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13E" w:rsidRDefault="0069013E" w:rsidP="007D04AF">
      <w:pPr>
        <w:ind w:left="708"/>
        <w:jc w:val="center"/>
      </w:pPr>
      <w:r>
        <w:t xml:space="preserve">       </w:t>
      </w:r>
    </w:p>
    <w:p w:rsidR="0069013E" w:rsidRDefault="00BC018F">
      <w:pPr>
        <w:jc w:val="center"/>
      </w:pPr>
      <w:r>
        <w:rPr>
          <w:noProof/>
        </w:rPr>
        <w:drawing>
          <wp:inline distT="0" distB="0" distL="0" distR="0">
            <wp:extent cx="5760720" cy="2512695"/>
            <wp:effectExtent l="19050" t="0" r="0" b="0"/>
            <wp:docPr id="75" name="Image 74" descr="cover 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S19.jpg"/>
                    <pic:cNvPicPr/>
                  </pic:nvPicPr>
                  <pic:blipFill>
                    <a:blip r:embed="rId9" cstate="print"/>
                    <a:stretch>
                      <a:fillRect/>
                    </a:stretch>
                  </pic:blipFill>
                  <pic:spPr>
                    <a:xfrm>
                      <a:off x="0" y="0"/>
                      <a:ext cx="5760720" cy="2512695"/>
                    </a:xfrm>
                    <a:prstGeom prst="rect">
                      <a:avLst/>
                    </a:prstGeom>
                  </pic:spPr>
                </pic:pic>
              </a:graphicData>
            </a:graphic>
          </wp:inline>
        </w:drawing>
      </w:r>
    </w:p>
    <w:p w:rsidR="0069013E" w:rsidRPr="00BC018F" w:rsidRDefault="0069013E">
      <w:pPr>
        <w:pStyle w:val="Lgende"/>
        <w:rPr>
          <w:color w:val="001B50"/>
        </w:rPr>
      </w:pPr>
      <w:r w:rsidRPr="00BC018F">
        <w:rPr>
          <w:color w:val="001B50"/>
        </w:rPr>
        <w:t>LACAN</w:t>
      </w:r>
    </w:p>
    <w:p w:rsidR="0069013E" w:rsidRDefault="0069013E">
      <w:pPr>
        <w:pStyle w:val="Titre3"/>
      </w:pPr>
    </w:p>
    <w:p w:rsidR="0069013E" w:rsidRPr="002E426D" w:rsidRDefault="007D04AF">
      <w:pPr>
        <w:jc w:val="center"/>
        <w:rPr>
          <w:rFonts w:ascii="Palace Script MT" w:hAnsi="Palace Script MT"/>
          <w:color w:val="C00000"/>
          <w:sz w:val="360"/>
          <w:szCs w:val="360"/>
        </w:rPr>
      </w:pPr>
      <w:r w:rsidRPr="00D2165A">
        <w:rPr>
          <w:rFonts w:ascii="Courier New" w:hAnsi="Courier New" w:cs="Courier New"/>
          <w:color w:val="C00000"/>
          <w:sz w:val="44"/>
          <w:szCs w:val="44"/>
        </w:rPr>
        <w:t>…</w:t>
      </w:r>
      <w:r w:rsidR="0069013E" w:rsidRPr="002E426D">
        <w:rPr>
          <w:rFonts w:ascii="Palace Script MT" w:hAnsi="Palace Script MT"/>
          <w:color w:val="C00000"/>
          <w:sz w:val="360"/>
          <w:szCs w:val="360"/>
        </w:rPr>
        <w:t>Ou Pire</w:t>
      </w:r>
    </w:p>
    <w:p w:rsidR="0069013E" w:rsidRPr="00E82FD1" w:rsidRDefault="0069013E">
      <w:pPr>
        <w:pStyle w:val="Titre7"/>
        <w:jc w:val="center"/>
        <w:rPr>
          <w:noProof/>
          <w:sz w:val="140"/>
          <w:szCs w:val="140"/>
        </w:rPr>
      </w:pPr>
      <w:r w:rsidRPr="00E82FD1">
        <w:rPr>
          <w:color w:val="C00000"/>
          <w:sz w:val="140"/>
          <w:szCs w:val="140"/>
        </w:rPr>
        <w:t>Le savoir du psychanalyste</w:t>
      </w:r>
    </w:p>
    <w:p w:rsidR="0069013E" w:rsidRDefault="0069013E">
      <w:pPr>
        <w:rPr>
          <w:noProof/>
          <w:color w:val="000080"/>
          <w:sz w:val="96"/>
        </w:rPr>
      </w:pPr>
      <w:r>
        <w:rPr>
          <w:noProof/>
          <w:color w:val="000080"/>
          <w:sz w:val="96"/>
        </w:rPr>
        <w:t xml:space="preserve">               </w:t>
      </w:r>
    </w:p>
    <w:p w:rsidR="00CA3EE9" w:rsidRPr="00E82FD1" w:rsidRDefault="0069013E">
      <w:pPr>
        <w:jc w:val="center"/>
        <w:rPr>
          <w:b/>
          <w:noProof/>
          <w:color w:val="000080"/>
          <w:sz w:val="56"/>
          <w:szCs w:val="56"/>
        </w:rPr>
      </w:pPr>
      <w:r w:rsidRPr="00E82FD1">
        <w:rPr>
          <w:b/>
          <w:noProof/>
          <w:color w:val="000080"/>
          <w:sz w:val="56"/>
          <w:szCs w:val="56"/>
        </w:rPr>
        <w:t>1971-72</w:t>
      </w:r>
    </w:p>
    <w:p w:rsidR="00CA3EE9" w:rsidRPr="009766C6" w:rsidRDefault="00CA3EE9" w:rsidP="00CA3EE9">
      <w:pPr>
        <w:rPr>
          <w:rFonts w:ascii="Garamond" w:hAnsi="Garamond"/>
          <w:color w:val="C00000"/>
          <w:sz w:val="16"/>
          <w:szCs w:val="16"/>
        </w:rPr>
      </w:pPr>
      <w:r>
        <w:rPr>
          <w:b/>
          <w:noProof/>
          <w:color w:val="000080"/>
          <w:sz w:val="96"/>
        </w:rPr>
        <w:br w:type="page"/>
      </w:r>
      <w:r w:rsidRPr="009766C6">
        <w:rPr>
          <w:rFonts w:ascii="Garamond" w:hAnsi="Garamond"/>
          <w:color w:val="C00000"/>
          <w:sz w:val="16"/>
          <w:szCs w:val="16"/>
        </w:rPr>
        <w:lastRenderedPageBreak/>
        <w:t>Ce document de travail a pour sources principales :</w:t>
      </w:r>
    </w:p>
    <w:p w:rsidR="003E2500" w:rsidRPr="009766C6" w:rsidRDefault="003E2500" w:rsidP="00CA3EE9">
      <w:pPr>
        <w:rPr>
          <w:rFonts w:ascii="Garamond" w:hAnsi="Garamond"/>
          <w:color w:val="C00000"/>
          <w:sz w:val="16"/>
          <w:szCs w:val="16"/>
        </w:rPr>
      </w:pPr>
    </w:p>
    <w:p w:rsidR="003E2500" w:rsidRPr="003A27BD" w:rsidRDefault="003E2500" w:rsidP="003A27BD">
      <w:pPr>
        <w:pStyle w:val="Paragraphedeliste"/>
        <w:numPr>
          <w:ilvl w:val="0"/>
          <w:numId w:val="10"/>
        </w:numPr>
        <w:rPr>
          <w:rFonts w:ascii="Garamond" w:hAnsi="Garamond"/>
          <w:color w:val="C00000"/>
          <w:sz w:val="16"/>
          <w:szCs w:val="16"/>
        </w:rPr>
      </w:pPr>
      <w:r w:rsidRPr="003A27BD">
        <w:rPr>
          <w:rFonts w:ascii="Courier New" w:hAnsi="Courier New" w:cs="Courier New"/>
          <w:color w:val="C00000"/>
          <w:sz w:val="16"/>
          <w:szCs w:val="16"/>
        </w:rPr>
        <w:t>…</w:t>
      </w:r>
      <w:r w:rsidRPr="003A27BD">
        <w:rPr>
          <w:rFonts w:ascii="Garamond" w:hAnsi="Garamond"/>
          <w:i/>
          <w:color w:val="C00000"/>
          <w:sz w:val="16"/>
          <w:szCs w:val="16"/>
        </w:rPr>
        <w:t>Ou pire</w:t>
      </w:r>
      <w:r w:rsidRPr="003A27BD">
        <w:rPr>
          <w:rFonts w:ascii="Garamond" w:hAnsi="Garamond"/>
          <w:color w:val="C00000"/>
          <w:sz w:val="16"/>
          <w:szCs w:val="16"/>
        </w:rPr>
        <w:t xml:space="preserve">, reprographie datée de 1981. </w:t>
      </w:r>
    </w:p>
    <w:p w:rsidR="00765D93" w:rsidRPr="009766C6" w:rsidRDefault="00765D93" w:rsidP="00CA3EE9">
      <w:pPr>
        <w:rPr>
          <w:rFonts w:ascii="Garamond" w:hAnsi="Garamond"/>
          <w:color w:val="C00000"/>
          <w:sz w:val="16"/>
          <w:szCs w:val="16"/>
        </w:rPr>
      </w:pPr>
    </w:p>
    <w:p w:rsidR="00765D93" w:rsidRPr="003A27BD" w:rsidRDefault="00765D93" w:rsidP="003A27BD">
      <w:pPr>
        <w:pStyle w:val="Paragraphedeliste"/>
        <w:numPr>
          <w:ilvl w:val="0"/>
          <w:numId w:val="10"/>
        </w:numPr>
        <w:rPr>
          <w:rFonts w:ascii="Garamond" w:hAnsi="Garamond"/>
          <w:sz w:val="16"/>
          <w:szCs w:val="16"/>
        </w:rPr>
      </w:pPr>
      <w:r w:rsidRPr="003A27BD">
        <w:rPr>
          <w:rFonts w:ascii="Courier New" w:hAnsi="Courier New" w:cs="Courier New"/>
          <w:color w:val="C00000"/>
          <w:sz w:val="16"/>
          <w:szCs w:val="16"/>
        </w:rPr>
        <w:t>…</w:t>
      </w:r>
      <w:r w:rsidRPr="003A27BD">
        <w:rPr>
          <w:rFonts w:ascii="Garamond" w:hAnsi="Garamond"/>
          <w:i/>
          <w:color w:val="C00000"/>
          <w:sz w:val="16"/>
          <w:szCs w:val="16"/>
        </w:rPr>
        <w:t>Ou pire</w:t>
      </w:r>
      <w:r w:rsidRPr="003A27BD">
        <w:rPr>
          <w:rFonts w:ascii="Garamond" w:hAnsi="Garamond"/>
          <w:color w:val="C00000"/>
          <w:sz w:val="16"/>
          <w:szCs w:val="16"/>
        </w:rPr>
        <w:t>, sténotypie au format « </w:t>
      </w:r>
      <w:proofErr w:type="spellStart"/>
      <w:r w:rsidRPr="003A27BD">
        <w:rPr>
          <w:rFonts w:ascii="Garamond" w:hAnsi="Garamond"/>
          <w:color w:val="C00000"/>
          <w:sz w:val="16"/>
          <w:szCs w:val="16"/>
        </w:rPr>
        <w:t>p</w:t>
      </w:r>
      <w:r w:rsidR="004F65DA" w:rsidRPr="003A27BD">
        <w:rPr>
          <w:rFonts w:ascii="Garamond" w:hAnsi="Garamond"/>
          <w:color w:val="C00000"/>
          <w:sz w:val="16"/>
          <w:szCs w:val="16"/>
        </w:rPr>
        <w:t>.</w:t>
      </w:r>
      <w:r w:rsidRPr="003A27BD">
        <w:rPr>
          <w:rFonts w:ascii="Garamond" w:hAnsi="Garamond"/>
          <w:color w:val="C00000"/>
          <w:sz w:val="16"/>
          <w:szCs w:val="16"/>
        </w:rPr>
        <w:t>d</w:t>
      </w:r>
      <w:r w:rsidR="004F65DA" w:rsidRPr="003A27BD">
        <w:rPr>
          <w:rFonts w:ascii="Garamond" w:hAnsi="Garamond"/>
          <w:color w:val="C00000"/>
          <w:sz w:val="16"/>
          <w:szCs w:val="16"/>
        </w:rPr>
        <w:t>.</w:t>
      </w:r>
      <w:r w:rsidRPr="003A27BD">
        <w:rPr>
          <w:rFonts w:ascii="Garamond" w:hAnsi="Garamond"/>
          <w:color w:val="C00000"/>
          <w:sz w:val="16"/>
          <w:szCs w:val="16"/>
        </w:rPr>
        <w:t>f</w:t>
      </w:r>
      <w:proofErr w:type="spellEnd"/>
      <w:r w:rsidR="004F65DA" w:rsidRPr="003A27BD">
        <w:rPr>
          <w:rFonts w:ascii="Garamond" w:hAnsi="Garamond"/>
          <w:color w:val="C00000"/>
          <w:sz w:val="16"/>
          <w:szCs w:val="16"/>
        </w:rPr>
        <w:t>.</w:t>
      </w:r>
      <w:r w:rsidRPr="003A27BD">
        <w:rPr>
          <w:rFonts w:ascii="Garamond" w:hAnsi="Garamond"/>
          <w:color w:val="C00000"/>
          <w:sz w:val="16"/>
          <w:szCs w:val="16"/>
        </w:rPr>
        <w:t> » sur le site de</w:t>
      </w:r>
      <w:r w:rsidRPr="003A27BD">
        <w:rPr>
          <w:rFonts w:ascii="Garamond" w:hAnsi="Garamond"/>
          <w:sz w:val="16"/>
          <w:szCs w:val="16"/>
        </w:rPr>
        <w:t xml:space="preserve"> l’</w:t>
      </w:r>
      <w:hyperlink r:id="rId10" w:history="1">
        <w:r w:rsidRPr="003A27BD">
          <w:rPr>
            <w:rStyle w:val="Lienhypertexte"/>
            <w:rFonts w:ascii="Garamond" w:hAnsi="Garamond"/>
            <w:color w:val="0000CC"/>
            <w:sz w:val="16"/>
            <w:szCs w:val="16"/>
          </w:rPr>
          <w:t>E.L.P.</w:t>
        </w:r>
      </w:hyperlink>
    </w:p>
    <w:p w:rsidR="00765D93" w:rsidRPr="009766C6" w:rsidRDefault="00765D93" w:rsidP="00CA3EE9">
      <w:pPr>
        <w:rPr>
          <w:rFonts w:ascii="Garamond" w:hAnsi="Garamond"/>
          <w:sz w:val="16"/>
          <w:szCs w:val="16"/>
        </w:rPr>
      </w:pPr>
    </w:p>
    <w:p w:rsidR="00CA3EE9" w:rsidRPr="003A27BD" w:rsidRDefault="00B6003E" w:rsidP="003A27BD">
      <w:pPr>
        <w:pStyle w:val="Paragraphedeliste"/>
        <w:numPr>
          <w:ilvl w:val="0"/>
          <w:numId w:val="10"/>
        </w:numPr>
        <w:rPr>
          <w:rFonts w:ascii="Garamond" w:hAnsi="Garamond"/>
          <w:sz w:val="16"/>
          <w:szCs w:val="16"/>
        </w:rPr>
      </w:pPr>
      <w:r w:rsidRPr="003A27BD">
        <w:rPr>
          <w:rFonts w:ascii="Courier New" w:hAnsi="Courier New" w:cs="Courier New"/>
          <w:color w:val="C00000"/>
          <w:sz w:val="16"/>
          <w:szCs w:val="16"/>
        </w:rPr>
        <w:t>…</w:t>
      </w:r>
      <w:r w:rsidRPr="003A27BD">
        <w:rPr>
          <w:rFonts w:ascii="Garamond" w:hAnsi="Garamond"/>
          <w:i/>
          <w:color w:val="C00000"/>
          <w:sz w:val="16"/>
          <w:szCs w:val="16"/>
        </w:rPr>
        <w:t>Ou pire</w:t>
      </w:r>
      <w:r w:rsidRPr="003A27BD">
        <w:rPr>
          <w:rFonts w:ascii="Garamond" w:hAnsi="Garamond"/>
          <w:color w:val="C00000"/>
          <w:sz w:val="16"/>
          <w:szCs w:val="16"/>
        </w:rPr>
        <w:t>,</w:t>
      </w:r>
      <w:r w:rsidR="00CA3EE9" w:rsidRPr="003A27BD">
        <w:rPr>
          <w:rFonts w:ascii="Garamond" w:hAnsi="Garamond"/>
          <w:color w:val="C00000"/>
          <w:sz w:val="16"/>
          <w:szCs w:val="16"/>
        </w:rPr>
        <w:t xml:space="preserve"> </w:t>
      </w:r>
      <w:r w:rsidR="002B5023" w:rsidRPr="003A27BD">
        <w:rPr>
          <w:rFonts w:ascii="Garamond" w:hAnsi="Garamond"/>
          <w:color w:val="C00000"/>
          <w:sz w:val="16"/>
          <w:szCs w:val="16"/>
        </w:rPr>
        <w:t xml:space="preserve">fichiers </w:t>
      </w:r>
      <w:r w:rsidR="003E2500" w:rsidRPr="003A27BD">
        <w:rPr>
          <w:rFonts w:ascii="Garamond" w:hAnsi="Garamond"/>
          <w:color w:val="C00000"/>
          <w:sz w:val="16"/>
          <w:szCs w:val="16"/>
        </w:rPr>
        <w:t>« </w:t>
      </w:r>
      <w:r w:rsidR="002B5023" w:rsidRPr="003A27BD">
        <w:rPr>
          <w:rFonts w:ascii="Garamond" w:hAnsi="Garamond"/>
          <w:color w:val="C00000"/>
          <w:sz w:val="16"/>
          <w:szCs w:val="16"/>
        </w:rPr>
        <w:t>mp3</w:t>
      </w:r>
      <w:r w:rsidR="003E2500" w:rsidRPr="003A27BD">
        <w:rPr>
          <w:rFonts w:ascii="Garamond" w:hAnsi="Garamond"/>
          <w:color w:val="C00000"/>
          <w:sz w:val="16"/>
          <w:szCs w:val="16"/>
        </w:rPr>
        <w:t> »</w:t>
      </w:r>
      <w:r w:rsidR="00CA3EE9" w:rsidRPr="003A27BD">
        <w:rPr>
          <w:rFonts w:ascii="Garamond" w:hAnsi="Garamond"/>
          <w:color w:val="C00000"/>
          <w:sz w:val="16"/>
          <w:szCs w:val="16"/>
        </w:rPr>
        <w:t xml:space="preserve"> des séances</w:t>
      </w:r>
      <w:r w:rsidR="00E17273" w:rsidRPr="003A27BD">
        <w:rPr>
          <w:rFonts w:ascii="Garamond" w:hAnsi="Garamond"/>
          <w:color w:val="C00000"/>
          <w:sz w:val="16"/>
          <w:szCs w:val="16"/>
        </w:rPr>
        <w:t>,</w:t>
      </w:r>
      <w:r w:rsidR="00CA3EE9" w:rsidRPr="003A27BD">
        <w:rPr>
          <w:rFonts w:ascii="Garamond" w:hAnsi="Garamond"/>
          <w:color w:val="C00000"/>
          <w:sz w:val="16"/>
          <w:szCs w:val="16"/>
        </w:rPr>
        <w:t xml:space="preserve"> </w:t>
      </w:r>
      <w:r w:rsidR="003E2500" w:rsidRPr="003A27BD">
        <w:rPr>
          <w:rFonts w:ascii="Garamond" w:hAnsi="Garamond"/>
          <w:color w:val="C00000"/>
          <w:sz w:val="16"/>
          <w:szCs w:val="16"/>
        </w:rPr>
        <w:t>sur le site de</w:t>
      </w:r>
      <w:r w:rsidR="003E2500" w:rsidRPr="003A27BD">
        <w:rPr>
          <w:rFonts w:ascii="Garamond" w:hAnsi="Garamond"/>
          <w:sz w:val="16"/>
          <w:szCs w:val="16"/>
        </w:rPr>
        <w:t xml:space="preserve"> </w:t>
      </w:r>
      <w:hyperlink r:id="rId11" w:history="1">
        <w:r w:rsidR="003E2500" w:rsidRPr="003A27BD">
          <w:rPr>
            <w:rStyle w:val="Lienhypertexte"/>
            <w:rFonts w:ascii="Garamond" w:hAnsi="Garamond"/>
            <w:sz w:val="16"/>
            <w:szCs w:val="16"/>
          </w:rPr>
          <w:t>Patrick VALAS</w:t>
        </w:r>
      </w:hyperlink>
      <w:r w:rsidR="003E2500" w:rsidRPr="003A27BD">
        <w:rPr>
          <w:rFonts w:ascii="Garamond" w:hAnsi="Garamond"/>
          <w:sz w:val="16"/>
          <w:szCs w:val="16"/>
        </w:rPr>
        <w:t>.</w:t>
      </w:r>
    </w:p>
    <w:p w:rsidR="00765D93" w:rsidRPr="009766C6" w:rsidRDefault="00765D93" w:rsidP="00CA3EE9">
      <w:pPr>
        <w:rPr>
          <w:rFonts w:ascii="Garamond" w:hAnsi="Garamond"/>
          <w:sz w:val="16"/>
          <w:szCs w:val="16"/>
        </w:rPr>
      </w:pPr>
    </w:p>
    <w:p w:rsidR="002B5023" w:rsidRPr="003A27BD" w:rsidRDefault="00D446B5" w:rsidP="003A27BD">
      <w:pPr>
        <w:pStyle w:val="Paragraphedeliste"/>
        <w:numPr>
          <w:ilvl w:val="0"/>
          <w:numId w:val="10"/>
        </w:numPr>
        <w:rPr>
          <w:rFonts w:ascii="Garamond" w:hAnsi="Garamond"/>
          <w:sz w:val="16"/>
          <w:szCs w:val="16"/>
        </w:rPr>
      </w:pPr>
      <w:r w:rsidRPr="003A27BD">
        <w:rPr>
          <w:rFonts w:ascii="Courier New" w:hAnsi="Courier New" w:cs="Courier New"/>
          <w:sz w:val="16"/>
          <w:szCs w:val="16"/>
        </w:rPr>
        <w:t>…</w:t>
      </w:r>
      <w:r w:rsidR="002B5023" w:rsidRPr="003A27BD">
        <w:rPr>
          <w:rFonts w:ascii="Garamond" w:hAnsi="Garamond"/>
          <w:i/>
          <w:color w:val="C00000"/>
          <w:sz w:val="16"/>
          <w:szCs w:val="16"/>
        </w:rPr>
        <w:t>Ou pire</w:t>
      </w:r>
      <w:r w:rsidR="002B5023" w:rsidRPr="003A27BD">
        <w:rPr>
          <w:rFonts w:ascii="Garamond" w:hAnsi="Garamond"/>
          <w:color w:val="C00000"/>
          <w:sz w:val="16"/>
          <w:szCs w:val="16"/>
        </w:rPr>
        <w:t>, sur le</w:t>
      </w:r>
      <w:r w:rsidRPr="003A27BD">
        <w:rPr>
          <w:rFonts w:ascii="Garamond" w:hAnsi="Garamond"/>
          <w:color w:val="C00000"/>
          <w:sz w:val="16"/>
          <w:szCs w:val="16"/>
        </w:rPr>
        <w:t xml:space="preserve"> </w:t>
      </w:r>
      <w:r w:rsidR="002B5023" w:rsidRPr="003A27BD">
        <w:rPr>
          <w:rFonts w:ascii="Garamond" w:hAnsi="Garamond"/>
          <w:color w:val="C00000"/>
          <w:sz w:val="16"/>
          <w:szCs w:val="16"/>
        </w:rPr>
        <w:t>site de Pascal GAONAC’H :</w:t>
      </w:r>
      <w:r w:rsidR="002B5023" w:rsidRPr="003A27BD">
        <w:rPr>
          <w:rFonts w:ascii="Garamond" w:hAnsi="Garamond"/>
          <w:sz w:val="16"/>
          <w:szCs w:val="16"/>
        </w:rPr>
        <w:t xml:space="preserve"> </w:t>
      </w:r>
      <w:hyperlink r:id="rId12" w:history="1">
        <w:proofErr w:type="spellStart"/>
        <w:r w:rsidR="002B5023" w:rsidRPr="003A27BD">
          <w:rPr>
            <w:rStyle w:val="Lienhypertexte"/>
            <w:rFonts w:ascii="Garamond" w:hAnsi="Garamond"/>
            <w:sz w:val="16"/>
            <w:szCs w:val="16"/>
          </w:rPr>
          <w:t>Gaogoa</w:t>
        </w:r>
        <w:proofErr w:type="spellEnd"/>
      </w:hyperlink>
      <w:r w:rsidR="002B5023" w:rsidRPr="003A27BD">
        <w:rPr>
          <w:rFonts w:ascii="Garamond" w:hAnsi="Garamond"/>
          <w:sz w:val="16"/>
          <w:szCs w:val="16"/>
        </w:rPr>
        <w:t xml:space="preserve">  </w:t>
      </w:r>
    </w:p>
    <w:p w:rsidR="00CA3EE9" w:rsidRPr="009766C6" w:rsidRDefault="00CA3EE9" w:rsidP="00CA3EE9">
      <w:pPr>
        <w:rPr>
          <w:rFonts w:ascii="Garamond" w:hAnsi="Garamond"/>
          <w:sz w:val="16"/>
          <w:szCs w:val="16"/>
        </w:rPr>
      </w:pPr>
    </w:p>
    <w:p w:rsidR="003E2500" w:rsidRPr="009766C6" w:rsidRDefault="003E2500" w:rsidP="003E2500">
      <w:pPr>
        <w:rPr>
          <w:rFonts w:ascii="Garamond" w:hAnsi="Garamond"/>
          <w:color w:val="C00000"/>
          <w:sz w:val="16"/>
          <w:szCs w:val="16"/>
        </w:rPr>
      </w:pPr>
      <w:r w:rsidRPr="009766C6">
        <w:rPr>
          <w:rFonts w:ascii="Garamond" w:hAnsi="Garamond"/>
          <w:color w:val="C00000"/>
          <w:sz w:val="16"/>
          <w:szCs w:val="16"/>
        </w:rPr>
        <w:t xml:space="preserve">Pour être lisible ce texte nécessite l’installation d’une </w:t>
      </w:r>
      <w:r w:rsidRPr="009766C6">
        <w:rPr>
          <w:rFonts w:ascii="Garamond" w:hAnsi="Garamond"/>
          <w:i/>
          <w:color w:val="C00000"/>
          <w:sz w:val="16"/>
          <w:szCs w:val="16"/>
        </w:rPr>
        <w:t>police de caractères</w:t>
      </w:r>
      <w:r w:rsidRPr="009766C6">
        <w:rPr>
          <w:rFonts w:ascii="Garamond" w:hAnsi="Garamond"/>
          <w:color w:val="C00000"/>
          <w:sz w:val="16"/>
          <w:szCs w:val="16"/>
        </w:rPr>
        <w:t xml:space="preserve"> spécifique, dite « Lacan », disponible ici :  </w:t>
      </w:r>
    </w:p>
    <w:p w:rsidR="003E2500" w:rsidRPr="009766C6" w:rsidRDefault="003E2500" w:rsidP="003E2500">
      <w:pPr>
        <w:rPr>
          <w:rFonts w:ascii="Garamond" w:hAnsi="Garamond"/>
          <w:sz w:val="16"/>
          <w:szCs w:val="16"/>
        </w:rPr>
      </w:pPr>
    </w:p>
    <w:p w:rsidR="00CA3EE9" w:rsidRPr="009766C6" w:rsidRDefault="00B6712A" w:rsidP="00A857CF">
      <w:pPr>
        <w:ind w:firstLine="708"/>
        <w:rPr>
          <w:rFonts w:ascii="Garamond" w:hAnsi="Garamond"/>
          <w:sz w:val="16"/>
          <w:szCs w:val="16"/>
        </w:rPr>
      </w:pPr>
      <w:hyperlink r:id="rId13" w:history="1">
        <w:r w:rsidR="003E2500" w:rsidRPr="009766C6">
          <w:rPr>
            <w:rStyle w:val="Lienhypertexte"/>
            <w:rFonts w:ascii="Garamond" w:hAnsi="Garamond"/>
            <w:sz w:val="16"/>
            <w:szCs w:val="16"/>
          </w:rPr>
          <w:t>http://fr.ffonts.net/LACAN.font.download</w:t>
        </w:r>
      </w:hyperlink>
      <w:r w:rsidR="003E2500" w:rsidRPr="009766C6">
        <w:rPr>
          <w:rFonts w:ascii="Garamond" w:hAnsi="Garamond"/>
          <w:sz w:val="16"/>
          <w:szCs w:val="16"/>
        </w:rPr>
        <w:t xml:space="preserve">  (</w:t>
      </w:r>
      <w:r w:rsidR="003E2500" w:rsidRPr="009766C6">
        <w:rPr>
          <w:rFonts w:ascii="Garamond" w:hAnsi="Garamond"/>
          <w:i/>
          <w:color w:val="0000CC"/>
          <w:sz w:val="16"/>
          <w:szCs w:val="16"/>
        </w:rPr>
        <w:t xml:space="preserve">placer le fichier </w:t>
      </w:r>
      <w:r w:rsidR="003E2500" w:rsidRPr="009766C6">
        <w:rPr>
          <w:rFonts w:ascii="Garamond" w:hAnsi="Garamond"/>
          <w:color w:val="0000CC"/>
          <w:sz w:val="16"/>
          <w:szCs w:val="16"/>
        </w:rPr>
        <w:t>Lacan.ttf</w:t>
      </w:r>
      <w:r w:rsidR="003E2500" w:rsidRPr="009766C6">
        <w:rPr>
          <w:rFonts w:ascii="Garamond" w:hAnsi="Garamond"/>
          <w:i/>
          <w:color w:val="0000CC"/>
          <w:sz w:val="16"/>
          <w:szCs w:val="16"/>
        </w:rPr>
        <w:t xml:space="preserve"> dans le répertoire c:\windows\fonts</w:t>
      </w:r>
      <w:r w:rsidR="003E2500" w:rsidRPr="009766C6">
        <w:rPr>
          <w:rFonts w:ascii="Garamond" w:hAnsi="Garamond"/>
          <w:color w:val="0000CC"/>
          <w:sz w:val="16"/>
          <w:szCs w:val="16"/>
        </w:rPr>
        <w:t>)</w:t>
      </w:r>
      <w:r w:rsidR="003E2500" w:rsidRPr="009766C6">
        <w:rPr>
          <w:sz w:val="16"/>
          <w:szCs w:val="16"/>
        </w:rPr>
        <w:t xml:space="preserve"> </w:t>
      </w:r>
      <w:r w:rsidR="005C5FC3" w:rsidRPr="009766C6">
        <w:rPr>
          <w:rFonts w:ascii="Garamond" w:hAnsi="Garamond"/>
          <w:sz w:val="16"/>
          <w:szCs w:val="16"/>
        </w:rPr>
        <w:t xml:space="preserve"> </w:t>
      </w:r>
    </w:p>
    <w:p w:rsidR="00ED43A5" w:rsidRPr="009766C6" w:rsidRDefault="00ED43A5" w:rsidP="00CA3EE9">
      <w:pPr>
        <w:rPr>
          <w:rFonts w:ascii="Garamond" w:hAnsi="Garamond"/>
          <w:sz w:val="16"/>
          <w:szCs w:val="16"/>
        </w:rPr>
      </w:pPr>
    </w:p>
    <w:p w:rsidR="00CA3EE9" w:rsidRPr="009766C6" w:rsidRDefault="00CA3EE9" w:rsidP="00CA3EE9">
      <w:pPr>
        <w:rPr>
          <w:rFonts w:ascii="Garamond" w:hAnsi="Garamond"/>
          <w:color w:val="C00000"/>
          <w:sz w:val="16"/>
          <w:szCs w:val="16"/>
        </w:rPr>
      </w:pPr>
      <w:r w:rsidRPr="009766C6">
        <w:rPr>
          <w:rFonts w:ascii="Garamond" w:hAnsi="Garamond"/>
          <w:color w:val="C00000"/>
          <w:sz w:val="16"/>
          <w:szCs w:val="16"/>
        </w:rPr>
        <w:t xml:space="preserve">Les références bibliographiques privilégient les éditions les plus récentes. </w:t>
      </w:r>
    </w:p>
    <w:p w:rsidR="00CA3EE9" w:rsidRPr="009766C6" w:rsidRDefault="00CA3EE9" w:rsidP="00CA3EE9">
      <w:pPr>
        <w:rPr>
          <w:rFonts w:ascii="Garamond" w:hAnsi="Garamond"/>
          <w:color w:val="C00000"/>
          <w:sz w:val="16"/>
          <w:szCs w:val="16"/>
        </w:rPr>
      </w:pPr>
      <w:r w:rsidRPr="009766C6">
        <w:rPr>
          <w:rFonts w:ascii="Garamond" w:hAnsi="Garamond"/>
          <w:color w:val="C00000"/>
          <w:sz w:val="16"/>
          <w:szCs w:val="16"/>
        </w:rPr>
        <w:t>Les schémas sont refaits.</w:t>
      </w:r>
    </w:p>
    <w:p w:rsidR="00CA3EE9" w:rsidRPr="009766C6" w:rsidRDefault="00CA3EE9" w:rsidP="00CA3EE9">
      <w:pPr>
        <w:jc w:val="center"/>
        <w:rPr>
          <w:rFonts w:ascii="Garamond" w:hAnsi="Garamond"/>
          <w:sz w:val="16"/>
          <w:szCs w:val="16"/>
        </w:rPr>
      </w:pPr>
    </w:p>
    <w:p w:rsidR="00CA3EE9" w:rsidRPr="003E2500" w:rsidRDefault="00CA3EE9" w:rsidP="00CA3EE9">
      <w:pPr>
        <w:rPr>
          <w:rFonts w:ascii="Garamond" w:hAnsi="Garamond"/>
          <w:color w:val="C00000"/>
          <w:sz w:val="20"/>
          <w:szCs w:val="20"/>
        </w:rPr>
      </w:pPr>
      <w:r w:rsidRPr="009766C6">
        <w:rPr>
          <w:rFonts w:ascii="Garamond" w:hAnsi="Garamond"/>
          <w:color w:val="C00000"/>
          <w:sz w:val="16"/>
          <w:szCs w:val="16"/>
        </w:rPr>
        <w:t>N.B.    Ce qui s’inscrit entre crochets droits [  ] n’est pas de Jacques LACAN</w:t>
      </w:r>
    </w:p>
    <w:p w:rsidR="0069013E" w:rsidRPr="002B3EE9" w:rsidRDefault="0069013E">
      <w:pPr>
        <w:jc w:val="center"/>
        <w:rPr>
          <w:rFonts w:ascii="Garamond" w:hAnsi="Garamond"/>
          <w:noProof/>
          <w:color w:val="C00000"/>
          <w:sz w:val="18"/>
          <w:szCs w:val="18"/>
        </w:rPr>
      </w:pPr>
      <w:r>
        <w:rPr>
          <w:noProof/>
        </w:rPr>
        <w:br w:type="page"/>
      </w:r>
      <w:r w:rsidRPr="002B3EE9">
        <w:rPr>
          <w:rFonts w:ascii="Garamond" w:hAnsi="Garamond"/>
          <w:noProof/>
          <w:color w:val="C00000"/>
          <w:sz w:val="18"/>
          <w:szCs w:val="18"/>
        </w:rPr>
        <w:lastRenderedPageBreak/>
        <w:t>Ta</w:t>
      </w:r>
      <w:bookmarkStart w:id="0" w:name="Table"/>
      <w:bookmarkEnd w:id="0"/>
      <w:r w:rsidRPr="002B3EE9">
        <w:rPr>
          <w:rFonts w:ascii="Garamond" w:hAnsi="Garamond"/>
          <w:noProof/>
          <w:color w:val="C00000"/>
          <w:sz w:val="18"/>
          <w:szCs w:val="18"/>
        </w:rPr>
        <w:t>ble des matières</w:t>
      </w:r>
    </w:p>
    <w:p w:rsidR="0069013E" w:rsidRPr="002B3EE9" w:rsidRDefault="0069013E">
      <w:pPr>
        <w:jc w:val="both"/>
        <w:rPr>
          <w:rFonts w:ascii="Garamond" w:hAnsi="Garamond"/>
          <w:noProof/>
          <w:sz w:val="18"/>
          <w:szCs w:val="18"/>
        </w:rPr>
      </w:pPr>
    </w:p>
    <w:p w:rsidR="0069013E" w:rsidRPr="002B3EE9" w:rsidRDefault="0069013E">
      <w:pPr>
        <w:ind w:left="1416" w:firstLine="708"/>
        <w:jc w:val="both"/>
        <w:rPr>
          <w:rFonts w:ascii="Garamond" w:hAnsi="Garamond"/>
          <w:noProof/>
          <w:sz w:val="18"/>
          <w:szCs w:val="18"/>
        </w:rPr>
      </w:pPr>
      <w:r w:rsidRPr="002B3EE9">
        <w:rPr>
          <w:rFonts w:ascii="Garamond" w:hAnsi="Garamond"/>
          <w:noProof/>
          <w:sz w:val="18"/>
          <w:szCs w:val="18"/>
        </w:rPr>
        <w:t xml:space="preserve">                                               </w:t>
      </w:r>
    </w:p>
    <w:p w:rsidR="0069013E" w:rsidRPr="002B3EE9" w:rsidRDefault="0069013E">
      <w:pPr>
        <w:jc w:val="both"/>
        <w:rPr>
          <w:rFonts w:ascii="Garamond" w:hAnsi="Garamond"/>
          <w:noProof/>
          <w:sz w:val="18"/>
          <w:szCs w:val="18"/>
        </w:rPr>
        <w:sectPr w:rsidR="0069013E" w:rsidRPr="002B3EE9">
          <w:footerReference w:type="even" r:id="rId14"/>
          <w:footerReference w:type="default" r:id="rId15"/>
          <w:pgSz w:w="11906" w:h="16838"/>
          <w:pgMar w:top="1417" w:right="1417" w:bottom="1417" w:left="1417" w:header="708" w:footer="708" w:gutter="0"/>
          <w:cols w:space="708"/>
          <w:titlePg/>
          <w:docGrid w:linePitch="360"/>
        </w:sectPr>
      </w:pPr>
    </w:p>
    <w:p w:rsidR="0069013E" w:rsidRPr="002B3EE9" w:rsidRDefault="0069013E">
      <w:pPr>
        <w:jc w:val="both"/>
        <w:rPr>
          <w:rFonts w:ascii="Garamond" w:hAnsi="Garamond"/>
          <w:bCs/>
          <w:noProof/>
          <w:color w:val="C00000"/>
          <w:sz w:val="18"/>
          <w:szCs w:val="18"/>
        </w:rPr>
      </w:pPr>
      <w:r w:rsidRPr="002B3EE9">
        <w:rPr>
          <w:rFonts w:ascii="Garamond" w:hAnsi="Garamond" w:cs="Courier New"/>
          <w:bCs/>
          <w:noProof/>
          <w:color w:val="C00000"/>
          <w:sz w:val="18"/>
          <w:szCs w:val="18"/>
        </w:rPr>
        <w:lastRenderedPageBreak/>
        <w:t>…</w:t>
      </w:r>
      <w:r w:rsidRPr="002B3EE9">
        <w:rPr>
          <w:rFonts w:ascii="Garamond" w:hAnsi="Garamond"/>
          <w:bCs/>
          <w:noProof/>
          <w:color w:val="C00000"/>
          <w:sz w:val="18"/>
          <w:szCs w:val="18"/>
        </w:rPr>
        <w:t>OU  PIRE</w:t>
      </w:r>
    </w:p>
    <w:p w:rsidR="0069013E" w:rsidRPr="002B3EE9" w:rsidRDefault="0069013E">
      <w:pPr>
        <w:jc w:val="both"/>
        <w:rPr>
          <w:rFonts w:ascii="Garamond" w:hAnsi="Garamond"/>
          <w:noProof/>
          <w:sz w:val="18"/>
          <w:szCs w:val="18"/>
        </w:rPr>
      </w:pPr>
    </w:p>
    <w:p w:rsidR="0069013E" w:rsidRPr="002B3EE9" w:rsidRDefault="0069013E">
      <w:pPr>
        <w:jc w:val="both"/>
        <w:rPr>
          <w:rFonts w:ascii="Garamond" w:hAnsi="Garamond"/>
          <w:noProof/>
          <w:sz w:val="18"/>
          <w:szCs w:val="18"/>
        </w:rPr>
      </w:pPr>
    </w:p>
    <w:p w:rsidR="0069013E" w:rsidRPr="002B3EE9" w:rsidRDefault="0069013E">
      <w:pPr>
        <w:jc w:val="both"/>
        <w:rPr>
          <w:rFonts w:ascii="Garamond" w:hAnsi="Garamond"/>
          <w:noProof/>
          <w:sz w:val="18"/>
          <w:szCs w:val="18"/>
        </w:rPr>
      </w:pPr>
      <w:r w:rsidRPr="002B3EE9">
        <w:rPr>
          <w:rFonts w:ascii="Garamond" w:hAnsi="Garamond"/>
          <w:noProof/>
          <w:sz w:val="18"/>
          <w:szCs w:val="18"/>
        </w:rPr>
        <w:t>Leçon</w:t>
      </w:r>
      <w:r w:rsidRPr="002B3EE9">
        <w:rPr>
          <w:rFonts w:ascii="Garamond" w:hAnsi="Garamond"/>
          <w:noProof/>
          <w:sz w:val="18"/>
          <w:szCs w:val="18"/>
        </w:rPr>
        <w:tab/>
        <w:t>1</w:t>
      </w:r>
      <w:r w:rsidR="00D55DA8" w:rsidRPr="002B3EE9">
        <w:rPr>
          <w:rFonts w:ascii="Garamond" w:hAnsi="Garamond"/>
          <w:noProof/>
          <w:sz w:val="18"/>
          <w:szCs w:val="18"/>
        </w:rPr>
        <w:t xml:space="preserve">          </w:t>
      </w:r>
      <w:hyperlink w:anchor="Dec08" w:history="1">
        <w:r w:rsidRPr="002B3EE9">
          <w:rPr>
            <w:rStyle w:val="Lienhypertexte"/>
            <w:rFonts w:ascii="Garamond" w:hAnsi="Garamond"/>
            <w:noProof/>
            <w:sz w:val="18"/>
            <w:szCs w:val="18"/>
          </w:rPr>
          <w:t>08 décembre</w:t>
        </w:r>
      </w:hyperlink>
      <w:r w:rsidRPr="002B3EE9">
        <w:rPr>
          <w:rFonts w:ascii="Garamond" w:hAnsi="Garamond"/>
          <w:noProof/>
          <w:sz w:val="18"/>
          <w:szCs w:val="18"/>
        </w:rPr>
        <w:t xml:space="preserve">   </w:t>
      </w:r>
      <w:r w:rsidR="00D55DA8" w:rsidRPr="002B3EE9">
        <w:rPr>
          <w:rFonts w:ascii="Garamond" w:hAnsi="Garamond"/>
          <w:noProof/>
          <w:sz w:val="18"/>
          <w:szCs w:val="18"/>
        </w:rPr>
        <w:t xml:space="preserve"> </w:t>
      </w:r>
      <w:r w:rsidRPr="002B3EE9">
        <w:rPr>
          <w:rFonts w:ascii="Garamond" w:hAnsi="Garamond"/>
          <w:noProof/>
          <w:sz w:val="18"/>
          <w:szCs w:val="18"/>
        </w:rPr>
        <w:t xml:space="preserve">1971 </w:t>
      </w:r>
      <w:r w:rsidRPr="002B3EE9">
        <w:rPr>
          <w:rFonts w:ascii="Garamond" w:hAnsi="Garamond"/>
          <w:noProof/>
          <w:sz w:val="18"/>
          <w:szCs w:val="18"/>
        </w:rPr>
        <w:tab/>
      </w:r>
    </w:p>
    <w:p w:rsidR="0069013E" w:rsidRPr="002B3EE9" w:rsidRDefault="0069013E">
      <w:pPr>
        <w:jc w:val="both"/>
        <w:rPr>
          <w:rFonts w:ascii="Garamond" w:hAnsi="Garamond"/>
          <w:noProof/>
          <w:sz w:val="18"/>
          <w:szCs w:val="18"/>
        </w:rPr>
      </w:pPr>
      <w:r w:rsidRPr="002B3EE9">
        <w:rPr>
          <w:rFonts w:ascii="Garamond" w:hAnsi="Garamond"/>
          <w:noProof/>
          <w:sz w:val="18"/>
          <w:szCs w:val="18"/>
        </w:rPr>
        <w:t>Leçon</w:t>
      </w:r>
      <w:r w:rsidRPr="002B3EE9">
        <w:rPr>
          <w:rFonts w:ascii="Garamond" w:hAnsi="Garamond"/>
          <w:noProof/>
          <w:sz w:val="18"/>
          <w:szCs w:val="18"/>
        </w:rPr>
        <w:tab/>
        <w:t>2</w:t>
      </w:r>
      <w:r w:rsidR="003E2500" w:rsidRPr="002B3EE9">
        <w:rPr>
          <w:rFonts w:ascii="Garamond" w:hAnsi="Garamond"/>
          <w:noProof/>
          <w:sz w:val="18"/>
          <w:szCs w:val="18"/>
        </w:rPr>
        <w:t xml:space="preserve">          </w:t>
      </w:r>
      <w:hyperlink w:anchor="Dec15" w:history="1">
        <w:r w:rsidRPr="002B3EE9">
          <w:rPr>
            <w:rStyle w:val="Lienhypertexte"/>
            <w:rFonts w:ascii="Garamond" w:hAnsi="Garamond"/>
            <w:noProof/>
            <w:sz w:val="18"/>
            <w:szCs w:val="18"/>
          </w:rPr>
          <w:t>15 décembre</w:t>
        </w:r>
      </w:hyperlink>
      <w:r w:rsidRPr="002B3EE9">
        <w:rPr>
          <w:rFonts w:ascii="Garamond" w:hAnsi="Garamond"/>
          <w:noProof/>
          <w:sz w:val="18"/>
          <w:szCs w:val="18"/>
        </w:rPr>
        <w:t xml:space="preserve">   </w:t>
      </w:r>
      <w:r w:rsidR="00D55DA8" w:rsidRPr="002B3EE9">
        <w:rPr>
          <w:rFonts w:ascii="Garamond" w:hAnsi="Garamond"/>
          <w:noProof/>
          <w:sz w:val="18"/>
          <w:szCs w:val="18"/>
        </w:rPr>
        <w:t xml:space="preserve"> </w:t>
      </w:r>
      <w:r w:rsidRPr="002B3EE9">
        <w:rPr>
          <w:rFonts w:ascii="Garamond" w:hAnsi="Garamond"/>
          <w:noProof/>
          <w:sz w:val="18"/>
          <w:szCs w:val="18"/>
        </w:rPr>
        <w:t xml:space="preserve">1971 </w:t>
      </w:r>
      <w:r w:rsidRPr="002B3EE9">
        <w:rPr>
          <w:rFonts w:ascii="Garamond" w:hAnsi="Garamond"/>
          <w:noProof/>
          <w:sz w:val="18"/>
          <w:szCs w:val="18"/>
        </w:rPr>
        <w:tab/>
      </w:r>
    </w:p>
    <w:p w:rsidR="0069013E" w:rsidRPr="002B3EE9" w:rsidRDefault="0069013E">
      <w:pPr>
        <w:jc w:val="both"/>
        <w:rPr>
          <w:rFonts w:ascii="Garamond" w:hAnsi="Garamond"/>
          <w:noProof/>
          <w:sz w:val="18"/>
          <w:szCs w:val="18"/>
        </w:rPr>
      </w:pPr>
      <w:r w:rsidRPr="002B3EE9">
        <w:rPr>
          <w:rFonts w:ascii="Garamond" w:hAnsi="Garamond"/>
          <w:noProof/>
          <w:sz w:val="18"/>
          <w:szCs w:val="18"/>
        </w:rPr>
        <w:t>Leçon</w:t>
      </w:r>
      <w:r w:rsidRPr="002B3EE9">
        <w:rPr>
          <w:rFonts w:ascii="Garamond" w:hAnsi="Garamond"/>
          <w:noProof/>
          <w:sz w:val="18"/>
          <w:szCs w:val="18"/>
        </w:rPr>
        <w:tab/>
        <w:t>3</w:t>
      </w:r>
      <w:r w:rsidR="003E2500" w:rsidRPr="002B3EE9">
        <w:rPr>
          <w:rFonts w:ascii="Garamond" w:hAnsi="Garamond"/>
          <w:noProof/>
          <w:sz w:val="18"/>
          <w:szCs w:val="18"/>
        </w:rPr>
        <w:t xml:space="preserve">          </w:t>
      </w:r>
      <w:hyperlink w:anchor="Janv12" w:history="1">
        <w:r w:rsidRPr="002B3EE9">
          <w:rPr>
            <w:rStyle w:val="Lienhypertexte"/>
            <w:rFonts w:ascii="Garamond" w:hAnsi="Garamond"/>
            <w:noProof/>
            <w:sz w:val="18"/>
            <w:szCs w:val="18"/>
          </w:rPr>
          <w:t>12 janvier</w:t>
        </w:r>
      </w:hyperlink>
      <w:r w:rsidRPr="002B3EE9">
        <w:rPr>
          <w:rFonts w:ascii="Garamond" w:hAnsi="Garamond"/>
          <w:noProof/>
          <w:sz w:val="18"/>
          <w:szCs w:val="18"/>
        </w:rPr>
        <w:t xml:space="preserve">       </w:t>
      </w:r>
      <w:r w:rsidR="00D55DA8" w:rsidRPr="002B3EE9">
        <w:rPr>
          <w:rFonts w:ascii="Garamond" w:hAnsi="Garamond"/>
          <w:noProof/>
          <w:sz w:val="18"/>
          <w:szCs w:val="18"/>
        </w:rPr>
        <w:t xml:space="preserve"> </w:t>
      </w:r>
      <w:r w:rsidRPr="002B3EE9">
        <w:rPr>
          <w:rFonts w:ascii="Garamond" w:hAnsi="Garamond"/>
          <w:noProof/>
          <w:sz w:val="18"/>
          <w:szCs w:val="18"/>
        </w:rPr>
        <w:t xml:space="preserve">1972 </w:t>
      </w:r>
      <w:r w:rsidRPr="002B3EE9">
        <w:rPr>
          <w:rFonts w:ascii="Garamond" w:hAnsi="Garamond"/>
          <w:noProof/>
          <w:sz w:val="18"/>
          <w:szCs w:val="18"/>
        </w:rPr>
        <w:tab/>
      </w:r>
    </w:p>
    <w:p w:rsidR="0069013E" w:rsidRPr="002B3EE9" w:rsidRDefault="0069013E">
      <w:pPr>
        <w:jc w:val="both"/>
        <w:rPr>
          <w:rFonts w:ascii="Garamond" w:hAnsi="Garamond"/>
          <w:noProof/>
          <w:sz w:val="18"/>
          <w:szCs w:val="18"/>
        </w:rPr>
      </w:pPr>
      <w:r w:rsidRPr="002B3EE9">
        <w:rPr>
          <w:rFonts w:ascii="Garamond" w:hAnsi="Garamond"/>
          <w:noProof/>
          <w:sz w:val="18"/>
          <w:szCs w:val="18"/>
        </w:rPr>
        <w:t>Leçon</w:t>
      </w:r>
      <w:r w:rsidRPr="002B3EE9">
        <w:rPr>
          <w:rFonts w:ascii="Garamond" w:hAnsi="Garamond"/>
          <w:noProof/>
          <w:sz w:val="18"/>
          <w:szCs w:val="18"/>
        </w:rPr>
        <w:tab/>
        <w:t>4</w:t>
      </w:r>
      <w:r w:rsidR="003E2500" w:rsidRPr="002B3EE9">
        <w:rPr>
          <w:rFonts w:ascii="Garamond" w:hAnsi="Garamond"/>
          <w:noProof/>
          <w:sz w:val="18"/>
          <w:szCs w:val="18"/>
        </w:rPr>
        <w:t xml:space="preserve">          </w:t>
      </w:r>
      <w:hyperlink w:anchor="Janv19" w:history="1">
        <w:r w:rsidRPr="002B3EE9">
          <w:rPr>
            <w:rStyle w:val="Lienhypertexte"/>
            <w:rFonts w:ascii="Garamond" w:hAnsi="Garamond"/>
            <w:noProof/>
            <w:sz w:val="18"/>
            <w:szCs w:val="18"/>
          </w:rPr>
          <w:t>19 janvier</w:t>
        </w:r>
      </w:hyperlink>
      <w:r w:rsidRPr="002B3EE9">
        <w:rPr>
          <w:rFonts w:ascii="Garamond" w:hAnsi="Garamond"/>
          <w:noProof/>
          <w:sz w:val="18"/>
          <w:szCs w:val="18"/>
        </w:rPr>
        <w:t xml:space="preserve">      </w:t>
      </w:r>
      <w:r w:rsidR="00D55DA8" w:rsidRPr="002B3EE9">
        <w:rPr>
          <w:rFonts w:ascii="Garamond" w:hAnsi="Garamond"/>
          <w:noProof/>
          <w:sz w:val="18"/>
          <w:szCs w:val="18"/>
        </w:rPr>
        <w:t xml:space="preserve"> </w:t>
      </w:r>
      <w:r w:rsidRPr="002B3EE9">
        <w:rPr>
          <w:rFonts w:ascii="Garamond" w:hAnsi="Garamond"/>
          <w:noProof/>
          <w:sz w:val="18"/>
          <w:szCs w:val="18"/>
        </w:rPr>
        <w:t xml:space="preserve"> 1972 </w:t>
      </w:r>
      <w:r w:rsidRPr="002B3EE9">
        <w:rPr>
          <w:rFonts w:ascii="Garamond" w:hAnsi="Garamond"/>
          <w:noProof/>
          <w:sz w:val="18"/>
          <w:szCs w:val="18"/>
        </w:rPr>
        <w:tab/>
      </w:r>
    </w:p>
    <w:p w:rsidR="0069013E" w:rsidRPr="002B3EE9" w:rsidRDefault="0069013E">
      <w:pPr>
        <w:jc w:val="both"/>
        <w:rPr>
          <w:rFonts w:ascii="Garamond" w:hAnsi="Garamond"/>
          <w:noProof/>
          <w:sz w:val="18"/>
          <w:szCs w:val="18"/>
        </w:rPr>
      </w:pPr>
      <w:r w:rsidRPr="002B3EE9">
        <w:rPr>
          <w:rFonts w:ascii="Garamond" w:hAnsi="Garamond"/>
          <w:noProof/>
          <w:sz w:val="18"/>
          <w:szCs w:val="18"/>
        </w:rPr>
        <w:t>Leçon</w:t>
      </w:r>
      <w:r w:rsidRPr="002B3EE9">
        <w:rPr>
          <w:rFonts w:ascii="Garamond" w:hAnsi="Garamond"/>
          <w:noProof/>
          <w:sz w:val="18"/>
          <w:szCs w:val="18"/>
        </w:rPr>
        <w:tab/>
        <w:t>5</w:t>
      </w:r>
      <w:r w:rsidR="00D55DA8" w:rsidRPr="002B3EE9">
        <w:rPr>
          <w:rFonts w:ascii="Garamond" w:hAnsi="Garamond"/>
          <w:noProof/>
          <w:sz w:val="18"/>
          <w:szCs w:val="18"/>
        </w:rPr>
        <w:t xml:space="preserve">          </w:t>
      </w:r>
      <w:hyperlink w:anchor="Fev08" w:history="1">
        <w:r w:rsidRPr="002B3EE9">
          <w:rPr>
            <w:rStyle w:val="Lienhypertexte"/>
            <w:rFonts w:ascii="Garamond" w:hAnsi="Garamond"/>
            <w:noProof/>
            <w:sz w:val="18"/>
            <w:szCs w:val="18"/>
          </w:rPr>
          <w:t>09 février</w:t>
        </w:r>
      </w:hyperlink>
      <w:r w:rsidR="002B3EE9">
        <w:rPr>
          <w:rFonts w:ascii="Garamond" w:hAnsi="Garamond"/>
          <w:noProof/>
          <w:sz w:val="18"/>
          <w:szCs w:val="18"/>
        </w:rPr>
        <w:t xml:space="preserve">   </w:t>
      </w:r>
      <w:r w:rsidRPr="002B3EE9">
        <w:rPr>
          <w:rFonts w:ascii="Garamond" w:hAnsi="Garamond"/>
          <w:noProof/>
          <w:sz w:val="18"/>
          <w:szCs w:val="18"/>
        </w:rPr>
        <w:t xml:space="preserve">  </w:t>
      </w:r>
      <w:r w:rsidR="009B5000" w:rsidRPr="002B3EE9">
        <w:rPr>
          <w:rFonts w:ascii="Garamond" w:hAnsi="Garamond"/>
          <w:noProof/>
          <w:sz w:val="18"/>
          <w:szCs w:val="18"/>
        </w:rPr>
        <w:t xml:space="preserve"> </w:t>
      </w:r>
      <w:r w:rsidR="00D55DA8" w:rsidRPr="002B3EE9">
        <w:rPr>
          <w:rFonts w:ascii="Garamond" w:hAnsi="Garamond"/>
          <w:noProof/>
          <w:sz w:val="18"/>
          <w:szCs w:val="18"/>
        </w:rPr>
        <w:t xml:space="preserve">  </w:t>
      </w:r>
      <w:r w:rsidRPr="002B3EE9">
        <w:rPr>
          <w:rFonts w:ascii="Garamond" w:hAnsi="Garamond"/>
          <w:noProof/>
          <w:sz w:val="18"/>
          <w:szCs w:val="18"/>
        </w:rPr>
        <w:t xml:space="preserve">1972 </w:t>
      </w:r>
      <w:r w:rsidRPr="002B3EE9">
        <w:rPr>
          <w:rFonts w:ascii="Garamond" w:hAnsi="Garamond"/>
          <w:noProof/>
          <w:sz w:val="18"/>
          <w:szCs w:val="18"/>
        </w:rPr>
        <w:tab/>
      </w:r>
    </w:p>
    <w:p w:rsidR="0069013E" w:rsidRPr="002B3EE9" w:rsidRDefault="0069013E">
      <w:pPr>
        <w:jc w:val="both"/>
        <w:rPr>
          <w:rFonts w:ascii="Garamond" w:hAnsi="Garamond"/>
          <w:noProof/>
          <w:sz w:val="18"/>
          <w:szCs w:val="18"/>
        </w:rPr>
      </w:pPr>
      <w:r w:rsidRPr="002B3EE9">
        <w:rPr>
          <w:rFonts w:ascii="Garamond" w:hAnsi="Garamond"/>
          <w:noProof/>
          <w:sz w:val="18"/>
          <w:szCs w:val="18"/>
        </w:rPr>
        <w:t>Leçon</w:t>
      </w:r>
      <w:r w:rsidRPr="002B3EE9">
        <w:rPr>
          <w:rFonts w:ascii="Garamond" w:hAnsi="Garamond"/>
          <w:noProof/>
          <w:sz w:val="18"/>
          <w:szCs w:val="18"/>
        </w:rPr>
        <w:tab/>
        <w:t>6</w:t>
      </w:r>
      <w:r w:rsidR="003E2500" w:rsidRPr="002B3EE9">
        <w:rPr>
          <w:rFonts w:ascii="Garamond" w:hAnsi="Garamond"/>
          <w:noProof/>
          <w:sz w:val="18"/>
          <w:szCs w:val="18"/>
        </w:rPr>
        <w:t xml:space="preserve">          </w:t>
      </w:r>
      <w:hyperlink w:anchor="Mars08" w:history="1">
        <w:r w:rsidRPr="002B3EE9">
          <w:rPr>
            <w:rStyle w:val="Lienhypertexte"/>
            <w:rFonts w:ascii="Garamond" w:hAnsi="Garamond"/>
            <w:noProof/>
            <w:sz w:val="18"/>
            <w:szCs w:val="18"/>
          </w:rPr>
          <w:t>08 mars</w:t>
        </w:r>
      </w:hyperlink>
      <w:r w:rsidR="002B3EE9">
        <w:rPr>
          <w:rFonts w:ascii="Garamond" w:hAnsi="Garamond"/>
          <w:noProof/>
          <w:sz w:val="18"/>
          <w:szCs w:val="18"/>
        </w:rPr>
        <w:t xml:space="preserve">     </w:t>
      </w:r>
      <w:r w:rsidRPr="002B3EE9">
        <w:rPr>
          <w:rFonts w:ascii="Garamond" w:hAnsi="Garamond"/>
          <w:noProof/>
          <w:sz w:val="18"/>
          <w:szCs w:val="18"/>
        </w:rPr>
        <w:t xml:space="preserve"> </w:t>
      </w:r>
      <w:r w:rsidR="004F65DA" w:rsidRPr="002B3EE9">
        <w:rPr>
          <w:rFonts w:ascii="Garamond" w:hAnsi="Garamond"/>
          <w:noProof/>
          <w:sz w:val="18"/>
          <w:szCs w:val="18"/>
        </w:rPr>
        <w:t xml:space="preserve"> </w:t>
      </w:r>
      <w:r w:rsidRPr="002B3EE9">
        <w:rPr>
          <w:rFonts w:ascii="Garamond" w:hAnsi="Garamond"/>
          <w:noProof/>
          <w:sz w:val="18"/>
          <w:szCs w:val="18"/>
        </w:rPr>
        <w:t xml:space="preserve">   1972 </w:t>
      </w:r>
      <w:r w:rsidRPr="002B3EE9">
        <w:rPr>
          <w:rFonts w:ascii="Garamond" w:hAnsi="Garamond"/>
          <w:noProof/>
          <w:sz w:val="18"/>
          <w:szCs w:val="18"/>
        </w:rPr>
        <w:tab/>
      </w:r>
    </w:p>
    <w:p w:rsidR="0069013E" w:rsidRPr="002B3EE9" w:rsidRDefault="0069013E">
      <w:pPr>
        <w:jc w:val="both"/>
        <w:rPr>
          <w:rFonts w:ascii="Garamond" w:hAnsi="Garamond"/>
          <w:noProof/>
          <w:sz w:val="18"/>
          <w:szCs w:val="18"/>
        </w:rPr>
      </w:pPr>
      <w:r w:rsidRPr="002B3EE9">
        <w:rPr>
          <w:rFonts w:ascii="Garamond" w:hAnsi="Garamond"/>
          <w:noProof/>
          <w:sz w:val="18"/>
          <w:szCs w:val="18"/>
        </w:rPr>
        <w:t>Leçon</w:t>
      </w:r>
      <w:r w:rsidRPr="002B3EE9">
        <w:rPr>
          <w:rFonts w:ascii="Garamond" w:hAnsi="Garamond"/>
          <w:noProof/>
          <w:sz w:val="18"/>
          <w:szCs w:val="18"/>
        </w:rPr>
        <w:tab/>
        <w:t>7</w:t>
      </w:r>
      <w:r w:rsidR="003E2500" w:rsidRPr="002B3EE9">
        <w:rPr>
          <w:rFonts w:ascii="Garamond" w:hAnsi="Garamond"/>
          <w:noProof/>
          <w:sz w:val="18"/>
          <w:szCs w:val="18"/>
        </w:rPr>
        <w:t xml:space="preserve">          </w:t>
      </w:r>
      <w:hyperlink w:anchor="Mars15" w:history="1">
        <w:r w:rsidRPr="002B3EE9">
          <w:rPr>
            <w:rStyle w:val="Lienhypertexte"/>
            <w:rFonts w:ascii="Garamond" w:hAnsi="Garamond"/>
            <w:noProof/>
            <w:sz w:val="18"/>
            <w:szCs w:val="18"/>
          </w:rPr>
          <w:t>15 mars</w:t>
        </w:r>
      </w:hyperlink>
      <w:r w:rsidRPr="002B3EE9">
        <w:rPr>
          <w:rFonts w:ascii="Garamond" w:hAnsi="Garamond"/>
          <w:noProof/>
          <w:sz w:val="18"/>
          <w:szCs w:val="18"/>
        </w:rPr>
        <w:t xml:space="preserve">       </w:t>
      </w:r>
      <w:r w:rsidR="004F65DA" w:rsidRPr="002B3EE9">
        <w:rPr>
          <w:rFonts w:ascii="Garamond" w:hAnsi="Garamond"/>
          <w:noProof/>
          <w:sz w:val="18"/>
          <w:szCs w:val="18"/>
        </w:rPr>
        <w:t xml:space="preserve"> </w:t>
      </w:r>
      <w:r w:rsidRPr="002B3EE9">
        <w:rPr>
          <w:rFonts w:ascii="Garamond" w:hAnsi="Garamond"/>
          <w:noProof/>
          <w:sz w:val="18"/>
          <w:szCs w:val="18"/>
        </w:rPr>
        <w:t xml:space="preserve"> </w:t>
      </w:r>
      <w:r w:rsidR="009B5000" w:rsidRPr="002B3EE9">
        <w:rPr>
          <w:rFonts w:ascii="Garamond" w:hAnsi="Garamond"/>
          <w:noProof/>
          <w:sz w:val="18"/>
          <w:szCs w:val="18"/>
        </w:rPr>
        <w:t xml:space="preserve"> </w:t>
      </w:r>
      <w:r w:rsidRPr="002B3EE9">
        <w:rPr>
          <w:rFonts w:ascii="Garamond" w:hAnsi="Garamond"/>
          <w:noProof/>
          <w:sz w:val="18"/>
          <w:szCs w:val="18"/>
        </w:rPr>
        <w:t xml:space="preserve">1972 </w:t>
      </w:r>
      <w:r w:rsidRPr="002B3EE9">
        <w:rPr>
          <w:rFonts w:ascii="Garamond" w:hAnsi="Garamond"/>
          <w:noProof/>
          <w:sz w:val="18"/>
          <w:szCs w:val="18"/>
        </w:rPr>
        <w:tab/>
      </w:r>
    </w:p>
    <w:p w:rsidR="0069013E" w:rsidRPr="002B3EE9" w:rsidRDefault="0069013E">
      <w:pPr>
        <w:jc w:val="both"/>
        <w:rPr>
          <w:rFonts w:ascii="Garamond" w:hAnsi="Garamond"/>
          <w:noProof/>
          <w:sz w:val="18"/>
          <w:szCs w:val="18"/>
        </w:rPr>
      </w:pPr>
      <w:r w:rsidRPr="002B3EE9">
        <w:rPr>
          <w:rFonts w:ascii="Garamond" w:hAnsi="Garamond"/>
          <w:noProof/>
          <w:sz w:val="18"/>
          <w:szCs w:val="18"/>
        </w:rPr>
        <w:t>Leçon</w:t>
      </w:r>
      <w:r w:rsidRPr="002B3EE9">
        <w:rPr>
          <w:rFonts w:ascii="Garamond" w:hAnsi="Garamond"/>
          <w:noProof/>
          <w:sz w:val="18"/>
          <w:szCs w:val="18"/>
        </w:rPr>
        <w:tab/>
        <w:t>8</w:t>
      </w:r>
      <w:r w:rsidR="003E2500" w:rsidRPr="002B3EE9">
        <w:rPr>
          <w:rFonts w:ascii="Garamond" w:hAnsi="Garamond"/>
          <w:noProof/>
          <w:sz w:val="18"/>
          <w:szCs w:val="18"/>
        </w:rPr>
        <w:t xml:space="preserve">          </w:t>
      </w:r>
      <w:hyperlink w:anchor="Avril19" w:history="1">
        <w:r w:rsidRPr="002B3EE9">
          <w:rPr>
            <w:rStyle w:val="Lienhypertexte"/>
            <w:rFonts w:ascii="Garamond" w:hAnsi="Garamond"/>
            <w:noProof/>
            <w:sz w:val="18"/>
            <w:szCs w:val="18"/>
          </w:rPr>
          <w:t>19 avril</w:t>
        </w:r>
      </w:hyperlink>
      <w:r w:rsidRPr="002B3EE9">
        <w:rPr>
          <w:rFonts w:ascii="Garamond" w:hAnsi="Garamond"/>
          <w:noProof/>
          <w:sz w:val="18"/>
          <w:szCs w:val="18"/>
        </w:rPr>
        <w:t xml:space="preserve">       </w:t>
      </w:r>
      <w:r w:rsidR="004F65DA" w:rsidRPr="002B3EE9">
        <w:rPr>
          <w:rFonts w:ascii="Garamond" w:hAnsi="Garamond"/>
          <w:noProof/>
          <w:sz w:val="18"/>
          <w:szCs w:val="18"/>
        </w:rPr>
        <w:t xml:space="preserve"> </w:t>
      </w:r>
      <w:r w:rsidRPr="002B3EE9">
        <w:rPr>
          <w:rFonts w:ascii="Garamond" w:hAnsi="Garamond"/>
          <w:noProof/>
          <w:sz w:val="18"/>
          <w:szCs w:val="18"/>
        </w:rPr>
        <w:t xml:space="preserve"> </w:t>
      </w:r>
      <w:r w:rsidR="00D55DA8" w:rsidRPr="002B3EE9">
        <w:rPr>
          <w:rFonts w:ascii="Garamond" w:hAnsi="Garamond"/>
          <w:noProof/>
          <w:sz w:val="18"/>
          <w:szCs w:val="18"/>
        </w:rPr>
        <w:t xml:space="preserve"> </w:t>
      </w:r>
      <w:r w:rsidRPr="002B3EE9">
        <w:rPr>
          <w:rFonts w:ascii="Garamond" w:hAnsi="Garamond"/>
          <w:noProof/>
          <w:sz w:val="18"/>
          <w:szCs w:val="18"/>
        </w:rPr>
        <w:t xml:space="preserve"> 1972 </w:t>
      </w:r>
      <w:r w:rsidRPr="002B3EE9">
        <w:rPr>
          <w:rFonts w:ascii="Garamond" w:hAnsi="Garamond"/>
          <w:noProof/>
          <w:sz w:val="18"/>
          <w:szCs w:val="18"/>
        </w:rPr>
        <w:tab/>
      </w:r>
    </w:p>
    <w:p w:rsidR="0069013E" w:rsidRPr="002B3EE9" w:rsidRDefault="0069013E">
      <w:pPr>
        <w:jc w:val="both"/>
        <w:rPr>
          <w:rFonts w:ascii="Garamond" w:hAnsi="Garamond"/>
          <w:noProof/>
          <w:sz w:val="18"/>
          <w:szCs w:val="18"/>
        </w:rPr>
      </w:pPr>
      <w:r w:rsidRPr="002B3EE9">
        <w:rPr>
          <w:rFonts w:ascii="Garamond" w:hAnsi="Garamond"/>
          <w:noProof/>
          <w:sz w:val="18"/>
          <w:szCs w:val="18"/>
        </w:rPr>
        <w:t>Leçon</w:t>
      </w:r>
      <w:r w:rsidRPr="002B3EE9">
        <w:rPr>
          <w:rFonts w:ascii="Garamond" w:hAnsi="Garamond"/>
          <w:noProof/>
          <w:sz w:val="18"/>
          <w:szCs w:val="18"/>
        </w:rPr>
        <w:tab/>
        <w:t xml:space="preserve">9          </w:t>
      </w:r>
      <w:hyperlink w:anchor="Mai10" w:history="1">
        <w:r w:rsidRPr="002B3EE9">
          <w:rPr>
            <w:rStyle w:val="Lienhypertexte"/>
            <w:rFonts w:ascii="Garamond" w:hAnsi="Garamond"/>
            <w:noProof/>
            <w:sz w:val="18"/>
            <w:szCs w:val="18"/>
          </w:rPr>
          <w:t>10 mai</w:t>
        </w:r>
      </w:hyperlink>
      <w:r w:rsidRPr="002B3EE9">
        <w:rPr>
          <w:rFonts w:ascii="Garamond" w:hAnsi="Garamond"/>
          <w:noProof/>
          <w:sz w:val="18"/>
          <w:szCs w:val="18"/>
        </w:rPr>
        <w:t xml:space="preserve">        </w:t>
      </w:r>
      <w:r w:rsidR="004F65DA" w:rsidRPr="002B3EE9">
        <w:rPr>
          <w:rFonts w:ascii="Garamond" w:hAnsi="Garamond"/>
          <w:noProof/>
          <w:sz w:val="18"/>
          <w:szCs w:val="18"/>
        </w:rPr>
        <w:t xml:space="preserve"> </w:t>
      </w:r>
      <w:r w:rsidRPr="002B3EE9">
        <w:rPr>
          <w:rFonts w:ascii="Garamond" w:hAnsi="Garamond"/>
          <w:noProof/>
          <w:sz w:val="18"/>
          <w:szCs w:val="18"/>
        </w:rPr>
        <w:t xml:space="preserve">  </w:t>
      </w:r>
      <w:r w:rsidR="009B5000" w:rsidRPr="002B3EE9">
        <w:rPr>
          <w:rFonts w:ascii="Garamond" w:hAnsi="Garamond"/>
          <w:noProof/>
          <w:sz w:val="18"/>
          <w:szCs w:val="18"/>
        </w:rPr>
        <w:t xml:space="preserve"> </w:t>
      </w:r>
      <w:r w:rsidRPr="002B3EE9">
        <w:rPr>
          <w:rFonts w:ascii="Garamond" w:hAnsi="Garamond"/>
          <w:noProof/>
          <w:sz w:val="18"/>
          <w:szCs w:val="18"/>
        </w:rPr>
        <w:t xml:space="preserve">1972 </w:t>
      </w:r>
      <w:r w:rsidRPr="002B3EE9">
        <w:rPr>
          <w:rFonts w:ascii="Garamond" w:hAnsi="Garamond"/>
          <w:noProof/>
          <w:sz w:val="18"/>
          <w:szCs w:val="18"/>
        </w:rPr>
        <w:tab/>
      </w:r>
    </w:p>
    <w:p w:rsidR="0069013E" w:rsidRPr="002B3EE9" w:rsidRDefault="0069013E">
      <w:pPr>
        <w:jc w:val="both"/>
        <w:rPr>
          <w:rFonts w:ascii="Garamond" w:hAnsi="Garamond"/>
          <w:noProof/>
          <w:sz w:val="18"/>
          <w:szCs w:val="18"/>
        </w:rPr>
      </w:pPr>
      <w:r w:rsidRPr="002B3EE9">
        <w:rPr>
          <w:rFonts w:ascii="Garamond" w:hAnsi="Garamond"/>
          <w:noProof/>
          <w:sz w:val="18"/>
          <w:szCs w:val="18"/>
        </w:rPr>
        <w:t>Leçon</w:t>
      </w:r>
      <w:r w:rsidRPr="002B3EE9">
        <w:rPr>
          <w:rFonts w:ascii="Garamond" w:hAnsi="Garamond"/>
          <w:noProof/>
          <w:sz w:val="18"/>
          <w:szCs w:val="18"/>
        </w:rPr>
        <w:tab/>
        <w:t>10</w:t>
      </w:r>
      <w:r w:rsidR="003E2500" w:rsidRPr="002B3EE9">
        <w:rPr>
          <w:rFonts w:ascii="Garamond" w:hAnsi="Garamond"/>
          <w:noProof/>
          <w:sz w:val="18"/>
          <w:szCs w:val="18"/>
        </w:rPr>
        <w:t xml:space="preserve">        </w:t>
      </w:r>
      <w:hyperlink w:anchor="Mai17" w:history="1">
        <w:r w:rsidRPr="002B3EE9">
          <w:rPr>
            <w:rStyle w:val="Lienhypertexte"/>
            <w:rFonts w:ascii="Garamond" w:hAnsi="Garamond"/>
            <w:noProof/>
            <w:sz w:val="18"/>
            <w:szCs w:val="18"/>
          </w:rPr>
          <w:t>17 mai</w:t>
        </w:r>
      </w:hyperlink>
      <w:r w:rsidRPr="002B3EE9">
        <w:rPr>
          <w:rFonts w:ascii="Garamond" w:hAnsi="Garamond"/>
          <w:noProof/>
          <w:sz w:val="18"/>
          <w:szCs w:val="18"/>
        </w:rPr>
        <w:t xml:space="preserve">        </w:t>
      </w:r>
      <w:r w:rsidR="004F65DA" w:rsidRPr="002B3EE9">
        <w:rPr>
          <w:rFonts w:ascii="Garamond" w:hAnsi="Garamond"/>
          <w:noProof/>
          <w:sz w:val="18"/>
          <w:szCs w:val="18"/>
        </w:rPr>
        <w:t xml:space="preserve"> </w:t>
      </w:r>
      <w:r w:rsidRPr="002B3EE9">
        <w:rPr>
          <w:rFonts w:ascii="Garamond" w:hAnsi="Garamond"/>
          <w:noProof/>
          <w:sz w:val="18"/>
          <w:szCs w:val="18"/>
        </w:rPr>
        <w:t xml:space="preserve">  </w:t>
      </w:r>
      <w:r w:rsidR="009B5000" w:rsidRPr="002B3EE9">
        <w:rPr>
          <w:rFonts w:ascii="Garamond" w:hAnsi="Garamond"/>
          <w:noProof/>
          <w:sz w:val="18"/>
          <w:szCs w:val="18"/>
        </w:rPr>
        <w:t xml:space="preserve"> </w:t>
      </w:r>
      <w:r w:rsidRPr="002B3EE9">
        <w:rPr>
          <w:rFonts w:ascii="Garamond" w:hAnsi="Garamond"/>
          <w:noProof/>
          <w:sz w:val="18"/>
          <w:szCs w:val="18"/>
        </w:rPr>
        <w:t xml:space="preserve">1972 </w:t>
      </w:r>
      <w:r w:rsidRPr="002B3EE9">
        <w:rPr>
          <w:rFonts w:ascii="Garamond" w:hAnsi="Garamond"/>
          <w:noProof/>
          <w:sz w:val="18"/>
          <w:szCs w:val="18"/>
        </w:rPr>
        <w:tab/>
      </w:r>
    </w:p>
    <w:p w:rsidR="0069013E" w:rsidRPr="002B3EE9" w:rsidRDefault="0069013E">
      <w:pPr>
        <w:jc w:val="both"/>
        <w:rPr>
          <w:rFonts w:ascii="Garamond" w:hAnsi="Garamond"/>
          <w:noProof/>
          <w:sz w:val="18"/>
          <w:szCs w:val="18"/>
        </w:rPr>
      </w:pPr>
      <w:r w:rsidRPr="002B3EE9">
        <w:rPr>
          <w:rFonts w:ascii="Garamond" w:hAnsi="Garamond"/>
          <w:noProof/>
          <w:sz w:val="18"/>
          <w:szCs w:val="18"/>
        </w:rPr>
        <w:t>Leçon</w:t>
      </w:r>
      <w:r w:rsidRPr="002B3EE9">
        <w:rPr>
          <w:rFonts w:ascii="Garamond" w:hAnsi="Garamond"/>
          <w:noProof/>
          <w:sz w:val="18"/>
          <w:szCs w:val="18"/>
        </w:rPr>
        <w:tab/>
        <w:t>11</w:t>
      </w:r>
      <w:r w:rsidR="003E2500" w:rsidRPr="002B3EE9">
        <w:rPr>
          <w:rFonts w:ascii="Garamond" w:hAnsi="Garamond"/>
          <w:noProof/>
          <w:sz w:val="18"/>
          <w:szCs w:val="18"/>
        </w:rPr>
        <w:t xml:space="preserve">        </w:t>
      </w:r>
      <w:hyperlink w:anchor="Juin14" w:history="1">
        <w:r w:rsidRPr="002B3EE9">
          <w:rPr>
            <w:rStyle w:val="Lienhypertexte"/>
            <w:rFonts w:ascii="Garamond" w:hAnsi="Garamond"/>
            <w:noProof/>
            <w:sz w:val="18"/>
            <w:szCs w:val="18"/>
          </w:rPr>
          <w:t>14 juin</w:t>
        </w:r>
      </w:hyperlink>
      <w:r w:rsidRPr="002B3EE9">
        <w:rPr>
          <w:rFonts w:ascii="Garamond" w:hAnsi="Garamond"/>
          <w:noProof/>
          <w:sz w:val="18"/>
          <w:szCs w:val="18"/>
        </w:rPr>
        <w:t xml:space="preserve">        </w:t>
      </w:r>
      <w:r w:rsidR="004F65DA" w:rsidRPr="002B3EE9">
        <w:rPr>
          <w:rFonts w:ascii="Garamond" w:hAnsi="Garamond"/>
          <w:noProof/>
          <w:sz w:val="18"/>
          <w:szCs w:val="18"/>
        </w:rPr>
        <w:t xml:space="preserve"> </w:t>
      </w:r>
      <w:r w:rsidRPr="002B3EE9">
        <w:rPr>
          <w:rFonts w:ascii="Garamond" w:hAnsi="Garamond"/>
          <w:noProof/>
          <w:sz w:val="18"/>
          <w:szCs w:val="18"/>
        </w:rPr>
        <w:t xml:space="preserve"> </w:t>
      </w:r>
      <w:r w:rsidR="00D55DA8" w:rsidRPr="002B3EE9">
        <w:rPr>
          <w:rFonts w:ascii="Garamond" w:hAnsi="Garamond"/>
          <w:noProof/>
          <w:sz w:val="18"/>
          <w:szCs w:val="18"/>
        </w:rPr>
        <w:t xml:space="preserve"> </w:t>
      </w:r>
      <w:r w:rsidRPr="002B3EE9">
        <w:rPr>
          <w:rFonts w:ascii="Garamond" w:hAnsi="Garamond"/>
          <w:noProof/>
          <w:sz w:val="18"/>
          <w:szCs w:val="18"/>
        </w:rPr>
        <w:t xml:space="preserve"> 1972 </w:t>
      </w:r>
      <w:r w:rsidRPr="002B3EE9">
        <w:rPr>
          <w:rFonts w:ascii="Garamond" w:hAnsi="Garamond"/>
          <w:noProof/>
          <w:sz w:val="18"/>
          <w:szCs w:val="18"/>
        </w:rPr>
        <w:tab/>
      </w:r>
    </w:p>
    <w:p w:rsidR="0069013E" w:rsidRPr="002B3EE9" w:rsidRDefault="0069013E">
      <w:pPr>
        <w:jc w:val="both"/>
        <w:rPr>
          <w:rFonts w:ascii="Garamond" w:hAnsi="Garamond"/>
          <w:noProof/>
          <w:sz w:val="18"/>
          <w:szCs w:val="18"/>
        </w:rPr>
      </w:pPr>
      <w:r w:rsidRPr="002B3EE9">
        <w:rPr>
          <w:rFonts w:ascii="Garamond" w:hAnsi="Garamond"/>
          <w:noProof/>
          <w:sz w:val="18"/>
          <w:szCs w:val="18"/>
        </w:rPr>
        <w:t>Leçon</w:t>
      </w:r>
      <w:r w:rsidRPr="002B3EE9">
        <w:rPr>
          <w:rFonts w:ascii="Garamond" w:hAnsi="Garamond"/>
          <w:noProof/>
          <w:sz w:val="18"/>
          <w:szCs w:val="18"/>
        </w:rPr>
        <w:tab/>
        <w:t>12</w:t>
      </w:r>
      <w:r w:rsidR="003E2500" w:rsidRPr="002B3EE9">
        <w:rPr>
          <w:rFonts w:ascii="Garamond" w:hAnsi="Garamond"/>
          <w:noProof/>
          <w:sz w:val="18"/>
          <w:szCs w:val="18"/>
        </w:rPr>
        <w:t xml:space="preserve">        </w:t>
      </w:r>
      <w:hyperlink w:anchor="Juin21" w:history="1">
        <w:r w:rsidRPr="002B3EE9">
          <w:rPr>
            <w:rStyle w:val="Lienhypertexte"/>
            <w:rFonts w:ascii="Garamond" w:hAnsi="Garamond"/>
            <w:noProof/>
            <w:sz w:val="18"/>
            <w:szCs w:val="18"/>
          </w:rPr>
          <w:t>21 juin</w:t>
        </w:r>
      </w:hyperlink>
      <w:r w:rsidR="00D55DA8" w:rsidRPr="002B3EE9">
        <w:rPr>
          <w:rFonts w:ascii="Garamond" w:hAnsi="Garamond"/>
          <w:noProof/>
          <w:sz w:val="18"/>
          <w:szCs w:val="18"/>
        </w:rPr>
        <w:t xml:space="preserve">       </w:t>
      </w:r>
      <w:r w:rsidR="00636951" w:rsidRPr="002B3EE9">
        <w:rPr>
          <w:rFonts w:ascii="Garamond" w:hAnsi="Garamond"/>
          <w:noProof/>
          <w:sz w:val="18"/>
          <w:szCs w:val="18"/>
        </w:rPr>
        <w:t xml:space="preserve"> </w:t>
      </w:r>
      <w:r w:rsidR="004F65DA" w:rsidRPr="002B3EE9">
        <w:rPr>
          <w:rFonts w:ascii="Garamond" w:hAnsi="Garamond"/>
          <w:noProof/>
          <w:sz w:val="18"/>
          <w:szCs w:val="18"/>
        </w:rPr>
        <w:t xml:space="preserve"> </w:t>
      </w:r>
      <w:r w:rsidR="00D55DA8" w:rsidRPr="002B3EE9">
        <w:rPr>
          <w:rFonts w:ascii="Garamond" w:hAnsi="Garamond"/>
          <w:noProof/>
          <w:sz w:val="18"/>
          <w:szCs w:val="18"/>
        </w:rPr>
        <w:t xml:space="preserve">  </w:t>
      </w:r>
      <w:r w:rsidRPr="002B3EE9">
        <w:rPr>
          <w:rFonts w:ascii="Garamond" w:hAnsi="Garamond"/>
          <w:noProof/>
          <w:sz w:val="18"/>
          <w:szCs w:val="18"/>
        </w:rPr>
        <w:t xml:space="preserve"> 1972 </w:t>
      </w:r>
      <w:r w:rsidRPr="002B3EE9">
        <w:rPr>
          <w:rFonts w:ascii="Garamond" w:hAnsi="Garamond"/>
          <w:noProof/>
          <w:sz w:val="18"/>
          <w:szCs w:val="18"/>
        </w:rPr>
        <w:tab/>
      </w:r>
    </w:p>
    <w:p w:rsidR="0069013E" w:rsidRPr="002B3EE9" w:rsidRDefault="0069013E">
      <w:pPr>
        <w:pStyle w:val="Titre2"/>
        <w:jc w:val="left"/>
        <w:rPr>
          <w:rFonts w:ascii="Garamond" w:hAnsi="Garamond" w:cs="Courier New"/>
          <w:b w:val="0"/>
          <w:caps w:val="0"/>
          <w:noProof/>
          <w:color w:val="C00000"/>
          <w:sz w:val="18"/>
          <w:szCs w:val="18"/>
        </w:rPr>
      </w:pPr>
      <w:r w:rsidRPr="002B3EE9">
        <w:rPr>
          <w:rFonts w:ascii="Garamond" w:hAnsi="Garamond" w:cs="Courier New"/>
          <w:b w:val="0"/>
          <w:caps w:val="0"/>
          <w:noProof/>
          <w:color w:val="C00000"/>
          <w:sz w:val="18"/>
          <w:szCs w:val="18"/>
        </w:rPr>
        <w:lastRenderedPageBreak/>
        <w:t>LE SAVOIR DU PSYCHANALYSTE</w:t>
      </w:r>
    </w:p>
    <w:p w:rsidR="0069013E" w:rsidRPr="002B3EE9" w:rsidRDefault="0069013E">
      <w:pPr>
        <w:pStyle w:val="Titre2"/>
        <w:jc w:val="left"/>
        <w:rPr>
          <w:rFonts w:ascii="Garamond" w:hAnsi="Garamond" w:cs="Courier New"/>
          <w:b w:val="0"/>
          <w:bCs w:val="0"/>
          <w:caps w:val="0"/>
          <w:noProof/>
          <w:color w:val="FF3300"/>
          <w:sz w:val="18"/>
          <w:szCs w:val="18"/>
        </w:rPr>
      </w:pPr>
    </w:p>
    <w:p w:rsidR="0069013E" w:rsidRPr="002B3EE9" w:rsidRDefault="0069013E">
      <w:pPr>
        <w:pStyle w:val="Titre2"/>
        <w:jc w:val="left"/>
        <w:rPr>
          <w:rFonts w:ascii="Garamond" w:hAnsi="Garamond" w:cs="Courier New"/>
          <w:b w:val="0"/>
          <w:bCs w:val="0"/>
          <w:caps w:val="0"/>
          <w:noProof/>
          <w:color w:val="FF3300"/>
          <w:sz w:val="18"/>
          <w:szCs w:val="18"/>
        </w:rPr>
      </w:pPr>
    </w:p>
    <w:p w:rsidR="0069013E" w:rsidRPr="002B3EE9" w:rsidRDefault="0069013E">
      <w:pPr>
        <w:pStyle w:val="Titre2"/>
        <w:jc w:val="left"/>
        <w:rPr>
          <w:rFonts w:ascii="Garamond" w:hAnsi="Garamond" w:cs="Courier New"/>
          <w:b w:val="0"/>
          <w:bCs w:val="0"/>
          <w:noProof/>
          <w:color w:val="FF3300"/>
          <w:sz w:val="18"/>
          <w:szCs w:val="18"/>
        </w:rPr>
      </w:pPr>
      <w:r w:rsidRPr="002B3EE9">
        <w:rPr>
          <w:rFonts w:ascii="Garamond" w:hAnsi="Garamond" w:cs="Courier New"/>
          <w:b w:val="0"/>
          <w:bCs w:val="0"/>
          <w:caps w:val="0"/>
          <w:noProof/>
          <w:color w:val="C00000"/>
          <w:sz w:val="18"/>
          <w:szCs w:val="18"/>
        </w:rPr>
        <w:t>1</w:t>
      </w:r>
      <w:r w:rsidRPr="002B3EE9">
        <w:rPr>
          <w:rFonts w:ascii="Garamond" w:hAnsi="Garamond" w:cs="Courier New"/>
          <w:b w:val="0"/>
          <w:bCs w:val="0"/>
          <w:noProof/>
          <w:color w:val="C00000"/>
          <w:sz w:val="18"/>
          <w:szCs w:val="18"/>
        </w:rPr>
        <w:t xml:space="preserve"> </w:t>
      </w:r>
      <w:r w:rsidRPr="002B3EE9">
        <w:rPr>
          <w:rFonts w:ascii="Garamond" w:hAnsi="Garamond" w:cs="Courier New"/>
          <w:b w:val="0"/>
          <w:bCs w:val="0"/>
          <w:noProof/>
          <w:color w:val="FF3300"/>
          <w:sz w:val="18"/>
          <w:szCs w:val="18"/>
        </w:rPr>
        <w:t xml:space="preserve">    </w:t>
      </w:r>
      <w:hyperlink w:anchor="Nov04" w:history="1">
        <w:r w:rsidRPr="002B3EE9">
          <w:rPr>
            <w:rStyle w:val="Lienhypertexte"/>
            <w:rFonts w:ascii="Garamond" w:hAnsi="Garamond" w:cs="Courier New"/>
            <w:b w:val="0"/>
            <w:bCs w:val="0"/>
            <w:noProof/>
            <w:sz w:val="18"/>
            <w:szCs w:val="18"/>
          </w:rPr>
          <w:t>04  N</w:t>
        </w:r>
        <w:r w:rsidRPr="002B3EE9">
          <w:rPr>
            <w:rStyle w:val="Lienhypertexte"/>
            <w:rFonts w:ascii="Garamond" w:hAnsi="Garamond" w:cs="Courier New"/>
            <w:b w:val="0"/>
            <w:bCs w:val="0"/>
            <w:caps w:val="0"/>
            <w:noProof/>
            <w:sz w:val="18"/>
            <w:szCs w:val="18"/>
          </w:rPr>
          <w:t xml:space="preserve">ovembre </w:t>
        </w:r>
        <w:r w:rsidRPr="002B3EE9">
          <w:rPr>
            <w:rStyle w:val="Lienhypertexte"/>
            <w:rFonts w:ascii="Garamond" w:hAnsi="Garamond" w:cs="Courier New"/>
            <w:b w:val="0"/>
            <w:bCs w:val="0"/>
            <w:noProof/>
            <w:sz w:val="18"/>
            <w:szCs w:val="18"/>
          </w:rPr>
          <w:t xml:space="preserve"> 1971</w:t>
        </w:r>
      </w:hyperlink>
    </w:p>
    <w:p w:rsidR="0069013E" w:rsidRPr="002B3EE9" w:rsidRDefault="0069013E">
      <w:pPr>
        <w:pStyle w:val="Titre2"/>
        <w:jc w:val="left"/>
        <w:rPr>
          <w:rFonts w:ascii="Garamond" w:hAnsi="Garamond" w:cs="Courier New"/>
          <w:b w:val="0"/>
          <w:bCs w:val="0"/>
          <w:caps w:val="0"/>
          <w:noProof/>
          <w:color w:val="FF3300"/>
          <w:sz w:val="18"/>
          <w:szCs w:val="18"/>
        </w:rPr>
      </w:pPr>
    </w:p>
    <w:p w:rsidR="0069013E" w:rsidRPr="002B3EE9" w:rsidRDefault="0069013E">
      <w:pPr>
        <w:pStyle w:val="Titre2"/>
        <w:jc w:val="left"/>
        <w:rPr>
          <w:rFonts w:ascii="Garamond" w:hAnsi="Garamond"/>
          <w:b w:val="0"/>
          <w:bCs w:val="0"/>
          <w:color w:val="FF3300"/>
          <w:sz w:val="18"/>
          <w:szCs w:val="18"/>
        </w:rPr>
      </w:pPr>
      <w:r w:rsidRPr="002B3EE9">
        <w:rPr>
          <w:rFonts w:ascii="Garamond" w:hAnsi="Garamond" w:cs="Courier New"/>
          <w:b w:val="0"/>
          <w:bCs w:val="0"/>
          <w:caps w:val="0"/>
          <w:noProof/>
          <w:color w:val="C00000"/>
          <w:sz w:val="18"/>
          <w:szCs w:val="18"/>
        </w:rPr>
        <w:t>2</w:t>
      </w:r>
      <w:r w:rsidRPr="002B3EE9">
        <w:rPr>
          <w:rFonts w:ascii="Garamond" w:hAnsi="Garamond" w:cs="Courier New"/>
          <w:b w:val="0"/>
          <w:bCs w:val="0"/>
          <w:noProof/>
          <w:color w:val="FF3300"/>
          <w:sz w:val="18"/>
          <w:szCs w:val="18"/>
        </w:rPr>
        <w:t xml:space="preserve">     </w:t>
      </w:r>
      <w:hyperlink w:anchor="Dec02" w:history="1">
        <w:r w:rsidRPr="002B3EE9">
          <w:rPr>
            <w:rStyle w:val="Lienhypertexte"/>
            <w:rFonts w:ascii="Garamond" w:hAnsi="Garamond"/>
            <w:b w:val="0"/>
            <w:bCs w:val="0"/>
            <w:sz w:val="18"/>
            <w:szCs w:val="18"/>
          </w:rPr>
          <w:t>02  d</w:t>
        </w:r>
        <w:r w:rsidRPr="002B3EE9">
          <w:rPr>
            <w:rStyle w:val="Lienhypertexte"/>
            <w:rFonts w:ascii="Garamond" w:hAnsi="Garamond"/>
            <w:b w:val="0"/>
            <w:bCs w:val="0"/>
            <w:caps w:val="0"/>
            <w:sz w:val="18"/>
            <w:szCs w:val="18"/>
          </w:rPr>
          <w:t>écembre</w:t>
        </w:r>
        <w:r w:rsidRPr="002B3EE9">
          <w:rPr>
            <w:rStyle w:val="Lienhypertexte"/>
            <w:rFonts w:ascii="Garamond" w:hAnsi="Garamond"/>
            <w:b w:val="0"/>
            <w:bCs w:val="0"/>
            <w:sz w:val="18"/>
            <w:szCs w:val="18"/>
          </w:rPr>
          <w:t xml:space="preserve">  1971</w:t>
        </w:r>
      </w:hyperlink>
      <w:r w:rsidRPr="002B3EE9">
        <w:rPr>
          <w:rFonts w:ascii="Garamond" w:hAnsi="Garamond"/>
          <w:b w:val="0"/>
          <w:bCs w:val="0"/>
          <w:color w:val="FF3300"/>
          <w:sz w:val="18"/>
          <w:szCs w:val="18"/>
        </w:rPr>
        <w:t xml:space="preserve"> </w:t>
      </w:r>
    </w:p>
    <w:p w:rsidR="0069013E" w:rsidRPr="002B3EE9" w:rsidRDefault="0069013E">
      <w:pPr>
        <w:pStyle w:val="Titre2"/>
        <w:jc w:val="left"/>
        <w:rPr>
          <w:rFonts w:ascii="Garamond" w:hAnsi="Garamond" w:cs="Courier New"/>
          <w:b w:val="0"/>
          <w:bCs w:val="0"/>
          <w:caps w:val="0"/>
          <w:noProof/>
          <w:color w:val="FF3300"/>
          <w:sz w:val="18"/>
          <w:szCs w:val="18"/>
        </w:rPr>
      </w:pPr>
    </w:p>
    <w:p w:rsidR="0069013E" w:rsidRPr="002B3EE9" w:rsidRDefault="0069013E">
      <w:pPr>
        <w:pStyle w:val="Titre2"/>
        <w:jc w:val="left"/>
        <w:rPr>
          <w:rFonts w:ascii="Garamond" w:hAnsi="Garamond"/>
          <w:b w:val="0"/>
          <w:bCs w:val="0"/>
          <w:color w:val="FF3300"/>
          <w:sz w:val="18"/>
          <w:szCs w:val="18"/>
        </w:rPr>
      </w:pPr>
      <w:r w:rsidRPr="002B3EE9">
        <w:rPr>
          <w:rFonts w:ascii="Garamond" w:hAnsi="Garamond" w:cs="Courier New"/>
          <w:b w:val="0"/>
          <w:bCs w:val="0"/>
          <w:caps w:val="0"/>
          <w:noProof/>
          <w:color w:val="C00000"/>
          <w:sz w:val="18"/>
          <w:szCs w:val="18"/>
        </w:rPr>
        <w:t>3</w:t>
      </w:r>
      <w:r w:rsidRPr="002B3EE9">
        <w:rPr>
          <w:rFonts w:ascii="Garamond" w:hAnsi="Garamond" w:cs="Courier New"/>
          <w:b w:val="0"/>
          <w:bCs w:val="0"/>
          <w:caps w:val="0"/>
          <w:noProof/>
          <w:color w:val="FF3300"/>
          <w:sz w:val="18"/>
          <w:szCs w:val="18"/>
        </w:rPr>
        <w:t xml:space="preserve">  </w:t>
      </w:r>
      <w:r w:rsidRPr="002B3EE9">
        <w:rPr>
          <w:rFonts w:ascii="Garamond" w:hAnsi="Garamond" w:cs="Courier New"/>
          <w:b w:val="0"/>
          <w:bCs w:val="0"/>
          <w:noProof/>
          <w:color w:val="FF3300"/>
          <w:sz w:val="18"/>
          <w:szCs w:val="18"/>
        </w:rPr>
        <w:t xml:space="preserve">   </w:t>
      </w:r>
      <w:hyperlink w:anchor="Janv06" w:history="1">
        <w:r w:rsidRPr="002B3EE9">
          <w:rPr>
            <w:rStyle w:val="Lienhypertexte"/>
            <w:rFonts w:ascii="Garamond" w:hAnsi="Garamond"/>
            <w:b w:val="0"/>
            <w:bCs w:val="0"/>
            <w:sz w:val="18"/>
            <w:szCs w:val="18"/>
          </w:rPr>
          <w:t>06  j</w:t>
        </w:r>
        <w:r w:rsidRPr="002B3EE9">
          <w:rPr>
            <w:rStyle w:val="Lienhypertexte"/>
            <w:rFonts w:ascii="Garamond" w:hAnsi="Garamond"/>
            <w:b w:val="0"/>
            <w:bCs w:val="0"/>
            <w:caps w:val="0"/>
            <w:sz w:val="18"/>
            <w:szCs w:val="18"/>
          </w:rPr>
          <w:t>anvier</w:t>
        </w:r>
        <w:r w:rsidRPr="002B3EE9">
          <w:rPr>
            <w:rStyle w:val="Lienhypertexte"/>
            <w:rFonts w:ascii="Garamond" w:hAnsi="Garamond"/>
            <w:b w:val="0"/>
            <w:bCs w:val="0"/>
            <w:sz w:val="18"/>
            <w:szCs w:val="18"/>
          </w:rPr>
          <w:t xml:space="preserve">  1972</w:t>
        </w:r>
      </w:hyperlink>
    </w:p>
    <w:p w:rsidR="0069013E" w:rsidRPr="002B3EE9" w:rsidRDefault="0069013E">
      <w:pPr>
        <w:pStyle w:val="Titre2"/>
        <w:jc w:val="left"/>
        <w:rPr>
          <w:rFonts w:ascii="Garamond" w:hAnsi="Garamond"/>
          <w:color w:val="FF3300"/>
          <w:sz w:val="18"/>
          <w:szCs w:val="18"/>
        </w:rPr>
      </w:pPr>
      <w:r w:rsidRPr="002B3EE9">
        <w:rPr>
          <w:rFonts w:ascii="Garamond" w:hAnsi="Garamond"/>
          <w:color w:val="FF3300"/>
          <w:sz w:val="18"/>
          <w:szCs w:val="18"/>
        </w:rPr>
        <w:t xml:space="preserve"> </w:t>
      </w:r>
    </w:p>
    <w:p w:rsidR="0069013E" w:rsidRPr="002B3EE9" w:rsidRDefault="0069013E">
      <w:pPr>
        <w:pStyle w:val="Titre2"/>
        <w:jc w:val="left"/>
        <w:rPr>
          <w:rFonts w:ascii="Garamond" w:hAnsi="Garamond"/>
          <w:b w:val="0"/>
          <w:bCs w:val="0"/>
          <w:color w:val="FF3300"/>
          <w:sz w:val="18"/>
          <w:szCs w:val="18"/>
        </w:rPr>
      </w:pPr>
      <w:r w:rsidRPr="002B3EE9">
        <w:rPr>
          <w:rFonts w:ascii="Garamond" w:hAnsi="Garamond" w:cs="Courier New"/>
          <w:b w:val="0"/>
          <w:bCs w:val="0"/>
          <w:caps w:val="0"/>
          <w:noProof/>
          <w:color w:val="C00000"/>
          <w:sz w:val="18"/>
          <w:szCs w:val="18"/>
        </w:rPr>
        <w:t>4</w:t>
      </w:r>
      <w:r w:rsidRPr="002B3EE9">
        <w:rPr>
          <w:rFonts w:ascii="Garamond" w:hAnsi="Garamond" w:cs="Courier New"/>
          <w:b w:val="0"/>
          <w:bCs w:val="0"/>
          <w:noProof/>
          <w:color w:val="C00000"/>
          <w:sz w:val="18"/>
          <w:szCs w:val="18"/>
        </w:rPr>
        <w:t xml:space="preserve"> </w:t>
      </w:r>
      <w:r w:rsidRPr="002B3EE9">
        <w:rPr>
          <w:rFonts w:ascii="Garamond" w:hAnsi="Garamond" w:cs="Courier New"/>
          <w:b w:val="0"/>
          <w:bCs w:val="0"/>
          <w:noProof/>
          <w:color w:val="FF3300"/>
          <w:sz w:val="18"/>
          <w:szCs w:val="18"/>
        </w:rPr>
        <w:t xml:space="preserve">    </w:t>
      </w:r>
      <w:hyperlink w:anchor="Fev03" w:history="1">
        <w:r w:rsidRPr="002B3EE9">
          <w:rPr>
            <w:rStyle w:val="Lienhypertexte"/>
            <w:rFonts w:ascii="Garamond" w:hAnsi="Garamond"/>
            <w:b w:val="0"/>
            <w:bCs w:val="0"/>
            <w:sz w:val="18"/>
            <w:szCs w:val="18"/>
          </w:rPr>
          <w:t>03  f</w:t>
        </w:r>
        <w:r w:rsidRPr="002B3EE9">
          <w:rPr>
            <w:rStyle w:val="Lienhypertexte"/>
            <w:rFonts w:ascii="Garamond" w:hAnsi="Garamond"/>
            <w:b w:val="0"/>
            <w:bCs w:val="0"/>
            <w:caps w:val="0"/>
            <w:sz w:val="18"/>
            <w:szCs w:val="18"/>
          </w:rPr>
          <w:t>évrier</w:t>
        </w:r>
        <w:r w:rsidRPr="002B3EE9">
          <w:rPr>
            <w:rStyle w:val="Lienhypertexte"/>
            <w:rFonts w:ascii="Garamond" w:hAnsi="Garamond"/>
            <w:b w:val="0"/>
            <w:bCs w:val="0"/>
            <w:sz w:val="18"/>
            <w:szCs w:val="18"/>
          </w:rPr>
          <w:t xml:space="preserve">  1972</w:t>
        </w:r>
      </w:hyperlink>
    </w:p>
    <w:p w:rsidR="0069013E" w:rsidRPr="002B3EE9" w:rsidRDefault="0069013E">
      <w:pPr>
        <w:pStyle w:val="Titre2"/>
        <w:jc w:val="left"/>
        <w:rPr>
          <w:rFonts w:ascii="Garamond" w:hAnsi="Garamond"/>
          <w:b w:val="0"/>
          <w:bCs w:val="0"/>
          <w:color w:val="FF3300"/>
          <w:sz w:val="18"/>
          <w:szCs w:val="18"/>
        </w:rPr>
      </w:pPr>
      <w:r w:rsidRPr="002B3EE9">
        <w:rPr>
          <w:rFonts w:ascii="Garamond" w:hAnsi="Garamond"/>
          <w:color w:val="FF3300"/>
          <w:sz w:val="18"/>
          <w:szCs w:val="18"/>
        </w:rPr>
        <w:br/>
      </w:r>
      <w:r w:rsidRPr="002B3EE9">
        <w:rPr>
          <w:rFonts w:ascii="Garamond" w:hAnsi="Garamond" w:cs="Courier New"/>
          <w:b w:val="0"/>
          <w:bCs w:val="0"/>
          <w:caps w:val="0"/>
          <w:noProof/>
          <w:color w:val="C00000"/>
          <w:sz w:val="18"/>
          <w:szCs w:val="18"/>
        </w:rPr>
        <w:t>5</w:t>
      </w:r>
      <w:r w:rsidRPr="002B3EE9">
        <w:rPr>
          <w:rFonts w:ascii="Garamond" w:hAnsi="Garamond" w:cs="Courier New"/>
          <w:b w:val="0"/>
          <w:bCs w:val="0"/>
          <w:caps w:val="0"/>
          <w:noProof/>
          <w:color w:val="FF3300"/>
          <w:sz w:val="18"/>
          <w:szCs w:val="18"/>
        </w:rPr>
        <w:t xml:space="preserve">  </w:t>
      </w:r>
      <w:r w:rsidRPr="002B3EE9">
        <w:rPr>
          <w:rFonts w:ascii="Garamond" w:hAnsi="Garamond" w:cs="Courier New"/>
          <w:b w:val="0"/>
          <w:bCs w:val="0"/>
          <w:noProof/>
          <w:color w:val="FF3300"/>
          <w:sz w:val="18"/>
          <w:szCs w:val="18"/>
        </w:rPr>
        <w:t xml:space="preserve">   </w:t>
      </w:r>
      <w:hyperlink w:anchor="Mars03" w:history="1">
        <w:r w:rsidRPr="002B3EE9">
          <w:rPr>
            <w:rStyle w:val="Lienhypertexte"/>
            <w:rFonts w:ascii="Garamond" w:hAnsi="Garamond"/>
            <w:b w:val="0"/>
            <w:bCs w:val="0"/>
            <w:sz w:val="18"/>
            <w:szCs w:val="18"/>
          </w:rPr>
          <w:t>03  m</w:t>
        </w:r>
        <w:r w:rsidRPr="002B3EE9">
          <w:rPr>
            <w:rStyle w:val="Lienhypertexte"/>
            <w:rFonts w:ascii="Garamond" w:hAnsi="Garamond"/>
            <w:b w:val="0"/>
            <w:bCs w:val="0"/>
            <w:caps w:val="0"/>
            <w:sz w:val="18"/>
            <w:szCs w:val="18"/>
          </w:rPr>
          <w:t>ars</w:t>
        </w:r>
        <w:r w:rsidRPr="002B3EE9">
          <w:rPr>
            <w:rStyle w:val="Lienhypertexte"/>
            <w:rFonts w:ascii="Garamond" w:hAnsi="Garamond"/>
            <w:b w:val="0"/>
            <w:bCs w:val="0"/>
            <w:sz w:val="18"/>
            <w:szCs w:val="18"/>
          </w:rPr>
          <w:t xml:space="preserve">  1972</w:t>
        </w:r>
      </w:hyperlink>
      <w:r w:rsidRPr="002B3EE9">
        <w:rPr>
          <w:rFonts w:ascii="Garamond" w:hAnsi="Garamond"/>
          <w:b w:val="0"/>
          <w:bCs w:val="0"/>
          <w:color w:val="FF3300"/>
          <w:sz w:val="18"/>
          <w:szCs w:val="18"/>
        </w:rPr>
        <w:br/>
      </w:r>
    </w:p>
    <w:p w:rsidR="0069013E" w:rsidRPr="002B3EE9" w:rsidRDefault="0069013E">
      <w:pPr>
        <w:pStyle w:val="Titre2"/>
        <w:jc w:val="left"/>
        <w:rPr>
          <w:rFonts w:ascii="Garamond" w:hAnsi="Garamond"/>
          <w:b w:val="0"/>
          <w:bCs w:val="0"/>
          <w:color w:val="FF3300"/>
          <w:sz w:val="18"/>
          <w:szCs w:val="18"/>
        </w:rPr>
      </w:pPr>
      <w:r w:rsidRPr="002B3EE9">
        <w:rPr>
          <w:rFonts w:ascii="Garamond" w:hAnsi="Garamond" w:cs="Courier New"/>
          <w:b w:val="0"/>
          <w:bCs w:val="0"/>
          <w:caps w:val="0"/>
          <w:noProof/>
          <w:color w:val="C00000"/>
          <w:sz w:val="18"/>
          <w:szCs w:val="18"/>
        </w:rPr>
        <w:t>6</w:t>
      </w:r>
      <w:r w:rsidRPr="002B3EE9">
        <w:rPr>
          <w:rFonts w:ascii="Garamond" w:hAnsi="Garamond" w:cs="Courier New"/>
          <w:b w:val="0"/>
          <w:bCs w:val="0"/>
          <w:noProof/>
          <w:color w:val="FF3300"/>
          <w:sz w:val="18"/>
          <w:szCs w:val="18"/>
        </w:rPr>
        <w:t xml:space="preserve">     </w:t>
      </w:r>
      <w:hyperlink w:anchor="Mai04" w:history="1">
        <w:r w:rsidRPr="002B3EE9">
          <w:rPr>
            <w:rStyle w:val="Lienhypertexte"/>
            <w:rFonts w:ascii="Garamond" w:hAnsi="Garamond"/>
            <w:b w:val="0"/>
            <w:bCs w:val="0"/>
            <w:sz w:val="18"/>
            <w:szCs w:val="18"/>
          </w:rPr>
          <w:t>04  m</w:t>
        </w:r>
        <w:r w:rsidRPr="002B3EE9">
          <w:rPr>
            <w:rStyle w:val="Lienhypertexte"/>
            <w:rFonts w:ascii="Garamond" w:hAnsi="Garamond"/>
            <w:b w:val="0"/>
            <w:bCs w:val="0"/>
            <w:caps w:val="0"/>
            <w:sz w:val="18"/>
            <w:szCs w:val="18"/>
          </w:rPr>
          <w:t>ai</w:t>
        </w:r>
        <w:r w:rsidRPr="002B3EE9">
          <w:rPr>
            <w:rStyle w:val="Lienhypertexte"/>
            <w:rFonts w:ascii="Garamond" w:hAnsi="Garamond"/>
            <w:b w:val="0"/>
            <w:bCs w:val="0"/>
            <w:sz w:val="18"/>
            <w:szCs w:val="18"/>
          </w:rPr>
          <w:t xml:space="preserve">  1972</w:t>
        </w:r>
      </w:hyperlink>
      <w:r w:rsidRPr="002B3EE9">
        <w:rPr>
          <w:rFonts w:ascii="Garamond" w:hAnsi="Garamond"/>
          <w:b w:val="0"/>
          <w:bCs w:val="0"/>
          <w:color w:val="FF3300"/>
          <w:sz w:val="18"/>
          <w:szCs w:val="18"/>
        </w:rPr>
        <w:t xml:space="preserve"> </w:t>
      </w:r>
      <w:r w:rsidRPr="002B3EE9">
        <w:rPr>
          <w:rFonts w:ascii="Garamond" w:hAnsi="Garamond"/>
          <w:b w:val="0"/>
          <w:bCs w:val="0"/>
          <w:color w:val="FF3300"/>
          <w:sz w:val="18"/>
          <w:szCs w:val="18"/>
        </w:rPr>
        <w:br/>
      </w:r>
    </w:p>
    <w:p w:rsidR="0069013E" w:rsidRPr="002B3EE9" w:rsidRDefault="0069013E">
      <w:pPr>
        <w:jc w:val="both"/>
        <w:rPr>
          <w:rFonts w:ascii="Garamond" w:hAnsi="Garamond"/>
          <w:noProof/>
          <w:sz w:val="18"/>
          <w:szCs w:val="18"/>
        </w:rPr>
      </w:pPr>
      <w:r w:rsidRPr="002B3EE9">
        <w:rPr>
          <w:rFonts w:ascii="Garamond" w:hAnsi="Garamond" w:cs="Courier New"/>
          <w:caps/>
          <w:noProof/>
          <w:color w:val="C00000"/>
          <w:sz w:val="18"/>
          <w:szCs w:val="18"/>
        </w:rPr>
        <w:t>7</w:t>
      </w:r>
      <w:r w:rsidRPr="002B3EE9">
        <w:rPr>
          <w:rFonts w:ascii="Garamond" w:hAnsi="Garamond" w:cs="Courier New"/>
          <w:caps/>
          <w:noProof/>
          <w:color w:val="FF3300"/>
          <w:sz w:val="18"/>
          <w:szCs w:val="18"/>
        </w:rPr>
        <w:t xml:space="preserve">  </w:t>
      </w:r>
      <w:r w:rsidRPr="002B3EE9">
        <w:rPr>
          <w:rFonts w:ascii="Garamond" w:hAnsi="Garamond" w:cs="Courier New"/>
          <w:noProof/>
          <w:color w:val="FF3300"/>
          <w:sz w:val="18"/>
          <w:szCs w:val="18"/>
        </w:rPr>
        <w:t xml:space="preserve">   </w:t>
      </w:r>
      <w:hyperlink w:anchor="Juin01" w:history="1">
        <w:r w:rsidRPr="002B3EE9">
          <w:rPr>
            <w:rStyle w:val="Lienhypertexte"/>
            <w:rFonts w:ascii="Garamond" w:hAnsi="Garamond"/>
            <w:sz w:val="18"/>
            <w:szCs w:val="18"/>
          </w:rPr>
          <w:t>01  Juin  1972</w:t>
        </w:r>
      </w:hyperlink>
    </w:p>
    <w:p w:rsidR="0069013E" w:rsidRDefault="0069013E">
      <w:pPr>
        <w:jc w:val="both"/>
        <w:rPr>
          <w:noProof/>
        </w:rPr>
        <w:sectPr w:rsidR="0069013E">
          <w:type w:val="continuous"/>
          <w:pgSz w:w="11906" w:h="16838"/>
          <w:pgMar w:top="1417" w:right="1417" w:bottom="1417" w:left="1417" w:header="708" w:footer="708" w:gutter="0"/>
          <w:cols w:num="2" w:space="708" w:equalWidth="0">
            <w:col w:w="4182" w:space="708"/>
            <w:col w:w="4182"/>
          </w:cols>
          <w:titlePg/>
          <w:docGrid w:linePitch="360"/>
        </w:sectPr>
      </w:pPr>
    </w:p>
    <w:p w:rsidR="0069013E" w:rsidRDefault="0069013E">
      <w:pPr>
        <w:pStyle w:val="Titre2"/>
        <w:jc w:val="left"/>
        <w:rPr>
          <w:rStyle w:val="Lienhypertexte"/>
          <w:rFonts w:ascii="Garamond" w:hAnsi="Garamond" w:cs="Courier New"/>
          <w:b w:val="0"/>
          <w:caps w:val="0"/>
          <w:noProof/>
          <w:sz w:val="16"/>
          <w:szCs w:val="16"/>
        </w:rPr>
      </w:pPr>
      <w:r>
        <w:rPr>
          <w:noProof/>
        </w:rPr>
        <w:lastRenderedPageBreak/>
        <w:br w:type="page"/>
      </w:r>
      <w:r w:rsidRPr="00167575">
        <w:rPr>
          <w:rFonts w:ascii="Garamond" w:hAnsi="Garamond" w:cs="Courier New"/>
          <w:b w:val="0"/>
          <w:bCs w:val="0"/>
          <w:noProof/>
          <w:color w:val="C00000"/>
          <w:sz w:val="20"/>
        </w:rPr>
        <w:lastRenderedPageBreak/>
        <w:t>J</w:t>
      </w:r>
      <w:r w:rsidRPr="00167575">
        <w:rPr>
          <w:rFonts w:ascii="Garamond" w:hAnsi="Garamond" w:cs="Courier New"/>
          <w:b w:val="0"/>
          <w:bCs w:val="0"/>
          <w:caps w:val="0"/>
          <w:noProof/>
          <w:color w:val="C00000"/>
          <w:sz w:val="20"/>
        </w:rPr>
        <w:t>eudi</w:t>
      </w:r>
      <w:r w:rsidRPr="00167575">
        <w:rPr>
          <w:rFonts w:ascii="Garamond" w:hAnsi="Garamond"/>
          <w:b w:val="0"/>
          <w:bCs w:val="0"/>
          <w:noProof/>
          <w:color w:val="C00000"/>
          <w:sz w:val="20"/>
        </w:rPr>
        <w:t xml:space="preserve"> </w:t>
      </w:r>
      <w:r w:rsidRPr="00167575">
        <w:rPr>
          <w:rFonts w:ascii="Garamond" w:hAnsi="Garamond" w:cs="Courier New"/>
          <w:b w:val="0"/>
          <w:bCs w:val="0"/>
          <w:noProof/>
          <w:color w:val="C00000"/>
          <w:sz w:val="20"/>
        </w:rPr>
        <w:t>4 N</w:t>
      </w:r>
      <w:r w:rsidRPr="00167575">
        <w:rPr>
          <w:rFonts w:ascii="Garamond" w:hAnsi="Garamond" w:cs="Courier New"/>
          <w:b w:val="0"/>
          <w:bCs w:val="0"/>
          <w:caps w:val="0"/>
          <w:noProof/>
          <w:color w:val="C00000"/>
          <w:sz w:val="20"/>
        </w:rPr>
        <w:t>ov</w:t>
      </w:r>
      <w:bookmarkStart w:id="1" w:name="Nov04"/>
      <w:bookmarkEnd w:id="1"/>
      <w:r w:rsidRPr="00167575">
        <w:rPr>
          <w:rFonts w:ascii="Garamond" w:hAnsi="Garamond" w:cs="Courier New"/>
          <w:b w:val="0"/>
          <w:bCs w:val="0"/>
          <w:caps w:val="0"/>
          <w:noProof/>
          <w:color w:val="C00000"/>
          <w:sz w:val="20"/>
        </w:rPr>
        <w:t>embre</w:t>
      </w:r>
      <w:r w:rsidRPr="00167575">
        <w:rPr>
          <w:rFonts w:ascii="Garamond" w:hAnsi="Garamond" w:cs="Courier New"/>
          <w:b w:val="0"/>
          <w:bCs w:val="0"/>
          <w:noProof/>
          <w:color w:val="C00000"/>
          <w:sz w:val="20"/>
        </w:rPr>
        <w:t xml:space="preserve"> 1971          </w:t>
      </w:r>
      <w:r w:rsidR="00D55DA8" w:rsidRPr="00167575">
        <w:rPr>
          <w:rFonts w:ascii="Garamond" w:hAnsi="Garamond" w:cs="Courier New"/>
          <w:b w:val="0"/>
          <w:bCs w:val="0"/>
          <w:noProof/>
          <w:color w:val="C00000"/>
          <w:sz w:val="20"/>
        </w:rPr>
        <w:t xml:space="preserve">             </w:t>
      </w:r>
      <w:r w:rsidRPr="00167575">
        <w:rPr>
          <w:rFonts w:ascii="Garamond" w:hAnsi="Garamond" w:cs="Courier New"/>
          <w:b w:val="0"/>
          <w:bCs w:val="0"/>
          <w:noProof/>
          <w:color w:val="C00000"/>
          <w:sz w:val="20"/>
        </w:rPr>
        <w:t xml:space="preserve"> </w:t>
      </w:r>
      <w:r w:rsidR="00BF74FB">
        <w:rPr>
          <w:rFonts w:ascii="Garamond" w:hAnsi="Garamond" w:cs="Courier New"/>
          <w:b w:val="0"/>
          <w:bCs w:val="0"/>
          <w:noProof/>
          <w:color w:val="C00000"/>
          <w:sz w:val="20"/>
        </w:rPr>
        <w:t>« E</w:t>
      </w:r>
      <w:r w:rsidR="00BF74FB">
        <w:rPr>
          <w:rFonts w:ascii="Garamond" w:hAnsi="Garamond" w:cs="Courier New"/>
          <w:b w:val="0"/>
          <w:bCs w:val="0"/>
          <w:caps w:val="0"/>
          <w:noProof/>
          <w:color w:val="C00000"/>
          <w:sz w:val="20"/>
        </w:rPr>
        <w:t>ntretiens de</w:t>
      </w:r>
      <w:r w:rsidR="00BF74FB">
        <w:rPr>
          <w:rFonts w:ascii="Garamond" w:hAnsi="Garamond" w:cs="Courier New"/>
          <w:b w:val="0"/>
          <w:bCs w:val="0"/>
          <w:noProof/>
          <w:color w:val="C00000"/>
          <w:sz w:val="20"/>
        </w:rPr>
        <w:t xml:space="preserve"> </w:t>
      </w:r>
      <w:r w:rsidRPr="00167575">
        <w:rPr>
          <w:rFonts w:ascii="Garamond" w:hAnsi="Garamond" w:cs="Courier New"/>
          <w:b w:val="0"/>
          <w:bCs w:val="0"/>
          <w:noProof/>
          <w:color w:val="C00000"/>
          <w:sz w:val="20"/>
        </w:rPr>
        <w:t>S</w:t>
      </w:r>
      <w:r w:rsidRPr="00167575">
        <w:rPr>
          <w:rFonts w:ascii="Garamond" w:hAnsi="Garamond" w:cs="Courier New"/>
          <w:b w:val="0"/>
          <w:bCs w:val="0"/>
          <w:caps w:val="0"/>
          <w:noProof/>
          <w:color w:val="C00000"/>
          <w:sz w:val="20"/>
        </w:rPr>
        <w:t>ainte</w:t>
      </w:r>
      <w:r w:rsidRPr="00167575">
        <w:rPr>
          <w:rFonts w:ascii="Garamond" w:hAnsi="Garamond" w:cs="Courier New"/>
          <w:b w:val="0"/>
          <w:bCs w:val="0"/>
          <w:noProof/>
          <w:color w:val="C00000"/>
          <w:sz w:val="20"/>
        </w:rPr>
        <w:t>-A</w:t>
      </w:r>
      <w:r w:rsidRPr="00167575">
        <w:rPr>
          <w:rFonts w:ascii="Garamond" w:hAnsi="Garamond" w:cs="Courier New"/>
          <w:b w:val="0"/>
          <w:bCs w:val="0"/>
          <w:caps w:val="0"/>
          <w:noProof/>
          <w:color w:val="C00000"/>
          <w:sz w:val="20"/>
        </w:rPr>
        <w:t>nne</w:t>
      </w:r>
      <w:r w:rsidR="00D2165A">
        <w:rPr>
          <w:rFonts w:ascii="Garamond" w:hAnsi="Garamond" w:cs="Courier New"/>
          <w:b w:val="0"/>
          <w:bCs w:val="0"/>
          <w:caps w:val="0"/>
          <w:noProof/>
          <w:color w:val="C00000"/>
          <w:sz w:val="20"/>
        </w:rPr>
        <w:t> »</w:t>
      </w:r>
      <w:r w:rsidRPr="00167575">
        <w:rPr>
          <w:rFonts w:ascii="Garamond" w:hAnsi="Garamond" w:cs="Courier New"/>
          <w:b w:val="0"/>
          <w:bCs w:val="0"/>
          <w:noProof/>
          <w:color w:val="FF3300"/>
          <w:sz w:val="20"/>
        </w:rPr>
        <w:t xml:space="preserve">    </w:t>
      </w:r>
      <w:r w:rsidR="00D55DA8" w:rsidRPr="00167575">
        <w:rPr>
          <w:rFonts w:ascii="Garamond" w:hAnsi="Garamond" w:cs="Courier New"/>
          <w:b w:val="0"/>
          <w:bCs w:val="0"/>
          <w:noProof/>
          <w:color w:val="FF3300"/>
          <w:sz w:val="20"/>
        </w:rPr>
        <w:t xml:space="preserve">  </w:t>
      </w:r>
      <w:r w:rsidR="007E1CC8" w:rsidRPr="00167575">
        <w:rPr>
          <w:rFonts w:ascii="Garamond" w:hAnsi="Garamond" w:cs="Courier New"/>
          <w:b w:val="0"/>
          <w:bCs w:val="0"/>
          <w:noProof/>
          <w:color w:val="FF3300"/>
          <w:sz w:val="20"/>
        </w:rPr>
        <w:t xml:space="preserve">     </w:t>
      </w:r>
      <w:r w:rsidR="00167575">
        <w:rPr>
          <w:rFonts w:ascii="Garamond" w:hAnsi="Garamond" w:cs="Courier New"/>
          <w:b w:val="0"/>
          <w:bCs w:val="0"/>
          <w:noProof/>
          <w:color w:val="FF3300"/>
          <w:sz w:val="20"/>
        </w:rPr>
        <w:t xml:space="preserve">                               </w:t>
      </w:r>
      <w:r w:rsidRPr="00167575">
        <w:rPr>
          <w:rFonts w:ascii="Garamond" w:hAnsi="Garamond" w:cs="Courier New"/>
          <w:b w:val="0"/>
          <w:bCs w:val="0"/>
          <w:noProof/>
          <w:color w:val="FF3300"/>
          <w:sz w:val="20"/>
        </w:rPr>
        <w:t xml:space="preserve">  </w:t>
      </w:r>
      <w:hyperlink w:anchor="Table" w:history="1">
        <w:r w:rsidR="00E82FD1" w:rsidRPr="00167575">
          <w:rPr>
            <w:rStyle w:val="Lienhypertexte"/>
            <w:rFonts w:ascii="Garamond" w:hAnsi="Garamond" w:cs="Courier New"/>
            <w:b w:val="0"/>
            <w:caps w:val="0"/>
            <w:noProof/>
            <w:sz w:val="16"/>
            <w:szCs w:val="16"/>
          </w:rPr>
          <w:t>T</w:t>
        </w:r>
        <w:r w:rsidR="00BC14B6" w:rsidRPr="00167575">
          <w:rPr>
            <w:rStyle w:val="Lienhypertexte"/>
            <w:rFonts w:ascii="Garamond" w:hAnsi="Garamond" w:cs="Courier New"/>
            <w:b w:val="0"/>
            <w:caps w:val="0"/>
            <w:noProof/>
            <w:sz w:val="16"/>
            <w:szCs w:val="16"/>
          </w:rPr>
          <w:t>able des matières</w:t>
        </w:r>
      </w:hyperlink>
    </w:p>
    <w:p w:rsidR="005B5EFE" w:rsidRPr="005B5EFE" w:rsidRDefault="005B5EFE" w:rsidP="005B5EFE"/>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3315D3" w:rsidRPr="00167575" w:rsidRDefault="003315D3">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167575" w:rsidRDefault="0069013E">
      <w:pPr>
        <w:rPr>
          <w:rFonts w:ascii="Garamond" w:hAnsi="Garamond" w:cs="Courier New"/>
          <w:noProof/>
          <w:sz w:val="20"/>
          <w:szCs w:val="20"/>
        </w:rPr>
      </w:pPr>
      <w:r w:rsidRPr="00167575">
        <w:rPr>
          <w:rFonts w:ascii="Garamond" w:hAnsi="Garamond" w:cs="Courier New"/>
          <w:noProof/>
          <w:sz w:val="20"/>
          <w:szCs w:val="20"/>
        </w:rPr>
        <w:t>En revenant parler à S</w:t>
      </w:r>
      <w:r w:rsidRPr="00167575">
        <w:rPr>
          <w:rFonts w:ascii="Garamond" w:hAnsi="Garamond" w:cs="Courier New"/>
          <w:noProof/>
          <w:sz w:val="20"/>
          <w:szCs w:val="20"/>
          <w:vertAlign w:val="superscript"/>
        </w:rPr>
        <w:t>te</w:t>
      </w:r>
      <w:r w:rsidRPr="00167575">
        <w:rPr>
          <w:rFonts w:ascii="Garamond" w:hAnsi="Garamond" w:cs="Courier New"/>
          <w:noProof/>
          <w:sz w:val="20"/>
          <w:szCs w:val="20"/>
        </w:rPr>
        <w:t>-Anne, ce que j'aurai espéré c'est qu'il y eût là des « </w:t>
      </w:r>
      <w:r w:rsidRPr="00167575">
        <w:rPr>
          <w:rFonts w:ascii="Garamond" w:hAnsi="Garamond"/>
          <w:i/>
          <w:iCs/>
          <w:noProof/>
          <w:sz w:val="20"/>
          <w:szCs w:val="20"/>
        </w:rPr>
        <w:t>internes</w:t>
      </w:r>
      <w:r w:rsidRPr="00167575">
        <w:rPr>
          <w:rFonts w:ascii="Garamond" w:hAnsi="Garamond" w:cs="Courier New"/>
          <w:noProof/>
          <w:sz w:val="20"/>
          <w:szCs w:val="20"/>
        </w:rPr>
        <w:t xml:space="preserve"> » qu’on appelle ça, qui s'appelaient de mon temps « </w:t>
      </w:r>
      <w:r w:rsidRPr="00167575">
        <w:rPr>
          <w:rFonts w:ascii="Garamond" w:hAnsi="Garamond"/>
          <w:i/>
          <w:iCs/>
          <w:noProof/>
          <w:sz w:val="20"/>
          <w:szCs w:val="20"/>
        </w:rPr>
        <w:t>les internes des asiles</w:t>
      </w:r>
      <w:r w:rsidRPr="00167575">
        <w:rPr>
          <w:rFonts w:ascii="Garamond" w:hAnsi="Garamond" w:cs="Courier New"/>
          <w:noProof/>
          <w:sz w:val="20"/>
          <w:szCs w:val="20"/>
        </w:rPr>
        <w:t xml:space="preserve"> », ce sont maintenant « </w:t>
      </w:r>
      <w:r w:rsidRPr="00167575">
        <w:rPr>
          <w:rFonts w:ascii="Garamond" w:hAnsi="Garamond"/>
          <w:i/>
          <w:iCs/>
          <w:noProof/>
          <w:sz w:val="20"/>
          <w:szCs w:val="20"/>
        </w:rPr>
        <w:t>des hôpitaux psychiatriques</w:t>
      </w:r>
      <w:r w:rsidRPr="00167575">
        <w:rPr>
          <w:rFonts w:ascii="Garamond" w:hAnsi="Garamond" w:cs="Courier New"/>
          <w:noProof/>
          <w:sz w:val="20"/>
          <w:szCs w:val="20"/>
        </w:rPr>
        <w:t xml:space="preserve"> », sans compter le reste. </w:t>
      </w:r>
    </w:p>
    <w:p w:rsidR="005B5EFE" w:rsidRDefault="0069013E">
      <w:pPr>
        <w:rPr>
          <w:rFonts w:ascii="Garamond" w:hAnsi="Garamond" w:cs="Courier New"/>
          <w:noProof/>
          <w:sz w:val="20"/>
          <w:szCs w:val="20"/>
        </w:rPr>
      </w:pPr>
      <w:r w:rsidRPr="00167575">
        <w:rPr>
          <w:rFonts w:ascii="Garamond" w:hAnsi="Garamond" w:cs="Courier New"/>
          <w:noProof/>
          <w:sz w:val="20"/>
          <w:szCs w:val="20"/>
        </w:rPr>
        <w:t xml:space="preserve">C'est ce public-là qu'en revenant à </w:t>
      </w:r>
      <w:r w:rsidR="003D5E18" w:rsidRPr="00167575">
        <w:rPr>
          <w:rFonts w:ascii="Garamond" w:hAnsi="Garamond" w:cs="Courier New"/>
          <w:noProof/>
          <w:sz w:val="20"/>
          <w:szCs w:val="20"/>
        </w:rPr>
        <w:t>S</w:t>
      </w:r>
      <w:r w:rsidR="003D5E18" w:rsidRPr="00167575">
        <w:rPr>
          <w:rFonts w:ascii="Garamond" w:hAnsi="Garamond" w:cs="Courier New"/>
          <w:noProof/>
          <w:sz w:val="20"/>
          <w:szCs w:val="20"/>
          <w:vertAlign w:val="superscript"/>
        </w:rPr>
        <w:t>te</w:t>
      </w:r>
      <w:r w:rsidR="003D5E18" w:rsidRPr="00167575">
        <w:rPr>
          <w:rFonts w:ascii="Garamond" w:hAnsi="Garamond" w:cs="Courier New"/>
          <w:noProof/>
          <w:sz w:val="20"/>
          <w:szCs w:val="20"/>
        </w:rPr>
        <w:t>-Anne</w:t>
      </w:r>
      <w:r w:rsidR="005B5EFE">
        <w:rPr>
          <w:rFonts w:ascii="Garamond" w:hAnsi="Garamond" w:cs="Courier New"/>
          <w:noProof/>
          <w:sz w:val="20"/>
          <w:szCs w:val="20"/>
        </w:rPr>
        <w:t xml:space="preserve"> je visais. </w:t>
      </w:r>
      <w:r w:rsidRPr="00167575">
        <w:rPr>
          <w:rFonts w:ascii="Garamond" w:hAnsi="Garamond" w:cs="Courier New"/>
          <w:noProof/>
          <w:sz w:val="20"/>
          <w:szCs w:val="20"/>
        </w:rPr>
        <w:t xml:space="preserve">J'avais l'espoir que certains d'entre eux se dérangeraient. </w:t>
      </w:r>
    </w:p>
    <w:p w:rsidR="005B5EFE" w:rsidRDefault="0069013E">
      <w:pPr>
        <w:rPr>
          <w:rFonts w:ascii="Garamond" w:hAnsi="Garamond" w:cs="Courier New"/>
          <w:noProof/>
          <w:sz w:val="20"/>
          <w:szCs w:val="20"/>
        </w:rPr>
      </w:pPr>
      <w:r w:rsidRPr="00167575">
        <w:rPr>
          <w:rFonts w:ascii="Garamond" w:hAnsi="Garamond" w:cs="Courier New"/>
          <w:noProof/>
          <w:sz w:val="20"/>
          <w:szCs w:val="20"/>
        </w:rPr>
        <w:t>Est-ce que s'il y en a ici</w:t>
      </w:r>
      <w:r w:rsidR="005B5EFE">
        <w:rPr>
          <w:rFonts w:ascii="Garamond" w:hAnsi="Garamond" w:cs="Courier New"/>
          <w:noProof/>
          <w:sz w:val="20"/>
          <w:szCs w:val="20"/>
        </w:rPr>
        <w:t xml:space="preserve"> - </w:t>
      </w:r>
      <w:r w:rsidRPr="00167575">
        <w:rPr>
          <w:rFonts w:ascii="Garamond" w:hAnsi="Garamond" w:cs="Courier New"/>
          <w:noProof/>
          <w:sz w:val="20"/>
          <w:szCs w:val="20"/>
        </w:rPr>
        <w:t>je parle d'internes en exercice</w:t>
      </w:r>
      <w:r w:rsidR="005B5EFE">
        <w:rPr>
          <w:rFonts w:ascii="Garamond" w:hAnsi="Garamond" w:cs="Courier New"/>
          <w:noProof/>
          <w:sz w:val="20"/>
          <w:szCs w:val="20"/>
        </w:rPr>
        <w:t xml:space="preserve"> - </w:t>
      </w:r>
      <w:r w:rsidRPr="00167575">
        <w:rPr>
          <w:rFonts w:ascii="Garamond" w:hAnsi="Garamond" w:cs="Courier New"/>
          <w:noProof/>
          <w:sz w:val="20"/>
          <w:szCs w:val="20"/>
        </w:rPr>
        <w:t xml:space="preserve">ils me feraient le plaisir de lever la main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une écrasante minorité, mais enfin ils me suffisent tout à fait.</w:t>
      </w:r>
    </w:p>
    <w:p w:rsidR="0069013E" w:rsidRPr="00167575" w:rsidRDefault="0069013E">
      <w:pPr>
        <w:rPr>
          <w:rFonts w:ascii="Garamond" w:hAnsi="Garamond" w:cs="Courier New"/>
          <w:noProof/>
          <w:sz w:val="20"/>
          <w:szCs w:val="20"/>
        </w:rPr>
      </w:pPr>
    </w:p>
    <w:p w:rsidR="0069013E" w:rsidRPr="00167575" w:rsidRDefault="0069013E" w:rsidP="00167575">
      <w:pPr>
        <w:pStyle w:val="Titre3"/>
        <w:rPr>
          <w:rFonts w:ascii="Garamond" w:hAnsi="Garamond"/>
          <w:sz w:val="20"/>
          <w:szCs w:val="20"/>
        </w:rPr>
      </w:pPr>
      <w:r w:rsidRPr="00167575">
        <w:rPr>
          <w:rFonts w:ascii="Garamond" w:hAnsi="Garamond"/>
          <w:sz w:val="20"/>
          <w:szCs w:val="20"/>
        </w:rPr>
        <w:t>À partir de là</w:t>
      </w:r>
      <w:r w:rsidR="00167575">
        <w:rPr>
          <w:rFonts w:ascii="Garamond" w:hAnsi="Garamond"/>
          <w:sz w:val="20"/>
          <w:szCs w:val="20"/>
        </w:rPr>
        <w:t xml:space="preserve"> - </w:t>
      </w:r>
      <w:r w:rsidRPr="00167575">
        <w:rPr>
          <w:rFonts w:ascii="Garamond" w:hAnsi="Garamond"/>
          <w:sz w:val="20"/>
          <w:szCs w:val="20"/>
        </w:rPr>
        <w:t xml:space="preserve">et pour autant que je pourrais soutenir ce </w:t>
      </w:r>
      <w:r w:rsidRPr="00167575">
        <w:rPr>
          <w:rFonts w:ascii="Garamond" w:hAnsi="Garamond"/>
          <w:i/>
          <w:iCs/>
          <w:sz w:val="20"/>
          <w:szCs w:val="20"/>
        </w:rPr>
        <w:t>souffle</w:t>
      </w:r>
      <w:r w:rsidR="00167575">
        <w:rPr>
          <w:rFonts w:ascii="Garamond" w:hAnsi="Garamond"/>
          <w:i/>
          <w:iCs/>
          <w:sz w:val="20"/>
          <w:szCs w:val="20"/>
        </w:rPr>
        <w:t xml:space="preserve"> - </w:t>
      </w:r>
      <w:r w:rsidRPr="00167575">
        <w:rPr>
          <w:rFonts w:ascii="Garamond" w:hAnsi="Garamond"/>
          <w:sz w:val="20"/>
          <w:szCs w:val="20"/>
        </w:rPr>
        <w:t xml:space="preserve">je vais essayer de vous dire quelques mots. </w:t>
      </w:r>
    </w:p>
    <w:p w:rsidR="00167575" w:rsidRDefault="0069013E">
      <w:pPr>
        <w:rPr>
          <w:rFonts w:ascii="Garamond" w:hAnsi="Garamond" w:cs="Courier New"/>
          <w:noProof/>
          <w:sz w:val="20"/>
          <w:szCs w:val="20"/>
        </w:rPr>
      </w:pPr>
      <w:r w:rsidRPr="00167575">
        <w:rPr>
          <w:rFonts w:ascii="Garamond" w:hAnsi="Garamond" w:cs="Courier New"/>
          <w:noProof/>
          <w:sz w:val="20"/>
          <w:szCs w:val="20"/>
        </w:rPr>
        <w:t xml:space="preserve">Il est évident que ces mots, comme toujours, je les fais improvisés, ce qui ne veut pas dire que je n'aie pas là </w:t>
      </w:r>
    </w:p>
    <w:p w:rsidR="00167575" w:rsidRDefault="0069013E">
      <w:pPr>
        <w:rPr>
          <w:rFonts w:ascii="Garamond" w:hAnsi="Garamond" w:cs="Courier New"/>
          <w:noProof/>
          <w:sz w:val="20"/>
          <w:szCs w:val="20"/>
        </w:rPr>
      </w:pPr>
      <w:r w:rsidRPr="00167575">
        <w:rPr>
          <w:rFonts w:ascii="Garamond" w:hAnsi="Garamond" w:cs="Courier New"/>
          <w:noProof/>
          <w:sz w:val="20"/>
          <w:szCs w:val="20"/>
        </w:rPr>
        <w:t xml:space="preserve">quelques petites notes, mais ils sont </w:t>
      </w:r>
      <w:r w:rsidRPr="00167575">
        <w:rPr>
          <w:rFonts w:ascii="Garamond" w:hAnsi="Garamond" w:cs="Courier New"/>
          <w:i/>
          <w:iCs/>
          <w:noProof/>
          <w:sz w:val="20"/>
          <w:szCs w:val="20"/>
        </w:rPr>
        <w:t>improvisés</w:t>
      </w:r>
      <w:r w:rsidRPr="00167575">
        <w:rPr>
          <w:rFonts w:ascii="Garamond" w:hAnsi="Garamond" w:cs="Courier New"/>
          <w:noProof/>
          <w:sz w:val="20"/>
          <w:szCs w:val="20"/>
        </w:rPr>
        <w:t xml:space="preserve"> depuis ce matin, parce que je travaille beaucoup…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faut pas vous croire obligés d'en faire autant. </w:t>
      </w:r>
    </w:p>
    <w:p w:rsidR="0069013E" w:rsidRPr="00167575" w:rsidRDefault="0069013E">
      <w:pPr>
        <w:rPr>
          <w:rFonts w:ascii="Garamond" w:hAnsi="Garamond" w:cs="Courier New"/>
          <w:noProof/>
          <w:sz w:val="20"/>
          <w:szCs w:val="20"/>
        </w:rPr>
      </w:pPr>
    </w:p>
    <w:p w:rsidR="00167575" w:rsidRDefault="0069013E">
      <w:pPr>
        <w:pStyle w:val="Corpsdetexte"/>
        <w:rPr>
          <w:rFonts w:ascii="Garamond" w:hAnsi="Garamond"/>
          <w:sz w:val="20"/>
          <w:szCs w:val="20"/>
        </w:rPr>
      </w:pPr>
      <w:r w:rsidRPr="00167575">
        <w:rPr>
          <w:rFonts w:ascii="Garamond" w:hAnsi="Garamond"/>
          <w:sz w:val="20"/>
          <w:szCs w:val="20"/>
        </w:rPr>
        <w:t xml:space="preserve">Un point sur lequel j'ai insisté, c'est sur la distance qu'il y a entre le travail et le savoir, car n'oublions pas que ce soir, c'est du savoir que je vous promets, donc pas tellement besoin de vous fatiguer. Vous allez voir pourquoi,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certains le soupçonnent déjà, pour avoir assisté à ce qu'on appelle mon </w:t>
      </w:r>
      <w:r w:rsidRPr="00167575">
        <w:rPr>
          <w:rFonts w:ascii="Garamond" w:hAnsi="Garamond" w:cs="Times New Roman"/>
          <w:i/>
          <w:iCs/>
          <w:color w:val="0000CC"/>
          <w:sz w:val="20"/>
          <w:szCs w:val="20"/>
        </w:rPr>
        <w:t>séminaire</w:t>
      </w:r>
      <w:r w:rsidRPr="00167575">
        <w:rPr>
          <w:rFonts w:ascii="Garamond" w:hAnsi="Garamond"/>
          <w:sz w:val="20"/>
          <w:szCs w:val="20"/>
        </w:rPr>
        <w:t>.</w:t>
      </w:r>
    </w:p>
    <w:p w:rsidR="0069013E" w:rsidRPr="00167575" w:rsidRDefault="0069013E">
      <w:pPr>
        <w:rPr>
          <w:rFonts w:ascii="Garamond" w:hAnsi="Garamond" w:cs="Courier New"/>
          <w:noProof/>
          <w:sz w:val="20"/>
          <w:szCs w:val="20"/>
        </w:rPr>
      </w:pPr>
    </w:p>
    <w:p w:rsidR="00167575" w:rsidRDefault="0069013E">
      <w:pPr>
        <w:rPr>
          <w:rFonts w:ascii="Garamond" w:hAnsi="Garamond" w:cs="Courier New"/>
          <w:noProof/>
          <w:sz w:val="20"/>
          <w:szCs w:val="20"/>
        </w:rPr>
      </w:pPr>
      <w:r w:rsidRPr="00167575">
        <w:rPr>
          <w:rFonts w:ascii="Garamond" w:hAnsi="Garamond" w:cs="Courier New"/>
          <w:noProof/>
          <w:sz w:val="20"/>
          <w:szCs w:val="20"/>
        </w:rPr>
        <w:t xml:space="preserve">Pour en venir au savoir, j'ai fait remarquer dans un temps déjà lointain ceci : que </w:t>
      </w:r>
      <w:r w:rsidRPr="00167575">
        <w:rPr>
          <w:rFonts w:ascii="Garamond" w:hAnsi="Garamond"/>
          <w:i/>
          <w:iCs/>
          <w:noProof/>
          <w:sz w:val="20"/>
          <w:szCs w:val="20"/>
        </w:rPr>
        <w:t>l'ignorance</w:t>
      </w:r>
      <w:r w:rsidRPr="00167575">
        <w:rPr>
          <w:rFonts w:ascii="Garamond" w:hAnsi="Garamond" w:cs="Courier New"/>
          <w:noProof/>
          <w:sz w:val="20"/>
          <w:szCs w:val="20"/>
        </w:rPr>
        <w:t xml:space="preserve"> puisse être considérée </w:t>
      </w:r>
    </w:p>
    <w:p w:rsidR="00167575" w:rsidRDefault="0069013E">
      <w:pPr>
        <w:rPr>
          <w:rFonts w:ascii="Garamond" w:hAnsi="Garamond" w:cs="Courier New"/>
          <w:noProof/>
          <w:sz w:val="20"/>
          <w:szCs w:val="20"/>
        </w:rPr>
      </w:pPr>
      <w:r w:rsidRPr="00167575">
        <w:rPr>
          <w:rFonts w:ascii="Garamond" w:hAnsi="Garamond" w:cs="Courier New"/>
          <w:noProof/>
          <w:sz w:val="20"/>
          <w:szCs w:val="20"/>
        </w:rPr>
        <w:t xml:space="preserve">- dans le bouddhisme - comme une passion. C'est un fait qui se justifie avec un peu de </w:t>
      </w:r>
      <w:r w:rsidRPr="00167575">
        <w:rPr>
          <w:rFonts w:ascii="Garamond" w:hAnsi="Garamond"/>
          <w:i/>
          <w:iCs/>
          <w:noProof/>
          <w:sz w:val="20"/>
          <w:szCs w:val="20"/>
        </w:rPr>
        <w:t>méditation</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comme c'est pas notre fort - la méditation </w:t>
      </w:r>
      <w:r w:rsidR="00167575">
        <w:rPr>
          <w:rFonts w:ascii="Garamond" w:hAnsi="Garamond" w:cs="Courier New"/>
          <w:noProof/>
          <w:sz w:val="20"/>
          <w:szCs w:val="20"/>
        </w:rPr>
        <w:t>-</w:t>
      </w:r>
      <w:r w:rsidRPr="00167575">
        <w:rPr>
          <w:rFonts w:ascii="Garamond" w:hAnsi="Garamond" w:cs="Courier New"/>
          <w:noProof/>
          <w:sz w:val="20"/>
          <w:szCs w:val="20"/>
        </w:rPr>
        <w:t xml:space="preserve"> il n'y a pour le faire connaître qu'une expérience. </w:t>
      </w:r>
    </w:p>
    <w:p w:rsidR="003315D3"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une expérience que j'ai eue </w:t>
      </w:r>
      <w:r w:rsidR="00167575">
        <w:rPr>
          <w:rFonts w:ascii="Garamond" w:hAnsi="Garamond" w:cs="Courier New"/>
          <w:noProof/>
          <w:sz w:val="20"/>
          <w:szCs w:val="20"/>
        </w:rPr>
        <w:t>-</w:t>
      </w:r>
      <w:r w:rsidRPr="00167575">
        <w:rPr>
          <w:rFonts w:ascii="Garamond" w:hAnsi="Garamond" w:cs="Courier New"/>
          <w:noProof/>
          <w:sz w:val="20"/>
          <w:szCs w:val="20"/>
        </w:rPr>
        <w:t xml:space="preserve"> marquante ! </w:t>
      </w:r>
      <w:r w:rsidR="00167575">
        <w:rPr>
          <w:rFonts w:ascii="Garamond" w:hAnsi="Garamond" w:cs="Courier New"/>
          <w:noProof/>
          <w:sz w:val="20"/>
          <w:szCs w:val="20"/>
        </w:rPr>
        <w:t>-</w:t>
      </w:r>
      <w:r w:rsidRPr="00167575">
        <w:rPr>
          <w:rFonts w:ascii="Garamond" w:hAnsi="Garamond" w:cs="Courier New"/>
          <w:noProof/>
          <w:sz w:val="20"/>
          <w:szCs w:val="20"/>
        </w:rPr>
        <w:t xml:space="preserve"> il y a longtemps, justement, au niveau de </w:t>
      </w:r>
      <w:r w:rsidRPr="00167575">
        <w:rPr>
          <w:rFonts w:ascii="Garamond" w:hAnsi="Garamond"/>
          <w:i/>
          <w:iCs/>
          <w:noProof/>
          <w:sz w:val="20"/>
          <w:szCs w:val="20"/>
        </w:rPr>
        <w:t>la salle de garde</w:t>
      </w:r>
      <w:r w:rsidRPr="00167575">
        <w:rPr>
          <w:rFonts w:ascii="Garamond" w:hAnsi="Garamond" w:cs="Courier New"/>
          <w:noProof/>
          <w:sz w:val="20"/>
          <w:szCs w:val="20"/>
        </w:rPr>
        <w:t xml:space="preserve">. </w:t>
      </w:r>
    </w:p>
    <w:p w:rsidR="003315D3" w:rsidRPr="00167575" w:rsidRDefault="003315D3">
      <w:pPr>
        <w:rPr>
          <w:rFonts w:ascii="Garamond" w:hAnsi="Garamond" w:cs="Courier New"/>
          <w:noProof/>
          <w:sz w:val="20"/>
          <w:szCs w:val="20"/>
        </w:rPr>
      </w:pPr>
    </w:p>
    <w:p w:rsidR="00167575" w:rsidRDefault="0069013E">
      <w:pPr>
        <w:rPr>
          <w:rFonts w:ascii="Garamond" w:hAnsi="Garamond" w:cs="Courier New"/>
          <w:noProof/>
          <w:sz w:val="20"/>
          <w:szCs w:val="20"/>
        </w:rPr>
      </w:pPr>
      <w:r w:rsidRPr="00167575">
        <w:rPr>
          <w:rFonts w:ascii="Garamond" w:hAnsi="Garamond" w:cs="Courier New"/>
          <w:noProof/>
          <w:sz w:val="20"/>
          <w:szCs w:val="20"/>
        </w:rPr>
        <w:t>Parce que ça fait une paye que je fréquente ces murailles</w:t>
      </w:r>
      <w:r w:rsidR="00167575">
        <w:rPr>
          <w:rFonts w:ascii="Garamond" w:hAnsi="Garamond" w:cs="Courier New"/>
          <w:noProof/>
          <w:sz w:val="20"/>
          <w:szCs w:val="20"/>
        </w:rPr>
        <w:t xml:space="preserve"> - </w:t>
      </w:r>
      <w:r w:rsidRPr="00167575">
        <w:rPr>
          <w:rFonts w:ascii="Garamond" w:hAnsi="Garamond" w:cs="Courier New"/>
          <w:noProof/>
          <w:sz w:val="20"/>
          <w:szCs w:val="20"/>
        </w:rPr>
        <w:t>pas spécialement celles-là à cette époque</w:t>
      </w:r>
      <w:r w:rsidR="00167575">
        <w:rPr>
          <w:rFonts w:ascii="Garamond" w:hAnsi="Garamond" w:cs="Courier New"/>
          <w:noProof/>
          <w:sz w:val="20"/>
          <w:szCs w:val="20"/>
        </w:rPr>
        <w:t xml:space="preserve"> - </w:t>
      </w:r>
      <w:r w:rsidRPr="00167575">
        <w:rPr>
          <w:rFonts w:ascii="Garamond" w:hAnsi="Garamond" w:cs="Courier New"/>
          <w:noProof/>
          <w:sz w:val="20"/>
          <w:szCs w:val="20"/>
        </w:rPr>
        <w:t>et ça devrait être… c'est inscrit quelque part, du côté de 25-26, et les internes à cette époque</w:t>
      </w:r>
      <w:r w:rsidR="00167575">
        <w:rPr>
          <w:rFonts w:ascii="Garamond" w:hAnsi="Garamond" w:cs="Courier New"/>
          <w:noProof/>
          <w:sz w:val="20"/>
          <w:szCs w:val="20"/>
        </w:rPr>
        <w:t xml:space="preserve"> - </w:t>
      </w:r>
      <w:r w:rsidRPr="00167575">
        <w:rPr>
          <w:rFonts w:ascii="Garamond" w:hAnsi="Garamond" w:cs="Courier New"/>
          <w:noProof/>
          <w:sz w:val="20"/>
          <w:szCs w:val="20"/>
        </w:rPr>
        <w:t>je ne parle pas de ce qu'ils sont maintenant</w:t>
      </w:r>
      <w:r w:rsidR="00167575">
        <w:rPr>
          <w:rFonts w:ascii="Garamond" w:hAnsi="Garamond" w:cs="Courier New"/>
          <w:noProof/>
          <w:sz w:val="20"/>
          <w:szCs w:val="20"/>
        </w:rPr>
        <w:t xml:space="preserve"> - </w:t>
      </w:r>
      <w:r w:rsidRPr="00167575">
        <w:rPr>
          <w:rFonts w:ascii="Garamond" w:hAnsi="Garamond" w:cs="Courier New"/>
          <w:noProof/>
          <w:sz w:val="20"/>
          <w:szCs w:val="20"/>
        </w:rPr>
        <w:t xml:space="preserve">les </w:t>
      </w:r>
      <w:r w:rsidRPr="00167575">
        <w:rPr>
          <w:rFonts w:ascii="Garamond" w:hAnsi="Garamond"/>
          <w:i/>
          <w:iCs/>
          <w:noProof/>
          <w:sz w:val="20"/>
          <w:szCs w:val="20"/>
        </w:rPr>
        <w:t>internes</w:t>
      </w:r>
      <w:r w:rsidRPr="00167575">
        <w:rPr>
          <w:rFonts w:ascii="Garamond" w:hAnsi="Garamond" w:cs="Courier New"/>
          <w:noProof/>
          <w:sz w:val="20"/>
          <w:szCs w:val="20"/>
        </w:rPr>
        <w:t xml:space="preserve"> aussi bien « </w:t>
      </w:r>
      <w:r w:rsidRPr="00167575">
        <w:rPr>
          <w:rFonts w:ascii="Garamond" w:hAnsi="Garamond"/>
          <w:i/>
          <w:iCs/>
          <w:noProof/>
          <w:sz w:val="20"/>
          <w:szCs w:val="20"/>
        </w:rPr>
        <w:t>des hôpitaux</w:t>
      </w:r>
      <w:r w:rsidRPr="00167575">
        <w:rPr>
          <w:rFonts w:ascii="Garamond" w:hAnsi="Garamond" w:cs="Courier New"/>
          <w:noProof/>
          <w:sz w:val="20"/>
          <w:szCs w:val="20"/>
        </w:rPr>
        <w:t> » que de ce qu'on appelait « </w:t>
      </w:r>
      <w:r w:rsidRPr="00167575">
        <w:rPr>
          <w:rFonts w:ascii="Garamond" w:hAnsi="Garamond"/>
          <w:i/>
          <w:iCs/>
          <w:noProof/>
          <w:sz w:val="20"/>
          <w:szCs w:val="20"/>
        </w:rPr>
        <w:t>les asiles</w:t>
      </w:r>
      <w:r w:rsidRPr="00167575">
        <w:rPr>
          <w:rFonts w:ascii="Garamond" w:hAnsi="Garamond" w:cs="Courier New"/>
          <w:noProof/>
          <w:sz w:val="20"/>
          <w:szCs w:val="20"/>
        </w:rPr>
        <w:t xml:space="preserve"> », c'était sans doute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un </w:t>
      </w:r>
      <w:r w:rsidRPr="00167575">
        <w:rPr>
          <w:rFonts w:ascii="Garamond" w:hAnsi="Garamond"/>
          <w:i/>
          <w:iCs/>
          <w:noProof/>
          <w:sz w:val="20"/>
          <w:szCs w:val="20"/>
        </w:rPr>
        <w:t>effet de groupe</w:t>
      </w:r>
      <w:r w:rsidRPr="00167575">
        <w:rPr>
          <w:rFonts w:ascii="Garamond" w:hAnsi="Garamond" w:cs="Courier New"/>
          <w:noProof/>
          <w:sz w:val="20"/>
          <w:szCs w:val="20"/>
        </w:rPr>
        <w:t>, mais pour ce qui est d'en tenir à l'</w:t>
      </w:r>
      <w:r w:rsidRPr="00167575">
        <w:rPr>
          <w:rFonts w:ascii="Garamond" w:hAnsi="Garamond"/>
          <w:i/>
          <w:iCs/>
          <w:noProof/>
          <w:sz w:val="20"/>
          <w:szCs w:val="20"/>
        </w:rPr>
        <w:t>ignorance</w:t>
      </w:r>
      <w:r w:rsidRPr="00167575">
        <w:rPr>
          <w:rFonts w:ascii="Garamond" w:hAnsi="Garamond" w:cs="Courier New"/>
          <w:noProof/>
          <w:sz w:val="20"/>
          <w:szCs w:val="20"/>
        </w:rPr>
        <w:t>,</w:t>
      </w:r>
      <w:r w:rsidR="00167575">
        <w:rPr>
          <w:rFonts w:ascii="Garamond" w:hAnsi="Garamond" w:cs="Courier New"/>
          <w:noProof/>
          <w:sz w:val="20"/>
          <w:szCs w:val="20"/>
        </w:rPr>
        <w:t xml:space="preserve"> </w:t>
      </w:r>
      <w:r w:rsidRPr="00167575">
        <w:rPr>
          <w:rFonts w:ascii="Garamond" w:hAnsi="Garamond" w:cs="Courier New"/>
          <w:noProof/>
          <w:sz w:val="20"/>
          <w:szCs w:val="20"/>
        </w:rPr>
        <w:t>ben ils étaient un peu là,</w:t>
      </w:r>
      <w:r w:rsidR="00167575">
        <w:rPr>
          <w:rFonts w:ascii="Garamond" w:hAnsi="Garamond" w:cs="Courier New"/>
          <w:noProof/>
          <w:sz w:val="20"/>
          <w:szCs w:val="20"/>
        </w:rPr>
        <w:t xml:space="preserve"> semble-t-il ! </w:t>
      </w:r>
      <w:r w:rsidRPr="00167575">
        <w:rPr>
          <w:rFonts w:ascii="Garamond" w:hAnsi="Garamond" w:cs="Courier New"/>
          <w:noProof/>
          <w:sz w:val="20"/>
          <w:szCs w:val="20"/>
        </w:rPr>
        <w:t xml:space="preserve">On peut considérer que c'est lié à un moment de la médecine, ce moment devait forcément être suivi de la vacillation présente. </w:t>
      </w:r>
    </w:p>
    <w:p w:rsidR="003315D3" w:rsidRPr="00167575" w:rsidRDefault="003315D3">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À cette époque, après tout cette ignorance…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n'oubliez pas que quand je parle d'ignorance, je viens de dire que c'est une passion, c'est pas pour moi </w:t>
      </w:r>
      <w:r w:rsidR="00167575">
        <w:rPr>
          <w:rFonts w:ascii="Garamond" w:hAnsi="Garamond" w:cs="Courier New"/>
          <w:noProof/>
          <w:sz w:val="20"/>
          <w:szCs w:val="20"/>
        </w:rPr>
        <w:t xml:space="preserve">                        </w:t>
      </w:r>
      <w:r w:rsidRPr="00167575">
        <w:rPr>
          <w:rFonts w:ascii="Garamond" w:hAnsi="Garamond" w:cs="Courier New"/>
          <w:noProof/>
          <w:sz w:val="20"/>
          <w:szCs w:val="20"/>
        </w:rPr>
        <w:t>une moins value, c'est pas non plus un déficit, c'est autre chose</w:t>
      </w:r>
    </w:p>
    <w:p w:rsidR="003315D3" w:rsidRPr="00167575" w:rsidRDefault="0069013E" w:rsidP="00167575">
      <w:pPr>
        <w:rPr>
          <w:rFonts w:ascii="Garamond" w:hAnsi="Garamond" w:cs="Courier New"/>
          <w:noProof/>
          <w:sz w:val="20"/>
          <w:szCs w:val="20"/>
        </w:rPr>
      </w:pPr>
      <w:r w:rsidRPr="00167575">
        <w:rPr>
          <w:rFonts w:ascii="Garamond" w:hAnsi="Garamond" w:cs="Courier New"/>
          <w:noProof/>
          <w:sz w:val="20"/>
          <w:szCs w:val="20"/>
        </w:rPr>
        <w:t>…l'ignorance est liée au savoir.</w:t>
      </w:r>
      <w:r w:rsidR="00167575">
        <w:rPr>
          <w:rFonts w:ascii="Garamond" w:hAnsi="Garamond" w:cs="Courier New"/>
          <w:noProof/>
          <w:sz w:val="20"/>
          <w:szCs w:val="20"/>
        </w:rPr>
        <w:t xml:space="preserve"> </w:t>
      </w:r>
      <w:r w:rsidRPr="00167575">
        <w:rPr>
          <w:rFonts w:ascii="Garamond" w:hAnsi="Garamond" w:cs="Courier New"/>
          <w:noProof/>
          <w:sz w:val="20"/>
          <w:szCs w:val="20"/>
        </w:rPr>
        <w:t>C'est une façon de l'</w:t>
      </w:r>
      <w:r w:rsidRPr="00167575">
        <w:rPr>
          <w:rFonts w:ascii="Garamond" w:hAnsi="Garamond"/>
          <w:i/>
          <w:iCs/>
          <w:noProof/>
          <w:sz w:val="20"/>
          <w:szCs w:val="20"/>
        </w:rPr>
        <w:t>établir</w:t>
      </w:r>
      <w:r w:rsidRPr="00167575">
        <w:rPr>
          <w:rFonts w:ascii="Garamond" w:hAnsi="Garamond" w:cs="Courier New"/>
          <w:noProof/>
          <w:sz w:val="20"/>
          <w:szCs w:val="20"/>
        </w:rPr>
        <w:t xml:space="preserve">, d'en faire un savoir </w:t>
      </w:r>
      <w:r w:rsidRPr="00167575">
        <w:rPr>
          <w:rFonts w:ascii="Garamond" w:hAnsi="Garamond"/>
          <w:i/>
          <w:iCs/>
          <w:noProof/>
          <w:sz w:val="20"/>
          <w:szCs w:val="20"/>
        </w:rPr>
        <w:t>établi</w:t>
      </w:r>
      <w:r w:rsidRPr="00167575">
        <w:rPr>
          <w:rFonts w:ascii="Garamond" w:hAnsi="Garamond" w:cs="Courier New"/>
          <w:noProof/>
          <w:sz w:val="20"/>
          <w:szCs w:val="20"/>
        </w:rPr>
        <w:t xml:space="preserve">. </w:t>
      </w:r>
    </w:p>
    <w:p w:rsidR="003315D3" w:rsidRPr="00167575" w:rsidRDefault="003315D3">
      <w:pPr>
        <w:pStyle w:val="Corpsdetexte3"/>
        <w:jc w:val="left"/>
        <w:rPr>
          <w:rFonts w:ascii="Garamond" w:hAnsi="Garamond" w:cs="Courier New"/>
          <w:noProof/>
          <w:sz w:val="20"/>
        </w:rPr>
      </w:pPr>
    </w:p>
    <w:p w:rsidR="00167575" w:rsidRDefault="0069013E">
      <w:pPr>
        <w:pStyle w:val="Corpsdetexte3"/>
        <w:jc w:val="left"/>
        <w:rPr>
          <w:rFonts w:ascii="Garamond" w:hAnsi="Garamond" w:cs="Courier New"/>
          <w:noProof/>
          <w:sz w:val="20"/>
        </w:rPr>
      </w:pPr>
      <w:r w:rsidRPr="00167575">
        <w:rPr>
          <w:rFonts w:ascii="Garamond" w:hAnsi="Garamond" w:cs="Courier New"/>
          <w:noProof/>
          <w:sz w:val="20"/>
        </w:rPr>
        <w:t xml:space="preserve">Par exemple, quand on voulait être médecin dans une époque, qui bien sûr était la fin d'une époque, </w:t>
      </w:r>
    </w:p>
    <w:p w:rsidR="0069013E" w:rsidRPr="00167575" w:rsidRDefault="0069013E">
      <w:pPr>
        <w:pStyle w:val="Corpsdetexte3"/>
        <w:jc w:val="left"/>
        <w:rPr>
          <w:rFonts w:ascii="Garamond" w:hAnsi="Garamond" w:cs="Courier New"/>
          <w:noProof/>
          <w:sz w:val="20"/>
        </w:rPr>
      </w:pPr>
      <w:r w:rsidRPr="00167575">
        <w:rPr>
          <w:rFonts w:ascii="Garamond" w:hAnsi="Garamond" w:cs="Courier New"/>
          <w:noProof/>
          <w:sz w:val="20"/>
        </w:rPr>
        <w:t xml:space="preserve">eh bien, c'est normal qu'on ait voulu… </w:t>
      </w:r>
    </w:p>
    <w:p w:rsidR="0069013E" w:rsidRPr="00167575" w:rsidRDefault="0069013E" w:rsidP="003315D3">
      <w:pPr>
        <w:pStyle w:val="Corpsdetexte3"/>
        <w:ind w:firstLine="708"/>
        <w:jc w:val="left"/>
        <w:rPr>
          <w:rFonts w:ascii="Garamond" w:hAnsi="Garamond" w:cs="Courier New"/>
          <w:i/>
          <w:noProof/>
          <w:sz w:val="20"/>
        </w:rPr>
      </w:pPr>
      <w:r w:rsidRPr="00167575">
        <w:rPr>
          <w:rFonts w:ascii="Garamond" w:hAnsi="Garamond" w:cs="Courier New"/>
          <w:noProof/>
          <w:sz w:val="20"/>
        </w:rPr>
        <w:t>enfin à cette époque on avait un peu encore</w:t>
      </w:r>
      <w:r w:rsidRPr="00167575">
        <w:rPr>
          <w:rFonts w:ascii="Garamond" w:hAnsi="Garamond" w:cs="Courier New"/>
          <w:i/>
          <w:noProof/>
          <w:sz w:val="20"/>
        </w:rPr>
        <w:t xml:space="preserve"> </w:t>
      </w:r>
      <w:r w:rsidRPr="00167575">
        <w:rPr>
          <w:rFonts w:ascii="Garamond" w:hAnsi="Garamond"/>
          <w:i/>
          <w:iCs/>
          <w:noProof/>
          <w:sz w:val="20"/>
        </w:rPr>
        <w:t>d’orientation</w:t>
      </w:r>
    </w:p>
    <w:p w:rsidR="0069013E" w:rsidRPr="00167575" w:rsidRDefault="003315D3">
      <w:pPr>
        <w:pStyle w:val="Corpsdetexte3"/>
        <w:jc w:val="left"/>
        <w:rPr>
          <w:rFonts w:ascii="Garamond" w:hAnsi="Garamond" w:cs="Courier New"/>
          <w:noProof/>
          <w:sz w:val="20"/>
        </w:rPr>
      </w:pPr>
      <w:r w:rsidRPr="00167575">
        <w:rPr>
          <w:rFonts w:ascii="Garamond" w:hAnsi="Garamond" w:cs="Courier New"/>
          <w:noProof/>
          <w:sz w:val="20"/>
        </w:rPr>
        <w:t>…</w:t>
      </w:r>
      <w:r w:rsidR="0069013E" w:rsidRPr="00167575">
        <w:rPr>
          <w:rFonts w:ascii="Garamond" w:hAnsi="Garamond" w:cs="Courier New"/>
          <w:noProof/>
          <w:sz w:val="20"/>
        </w:rPr>
        <w:t xml:space="preserve">qu'on ait voulu bénéficier, montrer, manifester, une ignorance - si je puis dire - consolidée. </w:t>
      </w:r>
    </w:p>
    <w:p w:rsidR="003315D3" w:rsidRPr="00167575" w:rsidRDefault="003315D3">
      <w:pPr>
        <w:pStyle w:val="Corpsdetexte3"/>
        <w:jc w:val="left"/>
        <w:rPr>
          <w:rFonts w:ascii="Garamond" w:hAnsi="Garamond" w:cs="Courier New"/>
          <w:noProof/>
          <w:sz w:val="20"/>
        </w:rPr>
      </w:pPr>
    </w:p>
    <w:p w:rsidR="0069013E" w:rsidRPr="00167575" w:rsidRDefault="0069013E">
      <w:pPr>
        <w:pStyle w:val="Corpsdetexte3"/>
        <w:jc w:val="left"/>
        <w:rPr>
          <w:rFonts w:ascii="Garamond" w:hAnsi="Garamond" w:cs="Courier New"/>
          <w:noProof/>
          <w:sz w:val="20"/>
        </w:rPr>
      </w:pPr>
      <w:r w:rsidRPr="00167575">
        <w:rPr>
          <w:rFonts w:ascii="Garamond" w:hAnsi="Garamond" w:cs="Courier New"/>
          <w:noProof/>
          <w:sz w:val="20"/>
        </w:rPr>
        <w:t xml:space="preserve">Ceci dit, après ce que je viens de vous dire de l'ignorance, vous ne vous étonnerez pas que je fasse remarquer que l'« </w:t>
      </w:r>
      <w:r w:rsidRPr="00167575">
        <w:rPr>
          <w:rFonts w:ascii="Garamond" w:hAnsi="Garamond"/>
          <w:i/>
          <w:iCs/>
          <w:noProof/>
          <w:sz w:val="20"/>
        </w:rPr>
        <w:t>ignorance docte</w:t>
      </w:r>
      <w:r w:rsidRPr="00167575">
        <w:rPr>
          <w:rFonts w:ascii="Garamond" w:hAnsi="Garamond" w:cs="Courier New"/>
          <w:noProof/>
          <w:sz w:val="20"/>
        </w:rPr>
        <w:t xml:space="preserve"> », comme s'exprimait </w:t>
      </w:r>
      <w:r w:rsidRPr="005B5EFE">
        <w:rPr>
          <w:rFonts w:ascii="Garamond" w:hAnsi="Garamond" w:cs="Courier New"/>
          <w:i/>
          <w:noProof/>
          <w:sz w:val="20"/>
        </w:rPr>
        <w:t>un certain cardinal</w:t>
      </w:r>
      <w:r w:rsidRPr="00167575">
        <w:rPr>
          <w:rFonts w:ascii="Garamond" w:hAnsi="Garamond" w:cs="Courier New"/>
          <w:noProof/>
          <w:sz w:val="20"/>
        </w:rPr>
        <w:t>…</w:t>
      </w:r>
    </w:p>
    <w:p w:rsidR="0069013E" w:rsidRPr="00167575" w:rsidRDefault="0069013E">
      <w:pPr>
        <w:pStyle w:val="Corpsdetexte3"/>
        <w:ind w:left="708"/>
        <w:jc w:val="left"/>
        <w:rPr>
          <w:rFonts w:ascii="Garamond" w:hAnsi="Garamond" w:cs="Courier New"/>
          <w:noProof/>
          <w:sz w:val="20"/>
        </w:rPr>
      </w:pPr>
      <w:r w:rsidRPr="00167575">
        <w:rPr>
          <w:rFonts w:ascii="Garamond" w:hAnsi="Garamond" w:cs="Courier New"/>
          <w:noProof/>
          <w:sz w:val="20"/>
        </w:rPr>
        <w:t>au temps où ce titre n'était</w:t>
      </w:r>
      <w:r w:rsidR="00167575">
        <w:rPr>
          <w:rFonts w:ascii="Garamond" w:hAnsi="Garamond" w:cs="Courier New"/>
          <w:noProof/>
          <w:sz w:val="20"/>
        </w:rPr>
        <w:t xml:space="preserve"> </w:t>
      </w:r>
      <w:r w:rsidRPr="00167575">
        <w:rPr>
          <w:rFonts w:ascii="Garamond" w:hAnsi="Garamond" w:cs="Courier New"/>
          <w:noProof/>
          <w:sz w:val="20"/>
        </w:rPr>
        <w:t>pas un certificat d'ignorance</w:t>
      </w:r>
    </w:p>
    <w:p w:rsidR="0069013E" w:rsidRPr="00167575" w:rsidRDefault="0069013E">
      <w:pPr>
        <w:pStyle w:val="Corpsdetexte3"/>
        <w:jc w:val="left"/>
        <w:rPr>
          <w:rFonts w:ascii="Garamond" w:hAnsi="Garamond" w:cs="Courier New"/>
          <w:noProof/>
          <w:sz w:val="20"/>
        </w:rPr>
      </w:pPr>
      <w:r w:rsidRPr="00167575">
        <w:rPr>
          <w:rFonts w:ascii="Garamond" w:hAnsi="Garamond" w:cs="Courier New"/>
          <w:noProof/>
          <w:sz w:val="20"/>
        </w:rPr>
        <w:t>…</w:t>
      </w:r>
      <w:r w:rsidRPr="005B5EFE">
        <w:rPr>
          <w:rFonts w:ascii="Garamond" w:hAnsi="Garamond" w:cs="Courier New"/>
          <w:i/>
          <w:noProof/>
          <w:sz w:val="20"/>
        </w:rPr>
        <w:t xml:space="preserve">un certain cardinal appelait « </w:t>
      </w:r>
      <w:r w:rsidRPr="005B5EFE">
        <w:rPr>
          <w:rFonts w:ascii="Garamond" w:hAnsi="Garamond"/>
          <w:i/>
          <w:iCs/>
          <w:noProof/>
          <w:sz w:val="20"/>
        </w:rPr>
        <w:t>ignorance docte</w:t>
      </w:r>
      <w:r w:rsidRPr="005B5EFE">
        <w:rPr>
          <w:rFonts w:ascii="Garamond" w:hAnsi="Garamond" w:cs="Courier New"/>
          <w:i/>
          <w:noProof/>
          <w:sz w:val="20"/>
        </w:rPr>
        <w:t xml:space="preserve"> » le savoir le plus élevé</w:t>
      </w:r>
      <w:r w:rsidRPr="00167575">
        <w:rPr>
          <w:rFonts w:ascii="Garamond" w:hAnsi="Garamond" w:cs="Courier New"/>
          <w:noProof/>
          <w:sz w:val="20"/>
        </w:rPr>
        <w:t xml:space="preserve">. </w:t>
      </w:r>
      <w:r w:rsidR="00E82FD1" w:rsidRPr="00167575">
        <w:rPr>
          <w:rFonts w:ascii="Garamond" w:hAnsi="Garamond" w:cs="Courier New"/>
          <w:noProof/>
          <w:sz w:val="20"/>
        </w:rPr>
        <w:t>C'était Nicolas DE CUES</w:t>
      </w:r>
      <w:r w:rsidRPr="00167575">
        <w:rPr>
          <w:rFonts w:ascii="Garamond" w:hAnsi="Garamond" w:cs="Courier New"/>
          <w:noProof/>
          <w:sz w:val="20"/>
        </w:rPr>
        <w:t xml:space="preserve">, pour le rappeler en passant. </w:t>
      </w:r>
    </w:p>
    <w:p w:rsidR="0069013E" w:rsidRPr="00167575" w:rsidRDefault="0069013E">
      <w:pPr>
        <w:pStyle w:val="Corpsdetexte3"/>
        <w:jc w:val="left"/>
        <w:rPr>
          <w:rFonts w:ascii="Garamond" w:hAnsi="Garamond" w:cs="Courier New"/>
          <w:noProof/>
          <w:sz w:val="20"/>
        </w:rPr>
      </w:pPr>
    </w:p>
    <w:p w:rsidR="005B5EFE" w:rsidRDefault="0069013E">
      <w:pPr>
        <w:pStyle w:val="Corpsdetexte3"/>
        <w:jc w:val="left"/>
        <w:rPr>
          <w:rFonts w:ascii="Garamond" w:hAnsi="Garamond" w:cs="Courier New"/>
          <w:noProof/>
          <w:sz w:val="20"/>
        </w:rPr>
      </w:pPr>
      <w:r w:rsidRPr="00167575">
        <w:rPr>
          <w:rFonts w:ascii="Garamond" w:hAnsi="Garamond" w:cs="Courier New"/>
          <w:noProof/>
          <w:sz w:val="20"/>
        </w:rPr>
        <w:t xml:space="preserve">De sorte que la corrélation de l'ignorance et du savoir est quelque chose dont il nous faut partir essentiellement, </w:t>
      </w:r>
    </w:p>
    <w:p w:rsidR="0069013E" w:rsidRPr="00167575" w:rsidRDefault="0069013E">
      <w:pPr>
        <w:pStyle w:val="Corpsdetexte3"/>
        <w:jc w:val="left"/>
        <w:rPr>
          <w:rFonts w:ascii="Garamond" w:hAnsi="Garamond" w:cs="Courier New"/>
          <w:noProof/>
          <w:sz w:val="20"/>
        </w:rPr>
      </w:pPr>
      <w:r w:rsidRPr="00167575">
        <w:rPr>
          <w:rFonts w:ascii="Garamond" w:hAnsi="Garamond" w:cs="Courier New"/>
          <w:noProof/>
          <w:sz w:val="20"/>
        </w:rPr>
        <w:t>et voir qu'après tout que l'ignorance…</w:t>
      </w:r>
    </w:p>
    <w:p w:rsidR="0069013E" w:rsidRPr="00167575" w:rsidRDefault="0069013E" w:rsidP="005B5EFE">
      <w:pPr>
        <w:pStyle w:val="Corpsdetexte3"/>
        <w:ind w:firstLine="708"/>
        <w:jc w:val="left"/>
        <w:rPr>
          <w:rFonts w:ascii="Garamond" w:hAnsi="Garamond" w:cs="Courier New"/>
          <w:noProof/>
          <w:sz w:val="20"/>
        </w:rPr>
      </w:pPr>
      <w:r w:rsidRPr="00167575">
        <w:rPr>
          <w:rFonts w:ascii="Garamond" w:hAnsi="Garamond" w:cs="Courier New"/>
          <w:noProof/>
          <w:sz w:val="20"/>
        </w:rPr>
        <w:t>comme ça, à partir d'un certain moment, dans une certaine zone</w:t>
      </w:r>
    </w:p>
    <w:p w:rsidR="0069013E" w:rsidRPr="00167575" w:rsidRDefault="0069013E">
      <w:pPr>
        <w:pStyle w:val="Corpsdetexte3"/>
        <w:jc w:val="left"/>
        <w:rPr>
          <w:rFonts w:ascii="Garamond" w:hAnsi="Garamond" w:cs="Courier New"/>
          <w:noProof/>
          <w:sz w:val="20"/>
        </w:rPr>
      </w:pPr>
      <w:r w:rsidRPr="00167575">
        <w:rPr>
          <w:rFonts w:ascii="Garamond" w:hAnsi="Garamond" w:cs="Courier New"/>
          <w:noProof/>
          <w:sz w:val="20"/>
        </w:rPr>
        <w:t>…porte le savoir à son niveau le plus bas, ce n'est pas la faute à l'ignorance, c'est même le contraire.</w:t>
      </w:r>
    </w:p>
    <w:p w:rsidR="0069013E" w:rsidRPr="00167575" w:rsidRDefault="0069013E">
      <w:pPr>
        <w:rPr>
          <w:rFonts w:ascii="Garamond" w:hAnsi="Garamond" w:cs="Courier New"/>
          <w:noProof/>
          <w:sz w:val="20"/>
          <w:szCs w:val="20"/>
        </w:rPr>
      </w:pPr>
    </w:p>
    <w:p w:rsidR="005B5EFE" w:rsidRDefault="0069013E">
      <w:pPr>
        <w:rPr>
          <w:rFonts w:ascii="Garamond" w:hAnsi="Garamond" w:cs="Courier New"/>
          <w:noProof/>
          <w:sz w:val="20"/>
          <w:szCs w:val="20"/>
        </w:rPr>
      </w:pPr>
      <w:r w:rsidRPr="00167575">
        <w:rPr>
          <w:rFonts w:ascii="Garamond" w:hAnsi="Garamond" w:cs="Courier New"/>
          <w:noProof/>
          <w:sz w:val="20"/>
          <w:szCs w:val="20"/>
        </w:rPr>
        <w:t xml:space="preserve">Depuis quelques temps, dans la médecine, l'ignorance n'est plus assez </w:t>
      </w:r>
      <w:r w:rsidRPr="00167575">
        <w:rPr>
          <w:rFonts w:ascii="Garamond" w:hAnsi="Garamond"/>
          <w:i/>
          <w:iCs/>
          <w:noProof/>
          <w:sz w:val="20"/>
          <w:szCs w:val="20"/>
        </w:rPr>
        <w:t>docte</w:t>
      </w:r>
      <w:r w:rsidRPr="00167575">
        <w:rPr>
          <w:rFonts w:ascii="Garamond" w:hAnsi="Garamond" w:cs="Courier New"/>
          <w:noProof/>
          <w:sz w:val="20"/>
          <w:szCs w:val="20"/>
        </w:rPr>
        <w:t xml:space="preserve"> pour que la médecine survive </w:t>
      </w:r>
    </w:p>
    <w:p w:rsidR="005B5EFE" w:rsidRDefault="0069013E" w:rsidP="005B5EFE">
      <w:pPr>
        <w:rPr>
          <w:rFonts w:ascii="Garamond" w:hAnsi="Garamond"/>
          <w:sz w:val="20"/>
          <w:szCs w:val="20"/>
        </w:rPr>
      </w:pPr>
      <w:r w:rsidRPr="00167575">
        <w:rPr>
          <w:rFonts w:ascii="Garamond" w:hAnsi="Garamond" w:cs="Courier New"/>
          <w:noProof/>
          <w:sz w:val="20"/>
          <w:szCs w:val="20"/>
        </w:rPr>
        <w:t>d'aut</w:t>
      </w:r>
      <w:r w:rsidR="005B5EFE">
        <w:rPr>
          <w:rFonts w:ascii="Garamond" w:hAnsi="Garamond" w:cs="Courier New"/>
          <w:noProof/>
          <w:sz w:val="20"/>
          <w:szCs w:val="20"/>
        </w:rPr>
        <w:t xml:space="preserve">re chose que de superstitions. </w:t>
      </w:r>
      <w:r w:rsidRPr="00167575">
        <w:rPr>
          <w:rFonts w:ascii="Garamond" w:hAnsi="Garamond"/>
          <w:sz w:val="20"/>
          <w:szCs w:val="20"/>
        </w:rPr>
        <w:t xml:space="preserve">Sur le sens de ce mot, et précisément concernant à l'occasion la médecine, </w:t>
      </w:r>
    </w:p>
    <w:p w:rsidR="0069013E" w:rsidRPr="00167575" w:rsidRDefault="0069013E" w:rsidP="005B5EFE">
      <w:pPr>
        <w:rPr>
          <w:rFonts w:ascii="Garamond" w:hAnsi="Garamond"/>
          <w:sz w:val="20"/>
          <w:szCs w:val="20"/>
        </w:rPr>
      </w:pPr>
      <w:r w:rsidRPr="00167575">
        <w:rPr>
          <w:rFonts w:ascii="Garamond" w:hAnsi="Garamond"/>
          <w:sz w:val="20"/>
          <w:szCs w:val="20"/>
        </w:rPr>
        <w:t xml:space="preserve">je reviendrai peut-être tout à l'heure, si j'ai le temps. </w:t>
      </w:r>
    </w:p>
    <w:p w:rsidR="0069013E" w:rsidRPr="00167575" w:rsidRDefault="0069013E">
      <w:pPr>
        <w:rPr>
          <w:rFonts w:ascii="Garamond" w:hAnsi="Garamond" w:cs="Courier New"/>
          <w:noProof/>
          <w:sz w:val="20"/>
          <w:szCs w:val="20"/>
        </w:rPr>
      </w:pPr>
    </w:p>
    <w:p w:rsidR="005B5EFE" w:rsidRDefault="0069013E">
      <w:pPr>
        <w:rPr>
          <w:rFonts w:ascii="Garamond" w:hAnsi="Garamond" w:cs="Courier New"/>
          <w:noProof/>
          <w:sz w:val="20"/>
          <w:szCs w:val="20"/>
        </w:rPr>
      </w:pPr>
      <w:r w:rsidRPr="00167575">
        <w:rPr>
          <w:rFonts w:ascii="Garamond" w:hAnsi="Garamond" w:cs="Courier New"/>
          <w:noProof/>
          <w:sz w:val="20"/>
          <w:szCs w:val="20"/>
        </w:rPr>
        <w:t xml:space="preserve">Mais enfin, pour pointer quelque chose qui est de cette expérience avec laquelle je tiens beaucoup à nouer le fil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après ces… - mon Dieu ! - ces quelques 45 ans de fréquentation de ces murailles…</w:t>
      </w:r>
    </w:p>
    <w:p w:rsidR="005B5EFE" w:rsidRDefault="0069013E" w:rsidP="005B5EFE">
      <w:pPr>
        <w:ind w:left="708"/>
        <w:rPr>
          <w:rFonts w:ascii="Garamond" w:hAnsi="Garamond" w:cs="Courier New"/>
          <w:noProof/>
          <w:sz w:val="20"/>
          <w:szCs w:val="20"/>
        </w:rPr>
      </w:pPr>
      <w:r w:rsidRPr="00167575">
        <w:rPr>
          <w:rFonts w:ascii="Garamond" w:hAnsi="Garamond" w:cs="Courier New"/>
          <w:noProof/>
          <w:sz w:val="20"/>
          <w:szCs w:val="20"/>
        </w:rPr>
        <w:t xml:space="preserve">c'est pas pour m'en vanter, mais depuis que j'ai livré quelques uns de mes </w:t>
      </w:r>
      <w:r w:rsidRPr="00167575">
        <w:rPr>
          <w:rFonts w:ascii="Garamond" w:hAnsi="Garamond"/>
          <w:i/>
          <w:iCs/>
          <w:noProof/>
          <w:sz w:val="20"/>
          <w:szCs w:val="20"/>
        </w:rPr>
        <w:t>Écrits</w:t>
      </w:r>
      <w:r w:rsidRPr="00167575">
        <w:rPr>
          <w:rFonts w:ascii="Garamond" w:hAnsi="Garamond" w:cs="Courier New"/>
          <w:noProof/>
          <w:sz w:val="20"/>
          <w:szCs w:val="20"/>
        </w:rPr>
        <w:t xml:space="preserve"> à la </w:t>
      </w:r>
      <w:r w:rsidRPr="00167575">
        <w:rPr>
          <w:rFonts w:ascii="Garamond" w:hAnsi="Garamond"/>
          <w:i/>
          <w:iCs/>
          <w:noProof/>
          <w:sz w:val="20"/>
          <w:szCs w:val="20"/>
        </w:rPr>
        <w:t>poubellication</w:t>
      </w:r>
      <w:r w:rsidRPr="00167575">
        <w:rPr>
          <w:rFonts w:ascii="Garamond" w:hAnsi="Garamond" w:cs="Courier New"/>
          <w:noProof/>
          <w:sz w:val="20"/>
          <w:szCs w:val="20"/>
        </w:rPr>
        <w:t xml:space="preserve">, </w:t>
      </w:r>
    </w:p>
    <w:p w:rsidR="0069013E" w:rsidRPr="00167575" w:rsidRDefault="0069013E" w:rsidP="005B5EFE">
      <w:pPr>
        <w:ind w:left="708"/>
        <w:rPr>
          <w:rFonts w:ascii="Garamond" w:hAnsi="Garamond" w:cs="Courier New"/>
          <w:noProof/>
          <w:sz w:val="20"/>
          <w:szCs w:val="20"/>
        </w:rPr>
      </w:pPr>
      <w:r w:rsidRPr="00167575">
        <w:rPr>
          <w:rFonts w:ascii="Garamond" w:hAnsi="Garamond" w:cs="Courier New"/>
          <w:noProof/>
          <w:sz w:val="20"/>
          <w:szCs w:val="20"/>
        </w:rPr>
        <w:t xml:space="preserve">tout le monde sait mon âge, c'est un des </w:t>
      </w:r>
      <w:r w:rsidRPr="00167575">
        <w:rPr>
          <w:rFonts w:ascii="Garamond" w:hAnsi="Garamond" w:cs="Courier New"/>
          <w:i/>
          <w:iCs/>
          <w:noProof/>
          <w:sz w:val="20"/>
          <w:szCs w:val="20"/>
        </w:rPr>
        <w:t>inconvénients</w:t>
      </w:r>
      <w:r w:rsidRPr="00167575">
        <w:rPr>
          <w:rFonts w:ascii="Garamond" w:hAnsi="Garamond" w:cs="Courier New"/>
          <w:noProof/>
          <w:sz w:val="20"/>
          <w:szCs w:val="20"/>
        </w:rPr>
        <w:t xml:space="preserve"> !</w:t>
      </w:r>
    </w:p>
    <w:p w:rsidR="003315D3" w:rsidRPr="00167575" w:rsidRDefault="0069013E">
      <w:pPr>
        <w:rPr>
          <w:rFonts w:ascii="Garamond" w:hAnsi="Garamond" w:cs="Courier New"/>
          <w:noProof/>
          <w:sz w:val="20"/>
          <w:szCs w:val="20"/>
        </w:rPr>
      </w:pPr>
      <w:r w:rsidRPr="00167575">
        <w:rPr>
          <w:rFonts w:ascii="Garamond" w:hAnsi="Garamond" w:cs="Courier New"/>
          <w:noProof/>
          <w:sz w:val="20"/>
          <w:szCs w:val="20"/>
        </w:rPr>
        <w:t>…à ce moment, je dois dire que le degré d'</w:t>
      </w:r>
      <w:r w:rsidRPr="00167575">
        <w:rPr>
          <w:rFonts w:ascii="Garamond" w:hAnsi="Garamond"/>
          <w:i/>
          <w:noProof/>
          <w:sz w:val="20"/>
          <w:szCs w:val="20"/>
        </w:rPr>
        <w:t xml:space="preserve">ignorance </w:t>
      </w:r>
      <w:r w:rsidRPr="00167575">
        <w:rPr>
          <w:rFonts w:ascii="Garamond" w:hAnsi="Garamond"/>
          <w:i/>
          <w:iCs/>
          <w:noProof/>
          <w:sz w:val="20"/>
          <w:szCs w:val="20"/>
        </w:rPr>
        <w:t>passionnée</w:t>
      </w:r>
      <w:r w:rsidRPr="00167575">
        <w:rPr>
          <w:rFonts w:ascii="Garamond" w:hAnsi="Garamond" w:cs="Courier New"/>
          <w:noProof/>
          <w:sz w:val="20"/>
          <w:szCs w:val="20"/>
        </w:rPr>
        <w:t xml:space="preserve"> qui régnait à la salle de garde de S</w:t>
      </w:r>
      <w:r w:rsidRPr="00167575">
        <w:rPr>
          <w:rFonts w:ascii="Garamond" w:hAnsi="Garamond" w:cs="Courier New"/>
          <w:noProof/>
          <w:sz w:val="20"/>
          <w:szCs w:val="20"/>
          <w:vertAlign w:val="superscript"/>
        </w:rPr>
        <w:t>te</w:t>
      </w:r>
      <w:r w:rsidRPr="00167575">
        <w:rPr>
          <w:rFonts w:ascii="Garamond" w:hAnsi="Garamond" w:cs="Courier New"/>
          <w:noProof/>
          <w:sz w:val="20"/>
          <w:szCs w:val="20"/>
        </w:rPr>
        <w:t xml:space="preserve"> Anne,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dois dire que c'est irrévocable. </w:t>
      </w:r>
    </w:p>
    <w:p w:rsidR="003315D3" w:rsidRPr="00167575" w:rsidRDefault="003315D3">
      <w:pPr>
        <w:rPr>
          <w:rFonts w:ascii="Garamond" w:hAnsi="Garamond" w:cs="Courier New"/>
          <w:noProof/>
          <w:sz w:val="20"/>
          <w:szCs w:val="20"/>
        </w:rPr>
      </w:pPr>
    </w:p>
    <w:p w:rsidR="005B5EFE" w:rsidRDefault="0069013E">
      <w:pPr>
        <w:rPr>
          <w:rFonts w:ascii="Garamond" w:hAnsi="Garamond" w:cs="Courier New"/>
          <w:noProof/>
          <w:sz w:val="20"/>
          <w:szCs w:val="20"/>
        </w:rPr>
      </w:pPr>
      <w:r w:rsidRPr="00167575">
        <w:rPr>
          <w:rFonts w:ascii="Garamond" w:hAnsi="Garamond" w:cs="Courier New"/>
          <w:noProof/>
          <w:sz w:val="20"/>
          <w:szCs w:val="20"/>
        </w:rPr>
        <w:t xml:space="preserve">C'est vrai que c'étaient des gens qui avaient la vocation, et à ce moment-là avoir la vocation des asiles,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c'était quelque chose d'assez particulier.</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Dans cette même salle de garde arrivèrent en même temps quatre personnes dont je ne trouve pas </w:t>
      </w:r>
    </w:p>
    <w:p w:rsidR="00803500" w:rsidRDefault="0069013E">
      <w:pPr>
        <w:rPr>
          <w:rFonts w:ascii="Garamond" w:hAnsi="Garamond" w:cs="Courier New"/>
          <w:noProof/>
          <w:sz w:val="20"/>
          <w:szCs w:val="20"/>
        </w:rPr>
      </w:pPr>
      <w:r w:rsidRPr="00167575">
        <w:rPr>
          <w:rFonts w:ascii="Garamond" w:hAnsi="Garamond" w:cs="Courier New"/>
          <w:noProof/>
          <w:sz w:val="20"/>
          <w:szCs w:val="20"/>
        </w:rPr>
        <w:t xml:space="preserve">à dédaigner de réévoquer les noms, puisque je suis l'un d'entre eux. L'autre que je me plairai à faire resurgir ce soir, c'était Henri EY. On peut bien dire, n'est-ce pas, avec l'espace de temps parcouru, que cette ignorance, </w:t>
      </w:r>
    </w:p>
    <w:p w:rsidR="0069013E" w:rsidRPr="00167575" w:rsidRDefault="00803500">
      <w:pPr>
        <w:rPr>
          <w:rFonts w:ascii="Garamond" w:hAnsi="Garamond" w:cs="Courier New"/>
          <w:noProof/>
          <w:sz w:val="20"/>
          <w:szCs w:val="20"/>
        </w:rPr>
      </w:pPr>
      <w:r>
        <w:rPr>
          <w:rFonts w:ascii="Garamond" w:hAnsi="Garamond" w:cs="Courier New"/>
          <w:noProof/>
          <w:sz w:val="20"/>
          <w:szCs w:val="20"/>
        </w:rPr>
        <w:t xml:space="preserve">EY en fut le civilisateur. </w:t>
      </w:r>
      <w:r w:rsidR="0069013E" w:rsidRPr="00167575">
        <w:rPr>
          <w:rFonts w:ascii="Garamond" w:hAnsi="Garamond" w:cs="Courier New"/>
          <w:noProof/>
          <w:sz w:val="20"/>
          <w:szCs w:val="20"/>
        </w:rPr>
        <w:t xml:space="preserve">Et je dois </w:t>
      </w:r>
      <w:r>
        <w:rPr>
          <w:rFonts w:ascii="Garamond" w:hAnsi="Garamond" w:cs="Courier New"/>
          <w:noProof/>
          <w:sz w:val="20"/>
          <w:szCs w:val="20"/>
        </w:rPr>
        <w:t xml:space="preserve">dire que je salue son travail. </w:t>
      </w:r>
      <w:r w:rsidR="0069013E" w:rsidRPr="00167575">
        <w:rPr>
          <w:rFonts w:ascii="Garamond" w:hAnsi="Garamond" w:cs="Courier New"/>
          <w:noProof/>
          <w:sz w:val="20"/>
          <w:szCs w:val="20"/>
        </w:rPr>
        <w:t xml:space="preserve">La civilisation, enfin ça ne débarrasse d'aucun </w:t>
      </w:r>
      <w:r w:rsidR="0069013E" w:rsidRPr="00167575">
        <w:rPr>
          <w:rFonts w:ascii="Garamond" w:hAnsi="Garamond"/>
          <w:i/>
          <w:iCs/>
          <w:noProof/>
          <w:sz w:val="20"/>
          <w:szCs w:val="20"/>
        </w:rPr>
        <w:t>malaise</w:t>
      </w:r>
      <w:r w:rsidR="0069013E" w:rsidRPr="00167575">
        <w:rPr>
          <w:rFonts w:ascii="Garamond" w:hAnsi="Garamond" w:cs="Courier New"/>
          <w:noProof/>
          <w:sz w:val="20"/>
          <w:szCs w:val="20"/>
        </w:rPr>
        <w:t xml:space="preserve">, comme l'a fait remarquer FREUD, bien au contraire, </w:t>
      </w:r>
      <w:r w:rsidR="0069013E" w:rsidRPr="00167575">
        <w:rPr>
          <w:rFonts w:ascii="Garamond" w:hAnsi="Garamond"/>
          <w:i/>
          <w:iCs/>
          <w:noProof/>
          <w:sz w:val="20"/>
          <w:szCs w:val="20"/>
        </w:rPr>
        <w:t>Unbehagen</w:t>
      </w:r>
      <w:r w:rsidR="0069013E" w:rsidRPr="00167575">
        <w:rPr>
          <w:rFonts w:ascii="Garamond" w:hAnsi="Garamond" w:cs="Courier New"/>
          <w:noProof/>
          <w:sz w:val="20"/>
          <w:szCs w:val="20"/>
        </w:rPr>
        <w:t xml:space="preserve">, le </w:t>
      </w:r>
      <w:r w:rsidR="0069013E" w:rsidRPr="00167575">
        <w:rPr>
          <w:rFonts w:ascii="Garamond" w:hAnsi="Garamond"/>
          <w:i/>
          <w:iCs/>
          <w:noProof/>
          <w:sz w:val="20"/>
          <w:szCs w:val="20"/>
        </w:rPr>
        <w:t>pas-bon aise</w:t>
      </w:r>
      <w:r w:rsidR="0069013E" w:rsidRPr="00167575">
        <w:rPr>
          <w:rFonts w:ascii="Garamond" w:hAnsi="Garamond" w:cs="Courier New"/>
          <w:noProof/>
          <w:sz w:val="20"/>
          <w:szCs w:val="20"/>
        </w:rPr>
        <w:t xml:space="preserve">, mais enfin, ça a un côté </w:t>
      </w:r>
      <w:r w:rsidR="0069013E" w:rsidRPr="00167575">
        <w:rPr>
          <w:rFonts w:ascii="Garamond" w:hAnsi="Garamond"/>
          <w:i/>
          <w:iCs/>
          <w:noProof/>
          <w:sz w:val="20"/>
          <w:szCs w:val="20"/>
        </w:rPr>
        <w:t>précieux</w:t>
      </w:r>
      <w:r w:rsidR="0069013E" w:rsidRPr="00167575">
        <w:rPr>
          <w:rFonts w:ascii="Garamond" w:hAnsi="Garamond" w:cs="Courier New"/>
          <w:noProof/>
          <w:sz w:val="20"/>
          <w:szCs w:val="20"/>
        </w:rPr>
        <w:t xml:space="preserve">. </w:t>
      </w:r>
    </w:p>
    <w:p w:rsidR="003315D3" w:rsidRPr="00167575" w:rsidRDefault="003315D3">
      <w:pPr>
        <w:pStyle w:val="Corpsdetexte"/>
        <w:rPr>
          <w:rFonts w:ascii="Garamond" w:hAnsi="Garamond"/>
          <w:sz w:val="20"/>
          <w:szCs w:val="20"/>
        </w:rPr>
      </w:pPr>
    </w:p>
    <w:p w:rsidR="00803500" w:rsidRDefault="0069013E">
      <w:pPr>
        <w:pStyle w:val="Corpsdetexte"/>
        <w:rPr>
          <w:rFonts w:ascii="Garamond" w:hAnsi="Garamond"/>
          <w:sz w:val="20"/>
          <w:szCs w:val="20"/>
        </w:rPr>
      </w:pPr>
      <w:r w:rsidRPr="00167575">
        <w:rPr>
          <w:rFonts w:ascii="Garamond" w:hAnsi="Garamond"/>
          <w:sz w:val="20"/>
          <w:szCs w:val="20"/>
        </w:rPr>
        <w:t>Si vous croy</w:t>
      </w:r>
      <w:r w:rsidR="00803500">
        <w:rPr>
          <w:rFonts w:ascii="Garamond" w:hAnsi="Garamond"/>
          <w:sz w:val="20"/>
          <w:szCs w:val="20"/>
        </w:rPr>
        <w:t>i</w:t>
      </w:r>
      <w:r w:rsidRPr="00167575">
        <w:rPr>
          <w:rFonts w:ascii="Garamond" w:hAnsi="Garamond"/>
          <w:sz w:val="20"/>
          <w:szCs w:val="20"/>
        </w:rPr>
        <w:t xml:space="preserve">ez qu'il devait y avoir le moindre degré d'ironie dans ce que je viens de dire, vous vous tromperiez lourdement, mais vous ne pouvez que vous tromper, parce que vous ne pouvez pas imaginer ce que c'était </w:t>
      </w:r>
    </w:p>
    <w:p w:rsidR="0069013E" w:rsidRPr="00167575" w:rsidRDefault="0069013E">
      <w:pPr>
        <w:pStyle w:val="Corpsdetexte"/>
        <w:rPr>
          <w:rFonts w:ascii="Garamond" w:hAnsi="Garamond"/>
          <w:sz w:val="20"/>
          <w:szCs w:val="20"/>
        </w:rPr>
      </w:pPr>
      <w:r w:rsidRPr="00167575">
        <w:rPr>
          <w:rFonts w:ascii="Garamond" w:hAnsi="Garamond"/>
          <w:sz w:val="20"/>
          <w:szCs w:val="20"/>
        </w:rPr>
        <w:t>dans le milieu des asiles, avan</w:t>
      </w:r>
      <w:r w:rsidR="00803500">
        <w:rPr>
          <w:rFonts w:ascii="Garamond" w:hAnsi="Garamond"/>
          <w:sz w:val="20"/>
          <w:szCs w:val="20"/>
        </w:rPr>
        <w:t xml:space="preserve">t que EY y ait eu mis la main. </w:t>
      </w:r>
      <w:r w:rsidRPr="00167575">
        <w:rPr>
          <w:rFonts w:ascii="Garamond" w:hAnsi="Garamond"/>
          <w:sz w:val="20"/>
          <w:szCs w:val="20"/>
        </w:rPr>
        <w:t>C'était quelque chose d'absolument fabuleux !</w:t>
      </w:r>
    </w:p>
    <w:p w:rsidR="003315D3" w:rsidRPr="00167575" w:rsidRDefault="003315D3">
      <w:pPr>
        <w:pStyle w:val="Corpsdetexte"/>
        <w:rPr>
          <w:rFonts w:ascii="Garamond" w:hAnsi="Garamond"/>
          <w:sz w:val="20"/>
          <w:szCs w:val="20"/>
        </w:rPr>
      </w:pPr>
    </w:p>
    <w:p w:rsidR="003315D3" w:rsidRPr="00167575" w:rsidRDefault="0069013E" w:rsidP="00803500">
      <w:pPr>
        <w:pStyle w:val="Corpsdetexte"/>
        <w:rPr>
          <w:rFonts w:ascii="Garamond" w:hAnsi="Garamond"/>
          <w:sz w:val="20"/>
          <w:szCs w:val="20"/>
        </w:rPr>
      </w:pPr>
      <w:r w:rsidRPr="00167575">
        <w:rPr>
          <w:rFonts w:ascii="Garamond" w:hAnsi="Garamond"/>
          <w:sz w:val="20"/>
          <w:szCs w:val="20"/>
        </w:rPr>
        <w:t xml:space="preserve">Maintenant l'histoire a avancé et je viens de recevoir une circulaire marquant l'alarme qu'on a dans une certaine zone du dit milieu, eu égard à ce mouvement prometteur de toutes sortes de flammèches qu'on appelle </w:t>
      </w:r>
      <w:r w:rsidR="00803500">
        <w:rPr>
          <w:rFonts w:ascii="Garamond" w:hAnsi="Garamond"/>
          <w:sz w:val="20"/>
          <w:szCs w:val="20"/>
        </w:rPr>
        <w:t>« </w:t>
      </w:r>
      <w:r w:rsidRPr="00803500">
        <w:rPr>
          <w:rFonts w:ascii="Garamond" w:hAnsi="Garamond"/>
          <w:i/>
          <w:sz w:val="20"/>
          <w:szCs w:val="20"/>
        </w:rPr>
        <w:t>l'</w:t>
      </w:r>
      <w:r w:rsidRPr="00167575">
        <w:rPr>
          <w:rFonts w:ascii="Garamond" w:hAnsi="Garamond"/>
          <w:i/>
          <w:iCs/>
          <w:sz w:val="20"/>
          <w:szCs w:val="20"/>
        </w:rPr>
        <w:t>anti-psychiatrie</w:t>
      </w:r>
      <w:r w:rsidR="00803500">
        <w:rPr>
          <w:rFonts w:ascii="Garamond" w:hAnsi="Garamond"/>
          <w:i/>
          <w:iCs/>
          <w:sz w:val="20"/>
          <w:szCs w:val="20"/>
        </w:rPr>
        <w:t> »</w:t>
      </w:r>
      <w:r w:rsidRPr="00167575">
        <w:rPr>
          <w:rFonts w:ascii="Garamond" w:hAnsi="Garamond"/>
          <w:sz w:val="20"/>
          <w:szCs w:val="20"/>
        </w:rPr>
        <w:t xml:space="preserve">. </w:t>
      </w:r>
    </w:p>
    <w:p w:rsidR="003315D3"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On voudrait bien qu’on </w:t>
      </w:r>
      <w:r w:rsidRPr="00167575">
        <w:rPr>
          <w:rFonts w:ascii="Garamond" w:hAnsi="Garamond"/>
          <w:i/>
          <w:iCs/>
          <w:noProof/>
          <w:sz w:val="20"/>
          <w:szCs w:val="20"/>
        </w:rPr>
        <w:t>prenne position</w:t>
      </w:r>
      <w:r w:rsidRPr="00167575">
        <w:rPr>
          <w:rFonts w:ascii="Garamond" w:hAnsi="Garamond" w:cs="Courier New"/>
          <w:noProof/>
          <w:sz w:val="20"/>
          <w:szCs w:val="20"/>
        </w:rPr>
        <w:t xml:space="preserve"> là-dessus, comme si on pouvait </w:t>
      </w:r>
      <w:r w:rsidRPr="00167575">
        <w:rPr>
          <w:rFonts w:ascii="Garamond" w:hAnsi="Garamond"/>
          <w:i/>
          <w:iCs/>
          <w:noProof/>
          <w:sz w:val="20"/>
          <w:szCs w:val="20"/>
        </w:rPr>
        <w:t>prendre position</w:t>
      </w:r>
      <w:r w:rsidRPr="00167575">
        <w:rPr>
          <w:rFonts w:ascii="Garamond" w:hAnsi="Garamond" w:cs="Courier New"/>
          <w:noProof/>
          <w:sz w:val="20"/>
          <w:szCs w:val="20"/>
        </w:rPr>
        <w:t xml:space="preserve"> sur quelque chose </w:t>
      </w:r>
    </w:p>
    <w:p w:rsidR="00803500" w:rsidRDefault="00803500">
      <w:pPr>
        <w:rPr>
          <w:rFonts w:ascii="Garamond" w:hAnsi="Garamond" w:cs="Courier New"/>
          <w:noProof/>
          <w:sz w:val="20"/>
          <w:szCs w:val="20"/>
        </w:rPr>
      </w:pPr>
      <w:r>
        <w:rPr>
          <w:rFonts w:ascii="Garamond" w:hAnsi="Garamond" w:cs="Courier New"/>
          <w:noProof/>
          <w:sz w:val="20"/>
          <w:szCs w:val="20"/>
        </w:rPr>
        <w:t xml:space="preserve">qui est déjà une opposition. </w:t>
      </w:r>
      <w:r w:rsidR="0069013E" w:rsidRPr="00167575">
        <w:rPr>
          <w:rFonts w:ascii="Garamond" w:hAnsi="Garamond" w:cs="Courier New"/>
          <w:noProof/>
          <w:sz w:val="20"/>
          <w:szCs w:val="20"/>
        </w:rPr>
        <w:t xml:space="preserve">Alors je dois dire, je ne sais pas s'il conviendrait de faire là-dessus quelques remarques, quelques remarques inspirées de ma vieille </w:t>
      </w:r>
      <w:r w:rsidR="0069013E" w:rsidRPr="00167575">
        <w:rPr>
          <w:rFonts w:ascii="Garamond" w:hAnsi="Garamond" w:cs="Courier New"/>
          <w:i/>
          <w:iCs/>
          <w:noProof/>
          <w:sz w:val="20"/>
          <w:szCs w:val="20"/>
        </w:rPr>
        <w:t>expérience</w:t>
      </w:r>
      <w:r w:rsidR="0069013E" w:rsidRPr="00167575">
        <w:rPr>
          <w:rFonts w:ascii="Garamond" w:hAnsi="Garamond" w:cs="Courier New"/>
          <w:noProof/>
          <w:sz w:val="20"/>
          <w:szCs w:val="20"/>
        </w:rPr>
        <w:t xml:space="preserve">, celle que je viens d'évoquer précisément, et de </w:t>
      </w:r>
      <w:r w:rsidR="0069013E" w:rsidRPr="00167575">
        <w:rPr>
          <w:rFonts w:ascii="Garamond" w:hAnsi="Garamond" w:cs="Courier New"/>
          <w:i/>
          <w:iCs/>
          <w:noProof/>
          <w:sz w:val="20"/>
          <w:szCs w:val="20"/>
        </w:rPr>
        <w:t>distinguer</w:t>
      </w:r>
      <w:r w:rsidR="0069013E"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cette occasion entre la Psychiatrie et la </w:t>
      </w:r>
      <w:r w:rsidRPr="00167575">
        <w:rPr>
          <w:rFonts w:ascii="Garamond" w:hAnsi="Garamond"/>
          <w:i/>
          <w:iCs/>
          <w:noProof/>
          <w:sz w:val="20"/>
          <w:szCs w:val="20"/>
        </w:rPr>
        <w:t>psychiatrerie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803500" w:rsidRDefault="0069013E" w:rsidP="00803500">
      <w:pPr>
        <w:rPr>
          <w:rFonts w:ascii="Garamond" w:hAnsi="Garamond" w:cs="Courier New"/>
          <w:noProof/>
          <w:sz w:val="20"/>
          <w:szCs w:val="20"/>
        </w:rPr>
      </w:pPr>
      <w:r w:rsidRPr="00803500">
        <w:rPr>
          <w:rFonts w:ascii="Garamond" w:hAnsi="Garamond" w:cs="Courier New"/>
          <w:i/>
          <w:noProof/>
          <w:sz w:val="20"/>
          <w:szCs w:val="20"/>
        </w:rPr>
        <w:t xml:space="preserve">La question des malades mentaux ou de ce qu'on </w:t>
      </w:r>
      <w:r w:rsidRPr="00803500">
        <w:rPr>
          <w:rFonts w:ascii="Garamond" w:hAnsi="Garamond"/>
          <w:i/>
          <w:iCs/>
          <w:noProof/>
          <w:sz w:val="20"/>
          <w:szCs w:val="20"/>
        </w:rPr>
        <w:t>appelle</w:t>
      </w:r>
      <w:r w:rsidRPr="00803500">
        <w:rPr>
          <w:rFonts w:ascii="Garamond" w:hAnsi="Garamond" w:cs="Courier New"/>
          <w:i/>
          <w:noProof/>
          <w:sz w:val="20"/>
          <w:szCs w:val="20"/>
        </w:rPr>
        <w:t xml:space="preserve">, pour mieux dire </w:t>
      </w:r>
      <w:r w:rsidRPr="00803500">
        <w:rPr>
          <w:rFonts w:ascii="Garamond" w:hAnsi="Garamond"/>
          <w:i/>
          <w:iCs/>
          <w:noProof/>
          <w:sz w:val="20"/>
          <w:szCs w:val="20"/>
        </w:rPr>
        <w:t>les psychoses</w:t>
      </w:r>
      <w:r w:rsidRPr="00803500">
        <w:rPr>
          <w:rFonts w:ascii="Garamond" w:hAnsi="Garamond" w:cs="Courier New"/>
          <w:i/>
          <w:noProof/>
          <w:sz w:val="20"/>
          <w:szCs w:val="20"/>
        </w:rPr>
        <w:t>,</w:t>
      </w:r>
      <w:r w:rsidRPr="00167575">
        <w:rPr>
          <w:rFonts w:ascii="Garamond" w:hAnsi="Garamond" w:cs="Courier New"/>
          <w:noProof/>
          <w:sz w:val="20"/>
          <w:szCs w:val="20"/>
        </w:rPr>
        <w:t xml:space="preserve"> c'est une question pas du tout résolue </w:t>
      </w:r>
    </w:p>
    <w:p w:rsidR="0069013E" w:rsidRPr="00803500" w:rsidRDefault="0069013E" w:rsidP="00803500">
      <w:pPr>
        <w:rPr>
          <w:rFonts w:ascii="Garamond" w:hAnsi="Garamond" w:cs="Courier New"/>
          <w:noProof/>
          <w:sz w:val="20"/>
          <w:szCs w:val="20"/>
        </w:rPr>
      </w:pPr>
      <w:r w:rsidRPr="00167575">
        <w:rPr>
          <w:rFonts w:ascii="Garamond" w:hAnsi="Garamond" w:cs="Courier New"/>
          <w:noProof/>
          <w:sz w:val="20"/>
          <w:szCs w:val="20"/>
        </w:rPr>
        <w:t xml:space="preserve">par l'anti-psychiatrie, </w:t>
      </w:r>
      <w:r w:rsidRPr="00167575">
        <w:rPr>
          <w:rFonts w:ascii="Garamond" w:hAnsi="Garamond"/>
          <w:sz w:val="20"/>
          <w:szCs w:val="20"/>
        </w:rPr>
        <w:t xml:space="preserve">quelles que puissent être là-dessus les illusions qu'entretiennent quelques entreprises locales. </w:t>
      </w:r>
    </w:p>
    <w:p w:rsidR="00803500" w:rsidRDefault="0069013E">
      <w:pPr>
        <w:rPr>
          <w:rFonts w:ascii="Garamond" w:hAnsi="Garamond" w:cs="Courier New"/>
          <w:noProof/>
          <w:sz w:val="20"/>
          <w:szCs w:val="20"/>
        </w:rPr>
      </w:pPr>
      <w:r w:rsidRPr="00167575">
        <w:rPr>
          <w:rFonts w:ascii="Garamond" w:hAnsi="Garamond" w:cs="Courier New"/>
          <w:noProof/>
          <w:sz w:val="20"/>
          <w:szCs w:val="20"/>
        </w:rPr>
        <w:t>L'</w:t>
      </w:r>
      <w:r w:rsidRPr="00167575">
        <w:rPr>
          <w:rFonts w:ascii="Garamond" w:hAnsi="Garamond"/>
          <w:i/>
          <w:iCs/>
          <w:noProof/>
          <w:sz w:val="20"/>
          <w:szCs w:val="20"/>
        </w:rPr>
        <w:t>anti-psychiatrie</w:t>
      </w:r>
      <w:r w:rsidRPr="00167575">
        <w:rPr>
          <w:rFonts w:ascii="Garamond" w:hAnsi="Garamond" w:cs="Courier New"/>
          <w:noProof/>
          <w:sz w:val="20"/>
          <w:szCs w:val="20"/>
        </w:rPr>
        <w:t xml:space="preserve"> est un mouvement dont le sens est la libération du psychiatre, si j'ose m'exprimer ainsi.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il est bien certain que </w:t>
      </w:r>
      <w:r w:rsidRPr="00167575">
        <w:rPr>
          <w:rFonts w:ascii="Garamond" w:hAnsi="Garamond" w:cs="Courier New"/>
          <w:i/>
          <w:iCs/>
          <w:noProof/>
          <w:sz w:val="20"/>
          <w:szCs w:val="20"/>
        </w:rPr>
        <w:t>ça n'en prend pas le chemin</w:t>
      </w:r>
      <w:r w:rsidRPr="00167575">
        <w:rPr>
          <w:rFonts w:ascii="Garamond" w:hAnsi="Garamond" w:cs="Courier New"/>
          <w:noProof/>
          <w:sz w:val="20"/>
          <w:szCs w:val="20"/>
        </w:rPr>
        <w:t>.</w:t>
      </w:r>
    </w:p>
    <w:p w:rsidR="003315D3" w:rsidRPr="00167575" w:rsidRDefault="003315D3">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Ça n'en prend pas le chemin parce que il y a une caractéristique qu'il ne faudrait quand même pas oublier dans ce qu'on appelle les </w:t>
      </w:r>
      <w:r w:rsidRPr="00167575">
        <w:rPr>
          <w:rFonts w:ascii="Garamond" w:hAnsi="Garamond" w:cs="Times New Roman"/>
          <w:i/>
          <w:iCs/>
          <w:sz w:val="20"/>
          <w:szCs w:val="20"/>
        </w:rPr>
        <w:t>révolutions</w:t>
      </w:r>
      <w:r w:rsidRPr="00167575">
        <w:rPr>
          <w:rFonts w:ascii="Garamond" w:hAnsi="Garamond"/>
          <w:sz w:val="20"/>
          <w:szCs w:val="20"/>
        </w:rPr>
        <w:t xml:space="preserve">, c'est que ce mot est admirablement choisi de vouloir dire : retour au point de départ. </w:t>
      </w:r>
    </w:p>
    <w:p w:rsidR="00803500" w:rsidRDefault="0069013E">
      <w:pPr>
        <w:rPr>
          <w:rFonts w:ascii="Garamond" w:hAnsi="Garamond" w:cs="Courier New"/>
          <w:noProof/>
          <w:sz w:val="20"/>
          <w:szCs w:val="20"/>
        </w:rPr>
      </w:pPr>
      <w:r w:rsidRPr="00167575">
        <w:rPr>
          <w:rFonts w:ascii="Garamond" w:hAnsi="Garamond" w:cs="Courier New"/>
          <w:noProof/>
          <w:sz w:val="20"/>
          <w:szCs w:val="20"/>
        </w:rPr>
        <w:t>Le cercle de tout ceci était déjà connu, mais est amplement démont</w:t>
      </w:r>
      <w:r w:rsidR="00803500">
        <w:rPr>
          <w:rFonts w:ascii="Garamond" w:hAnsi="Garamond" w:cs="Courier New"/>
          <w:noProof/>
          <w:sz w:val="20"/>
          <w:szCs w:val="20"/>
        </w:rPr>
        <w:t>ré dans le livre qui s'appelle </w:t>
      </w:r>
      <w:r w:rsidRPr="00167575">
        <w:rPr>
          <w:rFonts w:ascii="Garamond" w:hAnsi="Garamond"/>
          <w:i/>
          <w:iCs/>
          <w:noProof/>
          <w:sz w:val="20"/>
          <w:szCs w:val="20"/>
        </w:rPr>
        <w:t>Naissance de la Folie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Michel FOUCAULT : le psychiatre a en effet un service </w:t>
      </w:r>
      <w:r w:rsidRPr="00167575">
        <w:rPr>
          <w:rFonts w:ascii="Garamond" w:hAnsi="Garamond"/>
          <w:i/>
          <w:iCs/>
          <w:noProof/>
          <w:sz w:val="20"/>
          <w:szCs w:val="20"/>
        </w:rPr>
        <w:t>social</w:t>
      </w:r>
      <w:r w:rsidR="00803500">
        <w:rPr>
          <w:rFonts w:ascii="Garamond" w:hAnsi="Garamond" w:cs="Courier New"/>
          <w:noProof/>
          <w:sz w:val="20"/>
          <w:szCs w:val="20"/>
        </w:rPr>
        <w:t xml:space="preserve">. </w:t>
      </w:r>
      <w:r w:rsidRPr="00167575">
        <w:rPr>
          <w:rFonts w:ascii="Garamond" w:hAnsi="Garamond" w:cs="Courier New"/>
          <w:noProof/>
          <w:sz w:val="20"/>
          <w:szCs w:val="20"/>
        </w:rPr>
        <w:t xml:space="preserve">Il est la création d'un certain tournant historique.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Celui que nous traversons n'est pas près d'alléger cette charge, ni de réduire sa place, </w:t>
      </w:r>
      <w:r w:rsidRPr="00803500">
        <w:rPr>
          <w:rFonts w:ascii="Garamond" w:hAnsi="Garamond" w:cs="Courier New"/>
          <w:i/>
          <w:noProof/>
          <w:sz w:val="20"/>
          <w:szCs w:val="20"/>
        </w:rPr>
        <w:t>c'est le moins qu'on en puisse dire</w:t>
      </w:r>
      <w:r w:rsidRPr="00167575">
        <w:rPr>
          <w:rFonts w:ascii="Garamond" w:hAnsi="Garamond" w:cs="Courier New"/>
          <w:noProof/>
          <w:sz w:val="20"/>
          <w:szCs w:val="20"/>
        </w:rPr>
        <w:t>. De sorte que ça laisse les questions de l'</w:t>
      </w:r>
      <w:r w:rsidRPr="00167575">
        <w:rPr>
          <w:rFonts w:ascii="Garamond" w:hAnsi="Garamond"/>
          <w:i/>
          <w:iCs/>
          <w:noProof/>
          <w:sz w:val="20"/>
          <w:szCs w:val="20"/>
        </w:rPr>
        <w:t>antipsychiatrie</w:t>
      </w:r>
      <w:r w:rsidRPr="00167575">
        <w:rPr>
          <w:rFonts w:ascii="Garamond" w:hAnsi="Garamond" w:cs="Courier New"/>
          <w:noProof/>
          <w:sz w:val="20"/>
          <w:szCs w:val="20"/>
        </w:rPr>
        <w:t xml:space="preserve"> un peu</w:t>
      </w:r>
      <w:r w:rsidR="003D5E18" w:rsidRPr="00167575">
        <w:rPr>
          <w:rFonts w:ascii="Garamond" w:hAnsi="Garamond" w:cs="Courier New"/>
          <w:noProof/>
          <w:sz w:val="20"/>
          <w:szCs w:val="20"/>
        </w:rPr>
        <w:t xml:space="preserve"> en</w:t>
      </w:r>
      <w:r w:rsidRPr="00167575">
        <w:rPr>
          <w:rFonts w:ascii="Garamond" w:hAnsi="Garamond" w:cs="Courier New"/>
          <w:noProof/>
          <w:sz w:val="20"/>
          <w:szCs w:val="20"/>
        </w:rPr>
        <w:t xml:space="preserve"> porte à faux.</w:t>
      </w:r>
    </w:p>
    <w:p w:rsidR="0069013E" w:rsidRPr="00167575" w:rsidRDefault="0069013E">
      <w:pPr>
        <w:rPr>
          <w:rFonts w:ascii="Garamond" w:hAnsi="Garamond" w:cs="Courier New"/>
          <w:noProof/>
          <w:sz w:val="20"/>
          <w:szCs w:val="20"/>
        </w:rPr>
      </w:pPr>
    </w:p>
    <w:p w:rsidR="00803500" w:rsidRDefault="0069013E">
      <w:pPr>
        <w:rPr>
          <w:rFonts w:ascii="Garamond" w:hAnsi="Garamond" w:cs="Courier New"/>
          <w:noProof/>
          <w:sz w:val="20"/>
          <w:szCs w:val="20"/>
        </w:rPr>
      </w:pPr>
      <w:r w:rsidRPr="00167575">
        <w:rPr>
          <w:rFonts w:ascii="Garamond" w:hAnsi="Garamond" w:cs="Courier New"/>
          <w:noProof/>
          <w:sz w:val="20"/>
          <w:szCs w:val="20"/>
        </w:rPr>
        <w:t xml:space="preserve">Enfin, ceci est une indication introductive, mais je voudrais faire remarquer que, pour ce qui est des salles de garde, </w:t>
      </w:r>
    </w:p>
    <w:p w:rsidR="00803500" w:rsidRDefault="0069013E">
      <w:pPr>
        <w:rPr>
          <w:rFonts w:ascii="Garamond" w:hAnsi="Garamond" w:cs="Courier New"/>
          <w:noProof/>
          <w:sz w:val="20"/>
          <w:szCs w:val="20"/>
        </w:rPr>
      </w:pPr>
      <w:r w:rsidRPr="00167575">
        <w:rPr>
          <w:rFonts w:ascii="Garamond" w:hAnsi="Garamond" w:cs="Courier New"/>
          <w:noProof/>
          <w:sz w:val="20"/>
          <w:szCs w:val="20"/>
        </w:rPr>
        <w:t xml:space="preserve">il y a quelque chose </w:t>
      </w:r>
      <w:r w:rsidRPr="00167575">
        <w:rPr>
          <w:rFonts w:ascii="Garamond" w:hAnsi="Garamond" w:cs="Courier New"/>
          <w:i/>
          <w:iCs/>
          <w:noProof/>
          <w:sz w:val="20"/>
          <w:szCs w:val="20"/>
        </w:rPr>
        <w:t>tout de même</w:t>
      </w:r>
      <w:r w:rsidRPr="00167575">
        <w:rPr>
          <w:rFonts w:ascii="Garamond" w:hAnsi="Garamond" w:cs="Courier New"/>
          <w:noProof/>
          <w:sz w:val="20"/>
          <w:szCs w:val="20"/>
        </w:rPr>
        <w:t xml:space="preserve"> de frappant qui fait à mes yeux leur continuité avec les plus récentes,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à quel point </w:t>
      </w:r>
      <w:r w:rsidRPr="00167575">
        <w:rPr>
          <w:rFonts w:ascii="Garamond" w:hAnsi="Garamond"/>
          <w:i/>
          <w:iCs/>
          <w:noProof/>
          <w:sz w:val="20"/>
          <w:szCs w:val="20"/>
        </w:rPr>
        <w:t>la psychanalyse</w:t>
      </w:r>
      <w:r w:rsidRPr="00167575">
        <w:rPr>
          <w:rFonts w:ascii="Garamond" w:hAnsi="Garamond" w:cs="Courier New"/>
          <w:noProof/>
          <w:sz w:val="20"/>
          <w:szCs w:val="20"/>
        </w:rPr>
        <w:t xml:space="preserve"> n'a</w:t>
      </w:r>
      <w:r w:rsidR="00803500">
        <w:rPr>
          <w:rFonts w:ascii="Garamond" w:hAnsi="Garamond" w:cs="Courier New"/>
          <w:noProof/>
          <w:sz w:val="20"/>
          <w:szCs w:val="20"/>
        </w:rPr>
        <w:t xml:space="preserve"> - </w:t>
      </w:r>
      <w:r w:rsidRPr="00167575">
        <w:rPr>
          <w:rFonts w:ascii="Garamond" w:hAnsi="Garamond" w:cs="Courier New"/>
          <w:noProof/>
          <w:sz w:val="20"/>
          <w:szCs w:val="20"/>
        </w:rPr>
        <w:t>au regard des biais qu'y prennent les savoirs</w:t>
      </w:r>
      <w:r w:rsidR="00803500">
        <w:rPr>
          <w:rFonts w:ascii="Garamond" w:hAnsi="Garamond" w:cs="Courier New"/>
          <w:noProof/>
          <w:sz w:val="20"/>
          <w:szCs w:val="20"/>
        </w:rPr>
        <w:t xml:space="preserve"> - </w:t>
      </w:r>
      <w:r w:rsidRPr="00167575">
        <w:rPr>
          <w:rFonts w:ascii="Garamond" w:hAnsi="Garamond" w:cs="Courier New"/>
          <w:noProof/>
          <w:sz w:val="20"/>
          <w:szCs w:val="20"/>
        </w:rPr>
        <w:t xml:space="preserve">la psychanalyse n'a rien amélioré. </w:t>
      </w:r>
    </w:p>
    <w:p w:rsidR="003315D3" w:rsidRPr="00167575" w:rsidRDefault="003315D3">
      <w:pPr>
        <w:pStyle w:val="Titre3"/>
        <w:rPr>
          <w:rFonts w:ascii="Garamond" w:hAnsi="Garamond"/>
          <w:sz w:val="20"/>
          <w:szCs w:val="20"/>
        </w:rPr>
      </w:pPr>
    </w:p>
    <w:p w:rsidR="0069013E" w:rsidRPr="00167575" w:rsidRDefault="0069013E">
      <w:pPr>
        <w:pStyle w:val="Titre3"/>
        <w:rPr>
          <w:rFonts w:ascii="Garamond" w:hAnsi="Garamond"/>
          <w:sz w:val="20"/>
          <w:szCs w:val="20"/>
        </w:rPr>
      </w:pPr>
      <w:r w:rsidRPr="00167575">
        <w:rPr>
          <w:rFonts w:ascii="Garamond" w:hAnsi="Garamond"/>
          <w:sz w:val="20"/>
          <w:szCs w:val="20"/>
        </w:rPr>
        <w:t>Le psychanalyste…</w:t>
      </w:r>
    </w:p>
    <w:p w:rsidR="00803500" w:rsidRDefault="0069013E" w:rsidP="00803500">
      <w:pPr>
        <w:ind w:left="708"/>
        <w:rPr>
          <w:rFonts w:ascii="Garamond" w:hAnsi="Garamond" w:cs="Courier New"/>
          <w:noProof/>
          <w:sz w:val="20"/>
          <w:szCs w:val="20"/>
        </w:rPr>
      </w:pPr>
      <w:r w:rsidRPr="00167575">
        <w:rPr>
          <w:rFonts w:ascii="Garamond" w:hAnsi="Garamond" w:cs="Courier New"/>
          <w:noProof/>
          <w:sz w:val="20"/>
          <w:szCs w:val="20"/>
        </w:rPr>
        <w:t xml:space="preserve">au sens où j'en ai posé </w:t>
      </w:r>
      <w:r w:rsidRPr="00167575">
        <w:rPr>
          <w:rFonts w:ascii="Garamond" w:hAnsi="Garamond"/>
          <w:i/>
          <w:noProof/>
          <w:sz w:val="20"/>
          <w:szCs w:val="20"/>
        </w:rPr>
        <w:t xml:space="preserve">la </w:t>
      </w:r>
      <w:r w:rsidRPr="00167575">
        <w:rPr>
          <w:rFonts w:ascii="Garamond" w:hAnsi="Garamond"/>
          <w:i/>
          <w:iCs/>
          <w:noProof/>
          <w:sz w:val="20"/>
          <w:szCs w:val="20"/>
        </w:rPr>
        <w:t>question</w:t>
      </w:r>
      <w:r w:rsidRPr="00167575">
        <w:rPr>
          <w:rFonts w:ascii="Garamond" w:hAnsi="Garamond" w:cs="Courier New"/>
          <w:noProof/>
          <w:sz w:val="20"/>
          <w:szCs w:val="20"/>
        </w:rPr>
        <w:t xml:space="preserve">, dans l'année </w:t>
      </w:r>
      <w:r w:rsidRPr="00803500">
        <w:rPr>
          <w:rFonts w:ascii="Garamond" w:hAnsi="Garamond" w:cs="Courier New"/>
          <w:noProof/>
          <w:sz w:val="18"/>
          <w:szCs w:val="18"/>
        </w:rPr>
        <w:t>67-68</w:t>
      </w:r>
      <w:r w:rsidRPr="00167575">
        <w:rPr>
          <w:rFonts w:ascii="Garamond" w:hAnsi="Garamond" w:cs="Courier New"/>
          <w:noProof/>
          <w:sz w:val="20"/>
          <w:szCs w:val="20"/>
        </w:rPr>
        <w:t xml:space="preserve">, où j'avais introduit la notion « </w:t>
      </w:r>
      <w:r w:rsidRPr="00167575">
        <w:rPr>
          <w:rFonts w:ascii="Garamond" w:hAnsi="Garamond"/>
          <w:i/>
          <w:iCs/>
          <w:noProof/>
          <w:sz w:val="20"/>
          <w:szCs w:val="20"/>
        </w:rPr>
        <w:t>du psychanalyste</w:t>
      </w:r>
      <w:r w:rsidRPr="00167575">
        <w:rPr>
          <w:rFonts w:ascii="Garamond" w:hAnsi="Garamond" w:cs="Courier New"/>
          <w:noProof/>
          <w:sz w:val="20"/>
          <w:szCs w:val="20"/>
        </w:rPr>
        <w:t xml:space="preserve"> », </w:t>
      </w:r>
    </w:p>
    <w:p w:rsidR="00803500" w:rsidRDefault="0069013E" w:rsidP="00803500">
      <w:pPr>
        <w:ind w:left="708"/>
        <w:rPr>
          <w:rFonts w:ascii="Garamond" w:hAnsi="Garamond" w:cs="Courier New"/>
          <w:noProof/>
          <w:sz w:val="20"/>
          <w:szCs w:val="20"/>
        </w:rPr>
      </w:pPr>
      <w:r w:rsidRPr="00167575">
        <w:rPr>
          <w:rFonts w:ascii="Garamond" w:hAnsi="Garamond" w:cs="Courier New"/>
          <w:noProof/>
          <w:sz w:val="20"/>
          <w:szCs w:val="20"/>
        </w:rPr>
        <w:t xml:space="preserve">précédé de l'article défini, au temps où j'essayais devant un auditoire - à ce moment-là assez large </w:t>
      </w:r>
      <w:r w:rsidR="00803500">
        <w:rPr>
          <w:rFonts w:ascii="Garamond" w:hAnsi="Garamond" w:cs="Courier New"/>
          <w:noProof/>
          <w:sz w:val="20"/>
          <w:szCs w:val="20"/>
        </w:rPr>
        <w:t>–</w:t>
      </w:r>
      <w:r w:rsidRPr="00167575">
        <w:rPr>
          <w:rFonts w:ascii="Garamond" w:hAnsi="Garamond" w:cs="Courier New"/>
          <w:noProof/>
          <w:sz w:val="20"/>
          <w:szCs w:val="20"/>
        </w:rPr>
        <w:t xml:space="preserve"> </w:t>
      </w:r>
    </w:p>
    <w:p w:rsidR="0069013E" w:rsidRPr="00167575" w:rsidRDefault="0069013E" w:rsidP="00803500">
      <w:pPr>
        <w:ind w:left="708"/>
        <w:rPr>
          <w:rFonts w:ascii="Garamond" w:hAnsi="Garamond" w:cs="Courier New"/>
          <w:noProof/>
          <w:sz w:val="20"/>
          <w:szCs w:val="20"/>
        </w:rPr>
      </w:pPr>
      <w:r w:rsidRPr="00167575">
        <w:rPr>
          <w:rFonts w:ascii="Garamond" w:hAnsi="Garamond" w:cs="Courier New"/>
          <w:noProof/>
          <w:sz w:val="20"/>
          <w:szCs w:val="20"/>
        </w:rPr>
        <w:t xml:space="preserve">de rappeler la valeur </w:t>
      </w:r>
      <w:r w:rsidRPr="00167575">
        <w:rPr>
          <w:rFonts w:ascii="Garamond" w:hAnsi="Garamond"/>
          <w:i/>
          <w:iCs/>
          <w:noProof/>
          <w:color w:val="0000CC"/>
          <w:sz w:val="20"/>
          <w:szCs w:val="20"/>
        </w:rPr>
        <w:t>logique</w:t>
      </w:r>
      <w:r w:rsidRPr="00167575">
        <w:rPr>
          <w:rFonts w:ascii="Garamond" w:hAnsi="Garamond" w:cs="Courier New"/>
          <w:noProof/>
          <w:sz w:val="20"/>
          <w:szCs w:val="20"/>
        </w:rPr>
        <w:t>, celle de l'article défini</w:t>
      </w:r>
      <w:r w:rsidR="00803500">
        <w:rPr>
          <w:rFonts w:ascii="Garamond" w:hAnsi="Garamond" w:cs="Courier New"/>
          <w:noProof/>
          <w:sz w:val="20"/>
          <w:szCs w:val="20"/>
        </w:rPr>
        <w:t>.</w:t>
      </w:r>
      <w:r w:rsidRPr="00167575">
        <w:rPr>
          <w:rFonts w:ascii="Garamond" w:hAnsi="Garamond" w:cs="Courier New"/>
          <w:noProof/>
          <w:sz w:val="20"/>
          <w:szCs w:val="20"/>
        </w:rPr>
        <w:t xml:space="preserve"> </w:t>
      </w:r>
      <w:r w:rsidR="00803500">
        <w:rPr>
          <w:rFonts w:ascii="Garamond" w:hAnsi="Garamond" w:cs="Courier New"/>
          <w:noProof/>
          <w:sz w:val="20"/>
          <w:szCs w:val="20"/>
        </w:rPr>
        <w:t>E</w:t>
      </w:r>
      <w:r w:rsidRPr="00167575">
        <w:rPr>
          <w:rFonts w:ascii="Garamond" w:hAnsi="Garamond" w:cs="Courier New"/>
          <w:noProof/>
          <w:sz w:val="20"/>
          <w:szCs w:val="20"/>
        </w:rPr>
        <w:t>nfin passons</w:t>
      </w:r>
      <w:r w:rsidR="00803500">
        <w:rPr>
          <w:rFonts w:ascii="Garamond" w:hAnsi="Garamond" w:cs="Courier New"/>
          <w:noProof/>
          <w:sz w:val="20"/>
          <w:szCs w:val="20"/>
        </w:rPr>
        <w: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psychanalyste ne semble pas </w:t>
      </w:r>
      <w:r w:rsidRPr="00803500">
        <w:rPr>
          <w:rFonts w:ascii="Garamond" w:hAnsi="Garamond" w:cs="Courier New"/>
          <w:i/>
          <w:noProof/>
          <w:sz w:val="20"/>
          <w:szCs w:val="20"/>
        </w:rPr>
        <w:t>avoir rien changé à une certaine assiette du savoir</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Après tout, tout cela est régulier. C'est pas des choses qui arrivent d'un jour à l'autre, </w:t>
      </w:r>
      <w:r w:rsidRPr="00803500">
        <w:rPr>
          <w:rFonts w:ascii="Garamond" w:hAnsi="Garamond" w:cs="Courier New"/>
          <w:i/>
          <w:noProof/>
          <w:sz w:val="20"/>
          <w:szCs w:val="20"/>
        </w:rPr>
        <w:t>qu'on change l'assiette du savoir</w:t>
      </w:r>
      <w:r w:rsidRPr="00167575">
        <w:rPr>
          <w:rFonts w:ascii="Garamond" w:hAnsi="Garamond" w:cs="Courier New"/>
          <w:noProof/>
          <w:sz w:val="20"/>
          <w:szCs w:val="20"/>
        </w:rPr>
        <w:t xml:space="preserve">. </w:t>
      </w:r>
    </w:p>
    <w:p w:rsidR="00803500" w:rsidRDefault="0069013E">
      <w:pPr>
        <w:rPr>
          <w:rFonts w:ascii="Garamond" w:hAnsi="Garamond" w:cs="Courier New"/>
          <w:noProof/>
          <w:sz w:val="20"/>
          <w:szCs w:val="20"/>
        </w:rPr>
      </w:pPr>
      <w:r w:rsidRPr="00167575">
        <w:rPr>
          <w:rFonts w:ascii="Garamond" w:hAnsi="Garamond" w:cs="Courier New"/>
          <w:noProof/>
          <w:sz w:val="20"/>
          <w:szCs w:val="20"/>
        </w:rPr>
        <w:t xml:space="preserve">L'avenir est à Dieu, comme on dit, c'est-à-dire à la </w:t>
      </w:r>
      <w:r w:rsidRPr="00167575">
        <w:rPr>
          <w:rFonts w:ascii="Garamond" w:hAnsi="Garamond"/>
          <w:i/>
          <w:iCs/>
          <w:noProof/>
          <w:sz w:val="20"/>
          <w:szCs w:val="20"/>
        </w:rPr>
        <w:t>bonne chance</w:t>
      </w:r>
      <w:r w:rsidRPr="00167575">
        <w:rPr>
          <w:rFonts w:ascii="Garamond" w:hAnsi="Garamond" w:cs="Courier New"/>
          <w:noProof/>
          <w:sz w:val="20"/>
          <w:szCs w:val="20"/>
        </w:rPr>
        <w:t xml:space="preserve">, à la bonne chance de ceux qui ont eu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la b</w:t>
      </w:r>
      <w:r w:rsidR="00803500">
        <w:rPr>
          <w:rFonts w:ascii="Garamond" w:hAnsi="Garamond" w:cs="Courier New"/>
          <w:noProof/>
          <w:sz w:val="20"/>
          <w:szCs w:val="20"/>
        </w:rPr>
        <w:t xml:space="preserve">onne inspiration de me suivre. </w:t>
      </w:r>
      <w:r w:rsidRPr="00167575">
        <w:rPr>
          <w:rFonts w:ascii="Garamond" w:hAnsi="Garamond" w:cs="Courier New"/>
          <w:i/>
          <w:iCs/>
          <w:noProof/>
          <w:sz w:val="20"/>
          <w:szCs w:val="20"/>
        </w:rPr>
        <w:t>Quelque chose</w:t>
      </w:r>
      <w:r w:rsidRPr="00167575">
        <w:rPr>
          <w:rFonts w:ascii="Garamond" w:hAnsi="Garamond" w:cs="Courier New"/>
          <w:noProof/>
          <w:sz w:val="20"/>
          <w:szCs w:val="20"/>
        </w:rPr>
        <w:t xml:space="preserve"> sortira d'eux « </w:t>
      </w:r>
      <w:r w:rsidRPr="00167575">
        <w:rPr>
          <w:rFonts w:ascii="Garamond" w:hAnsi="Garamond"/>
          <w:i/>
          <w:iCs/>
          <w:noProof/>
          <w:sz w:val="20"/>
          <w:szCs w:val="20"/>
        </w:rPr>
        <w:t>si les petits cochons ne les mangent pas</w:t>
      </w:r>
      <w:r w:rsidRPr="00167575">
        <w:rPr>
          <w:rFonts w:ascii="Garamond" w:hAnsi="Garamond" w:cs="Courier New"/>
          <w:noProof/>
          <w:sz w:val="20"/>
          <w:szCs w:val="20"/>
        </w:rPr>
        <w:t xml:space="preserve"> ». </w:t>
      </w:r>
    </w:p>
    <w:p w:rsidR="00803500" w:rsidRDefault="0069013E" w:rsidP="00803500">
      <w:pPr>
        <w:rPr>
          <w:rFonts w:ascii="Garamond" w:hAnsi="Garamond"/>
          <w:sz w:val="20"/>
          <w:szCs w:val="20"/>
        </w:rPr>
      </w:pPr>
      <w:r w:rsidRPr="00167575">
        <w:rPr>
          <w:rFonts w:ascii="Garamond" w:hAnsi="Garamond" w:cs="Courier New"/>
          <w:noProof/>
          <w:sz w:val="20"/>
          <w:szCs w:val="20"/>
        </w:rPr>
        <w:t xml:space="preserve">C'est ce que j'appelle la </w:t>
      </w:r>
      <w:r w:rsidRPr="00167575">
        <w:rPr>
          <w:rFonts w:ascii="Garamond" w:hAnsi="Garamond"/>
          <w:i/>
          <w:iCs/>
          <w:noProof/>
          <w:sz w:val="20"/>
          <w:szCs w:val="20"/>
        </w:rPr>
        <w:t>bonne chance</w:t>
      </w:r>
      <w:r w:rsidRPr="00167575">
        <w:rPr>
          <w:rFonts w:ascii="Garamond" w:hAnsi="Garamond" w:cs="Courier New"/>
          <w:noProof/>
          <w:sz w:val="20"/>
          <w:szCs w:val="20"/>
        </w:rPr>
        <w:t xml:space="preserve">. </w:t>
      </w:r>
      <w:r w:rsidRPr="00167575">
        <w:rPr>
          <w:rFonts w:ascii="Garamond" w:hAnsi="Garamond"/>
          <w:sz w:val="20"/>
          <w:szCs w:val="20"/>
        </w:rPr>
        <w:t xml:space="preserve">Pour les autres il n'est pas question de </w:t>
      </w:r>
      <w:r w:rsidRPr="00167575">
        <w:rPr>
          <w:rFonts w:ascii="Garamond" w:hAnsi="Garamond"/>
          <w:i/>
          <w:iCs/>
          <w:color w:val="0000CC"/>
          <w:sz w:val="20"/>
          <w:szCs w:val="20"/>
        </w:rPr>
        <w:t>bonne chance</w:t>
      </w:r>
      <w:r w:rsidRPr="00167575">
        <w:rPr>
          <w:rFonts w:ascii="Garamond" w:hAnsi="Garamond"/>
          <w:sz w:val="20"/>
          <w:szCs w:val="20"/>
        </w:rPr>
        <w:t xml:space="preserve">. </w:t>
      </w:r>
    </w:p>
    <w:p w:rsidR="0069013E" w:rsidRPr="00167575" w:rsidRDefault="0069013E" w:rsidP="00803500">
      <w:pPr>
        <w:rPr>
          <w:rFonts w:ascii="Garamond" w:hAnsi="Garamond"/>
          <w:sz w:val="20"/>
          <w:szCs w:val="20"/>
        </w:rPr>
      </w:pPr>
      <w:r w:rsidRPr="00167575">
        <w:rPr>
          <w:rFonts w:ascii="Garamond" w:hAnsi="Garamond"/>
          <w:sz w:val="20"/>
          <w:szCs w:val="20"/>
        </w:rPr>
        <w:t>Leur affaire sera réglée par l'</w:t>
      </w:r>
      <w:r w:rsidRPr="00167575">
        <w:rPr>
          <w:rFonts w:ascii="Garamond" w:hAnsi="Garamond"/>
          <w:i/>
          <w:iCs/>
          <w:color w:val="0000CC"/>
          <w:sz w:val="20"/>
          <w:szCs w:val="20"/>
        </w:rPr>
        <w:t>automatisme</w:t>
      </w:r>
      <w:r w:rsidRPr="00167575">
        <w:rPr>
          <w:rFonts w:ascii="Garamond" w:hAnsi="Garamond"/>
          <w:sz w:val="20"/>
          <w:szCs w:val="20"/>
        </w:rPr>
        <w:t>, qui est tout à fait le contraire de la chance, bonne ou mauvaise</w:t>
      </w:r>
      <w:r w:rsidRPr="00803500">
        <w:rPr>
          <w:rStyle w:val="Appelnotedebasdep"/>
          <w:rFonts w:ascii="Garamond" w:hAnsi="Garamond"/>
          <w:b/>
          <w:bCs/>
          <w:color w:val="C00000"/>
          <w:sz w:val="20"/>
          <w:szCs w:val="20"/>
        </w:rPr>
        <w:footnoteReference w:id="1"/>
      </w:r>
      <w:r w:rsidRPr="00167575">
        <w:rPr>
          <w:rFonts w:ascii="Garamond" w:hAnsi="Garamond"/>
          <w:sz w:val="20"/>
          <w:szCs w:val="20"/>
        </w:rPr>
        <w:t>.</w:t>
      </w:r>
    </w:p>
    <w:p w:rsidR="0069013E" w:rsidRPr="00167575" w:rsidRDefault="0069013E">
      <w:pPr>
        <w:rPr>
          <w:rFonts w:ascii="Garamond" w:hAnsi="Garamond" w:cs="Courier New"/>
          <w:noProof/>
          <w:sz w:val="20"/>
          <w:szCs w:val="20"/>
        </w:rPr>
      </w:pPr>
    </w:p>
    <w:p w:rsidR="00803500" w:rsidRDefault="0069013E" w:rsidP="00803500">
      <w:pPr>
        <w:rPr>
          <w:rFonts w:ascii="Garamond" w:hAnsi="Garamond" w:cs="Courier New"/>
          <w:noProof/>
          <w:sz w:val="20"/>
          <w:szCs w:val="20"/>
        </w:rPr>
      </w:pPr>
      <w:r w:rsidRPr="00167575">
        <w:rPr>
          <w:rFonts w:ascii="Garamond" w:hAnsi="Garamond" w:cs="Courier New"/>
          <w:noProof/>
          <w:sz w:val="20"/>
          <w:szCs w:val="20"/>
        </w:rPr>
        <w:t>Ce que je voudrais ce soir, c'est ceci : c'est que ceux-là…</w:t>
      </w:r>
    </w:p>
    <w:p w:rsidR="00803500" w:rsidRDefault="0069013E" w:rsidP="00803500">
      <w:pPr>
        <w:ind w:firstLine="708"/>
        <w:rPr>
          <w:rFonts w:ascii="Garamond" w:hAnsi="Garamond" w:cs="Courier New"/>
          <w:noProof/>
          <w:sz w:val="20"/>
          <w:szCs w:val="20"/>
        </w:rPr>
      </w:pPr>
      <w:r w:rsidRPr="00167575">
        <w:rPr>
          <w:rFonts w:ascii="Garamond" w:hAnsi="Garamond" w:cs="Courier New"/>
          <w:noProof/>
          <w:sz w:val="20"/>
          <w:szCs w:val="20"/>
        </w:rPr>
        <w:t xml:space="preserve">ceux que je </w:t>
      </w:r>
      <w:r w:rsidRPr="00167575">
        <w:rPr>
          <w:rFonts w:ascii="Garamond" w:hAnsi="Garamond"/>
          <w:i/>
          <w:iCs/>
          <w:noProof/>
          <w:sz w:val="20"/>
          <w:szCs w:val="20"/>
        </w:rPr>
        <w:t>voue</w:t>
      </w:r>
      <w:r w:rsidRPr="00167575">
        <w:rPr>
          <w:rFonts w:ascii="Garamond" w:hAnsi="Garamond" w:cs="Courier New"/>
          <w:noProof/>
          <w:sz w:val="20"/>
          <w:szCs w:val="20"/>
        </w:rPr>
        <w:t xml:space="preserve"> à ce à quoi ils se trouvent bons, </w:t>
      </w:r>
    </w:p>
    <w:p w:rsidR="0069013E" w:rsidRPr="00167575" w:rsidRDefault="0069013E" w:rsidP="00803500">
      <w:pPr>
        <w:ind w:firstLine="708"/>
        <w:rPr>
          <w:rFonts w:ascii="Garamond" w:hAnsi="Garamond" w:cs="Courier New"/>
          <w:noProof/>
          <w:sz w:val="20"/>
          <w:szCs w:val="20"/>
        </w:rPr>
      </w:pPr>
      <w:r w:rsidRPr="00167575">
        <w:rPr>
          <w:rFonts w:ascii="Garamond" w:hAnsi="Garamond" w:cs="Courier New"/>
          <w:noProof/>
          <w:sz w:val="20"/>
          <w:szCs w:val="20"/>
        </w:rPr>
        <w:t>pour ce que la psychanalyse dont ils usent ne leur laisse aucune chance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voudrais éviter que pour ceux là s'établisse un malentendu</w:t>
      </w:r>
      <w:r w:rsidR="003315D3" w:rsidRPr="00167575">
        <w:rPr>
          <w:rFonts w:ascii="Garamond" w:hAnsi="Garamond" w:cs="Courier New"/>
          <w:noProof/>
          <w:sz w:val="20"/>
          <w:szCs w:val="20"/>
        </w:rPr>
        <w:t>,</w:t>
      </w:r>
      <w:r w:rsidRPr="00167575">
        <w:rPr>
          <w:rFonts w:ascii="Garamond" w:hAnsi="Garamond" w:cs="Courier New"/>
          <w:noProof/>
          <w:sz w:val="20"/>
          <w:szCs w:val="20"/>
        </w:rPr>
        <w:t xml:space="preserve"> au nom, comme ça, de quelque chose </w:t>
      </w:r>
    </w:p>
    <w:p w:rsidR="00AD21A7" w:rsidRDefault="0069013E" w:rsidP="00803500">
      <w:pPr>
        <w:rPr>
          <w:rFonts w:ascii="Garamond" w:hAnsi="Garamond" w:cs="Courier New"/>
          <w:noProof/>
          <w:sz w:val="20"/>
          <w:szCs w:val="20"/>
        </w:rPr>
      </w:pPr>
      <w:r w:rsidRPr="00167575">
        <w:rPr>
          <w:rFonts w:ascii="Garamond" w:hAnsi="Garamond" w:cs="Courier New"/>
          <w:noProof/>
          <w:sz w:val="20"/>
          <w:szCs w:val="20"/>
        </w:rPr>
        <w:t>qui est l'effet de la bonne volonté de certains de ceux qui me suivent. Ils ont assez bien entendu</w:t>
      </w:r>
      <w:r w:rsidR="00803500">
        <w:rPr>
          <w:rFonts w:ascii="Garamond" w:hAnsi="Garamond" w:cs="Courier New"/>
          <w:noProof/>
          <w:sz w:val="20"/>
          <w:szCs w:val="20"/>
        </w:rPr>
        <w:t xml:space="preserve"> - </w:t>
      </w:r>
      <w:r w:rsidRPr="00167575">
        <w:rPr>
          <w:rFonts w:ascii="Garamond" w:hAnsi="Garamond" w:cs="Courier New"/>
          <w:noProof/>
          <w:sz w:val="20"/>
          <w:szCs w:val="20"/>
        </w:rPr>
        <w:t xml:space="preserve">enfin comme </w:t>
      </w:r>
    </w:p>
    <w:p w:rsidR="0069013E" w:rsidRPr="00167575" w:rsidRDefault="0069013E" w:rsidP="00803500">
      <w:pPr>
        <w:rPr>
          <w:rFonts w:ascii="Garamond" w:hAnsi="Garamond"/>
          <w:sz w:val="20"/>
          <w:szCs w:val="20"/>
        </w:rPr>
      </w:pPr>
      <w:r w:rsidRPr="00167575">
        <w:rPr>
          <w:rFonts w:ascii="Garamond" w:hAnsi="Garamond" w:cs="Courier New"/>
          <w:noProof/>
          <w:sz w:val="20"/>
          <w:szCs w:val="20"/>
        </w:rPr>
        <w:t>ils peuvent</w:t>
      </w:r>
      <w:r w:rsidR="00803500">
        <w:rPr>
          <w:rFonts w:ascii="Garamond" w:hAnsi="Garamond" w:cs="Courier New"/>
          <w:noProof/>
          <w:sz w:val="20"/>
          <w:szCs w:val="20"/>
        </w:rPr>
        <w:t xml:space="preserve"> - </w:t>
      </w:r>
      <w:r w:rsidRPr="00167575">
        <w:rPr>
          <w:rFonts w:ascii="Garamond" w:hAnsi="Garamond"/>
          <w:sz w:val="20"/>
          <w:szCs w:val="20"/>
        </w:rPr>
        <w:t xml:space="preserve">ce que j'ai dit du savoir comme fait de ce corrélat d'ignorance, et alors ça les a, comme ça un peu… </w:t>
      </w:r>
    </w:p>
    <w:p w:rsidR="00AD21A7" w:rsidRDefault="0069013E">
      <w:pPr>
        <w:rPr>
          <w:rFonts w:ascii="Garamond" w:hAnsi="Garamond" w:cs="Courier New"/>
          <w:noProof/>
          <w:sz w:val="20"/>
          <w:szCs w:val="20"/>
        </w:rPr>
      </w:pPr>
      <w:r w:rsidRPr="00167575">
        <w:rPr>
          <w:rFonts w:ascii="Garamond" w:hAnsi="Garamond" w:cs="Courier New"/>
          <w:noProof/>
          <w:sz w:val="20"/>
          <w:szCs w:val="20"/>
        </w:rPr>
        <w:t>un peu tourmentés.</w:t>
      </w:r>
      <w:r w:rsidR="00803500">
        <w:rPr>
          <w:rFonts w:ascii="Garamond" w:hAnsi="Garamond" w:cs="Courier New"/>
          <w:noProof/>
          <w:sz w:val="20"/>
          <w:szCs w:val="20"/>
        </w:rPr>
        <w:t xml:space="preserve"> </w:t>
      </w:r>
      <w:r w:rsidRPr="00167575">
        <w:rPr>
          <w:rFonts w:ascii="Garamond" w:hAnsi="Garamond" w:cs="Courier New"/>
          <w:noProof/>
          <w:sz w:val="20"/>
          <w:szCs w:val="20"/>
        </w:rPr>
        <w:t xml:space="preserve">II y en a parmi eux, je ne sais pas quelle mouche a piqué, une mouche littéraire comme ça,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des trucs qui traînent dans les écrits de </w:t>
      </w:r>
      <w:r w:rsidRPr="00167575">
        <w:rPr>
          <w:rFonts w:ascii="Garamond" w:hAnsi="Garamond" w:cs="Courier New"/>
          <w:bCs/>
          <w:noProof/>
          <w:sz w:val="20"/>
          <w:szCs w:val="20"/>
        </w:rPr>
        <w:t>Georges BATAILLE, par</w:t>
      </w:r>
      <w:r w:rsidRPr="00167575">
        <w:rPr>
          <w:rFonts w:ascii="Garamond" w:hAnsi="Garamond" w:cs="Courier New"/>
          <w:b/>
          <w:noProof/>
          <w:sz w:val="20"/>
          <w:szCs w:val="20"/>
        </w:rPr>
        <w:t xml:space="preserve"> </w:t>
      </w:r>
      <w:r w:rsidRPr="00167575">
        <w:rPr>
          <w:rFonts w:ascii="Garamond" w:hAnsi="Garamond" w:cs="Courier New"/>
          <w:noProof/>
          <w:sz w:val="20"/>
          <w:szCs w:val="20"/>
        </w:rPr>
        <w:t xml:space="preserve">exemple, parce qu'autrement, je pense que ça leur serait venu… il y a le </w:t>
      </w:r>
      <w:r w:rsidR="00AD21A7">
        <w:rPr>
          <w:rFonts w:ascii="Garamond" w:hAnsi="Garamond" w:cs="Courier New"/>
          <w:noProof/>
          <w:sz w:val="20"/>
          <w:szCs w:val="20"/>
        </w:rPr>
        <w:t>« </w:t>
      </w:r>
      <w:r w:rsidRPr="00AD21A7">
        <w:rPr>
          <w:rFonts w:ascii="Garamond" w:hAnsi="Garamond" w:cs="Courier New"/>
          <w:i/>
          <w:noProof/>
          <w:sz w:val="20"/>
          <w:szCs w:val="20"/>
        </w:rPr>
        <w:t>non-savoir</w:t>
      </w:r>
      <w:r w:rsidR="00AD21A7">
        <w:rPr>
          <w:rFonts w:ascii="Garamond" w:hAnsi="Garamond" w:cs="Courier New"/>
          <w:noProof/>
          <w:sz w:val="20"/>
          <w:szCs w:val="20"/>
        </w:rPr>
        <w:t> »</w:t>
      </w:r>
      <w:r w:rsidRPr="00167575">
        <w:rPr>
          <w:rFonts w:ascii="Garamond" w:hAnsi="Garamond" w:cs="Courier New"/>
          <w:noProof/>
          <w:sz w:val="20"/>
          <w:szCs w:val="20"/>
        </w:rPr>
        <w:t xml:space="preserve">. Je dois dire que Georges </w:t>
      </w:r>
      <w:r w:rsidRPr="00167575">
        <w:rPr>
          <w:rFonts w:ascii="Garamond" w:hAnsi="Garamond" w:cs="Courier New"/>
          <w:bCs/>
          <w:noProof/>
          <w:sz w:val="20"/>
          <w:szCs w:val="20"/>
        </w:rPr>
        <w:t>BATAILLE</w:t>
      </w:r>
      <w:r w:rsidRPr="00167575">
        <w:rPr>
          <w:rFonts w:ascii="Garamond" w:hAnsi="Garamond" w:cs="Courier New"/>
          <w:noProof/>
          <w:sz w:val="20"/>
          <w:szCs w:val="20"/>
        </w:rPr>
        <w:t xml:space="preserve"> a fait un jour une </w:t>
      </w:r>
      <w:r w:rsidR="003315D3" w:rsidRPr="00167575">
        <w:rPr>
          <w:rFonts w:ascii="Garamond" w:hAnsi="Garamond" w:cs="Courier New"/>
          <w:noProof/>
          <w:sz w:val="20"/>
          <w:szCs w:val="20"/>
        </w:rPr>
        <w:t>« </w:t>
      </w:r>
      <w:r w:rsidRPr="00167575">
        <w:rPr>
          <w:rFonts w:ascii="Garamond" w:hAnsi="Garamond"/>
          <w:i/>
          <w:noProof/>
          <w:sz w:val="20"/>
          <w:szCs w:val="20"/>
        </w:rPr>
        <w:t>conférence sur le non</w:t>
      </w:r>
      <w:r w:rsidR="00AD21A7">
        <w:rPr>
          <w:rFonts w:ascii="Garamond" w:hAnsi="Garamond"/>
          <w:i/>
          <w:noProof/>
          <w:sz w:val="20"/>
          <w:szCs w:val="20"/>
        </w:rPr>
        <w:t>-</w:t>
      </w:r>
      <w:r w:rsidRPr="00167575">
        <w:rPr>
          <w:rFonts w:ascii="Garamond" w:hAnsi="Garamond"/>
          <w:i/>
          <w:noProof/>
          <w:sz w:val="20"/>
          <w:szCs w:val="20"/>
        </w:rPr>
        <w:t>savoir</w:t>
      </w:r>
      <w:r w:rsidR="003315D3" w:rsidRPr="00167575">
        <w:rPr>
          <w:rFonts w:ascii="Garamond" w:hAnsi="Garamond" w:cs="Courier New"/>
          <w:noProof/>
          <w:sz w:val="20"/>
          <w:szCs w:val="20"/>
        </w:rPr>
        <w:t> »</w:t>
      </w:r>
      <w:r w:rsidRPr="00167575">
        <w:rPr>
          <w:rFonts w:ascii="Garamond" w:hAnsi="Garamond" w:cs="Courier New"/>
          <w:noProof/>
          <w:sz w:val="20"/>
          <w:szCs w:val="20"/>
        </w:rPr>
        <w:t xml:space="preserve">, et que ça traîne peut-être dans deux ou trois coins de ses écrits. </w:t>
      </w:r>
    </w:p>
    <w:p w:rsidR="003315D3" w:rsidRPr="00167575" w:rsidRDefault="003315D3">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Enfin, Dieu sait qu'il n'en faisait pas </w:t>
      </w:r>
      <w:r w:rsidRPr="00167575">
        <w:rPr>
          <w:rFonts w:ascii="Garamond" w:hAnsi="Garamond"/>
          <w:i/>
          <w:iCs/>
          <w:noProof/>
          <w:sz w:val="20"/>
          <w:szCs w:val="20"/>
        </w:rPr>
        <w:t>des gorges chaudes</w:t>
      </w:r>
      <w:r w:rsidRPr="00167575">
        <w:rPr>
          <w:rFonts w:ascii="Garamond" w:hAnsi="Garamond" w:cs="Courier New"/>
          <w:noProof/>
          <w:sz w:val="20"/>
          <w:szCs w:val="20"/>
        </w:rPr>
        <w:t xml:space="preserve"> et que tout spécialement le jour de sa </w:t>
      </w:r>
      <w:r w:rsidRPr="00167575">
        <w:rPr>
          <w:rFonts w:ascii="Garamond" w:hAnsi="Garamond"/>
          <w:i/>
          <w:noProof/>
          <w:sz w:val="20"/>
          <w:szCs w:val="20"/>
        </w:rPr>
        <w:t>conférence</w:t>
      </w:r>
      <w:r w:rsidRPr="00167575">
        <w:rPr>
          <w:rFonts w:ascii="Garamond" w:hAnsi="Garamond" w:cs="Courier New"/>
          <w:noProof/>
          <w:sz w:val="20"/>
          <w:szCs w:val="20"/>
        </w:rPr>
        <w:t>, là…</w:t>
      </w:r>
    </w:p>
    <w:p w:rsidR="0069013E" w:rsidRPr="00167575" w:rsidRDefault="0069013E">
      <w:pPr>
        <w:ind w:left="708"/>
        <w:rPr>
          <w:rFonts w:ascii="Garamond" w:hAnsi="Garamond" w:cs="Courier New"/>
          <w:noProof/>
          <w:sz w:val="20"/>
          <w:szCs w:val="20"/>
        </w:rPr>
      </w:pPr>
      <w:r w:rsidRPr="00167575">
        <w:rPr>
          <w:rFonts w:ascii="Garamond" w:hAnsi="Garamond"/>
          <w:i/>
          <w:noProof/>
          <w:sz w:val="20"/>
          <w:szCs w:val="20"/>
        </w:rPr>
        <w:t>à la salle de Géographie</w:t>
      </w:r>
      <w:r w:rsidRPr="00167575">
        <w:rPr>
          <w:rFonts w:ascii="Garamond" w:hAnsi="Garamond" w:cs="Courier New"/>
          <w:noProof/>
          <w:sz w:val="20"/>
          <w:szCs w:val="20"/>
        </w:rPr>
        <w:t>, à S</w:t>
      </w:r>
      <w:r w:rsidRPr="00167575">
        <w:rPr>
          <w:rFonts w:ascii="Garamond" w:hAnsi="Garamond" w:cs="Courier New"/>
          <w:noProof/>
          <w:sz w:val="20"/>
          <w:szCs w:val="20"/>
          <w:vertAlign w:val="superscript"/>
        </w:rPr>
        <w:t>t</w:t>
      </w:r>
      <w:r w:rsidRPr="00167575">
        <w:rPr>
          <w:rFonts w:ascii="Garamond" w:hAnsi="Garamond" w:cs="Courier New"/>
          <w:noProof/>
          <w:sz w:val="20"/>
          <w:szCs w:val="20"/>
        </w:rPr>
        <w:t xml:space="preserve"> Germain des Prés, que vous connaissez bien parce que vous êtes de culture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n'a pas sorti un mot, ce qui n'était pas une mauvaise façon de faire l'ostension du non-savoir. </w:t>
      </w:r>
    </w:p>
    <w:p w:rsidR="003315D3" w:rsidRPr="00167575" w:rsidRDefault="003315D3">
      <w:pPr>
        <w:rPr>
          <w:rFonts w:ascii="Garamond" w:hAnsi="Garamond" w:cs="Courier New"/>
          <w:noProof/>
          <w:sz w:val="20"/>
          <w:szCs w:val="20"/>
        </w:rPr>
      </w:pPr>
    </w:p>
    <w:p w:rsidR="00AD21A7" w:rsidRDefault="0069013E">
      <w:pPr>
        <w:rPr>
          <w:rFonts w:ascii="Garamond" w:hAnsi="Garamond" w:cs="Courier New"/>
          <w:noProof/>
          <w:sz w:val="20"/>
          <w:szCs w:val="20"/>
        </w:rPr>
      </w:pPr>
      <w:r w:rsidRPr="00167575">
        <w:rPr>
          <w:rFonts w:ascii="Garamond" w:hAnsi="Garamond" w:cs="Courier New"/>
          <w:noProof/>
          <w:sz w:val="20"/>
          <w:szCs w:val="20"/>
        </w:rPr>
        <w:t xml:space="preserve">On a ricané… </w:t>
      </w:r>
      <w:r w:rsidR="003315D3" w:rsidRPr="00167575">
        <w:rPr>
          <w:rFonts w:ascii="Garamond" w:hAnsi="Garamond" w:cs="Courier New"/>
          <w:noProof/>
          <w:sz w:val="20"/>
          <w:szCs w:val="20"/>
        </w:rPr>
        <w:t>O</w:t>
      </w:r>
      <w:r w:rsidRPr="00167575">
        <w:rPr>
          <w:rFonts w:ascii="Garamond" w:hAnsi="Garamond" w:cs="Courier New"/>
          <w:noProof/>
          <w:sz w:val="20"/>
          <w:szCs w:val="20"/>
        </w:rPr>
        <w:t xml:space="preserve">n a tort, parce que maintenant ça fait chic, le </w:t>
      </w:r>
      <w:r w:rsidRPr="00167575">
        <w:rPr>
          <w:rFonts w:ascii="Garamond" w:hAnsi="Garamond"/>
          <w:i/>
          <w:iCs/>
          <w:noProof/>
          <w:color w:val="0000CC"/>
          <w:sz w:val="20"/>
          <w:szCs w:val="20"/>
        </w:rPr>
        <w:t>non savoir</w:t>
      </w:r>
      <w:r w:rsidRPr="00167575">
        <w:rPr>
          <w:rFonts w:ascii="Garamond" w:hAnsi="Garamond" w:cs="Courier New"/>
          <w:noProof/>
          <w:sz w:val="20"/>
          <w:szCs w:val="20"/>
        </w:rPr>
        <w:t xml:space="preserve">. Ça traîne, n'est-ce pas, un peu partout </w:t>
      </w:r>
    </w:p>
    <w:p w:rsidR="00AD21A7" w:rsidRDefault="0069013E">
      <w:pPr>
        <w:rPr>
          <w:rFonts w:ascii="Garamond" w:hAnsi="Garamond" w:cs="Courier New"/>
          <w:noProof/>
          <w:sz w:val="20"/>
          <w:szCs w:val="20"/>
        </w:rPr>
      </w:pPr>
      <w:r w:rsidRPr="00167575">
        <w:rPr>
          <w:rFonts w:ascii="Garamond" w:hAnsi="Garamond" w:cs="Courier New"/>
          <w:noProof/>
          <w:sz w:val="20"/>
          <w:szCs w:val="20"/>
        </w:rPr>
        <w:t>dans les mystiques, c'est même d'eux que ça vient, c'est m</w:t>
      </w:r>
      <w:r w:rsidR="00AD21A7">
        <w:rPr>
          <w:rFonts w:ascii="Garamond" w:hAnsi="Garamond" w:cs="Courier New"/>
          <w:noProof/>
          <w:sz w:val="20"/>
          <w:szCs w:val="20"/>
        </w:rPr>
        <w:t xml:space="preserve">ême chez eux que ça a un sens. </w:t>
      </w:r>
    </w:p>
    <w:p w:rsidR="00AD21A7" w:rsidRDefault="00AD21A7">
      <w:pPr>
        <w:rPr>
          <w:rFonts w:ascii="Garamond" w:hAnsi="Garamond" w:cs="Courier New"/>
          <w:noProof/>
          <w:sz w:val="20"/>
          <w:szCs w:val="20"/>
        </w:rPr>
      </w:pPr>
    </w:p>
    <w:p w:rsidR="00AD21A7" w:rsidRDefault="0069013E">
      <w:pPr>
        <w:rPr>
          <w:rFonts w:ascii="Garamond" w:hAnsi="Garamond" w:cs="Courier New"/>
          <w:noProof/>
          <w:sz w:val="20"/>
          <w:szCs w:val="20"/>
        </w:rPr>
      </w:pPr>
      <w:r w:rsidRPr="00167575">
        <w:rPr>
          <w:rFonts w:ascii="Garamond" w:hAnsi="Garamond" w:cs="Courier New"/>
          <w:noProof/>
          <w:sz w:val="20"/>
          <w:szCs w:val="20"/>
        </w:rPr>
        <w:t xml:space="preserve">Et puis alors enfin, on sait que j'ai insisté sur la différence entre savoir et vérité. Alors si </w:t>
      </w:r>
      <w:r w:rsidRPr="00167575">
        <w:rPr>
          <w:rFonts w:ascii="Garamond" w:hAnsi="Garamond"/>
          <w:i/>
          <w:iCs/>
          <w:noProof/>
          <w:color w:val="0000CC"/>
          <w:sz w:val="20"/>
          <w:szCs w:val="20"/>
        </w:rPr>
        <w:t>la vérité</w:t>
      </w:r>
      <w:r w:rsidRPr="00167575">
        <w:rPr>
          <w:rFonts w:ascii="Garamond" w:hAnsi="Garamond" w:cs="Courier New"/>
          <w:noProof/>
          <w:sz w:val="20"/>
          <w:szCs w:val="20"/>
        </w:rPr>
        <w:t xml:space="preserve"> c'est pas </w:t>
      </w:r>
      <w:r w:rsidRPr="00167575">
        <w:rPr>
          <w:rFonts w:ascii="Garamond" w:hAnsi="Garamond"/>
          <w:i/>
          <w:iCs/>
          <w:noProof/>
          <w:color w:val="0000CC"/>
          <w:sz w:val="20"/>
          <w:szCs w:val="20"/>
        </w:rPr>
        <w:t>le savoir</w:t>
      </w:r>
      <w:r w:rsidRPr="00167575">
        <w:rPr>
          <w:rFonts w:ascii="Garamond" w:hAnsi="Garamond" w:cs="Courier New"/>
          <w:noProof/>
          <w:sz w:val="20"/>
          <w:szCs w:val="20"/>
        </w:rPr>
        <w:t xml:space="preserve">, </w:t>
      </w:r>
    </w:p>
    <w:p w:rsidR="00B930E6" w:rsidRDefault="0069013E">
      <w:pPr>
        <w:rPr>
          <w:rFonts w:ascii="Garamond" w:hAnsi="Garamond" w:cs="Courier New"/>
          <w:noProof/>
          <w:sz w:val="20"/>
          <w:szCs w:val="20"/>
        </w:rPr>
      </w:pPr>
      <w:r w:rsidRPr="00167575">
        <w:rPr>
          <w:rFonts w:ascii="Garamond" w:hAnsi="Garamond" w:cs="Courier New"/>
          <w:noProof/>
          <w:sz w:val="20"/>
          <w:szCs w:val="20"/>
        </w:rPr>
        <w:t xml:space="preserve">c'est que c'est </w:t>
      </w:r>
      <w:r w:rsidRPr="00167575">
        <w:rPr>
          <w:rFonts w:ascii="Garamond" w:hAnsi="Garamond"/>
          <w:i/>
          <w:iCs/>
          <w:noProof/>
          <w:color w:val="0000CC"/>
          <w:sz w:val="20"/>
          <w:szCs w:val="20"/>
        </w:rPr>
        <w:t>le non-savoir</w:t>
      </w:r>
      <w:r w:rsidRPr="00167575">
        <w:rPr>
          <w:rFonts w:ascii="Garamond" w:hAnsi="Garamond" w:cs="Courier New"/>
          <w:noProof/>
          <w:sz w:val="20"/>
          <w:szCs w:val="20"/>
        </w:rPr>
        <w:t xml:space="preserve">. Logique aristotélicienne : « </w:t>
      </w:r>
      <w:r w:rsidRPr="00167575">
        <w:rPr>
          <w:rFonts w:ascii="Garamond" w:hAnsi="Garamond"/>
          <w:i/>
          <w:iCs/>
          <w:noProof/>
          <w:sz w:val="20"/>
          <w:szCs w:val="20"/>
        </w:rPr>
        <w:t>tout ce qui n'est pas noir, c'est le non-noir</w:t>
      </w:r>
      <w:r w:rsidRPr="00167575">
        <w:rPr>
          <w:rFonts w:ascii="Garamond" w:hAnsi="Garamond" w:cs="Courier New"/>
          <w:noProof/>
          <w:sz w:val="20"/>
          <w:szCs w:val="20"/>
        </w:rPr>
        <w:t xml:space="preserve"> », comme je l'ai fait remarquer quelque part. Je l'ai fait remarquer, c'est certain : j'ai articulé que cette frontière sensible entre </w:t>
      </w:r>
      <w:r w:rsidRPr="00167575">
        <w:rPr>
          <w:rFonts w:ascii="Garamond" w:hAnsi="Garamond"/>
          <w:i/>
          <w:iCs/>
          <w:noProof/>
          <w:color w:val="0000CC"/>
          <w:sz w:val="20"/>
          <w:szCs w:val="20"/>
        </w:rPr>
        <w:t>la vérité</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w:t>
      </w:r>
      <w:r w:rsidRPr="00167575">
        <w:rPr>
          <w:rFonts w:ascii="Garamond" w:hAnsi="Garamond"/>
          <w:i/>
          <w:iCs/>
          <w:noProof/>
          <w:color w:val="0000CC"/>
          <w:sz w:val="20"/>
          <w:szCs w:val="20"/>
        </w:rPr>
        <w:t>le savoir</w:t>
      </w:r>
      <w:r w:rsidRPr="00167575">
        <w:rPr>
          <w:rFonts w:ascii="Garamond" w:hAnsi="Garamond" w:cs="Courier New"/>
          <w:noProof/>
          <w:sz w:val="20"/>
          <w:szCs w:val="20"/>
        </w:rPr>
        <w:t xml:space="preserve">, c'est là précisément que se tient </w:t>
      </w:r>
      <w:r w:rsidRPr="00167575">
        <w:rPr>
          <w:rFonts w:ascii="Garamond" w:hAnsi="Garamond"/>
          <w:i/>
          <w:iCs/>
          <w:noProof/>
          <w:color w:val="0000CC"/>
          <w:sz w:val="20"/>
          <w:szCs w:val="20"/>
        </w:rPr>
        <w:t>le discours analytique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Alors voilà, la route est belle pour proférer, lever le drapeau du « non-savoir ». C'est pas un mauvais drapeau.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peut servir justement de </w:t>
      </w:r>
      <w:r w:rsidRPr="00167575">
        <w:rPr>
          <w:rFonts w:ascii="Garamond" w:hAnsi="Garamond" w:cs="Courier New"/>
          <w:i/>
          <w:iCs/>
          <w:noProof/>
          <w:sz w:val="20"/>
          <w:szCs w:val="20"/>
        </w:rPr>
        <w:t>ralliement</w:t>
      </w:r>
      <w:r w:rsidRPr="00167575">
        <w:rPr>
          <w:rFonts w:ascii="Garamond" w:hAnsi="Garamond" w:cs="Courier New"/>
          <w:noProof/>
          <w:sz w:val="20"/>
          <w:szCs w:val="20"/>
        </w:rPr>
        <w:t xml:space="preserve"> à ce qu'est quand même pas excessivement rare à recruter comme clientèle : l'ignorance crasse, par exemple. Ça existe aussi, enfin, c'est de plus en plus rare.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Seulement il y a d'autres choses, il y a des versants … </w:t>
      </w:r>
      <w:r w:rsidRPr="00B930E6">
        <w:rPr>
          <w:rFonts w:ascii="Garamond" w:hAnsi="Garamond" w:cs="Courier New"/>
          <w:i/>
          <w:noProof/>
          <w:sz w:val="20"/>
          <w:szCs w:val="20"/>
        </w:rPr>
        <w:t>à la paresse par exemple</w:t>
      </w:r>
      <w:r w:rsidRPr="00167575">
        <w:rPr>
          <w:rFonts w:ascii="Garamond" w:hAnsi="Garamond" w:cs="Courier New"/>
          <w:noProof/>
          <w:sz w:val="20"/>
          <w:szCs w:val="20"/>
        </w:rPr>
        <w:t xml:space="preserve">, dont j'ai pas parlé depuis très longtemps.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puis il y a certaines formes d'</w:t>
      </w:r>
      <w:r w:rsidRPr="00167575">
        <w:rPr>
          <w:rFonts w:ascii="Garamond" w:hAnsi="Garamond"/>
          <w:i/>
          <w:iCs/>
          <w:noProof/>
          <w:sz w:val="20"/>
          <w:szCs w:val="20"/>
        </w:rPr>
        <w:t>institutionnalisation</w:t>
      </w:r>
      <w:r w:rsidRPr="00167575">
        <w:rPr>
          <w:rFonts w:ascii="Garamond" w:hAnsi="Garamond" w:cs="Courier New"/>
          <w:noProof/>
          <w:sz w:val="20"/>
          <w:szCs w:val="20"/>
        </w:rPr>
        <w:t xml:space="preserve">, de </w:t>
      </w:r>
      <w:r w:rsidRPr="00167575">
        <w:rPr>
          <w:rFonts w:ascii="Garamond" w:hAnsi="Garamond"/>
          <w:i/>
          <w:iCs/>
          <w:noProof/>
          <w:sz w:val="20"/>
          <w:szCs w:val="20"/>
        </w:rPr>
        <w:t>camps de concentration du Bon Dieu,</w:t>
      </w:r>
      <w:r w:rsidRPr="00167575">
        <w:rPr>
          <w:rFonts w:ascii="Garamond" w:hAnsi="Garamond" w:cs="Courier New"/>
          <w:noProof/>
          <w:sz w:val="20"/>
          <w:szCs w:val="20"/>
        </w:rPr>
        <w:t xml:space="preserve"> comme on disait autrefois, </w:t>
      </w:r>
    </w:p>
    <w:p w:rsidR="00B930E6" w:rsidRDefault="0069013E">
      <w:pPr>
        <w:rPr>
          <w:rFonts w:ascii="Garamond" w:hAnsi="Garamond" w:cs="Courier New"/>
          <w:noProof/>
          <w:sz w:val="20"/>
          <w:szCs w:val="20"/>
        </w:rPr>
      </w:pPr>
      <w:r w:rsidRPr="00B930E6">
        <w:rPr>
          <w:rFonts w:ascii="Garamond" w:hAnsi="Garamond" w:cs="Courier New"/>
          <w:i/>
          <w:noProof/>
          <w:sz w:val="20"/>
          <w:szCs w:val="20"/>
        </w:rPr>
        <w:t xml:space="preserve">à l'intérieur de </w:t>
      </w:r>
      <w:r w:rsidRPr="00B930E6">
        <w:rPr>
          <w:rFonts w:ascii="Garamond" w:hAnsi="Garamond" w:cs="Courier New"/>
          <w:i/>
          <w:iCs/>
          <w:noProof/>
          <w:sz w:val="20"/>
          <w:szCs w:val="20"/>
        </w:rPr>
        <w:t>l'université</w:t>
      </w:r>
      <w:r w:rsidRPr="00167575">
        <w:rPr>
          <w:rFonts w:ascii="Garamond" w:hAnsi="Garamond" w:cs="Courier New"/>
          <w:noProof/>
          <w:sz w:val="20"/>
          <w:szCs w:val="20"/>
        </w:rPr>
        <w:t xml:space="preserve">, où ces choses-là sont bien accueillies, parce que </w:t>
      </w:r>
      <w:r w:rsidRPr="00B930E6">
        <w:rPr>
          <w:rFonts w:ascii="Garamond" w:hAnsi="Garamond" w:cs="Courier New"/>
          <w:i/>
          <w:noProof/>
          <w:sz w:val="20"/>
          <w:szCs w:val="20"/>
        </w:rPr>
        <w:t xml:space="preserve">ça fait </w:t>
      </w:r>
      <w:r w:rsidRPr="00B930E6">
        <w:rPr>
          <w:rFonts w:ascii="Garamond" w:hAnsi="Garamond"/>
          <w:i/>
          <w:iCs/>
          <w:noProof/>
          <w:sz w:val="20"/>
          <w:szCs w:val="20"/>
        </w:rPr>
        <w:t>chic</w:t>
      </w:r>
      <w:r w:rsidRPr="00167575">
        <w:rPr>
          <w:rFonts w:ascii="Garamond" w:hAnsi="Garamond" w:cs="Courier New"/>
          <w:noProof/>
          <w:sz w:val="20"/>
          <w:szCs w:val="20"/>
        </w:rPr>
        <w:t xml:space="preserve">. Bref on se livre à toute </w:t>
      </w:r>
      <w:r w:rsidRPr="00B930E6">
        <w:rPr>
          <w:rFonts w:ascii="Garamond" w:hAnsi="Garamond" w:cs="Courier New"/>
          <w:i/>
          <w:noProof/>
          <w:sz w:val="20"/>
          <w:szCs w:val="20"/>
        </w:rPr>
        <w:t>une mimique</w:t>
      </w:r>
      <w:r w:rsidRPr="00167575">
        <w:rPr>
          <w:rFonts w:ascii="Garamond" w:hAnsi="Garamond" w:cs="Courier New"/>
          <w:noProof/>
          <w:sz w:val="20"/>
          <w:szCs w:val="20"/>
        </w:rPr>
        <w:t>, n'est ce pas, « </w:t>
      </w:r>
      <w:r w:rsidRPr="00167575">
        <w:rPr>
          <w:rFonts w:ascii="Garamond" w:hAnsi="Garamond"/>
          <w:i/>
          <w:iCs/>
          <w:noProof/>
          <w:sz w:val="20"/>
          <w:szCs w:val="20"/>
        </w:rPr>
        <w:t>passez la première Madame la Vérité</w:t>
      </w:r>
      <w:r w:rsidRPr="00167575">
        <w:rPr>
          <w:rFonts w:ascii="Garamond" w:hAnsi="Garamond" w:cs="Courier New"/>
          <w:noProof/>
          <w:sz w:val="20"/>
          <w:szCs w:val="20"/>
        </w:rPr>
        <w:t xml:space="preserve"> », le trou est là, n'est-ce pas, c'est votre place.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Enfin, c'est une trouvaille, ce non-savoir.</w:t>
      </w:r>
    </w:p>
    <w:p w:rsidR="0069013E" w:rsidRPr="00167575" w:rsidRDefault="0069013E">
      <w:pPr>
        <w:rPr>
          <w:rFonts w:ascii="Garamond" w:hAnsi="Garamond" w:cs="Courier New"/>
          <w:noProof/>
          <w:sz w:val="20"/>
          <w:szCs w:val="20"/>
        </w:rPr>
      </w:pPr>
    </w:p>
    <w:p w:rsidR="0069013E" w:rsidRPr="00167575" w:rsidRDefault="0069013E" w:rsidP="00B930E6">
      <w:pPr>
        <w:pStyle w:val="Corpsdetexte"/>
        <w:rPr>
          <w:rFonts w:ascii="Garamond" w:hAnsi="Garamond"/>
          <w:sz w:val="20"/>
          <w:szCs w:val="20"/>
        </w:rPr>
      </w:pPr>
      <w:r w:rsidRPr="00167575">
        <w:rPr>
          <w:rFonts w:ascii="Garamond" w:hAnsi="Garamond"/>
          <w:sz w:val="20"/>
          <w:szCs w:val="20"/>
        </w:rPr>
        <w:t xml:space="preserve">Pour introduire une confusion définitive sur </w:t>
      </w:r>
      <w:r w:rsidRPr="00B930E6">
        <w:rPr>
          <w:rFonts w:ascii="Garamond" w:hAnsi="Garamond"/>
          <w:i/>
          <w:sz w:val="20"/>
          <w:szCs w:val="20"/>
        </w:rPr>
        <w:t>un sujet délicat</w:t>
      </w:r>
      <w:r w:rsidR="00B930E6">
        <w:rPr>
          <w:rFonts w:ascii="Garamond" w:hAnsi="Garamond"/>
          <w:sz w:val="20"/>
          <w:szCs w:val="20"/>
        </w:rPr>
        <w:t xml:space="preserve">, </w:t>
      </w:r>
      <w:r w:rsidRPr="00167575">
        <w:rPr>
          <w:rFonts w:ascii="Garamond" w:hAnsi="Garamond"/>
          <w:sz w:val="20"/>
          <w:szCs w:val="20"/>
        </w:rPr>
        <w:t xml:space="preserve">celui qui est précisément </w:t>
      </w:r>
      <w:r w:rsidRPr="00B930E6">
        <w:rPr>
          <w:rFonts w:ascii="Garamond" w:hAnsi="Garamond"/>
          <w:i/>
          <w:sz w:val="20"/>
          <w:szCs w:val="20"/>
        </w:rPr>
        <w:t>le point en question dans la psychanalyse</w:t>
      </w:r>
      <w:r w:rsidRPr="00167575">
        <w:rPr>
          <w:rFonts w:ascii="Garamond" w:hAnsi="Garamond"/>
          <w:sz w:val="20"/>
          <w:szCs w:val="20"/>
        </w:rPr>
        <w:t>, ce que j'ai appelé « </w:t>
      </w:r>
      <w:r w:rsidRPr="00167575">
        <w:rPr>
          <w:rFonts w:ascii="Garamond" w:hAnsi="Garamond"/>
          <w:i/>
          <w:iCs/>
          <w:color w:val="0000CC"/>
          <w:sz w:val="20"/>
          <w:szCs w:val="20"/>
        </w:rPr>
        <w:t>cette frontière sensible entre vérité et savoir</w:t>
      </w:r>
      <w:r w:rsidRPr="00167575">
        <w:rPr>
          <w:rFonts w:ascii="Garamond" w:hAnsi="Garamond"/>
          <w:sz w:val="20"/>
          <w:szCs w:val="20"/>
        </w:rPr>
        <w:t> »</w:t>
      </w:r>
      <w:r w:rsidR="00B930E6">
        <w:rPr>
          <w:rFonts w:ascii="Garamond" w:hAnsi="Garamond"/>
          <w:sz w:val="20"/>
          <w:szCs w:val="20"/>
        </w:rPr>
        <w:t xml:space="preserve">, </w:t>
      </w:r>
      <w:r w:rsidRPr="00167575">
        <w:rPr>
          <w:rFonts w:ascii="Garamond" w:hAnsi="Garamond"/>
          <w:sz w:val="20"/>
          <w:szCs w:val="20"/>
        </w:rPr>
        <w:t xml:space="preserve">on ne fait pas mieux. J’ai pas besoin de </w:t>
      </w:r>
      <w:r w:rsidRPr="00167575">
        <w:rPr>
          <w:rFonts w:ascii="Garamond" w:hAnsi="Garamond"/>
          <w:i/>
          <w:iCs/>
          <w:sz w:val="20"/>
          <w:szCs w:val="20"/>
        </w:rPr>
        <w:t>dater</w:t>
      </w:r>
      <w:r w:rsidRPr="00167575">
        <w:rPr>
          <w:rFonts w:ascii="Garamond" w:hAnsi="Garamond"/>
          <w:sz w:val="20"/>
          <w:szCs w:val="20"/>
        </w:rPr>
        <w:t>.</w:t>
      </w:r>
      <w:r w:rsidR="00B930E6">
        <w:rPr>
          <w:rFonts w:ascii="Garamond" w:hAnsi="Garamond"/>
          <w:sz w:val="20"/>
          <w:szCs w:val="20"/>
        </w:rPr>
        <w:t xml:space="preserve"> </w:t>
      </w:r>
      <w:r w:rsidRPr="00167575">
        <w:rPr>
          <w:rFonts w:ascii="Garamond" w:hAnsi="Garamond"/>
          <w:sz w:val="20"/>
          <w:szCs w:val="20"/>
        </w:rPr>
        <w:t xml:space="preserve">Enfin, 10 ans avant, on avait fait une autre </w:t>
      </w:r>
      <w:r w:rsidRPr="00167575">
        <w:rPr>
          <w:rFonts w:ascii="Garamond" w:hAnsi="Garamond"/>
          <w:i/>
          <w:iCs/>
          <w:sz w:val="20"/>
          <w:szCs w:val="20"/>
        </w:rPr>
        <w:t>trouvaille</w:t>
      </w:r>
      <w:r w:rsidRPr="00167575">
        <w:rPr>
          <w:rFonts w:ascii="Garamond" w:hAnsi="Garamond"/>
          <w:sz w:val="20"/>
          <w:szCs w:val="20"/>
        </w:rPr>
        <w:t xml:space="preserve"> qui n'était pas mauvaise non plus, à l'endroit de ce qu'il faut bien que j'appelle </w:t>
      </w:r>
      <w:r w:rsidRPr="00167575">
        <w:rPr>
          <w:rFonts w:ascii="Garamond" w:hAnsi="Garamond"/>
          <w:i/>
          <w:iCs/>
          <w:sz w:val="20"/>
          <w:szCs w:val="20"/>
        </w:rPr>
        <w:t>mon discours</w:t>
      </w:r>
      <w:r w:rsidRPr="00167575">
        <w:rPr>
          <w:rFonts w:ascii="Garamond" w:hAnsi="Garamond"/>
          <w:sz w:val="20"/>
          <w:szCs w:val="20"/>
        </w:rPr>
        <w:t xml:space="preserve">. Je l'avais commencé en disant que « </w:t>
      </w:r>
      <w:r w:rsidRPr="00167575">
        <w:rPr>
          <w:rFonts w:ascii="Garamond" w:hAnsi="Garamond"/>
          <w:i/>
          <w:iCs/>
          <w:color w:val="0000CC"/>
          <w:sz w:val="20"/>
          <w:szCs w:val="20"/>
        </w:rPr>
        <w:t>l'inconscient était structuré comme un langage</w:t>
      </w:r>
      <w:r w:rsidRPr="00167575">
        <w:rPr>
          <w:rFonts w:ascii="Garamond" w:hAnsi="Garamond"/>
          <w:sz w:val="20"/>
          <w:szCs w:val="20"/>
        </w:rPr>
        <w:t xml:space="preserve"> ».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On avait trouvé un machin formidable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les deux types les mieux qui auraient pu travailler dans cette trace, filer ce fil, on leur avait donné un très joli travail : </w:t>
      </w:r>
      <w:r w:rsidRPr="00167575">
        <w:rPr>
          <w:rFonts w:ascii="Garamond" w:hAnsi="Garamond"/>
          <w:i/>
          <w:iCs/>
          <w:noProof/>
          <w:sz w:val="20"/>
          <w:szCs w:val="20"/>
        </w:rPr>
        <w:t>Vocabulaire de la Philosophie</w:t>
      </w:r>
      <w:r w:rsidR="00B930E6">
        <w:rPr>
          <w:rFonts w:ascii="Garamond" w:hAnsi="Garamond" w:cs="Courier New"/>
          <w:noProof/>
          <w:sz w:val="20"/>
          <w:szCs w:val="20"/>
        </w:rPr>
        <w:t xml:space="preserve">… </w:t>
      </w:r>
      <w:r w:rsidR="00B930E6" w:rsidRPr="00B930E6">
        <w:rPr>
          <w:rFonts w:ascii="Garamond" w:hAnsi="Garamond" w:cs="Courier New"/>
          <w:noProof/>
          <w:color w:val="C00000"/>
          <w:sz w:val="14"/>
          <w:szCs w:val="14"/>
        </w:rPr>
        <w:t>[lapsus]</w:t>
      </w:r>
      <w:r w:rsidR="00B930E6">
        <w:rPr>
          <w:rFonts w:ascii="Garamond" w:hAnsi="Garamond" w:cs="Courier New"/>
          <w:noProof/>
          <w:color w:val="C00000"/>
          <w:sz w:val="14"/>
          <w:szCs w:val="14"/>
        </w:rPr>
        <w:t xml:space="preserve"> </w:t>
      </w:r>
      <w:r w:rsidRPr="00167575">
        <w:rPr>
          <w:rFonts w:ascii="Garamond" w:hAnsi="Garamond" w:cs="Courier New"/>
          <w:noProof/>
          <w:sz w:val="20"/>
          <w:szCs w:val="20"/>
        </w:rPr>
        <w:t>Qu'est-ce que je dis</w:t>
      </w:r>
      <w:r w:rsidR="00B930E6">
        <w:rPr>
          <w:rFonts w:ascii="Garamond" w:hAnsi="Garamond" w:cs="Courier New"/>
          <w:noProof/>
          <w:sz w:val="20"/>
          <w:szCs w:val="20"/>
        </w:rPr>
        <w:t> ?</w:t>
      </w:r>
      <w:r w:rsidRPr="00167575">
        <w:rPr>
          <w:rFonts w:ascii="Garamond" w:hAnsi="Garamond" w:cs="Courier New"/>
          <w:noProof/>
          <w:sz w:val="20"/>
          <w:szCs w:val="20"/>
        </w:rPr>
        <w:t xml:space="preserve"> </w:t>
      </w:r>
      <w:r w:rsidRPr="00167575">
        <w:rPr>
          <w:rFonts w:ascii="Garamond" w:hAnsi="Garamond"/>
          <w:i/>
          <w:iCs/>
          <w:noProof/>
          <w:sz w:val="20"/>
          <w:szCs w:val="20"/>
        </w:rPr>
        <w:t>Vocabulaire de la psychanalyse </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bCs/>
          <w:noProof/>
          <w:sz w:val="20"/>
          <w:szCs w:val="20"/>
        </w:rPr>
        <w:t>Vous</w:t>
      </w:r>
      <w:r w:rsidRPr="00167575">
        <w:rPr>
          <w:rFonts w:ascii="Garamond" w:hAnsi="Garamond" w:cs="Courier New"/>
          <w:b/>
          <w:noProof/>
          <w:sz w:val="20"/>
          <w:szCs w:val="20"/>
        </w:rPr>
        <w:t xml:space="preserve"> </w:t>
      </w:r>
      <w:r w:rsidRPr="00167575">
        <w:rPr>
          <w:rFonts w:ascii="Garamond" w:hAnsi="Garamond" w:cs="Courier New"/>
          <w:noProof/>
          <w:sz w:val="20"/>
          <w:szCs w:val="20"/>
        </w:rPr>
        <w:t xml:space="preserve">voyez le </w:t>
      </w:r>
      <w:r w:rsidRPr="00167575">
        <w:rPr>
          <w:rFonts w:ascii="Garamond" w:hAnsi="Garamond"/>
          <w:i/>
          <w:noProof/>
          <w:sz w:val="20"/>
          <w:szCs w:val="20"/>
        </w:rPr>
        <w:t>lapsus</w:t>
      </w:r>
      <w:r w:rsidRPr="00167575">
        <w:rPr>
          <w:rFonts w:ascii="Garamond" w:hAnsi="Garamond" w:cs="Courier New"/>
          <w:noProof/>
          <w:sz w:val="20"/>
          <w:szCs w:val="20"/>
        </w:rPr>
        <w:t xml:space="preserve">, hein ? Enfin ça vaut le </w:t>
      </w:r>
      <w:r w:rsidRPr="00167575">
        <w:rPr>
          <w:rFonts w:ascii="Garamond" w:hAnsi="Garamond"/>
          <w:i/>
          <w:iCs/>
          <w:noProof/>
          <w:sz w:val="20"/>
          <w:szCs w:val="20"/>
        </w:rPr>
        <w:t xml:space="preserve">Lalande </w:t>
      </w:r>
      <w:r w:rsidRPr="00167575">
        <w:rPr>
          <w:rStyle w:val="Appelnotedebasdep"/>
          <w:rFonts w:ascii="Garamond" w:hAnsi="Garamond"/>
          <w:b/>
          <w:bCs/>
          <w:noProof/>
          <w:color w:val="FF0000"/>
          <w:sz w:val="20"/>
          <w:szCs w:val="20"/>
        </w:rPr>
        <w:footnoteReference w:id="2"/>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B930E6" w:rsidRDefault="0069013E">
      <w:pPr>
        <w:rPr>
          <w:rFonts w:ascii="Garamond" w:hAnsi="Garamond" w:cs="Courier New"/>
          <w:noProof/>
          <w:sz w:val="20"/>
          <w:szCs w:val="20"/>
        </w:rPr>
      </w:pPr>
      <w:r w:rsidRPr="00167575">
        <w:rPr>
          <w:rFonts w:ascii="Garamond" w:hAnsi="Garamond" w:cs="Courier New"/>
          <w:noProof/>
          <w:sz w:val="20"/>
          <w:szCs w:val="20"/>
        </w:rPr>
        <w:t xml:space="preserve">« </w:t>
      </w:r>
      <w:r w:rsidRPr="00167575">
        <w:rPr>
          <w:rFonts w:ascii="Garamond" w:hAnsi="Garamond"/>
          <w:i/>
          <w:iCs/>
          <w:noProof/>
          <w:color w:val="0000CC"/>
          <w:sz w:val="20"/>
          <w:szCs w:val="20"/>
        </w:rPr>
        <w:t>Lalangue</w:t>
      </w:r>
      <w:r w:rsidRPr="00167575">
        <w:rPr>
          <w:rFonts w:ascii="Garamond" w:hAnsi="Garamond" w:cs="Courier New"/>
          <w:noProof/>
          <w:color w:val="0000CC"/>
          <w:sz w:val="20"/>
          <w:szCs w:val="20"/>
        </w:rPr>
        <w:t xml:space="preserve"> </w:t>
      </w:r>
      <w:r w:rsidR="00B930E6">
        <w:rPr>
          <w:rFonts w:ascii="Garamond" w:hAnsi="Garamond" w:cs="Courier New"/>
          <w:noProof/>
          <w:sz w:val="20"/>
          <w:szCs w:val="20"/>
        </w:rPr>
        <w:t xml:space="preserve">», comme je l'écris maintenant - </w:t>
      </w:r>
      <w:r w:rsidRPr="00167575">
        <w:rPr>
          <w:rFonts w:ascii="Garamond" w:hAnsi="Garamond" w:cs="Courier New"/>
          <w:noProof/>
          <w:sz w:val="20"/>
          <w:szCs w:val="20"/>
        </w:rPr>
        <w:t xml:space="preserve">j'ai pas de tableau noir… ben écrivez : </w:t>
      </w:r>
      <w:r w:rsidRPr="00167575">
        <w:rPr>
          <w:rFonts w:ascii="Garamond" w:hAnsi="Garamond"/>
          <w:i/>
          <w:iCs/>
          <w:noProof/>
          <w:color w:val="0000CC"/>
          <w:sz w:val="20"/>
          <w:szCs w:val="20"/>
        </w:rPr>
        <w:t>Lalangue</w:t>
      </w:r>
      <w:r w:rsidRPr="00167575">
        <w:rPr>
          <w:rFonts w:ascii="Garamond" w:hAnsi="Garamond" w:cs="Courier New"/>
          <w:noProof/>
          <w:sz w:val="20"/>
          <w:szCs w:val="20"/>
        </w:rPr>
        <w:t xml:space="preserve"> en un seul mot</w:t>
      </w:r>
      <w:r w:rsidR="00B930E6">
        <w:rPr>
          <w:rFonts w:ascii="Garamond" w:hAnsi="Garamond" w:cs="Courier New"/>
          <w:noProof/>
          <w:sz w:val="20"/>
          <w:szCs w:val="20"/>
        </w:rPr>
        <w:t xml:space="preserve"> – </w:t>
      </w:r>
    </w:p>
    <w:p w:rsidR="00B930E6" w:rsidRDefault="0069013E" w:rsidP="00B930E6">
      <w:pPr>
        <w:rPr>
          <w:rFonts w:ascii="Garamond" w:hAnsi="Garamond" w:cs="Courier New"/>
          <w:noProof/>
          <w:sz w:val="14"/>
          <w:szCs w:val="14"/>
        </w:rPr>
      </w:pPr>
      <w:r w:rsidRPr="00167575">
        <w:rPr>
          <w:rFonts w:ascii="Garamond" w:hAnsi="Garamond" w:cs="Courier New"/>
          <w:noProof/>
          <w:sz w:val="20"/>
          <w:szCs w:val="20"/>
        </w:rPr>
        <w:t xml:space="preserve">c'est comme ça que je l'écrirai désormais. Voyez comme ils sont cultivés ! </w:t>
      </w:r>
      <w:r w:rsidRPr="00B930E6">
        <w:rPr>
          <w:rFonts w:ascii="Garamond" w:hAnsi="Garamond" w:cs="Courier New"/>
          <w:noProof/>
          <w:sz w:val="14"/>
          <w:szCs w:val="14"/>
        </w:rPr>
        <w:t>[</w:t>
      </w:r>
      <w:r w:rsidRPr="00B930E6">
        <w:rPr>
          <w:rFonts w:ascii="Garamond" w:hAnsi="Garamond" w:cs="Courier New"/>
          <w:i/>
          <w:noProof/>
          <w:sz w:val="14"/>
          <w:szCs w:val="14"/>
        </w:rPr>
        <w:t>Rires</w:t>
      </w:r>
      <w:r w:rsidRPr="00B930E6">
        <w:rPr>
          <w:rFonts w:ascii="Garamond" w:hAnsi="Garamond" w:cs="Courier New"/>
          <w:noProof/>
          <w:sz w:val="14"/>
          <w:szCs w:val="14"/>
        </w:rPr>
        <w:t>]</w:t>
      </w:r>
      <w:r w:rsidR="00B930E6">
        <w:rPr>
          <w:rFonts w:ascii="Garamond" w:hAnsi="Garamond" w:cs="Courier New"/>
          <w:noProof/>
          <w:sz w:val="14"/>
          <w:szCs w:val="14"/>
        </w:rPr>
        <w:t xml:space="preserve"> </w:t>
      </w:r>
    </w:p>
    <w:p w:rsidR="0069013E" w:rsidRPr="00167575" w:rsidRDefault="0069013E">
      <w:pPr>
        <w:rPr>
          <w:rFonts w:ascii="Garamond" w:hAnsi="Garamond" w:cs="Courier New"/>
          <w:noProof/>
          <w:sz w:val="20"/>
          <w:szCs w:val="20"/>
        </w:rPr>
      </w:pPr>
      <w:r w:rsidRPr="00167575">
        <w:rPr>
          <w:rFonts w:ascii="Garamond" w:hAnsi="Garamond"/>
          <w:sz w:val="20"/>
          <w:szCs w:val="20"/>
        </w:rPr>
        <w:t xml:space="preserve">Alors on n'entend rien ! C'est l'acoustique ? </w:t>
      </w:r>
      <w:r w:rsidRPr="00167575">
        <w:rPr>
          <w:rFonts w:ascii="Garamond" w:hAnsi="Garamond" w:cs="Courier New"/>
          <w:noProof/>
          <w:sz w:val="20"/>
          <w:szCs w:val="20"/>
        </w:rPr>
        <w:t xml:space="preserve">Vous voulez bien faire la correction ? </w:t>
      </w:r>
      <w:r w:rsidR="00B930E6">
        <w:rPr>
          <w:rFonts w:ascii="Garamond" w:hAnsi="Garamond" w:cs="Courier New"/>
          <w:noProof/>
          <w:sz w:val="20"/>
          <w:szCs w:val="20"/>
        </w:rPr>
        <w:t xml:space="preserve"> </w:t>
      </w:r>
      <w:r w:rsidRPr="00167575">
        <w:rPr>
          <w:rFonts w:ascii="Garamond" w:hAnsi="Garamond" w:cs="Courier New"/>
          <w:noProof/>
          <w:sz w:val="20"/>
          <w:szCs w:val="20"/>
        </w:rPr>
        <w:t xml:space="preserve">C'est pas un « d » c'est un « gu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n'ai pas dit l'inconscient est structuré comme « </w:t>
      </w:r>
      <w:r w:rsidRPr="00167575">
        <w:rPr>
          <w:rFonts w:ascii="Garamond" w:hAnsi="Garamond"/>
          <w:i/>
          <w:iCs/>
          <w:noProof/>
          <w:color w:val="000000"/>
          <w:sz w:val="20"/>
          <w:szCs w:val="20"/>
        </w:rPr>
        <w:t>Lalangue</w:t>
      </w:r>
      <w:r w:rsidRPr="00167575">
        <w:rPr>
          <w:rFonts w:ascii="Garamond" w:hAnsi="Garamond" w:cs="Courier New"/>
          <w:noProof/>
          <w:sz w:val="20"/>
          <w:szCs w:val="20"/>
        </w:rPr>
        <w:t xml:space="preserve"> », mais est structuré comme « </w:t>
      </w:r>
      <w:r w:rsidRPr="00167575">
        <w:rPr>
          <w:rFonts w:ascii="Garamond" w:hAnsi="Garamond"/>
          <w:i/>
          <w:iCs/>
          <w:noProof/>
          <w:sz w:val="20"/>
          <w:szCs w:val="20"/>
        </w:rPr>
        <w:t>un langage</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j'y reviendrai tout à l'heure.</w:t>
      </w:r>
    </w:p>
    <w:p w:rsidR="003315D3" w:rsidRPr="00167575" w:rsidRDefault="003315D3">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quand on a lancé les </w:t>
      </w:r>
      <w:r w:rsidRPr="00167575">
        <w:rPr>
          <w:rFonts w:ascii="Garamond" w:hAnsi="Garamond"/>
          <w:i/>
          <w:iCs/>
          <w:noProof/>
          <w:sz w:val="20"/>
          <w:szCs w:val="20"/>
        </w:rPr>
        <w:t>responsifs</w:t>
      </w:r>
      <w:r w:rsidRPr="00167575">
        <w:rPr>
          <w:rFonts w:ascii="Garamond" w:hAnsi="Garamond" w:cs="Courier New"/>
          <w:noProof/>
          <w:sz w:val="20"/>
          <w:szCs w:val="20"/>
        </w:rPr>
        <w:t xml:space="preserve"> dont je parlais tout à l'heure sur le </w:t>
      </w:r>
      <w:r w:rsidRPr="00167575">
        <w:rPr>
          <w:rFonts w:ascii="Garamond" w:hAnsi="Garamond"/>
          <w:i/>
          <w:iCs/>
          <w:noProof/>
          <w:sz w:val="20"/>
          <w:szCs w:val="20"/>
        </w:rPr>
        <w:t>Vocabulaire de la Psychanalyse</w:t>
      </w:r>
      <w:r w:rsidRPr="00167575">
        <w:rPr>
          <w:rFonts w:ascii="Garamond" w:hAnsi="Garamond" w:cs="Courier New"/>
          <w:noProof/>
          <w:sz w:val="20"/>
          <w:szCs w:val="20"/>
        </w:rPr>
        <w:t xml:space="preserve">, </w:t>
      </w:r>
    </w:p>
    <w:p w:rsidR="00B930E6" w:rsidRDefault="0069013E">
      <w:pPr>
        <w:rPr>
          <w:rFonts w:ascii="Garamond" w:hAnsi="Garamond" w:cs="Courier New"/>
          <w:noProof/>
          <w:sz w:val="20"/>
          <w:szCs w:val="20"/>
        </w:rPr>
      </w:pPr>
      <w:r w:rsidRPr="00167575">
        <w:rPr>
          <w:rFonts w:ascii="Garamond" w:hAnsi="Garamond" w:cs="Courier New"/>
          <w:noProof/>
          <w:sz w:val="20"/>
          <w:szCs w:val="20"/>
        </w:rPr>
        <w:t xml:space="preserve">c'est évidemment parce que j'avais mis à l'ordre du jour ce terme saussurien : « </w:t>
      </w:r>
      <w:r w:rsidRPr="00167575">
        <w:rPr>
          <w:rFonts w:ascii="Garamond" w:hAnsi="Garamond"/>
          <w:i/>
          <w:iCs/>
          <w:noProof/>
          <w:color w:val="0000CC"/>
          <w:sz w:val="20"/>
          <w:szCs w:val="20"/>
        </w:rPr>
        <w:t>Lalangue</w:t>
      </w:r>
      <w:r w:rsidRPr="00167575">
        <w:rPr>
          <w:rFonts w:ascii="Garamond" w:hAnsi="Garamond" w:cs="Courier New"/>
          <w:noProof/>
          <w:sz w:val="20"/>
          <w:szCs w:val="20"/>
        </w:rPr>
        <w:t xml:space="preserve"> » que - je le répète </w:t>
      </w:r>
      <w:r w:rsidR="00B930E6">
        <w:rPr>
          <w:rFonts w:ascii="Garamond" w:hAnsi="Garamond" w:cs="Courier New"/>
          <w:noProof/>
          <w:sz w:val="20"/>
          <w:szCs w:val="20"/>
        </w:rPr>
        <w: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j'écrirai désormais en un seul mot. Et je justifierai pourquoi.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Eh bien, </w:t>
      </w:r>
      <w:r w:rsidRPr="00167575">
        <w:rPr>
          <w:rFonts w:ascii="Garamond" w:hAnsi="Garamond"/>
          <w:i/>
          <w:iCs/>
          <w:noProof/>
          <w:color w:val="0000CC"/>
          <w:sz w:val="20"/>
          <w:szCs w:val="20"/>
        </w:rPr>
        <w:t>Lalangue</w:t>
      </w:r>
      <w:r w:rsidRPr="00167575">
        <w:rPr>
          <w:rFonts w:ascii="Garamond" w:hAnsi="Garamond" w:cs="Courier New"/>
          <w:noProof/>
          <w:sz w:val="20"/>
          <w:szCs w:val="20"/>
        </w:rPr>
        <w:t xml:space="preserve"> n'a rien à faire avec le dictionnaire, quel qu'il soit. Le dictionnaire…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comme déjà il suffirait d’entendre le mot pour le comprendre</w:t>
      </w:r>
    </w:p>
    <w:p w:rsidR="003315D3"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dictionnaire a affaire avec la diction, c'est-à-dire avec la poésie et avec la rhétorique par exemple. </w:t>
      </w:r>
    </w:p>
    <w:p w:rsidR="00B930E6" w:rsidRDefault="0069013E">
      <w:pPr>
        <w:rPr>
          <w:rFonts w:ascii="Garamond" w:hAnsi="Garamond" w:cs="Courier New"/>
          <w:noProof/>
          <w:sz w:val="20"/>
          <w:szCs w:val="20"/>
        </w:rPr>
      </w:pPr>
      <w:r w:rsidRPr="00167575">
        <w:rPr>
          <w:rFonts w:ascii="Garamond" w:hAnsi="Garamond" w:cs="Courier New"/>
          <w:noProof/>
          <w:sz w:val="20"/>
          <w:szCs w:val="20"/>
        </w:rPr>
        <w:t xml:space="preserve">C'est pas rien, hein ? Ça va de l'invention à la persuasion, enfin, c'est très important.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Seulement, c'est justement pas ce côté-là qui a affaire avec l'inconscient. </w:t>
      </w:r>
    </w:p>
    <w:p w:rsidR="0069013E" w:rsidRPr="00167575" w:rsidRDefault="0069013E">
      <w:pPr>
        <w:rPr>
          <w:rFonts w:ascii="Garamond" w:hAnsi="Garamond" w:cs="Courier New"/>
          <w:noProof/>
          <w:sz w:val="20"/>
          <w:szCs w:val="20"/>
        </w:rPr>
      </w:pPr>
    </w:p>
    <w:p w:rsidR="00B930E6" w:rsidRDefault="0069013E">
      <w:pPr>
        <w:rPr>
          <w:rFonts w:ascii="Garamond" w:hAnsi="Garamond" w:cs="Courier New"/>
          <w:noProof/>
          <w:sz w:val="20"/>
          <w:szCs w:val="20"/>
        </w:rPr>
      </w:pPr>
      <w:r w:rsidRPr="00167575">
        <w:rPr>
          <w:rFonts w:ascii="Garamond" w:hAnsi="Garamond" w:cs="Courier New"/>
          <w:noProof/>
          <w:sz w:val="20"/>
          <w:szCs w:val="20"/>
        </w:rPr>
        <w:t xml:space="preserve">Contrairement à ce que - je pense - la masse des candidats pense, mais qu’une part importante sait déjà,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sait déjà s'il a écouté les termes dans lesquels j'ai essayé de faire passage à ce que je dis de l'inconscient : </w:t>
      </w:r>
    </w:p>
    <w:p w:rsidR="00BD101B" w:rsidRDefault="0069013E">
      <w:pPr>
        <w:rPr>
          <w:rFonts w:ascii="Garamond" w:hAnsi="Garamond" w:cs="Courier New"/>
          <w:noProof/>
          <w:sz w:val="20"/>
          <w:szCs w:val="20"/>
        </w:rPr>
      </w:pPr>
      <w:r w:rsidRPr="00167575">
        <w:rPr>
          <w:rFonts w:ascii="Garamond" w:hAnsi="Garamond" w:cs="Courier New"/>
          <w:noProof/>
          <w:sz w:val="20"/>
          <w:szCs w:val="20"/>
        </w:rPr>
        <w:t xml:space="preserve">l'inconscient a à faire d'abord avec la </w:t>
      </w:r>
      <w:r w:rsidRPr="00167575">
        <w:rPr>
          <w:rFonts w:ascii="Garamond" w:hAnsi="Garamond"/>
          <w:i/>
          <w:noProof/>
          <w:sz w:val="20"/>
          <w:szCs w:val="20"/>
        </w:rPr>
        <w:t>grammaire</w:t>
      </w:r>
      <w:r w:rsidR="003315D3" w:rsidRPr="00167575">
        <w:rPr>
          <w:rFonts w:ascii="Garamond" w:hAnsi="Garamond" w:cs="Courier New"/>
          <w:noProof/>
          <w:sz w:val="20"/>
          <w:szCs w:val="20"/>
        </w:rPr>
        <w:t>.</w:t>
      </w:r>
      <w:r w:rsidRPr="00167575">
        <w:rPr>
          <w:rFonts w:ascii="Garamond" w:hAnsi="Garamond" w:cs="Courier New"/>
          <w:noProof/>
          <w:sz w:val="20"/>
          <w:szCs w:val="20"/>
        </w:rPr>
        <w:t xml:space="preserve"> </w:t>
      </w:r>
      <w:r w:rsidR="003315D3" w:rsidRPr="00167575">
        <w:rPr>
          <w:rFonts w:ascii="Garamond" w:hAnsi="Garamond" w:cs="Courier New"/>
          <w:noProof/>
          <w:sz w:val="20"/>
          <w:szCs w:val="20"/>
        </w:rPr>
        <w:t>I</w:t>
      </w:r>
      <w:r w:rsidRPr="00167575">
        <w:rPr>
          <w:rFonts w:ascii="Garamond" w:hAnsi="Garamond" w:cs="Courier New"/>
          <w:noProof/>
          <w:sz w:val="20"/>
          <w:szCs w:val="20"/>
        </w:rPr>
        <w:t>l a aussi un peu à faire avec</w:t>
      </w:r>
      <w:r w:rsidR="00B930E6">
        <w:rPr>
          <w:rFonts w:ascii="Garamond" w:hAnsi="Garamond" w:cs="Courier New"/>
          <w:noProof/>
          <w:sz w:val="20"/>
          <w:szCs w:val="20"/>
        </w:rPr>
        <w:t xml:space="preserve"> - </w:t>
      </w:r>
      <w:r w:rsidRPr="00167575">
        <w:rPr>
          <w:rFonts w:ascii="Garamond" w:hAnsi="Garamond" w:cs="Courier New"/>
          <w:noProof/>
          <w:sz w:val="20"/>
          <w:szCs w:val="20"/>
        </w:rPr>
        <w:t>beaucoup à faire, tout à faire</w:t>
      </w:r>
      <w:r w:rsidR="00B930E6">
        <w:rPr>
          <w:rFonts w:ascii="Garamond" w:hAnsi="Garamond" w:cs="Courier New"/>
          <w:noProof/>
          <w:sz w:val="20"/>
          <w:szCs w:val="20"/>
        </w:rPr>
        <w:t xml:space="preserve"> </w:t>
      </w:r>
      <w:r w:rsidR="00BD101B">
        <w:rPr>
          <w:rFonts w:ascii="Garamond" w:hAnsi="Garamond" w:cs="Courier New"/>
          <w:noProof/>
          <w:sz w:val="20"/>
          <w:szCs w:val="20"/>
        </w:rPr>
        <w:t>–</w:t>
      </w:r>
      <w:r w:rsidR="00B930E6">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avec </w:t>
      </w:r>
      <w:r w:rsidRPr="00167575">
        <w:rPr>
          <w:rFonts w:ascii="Garamond" w:hAnsi="Garamond"/>
          <w:i/>
          <w:noProof/>
          <w:color w:val="0000CC"/>
          <w:sz w:val="20"/>
          <w:szCs w:val="20"/>
        </w:rPr>
        <w:t>la répétition</w:t>
      </w:r>
      <w:r w:rsidRPr="00167575">
        <w:rPr>
          <w:rFonts w:ascii="Garamond" w:hAnsi="Garamond" w:cs="Courier New"/>
          <w:noProof/>
          <w:sz w:val="20"/>
          <w:szCs w:val="20"/>
        </w:rPr>
        <w:t xml:space="preserve">, c'est-à-dire le versant tout contraire à ce à quoi sert un dictionnaire.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sorte que c'était une assez bonne façon de faire comme ceux qui auraient pu m'aider à ce moment-là </w:t>
      </w:r>
    </w:p>
    <w:p w:rsidR="00BD101B" w:rsidRDefault="0069013E">
      <w:pPr>
        <w:rPr>
          <w:rFonts w:ascii="Garamond" w:hAnsi="Garamond" w:cs="Courier New"/>
          <w:noProof/>
          <w:sz w:val="20"/>
          <w:szCs w:val="20"/>
        </w:rPr>
      </w:pPr>
      <w:r w:rsidRPr="00167575">
        <w:rPr>
          <w:rFonts w:ascii="Garamond" w:hAnsi="Garamond" w:cs="Courier New"/>
          <w:noProof/>
          <w:sz w:val="20"/>
          <w:szCs w:val="20"/>
        </w:rPr>
        <w:t xml:space="preserve">à faire ma trace, de les dériver. La </w:t>
      </w:r>
      <w:r w:rsidRPr="00167575">
        <w:rPr>
          <w:rFonts w:ascii="Garamond" w:hAnsi="Garamond"/>
          <w:i/>
          <w:noProof/>
          <w:sz w:val="20"/>
          <w:szCs w:val="20"/>
        </w:rPr>
        <w:t>grammaire</w:t>
      </w:r>
      <w:r w:rsidRPr="00167575">
        <w:rPr>
          <w:rFonts w:ascii="Garamond" w:hAnsi="Garamond" w:cs="Courier New"/>
          <w:noProof/>
          <w:sz w:val="20"/>
          <w:szCs w:val="20"/>
        </w:rPr>
        <w:t xml:space="preserve"> et la </w:t>
      </w:r>
      <w:r w:rsidRPr="00167575">
        <w:rPr>
          <w:rFonts w:ascii="Garamond" w:hAnsi="Garamond"/>
          <w:i/>
          <w:noProof/>
          <w:color w:val="0000CC"/>
          <w:sz w:val="20"/>
          <w:szCs w:val="20"/>
        </w:rPr>
        <w:t>répétition</w:t>
      </w:r>
      <w:r w:rsidRPr="00167575">
        <w:rPr>
          <w:rFonts w:ascii="Garamond" w:hAnsi="Garamond" w:cs="Courier New"/>
          <w:noProof/>
          <w:sz w:val="20"/>
          <w:szCs w:val="20"/>
        </w:rPr>
        <w:t xml:space="preserve">, c'est un tout autre versant que celui que j'épinglais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tout à l'heure de </w:t>
      </w:r>
      <w:r w:rsidRPr="00BD101B">
        <w:rPr>
          <w:rFonts w:ascii="Garamond" w:hAnsi="Garamond" w:cs="Courier New"/>
          <w:i/>
          <w:noProof/>
          <w:sz w:val="20"/>
          <w:szCs w:val="20"/>
        </w:rPr>
        <w:t>l'invention</w:t>
      </w:r>
      <w:r w:rsidRPr="00167575">
        <w:rPr>
          <w:rFonts w:ascii="Garamond" w:hAnsi="Garamond" w:cs="Courier New"/>
          <w:noProof/>
          <w:sz w:val="20"/>
          <w:szCs w:val="20"/>
        </w:rPr>
        <w:t xml:space="preserve">, qui n'est pas rien sans doute, ni </w:t>
      </w:r>
      <w:r w:rsidRPr="00BD101B">
        <w:rPr>
          <w:rFonts w:ascii="Garamond" w:hAnsi="Garamond" w:cs="Courier New"/>
          <w:i/>
          <w:noProof/>
          <w:sz w:val="20"/>
          <w:szCs w:val="20"/>
        </w:rPr>
        <w:t>la persuasion</w:t>
      </w:r>
      <w:r w:rsidRPr="00167575">
        <w:rPr>
          <w:rFonts w:ascii="Garamond" w:hAnsi="Garamond" w:cs="Courier New"/>
          <w:noProof/>
          <w:sz w:val="20"/>
          <w:szCs w:val="20"/>
        </w:rPr>
        <w:t xml:space="preserve"> non plus. </w:t>
      </w:r>
    </w:p>
    <w:p w:rsidR="003315D3" w:rsidRPr="00167575" w:rsidRDefault="003315D3">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Contrairement à ce qui est</w:t>
      </w:r>
      <w:r w:rsidR="00BD101B">
        <w:rPr>
          <w:rFonts w:ascii="Garamond" w:hAnsi="Garamond" w:cs="Courier New"/>
          <w:noProof/>
          <w:sz w:val="20"/>
          <w:szCs w:val="20"/>
        </w:rPr>
        <w:t xml:space="preserve"> - </w:t>
      </w:r>
      <w:r w:rsidRPr="00167575">
        <w:rPr>
          <w:rFonts w:ascii="Garamond" w:hAnsi="Garamond" w:cs="Courier New"/>
          <w:noProof/>
          <w:sz w:val="20"/>
          <w:szCs w:val="20"/>
        </w:rPr>
        <w:t>je ne sais pourquoi</w:t>
      </w:r>
      <w:r w:rsidR="00BD101B">
        <w:rPr>
          <w:rFonts w:ascii="Garamond" w:hAnsi="Garamond" w:cs="Courier New"/>
          <w:noProof/>
          <w:sz w:val="20"/>
          <w:szCs w:val="20"/>
        </w:rPr>
        <w:t xml:space="preserve"> - </w:t>
      </w:r>
      <w:r w:rsidRPr="00167575">
        <w:rPr>
          <w:rFonts w:ascii="Garamond" w:hAnsi="Garamond" w:cs="Courier New"/>
          <w:noProof/>
          <w:sz w:val="20"/>
          <w:szCs w:val="20"/>
        </w:rPr>
        <w:t xml:space="preserve">encore très répandu, </w:t>
      </w:r>
      <w:r w:rsidRPr="00BD101B">
        <w:rPr>
          <w:rFonts w:ascii="Garamond" w:hAnsi="Garamond" w:cs="Courier New"/>
          <w:i/>
          <w:noProof/>
          <w:sz w:val="20"/>
          <w:szCs w:val="20"/>
        </w:rPr>
        <w:t xml:space="preserve">le versant utile dans la fonction de « </w:t>
      </w:r>
      <w:r w:rsidRPr="00BD101B">
        <w:rPr>
          <w:rFonts w:ascii="Garamond" w:hAnsi="Garamond"/>
          <w:i/>
          <w:iCs/>
          <w:noProof/>
          <w:color w:val="0000CC"/>
          <w:sz w:val="20"/>
          <w:szCs w:val="20"/>
        </w:rPr>
        <w:t>Lalangue</w:t>
      </w:r>
      <w:r w:rsidRPr="00BD101B">
        <w:rPr>
          <w:rFonts w:ascii="Garamond" w:hAnsi="Garamond" w:cs="Courier New"/>
          <w:i/>
          <w:noProof/>
          <w:sz w:val="20"/>
          <w:szCs w:val="20"/>
        </w:rPr>
        <w:t xml:space="preserve"> »</w:t>
      </w:r>
      <w:r w:rsidRPr="00167575">
        <w:rPr>
          <w:rFonts w:ascii="Garamond" w:hAnsi="Garamond" w:cs="Courier New"/>
          <w:noProof/>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le versant utile pour nous psychanalys</w:t>
      </w:r>
      <w:r w:rsidR="00BD101B">
        <w:rPr>
          <w:rFonts w:ascii="Garamond" w:hAnsi="Garamond" w:cs="Courier New"/>
          <w:noProof/>
          <w:sz w:val="20"/>
          <w:szCs w:val="20"/>
        </w:rPr>
        <w:t xml:space="preserve">tes, </w:t>
      </w:r>
      <w:r w:rsidRPr="00167575">
        <w:rPr>
          <w:rFonts w:ascii="Garamond" w:hAnsi="Garamond" w:cs="Courier New"/>
          <w:noProof/>
          <w:sz w:val="20"/>
          <w:szCs w:val="20"/>
        </w:rPr>
        <w:t>pour ceux qui ont affaire à l'inconscient</w:t>
      </w:r>
    </w:p>
    <w:p w:rsidR="00BD101B" w:rsidRDefault="0069013E">
      <w:pPr>
        <w:rPr>
          <w:rFonts w:ascii="Garamond" w:hAnsi="Garamond" w:cs="Courier New"/>
          <w:noProof/>
          <w:sz w:val="20"/>
          <w:szCs w:val="20"/>
        </w:rPr>
      </w:pPr>
      <w:r w:rsidRPr="00167575">
        <w:rPr>
          <w:rFonts w:ascii="Garamond" w:hAnsi="Garamond" w:cs="Courier New"/>
          <w:noProof/>
          <w:sz w:val="20"/>
          <w:szCs w:val="20"/>
        </w:rPr>
        <w:t xml:space="preserve">…c'est </w:t>
      </w:r>
      <w:r w:rsidRPr="00167575">
        <w:rPr>
          <w:rFonts w:ascii="Garamond" w:hAnsi="Garamond"/>
          <w:i/>
          <w:iCs/>
          <w:noProof/>
          <w:color w:val="0000CC"/>
          <w:sz w:val="20"/>
          <w:szCs w:val="20"/>
        </w:rPr>
        <w:t>la logique</w:t>
      </w:r>
      <w:r w:rsidR="00BD101B">
        <w:rPr>
          <w:rFonts w:ascii="Garamond" w:hAnsi="Garamond" w:cs="Courier New"/>
          <w:noProof/>
          <w:sz w:val="20"/>
          <w:szCs w:val="20"/>
        </w:rPr>
        <w:t xml:space="preserve">. </w:t>
      </w:r>
      <w:r w:rsidRPr="00167575">
        <w:rPr>
          <w:rFonts w:ascii="Garamond" w:hAnsi="Garamond" w:cs="Courier New"/>
          <w:noProof/>
          <w:sz w:val="20"/>
          <w:szCs w:val="20"/>
        </w:rPr>
        <w:t xml:space="preserve">Ceci est une petite parenthèse qui se raccorde à ce qu'il y a de risque de </w:t>
      </w:r>
      <w:r w:rsidRPr="00167575">
        <w:rPr>
          <w:rFonts w:ascii="Garamond" w:hAnsi="Garamond"/>
          <w:i/>
          <w:iCs/>
          <w:noProof/>
          <w:sz w:val="20"/>
          <w:szCs w:val="20"/>
        </w:rPr>
        <w:t>perte</w:t>
      </w:r>
      <w:r w:rsidRPr="00167575">
        <w:rPr>
          <w:rFonts w:ascii="Garamond" w:hAnsi="Garamond" w:cs="Courier New"/>
          <w:noProof/>
          <w:sz w:val="20"/>
          <w:szCs w:val="20"/>
        </w:rPr>
        <w:t xml:space="preserve"> dans cette promotion absolument improvisée et mythique, à laquelle je n'ai vraiment prêté nulle… nulle occasion qu'on fasse erreur,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celle </w:t>
      </w:r>
      <w:r w:rsidR="00BD101B">
        <w:rPr>
          <w:rFonts w:ascii="Garamond" w:hAnsi="Garamond" w:cs="Courier New"/>
          <w:noProof/>
          <w:sz w:val="20"/>
          <w:szCs w:val="20"/>
        </w:rPr>
        <w:t xml:space="preserve">qui se propulse du non-savoir. </w:t>
      </w:r>
      <w:r w:rsidRPr="00167575">
        <w:rPr>
          <w:rFonts w:ascii="Garamond" w:hAnsi="Garamond" w:cs="Courier New"/>
          <w:noProof/>
          <w:sz w:val="20"/>
          <w:szCs w:val="20"/>
        </w:rPr>
        <w:t>Est-ce qu'il y a besoin de démontrer qu'il y a dans la psychanalyse - fondamental et premier - le savoir. C'est ce qu'il va me falloir vous démontrer.</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Approchons-le par un bout, ce caractère premier massif, </w:t>
      </w:r>
      <w:r w:rsidRPr="00BD101B">
        <w:rPr>
          <w:rFonts w:ascii="Garamond" w:hAnsi="Garamond"/>
          <w:i/>
          <w:iCs/>
          <w:noProof/>
          <w:sz w:val="20"/>
          <w:szCs w:val="20"/>
        </w:rPr>
        <w:t>la primauté</w:t>
      </w:r>
      <w:r w:rsidRPr="00BD101B">
        <w:rPr>
          <w:rFonts w:ascii="Garamond" w:hAnsi="Garamond" w:cs="Courier New"/>
          <w:i/>
          <w:noProof/>
          <w:sz w:val="20"/>
          <w:szCs w:val="20"/>
        </w:rPr>
        <w:t xml:space="preserve"> de ce savoir dans la psychanalyse</w:t>
      </w:r>
      <w:r w:rsidRPr="00167575">
        <w:rPr>
          <w:rFonts w:ascii="Garamond" w:hAnsi="Garamond" w:cs="Courier New"/>
          <w:noProof/>
          <w:sz w:val="20"/>
          <w:szCs w:val="20"/>
        </w:rPr>
        <w:t>. Faut-il vous rappeler que quand FREUD essaie de rendre compte des difficultés qu'il y a dans le frayage de la psychanalyse…</w:t>
      </w:r>
    </w:p>
    <w:p w:rsidR="00BD101B" w:rsidRDefault="0069013E">
      <w:pPr>
        <w:ind w:left="708"/>
        <w:rPr>
          <w:rFonts w:ascii="Garamond" w:hAnsi="Garamond" w:cs="Courier New"/>
          <w:noProof/>
          <w:sz w:val="20"/>
          <w:szCs w:val="20"/>
        </w:rPr>
      </w:pPr>
      <w:r w:rsidRPr="00167575">
        <w:rPr>
          <w:rFonts w:ascii="Garamond" w:hAnsi="Garamond" w:cs="Courier New"/>
          <w:noProof/>
          <w:sz w:val="20"/>
          <w:szCs w:val="20"/>
        </w:rPr>
        <w:t xml:space="preserve">un article de 1917 dans </w:t>
      </w:r>
      <w:hyperlink r:id="rId16" w:history="1">
        <w:r w:rsidRPr="00167575">
          <w:rPr>
            <w:rStyle w:val="Lienhypertexte"/>
            <w:rFonts w:ascii="Garamond" w:hAnsi="Garamond"/>
            <w:i/>
            <w:iCs/>
            <w:noProof/>
            <w:sz w:val="20"/>
            <w:szCs w:val="20"/>
          </w:rPr>
          <w:t>Imago</w:t>
        </w:r>
      </w:hyperlink>
      <w:r w:rsidRPr="00167575">
        <w:rPr>
          <w:rFonts w:ascii="Garamond" w:hAnsi="Garamond" w:cs="Courier New"/>
          <w:noProof/>
          <w:sz w:val="20"/>
          <w:szCs w:val="20"/>
        </w:rPr>
        <w:t xml:space="preserve">, si mon souvenir est bon, et en tout cas qui a été traduit, il est paru </w:t>
      </w:r>
    </w:p>
    <w:p w:rsidR="00BD101B" w:rsidRDefault="0069013E">
      <w:pPr>
        <w:ind w:left="708"/>
        <w:rPr>
          <w:rFonts w:ascii="Garamond" w:hAnsi="Garamond" w:cs="Courier New"/>
          <w:noProof/>
          <w:sz w:val="20"/>
          <w:szCs w:val="20"/>
        </w:rPr>
      </w:pPr>
      <w:r w:rsidRPr="00167575">
        <w:rPr>
          <w:rFonts w:ascii="Garamond" w:hAnsi="Garamond" w:cs="Courier New"/>
          <w:noProof/>
          <w:sz w:val="20"/>
          <w:szCs w:val="20"/>
        </w:rPr>
        <w:t>dans le premier numéro de l'</w:t>
      </w:r>
      <w:r w:rsidRPr="00167575">
        <w:rPr>
          <w:rFonts w:ascii="Garamond" w:hAnsi="Garamond"/>
          <w:i/>
          <w:iCs/>
          <w:noProof/>
          <w:sz w:val="20"/>
          <w:szCs w:val="20"/>
        </w:rPr>
        <w:t>International journal of Psychoanalysis</w:t>
      </w:r>
      <w:r w:rsidR="00BD101B">
        <w:rPr>
          <w:rFonts w:ascii="Garamond" w:hAnsi="Garamond"/>
          <w:i/>
          <w:iCs/>
          <w:noProof/>
          <w:sz w:val="20"/>
          <w:szCs w:val="20"/>
        </w:rPr>
        <w:t> </w:t>
      </w:r>
      <w:r w:rsidR="00BD101B">
        <w:rPr>
          <w:rFonts w:ascii="Garamond" w:hAnsi="Garamond" w:cs="Courier New"/>
          <w:noProof/>
          <w:sz w:val="20"/>
          <w:szCs w:val="20"/>
        </w:rPr>
        <w:t>:</w:t>
      </w:r>
      <w:r w:rsidRPr="00167575">
        <w:rPr>
          <w:rFonts w:ascii="Garamond" w:hAnsi="Garamond" w:cs="Courier New"/>
          <w:noProof/>
          <w:sz w:val="20"/>
          <w:szCs w:val="20"/>
        </w:rPr>
        <w:t xml:space="preserv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 </w:t>
      </w:r>
      <w:r w:rsidRPr="00167575">
        <w:rPr>
          <w:rFonts w:ascii="Garamond" w:hAnsi="Garamond"/>
          <w:i/>
          <w:iCs/>
          <w:noProof/>
          <w:sz w:val="20"/>
          <w:szCs w:val="20"/>
        </w:rPr>
        <w:t>Une difficulté sur la voie de la Psychanalyse</w:t>
      </w:r>
      <w:r w:rsidRPr="00167575">
        <w:rPr>
          <w:rFonts w:ascii="Garamond" w:hAnsi="Garamond" w:cs="Courier New"/>
          <w:noProof/>
          <w:sz w:val="20"/>
          <w:szCs w:val="20"/>
        </w:rPr>
        <w:t xml:space="preserve"> »,</w:t>
      </w:r>
      <w:r w:rsidR="00BD101B">
        <w:rPr>
          <w:rFonts w:ascii="Garamond" w:hAnsi="Garamond" w:cs="Courier New"/>
          <w:noProof/>
          <w:sz w:val="20"/>
          <w:szCs w:val="20"/>
        </w:rPr>
        <w:t xml:space="preserve"> </w:t>
      </w:r>
      <w:r w:rsidRPr="00167575">
        <w:rPr>
          <w:rFonts w:ascii="Garamond" w:hAnsi="Garamond" w:cs="Courier New"/>
          <w:noProof/>
          <w:sz w:val="20"/>
          <w:szCs w:val="20"/>
        </w:rPr>
        <w:t xml:space="preserve">comme cela que ça s'intitule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que le savoir dont il s'agit, ben il passe pas aisément comme ça. </w:t>
      </w:r>
    </w:p>
    <w:p w:rsidR="0069013E" w:rsidRPr="00167575" w:rsidRDefault="0069013E">
      <w:pPr>
        <w:rPr>
          <w:rFonts w:ascii="Garamond" w:hAnsi="Garamond" w:cs="Courier New"/>
          <w:noProof/>
          <w:sz w:val="20"/>
          <w:szCs w:val="20"/>
        </w:rPr>
      </w:pPr>
    </w:p>
    <w:p w:rsidR="00BD101B" w:rsidRDefault="003315D3">
      <w:pPr>
        <w:rPr>
          <w:rFonts w:ascii="Garamond" w:hAnsi="Garamond" w:cs="Courier New"/>
          <w:noProof/>
          <w:sz w:val="20"/>
          <w:szCs w:val="20"/>
        </w:rPr>
      </w:pPr>
      <w:r w:rsidRPr="00167575">
        <w:rPr>
          <w:rFonts w:ascii="Garamond" w:hAnsi="Garamond" w:cs="Courier New"/>
          <w:noProof/>
          <w:sz w:val="20"/>
          <w:szCs w:val="20"/>
        </w:rPr>
        <w:t>FREUD</w:t>
      </w:r>
      <w:r w:rsidR="0069013E" w:rsidRPr="00167575">
        <w:rPr>
          <w:rFonts w:ascii="Garamond" w:hAnsi="Garamond" w:cs="Courier New"/>
          <w:noProof/>
          <w:sz w:val="20"/>
          <w:szCs w:val="20"/>
        </w:rPr>
        <w:t xml:space="preserve"> l'explique comme il peut, et c'est même comme ça qu'il prête à malentendu - c'est pas de hasard </w:t>
      </w:r>
      <w:r w:rsidR="00BD101B">
        <w:rPr>
          <w:rFonts w:ascii="Garamond" w:hAnsi="Garamond" w:cs="Courier New"/>
          <w:noProof/>
          <w:sz w:val="20"/>
          <w:szCs w:val="20"/>
        </w:rPr>
        <w:t>–</w:t>
      </w:r>
      <w:r w:rsidR="0069013E"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fameux terme de </w:t>
      </w:r>
      <w:r w:rsidR="003315D3" w:rsidRPr="00167575">
        <w:rPr>
          <w:rFonts w:ascii="Garamond" w:hAnsi="Garamond" w:cs="Courier New"/>
          <w:noProof/>
          <w:sz w:val="20"/>
          <w:szCs w:val="20"/>
        </w:rPr>
        <w:t>« </w:t>
      </w:r>
      <w:r w:rsidRPr="00167575">
        <w:rPr>
          <w:rFonts w:ascii="Garamond" w:hAnsi="Garamond"/>
          <w:i/>
          <w:iCs/>
          <w:noProof/>
          <w:sz w:val="20"/>
          <w:szCs w:val="20"/>
        </w:rPr>
        <w:t>résistance</w:t>
      </w:r>
      <w:r w:rsidR="003315D3" w:rsidRPr="00167575">
        <w:rPr>
          <w:rFonts w:ascii="Garamond" w:hAnsi="Garamond" w:cs="Courier New"/>
          <w:i/>
          <w:iCs/>
          <w:noProof/>
          <w:sz w:val="20"/>
          <w:szCs w:val="20"/>
        </w:rPr>
        <w:t> </w:t>
      </w:r>
      <w:r w:rsidR="003315D3" w:rsidRPr="00167575">
        <w:rPr>
          <w:rFonts w:ascii="Garamond" w:hAnsi="Garamond" w:cs="Courier New"/>
          <w:iCs/>
          <w:noProof/>
          <w:sz w:val="20"/>
          <w:szCs w:val="20"/>
        </w:rPr>
        <w:t>»…</w:t>
      </w:r>
    </w:p>
    <w:p w:rsidR="0069013E" w:rsidRPr="00167575" w:rsidRDefault="0069013E">
      <w:pPr>
        <w:pStyle w:val="Retraitcorpsdetexte"/>
        <w:rPr>
          <w:rFonts w:ascii="Garamond" w:hAnsi="Garamond"/>
          <w:sz w:val="20"/>
          <w:szCs w:val="20"/>
        </w:rPr>
      </w:pPr>
      <w:r w:rsidRPr="00167575">
        <w:rPr>
          <w:rFonts w:ascii="Garamond" w:hAnsi="Garamond"/>
          <w:sz w:val="20"/>
          <w:szCs w:val="20"/>
        </w:rPr>
        <w:t xml:space="preserve">dont je crois être arrivé au moins dans une certaine zone, qu'on ne nous en rebatte plus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les oreilles, mais il est certain qu'il y en a une où, je n'en doute pas, il fleurit toujours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fameux terme de </w:t>
      </w:r>
      <w:r w:rsidR="003315D3" w:rsidRPr="00167575">
        <w:rPr>
          <w:rFonts w:ascii="Garamond" w:hAnsi="Garamond" w:cs="Courier New"/>
          <w:noProof/>
          <w:sz w:val="20"/>
          <w:szCs w:val="20"/>
        </w:rPr>
        <w:t>« </w:t>
      </w:r>
      <w:r w:rsidR="003315D3" w:rsidRPr="00167575">
        <w:rPr>
          <w:rFonts w:ascii="Garamond" w:hAnsi="Garamond"/>
          <w:i/>
          <w:iCs/>
          <w:noProof/>
          <w:sz w:val="20"/>
          <w:szCs w:val="20"/>
        </w:rPr>
        <w:t>résistance</w:t>
      </w:r>
      <w:r w:rsidR="003315D3" w:rsidRPr="00167575">
        <w:rPr>
          <w:rFonts w:ascii="Garamond" w:hAnsi="Garamond" w:cs="Courier New"/>
          <w:i/>
          <w:iCs/>
          <w:noProof/>
          <w:sz w:val="20"/>
          <w:szCs w:val="20"/>
        </w:rPr>
        <w:t> </w:t>
      </w:r>
      <w:r w:rsidR="003315D3" w:rsidRPr="00167575">
        <w:rPr>
          <w:rFonts w:ascii="Garamond" w:hAnsi="Garamond" w:cs="Courier New"/>
          <w:iCs/>
          <w:noProof/>
          <w:sz w:val="20"/>
          <w:szCs w:val="20"/>
        </w:rPr>
        <w:t>»</w:t>
      </w:r>
      <w:r w:rsidRPr="00167575">
        <w:rPr>
          <w:rFonts w:ascii="Garamond" w:hAnsi="Garamond" w:cs="Courier New"/>
          <w:noProof/>
          <w:sz w:val="20"/>
          <w:szCs w:val="20"/>
        </w:rPr>
        <w:t xml:space="preserve"> qui est évidemment pour lui d'une appréhension permanente.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alors, je dois dire, pourquoi ne pas oser le dire que nous avons tous nos </w:t>
      </w:r>
      <w:r w:rsidRPr="00BD101B">
        <w:rPr>
          <w:rFonts w:ascii="Garamond" w:hAnsi="Garamond" w:cs="Courier New"/>
          <w:i/>
          <w:noProof/>
          <w:sz w:val="20"/>
          <w:szCs w:val="20"/>
        </w:rPr>
        <w:t>glissements</w:t>
      </w:r>
      <w:r w:rsidRPr="00167575">
        <w:rPr>
          <w:rFonts w:ascii="Garamond" w:hAnsi="Garamond" w:cs="Courier New"/>
          <w:noProof/>
          <w:sz w:val="20"/>
          <w:szCs w:val="20"/>
        </w:rPr>
        <w:t xml:space="preserve">, c'est surtout les </w:t>
      </w:r>
      <w:r w:rsidR="003315D3" w:rsidRPr="00167575">
        <w:rPr>
          <w:rFonts w:ascii="Garamond" w:hAnsi="Garamond" w:cs="Courier New"/>
          <w:noProof/>
          <w:sz w:val="20"/>
          <w:szCs w:val="20"/>
        </w:rPr>
        <w:t>« </w:t>
      </w:r>
      <w:r w:rsidR="003315D3" w:rsidRPr="00167575">
        <w:rPr>
          <w:rFonts w:ascii="Garamond" w:hAnsi="Garamond"/>
          <w:i/>
          <w:iCs/>
          <w:noProof/>
          <w:sz w:val="20"/>
          <w:szCs w:val="20"/>
        </w:rPr>
        <w:t>résistance</w:t>
      </w:r>
      <w:r w:rsidR="00BD101B">
        <w:rPr>
          <w:rFonts w:ascii="Garamond" w:hAnsi="Garamond"/>
          <w:i/>
          <w:iCs/>
          <w:noProof/>
          <w:sz w:val="20"/>
          <w:szCs w:val="20"/>
        </w:rPr>
        <w:t>s</w:t>
      </w:r>
      <w:r w:rsidR="003315D3" w:rsidRPr="00167575">
        <w:rPr>
          <w:rFonts w:ascii="Garamond" w:hAnsi="Garamond" w:cs="Courier New"/>
          <w:i/>
          <w:iCs/>
          <w:noProof/>
          <w:sz w:val="20"/>
          <w:szCs w:val="20"/>
        </w:rPr>
        <w:t> </w:t>
      </w:r>
      <w:r w:rsidR="003315D3" w:rsidRPr="00167575">
        <w:rPr>
          <w:rFonts w:ascii="Garamond" w:hAnsi="Garamond" w:cs="Courier New"/>
          <w:iCs/>
          <w:noProof/>
          <w:sz w:val="20"/>
          <w:szCs w:val="20"/>
        </w:rPr>
        <w:t>»</w:t>
      </w:r>
      <w:r w:rsidRPr="00167575">
        <w:rPr>
          <w:rFonts w:ascii="Garamond" w:hAnsi="Garamond" w:cs="Courier New"/>
          <w:noProof/>
          <w:sz w:val="20"/>
          <w:szCs w:val="20"/>
        </w:rPr>
        <w:t xml:space="preserve"> qui favorisent les glissements. On en découvrira dans quelques temps dans ce que j'ai dit, mais après tout, c'est pas si sûr.</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Enfin bref, il tombe dans un travers, FREUD. Il pense que </w:t>
      </w:r>
      <w:r w:rsidRPr="00BD101B">
        <w:rPr>
          <w:rFonts w:ascii="Garamond" w:hAnsi="Garamond" w:cs="Courier New"/>
          <w:i/>
          <w:noProof/>
          <w:sz w:val="20"/>
          <w:szCs w:val="20"/>
        </w:rPr>
        <w:t>contre la résistance il n'y a qu'une chose à faire, c'est la révolution.</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alors, il se trouve masquer complètement ce dont il s'agit, à savoir la difficulté très spécifique qu'il y a à faire entrer en jeu une certaine fonction du savoir. Il le confond avec « </w:t>
      </w:r>
      <w:r w:rsidRPr="00167575">
        <w:rPr>
          <w:rFonts w:ascii="Garamond" w:hAnsi="Garamond"/>
          <w:i/>
          <w:iCs/>
          <w:noProof/>
          <w:sz w:val="20"/>
          <w:szCs w:val="20"/>
        </w:rPr>
        <w:t>le faire</w:t>
      </w:r>
      <w:r w:rsidRPr="00167575">
        <w:rPr>
          <w:rFonts w:ascii="Garamond" w:hAnsi="Garamond" w:cs="Courier New"/>
          <w:noProof/>
          <w:sz w:val="20"/>
          <w:szCs w:val="20"/>
        </w:rPr>
        <w:t xml:space="preserve"> », ce qui est épinglé de </w:t>
      </w:r>
      <w:r w:rsidR="003315D3" w:rsidRPr="00167575">
        <w:rPr>
          <w:rFonts w:ascii="Garamond" w:hAnsi="Garamond" w:cs="Courier New"/>
          <w:noProof/>
          <w:sz w:val="20"/>
          <w:szCs w:val="20"/>
        </w:rPr>
        <w:t>« </w:t>
      </w:r>
      <w:r w:rsidRPr="00167575">
        <w:rPr>
          <w:rFonts w:ascii="Garamond" w:hAnsi="Garamond"/>
          <w:i/>
          <w:noProof/>
          <w:color w:val="000000" w:themeColor="text1"/>
          <w:sz w:val="20"/>
          <w:szCs w:val="20"/>
        </w:rPr>
        <w:t xml:space="preserve">révolution dans </w:t>
      </w:r>
      <w:r w:rsidRPr="00167575">
        <w:rPr>
          <w:rFonts w:ascii="Garamond" w:hAnsi="Garamond"/>
          <w:i/>
          <w:iCs/>
          <w:noProof/>
          <w:color w:val="000000" w:themeColor="text1"/>
          <w:sz w:val="20"/>
          <w:szCs w:val="20"/>
        </w:rPr>
        <w:t>le savoir</w:t>
      </w:r>
      <w:r w:rsidRPr="00167575">
        <w:rPr>
          <w:rFonts w:ascii="Garamond" w:hAnsi="Garamond" w:cs="Courier New"/>
          <w:noProof/>
          <w:sz w:val="20"/>
          <w:szCs w:val="20"/>
        </w:rPr>
        <w: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là dans ce petit article</w:t>
      </w:r>
      <w:r w:rsidR="00BD101B">
        <w:rPr>
          <w:rFonts w:ascii="Garamond" w:hAnsi="Garamond" w:cs="Courier New"/>
          <w:noProof/>
          <w:sz w:val="20"/>
          <w:szCs w:val="20"/>
        </w:rPr>
        <w:t xml:space="preserve"> - </w:t>
      </w:r>
      <w:r w:rsidRPr="00167575">
        <w:rPr>
          <w:rFonts w:ascii="Garamond" w:hAnsi="Garamond" w:cs="Courier New"/>
          <w:noProof/>
          <w:sz w:val="20"/>
          <w:szCs w:val="20"/>
        </w:rPr>
        <w:t xml:space="preserve">il le reprendra ensuite dans </w:t>
      </w:r>
      <w:r w:rsidRPr="00167575">
        <w:rPr>
          <w:rFonts w:ascii="Garamond" w:hAnsi="Garamond"/>
          <w:i/>
          <w:iCs/>
          <w:noProof/>
          <w:sz w:val="20"/>
          <w:szCs w:val="20"/>
        </w:rPr>
        <w:t>Malaise dans la civilisation</w:t>
      </w:r>
      <w:r w:rsidR="00BD101B">
        <w:rPr>
          <w:rFonts w:ascii="Garamond" w:hAnsi="Garamond"/>
          <w:i/>
          <w:iCs/>
          <w:noProof/>
          <w:sz w:val="20"/>
          <w:szCs w:val="20"/>
        </w:rPr>
        <w:t xml:space="preserve"> - </w:t>
      </w:r>
      <w:r w:rsidRPr="00167575">
        <w:rPr>
          <w:rFonts w:ascii="Garamond" w:hAnsi="Garamond" w:cs="Courier New"/>
          <w:noProof/>
          <w:sz w:val="20"/>
          <w:szCs w:val="20"/>
        </w:rPr>
        <w:t xml:space="preserve">qu'il y a le premier grand morceau sur la révolution copernicienne. </w:t>
      </w:r>
    </w:p>
    <w:p w:rsidR="003315D3" w:rsidRPr="00167575" w:rsidRDefault="003315D3">
      <w:pPr>
        <w:rPr>
          <w:rFonts w:ascii="Garamond" w:hAnsi="Garamond" w:cs="Courier New"/>
          <w:noProof/>
          <w:sz w:val="20"/>
          <w:szCs w:val="20"/>
        </w:rPr>
      </w:pPr>
    </w:p>
    <w:p w:rsidR="003315D3"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C'était un </w:t>
      </w:r>
      <w:r w:rsidRPr="00167575">
        <w:rPr>
          <w:rFonts w:ascii="Garamond" w:hAnsi="Garamond"/>
          <w:i/>
          <w:iCs/>
          <w:noProof/>
          <w:sz w:val="20"/>
          <w:szCs w:val="20"/>
        </w:rPr>
        <w:t>bateau</w:t>
      </w:r>
      <w:r w:rsidRPr="00167575">
        <w:rPr>
          <w:rFonts w:ascii="Garamond" w:hAnsi="Garamond" w:cs="Courier New"/>
          <w:noProof/>
          <w:sz w:val="20"/>
          <w:szCs w:val="20"/>
        </w:rPr>
        <w:t xml:space="preserve"> du savoir universitaire de l'époque. COPERNIC - pauvre COPERNIC ! - avait fait la </w:t>
      </w:r>
      <w:r w:rsidRPr="00167575">
        <w:rPr>
          <w:rFonts w:ascii="Garamond" w:hAnsi="Garamond"/>
          <w:i/>
          <w:iCs/>
          <w:noProof/>
          <w:sz w:val="20"/>
          <w:szCs w:val="20"/>
        </w:rPr>
        <w:t>révolution</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C'était lui</w:t>
      </w:r>
      <w:r w:rsidR="00BD101B">
        <w:rPr>
          <w:rFonts w:ascii="Garamond" w:hAnsi="Garamond" w:cs="Courier New"/>
          <w:noProof/>
          <w:sz w:val="20"/>
          <w:szCs w:val="20"/>
        </w:rPr>
        <w:t xml:space="preserve"> - </w:t>
      </w:r>
      <w:r w:rsidRPr="00167575">
        <w:rPr>
          <w:rFonts w:ascii="Garamond" w:hAnsi="Garamond" w:cs="Courier New"/>
          <w:noProof/>
          <w:sz w:val="20"/>
          <w:szCs w:val="20"/>
        </w:rPr>
        <w:t>qu'on dit dans les manuels</w:t>
      </w:r>
      <w:r w:rsidR="00BD101B">
        <w:rPr>
          <w:rFonts w:ascii="Garamond" w:hAnsi="Garamond" w:cs="Courier New"/>
          <w:noProof/>
          <w:sz w:val="20"/>
          <w:szCs w:val="20"/>
        </w:rPr>
        <w:t xml:space="preserve"> - </w:t>
      </w:r>
      <w:r w:rsidRPr="00167575">
        <w:rPr>
          <w:rFonts w:ascii="Garamond" w:hAnsi="Garamond" w:cs="Courier New"/>
          <w:noProof/>
          <w:sz w:val="20"/>
          <w:szCs w:val="20"/>
        </w:rPr>
        <w:t xml:space="preserve">qu'avait remis le soleil au centre et la Terre à tourner autour. </w:t>
      </w:r>
    </w:p>
    <w:p w:rsidR="003315D3"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est tout à fait clair que malgré le schéma qui montre bien ça en effet dans </w:t>
      </w:r>
      <w:r w:rsidRPr="00167575">
        <w:rPr>
          <w:rFonts w:ascii="Garamond" w:hAnsi="Garamond"/>
          <w:i/>
          <w:iCs/>
          <w:noProof/>
          <w:sz w:val="20"/>
          <w:szCs w:val="20"/>
        </w:rPr>
        <w:t>De revolutionnibus</w:t>
      </w:r>
      <w:r w:rsidRPr="00167575">
        <w:rPr>
          <w:rFonts w:ascii="Garamond" w:hAnsi="Garamond" w:cs="Courier New"/>
          <w:noProof/>
          <w:sz w:val="20"/>
          <w:szCs w:val="20"/>
        </w:rPr>
        <w:t xml:space="preserve"> etc. </w:t>
      </w:r>
    </w:p>
    <w:p w:rsidR="003315D3" w:rsidRPr="00167575" w:rsidRDefault="003315D3">
      <w:pPr>
        <w:rPr>
          <w:rFonts w:ascii="Garamond" w:hAnsi="Garamond" w:cs="Courier New"/>
          <w:noProof/>
          <w:sz w:val="20"/>
          <w:szCs w:val="20"/>
        </w:rPr>
      </w:pPr>
    </w:p>
    <w:p w:rsidR="003315D3"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COPERNIC là-dessus n'avait strictement aucun parti pris et </w:t>
      </w:r>
      <w:r w:rsidRPr="00167575">
        <w:rPr>
          <w:rFonts w:ascii="Garamond" w:hAnsi="Garamond" w:cs="Courier New"/>
          <w:i/>
          <w:iCs/>
          <w:noProof/>
          <w:sz w:val="20"/>
          <w:szCs w:val="20"/>
        </w:rPr>
        <w:t>personne</w:t>
      </w:r>
      <w:r w:rsidRPr="00167575">
        <w:rPr>
          <w:rFonts w:ascii="Garamond" w:hAnsi="Garamond" w:cs="Courier New"/>
          <w:noProof/>
          <w:sz w:val="20"/>
          <w:szCs w:val="20"/>
        </w:rPr>
        <w:t xml:space="preserve"> n'eût songé à lui là-dessus chercher noise.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enfin, c'est un fait en effet, que nous sommes passés du « </w:t>
      </w:r>
      <w:r w:rsidRPr="00167575">
        <w:rPr>
          <w:rFonts w:ascii="Garamond" w:hAnsi="Garamond"/>
          <w:i/>
          <w:iCs/>
          <w:noProof/>
          <w:sz w:val="20"/>
          <w:szCs w:val="20"/>
        </w:rPr>
        <w:t>géo</w:t>
      </w:r>
      <w:r w:rsidRPr="00167575">
        <w:rPr>
          <w:rFonts w:ascii="Garamond" w:hAnsi="Garamond" w:cs="Courier New"/>
          <w:noProof/>
          <w:sz w:val="20"/>
          <w:szCs w:val="20"/>
        </w:rPr>
        <w:t> » à l'</w:t>
      </w:r>
      <w:r w:rsidRPr="00167575">
        <w:rPr>
          <w:rFonts w:ascii="Garamond" w:hAnsi="Garamond"/>
          <w:i/>
          <w:iCs/>
          <w:noProof/>
          <w:sz w:val="20"/>
          <w:szCs w:val="20"/>
        </w:rPr>
        <w:t>héliocentrisme</w:t>
      </w:r>
      <w:r w:rsidRPr="00167575">
        <w:rPr>
          <w:rFonts w:ascii="Garamond" w:hAnsi="Garamond" w:cs="Courier New"/>
          <w:noProof/>
          <w:sz w:val="20"/>
          <w:szCs w:val="20"/>
        </w:rPr>
        <w:t xml:space="preserve"> et que ceci est censé avoir porté un coup, un « </w:t>
      </w:r>
      <w:r w:rsidRPr="00167575">
        <w:rPr>
          <w:rFonts w:ascii="Garamond" w:hAnsi="Garamond"/>
          <w:i/>
          <w:iCs/>
          <w:noProof/>
          <w:sz w:val="20"/>
          <w:szCs w:val="20"/>
        </w:rPr>
        <w:t>blow</w:t>
      </w:r>
      <w:r w:rsidRPr="00167575">
        <w:rPr>
          <w:rFonts w:ascii="Garamond" w:hAnsi="Garamond" w:cs="Courier New"/>
          <w:noProof/>
          <w:sz w:val="20"/>
          <w:szCs w:val="20"/>
        </w:rPr>
        <w:t xml:space="preserve"> » comme on s'exprime dans le texte anglais, à je ne sais quel prétendu narcissisme cosmologique.</w:t>
      </w:r>
    </w:p>
    <w:p w:rsidR="00BD101B" w:rsidRDefault="0069013E">
      <w:pPr>
        <w:pStyle w:val="Corpsdetexte"/>
        <w:rPr>
          <w:rFonts w:ascii="Garamond" w:hAnsi="Garamond"/>
          <w:sz w:val="20"/>
          <w:szCs w:val="20"/>
        </w:rPr>
      </w:pPr>
      <w:r w:rsidRPr="00167575">
        <w:rPr>
          <w:rFonts w:ascii="Garamond" w:hAnsi="Garamond"/>
          <w:sz w:val="20"/>
          <w:szCs w:val="20"/>
        </w:rPr>
        <w:t xml:space="preserve">Le deuxième « </w:t>
      </w:r>
      <w:r w:rsidRPr="00167575">
        <w:rPr>
          <w:rFonts w:ascii="Garamond" w:hAnsi="Garamond" w:cs="Times New Roman"/>
          <w:i/>
          <w:iCs/>
          <w:sz w:val="20"/>
          <w:szCs w:val="20"/>
        </w:rPr>
        <w:t>blow</w:t>
      </w:r>
      <w:r w:rsidRPr="00167575">
        <w:rPr>
          <w:rFonts w:ascii="Garamond" w:hAnsi="Garamond"/>
          <w:sz w:val="20"/>
          <w:szCs w:val="20"/>
        </w:rPr>
        <w:t xml:space="preserve"> »</w:t>
      </w:r>
      <w:r w:rsidR="00BD101B">
        <w:rPr>
          <w:rFonts w:ascii="Garamond" w:hAnsi="Garamond"/>
          <w:sz w:val="20"/>
          <w:szCs w:val="20"/>
        </w:rPr>
        <w:t xml:space="preserve"> - </w:t>
      </w:r>
      <w:r w:rsidRPr="00167575">
        <w:rPr>
          <w:rFonts w:ascii="Garamond" w:hAnsi="Garamond"/>
          <w:sz w:val="20"/>
          <w:szCs w:val="20"/>
        </w:rPr>
        <w:t>qui lui, est biologique</w:t>
      </w:r>
      <w:r w:rsidR="00BD101B">
        <w:rPr>
          <w:rFonts w:ascii="Garamond" w:hAnsi="Garamond"/>
          <w:sz w:val="20"/>
          <w:szCs w:val="20"/>
        </w:rPr>
        <w:t xml:space="preserve"> - </w:t>
      </w:r>
      <w:r w:rsidRPr="00167575">
        <w:rPr>
          <w:rFonts w:ascii="Garamond" w:hAnsi="Garamond"/>
          <w:sz w:val="20"/>
          <w:szCs w:val="20"/>
        </w:rPr>
        <w:t xml:space="preserve">FREUD nous l'évoque au niveau de DARWIN sous </w:t>
      </w:r>
      <w:r w:rsidRPr="00167575">
        <w:rPr>
          <w:rFonts w:ascii="Garamond" w:hAnsi="Garamond"/>
          <w:i/>
          <w:iCs/>
          <w:sz w:val="20"/>
          <w:szCs w:val="20"/>
        </w:rPr>
        <w:t>prétexte</w:t>
      </w:r>
      <w:r w:rsidRPr="00167575">
        <w:rPr>
          <w:rFonts w:ascii="Garamond" w:hAnsi="Garamond"/>
          <w:sz w:val="20"/>
          <w:szCs w:val="20"/>
        </w:rPr>
        <w:t xml:space="preserve"> que, comme pour ce qui est de la terre, les gens ont mis un certain temps à se remettre de la nouvelle annonce :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celle qui mettait l'homme en relation de cousinage avec les primates modernes. </w:t>
      </w:r>
    </w:p>
    <w:p w:rsidR="003315D3" w:rsidRPr="00167575" w:rsidRDefault="003315D3">
      <w:pPr>
        <w:pStyle w:val="Corpsdetexte"/>
        <w:rPr>
          <w:rFonts w:ascii="Garamond" w:hAnsi="Garamond"/>
          <w:sz w:val="20"/>
          <w:szCs w:val="20"/>
        </w:rPr>
      </w:pPr>
    </w:p>
    <w:p w:rsidR="00BD101B" w:rsidRDefault="0069013E">
      <w:pPr>
        <w:pStyle w:val="Corpsdetexte"/>
        <w:rPr>
          <w:rFonts w:ascii="Garamond" w:hAnsi="Garamond"/>
          <w:sz w:val="20"/>
          <w:szCs w:val="20"/>
        </w:rPr>
      </w:pPr>
      <w:r w:rsidRPr="00167575">
        <w:rPr>
          <w:rFonts w:ascii="Garamond" w:hAnsi="Garamond"/>
          <w:sz w:val="20"/>
          <w:szCs w:val="20"/>
        </w:rPr>
        <w:t xml:space="preserve">Et FREUD explique </w:t>
      </w:r>
      <w:r w:rsidR="003315D3" w:rsidRPr="00167575">
        <w:rPr>
          <w:rFonts w:ascii="Garamond" w:hAnsi="Garamond"/>
          <w:sz w:val="20"/>
          <w:szCs w:val="20"/>
        </w:rPr>
        <w:t>« </w:t>
      </w:r>
      <w:r w:rsidR="003315D3" w:rsidRPr="00167575">
        <w:rPr>
          <w:rFonts w:ascii="Garamond" w:hAnsi="Garamond"/>
          <w:i/>
          <w:iCs/>
          <w:sz w:val="20"/>
          <w:szCs w:val="20"/>
        </w:rPr>
        <w:t>résistance </w:t>
      </w:r>
      <w:r w:rsidR="003315D3" w:rsidRPr="00167575">
        <w:rPr>
          <w:rFonts w:ascii="Garamond" w:hAnsi="Garamond"/>
          <w:iCs/>
          <w:sz w:val="20"/>
          <w:szCs w:val="20"/>
        </w:rPr>
        <w:t xml:space="preserve">» </w:t>
      </w:r>
      <w:r w:rsidRPr="00167575">
        <w:rPr>
          <w:rFonts w:ascii="Garamond" w:hAnsi="Garamond"/>
          <w:sz w:val="20"/>
          <w:szCs w:val="20"/>
        </w:rPr>
        <w:t xml:space="preserve">à la psychanalyse par ceci : c'est que ce qui est atteint, c'est à proprement parler </w:t>
      </w:r>
    </w:p>
    <w:p w:rsidR="0069013E" w:rsidRPr="00167575" w:rsidRDefault="0069013E">
      <w:pPr>
        <w:pStyle w:val="Corpsdetexte"/>
        <w:rPr>
          <w:rFonts w:ascii="Garamond" w:hAnsi="Garamond"/>
          <w:sz w:val="20"/>
          <w:szCs w:val="20"/>
        </w:rPr>
      </w:pPr>
      <w:r w:rsidRPr="00167575">
        <w:rPr>
          <w:rFonts w:ascii="Garamond" w:hAnsi="Garamond" w:cs="Times New Roman"/>
          <w:i/>
          <w:iCs/>
          <w:color w:val="0000FF"/>
          <w:sz w:val="20"/>
          <w:szCs w:val="20"/>
        </w:rPr>
        <w:t>cette consistance du savoir qui fait que quand on sait quelque chose, le minimum qu'on en puisse dire, c'est qu'on sait qu'on le sait</w:t>
      </w:r>
      <w:r w:rsidRPr="00167575">
        <w:rPr>
          <w:rFonts w:ascii="Garamond" w:hAnsi="Garamond"/>
          <w:sz w:val="20"/>
          <w:szCs w:val="20"/>
        </w:rPr>
        <w:t>.</w:t>
      </w:r>
    </w:p>
    <w:p w:rsidR="0069013E" w:rsidRPr="00167575" w:rsidRDefault="0069013E">
      <w:pPr>
        <w:rPr>
          <w:rFonts w:ascii="Garamond" w:hAnsi="Garamond" w:cs="Courier New"/>
          <w:noProof/>
          <w:sz w:val="20"/>
          <w:szCs w:val="20"/>
        </w:rPr>
      </w:pPr>
    </w:p>
    <w:p w:rsidR="00BD101B" w:rsidRDefault="0069013E">
      <w:pPr>
        <w:rPr>
          <w:rFonts w:ascii="Garamond" w:hAnsi="Garamond" w:cs="Courier New"/>
          <w:noProof/>
          <w:sz w:val="20"/>
          <w:szCs w:val="20"/>
        </w:rPr>
      </w:pPr>
      <w:r w:rsidRPr="00167575">
        <w:rPr>
          <w:rFonts w:ascii="Garamond" w:hAnsi="Garamond" w:cs="Courier New"/>
          <w:noProof/>
          <w:sz w:val="20"/>
          <w:szCs w:val="20"/>
        </w:rPr>
        <w:t xml:space="preserve">Laissons ce qu'il évoque à ce propos, car c'est là l'os, ce qu'il ajoute, à savoir la </w:t>
      </w:r>
      <w:r w:rsidRPr="00167575">
        <w:rPr>
          <w:rFonts w:ascii="Garamond" w:hAnsi="Garamond" w:cs="Courier New"/>
          <w:i/>
          <w:iCs/>
          <w:noProof/>
          <w:sz w:val="20"/>
          <w:szCs w:val="20"/>
        </w:rPr>
        <w:t>peinturlure</w:t>
      </w:r>
      <w:r w:rsidRPr="00167575">
        <w:rPr>
          <w:rFonts w:ascii="Garamond" w:hAnsi="Garamond" w:cs="Courier New"/>
          <w:noProof/>
          <w:sz w:val="20"/>
          <w:szCs w:val="20"/>
        </w:rPr>
        <w:t xml:space="preserve"> en forme de </w:t>
      </w:r>
      <w:r w:rsidR="003315D3" w:rsidRPr="00167575">
        <w:rPr>
          <w:rFonts w:ascii="Garamond" w:hAnsi="Garamond"/>
          <w:i/>
          <w:noProof/>
          <w:color w:val="0000CC"/>
          <w:sz w:val="20"/>
          <w:szCs w:val="20"/>
        </w:rPr>
        <w:t>m</w:t>
      </w:r>
      <w:r w:rsidRPr="00167575">
        <w:rPr>
          <w:rFonts w:ascii="Garamond" w:hAnsi="Garamond"/>
          <w:i/>
          <w:noProof/>
          <w:color w:val="0000CC"/>
          <w:sz w:val="20"/>
          <w:szCs w:val="20"/>
        </w:rPr>
        <w:t>oi</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qui est fait</w:t>
      </w:r>
      <w:r w:rsidR="00BD101B">
        <w:rPr>
          <w:rFonts w:ascii="Garamond" w:hAnsi="Garamond" w:cs="Courier New"/>
          <w:noProof/>
          <w:sz w:val="20"/>
          <w:szCs w:val="20"/>
        </w:rPr>
        <w:t>e</w:t>
      </w:r>
      <w:r w:rsidRPr="00167575">
        <w:rPr>
          <w:rFonts w:ascii="Garamond" w:hAnsi="Garamond" w:cs="Courier New"/>
          <w:noProof/>
          <w:sz w:val="20"/>
          <w:szCs w:val="20"/>
        </w:rPr>
        <w:t xml:space="preserve"> là autour, c'est à savoir que celui qui sait qu'il sait, ben c'est « </w:t>
      </w:r>
      <w:r w:rsidR="003315D3" w:rsidRPr="00167575">
        <w:rPr>
          <w:rFonts w:ascii="Garamond" w:hAnsi="Garamond"/>
          <w:i/>
          <w:noProof/>
          <w:color w:val="0000CC"/>
          <w:sz w:val="20"/>
          <w:szCs w:val="20"/>
        </w:rPr>
        <w:t>m</w:t>
      </w:r>
      <w:r w:rsidRPr="00167575">
        <w:rPr>
          <w:rFonts w:ascii="Garamond" w:hAnsi="Garamond"/>
          <w:i/>
          <w:noProof/>
          <w:color w:val="0000CC"/>
          <w:sz w:val="20"/>
          <w:szCs w:val="20"/>
        </w:rPr>
        <w:t>oi</w:t>
      </w:r>
      <w:r w:rsidRPr="00167575">
        <w:rPr>
          <w:rFonts w:ascii="Garamond" w:hAnsi="Garamond" w:cs="Courier New"/>
          <w:noProof/>
          <w:sz w:val="20"/>
          <w:szCs w:val="20"/>
        </w:rPr>
        <w:t> ».</w:t>
      </w:r>
    </w:p>
    <w:p w:rsidR="003315D3"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est clair que cette référence au </w:t>
      </w:r>
      <w:r w:rsidR="003315D3" w:rsidRPr="00167575">
        <w:rPr>
          <w:rFonts w:ascii="Garamond" w:hAnsi="Garamond"/>
          <w:i/>
          <w:noProof/>
          <w:color w:val="0000CC"/>
          <w:sz w:val="20"/>
          <w:szCs w:val="20"/>
        </w:rPr>
        <w:t>moi</w:t>
      </w:r>
      <w:r w:rsidRPr="00167575">
        <w:rPr>
          <w:rFonts w:ascii="Garamond" w:hAnsi="Garamond" w:cs="Courier New"/>
          <w:noProof/>
          <w:sz w:val="20"/>
          <w:szCs w:val="20"/>
        </w:rPr>
        <w:t xml:space="preserve"> est seconde par rapport à ceci</w:t>
      </w:r>
      <w:r w:rsidR="003315D3" w:rsidRPr="00167575">
        <w:rPr>
          <w:rFonts w:ascii="Garamond" w:hAnsi="Garamond" w:cs="Courier New"/>
          <w:noProof/>
          <w:sz w:val="20"/>
          <w:szCs w:val="20"/>
        </w:rPr>
        <w:t> :</w:t>
      </w:r>
      <w:r w:rsidRPr="00167575">
        <w:rPr>
          <w:rFonts w:ascii="Garamond" w:hAnsi="Garamond" w:cs="Courier New"/>
          <w:noProof/>
          <w:sz w:val="20"/>
          <w:szCs w:val="20"/>
        </w:rPr>
        <w:t xml:space="preserve"> </w:t>
      </w:r>
    </w:p>
    <w:p w:rsidR="003315D3" w:rsidRPr="00BD101B" w:rsidRDefault="0069013E" w:rsidP="004A5538">
      <w:pPr>
        <w:pStyle w:val="Paragraphedeliste"/>
        <w:numPr>
          <w:ilvl w:val="0"/>
          <w:numId w:val="3"/>
        </w:numPr>
        <w:rPr>
          <w:rFonts w:ascii="Garamond" w:hAnsi="Garamond" w:cs="Courier New"/>
          <w:noProof/>
          <w:sz w:val="20"/>
          <w:szCs w:val="20"/>
        </w:rPr>
      </w:pPr>
      <w:r w:rsidRPr="00BD101B">
        <w:rPr>
          <w:rFonts w:ascii="Garamond" w:hAnsi="Garamond" w:cs="Courier New"/>
          <w:noProof/>
          <w:sz w:val="20"/>
          <w:szCs w:val="20"/>
        </w:rPr>
        <w:t>qu'un savoir se sait</w:t>
      </w:r>
      <w:r w:rsidR="003315D3" w:rsidRPr="00BD101B">
        <w:rPr>
          <w:rFonts w:ascii="Garamond" w:hAnsi="Garamond" w:cs="Courier New"/>
          <w:noProof/>
          <w:sz w:val="20"/>
          <w:szCs w:val="20"/>
        </w:rPr>
        <w:t xml:space="preserve">, </w:t>
      </w:r>
      <w:r w:rsidRPr="00BD101B">
        <w:rPr>
          <w:rFonts w:ascii="Garamond" w:hAnsi="Garamond" w:cs="Courier New"/>
          <w:noProof/>
          <w:sz w:val="20"/>
          <w:szCs w:val="20"/>
        </w:rPr>
        <w:t xml:space="preserve"> </w:t>
      </w:r>
    </w:p>
    <w:p w:rsidR="0069013E" w:rsidRPr="00167575" w:rsidRDefault="0069013E" w:rsidP="004A5538">
      <w:pPr>
        <w:pStyle w:val="Paragraphedeliste"/>
        <w:numPr>
          <w:ilvl w:val="0"/>
          <w:numId w:val="3"/>
        </w:numPr>
        <w:rPr>
          <w:rFonts w:ascii="Garamond" w:hAnsi="Garamond" w:cs="Courier New"/>
          <w:noProof/>
          <w:sz w:val="20"/>
          <w:szCs w:val="20"/>
        </w:rPr>
      </w:pPr>
      <w:r w:rsidRPr="00167575">
        <w:rPr>
          <w:rFonts w:ascii="Garamond" w:hAnsi="Garamond" w:cs="Courier New"/>
          <w:noProof/>
          <w:sz w:val="20"/>
          <w:szCs w:val="20"/>
        </w:rPr>
        <w:t xml:space="preserve">et que la nouveauté c'est que </w:t>
      </w:r>
      <w:r w:rsidRPr="00167575">
        <w:rPr>
          <w:rFonts w:ascii="Garamond" w:hAnsi="Garamond"/>
          <w:i/>
          <w:noProof/>
          <w:sz w:val="20"/>
          <w:szCs w:val="20"/>
        </w:rPr>
        <w:t>ce que la psychanalyse révèle</w:t>
      </w:r>
      <w:r w:rsidR="003315D3" w:rsidRPr="00167575">
        <w:rPr>
          <w:rFonts w:ascii="Garamond" w:hAnsi="Garamond"/>
          <w:i/>
          <w:noProof/>
          <w:sz w:val="20"/>
          <w:szCs w:val="20"/>
        </w:rPr>
        <w:t xml:space="preserve"> </w:t>
      </w:r>
      <w:r w:rsidRPr="00167575">
        <w:rPr>
          <w:rFonts w:ascii="Garamond" w:hAnsi="Garamond"/>
          <w:i/>
          <w:noProof/>
          <w:sz w:val="20"/>
          <w:szCs w:val="20"/>
        </w:rPr>
        <w:t>c'est un savoir insu à lui-même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je vous le demande, qu'est-ce qu'il y aurait là de nouveau, voire de nature à provoquer la </w:t>
      </w:r>
      <w:r w:rsidRPr="00167575">
        <w:rPr>
          <w:rFonts w:ascii="Garamond" w:hAnsi="Garamond"/>
          <w:i/>
          <w:iCs/>
          <w:noProof/>
          <w:sz w:val="20"/>
          <w:szCs w:val="20"/>
        </w:rPr>
        <w:t>résistance</w:t>
      </w:r>
      <w:r w:rsidRPr="00167575">
        <w:rPr>
          <w:rFonts w:ascii="Garamond" w:hAnsi="Garamond" w:cs="Courier New"/>
          <w:noProof/>
          <w:sz w:val="20"/>
          <w:szCs w:val="20"/>
        </w:rPr>
        <w:t xml:space="preserve">, si ce savoir était de nature de tout un monde - animal précisément - où personne ne songe à s'étonner qu'en gros l'animal sache ce qu'il lui faut, à savoir que si c'est </w:t>
      </w:r>
      <w:r w:rsidRPr="00F40EBE">
        <w:rPr>
          <w:rFonts w:ascii="Garamond" w:hAnsi="Garamond" w:cs="Courier New"/>
          <w:i/>
          <w:noProof/>
          <w:sz w:val="20"/>
          <w:szCs w:val="20"/>
        </w:rPr>
        <w:t>un animal à vie terrestre</w:t>
      </w:r>
      <w:r w:rsidRPr="00167575">
        <w:rPr>
          <w:rFonts w:ascii="Garamond" w:hAnsi="Garamond" w:cs="Courier New"/>
          <w:noProof/>
          <w:sz w:val="20"/>
          <w:szCs w:val="20"/>
        </w:rPr>
        <w:t xml:space="preserve">, il </w:t>
      </w:r>
      <w:r w:rsidR="00F40EBE">
        <w:rPr>
          <w:rFonts w:ascii="Garamond" w:hAnsi="Garamond" w:cs="Courier New"/>
          <w:noProof/>
          <w:sz w:val="20"/>
          <w:szCs w:val="20"/>
        </w:rPr>
        <w:t xml:space="preserve">ne </w:t>
      </w:r>
      <w:r w:rsidRPr="00167575">
        <w:rPr>
          <w:rFonts w:ascii="Garamond" w:hAnsi="Garamond" w:cs="Courier New"/>
          <w:noProof/>
          <w:sz w:val="20"/>
          <w:szCs w:val="20"/>
        </w:rPr>
        <w:t xml:space="preserve">s'en va pas plonger dans l'eau plus d'un temps limité : il sait que ça ne lui vaut rien.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Si l'inconscient est quelque chose de surprenant, c'est que ce savoir, c'est autre chose : c'est ce savoir dont nous avons l'idée, combien d'ailleurs </w:t>
      </w:r>
      <w:r w:rsidRPr="00167575">
        <w:rPr>
          <w:rFonts w:ascii="Garamond" w:hAnsi="Garamond"/>
          <w:i/>
          <w:iCs/>
          <w:noProof/>
          <w:sz w:val="20"/>
          <w:szCs w:val="20"/>
        </w:rPr>
        <w:t>peu fondée</w:t>
      </w:r>
      <w:r w:rsidRPr="00167575">
        <w:rPr>
          <w:rFonts w:ascii="Garamond" w:hAnsi="Garamond" w:cs="Courier New"/>
          <w:noProof/>
          <w:sz w:val="20"/>
          <w:szCs w:val="20"/>
        </w:rPr>
        <w:t xml:space="preserve"> depuis toujours, puisque c'est pas pour rien </w:t>
      </w:r>
      <w:r w:rsidRPr="00F40EBE">
        <w:rPr>
          <w:rFonts w:ascii="Garamond" w:hAnsi="Garamond" w:cs="Courier New"/>
          <w:i/>
          <w:noProof/>
          <w:sz w:val="20"/>
          <w:szCs w:val="20"/>
        </w:rPr>
        <w:t>qu'on a évoqué l'</w:t>
      </w:r>
      <w:r w:rsidRPr="00F40EBE">
        <w:rPr>
          <w:rFonts w:ascii="Garamond" w:hAnsi="Garamond"/>
          <w:i/>
          <w:iCs/>
          <w:noProof/>
          <w:sz w:val="20"/>
          <w:szCs w:val="20"/>
        </w:rPr>
        <w:t>inspiration</w:t>
      </w:r>
      <w:r w:rsidRPr="00F40EBE">
        <w:rPr>
          <w:rFonts w:ascii="Garamond" w:hAnsi="Garamond" w:cs="Courier New"/>
          <w:i/>
          <w:noProof/>
          <w:sz w:val="20"/>
          <w:szCs w:val="20"/>
        </w:rPr>
        <w:t>, l'</w:t>
      </w:r>
      <w:r w:rsidRPr="00F40EBE">
        <w:rPr>
          <w:rFonts w:ascii="Garamond" w:hAnsi="Garamond"/>
          <w:i/>
          <w:iCs/>
          <w:noProof/>
          <w:sz w:val="20"/>
          <w:szCs w:val="20"/>
        </w:rPr>
        <w:t>en</w:t>
      </w:r>
      <w:r w:rsidRPr="00167575">
        <w:rPr>
          <w:rFonts w:ascii="Garamond" w:hAnsi="Garamond"/>
          <w:i/>
          <w:iCs/>
          <w:noProof/>
          <w:sz w:val="20"/>
          <w:szCs w:val="20"/>
        </w:rPr>
        <w:t>thousiasme</w:t>
      </w:r>
      <w:r w:rsidRPr="00167575">
        <w:rPr>
          <w:rFonts w:ascii="Garamond" w:hAnsi="Garamond" w:cs="Courier New"/>
          <w:noProof/>
          <w:sz w:val="20"/>
          <w:szCs w:val="20"/>
        </w:rPr>
        <w:t xml:space="preserve">, ceci depuis toujours, c'est à savoir que </w:t>
      </w:r>
      <w:r w:rsidRPr="00167575">
        <w:rPr>
          <w:rFonts w:ascii="Garamond" w:hAnsi="Garamond"/>
          <w:i/>
          <w:noProof/>
          <w:color w:val="0000CC"/>
          <w:sz w:val="20"/>
          <w:szCs w:val="20"/>
        </w:rPr>
        <w:t>le savoir insu</w:t>
      </w:r>
      <w:r w:rsidRPr="00167575">
        <w:rPr>
          <w:rFonts w:ascii="Garamond" w:hAnsi="Garamond" w:cs="Courier New"/>
          <w:noProof/>
          <w:sz w:val="20"/>
          <w:szCs w:val="20"/>
        </w:rPr>
        <w:t xml:space="preserve"> dont il s'agit dans la psychanalyse, c'est un savoir qui bel et bien s'articule, </w:t>
      </w:r>
      <w:r w:rsidRPr="00F40EBE">
        <w:rPr>
          <w:rFonts w:ascii="Garamond" w:hAnsi="Garamond"/>
          <w:i/>
          <w:iCs/>
          <w:noProof/>
          <w:color w:val="0000CC"/>
          <w:sz w:val="20"/>
          <w:szCs w:val="20"/>
        </w:rPr>
        <w:t>est structuré comme un langage</w:t>
      </w:r>
      <w:r w:rsidRPr="00167575">
        <w:rPr>
          <w:rFonts w:ascii="Garamond" w:hAnsi="Garamond" w:cs="Courier New"/>
          <w:noProof/>
          <w:sz w:val="20"/>
          <w:szCs w:val="20"/>
        </w:rPr>
        <w:t>.</w:t>
      </w:r>
      <w:r w:rsidR="00F40EBE">
        <w:rPr>
          <w:rFonts w:ascii="Garamond" w:hAnsi="Garamond" w:cs="Courier New"/>
          <w:noProof/>
          <w:sz w:val="20"/>
          <w:szCs w:val="20"/>
        </w:rPr>
        <w:t xml:space="preserve"> </w:t>
      </w:r>
      <w:r w:rsidRPr="00167575">
        <w:rPr>
          <w:rFonts w:ascii="Garamond" w:hAnsi="Garamond" w:cs="Courier New"/>
          <w:noProof/>
          <w:sz w:val="20"/>
          <w:szCs w:val="20"/>
        </w:rPr>
        <w:t xml:space="preserve">En sorte qu'ici, la révolution si je puis dire, mise en avant par </w:t>
      </w:r>
      <w:r w:rsidR="003315D3" w:rsidRPr="00167575">
        <w:rPr>
          <w:rFonts w:ascii="Garamond" w:hAnsi="Garamond" w:cs="Courier New"/>
          <w:noProof/>
          <w:sz w:val="20"/>
          <w:szCs w:val="20"/>
        </w:rPr>
        <w:t>FREUD</w:t>
      </w:r>
      <w:r w:rsidRPr="00167575">
        <w:rPr>
          <w:rFonts w:ascii="Garamond" w:hAnsi="Garamond" w:cs="Courier New"/>
          <w:noProof/>
          <w:sz w:val="20"/>
          <w:szCs w:val="20"/>
        </w:rPr>
        <w:t xml:space="preserve">, </w:t>
      </w:r>
      <w:r w:rsidR="00F40EBE">
        <w:rPr>
          <w:rFonts w:ascii="Garamond" w:hAnsi="Garamond" w:cs="Courier New"/>
          <w:noProof/>
          <w:sz w:val="20"/>
          <w:szCs w:val="20"/>
        </w:rPr>
        <w:t xml:space="preserve">                             </w:t>
      </w:r>
      <w:r w:rsidRPr="00167575">
        <w:rPr>
          <w:rFonts w:ascii="Garamond" w:hAnsi="Garamond" w:cs="Courier New"/>
          <w:noProof/>
          <w:sz w:val="20"/>
          <w:szCs w:val="20"/>
        </w:rPr>
        <w:t xml:space="preserve">tend à masquer ce dont il s'agit : c'est que ce quelque chose qui </w:t>
      </w:r>
      <w:r w:rsidRPr="00167575">
        <w:rPr>
          <w:rFonts w:ascii="Garamond" w:hAnsi="Garamond"/>
          <w:i/>
          <w:iCs/>
          <w:noProof/>
          <w:sz w:val="20"/>
          <w:szCs w:val="20"/>
        </w:rPr>
        <w:t>ne passe pas</w:t>
      </w:r>
      <w:r w:rsidRPr="00167575">
        <w:rPr>
          <w:rFonts w:ascii="Garamond" w:hAnsi="Garamond" w:cs="Courier New"/>
          <w:noProof/>
          <w:sz w:val="20"/>
          <w:szCs w:val="20"/>
        </w:rPr>
        <w:t xml:space="preserve">, révolution ou pas, </w:t>
      </w:r>
      <w:r w:rsidRPr="00167575">
        <w:rPr>
          <w:rFonts w:ascii="Garamond" w:hAnsi="Garamond"/>
          <w:i/>
          <w:noProof/>
          <w:sz w:val="20"/>
          <w:szCs w:val="20"/>
        </w:rPr>
        <w:t>c'est une subversion</w:t>
      </w:r>
      <w:r w:rsidRPr="00167575">
        <w:rPr>
          <w:rFonts w:ascii="Garamond" w:hAnsi="Garamond" w:cs="Courier New"/>
          <w:noProof/>
          <w:sz w:val="20"/>
          <w:szCs w:val="20"/>
        </w:rPr>
        <w:t xml:space="preserve"> </w:t>
      </w:r>
      <w:r w:rsidR="00F40EBE">
        <w:rPr>
          <w:rFonts w:ascii="Garamond" w:hAnsi="Garamond" w:cs="Courier New"/>
          <w:noProof/>
          <w:sz w:val="20"/>
          <w:szCs w:val="20"/>
        </w:rPr>
        <w:t xml:space="preserve">                        </w:t>
      </w:r>
      <w:r w:rsidRPr="00167575">
        <w:rPr>
          <w:rFonts w:ascii="Garamond" w:hAnsi="Garamond" w:cs="Courier New"/>
          <w:noProof/>
          <w:sz w:val="20"/>
          <w:szCs w:val="20"/>
        </w:rPr>
        <w:t xml:space="preserve">qui se produit - où ? - dans la fonction, </w:t>
      </w:r>
      <w:r w:rsidRPr="00167575">
        <w:rPr>
          <w:rFonts w:ascii="Garamond" w:hAnsi="Garamond"/>
          <w:i/>
          <w:noProof/>
          <w:sz w:val="20"/>
          <w:szCs w:val="20"/>
        </w:rPr>
        <w:t>dans la structure du savoir</w:t>
      </w:r>
      <w:r w:rsidRPr="00167575">
        <w:rPr>
          <w:rFonts w:ascii="Garamond" w:hAnsi="Garamond" w:cs="Courier New"/>
          <w:noProof/>
          <w:sz w:val="20"/>
          <w:szCs w:val="20"/>
        </w:rPr>
        <w:t xml:space="preserve">. </w:t>
      </w:r>
    </w:p>
    <w:p w:rsidR="003315D3" w:rsidRPr="00167575" w:rsidRDefault="003315D3">
      <w:pPr>
        <w:rPr>
          <w:rFonts w:ascii="Garamond" w:hAnsi="Garamond" w:cs="Courier New"/>
          <w:noProof/>
          <w:sz w:val="20"/>
          <w:szCs w:val="20"/>
        </w:rPr>
      </w:pPr>
    </w:p>
    <w:p w:rsidR="00F40EBE"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Et c'est ça qui ne passe pas, parce qu'à la vérité </w:t>
      </w:r>
      <w:r w:rsidRPr="00167575">
        <w:rPr>
          <w:rFonts w:ascii="Garamond" w:hAnsi="Garamond"/>
          <w:i/>
          <w:iCs/>
          <w:noProof/>
          <w:sz w:val="20"/>
          <w:szCs w:val="20"/>
        </w:rPr>
        <w:t>la révolution cosmologique</w:t>
      </w:r>
      <w:r w:rsidRPr="00167575">
        <w:rPr>
          <w:rFonts w:ascii="Garamond" w:hAnsi="Garamond" w:cs="Courier New"/>
          <w:noProof/>
          <w:sz w:val="20"/>
          <w:szCs w:val="20"/>
        </w:rPr>
        <w:t xml:space="preserve">, on peut vraiment pas-dire, mis à part </w:t>
      </w:r>
    </w:p>
    <w:p w:rsidR="00F40EBE" w:rsidRDefault="0069013E">
      <w:pPr>
        <w:rPr>
          <w:rFonts w:ascii="Garamond" w:hAnsi="Garamond" w:cs="Courier New"/>
          <w:noProof/>
          <w:sz w:val="20"/>
          <w:szCs w:val="20"/>
        </w:rPr>
      </w:pPr>
      <w:r w:rsidRPr="00167575">
        <w:rPr>
          <w:rFonts w:ascii="Garamond" w:hAnsi="Garamond" w:cs="Courier New"/>
          <w:noProof/>
          <w:sz w:val="20"/>
          <w:szCs w:val="20"/>
        </w:rPr>
        <w:t xml:space="preserve">le dérangement que ça donnait à quelques </w:t>
      </w:r>
      <w:r w:rsidR="00F40EBE" w:rsidRPr="00F40EBE">
        <w:rPr>
          <w:rFonts w:ascii="Garamond" w:hAnsi="Garamond" w:cs="Courier New"/>
          <w:i/>
          <w:noProof/>
          <w:sz w:val="20"/>
          <w:szCs w:val="20"/>
        </w:rPr>
        <w:t>D</w:t>
      </w:r>
      <w:r w:rsidRPr="00F40EBE">
        <w:rPr>
          <w:rFonts w:ascii="Garamond" w:hAnsi="Garamond" w:cs="Courier New"/>
          <w:i/>
          <w:noProof/>
          <w:sz w:val="20"/>
          <w:szCs w:val="20"/>
        </w:rPr>
        <w:t>octeurs de l'Église</w:t>
      </w:r>
      <w:r w:rsidRPr="00167575">
        <w:rPr>
          <w:rFonts w:ascii="Garamond" w:hAnsi="Garamond" w:cs="Courier New"/>
          <w:noProof/>
          <w:sz w:val="20"/>
          <w:szCs w:val="20"/>
        </w:rPr>
        <w:t xml:space="preserve">, que ce soit quelque chose qui d'aucune façon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soit de nature à ce que l'homme, comme on dit, s'en sente d'aucune façon humilié. </w:t>
      </w:r>
    </w:p>
    <w:p w:rsidR="003315D3" w:rsidRPr="00167575" w:rsidRDefault="003315D3">
      <w:pPr>
        <w:pStyle w:val="Corpsdetexte"/>
        <w:rPr>
          <w:rFonts w:ascii="Garamond" w:hAnsi="Garamond"/>
          <w:sz w:val="20"/>
          <w:szCs w:val="20"/>
        </w:rPr>
      </w:pPr>
    </w:p>
    <w:p w:rsidR="00F40EBE" w:rsidRDefault="0069013E" w:rsidP="00F40EBE">
      <w:pPr>
        <w:pStyle w:val="Corpsdetexte"/>
        <w:rPr>
          <w:rFonts w:ascii="Garamond" w:hAnsi="Garamond"/>
          <w:sz w:val="20"/>
          <w:szCs w:val="20"/>
        </w:rPr>
      </w:pPr>
      <w:r w:rsidRPr="00167575">
        <w:rPr>
          <w:rFonts w:ascii="Garamond" w:hAnsi="Garamond"/>
          <w:sz w:val="20"/>
          <w:szCs w:val="20"/>
        </w:rPr>
        <w:t xml:space="preserve">C'est pourquoi l'emploi du terme de révolution est aussi peu convainquant, car le fait même qu'il y ait eu sur ce point révolution, est plutôt exaltant, pour ce qui est du narcissisme. </w:t>
      </w:r>
      <w:r w:rsidRPr="00F40EBE">
        <w:rPr>
          <w:rFonts w:ascii="Garamond" w:hAnsi="Garamond"/>
          <w:i/>
          <w:sz w:val="20"/>
          <w:szCs w:val="20"/>
        </w:rPr>
        <w:t>Il en est tout à fait de même pour ce qui est du darwinisme</w:t>
      </w:r>
      <w:r w:rsidRPr="00167575">
        <w:rPr>
          <w:rFonts w:ascii="Garamond" w:hAnsi="Garamond"/>
          <w:sz w:val="20"/>
          <w:szCs w:val="20"/>
        </w:rPr>
        <w:t xml:space="preserve"> : </w:t>
      </w:r>
    </w:p>
    <w:p w:rsidR="0069013E" w:rsidRPr="00167575" w:rsidRDefault="0069013E" w:rsidP="00F40EBE">
      <w:pPr>
        <w:pStyle w:val="Corpsdetexte"/>
        <w:rPr>
          <w:rFonts w:ascii="Garamond" w:hAnsi="Garamond"/>
          <w:sz w:val="20"/>
          <w:szCs w:val="20"/>
        </w:rPr>
      </w:pPr>
      <w:r w:rsidRPr="00167575">
        <w:rPr>
          <w:rFonts w:ascii="Garamond" w:hAnsi="Garamond"/>
          <w:sz w:val="20"/>
          <w:szCs w:val="20"/>
        </w:rPr>
        <w:t xml:space="preserve">il n'y a pas de doctrine qui mette plus haut la production humaine que </w:t>
      </w:r>
      <w:r w:rsidRPr="00167575">
        <w:rPr>
          <w:rFonts w:ascii="Garamond" w:hAnsi="Garamond"/>
          <w:i/>
          <w:iCs/>
          <w:sz w:val="20"/>
          <w:szCs w:val="20"/>
        </w:rPr>
        <w:t>l'évolutionnisme</w:t>
      </w:r>
      <w:r w:rsidRPr="00167575">
        <w:rPr>
          <w:rFonts w:ascii="Garamond" w:hAnsi="Garamond"/>
          <w:sz w:val="20"/>
          <w:szCs w:val="20"/>
        </w:rPr>
        <w:t xml:space="preserve">, il faut bien le dire. </w:t>
      </w:r>
    </w:p>
    <w:p w:rsidR="003315D3"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Dans un cas comme dans l'autre, cosmologique ou biologique, toutes ces révolutions n'en laissent pas moins l'homme à la place de la </w:t>
      </w:r>
      <w:r w:rsidRPr="00167575">
        <w:rPr>
          <w:rFonts w:ascii="Garamond" w:hAnsi="Garamond"/>
          <w:i/>
          <w:iCs/>
          <w:noProof/>
          <w:sz w:val="20"/>
          <w:szCs w:val="20"/>
        </w:rPr>
        <w:t>fleur</w:t>
      </w:r>
      <w:r w:rsidRPr="00167575">
        <w:rPr>
          <w:rFonts w:ascii="Garamond" w:hAnsi="Garamond" w:cs="Courier New"/>
          <w:noProof/>
          <w:sz w:val="20"/>
          <w:szCs w:val="20"/>
        </w:rPr>
        <w:t xml:space="preserve"> de la création. </w:t>
      </w:r>
    </w:p>
    <w:p w:rsidR="00F40EBE" w:rsidRDefault="00F40EB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pourquoi on peut dire que cette référence est véritablement mal inspirée. </w:t>
      </w:r>
    </w:p>
    <w:p w:rsidR="00F40EBE" w:rsidRDefault="0069013E">
      <w:pPr>
        <w:rPr>
          <w:rFonts w:ascii="Garamond" w:hAnsi="Garamond" w:cs="Courier New"/>
          <w:noProof/>
          <w:sz w:val="20"/>
          <w:szCs w:val="20"/>
        </w:rPr>
      </w:pPr>
      <w:r w:rsidRPr="00167575">
        <w:rPr>
          <w:rFonts w:ascii="Garamond" w:hAnsi="Garamond" w:cs="Courier New"/>
          <w:noProof/>
          <w:sz w:val="20"/>
          <w:szCs w:val="20"/>
        </w:rPr>
        <w:t xml:space="preserve">C'est peut-être elle qui est faite justement pour masquer, pour faire passer ce dont il s'agit, à savoir que ce savoir, </w:t>
      </w:r>
    </w:p>
    <w:p w:rsidR="00F40EBE" w:rsidRDefault="0069013E">
      <w:pPr>
        <w:rPr>
          <w:rFonts w:ascii="Garamond" w:hAnsi="Garamond" w:cs="Courier New"/>
          <w:noProof/>
          <w:sz w:val="20"/>
          <w:szCs w:val="20"/>
        </w:rPr>
      </w:pPr>
      <w:r w:rsidRPr="00167575">
        <w:rPr>
          <w:rFonts w:ascii="Garamond" w:hAnsi="Garamond"/>
          <w:i/>
          <w:iCs/>
          <w:noProof/>
          <w:sz w:val="20"/>
          <w:szCs w:val="20"/>
        </w:rPr>
        <w:t>ce nouveau statut du savoir</w:t>
      </w:r>
      <w:r w:rsidRPr="00167575">
        <w:rPr>
          <w:rFonts w:ascii="Garamond" w:hAnsi="Garamond" w:cs="Courier New"/>
          <w:noProof/>
          <w:sz w:val="20"/>
          <w:szCs w:val="20"/>
        </w:rPr>
        <w:t xml:space="preserve">, c'est cela qui doit entraîner un tout nouveau type de discours, lequel n'est pas facile à tenir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 jusqu'à un certain point - n'a pas encore commencé.</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i/>
          <w:iCs/>
          <w:noProof/>
          <w:sz w:val="20"/>
          <w:szCs w:val="20"/>
        </w:rPr>
        <w:t xml:space="preserve">L'inconscient </w:t>
      </w:r>
      <w:r w:rsidRPr="00167575">
        <w:rPr>
          <w:rFonts w:ascii="Garamond" w:hAnsi="Garamond" w:cs="Courier New"/>
          <w:i/>
          <w:iCs/>
          <w:noProof/>
          <w:sz w:val="20"/>
          <w:szCs w:val="20"/>
        </w:rPr>
        <w:t>-</w:t>
      </w:r>
      <w:r w:rsidRPr="00167575">
        <w:rPr>
          <w:rFonts w:ascii="Garamond" w:hAnsi="Garamond" w:cs="Courier New"/>
          <w:noProof/>
          <w:sz w:val="20"/>
          <w:szCs w:val="20"/>
        </w:rPr>
        <w:t xml:space="preserve"> ai-je dit</w:t>
      </w:r>
      <w:r w:rsidRPr="00167575">
        <w:rPr>
          <w:rFonts w:ascii="Garamond" w:hAnsi="Garamond"/>
          <w:i/>
          <w:iCs/>
          <w:noProof/>
          <w:sz w:val="20"/>
          <w:szCs w:val="20"/>
        </w:rPr>
        <w:t xml:space="preserve"> </w:t>
      </w:r>
      <w:r w:rsidRPr="00167575">
        <w:rPr>
          <w:rFonts w:ascii="Garamond" w:hAnsi="Garamond" w:cs="Courier New"/>
          <w:i/>
          <w:iCs/>
          <w:noProof/>
          <w:sz w:val="20"/>
          <w:szCs w:val="20"/>
        </w:rPr>
        <w:t>-</w:t>
      </w:r>
      <w:r w:rsidRPr="00167575">
        <w:rPr>
          <w:rFonts w:ascii="Garamond" w:hAnsi="Garamond"/>
          <w:i/>
          <w:iCs/>
          <w:noProof/>
          <w:sz w:val="20"/>
          <w:szCs w:val="20"/>
        </w:rPr>
        <w:t xml:space="preserve"> est structuré comme un langage</w:t>
      </w:r>
      <w:r w:rsidRPr="00167575">
        <w:rPr>
          <w:rFonts w:ascii="Garamond" w:hAnsi="Garamond" w:cs="Courier New"/>
          <w:noProof/>
          <w:sz w:val="20"/>
          <w:szCs w:val="20"/>
        </w:rPr>
        <w:t xml:space="preserve">, un langage lequel ? Et pourquoi ai-je dit un langage ? </w:t>
      </w:r>
    </w:p>
    <w:p w:rsidR="0069013E" w:rsidRDefault="0069013E">
      <w:pPr>
        <w:rPr>
          <w:rFonts w:ascii="Garamond" w:hAnsi="Garamond" w:cs="Courier New"/>
          <w:noProof/>
          <w:sz w:val="20"/>
          <w:szCs w:val="20"/>
        </w:rPr>
      </w:pPr>
      <w:r w:rsidRPr="00167575">
        <w:rPr>
          <w:rFonts w:ascii="Garamond" w:hAnsi="Garamond" w:cs="Courier New"/>
          <w:noProof/>
          <w:sz w:val="20"/>
          <w:szCs w:val="20"/>
        </w:rPr>
        <w:t>Parce qu'en fait de langage, nous commençons d'en connaître un bout</w:t>
      </w:r>
      <w:r w:rsidR="003315D3" w:rsidRPr="00167575">
        <w:rPr>
          <w:rFonts w:ascii="Garamond" w:hAnsi="Garamond" w:cs="Courier New"/>
          <w:noProof/>
          <w:sz w:val="20"/>
          <w:szCs w:val="20"/>
        </w:rPr>
        <w:t> :</w:t>
      </w:r>
      <w:r w:rsidRPr="00167575">
        <w:rPr>
          <w:rFonts w:ascii="Garamond" w:hAnsi="Garamond" w:cs="Courier New"/>
          <w:noProof/>
          <w:sz w:val="20"/>
          <w:szCs w:val="20"/>
        </w:rPr>
        <w:t xml:space="preserve"> </w:t>
      </w:r>
    </w:p>
    <w:p w:rsidR="0069013E" w:rsidRPr="00167575" w:rsidRDefault="003315D3" w:rsidP="004A5538">
      <w:pPr>
        <w:pStyle w:val="Paragraphedeliste"/>
        <w:numPr>
          <w:ilvl w:val="0"/>
          <w:numId w:val="3"/>
        </w:numPr>
        <w:rPr>
          <w:rFonts w:ascii="Garamond" w:hAnsi="Garamond" w:cs="Courier New"/>
          <w:noProof/>
          <w:sz w:val="20"/>
          <w:szCs w:val="20"/>
        </w:rPr>
      </w:pPr>
      <w:r w:rsidRPr="00167575">
        <w:rPr>
          <w:rFonts w:ascii="Garamond" w:hAnsi="Garamond" w:cs="Courier New"/>
          <w:noProof/>
          <w:sz w:val="20"/>
          <w:szCs w:val="20"/>
        </w:rPr>
        <w:t>o</w:t>
      </w:r>
      <w:r w:rsidR="0069013E" w:rsidRPr="00167575">
        <w:rPr>
          <w:rFonts w:ascii="Garamond" w:hAnsi="Garamond" w:cs="Courier New"/>
          <w:noProof/>
          <w:sz w:val="20"/>
          <w:szCs w:val="20"/>
        </w:rPr>
        <w:t xml:space="preserve">n parle de </w:t>
      </w:r>
      <w:r w:rsidR="0069013E" w:rsidRPr="00167575">
        <w:rPr>
          <w:rFonts w:ascii="Garamond" w:hAnsi="Garamond"/>
          <w:i/>
          <w:noProof/>
          <w:sz w:val="20"/>
          <w:szCs w:val="20"/>
        </w:rPr>
        <w:t>langage-objet</w:t>
      </w:r>
      <w:r w:rsidR="0069013E" w:rsidRPr="00167575">
        <w:rPr>
          <w:rFonts w:ascii="Garamond" w:hAnsi="Garamond" w:cs="Courier New"/>
          <w:noProof/>
          <w:sz w:val="20"/>
          <w:szCs w:val="20"/>
        </w:rPr>
        <w:t xml:space="preserve"> dans la logique, mathématique ou pas</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69013E" w:rsidRPr="00167575" w:rsidRDefault="003315D3" w:rsidP="004A5538">
      <w:pPr>
        <w:pStyle w:val="Paragraphedeliste"/>
        <w:numPr>
          <w:ilvl w:val="0"/>
          <w:numId w:val="3"/>
        </w:numPr>
        <w:rPr>
          <w:rFonts w:ascii="Garamond" w:hAnsi="Garamond" w:cs="Courier New"/>
          <w:noProof/>
          <w:sz w:val="20"/>
          <w:szCs w:val="20"/>
        </w:rPr>
      </w:pPr>
      <w:r w:rsidRPr="00167575">
        <w:rPr>
          <w:rFonts w:ascii="Garamond" w:hAnsi="Garamond" w:cs="Courier New"/>
          <w:noProof/>
          <w:sz w:val="20"/>
          <w:szCs w:val="20"/>
        </w:rPr>
        <w:t>o</w:t>
      </w:r>
      <w:r w:rsidR="0069013E" w:rsidRPr="00167575">
        <w:rPr>
          <w:rFonts w:ascii="Garamond" w:hAnsi="Garamond" w:cs="Courier New"/>
          <w:noProof/>
          <w:sz w:val="20"/>
          <w:szCs w:val="20"/>
        </w:rPr>
        <w:t xml:space="preserve">n parle de </w:t>
      </w:r>
      <w:r w:rsidR="0069013E" w:rsidRPr="00167575">
        <w:rPr>
          <w:rFonts w:ascii="Garamond" w:hAnsi="Garamond"/>
          <w:i/>
          <w:noProof/>
          <w:sz w:val="20"/>
          <w:szCs w:val="20"/>
        </w:rPr>
        <w:t>métalangage</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69013E" w:rsidRPr="00167575" w:rsidRDefault="003315D3" w:rsidP="004A5538">
      <w:pPr>
        <w:pStyle w:val="Paragraphedeliste"/>
        <w:numPr>
          <w:ilvl w:val="0"/>
          <w:numId w:val="3"/>
        </w:numPr>
        <w:rPr>
          <w:rFonts w:ascii="Garamond" w:hAnsi="Garamond" w:cs="Courier New"/>
          <w:noProof/>
          <w:sz w:val="20"/>
          <w:szCs w:val="20"/>
        </w:rPr>
      </w:pPr>
      <w:r w:rsidRPr="00167575">
        <w:rPr>
          <w:rFonts w:ascii="Garamond" w:hAnsi="Garamond" w:cs="Courier New"/>
          <w:noProof/>
          <w:sz w:val="20"/>
          <w:szCs w:val="20"/>
        </w:rPr>
        <w:t>o</w:t>
      </w:r>
      <w:r w:rsidR="0069013E" w:rsidRPr="00167575">
        <w:rPr>
          <w:rFonts w:ascii="Garamond" w:hAnsi="Garamond" w:cs="Courier New"/>
          <w:noProof/>
          <w:sz w:val="20"/>
          <w:szCs w:val="20"/>
        </w:rPr>
        <w:t xml:space="preserve">n parle même de </w:t>
      </w:r>
      <w:r w:rsidR="0069013E" w:rsidRPr="00167575">
        <w:rPr>
          <w:rFonts w:ascii="Garamond" w:hAnsi="Garamond"/>
          <w:i/>
          <w:noProof/>
          <w:sz w:val="20"/>
          <w:szCs w:val="20"/>
        </w:rPr>
        <w:t>langage</w:t>
      </w:r>
      <w:r w:rsidR="0069013E" w:rsidRPr="00167575">
        <w:rPr>
          <w:rFonts w:ascii="Garamond" w:hAnsi="Garamond" w:cs="Courier New"/>
          <w:noProof/>
          <w:sz w:val="20"/>
          <w:szCs w:val="20"/>
        </w:rPr>
        <w:t>, depuis quelque temps au niveau de la biologie</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69013E" w:rsidRPr="00167575" w:rsidRDefault="003315D3" w:rsidP="004A5538">
      <w:pPr>
        <w:pStyle w:val="Paragraphedeliste"/>
        <w:numPr>
          <w:ilvl w:val="0"/>
          <w:numId w:val="3"/>
        </w:numPr>
        <w:rPr>
          <w:rFonts w:ascii="Garamond" w:hAnsi="Garamond" w:cs="Courier New"/>
          <w:noProof/>
          <w:sz w:val="20"/>
          <w:szCs w:val="20"/>
        </w:rPr>
      </w:pPr>
      <w:r w:rsidRPr="00167575">
        <w:rPr>
          <w:rFonts w:ascii="Garamond" w:hAnsi="Garamond" w:cs="Courier New"/>
          <w:noProof/>
          <w:sz w:val="20"/>
          <w:szCs w:val="20"/>
        </w:rPr>
        <w:t>o</w:t>
      </w:r>
      <w:r w:rsidR="0069013E" w:rsidRPr="00167575">
        <w:rPr>
          <w:rFonts w:ascii="Garamond" w:hAnsi="Garamond" w:cs="Courier New"/>
          <w:noProof/>
          <w:sz w:val="20"/>
          <w:szCs w:val="20"/>
        </w:rPr>
        <w:t xml:space="preserve">n parle de </w:t>
      </w:r>
      <w:r w:rsidR="0069013E" w:rsidRPr="00167575">
        <w:rPr>
          <w:rFonts w:ascii="Garamond" w:hAnsi="Garamond"/>
          <w:i/>
          <w:noProof/>
          <w:sz w:val="20"/>
          <w:szCs w:val="20"/>
        </w:rPr>
        <w:t>langage</w:t>
      </w:r>
      <w:r w:rsidR="0069013E" w:rsidRPr="00167575">
        <w:rPr>
          <w:rFonts w:ascii="Garamond" w:hAnsi="Garamond" w:cs="Courier New"/>
          <w:noProof/>
          <w:sz w:val="20"/>
          <w:szCs w:val="20"/>
        </w:rPr>
        <w:t xml:space="preserve"> à tort et à travers</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F40EBE" w:rsidRDefault="0069013E">
      <w:pPr>
        <w:rPr>
          <w:rFonts w:ascii="Garamond" w:hAnsi="Garamond" w:cs="Courier New"/>
          <w:noProof/>
          <w:sz w:val="20"/>
          <w:szCs w:val="20"/>
        </w:rPr>
      </w:pPr>
      <w:r w:rsidRPr="00167575">
        <w:rPr>
          <w:rFonts w:ascii="Garamond" w:hAnsi="Garamond" w:cs="Courier New"/>
          <w:noProof/>
          <w:sz w:val="20"/>
          <w:szCs w:val="20"/>
        </w:rPr>
        <w:t xml:space="preserve">Pour commencer, je dis que si je parle de langage, c'est parce qu'il s'agit de traits communs à se rencontrer dans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w:t>
      </w:r>
      <w:r w:rsidRPr="00167575">
        <w:rPr>
          <w:rFonts w:ascii="Garamond" w:hAnsi="Garamond"/>
          <w:i/>
          <w:iCs/>
          <w:noProof/>
          <w:color w:val="0000CC"/>
          <w:sz w:val="20"/>
          <w:szCs w:val="20"/>
        </w:rPr>
        <w:t>lalangue</w:t>
      </w:r>
      <w:r w:rsidRPr="00167575">
        <w:rPr>
          <w:rFonts w:ascii="Garamond" w:hAnsi="Garamond" w:cs="Courier New"/>
          <w:noProof/>
          <w:sz w:val="20"/>
          <w:szCs w:val="20"/>
        </w:rPr>
        <w:t xml:space="preserve"> », « </w:t>
      </w:r>
      <w:r w:rsidRPr="00167575">
        <w:rPr>
          <w:rFonts w:ascii="Garamond" w:hAnsi="Garamond"/>
          <w:i/>
          <w:iCs/>
          <w:noProof/>
          <w:color w:val="0000CC"/>
          <w:sz w:val="20"/>
          <w:szCs w:val="20"/>
        </w:rPr>
        <w:t>lalangue</w:t>
      </w:r>
      <w:r w:rsidRPr="00167575">
        <w:rPr>
          <w:rFonts w:ascii="Garamond" w:hAnsi="Garamond" w:cs="Courier New"/>
          <w:noProof/>
          <w:sz w:val="20"/>
          <w:szCs w:val="20"/>
        </w:rPr>
        <w:t xml:space="preserve"> » étant elle-même sujette à une très grande variété, il y a pourtant des constantes. </w:t>
      </w:r>
    </w:p>
    <w:p w:rsidR="00F40EBE" w:rsidRDefault="0069013E">
      <w:pPr>
        <w:rPr>
          <w:rFonts w:ascii="Garamond" w:hAnsi="Garamond" w:cs="Courier New"/>
          <w:noProof/>
          <w:sz w:val="20"/>
          <w:szCs w:val="20"/>
        </w:rPr>
      </w:pPr>
      <w:r w:rsidRPr="00167575">
        <w:rPr>
          <w:rFonts w:ascii="Garamond" w:hAnsi="Garamond" w:cs="Courier New"/>
          <w:noProof/>
          <w:sz w:val="20"/>
          <w:szCs w:val="20"/>
        </w:rPr>
        <w:t xml:space="preserve">Le langage dont il s'agit, comme j'ai pris le temps, le soin, la peine et la patiente de l'articuler,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le langage où l'on peut distinguer le code, du message, entre autres.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Sans cette distinction minimale, il n'y a pas de place pour la parole. </w:t>
      </w:r>
    </w:p>
    <w:p w:rsidR="0000695C" w:rsidRDefault="0069013E" w:rsidP="0000695C">
      <w:pPr>
        <w:rPr>
          <w:rFonts w:ascii="Garamond" w:hAnsi="Garamond" w:cs="Courier New"/>
          <w:noProof/>
          <w:sz w:val="20"/>
          <w:szCs w:val="20"/>
        </w:rPr>
      </w:pPr>
      <w:r w:rsidRPr="00167575">
        <w:rPr>
          <w:rFonts w:ascii="Garamond" w:hAnsi="Garamond" w:cs="Courier New"/>
          <w:noProof/>
          <w:sz w:val="20"/>
          <w:szCs w:val="20"/>
        </w:rPr>
        <w:t xml:space="preserve">C'est pourquoi quand j'introduis ces termes, je les intitule de </w:t>
      </w:r>
      <w:r w:rsidRPr="00167575">
        <w:rPr>
          <w:rFonts w:ascii="Garamond" w:hAnsi="Garamond"/>
          <w:i/>
          <w:iCs/>
          <w:noProof/>
          <w:sz w:val="20"/>
          <w:szCs w:val="20"/>
        </w:rPr>
        <w:t>Fonction et champ de la parole</w:t>
      </w:r>
      <w:r w:rsidR="0000695C">
        <w:rPr>
          <w:rFonts w:ascii="Garamond" w:hAnsi="Garamond" w:cs="Courier New"/>
          <w:noProof/>
          <w:sz w:val="20"/>
          <w:szCs w:val="20"/>
        </w:rPr>
        <w:t xml:space="preserve"> - </w:t>
      </w:r>
      <w:r w:rsidRPr="00167575">
        <w:rPr>
          <w:rFonts w:ascii="Garamond" w:hAnsi="Garamond" w:cs="Courier New"/>
          <w:noProof/>
          <w:sz w:val="20"/>
          <w:szCs w:val="20"/>
        </w:rPr>
        <w:t xml:space="preserve">pour la parole, </w:t>
      </w:r>
    </w:p>
    <w:p w:rsidR="0069013E" w:rsidRPr="00167575" w:rsidRDefault="0069013E" w:rsidP="0000695C">
      <w:pPr>
        <w:rPr>
          <w:rFonts w:ascii="Garamond" w:hAnsi="Garamond" w:cs="Courier New"/>
          <w:noProof/>
          <w:sz w:val="20"/>
          <w:szCs w:val="20"/>
        </w:rPr>
      </w:pPr>
      <w:r w:rsidRPr="00167575">
        <w:rPr>
          <w:rFonts w:ascii="Garamond" w:hAnsi="Garamond" w:cs="Courier New"/>
          <w:noProof/>
          <w:sz w:val="20"/>
          <w:szCs w:val="20"/>
        </w:rPr>
        <w:t>c'est la fonction</w:t>
      </w:r>
      <w:r w:rsidR="0000695C">
        <w:rPr>
          <w:rFonts w:ascii="Garamond" w:hAnsi="Garamond" w:cs="Courier New"/>
          <w:noProof/>
          <w:sz w:val="20"/>
          <w:szCs w:val="20"/>
        </w:rPr>
        <w:t xml:space="preserve"> - </w:t>
      </w:r>
      <w:r w:rsidRPr="00167575">
        <w:rPr>
          <w:rFonts w:ascii="Garamond" w:hAnsi="Garamond"/>
          <w:i/>
          <w:iCs/>
          <w:noProof/>
          <w:sz w:val="20"/>
          <w:szCs w:val="20"/>
        </w:rPr>
        <w:t>et du langage</w:t>
      </w:r>
      <w:r w:rsidR="0000695C">
        <w:rPr>
          <w:rFonts w:ascii="Garamond" w:hAnsi="Garamond" w:cs="Courier New"/>
          <w:noProof/>
          <w:sz w:val="20"/>
          <w:szCs w:val="20"/>
        </w:rPr>
        <w:t xml:space="preserve"> - </w:t>
      </w:r>
      <w:r w:rsidRPr="00167575">
        <w:rPr>
          <w:rFonts w:ascii="Garamond" w:hAnsi="Garamond" w:cs="Courier New"/>
          <w:noProof/>
          <w:sz w:val="20"/>
          <w:szCs w:val="20"/>
        </w:rPr>
        <w:t xml:space="preserve">pour le langage, c'est le champ. </w:t>
      </w:r>
    </w:p>
    <w:p w:rsidR="003315D3" w:rsidRPr="00167575" w:rsidRDefault="003315D3">
      <w:pPr>
        <w:rPr>
          <w:rFonts w:ascii="Garamond" w:hAnsi="Garamond" w:cs="Courier New"/>
          <w:noProof/>
          <w:sz w:val="20"/>
          <w:szCs w:val="20"/>
        </w:rPr>
      </w:pPr>
    </w:p>
    <w:p w:rsidR="00F40EBE" w:rsidRDefault="0069013E">
      <w:pPr>
        <w:rPr>
          <w:rFonts w:ascii="Garamond" w:hAnsi="Garamond" w:cs="Courier New"/>
          <w:noProof/>
          <w:sz w:val="20"/>
          <w:szCs w:val="20"/>
        </w:rPr>
      </w:pPr>
      <w:r w:rsidRPr="00F40EBE">
        <w:rPr>
          <w:rFonts w:ascii="Garamond" w:hAnsi="Garamond" w:cs="Courier New"/>
          <w:i/>
          <w:noProof/>
          <w:color w:val="0000CC"/>
          <w:sz w:val="20"/>
          <w:szCs w:val="20"/>
        </w:rPr>
        <w:t xml:space="preserve">La parole, la parole définit la place de ce qu'on appelle </w:t>
      </w:r>
      <w:r w:rsidRPr="00F40EBE">
        <w:rPr>
          <w:rFonts w:ascii="Garamond" w:hAnsi="Garamond"/>
          <w:i/>
          <w:iCs/>
          <w:noProof/>
          <w:color w:val="0000CC"/>
          <w:sz w:val="20"/>
          <w:szCs w:val="20"/>
        </w:rPr>
        <w:t>la</w:t>
      </w:r>
      <w:r w:rsidRPr="00167575">
        <w:rPr>
          <w:rFonts w:ascii="Garamond" w:hAnsi="Garamond"/>
          <w:i/>
          <w:iCs/>
          <w:noProof/>
          <w:color w:val="0000CC"/>
          <w:sz w:val="20"/>
          <w:szCs w:val="20"/>
        </w:rPr>
        <w:t xml:space="preserve"> vérité</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F40EBE">
        <w:rPr>
          <w:rFonts w:ascii="Garamond" w:hAnsi="Garamond" w:cs="Courier New"/>
          <w:i/>
          <w:noProof/>
          <w:sz w:val="20"/>
          <w:szCs w:val="20"/>
        </w:rPr>
        <w:t>Ce que je marque dès son entrée</w:t>
      </w:r>
      <w:r w:rsidR="00F40EBE">
        <w:rPr>
          <w:rFonts w:ascii="Garamond" w:hAnsi="Garamond" w:cs="Courier New"/>
          <w:noProof/>
          <w:sz w:val="20"/>
          <w:szCs w:val="20"/>
        </w:rPr>
        <w:t>,</w:t>
      </w:r>
      <w:r w:rsidRPr="00167575">
        <w:rPr>
          <w:rFonts w:ascii="Garamond" w:hAnsi="Garamond" w:cs="Courier New"/>
          <w:noProof/>
          <w:sz w:val="20"/>
          <w:szCs w:val="20"/>
        </w:rPr>
        <w:t xml:space="preserve"> pour l'usage que j'en veux faire, </w:t>
      </w:r>
      <w:r w:rsidRPr="00F40EBE">
        <w:rPr>
          <w:rFonts w:ascii="Garamond" w:hAnsi="Garamond" w:cs="Courier New"/>
          <w:i/>
          <w:noProof/>
          <w:sz w:val="20"/>
          <w:szCs w:val="20"/>
        </w:rPr>
        <w:t xml:space="preserve">c'est </w:t>
      </w:r>
      <w:r w:rsidRPr="00F40EBE">
        <w:rPr>
          <w:rFonts w:ascii="Garamond" w:hAnsi="Garamond"/>
          <w:i/>
          <w:noProof/>
          <w:color w:val="0000CC"/>
          <w:sz w:val="20"/>
          <w:szCs w:val="20"/>
        </w:rPr>
        <w:t>sa structure de fiction</w:t>
      </w:r>
      <w:r w:rsidRPr="00F40EBE">
        <w:rPr>
          <w:rFonts w:ascii="Garamond" w:hAnsi="Garamond" w:cs="Courier New"/>
          <w:i/>
          <w:noProof/>
          <w:sz w:val="20"/>
          <w:szCs w:val="20"/>
        </w:rPr>
        <w:t>, c'est à dire aussi bien de mensonge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À la vérité</w:t>
      </w:r>
      <w:r w:rsidR="003315D3" w:rsidRPr="00167575">
        <w:rPr>
          <w:rFonts w:ascii="Garamond" w:hAnsi="Garamond" w:cs="Courier New"/>
          <w:noProof/>
          <w:sz w:val="20"/>
          <w:szCs w:val="20"/>
        </w:rPr>
        <w:t xml:space="preserve">, </w:t>
      </w:r>
      <w:r w:rsidRPr="00167575">
        <w:rPr>
          <w:rFonts w:ascii="Garamond" w:hAnsi="Garamond" w:cs="Courier New"/>
          <w:noProof/>
          <w:sz w:val="20"/>
          <w:szCs w:val="20"/>
        </w:rPr>
        <w:t>c'est le cas de le dire</w:t>
      </w:r>
      <w:r w:rsidR="003315D3" w:rsidRPr="00167575">
        <w:rPr>
          <w:rFonts w:ascii="Garamond" w:hAnsi="Garamond" w:cs="Courier New"/>
          <w:noProof/>
          <w:sz w:val="20"/>
          <w:szCs w:val="20"/>
        </w:rPr>
        <w:t xml:space="preserve">, </w:t>
      </w:r>
      <w:r w:rsidRPr="00167575">
        <w:rPr>
          <w:rFonts w:ascii="Garamond" w:hAnsi="Garamond"/>
          <w:i/>
          <w:noProof/>
          <w:color w:val="0000CC"/>
          <w:sz w:val="20"/>
          <w:szCs w:val="20"/>
        </w:rPr>
        <w:t>la vérité ne dit la vérité</w:t>
      </w:r>
      <w:r w:rsidRPr="00167575">
        <w:rPr>
          <w:rFonts w:ascii="Garamond" w:hAnsi="Garamond" w:cs="Courier New"/>
          <w:noProof/>
          <w:sz w:val="20"/>
          <w:szCs w:val="20"/>
        </w:rPr>
        <w:t xml:space="preserve"> - pas à moitié ! </w:t>
      </w:r>
      <w:r w:rsidR="00F40EBE">
        <w:rPr>
          <w:rFonts w:ascii="Garamond" w:hAnsi="Garamond" w:cs="Courier New"/>
          <w:noProof/>
          <w:sz w:val="20"/>
          <w:szCs w:val="20"/>
        </w:rPr>
        <w:t>-</w:t>
      </w:r>
      <w:r w:rsidRPr="00167575">
        <w:rPr>
          <w:rFonts w:ascii="Garamond" w:hAnsi="Garamond" w:cs="Courier New"/>
          <w:noProof/>
          <w:sz w:val="20"/>
          <w:szCs w:val="20"/>
        </w:rPr>
        <w:t xml:space="preserve"> que dans un cas : c'est quand elle dit « </w:t>
      </w:r>
      <w:r w:rsidRPr="00167575">
        <w:rPr>
          <w:rFonts w:ascii="Garamond" w:hAnsi="Garamond"/>
          <w:i/>
          <w:iCs/>
          <w:noProof/>
          <w:sz w:val="20"/>
          <w:szCs w:val="20"/>
        </w:rPr>
        <w:t>je mens</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le seul cas où l'on est sûr qu'elle ne ment pas, parce qu'elle est supposée le savoir.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Autrement, c'est à dire </w:t>
      </w:r>
      <w:r w:rsidRPr="00167575">
        <w:rPr>
          <w:rFonts w:ascii="Garamond" w:hAnsi="Garamond"/>
          <w:i/>
          <w:iCs/>
          <w:noProof/>
          <w:sz w:val="20"/>
          <w:szCs w:val="20"/>
        </w:rPr>
        <w:t>Autrement</w:t>
      </w:r>
      <w:r w:rsidRPr="00167575">
        <w:rPr>
          <w:rFonts w:ascii="Garamond" w:hAnsi="Garamond" w:cs="Courier New"/>
          <w:noProof/>
          <w:sz w:val="20"/>
          <w:szCs w:val="20"/>
        </w:rPr>
        <w:t xml:space="preserve"> avec un grand A, </w:t>
      </w:r>
      <w:r w:rsidRPr="00167575">
        <w:rPr>
          <w:rFonts w:ascii="Garamond" w:hAnsi="Garamond" w:cs="Courier New"/>
          <w:i/>
          <w:noProof/>
          <w:sz w:val="20"/>
          <w:szCs w:val="20"/>
        </w:rPr>
        <w:t xml:space="preserve">il est bien possible </w:t>
      </w:r>
      <w:r w:rsidRPr="00167575">
        <w:rPr>
          <w:rFonts w:ascii="Garamond" w:hAnsi="Garamond"/>
          <w:i/>
          <w:noProof/>
          <w:color w:val="0000CC"/>
          <w:sz w:val="20"/>
          <w:szCs w:val="20"/>
        </w:rPr>
        <w:t>qu'elle dise</w:t>
      </w:r>
      <w:r w:rsidRPr="00167575">
        <w:rPr>
          <w:rFonts w:ascii="Garamond" w:hAnsi="Garamond" w:cs="Courier New"/>
          <w:i/>
          <w:noProof/>
          <w:sz w:val="20"/>
          <w:szCs w:val="20"/>
        </w:rPr>
        <w:t xml:space="preserve"> tout de même </w:t>
      </w:r>
      <w:r w:rsidRPr="00167575">
        <w:rPr>
          <w:rFonts w:ascii="Garamond" w:hAnsi="Garamond"/>
          <w:i/>
          <w:noProof/>
          <w:color w:val="0000CC"/>
          <w:sz w:val="20"/>
          <w:szCs w:val="20"/>
        </w:rPr>
        <w:t>la vérité sans le savoir</w:t>
      </w:r>
      <w:r w:rsidRPr="00167575">
        <w:rPr>
          <w:rFonts w:ascii="Garamond" w:hAnsi="Garamond" w:cs="Courier New"/>
          <w:i/>
          <w:noProof/>
          <w:sz w:val="20"/>
          <w:szCs w:val="20"/>
        </w:rPr>
        <w: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3315D3"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ce que j'ai essayé de marquer de mon grand </w:t>
      </w:r>
      <w:r w:rsidRPr="00167575">
        <w:rPr>
          <w:rFonts w:ascii="Garamond" w:hAnsi="Garamond"/>
          <w:noProof/>
          <w:color w:val="0000CC"/>
          <w:sz w:val="20"/>
          <w:szCs w:val="20"/>
        </w:rPr>
        <w:t>S</w:t>
      </w:r>
      <w:r w:rsidRPr="00167575">
        <w:rPr>
          <w:rFonts w:ascii="Garamond" w:hAnsi="Garamond" w:cs="Courier New"/>
          <w:noProof/>
          <w:sz w:val="20"/>
          <w:szCs w:val="20"/>
        </w:rPr>
        <w:t xml:space="preserve">, parenthèse du grand </w:t>
      </w:r>
      <w:r w:rsidRPr="00F40EBE">
        <w:rPr>
          <w:noProof/>
          <w:color w:val="0000CC"/>
          <w:sz w:val="20"/>
          <w:szCs w:val="20"/>
        </w:rPr>
        <w:t>A</w:t>
      </w:r>
      <w:r w:rsidRPr="00167575">
        <w:rPr>
          <w:rFonts w:ascii="Garamond" w:hAnsi="Garamond" w:cs="Courier New"/>
          <w:noProof/>
          <w:sz w:val="20"/>
          <w:szCs w:val="20"/>
        </w:rPr>
        <w:t xml:space="preserve"> précisément, et barré</w:t>
      </w:r>
      <w:r w:rsidR="00F40EBE">
        <w:rPr>
          <w:rFonts w:ascii="Garamond" w:hAnsi="Garamond" w:cs="Courier New"/>
          <w:noProof/>
          <w:sz w:val="20"/>
          <w:szCs w:val="20"/>
        </w:rPr>
        <w:t xml:space="preserve"> </w:t>
      </w:r>
      <w:r w:rsidR="00F40EBE" w:rsidRPr="00167575">
        <w:rPr>
          <w:rFonts w:ascii="Garamond" w:hAnsi="Garamond" w:cs="Courier New"/>
          <w:noProof/>
          <w:color w:val="FF0000"/>
          <w:sz w:val="20"/>
          <w:szCs w:val="20"/>
        </w:rPr>
        <w:t>[</w:t>
      </w:r>
      <w:r w:rsidR="00F40EBE" w:rsidRPr="00F40EBE">
        <w:rPr>
          <w:noProof/>
          <w:color w:val="0000CC"/>
          <w:sz w:val="20"/>
          <w:szCs w:val="20"/>
        </w:rPr>
        <w:t>S</w:t>
      </w:r>
      <w:r w:rsidR="00F40EBE" w:rsidRPr="00167575">
        <w:rPr>
          <w:rFonts w:ascii="Garamond" w:hAnsi="Garamond"/>
          <w:noProof/>
          <w:color w:val="0000CC"/>
          <w:sz w:val="20"/>
          <w:szCs w:val="20"/>
        </w:rPr>
        <w:t>(</w:t>
      </w:r>
      <w:r w:rsidR="00F40EBE" w:rsidRPr="00F40EBE">
        <w:rPr>
          <w:rFonts w:ascii="LACAN" w:hAnsi="LACAN" w:cs="Courier New"/>
          <w:noProof/>
          <w:color w:val="0000CC"/>
          <w:sz w:val="20"/>
          <w:szCs w:val="20"/>
        </w:rPr>
        <w:t>A</w:t>
      </w:r>
      <w:r w:rsidR="00F40EBE" w:rsidRPr="00167575">
        <w:rPr>
          <w:rFonts w:ascii="Garamond" w:hAnsi="Garamond"/>
          <w:noProof/>
          <w:color w:val="0000CC"/>
          <w:sz w:val="20"/>
          <w:szCs w:val="20"/>
        </w:rPr>
        <w:t>)</w:t>
      </w:r>
      <w:r w:rsidR="00F40EBE" w:rsidRPr="00167575">
        <w:rPr>
          <w:rFonts w:ascii="Garamond" w:hAnsi="Garamond" w:cs="Courier New"/>
          <w:noProof/>
          <w:color w:val="FF0000"/>
          <w:sz w:val="20"/>
          <w:szCs w:val="20"/>
        </w:rPr>
        <w:t>]</w:t>
      </w:r>
      <w:r w:rsidRPr="00167575">
        <w:rPr>
          <w:rFonts w:ascii="Garamond" w:hAnsi="Garamond" w:cs="Courier New"/>
          <w:noProof/>
          <w:sz w:val="20"/>
          <w:szCs w:val="20"/>
        </w:rPr>
        <w:t xml:space="preserve">. </w:t>
      </w:r>
    </w:p>
    <w:p w:rsidR="0069013E" w:rsidRPr="00167575" w:rsidRDefault="0069013E" w:rsidP="003315D3">
      <w:pPr>
        <w:rPr>
          <w:rFonts w:ascii="Garamond" w:hAnsi="Garamond" w:cs="Courier New"/>
          <w:noProof/>
          <w:sz w:val="20"/>
          <w:szCs w:val="20"/>
        </w:rPr>
      </w:pPr>
      <w:r w:rsidRPr="00167575">
        <w:rPr>
          <w:rFonts w:ascii="Garamond" w:hAnsi="Garamond" w:cs="Courier New"/>
          <w:noProof/>
          <w:sz w:val="20"/>
          <w:szCs w:val="20"/>
        </w:rPr>
        <w:t>Ça au moins</w:t>
      </w:r>
      <w:r w:rsidR="003315D3" w:rsidRPr="00167575">
        <w:rPr>
          <w:rFonts w:ascii="Garamond" w:hAnsi="Garamond" w:cs="Courier New"/>
          <w:noProof/>
          <w:sz w:val="20"/>
          <w:szCs w:val="20"/>
        </w:rPr>
        <w:t>,</w:t>
      </w:r>
      <w:r w:rsidRPr="00167575">
        <w:rPr>
          <w:rFonts w:ascii="Garamond" w:hAnsi="Garamond" w:cs="Courier New"/>
          <w:noProof/>
          <w:sz w:val="20"/>
          <w:szCs w:val="20"/>
        </w:rPr>
        <w:t xml:space="preserve"> ça vous pouvez pas dire que c'est pas en tout cas un savoir</w:t>
      </w:r>
      <w:r w:rsidR="003315D3" w:rsidRPr="00167575">
        <w:rPr>
          <w:rFonts w:ascii="Garamond" w:hAnsi="Garamond" w:cs="Courier New"/>
          <w:noProof/>
          <w:sz w:val="20"/>
          <w:szCs w:val="20"/>
        </w:rPr>
        <w:t xml:space="preserve"> - </w:t>
      </w:r>
      <w:r w:rsidRPr="00167575">
        <w:rPr>
          <w:rFonts w:ascii="Garamond" w:hAnsi="Garamond" w:cs="Courier New"/>
          <w:noProof/>
          <w:sz w:val="20"/>
          <w:szCs w:val="20"/>
        </w:rPr>
        <w:t>pour ceux qui me suivent</w:t>
      </w:r>
      <w:r w:rsidR="003315D3"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ne soit pas à ce qu'il faille en tenir compte pour se guider, fût-ce à la petite semaine.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le premier point de </w:t>
      </w:r>
      <w:r w:rsidRPr="00167575">
        <w:rPr>
          <w:rFonts w:ascii="Garamond" w:hAnsi="Garamond"/>
          <w:i/>
          <w:iCs/>
          <w:noProof/>
          <w:color w:val="0000CC"/>
          <w:sz w:val="20"/>
          <w:szCs w:val="20"/>
        </w:rPr>
        <w:t>l'inconscient structuré comme un langage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Le deuxième, vous ne m'avez pas attendu</w:t>
      </w:r>
      <w:r w:rsidR="0000695C">
        <w:rPr>
          <w:rFonts w:ascii="Garamond" w:hAnsi="Garamond" w:cs="Courier New"/>
          <w:noProof/>
          <w:sz w:val="20"/>
          <w:szCs w:val="20"/>
        </w:rPr>
        <w:t xml:space="preserve"> - </w:t>
      </w:r>
      <w:r w:rsidRPr="00167575">
        <w:rPr>
          <w:rFonts w:ascii="Garamond" w:hAnsi="Garamond" w:cs="Courier New"/>
          <w:noProof/>
          <w:sz w:val="20"/>
          <w:szCs w:val="20"/>
        </w:rPr>
        <w:t>je parle aux psychanalystes</w:t>
      </w:r>
      <w:r w:rsidR="0000695C">
        <w:rPr>
          <w:rFonts w:ascii="Garamond" w:hAnsi="Garamond" w:cs="Courier New"/>
          <w:noProof/>
          <w:sz w:val="20"/>
          <w:szCs w:val="20"/>
        </w:rPr>
        <w:t xml:space="preserve"> - </w:t>
      </w:r>
      <w:r w:rsidRPr="00167575">
        <w:rPr>
          <w:rFonts w:ascii="Garamond" w:hAnsi="Garamond" w:cs="Courier New"/>
          <w:noProof/>
          <w:sz w:val="20"/>
          <w:szCs w:val="20"/>
        </w:rPr>
        <w:t xml:space="preserve">vous ne m'avez pas attendu pour le savoir puisque c'est le principe même de ce que vous faites dès que vous interprétez.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n'y a pas </w:t>
      </w:r>
      <w:r w:rsidRPr="00167575">
        <w:rPr>
          <w:rFonts w:ascii="Garamond" w:hAnsi="Garamond"/>
          <w:i/>
          <w:iCs/>
          <w:noProof/>
          <w:sz w:val="20"/>
          <w:szCs w:val="20"/>
          <w:u w:val="single"/>
        </w:rPr>
        <w:t>une</w:t>
      </w:r>
      <w:r w:rsidRPr="00167575">
        <w:rPr>
          <w:rFonts w:ascii="Garamond" w:hAnsi="Garamond" w:cs="Courier New"/>
          <w:noProof/>
          <w:sz w:val="20"/>
          <w:szCs w:val="20"/>
        </w:rPr>
        <w:t xml:space="preserve"> </w:t>
      </w:r>
      <w:r w:rsidRPr="00167575">
        <w:rPr>
          <w:rFonts w:ascii="Garamond" w:hAnsi="Garamond"/>
          <w:i/>
          <w:iCs/>
          <w:noProof/>
          <w:sz w:val="20"/>
          <w:szCs w:val="20"/>
        </w:rPr>
        <w:t>interprétation</w:t>
      </w:r>
      <w:r w:rsidRPr="00167575">
        <w:rPr>
          <w:rFonts w:ascii="Garamond" w:hAnsi="Garamond" w:cs="Courier New"/>
          <w:noProof/>
          <w:sz w:val="20"/>
          <w:szCs w:val="20"/>
        </w:rPr>
        <w:t xml:space="preserve"> qui ne concerne - quoi ? - le lien de ce qui, dans ce que vous entendez,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se manifeste de parole, le lien de ceci à </w:t>
      </w:r>
      <w:r w:rsidRPr="00167575">
        <w:rPr>
          <w:rFonts w:ascii="Garamond" w:hAnsi="Garamond"/>
          <w:i/>
          <w:iCs/>
          <w:noProof/>
          <w:color w:val="0000CC"/>
          <w:sz w:val="20"/>
          <w:szCs w:val="20"/>
        </w:rPr>
        <w:t>la jouissance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00695C" w:rsidRDefault="0069013E">
      <w:pPr>
        <w:rPr>
          <w:rFonts w:ascii="Garamond" w:hAnsi="Garamond" w:cs="Courier New"/>
          <w:noProof/>
          <w:sz w:val="20"/>
          <w:szCs w:val="20"/>
        </w:rPr>
      </w:pPr>
      <w:r w:rsidRPr="00167575">
        <w:rPr>
          <w:rFonts w:ascii="Garamond" w:hAnsi="Garamond" w:cs="Courier New"/>
          <w:noProof/>
          <w:sz w:val="20"/>
          <w:szCs w:val="20"/>
        </w:rPr>
        <w:t xml:space="preserve">Il se peut que vous le fassiez, en quelque sorte, innocemment, à savoir sans vous être jamais aperçu que il n'y a pas </w:t>
      </w:r>
      <w:r w:rsidRPr="00167575">
        <w:rPr>
          <w:rFonts w:ascii="Garamond" w:hAnsi="Garamond"/>
          <w:i/>
          <w:iCs/>
          <w:noProof/>
          <w:sz w:val="20"/>
          <w:szCs w:val="20"/>
          <w:u w:val="single"/>
        </w:rPr>
        <w:t>une</w:t>
      </w:r>
      <w:r w:rsidRPr="00167575">
        <w:rPr>
          <w:rFonts w:ascii="Garamond" w:hAnsi="Garamond" w:cs="Courier New"/>
          <w:noProof/>
          <w:sz w:val="20"/>
          <w:szCs w:val="20"/>
        </w:rPr>
        <w:t xml:space="preserve"> </w:t>
      </w:r>
      <w:r w:rsidRPr="00167575">
        <w:rPr>
          <w:rFonts w:ascii="Garamond" w:hAnsi="Garamond"/>
          <w:i/>
          <w:iCs/>
          <w:noProof/>
          <w:sz w:val="20"/>
          <w:szCs w:val="20"/>
        </w:rPr>
        <w:t>interprétation</w:t>
      </w:r>
      <w:r w:rsidRPr="00167575">
        <w:rPr>
          <w:rFonts w:ascii="Garamond" w:hAnsi="Garamond" w:cs="Courier New"/>
          <w:noProof/>
          <w:sz w:val="20"/>
          <w:szCs w:val="20"/>
        </w:rPr>
        <w:t xml:space="preserve"> qui veuille jamais dire autre chose, mais enfin une </w:t>
      </w:r>
      <w:r w:rsidRPr="00167575">
        <w:rPr>
          <w:rFonts w:ascii="Garamond" w:hAnsi="Garamond"/>
          <w:i/>
          <w:iCs/>
          <w:noProof/>
          <w:sz w:val="20"/>
          <w:szCs w:val="20"/>
        </w:rPr>
        <w:t>interprétation analytique</w:t>
      </w:r>
      <w:r w:rsidRPr="00167575">
        <w:rPr>
          <w:rFonts w:ascii="Garamond" w:hAnsi="Garamond" w:cs="Courier New"/>
          <w:noProof/>
          <w:sz w:val="20"/>
          <w:szCs w:val="20"/>
        </w:rPr>
        <w:t xml:space="preserve">, c'est toujours ça.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le bénéfice soit secondaire ou primaire, le bénéfice est de </w:t>
      </w:r>
      <w:r w:rsidRPr="00167575">
        <w:rPr>
          <w:rFonts w:ascii="Garamond" w:hAnsi="Garamond"/>
          <w:i/>
          <w:iCs/>
          <w:noProof/>
          <w:color w:val="0000CC"/>
          <w:sz w:val="20"/>
          <w:szCs w:val="20"/>
        </w:rPr>
        <w:t>jouissance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ça, il est tout à fait clair que la chose a émergé sous la plume de FREUD, pas tout de suite…</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 xml:space="preserve">car il y a une étape, il y a </w:t>
      </w:r>
      <w:r w:rsidRPr="00167575">
        <w:rPr>
          <w:rFonts w:ascii="Garamond" w:hAnsi="Garamond"/>
          <w:i/>
          <w:iCs/>
          <w:noProof/>
          <w:color w:val="0000CC"/>
          <w:sz w:val="20"/>
          <w:szCs w:val="20"/>
        </w:rPr>
        <w:t>le principe du plaisir</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enfin il est clair qu'un jour ce qui l'a </w:t>
      </w:r>
      <w:r w:rsidRPr="00167575">
        <w:rPr>
          <w:rFonts w:ascii="Garamond" w:hAnsi="Garamond"/>
          <w:i/>
          <w:iCs/>
          <w:noProof/>
          <w:sz w:val="20"/>
          <w:szCs w:val="20"/>
        </w:rPr>
        <w:t>frappé</w:t>
      </w:r>
      <w:r w:rsidRPr="00167575">
        <w:rPr>
          <w:rFonts w:ascii="Garamond" w:hAnsi="Garamond" w:cs="Courier New"/>
          <w:noProof/>
          <w:sz w:val="20"/>
          <w:szCs w:val="20"/>
        </w:rPr>
        <w:t>, c'est que quoi qu'on fasse, innocent ou pas, ce qui se formule…</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de ce jeu, une vérité s’énonce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 se formule quoi qu'on y fasse, est </w:t>
      </w:r>
      <w:r w:rsidRPr="0000695C">
        <w:rPr>
          <w:rFonts w:ascii="Garamond" w:hAnsi="Garamond" w:cs="Courier New"/>
          <w:i/>
          <w:noProof/>
          <w:color w:val="0000CC"/>
          <w:sz w:val="20"/>
          <w:szCs w:val="20"/>
        </w:rPr>
        <w:t>quelque chose qui se répète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00695C" w:rsidRDefault="0069013E">
      <w:pPr>
        <w:rPr>
          <w:rFonts w:ascii="Garamond" w:hAnsi="Garamond" w:cs="Courier New"/>
          <w:noProof/>
          <w:sz w:val="20"/>
          <w:szCs w:val="20"/>
        </w:rPr>
      </w:pPr>
      <w:r w:rsidRPr="00167575">
        <w:rPr>
          <w:rFonts w:ascii="Garamond" w:hAnsi="Garamond" w:cs="Courier New"/>
          <w:noProof/>
          <w:sz w:val="20"/>
          <w:szCs w:val="20"/>
        </w:rPr>
        <w:t xml:space="preserve">« </w:t>
      </w:r>
      <w:r w:rsidRPr="00167575">
        <w:rPr>
          <w:rFonts w:ascii="Garamond" w:hAnsi="Garamond"/>
          <w:i/>
          <w:iCs/>
          <w:noProof/>
          <w:color w:val="0000CC"/>
          <w:sz w:val="20"/>
          <w:szCs w:val="20"/>
        </w:rPr>
        <w:t>L'instance</w:t>
      </w:r>
      <w:r w:rsidRPr="00167575">
        <w:rPr>
          <w:rFonts w:ascii="Garamond" w:hAnsi="Garamond" w:cs="Courier New"/>
          <w:noProof/>
          <w:sz w:val="20"/>
          <w:szCs w:val="20"/>
        </w:rPr>
        <w:t xml:space="preserve"> - ai-je dit - </w:t>
      </w:r>
      <w:r w:rsidRPr="00167575">
        <w:rPr>
          <w:rFonts w:ascii="Garamond" w:hAnsi="Garamond"/>
          <w:i/>
          <w:iCs/>
          <w:noProof/>
          <w:color w:val="0000CC"/>
          <w:sz w:val="20"/>
          <w:szCs w:val="20"/>
        </w:rPr>
        <w:t>de la lettre</w:t>
      </w:r>
      <w:r w:rsidRPr="00167575">
        <w:rPr>
          <w:rFonts w:ascii="Garamond" w:hAnsi="Garamond" w:cs="Courier New"/>
          <w:noProof/>
          <w:sz w:val="20"/>
          <w:szCs w:val="20"/>
        </w:rPr>
        <w:t xml:space="preserve"> », et si j'emploie </w:t>
      </w:r>
      <w:r w:rsidRPr="00167575">
        <w:rPr>
          <w:rFonts w:ascii="Garamond" w:hAnsi="Garamond"/>
          <w:i/>
          <w:iCs/>
          <w:noProof/>
          <w:color w:val="0000CC"/>
          <w:sz w:val="20"/>
          <w:szCs w:val="20"/>
        </w:rPr>
        <w:t>instance</w:t>
      </w:r>
      <w:r w:rsidRPr="00167575">
        <w:rPr>
          <w:rFonts w:ascii="Garamond" w:hAnsi="Garamond" w:cs="Courier New"/>
          <w:noProof/>
          <w:sz w:val="20"/>
          <w:szCs w:val="20"/>
        </w:rPr>
        <w:t xml:space="preserve"> c'est</w:t>
      </w:r>
      <w:r w:rsidR="003315D3" w:rsidRPr="00167575">
        <w:rPr>
          <w:rFonts w:ascii="Garamond" w:hAnsi="Garamond" w:cs="Courier New"/>
          <w:noProof/>
          <w:sz w:val="20"/>
          <w:szCs w:val="20"/>
        </w:rPr>
        <w:t>,</w:t>
      </w:r>
      <w:r w:rsidRPr="00167575">
        <w:rPr>
          <w:rFonts w:ascii="Garamond" w:hAnsi="Garamond" w:cs="Courier New"/>
          <w:noProof/>
          <w:sz w:val="20"/>
          <w:szCs w:val="20"/>
        </w:rPr>
        <w:t xml:space="preserve"> comme </w:t>
      </w:r>
      <w:r w:rsidRPr="00167575">
        <w:rPr>
          <w:rFonts w:ascii="Garamond" w:hAnsi="Garamond" w:cs="Courier New"/>
          <w:i/>
          <w:noProof/>
          <w:sz w:val="20"/>
          <w:szCs w:val="20"/>
        </w:rPr>
        <w:t>pour tous les emplois</w:t>
      </w:r>
      <w:r w:rsidRPr="00167575">
        <w:rPr>
          <w:rFonts w:ascii="Garamond" w:hAnsi="Garamond" w:cs="Courier New"/>
          <w:noProof/>
          <w:sz w:val="20"/>
          <w:szCs w:val="20"/>
        </w:rPr>
        <w:t xml:space="preserve"> que je fais des mots,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non sans raison, c'est qu'</w:t>
      </w:r>
      <w:r w:rsidRPr="00167575">
        <w:rPr>
          <w:rFonts w:ascii="Garamond" w:hAnsi="Garamond"/>
          <w:i/>
          <w:iCs/>
          <w:noProof/>
          <w:color w:val="0000FF"/>
          <w:sz w:val="20"/>
          <w:szCs w:val="20"/>
        </w:rPr>
        <w:t xml:space="preserve"> </w:t>
      </w:r>
      <w:r w:rsidRPr="00167575">
        <w:rPr>
          <w:rFonts w:ascii="Garamond" w:hAnsi="Garamond"/>
          <w:i/>
          <w:iCs/>
          <w:noProof/>
          <w:color w:val="0000CC"/>
          <w:sz w:val="20"/>
          <w:szCs w:val="20"/>
        </w:rPr>
        <w:t>instance</w:t>
      </w:r>
      <w:r w:rsidRPr="00167575">
        <w:rPr>
          <w:rFonts w:ascii="Garamond" w:hAnsi="Garamond" w:cs="Courier New"/>
          <w:noProof/>
          <w:sz w:val="20"/>
          <w:szCs w:val="20"/>
        </w:rPr>
        <w:t xml:space="preserve"> résonne aussi bien : </w:t>
      </w:r>
    </w:p>
    <w:p w:rsidR="0069013E" w:rsidRPr="00167575" w:rsidRDefault="0069013E" w:rsidP="004A5538">
      <w:pPr>
        <w:pStyle w:val="Paragraphedeliste"/>
        <w:numPr>
          <w:ilvl w:val="0"/>
          <w:numId w:val="3"/>
        </w:numPr>
        <w:rPr>
          <w:rFonts w:ascii="Garamond" w:hAnsi="Garamond" w:cs="Courier New"/>
          <w:noProof/>
          <w:sz w:val="20"/>
          <w:szCs w:val="20"/>
        </w:rPr>
      </w:pPr>
      <w:r w:rsidRPr="00167575">
        <w:rPr>
          <w:rFonts w:ascii="Garamond" w:hAnsi="Garamond" w:cs="Courier New"/>
          <w:noProof/>
          <w:sz w:val="20"/>
          <w:szCs w:val="20"/>
        </w:rPr>
        <w:t xml:space="preserve">au niveau de la juridiction, </w:t>
      </w:r>
    </w:p>
    <w:p w:rsidR="0069013E" w:rsidRPr="0000695C" w:rsidRDefault="0069013E" w:rsidP="004A5538">
      <w:pPr>
        <w:pStyle w:val="Paragraphedeliste"/>
        <w:numPr>
          <w:ilvl w:val="0"/>
          <w:numId w:val="3"/>
        </w:numPr>
        <w:rPr>
          <w:rFonts w:ascii="Garamond" w:hAnsi="Garamond" w:cs="Courier New"/>
          <w:noProof/>
          <w:sz w:val="20"/>
          <w:szCs w:val="20"/>
        </w:rPr>
      </w:pPr>
      <w:r w:rsidRPr="0000695C">
        <w:rPr>
          <w:rFonts w:ascii="Garamond" w:hAnsi="Garamond" w:cs="Courier New"/>
          <w:noProof/>
          <w:sz w:val="20"/>
          <w:szCs w:val="20"/>
        </w:rPr>
        <w:t>il résonne aussi au niveau de l'</w:t>
      </w:r>
      <w:r w:rsidRPr="0000695C">
        <w:rPr>
          <w:rFonts w:ascii="Garamond" w:hAnsi="Garamond"/>
          <w:i/>
          <w:iCs/>
          <w:noProof/>
          <w:color w:val="0000CC"/>
          <w:sz w:val="20"/>
          <w:szCs w:val="20"/>
        </w:rPr>
        <w:t>insistance</w:t>
      </w:r>
      <w:r w:rsidRPr="0000695C">
        <w:rPr>
          <w:rFonts w:ascii="Garamond" w:hAnsi="Garamond" w:cs="Courier New"/>
          <w:noProof/>
          <w:sz w:val="20"/>
          <w:szCs w:val="20"/>
        </w:rPr>
        <w:t>, où il fait surgir ce module que j'ai défini de l'</w:t>
      </w:r>
      <w:r w:rsidRPr="0000695C">
        <w:rPr>
          <w:rFonts w:ascii="Garamond" w:hAnsi="Garamond" w:cs="Courier New"/>
          <w:i/>
          <w:noProof/>
          <w:color w:val="0000CC"/>
          <w:sz w:val="20"/>
          <w:szCs w:val="20"/>
        </w:rPr>
        <w:t>instant</w:t>
      </w:r>
      <w:r w:rsidRPr="0000695C">
        <w:rPr>
          <w:rFonts w:ascii="Garamond" w:hAnsi="Garamond" w:cs="Courier New"/>
          <w:noProof/>
          <w:sz w:val="20"/>
          <w:szCs w:val="20"/>
        </w:rPr>
        <w:t xml:space="preserve">, </w:t>
      </w:r>
      <w:r w:rsidR="0000695C">
        <w:rPr>
          <w:rFonts w:ascii="Garamond" w:hAnsi="Garamond" w:cs="Courier New"/>
          <w:noProof/>
          <w:sz w:val="20"/>
          <w:szCs w:val="20"/>
        </w:rPr>
        <w:t xml:space="preserve">                                                  </w:t>
      </w:r>
      <w:r w:rsidRPr="0000695C">
        <w:rPr>
          <w:rFonts w:ascii="Garamond" w:hAnsi="Garamond" w:cs="Courier New"/>
          <w:noProof/>
          <w:sz w:val="20"/>
          <w:szCs w:val="20"/>
        </w:rPr>
        <w:t xml:space="preserve">au niveau d'une certaine logique. </w:t>
      </w:r>
    </w:p>
    <w:p w:rsidR="0069013E" w:rsidRPr="00167575" w:rsidRDefault="0069013E">
      <w:pPr>
        <w:rPr>
          <w:rFonts w:ascii="Garamond" w:hAnsi="Garamond" w:cs="Courier New"/>
          <w:noProof/>
          <w:sz w:val="20"/>
          <w:szCs w:val="20"/>
        </w:rPr>
      </w:pPr>
    </w:p>
    <w:p w:rsidR="003315D3"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Cette </w:t>
      </w:r>
      <w:r w:rsidRPr="00167575">
        <w:rPr>
          <w:rFonts w:ascii="Garamond" w:hAnsi="Garamond"/>
          <w:i/>
          <w:noProof/>
          <w:color w:val="0000CC"/>
          <w:sz w:val="20"/>
          <w:szCs w:val="20"/>
        </w:rPr>
        <w:t>répétition</w:t>
      </w:r>
      <w:r w:rsidRPr="00167575">
        <w:rPr>
          <w:rFonts w:ascii="Garamond" w:hAnsi="Garamond" w:cs="Courier New"/>
          <w:noProof/>
          <w:sz w:val="20"/>
          <w:szCs w:val="20"/>
        </w:rPr>
        <w:t xml:space="preserve">, c'est là que </w:t>
      </w:r>
      <w:r w:rsidR="003315D3" w:rsidRPr="00167575">
        <w:rPr>
          <w:rFonts w:ascii="Garamond" w:hAnsi="Garamond" w:cs="Courier New"/>
          <w:noProof/>
          <w:sz w:val="20"/>
          <w:szCs w:val="20"/>
        </w:rPr>
        <w:t>FREUD</w:t>
      </w:r>
      <w:r w:rsidRPr="00167575">
        <w:rPr>
          <w:rFonts w:ascii="Garamond" w:hAnsi="Garamond" w:cs="Courier New"/>
          <w:noProof/>
          <w:sz w:val="20"/>
          <w:szCs w:val="20"/>
        </w:rPr>
        <w:t xml:space="preserve"> découvre « </w:t>
      </w:r>
      <w:r w:rsidRPr="00167575">
        <w:rPr>
          <w:rFonts w:ascii="Garamond" w:hAnsi="Garamond"/>
          <w:i/>
          <w:iCs/>
          <w:noProof/>
          <w:color w:val="0000CC"/>
          <w:sz w:val="20"/>
          <w:szCs w:val="20"/>
        </w:rPr>
        <w:t>l'Au-delà du principe du plaisir</w:t>
      </w:r>
      <w:r w:rsidRPr="00167575">
        <w:rPr>
          <w:rFonts w:ascii="Garamond" w:hAnsi="Garamond" w:cs="Courier New"/>
          <w:noProof/>
          <w:sz w:val="20"/>
          <w:szCs w:val="20"/>
        </w:rPr>
        <w:t xml:space="preserve"> ». </w:t>
      </w:r>
    </w:p>
    <w:p w:rsidR="0000695C" w:rsidRDefault="0069013E">
      <w:pPr>
        <w:rPr>
          <w:rFonts w:ascii="Garamond" w:hAnsi="Garamond" w:cs="Courier New"/>
          <w:noProof/>
          <w:sz w:val="20"/>
          <w:szCs w:val="20"/>
        </w:rPr>
      </w:pPr>
      <w:r w:rsidRPr="00167575">
        <w:rPr>
          <w:rFonts w:ascii="Garamond" w:hAnsi="Garamond" w:cs="Courier New"/>
          <w:noProof/>
          <w:sz w:val="20"/>
          <w:szCs w:val="20"/>
        </w:rPr>
        <w:t xml:space="preserve">Seulement voilà, s'il y a un </w:t>
      </w:r>
      <w:r w:rsidRPr="00167575">
        <w:rPr>
          <w:rFonts w:ascii="Garamond" w:hAnsi="Garamond"/>
          <w:i/>
          <w:noProof/>
          <w:sz w:val="20"/>
          <w:szCs w:val="20"/>
        </w:rPr>
        <w:t>au-delà</w:t>
      </w:r>
      <w:r w:rsidRPr="00167575">
        <w:rPr>
          <w:rFonts w:ascii="Garamond" w:hAnsi="Garamond" w:cs="Courier New"/>
          <w:noProof/>
          <w:sz w:val="20"/>
          <w:szCs w:val="20"/>
        </w:rPr>
        <w:t xml:space="preserve">, ne parlons plus du </w:t>
      </w:r>
      <w:r w:rsidR="003315D3" w:rsidRPr="00167575">
        <w:rPr>
          <w:rFonts w:ascii="Garamond" w:hAnsi="Garamond" w:cs="Courier New"/>
          <w:noProof/>
          <w:sz w:val="20"/>
          <w:szCs w:val="20"/>
        </w:rPr>
        <w:t>« </w:t>
      </w:r>
      <w:r w:rsidRPr="00167575">
        <w:rPr>
          <w:rFonts w:ascii="Garamond" w:hAnsi="Garamond"/>
          <w:i/>
          <w:noProof/>
          <w:sz w:val="20"/>
          <w:szCs w:val="20"/>
        </w:rPr>
        <w:t>principe</w:t>
      </w:r>
      <w:r w:rsidR="003315D3" w:rsidRPr="00167575">
        <w:rPr>
          <w:rFonts w:ascii="Garamond" w:hAnsi="Garamond" w:cs="Courier New"/>
          <w:noProof/>
          <w:sz w:val="20"/>
          <w:szCs w:val="20"/>
        </w:rPr>
        <w:t> »</w:t>
      </w:r>
      <w:r w:rsidRPr="00167575">
        <w:rPr>
          <w:rFonts w:ascii="Garamond" w:hAnsi="Garamond" w:cs="Courier New"/>
          <w:noProof/>
          <w:sz w:val="20"/>
          <w:szCs w:val="20"/>
        </w:rPr>
        <w:t xml:space="preserve">, parce qu'un </w:t>
      </w:r>
      <w:r w:rsidRPr="00167575">
        <w:rPr>
          <w:rFonts w:ascii="Garamond" w:hAnsi="Garamond"/>
          <w:i/>
          <w:noProof/>
          <w:sz w:val="20"/>
          <w:szCs w:val="20"/>
        </w:rPr>
        <w:t>principe</w:t>
      </w:r>
      <w:r w:rsidRPr="00167575">
        <w:rPr>
          <w:rFonts w:ascii="Garamond" w:hAnsi="Garamond" w:cs="Courier New"/>
          <w:noProof/>
          <w:sz w:val="20"/>
          <w:szCs w:val="20"/>
        </w:rPr>
        <w:t xml:space="preserve"> où il y a un </w:t>
      </w:r>
      <w:r w:rsidRPr="00167575">
        <w:rPr>
          <w:rFonts w:ascii="Garamond" w:hAnsi="Garamond"/>
          <w:i/>
          <w:noProof/>
          <w:sz w:val="20"/>
          <w:szCs w:val="20"/>
        </w:rPr>
        <w:t>au-delà</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plus un </w:t>
      </w:r>
      <w:r w:rsidRPr="00167575">
        <w:rPr>
          <w:rFonts w:ascii="Garamond" w:hAnsi="Garamond"/>
          <w:i/>
          <w:noProof/>
          <w:sz w:val="20"/>
          <w:szCs w:val="20"/>
        </w:rPr>
        <w:t>principe</w:t>
      </w:r>
      <w:r w:rsidRPr="00167575">
        <w:rPr>
          <w:rFonts w:ascii="Garamond" w:hAnsi="Garamond" w:cs="Courier New"/>
          <w:noProof/>
          <w:sz w:val="20"/>
          <w:szCs w:val="20"/>
        </w:rPr>
        <w:t xml:space="preserve">, et laissons de côté du même coup </w:t>
      </w:r>
      <w:r w:rsidRPr="00167575">
        <w:rPr>
          <w:rFonts w:ascii="Garamond" w:hAnsi="Garamond"/>
          <w:i/>
          <w:noProof/>
          <w:color w:val="0000CC"/>
          <w:sz w:val="20"/>
          <w:szCs w:val="20"/>
        </w:rPr>
        <w:t>le principe de réalité</w:t>
      </w:r>
      <w:r w:rsidRPr="00167575">
        <w:rPr>
          <w:rFonts w:ascii="Garamond" w:hAnsi="Garamond" w:cs="Courier New"/>
          <w:noProof/>
          <w:sz w:val="20"/>
          <w:szCs w:val="20"/>
        </w:rPr>
        <w:t xml:space="preserve">. Tout ça est très clairement à revoir. </w:t>
      </w:r>
    </w:p>
    <w:p w:rsidR="0069013E" w:rsidRPr="00167575" w:rsidRDefault="0069013E">
      <w:pPr>
        <w:rPr>
          <w:rFonts w:ascii="Garamond" w:hAnsi="Garamond" w:cs="Courier New"/>
          <w:noProof/>
          <w:sz w:val="20"/>
          <w:szCs w:val="20"/>
        </w:rPr>
      </w:pPr>
    </w:p>
    <w:p w:rsidR="003315D3" w:rsidRPr="00167575" w:rsidRDefault="0069013E">
      <w:pPr>
        <w:rPr>
          <w:rFonts w:ascii="Garamond" w:hAnsi="Garamond" w:cs="Courier New"/>
          <w:noProof/>
          <w:sz w:val="20"/>
          <w:szCs w:val="20"/>
        </w:rPr>
      </w:pPr>
      <w:r w:rsidRPr="00167575">
        <w:rPr>
          <w:rFonts w:ascii="Garamond" w:hAnsi="Garamond" w:cs="Courier New"/>
          <w:noProof/>
          <w:sz w:val="20"/>
          <w:szCs w:val="20"/>
        </w:rPr>
        <w:t>Il n'y a tout de même pas deux classes d'</w:t>
      </w:r>
      <w:r w:rsidRPr="00167575">
        <w:rPr>
          <w:rFonts w:ascii="Garamond" w:hAnsi="Garamond"/>
          <w:i/>
          <w:noProof/>
          <w:sz w:val="20"/>
          <w:szCs w:val="20"/>
        </w:rPr>
        <w:t>êtres parlants</w:t>
      </w:r>
      <w:r w:rsidRPr="00167575">
        <w:rPr>
          <w:rFonts w:ascii="Garamond" w:hAnsi="Garamond" w:cs="Courier New"/>
          <w:noProof/>
          <w:sz w:val="20"/>
          <w:szCs w:val="20"/>
        </w:rPr>
        <w:t xml:space="preserve"> :</w:t>
      </w:r>
    </w:p>
    <w:p w:rsidR="0069013E" w:rsidRPr="00167575" w:rsidRDefault="0069013E" w:rsidP="004A5538">
      <w:pPr>
        <w:pStyle w:val="Paragraphedeliste"/>
        <w:numPr>
          <w:ilvl w:val="0"/>
          <w:numId w:val="4"/>
        </w:numPr>
        <w:rPr>
          <w:rFonts w:ascii="Garamond" w:hAnsi="Garamond" w:cs="Courier New"/>
          <w:noProof/>
          <w:sz w:val="20"/>
          <w:szCs w:val="20"/>
        </w:rPr>
      </w:pPr>
      <w:r w:rsidRPr="00167575">
        <w:rPr>
          <w:rFonts w:ascii="Garamond" w:hAnsi="Garamond"/>
          <w:i/>
          <w:noProof/>
          <w:sz w:val="20"/>
          <w:szCs w:val="20"/>
        </w:rPr>
        <w:t xml:space="preserve">ceux qui se gouvernent </w:t>
      </w:r>
      <w:r w:rsidRPr="00167575">
        <w:rPr>
          <w:rFonts w:ascii="Garamond" w:hAnsi="Garamond"/>
          <w:i/>
          <w:noProof/>
          <w:color w:val="0000CC"/>
          <w:sz w:val="20"/>
          <w:szCs w:val="20"/>
        </w:rPr>
        <w:t xml:space="preserve">selon </w:t>
      </w:r>
      <w:r w:rsidRPr="00167575">
        <w:rPr>
          <w:rFonts w:ascii="Garamond" w:hAnsi="Garamond"/>
          <w:i/>
          <w:iCs/>
          <w:noProof/>
          <w:color w:val="0000CC"/>
          <w:sz w:val="20"/>
          <w:szCs w:val="20"/>
        </w:rPr>
        <w:t xml:space="preserve">le principe du plaisir </w:t>
      </w:r>
      <w:r w:rsidRPr="00167575">
        <w:rPr>
          <w:rFonts w:ascii="Garamond" w:hAnsi="Garamond"/>
          <w:i/>
          <w:noProof/>
          <w:color w:val="0000CC"/>
          <w:sz w:val="20"/>
          <w:szCs w:val="20"/>
        </w:rPr>
        <w:t>et</w:t>
      </w:r>
      <w:r w:rsidRPr="00167575">
        <w:rPr>
          <w:rFonts w:ascii="Garamond" w:hAnsi="Garamond"/>
          <w:i/>
          <w:iCs/>
          <w:noProof/>
          <w:color w:val="0000CC"/>
          <w:sz w:val="20"/>
          <w:szCs w:val="20"/>
        </w:rPr>
        <w:t xml:space="preserve"> le principe de réalit</w:t>
      </w:r>
      <w:r w:rsidR="003315D3" w:rsidRPr="00167575">
        <w:rPr>
          <w:rFonts w:ascii="Garamond" w:hAnsi="Garamond"/>
          <w:i/>
          <w:iCs/>
          <w:noProof/>
          <w:color w:val="0000CC"/>
          <w:sz w:val="20"/>
          <w:szCs w:val="20"/>
        </w:rPr>
        <w:t>é</w:t>
      </w:r>
      <w:r w:rsidRPr="00167575">
        <w:rPr>
          <w:rFonts w:ascii="Garamond" w:hAnsi="Garamond" w:cs="Courier New"/>
          <w:noProof/>
          <w:sz w:val="20"/>
          <w:szCs w:val="20"/>
        </w:rPr>
        <w:t xml:space="preserve">, </w:t>
      </w:r>
    </w:p>
    <w:p w:rsidR="0069013E" w:rsidRPr="00167575" w:rsidRDefault="0069013E" w:rsidP="004A5538">
      <w:pPr>
        <w:pStyle w:val="Paragraphedeliste"/>
        <w:numPr>
          <w:ilvl w:val="0"/>
          <w:numId w:val="4"/>
        </w:numPr>
        <w:rPr>
          <w:rFonts w:ascii="Garamond" w:hAnsi="Garamond" w:cs="Courier New"/>
          <w:noProof/>
          <w:sz w:val="20"/>
          <w:szCs w:val="20"/>
        </w:rPr>
      </w:pPr>
      <w:r w:rsidRPr="00167575">
        <w:rPr>
          <w:rFonts w:ascii="Garamond" w:hAnsi="Garamond" w:cs="Courier New"/>
          <w:noProof/>
          <w:sz w:val="20"/>
          <w:szCs w:val="20"/>
        </w:rPr>
        <w:t xml:space="preserve">et ceux qui sont </w:t>
      </w:r>
      <w:r w:rsidR="0000695C" w:rsidRPr="0000695C">
        <w:rPr>
          <w:rFonts w:ascii="Garamond" w:hAnsi="Garamond"/>
          <w:i/>
          <w:iCs/>
          <w:noProof/>
          <w:color w:val="0000CC"/>
          <w:sz w:val="20"/>
          <w:szCs w:val="20"/>
        </w:rPr>
        <w:t>A</w:t>
      </w:r>
      <w:r w:rsidRPr="0000695C">
        <w:rPr>
          <w:rFonts w:ascii="Garamond" w:hAnsi="Garamond"/>
          <w:i/>
          <w:iCs/>
          <w:noProof/>
          <w:color w:val="0000CC"/>
          <w:sz w:val="20"/>
          <w:szCs w:val="20"/>
        </w:rPr>
        <w:t>u-delà</w:t>
      </w:r>
      <w:r w:rsidRPr="0000695C">
        <w:rPr>
          <w:rFonts w:ascii="Garamond" w:hAnsi="Garamond" w:cs="Courier New"/>
          <w:i/>
          <w:noProof/>
          <w:color w:val="0000CC"/>
          <w:sz w:val="20"/>
          <w:szCs w:val="20"/>
        </w:rPr>
        <w:t xml:space="preserve"> du principe du plaisir</w:t>
      </w:r>
      <w:r w:rsidRPr="00167575">
        <w:rPr>
          <w:rFonts w:ascii="Garamond" w:hAnsi="Garamond" w:cs="Courier New"/>
          <w:noProof/>
          <w:sz w:val="20"/>
          <w:szCs w:val="20"/>
        </w:rPr>
        <w:t xml:space="preserve">, surtout que comme on dit - c'est le cas de le dire - </w:t>
      </w:r>
      <w:r w:rsidR="0000695C">
        <w:rPr>
          <w:rFonts w:ascii="Garamond" w:hAnsi="Garamond" w:cs="Courier New"/>
          <w:noProof/>
          <w:sz w:val="20"/>
          <w:szCs w:val="20"/>
        </w:rPr>
        <w:t xml:space="preserve">                               </w:t>
      </w:r>
      <w:r w:rsidRPr="00167575">
        <w:rPr>
          <w:rFonts w:ascii="Garamond" w:hAnsi="Garamond" w:cs="Courier New"/>
          <w:noProof/>
          <w:sz w:val="20"/>
          <w:szCs w:val="20"/>
        </w:rPr>
        <w:t>cliniquement ce sont bien les mêmes.</w:t>
      </w:r>
    </w:p>
    <w:p w:rsidR="0069013E" w:rsidRPr="00167575" w:rsidRDefault="0069013E">
      <w:pPr>
        <w:rPr>
          <w:rFonts w:ascii="Garamond" w:hAnsi="Garamond" w:cs="Courier New"/>
          <w:noProof/>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Le processus primaire s'explique dans un premier temps par cette approximation qu'est l'opposition,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la bipolarité </w:t>
      </w:r>
      <w:r w:rsidRPr="00167575">
        <w:rPr>
          <w:rFonts w:ascii="Garamond" w:hAnsi="Garamond" w:cs="Times New Roman"/>
          <w:i/>
          <w:iCs/>
          <w:color w:val="0000CC"/>
          <w:sz w:val="20"/>
          <w:szCs w:val="20"/>
        </w:rPr>
        <w:t>principe du plaisir</w:t>
      </w:r>
      <w:r w:rsidR="000451C1" w:rsidRPr="00167575">
        <w:rPr>
          <w:rFonts w:ascii="Garamond" w:hAnsi="Garamond" w:cs="Times New Roman"/>
          <w:i/>
          <w:iCs/>
          <w:color w:val="0000CC"/>
          <w:sz w:val="20"/>
          <w:szCs w:val="20"/>
        </w:rPr>
        <w:t xml:space="preserve"> </w:t>
      </w:r>
      <w:r w:rsidRPr="00167575">
        <w:rPr>
          <w:rFonts w:ascii="Garamond" w:hAnsi="Garamond" w:cs="Times New Roman"/>
          <w:i/>
          <w:color w:val="0000CC"/>
          <w:sz w:val="20"/>
          <w:szCs w:val="20"/>
        </w:rPr>
        <w:t>-</w:t>
      </w:r>
      <w:r w:rsidR="000451C1" w:rsidRPr="00167575">
        <w:rPr>
          <w:rFonts w:ascii="Garamond" w:hAnsi="Garamond" w:cs="Times New Roman"/>
          <w:i/>
          <w:color w:val="0000CC"/>
          <w:sz w:val="20"/>
          <w:szCs w:val="20"/>
        </w:rPr>
        <w:t xml:space="preserve"> </w:t>
      </w:r>
      <w:r w:rsidRPr="00167575">
        <w:rPr>
          <w:rFonts w:ascii="Garamond" w:hAnsi="Garamond" w:cs="Times New Roman"/>
          <w:i/>
          <w:iCs/>
          <w:color w:val="0000CC"/>
          <w:sz w:val="20"/>
          <w:szCs w:val="20"/>
        </w:rPr>
        <w:t>principe de réalité</w:t>
      </w:r>
      <w:r w:rsidRPr="00167575">
        <w:rPr>
          <w:rFonts w:ascii="Garamond" w:hAnsi="Garamond"/>
          <w:sz w:val="20"/>
          <w:szCs w:val="20"/>
        </w:rPr>
        <w:t xml:space="preserve">. Il faut bien le dire, cette ébauche est intenable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et seulement faite pour </w:t>
      </w:r>
      <w:r w:rsidRPr="00167575">
        <w:rPr>
          <w:rFonts w:ascii="Garamond" w:hAnsi="Garamond" w:cs="Times New Roman"/>
          <w:i/>
          <w:sz w:val="20"/>
          <w:szCs w:val="20"/>
        </w:rPr>
        <w:t>faire gober ce qu'elles peuvent aux oreilles contemporaines</w:t>
      </w:r>
      <w:r w:rsidRPr="00167575">
        <w:rPr>
          <w:rFonts w:ascii="Garamond" w:hAnsi="Garamond"/>
          <w:sz w:val="20"/>
          <w:szCs w:val="20"/>
        </w:rPr>
        <w:t xml:space="preserve"> de ces premiers énoncés, qui sont…</w:t>
      </w:r>
    </w:p>
    <w:p w:rsidR="0069013E" w:rsidRPr="00167575" w:rsidRDefault="0069013E">
      <w:pPr>
        <w:pStyle w:val="Corpsdetexte"/>
        <w:ind w:firstLine="708"/>
        <w:rPr>
          <w:rFonts w:ascii="Garamond" w:hAnsi="Garamond"/>
          <w:sz w:val="20"/>
          <w:szCs w:val="20"/>
        </w:rPr>
      </w:pPr>
      <w:r w:rsidRPr="00167575">
        <w:rPr>
          <w:rFonts w:ascii="Garamond" w:hAnsi="Garamond"/>
          <w:sz w:val="20"/>
          <w:szCs w:val="20"/>
        </w:rPr>
        <w:t>je ne veux pas abuser de ce terme</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…des </w:t>
      </w:r>
      <w:r w:rsidRPr="00167575">
        <w:rPr>
          <w:rFonts w:ascii="Garamond" w:hAnsi="Garamond" w:cs="Times New Roman"/>
          <w:i/>
          <w:sz w:val="20"/>
          <w:szCs w:val="20"/>
        </w:rPr>
        <w:t>oreilles bourgeoises</w:t>
      </w:r>
      <w:r w:rsidRPr="00167575">
        <w:rPr>
          <w:rFonts w:ascii="Garamond" w:hAnsi="Garamond"/>
          <w:sz w:val="20"/>
          <w:szCs w:val="20"/>
        </w:rPr>
        <w:t xml:space="preserve">, à savoir qui n'ont absolument pas la moindre idée de ce que c'est que le </w:t>
      </w:r>
      <w:r w:rsidRPr="00167575">
        <w:rPr>
          <w:rFonts w:ascii="Garamond" w:hAnsi="Garamond" w:cs="Times New Roman"/>
          <w:i/>
          <w:color w:val="0000CC"/>
          <w:sz w:val="20"/>
          <w:szCs w:val="20"/>
        </w:rPr>
        <w:t>principe du plaisir</w:t>
      </w:r>
      <w:r w:rsidRPr="00167575">
        <w:rPr>
          <w:rFonts w:ascii="Garamond" w:hAnsi="Garamond"/>
          <w:sz w:val="20"/>
          <w:szCs w:val="20"/>
        </w:rPr>
        <w:t xml:space="preserve">. </w:t>
      </w:r>
    </w:p>
    <w:p w:rsidR="0069013E" w:rsidRPr="00167575" w:rsidRDefault="0069013E">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cs="Times New Roman"/>
          <w:i/>
          <w:iCs/>
          <w:sz w:val="20"/>
          <w:szCs w:val="20"/>
        </w:rPr>
        <w:t>Le principe du plaisir</w:t>
      </w:r>
      <w:r w:rsidRPr="00167575">
        <w:rPr>
          <w:rFonts w:ascii="Garamond" w:hAnsi="Garamond"/>
          <w:sz w:val="20"/>
          <w:szCs w:val="20"/>
        </w:rPr>
        <w:t xml:space="preserve"> est une référence de la morale antique : dans la morale antique, le plaisir, qui consiste précisément à en faire le moins possible « </w:t>
      </w:r>
      <w:r w:rsidRPr="00167575">
        <w:rPr>
          <w:rFonts w:ascii="Garamond" w:hAnsi="Garamond" w:cs="Times New Roman"/>
          <w:i/>
          <w:iCs/>
          <w:sz w:val="20"/>
          <w:szCs w:val="20"/>
        </w:rPr>
        <w:t>otium cum dignitate</w:t>
      </w:r>
      <w:r w:rsidRPr="00167575">
        <w:rPr>
          <w:rFonts w:ascii="Garamond" w:hAnsi="Garamond"/>
          <w:sz w:val="20"/>
          <w:szCs w:val="20"/>
        </w:rPr>
        <w:t xml:space="preserve"> », c'est une ascèse dont on peut dire qu'elle rejoint celle des </w:t>
      </w:r>
      <w:r w:rsidRPr="00167575">
        <w:rPr>
          <w:rFonts w:ascii="Garamond" w:hAnsi="Garamond" w:cs="Times New Roman"/>
          <w:i/>
          <w:iCs/>
          <w:sz w:val="20"/>
          <w:szCs w:val="20"/>
        </w:rPr>
        <w:t>pourceaux</w:t>
      </w:r>
      <w:r w:rsidRPr="00167575">
        <w:rPr>
          <w:rFonts w:ascii="Garamond" w:hAnsi="Garamond"/>
          <w:sz w:val="20"/>
          <w:szCs w:val="20"/>
        </w:rPr>
        <w:t xml:space="preserve">, mais c'est pas du tout dans le sens où l'on l'entend. Le mot « </w:t>
      </w:r>
      <w:r w:rsidRPr="00167575">
        <w:rPr>
          <w:rFonts w:ascii="Garamond" w:hAnsi="Garamond" w:cs="Times New Roman"/>
          <w:i/>
          <w:iCs/>
          <w:sz w:val="20"/>
          <w:szCs w:val="20"/>
        </w:rPr>
        <w:t>pourceau</w:t>
      </w:r>
      <w:r w:rsidRPr="00167575">
        <w:rPr>
          <w:rFonts w:ascii="Garamond" w:hAnsi="Garamond"/>
          <w:sz w:val="20"/>
          <w:szCs w:val="20"/>
        </w:rPr>
        <w:t xml:space="preserve"> » ne signifiait pas dans l'Antiquité, être cochon, ça voulait dire que ça confinait à </w:t>
      </w:r>
      <w:r w:rsidRPr="00167575">
        <w:rPr>
          <w:rFonts w:ascii="Garamond" w:hAnsi="Garamond" w:cs="Times New Roman"/>
          <w:i/>
          <w:iCs/>
          <w:sz w:val="20"/>
          <w:szCs w:val="20"/>
        </w:rPr>
        <w:t>la sagesse de l'animal</w:t>
      </w:r>
      <w:r w:rsidRPr="00167575">
        <w:rPr>
          <w:rFonts w:ascii="Garamond" w:hAnsi="Garamond"/>
          <w:sz w:val="20"/>
          <w:szCs w:val="20"/>
        </w:rPr>
        <w:t xml:space="preserve">. C'était une appréciation, une touche, une note, donnée de l'extérieur </w:t>
      </w:r>
      <w:r w:rsidRPr="0000695C">
        <w:rPr>
          <w:rFonts w:ascii="Garamond" w:hAnsi="Garamond"/>
          <w:i/>
          <w:sz w:val="20"/>
          <w:szCs w:val="20"/>
        </w:rPr>
        <w:t xml:space="preserve">par des gens qui ne </w:t>
      </w:r>
      <w:r w:rsidRPr="0000695C">
        <w:rPr>
          <w:rFonts w:ascii="Garamond" w:hAnsi="Garamond" w:cs="Times New Roman"/>
          <w:i/>
          <w:iCs/>
          <w:sz w:val="20"/>
          <w:szCs w:val="20"/>
        </w:rPr>
        <w:t>comprenaient</w:t>
      </w:r>
      <w:r w:rsidRPr="0000695C">
        <w:rPr>
          <w:rFonts w:ascii="Garamond" w:hAnsi="Garamond"/>
          <w:i/>
          <w:sz w:val="20"/>
          <w:szCs w:val="20"/>
        </w:rPr>
        <w:t xml:space="preserve"> pas de quoi il s'agissait</w:t>
      </w:r>
      <w:r w:rsidRPr="00167575">
        <w:rPr>
          <w:rFonts w:ascii="Garamond" w:hAnsi="Garamond"/>
          <w:sz w:val="20"/>
          <w:szCs w:val="20"/>
        </w:rPr>
        <w:t xml:space="preserve">, à savoir du dernier raffinement de </w:t>
      </w:r>
      <w:r w:rsidRPr="0000695C">
        <w:rPr>
          <w:rFonts w:ascii="Garamond" w:hAnsi="Garamond"/>
          <w:i/>
          <w:sz w:val="20"/>
          <w:szCs w:val="20"/>
        </w:rPr>
        <w:t>la morale du Maître</w:t>
      </w:r>
      <w:r w:rsidRPr="00167575">
        <w:rPr>
          <w:rFonts w:ascii="Garamond" w:hAnsi="Garamond"/>
          <w:sz w:val="20"/>
          <w:szCs w:val="20"/>
        </w:rPr>
        <w:t xml:space="preserve">. </w:t>
      </w:r>
    </w:p>
    <w:p w:rsidR="0000695C" w:rsidRDefault="0069013E">
      <w:pPr>
        <w:pStyle w:val="Corpsdetexte"/>
        <w:rPr>
          <w:rFonts w:ascii="Garamond" w:hAnsi="Garamond"/>
          <w:sz w:val="20"/>
          <w:szCs w:val="20"/>
        </w:rPr>
      </w:pPr>
      <w:r w:rsidRPr="00167575">
        <w:rPr>
          <w:rFonts w:ascii="Garamond" w:hAnsi="Garamond"/>
          <w:sz w:val="20"/>
          <w:szCs w:val="20"/>
        </w:rPr>
        <w:t>Qu'est-ce que ça peut bien avoir à faire avec l'idée que le bourgeois se fait du plaisir</w:t>
      </w:r>
      <w:r w:rsidR="0000695C">
        <w:rPr>
          <w:rFonts w:ascii="Garamond" w:hAnsi="Garamond"/>
          <w:sz w:val="20"/>
          <w:szCs w:val="20"/>
        </w:rPr>
        <w:t>,</w:t>
      </w:r>
      <w:r w:rsidRPr="00167575">
        <w:rPr>
          <w:rFonts w:ascii="Garamond" w:hAnsi="Garamond"/>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sz w:val="20"/>
          <w:szCs w:val="20"/>
        </w:rPr>
        <w:t>et d'ailleurs, il faut bien le dire, de la réalité ?</w:t>
      </w:r>
    </w:p>
    <w:p w:rsidR="0069013E" w:rsidRPr="00167575" w:rsidRDefault="0069013E">
      <w:pPr>
        <w:rPr>
          <w:rFonts w:ascii="Garamond" w:hAnsi="Garamond" w:cs="Courier New"/>
          <w:noProof/>
          <w:sz w:val="20"/>
          <w:szCs w:val="20"/>
        </w:rPr>
      </w:pPr>
    </w:p>
    <w:p w:rsidR="0000695C" w:rsidRDefault="0069013E">
      <w:pPr>
        <w:rPr>
          <w:rFonts w:ascii="Garamond" w:hAnsi="Garamond" w:cs="Courier New"/>
          <w:noProof/>
          <w:sz w:val="20"/>
          <w:szCs w:val="20"/>
        </w:rPr>
      </w:pPr>
      <w:r w:rsidRPr="00167575">
        <w:rPr>
          <w:rFonts w:ascii="Garamond" w:hAnsi="Garamond" w:cs="Courier New"/>
          <w:noProof/>
          <w:sz w:val="20"/>
          <w:szCs w:val="20"/>
        </w:rPr>
        <w:t xml:space="preserve">Quoi qu'il en soit - </w:t>
      </w:r>
      <w:r w:rsidRPr="0000695C">
        <w:rPr>
          <w:rFonts w:ascii="Garamond" w:hAnsi="Garamond" w:cs="Courier New"/>
          <w:noProof/>
          <w:sz w:val="20"/>
          <w:szCs w:val="20"/>
        </w:rPr>
        <w:t>c'est le troisième point</w:t>
      </w:r>
      <w:r w:rsidRPr="00167575">
        <w:rPr>
          <w:rFonts w:ascii="Garamond" w:hAnsi="Garamond" w:cs="Courier New"/>
          <w:noProof/>
          <w:sz w:val="20"/>
          <w:szCs w:val="20"/>
        </w:rPr>
        <w:t xml:space="preserve"> </w:t>
      </w:r>
      <w:r w:rsidR="0000695C">
        <w:rPr>
          <w:rFonts w:ascii="Garamond" w:hAnsi="Garamond" w:cs="Courier New"/>
          <w:noProof/>
          <w:sz w:val="20"/>
          <w:szCs w:val="20"/>
        </w:rPr>
        <w:t xml:space="preserve">- </w:t>
      </w:r>
      <w:r w:rsidRPr="00167575">
        <w:rPr>
          <w:rFonts w:ascii="Garamond" w:hAnsi="Garamond" w:cs="Courier New"/>
          <w:noProof/>
          <w:sz w:val="20"/>
          <w:szCs w:val="20"/>
        </w:rPr>
        <w:t xml:space="preserve">ce qui résulte de </w:t>
      </w:r>
      <w:r w:rsidRPr="0000695C">
        <w:rPr>
          <w:rFonts w:ascii="Garamond" w:hAnsi="Garamond" w:cs="Courier New"/>
          <w:i/>
          <w:noProof/>
          <w:sz w:val="20"/>
          <w:szCs w:val="20"/>
        </w:rPr>
        <w:t>l'insistance avec laquelle l'inconscient nous livre ce qu'il formule</w:t>
      </w:r>
      <w:r w:rsidRPr="00167575">
        <w:rPr>
          <w:rFonts w:ascii="Garamond" w:hAnsi="Garamond" w:cs="Courier New"/>
          <w:noProof/>
          <w:sz w:val="20"/>
          <w:szCs w:val="20"/>
        </w:rPr>
        <w:t xml:space="preserve">, </w:t>
      </w:r>
      <w:r w:rsidR="0000695C">
        <w:rPr>
          <w:rFonts w:ascii="Garamond" w:hAnsi="Garamond" w:cs="Courier New"/>
          <w:noProof/>
          <w:sz w:val="20"/>
          <w:szCs w:val="20"/>
        </w:rPr>
        <w:t xml:space="preserve"> </w:t>
      </w:r>
      <w:r w:rsidRPr="00167575">
        <w:rPr>
          <w:rFonts w:ascii="Garamond" w:hAnsi="Garamond" w:cs="Courier New"/>
          <w:noProof/>
          <w:sz w:val="20"/>
          <w:szCs w:val="20"/>
        </w:rPr>
        <w:t xml:space="preserve">c'est que si d'un côté notre interprétation n'a jamais que le sens de faire remarquer ce que le sujet y trouve,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qu'est-ce qu'il y trouve ? Rien qui ne doive se cataloguer du registre de la jouissance. C'est le troisième point.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Quatrième point : où est-ce que ça gîte, la jouissance ? Qu'est ce qu'il y faut ? Un corps ! Pour jouir, il faut un corps.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Même ceux qui font promesse des béatitudes éternelles ne peuvent le faire qu'à supposer que le corps s'y véhicule : gl</w:t>
      </w:r>
      <w:r w:rsidR="004C5802">
        <w:rPr>
          <w:rFonts w:ascii="Garamond" w:hAnsi="Garamond" w:cs="Courier New"/>
          <w:noProof/>
          <w:sz w:val="20"/>
          <w:szCs w:val="20"/>
        </w:rPr>
        <w:t xml:space="preserve">orieux ou pas, il doit y être. </w:t>
      </w:r>
      <w:r w:rsidRPr="00167575">
        <w:rPr>
          <w:rFonts w:ascii="Garamond" w:hAnsi="Garamond" w:cs="Courier New"/>
          <w:noProof/>
          <w:sz w:val="20"/>
          <w:szCs w:val="20"/>
        </w:rPr>
        <w:t xml:space="preserve">Faut un corps. Pourquoi ? </w:t>
      </w:r>
    </w:p>
    <w:p w:rsidR="004C5802" w:rsidRDefault="004C580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Parce que la dimension de la jouissance, pour le corps, c'est la dimension de la </w:t>
      </w:r>
      <w:r w:rsidRPr="00167575">
        <w:rPr>
          <w:rFonts w:ascii="Garamond" w:hAnsi="Garamond"/>
          <w:i/>
          <w:iCs/>
          <w:noProof/>
          <w:sz w:val="20"/>
          <w:szCs w:val="20"/>
        </w:rPr>
        <w:t>descente vers la mort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d'ailleurs très précisément en quoi </w:t>
      </w:r>
      <w:r w:rsidRPr="00167575">
        <w:rPr>
          <w:rFonts w:ascii="Garamond" w:hAnsi="Garamond"/>
          <w:i/>
          <w:iCs/>
          <w:noProof/>
          <w:sz w:val="20"/>
          <w:szCs w:val="20"/>
        </w:rPr>
        <w:t>le principe du plaisir</w:t>
      </w:r>
      <w:r w:rsidRPr="00167575">
        <w:rPr>
          <w:rFonts w:ascii="Garamond" w:hAnsi="Garamond" w:cs="Courier New"/>
          <w:noProof/>
          <w:sz w:val="20"/>
          <w:szCs w:val="20"/>
        </w:rPr>
        <w:t xml:space="preserve"> dans FREUD annonce qu'il savait bien, dès ce moment-là, ce qu'il disait, car si vous le lisez avec soin, vous y verrez que </w:t>
      </w:r>
      <w:r w:rsidRPr="00167575">
        <w:rPr>
          <w:rFonts w:ascii="Garamond" w:hAnsi="Garamond"/>
          <w:i/>
          <w:iCs/>
          <w:noProof/>
          <w:color w:val="0000CC"/>
          <w:sz w:val="20"/>
          <w:szCs w:val="20"/>
        </w:rPr>
        <w:t>le principe du plaisir</w:t>
      </w:r>
      <w:r w:rsidRPr="00167575">
        <w:rPr>
          <w:rFonts w:ascii="Garamond" w:hAnsi="Garamond" w:cs="Courier New"/>
          <w:noProof/>
          <w:sz w:val="20"/>
          <w:szCs w:val="20"/>
        </w:rPr>
        <w:t xml:space="preserve"> n'a rien à faire avec l'hédonisme, même s'il nous est légué de la plus ancienne tradition, il est en vérité </w:t>
      </w:r>
      <w:r w:rsidRPr="00167575">
        <w:rPr>
          <w:rFonts w:ascii="Garamond" w:hAnsi="Garamond"/>
          <w:i/>
          <w:noProof/>
          <w:color w:val="0000CC"/>
          <w:sz w:val="20"/>
          <w:szCs w:val="20"/>
        </w:rPr>
        <w:t>le principe du déplaisir</w:t>
      </w:r>
      <w:r w:rsidRPr="00167575">
        <w:rPr>
          <w:rFonts w:ascii="Garamond" w:hAnsi="Garamond" w:cs="Courier New"/>
          <w:noProof/>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Il est </w:t>
      </w:r>
      <w:r w:rsidRPr="00167575">
        <w:rPr>
          <w:rFonts w:ascii="Garamond" w:hAnsi="Garamond" w:cs="Times New Roman"/>
          <w:i/>
          <w:color w:val="0000CC"/>
          <w:sz w:val="20"/>
          <w:szCs w:val="20"/>
        </w:rPr>
        <w:t>le principe du déplaisir</w:t>
      </w:r>
      <w:r w:rsidRPr="00167575">
        <w:rPr>
          <w:rFonts w:ascii="Garamond" w:hAnsi="Garamond"/>
          <w:sz w:val="20"/>
          <w:szCs w:val="20"/>
        </w:rPr>
        <w:t xml:space="preserve">, c'est au point qu'à l'énoncer à tout instant, </w:t>
      </w:r>
      <w:r w:rsidR="004C5802" w:rsidRPr="00167575">
        <w:rPr>
          <w:rFonts w:ascii="Garamond" w:hAnsi="Garamond"/>
          <w:sz w:val="20"/>
          <w:szCs w:val="20"/>
        </w:rPr>
        <w:t>FREUD</w:t>
      </w:r>
      <w:r w:rsidRPr="00167575">
        <w:rPr>
          <w:rFonts w:ascii="Garamond" w:hAnsi="Garamond"/>
          <w:sz w:val="20"/>
          <w:szCs w:val="20"/>
        </w:rPr>
        <w:t xml:space="preserve"> dérape. </w:t>
      </w:r>
    </w:p>
    <w:p w:rsidR="00A55885" w:rsidRPr="00167575" w:rsidRDefault="00A55885">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w:t>
      </w:r>
      <w:r w:rsidRPr="00167575">
        <w:rPr>
          <w:rFonts w:ascii="Garamond" w:hAnsi="Garamond" w:cs="Courier New"/>
          <w:i/>
          <w:iCs/>
          <w:noProof/>
          <w:sz w:val="20"/>
          <w:szCs w:val="20"/>
        </w:rPr>
        <w:t>Le plaisir en quoi consiste-t-il</w:t>
      </w:r>
      <w:r w:rsidRPr="00167575">
        <w:rPr>
          <w:rFonts w:ascii="Garamond" w:hAnsi="Garamond" w:cs="Courier New"/>
          <w:noProof/>
          <w:sz w:val="20"/>
          <w:szCs w:val="20"/>
        </w:rPr>
        <w:t xml:space="preserve"> ? », nous dit-il, c'est à abaisser la tension. Mais qu’est ce que c’est que cette tension, </w:t>
      </w:r>
      <w:r w:rsidR="004C5802">
        <w:rPr>
          <w:rFonts w:ascii="Garamond" w:hAnsi="Garamond" w:cs="Courier New"/>
          <w:noProof/>
          <w:sz w:val="20"/>
          <w:szCs w:val="20"/>
        </w:rPr>
        <w:t xml:space="preserve">                          </w:t>
      </w:r>
      <w:r w:rsidRPr="00167575">
        <w:rPr>
          <w:rFonts w:ascii="Garamond" w:hAnsi="Garamond" w:cs="Courier New"/>
          <w:noProof/>
          <w:sz w:val="20"/>
          <w:szCs w:val="20"/>
        </w:rPr>
        <w:t xml:space="preserve">si ce n'est le principe même de tout ce qui a le nom de jouissance, de quoi jouir, sinon qu'il se produise une tension ? </w:t>
      </w:r>
    </w:p>
    <w:p w:rsidR="004C5802" w:rsidRDefault="0069013E">
      <w:pPr>
        <w:rPr>
          <w:rFonts w:ascii="Garamond" w:hAnsi="Garamond" w:cs="Courier New"/>
          <w:noProof/>
          <w:sz w:val="20"/>
          <w:szCs w:val="20"/>
        </w:rPr>
      </w:pPr>
      <w:r w:rsidRPr="00167575">
        <w:rPr>
          <w:rFonts w:ascii="Garamond" w:hAnsi="Garamond" w:cs="Courier New"/>
          <w:noProof/>
          <w:sz w:val="20"/>
          <w:szCs w:val="20"/>
        </w:rPr>
        <w:t xml:space="preserve">C'est bien en quoi, alors que FREUD est sur le chemin du « </w:t>
      </w:r>
      <w:r w:rsidRPr="00167575">
        <w:rPr>
          <w:rFonts w:ascii="Garamond" w:hAnsi="Garamond"/>
          <w:i/>
          <w:iCs/>
          <w:noProof/>
          <w:sz w:val="20"/>
          <w:szCs w:val="20"/>
        </w:rPr>
        <w:t>Jenseits</w:t>
      </w:r>
      <w:r w:rsidRPr="00167575">
        <w:rPr>
          <w:rFonts w:ascii="Garamond" w:hAnsi="Garamond" w:cs="Courier New"/>
          <w:i/>
          <w:iCs/>
          <w:noProof/>
          <w:sz w:val="20"/>
          <w:szCs w:val="20"/>
        </w:rPr>
        <w:t xml:space="preserve"> </w:t>
      </w:r>
      <w:r w:rsidRPr="00167575">
        <w:rPr>
          <w:rFonts w:ascii="Garamond" w:hAnsi="Garamond" w:cs="Courier New"/>
          <w:noProof/>
          <w:sz w:val="20"/>
          <w:szCs w:val="20"/>
        </w:rPr>
        <w:t>», de l'</w:t>
      </w:r>
      <w:r w:rsidRPr="00167575">
        <w:rPr>
          <w:rFonts w:ascii="Garamond" w:hAnsi="Garamond"/>
          <w:i/>
          <w:iCs/>
          <w:noProof/>
          <w:sz w:val="20"/>
          <w:szCs w:val="20"/>
        </w:rPr>
        <w:t>Au-delà du principe du plaisir</w:t>
      </w:r>
      <w:r w:rsidRPr="00167575">
        <w:rPr>
          <w:rFonts w:ascii="Garamond" w:hAnsi="Garamond" w:cs="Courier New"/>
          <w:noProof/>
          <w:sz w:val="20"/>
          <w:szCs w:val="20"/>
        </w:rPr>
        <w:t xml:space="preserve">, qu'est-ce </w:t>
      </w:r>
    </w:p>
    <w:p w:rsidR="000423F9"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qu'il nous énonce dans </w:t>
      </w:r>
      <w:r w:rsidRPr="00167575">
        <w:rPr>
          <w:rFonts w:ascii="Garamond" w:hAnsi="Garamond"/>
          <w:bCs/>
          <w:i/>
          <w:iCs/>
          <w:noProof/>
          <w:sz w:val="20"/>
          <w:szCs w:val="20"/>
        </w:rPr>
        <w:t>Malaise dans la civilisation</w:t>
      </w:r>
      <w:r w:rsidRPr="00167575">
        <w:rPr>
          <w:rFonts w:ascii="Garamond" w:hAnsi="Garamond" w:cs="Courier New"/>
          <w:b/>
          <w:noProof/>
          <w:sz w:val="20"/>
          <w:szCs w:val="20"/>
        </w:rPr>
        <w:t xml:space="preserve">, </w:t>
      </w:r>
      <w:r w:rsidRPr="00167575">
        <w:rPr>
          <w:rFonts w:ascii="Garamond" w:hAnsi="Garamond" w:cs="Courier New"/>
          <w:noProof/>
          <w:sz w:val="20"/>
          <w:szCs w:val="20"/>
        </w:rPr>
        <w:t xml:space="preserve">sinon que très probablement bien au-delà de </w:t>
      </w:r>
      <w:r w:rsidRPr="00167575">
        <w:rPr>
          <w:rFonts w:ascii="Garamond" w:hAnsi="Garamond"/>
          <w:i/>
          <w:noProof/>
          <w:sz w:val="20"/>
          <w:szCs w:val="20"/>
        </w:rPr>
        <w:t>la répression</w:t>
      </w:r>
      <w:r w:rsidRPr="00167575">
        <w:rPr>
          <w:rFonts w:ascii="Garamond" w:hAnsi="Garamond" w:cs="Courier New"/>
          <w:noProof/>
          <w:sz w:val="20"/>
          <w:szCs w:val="20"/>
        </w:rPr>
        <w:t xml:space="preserve"> dite </w:t>
      </w:r>
      <w:r w:rsidRPr="00167575">
        <w:rPr>
          <w:rFonts w:ascii="Garamond" w:hAnsi="Garamond"/>
          <w:i/>
          <w:noProof/>
          <w:sz w:val="20"/>
          <w:szCs w:val="20"/>
        </w:rPr>
        <w:t>sociale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i/>
          <w:noProof/>
          <w:sz w:val="20"/>
          <w:szCs w:val="20"/>
        </w:rPr>
        <w:t xml:space="preserve">il doit y avoir </w:t>
      </w:r>
      <w:r w:rsidRPr="00167575">
        <w:rPr>
          <w:rFonts w:ascii="Garamond" w:hAnsi="Garamond"/>
          <w:i/>
          <w:noProof/>
          <w:sz w:val="20"/>
          <w:szCs w:val="20"/>
        </w:rPr>
        <w:t>une répression</w:t>
      </w:r>
      <w:r w:rsidRPr="00167575">
        <w:rPr>
          <w:rFonts w:ascii="Garamond" w:hAnsi="Garamond" w:cs="Courier New"/>
          <w:i/>
          <w:noProof/>
          <w:sz w:val="20"/>
          <w:szCs w:val="20"/>
        </w:rPr>
        <w:t xml:space="preserve"> </w:t>
      </w:r>
      <w:r w:rsidRPr="00167575">
        <w:rPr>
          <w:rFonts w:ascii="Garamond" w:hAnsi="Garamond"/>
          <w:i/>
          <w:noProof/>
          <w:sz w:val="20"/>
          <w:szCs w:val="20"/>
        </w:rPr>
        <w:t xml:space="preserve">- </w:t>
      </w:r>
      <w:r w:rsidRPr="00167575">
        <w:rPr>
          <w:rFonts w:ascii="Garamond" w:hAnsi="Garamond" w:cs="Courier New"/>
          <w:i/>
          <w:noProof/>
          <w:sz w:val="20"/>
          <w:szCs w:val="20"/>
        </w:rPr>
        <w:t xml:space="preserve">il l'écrit textuellement </w:t>
      </w:r>
      <w:r w:rsidRPr="00167575">
        <w:rPr>
          <w:rFonts w:ascii="Garamond" w:hAnsi="Garamond"/>
          <w:i/>
          <w:noProof/>
          <w:sz w:val="20"/>
          <w:szCs w:val="20"/>
        </w:rPr>
        <w:t>-</w:t>
      </w:r>
      <w:r w:rsidRPr="00167575">
        <w:rPr>
          <w:rFonts w:ascii="Garamond" w:hAnsi="Garamond" w:cs="Courier New"/>
          <w:i/>
          <w:noProof/>
          <w:sz w:val="20"/>
          <w:szCs w:val="20"/>
        </w:rPr>
        <w:t xml:space="preserve"> </w:t>
      </w:r>
      <w:r w:rsidRPr="00167575">
        <w:rPr>
          <w:rFonts w:ascii="Garamond" w:hAnsi="Garamond"/>
          <w:i/>
          <w:noProof/>
          <w:sz w:val="20"/>
          <w:szCs w:val="20"/>
        </w:rPr>
        <w:t>organique</w:t>
      </w:r>
      <w:r w:rsidRPr="00167575">
        <w:rPr>
          <w:rFonts w:ascii="Garamond" w:hAnsi="Garamond" w:cs="Courier New"/>
          <w:i/>
          <w:noProof/>
          <w:sz w:val="20"/>
          <w:szCs w:val="20"/>
        </w:rPr>
        <w:t>.</w:t>
      </w:r>
    </w:p>
    <w:p w:rsidR="0069013E" w:rsidRPr="00167575" w:rsidRDefault="0069013E">
      <w:pPr>
        <w:rPr>
          <w:rFonts w:ascii="Garamond" w:hAnsi="Garamond" w:cs="Courier New"/>
          <w:noProof/>
          <w:sz w:val="20"/>
          <w:szCs w:val="20"/>
        </w:rPr>
      </w:pPr>
    </w:p>
    <w:p w:rsidR="004C5802" w:rsidRDefault="0069013E">
      <w:pPr>
        <w:rPr>
          <w:rFonts w:ascii="Garamond" w:hAnsi="Garamond" w:cs="Courier New"/>
          <w:noProof/>
          <w:sz w:val="20"/>
          <w:szCs w:val="20"/>
        </w:rPr>
      </w:pPr>
      <w:r w:rsidRPr="00167575">
        <w:rPr>
          <w:rFonts w:ascii="Garamond" w:hAnsi="Garamond" w:cs="Courier New"/>
          <w:noProof/>
          <w:sz w:val="20"/>
          <w:szCs w:val="20"/>
        </w:rPr>
        <w:t xml:space="preserve">Il est curieux, il est dommage qu'il faille se donner tant de peine pour des choses dites avec tant </w:t>
      </w:r>
      <w:r w:rsidRPr="00167575">
        <w:rPr>
          <w:rFonts w:ascii="Garamond" w:hAnsi="Garamond"/>
          <w:i/>
          <w:iCs/>
          <w:noProof/>
          <w:sz w:val="20"/>
          <w:szCs w:val="20"/>
        </w:rPr>
        <w:t>d'évidence</w:t>
      </w:r>
      <w:r w:rsidRPr="00167575">
        <w:rPr>
          <w:rFonts w:ascii="Garamond" w:hAnsi="Garamond" w:cs="Courier New"/>
          <w:noProof/>
          <w:sz w:val="20"/>
          <w:szCs w:val="20"/>
        </w:rPr>
        <w:t xml:space="preserve">, </w:t>
      </w:r>
    </w:p>
    <w:p w:rsidR="004C5802" w:rsidRDefault="0069013E">
      <w:pPr>
        <w:rPr>
          <w:rFonts w:ascii="Garamond" w:hAnsi="Garamond" w:cs="Courier New"/>
          <w:noProof/>
          <w:sz w:val="20"/>
          <w:szCs w:val="20"/>
        </w:rPr>
      </w:pPr>
      <w:r w:rsidRPr="00167575">
        <w:rPr>
          <w:rFonts w:ascii="Garamond" w:hAnsi="Garamond" w:cs="Courier New"/>
          <w:noProof/>
          <w:sz w:val="20"/>
          <w:szCs w:val="20"/>
        </w:rPr>
        <w:t xml:space="preserve">et pour faire percevoir ceci : c'est que la dimension dont l'être parlant se distingue de l'animal, c'est assurément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qu'il y a en lui cette béance par où il se perdait, par où il lui est permis d'opérer sur le ou les corps, </w:t>
      </w:r>
    </w:p>
    <w:p w:rsidR="004C5802" w:rsidRDefault="0069013E">
      <w:pPr>
        <w:rPr>
          <w:rFonts w:ascii="Garamond" w:hAnsi="Garamond" w:cs="Courier New"/>
          <w:noProof/>
          <w:sz w:val="20"/>
          <w:szCs w:val="20"/>
        </w:rPr>
      </w:pPr>
      <w:r w:rsidRPr="00167575">
        <w:rPr>
          <w:rFonts w:ascii="Garamond" w:hAnsi="Garamond" w:cs="Courier New"/>
          <w:noProof/>
          <w:sz w:val="20"/>
          <w:szCs w:val="20"/>
        </w:rPr>
        <w:t>que ce soit le sien ou celui de ses semblables,</w:t>
      </w:r>
      <w:r w:rsidR="004C5802">
        <w:rPr>
          <w:rFonts w:ascii="Garamond" w:hAnsi="Garamond" w:cs="Courier New"/>
          <w:noProof/>
          <w:sz w:val="20"/>
          <w:szCs w:val="20"/>
        </w:rPr>
        <w:t xml:space="preserve"> </w:t>
      </w:r>
      <w:r w:rsidRPr="00167575">
        <w:rPr>
          <w:rFonts w:ascii="Garamond" w:hAnsi="Garamond" w:cs="Courier New"/>
          <w:noProof/>
          <w:sz w:val="20"/>
          <w:szCs w:val="20"/>
        </w:rPr>
        <w:t xml:space="preserve">ou celui des animaux qui l'entourent, pour en faire surgir,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leur ou à son bénéfice, ce qui s'appelle à proprement parler </w:t>
      </w:r>
      <w:r w:rsidRPr="00167575">
        <w:rPr>
          <w:rFonts w:ascii="Garamond" w:hAnsi="Garamond"/>
          <w:i/>
          <w:noProof/>
          <w:color w:val="0000CC"/>
          <w:sz w:val="20"/>
          <w:szCs w:val="20"/>
        </w:rPr>
        <w:t>la jouissance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Il est assurément plus étrange que les cheminements que je viens de souligner…</w:t>
      </w:r>
    </w:p>
    <w:p w:rsidR="004C5802" w:rsidRDefault="0069013E">
      <w:pPr>
        <w:ind w:left="708"/>
        <w:rPr>
          <w:rFonts w:ascii="Garamond" w:hAnsi="Garamond" w:cs="Courier New"/>
          <w:noProof/>
          <w:sz w:val="20"/>
          <w:szCs w:val="20"/>
        </w:rPr>
      </w:pPr>
      <w:r w:rsidRPr="00167575">
        <w:rPr>
          <w:rFonts w:ascii="Garamond" w:hAnsi="Garamond" w:cs="Courier New"/>
          <w:noProof/>
          <w:sz w:val="20"/>
          <w:szCs w:val="20"/>
        </w:rPr>
        <w:t xml:space="preserve">ceux qui vont de cette description sophistiquée du </w:t>
      </w:r>
      <w:r w:rsidRPr="00167575">
        <w:rPr>
          <w:rFonts w:ascii="Garamond" w:hAnsi="Garamond"/>
          <w:i/>
          <w:iCs/>
          <w:noProof/>
          <w:sz w:val="20"/>
          <w:szCs w:val="20"/>
        </w:rPr>
        <w:t>principe du plaisir</w:t>
      </w:r>
      <w:r w:rsidRPr="00167575">
        <w:rPr>
          <w:rFonts w:ascii="Garamond" w:hAnsi="Garamond" w:cs="Courier New"/>
          <w:noProof/>
          <w:sz w:val="20"/>
          <w:szCs w:val="20"/>
        </w:rPr>
        <w:t xml:space="preserv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à la reconnaissance ouverte de ce qu'il en est de </w:t>
      </w:r>
      <w:r w:rsidRPr="00167575">
        <w:rPr>
          <w:rFonts w:ascii="Garamond" w:hAnsi="Garamond"/>
          <w:i/>
          <w:iCs/>
          <w:noProof/>
          <w:sz w:val="20"/>
          <w:szCs w:val="20"/>
        </w:rPr>
        <w:t>la jouissance</w:t>
      </w:r>
      <w:r w:rsidRPr="00167575">
        <w:rPr>
          <w:rFonts w:ascii="Garamond" w:hAnsi="Garamond" w:cs="Courier New"/>
          <w:noProof/>
          <w:sz w:val="20"/>
          <w:szCs w:val="20"/>
        </w:rPr>
        <w:t xml:space="preserve"> fondamentale</w:t>
      </w:r>
    </w:p>
    <w:p w:rsidR="000423F9" w:rsidRPr="00167575" w:rsidRDefault="0069013E">
      <w:pPr>
        <w:rPr>
          <w:rFonts w:ascii="Garamond" w:hAnsi="Garamond" w:cs="Courier New"/>
          <w:noProof/>
          <w:sz w:val="20"/>
          <w:szCs w:val="20"/>
        </w:rPr>
      </w:pPr>
      <w:r w:rsidRPr="00167575">
        <w:rPr>
          <w:rFonts w:ascii="Garamond" w:hAnsi="Garamond" w:cs="Courier New"/>
          <w:noProof/>
          <w:sz w:val="20"/>
          <w:szCs w:val="20"/>
        </w:rPr>
        <w:t>…</w:t>
      </w:r>
      <w:r w:rsidRPr="004C5802">
        <w:rPr>
          <w:rFonts w:ascii="Garamond" w:hAnsi="Garamond" w:cs="Courier New"/>
          <w:i/>
          <w:noProof/>
          <w:color w:val="0000CC"/>
          <w:sz w:val="20"/>
          <w:szCs w:val="20"/>
        </w:rPr>
        <w:t>il est plus étrange de voir que F</w:t>
      </w:r>
      <w:r w:rsidR="004C5802" w:rsidRPr="004C5802">
        <w:rPr>
          <w:rFonts w:ascii="Garamond" w:hAnsi="Garamond" w:cs="Courier New"/>
          <w:i/>
          <w:noProof/>
          <w:color w:val="0000CC"/>
          <w:sz w:val="20"/>
          <w:szCs w:val="20"/>
        </w:rPr>
        <w:t>reud</w:t>
      </w:r>
      <w:r w:rsidRPr="004C5802">
        <w:rPr>
          <w:rFonts w:ascii="Garamond" w:hAnsi="Garamond" w:cs="Courier New"/>
          <w:i/>
          <w:noProof/>
          <w:color w:val="0000CC"/>
          <w:sz w:val="20"/>
          <w:szCs w:val="20"/>
        </w:rPr>
        <w:t xml:space="preserve">, à ce niveau, croit devoir recourir à quelque chose qu'il désigne de </w:t>
      </w:r>
      <w:r w:rsidRPr="004C5802">
        <w:rPr>
          <w:rFonts w:ascii="Garamond" w:hAnsi="Garamond"/>
          <w:i/>
          <w:iCs/>
          <w:noProof/>
          <w:color w:val="0000CC"/>
          <w:sz w:val="20"/>
          <w:szCs w:val="20"/>
        </w:rPr>
        <w:t>l'instinct de m</w:t>
      </w:r>
      <w:r w:rsidRPr="00167575">
        <w:rPr>
          <w:rFonts w:ascii="Garamond" w:hAnsi="Garamond"/>
          <w:i/>
          <w:iCs/>
          <w:noProof/>
          <w:color w:val="0000CC"/>
          <w:sz w:val="20"/>
          <w:szCs w:val="20"/>
        </w:rPr>
        <w:t>ort</w:t>
      </w:r>
      <w:r w:rsidRPr="00167575">
        <w:rPr>
          <w:rFonts w:ascii="Garamond" w:hAnsi="Garamond" w:cs="Courier New"/>
          <w:noProof/>
          <w:sz w:val="20"/>
          <w:szCs w:val="20"/>
        </w:rPr>
        <w:t xml:space="preserve">. </w:t>
      </w:r>
    </w:p>
    <w:p w:rsidR="000423F9" w:rsidRPr="00167575" w:rsidRDefault="000423F9">
      <w:pPr>
        <w:rPr>
          <w:rFonts w:ascii="Garamond" w:hAnsi="Garamond" w:cs="Courier New"/>
          <w:noProof/>
          <w:sz w:val="20"/>
          <w:szCs w:val="20"/>
        </w:rPr>
      </w:pPr>
    </w:p>
    <w:p w:rsidR="004C5802" w:rsidRDefault="0069013E">
      <w:pPr>
        <w:rPr>
          <w:rFonts w:ascii="Garamond" w:hAnsi="Garamond" w:cs="Courier New"/>
          <w:noProof/>
          <w:sz w:val="20"/>
          <w:szCs w:val="20"/>
        </w:rPr>
      </w:pPr>
      <w:r w:rsidRPr="00167575">
        <w:rPr>
          <w:rFonts w:ascii="Garamond" w:hAnsi="Garamond" w:cs="Courier New"/>
          <w:noProof/>
          <w:sz w:val="20"/>
          <w:szCs w:val="20"/>
        </w:rPr>
        <w:t xml:space="preserve">Non que ce soit faux, seulement le dire ainsi, de cette façon tellement savante, c'est justement ce que </w:t>
      </w:r>
      <w:r w:rsidRPr="00167575">
        <w:rPr>
          <w:rFonts w:ascii="Garamond" w:hAnsi="Garamond" w:cs="Courier New"/>
          <w:i/>
          <w:iCs/>
          <w:noProof/>
          <w:sz w:val="20"/>
          <w:szCs w:val="20"/>
        </w:rPr>
        <w:t>les savants</w:t>
      </w:r>
      <w:r w:rsidRPr="00167575">
        <w:rPr>
          <w:rFonts w:ascii="Garamond" w:hAnsi="Garamond" w:cs="Courier New"/>
          <w:noProof/>
          <w:sz w:val="20"/>
          <w:szCs w:val="20"/>
        </w:rPr>
        <w:t xml:space="preserve"> </w:t>
      </w:r>
    </w:p>
    <w:p w:rsidR="004C5802" w:rsidRDefault="0069013E" w:rsidP="004C5802">
      <w:pPr>
        <w:rPr>
          <w:rFonts w:ascii="Garamond" w:hAnsi="Garamond"/>
          <w:sz w:val="20"/>
          <w:szCs w:val="20"/>
        </w:rPr>
      </w:pPr>
      <w:r w:rsidRPr="00167575">
        <w:rPr>
          <w:rFonts w:ascii="Garamond" w:hAnsi="Garamond" w:cs="Courier New"/>
          <w:noProof/>
          <w:sz w:val="20"/>
          <w:szCs w:val="20"/>
        </w:rPr>
        <w:t xml:space="preserve">qu'il a engendrés sous le nom de </w:t>
      </w:r>
      <w:r w:rsidRPr="00167575">
        <w:rPr>
          <w:rFonts w:ascii="Garamond" w:hAnsi="Garamond"/>
          <w:i/>
          <w:iCs/>
          <w:noProof/>
          <w:sz w:val="20"/>
          <w:szCs w:val="20"/>
        </w:rPr>
        <w:t>psychanalystes</w:t>
      </w:r>
      <w:r w:rsidRPr="00167575">
        <w:rPr>
          <w:rFonts w:ascii="Garamond" w:hAnsi="Garamond" w:cs="Courier New"/>
          <w:noProof/>
          <w:sz w:val="20"/>
          <w:szCs w:val="20"/>
        </w:rPr>
        <w:t xml:space="preserve"> ne</w:t>
      </w:r>
      <w:r w:rsidR="004C5802">
        <w:rPr>
          <w:rFonts w:ascii="Garamond" w:hAnsi="Garamond" w:cs="Courier New"/>
          <w:noProof/>
          <w:sz w:val="20"/>
          <w:szCs w:val="20"/>
        </w:rPr>
        <w:t xml:space="preserve"> peuvent absolument pas avaler. </w:t>
      </w:r>
      <w:r w:rsidRPr="00167575">
        <w:rPr>
          <w:rFonts w:ascii="Garamond" w:hAnsi="Garamond"/>
          <w:sz w:val="20"/>
          <w:szCs w:val="20"/>
        </w:rPr>
        <w:t xml:space="preserve">Cette longue cogitation, </w:t>
      </w:r>
    </w:p>
    <w:p w:rsidR="004C5802" w:rsidRDefault="0069013E" w:rsidP="004C5802">
      <w:pPr>
        <w:rPr>
          <w:rFonts w:ascii="Garamond" w:hAnsi="Garamond"/>
          <w:sz w:val="20"/>
          <w:szCs w:val="20"/>
        </w:rPr>
      </w:pPr>
      <w:r w:rsidRPr="00167575">
        <w:rPr>
          <w:rFonts w:ascii="Garamond" w:hAnsi="Garamond"/>
          <w:sz w:val="20"/>
          <w:szCs w:val="20"/>
        </w:rPr>
        <w:t xml:space="preserve">cette rumination autour de </w:t>
      </w:r>
      <w:r w:rsidR="00A55885" w:rsidRPr="00167575">
        <w:rPr>
          <w:rFonts w:ascii="Garamond" w:hAnsi="Garamond"/>
          <w:i/>
          <w:iCs/>
          <w:color w:val="0000CC"/>
          <w:sz w:val="20"/>
          <w:szCs w:val="20"/>
        </w:rPr>
        <w:t>l'instinct de mort</w:t>
      </w:r>
      <w:r w:rsidRPr="00167575">
        <w:rPr>
          <w:rFonts w:ascii="Garamond" w:hAnsi="Garamond"/>
          <w:sz w:val="20"/>
          <w:szCs w:val="20"/>
        </w:rPr>
        <w:t>, qui est ce qui caractérise</w:t>
      </w:r>
      <w:r w:rsidR="00A55885" w:rsidRPr="00167575">
        <w:rPr>
          <w:rFonts w:ascii="Garamond" w:hAnsi="Garamond"/>
          <w:sz w:val="20"/>
          <w:szCs w:val="20"/>
        </w:rPr>
        <w:t>,</w:t>
      </w:r>
      <w:r w:rsidRPr="00167575">
        <w:rPr>
          <w:rFonts w:ascii="Garamond" w:hAnsi="Garamond"/>
          <w:sz w:val="20"/>
          <w:szCs w:val="20"/>
        </w:rPr>
        <w:t xml:space="preserve"> on peut le dire</w:t>
      </w:r>
      <w:r w:rsidR="00A55885" w:rsidRPr="00167575">
        <w:rPr>
          <w:rFonts w:ascii="Garamond" w:hAnsi="Garamond"/>
          <w:sz w:val="20"/>
          <w:szCs w:val="20"/>
        </w:rPr>
        <w:t>,</w:t>
      </w:r>
      <w:r w:rsidRPr="00167575">
        <w:rPr>
          <w:rFonts w:ascii="Garamond" w:hAnsi="Garamond"/>
          <w:sz w:val="20"/>
          <w:szCs w:val="20"/>
        </w:rPr>
        <w:t xml:space="preserve"> enfin, </w:t>
      </w:r>
      <w:r w:rsidRPr="00167575">
        <w:rPr>
          <w:rFonts w:ascii="Garamond" w:hAnsi="Garamond"/>
          <w:i/>
          <w:sz w:val="20"/>
          <w:szCs w:val="20"/>
        </w:rPr>
        <w:t>l'ensemble de l'institution psychanalytique internationale</w:t>
      </w:r>
      <w:r w:rsidRPr="00167575">
        <w:rPr>
          <w:rFonts w:ascii="Garamond" w:hAnsi="Garamond"/>
          <w:sz w:val="20"/>
          <w:szCs w:val="20"/>
        </w:rPr>
        <w:t xml:space="preserve">, cette façon qu'elle a </w:t>
      </w:r>
      <w:r w:rsidRPr="00167575">
        <w:rPr>
          <w:rFonts w:ascii="Garamond" w:hAnsi="Garamond"/>
          <w:i/>
          <w:sz w:val="20"/>
          <w:szCs w:val="20"/>
        </w:rPr>
        <w:t>de se cliver, de se partager, de se répartir</w:t>
      </w:r>
      <w:r w:rsidR="000423F9" w:rsidRPr="00167575">
        <w:rPr>
          <w:rFonts w:ascii="Garamond" w:hAnsi="Garamond"/>
          <w:sz w:val="20"/>
          <w:szCs w:val="20"/>
        </w:rPr>
        <w:t xml:space="preserve"> : </w:t>
      </w:r>
      <w:r w:rsidRPr="00167575">
        <w:rPr>
          <w:rFonts w:ascii="Garamond" w:hAnsi="Garamond"/>
          <w:i/>
          <w:sz w:val="20"/>
          <w:szCs w:val="20"/>
        </w:rPr>
        <w:t xml:space="preserve">admet-elle, n'admet-elle pas, </w:t>
      </w:r>
      <w:r w:rsidRPr="00167575">
        <w:rPr>
          <w:rFonts w:ascii="Garamond" w:hAnsi="Garamond"/>
          <w:i/>
          <w:iCs/>
          <w:sz w:val="20"/>
          <w:szCs w:val="20"/>
        </w:rPr>
        <w:t>là, je m'arrête</w:t>
      </w:r>
      <w:r w:rsidRPr="00167575">
        <w:rPr>
          <w:rFonts w:ascii="Garamond" w:hAnsi="Garamond"/>
          <w:i/>
          <w:sz w:val="20"/>
          <w:szCs w:val="20"/>
        </w:rPr>
        <w:t xml:space="preserve">, </w:t>
      </w:r>
      <w:r w:rsidRPr="00167575">
        <w:rPr>
          <w:rFonts w:ascii="Garamond" w:hAnsi="Garamond"/>
          <w:i/>
          <w:iCs/>
          <w:sz w:val="20"/>
          <w:szCs w:val="20"/>
        </w:rPr>
        <w:t>je ne le suis pas jusque là</w:t>
      </w:r>
      <w:r w:rsidR="004C5802">
        <w:rPr>
          <w:rFonts w:ascii="Garamond" w:hAnsi="Garamond"/>
          <w:i/>
          <w:iCs/>
          <w:sz w:val="20"/>
          <w:szCs w:val="20"/>
        </w:rPr>
        <w:t xml:space="preserve">, </w:t>
      </w:r>
      <w:r w:rsidRPr="00167575">
        <w:rPr>
          <w:rFonts w:ascii="Garamond" w:hAnsi="Garamond"/>
          <w:sz w:val="20"/>
          <w:szCs w:val="20"/>
        </w:rPr>
        <w:t xml:space="preserve">ces interminables dédales autour de ce terme, qui semble choisi pour donner </w:t>
      </w:r>
      <w:r w:rsidRPr="00167575">
        <w:rPr>
          <w:rFonts w:ascii="Garamond" w:hAnsi="Garamond"/>
          <w:i/>
          <w:iCs/>
          <w:sz w:val="20"/>
          <w:szCs w:val="20"/>
        </w:rPr>
        <w:t>l'illusion</w:t>
      </w:r>
      <w:r w:rsidRPr="00167575">
        <w:rPr>
          <w:rFonts w:ascii="Garamond" w:hAnsi="Garamond"/>
          <w:sz w:val="20"/>
          <w:szCs w:val="20"/>
        </w:rPr>
        <w:t xml:space="preserve"> que dans ce champ, </w:t>
      </w:r>
      <w:r w:rsidRPr="00167575">
        <w:rPr>
          <w:rFonts w:ascii="Garamond" w:hAnsi="Garamond"/>
          <w:i/>
          <w:iCs/>
          <w:sz w:val="20"/>
          <w:szCs w:val="20"/>
        </w:rPr>
        <w:t>quelque chose</w:t>
      </w:r>
      <w:r w:rsidRPr="00167575">
        <w:rPr>
          <w:rFonts w:ascii="Garamond" w:hAnsi="Garamond"/>
          <w:sz w:val="20"/>
          <w:szCs w:val="20"/>
        </w:rPr>
        <w:t xml:space="preserve"> a été découvert qu'on puisse dire </w:t>
      </w:r>
      <w:r w:rsidRPr="00167575">
        <w:rPr>
          <w:rFonts w:ascii="Garamond" w:hAnsi="Garamond"/>
          <w:i/>
          <w:iCs/>
          <w:sz w:val="20"/>
          <w:szCs w:val="20"/>
        </w:rPr>
        <w:t>analogue</w:t>
      </w:r>
      <w:r w:rsidRPr="00167575">
        <w:rPr>
          <w:rFonts w:ascii="Garamond" w:hAnsi="Garamond"/>
          <w:sz w:val="20"/>
          <w:szCs w:val="20"/>
        </w:rPr>
        <w:t xml:space="preserve"> à ce qu'en logique on appelle paradoxe, </w:t>
      </w:r>
    </w:p>
    <w:p w:rsidR="007E1CC8" w:rsidRPr="00167575" w:rsidRDefault="0069013E" w:rsidP="004C5802">
      <w:pPr>
        <w:rPr>
          <w:rFonts w:ascii="Garamond" w:hAnsi="Garamond"/>
          <w:sz w:val="20"/>
          <w:szCs w:val="20"/>
        </w:rPr>
      </w:pPr>
      <w:r w:rsidRPr="00167575">
        <w:rPr>
          <w:rFonts w:ascii="Garamond" w:hAnsi="Garamond"/>
          <w:sz w:val="20"/>
          <w:szCs w:val="20"/>
        </w:rPr>
        <w:t xml:space="preserve">il est étonnant que FREUD, avec le chemin qu'il avait déjà frayé, n'ait pas cru devoir le pointer </w:t>
      </w:r>
      <w:r w:rsidRPr="00167575">
        <w:rPr>
          <w:rFonts w:ascii="Garamond" w:hAnsi="Garamond"/>
          <w:i/>
          <w:iCs/>
          <w:sz w:val="20"/>
          <w:szCs w:val="20"/>
        </w:rPr>
        <w:t>purement et simplement</w:t>
      </w:r>
      <w:r w:rsidRPr="00167575">
        <w:rPr>
          <w:rFonts w:ascii="Garamond" w:hAnsi="Garamond"/>
          <w:sz w:val="20"/>
          <w:szCs w:val="20"/>
        </w:rPr>
        <w:t>.</w:t>
      </w:r>
    </w:p>
    <w:p w:rsidR="00A55885" w:rsidRPr="00167575" w:rsidRDefault="00A55885">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La jouissance qui est vraiment, dans l'ordre de l'érotologie, à la portée de n'importe qui…</w:t>
      </w:r>
    </w:p>
    <w:p w:rsidR="0069013E" w:rsidRPr="00167575" w:rsidRDefault="0069013E">
      <w:pPr>
        <w:pStyle w:val="Corpsdetexte"/>
        <w:ind w:left="708"/>
        <w:rPr>
          <w:rFonts w:ascii="Garamond" w:hAnsi="Garamond"/>
          <w:sz w:val="20"/>
          <w:szCs w:val="20"/>
        </w:rPr>
      </w:pPr>
      <w:r w:rsidRPr="00167575">
        <w:rPr>
          <w:rFonts w:ascii="Garamond" w:hAnsi="Garamond"/>
          <w:sz w:val="20"/>
          <w:szCs w:val="20"/>
        </w:rPr>
        <w:t>il est vrai qu'à cette époque les publications du marquis de SADE étaient moins répandues</w:t>
      </w:r>
    </w:p>
    <w:p w:rsidR="000423F9" w:rsidRPr="00167575" w:rsidRDefault="0069013E">
      <w:pPr>
        <w:pStyle w:val="Corpsdetexte"/>
        <w:rPr>
          <w:rFonts w:ascii="Garamond" w:hAnsi="Garamond"/>
          <w:sz w:val="20"/>
          <w:szCs w:val="20"/>
        </w:rPr>
      </w:pPr>
      <w:r w:rsidRPr="00167575">
        <w:rPr>
          <w:rFonts w:ascii="Garamond" w:hAnsi="Garamond"/>
          <w:sz w:val="20"/>
          <w:szCs w:val="20"/>
        </w:rPr>
        <w:t xml:space="preserve">…c'est bien pourquoi j'ai cru devoir, histoire de prendre date, marquer quelque part dans mes </w:t>
      </w:r>
      <w:r w:rsidR="000423F9" w:rsidRPr="00167575">
        <w:rPr>
          <w:rFonts w:ascii="Garamond" w:hAnsi="Garamond" w:cs="Times New Roman"/>
          <w:i/>
          <w:sz w:val="20"/>
          <w:szCs w:val="20"/>
        </w:rPr>
        <w:t>É</w:t>
      </w:r>
      <w:r w:rsidRPr="00167575">
        <w:rPr>
          <w:rFonts w:ascii="Garamond" w:hAnsi="Garamond" w:cs="Times New Roman"/>
          <w:i/>
          <w:sz w:val="20"/>
          <w:szCs w:val="20"/>
        </w:rPr>
        <w:t>crits</w:t>
      </w:r>
      <w:r w:rsidRPr="00167575">
        <w:rPr>
          <w:rFonts w:ascii="Garamond" w:hAnsi="Garamond"/>
          <w:sz w:val="20"/>
          <w:szCs w:val="20"/>
        </w:rPr>
        <w:t xml:space="preserve"> </w:t>
      </w:r>
    </w:p>
    <w:p w:rsidR="004C5802" w:rsidRDefault="004C5802">
      <w:pPr>
        <w:pStyle w:val="Corpsdetexte"/>
        <w:rPr>
          <w:rFonts w:ascii="Garamond" w:hAnsi="Garamond"/>
          <w:sz w:val="20"/>
          <w:szCs w:val="20"/>
        </w:rPr>
      </w:pPr>
      <w:r>
        <w:rPr>
          <w:rFonts w:ascii="Garamond" w:hAnsi="Garamond"/>
          <w:sz w:val="20"/>
          <w:szCs w:val="20"/>
        </w:rPr>
        <w:t xml:space="preserve">la relation de KANT avec SADE. </w:t>
      </w:r>
      <w:r w:rsidR="0069013E" w:rsidRPr="00167575">
        <w:rPr>
          <w:rFonts w:ascii="Garamond" w:hAnsi="Garamond"/>
          <w:sz w:val="20"/>
          <w:szCs w:val="20"/>
        </w:rPr>
        <w:t xml:space="preserve">Si à procéder ainsi pourtant, je pense tout de même qu'il y a une réponse,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il n'est pas forcé que pour lui, plus que pour aucun d'entre nous, il ait su tout ce qu'il disait. </w:t>
      </w:r>
    </w:p>
    <w:p w:rsidR="000423F9" w:rsidRPr="00167575" w:rsidRDefault="000423F9">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Mais, au lieu de raconter des bagatelles autour de l'instinct de mort primitif…</w:t>
      </w:r>
    </w:p>
    <w:p w:rsidR="004C5802" w:rsidRDefault="0069013E" w:rsidP="004C5802">
      <w:pPr>
        <w:pStyle w:val="Corpsdetexte"/>
        <w:ind w:left="708"/>
        <w:rPr>
          <w:rFonts w:ascii="Garamond" w:hAnsi="Garamond"/>
          <w:sz w:val="20"/>
          <w:szCs w:val="20"/>
        </w:rPr>
      </w:pPr>
      <w:r w:rsidRPr="00167575">
        <w:rPr>
          <w:rFonts w:ascii="Garamond" w:hAnsi="Garamond"/>
          <w:sz w:val="20"/>
          <w:szCs w:val="20"/>
        </w:rPr>
        <w:t xml:space="preserve">venu de l'extérieur ou venu de l'intérieur ou se retournant de l'extérieur sur l'intérieur </w:t>
      </w:r>
    </w:p>
    <w:p w:rsidR="0069013E" w:rsidRPr="00167575" w:rsidRDefault="0069013E" w:rsidP="004C5802">
      <w:pPr>
        <w:pStyle w:val="Corpsdetexte"/>
        <w:ind w:left="708"/>
        <w:rPr>
          <w:rFonts w:ascii="Garamond" w:hAnsi="Garamond"/>
          <w:sz w:val="20"/>
          <w:szCs w:val="20"/>
        </w:rPr>
      </w:pPr>
      <w:r w:rsidRPr="00167575">
        <w:rPr>
          <w:rFonts w:ascii="Garamond" w:hAnsi="Garamond"/>
          <w:sz w:val="20"/>
          <w:szCs w:val="20"/>
        </w:rPr>
        <w:t>et engendrant sur le tard, enfin se rejetant sur l'agressivité et la bagarre</w:t>
      </w:r>
    </w:p>
    <w:p w:rsidR="004C5802" w:rsidRDefault="0069013E">
      <w:pPr>
        <w:pStyle w:val="Corpsdetexte"/>
        <w:rPr>
          <w:rFonts w:ascii="Garamond" w:hAnsi="Garamond"/>
          <w:sz w:val="20"/>
          <w:szCs w:val="20"/>
        </w:rPr>
      </w:pPr>
      <w:r w:rsidRPr="00167575">
        <w:rPr>
          <w:rFonts w:ascii="Garamond" w:hAnsi="Garamond"/>
          <w:sz w:val="20"/>
          <w:szCs w:val="20"/>
        </w:rPr>
        <w:t xml:space="preserve">…on aurait peut-être pu lire ceci, dans </w:t>
      </w:r>
      <w:r w:rsidR="000423F9" w:rsidRPr="00167575">
        <w:rPr>
          <w:rFonts w:ascii="Garamond" w:hAnsi="Garamond" w:cs="Times New Roman"/>
          <w:i/>
          <w:iCs/>
          <w:color w:val="0000CC"/>
          <w:sz w:val="20"/>
          <w:szCs w:val="20"/>
        </w:rPr>
        <w:t>l'instinct de mort</w:t>
      </w:r>
      <w:r w:rsidRPr="00167575">
        <w:rPr>
          <w:rFonts w:ascii="Garamond" w:hAnsi="Garamond"/>
          <w:sz w:val="20"/>
          <w:szCs w:val="20"/>
        </w:rPr>
        <w:t xml:space="preserve"> de </w:t>
      </w:r>
      <w:r w:rsidR="000423F9" w:rsidRPr="00167575">
        <w:rPr>
          <w:rFonts w:ascii="Garamond" w:hAnsi="Garamond"/>
          <w:sz w:val="20"/>
          <w:szCs w:val="20"/>
        </w:rPr>
        <w:t>FREUD</w:t>
      </w:r>
      <w:r w:rsidRPr="00167575">
        <w:rPr>
          <w:rFonts w:ascii="Garamond" w:hAnsi="Garamond"/>
          <w:sz w:val="20"/>
          <w:szCs w:val="20"/>
        </w:rPr>
        <w:t xml:space="preserve">, qui porte peut-être à dire que le seul </w:t>
      </w:r>
      <w:r w:rsidRPr="00167575">
        <w:rPr>
          <w:rFonts w:ascii="Garamond" w:hAnsi="Garamond" w:cs="Times New Roman"/>
          <w:i/>
          <w:sz w:val="20"/>
          <w:szCs w:val="20"/>
        </w:rPr>
        <w:t>acte</w:t>
      </w:r>
      <w:r w:rsidRPr="00167575">
        <w:rPr>
          <w:rFonts w:ascii="Garamond" w:hAnsi="Garamond"/>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somme toute - s'il y en a un - qui serait </w:t>
      </w:r>
      <w:r w:rsidRPr="00167575">
        <w:rPr>
          <w:rFonts w:ascii="Garamond" w:hAnsi="Garamond" w:cs="Times New Roman"/>
          <w:i/>
          <w:sz w:val="20"/>
          <w:szCs w:val="20"/>
        </w:rPr>
        <w:t>un acte achevé</w:t>
      </w:r>
      <w:r w:rsidRPr="00167575">
        <w:rPr>
          <w:rFonts w:ascii="Garamond" w:hAnsi="Garamond"/>
          <w:sz w:val="20"/>
          <w:szCs w:val="20"/>
        </w:rPr>
        <w:t>…</w:t>
      </w:r>
    </w:p>
    <w:p w:rsidR="004C5802" w:rsidRDefault="0069013E">
      <w:pPr>
        <w:pStyle w:val="Corpsdetexte"/>
        <w:ind w:left="708"/>
        <w:rPr>
          <w:rFonts w:ascii="Garamond" w:hAnsi="Garamond"/>
          <w:sz w:val="20"/>
          <w:szCs w:val="20"/>
        </w:rPr>
      </w:pPr>
      <w:r w:rsidRPr="00167575">
        <w:rPr>
          <w:rFonts w:ascii="Garamond" w:hAnsi="Garamond"/>
          <w:sz w:val="20"/>
          <w:szCs w:val="20"/>
        </w:rPr>
        <w:t xml:space="preserve">entendez bien que je parle, comme l'année dernière je parlais </w:t>
      </w:r>
      <w:r w:rsidRPr="00167575">
        <w:rPr>
          <w:rFonts w:ascii="Garamond" w:hAnsi="Garamond" w:cs="Times New Roman"/>
          <w:i/>
          <w:iCs/>
          <w:color w:val="0000CC"/>
          <w:sz w:val="20"/>
          <w:szCs w:val="20"/>
        </w:rPr>
        <w:t>d'Un discours qui ne serait pas du semblant</w:t>
      </w:r>
      <w:r w:rsidRPr="00167575">
        <w:rPr>
          <w:rFonts w:ascii="Garamond" w:hAnsi="Garamond"/>
          <w:sz w:val="20"/>
          <w:szCs w:val="20"/>
        </w:rPr>
        <w:t xml:space="preserve"> </w:t>
      </w:r>
    </w:p>
    <w:p w:rsidR="0069013E" w:rsidRPr="00167575" w:rsidRDefault="0069013E">
      <w:pPr>
        <w:pStyle w:val="Corpsdetexte"/>
        <w:ind w:left="708"/>
        <w:rPr>
          <w:rFonts w:ascii="Garamond" w:hAnsi="Garamond"/>
          <w:sz w:val="20"/>
          <w:szCs w:val="20"/>
        </w:rPr>
      </w:pPr>
      <w:r w:rsidRPr="00167575">
        <w:rPr>
          <w:rFonts w:ascii="Garamond" w:hAnsi="Garamond"/>
          <w:sz w:val="20"/>
          <w:szCs w:val="20"/>
        </w:rPr>
        <w:t>dans un cas comme dans l'autre il n'y en a pas, ni de discours, ni d'acte tel</w:t>
      </w:r>
    </w:p>
    <w:p w:rsidR="0069013E" w:rsidRPr="00167575" w:rsidRDefault="0069013E">
      <w:pPr>
        <w:pStyle w:val="Corpsdetexte"/>
        <w:rPr>
          <w:rFonts w:ascii="Garamond" w:hAnsi="Garamond"/>
          <w:sz w:val="20"/>
          <w:szCs w:val="20"/>
        </w:rPr>
      </w:pPr>
      <w:r w:rsidRPr="00167575">
        <w:rPr>
          <w:rFonts w:ascii="Garamond" w:hAnsi="Garamond"/>
          <w:sz w:val="20"/>
          <w:szCs w:val="20"/>
        </w:rPr>
        <w:t>…cela donc serait, s'il pouvait être, le suicide.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ce que FREUD nous dit. Il nous le dit pas comme ça, en cru, en clair, comme on peut le dire maintenant, maintenant que </w:t>
      </w:r>
    </w:p>
    <w:p w:rsidR="004C5802" w:rsidRDefault="0069013E">
      <w:pPr>
        <w:rPr>
          <w:rFonts w:ascii="Garamond" w:hAnsi="Garamond" w:cs="Courier New"/>
          <w:noProof/>
          <w:sz w:val="20"/>
          <w:szCs w:val="20"/>
        </w:rPr>
      </w:pPr>
      <w:r w:rsidRPr="00167575">
        <w:rPr>
          <w:rFonts w:ascii="Garamond" w:hAnsi="Garamond" w:cs="Courier New"/>
          <w:noProof/>
          <w:sz w:val="20"/>
          <w:szCs w:val="20"/>
        </w:rPr>
        <w:t xml:space="preserve">la doctrine a un tout petit peu frayé sa voie et qu'on sait qu'il n'y a d'acte que raté et que c'est même la seule condition d'un semblant de réussir. C'est bien en quoi le suicide mérite objection. C'est qu'on n'a pas besoin que ça reste </w:t>
      </w:r>
    </w:p>
    <w:p w:rsidR="004C5802" w:rsidRDefault="0069013E">
      <w:pPr>
        <w:rPr>
          <w:rFonts w:ascii="Garamond" w:hAnsi="Garamond" w:cs="Courier New"/>
          <w:noProof/>
          <w:sz w:val="20"/>
          <w:szCs w:val="20"/>
        </w:rPr>
      </w:pPr>
      <w:r w:rsidRPr="00167575">
        <w:rPr>
          <w:rFonts w:ascii="Garamond" w:hAnsi="Garamond" w:cs="Courier New"/>
          <w:noProof/>
          <w:sz w:val="20"/>
          <w:szCs w:val="20"/>
        </w:rPr>
        <w:t xml:space="preserve">une tentative pour que ce soit de toute façon raté, complètement raté du </w:t>
      </w:r>
      <w:r w:rsidR="004C5802">
        <w:rPr>
          <w:rFonts w:ascii="Garamond" w:hAnsi="Garamond" w:cs="Courier New"/>
          <w:noProof/>
          <w:sz w:val="20"/>
          <w:szCs w:val="20"/>
        </w:rPr>
        <w:t xml:space="preserve">point de vue de la jouissance. </w:t>
      </w:r>
      <w:r w:rsidRPr="00167575">
        <w:rPr>
          <w:rFonts w:ascii="Garamond" w:hAnsi="Garamond" w:cs="Courier New"/>
          <w:noProof/>
          <w:sz w:val="20"/>
          <w:szCs w:val="20"/>
        </w:rPr>
        <w:t xml:space="preserve">Peut-être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w:t>
      </w:r>
      <w:r w:rsidRPr="004C5802">
        <w:rPr>
          <w:rFonts w:ascii="Garamond" w:hAnsi="Garamond" w:cs="Courier New"/>
          <w:i/>
          <w:noProof/>
          <w:sz w:val="20"/>
          <w:szCs w:val="20"/>
        </w:rPr>
        <w:t>les bouddhistes, avec leurs bidons d'essence</w:t>
      </w:r>
      <w:r w:rsidR="004C5802">
        <w:rPr>
          <w:rFonts w:ascii="Garamond" w:hAnsi="Garamond" w:cs="Courier New"/>
          <w:i/>
          <w:noProof/>
          <w:sz w:val="20"/>
          <w:szCs w:val="20"/>
        </w:rPr>
        <w:t>…</w:t>
      </w:r>
      <w:r w:rsidRPr="004C5802">
        <w:rPr>
          <w:rFonts w:ascii="Garamond" w:hAnsi="Garamond" w:cs="Courier New"/>
          <w:i/>
          <w:noProof/>
          <w:sz w:val="20"/>
          <w:szCs w:val="20"/>
        </w:rPr>
        <w:t xml:space="preserve"> </w:t>
      </w:r>
      <w:r w:rsidRPr="00167575">
        <w:rPr>
          <w:rFonts w:ascii="Garamond" w:hAnsi="Garamond" w:cs="Courier New"/>
          <w:i/>
          <w:noProof/>
          <w:sz w:val="20"/>
          <w:szCs w:val="20"/>
        </w:rPr>
        <w:t>- car ils sont à la page -</w:t>
      </w:r>
      <w:r w:rsidRPr="00167575">
        <w:rPr>
          <w:rFonts w:ascii="Garamond" w:hAnsi="Garamond" w:cs="Courier New"/>
          <w:noProof/>
          <w:sz w:val="20"/>
          <w:szCs w:val="20"/>
        </w:rPr>
        <w:t xml:space="preserve"> </w:t>
      </w:r>
      <w:r w:rsidRPr="004C5802">
        <w:rPr>
          <w:rFonts w:ascii="Garamond" w:hAnsi="Garamond" w:cs="Courier New"/>
          <w:i/>
          <w:noProof/>
          <w:sz w:val="20"/>
          <w:szCs w:val="20"/>
        </w:rPr>
        <w:t>on n'en sait rien, car ils ne reviennent pas porter témoignage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743016" w:rsidRDefault="0069013E">
      <w:pPr>
        <w:rPr>
          <w:rFonts w:ascii="Garamond" w:hAnsi="Garamond" w:cs="Courier New"/>
          <w:noProof/>
          <w:sz w:val="20"/>
          <w:szCs w:val="20"/>
        </w:rPr>
      </w:pPr>
      <w:r w:rsidRPr="00167575">
        <w:rPr>
          <w:rFonts w:ascii="Garamond" w:hAnsi="Garamond" w:cs="Courier New"/>
          <w:noProof/>
          <w:sz w:val="20"/>
          <w:szCs w:val="20"/>
        </w:rPr>
        <w:t xml:space="preserve">C'est un joli texte, le texte de FREUD. C'est pas pour rien s'il nous ramène </w:t>
      </w:r>
      <w:r w:rsidRPr="00167575">
        <w:rPr>
          <w:rFonts w:ascii="Garamond" w:hAnsi="Garamond"/>
          <w:i/>
          <w:iCs/>
          <w:noProof/>
          <w:sz w:val="20"/>
          <w:szCs w:val="20"/>
        </w:rPr>
        <w:t>le soma</w:t>
      </w:r>
      <w:r w:rsidRPr="00167575">
        <w:rPr>
          <w:rFonts w:ascii="Garamond" w:hAnsi="Garamond" w:cs="Courier New"/>
          <w:noProof/>
          <w:sz w:val="20"/>
          <w:szCs w:val="20"/>
        </w:rPr>
        <w:t xml:space="preserve"> et </w:t>
      </w:r>
      <w:r w:rsidRPr="00167575">
        <w:rPr>
          <w:rFonts w:ascii="Garamond" w:hAnsi="Garamond"/>
          <w:i/>
          <w:iCs/>
          <w:noProof/>
          <w:sz w:val="20"/>
          <w:szCs w:val="20"/>
        </w:rPr>
        <w:t>le germen</w:t>
      </w:r>
      <w:r w:rsidRPr="00167575">
        <w:rPr>
          <w:rFonts w:ascii="Garamond" w:hAnsi="Garamond" w:cs="Courier New"/>
          <w:noProof/>
          <w:sz w:val="20"/>
          <w:szCs w:val="20"/>
        </w:rPr>
        <w:t>. Il sent, il flaire que c'est là qu'il y a quelque chose à approfondir. Oui, ce qu'il y a à approfondir, c'est le cinquième point que j'ai énoncé cette année dans mon séminaire et qui s'énonce ainsi : « </w:t>
      </w:r>
      <w:r w:rsidRPr="00167575">
        <w:rPr>
          <w:rFonts w:ascii="Garamond" w:hAnsi="Garamond"/>
          <w:i/>
          <w:iCs/>
          <w:noProof/>
          <w:color w:val="0000CC"/>
          <w:sz w:val="20"/>
          <w:szCs w:val="20"/>
        </w:rPr>
        <w:t>il n'y a pas de rapport sexuel</w:t>
      </w:r>
      <w:r w:rsidR="00743016">
        <w:rPr>
          <w:rFonts w:ascii="Garamond" w:hAnsi="Garamond" w:cs="Courier New"/>
          <w:noProof/>
          <w:sz w:val="20"/>
          <w:szCs w:val="20"/>
        </w:rPr>
        <w:t xml:space="preserve"> ». </w:t>
      </w:r>
      <w:r w:rsidRPr="00167575">
        <w:rPr>
          <w:rFonts w:ascii="Garamond" w:hAnsi="Garamond" w:cs="Courier New"/>
          <w:noProof/>
          <w:sz w:val="20"/>
          <w:szCs w:val="20"/>
        </w:rPr>
        <w:t xml:space="preserve">Bien entendu, ça paraît comme ça </w:t>
      </w:r>
    </w:p>
    <w:p w:rsidR="0069013E" w:rsidRPr="00167575" w:rsidRDefault="0069013E">
      <w:pPr>
        <w:rPr>
          <w:rFonts w:ascii="Garamond" w:hAnsi="Garamond" w:cs="Courier New"/>
          <w:noProof/>
          <w:sz w:val="20"/>
          <w:szCs w:val="20"/>
        </w:rPr>
      </w:pPr>
      <w:r w:rsidRPr="00167575">
        <w:rPr>
          <w:rFonts w:ascii="Garamond" w:hAnsi="Garamond"/>
          <w:i/>
          <w:noProof/>
          <w:sz w:val="20"/>
          <w:szCs w:val="20"/>
        </w:rPr>
        <w:t xml:space="preserve">un peu zinzin, un peu </w:t>
      </w:r>
      <w:r w:rsidRPr="00167575">
        <w:rPr>
          <w:rFonts w:ascii="Garamond" w:hAnsi="Garamond"/>
          <w:i/>
          <w:iCs/>
          <w:noProof/>
          <w:sz w:val="20"/>
          <w:szCs w:val="20"/>
        </w:rPr>
        <w:t>éffloupi</w:t>
      </w:r>
      <w:r w:rsidRPr="00167575">
        <w:rPr>
          <w:rFonts w:ascii="Garamond" w:hAnsi="Garamond" w:cs="Courier New"/>
          <w:noProof/>
          <w:sz w:val="20"/>
          <w:szCs w:val="20"/>
        </w:rPr>
        <w:t xml:space="preserve">. Suffirait de baiser un bon coup pour me démontrer le contraire. </w:t>
      </w:r>
    </w:p>
    <w:p w:rsidR="00E61EF7" w:rsidRPr="00167575" w:rsidRDefault="00E61EF7">
      <w:pPr>
        <w:rPr>
          <w:rFonts w:ascii="Garamond" w:hAnsi="Garamond" w:cs="Courier New"/>
          <w:noProof/>
          <w:sz w:val="20"/>
          <w:szCs w:val="20"/>
        </w:rPr>
      </w:pPr>
    </w:p>
    <w:p w:rsidR="00743016" w:rsidRDefault="0069013E">
      <w:pPr>
        <w:rPr>
          <w:rFonts w:ascii="Garamond" w:hAnsi="Garamond" w:cs="Courier New"/>
          <w:noProof/>
          <w:sz w:val="20"/>
          <w:szCs w:val="20"/>
        </w:rPr>
      </w:pPr>
      <w:r w:rsidRPr="00167575">
        <w:rPr>
          <w:rFonts w:ascii="Garamond" w:hAnsi="Garamond" w:cs="Courier New"/>
          <w:noProof/>
          <w:sz w:val="20"/>
          <w:szCs w:val="20"/>
        </w:rPr>
        <w:t xml:space="preserve">Malheureusement, c'est la seule chose qui ne démontre absolument rien de pareil, parce que la notion de rapport </w:t>
      </w:r>
    </w:p>
    <w:p w:rsidR="00743016" w:rsidRDefault="0069013E" w:rsidP="00743016">
      <w:pPr>
        <w:rPr>
          <w:rFonts w:ascii="Garamond" w:hAnsi="Garamond"/>
          <w:sz w:val="20"/>
          <w:szCs w:val="20"/>
        </w:rPr>
      </w:pPr>
      <w:r w:rsidRPr="00167575">
        <w:rPr>
          <w:rFonts w:ascii="Garamond" w:hAnsi="Garamond" w:cs="Courier New"/>
          <w:noProof/>
          <w:sz w:val="20"/>
          <w:szCs w:val="20"/>
        </w:rPr>
        <w:t xml:space="preserve">ne coïncide pas tout à fait avec l'usage </w:t>
      </w:r>
      <w:r w:rsidRPr="00167575">
        <w:rPr>
          <w:rFonts w:ascii="Garamond" w:hAnsi="Garamond"/>
          <w:i/>
          <w:noProof/>
          <w:sz w:val="20"/>
          <w:szCs w:val="20"/>
        </w:rPr>
        <w:t>métaphorique</w:t>
      </w:r>
      <w:r w:rsidRPr="00167575">
        <w:rPr>
          <w:rFonts w:ascii="Garamond" w:hAnsi="Garamond" w:cs="Courier New"/>
          <w:noProof/>
          <w:sz w:val="20"/>
          <w:szCs w:val="20"/>
        </w:rPr>
        <w:t xml:space="preserve"> que l'on fait de ce mot tout court </w:t>
      </w:r>
      <w:r w:rsidR="00E61EF7" w:rsidRPr="00167575">
        <w:rPr>
          <w:rFonts w:ascii="Garamond" w:hAnsi="Garamond" w:cs="Courier New"/>
          <w:noProof/>
          <w:sz w:val="20"/>
          <w:szCs w:val="20"/>
        </w:rPr>
        <w:t>« </w:t>
      </w:r>
      <w:r w:rsidRPr="00167575">
        <w:rPr>
          <w:rFonts w:ascii="Garamond" w:hAnsi="Garamond"/>
          <w:i/>
          <w:iCs/>
          <w:noProof/>
          <w:sz w:val="20"/>
          <w:szCs w:val="20"/>
        </w:rPr>
        <w:t>rapport</w:t>
      </w:r>
      <w:r w:rsidR="00E61EF7" w:rsidRPr="00167575">
        <w:rPr>
          <w:rFonts w:ascii="Garamond" w:hAnsi="Garamond"/>
          <w:i/>
          <w:iCs/>
          <w:noProof/>
          <w:sz w:val="20"/>
          <w:szCs w:val="20"/>
        </w:rPr>
        <w:t> </w:t>
      </w:r>
      <w:r w:rsidR="00E61EF7" w:rsidRPr="00167575">
        <w:rPr>
          <w:rFonts w:ascii="Garamond" w:hAnsi="Garamond" w:cs="Courier New"/>
          <w:iCs/>
          <w:noProof/>
          <w:sz w:val="20"/>
          <w:szCs w:val="20"/>
        </w:rPr>
        <w:t>»</w:t>
      </w:r>
      <w:r w:rsidR="00743016">
        <w:rPr>
          <w:rFonts w:ascii="Garamond" w:hAnsi="Garamond" w:cs="Courier New"/>
          <w:iCs/>
          <w:noProof/>
          <w:sz w:val="20"/>
          <w:szCs w:val="20"/>
        </w:rPr>
        <w:t> :</w:t>
      </w:r>
      <w:r w:rsidRPr="00167575">
        <w:rPr>
          <w:rFonts w:ascii="Garamond" w:hAnsi="Garamond" w:cs="Courier New"/>
          <w:noProof/>
          <w:sz w:val="20"/>
          <w:szCs w:val="20"/>
        </w:rPr>
        <w:t xml:space="preserve"> </w:t>
      </w:r>
      <w:r w:rsidRPr="00167575">
        <w:rPr>
          <w:rFonts w:ascii="Garamond" w:hAnsi="Garamond" w:cs="Courier New"/>
          <w:i/>
          <w:iCs/>
          <w:noProof/>
          <w:sz w:val="20"/>
          <w:szCs w:val="20"/>
        </w:rPr>
        <w:t>ils ont eu des rapports</w:t>
      </w:r>
      <w:r w:rsidR="00743016">
        <w:rPr>
          <w:rFonts w:ascii="Garamond" w:hAnsi="Garamond" w:cs="Courier New"/>
          <w:noProof/>
          <w:sz w:val="20"/>
          <w:szCs w:val="20"/>
        </w:rPr>
        <w:t xml:space="preserve">, c'est pas tout à fait ça. </w:t>
      </w:r>
      <w:r w:rsidRPr="00167575">
        <w:rPr>
          <w:rFonts w:ascii="Garamond" w:hAnsi="Garamond"/>
          <w:sz w:val="20"/>
          <w:szCs w:val="20"/>
        </w:rPr>
        <w:t xml:space="preserve">On peut sérieusement parler de </w:t>
      </w:r>
      <w:r w:rsidRPr="00167575">
        <w:rPr>
          <w:rFonts w:ascii="Garamond" w:hAnsi="Garamond"/>
          <w:i/>
          <w:sz w:val="20"/>
          <w:szCs w:val="20"/>
        </w:rPr>
        <w:t>rapport</w:t>
      </w:r>
      <w:r w:rsidRPr="00167575">
        <w:rPr>
          <w:rFonts w:ascii="Garamond" w:hAnsi="Garamond"/>
          <w:sz w:val="20"/>
          <w:szCs w:val="20"/>
        </w:rPr>
        <w:t xml:space="preserve">, non seulement quand l'établit </w:t>
      </w:r>
      <w:r w:rsidRPr="00167575">
        <w:rPr>
          <w:rFonts w:ascii="Garamond" w:hAnsi="Garamond"/>
          <w:i/>
          <w:sz w:val="20"/>
          <w:szCs w:val="20"/>
        </w:rPr>
        <w:t>un discours</w:t>
      </w:r>
      <w:r w:rsidRPr="00167575">
        <w:rPr>
          <w:rFonts w:ascii="Garamond" w:hAnsi="Garamond"/>
          <w:sz w:val="20"/>
          <w:szCs w:val="20"/>
        </w:rPr>
        <w:t xml:space="preserve">, </w:t>
      </w:r>
    </w:p>
    <w:p w:rsidR="00743016" w:rsidRDefault="0069013E">
      <w:pPr>
        <w:rPr>
          <w:rFonts w:ascii="Garamond" w:hAnsi="Garamond" w:cs="Courier New"/>
          <w:noProof/>
          <w:sz w:val="20"/>
          <w:szCs w:val="20"/>
        </w:rPr>
      </w:pPr>
      <w:r w:rsidRPr="00167575">
        <w:rPr>
          <w:rFonts w:ascii="Garamond" w:hAnsi="Garamond"/>
          <w:sz w:val="20"/>
          <w:szCs w:val="20"/>
        </w:rPr>
        <w:t xml:space="preserve">mais quand </w:t>
      </w:r>
      <w:r w:rsidRPr="00167575">
        <w:rPr>
          <w:rFonts w:ascii="Garamond" w:hAnsi="Garamond"/>
          <w:i/>
          <w:sz w:val="20"/>
          <w:szCs w:val="20"/>
        </w:rPr>
        <w:t>on l'énonce,</w:t>
      </w:r>
      <w:r w:rsidRPr="00167575">
        <w:rPr>
          <w:rFonts w:ascii="Garamond" w:hAnsi="Garamond"/>
          <w:sz w:val="20"/>
          <w:szCs w:val="20"/>
        </w:rPr>
        <w:t xml:space="preserve"> </w:t>
      </w:r>
      <w:r w:rsidRPr="00167575">
        <w:rPr>
          <w:rFonts w:ascii="Garamond" w:hAnsi="Garamond"/>
          <w:i/>
          <w:sz w:val="20"/>
          <w:szCs w:val="20"/>
        </w:rPr>
        <w:t>le rapport</w:t>
      </w:r>
      <w:r w:rsidRPr="00167575">
        <w:rPr>
          <w:rFonts w:ascii="Garamond" w:hAnsi="Garamond"/>
          <w:sz w:val="20"/>
          <w:szCs w:val="20"/>
        </w:rPr>
        <w:t xml:space="preserve">. </w:t>
      </w:r>
      <w:r w:rsidRPr="00167575">
        <w:rPr>
          <w:rFonts w:ascii="Garamond" w:hAnsi="Garamond" w:cs="Courier New"/>
          <w:noProof/>
          <w:sz w:val="20"/>
          <w:szCs w:val="20"/>
        </w:rPr>
        <w:t xml:space="preserve">Parce que c'est vrai que le </w:t>
      </w:r>
      <w:r w:rsidRPr="00167575">
        <w:rPr>
          <w:rFonts w:ascii="Garamond" w:hAnsi="Garamond"/>
          <w:i/>
          <w:noProof/>
          <w:color w:val="0000CC"/>
          <w:sz w:val="20"/>
          <w:szCs w:val="20"/>
        </w:rPr>
        <w:t>réel</w:t>
      </w:r>
      <w:r w:rsidRPr="00167575">
        <w:rPr>
          <w:rFonts w:ascii="Garamond" w:hAnsi="Garamond" w:cs="Courier New"/>
          <w:noProof/>
          <w:sz w:val="20"/>
          <w:szCs w:val="20"/>
        </w:rPr>
        <w:t xml:space="preserve"> est là avant que nous le pensions,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w:t>
      </w:r>
      <w:r w:rsidRPr="00167575">
        <w:rPr>
          <w:rFonts w:ascii="Garamond" w:hAnsi="Garamond"/>
          <w:i/>
          <w:noProof/>
          <w:sz w:val="20"/>
          <w:szCs w:val="20"/>
        </w:rPr>
        <w:t>le rapport</w:t>
      </w:r>
      <w:r w:rsidRPr="00167575">
        <w:rPr>
          <w:rFonts w:ascii="Garamond" w:hAnsi="Garamond" w:cs="Courier New"/>
          <w:noProof/>
          <w:sz w:val="20"/>
          <w:szCs w:val="20"/>
        </w:rPr>
        <w:t xml:space="preserve"> c'est beaucoup plus douteux : non seulement il faut le penser, mais </w:t>
      </w:r>
      <w:r w:rsidRPr="00167575">
        <w:rPr>
          <w:rFonts w:ascii="Garamond" w:hAnsi="Garamond"/>
          <w:i/>
          <w:noProof/>
          <w:sz w:val="20"/>
          <w:szCs w:val="20"/>
        </w:rPr>
        <w:t>il faut l'</w:t>
      </w:r>
      <w:r w:rsidRPr="00167575">
        <w:rPr>
          <w:rFonts w:ascii="Garamond" w:hAnsi="Garamond"/>
          <w:i/>
          <w:iCs/>
          <w:noProof/>
          <w:sz w:val="20"/>
          <w:szCs w:val="20"/>
        </w:rPr>
        <w:t>écrire</w:t>
      </w:r>
      <w:r w:rsidRPr="00167575">
        <w:rPr>
          <w:rFonts w:ascii="Garamond" w:hAnsi="Garamond" w:cs="Courier New"/>
          <w:noProof/>
          <w:sz w:val="20"/>
          <w:szCs w:val="20"/>
        </w:rPr>
        <w:t xml:space="preserve">. </w:t>
      </w:r>
    </w:p>
    <w:p w:rsidR="00743016" w:rsidRDefault="00743016">
      <w:pPr>
        <w:rPr>
          <w:rFonts w:ascii="Garamond" w:hAnsi="Garamond" w:cs="Courier New"/>
          <w:i/>
          <w:iCs/>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i/>
          <w:iCs/>
          <w:noProof/>
          <w:sz w:val="20"/>
          <w:szCs w:val="20"/>
        </w:rPr>
        <w:t>Si vous êtes pas foutus de l'écrire, il n'y a pas de rapport</w:t>
      </w:r>
      <w:r w:rsidRPr="00167575">
        <w:rPr>
          <w:rFonts w:ascii="Garamond" w:hAnsi="Garamond" w:cs="Courier New"/>
          <w:noProof/>
          <w:sz w:val="20"/>
          <w:szCs w:val="20"/>
        </w:rPr>
        <w:t xml:space="preserve">. Ce serait peut-être très remarquable s'il s'avérait, assez longtemps pour que ça commence à s'élucider un peu, qu'il est impossible de l'écrire, ce qu'il en serait du rapport sexuel. </w:t>
      </w:r>
    </w:p>
    <w:p w:rsidR="0069013E" w:rsidRPr="00167575" w:rsidRDefault="0069013E">
      <w:pPr>
        <w:rPr>
          <w:rFonts w:ascii="Garamond" w:hAnsi="Garamond" w:cs="Courier New"/>
          <w:noProof/>
          <w:sz w:val="20"/>
          <w:szCs w:val="20"/>
        </w:rPr>
      </w:pPr>
    </w:p>
    <w:p w:rsidR="00743016" w:rsidRDefault="0069013E">
      <w:pPr>
        <w:rPr>
          <w:rFonts w:ascii="Garamond" w:hAnsi="Garamond" w:cs="Courier New"/>
          <w:noProof/>
          <w:sz w:val="20"/>
          <w:szCs w:val="20"/>
        </w:rPr>
      </w:pPr>
      <w:r w:rsidRPr="00167575">
        <w:rPr>
          <w:rFonts w:ascii="Garamond" w:hAnsi="Garamond" w:cs="Courier New"/>
          <w:noProof/>
          <w:sz w:val="20"/>
          <w:szCs w:val="20"/>
        </w:rPr>
        <w:t>La chose a de l'importance, parce que justement, nous sommes, par le progrès de ce qu'on appelle « </w:t>
      </w:r>
      <w:r w:rsidRPr="00167575">
        <w:rPr>
          <w:rFonts w:ascii="Garamond" w:hAnsi="Garamond"/>
          <w:i/>
          <w:iCs/>
          <w:noProof/>
          <w:sz w:val="20"/>
          <w:szCs w:val="20"/>
        </w:rPr>
        <w:t>la science</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en train de pousser très loin un tas de menues affaires qui se situent au niveau du </w:t>
      </w:r>
      <w:r w:rsidRPr="00743016">
        <w:rPr>
          <w:rFonts w:ascii="Garamond" w:hAnsi="Garamond" w:cs="Courier New"/>
          <w:i/>
          <w:noProof/>
          <w:sz w:val="20"/>
          <w:szCs w:val="20"/>
        </w:rPr>
        <w:t>gamète</w:t>
      </w:r>
      <w:r w:rsidRPr="00167575">
        <w:rPr>
          <w:rFonts w:ascii="Garamond" w:hAnsi="Garamond" w:cs="Courier New"/>
          <w:noProof/>
          <w:sz w:val="20"/>
          <w:szCs w:val="20"/>
        </w:rPr>
        <w:t xml:space="preserve">, au niveau du </w:t>
      </w:r>
      <w:r w:rsidRPr="00743016">
        <w:rPr>
          <w:rFonts w:ascii="Garamond" w:hAnsi="Garamond" w:cs="Courier New"/>
          <w:i/>
          <w:noProof/>
          <w:sz w:val="20"/>
          <w:szCs w:val="20"/>
        </w:rPr>
        <w:t>gène</w:t>
      </w:r>
      <w:r w:rsidRPr="00167575">
        <w:rPr>
          <w:rFonts w:ascii="Garamond" w:hAnsi="Garamond" w:cs="Courier New"/>
          <w:noProof/>
          <w:sz w:val="20"/>
          <w:szCs w:val="20"/>
        </w:rPr>
        <w:t xml:space="preserve">, au niveau d'un certain nombre de choix, de tris, qu'on appelle comme on veut, </w:t>
      </w:r>
      <w:r w:rsidRPr="00743016">
        <w:rPr>
          <w:rFonts w:ascii="Garamond" w:hAnsi="Garamond" w:cs="Courier New"/>
          <w:i/>
          <w:noProof/>
          <w:sz w:val="20"/>
          <w:szCs w:val="20"/>
        </w:rPr>
        <w:t>méiose</w:t>
      </w:r>
      <w:r w:rsidRPr="00167575">
        <w:rPr>
          <w:rFonts w:ascii="Garamond" w:hAnsi="Garamond" w:cs="Courier New"/>
          <w:noProof/>
          <w:sz w:val="20"/>
          <w:szCs w:val="20"/>
        </w:rPr>
        <w:t xml:space="preserve"> ou autre, et qui semblent bien élucider quelque chose, quelque chose qui se passe au niveau du fait que la reproduction, au moins dans une certaine zone de la vie, est sexuée.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Seulement ça n'a pas absolument rien à faire avec ce qu'il en est du rapport sexuel, pour autant qu'il est très certain que, chez l'être parlant, il y a autour de ce rapport, en tant que fondé sur la jouissance, un éventail tout à fait admirable en son étalement et que deux choses en ont été, par FREUD</w:t>
      </w:r>
      <w:r w:rsidR="00743016">
        <w:rPr>
          <w:rFonts w:ascii="Garamond" w:hAnsi="Garamond" w:cs="Courier New"/>
          <w:noProof/>
          <w:sz w:val="20"/>
          <w:szCs w:val="20"/>
        </w:rPr>
        <w:t xml:space="preserve"> - </w:t>
      </w:r>
      <w:r w:rsidRPr="00167575">
        <w:rPr>
          <w:rFonts w:ascii="Garamond" w:hAnsi="Garamond" w:cs="Courier New"/>
          <w:noProof/>
          <w:sz w:val="20"/>
          <w:szCs w:val="20"/>
        </w:rPr>
        <w:t>par FREUD et le discours analytique</w:t>
      </w:r>
      <w:r w:rsidR="00743016">
        <w:rPr>
          <w:rFonts w:ascii="Garamond" w:hAnsi="Garamond" w:cs="Courier New"/>
          <w:noProof/>
          <w:sz w:val="20"/>
          <w:szCs w:val="20"/>
        </w:rPr>
        <w:t xml:space="preserve"> - </w:t>
      </w:r>
      <w:r w:rsidRPr="00167575">
        <w:rPr>
          <w:rFonts w:ascii="Garamond" w:hAnsi="Garamond" w:cs="Courier New"/>
          <w:noProof/>
          <w:sz w:val="20"/>
          <w:szCs w:val="20"/>
        </w:rPr>
        <w:t xml:space="preserve">mises en évidence, c'est toute la gamme de </w:t>
      </w:r>
      <w:r w:rsidRPr="00167575">
        <w:rPr>
          <w:rFonts w:ascii="Garamond" w:hAnsi="Garamond"/>
          <w:i/>
          <w:noProof/>
          <w:color w:val="0000CC"/>
          <w:sz w:val="20"/>
          <w:szCs w:val="20"/>
        </w:rPr>
        <w:t>la jouissance</w:t>
      </w:r>
      <w:r w:rsidRPr="00167575">
        <w:rPr>
          <w:rFonts w:ascii="Garamond" w:hAnsi="Garamond" w:cs="Courier New"/>
          <w:noProof/>
          <w:sz w:val="20"/>
          <w:szCs w:val="20"/>
        </w:rPr>
        <w:t xml:space="preserve">, je veux dire tout ce qu'on peut faire à convenablement traiter un corps, voire son corps, tout cela, à quelque degré, participe de la jouissance sexuelle. </w:t>
      </w:r>
    </w:p>
    <w:p w:rsidR="00E61EF7" w:rsidRPr="00167575" w:rsidRDefault="00E61EF7">
      <w:pPr>
        <w:rPr>
          <w:rFonts w:ascii="Garamond" w:hAnsi="Garamond" w:cs="Courier New"/>
          <w:noProof/>
          <w:sz w:val="20"/>
          <w:szCs w:val="20"/>
        </w:rPr>
      </w:pPr>
    </w:p>
    <w:p w:rsidR="00743016" w:rsidRDefault="0069013E">
      <w:pPr>
        <w:rPr>
          <w:rFonts w:ascii="Garamond" w:hAnsi="Garamond" w:cs="Courier New"/>
          <w:noProof/>
          <w:sz w:val="20"/>
          <w:szCs w:val="20"/>
        </w:rPr>
      </w:pPr>
      <w:r w:rsidRPr="00167575">
        <w:rPr>
          <w:rFonts w:ascii="Garamond" w:hAnsi="Garamond" w:cs="Courier New"/>
          <w:noProof/>
          <w:sz w:val="20"/>
          <w:szCs w:val="20"/>
        </w:rPr>
        <w:t xml:space="preserve">Seulement, </w:t>
      </w:r>
      <w:r w:rsidRPr="00167575">
        <w:rPr>
          <w:rFonts w:ascii="Garamond" w:hAnsi="Garamond"/>
          <w:i/>
          <w:noProof/>
          <w:sz w:val="20"/>
          <w:szCs w:val="20"/>
        </w:rPr>
        <w:t>la jouissance sexuelle</w:t>
      </w:r>
      <w:r w:rsidRPr="00167575">
        <w:rPr>
          <w:rFonts w:ascii="Garamond" w:hAnsi="Garamond" w:cs="Courier New"/>
          <w:noProof/>
          <w:sz w:val="20"/>
          <w:szCs w:val="20"/>
        </w:rPr>
        <w:t xml:space="preserve"> elle-même</w:t>
      </w:r>
      <w:r w:rsidR="00E61EF7" w:rsidRPr="00167575">
        <w:rPr>
          <w:rFonts w:ascii="Garamond" w:hAnsi="Garamond" w:cs="Courier New"/>
          <w:noProof/>
          <w:sz w:val="20"/>
          <w:szCs w:val="20"/>
        </w:rPr>
        <w:t>,</w:t>
      </w:r>
      <w:r w:rsidRPr="00167575">
        <w:rPr>
          <w:rFonts w:ascii="Garamond" w:hAnsi="Garamond" w:cs="Courier New"/>
          <w:noProof/>
          <w:sz w:val="20"/>
          <w:szCs w:val="20"/>
        </w:rPr>
        <w:t xml:space="preserve"> quand vous voulez mettre la main dessus, si je puis m'exprimer ainsi,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elle n'est plus </w:t>
      </w:r>
      <w:r w:rsidRPr="00167575">
        <w:rPr>
          <w:rFonts w:ascii="Garamond" w:hAnsi="Garamond"/>
          <w:i/>
          <w:noProof/>
          <w:sz w:val="20"/>
          <w:szCs w:val="20"/>
        </w:rPr>
        <w:t>sexuelle</w:t>
      </w:r>
      <w:r w:rsidRPr="00167575">
        <w:rPr>
          <w:rFonts w:ascii="Garamond" w:hAnsi="Garamond" w:cs="Courier New"/>
          <w:noProof/>
          <w:sz w:val="20"/>
          <w:szCs w:val="20"/>
        </w:rPr>
        <w:t xml:space="preserve"> du tout, elle se perd.</w:t>
      </w:r>
      <w:r w:rsidR="00743016">
        <w:rPr>
          <w:rFonts w:ascii="Garamond" w:hAnsi="Garamond" w:cs="Courier New"/>
          <w:noProof/>
          <w:sz w:val="20"/>
          <w:szCs w:val="20"/>
        </w:rPr>
        <w:t xml:space="preserve"> </w:t>
      </w:r>
      <w:r w:rsidRPr="00167575">
        <w:rPr>
          <w:rFonts w:ascii="Garamond" w:hAnsi="Garamond" w:cs="Courier New"/>
          <w:noProof/>
          <w:sz w:val="20"/>
          <w:szCs w:val="20"/>
        </w:rPr>
        <w:t xml:space="preserve">Et c'est là qu'entre en jeu tout ce qui s'édifie du terme de </w:t>
      </w:r>
      <w:r w:rsidRPr="00167575">
        <w:rPr>
          <w:rFonts w:ascii="Garamond" w:hAnsi="Garamond"/>
          <w:i/>
          <w:iCs/>
          <w:noProof/>
          <w:color w:val="0000CC"/>
          <w:sz w:val="20"/>
          <w:szCs w:val="20"/>
        </w:rPr>
        <w:t>Phallus</w:t>
      </w:r>
      <w:r w:rsidRPr="00167575">
        <w:rPr>
          <w:rFonts w:ascii="Garamond" w:hAnsi="Garamond" w:cs="Courier New"/>
          <w:noProof/>
          <w:sz w:val="20"/>
          <w:szCs w:val="20"/>
        </w:rPr>
        <w:t xml:space="preserve"> qui est bien là ce qui désigne un certain </w:t>
      </w:r>
      <w:r w:rsidRPr="00167575">
        <w:rPr>
          <w:rFonts w:ascii="Garamond" w:hAnsi="Garamond"/>
          <w:i/>
          <w:iCs/>
          <w:noProof/>
          <w:sz w:val="20"/>
          <w:szCs w:val="20"/>
        </w:rPr>
        <w:t>signifié</w:t>
      </w:r>
      <w:r w:rsidRPr="00167575">
        <w:rPr>
          <w:rFonts w:ascii="Garamond" w:hAnsi="Garamond" w:cs="Courier New"/>
          <w:noProof/>
          <w:sz w:val="20"/>
          <w:szCs w:val="20"/>
        </w:rPr>
        <w:t xml:space="preserve">, un </w:t>
      </w:r>
      <w:r w:rsidRPr="00167575">
        <w:rPr>
          <w:rFonts w:ascii="Garamond" w:hAnsi="Garamond"/>
          <w:i/>
          <w:iCs/>
          <w:noProof/>
          <w:sz w:val="20"/>
          <w:szCs w:val="20"/>
        </w:rPr>
        <w:t>signifié</w:t>
      </w:r>
      <w:r w:rsidRPr="00167575">
        <w:rPr>
          <w:rFonts w:ascii="Garamond" w:hAnsi="Garamond" w:cs="Courier New"/>
          <w:noProof/>
          <w:sz w:val="20"/>
          <w:szCs w:val="20"/>
        </w:rPr>
        <w:t xml:space="preserve"> d'un certain </w:t>
      </w:r>
      <w:r w:rsidRPr="00167575">
        <w:rPr>
          <w:rFonts w:ascii="Garamond" w:hAnsi="Garamond"/>
          <w:i/>
          <w:iCs/>
          <w:noProof/>
          <w:sz w:val="20"/>
          <w:szCs w:val="20"/>
        </w:rPr>
        <w:t>signifiant</w:t>
      </w:r>
      <w:r w:rsidRPr="00167575">
        <w:rPr>
          <w:rFonts w:ascii="Garamond" w:hAnsi="Garamond" w:cs="Courier New"/>
          <w:noProof/>
          <w:sz w:val="20"/>
          <w:szCs w:val="20"/>
        </w:rPr>
        <w:t xml:space="preserve"> parfaitement évanouissant, car pour ce qui est </w:t>
      </w:r>
    </w:p>
    <w:p w:rsidR="00743016" w:rsidRDefault="0069013E">
      <w:pPr>
        <w:rPr>
          <w:rFonts w:ascii="Garamond" w:hAnsi="Garamond" w:cs="Courier New"/>
          <w:noProof/>
          <w:sz w:val="20"/>
          <w:szCs w:val="20"/>
        </w:rPr>
      </w:pPr>
      <w:r w:rsidRPr="00167575">
        <w:rPr>
          <w:rFonts w:ascii="Garamond" w:hAnsi="Garamond" w:cs="Courier New"/>
          <w:noProof/>
          <w:sz w:val="20"/>
          <w:szCs w:val="20"/>
        </w:rPr>
        <w:t xml:space="preserve">de définir ce qu'il en est de l'homme ou de la femme, ce que la psychanalyse nous montre, c'est très précisément que c'est impossible et que jusqu'à un certain degré, rien n'indique spécialement que ce soit vers le partenaire de l'autre sexe que doive se diriger la jouissance, si la jouissance est considérée, même un instant, comme le guide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de ce qu'il en est de la fonction de reproduction.</w:t>
      </w:r>
    </w:p>
    <w:p w:rsidR="00E61EF7" w:rsidRPr="00167575" w:rsidRDefault="00E61EF7">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Nous nous trouvons là devant l'éclatement de la, disons, notion de sexualité. La sexualité est au centre, sans aucun doute, de tout ce qu</w:t>
      </w:r>
      <w:r w:rsidR="00743016">
        <w:rPr>
          <w:rFonts w:ascii="Garamond" w:hAnsi="Garamond" w:cs="Courier New"/>
          <w:noProof/>
          <w:sz w:val="20"/>
          <w:szCs w:val="20"/>
        </w:rPr>
        <w:t xml:space="preserve">i se passe dans l'inconscient. </w:t>
      </w:r>
      <w:r w:rsidRPr="00167575">
        <w:rPr>
          <w:rFonts w:ascii="Garamond" w:hAnsi="Garamond" w:cs="Courier New"/>
          <w:noProof/>
          <w:sz w:val="20"/>
          <w:szCs w:val="20"/>
        </w:rPr>
        <w:t xml:space="preserve">Mais elle est au centre en ceci qu'elle est </w:t>
      </w:r>
      <w:r w:rsidRPr="00167575">
        <w:rPr>
          <w:rFonts w:ascii="Garamond" w:hAnsi="Garamond"/>
          <w:i/>
          <w:noProof/>
          <w:color w:val="0000CC"/>
          <w:sz w:val="20"/>
          <w:szCs w:val="20"/>
        </w:rPr>
        <w:t>un manque</w:t>
      </w:r>
      <w:r w:rsidRPr="00167575">
        <w:rPr>
          <w:rFonts w:ascii="Garamond" w:hAnsi="Garamond" w:cs="Courier New"/>
          <w:noProof/>
          <w:sz w:val="20"/>
          <w:szCs w:val="20"/>
        </w:rPr>
        <w:t xml:space="preserve">, c'est-à-dire qu'à la place de quoi que ce soit qui pourrait s'écrire du rapport sexuel comme tel, se substituent les impasses qui sont celles qu'engendre la fonction de la jouissance précisément sexuelle, en tant qu'elle apparaît comme cette sorte de point de mirage dont quelque part FREUD lui-même donne la note comme de la jouissance absolue.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c'est si près que précisément elle ne l'est pas, absolue. Elle ne l'est dans aucun sens, d'abord parce que, comme telle, elle est vouée à ces différentes formes d'échec que constituent la castration, pour la jouissance masculine, la division pour ce qu'il en est de la jouissance féminine et que, d'autre part, ce à quoi la jouissance mène n'a strictement rien à faire avec la copulation, pour autant que celle-ci est, disons le mode usuel - ça changera - par où se fait, dans l'espèce de l'être parlant, </w:t>
      </w:r>
      <w:r w:rsidRPr="00167575">
        <w:rPr>
          <w:rFonts w:ascii="Garamond" w:hAnsi="Garamond" w:cs="Courier New"/>
          <w:i/>
          <w:noProof/>
          <w:sz w:val="20"/>
          <w:szCs w:val="20"/>
        </w:rPr>
        <w:t>la reproduction</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22583E" w:rsidRPr="00167575" w:rsidRDefault="0069013E">
      <w:pPr>
        <w:rPr>
          <w:rFonts w:ascii="Garamond" w:hAnsi="Garamond" w:cs="Courier New"/>
          <w:noProof/>
          <w:sz w:val="20"/>
          <w:szCs w:val="20"/>
        </w:rPr>
      </w:pPr>
      <w:r w:rsidRPr="00167575">
        <w:rPr>
          <w:rFonts w:ascii="Garamond" w:hAnsi="Garamond" w:cs="Courier New"/>
          <w:noProof/>
          <w:sz w:val="20"/>
          <w:szCs w:val="20"/>
        </w:rPr>
        <w:t>En d'autres termes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w:t>
      </w:r>
    </w:p>
    <w:p w:rsidR="0022583E" w:rsidRPr="00743016" w:rsidRDefault="0069013E" w:rsidP="004A5538">
      <w:pPr>
        <w:pStyle w:val="Paragraphedeliste"/>
        <w:numPr>
          <w:ilvl w:val="0"/>
          <w:numId w:val="4"/>
        </w:numPr>
        <w:rPr>
          <w:rFonts w:ascii="Garamond" w:hAnsi="Garamond" w:cs="Courier New"/>
          <w:noProof/>
          <w:sz w:val="20"/>
          <w:szCs w:val="20"/>
        </w:rPr>
      </w:pPr>
      <w:r w:rsidRPr="00743016">
        <w:rPr>
          <w:rFonts w:ascii="Garamond" w:hAnsi="Garamond" w:cs="Courier New"/>
          <w:noProof/>
          <w:sz w:val="20"/>
          <w:szCs w:val="20"/>
        </w:rPr>
        <w:t xml:space="preserve">il y a une thèse : </w:t>
      </w:r>
      <w:r w:rsidR="0022583E" w:rsidRPr="00743016">
        <w:rPr>
          <w:rFonts w:ascii="Garamond" w:hAnsi="Garamond" w:cs="Courier New"/>
          <w:noProof/>
          <w:sz w:val="20"/>
          <w:szCs w:val="20"/>
        </w:rPr>
        <w:t>« </w:t>
      </w:r>
      <w:r w:rsidRPr="00743016">
        <w:rPr>
          <w:rFonts w:ascii="Garamond" w:hAnsi="Garamond"/>
          <w:i/>
          <w:noProof/>
          <w:color w:val="0000CC"/>
          <w:sz w:val="20"/>
          <w:szCs w:val="20"/>
        </w:rPr>
        <w:t>i</w:t>
      </w:r>
      <w:r w:rsidR="0022583E" w:rsidRPr="00743016">
        <w:rPr>
          <w:rFonts w:ascii="Garamond" w:hAnsi="Garamond"/>
          <w:i/>
          <w:noProof/>
          <w:color w:val="0000CC"/>
          <w:sz w:val="20"/>
          <w:szCs w:val="20"/>
        </w:rPr>
        <w:t>l n'y a pas de rapport sexuel</w:t>
      </w:r>
      <w:r w:rsidR="0022583E" w:rsidRPr="00743016">
        <w:rPr>
          <w:rFonts w:ascii="Garamond" w:hAnsi="Garamond" w:cs="Courier New"/>
          <w:noProof/>
          <w:sz w:val="20"/>
          <w:szCs w:val="20"/>
        </w:rPr>
        <w:t xml:space="preserve"> » </w:t>
      </w:r>
      <w:r w:rsidRPr="00743016">
        <w:rPr>
          <w:rFonts w:ascii="Garamond" w:hAnsi="Garamond" w:cs="Courier New"/>
          <w:noProof/>
          <w:sz w:val="20"/>
          <w:szCs w:val="20"/>
        </w:rPr>
        <w:t>c'est de l'</w:t>
      </w:r>
      <w:r w:rsidRPr="00743016">
        <w:rPr>
          <w:rFonts w:ascii="Garamond" w:hAnsi="Garamond"/>
          <w:i/>
          <w:iCs/>
          <w:noProof/>
          <w:sz w:val="20"/>
          <w:szCs w:val="20"/>
        </w:rPr>
        <w:t>être parlant</w:t>
      </w:r>
      <w:r w:rsidRPr="00743016">
        <w:rPr>
          <w:rFonts w:ascii="Garamond" w:hAnsi="Garamond" w:cs="Courier New"/>
          <w:noProof/>
          <w:sz w:val="20"/>
          <w:szCs w:val="20"/>
        </w:rPr>
        <w:t xml:space="preserve"> que je parle.</w:t>
      </w:r>
    </w:p>
    <w:p w:rsidR="0069013E" w:rsidRPr="00167575" w:rsidRDefault="0069013E" w:rsidP="0022583E">
      <w:pPr>
        <w:pStyle w:val="Paragraphedeliste"/>
        <w:ind w:left="720"/>
        <w:rPr>
          <w:rFonts w:ascii="Garamond" w:hAnsi="Garamond" w:cs="Courier New"/>
          <w:noProof/>
          <w:sz w:val="20"/>
          <w:szCs w:val="20"/>
        </w:rPr>
      </w:pPr>
      <w:r w:rsidRPr="00167575">
        <w:rPr>
          <w:rFonts w:ascii="Garamond" w:hAnsi="Garamond" w:cs="Courier New"/>
          <w:noProof/>
          <w:sz w:val="20"/>
          <w:szCs w:val="20"/>
        </w:rPr>
        <w:t xml:space="preserve"> </w:t>
      </w:r>
    </w:p>
    <w:p w:rsidR="0069013E" w:rsidRPr="00167575" w:rsidRDefault="0069013E" w:rsidP="004A5538">
      <w:pPr>
        <w:pStyle w:val="Paragraphedeliste"/>
        <w:numPr>
          <w:ilvl w:val="0"/>
          <w:numId w:val="4"/>
        </w:numPr>
        <w:rPr>
          <w:rFonts w:ascii="Garamond" w:hAnsi="Garamond" w:cs="Courier New"/>
          <w:noProof/>
          <w:sz w:val="20"/>
          <w:szCs w:val="20"/>
        </w:rPr>
      </w:pPr>
      <w:r w:rsidRPr="00167575">
        <w:rPr>
          <w:rFonts w:ascii="Garamond" w:hAnsi="Garamond" w:cs="Courier New"/>
          <w:noProof/>
          <w:sz w:val="20"/>
          <w:szCs w:val="20"/>
        </w:rPr>
        <w:t xml:space="preserve">Il y a une antithèse qui est </w:t>
      </w:r>
      <w:r w:rsidRPr="00167575">
        <w:rPr>
          <w:rFonts w:ascii="Garamond" w:hAnsi="Garamond"/>
          <w:i/>
          <w:iCs/>
          <w:noProof/>
          <w:sz w:val="20"/>
          <w:szCs w:val="20"/>
        </w:rPr>
        <w:t>la reproduction</w:t>
      </w:r>
      <w:r w:rsidRPr="00167575">
        <w:rPr>
          <w:rFonts w:ascii="Garamond" w:hAnsi="Garamond"/>
          <w:i/>
          <w:noProof/>
          <w:sz w:val="20"/>
          <w:szCs w:val="20"/>
        </w:rPr>
        <w:t xml:space="preserve"> de la vie</w:t>
      </w:r>
      <w:r w:rsidRPr="00167575">
        <w:rPr>
          <w:rFonts w:ascii="Garamond" w:hAnsi="Garamond" w:cs="Courier New"/>
          <w:noProof/>
          <w:sz w:val="20"/>
          <w:szCs w:val="20"/>
        </w:rPr>
        <w:t xml:space="preserve">. C'est un thème bien connu. C'est l'actuel drapeau de </w:t>
      </w:r>
      <w:r w:rsidRPr="00167575">
        <w:rPr>
          <w:rFonts w:ascii="Garamond" w:hAnsi="Garamond"/>
          <w:i/>
          <w:noProof/>
          <w:sz w:val="20"/>
          <w:szCs w:val="20"/>
        </w:rPr>
        <w:t>l'</w:t>
      </w:r>
      <w:r w:rsidR="0022583E" w:rsidRPr="00167575">
        <w:rPr>
          <w:rFonts w:ascii="Garamond" w:hAnsi="Garamond"/>
          <w:i/>
          <w:noProof/>
          <w:sz w:val="20"/>
          <w:szCs w:val="20"/>
        </w:rPr>
        <w:t>É</w:t>
      </w:r>
      <w:r w:rsidRPr="00167575">
        <w:rPr>
          <w:rFonts w:ascii="Garamond" w:hAnsi="Garamond"/>
          <w:i/>
          <w:noProof/>
          <w:sz w:val="20"/>
          <w:szCs w:val="20"/>
        </w:rPr>
        <w:t>glise catholique</w:t>
      </w:r>
      <w:r w:rsidRPr="00167575">
        <w:rPr>
          <w:rFonts w:ascii="Garamond" w:hAnsi="Garamond" w:cs="Courier New"/>
          <w:noProof/>
          <w:sz w:val="20"/>
          <w:szCs w:val="20"/>
        </w:rPr>
        <w:t xml:space="preserve">, en quoi il faut saluer son courage. </w:t>
      </w:r>
      <w:r w:rsidRPr="00167575">
        <w:rPr>
          <w:rFonts w:ascii="Garamond" w:hAnsi="Garamond"/>
          <w:i/>
          <w:noProof/>
          <w:sz w:val="20"/>
          <w:szCs w:val="20"/>
        </w:rPr>
        <w:t>L'</w:t>
      </w:r>
      <w:r w:rsidR="0022583E" w:rsidRPr="00167575">
        <w:rPr>
          <w:rFonts w:ascii="Garamond" w:hAnsi="Garamond"/>
          <w:i/>
          <w:noProof/>
          <w:sz w:val="20"/>
          <w:szCs w:val="20"/>
        </w:rPr>
        <w:t>É</w:t>
      </w:r>
      <w:r w:rsidRPr="00167575">
        <w:rPr>
          <w:rFonts w:ascii="Garamond" w:hAnsi="Garamond"/>
          <w:i/>
          <w:noProof/>
          <w:sz w:val="20"/>
          <w:szCs w:val="20"/>
        </w:rPr>
        <w:t>glise catholique</w:t>
      </w:r>
      <w:r w:rsidRPr="00167575">
        <w:rPr>
          <w:rFonts w:ascii="Garamond" w:hAnsi="Garamond" w:cs="Courier New"/>
          <w:noProof/>
          <w:sz w:val="20"/>
          <w:szCs w:val="20"/>
        </w:rPr>
        <w:t xml:space="preserve"> affirme qu'il y a un rapport sexuel : c'est celui qui aboutit à faire de petits enfants. C'est une affirmation qui est tout à fait tenable, simplement elle est indémontrable. Aucun discours ne peut la soutenir, sauf le discours religieux, en tant qu'il définit la stricte séparation qu'il y a entre </w:t>
      </w:r>
      <w:r w:rsidRPr="00743016">
        <w:rPr>
          <w:rFonts w:ascii="Garamond" w:hAnsi="Garamond" w:cs="Courier New"/>
          <w:i/>
          <w:noProof/>
          <w:color w:val="0000CC"/>
          <w:sz w:val="20"/>
          <w:szCs w:val="20"/>
        </w:rPr>
        <w:t>la vérité</w:t>
      </w:r>
      <w:r w:rsidRPr="00167575">
        <w:rPr>
          <w:rFonts w:ascii="Garamond" w:hAnsi="Garamond" w:cs="Courier New"/>
          <w:noProof/>
          <w:sz w:val="20"/>
          <w:szCs w:val="20"/>
        </w:rPr>
        <w:t xml:space="preserve"> et </w:t>
      </w:r>
      <w:r w:rsidRPr="00743016">
        <w:rPr>
          <w:rFonts w:ascii="Garamond" w:hAnsi="Garamond" w:cs="Courier New"/>
          <w:i/>
          <w:noProof/>
          <w:color w:val="0000CC"/>
          <w:sz w:val="20"/>
          <w:szCs w:val="20"/>
        </w:rPr>
        <w:t>le savoir</w:t>
      </w:r>
      <w:r w:rsidRPr="00167575">
        <w:rPr>
          <w:rFonts w:ascii="Garamond" w:hAnsi="Garamond" w:cs="Courier New"/>
          <w:noProof/>
          <w:sz w:val="20"/>
          <w:szCs w:val="20"/>
        </w:rPr>
        <w:t xml:space="preserve">. </w:t>
      </w:r>
    </w:p>
    <w:p w:rsidR="0022583E" w:rsidRPr="00167575" w:rsidRDefault="0022583E">
      <w:pPr>
        <w:rPr>
          <w:rFonts w:ascii="Garamond" w:hAnsi="Garamond" w:cs="Courier New"/>
          <w:noProof/>
          <w:sz w:val="20"/>
          <w:szCs w:val="20"/>
        </w:rPr>
      </w:pPr>
    </w:p>
    <w:p w:rsidR="0069013E" w:rsidRPr="00167575" w:rsidRDefault="0069013E" w:rsidP="004A5538">
      <w:pPr>
        <w:pStyle w:val="Paragraphedeliste"/>
        <w:numPr>
          <w:ilvl w:val="0"/>
          <w:numId w:val="4"/>
        </w:numPr>
        <w:rPr>
          <w:rFonts w:ascii="Garamond" w:hAnsi="Garamond" w:cs="Courier New"/>
          <w:noProof/>
          <w:sz w:val="20"/>
          <w:szCs w:val="20"/>
        </w:rPr>
      </w:pPr>
      <w:r w:rsidRPr="00167575">
        <w:rPr>
          <w:rFonts w:ascii="Garamond" w:hAnsi="Garamond" w:cs="Courier New"/>
          <w:noProof/>
          <w:sz w:val="20"/>
          <w:szCs w:val="20"/>
        </w:rPr>
        <w:t xml:space="preserve">Et troisièmement, il n'y a pas de synthèse, à moins que vous n'appeliez </w:t>
      </w:r>
      <w:r w:rsidR="00743016">
        <w:rPr>
          <w:rFonts w:ascii="Garamond" w:hAnsi="Garamond" w:cs="Courier New"/>
          <w:noProof/>
          <w:sz w:val="20"/>
          <w:szCs w:val="20"/>
        </w:rPr>
        <w:t>« </w:t>
      </w:r>
      <w:r w:rsidRPr="00167575">
        <w:rPr>
          <w:rFonts w:ascii="Garamond" w:hAnsi="Garamond" w:cs="Courier New"/>
          <w:noProof/>
          <w:sz w:val="20"/>
          <w:szCs w:val="20"/>
        </w:rPr>
        <w:t>synthèse</w:t>
      </w:r>
      <w:r w:rsidR="00743016">
        <w:rPr>
          <w:rFonts w:ascii="Garamond" w:hAnsi="Garamond" w:cs="Courier New"/>
          <w:noProof/>
          <w:sz w:val="20"/>
          <w:szCs w:val="20"/>
        </w:rPr>
        <w:t> »</w:t>
      </w:r>
      <w:r w:rsidRPr="00167575">
        <w:rPr>
          <w:rFonts w:ascii="Garamond" w:hAnsi="Garamond" w:cs="Courier New"/>
          <w:noProof/>
          <w:sz w:val="20"/>
          <w:szCs w:val="20"/>
        </w:rPr>
        <w:t xml:space="preserve"> cette remarque </w:t>
      </w:r>
      <w:r w:rsidR="00743016">
        <w:rPr>
          <w:rFonts w:ascii="Garamond" w:hAnsi="Garamond" w:cs="Courier New"/>
          <w:noProof/>
          <w:sz w:val="20"/>
          <w:szCs w:val="20"/>
        </w:rPr>
        <w:t xml:space="preserve">                        </w:t>
      </w:r>
      <w:r w:rsidRPr="00167575">
        <w:rPr>
          <w:rFonts w:ascii="Garamond" w:hAnsi="Garamond" w:cs="Courier New"/>
          <w:noProof/>
          <w:sz w:val="20"/>
          <w:szCs w:val="20"/>
        </w:rPr>
        <w:t>qu'il n'y a de jouissance que de mourir.</w:t>
      </w:r>
    </w:p>
    <w:p w:rsidR="0069013E" w:rsidRPr="00167575" w:rsidRDefault="0069013E">
      <w:pPr>
        <w:rPr>
          <w:rFonts w:ascii="Garamond" w:hAnsi="Garamond" w:cs="Courier New"/>
          <w:noProof/>
          <w:sz w:val="20"/>
          <w:szCs w:val="20"/>
        </w:rPr>
      </w:pPr>
    </w:p>
    <w:p w:rsidR="00743016" w:rsidRDefault="0069013E">
      <w:pPr>
        <w:rPr>
          <w:rFonts w:ascii="Garamond" w:hAnsi="Garamond" w:cs="Courier New"/>
          <w:noProof/>
          <w:sz w:val="20"/>
          <w:szCs w:val="20"/>
        </w:rPr>
      </w:pPr>
      <w:r w:rsidRPr="00167575">
        <w:rPr>
          <w:rFonts w:ascii="Garamond" w:hAnsi="Garamond" w:cs="Courier New"/>
          <w:noProof/>
          <w:sz w:val="20"/>
          <w:szCs w:val="20"/>
        </w:rPr>
        <w:t xml:space="preserve">Tels sont les points de vérité et de savoir dont il importe de scander ce qu'il en est du </w:t>
      </w:r>
      <w:r w:rsidRPr="00167575">
        <w:rPr>
          <w:rFonts w:ascii="Garamond" w:hAnsi="Garamond"/>
          <w:i/>
          <w:iCs/>
          <w:noProof/>
          <w:sz w:val="20"/>
          <w:szCs w:val="20"/>
        </w:rPr>
        <w:t>savoir du psychanalyste</w:t>
      </w:r>
      <w:r w:rsidRPr="00167575">
        <w:rPr>
          <w:rFonts w:ascii="Garamond" w:hAnsi="Garamond" w:cs="Courier New"/>
          <w:noProof/>
          <w:sz w:val="20"/>
          <w:szCs w:val="20"/>
        </w:rPr>
        <w:t xml:space="preserve">, </w:t>
      </w:r>
    </w:p>
    <w:p w:rsidR="00743016" w:rsidRDefault="0069013E">
      <w:pPr>
        <w:rPr>
          <w:rFonts w:ascii="Garamond" w:hAnsi="Garamond" w:cs="Courier New"/>
          <w:noProof/>
          <w:sz w:val="20"/>
          <w:szCs w:val="20"/>
        </w:rPr>
      </w:pPr>
      <w:r w:rsidRPr="00167575">
        <w:rPr>
          <w:rFonts w:ascii="Garamond" w:hAnsi="Garamond" w:cs="Courier New"/>
          <w:noProof/>
          <w:sz w:val="20"/>
          <w:szCs w:val="20"/>
        </w:rPr>
        <w:t>à ceci près qu'il n'y a pas un seul psy</w:t>
      </w:r>
      <w:r w:rsidRPr="00167575">
        <w:rPr>
          <w:rFonts w:ascii="Garamond" w:hAnsi="Garamond" w:cs="Courier New"/>
          <w:noProof/>
          <w:sz w:val="20"/>
          <w:szCs w:val="20"/>
        </w:rPr>
        <w:softHyphen/>
        <w:t xml:space="preserve">chanalyste pour qui ce ne soit </w:t>
      </w:r>
      <w:r w:rsidRPr="00167575">
        <w:rPr>
          <w:rFonts w:ascii="Garamond" w:hAnsi="Garamond"/>
          <w:i/>
          <w:noProof/>
          <w:sz w:val="20"/>
          <w:szCs w:val="20"/>
        </w:rPr>
        <w:t>lettre morte</w:t>
      </w:r>
      <w:r w:rsidR="00743016">
        <w:rPr>
          <w:rFonts w:ascii="Garamond" w:hAnsi="Garamond" w:cs="Courier New"/>
          <w:noProof/>
          <w:sz w:val="20"/>
          <w:szCs w:val="20"/>
        </w:rPr>
        <w:t xml:space="preserve">. </w:t>
      </w:r>
      <w:r w:rsidRPr="00167575">
        <w:rPr>
          <w:rFonts w:ascii="Garamond" w:hAnsi="Garamond" w:cs="Courier New"/>
          <w:noProof/>
          <w:sz w:val="20"/>
          <w:szCs w:val="20"/>
        </w:rPr>
        <w:t xml:space="preserve">Pour la synthèse, on peut se fier à eux pour en soutenir les termes et les voir tout à fait ailleurs que dans </w:t>
      </w:r>
      <w:r w:rsidRPr="00167575">
        <w:rPr>
          <w:rFonts w:ascii="Garamond" w:hAnsi="Garamond"/>
          <w:i/>
          <w:noProof/>
          <w:color w:val="0000CC"/>
          <w:sz w:val="20"/>
          <w:szCs w:val="20"/>
        </w:rPr>
        <w:t>l'instinct de mort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Chassez le naturel, comme on dit, n'est ce pas, il revient au galop.</w:t>
      </w:r>
    </w:p>
    <w:p w:rsidR="0069013E" w:rsidRPr="00167575" w:rsidRDefault="0069013E">
      <w:pPr>
        <w:rPr>
          <w:rFonts w:ascii="Garamond" w:hAnsi="Garamond" w:cs="Courier New"/>
          <w:noProof/>
          <w:sz w:val="20"/>
          <w:szCs w:val="20"/>
        </w:rPr>
      </w:pPr>
    </w:p>
    <w:p w:rsidR="00743016" w:rsidRDefault="0069013E">
      <w:pPr>
        <w:rPr>
          <w:rFonts w:ascii="Garamond" w:hAnsi="Garamond" w:cs="Courier New"/>
          <w:noProof/>
          <w:sz w:val="20"/>
          <w:szCs w:val="20"/>
        </w:rPr>
      </w:pPr>
      <w:r w:rsidRPr="00167575">
        <w:rPr>
          <w:rFonts w:ascii="Garamond" w:hAnsi="Garamond" w:cs="Courier New"/>
          <w:noProof/>
          <w:sz w:val="20"/>
          <w:szCs w:val="20"/>
        </w:rPr>
        <w:t xml:space="preserve">Il conviendrait tout de même de donner son vrai sens à cette vieille formule proverbiale.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w:t>
      </w:r>
      <w:r w:rsidRPr="00167575">
        <w:rPr>
          <w:rFonts w:ascii="Garamond" w:hAnsi="Garamond"/>
          <w:i/>
          <w:noProof/>
          <w:sz w:val="20"/>
          <w:szCs w:val="20"/>
        </w:rPr>
        <w:t>naturel</w:t>
      </w:r>
      <w:r w:rsidRPr="00167575">
        <w:rPr>
          <w:rFonts w:ascii="Garamond" w:hAnsi="Garamond" w:cs="Courier New"/>
          <w:noProof/>
          <w:sz w:val="20"/>
          <w:szCs w:val="20"/>
        </w:rPr>
        <w:t xml:space="preserve">, parlons-en, c'est bien de ça qu'il s'agit. </w:t>
      </w:r>
      <w:r w:rsidR="0022583E" w:rsidRPr="00167575">
        <w:rPr>
          <w:rFonts w:ascii="Garamond" w:hAnsi="Garamond" w:cs="Courier New"/>
          <w:noProof/>
          <w:sz w:val="20"/>
          <w:szCs w:val="20"/>
        </w:rPr>
        <w:t xml:space="preserve">Le </w:t>
      </w:r>
      <w:r w:rsidR="0022583E" w:rsidRPr="00167575">
        <w:rPr>
          <w:rFonts w:ascii="Garamond" w:hAnsi="Garamond"/>
          <w:i/>
          <w:noProof/>
          <w:sz w:val="20"/>
          <w:szCs w:val="20"/>
        </w:rPr>
        <w:t>naturel</w:t>
      </w:r>
      <w:r w:rsidRPr="00167575">
        <w:rPr>
          <w:rFonts w:ascii="Garamond" w:hAnsi="Garamond" w:cs="Courier New"/>
          <w:noProof/>
          <w:sz w:val="20"/>
          <w:szCs w:val="20"/>
        </w:rPr>
        <w:t>, c'est tout ce qui s'habille de la livrée du savoir…</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et Dieu sait que ça ne manque pas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un discours qui est fait uniquement pour que le savoir fasse </w:t>
      </w:r>
      <w:r w:rsidR="0022583E" w:rsidRPr="00167575">
        <w:rPr>
          <w:rFonts w:ascii="Garamond" w:hAnsi="Garamond" w:cs="Courier New"/>
          <w:noProof/>
          <w:sz w:val="20"/>
          <w:szCs w:val="20"/>
        </w:rPr>
        <w:t>« </w:t>
      </w:r>
      <w:hyperlink r:id="rId17" w:history="1">
        <w:r w:rsidRPr="00167575">
          <w:rPr>
            <w:rStyle w:val="Lienhypertexte"/>
            <w:rFonts w:ascii="Garamond" w:hAnsi="Garamond"/>
            <w:i/>
            <w:noProof/>
            <w:sz w:val="20"/>
            <w:szCs w:val="20"/>
          </w:rPr>
          <w:t>livrée</w:t>
        </w:r>
      </w:hyperlink>
      <w:r w:rsidR="0022583E" w:rsidRPr="00167575">
        <w:rPr>
          <w:rFonts w:ascii="Garamond" w:hAnsi="Garamond" w:cs="Courier New"/>
          <w:noProof/>
          <w:sz w:val="20"/>
          <w:szCs w:val="20"/>
        </w:rPr>
        <w:t> »</w:t>
      </w:r>
      <w:r w:rsidRPr="00167575">
        <w:rPr>
          <w:rFonts w:ascii="Garamond" w:hAnsi="Garamond" w:cs="Courier New"/>
          <w:noProof/>
          <w:sz w:val="20"/>
          <w:szCs w:val="20"/>
        </w:rPr>
        <w:t xml:space="preserve">, c'est </w:t>
      </w:r>
      <w:r w:rsidRPr="00167575">
        <w:rPr>
          <w:rFonts w:ascii="Garamond" w:hAnsi="Garamond"/>
          <w:i/>
          <w:noProof/>
          <w:sz w:val="20"/>
          <w:szCs w:val="20"/>
        </w:rPr>
        <w:t>le discours universitaire</w:t>
      </w:r>
      <w:r w:rsidRPr="00167575">
        <w:rPr>
          <w:rFonts w:ascii="Garamond" w:hAnsi="Garamond" w:cs="Courier New"/>
          <w:noProof/>
          <w:sz w:val="20"/>
          <w:szCs w:val="20"/>
        </w:rPr>
        <w:t xml:space="preserve">. Il est tout à fait clair que l'habillement dont il s'agit, c'est l'idée de la nature. Elle n'est pas prête de disparaître du devant de la scène. </w:t>
      </w:r>
    </w:p>
    <w:p w:rsidR="0069013E" w:rsidRPr="00167575" w:rsidRDefault="0069013E">
      <w:pPr>
        <w:rPr>
          <w:rFonts w:ascii="Garamond" w:hAnsi="Garamond" w:cs="Courier New"/>
          <w:noProof/>
          <w:sz w:val="20"/>
          <w:szCs w:val="20"/>
        </w:rPr>
      </w:pPr>
    </w:p>
    <w:p w:rsidR="00743016" w:rsidRDefault="0069013E">
      <w:pPr>
        <w:rPr>
          <w:rFonts w:ascii="Garamond" w:hAnsi="Garamond" w:cs="Courier New"/>
          <w:noProof/>
          <w:sz w:val="20"/>
          <w:szCs w:val="20"/>
        </w:rPr>
      </w:pPr>
      <w:r w:rsidRPr="00167575">
        <w:rPr>
          <w:rFonts w:ascii="Garamond" w:hAnsi="Garamond" w:cs="Courier New"/>
          <w:noProof/>
          <w:sz w:val="20"/>
          <w:szCs w:val="20"/>
        </w:rPr>
        <w:t>Non pas que j'essaie de lui en substituer une autre. Ne vous imaginez pas que je suis de ceux qui op</w:t>
      </w:r>
      <w:r w:rsidR="00743016">
        <w:rPr>
          <w:rFonts w:ascii="Garamond" w:hAnsi="Garamond" w:cs="Courier New"/>
          <w:noProof/>
          <w:sz w:val="20"/>
          <w:szCs w:val="20"/>
        </w:rPr>
        <w:t xml:space="preserve">posent la culture à la nature. </w:t>
      </w:r>
      <w:r w:rsidRPr="00167575">
        <w:rPr>
          <w:rFonts w:ascii="Garamond" w:hAnsi="Garamond" w:cs="Courier New"/>
          <w:noProof/>
          <w:sz w:val="20"/>
          <w:szCs w:val="20"/>
        </w:rPr>
        <w:t xml:space="preserve">D'abord ne serait-ce que parce que la nature, c'est précisément un fruit de la culture. </w:t>
      </w:r>
    </w:p>
    <w:p w:rsidR="00743016" w:rsidRDefault="0069013E">
      <w:pPr>
        <w:rPr>
          <w:rFonts w:ascii="Garamond" w:hAnsi="Garamond" w:cs="Courier New"/>
          <w:noProof/>
          <w:sz w:val="20"/>
          <w:szCs w:val="20"/>
        </w:rPr>
      </w:pPr>
      <w:r w:rsidRPr="00167575">
        <w:rPr>
          <w:rFonts w:ascii="Garamond" w:hAnsi="Garamond" w:cs="Courier New"/>
          <w:noProof/>
          <w:sz w:val="20"/>
          <w:szCs w:val="20"/>
        </w:rPr>
        <w:t xml:space="preserve">Mais enfin ce rapport : </w:t>
      </w:r>
      <w:r w:rsidRPr="00167575">
        <w:rPr>
          <w:rFonts w:ascii="Garamond" w:hAnsi="Garamond"/>
          <w:i/>
          <w:noProof/>
          <w:color w:val="0000CC"/>
          <w:sz w:val="20"/>
          <w:szCs w:val="20"/>
        </w:rPr>
        <w:t>le savoir</w:t>
      </w:r>
      <w:r w:rsidR="0022583E" w:rsidRPr="00167575">
        <w:rPr>
          <w:rFonts w:ascii="Garamond" w:hAnsi="Garamond"/>
          <w:i/>
          <w:noProof/>
          <w:color w:val="0000CC"/>
          <w:sz w:val="20"/>
          <w:szCs w:val="20"/>
        </w:rPr>
        <w:t xml:space="preserve"> </w:t>
      </w:r>
      <w:r w:rsidRPr="00167575">
        <w:rPr>
          <w:rFonts w:ascii="Garamond" w:hAnsi="Garamond"/>
          <w:i/>
          <w:noProof/>
          <w:color w:val="0000CC"/>
          <w:sz w:val="20"/>
          <w:szCs w:val="20"/>
        </w:rPr>
        <w:t>/</w:t>
      </w:r>
      <w:r w:rsidR="0022583E" w:rsidRPr="00167575">
        <w:rPr>
          <w:rFonts w:ascii="Garamond" w:hAnsi="Garamond"/>
          <w:i/>
          <w:noProof/>
          <w:color w:val="0000CC"/>
          <w:sz w:val="20"/>
          <w:szCs w:val="20"/>
        </w:rPr>
        <w:t xml:space="preserve"> </w:t>
      </w:r>
      <w:r w:rsidRPr="00167575">
        <w:rPr>
          <w:rFonts w:ascii="Garamond" w:hAnsi="Garamond"/>
          <w:i/>
          <w:noProof/>
          <w:color w:val="0000CC"/>
          <w:sz w:val="20"/>
          <w:szCs w:val="20"/>
        </w:rPr>
        <w:t>la vérité</w:t>
      </w:r>
      <w:r w:rsidRPr="00167575">
        <w:rPr>
          <w:rFonts w:ascii="Garamond" w:hAnsi="Garamond" w:cs="Courier New"/>
          <w:noProof/>
          <w:sz w:val="20"/>
          <w:szCs w:val="20"/>
        </w:rPr>
        <w:t xml:space="preserve">, ou comme vous voudrez : </w:t>
      </w:r>
      <w:r w:rsidRPr="00167575">
        <w:rPr>
          <w:rFonts w:ascii="Garamond" w:hAnsi="Garamond"/>
          <w:i/>
          <w:noProof/>
          <w:color w:val="0000CC"/>
          <w:sz w:val="20"/>
          <w:szCs w:val="20"/>
        </w:rPr>
        <w:t>la vérité</w:t>
      </w:r>
      <w:r w:rsidR="0022583E" w:rsidRPr="00167575">
        <w:rPr>
          <w:rFonts w:ascii="Garamond" w:hAnsi="Garamond"/>
          <w:i/>
          <w:noProof/>
          <w:color w:val="0000CC"/>
          <w:sz w:val="20"/>
          <w:szCs w:val="20"/>
        </w:rPr>
        <w:t xml:space="preserve"> </w:t>
      </w:r>
      <w:r w:rsidRPr="00167575">
        <w:rPr>
          <w:rFonts w:ascii="Garamond" w:hAnsi="Garamond"/>
          <w:i/>
          <w:noProof/>
          <w:color w:val="0000CC"/>
          <w:sz w:val="20"/>
          <w:szCs w:val="20"/>
        </w:rPr>
        <w:t>/</w:t>
      </w:r>
      <w:r w:rsidR="0022583E" w:rsidRPr="00167575">
        <w:rPr>
          <w:rFonts w:ascii="Garamond" w:hAnsi="Garamond"/>
          <w:i/>
          <w:noProof/>
          <w:color w:val="0000CC"/>
          <w:sz w:val="20"/>
          <w:szCs w:val="20"/>
        </w:rPr>
        <w:t xml:space="preserve"> </w:t>
      </w:r>
      <w:r w:rsidRPr="00167575">
        <w:rPr>
          <w:rFonts w:ascii="Garamond" w:hAnsi="Garamond"/>
          <w:i/>
          <w:noProof/>
          <w:color w:val="0000CC"/>
          <w:sz w:val="20"/>
          <w:szCs w:val="20"/>
        </w:rPr>
        <w:t>le savoir</w:t>
      </w:r>
      <w:r w:rsidRPr="00167575">
        <w:rPr>
          <w:rFonts w:ascii="Garamond" w:hAnsi="Garamond" w:cs="Courier New"/>
          <w:noProof/>
          <w:sz w:val="20"/>
          <w:szCs w:val="20"/>
        </w:rPr>
        <w:t xml:space="preserve">, c'est quelque chose à quoi </w:t>
      </w:r>
    </w:p>
    <w:p w:rsidR="00743016" w:rsidRDefault="0069013E">
      <w:pPr>
        <w:rPr>
          <w:rFonts w:ascii="Garamond" w:hAnsi="Garamond" w:cs="Courier New"/>
          <w:noProof/>
          <w:sz w:val="20"/>
          <w:szCs w:val="20"/>
        </w:rPr>
      </w:pPr>
      <w:r w:rsidRPr="00167575">
        <w:rPr>
          <w:rFonts w:ascii="Garamond" w:hAnsi="Garamond" w:cs="Courier New"/>
          <w:noProof/>
          <w:sz w:val="20"/>
          <w:szCs w:val="20"/>
        </w:rPr>
        <w:t xml:space="preserve">nous n'avons même pas commencé d'avoir le plus petit commencement </w:t>
      </w:r>
      <w:r w:rsidRPr="00167575">
        <w:rPr>
          <w:rFonts w:ascii="Garamond" w:hAnsi="Garamond"/>
          <w:i/>
          <w:noProof/>
          <w:sz w:val="20"/>
          <w:szCs w:val="20"/>
        </w:rPr>
        <w:t>d'adhé</w:t>
      </w:r>
      <w:r w:rsidRPr="00167575">
        <w:rPr>
          <w:rFonts w:ascii="Garamond" w:hAnsi="Garamond"/>
          <w:i/>
          <w:noProof/>
          <w:sz w:val="20"/>
          <w:szCs w:val="20"/>
        </w:rPr>
        <w:softHyphen/>
        <w:t>sion</w:t>
      </w:r>
      <w:r w:rsidRPr="00167575">
        <w:rPr>
          <w:rFonts w:ascii="Garamond" w:hAnsi="Garamond" w:cs="Courier New"/>
          <w:noProof/>
          <w:sz w:val="20"/>
          <w:szCs w:val="20"/>
        </w:rPr>
        <w:t xml:space="preserve">, comme de ce qu'il en est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la médecine, de la psychiatrie et d'un tas d'autres problèmes. </w:t>
      </w:r>
    </w:p>
    <w:p w:rsidR="0069013E" w:rsidRPr="00167575" w:rsidRDefault="0069013E">
      <w:pPr>
        <w:rPr>
          <w:rFonts w:ascii="Garamond" w:hAnsi="Garamond" w:cs="Courier New"/>
          <w:noProof/>
          <w:sz w:val="20"/>
          <w:szCs w:val="20"/>
        </w:rPr>
      </w:pPr>
    </w:p>
    <w:p w:rsidR="00743016" w:rsidRDefault="0069013E">
      <w:pPr>
        <w:rPr>
          <w:rFonts w:ascii="Garamond" w:hAnsi="Garamond" w:cs="Courier New"/>
          <w:noProof/>
          <w:sz w:val="20"/>
          <w:szCs w:val="20"/>
        </w:rPr>
      </w:pPr>
      <w:r w:rsidRPr="00167575">
        <w:rPr>
          <w:rFonts w:ascii="Garamond" w:hAnsi="Garamond" w:cs="Courier New"/>
          <w:noProof/>
          <w:sz w:val="20"/>
          <w:szCs w:val="20"/>
        </w:rPr>
        <w:t xml:space="preserve">Nous allons être submergés avant pas longtemps, avant </w:t>
      </w:r>
      <w:r w:rsidRPr="009B1A88">
        <w:rPr>
          <w:rFonts w:ascii="Garamond" w:hAnsi="Garamond" w:cs="Courier New"/>
          <w:noProof/>
          <w:sz w:val="18"/>
          <w:szCs w:val="18"/>
        </w:rPr>
        <w:t>4, 5</w:t>
      </w:r>
      <w:r w:rsidRPr="00167575">
        <w:rPr>
          <w:rFonts w:ascii="Garamond" w:hAnsi="Garamond" w:cs="Courier New"/>
          <w:noProof/>
          <w:sz w:val="20"/>
          <w:szCs w:val="20"/>
        </w:rPr>
        <w:t xml:space="preserve"> ans, de tous les problèmes </w:t>
      </w:r>
      <w:r w:rsidRPr="00167575">
        <w:rPr>
          <w:rFonts w:ascii="Garamond" w:hAnsi="Garamond"/>
          <w:i/>
          <w:iCs/>
          <w:noProof/>
          <w:sz w:val="20"/>
          <w:szCs w:val="20"/>
        </w:rPr>
        <w:t>ségrégatifs</w:t>
      </w:r>
      <w:r w:rsidRPr="00167575">
        <w:rPr>
          <w:rFonts w:ascii="Garamond" w:hAnsi="Garamond" w:cs="Courier New"/>
          <w:noProof/>
          <w:sz w:val="20"/>
          <w:szCs w:val="20"/>
        </w:rPr>
        <w:t xml:space="preserve"> qu'on intitulera </w:t>
      </w:r>
    </w:p>
    <w:p w:rsidR="009B1A88" w:rsidRDefault="0069013E">
      <w:pPr>
        <w:rPr>
          <w:rFonts w:ascii="Garamond" w:hAnsi="Garamond" w:cs="Courier New"/>
          <w:noProof/>
          <w:sz w:val="20"/>
          <w:szCs w:val="20"/>
        </w:rPr>
      </w:pPr>
      <w:r w:rsidRPr="00167575">
        <w:rPr>
          <w:rFonts w:ascii="Garamond" w:hAnsi="Garamond" w:cs="Courier New"/>
          <w:noProof/>
          <w:sz w:val="20"/>
          <w:szCs w:val="20"/>
        </w:rPr>
        <w:t xml:space="preserve">ou qu'on fustigera du terme de </w:t>
      </w:r>
      <w:r w:rsidR="00743016">
        <w:rPr>
          <w:rFonts w:ascii="Garamond" w:hAnsi="Garamond" w:cs="Courier New"/>
          <w:noProof/>
          <w:sz w:val="20"/>
          <w:szCs w:val="20"/>
        </w:rPr>
        <w:t>« </w:t>
      </w:r>
      <w:r w:rsidRPr="00167575">
        <w:rPr>
          <w:rFonts w:ascii="Garamond" w:hAnsi="Garamond" w:cs="Courier New"/>
          <w:noProof/>
          <w:sz w:val="20"/>
          <w:szCs w:val="20"/>
        </w:rPr>
        <w:t>racisme</w:t>
      </w:r>
      <w:r w:rsidR="00743016">
        <w:rPr>
          <w:rFonts w:ascii="Garamond" w:hAnsi="Garamond" w:cs="Courier New"/>
          <w:noProof/>
          <w:sz w:val="20"/>
          <w:szCs w:val="20"/>
        </w:rPr>
        <w:t> »</w:t>
      </w:r>
      <w:r w:rsidRPr="00167575">
        <w:rPr>
          <w:rFonts w:ascii="Garamond" w:hAnsi="Garamond" w:cs="Courier New"/>
          <w:noProof/>
          <w:sz w:val="20"/>
          <w:szCs w:val="20"/>
        </w:rPr>
        <w:t xml:space="preserve">, tous les problèmes qui sont précisément ceux qui vont consister </w:t>
      </w:r>
    </w:p>
    <w:p w:rsidR="009B1A88" w:rsidRDefault="0069013E">
      <w:pPr>
        <w:rPr>
          <w:rFonts w:ascii="Garamond" w:hAnsi="Garamond" w:cs="Courier New"/>
          <w:noProof/>
          <w:sz w:val="20"/>
          <w:szCs w:val="20"/>
        </w:rPr>
      </w:pPr>
      <w:r w:rsidRPr="00167575">
        <w:rPr>
          <w:rFonts w:ascii="Garamond" w:hAnsi="Garamond" w:cs="Courier New"/>
          <w:noProof/>
          <w:sz w:val="20"/>
          <w:szCs w:val="20"/>
        </w:rPr>
        <w:t>à ce qu'on appelle simplement le contrôle de ce qui se passe au niveau de la reproduction de la vie</w:t>
      </w:r>
      <w:r w:rsidR="009B1A88">
        <w:rPr>
          <w:rFonts w:ascii="Garamond" w:hAnsi="Garamond" w:cs="Courier New"/>
          <w:noProof/>
          <w:sz w:val="20"/>
          <w:szCs w:val="20"/>
        </w:rPr>
        <w: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chez des êtres qui se trouvent</w:t>
      </w:r>
      <w:r w:rsidR="009B1A88">
        <w:rPr>
          <w:rFonts w:ascii="Garamond" w:hAnsi="Garamond" w:cs="Courier New"/>
          <w:noProof/>
          <w:sz w:val="20"/>
          <w:szCs w:val="20"/>
        </w:rPr>
        <w:t xml:space="preserve"> - </w:t>
      </w:r>
      <w:r w:rsidRPr="00167575">
        <w:rPr>
          <w:rFonts w:ascii="Garamond" w:hAnsi="Garamond" w:cs="Courier New"/>
          <w:noProof/>
          <w:sz w:val="20"/>
          <w:szCs w:val="20"/>
        </w:rPr>
        <w:t>en raison de ce qu'ils parlent</w:t>
      </w:r>
      <w:r w:rsidR="009B1A88">
        <w:rPr>
          <w:rFonts w:ascii="Garamond" w:hAnsi="Garamond" w:cs="Courier New"/>
          <w:noProof/>
          <w:sz w:val="20"/>
          <w:szCs w:val="20"/>
        </w:rPr>
        <w:t xml:space="preserve"> - </w:t>
      </w:r>
      <w:r w:rsidRPr="00167575">
        <w:rPr>
          <w:rFonts w:ascii="Garamond" w:hAnsi="Garamond" w:cs="Courier New"/>
          <w:noProof/>
          <w:sz w:val="20"/>
          <w:szCs w:val="20"/>
        </w:rPr>
        <w:t xml:space="preserve">avoir toutes sortes de </w:t>
      </w:r>
      <w:r w:rsidRPr="00167575">
        <w:rPr>
          <w:rFonts w:ascii="Garamond" w:hAnsi="Garamond"/>
          <w:i/>
          <w:iCs/>
          <w:noProof/>
          <w:sz w:val="20"/>
          <w:szCs w:val="20"/>
        </w:rPr>
        <w:t>problèmes de conscience</w:t>
      </w:r>
      <w:r w:rsidRPr="00167575">
        <w:rPr>
          <w:rFonts w:ascii="Garamond" w:hAnsi="Garamond" w:cs="Courier New"/>
          <w:noProof/>
          <w:sz w:val="20"/>
          <w:szCs w:val="20"/>
        </w:rPr>
        <w:t xml:space="preserve">. </w:t>
      </w:r>
    </w:p>
    <w:p w:rsidR="0022583E" w:rsidRPr="00167575" w:rsidRDefault="0022583E">
      <w:pPr>
        <w:rPr>
          <w:rFonts w:ascii="Garamond" w:hAnsi="Garamond" w:cs="Courier New"/>
          <w:noProof/>
          <w:sz w:val="20"/>
          <w:szCs w:val="20"/>
        </w:rPr>
      </w:pPr>
    </w:p>
    <w:p w:rsidR="0069013E" w:rsidRPr="009B1A88" w:rsidRDefault="0069013E">
      <w:pPr>
        <w:rPr>
          <w:rFonts w:ascii="Garamond" w:hAnsi="Garamond" w:cs="Courier New"/>
          <w:i/>
          <w:noProof/>
          <w:sz w:val="20"/>
          <w:szCs w:val="20"/>
        </w:rPr>
      </w:pPr>
      <w:r w:rsidRPr="009B1A88">
        <w:rPr>
          <w:rFonts w:ascii="Garamond" w:hAnsi="Garamond" w:cs="Courier New"/>
          <w:i/>
          <w:noProof/>
          <w:sz w:val="20"/>
          <w:szCs w:val="20"/>
        </w:rPr>
        <w:t xml:space="preserve">Ce qu'il y a d'absolument </w:t>
      </w:r>
      <w:r w:rsidRPr="009B1A88">
        <w:rPr>
          <w:rFonts w:ascii="Garamond" w:hAnsi="Garamond"/>
          <w:i/>
          <w:noProof/>
          <w:sz w:val="20"/>
          <w:szCs w:val="20"/>
        </w:rPr>
        <w:t>inouï</w:t>
      </w:r>
      <w:r w:rsidRPr="009B1A88">
        <w:rPr>
          <w:rFonts w:ascii="Garamond" w:hAnsi="Garamond" w:cs="Courier New"/>
          <w:i/>
          <w:noProof/>
          <w:sz w:val="20"/>
          <w:szCs w:val="20"/>
        </w:rPr>
        <w:t xml:space="preserve">, c'est qu'on ne se soit pas encore aperçu que les </w:t>
      </w:r>
      <w:r w:rsidRPr="009B1A88">
        <w:rPr>
          <w:rFonts w:ascii="Garamond" w:hAnsi="Garamond"/>
          <w:i/>
          <w:iCs/>
          <w:noProof/>
          <w:sz w:val="20"/>
          <w:szCs w:val="20"/>
        </w:rPr>
        <w:t>problèmes de conscience</w:t>
      </w:r>
      <w:r w:rsidRPr="009B1A88">
        <w:rPr>
          <w:rFonts w:ascii="Garamond" w:hAnsi="Garamond" w:cs="Courier New"/>
          <w:i/>
          <w:noProof/>
          <w:sz w:val="20"/>
          <w:szCs w:val="20"/>
        </w:rPr>
        <w:t xml:space="preserve"> sont des </w:t>
      </w:r>
      <w:r w:rsidRPr="009B1A88">
        <w:rPr>
          <w:rFonts w:ascii="Garamond" w:hAnsi="Garamond"/>
          <w:i/>
          <w:noProof/>
          <w:color w:val="0000CC"/>
          <w:sz w:val="20"/>
          <w:szCs w:val="20"/>
        </w:rPr>
        <w:t xml:space="preserve">problèmes de </w:t>
      </w:r>
      <w:r w:rsidRPr="009B1A88">
        <w:rPr>
          <w:rFonts w:ascii="Garamond" w:hAnsi="Garamond"/>
          <w:i/>
          <w:iCs/>
          <w:noProof/>
          <w:color w:val="0000CC"/>
          <w:sz w:val="20"/>
          <w:szCs w:val="20"/>
        </w:rPr>
        <w:t>jouissance</w:t>
      </w:r>
      <w:r w:rsidRPr="009B1A88">
        <w:rPr>
          <w:rFonts w:ascii="Garamond" w:hAnsi="Garamond" w:cs="Courier New"/>
          <w:i/>
          <w:noProof/>
          <w:sz w:val="20"/>
          <w:szCs w:val="20"/>
        </w:rPr>
        <w:t>.</w:t>
      </w:r>
    </w:p>
    <w:p w:rsidR="009B1A88" w:rsidRDefault="0069013E">
      <w:pPr>
        <w:rPr>
          <w:rFonts w:ascii="Garamond" w:hAnsi="Garamond" w:cs="Courier New"/>
          <w:noProof/>
          <w:sz w:val="20"/>
          <w:szCs w:val="20"/>
        </w:rPr>
      </w:pPr>
      <w:r w:rsidRPr="00167575">
        <w:rPr>
          <w:rFonts w:ascii="Garamond" w:hAnsi="Garamond" w:cs="Courier New"/>
          <w:noProof/>
          <w:sz w:val="20"/>
          <w:szCs w:val="20"/>
        </w:rPr>
        <w:t>Mais enfin, on commence seulement à pouvoir les dire. Il n'est pas sûr du tout que ça ait la moindre conséquence, puisque nous savons en effet que l'interprétation, ça demande pour être reçue, ce que j'appelais, en commen</w:t>
      </w:r>
      <w:r w:rsidRPr="00167575">
        <w:rPr>
          <w:rFonts w:ascii="Garamond" w:hAnsi="Garamond" w:cs="Courier New"/>
          <w:noProof/>
          <w:sz w:val="20"/>
          <w:szCs w:val="20"/>
        </w:rPr>
        <w:softHyphen/>
        <w:t xml:space="preserve">çant,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du travail. </w:t>
      </w:r>
      <w:r w:rsidRPr="00167575">
        <w:rPr>
          <w:rFonts w:ascii="Garamond" w:hAnsi="Garamond"/>
          <w:i/>
          <w:noProof/>
          <w:color w:val="0000CC"/>
          <w:sz w:val="20"/>
          <w:szCs w:val="20"/>
        </w:rPr>
        <w:t>Le savoir</w:t>
      </w:r>
      <w:r w:rsidRPr="00167575">
        <w:rPr>
          <w:rFonts w:ascii="Garamond" w:hAnsi="Garamond" w:cs="Courier New"/>
          <w:noProof/>
          <w:sz w:val="20"/>
          <w:szCs w:val="20"/>
        </w:rPr>
        <w:t xml:space="preserve">, lui, est de l'ordre de </w:t>
      </w:r>
      <w:r w:rsidRPr="00167575">
        <w:rPr>
          <w:rFonts w:ascii="Garamond" w:hAnsi="Garamond"/>
          <w:i/>
          <w:noProof/>
          <w:color w:val="0000CC"/>
          <w:sz w:val="20"/>
          <w:szCs w:val="20"/>
        </w:rPr>
        <w:t>la jouissance</w:t>
      </w:r>
      <w:r w:rsidRPr="00167575">
        <w:rPr>
          <w:rFonts w:ascii="Garamond" w:hAnsi="Garamond" w:cs="Courier New"/>
          <w:noProof/>
          <w:sz w:val="20"/>
          <w:szCs w:val="20"/>
        </w:rPr>
        <w:t>. On ne voit absolu</w:t>
      </w:r>
      <w:r w:rsidRPr="00167575">
        <w:rPr>
          <w:rFonts w:ascii="Garamond" w:hAnsi="Garamond" w:cs="Courier New"/>
          <w:noProof/>
          <w:sz w:val="20"/>
          <w:szCs w:val="20"/>
        </w:rPr>
        <w:softHyphen/>
        <w:t xml:space="preserve">ment pas pourquoi </w:t>
      </w:r>
      <w:r w:rsidRPr="00167575">
        <w:rPr>
          <w:rFonts w:ascii="Garamond" w:hAnsi="Garamond" w:cs="Courier New"/>
          <w:i/>
          <w:iCs/>
          <w:noProof/>
          <w:sz w:val="20"/>
          <w:szCs w:val="20"/>
        </w:rPr>
        <w:t>il changerait de lit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que les gens attendent, dénoncent du titre d'intellectualisation, ça veut simplement dire ceci qu'ils sont habitués par expérience à s'apercevoir qu'il n'est nullement nécessaire, il n'est nullement suf</w:t>
      </w:r>
      <w:r w:rsidRPr="00167575">
        <w:rPr>
          <w:rFonts w:ascii="Garamond" w:hAnsi="Garamond" w:cs="Courier New"/>
          <w:noProof/>
          <w:sz w:val="20"/>
          <w:szCs w:val="20"/>
        </w:rPr>
        <w:softHyphen/>
        <w:t>fisant</w:t>
      </w:r>
      <w:r w:rsidR="00B6003E" w:rsidRPr="00167575">
        <w:rPr>
          <w:rFonts w:ascii="Garamond" w:hAnsi="Garamond" w:cs="Courier New"/>
          <w:noProof/>
          <w:sz w:val="20"/>
          <w:szCs w:val="20"/>
        </w:rPr>
        <w:t>,</w:t>
      </w:r>
      <w:r w:rsidRPr="00167575">
        <w:rPr>
          <w:rFonts w:ascii="Garamond" w:hAnsi="Garamond" w:cs="Courier New"/>
          <w:noProof/>
          <w:sz w:val="20"/>
          <w:szCs w:val="20"/>
        </w:rPr>
        <w:t xml:space="preserve"> de comprendre quelque chose pour que quoi que ce soit change. </w:t>
      </w:r>
    </w:p>
    <w:p w:rsidR="0069013E" w:rsidRPr="00167575" w:rsidRDefault="0069013E">
      <w:pPr>
        <w:rPr>
          <w:rFonts w:ascii="Garamond" w:hAnsi="Garamond" w:cs="Courier New"/>
          <w:noProof/>
          <w:sz w:val="20"/>
          <w:szCs w:val="20"/>
        </w:rPr>
      </w:pPr>
    </w:p>
    <w:p w:rsidR="009B1A88" w:rsidRDefault="0069013E">
      <w:pPr>
        <w:rPr>
          <w:rFonts w:ascii="Garamond" w:hAnsi="Garamond" w:cs="Courier New"/>
          <w:noProof/>
          <w:sz w:val="20"/>
          <w:szCs w:val="20"/>
        </w:rPr>
      </w:pPr>
      <w:r w:rsidRPr="00167575">
        <w:rPr>
          <w:rFonts w:ascii="Garamond" w:hAnsi="Garamond" w:cs="Courier New"/>
          <w:noProof/>
          <w:sz w:val="20"/>
          <w:szCs w:val="20"/>
        </w:rPr>
        <w:t>La ques</w:t>
      </w:r>
      <w:r w:rsidRPr="00167575">
        <w:rPr>
          <w:rFonts w:ascii="Garamond" w:hAnsi="Garamond" w:cs="Courier New"/>
          <w:noProof/>
          <w:sz w:val="20"/>
          <w:szCs w:val="20"/>
        </w:rPr>
        <w:softHyphen/>
        <w:t>tion du savoir du psychanalyste n'est pas du tout que ça s'articule ou pas, la ques</w:t>
      </w:r>
      <w:r w:rsidRPr="00167575">
        <w:rPr>
          <w:rFonts w:ascii="Garamond" w:hAnsi="Garamond" w:cs="Courier New"/>
          <w:noProof/>
          <w:sz w:val="20"/>
          <w:szCs w:val="20"/>
        </w:rPr>
        <w:softHyphen/>
        <w:t xml:space="preserve">tion est de savoir </w:t>
      </w:r>
    </w:p>
    <w:p w:rsidR="009B1A88" w:rsidRDefault="0069013E">
      <w:pPr>
        <w:rPr>
          <w:rFonts w:ascii="Garamond" w:hAnsi="Garamond" w:cs="Courier New"/>
          <w:noProof/>
          <w:sz w:val="20"/>
          <w:szCs w:val="20"/>
        </w:rPr>
      </w:pPr>
      <w:r w:rsidRPr="00167575">
        <w:rPr>
          <w:rFonts w:ascii="Garamond" w:hAnsi="Garamond" w:cs="Courier New"/>
          <w:noProof/>
          <w:sz w:val="20"/>
          <w:szCs w:val="20"/>
        </w:rPr>
        <w:t xml:space="preserve">à quelle place il faut être pour le soutenir. C'est évidemment là-dessus que j'essaierai d'indiquer quelque chose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dont je ne sais pas si j'arriverai à lui donner une formulation qui soit </w:t>
      </w:r>
      <w:r w:rsidRPr="00167575">
        <w:rPr>
          <w:rFonts w:ascii="Garamond" w:hAnsi="Garamond"/>
          <w:i/>
          <w:iCs/>
          <w:noProof/>
          <w:sz w:val="20"/>
          <w:szCs w:val="20"/>
        </w:rPr>
        <w:t>transmissible</w:t>
      </w:r>
      <w:r w:rsidRPr="00167575">
        <w:rPr>
          <w:rFonts w:ascii="Garamond" w:hAnsi="Garamond" w:cs="Courier New"/>
          <w:noProof/>
          <w:sz w:val="20"/>
          <w:szCs w:val="20"/>
        </w:rPr>
        <w:t>. J'essaierai pourtant.</w:t>
      </w:r>
    </w:p>
    <w:p w:rsidR="0069013E" w:rsidRPr="00167575" w:rsidRDefault="0069013E">
      <w:pPr>
        <w:rPr>
          <w:rFonts w:ascii="Garamond" w:hAnsi="Garamond" w:cs="Courier New"/>
          <w:noProof/>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La question est de savoir dans quelle mesure ce que </w:t>
      </w:r>
      <w:r w:rsidRPr="00167575">
        <w:rPr>
          <w:rFonts w:ascii="Garamond" w:hAnsi="Garamond" w:cs="Times New Roman"/>
          <w:i/>
          <w:sz w:val="20"/>
          <w:szCs w:val="20"/>
        </w:rPr>
        <w:t>la science</w:t>
      </w:r>
      <w:r w:rsidRPr="00167575">
        <w:rPr>
          <w:rFonts w:ascii="Garamond" w:hAnsi="Garamond"/>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la science à laquelle la psychanalyse, actuellement tout autant qu'au temps de FREUD,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ne peut rien faire de plus que faire cortège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que </w:t>
      </w:r>
      <w:r w:rsidRPr="00167575">
        <w:rPr>
          <w:rFonts w:ascii="Garamond" w:hAnsi="Garamond"/>
          <w:i/>
          <w:noProof/>
          <w:sz w:val="20"/>
          <w:szCs w:val="20"/>
        </w:rPr>
        <w:t>la science</w:t>
      </w:r>
      <w:r w:rsidRPr="00167575">
        <w:rPr>
          <w:rFonts w:ascii="Garamond" w:hAnsi="Garamond" w:cs="Courier New"/>
          <w:i/>
          <w:noProof/>
          <w:sz w:val="20"/>
          <w:szCs w:val="20"/>
        </w:rPr>
        <w:t xml:space="preserve"> peut atteindre qui relève du terme de </w:t>
      </w:r>
      <w:r w:rsidRPr="00167575">
        <w:rPr>
          <w:rFonts w:ascii="Garamond" w:hAnsi="Garamond"/>
          <w:i/>
          <w:iCs/>
          <w:noProof/>
          <w:color w:val="0000CC"/>
          <w:sz w:val="20"/>
          <w:szCs w:val="20"/>
        </w:rPr>
        <w:t>réel</w:t>
      </w:r>
      <w:r w:rsidRPr="00167575">
        <w:rPr>
          <w:rFonts w:ascii="Garamond" w:hAnsi="Garamond" w:cs="Courier New"/>
          <w:noProof/>
          <w:sz w:val="20"/>
          <w:szCs w:val="20"/>
        </w:rPr>
        <w:t>.</w:t>
      </w:r>
    </w:p>
    <w:p w:rsidR="0069013E" w:rsidRPr="00167575" w:rsidRDefault="0069013E">
      <w:pPr>
        <w:rPr>
          <w:rFonts w:ascii="Garamond" w:hAnsi="Garamond"/>
          <w:i/>
          <w:iCs/>
          <w:noProof/>
          <w:color w:val="0000FF"/>
          <w:sz w:val="20"/>
          <w:szCs w:val="20"/>
        </w:rPr>
      </w:pPr>
    </w:p>
    <w:p w:rsidR="009B1A88" w:rsidRDefault="0069013E">
      <w:pPr>
        <w:rPr>
          <w:rFonts w:ascii="Garamond" w:hAnsi="Garamond" w:cs="Courier New"/>
          <w:noProof/>
          <w:sz w:val="20"/>
          <w:szCs w:val="20"/>
        </w:rPr>
      </w:pPr>
      <w:r w:rsidRPr="00167575">
        <w:rPr>
          <w:rFonts w:ascii="Garamond" w:hAnsi="Garamond"/>
          <w:i/>
          <w:iCs/>
          <w:noProof/>
          <w:color w:val="0000CC"/>
          <w:sz w:val="20"/>
          <w:szCs w:val="20"/>
        </w:rPr>
        <w:t>Le symbolique, l'Imaginaire et le Réel</w:t>
      </w:r>
      <w:r w:rsidRPr="00167575">
        <w:rPr>
          <w:rFonts w:ascii="Garamond" w:hAnsi="Garamond" w:cs="Courier New"/>
          <w:noProof/>
          <w:sz w:val="20"/>
          <w:szCs w:val="20"/>
        </w:rPr>
        <w:t>.</w:t>
      </w:r>
      <w:r w:rsidR="009B1A88">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est très clair que la puissance du </w:t>
      </w:r>
      <w:r w:rsidRPr="00167575">
        <w:rPr>
          <w:rFonts w:ascii="Garamond" w:hAnsi="Garamond"/>
          <w:i/>
          <w:iCs/>
          <w:noProof/>
          <w:color w:val="0000CC"/>
          <w:sz w:val="20"/>
          <w:szCs w:val="20"/>
        </w:rPr>
        <w:t>Symbolique</w:t>
      </w:r>
      <w:r w:rsidRPr="00167575">
        <w:rPr>
          <w:rFonts w:ascii="Garamond" w:hAnsi="Garamond" w:cs="Courier New"/>
          <w:noProof/>
          <w:sz w:val="20"/>
          <w:szCs w:val="20"/>
        </w:rPr>
        <w:t xml:space="preserve"> n'a pas à être démontrée. C'est la puissance même.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Il n'y a aucune trace de puissance dans le monde avant l'apparition du langage. </w:t>
      </w:r>
    </w:p>
    <w:p w:rsidR="00B6003E" w:rsidRPr="00167575" w:rsidRDefault="00B600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qu'il y a de frappant dans ce que FREUD esquisse de l'avant COPERNIC, c'est qu'il s'imagine que l'homme était tout heureux d'être au centre de l'univers et qu'il s'en croyait le roi. C'est vraiment une illusion absolument fabuleuse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S'il y a quelque chose dont il prenait l'idée dans </w:t>
      </w:r>
      <w:r w:rsidRPr="00D95CC1">
        <w:rPr>
          <w:rFonts w:ascii="Garamond" w:hAnsi="Garamond" w:cs="Courier New"/>
          <w:i/>
          <w:noProof/>
          <w:sz w:val="20"/>
          <w:szCs w:val="20"/>
        </w:rPr>
        <w:t>les sphères éternelles</w:t>
      </w:r>
      <w:r w:rsidRPr="00167575">
        <w:rPr>
          <w:rFonts w:ascii="Garamond" w:hAnsi="Garamond" w:cs="Courier New"/>
          <w:noProof/>
          <w:sz w:val="20"/>
          <w:szCs w:val="20"/>
        </w:rPr>
        <w:t>, c'était précisément</w:t>
      </w:r>
      <w:r w:rsidR="00D95CC1">
        <w:rPr>
          <w:rFonts w:ascii="Garamond" w:hAnsi="Garamond" w:cs="Courier New"/>
          <w:noProof/>
          <w:sz w:val="20"/>
          <w:szCs w:val="20"/>
        </w:rPr>
        <w:t xml:space="preserve"> </w:t>
      </w:r>
      <w:r w:rsidRPr="00167575">
        <w:rPr>
          <w:rFonts w:ascii="Garamond" w:hAnsi="Garamond" w:cs="Courier New"/>
          <w:noProof/>
          <w:sz w:val="20"/>
          <w:szCs w:val="20"/>
        </w:rPr>
        <w:t xml:space="preserve">que </w:t>
      </w:r>
      <w:r w:rsidRPr="00D95CC1">
        <w:rPr>
          <w:rFonts w:ascii="Garamond" w:hAnsi="Garamond"/>
          <w:i/>
          <w:iCs/>
          <w:noProof/>
          <w:sz w:val="20"/>
          <w:szCs w:val="20"/>
        </w:rPr>
        <w:t>là</w:t>
      </w:r>
      <w:r w:rsidRPr="00D95CC1">
        <w:rPr>
          <w:rFonts w:ascii="Garamond" w:hAnsi="Garamond" w:cs="Courier New"/>
          <w:i/>
          <w:noProof/>
          <w:sz w:val="20"/>
          <w:szCs w:val="20"/>
        </w:rPr>
        <w:t xml:space="preserve"> é</w:t>
      </w:r>
      <w:r w:rsidR="00D95CC1" w:rsidRPr="00D95CC1">
        <w:rPr>
          <w:rFonts w:ascii="Garamond" w:hAnsi="Garamond" w:cs="Courier New"/>
          <w:i/>
          <w:noProof/>
          <w:sz w:val="20"/>
          <w:szCs w:val="20"/>
        </w:rPr>
        <w:t>tait le dernier mot du savoir</w:t>
      </w:r>
      <w:r w:rsidR="00D95CC1">
        <w:rPr>
          <w:rFonts w:ascii="Garamond" w:hAnsi="Garamond" w:cs="Courier New"/>
          <w:noProof/>
          <w:sz w:val="20"/>
          <w:szCs w:val="20"/>
        </w:rPr>
        <w:t xml:space="preserve">. </w:t>
      </w:r>
      <w:r w:rsidRPr="00167575">
        <w:rPr>
          <w:rFonts w:ascii="Garamond" w:hAnsi="Garamond" w:cs="Courier New"/>
          <w:noProof/>
          <w:sz w:val="20"/>
          <w:szCs w:val="20"/>
        </w:rPr>
        <w:t>Ce qui sait</w:t>
      </w:r>
      <w:r w:rsidR="00B6003E" w:rsidRPr="00167575">
        <w:rPr>
          <w:rFonts w:ascii="Garamond" w:hAnsi="Garamond" w:cs="Courier New"/>
          <w:noProof/>
          <w:sz w:val="20"/>
          <w:szCs w:val="20"/>
        </w:rPr>
        <w:t>,</w:t>
      </w:r>
      <w:r w:rsidRPr="00167575">
        <w:rPr>
          <w:rFonts w:ascii="Garamond" w:hAnsi="Garamond" w:cs="Courier New"/>
          <w:noProof/>
          <w:sz w:val="20"/>
          <w:szCs w:val="20"/>
        </w:rPr>
        <w:t xml:space="preserve"> dans le monde</w:t>
      </w:r>
      <w:r w:rsidR="00B6003E" w:rsidRPr="00167575">
        <w:rPr>
          <w:rFonts w:ascii="Garamond" w:hAnsi="Garamond" w:cs="Courier New"/>
          <w:noProof/>
          <w:sz w:val="20"/>
          <w:szCs w:val="20"/>
        </w:rPr>
        <w:t>,</w:t>
      </w:r>
      <w:r w:rsidRPr="00167575">
        <w:rPr>
          <w:rFonts w:ascii="Garamond" w:hAnsi="Garamond" w:cs="Courier New"/>
          <w:noProof/>
          <w:sz w:val="20"/>
          <w:szCs w:val="20"/>
        </w:rPr>
        <w:t xml:space="preserve"> quelque chose</w:t>
      </w:r>
      <w:r w:rsidR="00D95CC1">
        <w:rPr>
          <w:rFonts w:ascii="Garamond" w:hAnsi="Garamond" w:cs="Courier New"/>
          <w:noProof/>
          <w:sz w:val="20"/>
          <w:szCs w:val="20"/>
        </w:rPr>
        <w:t xml:space="preserve"> - </w:t>
      </w:r>
      <w:r w:rsidRPr="00167575">
        <w:rPr>
          <w:rFonts w:ascii="Garamond" w:hAnsi="Garamond" w:cs="Courier New"/>
          <w:noProof/>
          <w:sz w:val="20"/>
          <w:szCs w:val="20"/>
        </w:rPr>
        <w:t>il faut du temps pour que ça passe</w:t>
      </w:r>
      <w:r w:rsidR="00D95CC1">
        <w:rPr>
          <w:rFonts w:ascii="Garamond" w:hAnsi="Garamond" w:cs="Courier New"/>
          <w:noProof/>
          <w:sz w:val="20"/>
          <w:szCs w:val="20"/>
        </w:rPr>
        <w:t xml:space="preserve"> - </w:t>
      </w:r>
      <w:r w:rsidRPr="00167575">
        <w:rPr>
          <w:rFonts w:ascii="Garamond" w:hAnsi="Garamond" w:cs="Courier New"/>
          <w:noProof/>
          <w:sz w:val="20"/>
          <w:szCs w:val="20"/>
        </w:rPr>
        <w:t xml:space="preserve">ce sont </w:t>
      </w:r>
      <w:r w:rsidRPr="00D95CC1">
        <w:rPr>
          <w:rFonts w:ascii="Garamond" w:hAnsi="Garamond" w:cs="Courier New"/>
          <w:i/>
          <w:noProof/>
          <w:sz w:val="20"/>
          <w:szCs w:val="20"/>
        </w:rPr>
        <w:t>les sphères éthérées</w:t>
      </w:r>
      <w:r w:rsidR="00B6003E" w:rsidRPr="00D95CC1">
        <w:rPr>
          <w:rFonts w:ascii="Garamond" w:hAnsi="Garamond" w:cs="Courier New"/>
          <w:i/>
          <w:noProof/>
          <w:sz w:val="20"/>
          <w:szCs w:val="20"/>
        </w:rPr>
        <w:t xml:space="preserve"> : </w:t>
      </w:r>
      <w:r w:rsidRPr="00D95CC1">
        <w:rPr>
          <w:rFonts w:ascii="Garamond" w:hAnsi="Garamond"/>
          <w:i/>
          <w:iCs/>
          <w:noProof/>
          <w:sz w:val="20"/>
          <w:szCs w:val="20"/>
        </w:rPr>
        <w:t>Elles</w:t>
      </w:r>
      <w:r w:rsidRPr="00D95CC1">
        <w:rPr>
          <w:rFonts w:ascii="Garamond" w:hAnsi="Garamond" w:cs="Courier New"/>
          <w:i/>
          <w:noProof/>
          <w:sz w:val="20"/>
          <w:szCs w:val="20"/>
        </w:rPr>
        <w:t xml:space="preserve"> savent.</w:t>
      </w:r>
      <w:r w:rsidRPr="00167575">
        <w:rPr>
          <w:rFonts w:ascii="Garamond" w:hAnsi="Garamond" w:cs="Courier New"/>
          <w:noProof/>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C'est bien en quoi </w:t>
      </w:r>
      <w:r w:rsidRPr="00167575">
        <w:rPr>
          <w:rFonts w:ascii="Garamond" w:hAnsi="Garamond" w:cs="Times New Roman"/>
          <w:i/>
          <w:sz w:val="20"/>
          <w:szCs w:val="20"/>
        </w:rPr>
        <w:t>le savoir est associé</w:t>
      </w:r>
      <w:r w:rsidRPr="00167575">
        <w:rPr>
          <w:rFonts w:ascii="Garamond" w:hAnsi="Garamond"/>
          <w:sz w:val="20"/>
          <w:szCs w:val="20"/>
        </w:rPr>
        <w:t xml:space="preserve"> dès l'origine, à l'idée </w:t>
      </w:r>
      <w:r w:rsidRPr="00167575">
        <w:rPr>
          <w:rFonts w:ascii="Garamond" w:hAnsi="Garamond" w:cs="Times New Roman"/>
          <w:i/>
          <w:sz w:val="20"/>
          <w:szCs w:val="20"/>
        </w:rPr>
        <w:t>du pouvoir</w:t>
      </w:r>
      <w:r w:rsidRPr="00167575">
        <w:rPr>
          <w:rFonts w:ascii="Garamond" w:hAnsi="Garamond"/>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dans cette petite annonce qu'il y a au dos du gros paquet de mes </w:t>
      </w:r>
      <w:r w:rsidRPr="00167575">
        <w:rPr>
          <w:rFonts w:ascii="Garamond" w:hAnsi="Garamond"/>
          <w:i/>
          <w:iCs/>
          <w:noProof/>
          <w:sz w:val="20"/>
          <w:szCs w:val="20"/>
        </w:rPr>
        <w:t>Écrits</w:t>
      </w:r>
      <w:r w:rsidRPr="00167575">
        <w:rPr>
          <w:rFonts w:ascii="Garamond" w:hAnsi="Garamond" w:cs="Courier New"/>
          <w:noProof/>
          <w:sz w:val="20"/>
          <w:szCs w:val="20"/>
        </w:rPr>
        <w:t>, vous le voyez…</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parce que - pourquoi ne pas l'avouer </w:t>
      </w:r>
      <w:r w:rsidR="00D95CC1">
        <w:rPr>
          <w:rFonts w:ascii="Garamond" w:hAnsi="Garamond" w:cs="Courier New"/>
          <w:noProof/>
          <w:sz w:val="20"/>
          <w:szCs w:val="20"/>
        </w:rPr>
        <w:t xml:space="preserve">- </w:t>
      </w:r>
      <w:r w:rsidRPr="00167575">
        <w:rPr>
          <w:rFonts w:ascii="Garamond" w:hAnsi="Garamond" w:cs="Courier New"/>
          <w:noProof/>
          <w:sz w:val="20"/>
          <w:szCs w:val="20"/>
        </w:rPr>
        <w:t xml:space="preserve">c'est moi qui l'ai écrite, cette petite note.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Qui d'autre que moi aurait pu le faire, on reconnaît mon style, ben </w:t>
      </w:r>
      <w:r w:rsidRPr="00167575">
        <w:rPr>
          <w:rFonts w:ascii="Garamond" w:hAnsi="Garamond"/>
          <w:i/>
          <w:noProof/>
          <w:sz w:val="20"/>
          <w:szCs w:val="20"/>
        </w:rPr>
        <w:t>c'est pas mal écrit</w:t>
      </w:r>
      <w:r w:rsidRPr="00167575">
        <w:rPr>
          <w:rFonts w:ascii="Garamond" w:hAnsi="Garamond" w:cs="Courier New"/>
          <w:noProof/>
          <w:sz w:val="20"/>
          <w:szCs w:val="20"/>
        </w:rPr>
        <w:t xml:space="preserve"> !</w:t>
      </w:r>
    </w:p>
    <w:p w:rsidR="00D95CC1" w:rsidRDefault="0069013E" w:rsidP="00D95CC1">
      <w:pPr>
        <w:rPr>
          <w:rFonts w:ascii="Garamond" w:hAnsi="Garamond"/>
          <w:sz w:val="20"/>
          <w:szCs w:val="20"/>
        </w:rPr>
      </w:pPr>
      <w:r w:rsidRPr="00167575">
        <w:rPr>
          <w:rFonts w:ascii="Garamond" w:hAnsi="Garamond" w:cs="Courier New"/>
          <w:noProof/>
          <w:sz w:val="20"/>
          <w:szCs w:val="20"/>
        </w:rPr>
        <w:t xml:space="preserve">…j'invoque </w:t>
      </w:r>
      <w:r w:rsidRPr="00167575">
        <w:rPr>
          <w:rFonts w:ascii="Garamond" w:hAnsi="Garamond"/>
          <w:i/>
          <w:iCs/>
          <w:noProof/>
          <w:sz w:val="20"/>
          <w:szCs w:val="20"/>
        </w:rPr>
        <w:t>les Lumières</w:t>
      </w:r>
      <w:r w:rsidR="00D95CC1">
        <w:rPr>
          <w:rFonts w:ascii="Garamond" w:hAnsi="Garamond" w:cs="Courier New"/>
          <w:noProof/>
          <w:sz w:val="20"/>
          <w:szCs w:val="20"/>
        </w:rPr>
        <w:t xml:space="preserve">. </w:t>
      </w:r>
      <w:r w:rsidRPr="00167575">
        <w:rPr>
          <w:rFonts w:ascii="Garamond" w:hAnsi="Garamond"/>
          <w:sz w:val="20"/>
          <w:szCs w:val="20"/>
        </w:rPr>
        <w:t xml:space="preserve">Il est tout à fait clair que </w:t>
      </w:r>
      <w:r w:rsidRPr="00167575">
        <w:rPr>
          <w:rFonts w:ascii="Garamond" w:hAnsi="Garamond"/>
          <w:i/>
          <w:iCs/>
          <w:sz w:val="20"/>
          <w:szCs w:val="20"/>
        </w:rPr>
        <w:t>les Lumières</w:t>
      </w:r>
      <w:r w:rsidRPr="00167575">
        <w:rPr>
          <w:rFonts w:ascii="Garamond" w:hAnsi="Garamond"/>
          <w:sz w:val="20"/>
          <w:szCs w:val="20"/>
        </w:rPr>
        <w:t xml:space="preserve"> ont mis un certain temps à s'élucider. </w:t>
      </w:r>
    </w:p>
    <w:p w:rsidR="0069013E" w:rsidRPr="00167575" w:rsidRDefault="0069013E" w:rsidP="00D95CC1">
      <w:pPr>
        <w:rPr>
          <w:rFonts w:ascii="Garamond" w:hAnsi="Garamond"/>
          <w:sz w:val="20"/>
          <w:szCs w:val="20"/>
        </w:rPr>
      </w:pPr>
      <w:r w:rsidRPr="00167575">
        <w:rPr>
          <w:rFonts w:ascii="Garamond" w:hAnsi="Garamond"/>
          <w:sz w:val="20"/>
          <w:szCs w:val="20"/>
        </w:rPr>
        <w:t xml:space="preserve">Dans un premier temps, elles ont bien raté leur coup. Mais enfin, </w:t>
      </w:r>
      <w:r w:rsidRPr="00D95CC1">
        <w:rPr>
          <w:rFonts w:ascii="Garamond" w:hAnsi="Garamond"/>
          <w:sz w:val="20"/>
          <w:szCs w:val="20"/>
        </w:rPr>
        <w:t>comme</w:t>
      </w:r>
      <w:r w:rsidRPr="00D95CC1">
        <w:rPr>
          <w:rFonts w:ascii="Garamond" w:hAnsi="Garamond"/>
          <w:i/>
          <w:sz w:val="20"/>
          <w:szCs w:val="20"/>
        </w:rPr>
        <w:t xml:space="preserve"> l'Enfer, </w:t>
      </w:r>
      <w:r w:rsidRPr="00D95CC1">
        <w:rPr>
          <w:rFonts w:ascii="Garamond" w:hAnsi="Garamond"/>
          <w:sz w:val="20"/>
          <w:szCs w:val="20"/>
        </w:rPr>
        <w:t>elles étaient pavées de bonnes intentions</w:t>
      </w:r>
      <w:r w:rsidRPr="00167575">
        <w:rPr>
          <w:rFonts w:ascii="Garamond" w:hAnsi="Garamond"/>
          <w:sz w:val="20"/>
          <w:szCs w:val="20"/>
        </w:rPr>
        <w:t xml:space="preserve">. Contrairement à tout ce qu'on en a pu dire, </w:t>
      </w:r>
      <w:r w:rsidR="00647890" w:rsidRPr="00167575">
        <w:rPr>
          <w:rFonts w:ascii="Garamond" w:hAnsi="Garamond"/>
          <w:i/>
          <w:iCs/>
          <w:sz w:val="20"/>
          <w:szCs w:val="20"/>
        </w:rPr>
        <w:t>les Lumières</w:t>
      </w:r>
      <w:r w:rsidRPr="00167575">
        <w:rPr>
          <w:rFonts w:ascii="Garamond" w:hAnsi="Garamond"/>
          <w:sz w:val="20"/>
          <w:szCs w:val="20"/>
        </w:rPr>
        <w:t xml:space="preserve"> avaient pour but d'énoncer un savoir qui ne fût hommage à aucun pouvoir. </w:t>
      </w:r>
    </w:p>
    <w:p w:rsidR="0069013E" w:rsidRPr="00167575" w:rsidRDefault="0069013E">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Seulement, on a bien le regret de devoir constater que ceux qui se sont employés à cet office étaient </w:t>
      </w:r>
    </w:p>
    <w:p w:rsidR="00D95CC1" w:rsidRDefault="0069013E">
      <w:pPr>
        <w:pStyle w:val="Corpsdetexte"/>
        <w:rPr>
          <w:rFonts w:ascii="Garamond" w:hAnsi="Garamond"/>
          <w:sz w:val="20"/>
          <w:szCs w:val="20"/>
        </w:rPr>
      </w:pPr>
      <w:r w:rsidRPr="00167575">
        <w:rPr>
          <w:rFonts w:ascii="Garamond" w:hAnsi="Garamond"/>
          <w:sz w:val="20"/>
          <w:szCs w:val="20"/>
        </w:rPr>
        <w:t>un peu trop dans des positions de valets par rapport à un certain type</w:t>
      </w:r>
      <w:r w:rsidR="00D95CC1">
        <w:rPr>
          <w:rFonts w:ascii="Garamond" w:hAnsi="Garamond"/>
          <w:sz w:val="20"/>
          <w:szCs w:val="20"/>
        </w:rPr>
        <w:t xml:space="preserve"> - </w:t>
      </w:r>
      <w:r w:rsidRPr="00167575">
        <w:rPr>
          <w:rFonts w:ascii="Garamond" w:hAnsi="Garamond"/>
          <w:sz w:val="20"/>
          <w:szCs w:val="20"/>
        </w:rPr>
        <w:t>je dois dire assez heureux et florissant</w:t>
      </w:r>
      <w:r w:rsidR="00D95CC1">
        <w:rPr>
          <w:rFonts w:ascii="Garamond" w:hAnsi="Garamond"/>
          <w:sz w:val="20"/>
          <w:szCs w:val="20"/>
        </w:rPr>
        <w:t xml:space="preserve"> – </w:t>
      </w:r>
    </w:p>
    <w:p w:rsidR="00D95CC1" w:rsidRDefault="0069013E">
      <w:pPr>
        <w:pStyle w:val="Corpsdetexte"/>
        <w:rPr>
          <w:rFonts w:ascii="Garamond" w:hAnsi="Garamond" w:cs="Times New Roman"/>
          <w:i/>
          <w:color w:val="0000CC"/>
          <w:sz w:val="20"/>
          <w:szCs w:val="20"/>
        </w:rPr>
      </w:pPr>
      <w:r w:rsidRPr="00167575">
        <w:rPr>
          <w:rFonts w:ascii="Garamond" w:hAnsi="Garamond"/>
          <w:sz w:val="20"/>
          <w:szCs w:val="20"/>
        </w:rPr>
        <w:t xml:space="preserve">de maître, les nobles de l'époque, pour qu'ils aient pu d'aucune façon aboutir à autre chose qu'à cette fameuse </w:t>
      </w:r>
      <w:r w:rsidR="00D95CC1">
        <w:rPr>
          <w:rFonts w:ascii="Garamond" w:hAnsi="Garamond"/>
          <w:sz w:val="20"/>
          <w:szCs w:val="20"/>
        </w:rPr>
        <w:t>R</w:t>
      </w:r>
      <w:r w:rsidRPr="00167575">
        <w:rPr>
          <w:rFonts w:ascii="Garamond" w:hAnsi="Garamond"/>
          <w:sz w:val="20"/>
          <w:szCs w:val="20"/>
        </w:rPr>
        <w:t xml:space="preserve">évolution française qui a eu le résultat que vous savez, à savoir l'instauration d'une race de </w:t>
      </w:r>
      <w:r w:rsidRPr="00167575">
        <w:rPr>
          <w:rFonts w:ascii="Garamond" w:hAnsi="Garamond" w:cs="Times New Roman"/>
          <w:i/>
          <w:color w:val="0000CC"/>
          <w:sz w:val="20"/>
          <w:szCs w:val="20"/>
        </w:rPr>
        <w:t>maître</w:t>
      </w:r>
      <w:r w:rsidR="00647890" w:rsidRPr="00167575">
        <w:rPr>
          <w:rFonts w:ascii="Garamond" w:hAnsi="Garamond" w:cs="Times New Roman"/>
          <w:i/>
          <w:color w:val="0000CC"/>
          <w:sz w:val="20"/>
          <w:szCs w:val="20"/>
        </w:rPr>
        <w:t>s</w:t>
      </w:r>
      <w:r w:rsidRPr="00167575">
        <w:rPr>
          <w:rFonts w:ascii="Garamond" w:hAnsi="Garamond" w:cs="Times New Roman"/>
          <w:i/>
          <w:color w:val="0000CC"/>
          <w:sz w:val="20"/>
          <w:szCs w:val="20"/>
        </w:rPr>
        <w:t xml:space="preserve"> plus </w:t>
      </w:r>
      <w:r w:rsidRPr="00167575">
        <w:rPr>
          <w:rFonts w:ascii="Garamond" w:hAnsi="Garamond" w:cs="Times New Roman"/>
          <w:i/>
          <w:iCs/>
          <w:color w:val="0000CC"/>
          <w:sz w:val="20"/>
          <w:szCs w:val="20"/>
        </w:rPr>
        <w:t>féroce</w:t>
      </w:r>
      <w:r w:rsidR="00647890" w:rsidRPr="00167575">
        <w:rPr>
          <w:rFonts w:ascii="Garamond" w:hAnsi="Garamond" w:cs="Times New Roman"/>
          <w:i/>
          <w:iCs/>
          <w:color w:val="0000CC"/>
          <w:sz w:val="20"/>
          <w:szCs w:val="20"/>
        </w:rPr>
        <w:t>s</w:t>
      </w:r>
      <w:r w:rsidRPr="00167575">
        <w:rPr>
          <w:rFonts w:ascii="Garamond" w:hAnsi="Garamond" w:cs="Times New Roman"/>
          <w:i/>
          <w:color w:val="0000CC"/>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cs="Times New Roman"/>
          <w:i/>
          <w:color w:val="0000CC"/>
          <w:sz w:val="20"/>
          <w:szCs w:val="20"/>
        </w:rPr>
        <w:t>que tout ce qu'on avait vu jusque là à l’œuvre</w:t>
      </w:r>
      <w:r w:rsidRPr="00167575">
        <w:rPr>
          <w:rFonts w:ascii="Garamond" w:hAnsi="Garamond"/>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Un savoir qui n'en peut mais, le savoir de l'</w:t>
      </w:r>
      <w:r w:rsidRPr="00167575">
        <w:rPr>
          <w:rFonts w:ascii="Garamond" w:hAnsi="Garamond"/>
          <w:i/>
          <w:iCs/>
          <w:noProof/>
          <w:sz w:val="20"/>
          <w:szCs w:val="20"/>
        </w:rPr>
        <w:t>impuissance</w:t>
      </w:r>
      <w:r w:rsidRPr="00167575">
        <w:rPr>
          <w:rFonts w:ascii="Garamond" w:hAnsi="Garamond" w:cs="Courier New"/>
          <w:noProof/>
          <w:sz w:val="20"/>
          <w:szCs w:val="20"/>
        </w:rPr>
        <w:t xml:space="preserve"> voilà ce que le psychanalyste…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dans une certaine perspective, une perspective que je ne qualifierai pas de progression</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…voilà ce que le psychanalyste pourrait véhiculer.</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pour vous donner le ton de la trace dans laquelle cette année, j'espère poursuivre mon discours,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vais vous donner le titre, la primeur</w:t>
      </w:r>
      <w:r w:rsidR="00D95CC1">
        <w:rPr>
          <w:rFonts w:ascii="Garamond" w:hAnsi="Garamond" w:cs="Courier New"/>
          <w:noProof/>
          <w:sz w:val="20"/>
          <w:szCs w:val="20"/>
        </w:rPr>
        <w:t xml:space="preserve"> - </w:t>
      </w:r>
      <w:r w:rsidRPr="00167575">
        <w:rPr>
          <w:rFonts w:ascii="Garamond" w:hAnsi="Garamond" w:cs="Courier New"/>
          <w:noProof/>
          <w:sz w:val="20"/>
          <w:szCs w:val="20"/>
        </w:rPr>
        <w:t>pourléchez-vous les babines</w:t>
      </w:r>
      <w:r w:rsidR="00D95CC1">
        <w:rPr>
          <w:rFonts w:ascii="Garamond" w:hAnsi="Garamond" w:cs="Courier New"/>
          <w:noProof/>
          <w:sz w:val="20"/>
          <w:szCs w:val="20"/>
        </w:rPr>
        <w:t xml:space="preserve"> - </w:t>
      </w:r>
      <w:r w:rsidRPr="00167575">
        <w:rPr>
          <w:rFonts w:ascii="Garamond" w:hAnsi="Garamond" w:cs="Courier New"/>
          <w:noProof/>
          <w:sz w:val="20"/>
          <w:szCs w:val="20"/>
        </w:rPr>
        <w:t xml:space="preserve">je vais vous donner le titre du séminaire </w:t>
      </w:r>
    </w:p>
    <w:p w:rsidR="00647890" w:rsidRPr="00167575" w:rsidRDefault="0069013E">
      <w:pPr>
        <w:rPr>
          <w:rFonts w:ascii="Garamond" w:hAnsi="Garamond" w:cs="Courier New"/>
          <w:noProof/>
          <w:sz w:val="20"/>
          <w:szCs w:val="20"/>
        </w:rPr>
      </w:pPr>
      <w:r w:rsidRPr="00167575">
        <w:rPr>
          <w:rFonts w:ascii="Garamond" w:hAnsi="Garamond" w:cs="Courier New"/>
          <w:noProof/>
          <w:sz w:val="20"/>
          <w:szCs w:val="20"/>
        </w:rPr>
        <w:t>que je vais donner</w:t>
      </w:r>
      <w:r w:rsidR="00D95CC1">
        <w:rPr>
          <w:rFonts w:ascii="Garamond" w:hAnsi="Garamond" w:cs="Courier New"/>
          <w:noProof/>
          <w:sz w:val="20"/>
          <w:szCs w:val="20"/>
        </w:rPr>
        <w:t>,</w:t>
      </w:r>
      <w:r w:rsidRPr="00167575">
        <w:rPr>
          <w:rFonts w:ascii="Garamond" w:hAnsi="Garamond" w:cs="Courier New"/>
          <w:noProof/>
          <w:sz w:val="20"/>
          <w:szCs w:val="20"/>
        </w:rPr>
        <w:t xml:space="preserve"> à la même place que </w:t>
      </w:r>
      <w:r w:rsidRPr="00167575">
        <w:rPr>
          <w:rFonts w:ascii="Garamond" w:hAnsi="Garamond" w:cs="Courier New"/>
          <w:i/>
          <w:noProof/>
          <w:sz w:val="20"/>
          <w:szCs w:val="20"/>
        </w:rPr>
        <w:t>l'année dernière</w:t>
      </w:r>
      <w:r w:rsidRPr="00167575">
        <w:rPr>
          <w:rFonts w:ascii="Garamond" w:hAnsi="Garamond" w:cs="Courier New"/>
          <w:noProof/>
          <w:sz w:val="20"/>
          <w:szCs w:val="20"/>
        </w:rPr>
        <w:t>, cela par la grâce de quelques personnes qui ont</w:t>
      </w:r>
      <w:r w:rsidRPr="00167575">
        <w:rPr>
          <w:rFonts w:ascii="Garamond" w:hAnsi="Garamond" w:cs="Courier New"/>
          <w:b/>
          <w:noProof/>
          <w:sz w:val="20"/>
          <w:szCs w:val="20"/>
        </w:rPr>
        <w:t xml:space="preserve"> </w:t>
      </w:r>
      <w:r w:rsidRPr="00167575">
        <w:rPr>
          <w:rFonts w:ascii="Garamond" w:hAnsi="Garamond" w:cs="Courier New"/>
          <w:noProof/>
          <w:sz w:val="20"/>
          <w:szCs w:val="20"/>
        </w:rPr>
        <w:t xml:space="preserve">bien voulu </w:t>
      </w:r>
      <w:r w:rsidR="00D95CC1">
        <w:rPr>
          <w:rFonts w:ascii="Garamond" w:hAnsi="Garamond" w:cs="Courier New"/>
          <w:noProof/>
          <w:sz w:val="20"/>
          <w:szCs w:val="20"/>
        </w:rPr>
        <w:t xml:space="preserve">s'employer à nous la préserver. </w:t>
      </w:r>
      <w:r w:rsidRPr="00167575">
        <w:rPr>
          <w:rFonts w:ascii="Garamond" w:hAnsi="Garamond" w:cs="Courier New"/>
          <w:noProof/>
          <w:sz w:val="20"/>
          <w:szCs w:val="20"/>
        </w:rPr>
        <w:t>Ça s'écrit comme ça</w:t>
      </w:r>
      <w:r w:rsidR="00647890" w:rsidRPr="00167575">
        <w:rPr>
          <w:rFonts w:ascii="Garamond" w:hAnsi="Garamond" w:cs="Courier New"/>
          <w:noProof/>
          <w:sz w:val="20"/>
          <w:szCs w:val="20"/>
        </w:rPr>
        <w:t>,</w:t>
      </w:r>
      <w:r w:rsidRPr="00167575">
        <w:rPr>
          <w:rFonts w:ascii="Garamond" w:hAnsi="Garamond" w:cs="Courier New"/>
          <w:noProof/>
          <w:sz w:val="20"/>
          <w:szCs w:val="20"/>
        </w:rPr>
        <w:t xml:space="preserve"> d'abord avant de le prononcer</w:t>
      </w:r>
      <w:r w:rsidR="00647890" w:rsidRPr="00167575">
        <w:rPr>
          <w:rFonts w:ascii="Garamond" w:hAnsi="Garamond" w:cs="Courier New"/>
          <w:noProof/>
          <w:sz w:val="20"/>
          <w:szCs w:val="20"/>
        </w:rPr>
        <w:t> :</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D95CC1">
        <w:rPr>
          <w:rFonts w:ascii="Garamond" w:hAnsi="Garamond" w:cs="Courier New"/>
          <w:noProof/>
          <w:sz w:val="20"/>
          <w:szCs w:val="20"/>
        </w:rPr>
        <w:t xml:space="preserve">ça </w:t>
      </w:r>
      <w:r w:rsidRPr="00D95CC1">
        <w:rPr>
          <w:rFonts w:ascii="Garamond" w:hAnsi="Garamond" w:cs="Courier New"/>
          <w:i/>
          <w:noProof/>
          <w:sz w:val="20"/>
          <w:szCs w:val="20"/>
        </w:rPr>
        <w:t>c'est un O</w:t>
      </w:r>
      <w:r w:rsidRPr="00D95CC1">
        <w:rPr>
          <w:rFonts w:ascii="Garamond" w:hAnsi="Garamond" w:cs="Courier New"/>
          <w:noProof/>
          <w:sz w:val="20"/>
          <w:szCs w:val="20"/>
        </w:rPr>
        <w:t xml:space="preserve">, </w:t>
      </w:r>
      <w:r w:rsidRPr="00167575">
        <w:rPr>
          <w:rFonts w:ascii="Garamond" w:hAnsi="Garamond" w:cs="Courier New"/>
          <w:noProof/>
          <w:sz w:val="20"/>
          <w:szCs w:val="20"/>
        </w:rPr>
        <w:t xml:space="preserve">et </w:t>
      </w:r>
      <w:r w:rsidRPr="00D95CC1">
        <w:rPr>
          <w:rFonts w:ascii="Garamond" w:hAnsi="Garamond" w:cs="Courier New"/>
          <w:i/>
          <w:noProof/>
          <w:sz w:val="20"/>
          <w:szCs w:val="20"/>
        </w:rPr>
        <w:t>ça un U</w:t>
      </w:r>
      <w:r w:rsidR="00647890" w:rsidRPr="00167575">
        <w:rPr>
          <w:rFonts w:ascii="Garamond" w:hAnsi="Garamond" w:cs="Courier New"/>
          <w:noProof/>
          <w:sz w:val="20"/>
          <w:szCs w:val="20"/>
        </w:rPr>
        <w:t>,</w:t>
      </w:r>
      <w:r w:rsidRPr="00167575">
        <w:rPr>
          <w:rFonts w:ascii="Garamond" w:hAnsi="Garamond" w:cs="Courier New"/>
          <w:noProof/>
          <w:sz w:val="20"/>
          <w:szCs w:val="20"/>
        </w:rPr>
        <w:t xml:space="preserve"> </w:t>
      </w:r>
      <w:r w:rsidRPr="00D95CC1">
        <w:rPr>
          <w:rFonts w:ascii="Courier New" w:hAnsi="Courier New" w:cs="Courier New"/>
          <w:noProof/>
          <w:sz w:val="14"/>
          <w:szCs w:val="14"/>
        </w:rPr>
        <w:t>…</w:t>
      </w:r>
      <w:r w:rsidRPr="00167575">
        <w:rPr>
          <w:rFonts w:ascii="Garamond" w:hAnsi="Garamond" w:cs="Courier New"/>
          <w:noProof/>
          <w:sz w:val="20"/>
          <w:szCs w:val="20"/>
        </w:rPr>
        <w:t xml:space="preserve"> </w:t>
      </w:r>
      <w:r w:rsidR="00D95CC1" w:rsidRPr="00D95CC1">
        <w:rPr>
          <w:rFonts w:ascii="Garamond" w:hAnsi="Garamond" w:cs="Courier New"/>
          <w:i/>
          <w:noProof/>
          <w:sz w:val="20"/>
          <w:szCs w:val="20"/>
        </w:rPr>
        <w:t>t</w:t>
      </w:r>
      <w:r w:rsidRPr="00D95CC1">
        <w:rPr>
          <w:rFonts w:ascii="Garamond" w:hAnsi="Garamond" w:cs="Courier New"/>
          <w:i/>
          <w:noProof/>
          <w:sz w:val="20"/>
          <w:szCs w:val="20"/>
        </w:rPr>
        <w:t>rois points</w:t>
      </w:r>
      <w:r w:rsidRPr="00167575">
        <w:rPr>
          <w:rFonts w:ascii="Garamond" w:hAnsi="Garamond" w:cs="Courier New"/>
          <w:noProof/>
          <w:sz w:val="20"/>
          <w:szCs w:val="20"/>
        </w:rPr>
        <w:t xml:space="preserve">, vous mettrez ce que vous voudrez, comme ça je vais le livrer à </w:t>
      </w:r>
      <w:r w:rsidRPr="00D95CC1">
        <w:rPr>
          <w:rFonts w:ascii="Garamond" w:hAnsi="Garamond" w:cs="Courier New"/>
          <w:i/>
          <w:noProof/>
          <w:sz w:val="20"/>
          <w:szCs w:val="20"/>
        </w:rPr>
        <w:t>votre méditation</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w:t>
      </w:r>
      <w:r w:rsidR="00647890" w:rsidRPr="00167575">
        <w:rPr>
          <w:rFonts w:ascii="Garamond" w:hAnsi="Garamond"/>
          <w:i/>
          <w:noProof/>
          <w:color w:val="0000CC"/>
          <w:sz w:val="20"/>
          <w:szCs w:val="20"/>
        </w:rPr>
        <w:t>ou</w:t>
      </w:r>
      <w:r w:rsidRPr="00167575">
        <w:rPr>
          <w:rFonts w:ascii="Garamond" w:hAnsi="Garamond" w:cs="Courier New"/>
          <w:noProof/>
          <w:sz w:val="20"/>
          <w:szCs w:val="20"/>
        </w:rPr>
        <w:t xml:space="preserve">, c'est le </w:t>
      </w:r>
      <w:r w:rsidR="00647890" w:rsidRPr="00167575">
        <w:rPr>
          <w:rFonts w:ascii="Garamond" w:hAnsi="Garamond"/>
          <w:i/>
          <w:noProof/>
          <w:color w:val="0000CC"/>
          <w:sz w:val="20"/>
          <w:szCs w:val="20"/>
        </w:rPr>
        <w:t>ou</w:t>
      </w:r>
      <w:r w:rsidRPr="00167575">
        <w:rPr>
          <w:rFonts w:ascii="Garamond" w:hAnsi="Garamond" w:cs="Courier New"/>
          <w:noProof/>
          <w:sz w:val="20"/>
          <w:szCs w:val="20"/>
        </w:rPr>
        <w:t xml:space="preserve"> qu'on appelle </w:t>
      </w:r>
      <w:r w:rsidRPr="00167575">
        <w:rPr>
          <w:rFonts w:ascii="Garamond" w:hAnsi="Garamond"/>
          <w:i/>
          <w:noProof/>
          <w:color w:val="0000CC"/>
          <w:sz w:val="20"/>
          <w:szCs w:val="20"/>
        </w:rPr>
        <w:t>vel</w:t>
      </w:r>
      <w:r w:rsidRPr="00167575">
        <w:rPr>
          <w:rFonts w:ascii="Garamond" w:hAnsi="Garamond" w:cs="Courier New"/>
          <w:noProof/>
          <w:sz w:val="20"/>
          <w:szCs w:val="20"/>
        </w:rPr>
        <w:t xml:space="preserve"> ou </w:t>
      </w:r>
      <w:r w:rsidRPr="00167575">
        <w:rPr>
          <w:rFonts w:ascii="Garamond" w:hAnsi="Garamond"/>
          <w:i/>
          <w:noProof/>
          <w:color w:val="0000CC"/>
          <w:sz w:val="20"/>
          <w:szCs w:val="20"/>
        </w:rPr>
        <w:t>aut</w:t>
      </w:r>
      <w:r w:rsidRPr="00167575">
        <w:rPr>
          <w:rFonts w:ascii="Garamond" w:hAnsi="Garamond" w:cs="Courier New"/>
          <w:noProof/>
          <w:sz w:val="20"/>
          <w:szCs w:val="20"/>
        </w:rPr>
        <w:t xml:space="preserve"> en latin : </w:t>
      </w:r>
      <w:r w:rsidRPr="00D95CC1">
        <w:rPr>
          <w:rFonts w:ascii="Courier New" w:hAnsi="Courier New" w:cs="Courier New"/>
          <w:i/>
          <w:iCs/>
          <w:noProof/>
          <w:color w:val="0000FF"/>
          <w:sz w:val="14"/>
          <w:szCs w:val="14"/>
        </w:rPr>
        <w:t>…</w:t>
      </w:r>
      <w:r w:rsidRPr="00167575">
        <w:rPr>
          <w:rFonts w:ascii="Garamond" w:hAnsi="Garamond"/>
          <w:i/>
          <w:iCs/>
          <w:noProof/>
          <w:color w:val="0000FF"/>
          <w:sz w:val="20"/>
          <w:szCs w:val="20"/>
        </w:rPr>
        <w:t>O</w:t>
      </w:r>
      <w:r w:rsidR="00647890" w:rsidRPr="00167575">
        <w:rPr>
          <w:rFonts w:ascii="Garamond" w:hAnsi="Garamond"/>
          <w:i/>
          <w:iCs/>
          <w:noProof/>
          <w:color w:val="0000FF"/>
          <w:sz w:val="20"/>
          <w:szCs w:val="20"/>
        </w:rPr>
        <w:t>u pire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b/>
          <w:bCs/>
          <w:noProof/>
          <w:sz w:val="20"/>
          <w:szCs w:val="20"/>
        </w:rPr>
      </w:pPr>
    </w:p>
    <w:p w:rsidR="0069013E" w:rsidRPr="00167575" w:rsidRDefault="0069013E">
      <w:pPr>
        <w:rPr>
          <w:rFonts w:ascii="Garamond" w:hAnsi="Garamond" w:cs="Courier New"/>
          <w:noProof/>
          <w:sz w:val="20"/>
          <w:szCs w:val="20"/>
        </w:rPr>
      </w:pPr>
    </w:p>
    <w:p w:rsidR="0069013E" w:rsidRPr="00167575" w:rsidRDefault="0069013E">
      <w:pPr>
        <w:tabs>
          <w:tab w:val="right" w:pos="7998"/>
        </w:tabs>
        <w:rPr>
          <w:rFonts w:ascii="Garamond" w:hAnsi="Garamond" w:cs="Courier New"/>
          <w:noProof/>
          <w:sz w:val="20"/>
          <w:szCs w:val="20"/>
        </w:rPr>
      </w:pPr>
    </w:p>
    <w:p w:rsidR="0069013E" w:rsidRPr="00167575" w:rsidRDefault="0069013E">
      <w:pPr>
        <w:tabs>
          <w:tab w:val="right" w:pos="7998"/>
        </w:tabs>
        <w:rPr>
          <w:rFonts w:ascii="Garamond" w:hAnsi="Garamond" w:cs="Courier New"/>
          <w:noProof/>
          <w:sz w:val="20"/>
          <w:szCs w:val="20"/>
        </w:rPr>
      </w:pPr>
    </w:p>
    <w:p w:rsidR="0069013E" w:rsidRPr="00167575" w:rsidRDefault="0069013E">
      <w:pPr>
        <w:tabs>
          <w:tab w:val="right" w:pos="7998"/>
        </w:tabs>
        <w:rPr>
          <w:rFonts w:ascii="Garamond" w:hAnsi="Garamond" w:cs="Courier New"/>
          <w:noProof/>
          <w:sz w:val="20"/>
          <w:szCs w:val="20"/>
        </w:rPr>
      </w:pPr>
    </w:p>
    <w:p w:rsidR="0069013E" w:rsidRPr="00167575" w:rsidRDefault="0069013E">
      <w:pPr>
        <w:pStyle w:val="Titre2"/>
        <w:jc w:val="left"/>
        <w:rPr>
          <w:rFonts w:ascii="Garamond" w:hAnsi="Garamond" w:cs="Courier New"/>
          <w:b w:val="0"/>
          <w:bCs w:val="0"/>
          <w:noProof/>
          <w:color w:val="FF3300"/>
          <w:sz w:val="20"/>
        </w:rPr>
      </w:pPr>
      <w:r w:rsidRPr="00167575">
        <w:rPr>
          <w:rFonts w:ascii="Garamond" w:hAnsi="Garamond" w:cs="Courier New"/>
          <w:noProof/>
          <w:sz w:val="20"/>
        </w:rPr>
        <w:br w:type="page"/>
      </w:r>
      <w:r w:rsidRPr="00167575">
        <w:rPr>
          <w:rFonts w:ascii="Garamond" w:hAnsi="Garamond" w:cs="Courier New"/>
          <w:b w:val="0"/>
          <w:bCs w:val="0"/>
          <w:noProof/>
          <w:color w:val="C00000"/>
          <w:sz w:val="20"/>
        </w:rPr>
        <w:lastRenderedPageBreak/>
        <w:t>J</w:t>
      </w:r>
      <w:r w:rsidRPr="00167575">
        <w:rPr>
          <w:rFonts w:ascii="Garamond" w:hAnsi="Garamond" w:cs="Courier New"/>
          <w:b w:val="0"/>
          <w:bCs w:val="0"/>
          <w:caps w:val="0"/>
          <w:noProof/>
          <w:color w:val="C00000"/>
          <w:sz w:val="20"/>
        </w:rPr>
        <w:t>eudi</w:t>
      </w:r>
      <w:r w:rsidRPr="00167575">
        <w:rPr>
          <w:rFonts w:ascii="Garamond" w:hAnsi="Garamond" w:cs="Courier New"/>
          <w:b w:val="0"/>
          <w:bCs w:val="0"/>
          <w:noProof/>
          <w:color w:val="C00000"/>
          <w:sz w:val="20"/>
        </w:rPr>
        <w:t xml:space="preserve"> 02 D</w:t>
      </w:r>
      <w:r w:rsidRPr="00167575">
        <w:rPr>
          <w:rFonts w:ascii="Garamond" w:hAnsi="Garamond" w:cs="Courier New"/>
          <w:b w:val="0"/>
          <w:bCs w:val="0"/>
          <w:caps w:val="0"/>
          <w:noProof/>
          <w:color w:val="C00000"/>
          <w:sz w:val="20"/>
        </w:rPr>
        <w:t>éc</w:t>
      </w:r>
      <w:bookmarkStart w:id="2" w:name="Dec02"/>
      <w:bookmarkEnd w:id="2"/>
      <w:r w:rsidRPr="00167575">
        <w:rPr>
          <w:rFonts w:ascii="Garamond" w:hAnsi="Garamond" w:cs="Courier New"/>
          <w:b w:val="0"/>
          <w:bCs w:val="0"/>
          <w:caps w:val="0"/>
          <w:noProof/>
          <w:color w:val="C00000"/>
          <w:sz w:val="20"/>
        </w:rPr>
        <w:t>embre</w:t>
      </w:r>
      <w:r w:rsidRPr="00167575">
        <w:rPr>
          <w:rFonts w:ascii="Garamond" w:hAnsi="Garamond" w:cs="Courier New"/>
          <w:b w:val="0"/>
          <w:bCs w:val="0"/>
          <w:noProof/>
          <w:color w:val="C00000"/>
          <w:sz w:val="20"/>
        </w:rPr>
        <w:t xml:space="preserve"> 1971         </w:t>
      </w:r>
      <w:r w:rsidR="0052604A">
        <w:rPr>
          <w:rFonts w:ascii="Garamond" w:hAnsi="Garamond" w:cs="Courier New"/>
          <w:b w:val="0"/>
          <w:bCs w:val="0"/>
          <w:noProof/>
          <w:color w:val="C00000"/>
          <w:sz w:val="20"/>
        </w:rPr>
        <w:t xml:space="preserve">             </w:t>
      </w:r>
      <w:r w:rsidRPr="00167575">
        <w:rPr>
          <w:rFonts w:ascii="Garamond" w:hAnsi="Garamond" w:cs="Courier New"/>
          <w:b w:val="0"/>
          <w:bCs w:val="0"/>
          <w:noProof/>
          <w:color w:val="C00000"/>
          <w:sz w:val="20"/>
        </w:rPr>
        <w:t xml:space="preserve">  </w:t>
      </w:r>
      <w:r w:rsidR="00D2165A">
        <w:rPr>
          <w:rFonts w:ascii="Garamond" w:hAnsi="Garamond" w:cs="Courier New"/>
          <w:b w:val="0"/>
          <w:bCs w:val="0"/>
          <w:noProof/>
          <w:color w:val="C00000"/>
          <w:sz w:val="20"/>
        </w:rPr>
        <w:t>« E</w:t>
      </w:r>
      <w:r w:rsidR="00D2165A">
        <w:rPr>
          <w:rFonts w:ascii="Garamond" w:hAnsi="Garamond" w:cs="Courier New"/>
          <w:b w:val="0"/>
          <w:bCs w:val="0"/>
          <w:caps w:val="0"/>
          <w:noProof/>
          <w:color w:val="C00000"/>
          <w:sz w:val="20"/>
        </w:rPr>
        <w:t>ntretiens de</w:t>
      </w:r>
      <w:r w:rsidR="00D2165A">
        <w:rPr>
          <w:rFonts w:ascii="Garamond" w:hAnsi="Garamond" w:cs="Courier New"/>
          <w:b w:val="0"/>
          <w:bCs w:val="0"/>
          <w:noProof/>
          <w:color w:val="C00000"/>
          <w:sz w:val="20"/>
        </w:rPr>
        <w:t xml:space="preserve"> </w:t>
      </w:r>
      <w:r w:rsidR="00D2165A" w:rsidRPr="00167575">
        <w:rPr>
          <w:rFonts w:ascii="Garamond" w:hAnsi="Garamond" w:cs="Courier New"/>
          <w:b w:val="0"/>
          <w:bCs w:val="0"/>
          <w:noProof/>
          <w:color w:val="C00000"/>
          <w:sz w:val="20"/>
        </w:rPr>
        <w:t>S</w:t>
      </w:r>
      <w:r w:rsidR="00D2165A" w:rsidRPr="00167575">
        <w:rPr>
          <w:rFonts w:ascii="Garamond" w:hAnsi="Garamond" w:cs="Courier New"/>
          <w:b w:val="0"/>
          <w:bCs w:val="0"/>
          <w:caps w:val="0"/>
          <w:noProof/>
          <w:color w:val="C00000"/>
          <w:sz w:val="20"/>
        </w:rPr>
        <w:t>ainte</w:t>
      </w:r>
      <w:r w:rsidR="00D2165A" w:rsidRPr="00167575">
        <w:rPr>
          <w:rFonts w:ascii="Garamond" w:hAnsi="Garamond" w:cs="Courier New"/>
          <w:b w:val="0"/>
          <w:bCs w:val="0"/>
          <w:noProof/>
          <w:color w:val="C00000"/>
          <w:sz w:val="20"/>
        </w:rPr>
        <w:t>-A</w:t>
      </w:r>
      <w:r w:rsidR="00D2165A" w:rsidRPr="00167575">
        <w:rPr>
          <w:rFonts w:ascii="Garamond" w:hAnsi="Garamond" w:cs="Courier New"/>
          <w:b w:val="0"/>
          <w:bCs w:val="0"/>
          <w:caps w:val="0"/>
          <w:noProof/>
          <w:color w:val="C00000"/>
          <w:sz w:val="20"/>
        </w:rPr>
        <w:t>nne</w:t>
      </w:r>
      <w:r w:rsidR="00D2165A">
        <w:rPr>
          <w:rFonts w:ascii="Garamond" w:hAnsi="Garamond" w:cs="Courier New"/>
          <w:b w:val="0"/>
          <w:bCs w:val="0"/>
          <w:caps w:val="0"/>
          <w:noProof/>
          <w:color w:val="C00000"/>
          <w:sz w:val="20"/>
        </w:rPr>
        <w:t> »</w:t>
      </w:r>
      <w:r w:rsidRPr="00167575">
        <w:rPr>
          <w:rFonts w:ascii="Garamond" w:hAnsi="Garamond" w:cs="Courier New"/>
          <w:b w:val="0"/>
          <w:bCs w:val="0"/>
          <w:noProof/>
          <w:color w:val="FF3300"/>
          <w:sz w:val="20"/>
        </w:rPr>
        <w:t xml:space="preserve">                  </w:t>
      </w:r>
      <w:r w:rsidR="0052604A">
        <w:rPr>
          <w:rFonts w:ascii="Garamond" w:hAnsi="Garamond" w:cs="Courier New"/>
          <w:b w:val="0"/>
          <w:bCs w:val="0"/>
          <w:noProof/>
          <w:color w:val="FF3300"/>
          <w:sz w:val="20"/>
        </w:rPr>
        <w:t xml:space="preserve">                           </w:t>
      </w:r>
      <w:r w:rsidRPr="00167575">
        <w:rPr>
          <w:rFonts w:ascii="Garamond" w:hAnsi="Garamond" w:cs="Courier New"/>
          <w:b w:val="0"/>
          <w:bCs w:val="0"/>
          <w:noProof/>
          <w:color w:val="FF3300"/>
          <w:sz w:val="20"/>
        </w:rPr>
        <w:t xml:space="preserve">  </w:t>
      </w:r>
      <w:hyperlink w:anchor="Table" w:history="1">
        <w:r w:rsidRPr="0052604A">
          <w:rPr>
            <w:rStyle w:val="Lienhypertexte"/>
            <w:rFonts w:ascii="Garamond" w:hAnsi="Garamond" w:cs="Courier New"/>
            <w:b w:val="0"/>
            <w:noProof/>
            <w:sz w:val="16"/>
            <w:szCs w:val="16"/>
          </w:rPr>
          <w:t>T</w:t>
        </w:r>
        <w:r w:rsidR="00A55885" w:rsidRPr="0052604A">
          <w:rPr>
            <w:rStyle w:val="Lienhypertexte"/>
            <w:rFonts w:ascii="Garamond" w:hAnsi="Garamond" w:cs="Courier New"/>
            <w:b w:val="0"/>
            <w:caps w:val="0"/>
            <w:noProof/>
            <w:sz w:val="16"/>
            <w:szCs w:val="16"/>
          </w:rPr>
          <w:t>able des matières</w:t>
        </w:r>
      </w:hyperlink>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que je fais avec vous, ce soir, ce n'est évidemment pas…</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pas plus ça ne le sera, que ça ne l'a été la dernière fois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n'est évidemment pas ce que je me suis proposé, cette année, de donner comme pas suivant de </w:t>
      </w:r>
      <w:r w:rsidRPr="00167575">
        <w:rPr>
          <w:rFonts w:ascii="Garamond" w:hAnsi="Garamond"/>
          <w:i/>
          <w:noProof/>
          <w:sz w:val="20"/>
          <w:szCs w:val="20"/>
        </w:rPr>
        <w:t>mon séminaire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sera, comme la dernière fois, </w:t>
      </w:r>
      <w:r w:rsidRPr="00167575">
        <w:rPr>
          <w:rFonts w:ascii="Garamond" w:hAnsi="Garamond"/>
          <w:i/>
          <w:noProof/>
          <w:sz w:val="20"/>
          <w:szCs w:val="20"/>
        </w:rPr>
        <w:t>un entretien</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52604A" w:rsidRDefault="0069013E">
      <w:pPr>
        <w:pStyle w:val="Corpsdetexte"/>
        <w:rPr>
          <w:rFonts w:ascii="Garamond" w:hAnsi="Garamond"/>
          <w:sz w:val="20"/>
          <w:szCs w:val="20"/>
        </w:rPr>
      </w:pPr>
      <w:r w:rsidRPr="00167575">
        <w:rPr>
          <w:rFonts w:ascii="Garamond" w:hAnsi="Garamond"/>
          <w:sz w:val="20"/>
          <w:szCs w:val="20"/>
        </w:rPr>
        <w:t>Chacun sait</w:t>
      </w:r>
      <w:r w:rsidR="0052604A">
        <w:rPr>
          <w:rFonts w:ascii="Garamond" w:hAnsi="Garamond"/>
          <w:sz w:val="20"/>
          <w:szCs w:val="20"/>
        </w:rPr>
        <w:t xml:space="preserve"> - </w:t>
      </w:r>
      <w:r w:rsidRPr="00167575">
        <w:rPr>
          <w:rFonts w:ascii="Garamond" w:hAnsi="Garamond"/>
          <w:sz w:val="20"/>
          <w:szCs w:val="20"/>
        </w:rPr>
        <w:t>beaucoup l'ignorent</w:t>
      </w:r>
      <w:r w:rsidR="0052604A">
        <w:rPr>
          <w:rFonts w:ascii="Garamond" w:hAnsi="Garamond"/>
          <w:sz w:val="20"/>
          <w:szCs w:val="20"/>
        </w:rPr>
        <w:t xml:space="preserve">… - </w:t>
      </w:r>
      <w:r w:rsidRPr="00167575">
        <w:rPr>
          <w:rFonts w:ascii="Garamond" w:hAnsi="Garamond"/>
          <w:sz w:val="20"/>
          <w:szCs w:val="20"/>
        </w:rPr>
        <w:t xml:space="preserve">l'insistance que je mets auprès de ceux qui me demandent conseil,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sur </w:t>
      </w:r>
      <w:r w:rsidRPr="00167575">
        <w:rPr>
          <w:rFonts w:ascii="Garamond" w:hAnsi="Garamond" w:cs="Times New Roman"/>
          <w:i/>
          <w:sz w:val="20"/>
          <w:szCs w:val="20"/>
        </w:rPr>
        <w:t>les entretiens préliminaires</w:t>
      </w:r>
      <w:r w:rsidR="0052604A">
        <w:rPr>
          <w:rFonts w:ascii="Garamond" w:hAnsi="Garamond"/>
          <w:sz w:val="20"/>
          <w:szCs w:val="20"/>
        </w:rPr>
        <w:t xml:space="preserve"> dans l'analyse. </w:t>
      </w:r>
      <w:r w:rsidRPr="00167575">
        <w:rPr>
          <w:rFonts w:ascii="Garamond" w:hAnsi="Garamond"/>
          <w:sz w:val="20"/>
          <w:szCs w:val="20"/>
        </w:rPr>
        <w:t xml:space="preserve">Ça a une fonction bien sûr, pour l'analyse, </w:t>
      </w:r>
      <w:r w:rsidRPr="00167575">
        <w:rPr>
          <w:rFonts w:ascii="Garamond" w:hAnsi="Garamond" w:cs="Times New Roman"/>
          <w:i/>
          <w:iCs/>
          <w:sz w:val="20"/>
          <w:szCs w:val="20"/>
        </w:rPr>
        <w:t>essentielle</w:t>
      </w:r>
      <w:r w:rsidRPr="00167575">
        <w:rPr>
          <w:rFonts w:ascii="Garamond" w:hAnsi="Garamond"/>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Il n'y a pas d'entrée possible dans l'analyse sans </w:t>
      </w:r>
      <w:r w:rsidRPr="00167575">
        <w:rPr>
          <w:rFonts w:ascii="Garamond" w:hAnsi="Garamond" w:cs="Times New Roman"/>
          <w:i/>
          <w:sz w:val="20"/>
          <w:szCs w:val="20"/>
        </w:rPr>
        <w:t>entretiens préliminaires</w:t>
      </w:r>
      <w:r w:rsidR="0052604A">
        <w:rPr>
          <w:rFonts w:ascii="Garamond" w:hAnsi="Garamond"/>
          <w:sz w:val="20"/>
          <w:szCs w:val="20"/>
        </w:rPr>
        <w:t xml:space="preserve">. </w:t>
      </w:r>
      <w:r w:rsidRPr="00167575">
        <w:rPr>
          <w:rFonts w:ascii="Garamond" w:hAnsi="Garamond"/>
          <w:sz w:val="20"/>
          <w:szCs w:val="20"/>
        </w:rPr>
        <w:t xml:space="preserve">Mais il y a quelque chose qui en approche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sur le rapport entre ces </w:t>
      </w:r>
      <w:r w:rsidRPr="00167575">
        <w:rPr>
          <w:rFonts w:ascii="Garamond" w:hAnsi="Garamond" w:cs="Times New Roman"/>
          <w:i/>
          <w:sz w:val="20"/>
          <w:szCs w:val="20"/>
        </w:rPr>
        <w:t>entretiens</w:t>
      </w:r>
      <w:r w:rsidRPr="00167575">
        <w:rPr>
          <w:rFonts w:ascii="Garamond" w:hAnsi="Garamond"/>
          <w:sz w:val="20"/>
          <w:szCs w:val="20"/>
        </w:rPr>
        <w:t xml:space="preserve"> et ce que je vais vous dire cette année, à ceci près que ça ne peut absolument pas être le même, étant donné que comme c'est moi qui parle, c'est moi qui suis ici dans la position de l'analysant.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Alors ce que j'allais vous dire…</w:t>
      </w:r>
      <w:r w:rsidR="0052604A">
        <w:rPr>
          <w:rFonts w:ascii="Garamond" w:hAnsi="Garamond" w:cs="Courier New"/>
          <w:noProof/>
          <w:sz w:val="20"/>
          <w:szCs w:val="20"/>
        </w:rPr>
        <w:t>J</w:t>
      </w:r>
      <w:r w:rsidRPr="00167575">
        <w:rPr>
          <w:rFonts w:ascii="Garamond" w:hAnsi="Garamond" w:cs="Courier New"/>
          <w:noProof/>
          <w:sz w:val="20"/>
          <w:szCs w:val="20"/>
        </w:rPr>
        <w:t>'aurais pu prendre bien d'autres biais, mais en fin de compte, c'est toujours au dernier moment que je sais ce que je choisis de dire</w:t>
      </w:r>
      <w:r w:rsidR="0052604A">
        <w:rPr>
          <w:rFonts w:ascii="Garamond" w:hAnsi="Garamond" w:cs="Courier New"/>
          <w:noProof/>
          <w:sz w:val="20"/>
          <w:szCs w:val="20"/>
        </w:rPr>
        <w:t>. E</w:t>
      </w:r>
      <w:r w:rsidRPr="00167575">
        <w:rPr>
          <w:rFonts w:ascii="Garamond" w:hAnsi="Garamond" w:cs="Courier New"/>
          <w:noProof/>
          <w:sz w:val="20"/>
          <w:szCs w:val="20"/>
        </w:rPr>
        <w:t xml:space="preserve">t pour cet entretien d'aujourd'hui, l'occasion m'a semblée propice d'une question qui m'a été posée hier soir par quelqu'un de mon École. </w:t>
      </w:r>
    </w:p>
    <w:p w:rsidR="00613730" w:rsidRPr="00167575" w:rsidRDefault="00613730">
      <w:pPr>
        <w:rPr>
          <w:rFonts w:ascii="Garamond" w:hAnsi="Garamond" w:cs="Courier New"/>
          <w:bCs/>
          <w:noProof/>
          <w:sz w:val="20"/>
          <w:szCs w:val="20"/>
        </w:rPr>
      </w:pPr>
    </w:p>
    <w:p w:rsidR="0069013E" w:rsidRPr="00167575" w:rsidRDefault="0069013E" w:rsidP="00613730">
      <w:pPr>
        <w:rPr>
          <w:rFonts w:ascii="Garamond" w:hAnsi="Garamond" w:cs="Courier New"/>
          <w:noProof/>
          <w:sz w:val="20"/>
          <w:szCs w:val="20"/>
        </w:rPr>
      </w:pPr>
      <w:r w:rsidRPr="00167575">
        <w:rPr>
          <w:rFonts w:ascii="Garamond" w:hAnsi="Garamond" w:cs="Courier New"/>
          <w:bCs/>
          <w:noProof/>
          <w:sz w:val="20"/>
          <w:szCs w:val="20"/>
        </w:rPr>
        <w:t>C'est une des personnes qui prennent un peu à cœur leur position et qui m'a posé la question suivante qui a, bien sûr, à mes</w:t>
      </w:r>
      <w:r w:rsidRPr="00167575">
        <w:rPr>
          <w:rFonts w:ascii="Garamond" w:hAnsi="Garamond" w:cs="Courier New"/>
          <w:noProof/>
          <w:sz w:val="20"/>
          <w:szCs w:val="20"/>
        </w:rPr>
        <w:t xml:space="preserve"> yeux l'avantage de me faire entrer tout </w:t>
      </w:r>
      <w:r w:rsidR="0052604A">
        <w:rPr>
          <w:rFonts w:ascii="Garamond" w:hAnsi="Garamond" w:cs="Courier New"/>
          <w:noProof/>
          <w:sz w:val="20"/>
          <w:szCs w:val="20"/>
        </w:rPr>
        <w:t xml:space="preserve">de suite dans le vif du sujet. </w:t>
      </w:r>
      <w:r w:rsidRPr="00167575">
        <w:rPr>
          <w:rFonts w:ascii="Garamond" w:hAnsi="Garamond" w:cs="Courier New"/>
          <w:noProof/>
          <w:sz w:val="20"/>
          <w:szCs w:val="20"/>
        </w:rPr>
        <w:t xml:space="preserve">Chacun sait que ça m'arrive rarement, j'approche à pas prudents. </w:t>
      </w:r>
      <w:r w:rsidRPr="0052604A">
        <w:rPr>
          <w:rFonts w:ascii="Garamond" w:hAnsi="Garamond" w:cs="Courier New"/>
          <w:i/>
          <w:noProof/>
          <w:sz w:val="20"/>
          <w:szCs w:val="20"/>
        </w:rPr>
        <w:t>La question</w:t>
      </w:r>
      <w:r w:rsidRPr="00167575">
        <w:rPr>
          <w:rFonts w:ascii="Garamond" w:hAnsi="Garamond" w:cs="Courier New"/>
          <w:noProof/>
          <w:sz w:val="20"/>
          <w:szCs w:val="20"/>
        </w:rPr>
        <w:t xml:space="preserve"> qui m'a été posée </w:t>
      </w:r>
      <w:r w:rsidRPr="0052604A">
        <w:rPr>
          <w:rFonts w:ascii="Garamond" w:hAnsi="Garamond" w:cs="Courier New"/>
          <w:i/>
          <w:noProof/>
          <w:sz w:val="20"/>
          <w:szCs w:val="20"/>
        </w:rPr>
        <w:t>est la suivante</w:t>
      </w:r>
      <w:r w:rsidRPr="00167575">
        <w:rPr>
          <w:rFonts w:ascii="Garamond" w:hAnsi="Garamond" w:cs="Courier New"/>
          <w:noProof/>
          <w:sz w:val="20"/>
          <w:szCs w:val="20"/>
        </w:rPr>
        <w:t xml:space="preserve"> : </w:t>
      </w:r>
      <w:r w:rsidR="00613730" w:rsidRPr="00167575">
        <w:rPr>
          <w:rFonts w:ascii="Garamond" w:hAnsi="Garamond" w:cs="Courier New"/>
          <w:noProof/>
          <w:sz w:val="20"/>
          <w:szCs w:val="20"/>
        </w:rPr>
        <w:t>« </w:t>
      </w:r>
      <w:r w:rsidR="00613730" w:rsidRPr="00167575">
        <w:rPr>
          <w:rFonts w:ascii="Garamond" w:hAnsi="Garamond"/>
          <w:i/>
          <w:noProof/>
          <w:sz w:val="20"/>
          <w:szCs w:val="20"/>
        </w:rPr>
        <w:t>L</w:t>
      </w:r>
      <w:r w:rsidRPr="00167575">
        <w:rPr>
          <w:rFonts w:ascii="Garamond" w:hAnsi="Garamond"/>
          <w:i/>
          <w:noProof/>
          <w:sz w:val="20"/>
          <w:szCs w:val="20"/>
        </w:rPr>
        <w:t>'incompréhension de L</w:t>
      </w:r>
      <w:r w:rsidR="0052604A" w:rsidRPr="00167575">
        <w:rPr>
          <w:rFonts w:ascii="Garamond" w:hAnsi="Garamond"/>
          <w:i/>
          <w:noProof/>
          <w:sz w:val="20"/>
          <w:szCs w:val="20"/>
        </w:rPr>
        <w:t>acan</w:t>
      </w:r>
      <w:r w:rsidRPr="00167575">
        <w:rPr>
          <w:rFonts w:ascii="Garamond" w:hAnsi="Garamond"/>
          <w:i/>
          <w:noProof/>
          <w:sz w:val="20"/>
          <w:szCs w:val="20"/>
        </w:rPr>
        <w:t xml:space="preserve"> est-elle un symptôme ?</w:t>
      </w:r>
      <w:r w:rsidR="00613730" w:rsidRPr="00167575">
        <w:rPr>
          <w:rFonts w:ascii="Garamond" w:hAnsi="Garamond" w:cs="Courier New"/>
          <w:noProof/>
          <w:sz w:val="20"/>
          <w:szCs w:val="20"/>
        </w:rPr>
        <w:t>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la répète donc textuellement. C'est une personne à qui en l'occasion je pardonne aisément pour avoir mis </w:t>
      </w:r>
      <w:r w:rsidRPr="00167575">
        <w:rPr>
          <w:rFonts w:ascii="Garamond" w:hAnsi="Garamond"/>
          <w:i/>
          <w:noProof/>
          <w:sz w:val="20"/>
          <w:szCs w:val="20"/>
        </w:rPr>
        <w:t>mon nom</w:t>
      </w:r>
      <w:r w:rsidR="0052604A">
        <w:rPr>
          <w:rFonts w:ascii="Courier New" w:hAnsi="Courier New" w:cs="Courier New"/>
          <w:noProof/>
          <w:sz w:val="14"/>
          <w:szCs w:val="14"/>
        </w:rPr>
        <w:t xml:space="preserve"> - </w:t>
      </w:r>
      <w:r w:rsidRPr="00167575">
        <w:rPr>
          <w:rFonts w:ascii="Garamond" w:hAnsi="Garamond" w:cs="Courier New"/>
          <w:i/>
          <w:noProof/>
          <w:sz w:val="20"/>
          <w:szCs w:val="20"/>
        </w:rPr>
        <w:t>ce qui s'explique puisqu'elle était en face de moi</w:t>
      </w:r>
      <w:r w:rsidR="0052604A">
        <w:rPr>
          <w:rFonts w:ascii="Garamond" w:hAnsi="Garamond" w:cs="Courier New"/>
          <w:i/>
          <w:noProof/>
          <w:sz w:val="20"/>
          <w:szCs w:val="20"/>
        </w:rPr>
        <w:t xml:space="preserve"> - </w:t>
      </w:r>
      <w:r w:rsidRPr="00167575">
        <w:rPr>
          <w:rFonts w:ascii="Garamond" w:hAnsi="Garamond"/>
          <w:i/>
          <w:noProof/>
          <w:sz w:val="20"/>
          <w:szCs w:val="20"/>
        </w:rPr>
        <w:t>à la place</w:t>
      </w:r>
      <w:r w:rsidRPr="00167575">
        <w:rPr>
          <w:rFonts w:ascii="Garamond" w:hAnsi="Garamond" w:cs="Courier New"/>
          <w:noProof/>
          <w:sz w:val="20"/>
          <w:szCs w:val="20"/>
        </w:rPr>
        <w:t xml:space="preserve"> de ce qui eût convenu, à savoir </w:t>
      </w:r>
      <w:r w:rsidRPr="0052604A">
        <w:rPr>
          <w:rFonts w:ascii="Garamond" w:hAnsi="Garamond"/>
          <w:noProof/>
          <w:sz w:val="20"/>
          <w:szCs w:val="20"/>
        </w:rPr>
        <w:t>de</w:t>
      </w:r>
      <w:r w:rsidRPr="00167575">
        <w:rPr>
          <w:rFonts w:ascii="Garamond" w:hAnsi="Garamond"/>
          <w:i/>
          <w:noProof/>
          <w:sz w:val="20"/>
          <w:szCs w:val="20"/>
        </w:rPr>
        <w:t xml:space="preserve"> </w:t>
      </w:r>
      <w:r w:rsidR="0052604A">
        <w:rPr>
          <w:rFonts w:ascii="Garamond" w:hAnsi="Garamond"/>
          <w:i/>
          <w:noProof/>
          <w:sz w:val="20"/>
          <w:szCs w:val="20"/>
        </w:rPr>
        <w:t>« </w:t>
      </w:r>
      <w:r w:rsidRPr="00167575">
        <w:rPr>
          <w:rFonts w:ascii="Garamond" w:hAnsi="Garamond"/>
          <w:i/>
          <w:noProof/>
          <w:sz w:val="20"/>
          <w:szCs w:val="20"/>
        </w:rPr>
        <w:t>mon discours</w:t>
      </w:r>
      <w:r w:rsidR="0052604A">
        <w:rPr>
          <w:rFonts w:ascii="Garamond" w:hAnsi="Garamond"/>
          <w:i/>
          <w:noProof/>
          <w:sz w:val="20"/>
          <w:szCs w:val="20"/>
        </w:rPr>
        <w:t> »</w:t>
      </w:r>
      <w:r w:rsidRPr="00167575">
        <w:rPr>
          <w:rFonts w:ascii="Garamond" w:hAnsi="Garamond" w:cs="Courier New"/>
          <w:noProof/>
          <w:sz w:val="20"/>
          <w:szCs w:val="20"/>
        </w:rPr>
        <w:t xml:space="preserve">. </w:t>
      </w:r>
    </w:p>
    <w:p w:rsidR="00613730" w:rsidRPr="00167575" w:rsidRDefault="00613730">
      <w:pPr>
        <w:rPr>
          <w:rFonts w:ascii="Garamond" w:hAnsi="Garamond" w:cs="Courier New"/>
          <w:noProof/>
          <w:sz w:val="20"/>
          <w:szCs w:val="20"/>
        </w:rPr>
      </w:pPr>
    </w:p>
    <w:p w:rsidR="0052604A" w:rsidRDefault="0069013E">
      <w:pPr>
        <w:rPr>
          <w:rFonts w:ascii="Garamond" w:hAnsi="Garamond" w:cs="Courier New"/>
          <w:noProof/>
          <w:sz w:val="20"/>
          <w:szCs w:val="20"/>
        </w:rPr>
      </w:pPr>
      <w:r w:rsidRPr="00167575">
        <w:rPr>
          <w:rFonts w:ascii="Garamond" w:hAnsi="Garamond" w:cs="Courier New"/>
          <w:noProof/>
          <w:sz w:val="20"/>
          <w:szCs w:val="20"/>
        </w:rPr>
        <w:t xml:space="preserve">Vous voyez que je ne me dérobe pas, je l'appelle </w:t>
      </w:r>
      <w:r w:rsidRPr="00167575">
        <w:rPr>
          <w:rFonts w:ascii="Garamond" w:hAnsi="Garamond"/>
          <w:i/>
          <w:iCs/>
          <w:noProof/>
          <w:sz w:val="20"/>
          <w:szCs w:val="20"/>
        </w:rPr>
        <w:t>mon</w:t>
      </w:r>
      <w:r w:rsidRPr="00167575">
        <w:rPr>
          <w:rFonts w:ascii="Garamond" w:hAnsi="Garamond" w:cs="Courier New"/>
          <w:noProof/>
          <w:sz w:val="20"/>
          <w:szCs w:val="20"/>
        </w:rPr>
        <w:t xml:space="preserve">. Nous verrons tout à l'heure si ce </w:t>
      </w:r>
      <w:r w:rsidRPr="00167575">
        <w:rPr>
          <w:rFonts w:ascii="Garamond" w:hAnsi="Garamond"/>
          <w:i/>
          <w:iCs/>
          <w:noProof/>
          <w:sz w:val="20"/>
          <w:szCs w:val="20"/>
        </w:rPr>
        <w:t>mon</w:t>
      </w:r>
      <w:r w:rsidRPr="00167575">
        <w:rPr>
          <w:rFonts w:ascii="Garamond" w:hAnsi="Garamond" w:cs="Courier New"/>
          <w:noProof/>
          <w:sz w:val="20"/>
          <w:szCs w:val="20"/>
        </w:rPr>
        <w:t xml:space="preserve"> mérite d'être maintenu.</w:t>
      </w:r>
      <w:r w:rsidR="0052604A">
        <w:rPr>
          <w:rFonts w:ascii="Garamond" w:hAnsi="Garamond" w:cs="Courier New"/>
          <w:noProof/>
          <w:sz w:val="20"/>
          <w:szCs w:val="20"/>
        </w:rPr>
        <w:t xml:space="preserve"> </w:t>
      </w:r>
      <w:r w:rsidRPr="00167575">
        <w:rPr>
          <w:rFonts w:ascii="Garamond" w:hAnsi="Garamond" w:cs="Courier New"/>
          <w:noProof/>
          <w:sz w:val="20"/>
          <w:szCs w:val="20"/>
        </w:rPr>
        <w:t xml:space="preserve">Qu'importe. L'essentiel de cette question était dans ce sur quoi elle porte, à savoir si l'incompréhension de ce dont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s'agit, que vous l'appeliez d'une façon ou d'une autre, est un </w:t>
      </w:r>
      <w:r w:rsidRPr="00167575">
        <w:rPr>
          <w:rFonts w:ascii="Garamond" w:hAnsi="Garamond"/>
          <w:i/>
          <w:noProof/>
          <w:color w:val="0000CC"/>
          <w:sz w:val="20"/>
          <w:szCs w:val="20"/>
        </w:rPr>
        <w:t>symptôme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rsidP="0052604A">
      <w:pPr>
        <w:pStyle w:val="Corpsdetexte"/>
        <w:rPr>
          <w:rFonts w:ascii="Garamond" w:hAnsi="Garamond"/>
          <w:sz w:val="20"/>
          <w:szCs w:val="20"/>
        </w:rPr>
      </w:pPr>
      <w:r w:rsidRPr="00167575">
        <w:rPr>
          <w:rFonts w:ascii="Garamond" w:hAnsi="Garamond"/>
          <w:sz w:val="20"/>
          <w:szCs w:val="20"/>
        </w:rPr>
        <w:t xml:space="preserve">Je ne le pense pas. Je ne le pense pas, d'abord parce que, en un sens, on ne peut pas dire que quelque chose qui a quand même un certain rapport avec </w:t>
      </w:r>
      <w:r w:rsidRPr="0052604A">
        <w:rPr>
          <w:rFonts w:ascii="Garamond" w:hAnsi="Garamond"/>
          <w:i/>
          <w:sz w:val="20"/>
          <w:szCs w:val="20"/>
        </w:rPr>
        <w:t>mon discours</w:t>
      </w:r>
      <w:r w:rsidRPr="00167575">
        <w:rPr>
          <w:rFonts w:ascii="Garamond" w:hAnsi="Garamond"/>
          <w:sz w:val="20"/>
          <w:szCs w:val="20"/>
        </w:rPr>
        <w:t xml:space="preserve">, qui ne se confond pas, qui est ce qu'on pourrait appeler </w:t>
      </w:r>
      <w:r w:rsidRPr="00167575">
        <w:rPr>
          <w:rFonts w:ascii="Garamond" w:hAnsi="Garamond"/>
          <w:i/>
          <w:iCs/>
          <w:color w:val="0000CC"/>
          <w:sz w:val="20"/>
          <w:szCs w:val="20"/>
        </w:rPr>
        <w:t>ma parole</w:t>
      </w:r>
      <w:r w:rsidRPr="00167575">
        <w:rPr>
          <w:rFonts w:ascii="Garamond" w:hAnsi="Garamond"/>
          <w:sz w:val="20"/>
          <w:szCs w:val="20"/>
        </w:rPr>
        <w:t xml:space="preserve">, on ne peut pas dire quelle soit absolument incomprise… </w:t>
      </w:r>
      <w:r w:rsidRPr="0052604A">
        <w:rPr>
          <w:rFonts w:ascii="Garamond" w:hAnsi="Garamond"/>
          <w:i/>
          <w:sz w:val="20"/>
          <w:szCs w:val="20"/>
        </w:rPr>
        <w:t>on peut dire</w:t>
      </w:r>
      <w:r w:rsidRPr="00167575">
        <w:rPr>
          <w:rFonts w:ascii="Garamond" w:hAnsi="Garamond"/>
          <w:sz w:val="20"/>
          <w:szCs w:val="20"/>
        </w:rPr>
        <w:t xml:space="preserve">, à un niveau précis, que </w:t>
      </w:r>
      <w:r w:rsidRPr="0052604A">
        <w:rPr>
          <w:rFonts w:ascii="Garamond" w:hAnsi="Garamond"/>
          <w:i/>
          <w:sz w:val="20"/>
          <w:szCs w:val="20"/>
        </w:rPr>
        <w:t>votre nombre en est la preuve</w:t>
      </w:r>
      <w:r w:rsidRPr="00167575">
        <w:rPr>
          <w:rFonts w:ascii="Garamond" w:hAnsi="Garamond"/>
          <w:sz w:val="20"/>
          <w:szCs w:val="20"/>
        </w:rPr>
        <w:t xml:space="preserve">. Si ma </w:t>
      </w:r>
      <w:r w:rsidRPr="0052604A">
        <w:rPr>
          <w:rFonts w:ascii="Garamond" w:hAnsi="Garamond"/>
          <w:i/>
          <w:color w:val="0000CC"/>
          <w:sz w:val="20"/>
          <w:szCs w:val="20"/>
        </w:rPr>
        <w:t>parole</w:t>
      </w:r>
      <w:r w:rsidRPr="00167575">
        <w:rPr>
          <w:rFonts w:ascii="Garamond" w:hAnsi="Garamond"/>
          <w:sz w:val="20"/>
          <w:szCs w:val="20"/>
        </w:rPr>
        <w:t xml:space="preserve"> était incompréhensible, je ne vois pas bien ce que, en nombre, vous feriez là. </w:t>
      </w:r>
    </w:p>
    <w:p w:rsidR="0069013E" w:rsidRPr="00167575" w:rsidRDefault="0069013E">
      <w:pPr>
        <w:rPr>
          <w:rFonts w:ascii="Garamond" w:hAnsi="Garamond" w:cs="Courier New"/>
          <w:noProof/>
          <w:sz w:val="20"/>
          <w:szCs w:val="20"/>
        </w:rPr>
      </w:pPr>
    </w:p>
    <w:p w:rsidR="0052604A" w:rsidRDefault="0069013E">
      <w:pPr>
        <w:rPr>
          <w:rFonts w:ascii="Garamond" w:hAnsi="Garamond" w:cs="Courier New"/>
          <w:noProof/>
          <w:sz w:val="20"/>
          <w:szCs w:val="20"/>
        </w:rPr>
      </w:pPr>
      <w:r w:rsidRPr="00167575">
        <w:rPr>
          <w:rFonts w:ascii="Garamond" w:hAnsi="Garamond" w:cs="Courier New"/>
          <w:noProof/>
          <w:sz w:val="20"/>
          <w:szCs w:val="20"/>
        </w:rPr>
        <w:t xml:space="preserve">D'autant plus qu'après tout ce nombre est fait en grande partie de gens qui reviennent et puis que, comme ça, </w:t>
      </w:r>
    </w:p>
    <w:p w:rsidR="0069013E" w:rsidRPr="00167575" w:rsidRDefault="0069013E" w:rsidP="0052604A">
      <w:pPr>
        <w:rPr>
          <w:rFonts w:ascii="Garamond" w:hAnsi="Garamond"/>
          <w:sz w:val="20"/>
          <w:szCs w:val="20"/>
        </w:rPr>
      </w:pPr>
      <w:r w:rsidRPr="00167575">
        <w:rPr>
          <w:rFonts w:ascii="Garamond" w:hAnsi="Garamond" w:cs="Courier New"/>
          <w:noProof/>
          <w:sz w:val="20"/>
          <w:szCs w:val="20"/>
        </w:rPr>
        <w:t xml:space="preserve">au niveau d'un échantillonnage qui me parvient quand même, il arrive que des personnes qui s'expriment de cette façon qu'elles ne comprennent pas toujours bien ou tout au moins qu'elles n'ont pas le sentiment de comprendre, pour reprendre enfin un des derniers témoignages que j'en ai reçus, de la façon dont chacun exprime ça, eh bien, malgré ce sentiment un peu </w:t>
      </w:r>
      <w:r w:rsidR="00613730" w:rsidRPr="00167575">
        <w:rPr>
          <w:rFonts w:ascii="Garamond" w:hAnsi="Garamond" w:cs="Courier New"/>
          <w:noProof/>
          <w:sz w:val="20"/>
          <w:szCs w:val="20"/>
        </w:rPr>
        <w:t>« </w:t>
      </w:r>
      <w:r w:rsidRPr="00167575">
        <w:rPr>
          <w:rFonts w:ascii="Garamond" w:hAnsi="Garamond"/>
          <w:i/>
          <w:iCs/>
          <w:noProof/>
          <w:sz w:val="20"/>
          <w:szCs w:val="20"/>
        </w:rPr>
        <w:t>de ne pas y être</w:t>
      </w:r>
      <w:r w:rsidR="00613730" w:rsidRPr="00167575">
        <w:rPr>
          <w:rFonts w:ascii="Garamond" w:hAnsi="Garamond" w:cs="Courier New"/>
          <w:iCs/>
          <w:noProof/>
          <w:sz w:val="20"/>
          <w:szCs w:val="20"/>
        </w:rPr>
        <w:t> »</w:t>
      </w:r>
      <w:r w:rsidRPr="00167575">
        <w:rPr>
          <w:rFonts w:ascii="Garamond" w:hAnsi="Garamond" w:cs="Courier New"/>
          <w:noProof/>
          <w:sz w:val="20"/>
          <w:szCs w:val="20"/>
        </w:rPr>
        <w:t>, il n'empêche</w:t>
      </w:r>
      <w:r w:rsidR="0052604A">
        <w:rPr>
          <w:rFonts w:ascii="Garamond" w:hAnsi="Garamond" w:cs="Courier New"/>
          <w:noProof/>
          <w:sz w:val="20"/>
          <w:szCs w:val="20"/>
        </w:rPr>
        <w:t xml:space="preserve"> - </w:t>
      </w:r>
      <w:r w:rsidRPr="00167575">
        <w:rPr>
          <w:rFonts w:ascii="Garamond" w:hAnsi="Garamond"/>
          <w:sz w:val="20"/>
          <w:szCs w:val="20"/>
        </w:rPr>
        <w:t>me disait-on dans le dernier témoignage</w:t>
      </w:r>
      <w:r w:rsidR="0052604A">
        <w:rPr>
          <w:rFonts w:ascii="Garamond" w:hAnsi="Garamond"/>
          <w:sz w:val="20"/>
          <w:szCs w:val="20"/>
        </w:rPr>
        <w:t xml:space="preserve"> - </w:t>
      </w:r>
      <w:r w:rsidRPr="00167575">
        <w:rPr>
          <w:rFonts w:ascii="Garamond" w:hAnsi="Garamond"/>
          <w:sz w:val="20"/>
          <w:szCs w:val="20"/>
        </w:rPr>
        <w:t>que ça l'aidait</w:t>
      </w:r>
      <w:r w:rsidR="00613730" w:rsidRPr="00167575">
        <w:rPr>
          <w:rFonts w:ascii="Garamond" w:hAnsi="Garamond"/>
          <w:sz w:val="20"/>
          <w:szCs w:val="20"/>
        </w:rPr>
        <w:t>,</w:t>
      </w:r>
      <w:r w:rsidRPr="00167575">
        <w:rPr>
          <w:rFonts w:ascii="Garamond" w:hAnsi="Garamond"/>
          <w:sz w:val="20"/>
          <w:szCs w:val="20"/>
        </w:rPr>
        <w:t xml:space="preserve"> la personne en question à se retrouver dans ses propres idées, à s'éclaircir, à s'éclaircir elle-même sur un certain nombre de points. </w:t>
      </w:r>
    </w:p>
    <w:p w:rsidR="0052604A" w:rsidRDefault="0052604A">
      <w:pPr>
        <w:rPr>
          <w:rFonts w:ascii="Garamond" w:hAnsi="Garamond" w:cs="Courier New"/>
          <w:noProof/>
          <w:sz w:val="20"/>
          <w:szCs w:val="20"/>
        </w:rPr>
      </w:pPr>
    </w:p>
    <w:p w:rsidR="0052604A" w:rsidRDefault="0069013E">
      <w:pPr>
        <w:rPr>
          <w:rFonts w:ascii="Garamond" w:hAnsi="Garamond" w:cs="Courier New"/>
          <w:noProof/>
          <w:sz w:val="20"/>
          <w:szCs w:val="20"/>
        </w:rPr>
      </w:pPr>
      <w:r w:rsidRPr="00167575">
        <w:rPr>
          <w:rFonts w:ascii="Garamond" w:hAnsi="Garamond" w:cs="Courier New"/>
          <w:noProof/>
          <w:sz w:val="20"/>
          <w:szCs w:val="20"/>
        </w:rPr>
        <w:t>On ne peut pas dire qu'au moins pour ce qui en est de ma parole</w:t>
      </w:r>
      <w:r w:rsidR="0052604A">
        <w:rPr>
          <w:rFonts w:ascii="Garamond" w:hAnsi="Garamond" w:cs="Courier New"/>
          <w:noProof/>
          <w:sz w:val="20"/>
          <w:szCs w:val="20"/>
        </w:rPr>
        <w:t>…</w:t>
      </w:r>
      <w:r w:rsidRPr="00167575">
        <w:rPr>
          <w:rFonts w:ascii="Garamond" w:hAnsi="Garamond" w:cs="Courier New"/>
          <w:noProof/>
          <w:sz w:val="20"/>
          <w:szCs w:val="20"/>
        </w:rPr>
        <w:t xml:space="preserve"> </w:t>
      </w:r>
    </w:p>
    <w:p w:rsidR="0069013E" w:rsidRDefault="0069013E" w:rsidP="0052604A">
      <w:pPr>
        <w:ind w:firstLine="708"/>
        <w:rPr>
          <w:rFonts w:ascii="Garamond" w:hAnsi="Garamond" w:cs="Courier New"/>
          <w:noProof/>
          <w:sz w:val="20"/>
          <w:szCs w:val="20"/>
        </w:rPr>
      </w:pPr>
      <w:r w:rsidRPr="00167575">
        <w:rPr>
          <w:rFonts w:ascii="Garamond" w:hAnsi="Garamond" w:cs="Courier New"/>
          <w:noProof/>
          <w:sz w:val="20"/>
          <w:szCs w:val="20"/>
        </w:rPr>
        <w:t xml:space="preserve">qui est bien évidemment à distinguer </w:t>
      </w:r>
      <w:r w:rsidR="0052604A">
        <w:rPr>
          <w:rFonts w:ascii="Garamond" w:hAnsi="Garamond" w:cs="Courier New"/>
          <w:noProof/>
          <w:sz w:val="20"/>
          <w:szCs w:val="20"/>
        </w:rPr>
        <w:t>du discours</w:t>
      </w:r>
      <w:r w:rsidRPr="00167575">
        <w:rPr>
          <w:rFonts w:ascii="Garamond" w:hAnsi="Garamond" w:cs="Courier New"/>
          <w:noProof/>
          <w:sz w:val="20"/>
          <w:szCs w:val="20"/>
        </w:rPr>
        <w:t xml:space="preserve"> nous allons tâcher de voir en quoi</w:t>
      </w:r>
    </w:p>
    <w:p w:rsidR="0052604A" w:rsidRDefault="0052604A" w:rsidP="0052604A">
      <w:pPr>
        <w:rPr>
          <w:rFonts w:ascii="Garamond" w:hAnsi="Garamond"/>
          <w:sz w:val="20"/>
          <w:szCs w:val="20"/>
        </w:rPr>
      </w:pPr>
      <w:r>
        <w:rPr>
          <w:rFonts w:ascii="Garamond" w:hAnsi="Garamond" w:cs="Courier New"/>
          <w:noProof/>
          <w:sz w:val="20"/>
          <w:szCs w:val="20"/>
        </w:rPr>
        <w:t>…</w:t>
      </w:r>
      <w:r w:rsidR="0069013E" w:rsidRPr="00167575">
        <w:rPr>
          <w:rFonts w:ascii="Garamond" w:hAnsi="Garamond" w:cs="Courier New"/>
          <w:noProof/>
          <w:sz w:val="20"/>
          <w:szCs w:val="20"/>
        </w:rPr>
        <w:t xml:space="preserve">il n'y a pas à proprement parler ce qu'on appelle </w:t>
      </w:r>
      <w:r w:rsidR="0069013E" w:rsidRPr="00167575">
        <w:rPr>
          <w:rFonts w:ascii="Garamond" w:hAnsi="Garamond"/>
          <w:i/>
          <w:iCs/>
          <w:noProof/>
          <w:sz w:val="20"/>
          <w:szCs w:val="20"/>
        </w:rPr>
        <w:t>incompréhension</w:t>
      </w:r>
      <w:r>
        <w:rPr>
          <w:rFonts w:ascii="Garamond" w:hAnsi="Garamond" w:cs="Courier New"/>
          <w:noProof/>
          <w:sz w:val="20"/>
          <w:szCs w:val="20"/>
        </w:rPr>
        <w:t xml:space="preserve">. </w:t>
      </w:r>
      <w:proofErr w:type="gramStart"/>
      <w:r w:rsidR="0069013E" w:rsidRPr="00167575">
        <w:rPr>
          <w:rFonts w:ascii="Garamond" w:hAnsi="Garamond"/>
          <w:sz w:val="20"/>
          <w:szCs w:val="20"/>
        </w:rPr>
        <w:t>Je souligne</w:t>
      </w:r>
      <w:proofErr w:type="gramEnd"/>
      <w:r w:rsidR="0069013E" w:rsidRPr="00167575">
        <w:rPr>
          <w:rFonts w:ascii="Garamond" w:hAnsi="Garamond"/>
          <w:sz w:val="20"/>
          <w:szCs w:val="20"/>
        </w:rPr>
        <w:t xml:space="preserve"> tout de suite que cette parole </w:t>
      </w:r>
    </w:p>
    <w:p w:rsidR="0069013E" w:rsidRPr="00167575" w:rsidRDefault="0069013E" w:rsidP="0052604A">
      <w:pPr>
        <w:rPr>
          <w:rFonts w:ascii="Garamond" w:hAnsi="Garamond"/>
          <w:sz w:val="20"/>
          <w:szCs w:val="20"/>
        </w:rPr>
      </w:pPr>
      <w:r w:rsidRPr="00167575">
        <w:rPr>
          <w:rFonts w:ascii="Garamond" w:hAnsi="Garamond"/>
          <w:sz w:val="20"/>
          <w:szCs w:val="20"/>
        </w:rPr>
        <w:t xml:space="preserve">est une parole d'enseignement. L'enseignement donc, en l'occasion, je le distingue du discours. </w:t>
      </w:r>
    </w:p>
    <w:p w:rsidR="00613730" w:rsidRPr="00167575" w:rsidRDefault="00613730">
      <w:pPr>
        <w:pStyle w:val="Titre3"/>
        <w:rPr>
          <w:rFonts w:ascii="Garamond" w:hAnsi="Garamond"/>
          <w:sz w:val="20"/>
          <w:szCs w:val="20"/>
        </w:rPr>
      </w:pPr>
    </w:p>
    <w:p w:rsidR="00613730" w:rsidRPr="00167575" w:rsidRDefault="0069013E" w:rsidP="0052604A">
      <w:pPr>
        <w:pStyle w:val="Titre3"/>
        <w:rPr>
          <w:rFonts w:ascii="Garamond" w:hAnsi="Garamond"/>
          <w:i/>
          <w:sz w:val="20"/>
          <w:szCs w:val="20"/>
        </w:rPr>
      </w:pPr>
      <w:r w:rsidRPr="00167575">
        <w:rPr>
          <w:rFonts w:ascii="Garamond" w:hAnsi="Garamond"/>
          <w:sz w:val="20"/>
          <w:szCs w:val="20"/>
        </w:rPr>
        <w:t>Comme je parle ici à Sainte-Anne</w:t>
      </w:r>
      <w:r w:rsidR="0052604A">
        <w:rPr>
          <w:rFonts w:ascii="Garamond" w:hAnsi="Garamond"/>
          <w:sz w:val="20"/>
          <w:szCs w:val="20"/>
        </w:rPr>
        <w:t xml:space="preserve"> - </w:t>
      </w:r>
      <w:r w:rsidRPr="00167575">
        <w:rPr>
          <w:rFonts w:ascii="Garamond" w:hAnsi="Garamond"/>
          <w:i/>
          <w:sz w:val="20"/>
          <w:szCs w:val="20"/>
        </w:rPr>
        <w:t>et peut-être à travers ce que j'ai dit la dernière fois on peut sentir ce que ça signifie pour moi</w:t>
      </w:r>
      <w:r w:rsidR="0052604A">
        <w:rPr>
          <w:rFonts w:ascii="Garamond" w:hAnsi="Garamond"/>
          <w:i/>
          <w:sz w:val="20"/>
          <w:szCs w:val="20"/>
        </w:rPr>
        <w:t xml:space="preserve"> -</w:t>
      </w:r>
    </w:p>
    <w:p w:rsidR="006C3D33" w:rsidRDefault="0069013E">
      <w:pPr>
        <w:rPr>
          <w:rFonts w:ascii="Garamond" w:hAnsi="Garamond" w:cs="Courier New"/>
          <w:noProof/>
          <w:sz w:val="20"/>
          <w:szCs w:val="20"/>
        </w:rPr>
      </w:pPr>
      <w:r w:rsidRPr="00167575">
        <w:rPr>
          <w:rFonts w:ascii="Garamond" w:hAnsi="Garamond" w:cs="Courier New"/>
          <w:noProof/>
          <w:sz w:val="20"/>
          <w:szCs w:val="20"/>
        </w:rPr>
        <w:t>j'ai choisi de prendre les choses au niveau, disons, de ce qu'on appelle l'élémentaire. C'est complètement a</w:t>
      </w:r>
      <w:r w:rsidR="006C3D33">
        <w:rPr>
          <w:rFonts w:ascii="Garamond" w:hAnsi="Garamond" w:cs="Courier New"/>
          <w:noProof/>
          <w:sz w:val="20"/>
          <w:szCs w:val="20"/>
        </w:rPr>
        <w:t xml:space="preserve">rbitraire, mais c'est un choix. </w:t>
      </w:r>
      <w:r w:rsidRPr="00167575">
        <w:rPr>
          <w:rFonts w:ascii="Garamond" w:hAnsi="Garamond" w:cs="Courier New"/>
          <w:noProof/>
          <w:sz w:val="20"/>
          <w:szCs w:val="20"/>
        </w:rPr>
        <w:t xml:space="preserve">Quand j'ai été à la </w:t>
      </w:r>
      <w:r w:rsidRPr="00167575">
        <w:rPr>
          <w:rFonts w:ascii="Garamond" w:hAnsi="Garamond"/>
          <w:i/>
          <w:iCs/>
          <w:noProof/>
          <w:sz w:val="20"/>
          <w:szCs w:val="20"/>
        </w:rPr>
        <w:t>Société de Philosophie</w:t>
      </w:r>
      <w:r w:rsidRPr="00167575">
        <w:rPr>
          <w:rFonts w:ascii="Garamond" w:hAnsi="Garamond" w:cs="Courier New"/>
          <w:noProof/>
          <w:sz w:val="20"/>
          <w:szCs w:val="20"/>
        </w:rPr>
        <w:t xml:space="preserve"> faire une communication sur ce que j'appelais à l'époque mon enseigne</w:t>
      </w:r>
      <w:r w:rsidR="006C3D33">
        <w:rPr>
          <w:rFonts w:ascii="Garamond" w:hAnsi="Garamond" w:cs="Courier New"/>
          <w:noProof/>
          <w:sz w:val="20"/>
          <w:szCs w:val="20"/>
        </w:rPr>
        <w:t xml:space="preserve">ment, j'ai pris le même parti. </w:t>
      </w:r>
      <w:r w:rsidRPr="00167575">
        <w:rPr>
          <w:rFonts w:ascii="Garamond" w:hAnsi="Garamond" w:cs="Courier New"/>
          <w:noProof/>
          <w:sz w:val="20"/>
          <w:szCs w:val="20"/>
        </w:rPr>
        <w:t xml:space="preserve">J'ai parlé comme en m'adressant à des gens </w:t>
      </w:r>
      <w:r w:rsidRPr="00167575">
        <w:rPr>
          <w:rFonts w:ascii="Garamond" w:hAnsi="Garamond"/>
          <w:i/>
          <w:noProof/>
          <w:sz w:val="20"/>
          <w:szCs w:val="20"/>
        </w:rPr>
        <w:t>très en retard</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ils ne le sont pas plus que vous, mais c'est plutôt l'idée que j'ai de la philosophie qui veut ça. Et je ne suis pas le seul.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Un de mes très bons amis qui en a fait une récente</w:t>
      </w:r>
      <w:r w:rsidR="006C3D33">
        <w:rPr>
          <w:rFonts w:ascii="Garamond" w:hAnsi="Garamond" w:cs="Courier New"/>
          <w:noProof/>
          <w:sz w:val="20"/>
          <w:szCs w:val="20"/>
        </w:rPr>
        <w:t xml:space="preserve"> </w:t>
      </w:r>
      <w:r w:rsidRPr="00167575">
        <w:rPr>
          <w:rFonts w:ascii="Garamond" w:hAnsi="Garamond" w:cs="Courier New"/>
          <w:noProof/>
          <w:sz w:val="20"/>
          <w:szCs w:val="20"/>
        </w:rPr>
        <w:t xml:space="preserve">- à la </w:t>
      </w:r>
      <w:r w:rsidRPr="00167575">
        <w:rPr>
          <w:rFonts w:ascii="Garamond" w:hAnsi="Garamond"/>
          <w:i/>
          <w:iCs/>
          <w:noProof/>
          <w:sz w:val="20"/>
          <w:szCs w:val="20"/>
        </w:rPr>
        <w:t>Société de Philosophie</w:t>
      </w:r>
      <w:r w:rsidRPr="00167575">
        <w:rPr>
          <w:rFonts w:ascii="Garamond" w:hAnsi="Garamond" w:cs="Courier New"/>
          <w:noProof/>
          <w:sz w:val="20"/>
          <w:szCs w:val="20"/>
        </w:rPr>
        <w:t xml:space="preserve"> - de communication, m'a passé un article sur le fondement des mathématiques où je lui ai fait observer que son article était d'un niveau dix fois ou vingt fois plus élevé que ce qu'il avait dit à la </w:t>
      </w:r>
      <w:r w:rsidRPr="00167575">
        <w:rPr>
          <w:rFonts w:ascii="Garamond" w:hAnsi="Garamond"/>
          <w:i/>
          <w:iCs/>
          <w:noProof/>
          <w:sz w:val="20"/>
          <w:szCs w:val="20"/>
        </w:rPr>
        <w:t>Société de Philosophie</w:t>
      </w:r>
      <w:r w:rsidRPr="00167575">
        <w:rPr>
          <w:rFonts w:ascii="Garamond" w:hAnsi="Garamond" w:cs="Courier New"/>
          <w:noProof/>
          <w:sz w:val="20"/>
          <w:szCs w:val="20"/>
        </w:rPr>
        <w:t xml:space="preserve">. </w:t>
      </w:r>
    </w:p>
    <w:p w:rsidR="00855A05" w:rsidRPr="00167575" w:rsidRDefault="00855A05">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m'a dit qu'il ne fallait pas que je m'en étonne, vu les réponses qu'il en avait obtenu. </w:t>
      </w:r>
    </w:p>
    <w:p w:rsidR="00613730" w:rsidRPr="00167575" w:rsidRDefault="00613730">
      <w:pPr>
        <w:pStyle w:val="Corpsdetexte"/>
        <w:rPr>
          <w:rFonts w:ascii="Garamond" w:hAnsi="Garamond"/>
          <w:sz w:val="20"/>
          <w:szCs w:val="20"/>
        </w:rPr>
      </w:pPr>
    </w:p>
    <w:p w:rsidR="0069013E" w:rsidRPr="00167575" w:rsidRDefault="0069013E" w:rsidP="006C3D33">
      <w:pPr>
        <w:pStyle w:val="Corpsdetexte"/>
        <w:rPr>
          <w:rFonts w:ascii="Garamond" w:hAnsi="Garamond"/>
          <w:sz w:val="20"/>
          <w:szCs w:val="20"/>
        </w:rPr>
      </w:pPr>
      <w:r w:rsidRPr="00167575">
        <w:rPr>
          <w:rFonts w:ascii="Garamond" w:hAnsi="Garamond"/>
          <w:sz w:val="20"/>
          <w:szCs w:val="20"/>
        </w:rPr>
        <w:t>C'est bien ce qu'il m'a prouvé aussi, parce que j'ai eu des réponses du même ordre au même end</w:t>
      </w:r>
      <w:r w:rsidR="006C3D33">
        <w:rPr>
          <w:rFonts w:ascii="Garamond" w:hAnsi="Garamond"/>
          <w:sz w:val="20"/>
          <w:szCs w:val="20"/>
        </w:rPr>
        <w:t xml:space="preserve">roit, </w:t>
      </w:r>
      <w:r w:rsidRPr="00167575">
        <w:rPr>
          <w:rFonts w:ascii="Garamond" w:hAnsi="Garamond"/>
          <w:sz w:val="20"/>
          <w:szCs w:val="20"/>
        </w:rPr>
        <w:t xml:space="preserve">c'est bien ce qui m'a rassuré d'avoir articulé certaines choses que vous pouvez trouvez dans mes </w:t>
      </w:r>
      <w:r w:rsidRPr="00167575">
        <w:rPr>
          <w:rFonts w:ascii="Garamond" w:hAnsi="Garamond"/>
          <w:i/>
          <w:iCs/>
          <w:sz w:val="20"/>
          <w:szCs w:val="20"/>
        </w:rPr>
        <w:t>Écrits</w:t>
      </w:r>
      <w:r w:rsidRPr="00167575">
        <w:rPr>
          <w:rFonts w:ascii="Garamond" w:hAnsi="Garamond"/>
          <w:sz w:val="20"/>
          <w:szCs w:val="20"/>
        </w:rPr>
        <w:t>, au même niveau.</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y a donc dans certains contextes un choix moins arbitraire que celui que je soutiens ici. </w:t>
      </w:r>
    </w:p>
    <w:p w:rsidR="006C3D33" w:rsidRDefault="0069013E">
      <w:pPr>
        <w:rPr>
          <w:rFonts w:ascii="Garamond" w:hAnsi="Garamond" w:cs="Courier New"/>
          <w:noProof/>
          <w:sz w:val="20"/>
          <w:szCs w:val="20"/>
        </w:rPr>
      </w:pPr>
      <w:r w:rsidRPr="00167575">
        <w:rPr>
          <w:rFonts w:ascii="Garamond" w:hAnsi="Garamond" w:cs="Courier New"/>
          <w:noProof/>
          <w:sz w:val="20"/>
          <w:szCs w:val="20"/>
        </w:rPr>
        <w:t>Je le soutiens ici en fonction d'éléments mémoriaux, qui sont liés à ceci : c'est qu'en fin de compte, si à un certain niveau mon discours est encore incompris, c'est parce que - disons pendant longtemps - il a été, dans toute une zone</w:t>
      </w:r>
      <w:r w:rsidR="00855A05" w:rsidRPr="00167575">
        <w:rPr>
          <w:rFonts w:ascii="Garamond" w:hAnsi="Garamond" w:cs="Courier New"/>
          <w:noProof/>
          <w:sz w:val="20"/>
          <w:szCs w:val="20"/>
        </w:rPr>
        <w:t>,</w:t>
      </w:r>
      <w:r w:rsidRPr="00167575">
        <w:rPr>
          <w:rFonts w:ascii="Garamond" w:hAnsi="Garamond" w:cs="Courier New"/>
          <w:noProof/>
          <w:sz w:val="20"/>
          <w:szCs w:val="20"/>
        </w:rPr>
        <w:t xml:space="preserve"> interdit, non pas de l'entendre, ce qui aurait été, comme l'expérience l'a prouvé, à la portée de beaucoup,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interdit de </w:t>
      </w:r>
      <w:r w:rsidRPr="00167575">
        <w:rPr>
          <w:rFonts w:ascii="Garamond" w:hAnsi="Garamond"/>
          <w:i/>
          <w:iCs/>
          <w:noProof/>
          <w:sz w:val="20"/>
          <w:szCs w:val="20"/>
        </w:rPr>
        <w:t>venir</w:t>
      </w:r>
      <w:r w:rsidRPr="00167575">
        <w:rPr>
          <w:rFonts w:ascii="Garamond" w:hAnsi="Garamond" w:cs="Courier New"/>
          <w:noProof/>
          <w:sz w:val="20"/>
          <w:szCs w:val="20"/>
        </w:rPr>
        <w:t xml:space="preserve"> l'entendre. </w:t>
      </w:r>
    </w:p>
    <w:p w:rsidR="0069013E" w:rsidRPr="00167575" w:rsidRDefault="0069013E">
      <w:pPr>
        <w:rPr>
          <w:rFonts w:ascii="Garamond" w:hAnsi="Garamond" w:cs="Courier New"/>
          <w:noProof/>
          <w:sz w:val="20"/>
          <w:szCs w:val="20"/>
        </w:rPr>
      </w:pPr>
    </w:p>
    <w:p w:rsidR="006C3D33" w:rsidRDefault="0069013E">
      <w:pPr>
        <w:rPr>
          <w:rFonts w:ascii="Garamond" w:hAnsi="Garamond" w:cs="Courier New"/>
          <w:noProof/>
          <w:sz w:val="20"/>
          <w:szCs w:val="20"/>
        </w:rPr>
      </w:pPr>
      <w:r w:rsidRPr="00167575">
        <w:rPr>
          <w:rFonts w:ascii="Garamond" w:hAnsi="Garamond" w:cs="Courier New"/>
          <w:noProof/>
          <w:sz w:val="20"/>
          <w:szCs w:val="20"/>
        </w:rPr>
        <w:t>C'est ce qui va nous permettre de distinguer cette incompréhension d'un certain nombre d'autres</w:t>
      </w:r>
      <w:r w:rsidR="00613730" w:rsidRPr="00167575">
        <w:rPr>
          <w:rFonts w:ascii="Garamond" w:hAnsi="Garamond" w:cs="Courier New"/>
          <w:noProof/>
          <w:sz w:val="20"/>
          <w:szCs w:val="20"/>
        </w:rPr>
        <w:t> :</w:t>
      </w:r>
      <w:r w:rsidR="006C3D33">
        <w:rPr>
          <w:rFonts w:ascii="Garamond" w:hAnsi="Garamond" w:cs="Courier New"/>
          <w:noProof/>
          <w:sz w:val="20"/>
          <w:szCs w:val="20"/>
        </w:rPr>
        <w:t xml:space="preserve"> </w:t>
      </w:r>
    </w:p>
    <w:p w:rsidR="0069013E" w:rsidRPr="00167575" w:rsidRDefault="00613730">
      <w:pPr>
        <w:rPr>
          <w:rFonts w:ascii="Garamond" w:hAnsi="Garamond" w:cs="Courier New"/>
          <w:noProof/>
          <w:sz w:val="20"/>
          <w:szCs w:val="20"/>
        </w:rPr>
      </w:pPr>
      <w:r w:rsidRPr="00167575">
        <w:rPr>
          <w:rFonts w:ascii="Garamond" w:hAnsi="Garamond" w:cs="Courier New"/>
          <w:noProof/>
          <w:sz w:val="20"/>
          <w:szCs w:val="20"/>
        </w:rPr>
        <w:t>i</w:t>
      </w:r>
      <w:r w:rsidR="0069013E" w:rsidRPr="00167575">
        <w:rPr>
          <w:rFonts w:ascii="Garamond" w:hAnsi="Garamond" w:cs="Courier New"/>
          <w:noProof/>
          <w:sz w:val="20"/>
          <w:szCs w:val="20"/>
        </w:rPr>
        <w:t xml:space="preserve">l y avait de l'interdit. Et que, ma foi, cet interdit soit provenu d'une institution analytique est sûrement </w:t>
      </w:r>
      <w:r w:rsidR="0069013E" w:rsidRPr="00167575">
        <w:rPr>
          <w:rFonts w:ascii="Garamond" w:hAnsi="Garamond"/>
          <w:i/>
          <w:iCs/>
          <w:noProof/>
          <w:sz w:val="20"/>
          <w:szCs w:val="20"/>
        </w:rPr>
        <w:t>significatif</w:t>
      </w:r>
      <w:r w:rsidR="0069013E" w:rsidRPr="00167575">
        <w:rPr>
          <w:rFonts w:ascii="Garamond" w:hAnsi="Garamond" w:cs="Courier New"/>
          <w:noProof/>
          <w:sz w:val="20"/>
          <w:szCs w:val="20"/>
        </w:rPr>
        <w:t>.</w:t>
      </w:r>
    </w:p>
    <w:p w:rsidR="0069013E" w:rsidRPr="00167575" w:rsidRDefault="0069013E">
      <w:pPr>
        <w:pStyle w:val="TxBrp1"/>
        <w:widowControl/>
        <w:spacing w:line="240" w:lineRule="auto"/>
        <w:ind w:left="0"/>
        <w:rPr>
          <w:rFonts w:ascii="Garamond" w:hAnsi="Garamond" w:cs="Courier New"/>
          <w:noProof/>
          <w:sz w:val="20"/>
        </w:rPr>
      </w:pPr>
      <w:r w:rsidRPr="00167575">
        <w:rPr>
          <w:rFonts w:ascii="Garamond" w:hAnsi="Garamond"/>
          <w:i/>
          <w:iCs/>
          <w:noProof/>
          <w:sz w:val="20"/>
        </w:rPr>
        <w:t>Significatif</w:t>
      </w:r>
      <w:r w:rsidRPr="00167575">
        <w:rPr>
          <w:rFonts w:ascii="Garamond" w:hAnsi="Garamond" w:cs="Courier New"/>
          <w:noProof/>
          <w:sz w:val="20"/>
        </w:rPr>
        <w:t xml:space="preserve"> veut dire quoi ? J'ai pas du tout dit </w:t>
      </w:r>
      <w:r w:rsidRPr="00167575">
        <w:rPr>
          <w:rFonts w:ascii="Garamond" w:hAnsi="Garamond"/>
          <w:i/>
          <w:noProof/>
          <w:sz w:val="20"/>
        </w:rPr>
        <w:t>signifiant</w:t>
      </w:r>
      <w:r w:rsidRPr="00167575">
        <w:rPr>
          <w:rFonts w:ascii="Garamond" w:hAnsi="Garamond" w:cs="Courier New"/>
          <w:noProof/>
          <w:sz w:val="20"/>
        </w:rPr>
        <w:t xml:space="preserve">. </w:t>
      </w:r>
    </w:p>
    <w:p w:rsidR="006C3D33" w:rsidRDefault="006C3D33">
      <w:pPr>
        <w:pStyle w:val="TxBrp1"/>
        <w:widowControl/>
        <w:spacing w:line="240" w:lineRule="auto"/>
        <w:ind w:left="0"/>
        <w:rPr>
          <w:rFonts w:ascii="Garamond" w:hAnsi="Garamond" w:cs="Courier New"/>
          <w:noProof/>
          <w:sz w:val="20"/>
        </w:rPr>
      </w:pPr>
    </w:p>
    <w:p w:rsidR="0069013E" w:rsidRPr="00167575" w:rsidRDefault="0069013E">
      <w:pPr>
        <w:pStyle w:val="TxBrp1"/>
        <w:widowControl/>
        <w:spacing w:line="240" w:lineRule="auto"/>
        <w:ind w:left="0"/>
        <w:rPr>
          <w:rFonts w:ascii="Garamond" w:hAnsi="Garamond" w:cs="Courier New"/>
          <w:noProof/>
          <w:sz w:val="20"/>
        </w:rPr>
      </w:pPr>
      <w:r w:rsidRPr="00167575">
        <w:rPr>
          <w:rFonts w:ascii="Garamond" w:hAnsi="Garamond" w:cs="Courier New"/>
          <w:noProof/>
          <w:sz w:val="20"/>
        </w:rPr>
        <w:t xml:space="preserve">Il y a une grande différence entre le rapport signifiant-signifié et la signification. La signification, ça fait signe. </w:t>
      </w:r>
    </w:p>
    <w:p w:rsidR="0069013E" w:rsidRPr="00167575" w:rsidRDefault="0069013E">
      <w:pPr>
        <w:pStyle w:val="TxBrp1"/>
        <w:widowControl/>
        <w:spacing w:line="240" w:lineRule="auto"/>
        <w:ind w:left="0"/>
        <w:rPr>
          <w:rFonts w:ascii="Garamond" w:hAnsi="Garamond" w:cs="Courier New"/>
          <w:noProof/>
          <w:sz w:val="20"/>
        </w:rPr>
      </w:pPr>
      <w:r w:rsidRPr="00167575">
        <w:rPr>
          <w:rFonts w:ascii="Garamond" w:hAnsi="Garamond" w:cs="Courier New"/>
          <w:noProof/>
          <w:sz w:val="20"/>
        </w:rPr>
        <w:t>Un signe n'a rien à faire avec un signifiant. Un signe est…</w:t>
      </w:r>
    </w:p>
    <w:p w:rsidR="0069013E" w:rsidRPr="00167575" w:rsidRDefault="0069013E">
      <w:pPr>
        <w:pStyle w:val="TxBrp1"/>
        <w:widowControl/>
        <w:spacing w:line="240" w:lineRule="auto"/>
        <w:ind w:left="708"/>
        <w:rPr>
          <w:rFonts w:ascii="Garamond" w:hAnsi="Garamond"/>
          <w:i/>
          <w:iCs/>
          <w:noProof/>
          <w:sz w:val="20"/>
        </w:rPr>
      </w:pPr>
      <w:r w:rsidRPr="00167575">
        <w:rPr>
          <w:rFonts w:ascii="Garamond" w:hAnsi="Garamond" w:cs="Courier New"/>
          <w:noProof/>
          <w:sz w:val="20"/>
        </w:rPr>
        <w:t xml:space="preserve">j'expose ça dans un coin quelque part dans le dernier numéro de ce </w:t>
      </w:r>
      <w:r w:rsidRPr="00167575">
        <w:rPr>
          <w:rFonts w:ascii="Garamond" w:hAnsi="Garamond"/>
          <w:i/>
          <w:iCs/>
          <w:noProof/>
          <w:sz w:val="20"/>
        </w:rPr>
        <w:t>Scilicet</w:t>
      </w:r>
    </w:p>
    <w:p w:rsidR="0069013E" w:rsidRPr="00167575" w:rsidRDefault="00613730">
      <w:pPr>
        <w:pStyle w:val="TxBrp1"/>
        <w:widowControl/>
        <w:spacing w:line="240" w:lineRule="auto"/>
        <w:ind w:left="0"/>
        <w:rPr>
          <w:rFonts w:ascii="Garamond" w:hAnsi="Garamond" w:cs="Courier New"/>
          <w:noProof/>
          <w:sz w:val="20"/>
        </w:rPr>
      </w:pPr>
      <w:r w:rsidRPr="00167575">
        <w:rPr>
          <w:rFonts w:ascii="Garamond" w:hAnsi="Garamond" w:cs="Courier New"/>
          <w:noProof/>
          <w:sz w:val="20"/>
        </w:rPr>
        <w:t>…</w:t>
      </w:r>
      <w:r w:rsidR="0069013E" w:rsidRPr="00167575">
        <w:rPr>
          <w:rFonts w:ascii="Garamond" w:hAnsi="Garamond" w:cs="Courier New"/>
          <w:noProof/>
          <w:sz w:val="20"/>
        </w:rPr>
        <w:t>un signe est</w:t>
      </w:r>
      <w:r w:rsidR="006C3D33">
        <w:rPr>
          <w:rFonts w:ascii="Garamond" w:hAnsi="Garamond" w:cs="Courier New"/>
          <w:noProof/>
          <w:sz w:val="20"/>
        </w:rPr>
        <w:t xml:space="preserve"> -</w:t>
      </w:r>
      <w:r w:rsidR="0069013E" w:rsidRPr="00167575">
        <w:rPr>
          <w:rFonts w:ascii="Garamond" w:hAnsi="Garamond" w:cs="Courier New"/>
          <w:noProof/>
          <w:sz w:val="20"/>
        </w:rPr>
        <w:t xml:space="preserve"> quoi qu'on en pense</w:t>
      </w:r>
      <w:r w:rsidR="006C3D33">
        <w:rPr>
          <w:rFonts w:ascii="Garamond" w:hAnsi="Garamond" w:cs="Courier New"/>
          <w:noProof/>
          <w:sz w:val="20"/>
        </w:rPr>
        <w:t xml:space="preserve"> - </w:t>
      </w:r>
      <w:r w:rsidR="0069013E" w:rsidRPr="00167575">
        <w:rPr>
          <w:rFonts w:ascii="Garamond" w:hAnsi="Garamond" w:cs="Courier New"/>
          <w:noProof/>
          <w:sz w:val="20"/>
        </w:rPr>
        <w:t xml:space="preserve">toujours le signe d'un sujet. Qui s'adresse à quoi ? </w:t>
      </w:r>
    </w:p>
    <w:p w:rsidR="00613730" w:rsidRPr="00167575" w:rsidRDefault="00613730">
      <w:pPr>
        <w:pStyle w:val="TxBrp1"/>
        <w:widowControl/>
        <w:spacing w:line="240" w:lineRule="auto"/>
        <w:ind w:left="0"/>
        <w:rPr>
          <w:rFonts w:ascii="Garamond" w:hAnsi="Garamond" w:cs="Courier New"/>
          <w:noProof/>
          <w:sz w:val="20"/>
        </w:rPr>
      </w:pPr>
    </w:p>
    <w:p w:rsidR="006C3D33" w:rsidRDefault="0069013E">
      <w:pPr>
        <w:pStyle w:val="TxBrp1"/>
        <w:widowControl/>
        <w:spacing w:line="240" w:lineRule="auto"/>
        <w:ind w:left="0"/>
        <w:rPr>
          <w:rFonts w:ascii="Garamond" w:hAnsi="Garamond" w:cs="Courier New"/>
          <w:noProof/>
          <w:sz w:val="20"/>
        </w:rPr>
      </w:pPr>
      <w:r w:rsidRPr="00167575">
        <w:rPr>
          <w:rFonts w:ascii="Garamond" w:hAnsi="Garamond" w:cs="Courier New"/>
          <w:noProof/>
          <w:sz w:val="20"/>
        </w:rPr>
        <w:t xml:space="preserve">C'est également écrit dans ce </w:t>
      </w:r>
      <w:r w:rsidRPr="00167575">
        <w:rPr>
          <w:rFonts w:ascii="Garamond" w:hAnsi="Garamond"/>
          <w:i/>
          <w:iCs/>
          <w:noProof/>
          <w:sz w:val="20"/>
        </w:rPr>
        <w:t>Scilicet</w:t>
      </w:r>
      <w:r w:rsidRPr="00167575">
        <w:rPr>
          <w:rFonts w:ascii="Garamond" w:hAnsi="Garamond"/>
          <w:noProof/>
          <w:sz w:val="20"/>
        </w:rPr>
        <w:t xml:space="preserve"> ,  </w:t>
      </w:r>
      <w:r w:rsidRPr="00167575">
        <w:rPr>
          <w:rFonts w:ascii="Garamond" w:hAnsi="Garamond" w:cs="Courier New"/>
          <w:noProof/>
          <w:sz w:val="20"/>
        </w:rPr>
        <w:t xml:space="preserve">je ne peux pas maintenant m'y étendre, mais ce signe, </w:t>
      </w:r>
    </w:p>
    <w:p w:rsidR="0069013E" w:rsidRPr="00167575" w:rsidRDefault="0069013E">
      <w:pPr>
        <w:pStyle w:val="TxBrp1"/>
        <w:widowControl/>
        <w:spacing w:line="240" w:lineRule="auto"/>
        <w:ind w:left="0"/>
        <w:rPr>
          <w:rFonts w:ascii="Garamond" w:hAnsi="Garamond" w:cs="Courier New"/>
          <w:noProof/>
          <w:sz w:val="20"/>
        </w:rPr>
      </w:pPr>
      <w:r w:rsidRPr="00167575">
        <w:rPr>
          <w:rFonts w:ascii="Garamond" w:hAnsi="Garamond" w:cs="Courier New"/>
          <w:noProof/>
          <w:sz w:val="20"/>
        </w:rPr>
        <w:t xml:space="preserve">ce signe d'interdiction venait assurément de vrais sujets, dans </w:t>
      </w:r>
      <w:r w:rsidRPr="00167575">
        <w:rPr>
          <w:rFonts w:ascii="Garamond" w:hAnsi="Garamond"/>
          <w:i/>
          <w:iCs/>
          <w:noProof/>
          <w:sz w:val="20"/>
        </w:rPr>
        <w:t>tous les sens</w:t>
      </w:r>
      <w:r w:rsidRPr="00167575">
        <w:rPr>
          <w:rFonts w:ascii="Garamond" w:hAnsi="Garamond"/>
          <w:i/>
          <w:noProof/>
          <w:sz w:val="20"/>
        </w:rPr>
        <w:t xml:space="preserve"> du mot</w:t>
      </w:r>
      <w:r w:rsidRPr="00167575">
        <w:rPr>
          <w:rFonts w:ascii="Garamond" w:hAnsi="Garamond" w:cs="Courier New"/>
          <w:noProof/>
          <w:sz w:val="20"/>
        </w:rPr>
        <w:t xml:space="preserve">, de </w:t>
      </w:r>
      <w:r w:rsidRPr="00167575">
        <w:rPr>
          <w:rFonts w:ascii="Garamond" w:hAnsi="Garamond" w:cs="Courier New"/>
          <w:i/>
          <w:noProof/>
          <w:sz w:val="20"/>
        </w:rPr>
        <w:t>sujets qui obéissent</w:t>
      </w:r>
      <w:r w:rsidRPr="00167575">
        <w:rPr>
          <w:rFonts w:ascii="Garamond" w:hAnsi="Garamond" w:cs="Courier New"/>
          <w:noProof/>
          <w:sz w:val="20"/>
        </w:rPr>
        <w:t xml:space="preserve"> en tout cas. </w:t>
      </w:r>
    </w:p>
    <w:p w:rsidR="0069013E" w:rsidRPr="00167575" w:rsidRDefault="0069013E">
      <w:pPr>
        <w:pStyle w:val="TxBrp1"/>
        <w:widowControl/>
        <w:spacing w:line="240" w:lineRule="auto"/>
        <w:ind w:left="0"/>
        <w:rPr>
          <w:rFonts w:ascii="Garamond" w:hAnsi="Garamond" w:cs="Courier New"/>
          <w:noProof/>
          <w:sz w:val="20"/>
        </w:rPr>
      </w:pPr>
      <w:r w:rsidRPr="00167575">
        <w:rPr>
          <w:rFonts w:ascii="Garamond" w:hAnsi="Garamond" w:cs="Courier New"/>
          <w:noProof/>
          <w:sz w:val="20"/>
        </w:rPr>
        <w:t xml:space="preserve">Que ce soit un signe venu d'une </w:t>
      </w:r>
      <w:r w:rsidRPr="00167575">
        <w:rPr>
          <w:rFonts w:ascii="Garamond" w:hAnsi="Garamond"/>
          <w:i/>
          <w:iCs/>
          <w:noProof/>
          <w:sz w:val="20"/>
        </w:rPr>
        <w:t>institution analytique</w:t>
      </w:r>
      <w:r w:rsidRPr="00167575">
        <w:rPr>
          <w:rFonts w:ascii="Garamond" w:hAnsi="Garamond" w:cs="Courier New"/>
          <w:noProof/>
          <w:sz w:val="20"/>
        </w:rPr>
        <w:t xml:space="preserve"> est bien fait pour nous faire faire le pas suivant.</w:t>
      </w:r>
    </w:p>
    <w:p w:rsidR="0069013E" w:rsidRPr="00167575" w:rsidRDefault="0069013E">
      <w:pPr>
        <w:rPr>
          <w:rFonts w:ascii="Garamond" w:hAnsi="Garamond" w:cs="Courier New"/>
          <w:noProof/>
          <w:sz w:val="20"/>
          <w:szCs w:val="20"/>
        </w:rPr>
      </w:pPr>
    </w:p>
    <w:p w:rsidR="006C3D33" w:rsidRDefault="0069013E">
      <w:pPr>
        <w:rPr>
          <w:rFonts w:ascii="Garamond" w:hAnsi="Garamond" w:cs="Courier New"/>
          <w:noProof/>
          <w:sz w:val="20"/>
          <w:szCs w:val="20"/>
        </w:rPr>
      </w:pPr>
      <w:r w:rsidRPr="00167575">
        <w:rPr>
          <w:rFonts w:ascii="Garamond" w:hAnsi="Garamond" w:cs="Courier New"/>
          <w:noProof/>
          <w:sz w:val="20"/>
          <w:szCs w:val="20"/>
        </w:rPr>
        <w:t>Si la question a pu m'être posée sous cette forme, c'est en fonction de ceci</w:t>
      </w:r>
      <w:r w:rsidR="006C3D33">
        <w:rPr>
          <w:rFonts w:ascii="Garamond" w:hAnsi="Garamond" w:cs="Courier New"/>
          <w:noProof/>
          <w:sz w:val="20"/>
          <w:szCs w:val="20"/>
        </w:rPr>
        <w:t> :</w:t>
      </w:r>
      <w:r w:rsidRPr="00167575">
        <w:rPr>
          <w:rFonts w:ascii="Garamond" w:hAnsi="Garamond" w:cs="Courier New"/>
          <w:noProof/>
          <w:sz w:val="20"/>
          <w:szCs w:val="20"/>
        </w:rPr>
        <w:t xml:space="preserve"> que l'incompréhension en psychanalyse est considérée comme un </w:t>
      </w:r>
      <w:r w:rsidRPr="006C3D33">
        <w:rPr>
          <w:rFonts w:ascii="Garamond" w:hAnsi="Garamond" w:cs="Courier New"/>
          <w:i/>
          <w:noProof/>
          <w:color w:val="0000CC"/>
          <w:sz w:val="20"/>
          <w:szCs w:val="20"/>
        </w:rPr>
        <w:t>symptôme</w:t>
      </w:r>
      <w:r w:rsidRPr="00167575">
        <w:rPr>
          <w:rFonts w:ascii="Garamond" w:hAnsi="Garamond" w:cs="Courier New"/>
          <w:noProof/>
          <w:sz w:val="20"/>
          <w:szCs w:val="20"/>
        </w:rPr>
        <w:t xml:space="preserve">. C'est reçu dans la psychanalyse, c'est - si on peut dire - </w:t>
      </w:r>
      <w:r w:rsidRPr="00167575">
        <w:rPr>
          <w:rFonts w:ascii="Garamond" w:hAnsi="Garamond"/>
          <w:i/>
          <w:iCs/>
          <w:noProof/>
          <w:sz w:val="20"/>
          <w:szCs w:val="20"/>
        </w:rPr>
        <w:t>généralement</w:t>
      </w:r>
      <w:r w:rsidRPr="00167575">
        <w:rPr>
          <w:rFonts w:ascii="Garamond" w:hAnsi="Garamond"/>
          <w:i/>
          <w:noProof/>
          <w:sz w:val="20"/>
          <w:szCs w:val="20"/>
        </w:rPr>
        <w:t xml:space="preserve"> admis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chose en est au point que c'était passé dans la conscience commune. </w:t>
      </w:r>
    </w:p>
    <w:p w:rsidR="00855A05" w:rsidRPr="00167575" w:rsidRDefault="00855A05">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Quand je dis que c'est </w:t>
      </w:r>
      <w:r w:rsidR="00613730" w:rsidRPr="00167575">
        <w:rPr>
          <w:rFonts w:ascii="Garamond" w:hAnsi="Garamond"/>
          <w:i/>
          <w:iCs/>
          <w:noProof/>
          <w:sz w:val="20"/>
          <w:szCs w:val="20"/>
        </w:rPr>
        <w:t>généralement</w:t>
      </w:r>
      <w:r w:rsidR="00613730" w:rsidRPr="00167575">
        <w:rPr>
          <w:rFonts w:ascii="Garamond" w:hAnsi="Garamond"/>
          <w:i/>
          <w:noProof/>
          <w:sz w:val="20"/>
          <w:szCs w:val="20"/>
        </w:rPr>
        <w:t xml:space="preserve"> admis</w:t>
      </w:r>
      <w:r w:rsidRPr="00167575">
        <w:rPr>
          <w:rFonts w:ascii="Garamond" w:hAnsi="Garamond" w:cs="Courier New"/>
          <w:noProof/>
          <w:sz w:val="20"/>
          <w:szCs w:val="20"/>
        </w:rPr>
        <w:t xml:space="preserve">, c'est au-delà de la psychanalyse, je veux dire de l'acte psychanalytique. </w:t>
      </w:r>
    </w:p>
    <w:p w:rsidR="006C3D33" w:rsidRDefault="0069013E">
      <w:pPr>
        <w:rPr>
          <w:rFonts w:ascii="Garamond" w:hAnsi="Garamond" w:cs="Courier New"/>
          <w:noProof/>
          <w:sz w:val="20"/>
          <w:szCs w:val="20"/>
        </w:rPr>
      </w:pPr>
      <w:r w:rsidRPr="00167575">
        <w:rPr>
          <w:rFonts w:ascii="Garamond" w:hAnsi="Garamond" w:cs="Courier New"/>
          <w:noProof/>
          <w:sz w:val="20"/>
          <w:szCs w:val="20"/>
        </w:rPr>
        <w:t>Les choses dans une certaine conscience</w:t>
      </w:r>
      <w:r w:rsidR="006C3D33">
        <w:rPr>
          <w:rFonts w:ascii="Garamond" w:hAnsi="Garamond" w:cs="Courier New"/>
          <w:noProof/>
          <w:sz w:val="20"/>
          <w:szCs w:val="20"/>
        </w:rPr>
        <w:t xml:space="preserve"> - </w:t>
      </w:r>
      <w:r w:rsidRPr="00167575">
        <w:rPr>
          <w:rFonts w:ascii="Garamond" w:hAnsi="Garamond" w:cs="Courier New"/>
          <w:noProof/>
          <w:sz w:val="20"/>
          <w:szCs w:val="20"/>
        </w:rPr>
        <w:t>il y a quelque chose qui donne le mode de la conscience commune</w:t>
      </w:r>
      <w:r w:rsidR="006C3D33">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en sont au point où on se dit, où on s'entend dire : « </w:t>
      </w:r>
      <w:r w:rsidRPr="00167575">
        <w:rPr>
          <w:rFonts w:ascii="Garamond" w:hAnsi="Garamond"/>
          <w:i/>
          <w:iCs/>
          <w:noProof/>
          <w:sz w:val="20"/>
          <w:szCs w:val="20"/>
        </w:rPr>
        <w:t>Va te faire psychanalyser</w:t>
      </w:r>
      <w:r w:rsidRPr="00167575">
        <w:rPr>
          <w:rFonts w:ascii="Garamond" w:hAnsi="Garamond" w:cs="Courier New"/>
          <w:noProof/>
          <w:sz w:val="20"/>
          <w:szCs w:val="20"/>
        </w:rPr>
        <w:t xml:space="preserve"> » quand</w:t>
      </w:r>
      <w:r w:rsidRPr="006C3D33">
        <w:rPr>
          <w:rFonts w:ascii="Courier New" w:hAnsi="Courier New" w:cs="Courier New"/>
          <w:noProof/>
          <w:sz w:val="14"/>
          <w:szCs w:val="14"/>
        </w:rPr>
        <w:t>…</w:t>
      </w:r>
      <w:r w:rsidRPr="00167575">
        <w:rPr>
          <w:rFonts w:ascii="Garamond" w:hAnsi="Garamond" w:cs="Courier New"/>
          <w:noProof/>
          <w:sz w:val="20"/>
          <w:szCs w:val="20"/>
        </w:rPr>
        <w:t xml:space="preserve"> quand quoi ?</w:t>
      </w:r>
      <w:r w:rsidR="006C3D33">
        <w:rPr>
          <w:rFonts w:ascii="Garamond" w:hAnsi="Garamond" w:cs="Courier New"/>
          <w:noProof/>
          <w:sz w:val="20"/>
          <w:szCs w:val="20"/>
        </w:rPr>
        <w:t xml:space="preserve"> </w:t>
      </w:r>
      <w:r w:rsidRPr="00167575">
        <w:rPr>
          <w:rFonts w:ascii="Garamond" w:hAnsi="Garamond" w:cs="Courier New"/>
          <w:noProof/>
          <w:sz w:val="20"/>
          <w:szCs w:val="20"/>
        </w:rPr>
        <w:t>Quand la personne qui le dit</w:t>
      </w:r>
      <w:r w:rsidR="006C3D33">
        <w:rPr>
          <w:rFonts w:ascii="Garamond" w:hAnsi="Garamond" w:cs="Courier New"/>
          <w:noProof/>
          <w:sz w:val="20"/>
          <w:szCs w:val="20"/>
        </w:rPr>
        <w:t>,</w:t>
      </w:r>
      <w:r w:rsidRPr="00167575">
        <w:rPr>
          <w:rFonts w:ascii="Garamond" w:hAnsi="Garamond" w:cs="Courier New"/>
          <w:noProof/>
          <w:sz w:val="20"/>
          <w:szCs w:val="20"/>
        </w:rPr>
        <w:t xml:space="preserve"> considère que votre conduite, vos propos sont - comme dirait M</w:t>
      </w:r>
      <w:r w:rsidR="006C3D33">
        <w:rPr>
          <w:rFonts w:ascii="Garamond" w:hAnsi="Garamond" w:cs="Courier New"/>
          <w:noProof/>
          <w:sz w:val="20"/>
          <w:szCs w:val="20"/>
        </w:rPr>
        <w:t xml:space="preserve">. </w:t>
      </w:r>
      <w:r w:rsidRPr="00167575">
        <w:rPr>
          <w:rFonts w:ascii="Garamond" w:hAnsi="Garamond" w:cs="Courier New"/>
          <w:noProof/>
          <w:sz w:val="20"/>
          <w:szCs w:val="20"/>
        </w:rPr>
        <w:t xml:space="preserve">de LAPALISSE - </w:t>
      </w:r>
      <w:r w:rsidRPr="00167575">
        <w:rPr>
          <w:rFonts w:ascii="Garamond" w:hAnsi="Garamond"/>
          <w:i/>
          <w:iCs/>
          <w:noProof/>
          <w:color w:val="0000CC"/>
          <w:sz w:val="20"/>
          <w:szCs w:val="20"/>
        </w:rPr>
        <w:t>symptôme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vous ferai remarquer que tout de même, à ce niveau, par ce biais, </w:t>
      </w:r>
      <w:r w:rsidR="006C3D33">
        <w:rPr>
          <w:rFonts w:ascii="Garamond" w:hAnsi="Garamond" w:cs="Courier New"/>
          <w:noProof/>
          <w:sz w:val="20"/>
          <w:szCs w:val="20"/>
        </w:rPr>
        <w:t>« </w:t>
      </w:r>
      <w:r w:rsidRPr="00167575">
        <w:rPr>
          <w:rFonts w:ascii="Garamond" w:hAnsi="Garamond"/>
          <w:i/>
          <w:iCs/>
          <w:noProof/>
          <w:color w:val="0000CC"/>
          <w:sz w:val="20"/>
          <w:szCs w:val="20"/>
        </w:rPr>
        <w:t>symptôme</w:t>
      </w:r>
      <w:r w:rsidR="006C3D33">
        <w:rPr>
          <w:rFonts w:ascii="Garamond" w:hAnsi="Garamond"/>
          <w:i/>
          <w:iCs/>
          <w:noProof/>
          <w:color w:val="0000CC"/>
          <w:sz w:val="20"/>
          <w:szCs w:val="20"/>
        </w:rPr>
        <w:t> »</w:t>
      </w:r>
      <w:r w:rsidRPr="00167575">
        <w:rPr>
          <w:rFonts w:ascii="Garamond" w:hAnsi="Garamond" w:cs="Courier New"/>
          <w:noProof/>
          <w:sz w:val="20"/>
          <w:szCs w:val="20"/>
        </w:rPr>
        <w:t xml:space="preserve"> a le sens de </w:t>
      </w:r>
      <w:r w:rsidRPr="00167575">
        <w:rPr>
          <w:rFonts w:ascii="Garamond" w:hAnsi="Garamond"/>
          <w:i/>
          <w:noProof/>
          <w:color w:val="0000CC"/>
          <w:sz w:val="20"/>
          <w:szCs w:val="20"/>
        </w:rPr>
        <w:t>valeur de vérité</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en quoi ce qui est passé dans la conscience commune est plus précis que l'idée qu'arrivent à avoir - hélas ! - beaucoup de psychanalystes. Disons qu'il y en a trop peu à savoir l'équivalence de </w:t>
      </w:r>
      <w:r w:rsidRPr="00167575">
        <w:rPr>
          <w:rFonts w:ascii="Garamond" w:hAnsi="Garamond"/>
          <w:i/>
          <w:iCs/>
          <w:noProof/>
          <w:color w:val="0000CC"/>
          <w:sz w:val="20"/>
          <w:szCs w:val="20"/>
        </w:rPr>
        <w:t>symptôme</w:t>
      </w:r>
      <w:r w:rsidRPr="00167575">
        <w:rPr>
          <w:rFonts w:ascii="Garamond" w:hAnsi="Garamond" w:cs="Courier New"/>
          <w:noProof/>
          <w:sz w:val="20"/>
          <w:szCs w:val="20"/>
        </w:rPr>
        <w:t xml:space="preserve"> avec </w:t>
      </w:r>
      <w:r w:rsidRPr="00167575">
        <w:rPr>
          <w:rFonts w:ascii="Garamond" w:hAnsi="Garamond"/>
          <w:i/>
          <w:iCs/>
          <w:noProof/>
          <w:color w:val="0000CC"/>
          <w:sz w:val="20"/>
          <w:szCs w:val="20"/>
        </w:rPr>
        <w:t>valeur de vérité</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assez </w:t>
      </w:r>
      <w:r w:rsidRPr="00167575">
        <w:rPr>
          <w:rFonts w:ascii="Garamond" w:hAnsi="Garamond"/>
          <w:i/>
          <w:iCs/>
          <w:noProof/>
          <w:sz w:val="20"/>
          <w:szCs w:val="20"/>
        </w:rPr>
        <w:t>curieux</w:t>
      </w:r>
      <w:r w:rsidRPr="00167575">
        <w:rPr>
          <w:rFonts w:ascii="Garamond" w:hAnsi="Garamond" w:cs="Courier New"/>
          <w:noProof/>
          <w:sz w:val="20"/>
          <w:szCs w:val="20"/>
        </w:rPr>
        <w:t xml:space="preserve">, mais d'ailleurs ça a ce répondant historique que ça démontre que ce sens du mot </w:t>
      </w:r>
      <w:r w:rsidRPr="00167575">
        <w:rPr>
          <w:rFonts w:ascii="Garamond" w:hAnsi="Garamond"/>
          <w:i/>
          <w:iCs/>
          <w:noProof/>
          <w:color w:val="0000CC"/>
          <w:sz w:val="20"/>
          <w:szCs w:val="20"/>
        </w:rPr>
        <w:t>symptôme</w:t>
      </w:r>
      <w:r w:rsidRPr="00167575">
        <w:rPr>
          <w:rFonts w:ascii="Garamond" w:hAnsi="Garamond" w:cs="Courier New"/>
          <w:noProof/>
          <w:sz w:val="20"/>
          <w:szCs w:val="20"/>
        </w:rPr>
        <w:t xml:space="preserve"> </w:t>
      </w:r>
    </w:p>
    <w:p w:rsidR="006C3D33" w:rsidRDefault="0069013E" w:rsidP="006C3D33">
      <w:pPr>
        <w:rPr>
          <w:rFonts w:ascii="Garamond" w:hAnsi="Garamond"/>
          <w:sz w:val="20"/>
          <w:szCs w:val="20"/>
        </w:rPr>
      </w:pPr>
      <w:r w:rsidRPr="00167575">
        <w:rPr>
          <w:rFonts w:ascii="Garamond" w:hAnsi="Garamond" w:cs="Courier New"/>
          <w:noProof/>
          <w:sz w:val="20"/>
          <w:szCs w:val="20"/>
        </w:rPr>
        <w:t>a été découvert, énoncé, avant que</w:t>
      </w:r>
      <w:r w:rsidR="006C3D33">
        <w:rPr>
          <w:rFonts w:ascii="Garamond" w:hAnsi="Garamond" w:cs="Courier New"/>
          <w:noProof/>
          <w:sz w:val="20"/>
          <w:szCs w:val="20"/>
        </w:rPr>
        <w:t xml:space="preserve"> la psychanalyse entre en jeu. </w:t>
      </w:r>
      <w:r w:rsidRPr="00167575">
        <w:rPr>
          <w:rFonts w:ascii="Garamond" w:hAnsi="Garamond"/>
          <w:sz w:val="20"/>
          <w:szCs w:val="20"/>
        </w:rPr>
        <w:t xml:space="preserve">Comme je le souligne souvent, </w:t>
      </w:r>
    </w:p>
    <w:p w:rsidR="0069013E" w:rsidRPr="006C3D33" w:rsidRDefault="0069013E" w:rsidP="006C3D33">
      <w:pPr>
        <w:rPr>
          <w:rFonts w:ascii="Garamond" w:hAnsi="Garamond" w:cs="Courier New"/>
          <w:noProof/>
          <w:sz w:val="20"/>
          <w:szCs w:val="20"/>
        </w:rPr>
      </w:pPr>
      <w:r w:rsidRPr="00167575">
        <w:rPr>
          <w:rFonts w:ascii="Garamond" w:hAnsi="Garamond"/>
          <w:sz w:val="20"/>
          <w:szCs w:val="20"/>
        </w:rPr>
        <w:t>c'est à très proprement parler le pas essentiel fait par la pensée marxiste que cette équivalence.</w:t>
      </w:r>
    </w:p>
    <w:p w:rsidR="0069013E" w:rsidRPr="00167575" w:rsidRDefault="0069013E">
      <w:pPr>
        <w:rPr>
          <w:rFonts w:ascii="Garamond" w:hAnsi="Garamond"/>
          <w:i/>
          <w:iCs/>
          <w:noProof/>
          <w:color w:val="0000FF"/>
          <w:sz w:val="20"/>
          <w:szCs w:val="20"/>
        </w:rPr>
      </w:pPr>
    </w:p>
    <w:p w:rsidR="006C3D33" w:rsidRDefault="0069013E">
      <w:pPr>
        <w:rPr>
          <w:rFonts w:ascii="Garamond" w:hAnsi="Garamond" w:cs="Courier New"/>
          <w:noProof/>
          <w:sz w:val="20"/>
          <w:szCs w:val="20"/>
        </w:rPr>
      </w:pPr>
      <w:r w:rsidRPr="00167575">
        <w:rPr>
          <w:rFonts w:ascii="Garamond" w:hAnsi="Garamond"/>
          <w:i/>
          <w:iCs/>
          <w:noProof/>
          <w:color w:val="0000CC"/>
          <w:sz w:val="20"/>
          <w:szCs w:val="20"/>
        </w:rPr>
        <w:t>Valeur de vérité</w:t>
      </w:r>
      <w:r w:rsidR="006C3D33">
        <w:rPr>
          <w:rFonts w:ascii="Garamond" w:hAnsi="Garamond"/>
          <w:i/>
          <w:iCs/>
          <w:noProof/>
          <w:color w:val="0000CC"/>
          <w:sz w:val="20"/>
          <w:szCs w:val="20"/>
        </w:rPr>
        <w:t> </w:t>
      </w:r>
      <w:r w:rsidR="006C3D33">
        <w:rPr>
          <w:rFonts w:ascii="Garamond" w:hAnsi="Garamond" w:cs="Courier New"/>
          <w:noProof/>
          <w:sz w:val="20"/>
          <w:szCs w:val="20"/>
        </w:rPr>
        <w:t>:</w:t>
      </w:r>
      <w:r w:rsidRPr="00167575">
        <w:rPr>
          <w:rFonts w:ascii="Garamond" w:hAnsi="Garamond" w:cs="Courier New"/>
          <w:noProof/>
          <w:sz w:val="20"/>
          <w:szCs w:val="20"/>
        </w:rPr>
        <w:t xml:space="preserve"> pour </w:t>
      </w:r>
      <w:r w:rsidRPr="00167575">
        <w:rPr>
          <w:rFonts w:ascii="Garamond" w:hAnsi="Garamond"/>
          <w:i/>
          <w:iCs/>
          <w:noProof/>
          <w:sz w:val="20"/>
          <w:szCs w:val="20"/>
        </w:rPr>
        <w:t>traduire</w:t>
      </w:r>
      <w:r w:rsidRPr="00167575">
        <w:rPr>
          <w:rFonts w:ascii="Garamond" w:hAnsi="Garamond" w:cs="Courier New"/>
          <w:noProof/>
          <w:sz w:val="20"/>
          <w:szCs w:val="20"/>
        </w:rPr>
        <w:t xml:space="preserve"> le symptôme en une </w:t>
      </w:r>
      <w:r w:rsidRPr="00167575">
        <w:rPr>
          <w:rFonts w:ascii="Garamond" w:hAnsi="Garamond"/>
          <w:i/>
          <w:iCs/>
          <w:noProof/>
          <w:color w:val="0000CC"/>
          <w:sz w:val="20"/>
          <w:szCs w:val="20"/>
        </w:rPr>
        <w:t>Valeur de vérité</w:t>
      </w:r>
      <w:r w:rsidRPr="00167575">
        <w:rPr>
          <w:rFonts w:ascii="Garamond" w:hAnsi="Garamond" w:cs="Courier New"/>
          <w:noProof/>
          <w:sz w:val="20"/>
          <w:szCs w:val="20"/>
        </w:rPr>
        <w:t xml:space="preserve"> nous devons ici toucher du doigt, une fois de plus,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que suppose </w:t>
      </w:r>
      <w:r w:rsidRPr="00167575">
        <w:rPr>
          <w:rFonts w:ascii="Garamond" w:hAnsi="Garamond"/>
          <w:i/>
          <w:iCs/>
          <w:noProof/>
          <w:color w:val="0000CC"/>
          <w:sz w:val="20"/>
          <w:szCs w:val="20"/>
        </w:rPr>
        <w:t>de savoir</w:t>
      </w:r>
      <w:r w:rsidRPr="00167575">
        <w:rPr>
          <w:rFonts w:ascii="Garamond" w:hAnsi="Garamond"/>
          <w:i/>
          <w:noProof/>
          <w:color w:val="0000CC"/>
          <w:sz w:val="20"/>
          <w:szCs w:val="20"/>
        </w:rPr>
        <w:t xml:space="preserve"> </w:t>
      </w:r>
      <w:r w:rsidRPr="00167575">
        <w:rPr>
          <w:rFonts w:ascii="Garamond" w:hAnsi="Garamond" w:cs="Courier New"/>
          <w:noProof/>
          <w:sz w:val="20"/>
          <w:szCs w:val="20"/>
        </w:rPr>
        <w:t xml:space="preserve">chez l'analyste le fait qu'il faille bien que ce soit à son </w:t>
      </w:r>
      <w:r w:rsidRPr="00167575">
        <w:rPr>
          <w:rFonts w:ascii="Garamond" w:hAnsi="Garamond"/>
          <w:i/>
          <w:iCs/>
          <w:noProof/>
          <w:sz w:val="20"/>
          <w:szCs w:val="20"/>
        </w:rPr>
        <w:t>su</w:t>
      </w:r>
      <w:r w:rsidRPr="00167575">
        <w:rPr>
          <w:rFonts w:ascii="Garamond" w:hAnsi="Garamond" w:cs="Courier New"/>
          <w:noProof/>
          <w:sz w:val="20"/>
          <w:szCs w:val="20"/>
        </w:rPr>
        <w:t xml:space="preserve"> qu'il </w:t>
      </w:r>
      <w:r w:rsidRPr="00167575">
        <w:rPr>
          <w:rFonts w:ascii="Garamond" w:hAnsi="Garamond"/>
          <w:i/>
          <w:iCs/>
          <w:noProof/>
          <w:color w:val="0000CC"/>
          <w:sz w:val="20"/>
          <w:szCs w:val="20"/>
        </w:rPr>
        <w:t>interprète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pour faire ici </w:t>
      </w:r>
      <w:r w:rsidRPr="00167575">
        <w:rPr>
          <w:rFonts w:ascii="Garamond" w:hAnsi="Garamond" w:cs="Courier New"/>
          <w:i/>
          <w:noProof/>
          <w:sz w:val="20"/>
          <w:szCs w:val="20"/>
        </w:rPr>
        <w:t>une parenthèse</w:t>
      </w:r>
      <w:r w:rsidRPr="00167575">
        <w:rPr>
          <w:rFonts w:ascii="Garamond" w:hAnsi="Garamond" w:cs="Courier New"/>
          <w:noProof/>
          <w:sz w:val="20"/>
          <w:szCs w:val="20"/>
        </w:rPr>
        <w:t xml:space="preserve">, simplement </w:t>
      </w:r>
      <w:r w:rsidRPr="00167575">
        <w:rPr>
          <w:rFonts w:ascii="Garamond" w:hAnsi="Garamond" w:cs="Courier New"/>
          <w:i/>
          <w:noProof/>
          <w:sz w:val="20"/>
          <w:szCs w:val="20"/>
        </w:rPr>
        <w:t>en passant</w:t>
      </w:r>
      <w:r w:rsidRPr="00167575">
        <w:rPr>
          <w:rFonts w:ascii="Garamond" w:hAnsi="Garamond" w:cs="Courier New"/>
          <w:noProof/>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ça n'est pas dans le fil de ce que</w:t>
      </w:r>
      <w:r w:rsidR="006C3D33">
        <w:rPr>
          <w:rFonts w:ascii="Garamond" w:hAnsi="Garamond" w:cs="Courier New"/>
          <w:noProof/>
          <w:sz w:val="20"/>
          <w:szCs w:val="20"/>
        </w:rPr>
        <w:t xml:space="preserve"> </w:t>
      </w:r>
      <w:r w:rsidRPr="00167575">
        <w:rPr>
          <w:rFonts w:ascii="Garamond" w:hAnsi="Garamond" w:cs="Courier New"/>
          <w:noProof/>
          <w:sz w:val="20"/>
          <w:szCs w:val="20"/>
        </w:rPr>
        <w:t>j'essaie de vous faire suivre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dois marquer, je marque pourtant que ce savoir est à l'analyste, si je puis dire, </w:t>
      </w:r>
      <w:r w:rsidRPr="00167575">
        <w:rPr>
          <w:rFonts w:ascii="Garamond" w:hAnsi="Garamond"/>
          <w:i/>
          <w:iCs/>
          <w:noProof/>
          <w:sz w:val="20"/>
          <w:szCs w:val="20"/>
        </w:rPr>
        <w:t>présupposé</w:t>
      </w:r>
      <w:r w:rsidRPr="00167575">
        <w:rPr>
          <w:rFonts w:ascii="Garamond" w:hAnsi="Garamond" w:cs="Courier New"/>
          <w:noProof/>
          <w:sz w:val="20"/>
          <w:szCs w:val="20"/>
        </w:rPr>
        <w:t xml:space="preserve">. </w:t>
      </w:r>
    </w:p>
    <w:p w:rsidR="00855A05" w:rsidRPr="00167575" w:rsidRDefault="00855A05">
      <w:pPr>
        <w:rPr>
          <w:rFonts w:ascii="Garamond" w:hAnsi="Garamond" w:cs="Courier New"/>
          <w:noProof/>
          <w:sz w:val="20"/>
          <w:szCs w:val="20"/>
        </w:rPr>
      </w:pPr>
    </w:p>
    <w:p w:rsidR="006C3D33" w:rsidRDefault="0069013E">
      <w:pPr>
        <w:rPr>
          <w:rFonts w:ascii="Garamond" w:hAnsi="Garamond" w:cs="Courier New"/>
          <w:noProof/>
          <w:sz w:val="20"/>
          <w:szCs w:val="20"/>
        </w:rPr>
      </w:pPr>
      <w:r w:rsidRPr="00167575">
        <w:rPr>
          <w:rFonts w:ascii="Garamond" w:hAnsi="Garamond" w:cs="Courier New"/>
          <w:noProof/>
          <w:sz w:val="20"/>
          <w:szCs w:val="20"/>
        </w:rPr>
        <w:t xml:space="preserve">Ce que j'ai accentué du </w:t>
      </w:r>
      <w:r w:rsidRPr="00167575">
        <w:rPr>
          <w:rFonts w:ascii="Garamond" w:hAnsi="Garamond"/>
          <w:i/>
          <w:iCs/>
          <w:noProof/>
          <w:color w:val="0000CC"/>
          <w:sz w:val="20"/>
          <w:szCs w:val="20"/>
        </w:rPr>
        <w:t>sujet supposé savoir</w:t>
      </w:r>
      <w:r w:rsidRPr="00167575">
        <w:rPr>
          <w:rFonts w:ascii="Garamond" w:hAnsi="Garamond" w:cs="Courier New"/>
          <w:noProof/>
          <w:sz w:val="20"/>
          <w:szCs w:val="20"/>
        </w:rPr>
        <w:t xml:space="preserve"> comme fondant les phénomènes du </w:t>
      </w:r>
      <w:r w:rsidRPr="00167575">
        <w:rPr>
          <w:rFonts w:ascii="Garamond" w:hAnsi="Garamond"/>
          <w:i/>
          <w:noProof/>
          <w:color w:val="0000CC"/>
          <w:sz w:val="20"/>
          <w:szCs w:val="20"/>
        </w:rPr>
        <w:t>transfert</w:t>
      </w:r>
      <w:r w:rsidRPr="00167575">
        <w:rPr>
          <w:rFonts w:ascii="Garamond" w:hAnsi="Garamond" w:cs="Courier New"/>
          <w:noProof/>
          <w:sz w:val="20"/>
          <w:szCs w:val="20"/>
        </w:rPr>
        <w:t xml:space="preserve">, j'ai toujours souligné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ça n'emporte aucune certitude chez le </w:t>
      </w:r>
      <w:r w:rsidRPr="00167575">
        <w:rPr>
          <w:rFonts w:ascii="Garamond" w:hAnsi="Garamond"/>
          <w:i/>
          <w:iCs/>
          <w:noProof/>
          <w:sz w:val="20"/>
          <w:szCs w:val="20"/>
        </w:rPr>
        <w:t>sujet analysant</w:t>
      </w:r>
      <w:r w:rsidRPr="00167575">
        <w:rPr>
          <w:rFonts w:ascii="Garamond" w:hAnsi="Garamond" w:cs="Courier New"/>
          <w:noProof/>
          <w:sz w:val="20"/>
          <w:szCs w:val="20"/>
        </w:rPr>
        <w:t xml:space="preserve"> que son analyste en sache long. Bien loin de là. </w:t>
      </w:r>
    </w:p>
    <w:p w:rsidR="00EB053E" w:rsidRDefault="0069013E">
      <w:pPr>
        <w:rPr>
          <w:rFonts w:ascii="Garamond" w:hAnsi="Garamond" w:cs="Courier New"/>
          <w:noProof/>
          <w:sz w:val="20"/>
          <w:szCs w:val="20"/>
        </w:rPr>
      </w:pPr>
      <w:r w:rsidRPr="00167575">
        <w:rPr>
          <w:rFonts w:ascii="Garamond" w:hAnsi="Garamond" w:cs="Courier New"/>
          <w:noProof/>
          <w:sz w:val="20"/>
          <w:szCs w:val="20"/>
        </w:rPr>
        <w:t xml:space="preserve">Mais c'est parfaitement compatible avec le fait </w:t>
      </w:r>
      <w:r w:rsidRPr="00EB053E">
        <w:rPr>
          <w:rFonts w:ascii="Garamond" w:hAnsi="Garamond" w:cs="Courier New"/>
          <w:i/>
          <w:noProof/>
          <w:sz w:val="20"/>
          <w:szCs w:val="20"/>
        </w:rPr>
        <w:t>que soit par l'analysant envisagé comme fort douteux le savoir de l'analyste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qui d'ailleurs</w:t>
      </w:r>
      <w:r w:rsidR="00855A05" w:rsidRPr="00167575">
        <w:rPr>
          <w:rFonts w:ascii="Garamond" w:hAnsi="Garamond" w:cs="Courier New"/>
          <w:noProof/>
          <w:sz w:val="20"/>
          <w:szCs w:val="20"/>
        </w:rPr>
        <w:t>,</w:t>
      </w:r>
      <w:r w:rsidRPr="00167575">
        <w:rPr>
          <w:rFonts w:ascii="Garamond" w:hAnsi="Garamond" w:cs="Courier New"/>
          <w:noProof/>
          <w:sz w:val="20"/>
          <w:szCs w:val="20"/>
        </w:rPr>
        <w:t xml:space="preserve"> il faut l'ajouter</w:t>
      </w:r>
      <w:r w:rsidR="00855A05" w:rsidRPr="00167575">
        <w:rPr>
          <w:rFonts w:ascii="Garamond" w:hAnsi="Garamond" w:cs="Courier New"/>
          <w:noProof/>
          <w:sz w:val="20"/>
          <w:szCs w:val="20"/>
        </w:rPr>
        <w:t>,</w:t>
      </w:r>
      <w:r w:rsidRPr="00167575">
        <w:rPr>
          <w:rFonts w:ascii="Garamond" w:hAnsi="Garamond" w:cs="Courier New"/>
          <w:noProof/>
          <w:sz w:val="20"/>
          <w:szCs w:val="20"/>
        </w:rPr>
        <w:t xml:space="preserve"> est fréquemment le cas pour des raisons fort objectives : les analystes somme toute n'en savent pas toujours autant qu'ils devraient pour cette simple raison que souvent </w:t>
      </w:r>
      <w:r w:rsidRPr="00167575">
        <w:rPr>
          <w:rFonts w:ascii="Garamond" w:hAnsi="Garamond"/>
          <w:i/>
          <w:noProof/>
          <w:sz w:val="20"/>
          <w:szCs w:val="20"/>
        </w:rPr>
        <w:t>ils ne foutent pas grand chose</w:t>
      </w:r>
      <w:r w:rsidRPr="00167575">
        <w:rPr>
          <w:rFonts w:ascii="Garamond" w:hAnsi="Garamond" w:cs="Courier New"/>
          <w:noProof/>
          <w:sz w:val="20"/>
          <w:szCs w:val="20"/>
        </w:rPr>
        <w:t xml:space="preserve">. </w:t>
      </w:r>
    </w:p>
    <w:p w:rsidR="00EB053E" w:rsidRDefault="0069013E">
      <w:pPr>
        <w:rPr>
          <w:rFonts w:ascii="Garamond" w:hAnsi="Garamond" w:cs="Courier New"/>
          <w:noProof/>
          <w:sz w:val="20"/>
          <w:szCs w:val="20"/>
        </w:rPr>
      </w:pPr>
      <w:r w:rsidRPr="00167575">
        <w:rPr>
          <w:rFonts w:ascii="Garamond" w:hAnsi="Garamond" w:cs="Courier New"/>
          <w:noProof/>
          <w:sz w:val="20"/>
          <w:szCs w:val="20"/>
        </w:rPr>
        <w:t>Ça ne change absolument rien</w:t>
      </w:r>
      <w:r w:rsidRPr="00167575">
        <w:rPr>
          <w:rFonts w:ascii="Garamond" w:hAnsi="Garamond" w:cs="Courier New"/>
          <w:b/>
          <w:noProof/>
          <w:sz w:val="20"/>
          <w:szCs w:val="20"/>
        </w:rPr>
        <w:t xml:space="preserve"> </w:t>
      </w:r>
      <w:r w:rsidRPr="00167575">
        <w:rPr>
          <w:rFonts w:ascii="Garamond" w:hAnsi="Garamond" w:cs="Courier New"/>
          <w:noProof/>
          <w:sz w:val="20"/>
          <w:szCs w:val="20"/>
        </w:rPr>
        <w:t xml:space="preserve">au fait que </w:t>
      </w:r>
      <w:r w:rsidRPr="00167575">
        <w:rPr>
          <w:rFonts w:ascii="Garamond" w:hAnsi="Garamond"/>
          <w:i/>
          <w:iCs/>
          <w:noProof/>
          <w:color w:val="0000CC"/>
          <w:sz w:val="20"/>
          <w:szCs w:val="20"/>
        </w:rPr>
        <w:t>le savoir</w:t>
      </w:r>
      <w:r w:rsidRPr="00167575">
        <w:rPr>
          <w:rFonts w:ascii="Garamond" w:hAnsi="Garamond" w:cs="Courier New"/>
          <w:noProof/>
          <w:color w:val="0000CC"/>
          <w:sz w:val="20"/>
          <w:szCs w:val="20"/>
        </w:rPr>
        <w:t xml:space="preserve"> </w:t>
      </w:r>
      <w:r w:rsidRPr="00167575">
        <w:rPr>
          <w:rFonts w:ascii="Garamond" w:hAnsi="Garamond" w:cs="Courier New"/>
          <w:noProof/>
          <w:sz w:val="20"/>
          <w:szCs w:val="20"/>
        </w:rPr>
        <w:t xml:space="preserve">est présupposé à la fonction de l'analyste et que c'est là-dessus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reposent les phénomènes de </w:t>
      </w:r>
      <w:r w:rsidRPr="00167575">
        <w:rPr>
          <w:rFonts w:ascii="Garamond" w:hAnsi="Garamond"/>
          <w:i/>
          <w:iCs/>
          <w:noProof/>
          <w:color w:val="0000CC"/>
          <w:sz w:val="20"/>
          <w:szCs w:val="20"/>
        </w:rPr>
        <w:t>transfert</w:t>
      </w:r>
      <w:r w:rsidRPr="00167575">
        <w:rPr>
          <w:rFonts w:ascii="Garamond" w:hAnsi="Garamond" w:cs="Courier New"/>
          <w:noProof/>
          <w:sz w:val="20"/>
          <w:szCs w:val="20"/>
        </w:rPr>
        <w:t xml:space="preserve">. La parenthèse est close. </w:t>
      </w:r>
    </w:p>
    <w:p w:rsidR="0069013E" w:rsidRPr="00167575" w:rsidRDefault="0069013E">
      <w:pPr>
        <w:rPr>
          <w:rFonts w:ascii="Garamond" w:hAnsi="Garamond" w:cs="Courier New"/>
          <w:noProof/>
          <w:sz w:val="20"/>
          <w:szCs w:val="20"/>
        </w:rPr>
      </w:pPr>
    </w:p>
    <w:p w:rsidR="00EB053E" w:rsidRDefault="0069013E" w:rsidP="00EB053E">
      <w:pPr>
        <w:rPr>
          <w:rFonts w:ascii="Garamond" w:hAnsi="Garamond" w:cs="Courier New"/>
          <w:noProof/>
          <w:sz w:val="20"/>
          <w:szCs w:val="20"/>
        </w:rPr>
      </w:pPr>
      <w:r w:rsidRPr="00167575">
        <w:rPr>
          <w:rFonts w:ascii="Garamond" w:hAnsi="Garamond" w:cs="Courier New"/>
          <w:noProof/>
          <w:sz w:val="20"/>
          <w:szCs w:val="20"/>
        </w:rPr>
        <w:t xml:space="preserve">Voici donc le </w:t>
      </w:r>
      <w:r w:rsidRPr="00167575">
        <w:rPr>
          <w:rFonts w:ascii="Garamond" w:hAnsi="Garamond"/>
          <w:i/>
          <w:iCs/>
          <w:noProof/>
          <w:color w:val="0000CC"/>
          <w:sz w:val="20"/>
          <w:szCs w:val="20"/>
        </w:rPr>
        <w:t>symptôme</w:t>
      </w:r>
      <w:r w:rsidRPr="00167575">
        <w:rPr>
          <w:rFonts w:ascii="Garamond" w:hAnsi="Garamond" w:cs="Courier New"/>
          <w:noProof/>
          <w:color w:val="0000CC"/>
          <w:sz w:val="20"/>
          <w:szCs w:val="20"/>
        </w:rPr>
        <w:t xml:space="preserve"> </w:t>
      </w:r>
      <w:r w:rsidRPr="00167575">
        <w:rPr>
          <w:rFonts w:ascii="Garamond" w:hAnsi="Garamond" w:cs="Courier New"/>
          <w:noProof/>
          <w:sz w:val="20"/>
          <w:szCs w:val="20"/>
        </w:rPr>
        <w:t xml:space="preserve">avec </w:t>
      </w:r>
      <w:r w:rsidRPr="00167575">
        <w:rPr>
          <w:rFonts w:ascii="Garamond" w:hAnsi="Garamond" w:cs="Courier New"/>
          <w:i/>
          <w:iCs/>
          <w:noProof/>
          <w:sz w:val="20"/>
          <w:szCs w:val="20"/>
        </w:rPr>
        <w:t>sa traduction</w:t>
      </w:r>
      <w:r w:rsidRPr="00167575">
        <w:rPr>
          <w:rFonts w:ascii="Garamond" w:hAnsi="Garamond" w:cs="Courier New"/>
          <w:noProof/>
          <w:sz w:val="20"/>
          <w:szCs w:val="20"/>
        </w:rPr>
        <w:t xml:space="preserve"> comme </w:t>
      </w:r>
      <w:r w:rsidRPr="00167575">
        <w:rPr>
          <w:rFonts w:ascii="Garamond" w:hAnsi="Garamond"/>
          <w:i/>
          <w:iCs/>
          <w:noProof/>
          <w:color w:val="0000CC"/>
          <w:sz w:val="20"/>
          <w:szCs w:val="20"/>
        </w:rPr>
        <w:t>valeur de vérité</w:t>
      </w:r>
      <w:r w:rsidRPr="00167575">
        <w:rPr>
          <w:rFonts w:ascii="Garamond" w:hAnsi="Garamond" w:cs="Courier New"/>
          <w:noProof/>
          <w:sz w:val="20"/>
          <w:szCs w:val="20"/>
        </w:rPr>
        <w:t xml:space="preserve">. </w:t>
      </w:r>
      <w:r w:rsidRPr="00167575">
        <w:rPr>
          <w:rFonts w:ascii="Garamond" w:hAnsi="Garamond"/>
          <w:i/>
          <w:iCs/>
          <w:noProof/>
          <w:color w:val="0000CC"/>
          <w:sz w:val="20"/>
          <w:szCs w:val="20"/>
        </w:rPr>
        <w:t>Le symptôme est valeur de vérité</w:t>
      </w:r>
      <w:r w:rsidRPr="00167575">
        <w:rPr>
          <w:rFonts w:ascii="Garamond" w:hAnsi="Garamond" w:cs="Courier New"/>
          <w:noProof/>
          <w:sz w:val="20"/>
          <w:szCs w:val="20"/>
        </w:rPr>
        <w:t xml:space="preserve"> et</w:t>
      </w:r>
      <w:r w:rsidR="00EB053E">
        <w:rPr>
          <w:rFonts w:ascii="Garamond" w:hAnsi="Garamond" w:cs="Courier New"/>
          <w:noProof/>
          <w:sz w:val="20"/>
          <w:szCs w:val="20"/>
        </w:rPr>
        <w:t xml:space="preserve"> - </w:t>
      </w:r>
      <w:r w:rsidRPr="00167575">
        <w:rPr>
          <w:rFonts w:ascii="Garamond" w:hAnsi="Garamond" w:cs="Courier New"/>
          <w:noProof/>
          <w:sz w:val="20"/>
          <w:szCs w:val="20"/>
        </w:rPr>
        <w:t>je vous le fais remarquer au passage</w:t>
      </w:r>
      <w:r w:rsidR="00EB053E">
        <w:rPr>
          <w:rFonts w:ascii="Garamond" w:hAnsi="Garamond" w:cs="Courier New"/>
          <w:noProof/>
          <w:sz w:val="20"/>
          <w:szCs w:val="20"/>
        </w:rPr>
        <w:t xml:space="preserve"> - </w:t>
      </w:r>
      <w:r w:rsidRPr="00167575">
        <w:rPr>
          <w:rFonts w:ascii="Garamond" w:hAnsi="Garamond"/>
          <w:sz w:val="20"/>
          <w:szCs w:val="20"/>
        </w:rPr>
        <w:t xml:space="preserve">la réciproque n'est pas vraie : </w:t>
      </w:r>
      <w:r w:rsidRPr="00167575">
        <w:rPr>
          <w:rFonts w:ascii="Garamond" w:hAnsi="Garamond" w:cs="Courier New"/>
          <w:noProof/>
          <w:sz w:val="20"/>
          <w:szCs w:val="20"/>
        </w:rPr>
        <w:t xml:space="preserve">la </w:t>
      </w:r>
      <w:r w:rsidR="00855A05" w:rsidRPr="00167575">
        <w:rPr>
          <w:rFonts w:ascii="Garamond" w:hAnsi="Garamond"/>
          <w:i/>
          <w:iCs/>
          <w:noProof/>
          <w:color w:val="0000CC"/>
          <w:sz w:val="20"/>
          <w:szCs w:val="20"/>
        </w:rPr>
        <w:t>valeur de vérité</w:t>
      </w:r>
      <w:r w:rsidRPr="00167575">
        <w:rPr>
          <w:rFonts w:ascii="Garamond" w:hAnsi="Garamond" w:cs="Courier New"/>
          <w:noProof/>
          <w:sz w:val="20"/>
          <w:szCs w:val="20"/>
        </w:rPr>
        <w:t xml:space="preserve"> n'est pas </w:t>
      </w:r>
      <w:r w:rsidR="00855A05" w:rsidRPr="00167575">
        <w:rPr>
          <w:rFonts w:ascii="Garamond" w:hAnsi="Garamond"/>
          <w:i/>
          <w:iCs/>
          <w:noProof/>
          <w:color w:val="0000CC"/>
          <w:sz w:val="20"/>
          <w:szCs w:val="20"/>
        </w:rPr>
        <w:t>symptôme</w:t>
      </w:r>
      <w:r w:rsidR="00EB053E">
        <w:rPr>
          <w:rFonts w:ascii="Garamond" w:hAnsi="Garamond" w:cs="Courier New"/>
          <w:noProof/>
          <w:sz w:val="20"/>
          <w:szCs w:val="20"/>
        </w:rPr>
        <w:t xml:space="preserve">. </w:t>
      </w:r>
      <w:r w:rsidRPr="00167575">
        <w:rPr>
          <w:rFonts w:ascii="Garamond" w:hAnsi="Garamond" w:cs="Courier New"/>
          <w:noProof/>
          <w:sz w:val="20"/>
          <w:szCs w:val="20"/>
        </w:rPr>
        <w:t xml:space="preserve">Il est bon de le remarquer </w:t>
      </w:r>
    </w:p>
    <w:p w:rsidR="00EB053E" w:rsidRDefault="0069013E" w:rsidP="00EB053E">
      <w:pPr>
        <w:rPr>
          <w:rFonts w:ascii="Garamond" w:hAnsi="Garamond" w:cs="Courier New"/>
          <w:noProof/>
          <w:sz w:val="20"/>
          <w:szCs w:val="20"/>
        </w:rPr>
      </w:pPr>
      <w:r w:rsidRPr="00167575">
        <w:rPr>
          <w:rFonts w:ascii="Garamond" w:hAnsi="Garamond" w:cs="Courier New"/>
          <w:noProof/>
          <w:sz w:val="20"/>
          <w:szCs w:val="20"/>
        </w:rPr>
        <w:t>en ce point pour la raison que la vérité n'est rien dont je prétende que la fonction soit isolable.</w:t>
      </w:r>
      <w:r w:rsidR="00204BD5" w:rsidRPr="00167575">
        <w:rPr>
          <w:rFonts w:ascii="Garamond" w:hAnsi="Garamond" w:cs="Courier New"/>
          <w:noProof/>
          <w:sz w:val="20"/>
          <w:szCs w:val="20"/>
        </w:rPr>
        <w:t xml:space="preserve"> </w:t>
      </w:r>
      <w:r w:rsidRPr="00167575">
        <w:rPr>
          <w:rFonts w:ascii="Garamond" w:hAnsi="Garamond" w:cs="Courier New"/>
          <w:noProof/>
          <w:sz w:val="20"/>
          <w:szCs w:val="20"/>
        </w:rPr>
        <w:t>Sa fonction</w:t>
      </w:r>
      <w:r w:rsidR="00EB053E">
        <w:rPr>
          <w:rFonts w:ascii="Garamond" w:hAnsi="Garamond" w:cs="Courier New"/>
          <w:noProof/>
          <w:sz w:val="20"/>
          <w:szCs w:val="20"/>
        </w:rPr>
        <w:t xml:space="preserve"> – </w:t>
      </w:r>
    </w:p>
    <w:p w:rsidR="0069013E" w:rsidRPr="00167575" w:rsidRDefault="0069013E" w:rsidP="00EB053E">
      <w:pPr>
        <w:rPr>
          <w:rFonts w:ascii="Garamond" w:hAnsi="Garamond" w:cs="Courier New"/>
          <w:noProof/>
          <w:sz w:val="20"/>
          <w:szCs w:val="20"/>
        </w:rPr>
      </w:pPr>
      <w:r w:rsidRPr="00167575">
        <w:rPr>
          <w:rFonts w:ascii="Garamond" w:hAnsi="Garamond" w:cs="Courier New"/>
          <w:noProof/>
          <w:sz w:val="20"/>
          <w:szCs w:val="20"/>
        </w:rPr>
        <w:t xml:space="preserve">et nommément là où elle prend place : </w:t>
      </w:r>
      <w:r w:rsidRPr="00167575">
        <w:rPr>
          <w:rFonts w:ascii="Garamond" w:hAnsi="Garamond"/>
          <w:i/>
          <w:noProof/>
          <w:color w:val="0000CC"/>
          <w:sz w:val="20"/>
          <w:szCs w:val="20"/>
        </w:rPr>
        <w:t>dans la parole</w:t>
      </w:r>
      <w:r w:rsidR="00EB053E">
        <w:rPr>
          <w:rFonts w:ascii="Garamond" w:hAnsi="Garamond" w:cs="Courier New"/>
          <w:noProof/>
          <w:sz w:val="20"/>
          <w:szCs w:val="20"/>
        </w:rPr>
        <w:t xml:space="preserve"> - </w:t>
      </w:r>
      <w:r w:rsidRPr="00167575">
        <w:rPr>
          <w:rFonts w:ascii="Garamond" w:hAnsi="Garamond" w:cs="Courier New"/>
          <w:noProof/>
          <w:sz w:val="20"/>
          <w:szCs w:val="20"/>
        </w:rPr>
        <w:t xml:space="preserve">est relative. Elle n'est pas séparable </w:t>
      </w:r>
      <w:r w:rsidRPr="00EB053E">
        <w:rPr>
          <w:rFonts w:ascii="Garamond" w:hAnsi="Garamond" w:cs="Courier New"/>
          <w:i/>
          <w:noProof/>
          <w:sz w:val="20"/>
          <w:szCs w:val="20"/>
        </w:rPr>
        <w:t xml:space="preserve">d'autres fonctions de </w:t>
      </w:r>
      <w:r w:rsidRPr="00EB053E">
        <w:rPr>
          <w:rFonts w:ascii="Garamond" w:hAnsi="Garamond" w:cs="Courier New"/>
          <w:i/>
          <w:noProof/>
          <w:color w:val="0000CC"/>
          <w:sz w:val="20"/>
          <w:szCs w:val="20"/>
        </w:rPr>
        <w:t>la parole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Raison de plus pour que j'insiste sur ceci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même à la réduire à la valeur, elle ne se confond en aucun cas avec le </w:t>
      </w:r>
      <w:r w:rsidR="00855A05" w:rsidRPr="00167575">
        <w:rPr>
          <w:rFonts w:ascii="Garamond" w:hAnsi="Garamond"/>
          <w:i/>
          <w:iCs/>
          <w:noProof/>
          <w:color w:val="0000CC"/>
          <w:sz w:val="20"/>
          <w:szCs w:val="20"/>
        </w:rPr>
        <w:t>symptôme</w:t>
      </w:r>
      <w:r w:rsidRPr="00167575">
        <w:rPr>
          <w:rFonts w:ascii="Garamond" w:hAnsi="Garamond" w:cs="Courier New"/>
          <w:noProof/>
          <w:sz w:val="20"/>
          <w:szCs w:val="20"/>
        </w:rPr>
        <w:t xml:space="preserve">. </w:t>
      </w:r>
    </w:p>
    <w:p w:rsidR="00855A05" w:rsidRPr="00167575" w:rsidRDefault="00855A05">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autour de ce point de ce qu'est le </w:t>
      </w:r>
      <w:r w:rsidR="00855A05" w:rsidRPr="00167575">
        <w:rPr>
          <w:rFonts w:ascii="Garamond" w:hAnsi="Garamond"/>
          <w:i/>
          <w:iCs/>
          <w:noProof/>
          <w:color w:val="0000CC"/>
          <w:sz w:val="20"/>
          <w:szCs w:val="20"/>
        </w:rPr>
        <w:t>symptôme</w:t>
      </w:r>
      <w:r w:rsidRPr="00167575">
        <w:rPr>
          <w:rFonts w:ascii="Garamond" w:hAnsi="Garamond" w:cs="Courier New"/>
          <w:noProof/>
          <w:sz w:val="20"/>
          <w:szCs w:val="20"/>
        </w:rPr>
        <w:t xml:space="preserve"> qu'ont pivoté les premiers temps de mon enseignement.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Car les analystes sur ce point étaient dans un brouillard tel que le </w:t>
      </w:r>
      <w:r w:rsidR="00855A05" w:rsidRPr="00167575">
        <w:rPr>
          <w:rFonts w:ascii="Garamond" w:hAnsi="Garamond"/>
          <w:i/>
          <w:iCs/>
          <w:noProof/>
          <w:color w:val="0000CC"/>
          <w:sz w:val="20"/>
          <w:szCs w:val="20"/>
        </w:rPr>
        <w:t>symptôme</w:t>
      </w:r>
      <w:r w:rsidRPr="00167575">
        <w:rPr>
          <w:rFonts w:ascii="Garamond" w:hAnsi="Garamond" w:cs="Courier New"/>
          <w:noProof/>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et après tout peut être doit-on à mon </w:t>
      </w:r>
      <w:r w:rsidRPr="00167575">
        <w:rPr>
          <w:rFonts w:ascii="Garamond" w:hAnsi="Garamond" w:cs="Courier New"/>
          <w:i/>
          <w:iCs/>
          <w:noProof/>
          <w:sz w:val="20"/>
          <w:szCs w:val="20"/>
        </w:rPr>
        <w:t>enseignement</w:t>
      </w:r>
      <w:r w:rsidRPr="00167575">
        <w:rPr>
          <w:rFonts w:ascii="Garamond" w:hAnsi="Garamond" w:cs="Courier New"/>
          <w:noProof/>
          <w:sz w:val="20"/>
          <w:szCs w:val="20"/>
        </w:rPr>
        <w:t xml:space="preserve"> que ça ne s'étale plus si aisément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le </w:t>
      </w:r>
      <w:r w:rsidR="00855A05" w:rsidRPr="00167575">
        <w:rPr>
          <w:rFonts w:ascii="Garamond" w:hAnsi="Garamond"/>
          <w:i/>
          <w:iCs/>
          <w:noProof/>
          <w:color w:val="0000CC"/>
          <w:sz w:val="20"/>
          <w:szCs w:val="20"/>
        </w:rPr>
        <w:t>symptôme</w:t>
      </w:r>
      <w:r w:rsidRPr="00167575">
        <w:rPr>
          <w:rFonts w:ascii="Garamond" w:hAnsi="Garamond" w:cs="Courier New"/>
          <w:noProof/>
          <w:sz w:val="20"/>
          <w:szCs w:val="20"/>
        </w:rPr>
        <w:t xml:space="preserve"> s'articule</w:t>
      </w:r>
      <w:r w:rsidR="00EB053E">
        <w:rPr>
          <w:rFonts w:ascii="Garamond" w:hAnsi="Garamond" w:cs="Courier New"/>
          <w:noProof/>
          <w:sz w:val="20"/>
          <w:szCs w:val="20"/>
        </w:rPr>
        <w:t xml:space="preserve"> - </w:t>
      </w:r>
      <w:r w:rsidRPr="00167575">
        <w:rPr>
          <w:rFonts w:ascii="Garamond" w:hAnsi="Garamond" w:cs="Courier New"/>
          <w:noProof/>
          <w:sz w:val="20"/>
          <w:szCs w:val="20"/>
        </w:rPr>
        <w:t>j'entends</w:t>
      </w:r>
      <w:r w:rsidR="00EB053E">
        <w:rPr>
          <w:rFonts w:ascii="Garamond" w:hAnsi="Garamond" w:cs="Courier New"/>
          <w:noProof/>
          <w:sz w:val="20"/>
          <w:szCs w:val="20"/>
        </w:rPr>
        <w:t xml:space="preserve"> : dans la bouche des analystes - </w:t>
      </w:r>
      <w:r w:rsidRPr="00167575">
        <w:rPr>
          <w:rFonts w:ascii="Garamond" w:hAnsi="Garamond" w:cs="Courier New"/>
          <w:noProof/>
          <w:sz w:val="20"/>
          <w:szCs w:val="20"/>
        </w:rPr>
        <w:t xml:space="preserve">comme le refus de la dite </w:t>
      </w:r>
      <w:r w:rsidR="00855A05" w:rsidRPr="00167575">
        <w:rPr>
          <w:rFonts w:ascii="Garamond" w:hAnsi="Garamond"/>
          <w:i/>
          <w:iCs/>
          <w:noProof/>
          <w:color w:val="0000CC"/>
          <w:sz w:val="20"/>
          <w:szCs w:val="20"/>
        </w:rPr>
        <w:t>valeur de vérité</w:t>
      </w:r>
      <w:r w:rsidRPr="00167575">
        <w:rPr>
          <w:rFonts w:ascii="Garamond" w:hAnsi="Garamond" w:cs="Courier New"/>
          <w:noProof/>
          <w:sz w:val="20"/>
          <w:szCs w:val="20"/>
        </w:rPr>
        <w:t xml:space="preserve">. </w:t>
      </w:r>
    </w:p>
    <w:p w:rsidR="00855A05" w:rsidRPr="00167575" w:rsidRDefault="00855A05">
      <w:pPr>
        <w:rPr>
          <w:rFonts w:ascii="Garamond" w:hAnsi="Garamond" w:cs="Courier New"/>
          <w:noProof/>
          <w:sz w:val="20"/>
          <w:szCs w:val="20"/>
        </w:rPr>
      </w:pPr>
    </w:p>
    <w:p w:rsidR="0069013E" w:rsidRPr="00EB053E" w:rsidRDefault="0069013E">
      <w:pPr>
        <w:rPr>
          <w:rFonts w:ascii="Garamond" w:hAnsi="Garamond"/>
          <w:sz w:val="20"/>
          <w:szCs w:val="20"/>
        </w:rPr>
      </w:pPr>
      <w:r w:rsidRPr="00167575">
        <w:rPr>
          <w:rFonts w:ascii="Garamond" w:hAnsi="Garamond" w:cs="Courier New"/>
          <w:noProof/>
          <w:sz w:val="20"/>
          <w:szCs w:val="20"/>
        </w:rPr>
        <w:t>Ça n'a aucun rapport.</w:t>
      </w:r>
      <w:r w:rsidR="00EB053E">
        <w:rPr>
          <w:rFonts w:ascii="Garamond" w:hAnsi="Garamond" w:cs="Courier New"/>
          <w:noProof/>
          <w:sz w:val="20"/>
          <w:szCs w:val="20"/>
        </w:rPr>
        <w:t xml:space="preserve"> </w:t>
      </w:r>
      <w:r w:rsidRPr="00167575">
        <w:rPr>
          <w:rFonts w:ascii="Garamond" w:hAnsi="Garamond"/>
          <w:sz w:val="20"/>
          <w:szCs w:val="20"/>
        </w:rPr>
        <w:t xml:space="preserve">Ça n'a aucun rapport avec cette </w:t>
      </w:r>
      <w:r w:rsidRPr="00167575">
        <w:rPr>
          <w:rFonts w:ascii="Garamond" w:hAnsi="Garamond"/>
          <w:i/>
          <w:sz w:val="20"/>
          <w:szCs w:val="20"/>
        </w:rPr>
        <w:t>équivalence à un seul sens</w:t>
      </w:r>
      <w:r w:rsidRPr="00167575">
        <w:rPr>
          <w:rFonts w:ascii="Garamond" w:hAnsi="Garamond"/>
          <w:sz w:val="20"/>
          <w:szCs w:val="20"/>
        </w:rPr>
        <w:t xml:space="preserve"> - je viens d'y insister - du </w:t>
      </w:r>
      <w:r w:rsidR="00855A05" w:rsidRPr="00167575">
        <w:rPr>
          <w:rFonts w:ascii="Garamond" w:hAnsi="Garamond"/>
          <w:i/>
          <w:iCs/>
          <w:color w:val="0000CC"/>
          <w:sz w:val="20"/>
          <w:szCs w:val="20"/>
        </w:rPr>
        <w:t>symptôme</w:t>
      </w:r>
      <w:r w:rsidRPr="00167575">
        <w:rPr>
          <w:rFonts w:ascii="Garamond" w:hAnsi="Garamond"/>
          <w:sz w:val="20"/>
          <w:szCs w:val="20"/>
        </w:rPr>
        <w:t xml:space="preserve"> à une </w:t>
      </w:r>
      <w:r w:rsidR="00855A05" w:rsidRPr="00167575">
        <w:rPr>
          <w:rFonts w:ascii="Garamond" w:hAnsi="Garamond"/>
          <w:i/>
          <w:iCs/>
          <w:color w:val="0000CC"/>
          <w:sz w:val="20"/>
          <w:szCs w:val="20"/>
        </w:rPr>
        <w:t>valeur de vérité</w:t>
      </w:r>
      <w:r w:rsidRPr="00167575">
        <w:rPr>
          <w:rFonts w:ascii="Garamond" w:hAnsi="Garamond"/>
          <w:sz w:val="20"/>
          <w:szCs w:val="20"/>
        </w:rPr>
        <w:t xml:space="preserve">. </w:t>
      </w:r>
      <w:r w:rsidRPr="00167575">
        <w:rPr>
          <w:rFonts w:ascii="Garamond" w:hAnsi="Garamond" w:cs="Courier New"/>
          <w:noProof/>
          <w:sz w:val="20"/>
          <w:szCs w:val="20"/>
        </w:rPr>
        <w:t>Ça fait entrer en jeu ce que j'appellerai…</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ce que j'appellerai comme ça parce qu'on est entre soi et que j'ai dit que c'était un </w:t>
      </w:r>
      <w:r w:rsidRPr="00167575">
        <w:rPr>
          <w:rFonts w:ascii="Garamond" w:hAnsi="Garamond"/>
          <w:i/>
          <w:iCs/>
          <w:noProof/>
          <w:sz w:val="20"/>
          <w:szCs w:val="20"/>
        </w:rPr>
        <w:t>entretien</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que j'appellerai sans plus de forme, sans me soucier que les termes que je vais pousser en avant en soient déjà usités à la pointe la plus avancée de </w:t>
      </w:r>
      <w:r w:rsidRPr="00167575">
        <w:rPr>
          <w:rFonts w:ascii="Garamond" w:hAnsi="Garamond" w:cs="Courier New"/>
          <w:i/>
          <w:iCs/>
          <w:noProof/>
          <w:sz w:val="20"/>
          <w:szCs w:val="20"/>
        </w:rPr>
        <w:t>la philosophie</w:t>
      </w:r>
      <w:r w:rsidRPr="00167575">
        <w:rPr>
          <w:rFonts w:ascii="Garamond" w:hAnsi="Garamond" w:cs="Courier New"/>
          <w:noProof/>
          <w:sz w:val="20"/>
          <w:szCs w:val="20"/>
        </w:rPr>
        <w:t xml:space="preserve">, ça fait entrer en jeu </w:t>
      </w:r>
      <w:r w:rsidRPr="00167575">
        <w:rPr>
          <w:rFonts w:ascii="Garamond" w:hAnsi="Garamond"/>
          <w:i/>
          <w:iCs/>
          <w:noProof/>
          <w:color w:val="0000CC"/>
          <w:sz w:val="20"/>
          <w:szCs w:val="20"/>
        </w:rPr>
        <w:t>l'être d'un étant</w:t>
      </w:r>
      <w:r w:rsidR="00EB053E">
        <w:rPr>
          <w:rFonts w:ascii="Garamond" w:hAnsi="Garamond" w:cs="Courier New"/>
          <w:noProof/>
          <w:sz w:val="20"/>
          <w:szCs w:val="20"/>
        </w:rPr>
        <w:t xml:space="preserve">. </w:t>
      </w:r>
      <w:r w:rsidRPr="00167575">
        <w:rPr>
          <w:rFonts w:ascii="Garamond" w:hAnsi="Garamond" w:cs="Courier New"/>
          <w:noProof/>
          <w:sz w:val="20"/>
          <w:szCs w:val="20"/>
        </w:rPr>
        <w:t xml:space="preserve">Je dis </w:t>
      </w:r>
      <w:r w:rsidRPr="00167575">
        <w:rPr>
          <w:rFonts w:ascii="Garamond" w:hAnsi="Garamond"/>
          <w:i/>
          <w:iCs/>
          <w:noProof/>
          <w:color w:val="0000CC"/>
          <w:sz w:val="20"/>
          <w:szCs w:val="20"/>
        </w:rPr>
        <w:t>l'être</w:t>
      </w:r>
      <w:r w:rsidRPr="00167575">
        <w:rPr>
          <w:rFonts w:ascii="Garamond" w:hAnsi="Garamond" w:cs="Courier New"/>
          <w:noProof/>
          <w:sz w:val="20"/>
          <w:szCs w:val="20"/>
        </w:rPr>
        <w:t xml:space="preserve">… </w:t>
      </w:r>
    </w:p>
    <w:p w:rsidR="00EB053E" w:rsidRDefault="0069013E">
      <w:pPr>
        <w:ind w:left="708"/>
        <w:rPr>
          <w:rFonts w:ascii="Garamond" w:hAnsi="Garamond" w:cs="Courier New"/>
          <w:noProof/>
          <w:sz w:val="20"/>
          <w:szCs w:val="20"/>
        </w:rPr>
      </w:pPr>
      <w:r w:rsidRPr="00167575">
        <w:rPr>
          <w:rFonts w:ascii="Garamond" w:hAnsi="Garamond" w:cs="Courier New"/>
          <w:noProof/>
          <w:sz w:val="20"/>
          <w:szCs w:val="20"/>
        </w:rPr>
        <w:t xml:space="preserve">parce que…il me semble clair, il semble acquis depuis le temps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que la philosophie tourne en rond, sur un certain nombre de points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dis l'être parce qu'il s'agit de </w:t>
      </w:r>
      <w:r w:rsidRPr="00167575">
        <w:rPr>
          <w:rFonts w:ascii="Garamond" w:hAnsi="Garamond"/>
          <w:i/>
          <w:iCs/>
          <w:noProof/>
          <w:color w:val="0000CC"/>
          <w:sz w:val="20"/>
          <w:szCs w:val="20"/>
        </w:rPr>
        <w:t>l'être parlant</w:t>
      </w:r>
      <w:r w:rsidRPr="00167575">
        <w:rPr>
          <w:rFonts w:ascii="Garamond" w:hAnsi="Garamond" w:cs="Courier New"/>
          <w:noProof/>
          <w:sz w:val="20"/>
          <w:szCs w:val="20"/>
        </w:rPr>
        <w:t xml:space="preserve">. </w:t>
      </w:r>
    </w:p>
    <w:p w:rsidR="00855A05" w:rsidRPr="00167575" w:rsidRDefault="00855A05">
      <w:pPr>
        <w:pStyle w:val="Titre3"/>
        <w:rPr>
          <w:rFonts w:ascii="Garamond" w:hAnsi="Garamond"/>
          <w:sz w:val="20"/>
          <w:szCs w:val="20"/>
        </w:rPr>
      </w:pPr>
    </w:p>
    <w:p w:rsidR="00EB053E" w:rsidRDefault="0069013E" w:rsidP="00EB053E">
      <w:pPr>
        <w:pStyle w:val="Titre3"/>
        <w:rPr>
          <w:rFonts w:ascii="Garamond" w:hAnsi="Garamond"/>
          <w:sz w:val="20"/>
          <w:szCs w:val="20"/>
        </w:rPr>
      </w:pPr>
      <w:r w:rsidRPr="00167575">
        <w:rPr>
          <w:rFonts w:ascii="Garamond" w:hAnsi="Garamond"/>
          <w:sz w:val="20"/>
          <w:szCs w:val="20"/>
        </w:rPr>
        <w:t>C'est d'</w:t>
      </w:r>
      <w:r w:rsidRPr="00167575">
        <w:rPr>
          <w:rFonts w:ascii="Garamond" w:hAnsi="Garamond" w:cs="Times New Roman"/>
          <w:i/>
          <w:color w:val="0000CC"/>
          <w:sz w:val="20"/>
          <w:szCs w:val="20"/>
        </w:rPr>
        <w:t xml:space="preserve">être </w:t>
      </w:r>
      <w:r w:rsidRPr="00167575">
        <w:rPr>
          <w:rFonts w:ascii="Garamond" w:hAnsi="Garamond" w:cs="Times New Roman"/>
          <w:i/>
          <w:iCs/>
          <w:color w:val="0000CC"/>
          <w:sz w:val="20"/>
          <w:szCs w:val="20"/>
        </w:rPr>
        <w:t>parlant</w:t>
      </w:r>
      <w:r w:rsidR="00855A05" w:rsidRPr="00167575">
        <w:rPr>
          <w:rFonts w:ascii="Garamond" w:hAnsi="Garamond"/>
          <w:sz w:val="20"/>
          <w:szCs w:val="20"/>
        </w:rPr>
        <w:t xml:space="preserve"> - </w:t>
      </w:r>
      <w:r w:rsidRPr="00167575">
        <w:rPr>
          <w:rFonts w:ascii="Garamond" w:hAnsi="Garamond"/>
          <w:sz w:val="20"/>
          <w:szCs w:val="20"/>
        </w:rPr>
        <w:t xml:space="preserve">excusez-moi du premier </w:t>
      </w:r>
      <w:r w:rsidR="00855A05" w:rsidRPr="00167575">
        <w:rPr>
          <w:rFonts w:ascii="Garamond" w:hAnsi="Garamond" w:cs="Times New Roman"/>
          <w:i/>
          <w:iCs/>
          <w:color w:val="0000CC"/>
          <w:sz w:val="20"/>
          <w:szCs w:val="20"/>
        </w:rPr>
        <w:t>être</w:t>
      </w:r>
      <w:r w:rsidR="00855A05" w:rsidRPr="00167575">
        <w:rPr>
          <w:rFonts w:ascii="Garamond" w:hAnsi="Garamond"/>
          <w:i/>
          <w:iCs/>
          <w:color w:val="0000CC"/>
          <w:sz w:val="20"/>
          <w:szCs w:val="20"/>
        </w:rPr>
        <w:t xml:space="preserve"> -</w:t>
      </w:r>
      <w:r w:rsidR="00EB053E">
        <w:rPr>
          <w:rFonts w:ascii="Garamond" w:hAnsi="Garamond"/>
          <w:i/>
          <w:iCs/>
          <w:color w:val="0000CC"/>
          <w:sz w:val="20"/>
          <w:szCs w:val="20"/>
        </w:rPr>
        <w:t xml:space="preserve"> </w:t>
      </w:r>
      <w:r w:rsidRPr="00167575">
        <w:rPr>
          <w:rFonts w:ascii="Garamond" w:hAnsi="Garamond"/>
          <w:sz w:val="20"/>
          <w:szCs w:val="20"/>
        </w:rPr>
        <w:t>qu'il vient à l'</w:t>
      </w:r>
      <w:r w:rsidRPr="00167575">
        <w:rPr>
          <w:rFonts w:ascii="Garamond" w:hAnsi="Garamond"/>
          <w:i/>
          <w:iCs/>
          <w:color w:val="0000CC"/>
          <w:sz w:val="20"/>
          <w:szCs w:val="20"/>
        </w:rPr>
        <w:t>être</w:t>
      </w:r>
      <w:r w:rsidRPr="00167575">
        <w:rPr>
          <w:rFonts w:ascii="Garamond" w:hAnsi="Garamond"/>
          <w:sz w:val="20"/>
          <w:szCs w:val="20"/>
        </w:rPr>
        <w:t xml:space="preserve">, enfin qu'il en a le sentiment. </w:t>
      </w:r>
    </w:p>
    <w:p w:rsidR="0069013E" w:rsidRPr="00167575" w:rsidRDefault="0069013E" w:rsidP="00EB053E">
      <w:pPr>
        <w:pStyle w:val="Titre3"/>
        <w:rPr>
          <w:rFonts w:ascii="Garamond" w:hAnsi="Garamond"/>
          <w:sz w:val="20"/>
          <w:szCs w:val="20"/>
        </w:rPr>
      </w:pPr>
      <w:r w:rsidRPr="00167575">
        <w:rPr>
          <w:rFonts w:ascii="Garamond" w:hAnsi="Garamond"/>
          <w:sz w:val="20"/>
          <w:szCs w:val="20"/>
        </w:rPr>
        <w:t xml:space="preserve">Naturellement il n'y vient pas, il rate. Mais cette dimension ouverte tout d'un coup de </w:t>
      </w:r>
      <w:r w:rsidRPr="00167575">
        <w:rPr>
          <w:rFonts w:ascii="Garamond" w:hAnsi="Garamond"/>
          <w:i/>
          <w:iCs/>
          <w:color w:val="0000CC"/>
          <w:sz w:val="20"/>
          <w:szCs w:val="20"/>
        </w:rPr>
        <w:t>l'être</w:t>
      </w:r>
      <w:r w:rsidRPr="00167575">
        <w:rPr>
          <w:rFonts w:ascii="Garamond" w:hAnsi="Garamond"/>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on peut dire que pendant un bon bout de temps, elle a </w:t>
      </w:r>
      <w:r w:rsidRPr="00167575">
        <w:rPr>
          <w:rFonts w:ascii="Garamond" w:hAnsi="Garamond"/>
          <w:i/>
          <w:iCs/>
          <w:noProof/>
          <w:sz w:val="20"/>
          <w:szCs w:val="20"/>
        </w:rPr>
        <w:t>porté sur le système</w:t>
      </w:r>
      <w:r w:rsidRPr="00167575">
        <w:rPr>
          <w:rFonts w:ascii="Garamond" w:hAnsi="Garamond" w:cs="Courier New"/>
          <w:noProof/>
          <w:sz w:val="20"/>
          <w:szCs w:val="20"/>
        </w:rPr>
        <w:t xml:space="preserve">… des philosophes tout au moins. </w:t>
      </w:r>
    </w:p>
    <w:p w:rsidR="0069013E" w:rsidRPr="00167575" w:rsidRDefault="0069013E">
      <w:pPr>
        <w:rPr>
          <w:rFonts w:ascii="Garamond" w:hAnsi="Garamond" w:cs="Courier New"/>
          <w:noProof/>
          <w:sz w:val="20"/>
          <w:szCs w:val="20"/>
        </w:rPr>
      </w:pPr>
    </w:p>
    <w:p w:rsidR="00EB053E" w:rsidRDefault="0069013E">
      <w:pPr>
        <w:rPr>
          <w:rFonts w:ascii="Garamond" w:hAnsi="Garamond" w:cs="Courier New"/>
          <w:noProof/>
          <w:sz w:val="20"/>
          <w:szCs w:val="20"/>
        </w:rPr>
      </w:pPr>
      <w:r w:rsidRPr="00167575">
        <w:rPr>
          <w:rFonts w:ascii="Garamond" w:hAnsi="Garamond" w:cs="Courier New"/>
          <w:noProof/>
          <w:sz w:val="20"/>
          <w:szCs w:val="20"/>
        </w:rPr>
        <w:t xml:space="preserve">Et on aurait bien tort d'ironiser, parce que si elle a porté sur le système des philosophes, c'est qu'ils portent </w:t>
      </w:r>
    </w:p>
    <w:p w:rsidR="00EB053E" w:rsidRDefault="0069013E">
      <w:pPr>
        <w:rPr>
          <w:rFonts w:ascii="Garamond" w:hAnsi="Garamond" w:cs="Courier New"/>
          <w:noProof/>
          <w:sz w:val="20"/>
          <w:szCs w:val="20"/>
        </w:rPr>
      </w:pPr>
      <w:r w:rsidRPr="00167575">
        <w:rPr>
          <w:rFonts w:ascii="Garamond" w:hAnsi="Garamond" w:cs="Courier New"/>
          <w:noProof/>
          <w:sz w:val="20"/>
          <w:szCs w:val="20"/>
        </w:rPr>
        <w:t xml:space="preserve">sur le système de tout le monde et que ce qui se désigne dans cette dénonciation par les analystes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ce qu'ils appellent </w:t>
      </w:r>
      <w:r w:rsidRPr="00167575">
        <w:rPr>
          <w:rFonts w:ascii="Garamond" w:hAnsi="Garamond"/>
          <w:i/>
          <w:iCs/>
          <w:noProof/>
          <w:sz w:val="20"/>
          <w:szCs w:val="20"/>
        </w:rPr>
        <w:t>la résistance</w:t>
      </w:r>
      <w:r w:rsidRPr="00167575">
        <w:rPr>
          <w:rFonts w:ascii="Garamond" w:hAnsi="Garamond" w:cs="Courier New"/>
          <w:noProof/>
          <w:sz w:val="20"/>
          <w:szCs w:val="20"/>
        </w:rPr>
        <w:t>, ce autour de quoi j'ai fait…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pendant toute une étape de cet enseignement</w:t>
      </w:r>
      <w:r w:rsidR="00EB053E">
        <w:rPr>
          <w:rFonts w:ascii="Garamond" w:hAnsi="Garamond" w:cs="Courier New"/>
          <w:noProof/>
          <w:sz w:val="20"/>
          <w:szCs w:val="20"/>
        </w:rPr>
        <w:t xml:space="preserve"> </w:t>
      </w:r>
      <w:r w:rsidRPr="00167575">
        <w:rPr>
          <w:rFonts w:ascii="Garamond" w:hAnsi="Garamond" w:cs="Courier New"/>
          <w:noProof/>
          <w:sz w:val="20"/>
          <w:szCs w:val="20"/>
        </w:rPr>
        <w:t xml:space="preserve"> dont mes </w:t>
      </w:r>
      <w:r w:rsidRPr="00167575">
        <w:rPr>
          <w:rFonts w:ascii="Garamond" w:hAnsi="Garamond"/>
          <w:i/>
          <w:iCs/>
          <w:noProof/>
          <w:sz w:val="20"/>
          <w:szCs w:val="20"/>
        </w:rPr>
        <w:t>Écrits</w:t>
      </w:r>
      <w:r w:rsidRPr="00167575">
        <w:rPr>
          <w:rFonts w:ascii="Garamond" w:hAnsi="Garamond" w:cs="Courier New"/>
          <w:noProof/>
          <w:sz w:val="20"/>
          <w:szCs w:val="20"/>
        </w:rPr>
        <w:t xml:space="preserve"> portent la trace </w:t>
      </w:r>
    </w:p>
    <w:p w:rsidR="00EB053E" w:rsidRDefault="0069013E">
      <w:pPr>
        <w:rPr>
          <w:rFonts w:ascii="Garamond" w:hAnsi="Garamond" w:cs="Courier New"/>
          <w:noProof/>
          <w:sz w:val="20"/>
          <w:szCs w:val="20"/>
        </w:rPr>
      </w:pPr>
      <w:r w:rsidRPr="00167575">
        <w:rPr>
          <w:rFonts w:ascii="Garamond" w:hAnsi="Garamond" w:cs="Courier New"/>
          <w:noProof/>
          <w:sz w:val="20"/>
          <w:szCs w:val="20"/>
        </w:rPr>
        <w:t xml:space="preserve">…j'ai fait pendant tout une étape </w:t>
      </w:r>
      <w:r w:rsidRPr="00167575">
        <w:rPr>
          <w:rFonts w:ascii="Garamond" w:hAnsi="Garamond"/>
          <w:i/>
          <w:iCs/>
          <w:noProof/>
          <w:sz w:val="20"/>
          <w:szCs w:val="20"/>
        </w:rPr>
        <w:t>bagarre</w:t>
      </w:r>
      <w:r w:rsidRPr="00167575">
        <w:rPr>
          <w:rFonts w:ascii="Garamond" w:hAnsi="Garamond" w:cs="Courier New"/>
          <w:noProof/>
          <w:sz w:val="20"/>
          <w:szCs w:val="20"/>
        </w:rPr>
        <w:t xml:space="preserve">, c'est bien pour les interroger sur ce qu'ils savaient ce qu'ils faisaient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en faisant entrer dans l'occasion ce qu'on pourrait donc appeler ceci que l'</w:t>
      </w:r>
      <w:r w:rsidRPr="00EB053E">
        <w:rPr>
          <w:rFonts w:ascii="Garamond" w:hAnsi="Garamond" w:cs="Courier New"/>
          <w:i/>
          <w:noProof/>
          <w:color w:val="0000CC"/>
          <w:sz w:val="20"/>
          <w:szCs w:val="20"/>
        </w:rPr>
        <w:t>être</w:t>
      </w:r>
      <w:r w:rsidRPr="00167575">
        <w:rPr>
          <w:rFonts w:ascii="Garamond" w:hAnsi="Garamond" w:cs="Courier New"/>
          <w:noProof/>
          <w:sz w:val="20"/>
          <w:szCs w:val="20"/>
        </w:rPr>
        <w:t xml:space="preserve"> de ce sacré </w:t>
      </w:r>
      <w:r w:rsidRPr="00167575">
        <w:rPr>
          <w:rFonts w:ascii="Garamond" w:hAnsi="Garamond"/>
          <w:i/>
          <w:iCs/>
          <w:noProof/>
          <w:sz w:val="20"/>
          <w:szCs w:val="20"/>
        </w:rPr>
        <w:t>étant</w:t>
      </w:r>
      <w:r w:rsidRPr="00167575">
        <w:rPr>
          <w:rFonts w:ascii="Garamond" w:hAnsi="Garamond" w:cs="Courier New"/>
          <w:noProof/>
          <w:sz w:val="20"/>
          <w:szCs w:val="20"/>
        </w:rPr>
        <w:t xml:space="preserve"> dont ils parlent…</w:t>
      </w:r>
    </w:p>
    <w:p w:rsidR="00EB053E" w:rsidRDefault="0069013E">
      <w:pPr>
        <w:ind w:left="708"/>
        <w:rPr>
          <w:rFonts w:ascii="Garamond" w:hAnsi="Garamond" w:cs="Courier New"/>
          <w:noProof/>
          <w:sz w:val="20"/>
          <w:szCs w:val="20"/>
        </w:rPr>
      </w:pPr>
      <w:r w:rsidRPr="00167575">
        <w:rPr>
          <w:rFonts w:ascii="Garamond" w:hAnsi="Garamond" w:cs="Courier New"/>
          <w:noProof/>
          <w:sz w:val="20"/>
          <w:szCs w:val="20"/>
        </w:rPr>
        <w:t xml:space="preserve">pas tout à fait à tort et à travers, ils appellent ça </w:t>
      </w:r>
      <w:r w:rsidR="00EB053E">
        <w:rPr>
          <w:rFonts w:ascii="Garamond" w:hAnsi="Garamond" w:cs="Courier New"/>
          <w:noProof/>
          <w:sz w:val="20"/>
          <w:szCs w:val="20"/>
        </w:rPr>
        <w:t>« </w:t>
      </w:r>
      <w:r w:rsidRPr="00167575">
        <w:rPr>
          <w:rFonts w:ascii="Garamond" w:hAnsi="Garamond"/>
          <w:i/>
          <w:iCs/>
          <w:noProof/>
          <w:sz w:val="20"/>
          <w:szCs w:val="20"/>
        </w:rPr>
        <w:t>l'homme</w:t>
      </w:r>
      <w:r w:rsidR="00EB053E">
        <w:rPr>
          <w:rFonts w:ascii="Garamond" w:hAnsi="Garamond"/>
          <w:i/>
          <w:iCs/>
          <w:noProof/>
          <w:sz w:val="20"/>
          <w:szCs w:val="20"/>
        </w:rPr>
        <w:t> »</w:t>
      </w:r>
      <w:r w:rsidRPr="00167575">
        <w:rPr>
          <w:rFonts w:ascii="Garamond" w:hAnsi="Garamond" w:cs="Courier New"/>
          <w:noProof/>
          <w:sz w:val="20"/>
          <w:szCs w:val="20"/>
        </w:rPr>
        <w:t xml:space="preserve"> de temps en temps, en tout cas on l'appelle </w:t>
      </w:r>
    </w:p>
    <w:p w:rsidR="0069013E" w:rsidRPr="00167575" w:rsidRDefault="0069013E">
      <w:pPr>
        <w:ind w:left="708"/>
        <w:rPr>
          <w:rFonts w:ascii="Garamond" w:hAnsi="Garamond" w:cs="Courier New"/>
          <w:bCs/>
          <w:noProof/>
          <w:sz w:val="20"/>
          <w:szCs w:val="20"/>
        </w:rPr>
      </w:pPr>
      <w:r w:rsidRPr="00167575">
        <w:rPr>
          <w:rFonts w:ascii="Garamond" w:hAnsi="Garamond" w:cs="Courier New"/>
          <w:noProof/>
          <w:sz w:val="20"/>
          <w:szCs w:val="20"/>
        </w:rPr>
        <w:t>de moins en moins</w:t>
      </w:r>
      <w:r w:rsidR="00EB053E">
        <w:rPr>
          <w:rFonts w:ascii="Garamond" w:hAnsi="Garamond" w:cs="Courier New"/>
          <w:noProof/>
          <w:sz w:val="20"/>
          <w:szCs w:val="20"/>
        </w:rPr>
        <w:t xml:space="preserve"> </w:t>
      </w:r>
      <w:r w:rsidR="00EB053E" w:rsidRPr="00EB053E">
        <w:rPr>
          <w:rFonts w:ascii="Garamond" w:hAnsi="Garamond" w:cs="Courier New"/>
          <w:noProof/>
          <w:color w:val="C00000"/>
          <w:sz w:val="16"/>
          <w:szCs w:val="16"/>
        </w:rPr>
        <w:t>[ainsi]</w:t>
      </w:r>
      <w:r w:rsidRPr="00167575">
        <w:rPr>
          <w:rFonts w:ascii="Garamond" w:hAnsi="Garamond" w:cs="Courier New"/>
          <w:noProof/>
          <w:sz w:val="20"/>
          <w:szCs w:val="20"/>
        </w:rPr>
        <w:t xml:space="preserve"> depuis que je suis de ceux qui font </w:t>
      </w:r>
      <w:r w:rsidRPr="00167575">
        <w:rPr>
          <w:rFonts w:ascii="Garamond" w:hAnsi="Garamond" w:cs="Courier New"/>
          <w:bCs/>
          <w:noProof/>
          <w:sz w:val="20"/>
          <w:szCs w:val="20"/>
        </w:rPr>
        <w:t>là-dessus quelques réserves</w:t>
      </w:r>
    </w:p>
    <w:p w:rsidR="0069013E" w:rsidRPr="00167575" w:rsidRDefault="0069013E">
      <w:pPr>
        <w:rPr>
          <w:rFonts w:ascii="Garamond" w:hAnsi="Garamond" w:cs="Courier New"/>
          <w:noProof/>
          <w:sz w:val="20"/>
          <w:szCs w:val="20"/>
        </w:rPr>
      </w:pPr>
      <w:r w:rsidRPr="00167575">
        <w:rPr>
          <w:rFonts w:ascii="Garamond" w:hAnsi="Garamond" w:cs="Courier New"/>
          <w:bCs/>
          <w:noProof/>
          <w:sz w:val="20"/>
          <w:szCs w:val="20"/>
        </w:rPr>
        <w:t>…cet être n'a pas à l'endroit</w:t>
      </w:r>
      <w:r w:rsidRPr="00167575">
        <w:rPr>
          <w:rFonts w:ascii="Garamond" w:hAnsi="Garamond" w:cs="Courier New"/>
          <w:b/>
          <w:noProof/>
          <w:sz w:val="20"/>
          <w:szCs w:val="20"/>
        </w:rPr>
        <w:t xml:space="preserve"> </w:t>
      </w:r>
      <w:r w:rsidRPr="00167575">
        <w:rPr>
          <w:rFonts w:ascii="Garamond" w:hAnsi="Garamond" w:cs="Courier New"/>
          <w:noProof/>
          <w:sz w:val="20"/>
          <w:szCs w:val="20"/>
        </w:rPr>
        <w:t xml:space="preserve">de </w:t>
      </w:r>
      <w:r w:rsidRPr="00167575">
        <w:rPr>
          <w:rFonts w:ascii="Garamond" w:hAnsi="Garamond"/>
          <w:i/>
          <w:iCs/>
          <w:noProof/>
          <w:color w:val="0000CC"/>
          <w:sz w:val="20"/>
          <w:szCs w:val="20"/>
        </w:rPr>
        <w:t>la vérité</w:t>
      </w:r>
      <w:r w:rsidRPr="00167575">
        <w:rPr>
          <w:rFonts w:ascii="Garamond" w:hAnsi="Garamond" w:cs="Courier New"/>
          <w:noProof/>
          <w:sz w:val="20"/>
          <w:szCs w:val="20"/>
        </w:rPr>
        <w:t xml:space="preserve"> de </w:t>
      </w:r>
      <w:r w:rsidRPr="00167575">
        <w:rPr>
          <w:rFonts w:ascii="Garamond" w:hAnsi="Garamond"/>
          <w:i/>
          <w:iCs/>
          <w:noProof/>
          <w:sz w:val="20"/>
          <w:szCs w:val="20"/>
        </w:rPr>
        <w:t>tropisme spécial</w:t>
      </w:r>
      <w:r w:rsidRPr="00167575">
        <w:rPr>
          <w:rFonts w:ascii="Garamond" w:hAnsi="Garamond" w:cs="Courier New"/>
          <w:noProof/>
          <w:sz w:val="20"/>
          <w:szCs w:val="20"/>
        </w:rPr>
        <w:t>. N'en disons pas plus.</w:t>
      </w:r>
    </w:p>
    <w:p w:rsidR="00855A05" w:rsidRPr="00167575" w:rsidRDefault="00855A05">
      <w:pPr>
        <w:rPr>
          <w:rFonts w:ascii="Garamond" w:hAnsi="Garamond" w:cs="Courier New"/>
          <w:noProof/>
          <w:sz w:val="20"/>
          <w:szCs w:val="20"/>
        </w:rPr>
      </w:pPr>
    </w:p>
    <w:p w:rsidR="00EB053E" w:rsidRDefault="0069013E">
      <w:pPr>
        <w:rPr>
          <w:rFonts w:ascii="Garamond" w:hAnsi="Garamond" w:cs="Courier New"/>
          <w:noProof/>
          <w:sz w:val="20"/>
          <w:szCs w:val="20"/>
        </w:rPr>
      </w:pPr>
      <w:r w:rsidRPr="00167575">
        <w:rPr>
          <w:rFonts w:ascii="Garamond" w:hAnsi="Garamond" w:cs="Courier New"/>
          <w:noProof/>
          <w:sz w:val="20"/>
          <w:szCs w:val="20"/>
        </w:rPr>
        <w:t xml:space="preserve">Donc il y a deux sens du </w:t>
      </w:r>
      <w:r w:rsidR="00855A05" w:rsidRPr="00167575">
        <w:rPr>
          <w:rFonts w:ascii="Garamond" w:hAnsi="Garamond"/>
          <w:i/>
          <w:iCs/>
          <w:noProof/>
          <w:color w:val="0000CC"/>
          <w:sz w:val="20"/>
          <w:szCs w:val="20"/>
        </w:rPr>
        <w:t>symptôme</w:t>
      </w:r>
      <w:r w:rsidRPr="00167575">
        <w:rPr>
          <w:rFonts w:ascii="Garamond" w:hAnsi="Garamond" w:cs="Courier New"/>
          <w:noProof/>
          <w:sz w:val="20"/>
          <w:szCs w:val="20"/>
        </w:rPr>
        <w:t xml:space="preserve"> : le </w:t>
      </w:r>
      <w:r w:rsidR="00855A05" w:rsidRPr="00167575">
        <w:rPr>
          <w:rFonts w:ascii="Garamond" w:hAnsi="Garamond"/>
          <w:i/>
          <w:iCs/>
          <w:noProof/>
          <w:color w:val="0000CC"/>
          <w:sz w:val="20"/>
          <w:szCs w:val="20"/>
        </w:rPr>
        <w:t>symptôme</w:t>
      </w:r>
      <w:r w:rsidRPr="00167575">
        <w:rPr>
          <w:rFonts w:ascii="Garamond" w:hAnsi="Garamond" w:cs="Courier New"/>
          <w:noProof/>
          <w:sz w:val="20"/>
          <w:szCs w:val="20"/>
        </w:rPr>
        <w:t xml:space="preserve"> est </w:t>
      </w:r>
      <w:r w:rsidR="00855A05" w:rsidRPr="00167575">
        <w:rPr>
          <w:rFonts w:ascii="Garamond" w:hAnsi="Garamond"/>
          <w:i/>
          <w:iCs/>
          <w:noProof/>
          <w:color w:val="0000CC"/>
          <w:sz w:val="20"/>
          <w:szCs w:val="20"/>
        </w:rPr>
        <w:t>valeur de vérité</w:t>
      </w:r>
      <w:r w:rsidRPr="00167575">
        <w:rPr>
          <w:rFonts w:ascii="Garamond" w:hAnsi="Garamond" w:cs="Courier New"/>
          <w:noProof/>
          <w:sz w:val="20"/>
          <w:szCs w:val="20"/>
        </w:rPr>
        <w:t>, c'est la fonction qui résulte de l'introduction,</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à un certain temps historique que j'ai daté suffisamment, de la notion de </w:t>
      </w:r>
      <w:r w:rsidR="00855A05" w:rsidRPr="00167575">
        <w:rPr>
          <w:rFonts w:ascii="Garamond" w:hAnsi="Garamond"/>
          <w:i/>
          <w:iCs/>
          <w:noProof/>
          <w:color w:val="0000CC"/>
          <w:sz w:val="20"/>
          <w:szCs w:val="20"/>
        </w:rPr>
        <w:t>symptôme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ne se guérit pas - le </w:t>
      </w:r>
      <w:r w:rsidR="00855A05" w:rsidRPr="00167575">
        <w:rPr>
          <w:rFonts w:ascii="Garamond" w:hAnsi="Garamond"/>
          <w:i/>
          <w:iCs/>
          <w:noProof/>
          <w:color w:val="0000CC"/>
          <w:sz w:val="20"/>
          <w:szCs w:val="20"/>
        </w:rPr>
        <w:t>symptôme</w:t>
      </w:r>
      <w:r w:rsidRPr="00167575">
        <w:rPr>
          <w:rFonts w:ascii="Garamond" w:hAnsi="Garamond" w:cs="Courier New"/>
          <w:noProof/>
          <w:sz w:val="20"/>
          <w:szCs w:val="20"/>
        </w:rPr>
        <w:t xml:space="preserve"> - de la même façon dans la dialectique marxiste et dans la psychanalyse.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Dans la psychanalyse, il a affaire à quelque chose qui est la traduction en paroles de sa </w:t>
      </w:r>
      <w:r w:rsidRPr="00167575">
        <w:rPr>
          <w:rFonts w:ascii="Garamond" w:hAnsi="Garamond"/>
          <w:i/>
          <w:iCs/>
          <w:noProof/>
          <w:color w:val="0000CC"/>
          <w:sz w:val="20"/>
          <w:szCs w:val="20"/>
        </w:rPr>
        <w:t>valeur de vérité</w:t>
      </w:r>
      <w:r w:rsidRPr="00167575">
        <w:rPr>
          <w:rFonts w:ascii="Garamond" w:hAnsi="Garamond" w:cs="Courier New"/>
          <w:noProof/>
          <w:sz w:val="20"/>
          <w:szCs w:val="20"/>
        </w:rPr>
        <w:t xml:space="preserve">. </w:t>
      </w:r>
    </w:p>
    <w:p w:rsidR="00855A05" w:rsidRPr="00167575" w:rsidRDefault="00855A05">
      <w:pPr>
        <w:rPr>
          <w:rFonts w:ascii="Garamond" w:hAnsi="Garamond" w:cs="Courier New"/>
          <w:noProof/>
          <w:sz w:val="20"/>
          <w:szCs w:val="20"/>
        </w:rPr>
      </w:pPr>
    </w:p>
    <w:p w:rsidR="00EB053E" w:rsidRDefault="0069013E">
      <w:pPr>
        <w:rPr>
          <w:rFonts w:ascii="Garamond" w:hAnsi="Garamond" w:cs="Courier New"/>
          <w:noProof/>
          <w:sz w:val="20"/>
          <w:szCs w:val="20"/>
        </w:rPr>
      </w:pPr>
      <w:r w:rsidRPr="00167575">
        <w:rPr>
          <w:rFonts w:ascii="Garamond" w:hAnsi="Garamond" w:cs="Courier New"/>
          <w:noProof/>
          <w:sz w:val="20"/>
          <w:szCs w:val="20"/>
        </w:rPr>
        <w:t xml:space="preserve">Que ceci suscite ce qui est, par l'analyste, ressenti comme un être de refus, ne permet nullement de </w:t>
      </w:r>
      <w:r w:rsidRPr="00167575">
        <w:rPr>
          <w:rFonts w:ascii="Garamond" w:hAnsi="Garamond" w:cs="Courier New"/>
          <w:i/>
          <w:iCs/>
          <w:noProof/>
          <w:sz w:val="20"/>
          <w:szCs w:val="20"/>
        </w:rPr>
        <w:t>trancher</w:t>
      </w:r>
      <w:r w:rsidRPr="00167575">
        <w:rPr>
          <w:rFonts w:ascii="Garamond" w:hAnsi="Garamond" w:cs="Courier New"/>
          <w:noProof/>
          <w:sz w:val="20"/>
          <w:szCs w:val="20"/>
        </w:rPr>
        <w:t xml:space="preserve"> </w:t>
      </w:r>
    </w:p>
    <w:p w:rsidR="00EB053E" w:rsidRDefault="0069013E">
      <w:pPr>
        <w:rPr>
          <w:rFonts w:ascii="Garamond" w:hAnsi="Garamond" w:cs="Courier New"/>
          <w:noProof/>
          <w:sz w:val="20"/>
          <w:szCs w:val="20"/>
        </w:rPr>
      </w:pPr>
      <w:r w:rsidRPr="00167575">
        <w:rPr>
          <w:rFonts w:ascii="Garamond" w:hAnsi="Garamond" w:cs="Courier New"/>
          <w:noProof/>
          <w:sz w:val="20"/>
          <w:szCs w:val="20"/>
        </w:rPr>
        <w:t xml:space="preserve">si ce sentiment mérite d'aucune façon d'être retenu, puisque aussi bien, dans d'autres registres, </w:t>
      </w:r>
    </w:p>
    <w:p w:rsidR="00855A05" w:rsidRPr="00167575" w:rsidRDefault="0069013E">
      <w:pPr>
        <w:rPr>
          <w:rFonts w:ascii="Garamond" w:hAnsi="Garamond" w:cs="Courier New"/>
          <w:noProof/>
          <w:sz w:val="20"/>
          <w:szCs w:val="20"/>
        </w:rPr>
      </w:pPr>
      <w:r w:rsidRPr="00167575">
        <w:rPr>
          <w:rFonts w:ascii="Garamond" w:hAnsi="Garamond" w:cs="Courier New"/>
          <w:noProof/>
          <w:sz w:val="20"/>
          <w:szCs w:val="20"/>
        </w:rPr>
        <w:t>celui pré</w:t>
      </w:r>
      <w:r w:rsidRPr="00167575">
        <w:rPr>
          <w:rFonts w:ascii="Garamond" w:hAnsi="Garamond" w:cs="Courier New"/>
          <w:noProof/>
          <w:sz w:val="20"/>
          <w:szCs w:val="20"/>
        </w:rPr>
        <w:softHyphen/>
        <w:t xml:space="preserve">cisément que j'ai évoqué tout à l'heure, c'est à de tout autres procédés </w:t>
      </w:r>
      <w:r w:rsidRPr="00167575">
        <w:rPr>
          <w:rFonts w:ascii="Garamond" w:hAnsi="Garamond" w:cs="Courier New"/>
          <w:i/>
          <w:noProof/>
          <w:sz w:val="20"/>
          <w:szCs w:val="20"/>
        </w:rPr>
        <w:t>que doit céder</w:t>
      </w:r>
      <w:r w:rsidRPr="00167575">
        <w:rPr>
          <w:rFonts w:ascii="Garamond" w:hAnsi="Garamond" w:cs="Courier New"/>
          <w:noProof/>
          <w:sz w:val="20"/>
          <w:szCs w:val="20"/>
        </w:rPr>
        <w:t xml:space="preserve"> </w:t>
      </w:r>
      <w:r w:rsidRPr="00167575">
        <w:rPr>
          <w:rFonts w:ascii="Garamond" w:hAnsi="Garamond"/>
          <w:i/>
          <w:noProof/>
          <w:color w:val="0000CC"/>
          <w:sz w:val="20"/>
          <w:szCs w:val="20"/>
        </w:rPr>
        <w:t>le symptôme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ne suis pas en train de donner à aucun de ces procédés la préférence et ceci d'autant moins que ce que je veux vous faire entendre, c'est qu'il y a une autre dialectique que celle qu'on impute à </w:t>
      </w:r>
      <w:r w:rsidRPr="00167575">
        <w:rPr>
          <w:rFonts w:ascii="Garamond" w:hAnsi="Garamond" w:cs="Courier New"/>
          <w:i/>
          <w:iCs/>
          <w:noProof/>
          <w:sz w:val="20"/>
          <w:szCs w:val="20"/>
        </w:rPr>
        <w:t>l'histoire</w:t>
      </w:r>
      <w:r w:rsidRPr="00167575">
        <w:rPr>
          <w:rFonts w:ascii="Garamond" w:hAnsi="Garamond" w:cs="Courier New"/>
          <w:noProof/>
          <w:sz w:val="20"/>
          <w:szCs w:val="20"/>
        </w:rPr>
        <w:t>.</w:t>
      </w:r>
    </w:p>
    <w:p w:rsidR="00204BD5" w:rsidRPr="00167575" w:rsidRDefault="00204BD5">
      <w:pPr>
        <w:pStyle w:val="Corpsdetexte"/>
        <w:rPr>
          <w:rFonts w:ascii="Garamond" w:hAnsi="Garamond"/>
          <w:sz w:val="20"/>
          <w:szCs w:val="20"/>
        </w:rPr>
      </w:pPr>
    </w:p>
    <w:p w:rsidR="0069013E" w:rsidRDefault="0069013E">
      <w:pPr>
        <w:pStyle w:val="Corpsdetexte"/>
        <w:rPr>
          <w:rFonts w:ascii="Garamond" w:hAnsi="Garamond"/>
          <w:sz w:val="20"/>
          <w:szCs w:val="20"/>
        </w:rPr>
      </w:pPr>
      <w:r w:rsidRPr="00167575">
        <w:rPr>
          <w:rFonts w:ascii="Garamond" w:hAnsi="Garamond"/>
          <w:sz w:val="20"/>
          <w:szCs w:val="20"/>
        </w:rPr>
        <w:t xml:space="preserve">Entre les questions : </w:t>
      </w:r>
    </w:p>
    <w:p w:rsidR="00910444" w:rsidRPr="00167575" w:rsidRDefault="00910444">
      <w:pPr>
        <w:pStyle w:val="Corpsdetexte"/>
        <w:rPr>
          <w:rFonts w:ascii="Garamond" w:hAnsi="Garamond"/>
          <w:sz w:val="20"/>
          <w:szCs w:val="20"/>
        </w:rPr>
      </w:pPr>
    </w:p>
    <w:p w:rsidR="00855A05" w:rsidRPr="00EB053E" w:rsidRDefault="0069013E" w:rsidP="004A5538">
      <w:pPr>
        <w:pStyle w:val="Paragraphedeliste"/>
        <w:numPr>
          <w:ilvl w:val="0"/>
          <w:numId w:val="4"/>
        </w:numPr>
        <w:rPr>
          <w:rFonts w:ascii="Garamond" w:hAnsi="Garamond" w:cs="Courier New"/>
          <w:noProof/>
          <w:sz w:val="20"/>
          <w:szCs w:val="20"/>
        </w:rPr>
      </w:pPr>
      <w:r w:rsidRPr="00EB053E">
        <w:rPr>
          <w:rFonts w:ascii="Garamond" w:hAnsi="Garamond" w:cs="Courier New"/>
          <w:noProof/>
          <w:sz w:val="20"/>
          <w:szCs w:val="20"/>
        </w:rPr>
        <w:t xml:space="preserve">« </w:t>
      </w:r>
      <w:r w:rsidRPr="00EB053E">
        <w:rPr>
          <w:rFonts w:ascii="Garamond" w:hAnsi="Garamond"/>
          <w:i/>
          <w:noProof/>
          <w:sz w:val="20"/>
          <w:szCs w:val="20"/>
        </w:rPr>
        <w:t>l'incompréhension psychanalytique est-elle un symptôme</w:t>
      </w:r>
      <w:r w:rsidR="00EB053E" w:rsidRPr="00EB053E">
        <w:rPr>
          <w:rFonts w:ascii="Garamond" w:hAnsi="Garamond"/>
          <w:i/>
          <w:noProof/>
          <w:sz w:val="20"/>
          <w:szCs w:val="20"/>
        </w:rPr>
        <w:t> ?</w:t>
      </w:r>
      <w:r w:rsidRPr="00EB053E">
        <w:rPr>
          <w:rFonts w:ascii="Garamond" w:hAnsi="Garamond" w:cs="Courier New"/>
          <w:noProof/>
          <w:sz w:val="20"/>
          <w:szCs w:val="20"/>
        </w:rPr>
        <w:t xml:space="preserve"> »</w:t>
      </w:r>
      <w:r w:rsidR="00EB053E" w:rsidRPr="00EB053E">
        <w:rPr>
          <w:rFonts w:ascii="Garamond" w:hAnsi="Garamond" w:cs="Courier New"/>
          <w:noProof/>
          <w:sz w:val="20"/>
          <w:szCs w:val="20"/>
        </w:rPr>
        <w:t>,</w:t>
      </w:r>
      <w:r w:rsidRPr="00EB053E">
        <w:rPr>
          <w:rFonts w:ascii="Garamond" w:hAnsi="Garamond" w:cs="Courier New"/>
          <w:noProof/>
          <w:sz w:val="20"/>
          <w:szCs w:val="20"/>
        </w:rPr>
        <w:t xml:space="preserve"> </w:t>
      </w:r>
    </w:p>
    <w:p w:rsidR="0069013E" w:rsidRPr="00167575" w:rsidRDefault="0069013E" w:rsidP="004A5538">
      <w:pPr>
        <w:pStyle w:val="Paragraphedeliste"/>
        <w:numPr>
          <w:ilvl w:val="0"/>
          <w:numId w:val="4"/>
        </w:numPr>
        <w:rPr>
          <w:rFonts w:ascii="Garamond" w:hAnsi="Garamond" w:cs="Courier New"/>
          <w:noProof/>
          <w:sz w:val="20"/>
          <w:szCs w:val="20"/>
        </w:rPr>
      </w:pPr>
      <w:r w:rsidRPr="00167575">
        <w:rPr>
          <w:rFonts w:ascii="Garamond" w:hAnsi="Garamond" w:cs="Courier New"/>
          <w:noProof/>
          <w:sz w:val="20"/>
          <w:szCs w:val="20"/>
        </w:rPr>
        <w:t xml:space="preserve">et « </w:t>
      </w:r>
      <w:r w:rsidRPr="00167575">
        <w:rPr>
          <w:rFonts w:ascii="Garamond" w:hAnsi="Garamond"/>
          <w:i/>
          <w:noProof/>
          <w:sz w:val="20"/>
          <w:szCs w:val="20"/>
        </w:rPr>
        <w:t>l'incompréhension de L</w:t>
      </w:r>
      <w:r w:rsidR="00EB053E" w:rsidRPr="00167575">
        <w:rPr>
          <w:rFonts w:ascii="Garamond" w:hAnsi="Garamond"/>
          <w:i/>
          <w:noProof/>
          <w:sz w:val="20"/>
          <w:szCs w:val="20"/>
        </w:rPr>
        <w:t>acan</w:t>
      </w:r>
      <w:r w:rsidRPr="00167575">
        <w:rPr>
          <w:rFonts w:ascii="Garamond" w:hAnsi="Garamond"/>
          <w:i/>
          <w:noProof/>
          <w:sz w:val="20"/>
          <w:szCs w:val="20"/>
        </w:rPr>
        <w:t xml:space="preserve"> est-elle un symptôme</w:t>
      </w:r>
      <w:r w:rsidR="00EB053E">
        <w:rPr>
          <w:rFonts w:ascii="Garamond" w:hAnsi="Garamond"/>
          <w:i/>
          <w:noProof/>
          <w:sz w:val="20"/>
          <w:szCs w:val="20"/>
        </w:rPr>
        <w:t> ?</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j'en pla</w:t>
      </w:r>
      <w:r w:rsidRPr="00167575">
        <w:rPr>
          <w:rFonts w:ascii="Garamond" w:hAnsi="Garamond" w:cs="Courier New"/>
          <w:noProof/>
          <w:sz w:val="20"/>
          <w:szCs w:val="20"/>
        </w:rPr>
        <w:softHyphen/>
        <w:t xml:space="preserve">cerai une troisième : </w:t>
      </w:r>
    </w:p>
    <w:p w:rsidR="0069013E" w:rsidRPr="00EB053E" w:rsidRDefault="0069013E" w:rsidP="004A5538">
      <w:pPr>
        <w:pStyle w:val="Paragraphedeliste"/>
        <w:numPr>
          <w:ilvl w:val="0"/>
          <w:numId w:val="4"/>
        </w:numPr>
        <w:rPr>
          <w:rFonts w:ascii="Garamond" w:hAnsi="Garamond" w:cs="Courier New"/>
          <w:noProof/>
          <w:sz w:val="20"/>
          <w:szCs w:val="20"/>
        </w:rPr>
      </w:pPr>
      <w:r w:rsidRPr="00EB053E">
        <w:rPr>
          <w:rFonts w:ascii="Garamond" w:hAnsi="Garamond" w:cs="Courier New"/>
          <w:noProof/>
          <w:sz w:val="20"/>
          <w:szCs w:val="20"/>
        </w:rPr>
        <w:t>« </w:t>
      </w:r>
      <w:r w:rsidR="00855A05" w:rsidRPr="00EB053E">
        <w:rPr>
          <w:rFonts w:ascii="Garamond" w:hAnsi="Garamond"/>
          <w:i/>
          <w:noProof/>
          <w:sz w:val="20"/>
          <w:szCs w:val="20"/>
        </w:rPr>
        <w:t>L</w:t>
      </w:r>
      <w:r w:rsidRPr="00EB053E">
        <w:rPr>
          <w:rFonts w:ascii="Garamond" w:hAnsi="Garamond"/>
          <w:i/>
          <w:noProof/>
          <w:sz w:val="20"/>
          <w:szCs w:val="20"/>
        </w:rPr>
        <w:t>'incompréhension mathématique</w:t>
      </w:r>
      <w:r w:rsidRPr="00EB053E">
        <w:rPr>
          <w:rFonts w:ascii="Garamond" w:hAnsi="Garamond" w:cs="Courier New"/>
          <w:noProof/>
          <w:sz w:val="20"/>
          <w:szCs w:val="20"/>
        </w:rPr>
        <w:t>…</w:t>
      </w:r>
    </w:p>
    <w:p w:rsidR="0069013E" w:rsidRPr="00167575" w:rsidRDefault="0069013E" w:rsidP="00EB053E">
      <w:pPr>
        <w:pStyle w:val="Retraitcorpsdetexte"/>
        <w:ind w:left="0"/>
        <w:rPr>
          <w:rFonts w:ascii="Garamond" w:hAnsi="Garamond"/>
          <w:sz w:val="20"/>
          <w:szCs w:val="20"/>
        </w:rPr>
      </w:pPr>
      <w:r w:rsidRPr="00167575">
        <w:rPr>
          <w:rFonts w:ascii="Garamond" w:hAnsi="Garamond"/>
          <w:sz w:val="20"/>
          <w:szCs w:val="20"/>
        </w:rPr>
        <w:t>c'est quelque chose qui se désigne, il y a des gens</w:t>
      </w:r>
      <w:r w:rsidR="00EB053E">
        <w:rPr>
          <w:rFonts w:ascii="Garamond" w:hAnsi="Garamond"/>
          <w:sz w:val="20"/>
          <w:szCs w:val="20"/>
        </w:rPr>
        <w:t xml:space="preserve"> - </w:t>
      </w:r>
      <w:r w:rsidRPr="00167575">
        <w:rPr>
          <w:rFonts w:ascii="Garamond" w:hAnsi="Garamond"/>
          <w:sz w:val="20"/>
          <w:szCs w:val="20"/>
        </w:rPr>
        <w:t>et même des jeunes gens, parce que ça n'a d'intérêt qu'au</w:t>
      </w:r>
      <w:r w:rsidRPr="00167575">
        <w:rPr>
          <w:rFonts w:ascii="Garamond" w:hAnsi="Garamond"/>
          <w:sz w:val="20"/>
          <w:szCs w:val="20"/>
        </w:rPr>
        <w:softHyphen/>
        <w:t>près des jeunes gens</w:t>
      </w:r>
      <w:r w:rsidR="00EB053E">
        <w:rPr>
          <w:rFonts w:ascii="Garamond" w:hAnsi="Garamond"/>
          <w:sz w:val="20"/>
          <w:szCs w:val="20"/>
        </w:rPr>
        <w:t xml:space="preserve"> - </w:t>
      </w:r>
      <w:r w:rsidRPr="00167575">
        <w:rPr>
          <w:rFonts w:ascii="Garamond" w:hAnsi="Garamond"/>
          <w:sz w:val="20"/>
          <w:szCs w:val="20"/>
        </w:rPr>
        <w:t xml:space="preserve">pour qui cette dimension de </w:t>
      </w:r>
      <w:r w:rsidRPr="00167575">
        <w:rPr>
          <w:rFonts w:ascii="Garamond" w:hAnsi="Garamond" w:cs="Times New Roman"/>
          <w:i/>
          <w:iCs/>
          <w:sz w:val="20"/>
          <w:szCs w:val="20"/>
        </w:rPr>
        <w:t>l'incompréhension mathématique</w:t>
      </w:r>
      <w:r w:rsidRPr="00167575">
        <w:rPr>
          <w:rFonts w:ascii="Garamond" w:hAnsi="Garamond"/>
          <w:sz w:val="20"/>
          <w:szCs w:val="20"/>
        </w:rPr>
        <w:t>, ça existe</w:t>
      </w:r>
    </w:p>
    <w:p w:rsidR="0069013E" w:rsidRPr="00EB053E" w:rsidRDefault="0069013E" w:rsidP="00EB053E">
      <w:pPr>
        <w:pStyle w:val="Paragraphedeliste"/>
        <w:ind w:left="720"/>
        <w:rPr>
          <w:rFonts w:ascii="Garamond" w:hAnsi="Garamond" w:cs="Courier New"/>
          <w:noProof/>
          <w:sz w:val="20"/>
          <w:szCs w:val="20"/>
        </w:rPr>
      </w:pPr>
      <w:r w:rsidRPr="00EB053E">
        <w:rPr>
          <w:rFonts w:ascii="Garamond" w:hAnsi="Garamond" w:cs="Courier New"/>
          <w:noProof/>
          <w:sz w:val="20"/>
          <w:szCs w:val="20"/>
        </w:rPr>
        <w:t>…</w:t>
      </w:r>
      <w:r w:rsidRPr="00EB053E">
        <w:rPr>
          <w:rFonts w:ascii="Garamond" w:hAnsi="Garamond"/>
          <w:i/>
          <w:noProof/>
          <w:sz w:val="20"/>
          <w:szCs w:val="20"/>
        </w:rPr>
        <w:t>est-elle un symptôme ?</w:t>
      </w:r>
      <w:r w:rsidRPr="00EB053E">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Il est certain que quand on s'intéresse à ces sujets qui manifestent l'incompréhension mathématique… </w:t>
      </w:r>
    </w:p>
    <w:p w:rsidR="0069013E" w:rsidRPr="00167575" w:rsidRDefault="0069013E" w:rsidP="00855A05">
      <w:pPr>
        <w:ind w:firstLine="708"/>
        <w:rPr>
          <w:rFonts w:ascii="Garamond" w:hAnsi="Garamond" w:cs="Courier New"/>
          <w:noProof/>
          <w:sz w:val="20"/>
          <w:szCs w:val="20"/>
        </w:rPr>
      </w:pPr>
      <w:r w:rsidRPr="00167575">
        <w:rPr>
          <w:rFonts w:ascii="Garamond" w:hAnsi="Garamond" w:cs="Courier New"/>
          <w:noProof/>
          <w:sz w:val="20"/>
          <w:szCs w:val="20"/>
        </w:rPr>
        <w:t>assez répandue encore à notre temps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…on a le sentiment</w:t>
      </w:r>
      <w:r w:rsidR="00910444">
        <w:rPr>
          <w:rFonts w:ascii="Garamond" w:hAnsi="Garamond" w:cs="Courier New"/>
          <w:noProof/>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j'ai employé le mot </w:t>
      </w:r>
      <w:r w:rsidRPr="00167575">
        <w:rPr>
          <w:rFonts w:ascii="Garamond" w:hAnsi="Garamond"/>
          <w:i/>
          <w:iCs/>
          <w:noProof/>
          <w:sz w:val="20"/>
          <w:szCs w:val="20"/>
        </w:rPr>
        <w:t>sentiment</w:t>
      </w:r>
      <w:r w:rsidRPr="00167575">
        <w:rPr>
          <w:rFonts w:ascii="Garamond" w:hAnsi="Garamond" w:cs="Courier New"/>
          <w:noProof/>
          <w:sz w:val="20"/>
          <w:szCs w:val="20"/>
        </w:rPr>
        <w:t xml:space="preserve"> tout à fait comme tout à l'heure, pour ce dont les analystes ont fait la résistance</w:t>
      </w:r>
    </w:p>
    <w:p w:rsidR="0069013E" w:rsidRPr="00167575" w:rsidRDefault="00855A05">
      <w:pPr>
        <w:rPr>
          <w:rFonts w:ascii="Garamond" w:hAnsi="Garamond" w:cs="Courier New"/>
          <w:noProof/>
          <w:sz w:val="20"/>
          <w:szCs w:val="20"/>
        </w:rPr>
      </w:pPr>
      <w:r w:rsidRPr="00167575">
        <w:rPr>
          <w:rFonts w:ascii="Garamond" w:hAnsi="Garamond" w:cs="Courier New"/>
          <w:noProof/>
          <w:sz w:val="20"/>
          <w:szCs w:val="20"/>
        </w:rPr>
        <w:t>…on a le sentiment qu’</w:t>
      </w:r>
      <w:r w:rsidR="0069013E" w:rsidRPr="00167575">
        <w:rPr>
          <w:rFonts w:ascii="Garamond" w:hAnsi="Garamond" w:cs="Courier New"/>
          <w:noProof/>
          <w:sz w:val="20"/>
          <w:szCs w:val="20"/>
        </w:rPr>
        <w:t xml:space="preserve">elle provient, </w:t>
      </w:r>
      <w:r w:rsidR="0069013E" w:rsidRPr="00910444">
        <w:rPr>
          <w:rFonts w:ascii="Garamond" w:hAnsi="Garamond" w:cs="Courier New"/>
          <w:i/>
          <w:noProof/>
          <w:sz w:val="20"/>
          <w:szCs w:val="20"/>
        </w:rPr>
        <w:t>chez le sujet en proie à l'incompréhension mathématique</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de quelque chose qui est comme une insatisfaction, un décalage, quelque chose d'éprouvé dans le manie</w:t>
      </w:r>
      <w:r w:rsidR="0069013E" w:rsidRPr="00167575">
        <w:rPr>
          <w:rFonts w:ascii="Garamond" w:hAnsi="Garamond" w:cs="Courier New"/>
          <w:noProof/>
          <w:sz w:val="20"/>
          <w:szCs w:val="20"/>
        </w:rPr>
        <w:softHyphen/>
        <w:t xml:space="preserve">ment précisément de </w:t>
      </w:r>
      <w:r w:rsidR="0069013E" w:rsidRPr="00910444">
        <w:rPr>
          <w:rFonts w:ascii="Garamond" w:hAnsi="Garamond" w:cs="Courier New"/>
          <w:i/>
          <w:noProof/>
          <w:color w:val="0000CC"/>
          <w:sz w:val="20"/>
          <w:szCs w:val="20"/>
        </w:rPr>
        <w:t>la valeur de vérité.</w:t>
      </w:r>
    </w:p>
    <w:p w:rsidR="00855A05" w:rsidRPr="00167575" w:rsidRDefault="00855A05">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910444">
        <w:rPr>
          <w:rFonts w:ascii="Garamond" w:hAnsi="Garamond" w:cs="Courier New"/>
          <w:i/>
          <w:noProof/>
          <w:sz w:val="20"/>
          <w:szCs w:val="20"/>
        </w:rPr>
        <w:t xml:space="preserve">Les sujets en proie à </w:t>
      </w:r>
      <w:r w:rsidRPr="00910444">
        <w:rPr>
          <w:rFonts w:ascii="Garamond" w:hAnsi="Garamond"/>
          <w:i/>
          <w:iCs/>
          <w:noProof/>
          <w:sz w:val="20"/>
          <w:szCs w:val="20"/>
        </w:rPr>
        <w:t>l'incompréhension</w:t>
      </w:r>
      <w:r w:rsidRPr="00167575">
        <w:rPr>
          <w:rFonts w:ascii="Garamond" w:hAnsi="Garamond"/>
          <w:i/>
          <w:iCs/>
          <w:noProof/>
          <w:sz w:val="20"/>
          <w:szCs w:val="20"/>
        </w:rPr>
        <w:t xml:space="preserve"> mathématique</w:t>
      </w:r>
      <w:r w:rsidRPr="00167575">
        <w:rPr>
          <w:rFonts w:ascii="Garamond" w:hAnsi="Garamond" w:cs="Courier New"/>
          <w:noProof/>
          <w:sz w:val="20"/>
          <w:szCs w:val="20"/>
        </w:rPr>
        <w:t xml:space="preserve"> attendent plus de </w:t>
      </w:r>
      <w:r w:rsidRPr="00910444">
        <w:rPr>
          <w:rFonts w:ascii="Garamond" w:hAnsi="Garamond" w:cs="Courier New"/>
          <w:i/>
          <w:noProof/>
          <w:color w:val="0000CC"/>
          <w:sz w:val="20"/>
          <w:szCs w:val="20"/>
        </w:rPr>
        <w:t>la vérité</w:t>
      </w:r>
      <w:r w:rsidRPr="00167575">
        <w:rPr>
          <w:rFonts w:ascii="Garamond" w:hAnsi="Garamond" w:cs="Courier New"/>
          <w:noProof/>
          <w:sz w:val="20"/>
          <w:szCs w:val="20"/>
        </w:rPr>
        <w:t xml:space="preserve"> que la réduction à ces valeurs qu'on appelle…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au moins dans les premiers pas de la mathématique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…des </w:t>
      </w:r>
      <w:r w:rsidRPr="00167575">
        <w:rPr>
          <w:rFonts w:ascii="Garamond" w:hAnsi="Garamond"/>
          <w:i/>
          <w:iCs/>
          <w:noProof/>
          <w:sz w:val="20"/>
          <w:szCs w:val="20"/>
        </w:rPr>
        <w:t>valeurs déductives</w:t>
      </w:r>
      <w:r w:rsidR="00910444">
        <w:rPr>
          <w:rFonts w:ascii="Garamond" w:hAnsi="Garamond" w:cs="Courier New"/>
          <w:noProof/>
          <w:sz w:val="20"/>
          <w:szCs w:val="20"/>
        </w:rPr>
        <w:t xml:space="preserve">. </w:t>
      </w:r>
      <w:r w:rsidRPr="00167575">
        <w:rPr>
          <w:rFonts w:ascii="Garamond" w:hAnsi="Garamond" w:cs="Courier New"/>
          <w:noProof/>
          <w:sz w:val="20"/>
          <w:szCs w:val="20"/>
        </w:rPr>
        <w:t xml:space="preserve">Les articulations dites démonstratives leur </w:t>
      </w:r>
      <w:r w:rsidRPr="00167575">
        <w:rPr>
          <w:rFonts w:ascii="Garamond" w:hAnsi="Garamond" w:cs="Courier New"/>
          <w:i/>
          <w:iCs/>
          <w:noProof/>
          <w:sz w:val="20"/>
          <w:szCs w:val="20"/>
        </w:rPr>
        <w:t>paraissent</w:t>
      </w:r>
      <w:r w:rsidRPr="00167575">
        <w:rPr>
          <w:rFonts w:ascii="Garamond" w:hAnsi="Garamond" w:cs="Courier New"/>
          <w:noProof/>
          <w:sz w:val="20"/>
          <w:szCs w:val="20"/>
        </w:rPr>
        <w:t xml:space="preserve"> manquer de quelque chose qui est précisément au niveau d'une exigence de vérité. </w:t>
      </w:r>
    </w:p>
    <w:p w:rsidR="0069013E" w:rsidRPr="00167575" w:rsidRDefault="0069013E">
      <w:pPr>
        <w:rPr>
          <w:rFonts w:ascii="Garamond" w:hAnsi="Garamond" w:cs="Courier New"/>
          <w:noProof/>
          <w:sz w:val="20"/>
          <w:szCs w:val="20"/>
        </w:rPr>
      </w:pPr>
    </w:p>
    <w:p w:rsidR="00DA3584" w:rsidRDefault="00DA3584">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Cette bivalence : </w:t>
      </w:r>
      <w:r w:rsidRPr="00167575">
        <w:rPr>
          <w:rFonts w:ascii="Garamond" w:hAnsi="Garamond"/>
          <w:i/>
          <w:noProof/>
          <w:sz w:val="20"/>
          <w:szCs w:val="20"/>
        </w:rPr>
        <w:t>vrai</w:t>
      </w:r>
      <w:r w:rsidRPr="00167575">
        <w:rPr>
          <w:rFonts w:ascii="Garamond" w:hAnsi="Garamond" w:cs="Courier New"/>
          <w:noProof/>
          <w:sz w:val="20"/>
          <w:szCs w:val="20"/>
        </w:rPr>
        <w:t xml:space="preserve"> ou </w:t>
      </w:r>
      <w:r w:rsidRPr="00167575">
        <w:rPr>
          <w:rFonts w:ascii="Garamond" w:hAnsi="Garamond"/>
          <w:i/>
          <w:noProof/>
          <w:sz w:val="20"/>
          <w:szCs w:val="20"/>
        </w:rPr>
        <w:t>faux</w:t>
      </w:r>
      <w:r w:rsidR="00910444">
        <w:rPr>
          <w:rFonts w:ascii="Garamond" w:hAnsi="Garamond" w:cs="Courier New"/>
          <w:noProof/>
          <w:sz w:val="20"/>
          <w:szCs w:val="20"/>
        </w:rPr>
        <w:t xml:space="preserve"> - </w:t>
      </w:r>
      <w:r w:rsidRPr="00167575">
        <w:rPr>
          <w:rFonts w:ascii="Garamond" w:hAnsi="Garamond" w:cs="Courier New"/>
          <w:noProof/>
          <w:sz w:val="20"/>
          <w:szCs w:val="20"/>
        </w:rPr>
        <w:t>sûrement et disons-le : non sans raisons</w:t>
      </w:r>
      <w:r w:rsidR="00910444">
        <w:rPr>
          <w:rFonts w:ascii="Garamond" w:hAnsi="Garamond" w:cs="Courier New"/>
          <w:noProof/>
          <w:sz w:val="20"/>
          <w:szCs w:val="20"/>
        </w:rPr>
        <w:t xml:space="preserve"> - </w:t>
      </w:r>
      <w:r w:rsidRPr="00167575">
        <w:rPr>
          <w:rFonts w:ascii="Garamond" w:hAnsi="Garamond" w:cs="Courier New"/>
          <w:noProof/>
          <w:sz w:val="20"/>
          <w:szCs w:val="20"/>
        </w:rPr>
        <w:t xml:space="preserve">les laisse en déroute, et jusqu'à un certain point on peut dire qu'il y a une certaine distance de </w:t>
      </w:r>
      <w:r w:rsidRPr="00167575">
        <w:rPr>
          <w:rFonts w:ascii="Garamond" w:hAnsi="Garamond"/>
          <w:i/>
          <w:noProof/>
          <w:color w:val="0000CC"/>
          <w:sz w:val="20"/>
          <w:szCs w:val="20"/>
        </w:rPr>
        <w:t>la vérité</w:t>
      </w:r>
      <w:r w:rsidRPr="00167575">
        <w:rPr>
          <w:rFonts w:ascii="Garamond" w:hAnsi="Garamond" w:cs="Courier New"/>
          <w:noProof/>
          <w:sz w:val="20"/>
          <w:szCs w:val="20"/>
        </w:rPr>
        <w:t xml:space="preserve"> à ce que nous pouvons appeler dans l'occasion </w:t>
      </w:r>
      <w:r w:rsidRPr="00167575">
        <w:rPr>
          <w:rFonts w:ascii="Garamond" w:hAnsi="Garamond"/>
          <w:i/>
          <w:iCs/>
          <w:noProof/>
          <w:sz w:val="20"/>
          <w:szCs w:val="20"/>
        </w:rPr>
        <w:t>le chiffre</w:t>
      </w:r>
      <w:r w:rsidRPr="00167575">
        <w:rPr>
          <w:rFonts w:ascii="Garamond" w:hAnsi="Garamond" w:cs="Courier New"/>
          <w:noProof/>
          <w:sz w:val="20"/>
          <w:szCs w:val="20"/>
        </w:rPr>
        <w:t xml:space="preserve">. </w:t>
      </w:r>
    </w:p>
    <w:p w:rsidR="00DA3584" w:rsidRDefault="00DA3584">
      <w:pPr>
        <w:rPr>
          <w:rFonts w:ascii="Garamond" w:hAnsi="Garamond"/>
          <w:i/>
          <w:iCs/>
          <w:noProof/>
          <w:sz w:val="20"/>
          <w:szCs w:val="20"/>
        </w:rPr>
      </w:pPr>
    </w:p>
    <w:p w:rsidR="00910444" w:rsidRDefault="0069013E">
      <w:pPr>
        <w:rPr>
          <w:rFonts w:ascii="Garamond" w:hAnsi="Garamond" w:cs="Courier New"/>
          <w:noProof/>
          <w:sz w:val="20"/>
          <w:szCs w:val="20"/>
        </w:rPr>
      </w:pPr>
      <w:r w:rsidRPr="00167575">
        <w:rPr>
          <w:rFonts w:ascii="Garamond" w:hAnsi="Garamond"/>
          <w:i/>
          <w:iCs/>
          <w:noProof/>
          <w:sz w:val="20"/>
          <w:szCs w:val="20"/>
        </w:rPr>
        <w:t>Le chiffre</w:t>
      </w:r>
      <w:r w:rsidRPr="00167575">
        <w:rPr>
          <w:rFonts w:ascii="Garamond" w:hAnsi="Garamond" w:cs="Courier New"/>
          <w:noProof/>
          <w:sz w:val="20"/>
          <w:szCs w:val="20"/>
        </w:rPr>
        <w:t xml:space="preserve">, ce n'est rien d'autre que l'écrit, </w:t>
      </w:r>
      <w:r w:rsidR="00910444">
        <w:rPr>
          <w:rFonts w:ascii="Garamond" w:hAnsi="Garamond" w:cs="Courier New"/>
          <w:noProof/>
          <w:sz w:val="20"/>
          <w:szCs w:val="20"/>
        </w:rPr>
        <w:t xml:space="preserve">l'écrit de sa valeur. </w:t>
      </w:r>
      <w:r w:rsidRPr="00167575">
        <w:rPr>
          <w:rFonts w:ascii="Garamond" w:hAnsi="Garamond" w:cs="Courier New"/>
          <w:noProof/>
          <w:sz w:val="20"/>
          <w:szCs w:val="20"/>
        </w:rPr>
        <w:t xml:space="preserve">Que la bivalence s'exprime selon les cas par </w:t>
      </w:r>
      <w:r w:rsidRPr="00910444">
        <w:rPr>
          <w:noProof/>
          <w:color w:val="0000CC"/>
          <w:sz w:val="20"/>
          <w:szCs w:val="20"/>
        </w:rPr>
        <w:t>0</w:t>
      </w:r>
      <w:r w:rsidRPr="00167575">
        <w:rPr>
          <w:rFonts w:ascii="Garamond" w:hAnsi="Garamond" w:cs="Courier New"/>
          <w:noProof/>
          <w:sz w:val="20"/>
          <w:szCs w:val="20"/>
        </w:rPr>
        <w:t xml:space="preserve"> et </w:t>
      </w:r>
      <w:r w:rsidRPr="00910444">
        <w:rPr>
          <w:noProof/>
          <w:color w:val="0000CC"/>
          <w:sz w:val="20"/>
          <w:szCs w:val="20"/>
        </w:rPr>
        <w:t>1</w:t>
      </w:r>
      <w:r w:rsidRPr="00167575">
        <w:rPr>
          <w:rFonts w:ascii="Garamond" w:hAnsi="Garamond" w:cs="Courier New"/>
          <w:noProof/>
          <w:sz w:val="20"/>
          <w:szCs w:val="20"/>
        </w:rPr>
        <w:t xml:space="preserve"> </w:t>
      </w:r>
    </w:p>
    <w:p w:rsidR="00910444" w:rsidRDefault="0069013E">
      <w:pPr>
        <w:rPr>
          <w:rFonts w:ascii="Garamond" w:hAnsi="Garamond" w:cs="Courier New"/>
          <w:noProof/>
          <w:sz w:val="20"/>
          <w:szCs w:val="20"/>
        </w:rPr>
      </w:pPr>
      <w:r w:rsidRPr="00167575">
        <w:rPr>
          <w:rFonts w:ascii="Garamond" w:hAnsi="Garamond" w:cs="Courier New"/>
          <w:noProof/>
          <w:sz w:val="20"/>
          <w:szCs w:val="20"/>
        </w:rPr>
        <w:t>ou par V et F, le résul</w:t>
      </w:r>
      <w:r w:rsidRPr="00167575">
        <w:rPr>
          <w:rFonts w:ascii="Garamond" w:hAnsi="Garamond" w:cs="Courier New"/>
          <w:noProof/>
          <w:sz w:val="20"/>
          <w:szCs w:val="20"/>
        </w:rPr>
        <w:softHyphen/>
        <w:t>tat est le même, le résul</w:t>
      </w:r>
      <w:r w:rsidRPr="00167575">
        <w:rPr>
          <w:rFonts w:ascii="Garamond" w:hAnsi="Garamond" w:cs="Courier New"/>
          <w:noProof/>
          <w:sz w:val="20"/>
          <w:szCs w:val="20"/>
        </w:rPr>
        <w:softHyphen/>
        <w:t>tat est le même en raison de quelque chose qui est exigé ou paraît exigible chez certains sujets, dont vous avez pu voir ou entendre que tout à l'heure je n'ai pas parlé</w:t>
      </w:r>
      <w:r w:rsidR="00910444">
        <w:rPr>
          <w:rFonts w:ascii="Garamond" w:hAnsi="Garamond" w:cs="Courier New"/>
          <w:noProof/>
          <w:sz w:val="20"/>
          <w:szCs w:val="20"/>
        </w:rPr>
        <w:t>,</w:t>
      </w:r>
    </w:p>
    <w:p w:rsidR="00855A05"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ce soit d'aucune façon </w:t>
      </w:r>
      <w:r w:rsidRPr="00167575">
        <w:rPr>
          <w:rFonts w:ascii="Garamond" w:hAnsi="Garamond"/>
          <w:i/>
          <w:iCs/>
          <w:noProof/>
          <w:sz w:val="20"/>
          <w:szCs w:val="20"/>
        </w:rPr>
        <w:t>un contenu</w:t>
      </w:r>
      <w:r w:rsidRPr="00167575">
        <w:rPr>
          <w:rFonts w:ascii="Garamond" w:hAnsi="Garamond" w:cs="Courier New"/>
          <w:noProof/>
          <w:sz w:val="20"/>
          <w:szCs w:val="20"/>
        </w:rPr>
        <w:t xml:space="preserve">. </w:t>
      </w:r>
    </w:p>
    <w:p w:rsidR="00855A05" w:rsidRPr="00167575" w:rsidRDefault="00855A05">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Au nom de quoi l'appellerait-on de ce terme, </w:t>
      </w:r>
      <w:r w:rsidRPr="00910444">
        <w:rPr>
          <w:rFonts w:ascii="Garamond" w:hAnsi="Garamond" w:cs="Courier New"/>
          <w:i/>
          <w:noProof/>
          <w:sz w:val="20"/>
          <w:szCs w:val="20"/>
        </w:rPr>
        <w:t xml:space="preserve">puisque </w:t>
      </w:r>
      <w:r w:rsidRPr="00910444">
        <w:rPr>
          <w:rFonts w:ascii="Garamond" w:hAnsi="Garamond"/>
          <w:i/>
          <w:iCs/>
          <w:noProof/>
          <w:sz w:val="20"/>
          <w:szCs w:val="20"/>
        </w:rPr>
        <w:t>contenu</w:t>
      </w:r>
      <w:r w:rsidRPr="00910444">
        <w:rPr>
          <w:rFonts w:ascii="Garamond" w:hAnsi="Garamond" w:cs="Courier New"/>
          <w:i/>
          <w:noProof/>
          <w:sz w:val="20"/>
          <w:szCs w:val="20"/>
        </w:rPr>
        <w:t xml:space="preserve"> ne veut rien dire</w:t>
      </w:r>
      <w:r w:rsidRPr="00167575">
        <w:rPr>
          <w:rFonts w:ascii="Garamond" w:hAnsi="Garamond" w:cs="Courier New"/>
          <w:noProof/>
          <w:sz w:val="20"/>
          <w:szCs w:val="20"/>
        </w:rPr>
        <w:t xml:space="preserve">, tant qu'on ne peut pas dire </w:t>
      </w:r>
      <w:r w:rsidRPr="00910444">
        <w:rPr>
          <w:rFonts w:ascii="Garamond" w:hAnsi="Garamond" w:cs="Courier New"/>
          <w:i/>
          <w:noProof/>
          <w:sz w:val="20"/>
          <w:szCs w:val="20"/>
        </w:rPr>
        <w:t>de quoi il s'agit</w:t>
      </w:r>
      <w:r w:rsidRPr="00167575">
        <w:rPr>
          <w:rFonts w:ascii="Garamond" w:hAnsi="Garamond" w:cs="Courier New"/>
          <w:noProof/>
          <w:sz w:val="20"/>
          <w:szCs w:val="20"/>
        </w:rPr>
        <w:t xml:space="preserve"> ? </w:t>
      </w:r>
    </w:p>
    <w:p w:rsidR="00910444" w:rsidRDefault="0069013E">
      <w:pPr>
        <w:rPr>
          <w:rFonts w:ascii="Garamond" w:hAnsi="Garamond" w:cs="Courier New"/>
          <w:noProof/>
          <w:sz w:val="20"/>
          <w:szCs w:val="20"/>
        </w:rPr>
      </w:pPr>
      <w:r w:rsidRPr="00167575">
        <w:rPr>
          <w:rFonts w:ascii="Garamond" w:hAnsi="Garamond" w:cs="Courier New"/>
          <w:noProof/>
          <w:sz w:val="20"/>
          <w:szCs w:val="20"/>
        </w:rPr>
        <w:t xml:space="preserve">Une vérité n'a pas de contenu, une vérité qu'on dit une : elle est </w:t>
      </w:r>
      <w:r w:rsidRPr="00167575">
        <w:rPr>
          <w:rFonts w:ascii="Garamond" w:hAnsi="Garamond"/>
          <w:i/>
          <w:iCs/>
          <w:noProof/>
          <w:color w:val="0000CC"/>
          <w:sz w:val="20"/>
          <w:szCs w:val="20"/>
        </w:rPr>
        <w:t>vérité</w:t>
      </w:r>
      <w:r w:rsidRPr="00167575">
        <w:rPr>
          <w:rFonts w:ascii="Garamond" w:hAnsi="Garamond" w:cs="Courier New"/>
          <w:noProof/>
          <w:sz w:val="20"/>
          <w:szCs w:val="20"/>
        </w:rPr>
        <w:t xml:space="preserve"> ou bien elle est </w:t>
      </w:r>
      <w:r w:rsidRPr="00167575">
        <w:rPr>
          <w:rFonts w:ascii="Garamond" w:hAnsi="Garamond"/>
          <w:i/>
          <w:iCs/>
          <w:noProof/>
          <w:color w:val="0000CC"/>
          <w:sz w:val="20"/>
          <w:szCs w:val="20"/>
        </w:rPr>
        <w:t>semblant</w:t>
      </w:r>
      <w:r w:rsidRPr="00167575">
        <w:rPr>
          <w:rFonts w:ascii="Garamond" w:hAnsi="Garamond" w:cs="Courier New"/>
          <w:noProof/>
          <w:sz w:val="20"/>
          <w:szCs w:val="20"/>
        </w:rPr>
        <w:t xml:space="preserve">, distinction qui n'a rien à faire avec l'opposition du </w:t>
      </w:r>
      <w:r w:rsidRPr="00167575">
        <w:rPr>
          <w:rFonts w:ascii="Garamond" w:hAnsi="Garamond"/>
          <w:i/>
          <w:noProof/>
          <w:sz w:val="20"/>
          <w:szCs w:val="20"/>
        </w:rPr>
        <w:t>vrai</w:t>
      </w:r>
      <w:r w:rsidRPr="00167575">
        <w:rPr>
          <w:rFonts w:ascii="Garamond" w:hAnsi="Garamond" w:cs="Courier New"/>
          <w:noProof/>
          <w:sz w:val="20"/>
          <w:szCs w:val="20"/>
        </w:rPr>
        <w:t xml:space="preserve"> et du </w:t>
      </w:r>
      <w:r w:rsidRPr="00167575">
        <w:rPr>
          <w:rFonts w:ascii="Garamond" w:hAnsi="Garamond"/>
          <w:i/>
          <w:noProof/>
          <w:sz w:val="20"/>
          <w:szCs w:val="20"/>
        </w:rPr>
        <w:t>faux</w:t>
      </w:r>
      <w:r w:rsidRPr="00167575">
        <w:rPr>
          <w:rFonts w:ascii="Garamond" w:hAnsi="Garamond" w:cs="Courier New"/>
          <w:noProof/>
          <w:sz w:val="20"/>
          <w:szCs w:val="20"/>
        </w:rPr>
        <w:t xml:space="preserve">, car si elle est </w:t>
      </w:r>
      <w:r w:rsidRPr="00167575">
        <w:rPr>
          <w:rFonts w:ascii="Garamond" w:hAnsi="Garamond"/>
          <w:i/>
          <w:noProof/>
          <w:color w:val="0000CC"/>
          <w:sz w:val="20"/>
          <w:szCs w:val="20"/>
        </w:rPr>
        <w:t>semblant</w:t>
      </w:r>
      <w:r w:rsidRPr="00167575">
        <w:rPr>
          <w:rFonts w:ascii="Garamond" w:hAnsi="Garamond" w:cs="Courier New"/>
          <w:noProof/>
          <w:sz w:val="20"/>
          <w:szCs w:val="20"/>
        </w:rPr>
        <w:t xml:space="preserve">, elle est </w:t>
      </w:r>
      <w:r w:rsidRPr="00167575">
        <w:rPr>
          <w:rFonts w:ascii="Garamond" w:hAnsi="Garamond"/>
          <w:i/>
          <w:noProof/>
          <w:color w:val="0000CC"/>
          <w:sz w:val="20"/>
          <w:szCs w:val="20"/>
        </w:rPr>
        <w:t>semblant de vérité</w:t>
      </w:r>
      <w:r w:rsidRPr="00167575">
        <w:rPr>
          <w:rFonts w:ascii="Garamond" w:hAnsi="Garamond" w:cs="Courier New"/>
          <w:noProof/>
          <w:sz w:val="20"/>
          <w:szCs w:val="20"/>
        </w:rPr>
        <w:t xml:space="preserve"> précisément,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ce dont procède l'incompréhension mathématique, c'est que justement </w:t>
      </w:r>
      <w:r w:rsidRPr="00167575">
        <w:rPr>
          <w:rFonts w:ascii="Garamond" w:hAnsi="Garamond"/>
          <w:i/>
          <w:iCs/>
          <w:noProof/>
          <w:sz w:val="20"/>
          <w:szCs w:val="20"/>
        </w:rPr>
        <w:t>la question se pose</w:t>
      </w:r>
      <w:r w:rsidRPr="00167575">
        <w:rPr>
          <w:rFonts w:ascii="Garamond" w:hAnsi="Garamond" w:cs="Courier New"/>
          <w:noProof/>
          <w:sz w:val="20"/>
          <w:szCs w:val="20"/>
        </w:rPr>
        <w:t xml:space="preserve"> de savoir </w:t>
      </w:r>
      <w:r w:rsidRPr="00167575">
        <w:rPr>
          <w:rFonts w:ascii="Garamond" w:hAnsi="Garamond"/>
          <w:i/>
          <w:iCs/>
          <w:noProof/>
          <w:color w:val="0000CC"/>
          <w:sz w:val="20"/>
          <w:szCs w:val="20"/>
        </w:rPr>
        <w:t>si vérité ou semblant, ce n'est pas</w:t>
      </w:r>
      <w:r w:rsidR="00910444">
        <w:rPr>
          <w:rFonts w:ascii="Garamond" w:hAnsi="Garamond" w:cs="Courier New"/>
          <w:noProof/>
          <w:sz w:val="20"/>
          <w:szCs w:val="20"/>
        </w:rPr>
        <w:t xml:space="preserve"> - </w:t>
      </w:r>
      <w:r w:rsidRPr="00167575">
        <w:rPr>
          <w:rFonts w:ascii="Garamond" w:hAnsi="Garamond" w:cs="Courier New"/>
          <w:noProof/>
          <w:sz w:val="20"/>
          <w:szCs w:val="20"/>
        </w:rPr>
        <w:t>permettez moi de le dire, je le reprendrai plus savamment dans un autre contexte</w:t>
      </w:r>
      <w:r w:rsidR="00910444">
        <w:rPr>
          <w:rFonts w:ascii="Garamond" w:hAnsi="Garamond" w:cs="Courier New"/>
          <w:noProof/>
          <w:sz w:val="20"/>
          <w:szCs w:val="20"/>
        </w:rPr>
        <w:t xml:space="preserve"> - </w:t>
      </w:r>
      <w:r w:rsidRPr="00167575">
        <w:rPr>
          <w:rFonts w:ascii="Garamond" w:hAnsi="Garamond"/>
          <w:i/>
          <w:iCs/>
          <w:noProof/>
          <w:color w:val="0000CC"/>
          <w:sz w:val="20"/>
          <w:szCs w:val="20"/>
        </w:rPr>
        <w:t>ce n'est pas tout un</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En tout cas sur ce point, ce n'est certainement pas l'élaboration logicienne qui s'est faite</w:t>
      </w:r>
      <w:r w:rsidR="00910444">
        <w:rPr>
          <w:rFonts w:ascii="Garamond" w:hAnsi="Garamond" w:cs="Courier New"/>
          <w:noProof/>
          <w:sz w:val="20"/>
          <w:szCs w:val="20"/>
        </w:rPr>
        <w:t xml:space="preserve"> </w:t>
      </w:r>
      <w:r w:rsidRPr="00167575">
        <w:rPr>
          <w:rFonts w:ascii="Garamond" w:hAnsi="Garamond" w:cs="Courier New"/>
          <w:noProof/>
          <w:sz w:val="20"/>
          <w:szCs w:val="20"/>
        </w:rPr>
        <w:t>des mathématiques qui ici viendra s'opposer, car si vous lisez en n'importe quel point de ses textes M. Bertrand RUSSELL, qui d'ailleurs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 pris soin </w:t>
      </w:r>
      <w:r w:rsidR="00910444">
        <w:rPr>
          <w:rFonts w:ascii="Garamond" w:hAnsi="Garamond" w:cs="Courier New"/>
          <w:noProof/>
          <w:sz w:val="20"/>
          <w:szCs w:val="20"/>
        </w:rPr>
        <w:t xml:space="preserve">de le dire en propres termes : </w:t>
      </w:r>
      <w:r w:rsidRPr="00167575">
        <w:rPr>
          <w:rFonts w:ascii="Garamond" w:hAnsi="Garamond" w:cs="Courier New"/>
          <w:noProof/>
          <w:sz w:val="20"/>
          <w:szCs w:val="20"/>
        </w:rPr>
        <w:t>« </w:t>
      </w:r>
      <w:r w:rsidR="00910444" w:rsidRPr="00910444">
        <w:rPr>
          <w:rFonts w:ascii="Garamond" w:hAnsi="Garamond"/>
          <w:i/>
          <w:iCs/>
          <w:noProof/>
          <w:sz w:val="20"/>
          <w:szCs w:val="20"/>
        </w:rPr>
        <w:t>L</w:t>
      </w:r>
      <w:r w:rsidRPr="00910444">
        <w:rPr>
          <w:rFonts w:ascii="Garamond" w:hAnsi="Garamond"/>
          <w:i/>
          <w:iCs/>
          <w:noProof/>
          <w:sz w:val="20"/>
          <w:szCs w:val="20"/>
        </w:rPr>
        <w:t xml:space="preserve">a mathématique c'est très précisément ce qui s'occupe d'énoncés dont il est impossible </w:t>
      </w:r>
      <w:r w:rsidR="00910444" w:rsidRPr="00910444">
        <w:rPr>
          <w:rFonts w:ascii="Garamond" w:hAnsi="Garamond"/>
          <w:i/>
          <w:iCs/>
          <w:noProof/>
          <w:sz w:val="20"/>
          <w:szCs w:val="20"/>
        </w:rPr>
        <w:t xml:space="preserve"> </w:t>
      </w:r>
      <w:r w:rsidRPr="00910444">
        <w:rPr>
          <w:rFonts w:ascii="Garamond" w:hAnsi="Garamond"/>
          <w:i/>
          <w:iCs/>
          <w:noProof/>
          <w:sz w:val="20"/>
          <w:szCs w:val="20"/>
        </w:rPr>
        <w:t>de dire s'ils ont une vérité, ni même s'ils signifient quoi que ce soit</w:t>
      </w:r>
      <w:r w:rsidRPr="00167575">
        <w:rPr>
          <w:rFonts w:ascii="Garamond" w:hAnsi="Garamond" w:cs="Courier New"/>
          <w:noProof/>
          <w:sz w:val="20"/>
          <w:szCs w:val="20"/>
        </w:rPr>
        <w:t xml:space="preserve"> ». </w:t>
      </w:r>
    </w:p>
    <w:p w:rsidR="00855A05" w:rsidRPr="00167575" w:rsidRDefault="00855A05">
      <w:pPr>
        <w:rPr>
          <w:rFonts w:ascii="Garamond" w:hAnsi="Garamond" w:cs="Courier New"/>
          <w:noProof/>
          <w:sz w:val="20"/>
          <w:szCs w:val="20"/>
        </w:rPr>
      </w:pPr>
    </w:p>
    <w:p w:rsidR="00910444" w:rsidRDefault="0069013E">
      <w:pPr>
        <w:rPr>
          <w:rFonts w:ascii="Garamond" w:hAnsi="Garamond" w:cs="Courier New"/>
          <w:noProof/>
          <w:sz w:val="20"/>
          <w:szCs w:val="20"/>
        </w:rPr>
      </w:pPr>
      <w:r w:rsidRPr="00167575">
        <w:rPr>
          <w:rFonts w:ascii="Garamond" w:hAnsi="Garamond" w:cs="Courier New"/>
          <w:noProof/>
          <w:sz w:val="20"/>
          <w:szCs w:val="20"/>
        </w:rPr>
        <w:t>C'est bien une façon un peu poussée de dire que tout le soin précisément qu'il a prodigué à la rigueur de la mise en</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forme de la déduction mathématique, est quelque chose qui assurément s'adresse à tout autre chose que la vérité, </w:t>
      </w:r>
    </w:p>
    <w:p w:rsidR="00910444" w:rsidRDefault="0069013E">
      <w:pPr>
        <w:rPr>
          <w:rFonts w:ascii="Garamond" w:hAnsi="Garamond" w:cs="Courier New"/>
          <w:noProof/>
          <w:sz w:val="20"/>
          <w:szCs w:val="20"/>
        </w:rPr>
      </w:pPr>
      <w:r w:rsidRPr="00167575">
        <w:rPr>
          <w:rFonts w:ascii="Garamond" w:hAnsi="Garamond" w:cs="Courier New"/>
          <w:noProof/>
          <w:sz w:val="20"/>
          <w:szCs w:val="20"/>
        </w:rPr>
        <w:t xml:space="preserve">mais a une face qui n'est tout de même pas sans rapport avec elle, sans ça il n'y aurait pas besoin de l'en séparer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d'une façon si appuyée !</w:t>
      </w:r>
    </w:p>
    <w:p w:rsidR="0069013E" w:rsidRPr="00167575" w:rsidRDefault="0069013E">
      <w:pPr>
        <w:rPr>
          <w:rFonts w:ascii="Garamond" w:hAnsi="Garamond" w:cs="Courier New"/>
          <w:b/>
          <w:bCs/>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est certain que…</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 xml:space="preserve">non identique à ce qu'il en est de la mathématique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logique, qui s'efforce précisément de justifier l'articulation mathématique au regard de la vérité, aboutit ou plus exactement s'affirme, s'affirme à notre époque dans cette </w:t>
      </w:r>
      <w:r w:rsidRPr="00910444">
        <w:rPr>
          <w:rFonts w:ascii="Garamond" w:hAnsi="Garamond" w:cs="Courier New"/>
          <w:i/>
          <w:noProof/>
          <w:sz w:val="20"/>
          <w:szCs w:val="20"/>
        </w:rPr>
        <w:t>logique propositionnelle</w:t>
      </w:r>
      <w:r w:rsidRPr="00167575">
        <w:rPr>
          <w:rFonts w:ascii="Garamond" w:hAnsi="Garamond" w:cs="Courier New"/>
          <w:noProof/>
          <w:sz w:val="20"/>
          <w:szCs w:val="20"/>
        </w:rPr>
        <w:t xml:space="preserve">, dont le moins qu'on puisse dire est qu'il paraît étrange que </w:t>
      </w:r>
      <w:r w:rsidRPr="00910444">
        <w:rPr>
          <w:rFonts w:ascii="Garamond" w:hAnsi="Garamond" w:cs="Courier New"/>
          <w:i/>
          <w:noProof/>
          <w:color w:val="0000CC"/>
          <w:sz w:val="20"/>
          <w:szCs w:val="20"/>
        </w:rPr>
        <w:t>la vérité</w:t>
      </w:r>
      <w:r w:rsidRPr="00910444">
        <w:rPr>
          <w:rFonts w:ascii="Garamond" w:hAnsi="Garamond" w:cs="Courier New"/>
          <w:i/>
          <w:noProof/>
          <w:sz w:val="20"/>
          <w:szCs w:val="20"/>
        </w:rPr>
        <w:t xml:space="preserve"> étant posée </w:t>
      </w:r>
      <w:r w:rsidRPr="00910444">
        <w:rPr>
          <w:rFonts w:ascii="Garamond" w:hAnsi="Garamond" w:cs="Courier New"/>
          <w:i/>
          <w:noProof/>
          <w:color w:val="0000CC"/>
          <w:sz w:val="20"/>
          <w:szCs w:val="20"/>
        </w:rPr>
        <w:t>comme valeur</w:t>
      </w:r>
      <w:r w:rsidRPr="00167575">
        <w:rPr>
          <w:rFonts w:ascii="Garamond" w:hAnsi="Garamond" w:cs="Courier New"/>
          <w:noProof/>
          <w:sz w:val="20"/>
          <w:szCs w:val="20"/>
        </w:rPr>
        <w:t xml:space="preserve">, comme valeur qui fait la dénotation d'une proposition donnée, de cette proposition, il est posé dans la même logique qu'elle ne saurait engendrer qu'une autre proposition vraie. </w:t>
      </w:r>
    </w:p>
    <w:p w:rsidR="00855A05" w:rsidRPr="00167575" w:rsidRDefault="00855A05">
      <w:pPr>
        <w:rPr>
          <w:rFonts w:ascii="Garamond" w:hAnsi="Garamond" w:cs="Courier New"/>
          <w:noProof/>
          <w:sz w:val="20"/>
          <w:szCs w:val="20"/>
        </w:rPr>
      </w:pPr>
    </w:p>
    <w:p w:rsidR="00910444" w:rsidRDefault="0069013E">
      <w:pPr>
        <w:rPr>
          <w:rFonts w:ascii="Garamond" w:hAnsi="Garamond" w:cs="Courier New"/>
          <w:noProof/>
          <w:sz w:val="20"/>
          <w:szCs w:val="20"/>
        </w:rPr>
      </w:pPr>
      <w:r w:rsidRPr="00167575">
        <w:rPr>
          <w:rFonts w:ascii="Garamond" w:hAnsi="Garamond" w:cs="Courier New"/>
          <w:noProof/>
          <w:sz w:val="20"/>
          <w:szCs w:val="20"/>
        </w:rPr>
        <w:t xml:space="preserve">Que l'implication pour tout dire y est définie de cette étrange généalogie d'où résulterait que le vrai une fois atteint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ne saurait d'aucune façon par rien de ce qu'il implique retourner au faux. </w:t>
      </w:r>
    </w:p>
    <w:p w:rsidR="0069013E" w:rsidRPr="00167575" w:rsidRDefault="0069013E">
      <w:pPr>
        <w:rPr>
          <w:rFonts w:ascii="Garamond" w:hAnsi="Garamond" w:cs="Courier New"/>
          <w:noProof/>
          <w:sz w:val="20"/>
          <w:szCs w:val="20"/>
        </w:rPr>
      </w:pPr>
    </w:p>
    <w:p w:rsidR="00855A05" w:rsidRPr="00167575" w:rsidRDefault="0069013E">
      <w:pPr>
        <w:rPr>
          <w:rFonts w:ascii="Garamond" w:hAnsi="Garamond" w:cs="Courier New"/>
          <w:noProof/>
          <w:sz w:val="20"/>
          <w:szCs w:val="20"/>
        </w:rPr>
      </w:pPr>
      <w:r w:rsidRPr="00167575">
        <w:rPr>
          <w:rFonts w:ascii="Garamond" w:hAnsi="Garamond" w:cs="Courier New"/>
          <w:noProof/>
          <w:sz w:val="20"/>
          <w:szCs w:val="20"/>
        </w:rPr>
        <w:t>Il est tout à fait clair que, si minces que soient les chances de ce qu'une proposition fausse</w:t>
      </w:r>
      <w:r w:rsidR="00910444">
        <w:rPr>
          <w:rFonts w:ascii="Garamond" w:hAnsi="Garamond" w:cs="Courier New"/>
          <w:noProof/>
          <w:sz w:val="20"/>
          <w:szCs w:val="20"/>
        </w:rPr>
        <w:t xml:space="preserve"> - </w:t>
      </w:r>
      <w:r w:rsidRPr="00167575">
        <w:rPr>
          <w:rFonts w:ascii="Garamond" w:hAnsi="Garamond" w:cs="Courier New"/>
          <w:noProof/>
          <w:sz w:val="20"/>
          <w:szCs w:val="20"/>
        </w:rPr>
        <w:t>ce qui par contre est tout à fait admis</w:t>
      </w:r>
      <w:r w:rsidR="00910444">
        <w:rPr>
          <w:rFonts w:ascii="Garamond" w:hAnsi="Garamond" w:cs="Courier New"/>
          <w:noProof/>
          <w:sz w:val="20"/>
          <w:szCs w:val="20"/>
        </w:rPr>
        <w:t xml:space="preserve"> - </w:t>
      </w:r>
      <w:r w:rsidRPr="00167575">
        <w:rPr>
          <w:rFonts w:ascii="Garamond" w:hAnsi="Garamond" w:cs="Courier New"/>
          <w:noProof/>
          <w:sz w:val="20"/>
          <w:szCs w:val="20"/>
        </w:rPr>
        <w:t xml:space="preserve">engendre une proposition vraie, depuis le temps qu'on propose dans cette </w:t>
      </w:r>
      <w:r w:rsidRPr="00167575">
        <w:rPr>
          <w:rFonts w:ascii="Garamond" w:hAnsi="Garamond"/>
          <w:i/>
          <w:noProof/>
          <w:sz w:val="20"/>
          <w:szCs w:val="20"/>
        </w:rPr>
        <w:t>aller</w:t>
      </w:r>
      <w:r w:rsidRPr="00167575">
        <w:rPr>
          <w:rFonts w:ascii="Garamond" w:hAnsi="Garamond" w:cs="Courier New"/>
          <w:noProof/>
          <w:sz w:val="20"/>
          <w:szCs w:val="20"/>
        </w:rPr>
        <w:t xml:space="preserve"> qu'on nous dit être </w:t>
      </w:r>
    </w:p>
    <w:p w:rsidR="0069013E" w:rsidRPr="00167575" w:rsidRDefault="0069013E">
      <w:pPr>
        <w:rPr>
          <w:rFonts w:ascii="Garamond" w:hAnsi="Garamond" w:cs="Courier New"/>
          <w:noProof/>
          <w:sz w:val="20"/>
          <w:szCs w:val="20"/>
        </w:rPr>
      </w:pPr>
      <w:r w:rsidRPr="00167575">
        <w:rPr>
          <w:rFonts w:ascii="Garamond" w:hAnsi="Garamond"/>
          <w:i/>
          <w:noProof/>
          <w:sz w:val="20"/>
          <w:szCs w:val="20"/>
        </w:rPr>
        <w:t>sans retour</w:t>
      </w:r>
      <w:r w:rsidRPr="00167575">
        <w:rPr>
          <w:rFonts w:ascii="Garamond" w:hAnsi="Garamond" w:cs="Courier New"/>
          <w:noProof/>
          <w:sz w:val="20"/>
          <w:szCs w:val="20"/>
        </w:rPr>
        <w:t>, il ne devrait plus depuis longtemps y avoir que des propositions vraies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À la vérité, il est singulier, il est étrange, il n'est supportable qu'en raison de l'existence des mathématiques…</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de leur existence indépendamment de la logique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pareil énoncé puisse - même un instant - tenir. </w:t>
      </w:r>
    </w:p>
    <w:p w:rsidR="0069013E" w:rsidRPr="00167575" w:rsidRDefault="0069013E">
      <w:pPr>
        <w:rPr>
          <w:rFonts w:ascii="Garamond" w:hAnsi="Garamond" w:cs="Courier New"/>
          <w:noProof/>
          <w:sz w:val="20"/>
          <w:szCs w:val="20"/>
        </w:rPr>
      </w:pPr>
    </w:p>
    <w:p w:rsidR="00DA3584" w:rsidRDefault="0069013E">
      <w:pPr>
        <w:rPr>
          <w:rFonts w:ascii="Garamond" w:hAnsi="Garamond" w:cs="Courier New"/>
          <w:noProof/>
          <w:sz w:val="20"/>
          <w:szCs w:val="20"/>
        </w:rPr>
      </w:pPr>
      <w:r w:rsidRPr="00167575">
        <w:rPr>
          <w:rFonts w:ascii="Garamond" w:hAnsi="Garamond" w:cs="Courier New"/>
          <w:noProof/>
          <w:sz w:val="20"/>
          <w:szCs w:val="20"/>
        </w:rPr>
        <w:t xml:space="preserve">Il y a quelque part ici une </w:t>
      </w:r>
      <w:r w:rsidRPr="00167575">
        <w:rPr>
          <w:rFonts w:ascii="Garamond" w:hAnsi="Garamond"/>
          <w:i/>
          <w:iCs/>
          <w:noProof/>
          <w:sz w:val="20"/>
          <w:szCs w:val="20"/>
        </w:rPr>
        <w:t>embrouille</w:t>
      </w:r>
      <w:r w:rsidRPr="00167575">
        <w:rPr>
          <w:rFonts w:ascii="Garamond" w:hAnsi="Garamond" w:cs="Courier New"/>
          <w:noProof/>
          <w:sz w:val="20"/>
          <w:szCs w:val="20"/>
        </w:rPr>
        <w:t xml:space="preserve">, celle qui fait qu'assurément les mathématiciens eux-mêmes sont là-dessus si peu en repos, que tout ce qui a effectivement stimulé cette recherche logicienne concernant les mathématiques, tout, </w:t>
      </w:r>
    </w:p>
    <w:p w:rsidR="00DA3584" w:rsidRPr="00DA3584" w:rsidRDefault="0069013E">
      <w:pPr>
        <w:rPr>
          <w:rFonts w:ascii="Garamond" w:hAnsi="Garamond" w:cs="Courier New"/>
          <w:i/>
          <w:noProof/>
          <w:color w:val="0000CC"/>
          <w:sz w:val="20"/>
          <w:szCs w:val="20"/>
        </w:rPr>
      </w:pPr>
      <w:r w:rsidRPr="00167575">
        <w:rPr>
          <w:rFonts w:ascii="Garamond" w:hAnsi="Garamond" w:cs="Courier New"/>
          <w:i/>
          <w:iCs/>
          <w:noProof/>
          <w:sz w:val="20"/>
          <w:szCs w:val="20"/>
        </w:rPr>
        <w:t>en tous ses points</w:t>
      </w:r>
      <w:r w:rsidRPr="00167575">
        <w:rPr>
          <w:rFonts w:ascii="Garamond" w:hAnsi="Garamond" w:cs="Courier New"/>
          <w:noProof/>
          <w:sz w:val="20"/>
          <w:szCs w:val="20"/>
        </w:rPr>
        <w:t xml:space="preserve">, cette recherche a procédé du sentiment que </w:t>
      </w:r>
      <w:r w:rsidRPr="00DA3584">
        <w:rPr>
          <w:rFonts w:ascii="Garamond" w:hAnsi="Garamond" w:cs="Courier New"/>
          <w:i/>
          <w:noProof/>
          <w:color w:val="0000CC"/>
          <w:sz w:val="20"/>
          <w:szCs w:val="20"/>
        </w:rPr>
        <w:t xml:space="preserve">la </w:t>
      </w:r>
      <w:r w:rsidRPr="00DA3584">
        <w:rPr>
          <w:rFonts w:ascii="Garamond" w:hAnsi="Garamond"/>
          <w:i/>
          <w:iCs/>
          <w:noProof/>
          <w:color w:val="0000CC"/>
          <w:sz w:val="20"/>
          <w:szCs w:val="20"/>
        </w:rPr>
        <w:t>non contradiction</w:t>
      </w:r>
      <w:r w:rsidRPr="00DA3584">
        <w:rPr>
          <w:rFonts w:ascii="Garamond" w:hAnsi="Garamond" w:cs="Courier New"/>
          <w:i/>
          <w:noProof/>
          <w:color w:val="0000CC"/>
          <w:sz w:val="20"/>
          <w:szCs w:val="20"/>
        </w:rPr>
        <w:t xml:space="preserve"> ne saurait d'aucune façon suffire à fonder </w:t>
      </w:r>
    </w:p>
    <w:p w:rsidR="0069013E" w:rsidRPr="00DA3584" w:rsidRDefault="0069013E">
      <w:pPr>
        <w:rPr>
          <w:rFonts w:ascii="Garamond" w:hAnsi="Garamond" w:cs="Courier New"/>
          <w:i/>
          <w:noProof/>
          <w:sz w:val="20"/>
          <w:szCs w:val="20"/>
        </w:rPr>
      </w:pPr>
      <w:r w:rsidRPr="00DA3584">
        <w:rPr>
          <w:rFonts w:ascii="Garamond" w:hAnsi="Garamond" w:cs="Courier New"/>
          <w:i/>
          <w:noProof/>
          <w:color w:val="0000CC"/>
          <w:sz w:val="20"/>
          <w:szCs w:val="20"/>
        </w:rPr>
        <w:t>la vérité</w:t>
      </w:r>
      <w:r w:rsidRPr="00167575">
        <w:rPr>
          <w:rFonts w:ascii="Garamond" w:hAnsi="Garamond" w:cs="Courier New"/>
          <w:noProof/>
          <w:sz w:val="20"/>
          <w:szCs w:val="20"/>
        </w:rPr>
        <w:t>, ce qui ne veut pas dire qu'elle ne soit souhaitable, voir exigible. Mais qu'elle soit suffisante, assurément pas.</w:t>
      </w:r>
    </w:p>
    <w:p w:rsidR="0069013E" w:rsidRPr="00167575" w:rsidRDefault="0069013E">
      <w:pPr>
        <w:rPr>
          <w:rFonts w:ascii="Garamond" w:hAnsi="Garamond" w:cs="Courier New"/>
          <w:noProof/>
          <w:sz w:val="20"/>
          <w:szCs w:val="20"/>
        </w:rPr>
      </w:pPr>
    </w:p>
    <w:p w:rsidR="00DA3584" w:rsidRDefault="0069013E">
      <w:pPr>
        <w:rPr>
          <w:rFonts w:ascii="Garamond" w:hAnsi="Garamond" w:cs="Courier New"/>
          <w:noProof/>
          <w:sz w:val="20"/>
          <w:szCs w:val="20"/>
        </w:rPr>
      </w:pPr>
      <w:r w:rsidRPr="00167575">
        <w:rPr>
          <w:rFonts w:ascii="Garamond" w:hAnsi="Garamond" w:cs="Courier New"/>
          <w:noProof/>
          <w:sz w:val="20"/>
          <w:szCs w:val="20"/>
        </w:rPr>
        <w:t xml:space="preserve">Mais ne nous avançons pas là-dessus - ce soir - plus loin puisqu'il ne s'agit que d'un </w:t>
      </w:r>
      <w:r w:rsidRPr="00167575">
        <w:rPr>
          <w:rFonts w:ascii="Garamond" w:hAnsi="Garamond" w:cs="Courier New"/>
          <w:i/>
          <w:iCs/>
          <w:noProof/>
          <w:sz w:val="20"/>
          <w:szCs w:val="20"/>
        </w:rPr>
        <w:t>entretien introductif</w:t>
      </w:r>
      <w:r w:rsidRPr="00167575">
        <w:rPr>
          <w:rFonts w:ascii="Garamond" w:hAnsi="Garamond" w:cs="Courier New"/>
          <w:noProof/>
          <w:sz w:val="20"/>
          <w:szCs w:val="20"/>
        </w:rPr>
        <w:t xml:space="preserve"> </w:t>
      </w:r>
    </w:p>
    <w:p w:rsidR="00855A05"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un maniement qui est précisément celui dont je me propose cette année de vous faire suivre le chemin. </w:t>
      </w:r>
    </w:p>
    <w:p w:rsidR="00855A05" w:rsidRPr="00167575" w:rsidRDefault="00855A05">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Cette </w:t>
      </w:r>
      <w:r w:rsidR="00855A05" w:rsidRPr="00167575">
        <w:rPr>
          <w:rFonts w:ascii="Garamond" w:hAnsi="Garamond"/>
          <w:i/>
          <w:iCs/>
          <w:noProof/>
          <w:sz w:val="20"/>
          <w:szCs w:val="20"/>
        </w:rPr>
        <w:t>embrouille</w:t>
      </w:r>
      <w:r w:rsidRPr="00167575">
        <w:rPr>
          <w:rFonts w:ascii="Garamond" w:hAnsi="Garamond" w:cs="Courier New"/>
          <w:noProof/>
          <w:sz w:val="20"/>
          <w:szCs w:val="20"/>
        </w:rPr>
        <w:t xml:space="preserve"> autour de l'incompréhension mathématique est de nature à nous mener à cette idée qu'ici </w:t>
      </w:r>
      <w:r w:rsidRPr="00DA3584">
        <w:rPr>
          <w:rFonts w:ascii="Garamond" w:hAnsi="Garamond" w:cs="Courier New"/>
          <w:i/>
          <w:noProof/>
          <w:color w:val="0000CC"/>
          <w:sz w:val="20"/>
          <w:szCs w:val="20"/>
        </w:rPr>
        <w:t>le symptôme</w:t>
      </w:r>
      <w:r w:rsidRPr="00DA3584">
        <w:rPr>
          <w:rFonts w:ascii="Garamond" w:hAnsi="Garamond" w:cs="Courier New"/>
          <w:noProof/>
          <w:sz w:val="14"/>
          <w:szCs w:val="14"/>
        </w:rPr>
        <w:t>…</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l'incompréhension mathématique</w:t>
      </w:r>
    </w:p>
    <w:p w:rsidR="0069013E" w:rsidRDefault="0069013E">
      <w:pPr>
        <w:rPr>
          <w:rFonts w:ascii="Garamond" w:hAnsi="Garamond" w:cs="Courier New"/>
          <w:noProof/>
          <w:sz w:val="20"/>
          <w:szCs w:val="20"/>
        </w:rPr>
      </w:pPr>
      <w:r w:rsidRPr="00167575">
        <w:rPr>
          <w:rFonts w:ascii="Garamond" w:hAnsi="Garamond" w:cs="Courier New"/>
          <w:noProof/>
          <w:sz w:val="20"/>
          <w:szCs w:val="20"/>
        </w:rPr>
        <w:t xml:space="preserve">…c'est en somme </w:t>
      </w:r>
      <w:r w:rsidRPr="003829AE">
        <w:rPr>
          <w:rFonts w:ascii="Garamond" w:hAnsi="Garamond" w:cs="Courier New"/>
          <w:i/>
          <w:noProof/>
          <w:color w:val="0000CC"/>
          <w:sz w:val="20"/>
          <w:szCs w:val="20"/>
        </w:rPr>
        <w:t>l'amour de la vérité</w:t>
      </w:r>
      <w:r w:rsidRPr="00167575">
        <w:rPr>
          <w:rFonts w:ascii="Garamond" w:hAnsi="Garamond" w:cs="Courier New"/>
          <w:noProof/>
          <w:sz w:val="20"/>
          <w:szCs w:val="20"/>
        </w:rPr>
        <w:t>, si je puis dire, pour elle-même qui le conditionne.</w:t>
      </w:r>
    </w:p>
    <w:p w:rsidR="00DA3584" w:rsidRDefault="00DA3584">
      <w:pPr>
        <w:rPr>
          <w:rFonts w:ascii="Garamond" w:hAnsi="Garamond" w:cs="Courier New"/>
          <w:noProof/>
          <w:sz w:val="20"/>
          <w:szCs w:val="20"/>
        </w:rPr>
      </w:pPr>
    </w:p>
    <w:p w:rsidR="00DA3584" w:rsidRDefault="0069013E">
      <w:pPr>
        <w:rPr>
          <w:rFonts w:ascii="Garamond" w:hAnsi="Garamond" w:cs="Courier New"/>
          <w:noProof/>
          <w:sz w:val="20"/>
          <w:szCs w:val="20"/>
        </w:rPr>
      </w:pPr>
      <w:r w:rsidRPr="00167575">
        <w:rPr>
          <w:rFonts w:ascii="Garamond" w:hAnsi="Garamond" w:cs="Courier New"/>
          <w:noProof/>
          <w:sz w:val="20"/>
          <w:szCs w:val="20"/>
        </w:rPr>
        <w:t xml:space="preserve">C'est autre chose que ce refus dont je parlais tout à l'heure, c'est même le contraire, </w:t>
      </w:r>
      <w:r w:rsidRPr="00167575">
        <w:rPr>
          <w:rFonts w:ascii="Garamond" w:hAnsi="Garamond"/>
          <w:i/>
          <w:noProof/>
          <w:sz w:val="20"/>
          <w:szCs w:val="20"/>
        </w:rPr>
        <w:t>en un point où</w:t>
      </w:r>
      <w:r w:rsidRPr="00167575">
        <w:rPr>
          <w:rFonts w:ascii="Garamond" w:hAnsi="Garamond" w:cs="Courier New"/>
          <w:noProof/>
          <w:sz w:val="20"/>
          <w:szCs w:val="20"/>
        </w:rPr>
        <w:t xml:space="preserve"> si l’on peut dire, </w:t>
      </w:r>
    </w:p>
    <w:p w:rsidR="0069013E" w:rsidRPr="00167575" w:rsidRDefault="0069013E">
      <w:pPr>
        <w:rPr>
          <w:rFonts w:ascii="Garamond" w:hAnsi="Garamond" w:cs="Courier New"/>
          <w:noProof/>
          <w:sz w:val="20"/>
          <w:szCs w:val="20"/>
        </w:rPr>
      </w:pPr>
      <w:r w:rsidRPr="00167575">
        <w:rPr>
          <w:rFonts w:ascii="Garamond" w:hAnsi="Garamond"/>
          <w:i/>
          <w:noProof/>
          <w:sz w:val="20"/>
          <w:szCs w:val="20"/>
        </w:rPr>
        <w:t>on aurait réussi à en escamoter tout à fait le pathétique</w:t>
      </w:r>
      <w:r w:rsidR="00DA3584">
        <w:rPr>
          <w:rFonts w:ascii="Garamond" w:hAnsi="Garamond" w:cs="Courier New"/>
          <w:noProof/>
          <w:sz w:val="20"/>
          <w:szCs w:val="20"/>
        </w:rPr>
        <w:t xml:space="preserve">. </w:t>
      </w:r>
      <w:r w:rsidRPr="00167575">
        <w:rPr>
          <w:rFonts w:ascii="Garamond" w:hAnsi="Garamond" w:cs="Courier New"/>
          <w:noProof/>
          <w:sz w:val="20"/>
          <w:szCs w:val="20"/>
        </w:rPr>
        <w:t xml:space="preserve">Seulement ça se passe pas comme ça au niveau d'une certaine façon d'exposer les mathématiques, qui pour illustrer que je l'ai faite de l'effort dit logicien, n'en est pas moins présentée d'une façon maniable, courante, et sans autre introduction logique, d'une façon simple et élémentaire où l'évidence, comme on dit, permet d'escamoter beaucoup de pas. </w:t>
      </w:r>
    </w:p>
    <w:p w:rsidR="0069013E" w:rsidRPr="00167575" w:rsidRDefault="0069013E">
      <w:pPr>
        <w:rPr>
          <w:rFonts w:ascii="Garamond" w:hAnsi="Garamond" w:cs="Courier New"/>
          <w:noProof/>
          <w:sz w:val="20"/>
          <w:szCs w:val="20"/>
        </w:rPr>
      </w:pPr>
    </w:p>
    <w:p w:rsidR="0069013E" w:rsidRPr="00167575" w:rsidRDefault="0069013E">
      <w:pPr>
        <w:pStyle w:val="Titre3"/>
        <w:rPr>
          <w:rFonts w:ascii="Garamond" w:hAnsi="Garamond"/>
          <w:sz w:val="20"/>
          <w:szCs w:val="20"/>
        </w:rPr>
      </w:pPr>
      <w:r w:rsidRPr="00167575">
        <w:rPr>
          <w:rFonts w:ascii="Garamond" w:hAnsi="Garamond"/>
          <w:sz w:val="20"/>
          <w:szCs w:val="20"/>
        </w:rPr>
        <w:lastRenderedPageBreak/>
        <w:t>Il est curieux que…</w:t>
      </w:r>
    </w:p>
    <w:p w:rsidR="0069013E" w:rsidRPr="00167575" w:rsidRDefault="0069013E">
      <w:pPr>
        <w:ind w:left="708"/>
        <w:rPr>
          <w:rFonts w:ascii="Garamond" w:hAnsi="Garamond" w:cs="Courier New"/>
          <w:noProof/>
          <w:sz w:val="20"/>
          <w:szCs w:val="20"/>
        </w:rPr>
      </w:pPr>
      <w:r w:rsidRPr="00167575">
        <w:rPr>
          <w:rFonts w:ascii="Garamond" w:hAnsi="Garamond"/>
          <w:i/>
          <w:noProof/>
          <w:sz w:val="20"/>
          <w:szCs w:val="20"/>
        </w:rPr>
        <w:t>au point</w:t>
      </w:r>
      <w:r w:rsidRPr="00167575">
        <w:rPr>
          <w:rFonts w:ascii="Garamond" w:hAnsi="Garamond" w:cs="Courier New"/>
          <w:i/>
          <w:noProof/>
          <w:sz w:val="20"/>
          <w:szCs w:val="20"/>
        </w:rPr>
        <w:t xml:space="preserve">, chez les jeunes, </w:t>
      </w:r>
      <w:r w:rsidRPr="00167575">
        <w:rPr>
          <w:rFonts w:ascii="Garamond" w:hAnsi="Garamond"/>
          <w:i/>
          <w:noProof/>
          <w:sz w:val="20"/>
          <w:szCs w:val="20"/>
        </w:rPr>
        <w:t xml:space="preserve">où se manifeste </w:t>
      </w:r>
      <w:r w:rsidRPr="00167575">
        <w:rPr>
          <w:rFonts w:ascii="Garamond" w:hAnsi="Garamond"/>
          <w:i/>
          <w:iCs/>
          <w:noProof/>
          <w:sz w:val="20"/>
          <w:szCs w:val="20"/>
        </w:rPr>
        <w:t>l'incompréhension mathématique</w:t>
      </w:r>
    </w:p>
    <w:p w:rsidR="003829AE" w:rsidRDefault="0069013E">
      <w:pPr>
        <w:rPr>
          <w:rFonts w:ascii="Garamond" w:hAnsi="Garamond" w:cs="Courier New"/>
          <w:noProof/>
          <w:sz w:val="20"/>
          <w:szCs w:val="20"/>
        </w:rPr>
      </w:pPr>
      <w:r w:rsidRPr="00167575">
        <w:rPr>
          <w:rFonts w:ascii="Garamond" w:hAnsi="Garamond" w:cs="Courier New"/>
          <w:noProof/>
          <w:sz w:val="20"/>
          <w:szCs w:val="20"/>
        </w:rPr>
        <w:t xml:space="preserve">…ce soit sans doute d'un certain vide senti sur ce qu'il en est du véridique de ce qui est articulé, </w:t>
      </w:r>
    </w:p>
    <w:p w:rsidR="003829AE" w:rsidRDefault="0069013E">
      <w:pPr>
        <w:rPr>
          <w:rFonts w:ascii="Garamond" w:hAnsi="Garamond" w:cs="Courier New"/>
          <w:noProof/>
          <w:sz w:val="20"/>
          <w:szCs w:val="20"/>
        </w:rPr>
      </w:pPr>
      <w:r w:rsidRPr="00167575">
        <w:rPr>
          <w:rFonts w:ascii="Garamond" w:hAnsi="Garamond" w:cs="Courier New"/>
          <w:noProof/>
          <w:sz w:val="20"/>
          <w:szCs w:val="20"/>
        </w:rPr>
        <w:t>que se produisent les phénomènes d'</w:t>
      </w:r>
      <w:r w:rsidRPr="00167575">
        <w:rPr>
          <w:rFonts w:ascii="Garamond" w:hAnsi="Garamond"/>
          <w:i/>
          <w:iCs/>
          <w:noProof/>
          <w:sz w:val="20"/>
          <w:szCs w:val="20"/>
        </w:rPr>
        <w:t>incompréhension</w:t>
      </w:r>
      <w:r w:rsidRPr="00167575">
        <w:rPr>
          <w:rFonts w:ascii="Garamond" w:hAnsi="Garamond" w:cs="Courier New"/>
          <w:noProof/>
          <w:sz w:val="20"/>
          <w:szCs w:val="20"/>
        </w:rPr>
        <w:t xml:space="preserve"> et qu'on aurait tout à fait tort de penser que la mathématique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quelque chose qui en effet a réussi à vider tout ce qu'il en est du rapport à la vérité de son pathétique. </w:t>
      </w:r>
    </w:p>
    <w:p w:rsidR="00855A05" w:rsidRPr="00167575" w:rsidRDefault="00855A05">
      <w:pPr>
        <w:rPr>
          <w:rFonts w:ascii="Garamond" w:hAnsi="Garamond" w:cs="Courier New"/>
          <w:noProof/>
          <w:sz w:val="20"/>
          <w:szCs w:val="20"/>
        </w:rPr>
      </w:pPr>
    </w:p>
    <w:p w:rsidR="00855A05"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Parce qu'il n'y a pas que la mathématique élémentaire et que nous savons assez </w:t>
      </w:r>
      <w:r w:rsidRPr="00167575">
        <w:rPr>
          <w:rFonts w:ascii="Garamond" w:hAnsi="Garamond" w:cs="Courier New"/>
          <w:iCs/>
          <w:noProof/>
          <w:sz w:val="20"/>
          <w:szCs w:val="20"/>
        </w:rPr>
        <w:t>d'</w:t>
      </w:r>
      <w:r w:rsidRPr="00167575">
        <w:rPr>
          <w:rFonts w:ascii="Garamond" w:hAnsi="Garamond"/>
          <w:i/>
          <w:iCs/>
          <w:noProof/>
          <w:sz w:val="20"/>
          <w:szCs w:val="20"/>
        </w:rPr>
        <w:t>histoire</w:t>
      </w:r>
      <w:r w:rsidRPr="00167575">
        <w:rPr>
          <w:rFonts w:ascii="Garamond" w:hAnsi="Garamond" w:cs="Courier New"/>
          <w:noProof/>
          <w:sz w:val="20"/>
          <w:szCs w:val="20"/>
        </w:rPr>
        <w:t xml:space="preserve"> pour savoir </w:t>
      </w:r>
      <w:r w:rsidRPr="00167575">
        <w:rPr>
          <w:rFonts w:ascii="Garamond" w:hAnsi="Garamond"/>
          <w:i/>
          <w:iCs/>
          <w:noProof/>
          <w:sz w:val="20"/>
          <w:szCs w:val="20"/>
        </w:rPr>
        <w:t>la peine</w:t>
      </w:r>
      <w:r w:rsidRPr="00167575">
        <w:rPr>
          <w:rFonts w:ascii="Garamond" w:hAnsi="Garamond" w:cs="Courier New"/>
          <w:noProof/>
          <w:sz w:val="20"/>
          <w:szCs w:val="20"/>
        </w:rPr>
        <w:t xml:space="preserve">, </w:t>
      </w:r>
    </w:p>
    <w:p w:rsidR="003829AE" w:rsidRDefault="0069013E">
      <w:pPr>
        <w:rPr>
          <w:rFonts w:ascii="Garamond" w:hAnsi="Garamond" w:cs="Courier New"/>
          <w:noProof/>
          <w:sz w:val="20"/>
          <w:szCs w:val="20"/>
        </w:rPr>
      </w:pPr>
      <w:r w:rsidRPr="00167575">
        <w:rPr>
          <w:rFonts w:ascii="Garamond" w:hAnsi="Garamond"/>
          <w:i/>
          <w:noProof/>
          <w:sz w:val="20"/>
          <w:szCs w:val="20"/>
        </w:rPr>
        <w:t>la douleur</w:t>
      </w:r>
      <w:r w:rsidRPr="00167575">
        <w:rPr>
          <w:rFonts w:ascii="Garamond" w:hAnsi="Garamond" w:cs="Courier New"/>
          <w:noProof/>
          <w:sz w:val="20"/>
          <w:szCs w:val="20"/>
        </w:rPr>
        <w:t xml:space="preserve"> qu'a engendrées au moment de leur </w:t>
      </w:r>
      <w:r w:rsidRPr="00167575">
        <w:rPr>
          <w:rFonts w:ascii="Garamond" w:hAnsi="Garamond"/>
          <w:i/>
          <w:noProof/>
          <w:sz w:val="20"/>
          <w:szCs w:val="20"/>
        </w:rPr>
        <w:t>ex-cogitation</w:t>
      </w:r>
      <w:r w:rsidRPr="00167575">
        <w:rPr>
          <w:rFonts w:ascii="Garamond" w:hAnsi="Garamond" w:cs="Courier New"/>
          <w:noProof/>
          <w:sz w:val="20"/>
          <w:szCs w:val="20"/>
        </w:rPr>
        <w:t xml:space="preserve"> les termes et les fonctions du </w:t>
      </w:r>
      <w:r w:rsidRPr="00167575">
        <w:rPr>
          <w:rFonts w:ascii="Garamond" w:hAnsi="Garamond"/>
          <w:i/>
          <w:iCs/>
          <w:noProof/>
          <w:sz w:val="20"/>
          <w:szCs w:val="20"/>
        </w:rPr>
        <w:t>calcul infinitésimal</w:t>
      </w:r>
      <w:r w:rsidRPr="00167575">
        <w:rPr>
          <w:rFonts w:ascii="Garamond" w:hAnsi="Garamond" w:cs="Courier New"/>
          <w:noProof/>
          <w:sz w:val="20"/>
          <w:szCs w:val="20"/>
        </w:rPr>
        <w:t xml:space="preserve">, pour </w:t>
      </w:r>
      <w:r w:rsidRPr="00167575">
        <w:rPr>
          <w:rFonts w:ascii="Garamond" w:hAnsi="Garamond" w:cs="Courier New"/>
          <w:i/>
          <w:noProof/>
          <w:sz w:val="20"/>
          <w:szCs w:val="20"/>
        </w:rPr>
        <w:t>simplement nous en tenir là</w:t>
      </w:r>
      <w:r w:rsidR="00855A05" w:rsidRPr="00167575">
        <w:rPr>
          <w:rFonts w:ascii="Garamond" w:hAnsi="Garamond" w:cs="Courier New"/>
          <w:noProof/>
          <w:sz w:val="20"/>
          <w:szCs w:val="20"/>
        </w:rPr>
        <w:t>…</w:t>
      </w:r>
      <w:r w:rsidRPr="00167575">
        <w:rPr>
          <w:rFonts w:ascii="Garamond" w:hAnsi="Garamond" w:cs="Courier New"/>
          <w:noProof/>
          <w:sz w:val="20"/>
          <w:szCs w:val="20"/>
        </w:rPr>
        <w:t xml:space="preserve"> </w:t>
      </w:r>
      <w:r w:rsidR="00855A05" w:rsidRPr="00167575">
        <w:rPr>
          <w:rFonts w:ascii="Garamond" w:hAnsi="Garamond" w:cs="Courier New"/>
          <w:noProof/>
          <w:sz w:val="20"/>
          <w:szCs w:val="20"/>
        </w:rPr>
        <w:t>V</w:t>
      </w:r>
      <w:r w:rsidRPr="00167575">
        <w:rPr>
          <w:rFonts w:ascii="Garamond" w:hAnsi="Garamond" w:cs="Courier New"/>
          <w:noProof/>
          <w:sz w:val="20"/>
          <w:szCs w:val="20"/>
        </w:rPr>
        <w:t>oire</w:t>
      </w:r>
      <w:r w:rsidR="00855A05" w:rsidRPr="00167575">
        <w:rPr>
          <w:rFonts w:ascii="Garamond" w:hAnsi="Garamond" w:cs="Courier New"/>
          <w:noProof/>
          <w:sz w:val="20"/>
          <w:szCs w:val="20"/>
        </w:rPr>
        <w:t>,</w:t>
      </w:r>
      <w:r w:rsidRPr="00167575">
        <w:rPr>
          <w:rFonts w:ascii="Garamond" w:hAnsi="Garamond" w:cs="Courier New"/>
          <w:noProof/>
          <w:sz w:val="20"/>
          <w:szCs w:val="20"/>
        </w:rPr>
        <w:t xml:space="preserve"> plus tard</w:t>
      </w:r>
      <w:r w:rsidR="00855A05" w:rsidRPr="00167575">
        <w:rPr>
          <w:rFonts w:ascii="Garamond" w:hAnsi="Garamond" w:cs="Courier New"/>
          <w:noProof/>
          <w:sz w:val="20"/>
          <w:szCs w:val="20"/>
        </w:rPr>
        <w:t>,</w:t>
      </w:r>
      <w:r w:rsidRPr="00167575">
        <w:rPr>
          <w:rFonts w:ascii="Garamond" w:hAnsi="Garamond" w:cs="Courier New"/>
          <w:noProof/>
          <w:sz w:val="20"/>
          <w:szCs w:val="20"/>
        </w:rPr>
        <w:t xml:space="preserve"> la régularisation, l'entérinement, la </w:t>
      </w:r>
      <w:r w:rsidRPr="00167575">
        <w:rPr>
          <w:rFonts w:ascii="Garamond" w:hAnsi="Garamond"/>
          <w:i/>
          <w:iCs/>
          <w:noProof/>
          <w:sz w:val="20"/>
          <w:szCs w:val="20"/>
        </w:rPr>
        <w:t>logification</w:t>
      </w:r>
      <w:r w:rsidRPr="00167575">
        <w:rPr>
          <w:rFonts w:ascii="Garamond" w:hAnsi="Garamond" w:cs="Courier New"/>
          <w:noProof/>
          <w:sz w:val="20"/>
          <w:szCs w:val="20"/>
        </w:rPr>
        <w:t xml:space="preserve"> des mêmes termes </w:t>
      </w:r>
    </w:p>
    <w:p w:rsidR="003829AE" w:rsidRDefault="0069013E">
      <w:pPr>
        <w:rPr>
          <w:rFonts w:ascii="Garamond" w:hAnsi="Garamond" w:cs="Courier New"/>
          <w:noProof/>
          <w:sz w:val="20"/>
          <w:szCs w:val="20"/>
        </w:rPr>
      </w:pPr>
      <w:r w:rsidRPr="00167575">
        <w:rPr>
          <w:rFonts w:ascii="Garamond" w:hAnsi="Garamond" w:cs="Courier New"/>
          <w:noProof/>
          <w:sz w:val="20"/>
          <w:szCs w:val="20"/>
        </w:rPr>
        <w:t xml:space="preserve">et des mêmes méthodes, voire l'introduction d'un nombre de plus en plus élevé, de plus en plus élaboré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ce qu'il nous faut bien à ce niveau appeler </w:t>
      </w:r>
      <w:r w:rsidRPr="00167575">
        <w:rPr>
          <w:rFonts w:ascii="Garamond" w:hAnsi="Garamond"/>
          <w:i/>
          <w:iCs/>
          <w:noProof/>
          <w:color w:val="0000CC"/>
          <w:sz w:val="20"/>
          <w:szCs w:val="20"/>
        </w:rPr>
        <w:t>mathème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pour savoir qu'assurément les dits </w:t>
      </w:r>
      <w:r w:rsidRPr="00167575">
        <w:rPr>
          <w:rFonts w:ascii="Garamond" w:hAnsi="Garamond"/>
          <w:i/>
          <w:iCs/>
          <w:noProof/>
          <w:color w:val="0000CC"/>
          <w:sz w:val="20"/>
          <w:szCs w:val="20"/>
        </w:rPr>
        <w:t>mathèmes</w:t>
      </w:r>
      <w:r w:rsidRPr="00167575">
        <w:rPr>
          <w:rFonts w:ascii="Garamond" w:hAnsi="Garamond" w:cs="Courier New"/>
          <w:noProof/>
          <w:sz w:val="20"/>
          <w:szCs w:val="20"/>
        </w:rPr>
        <w:t xml:space="preserve"> ne comportent nullement une généalogie rétrograde, </w:t>
      </w:r>
    </w:p>
    <w:p w:rsidR="00855A05" w:rsidRPr="00167575" w:rsidRDefault="0069013E">
      <w:pPr>
        <w:rPr>
          <w:rFonts w:ascii="Garamond" w:hAnsi="Garamond" w:cs="Courier New"/>
          <w:noProof/>
          <w:sz w:val="20"/>
          <w:szCs w:val="20"/>
        </w:rPr>
      </w:pPr>
      <w:r w:rsidRPr="00167575">
        <w:rPr>
          <w:rFonts w:ascii="Garamond" w:hAnsi="Garamond" w:cs="Courier New"/>
          <w:noProof/>
          <w:sz w:val="20"/>
          <w:szCs w:val="20"/>
        </w:rPr>
        <w:t>ne comportent aucun exposé possible pour lequel il faudrait employer le terme d'</w:t>
      </w:r>
      <w:r w:rsidRPr="00167575">
        <w:rPr>
          <w:rFonts w:ascii="Garamond" w:hAnsi="Garamond"/>
          <w:i/>
          <w:iCs/>
          <w:noProof/>
          <w:sz w:val="20"/>
          <w:szCs w:val="20"/>
        </w:rPr>
        <w:t>historique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w:t>
      </w:r>
    </w:p>
    <w:p w:rsidR="003829AE" w:rsidRDefault="0069013E">
      <w:pPr>
        <w:rPr>
          <w:rFonts w:ascii="Garamond" w:hAnsi="Garamond" w:cs="Courier New"/>
          <w:noProof/>
          <w:sz w:val="20"/>
          <w:szCs w:val="20"/>
        </w:rPr>
      </w:pPr>
      <w:r w:rsidRPr="00167575">
        <w:rPr>
          <w:rFonts w:ascii="Garamond" w:hAnsi="Garamond" w:cs="Courier New"/>
          <w:noProof/>
          <w:sz w:val="20"/>
          <w:szCs w:val="20"/>
        </w:rPr>
        <w:t>La mathématique grecque montre très bien les points où même là où elle avait la chance</w:t>
      </w:r>
      <w:r w:rsidR="00855A05"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par les procédés dits « </w:t>
      </w:r>
      <w:r w:rsidRPr="00167575">
        <w:rPr>
          <w:rFonts w:ascii="Garamond" w:hAnsi="Garamond"/>
          <w:i/>
          <w:iCs/>
          <w:noProof/>
          <w:color w:val="0000CC"/>
          <w:sz w:val="20"/>
          <w:szCs w:val="20"/>
        </w:rPr>
        <w:t>d'exhaustion</w:t>
      </w:r>
      <w:r w:rsidRPr="00167575">
        <w:rPr>
          <w:rFonts w:ascii="Garamond" w:hAnsi="Garamond" w:cs="Courier New"/>
          <w:noProof/>
          <w:sz w:val="20"/>
          <w:szCs w:val="20"/>
        </w:rPr>
        <w:t> »</w:t>
      </w:r>
      <w:r w:rsidR="00855A05" w:rsidRPr="00167575">
        <w:rPr>
          <w:rFonts w:ascii="Garamond" w:hAnsi="Garamond" w:cs="Courier New"/>
          <w:noProof/>
          <w:sz w:val="20"/>
          <w:szCs w:val="20"/>
        </w:rPr>
        <w:t xml:space="preserve">, </w:t>
      </w:r>
      <w:r w:rsidRPr="00167575">
        <w:rPr>
          <w:rFonts w:ascii="Garamond" w:hAnsi="Garamond" w:cs="Courier New"/>
          <w:noProof/>
          <w:sz w:val="20"/>
          <w:szCs w:val="20"/>
        </w:rPr>
        <w:t xml:space="preserve">d'approcher ce qu'il en est advenu au moment de la sortie du </w:t>
      </w:r>
      <w:r w:rsidRPr="00167575">
        <w:rPr>
          <w:rFonts w:ascii="Garamond" w:hAnsi="Garamond"/>
          <w:i/>
          <w:noProof/>
          <w:sz w:val="20"/>
          <w:szCs w:val="20"/>
        </w:rPr>
        <w:t>calcul infinitésimal</w:t>
      </w:r>
      <w:r w:rsidRPr="00167575">
        <w:rPr>
          <w:rFonts w:ascii="Garamond" w:hAnsi="Garamond" w:cs="Courier New"/>
          <w:noProof/>
          <w:sz w:val="20"/>
          <w:szCs w:val="20"/>
        </w:rPr>
        <w:t xml:space="preserve"> : elle n'y est pourtant pas parvenue, elle n'a pas franchi le pas. </w:t>
      </w:r>
    </w:p>
    <w:p w:rsidR="0069013E" w:rsidRPr="00167575" w:rsidRDefault="0069013E">
      <w:pPr>
        <w:rPr>
          <w:rFonts w:ascii="Garamond" w:hAnsi="Garamond" w:cs="Courier New"/>
          <w:noProof/>
          <w:sz w:val="20"/>
          <w:szCs w:val="20"/>
        </w:rPr>
      </w:pPr>
    </w:p>
    <w:p w:rsidR="003829AE" w:rsidRDefault="0069013E" w:rsidP="003829AE">
      <w:pPr>
        <w:rPr>
          <w:rFonts w:ascii="Garamond" w:hAnsi="Garamond" w:cs="Courier New"/>
          <w:noProof/>
          <w:sz w:val="20"/>
          <w:szCs w:val="20"/>
        </w:rPr>
      </w:pPr>
      <w:r w:rsidRPr="00167575">
        <w:rPr>
          <w:rFonts w:ascii="Garamond" w:hAnsi="Garamond" w:cs="Courier New"/>
          <w:noProof/>
          <w:sz w:val="20"/>
          <w:szCs w:val="20"/>
        </w:rPr>
        <w:t xml:space="preserve">Et que s'il est aisé, à partir du </w:t>
      </w:r>
      <w:r w:rsidRPr="00167575">
        <w:rPr>
          <w:rFonts w:ascii="Garamond" w:hAnsi="Garamond"/>
          <w:i/>
          <w:noProof/>
          <w:sz w:val="20"/>
          <w:szCs w:val="20"/>
        </w:rPr>
        <w:t>calcul infinitésimal</w:t>
      </w:r>
      <w:r w:rsidR="003829AE">
        <w:rPr>
          <w:rFonts w:ascii="Garamond" w:hAnsi="Garamond" w:cs="Courier New"/>
          <w:noProof/>
          <w:sz w:val="20"/>
          <w:szCs w:val="20"/>
        </w:rPr>
        <w:t xml:space="preserve"> - </w:t>
      </w:r>
      <w:r w:rsidRPr="00167575">
        <w:rPr>
          <w:rFonts w:ascii="Garamond" w:hAnsi="Garamond" w:cs="Courier New"/>
          <w:noProof/>
          <w:sz w:val="20"/>
          <w:szCs w:val="20"/>
        </w:rPr>
        <w:t>ou pour mieux dire, de sa réduction parfaite</w:t>
      </w:r>
      <w:r w:rsidR="003829AE">
        <w:rPr>
          <w:rFonts w:ascii="Garamond" w:hAnsi="Garamond" w:cs="Courier New"/>
          <w:noProof/>
          <w:sz w:val="20"/>
          <w:szCs w:val="20"/>
        </w:rPr>
        <w:t xml:space="preserve"> - </w:t>
      </w:r>
      <w:r w:rsidRPr="00167575">
        <w:rPr>
          <w:rFonts w:ascii="Garamond" w:hAnsi="Garamond" w:cs="Courier New"/>
          <w:noProof/>
          <w:sz w:val="20"/>
          <w:szCs w:val="20"/>
        </w:rPr>
        <w:t>de situer, de classer</w:t>
      </w:r>
      <w:r w:rsidR="003829AE">
        <w:rPr>
          <w:rFonts w:ascii="Garamond" w:hAnsi="Garamond" w:cs="Courier New"/>
          <w:noProof/>
          <w:sz w:val="20"/>
          <w:szCs w:val="20"/>
        </w:rPr>
        <w:t xml:space="preserve"> </w:t>
      </w:r>
    </w:p>
    <w:p w:rsidR="003829AE" w:rsidRDefault="003829AE">
      <w:pPr>
        <w:rPr>
          <w:rFonts w:ascii="Garamond" w:hAnsi="Garamond" w:cs="Courier New"/>
          <w:noProof/>
          <w:sz w:val="20"/>
          <w:szCs w:val="20"/>
        </w:rPr>
      </w:pPr>
      <w:r>
        <w:rPr>
          <w:rFonts w:ascii="Garamond" w:hAnsi="Garamond" w:cs="Courier New"/>
          <w:noProof/>
          <w:sz w:val="20"/>
          <w:szCs w:val="20"/>
        </w:rPr>
        <w:t xml:space="preserve">- </w:t>
      </w:r>
      <w:r w:rsidR="0069013E" w:rsidRPr="003829AE">
        <w:rPr>
          <w:rFonts w:ascii="Garamond" w:hAnsi="Garamond" w:cs="Courier New"/>
          <w:noProof/>
          <w:sz w:val="20"/>
          <w:szCs w:val="20"/>
        </w:rPr>
        <w:t xml:space="preserve">mais </w:t>
      </w:r>
      <w:r w:rsidR="0069013E" w:rsidRPr="003829AE">
        <w:rPr>
          <w:rFonts w:ascii="Garamond" w:hAnsi="Garamond"/>
          <w:i/>
          <w:iCs/>
          <w:noProof/>
          <w:sz w:val="20"/>
          <w:szCs w:val="20"/>
        </w:rPr>
        <w:t>après coup</w:t>
      </w:r>
      <w:r>
        <w:rPr>
          <w:rFonts w:ascii="Garamond" w:hAnsi="Garamond"/>
          <w:i/>
          <w:iCs/>
          <w:noProof/>
          <w:sz w:val="20"/>
          <w:szCs w:val="20"/>
        </w:rPr>
        <w:t xml:space="preserve"> - </w:t>
      </w:r>
      <w:r w:rsidR="0069013E" w:rsidRPr="00167575">
        <w:rPr>
          <w:rFonts w:ascii="Garamond" w:hAnsi="Garamond" w:cs="Courier New"/>
          <w:noProof/>
          <w:sz w:val="20"/>
          <w:szCs w:val="20"/>
        </w:rPr>
        <w:t xml:space="preserve">ce qu'il en était à la fois des procédés de </w:t>
      </w:r>
      <w:r w:rsidR="0069013E" w:rsidRPr="00167575">
        <w:rPr>
          <w:rFonts w:ascii="Garamond" w:hAnsi="Garamond"/>
          <w:i/>
          <w:iCs/>
          <w:noProof/>
          <w:sz w:val="20"/>
          <w:szCs w:val="20"/>
        </w:rPr>
        <w:t>démonstration</w:t>
      </w:r>
      <w:r w:rsidR="0069013E" w:rsidRPr="00167575">
        <w:rPr>
          <w:rFonts w:ascii="Garamond" w:hAnsi="Garamond" w:cs="Courier New"/>
          <w:noProof/>
          <w:sz w:val="20"/>
          <w:szCs w:val="20"/>
        </w:rPr>
        <w:t xml:space="preserve"> de la mathématique grecque et aussi des impasses qui leur étaient </w:t>
      </w:r>
      <w:r w:rsidR="0069013E" w:rsidRPr="00167575">
        <w:rPr>
          <w:rFonts w:ascii="Garamond" w:hAnsi="Garamond"/>
          <w:i/>
          <w:iCs/>
          <w:noProof/>
          <w:sz w:val="20"/>
          <w:szCs w:val="20"/>
        </w:rPr>
        <w:t>à l'avance</w:t>
      </w:r>
      <w:r w:rsidR="0069013E" w:rsidRPr="00167575">
        <w:rPr>
          <w:rFonts w:ascii="Garamond" w:hAnsi="Garamond" w:cs="Courier New"/>
          <w:noProof/>
          <w:sz w:val="20"/>
          <w:szCs w:val="20"/>
        </w:rPr>
        <w:t xml:space="preserve"> données comme parfaitement repérables </w:t>
      </w:r>
      <w:r w:rsidR="0069013E" w:rsidRPr="00167575">
        <w:rPr>
          <w:rFonts w:ascii="Garamond" w:hAnsi="Garamond"/>
          <w:i/>
          <w:iCs/>
          <w:noProof/>
          <w:sz w:val="20"/>
          <w:szCs w:val="20"/>
        </w:rPr>
        <w:t>après coup</w:t>
      </w:r>
      <w:r w:rsidR="0069013E" w:rsidRPr="00167575">
        <w:rPr>
          <w:rFonts w:ascii="Garamond" w:hAnsi="Garamond" w:cs="Courier New"/>
          <w:noProof/>
          <w:sz w:val="20"/>
          <w:szCs w:val="20"/>
        </w:rPr>
        <w:t xml:space="preserve">, s'il en est ainsi, </w:t>
      </w:r>
    </w:p>
    <w:p w:rsidR="003829AE" w:rsidRDefault="0069013E">
      <w:pPr>
        <w:rPr>
          <w:rFonts w:ascii="Garamond" w:hAnsi="Garamond" w:cs="Courier New"/>
          <w:noProof/>
          <w:sz w:val="20"/>
          <w:szCs w:val="20"/>
        </w:rPr>
      </w:pPr>
      <w:r w:rsidRPr="00167575">
        <w:rPr>
          <w:rFonts w:ascii="Garamond" w:hAnsi="Garamond" w:cs="Courier New"/>
          <w:noProof/>
          <w:sz w:val="20"/>
          <w:szCs w:val="20"/>
        </w:rPr>
        <w:t xml:space="preserve">nous voyons qu'il n'est absolument pas vrai de parler du mathème comme de quelque chose qui d'aucune façon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serait détaché de l'exigence véridique.</w:t>
      </w:r>
    </w:p>
    <w:p w:rsidR="0069013E" w:rsidRPr="00167575" w:rsidRDefault="0069013E">
      <w:pPr>
        <w:rPr>
          <w:rFonts w:ascii="Garamond" w:hAnsi="Garamond" w:cs="Courier New"/>
          <w:noProof/>
          <w:sz w:val="20"/>
          <w:szCs w:val="20"/>
        </w:rPr>
      </w:pPr>
    </w:p>
    <w:p w:rsidR="00855A05" w:rsidRPr="00167575" w:rsidRDefault="0069013E">
      <w:pPr>
        <w:rPr>
          <w:rFonts w:ascii="Garamond" w:hAnsi="Garamond" w:cs="Courier New"/>
          <w:noProof/>
          <w:sz w:val="20"/>
          <w:szCs w:val="20"/>
        </w:rPr>
      </w:pPr>
      <w:r w:rsidRPr="00167575">
        <w:rPr>
          <w:rFonts w:ascii="Garamond" w:hAnsi="Garamond" w:cs="Courier New"/>
          <w:noProof/>
          <w:sz w:val="20"/>
          <w:szCs w:val="20"/>
        </w:rPr>
        <w:t>C'est bien au cours d'innombrables débats, de débats de paroles, que le surgissement en chaque temps de l'histoire…</w:t>
      </w:r>
      <w:r w:rsidR="00855A05" w:rsidRPr="00167575">
        <w:rPr>
          <w:rFonts w:ascii="Garamond" w:hAnsi="Garamond" w:cs="Courier New"/>
          <w:noProof/>
          <w:sz w:val="20"/>
          <w:szCs w:val="20"/>
        </w:rPr>
        <w:t xml:space="preserve"> </w:t>
      </w:r>
    </w:p>
    <w:p w:rsidR="00855A05" w:rsidRPr="00167575" w:rsidRDefault="00855A05">
      <w:pPr>
        <w:rPr>
          <w:rFonts w:ascii="Garamond" w:hAnsi="Garamond" w:cs="Courier New"/>
          <w:noProof/>
          <w:sz w:val="20"/>
          <w:szCs w:val="20"/>
        </w:rPr>
      </w:pPr>
      <w:r w:rsidRPr="00167575">
        <w:rPr>
          <w:rFonts w:ascii="Garamond" w:hAnsi="Garamond" w:cs="Courier New"/>
          <w:noProof/>
          <w:sz w:val="20"/>
          <w:szCs w:val="20"/>
        </w:rPr>
        <w:t>E</w:t>
      </w:r>
      <w:r w:rsidR="0069013E" w:rsidRPr="00167575">
        <w:rPr>
          <w:rFonts w:ascii="Garamond" w:hAnsi="Garamond" w:cs="Courier New"/>
          <w:noProof/>
          <w:sz w:val="20"/>
          <w:szCs w:val="20"/>
        </w:rPr>
        <w:t xml:space="preserve">t si j'ai parlé de LEIBNIZ et de NEWTON </w:t>
      </w:r>
      <w:r w:rsidR="0069013E" w:rsidRPr="00167575">
        <w:rPr>
          <w:rFonts w:ascii="Garamond" w:hAnsi="Garamond"/>
          <w:i/>
          <w:iCs/>
          <w:noProof/>
          <w:sz w:val="20"/>
          <w:szCs w:val="20"/>
        </w:rPr>
        <w:t>implicitement</w:t>
      </w:r>
      <w:r w:rsidR="0069013E" w:rsidRPr="00167575">
        <w:rPr>
          <w:rFonts w:ascii="Garamond" w:hAnsi="Garamond" w:cs="Courier New"/>
          <w:noProof/>
          <w:sz w:val="20"/>
          <w:szCs w:val="20"/>
        </w:rPr>
        <w:t xml:space="preserve">, voire de ceux qui avec une incroyable audace dans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ne sais quel élément de rencontre ou d'aventure à propos de quoi le terme de </w:t>
      </w:r>
      <w:r w:rsidRPr="00167575">
        <w:rPr>
          <w:rFonts w:ascii="Garamond" w:hAnsi="Garamond"/>
          <w:i/>
          <w:iCs/>
          <w:noProof/>
          <w:sz w:val="20"/>
          <w:szCs w:val="20"/>
        </w:rPr>
        <w:t>tour de force</w:t>
      </w:r>
      <w:r w:rsidRPr="00167575">
        <w:rPr>
          <w:rFonts w:ascii="Garamond" w:hAnsi="Garamond" w:cs="Courier New"/>
          <w:noProof/>
          <w:sz w:val="20"/>
          <w:szCs w:val="20"/>
        </w:rPr>
        <w:t xml:space="preserve"> ou de </w:t>
      </w:r>
      <w:r w:rsidRPr="00167575">
        <w:rPr>
          <w:rFonts w:ascii="Garamond" w:hAnsi="Garamond"/>
          <w:i/>
          <w:iCs/>
          <w:noProof/>
          <w:sz w:val="20"/>
          <w:szCs w:val="20"/>
        </w:rPr>
        <w:t>coup de chance</w:t>
      </w:r>
      <w:r w:rsidRPr="00167575">
        <w:rPr>
          <w:rFonts w:ascii="Garamond" w:hAnsi="Garamond" w:cs="Courier New"/>
          <w:noProof/>
          <w:sz w:val="20"/>
          <w:szCs w:val="20"/>
        </w:rPr>
        <w:t xml:space="preserve"> s'évoque, les ont précédés, un Isaac BARROW </w:t>
      </w:r>
      <w:r w:rsidRPr="00167575">
        <w:rPr>
          <w:rFonts w:ascii="Garamond" w:hAnsi="Garamond"/>
          <w:i/>
          <w:noProof/>
          <w:sz w:val="20"/>
          <w:szCs w:val="20"/>
        </w:rPr>
        <w:t>par exemple</w:t>
      </w:r>
      <w:r w:rsidRPr="00167575">
        <w:rPr>
          <w:rFonts w:ascii="Garamond" w:hAnsi="Garamond" w:cs="Courier New"/>
          <w:noProof/>
          <w:sz w:val="20"/>
          <w:szCs w:val="20"/>
        </w:rPr>
        <w:t xml:space="preserve">. </w:t>
      </w:r>
    </w:p>
    <w:p w:rsidR="00855A05" w:rsidRPr="00167575" w:rsidRDefault="00855A05">
      <w:pPr>
        <w:pStyle w:val="Retraitcorpsdetexte"/>
        <w:ind w:left="0"/>
        <w:rPr>
          <w:rFonts w:ascii="Garamond" w:hAnsi="Garamond"/>
          <w:sz w:val="20"/>
          <w:szCs w:val="20"/>
        </w:rPr>
      </w:pPr>
    </w:p>
    <w:p w:rsidR="003829AE" w:rsidRDefault="0069013E">
      <w:pPr>
        <w:pStyle w:val="Retraitcorpsdetexte"/>
        <w:ind w:left="0"/>
        <w:rPr>
          <w:rFonts w:ascii="Garamond" w:hAnsi="Garamond"/>
          <w:sz w:val="20"/>
          <w:szCs w:val="20"/>
        </w:rPr>
      </w:pPr>
      <w:r w:rsidRPr="00167575">
        <w:rPr>
          <w:rFonts w:ascii="Garamond" w:hAnsi="Garamond"/>
          <w:sz w:val="20"/>
          <w:szCs w:val="20"/>
        </w:rPr>
        <w:t xml:space="preserve">Et ceci s'est renouvelé dans un temps très proche de nous avec l'effraction cantorienne quand rien assurément </w:t>
      </w:r>
    </w:p>
    <w:p w:rsidR="003829AE" w:rsidRDefault="0069013E">
      <w:pPr>
        <w:pStyle w:val="Retraitcorpsdetexte"/>
        <w:ind w:left="0"/>
        <w:rPr>
          <w:rFonts w:ascii="Garamond" w:hAnsi="Garamond"/>
          <w:sz w:val="20"/>
          <w:szCs w:val="20"/>
        </w:rPr>
      </w:pPr>
      <w:r w:rsidRPr="00167575">
        <w:rPr>
          <w:rFonts w:ascii="Garamond" w:hAnsi="Garamond"/>
          <w:sz w:val="20"/>
          <w:szCs w:val="20"/>
        </w:rPr>
        <w:t xml:space="preserve">n'est fait pour diminuer ce que j'ai appelé tout à l'heure la dimension du </w:t>
      </w:r>
      <w:r w:rsidRPr="00167575">
        <w:rPr>
          <w:rFonts w:ascii="Garamond" w:hAnsi="Garamond" w:cs="Times New Roman"/>
          <w:i/>
          <w:iCs/>
          <w:sz w:val="20"/>
          <w:szCs w:val="20"/>
        </w:rPr>
        <w:t>pathétique</w:t>
      </w:r>
      <w:r w:rsidRPr="00167575">
        <w:rPr>
          <w:rFonts w:ascii="Garamond" w:hAnsi="Garamond"/>
          <w:sz w:val="20"/>
          <w:szCs w:val="20"/>
        </w:rPr>
        <w:t xml:space="preserve">, qui a pu aller chez CANTOR jusqu'à la folie, dont je ne crois pas qu'il suffise non plus de nous dire que c'était ensuite des </w:t>
      </w:r>
      <w:r w:rsidRPr="00167575">
        <w:rPr>
          <w:rFonts w:ascii="Garamond" w:hAnsi="Garamond" w:cs="Times New Roman"/>
          <w:i/>
          <w:iCs/>
          <w:sz w:val="20"/>
          <w:szCs w:val="20"/>
        </w:rPr>
        <w:t>déceptions de carrière</w:t>
      </w:r>
      <w:r w:rsidRPr="00167575">
        <w:rPr>
          <w:rFonts w:ascii="Garamond" w:hAnsi="Garamond"/>
          <w:sz w:val="20"/>
          <w:szCs w:val="20"/>
        </w:rPr>
        <w:t xml:space="preserve">, </w:t>
      </w:r>
    </w:p>
    <w:p w:rsidR="003829AE" w:rsidRDefault="0069013E">
      <w:pPr>
        <w:pStyle w:val="Retraitcorpsdetexte"/>
        <w:ind w:left="0"/>
        <w:rPr>
          <w:rFonts w:ascii="Garamond" w:hAnsi="Garamond"/>
          <w:sz w:val="20"/>
          <w:szCs w:val="20"/>
        </w:rPr>
      </w:pPr>
      <w:r w:rsidRPr="00167575">
        <w:rPr>
          <w:rFonts w:ascii="Garamond" w:hAnsi="Garamond" w:cs="Times New Roman"/>
          <w:i/>
          <w:iCs/>
          <w:sz w:val="20"/>
          <w:szCs w:val="20"/>
        </w:rPr>
        <w:t>des oppositions</w:t>
      </w:r>
      <w:r w:rsidRPr="00167575">
        <w:rPr>
          <w:rFonts w:ascii="Garamond" w:hAnsi="Garamond"/>
          <w:sz w:val="20"/>
          <w:szCs w:val="20"/>
        </w:rPr>
        <w:t xml:space="preserve">, voire </w:t>
      </w:r>
      <w:r w:rsidRPr="00167575">
        <w:rPr>
          <w:rFonts w:ascii="Garamond" w:hAnsi="Garamond" w:cs="Times New Roman"/>
          <w:i/>
          <w:iCs/>
          <w:sz w:val="20"/>
          <w:szCs w:val="20"/>
        </w:rPr>
        <w:t>des injures</w:t>
      </w:r>
      <w:r w:rsidRPr="00167575">
        <w:rPr>
          <w:rFonts w:ascii="Garamond" w:hAnsi="Garamond"/>
          <w:sz w:val="20"/>
          <w:szCs w:val="20"/>
        </w:rPr>
        <w:t xml:space="preserve"> que le dit CANTOR recevait des universitaires régnant à son époque, </w:t>
      </w:r>
    </w:p>
    <w:p w:rsidR="003829AE" w:rsidRDefault="0069013E" w:rsidP="003829AE">
      <w:pPr>
        <w:pStyle w:val="Retraitcorpsdetexte"/>
        <w:ind w:left="0"/>
        <w:rPr>
          <w:rFonts w:ascii="Garamond" w:hAnsi="Garamond"/>
          <w:sz w:val="20"/>
          <w:szCs w:val="20"/>
        </w:rPr>
      </w:pPr>
      <w:r w:rsidRPr="00167575">
        <w:rPr>
          <w:rFonts w:ascii="Garamond" w:hAnsi="Garamond"/>
          <w:sz w:val="20"/>
          <w:szCs w:val="20"/>
        </w:rPr>
        <w:t xml:space="preserve">nous n'avons pas l'habitude de trouver la folie motivée par </w:t>
      </w:r>
      <w:r w:rsidRPr="00167575">
        <w:rPr>
          <w:rFonts w:ascii="Garamond" w:hAnsi="Garamond" w:cs="Times New Roman"/>
          <w:i/>
          <w:iCs/>
          <w:sz w:val="20"/>
          <w:szCs w:val="20"/>
        </w:rPr>
        <w:t>des persécutions objectives</w:t>
      </w:r>
      <w:r w:rsidR="003829AE">
        <w:rPr>
          <w:rFonts w:ascii="Garamond" w:hAnsi="Garamond" w:cs="Times New Roman"/>
          <w:i/>
          <w:iCs/>
          <w:sz w:val="20"/>
          <w:szCs w:val="20"/>
        </w:rPr>
        <w:t xml:space="preserve"> - </w:t>
      </w:r>
      <w:r w:rsidRPr="00167575">
        <w:rPr>
          <w:rFonts w:ascii="Garamond" w:hAnsi="Garamond"/>
          <w:sz w:val="20"/>
          <w:szCs w:val="20"/>
        </w:rPr>
        <w:t xml:space="preserve">assurément tout est fait </w:t>
      </w:r>
    </w:p>
    <w:p w:rsidR="0069013E" w:rsidRPr="00167575" w:rsidRDefault="0069013E" w:rsidP="003829AE">
      <w:pPr>
        <w:pStyle w:val="Retraitcorpsdetexte"/>
        <w:ind w:left="0"/>
        <w:rPr>
          <w:rFonts w:ascii="Garamond" w:hAnsi="Garamond"/>
          <w:sz w:val="20"/>
          <w:szCs w:val="20"/>
        </w:rPr>
      </w:pPr>
      <w:r w:rsidRPr="00167575">
        <w:rPr>
          <w:rFonts w:ascii="Garamond" w:hAnsi="Garamond"/>
          <w:sz w:val="20"/>
          <w:szCs w:val="20"/>
        </w:rPr>
        <w:t xml:space="preserve">pour nous faire nous interroger sur la fonction du mathème. </w:t>
      </w:r>
    </w:p>
    <w:p w:rsidR="0069013E" w:rsidRPr="00167575" w:rsidRDefault="0069013E">
      <w:pPr>
        <w:rPr>
          <w:rFonts w:ascii="Garamond" w:hAnsi="Garamond" w:cs="Courier New"/>
          <w:noProof/>
          <w:sz w:val="20"/>
          <w:szCs w:val="20"/>
        </w:rPr>
      </w:pPr>
    </w:p>
    <w:p w:rsidR="003829AE" w:rsidRDefault="0069013E">
      <w:pPr>
        <w:rPr>
          <w:rFonts w:ascii="Garamond" w:hAnsi="Garamond" w:cs="Courier New"/>
          <w:noProof/>
          <w:sz w:val="20"/>
          <w:szCs w:val="20"/>
        </w:rPr>
      </w:pPr>
      <w:r w:rsidRPr="00167575">
        <w:rPr>
          <w:rFonts w:ascii="Garamond" w:hAnsi="Garamond" w:cs="Courier New"/>
          <w:noProof/>
          <w:sz w:val="20"/>
          <w:szCs w:val="20"/>
        </w:rPr>
        <w:t>L'</w:t>
      </w:r>
      <w:r w:rsidRPr="00167575">
        <w:rPr>
          <w:rFonts w:ascii="Garamond" w:hAnsi="Garamond"/>
          <w:i/>
          <w:iCs/>
          <w:noProof/>
          <w:sz w:val="20"/>
          <w:szCs w:val="20"/>
        </w:rPr>
        <w:t>incompréhension mathématique</w:t>
      </w:r>
      <w:r w:rsidRPr="00167575">
        <w:rPr>
          <w:rFonts w:ascii="Garamond" w:hAnsi="Garamond" w:cs="Courier New"/>
          <w:noProof/>
          <w:sz w:val="20"/>
          <w:szCs w:val="20"/>
        </w:rPr>
        <w:t xml:space="preserve"> doit donc être autre chose que ce que j'ai appelé cette exigence, cette exigence </w:t>
      </w:r>
    </w:p>
    <w:p w:rsidR="003829AE" w:rsidRDefault="0069013E">
      <w:pPr>
        <w:rPr>
          <w:rFonts w:ascii="Garamond" w:hAnsi="Garamond" w:cs="Courier New"/>
          <w:noProof/>
          <w:sz w:val="20"/>
          <w:szCs w:val="20"/>
        </w:rPr>
      </w:pPr>
      <w:r w:rsidRPr="00167575">
        <w:rPr>
          <w:rFonts w:ascii="Garamond" w:hAnsi="Garamond" w:cs="Courier New"/>
          <w:noProof/>
          <w:sz w:val="20"/>
          <w:szCs w:val="20"/>
        </w:rPr>
        <w:t xml:space="preserve">qui ressortirait en quelque sorte d'un vide formel. Bien loin de là, il n'est pas sûr, à en juger par ce qui se passe </w:t>
      </w:r>
    </w:p>
    <w:p w:rsidR="003829AE" w:rsidRDefault="0069013E">
      <w:pPr>
        <w:rPr>
          <w:rFonts w:ascii="Garamond" w:hAnsi="Garamond" w:cs="Courier New"/>
          <w:noProof/>
          <w:sz w:val="20"/>
          <w:szCs w:val="20"/>
        </w:rPr>
      </w:pPr>
      <w:r w:rsidRPr="00167575">
        <w:rPr>
          <w:rFonts w:ascii="Garamond" w:hAnsi="Garamond" w:cs="Courier New"/>
          <w:noProof/>
          <w:sz w:val="20"/>
          <w:szCs w:val="20"/>
        </w:rPr>
        <w:t xml:space="preserve">dans </w:t>
      </w:r>
      <w:r w:rsidRPr="00167575">
        <w:rPr>
          <w:rFonts w:ascii="Garamond" w:hAnsi="Garamond"/>
          <w:i/>
          <w:iCs/>
          <w:noProof/>
          <w:sz w:val="20"/>
          <w:szCs w:val="20"/>
        </w:rPr>
        <w:t>l'histoire des mathématiques</w:t>
      </w:r>
      <w:r w:rsidRPr="00167575">
        <w:rPr>
          <w:rFonts w:ascii="Garamond" w:hAnsi="Garamond" w:cs="Courier New"/>
          <w:noProof/>
          <w:sz w:val="20"/>
          <w:szCs w:val="20"/>
        </w:rPr>
        <w:t xml:space="preserve">, que ce ne soit pas de quelque rapport du mathème - fût-il le plus élémentaire </w:t>
      </w:r>
      <w:r w:rsidR="003829AE">
        <w:rPr>
          <w:rFonts w:ascii="Garamond" w:hAnsi="Garamond" w:cs="Courier New"/>
          <w:noProof/>
          <w:sz w:val="20"/>
          <w:szCs w:val="20"/>
        </w:rPr>
        <w: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avec une dimension de vérité que l'incompréhension ne s'engendre. </w:t>
      </w:r>
    </w:p>
    <w:p w:rsidR="0069013E" w:rsidRPr="00167575" w:rsidRDefault="0069013E">
      <w:pPr>
        <w:rPr>
          <w:rFonts w:ascii="Garamond" w:hAnsi="Garamond" w:cs="Courier New"/>
          <w:noProof/>
          <w:sz w:val="20"/>
          <w:szCs w:val="20"/>
        </w:rPr>
      </w:pPr>
    </w:p>
    <w:p w:rsidR="00855A05"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sont peut-être </w:t>
      </w:r>
      <w:r w:rsidRPr="00167575">
        <w:rPr>
          <w:rFonts w:ascii="Garamond" w:hAnsi="Garamond"/>
          <w:i/>
          <w:noProof/>
          <w:sz w:val="20"/>
          <w:szCs w:val="20"/>
        </w:rPr>
        <w:t xml:space="preserve">les plus </w:t>
      </w:r>
      <w:r w:rsidRPr="00167575">
        <w:rPr>
          <w:rFonts w:ascii="Garamond" w:hAnsi="Garamond"/>
          <w:i/>
          <w:iCs/>
          <w:noProof/>
          <w:sz w:val="20"/>
          <w:szCs w:val="20"/>
        </w:rPr>
        <w:t>sensibles</w:t>
      </w:r>
      <w:r w:rsidRPr="00167575">
        <w:rPr>
          <w:rFonts w:ascii="Garamond" w:hAnsi="Garamond" w:cs="Courier New"/>
          <w:noProof/>
          <w:sz w:val="20"/>
          <w:szCs w:val="20"/>
        </w:rPr>
        <w:t xml:space="preserve"> qui comprennent le moins. Nous avons déjà une espèce d'indication, de notion </w:t>
      </w:r>
    </w:p>
    <w:p w:rsidR="00855A05" w:rsidRPr="00167575" w:rsidRDefault="0069013E" w:rsidP="003829AE">
      <w:pPr>
        <w:rPr>
          <w:rFonts w:ascii="Garamond" w:hAnsi="Garamond"/>
          <w:sz w:val="20"/>
          <w:szCs w:val="20"/>
        </w:rPr>
      </w:pPr>
      <w:r w:rsidRPr="00167575">
        <w:rPr>
          <w:rFonts w:ascii="Garamond" w:hAnsi="Garamond" w:cs="Courier New"/>
          <w:noProof/>
          <w:sz w:val="20"/>
          <w:szCs w:val="20"/>
        </w:rPr>
        <w:t xml:space="preserve">de ça, au niveau </w:t>
      </w:r>
      <w:r w:rsidRPr="003829AE">
        <w:rPr>
          <w:rFonts w:ascii="Garamond" w:hAnsi="Garamond" w:cs="Courier New"/>
          <w:i/>
          <w:noProof/>
          <w:sz w:val="20"/>
          <w:szCs w:val="20"/>
        </w:rPr>
        <w:t>des dialogues</w:t>
      </w:r>
      <w:r w:rsidR="003829AE">
        <w:rPr>
          <w:rFonts w:ascii="Garamond" w:hAnsi="Garamond" w:cs="Courier New"/>
          <w:noProof/>
          <w:sz w:val="20"/>
          <w:szCs w:val="20"/>
        </w:rPr>
        <w:t xml:space="preserve"> - </w:t>
      </w:r>
      <w:r w:rsidRPr="00167575">
        <w:rPr>
          <w:rFonts w:ascii="Garamond" w:hAnsi="Garamond" w:cs="Courier New"/>
          <w:noProof/>
          <w:sz w:val="20"/>
          <w:szCs w:val="20"/>
        </w:rPr>
        <w:t>de ce qui nous en reste, de ce que nous pouvons en présumer</w:t>
      </w:r>
      <w:r w:rsidR="003829AE">
        <w:rPr>
          <w:rFonts w:ascii="Garamond" w:hAnsi="Garamond" w:cs="Courier New"/>
          <w:noProof/>
          <w:sz w:val="20"/>
          <w:szCs w:val="20"/>
        </w:rPr>
        <w:t xml:space="preserve"> - </w:t>
      </w:r>
      <w:r w:rsidRPr="003829AE">
        <w:rPr>
          <w:rFonts w:ascii="Garamond" w:hAnsi="Garamond"/>
          <w:i/>
          <w:sz w:val="20"/>
          <w:szCs w:val="20"/>
        </w:rPr>
        <w:t>des dialogues socratiques</w:t>
      </w:r>
      <w:r w:rsidRPr="00167575">
        <w:rPr>
          <w:rFonts w:ascii="Garamond" w:hAnsi="Garamond"/>
          <w:sz w:val="20"/>
          <w:szCs w:val="20"/>
        </w:rPr>
        <w:t xml:space="preserve">. </w:t>
      </w:r>
    </w:p>
    <w:p w:rsidR="00AF447A" w:rsidRDefault="00AF447A" w:rsidP="00855A05">
      <w:pPr>
        <w:pStyle w:val="Corpsdetexte"/>
        <w:rPr>
          <w:rFonts w:ascii="Garamond" w:hAnsi="Garamond"/>
          <w:sz w:val="20"/>
          <w:szCs w:val="20"/>
        </w:rPr>
      </w:pPr>
    </w:p>
    <w:p w:rsidR="0069013E" w:rsidRPr="00167575" w:rsidRDefault="0069013E" w:rsidP="00855A05">
      <w:pPr>
        <w:pStyle w:val="Corpsdetexte"/>
        <w:rPr>
          <w:rFonts w:ascii="Garamond" w:hAnsi="Garamond"/>
          <w:sz w:val="20"/>
          <w:szCs w:val="20"/>
        </w:rPr>
      </w:pPr>
      <w:r w:rsidRPr="00167575">
        <w:rPr>
          <w:rFonts w:ascii="Garamond" w:hAnsi="Garamond"/>
          <w:sz w:val="20"/>
          <w:szCs w:val="20"/>
        </w:rPr>
        <w:t>Il y a des gens après tout pour qui peut-être</w:t>
      </w:r>
      <w:r w:rsidR="003829AE">
        <w:rPr>
          <w:rFonts w:ascii="Garamond" w:hAnsi="Garamond"/>
          <w:sz w:val="20"/>
          <w:szCs w:val="20"/>
        </w:rPr>
        <w:t>,</w:t>
      </w:r>
      <w:r w:rsidRPr="00167575">
        <w:rPr>
          <w:rFonts w:ascii="Garamond" w:hAnsi="Garamond"/>
          <w:sz w:val="20"/>
          <w:szCs w:val="20"/>
        </w:rPr>
        <w:t xml:space="preserve"> la rencontre justement avec </w:t>
      </w:r>
      <w:r w:rsidRPr="00167575">
        <w:rPr>
          <w:rFonts w:ascii="Garamond" w:hAnsi="Garamond" w:cs="Times New Roman"/>
          <w:i/>
          <w:iCs/>
          <w:color w:val="0000CC"/>
          <w:sz w:val="20"/>
          <w:szCs w:val="20"/>
        </w:rPr>
        <w:t>la vérité</w:t>
      </w:r>
      <w:r w:rsidRPr="00167575">
        <w:rPr>
          <w:rFonts w:ascii="Garamond" w:hAnsi="Garamond"/>
          <w:sz w:val="20"/>
          <w:szCs w:val="20"/>
        </w:rPr>
        <w:t xml:space="preserve">, ça joue ce rôle que les dits grecs empruntaient à une métaphore, ça a le même effet que la rencontre avec </w:t>
      </w:r>
      <w:r w:rsidRPr="00167575">
        <w:rPr>
          <w:rFonts w:ascii="Garamond" w:hAnsi="Garamond"/>
          <w:i/>
          <w:sz w:val="20"/>
          <w:szCs w:val="20"/>
        </w:rPr>
        <w:t>la torpille</w:t>
      </w:r>
      <w:r w:rsidRPr="00167575">
        <w:rPr>
          <w:rFonts w:ascii="Garamond" w:hAnsi="Garamond"/>
          <w:sz w:val="20"/>
          <w:szCs w:val="20"/>
        </w:rPr>
        <w:t xml:space="preserve"> : ça les engourdit. </w:t>
      </w:r>
    </w:p>
    <w:p w:rsidR="00855A05" w:rsidRPr="00167575" w:rsidRDefault="00855A05">
      <w:pPr>
        <w:pStyle w:val="Titre3"/>
        <w:rPr>
          <w:rFonts w:ascii="Garamond" w:hAnsi="Garamond"/>
          <w:sz w:val="20"/>
          <w:szCs w:val="20"/>
        </w:rPr>
      </w:pPr>
    </w:p>
    <w:p w:rsidR="003829AE" w:rsidRDefault="0069013E" w:rsidP="003829AE">
      <w:pPr>
        <w:pStyle w:val="Titre3"/>
        <w:rPr>
          <w:rFonts w:ascii="Garamond" w:hAnsi="Garamond"/>
          <w:sz w:val="20"/>
          <w:szCs w:val="20"/>
        </w:rPr>
      </w:pPr>
      <w:r w:rsidRPr="00167575">
        <w:rPr>
          <w:rFonts w:ascii="Garamond" w:hAnsi="Garamond"/>
          <w:sz w:val="20"/>
          <w:szCs w:val="20"/>
        </w:rPr>
        <w:t>Je vous ferai remarquer que cette idée qui procède</w:t>
      </w:r>
      <w:r w:rsidR="003829AE">
        <w:rPr>
          <w:rFonts w:ascii="Garamond" w:hAnsi="Garamond"/>
          <w:sz w:val="20"/>
          <w:szCs w:val="20"/>
        </w:rPr>
        <w:t xml:space="preserve"> - </w:t>
      </w:r>
      <w:r w:rsidRPr="00167575">
        <w:rPr>
          <w:rFonts w:ascii="Garamond" w:hAnsi="Garamond"/>
          <w:sz w:val="20"/>
          <w:szCs w:val="20"/>
        </w:rPr>
        <w:t>je veux dire dans la métaphore elle-même</w:t>
      </w:r>
      <w:r w:rsidR="003829AE">
        <w:rPr>
          <w:rFonts w:ascii="Garamond" w:hAnsi="Garamond"/>
          <w:sz w:val="20"/>
          <w:szCs w:val="20"/>
        </w:rPr>
        <w:t xml:space="preserve"> - </w:t>
      </w:r>
      <w:r w:rsidRPr="00167575">
        <w:rPr>
          <w:rFonts w:ascii="Garamond" w:hAnsi="Garamond"/>
          <w:sz w:val="20"/>
          <w:szCs w:val="20"/>
        </w:rPr>
        <w:t>de l'apport</w:t>
      </w:r>
      <w:r w:rsidR="003829AE">
        <w:rPr>
          <w:rFonts w:ascii="Garamond" w:hAnsi="Garamond"/>
          <w:sz w:val="20"/>
          <w:szCs w:val="20"/>
        </w:rPr>
        <w:t xml:space="preserve">, </w:t>
      </w:r>
      <w:r w:rsidRPr="00167575">
        <w:rPr>
          <w:rFonts w:ascii="Garamond" w:hAnsi="Garamond"/>
          <w:sz w:val="20"/>
          <w:szCs w:val="20"/>
        </w:rPr>
        <w:t xml:space="preserve"> </w:t>
      </w:r>
    </w:p>
    <w:p w:rsidR="003829AE" w:rsidRDefault="0069013E" w:rsidP="003829AE">
      <w:pPr>
        <w:pStyle w:val="Titre3"/>
        <w:rPr>
          <w:rFonts w:ascii="Garamond" w:hAnsi="Garamond"/>
          <w:sz w:val="20"/>
          <w:szCs w:val="20"/>
        </w:rPr>
      </w:pPr>
      <w:r w:rsidRPr="00167575">
        <w:rPr>
          <w:rFonts w:ascii="Garamond" w:hAnsi="Garamond"/>
          <w:sz w:val="20"/>
          <w:szCs w:val="20"/>
        </w:rPr>
        <w:t>l'apport confus sans doute</w:t>
      </w:r>
      <w:r w:rsidR="003829AE">
        <w:rPr>
          <w:rFonts w:ascii="Garamond" w:hAnsi="Garamond"/>
          <w:sz w:val="20"/>
          <w:szCs w:val="20"/>
        </w:rPr>
        <w:t xml:space="preserve">, </w:t>
      </w:r>
      <w:r w:rsidRPr="00167575">
        <w:rPr>
          <w:rFonts w:ascii="Garamond" w:hAnsi="Garamond"/>
          <w:sz w:val="20"/>
          <w:szCs w:val="20"/>
        </w:rPr>
        <w:t xml:space="preserve">mais c'est bien à ça que ça sert, la métaphore, c'est à faire surgir un sens qui en dépasse </w:t>
      </w:r>
    </w:p>
    <w:p w:rsidR="0069013E" w:rsidRPr="00167575" w:rsidRDefault="0069013E" w:rsidP="003829AE">
      <w:pPr>
        <w:pStyle w:val="Titre3"/>
        <w:rPr>
          <w:rFonts w:ascii="Garamond" w:hAnsi="Garamond"/>
          <w:sz w:val="20"/>
          <w:szCs w:val="20"/>
        </w:rPr>
      </w:pPr>
      <w:r w:rsidRPr="00167575">
        <w:rPr>
          <w:rFonts w:ascii="Garamond" w:hAnsi="Garamond"/>
          <w:sz w:val="20"/>
          <w:szCs w:val="20"/>
        </w:rPr>
        <w:t>de beaucoup les moyens : la torpille et puis celui qui la touche et qui en tombe raide, c'est évidemment</w:t>
      </w:r>
      <w:r w:rsidR="003829AE">
        <w:rPr>
          <w:rFonts w:ascii="Garamond" w:hAnsi="Garamond"/>
          <w:sz w:val="20"/>
          <w:szCs w:val="20"/>
        </w:rPr>
        <w:t xml:space="preserve"> - </w:t>
      </w:r>
      <w:r w:rsidRPr="00167575">
        <w:rPr>
          <w:rFonts w:ascii="Garamond" w:hAnsi="Garamond"/>
          <w:sz w:val="20"/>
          <w:szCs w:val="20"/>
        </w:rPr>
        <w:t>on ne le sait pas encore au moment où on fait la métaphore</w:t>
      </w:r>
      <w:r w:rsidR="003829AE">
        <w:rPr>
          <w:rFonts w:ascii="Garamond" w:hAnsi="Garamond"/>
          <w:sz w:val="20"/>
          <w:szCs w:val="20"/>
        </w:rPr>
        <w:t xml:space="preserve"> - </w:t>
      </w:r>
      <w:r w:rsidRPr="00167575">
        <w:rPr>
          <w:rFonts w:ascii="Garamond" w:hAnsi="Garamond"/>
          <w:sz w:val="20"/>
          <w:szCs w:val="20"/>
        </w:rPr>
        <w:t xml:space="preserve">c'est évidemment </w:t>
      </w:r>
      <w:r w:rsidRPr="003829AE">
        <w:rPr>
          <w:rFonts w:ascii="Garamond" w:hAnsi="Garamond"/>
          <w:i/>
          <w:sz w:val="20"/>
          <w:szCs w:val="20"/>
        </w:rPr>
        <w:t xml:space="preserve">la rencontre de deux </w:t>
      </w:r>
      <w:r w:rsidRPr="003829AE">
        <w:rPr>
          <w:rFonts w:ascii="Garamond" w:hAnsi="Garamond"/>
          <w:i/>
          <w:iCs/>
          <w:color w:val="0000CC"/>
          <w:sz w:val="20"/>
          <w:szCs w:val="20"/>
        </w:rPr>
        <w:t>champs</w:t>
      </w:r>
      <w:r w:rsidRPr="00167575">
        <w:rPr>
          <w:rFonts w:ascii="Garamond" w:hAnsi="Garamond"/>
          <w:sz w:val="20"/>
          <w:szCs w:val="20"/>
        </w:rPr>
        <w:t xml:space="preserve"> non accordés entre eux, </w:t>
      </w:r>
      <w:r w:rsidRPr="00167575">
        <w:rPr>
          <w:rFonts w:ascii="Garamond" w:hAnsi="Garamond"/>
          <w:i/>
          <w:iCs/>
          <w:color w:val="0000CC"/>
          <w:sz w:val="20"/>
          <w:szCs w:val="20"/>
        </w:rPr>
        <w:t>champ</w:t>
      </w:r>
      <w:r w:rsidRPr="00167575">
        <w:rPr>
          <w:rFonts w:ascii="Garamond" w:hAnsi="Garamond"/>
          <w:color w:val="0000CC"/>
          <w:sz w:val="20"/>
          <w:szCs w:val="20"/>
        </w:rPr>
        <w:t xml:space="preserve"> </w:t>
      </w:r>
      <w:r w:rsidRPr="00167575">
        <w:rPr>
          <w:rFonts w:ascii="Garamond" w:hAnsi="Garamond"/>
          <w:sz w:val="20"/>
          <w:szCs w:val="20"/>
        </w:rPr>
        <w:t xml:space="preserve">étant pris au sens propre de </w:t>
      </w:r>
      <w:r w:rsidRPr="003829AE">
        <w:rPr>
          <w:rFonts w:ascii="Garamond" w:hAnsi="Garamond"/>
          <w:i/>
          <w:sz w:val="20"/>
          <w:szCs w:val="20"/>
        </w:rPr>
        <w:t>champ magnétique</w:t>
      </w:r>
      <w:r w:rsidRPr="00167575">
        <w:rPr>
          <w:rFonts w:ascii="Garamond" w:hAnsi="Garamond"/>
          <w:sz w:val="20"/>
          <w:szCs w:val="20"/>
        </w:rPr>
        <w:t>.</w:t>
      </w:r>
    </w:p>
    <w:p w:rsidR="00855A05" w:rsidRPr="00167575" w:rsidRDefault="00855A05">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Je vous ferai remarquer également que tout ce que nous venons de toucher et qui aboutit au mot </w:t>
      </w:r>
      <w:r w:rsidRPr="00167575">
        <w:rPr>
          <w:rFonts w:ascii="Garamond" w:hAnsi="Garamond" w:cs="Times New Roman"/>
          <w:i/>
          <w:iCs/>
          <w:color w:val="0000CC"/>
          <w:sz w:val="20"/>
          <w:szCs w:val="20"/>
        </w:rPr>
        <w:t>champ</w:t>
      </w:r>
      <w:r w:rsidRPr="00167575">
        <w:rPr>
          <w:rFonts w:ascii="Garamond" w:hAnsi="Garamond"/>
          <w:sz w:val="20"/>
          <w:szCs w:val="20"/>
        </w:rPr>
        <w:t xml:space="preserve">… </w:t>
      </w:r>
    </w:p>
    <w:p w:rsidR="0069013E" w:rsidRPr="00167575" w:rsidRDefault="0069013E">
      <w:pPr>
        <w:pStyle w:val="Corpsdetexte"/>
        <w:ind w:left="708"/>
        <w:rPr>
          <w:rFonts w:ascii="Garamond" w:hAnsi="Garamond"/>
          <w:sz w:val="20"/>
          <w:szCs w:val="20"/>
        </w:rPr>
      </w:pPr>
      <w:r w:rsidRPr="00167575">
        <w:rPr>
          <w:rFonts w:ascii="Garamond" w:hAnsi="Garamond"/>
          <w:sz w:val="20"/>
          <w:szCs w:val="20"/>
        </w:rPr>
        <w:t xml:space="preserve">c'est le mot que j'ai employé quand j'ai dit : </w:t>
      </w:r>
      <w:r w:rsidRPr="00167575">
        <w:rPr>
          <w:rFonts w:ascii="Garamond" w:hAnsi="Garamond" w:cs="Times New Roman"/>
          <w:i/>
          <w:iCs/>
          <w:sz w:val="20"/>
          <w:szCs w:val="20"/>
        </w:rPr>
        <w:t>Fonction et champ de la parole et du langage…</w:t>
      </w:r>
    </w:p>
    <w:p w:rsidR="00AF447A" w:rsidRDefault="0069013E">
      <w:pPr>
        <w:pStyle w:val="Corpsdetexte"/>
        <w:rPr>
          <w:rFonts w:ascii="Garamond" w:hAnsi="Garamond"/>
          <w:sz w:val="20"/>
          <w:szCs w:val="20"/>
        </w:rPr>
      </w:pPr>
      <w:r w:rsidRPr="00167575">
        <w:rPr>
          <w:rFonts w:ascii="Garamond" w:hAnsi="Garamond"/>
          <w:sz w:val="20"/>
          <w:szCs w:val="20"/>
        </w:rPr>
        <w:t xml:space="preserve">…le </w:t>
      </w:r>
      <w:r w:rsidRPr="00167575">
        <w:rPr>
          <w:rFonts w:ascii="Garamond" w:hAnsi="Garamond" w:cs="Times New Roman"/>
          <w:i/>
          <w:iCs/>
          <w:color w:val="0000CC"/>
          <w:sz w:val="20"/>
          <w:szCs w:val="20"/>
        </w:rPr>
        <w:t>champ</w:t>
      </w:r>
      <w:r w:rsidRPr="00167575">
        <w:rPr>
          <w:rFonts w:ascii="Garamond" w:hAnsi="Garamond"/>
          <w:sz w:val="20"/>
          <w:szCs w:val="20"/>
        </w:rPr>
        <w:t xml:space="preserve"> est constitué par ce que j'ai appelé l'autre jour avec un lapsus : « </w:t>
      </w:r>
      <w:r w:rsidRPr="00167575">
        <w:rPr>
          <w:rFonts w:ascii="Garamond" w:hAnsi="Garamond" w:cs="Times New Roman"/>
          <w:i/>
          <w:iCs/>
          <w:color w:val="0000CC"/>
          <w:sz w:val="20"/>
          <w:szCs w:val="20"/>
        </w:rPr>
        <w:t>lalangue</w:t>
      </w:r>
      <w:r w:rsidRPr="00167575">
        <w:rPr>
          <w:rFonts w:ascii="Garamond" w:hAnsi="Garamond"/>
          <w:color w:val="0000CC"/>
          <w:sz w:val="20"/>
          <w:szCs w:val="20"/>
        </w:rPr>
        <w:t xml:space="preserve"> </w:t>
      </w:r>
      <w:r w:rsidR="00AF447A">
        <w:rPr>
          <w:rFonts w:ascii="Garamond" w:hAnsi="Garamond"/>
          <w:sz w:val="20"/>
          <w:szCs w:val="20"/>
        </w:rPr>
        <w:t xml:space="preserve">». </w:t>
      </w:r>
      <w:r w:rsidRPr="00167575">
        <w:rPr>
          <w:rFonts w:ascii="Garamond" w:hAnsi="Garamond"/>
          <w:sz w:val="20"/>
          <w:szCs w:val="20"/>
        </w:rPr>
        <w:t xml:space="preserve">Ce champ considéré ainsi </w:t>
      </w:r>
    </w:p>
    <w:p w:rsidR="0069013E" w:rsidRPr="00167575" w:rsidRDefault="0069013E">
      <w:pPr>
        <w:pStyle w:val="Corpsdetexte"/>
        <w:rPr>
          <w:rFonts w:ascii="Garamond" w:hAnsi="Garamond"/>
          <w:sz w:val="20"/>
          <w:szCs w:val="20"/>
        </w:rPr>
      </w:pPr>
      <w:r w:rsidRPr="00AF447A">
        <w:rPr>
          <w:rFonts w:ascii="Garamond" w:hAnsi="Garamond"/>
          <w:i/>
          <w:sz w:val="20"/>
          <w:szCs w:val="20"/>
        </w:rPr>
        <w:t>en y faisant clé de l'incompréhension</w:t>
      </w:r>
      <w:r w:rsidRPr="00167575">
        <w:rPr>
          <w:rFonts w:ascii="Garamond" w:hAnsi="Garamond"/>
          <w:sz w:val="20"/>
          <w:szCs w:val="20"/>
        </w:rPr>
        <w:t xml:space="preserve"> comme telle, c'est précisément cela qui nous permet d'en exclure toute psychologie. </w:t>
      </w:r>
    </w:p>
    <w:p w:rsidR="00855A05" w:rsidRPr="00167575" w:rsidRDefault="00855A05">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AF447A">
        <w:rPr>
          <w:rFonts w:ascii="Garamond" w:hAnsi="Garamond"/>
          <w:i/>
          <w:color w:val="0000CC"/>
          <w:sz w:val="20"/>
          <w:szCs w:val="20"/>
        </w:rPr>
        <w:t xml:space="preserve">Les </w:t>
      </w:r>
      <w:r w:rsidRPr="00AF447A">
        <w:rPr>
          <w:rFonts w:ascii="Garamond" w:hAnsi="Garamond" w:cs="Times New Roman"/>
          <w:i/>
          <w:iCs/>
          <w:color w:val="0000CC"/>
          <w:sz w:val="20"/>
          <w:szCs w:val="20"/>
        </w:rPr>
        <w:t>champs</w:t>
      </w:r>
      <w:r w:rsidRPr="00AF447A">
        <w:rPr>
          <w:rFonts w:ascii="Garamond" w:hAnsi="Garamond"/>
          <w:i/>
          <w:color w:val="0000CC"/>
          <w:sz w:val="20"/>
          <w:szCs w:val="20"/>
        </w:rPr>
        <w:t xml:space="preserve"> dont il s'agit sont constitués de </w:t>
      </w:r>
      <w:r w:rsidRPr="00AF447A">
        <w:rPr>
          <w:rFonts w:ascii="Garamond" w:hAnsi="Garamond" w:cs="Times New Roman"/>
          <w:i/>
          <w:iCs/>
          <w:color w:val="0000CC"/>
          <w:sz w:val="20"/>
          <w:szCs w:val="20"/>
        </w:rPr>
        <w:t>Réel</w:t>
      </w:r>
      <w:r w:rsidRPr="00167575">
        <w:rPr>
          <w:rFonts w:ascii="Garamond" w:hAnsi="Garamond"/>
          <w:sz w:val="20"/>
          <w:szCs w:val="20"/>
        </w:rPr>
        <w:t>, aussi réel que la torpille et le doigt - qui vient de la toucher - d'un innocent.</w:t>
      </w:r>
      <w:r w:rsidR="00AF447A">
        <w:rPr>
          <w:rFonts w:ascii="Garamond" w:hAnsi="Garamond"/>
          <w:sz w:val="20"/>
          <w:szCs w:val="20"/>
        </w:rPr>
        <w:t xml:space="preserve"> </w:t>
      </w:r>
      <w:r w:rsidRPr="00167575">
        <w:rPr>
          <w:rFonts w:ascii="Garamond" w:hAnsi="Garamond" w:cs="Times New Roman"/>
          <w:i/>
          <w:color w:val="0000CC"/>
          <w:sz w:val="20"/>
          <w:szCs w:val="20"/>
        </w:rPr>
        <w:t>Le mathèm</w:t>
      </w:r>
      <w:r w:rsidR="00855A05" w:rsidRPr="00167575">
        <w:rPr>
          <w:rFonts w:ascii="Garamond" w:hAnsi="Garamond" w:cs="Times New Roman"/>
          <w:i/>
          <w:color w:val="0000CC"/>
          <w:sz w:val="20"/>
          <w:szCs w:val="20"/>
        </w:rPr>
        <w:t>e</w:t>
      </w:r>
      <w:r w:rsidR="00855A05" w:rsidRPr="00167575">
        <w:rPr>
          <w:rFonts w:ascii="Garamond" w:hAnsi="Garamond"/>
          <w:sz w:val="20"/>
          <w:szCs w:val="20"/>
        </w:rPr>
        <w:t xml:space="preserve">, </w:t>
      </w:r>
      <w:r w:rsidRPr="00167575">
        <w:rPr>
          <w:rFonts w:ascii="Garamond" w:hAnsi="Garamond"/>
          <w:sz w:val="20"/>
          <w:szCs w:val="20"/>
        </w:rPr>
        <w:t xml:space="preserve">ce n'est pas parce que nous y abordons </w:t>
      </w:r>
      <w:r w:rsidRPr="00167575">
        <w:rPr>
          <w:rFonts w:ascii="Garamond" w:hAnsi="Garamond" w:cs="Times New Roman"/>
          <w:i/>
          <w:sz w:val="20"/>
          <w:szCs w:val="20"/>
        </w:rPr>
        <w:t xml:space="preserve">par les voies du </w:t>
      </w:r>
      <w:r w:rsidRPr="00167575">
        <w:rPr>
          <w:rFonts w:ascii="Garamond" w:hAnsi="Garamond" w:cs="Times New Roman"/>
          <w:i/>
          <w:iCs/>
          <w:color w:val="0000CC"/>
          <w:sz w:val="20"/>
          <w:szCs w:val="20"/>
        </w:rPr>
        <w:t>Symbolique</w:t>
      </w:r>
      <w:r w:rsidRPr="00167575">
        <w:rPr>
          <w:rFonts w:ascii="Garamond" w:hAnsi="Garamond"/>
          <w:sz w:val="20"/>
          <w:szCs w:val="20"/>
        </w:rPr>
        <w:t xml:space="preserve"> pour qu'il ne s'agisse pas du </w:t>
      </w:r>
      <w:r w:rsidRPr="00167575">
        <w:rPr>
          <w:rFonts w:ascii="Garamond" w:hAnsi="Garamond" w:cs="Times New Roman"/>
          <w:i/>
          <w:iCs/>
          <w:color w:val="0000CC"/>
          <w:sz w:val="20"/>
          <w:szCs w:val="20"/>
        </w:rPr>
        <w:t>Réel</w:t>
      </w:r>
      <w:r w:rsidRPr="00167575">
        <w:rPr>
          <w:rFonts w:ascii="Garamond" w:hAnsi="Garamond"/>
          <w:sz w:val="20"/>
          <w:szCs w:val="20"/>
        </w:rPr>
        <w:t xml:space="preserve">. </w:t>
      </w:r>
    </w:p>
    <w:p w:rsidR="0069013E" w:rsidRPr="00167575" w:rsidRDefault="0069013E">
      <w:pPr>
        <w:pStyle w:val="Corpsdetexte"/>
        <w:rPr>
          <w:rFonts w:ascii="Garamond" w:hAnsi="Garamond"/>
          <w:sz w:val="20"/>
          <w:szCs w:val="20"/>
        </w:rPr>
      </w:pPr>
    </w:p>
    <w:p w:rsidR="0069013E" w:rsidRPr="00167575" w:rsidRDefault="0069013E" w:rsidP="00AF447A">
      <w:pPr>
        <w:pStyle w:val="Corpsdetexte"/>
        <w:rPr>
          <w:rFonts w:ascii="Garamond" w:hAnsi="Garamond"/>
          <w:sz w:val="20"/>
          <w:szCs w:val="20"/>
        </w:rPr>
      </w:pPr>
      <w:r w:rsidRPr="00167575">
        <w:rPr>
          <w:rFonts w:ascii="Garamond" w:hAnsi="Garamond"/>
          <w:sz w:val="20"/>
          <w:szCs w:val="20"/>
        </w:rPr>
        <w:lastRenderedPageBreak/>
        <w:t>La vérité en question dans la psychanalyse, c'est ce qui au moyen du langage</w:t>
      </w:r>
      <w:r w:rsidR="00AF447A">
        <w:rPr>
          <w:rFonts w:ascii="Garamond" w:hAnsi="Garamond"/>
          <w:sz w:val="20"/>
          <w:szCs w:val="20"/>
        </w:rPr>
        <w:t xml:space="preserve"> - </w:t>
      </w:r>
      <w:r w:rsidRPr="00167575">
        <w:rPr>
          <w:rFonts w:ascii="Garamond" w:hAnsi="Garamond"/>
          <w:sz w:val="20"/>
          <w:szCs w:val="20"/>
        </w:rPr>
        <w:t xml:space="preserve">j'entends par la fonction de </w:t>
      </w:r>
      <w:r w:rsidRPr="00AF447A">
        <w:rPr>
          <w:rFonts w:ascii="Garamond" w:hAnsi="Garamond"/>
          <w:i/>
          <w:color w:val="0000CC"/>
          <w:sz w:val="20"/>
          <w:szCs w:val="20"/>
        </w:rPr>
        <w:t>la parole</w:t>
      </w:r>
      <w:r w:rsidR="00AF447A">
        <w:rPr>
          <w:rFonts w:ascii="Garamond" w:hAnsi="Garamond"/>
          <w:i/>
          <w:color w:val="0000CC"/>
          <w:sz w:val="20"/>
          <w:szCs w:val="20"/>
        </w:rPr>
        <w:t xml:space="preserve"> -</w:t>
      </w:r>
    </w:p>
    <w:p w:rsidR="00AF447A" w:rsidRDefault="0069013E">
      <w:pPr>
        <w:pStyle w:val="Corpsdetexte"/>
        <w:rPr>
          <w:rFonts w:ascii="Garamond" w:hAnsi="Garamond"/>
          <w:i/>
          <w:sz w:val="20"/>
          <w:szCs w:val="20"/>
        </w:rPr>
      </w:pPr>
      <w:r w:rsidRPr="00167575">
        <w:rPr>
          <w:rFonts w:ascii="Garamond" w:hAnsi="Garamond"/>
          <w:sz w:val="20"/>
          <w:szCs w:val="20"/>
        </w:rPr>
        <w:t>approche, mais dans un abord qui n'est nullement de connaissance, mais je dirai de quelque chose comme d'</w:t>
      </w:r>
      <w:r w:rsidRPr="00AF447A">
        <w:rPr>
          <w:rFonts w:ascii="Garamond" w:hAnsi="Garamond"/>
          <w:i/>
          <w:sz w:val="20"/>
          <w:szCs w:val="20"/>
        </w:rPr>
        <w:t>induction</w:t>
      </w:r>
    </w:p>
    <w:p w:rsidR="0069013E" w:rsidRPr="00167575" w:rsidRDefault="00AF447A">
      <w:pPr>
        <w:pStyle w:val="Corpsdetexte"/>
        <w:rPr>
          <w:rFonts w:ascii="Garamond" w:hAnsi="Garamond"/>
          <w:sz w:val="20"/>
          <w:szCs w:val="20"/>
        </w:rPr>
      </w:pPr>
      <w:r>
        <w:rPr>
          <w:rFonts w:ascii="Garamond" w:hAnsi="Garamond"/>
          <w:sz w:val="20"/>
          <w:szCs w:val="20"/>
        </w:rPr>
        <w:t xml:space="preserve">- </w:t>
      </w:r>
      <w:r w:rsidR="0069013E" w:rsidRPr="00167575">
        <w:rPr>
          <w:rFonts w:ascii="Garamond" w:hAnsi="Garamond"/>
          <w:sz w:val="20"/>
          <w:szCs w:val="20"/>
        </w:rPr>
        <w:t xml:space="preserve">au sens que ce terme a dans </w:t>
      </w:r>
      <w:r w:rsidR="0069013E" w:rsidRPr="00167575">
        <w:rPr>
          <w:rFonts w:ascii="Garamond" w:hAnsi="Garamond" w:cs="Times New Roman"/>
          <w:i/>
          <w:iCs/>
          <w:sz w:val="20"/>
          <w:szCs w:val="20"/>
        </w:rPr>
        <w:t>la constitution</w:t>
      </w:r>
      <w:r w:rsidR="0069013E" w:rsidRPr="00167575">
        <w:rPr>
          <w:rFonts w:ascii="Garamond" w:hAnsi="Garamond"/>
          <w:sz w:val="20"/>
          <w:szCs w:val="20"/>
        </w:rPr>
        <w:t xml:space="preserve"> d'un champ</w:t>
      </w:r>
      <w:r>
        <w:rPr>
          <w:rFonts w:ascii="Garamond" w:hAnsi="Garamond"/>
          <w:sz w:val="20"/>
          <w:szCs w:val="20"/>
        </w:rPr>
        <w:t xml:space="preserve"> - </w:t>
      </w:r>
      <w:r w:rsidR="0069013E" w:rsidRPr="00167575">
        <w:rPr>
          <w:rFonts w:ascii="Garamond" w:hAnsi="Garamond"/>
          <w:sz w:val="20"/>
          <w:szCs w:val="20"/>
        </w:rPr>
        <w:t>d'</w:t>
      </w:r>
      <w:r w:rsidR="0069013E" w:rsidRPr="00AF447A">
        <w:rPr>
          <w:rFonts w:ascii="Garamond" w:hAnsi="Garamond"/>
          <w:i/>
          <w:sz w:val="20"/>
          <w:szCs w:val="20"/>
        </w:rPr>
        <w:t>induction</w:t>
      </w:r>
      <w:r w:rsidR="0069013E" w:rsidRPr="00167575">
        <w:rPr>
          <w:rFonts w:ascii="Garamond" w:hAnsi="Garamond"/>
          <w:sz w:val="20"/>
          <w:szCs w:val="20"/>
        </w:rPr>
        <w:t xml:space="preserve"> de </w:t>
      </w:r>
      <w:r w:rsidR="0069013E" w:rsidRPr="00167575">
        <w:rPr>
          <w:rFonts w:ascii="Garamond" w:hAnsi="Garamond" w:cs="Times New Roman"/>
          <w:i/>
          <w:iCs/>
          <w:color w:val="0000CC"/>
          <w:sz w:val="20"/>
          <w:szCs w:val="20"/>
        </w:rPr>
        <w:t>quelque chose</w:t>
      </w:r>
      <w:r w:rsidR="0069013E" w:rsidRPr="00167575">
        <w:rPr>
          <w:rFonts w:ascii="Garamond" w:hAnsi="Garamond"/>
          <w:sz w:val="20"/>
          <w:szCs w:val="20"/>
        </w:rPr>
        <w:t xml:space="preserve"> qui est tout à fait </w:t>
      </w:r>
      <w:r w:rsidR="0069013E" w:rsidRPr="00167575">
        <w:rPr>
          <w:rFonts w:ascii="Garamond" w:hAnsi="Garamond" w:cs="Times New Roman"/>
          <w:i/>
          <w:iCs/>
          <w:color w:val="0000CC"/>
          <w:sz w:val="20"/>
          <w:szCs w:val="20"/>
        </w:rPr>
        <w:t>réel</w:t>
      </w:r>
      <w:r w:rsidR="0069013E" w:rsidRPr="00167575">
        <w:rPr>
          <w:rFonts w:ascii="Garamond" w:hAnsi="Garamond"/>
          <w:sz w:val="20"/>
          <w:szCs w:val="20"/>
        </w:rPr>
        <w:t xml:space="preserve">, encore que nous n'en puissions parler que comme de </w:t>
      </w:r>
      <w:r w:rsidR="0069013E" w:rsidRPr="00AF447A">
        <w:rPr>
          <w:rFonts w:ascii="Garamond" w:hAnsi="Garamond"/>
          <w:i/>
          <w:sz w:val="20"/>
          <w:szCs w:val="20"/>
        </w:rPr>
        <w:t>signifiant</w:t>
      </w:r>
      <w:r w:rsidR="0069013E" w:rsidRPr="00167575">
        <w:rPr>
          <w:rFonts w:ascii="Garamond" w:hAnsi="Garamond"/>
          <w:sz w:val="20"/>
          <w:szCs w:val="20"/>
        </w:rPr>
        <w:t xml:space="preserve">. Je veux dire qui n'ont pas d'autre existence que celle de </w:t>
      </w:r>
      <w:r w:rsidR="0069013E" w:rsidRPr="00AF447A">
        <w:rPr>
          <w:rFonts w:ascii="Garamond" w:hAnsi="Garamond"/>
          <w:i/>
          <w:sz w:val="20"/>
          <w:szCs w:val="20"/>
        </w:rPr>
        <w:t>signifiant</w:t>
      </w:r>
      <w:r w:rsidR="0069013E" w:rsidRPr="00167575">
        <w:rPr>
          <w:rFonts w:ascii="Garamond" w:hAnsi="Garamond"/>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quoi est-ce que je parle ? </w:t>
      </w:r>
      <w:r w:rsidRPr="00167575">
        <w:rPr>
          <w:rFonts w:ascii="Garamond" w:hAnsi="Garamond"/>
          <w:sz w:val="20"/>
          <w:szCs w:val="20"/>
        </w:rPr>
        <w:t xml:space="preserve">Eh bien, de rien d'autre que ce qu'on appelle </w:t>
      </w:r>
      <w:r w:rsidRPr="00167575">
        <w:rPr>
          <w:rFonts w:ascii="Garamond" w:hAnsi="Garamond" w:cs="Courier New"/>
          <w:noProof/>
          <w:sz w:val="20"/>
          <w:szCs w:val="20"/>
        </w:rPr>
        <w:t xml:space="preserve">en langage courant </w:t>
      </w:r>
      <w:r w:rsidRPr="00167575">
        <w:rPr>
          <w:rFonts w:ascii="Garamond" w:hAnsi="Garamond"/>
          <w:i/>
          <w:iCs/>
          <w:noProof/>
          <w:color w:val="0000CC"/>
          <w:sz w:val="20"/>
          <w:szCs w:val="20"/>
        </w:rPr>
        <w:t>des hommes et des femmes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Nous ne savons </w:t>
      </w:r>
      <w:r w:rsidRPr="00167575">
        <w:rPr>
          <w:rFonts w:ascii="Garamond" w:hAnsi="Garamond"/>
          <w:i/>
          <w:iCs/>
          <w:noProof/>
          <w:color w:val="0000CC"/>
          <w:sz w:val="20"/>
          <w:szCs w:val="20"/>
        </w:rPr>
        <w:t>rien de réel</w:t>
      </w:r>
      <w:r w:rsidRPr="00167575">
        <w:rPr>
          <w:rFonts w:ascii="Garamond" w:hAnsi="Garamond" w:cs="Courier New"/>
          <w:noProof/>
          <w:sz w:val="20"/>
          <w:szCs w:val="20"/>
        </w:rPr>
        <w:t xml:space="preserve"> sur </w:t>
      </w:r>
      <w:r w:rsidRPr="00167575">
        <w:rPr>
          <w:rFonts w:ascii="Garamond" w:hAnsi="Garamond"/>
          <w:i/>
          <w:iCs/>
          <w:noProof/>
          <w:color w:val="000000"/>
          <w:sz w:val="20"/>
          <w:szCs w:val="20"/>
        </w:rPr>
        <w:t>ces hommes et ces femmes</w:t>
      </w:r>
      <w:r w:rsidRPr="00167575">
        <w:rPr>
          <w:rFonts w:ascii="Garamond" w:hAnsi="Garamond" w:cs="Courier New"/>
          <w:noProof/>
          <w:sz w:val="20"/>
          <w:szCs w:val="20"/>
        </w:rPr>
        <w:t xml:space="preserve"> </w:t>
      </w:r>
      <w:r w:rsidRPr="00167575">
        <w:rPr>
          <w:rFonts w:ascii="Garamond" w:hAnsi="Garamond"/>
          <w:i/>
          <w:iCs/>
          <w:noProof/>
          <w:sz w:val="20"/>
          <w:szCs w:val="20"/>
        </w:rPr>
        <w:t>comme tels</w:t>
      </w:r>
      <w:r w:rsidRPr="00167575">
        <w:rPr>
          <w:rFonts w:ascii="Garamond" w:hAnsi="Garamond" w:cs="Courier New"/>
          <w:noProof/>
          <w:sz w:val="20"/>
          <w:szCs w:val="20"/>
        </w:rPr>
        <w:t>, car c'est de ça qu'il s'agit : il ne s'agit p</w:t>
      </w:r>
      <w:r w:rsidR="00AF447A">
        <w:rPr>
          <w:rFonts w:ascii="Garamond" w:hAnsi="Garamond" w:cs="Courier New"/>
          <w:noProof/>
          <w:sz w:val="20"/>
          <w:szCs w:val="20"/>
        </w:rPr>
        <w:t xml:space="preserve">as </w:t>
      </w:r>
      <w:r w:rsidR="00AF447A" w:rsidRPr="00AF447A">
        <w:rPr>
          <w:rFonts w:ascii="Garamond" w:hAnsi="Garamond" w:cs="Courier New"/>
          <w:i/>
          <w:noProof/>
          <w:sz w:val="20"/>
          <w:szCs w:val="20"/>
        </w:rPr>
        <w:t>des chiens et des chiennes</w:t>
      </w:r>
      <w:r w:rsidR="00AF447A">
        <w:rPr>
          <w:rFonts w:ascii="Garamond" w:hAnsi="Garamond" w:cs="Courier New"/>
          <w:noProof/>
          <w:sz w:val="20"/>
          <w:szCs w:val="20"/>
        </w:rPr>
        <w:t xml:space="preserve">. </w:t>
      </w:r>
      <w:r w:rsidRPr="00167575">
        <w:rPr>
          <w:rFonts w:ascii="Garamond" w:hAnsi="Garamond" w:cs="Courier New"/>
          <w:noProof/>
          <w:sz w:val="20"/>
          <w:szCs w:val="20"/>
        </w:rPr>
        <w:t xml:space="preserve">Il s'agit de </w:t>
      </w:r>
      <w:r w:rsidRPr="00167575">
        <w:rPr>
          <w:rFonts w:ascii="Garamond" w:hAnsi="Garamond"/>
          <w:i/>
          <w:iCs/>
          <w:noProof/>
          <w:sz w:val="20"/>
          <w:szCs w:val="20"/>
        </w:rPr>
        <w:t>ce que c'est réellement</w:t>
      </w:r>
      <w:r w:rsidRPr="00167575">
        <w:rPr>
          <w:rFonts w:ascii="Garamond" w:hAnsi="Garamond" w:cs="Courier New"/>
          <w:noProof/>
          <w:sz w:val="20"/>
          <w:szCs w:val="20"/>
        </w:rPr>
        <w:t xml:space="preserve"> ceux qui appartiennent à chacun des sexes </w:t>
      </w:r>
      <w:r w:rsidRPr="00167575">
        <w:rPr>
          <w:rFonts w:ascii="Garamond" w:hAnsi="Garamond"/>
          <w:i/>
          <w:iCs/>
          <w:noProof/>
          <w:sz w:val="20"/>
          <w:szCs w:val="20"/>
        </w:rPr>
        <w:t>à partir</w:t>
      </w:r>
      <w:r w:rsidRPr="00167575">
        <w:rPr>
          <w:rFonts w:ascii="Garamond" w:hAnsi="Garamond" w:cs="Courier New"/>
          <w:noProof/>
          <w:sz w:val="20"/>
          <w:szCs w:val="20"/>
        </w:rPr>
        <w:t xml:space="preserve"> de l'être parlant. </w:t>
      </w:r>
    </w:p>
    <w:p w:rsidR="0069013E" w:rsidRPr="00167575" w:rsidRDefault="0069013E">
      <w:pPr>
        <w:rPr>
          <w:rFonts w:ascii="Garamond" w:hAnsi="Garamond" w:cs="Courier New"/>
          <w:noProof/>
          <w:sz w:val="20"/>
          <w:szCs w:val="20"/>
        </w:rPr>
      </w:pPr>
    </w:p>
    <w:p w:rsidR="00AF447A" w:rsidRDefault="0069013E">
      <w:pPr>
        <w:rPr>
          <w:rFonts w:ascii="Garamond" w:hAnsi="Garamond" w:cs="Courier New"/>
          <w:noProof/>
          <w:sz w:val="20"/>
          <w:szCs w:val="20"/>
        </w:rPr>
      </w:pPr>
      <w:r w:rsidRPr="00167575">
        <w:rPr>
          <w:rFonts w:ascii="Garamond" w:hAnsi="Garamond" w:cs="Courier New"/>
          <w:noProof/>
          <w:sz w:val="20"/>
          <w:szCs w:val="20"/>
        </w:rPr>
        <w:t xml:space="preserve">Il n'y a pas là l’ombre de psychologie. Des hommes et des femmes, c'est réel, mais nous ne sommes pas, </w:t>
      </w:r>
    </w:p>
    <w:p w:rsidR="00204BD5"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leurs propos, capables d'articuler la moindre chose dans </w:t>
      </w:r>
      <w:r w:rsidRPr="00167575">
        <w:rPr>
          <w:rFonts w:ascii="Garamond" w:hAnsi="Garamond"/>
          <w:i/>
          <w:iCs/>
          <w:noProof/>
          <w:color w:val="0000CC"/>
          <w:sz w:val="20"/>
          <w:szCs w:val="20"/>
        </w:rPr>
        <w:t>lalangue</w:t>
      </w:r>
      <w:r w:rsidRPr="00167575">
        <w:rPr>
          <w:rFonts w:ascii="Garamond" w:hAnsi="Garamond" w:cs="Courier New"/>
          <w:noProof/>
          <w:sz w:val="20"/>
          <w:szCs w:val="20"/>
        </w:rPr>
        <w:t xml:space="preserve"> qui ait le moindre rapport avec ce </w:t>
      </w:r>
      <w:r w:rsidRPr="00167575">
        <w:rPr>
          <w:rFonts w:ascii="Garamond" w:hAnsi="Garamond"/>
          <w:i/>
          <w:noProof/>
          <w:color w:val="0000CC"/>
          <w:sz w:val="20"/>
          <w:szCs w:val="20"/>
        </w:rPr>
        <w:t>Réel</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Si la psychanalyse ne nous apprend pas ça, mais qu'est-ce qu'elle dit ? Parce qu'elle ne fait que ressasser !</w:t>
      </w:r>
    </w:p>
    <w:p w:rsidR="0069013E" w:rsidRPr="00167575" w:rsidRDefault="0069013E">
      <w:pPr>
        <w:pStyle w:val="Corpsdetexte"/>
        <w:rPr>
          <w:rFonts w:ascii="Garamond" w:hAnsi="Garamond"/>
          <w:sz w:val="20"/>
          <w:szCs w:val="20"/>
        </w:rPr>
      </w:pPr>
      <w:r w:rsidRPr="00167575">
        <w:rPr>
          <w:rFonts w:ascii="Garamond" w:hAnsi="Garamond"/>
          <w:sz w:val="20"/>
          <w:szCs w:val="20"/>
        </w:rPr>
        <w:t>C'est ça que j'énonce quand je dis qu'</w:t>
      </w:r>
      <w:r w:rsidRPr="00167575">
        <w:rPr>
          <w:rFonts w:ascii="Garamond" w:hAnsi="Garamond" w:cs="Times New Roman"/>
          <w:i/>
          <w:iCs/>
          <w:color w:val="0000CC"/>
          <w:sz w:val="20"/>
          <w:szCs w:val="20"/>
        </w:rPr>
        <w:t>il n'y a pas de rapport sexuel</w:t>
      </w:r>
      <w:r w:rsidRPr="00167575">
        <w:rPr>
          <w:rFonts w:ascii="Garamond" w:hAnsi="Garamond"/>
          <w:color w:val="0000CC"/>
          <w:sz w:val="20"/>
          <w:szCs w:val="20"/>
        </w:rPr>
        <w:t xml:space="preserve"> </w:t>
      </w:r>
      <w:r w:rsidRPr="00167575">
        <w:rPr>
          <w:rFonts w:ascii="Garamond" w:hAnsi="Garamond"/>
          <w:sz w:val="20"/>
          <w:szCs w:val="20"/>
        </w:rPr>
        <w:t xml:space="preserve">pour les êtres qui parlent. </w:t>
      </w:r>
    </w:p>
    <w:p w:rsidR="00204BD5" w:rsidRPr="00167575" w:rsidRDefault="00204BD5">
      <w:pPr>
        <w:rPr>
          <w:rFonts w:ascii="Garamond" w:hAnsi="Garamond" w:cs="Courier New"/>
          <w:noProof/>
          <w:sz w:val="20"/>
          <w:szCs w:val="20"/>
        </w:rPr>
      </w:pPr>
    </w:p>
    <w:p w:rsidR="00AF447A" w:rsidRDefault="0069013E" w:rsidP="00204BD5">
      <w:pPr>
        <w:rPr>
          <w:rFonts w:ascii="Garamond" w:hAnsi="Garamond" w:cs="Courier New"/>
          <w:noProof/>
          <w:sz w:val="20"/>
          <w:szCs w:val="20"/>
        </w:rPr>
      </w:pPr>
      <w:r w:rsidRPr="00167575">
        <w:rPr>
          <w:rFonts w:ascii="Garamond" w:hAnsi="Garamond" w:cs="Courier New"/>
          <w:noProof/>
          <w:sz w:val="20"/>
          <w:szCs w:val="20"/>
        </w:rPr>
        <w:t xml:space="preserve">Parce que </w:t>
      </w:r>
      <w:r w:rsidRPr="00167575">
        <w:rPr>
          <w:rFonts w:ascii="Garamond" w:hAnsi="Garamond"/>
          <w:i/>
          <w:iCs/>
          <w:noProof/>
          <w:sz w:val="20"/>
          <w:szCs w:val="20"/>
        </w:rPr>
        <w:t>leur parole</w:t>
      </w:r>
      <w:r w:rsidRPr="00167575">
        <w:rPr>
          <w:rFonts w:ascii="Garamond" w:hAnsi="Garamond" w:cs="Courier New"/>
          <w:noProof/>
          <w:sz w:val="20"/>
          <w:szCs w:val="20"/>
        </w:rPr>
        <w:t xml:space="preserve"> telle qu'elle fonctionne, dépend, est conditionnée comme parole par ceci :</w:t>
      </w:r>
      <w:r w:rsidR="00204BD5" w:rsidRPr="00167575">
        <w:rPr>
          <w:rFonts w:ascii="Garamond" w:hAnsi="Garamond" w:cs="Courier New"/>
          <w:noProof/>
          <w:sz w:val="20"/>
          <w:szCs w:val="20"/>
        </w:rPr>
        <w:t xml:space="preserve"> </w:t>
      </w:r>
      <w:r w:rsidRPr="00167575">
        <w:rPr>
          <w:rFonts w:ascii="Garamond" w:hAnsi="Garamond" w:cs="Courier New"/>
          <w:noProof/>
          <w:sz w:val="20"/>
          <w:szCs w:val="20"/>
        </w:rPr>
        <w:t xml:space="preserve">que ce rapport sexuel, il lui est très précisément, comme parole, interdit d'y fonctionner d'aucune façon qui permette d'en rendre compte. </w:t>
      </w:r>
    </w:p>
    <w:p w:rsidR="0069013E" w:rsidRPr="00167575" w:rsidRDefault="0069013E" w:rsidP="00204BD5">
      <w:pPr>
        <w:rPr>
          <w:rFonts w:ascii="Garamond" w:hAnsi="Garamond" w:cs="Courier New"/>
          <w:sz w:val="20"/>
          <w:szCs w:val="20"/>
        </w:rPr>
      </w:pPr>
      <w:r w:rsidRPr="00167575">
        <w:rPr>
          <w:rFonts w:ascii="Garamond" w:hAnsi="Garamond" w:cs="Courier New"/>
          <w:sz w:val="20"/>
          <w:szCs w:val="20"/>
        </w:rPr>
        <w:t xml:space="preserve">Je ne suis pas en train de donner à rien, dans cette corrélation, </w:t>
      </w:r>
      <w:r w:rsidRPr="00167575">
        <w:rPr>
          <w:rFonts w:ascii="Garamond" w:hAnsi="Garamond" w:cs="Courier New"/>
          <w:i/>
          <w:sz w:val="20"/>
          <w:szCs w:val="20"/>
        </w:rPr>
        <w:t>la primauté</w:t>
      </w:r>
      <w:r w:rsidRPr="00167575">
        <w:rPr>
          <w:rFonts w:ascii="Garamond" w:hAnsi="Garamond" w:cs="Courier New"/>
          <w:sz w:val="20"/>
          <w:szCs w:val="20"/>
        </w:rPr>
        <w:t xml:space="preserve"> : </w:t>
      </w:r>
    </w:p>
    <w:p w:rsidR="0069013E" w:rsidRPr="00AF447A" w:rsidRDefault="0069013E" w:rsidP="004A5538">
      <w:pPr>
        <w:pStyle w:val="Paragraphedeliste"/>
        <w:numPr>
          <w:ilvl w:val="0"/>
          <w:numId w:val="7"/>
        </w:numPr>
        <w:rPr>
          <w:rFonts w:ascii="Garamond" w:hAnsi="Garamond" w:cs="Courier New"/>
          <w:noProof/>
          <w:sz w:val="20"/>
          <w:szCs w:val="20"/>
        </w:rPr>
      </w:pPr>
      <w:r w:rsidRPr="00AF447A">
        <w:rPr>
          <w:rFonts w:ascii="Garamond" w:hAnsi="Garamond" w:cs="Courier New"/>
          <w:noProof/>
          <w:sz w:val="20"/>
          <w:szCs w:val="20"/>
        </w:rPr>
        <w:t xml:space="preserve">je ne dis pas que la parole existe parce qu'il n'y a pas de rapport sexuel, ce serait tout à fait </w:t>
      </w:r>
      <w:r w:rsidRPr="00AF447A">
        <w:rPr>
          <w:rFonts w:ascii="Garamond" w:hAnsi="Garamond"/>
          <w:i/>
          <w:iCs/>
          <w:noProof/>
          <w:sz w:val="20"/>
          <w:szCs w:val="20"/>
        </w:rPr>
        <w:t>absurde</w:t>
      </w:r>
      <w:r w:rsidRPr="00AF447A">
        <w:rPr>
          <w:rFonts w:ascii="Garamond" w:hAnsi="Garamond" w:cs="Courier New"/>
          <w:noProof/>
          <w:sz w:val="20"/>
          <w:szCs w:val="20"/>
        </w:rPr>
        <w:t xml:space="preserve">, </w:t>
      </w:r>
    </w:p>
    <w:p w:rsidR="0069013E" w:rsidRPr="00AF447A" w:rsidRDefault="0069013E" w:rsidP="004A5538">
      <w:pPr>
        <w:pStyle w:val="Paragraphedeliste"/>
        <w:numPr>
          <w:ilvl w:val="0"/>
          <w:numId w:val="7"/>
        </w:numPr>
        <w:rPr>
          <w:rFonts w:ascii="Garamond" w:hAnsi="Garamond" w:cs="Courier New"/>
          <w:noProof/>
          <w:sz w:val="20"/>
          <w:szCs w:val="20"/>
        </w:rPr>
      </w:pPr>
      <w:r w:rsidRPr="00AF447A">
        <w:rPr>
          <w:rFonts w:ascii="Garamond" w:hAnsi="Garamond" w:cs="Courier New"/>
          <w:noProof/>
          <w:sz w:val="20"/>
          <w:szCs w:val="20"/>
        </w:rPr>
        <w:t xml:space="preserve">je ne dis pas non plus qu'il n'y a pas de rapport sexuel parce que la parole est là. </w:t>
      </w:r>
    </w:p>
    <w:p w:rsidR="0069013E" w:rsidRPr="00167575" w:rsidRDefault="0069013E">
      <w:pPr>
        <w:rPr>
          <w:rFonts w:ascii="Garamond" w:hAnsi="Garamond" w:cs="Courier New"/>
          <w:noProof/>
          <w:sz w:val="20"/>
          <w:szCs w:val="20"/>
        </w:rPr>
      </w:pPr>
    </w:p>
    <w:p w:rsidR="00AF447A" w:rsidRDefault="0069013E">
      <w:pPr>
        <w:rPr>
          <w:rFonts w:ascii="Garamond" w:hAnsi="Garamond" w:cs="Courier New"/>
          <w:noProof/>
          <w:sz w:val="20"/>
          <w:szCs w:val="20"/>
        </w:rPr>
      </w:pPr>
      <w:r w:rsidRPr="00167575">
        <w:rPr>
          <w:rFonts w:ascii="Garamond" w:hAnsi="Garamond" w:cs="Courier New"/>
          <w:noProof/>
          <w:sz w:val="20"/>
          <w:szCs w:val="20"/>
        </w:rPr>
        <w:t xml:space="preserve">Mais il n'y a certainement pas de rapport sexuel parce que </w:t>
      </w:r>
      <w:r w:rsidRPr="00167575">
        <w:rPr>
          <w:rFonts w:ascii="Garamond" w:hAnsi="Garamond"/>
          <w:i/>
          <w:iCs/>
          <w:noProof/>
          <w:sz w:val="20"/>
          <w:szCs w:val="20"/>
        </w:rPr>
        <w:t>la parole</w:t>
      </w:r>
      <w:r w:rsidRPr="00167575">
        <w:rPr>
          <w:rFonts w:ascii="Garamond" w:hAnsi="Garamond" w:cs="Courier New"/>
          <w:noProof/>
          <w:sz w:val="20"/>
          <w:szCs w:val="20"/>
        </w:rPr>
        <w:t xml:space="preserve"> fonctionne à ce niveau qui se trouve, </w:t>
      </w:r>
    </w:p>
    <w:p w:rsidR="00AF447A" w:rsidRDefault="0069013E">
      <w:pPr>
        <w:rPr>
          <w:rFonts w:ascii="Garamond" w:hAnsi="Garamond" w:cs="Courier New"/>
          <w:noProof/>
          <w:sz w:val="20"/>
          <w:szCs w:val="20"/>
        </w:rPr>
      </w:pPr>
      <w:r w:rsidRPr="00167575">
        <w:rPr>
          <w:rFonts w:ascii="Garamond" w:hAnsi="Garamond" w:cs="Courier New"/>
          <w:noProof/>
          <w:sz w:val="20"/>
          <w:szCs w:val="20"/>
        </w:rPr>
        <w:t xml:space="preserve">de par </w:t>
      </w:r>
      <w:r w:rsidRPr="00AF447A">
        <w:rPr>
          <w:rFonts w:ascii="Garamond" w:hAnsi="Garamond" w:cs="Courier New"/>
          <w:i/>
          <w:noProof/>
          <w:color w:val="0000CC"/>
          <w:sz w:val="20"/>
          <w:szCs w:val="20"/>
        </w:rPr>
        <w:t>le discours psychanalytique</w:t>
      </w:r>
      <w:r w:rsidRPr="00167575">
        <w:rPr>
          <w:rFonts w:ascii="Garamond" w:hAnsi="Garamond" w:cs="Courier New"/>
          <w:noProof/>
          <w:sz w:val="20"/>
          <w:szCs w:val="20"/>
        </w:rPr>
        <w:t>, être découvert comme spécifiant l'être parlant, à savoir l'</w:t>
      </w:r>
      <w:r w:rsidRPr="00167575">
        <w:rPr>
          <w:rFonts w:ascii="Garamond" w:hAnsi="Garamond"/>
          <w:i/>
          <w:iCs/>
          <w:noProof/>
          <w:sz w:val="20"/>
          <w:szCs w:val="20"/>
        </w:rPr>
        <w:t>importance</w:t>
      </w:r>
      <w:r w:rsidRPr="00167575">
        <w:rPr>
          <w:rFonts w:ascii="Garamond" w:hAnsi="Garamond" w:cs="Courier New"/>
          <w:noProof/>
          <w:sz w:val="20"/>
          <w:szCs w:val="20"/>
        </w:rPr>
        <w:t xml:space="preserve">, </w:t>
      </w:r>
      <w:r w:rsidRPr="00167575">
        <w:rPr>
          <w:rFonts w:ascii="Garamond" w:hAnsi="Garamond"/>
          <w:i/>
          <w:iCs/>
          <w:noProof/>
          <w:sz w:val="20"/>
          <w:szCs w:val="20"/>
        </w:rPr>
        <w:t>la prééminence</w:t>
      </w:r>
      <w:r w:rsidRPr="00167575">
        <w:rPr>
          <w:rFonts w:ascii="Garamond" w:hAnsi="Garamond" w:cs="Courier New"/>
          <w:noProof/>
          <w:sz w:val="20"/>
          <w:szCs w:val="20"/>
        </w:rPr>
        <w:t xml:space="preserve">, </w:t>
      </w:r>
    </w:p>
    <w:p w:rsidR="00AF447A" w:rsidRDefault="0069013E">
      <w:pPr>
        <w:rPr>
          <w:rFonts w:ascii="Garamond" w:hAnsi="Garamond" w:cs="Courier New"/>
          <w:noProof/>
          <w:sz w:val="20"/>
          <w:szCs w:val="20"/>
        </w:rPr>
      </w:pPr>
      <w:r w:rsidRPr="00167575">
        <w:rPr>
          <w:rFonts w:ascii="Garamond" w:hAnsi="Garamond" w:cs="Courier New"/>
          <w:noProof/>
          <w:sz w:val="20"/>
          <w:szCs w:val="20"/>
        </w:rPr>
        <w:t xml:space="preserve">dans tout ce qui va faire - à son niveau - du sexe le semblant, semblant de </w:t>
      </w:r>
      <w:r w:rsidRPr="00167575">
        <w:rPr>
          <w:rFonts w:ascii="Garamond" w:hAnsi="Garamond"/>
          <w:i/>
          <w:iCs/>
          <w:noProof/>
          <w:color w:val="0000CC"/>
          <w:sz w:val="20"/>
          <w:szCs w:val="20"/>
        </w:rPr>
        <w:t>bonshommes</w:t>
      </w:r>
      <w:r w:rsidRPr="00167575">
        <w:rPr>
          <w:rFonts w:ascii="Garamond" w:hAnsi="Garamond" w:cs="Courier New"/>
          <w:noProof/>
          <w:sz w:val="20"/>
          <w:szCs w:val="20"/>
        </w:rPr>
        <w:t xml:space="preserve"> et de </w:t>
      </w:r>
      <w:r w:rsidRPr="00167575">
        <w:rPr>
          <w:rFonts w:ascii="Garamond" w:hAnsi="Garamond"/>
          <w:i/>
          <w:iCs/>
          <w:noProof/>
          <w:color w:val="0000CC"/>
          <w:sz w:val="20"/>
          <w:szCs w:val="20"/>
        </w:rPr>
        <w:t>bonnes femmes</w:t>
      </w:r>
      <w:r w:rsidRPr="00167575">
        <w:rPr>
          <w:rFonts w:ascii="Garamond" w:hAnsi="Garamond" w:cs="Courier New"/>
          <w:noProof/>
          <w:sz w:val="20"/>
          <w:szCs w:val="20"/>
        </w:rPr>
        <w:t xml:space="preserve">, </w:t>
      </w:r>
    </w:p>
    <w:p w:rsidR="00AF447A" w:rsidRDefault="0069013E">
      <w:pPr>
        <w:rPr>
          <w:rFonts w:ascii="Garamond" w:hAnsi="Garamond" w:cs="Courier New"/>
          <w:noProof/>
          <w:sz w:val="20"/>
          <w:szCs w:val="20"/>
        </w:rPr>
      </w:pPr>
      <w:r w:rsidRPr="00167575">
        <w:rPr>
          <w:rFonts w:ascii="Garamond" w:hAnsi="Garamond" w:cs="Courier New"/>
          <w:noProof/>
          <w:sz w:val="20"/>
          <w:szCs w:val="20"/>
        </w:rPr>
        <w:t xml:space="preserve">comme ça se disait après la </w:t>
      </w:r>
      <w:r w:rsidR="00AF447A">
        <w:rPr>
          <w:rFonts w:ascii="Garamond" w:hAnsi="Garamond" w:cs="Courier New"/>
          <w:noProof/>
          <w:sz w:val="20"/>
          <w:szCs w:val="20"/>
        </w:rPr>
        <w:t xml:space="preserve">dernière guerre. </w:t>
      </w:r>
      <w:r w:rsidRPr="00167575">
        <w:rPr>
          <w:rFonts w:ascii="Garamond" w:hAnsi="Garamond" w:cs="Courier New"/>
          <w:noProof/>
          <w:sz w:val="20"/>
          <w:szCs w:val="20"/>
        </w:rPr>
        <w:t xml:space="preserve">On ne les appelait pas autrement : les bonnes-femmes.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pas tout à fait comme ça que j'en parlerai parce que je ne suis pas existentialiste.</w:t>
      </w:r>
    </w:p>
    <w:p w:rsidR="0069013E" w:rsidRPr="00167575" w:rsidRDefault="0069013E">
      <w:pPr>
        <w:rPr>
          <w:rFonts w:ascii="Garamond" w:hAnsi="Garamond" w:cs="Courier New"/>
          <w:noProof/>
          <w:sz w:val="20"/>
          <w:szCs w:val="20"/>
        </w:rPr>
      </w:pPr>
    </w:p>
    <w:p w:rsidR="00AF447A" w:rsidRDefault="0069013E">
      <w:pPr>
        <w:rPr>
          <w:rFonts w:ascii="Garamond" w:hAnsi="Garamond" w:cs="Courier New"/>
          <w:noProof/>
          <w:sz w:val="20"/>
          <w:szCs w:val="20"/>
        </w:rPr>
      </w:pPr>
      <w:r w:rsidRPr="00167575">
        <w:rPr>
          <w:rFonts w:ascii="Garamond" w:hAnsi="Garamond" w:cs="Courier New"/>
          <w:noProof/>
          <w:sz w:val="20"/>
          <w:szCs w:val="20"/>
        </w:rPr>
        <w:t>Quoi qu'il en soit, la constitution de par le fait que l'</w:t>
      </w:r>
      <w:r w:rsidRPr="00167575">
        <w:rPr>
          <w:rFonts w:ascii="Garamond" w:hAnsi="Garamond"/>
          <w:i/>
          <w:iCs/>
          <w:noProof/>
          <w:sz w:val="20"/>
          <w:szCs w:val="20"/>
        </w:rPr>
        <w:t>étant</w:t>
      </w:r>
      <w:r w:rsidRPr="00167575">
        <w:rPr>
          <w:rFonts w:ascii="Garamond" w:hAnsi="Garamond" w:cs="Courier New"/>
          <w:noProof/>
          <w:sz w:val="20"/>
          <w:szCs w:val="20"/>
        </w:rPr>
        <w:t xml:space="preserve">, dont nous parlions tout à l'heure, </w:t>
      </w:r>
    </w:p>
    <w:p w:rsidR="00AF447A" w:rsidRDefault="0069013E">
      <w:pPr>
        <w:rPr>
          <w:rFonts w:ascii="Garamond" w:hAnsi="Garamond" w:cs="Courier New"/>
          <w:noProof/>
          <w:sz w:val="20"/>
          <w:szCs w:val="20"/>
        </w:rPr>
      </w:pPr>
      <w:r w:rsidRPr="00167575">
        <w:rPr>
          <w:rFonts w:ascii="Garamond" w:hAnsi="Garamond" w:cs="Courier New"/>
          <w:noProof/>
          <w:sz w:val="20"/>
          <w:szCs w:val="20"/>
        </w:rPr>
        <w:t xml:space="preserve">que cet </w:t>
      </w:r>
      <w:r w:rsidRPr="00167575">
        <w:rPr>
          <w:rFonts w:ascii="Garamond" w:hAnsi="Garamond"/>
          <w:i/>
          <w:iCs/>
          <w:noProof/>
          <w:sz w:val="20"/>
          <w:szCs w:val="20"/>
        </w:rPr>
        <w:t>étant</w:t>
      </w:r>
      <w:r w:rsidRPr="00167575">
        <w:rPr>
          <w:rFonts w:ascii="Garamond" w:hAnsi="Garamond" w:cs="Courier New"/>
          <w:noProof/>
          <w:sz w:val="20"/>
          <w:szCs w:val="20"/>
        </w:rPr>
        <w:t xml:space="preserve"> parle, le fait que ce n'est que de la parole que procède ce point essentiel, est tout à fait - dans l'occasion - à distinguer du rapport sexuel, qui s'appelle </w:t>
      </w:r>
      <w:r w:rsidRPr="00167575">
        <w:rPr>
          <w:rFonts w:ascii="Garamond" w:hAnsi="Garamond"/>
          <w:i/>
          <w:iCs/>
          <w:noProof/>
          <w:color w:val="0000CC"/>
          <w:sz w:val="20"/>
          <w:szCs w:val="20"/>
        </w:rPr>
        <w:t>la jouissance</w:t>
      </w:r>
      <w:r w:rsidRPr="00167575">
        <w:rPr>
          <w:rFonts w:ascii="Garamond" w:hAnsi="Garamond" w:cs="Courier New"/>
          <w:noProof/>
          <w:sz w:val="20"/>
          <w:szCs w:val="20"/>
        </w:rPr>
        <w:t xml:space="preserve">, la jouissance qu'on appelle </w:t>
      </w:r>
      <w:r w:rsidRPr="00167575">
        <w:rPr>
          <w:rFonts w:ascii="Garamond" w:hAnsi="Garamond"/>
          <w:i/>
          <w:iCs/>
          <w:noProof/>
          <w:color w:val="0000CC"/>
          <w:sz w:val="20"/>
          <w:szCs w:val="20"/>
        </w:rPr>
        <w:t>sexuelle</w:t>
      </w:r>
      <w:r w:rsidRPr="00167575">
        <w:rPr>
          <w:rFonts w:ascii="Garamond" w:hAnsi="Garamond" w:cs="Courier New"/>
          <w:noProof/>
          <w:sz w:val="20"/>
          <w:szCs w:val="20"/>
        </w:rPr>
        <w:t xml:space="preserve"> et qui seule détermine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chez l'</w:t>
      </w:r>
      <w:r w:rsidRPr="00167575">
        <w:rPr>
          <w:rFonts w:ascii="Garamond" w:hAnsi="Garamond"/>
          <w:i/>
          <w:iCs/>
          <w:noProof/>
          <w:sz w:val="20"/>
          <w:szCs w:val="20"/>
        </w:rPr>
        <w:t>étant</w:t>
      </w:r>
      <w:r w:rsidRPr="00167575">
        <w:rPr>
          <w:rFonts w:ascii="Garamond" w:hAnsi="Garamond" w:cs="Courier New"/>
          <w:noProof/>
          <w:sz w:val="20"/>
          <w:szCs w:val="20"/>
        </w:rPr>
        <w:t xml:space="preserve"> dont je parle ce qu'il s'agit d'obtenir, à savoir l'accouplement.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psychanalyse nous confronte à ceci : </w:t>
      </w:r>
      <w:r w:rsidRPr="00FC5428">
        <w:rPr>
          <w:rFonts w:ascii="Garamond" w:hAnsi="Garamond" w:cs="Courier New"/>
          <w:i/>
          <w:noProof/>
          <w:sz w:val="20"/>
          <w:szCs w:val="20"/>
        </w:rPr>
        <w:t xml:space="preserve">que tout dépend de ce point pivot qui s'appelle </w:t>
      </w:r>
      <w:r w:rsidRPr="00FC5428">
        <w:rPr>
          <w:rFonts w:ascii="Garamond" w:hAnsi="Garamond"/>
          <w:i/>
          <w:iCs/>
          <w:noProof/>
          <w:color w:val="0000CC"/>
          <w:sz w:val="20"/>
          <w:szCs w:val="20"/>
        </w:rPr>
        <w:t>la</w:t>
      </w:r>
      <w:r w:rsidRPr="00167575">
        <w:rPr>
          <w:rFonts w:ascii="Garamond" w:hAnsi="Garamond"/>
          <w:i/>
          <w:iCs/>
          <w:noProof/>
          <w:color w:val="0000CC"/>
          <w:sz w:val="20"/>
          <w:szCs w:val="20"/>
        </w:rPr>
        <w:t xml:space="preserve"> jouissance sexuelle</w:t>
      </w:r>
      <w:r w:rsidRPr="00167575">
        <w:rPr>
          <w:rFonts w:ascii="Garamond" w:hAnsi="Garamond" w:cs="Courier New"/>
          <w:noProof/>
          <w:sz w:val="20"/>
          <w:szCs w:val="20"/>
        </w:rPr>
        <w:t xml:space="preserve"> et qui se trouve…</w:t>
      </w:r>
    </w:p>
    <w:p w:rsidR="0069013E" w:rsidRPr="00167575" w:rsidRDefault="0069013E">
      <w:pPr>
        <w:ind w:left="708"/>
        <w:rPr>
          <w:rFonts w:ascii="Garamond" w:hAnsi="Garamond" w:cs="Courier New"/>
          <w:i/>
          <w:noProof/>
          <w:sz w:val="20"/>
          <w:szCs w:val="20"/>
        </w:rPr>
      </w:pPr>
      <w:r w:rsidRPr="00167575">
        <w:rPr>
          <w:rFonts w:ascii="Garamond" w:hAnsi="Garamond" w:cs="Courier New"/>
          <w:i/>
          <w:noProof/>
          <w:sz w:val="20"/>
          <w:szCs w:val="20"/>
        </w:rPr>
        <w:t xml:space="preserve">c'est seulement les propos que nous recueillons dans </w:t>
      </w:r>
      <w:r w:rsidRPr="00167575">
        <w:rPr>
          <w:rFonts w:ascii="Garamond" w:hAnsi="Garamond"/>
          <w:i/>
          <w:iCs/>
          <w:noProof/>
          <w:sz w:val="20"/>
          <w:szCs w:val="20"/>
        </w:rPr>
        <w:t>l'expérience psychanalytique</w:t>
      </w:r>
      <w:r w:rsidRPr="00167575">
        <w:rPr>
          <w:rFonts w:ascii="Garamond" w:hAnsi="Garamond" w:cs="Courier New"/>
          <w:i/>
          <w:noProof/>
          <w:sz w:val="20"/>
          <w:szCs w:val="20"/>
        </w:rPr>
        <w:t xml:space="preserve"> qui nous permettent de l'affirmer</w:t>
      </w:r>
    </w:p>
    <w:p w:rsidR="00FC5428" w:rsidRDefault="0069013E" w:rsidP="00AF447A">
      <w:pPr>
        <w:pStyle w:val="Corpsdetexte"/>
        <w:rPr>
          <w:rFonts w:ascii="Garamond" w:hAnsi="Garamond"/>
          <w:sz w:val="20"/>
          <w:szCs w:val="20"/>
        </w:rPr>
      </w:pPr>
      <w:r w:rsidRPr="00167575">
        <w:rPr>
          <w:rFonts w:ascii="Garamond" w:hAnsi="Garamond"/>
          <w:sz w:val="20"/>
          <w:szCs w:val="20"/>
        </w:rPr>
        <w:t>…qui se trouve ne pouvoir s'articuler dans un accouplement un peu suivi, voire même fugace</w:t>
      </w:r>
      <w:r w:rsidR="00FC5428">
        <w:rPr>
          <w:rFonts w:ascii="Garamond" w:hAnsi="Garamond"/>
          <w:sz w:val="20"/>
          <w:szCs w:val="20"/>
        </w:rPr>
        <w:t>,</w:t>
      </w:r>
      <w:r w:rsidRPr="00167575">
        <w:rPr>
          <w:rFonts w:ascii="Garamond" w:hAnsi="Garamond"/>
          <w:sz w:val="20"/>
          <w:szCs w:val="20"/>
        </w:rPr>
        <w:t xml:space="preserve"> </w:t>
      </w:r>
    </w:p>
    <w:p w:rsidR="0069013E" w:rsidRPr="00167575" w:rsidRDefault="0069013E" w:rsidP="00AF447A">
      <w:pPr>
        <w:pStyle w:val="Corpsdetexte"/>
        <w:rPr>
          <w:rFonts w:ascii="Garamond" w:hAnsi="Garamond"/>
          <w:sz w:val="20"/>
          <w:szCs w:val="20"/>
        </w:rPr>
      </w:pPr>
      <w:r w:rsidRPr="00167575">
        <w:rPr>
          <w:rFonts w:ascii="Garamond" w:hAnsi="Garamond"/>
          <w:sz w:val="20"/>
          <w:szCs w:val="20"/>
        </w:rPr>
        <w:t xml:space="preserve">qu'à exiger de rencontrer ceci, qui n'a dimension que de </w:t>
      </w:r>
      <w:r w:rsidRPr="00167575">
        <w:rPr>
          <w:rFonts w:ascii="Garamond" w:hAnsi="Garamond"/>
          <w:i/>
          <w:iCs/>
          <w:color w:val="0000CC"/>
          <w:sz w:val="20"/>
          <w:szCs w:val="20"/>
        </w:rPr>
        <w:t>lalangue</w:t>
      </w:r>
      <w:r w:rsidRPr="00167575">
        <w:rPr>
          <w:rFonts w:ascii="Garamond" w:hAnsi="Garamond"/>
          <w:sz w:val="20"/>
          <w:szCs w:val="20"/>
        </w:rPr>
        <w:t xml:space="preserve"> et qui s'appelle </w:t>
      </w:r>
      <w:r w:rsidRPr="00167575">
        <w:rPr>
          <w:rFonts w:ascii="Garamond" w:hAnsi="Garamond"/>
          <w:i/>
          <w:iCs/>
          <w:color w:val="0000CC"/>
          <w:sz w:val="20"/>
          <w:szCs w:val="20"/>
        </w:rPr>
        <w:t>la castration</w:t>
      </w:r>
      <w:r w:rsidRPr="00167575">
        <w:rPr>
          <w:rFonts w:ascii="Garamond" w:hAnsi="Garamond"/>
          <w:sz w:val="20"/>
          <w:szCs w:val="20"/>
        </w:rPr>
        <w:t>.</w:t>
      </w:r>
    </w:p>
    <w:p w:rsidR="0069013E" w:rsidRPr="00167575" w:rsidRDefault="0069013E">
      <w:pPr>
        <w:rPr>
          <w:rFonts w:ascii="Garamond" w:hAnsi="Garamond" w:cs="Courier New"/>
          <w:noProof/>
          <w:sz w:val="20"/>
          <w:szCs w:val="20"/>
        </w:rPr>
      </w:pPr>
    </w:p>
    <w:p w:rsidR="0069013E" w:rsidRPr="00167575" w:rsidRDefault="0069013E">
      <w:pPr>
        <w:tabs>
          <w:tab w:val="left" w:pos="1545"/>
          <w:tab w:val="right" w:pos="8193"/>
        </w:tabs>
        <w:rPr>
          <w:rFonts w:ascii="Garamond" w:hAnsi="Garamond" w:cs="Courier New"/>
          <w:noProof/>
          <w:sz w:val="20"/>
          <w:szCs w:val="20"/>
        </w:rPr>
      </w:pPr>
      <w:r w:rsidRPr="00167575">
        <w:rPr>
          <w:rFonts w:ascii="Garamond" w:hAnsi="Garamond" w:cs="Courier New"/>
          <w:noProof/>
          <w:sz w:val="20"/>
          <w:szCs w:val="20"/>
        </w:rPr>
        <w:t xml:space="preserve">L'opacité de ce noyau qui s'appelle </w:t>
      </w:r>
      <w:r w:rsidRPr="00167575">
        <w:rPr>
          <w:rFonts w:ascii="Garamond" w:hAnsi="Garamond"/>
          <w:i/>
          <w:iCs/>
          <w:noProof/>
          <w:color w:val="0000CC"/>
          <w:sz w:val="20"/>
          <w:szCs w:val="20"/>
        </w:rPr>
        <w:t>jouissance sexuelle</w:t>
      </w:r>
      <w:r w:rsidRPr="00167575">
        <w:rPr>
          <w:rFonts w:ascii="Garamond" w:hAnsi="Garamond"/>
          <w:i/>
          <w:iCs/>
          <w:noProof/>
          <w:color w:val="0000FF"/>
          <w:sz w:val="20"/>
          <w:szCs w:val="20"/>
        </w:rPr>
        <w:t>…</w:t>
      </w:r>
      <w:r w:rsidRPr="00167575">
        <w:rPr>
          <w:rFonts w:ascii="Garamond" w:hAnsi="Garamond" w:cs="Courier New"/>
          <w:noProof/>
          <w:sz w:val="20"/>
          <w:szCs w:val="20"/>
        </w:rPr>
        <w:t xml:space="preserve"> </w:t>
      </w:r>
    </w:p>
    <w:p w:rsidR="00FC5428" w:rsidRDefault="0069013E">
      <w:pPr>
        <w:tabs>
          <w:tab w:val="left" w:pos="1545"/>
          <w:tab w:val="right" w:pos="8193"/>
        </w:tabs>
        <w:ind w:left="708"/>
        <w:rPr>
          <w:rFonts w:ascii="Garamond" w:hAnsi="Garamond" w:cs="Courier New"/>
          <w:noProof/>
          <w:sz w:val="20"/>
          <w:szCs w:val="20"/>
        </w:rPr>
      </w:pPr>
      <w:r w:rsidRPr="00167575">
        <w:rPr>
          <w:rFonts w:ascii="Garamond" w:hAnsi="Garamond" w:cs="Courier New"/>
          <w:noProof/>
          <w:sz w:val="20"/>
          <w:szCs w:val="20"/>
        </w:rPr>
        <w:t xml:space="preserve">et dont je vous ferai remarquer que l'articulation dans ce registre à explorer qui s'appelle la </w:t>
      </w:r>
      <w:r w:rsidRPr="00167575">
        <w:rPr>
          <w:rFonts w:ascii="Garamond" w:hAnsi="Garamond"/>
          <w:i/>
          <w:iCs/>
          <w:noProof/>
          <w:color w:val="0000CC"/>
          <w:sz w:val="20"/>
          <w:szCs w:val="20"/>
        </w:rPr>
        <w:t>castration</w:t>
      </w:r>
      <w:r w:rsidRPr="00167575">
        <w:rPr>
          <w:rFonts w:ascii="Garamond" w:hAnsi="Garamond" w:cs="Courier New"/>
          <w:noProof/>
          <w:sz w:val="20"/>
          <w:szCs w:val="20"/>
        </w:rPr>
        <w:t xml:space="preserve"> </w:t>
      </w:r>
    </w:p>
    <w:p w:rsidR="0069013E" w:rsidRPr="00167575" w:rsidRDefault="0069013E">
      <w:pPr>
        <w:tabs>
          <w:tab w:val="left" w:pos="1545"/>
          <w:tab w:val="right" w:pos="8193"/>
        </w:tabs>
        <w:ind w:left="708"/>
        <w:rPr>
          <w:rFonts w:ascii="Garamond" w:hAnsi="Garamond" w:cs="Courier New"/>
          <w:noProof/>
          <w:sz w:val="20"/>
          <w:szCs w:val="20"/>
        </w:rPr>
      </w:pPr>
      <w:r w:rsidRPr="00167575">
        <w:rPr>
          <w:rFonts w:ascii="Garamond" w:hAnsi="Garamond" w:cs="Courier New"/>
          <w:noProof/>
          <w:sz w:val="20"/>
          <w:szCs w:val="20"/>
        </w:rPr>
        <w:t xml:space="preserve">ne date que de l'émergence historiquement récente du </w:t>
      </w:r>
      <w:r w:rsidRPr="00167575">
        <w:rPr>
          <w:rFonts w:ascii="Garamond" w:hAnsi="Garamond"/>
          <w:i/>
          <w:iCs/>
          <w:noProof/>
          <w:color w:val="0000CC"/>
          <w:sz w:val="20"/>
          <w:szCs w:val="20"/>
        </w:rPr>
        <w:t>discours psy</w:t>
      </w:r>
      <w:r w:rsidRPr="00167575">
        <w:rPr>
          <w:rFonts w:ascii="Garamond" w:hAnsi="Garamond"/>
          <w:i/>
          <w:iCs/>
          <w:noProof/>
          <w:color w:val="0000CC"/>
          <w:sz w:val="20"/>
          <w:szCs w:val="20"/>
        </w:rPr>
        <w:softHyphen/>
        <w:t>chanalytique</w:t>
      </w:r>
      <w:r w:rsidRPr="00167575">
        <w:rPr>
          <w:rFonts w:ascii="Garamond" w:hAnsi="Garamond" w:cs="Courier New"/>
          <w:noProof/>
          <w:sz w:val="20"/>
          <w:szCs w:val="20"/>
        </w:rPr>
        <w:t xml:space="preserve"> </w:t>
      </w:r>
    </w:p>
    <w:p w:rsidR="00204BD5" w:rsidRPr="00167575" w:rsidRDefault="0069013E">
      <w:pPr>
        <w:tabs>
          <w:tab w:val="left" w:pos="1545"/>
          <w:tab w:val="right" w:pos="8193"/>
        </w:tabs>
        <w:rPr>
          <w:rFonts w:ascii="Garamond" w:hAnsi="Garamond" w:cs="Courier New"/>
          <w:noProof/>
          <w:sz w:val="20"/>
          <w:szCs w:val="20"/>
        </w:rPr>
      </w:pPr>
      <w:r w:rsidRPr="00167575">
        <w:rPr>
          <w:rFonts w:ascii="Garamond" w:hAnsi="Garamond" w:cs="Courier New"/>
          <w:noProof/>
          <w:sz w:val="20"/>
          <w:szCs w:val="20"/>
        </w:rPr>
        <w:t xml:space="preserve">…voilà, me semble-t-il, ce qui mérite bien qu'on s'emploie à </w:t>
      </w:r>
      <w:r w:rsidRPr="00FC5428">
        <w:rPr>
          <w:rFonts w:ascii="Garamond" w:hAnsi="Garamond" w:cs="Courier New"/>
          <w:i/>
          <w:noProof/>
          <w:sz w:val="20"/>
          <w:szCs w:val="20"/>
        </w:rPr>
        <w:t>en for</w:t>
      </w:r>
      <w:r w:rsidRPr="00FC5428">
        <w:rPr>
          <w:rFonts w:ascii="Garamond" w:hAnsi="Garamond" w:cs="Courier New"/>
          <w:i/>
          <w:noProof/>
          <w:sz w:val="20"/>
          <w:szCs w:val="20"/>
        </w:rPr>
        <w:softHyphen/>
        <w:t>muler le mathème</w:t>
      </w:r>
      <w:r w:rsidRPr="00167575">
        <w:rPr>
          <w:rFonts w:ascii="Garamond" w:hAnsi="Garamond" w:cs="Courier New"/>
          <w:noProof/>
          <w:sz w:val="20"/>
          <w:szCs w:val="20"/>
        </w:rPr>
        <w:t xml:space="preserve">, c'est-à-dire à ce que quelque chose se démontre autrement que de subi, </w:t>
      </w:r>
      <w:r w:rsidRPr="00FC5428">
        <w:rPr>
          <w:rFonts w:ascii="Garamond" w:hAnsi="Garamond" w:cs="Courier New"/>
          <w:i/>
          <w:noProof/>
          <w:sz w:val="20"/>
          <w:szCs w:val="20"/>
        </w:rPr>
        <w:t>subi dans une sorte de secret honteux</w:t>
      </w:r>
      <w:r w:rsidRPr="00167575">
        <w:rPr>
          <w:rFonts w:ascii="Garamond" w:hAnsi="Garamond" w:cs="Courier New"/>
          <w:noProof/>
          <w:sz w:val="20"/>
          <w:szCs w:val="20"/>
        </w:rPr>
        <w:t xml:space="preserve">, qui pour avoir été par la psychanalyse publié, n'en demeure pas moins aussi honteux, aussi dépourvu d'issue. </w:t>
      </w:r>
    </w:p>
    <w:p w:rsidR="00204BD5" w:rsidRPr="00167575" w:rsidRDefault="00204BD5">
      <w:pPr>
        <w:tabs>
          <w:tab w:val="left" w:pos="1545"/>
          <w:tab w:val="right" w:pos="8193"/>
        </w:tabs>
        <w:rPr>
          <w:rFonts w:ascii="Garamond" w:hAnsi="Garamond" w:cs="Courier New"/>
          <w:noProof/>
          <w:sz w:val="20"/>
          <w:szCs w:val="20"/>
        </w:rPr>
      </w:pPr>
    </w:p>
    <w:p w:rsidR="0069013E" w:rsidRPr="00167575" w:rsidRDefault="0069013E">
      <w:pPr>
        <w:tabs>
          <w:tab w:val="left" w:pos="1545"/>
          <w:tab w:val="right" w:pos="8193"/>
        </w:tabs>
        <w:rPr>
          <w:rFonts w:ascii="Garamond" w:hAnsi="Garamond" w:cs="Courier New"/>
          <w:noProof/>
          <w:sz w:val="20"/>
          <w:szCs w:val="20"/>
        </w:rPr>
      </w:pPr>
      <w:r w:rsidRPr="00167575">
        <w:rPr>
          <w:rFonts w:ascii="Garamond" w:hAnsi="Garamond" w:cs="Courier New"/>
          <w:noProof/>
          <w:sz w:val="20"/>
          <w:szCs w:val="20"/>
        </w:rPr>
        <w:t xml:space="preserve">C'est à savoir que la dimension entière de </w:t>
      </w:r>
      <w:r w:rsidRPr="00167575">
        <w:rPr>
          <w:rFonts w:ascii="Garamond" w:hAnsi="Garamond"/>
          <w:i/>
          <w:noProof/>
          <w:color w:val="0000CC"/>
          <w:sz w:val="20"/>
          <w:szCs w:val="20"/>
        </w:rPr>
        <w:t>la jouissance</w:t>
      </w:r>
      <w:r w:rsidRPr="00167575">
        <w:rPr>
          <w:rFonts w:ascii="Garamond" w:hAnsi="Garamond" w:cs="Courier New"/>
          <w:noProof/>
          <w:sz w:val="20"/>
          <w:szCs w:val="20"/>
        </w:rPr>
        <w:t xml:space="preserve">, à savoir </w:t>
      </w:r>
      <w:r w:rsidRPr="00167575">
        <w:rPr>
          <w:rFonts w:ascii="Garamond" w:hAnsi="Garamond"/>
          <w:i/>
          <w:noProof/>
          <w:color w:val="0000CC"/>
          <w:sz w:val="20"/>
          <w:szCs w:val="20"/>
        </w:rPr>
        <w:t>le rapport de cet être parlant avec son corps</w:t>
      </w:r>
      <w:r w:rsidRPr="00167575">
        <w:rPr>
          <w:rFonts w:ascii="Garamond" w:hAnsi="Garamond" w:cs="Courier New"/>
          <w:noProof/>
          <w:sz w:val="20"/>
          <w:szCs w:val="20"/>
        </w:rPr>
        <w:t>…</w:t>
      </w:r>
    </w:p>
    <w:p w:rsidR="0069013E" w:rsidRPr="00167575" w:rsidRDefault="0069013E">
      <w:pPr>
        <w:tabs>
          <w:tab w:val="left" w:pos="1545"/>
          <w:tab w:val="right" w:pos="8193"/>
        </w:tabs>
        <w:ind w:left="708"/>
        <w:rPr>
          <w:rFonts w:ascii="Garamond" w:hAnsi="Garamond" w:cs="Courier New"/>
          <w:noProof/>
          <w:sz w:val="20"/>
          <w:szCs w:val="20"/>
        </w:rPr>
      </w:pPr>
      <w:r w:rsidRPr="00167575">
        <w:rPr>
          <w:rFonts w:ascii="Garamond" w:hAnsi="Garamond" w:cs="Courier New"/>
          <w:noProof/>
          <w:sz w:val="20"/>
          <w:szCs w:val="20"/>
        </w:rPr>
        <w:t>car il n'y a pas d'autre définition possible de la jouissance</w:t>
      </w:r>
    </w:p>
    <w:p w:rsidR="0069013E" w:rsidRPr="00167575" w:rsidRDefault="0069013E">
      <w:pPr>
        <w:tabs>
          <w:tab w:val="left" w:pos="1545"/>
          <w:tab w:val="right" w:pos="8193"/>
        </w:tabs>
        <w:rPr>
          <w:rFonts w:ascii="Garamond" w:hAnsi="Garamond" w:cs="Courier New"/>
          <w:noProof/>
          <w:sz w:val="20"/>
          <w:szCs w:val="20"/>
        </w:rPr>
      </w:pPr>
      <w:r w:rsidRPr="00167575">
        <w:rPr>
          <w:rFonts w:ascii="Garamond" w:hAnsi="Garamond" w:cs="Courier New"/>
          <w:noProof/>
          <w:sz w:val="20"/>
          <w:szCs w:val="20"/>
        </w:rPr>
        <w:t>…per</w:t>
      </w:r>
      <w:r w:rsidRPr="00167575">
        <w:rPr>
          <w:rFonts w:ascii="Garamond" w:hAnsi="Garamond" w:cs="Courier New"/>
          <w:noProof/>
          <w:sz w:val="20"/>
          <w:szCs w:val="20"/>
        </w:rPr>
        <w:softHyphen/>
        <w:t xml:space="preserve">sonne ne semble s'être aperçu que c'est à ce niveau-là qu'est la question. </w:t>
      </w:r>
    </w:p>
    <w:p w:rsidR="00FC5428" w:rsidRDefault="0069013E">
      <w:pPr>
        <w:tabs>
          <w:tab w:val="left" w:pos="1545"/>
          <w:tab w:val="right" w:pos="8193"/>
        </w:tabs>
        <w:rPr>
          <w:rFonts w:ascii="Garamond" w:hAnsi="Garamond" w:cs="Courier New"/>
          <w:noProof/>
          <w:sz w:val="20"/>
          <w:szCs w:val="20"/>
        </w:rPr>
      </w:pPr>
      <w:r w:rsidRPr="00167575">
        <w:rPr>
          <w:rFonts w:ascii="Garamond" w:hAnsi="Garamond" w:cs="Courier New"/>
          <w:noProof/>
          <w:sz w:val="20"/>
          <w:szCs w:val="20"/>
        </w:rPr>
        <w:t>Qu'est</w:t>
      </w:r>
      <w:r w:rsidRPr="00167575">
        <w:rPr>
          <w:rFonts w:ascii="Garamond" w:hAnsi="Garamond" w:cs="Courier New"/>
          <w:noProof/>
          <w:sz w:val="20"/>
          <w:szCs w:val="20"/>
        </w:rPr>
        <w:softHyphen/>
        <w:t xml:space="preserve"> ce qui, dans l'espèce animale, j</w:t>
      </w:r>
      <w:r w:rsidR="00FC5428">
        <w:rPr>
          <w:rFonts w:ascii="Garamond" w:hAnsi="Garamond" w:cs="Courier New"/>
          <w:noProof/>
          <w:sz w:val="20"/>
          <w:szCs w:val="20"/>
        </w:rPr>
        <w:t xml:space="preserve">ouit de son corps et comment ? </w:t>
      </w:r>
      <w:r w:rsidRPr="00167575">
        <w:rPr>
          <w:rFonts w:ascii="Garamond" w:hAnsi="Garamond" w:cs="Courier New"/>
          <w:noProof/>
          <w:sz w:val="20"/>
          <w:szCs w:val="20"/>
        </w:rPr>
        <w:t xml:space="preserve">Certainement nous en avons des traces </w:t>
      </w:r>
    </w:p>
    <w:p w:rsidR="0069013E" w:rsidRPr="00167575" w:rsidRDefault="0069013E">
      <w:pPr>
        <w:tabs>
          <w:tab w:val="left" w:pos="1545"/>
          <w:tab w:val="right" w:pos="8193"/>
        </w:tabs>
        <w:rPr>
          <w:rFonts w:ascii="Garamond" w:hAnsi="Garamond" w:cs="Courier New"/>
          <w:noProof/>
          <w:sz w:val="20"/>
          <w:szCs w:val="20"/>
        </w:rPr>
      </w:pPr>
      <w:r w:rsidRPr="00167575">
        <w:rPr>
          <w:rFonts w:ascii="Garamond" w:hAnsi="Garamond" w:cs="Courier New"/>
          <w:noProof/>
          <w:sz w:val="20"/>
          <w:szCs w:val="20"/>
        </w:rPr>
        <w:t xml:space="preserve">chez nos cousins les chimpanzés qui se déparasitent l'un l'autre avec tous les signes du plus vif intérêt. Et après ? </w:t>
      </w:r>
    </w:p>
    <w:p w:rsidR="00204BD5" w:rsidRPr="00167575" w:rsidRDefault="00204BD5">
      <w:pPr>
        <w:tabs>
          <w:tab w:val="left" w:pos="1545"/>
          <w:tab w:val="right" w:pos="8193"/>
        </w:tabs>
        <w:rPr>
          <w:rFonts w:ascii="Garamond" w:hAnsi="Garamond" w:cs="Courier New"/>
          <w:noProof/>
          <w:sz w:val="20"/>
          <w:szCs w:val="20"/>
        </w:rPr>
      </w:pPr>
    </w:p>
    <w:p w:rsidR="0069013E" w:rsidRPr="00167575" w:rsidRDefault="0069013E">
      <w:pPr>
        <w:tabs>
          <w:tab w:val="left" w:pos="1545"/>
          <w:tab w:val="right" w:pos="8193"/>
        </w:tabs>
        <w:rPr>
          <w:rFonts w:ascii="Garamond" w:hAnsi="Garamond" w:cs="Courier New"/>
          <w:noProof/>
          <w:sz w:val="20"/>
          <w:szCs w:val="20"/>
        </w:rPr>
      </w:pPr>
      <w:r w:rsidRPr="00167575">
        <w:rPr>
          <w:rFonts w:ascii="Garamond" w:hAnsi="Garamond" w:cs="Courier New"/>
          <w:noProof/>
          <w:sz w:val="20"/>
          <w:szCs w:val="20"/>
        </w:rPr>
        <w:t xml:space="preserve">À quoi est-ce que tient que chez l'être parlant ce soit beaucoup plus élaboré, </w:t>
      </w:r>
      <w:r w:rsidRPr="00FC5428">
        <w:rPr>
          <w:rFonts w:ascii="Garamond" w:hAnsi="Garamond" w:cs="Courier New"/>
          <w:i/>
          <w:noProof/>
          <w:sz w:val="20"/>
          <w:szCs w:val="20"/>
        </w:rPr>
        <w:t>ce rapport de</w:t>
      </w:r>
      <w:r w:rsidR="00FC5428">
        <w:rPr>
          <w:rFonts w:ascii="Garamond" w:hAnsi="Garamond" w:cs="Courier New"/>
          <w:i/>
          <w:noProof/>
          <w:sz w:val="20"/>
          <w:szCs w:val="20"/>
        </w:rPr>
        <w:t xml:space="preserve"> </w:t>
      </w:r>
      <w:r w:rsidRPr="00FC5428">
        <w:rPr>
          <w:rFonts w:ascii="Garamond" w:hAnsi="Garamond"/>
          <w:i/>
          <w:iCs/>
          <w:noProof/>
          <w:color w:val="0000FF"/>
          <w:sz w:val="20"/>
          <w:szCs w:val="20"/>
        </w:rPr>
        <w:t>la jouissa</w:t>
      </w:r>
      <w:r w:rsidRPr="00167575">
        <w:rPr>
          <w:rFonts w:ascii="Garamond" w:hAnsi="Garamond"/>
          <w:i/>
          <w:iCs/>
          <w:noProof/>
          <w:color w:val="0000FF"/>
          <w:sz w:val="20"/>
          <w:szCs w:val="20"/>
        </w:rPr>
        <w:t>nce</w:t>
      </w:r>
      <w:r w:rsidRPr="00167575">
        <w:rPr>
          <w:rFonts w:ascii="Garamond" w:hAnsi="Garamond" w:cs="Courier New"/>
          <w:noProof/>
          <w:sz w:val="20"/>
          <w:szCs w:val="20"/>
        </w:rPr>
        <w:t xml:space="preserve"> qu'on appelle…</w:t>
      </w:r>
    </w:p>
    <w:p w:rsidR="0069013E" w:rsidRPr="00167575" w:rsidRDefault="0069013E">
      <w:pPr>
        <w:tabs>
          <w:tab w:val="left" w:pos="1545"/>
          <w:tab w:val="right" w:pos="8193"/>
        </w:tabs>
        <w:ind w:left="708"/>
        <w:rPr>
          <w:rFonts w:ascii="Garamond" w:hAnsi="Garamond" w:cs="Courier New"/>
          <w:noProof/>
          <w:sz w:val="20"/>
          <w:szCs w:val="20"/>
        </w:rPr>
      </w:pPr>
      <w:r w:rsidRPr="00167575">
        <w:rPr>
          <w:rFonts w:ascii="Garamond" w:hAnsi="Garamond" w:cs="Courier New"/>
          <w:noProof/>
          <w:sz w:val="20"/>
          <w:szCs w:val="20"/>
        </w:rPr>
        <w:t xml:space="preserve">au nom de ceci qui est </w:t>
      </w:r>
      <w:r w:rsidRPr="00167575">
        <w:rPr>
          <w:rFonts w:ascii="Garamond" w:hAnsi="Garamond"/>
          <w:i/>
          <w:iCs/>
          <w:noProof/>
          <w:sz w:val="20"/>
          <w:szCs w:val="20"/>
        </w:rPr>
        <w:t>la découverte de la psychanalyse</w:t>
      </w:r>
    </w:p>
    <w:p w:rsidR="0069013E" w:rsidRPr="00167575" w:rsidRDefault="0069013E">
      <w:pPr>
        <w:tabs>
          <w:tab w:val="left" w:pos="1545"/>
          <w:tab w:val="right" w:pos="8193"/>
        </w:tabs>
        <w:rPr>
          <w:rFonts w:ascii="Garamond" w:hAnsi="Garamond" w:cs="Courier New"/>
          <w:noProof/>
          <w:sz w:val="20"/>
          <w:szCs w:val="20"/>
        </w:rPr>
      </w:pPr>
      <w:r w:rsidRPr="00167575">
        <w:rPr>
          <w:rFonts w:ascii="Garamond" w:hAnsi="Garamond" w:cs="Courier New"/>
          <w:noProof/>
          <w:sz w:val="20"/>
          <w:szCs w:val="20"/>
        </w:rPr>
        <w:t xml:space="preserve">…que </w:t>
      </w:r>
      <w:r w:rsidRPr="00167575">
        <w:rPr>
          <w:rFonts w:ascii="Garamond" w:hAnsi="Garamond"/>
          <w:i/>
          <w:iCs/>
          <w:noProof/>
          <w:color w:val="0000FF"/>
          <w:sz w:val="20"/>
          <w:szCs w:val="20"/>
        </w:rPr>
        <w:t>la jouissance sexuelle</w:t>
      </w:r>
      <w:r w:rsidRPr="00167575">
        <w:rPr>
          <w:rFonts w:ascii="Garamond" w:hAnsi="Garamond" w:cs="Courier New"/>
          <w:noProof/>
          <w:sz w:val="20"/>
          <w:szCs w:val="20"/>
        </w:rPr>
        <w:t xml:space="preserve"> émerge plus tôt que la maturité du même nom. </w:t>
      </w:r>
    </w:p>
    <w:p w:rsidR="0069013E" w:rsidRPr="00167575" w:rsidRDefault="0069013E">
      <w:pPr>
        <w:tabs>
          <w:tab w:val="left" w:pos="1545"/>
          <w:tab w:val="right" w:pos="8193"/>
        </w:tabs>
        <w:rPr>
          <w:rFonts w:ascii="Garamond" w:hAnsi="Garamond" w:cs="Courier New"/>
          <w:noProof/>
          <w:sz w:val="20"/>
          <w:szCs w:val="20"/>
        </w:rPr>
      </w:pPr>
    </w:p>
    <w:p w:rsidR="00FC5428" w:rsidRDefault="0069013E">
      <w:pPr>
        <w:tabs>
          <w:tab w:val="left" w:pos="1545"/>
          <w:tab w:val="right" w:pos="8193"/>
        </w:tabs>
        <w:rPr>
          <w:rFonts w:ascii="Garamond" w:hAnsi="Garamond" w:cs="Courier New"/>
          <w:noProof/>
          <w:sz w:val="20"/>
          <w:szCs w:val="20"/>
        </w:rPr>
      </w:pPr>
      <w:r w:rsidRPr="00167575">
        <w:rPr>
          <w:rFonts w:ascii="Garamond" w:hAnsi="Garamond" w:cs="Courier New"/>
          <w:noProof/>
          <w:sz w:val="20"/>
          <w:szCs w:val="20"/>
        </w:rPr>
        <w:t xml:space="preserve">Ça semble suffire à faire </w:t>
      </w:r>
      <w:r w:rsidRPr="00167575">
        <w:rPr>
          <w:rFonts w:ascii="Garamond" w:hAnsi="Garamond"/>
          <w:i/>
          <w:iCs/>
          <w:noProof/>
          <w:sz w:val="20"/>
          <w:szCs w:val="20"/>
        </w:rPr>
        <w:t>infantile</w:t>
      </w:r>
      <w:r w:rsidRPr="00167575">
        <w:rPr>
          <w:rFonts w:ascii="Garamond" w:hAnsi="Garamond" w:cs="Courier New"/>
          <w:noProof/>
          <w:sz w:val="20"/>
          <w:szCs w:val="20"/>
        </w:rPr>
        <w:t xml:space="preserve"> tout ce qu'il en est de cet éventail - court sans doute - mais non sans varié</w:t>
      </w:r>
      <w:r w:rsidRPr="00167575">
        <w:rPr>
          <w:rFonts w:ascii="Garamond" w:hAnsi="Garamond" w:cs="Courier New"/>
          <w:noProof/>
          <w:sz w:val="20"/>
          <w:szCs w:val="20"/>
        </w:rPr>
        <w:softHyphen/>
        <w:t xml:space="preserve">té, </w:t>
      </w:r>
    </w:p>
    <w:p w:rsidR="0069013E" w:rsidRPr="00167575" w:rsidRDefault="0069013E">
      <w:pPr>
        <w:tabs>
          <w:tab w:val="left" w:pos="1545"/>
          <w:tab w:val="right" w:pos="8193"/>
        </w:tabs>
        <w:rPr>
          <w:rFonts w:ascii="Garamond" w:hAnsi="Garamond" w:cs="Courier New"/>
          <w:noProof/>
          <w:sz w:val="20"/>
          <w:szCs w:val="20"/>
        </w:rPr>
      </w:pPr>
      <w:r w:rsidRPr="00167575">
        <w:rPr>
          <w:rFonts w:ascii="Garamond" w:hAnsi="Garamond" w:cs="Courier New"/>
          <w:noProof/>
          <w:sz w:val="20"/>
          <w:szCs w:val="20"/>
        </w:rPr>
        <w:t xml:space="preserve">des </w:t>
      </w:r>
      <w:r w:rsidRPr="00167575">
        <w:rPr>
          <w:rFonts w:ascii="Garamond" w:hAnsi="Garamond"/>
          <w:i/>
          <w:iCs/>
          <w:noProof/>
          <w:sz w:val="20"/>
          <w:szCs w:val="20"/>
        </w:rPr>
        <w:t>jouissances</w:t>
      </w:r>
      <w:r w:rsidRPr="00167575">
        <w:rPr>
          <w:rFonts w:ascii="Garamond" w:hAnsi="Garamond" w:cs="Courier New"/>
          <w:noProof/>
          <w:sz w:val="20"/>
          <w:szCs w:val="20"/>
        </w:rPr>
        <w:t xml:space="preserve"> que l'on qualifie de </w:t>
      </w:r>
      <w:r w:rsidRPr="00167575">
        <w:rPr>
          <w:rFonts w:ascii="Garamond" w:hAnsi="Garamond"/>
          <w:i/>
          <w:iCs/>
          <w:noProof/>
          <w:sz w:val="20"/>
          <w:szCs w:val="20"/>
        </w:rPr>
        <w:t>perverses</w:t>
      </w:r>
      <w:r w:rsidRPr="00167575">
        <w:rPr>
          <w:rFonts w:ascii="Garamond" w:hAnsi="Garamond" w:cs="Courier New"/>
          <w:noProof/>
          <w:sz w:val="20"/>
          <w:szCs w:val="20"/>
        </w:rPr>
        <w:t xml:space="preserve">. Que ceci soit en relation étroite avec cette curieuse énigme qui fait : </w:t>
      </w:r>
    </w:p>
    <w:p w:rsidR="0069013E" w:rsidRPr="00FC5428" w:rsidRDefault="0069013E" w:rsidP="004A5538">
      <w:pPr>
        <w:pStyle w:val="Paragraphedeliste"/>
        <w:numPr>
          <w:ilvl w:val="0"/>
          <w:numId w:val="4"/>
        </w:numPr>
        <w:tabs>
          <w:tab w:val="left" w:pos="1545"/>
          <w:tab w:val="right" w:pos="8193"/>
        </w:tabs>
        <w:rPr>
          <w:rFonts w:ascii="Garamond" w:hAnsi="Garamond" w:cs="Courier New"/>
          <w:noProof/>
          <w:sz w:val="20"/>
          <w:szCs w:val="20"/>
        </w:rPr>
      </w:pPr>
      <w:r w:rsidRPr="00FC5428">
        <w:rPr>
          <w:rFonts w:ascii="Garamond" w:hAnsi="Garamond" w:cs="Courier New"/>
          <w:noProof/>
          <w:sz w:val="20"/>
          <w:szCs w:val="20"/>
        </w:rPr>
        <w:t xml:space="preserve">qu'on ne saurait en agir avec ce qui semble directement lié à l'opération à quoi est supposée viser la jouissance sexuelle, </w:t>
      </w:r>
    </w:p>
    <w:p w:rsidR="0069013E" w:rsidRPr="00167575" w:rsidRDefault="0069013E" w:rsidP="004A5538">
      <w:pPr>
        <w:pStyle w:val="Paragraphedeliste"/>
        <w:numPr>
          <w:ilvl w:val="0"/>
          <w:numId w:val="4"/>
        </w:numPr>
        <w:tabs>
          <w:tab w:val="left" w:pos="1545"/>
          <w:tab w:val="right" w:pos="8193"/>
        </w:tabs>
        <w:rPr>
          <w:rFonts w:ascii="Garamond" w:hAnsi="Garamond" w:cs="Courier New"/>
          <w:noProof/>
          <w:sz w:val="20"/>
          <w:szCs w:val="20"/>
        </w:rPr>
      </w:pPr>
      <w:r w:rsidRPr="00167575">
        <w:rPr>
          <w:rFonts w:ascii="Garamond" w:hAnsi="Garamond" w:cs="Courier New"/>
          <w:noProof/>
          <w:sz w:val="20"/>
          <w:szCs w:val="20"/>
        </w:rPr>
        <w:t xml:space="preserve">qu'on ne saurait d'aucune façon s'engager dans cette voie dont </w:t>
      </w:r>
      <w:r w:rsidRPr="00167575">
        <w:rPr>
          <w:rFonts w:ascii="Garamond" w:hAnsi="Garamond"/>
          <w:i/>
          <w:noProof/>
          <w:color w:val="0000CC"/>
          <w:sz w:val="20"/>
          <w:szCs w:val="20"/>
        </w:rPr>
        <w:t>la parole</w:t>
      </w:r>
      <w:r w:rsidRPr="00167575">
        <w:rPr>
          <w:rFonts w:ascii="Garamond" w:hAnsi="Garamond" w:cs="Courier New"/>
          <w:noProof/>
          <w:sz w:val="20"/>
          <w:szCs w:val="20"/>
        </w:rPr>
        <w:t xml:space="preserve"> tient les chemins, sans qu'elle s'articule en castration… il est curieux, il est c</w:t>
      </w:r>
      <w:r w:rsidR="00204BD5" w:rsidRPr="00167575">
        <w:rPr>
          <w:rFonts w:ascii="Garamond" w:hAnsi="Garamond" w:cs="Courier New"/>
          <w:noProof/>
          <w:sz w:val="20"/>
          <w:szCs w:val="20"/>
        </w:rPr>
        <w:t>urieux que jamais, jamais avant…</w:t>
      </w:r>
      <w:r w:rsidRPr="00167575">
        <w:rPr>
          <w:rFonts w:ascii="Garamond" w:hAnsi="Garamond" w:cs="Courier New"/>
          <w:noProof/>
          <w:sz w:val="20"/>
          <w:szCs w:val="20"/>
        </w:rPr>
        <w:t xml:space="preserve"> </w:t>
      </w:r>
    </w:p>
    <w:p w:rsidR="0069013E" w:rsidRPr="00FC5428" w:rsidRDefault="00FC5428" w:rsidP="00FC5428">
      <w:pPr>
        <w:tabs>
          <w:tab w:val="left" w:pos="1545"/>
          <w:tab w:val="right" w:pos="8193"/>
        </w:tabs>
        <w:rPr>
          <w:rFonts w:ascii="Garamond" w:hAnsi="Garamond" w:cs="Courier New"/>
          <w:noProof/>
          <w:sz w:val="20"/>
          <w:szCs w:val="20"/>
        </w:rPr>
      </w:pPr>
      <w:r>
        <w:rPr>
          <w:rFonts w:ascii="Garamond" w:hAnsi="Garamond" w:cs="Courier New"/>
          <w:i/>
          <w:noProof/>
          <w:sz w:val="20"/>
          <w:szCs w:val="20"/>
        </w:rPr>
        <w:t xml:space="preserve">                      </w:t>
      </w:r>
      <w:r w:rsidR="0069013E" w:rsidRPr="00FC5428">
        <w:rPr>
          <w:rFonts w:ascii="Garamond" w:hAnsi="Garamond" w:cs="Courier New"/>
          <w:i/>
          <w:noProof/>
          <w:sz w:val="20"/>
          <w:szCs w:val="20"/>
        </w:rPr>
        <w:t xml:space="preserve">je ne veux pas dire </w:t>
      </w:r>
      <w:r w:rsidR="0069013E" w:rsidRPr="00FC5428">
        <w:rPr>
          <w:rFonts w:ascii="Garamond" w:hAnsi="Garamond"/>
          <w:i/>
          <w:noProof/>
          <w:sz w:val="20"/>
          <w:szCs w:val="20"/>
        </w:rPr>
        <w:t>un essai</w:t>
      </w:r>
      <w:r w:rsidR="0069013E" w:rsidRPr="00FC5428">
        <w:rPr>
          <w:rFonts w:ascii="Garamond" w:hAnsi="Garamond" w:cs="Courier New"/>
          <w:i/>
          <w:noProof/>
          <w:sz w:val="20"/>
          <w:szCs w:val="20"/>
        </w:rPr>
        <w:t>, parce que comme disait P</w:t>
      </w:r>
      <w:r w:rsidR="00204BD5" w:rsidRPr="00FC5428">
        <w:rPr>
          <w:rFonts w:ascii="Garamond" w:hAnsi="Garamond" w:cs="Courier New"/>
          <w:i/>
          <w:noProof/>
          <w:sz w:val="20"/>
          <w:szCs w:val="20"/>
        </w:rPr>
        <w:t>icasso</w:t>
      </w:r>
      <w:r w:rsidR="0069013E" w:rsidRPr="00FC5428">
        <w:rPr>
          <w:rFonts w:ascii="Garamond" w:hAnsi="Garamond"/>
          <w:i/>
          <w:noProof/>
          <w:sz w:val="20"/>
          <w:szCs w:val="20"/>
        </w:rPr>
        <w:t xml:space="preserve"> :</w:t>
      </w:r>
      <w:r w:rsidR="0069013E" w:rsidRPr="00FC5428">
        <w:rPr>
          <w:rFonts w:ascii="Garamond" w:hAnsi="Garamond"/>
          <w:noProof/>
          <w:sz w:val="20"/>
          <w:szCs w:val="20"/>
        </w:rPr>
        <w:t xml:space="preserve"> </w:t>
      </w:r>
      <w:r w:rsidR="0069013E" w:rsidRPr="00FC5428">
        <w:rPr>
          <w:rFonts w:ascii="Garamond" w:hAnsi="Garamond"/>
          <w:i/>
          <w:noProof/>
          <w:sz w:val="20"/>
          <w:szCs w:val="20"/>
        </w:rPr>
        <w:t xml:space="preserve">« </w:t>
      </w:r>
      <w:r w:rsidR="0069013E" w:rsidRPr="00FC5428">
        <w:rPr>
          <w:rFonts w:ascii="Garamond" w:hAnsi="Garamond"/>
          <w:i/>
          <w:iCs/>
          <w:noProof/>
          <w:sz w:val="20"/>
          <w:szCs w:val="20"/>
        </w:rPr>
        <w:t>Je ne cherche pas, je trouve</w:t>
      </w:r>
      <w:r w:rsidR="0069013E" w:rsidRPr="00FC5428">
        <w:rPr>
          <w:rFonts w:ascii="Garamond" w:hAnsi="Garamond"/>
          <w:i/>
          <w:noProof/>
          <w:sz w:val="20"/>
          <w:szCs w:val="20"/>
        </w:rPr>
        <w:t xml:space="preserve">, </w:t>
      </w:r>
      <w:r w:rsidR="0069013E" w:rsidRPr="00FC5428">
        <w:rPr>
          <w:rFonts w:ascii="Garamond" w:hAnsi="Garamond"/>
          <w:i/>
          <w:iCs/>
          <w:noProof/>
          <w:sz w:val="20"/>
          <w:szCs w:val="20"/>
        </w:rPr>
        <w:t>je n'essaie pas, je tranche</w:t>
      </w:r>
      <w:r w:rsidR="0069013E" w:rsidRPr="00FC5428">
        <w:rPr>
          <w:rFonts w:ascii="Garamond" w:hAnsi="Garamond" w:cs="Courier New"/>
          <w:i/>
          <w:noProof/>
          <w:sz w:val="20"/>
          <w:szCs w:val="20"/>
        </w:rPr>
        <w:t xml:space="preserve"> »</w:t>
      </w:r>
    </w:p>
    <w:p w:rsidR="0069013E" w:rsidRPr="00167575" w:rsidRDefault="0069013E" w:rsidP="00FC5428">
      <w:pPr>
        <w:tabs>
          <w:tab w:val="left" w:pos="1545"/>
          <w:tab w:val="right" w:pos="8193"/>
        </w:tabs>
        <w:rPr>
          <w:rFonts w:ascii="Garamond" w:hAnsi="Garamond" w:cs="Courier New"/>
          <w:noProof/>
          <w:sz w:val="20"/>
          <w:szCs w:val="20"/>
        </w:rPr>
      </w:pPr>
      <w:r w:rsidRPr="00FC5428">
        <w:rPr>
          <w:rFonts w:ascii="Garamond" w:hAnsi="Garamond" w:cs="Courier New"/>
          <w:noProof/>
          <w:sz w:val="20"/>
          <w:szCs w:val="20"/>
        </w:rPr>
        <w:t xml:space="preserve">…avant que j'aie tranché </w:t>
      </w:r>
      <w:r w:rsidRPr="00FC5428">
        <w:rPr>
          <w:rFonts w:ascii="Garamond" w:hAnsi="Garamond" w:cs="Courier New"/>
          <w:i/>
          <w:noProof/>
          <w:color w:val="0000CC"/>
          <w:sz w:val="20"/>
          <w:szCs w:val="20"/>
        </w:rPr>
        <w:t>que le point</w:t>
      </w:r>
      <w:r w:rsidR="00FC5428" w:rsidRPr="00FC5428">
        <w:rPr>
          <w:rFonts w:ascii="Garamond" w:hAnsi="Garamond" w:cs="Courier New"/>
          <w:i/>
          <w:noProof/>
          <w:color w:val="0000CC"/>
          <w:sz w:val="20"/>
          <w:szCs w:val="20"/>
        </w:rPr>
        <w:t>-</w:t>
      </w:r>
      <w:r w:rsidRPr="00FC5428">
        <w:rPr>
          <w:rFonts w:ascii="Garamond" w:hAnsi="Garamond" w:cs="Courier New"/>
          <w:i/>
          <w:noProof/>
          <w:color w:val="0000CC"/>
          <w:sz w:val="20"/>
          <w:szCs w:val="20"/>
        </w:rPr>
        <w:t>clé, que le point</w:t>
      </w:r>
      <w:r w:rsidR="00FC5428" w:rsidRPr="00FC5428">
        <w:rPr>
          <w:rFonts w:ascii="Garamond" w:hAnsi="Garamond" w:cs="Courier New"/>
          <w:i/>
          <w:noProof/>
          <w:color w:val="0000CC"/>
          <w:sz w:val="20"/>
          <w:szCs w:val="20"/>
        </w:rPr>
        <w:t>-</w:t>
      </w:r>
      <w:r w:rsidRPr="00FC5428">
        <w:rPr>
          <w:rFonts w:ascii="Garamond" w:hAnsi="Garamond" w:cs="Courier New"/>
          <w:i/>
          <w:noProof/>
          <w:color w:val="0000CC"/>
          <w:sz w:val="20"/>
          <w:szCs w:val="20"/>
        </w:rPr>
        <w:t>nœud</w:t>
      </w:r>
      <w:r w:rsidR="00FC5428" w:rsidRPr="00FC5428">
        <w:rPr>
          <w:rFonts w:ascii="Garamond" w:hAnsi="Garamond" w:cs="Courier New"/>
          <w:i/>
          <w:noProof/>
          <w:color w:val="0000CC"/>
          <w:sz w:val="20"/>
          <w:szCs w:val="20"/>
        </w:rPr>
        <w:t>,</w:t>
      </w:r>
      <w:r w:rsidRPr="00FC5428">
        <w:rPr>
          <w:rFonts w:ascii="Garamond" w:hAnsi="Garamond" w:cs="Courier New"/>
          <w:i/>
          <w:noProof/>
          <w:color w:val="0000CC"/>
          <w:sz w:val="20"/>
          <w:szCs w:val="20"/>
        </w:rPr>
        <w:t xml:space="preserve"> c'était </w:t>
      </w:r>
      <w:r w:rsidRPr="00FC5428">
        <w:rPr>
          <w:rFonts w:ascii="Garamond" w:hAnsi="Garamond"/>
          <w:i/>
          <w:iCs/>
          <w:noProof/>
          <w:color w:val="0000CC"/>
          <w:sz w:val="20"/>
          <w:szCs w:val="20"/>
        </w:rPr>
        <w:t>lalangue,</w:t>
      </w:r>
      <w:r w:rsidRPr="00FC5428">
        <w:rPr>
          <w:rFonts w:ascii="Garamond" w:hAnsi="Garamond" w:cs="Courier New"/>
          <w:i/>
          <w:noProof/>
          <w:color w:val="0000CC"/>
          <w:sz w:val="20"/>
          <w:szCs w:val="20"/>
        </w:rPr>
        <w:t xml:space="preserve"> et dans le champ de </w:t>
      </w:r>
      <w:r w:rsidRPr="00FC5428">
        <w:rPr>
          <w:rFonts w:ascii="Garamond" w:hAnsi="Garamond"/>
          <w:i/>
          <w:iCs/>
          <w:noProof/>
          <w:color w:val="0000CC"/>
          <w:sz w:val="20"/>
          <w:szCs w:val="20"/>
        </w:rPr>
        <w:t>lalangue</w:t>
      </w:r>
      <w:r w:rsidR="00FC5428">
        <w:rPr>
          <w:rFonts w:ascii="Garamond" w:hAnsi="Garamond"/>
          <w:i/>
          <w:iCs/>
          <w:noProof/>
          <w:color w:val="0000CC"/>
          <w:sz w:val="20"/>
          <w:szCs w:val="20"/>
        </w:rPr>
        <w:t> :</w:t>
      </w:r>
      <w:r w:rsidRPr="00FC5428">
        <w:rPr>
          <w:rFonts w:ascii="Garamond" w:hAnsi="Garamond" w:cs="Courier New"/>
          <w:i/>
          <w:noProof/>
          <w:color w:val="0000CC"/>
          <w:sz w:val="20"/>
          <w:szCs w:val="20"/>
        </w:rPr>
        <w:t xml:space="preserve"> l'opération de </w:t>
      </w:r>
      <w:r w:rsidRPr="00FC5428">
        <w:rPr>
          <w:rFonts w:ascii="Garamond" w:hAnsi="Garamond"/>
          <w:i/>
          <w:iCs/>
          <w:noProof/>
          <w:color w:val="0000CC"/>
          <w:sz w:val="20"/>
          <w:szCs w:val="20"/>
        </w:rPr>
        <w:t>la parole</w:t>
      </w:r>
      <w:r w:rsidRPr="00167575">
        <w:rPr>
          <w:rFonts w:ascii="Garamond" w:hAnsi="Garamond" w:cs="Courier New"/>
          <w:noProof/>
          <w:sz w:val="20"/>
          <w:szCs w:val="20"/>
        </w:rPr>
        <w:t xml:space="preserve">. </w:t>
      </w:r>
    </w:p>
    <w:p w:rsidR="0069013E" w:rsidRPr="00167575" w:rsidRDefault="0069013E">
      <w:pPr>
        <w:tabs>
          <w:tab w:val="left" w:pos="1545"/>
          <w:tab w:val="right" w:pos="8193"/>
        </w:tabs>
        <w:rPr>
          <w:rFonts w:ascii="Garamond" w:hAnsi="Garamond" w:cs="Courier New"/>
          <w:noProof/>
          <w:sz w:val="20"/>
          <w:szCs w:val="20"/>
        </w:rPr>
      </w:pPr>
    </w:p>
    <w:p w:rsidR="00FC5428" w:rsidRDefault="0069013E">
      <w:pPr>
        <w:tabs>
          <w:tab w:val="left" w:pos="1545"/>
          <w:tab w:val="right" w:pos="8193"/>
        </w:tabs>
        <w:rPr>
          <w:rFonts w:ascii="Garamond" w:hAnsi="Garamond"/>
          <w:sz w:val="20"/>
          <w:szCs w:val="20"/>
        </w:rPr>
      </w:pPr>
      <w:r w:rsidRPr="00167575">
        <w:rPr>
          <w:rFonts w:ascii="Garamond" w:hAnsi="Garamond" w:cs="Courier New"/>
          <w:noProof/>
          <w:sz w:val="20"/>
          <w:szCs w:val="20"/>
        </w:rPr>
        <w:lastRenderedPageBreak/>
        <w:t xml:space="preserve">Il n'y a pas une interprétation analytique qui ne soit pour donner à quelque proposition </w:t>
      </w:r>
      <w:r w:rsidRPr="00167575">
        <w:rPr>
          <w:rFonts w:ascii="Garamond" w:hAnsi="Garamond"/>
          <w:sz w:val="20"/>
          <w:szCs w:val="20"/>
        </w:rPr>
        <w:t>qu'on rencontre</w:t>
      </w:r>
      <w:r w:rsidR="00FC5428">
        <w:rPr>
          <w:rFonts w:ascii="Garamond" w:hAnsi="Garamond"/>
          <w:sz w:val="20"/>
          <w:szCs w:val="20"/>
        </w:rPr>
        <w:t>,</w:t>
      </w:r>
      <w:r w:rsidRPr="00167575">
        <w:rPr>
          <w:rFonts w:ascii="Garamond" w:hAnsi="Garamond"/>
          <w:sz w:val="20"/>
          <w:szCs w:val="20"/>
        </w:rPr>
        <w:t xml:space="preserve"> </w:t>
      </w:r>
    </w:p>
    <w:p w:rsidR="0069013E" w:rsidRPr="00FC5428" w:rsidRDefault="0069013E">
      <w:pPr>
        <w:tabs>
          <w:tab w:val="left" w:pos="1545"/>
          <w:tab w:val="right" w:pos="8193"/>
        </w:tabs>
        <w:rPr>
          <w:rFonts w:ascii="Garamond" w:hAnsi="Garamond"/>
          <w:sz w:val="20"/>
          <w:szCs w:val="20"/>
        </w:rPr>
      </w:pPr>
      <w:r w:rsidRPr="00167575">
        <w:rPr>
          <w:rFonts w:ascii="Garamond" w:hAnsi="Garamond"/>
          <w:sz w:val="20"/>
          <w:szCs w:val="20"/>
        </w:rPr>
        <w:t xml:space="preserve">sa relation à une jouissance. </w:t>
      </w:r>
      <w:r w:rsidRPr="00167575">
        <w:rPr>
          <w:rFonts w:ascii="Garamond" w:hAnsi="Garamond" w:cs="Courier New"/>
          <w:noProof/>
          <w:sz w:val="20"/>
          <w:szCs w:val="20"/>
        </w:rPr>
        <w:t xml:space="preserve">À quoi… qu'est-ce que veut dire la psychanalyse ? </w:t>
      </w:r>
    </w:p>
    <w:p w:rsidR="0069013E" w:rsidRPr="00167575" w:rsidRDefault="0069013E">
      <w:pPr>
        <w:tabs>
          <w:tab w:val="left" w:pos="1545"/>
          <w:tab w:val="right" w:pos="8193"/>
        </w:tabs>
        <w:rPr>
          <w:rFonts w:ascii="Garamond" w:hAnsi="Garamond" w:cs="Courier New"/>
          <w:noProof/>
          <w:sz w:val="20"/>
          <w:szCs w:val="20"/>
        </w:rPr>
      </w:pPr>
      <w:r w:rsidRPr="00167575">
        <w:rPr>
          <w:rFonts w:ascii="Garamond" w:hAnsi="Garamond"/>
          <w:i/>
          <w:iCs/>
          <w:noProof/>
          <w:color w:val="0000CC"/>
          <w:sz w:val="20"/>
          <w:szCs w:val="20"/>
        </w:rPr>
        <w:t>Que cette relation à la jouissance c'est la parole qui assure la dimension de vérité</w:t>
      </w:r>
      <w:r w:rsidRPr="00167575">
        <w:rPr>
          <w:rFonts w:ascii="Garamond" w:hAnsi="Garamond" w:cs="Courier New"/>
          <w:noProof/>
          <w:sz w:val="20"/>
          <w:szCs w:val="20"/>
        </w:rPr>
        <w:t xml:space="preserve">. </w:t>
      </w:r>
    </w:p>
    <w:p w:rsidR="00204BD5" w:rsidRPr="00167575" w:rsidRDefault="00204BD5">
      <w:pPr>
        <w:tabs>
          <w:tab w:val="left" w:pos="1545"/>
          <w:tab w:val="right" w:pos="8193"/>
        </w:tabs>
        <w:rPr>
          <w:rFonts w:ascii="Garamond" w:hAnsi="Garamond" w:cs="Courier New"/>
          <w:noProof/>
          <w:sz w:val="20"/>
          <w:szCs w:val="20"/>
        </w:rPr>
      </w:pPr>
    </w:p>
    <w:p w:rsidR="00FC5428" w:rsidRDefault="0069013E">
      <w:pPr>
        <w:tabs>
          <w:tab w:val="left" w:pos="1545"/>
          <w:tab w:val="right" w:pos="8193"/>
        </w:tabs>
        <w:rPr>
          <w:rFonts w:ascii="Garamond" w:hAnsi="Garamond" w:cs="Courier New"/>
          <w:noProof/>
          <w:sz w:val="20"/>
          <w:szCs w:val="20"/>
        </w:rPr>
      </w:pPr>
      <w:r w:rsidRPr="00167575">
        <w:rPr>
          <w:rFonts w:ascii="Garamond" w:hAnsi="Garamond" w:cs="Courier New"/>
          <w:noProof/>
          <w:sz w:val="20"/>
          <w:szCs w:val="20"/>
        </w:rPr>
        <w:t>Et encore n'en reste-t-il pas moins assuré qu'</w:t>
      </w:r>
      <w:r w:rsidRPr="00167575">
        <w:rPr>
          <w:rFonts w:ascii="Garamond" w:hAnsi="Garamond"/>
          <w:i/>
          <w:iCs/>
          <w:noProof/>
          <w:color w:val="0000CC"/>
          <w:sz w:val="20"/>
          <w:szCs w:val="20"/>
        </w:rPr>
        <w:t>elle ne peut d'aucune façon la dire complètement</w:t>
      </w:r>
      <w:r w:rsidR="00204BD5" w:rsidRPr="00167575">
        <w:rPr>
          <w:rFonts w:ascii="Garamond" w:hAnsi="Garamond" w:cs="Courier New"/>
          <w:noProof/>
          <w:sz w:val="20"/>
          <w:szCs w:val="20"/>
        </w:rPr>
        <w:t>, e</w:t>
      </w:r>
      <w:r w:rsidRPr="00167575">
        <w:rPr>
          <w:rFonts w:ascii="Garamond" w:hAnsi="Garamond" w:cs="Courier New"/>
          <w:noProof/>
          <w:sz w:val="20"/>
          <w:szCs w:val="20"/>
        </w:rPr>
        <w:t xml:space="preserve">lle ne peut </w:t>
      </w:r>
    </w:p>
    <w:p w:rsidR="0069013E" w:rsidRPr="00167575" w:rsidRDefault="0069013E">
      <w:pPr>
        <w:tabs>
          <w:tab w:val="left" w:pos="1545"/>
          <w:tab w:val="right" w:pos="8193"/>
        </w:tabs>
        <w:rPr>
          <w:rFonts w:ascii="Garamond" w:hAnsi="Garamond" w:cs="Courier New"/>
          <w:noProof/>
          <w:sz w:val="20"/>
          <w:szCs w:val="20"/>
        </w:rPr>
      </w:pPr>
      <w:r w:rsidRPr="00167575">
        <w:rPr>
          <w:rFonts w:ascii="Garamond" w:hAnsi="Garamond" w:cs="Courier New"/>
          <w:noProof/>
          <w:sz w:val="20"/>
          <w:szCs w:val="20"/>
        </w:rPr>
        <w:t xml:space="preserve">- comme je m'exprime - que la </w:t>
      </w:r>
      <w:r w:rsidRPr="00167575">
        <w:rPr>
          <w:rFonts w:ascii="Garamond" w:hAnsi="Garamond"/>
          <w:i/>
          <w:iCs/>
          <w:noProof/>
          <w:color w:val="0000CC"/>
          <w:sz w:val="20"/>
          <w:szCs w:val="20"/>
        </w:rPr>
        <w:t>mi-dire</w:t>
      </w:r>
      <w:r w:rsidRPr="00167575">
        <w:rPr>
          <w:rFonts w:ascii="Garamond" w:hAnsi="Garamond" w:cs="Courier New"/>
          <w:noProof/>
          <w:sz w:val="20"/>
          <w:szCs w:val="20"/>
        </w:rPr>
        <w:t xml:space="preserve"> cette relation, et en forger du </w:t>
      </w:r>
      <w:r w:rsidRPr="00167575">
        <w:rPr>
          <w:rFonts w:ascii="Garamond" w:hAnsi="Garamond"/>
          <w:i/>
          <w:iCs/>
          <w:noProof/>
          <w:sz w:val="20"/>
          <w:szCs w:val="20"/>
        </w:rPr>
        <w:t>semblant</w:t>
      </w:r>
      <w:r w:rsidRPr="00167575">
        <w:rPr>
          <w:rFonts w:ascii="Garamond" w:hAnsi="Garamond" w:cs="Courier New"/>
          <w:noProof/>
          <w:sz w:val="20"/>
          <w:szCs w:val="20"/>
        </w:rPr>
        <w:t>, très précisément ce qu'on appelle…</w:t>
      </w:r>
    </w:p>
    <w:p w:rsidR="0069013E" w:rsidRPr="00167575" w:rsidRDefault="0069013E">
      <w:pPr>
        <w:tabs>
          <w:tab w:val="left" w:pos="1545"/>
          <w:tab w:val="right" w:pos="8193"/>
        </w:tabs>
        <w:ind w:left="708"/>
        <w:rPr>
          <w:rFonts w:ascii="Garamond" w:hAnsi="Garamond" w:cs="Courier New"/>
          <w:noProof/>
          <w:sz w:val="20"/>
          <w:szCs w:val="20"/>
        </w:rPr>
      </w:pPr>
      <w:r w:rsidRPr="00167575">
        <w:rPr>
          <w:rFonts w:ascii="Garamond" w:hAnsi="Garamond" w:cs="Courier New"/>
          <w:noProof/>
          <w:sz w:val="20"/>
          <w:szCs w:val="20"/>
        </w:rPr>
        <w:t xml:space="preserve">sans pouvoir </w:t>
      </w:r>
      <w:r w:rsidRPr="00167575">
        <w:rPr>
          <w:rFonts w:ascii="Garamond" w:hAnsi="Garamond"/>
          <w:i/>
          <w:iCs/>
          <w:noProof/>
          <w:sz w:val="20"/>
          <w:szCs w:val="20"/>
        </w:rPr>
        <w:t>en dire</w:t>
      </w:r>
      <w:r w:rsidRPr="00167575">
        <w:rPr>
          <w:rFonts w:ascii="Garamond" w:hAnsi="Garamond" w:cs="Courier New"/>
          <w:noProof/>
          <w:sz w:val="20"/>
          <w:szCs w:val="20"/>
        </w:rPr>
        <w:t xml:space="preserve"> grand-chose, justement on </w:t>
      </w:r>
      <w:r w:rsidRPr="00167575">
        <w:rPr>
          <w:rFonts w:ascii="Garamond" w:hAnsi="Garamond"/>
          <w:i/>
          <w:iCs/>
          <w:noProof/>
          <w:sz w:val="20"/>
          <w:szCs w:val="20"/>
        </w:rPr>
        <w:t>en fait</w:t>
      </w:r>
      <w:r w:rsidRPr="00167575">
        <w:rPr>
          <w:rFonts w:ascii="Garamond" w:hAnsi="Garamond" w:cs="Courier New"/>
          <w:noProof/>
          <w:sz w:val="20"/>
          <w:szCs w:val="20"/>
        </w:rPr>
        <w:t xml:space="preserve"> quelque chose </w:t>
      </w:r>
      <w:r w:rsidRPr="00FC5428">
        <w:rPr>
          <w:rFonts w:ascii="Garamond" w:hAnsi="Garamond" w:cs="Courier New"/>
          <w:i/>
          <w:noProof/>
          <w:sz w:val="20"/>
          <w:szCs w:val="20"/>
        </w:rPr>
        <w:t>mais on ne peut pas</w:t>
      </w:r>
      <w:r w:rsidR="00FC5428">
        <w:rPr>
          <w:rFonts w:ascii="Garamond" w:hAnsi="Garamond" w:cs="Courier New"/>
          <w:i/>
          <w:noProof/>
          <w:sz w:val="20"/>
          <w:szCs w:val="20"/>
        </w:rPr>
        <w:t xml:space="preserve"> </w:t>
      </w:r>
      <w:r w:rsidRPr="00FC5428">
        <w:rPr>
          <w:rFonts w:ascii="Garamond" w:hAnsi="Garamond" w:cs="Courier New"/>
          <w:i/>
          <w:noProof/>
          <w:sz w:val="20"/>
          <w:szCs w:val="20"/>
        </w:rPr>
        <w:t>en dire long sur le type</w:t>
      </w:r>
    </w:p>
    <w:p w:rsidR="0069013E" w:rsidRPr="00167575" w:rsidRDefault="0069013E">
      <w:pPr>
        <w:tabs>
          <w:tab w:val="left" w:pos="1545"/>
          <w:tab w:val="right" w:pos="8193"/>
        </w:tabs>
        <w:rPr>
          <w:rFonts w:ascii="Garamond" w:hAnsi="Garamond" w:cs="Courier New"/>
          <w:noProof/>
          <w:sz w:val="20"/>
          <w:szCs w:val="20"/>
        </w:rPr>
      </w:pPr>
      <w:r w:rsidRPr="00167575">
        <w:rPr>
          <w:rFonts w:ascii="Garamond" w:hAnsi="Garamond" w:cs="Courier New"/>
          <w:noProof/>
          <w:sz w:val="20"/>
          <w:szCs w:val="20"/>
        </w:rPr>
        <w:t xml:space="preserve">…le semblant de ce qui s'appelle </w:t>
      </w:r>
      <w:r w:rsidRPr="00167575">
        <w:rPr>
          <w:rFonts w:ascii="Garamond" w:hAnsi="Garamond"/>
          <w:i/>
          <w:iCs/>
          <w:noProof/>
          <w:color w:val="0000CC"/>
          <w:sz w:val="20"/>
          <w:szCs w:val="20"/>
        </w:rPr>
        <w:t>un homme</w:t>
      </w:r>
      <w:r w:rsidRPr="00167575">
        <w:rPr>
          <w:rFonts w:ascii="Garamond" w:hAnsi="Garamond" w:cs="Courier New"/>
          <w:noProof/>
          <w:sz w:val="20"/>
          <w:szCs w:val="20"/>
        </w:rPr>
        <w:t xml:space="preserve"> ou </w:t>
      </w:r>
      <w:r w:rsidRPr="00167575">
        <w:rPr>
          <w:rFonts w:ascii="Garamond" w:hAnsi="Garamond"/>
          <w:i/>
          <w:iCs/>
          <w:noProof/>
          <w:color w:val="0000CC"/>
          <w:sz w:val="20"/>
          <w:szCs w:val="20"/>
        </w:rPr>
        <w:t>une femme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Si</w:t>
      </w:r>
      <w:r w:rsidR="00FC5428">
        <w:rPr>
          <w:rFonts w:ascii="Garamond" w:hAnsi="Garamond" w:cs="Courier New"/>
          <w:noProof/>
          <w:sz w:val="20"/>
          <w:szCs w:val="20"/>
        </w:rPr>
        <w:t>,</w:t>
      </w:r>
      <w:r w:rsidRPr="00167575">
        <w:rPr>
          <w:rFonts w:ascii="Garamond" w:hAnsi="Garamond" w:cs="Courier New"/>
          <w:noProof/>
          <w:sz w:val="20"/>
          <w:szCs w:val="20"/>
        </w:rPr>
        <w:t xml:space="preserve"> il y a quelques deux ans</w:t>
      </w:r>
      <w:r w:rsidR="00FC5428">
        <w:rPr>
          <w:rFonts w:ascii="Garamond" w:hAnsi="Garamond" w:cs="Courier New"/>
          <w:noProof/>
          <w:sz w:val="20"/>
          <w:szCs w:val="20"/>
        </w:rPr>
        <w:t>,</w:t>
      </w:r>
      <w:r w:rsidRPr="00167575">
        <w:rPr>
          <w:rFonts w:ascii="Garamond" w:hAnsi="Garamond" w:cs="Courier New"/>
          <w:noProof/>
          <w:sz w:val="20"/>
          <w:szCs w:val="20"/>
        </w:rPr>
        <w:t xml:space="preserve"> je suis arrivé dans la voie que j'essaie de tracer, à articuler ce qu'il en est de </w:t>
      </w:r>
      <w:r w:rsidRPr="00167575">
        <w:rPr>
          <w:rFonts w:ascii="Garamond" w:hAnsi="Garamond"/>
          <w:i/>
          <w:iCs/>
          <w:noProof/>
          <w:color w:val="0000CC"/>
          <w:sz w:val="20"/>
          <w:szCs w:val="20"/>
        </w:rPr>
        <w:t>quatre discours</w:t>
      </w:r>
      <w:r w:rsidRPr="00167575">
        <w:rPr>
          <w:rFonts w:ascii="Garamond" w:hAnsi="Garamond" w:cs="Courier New"/>
          <w:noProof/>
          <w:sz w:val="20"/>
          <w:szCs w:val="20"/>
        </w:rPr>
        <w:t>, pas des discours historiques, pas de la mythologie…</w:t>
      </w:r>
    </w:p>
    <w:p w:rsidR="00FC5428" w:rsidRDefault="0069013E">
      <w:pPr>
        <w:ind w:left="708"/>
        <w:rPr>
          <w:rFonts w:ascii="Garamond" w:hAnsi="Garamond" w:cs="Courier New"/>
          <w:noProof/>
          <w:sz w:val="20"/>
          <w:szCs w:val="20"/>
        </w:rPr>
      </w:pPr>
      <w:r w:rsidRPr="00167575">
        <w:rPr>
          <w:rFonts w:ascii="Garamond" w:hAnsi="Garamond" w:cs="Courier New"/>
          <w:noProof/>
          <w:sz w:val="20"/>
          <w:szCs w:val="20"/>
        </w:rPr>
        <w:t xml:space="preserve">la nostalgie de ROUSSEAU, voire du </w:t>
      </w:r>
      <w:r w:rsidRPr="00167575">
        <w:rPr>
          <w:rFonts w:ascii="Garamond" w:hAnsi="Garamond"/>
          <w:i/>
          <w:iCs/>
          <w:noProof/>
          <w:sz w:val="20"/>
          <w:szCs w:val="20"/>
        </w:rPr>
        <w:t>néolithique</w:t>
      </w:r>
      <w:r w:rsidRPr="00167575">
        <w:rPr>
          <w:rFonts w:ascii="Garamond" w:hAnsi="Garamond" w:cs="Courier New"/>
          <w:noProof/>
          <w:sz w:val="20"/>
          <w:szCs w:val="20"/>
        </w:rPr>
        <w:t xml:space="preserve">, c'est des choses qui n'intéressent que </w:t>
      </w:r>
      <w:r w:rsidRPr="00167575">
        <w:rPr>
          <w:rFonts w:ascii="Garamond" w:hAnsi="Garamond"/>
          <w:i/>
          <w:iCs/>
          <w:noProof/>
          <w:color w:val="0000CC"/>
          <w:sz w:val="20"/>
          <w:szCs w:val="20"/>
        </w:rPr>
        <w:t>le discours universitaire</w:t>
      </w:r>
      <w:r w:rsidRPr="00167575">
        <w:rPr>
          <w:rFonts w:ascii="Garamond" w:hAnsi="Garamond" w:cs="Courier New"/>
          <w:noProof/>
          <w:sz w:val="20"/>
          <w:szCs w:val="20"/>
        </w:rPr>
        <w:t xml:space="preserve">. Il n'est jamais si bien, ce discours, qu'au niveau des savoirs </w:t>
      </w:r>
      <w:r w:rsidRPr="00167575">
        <w:rPr>
          <w:rFonts w:ascii="Garamond" w:hAnsi="Garamond"/>
          <w:i/>
          <w:iCs/>
          <w:noProof/>
          <w:sz w:val="20"/>
          <w:szCs w:val="20"/>
        </w:rPr>
        <w:t>qui ne veulent plus rien dire pour personne</w:t>
      </w:r>
      <w:r w:rsidRPr="00167575">
        <w:rPr>
          <w:rFonts w:ascii="Garamond" w:hAnsi="Garamond" w:cs="Courier New"/>
          <w:noProof/>
          <w:sz w:val="20"/>
          <w:szCs w:val="20"/>
        </w:rPr>
        <w:t xml:space="preserv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puisque </w:t>
      </w:r>
      <w:r w:rsidRPr="00167575">
        <w:rPr>
          <w:rFonts w:ascii="Garamond" w:hAnsi="Garamond"/>
          <w:i/>
          <w:iCs/>
          <w:noProof/>
          <w:color w:val="0000CC"/>
          <w:sz w:val="20"/>
          <w:szCs w:val="20"/>
        </w:rPr>
        <w:t>le discours universitaire se constitue de faire du savoir un semblant</w:t>
      </w:r>
    </w:p>
    <w:p w:rsidR="00FC5428" w:rsidRDefault="0069013E" w:rsidP="00FC5428">
      <w:pPr>
        <w:rPr>
          <w:rFonts w:ascii="Garamond" w:hAnsi="Garamond" w:cs="Courier New"/>
          <w:noProof/>
          <w:sz w:val="20"/>
          <w:szCs w:val="20"/>
        </w:rPr>
      </w:pPr>
      <w:r w:rsidRPr="00167575">
        <w:rPr>
          <w:rFonts w:ascii="Garamond" w:hAnsi="Garamond" w:cs="Courier New"/>
          <w:noProof/>
          <w:sz w:val="20"/>
          <w:szCs w:val="20"/>
        </w:rPr>
        <w:t xml:space="preserve">…il s'agit de discours qui constituent là, d'une façon tangible, quelque chose de réel. </w:t>
      </w:r>
    </w:p>
    <w:p w:rsidR="0069013E" w:rsidRPr="00FC5428" w:rsidRDefault="0069013E" w:rsidP="00FC5428">
      <w:pPr>
        <w:rPr>
          <w:rFonts w:ascii="Garamond" w:hAnsi="Garamond" w:cs="Courier New"/>
          <w:noProof/>
          <w:sz w:val="20"/>
          <w:szCs w:val="20"/>
        </w:rPr>
      </w:pPr>
      <w:r w:rsidRPr="00167575">
        <w:rPr>
          <w:rFonts w:ascii="Garamond" w:hAnsi="Garamond" w:cs="Courier New"/>
          <w:noProof/>
          <w:sz w:val="20"/>
          <w:szCs w:val="20"/>
        </w:rPr>
        <w:t xml:space="preserve">Ce rapport de frontière entre </w:t>
      </w:r>
      <w:r w:rsidRPr="00167575">
        <w:rPr>
          <w:rFonts w:ascii="Garamond" w:hAnsi="Garamond"/>
          <w:i/>
          <w:iCs/>
          <w:noProof/>
          <w:color w:val="0000CC"/>
          <w:sz w:val="20"/>
          <w:szCs w:val="20"/>
        </w:rPr>
        <w:t>le Symbolique</w:t>
      </w:r>
      <w:r w:rsidRPr="00167575">
        <w:rPr>
          <w:rFonts w:ascii="Garamond" w:hAnsi="Garamond" w:cs="Courier New"/>
          <w:noProof/>
          <w:sz w:val="20"/>
          <w:szCs w:val="20"/>
        </w:rPr>
        <w:t xml:space="preserve"> et </w:t>
      </w:r>
      <w:r w:rsidRPr="00167575">
        <w:rPr>
          <w:rFonts w:ascii="Garamond" w:hAnsi="Garamond"/>
          <w:i/>
          <w:iCs/>
          <w:noProof/>
          <w:color w:val="0000CC"/>
          <w:sz w:val="20"/>
          <w:szCs w:val="20"/>
        </w:rPr>
        <w:t>le Réel</w:t>
      </w:r>
      <w:r w:rsidRPr="00167575">
        <w:rPr>
          <w:rFonts w:ascii="Garamond" w:hAnsi="Garamond" w:cs="Courier New"/>
          <w:noProof/>
          <w:sz w:val="20"/>
          <w:szCs w:val="20"/>
        </w:rPr>
        <w:t xml:space="preserve">, </w:t>
      </w:r>
      <w:r w:rsidRPr="00167575">
        <w:rPr>
          <w:rFonts w:ascii="Garamond" w:hAnsi="Garamond"/>
          <w:sz w:val="20"/>
          <w:szCs w:val="20"/>
        </w:rPr>
        <w:t xml:space="preserve">nous y vivons, c'est le cas de le dire. </w:t>
      </w:r>
    </w:p>
    <w:p w:rsidR="0069013E" w:rsidRPr="00167575" w:rsidRDefault="0069013E">
      <w:pPr>
        <w:rPr>
          <w:rFonts w:ascii="Garamond" w:hAnsi="Garamond"/>
          <w:i/>
          <w:iCs/>
          <w:noProof/>
          <w:color w:val="0000FF"/>
          <w:sz w:val="20"/>
          <w:szCs w:val="20"/>
        </w:rPr>
      </w:pPr>
    </w:p>
    <w:p w:rsidR="0069013E" w:rsidRPr="00167575" w:rsidRDefault="0069013E">
      <w:pPr>
        <w:rPr>
          <w:rFonts w:ascii="Garamond" w:hAnsi="Garamond" w:cs="Courier New"/>
          <w:noProof/>
          <w:sz w:val="20"/>
          <w:szCs w:val="20"/>
        </w:rPr>
      </w:pPr>
      <w:r w:rsidRPr="00167575">
        <w:rPr>
          <w:rFonts w:ascii="Garamond" w:hAnsi="Garamond"/>
          <w:i/>
          <w:iCs/>
          <w:noProof/>
          <w:color w:val="0000CC"/>
          <w:sz w:val="20"/>
          <w:szCs w:val="20"/>
        </w:rPr>
        <w:t>Le discours du Maître</w:t>
      </w:r>
      <w:r w:rsidRPr="00167575">
        <w:rPr>
          <w:rFonts w:ascii="Garamond" w:hAnsi="Garamond" w:cs="Courier New"/>
          <w:noProof/>
          <w:sz w:val="20"/>
          <w:szCs w:val="20"/>
        </w:rPr>
        <w:t xml:space="preserve">, ça tient, </w:t>
      </w:r>
      <w:r w:rsidRPr="00167575">
        <w:rPr>
          <w:rFonts w:ascii="Garamond" w:hAnsi="Garamond" w:cs="Courier New"/>
          <w:i/>
          <w:iCs/>
          <w:noProof/>
          <w:sz w:val="20"/>
          <w:szCs w:val="20"/>
        </w:rPr>
        <w:t>toujours et encore</w:t>
      </w:r>
      <w:r w:rsidRPr="00167575">
        <w:rPr>
          <w:rFonts w:ascii="Garamond" w:hAnsi="Garamond" w:cs="Courier New"/>
          <w:noProof/>
          <w:sz w:val="20"/>
          <w:szCs w:val="20"/>
        </w:rPr>
        <w:t xml:space="preserve"> ! </w:t>
      </w:r>
    </w:p>
    <w:p w:rsidR="00FC5428" w:rsidRDefault="0069013E">
      <w:pPr>
        <w:rPr>
          <w:rFonts w:ascii="Garamond" w:hAnsi="Garamond" w:cs="Courier New"/>
          <w:noProof/>
          <w:sz w:val="20"/>
          <w:szCs w:val="20"/>
        </w:rPr>
      </w:pPr>
      <w:r w:rsidRPr="00167575">
        <w:rPr>
          <w:rFonts w:ascii="Garamond" w:hAnsi="Garamond" w:cs="Courier New"/>
          <w:noProof/>
          <w:sz w:val="20"/>
          <w:szCs w:val="20"/>
        </w:rPr>
        <w:t xml:space="preserve">Vous pouvez le toucher - je pense - suffisamment du doigt pour que je n'aie pas besoin de vous indiquer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que j'aurais pu faire si ça m'avait amusé, c'est-à-dire si je cherchais la popularité : vous montrer le tout petit tournant quelque part qui en fait</w:t>
      </w:r>
      <w:r w:rsidRPr="00167575">
        <w:rPr>
          <w:rFonts w:ascii="Garamond" w:hAnsi="Garamond"/>
          <w:i/>
          <w:iCs/>
          <w:noProof/>
          <w:color w:val="0000FF"/>
          <w:sz w:val="20"/>
          <w:szCs w:val="20"/>
        </w:rPr>
        <w:t xml:space="preserve"> </w:t>
      </w:r>
      <w:r w:rsidRPr="00167575">
        <w:rPr>
          <w:rFonts w:ascii="Garamond" w:hAnsi="Garamond"/>
          <w:i/>
          <w:iCs/>
          <w:noProof/>
          <w:color w:val="0000CC"/>
          <w:sz w:val="20"/>
          <w:szCs w:val="20"/>
        </w:rPr>
        <w:t>le discours du capitaliste</w:t>
      </w:r>
      <w:r w:rsidRPr="00167575">
        <w:rPr>
          <w:rFonts w:ascii="Garamond" w:hAnsi="Garamond" w:cs="Courier New"/>
          <w:noProof/>
          <w:sz w:val="20"/>
          <w:szCs w:val="20"/>
        </w:rPr>
        <w:t xml:space="preserve">. C'est exactement le même truc, simplement c'est mieux foutu, ça fonctionne mieux, vous êtes plus </w:t>
      </w:r>
      <w:r w:rsidRPr="00167575">
        <w:rPr>
          <w:rFonts w:ascii="Garamond" w:hAnsi="Garamond"/>
          <w:i/>
          <w:iCs/>
          <w:noProof/>
          <w:sz w:val="20"/>
          <w:szCs w:val="20"/>
        </w:rPr>
        <w:t>couillonnés</w:t>
      </w:r>
      <w:r w:rsidRPr="00167575">
        <w:rPr>
          <w:rFonts w:ascii="Garamond" w:hAnsi="Garamond" w:cs="Courier New"/>
          <w:noProof/>
          <w:sz w:val="20"/>
          <w:szCs w:val="20"/>
        </w:rPr>
        <w:t xml:space="preserve"> ! De toute façon, vous n'y songez même pas.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même que pour </w:t>
      </w:r>
      <w:r w:rsidRPr="00167575">
        <w:rPr>
          <w:rFonts w:ascii="Garamond" w:hAnsi="Garamond"/>
          <w:i/>
          <w:iCs/>
          <w:noProof/>
          <w:color w:val="0000CC"/>
          <w:sz w:val="20"/>
          <w:szCs w:val="20"/>
        </w:rPr>
        <w:t>le discours universitaire</w:t>
      </w:r>
      <w:r w:rsidRPr="00167575">
        <w:rPr>
          <w:rFonts w:ascii="Garamond" w:hAnsi="Garamond" w:cs="Courier New"/>
          <w:noProof/>
          <w:sz w:val="20"/>
          <w:szCs w:val="20"/>
        </w:rPr>
        <w:t xml:space="preserve"> vous y êtes </w:t>
      </w:r>
      <w:r w:rsidRPr="00167575">
        <w:rPr>
          <w:rFonts w:ascii="Garamond" w:hAnsi="Garamond"/>
          <w:i/>
          <w:noProof/>
          <w:sz w:val="20"/>
          <w:szCs w:val="20"/>
        </w:rPr>
        <w:t>à plein tube</w:t>
      </w:r>
      <w:r w:rsidRPr="00167575">
        <w:rPr>
          <w:rFonts w:ascii="Garamond" w:hAnsi="Garamond" w:cs="Courier New"/>
          <w:noProof/>
          <w:sz w:val="20"/>
          <w:szCs w:val="20"/>
        </w:rPr>
        <w:t>, en croyant faire l'émoi, l</w:t>
      </w:r>
      <w:r w:rsidR="00204BD5" w:rsidRPr="00167575">
        <w:rPr>
          <w:rFonts w:ascii="Garamond" w:hAnsi="Garamond" w:cs="Courier New"/>
          <w:noProof/>
          <w:sz w:val="20"/>
          <w:szCs w:val="20"/>
        </w:rPr>
        <w:t>’</w:t>
      </w:r>
      <w:r w:rsidR="00204BD5" w:rsidRPr="00167575">
        <w:rPr>
          <w:rFonts w:ascii="Garamond" w:hAnsi="Garamond"/>
          <w:i/>
          <w:noProof/>
          <w:sz w:val="20"/>
          <w:szCs w:val="20"/>
        </w:rPr>
        <w:t>émoi</w:t>
      </w:r>
      <w:r w:rsidRPr="00167575">
        <w:rPr>
          <w:rFonts w:ascii="Garamond" w:hAnsi="Garamond"/>
          <w:i/>
          <w:noProof/>
          <w:sz w:val="20"/>
          <w:szCs w:val="20"/>
        </w:rPr>
        <w:t xml:space="preserve"> de Mai </w:t>
      </w:r>
      <w:r w:rsidRPr="00167575">
        <w:rPr>
          <w:rFonts w:ascii="Garamond" w:hAnsi="Garamond" w:cs="Courier New"/>
          <w:noProof/>
          <w:sz w:val="20"/>
          <w:szCs w:val="20"/>
        </w:rPr>
        <w:t xml:space="preserve">! </w:t>
      </w:r>
    </w:p>
    <w:p w:rsidR="00E23877" w:rsidRDefault="0069013E">
      <w:pPr>
        <w:rPr>
          <w:rFonts w:ascii="Garamond" w:hAnsi="Garamond" w:cs="Courier New"/>
          <w:noProof/>
          <w:sz w:val="20"/>
          <w:szCs w:val="20"/>
        </w:rPr>
      </w:pPr>
      <w:r w:rsidRPr="00167575">
        <w:rPr>
          <w:rFonts w:ascii="Garamond" w:hAnsi="Garamond" w:cs="Courier New"/>
          <w:noProof/>
          <w:sz w:val="20"/>
          <w:szCs w:val="20"/>
        </w:rPr>
        <w:t xml:space="preserve">Ne parlons pas </w:t>
      </w:r>
      <w:r w:rsidRPr="00167575">
        <w:rPr>
          <w:rFonts w:ascii="Garamond" w:hAnsi="Garamond"/>
          <w:i/>
          <w:iCs/>
          <w:noProof/>
          <w:color w:val="0000CC"/>
          <w:sz w:val="20"/>
          <w:szCs w:val="20"/>
        </w:rPr>
        <w:t>du discours hystérique</w:t>
      </w:r>
      <w:r w:rsidRPr="00167575">
        <w:rPr>
          <w:rFonts w:ascii="Garamond" w:hAnsi="Garamond" w:cs="Courier New"/>
          <w:noProof/>
          <w:sz w:val="20"/>
          <w:szCs w:val="20"/>
        </w:rPr>
        <w:t xml:space="preserve">, c'est </w:t>
      </w:r>
      <w:r w:rsidRPr="00167575">
        <w:rPr>
          <w:rFonts w:ascii="Garamond" w:hAnsi="Garamond"/>
          <w:i/>
          <w:iCs/>
          <w:noProof/>
          <w:sz w:val="20"/>
          <w:szCs w:val="20"/>
        </w:rPr>
        <w:t>le discours scientifique</w:t>
      </w:r>
      <w:r w:rsidRPr="00167575">
        <w:rPr>
          <w:rFonts w:ascii="Garamond" w:hAnsi="Garamond" w:cs="Courier New"/>
          <w:noProof/>
          <w:sz w:val="20"/>
          <w:szCs w:val="20"/>
        </w:rPr>
        <w:t xml:space="preserve"> lui-même. C'est très important à connaître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pour avoir des petits pronostics. Ça ne diminue en rien les mérites du discours scientifique.</w:t>
      </w:r>
    </w:p>
    <w:p w:rsidR="0069013E" w:rsidRPr="00167575" w:rsidRDefault="0069013E">
      <w:pPr>
        <w:rPr>
          <w:rFonts w:ascii="Garamond" w:hAnsi="Garamond" w:cs="Courier New"/>
          <w:noProof/>
          <w:sz w:val="20"/>
          <w:szCs w:val="20"/>
        </w:rPr>
      </w:pPr>
    </w:p>
    <w:p w:rsidR="00E23877" w:rsidRDefault="0069013E">
      <w:pPr>
        <w:rPr>
          <w:rFonts w:ascii="Garamond" w:hAnsi="Garamond" w:cs="Courier New"/>
          <w:noProof/>
          <w:sz w:val="20"/>
          <w:szCs w:val="20"/>
        </w:rPr>
      </w:pPr>
      <w:r w:rsidRPr="00167575">
        <w:rPr>
          <w:rFonts w:ascii="Garamond" w:hAnsi="Garamond" w:cs="Courier New"/>
          <w:noProof/>
          <w:sz w:val="20"/>
          <w:szCs w:val="20"/>
        </w:rPr>
        <w:t>S'il y a une chose qui est certaine, c'est que je n'ai pu, ces trois discours</w:t>
      </w:r>
      <w:r w:rsidR="00E23877">
        <w:rPr>
          <w:rFonts w:ascii="Garamond" w:hAnsi="Garamond" w:cs="Courier New"/>
          <w:noProof/>
          <w:sz w:val="20"/>
          <w:szCs w:val="20"/>
        </w:rPr>
        <w:t xml:space="preserve"> </w:t>
      </w:r>
      <w:r w:rsidR="00E23877" w:rsidRPr="00E23877">
        <w:rPr>
          <w:rFonts w:ascii="Garamond" w:hAnsi="Garamond" w:cs="Courier New"/>
          <w:noProof/>
          <w:color w:val="C00000"/>
          <w:sz w:val="16"/>
          <w:szCs w:val="16"/>
        </w:rPr>
        <w:t>[</w:t>
      </w:r>
      <w:r w:rsidR="00E23877" w:rsidRPr="00E23877">
        <w:rPr>
          <w:noProof/>
          <w:color w:val="0000CC"/>
          <w:sz w:val="16"/>
          <w:szCs w:val="16"/>
        </w:rPr>
        <w:t>M,U,H</w:t>
      </w:r>
      <w:r w:rsidR="00E23877" w:rsidRPr="00E23877">
        <w:rPr>
          <w:rFonts w:ascii="Garamond" w:hAnsi="Garamond" w:cs="Courier New"/>
          <w:noProof/>
          <w:color w:val="C00000"/>
          <w:sz w:val="16"/>
          <w:szCs w:val="16"/>
        </w:rPr>
        <w:t>]</w:t>
      </w:r>
      <w:r w:rsidRPr="00167575">
        <w:rPr>
          <w:rFonts w:ascii="Garamond" w:hAnsi="Garamond" w:cs="Courier New"/>
          <w:noProof/>
          <w:sz w:val="20"/>
          <w:szCs w:val="20"/>
        </w:rPr>
        <w:t xml:space="preserve">, les articuler en une sorte de </w:t>
      </w:r>
      <w:r w:rsidRPr="00167575">
        <w:rPr>
          <w:rFonts w:ascii="Garamond" w:hAnsi="Garamond" w:cs="Courier New"/>
          <w:i/>
          <w:iCs/>
          <w:noProof/>
          <w:color w:val="0000CC"/>
          <w:sz w:val="20"/>
          <w:szCs w:val="20"/>
        </w:rPr>
        <w:t>mathème</w:t>
      </w:r>
      <w:r w:rsidRPr="00167575">
        <w:rPr>
          <w:rFonts w:ascii="Garamond" w:hAnsi="Garamond" w:cs="Courier New"/>
          <w:noProof/>
          <w:sz w:val="20"/>
          <w:szCs w:val="20"/>
        </w:rPr>
        <w:t xml:space="preserve"> </w:t>
      </w:r>
    </w:p>
    <w:p w:rsidR="00E23877" w:rsidRDefault="0069013E">
      <w:pPr>
        <w:rPr>
          <w:rFonts w:ascii="Garamond" w:hAnsi="Garamond" w:cs="Courier New"/>
          <w:noProof/>
          <w:sz w:val="20"/>
          <w:szCs w:val="20"/>
        </w:rPr>
      </w:pPr>
      <w:r w:rsidRPr="00167575">
        <w:rPr>
          <w:rFonts w:ascii="Garamond" w:hAnsi="Garamond" w:cs="Courier New"/>
          <w:noProof/>
          <w:sz w:val="20"/>
          <w:szCs w:val="20"/>
        </w:rPr>
        <w:t xml:space="preserve">que parce que </w:t>
      </w:r>
      <w:r w:rsidRPr="00167575">
        <w:rPr>
          <w:rFonts w:ascii="Garamond" w:hAnsi="Garamond"/>
          <w:i/>
          <w:iCs/>
          <w:noProof/>
          <w:color w:val="0000CC"/>
          <w:sz w:val="20"/>
          <w:szCs w:val="20"/>
        </w:rPr>
        <w:t>le discours analytique</w:t>
      </w:r>
      <w:r w:rsidRPr="00167575">
        <w:rPr>
          <w:rFonts w:ascii="Garamond" w:hAnsi="Garamond" w:cs="Courier New"/>
          <w:noProof/>
          <w:sz w:val="20"/>
          <w:szCs w:val="20"/>
        </w:rPr>
        <w:t xml:space="preserve"> </w:t>
      </w:r>
      <w:r w:rsidR="00E23877" w:rsidRPr="00E23877">
        <w:rPr>
          <w:rFonts w:ascii="Garamond" w:hAnsi="Garamond" w:cs="Courier New"/>
          <w:noProof/>
          <w:color w:val="C00000"/>
          <w:sz w:val="16"/>
          <w:szCs w:val="16"/>
        </w:rPr>
        <w:t>[</w:t>
      </w:r>
      <w:r w:rsidR="00E23877">
        <w:rPr>
          <w:noProof/>
          <w:color w:val="0000CC"/>
          <w:sz w:val="16"/>
          <w:szCs w:val="16"/>
        </w:rPr>
        <w:t>A</w:t>
      </w:r>
      <w:r w:rsidR="00E23877" w:rsidRPr="00E23877">
        <w:rPr>
          <w:rFonts w:ascii="Garamond" w:hAnsi="Garamond" w:cs="Courier New"/>
          <w:noProof/>
          <w:color w:val="C00000"/>
          <w:sz w:val="16"/>
          <w:szCs w:val="16"/>
        </w:rPr>
        <w:t>]</w:t>
      </w:r>
      <w:r w:rsidR="00E23877">
        <w:rPr>
          <w:rFonts w:ascii="Garamond" w:hAnsi="Garamond" w:cs="Courier New"/>
          <w:noProof/>
          <w:sz w:val="20"/>
          <w:szCs w:val="20"/>
        </w:rPr>
        <w:t xml:space="preserve">est surgi. </w:t>
      </w:r>
      <w:r w:rsidRPr="00167575">
        <w:rPr>
          <w:rFonts w:ascii="Garamond" w:hAnsi="Garamond" w:cs="Courier New"/>
          <w:noProof/>
          <w:sz w:val="20"/>
          <w:szCs w:val="20"/>
        </w:rPr>
        <w:t xml:space="preserve">Et quand je parle du </w:t>
      </w:r>
      <w:r w:rsidRPr="00E23877">
        <w:rPr>
          <w:rFonts w:ascii="Garamond" w:hAnsi="Garamond" w:cs="Courier New"/>
          <w:i/>
          <w:noProof/>
          <w:color w:val="0000CC"/>
          <w:sz w:val="20"/>
          <w:szCs w:val="20"/>
        </w:rPr>
        <w:t>discours analytique</w:t>
      </w:r>
      <w:r w:rsidRPr="00167575">
        <w:rPr>
          <w:rFonts w:ascii="Garamond" w:hAnsi="Garamond" w:cs="Courier New"/>
          <w:noProof/>
          <w:sz w:val="20"/>
          <w:szCs w:val="20"/>
        </w:rPr>
        <w:t xml:space="preserve">, je ne suis pas en train </w:t>
      </w:r>
    </w:p>
    <w:p w:rsidR="00E23877" w:rsidRDefault="0069013E">
      <w:pPr>
        <w:rPr>
          <w:rFonts w:ascii="Garamond" w:hAnsi="Garamond" w:cs="Courier New"/>
          <w:noProof/>
          <w:sz w:val="20"/>
          <w:szCs w:val="20"/>
        </w:rPr>
      </w:pPr>
      <w:r w:rsidRPr="00167575">
        <w:rPr>
          <w:rFonts w:ascii="Garamond" w:hAnsi="Garamond" w:cs="Courier New"/>
          <w:noProof/>
          <w:sz w:val="20"/>
          <w:szCs w:val="20"/>
        </w:rPr>
        <w:t xml:space="preserve">de vous parler de quelque chose de l'ordre de </w:t>
      </w:r>
      <w:r w:rsidRPr="00167575">
        <w:rPr>
          <w:rFonts w:ascii="Garamond" w:hAnsi="Garamond"/>
          <w:i/>
          <w:iCs/>
          <w:noProof/>
          <w:sz w:val="20"/>
          <w:szCs w:val="20"/>
        </w:rPr>
        <w:t>la connaissance</w:t>
      </w:r>
      <w:r w:rsidRPr="00167575">
        <w:rPr>
          <w:rFonts w:ascii="Garamond" w:hAnsi="Garamond" w:cs="Courier New"/>
          <w:noProof/>
          <w:sz w:val="20"/>
          <w:szCs w:val="20"/>
        </w:rPr>
        <w:t xml:space="preserve">, il y a longtemps qu'on aurait pu s'apercevoir </w:t>
      </w:r>
    </w:p>
    <w:p w:rsidR="00E23877" w:rsidRDefault="0069013E">
      <w:pPr>
        <w:rPr>
          <w:rFonts w:ascii="Garamond" w:hAnsi="Garamond" w:cs="Courier New"/>
          <w:noProof/>
          <w:sz w:val="20"/>
          <w:szCs w:val="20"/>
        </w:rPr>
      </w:pPr>
      <w:r w:rsidRPr="00167575">
        <w:rPr>
          <w:rFonts w:ascii="Garamond" w:hAnsi="Garamond" w:cs="Courier New"/>
          <w:noProof/>
          <w:sz w:val="20"/>
          <w:szCs w:val="20"/>
        </w:rPr>
        <w:t xml:space="preserve">que </w:t>
      </w:r>
      <w:r w:rsidRPr="00167575">
        <w:rPr>
          <w:rFonts w:ascii="Garamond" w:hAnsi="Garamond"/>
          <w:i/>
          <w:iCs/>
          <w:noProof/>
          <w:color w:val="0000CC"/>
          <w:sz w:val="20"/>
          <w:szCs w:val="20"/>
        </w:rPr>
        <w:t>le discours de la connaissance est une métaphore sexuelle</w:t>
      </w:r>
      <w:r w:rsidRPr="00167575">
        <w:rPr>
          <w:rFonts w:ascii="Garamond" w:hAnsi="Garamond" w:cs="Courier New"/>
          <w:noProof/>
          <w:sz w:val="20"/>
          <w:szCs w:val="20"/>
        </w:rPr>
        <w:t xml:space="preserve"> et lui donner sa conséquence,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savoir que </w:t>
      </w:r>
      <w:r w:rsidRPr="00167575">
        <w:rPr>
          <w:rFonts w:ascii="Garamond" w:hAnsi="Garamond" w:cs="Courier New"/>
          <w:noProof/>
          <w:color w:val="0000CC"/>
          <w:sz w:val="20"/>
          <w:szCs w:val="20"/>
        </w:rPr>
        <w:t>puisqu'</w:t>
      </w:r>
      <w:r w:rsidRPr="00167575">
        <w:rPr>
          <w:rFonts w:ascii="Garamond" w:hAnsi="Garamond"/>
          <w:i/>
          <w:iCs/>
          <w:noProof/>
          <w:color w:val="0000CC"/>
          <w:sz w:val="20"/>
          <w:szCs w:val="20"/>
        </w:rPr>
        <w:t>il n'y a pas de rapport sexuel</w:t>
      </w:r>
      <w:r w:rsidRPr="00167575">
        <w:rPr>
          <w:rFonts w:ascii="Garamond" w:hAnsi="Garamond" w:cs="Courier New"/>
          <w:noProof/>
          <w:sz w:val="20"/>
          <w:szCs w:val="20"/>
        </w:rPr>
        <w:t xml:space="preserve">, il n'y a pas non plus de </w:t>
      </w:r>
      <w:r w:rsidRPr="00167575">
        <w:rPr>
          <w:rFonts w:ascii="Garamond" w:hAnsi="Garamond" w:cs="Courier New"/>
          <w:i/>
          <w:iCs/>
          <w:noProof/>
          <w:sz w:val="20"/>
          <w:szCs w:val="20"/>
        </w:rPr>
        <w:t>connaissance</w:t>
      </w:r>
      <w:r w:rsidRPr="00167575">
        <w:rPr>
          <w:rFonts w:ascii="Garamond" w:hAnsi="Garamond" w:cs="Courier New"/>
          <w:noProof/>
          <w:sz w:val="20"/>
          <w:szCs w:val="20"/>
        </w:rPr>
        <w:t xml:space="preserve">. </w:t>
      </w:r>
    </w:p>
    <w:p w:rsidR="00204BD5" w:rsidRPr="00167575" w:rsidRDefault="00204BD5">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E23877">
        <w:rPr>
          <w:rFonts w:ascii="Garamond" w:hAnsi="Garamond" w:cs="Courier New"/>
          <w:i/>
          <w:noProof/>
          <w:sz w:val="20"/>
          <w:szCs w:val="20"/>
        </w:rPr>
        <w:t xml:space="preserve">On a vécu pendant des siècles avec </w:t>
      </w:r>
      <w:r w:rsidRPr="00E23877">
        <w:rPr>
          <w:rFonts w:ascii="Garamond" w:hAnsi="Garamond"/>
          <w:i/>
          <w:iCs/>
          <w:noProof/>
          <w:sz w:val="20"/>
          <w:szCs w:val="20"/>
        </w:rPr>
        <w:t>une</w:t>
      </w:r>
      <w:r w:rsidRPr="00167575">
        <w:rPr>
          <w:rFonts w:ascii="Garamond" w:hAnsi="Garamond"/>
          <w:i/>
          <w:iCs/>
          <w:noProof/>
          <w:sz w:val="20"/>
          <w:szCs w:val="20"/>
        </w:rPr>
        <w:t xml:space="preserve"> mythologie sexuelle,</w:t>
      </w:r>
      <w:r w:rsidRPr="00167575">
        <w:rPr>
          <w:rFonts w:ascii="Garamond" w:hAnsi="Garamond" w:cs="Courier New"/>
          <w:noProof/>
          <w:sz w:val="20"/>
          <w:szCs w:val="20"/>
        </w:rPr>
        <w:t xml:space="preserve"> et bien entendu, une grande part des analystes ne demande pas mieux que de se délecter à ces chers souvenirs d'une époque inconsistante. </w:t>
      </w:r>
      <w:r w:rsidR="00E23877" w:rsidRPr="00E23877">
        <w:rPr>
          <w:rFonts w:ascii="Garamond" w:hAnsi="Garamond" w:cs="Courier New"/>
          <w:i/>
          <w:noProof/>
          <w:sz w:val="20"/>
          <w:szCs w:val="20"/>
        </w:rPr>
        <w:t>Mais il ne s'agit pas de ça</w:t>
      </w:r>
      <w:r w:rsidR="00E23877">
        <w:rPr>
          <w:rFonts w:ascii="Garamond" w:hAnsi="Garamond" w:cs="Courier New"/>
          <w:noProof/>
          <w:sz w:val="20"/>
          <w:szCs w:val="20"/>
        </w:rPr>
        <w:t xml:space="preserve">. </w:t>
      </w:r>
      <w:r w:rsidRPr="00167575">
        <w:rPr>
          <w:rFonts w:ascii="Garamond" w:hAnsi="Garamond" w:cs="Courier New"/>
          <w:noProof/>
          <w:sz w:val="20"/>
          <w:szCs w:val="20"/>
        </w:rPr>
        <w:t>Ce qui est dit…</w:t>
      </w:r>
    </w:p>
    <w:p w:rsidR="0069013E" w:rsidRPr="00167575" w:rsidRDefault="0069013E">
      <w:pPr>
        <w:ind w:left="708"/>
        <w:rPr>
          <w:rFonts w:ascii="Garamond" w:hAnsi="Garamond" w:cs="Courier New"/>
          <w:noProof/>
          <w:sz w:val="20"/>
          <w:szCs w:val="20"/>
        </w:rPr>
      </w:pPr>
      <w:r w:rsidRPr="00E23877">
        <w:rPr>
          <w:rFonts w:ascii="Garamond" w:hAnsi="Garamond" w:cs="Courier New"/>
          <w:i/>
          <w:noProof/>
          <w:sz w:val="20"/>
          <w:szCs w:val="20"/>
        </w:rPr>
        <w:t>écris-je à la première ligne de quelque chose</w:t>
      </w:r>
      <w:r w:rsidRPr="00167575">
        <w:rPr>
          <w:rFonts w:ascii="Garamond" w:hAnsi="Garamond" w:cs="Courier New"/>
          <w:noProof/>
          <w:sz w:val="20"/>
          <w:szCs w:val="20"/>
        </w:rPr>
        <w:t xml:space="preserve"> que je suis en train de cogiter pour vous le laisser dans quelques temps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qui est dit est de fait : du fait de le dire.</w:t>
      </w:r>
      <w:r w:rsidR="00E23877">
        <w:rPr>
          <w:rFonts w:ascii="Garamond" w:hAnsi="Garamond" w:cs="Courier New"/>
          <w:noProof/>
          <w:sz w:val="20"/>
          <w:szCs w:val="20"/>
        </w:rPr>
        <w:t xml:space="preserve"> </w:t>
      </w:r>
      <w:r w:rsidRPr="00167575">
        <w:rPr>
          <w:rFonts w:ascii="Garamond" w:hAnsi="Garamond" w:cs="Courier New"/>
          <w:noProof/>
          <w:sz w:val="20"/>
          <w:szCs w:val="20"/>
        </w:rPr>
        <w:t xml:space="preserve">Seulement il y a l'achoppement, l'achoppement : tout est là, tout en sort. </w:t>
      </w:r>
    </w:p>
    <w:p w:rsidR="00E23877" w:rsidRDefault="0069013E">
      <w:pPr>
        <w:rPr>
          <w:rFonts w:ascii="Garamond" w:hAnsi="Garamond" w:cs="Courier New"/>
          <w:noProof/>
          <w:sz w:val="20"/>
          <w:szCs w:val="20"/>
        </w:rPr>
      </w:pPr>
      <w:r w:rsidRPr="00167575">
        <w:rPr>
          <w:rFonts w:ascii="Garamond" w:hAnsi="Garamond" w:cs="Courier New"/>
          <w:noProof/>
          <w:sz w:val="20"/>
          <w:szCs w:val="20"/>
        </w:rPr>
        <w:t xml:space="preserve">Ce que j'appelle </w:t>
      </w:r>
      <w:r w:rsidRPr="00167575">
        <w:rPr>
          <w:rFonts w:ascii="Garamond" w:hAnsi="Garamond"/>
          <w:i/>
          <w:iCs/>
          <w:noProof/>
          <w:color w:val="0000CC"/>
          <w:sz w:val="20"/>
          <w:szCs w:val="20"/>
        </w:rPr>
        <w:t>l'Hachose</w:t>
      </w:r>
      <w:r w:rsidR="00E23877">
        <w:rPr>
          <w:rFonts w:ascii="Garamond" w:hAnsi="Garamond"/>
          <w:i/>
          <w:iCs/>
          <w:noProof/>
          <w:color w:val="0000CC"/>
          <w:sz w:val="20"/>
          <w:szCs w:val="20"/>
        </w:rPr>
        <w:t xml:space="preserve"> - </w:t>
      </w:r>
      <w:r w:rsidRPr="00167575">
        <w:rPr>
          <w:rFonts w:ascii="Garamond" w:hAnsi="Garamond" w:cs="Courier New"/>
          <w:noProof/>
          <w:sz w:val="20"/>
          <w:szCs w:val="20"/>
        </w:rPr>
        <w:t>j'ai mis un H devant pour que vous voyez qu'il y a une apostrophe, mais justement je ne devrais pas en mettre, ça devrait s'appeler la Hachose</w:t>
      </w:r>
      <w:r w:rsidR="00E23877">
        <w:rPr>
          <w:rFonts w:ascii="Garamond" w:hAnsi="Garamond" w:cs="Courier New"/>
          <w:noProof/>
          <w:sz w:val="20"/>
          <w:szCs w:val="20"/>
        </w:rPr>
        <w:t xml:space="preserve"> - </w:t>
      </w:r>
      <w:r w:rsidRPr="00167575">
        <w:rPr>
          <w:rFonts w:ascii="Garamond" w:hAnsi="Garamond" w:cs="Courier New"/>
          <w:noProof/>
          <w:sz w:val="20"/>
          <w:szCs w:val="20"/>
        </w:rPr>
        <w:t xml:space="preserve">bref </w:t>
      </w:r>
      <w:r w:rsidRPr="00167575">
        <w:rPr>
          <w:rFonts w:ascii="Garamond" w:hAnsi="Garamond"/>
          <w:i/>
          <w:iCs/>
          <w:noProof/>
          <w:color w:val="0000CC"/>
          <w:sz w:val="20"/>
          <w:szCs w:val="20"/>
        </w:rPr>
        <w:t>l'objet(a)</w:t>
      </w:r>
      <w:r w:rsidR="00E23877">
        <w:rPr>
          <w:rFonts w:ascii="Garamond" w:hAnsi="Garamond" w:cs="Courier New"/>
          <w:noProof/>
          <w:sz w:val="20"/>
          <w:szCs w:val="20"/>
        </w:rPr>
        <w:t xml:space="preserve">. </w:t>
      </w:r>
      <w:r w:rsidRPr="00167575">
        <w:rPr>
          <w:rFonts w:ascii="Garamond" w:hAnsi="Garamond"/>
          <w:i/>
          <w:iCs/>
          <w:noProof/>
          <w:color w:val="0000CC"/>
          <w:sz w:val="20"/>
          <w:szCs w:val="20"/>
        </w:rPr>
        <w:t>L'objet(a)</w:t>
      </w:r>
      <w:r w:rsidRPr="00167575">
        <w:rPr>
          <w:rFonts w:ascii="Garamond" w:hAnsi="Garamond" w:cs="Courier New"/>
          <w:noProof/>
          <w:sz w:val="20"/>
          <w:szCs w:val="20"/>
        </w:rPr>
        <w:t xml:space="preserve">, c'est un objet certes, </w:t>
      </w:r>
    </w:p>
    <w:p w:rsidR="00E23877" w:rsidRDefault="0069013E">
      <w:pPr>
        <w:rPr>
          <w:rFonts w:ascii="Garamond" w:hAnsi="Garamond" w:cs="Courier New"/>
          <w:noProof/>
          <w:sz w:val="20"/>
          <w:szCs w:val="20"/>
        </w:rPr>
      </w:pPr>
      <w:r w:rsidRPr="00167575">
        <w:rPr>
          <w:rFonts w:ascii="Garamond" w:hAnsi="Garamond" w:cs="Courier New"/>
          <w:noProof/>
          <w:sz w:val="20"/>
          <w:szCs w:val="20"/>
        </w:rPr>
        <w:t xml:space="preserve">seulement en ce sens qu'il se substitue définitivement à toute notion de </w:t>
      </w:r>
      <w:r w:rsidRPr="00167575">
        <w:rPr>
          <w:rFonts w:ascii="Garamond" w:hAnsi="Garamond"/>
          <w:i/>
          <w:iCs/>
          <w:noProof/>
          <w:sz w:val="20"/>
          <w:szCs w:val="20"/>
        </w:rPr>
        <w:t>l'objet</w:t>
      </w:r>
      <w:r w:rsidRPr="00167575">
        <w:rPr>
          <w:rFonts w:ascii="Garamond" w:hAnsi="Garamond" w:cs="Courier New"/>
          <w:noProof/>
          <w:sz w:val="20"/>
          <w:szCs w:val="20"/>
        </w:rPr>
        <w:t xml:space="preserve"> comme supporté par </w:t>
      </w:r>
      <w:r w:rsidRPr="00167575">
        <w:rPr>
          <w:rFonts w:ascii="Garamond" w:hAnsi="Garamond"/>
          <w:i/>
          <w:iCs/>
          <w:noProof/>
          <w:sz w:val="20"/>
          <w:szCs w:val="20"/>
        </w:rPr>
        <w:t>un sujet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n'est pas le rapport dit de </w:t>
      </w:r>
      <w:r w:rsidRPr="00167575">
        <w:rPr>
          <w:rFonts w:ascii="Garamond" w:hAnsi="Garamond"/>
          <w:i/>
          <w:iCs/>
          <w:noProof/>
          <w:sz w:val="20"/>
          <w:szCs w:val="20"/>
        </w:rPr>
        <w:t>la connaissance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E23877" w:rsidRDefault="0069013E">
      <w:pPr>
        <w:rPr>
          <w:rFonts w:ascii="Garamond" w:hAnsi="Garamond" w:cs="Courier New"/>
          <w:noProof/>
          <w:sz w:val="20"/>
          <w:szCs w:val="20"/>
        </w:rPr>
      </w:pPr>
      <w:r w:rsidRPr="00167575">
        <w:rPr>
          <w:rFonts w:ascii="Garamond" w:hAnsi="Garamond" w:cs="Courier New"/>
          <w:noProof/>
          <w:sz w:val="20"/>
          <w:szCs w:val="20"/>
        </w:rPr>
        <w:t xml:space="preserve">Il est assez curieux, quand on l'étudie en détail, de voir que ce rapport de la connaissance, on avait fini par faire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l'un des termes, </w:t>
      </w:r>
      <w:r w:rsidRPr="00167575">
        <w:rPr>
          <w:rFonts w:ascii="Garamond" w:hAnsi="Garamond"/>
          <w:i/>
          <w:iCs/>
          <w:noProof/>
          <w:color w:val="0000CC"/>
          <w:sz w:val="20"/>
          <w:szCs w:val="20"/>
        </w:rPr>
        <w:t>le sujet</w:t>
      </w:r>
      <w:r w:rsidRPr="00167575">
        <w:rPr>
          <w:rFonts w:ascii="Garamond" w:hAnsi="Garamond" w:cs="Courier New"/>
          <w:noProof/>
          <w:sz w:val="20"/>
          <w:szCs w:val="20"/>
        </w:rPr>
        <w:t xml:space="preserve"> en question, n'était plus que </w:t>
      </w:r>
      <w:r w:rsidRPr="00167575">
        <w:rPr>
          <w:rFonts w:ascii="Garamond" w:hAnsi="Garamond"/>
          <w:i/>
          <w:iCs/>
          <w:noProof/>
          <w:color w:val="0000CC"/>
          <w:sz w:val="20"/>
          <w:szCs w:val="20"/>
        </w:rPr>
        <w:t>l'ombre d'une ombre</w:t>
      </w:r>
      <w:r w:rsidRPr="00167575">
        <w:rPr>
          <w:rFonts w:ascii="Garamond" w:hAnsi="Garamond" w:cs="Courier New"/>
          <w:noProof/>
          <w:color w:val="0000CC"/>
          <w:sz w:val="20"/>
          <w:szCs w:val="20"/>
        </w:rPr>
        <w:t xml:space="preserve">, </w:t>
      </w:r>
      <w:r w:rsidRPr="00167575">
        <w:rPr>
          <w:rFonts w:ascii="Garamond" w:hAnsi="Garamond"/>
          <w:i/>
          <w:iCs/>
          <w:noProof/>
          <w:color w:val="0000CC"/>
          <w:sz w:val="20"/>
          <w:szCs w:val="20"/>
        </w:rPr>
        <w:t>un reflet parfaitement évanoui</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E23877" w:rsidP="00E23877">
      <w:pPr>
        <w:jc w:val="center"/>
        <w:rPr>
          <w:rFonts w:ascii="Garamond" w:hAnsi="Garamond" w:cs="Courier New"/>
          <w:noProof/>
          <w:sz w:val="20"/>
          <w:szCs w:val="20"/>
        </w:rPr>
      </w:pPr>
      <w:r>
        <w:rPr>
          <w:rFonts w:ascii="Garamond" w:hAnsi="Garamond" w:cs="Courier New"/>
          <w:noProof/>
          <w:sz w:val="20"/>
          <w:szCs w:val="20"/>
        </w:rPr>
        <w:drawing>
          <wp:inline distT="0" distB="0" distL="0" distR="0">
            <wp:extent cx="807558" cy="716136"/>
            <wp:effectExtent l="0" t="0" r="0" b="0"/>
            <wp:docPr id="2" name="Image 2" descr="C:\Users\Alain\Desktop\Lacan séminaires\Ressources\L'étourdi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7660" cy="716227"/>
                    </a:xfrm>
                    <a:prstGeom prst="rect">
                      <a:avLst/>
                    </a:prstGeom>
                    <a:noFill/>
                    <a:ln>
                      <a:noFill/>
                    </a:ln>
                  </pic:spPr>
                </pic:pic>
              </a:graphicData>
            </a:graphic>
          </wp:inline>
        </w:drawing>
      </w:r>
    </w:p>
    <w:p w:rsidR="0069013E" w:rsidRPr="00167575" w:rsidRDefault="0069013E">
      <w:pPr>
        <w:rPr>
          <w:rFonts w:ascii="Garamond" w:hAnsi="Garamond"/>
          <w:i/>
          <w:iCs/>
          <w:noProof/>
          <w:color w:val="0000FF"/>
          <w:sz w:val="20"/>
          <w:szCs w:val="20"/>
        </w:rPr>
      </w:pPr>
    </w:p>
    <w:p w:rsidR="0069013E" w:rsidRPr="00167575" w:rsidRDefault="0069013E">
      <w:pPr>
        <w:rPr>
          <w:rFonts w:ascii="Garamond" w:hAnsi="Garamond" w:cs="Courier New"/>
          <w:noProof/>
          <w:sz w:val="20"/>
          <w:szCs w:val="20"/>
        </w:rPr>
      </w:pPr>
      <w:r w:rsidRPr="00167575">
        <w:rPr>
          <w:rFonts w:ascii="Garamond" w:hAnsi="Garamond"/>
          <w:i/>
          <w:iCs/>
          <w:noProof/>
          <w:color w:val="0000CC"/>
          <w:sz w:val="20"/>
          <w:szCs w:val="20"/>
        </w:rPr>
        <w:t>L'objet(a)</w:t>
      </w:r>
      <w:r w:rsidRPr="00167575">
        <w:rPr>
          <w:rFonts w:ascii="Garamond" w:hAnsi="Garamond" w:cs="Courier New"/>
          <w:noProof/>
          <w:sz w:val="20"/>
          <w:szCs w:val="20"/>
        </w:rPr>
        <w:t xml:space="preserve"> n'est un objet qu'en ce sens qu'il est là pour affirmer que rien - de l'ordre du savoir </w:t>
      </w:r>
      <w:r w:rsidR="00E23877">
        <w:rPr>
          <w:rFonts w:ascii="Garamond" w:hAnsi="Garamond" w:cs="Courier New"/>
          <w:noProof/>
          <w:sz w:val="20"/>
          <w:szCs w:val="20"/>
        </w:rPr>
        <w:t xml:space="preserve">- </w:t>
      </w:r>
      <w:r w:rsidRPr="00167575">
        <w:rPr>
          <w:rFonts w:ascii="Garamond" w:hAnsi="Garamond" w:cs="Courier New"/>
          <w:noProof/>
          <w:sz w:val="20"/>
          <w:szCs w:val="20"/>
        </w:rPr>
        <w:t xml:space="preserve">n'est sans le produire. </w:t>
      </w:r>
    </w:p>
    <w:p w:rsidR="00E23877" w:rsidRDefault="0069013E">
      <w:pPr>
        <w:rPr>
          <w:rFonts w:ascii="Garamond" w:hAnsi="Garamond" w:cs="Courier New"/>
          <w:noProof/>
          <w:sz w:val="20"/>
          <w:szCs w:val="20"/>
        </w:rPr>
      </w:pPr>
      <w:r w:rsidRPr="00167575">
        <w:rPr>
          <w:rFonts w:ascii="Garamond" w:hAnsi="Garamond" w:cs="Courier New"/>
          <w:noProof/>
          <w:sz w:val="20"/>
          <w:szCs w:val="20"/>
        </w:rPr>
        <w:t xml:space="preserve">C'est tout à fait autre chose que de le </w:t>
      </w:r>
      <w:r w:rsidRPr="00167575">
        <w:rPr>
          <w:rFonts w:ascii="Garamond" w:hAnsi="Garamond"/>
          <w:i/>
          <w:iCs/>
          <w:noProof/>
          <w:sz w:val="20"/>
          <w:szCs w:val="20"/>
        </w:rPr>
        <w:t>connaître</w:t>
      </w:r>
      <w:r w:rsidRPr="00167575">
        <w:rPr>
          <w:rFonts w:ascii="Garamond" w:hAnsi="Garamond" w:cs="Courier New"/>
          <w:noProof/>
          <w:sz w:val="20"/>
          <w:szCs w:val="20"/>
        </w:rPr>
        <w:t xml:space="preserve">. Que </w:t>
      </w:r>
      <w:r w:rsidRPr="00167575">
        <w:rPr>
          <w:rFonts w:ascii="Garamond" w:hAnsi="Garamond"/>
          <w:i/>
          <w:iCs/>
          <w:noProof/>
          <w:color w:val="0000CC"/>
          <w:sz w:val="20"/>
          <w:szCs w:val="20"/>
        </w:rPr>
        <w:t>le discours psychanalytique</w:t>
      </w:r>
      <w:r w:rsidRPr="00167575">
        <w:rPr>
          <w:rFonts w:ascii="Garamond" w:hAnsi="Garamond" w:cs="Courier New"/>
          <w:noProof/>
          <w:sz w:val="20"/>
          <w:szCs w:val="20"/>
        </w:rPr>
        <w:t xml:space="preserve"> ne puisse s'articuler qu'à montrer 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cet </w:t>
      </w:r>
      <w:r w:rsidRPr="00167575">
        <w:rPr>
          <w:rFonts w:ascii="Garamond" w:hAnsi="Garamond"/>
          <w:i/>
          <w:iCs/>
          <w:noProof/>
          <w:color w:val="0000CC"/>
          <w:sz w:val="20"/>
          <w:szCs w:val="20"/>
        </w:rPr>
        <w:t>objet(a)</w:t>
      </w:r>
      <w:r w:rsidR="00E23877">
        <w:rPr>
          <w:rFonts w:ascii="Garamond" w:hAnsi="Garamond"/>
          <w:i/>
          <w:iCs/>
          <w:noProof/>
          <w:color w:val="0000CC"/>
          <w:sz w:val="20"/>
          <w:szCs w:val="20"/>
        </w:rPr>
        <w:t> </w:t>
      </w:r>
      <w:r w:rsidR="00E23877">
        <w:rPr>
          <w:rFonts w:ascii="Garamond" w:hAnsi="Garamond" w:cs="Courier New"/>
          <w:noProof/>
          <w:sz w:val="20"/>
          <w:szCs w:val="20"/>
        </w:rPr>
        <w:t>:</w:t>
      </w:r>
      <w:r w:rsidRPr="00167575">
        <w:rPr>
          <w:rFonts w:ascii="Garamond" w:hAnsi="Garamond" w:cs="Courier New"/>
          <w:noProof/>
          <w:sz w:val="20"/>
          <w:szCs w:val="20"/>
        </w:rPr>
        <w:t xml:space="preserve"> pour qu'il y ait </w:t>
      </w:r>
      <w:r w:rsidRPr="00167575">
        <w:rPr>
          <w:rFonts w:ascii="Garamond" w:hAnsi="Garamond"/>
          <w:i/>
          <w:iCs/>
          <w:noProof/>
          <w:sz w:val="20"/>
          <w:szCs w:val="20"/>
        </w:rPr>
        <w:t>chance</w:t>
      </w:r>
      <w:r w:rsidRPr="00167575">
        <w:rPr>
          <w:rFonts w:ascii="Garamond" w:hAnsi="Garamond" w:cs="Courier New"/>
          <w:noProof/>
          <w:sz w:val="20"/>
          <w:szCs w:val="20"/>
        </w:rPr>
        <w:t xml:space="preserve"> d'analyste, il faut qu'une certaine opération</w:t>
      </w:r>
      <w:r w:rsidR="00E23877">
        <w:rPr>
          <w:rFonts w:ascii="Garamond" w:hAnsi="Garamond" w:cs="Courier New"/>
          <w:noProof/>
          <w:sz w:val="20"/>
          <w:szCs w:val="20"/>
        </w:rPr>
        <w:t xml:space="preserve"> - </w:t>
      </w:r>
      <w:r w:rsidRPr="00167575">
        <w:rPr>
          <w:rFonts w:ascii="Garamond" w:hAnsi="Garamond" w:cs="Courier New"/>
          <w:noProof/>
          <w:sz w:val="20"/>
          <w:szCs w:val="20"/>
        </w:rPr>
        <w:t xml:space="preserve">qu'on appelle </w:t>
      </w:r>
      <w:r w:rsidRPr="00E23877">
        <w:rPr>
          <w:rFonts w:ascii="Garamond" w:hAnsi="Garamond" w:cs="Courier New"/>
          <w:i/>
          <w:noProof/>
          <w:sz w:val="20"/>
          <w:szCs w:val="20"/>
        </w:rPr>
        <w:t>l'expérience psychanalytique</w:t>
      </w:r>
      <w:r w:rsidR="00E23877">
        <w:rPr>
          <w:rFonts w:ascii="Garamond" w:hAnsi="Garamond" w:cs="Courier New"/>
          <w:noProof/>
          <w:sz w:val="20"/>
          <w:szCs w:val="20"/>
        </w:rPr>
        <w:t xml:space="preserve"> - </w:t>
      </w:r>
      <w:r w:rsidRPr="00167575">
        <w:rPr>
          <w:rFonts w:ascii="Garamond" w:hAnsi="Garamond" w:cs="Courier New"/>
          <w:noProof/>
          <w:sz w:val="20"/>
          <w:szCs w:val="20"/>
        </w:rPr>
        <w:t xml:space="preserve">ait fait venir </w:t>
      </w:r>
      <w:r w:rsidRPr="00167575">
        <w:rPr>
          <w:rFonts w:ascii="Garamond" w:hAnsi="Garamond"/>
          <w:i/>
          <w:iCs/>
          <w:noProof/>
          <w:color w:val="0000CC"/>
          <w:sz w:val="20"/>
          <w:szCs w:val="20"/>
        </w:rPr>
        <w:t>l'objet(a)</w:t>
      </w:r>
      <w:r w:rsidRPr="00167575">
        <w:rPr>
          <w:rFonts w:ascii="Garamond" w:hAnsi="Garamond" w:cs="Courier New"/>
          <w:noProof/>
          <w:sz w:val="20"/>
          <w:szCs w:val="20"/>
        </w:rPr>
        <w:t xml:space="preserve"> à la place du </w:t>
      </w:r>
      <w:r w:rsidRPr="00167575">
        <w:rPr>
          <w:rFonts w:ascii="Garamond" w:hAnsi="Garamond"/>
          <w:i/>
          <w:noProof/>
          <w:color w:val="0000CC"/>
          <w:sz w:val="20"/>
          <w:szCs w:val="20"/>
        </w:rPr>
        <w:t>semblant</w:t>
      </w:r>
      <w:r w:rsidRPr="00167575">
        <w:rPr>
          <w:rFonts w:ascii="Garamond" w:hAnsi="Garamond" w:cs="Courier New"/>
          <w:noProof/>
          <w:sz w:val="20"/>
          <w:szCs w:val="20"/>
        </w:rPr>
        <w:t xml:space="preserve">. </w:t>
      </w:r>
    </w:p>
    <w:p w:rsidR="00204BD5" w:rsidRPr="00167575" w:rsidRDefault="00204BD5">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Bien entendu, il ne pourrait absolument pas occuper cette place si les autres éléments, réductibles dans une chaîne signifiante, n'occupaient pas les autres</w:t>
      </w:r>
      <w:r w:rsidR="001B39AE">
        <w:rPr>
          <w:rFonts w:ascii="Garamond" w:hAnsi="Garamond" w:cs="Courier New"/>
          <w:noProof/>
          <w:sz w:val="20"/>
          <w:szCs w:val="20"/>
        </w:rPr>
        <w:t xml:space="preserve"> </w:t>
      </w:r>
      <w:r w:rsidR="001B39AE" w:rsidRPr="001B39AE">
        <w:rPr>
          <w:rFonts w:ascii="Garamond" w:hAnsi="Garamond" w:cs="Courier New"/>
          <w:noProof/>
          <w:sz w:val="16"/>
          <w:szCs w:val="16"/>
        </w:rPr>
        <w:t>[places]</w:t>
      </w:r>
      <w:r w:rsidRPr="00167575">
        <w:rPr>
          <w:rFonts w:ascii="Garamond" w:hAnsi="Garamond" w:cs="Courier New"/>
          <w:noProof/>
          <w:sz w:val="20"/>
          <w:szCs w:val="20"/>
        </w:rPr>
        <w:t xml:space="preserve">, si </w:t>
      </w:r>
      <w:r w:rsidRPr="00167575">
        <w:rPr>
          <w:rFonts w:ascii="Garamond" w:hAnsi="Garamond"/>
          <w:i/>
          <w:iCs/>
          <w:noProof/>
          <w:color w:val="0000CC"/>
          <w:sz w:val="20"/>
          <w:szCs w:val="20"/>
        </w:rPr>
        <w:t>le sujet</w:t>
      </w:r>
      <w:r w:rsidRPr="00167575">
        <w:rPr>
          <w:rFonts w:ascii="Garamond" w:hAnsi="Garamond" w:cs="Courier New"/>
          <w:noProof/>
          <w:sz w:val="20"/>
          <w:szCs w:val="20"/>
        </w:rPr>
        <w:t xml:space="preserve"> [</w:t>
      </w:r>
      <w:r w:rsidRPr="001B39AE">
        <w:rPr>
          <w:rFonts w:ascii="LACAN" w:hAnsi="LACAN" w:cs="Courier New"/>
          <w:noProof/>
          <w:color w:val="0000CC"/>
          <w:sz w:val="20"/>
          <w:szCs w:val="20"/>
        </w:rPr>
        <w:t>S</w:t>
      </w:r>
      <w:r w:rsidRPr="00167575">
        <w:rPr>
          <w:rFonts w:ascii="Garamond" w:hAnsi="Garamond" w:cs="Courier New"/>
          <w:noProof/>
          <w:sz w:val="20"/>
          <w:szCs w:val="20"/>
        </w:rPr>
        <w:t xml:space="preserve">],et ce que j'appelle </w:t>
      </w:r>
      <w:r w:rsidRPr="00167575">
        <w:rPr>
          <w:rFonts w:ascii="Garamond" w:hAnsi="Garamond"/>
          <w:i/>
          <w:iCs/>
          <w:noProof/>
          <w:color w:val="0000CC"/>
          <w:sz w:val="20"/>
          <w:szCs w:val="20"/>
        </w:rPr>
        <w:t>signifiant-maître</w:t>
      </w:r>
      <w:r w:rsidRPr="00167575">
        <w:rPr>
          <w:rFonts w:ascii="Garamond" w:hAnsi="Garamond"/>
          <w:i/>
          <w:iCs/>
          <w:noProof/>
          <w:color w:val="0000FF"/>
          <w:sz w:val="20"/>
          <w:szCs w:val="20"/>
        </w:rPr>
        <w:t xml:space="preserve"> </w:t>
      </w:r>
      <w:r w:rsidRPr="00167575">
        <w:rPr>
          <w:rFonts w:ascii="Garamond" w:hAnsi="Garamond" w:cs="Courier New"/>
          <w:noProof/>
          <w:sz w:val="20"/>
          <w:szCs w:val="20"/>
        </w:rPr>
        <w:t>[</w:t>
      </w:r>
      <w:r w:rsidRPr="001B39AE">
        <w:rPr>
          <w:noProof/>
          <w:color w:val="0000CC"/>
          <w:sz w:val="20"/>
          <w:szCs w:val="20"/>
        </w:rPr>
        <w:t>S</w:t>
      </w:r>
      <w:r w:rsidRPr="001B39AE">
        <w:rPr>
          <w:noProof/>
          <w:color w:val="0000CC"/>
          <w:sz w:val="20"/>
          <w:szCs w:val="20"/>
          <w:vertAlign w:val="subscript"/>
        </w:rPr>
        <w:t>1</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ce que je désigne du </w:t>
      </w:r>
      <w:r w:rsidRPr="00167575">
        <w:rPr>
          <w:rFonts w:ascii="Garamond" w:hAnsi="Garamond"/>
          <w:i/>
          <w:iCs/>
          <w:noProof/>
          <w:color w:val="0000CC"/>
          <w:sz w:val="20"/>
          <w:szCs w:val="20"/>
        </w:rPr>
        <w:t>corps du savoi</w:t>
      </w:r>
      <w:r w:rsidRPr="00167575">
        <w:rPr>
          <w:rFonts w:ascii="Garamond" w:hAnsi="Garamond"/>
          <w:i/>
          <w:iCs/>
          <w:noProof/>
          <w:color w:val="0000FF"/>
          <w:sz w:val="20"/>
          <w:szCs w:val="20"/>
        </w:rPr>
        <w:t>r</w:t>
      </w:r>
      <w:r w:rsidRPr="00167575">
        <w:rPr>
          <w:rFonts w:ascii="Garamond" w:hAnsi="Garamond" w:cs="Courier New"/>
          <w:noProof/>
          <w:sz w:val="20"/>
          <w:szCs w:val="20"/>
        </w:rPr>
        <w:t xml:space="preserve"> [</w:t>
      </w:r>
      <w:r w:rsidRPr="001B39AE">
        <w:rPr>
          <w:noProof/>
          <w:color w:val="0000CC"/>
          <w:sz w:val="20"/>
          <w:szCs w:val="20"/>
        </w:rPr>
        <w:t>S</w:t>
      </w:r>
      <w:r w:rsidRPr="001B39AE">
        <w:rPr>
          <w:noProof/>
          <w:color w:val="0000CC"/>
          <w:sz w:val="20"/>
          <w:szCs w:val="20"/>
          <w:vertAlign w:val="subscript"/>
        </w:rPr>
        <w:t>2</w:t>
      </w:r>
      <w:r w:rsidRPr="00167575">
        <w:rPr>
          <w:rFonts w:ascii="Garamond" w:hAnsi="Garamond" w:cs="Courier New"/>
          <w:noProof/>
          <w:sz w:val="20"/>
          <w:szCs w:val="20"/>
        </w:rPr>
        <w:t xml:space="preserve">], n'étaient pas répartis aux quatre points d'un tétraèdre qui est </w:t>
      </w:r>
    </w:p>
    <w:p w:rsidR="0069013E" w:rsidRDefault="0069013E" w:rsidP="001B39AE">
      <w:pPr>
        <w:rPr>
          <w:rFonts w:ascii="Garamond" w:hAnsi="Garamond" w:cs="Courier New"/>
          <w:noProof/>
          <w:sz w:val="20"/>
          <w:szCs w:val="20"/>
        </w:rPr>
      </w:pPr>
      <w:r w:rsidRPr="00167575">
        <w:rPr>
          <w:rFonts w:ascii="Garamond" w:hAnsi="Garamond" w:cs="Courier New"/>
          <w:noProof/>
          <w:sz w:val="20"/>
          <w:szCs w:val="20"/>
        </w:rPr>
        <w:t>ce que pour votre repos je vous ai dessiné au tableau sous la forme de petites choses qui se croisent comme ça, à l'intérieur d'un carré dont il manque un côté :</w:t>
      </w:r>
      <w:r w:rsidR="001B39AE">
        <w:rPr>
          <w:rFonts w:ascii="Garamond" w:hAnsi="Garamond" w:cs="Courier New"/>
          <w:noProof/>
          <w:sz w:val="20"/>
          <w:szCs w:val="20"/>
        </w:rPr>
        <w:t xml:space="preserve"> </w:t>
      </w:r>
      <w:r w:rsidR="001B39AE" w:rsidRPr="00167575">
        <w:rPr>
          <w:rFonts w:ascii="Garamond" w:hAnsi="Garamond" w:cs="Courier New"/>
          <w:noProof/>
          <w:sz w:val="20"/>
          <w:szCs w:val="20"/>
        </w:rPr>
        <w:t>il est évident qu'il n'y aurait absolument pas de discours.</w:t>
      </w:r>
    </w:p>
    <w:p w:rsidR="001B39AE" w:rsidRDefault="001B39AE" w:rsidP="001B39A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ce qui définit </w:t>
      </w:r>
      <w:r w:rsidRPr="00167575">
        <w:rPr>
          <w:rFonts w:ascii="Garamond" w:hAnsi="Garamond"/>
          <w:i/>
          <w:iCs/>
          <w:noProof/>
          <w:color w:val="0000CC"/>
          <w:sz w:val="20"/>
          <w:szCs w:val="20"/>
        </w:rPr>
        <w:t>un discours</w:t>
      </w:r>
      <w:r w:rsidRPr="00167575">
        <w:rPr>
          <w:rFonts w:ascii="Garamond" w:hAnsi="Garamond" w:cs="Courier New"/>
          <w:noProof/>
          <w:sz w:val="20"/>
          <w:szCs w:val="20"/>
        </w:rPr>
        <w:t xml:space="preserve">, ce qui l'oppose à </w:t>
      </w:r>
      <w:r w:rsidRPr="00167575">
        <w:rPr>
          <w:rFonts w:ascii="Garamond" w:hAnsi="Garamond"/>
          <w:i/>
          <w:iCs/>
          <w:noProof/>
          <w:color w:val="0000CC"/>
          <w:sz w:val="20"/>
          <w:szCs w:val="20"/>
        </w:rPr>
        <w:t>la parole</w:t>
      </w:r>
      <w:r w:rsidRPr="00167575">
        <w:rPr>
          <w:rFonts w:ascii="Garamond" w:hAnsi="Garamond" w:cs="Courier New"/>
          <w:noProof/>
          <w:sz w:val="20"/>
          <w:szCs w:val="20"/>
        </w:rPr>
        <w:t>, je dis</w:t>
      </w:r>
      <w:r w:rsidR="001B39AE">
        <w:rPr>
          <w:rFonts w:ascii="Garamond" w:hAnsi="Garamond" w:cs="Courier New"/>
          <w:noProof/>
          <w:sz w:val="20"/>
          <w:szCs w:val="20"/>
        </w:rPr>
        <w:t xml:space="preserve"> - </w:t>
      </w:r>
      <w:r w:rsidRPr="00167575">
        <w:rPr>
          <w:rFonts w:ascii="Garamond" w:hAnsi="Garamond" w:cs="Courier New"/>
          <w:noProof/>
          <w:sz w:val="20"/>
          <w:szCs w:val="20"/>
        </w:rPr>
        <w:t>parce que c'est cela qui est le mathème</w:t>
      </w:r>
      <w:r w:rsidR="001B39AE">
        <w:rPr>
          <w:rFonts w:ascii="Garamond" w:hAnsi="Garamond" w:cs="Courier New"/>
          <w:noProof/>
          <w:sz w:val="20"/>
          <w:szCs w:val="20"/>
        </w:rPr>
        <w:t xml:space="preserve"> - </w:t>
      </w:r>
      <w:r w:rsidRPr="00167575">
        <w:rPr>
          <w:rFonts w:ascii="Garamond" w:hAnsi="Garamond" w:cs="Courier New"/>
          <w:noProof/>
          <w:sz w:val="20"/>
          <w:szCs w:val="20"/>
        </w:rPr>
        <w:t xml:space="preserve">je dis que c'est ce que détermine - pour l'approche parlante - ce que détermine le </w:t>
      </w:r>
      <w:r w:rsidRPr="00167575">
        <w:rPr>
          <w:rFonts w:ascii="Garamond" w:hAnsi="Garamond"/>
          <w:i/>
          <w:noProof/>
          <w:color w:val="0000CC"/>
          <w:sz w:val="20"/>
          <w:szCs w:val="20"/>
        </w:rPr>
        <w:t>Réel</w:t>
      </w:r>
      <w:r w:rsidR="001B39AE">
        <w:rPr>
          <w:rFonts w:ascii="Garamond" w:hAnsi="Garamond" w:cs="Courier New"/>
          <w:noProof/>
          <w:sz w:val="20"/>
          <w:szCs w:val="20"/>
        </w:rPr>
        <w:t xml:space="preserve">. </w:t>
      </w:r>
      <w:r w:rsidRPr="00167575">
        <w:rPr>
          <w:rFonts w:ascii="Garamond" w:hAnsi="Garamond" w:cs="Courier New"/>
          <w:noProof/>
          <w:sz w:val="20"/>
          <w:szCs w:val="20"/>
        </w:rPr>
        <w:t xml:space="preserve">Et le </w:t>
      </w:r>
      <w:r w:rsidR="00204BD5" w:rsidRPr="00167575">
        <w:rPr>
          <w:rFonts w:ascii="Garamond" w:hAnsi="Garamond"/>
          <w:i/>
          <w:noProof/>
          <w:color w:val="0000CC"/>
          <w:sz w:val="20"/>
          <w:szCs w:val="20"/>
        </w:rPr>
        <w:t>Réel</w:t>
      </w:r>
      <w:r w:rsidRPr="00167575">
        <w:rPr>
          <w:rFonts w:ascii="Garamond" w:hAnsi="Garamond" w:cs="Courier New"/>
          <w:noProof/>
          <w:sz w:val="20"/>
          <w:szCs w:val="20"/>
        </w:rPr>
        <w:t xml:space="preserve"> dont je parle est absolument </w:t>
      </w:r>
      <w:r w:rsidRPr="00167575">
        <w:rPr>
          <w:rFonts w:ascii="Garamond" w:hAnsi="Garamond"/>
          <w:i/>
          <w:iCs/>
          <w:noProof/>
          <w:sz w:val="20"/>
          <w:szCs w:val="20"/>
        </w:rPr>
        <w:t>inapprochable</w:t>
      </w:r>
      <w:r w:rsidRPr="00167575">
        <w:rPr>
          <w:rFonts w:ascii="Garamond" w:hAnsi="Garamond" w:cs="Courier New"/>
          <w:noProof/>
          <w:sz w:val="20"/>
          <w:szCs w:val="20"/>
        </w:rPr>
        <w:t xml:space="preserve">, sauf par une voie </w:t>
      </w:r>
      <w:r w:rsidRPr="00167575">
        <w:rPr>
          <w:rFonts w:ascii="Garamond" w:hAnsi="Garamond"/>
          <w:i/>
          <w:iCs/>
          <w:noProof/>
          <w:sz w:val="20"/>
          <w:szCs w:val="20"/>
        </w:rPr>
        <w:t>mathématique</w:t>
      </w:r>
      <w:r w:rsidRPr="00167575">
        <w:rPr>
          <w:rFonts w:ascii="Garamond" w:hAnsi="Garamond" w:cs="Courier New"/>
          <w:noProof/>
          <w:sz w:val="20"/>
          <w:szCs w:val="20"/>
        </w:rPr>
        <w:t>, c'est à savoir en repérant…</w:t>
      </w:r>
    </w:p>
    <w:p w:rsidR="001B39AE" w:rsidRDefault="0069013E">
      <w:pPr>
        <w:ind w:left="708"/>
        <w:rPr>
          <w:rFonts w:ascii="Garamond" w:hAnsi="Garamond" w:cs="Courier New"/>
          <w:noProof/>
          <w:sz w:val="20"/>
          <w:szCs w:val="20"/>
        </w:rPr>
      </w:pPr>
      <w:r w:rsidRPr="00167575">
        <w:rPr>
          <w:rFonts w:ascii="Garamond" w:hAnsi="Garamond" w:cs="Courier New"/>
          <w:noProof/>
          <w:sz w:val="20"/>
          <w:szCs w:val="20"/>
        </w:rPr>
        <w:t xml:space="preserve">pour cela, il n'y a pas d'autre voie que ce discours - dernier venu des quatre - celui que je définis comme </w:t>
      </w:r>
    </w:p>
    <w:p w:rsidR="001B39AE" w:rsidRDefault="0069013E">
      <w:pPr>
        <w:ind w:left="708"/>
        <w:rPr>
          <w:rFonts w:ascii="Garamond" w:hAnsi="Garamond" w:cs="Courier New"/>
          <w:noProof/>
          <w:sz w:val="20"/>
          <w:szCs w:val="20"/>
        </w:rPr>
      </w:pPr>
      <w:r w:rsidRPr="00167575">
        <w:rPr>
          <w:rFonts w:ascii="Garamond" w:hAnsi="Garamond"/>
          <w:i/>
          <w:iCs/>
          <w:noProof/>
          <w:color w:val="0000CC"/>
          <w:sz w:val="20"/>
          <w:szCs w:val="20"/>
        </w:rPr>
        <w:t>le discours analytique</w:t>
      </w:r>
      <w:r w:rsidRPr="00167575">
        <w:rPr>
          <w:rFonts w:ascii="Garamond" w:hAnsi="Garamond" w:cs="Courier New"/>
          <w:noProof/>
          <w:sz w:val="20"/>
          <w:szCs w:val="20"/>
        </w:rPr>
        <w:t xml:space="preserve"> et qui permet d'une façon dont il serait excessif de dire qu'elle est consistante,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tout au contraire, d'une béance, et proprement celle qui s'exprime de la thématique de la castration</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…qu'on peut voir d'où s'assure le </w:t>
      </w:r>
      <w:r w:rsidR="00204BD5" w:rsidRPr="00167575">
        <w:rPr>
          <w:rFonts w:ascii="Garamond" w:hAnsi="Garamond"/>
          <w:i/>
          <w:noProof/>
          <w:color w:val="0000CC"/>
          <w:sz w:val="20"/>
          <w:szCs w:val="20"/>
        </w:rPr>
        <w:t>Réel</w:t>
      </w:r>
      <w:r w:rsidRPr="00167575">
        <w:rPr>
          <w:rFonts w:ascii="Garamond" w:hAnsi="Garamond" w:cs="Courier New"/>
          <w:noProof/>
          <w:sz w:val="20"/>
          <w:szCs w:val="20"/>
        </w:rPr>
        <w:t xml:space="preserve"> dont tient tout ce discours.</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w:t>
      </w:r>
      <w:r w:rsidR="00204BD5" w:rsidRPr="00167575">
        <w:rPr>
          <w:rFonts w:ascii="Garamond" w:hAnsi="Garamond"/>
          <w:i/>
          <w:noProof/>
          <w:color w:val="0000CC"/>
          <w:sz w:val="20"/>
          <w:szCs w:val="20"/>
        </w:rPr>
        <w:t>Réel</w:t>
      </w:r>
      <w:r w:rsidRPr="00167575">
        <w:rPr>
          <w:rFonts w:ascii="Garamond" w:hAnsi="Garamond" w:cs="Courier New"/>
          <w:noProof/>
          <w:sz w:val="20"/>
          <w:szCs w:val="20"/>
        </w:rPr>
        <w:t xml:space="preserve"> dont je parle, et ceci conformément à tout ce qui est reçu…</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mais comme si c'était par des sourds !</w:t>
      </w:r>
    </w:p>
    <w:p w:rsidR="001B39AE" w:rsidRDefault="0069013E">
      <w:pPr>
        <w:rPr>
          <w:rFonts w:ascii="Garamond" w:hAnsi="Garamond" w:cs="Courier New"/>
          <w:noProof/>
          <w:sz w:val="20"/>
          <w:szCs w:val="20"/>
        </w:rPr>
      </w:pPr>
      <w:r w:rsidRPr="00167575">
        <w:rPr>
          <w:rFonts w:ascii="Garamond" w:hAnsi="Garamond" w:cs="Courier New"/>
          <w:noProof/>
          <w:sz w:val="20"/>
          <w:szCs w:val="20"/>
        </w:rPr>
        <w:t>…reçu dans l'analyse, à savoir que rien n'est assuré de ce qui semble la fin, la finalité de la jouissance sexuelle</w:t>
      </w:r>
      <w:r w:rsidR="001B39AE">
        <w:rPr>
          <w:rFonts w:ascii="Garamond" w:hAnsi="Garamond" w:cs="Courier New"/>
          <w:noProof/>
          <w:sz w:val="20"/>
          <w:szCs w:val="20"/>
        </w:rPr>
        <w:t xml:space="preserve"> </w:t>
      </w:r>
    </w:p>
    <w:p w:rsidR="001B39AE" w:rsidRDefault="001B39AE">
      <w:pPr>
        <w:rPr>
          <w:rFonts w:ascii="Garamond" w:hAnsi="Garamond" w:cs="Courier New"/>
          <w:noProof/>
          <w:sz w:val="20"/>
          <w:szCs w:val="20"/>
        </w:rPr>
      </w:pPr>
      <w:r>
        <w:rPr>
          <w:rFonts w:ascii="Garamond" w:hAnsi="Garamond" w:cs="Courier New"/>
          <w:noProof/>
          <w:sz w:val="20"/>
          <w:szCs w:val="20"/>
        </w:rPr>
        <w:t>-</w:t>
      </w:r>
      <w:r w:rsidR="0069013E" w:rsidRPr="00167575">
        <w:rPr>
          <w:rFonts w:ascii="Garamond" w:hAnsi="Garamond" w:cs="Courier New"/>
          <w:noProof/>
          <w:sz w:val="20"/>
          <w:szCs w:val="20"/>
        </w:rPr>
        <w:t xml:space="preserve"> à savoir la copulation</w:t>
      </w:r>
      <w:r>
        <w:rPr>
          <w:rFonts w:ascii="Garamond" w:hAnsi="Garamond" w:cs="Courier New"/>
          <w:noProof/>
          <w:sz w:val="20"/>
          <w:szCs w:val="20"/>
        </w:rPr>
        <w:t xml:space="preserve"> -</w:t>
      </w:r>
      <w:r w:rsidR="0069013E" w:rsidRPr="00167575">
        <w:rPr>
          <w:rFonts w:ascii="Garamond" w:hAnsi="Garamond" w:cs="Courier New"/>
          <w:noProof/>
          <w:sz w:val="20"/>
          <w:szCs w:val="20"/>
        </w:rPr>
        <w:t xml:space="preserve"> sans ces pas très confusément aperçus, mais jamais dégagés dans une structure comparable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celle d'une </w:t>
      </w:r>
      <w:r w:rsidRPr="00167575">
        <w:rPr>
          <w:rFonts w:ascii="Garamond" w:hAnsi="Garamond"/>
          <w:i/>
          <w:iCs/>
          <w:noProof/>
          <w:sz w:val="20"/>
          <w:szCs w:val="20"/>
        </w:rPr>
        <w:t>logique</w:t>
      </w:r>
      <w:r w:rsidRPr="00167575">
        <w:rPr>
          <w:rFonts w:ascii="Garamond" w:hAnsi="Garamond" w:cs="Courier New"/>
          <w:noProof/>
          <w:sz w:val="20"/>
          <w:szCs w:val="20"/>
        </w:rPr>
        <w:t xml:space="preserve"> et qui s'appelle la castration.</w:t>
      </w:r>
    </w:p>
    <w:p w:rsidR="00204BD5" w:rsidRPr="00167575" w:rsidRDefault="00204BD5">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très précisément en cela que l'effort logicien doit nous être un modèle, voire un guide.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ne me faites pas parler d'isomorphisme, hein. Et qu'il y ait quelque part un brave petit coquin</w:t>
      </w:r>
      <w:r w:rsidR="001B39AE">
        <w:rPr>
          <w:rFonts w:ascii="Garamond" w:hAnsi="Garamond" w:cs="Courier New"/>
          <w:noProof/>
          <w:sz w:val="20"/>
          <w:szCs w:val="20"/>
        </w:rPr>
        <w:t xml:space="preserve"> </w:t>
      </w:r>
      <w:r w:rsidRPr="00167575">
        <w:rPr>
          <w:rFonts w:ascii="Garamond" w:hAnsi="Garamond" w:cs="Courier New"/>
          <w:noProof/>
          <w:sz w:val="20"/>
          <w:szCs w:val="20"/>
        </w:rPr>
        <w:t xml:space="preserve">de l'université </w:t>
      </w:r>
      <w:r w:rsidRPr="001B39AE">
        <w:rPr>
          <w:rFonts w:ascii="Garamond" w:hAnsi="Garamond" w:cs="Courier New"/>
          <w:i/>
          <w:noProof/>
          <w:sz w:val="20"/>
          <w:szCs w:val="20"/>
        </w:rPr>
        <w:t xml:space="preserve">qui trouve mes énoncés sur </w:t>
      </w:r>
      <w:r w:rsidRPr="001B39AE">
        <w:rPr>
          <w:rFonts w:ascii="Garamond" w:hAnsi="Garamond"/>
          <w:i/>
          <w:iCs/>
          <w:noProof/>
          <w:color w:val="0000CC"/>
          <w:sz w:val="20"/>
          <w:szCs w:val="20"/>
        </w:rPr>
        <w:t>la vérité</w:t>
      </w:r>
      <w:r w:rsidRPr="001B39AE">
        <w:rPr>
          <w:rFonts w:ascii="Garamond" w:hAnsi="Garamond"/>
          <w:i/>
          <w:noProof/>
          <w:color w:val="0000CC"/>
          <w:sz w:val="20"/>
          <w:szCs w:val="20"/>
        </w:rPr>
        <w:t xml:space="preserve">, </w:t>
      </w:r>
      <w:r w:rsidRPr="001B39AE">
        <w:rPr>
          <w:rFonts w:ascii="Garamond" w:hAnsi="Garamond"/>
          <w:i/>
          <w:iCs/>
          <w:noProof/>
          <w:color w:val="0000CC"/>
          <w:sz w:val="20"/>
          <w:szCs w:val="20"/>
        </w:rPr>
        <w:t>le semblant</w:t>
      </w:r>
      <w:r w:rsidRPr="001B39AE">
        <w:rPr>
          <w:rFonts w:ascii="Garamond" w:hAnsi="Garamond"/>
          <w:i/>
          <w:noProof/>
          <w:color w:val="0000CC"/>
          <w:sz w:val="20"/>
          <w:szCs w:val="20"/>
        </w:rPr>
        <w:t xml:space="preserve">, </w:t>
      </w:r>
      <w:r w:rsidRPr="001B39AE">
        <w:rPr>
          <w:rFonts w:ascii="Garamond" w:hAnsi="Garamond"/>
          <w:i/>
          <w:iCs/>
          <w:noProof/>
          <w:color w:val="0000CC"/>
          <w:sz w:val="20"/>
          <w:szCs w:val="20"/>
        </w:rPr>
        <w:t>la jouissance</w:t>
      </w:r>
      <w:r w:rsidRPr="001B39AE">
        <w:rPr>
          <w:rFonts w:ascii="Garamond" w:hAnsi="Garamond"/>
          <w:i/>
          <w:noProof/>
          <w:color w:val="0000CC"/>
          <w:sz w:val="20"/>
          <w:szCs w:val="20"/>
        </w:rPr>
        <w:t xml:space="preserve"> et </w:t>
      </w:r>
      <w:r w:rsidRPr="001B39AE">
        <w:rPr>
          <w:rFonts w:ascii="Garamond" w:hAnsi="Garamond"/>
          <w:i/>
          <w:iCs/>
          <w:noProof/>
          <w:color w:val="0000CC"/>
          <w:sz w:val="20"/>
          <w:szCs w:val="20"/>
        </w:rPr>
        <w:t>le plus-de jouir</w:t>
      </w:r>
      <w:r w:rsidRPr="001B39AE">
        <w:rPr>
          <w:rFonts w:ascii="Garamond" w:hAnsi="Garamond" w:cs="Courier New"/>
          <w:i/>
          <w:noProof/>
          <w:sz w:val="20"/>
          <w:szCs w:val="20"/>
        </w:rPr>
        <w:t>, seraient formalistes, voire herméneutiques</w:t>
      </w:r>
      <w:r w:rsidRPr="001B39AE">
        <w:rPr>
          <w:rFonts w:ascii="Garamond" w:hAnsi="Garamond" w:cs="Courier New"/>
          <w:noProof/>
          <w:sz w:val="14"/>
          <w:szCs w:val="14"/>
        </w:rPr>
        <w:t>…</w:t>
      </w:r>
      <w:r w:rsidRPr="00167575">
        <w:rPr>
          <w:rFonts w:ascii="Garamond" w:hAnsi="Garamond" w:cs="Courier New"/>
          <w:noProof/>
          <w:sz w:val="20"/>
          <w:szCs w:val="20"/>
        </w:rPr>
        <w:t xml:space="preserve"> pourquoi pas ?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s'agit de ce qu'on appelle en mathématique plutôt</w:t>
      </w:r>
      <w:r w:rsidR="001B39AE">
        <w:rPr>
          <w:rFonts w:ascii="Garamond" w:hAnsi="Garamond" w:cs="Courier New"/>
          <w:noProof/>
          <w:sz w:val="20"/>
          <w:szCs w:val="20"/>
        </w:rPr>
        <w:t xml:space="preserve"> - </w:t>
      </w:r>
      <w:r w:rsidRPr="00167575">
        <w:rPr>
          <w:rFonts w:ascii="Garamond" w:hAnsi="Garamond" w:cs="Courier New"/>
          <w:noProof/>
          <w:sz w:val="20"/>
          <w:szCs w:val="20"/>
        </w:rPr>
        <w:t>chose curieuse, c'est une rencontre</w:t>
      </w:r>
      <w:r w:rsidR="001B39AE">
        <w:rPr>
          <w:rFonts w:ascii="Garamond" w:hAnsi="Garamond" w:cs="Courier New"/>
          <w:noProof/>
          <w:sz w:val="20"/>
          <w:szCs w:val="20"/>
        </w:rPr>
        <w:t xml:space="preserve"> - </w:t>
      </w:r>
      <w:r w:rsidRPr="001B39AE">
        <w:rPr>
          <w:rFonts w:ascii="Garamond" w:hAnsi="Garamond" w:cs="Courier New"/>
          <w:i/>
          <w:noProof/>
          <w:sz w:val="20"/>
          <w:szCs w:val="20"/>
        </w:rPr>
        <w:t>une opération de générateur.</w:t>
      </w:r>
      <w:r w:rsidRPr="00167575">
        <w:rPr>
          <w:rFonts w:ascii="Garamond" w:hAnsi="Garamond" w:cs="Courier New"/>
          <w:noProof/>
          <w:sz w:val="20"/>
          <w:szCs w:val="20"/>
        </w:rPr>
        <w:t xml:space="preserve"> </w:t>
      </w:r>
    </w:p>
    <w:p w:rsidR="001B39AE" w:rsidRDefault="0069013E">
      <w:pPr>
        <w:rPr>
          <w:rFonts w:ascii="Garamond" w:hAnsi="Garamond" w:cs="Courier New"/>
          <w:noProof/>
          <w:sz w:val="20"/>
          <w:szCs w:val="20"/>
        </w:rPr>
      </w:pPr>
      <w:r w:rsidRPr="00167575">
        <w:rPr>
          <w:rFonts w:ascii="Garamond" w:hAnsi="Garamond" w:cs="Courier New"/>
          <w:noProof/>
          <w:sz w:val="20"/>
          <w:szCs w:val="20"/>
        </w:rPr>
        <w:t xml:space="preserve">Nous essaierons cette année, et ailleurs qu'ici, d'approcher comme ça prudemment, de loin et </w:t>
      </w:r>
      <w:r w:rsidRPr="00167575">
        <w:rPr>
          <w:rFonts w:ascii="Garamond" w:hAnsi="Garamond"/>
          <w:i/>
          <w:iCs/>
          <w:noProof/>
          <w:sz w:val="20"/>
          <w:szCs w:val="20"/>
        </w:rPr>
        <w:t>pas à pas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parce qu'il ne faut pas trop attendre, en cette occasion, de ce qu'il pourrait se produire d'étincelles, mais ça viendra.</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i/>
          <w:iCs/>
          <w:noProof/>
          <w:color w:val="0000CC"/>
          <w:sz w:val="20"/>
          <w:szCs w:val="20"/>
        </w:rPr>
        <w:t>L'objet(a)</w:t>
      </w:r>
      <w:r w:rsidRPr="00167575">
        <w:rPr>
          <w:rFonts w:ascii="Garamond" w:hAnsi="Garamond" w:cs="Courier New"/>
          <w:noProof/>
          <w:sz w:val="20"/>
          <w:szCs w:val="20"/>
        </w:rPr>
        <w:t xml:space="preserve"> dont je vous ai parlé tout à l'heure, c'est pas un objet, c'est ce qui permet de </w:t>
      </w:r>
      <w:r w:rsidRPr="00167575">
        <w:rPr>
          <w:rFonts w:ascii="Garamond" w:hAnsi="Garamond"/>
          <w:i/>
          <w:iCs/>
          <w:noProof/>
          <w:sz w:val="20"/>
          <w:szCs w:val="20"/>
        </w:rPr>
        <w:t>tétraédrer</w:t>
      </w:r>
      <w:r w:rsidRPr="00167575">
        <w:rPr>
          <w:rFonts w:ascii="Garamond" w:hAnsi="Garamond" w:cs="Courier New"/>
          <w:noProof/>
          <w:sz w:val="20"/>
          <w:szCs w:val="20"/>
        </w:rPr>
        <w:t xml:space="preserve"> ces </w:t>
      </w:r>
      <w:r w:rsidRPr="00167575">
        <w:rPr>
          <w:rFonts w:ascii="Garamond" w:hAnsi="Garamond"/>
          <w:i/>
          <w:iCs/>
          <w:noProof/>
          <w:color w:val="0000CC"/>
          <w:sz w:val="20"/>
          <w:szCs w:val="20"/>
        </w:rPr>
        <w:t>quatre discours</w:t>
      </w:r>
      <w:r w:rsidRPr="00167575">
        <w:rPr>
          <w:rFonts w:ascii="Garamond" w:hAnsi="Garamond" w:cs="Courier New"/>
          <w:noProof/>
          <w:sz w:val="20"/>
          <w:szCs w:val="20"/>
        </w:rPr>
        <w:t>, chacun de ces discours à sa façon.</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c'est bien entendu ce que ne peuvent pas voir…que ne peuvent pas voir qui ? Chose curieuse : les analystes.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que </w:t>
      </w:r>
      <w:r w:rsidRPr="00167575">
        <w:rPr>
          <w:rFonts w:ascii="Garamond" w:hAnsi="Garamond"/>
          <w:i/>
          <w:iCs/>
          <w:noProof/>
          <w:color w:val="0000CC"/>
          <w:sz w:val="20"/>
          <w:szCs w:val="20"/>
        </w:rPr>
        <w:t>l'objet(a)</w:t>
      </w:r>
      <w:r w:rsidRPr="00167575">
        <w:rPr>
          <w:rFonts w:ascii="Garamond" w:hAnsi="Garamond" w:cs="Courier New"/>
          <w:noProof/>
          <w:sz w:val="20"/>
          <w:szCs w:val="20"/>
        </w:rPr>
        <w:t>, c'est pas un point qui se localise quelque part dans les quatre autres ou les quatre qu'ils forment ensemble, c'est la construction, c'est le mathème tétraédrique de ces discours.</w:t>
      </w:r>
    </w:p>
    <w:p w:rsidR="0069013E" w:rsidRPr="00167575" w:rsidRDefault="0069013E">
      <w:pPr>
        <w:rPr>
          <w:rFonts w:ascii="Garamond" w:hAnsi="Garamond" w:cs="Courier New"/>
          <w:b/>
          <w:bCs/>
          <w:noProof/>
          <w:sz w:val="20"/>
          <w:szCs w:val="20"/>
        </w:rPr>
      </w:pPr>
      <w:r w:rsidRPr="00167575">
        <w:rPr>
          <w:rFonts w:ascii="Garamond" w:hAnsi="Garamond" w:cs="Courier New"/>
          <w:b/>
          <w:bCs/>
          <w:noProof/>
          <w:sz w:val="20"/>
          <w:szCs w:val="20"/>
        </w:rPr>
        <w:t xml:space="preserve"> </w:t>
      </w:r>
    </w:p>
    <w:p w:rsidR="001B39AE" w:rsidRDefault="0069013E">
      <w:pPr>
        <w:rPr>
          <w:rFonts w:ascii="Garamond" w:hAnsi="Garamond" w:cs="Courier New"/>
          <w:noProof/>
          <w:sz w:val="20"/>
          <w:szCs w:val="20"/>
        </w:rPr>
      </w:pPr>
      <w:r w:rsidRPr="00167575">
        <w:rPr>
          <w:rFonts w:ascii="Garamond" w:hAnsi="Garamond" w:cs="Courier New"/>
          <w:noProof/>
          <w:sz w:val="20"/>
          <w:szCs w:val="20"/>
        </w:rPr>
        <w:t xml:space="preserve">La question est donc celle-ci : d'où les êtres « </w:t>
      </w:r>
      <w:r w:rsidRPr="00167575">
        <w:rPr>
          <w:rFonts w:ascii="Garamond" w:hAnsi="Garamond"/>
          <w:i/>
          <w:iCs/>
          <w:noProof/>
          <w:color w:val="0000CC"/>
          <w:sz w:val="20"/>
          <w:szCs w:val="20"/>
        </w:rPr>
        <w:t>achosiques</w:t>
      </w:r>
      <w:r w:rsidRPr="00167575">
        <w:rPr>
          <w:rFonts w:ascii="Garamond" w:hAnsi="Garamond" w:cs="Courier New"/>
          <w:noProof/>
          <w:sz w:val="20"/>
          <w:szCs w:val="20"/>
        </w:rPr>
        <w:t xml:space="preserve"> », les </w:t>
      </w:r>
      <w:r w:rsidRPr="00167575">
        <w:rPr>
          <w:rFonts w:ascii="Garamond" w:hAnsi="Garamond"/>
          <w:i/>
          <w:noProof/>
          <w:color w:val="0000CC"/>
          <w:sz w:val="20"/>
          <w:szCs w:val="20"/>
        </w:rPr>
        <w:t>(a)</w:t>
      </w:r>
      <w:r w:rsidRPr="00167575">
        <w:rPr>
          <w:rFonts w:ascii="Garamond" w:hAnsi="Garamond" w:cs="Courier New"/>
          <w:noProof/>
          <w:sz w:val="20"/>
          <w:szCs w:val="20"/>
        </w:rPr>
        <w:t xml:space="preserve"> incarnés que nous sommes tous à des titres divers, sont-ils le plus en proie à </w:t>
      </w:r>
      <w:r w:rsidRPr="00167575">
        <w:rPr>
          <w:rFonts w:ascii="Garamond" w:hAnsi="Garamond"/>
          <w:i/>
          <w:iCs/>
          <w:noProof/>
          <w:sz w:val="20"/>
          <w:szCs w:val="20"/>
        </w:rPr>
        <w:t>l'incompréhension</w:t>
      </w:r>
      <w:r w:rsidR="001B39AE">
        <w:rPr>
          <w:rFonts w:ascii="Garamond" w:hAnsi="Garamond" w:cs="Courier New"/>
          <w:noProof/>
          <w:sz w:val="20"/>
          <w:szCs w:val="20"/>
        </w:rPr>
        <w:t xml:space="preserve"> de mon discours ? </w:t>
      </w:r>
      <w:r w:rsidRPr="00167575">
        <w:rPr>
          <w:rFonts w:ascii="Garamond" w:hAnsi="Garamond" w:cs="Courier New"/>
          <w:noProof/>
          <w:sz w:val="20"/>
          <w:szCs w:val="20"/>
        </w:rPr>
        <w:t xml:space="preserve">Ça, c'est vrai que la question peut être posée. </w:t>
      </w:r>
    </w:p>
    <w:p w:rsidR="001B39AE" w:rsidRDefault="0069013E">
      <w:pPr>
        <w:rPr>
          <w:rFonts w:ascii="Garamond" w:hAnsi="Garamond" w:cs="Courier New"/>
          <w:noProof/>
          <w:sz w:val="20"/>
          <w:szCs w:val="20"/>
        </w:rPr>
      </w:pPr>
      <w:r w:rsidRPr="00167575">
        <w:rPr>
          <w:rFonts w:ascii="Garamond" w:hAnsi="Garamond" w:cs="Courier New"/>
          <w:noProof/>
          <w:sz w:val="20"/>
          <w:szCs w:val="20"/>
        </w:rPr>
        <w:t xml:space="preserve">Qu'elle soit </w:t>
      </w:r>
      <w:r w:rsidRPr="00167575">
        <w:rPr>
          <w:rFonts w:ascii="Garamond" w:hAnsi="Garamond"/>
          <w:i/>
          <w:noProof/>
          <w:color w:val="0000CC"/>
          <w:sz w:val="20"/>
          <w:szCs w:val="20"/>
        </w:rPr>
        <w:t>un symptôme</w:t>
      </w:r>
      <w:r w:rsidRPr="00167575">
        <w:rPr>
          <w:rFonts w:ascii="Garamond" w:hAnsi="Garamond" w:cs="Courier New"/>
          <w:noProof/>
          <w:sz w:val="20"/>
          <w:szCs w:val="20"/>
        </w:rPr>
        <w:t xml:space="preserve"> ou qu'elle ne le soit pas, </w:t>
      </w:r>
      <w:r w:rsidR="001B39AE">
        <w:rPr>
          <w:rFonts w:ascii="Garamond" w:hAnsi="Garamond" w:cs="Courier New"/>
          <w:noProof/>
          <w:sz w:val="20"/>
          <w:szCs w:val="20"/>
        </w:rPr>
        <w:t xml:space="preserve">la chose est secondaire. </w:t>
      </w:r>
      <w:r w:rsidRPr="00167575">
        <w:rPr>
          <w:rFonts w:ascii="Garamond" w:hAnsi="Garamond" w:cs="Courier New"/>
          <w:noProof/>
          <w:sz w:val="20"/>
          <w:szCs w:val="20"/>
        </w:rPr>
        <w:t xml:space="preserve">Mais ce qui est très certain,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que théoriquement c'est au niveau du psychanalyste que doit dominer l'incompréhension de mon discours. </w:t>
      </w:r>
    </w:p>
    <w:p w:rsidR="00204BD5" w:rsidRPr="00167575" w:rsidRDefault="00204BD5">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justement parce que c'est </w:t>
      </w:r>
      <w:r w:rsidRPr="00167575">
        <w:rPr>
          <w:rFonts w:ascii="Garamond" w:hAnsi="Garamond"/>
          <w:i/>
          <w:iCs/>
          <w:noProof/>
          <w:color w:val="0000CC"/>
          <w:sz w:val="20"/>
          <w:szCs w:val="20"/>
        </w:rPr>
        <w:t>le discours analytique</w:t>
      </w:r>
      <w:r w:rsidRPr="00167575">
        <w:rPr>
          <w:rFonts w:ascii="Garamond" w:hAnsi="Garamond" w:cs="Courier New"/>
          <w:noProof/>
          <w:sz w:val="20"/>
          <w:szCs w:val="20"/>
        </w:rPr>
        <w:t xml:space="preserve">. Peut-être n'est-ce pas le privilège du </w:t>
      </w:r>
      <w:r w:rsidRPr="00167575">
        <w:rPr>
          <w:rFonts w:ascii="Garamond" w:hAnsi="Garamond"/>
          <w:i/>
          <w:iCs/>
          <w:noProof/>
          <w:color w:val="0000CC"/>
          <w:sz w:val="20"/>
          <w:szCs w:val="20"/>
        </w:rPr>
        <w:t>discours analytique</w:t>
      </w:r>
      <w:r w:rsidRPr="00167575">
        <w:rPr>
          <w:rFonts w:ascii="Garamond" w:hAnsi="Garamond" w:cs="Courier New"/>
          <w:noProof/>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sz w:val="20"/>
          <w:szCs w:val="20"/>
        </w:rPr>
        <w:t>Après tout, même ceux qui ont fait, celui qui a fait, qui a poussé le plus loin, qui a évidemment loupé parce qu'il ne connaissait pas</w:t>
      </w:r>
      <w:r w:rsidRPr="00167575">
        <w:rPr>
          <w:rFonts w:ascii="Garamond" w:hAnsi="Garamond"/>
          <w:i/>
          <w:iCs/>
          <w:color w:val="0000FF"/>
          <w:sz w:val="20"/>
          <w:szCs w:val="20"/>
        </w:rPr>
        <w:t xml:space="preserve"> </w:t>
      </w:r>
      <w:r w:rsidRPr="00167575">
        <w:rPr>
          <w:rFonts w:ascii="Garamond" w:hAnsi="Garamond" w:cs="Times New Roman"/>
          <w:i/>
          <w:iCs/>
          <w:color w:val="0000CC"/>
          <w:sz w:val="20"/>
          <w:szCs w:val="20"/>
        </w:rPr>
        <w:t>l'objet(a)</w:t>
      </w:r>
      <w:r w:rsidRPr="00167575">
        <w:rPr>
          <w:rFonts w:ascii="Garamond" w:hAnsi="Garamond"/>
          <w:sz w:val="20"/>
          <w:szCs w:val="20"/>
        </w:rPr>
        <w:t xml:space="preserve">, mais qui a poussé le plus loin le </w:t>
      </w:r>
      <w:r w:rsidRPr="001B39AE">
        <w:rPr>
          <w:rFonts w:ascii="Garamond" w:hAnsi="Garamond"/>
          <w:i/>
          <w:color w:val="0000CC"/>
          <w:sz w:val="20"/>
          <w:szCs w:val="20"/>
        </w:rPr>
        <w:t>discours du Maître</w:t>
      </w:r>
      <w:r w:rsidRPr="00167575">
        <w:rPr>
          <w:rFonts w:ascii="Garamond" w:hAnsi="Garamond"/>
          <w:sz w:val="20"/>
          <w:szCs w:val="20"/>
        </w:rPr>
        <w:t xml:space="preserve"> avant que j'amène </w:t>
      </w:r>
      <w:r w:rsidRPr="00167575">
        <w:rPr>
          <w:rFonts w:ascii="Garamond" w:hAnsi="Garamond" w:cs="Times New Roman"/>
          <w:i/>
          <w:iCs/>
          <w:color w:val="0000CC"/>
          <w:sz w:val="20"/>
          <w:szCs w:val="20"/>
        </w:rPr>
        <w:t>l'objet(a)</w:t>
      </w:r>
      <w:r w:rsidRPr="00167575">
        <w:rPr>
          <w:rFonts w:ascii="Garamond" w:hAnsi="Garamond"/>
          <w:sz w:val="20"/>
          <w:szCs w:val="20"/>
        </w:rPr>
        <w:t xml:space="preserve"> au monde, HEGEL, pour le nommer. Il nous a toujours dit que s'il y avait quelqu'un qui ne comprenait rien au </w:t>
      </w:r>
      <w:r w:rsidRPr="00C113F4">
        <w:rPr>
          <w:rFonts w:ascii="Garamond" w:hAnsi="Garamond"/>
          <w:i/>
          <w:color w:val="0000CC"/>
          <w:sz w:val="20"/>
          <w:szCs w:val="20"/>
        </w:rPr>
        <w:t>discours du Maître</w:t>
      </w:r>
      <w:r w:rsidRPr="00167575">
        <w:rPr>
          <w:rFonts w:ascii="Garamond" w:hAnsi="Garamond"/>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c'était le Maître lui-même. </w:t>
      </w:r>
    </w:p>
    <w:p w:rsidR="0069013E" w:rsidRPr="00167575" w:rsidRDefault="0069013E">
      <w:pPr>
        <w:pStyle w:val="Corpsdetexte"/>
        <w:rPr>
          <w:rFonts w:ascii="Garamond" w:hAnsi="Garamond"/>
          <w:sz w:val="20"/>
          <w:szCs w:val="20"/>
        </w:rPr>
      </w:pPr>
    </w:p>
    <w:p w:rsidR="00C113F4" w:rsidRDefault="0069013E">
      <w:pPr>
        <w:pStyle w:val="Corpsdetexte"/>
        <w:rPr>
          <w:rFonts w:ascii="Garamond" w:hAnsi="Garamond"/>
          <w:sz w:val="20"/>
          <w:szCs w:val="20"/>
        </w:rPr>
      </w:pPr>
      <w:r w:rsidRPr="00167575">
        <w:rPr>
          <w:rFonts w:ascii="Garamond" w:hAnsi="Garamond"/>
          <w:sz w:val="20"/>
          <w:szCs w:val="20"/>
        </w:rPr>
        <w:t xml:space="preserve">En quoi, bien sûr, il reste dans la psychologie, parce qu'il n'y a pas de Maître, il y a le </w:t>
      </w:r>
      <w:r w:rsidRPr="00167575">
        <w:rPr>
          <w:rFonts w:ascii="Garamond" w:hAnsi="Garamond" w:cs="Times New Roman"/>
          <w:i/>
          <w:iCs/>
          <w:color w:val="0000FF"/>
          <w:sz w:val="20"/>
          <w:szCs w:val="20"/>
        </w:rPr>
        <w:t>signifiant-Maître</w:t>
      </w:r>
      <w:r w:rsidRPr="00167575">
        <w:rPr>
          <w:rFonts w:ascii="Garamond" w:hAnsi="Garamond"/>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sz w:val="20"/>
          <w:szCs w:val="20"/>
        </w:rPr>
        <w:t>et que</w:t>
      </w:r>
      <w:r w:rsidR="00C113F4">
        <w:rPr>
          <w:rFonts w:ascii="Garamond" w:hAnsi="Garamond"/>
          <w:sz w:val="20"/>
          <w:szCs w:val="20"/>
        </w:rPr>
        <w:t xml:space="preserve"> le Maître suit comme il peut. </w:t>
      </w:r>
      <w:r w:rsidRPr="00167575">
        <w:rPr>
          <w:rFonts w:ascii="Garamond" w:hAnsi="Garamond"/>
          <w:sz w:val="20"/>
          <w:szCs w:val="20"/>
        </w:rPr>
        <w:t xml:space="preserve">Ça ne favorise pas du tout la compréhension du </w:t>
      </w:r>
      <w:r w:rsidRPr="00167575">
        <w:rPr>
          <w:rFonts w:ascii="Garamond" w:hAnsi="Garamond" w:cs="Times New Roman"/>
          <w:i/>
          <w:color w:val="0000CC"/>
          <w:sz w:val="20"/>
          <w:szCs w:val="20"/>
        </w:rPr>
        <w:t>discours du Maître</w:t>
      </w:r>
      <w:r w:rsidRPr="00167575">
        <w:rPr>
          <w:rFonts w:ascii="Garamond" w:hAnsi="Garamond"/>
          <w:sz w:val="20"/>
          <w:szCs w:val="20"/>
        </w:rPr>
        <w:t xml:space="preserve"> chez le Maître. C'est en ce sens que la psychologie de HEGEL est exacte.</w:t>
      </w:r>
    </w:p>
    <w:p w:rsidR="0069013E" w:rsidRPr="00167575" w:rsidRDefault="0069013E">
      <w:pPr>
        <w:rPr>
          <w:rFonts w:ascii="Garamond" w:hAnsi="Garamond" w:cs="Courier New"/>
          <w:noProof/>
          <w:sz w:val="20"/>
          <w:szCs w:val="20"/>
        </w:rPr>
      </w:pPr>
    </w:p>
    <w:p w:rsidR="00204BD5"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serait également, bien sûr, très difficile de soutenir que </w:t>
      </w:r>
      <w:r w:rsidRPr="00167575">
        <w:rPr>
          <w:rFonts w:ascii="Garamond" w:hAnsi="Garamond"/>
          <w:i/>
          <w:iCs/>
          <w:noProof/>
          <w:color w:val="0000CC"/>
          <w:sz w:val="20"/>
          <w:szCs w:val="20"/>
        </w:rPr>
        <w:t>l'hystérique</w:t>
      </w:r>
      <w:r w:rsidRPr="00167575">
        <w:rPr>
          <w:rFonts w:ascii="Garamond" w:hAnsi="Garamond" w:cs="Courier New"/>
          <w:noProof/>
          <w:sz w:val="20"/>
          <w:szCs w:val="20"/>
        </w:rPr>
        <w:t xml:space="preserve">, au point où elle est placée, c'est-à-dire au niveau du </w:t>
      </w:r>
      <w:r w:rsidRPr="00C113F4">
        <w:rPr>
          <w:rFonts w:ascii="Garamond" w:hAnsi="Garamond" w:cs="Courier New"/>
          <w:i/>
          <w:noProof/>
          <w:color w:val="0000CC"/>
          <w:sz w:val="20"/>
          <w:szCs w:val="20"/>
        </w:rPr>
        <w:t>semblant</w:t>
      </w:r>
      <w:r w:rsidRPr="00167575">
        <w:rPr>
          <w:rFonts w:ascii="Garamond" w:hAnsi="Garamond" w:cs="Courier New"/>
          <w:noProof/>
          <w:sz w:val="20"/>
          <w:szCs w:val="20"/>
        </w:rPr>
        <w:t>, c'est là qu'elle soit le mieux</w:t>
      </w:r>
      <w:r w:rsidR="00C113F4">
        <w:rPr>
          <w:rFonts w:ascii="Garamond" w:hAnsi="Garamond" w:cs="Courier New"/>
          <w:noProof/>
          <w:sz w:val="20"/>
          <w:szCs w:val="20"/>
        </w:rPr>
        <w:t xml:space="preserve"> pour comprendre son discours. </w:t>
      </w:r>
      <w:r w:rsidRPr="00C113F4">
        <w:rPr>
          <w:rFonts w:ascii="Garamond" w:hAnsi="Garamond" w:cs="Courier New"/>
          <w:i/>
          <w:noProof/>
          <w:sz w:val="20"/>
          <w:szCs w:val="20"/>
        </w:rPr>
        <w:t xml:space="preserve">Il n'y aurait pas besoin du virage de </w:t>
      </w:r>
      <w:r w:rsidRPr="00C113F4">
        <w:rPr>
          <w:rFonts w:ascii="Garamond" w:hAnsi="Garamond"/>
          <w:i/>
          <w:iCs/>
          <w:noProof/>
          <w:sz w:val="20"/>
          <w:szCs w:val="20"/>
        </w:rPr>
        <w:t>l'analyse</w:t>
      </w:r>
      <w:r w:rsidRPr="00C113F4">
        <w:rPr>
          <w:rFonts w:ascii="Garamond" w:hAnsi="Garamond" w:cs="Courier New"/>
          <w:i/>
          <w:noProof/>
          <w:sz w:val="20"/>
          <w:szCs w:val="20"/>
        </w:rPr>
        <w:t xml:space="preserve"> sans ça.</w:t>
      </w:r>
      <w:r w:rsidRPr="00167575">
        <w:rPr>
          <w:rFonts w:ascii="Garamond" w:hAnsi="Garamond" w:cs="Courier New"/>
          <w:noProof/>
          <w:sz w:val="20"/>
          <w:szCs w:val="20"/>
        </w:rPr>
        <w:t xml:space="preserve"> </w:t>
      </w:r>
    </w:p>
    <w:p w:rsidR="00204BD5" w:rsidRPr="00167575" w:rsidRDefault="00204BD5">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Ne parlons pas, bien sur, des </w:t>
      </w:r>
      <w:r w:rsidRPr="00C113F4">
        <w:rPr>
          <w:rFonts w:ascii="Garamond" w:hAnsi="Garamond" w:cs="Courier New"/>
          <w:i/>
          <w:noProof/>
          <w:color w:val="0000CC"/>
          <w:sz w:val="20"/>
          <w:szCs w:val="20"/>
        </w:rPr>
        <w:t>universitaires</w:t>
      </w:r>
      <w:r w:rsidRPr="00167575">
        <w:rPr>
          <w:rFonts w:ascii="Garamond" w:hAnsi="Garamond" w:cs="Courier New"/>
          <w:noProof/>
          <w:sz w:val="20"/>
          <w:szCs w:val="20"/>
        </w:rPr>
        <w:t xml:space="preserve"> ! Personne n'a jamais cru qu'ils avaient le front de soutenir un alibi aussi prodigieusement manifeste que l'est tout </w:t>
      </w:r>
      <w:r w:rsidRPr="00167575">
        <w:rPr>
          <w:rFonts w:ascii="Garamond" w:hAnsi="Garamond"/>
          <w:i/>
          <w:noProof/>
          <w:color w:val="0000CC"/>
          <w:sz w:val="20"/>
          <w:szCs w:val="20"/>
        </w:rPr>
        <w:t>le discours universitaire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Alors pourquoi </w:t>
      </w:r>
      <w:r w:rsidRPr="00C113F4">
        <w:rPr>
          <w:rFonts w:ascii="Garamond" w:hAnsi="Garamond" w:cs="Courier New"/>
          <w:i/>
          <w:noProof/>
          <w:color w:val="0000CC"/>
          <w:sz w:val="20"/>
          <w:szCs w:val="20"/>
        </w:rPr>
        <w:t>les analystes</w:t>
      </w:r>
      <w:r w:rsidRPr="00167575">
        <w:rPr>
          <w:rFonts w:ascii="Garamond" w:hAnsi="Garamond" w:cs="Courier New"/>
          <w:noProof/>
          <w:sz w:val="20"/>
          <w:szCs w:val="20"/>
        </w:rPr>
        <w:t xml:space="preserve"> auraient-ils le privilège d'être accessibles à ce qui, de leur discours, est le mathème ? </w:t>
      </w:r>
    </w:p>
    <w:p w:rsidR="00204BD5" w:rsidRPr="00167575" w:rsidRDefault="00204BD5">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y a toutes les raisons au contraire pour qu'ils s'installent dans une sorte de statut dont justement l'intérêt…</w:t>
      </w:r>
    </w:p>
    <w:p w:rsidR="00C113F4" w:rsidRDefault="0069013E" w:rsidP="00C113F4">
      <w:pPr>
        <w:ind w:left="708"/>
        <w:rPr>
          <w:rFonts w:ascii="Garamond" w:hAnsi="Garamond" w:cs="Courier New"/>
          <w:noProof/>
          <w:sz w:val="20"/>
          <w:szCs w:val="20"/>
        </w:rPr>
      </w:pPr>
      <w:r w:rsidRPr="00167575">
        <w:rPr>
          <w:rFonts w:ascii="Garamond" w:hAnsi="Garamond" w:cs="Courier New"/>
          <w:noProof/>
          <w:sz w:val="20"/>
          <w:szCs w:val="20"/>
        </w:rPr>
        <w:t>mais ce ne sont pas des choses qui peuvent se faire en un jour</w:t>
      </w:r>
    </w:p>
    <w:p w:rsidR="00C113F4" w:rsidRDefault="0069013E" w:rsidP="00C113F4">
      <w:pPr>
        <w:rPr>
          <w:rFonts w:ascii="Garamond" w:hAnsi="Garamond" w:cs="Courier New"/>
          <w:noProof/>
          <w:sz w:val="20"/>
          <w:szCs w:val="20"/>
        </w:rPr>
      </w:pPr>
      <w:r w:rsidRPr="00167575">
        <w:rPr>
          <w:rFonts w:ascii="Garamond" w:hAnsi="Garamond" w:cs="Courier New"/>
          <w:noProof/>
          <w:sz w:val="20"/>
          <w:szCs w:val="20"/>
        </w:rPr>
        <w:t xml:space="preserve">…dont l'intérêt en effet pourrait être de démontrer ce qu'il en résulte dans ces </w:t>
      </w:r>
      <w:r w:rsidRPr="00167575">
        <w:rPr>
          <w:rFonts w:ascii="Garamond" w:hAnsi="Garamond"/>
          <w:i/>
          <w:iCs/>
          <w:noProof/>
          <w:sz w:val="20"/>
          <w:szCs w:val="20"/>
        </w:rPr>
        <w:t>inconcevables élucubrations théoriques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qui sont celles qui remplissent les r</w:t>
      </w:r>
      <w:r w:rsidR="00C113F4">
        <w:rPr>
          <w:rFonts w:ascii="Garamond" w:hAnsi="Garamond" w:cs="Courier New"/>
          <w:noProof/>
          <w:sz w:val="20"/>
          <w:szCs w:val="20"/>
        </w:rPr>
        <w:t xml:space="preserve">evues du monde psychanalytique. </w:t>
      </w:r>
      <w:r w:rsidRPr="00167575">
        <w:rPr>
          <w:rFonts w:ascii="Garamond" w:hAnsi="Garamond" w:cs="Courier New"/>
          <w:noProof/>
          <w:sz w:val="20"/>
          <w:szCs w:val="20"/>
        </w:rPr>
        <w:t xml:space="preserve">L'important n'est pas là. </w:t>
      </w:r>
    </w:p>
    <w:p w:rsidR="00204BD5" w:rsidRPr="00167575" w:rsidRDefault="00204BD5">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L'important est de s'intéresser</w:t>
      </w:r>
      <w:r w:rsidR="00C113F4">
        <w:rPr>
          <w:rFonts w:ascii="Garamond" w:hAnsi="Garamond" w:cs="Courier New"/>
          <w:noProof/>
          <w:sz w:val="20"/>
          <w:szCs w:val="20"/>
        </w:rPr>
        <w:t>,</w:t>
      </w:r>
      <w:r w:rsidRPr="00167575">
        <w:rPr>
          <w:rFonts w:ascii="Garamond" w:hAnsi="Garamond" w:cs="Courier New"/>
          <w:noProof/>
          <w:sz w:val="20"/>
          <w:szCs w:val="20"/>
        </w:rPr>
        <w:t xml:space="preserve"> et j'essaierai sans doute de vous dire en quoi peut consister cet </w:t>
      </w:r>
      <w:r w:rsidRPr="00167575">
        <w:rPr>
          <w:rFonts w:ascii="Garamond" w:hAnsi="Garamond"/>
          <w:i/>
          <w:iCs/>
          <w:noProof/>
          <w:sz w:val="20"/>
          <w:szCs w:val="20"/>
        </w:rPr>
        <w:t>intérêt</w:t>
      </w:r>
      <w:r w:rsidRPr="00167575">
        <w:rPr>
          <w:rFonts w:ascii="Garamond" w:hAnsi="Garamond" w:cs="Courier New"/>
          <w:noProof/>
          <w:sz w:val="20"/>
          <w:szCs w:val="20"/>
        </w:rPr>
        <w:t xml:space="preserve">. </w:t>
      </w:r>
    </w:p>
    <w:p w:rsidR="00204BD5" w:rsidRDefault="0069013E" w:rsidP="00C113F4">
      <w:pPr>
        <w:rPr>
          <w:rFonts w:ascii="Garamond" w:hAnsi="Garamond" w:cs="Courier New"/>
          <w:noProof/>
          <w:sz w:val="20"/>
          <w:szCs w:val="20"/>
        </w:rPr>
      </w:pPr>
      <w:r w:rsidRPr="00167575">
        <w:rPr>
          <w:rFonts w:ascii="Garamond" w:hAnsi="Garamond" w:cs="Courier New"/>
          <w:noProof/>
          <w:sz w:val="20"/>
          <w:szCs w:val="20"/>
        </w:rPr>
        <w:t xml:space="preserve">Il faut absolument l'épuiser sous toutes ses faces. </w:t>
      </w:r>
    </w:p>
    <w:p w:rsidR="00C113F4" w:rsidRPr="00167575" w:rsidRDefault="00C113F4" w:rsidP="00C113F4">
      <w:pPr>
        <w:rPr>
          <w:rFonts w:ascii="Garamond" w:hAnsi="Garamond"/>
          <w:sz w:val="20"/>
          <w:szCs w:val="20"/>
        </w:rPr>
      </w:pPr>
    </w:p>
    <w:p w:rsidR="00C113F4" w:rsidRDefault="0069013E">
      <w:pPr>
        <w:pStyle w:val="Corpsdetexte"/>
        <w:rPr>
          <w:rFonts w:ascii="Garamond" w:hAnsi="Garamond"/>
          <w:sz w:val="20"/>
          <w:szCs w:val="20"/>
        </w:rPr>
      </w:pPr>
      <w:r w:rsidRPr="00167575">
        <w:rPr>
          <w:rFonts w:ascii="Garamond" w:hAnsi="Garamond"/>
          <w:sz w:val="20"/>
          <w:szCs w:val="20"/>
        </w:rPr>
        <w:t xml:space="preserve">Je viens de donner l'indication de ce qu'il peut en être du statut de l'analyste </w:t>
      </w:r>
      <w:r w:rsidRPr="00C113F4">
        <w:rPr>
          <w:rFonts w:ascii="Garamond" w:hAnsi="Garamond"/>
          <w:i/>
          <w:sz w:val="20"/>
          <w:szCs w:val="20"/>
        </w:rPr>
        <w:t xml:space="preserve">au niveau du </w:t>
      </w:r>
      <w:r w:rsidRPr="00C113F4">
        <w:rPr>
          <w:rFonts w:ascii="Garamond" w:hAnsi="Garamond"/>
          <w:i/>
          <w:color w:val="0000CC"/>
          <w:sz w:val="20"/>
          <w:szCs w:val="20"/>
        </w:rPr>
        <w:t>semblant</w:t>
      </w:r>
      <w:r w:rsidRPr="00167575">
        <w:rPr>
          <w:rFonts w:ascii="Garamond" w:hAnsi="Garamond"/>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et il n'est, bien sûr, pas moins important de l'articuler dans son rapport à </w:t>
      </w:r>
      <w:r w:rsidRPr="00C113F4">
        <w:rPr>
          <w:rFonts w:ascii="Garamond" w:hAnsi="Garamond"/>
          <w:i/>
          <w:color w:val="0000CC"/>
          <w:sz w:val="20"/>
          <w:szCs w:val="20"/>
        </w:rPr>
        <w:t>la vérité</w:t>
      </w:r>
      <w:r w:rsidRPr="00167575">
        <w:rPr>
          <w:rFonts w:ascii="Garamond" w:hAnsi="Garamond"/>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le plus intéressant…</w:t>
      </w:r>
    </w:p>
    <w:p w:rsidR="0069013E" w:rsidRPr="00167575" w:rsidRDefault="0069013E" w:rsidP="00204BD5">
      <w:pPr>
        <w:ind w:left="708"/>
        <w:rPr>
          <w:rFonts w:ascii="Garamond" w:hAnsi="Garamond" w:cs="Courier New"/>
          <w:noProof/>
          <w:sz w:val="20"/>
          <w:szCs w:val="20"/>
        </w:rPr>
      </w:pPr>
      <w:r w:rsidRPr="00167575">
        <w:rPr>
          <w:rFonts w:ascii="Garamond" w:hAnsi="Garamond" w:cs="Courier New"/>
          <w:noProof/>
          <w:sz w:val="20"/>
          <w:szCs w:val="20"/>
        </w:rPr>
        <w:t>c'est le cas de le dire, c'est un des seuls sens qu'on puisse donner au mot d'intérêt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le rapport qu'a ce discours à la jouissance. La jouissance, en fin de compte, qui le soutient,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le conditionne, qui le justifie, le justifie très précisément de ceci que la jouissance sexuelle… </w:t>
      </w:r>
    </w:p>
    <w:p w:rsidR="0069013E" w:rsidRPr="00167575" w:rsidRDefault="0069013E">
      <w:pPr>
        <w:rPr>
          <w:rFonts w:ascii="Garamond" w:hAnsi="Garamond" w:cs="Courier New"/>
          <w:b/>
          <w:bCs/>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voudrais pas terminer en vous donnant l'idée que je sais ce que c'est que l'</w:t>
      </w:r>
      <w:r w:rsidRPr="00167575">
        <w:rPr>
          <w:rFonts w:ascii="Garamond" w:hAnsi="Garamond"/>
          <w:i/>
          <w:iCs/>
          <w:noProof/>
          <w:sz w:val="20"/>
          <w:szCs w:val="20"/>
        </w:rPr>
        <w:t>homme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C113F4" w:rsidRDefault="0069013E">
      <w:pPr>
        <w:rPr>
          <w:rFonts w:ascii="Garamond" w:hAnsi="Garamond" w:cs="Courier New"/>
          <w:noProof/>
          <w:sz w:val="20"/>
          <w:szCs w:val="20"/>
        </w:rPr>
      </w:pPr>
      <w:r w:rsidRPr="00167575">
        <w:rPr>
          <w:rFonts w:ascii="Garamond" w:hAnsi="Garamond" w:cs="Courier New"/>
          <w:noProof/>
          <w:sz w:val="20"/>
          <w:szCs w:val="20"/>
        </w:rPr>
        <w:t xml:space="preserve">Il y a sûrement des gens qui ont besoin que je leur jette ce petit poisson.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peux le leur jeter après tout, parce que ça ne </w:t>
      </w:r>
      <w:r w:rsidRPr="00167575">
        <w:rPr>
          <w:rFonts w:ascii="Garamond" w:hAnsi="Garamond" w:cs="Courier New"/>
          <w:noProof/>
          <w:color w:val="000000"/>
          <w:sz w:val="20"/>
          <w:szCs w:val="20"/>
        </w:rPr>
        <w:t>connote aucune espèce de promesse de progrès</w:t>
      </w:r>
      <w:r w:rsidRPr="00167575">
        <w:rPr>
          <w:rFonts w:ascii="Garamond" w:hAnsi="Garamond" w:cs="Courier New"/>
          <w:noProof/>
          <w:color w:val="0000FF"/>
          <w:sz w:val="20"/>
          <w:szCs w:val="20"/>
        </w:rPr>
        <w:t xml:space="preserve"> </w:t>
      </w:r>
      <w:r w:rsidRPr="00167575">
        <w:rPr>
          <w:rFonts w:ascii="Garamond" w:hAnsi="Garamond" w:cs="Courier New"/>
          <w:noProof/>
          <w:color w:val="0000CC"/>
          <w:sz w:val="20"/>
          <w:szCs w:val="20"/>
        </w:rPr>
        <w:t xml:space="preserve">« </w:t>
      </w:r>
      <w:r w:rsidRPr="00C113F4">
        <w:rPr>
          <w:rFonts w:ascii="Courier New" w:hAnsi="Courier New" w:cs="Courier New"/>
          <w:noProof/>
          <w:color w:val="0000CC"/>
          <w:sz w:val="14"/>
          <w:szCs w:val="14"/>
        </w:rPr>
        <w:t>…</w:t>
      </w:r>
      <w:r w:rsidRPr="00167575">
        <w:rPr>
          <w:rFonts w:ascii="Garamond" w:hAnsi="Garamond"/>
          <w:i/>
          <w:iCs/>
          <w:noProof/>
          <w:color w:val="0000CC"/>
          <w:sz w:val="20"/>
          <w:szCs w:val="20"/>
        </w:rPr>
        <w:t>ou pire</w:t>
      </w:r>
      <w:r w:rsidRPr="00167575">
        <w:rPr>
          <w:rFonts w:ascii="Garamond" w:hAnsi="Garamond" w:cs="Courier New"/>
          <w:noProof/>
          <w:color w:val="0000CC"/>
          <w:sz w:val="20"/>
          <w:szCs w:val="20"/>
        </w:rPr>
        <w:t xml:space="preserve"> »</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peux leur dire que c'est très probablement ça</w:t>
      </w:r>
      <w:r w:rsidR="00C113F4">
        <w:rPr>
          <w:rFonts w:ascii="Garamond" w:hAnsi="Garamond" w:cs="Courier New"/>
          <w:noProof/>
          <w:sz w:val="20"/>
          <w:szCs w:val="20"/>
        </w:rPr>
        <w:t>,</w:t>
      </w:r>
      <w:r w:rsidRPr="00167575">
        <w:rPr>
          <w:rFonts w:ascii="Garamond" w:hAnsi="Garamond" w:cs="Courier New"/>
          <w:noProof/>
          <w:sz w:val="20"/>
          <w:szCs w:val="20"/>
        </w:rPr>
        <w:t xml:space="preserve"> en effet</w:t>
      </w:r>
      <w:r w:rsidR="00C113F4">
        <w:rPr>
          <w:rFonts w:ascii="Garamond" w:hAnsi="Garamond" w:cs="Courier New"/>
          <w:noProof/>
          <w:sz w:val="20"/>
          <w:szCs w:val="20"/>
        </w:rPr>
        <w:t>,</w:t>
      </w:r>
      <w:r w:rsidRPr="00167575">
        <w:rPr>
          <w:rFonts w:ascii="Garamond" w:hAnsi="Garamond" w:cs="Courier New"/>
          <w:noProof/>
          <w:sz w:val="20"/>
          <w:szCs w:val="20"/>
        </w:rPr>
        <w:t xml:space="preserve"> qui spécifie cette espèce animale : </w:t>
      </w:r>
    </w:p>
    <w:p w:rsidR="00C113F4" w:rsidRDefault="0069013E">
      <w:pPr>
        <w:rPr>
          <w:rFonts w:ascii="Garamond" w:hAnsi="Garamond" w:cs="Courier New"/>
          <w:noProof/>
          <w:sz w:val="20"/>
          <w:szCs w:val="20"/>
        </w:rPr>
      </w:pPr>
      <w:r w:rsidRPr="00167575">
        <w:rPr>
          <w:rFonts w:ascii="Garamond" w:hAnsi="Garamond" w:cs="Courier New"/>
          <w:noProof/>
          <w:sz w:val="20"/>
          <w:szCs w:val="20"/>
        </w:rPr>
        <w:t xml:space="preserve">c'est un rapport tout à fait anomalique et bizarre avec sa jouissance. </w:t>
      </w:r>
    </w:p>
    <w:p w:rsidR="00204BD5"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peut avoir quelques petits prolongements du côté de la biologie, pourquoi pas ? </w:t>
      </w:r>
    </w:p>
    <w:p w:rsidR="00204BD5" w:rsidRPr="00167575" w:rsidRDefault="00204BD5">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que je constate simplement, c'est que les analystes n'ont pas fait faire le moindre progrès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la référence biologisante de l'analyse, je le souligne très souvent. </w:t>
      </w:r>
    </w:p>
    <w:p w:rsidR="0069013E" w:rsidRPr="00167575" w:rsidRDefault="0069013E">
      <w:pPr>
        <w:rPr>
          <w:rFonts w:ascii="Garamond" w:hAnsi="Garamond" w:cs="Courier New"/>
          <w:noProof/>
          <w:sz w:val="20"/>
          <w:szCs w:val="20"/>
        </w:rPr>
      </w:pPr>
    </w:p>
    <w:p w:rsidR="00C113F4" w:rsidRDefault="0069013E">
      <w:pPr>
        <w:rPr>
          <w:rFonts w:ascii="Garamond" w:hAnsi="Garamond" w:cs="Courier New"/>
          <w:noProof/>
          <w:sz w:val="20"/>
          <w:szCs w:val="20"/>
        </w:rPr>
      </w:pPr>
      <w:r w:rsidRPr="00167575">
        <w:rPr>
          <w:rFonts w:ascii="Garamond" w:hAnsi="Garamond" w:cs="Courier New"/>
          <w:noProof/>
          <w:sz w:val="20"/>
          <w:szCs w:val="20"/>
        </w:rPr>
        <w:t xml:space="preserve">Ils n'y ont pas fait faire le moindre progrès, pour la simple raison que c'est très précisément le point anomalique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où une jouissance, dont, chose incroyable, il s'est trouvé des biologistes pour…</w:t>
      </w:r>
    </w:p>
    <w:p w:rsidR="00C113F4" w:rsidRDefault="0069013E">
      <w:pPr>
        <w:ind w:left="708"/>
        <w:rPr>
          <w:rFonts w:ascii="Garamond" w:hAnsi="Garamond" w:cs="Courier New"/>
          <w:noProof/>
          <w:sz w:val="20"/>
          <w:szCs w:val="20"/>
        </w:rPr>
      </w:pPr>
      <w:r w:rsidRPr="00167575">
        <w:rPr>
          <w:rFonts w:ascii="Garamond" w:hAnsi="Garamond" w:cs="Courier New"/>
          <w:noProof/>
          <w:sz w:val="20"/>
          <w:szCs w:val="20"/>
        </w:rPr>
        <w:t xml:space="preserve">au nom de ceci, de cette jouissance boiteuse et combien amputée, la castration elle-même qui a l'air </w:t>
      </w:r>
    </w:p>
    <w:p w:rsidR="00C113F4" w:rsidRDefault="0069013E">
      <w:pPr>
        <w:ind w:left="708"/>
        <w:rPr>
          <w:rFonts w:ascii="Garamond" w:hAnsi="Garamond" w:cs="Courier New"/>
          <w:noProof/>
          <w:sz w:val="20"/>
          <w:szCs w:val="20"/>
        </w:rPr>
      </w:pPr>
      <w:r w:rsidRPr="00167575">
        <w:rPr>
          <w:rFonts w:ascii="Garamond" w:hAnsi="Garamond" w:cs="Courier New"/>
          <w:noProof/>
          <w:sz w:val="20"/>
          <w:szCs w:val="20"/>
        </w:rPr>
        <w:t xml:space="preserve">chez l'homme d'avoir un certain rapport à la copulation, à la conjonction donc, de ce qui biologiquement, mais sans, bien sûr, que ça ne conditionne absolument rien dans le semblant,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ce qui chez l'homme donc aboutit à la conjonction des sexes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w:t>
      </w:r>
      <w:r w:rsidRPr="00C113F4">
        <w:rPr>
          <w:rFonts w:ascii="Garamond" w:hAnsi="Garamond" w:cs="Courier New"/>
          <w:i/>
          <w:noProof/>
          <w:sz w:val="20"/>
          <w:szCs w:val="20"/>
        </w:rPr>
        <w:t>il y a eu donc des biologistes pour étendre ce rapport</w:t>
      </w:r>
      <w:r w:rsidRPr="00167575">
        <w:rPr>
          <w:rFonts w:ascii="Garamond" w:hAnsi="Garamond" w:cs="Courier New"/>
          <w:noProof/>
          <w:sz w:val="20"/>
          <w:szCs w:val="20"/>
        </w:rPr>
        <w:t xml:space="preserve"> parfaitement problématique </w:t>
      </w:r>
      <w:r w:rsidRPr="00C113F4">
        <w:rPr>
          <w:rFonts w:ascii="Garamond" w:hAnsi="Garamond" w:cs="Courier New"/>
          <w:i/>
          <w:noProof/>
          <w:sz w:val="20"/>
          <w:szCs w:val="20"/>
        </w:rPr>
        <w:t>aux espèces animales</w:t>
      </w:r>
      <w:r w:rsidRPr="00167575">
        <w:rPr>
          <w:rFonts w:ascii="Garamond" w:hAnsi="Garamond" w:cs="Courier New"/>
          <w:noProof/>
          <w:sz w:val="20"/>
          <w:szCs w:val="20"/>
        </w:rPr>
        <w:t xml:space="preserve"> et nous étaler…</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on a fait tout un gros bouquin là-dessus, qui a reçu tout de suite l'heureux patronage de mon cher camarade Henry EY, dont je vous ai parlé avec la sympathie que vous avez pu toucher la dernière fois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perversion chez les espèces animales. </w:t>
      </w:r>
    </w:p>
    <w:p w:rsidR="0069013E" w:rsidRPr="00167575" w:rsidRDefault="0069013E">
      <w:pPr>
        <w:rPr>
          <w:rFonts w:ascii="Garamond" w:hAnsi="Garamond" w:cs="Courier New"/>
          <w:noProof/>
          <w:sz w:val="20"/>
          <w:szCs w:val="20"/>
        </w:rPr>
      </w:pPr>
    </w:p>
    <w:p w:rsidR="0069013E" w:rsidRPr="00C113F4" w:rsidRDefault="00C113F4" w:rsidP="00C113F4">
      <w:pPr>
        <w:rPr>
          <w:rFonts w:ascii="Garamond" w:hAnsi="Garamond" w:cs="Courier New"/>
          <w:noProof/>
          <w:sz w:val="20"/>
          <w:szCs w:val="20"/>
        </w:rPr>
      </w:pPr>
      <w:r>
        <w:rPr>
          <w:rFonts w:ascii="Garamond" w:hAnsi="Garamond" w:cs="Courier New"/>
          <w:noProof/>
          <w:sz w:val="20"/>
          <w:szCs w:val="20"/>
        </w:rPr>
        <w:t xml:space="preserve">Au nom de quoi ? </w:t>
      </w:r>
      <w:r w:rsidR="0069013E" w:rsidRPr="00167575">
        <w:rPr>
          <w:rFonts w:ascii="Garamond" w:hAnsi="Garamond" w:cs="Courier New"/>
          <w:noProof/>
          <w:sz w:val="20"/>
          <w:szCs w:val="20"/>
        </w:rPr>
        <w:t xml:space="preserve">Que les espèces animales copulent, mais qu'est-ce qui nous </w:t>
      </w:r>
      <w:r w:rsidR="0069013E" w:rsidRPr="00167575">
        <w:rPr>
          <w:rFonts w:ascii="Garamond" w:hAnsi="Garamond"/>
          <w:i/>
          <w:iCs/>
          <w:noProof/>
          <w:sz w:val="20"/>
          <w:szCs w:val="20"/>
        </w:rPr>
        <w:t>prouve</w:t>
      </w:r>
      <w:r w:rsidR="0069013E" w:rsidRPr="00167575">
        <w:rPr>
          <w:rFonts w:ascii="Garamond" w:hAnsi="Garamond" w:cs="Courier New"/>
          <w:noProof/>
          <w:sz w:val="20"/>
          <w:szCs w:val="20"/>
        </w:rPr>
        <w:t xml:space="preserve"> que ce soit au nom d'une jouissance</w:t>
      </w:r>
      <w:r>
        <w:rPr>
          <w:rFonts w:ascii="Garamond" w:hAnsi="Garamond" w:cs="Courier New"/>
          <w:noProof/>
          <w:sz w:val="20"/>
          <w:szCs w:val="20"/>
        </w:rPr>
        <w:t xml:space="preserve"> quelconque, perverse ou pas ? </w:t>
      </w:r>
      <w:r w:rsidR="0069013E" w:rsidRPr="00167575">
        <w:rPr>
          <w:rFonts w:ascii="Garamond" w:hAnsi="Garamond"/>
          <w:sz w:val="20"/>
          <w:szCs w:val="20"/>
        </w:rPr>
        <w:t xml:space="preserve">Il faut vraiment être un homme pour croire que copuler, ça fait jouir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Alors il y a des volumes entiers là-dessus pour expliquer qu'il y en a qui font ça avec des crochets, avec leurs </w:t>
      </w:r>
      <w:r w:rsidRPr="00167575">
        <w:rPr>
          <w:rFonts w:ascii="Garamond" w:hAnsi="Garamond"/>
          <w:i/>
          <w:noProof/>
          <w:sz w:val="20"/>
          <w:szCs w:val="20"/>
        </w:rPr>
        <w:t>pa-pattes</w:t>
      </w:r>
      <w:r w:rsidRPr="00167575">
        <w:rPr>
          <w:rFonts w:ascii="Garamond" w:hAnsi="Garamond" w:cs="Courier New"/>
          <w:noProof/>
          <w:sz w:val="20"/>
          <w:szCs w:val="20"/>
        </w:rPr>
        <w:t xml:space="preserve">, et puis il y en a qui s'envoient les machins, les trucs, les spermatos à l'intérieur de la cavité centrale </w:t>
      </w:r>
      <w:r w:rsidRPr="00167575">
        <w:rPr>
          <w:rFonts w:ascii="Garamond" w:hAnsi="Garamond" w:cs="Courier New"/>
          <w:i/>
          <w:noProof/>
          <w:sz w:val="20"/>
          <w:szCs w:val="20"/>
        </w:rPr>
        <w:t>comme chez la punaise</w:t>
      </w:r>
      <w:r w:rsidR="00804552">
        <w:rPr>
          <w:rFonts w:ascii="Garamond" w:hAnsi="Garamond" w:cs="Courier New"/>
          <w:noProof/>
          <w:sz w:val="20"/>
          <w:szCs w:val="20"/>
        </w:rPr>
        <w:t xml:space="preserve">, je crois. </w:t>
      </w:r>
      <w:r w:rsidRPr="00167575">
        <w:rPr>
          <w:rFonts w:ascii="Garamond" w:hAnsi="Garamond" w:cs="Courier New"/>
          <w:noProof/>
          <w:sz w:val="20"/>
          <w:szCs w:val="20"/>
        </w:rPr>
        <w:t xml:space="preserve">Et alors, on s'émerveille : </w:t>
      </w:r>
      <w:r w:rsidRPr="00804552">
        <w:rPr>
          <w:rFonts w:ascii="Garamond" w:hAnsi="Garamond" w:cs="Courier New"/>
          <w:i/>
          <w:noProof/>
          <w:sz w:val="20"/>
          <w:szCs w:val="20"/>
        </w:rPr>
        <w:t>qu'est-ce qu'ils doivent jouir à des trucs pareils</w:t>
      </w:r>
      <w:r w:rsidRPr="00167575">
        <w:rPr>
          <w:rFonts w:ascii="Garamond" w:hAnsi="Garamond" w:cs="Courier New"/>
          <w:noProof/>
          <w:sz w:val="20"/>
          <w:szCs w:val="20"/>
        </w:rPr>
        <w:t xml:space="preserve"> ! Si nous, on se faisait ça avec une seringue dans le péritoine… ça serait voluptueux ! C'est avec ça qu'on croit qu'on construit des choses correctes. </w:t>
      </w:r>
    </w:p>
    <w:p w:rsidR="0069013E" w:rsidRPr="00167575" w:rsidRDefault="0069013E">
      <w:pPr>
        <w:rPr>
          <w:rFonts w:ascii="Garamond" w:hAnsi="Garamond" w:cs="Courier New"/>
          <w:noProof/>
          <w:sz w:val="20"/>
          <w:szCs w:val="20"/>
        </w:rPr>
      </w:pPr>
    </w:p>
    <w:p w:rsidR="00804552" w:rsidRDefault="0069013E" w:rsidP="00804552">
      <w:pPr>
        <w:pStyle w:val="Corpsdetexte"/>
        <w:rPr>
          <w:rFonts w:ascii="Garamond" w:hAnsi="Garamond"/>
          <w:sz w:val="20"/>
          <w:szCs w:val="20"/>
        </w:rPr>
      </w:pPr>
      <w:r w:rsidRPr="00167575">
        <w:rPr>
          <w:rFonts w:ascii="Garamond" w:hAnsi="Garamond"/>
          <w:sz w:val="20"/>
          <w:szCs w:val="20"/>
        </w:rPr>
        <w:t>Alors que la première chose à toucher du doigt, c'est très précisément la dissociation, et qu</w:t>
      </w:r>
      <w:r w:rsidR="00204BD5" w:rsidRPr="00167575">
        <w:rPr>
          <w:rFonts w:ascii="Garamond" w:hAnsi="Garamond"/>
          <w:sz w:val="20"/>
          <w:szCs w:val="20"/>
        </w:rPr>
        <w:t>’</w:t>
      </w:r>
      <w:r w:rsidRPr="00167575">
        <w:rPr>
          <w:rFonts w:ascii="Garamond" w:hAnsi="Garamond"/>
          <w:sz w:val="20"/>
          <w:szCs w:val="20"/>
        </w:rPr>
        <w:t xml:space="preserve">il est évident que </w:t>
      </w:r>
    </w:p>
    <w:p w:rsidR="00804552" w:rsidRDefault="0069013E" w:rsidP="00804552">
      <w:pPr>
        <w:pStyle w:val="Corpsdetexte"/>
        <w:rPr>
          <w:rFonts w:ascii="Garamond" w:hAnsi="Garamond"/>
          <w:sz w:val="20"/>
          <w:szCs w:val="20"/>
        </w:rPr>
      </w:pPr>
      <w:r w:rsidRPr="00167575">
        <w:rPr>
          <w:rFonts w:ascii="Garamond" w:hAnsi="Garamond"/>
          <w:sz w:val="20"/>
          <w:szCs w:val="20"/>
        </w:rPr>
        <w:t xml:space="preserve">la question, la seule question, la question enfin, </w:t>
      </w:r>
      <w:r w:rsidRPr="00167575">
        <w:rPr>
          <w:rFonts w:ascii="Garamond" w:hAnsi="Garamond"/>
          <w:i/>
          <w:iCs/>
          <w:sz w:val="20"/>
          <w:szCs w:val="20"/>
        </w:rPr>
        <w:t>très intéressante</w:t>
      </w:r>
      <w:r w:rsidRPr="00167575">
        <w:rPr>
          <w:rFonts w:ascii="Garamond" w:hAnsi="Garamond"/>
          <w:sz w:val="20"/>
          <w:szCs w:val="20"/>
        </w:rPr>
        <w:t xml:space="preserve">, c'est de savoir comment quelque chose que nous </w:t>
      </w:r>
      <w:r w:rsidRPr="00167575">
        <w:rPr>
          <w:rFonts w:ascii="Garamond" w:hAnsi="Garamond"/>
          <w:bCs/>
          <w:sz w:val="20"/>
          <w:szCs w:val="20"/>
        </w:rPr>
        <w:t xml:space="preserve">pouvons </w:t>
      </w:r>
      <w:r w:rsidR="00804552">
        <w:rPr>
          <w:rFonts w:ascii="Garamond" w:hAnsi="Garamond"/>
          <w:bCs/>
          <w:sz w:val="20"/>
          <w:szCs w:val="20"/>
        </w:rPr>
        <w:t>-</w:t>
      </w:r>
      <w:r w:rsidRPr="00167575">
        <w:rPr>
          <w:rFonts w:ascii="Garamond" w:hAnsi="Garamond"/>
          <w:bCs/>
          <w:sz w:val="20"/>
          <w:szCs w:val="20"/>
        </w:rPr>
        <w:t xml:space="preserve"> momentanément</w:t>
      </w:r>
      <w:r w:rsidRPr="00167575">
        <w:rPr>
          <w:rFonts w:ascii="Garamond" w:hAnsi="Garamond"/>
          <w:b/>
          <w:sz w:val="20"/>
          <w:szCs w:val="20"/>
        </w:rPr>
        <w:t xml:space="preserve"> </w:t>
      </w:r>
      <w:r w:rsidRPr="00167575">
        <w:rPr>
          <w:rFonts w:ascii="Garamond" w:hAnsi="Garamond"/>
          <w:bCs/>
          <w:sz w:val="20"/>
          <w:szCs w:val="20"/>
        </w:rPr>
        <w:t>-</w:t>
      </w:r>
      <w:r w:rsidRPr="00167575">
        <w:rPr>
          <w:rFonts w:ascii="Garamond" w:hAnsi="Garamond"/>
          <w:b/>
          <w:sz w:val="20"/>
          <w:szCs w:val="20"/>
        </w:rPr>
        <w:t xml:space="preserve"> </w:t>
      </w:r>
      <w:r w:rsidRPr="00167575">
        <w:rPr>
          <w:rFonts w:ascii="Garamond" w:hAnsi="Garamond"/>
          <w:sz w:val="20"/>
          <w:szCs w:val="20"/>
        </w:rPr>
        <w:t xml:space="preserve">dire corrélatif de cette disjonction de la jouissance sexuelle, quelque chose que j'appelle « </w:t>
      </w:r>
      <w:r w:rsidRPr="00167575">
        <w:rPr>
          <w:rFonts w:ascii="Garamond" w:hAnsi="Garamond"/>
          <w:i/>
          <w:iCs/>
          <w:color w:val="0000CC"/>
          <w:sz w:val="20"/>
          <w:szCs w:val="20"/>
        </w:rPr>
        <w:t>lalangue</w:t>
      </w:r>
      <w:r w:rsidRPr="00167575">
        <w:rPr>
          <w:rFonts w:ascii="Garamond" w:hAnsi="Garamond"/>
          <w:sz w:val="20"/>
          <w:szCs w:val="20"/>
        </w:rPr>
        <w:t xml:space="preserve"> », évidemment que ça a un rapport avec quelque chose du réel, mais de là que ça puisse conduire </w:t>
      </w:r>
    </w:p>
    <w:p w:rsidR="0069013E" w:rsidRPr="00167575" w:rsidRDefault="0069013E" w:rsidP="00804552">
      <w:pPr>
        <w:pStyle w:val="Corpsdetexte"/>
        <w:rPr>
          <w:rFonts w:ascii="Garamond" w:hAnsi="Garamond"/>
          <w:sz w:val="20"/>
          <w:szCs w:val="20"/>
        </w:rPr>
      </w:pPr>
      <w:r w:rsidRPr="00167575">
        <w:rPr>
          <w:rFonts w:ascii="Garamond" w:hAnsi="Garamond"/>
          <w:sz w:val="20"/>
          <w:szCs w:val="20"/>
        </w:rPr>
        <w:t xml:space="preserve">à des mathèmes qui nous permettent d'édifier la science, alors ça, c'est bien évidemment la question. </w:t>
      </w:r>
    </w:p>
    <w:p w:rsidR="0069013E" w:rsidRPr="00167575" w:rsidRDefault="0069013E">
      <w:pPr>
        <w:rPr>
          <w:rFonts w:ascii="Garamond" w:hAnsi="Garamond" w:cs="Courier New"/>
          <w:noProof/>
          <w:sz w:val="20"/>
          <w:szCs w:val="20"/>
        </w:rPr>
      </w:pPr>
    </w:p>
    <w:p w:rsidR="00804552" w:rsidRDefault="0069013E">
      <w:pPr>
        <w:rPr>
          <w:rFonts w:ascii="Garamond" w:hAnsi="Garamond" w:cs="Courier New"/>
          <w:noProof/>
          <w:sz w:val="20"/>
          <w:szCs w:val="20"/>
        </w:rPr>
      </w:pPr>
      <w:r w:rsidRPr="00167575">
        <w:rPr>
          <w:rFonts w:ascii="Garamond" w:hAnsi="Garamond" w:cs="Courier New"/>
          <w:noProof/>
          <w:sz w:val="20"/>
          <w:szCs w:val="20"/>
        </w:rPr>
        <w:t xml:space="preserve">Si nous regardions d'un peu plus près comment c'est foutu la science…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J’ai essayé de faire ça une toute petite fois, une toute petite approche : </w:t>
      </w:r>
      <w:r w:rsidRPr="00167575">
        <w:rPr>
          <w:rFonts w:ascii="Garamond" w:hAnsi="Garamond"/>
          <w:i/>
          <w:iCs/>
          <w:noProof/>
          <w:color w:val="0000CC"/>
          <w:sz w:val="20"/>
          <w:szCs w:val="20"/>
        </w:rPr>
        <w:t>La Science et la vérité</w:t>
      </w:r>
      <w:r w:rsidRPr="00167575">
        <w:rPr>
          <w:rFonts w:ascii="Garamond" w:hAnsi="Garamond" w:cs="Courier New"/>
          <w:noProof/>
          <w:sz w:val="20"/>
          <w:szCs w:val="20"/>
        </w:rPr>
        <w:t xml:space="preserve">… </w:t>
      </w:r>
    </w:p>
    <w:p w:rsidR="00204BD5" w:rsidRPr="00167575" w:rsidRDefault="00204BD5">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y avait un pauvre type une fois, dont j'étais l'hôte à ce moment là, qui en a été malade de m'avoir entendu là-dessus, et après tout c'est bien là que l'on voit que mon discours est compris, c'est le seul qui en ait été malade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un homme qui s'est démontré de mille façons pour être quelqu'un de pas très fort. </w:t>
      </w:r>
    </w:p>
    <w:p w:rsidR="00204BD5" w:rsidRPr="00167575" w:rsidRDefault="00204BD5">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Enfin moi, je n'ai aucune espèce de passion pour les débiles mentaux…</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je me distingue en cela de ma chère amie Maud MANNONI</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comme les débiles mentaux on les rencontre aussi à l'</w:t>
      </w:r>
      <w:r w:rsidRPr="00167575">
        <w:rPr>
          <w:rFonts w:ascii="Garamond" w:hAnsi="Garamond"/>
          <w:i/>
          <w:iCs/>
          <w:noProof/>
          <w:sz w:val="20"/>
          <w:szCs w:val="20"/>
        </w:rPr>
        <w:t>Institut</w:t>
      </w:r>
      <w:r w:rsidRPr="00167575">
        <w:rPr>
          <w:rFonts w:ascii="Garamond" w:hAnsi="Garamond" w:cs="Courier New"/>
          <w:noProof/>
          <w:sz w:val="20"/>
          <w:szCs w:val="20"/>
        </w:rPr>
        <w:t xml:space="preserve">, je ne vois pas pourquoi je </w:t>
      </w:r>
      <w:r w:rsidRPr="00167575">
        <w:rPr>
          <w:rFonts w:ascii="Garamond" w:hAnsi="Garamond"/>
          <w:i/>
          <w:iCs/>
          <w:noProof/>
          <w:sz w:val="20"/>
          <w:szCs w:val="20"/>
        </w:rPr>
        <w:t>m'émouvrais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804552" w:rsidRDefault="0069013E">
      <w:pPr>
        <w:rPr>
          <w:rFonts w:ascii="Garamond" w:hAnsi="Garamond" w:cs="Courier New"/>
          <w:noProof/>
          <w:sz w:val="20"/>
          <w:szCs w:val="20"/>
        </w:rPr>
      </w:pPr>
      <w:r w:rsidRPr="00167575">
        <w:rPr>
          <w:rFonts w:ascii="Garamond" w:hAnsi="Garamond" w:cs="Courier New"/>
          <w:noProof/>
          <w:sz w:val="20"/>
          <w:szCs w:val="20"/>
        </w:rPr>
        <w:t xml:space="preserve">Enfin </w:t>
      </w:r>
      <w:r w:rsidRPr="00167575">
        <w:rPr>
          <w:rFonts w:ascii="Garamond" w:hAnsi="Garamond"/>
          <w:i/>
          <w:iCs/>
          <w:noProof/>
          <w:color w:val="0000CC"/>
          <w:sz w:val="20"/>
          <w:szCs w:val="20"/>
        </w:rPr>
        <w:t>La Science et la vérité</w:t>
      </w:r>
      <w:r w:rsidRPr="00167575">
        <w:rPr>
          <w:rFonts w:ascii="Garamond" w:hAnsi="Garamond" w:cs="Courier New"/>
          <w:noProof/>
          <w:sz w:val="20"/>
          <w:szCs w:val="20"/>
        </w:rPr>
        <w:t xml:space="preserve"> ça essayait d'approcher un petit quelque chose comme ça.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Après tout, c'est peut être fait avec presque rien du tout, cette fameuse </w:t>
      </w:r>
      <w:r w:rsidRPr="00167575">
        <w:rPr>
          <w:rFonts w:ascii="Garamond" w:hAnsi="Garamond"/>
          <w:i/>
          <w:iCs/>
          <w:noProof/>
          <w:color w:val="0000CC"/>
          <w:sz w:val="20"/>
          <w:szCs w:val="20"/>
        </w:rPr>
        <w:t>science</w:t>
      </w:r>
      <w:r w:rsidRPr="00167575">
        <w:rPr>
          <w:rFonts w:ascii="Garamond" w:hAnsi="Garamond" w:cs="Courier New"/>
          <w:noProof/>
          <w:sz w:val="20"/>
          <w:szCs w:val="20"/>
        </w:rPr>
        <w:t xml:space="preserve">. Auquel cas on s'expliquerait mieux comment les </w:t>
      </w:r>
      <w:r w:rsidRPr="00167575">
        <w:rPr>
          <w:rFonts w:ascii="Garamond" w:hAnsi="Garamond" w:cs="Courier New"/>
          <w:i/>
          <w:iCs/>
          <w:noProof/>
          <w:sz w:val="20"/>
          <w:szCs w:val="20"/>
        </w:rPr>
        <w:t>choses</w:t>
      </w:r>
      <w:r w:rsidRPr="00167575">
        <w:rPr>
          <w:rFonts w:ascii="Garamond" w:hAnsi="Garamond" w:cs="Courier New"/>
          <w:noProof/>
          <w:sz w:val="20"/>
          <w:szCs w:val="20"/>
        </w:rPr>
        <w:t xml:space="preserve">, l'apparence aussi conditionnée par un déficit que « </w:t>
      </w:r>
      <w:r w:rsidRPr="00167575">
        <w:rPr>
          <w:rFonts w:ascii="Garamond" w:hAnsi="Garamond"/>
          <w:i/>
          <w:iCs/>
          <w:noProof/>
          <w:color w:val="0000CC"/>
          <w:sz w:val="20"/>
          <w:szCs w:val="20"/>
        </w:rPr>
        <w:t>lalangue</w:t>
      </w:r>
      <w:r w:rsidRPr="00167575">
        <w:rPr>
          <w:rFonts w:ascii="Garamond" w:hAnsi="Garamond" w:cs="Courier New"/>
          <w:noProof/>
          <w:sz w:val="20"/>
          <w:szCs w:val="20"/>
        </w:rPr>
        <w:t xml:space="preserve"> », peut y mener tout droit.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Voilà, ce sont des questions que peut-être j'aborderai cette année.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Enfin, je ferai de mon mieux, « </w:t>
      </w:r>
      <w:r w:rsidRPr="00804552">
        <w:rPr>
          <w:rFonts w:ascii="Courier New" w:hAnsi="Courier New" w:cs="Courier New"/>
          <w:i/>
          <w:iCs/>
          <w:noProof/>
          <w:color w:val="0000FF"/>
          <w:sz w:val="14"/>
          <w:szCs w:val="14"/>
        </w:rPr>
        <w:t>…</w:t>
      </w:r>
      <w:r w:rsidRPr="00167575">
        <w:rPr>
          <w:rFonts w:ascii="Garamond" w:hAnsi="Garamond"/>
          <w:i/>
          <w:iCs/>
          <w:noProof/>
          <w:color w:val="0000FF"/>
          <w:sz w:val="20"/>
          <w:szCs w:val="20"/>
        </w:rPr>
        <w:t>Ou pire</w:t>
      </w:r>
      <w:r w:rsidRPr="00167575">
        <w:rPr>
          <w:rFonts w:ascii="Garamond" w:hAnsi="Garamond" w:cs="Courier New"/>
          <w:noProof/>
          <w:sz w:val="20"/>
          <w:szCs w:val="20"/>
        </w:rPr>
        <w:t xml:space="preserve"> » !</w:t>
      </w:r>
      <w:r w:rsidRPr="00167575">
        <w:rPr>
          <w:rFonts w:ascii="Garamond" w:hAnsi="Garamond"/>
          <w:noProof/>
          <w:sz w:val="20"/>
          <w:szCs w:val="20"/>
        </w:rPr>
        <w:br w:type="page"/>
      </w:r>
      <w:r w:rsidRPr="00167575">
        <w:rPr>
          <w:rFonts w:ascii="Garamond" w:hAnsi="Garamond" w:cs="Courier New"/>
          <w:noProof/>
          <w:color w:val="C00000"/>
          <w:sz w:val="20"/>
          <w:szCs w:val="20"/>
        </w:rPr>
        <w:lastRenderedPageBreak/>
        <w:t>08 Déc</w:t>
      </w:r>
      <w:bookmarkStart w:id="3" w:name="Dec08"/>
      <w:bookmarkEnd w:id="3"/>
      <w:r w:rsidRPr="00167575">
        <w:rPr>
          <w:rFonts w:ascii="Garamond" w:hAnsi="Garamond" w:cs="Courier New"/>
          <w:noProof/>
          <w:color w:val="C00000"/>
          <w:sz w:val="20"/>
          <w:szCs w:val="20"/>
        </w:rPr>
        <w:t>embre 1971</w:t>
      </w:r>
      <w:r w:rsidRPr="00167575">
        <w:rPr>
          <w:rFonts w:ascii="Garamond" w:hAnsi="Garamond" w:cs="Courier New"/>
          <w:noProof/>
          <w:sz w:val="20"/>
          <w:szCs w:val="20"/>
        </w:rPr>
        <w:t xml:space="preserve">                       </w:t>
      </w:r>
      <w:r w:rsidR="00804552">
        <w:rPr>
          <w:rFonts w:ascii="Garamond" w:hAnsi="Garamond" w:cs="Courier New"/>
          <w:noProof/>
          <w:sz w:val="20"/>
          <w:szCs w:val="20"/>
        </w:rPr>
        <w:t xml:space="preserve"> </w:t>
      </w:r>
      <w:r w:rsidR="00804552" w:rsidRPr="00804552">
        <w:rPr>
          <w:rFonts w:ascii="Garamond" w:hAnsi="Garamond" w:cs="Courier New"/>
          <w:noProof/>
          <w:color w:val="C00000"/>
          <w:sz w:val="20"/>
          <w:szCs w:val="20"/>
        </w:rPr>
        <w:t>Séminaire : Panthéon-Sorbonne</w:t>
      </w:r>
      <w:r w:rsidR="00804552">
        <w:rPr>
          <w:rFonts w:ascii="Garamond" w:hAnsi="Garamond" w:cs="Courier New"/>
          <w:noProof/>
          <w:sz w:val="20"/>
          <w:szCs w:val="20"/>
        </w:rPr>
        <w:t xml:space="preserve">                                         </w:t>
      </w:r>
      <w:hyperlink w:anchor="Table" w:history="1">
        <w:r w:rsidRPr="00804552">
          <w:rPr>
            <w:rStyle w:val="Lienhypertexte"/>
            <w:rFonts w:ascii="Garamond" w:hAnsi="Garamond" w:cs="Courier New"/>
            <w:noProof/>
            <w:sz w:val="16"/>
            <w:szCs w:val="16"/>
          </w:rPr>
          <w:t>Table des matières</w:t>
        </w:r>
      </w:hyperlink>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Je pourrais commencer tout de suite en passant sur mon titre dont après tout dans un bout de temps, </w:t>
      </w:r>
    </w:p>
    <w:p w:rsidR="00F462B4" w:rsidRDefault="0069013E">
      <w:pPr>
        <w:pStyle w:val="Corpsdetexte"/>
        <w:rPr>
          <w:rFonts w:ascii="Garamond" w:hAnsi="Garamond"/>
          <w:sz w:val="20"/>
          <w:szCs w:val="20"/>
        </w:rPr>
      </w:pPr>
      <w:r w:rsidRPr="00167575">
        <w:rPr>
          <w:rFonts w:ascii="Garamond" w:hAnsi="Garamond"/>
          <w:sz w:val="20"/>
          <w:szCs w:val="20"/>
        </w:rPr>
        <w:t xml:space="preserve">vous verriez bien ce qu’il veut dire. Néanmoins, par gentillesse, puisqu’aussi bien il est fait pour retenir, </w:t>
      </w:r>
    </w:p>
    <w:p w:rsidR="0069013E" w:rsidRPr="00167575" w:rsidRDefault="0069013E">
      <w:pPr>
        <w:pStyle w:val="Corpsdetexte"/>
        <w:rPr>
          <w:rFonts w:ascii="Garamond" w:hAnsi="Garamond"/>
          <w:sz w:val="20"/>
          <w:szCs w:val="20"/>
        </w:rPr>
      </w:pPr>
      <w:r w:rsidRPr="00167575">
        <w:rPr>
          <w:rFonts w:ascii="Garamond" w:hAnsi="Garamond"/>
          <w:sz w:val="20"/>
          <w:szCs w:val="20"/>
        </w:rPr>
        <w:t>je vais l’introduire par un commentaire portant sur lui : «</w:t>
      </w:r>
      <w:r w:rsidR="004D7184" w:rsidRPr="00167575">
        <w:rPr>
          <w:rFonts w:ascii="Garamond" w:hAnsi="Garamond"/>
          <w:sz w:val="20"/>
          <w:szCs w:val="20"/>
        </w:rPr>
        <w:t xml:space="preserve"> </w:t>
      </w:r>
      <w:r w:rsidR="004D7184" w:rsidRPr="00F462B4">
        <w:rPr>
          <w:sz w:val="14"/>
          <w:szCs w:val="14"/>
        </w:rPr>
        <w:t>…</w:t>
      </w:r>
      <w:r w:rsidR="00F462B4">
        <w:rPr>
          <w:rFonts w:ascii="Garamond" w:hAnsi="Garamond" w:cs="Times New Roman"/>
          <w:i/>
          <w:sz w:val="20"/>
          <w:szCs w:val="20"/>
        </w:rPr>
        <w:t>O</w:t>
      </w:r>
      <w:r w:rsidRPr="00167575">
        <w:rPr>
          <w:rFonts w:ascii="Garamond" w:hAnsi="Garamond" w:cs="Times New Roman"/>
          <w:i/>
          <w:sz w:val="20"/>
          <w:szCs w:val="20"/>
        </w:rPr>
        <w:t>u pire</w:t>
      </w:r>
      <w:r w:rsidRPr="00167575">
        <w:rPr>
          <w:rFonts w:ascii="Garamond" w:hAnsi="Garamond"/>
          <w:sz w:val="20"/>
          <w:szCs w:val="20"/>
        </w:rPr>
        <w:t xml:space="preserve"> ». </w:t>
      </w:r>
    </w:p>
    <w:p w:rsidR="0069013E" w:rsidRPr="00167575" w:rsidRDefault="0069013E">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Peut-être tout de même certains d’entre vous l’ont compris, </w:t>
      </w:r>
      <w:r w:rsidR="00F462B4" w:rsidRPr="00167575">
        <w:rPr>
          <w:rFonts w:ascii="Garamond" w:hAnsi="Garamond"/>
          <w:sz w:val="20"/>
          <w:szCs w:val="20"/>
        </w:rPr>
        <w:t xml:space="preserve">« </w:t>
      </w:r>
      <w:r w:rsidR="00F462B4" w:rsidRPr="00F462B4">
        <w:rPr>
          <w:sz w:val="14"/>
          <w:szCs w:val="14"/>
        </w:rPr>
        <w:t>…</w:t>
      </w:r>
      <w:r w:rsidR="00F462B4">
        <w:rPr>
          <w:rFonts w:ascii="Garamond" w:hAnsi="Garamond" w:cs="Times New Roman"/>
          <w:i/>
          <w:sz w:val="20"/>
          <w:szCs w:val="20"/>
        </w:rPr>
        <w:t>O</w:t>
      </w:r>
      <w:r w:rsidR="00F462B4" w:rsidRPr="00167575">
        <w:rPr>
          <w:rFonts w:ascii="Garamond" w:hAnsi="Garamond" w:cs="Times New Roman"/>
          <w:i/>
          <w:sz w:val="20"/>
          <w:szCs w:val="20"/>
        </w:rPr>
        <w:t>u pire</w:t>
      </w:r>
      <w:r w:rsidR="00F462B4" w:rsidRPr="00167575">
        <w:rPr>
          <w:rFonts w:ascii="Garamond" w:hAnsi="Garamond"/>
          <w:sz w:val="20"/>
          <w:szCs w:val="20"/>
        </w:rPr>
        <w:t xml:space="preserve"> »</w:t>
      </w:r>
      <w:r w:rsidRPr="00167575">
        <w:rPr>
          <w:rFonts w:ascii="Garamond" w:hAnsi="Garamond"/>
          <w:sz w:val="20"/>
          <w:szCs w:val="20"/>
        </w:rPr>
        <w:t xml:space="preserve"> en somme c’est ce que je peux toujours faire. Il suffit que je le montre pou</w:t>
      </w:r>
      <w:r w:rsidR="00F462B4">
        <w:rPr>
          <w:rFonts w:ascii="Garamond" w:hAnsi="Garamond"/>
          <w:sz w:val="20"/>
          <w:szCs w:val="20"/>
        </w:rPr>
        <w:t xml:space="preserve">r entrer dans le vif du sujet. </w:t>
      </w:r>
      <w:r w:rsidRPr="00167575">
        <w:rPr>
          <w:rFonts w:ascii="Garamond" w:hAnsi="Garamond"/>
          <w:sz w:val="20"/>
          <w:szCs w:val="20"/>
        </w:rPr>
        <w:t xml:space="preserve">Je le montre en somme à chaque instant. Pour ne pas rester dans ce sens qui, comme tout sens </w:t>
      </w:r>
      <w:r w:rsidR="00F462B4">
        <w:rPr>
          <w:rFonts w:ascii="Garamond" w:hAnsi="Garamond"/>
          <w:sz w:val="20"/>
          <w:szCs w:val="20"/>
        </w:rPr>
        <w:t>-</w:t>
      </w:r>
      <w:r w:rsidRPr="00167575">
        <w:rPr>
          <w:rFonts w:ascii="Garamond" w:hAnsi="Garamond"/>
          <w:sz w:val="20"/>
          <w:szCs w:val="20"/>
        </w:rPr>
        <w:t xml:space="preserve"> vous le touchez du doigt, je pense </w:t>
      </w:r>
      <w:r w:rsidR="00F462B4">
        <w:rPr>
          <w:rFonts w:ascii="Garamond" w:hAnsi="Garamond"/>
          <w:sz w:val="20"/>
          <w:szCs w:val="20"/>
        </w:rPr>
        <w:t>-</w:t>
      </w:r>
      <w:r w:rsidRPr="00167575">
        <w:rPr>
          <w:rFonts w:ascii="Garamond" w:hAnsi="Garamond"/>
          <w:sz w:val="20"/>
          <w:szCs w:val="20"/>
        </w:rPr>
        <w:t xml:space="preserve"> est une opacité, je vais donc le commenter textuellement.</w:t>
      </w:r>
    </w:p>
    <w:p w:rsidR="0069013E" w:rsidRPr="00167575" w:rsidRDefault="0069013E">
      <w:pPr>
        <w:rPr>
          <w:rFonts w:ascii="Garamond" w:hAnsi="Garamond" w:cs="Courier New"/>
          <w:noProof/>
          <w:sz w:val="20"/>
          <w:szCs w:val="20"/>
        </w:rPr>
      </w:pPr>
    </w:p>
    <w:p w:rsidR="00F462B4" w:rsidRDefault="00F462B4">
      <w:pPr>
        <w:rPr>
          <w:rFonts w:ascii="Garamond" w:hAnsi="Garamond" w:cs="Courier New"/>
          <w:noProof/>
          <w:sz w:val="20"/>
          <w:szCs w:val="20"/>
        </w:rPr>
      </w:pPr>
      <w:r w:rsidRPr="00167575">
        <w:rPr>
          <w:rFonts w:ascii="Garamond" w:hAnsi="Garamond"/>
          <w:sz w:val="20"/>
          <w:szCs w:val="20"/>
        </w:rPr>
        <w:t xml:space="preserve">« </w:t>
      </w:r>
      <w:r w:rsidRPr="00F462B4">
        <w:rPr>
          <w:rFonts w:ascii="Courier New" w:hAnsi="Courier New" w:cs="Courier New"/>
          <w:sz w:val="14"/>
          <w:szCs w:val="14"/>
        </w:rPr>
        <w:t>…</w:t>
      </w:r>
      <w:r>
        <w:rPr>
          <w:rFonts w:ascii="Garamond" w:hAnsi="Garamond"/>
          <w:i/>
          <w:sz w:val="20"/>
          <w:szCs w:val="20"/>
        </w:rPr>
        <w:t>O</w:t>
      </w:r>
      <w:r w:rsidRPr="00167575">
        <w:rPr>
          <w:rFonts w:ascii="Garamond" w:hAnsi="Garamond"/>
          <w:i/>
          <w:sz w:val="20"/>
          <w:szCs w:val="20"/>
        </w:rPr>
        <w:t>u pire</w:t>
      </w:r>
      <w:r w:rsidRPr="00167575">
        <w:rPr>
          <w:rFonts w:ascii="Garamond" w:hAnsi="Garamond"/>
          <w:sz w:val="20"/>
          <w:szCs w:val="20"/>
        </w:rPr>
        <w:t xml:space="preserve"> »</w:t>
      </w:r>
      <w:r w:rsidR="0069013E" w:rsidRPr="00167575">
        <w:rPr>
          <w:rFonts w:ascii="Garamond" w:hAnsi="Garamond" w:cs="Courier New"/>
          <w:noProof/>
          <w:sz w:val="20"/>
          <w:szCs w:val="20"/>
        </w:rPr>
        <w:t xml:space="preserve">, il est arrivé que certains lisent mal, ils ont cru que c’était : ou </w:t>
      </w:r>
      <w:r w:rsidR="0069013E" w:rsidRPr="00167575">
        <w:rPr>
          <w:rFonts w:ascii="Garamond" w:hAnsi="Garamond" w:cs="Courier New"/>
          <w:i/>
          <w:iCs/>
          <w:noProof/>
          <w:sz w:val="20"/>
          <w:szCs w:val="20"/>
        </w:rPr>
        <w:t xml:space="preserve">le </w:t>
      </w:r>
      <w:r>
        <w:rPr>
          <w:rFonts w:ascii="Garamond" w:hAnsi="Garamond" w:cs="Courier New"/>
          <w:noProof/>
          <w:sz w:val="20"/>
          <w:szCs w:val="20"/>
        </w:rPr>
        <w:t xml:space="preserve">pire. </w:t>
      </w:r>
      <w:r w:rsidR="0069013E" w:rsidRPr="00167575">
        <w:rPr>
          <w:rFonts w:ascii="Garamond" w:hAnsi="Garamond" w:cs="Courier New"/>
          <w:noProof/>
          <w:sz w:val="20"/>
          <w:szCs w:val="20"/>
        </w:rPr>
        <w:t xml:space="preserve">C’est pas du tout pareil. </w:t>
      </w:r>
    </w:p>
    <w:p w:rsidR="0069013E" w:rsidRPr="00167575" w:rsidRDefault="0069013E">
      <w:pPr>
        <w:rPr>
          <w:rFonts w:ascii="Garamond" w:hAnsi="Garamond" w:cs="Courier New"/>
          <w:noProof/>
          <w:sz w:val="20"/>
          <w:szCs w:val="20"/>
        </w:rPr>
      </w:pPr>
      <w:r w:rsidRPr="00F462B4">
        <w:rPr>
          <w:rFonts w:ascii="Garamond" w:hAnsi="Garamond" w:cs="Courier New"/>
          <w:i/>
          <w:noProof/>
          <w:sz w:val="20"/>
          <w:szCs w:val="20"/>
        </w:rPr>
        <w:t>Pire</w:t>
      </w:r>
      <w:r w:rsidRPr="00167575">
        <w:rPr>
          <w:rFonts w:ascii="Garamond" w:hAnsi="Garamond" w:cs="Courier New"/>
          <w:noProof/>
          <w:sz w:val="20"/>
          <w:szCs w:val="20"/>
        </w:rPr>
        <w:t xml:space="preserve">, c’est tangible, c’est ce qu’on appelle </w:t>
      </w:r>
      <w:r w:rsidRPr="00F462B4">
        <w:rPr>
          <w:rFonts w:ascii="Garamond" w:hAnsi="Garamond" w:cs="Courier New"/>
          <w:i/>
          <w:noProof/>
          <w:sz w:val="20"/>
          <w:szCs w:val="20"/>
        </w:rPr>
        <w:t>un adverbe</w:t>
      </w:r>
      <w:r w:rsidRPr="00167575">
        <w:rPr>
          <w:rFonts w:ascii="Garamond" w:hAnsi="Garamond" w:cs="Courier New"/>
          <w:noProof/>
          <w:sz w:val="20"/>
          <w:szCs w:val="20"/>
        </w:rPr>
        <w:t>, comm</w:t>
      </w:r>
      <w:r w:rsidR="00F462B4">
        <w:rPr>
          <w:rFonts w:ascii="Garamond" w:hAnsi="Garamond" w:cs="Courier New"/>
          <w:noProof/>
          <w:sz w:val="20"/>
          <w:szCs w:val="20"/>
        </w:rPr>
        <w:t xml:space="preserve">e </w:t>
      </w:r>
      <w:r w:rsidR="00F462B4" w:rsidRPr="00F462B4">
        <w:rPr>
          <w:rFonts w:ascii="Garamond" w:hAnsi="Garamond" w:cs="Courier New"/>
          <w:i/>
          <w:noProof/>
          <w:sz w:val="20"/>
          <w:szCs w:val="20"/>
        </w:rPr>
        <w:t>bien</w:t>
      </w:r>
      <w:r w:rsidR="00F462B4">
        <w:rPr>
          <w:rFonts w:ascii="Garamond" w:hAnsi="Garamond" w:cs="Courier New"/>
          <w:noProof/>
          <w:sz w:val="20"/>
          <w:szCs w:val="20"/>
        </w:rPr>
        <w:t xml:space="preserve">, ou </w:t>
      </w:r>
      <w:r w:rsidR="00F462B4" w:rsidRPr="00F462B4">
        <w:rPr>
          <w:rFonts w:ascii="Garamond" w:hAnsi="Garamond" w:cs="Courier New"/>
          <w:i/>
          <w:noProof/>
          <w:sz w:val="20"/>
          <w:szCs w:val="20"/>
        </w:rPr>
        <w:t>mieux</w:t>
      </w:r>
      <w:r w:rsidR="00F462B4">
        <w:rPr>
          <w:rFonts w:ascii="Garamond" w:hAnsi="Garamond" w:cs="Courier New"/>
          <w:noProof/>
          <w:sz w:val="20"/>
          <w:szCs w:val="20"/>
        </w:rPr>
        <w:t xml:space="preserve">. </w:t>
      </w:r>
      <w:r w:rsidRPr="00167575">
        <w:rPr>
          <w:rFonts w:ascii="Garamond" w:hAnsi="Garamond" w:cs="Courier New"/>
          <w:noProof/>
          <w:sz w:val="20"/>
          <w:szCs w:val="20"/>
        </w:rPr>
        <w:t xml:space="preserve">On dit : </w:t>
      </w:r>
      <w:r w:rsidRPr="00F462B4">
        <w:rPr>
          <w:rFonts w:ascii="Garamond" w:hAnsi="Garamond" w:cs="Courier New"/>
          <w:i/>
          <w:noProof/>
          <w:sz w:val="20"/>
          <w:szCs w:val="20"/>
        </w:rPr>
        <w:t>je fais bien</w:t>
      </w:r>
      <w:r w:rsidRPr="00167575">
        <w:rPr>
          <w:rFonts w:ascii="Garamond" w:hAnsi="Garamond" w:cs="Courier New"/>
          <w:noProof/>
          <w:sz w:val="20"/>
          <w:szCs w:val="20"/>
        </w:rPr>
        <w:t xml:space="preserve">, on dit : </w:t>
      </w:r>
      <w:r w:rsidRPr="00F462B4">
        <w:rPr>
          <w:rFonts w:ascii="Garamond" w:hAnsi="Garamond" w:cs="Courier New"/>
          <w:i/>
          <w:noProof/>
          <w:sz w:val="20"/>
          <w:szCs w:val="20"/>
        </w:rPr>
        <w:t>je fais pire</w:t>
      </w:r>
      <w:r w:rsidRPr="00167575">
        <w:rPr>
          <w:rFonts w:ascii="Garamond" w:hAnsi="Garamond" w:cs="Courier New"/>
          <w:noProof/>
          <w:sz w:val="20"/>
          <w:szCs w:val="20"/>
        </w:rPr>
        <w:t xml:space="preserve">. </w:t>
      </w:r>
    </w:p>
    <w:p w:rsidR="00970861" w:rsidRDefault="0069013E">
      <w:pPr>
        <w:rPr>
          <w:rFonts w:ascii="Garamond" w:hAnsi="Garamond" w:cs="Courier New"/>
          <w:noProof/>
          <w:sz w:val="20"/>
          <w:szCs w:val="20"/>
        </w:rPr>
      </w:pPr>
      <w:r w:rsidRPr="00167575">
        <w:rPr>
          <w:rFonts w:ascii="Garamond" w:hAnsi="Garamond" w:cs="Courier New"/>
          <w:noProof/>
          <w:sz w:val="20"/>
          <w:szCs w:val="20"/>
        </w:rPr>
        <w:t xml:space="preserve">C’est un adverbe, mais disjoint, disjoint de </w:t>
      </w:r>
      <w:r w:rsidRPr="00167575">
        <w:rPr>
          <w:rFonts w:ascii="Garamond" w:hAnsi="Garamond"/>
          <w:i/>
          <w:iCs/>
          <w:noProof/>
          <w:sz w:val="20"/>
          <w:szCs w:val="20"/>
        </w:rPr>
        <w:t>quelque chose</w:t>
      </w:r>
      <w:r w:rsidRPr="00167575">
        <w:rPr>
          <w:rFonts w:ascii="Garamond" w:hAnsi="Garamond" w:cs="Courier New"/>
          <w:noProof/>
          <w:sz w:val="20"/>
          <w:szCs w:val="20"/>
        </w:rPr>
        <w:t xml:space="preserve"> qui est appelé, à quelque place, justement le verbe, </w:t>
      </w:r>
    </w:p>
    <w:p w:rsidR="007A3E7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verbe qui est ici remplacé par les trois points. </w:t>
      </w:r>
    </w:p>
    <w:p w:rsidR="007A3E7A" w:rsidRPr="00167575" w:rsidRDefault="007A3E7A">
      <w:pPr>
        <w:rPr>
          <w:rFonts w:ascii="Garamond" w:hAnsi="Garamond" w:cs="Courier New"/>
          <w:noProof/>
          <w:sz w:val="20"/>
          <w:szCs w:val="20"/>
        </w:rPr>
      </w:pPr>
    </w:p>
    <w:p w:rsidR="00970861" w:rsidRDefault="0069013E">
      <w:pPr>
        <w:rPr>
          <w:rFonts w:ascii="Garamond" w:hAnsi="Garamond" w:cs="Courier New"/>
          <w:noProof/>
          <w:sz w:val="20"/>
          <w:szCs w:val="20"/>
        </w:rPr>
      </w:pPr>
      <w:r w:rsidRPr="00167575">
        <w:rPr>
          <w:rFonts w:ascii="Garamond" w:hAnsi="Garamond" w:cs="Courier New"/>
          <w:noProof/>
          <w:sz w:val="20"/>
          <w:szCs w:val="20"/>
        </w:rPr>
        <w:t>Ces trois points se réfèrent à l’usage, à l’usage ordinaire pour marquer</w:t>
      </w:r>
      <w:r w:rsidR="00970861">
        <w:rPr>
          <w:rFonts w:ascii="Garamond" w:hAnsi="Garamond" w:cs="Courier New"/>
          <w:noProof/>
          <w:sz w:val="20"/>
          <w:szCs w:val="20"/>
        </w:rPr>
        <w:t xml:space="preserve"> - </w:t>
      </w:r>
      <w:r w:rsidRPr="00167575">
        <w:rPr>
          <w:rFonts w:ascii="Garamond" w:hAnsi="Garamond" w:cs="Courier New"/>
          <w:noProof/>
          <w:sz w:val="20"/>
          <w:szCs w:val="20"/>
        </w:rPr>
        <w:t xml:space="preserve">c’est curieux, mais ça se voit, ça se voit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dans tous les textes imprimés</w:t>
      </w:r>
      <w:r w:rsidR="00970861">
        <w:rPr>
          <w:rFonts w:ascii="Garamond" w:hAnsi="Garamond" w:cs="Courier New"/>
          <w:noProof/>
          <w:sz w:val="20"/>
          <w:szCs w:val="20"/>
        </w:rPr>
        <w:t xml:space="preserve"> - </w:t>
      </w:r>
      <w:r w:rsidRPr="00167575">
        <w:rPr>
          <w:rFonts w:ascii="Garamond" w:hAnsi="Garamond" w:cs="Courier New"/>
          <w:noProof/>
          <w:sz w:val="20"/>
          <w:szCs w:val="20"/>
        </w:rPr>
        <w:t xml:space="preserve">pour faire une </w:t>
      </w:r>
      <w:r w:rsidRPr="00167575">
        <w:rPr>
          <w:rFonts w:ascii="Garamond" w:hAnsi="Garamond"/>
          <w:i/>
          <w:iCs/>
          <w:noProof/>
          <w:sz w:val="20"/>
          <w:szCs w:val="20"/>
        </w:rPr>
        <w:t>place vide</w:t>
      </w:r>
      <w:r w:rsidR="00970861">
        <w:rPr>
          <w:rFonts w:ascii="Garamond" w:hAnsi="Garamond" w:cs="Courier New"/>
          <w:noProof/>
          <w:sz w:val="20"/>
          <w:szCs w:val="20"/>
        </w:rPr>
        <w:t xml:space="preserve">. </w:t>
      </w:r>
      <w:r w:rsidRPr="00167575">
        <w:rPr>
          <w:rFonts w:ascii="Garamond" w:hAnsi="Garamond" w:cs="Courier New"/>
          <w:noProof/>
          <w:sz w:val="20"/>
          <w:szCs w:val="20"/>
        </w:rPr>
        <w:t xml:space="preserve">Ça souligne l’importance de cette </w:t>
      </w:r>
      <w:r w:rsidRPr="00167575">
        <w:rPr>
          <w:rFonts w:ascii="Garamond" w:hAnsi="Garamond"/>
          <w:i/>
          <w:iCs/>
          <w:noProof/>
          <w:sz w:val="20"/>
          <w:szCs w:val="20"/>
        </w:rPr>
        <w:t>place vide.</w:t>
      </w:r>
      <w:r w:rsidR="00970861">
        <w:rPr>
          <w:rFonts w:ascii="Garamond" w:hAnsi="Garamond" w:cs="Courier New"/>
          <w:noProof/>
          <w:sz w:val="20"/>
          <w:szCs w:val="20"/>
        </w:rPr>
        <w:t xml:space="preserve"> </w:t>
      </w:r>
      <w:r w:rsidRPr="00167575">
        <w:rPr>
          <w:rFonts w:ascii="Garamond" w:hAnsi="Garamond" w:cs="Courier New"/>
          <w:noProof/>
          <w:sz w:val="20"/>
          <w:szCs w:val="20"/>
        </w:rPr>
        <w:t xml:space="preserve">Et ça démontre aussi bien que c’est la seule façon de dire quelque chose avec l’aide du langage. Et cette remarque </w:t>
      </w:r>
      <w:r w:rsidRPr="00167575">
        <w:rPr>
          <w:rFonts w:ascii="Garamond" w:hAnsi="Garamond"/>
          <w:i/>
          <w:iCs/>
          <w:noProof/>
          <w:color w:val="0000FF"/>
          <w:sz w:val="20"/>
          <w:szCs w:val="20"/>
        </w:rPr>
        <w:t>que le vide c’est la seule façon d’attraper quelque chose avec le langage</w:t>
      </w:r>
      <w:r w:rsidRPr="00167575">
        <w:rPr>
          <w:rFonts w:ascii="Garamond" w:hAnsi="Garamond" w:cs="Courier New"/>
          <w:noProof/>
          <w:sz w:val="20"/>
          <w:szCs w:val="20"/>
        </w:rPr>
        <w:t xml:space="preserve"> c’est justement ce qui nous permet de pénétrer dans sa nature, au langage.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Aussi bien - vous le savez ! - dès que la logique est arrivée à s’affronter à quelque chose, à quelque chose qui supporte une référence de vérité, c’est quand elle a produit la notion de variable. C’est une variable appa</w:t>
      </w:r>
      <w:r w:rsidRPr="00167575">
        <w:rPr>
          <w:rFonts w:ascii="Garamond" w:hAnsi="Garamond" w:cs="Courier New"/>
          <w:noProof/>
          <w:sz w:val="20"/>
          <w:szCs w:val="20"/>
        </w:rPr>
        <w:softHyphen/>
        <w:t xml:space="preserve">rente.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variante apparente : x, est toujours constituée par ceci que l’x, dans ce dont il s’agit, marque une place vide. </w:t>
      </w:r>
    </w:p>
    <w:p w:rsidR="007A3E7A" w:rsidRPr="00167575" w:rsidRDefault="007A3E7A">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condition que ça marche, c’est qu’on y mette exactement le même signifiant à toutes les places réservées vides.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la seule façon dont le langage arrive à quelque chose et c’est pourquoi je me suis exprimé dans cette formule « </w:t>
      </w:r>
      <w:r w:rsidRPr="00167575">
        <w:rPr>
          <w:rFonts w:ascii="Garamond" w:hAnsi="Garamond"/>
          <w:i/>
          <w:iCs/>
          <w:noProof/>
          <w:color w:val="0000FF"/>
          <w:sz w:val="20"/>
          <w:szCs w:val="20"/>
        </w:rPr>
        <w:t>qu’il n’y a pas de métalangage</w:t>
      </w:r>
      <w:r w:rsidR="00970861">
        <w:rPr>
          <w:rFonts w:ascii="Garamond" w:hAnsi="Garamond" w:cs="Courier New"/>
          <w:noProof/>
          <w:sz w:val="20"/>
          <w:szCs w:val="20"/>
        </w:rPr>
        <w:t xml:space="preserve"> ». </w:t>
      </w:r>
      <w:r w:rsidRPr="00167575">
        <w:rPr>
          <w:rFonts w:ascii="Garamond" w:hAnsi="Garamond" w:cs="Courier New"/>
          <w:noProof/>
          <w:sz w:val="20"/>
          <w:szCs w:val="20"/>
        </w:rPr>
        <w:t xml:space="preserve">Qu’est-ce que ça veut dire ? </w:t>
      </w:r>
    </w:p>
    <w:p w:rsidR="00970861" w:rsidRDefault="00970861">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II semblerait que ce disant, je ne formule qu’un paradoxe, car d’où est-ce que je le dirais</w:t>
      </w:r>
      <w:r w:rsidR="00970861">
        <w:rPr>
          <w:rFonts w:ascii="Garamond" w:hAnsi="Garamond" w:cs="Courier New"/>
          <w:noProof/>
          <w:sz w:val="20"/>
          <w:szCs w:val="20"/>
        </w:rPr>
        <w:t xml:space="preserve"> </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Puisque je le dis </w:t>
      </w:r>
      <w:r w:rsidRPr="00167575">
        <w:rPr>
          <w:rFonts w:ascii="Garamond" w:hAnsi="Garamond"/>
          <w:i/>
          <w:iCs/>
          <w:noProof/>
          <w:sz w:val="20"/>
          <w:szCs w:val="20"/>
        </w:rPr>
        <w:t>dans le langage</w:t>
      </w:r>
      <w:r w:rsidRPr="00167575">
        <w:rPr>
          <w:rFonts w:ascii="Garamond" w:hAnsi="Garamond" w:cs="Courier New"/>
          <w:noProof/>
          <w:sz w:val="20"/>
          <w:szCs w:val="20"/>
        </w:rPr>
        <w:t xml:space="preserve">, ça serait déjà </w:t>
      </w:r>
      <w:r w:rsidRPr="00167575">
        <w:rPr>
          <w:rFonts w:ascii="Garamond" w:hAnsi="Garamond"/>
          <w:i/>
          <w:iCs/>
          <w:noProof/>
          <w:sz w:val="20"/>
          <w:szCs w:val="20"/>
        </w:rPr>
        <w:t>suffisamment</w:t>
      </w:r>
      <w:r w:rsidRPr="00167575">
        <w:rPr>
          <w:rFonts w:ascii="Garamond" w:hAnsi="Garamond" w:cs="Courier New"/>
          <w:noProof/>
          <w:sz w:val="20"/>
          <w:szCs w:val="20"/>
        </w:rPr>
        <w:t xml:space="preserve"> affirmer qu’il y en a un d’où je peux le dire.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n’en est évidemment rien pourtant. </w:t>
      </w:r>
    </w:p>
    <w:p w:rsidR="007A3E7A" w:rsidRPr="00167575" w:rsidRDefault="007A3E7A">
      <w:pPr>
        <w:rPr>
          <w:rFonts w:ascii="Garamond" w:hAnsi="Garamond" w:cs="Courier New"/>
          <w:noProof/>
          <w:sz w:val="20"/>
          <w:szCs w:val="20"/>
        </w:rPr>
      </w:pPr>
    </w:p>
    <w:p w:rsidR="00970861" w:rsidRDefault="0069013E" w:rsidP="00970861">
      <w:pPr>
        <w:rPr>
          <w:rFonts w:ascii="Garamond" w:hAnsi="Garamond" w:cs="Courier New"/>
          <w:noProof/>
          <w:sz w:val="20"/>
          <w:szCs w:val="20"/>
        </w:rPr>
      </w:pPr>
      <w:r w:rsidRPr="00167575">
        <w:rPr>
          <w:rFonts w:ascii="Garamond" w:hAnsi="Garamond" w:cs="Courier New"/>
          <w:noProof/>
          <w:sz w:val="20"/>
          <w:szCs w:val="20"/>
        </w:rPr>
        <w:t xml:space="preserve">Le </w:t>
      </w:r>
      <w:r w:rsidRPr="00167575">
        <w:rPr>
          <w:rFonts w:ascii="Garamond" w:hAnsi="Garamond"/>
          <w:i/>
          <w:iCs/>
          <w:noProof/>
          <w:sz w:val="20"/>
          <w:szCs w:val="20"/>
        </w:rPr>
        <w:t>métalangage</w:t>
      </w:r>
      <w:r w:rsidRPr="00167575">
        <w:rPr>
          <w:rFonts w:ascii="Garamond" w:hAnsi="Garamond" w:cs="Courier New"/>
          <w:noProof/>
          <w:sz w:val="20"/>
          <w:szCs w:val="20"/>
        </w:rPr>
        <w:t>, comme bien sûr il est nécessaire qu’on l’élabore comme une fiction</w:t>
      </w:r>
      <w:r w:rsidRPr="00167575">
        <w:rPr>
          <w:rFonts w:ascii="Garamond" w:hAnsi="Garamond" w:cs="Courier New"/>
          <w:noProof/>
          <w:sz w:val="20"/>
          <w:szCs w:val="20"/>
          <w:vertAlign w:val="subscript"/>
        </w:rPr>
        <w:t xml:space="preserve"> </w:t>
      </w:r>
      <w:r w:rsidRPr="00167575">
        <w:rPr>
          <w:rFonts w:ascii="Garamond" w:hAnsi="Garamond" w:cs="Courier New"/>
          <w:noProof/>
          <w:sz w:val="20"/>
          <w:szCs w:val="20"/>
        </w:rPr>
        <w:t xml:space="preserve">chaque fois qu’il s’agit de logique, c’est à savoir qu’on forge à l’intérieur du discours ce qu’on appelle </w:t>
      </w:r>
      <w:r w:rsidRPr="00167575">
        <w:rPr>
          <w:rFonts w:ascii="Garamond" w:hAnsi="Garamond"/>
          <w:i/>
          <w:iCs/>
          <w:noProof/>
          <w:sz w:val="20"/>
          <w:szCs w:val="20"/>
        </w:rPr>
        <w:t>langage-objet</w:t>
      </w:r>
      <w:r w:rsidRPr="00167575">
        <w:rPr>
          <w:rFonts w:ascii="Garamond" w:hAnsi="Garamond" w:cs="Courier New"/>
          <w:noProof/>
          <w:sz w:val="20"/>
          <w:szCs w:val="20"/>
        </w:rPr>
        <w:t xml:space="preserve">, moyennant quoi c’est le langage </w:t>
      </w:r>
    </w:p>
    <w:p w:rsidR="0069013E" w:rsidRPr="00167575" w:rsidRDefault="0069013E" w:rsidP="00970861">
      <w:pPr>
        <w:rPr>
          <w:rFonts w:ascii="Garamond" w:hAnsi="Garamond"/>
          <w:sz w:val="20"/>
          <w:szCs w:val="20"/>
        </w:rPr>
      </w:pPr>
      <w:r w:rsidRPr="00167575">
        <w:rPr>
          <w:rFonts w:ascii="Garamond" w:hAnsi="Garamond" w:cs="Courier New"/>
          <w:noProof/>
          <w:sz w:val="20"/>
          <w:szCs w:val="20"/>
        </w:rPr>
        <w:t>qui devient « </w:t>
      </w:r>
      <w:r w:rsidRPr="00167575">
        <w:rPr>
          <w:rFonts w:ascii="Garamond" w:hAnsi="Garamond"/>
          <w:i/>
          <w:iCs/>
          <w:noProof/>
          <w:sz w:val="20"/>
          <w:szCs w:val="20"/>
        </w:rPr>
        <w:t>méta</w:t>
      </w:r>
      <w:r w:rsidRPr="00167575">
        <w:rPr>
          <w:rFonts w:ascii="Garamond" w:hAnsi="Garamond" w:cs="Courier New"/>
          <w:noProof/>
          <w:sz w:val="20"/>
          <w:szCs w:val="20"/>
        </w:rPr>
        <w:t xml:space="preserve"> », j’entends </w:t>
      </w:r>
      <w:r w:rsidRPr="00167575">
        <w:rPr>
          <w:rFonts w:ascii="Garamond" w:hAnsi="Garamond"/>
          <w:sz w:val="20"/>
          <w:szCs w:val="20"/>
        </w:rPr>
        <w:t xml:space="preserve">le discours commun sans lequel il n’y a pas moyen même d’établir cette division. </w:t>
      </w:r>
    </w:p>
    <w:p w:rsidR="0069013E" w:rsidRPr="00167575" w:rsidRDefault="0069013E">
      <w:pPr>
        <w:rPr>
          <w:rFonts w:ascii="Garamond" w:hAnsi="Garamond" w:cs="Courier New"/>
          <w:noProof/>
          <w:sz w:val="20"/>
          <w:szCs w:val="20"/>
        </w:rPr>
      </w:pPr>
      <w:r w:rsidRPr="00167575">
        <w:rPr>
          <w:rFonts w:ascii="Garamond" w:hAnsi="Garamond"/>
          <w:i/>
          <w:iCs/>
          <w:noProof/>
          <w:color w:val="0000CC"/>
          <w:sz w:val="20"/>
          <w:szCs w:val="20"/>
        </w:rPr>
        <w:t>Il n’y a pas de métalangage</w:t>
      </w:r>
      <w:r w:rsidR="00970861">
        <w:rPr>
          <w:rFonts w:ascii="Garamond" w:hAnsi="Garamond"/>
          <w:i/>
          <w:iCs/>
          <w:noProof/>
          <w:color w:val="0000CC"/>
          <w:sz w:val="20"/>
          <w:szCs w:val="20"/>
        </w:rPr>
        <w:t>,</w:t>
      </w:r>
      <w:r w:rsidRPr="00167575">
        <w:rPr>
          <w:rFonts w:ascii="Garamond" w:hAnsi="Garamond" w:cs="Courier New"/>
          <w:noProof/>
          <w:sz w:val="20"/>
          <w:szCs w:val="20"/>
        </w:rPr>
        <w:t xml:space="preserve"> nie que cette division soit tenable. La formule forclot dans le langage qu’il y ait discordance.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Qu’est-ce qui occupe donc cette place vide, dans le titre que j’ai produit pour vous retenir ?  </w:t>
      </w:r>
    </w:p>
    <w:p w:rsidR="007A3E7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J’ai dit : forcément </w:t>
      </w:r>
      <w:r w:rsidRPr="00167575">
        <w:rPr>
          <w:rFonts w:ascii="Garamond" w:hAnsi="Garamond"/>
          <w:i/>
          <w:iCs/>
          <w:noProof/>
          <w:sz w:val="20"/>
          <w:szCs w:val="20"/>
        </w:rPr>
        <w:t>un verbe</w:t>
      </w:r>
      <w:r w:rsidRPr="00167575">
        <w:rPr>
          <w:rFonts w:ascii="Garamond" w:hAnsi="Garamond" w:cs="Courier New"/>
          <w:noProof/>
          <w:sz w:val="20"/>
          <w:szCs w:val="20"/>
        </w:rPr>
        <w:t xml:space="preserve">, puisqu’un adverbe il y a. Seulement, c’est un verbe élidé par les trois points.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ça, dans le langage à partir du moment où on l’interroge en logique, c’est la seule chose</w:t>
      </w:r>
      <w:r w:rsidR="00970861">
        <w:rPr>
          <w:rFonts w:ascii="Garamond" w:hAnsi="Garamond" w:cs="Courier New"/>
          <w:noProof/>
          <w:sz w:val="20"/>
          <w:szCs w:val="20"/>
        </w:rPr>
        <w:t xml:space="preserve"> </w:t>
      </w:r>
      <w:r w:rsidRPr="00167575">
        <w:rPr>
          <w:rFonts w:ascii="Garamond" w:hAnsi="Garamond" w:cs="Courier New"/>
          <w:noProof/>
          <w:sz w:val="20"/>
          <w:szCs w:val="20"/>
        </w:rPr>
        <w:t xml:space="preserve">qu’on ne puisse pas faire. </w:t>
      </w:r>
    </w:p>
    <w:p w:rsidR="007A3E7A" w:rsidRPr="00167575" w:rsidRDefault="007A3E7A">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verbe en l’occasion il n’est pas difficile à trouver, </w:t>
      </w:r>
      <w:r w:rsidRPr="00970861">
        <w:rPr>
          <w:rFonts w:ascii="Garamond" w:hAnsi="Garamond" w:cs="Courier New"/>
          <w:i/>
          <w:noProof/>
          <w:sz w:val="20"/>
          <w:szCs w:val="20"/>
        </w:rPr>
        <w:t>il suffit de faire basculer la lettre qui commence le mot</w:t>
      </w:r>
      <w:r w:rsidRPr="00167575">
        <w:rPr>
          <w:rFonts w:ascii="Garamond" w:hAnsi="Garamond" w:cs="Courier New"/>
          <w:noProof/>
          <w:sz w:val="20"/>
          <w:szCs w:val="20"/>
        </w:rPr>
        <w:t xml:space="preserve"> </w:t>
      </w:r>
      <w:r w:rsidRPr="00167575">
        <w:rPr>
          <w:rFonts w:ascii="Garamond" w:hAnsi="Garamond"/>
          <w:b/>
          <w:bCs/>
          <w:i/>
          <w:iCs/>
          <w:noProof/>
          <w:color w:val="0000FF"/>
          <w:sz w:val="20"/>
          <w:szCs w:val="20"/>
        </w:rPr>
        <w:t>p</w:t>
      </w:r>
      <w:r w:rsidRPr="00970861">
        <w:rPr>
          <w:rFonts w:ascii="Garamond" w:hAnsi="Garamond"/>
          <w:i/>
          <w:iCs/>
          <w:noProof/>
          <w:color w:val="0000CC"/>
          <w:sz w:val="20"/>
          <w:szCs w:val="20"/>
        </w:rPr>
        <w:t>ire</w:t>
      </w:r>
      <w:r w:rsidRPr="00167575">
        <w:rPr>
          <w:rFonts w:ascii="Garamond" w:hAnsi="Garamond" w:cs="Courier New"/>
          <w:noProof/>
          <w:sz w:val="20"/>
          <w:szCs w:val="20"/>
        </w:rPr>
        <w:t xml:space="preserve"> », </w:t>
      </w:r>
      <w:r w:rsidRPr="00970861">
        <w:rPr>
          <w:rFonts w:ascii="Garamond" w:hAnsi="Garamond" w:cs="Courier New"/>
          <w:i/>
          <w:noProof/>
          <w:sz w:val="20"/>
          <w:szCs w:val="20"/>
        </w:rPr>
        <w:t>ça fait :</w:t>
      </w:r>
      <w:r w:rsidRPr="00167575">
        <w:rPr>
          <w:rFonts w:ascii="Garamond" w:hAnsi="Garamond" w:cs="Courier New"/>
          <w:noProof/>
          <w:sz w:val="20"/>
          <w:szCs w:val="20"/>
        </w:rPr>
        <w:t xml:space="preserve"> </w:t>
      </w:r>
      <w:r w:rsidRPr="00970861">
        <w:rPr>
          <w:rFonts w:ascii="Garamond" w:hAnsi="Garamond"/>
          <w:b/>
          <w:bCs/>
          <w:i/>
          <w:iCs/>
          <w:noProof/>
          <w:color w:val="0000CC"/>
          <w:sz w:val="20"/>
          <w:szCs w:val="20"/>
        </w:rPr>
        <w:t>d</w:t>
      </w:r>
      <w:r w:rsidRPr="00970861">
        <w:rPr>
          <w:rFonts w:ascii="Garamond" w:hAnsi="Garamond"/>
          <w:i/>
          <w:iCs/>
          <w:noProof/>
          <w:color w:val="0000CC"/>
          <w:sz w:val="20"/>
          <w:szCs w:val="20"/>
        </w:rPr>
        <w:t>ire</w:t>
      </w:r>
      <w:r w:rsidRPr="00167575">
        <w:rPr>
          <w:rFonts w:ascii="Garamond" w:hAnsi="Garamond" w:cs="Courier New"/>
          <w:noProof/>
          <w:sz w:val="20"/>
          <w:szCs w:val="20"/>
        </w:rPr>
        <w:t xml:space="preserve">. </w:t>
      </w:r>
    </w:p>
    <w:p w:rsidR="00970861" w:rsidRDefault="0069013E">
      <w:pPr>
        <w:rPr>
          <w:rFonts w:ascii="Garamond" w:hAnsi="Garamond" w:cs="Courier New"/>
          <w:noProof/>
          <w:sz w:val="20"/>
          <w:szCs w:val="20"/>
        </w:rPr>
      </w:pPr>
      <w:r w:rsidRPr="00167575">
        <w:rPr>
          <w:rFonts w:ascii="Garamond" w:hAnsi="Garamond" w:cs="Courier New"/>
          <w:noProof/>
          <w:sz w:val="20"/>
          <w:szCs w:val="20"/>
        </w:rPr>
        <w:t xml:space="preserve">Seulement, comme en logique le verbe c’est précisément le seul terme dont vous ne puissiez pas faire </w:t>
      </w:r>
      <w:r w:rsidRPr="00167575">
        <w:rPr>
          <w:rFonts w:ascii="Garamond" w:hAnsi="Garamond"/>
          <w:i/>
          <w:iCs/>
          <w:noProof/>
          <w:sz w:val="20"/>
          <w:szCs w:val="20"/>
        </w:rPr>
        <w:t>place vide</w:t>
      </w:r>
      <w:r w:rsidRPr="00167575">
        <w:rPr>
          <w:rFonts w:ascii="Garamond" w:hAnsi="Garamond" w:cs="Courier New"/>
          <w:noProof/>
          <w:sz w:val="20"/>
          <w:szCs w:val="20"/>
        </w:rPr>
        <w:t xml:space="preserve">, </w:t>
      </w:r>
    </w:p>
    <w:p w:rsidR="00970861" w:rsidRDefault="0069013E">
      <w:pPr>
        <w:rPr>
          <w:rFonts w:ascii="Garamond" w:hAnsi="Garamond" w:cs="Courier New"/>
          <w:noProof/>
          <w:sz w:val="20"/>
          <w:szCs w:val="20"/>
        </w:rPr>
      </w:pPr>
      <w:r w:rsidRPr="00167575">
        <w:rPr>
          <w:rFonts w:ascii="Garamond" w:hAnsi="Garamond" w:cs="Courier New"/>
          <w:noProof/>
          <w:sz w:val="20"/>
          <w:szCs w:val="20"/>
        </w:rPr>
        <w:t xml:space="preserve">dont vous ne puissiez pas faire </w:t>
      </w:r>
      <w:r w:rsidRPr="00167575">
        <w:rPr>
          <w:rFonts w:ascii="Garamond" w:hAnsi="Garamond"/>
          <w:i/>
          <w:iCs/>
          <w:noProof/>
          <w:sz w:val="20"/>
          <w:szCs w:val="20"/>
        </w:rPr>
        <w:t>place vide</w:t>
      </w:r>
      <w:r w:rsidRPr="00167575">
        <w:rPr>
          <w:rFonts w:ascii="Garamond" w:hAnsi="Garamond" w:cs="Courier New"/>
          <w:noProof/>
          <w:sz w:val="20"/>
          <w:szCs w:val="20"/>
        </w:rPr>
        <w:t xml:space="preserve"> parce que, quand une proposition vous essayez d’en faire fonction, </w:t>
      </w:r>
    </w:p>
    <w:p w:rsidR="00970861" w:rsidRDefault="0069013E">
      <w:pPr>
        <w:rPr>
          <w:rFonts w:ascii="Garamond" w:hAnsi="Garamond" w:cs="Courier New"/>
          <w:noProof/>
          <w:sz w:val="20"/>
          <w:szCs w:val="20"/>
        </w:rPr>
      </w:pPr>
      <w:r w:rsidRPr="00167575">
        <w:rPr>
          <w:rFonts w:ascii="Garamond" w:hAnsi="Garamond" w:cs="Courier New"/>
          <w:noProof/>
          <w:sz w:val="20"/>
          <w:szCs w:val="20"/>
        </w:rPr>
        <w:t xml:space="preserve">c’est le verbe qui fait fonction et c’est de ce qui l’entoure que vous pouvez faire argument. </w:t>
      </w: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 xml:space="preserve">À vider ce verbe donc, j’en fait argument, c’est-à-dire quelque substance, ce n’est pas « </w:t>
      </w:r>
      <w:r w:rsidRPr="00167575">
        <w:rPr>
          <w:rFonts w:ascii="Garamond" w:hAnsi="Garamond"/>
          <w:i/>
          <w:iCs/>
          <w:noProof/>
          <w:color w:val="0000CC"/>
          <w:sz w:val="20"/>
          <w:szCs w:val="20"/>
        </w:rPr>
        <w:t>dire</w:t>
      </w:r>
      <w:r w:rsidRPr="00167575">
        <w:rPr>
          <w:rFonts w:ascii="Garamond" w:hAnsi="Garamond" w:cs="Courier New"/>
          <w:noProof/>
          <w:sz w:val="20"/>
          <w:szCs w:val="20"/>
        </w:rPr>
        <w:t> », c’est « </w:t>
      </w:r>
      <w:r w:rsidRPr="00167575">
        <w:rPr>
          <w:rFonts w:ascii="Garamond" w:hAnsi="Garamond"/>
          <w:i/>
          <w:iCs/>
          <w:noProof/>
          <w:color w:val="0000CC"/>
          <w:sz w:val="20"/>
          <w:szCs w:val="20"/>
        </w:rPr>
        <w:t>un dire</w:t>
      </w:r>
      <w:r w:rsidRPr="00167575">
        <w:rPr>
          <w:rFonts w:ascii="Garamond" w:hAnsi="Garamond" w:cs="Courier New"/>
          <w:noProof/>
          <w:sz w:val="20"/>
          <w:szCs w:val="20"/>
        </w:rPr>
        <w:t> »</w:t>
      </w:r>
      <w:r w:rsidRPr="00167575">
        <w:rPr>
          <w:rFonts w:ascii="Garamond" w:hAnsi="Garamond" w:cs="Courier New"/>
          <w:i/>
          <w:iCs/>
          <w:noProof/>
          <w:sz w:val="20"/>
          <w:szCs w:val="20"/>
        </w:rPr>
        <w:t>.</w:t>
      </w:r>
    </w:p>
    <w:p w:rsidR="0069013E" w:rsidRPr="00167575" w:rsidRDefault="0069013E">
      <w:pPr>
        <w:rPr>
          <w:rFonts w:ascii="Garamond" w:hAnsi="Garamond" w:cs="Courier New"/>
          <w:i/>
          <w:iCs/>
          <w:noProof/>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Ce dire, celui que je reprends d</w:t>
      </w:r>
      <w:r w:rsidR="00970861">
        <w:rPr>
          <w:rFonts w:ascii="Garamond" w:hAnsi="Garamond"/>
          <w:sz w:val="20"/>
          <w:szCs w:val="20"/>
        </w:rPr>
        <w:t xml:space="preserve">e mon séminaire </w:t>
      </w:r>
      <w:r w:rsidRPr="00167575">
        <w:rPr>
          <w:rFonts w:ascii="Garamond" w:hAnsi="Garamond"/>
          <w:sz w:val="20"/>
          <w:szCs w:val="20"/>
        </w:rPr>
        <w:t xml:space="preserve">de l’année dernière, s’exprime, comme tout dire,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dans une proposition complète : </w:t>
      </w:r>
      <w:r w:rsidRPr="00167575">
        <w:rPr>
          <w:rFonts w:ascii="Garamond" w:hAnsi="Garamond"/>
          <w:i/>
          <w:iCs/>
          <w:color w:val="0000CC"/>
          <w:sz w:val="20"/>
          <w:szCs w:val="20"/>
        </w:rPr>
        <w:t>il n’y a pas de rapport sexuel</w:t>
      </w:r>
      <w:r w:rsidRPr="00167575">
        <w:rPr>
          <w:rFonts w:ascii="Garamond" w:hAnsi="Garamond"/>
          <w:sz w:val="20"/>
          <w:szCs w:val="20"/>
        </w:rPr>
        <w:t>. Ce que mon titre avance, c’est qu’il n’y a pas d’ambi</w:t>
      </w:r>
      <w:r w:rsidRPr="00167575">
        <w:rPr>
          <w:rFonts w:ascii="Garamond" w:hAnsi="Garamond"/>
          <w:sz w:val="20"/>
          <w:szCs w:val="20"/>
        </w:rPr>
        <w:softHyphen/>
        <w:t xml:space="preserve">guïté : c’est qu’à sortir de là, vous n’énoncerez, vous ne direz, que pire. </w:t>
      </w:r>
    </w:p>
    <w:p w:rsidR="00970861" w:rsidRDefault="00970861">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w:t>
      </w:r>
      <w:r w:rsidR="00970861">
        <w:rPr>
          <w:rFonts w:ascii="Garamond" w:hAnsi="Garamond"/>
          <w:i/>
          <w:iCs/>
          <w:noProof/>
          <w:color w:val="0000CC"/>
          <w:sz w:val="20"/>
          <w:szCs w:val="20"/>
        </w:rPr>
        <w:t>I</w:t>
      </w:r>
      <w:r w:rsidRPr="00167575">
        <w:rPr>
          <w:rFonts w:ascii="Garamond" w:hAnsi="Garamond"/>
          <w:i/>
          <w:iCs/>
          <w:noProof/>
          <w:color w:val="0000CC"/>
          <w:sz w:val="20"/>
          <w:szCs w:val="20"/>
        </w:rPr>
        <w:t>l n’y a pas de rapport sexuel</w:t>
      </w:r>
      <w:r w:rsidRPr="00167575">
        <w:rPr>
          <w:rFonts w:ascii="Garamond" w:hAnsi="Garamond" w:cs="Courier New"/>
          <w:noProof/>
          <w:sz w:val="20"/>
          <w:szCs w:val="20"/>
        </w:rPr>
        <w:t xml:space="preserve"> » se propose donc comme </w:t>
      </w:r>
      <w:r w:rsidRPr="00167575">
        <w:rPr>
          <w:rFonts w:ascii="Garamond" w:hAnsi="Garamond"/>
          <w:i/>
          <w:iCs/>
          <w:noProof/>
          <w:color w:val="0000CC"/>
          <w:sz w:val="20"/>
          <w:szCs w:val="20"/>
        </w:rPr>
        <w:t>vérité</w:t>
      </w:r>
      <w:r w:rsidRPr="00167575">
        <w:rPr>
          <w:rFonts w:ascii="Garamond" w:hAnsi="Garamond" w:cs="Courier New"/>
          <w:noProof/>
          <w:sz w:val="20"/>
          <w:szCs w:val="20"/>
        </w:rPr>
        <w:t xml:space="preserve">. Mais j’ai déjà dit de </w:t>
      </w:r>
      <w:r w:rsidRPr="00167575">
        <w:rPr>
          <w:rFonts w:ascii="Garamond" w:hAnsi="Garamond"/>
          <w:i/>
          <w:iCs/>
          <w:noProof/>
          <w:color w:val="0000CC"/>
          <w:sz w:val="20"/>
          <w:szCs w:val="20"/>
        </w:rPr>
        <w:t>la Vérité</w:t>
      </w:r>
      <w:r w:rsidRPr="00167575">
        <w:rPr>
          <w:rFonts w:ascii="Garamond" w:hAnsi="Garamond" w:cs="Courier New"/>
          <w:noProof/>
          <w:sz w:val="20"/>
          <w:szCs w:val="20"/>
        </w:rPr>
        <w:t xml:space="preserve"> qu’</w:t>
      </w:r>
      <w:r w:rsidRPr="00167575">
        <w:rPr>
          <w:rFonts w:ascii="Garamond" w:hAnsi="Garamond"/>
          <w:i/>
          <w:iCs/>
          <w:noProof/>
          <w:color w:val="0000CC"/>
          <w:sz w:val="20"/>
          <w:szCs w:val="20"/>
        </w:rPr>
        <w:t>elle ne peut que se mi-dire</w:t>
      </w:r>
      <w:r w:rsidRPr="00167575">
        <w:rPr>
          <w:rFonts w:ascii="Garamond" w:hAnsi="Garamond" w:cs="Courier New"/>
          <w:noProof/>
          <w:sz w:val="20"/>
          <w:szCs w:val="20"/>
        </w:rPr>
        <w:t xml:space="preserve">. </w:t>
      </w:r>
    </w:p>
    <w:p w:rsidR="00970861" w:rsidRDefault="0069013E">
      <w:pPr>
        <w:pStyle w:val="Corpsdetexte"/>
        <w:rPr>
          <w:rFonts w:ascii="Garamond" w:hAnsi="Garamond"/>
          <w:sz w:val="20"/>
          <w:szCs w:val="20"/>
        </w:rPr>
      </w:pPr>
      <w:r w:rsidRPr="00167575">
        <w:rPr>
          <w:rFonts w:ascii="Garamond" w:hAnsi="Garamond"/>
          <w:sz w:val="20"/>
          <w:szCs w:val="20"/>
        </w:rPr>
        <w:t xml:space="preserve">Donc ce que je dis, c’est qu’il s’agit somme toute, </w:t>
      </w:r>
      <w:r w:rsidRPr="00167575">
        <w:rPr>
          <w:rFonts w:ascii="Garamond" w:hAnsi="Garamond" w:cs="Times New Roman"/>
          <w:i/>
          <w:iCs/>
          <w:color w:val="0000CC"/>
          <w:sz w:val="20"/>
          <w:szCs w:val="20"/>
        </w:rPr>
        <w:t>que l’autre moitié dise pire</w:t>
      </w:r>
      <w:r w:rsidRPr="00167575">
        <w:rPr>
          <w:rFonts w:ascii="Garamond" w:hAnsi="Garamond"/>
          <w:sz w:val="20"/>
          <w:szCs w:val="20"/>
        </w:rPr>
        <w:t xml:space="preserve">. S’il n’y avait pas </w:t>
      </w:r>
      <w:r w:rsidRPr="00167575">
        <w:rPr>
          <w:rFonts w:ascii="Garamond" w:hAnsi="Garamond" w:cs="Times New Roman"/>
          <w:i/>
          <w:iCs/>
          <w:color w:val="0000CC"/>
          <w:sz w:val="20"/>
          <w:szCs w:val="20"/>
        </w:rPr>
        <w:t>pire</w:t>
      </w:r>
      <w:r w:rsidRPr="00167575">
        <w:rPr>
          <w:rFonts w:ascii="Garamond" w:hAnsi="Garamond"/>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qu’est-ce que ça simplifierait les choses ! C’est le cas de </w:t>
      </w:r>
      <w:r w:rsidRPr="00167575">
        <w:rPr>
          <w:rFonts w:ascii="Garamond" w:hAnsi="Garamond" w:cs="Times New Roman"/>
          <w:i/>
          <w:sz w:val="20"/>
          <w:szCs w:val="20"/>
        </w:rPr>
        <w:t>le dire</w:t>
      </w:r>
      <w:r w:rsidRPr="00167575">
        <w:rPr>
          <w:rFonts w:ascii="Garamond" w:hAnsi="Garamond"/>
          <w:sz w:val="20"/>
          <w:szCs w:val="20"/>
        </w:rPr>
        <w:t xml:space="preserve">. </w:t>
      </w:r>
    </w:p>
    <w:p w:rsidR="0069013E" w:rsidRPr="00167575" w:rsidRDefault="0069013E">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La question est : est-ce que ça ne les simplifie pas déjà, puisque si ce dont je suis parti, c’est de ce que je peux faire et que ce soit justement ce que je ne fasse pas, est-ce que ça ne suffit pas à les simpli</w:t>
      </w:r>
      <w:r w:rsidRPr="00167575">
        <w:rPr>
          <w:rFonts w:ascii="Garamond" w:hAnsi="Garamond"/>
          <w:sz w:val="20"/>
          <w:szCs w:val="20"/>
        </w:rPr>
        <w:softHyphen/>
        <w:t xml:space="preserve">fier ?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Seulement voilà, </w:t>
      </w:r>
      <w:r w:rsidRPr="00167575">
        <w:rPr>
          <w:rFonts w:ascii="Garamond" w:hAnsi="Garamond" w:cs="Times New Roman"/>
          <w:i/>
          <w:iCs/>
          <w:sz w:val="20"/>
          <w:szCs w:val="20"/>
        </w:rPr>
        <w:t>il ne peut pas se faire</w:t>
      </w:r>
      <w:r w:rsidRPr="00167575">
        <w:rPr>
          <w:rFonts w:ascii="Garamond" w:hAnsi="Garamond"/>
          <w:sz w:val="20"/>
          <w:szCs w:val="20"/>
        </w:rPr>
        <w:t xml:space="preserve"> que je ne puisse pas le faire, ce pire. Exactement, comme tout le monde. </w:t>
      </w:r>
    </w:p>
    <w:p w:rsidR="007A3E7A" w:rsidRPr="00167575" w:rsidRDefault="007A3E7A">
      <w:pPr>
        <w:pStyle w:val="Corpsdetexte"/>
        <w:rPr>
          <w:rFonts w:ascii="Garamond" w:hAnsi="Garamond"/>
          <w:sz w:val="20"/>
          <w:szCs w:val="20"/>
        </w:rPr>
      </w:pPr>
    </w:p>
    <w:p w:rsidR="00E336C4" w:rsidRDefault="0069013E">
      <w:pPr>
        <w:pStyle w:val="Corpsdetexte"/>
        <w:rPr>
          <w:rFonts w:ascii="Garamond" w:hAnsi="Garamond"/>
          <w:sz w:val="20"/>
          <w:szCs w:val="20"/>
        </w:rPr>
      </w:pPr>
      <w:r w:rsidRPr="00167575">
        <w:rPr>
          <w:rFonts w:ascii="Garamond" w:hAnsi="Garamond"/>
          <w:sz w:val="20"/>
          <w:szCs w:val="20"/>
        </w:rPr>
        <w:lastRenderedPageBreak/>
        <w:t>Quand je dis qu’</w:t>
      </w:r>
      <w:r w:rsidRPr="00970861">
        <w:rPr>
          <w:rFonts w:ascii="Garamond" w:hAnsi="Garamond"/>
          <w:i/>
          <w:color w:val="0000CC"/>
          <w:sz w:val="20"/>
          <w:szCs w:val="20"/>
        </w:rPr>
        <w:t>il n’y a pas de rapport sexuel</w:t>
      </w:r>
      <w:r w:rsidRPr="00167575">
        <w:rPr>
          <w:rFonts w:ascii="Garamond" w:hAnsi="Garamond"/>
          <w:sz w:val="20"/>
          <w:szCs w:val="20"/>
        </w:rPr>
        <w:t xml:space="preserve">, j’avance, très précisément cette vérité chez l’être parlant, </w:t>
      </w:r>
    </w:p>
    <w:p w:rsidR="00E336C4" w:rsidRDefault="0069013E" w:rsidP="00E336C4">
      <w:pPr>
        <w:pStyle w:val="Corpsdetexte"/>
        <w:rPr>
          <w:rFonts w:ascii="Garamond" w:hAnsi="Garamond"/>
          <w:sz w:val="20"/>
          <w:szCs w:val="20"/>
        </w:rPr>
      </w:pPr>
      <w:r w:rsidRPr="00167575">
        <w:rPr>
          <w:rFonts w:ascii="Garamond" w:hAnsi="Garamond"/>
          <w:sz w:val="20"/>
          <w:szCs w:val="20"/>
        </w:rPr>
        <w:t>que l</w:t>
      </w:r>
      <w:r w:rsidR="00E336C4">
        <w:rPr>
          <w:rFonts w:ascii="Garamond" w:hAnsi="Garamond"/>
          <w:sz w:val="20"/>
          <w:szCs w:val="20"/>
        </w:rPr>
        <w:t xml:space="preserve">e sexe n’y définit nul rapport. </w:t>
      </w:r>
      <w:r w:rsidRPr="00167575">
        <w:rPr>
          <w:rFonts w:ascii="Garamond" w:hAnsi="Garamond"/>
          <w:sz w:val="20"/>
          <w:szCs w:val="20"/>
        </w:rPr>
        <w:t xml:space="preserve">Ce n’est pas que je nie la différence qu’il y a, dès le plus jeune âge, </w:t>
      </w:r>
    </w:p>
    <w:p w:rsidR="0069013E" w:rsidRPr="00167575" w:rsidRDefault="0069013E" w:rsidP="00E336C4">
      <w:pPr>
        <w:pStyle w:val="Corpsdetexte"/>
        <w:rPr>
          <w:rFonts w:ascii="Garamond" w:hAnsi="Garamond"/>
          <w:sz w:val="20"/>
          <w:szCs w:val="20"/>
        </w:rPr>
      </w:pPr>
      <w:r w:rsidRPr="00167575">
        <w:rPr>
          <w:rFonts w:ascii="Garamond" w:hAnsi="Garamond"/>
          <w:sz w:val="20"/>
          <w:szCs w:val="20"/>
        </w:rPr>
        <w:t xml:space="preserve">entre ce qu’on appelle une </w:t>
      </w:r>
      <w:r w:rsidRPr="00167575">
        <w:rPr>
          <w:rFonts w:ascii="Garamond" w:hAnsi="Garamond"/>
          <w:i/>
          <w:iCs/>
          <w:sz w:val="20"/>
          <w:szCs w:val="20"/>
        </w:rPr>
        <w:t>petite fille</w:t>
      </w:r>
      <w:r w:rsidRPr="00167575">
        <w:rPr>
          <w:rFonts w:ascii="Garamond" w:hAnsi="Garamond"/>
          <w:sz w:val="20"/>
          <w:szCs w:val="20"/>
        </w:rPr>
        <w:t xml:space="preserve"> et un </w:t>
      </w:r>
      <w:r w:rsidRPr="00167575">
        <w:rPr>
          <w:rFonts w:ascii="Garamond" w:hAnsi="Garamond"/>
          <w:i/>
          <w:iCs/>
          <w:sz w:val="20"/>
          <w:szCs w:val="20"/>
        </w:rPr>
        <w:t>petit garçon</w:t>
      </w:r>
      <w:r w:rsidRPr="00167575">
        <w:rPr>
          <w:rFonts w:ascii="Garamond" w:hAnsi="Garamond"/>
          <w:sz w:val="20"/>
          <w:szCs w:val="20"/>
        </w:rPr>
        <w:t>.</w:t>
      </w:r>
      <w:r w:rsidR="00273ADA" w:rsidRPr="00167575">
        <w:rPr>
          <w:rFonts w:ascii="Garamond" w:hAnsi="Garamond"/>
          <w:sz w:val="20"/>
          <w:szCs w:val="20"/>
        </w:rPr>
        <w:t xml:space="preserve"> </w:t>
      </w:r>
      <w:r w:rsidRPr="00167575">
        <w:rPr>
          <w:rFonts w:ascii="Garamond" w:hAnsi="Garamond"/>
          <w:sz w:val="20"/>
          <w:szCs w:val="20"/>
        </w:rPr>
        <w:t xml:space="preserve">C’est même </w:t>
      </w:r>
      <w:r w:rsidRPr="00167575">
        <w:rPr>
          <w:rFonts w:ascii="Garamond" w:hAnsi="Garamond"/>
          <w:i/>
          <w:sz w:val="20"/>
          <w:szCs w:val="20"/>
        </w:rPr>
        <w:t>de là</w:t>
      </w:r>
      <w:r w:rsidRPr="00167575">
        <w:rPr>
          <w:rFonts w:ascii="Garamond" w:hAnsi="Garamond"/>
          <w:sz w:val="20"/>
          <w:szCs w:val="20"/>
        </w:rPr>
        <w:t xml:space="preserve"> que je pars. </w:t>
      </w:r>
    </w:p>
    <w:p w:rsidR="00273ADA" w:rsidRPr="00167575" w:rsidRDefault="00273ADA">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Attrapez tout de suite, comme ça, que vous ne savez pas, quand je pars de là, de quoi je parle.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ne parle pas de la fameuse « </w:t>
      </w:r>
      <w:r w:rsidRPr="00167575">
        <w:rPr>
          <w:rFonts w:ascii="Garamond" w:hAnsi="Garamond"/>
          <w:i/>
          <w:iCs/>
          <w:noProof/>
          <w:sz w:val="20"/>
          <w:szCs w:val="20"/>
        </w:rPr>
        <w:t>petite diffé</w:t>
      </w:r>
      <w:r w:rsidRPr="00167575">
        <w:rPr>
          <w:rFonts w:ascii="Garamond" w:hAnsi="Garamond"/>
          <w:i/>
          <w:iCs/>
          <w:noProof/>
          <w:sz w:val="20"/>
          <w:szCs w:val="20"/>
        </w:rPr>
        <w:softHyphen/>
        <w:t>rence</w:t>
      </w:r>
      <w:r w:rsidRPr="00167575">
        <w:rPr>
          <w:rFonts w:ascii="Garamond" w:hAnsi="Garamond" w:cs="Courier New"/>
          <w:noProof/>
          <w:sz w:val="20"/>
          <w:szCs w:val="20"/>
        </w:rPr>
        <w:t xml:space="preserve"> » qui est celle pour laquelle, à l’un des deux il paraîtra…</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quand il sera sexuellement mûr</w:t>
      </w:r>
    </w:p>
    <w:p w:rsidR="00273ADA" w:rsidRDefault="0069013E">
      <w:pPr>
        <w:rPr>
          <w:rFonts w:ascii="Garamond" w:hAnsi="Garamond" w:cs="Courier New"/>
          <w:noProof/>
          <w:sz w:val="20"/>
          <w:szCs w:val="20"/>
        </w:rPr>
      </w:pPr>
      <w:r w:rsidRPr="00167575">
        <w:rPr>
          <w:rFonts w:ascii="Garamond" w:hAnsi="Garamond" w:cs="Courier New"/>
          <w:noProof/>
          <w:sz w:val="20"/>
          <w:szCs w:val="20"/>
        </w:rPr>
        <w:t xml:space="preserve">…il paraîtra tout à fait de l’ordre d’un bon mot, du </w:t>
      </w:r>
      <w:r w:rsidRPr="00E336C4">
        <w:rPr>
          <w:rFonts w:ascii="Garamond" w:hAnsi="Garamond" w:cs="Courier New"/>
          <w:i/>
          <w:noProof/>
          <w:sz w:val="20"/>
          <w:szCs w:val="20"/>
        </w:rPr>
        <w:t>mot d’esprit</w:t>
      </w:r>
      <w:r w:rsidRPr="00167575">
        <w:rPr>
          <w:rFonts w:ascii="Garamond" w:hAnsi="Garamond" w:cs="Courier New"/>
          <w:noProof/>
          <w:sz w:val="20"/>
          <w:szCs w:val="20"/>
        </w:rPr>
        <w:t>, de pousser : «</w:t>
      </w:r>
      <w:r w:rsidRPr="00167575">
        <w:rPr>
          <w:rFonts w:ascii="Garamond" w:hAnsi="Garamond"/>
          <w:i/>
          <w:iCs/>
          <w:noProof/>
          <w:sz w:val="20"/>
          <w:szCs w:val="20"/>
        </w:rPr>
        <w:t> Hourra !  Hourra pour la petite différence !</w:t>
      </w:r>
      <w:r w:rsidRPr="00167575">
        <w:rPr>
          <w:rFonts w:ascii="Garamond" w:hAnsi="Garamond" w:cs="Courier New"/>
          <w:noProof/>
          <w:sz w:val="20"/>
          <w:szCs w:val="20"/>
        </w:rPr>
        <w:t xml:space="preserve"> » </w:t>
      </w:r>
    </w:p>
    <w:p w:rsidR="00E336C4" w:rsidRPr="00167575" w:rsidRDefault="00E336C4">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Rien que ça soit drôle suffit à nous indiquer, dénote, fait référence, au rapport complexuel… </w:t>
      </w:r>
    </w:p>
    <w:p w:rsidR="00E336C4" w:rsidRDefault="0069013E">
      <w:pPr>
        <w:ind w:left="708"/>
        <w:rPr>
          <w:rFonts w:ascii="Garamond" w:hAnsi="Garamond" w:cs="Courier New"/>
          <w:noProof/>
          <w:sz w:val="20"/>
          <w:szCs w:val="20"/>
        </w:rPr>
      </w:pPr>
      <w:r w:rsidRPr="00167575">
        <w:rPr>
          <w:rFonts w:ascii="Garamond" w:hAnsi="Garamond" w:cs="Courier New"/>
          <w:noProof/>
          <w:sz w:val="20"/>
          <w:szCs w:val="20"/>
        </w:rPr>
        <w:t xml:space="preserve">c’est-à-dire au fait tout inscrit dans l’expérience analytique, et qui est ce à quoi nous a mené l’expérience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de l’inconscient, sans lequel il n’y aurait pas de mot d’esprit</w:t>
      </w:r>
    </w:p>
    <w:p w:rsidR="00E336C4" w:rsidRDefault="0069013E">
      <w:pPr>
        <w:rPr>
          <w:rFonts w:ascii="Garamond" w:hAnsi="Garamond" w:cs="Courier New"/>
          <w:noProof/>
          <w:sz w:val="20"/>
          <w:szCs w:val="20"/>
        </w:rPr>
      </w:pPr>
      <w:r w:rsidRPr="00167575">
        <w:rPr>
          <w:rFonts w:ascii="Garamond" w:hAnsi="Garamond" w:cs="Courier New"/>
          <w:noProof/>
          <w:sz w:val="20"/>
          <w:szCs w:val="20"/>
        </w:rPr>
        <w:t xml:space="preserve">…au rapport complexuel avec cet organe, la petite différence, déjà détaché très tôt comme organe,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 est déjà tout dire : </w:t>
      </w:r>
      <w:r w:rsidRPr="00E336C4">
        <w:rPr>
          <w:rFonts w:ascii="Palatino Linotype" w:hAnsi="Palatino Linotype"/>
          <w:noProof/>
          <w:color w:val="0000CC"/>
          <w:sz w:val="18"/>
          <w:szCs w:val="18"/>
        </w:rPr>
        <w:t>ὄ</w:t>
      </w:r>
      <w:r w:rsidRPr="00E336C4">
        <w:rPr>
          <w:rFonts w:ascii="Palatino Linotype" w:hAnsi="Palatino Linotype" w:cs="Garamond"/>
          <w:noProof/>
          <w:color w:val="0000CC"/>
          <w:sz w:val="18"/>
          <w:szCs w:val="18"/>
        </w:rPr>
        <w:t>ργανον</w:t>
      </w:r>
      <w:r w:rsidR="00796E81" w:rsidRPr="00167575">
        <w:rPr>
          <w:rFonts w:ascii="Garamond" w:hAnsi="Garamond" w:cs="Courier New"/>
          <w:noProof/>
          <w:color w:val="0000CC"/>
          <w:sz w:val="20"/>
          <w:szCs w:val="20"/>
        </w:rPr>
        <w:t xml:space="preserve"> </w:t>
      </w:r>
      <w:r w:rsidRPr="00E336C4">
        <w:rPr>
          <w:rFonts w:ascii="Garamond" w:hAnsi="Garamond" w:cs="Courier New"/>
          <w:noProof/>
          <w:color w:val="C00000"/>
          <w:sz w:val="14"/>
          <w:szCs w:val="14"/>
        </w:rPr>
        <w:t>[</w:t>
      </w:r>
      <w:r w:rsidRPr="00E336C4">
        <w:rPr>
          <w:rFonts w:ascii="Garamond" w:hAnsi="Garamond" w:cs="Courier New"/>
          <w:iCs/>
          <w:noProof/>
          <w:color w:val="C00000"/>
          <w:sz w:val="14"/>
          <w:szCs w:val="14"/>
        </w:rPr>
        <w:t>organon]</w:t>
      </w:r>
      <w:r w:rsidRPr="00167575">
        <w:rPr>
          <w:rFonts w:ascii="Garamond" w:hAnsi="Garamond" w:cs="Courier New"/>
          <w:noProof/>
          <w:sz w:val="20"/>
          <w:szCs w:val="20"/>
        </w:rPr>
        <w:t xml:space="preserve">, instrument. </w:t>
      </w:r>
    </w:p>
    <w:p w:rsidR="00273ADA" w:rsidRPr="00167575" w:rsidRDefault="00273ADA">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Est-ce qu’un animal a l’idée qu’il a des organes ? Depuis quand a-t-on vu ça ? Et pourquoi faire ?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Suffira-t-il d’énoncer : « </w:t>
      </w:r>
      <w:r w:rsidRPr="00167575">
        <w:rPr>
          <w:rFonts w:ascii="Garamond" w:hAnsi="Garamond"/>
          <w:i/>
          <w:iCs/>
          <w:noProof/>
          <w:sz w:val="20"/>
          <w:szCs w:val="20"/>
        </w:rPr>
        <w:t>Tout animal</w:t>
      </w:r>
      <w:r w:rsidRPr="00167575">
        <w:rPr>
          <w:rFonts w:ascii="Garamond" w:hAnsi="Garamond" w:cs="Courier New"/>
          <w:noProof/>
          <w:sz w:val="20"/>
          <w:szCs w:val="20"/>
        </w:rPr>
        <w:t>… »…</w:t>
      </w:r>
    </w:p>
    <w:p w:rsidR="00E336C4" w:rsidRDefault="0069013E" w:rsidP="00E336C4">
      <w:pPr>
        <w:pStyle w:val="Retraitcorpsdetexte"/>
        <w:rPr>
          <w:rFonts w:ascii="Garamond" w:hAnsi="Garamond"/>
          <w:sz w:val="20"/>
          <w:szCs w:val="20"/>
        </w:rPr>
      </w:pPr>
      <w:r w:rsidRPr="00167575">
        <w:rPr>
          <w:rFonts w:ascii="Garamond" w:hAnsi="Garamond"/>
          <w:sz w:val="20"/>
          <w:szCs w:val="20"/>
        </w:rPr>
        <w:t xml:space="preserve">c’est une façon de reprendre ce que j’ai énoncé récemment à propos de la supposition de la jouissance </w:t>
      </w:r>
    </w:p>
    <w:p w:rsidR="0069013E" w:rsidRPr="00167575" w:rsidRDefault="0069013E" w:rsidP="00E336C4">
      <w:pPr>
        <w:pStyle w:val="Retraitcorpsdetexte"/>
        <w:rPr>
          <w:rFonts w:ascii="Garamond" w:hAnsi="Garamond"/>
          <w:sz w:val="20"/>
          <w:szCs w:val="20"/>
        </w:rPr>
      </w:pPr>
      <w:r w:rsidRPr="00167575">
        <w:rPr>
          <w:rFonts w:ascii="Garamond" w:hAnsi="Garamond"/>
          <w:sz w:val="20"/>
          <w:szCs w:val="20"/>
        </w:rPr>
        <w:t>dite sexuelle comme instrumentale chez l’animal, j’ai raconté ça ailleurs, ici je le dirai autrement</w:t>
      </w:r>
    </w:p>
    <w:p w:rsidR="00273ADA" w:rsidRPr="00167575" w:rsidRDefault="0069013E" w:rsidP="00E336C4">
      <w:pPr>
        <w:rPr>
          <w:rFonts w:ascii="Garamond" w:hAnsi="Garamond"/>
          <w:sz w:val="20"/>
          <w:szCs w:val="20"/>
        </w:rPr>
      </w:pPr>
      <w:r w:rsidRPr="00167575">
        <w:rPr>
          <w:rFonts w:ascii="Garamond" w:hAnsi="Garamond" w:cs="Courier New"/>
          <w:noProof/>
          <w:sz w:val="20"/>
          <w:szCs w:val="20"/>
        </w:rPr>
        <w:t xml:space="preserve">…« </w:t>
      </w:r>
      <w:r w:rsidRPr="00167575">
        <w:rPr>
          <w:rFonts w:ascii="Garamond" w:hAnsi="Garamond"/>
          <w:i/>
          <w:iCs/>
          <w:noProof/>
          <w:sz w:val="20"/>
          <w:szCs w:val="20"/>
        </w:rPr>
        <w:t>Tout animal qui a des pinces ne se masturbe pas</w:t>
      </w:r>
      <w:r w:rsidRPr="00167575">
        <w:rPr>
          <w:rFonts w:ascii="Garamond" w:hAnsi="Garamond" w:cs="Courier New"/>
          <w:noProof/>
          <w:sz w:val="20"/>
          <w:szCs w:val="20"/>
        </w:rPr>
        <w:t xml:space="preserve"> ». </w:t>
      </w:r>
      <w:r w:rsidRPr="00E336C4">
        <w:rPr>
          <w:rFonts w:ascii="Garamond" w:hAnsi="Garamond" w:cs="Courier New"/>
          <w:noProof/>
          <w:color w:val="C00000"/>
          <w:sz w:val="14"/>
          <w:szCs w:val="14"/>
        </w:rPr>
        <w:t>[</w:t>
      </w:r>
      <w:r w:rsidRPr="00E336C4">
        <w:rPr>
          <w:rFonts w:ascii="Garamond" w:hAnsi="Garamond" w:cs="Courier New"/>
          <w:i/>
          <w:noProof/>
          <w:color w:val="C00000"/>
          <w:sz w:val="14"/>
          <w:szCs w:val="14"/>
        </w:rPr>
        <w:t>Rires</w:t>
      </w:r>
      <w:r w:rsidRPr="00E336C4">
        <w:rPr>
          <w:rFonts w:ascii="Garamond" w:hAnsi="Garamond" w:cs="Courier New"/>
          <w:noProof/>
          <w:color w:val="C00000"/>
          <w:sz w:val="14"/>
          <w:szCs w:val="14"/>
        </w:rPr>
        <w:t>]</w:t>
      </w:r>
      <w:r w:rsidRPr="00167575">
        <w:rPr>
          <w:rFonts w:ascii="Garamond" w:hAnsi="Garamond" w:cs="Courier New"/>
          <w:noProof/>
          <w:sz w:val="20"/>
          <w:szCs w:val="20"/>
        </w:rPr>
        <w:t xml:space="preserve"> </w:t>
      </w:r>
      <w:r w:rsidRPr="00167575">
        <w:rPr>
          <w:rFonts w:ascii="Garamond" w:hAnsi="Garamond"/>
          <w:sz w:val="20"/>
          <w:szCs w:val="20"/>
        </w:rPr>
        <w:t xml:space="preserve">C’est la différence entre l’homme et le homard ! </w:t>
      </w:r>
      <w:r w:rsidR="00E336C4" w:rsidRPr="00E336C4">
        <w:rPr>
          <w:rFonts w:ascii="Garamond" w:hAnsi="Garamond" w:cs="Courier New"/>
          <w:noProof/>
          <w:color w:val="C00000"/>
          <w:sz w:val="14"/>
          <w:szCs w:val="14"/>
        </w:rPr>
        <w:t>[</w:t>
      </w:r>
      <w:r w:rsidR="00E336C4" w:rsidRPr="00E336C4">
        <w:rPr>
          <w:rFonts w:ascii="Garamond" w:hAnsi="Garamond" w:cs="Courier New"/>
          <w:i/>
          <w:noProof/>
          <w:color w:val="C00000"/>
          <w:sz w:val="14"/>
          <w:szCs w:val="14"/>
        </w:rPr>
        <w:t>Rires</w:t>
      </w:r>
      <w:r w:rsidR="00E336C4" w:rsidRPr="00E336C4">
        <w:rPr>
          <w:rFonts w:ascii="Garamond" w:hAnsi="Garamond" w:cs="Courier New"/>
          <w:noProof/>
          <w:color w:val="C00000"/>
          <w:sz w:val="14"/>
          <w:szCs w:val="14"/>
        </w:rPr>
        <w:t>]</w:t>
      </w:r>
      <w:r w:rsidRPr="00167575">
        <w:rPr>
          <w:rFonts w:ascii="Garamond" w:hAnsi="Garamond"/>
          <w:sz w:val="20"/>
          <w:szCs w:val="20"/>
        </w:rPr>
        <w:t xml:space="preserve"> </w:t>
      </w:r>
    </w:p>
    <w:p w:rsidR="00273ADA" w:rsidRPr="00167575" w:rsidRDefault="00273ADA" w:rsidP="00273ADA">
      <w:pPr>
        <w:pStyle w:val="Corpsdetexte"/>
        <w:rPr>
          <w:rFonts w:ascii="Garamond" w:hAnsi="Garamond"/>
          <w:sz w:val="20"/>
          <w:szCs w:val="20"/>
        </w:rPr>
      </w:pPr>
    </w:p>
    <w:p w:rsidR="0069013E" w:rsidRPr="00167575" w:rsidRDefault="0069013E" w:rsidP="00273ADA">
      <w:pPr>
        <w:pStyle w:val="Corpsdetexte"/>
        <w:rPr>
          <w:rFonts w:ascii="Garamond" w:hAnsi="Garamond"/>
          <w:sz w:val="20"/>
          <w:szCs w:val="20"/>
        </w:rPr>
      </w:pPr>
      <w:r w:rsidRPr="00167575">
        <w:rPr>
          <w:rFonts w:ascii="Garamond" w:hAnsi="Garamond"/>
          <w:sz w:val="20"/>
          <w:szCs w:val="20"/>
        </w:rPr>
        <w:t xml:space="preserve">Voilà, ça fait toujours </w:t>
      </w:r>
      <w:r w:rsidRPr="00167575">
        <w:rPr>
          <w:rFonts w:ascii="Garamond" w:hAnsi="Garamond"/>
          <w:i/>
          <w:sz w:val="20"/>
          <w:szCs w:val="20"/>
        </w:rPr>
        <w:t>son petit effet</w:t>
      </w:r>
      <w:r w:rsidRPr="00167575">
        <w:rPr>
          <w:rFonts w:ascii="Garamond" w:hAnsi="Garamond"/>
          <w:sz w:val="20"/>
          <w:szCs w:val="20"/>
        </w:rPr>
        <w:t>.</w:t>
      </w:r>
      <w:r w:rsidR="00273ADA" w:rsidRPr="00167575">
        <w:rPr>
          <w:rFonts w:ascii="Garamond" w:hAnsi="Garamond"/>
          <w:sz w:val="20"/>
          <w:szCs w:val="20"/>
        </w:rPr>
        <w:t xml:space="preserve"> </w:t>
      </w:r>
      <w:r w:rsidRPr="00167575">
        <w:rPr>
          <w:rFonts w:ascii="Garamond" w:hAnsi="Garamond"/>
          <w:sz w:val="20"/>
          <w:szCs w:val="20"/>
        </w:rPr>
        <w:t xml:space="preserve">Moyennant quoi, vous échappe ce que cette phrase a d’historique. </w:t>
      </w:r>
    </w:p>
    <w:p w:rsidR="00E336C4" w:rsidRDefault="0069013E">
      <w:pPr>
        <w:rPr>
          <w:rFonts w:ascii="Garamond" w:hAnsi="Garamond" w:cs="Courier New"/>
          <w:noProof/>
          <w:sz w:val="20"/>
          <w:szCs w:val="20"/>
        </w:rPr>
      </w:pPr>
      <w:r w:rsidRPr="00167575">
        <w:rPr>
          <w:rFonts w:ascii="Garamond" w:hAnsi="Garamond" w:cs="Courier New"/>
          <w:noProof/>
          <w:sz w:val="20"/>
          <w:szCs w:val="20"/>
        </w:rPr>
        <w:t>Ce n’est pas du tout à cause de ce qu’elle asserte</w:t>
      </w:r>
      <w:r w:rsidR="00E336C4">
        <w:rPr>
          <w:rFonts w:ascii="Garamond" w:hAnsi="Garamond" w:cs="Courier New"/>
          <w:noProof/>
          <w:sz w:val="20"/>
          <w:szCs w:val="20"/>
        </w:rPr>
        <w:t xml:space="preserve"> - </w:t>
      </w:r>
      <w:r w:rsidRPr="00167575">
        <w:rPr>
          <w:rFonts w:ascii="Garamond" w:hAnsi="Garamond" w:cs="Courier New"/>
          <w:noProof/>
          <w:sz w:val="20"/>
          <w:szCs w:val="20"/>
        </w:rPr>
        <w:t>je ne dis rien de plus</w:t>
      </w:r>
      <w:r w:rsidR="00E336C4">
        <w:rPr>
          <w:rFonts w:ascii="Garamond" w:hAnsi="Garamond" w:cs="Courier New"/>
          <w:noProof/>
          <w:sz w:val="20"/>
          <w:szCs w:val="20"/>
        </w:rPr>
        <w:t> :</w:t>
      </w:r>
      <w:r w:rsidRPr="00167575">
        <w:rPr>
          <w:rFonts w:ascii="Garamond" w:hAnsi="Garamond" w:cs="Courier New"/>
          <w:noProof/>
          <w:sz w:val="20"/>
          <w:szCs w:val="20"/>
        </w:rPr>
        <w:t xml:space="preserve"> elle asserte</w:t>
      </w:r>
      <w:r w:rsidR="00E336C4">
        <w:rPr>
          <w:rFonts w:ascii="Garamond" w:hAnsi="Garamond" w:cs="Courier New"/>
          <w:noProof/>
          <w:sz w:val="20"/>
          <w:szCs w:val="20"/>
        </w:rPr>
        <w:t xml:space="preserve"> - </w:t>
      </w:r>
      <w:r w:rsidRPr="00167575">
        <w:rPr>
          <w:rFonts w:ascii="Garamond" w:hAnsi="Garamond" w:cs="Courier New"/>
          <w:noProof/>
          <w:sz w:val="20"/>
          <w:szCs w:val="20"/>
        </w:rPr>
        <w:t xml:space="preserve">mais de la question </w:t>
      </w:r>
    </w:p>
    <w:p w:rsidR="00E336C4" w:rsidRDefault="0069013E">
      <w:pPr>
        <w:rPr>
          <w:rFonts w:ascii="Garamond" w:hAnsi="Garamond" w:cs="Courier New"/>
          <w:noProof/>
          <w:sz w:val="20"/>
          <w:szCs w:val="20"/>
        </w:rPr>
      </w:pPr>
      <w:r w:rsidRPr="00167575">
        <w:rPr>
          <w:rFonts w:ascii="Garamond" w:hAnsi="Garamond" w:cs="Courier New"/>
          <w:noProof/>
          <w:sz w:val="20"/>
          <w:szCs w:val="20"/>
        </w:rPr>
        <w:t>qu’elle introduit au niveau de la logique</w:t>
      </w:r>
      <w:r w:rsidR="00E336C4">
        <w:rPr>
          <w:rFonts w:ascii="Garamond" w:hAnsi="Garamond" w:cs="Courier New"/>
          <w:noProof/>
          <w:sz w:val="20"/>
          <w:szCs w:val="20"/>
        </w:rPr>
        <w:t xml:space="preserve">. </w:t>
      </w:r>
    </w:p>
    <w:p w:rsidR="00E336C4" w:rsidRDefault="00E336C4">
      <w:pPr>
        <w:rPr>
          <w:rFonts w:ascii="Garamond" w:hAnsi="Garamond" w:cs="Courier New"/>
          <w:noProof/>
          <w:sz w:val="20"/>
          <w:szCs w:val="20"/>
        </w:rPr>
      </w:pPr>
    </w:p>
    <w:p w:rsidR="00E336C4" w:rsidRDefault="0069013E">
      <w:pPr>
        <w:rPr>
          <w:rFonts w:ascii="Garamond" w:hAnsi="Garamond"/>
          <w:sz w:val="20"/>
          <w:szCs w:val="20"/>
        </w:rPr>
      </w:pPr>
      <w:r w:rsidRPr="00167575">
        <w:rPr>
          <w:rFonts w:ascii="Garamond" w:hAnsi="Garamond" w:cs="Courier New"/>
          <w:noProof/>
          <w:sz w:val="20"/>
          <w:szCs w:val="20"/>
        </w:rPr>
        <w:t>Ça y est caché</w:t>
      </w:r>
      <w:r w:rsidR="00E336C4">
        <w:rPr>
          <w:rFonts w:ascii="Garamond" w:hAnsi="Garamond" w:cs="Courier New"/>
          <w:noProof/>
          <w:sz w:val="20"/>
          <w:szCs w:val="20"/>
        </w:rPr>
        <w:t xml:space="preserve"> -</w:t>
      </w:r>
      <w:r w:rsidRPr="00167575">
        <w:rPr>
          <w:rFonts w:ascii="Garamond" w:hAnsi="Garamond" w:cs="Courier New"/>
          <w:noProof/>
          <w:sz w:val="20"/>
          <w:szCs w:val="20"/>
        </w:rPr>
        <w:t xml:space="preserve"> mais</w:t>
      </w:r>
      <w:r w:rsidR="00E336C4">
        <w:rPr>
          <w:rFonts w:ascii="Garamond" w:hAnsi="Garamond" w:cs="Courier New"/>
          <w:noProof/>
          <w:sz w:val="20"/>
          <w:szCs w:val="20"/>
        </w:rPr>
        <w:t xml:space="preserve"> </w:t>
      </w:r>
      <w:r w:rsidRPr="00167575">
        <w:rPr>
          <w:rFonts w:ascii="Garamond" w:hAnsi="Garamond" w:cs="Courier New"/>
          <w:noProof/>
          <w:sz w:val="20"/>
          <w:szCs w:val="20"/>
        </w:rPr>
        <w:t>c’est la seule chose que vous n’y ayez pas vue</w:t>
      </w:r>
      <w:r w:rsidR="00E336C4">
        <w:rPr>
          <w:rFonts w:ascii="Garamond" w:hAnsi="Garamond" w:cs="Courier New"/>
          <w:noProof/>
          <w:sz w:val="20"/>
          <w:szCs w:val="20"/>
        </w:rPr>
        <w:t xml:space="preserve"> - </w:t>
      </w:r>
      <w:r w:rsidRPr="00167575">
        <w:rPr>
          <w:rFonts w:ascii="Garamond" w:hAnsi="Garamond"/>
          <w:sz w:val="20"/>
          <w:szCs w:val="20"/>
        </w:rPr>
        <w:t xml:space="preserve">c’est qu’elle contient le « </w:t>
      </w:r>
      <w:r w:rsidRPr="00167575">
        <w:rPr>
          <w:rFonts w:ascii="Garamond" w:hAnsi="Garamond"/>
          <w:i/>
          <w:color w:val="0000CC"/>
          <w:sz w:val="20"/>
          <w:szCs w:val="20"/>
        </w:rPr>
        <w:t>pas-tout</w:t>
      </w:r>
      <w:r w:rsidRPr="00167575">
        <w:rPr>
          <w:rFonts w:ascii="Garamond" w:hAnsi="Garamond"/>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sz w:val="20"/>
          <w:szCs w:val="20"/>
        </w:rPr>
        <w:t xml:space="preserve">qui est très précisément - et très curieusement - ce qu’élude </w:t>
      </w:r>
      <w:r w:rsidRPr="00167575">
        <w:rPr>
          <w:rFonts w:ascii="Garamond" w:hAnsi="Garamond" w:cs="Courier New"/>
          <w:noProof/>
          <w:sz w:val="20"/>
          <w:szCs w:val="20"/>
        </w:rPr>
        <w:t xml:space="preserve">la </w:t>
      </w:r>
      <w:r w:rsidRPr="00167575">
        <w:rPr>
          <w:rFonts w:ascii="Garamond" w:hAnsi="Garamond"/>
          <w:i/>
          <w:iCs/>
          <w:noProof/>
          <w:sz w:val="20"/>
          <w:szCs w:val="20"/>
        </w:rPr>
        <w:t>logique aristotélicienne</w:t>
      </w:r>
      <w:r w:rsidRPr="00167575">
        <w:rPr>
          <w:rFonts w:ascii="Garamond" w:hAnsi="Garamond" w:cs="Courier New"/>
          <w:noProof/>
          <w:sz w:val="20"/>
          <w:szCs w:val="20"/>
        </w:rPr>
        <w:t xml:space="preserve"> pour autant qu’elle a produit, qu’elle a produit et détaché la fonction des </w:t>
      </w:r>
      <w:r w:rsidRPr="00167575">
        <w:rPr>
          <w:rFonts w:ascii="Garamond" w:hAnsi="Garamond"/>
          <w:i/>
          <w:iCs/>
          <w:noProof/>
          <w:color w:val="0000CC"/>
          <w:sz w:val="20"/>
          <w:szCs w:val="20"/>
        </w:rPr>
        <w:t>prosdiorismes</w:t>
      </w:r>
      <w:r w:rsidRPr="00167575">
        <w:rPr>
          <w:rFonts w:ascii="Garamond" w:hAnsi="Garamond" w:cs="Courier New"/>
          <w:noProof/>
          <w:sz w:val="20"/>
          <w:szCs w:val="20"/>
        </w:rPr>
        <w:t xml:space="preserve"> qui ne sont rien d’autre que ce que vous savez,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à savoir l’usage de « </w:t>
      </w:r>
      <w:r w:rsidRPr="00167575">
        <w:rPr>
          <w:rFonts w:ascii="Garamond" w:hAnsi="Garamond"/>
          <w:i/>
          <w:iCs/>
          <w:noProof/>
          <w:color w:val="0000CC"/>
          <w:sz w:val="20"/>
          <w:szCs w:val="20"/>
        </w:rPr>
        <w:t>tout</w:t>
      </w:r>
      <w:r w:rsidRPr="00167575">
        <w:rPr>
          <w:rFonts w:ascii="Garamond" w:hAnsi="Garamond" w:cs="Courier New"/>
          <w:noProof/>
          <w:sz w:val="20"/>
          <w:szCs w:val="20"/>
        </w:rPr>
        <w:t xml:space="preserve"> », « </w:t>
      </w:r>
      <w:r w:rsidRPr="00167575">
        <w:rPr>
          <w:rFonts w:ascii="Garamond" w:hAnsi="Garamond"/>
          <w:i/>
          <w:iCs/>
          <w:noProof/>
          <w:color w:val="0000CC"/>
          <w:sz w:val="20"/>
          <w:szCs w:val="20"/>
        </w:rPr>
        <w:t>pas</w:t>
      </w:r>
      <w:r w:rsidRPr="00167575">
        <w:rPr>
          <w:rFonts w:ascii="Garamond" w:hAnsi="Garamond" w:cs="Courier New"/>
          <w:noProof/>
          <w:sz w:val="20"/>
          <w:szCs w:val="20"/>
        </w:rPr>
        <w:t xml:space="preserve"> », de « </w:t>
      </w:r>
      <w:r w:rsidRPr="00167575">
        <w:rPr>
          <w:rFonts w:ascii="Garamond" w:hAnsi="Garamond"/>
          <w:i/>
          <w:iCs/>
          <w:noProof/>
          <w:color w:val="0000CC"/>
          <w:sz w:val="20"/>
          <w:szCs w:val="20"/>
        </w:rPr>
        <w:t>quelque</w:t>
      </w:r>
      <w:r w:rsidR="00E336C4">
        <w:rPr>
          <w:rFonts w:ascii="Garamond" w:hAnsi="Garamond"/>
          <w:i/>
          <w:iCs/>
          <w:noProof/>
          <w:color w:val="0000CC"/>
          <w:sz w:val="20"/>
          <w:szCs w:val="20"/>
        </w:rPr>
        <w:t>s</w:t>
      </w:r>
      <w:r w:rsidRPr="00167575">
        <w:rPr>
          <w:rFonts w:ascii="Garamond" w:hAnsi="Garamond" w:cs="Courier New"/>
          <w:noProof/>
          <w:sz w:val="20"/>
          <w:szCs w:val="20"/>
        </w:rPr>
        <w:t xml:space="preserve"> », autour de quoi </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fait les premiers pas de </w:t>
      </w:r>
      <w:r w:rsidRPr="00E336C4">
        <w:rPr>
          <w:rFonts w:ascii="Garamond" w:hAnsi="Garamond" w:cs="Courier New"/>
          <w:i/>
          <w:noProof/>
          <w:sz w:val="20"/>
          <w:szCs w:val="20"/>
        </w:rPr>
        <w:t>la logique formelle</w:t>
      </w:r>
      <w:r w:rsidRPr="00167575">
        <w:rPr>
          <w:rFonts w:ascii="Garamond" w:hAnsi="Garamond" w:cs="Courier New"/>
          <w:noProof/>
          <w:sz w:val="20"/>
          <w:szCs w:val="20"/>
        </w:rPr>
        <w:t xml:space="preserve">. </w:t>
      </w:r>
    </w:p>
    <w:p w:rsidR="00273ADA" w:rsidRPr="00167575" w:rsidRDefault="00273ADA">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 pas sont lourds de conséquences, c’est eux qui ont permis d’élaborer ce qu’on appelle la fonction des </w:t>
      </w:r>
      <w:r w:rsidRPr="00167575">
        <w:rPr>
          <w:rFonts w:ascii="Garamond" w:hAnsi="Garamond"/>
          <w:i/>
          <w:iCs/>
          <w:noProof/>
          <w:sz w:val="20"/>
          <w:szCs w:val="20"/>
        </w:rPr>
        <w:t>quantificateurs</w:t>
      </w:r>
      <w:r w:rsidRPr="00167575">
        <w:rPr>
          <w:rFonts w:ascii="Garamond" w:hAnsi="Garamond" w:cs="Courier New"/>
          <w:noProof/>
          <w:sz w:val="20"/>
          <w:szCs w:val="20"/>
        </w:rPr>
        <w:t xml:space="preserve">. C’est avec le « </w:t>
      </w:r>
      <w:r w:rsidRPr="00167575">
        <w:rPr>
          <w:rFonts w:ascii="Garamond" w:hAnsi="Garamond"/>
          <w:i/>
          <w:iCs/>
          <w:noProof/>
          <w:color w:val="0000CC"/>
          <w:sz w:val="20"/>
          <w:szCs w:val="20"/>
        </w:rPr>
        <w:t>Tout</w:t>
      </w:r>
      <w:r w:rsidRPr="00167575">
        <w:rPr>
          <w:rFonts w:ascii="Garamond" w:hAnsi="Garamond" w:cs="Courier New"/>
          <w:noProof/>
          <w:sz w:val="20"/>
          <w:szCs w:val="20"/>
        </w:rPr>
        <w:t xml:space="preserve"> », que s’établit la place vide dont je parlais tout à l’heure.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Quelqu’un comme FREGE ne manque pas quand il commente la fonction de </w:t>
      </w:r>
      <w:r w:rsidRPr="00167575">
        <w:rPr>
          <w:rFonts w:ascii="Garamond" w:hAnsi="Garamond"/>
          <w:i/>
          <w:iCs/>
          <w:noProof/>
          <w:sz w:val="20"/>
          <w:szCs w:val="20"/>
        </w:rPr>
        <w:t>l’assertion</w:t>
      </w:r>
      <w:r w:rsidRPr="00167575">
        <w:rPr>
          <w:rFonts w:ascii="Garamond" w:hAnsi="Garamond" w:cs="Courier New"/>
          <w:noProof/>
          <w:sz w:val="20"/>
          <w:szCs w:val="20"/>
        </w:rPr>
        <w:t>, devant laquelle il place l’assertion en rapport à une fonc</w:t>
      </w:r>
      <w:r w:rsidRPr="00167575">
        <w:rPr>
          <w:rFonts w:ascii="Garamond" w:hAnsi="Garamond" w:cs="Courier New"/>
          <w:noProof/>
          <w:sz w:val="20"/>
          <w:szCs w:val="20"/>
        </w:rPr>
        <w:softHyphen/>
        <w:t xml:space="preserve">tion - vraie ou fausse - </w:t>
      </w:r>
      <w:r w:rsidRPr="00167575">
        <w:rPr>
          <w:rFonts w:ascii="Garamond" w:hAnsi="Garamond" w:cs="Courier New"/>
          <w:noProof/>
          <w:color w:val="0000CC"/>
          <w:sz w:val="20"/>
          <w:szCs w:val="20"/>
        </w:rPr>
        <w:t>Φ</w:t>
      </w:r>
      <w:r w:rsidRPr="00167575">
        <w:rPr>
          <w:rFonts w:ascii="Garamond" w:hAnsi="Garamond" w:cs="Courier New"/>
          <w:noProof/>
          <w:sz w:val="20"/>
          <w:szCs w:val="20"/>
        </w:rPr>
        <w:t xml:space="preserve"> de </w:t>
      </w:r>
      <w:r w:rsidRPr="00167575">
        <w:rPr>
          <w:rFonts w:ascii="Garamond" w:hAnsi="Garamond"/>
          <w:i/>
          <w:noProof/>
          <w:color w:val="0000CC"/>
          <w:sz w:val="20"/>
          <w:szCs w:val="20"/>
        </w:rPr>
        <w:t>x</w:t>
      </w:r>
      <w:r w:rsidRPr="00167575">
        <w:rPr>
          <w:rFonts w:ascii="Garamond" w:hAnsi="Garamond" w:cs="Courier New"/>
          <w:noProof/>
          <w:sz w:val="20"/>
          <w:szCs w:val="20"/>
        </w:rPr>
        <w:t>, il lui faut…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pour que </w:t>
      </w:r>
      <w:r w:rsidRPr="00167575">
        <w:rPr>
          <w:rFonts w:ascii="Garamond" w:hAnsi="Garamond"/>
          <w:i/>
          <w:noProof/>
          <w:color w:val="0000CC"/>
          <w:sz w:val="20"/>
          <w:szCs w:val="20"/>
        </w:rPr>
        <w:t>x</w:t>
      </w:r>
      <w:r w:rsidRPr="00167575">
        <w:rPr>
          <w:rFonts w:ascii="Garamond" w:hAnsi="Garamond" w:cs="Courier New"/>
          <w:noProof/>
          <w:sz w:val="20"/>
          <w:szCs w:val="20"/>
        </w:rPr>
        <w:t xml:space="preserve"> ait existence d’argument, ici placé dans ce petit creux, image de la place vide</w:t>
      </w:r>
    </w:p>
    <w:p w:rsidR="0069013E" w:rsidRDefault="0069013E">
      <w:pPr>
        <w:rPr>
          <w:rFonts w:ascii="Garamond" w:hAnsi="Garamond" w:cs="Courier New"/>
          <w:noProof/>
          <w:sz w:val="20"/>
          <w:szCs w:val="20"/>
        </w:rPr>
      </w:pPr>
      <w:r w:rsidRPr="00167575">
        <w:rPr>
          <w:rFonts w:ascii="Garamond" w:hAnsi="Garamond" w:cs="Courier New"/>
          <w:noProof/>
          <w:sz w:val="20"/>
          <w:szCs w:val="20"/>
        </w:rPr>
        <w:t>…qu’il y ait quelque chose qui s’appelle « </w:t>
      </w:r>
      <w:r w:rsidR="00273ADA" w:rsidRPr="00167575">
        <w:rPr>
          <w:rFonts w:ascii="Garamond" w:hAnsi="Garamond"/>
          <w:i/>
          <w:noProof/>
          <w:color w:val="0000CC"/>
          <w:sz w:val="20"/>
          <w:szCs w:val="20"/>
        </w:rPr>
        <w:t>t</w:t>
      </w:r>
      <w:r w:rsidRPr="00167575">
        <w:rPr>
          <w:rFonts w:ascii="Garamond" w:hAnsi="Garamond"/>
          <w:i/>
          <w:noProof/>
          <w:color w:val="0000CC"/>
          <w:sz w:val="20"/>
          <w:szCs w:val="20"/>
        </w:rPr>
        <w:t>out x</w:t>
      </w:r>
      <w:r w:rsidRPr="00167575">
        <w:rPr>
          <w:rFonts w:ascii="Garamond" w:hAnsi="Garamond" w:cs="Courier New"/>
          <w:noProof/>
          <w:sz w:val="20"/>
          <w:szCs w:val="20"/>
        </w:rPr>
        <w:t xml:space="preserve"> », qui convienne à la fonction.</w:t>
      </w:r>
    </w:p>
    <w:p w:rsidR="00E336C4" w:rsidRPr="00167575" w:rsidRDefault="00E336C4">
      <w:pPr>
        <w:rPr>
          <w:rFonts w:ascii="Garamond" w:hAnsi="Garamond" w:cs="Courier New"/>
          <w:noProof/>
          <w:sz w:val="20"/>
          <w:szCs w:val="20"/>
        </w:rPr>
      </w:pPr>
    </w:p>
    <w:p w:rsidR="0069013E" w:rsidRDefault="0058419D" w:rsidP="00E336C4">
      <w:pPr>
        <w:ind w:left="2832" w:firstLine="708"/>
        <w:rPr>
          <w:rFonts w:ascii="Garamond" w:hAnsi="Garamond" w:cs="Courier New"/>
          <w:noProof/>
          <w:sz w:val="20"/>
          <w:szCs w:val="20"/>
        </w:rPr>
      </w:pPr>
      <w:r w:rsidRPr="00167575">
        <w:rPr>
          <w:rFonts w:ascii="Garamond" w:hAnsi="Garamond" w:cs="Courier New"/>
          <w:noProof/>
          <w:sz w:val="20"/>
          <w:szCs w:val="20"/>
        </w:rPr>
        <w:drawing>
          <wp:inline distT="0" distB="0" distL="0" distR="0" wp14:anchorId="4F030A3A" wp14:editId="42AC2890">
            <wp:extent cx="1035996" cy="270510"/>
            <wp:effectExtent l="0" t="0" r="0" b="0"/>
            <wp:docPr id="5" name="Image 5" desc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a"/>
                    <pic:cNvPicPr>
                      <a:picLocks noChangeAspect="1" noChangeArrowheads="1"/>
                    </pic:cNvPicPr>
                  </pic:nvPicPr>
                  <pic:blipFill>
                    <a:blip r:embed="rId19" cstate="print"/>
                    <a:srcRect/>
                    <a:stretch>
                      <a:fillRect/>
                    </a:stretch>
                  </pic:blipFill>
                  <pic:spPr bwMode="auto">
                    <a:xfrm>
                      <a:off x="0" y="0"/>
                      <a:ext cx="1035996" cy="270510"/>
                    </a:xfrm>
                    <a:prstGeom prst="rect">
                      <a:avLst/>
                    </a:prstGeom>
                    <a:noFill/>
                    <a:ln w="9525">
                      <a:noFill/>
                      <a:miter lim="800000"/>
                      <a:headEnd/>
                      <a:tailEnd/>
                    </a:ln>
                  </pic:spPr>
                </pic:pic>
              </a:graphicData>
            </a:graphic>
          </wp:inline>
        </w:drawing>
      </w:r>
    </w:p>
    <w:p w:rsidR="00E336C4" w:rsidRPr="00167575" w:rsidRDefault="00E336C4" w:rsidP="00E336C4">
      <w:pPr>
        <w:ind w:left="2832" w:firstLine="708"/>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L’introduction du « </w:t>
      </w:r>
      <w:r w:rsidRPr="00167575">
        <w:rPr>
          <w:rFonts w:ascii="Garamond" w:hAnsi="Garamond"/>
          <w:i/>
          <w:iCs/>
          <w:noProof/>
          <w:color w:val="0000CC"/>
          <w:sz w:val="20"/>
          <w:szCs w:val="20"/>
        </w:rPr>
        <w:t>Pas-Tout</w:t>
      </w:r>
      <w:r w:rsidRPr="00167575">
        <w:rPr>
          <w:rFonts w:ascii="Garamond" w:hAnsi="Garamond" w:cs="Courier New"/>
          <w:noProof/>
          <w:sz w:val="20"/>
          <w:szCs w:val="20"/>
        </w:rPr>
        <w:t xml:space="preserve"> » est ici essentielle. Le « </w:t>
      </w:r>
      <w:r w:rsidRPr="00167575">
        <w:rPr>
          <w:rFonts w:ascii="Garamond" w:hAnsi="Garamond"/>
          <w:i/>
          <w:iCs/>
          <w:noProof/>
          <w:color w:val="0000CC"/>
          <w:sz w:val="20"/>
          <w:szCs w:val="20"/>
        </w:rPr>
        <w:t>Pas-Tout</w:t>
      </w:r>
      <w:r w:rsidRPr="00167575">
        <w:rPr>
          <w:rFonts w:ascii="Garamond" w:hAnsi="Garamond" w:cs="Courier New"/>
          <w:noProof/>
          <w:sz w:val="20"/>
          <w:szCs w:val="20"/>
        </w:rPr>
        <w:t xml:space="preserve"> » n’est pas cette </w:t>
      </w:r>
      <w:r w:rsidRPr="00167575">
        <w:rPr>
          <w:rFonts w:ascii="Garamond" w:hAnsi="Garamond"/>
          <w:i/>
          <w:iCs/>
          <w:noProof/>
          <w:color w:val="0000CC"/>
          <w:sz w:val="20"/>
          <w:szCs w:val="20"/>
        </w:rPr>
        <w:t>universelle</w:t>
      </w:r>
      <w:r w:rsidRPr="00167575">
        <w:rPr>
          <w:rFonts w:ascii="Garamond" w:hAnsi="Garamond" w:cs="Courier New"/>
          <w:noProof/>
          <w:sz w:val="20"/>
          <w:szCs w:val="20"/>
        </w:rPr>
        <w:t xml:space="preserve"> négativée,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 </w:t>
      </w:r>
      <w:r w:rsidRPr="00167575">
        <w:rPr>
          <w:rFonts w:ascii="Garamond" w:hAnsi="Garamond"/>
          <w:i/>
          <w:iCs/>
          <w:noProof/>
          <w:color w:val="0000CC"/>
          <w:sz w:val="20"/>
          <w:szCs w:val="20"/>
        </w:rPr>
        <w:t>Pas-Tout</w:t>
      </w:r>
      <w:r w:rsidRPr="00167575">
        <w:rPr>
          <w:rFonts w:ascii="Garamond" w:hAnsi="Garamond" w:cs="Courier New"/>
          <w:noProof/>
          <w:sz w:val="20"/>
          <w:szCs w:val="20"/>
        </w:rPr>
        <w:t xml:space="preserve"> », ça n’est pas : « </w:t>
      </w:r>
      <w:r w:rsidRPr="00167575">
        <w:rPr>
          <w:rFonts w:ascii="Garamond" w:hAnsi="Garamond"/>
          <w:i/>
          <w:iCs/>
          <w:noProof/>
          <w:sz w:val="20"/>
          <w:szCs w:val="20"/>
        </w:rPr>
        <w:t>nul</w:t>
      </w:r>
      <w:r w:rsidRPr="00167575">
        <w:rPr>
          <w:rFonts w:ascii="Garamond" w:hAnsi="Garamond" w:cs="Courier New"/>
          <w:noProof/>
          <w:sz w:val="20"/>
          <w:szCs w:val="20"/>
        </w:rPr>
        <w:t xml:space="preserve"> », ça n’est pas nommément : « </w:t>
      </w:r>
      <w:r w:rsidRPr="00167575">
        <w:rPr>
          <w:rFonts w:ascii="Garamond" w:hAnsi="Garamond"/>
          <w:i/>
          <w:iCs/>
          <w:noProof/>
          <w:sz w:val="20"/>
          <w:szCs w:val="20"/>
        </w:rPr>
        <w:t>Nul animal qui ait des pinces se masturbe</w:t>
      </w:r>
      <w:r w:rsidRPr="00167575">
        <w:rPr>
          <w:rFonts w:ascii="Garamond" w:hAnsi="Garamond" w:cs="Courier New"/>
          <w:noProof/>
          <w:sz w:val="20"/>
          <w:szCs w:val="20"/>
        </w:rPr>
        <w:t xml:space="preserve"> ». </w:t>
      </w:r>
    </w:p>
    <w:p w:rsidR="009604B2" w:rsidRDefault="009604B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 « </w:t>
      </w:r>
      <w:r w:rsidRPr="00167575">
        <w:rPr>
          <w:rFonts w:ascii="Garamond" w:hAnsi="Garamond"/>
          <w:i/>
          <w:iCs/>
          <w:noProof/>
          <w:color w:val="0000CC"/>
          <w:sz w:val="20"/>
          <w:szCs w:val="20"/>
        </w:rPr>
        <w:t xml:space="preserve">Non pas tout </w:t>
      </w:r>
      <w:r w:rsidRPr="00167575">
        <w:rPr>
          <w:rFonts w:ascii="Garamond" w:hAnsi="Garamond"/>
          <w:i/>
          <w:iCs/>
          <w:noProof/>
          <w:sz w:val="20"/>
          <w:szCs w:val="20"/>
        </w:rPr>
        <w:t>animal qui a des pinces</w:t>
      </w:r>
      <w:r w:rsidRPr="00167575">
        <w:rPr>
          <w:rFonts w:ascii="Garamond" w:hAnsi="Garamond" w:cs="Courier New"/>
          <w:i/>
          <w:iCs/>
          <w:noProof/>
          <w:sz w:val="20"/>
          <w:szCs w:val="20"/>
        </w:rPr>
        <w:t>…</w:t>
      </w:r>
      <w:r w:rsidRPr="00167575">
        <w:rPr>
          <w:rFonts w:ascii="Garamond" w:hAnsi="Garamond" w:cs="Courier New"/>
          <w:noProof/>
          <w:sz w:val="20"/>
          <w:szCs w:val="20"/>
        </w:rPr>
        <w:t> » est</w:t>
      </w:r>
      <w:r w:rsidR="00E336C4">
        <w:rPr>
          <w:rFonts w:ascii="Garamond" w:hAnsi="Garamond" w:cs="Courier New"/>
          <w:noProof/>
          <w:sz w:val="20"/>
          <w:szCs w:val="20"/>
        </w:rPr>
        <w:t xml:space="preserve"> par là nécessité à ce qui suit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y a organe et organe, comme il y a fagot et fagot, celui qui porte les coups et celui qui les reçoit.</w:t>
      </w:r>
    </w:p>
    <w:p w:rsidR="0069013E" w:rsidRPr="00167575" w:rsidRDefault="0069013E">
      <w:pPr>
        <w:rPr>
          <w:rFonts w:ascii="Garamond" w:hAnsi="Garamond" w:cs="Courier New"/>
          <w:noProof/>
          <w:sz w:val="20"/>
          <w:szCs w:val="20"/>
        </w:rPr>
      </w:pPr>
    </w:p>
    <w:p w:rsidR="00E336C4" w:rsidRDefault="0069013E">
      <w:pPr>
        <w:rPr>
          <w:rFonts w:ascii="Garamond" w:hAnsi="Garamond" w:cs="Courier New"/>
          <w:noProof/>
          <w:sz w:val="20"/>
          <w:szCs w:val="20"/>
        </w:rPr>
      </w:pPr>
      <w:r w:rsidRPr="00167575">
        <w:rPr>
          <w:rFonts w:ascii="Garamond" w:hAnsi="Garamond" w:cs="Courier New"/>
          <w:noProof/>
          <w:sz w:val="20"/>
          <w:szCs w:val="20"/>
        </w:rPr>
        <w:t xml:space="preserve">Et ceci nous porte au cœur de notre problème, car vous voyez qu’à simplement en ébaucher le premier pas, </w:t>
      </w:r>
    </w:p>
    <w:p w:rsidR="00E336C4" w:rsidRDefault="0069013E">
      <w:pPr>
        <w:rPr>
          <w:rFonts w:ascii="Garamond" w:hAnsi="Garamond" w:cs="Courier New"/>
          <w:noProof/>
          <w:sz w:val="20"/>
          <w:szCs w:val="20"/>
        </w:rPr>
      </w:pPr>
      <w:r w:rsidRPr="00167575">
        <w:rPr>
          <w:rFonts w:ascii="Garamond" w:hAnsi="Garamond" w:cs="Courier New"/>
          <w:noProof/>
          <w:sz w:val="20"/>
          <w:szCs w:val="20"/>
        </w:rPr>
        <w:t>nous glissons ainsi au centre</w:t>
      </w:r>
      <w:r w:rsidR="00E336C4">
        <w:rPr>
          <w:rFonts w:ascii="Garamond" w:hAnsi="Garamond" w:cs="Courier New"/>
          <w:noProof/>
          <w:sz w:val="20"/>
          <w:szCs w:val="20"/>
        </w:rPr>
        <w:t xml:space="preserve"> - </w:t>
      </w:r>
      <w:r w:rsidRPr="00167575">
        <w:rPr>
          <w:rFonts w:ascii="Garamond" w:hAnsi="Garamond" w:cs="Courier New"/>
          <w:noProof/>
          <w:sz w:val="20"/>
          <w:szCs w:val="20"/>
        </w:rPr>
        <w:t>sans avoir même eu le temps de nous retourner</w:t>
      </w:r>
      <w:r w:rsidR="00E336C4">
        <w:rPr>
          <w:rFonts w:ascii="Garamond" w:hAnsi="Garamond" w:cs="Courier New"/>
          <w:noProof/>
          <w:sz w:val="20"/>
          <w:szCs w:val="20"/>
        </w:rPr>
        <w:t xml:space="preserve"> - </w:t>
      </w:r>
      <w:r w:rsidRPr="00167575">
        <w:rPr>
          <w:rFonts w:ascii="Garamond" w:hAnsi="Garamond" w:cs="Courier New"/>
          <w:noProof/>
          <w:sz w:val="20"/>
          <w:szCs w:val="20"/>
        </w:rPr>
        <w:t xml:space="preserve">au centre de </w:t>
      </w:r>
      <w:r w:rsidRPr="00167575">
        <w:rPr>
          <w:rFonts w:ascii="Garamond" w:hAnsi="Garamond"/>
          <w:i/>
          <w:iCs/>
          <w:noProof/>
          <w:sz w:val="20"/>
          <w:szCs w:val="20"/>
        </w:rPr>
        <w:t>quelque chose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où il y a bien une machine qui nous porte. C’est la machine que je démonte. </w:t>
      </w:r>
    </w:p>
    <w:p w:rsidR="0069013E" w:rsidRPr="00167575" w:rsidRDefault="0069013E">
      <w:pPr>
        <w:rPr>
          <w:rFonts w:ascii="Garamond" w:hAnsi="Garamond" w:cs="Courier New"/>
          <w:noProof/>
          <w:sz w:val="20"/>
          <w:szCs w:val="20"/>
        </w:rPr>
      </w:pPr>
    </w:p>
    <w:p w:rsidR="009604B2" w:rsidRDefault="0069013E">
      <w:pPr>
        <w:rPr>
          <w:rFonts w:ascii="Garamond" w:hAnsi="Garamond" w:cs="Courier New"/>
          <w:noProof/>
          <w:sz w:val="20"/>
          <w:szCs w:val="20"/>
        </w:rPr>
      </w:pPr>
      <w:r w:rsidRPr="00167575">
        <w:rPr>
          <w:rFonts w:ascii="Garamond" w:hAnsi="Garamond" w:cs="Courier New"/>
          <w:noProof/>
          <w:sz w:val="20"/>
          <w:szCs w:val="20"/>
        </w:rPr>
        <w:t>Mais</w:t>
      </w:r>
      <w:r w:rsidR="00E336C4">
        <w:rPr>
          <w:rFonts w:ascii="Garamond" w:hAnsi="Garamond" w:cs="Courier New"/>
          <w:noProof/>
          <w:sz w:val="20"/>
          <w:szCs w:val="20"/>
        </w:rPr>
        <w:t xml:space="preserve"> - </w:t>
      </w:r>
      <w:r w:rsidRPr="00167575">
        <w:rPr>
          <w:rFonts w:ascii="Garamond" w:hAnsi="Garamond" w:cs="Courier New"/>
          <w:noProof/>
          <w:sz w:val="20"/>
          <w:szCs w:val="20"/>
        </w:rPr>
        <w:t>j’en fais la remarque à l’usage de certains</w:t>
      </w:r>
      <w:r w:rsidR="00E336C4">
        <w:rPr>
          <w:rFonts w:ascii="Garamond" w:hAnsi="Garamond" w:cs="Courier New"/>
          <w:noProof/>
          <w:sz w:val="20"/>
          <w:szCs w:val="20"/>
        </w:rPr>
        <w:t xml:space="preserve"> - </w:t>
      </w:r>
      <w:r w:rsidRPr="00167575">
        <w:rPr>
          <w:rFonts w:ascii="Garamond" w:hAnsi="Garamond" w:cs="Courier New"/>
          <w:noProof/>
          <w:sz w:val="20"/>
          <w:szCs w:val="20"/>
        </w:rPr>
        <w:t xml:space="preserve">ce n’est pas pour démontrer que c’est une machine, </w:t>
      </w:r>
    </w:p>
    <w:p w:rsidR="009604B2" w:rsidRDefault="0069013E">
      <w:pPr>
        <w:rPr>
          <w:rFonts w:ascii="Garamond" w:hAnsi="Garamond" w:cs="Courier New"/>
          <w:noProof/>
          <w:sz w:val="20"/>
          <w:szCs w:val="20"/>
        </w:rPr>
      </w:pPr>
      <w:r w:rsidRPr="00167575">
        <w:rPr>
          <w:rFonts w:ascii="Garamond" w:hAnsi="Garamond" w:cs="Courier New"/>
          <w:noProof/>
          <w:sz w:val="20"/>
          <w:szCs w:val="20"/>
        </w:rPr>
        <w:t>encore bien moins pour qu’un discours soit pris pour une machine, comme le font certains justement à vouloir s’embr</w:t>
      </w:r>
      <w:r w:rsidR="009604B2">
        <w:rPr>
          <w:rFonts w:ascii="Garamond" w:hAnsi="Garamond" w:cs="Courier New"/>
          <w:noProof/>
          <w:sz w:val="20"/>
          <w:szCs w:val="20"/>
        </w:rPr>
        <w:t xml:space="preserve">ayer sur le mien, de discours. </w:t>
      </w:r>
      <w:r w:rsidRPr="00167575">
        <w:rPr>
          <w:rFonts w:ascii="Garamond" w:hAnsi="Garamond" w:cs="Courier New"/>
          <w:noProof/>
          <w:sz w:val="20"/>
          <w:szCs w:val="20"/>
        </w:rPr>
        <w:t xml:space="preserve">En quoi, ce qu’ils démontrent, c’est qu’ils n’embrayent pas sur </w:t>
      </w:r>
    </w:p>
    <w:p w:rsidR="0069013E" w:rsidRPr="00167575" w:rsidRDefault="0069013E">
      <w:pPr>
        <w:rPr>
          <w:rFonts w:ascii="Garamond" w:hAnsi="Garamond" w:cs="Courier New"/>
          <w:noProof/>
          <w:sz w:val="20"/>
          <w:szCs w:val="20"/>
        </w:rPr>
      </w:pPr>
      <w:r w:rsidRPr="00167575">
        <w:rPr>
          <w:rFonts w:ascii="Garamond" w:hAnsi="Garamond"/>
          <w:i/>
          <w:iCs/>
          <w:noProof/>
          <w:color w:val="0000CC"/>
          <w:sz w:val="20"/>
          <w:szCs w:val="20"/>
        </w:rPr>
        <w:t>ce qui fait un discours, à savoir le Réel qui y passe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9604B2" w:rsidRDefault="0069013E">
      <w:pPr>
        <w:rPr>
          <w:rFonts w:ascii="Garamond" w:hAnsi="Garamond" w:cs="Courier New"/>
          <w:noProof/>
          <w:sz w:val="20"/>
          <w:szCs w:val="20"/>
        </w:rPr>
      </w:pPr>
      <w:r w:rsidRPr="00167575">
        <w:rPr>
          <w:rFonts w:ascii="Garamond" w:hAnsi="Garamond" w:cs="Courier New"/>
          <w:noProof/>
          <w:sz w:val="20"/>
          <w:szCs w:val="20"/>
        </w:rPr>
        <w:t xml:space="preserve">Démontrer la machine n’est pas du tout la même chose que ce que nous venons de faire, c’est-à-dire d’aller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sans plus de façons au trou du système, c’est-à-dire à l’endroit où le </w:t>
      </w:r>
      <w:r w:rsidRPr="009604B2">
        <w:rPr>
          <w:rFonts w:ascii="Garamond" w:hAnsi="Garamond" w:cs="Courier New"/>
          <w:i/>
          <w:noProof/>
          <w:color w:val="0000CC"/>
          <w:sz w:val="20"/>
          <w:szCs w:val="20"/>
        </w:rPr>
        <w:t>Réel</w:t>
      </w:r>
      <w:r w:rsidRPr="00167575">
        <w:rPr>
          <w:rFonts w:ascii="Garamond" w:hAnsi="Garamond" w:cs="Courier New"/>
          <w:noProof/>
          <w:sz w:val="20"/>
          <w:szCs w:val="20"/>
        </w:rPr>
        <w:t xml:space="preserve"> passe par vous. </w:t>
      </w:r>
    </w:p>
    <w:p w:rsidR="00273ADA" w:rsidRPr="00167575" w:rsidRDefault="00273ADA">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comment qu’il passe, puisqu’il vous aplatit !</w:t>
      </w:r>
    </w:p>
    <w:p w:rsidR="0069013E" w:rsidRPr="00167575" w:rsidRDefault="0069013E">
      <w:pPr>
        <w:rPr>
          <w:rFonts w:ascii="Garamond" w:hAnsi="Garamond" w:cs="Courier New"/>
          <w:noProof/>
          <w:sz w:val="20"/>
          <w:szCs w:val="20"/>
        </w:rPr>
      </w:pPr>
    </w:p>
    <w:p w:rsidR="009604B2" w:rsidRDefault="0069013E" w:rsidP="00273ADA">
      <w:pPr>
        <w:rPr>
          <w:rFonts w:ascii="Garamond" w:hAnsi="Garamond" w:cs="Courier New"/>
          <w:noProof/>
          <w:sz w:val="20"/>
          <w:szCs w:val="20"/>
        </w:rPr>
      </w:pPr>
      <w:r w:rsidRPr="00167575">
        <w:rPr>
          <w:rFonts w:ascii="Garamond" w:hAnsi="Garamond" w:cs="Courier New"/>
          <w:noProof/>
          <w:sz w:val="20"/>
          <w:szCs w:val="20"/>
        </w:rPr>
        <w:lastRenderedPageBreak/>
        <w:t>Naturellement, moi</w:t>
      </w:r>
      <w:r w:rsidR="00273ADA" w:rsidRPr="00167575">
        <w:rPr>
          <w:rFonts w:ascii="Garamond" w:hAnsi="Garamond" w:cs="Courier New"/>
          <w:noProof/>
          <w:sz w:val="20"/>
          <w:szCs w:val="20"/>
        </w:rPr>
        <w:t> </w:t>
      </w:r>
      <w:r w:rsidRPr="00167575">
        <w:rPr>
          <w:rFonts w:ascii="Garamond" w:hAnsi="Garamond" w:cs="Courier New"/>
          <w:noProof/>
          <w:sz w:val="20"/>
          <w:szCs w:val="20"/>
        </w:rPr>
        <w:t>j’aimerais</w:t>
      </w:r>
      <w:r w:rsidR="009604B2">
        <w:rPr>
          <w:rFonts w:ascii="Garamond" w:hAnsi="Garamond" w:cs="Courier New"/>
          <w:noProof/>
          <w:sz w:val="20"/>
          <w:szCs w:val="20"/>
        </w:rPr>
        <w:t xml:space="preserve">, </w:t>
      </w:r>
      <w:r w:rsidRPr="00167575">
        <w:rPr>
          <w:rFonts w:ascii="Garamond" w:hAnsi="Garamond" w:cs="Courier New"/>
          <w:noProof/>
          <w:sz w:val="20"/>
          <w:szCs w:val="20"/>
        </w:rPr>
        <w:t xml:space="preserve">j’aimerais bien, j’aimerais beaucoup mieux, j’aimerais sauver votre </w:t>
      </w:r>
      <w:r w:rsidRPr="00167575">
        <w:rPr>
          <w:rFonts w:ascii="Garamond" w:hAnsi="Garamond"/>
          <w:i/>
          <w:iCs/>
          <w:noProof/>
          <w:color w:val="0000CC"/>
          <w:sz w:val="20"/>
          <w:szCs w:val="20"/>
        </w:rPr>
        <w:t>canaillerie naturelle</w:t>
      </w:r>
      <w:r w:rsidRPr="00167575">
        <w:rPr>
          <w:rFonts w:ascii="Garamond" w:hAnsi="Garamond" w:cs="Courier New"/>
          <w:noProof/>
          <w:sz w:val="20"/>
          <w:szCs w:val="20"/>
        </w:rPr>
        <w:t xml:space="preserve"> </w:t>
      </w:r>
    </w:p>
    <w:p w:rsidR="00273ADA" w:rsidRPr="00167575" w:rsidRDefault="0069013E">
      <w:pPr>
        <w:rPr>
          <w:rFonts w:ascii="Garamond" w:hAnsi="Garamond" w:cs="Courier New"/>
          <w:noProof/>
          <w:sz w:val="20"/>
          <w:szCs w:val="20"/>
        </w:rPr>
      </w:pPr>
      <w:r w:rsidRPr="00167575">
        <w:rPr>
          <w:rFonts w:ascii="Garamond" w:hAnsi="Garamond" w:cs="Courier New"/>
          <w:noProof/>
          <w:sz w:val="20"/>
          <w:szCs w:val="20"/>
        </w:rPr>
        <w:t>qui est bien ce qu’il y a de plus sympathique, mais qui hélas, hélas </w:t>
      </w:r>
      <w:r w:rsidR="00796E81" w:rsidRPr="00167575">
        <w:rPr>
          <w:rFonts w:ascii="Garamond" w:hAnsi="Garamond" w:cs="Courier New"/>
          <w:noProof/>
          <w:sz w:val="20"/>
          <w:szCs w:val="20"/>
        </w:rPr>
        <w:t>« </w:t>
      </w:r>
      <w:r w:rsidRPr="00167575">
        <w:rPr>
          <w:rFonts w:ascii="Garamond" w:hAnsi="Garamond" w:cs="Courier New"/>
          <w:noProof/>
          <w:sz w:val="20"/>
          <w:szCs w:val="20"/>
        </w:rPr>
        <w:t xml:space="preserve">toujours recommençant » comme dit l’autre,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en vient à se réduire à </w:t>
      </w:r>
      <w:r w:rsidRPr="00167575">
        <w:rPr>
          <w:rFonts w:ascii="Garamond" w:hAnsi="Garamond"/>
          <w:i/>
          <w:iCs/>
          <w:noProof/>
          <w:color w:val="0000CC"/>
          <w:sz w:val="20"/>
          <w:szCs w:val="20"/>
        </w:rPr>
        <w:t>la bêtise</w:t>
      </w:r>
      <w:r w:rsidRPr="00167575">
        <w:rPr>
          <w:rFonts w:ascii="Garamond" w:hAnsi="Garamond" w:cs="Courier New"/>
          <w:noProof/>
          <w:sz w:val="20"/>
          <w:szCs w:val="20"/>
        </w:rPr>
        <w:t xml:space="preserve"> par l’effet même de ce discours qui est celui que je démontre. </w:t>
      </w:r>
    </w:p>
    <w:p w:rsidR="009604B2" w:rsidRDefault="0069013E">
      <w:pPr>
        <w:rPr>
          <w:rFonts w:ascii="Garamond" w:hAnsi="Garamond" w:cs="Courier New"/>
          <w:noProof/>
          <w:sz w:val="20"/>
          <w:szCs w:val="20"/>
        </w:rPr>
      </w:pPr>
      <w:r w:rsidRPr="00167575">
        <w:rPr>
          <w:rFonts w:ascii="Garamond" w:hAnsi="Garamond" w:cs="Courier New"/>
          <w:noProof/>
          <w:sz w:val="20"/>
          <w:szCs w:val="20"/>
        </w:rPr>
        <w:t xml:space="preserve">En quoi vous devez sentir, sur l’instant, qu’il y a au moins deux façons de le démontrer ce discours.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Restant ouvert que la mienne - de façon - ça soit encore une troisième. </w:t>
      </w:r>
    </w:p>
    <w:p w:rsidR="00273ADA" w:rsidRPr="00167575" w:rsidRDefault="00273ADA">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faut pas me forcer à insister, bien sûr, sur </w:t>
      </w:r>
      <w:r w:rsidRPr="009604B2">
        <w:rPr>
          <w:rFonts w:ascii="Garamond" w:hAnsi="Garamond" w:cs="Courier New"/>
          <w:i/>
          <w:noProof/>
          <w:color w:val="0000CC"/>
          <w:sz w:val="20"/>
          <w:szCs w:val="20"/>
        </w:rPr>
        <w:t xml:space="preserve">cette énergétique de </w:t>
      </w:r>
      <w:r w:rsidRPr="009604B2">
        <w:rPr>
          <w:rFonts w:ascii="Garamond" w:hAnsi="Garamond"/>
          <w:i/>
          <w:iCs/>
          <w:noProof/>
          <w:color w:val="0000CC"/>
          <w:sz w:val="20"/>
          <w:szCs w:val="20"/>
        </w:rPr>
        <w:t>la canaillerie</w:t>
      </w:r>
      <w:r w:rsidRPr="009604B2">
        <w:rPr>
          <w:rFonts w:ascii="Garamond" w:hAnsi="Garamond" w:cs="Courier New"/>
          <w:i/>
          <w:noProof/>
          <w:color w:val="0000CC"/>
          <w:sz w:val="20"/>
          <w:szCs w:val="20"/>
        </w:rPr>
        <w:t xml:space="preserve"> et de </w:t>
      </w:r>
      <w:r w:rsidRPr="009604B2">
        <w:rPr>
          <w:rFonts w:ascii="Garamond" w:hAnsi="Garamond"/>
          <w:i/>
          <w:iCs/>
          <w:noProof/>
          <w:color w:val="0000CC"/>
          <w:sz w:val="20"/>
          <w:szCs w:val="20"/>
        </w:rPr>
        <w:t>la bêtise</w:t>
      </w:r>
      <w:r w:rsidRPr="00167575">
        <w:rPr>
          <w:rFonts w:ascii="Garamond" w:hAnsi="Garamond" w:cs="Courier New"/>
          <w:noProof/>
          <w:sz w:val="20"/>
          <w:szCs w:val="20"/>
        </w:rPr>
        <w:t xml:space="preserve">, auxquelles je ne fais jamais allusion que lointaine. </w:t>
      </w:r>
      <w:r w:rsidRPr="009604B2">
        <w:rPr>
          <w:rFonts w:ascii="Garamond" w:hAnsi="Garamond" w:cs="Courier New"/>
          <w:i/>
          <w:noProof/>
          <w:sz w:val="20"/>
          <w:szCs w:val="20"/>
        </w:rPr>
        <w:t xml:space="preserve">Du point de vue de </w:t>
      </w:r>
      <w:r w:rsidRPr="009604B2">
        <w:rPr>
          <w:rFonts w:ascii="Garamond" w:hAnsi="Garamond"/>
          <w:i/>
          <w:iCs/>
          <w:noProof/>
          <w:sz w:val="20"/>
          <w:szCs w:val="20"/>
        </w:rPr>
        <w:t>l’énergétique</w:t>
      </w:r>
      <w:r w:rsidRPr="00167575">
        <w:rPr>
          <w:rFonts w:ascii="Garamond" w:hAnsi="Garamond" w:cs="Courier New"/>
          <w:noProof/>
          <w:sz w:val="20"/>
          <w:szCs w:val="20"/>
        </w:rPr>
        <w:t xml:space="preserve">, bien sûr, </w:t>
      </w:r>
      <w:r w:rsidRPr="00167575">
        <w:rPr>
          <w:rFonts w:ascii="Garamond" w:hAnsi="Garamond" w:cs="Courier New"/>
          <w:i/>
          <w:noProof/>
          <w:sz w:val="20"/>
          <w:szCs w:val="20"/>
        </w:rPr>
        <w:t>ça ne tient pas</w:t>
      </w:r>
      <w:r w:rsidRPr="00167575">
        <w:rPr>
          <w:rFonts w:ascii="Garamond" w:hAnsi="Garamond" w:cs="Courier New"/>
          <w:noProof/>
          <w:sz w:val="20"/>
          <w:szCs w:val="20"/>
        </w:rPr>
        <w:t xml:space="preserve">. Elle est purement métaphorique. Mais elle est de cette veine, cette veine de </w:t>
      </w:r>
      <w:r w:rsidRPr="00167575">
        <w:rPr>
          <w:rFonts w:ascii="Garamond" w:hAnsi="Garamond"/>
          <w:i/>
          <w:iCs/>
          <w:noProof/>
          <w:color w:val="0000CC"/>
          <w:sz w:val="20"/>
          <w:szCs w:val="20"/>
        </w:rPr>
        <w:t>métaphore</w:t>
      </w:r>
      <w:r w:rsidRPr="00167575">
        <w:rPr>
          <w:rFonts w:ascii="Garamond" w:hAnsi="Garamond" w:cs="Courier New"/>
          <w:noProof/>
          <w:sz w:val="20"/>
          <w:szCs w:val="20"/>
        </w:rPr>
        <w:t xml:space="preserve"> dont l’être parlant subsiste, je veux dire qu’</w:t>
      </w:r>
      <w:r w:rsidRPr="009604B2">
        <w:rPr>
          <w:rFonts w:ascii="Garamond" w:hAnsi="Garamond" w:cs="Courier New"/>
          <w:i/>
          <w:noProof/>
          <w:sz w:val="20"/>
          <w:szCs w:val="20"/>
        </w:rPr>
        <w:t>elle fait pour lui le pain et le levain</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vous ai donc </w:t>
      </w:r>
      <w:r w:rsidRPr="00167575">
        <w:rPr>
          <w:rFonts w:ascii="Garamond" w:hAnsi="Garamond"/>
          <w:i/>
          <w:iCs/>
          <w:noProof/>
          <w:sz w:val="20"/>
          <w:szCs w:val="20"/>
        </w:rPr>
        <w:t>demandé grâce</w:t>
      </w:r>
      <w:r w:rsidRPr="00167575">
        <w:rPr>
          <w:rFonts w:ascii="Garamond" w:hAnsi="Garamond" w:cs="Courier New"/>
          <w:noProof/>
          <w:sz w:val="20"/>
          <w:szCs w:val="20"/>
        </w:rPr>
        <w:t xml:space="preserve">, sur le point de </w:t>
      </w:r>
      <w:r w:rsidRPr="00167575">
        <w:rPr>
          <w:rFonts w:ascii="Garamond" w:hAnsi="Garamond"/>
          <w:i/>
          <w:iCs/>
          <w:noProof/>
          <w:sz w:val="20"/>
          <w:szCs w:val="20"/>
        </w:rPr>
        <w:t>l’insistance</w:t>
      </w:r>
      <w:r w:rsidRPr="00167575">
        <w:rPr>
          <w:rFonts w:ascii="Garamond" w:hAnsi="Garamond" w:cs="Courier New"/>
          <w:noProof/>
          <w:sz w:val="20"/>
          <w:szCs w:val="20"/>
        </w:rPr>
        <w:t>. C’est dans l’espoir que la théorie y supplée…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vous entendez l’accent du subjonctif, je l’ai isolé parce que… parce que ça en aurait pu être recouvert par l’accent interrogatif, pensez à tout ça, comme ça, au moment où ça passe, et spécialement pour ne pas manquer ce qui vient là, à savoir le rapport de l’inconscient à la vérité</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bonne théorie, et c’est elle qui fraye la voie, la voie même ou l’inconscient en était réduit à insister. Il n’aurait plus à le faire </w:t>
      </w:r>
      <w:r w:rsidRPr="00167575">
        <w:rPr>
          <w:rFonts w:ascii="Garamond" w:hAnsi="Garamond" w:cs="Courier New"/>
          <w:i/>
          <w:noProof/>
          <w:sz w:val="20"/>
          <w:szCs w:val="20"/>
        </w:rPr>
        <w:t>si la voie était bien frayée</w:t>
      </w:r>
      <w:r w:rsidRPr="00167575">
        <w:rPr>
          <w:rFonts w:ascii="Garamond" w:hAnsi="Garamond" w:cs="Courier New"/>
          <w:noProof/>
          <w:sz w:val="20"/>
          <w:szCs w:val="20"/>
        </w:rPr>
        <w:t xml:space="preserve">. Mais ça ne veut pas dire que tout serait résolu pour ça, bien au contraire. </w:t>
      </w:r>
    </w:p>
    <w:p w:rsidR="00FF0506" w:rsidRPr="00167575" w:rsidRDefault="00FF0506">
      <w:pPr>
        <w:rPr>
          <w:rFonts w:ascii="Garamond" w:hAnsi="Garamond" w:cs="Courier New"/>
          <w:noProof/>
          <w:sz w:val="20"/>
          <w:szCs w:val="20"/>
        </w:rPr>
      </w:pPr>
    </w:p>
    <w:p w:rsidR="00F91FC2" w:rsidRDefault="0069013E">
      <w:pPr>
        <w:rPr>
          <w:rFonts w:ascii="Garamond" w:hAnsi="Garamond" w:cs="Courier New"/>
          <w:noProof/>
          <w:sz w:val="20"/>
          <w:szCs w:val="20"/>
        </w:rPr>
      </w:pPr>
      <w:r w:rsidRPr="00167575">
        <w:rPr>
          <w:rFonts w:ascii="Garamond" w:hAnsi="Garamond" w:cs="Courier New"/>
          <w:noProof/>
          <w:sz w:val="20"/>
          <w:szCs w:val="20"/>
        </w:rPr>
        <w:t xml:space="preserve">La théorie, puisqu’elle donnerait cette aise, devrait elle-même être légère, légère au point de ne pas avoir l’air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d’y toucher, elle devrait avoir le naturel que</w:t>
      </w:r>
      <w:r w:rsidR="00F91FC2">
        <w:rPr>
          <w:rFonts w:ascii="Garamond" w:hAnsi="Garamond" w:cs="Courier New"/>
          <w:noProof/>
          <w:sz w:val="20"/>
          <w:szCs w:val="20"/>
        </w:rPr>
        <w:t xml:space="preserve"> - </w:t>
      </w:r>
      <w:r w:rsidRPr="00167575">
        <w:rPr>
          <w:rFonts w:ascii="Garamond" w:hAnsi="Garamond" w:cs="Courier New"/>
          <w:noProof/>
          <w:sz w:val="20"/>
          <w:szCs w:val="20"/>
        </w:rPr>
        <w:t>jusqu’à ce jour</w:t>
      </w:r>
      <w:r w:rsidR="00F91FC2">
        <w:rPr>
          <w:rFonts w:ascii="Garamond" w:hAnsi="Garamond" w:cs="Courier New"/>
          <w:noProof/>
          <w:sz w:val="20"/>
          <w:szCs w:val="20"/>
        </w:rPr>
        <w:t xml:space="preserve"> - </w:t>
      </w:r>
      <w:r w:rsidRPr="00167575">
        <w:rPr>
          <w:rFonts w:ascii="Garamond" w:hAnsi="Garamond" w:cs="Courier New"/>
          <w:noProof/>
          <w:sz w:val="20"/>
          <w:szCs w:val="20"/>
        </w:rPr>
        <w:t>n’ont que les erreurs</w:t>
      </w:r>
      <w:r w:rsidR="00FF0506" w:rsidRPr="00167575">
        <w:rPr>
          <w:rFonts w:ascii="Garamond" w:hAnsi="Garamond" w:cs="Courier New"/>
          <w:noProof/>
          <w:sz w:val="20"/>
          <w:szCs w:val="20"/>
        </w:rPr>
        <w:t xml:space="preserve">… </w:t>
      </w:r>
      <w:r w:rsidRPr="00167575">
        <w:rPr>
          <w:rFonts w:ascii="Garamond" w:hAnsi="Garamond"/>
          <w:i/>
          <w:iCs/>
          <w:noProof/>
          <w:sz w:val="20"/>
          <w:szCs w:val="20"/>
        </w:rPr>
        <w:t>Pas toutes </w:t>
      </w:r>
      <w:r w:rsidRPr="00167575">
        <w:rPr>
          <w:rFonts w:ascii="Garamond" w:hAnsi="Garamond" w:cs="Courier New"/>
          <w:noProof/>
          <w:sz w:val="20"/>
          <w:szCs w:val="20"/>
        </w:rPr>
        <w:t>! Une fois de plus</w:t>
      </w:r>
      <w:r w:rsidR="0018430B" w:rsidRPr="00167575">
        <w:rPr>
          <w:rFonts w:ascii="Garamond" w:hAnsi="Garamond" w:cs="Courier New"/>
          <w:noProof/>
          <w:sz w:val="20"/>
          <w:szCs w:val="20"/>
        </w:rPr>
        <w:t> :</w:t>
      </w:r>
      <w:r w:rsidRPr="00167575">
        <w:rPr>
          <w:rFonts w:ascii="Garamond" w:hAnsi="Garamond" w:cs="Courier New"/>
          <w:noProof/>
          <w:sz w:val="20"/>
          <w:szCs w:val="20"/>
        </w:rPr>
        <w:t xml:space="preserve"> bien sûr</w:t>
      </w:r>
      <w:r w:rsidR="0018430B" w:rsidRPr="00167575">
        <w:rPr>
          <w:rFonts w:ascii="Garamond" w:hAnsi="Garamond" w:cs="Courier New"/>
          <w:noProof/>
          <w:sz w:val="20"/>
          <w:szCs w:val="20"/>
        </w:rPr>
        <w:t> !</w:t>
      </w:r>
      <w:r w:rsidRPr="00167575">
        <w:rPr>
          <w:rFonts w:ascii="Garamond" w:hAnsi="Garamond" w:cs="Courier New"/>
          <w:noProof/>
          <w:sz w:val="20"/>
          <w:szCs w:val="20"/>
        </w:rPr>
        <w:t xml:space="preserve"> Mais ça rend-il plus sûr qu’il y en ait certaines à soutenir ce </w:t>
      </w:r>
      <w:r w:rsidRPr="00167575">
        <w:rPr>
          <w:rFonts w:ascii="Garamond" w:hAnsi="Garamond"/>
          <w:i/>
          <w:iCs/>
          <w:noProof/>
          <w:color w:val="0000CC"/>
          <w:sz w:val="20"/>
          <w:szCs w:val="20"/>
        </w:rPr>
        <w:t>naturel</w:t>
      </w:r>
      <w:r w:rsidRPr="00167575">
        <w:rPr>
          <w:rFonts w:ascii="Garamond" w:hAnsi="Garamond" w:cs="Courier New"/>
          <w:noProof/>
          <w:sz w:val="20"/>
          <w:szCs w:val="20"/>
        </w:rPr>
        <w:t xml:space="preserve"> dont tant d’autres </w:t>
      </w:r>
      <w:r w:rsidRPr="00167575">
        <w:rPr>
          <w:rFonts w:ascii="Garamond" w:hAnsi="Garamond"/>
          <w:i/>
          <w:iCs/>
          <w:noProof/>
          <w:sz w:val="20"/>
          <w:szCs w:val="20"/>
        </w:rPr>
        <w:t>font semblant</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F91FC2" w:rsidRDefault="0069013E">
      <w:pPr>
        <w:rPr>
          <w:rFonts w:ascii="Garamond" w:hAnsi="Garamond" w:cs="Courier New"/>
          <w:noProof/>
          <w:sz w:val="20"/>
          <w:szCs w:val="20"/>
        </w:rPr>
      </w:pPr>
      <w:r w:rsidRPr="00167575">
        <w:rPr>
          <w:rFonts w:ascii="Garamond" w:hAnsi="Garamond" w:cs="Courier New"/>
          <w:noProof/>
          <w:sz w:val="20"/>
          <w:szCs w:val="20"/>
        </w:rPr>
        <w:t>Voilà, j’avance que pour que celles-ci - les autres - puissent faire sem</w:t>
      </w:r>
      <w:r w:rsidRPr="00167575">
        <w:rPr>
          <w:rFonts w:ascii="Garamond" w:hAnsi="Garamond" w:cs="Courier New"/>
          <w:noProof/>
          <w:sz w:val="20"/>
          <w:szCs w:val="20"/>
        </w:rPr>
        <w:softHyphen/>
        <w:t xml:space="preserve">blant, il faut que de ces erreurs, </w:t>
      </w:r>
    </w:p>
    <w:p w:rsidR="00F91FC2" w:rsidRDefault="0069013E">
      <w:pPr>
        <w:rPr>
          <w:rFonts w:ascii="Garamond" w:hAnsi="Garamond" w:cs="Courier New"/>
          <w:noProof/>
          <w:sz w:val="20"/>
          <w:szCs w:val="20"/>
        </w:rPr>
      </w:pPr>
      <w:r w:rsidRPr="00167575">
        <w:rPr>
          <w:rFonts w:ascii="Garamond" w:hAnsi="Garamond" w:cs="Courier New"/>
          <w:noProof/>
          <w:sz w:val="20"/>
          <w:szCs w:val="20"/>
        </w:rPr>
        <w:t xml:space="preserve">à soutenir le naturel, il y en ait </w:t>
      </w:r>
      <w:r w:rsidRPr="00167575">
        <w:rPr>
          <w:rFonts w:ascii="Garamond" w:hAnsi="Garamond"/>
          <w:i/>
          <w:iCs/>
          <w:noProof/>
          <w:color w:val="0000CC"/>
          <w:sz w:val="20"/>
          <w:szCs w:val="20"/>
        </w:rPr>
        <w:t>au moins une</w:t>
      </w:r>
      <w:r w:rsidR="00FF0506" w:rsidRPr="00167575">
        <w:rPr>
          <w:rFonts w:ascii="Garamond" w:hAnsi="Garamond"/>
          <w:i/>
          <w:iCs/>
          <w:noProof/>
          <w:color w:val="0000CC"/>
          <w:sz w:val="20"/>
          <w:szCs w:val="20"/>
        </w:rPr>
        <w:t xml:space="preserve">, </w:t>
      </w:r>
      <w:r w:rsidR="00FF0506" w:rsidRPr="00167575">
        <w:rPr>
          <w:rFonts w:ascii="Garamond" w:hAnsi="Garamond"/>
          <w:i/>
          <w:noProof/>
          <w:color w:val="0000CC"/>
          <w:sz w:val="20"/>
          <w:szCs w:val="20"/>
        </w:rPr>
        <w:t>homoinzune</w:t>
      </w:r>
      <w:r w:rsidR="00F91FC2">
        <w:rPr>
          <w:rFonts w:ascii="Garamond" w:hAnsi="Garamond" w:cs="Courier New"/>
          <w:noProof/>
          <w:sz w:val="20"/>
          <w:szCs w:val="20"/>
        </w:rPr>
        <w:t xml:space="preserve">. </w:t>
      </w:r>
      <w:r w:rsidRPr="00167575">
        <w:rPr>
          <w:rFonts w:ascii="Garamond" w:hAnsi="Garamond" w:cs="Courier New"/>
          <w:noProof/>
          <w:sz w:val="20"/>
          <w:szCs w:val="20"/>
        </w:rPr>
        <w:t xml:space="preserve">Reconnaissez ce que j’ai déjà écrit l’année dernière,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avec une termi</w:t>
      </w:r>
      <w:r w:rsidRPr="00167575">
        <w:rPr>
          <w:rFonts w:ascii="Garamond" w:hAnsi="Garamond" w:cs="Courier New"/>
          <w:noProof/>
          <w:sz w:val="20"/>
          <w:szCs w:val="20"/>
        </w:rPr>
        <w:softHyphen/>
        <w:t xml:space="preserve">naison différente, très précisément à propos de </w:t>
      </w:r>
      <w:r w:rsidRPr="00167575">
        <w:rPr>
          <w:rFonts w:ascii="Garamond" w:hAnsi="Garamond"/>
          <w:i/>
          <w:iCs/>
          <w:noProof/>
          <w:color w:val="0000CC"/>
          <w:sz w:val="20"/>
          <w:szCs w:val="20"/>
        </w:rPr>
        <w:t>l’hystérique</w:t>
      </w:r>
      <w:r w:rsidRPr="00167575">
        <w:rPr>
          <w:rFonts w:ascii="Garamond" w:hAnsi="Garamond" w:cs="Courier New"/>
          <w:noProof/>
          <w:sz w:val="20"/>
          <w:szCs w:val="20"/>
        </w:rPr>
        <w:t xml:space="preserve"> et de l’« </w:t>
      </w:r>
      <w:r w:rsidRPr="00167575">
        <w:rPr>
          <w:rFonts w:ascii="Garamond" w:hAnsi="Garamond"/>
          <w:i/>
          <w:iCs/>
          <w:noProof/>
          <w:color w:val="0000CC"/>
          <w:sz w:val="20"/>
          <w:szCs w:val="20"/>
        </w:rPr>
        <w:t>homoinzun</w:t>
      </w:r>
      <w:r w:rsidRPr="00167575">
        <w:rPr>
          <w:rFonts w:ascii="Garamond" w:hAnsi="Garamond" w:cs="Courier New"/>
          <w:noProof/>
          <w:sz w:val="20"/>
          <w:szCs w:val="20"/>
        </w:rPr>
        <w:t xml:space="preserve"> » qu’elle exige. </w:t>
      </w:r>
    </w:p>
    <w:p w:rsidR="00FF0506" w:rsidRPr="00167575" w:rsidRDefault="00FF0506">
      <w:pPr>
        <w:rPr>
          <w:rFonts w:ascii="Garamond" w:hAnsi="Garamond" w:cs="Courier New"/>
          <w:noProof/>
          <w:sz w:val="20"/>
          <w:szCs w:val="20"/>
        </w:rPr>
      </w:pPr>
    </w:p>
    <w:p w:rsidR="00FF0506"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Cette « </w:t>
      </w:r>
      <w:r w:rsidRPr="00167575">
        <w:rPr>
          <w:rFonts w:ascii="Garamond" w:hAnsi="Garamond"/>
          <w:i/>
          <w:iCs/>
          <w:noProof/>
          <w:color w:val="0000FF"/>
          <w:sz w:val="20"/>
          <w:szCs w:val="20"/>
        </w:rPr>
        <w:t>homoinzune</w:t>
      </w:r>
      <w:r w:rsidRPr="00167575">
        <w:rPr>
          <w:rFonts w:ascii="Garamond" w:hAnsi="Garamond" w:cs="Courier New"/>
          <w:noProof/>
          <w:sz w:val="20"/>
          <w:szCs w:val="20"/>
        </w:rPr>
        <w:t xml:space="preserve"> », le rôle, c’est évident, ne saurait en être mieux soutenu que par le naturel lui</w:t>
      </w:r>
      <w:r w:rsidR="00F91FC2">
        <w:rPr>
          <w:rFonts w:ascii="Garamond" w:hAnsi="Garamond" w:cs="Courier New"/>
          <w:noProof/>
          <w:sz w:val="20"/>
          <w:szCs w:val="20"/>
        </w:rPr>
        <w:t>-</w:t>
      </w:r>
      <w:r w:rsidRPr="00167575">
        <w:rPr>
          <w:rFonts w:ascii="Garamond" w:hAnsi="Garamond" w:cs="Courier New"/>
          <w:noProof/>
          <w:sz w:val="20"/>
          <w:szCs w:val="20"/>
        </w:rPr>
        <w:t xml:space="preserve">même.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en quoi je niais au départ</w:t>
      </w:r>
      <w:r w:rsidR="00F91FC2">
        <w:rPr>
          <w:rFonts w:ascii="Garamond" w:hAnsi="Garamond" w:cs="Courier New"/>
          <w:noProof/>
          <w:sz w:val="20"/>
          <w:szCs w:val="20"/>
        </w:rPr>
        <w:t xml:space="preserve"> - </w:t>
      </w:r>
      <w:r w:rsidRPr="00167575">
        <w:rPr>
          <w:rFonts w:ascii="Garamond" w:hAnsi="Garamond" w:cs="Courier New"/>
          <w:noProof/>
          <w:sz w:val="20"/>
          <w:szCs w:val="20"/>
        </w:rPr>
        <w:t>c’est en quoi au contraire</w:t>
      </w:r>
      <w:r w:rsidR="00F91FC2">
        <w:rPr>
          <w:rFonts w:ascii="Garamond" w:hAnsi="Garamond" w:cs="Courier New"/>
          <w:noProof/>
          <w:sz w:val="20"/>
          <w:szCs w:val="20"/>
        </w:rPr>
        <w:t xml:space="preserve"> - </w:t>
      </w:r>
      <w:r w:rsidRPr="00167575">
        <w:rPr>
          <w:rFonts w:ascii="Garamond" w:hAnsi="Garamond" w:cs="Courier New"/>
          <w:noProof/>
          <w:sz w:val="20"/>
          <w:szCs w:val="20"/>
        </w:rPr>
        <w:t xml:space="preserve">c’est en quoi </w:t>
      </w:r>
      <w:r w:rsidRPr="00167575">
        <w:rPr>
          <w:rFonts w:ascii="Garamond" w:hAnsi="Garamond"/>
          <w:i/>
          <w:iCs/>
          <w:noProof/>
          <w:sz w:val="20"/>
          <w:szCs w:val="20"/>
        </w:rPr>
        <w:t>je ne niais pas</w:t>
      </w:r>
      <w:r w:rsidRPr="00167575">
        <w:rPr>
          <w:rFonts w:ascii="Garamond" w:hAnsi="Garamond" w:cs="Courier New"/>
          <w:noProof/>
          <w:sz w:val="20"/>
          <w:szCs w:val="20"/>
        </w:rPr>
        <w:t xml:space="preserve"> au départ </w:t>
      </w:r>
      <w:r w:rsidRPr="00167575">
        <w:rPr>
          <w:rFonts w:ascii="Garamond" w:hAnsi="Garamond"/>
          <w:i/>
          <w:noProof/>
          <w:sz w:val="20"/>
          <w:szCs w:val="20"/>
        </w:rPr>
        <w:t>la différence</w:t>
      </w:r>
      <w:r w:rsidRPr="00167575">
        <w:rPr>
          <w:rFonts w:ascii="Garamond" w:hAnsi="Garamond" w:cs="Courier New"/>
          <w:noProof/>
          <w:sz w:val="20"/>
          <w:szCs w:val="20"/>
        </w:rPr>
        <w:t xml:space="preserve"> qu’il y a…</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parfaitement notable et dès le premier âge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…entre </w:t>
      </w:r>
      <w:r w:rsidRPr="00167575">
        <w:rPr>
          <w:rFonts w:ascii="Garamond" w:hAnsi="Garamond"/>
          <w:i/>
          <w:iCs/>
          <w:noProof/>
          <w:sz w:val="20"/>
          <w:szCs w:val="20"/>
        </w:rPr>
        <w:t>une petite fille</w:t>
      </w:r>
      <w:r w:rsidRPr="00167575">
        <w:rPr>
          <w:rFonts w:ascii="Garamond" w:hAnsi="Garamond" w:cs="Courier New"/>
          <w:noProof/>
          <w:sz w:val="20"/>
          <w:szCs w:val="20"/>
        </w:rPr>
        <w:t xml:space="preserve"> et </w:t>
      </w:r>
      <w:r w:rsidRPr="00167575">
        <w:rPr>
          <w:rFonts w:ascii="Garamond" w:hAnsi="Garamond"/>
          <w:i/>
          <w:iCs/>
          <w:noProof/>
          <w:sz w:val="20"/>
          <w:szCs w:val="20"/>
        </w:rPr>
        <w:t>un petit garçon</w:t>
      </w:r>
      <w:r w:rsidRPr="00167575">
        <w:rPr>
          <w:rFonts w:ascii="Garamond" w:hAnsi="Garamond" w:cs="Courier New"/>
          <w:noProof/>
          <w:sz w:val="20"/>
          <w:szCs w:val="20"/>
        </w:rPr>
        <w:t>, et que cette différence qui s’impose comme native est bien en effet</w:t>
      </w:r>
      <w:r w:rsidRPr="00167575">
        <w:rPr>
          <w:rFonts w:ascii="Garamond" w:hAnsi="Garamond" w:cs="Courier New"/>
          <w:i/>
          <w:iCs/>
          <w:noProof/>
          <w:sz w:val="20"/>
          <w:szCs w:val="20"/>
        </w:rPr>
        <w:t xml:space="preserve"> naturelle</w:t>
      </w:r>
      <w:r w:rsidRPr="00167575">
        <w:rPr>
          <w:rFonts w:ascii="Garamond" w:hAnsi="Garamond" w:cs="Courier New"/>
          <w:noProof/>
          <w:sz w:val="20"/>
          <w:szCs w:val="20"/>
        </w:rPr>
        <w:t xml:space="preserve">, c’est-à-dire répond à ceci que ce qu’il y a de </w:t>
      </w:r>
      <w:r w:rsidRPr="00167575">
        <w:rPr>
          <w:rFonts w:ascii="Garamond" w:hAnsi="Garamond"/>
          <w:i/>
          <w:noProof/>
          <w:color w:val="0000CC"/>
          <w:sz w:val="20"/>
          <w:szCs w:val="20"/>
        </w:rPr>
        <w:t>réel</w:t>
      </w:r>
      <w:r w:rsidRPr="00167575">
        <w:rPr>
          <w:rFonts w:ascii="Garamond" w:hAnsi="Garamond" w:cs="Courier New"/>
          <w:noProof/>
          <w:sz w:val="20"/>
          <w:szCs w:val="20"/>
        </w:rPr>
        <w:t xml:space="preserve"> dans le fait que dans l’espèce qui </w:t>
      </w:r>
      <w:r w:rsidRPr="00167575">
        <w:rPr>
          <w:rFonts w:ascii="Garamond" w:hAnsi="Garamond" w:cs="Courier New"/>
          <w:i/>
          <w:noProof/>
          <w:sz w:val="20"/>
          <w:szCs w:val="20"/>
        </w:rPr>
        <w:t>se dénomme elle-même</w:t>
      </w:r>
      <w:r w:rsidRPr="00167575">
        <w:rPr>
          <w:rFonts w:ascii="Garamond" w:hAnsi="Garamond" w:cs="Courier New"/>
          <w:noProof/>
          <w:sz w:val="20"/>
          <w:szCs w:val="20"/>
        </w:rPr>
        <w:t xml:space="preserv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comme ça fille de ses oeuvres, en ça comme en beaucoup d’autres choses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se dénomme « </w:t>
      </w:r>
      <w:r w:rsidRPr="00167575">
        <w:rPr>
          <w:rFonts w:ascii="Garamond" w:hAnsi="Garamond"/>
          <w:i/>
          <w:iCs/>
          <w:noProof/>
          <w:sz w:val="20"/>
          <w:szCs w:val="20"/>
        </w:rPr>
        <w:t>homo sapiens</w:t>
      </w:r>
      <w:r w:rsidRPr="00167575">
        <w:rPr>
          <w:rFonts w:ascii="Garamond" w:hAnsi="Garamond" w:cs="Courier New"/>
          <w:noProof/>
          <w:sz w:val="20"/>
          <w:szCs w:val="20"/>
        </w:rPr>
        <w:t xml:space="preserve"> », les sexes  paraissent se répartir en deux nombres à peu près égaux d’individus et qu’assez tôt </w:t>
      </w:r>
      <w:r w:rsidR="00F91FC2">
        <w:rPr>
          <w:rFonts w:ascii="Garamond" w:hAnsi="Garamond" w:cs="Courier New"/>
          <w:noProof/>
          <w:sz w:val="20"/>
          <w:szCs w:val="20"/>
        </w:rPr>
        <w:t>-</w:t>
      </w:r>
      <w:r w:rsidRPr="00167575">
        <w:rPr>
          <w:rFonts w:ascii="Garamond" w:hAnsi="Garamond" w:cs="Courier New"/>
          <w:noProof/>
          <w:sz w:val="20"/>
          <w:szCs w:val="20"/>
        </w:rPr>
        <w:t xml:space="preserve"> plus tôt qu’on ne l’attend </w:t>
      </w:r>
      <w:r w:rsidR="00F91FC2">
        <w:rPr>
          <w:rFonts w:ascii="Garamond" w:hAnsi="Garamond" w:cs="Courier New"/>
          <w:noProof/>
          <w:sz w:val="20"/>
          <w:szCs w:val="20"/>
        </w:rPr>
        <w:t>-</w:t>
      </w:r>
      <w:r w:rsidR="000519CD">
        <w:rPr>
          <w:rFonts w:ascii="Garamond" w:hAnsi="Garamond" w:cs="Courier New"/>
          <w:noProof/>
          <w:sz w:val="20"/>
          <w:szCs w:val="20"/>
        </w:rPr>
        <w:t xml:space="preserve"> ces individus se distinguent. </w:t>
      </w:r>
      <w:r w:rsidRPr="00167575">
        <w:rPr>
          <w:rFonts w:ascii="Garamond" w:hAnsi="Garamond" w:cs="Courier New"/>
          <w:noProof/>
          <w:sz w:val="20"/>
          <w:szCs w:val="20"/>
        </w:rPr>
        <w:t xml:space="preserve">Ils se distinguent, c’est certain. </w:t>
      </w:r>
    </w:p>
    <w:p w:rsidR="0069013E" w:rsidRPr="00167575" w:rsidRDefault="0069013E">
      <w:pPr>
        <w:rPr>
          <w:rFonts w:ascii="Garamond" w:hAnsi="Garamond" w:cs="Courier New"/>
          <w:noProof/>
          <w:sz w:val="20"/>
          <w:szCs w:val="20"/>
        </w:rPr>
      </w:pPr>
    </w:p>
    <w:p w:rsidR="000519CD" w:rsidRDefault="0069013E">
      <w:pPr>
        <w:rPr>
          <w:rFonts w:ascii="Garamond" w:hAnsi="Garamond" w:cs="Courier New"/>
          <w:noProof/>
          <w:sz w:val="20"/>
          <w:szCs w:val="20"/>
        </w:rPr>
      </w:pPr>
      <w:r w:rsidRPr="00167575">
        <w:rPr>
          <w:rFonts w:ascii="Garamond" w:hAnsi="Garamond" w:cs="Courier New"/>
          <w:noProof/>
          <w:sz w:val="20"/>
          <w:szCs w:val="20"/>
        </w:rPr>
        <w:t>Seulement</w:t>
      </w:r>
      <w:r w:rsidR="000519CD">
        <w:rPr>
          <w:rFonts w:ascii="Garamond" w:hAnsi="Garamond" w:cs="Courier New"/>
          <w:noProof/>
          <w:sz w:val="20"/>
          <w:szCs w:val="20"/>
        </w:rPr>
        <w:t xml:space="preserve"> - </w:t>
      </w:r>
      <w:r w:rsidRPr="00167575">
        <w:rPr>
          <w:rFonts w:ascii="Garamond" w:hAnsi="Garamond" w:cs="Courier New"/>
          <w:noProof/>
          <w:sz w:val="20"/>
          <w:szCs w:val="20"/>
        </w:rPr>
        <w:t>je vous le fais remarquer en passant, ça ne fait pas partie d’une logique</w:t>
      </w:r>
      <w:r w:rsidR="000519CD">
        <w:rPr>
          <w:rFonts w:ascii="Garamond" w:hAnsi="Garamond" w:cs="Courier New"/>
          <w:noProof/>
          <w:sz w:val="20"/>
          <w:szCs w:val="20"/>
        </w:rPr>
        <w:t xml:space="preserve"> - </w:t>
      </w:r>
      <w:r w:rsidRPr="00167575">
        <w:rPr>
          <w:rFonts w:ascii="Garamond" w:hAnsi="Garamond" w:cs="Courier New"/>
          <w:noProof/>
          <w:sz w:val="20"/>
          <w:szCs w:val="20"/>
        </w:rPr>
        <w:t xml:space="preserve">seulement ils ne </w:t>
      </w:r>
      <w:r w:rsidRPr="00167575">
        <w:rPr>
          <w:rFonts w:ascii="Garamond" w:hAnsi="Garamond"/>
          <w:i/>
          <w:iCs/>
          <w:noProof/>
          <w:color w:val="0000FF"/>
          <w:sz w:val="20"/>
          <w:szCs w:val="20"/>
        </w:rPr>
        <w:t>se reconnaissent</w:t>
      </w:r>
      <w:r w:rsidRPr="00167575">
        <w:rPr>
          <w:rFonts w:ascii="Garamond" w:hAnsi="Garamond" w:cs="Courier New"/>
          <w:noProof/>
          <w:sz w:val="20"/>
          <w:szCs w:val="20"/>
        </w:rPr>
        <w:t xml:space="preserve">, ils ne </w:t>
      </w:r>
      <w:r w:rsidRPr="00167575">
        <w:rPr>
          <w:rFonts w:ascii="Garamond" w:hAnsi="Garamond"/>
          <w:i/>
          <w:iCs/>
          <w:noProof/>
          <w:color w:val="0000FF"/>
          <w:sz w:val="20"/>
          <w:szCs w:val="20"/>
        </w:rPr>
        <w:t>se reconnaissent</w:t>
      </w:r>
      <w:r w:rsidRPr="00167575">
        <w:rPr>
          <w:rFonts w:ascii="Garamond" w:hAnsi="Garamond" w:cs="Courier New"/>
          <w:noProof/>
          <w:sz w:val="20"/>
          <w:szCs w:val="20"/>
        </w:rPr>
        <w:t xml:space="preserve"> comme êtres parlants qu’à rejeter cette distinction par toutes sortes d’identifications dont c’est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la monnaie courante de la psychanalyse que de s’apercevoir que c’est le ressort majeur des phases de chaque enfance. Mais ça c’est une simple parenthèse.</w:t>
      </w:r>
    </w:p>
    <w:p w:rsidR="000519CD" w:rsidRDefault="000519CD">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0519CD">
        <w:rPr>
          <w:rFonts w:ascii="Garamond" w:hAnsi="Garamond" w:cs="Courier New"/>
          <w:i/>
          <w:noProof/>
          <w:sz w:val="20"/>
          <w:szCs w:val="20"/>
        </w:rPr>
        <w:t>L’important logiquement est ceci</w:t>
      </w:r>
      <w:r w:rsidRPr="00167575">
        <w:rPr>
          <w:rFonts w:ascii="Garamond" w:hAnsi="Garamond" w:cs="Courier New"/>
          <w:noProof/>
          <w:sz w:val="20"/>
          <w:szCs w:val="20"/>
        </w:rPr>
        <w:t xml:space="preserve"> : c’est que ce que je ne niais pas</w:t>
      </w:r>
      <w:r w:rsidR="000519CD">
        <w:rPr>
          <w:rFonts w:ascii="Garamond" w:hAnsi="Garamond" w:cs="Courier New"/>
          <w:noProof/>
          <w:sz w:val="20"/>
          <w:szCs w:val="20"/>
        </w:rPr>
        <w:t xml:space="preserve"> - </w:t>
      </w:r>
      <w:r w:rsidRPr="00167575">
        <w:rPr>
          <w:rFonts w:ascii="Garamond" w:hAnsi="Garamond" w:cs="Courier New"/>
          <w:noProof/>
          <w:sz w:val="20"/>
          <w:szCs w:val="20"/>
        </w:rPr>
        <w:t>c’est justement là le glissement</w:t>
      </w:r>
      <w:r w:rsidR="000519CD">
        <w:rPr>
          <w:rFonts w:ascii="Garamond" w:hAnsi="Garamond" w:cs="Courier New"/>
          <w:noProof/>
          <w:sz w:val="20"/>
          <w:szCs w:val="20"/>
        </w:rPr>
        <w:t xml:space="preserve"> - </w:t>
      </w:r>
      <w:r w:rsidRPr="00167575">
        <w:rPr>
          <w:rFonts w:ascii="Garamond" w:hAnsi="Garamond" w:cs="Courier New"/>
          <w:noProof/>
          <w:sz w:val="20"/>
          <w:szCs w:val="20"/>
        </w:rPr>
        <w:t xml:space="preserve">c’est </w:t>
      </w:r>
      <w:r w:rsidRPr="00167575">
        <w:rPr>
          <w:rFonts w:ascii="Garamond" w:hAnsi="Garamond"/>
          <w:i/>
          <w:iCs/>
          <w:noProof/>
          <w:sz w:val="20"/>
          <w:szCs w:val="20"/>
        </w:rPr>
        <w:t xml:space="preserve">qu’ils </w:t>
      </w:r>
      <w:r w:rsidRPr="00167575">
        <w:rPr>
          <w:rFonts w:ascii="Garamond" w:hAnsi="Garamond"/>
          <w:i/>
          <w:iCs/>
          <w:noProof/>
          <w:sz w:val="20"/>
          <w:szCs w:val="20"/>
          <w:u w:val="single"/>
        </w:rPr>
        <w:t>se</w:t>
      </w:r>
      <w:r w:rsidRPr="00167575">
        <w:rPr>
          <w:rFonts w:ascii="Garamond" w:hAnsi="Garamond"/>
          <w:i/>
          <w:iCs/>
          <w:noProof/>
          <w:sz w:val="20"/>
          <w:szCs w:val="20"/>
        </w:rPr>
        <w:t xml:space="preserve"> distinguent</w:t>
      </w:r>
      <w:r w:rsidRPr="00167575">
        <w:rPr>
          <w:rFonts w:ascii="Garamond" w:hAnsi="Garamond" w:cs="Courier New"/>
          <w:noProof/>
          <w:sz w:val="20"/>
          <w:szCs w:val="20"/>
        </w:rPr>
        <w:t>. C’es</w:t>
      </w:r>
      <w:r w:rsidR="000519CD">
        <w:rPr>
          <w:rFonts w:ascii="Garamond" w:hAnsi="Garamond" w:cs="Courier New"/>
          <w:noProof/>
          <w:sz w:val="20"/>
          <w:szCs w:val="20"/>
        </w:rPr>
        <w:t xml:space="preserve">t un glissement. </w:t>
      </w:r>
      <w:r w:rsidRPr="00167575">
        <w:rPr>
          <w:rFonts w:ascii="Garamond" w:hAnsi="Garamond" w:cs="Courier New"/>
          <w:noProof/>
          <w:sz w:val="20"/>
          <w:szCs w:val="20"/>
        </w:rPr>
        <w:t>Ce que je ne niais pas ce n’est justement pas cela, ce que je ne niais pas c’est qu</w:t>
      </w:r>
      <w:r w:rsidRPr="00167575">
        <w:rPr>
          <w:rFonts w:ascii="Garamond" w:hAnsi="Garamond" w:cs="Courier New"/>
          <w:i/>
          <w:iCs/>
          <w:noProof/>
          <w:sz w:val="20"/>
          <w:szCs w:val="20"/>
        </w:rPr>
        <w:t>’</w:t>
      </w:r>
      <w:r w:rsidRPr="00167575">
        <w:rPr>
          <w:rFonts w:ascii="Garamond" w:hAnsi="Garamond"/>
          <w:i/>
          <w:iCs/>
          <w:noProof/>
          <w:sz w:val="20"/>
          <w:szCs w:val="20"/>
        </w:rPr>
        <w:t>on</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les distingue,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n’est pas eux qui se distinguent. </w:t>
      </w:r>
    </w:p>
    <w:p w:rsidR="000519CD" w:rsidRDefault="000519CD">
      <w:pPr>
        <w:pStyle w:val="Corpsdetexte"/>
        <w:rPr>
          <w:rFonts w:ascii="Garamond" w:hAnsi="Garamond"/>
          <w:sz w:val="20"/>
          <w:szCs w:val="20"/>
        </w:rPr>
      </w:pPr>
    </w:p>
    <w:p w:rsidR="0069013E" w:rsidRPr="00167575" w:rsidRDefault="000519CD">
      <w:pPr>
        <w:pStyle w:val="Corpsdetexte"/>
        <w:rPr>
          <w:rFonts w:ascii="Garamond" w:hAnsi="Garamond"/>
          <w:sz w:val="20"/>
          <w:szCs w:val="20"/>
        </w:rPr>
      </w:pPr>
      <w:r>
        <w:rPr>
          <w:rFonts w:ascii="Garamond" w:hAnsi="Garamond"/>
          <w:sz w:val="20"/>
          <w:szCs w:val="20"/>
        </w:rPr>
        <w:t xml:space="preserve">C’est comme ça qu’on dit : </w:t>
      </w:r>
      <w:r w:rsidR="0069013E" w:rsidRPr="00167575">
        <w:rPr>
          <w:rFonts w:ascii="Garamond" w:hAnsi="Garamond"/>
          <w:sz w:val="20"/>
          <w:szCs w:val="20"/>
        </w:rPr>
        <w:t xml:space="preserve">« </w:t>
      </w:r>
      <w:r w:rsidR="0069013E" w:rsidRPr="000519CD">
        <w:rPr>
          <w:rFonts w:ascii="Garamond" w:hAnsi="Garamond"/>
          <w:i/>
          <w:sz w:val="20"/>
          <w:szCs w:val="20"/>
        </w:rPr>
        <w:t>Oh</w:t>
      </w:r>
      <w:r w:rsidRPr="000519CD">
        <w:rPr>
          <w:rFonts w:ascii="Garamond" w:hAnsi="Garamond"/>
          <w:i/>
          <w:sz w:val="20"/>
          <w:szCs w:val="20"/>
        </w:rPr>
        <w:t xml:space="preserve"> </w:t>
      </w:r>
      <w:r w:rsidR="0069013E" w:rsidRPr="000519CD">
        <w:rPr>
          <w:rFonts w:ascii="Garamond" w:hAnsi="Garamond"/>
          <w:i/>
          <w:sz w:val="20"/>
          <w:szCs w:val="20"/>
        </w:rPr>
        <w:t xml:space="preserve">! le vrai petit </w:t>
      </w:r>
      <w:r w:rsidR="0069013E" w:rsidRPr="000519CD">
        <w:rPr>
          <w:rFonts w:ascii="Garamond" w:hAnsi="Garamond" w:cs="Times New Roman"/>
          <w:i/>
          <w:iCs/>
          <w:sz w:val="20"/>
          <w:szCs w:val="20"/>
        </w:rPr>
        <w:t>bonhomme</w:t>
      </w:r>
      <w:r w:rsidR="0069013E" w:rsidRPr="000519CD">
        <w:rPr>
          <w:rFonts w:ascii="Garamond" w:hAnsi="Garamond"/>
          <w:i/>
          <w:sz w:val="20"/>
          <w:szCs w:val="20"/>
        </w:rPr>
        <w:t xml:space="preserve">, comme on voit déjà qu’il est tout à fait différent </w:t>
      </w:r>
      <w:r w:rsidR="0069013E" w:rsidRPr="000519CD">
        <w:rPr>
          <w:rFonts w:ascii="Garamond" w:hAnsi="Garamond" w:cs="Times New Roman"/>
          <w:i/>
          <w:iCs/>
          <w:sz w:val="20"/>
          <w:szCs w:val="20"/>
        </w:rPr>
        <w:t>d’une petite fille</w:t>
      </w:r>
      <w:r w:rsidR="0069013E" w:rsidRPr="000519CD">
        <w:rPr>
          <w:rFonts w:ascii="Garamond" w:hAnsi="Garamond"/>
          <w:i/>
          <w:sz w:val="20"/>
          <w:szCs w:val="20"/>
        </w:rPr>
        <w:t xml:space="preserve">, il est inquiet, enquêteur </w:t>
      </w:r>
      <w:r w:rsidRPr="000519CD">
        <w:rPr>
          <w:rFonts w:ascii="Garamond" w:hAnsi="Garamond"/>
          <w:i/>
          <w:sz w:val="20"/>
          <w:szCs w:val="20"/>
        </w:rPr>
        <w:t>-</w:t>
      </w:r>
      <w:r w:rsidR="0069013E" w:rsidRPr="000519CD">
        <w:rPr>
          <w:rFonts w:ascii="Garamond" w:hAnsi="Garamond"/>
          <w:i/>
          <w:sz w:val="20"/>
          <w:szCs w:val="20"/>
        </w:rPr>
        <w:t xml:space="preserve"> hein ! - déjà </w:t>
      </w:r>
      <w:r w:rsidR="0069013E" w:rsidRPr="000519CD">
        <w:rPr>
          <w:rFonts w:ascii="Garamond" w:hAnsi="Garamond" w:cs="Times New Roman"/>
          <w:i/>
          <w:iCs/>
          <w:sz w:val="20"/>
          <w:szCs w:val="20"/>
        </w:rPr>
        <w:t>en mal de gloriole</w:t>
      </w:r>
      <w:r w:rsidR="0069013E" w:rsidRPr="00167575">
        <w:rPr>
          <w:rFonts w:ascii="Garamond" w:hAnsi="Garamond"/>
          <w:i/>
          <w:iCs/>
          <w:sz w:val="20"/>
          <w:szCs w:val="20"/>
        </w:rPr>
        <w:t xml:space="preserve"> </w:t>
      </w:r>
      <w:r>
        <w:rPr>
          <w:rFonts w:ascii="Garamond" w:hAnsi="Garamond"/>
          <w:sz w:val="20"/>
          <w:szCs w:val="20"/>
        </w:rPr>
        <w:t xml:space="preserve">». </w:t>
      </w:r>
      <w:r w:rsidR="0069013E" w:rsidRPr="00167575">
        <w:rPr>
          <w:rFonts w:ascii="Garamond" w:hAnsi="Garamond"/>
          <w:sz w:val="20"/>
          <w:szCs w:val="20"/>
        </w:rPr>
        <w:t xml:space="preserve">Alors que la petite fille est loin de lui ressembler. Elle ne pense déjà qu’à jouer de cette sorte </w:t>
      </w:r>
      <w:r w:rsidR="0069013E" w:rsidRPr="00167575">
        <w:rPr>
          <w:rFonts w:ascii="Garamond" w:hAnsi="Garamond" w:cs="Times New Roman"/>
          <w:i/>
          <w:iCs/>
          <w:sz w:val="20"/>
          <w:szCs w:val="20"/>
        </w:rPr>
        <w:t>d’éventail</w:t>
      </w:r>
      <w:r w:rsidR="0069013E" w:rsidRPr="00167575">
        <w:rPr>
          <w:rFonts w:ascii="Garamond" w:hAnsi="Garamond"/>
          <w:sz w:val="20"/>
          <w:szCs w:val="20"/>
        </w:rPr>
        <w:t xml:space="preserve"> qui consiste à se fourrer sa figure dans un trou et à refuser de dire bonjour. </w:t>
      </w:r>
    </w:p>
    <w:p w:rsidR="0069013E" w:rsidRPr="00167575" w:rsidRDefault="0069013E">
      <w:pPr>
        <w:rPr>
          <w:rFonts w:ascii="Garamond" w:hAnsi="Garamond" w:cs="Courier New"/>
          <w:noProof/>
          <w:sz w:val="20"/>
          <w:szCs w:val="20"/>
        </w:rPr>
      </w:pPr>
    </w:p>
    <w:p w:rsidR="0069013E" w:rsidRPr="00167575" w:rsidRDefault="0069013E" w:rsidP="000519CD">
      <w:pPr>
        <w:pStyle w:val="Corpsdetexte"/>
        <w:rPr>
          <w:rFonts w:ascii="Garamond" w:hAnsi="Garamond"/>
          <w:sz w:val="20"/>
          <w:szCs w:val="20"/>
        </w:rPr>
      </w:pPr>
      <w:r w:rsidRPr="00167575">
        <w:rPr>
          <w:rFonts w:ascii="Garamond" w:hAnsi="Garamond"/>
          <w:sz w:val="20"/>
          <w:szCs w:val="20"/>
        </w:rPr>
        <w:t xml:space="preserve">Seulement voilà, on ne s’émerveille de ça que parce que c’est comme ça, c’est-à-dire exactement </w:t>
      </w:r>
      <w:r w:rsidRPr="00167575">
        <w:rPr>
          <w:rFonts w:ascii="Garamond" w:hAnsi="Garamond" w:cs="Times New Roman"/>
          <w:i/>
          <w:iCs/>
          <w:sz w:val="20"/>
          <w:szCs w:val="20"/>
        </w:rPr>
        <w:t>comme ça sera plus tard</w:t>
      </w:r>
      <w:r w:rsidRPr="00167575">
        <w:rPr>
          <w:rFonts w:ascii="Garamond" w:hAnsi="Garamond"/>
          <w:sz w:val="20"/>
          <w:szCs w:val="20"/>
        </w:rPr>
        <w:t xml:space="preserve">, soit </w:t>
      </w:r>
      <w:r w:rsidRPr="000519CD">
        <w:rPr>
          <w:rFonts w:ascii="Garamond" w:hAnsi="Garamond"/>
          <w:i/>
          <w:sz w:val="20"/>
          <w:szCs w:val="20"/>
        </w:rPr>
        <w:t>conforme aux types d’</w:t>
      </w:r>
      <w:r w:rsidRPr="000519CD">
        <w:rPr>
          <w:rFonts w:ascii="Garamond" w:hAnsi="Garamond" w:cs="Times New Roman"/>
          <w:i/>
          <w:sz w:val="20"/>
          <w:szCs w:val="20"/>
        </w:rPr>
        <w:t>homme</w:t>
      </w:r>
      <w:r w:rsidRPr="000519CD">
        <w:rPr>
          <w:rFonts w:ascii="Garamond" w:hAnsi="Garamond"/>
          <w:i/>
          <w:sz w:val="20"/>
          <w:szCs w:val="20"/>
        </w:rPr>
        <w:t xml:space="preserve"> et de </w:t>
      </w:r>
      <w:r w:rsidRPr="000519CD">
        <w:rPr>
          <w:rFonts w:ascii="Garamond" w:hAnsi="Garamond" w:cs="Times New Roman"/>
          <w:i/>
          <w:sz w:val="20"/>
          <w:szCs w:val="20"/>
        </w:rPr>
        <w:t>femme</w:t>
      </w:r>
      <w:r w:rsidRPr="000519CD">
        <w:rPr>
          <w:rFonts w:ascii="Garamond" w:hAnsi="Garamond"/>
          <w:i/>
          <w:sz w:val="20"/>
          <w:szCs w:val="20"/>
        </w:rPr>
        <w:t xml:space="preserve"> tels qu’ils vont se constituer de </w:t>
      </w:r>
      <w:r w:rsidRPr="000519CD">
        <w:rPr>
          <w:rFonts w:ascii="Garamond" w:hAnsi="Garamond" w:cs="Times New Roman"/>
          <w:i/>
          <w:iCs/>
          <w:sz w:val="20"/>
          <w:szCs w:val="20"/>
        </w:rPr>
        <w:t>tout autre chose</w:t>
      </w:r>
      <w:r w:rsidRPr="00167575">
        <w:rPr>
          <w:rFonts w:ascii="Garamond" w:hAnsi="Garamond"/>
          <w:sz w:val="20"/>
          <w:szCs w:val="20"/>
        </w:rPr>
        <w:t xml:space="preserve">, à savoir de la conséquence </w:t>
      </w:r>
      <w:r w:rsidRPr="000519CD">
        <w:rPr>
          <w:rFonts w:ascii="Garamond" w:hAnsi="Garamond"/>
          <w:i/>
          <w:sz w:val="20"/>
          <w:szCs w:val="20"/>
        </w:rPr>
        <w:t xml:space="preserve">du </w:t>
      </w:r>
      <w:r w:rsidRPr="000519CD">
        <w:rPr>
          <w:rFonts w:ascii="Garamond" w:hAnsi="Garamond" w:cs="Times New Roman"/>
          <w:i/>
          <w:iCs/>
          <w:color w:val="0000CC"/>
          <w:sz w:val="20"/>
          <w:szCs w:val="20"/>
        </w:rPr>
        <w:t>prix</w:t>
      </w:r>
      <w:r w:rsidRPr="000519CD">
        <w:rPr>
          <w:rFonts w:ascii="Garamond" w:hAnsi="Garamond"/>
          <w:i/>
          <w:sz w:val="20"/>
          <w:szCs w:val="20"/>
        </w:rPr>
        <w:t xml:space="preserve"> qu’aura pris dans </w:t>
      </w:r>
      <w:r w:rsidR="000519CD" w:rsidRPr="000519CD">
        <w:rPr>
          <w:rFonts w:ascii="Garamond" w:hAnsi="Garamond"/>
          <w:i/>
          <w:sz w:val="20"/>
          <w:szCs w:val="20"/>
        </w:rPr>
        <w:t>la suite la petite différence</w:t>
      </w:r>
      <w:r w:rsidR="000519CD">
        <w:rPr>
          <w:rFonts w:ascii="Garamond" w:hAnsi="Garamond"/>
          <w:sz w:val="20"/>
          <w:szCs w:val="20"/>
        </w:rPr>
        <w:t xml:space="preserve">. </w:t>
      </w:r>
      <w:r w:rsidRPr="00167575">
        <w:rPr>
          <w:rFonts w:ascii="Garamond" w:hAnsi="Garamond"/>
          <w:sz w:val="20"/>
          <w:szCs w:val="20"/>
        </w:rPr>
        <w:t xml:space="preserve">Inutile d’ajouter que « </w:t>
      </w:r>
      <w:r w:rsidRPr="00167575">
        <w:rPr>
          <w:rFonts w:ascii="Garamond" w:hAnsi="Garamond"/>
          <w:i/>
          <w:iCs/>
          <w:sz w:val="20"/>
          <w:szCs w:val="20"/>
        </w:rPr>
        <w:t>la petite différence, hourra</w:t>
      </w:r>
      <w:r w:rsidRPr="00167575">
        <w:rPr>
          <w:rFonts w:ascii="Garamond" w:hAnsi="Garamond"/>
          <w:sz w:val="20"/>
          <w:szCs w:val="20"/>
        </w:rPr>
        <w:t xml:space="preserve"> ! » était déjà là pour les parents depuis une paye et qu’elle a déjà pu avoir des effets sur la façon dont a été traité </w:t>
      </w:r>
      <w:r w:rsidRPr="00167575">
        <w:rPr>
          <w:rFonts w:ascii="Garamond" w:hAnsi="Garamond"/>
          <w:i/>
          <w:iCs/>
          <w:sz w:val="20"/>
          <w:szCs w:val="20"/>
        </w:rPr>
        <w:t>petit bonhomme</w:t>
      </w:r>
      <w:r w:rsidRPr="00167575">
        <w:rPr>
          <w:rFonts w:ascii="Garamond" w:hAnsi="Garamond"/>
          <w:sz w:val="20"/>
          <w:szCs w:val="20"/>
        </w:rPr>
        <w:t xml:space="preserve"> et </w:t>
      </w:r>
      <w:r w:rsidRPr="00167575">
        <w:rPr>
          <w:rFonts w:ascii="Garamond" w:hAnsi="Garamond"/>
          <w:i/>
          <w:iCs/>
          <w:sz w:val="20"/>
          <w:szCs w:val="20"/>
        </w:rPr>
        <w:t>petite bonne femme</w:t>
      </w:r>
      <w:r w:rsidRPr="00167575">
        <w:rPr>
          <w:rFonts w:ascii="Garamond" w:hAnsi="Garamond"/>
          <w:sz w:val="20"/>
          <w:szCs w:val="20"/>
        </w:rPr>
        <w:t xml:space="preserve">. </w:t>
      </w:r>
    </w:p>
    <w:p w:rsidR="0069013E" w:rsidRPr="00167575" w:rsidRDefault="0069013E">
      <w:pPr>
        <w:rPr>
          <w:rFonts w:ascii="Garamond" w:hAnsi="Garamond" w:cs="Courier New"/>
          <w:noProof/>
          <w:sz w:val="20"/>
          <w:szCs w:val="20"/>
        </w:rPr>
      </w:pPr>
    </w:p>
    <w:p w:rsidR="000519CD" w:rsidRDefault="0069013E">
      <w:pPr>
        <w:rPr>
          <w:rFonts w:ascii="Garamond" w:hAnsi="Garamond" w:cs="Courier New"/>
          <w:noProof/>
          <w:sz w:val="20"/>
          <w:szCs w:val="20"/>
        </w:rPr>
      </w:pPr>
      <w:r w:rsidRPr="00167575">
        <w:rPr>
          <w:rFonts w:ascii="Garamond" w:hAnsi="Garamond" w:cs="Courier New"/>
          <w:noProof/>
          <w:sz w:val="20"/>
          <w:szCs w:val="20"/>
        </w:rPr>
        <w:t xml:space="preserve">C’est pas sûr, c’est pas toujours comme ça. Mais il n’y a pas besoin de ça pour que </w:t>
      </w:r>
      <w:r w:rsidRPr="00167575">
        <w:rPr>
          <w:rFonts w:ascii="Garamond" w:hAnsi="Garamond"/>
          <w:i/>
          <w:iCs/>
          <w:noProof/>
          <w:sz w:val="20"/>
          <w:szCs w:val="20"/>
        </w:rPr>
        <w:t>le jugement de reconnaissance</w:t>
      </w:r>
      <w:r w:rsidRPr="00167575">
        <w:rPr>
          <w:rFonts w:ascii="Garamond" w:hAnsi="Garamond" w:cs="Courier New"/>
          <w:noProof/>
          <w:sz w:val="20"/>
          <w:szCs w:val="20"/>
        </w:rPr>
        <w:t xml:space="preserve"> </w:t>
      </w:r>
    </w:p>
    <w:p w:rsidR="000519CD" w:rsidRDefault="0069013E">
      <w:pPr>
        <w:rPr>
          <w:rFonts w:ascii="Garamond" w:hAnsi="Garamond" w:cs="Courier New"/>
          <w:noProof/>
          <w:sz w:val="20"/>
          <w:szCs w:val="20"/>
        </w:rPr>
      </w:pPr>
      <w:r w:rsidRPr="00167575">
        <w:rPr>
          <w:rFonts w:ascii="Garamond" w:hAnsi="Garamond" w:cs="Courier New"/>
          <w:noProof/>
          <w:sz w:val="20"/>
          <w:szCs w:val="20"/>
        </w:rPr>
        <w:t>des adultes circonvoisins repose donc sur une erreur, celle qui consiste à les recon</w:t>
      </w:r>
      <w:r w:rsidRPr="00167575">
        <w:rPr>
          <w:rFonts w:ascii="Garamond" w:hAnsi="Garamond" w:cs="Courier New"/>
          <w:noProof/>
          <w:sz w:val="20"/>
          <w:szCs w:val="20"/>
        </w:rPr>
        <w:softHyphen/>
        <w:t xml:space="preserve">naître, sans doute de ce dont </w:t>
      </w:r>
    </w:p>
    <w:p w:rsidR="000519CD" w:rsidRDefault="0069013E">
      <w:pPr>
        <w:rPr>
          <w:rFonts w:ascii="Garamond" w:hAnsi="Garamond" w:cs="Courier New"/>
          <w:noProof/>
          <w:sz w:val="20"/>
          <w:szCs w:val="20"/>
        </w:rPr>
      </w:pPr>
      <w:r w:rsidRPr="00167575">
        <w:rPr>
          <w:rFonts w:ascii="Garamond" w:hAnsi="Garamond" w:cs="Courier New"/>
          <w:noProof/>
          <w:sz w:val="20"/>
          <w:szCs w:val="20"/>
        </w:rPr>
        <w:t xml:space="preserve">ils se distinguent, mais à ne les reconnaître qu’en fonction des critères formés sous la dépendance du langage,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si tant est que comme je l’avance, c’est bien de ce que l’être soit parlant qu’il y a complexe de castration. </w:t>
      </w:r>
    </w:p>
    <w:p w:rsidR="0018430B" w:rsidRPr="00167575" w:rsidRDefault="0018430B">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rajoute ça pour insister, pour que vous compreniez bien ce que je veux dire.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Donc, c’est en ça que </w:t>
      </w:r>
      <w:r w:rsidRPr="00167575">
        <w:rPr>
          <w:rFonts w:ascii="Garamond" w:hAnsi="Garamond"/>
          <w:i/>
          <w:iCs/>
          <w:noProof/>
          <w:color w:val="0000CC"/>
          <w:sz w:val="20"/>
          <w:szCs w:val="20"/>
        </w:rPr>
        <w:t>l’homoinzune</w:t>
      </w:r>
      <w:r w:rsidRPr="00167575">
        <w:rPr>
          <w:rFonts w:ascii="Garamond" w:hAnsi="Garamond" w:cs="Courier New"/>
          <w:noProof/>
          <w:sz w:val="20"/>
          <w:szCs w:val="20"/>
        </w:rPr>
        <w:t xml:space="preserve"> - d’erreur </w:t>
      </w:r>
      <w:r w:rsidR="000519CD">
        <w:rPr>
          <w:rFonts w:ascii="Garamond" w:hAnsi="Garamond" w:cs="Courier New"/>
          <w:noProof/>
          <w:sz w:val="20"/>
          <w:szCs w:val="20"/>
        </w:rPr>
        <w:t>-</w:t>
      </w:r>
      <w:r w:rsidRPr="00167575">
        <w:rPr>
          <w:rFonts w:ascii="Garamond" w:hAnsi="Garamond" w:cs="Courier New"/>
          <w:noProof/>
          <w:sz w:val="20"/>
          <w:szCs w:val="20"/>
        </w:rPr>
        <w:t xml:space="preserve"> rend </w:t>
      </w:r>
      <w:r w:rsidRPr="00167575">
        <w:rPr>
          <w:rFonts w:ascii="Garamond" w:hAnsi="Garamond"/>
          <w:i/>
          <w:iCs/>
          <w:noProof/>
          <w:sz w:val="20"/>
          <w:szCs w:val="20"/>
        </w:rPr>
        <w:t>consistant</w:t>
      </w:r>
      <w:r w:rsidRPr="00167575">
        <w:rPr>
          <w:rFonts w:ascii="Garamond" w:hAnsi="Garamond" w:cs="Courier New"/>
          <w:noProof/>
          <w:sz w:val="20"/>
          <w:szCs w:val="20"/>
        </w:rPr>
        <w:t xml:space="preserve"> le naturel d’ailleurs incontestable de cette vocation prématurée, si je puis dire,</w:t>
      </w:r>
      <w:r w:rsidR="000519CD">
        <w:rPr>
          <w:rFonts w:ascii="Garamond" w:hAnsi="Garamond" w:cs="Courier New"/>
          <w:noProof/>
          <w:sz w:val="20"/>
          <w:szCs w:val="20"/>
        </w:rPr>
        <w:t xml:space="preserve"> </w:t>
      </w:r>
      <w:r w:rsidRPr="00167575">
        <w:rPr>
          <w:rFonts w:ascii="Garamond" w:hAnsi="Garamond" w:cs="Courier New"/>
          <w:noProof/>
          <w:sz w:val="20"/>
          <w:szCs w:val="20"/>
        </w:rPr>
        <w:t xml:space="preserve">que chacun éprouve pour son sexe. </w:t>
      </w:r>
    </w:p>
    <w:p w:rsidR="0069013E" w:rsidRPr="00167575" w:rsidRDefault="0069013E">
      <w:pPr>
        <w:rPr>
          <w:rFonts w:ascii="Garamond" w:hAnsi="Garamond" w:cs="Courier New"/>
          <w:noProof/>
          <w:sz w:val="20"/>
          <w:szCs w:val="20"/>
        </w:rPr>
      </w:pPr>
    </w:p>
    <w:p w:rsidR="00F01FED" w:rsidRDefault="0069013E">
      <w:pPr>
        <w:rPr>
          <w:rFonts w:ascii="Garamond" w:hAnsi="Garamond" w:cs="Courier New"/>
          <w:noProof/>
          <w:sz w:val="20"/>
          <w:szCs w:val="20"/>
        </w:rPr>
      </w:pPr>
      <w:r w:rsidRPr="00167575">
        <w:rPr>
          <w:rFonts w:ascii="Garamond" w:hAnsi="Garamond" w:cs="Courier New"/>
          <w:noProof/>
          <w:sz w:val="20"/>
          <w:szCs w:val="20"/>
        </w:rPr>
        <w:lastRenderedPageBreak/>
        <w:t>Il faut d’ailleurs ajouter, bien sûr, que dans le cas où cette vocation n’est pas patente, ça n’ébranle pas l’erreur puisque, elle peut se compléter avec aisance de s’attribuer à la nature comme telle, ceci, bien</w:t>
      </w:r>
      <w:r w:rsidR="000519CD">
        <w:rPr>
          <w:rFonts w:ascii="Garamond" w:hAnsi="Garamond" w:cs="Courier New"/>
          <w:noProof/>
          <w:sz w:val="20"/>
          <w:szCs w:val="20"/>
        </w:rPr>
        <w:t xml:space="preserve"> sûr, non moins naturellement. </w:t>
      </w:r>
      <w:r w:rsidRPr="00167575">
        <w:rPr>
          <w:rFonts w:ascii="Garamond" w:hAnsi="Garamond" w:cs="Courier New"/>
          <w:noProof/>
          <w:sz w:val="20"/>
          <w:szCs w:val="20"/>
        </w:rPr>
        <w:t xml:space="preserve">Quand ça ne colle pas, on dit : « </w:t>
      </w:r>
      <w:r w:rsidRPr="00167575">
        <w:rPr>
          <w:rFonts w:ascii="Garamond" w:hAnsi="Garamond"/>
          <w:i/>
          <w:iCs/>
          <w:noProof/>
          <w:sz w:val="20"/>
          <w:szCs w:val="20"/>
        </w:rPr>
        <w:t>c’est un garçon manqué</w:t>
      </w:r>
      <w:r w:rsidRPr="00167575">
        <w:rPr>
          <w:rFonts w:ascii="Garamond" w:hAnsi="Garamond" w:cs="Courier New"/>
          <w:noProof/>
          <w:sz w:val="20"/>
          <w:szCs w:val="20"/>
        </w:rPr>
        <w:t xml:space="preserve"> » - n’est-ce pas ? </w:t>
      </w:r>
      <w:r w:rsidR="0018430B" w:rsidRPr="00167575">
        <w:rPr>
          <w:rFonts w:ascii="Garamond" w:hAnsi="Garamond" w:cs="Courier New"/>
          <w:noProof/>
          <w:sz w:val="20"/>
          <w:szCs w:val="20"/>
        </w:rPr>
        <w:t>E</w:t>
      </w:r>
      <w:r w:rsidRPr="00167575">
        <w:rPr>
          <w:rFonts w:ascii="Garamond" w:hAnsi="Garamond" w:cs="Courier New"/>
          <w:noProof/>
          <w:sz w:val="20"/>
          <w:szCs w:val="20"/>
        </w:rPr>
        <w:t xml:space="preserve">t dans ce cas là, le </w:t>
      </w:r>
      <w:r w:rsidRPr="00167575">
        <w:rPr>
          <w:rFonts w:ascii="Garamond" w:hAnsi="Garamond"/>
          <w:i/>
          <w:noProof/>
          <w:sz w:val="20"/>
          <w:szCs w:val="20"/>
        </w:rPr>
        <w:t>manque</w:t>
      </w:r>
      <w:r w:rsidRPr="00167575">
        <w:rPr>
          <w:rFonts w:ascii="Garamond" w:hAnsi="Garamond" w:cs="Courier New"/>
          <w:noProof/>
          <w:sz w:val="20"/>
          <w:szCs w:val="20"/>
        </w:rPr>
        <w:t xml:space="preserve"> a toute facilité pour être considéré comme réussite dans la mesure où rien n’empêche qu’on lui impute, à ce manque, un </w:t>
      </w:r>
      <w:r w:rsidRPr="00167575">
        <w:rPr>
          <w:rFonts w:ascii="Garamond" w:hAnsi="Garamond" w:cs="Courier New"/>
          <w:i/>
          <w:iCs/>
          <w:noProof/>
          <w:sz w:val="20"/>
          <w:szCs w:val="20"/>
        </w:rPr>
        <w:t>supplément</w:t>
      </w:r>
      <w:r w:rsidRPr="00167575">
        <w:rPr>
          <w:rFonts w:ascii="Garamond" w:hAnsi="Garamond" w:cs="Courier New"/>
          <w:noProof/>
          <w:sz w:val="20"/>
          <w:szCs w:val="20"/>
        </w:rPr>
        <w:t xml:space="preserve"> de féminité. La femme, la vraie, </w:t>
      </w:r>
      <w:r w:rsidRPr="00167575">
        <w:rPr>
          <w:rFonts w:ascii="Garamond" w:hAnsi="Garamond"/>
          <w:i/>
          <w:iCs/>
          <w:noProof/>
          <w:sz w:val="20"/>
          <w:szCs w:val="20"/>
        </w:rPr>
        <w:t>la petite bonne femme</w:t>
      </w:r>
      <w:r w:rsidRPr="00167575">
        <w:rPr>
          <w:rFonts w:ascii="Garamond" w:hAnsi="Garamond" w:cs="Courier New"/>
          <w:noProof/>
          <w:sz w:val="20"/>
          <w:szCs w:val="20"/>
        </w:rPr>
        <w:t xml:space="preserve">, se cache derrière ce manque même, </w:t>
      </w:r>
    </w:p>
    <w:p w:rsidR="00F01FED" w:rsidRDefault="0069013E">
      <w:pPr>
        <w:rPr>
          <w:rFonts w:ascii="Garamond" w:hAnsi="Garamond" w:cs="Courier New"/>
          <w:noProof/>
          <w:sz w:val="20"/>
          <w:szCs w:val="20"/>
        </w:rPr>
      </w:pPr>
      <w:r w:rsidRPr="00167575">
        <w:rPr>
          <w:rFonts w:ascii="Garamond" w:hAnsi="Garamond" w:cs="Courier New"/>
          <w:noProof/>
          <w:sz w:val="20"/>
          <w:szCs w:val="20"/>
        </w:rPr>
        <w:t xml:space="preserve">c’est un raffinement tout à fait d’ailleurs pleinement conforme à ce que nous enseigne l’inconscient,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de ne réussir jamais mieux qu’à rater.</w:t>
      </w:r>
    </w:p>
    <w:p w:rsidR="0069013E" w:rsidRPr="00167575" w:rsidRDefault="0069013E">
      <w:pPr>
        <w:rPr>
          <w:rFonts w:ascii="Garamond" w:hAnsi="Garamond" w:cs="Courier New"/>
          <w:noProof/>
          <w:sz w:val="20"/>
          <w:szCs w:val="20"/>
        </w:rPr>
      </w:pPr>
    </w:p>
    <w:p w:rsidR="000519CD" w:rsidRDefault="0069013E">
      <w:pPr>
        <w:rPr>
          <w:rFonts w:ascii="Garamond" w:hAnsi="Garamond" w:cs="Courier New"/>
          <w:noProof/>
          <w:sz w:val="20"/>
          <w:szCs w:val="20"/>
        </w:rPr>
      </w:pPr>
      <w:r w:rsidRPr="00167575">
        <w:rPr>
          <w:rFonts w:ascii="Garamond" w:hAnsi="Garamond" w:cs="Courier New"/>
          <w:noProof/>
          <w:sz w:val="20"/>
          <w:szCs w:val="20"/>
        </w:rPr>
        <w:t xml:space="preserve">Dans ces conditions, pour accéder à l’autre sexe, il faut </w:t>
      </w:r>
      <w:r w:rsidRPr="00167575">
        <w:rPr>
          <w:rFonts w:ascii="Garamond" w:hAnsi="Garamond"/>
          <w:i/>
          <w:iCs/>
          <w:noProof/>
          <w:color w:val="0000CC"/>
          <w:sz w:val="20"/>
          <w:szCs w:val="20"/>
        </w:rPr>
        <w:t>réellement</w:t>
      </w:r>
      <w:r w:rsidRPr="00167575">
        <w:rPr>
          <w:rFonts w:ascii="Garamond" w:hAnsi="Garamond" w:cs="Courier New"/>
          <w:noProof/>
          <w:color w:val="0000CC"/>
          <w:sz w:val="20"/>
          <w:szCs w:val="20"/>
        </w:rPr>
        <w:t xml:space="preserve"> </w:t>
      </w:r>
      <w:r w:rsidRPr="00167575">
        <w:rPr>
          <w:rFonts w:ascii="Garamond" w:hAnsi="Garamond" w:cs="Courier New"/>
          <w:noProof/>
          <w:sz w:val="20"/>
          <w:szCs w:val="20"/>
        </w:rPr>
        <w:t xml:space="preserve">payer le prix, justement celui de la petite différence, qui passe </w:t>
      </w:r>
      <w:r w:rsidRPr="00167575">
        <w:rPr>
          <w:rFonts w:ascii="Garamond" w:hAnsi="Garamond"/>
          <w:i/>
          <w:iCs/>
          <w:noProof/>
          <w:color w:val="0000CC"/>
          <w:sz w:val="20"/>
          <w:szCs w:val="20"/>
        </w:rPr>
        <w:t>trompeu</w:t>
      </w:r>
      <w:r w:rsidRPr="00167575">
        <w:rPr>
          <w:rFonts w:ascii="Garamond" w:hAnsi="Garamond"/>
          <w:i/>
          <w:iCs/>
          <w:noProof/>
          <w:color w:val="0000CC"/>
          <w:sz w:val="20"/>
          <w:szCs w:val="20"/>
        </w:rPr>
        <w:softHyphen/>
        <w:t>sement</w:t>
      </w:r>
      <w:r w:rsidRPr="00167575">
        <w:rPr>
          <w:rFonts w:ascii="Garamond" w:hAnsi="Garamond"/>
          <w:i/>
          <w:noProof/>
          <w:color w:val="0000CC"/>
          <w:sz w:val="20"/>
          <w:szCs w:val="20"/>
        </w:rPr>
        <w:t xml:space="preserve"> au Réel</w:t>
      </w:r>
      <w:r w:rsidRPr="00167575">
        <w:rPr>
          <w:rFonts w:ascii="Garamond" w:hAnsi="Garamond" w:cs="Courier New"/>
          <w:noProof/>
          <w:sz w:val="20"/>
          <w:szCs w:val="20"/>
        </w:rPr>
        <w:t xml:space="preserve"> par l’intermédiaire de </w:t>
      </w:r>
      <w:r w:rsidRPr="00167575">
        <w:rPr>
          <w:rFonts w:ascii="Garamond" w:hAnsi="Garamond"/>
          <w:i/>
          <w:iCs/>
          <w:noProof/>
          <w:sz w:val="20"/>
          <w:szCs w:val="20"/>
        </w:rPr>
        <w:t>l’organe</w:t>
      </w:r>
      <w:r w:rsidRPr="00167575">
        <w:rPr>
          <w:rFonts w:ascii="Garamond" w:hAnsi="Garamond" w:cs="Courier New"/>
          <w:noProof/>
          <w:sz w:val="20"/>
          <w:szCs w:val="20"/>
        </w:rPr>
        <w:t xml:space="preserve">, justement à ce qu’il cesse d’être pris pour tel, </w:t>
      </w:r>
    </w:p>
    <w:p w:rsidR="001078CD"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du même coup révèle ce que veut dire d’être organe : un organe n’est instrument que par le truchement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ceci dont tout instrument se fonde, c’est que c’est un </w:t>
      </w:r>
      <w:r w:rsidRPr="00167575">
        <w:rPr>
          <w:rFonts w:ascii="Garamond" w:hAnsi="Garamond"/>
          <w:i/>
          <w:iCs/>
          <w:noProof/>
          <w:color w:val="0000CC"/>
          <w:sz w:val="20"/>
          <w:szCs w:val="20"/>
        </w:rPr>
        <w:t>signifiant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0519CD" w:rsidRDefault="0069013E">
      <w:pPr>
        <w:rPr>
          <w:rFonts w:ascii="Garamond" w:hAnsi="Garamond" w:cs="Courier New"/>
          <w:noProof/>
          <w:sz w:val="20"/>
          <w:szCs w:val="20"/>
        </w:rPr>
      </w:pPr>
      <w:r w:rsidRPr="00167575">
        <w:rPr>
          <w:rFonts w:ascii="Garamond" w:hAnsi="Garamond" w:cs="Courier New"/>
          <w:noProof/>
          <w:sz w:val="20"/>
          <w:szCs w:val="20"/>
        </w:rPr>
        <w:t xml:space="preserve">Eh bien, c’est en tant que </w:t>
      </w:r>
      <w:r w:rsidRPr="00167575">
        <w:rPr>
          <w:rFonts w:ascii="Garamond" w:hAnsi="Garamond"/>
          <w:i/>
          <w:iCs/>
          <w:noProof/>
          <w:color w:val="0000CC"/>
          <w:sz w:val="20"/>
          <w:szCs w:val="20"/>
        </w:rPr>
        <w:t>signifiant</w:t>
      </w:r>
      <w:r w:rsidRPr="00167575">
        <w:rPr>
          <w:rFonts w:ascii="Garamond" w:hAnsi="Garamond" w:cs="Courier New"/>
          <w:noProof/>
          <w:sz w:val="20"/>
          <w:szCs w:val="20"/>
        </w:rPr>
        <w:t xml:space="preserve"> que le </w:t>
      </w:r>
      <w:r w:rsidRPr="00167575">
        <w:rPr>
          <w:rFonts w:ascii="Garamond" w:hAnsi="Garamond"/>
          <w:i/>
          <w:iCs/>
          <w:noProof/>
          <w:sz w:val="20"/>
          <w:szCs w:val="20"/>
        </w:rPr>
        <w:t>transexualiste</w:t>
      </w:r>
      <w:r w:rsidRPr="00167575">
        <w:rPr>
          <w:rFonts w:ascii="Garamond" w:hAnsi="Garamond" w:cs="Courier New"/>
          <w:noProof/>
          <w:sz w:val="20"/>
          <w:szCs w:val="20"/>
        </w:rPr>
        <w:t xml:space="preserve"> n’en veut plus et pas en tant qu’organe. En quoi il pâtit </w:t>
      </w:r>
    </w:p>
    <w:p w:rsidR="000519CD" w:rsidRDefault="0069013E">
      <w:pPr>
        <w:rPr>
          <w:rFonts w:ascii="Garamond" w:hAnsi="Garamond" w:cs="Courier New"/>
          <w:noProof/>
          <w:sz w:val="20"/>
          <w:szCs w:val="20"/>
        </w:rPr>
      </w:pPr>
      <w:r w:rsidRPr="00167575">
        <w:rPr>
          <w:rFonts w:ascii="Garamond" w:hAnsi="Garamond" w:cs="Courier New"/>
          <w:noProof/>
          <w:sz w:val="20"/>
          <w:szCs w:val="20"/>
        </w:rPr>
        <w:t>d’une erreur, qui est</w:t>
      </w:r>
      <w:r w:rsidR="000519CD">
        <w:rPr>
          <w:rFonts w:ascii="Garamond" w:hAnsi="Garamond" w:cs="Courier New"/>
          <w:noProof/>
          <w:sz w:val="20"/>
          <w:szCs w:val="20"/>
        </w:rPr>
        <w:t xml:space="preserve"> l’erreur justement com</w:t>
      </w:r>
      <w:r w:rsidR="000519CD">
        <w:rPr>
          <w:rFonts w:ascii="Garamond" w:hAnsi="Garamond" w:cs="Courier New"/>
          <w:noProof/>
          <w:sz w:val="20"/>
          <w:szCs w:val="20"/>
        </w:rPr>
        <w:softHyphen/>
        <w:t xml:space="preserve">mune. </w:t>
      </w:r>
      <w:r w:rsidRPr="00167575">
        <w:rPr>
          <w:rFonts w:ascii="Garamond" w:hAnsi="Garamond" w:cs="Courier New"/>
          <w:noProof/>
          <w:sz w:val="20"/>
          <w:szCs w:val="20"/>
        </w:rPr>
        <w:t xml:space="preserve">Sa passion, au </w:t>
      </w:r>
      <w:r w:rsidRPr="00167575">
        <w:rPr>
          <w:rFonts w:ascii="Garamond" w:hAnsi="Garamond" w:cs="Courier New"/>
          <w:i/>
          <w:iCs/>
          <w:noProof/>
          <w:sz w:val="20"/>
          <w:szCs w:val="20"/>
        </w:rPr>
        <w:t>transexualiste</w:t>
      </w:r>
      <w:r w:rsidRPr="00167575">
        <w:rPr>
          <w:rFonts w:ascii="Garamond" w:hAnsi="Garamond" w:cs="Courier New"/>
          <w:noProof/>
          <w:sz w:val="20"/>
          <w:szCs w:val="20"/>
        </w:rPr>
        <w:t xml:space="preserve">, est là folie de vouloir se libérer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cette erreur, l’erreur commune qui ne voit pas que : </w:t>
      </w:r>
      <w:r w:rsidRPr="00167575">
        <w:rPr>
          <w:rFonts w:ascii="Garamond" w:hAnsi="Garamond"/>
          <w:i/>
          <w:iCs/>
          <w:noProof/>
          <w:color w:val="0000CC"/>
          <w:sz w:val="20"/>
          <w:szCs w:val="20"/>
        </w:rPr>
        <w:t>le signifiant, c’est la jouissance et que le phallus n’en est que le signifié</w:t>
      </w:r>
      <w:r w:rsidRPr="00167575">
        <w:rPr>
          <w:rFonts w:ascii="Garamond" w:hAnsi="Garamond"/>
          <w:i/>
          <w:iCs/>
          <w:noProof/>
          <w:color w:val="0000FF"/>
          <w:sz w:val="20"/>
          <w:szCs w:val="20"/>
        </w:rPr>
        <w:t>.</w:t>
      </w:r>
      <w:r w:rsidRPr="00167575">
        <w:rPr>
          <w:rFonts w:ascii="Garamond" w:hAnsi="Garamond" w:cs="Courier New"/>
          <w:noProof/>
          <w:sz w:val="20"/>
          <w:szCs w:val="20"/>
        </w:rPr>
        <w:t xml:space="preserve"> </w:t>
      </w:r>
    </w:p>
    <w:p w:rsidR="001078CD" w:rsidRPr="00167575" w:rsidRDefault="001078CD">
      <w:pPr>
        <w:rPr>
          <w:rFonts w:ascii="Garamond" w:hAnsi="Garamond" w:cs="Courier New"/>
          <w:noProof/>
          <w:sz w:val="20"/>
          <w:szCs w:val="20"/>
        </w:rPr>
      </w:pPr>
    </w:p>
    <w:p w:rsidR="001078CD"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transexualiste ne veut plus être </w:t>
      </w:r>
      <w:r w:rsidRPr="00167575">
        <w:rPr>
          <w:rFonts w:ascii="Garamond" w:hAnsi="Garamond"/>
          <w:i/>
          <w:iCs/>
          <w:noProof/>
          <w:sz w:val="20"/>
          <w:szCs w:val="20"/>
        </w:rPr>
        <w:t>signifié phallus</w:t>
      </w:r>
      <w:r w:rsidRPr="00167575">
        <w:rPr>
          <w:rFonts w:ascii="Garamond" w:hAnsi="Garamond" w:cs="Courier New"/>
          <w:noProof/>
          <w:sz w:val="20"/>
          <w:szCs w:val="20"/>
        </w:rPr>
        <w:t xml:space="preserve"> par le discours sexuel, qui - je l’énonce - est </w:t>
      </w:r>
      <w:r w:rsidRPr="00167575">
        <w:rPr>
          <w:rFonts w:ascii="Garamond" w:hAnsi="Garamond"/>
          <w:i/>
          <w:iCs/>
          <w:noProof/>
          <w:sz w:val="20"/>
          <w:szCs w:val="20"/>
        </w:rPr>
        <w:t>impossible</w:t>
      </w:r>
      <w:r w:rsidRPr="00167575">
        <w:rPr>
          <w:rFonts w:ascii="Garamond" w:hAnsi="Garamond" w:cs="Courier New"/>
          <w:noProof/>
          <w:sz w:val="20"/>
          <w:szCs w:val="20"/>
        </w:rPr>
        <w:t xml:space="preserve">. </w:t>
      </w:r>
    </w:p>
    <w:p w:rsidR="000519CD" w:rsidRDefault="0069013E">
      <w:pPr>
        <w:rPr>
          <w:rFonts w:ascii="Garamond" w:hAnsi="Garamond"/>
          <w:i/>
          <w:noProof/>
          <w:color w:val="0000CC"/>
          <w:sz w:val="20"/>
          <w:szCs w:val="20"/>
        </w:rPr>
      </w:pPr>
      <w:r w:rsidRPr="00167575">
        <w:rPr>
          <w:rFonts w:ascii="Garamond" w:hAnsi="Garamond" w:cs="Courier New"/>
          <w:noProof/>
          <w:sz w:val="20"/>
          <w:szCs w:val="20"/>
        </w:rPr>
        <w:t>Il n’a qu’un tort, c’est de vouloir le forcer</w:t>
      </w:r>
      <w:r w:rsidR="000519CD">
        <w:rPr>
          <w:rFonts w:ascii="Garamond" w:hAnsi="Garamond" w:cs="Courier New"/>
          <w:noProof/>
          <w:sz w:val="20"/>
          <w:szCs w:val="20"/>
        </w:rPr>
        <w:t xml:space="preserve"> - </w:t>
      </w:r>
      <w:r w:rsidRPr="00167575">
        <w:rPr>
          <w:rFonts w:ascii="Garamond" w:hAnsi="Garamond" w:cs="Courier New"/>
          <w:noProof/>
          <w:sz w:val="20"/>
          <w:szCs w:val="20"/>
        </w:rPr>
        <w:t>le discours sexuel qui, en tant qu’</w:t>
      </w:r>
      <w:r w:rsidRPr="000519CD">
        <w:rPr>
          <w:rFonts w:ascii="Garamond" w:hAnsi="Garamond" w:cs="Courier New"/>
          <w:i/>
          <w:noProof/>
          <w:color w:val="0000CC"/>
          <w:sz w:val="20"/>
          <w:szCs w:val="20"/>
        </w:rPr>
        <w:t>impossible</w:t>
      </w:r>
      <w:r w:rsidRPr="00167575">
        <w:rPr>
          <w:rFonts w:ascii="Garamond" w:hAnsi="Garamond" w:cs="Courier New"/>
          <w:noProof/>
          <w:sz w:val="20"/>
          <w:szCs w:val="20"/>
        </w:rPr>
        <w:t xml:space="preserve">, est le passage du </w:t>
      </w:r>
      <w:r w:rsidRPr="00167575">
        <w:rPr>
          <w:rFonts w:ascii="Garamond" w:hAnsi="Garamond"/>
          <w:i/>
          <w:noProof/>
          <w:color w:val="0000CC"/>
          <w:sz w:val="20"/>
          <w:szCs w:val="20"/>
        </w:rPr>
        <w:t>Réel</w:t>
      </w:r>
      <w:r w:rsidR="000519CD">
        <w:rPr>
          <w:rFonts w:ascii="Garamond" w:hAnsi="Garamond"/>
          <w:i/>
          <w:noProof/>
          <w:color w:val="0000CC"/>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à vouloir le forcer par la chirurgie.</w:t>
      </w:r>
    </w:p>
    <w:p w:rsidR="0069013E" w:rsidRPr="00167575" w:rsidRDefault="0069013E">
      <w:pPr>
        <w:rPr>
          <w:rFonts w:ascii="Garamond" w:hAnsi="Garamond" w:cs="Courier New"/>
          <w:noProof/>
          <w:sz w:val="20"/>
          <w:szCs w:val="20"/>
        </w:rPr>
      </w:pPr>
    </w:p>
    <w:p w:rsidR="001078CD" w:rsidRPr="00167575" w:rsidRDefault="0069013E" w:rsidP="000519CD">
      <w:pPr>
        <w:rPr>
          <w:rFonts w:ascii="Garamond" w:hAnsi="Garamond" w:cs="Courier New"/>
          <w:noProof/>
          <w:sz w:val="20"/>
          <w:szCs w:val="20"/>
        </w:rPr>
      </w:pPr>
      <w:r w:rsidRPr="00167575">
        <w:rPr>
          <w:rFonts w:ascii="Garamond" w:hAnsi="Garamond" w:cs="Courier New"/>
          <w:noProof/>
          <w:sz w:val="20"/>
          <w:szCs w:val="20"/>
        </w:rPr>
        <w:t xml:space="preserve">Voilà, c’est la même chose que ce que j’ai énoncé dans un certain programme pour un certain « </w:t>
      </w:r>
      <w:r w:rsidRPr="00167575">
        <w:rPr>
          <w:rFonts w:ascii="Garamond" w:hAnsi="Garamond"/>
          <w:i/>
          <w:iCs/>
          <w:noProof/>
          <w:sz w:val="20"/>
          <w:szCs w:val="20"/>
        </w:rPr>
        <w:t>Congrès sur la sexualité féminine</w:t>
      </w:r>
      <w:r w:rsidR="000519CD">
        <w:rPr>
          <w:rFonts w:ascii="Garamond" w:hAnsi="Garamond" w:cs="Courier New"/>
          <w:noProof/>
          <w:sz w:val="20"/>
          <w:szCs w:val="20"/>
        </w:rPr>
        <w:t xml:space="preserve"> ». </w:t>
      </w:r>
      <w:r w:rsidRPr="00167575">
        <w:rPr>
          <w:rFonts w:ascii="Garamond" w:hAnsi="Garamond" w:cs="Courier New"/>
          <w:noProof/>
          <w:sz w:val="20"/>
          <w:szCs w:val="20"/>
        </w:rPr>
        <w:t>Seule, disais-je</w:t>
      </w:r>
      <w:r w:rsidR="000519CD">
        <w:rPr>
          <w:rFonts w:ascii="Garamond" w:hAnsi="Garamond" w:cs="Courier New"/>
          <w:noProof/>
          <w:sz w:val="20"/>
          <w:szCs w:val="20"/>
        </w:rPr>
        <w:t xml:space="preserve"> - </w:t>
      </w:r>
      <w:r w:rsidRPr="00167575">
        <w:rPr>
          <w:rFonts w:ascii="Garamond" w:hAnsi="Garamond" w:cs="Courier New"/>
          <w:noProof/>
          <w:sz w:val="20"/>
          <w:szCs w:val="20"/>
        </w:rPr>
        <w:t xml:space="preserve">pour ceux qui savent lire, bien sûr </w:t>
      </w:r>
      <w:r w:rsidR="000519CD">
        <w:rPr>
          <w:rFonts w:ascii="Garamond" w:hAnsi="Garamond" w:cs="Courier New"/>
          <w:noProof/>
          <w:sz w:val="20"/>
          <w:szCs w:val="20"/>
        </w:rPr>
        <w:t xml:space="preserve">- </w:t>
      </w:r>
      <w:r w:rsidRPr="00167575">
        <w:rPr>
          <w:rFonts w:ascii="Garamond" w:hAnsi="Garamond" w:cs="Courier New"/>
          <w:noProof/>
          <w:sz w:val="20"/>
          <w:szCs w:val="20"/>
        </w:rPr>
        <w:t>Seule, disais-je, l’homosexuelle</w:t>
      </w:r>
      <w:r w:rsidR="000519CD">
        <w:rPr>
          <w:rFonts w:ascii="Garamond" w:hAnsi="Garamond" w:cs="Courier New"/>
          <w:noProof/>
          <w:sz w:val="20"/>
          <w:szCs w:val="20"/>
        </w:rPr>
        <w:t xml:space="preserve"> - </w:t>
      </w:r>
      <w:r w:rsidRPr="00167575">
        <w:rPr>
          <w:rFonts w:ascii="Garamond" w:hAnsi="Garamond" w:cs="Courier New"/>
          <w:noProof/>
          <w:sz w:val="20"/>
          <w:szCs w:val="20"/>
        </w:rPr>
        <w:t>à écrire là au féminin</w:t>
      </w:r>
      <w:r w:rsidR="000519CD">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soutient </w:t>
      </w:r>
      <w:r w:rsidRPr="00167575">
        <w:rPr>
          <w:rFonts w:ascii="Garamond" w:hAnsi="Garamond"/>
          <w:i/>
          <w:iCs/>
          <w:noProof/>
          <w:sz w:val="20"/>
          <w:szCs w:val="20"/>
        </w:rPr>
        <w:t>le discours sexuel</w:t>
      </w:r>
      <w:r w:rsidR="00F01FED">
        <w:rPr>
          <w:rFonts w:ascii="Garamond" w:hAnsi="Garamond" w:cs="Courier New"/>
          <w:noProof/>
          <w:sz w:val="20"/>
          <w:szCs w:val="20"/>
        </w:rPr>
        <w:t xml:space="preserve"> en toute sécurité. </w:t>
      </w:r>
      <w:r w:rsidRPr="00167575">
        <w:rPr>
          <w:rFonts w:ascii="Garamond" w:hAnsi="Garamond" w:cs="Courier New"/>
          <w:noProof/>
          <w:sz w:val="20"/>
          <w:szCs w:val="20"/>
        </w:rPr>
        <w:t xml:space="preserve">Ce pourquoi j’invoquais le témoignage des </w:t>
      </w:r>
      <w:r w:rsidRPr="00167575">
        <w:rPr>
          <w:rFonts w:ascii="Garamond" w:hAnsi="Garamond"/>
          <w:i/>
          <w:noProof/>
          <w:sz w:val="20"/>
          <w:szCs w:val="20"/>
        </w:rPr>
        <w:t>Précieuses</w:t>
      </w:r>
      <w:r w:rsidR="00F01FED">
        <w:rPr>
          <w:rFonts w:ascii="Garamond" w:hAnsi="Garamond" w:cs="Courier New"/>
          <w:noProof/>
          <w:sz w:val="20"/>
          <w:szCs w:val="20"/>
        </w:rPr>
        <w:t xml:space="preserve"> - </w:t>
      </w:r>
      <w:r w:rsidRPr="00167575">
        <w:rPr>
          <w:rFonts w:ascii="Garamond" w:hAnsi="Garamond" w:cs="Courier New"/>
          <w:noProof/>
          <w:sz w:val="20"/>
          <w:szCs w:val="20"/>
        </w:rPr>
        <w:t>qui vous le savez, restent pour moi un modèle</w:t>
      </w:r>
      <w:r w:rsidR="00F01FED">
        <w:rPr>
          <w:rFonts w:ascii="Garamond" w:hAnsi="Garamond" w:cs="Courier New"/>
          <w:noProof/>
          <w:sz w:val="20"/>
          <w:szCs w:val="20"/>
        </w:rPr>
        <w:t xml:space="preserve"> - </w:t>
      </w:r>
      <w:r w:rsidRPr="00167575">
        <w:rPr>
          <w:rFonts w:ascii="Garamond" w:hAnsi="Garamond" w:cs="Courier New"/>
          <w:noProof/>
          <w:sz w:val="20"/>
          <w:szCs w:val="20"/>
        </w:rPr>
        <w:t xml:space="preserve">les </w:t>
      </w:r>
      <w:r w:rsidR="001078CD" w:rsidRPr="00167575">
        <w:rPr>
          <w:rFonts w:ascii="Garamond" w:hAnsi="Garamond"/>
          <w:i/>
          <w:noProof/>
          <w:sz w:val="20"/>
          <w:szCs w:val="20"/>
        </w:rPr>
        <w:t>Précieuses</w:t>
      </w:r>
      <w:r w:rsidRPr="00167575">
        <w:rPr>
          <w:rFonts w:ascii="Garamond" w:hAnsi="Garamond" w:cs="Courier New"/>
          <w:noProof/>
          <w:sz w:val="20"/>
          <w:szCs w:val="20"/>
        </w:rPr>
        <w:t xml:space="preserve"> qui, si je puis dire, définissent si admira</w:t>
      </w:r>
      <w:r w:rsidRPr="00167575">
        <w:rPr>
          <w:rFonts w:ascii="Garamond" w:hAnsi="Garamond" w:cs="Courier New"/>
          <w:noProof/>
          <w:sz w:val="20"/>
          <w:szCs w:val="20"/>
        </w:rPr>
        <w:softHyphen/>
        <w:t>blement l’</w:t>
      </w:r>
      <w:r w:rsidRPr="00167575">
        <w:rPr>
          <w:rFonts w:ascii="Garamond" w:hAnsi="Garamond"/>
          <w:i/>
          <w:iCs/>
          <w:noProof/>
          <w:sz w:val="20"/>
          <w:szCs w:val="20"/>
        </w:rPr>
        <w:t>Ecce Homo</w:t>
      </w:r>
      <w:r w:rsidRPr="00167575">
        <w:rPr>
          <w:rFonts w:ascii="Garamond" w:hAnsi="Garamond" w:cs="Courier New"/>
          <w:noProof/>
          <w:sz w:val="20"/>
          <w:szCs w:val="20"/>
        </w:rPr>
        <w:t>…</w:t>
      </w:r>
    </w:p>
    <w:p w:rsidR="00F01FED" w:rsidRDefault="0069013E">
      <w:pPr>
        <w:ind w:firstLine="708"/>
        <w:rPr>
          <w:rFonts w:ascii="Garamond" w:hAnsi="Garamond" w:cs="Courier New"/>
          <w:noProof/>
          <w:sz w:val="20"/>
          <w:szCs w:val="20"/>
        </w:rPr>
      </w:pPr>
      <w:r w:rsidRPr="00167575">
        <w:rPr>
          <w:rFonts w:ascii="Garamond" w:hAnsi="Garamond" w:cs="Courier New"/>
          <w:noProof/>
          <w:sz w:val="20"/>
          <w:szCs w:val="20"/>
        </w:rPr>
        <w:t>permettez-moi d’arrêter là le mot : « </w:t>
      </w:r>
      <w:r w:rsidRPr="00167575">
        <w:rPr>
          <w:rFonts w:ascii="Garamond" w:hAnsi="Garamond"/>
          <w:i/>
          <w:iCs/>
          <w:noProof/>
          <w:color w:val="0000CC"/>
          <w:sz w:val="20"/>
          <w:szCs w:val="20"/>
        </w:rPr>
        <w:t>l’excès au mot</w:t>
      </w:r>
      <w:r w:rsidRPr="00167575">
        <w:rPr>
          <w:rFonts w:ascii="Garamond" w:hAnsi="Garamond" w:cs="Courier New"/>
          <w:noProof/>
          <w:sz w:val="20"/>
          <w:szCs w:val="20"/>
        </w:rPr>
        <w:t xml:space="preserve"> »  </w:t>
      </w:r>
    </w:p>
    <w:p w:rsidR="0069013E" w:rsidRPr="00167575" w:rsidRDefault="0069013E" w:rsidP="00F01FED">
      <w:pPr>
        <w:rPr>
          <w:rFonts w:ascii="Garamond" w:hAnsi="Garamond" w:cs="Courier New"/>
          <w:noProof/>
          <w:sz w:val="20"/>
          <w:szCs w:val="20"/>
        </w:rPr>
      </w:pPr>
      <w:r w:rsidRPr="00167575">
        <w:rPr>
          <w:rFonts w:ascii="Garamond" w:hAnsi="Garamond" w:cs="Courier New"/>
          <w:noProof/>
          <w:sz w:val="20"/>
          <w:szCs w:val="20"/>
        </w:rPr>
        <w:t>…l’</w:t>
      </w:r>
      <w:r w:rsidRPr="00167575">
        <w:rPr>
          <w:rFonts w:ascii="Garamond" w:hAnsi="Garamond"/>
          <w:i/>
          <w:iCs/>
          <w:noProof/>
          <w:sz w:val="20"/>
          <w:szCs w:val="20"/>
        </w:rPr>
        <w:t>Ecce homo</w:t>
      </w:r>
      <w:r w:rsidRPr="00167575">
        <w:rPr>
          <w:rFonts w:ascii="Garamond" w:hAnsi="Garamond" w:cs="Courier New"/>
          <w:noProof/>
          <w:sz w:val="20"/>
          <w:szCs w:val="20"/>
        </w:rPr>
        <w:t xml:space="preserve"> de l’amour, parce que </w:t>
      </w:r>
      <w:r w:rsidR="00F01FED">
        <w:rPr>
          <w:rFonts w:ascii="Garamond" w:hAnsi="Garamond" w:cs="Courier New"/>
          <w:noProof/>
          <w:sz w:val="20"/>
          <w:szCs w:val="20"/>
        </w:rPr>
        <w:t>-</w:t>
      </w:r>
      <w:r w:rsidRPr="00167575">
        <w:rPr>
          <w:rFonts w:ascii="Garamond" w:hAnsi="Garamond" w:cs="Courier New"/>
          <w:noProof/>
          <w:sz w:val="20"/>
          <w:szCs w:val="20"/>
        </w:rPr>
        <w:t xml:space="preserve"> elles - elles ne risquent pas de prendre le phallus pour un </w:t>
      </w:r>
      <w:r w:rsidRPr="00167575">
        <w:rPr>
          <w:rFonts w:ascii="Garamond" w:hAnsi="Garamond"/>
          <w:i/>
          <w:iCs/>
          <w:noProof/>
          <w:color w:val="0000CC"/>
          <w:sz w:val="20"/>
          <w:szCs w:val="20"/>
        </w:rPr>
        <w:t>signifiant</w:t>
      </w:r>
      <w:r w:rsidRPr="00167575">
        <w:rPr>
          <w:rFonts w:ascii="Garamond" w:hAnsi="Garamond" w:cs="Courier New"/>
          <w:noProof/>
          <w:sz w:val="20"/>
          <w:szCs w:val="20"/>
        </w:rPr>
        <w:t xml:space="preserve">. </w:t>
      </w:r>
    </w:p>
    <w:p w:rsidR="001078CD" w:rsidRPr="00167575" w:rsidRDefault="001078CD">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w:t>
      </w:r>
      <w:r w:rsidRPr="00167575">
        <w:rPr>
          <w:rFonts w:ascii="Garamond" w:hAnsi="Garamond" w:cs="Courier New"/>
          <w:noProof/>
          <w:color w:val="0000CC"/>
          <w:sz w:val="20"/>
          <w:szCs w:val="20"/>
        </w:rPr>
        <w:t>Ф</w:t>
      </w:r>
      <w:r w:rsidRPr="00167575">
        <w:rPr>
          <w:rFonts w:ascii="Garamond" w:hAnsi="Garamond" w:cs="Courier New"/>
          <w:noProof/>
          <w:sz w:val="20"/>
          <w:szCs w:val="20"/>
        </w:rPr>
        <w:t xml:space="preserve"> donc ! » signi</w:t>
      </w:r>
      <w:r w:rsidRPr="00167575">
        <w:rPr>
          <w:rFonts w:ascii="Garamond" w:hAnsi="Garamond" w:cs="Courier New"/>
          <w:noProof/>
          <w:color w:val="0000CC"/>
          <w:sz w:val="20"/>
          <w:szCs w:val="20"/>
        </w:rPr>
        <w:t>Ф</w:t>
      </w:r>
      <w:r w:rsidRPr="00167575">
        <w:rPr>
          <w:rFonts w:ascii="Garamond" w:hAnsi="Garamond" w:cs="Courier New"/>
          <w:noProof/>
          <w:sz w:val="20"/>
          <w:szCs w:val="20"/>
        </w:rPr>
        <w:t xml:space="preserve">  donc : ce n’est qu’à briser le signifiant dans sa lettre qu’on en vient à bout au dernier terme.</w:t>
      </w:r>
    </w:p>
    <w:p w:rsidR="00F01FED" w:rsidRDefault="00F01FED">
      <w:pPr>
        <w:rPr>
          <w:rFonts w:ascii="Garamond" w:hAnsi="Garamond" w:cs="Courier New"/>
          <w:noProof/>
          <w:sz w:val="20"/>
          <w:szCs w:val="20"/>
        </w:rPr>
      </w:pPr>
      <w:r>
        <w:rPr>
          <w:rFonts w:ascii="Garamond" w:hAnsi="Garamond" w:cs="Courier New"/>
          <w:noProof/>
          <w:sz w:val="20"/>
          <w:szCs w:val="20"/>
        </w:rPr>
        <w:t xml:space="preserve"> </w:t>
      </w:r>
      <w:r w:rsidR="0069013E" w:rsidRPr="00167575">
        <w:rPr>
          <w:rFonts w:ascii="Garamond" w:hAnsi="Garamond" w:cs="Courier New"/>
          <w:noProof/>
          <w:sz w:val="20"/>
          <w:szCs w:val="20"/>
        </w:rPr>
        <w:t>Il est fâcheux pourtant que cela ampute pour elle - l’homosexuelle - le discours psychanalytique</w:t>
      </w:r>
      <w:r w:rsidR="001078CD"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r w:rsidR="001078CD" w:rsidRPr="00167575">
        <w:rPr>
          <w:rFonts w:ascii="Garamond" w:hAnsi="Garamond" w:cs="Courier New"/>
          <w:noProof/>
          <w:sz w:val="20"/>
          <w:szCs w:val="20"/>
        </w:rPr>
        <w:t>c</w:t>
      </w:r>
      <w:r w:rsidR="0069013E" w:rsidRPr="00167575">
        <w:rPr>
          <w:rFonts w:ascii="Garamond" w:hAnsi="Garamond" w:cs="Courier New"/>
          <w:noProof/>
          <w:sz w:val="20"/>
          <w:szCs w:val="20"/>
        </w:rPr>
        <w:t>ar ce discours</w:t>
      </w:r>
      <w:r w:rsidR="001078CD" w:rsidRPr="00167575">
        <w:rPr>
          <w:rFonts w:ascii="Garamond" w:hAnsi="Garamond" w:cs="Courier New"/>
          <w:noProof/>
          <w:sz w:val="20"/>
          <w:szCs w:val="20"/>
        </w:rPr>
        <w:t xml:space="preserve"> </w:t>
      </w:r>
    </w:p>
    <w:p w:rsidR="0069013E" w:rsidRPr="00167575" w:rsidRDefault="001078CD">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 c’est un fait</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les remet, les très chères, dans un aveuglement total sur ce qu’il en est de la jouissance féminine. </w:t>
      </w:r>
    </w:p>
    <w:p w:rsidR="0069013E" w:rsidRPr="00167575" w:rsidRDefault="0069013E">
      <w:pPr>
        <w:rPr>
          <w:rFonts w:ascii="Garamond" w:hAnsi="Garamond" w:cs="Courier New"/>
          <w:noProof/>
          <w:sz w:val="20"/>
          <w:szCs w:val="20"/>
        </w:rPr>
      </w:pPr>
    </w:p>
    <w:p w:rsidR="00F01FED" w:rsidRDefault="0069013E">
      <w:pPr>
        <w:rPr>
          <w:rFonts w:ascii="Garamond" w:hAnsi="Garamond" w:cs="Courier New"/>
          <w:noProof/>
          <w:sz w:val="20"/>
          <w:szCs w:val="20"/>
        </w:rPr>
      </w:pPr>
      <w:r w:rsidRPr="00167575">
        <w:rPr>
          <w:rFonts w:ascii="Garamond" w:hAnsi="Garamond" w:cs="Courier New"/>
          <w:noProof/>
          <w:sz w:val="20"/>
          <w:szCs w:val="20"/>
        </w:rPr>
        <w:t>Contrairement à ce qu’on peut lire dans un célèbre drame d’APOLLINAIRE</w:t>
      </w:r>
      <w:r w:rsidRPr="00F01FED">
        <w:rPr>
          <w:rStyle w:val="Appelnotedebasdep"/>
          <w:rFonts w:ascii="Garamond" w:hAnsi="Garamond"/>
          <w:b/>
          <w:bCs/>
          <w:noProof/>
          <w:color w:val="C00000"/>
          <w:sz w:val="20"/>
          <w:szCs w:val="20"/>
        </w:rPr>
        <w:footnoteReference w:id="3"/>
      </w:r>
      <w:r w:rsidR="00F01FED">
        <w:rPr>
          <w:rFonts w:ascii="Garamond" w:hAnsi="Garamond" w:cs="Courier New"/>
          <w:noProof/>
          <w:sz w:val="20"/>
          <w:szCs w:val="20"/>
        </w:rPr>
        <w:t>…</w:t>
      </w:r>
    </w:p>
    <w:p w:rsidR="00F01FED" w:rsidRDefault="0069013E">
      <w:pPr>
        <w:rPr>
          <w:rFonts w:ascii="Garamond" w:hAnsi="Garamond" w:cs="Courier New"/>
          <w:noProof/>
          <w:sz w:val="20"/>
          <w:szCs w:val="20"/>
        </w:rPr>
      </w:pPr>
      <w:r w:rsidRPr="00167575">
        <w:rPr>
          <w:rFonts w:ascii="Garamond" w:hAnsi="Garamond" w:cs="Courier New"/>
          <w:noProof/>
          <w:sz w:val="20"/>
          <w:szCs w:val="20"/>
        </w:rPr>
        <w:t xml:space="preserve">celui qui introduit le mot « </w:t>
      </w:r>
      <w:r w:rsidRPr="00167575">
        <w:rPr>
          <w:rFonts w:ascii="Garamond" w:hAnsi="Garamond"/>
          <w:i/>
          <w:iCs/>
          <w:noProof/>
          <w:sz w:val="20"/>
          <w:szCs w:val="20"/>
        </w:rPr>
        <w:t>surréaliste</w:t>
      </w:r>
      <w:r w:rsidRPr="00167575">
        <w:rPr>
          <w:rFonts w:ascii="Garamond" w:hAnsi="Garamond" w:cs="Courier New"/>
          <w:noProof/>
          <w:sz w:val="20"/>
          <w:szCs w:val="20"/>
        </w:rPr>
        <w:t xml:space="preserve"> » </w:t>
      </w:r>
    </w:p>
    <w:p w:rsidR="0069013E" w:rsidRPr="00167575" w:rsidRDefault="00F01FED">
      <w:pPr>
        <w:rPr>
          <w:rFonts w:ascii="Garamond" w:hAnsi="Garamond" w:cs="Courier New"/>
          <w:noProof/>
          <w:sz w:val="20"/>
          <w:szCs w:val="20"/>
        </w:rPr>
      </w:pPr>
      <w:r>
        <w:rPr>
          <w:rFonts w:ascii="Garamond" w:hAnsi="Garamond" w:cs="Courier New"/>
          <w:noProof/>
          <w:sz w:val="20"/>
          <w:szCs w:val="20"/>
        </w:rPr>
        <w:t>…</w:t>
      </w:r>
      <w:r w:rsidR="0069013E" w:rsidRPr="00167575">
        <w:rPr>
          <w:rFonts w:ascii="Garamond" w:hAnsi="Garamond" w:cs="Courier New"/>
          <w:noProof/>
          <w:sz w:val="20"/>
          <w:szCs w:val="20"/>
        </w:rPr>
        <w:t>Thérèse revient à Tirésias</w:t>
      </w:r>
      <w:r>
        <w:rPr>
          <w:rFonts w:ascii="Garamond" w:hAnsi="Garamond" w:cs="Courier New"/>
          <w:noProof/>
          <w:sz w:val="20"/>
          <w:szCs w:val="20"/>
        </w:rPr>
        <w:t xml:space="preserve"> - </w:t>
      </w:r>
      <w:r w:rsidR="0069013E" w:rsidRPr="00167575">
        <w:rPr>
          <w:rFonts w:ascii="Garamond" w:hAnsi="Garamond" w:cs="Courier New"/>
          <w:noProof/>
          <w:sz w:val="20"/>
          <w:szCs w:val="20"/>
        </w:rPr>
        <w:t>je viens de parler d’aveuglement, n’oubliez pas</w:t>
      </w:r>
      <w:r>
        <w:rPr>
          <w:rFonts w:ascii="Garamond" w:hAnsi="Garamond" w:cs="Courier New"/>
          <w:noProof/>
          <w:sz w:val="20"/>
          <w:szCs w:val="20"/>
        </w:rPr>
        <w:t xml:space="preserve"> - </w:t>
      </w:r>
      <w:r w:rsidR="0069013E" w:rsidRPr="00167575">
        <w:rPr>
          <w:rFonts w:ascii="Garamond" w:hAnsi="Garamond" w:cs="Courier New"/>
          <w:noProof/>
          <w:sz w:val="20"/>
          <w:szCs w:val="20"/>
        </w:rPr>
        <w:t xml:space="preserve">non en lâchant, mais en récupérant les deux oiseaux dits « </w:t>
      </w:r>
      <w:r w:rsidR="0069013E" w:rsidRPr="00167575">
        <w:rPr>
          <w:rFonts w:ascii="Garamond" w:hAnsi="Garamond" w:cs="Courier New"/>
          <w:i/>
          <w:iCs/>
          <w:noProof/>
          <w:sz w:val="20"/>
          <w:szCs w:val="20"/>
        </w:rPr>
        <w:t>sa faiblesse</w:t>
      </w:r>
      <w:r w:rsidR="0069013E" w:rsidRPr="00167575">
        <w:rPr>
          <w:rFonts w:ascii="Garamond" w:hAnsi="Garamond" w:cs="Courier New"/>
          <w:noProof/>
          <w:sz w:val="20"/>
          <w:szCs w:val="20"/>
        </w:rPr>
        <w:t xml:space="preserve"> »</w:t>
      </w:r>
      <w:r>
        <w:rPr>
          <w:rFonts w:ascii="Garamond" w:hAnsi="Garamond" w:cs="Courier New"/>
          <w:noProof/>
          <w:sz w:val="20"/>
          <w:szCs w:val="20"/>
        </w:rPr>
        <w:t xml:space="preserve"> - </w:t>
      </w:r>
      <w:r w:rsidR="0069013E" w:rsidRPr="00167575">
        <w:rPr>
          <w:rFonts w:ascii="Garamond" w:hAnsi="Garamond" w:cs="Courier New"/>
          <w:noProof/>
          <w:sz w:val="20"/>
          <w:szCs w:val="20"/>
        </w:rPr>
        <w:t>je cite APOLLINAIRE pour ceux qui ne l’auraient pas lu</w:t>
      </w:r>
      <w:r>
        <w:rPr>
          <w:rFonts w:ascii="Garamond" w:hAnsi="Garamond" w:cs="Courier New"/>
          <w:noProof/>
          <w:sz w:val="20"/>
          <w:szCs w:val="20"/>
        </w:rPr>
        <w:t xml:space="preserve"> - </w:t>
      </w:r>
      <w:r w:rsidR="0069013E" w:rsidRPr="00167575">
        <w:rPr>
          <w:rFonts w:ascii="Garamond" w:hAnsi="Garamond" w:cs="Courier New"/>
          <w:noProof/>
          <w:sz w:val="20"/>
          <w:szCs w:val="20"/>
        </w:rPr>
        <w:t xml:space="preserve">soit les petits et gros ballons qui, sur le théâtre, les représentent et qui sont </w:t>
      </w:r>
      <w:r w:rsidR="0069013E" w:rsidRPr="00167575">
        <w:rPr>
          <w:rFonts w:ascii="Garamond" w:hAnsi="Garamond"/>
          <w:i/>
          <w:iCs/>
          <w:noProof/>
          <w:sz w:val="20"/>
          <w:szCs w:val="20"/>
        </w:rPr>
        <w:t>peut-être</w:t>
      </w:r>
      <w:r w:rsidR="0069013E" w:rsidRPr="00167575">
        <w:rPr>
          <w:rFonts w:ascii="Garamond" w:hAnsi="Garamond" w:cs="Courier New"/>
          <w:noProof/>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je dis </w:t>
      </w:r>
      <w:r w:rsidRPr="00167575">
        <w:rPr>
          <w:rFonts w:ascii="Garamond" w:hAnsi="Garamond"/>
          <w:i/>
          <w:iCs/>
          <w:noProof/>
          <w:sz w:val="20"/>
          <w:szCs w:val="20"/>
        </w:rPr>
        <w:t>peut-être</w:t>
      </w:r>
      <w:r w:rsidRPr="00167575">
        <w:rPr>
          <w:rFonts w:ascii="Garamond" w:hAnsi="Garamond" w:cs="Courier New"/>
          <w:noProof/>
          <w:sz w:val="20"/>
          <w:szCs w:val="20"/>
        </w:rPr>
        <w:t xml:space="preserve">, parce que je ne veux pas détourner votre attention, je me contente d’un </w:t>
      </w:r>
      <w:r w:rsidRPr="00167575">
        <w:rPr>
          <w:rFonts w:ascii="Garamond" w:hAnsi="Garamond"/>
          <w:i/>
          <w:iCs/>
          <w:noProof/>
          <w:sz w:val="20"/>
          <w:szCs w:val="20"/>
        </w:rPr>
        <w:t>peut-être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sont </w:t>
      </w:r>
      <w:r w:rsidRPr="00167575">
        <w:rPr>
          <w:rFonts w:ascii="Garamond" w:hAnsi="Garamond"/>
          <w:i/>
          <w:iCs/>
          <w:noProof/>
          <w:sz w:val="20"/>
          <w:szCs w:val="20"/>
        </w:rPr>
        <w:t>peut-être</w:t>
      </w:r>
      <w:r w:rsidRPr="00167575">
        <w:rPr>
          <w:rFonts w:ascii="Garamond" w:hAnsi="Garamond" w:cs="Courier New"/>
          <w:noProof/>
          <w:sz w:val="20"/>
          <w:szCs w:val="20"/>
        </w:rPr>
        <w:t xml:space="preserve"> </w:t>
      </w:r>
      <w:r w:rsidRPr="00167575">
        <w:rPr>
          <w:rFonts w:ascii="Garamond" w:hAnsi="Garamond"/>
          <w:i/>
          <w:iCs/>
          <w:noProof/>
          <w:color w:val="0000CC"/>
          <w:sz w:val="20"/>
          <w:szCs w:val="20"/>
        </w:rPr>
        <w:t>ce grâce à quoi la femme ne sait jouir que dans une absence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F01FED" w:rsidRDefault="0069013E">
      <w:pPr>
        <w:rPr>
          <w:rFonts w:ascii="Garamond" w:hAnsi="Garamond" w:cs="Courier New"/>
          <w:noProof/>
          <w:sz w:val="20"/>
          <w:szCs w:val="20"/>
        </w:rPr>
      </w:pPr>
      <w:r w:rsidRPr="00167575">
        <w:rPr>
          <w:rFonts w:ascii="Garamond" w:hAnsi="Garamond" w:cs="Courier New"/>
          <w:noProof/>
          <w:sz w:val="20"/>
          <w:szCs w:val="20"/>
        </w:rPr>
        <w:t>L’homosexuelle n’est pas du tout absente dans ce qu’il lui reste de</w:t>
      </w:r>
      <w:r w:rsidR="00F01FED">
        <w:rPr>
          <w:rFonts w:ascii="Garamond" w:hAnsi="Garamond" w:cs="Courier New"/>
          <w:noProof/>
          <w:sz w:val="20"/>
          <w:szCs w:val="20"/>
        </w:rPr>
        <w:t xml:space="preserve"> jouissance. </w:t>
      </w:r>
      <w:r w:rsidRPr="00167575">
        <w:rPr>
          <w:rFonts w:ascii="Garamond" w:hAnsi="Garamond" w:cs="Courier New"/>
          <w:noProof/>
          <w:sz w:val="20"/>
          <w:szCs w:val="20"/>
        </w:rPr>
        <w:t xml:space="preserve">Je le répète, cela lui rend aisé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w:t>
      </w:r>
      <w:r w:rsidRPr="00167575">
        <w:rPr>
          <w:rFonts w:ascii="Garamond" w:hAnsi="Garamond"/>
          <w:i/>
          <w:iCs/>
          <w:noProof/>
          <w:sz w:val="20"/>
          <w:szCs w:val="20"/>
        </w:rPr>
        <w:t>discours de l’amour</w:t>
      </w:r>
      <w:r w:rsidRPr="00167575">
        <w:rPr>
          <w:rFonts w:ascii="Garamond" w:hAnsi="Garamond" w:cs="Courier New"/>
          <w:noProof/>
          <w:sz w:val="20"/>
          <w:szCs w:val="20"/>
        </w:rPr>
        <w:t xml:space="preserve">, mais il est clair que ça l’exclut du </w:t>
      </w:r>
      <w:r w:rsidRPr="00167575">
        <w:rPr>
          <w:rFonts w:ascii="Garamond" w:hAnsi="Garamond"/>
          <w:i/>
          <w:iCs/>
          <w:noProof/>
          <w:sz w:val="20"/>
          <w:szCs w:val="20"/>
        </w:rPr>
        <w:t xml:space="preserve">discours psychanalytique  </w:t>
      </w:r>
      <w:r w:rsidRPr="00167575">
        <w:rPr>
          <w:rFonts w:ascii="Garamond" w:hAnsi="Garamond" w:cs="Courier New"/>
          <w:noProof/>
          <w:sz w:val="20"/>
          <w:szCs w:val="20"/>
        </w:rPr>
        <w:t xml:space="preserve">qu’elle ne peut guère que balbutier. </w:t>
      </w:r>
    </w:p>
    <w:p w:rsidR="001078CD" w:rsidRPr="00167575" w:rsidRDefault="001078CD">
      <w:pPr>
        <w:rPr>
          <w:rFonts w:ascii="Garamond" w:hAnsi="Garamond" w:cs="Courier New"/>
          <w:noProof/>
          <w:sz w:val="20"/>
          <w:szCs w:val="20"/>
        </w:rPr>
      </w:pPr>
    </w:p>
    <w:p w:rsidR="00F01FED" w:rsidRDefault="00F01FED">
      <w:pPr>
        <w:rPr>
          <w:rFonts w:ascii="Garamond" w:hAnsi="Garamond" w:cs="Courier New"/>
          <w:noProof/>
          <w:sz w:val="20"/>
          <w:szCs w:val="20"/>
        </w:rPr>
      </w:pPr>
      <w:r>
        <w:rPr>
          <w:rFonts w:ascii="Garamond" w:hAnsi="Garamond" w:cs="Courier New"/>
          <w:noProof/>
          <w:sz w:val="20"/>
          <w:szCs w:val="20"/>
        </w:rPr>
        <w:t xml:space="preserve">Alors, essayons d’avancer. </w:t>
      </w:r>
      <w:r w:rsidR="0069013E" w:rsidRPr="00167575">
        <w:rPr>
          <w:rFonts w:ascii="Garamond" w:hAnsi="Garamond" w:cs="Courier New"/>
          <w:noProof/>
          <w:sz w:val="20"/>
          <w:szCs w:val="20"/>
        </w:rPr>
        <w:t xml:space="preserve">Vu l’heure, je ne pourrai </w:t>
      </w:r>
      <w:r w:rsidR="0069013E" w:rsidRPr="00167575">
        <w:rPr>
          <w:rFonts w:ascii="Garamond" w:hAnsi="Garamond" w:cs="Courier New"/>
          <w:i/>
          <w:iCs/>
          <w:noProof/>
          <w:sz w:val="20"/>
          <w:szCs w:val="20"/>
        </w:rPr>
        <w:t>qu’indiquer</w:t>
      </w:r>
      <w:r w:rsidR="0069013E" w:rsidRPr="00167575">
        <w:rPr>
          <w:rFonts w:ascii="Garamond" w:hAnsi="Garamond" w:cs="Courier New"/>
          <w:noProof/>
          <w:sz w:val="20"/>
          <w:szCs w:val="20"/>
        </w:rPr>
        <w:t xml:space="preserve"> rapidement ceci : que pour ce qu’il en est de tout </w:t>
      </w:r>
    </w:p>
    <w:p w:rsidR="00F01FED" w:rsidRDefault="0069013E">
      <w:pPr>
        <w:rPr>
          <w:rFonts w:ascii="Garamond" w:hAnsi="Garamond" w:cs="Courier New"/>
          <w:noProof/>
          <w:sz w:val="20"/>
          <w:szCs w:val="20"/>
        </w:rPr>
      </w:pPr>
      <w:r w:rsidRPr="00167575">
        <w:rPr>
          <w:rFonts w:ascii="Garamond" w:hAnsi="Garamond" w:cs="Courier New"/>
          <w:noProof/>
          <w:sz w:val="20"/>
          <w:szCs w:val="20"/>
        </w:rPr>
        <w:t xml:space="preserve">ce qui se pose comme ce rapport sexuel, l’incitant, l’instituant par une sorte de fiction qui s’appelle le mariage, </w:t>
      </w:r>
    </w:p>
    <w:p w:rsidR="00F01FED" w:rsidRDefault="0069013E">
      <w:pPr>
        <w:rPr>
          <w:rFonts w:ascii="Garamond" w:hAnsi="Garamond" w:cs="Courier New"/>
          <w:noProof/>
          <w:sz w:val="20"/>
          <w:szCs w:val="20"/>
        </w:rPr>
      </w:pPr>
      <w:r w:rsidRPr="00167575">
        <w:rPr>
          <w:rFonts w:ascii="Garamond" w:hAnsi="Garamond" w:cs="Courier New"/>
          <w:noProof/>
          <w:sz w:val="20"/>
          <w:szCs w:val="20"/>
        </w:rPr>
        <w:t>la règle serait bonne que le psychanalyste se dise, sur ce point : « </w:t>
      </w:r>
      <w:r w:rsidRPr="00167575">
        <w:rPr>
          <w:rFonts w:ascii="Garamond" w:hAnsi="Garamond"/>
          <w:i/>
          <w:iCs/>
          <w:noProof/>
          <w:sz w:val="20"/>
          <w:szCs w:val="20"/>
        </w:rPr>
        <w:t>qu’ils se débrouillent comme ils pourront</w:t>
      </w:r>
      <w:r w:rsidR="00F01FED">
        <w:rPr>
          <w:rFonts w:ascii="Garamond" w:hAnsi="Garamond" w:cs="Courier New"/>
          <w:noProof/>
          <w:sz w:val="20"/>
          <w:szCs w:val="20"/>
        </w:rPr>
        <w:t xml:space="preserve"> ». </w:t>
      </w:r>
    </w:p>
    <w:p w:rsidR="00F01FED" w:rsidRDefault="00F01FED">
      <w:pPr>
        <w:rPr>
          <w:rFonts w:ascii="Garamond" w:hAnsi="Garamond" w:cs="Courier New"/>
          <w:noProof/>
          <w:sz w:val="20"/>
          <w:szCs w:val="20"/>
        </w:rPr>
      </w:pPr>
    </w:p>
    <w:p w:rsidR="00F01FED" w:rsidRDefault="0069013E">
      <w:pPr>
        <w:rPr>
          <w:rFonts w:ascii="Garamond" w:hAnsi="Garamond" w:cs="Courier New"/>
          <w:noProof/>
          <w:sz w:val="20"/>
          <w:szCs w:val="20"/>
        </w:rPr>
      </w:pPr>
      <w:r w:rsidRPr="00167575">
        <w:rPr>
          <w:rFonts w:ascii="Garamond" w:hAnsi="Garamond" w:cs="Courier New"/>
          <w:noProof/>
          <w:sz w:val="20"/>
          <w:szCs w:val="20"/>
        </w:rPr>
        <w:t>C’est ça qu’il suit dans la pratique. Il ne le dit pas, ni même ne se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le dit par une sorte de fausse honte, </w:t>
      </w:r>
    </w:p>
    <w:p w:rsidR="00F01FED" w:rsidRDefault="0069013E">
      <w:pPr>
        <w:rPr>
          <w:rFonts w:ascii="Garamond" w:hAnsi="Garamond" w:cs="Courier New"/>
          <w:noProof/>
          <w:sz w:val="20"/>
          <w:szCs w:val="20"/>
        </w:rPr>
      </w:pPr>
      <w:r w:rsidRPr="00167575">
        <w:rPr>
          <w:rFonts w:ascii="Garamond" w:hAnsi="Garamond" w:cs="Courier New"/>
          <w:noProof/>
          <w:sz w:val="20"/>
          <w:szCs w:val="20"/>
        </w:rPr>
        <w:t>car il se croit en devoir</w:t>
      </w:r>
      <w:r w:rsidR="00F01FED">
        <w:rPr>
          <w:rFonts w:ascii="Garamond" w:hAnsi="Garamond" w:cs="Courier New"/>
          <w:noProof/>
          <w:sz w:val="20"/>
          <w:szCs w:val="20"/>
        </w:rPr>
        <w:t xml:space="preserve"> de pallier à tous les drames. </w:t>
      </w:r>
      <w:r w:rsidRPr="00167575">
        <w:rPr>
          <w:rFonts w:ascii="Garamond" w:hAnsi="Garamond" w:cs="Courier New"/>
          <w:noProof/>
          <w:sz w:val="20"/>
          <w:szCs w:val="20"/>
        </w:rPr>
        <w:t xml:space="preserve">C’est un héritage de pure superstition : </w:t>
      </w:r>
      <w:r w:rsidRPr="00167575">
        <w:rPr>
          <w:rFonts w:ascii="Garamond" w:hAnsi="Garamond"/>
          <w:i/>
          <w:iCs/>
          <w:noProof/>
          <w:color w:val="0000FF"/>
          <w:sz w:val="20"/>
          <w:szCs w:val="20"/>
        </w:rPr>
        <w:t>il fait le médecin</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Jamais le médecin ne s’était mêlé d’assurer le bonheur conjugal et, comme le psychanalyste ne s’est pas encore aperçu qu’il n’y a pas de rapport sexuel, naturellement le rôle de « </w:t>
      </w:r>
      <w:r w:rsidRPr="00167575">
        <w:rPr>
          <w:rFonts w:ascii="Garamond" w:hAnsi="Garamond"/>
          <w:i/>
          <w:iCs/>
          <w:noProof/>
          <w:color w:val="0000FF"/>
          <w:sz w:val="20"/>
          <w:szCs w:val="20"/>
        </w:rPr>
        <w:t>providence des ménages</w:t>
      </w:r>
      <w:r w:rsidRPr="00167575">
        <w:rPr>
          <w:rFonts w:ascii="Garamond" w:hAnsi="Garamond" w:cs="Courier New"/>
          <w:noProof/>
          <w:sz w:val="20"/>
          <w:szCs w:val="20"/>
        </w:rPr>
        <w:t xml:space="preserve"> » le hante. </w:t>
      </w:r>
    </w:p>
    <w:p w:rsidR="0069013E" w:rsidRPr="00167575" w:rsidRDefault="0069013E">
      <w:pPr>
        <w:rPr>
          <w:rFonts w:ascii="Garamond" w:hAnsi="Garamond" w:cs="Courier New"/>
          <w:noProof/>
          <w:sz w:val="20"/>
          <w:szCs w:val="20"/>
        </w:rPr>
      </w:pPr>
    </w:p>
    <w:p w:rsidR="001078CD" w:rsidRPr="00167575" w:rsidRDefault="0069013E">
      <w:pPr>
        <w:rPr>
          <w:rFonts w:ascii="Garamond" w:hAnsi="Garamond" w:cs="Courier New"/>
          <w:noProof/>
          <w:sz w:val="20"/>
          <w:szCs w:val="20"/>
        </w:rPr>
      </w:pPr>
      <w:r w:rsidRPr="00167575">
        <w:rPr>
          <w:rFonts w:ascii="Garamond" w:hAnsi="Garamond" w:cs="Courier New"/>
          <w:noProof/>
          <w:sz w:val="20"/>
          <w:szCs w:val="20"/>
        </w:rPr>
        <w:t>Tout ça, n’est-ce pas</w:t>
      </w:r>
      <w:r w:rsidR="001078CD" w:rsidRPr="00167575">
        <w:rPr>
          <w:rFonts w:ascii="Garamond" w:hAnsi="Garamond" w:cs="Courier New"/>
          <w:noProof/>
          <w:sz w:val="20"/>
          <w:szCs w:val="20"/>
        </w:rPr>
        <w:t>…</w:t>
      </w:r>
    </w:p>
    <w:p w:rsidR="0069013E" w:rsidRPr="00167575" w:rsidRDefault="0069013E" w:rsidP="001078CD">
      <w:pPr>
        <w:ind w:left="708"/>
        <w:rPr>
          <w:rFonts w:ascii="Garamond" w:hAnsi="Garamond" w:cs="Courier New"/>
          <w:noProof/>
          <w:sz w:val="20"/>
          <w:szCs w:val="20"/>
        </w:rPr>
      </w:pPr>
      <w:r w:rsidRPr="00167575">
        <w:rPr>
          <w:rFonts w:ascii="Garamond" w:hAnsi="Garamond" w:cs="Courier New"/>
          <w:i/>
          <w:iCs/>
          <w:noProof/>
          <w:sz w:val="20"/>
          <w:szCs w:val="20"/>
        </w:rPr>
        <w:t>la fausse honte</w:t>
      </w:r>
      <w:r w:rsidRPr="00167575">
        <w:rPr>
          <w:rFonts w:ascii="Garamond" w:hAnsi="Garamond" w:cs="Courier New"/>
          <w:noProof/>
          <w:sz w:val="20"/>
          <w:szCs w:val="20"/>
        </w:rPr>
        <w:t xml:space="preserve">, </w:t>
      </w:r>
      <w:r w:rsidRPr="00167575">
        <w:rPr>
          <w:rFonts w:ascii="Garamond" w:hAnsi="Garamond" w:cs="Courier New"/>
          <w:i/>
          <w:iCs/>
          <w:noProof/>
          <w:sz w:val="20"/>
          <w:szCs w:val="20"/>
        </w:rPr>
        <w:t>la superstition</w:t>
      </w:r>
      <w:r w:rsidRPr="00167575">
        <w:rPr>
          <w:rFonts w:ascii="Garamond" w:hAnsi="Garamond" w:cs="Courier New"/>
          <w:noProof/>
          <w:sz w:val="20"/>
          <w:szCs w:val="20"/>
        </w:rPr>
        <w:t xml:space="preserve"> et l’incapacité de formuler une règle précise sur ce point</w:t>
      </w:r>
      <w:r w:rsidR="001078CD" w:rsidRPr="00167575">
        <w:rPr>
          <w:rFonts w:ascii="Garamond" w:hAnsi="Garamond" w:cs="Courier New"/>
          <w:noProof/>
          <w:sz w:val="20"/>
          <w:szCs w:val="20"/>
        </w:rPr>
        <w:t xml:space="preserve">, </w:t>
      </w:r>
      <w:r w:rsidRPr="00167575">
        <w:rPr>
          <w:rFonts w:ascii="Garamond" w:hAnsi="Garamond" w:cs="Courier New"/>
          <w:noProof/>
          <w:sz w:val="20"/>
          <w:szCs w:val="20"/>
        </w:rPr>
        <w:t xml:space="preserve">celle que je viens d’énoncer là : « </w:t>
      </w:r>
      <w:r w:rsidRPr="00167575">
        <w:rPr>
          <w:rFonts w:ascii="Garamond" w:hAnsi="Garamond"/>
          <w:i/>
          <w:iCs/>
          <w:noProof/>
          <w:sz w:val="20"/>
          <w:szCs w:val="20"/>
        </w:rPr>
        <w:t>qu’ils se débrouillent</w:t>
      </w:r>
      <w:r w:rsidRPr="00167575">
        <w:rPr>
          <w:rFonts w:ascii="Garamond" w:hAnsi="Garamond" w:cs="Courier New"/>
          <w:noProof/>
          <w:sz w:val="20"/>
          <w:szCs w:val="20"/>
        </w:rPr>
        <w:t>… »</w:t>
      </w:r>
    </w:p>
    <w:p w:rsidR="00F01FED" w:rsidRDefault="0069013E" w:rsidP="00F01FED">
      <w:pPr>
        <w:rPr>
          <w:rFonts w:ascii="Garamond" w:hAnsi="Garamond"/>
          <w:i/>
          <w:iCs/>
          <w:noProof/>
          <w:sz w:val="20"/>
          <w:szCs w:val="20"/>
        </w:rPr>
      </w:pPr>
      <w:r w:rsidRPr="00167575">
        <w:rPr>
          <w:rFonts w:ascii="Garamond" w:hAnsi="Garamond" w:cs="Courier New"/>
          <w:noProof/>
          <w:sz w:val="20"/>
          <w:szCs w:val="20"/>
        </w:rPr>
        <w:t>…relève de la méconnaissance de ceci</w:t>
      </w:r>
      <w:r w:rsidR="00F01FED">
        <w:rPr>
          <w:rFonts w:ascii="Garamond" w:hAnsi="Garamond" w:cs="Courier New"/>
          <w:noProof/>
          <w:sz w:val="20"/>
          <w:szCs w:val="20"/>
        </w:rPr>
        <w:t xml:space="preserve"> - </w:t>
      </w:r>
      <w:r w:rsidRPr="00167575">
        <w:rPr>
          <w:rFonts w:ascii="Garamond" w:hAnsi="Garamond" w:cs="Courier New"/>
          <w:noProof/>
          <w:sz w:val="20"/>
          <w:szCs w:val="20"/>
        </w:rPr>
        <w:t xml:space="preserve">que son expérience lui répète, mais je pourrais même dire : </w:t>
      </w:r>
      <w:r w:rsidRPr="00167575">
        <w:rPr>
          <w:rFonts w:ascii="Garamond" w:hAnsi="Garamond"/>
          <w:i/>
          <w:iCs/>
          <w:noProof/>
          <w:sz w:val="20"/>
          <w:szCs w:val="20"/>
        </w:rPr>
        <w:t>lui serine</w:t>
      </w:r>
      <w:r w:rsidR="00F01FED">
        <w:rPr>
          <w:rFonts w:ascii="Garamond" w:hAnsi="Garamond"/>
          <w:i/>
          <w:iCs/>
          <w:noProof/>
          <w:sz w:val="20"/>
          <w:szCs w:val="20"/>
        </w:rPr>
        <w:t xml:space="preserve"> - </w:t>
      </w:r>
    </w:p>
    <w:p w:rsidR="00F01FED" w:rsidRDefault="0069013E">
      <w:pPr>
        <w:rPr>
          <w:rFonts w:ascii="Garamond" w:hAnsi="Garamond" w:cs="Courier New"/>
          <w:noProof/>
          <w:sz w:val="20"/>
          <w:szCs w:val="20"/>
        </w:rPr>
      </w:pPr>
      <w:r w:rsidRPr="00167575">
        <w:rPr>
          <w:rFonts w:ascii="Garamond" w:hAnsi="Garamond"/>
          <w:sz w:val="20"/>
          <w:szCs w:val="20"/>
        </w:rPr>
        <w:t xml:space="preserve">qu’il n’y a pas de rapport sexuel. </w:t>
      </w:r>
      <w:r w:rsidRPr="00167575">
        <w:rPr>
          <w:rFonts w:ascii="Garamond" w:hAnsi="Garamond" w:cs="Courier New"/>
          <w:noProof/>
          <w:sz w:val="20"/>
          <w:szCs w:val="20"/>
        </w:rPr>
        <w:t xml:space="preserve">Il faut dire que l’étymologie de « </w:t>
      </w:r>
      <w:r w:rsidRPr="00167575">
        <w:rPr>
          <w:rFonts w:ascii="Garamond" w:hAnsi="Garamond"/>
          <w:i/>
          <w:iCs/>
          <w:noProof/>
          <w:sz w:val="20"/>
          <w:szCs w:val="20"/>
        </w:rPr>
        <w:t>seriner</w:t>
      </w:r>
      <w:r w:rsidRPr="00167575">
        <w:rPr>
          <w:rFonts w:ascii="Garamond" w:hAnsi="Garamond" w:cs="Courier New"/>
          <w:noProof/>
          <w:sz w:val="20"/>
          <w:szCs w:val="20"/>
        </w:rPr>
        <w:t xml:space="preserve"> » nous conduit tout droit à « </w:t>
      </w:r>
      <w:r w:rsidRPr="00167575">
        <w:rPr>
          <w:rFonts w:ascii="Garamond" w:hAnsi="Garamond"/>
          <w:i/>
          <w:iCs/>
          <w:noProof/>
          <w:sz w:val="20"/>
          <w:szCs w:val="20"/>
        </w:rPr>
        <w:t>sirène</w:t>
      </w:r>
      <w:r w:rsidRPr="00167575">
        <w:rPr>
          <w:rFonts w:ascii="Garamond" w:hAnsi="Garamond" w:cs="Courier New"/>
          <w:noProof/>
          <w:sz w:val="20"/>
          <w:szCs w:val="20"/>
        </w:rPr>
        <w:t xml:space="preserve"> ». </w:t>
      </w:r>
    </w:p>
    <w:p w:rsidR="0012726E" w:rsidRDefault="0012726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textuel, c’est dans </w:t>
      </w:r>
      <w:r w:rsidRPr="00167575">
        <w:rPr>
          <w:rFonts w:ascii="Garamond" w:hAnsi="Garamond"/>
          <w:i/>
          <w:iCs/>
          <w:noProof/>
          <w:sz w:val="20"/>
          <w:szCs w:val="20"/>
        </w:rPr>
        <w:t>le diction</w:t>
      </w:r>
      <w:r w:rsidRPr="00167575">
        <w:rPr>
          <w:rFonts w:ascii="Garamond" w:hAnsi="Garamond"/>
          <w:i/>
          <w:iCs/>
          <w:noProof/>
          <w:sz w:val="20"/>
          <w:szCs w:val="20"/>
        </w:rPr>
        <w:softHyphen/>
        <w:t>naire étymologique</w:t>
      </w:r>
      <w:r w:rsidRPr="00167575">
        <w:rPr>
          <w:rStyle w:val="Appelnotedebasdep"/>
          <w:rFonts w:ascii="Garamond" w:hAnsi="Garamond"/>
          <w:b/>
          <w:bCs/>
          <w:noProof/>
          <w:color w:val="FF0000"/>
          <w:sz w:val="20"/>
          <w:szCs w:val="20"/>
        </w:rPr>
        <w:footnoteReference w:id="4"/>
      </w:r>
      <w:r w:rsidRPr="00167575">
        <w:rPr>
          <w:rFonts w:ascii="Garamond" w:hAnsi="Garamond" w:cs="Courier New"/>
          <w:noProof/>
          <w:sz w:val="20"/>
          <w:szCs w:val="20"/>
        </w:rPr>
        <w:t>, c’est pas moi qui me livre ici tout d’un coup à un chant analogue.</w:t>
      </w:r>
    </w:p>
    <w:p w:rsidR="0069013E" w:rsidRPr="00167575" w:rsidRDefault="0069013E">
      <w:pPr>
        <w:rPr>
          <w:rFonts w:ascii="Garamond" w:hAnsi="Garamond" w:cs="Courier New"/>
          <w:noProof/>
          <w:sz w:val="20"/>
          <w:szCs w:val="20"/>
        </w:rPr>
      </w:pPr>
    </w:p>
    <w:p w:rsidR="0012726E" w:rsidRDefault="0069013E" w:rsidP="0012726E">
      <w:pPr>
        <w:rPr>
          <w:rFonts w:ascii="Garamond" w:hAnsi="Garamond" w:cs="Courier New"/>
          <w:noProof/>
          <w:sz w:val="20"/>
          <w:szCs w:val="20"/>
        </w:rPr>
      </w:pPr>
      <w:r w:rsidRPr="00167575">
        <w:rPr>
          <w:rFonts w:ascii="Garamond" w:hAnsi="Garamond" w:cs="Courier New"/>
          <w:noProof/>
          <w:sz w:val="20"/>
          <w:szCs w:val="20"/>
        </w:rPr>
        <w:t>C’est sans doute pour ça que le psychanalyste</w:t>
      </w:r>
      <w:r w:rsidR="0012726E">
        <w:rPr>
          <w:rFonts w:ascii="Garamond" w:hAnsi="Garamond" w:cs="Courier New"/>
          <w:noProof/>
          <w:sz w:val="20"/>
          <w:szCs w:val="20"/>
        </w:rPr>
        <w:t xml:space="preserve"> - </w:t>
      </w:r>
      <w:r w:rsidRPr="00167575">
        <w:rPr>
          <w:rFonts w:ascii="Garamond" w:hAnsi="Garamond" w:cs="Courier New"/>
          <w:noProof/>
          <w:sz w:val="20"/>
          <w:szCs w:val="20"/>
        </w:rPr>
        <w:t xml:space="preserve">comme </w:t>
      </w:r>
      <w:r w:rsidR="001078CD" w:rsidRPr="00167575">
        <w:rPr>
          <w:rFonts w:ascii="Garamond" w:hAnsi="Garamond" w:cs="Courier New"/>
          <w:noProof/>
          <w:sz w:val="20"/>
          <w:szCs w:val="20"/>
        </w:rPr>
        <w:t>ULYSSE</w:t>
      </w:r>
      <w:r w:rsidRPr="00167575">
        <w:rPr>
          <w:rFonts w:ascii="Garamond" w:hAnsi="Garamond" w:cs="Courier New"/>
          <w:noProof/>
          <w:sz w:val="20"/>
          <w:szCs w:val="20"/>
        </w:rPr>
        <w:t xml:space="preserve"> le fait en telle conjoncture</w:t>
      </w:r>
      <w:r w:rsidR="0012726E">
        <w:rPr>
          <w:rFonts w:ascii="Garamond" w:hAnsi="Garamond" w:cs="Courier New"/>
          <w:noProof/>
          <w:sz w:val="20"/>
          <w:szCs w:val="20"/>
        </w:rPr>
        <w:t xml:space="preserve"> - </w:t>
      </w:r>
      <w:r w:rsidRPr="00167575">
        <w:rPr>
          <w:rFonts w:ascii="Garamond" w:hAnsi="Garamond" w:cs="Courier New"/>
          <w:noProof/>
          <w:sz w:val="20"/>
          <w:szCs w:val="20"/>
        </w:rPr>
        <w:t xml:space="preserve">reste attaché à </w:t>
      </w:r>
    </w:p>
    <w:p w:rsidR="0012726E" w:rsidRDefault="0069013E" w:rsidP="0012726E">
      <w:pPr>
        <w:rPr>
          <w:rFonts w:ascii="Garamond" w:hAnsi="Garamond" w:cs="Courier New"/>
          <w:noProof/>
          <w:sz w:val="20"/>
          <w:szCs w:val="20"/>
        </w:rPr>
      </w:pPr>
      <w:r w:rsidRPr="00167575">
        <w:rPr>
          <w:rFonts w:ascii="Garamond" w:hAnsi="Garamond" w:cs="Courier New"/>
          <w:noProof/>
          <w:sz w:val="20"/>
          <w:szCs w:val="20"/>
        </w:rPr>
        <w:t>un mât… Oui, natu</w:t>
      </w:r>
      <w:r w:rsidRPr="00167575">
        <w:rPr>
          <w:rFonts w:ascii="Garamond" w:hAnsi="Garamond" w:cs="Courier New"/>
          <w:noProof/>
          <w:sz w:val="20"/>
          <w:szCs w:val="20"/>
        </w:rPr>
        <w:softHyphen/>
        <w:t>rellement pour que ça dure, ce qu’il entend comme le chant des sirènes, c’est-à-dire en restant enchanté, c’est-à-dire en l’entendant tout de travers. Eh bien, le mât</w:t>
      </w:r>
      <w:r w:rsidR="0012726E">
        <w:rPr>
          <w:rFonts w:ascii="Garamond" w:hAnsi="Garamond" w:cs="Courier New"/>
          <w:noProof/>
          <w:sz w:val="20"/>
          <w:szCs w:val="20"/>
        </w:rPr>
        <w:t xml:space="preserve"> - </w:t>
      </w:r>
      <w:r w:rsidRPr="00167575">
        <w:rPr>
          <w:rFonts w:ascii="Garamond" w:hAnsi="Garamond" w:cs="Courier New"/>
          <w:noProof/>
          <w:sz w:val="20"/>
          <w:szCs w:val="20"/>
        </w:rPr>
        <w:t xml:space="preserve">ce fameux mât dans lequel naturellement </w:t>
      </w:r>
    </w:p>
    <w:p w:rsidR="0012726E" w:rsidRDefault="0069013E">
      <w:pPr>
        <w:rPr>
          <w:rFonts w:ascii="Garamond" w:hAnsi="Garamond" w:cs="Courier New"/>
          <w:noProof/>
          <w:sz w:val="20"/>
          <w:szCs w:val="20"/>
        </w:rPr>
      </w:pPr>
      <w:r w:rsidRPr="00167575">
        <w:rPr>
          <w:rFonts w:ascii="Garamond" w:hAnsi="Garamond" w:cs="Courier New"/>
          <w:noProof/>
          <w:sz w:val="20"/>
          <w:szCs w:val="20"/>
        </w:rPr>
        <w:t xml:space="preserve">vous ne pouvez pas ne pas  reconnaître </w:t>
      </w:r>
      <w:r w:rsidRPr="00167575">
        <w:rPr>
          <w:rFonts w:ascii="Garamond" w:hAnsi="Garamond"/>
          <w:i/>
          <w:noProof/>
          <w:color w:val="0000CC"/>
          <w:sz w:val="20"/>
          <w:szCs w:val="20"/>
        </w:rPr>
        <w:t>le phallus</w:t>
      </w:r>
      <w:r w:rsidRPr="00167575">
        <w:rPr>
          <w:rFonts w:ascii="Garamond" w:hAnsi="Garamond" w:cs="Courier New"/>
          <w:noProof/>
          <w:sz w:val="20"/>
          <w:szCs w:val="20"/>
        </w:rPr>
        <w:t>, c’est-à-dire le signifié majeur, global</w:t>
      </w:r>
      <w:r w:rsidR="0012726E">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eh bien, </w:t>
      </w:r>
      <w:r w:rsidRPr="00167575">
        <w:rPr>
          <w:rFonts w:ascii="Garamond" w:hAnsi="Garamond"/>
          <w:i/>
          <w:iCs/>
          <w:noProof/>
          <w:color w:val="0000CC"/>
          <w:sz w:val="20"/>
          <w:szCs w:val="20"/>
        </w:rPr>
        <w:t>il y reste attaché</w:t>
      </w:r>
      <w:r w:rsidRPr="00167575">
        <w:rPr>
          <w:rFonts w:ascii="Garamond" w:hAnsi="Garamond" w:cs="Courier New"/>
          <w:noProof/>
          <w:sz w:val="20"/>
          <w:szCs w:val="20"/>
        </w:rPr>
        <w:t xml:space="preserve"> et ça arrange tout le monde. </w:t>
      </w:r>
    </w:p>
    <w:p w:rsidR="001078CD" w:rsidRPr="00167575" w:rsidRDefault="001078CD">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n’arrange quand même tout le monde qu’en ceci que ça n’a aucune conséquence fâcheuse, puisque c’est fait pour ça, pour </w:t>
      </w:r>
      <w:r w:rsidRPr="00167575">
        <w:rPr>
          <w:rFonts w:ascii="Garamond" w:hAnsi="Garamond"/>
          <w:i/>
          <w:iCs/>
          <w:noProof/>
          <w:color w:val="0000CC"/>
          <w:sz w:val="20"/>
          <w:szCs w:val="20"/>
        </w:rPr>
        <w:t>le navire psychanalytique</w:t>
      </w:r>
      <w:r w:rsidRPr="00167575">
        <w:rPr>
          <w:rFonts w:ascii="Garamond" w:hAnsi="Garamond" w:cs="Courier New"/>
          <w:noProof/>
          <w:sz w:val="20"/>
          <w:szCs w:val="20"/>
        </w:rPr>
        <w:t xml:space="preserve"> lui-même, c’est-à-dire pour tous ceux qui sont dans </w:t>
      </w:r>
      <w:r w:rsidRPr="00167575">
        <w:rPr>
          <w:rFonts w:ascii="Garamond" w:hAnsi="Garamond"/>
          <w:i/>
          <w:iCs/>
          <w:noProof/>
          <w:color w:val="0000CC"/>
          <w:sz w:val="20"/>
          <w:szCs w:val="20"/>
        </w:rPr>
        <w:t>le même bateau</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n’en reste pas moins qu’il l’entend de travers ce </w:t>
      </w:r>
      <w:r w:rsidRPr="00167575">
        <w:rPr>
          <w:rFonts w:ascii="Garamond" w:hAnsi="Garamond"/>
          <w:i/>
          <w:iCs/>
          <w:noProof/>
          <w:sz w:val="20"/>
          <w:szCs w:val="20"/>
        </w:rPr>
        <w:t>serinage</w:t>
      </w:r>
      <w:r w:rsidRPr="00167575">
        <w:rPr>
          <w:rFonts w:ascii="Garamond" w:hAnsi="Garamond" w:cs="Courier New"/>
          <w:noProof/>
          <w:sz w:val="20"/>
          <w:szCs w:val="20"/>
        </w:rPr>
        <w:t xml:space="preserve"> de l’expérience, et que c’est pour ça que jusqu’à maintenant, ça reste un domaine privé, un domaine privé, j’entends pour ceux qui sont sur le même bateau. </w:t>
      </w:r>
    </w:p>
    <w:p w:rsidR="001078CD" w:rsidRPr="00167575" w:rsidRDefault="001078CD">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qui se passe sur ce bateau, où il y a aussi des êtres des deux sexes, est pour</w:t>
      </w:r>
      <w:r w:rsidRPr="00167575">
        <w:rPr>
          <w:rFonts w:ascii="Garamond" w:hAnsi="Garamond" w:cs="Courier New"/>
          <w:noProof/>
          <w:sz w:val="20"/>
          <w:szCs w:val="20"/>
        </w:rPr>
        <w:softHyphen/>
        <w:t xml:space="preserve">tant remarquable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qu’il arrive que j’en entende par la bouche de gens qui parfois </w:t>
      </w:r>
      <w:r w:rsidRPr="00167575">
        <w:rPr>
          <w:rFonts w:ascii="Garamond" w:hAnsi="Garamond" w:cs="Courier New"/>
          <w:i/>
          <w:noProof/>
          <w:sz w:val="20"/>
          <w:szCs w:val="20"/>
        </w:rPr>
        <w:t>viennent me visiter</w:t>
      </w:r>
      <w:r w:rsidRPr="00167575">
        <w:rPr>
          <w:rFonts w:ascii="Garamond" w:hAnsi="Garamond" w:cs="Courier New"/>
          <w:noProof/>
          <w:sz w:val="20"/>
          <w:szCs w:val="20"/>
        </w:rPr>
        <w:t xml:space="preserve">, de ces bateaux…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moi qui suis - mon Dieu ! - sur un autre, que ne régissent pas les mêmes règles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…serait pourtant assez exemplaire, si la façon dont j’en ai vent n’était pas si particulière.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étudier ce qu’il ressort d’un mode de méconnaissance de ce qui </w:t>
      </w:r>
      <w:r w:rsidRPr="00167575">
        <w:rPr>
          <w:rFonts w:ascii="Garamond" w:hAnsi="Garamond" w:cs="Courier New"/>
          <w:i/>
          <w:iCs/>
          <w:noProof/>
          <w:sz w:val="20"/>
          <w:szCs w:val="20"/>
          <w:u w:val="single"/>
        </w:rPr>
        <w:t>fait</w:t>
      </w:r>
      <w:r w:rsidRPr="00167575">
        <w:rPr>
          <w:rFonts w:ascii="Garamond" w:hAnsi="Garamond" w:cs="Courier New"/>
          <w:noProof/>
          <w:sz w:val="20"/>
          <w:szCs w:val="20"/>
        </w:rPr>
        <w:t xml:space="preserve"> </w:t>
      </w:r>
      <w:r w:rsidRPr="00167575">
        <w:rPr>
          <w:rFonts w:ascii="Garamond" w:hAnsi="Garamond"/>
          <w:i/>
          <w:iCs/>
          <w:noProof/>
          <w:sz w:val="20"/>
          <w:szCs w:val="20"/>
        </w:rPr>
        <w:t>le discours psychanalytique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savoir les conséquences que ça en a sur ce que j’appellerai </w:t>
      </w:r>
      <w:r w:rsidR="0012726E">
        <w:rPr>
          <w:rFonts w:ascii="Garamond" w:hAnsi="Garamond" w:cs="Courier New"/>
          <w:noProof/>
          <w:sz w:val="20"/>
          <w:szCs w:val="20"/>
        </w:rPr>
        <w:t>« </w:t>
      </w:r>
      <w:r w:rsidRPr="00167575">
        <w:rPr>
          <w:rFonts w:ascii="Garamond" w:hAnsi="Garamond" w:cs="Courier New"/>
          <w:noProof/>
          <w:sz w:val="20"/>
          <w:szCs w:val="20"/>
        </w:rPr>
        <w:t>le style</w:t>
      </w:r>
      <w:r w:rsidR="0012726E">
        <w:rPr>
          <w:rFonts w:ascii="Garamond" w:hAnsi="Garamond" w:cs="Courier New"/>
          <w:noProof/>
          <w:sz w:val="20"/>
          <w:szCs w:val="20"/>
        </w:rPr>
        <w:t> »</w:t>
      </w:r>
      <w:r w:rsidRPr="00167575">
        <w:rPr>
          <w:rFonts w:ascii="Garamond" w:hAnsi="Garamond" w:cs="Courier New"/>
          <w:noProof/>
          <w:sz w:val="20"/>
          <w:szCs w:val="20"/>
        </w:rPr>
        <w:t xml:space="preserve"> de ce qui se rapporte à la </w:t>
      </w:r>
      <w:r w:rsidRPr="00167575">
        <w:rPr>
          <w:rFonts w:ascii="Garamond" w:hAnsi="Garamond"/>
          <w:i/>
          <w:iCs/>
          <w:noProof/>
          <w:sz w:val="20"/>
          <w:szCs w:val="20"/>
        </w:rPr>
        <w:t>liaison</w:t>
      </w:r>
      <w:r w:rsidRPr="00167575">
        <w:rPr>
          <w:rFonts w:ascii="Garamond" w:hAnsi="Garamond" w:cs="Courier New"/>
          <w:noProof/>
          <w:sz w:val="20"/>
          <w:szCs w:val="20"/>
        </w:rPr>
        <w:t xml:space="preserve">. </w:t>
      </w:r>
    </w:p>
    <w:p w:rsidR="0012726E" w:rsidRDefault="0069013E">
      <w:pPr>
        <w:rPr>
          <w:rFonts w:ascii="Garamond" w:hAnsi="Garamond" w:cs="Courier New"/>
          <w:noProof/>
          <w:sz w:val="20"/>
          <w:szCs w:val="20"/>
        </w:rPr>
      </w:pPr>
      <w:r w:rsidRPr="00167575">
        <w:rPr>
          <w:rFonts w:ascii="Garamond" w:hAnsi="Garamond" w:cs="Courier New"/>
          <w:noProof/>
          <w:sz w:val="20"/>
          <w:szCs w:val="20"/>
        </w:rPr>
        <w:t xml:space="preserve">Puisque, enfin l’absence du rapport sexuel est très manifestement ce qui n’empêche pas, bien loin de là, </w:t>
      </w:r>
      <w:r w:rsidRPr="00167575">
        <w:rPr>
          <w:rFonts w:ascii="Garamond" w:hAnsi="Garamond"/>
          <w:i/>
          <w:iCs/>
          <w:noProof/>
          <w:sz w:val="20"/>
          <w:szCs w:val="20"/>
        </w:rPr>
        <w:t>la liaison</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ce qui lui donne ses conditions. </w:t>
      </w:r>
    </w:p>
    <w:p w:rsidR="001078CD" w:rsidRPr="00167575" w:rsidRDefault="001078CD">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Ceci permettrait peut-être d’entrevoir ce qui pourrait résulter du fait que </w:t>
      </w:r>
      <w:r w:rsidRPr="00167575">
        <w:rPr>
          <w:rFonts w:ascii="Garamond" w:hAnsi="Garamond"/>
          <w:i/>
          <w:iCs/>
          <w:noProof/>
          <w:sz w:val="20"/>
          <w:szCs w:val="20"/>
        </w:rPr>
        <w:t>le discours psychanalytique</w:t>
      </w:r>
      <w:r w:rsidRPr="00167575">
        <w:rPr>
          <w:rFonts w:ascii="Garamond" w:hAnsi="Garamond" w:cs="Courier New"/>
          <w:noProof/>
          <w:sz w:val="20"/>
          <w:szCs w:val="20"/>
        </w:rPr>
        <w:t xml:space="preserve"> reste logé sur ces bateaux où actuellement il vogue et dont quelque chose laisse craindre qu’il reste le </w:t>
      </w:r>
      <w:r w:rsidRPr="00167575">
        <w:rPr>
          <w:rFonts w:ascii="Garamond" w:hAnsi="Garamond"/>
          <w:i/>
          <w:iCs/>
          <w:noProof/>
          <w:sz w:val="20"/>
          <w:szCs w:val="20"/>
        </w:rPr>
        <w:t>privilège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se pourrait que quelque chose de ce style vienne à dominer le registre des </w:t>
      </w:r>
      <w:r w:rsidRPr="00167575">
        <w:rPr>
          <w:rFonts w:ascii="Garamond" w:hAnsi="Garamond"/>
          <w:i/>
          <w:iCs/>
          <w:noProof/>
          <w:sz w:val="20"/>
          <w:szCs w:val="20"/>
        </w:rPr>
        <w:t>liaisons</w:t>
      </w:r>
      <w:r w:rsidRPr="00167575">
        <w:rPr>
          <w:rFonts w:ascii="Garamond" w:hAnsi="Garamond" w:cs="Courier New"/>
          <w:noProof/>
          <w:sz w:val="20"/>
          <w:szCs w:val="20"/>
        </w:rPr>
        <w:t xml:space="preserve"> dans ce qu’on appelle improprement </w:t>
      </w:r>
      <w:r w:rsidRPr="00167575">
        <w:rPr>
          <w:rFonts w:ascii="Garamond" w:hAnsi="Garamond" w:cs="Courier New"/>
          <w:i/>
          <w:iCs/>
          <w:noProof/>
          <w:sz w:val="20"/>
          <w:szCs w:val="20"/>
        </w:rPr>
        <w:t>le vaste champ du monde</w:t>
      </w:r>
      <w:r w:rsidRPr="00167575">
        <w:rPr>
          <w:rFonts w:ascii="Garamond" w:hAnsi="Garamond" w:cs="Courier New"/>
          <w:noProof/>
          <w:sz w:val="20"/>
          <w:szCs w:val="20"/>
        </w:rPr>
        <w:t xml:space="preserve">, et à la vérité ça n’est pas rassurant. </w:t>
      </w:r>
    </w:p>
    <w:p w:rsidR="001078CD" w:rsidRPr="00167575" w:rsidRDefault="001078CD">
      <w:pPr>
        <w:rPr>
          <w:rFonts w:ascii="Garamond" w:hAnsi="Garamond" w:cs="Courier New"/>
          <w:noProof/>
          <w:sz w:val="20"/>
          <w:szCs w:val="20"/>
        </w:rPr>
      </w:pPr>
    </w:p>
    <w:p w:rsidR="0012726E" w:rsidRDefault="0069013E">
      <w:pPr>
        <w:rPr>
          <w:rFonts w:ascii="Garamond" w:hAnsi="Garamond" w:cs="Courier New"/>
          <w:noProof/>
          <w:sz w:val="20"/>
          <w:szCs w:val="20"/>
        </w:rPr>
      </w:pPr>
      <w:r w:rsidRPr="00167575">
        <w:rPr>
          <w:rFonts w:ascii="Garamond" w:hAnsi="Garamond" w:cs="Courier New"/>
          <w:noProof/>
          <w:sz w:val="20"/>
          <w:szCs w:val="20"/>
        </w:rPr>
        <w:t xml:space="preserve">Ça serait sûrement encore plus fâcheux que </w:t>
      </w:r>
      <w:r w:rsidRPr="00167575">
        <w:rPr>
          <w:rFonts w:ascii="Garamond" w:hAnsi="Garamond"/>
          <w:i/>
          <w:iCs/>
          <w:noProof/>
          <w:sz w:val="20"/>
          <w:szCs w:val="20"/>
        </w:rPr>
        <w:t>l’état présent</w:t>
      </w:r>
      <w:r w:rsidRPr="00167575">
        <w:rPr>
          <w:rFonts w:ascii="Garamond" w:hAnsi="Garamond" w:cs="Courier New"/>
          <w:noProof/>
          <w:sz w:val="20"/>
          <w:szCs w:val="20"/>
        </w:rPr>
        <w:t xml:space="preserve"> qui est tel que c’est à cette mécon</w:t>
      </w:r>
      <w:r w:rsidRPr="00167575">
        <w:rPr>
          <w:rFonts w:ascii="Garamond" w:hAnsi="Garamond" w:cs="Courier New"/>
          <w:noProof/>
          <w:sz w:val="20"/>
          <w:szCs w:val="20"/>
        </w:rPr>
        <w:softHyphen/>
        <w:t xml:space="preserve">naissance que je viens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pointer, que c’est </w:t>
      </w:r>
      <w:r w:rsidRPr="00167575">
        <w:rPr>
          <w:rFonts w:ascii="Garamond" w:hAnsi="Garamond"/>
          <w:i/>
          <w:iCs/>
          <w:noProof/>
          <w:sz w:val="20"/>
          <w:szCs w:val="20"/>
        </w:rPr>
        <w:t>d’elle</w:t>
      </w:r>
      <w:r w:rsidRPr="00167575">
        <w:rPr>
          <w:rFonts w:ascii="Garamond" w:hAnsi="Garamond" w:cs="Courier New"/>
          <w:noProof/>
          <w:sz w:val="20"/>
          <w:szCs w:val="20"/>
        </w:rPr>
        <w:t xml:space="preserve"> que ressortit, ce qui après tout n’est pas injustifié, à savoir ce qu’on voit souvent à l’entrée de la psychanalyse : les craintes manifestées, ma foi, par les sujets, qui ne savent que c’est en somme d’en croire le silence psychanalytique institu</w:t>
      </w:r>
      <w:r w:rsidRPr="00167575">
        <w:rPr>
          <w:rFonts w:ascii="Garamond" w:hAnsi="Garamond" w:cs="Courier New"/>
          <w:noProof/>
          <w:sz w:val="20"/>
          <w:szCs w:val="20"/>
        </w:rPr>
        <w:softHyphen/>
        <w:t>tionnalisé sur le point de ce qu’« </w:t>
      </w:r>
      <w:r w:rsidRPr="00167575">
        <w:rPr>
          <w:rFonts w:ascii="Garamond" w:hAnsi="Garamond"/>
          <w:i/>
          <w:iCs/>
          <w:noProof/>
          <w:color w:val="0000CC"/>
          <w:sz w:val="20"/>
          <w:szCs w:val="20"/>
        </w:rPr>
        <w:t>il n’y a pas de rapport sexuel</w:t>
      </w:r>
      <w:r w:rsidRPr="00167575">
        <w:rPr>
          <w:rFonts w:ascii="Garamond" w:hAnsi="Garamond" w:cs="Courier New"/>
          <w:noProof/>
          <w:sz w:val="20"/>
          <w:szCs w:val="20"/>
        </w:rPr>
        <w:t xml:space="preserve"> » qui évoque, chez ces sujets, ces craintes, à savoir - mon Dieu ! - de tout ce qui peut rétrécir, affecter les </w:t>
      </w:r>
      <w:r w:rsidRPr="00167575">
        <w:rPr>
          <w:rFonts w:ascii="Garamond" w:hAnsi="Garamond"/>
          <w:i/>
          <w:iCs/>
          <w:noProof/>
          <w:sz w:val="20"/>
          <w:szCs w:val="20"/>
        </w:rPr>
        <w:t>relations intéressantes</w:t>
      </w:r>
      <w:r w:rsidRPr="00167575">
        <w:rPr>
          <w:rFonts w:ascii="Garamond" w:hAnsi="Garamond" w:cs="Courier New"/>
          <w:noProof/>
          <w:sz w:val="20"/>
          <w:szCs w:val="20"/>
        </w:rPr>
        <w:t>, les actes passionnants, voire les perturbations créatrices que nécessite cette absence de rapport.</w:t>
      </w:r>
    </w:p>
    <w:p w:rsidR="0069013E" w:rsidRPr="00167575" w:rsidRDefault="0069013E">
      <w:pPr>
        <w:rPr>
          <w:rFonts w:ascii="Garamond" w:hAnsi="Garamond" w:cs="Courier New"/>
          <w:noProof/>
          <w:sz w:val="20"/>
          <w:szCs w:val="20"/>
        </w:rPr>
      </w:pPr>
    </w:p>
    <w:p w:rsidR="0012726E" w:rsidRDefault="0069013E">
      <w:pPr>
        <w:rPr>
          <w:rFonts w:ascii="Garamond" w:hAnsi="Garamond" w:cs="Courier New"/>
          <w:noProof/>
          <w:sz w:val="20"/>
          <w:szCs w:val="20"/>
        </w:rPr>
      </w:pPr>
      <w:r w:rsidRPr="00167575">
        <w:rPr>
          <w:rFonts w:ascii="Garamond" w:hAnsi="Garamond" w:cs="Courier New"/>
          <w:noProof/>
          <w:sz w:val="20"/>
          <w:szCs w:val="20"/>
        </w:rPr>
        <w:t>Je voudrais donc avant de vous quitter amorcer ic</w:t>
      </w:r>
      <w:r w:rsidR="0012726E">
        <w:rPr>
          <w:rFonts w:ascii="Garamond" w:hAnsi="Garamond" w:cs="Courier New"/>
          <w:noProof/>
          <w:sz w:val="20"/>
          <w:szCs w:val="20"/>
        </w:rPr>
        <w:t xml:space="preserve">i quelque chose. </w:t>
      </w:r>
      <w:r w:rsidRPr="00167575">
        <w:rPr>
          <w:rFonts w:ascii="Garamond" w:hAnsi="Garamond" w:cs="Courier New"/>
          <w:noProof/>
          <w:sz w:val="20"/>
          <w:szCs w:val="20"/>
        </w:rPr>
        <w:t xml:space="preserve">Puisqu’il s’agit d’une exploration de ce que </w:t>
      </w:r>
    </w:p>
    <w:p w:rsidR="0069013E" w:rsidRPr="00167575" w:rsidRDefault="0069013E" w:rsidP="0012726E">
      <w:pPr>
        <w:rPr>
          <w:rFonts w:ascii="Garamond" w:hAnsi="Garamond"/>
          <w:sz w:val="20"/>
          <w:szCs w:val="20"/>
        </w:rPr>
      </w:pPr>
      <w:r w:rsidRPr="00167575">
        <w:rPr>
          <w:rFonts w:ascii="Garamond" w:hAnsi="Garamond" w:cs="Courier New"/>
          <w:noProof/>
          <w:sz w:val="20"/>
          <w:szCs w:val="20"/>
        </w:rPr>
        <w:t xml:space="preserve">j’ai appelé </w:t>
      </w:r>
      <w:r w:rsidRPr="00167575">
        <w:rPr>
          <w:rFonts w:ascii="Garamond" w:hAnsi="Garamond"/>
          <w:i/>
          <w:iCs/>
          <w:noProof/>
          <w:sz w:val="20"/>
          <w:szCs w:val="20"/>
        </w:rPr>
        <w:t>une nouvelle logique</w:t>
      </w:r>
      <w:r w:rsidRPr="00167575">
        <w:rPr>
          <w:rFonts w:ascii="Garamond" w:hAnsi="Garamond" w:cs="Courier New"/>
          <w:noProof/>
          <w:sz w:val="20"/>
          <w:szCs w:val="20"/>
        </w:rPr>
        <w:t xml:space="preserve">, celle qui est à construire </w:t>
      </w:r>
      <w:r w:rsidRPr="00167575">
        <w:rPr>
          <w:rFonts w:ascii="Garamond" w:hAnsi="Garamond"/>
          <w:sz w:val="20"/>
          <w:szCs w:val="20"/>
        </w:rPr>
        <w:t xml:space="preserve">de ce qui se passe, de ceci à poser en premier : </w:t>
      </w:r>
    </w:p>
    <w:p w:rsidR="0012726E" w:rsidRDefault="0069013E">
      <w:pPr>
        <w:rPr>
          <w:rFonts w:ascii="Garamond" w:hAnsi="Garamond" w:cs="Courier New"/>
          <w:noProof/>
          <w:sz w:val="20"/>
          <w:szCs w:val="20"/>
        </w:rPr>
      </w:pPr>
      <w:r w:rsidRPr="00167575">
        <w:rPr>
          <w:rFonts w:ascii="Garamond" w:hAnsi="Garamond" w:cs="Courier New"/>
          <w:noProof/>
          <w:sz w:val="20"/>
          <w:szCs w:val="20"/>
        </w:rPr>
        <w:t>qu’en aucun cas rien de ce qui se passe, du fait de l’</w:t>
      </w:r>
      <w:r w:rsidRPr="00167575">
        <w:rPr>
          <w:rFonts w:ascii="Garamond" w:hAnsi="Garamond"/>
          <w:i/>
          <w:iCs/>
          <w:noProof/>
          <w:sz w:val="20"/>
          <w:szCs w:val="20"/>
        </w:rPr>
        <w:t>instance</w:t>
      </w:r>
      <w:r w:rsidRPr="00167575">
        <w:rPr>
          <w:rFonts w:ascii="Garamond" w:hAnsi="Garamond" w:cs="Courier New"/>
          <w:noProof/>
          <w:sz w:val="20"/>
          <w:szCs w:val="20"/>
        </w:rPr>
        <w:t xml:space="preserve"> du langage, ne peut déboucher sur la formulation </w:t>
      </w:r>
    </w:p>
    <w:p w:rsidR="0012726E" w:rsidRDefault="0069013E">
      <w:pPr>
        <w:rPr>
          <w:rFonts w:ascii="Garamond" w:hAnsi="Garamond" w:cs="Courier New"/>
          <w:noProof/>
          <w:sz w:val="20"/>
          <w:szCs w:val="20"/>
        </w:rPr>
      </w:pPr>
      <w:r w:rsidRPr="00167575">
        <w:rPr>
          <w:rFonts w:ascii="Garamond" w:hAnsi="Garamond" w:cs="Courier New"/>
          <w:noProof/>
          <w:sz w:val="20"/>
          <w:szCs w:val="20"/>
        </w:rPr>
        <w:t xml:space="preserve">d’aucune façon satisfaisante </w:t>
      </w:r>
      <w:r w:rsidRPr="00167575">
        <w:rPr>
          <w:rFonts w:ascii="Garamond" w:hAnsi="Garamond"/>
          <w:i/>
          <w:iCs/>
          <w:noProof/>
          <w:sz w:val="20"/>
          <w:szCs w:val="20"/>
        </w:rPr>
        <w:t>du rapport</w:t>
      </w:r>
      <w:r w:rsidRPr="00167575">
        <w:rPr>
          <w:rFonts w:ascii="Garamond" w:hAnsi="Garamond" w:cs="Courier New"/>
          <w:noProof/>
          <w:sz w:val="20"/>
          <w:szCs w:val="20"/>
        </w:rPr>
        <w:t>.</w:t>
      </w:r>
      <w:r w:rsidR="0012726E">
        <w:rPr>
          <w:rFonts w:ascii="Garamond" w:hAnsi="Garamond" w:cs="Courier New"/>
          <w:noProof/>
          <w:sz w:val="20"/>
          <w:szCs w:val="20"/>
        </w:rPr>
        <w:t xml:space="preserve"> </w:t>
      </w:r>
    </w:p>
    <w:p w:rsidR="0012726E" w:rsidRDefault="0012726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2726E">
        <w:rPr>
          <w:rFonts w:ascii="Garamond" w:hAnsi="Garamond" w:cs="Courier New"/>
          <w:i/>
          <w:noProof/>
          <w:sz w:val="20"/>
          <w:szCs w:val="20"/>
        </w:rPr>
        <w:t>Est-ce qu</w:t>
      </w:r>
      <w:r w:rsidRPr="00167575">
        <w:rPr>
          <w:rFonts w:ascii="Garamond" w:hAnsi="Garamond" w:cs="Courier New"/>
          <w:noProof/>
          <w:sz w:val="20"/>
          <w:szCs w:val="20"/>
        </w:rPr>
        <w:t>’il n’y a pas quelque chose à prendre de ce qui…</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dans l’exploration logique, c’est-à-dire dans le questionnement</w:t>
      </w:r>
    </w:p>
    <w:p w:rsidR="0012726E" w:rsidRDefault="001078CD">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de ce qui, au langage, non pas seulement </w:t>
      </w:r>
      <w:r w:rsidR="0069013E" w:rsidRPr="00167575">
        <w:rPr>
          <w:rFonts w:ascii="Garamond" w:hAnsi="Garamond" w:cs="Courier New"/>
          <w:i/>
          <w:noProof/>
          <w:sz w:val="20"/>
          <w:szCs w:val="20"/>
        </w:rPr>
        <w:t>impose limite</w:t>
      </w:r>
      <w:r w:rsidR="0069013E" w:rsidRPr="00167575">
        <w:rPr>
          <w:rFonts w:ascii="Garamond" w:hAnsi="Garamond" w:cs="Courier New"/>
          <w:noProof/>
          <w:sz w:val="20"/>
          <w:szCs w:val="20"/>
        </w:rPr>
        <w:t xml:space="preserve"> dans son appréhension du </w:t>
      </w:r>
      <w:r w:rsidR="0069013E" w:rsidRPr="00167575">
        <w:rPr>
          <w:rFonts w:ascii="Garamond" w:hAnsi="Garamond"/>
          <w:i/>
          <w:noProof/>
          <w:color w:val="0000CC"/>
          <w:sz w:val="20"/>
          <w:szCs w:val="20"/>
        </w:rPr>
        <w:t>Réel</w:t>
      </w:r>
      <w:r w:rsidR="0069013E" w:rsidRPr="00167575">
        <w:rPr>
          <w:rFonts w:ascii="Garamond" w:hAnsi="Garamond" w:cs="Courier New"/>
          <w:noProof/>
          <w:sz w:val="20"/>
          <w:szCs w:val="20"/>
        </w:rPr>
        <w:t xml:space="preserve">, mais démontre </w:t>
      </w:r>
    </w:p>
    <w:p w:rsidR="0012726E" w:rsidRDefault="0069013E">
      <w:pPr>
        <w:rPr>
          <w:rFonts w:ascii="Garamond" w:hAnsi="Garamond" w:cs="Courier New"/>
          <w:noProof/>
          <w:sz w:val="20"/>
          <w:szCs w:val="20"/>
        </w:rPr>
      </w:pPr>
      <w:r w:rsidRPr="00167575">
        <w:rPr>
          <w:rFonts w:ascii="Garamond" w:hAnsi="Garamond" w:cs="Courier New"/>
          <w:noProof/>
          <w:sz w:val="20"/>
          <w:szCs w:val="20"/>
        </w:rPr>
        <w:t xml:space="preserve">dans la structure même de cet effort de l’approcher, c’est-à-dire de repérer dans son propre maniement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qu’il peut y avoir de </w:t>
      </w:r>
      <w:r w:rsidRPr="00167575">
        <w:rPr>
          <w:rFonts w:ascii="Garamond" w:hAnsi="Garamond"/>
          <w:i/>
          <w:iCs/>
          <w:noProof/>
          <w:color w:val="0000CC"/>
          <w:sz w:val="20"/>
          <w:szCs w:val="20"/>
        </w:rPr>
        <w:t>Réel</w:t>
      </w:r>
      <w:r w:rsidRPr="00167575">
        <w:rPr>
          <w:rFonts w:ascii="Garamond" w:hAnsi="Garamond" w:cs="Courier New"/>
          <w:noProof/>
          <w:sz w:val="20"/>
          <w:szCs w:val="20"/>
        </w:rPr>
        <w:t xml:space="preserve"> à avoir déterminé </w:t>
      </w:r>
      <w:r w:rsidRPr="00167575">
        <w:rPr>
          <w:rFonts w:ascii="Garamond" w:hAnsi="Garamond"/>
          <w:i/>
          <w:iCs/>
          <w:noProof/>
          <w:sz w:val="20"/>
          <w:szCs w:val="20"/>
        </w:rPr>
        <w:t>le langage</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p>
    <w:p w:rsidR="001078CD" w:rsidRPr="00167575" w:rsidRDefault="0069013E">
      <w:pPr>
        <w:rPr>
          <w:rFonts w:ascii="Garamond" w:hAnsi="Garamond" w:cs="Courier New"/>
          <w:noProof/>
          <w:sz w:val="20"/>
          <w:szCs w:val="20"/>
        </w:rPr>
      </w:pPr>
      <w:r w:rsidRPr="0012726E">
        <w:rPr>
          <w:rFonts w:ascii="Garamond" w:hAnsi="Garamond" w:cs="Courier New"/>
          <w:i/>
          <w:noProof/>
          <w:sz w:val="20"/>
          <w:szCs w:val="20"/>
        </w:rPr>
        <w:t>Est-ce qu’</w:t>
      </w:r>
      <w:r w:rsidRPr="00167575">
        <w:rPr>
          <w:rFonts w:ascii="Garamond" w:hAnsi="Garamond" w:cs="Courier New"/>
          <w:noProof/>
          <w:sz w:val="20"/>
          <w:szCs w:val="20"/>
        </w:rPr>
        <w:t xml:space="preserve">il n’est pas convenable, probable, propre à être induit, que si c’est au point d’une certaine faille du </w:t>
      </w:r>
      <w:r w:rsidR="001078CD" w:rsidRPr="00167575">
        <w:rPr>
          <w:rFonts w:ascii="Garamond" w:hAnsi="Garamond"/>
          <w:i/>
          <w:iCs/>
          <w:noProof/>
          <w:color w:val="0000CC"/>
          <w:sz w:val="20"/>
          <w:szCs w:val="20"/>
        </w:rPr>
        <w:t>Réel</w:t>
      </w:r>
      <w:r w:rsidR="001078CD" w:rsidRPr="00167575">
        <w:rPr>
          <w:rFonts w:ascii="Garamond" w:hAnsi="Garamond" w:cs="Courier New"/>
          <w:noProof/>
          <w:sz w:val="20"/>
          <w:szCs w:val="20"/>
        </w:rPr>
        <w:t xml:space="preserve"> </w:t>
      </w:r>
      <w:r w:rsidRPr="00167575">
        <w:rPr>
          <w:rFonts w:ascii="Garamond" w:hAnsi="Garamond" w:cs="Courier New"/>
          <w:noProof/>
          <w:sz w:val="20"/>
          <w:szCs w:val="20"/>
        </w:rPr>
        <w:t>…</w:t>
      </w:r>
    </w:p>
    <w:p w:rsidR="0069013E" w:rsidRPr="00167575" w:rsidRDefault="0069013E" w:rsidP="001078CD">
      <w:pPr>
        <w:ind w:left="708"/>
        <w:rPr>
          <w:rFonts w:ascii="Garamond" w:hAnsi="Garamond" w:cs="Courier New"/>
          <w:noProof/>
          <w:sz w:val="20"/>
          <w:szCs w:val="20"/>
        </w:rPr>
      </w:pPr>
      <w:r w:rsidRPr="00167575">
        <w:rPr>
          <w:rFonts w:ascii="Garamond" w:hAnsi="Garamond" w:cs="Courier New"/>
          <w:noProof/>
          <w:sz w:val="20"/>
          <w:szCs w:val="20"/>
        </w:rPr>
        <w:t>à proprement parler indicible, puisque ça serait elle qui déter</w:t>
      </w:r>
      <w:r w:rsidRPr="00167575">
        <w:rPr>
          <w:rFonts w:ascii="Garamond" w:hAnsi="Garamond" w:cs="Courier New"/>
          <w:noProof/>
          <w:sz w:val="20"/>
          <w:szCs w:val="20"/>
        </w:rPr>
        <w:softHyphen/>
        <w:t xml:space="preserve">minerait tout </w:t>
      </w:r>
      <w:r w:rsidRPr="00167575">
        <w:rPr>
          <w:rFonts w:ascii="Garamond" w:hAnsi="Garamond" w:cs="Courier New"/>
          <w:i/>
          <w:iCs/>
          <w:noProof/>
          <w:sz w:val="20"/>
          <w:szCs w:val="20"/>
        </w:rPr>
        <w:t>discours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gît, que gisent </w:t>
      </w:r>
      <w:r w:rsidRPr="00167575">
        <w:rPr>
          <w:rFonts w:ascii="Garamond" w:hAnsi="Garamond" w:cs="Courier New"/>
          <w:i/>
          <w:iCs/>
          <w:noProof/>
          <w:sz w:val="20"/>
          <w:szCs w:val="20"/>
        </w:rPr>
        <w:t>les lignes de ces champs</w:t>
      </w:r>
      <w:r w:rsidRPr="00167575">
        <w:rPr>
          <w:rFonts w:ascii="Garamond" w:hAnsi="Garamond" w:cs="Courier New"/>
          <w:noProof/>
          <w:sz w:val="20"/>
          <w:szCs w:val="20"/>
        </w:rPr>
        <w:t xml:space="preserve"> qui sont celles que nous découvrons dans </w:t>
      </w:r>
      <w:r w:rsidRPr="00167575">
        <w:rPr>
          <w:rFonts w:ascii="Garamond" w:hAnsi="Garamond"/>
          <w:i/>
          <w:iCs/>
          <w:noProof/>
          <w:sz w:val="20"/>
          <w:szCs w:val="20"/>
        </w:rPr>
        <w:t>l’expérience psychanalytique </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2726E">
        <w:rPr>
          <w:rFonts w:ascii="Garamond" w:hAnsi="Garamond" w:cs="Courier New"/>
          <w:i/>
          <w:noProof/>
          <w:sz w:val="20"/>
          <w:szCs w:val="20"/>
        </w:rPr>
        <w:t>Est-ce que</w:t>
      </w:r>
      <w:r w:rsidRPr="00167575">
        <w:rPr>
          <w:rFonts w:ascii="Garamond" w:hAnsi="Garamond" w:cs="Courier New"/>
          <w:noProof/>
          <w:sz w:val="20"/>
          <w:szCs w:val="20"/>
        </w:rPr>
        <w:t xml:space="preserve"> tout ce que la logique a dessiné</w:t>
      </w:r>
      <w:r w:rsidR="0012726E">
        <w:rPr>
          <w:rFonts w:ascii="Garamond" w:hAnsi="Garamond" w:cs="Courier New"/>
          <w:noProof/>
          <w:sz w:val="20"/>
          <w:szCs w:val="20"/>
        </w:rPr>
        <w:t xml:space="preserve"> - </w:t>
      </w:r>
      <w:r w:rsidRPr="00167575">
        <w:rPr>
          <w:rFonts w:ascii="Garamond" w:hAnsi="Garamond" w:cs="Courier New"/>
          <w:noProof/>
          <w:sz w:val="20"/>
          <w:szCs w:val="20"/>
        </w:rPr>
        <w:t xml:space="preserve">à rapporter le langage à ce qui est posé de </w:t>
      </w:r>
      <w:r w:rsidR="001078CD" w:rsidRPr="00167575">
        <w:rPr>
          <w:rFonts w:ascii="Garamond" w:hAnsi="Garamond"/>
          <w:i/>
          <w:iCs/>
          <w:noProof/>
          <w:color w:val="0000CC"/>
          <w:sz w:val="20"/>
          <w:szCs w:val="20"/>
        </w:rPr>
        <w:t>Réel</w:t>
      </w:r>
      <w:r w:rsidRPr="00167575">
        <w:rPr>
          <w:rFonts w:ascii="Garamond" w:hAnsi="Garamond" w:cs="Courier New"/>
          <w:noProof/>
          <w:sz w:val="20"/>
          <w:szCs w:val="20"/>
        </w:rPr>
        <w:t xml:space="preserve"> </w:t>
      </w:r>
      <w:r w:rsidR="0012726E">
        <w:rPr>
          <w:rFonts w:ascii="Garamond" w:hAnsi="Garamond" w:cs="Courier New"/>
          <w:noProof/>
          <w:sz w:val="20"/>
          <w:szCs w:val="20"/>
        </w:rPr>
        <w:t xml:space="preserve"> - </w:t>
      </w:r>
      <w:r w:rsidRPr="00167575">
        <w:rPr>
          <w:rFonts w:ascii="Garamond" w:hAnsi="Garamond" w:cs="Courier New"/>
          <w:noProof/>
          <w:sz w:val="20"/>
          <w:szCs w:val="20"/>
        </w:rPr>
        <w:t>ne nous permettrait pas de repérer dans certaines lignes à inventer…</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et c’est là l’effort théorique que je désigne de cette </w:t>
      </w:r>
      <w:r w:rsidRPr="00167575">
        <w:rPr>
          <w:rFonts w:ascii="Garamond" w:hAnsi="Garamond"/>
          <w:i/>
          <w:iCs/>
          <w:noProof/>
          <w:sz w:val="20"/>
          <w:szCs w:val="20"/>
        </w:rPr>
        <w:t>aisance</w:t>
      </w:r>
      <w:r w:rsidRPr="00167575">
        <w:rPr>
          <w:rFonts w:ascii="Garamond" w:hAnsi="Garamond" w:cs="Courier New"/>
          <w:noProof/>
          <w:sz w:val="20"/>
          <w:szCs w:val="20"/>
        </w:rPr>
        <w:t xml:space="preserve"> qui trouverait une insistance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…est-ce qu’il n’est possible ici de </w:t>
      </w:r>
      <w:r w:rsidRPr="00167575">
        <w:rPr>
          <w:rFonts w:ascii="Garamond" w:hAnsi="Garamond"/>
          <w:i/>
          <w:iCs/>
          <w:noProof/>
          <w:sz w:val="20"/>
          <w:szCs w:val="20"/>
        </w:rPr>
        <w:t>trouver orientation</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Je ne ferai avant de vous quitter aujourd’hui que pointer qu’il y a </w:t>
      </w:r>
      <w:r w:rsidRPr="00167575">
        <w:rPr>
          <w:rFonts w:ascii="Garamond" w:hAnsi="Garamond" w:cs="Times New Roman"/>
          <w:i/>
          <w:iCs/>
          <w:color w:val="0000CC"/>
          <w:sz w:val="20"/>
          <w:szCs w:val="20"/>
        </w:rPr>
        <w:t>trois registres</w:t>
      </w:r>
      <w:r w:rsidRPr="00167575">
        <w:rPr>
          <w:rFonts w:ascii="Garamond" w:hAnsi="Garamond"/>
          <w:sz w:val="20"/>
          <w:szCs w:val="20"/>
        </w:rPr>
        <w:t>…</w:t>
      </w:r>
    </w:p>
    <w:p w:rsidR="0069013E" w:rsidRPr="00167575" w:rsidRDefault="0069013E">
      <w:pPr>
        <w:pStyle w:val="Corpsdetexte"/>
        <w:ind w:left="708"/>
        <w:rPr>
          <w:rFonts w:ascii="Garamond" w:hAnsi="Garamond"/>
          <w:sz w:val="20"/>
          <w:szCs w:val="20"/>
        </w:rPr>
      </w:pPr>
      <w:r w:rsidRPr="00167575">
        <w:rPr>
          <w:rFonts w:ascii="Garamond" w:hAnsi="Garamond"/>
          <w:sz w:val="20"/>
          <w:szCs w:val="20"/>
        </w:rPr>
        <w:t>à proprement parler déjà émergés de l’élaboration logique</w:t>
      </w:r>
    </w:p>
    <w:p w:rsidR="0069013E" w:rsidRPr="00167575" w:rsidRDefault="0069013E">
      <w:pPr>
        <w:pStyle w:val="Corpsdetexte"/>
        <w:rPr>
          <w:rFonts w:ascii="Garamond" w:hAnsi="Garamond"/>
          <w:sz w:val="20"/>
          <w:szCs w:val="20"/>
        </w:rPr>
      </w:pPr>
      <w:r w:rsidRPr="00167575">
        <w:rPr>
          <w:rFonts w:ascii="Garamond" w:hAnsi="Garamond"/>
          <w:sz w:val="20"/>
          <w:szCs w:val="20"/>
        </w:rPr>
        <w:t>…</w:t>
      </w:r>
      <w:r w:rsidRPr="00167575">
        <w:rPr>
          <w:rFonts w:ascii="Garamond" w:hAnsi="Garamond" w:cs="Times New Roman"/>
          <w:i/>
          <w:iCs/>
          <w:sz w:val="20"/>
          <w:szCs w:val="20"/>
        </w:rPr>
        <w:t>trois registres</w:t>
      </w:r>
      <w:r w:rsidRPr="00167575">
        <w:rPr>
          <w:rFonts w:ascii="Garamond" w:hAnsi="Garamond"/>
          <w:sz w:val="20"/>
          <w:szCs w:val="20"/>
        </w:rPr>
        <w:t xml:space="preserve"> autour desquels tournera cette année mon effort de déve</w:t>
      </w:r>
      <w:r w:rsidRPr="00167575">
        <w:rPr>
          <w:rFonts w:ascii="Garamond" w:hAnsi="Garamond"/>
          <w:sz w:val="20"/>
          <w:szCs w:val="20"/>
        </w:rPr>
        <w:softHyphen/>
        <w:t>lopper ce qu’il en est des conséquences de ceci, posé comme premier, qu’</w:t>
      </w:r>
      <w:r w:rsidRPr="00167575">
        <w:rPr>
          <w:rFonts w:ascii="Garamond" w:hAnsi="Garamond" w:cs="Times New Roman"/>
          <w:i/>
          <w:iCs/>
          <w:color w:val="0000CC"/>
          <w:sz w:val="20"/>
          <w:szCs w:val="20"/>
        </w:rPr>
        <w:t>il n’y a pas de rapport sexuel</w:t>
      </w:r>
      <w:r w:rsidRPr="00167575">
        <w:rPr>
          <w:rFonts w:ascii="Garamond" w:hAnsi="Garamond"/>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bCs/>
          <w:i/>
          <w:noProof/>
          <w:color w:val="0000CC"/>
          <w:sz w:val="20"/>
          <w:szCs w:val="20"/>
        </w:rPr>
        <w:t>Premièrement</w:t>
      </w:r>
      <w:r w:rsidRPr="00167575">
        <w:rPr>
          <w:rFonts w:ascii="Garamond" w:hAnsi="Garamond" w:cs="Courier New"/>
          <w:noProof/>
          <w:sz w:val="20"/>
          <w:szCs w:val="20"/>
        </w:rPr>
        <w:t xml:space="preserve">, ce que vous avez vu déjà dans mon discours pointer : </w:t>
      </w:r>
      <w:r w:rsidRPr="00167575">
        <w:rPr>
          <w:rFonts w:ascii="Garamond" w:hAnsi="Garamond"/>
          <w:i/>
          <w:noProof/>
          <w:color w:val="0000CC"/>
          <w:sz w:val="20"/>
          <w:szCs w:val="20"/>
        </w:rPr>
        <w:t xml:space="preserve">les </w:t>
      </w:r>
      <w:r w:rsidRPr="00167575">
        <w:rPr>
          <w:rFonts w:ascii="Garamond" w:hAnsi="Garamond"/>
          <w:i/>
          <w:iCs/>
          <w:noProof/>
          <w:color w:val="0000CC"/>
          <w:sz w:val="20"/>
          <w:szCs w:val="20"/>
        </w:rPr>
        <w:t>prosdiorismes</w:t>
      </w:r>
      <w:r w:rsidRPr="00167575">
        <w:rPr>
          <w:rFonts w:ascii="Garamond" w:hAnsi="Garamond" w:cs="Courier New"/>
          <w:noProof/>
          <w:sz w:val="20"/>
          <w:szCs w:val="20"/>
        </w:rPr>
        <w:t xml:space="preserve">. </w:t>
      </w: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 xml:space="preserve">Je n’ai aujourd’hui, au cours de ce premier abord, rencontré que l’énoncé du « </w:t>
      </w:r>
      <w:r w:rsidRPr="00167575">
        <w:rPr>
          <w:rFonts w:ascii="Garamond" w:hAnsi="Garamond"/>
          <w:i/>
          <w:iCs/>
          <w:noProof/>
          <w:color w:val="0000CC"/>
          <w:sz w:val="20"/>
          <w:szCs w:val="20"/>
        </w:rPr>
        <w:t>pas-tous</w:t>
      </w:r>
      <w:r w:rsidRPr="00167575">
        <w:rPr>
          <w:rFonts w:ascii="Garamond" w:hAnsi="Garamond" w:cs="Courier New"/>
          <w:noProof/>
          <w:sz w:val="20"/>
          <w:szCs w:val="20"/>
        </w:rPr>
        <w:t xml:space="preserve"> ».</w:t>
      </w:r>
      <w:r w:rsidRPr="00167575">
        <w:rPr>
          <w:rFonts w:ascii="Garamond" w:hAnsi="Garamond" w:cs="Courier New"/>
          <w:i/>
          <w:iCs/>
          <w:noProof/>
          <w:sz w:val="20"/>
          <w:szCs w:val="20"/>
        </w:rPr>
        <w:t xml:space="preserve"> </w:t>
      </w:r>
    </w:p>
    <w:p w:rsidR="001078CD" w:rsidRPr="00167575" w:rsidRDefault="001078CD">
      <w:pPr>
        <w:pStyle w:val="Corpsdetexte"/>
        <w:rPr>
          <w:rFonts w:ascii="Garamond" w:hAnsi="Garamond"/>
          <w:sz w:val="20"/>
          <w:szCs w:val="20"/>
        </w:rPr>
      </w:pPr>
    </w:p>
    <w:p w:rsidR="0069013E" w:rsidRPr="00167575" w:rsidRDefault="0069013E" w:rsidP="001078CD">
      <w:pPr>
        <w:pStyle w:val="Corpsdetexte"/>
        <w:rPr>
          <w:rFonts w:ascii="Garamond" w:hAnsi="Garamond"/>
          <w:sz w:val="20"/>
          <w:szCs w:val="20"/>
        </w:rPr>
      </w:pPr>
      <w:r w:rsidRPr="00167575">
        <w:rPr>
          <w:rFonts w:ascii="Garamond" w:hAnsi="Garamond"/>
          <w:sz w:val="20"/>
          <w:szCs w:val="20"/>
        </w:rPr>
        <w:lastRenderedPageBreak/>
        <w:t xml:space="preserve">Celui-là, déjà l’année dernière j’ai cru vous </w:t>
      </w:r>
      <w:r w:rsidRPr="00167575">
        <w:rPr>
          <w:rFonts w:ascii="Garamond" w:hAnsi="Garamond"/>
          <w:i/>
          <w:sz w:val="20"/>
          <w:szCs w:val="20"/>
        </w:rPr>
        <w:t>l’isoler</w:t>
      </w:r>
      <w:r w:rsidR="001078CD" w:rsidRPr="00167575">
        <w:rPr>
          <w:rFonts w:ascii="Garamond" w:hAnsi="Garamond"/>
          <w:sz w:val="20"/>
          <w:szCs w:val="20"/>
        </w:rPr>
        <w:t xml:space="preserve"> - </w:t>
      </w:r>
      <w:r w:rsidRPr="00167575">
        <w:rPr>
          <w:rFonts w:ascii="Garamond" w:hAnsi="Garamond"/>
          <w:sz w:val="20"/>
          <w:szCs w:val="20"/>
        </w:rPr>
        <w:t>très précisément : </w:t>
      </w:r>
      <w:r w:rsidRPr="0012726E">
        <w:rPr>
          <w:rFonts w:ascii="LACAN" w:hAnsi="LACAN"/>
          <w:color w:val="0000CC"/>
          <w:sz w:val="20"/>
          <w:szCs w:val="20"/>
        </w:rPr>
        <w:t>.</w:t>
      </w:r>
      <w:r w:rsidRPr="00167575">
        <w:rPr>
          <w:rFonts w:ascii="Garamond" w:hAnsi="Garamond"/>
          <w:color w:val="0000CC"/>
          <w:sz w:val="20"/>
          <w:szCs w:val="20"/>
        </w:rPr>
        <w:t xml:space="preserve"> </w:t>
      </w:r>
      <w:r w:rsidRPr="00167575">
        <w:rPr>
          <w:rFonts w:ascii="Garamond" w:hAnsi="Garamond"/>
          <w:color w:val="0000CC"/>
          <w:sz w:val="20"/>
          <w:szCs w:val="20"/>
        </w:rPr>
        <w:sym w:font="Symbol" w:char="F046"/>
      </w:r>
      <w:r w:rsidRPr="00167575">
        <w:rPr>
          <w:rFonts w:ascii="Garamond" w:hAnsi="Garamond"/>
          <w:color w:val="0000CC"/>
          <w:sz w:val="20"/>
          <w:szCs w:val="20"/>
        </w:rPr>
        <w:t>x</w:t>
      </w:r>
      <w:r w:rsidR="001078CD" w:rsidRPr="00167575">
        <w:rPr>
          <w:rFonts w:ascii="Garamond" w:hAnsi="Garamond"/>
          <w:color w:val="0000CC"/>
          <w:sz w:val="20"/>
          <w:szCs w:val="20"/>
        </w:rPr>
        <w:t xml:space="preserve"> - </w:t>
      </w:r>
      <w:r w:rsidRPr="00167575">
        <w:rPr>
          <w:rFonts w:ascii="Garamond" w:hAnsi="Garamond"/>
          <w:sz w:val="20"/>
          <w:szCs w:val="20"/>
        </w:rPr>
        <w:t>auprès de la fonction</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elle-même que je laisse ici totalement </w:t>
      </w:r>
      <w:r w:rsidRPr="00167575">
        <w:rPr>
          <w:rFonts w:ascii="Garamond" w:hAnsi="Garamond" w:cs="Courier New"/>
          <w:i/>
          <w:noProof/>
          <w:sz w:val="20"/>
          <w:szCs w:val="20"/>
        </w:rPr>
        <w:t>énigmatique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la fonction, </w:t>
      </w:r>
      <w:r w:rsidRPr="00167575">
        <w:rPr>
          <w:rFonts w:ascii="Garamond" w:hAnsi="Garamond"/>
          <w:i/>
          <w:iCs/>
          <w:noProof/>
          <w:sz w:val="20"/>
          <w:szCs w:val="20"/>
        </w:rPr>
        <w:t>non pas</w:t>
      </w:r>
      <w:r w:rsidRPr="00167575">
        <w:rPr>
          <w:rFonts w:ascii="Garamond" w:hAnsi="Garamond" w:cs="Courier New"/>
          <w:noProof/>
          <w:sz w:val="20"/>
          <w:szCs w:val="20"/>
        </w:rPr>
        <w:t xml:space="preserve"> du rapport sexuel, mais de la fonction qui pro</w:t>
      </w:r>
      <w:r w:rsidRPr="00167575">
        <w:rPr>
          <w:rFonts w:ascii="Garamond" w:hAnsi="Garamond" w:cs="Courier New"/>
          <w:noProof/>
          <w:sz w:val="20"/>
          <w:szCs w:val="20"/>
        </w:rPr>
        <w:softHyphen/>
        <w:t xml:space="preserve">prement en rend l’accès </w:t>
      </w:r>
      <w:r w:rsidRPr="00167575">
        <w:rPr>
          <w:rFonts w:ascii="Garamond" w:hAnsi="Garamond"/>
          <w:i/>
          <w:iCs/>
          <w:noProof/>
          <w:sz w:val="20"/>
          <w:szCs w:val="20"/>
        </w:rPr>
        <w:t>impossible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celle-là - à définir - en somme à définir cette année, imaginez-la : </w:t>
      </w:r>
      <w:r w:rsidRPr="00167575">
        <w:rPr>
          <w:rFonts w:ascii="Garamond" w:hAnsi="Garamond"/>
          <w:i/>
          <w:iCs/>
          <w:noProof/>
          <w:color w:val="0000CC"/>
          <w:sz w:val="20"/>
          <w:szCs w:val="20"/>
        </w:rPr>
        <w:t>jouissance</w:t>
      </w:r>
      <w:r w:rsidRPr="00167575">
        <w:rPr>
          <w:rFonts w:ascii="Garamond" w:hAnsi="Garamond" w:cs="Courier New"/>
          <w:noProof/>
          <w:sz w:val="20"/>
          <w:szCs w:val="20"/>
        </w:rPr>
        <w:t>. Pourquoi ne serait-il pas pos</w:t>
      </w:r>
      <w:r w:rsidRPr="00167575">
        <w:rPr>
          <w:rFonts w:ascii="Garamond" w:hAnsi="Garamond" w:cs="Courier New"/>
          <w:noProof/>
          <w:sz w:val="20"/>
          <w:szCs w:val="20"/>
        </w:rPr>
        <w:softHyphen/>
        <w:t>sible d’</w:t>
      </w:r>
      <w:r w:rsidRPr="00167575">
        <w:rPr>
          <w:rFonts w:ascii="Garamond" w:hAnsi="Garamond"/>
          <w:i/>
          <w:iCs/>
          <w:noProof/>
          <w:sz w:val="20"/>
          <w:szCs w:val="20"/>
        </w:rPr>
        <w:t>écrire</w:t>
      </w:r>
      <w:r w:rsidRPr="00167575">
        <w:rPr>
          <w:rFonts w:ascii="Garamond" w:hAnsi="Garamond"/>
          <w:i/>
          <w:noProof/>
          <w:sz w:val="20"/>
          <w:szCs w:val="20"/>
        </w:rPr>
        <w:t xml:space="preserve"> une fonction de </w:t>
      </w:r>
      <w:r w:rsidRPr="00167575">
        <w:rPr>
          <w:rFonts w:ascii="Garamond" w:hAnsi="Garamond"/>
          <w:i/>
          <w:iCs/>
          <w:noProof/>
          <w:color w:val="0000CC"/>
          <w:sz w:val="20"/>
          <w:szCs w:val="20"/>
        </w:rPr>
        <w:t>la jouissance</w:t>
      </w:r>
      <w:r w:rsidRPr="00167575">
        <w:rPr>
          <w:rFonts w:ascii="Garamond" w:hAnsi="Garamond" w:cs="Courier New"/>
          <w:noProof/>
          <w:sz w:val="20"/>
          <w:szCs w:val="20"/>
        </w:rPr>
        <w:t xml:space="preserve"> ? C’est </w:t>
      </w:r>
      <w:r w:rsidRPr="00167575">
        <w:rPr>
          <w:rFonts w:ascii="Garamond" w:hAnsi="Garamond"/>
          <w:i/>
          <w:iCs/>
          <w:noProof/>
          <w:sz w:val="20"/>
          <w:szCs w:val="20"/>
        </w:rPr>
        <w:t>à l’épreuve</w:t>
      </w:r>
      <w:r w:rsidRPr="00167575">
        <w:rPr>
          <w:rFonts w:ascii="Garamond" w:hAnsi="Garamond" w:cs="Courier New"/>
          <w:noProof/>
          <w:sz w:val="20"/>
          <w:szCs w:val="20"/>
        </w:rPr>
        <w:t xml:space="preserve"> que nous en verrons </w:t>
      </w:r>
      <w:r w:rsidRPr="00167575">
        <w:rPr>
          <w:rFonts w:ascii="Garamond" w:hAnsi="Garamond"/>
          <w:i/>
          <w:noProof/>
          <w:sz w:val="20"/>
          <w:szCs w:val="20"/>
        </w:rPr>
        <w:t xml:space="preserve">la </w:t>
      </w:r>
      <w:r w:rsidRPr="00167575">
        <w:rPr>
          <w:rFonts w:ascii="Garamond" w:hAnsi="Garamond"/>
          <w:i/>
          <w:iCs/>
          <w:noProof/>
          <w:sz w:val="20"/>
          <w:szCs w:val="20"/>
        </w:rPr>
        <w:t>soutenabilité</w:t>
      </w:r>
      <w:r w:rsidRPr="00167575">
        <w:rPr>
          <w:rFonts w:ascii="Garamond" w:hAnsi="Garamond" w:cs="Courier New"/>
          <w:noProof/>
          <w:sz w:val="20"/>
          <w:szCs w:val="20"/>
        </w:rPr>
        <w:t xml:space="preserve">, si je puis dire, </w:t>
      </w:r>
      <w:r w:rsidRPr="00167575">
        <w:rPr>
          <w:rFonts w:ascii="Garamond" w:hAnsi="Garamond"/>
          <w:i/>
          <w:noProof/>
          <w:sz w:val="20"/>
          <w:szCs w:val="20"/>
        </w:rPr>
        <w:t>ou non</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fonction du « </w:t>
      </w:r>
      <w:r w:rsidRPr="00167575">
        <w:rPr>
          <w:rFonts w:ascii="Garamond" w:hAnsi="Garamond"/>
          <w:i/>
          <w:iCs/>
          <w:noProof/>
          <w:color w:val="0000CC"/>
          <w:sz w:val="20"/>
          <w:szCs w:val="20"/>
        </w:rPr>
        <w:t>pas-tous</w:t>
      </w:r>
      <w:r w:rsidRPr="00167575">
        <w:rPr>
          <w:rFonts w:ascii="Garamond" w:hAnsi="Garamond" w:cs="Courier New"/>
          <w:noProof/>
          <w:sz w:val="20"/>
          <w:szCs w:val="20"/>
        </w:rPr>
        <w:t xml:space="preserve"> », déjà l’année dernière je n’ai pu avancer…</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et certainement d’un point beaucoup plus proche quant à ce dont il s’agissait, je ne fais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aujour</w:t>
      </w:r>
      <w:r w:rsidRPr="00167575">
        <w:rPr>
          <w:rFonts w:ascii="Garamond" w:hAnsi="Garamond" w:cs="Courier New"/>
          <w:noProof/>
          <w:sz w:val="20"/>
          <w:szCs w:val="20"/>
        </w:rPr>
        <w:softHyphen/>
        <w:t>d’hui qu’aborder notre terrain</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l’ai, l’année dernière, avancée d’une barre négative </w:t>
      </w:r>
      <w:r w:rsidRPr="0012726E">
        <w:rPr>
          <w:rFonts w:ascii="LACAN" w:hAnsi="LACAN" w:cs="Courier New"/>
          <w:noProof/>
          <w:color w:val="0000CC"/>
          <w:sz w:val="20"/>
          <w:szCs w:val="20"/>
        </w:rPr>
        <w:t>.</w:t>
      </w:r>
      <w:r w:rsidRPr="00167575">
        <w:rPr>
          <w:rFonts w:ascii="Garamond" w:hAnsi="Garamond" w:cs="Courier New"/>
          <w:noProof/>
          <w:color w:val="0000CC"/>
          <w:sz w:val="20"/>
          <w:szCs w:val="20"/>
        </w:rPr>
        <w:t xml:space="preserve"> </w:t>
      </w:r>
      <w:r w:rsidRPr="00167575">
        <w:rPr>
          <w:rFonts w:ascii="Garamond" w:hAnsi="Garamond" w:cs="Courier New"/>
          <w:noProof/>
          <w:color w:val="0000CC"/>
          <w:sz w:val="20"/>
          <w:szCs w:val="20"/>
        </w:rPr>
        <w:sym w:font="Symbol" w:char="F046"/>
      </w:r>
      <w:r w:rsidRPr="00167575">
        <w:rPr>
          <w:rFonts w:ascii="Garamond" w:hAnsi="Garamond" w:cs="Courier New"/>
          <w:noProof/>
          <w:color w:val="0000CC"/>
          <w:sz w:val="20"/>
          <w:szCs w:val="20"/>
        </w:rPr>
        <w:t>x</w:t>
      </w:r>
      <w:r w:rsidRPr="00167575">
        <w:rPr>
          <w:rFonts w:ascii="Garamond" w:hAnsi="Garamond" w:cs="Courier New"/>
          <w:noProof/>
          <w:sz w:val="20"/>
          <w:szCs w:val="20"/>
        </w:rPr>
        <w:t xml:space="preserve"> mise au-dessus du terme qui, dans la théorie des quanteurs, désigne l’équivalent. </w:t>
      </w:r>
    </w:p>
    <w:p w:rsidR="001078CD" w:rsidRPr="00167575" w:rsidRDefault="001078CD">
      <w:pPr>
        <w:rPr>
          <w:rFonts w:ascii="Garamond" w:hAnsi="Garamond" w:cs="Courier New"/>
          <w:noProof/>
          <w:sz w:val="20"/>
          <w:szCs w:val="20"/>
        </w:rPr>
      </w:pPr>
    </w:p>
    <w:p w:rsidR="0012726E" w:rsidRDefault="0069013E">
      <w:pPr>
        <w:rPr>
          <w:rFonts w:ascii="Garamond" w:hAnsi="Garamond" w:cs="Courier New"/>
          <w:noProof/>
          <w:sz w:val="20"/>
          <w:szCs w:val="20"/>
        </w:rPr>
      </w:pPr>
      <w:r w:rsidRPr="00167575">
        <w:rPr>
          <w:rFonts w:ascii="Garamond" w:hAnsi="Garamond" w:cs="Courier New"/>
          <w:noProof/>
          <w:sz w:val="20"/>
          <w:szCs w:val="20"/>
        </w:rPr>
        <w:t xml:space="preserve">C’en est seulement l’équivalent, je dirai même plus : la purification au regard de l’usage naïf fait dans </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w:t>
      </w: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 xml:space="preserve">du </w:t>
      </w:r>
      <w:r w:rsidRPr="00167575">
        <w:rPr>
          <w:rFonts w:ascii="Garamond" w:hAnsi="Garamond"/>
          <w:i/>
          <w:iCs/>
          <w:noProof/>
          <w:sz w:val="20"/>
          <w:szCs w:val="20"/>
        </w:rPr>
        <w:t>prosdiorisme</w:t>
      </w:r>
      <w:r w:rsidRPr="00167575">
        <w:rPr>
          <w:rFonts w:ascii="Garamond" w:hAnsi="Garamond" w:cs="Courier New"/>
          <w:noProof/>
          <w:sz w:val="20"/>
          <w:szCs w:val="20"/>
        </w:rPr>
        <w:t xml:space="preserve"> « </w:t>
      </w:r>
      <w:r w:rsidRPr="00167575">
        <w:rPr>
          <w:rFonts w:ascii="Garamond" w:hAnsi="Garamond"/>
          <w:i/>
          <w:iCs/>
          <w:noProof/>
          <w:color w:val="0000CC"/>
          <w:sz w:val="20"/>
          <w:szCs w:val="20"/>
        </w:rPr>
        <w:t>tout</w:t>
      </w:r>
      <w:r w:rsidRPr="00167575">
        <w:rPr>
          <w:rFonts w:ascii="Garamond" w:hAnsi="Garamond" w:cs="Courier New"/>
          <w:noProof/>
          <w:sz w:val="20"/>
          <w:szCs w:val="20"/>
        </w:rPr>
        <w:t xml:space="preserve"> ».</w:t>
      </w:r>
      <w:r w:rsidR="0012726E">
        <w:rPr>
          <w:rFonts w:ascii="Garamond" w:hAnsi="Garamond" w:cs="Courier New"/>
          <w:i/>
          <w:iCs/>
          <w:noProof/>
          <w:sz w:val="20"/>
          <w:szCs w:val="20"/>
        </w:rPr>
        <w:t xml:space="preserve"> </w:t>
      </w:r>
      <w:r w:rsidRPr="00167575">
        <w:rPr>
          <w:rFonts w:ascii="Garamond" w:hAnsi="Garamond" w:cs="Courier New"/>
          <w:noProof/>
          <w:sz w:val="20"/>
          <w:szCs w:val="20"/>
        </w:rPr>
        <w:t xml:space="preserve">L’important, c’est que j’ai aujourd’hui avancé devant vous la fonction du « </w:t>
      </w:r>
      <w:r w:rsidRPr="00167575">
        <w:rPr>
          <w:rFonts w:ascii="Garamond" w:hAnsi="Garamond"/>
          <w:i/>
          <w:iCs/>
          <w:noProof/>
          <w:color w:val="0000CC"/>
          <w:sz w:val="20"/>
          <w:szCs w:val="20"/>
        </w:rPr>
        <w:t>pas-tout</w:t>
      </w:r>
      <w:r w:rsidRPr="00167575">
        <w:rPr>
          <w:rFonts w:ascii="Garamond" w:hAnsi="Garamond" w:cs="Courier New"/>
          <w:noProof/>
          <w:color w:val="0000CC"/>
          <w:sz w:val="20"/>
          <w:szCs w:val="20"/>
        </w:rPr>
        <w:t xml:space="preserve"> </w:t>
      </w:r>
      <w:r w:rsidRPr="00167575">
        <w:rPr>
          <w:rFonts w:ascii="Garamond" w:hAnsi="Garamond" w:cs="Courier New"/>
          <w:noProof/>
          <w:sz w:val="20"/>
          <w:szCs w:val="20"/>
        </w:rPr>
        <w:t>».</w:t>
      </w:r>
    </w:p>
    <w:p w:rsidR="00207498" w:rsidRDefault="0069013E">
      <w:pPr>
        <w:rPr>
          <w:rFonts w:ascii="Garamond" w:hAnsi="Garamond" w:cs="Courier New"/>
          <w:noProof/>
          <w:sz w:val="20"/>
          <w:szCs w:val="20"/>
        </w:rPr>
      </w:pPr>
      <w:r w:rsidRPr="00167575">
        <w:rPr>
          <w:rFonts w:ascii="Garamond" w:hAnsi="Garamond" w:cs="Courier New"/>
          <w:noProof/>
          <w:sz w:val="20"/>
          <w:szCs w:val="20"/>
        </w:rPr>
        <w:t xml:space="preserve">Chacun sait qu’à propos de ce qu’il en est de la proposition dite - dans </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w:t>
      </w:r>
      <w:r w:rsidR="0012726E">
        <w:rPr>
          <w:rFonts w:ascii="Garamond" w:hAnsi="Garamond" w:cs="Courier New"/>
          <w:noProof/>
          <w:sz w:val="20"/>
          <w:szCs w:val="20"/>
        </w:rPr>
        <w:t>-</w:t>
      </w:r>
      <w:r w:rsidRPr="00167575">
        <w:rPr>
          <w:rFonts w:ascii="Garamond" w:hAnsi="Garamond" w:cs="Courier New"/>
          <w:noProof/>
          <w:sz w:val="20"/>
          <w:szCs w:val="20"/>
        </w:rPr>
        <w:t xml:space="preserve"> « </w:t>
      </w:r>
      <w:r w:rsidRPr="00167575">
        <w:rPr>
          <w:rFonts w:ascii="Garamond" w:hAnsi="Garamond"/>
          <w:i/>
          <w:iCs/>
          <w:noProof/>
          <w:color w:val="0000CC"/>
          <w:sz w:val="20"/>
          <w:szCs w:val="20"/>
        </w:rPr>
        <w:t>particulière</w:t>
      </w:r>
      <w:r w:rsidRPr="00167575">
        <w:rPr>
          <w:rFonts w:ascii="Garamond" w:hAnsi="Garamond"/>
          <w:noProof/>
          <w:color w:val="0000CC"/>
          <w:sz w:val="20"/>
          <w:szCs w:val="20"/>
        </w:rPr>
        <w:t> </w:t>
      </w:r>
      <w:r w:rsidRPr="00167575">
        <w:rPr>
          <w:rFonts w:ascii="Garamond" w:hAnsi="Garamond" w:cs="Courier New"/>
          <w:noProof/>
          <w:sz w:val="20"/>
          <w:szCs w:val="20"/>
        </w:rPr>
        <w:t xml:space="preserve">», ce qui en surgit,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si je puis dire </w:t>
      </w:r>
      <w:r w:rsidRPr="00207498">
        <w:rPr>
          <w:rFonts w:ascii="Garamond" w:hAnsi="Garamond" w:cs="Courier New"/>
          <w:i/>
          <w:noProof/>
          <w:sz w:val="20"/>
          <w:szCs w:val="20"/>
        </w:rPr>
        <w:t>naïvement</w:t>
      </w:r>
      <w:r w:rsidRPr="00167575">
        <w:rPr>
          <w:rFonts w:ascii="Garamond" w:hAnsi="Garamond" w:cs="Courier New"/>
          <w:noProof/>
          <w:sz w:val="20"/>
          <w:szCs w:val="20"/>
        </w:rPr>
        <w:t>, c’est : « </w:t>
      </w:r>
      <w:r w:rsidRPr="00167575">
        <w:rPr>
          <w:rFonts w:ascii="Garamond" w:hAnsi="Garamond"/>
          <w:i/>
          <w:iCs/>
          <w:noProof/>
          <w:color w:val="0000CC"/>
          <w:sz w:val="20"/>
          <w:szCs w:val="20"/>
        </w:rPr>
        <w:t>il existe quelque chose</w:t>
      </w:r>
      <w:r w:rsidRPr="00167575">
        <w:rPr>
          <w:rFonts w:ascii="Garamond" w:hAnsi="Garamond" w:cs="Courier New"/>
          <w:noProof/>
          <w:sz w:val="20"/>
          <w:szCs w:val="20"/>
        </w:rPr>
        <w:t xml:space="preserve"> » qui y répondrait. </w:t>
      </w:r>
    </w:p>
    <w:p w:rsidR="001078CD" w:rsidRPr="00167575" w:rsidRDefault="001078CD">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Quand vous employez « </w:t>
      </w:r>
      <w:r w:rsidRPr="00167575">
        <w:rPr>
          <w:rFonts w:ascii="Garamond" w:hAnsi="Garamond"/>
          <w:i/>
          <w:iCs/>
          <w:noProof/>
          <w:color w:val="0000CC"/>
          <w:sz w:val="20"/>
          <w:szCs w:val="20"/>
        </w:rPr>
        <w:t>quelque</w:t>
      </w:r>
      <w:r w:rsidRPr="00167575">
        <w:rPr>
          <w:rFonts w:ascii="Garamond" w:hAnsi="Garamond" w:cs="Courier New"/>
          <w:noProof/>
          <w:sz w:val="20"/>
          <w:szCs w:val="20"/>
        </w:rPr>
        <w:t xml:space="preserve"> », en</w:t>
      </w:r>
      <w:r w:rsidR="00207498">
        <w:rPr>
          <w:rFonts w:ascii="Garamond" w:hAnsi="Garamond" w:cs="Courier New"/>
          <w:noProof/>
          <w:sz w:val="20"/>
          <w:szCs w:val="20"/>
        </w:rPr>
        <w:t xml:space="preserve"> effet ça semble aller de soi. </w:t>
      </w:r>
      <w:r w:rsidRPr="00167575">
        <w:rPr>
          <w:rFonts w:ascii="Garamond" w:hAnsi="Garamond" w:cs="Courier New"/>
          <w:noProof/>
          <w:sz w:val="20"/>
          <w:szCs w:val="20"/>
        </w:rPr>
        <w:t xml:space="preserve">Ça semble aller de soi et ça va pas de soi. </w:t>
      </w:r>
    </w:p>
    <w:p w:rsidR="00207498" w:rsidRDefault="0069013E">
      <w:pPr>
        <w:rPr>
          <w:rFonts w:ascii="Garamond" w:hAnsi="Garamond" w:cs="Courier New"/>
          <w:noProof/>
          <w:sz w:val="20"/>
          <w:szCs w:val="20"/>
        </w:rPr>
      </w:pPr>
      <w:r w:rsidRPr="00167575">
        <w:rPr>
          <w:rFonts w:ascii="Garamond" w:hAnsi="Garamond" w:cs="Courier New"/>
          <w:noProof/>
          <w:sz w:val="20"/>
          <w:szCs w:val="20"/>
        </w:rPr>
        <w:t xml:space="preserve">Parce qu’il est tout à fait clair qu’il ne suffit pas de nier le « </w:t>
      </w:r>
      <w:r w:rsidRPr="00167575">
        <w:rPr>
          <w:rFonts w:ascii="Garamond" w:hAnsi="Garamond"/>
          <w:i/>
          <w:iCs/>
          <w:noProof/>
          <w:color w:val="0000CC"/>
          <w:sz w:val="20"/>
          <w:szCs w:val="20"/>
        </w:rPr>
        <w:t>pas tout</w:t>
      </w:r>
      <w:r w:rsidRPr="00167575">
        <w:rPr>
          <w:rFonts w:ascii="Garamond" w:hAnsi="Garamond" w:cs="Courier New"/>
          <w:noProof/>
          <w:sz w:val="20"/>
          <w:szCs w:val="20"/>
        </w:rPr>
        <w:t xml:space="preserve"> » pour que de chacun des deux morceaux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si je puis m’exprimer ainsi - l’existence soit affirmée. </w:t>
      </w:r>
      <w:r w:rsidRPr="00167575">
        <w:rPr>
          <w:rFonts w:ascii="Garamond" w:hAnsi="Garamond" w:cs="Courier New"/>
          <w:i/>
          <w:iCs/>
          <w:noProof/>
          <w:sz w:val="20"/>
          <w:szCs w:val="20"/>
        </w:rPr>
        <w:t>Bien sûr</w:t>
      </w:r>
      <w:r w:rsidRPr="00167575">
        <w:rPr>
          <w:rFonts w:ascii="Garamond" w:hAnsi="Garamond" w:cs="Courier New"/>
          <w:noProof/>
          <w:sz w:val="20"/>
          <w:szCs w:val="20"/>
        </w:rPr>
        <w:t>, si l’existence est affirmée, le « </w:t>
      </w:r>
      <w:r w:rsidRPr="00167575">
        <w:rPr>
          <w:rFonts w:ascii="Garamond" w:hAnsi="Garamond"/>
          <w:i/>
          <w:iCs/>
          <w:noProof/>
          <w:color w:val="0000CC"/>
          <w:sz w:val="20"/>
          <w:szCs w:val="20"/>
        </w:rPr>
        <w:t>pas-tout</w:t>
      </w:r>
      <w:r w:rsidRPr="00167575">
        <w:rPr>
          <w:rFonts w:ascii="Garamond" w:hAnsi="Garamond" w:cs="Courier New"/>
          <w:noProof/>
          <w:color w:val="0000CC"/>
          <w:sz w:val="20"/>
          <w:szCs w:val="20"/>
        </w:rPr>
        <w:t> </w:t>
      </w:r>
      <w:r w:rsidRPr="00167575">
        <w:rPr>
          <w:rFonts w:ascii="Garamond" w:hAnsi="Garamond" w:cs="Courier New"/>
          <w:noProof/>
          <w:sz w:val="20"/>
          <w:szCs w:val="20"/>
        </w:rPr>
        <w:t xml:space="preserve">» se produit. </w:t>
      </w:r>
    </w:p>
    <w:p w:rsidR="0069013E" w:rsidRPr="00167575" w:rsidRDefault="0069013E">
      <w:pPr>
        <w:rPr>
          <w:rFonts w:ascii="Garamond" w:hAnsi="Garamond" w:cs="Courier New"/>
          <w:noProof/>
          <w:sz w:val="20"/>
          <w:szCs w:val="20"/>
        </w:rPr>
      </w:pPr>
    </w:p>
    <w:p w:rsidR="00207498" w:rsidRDefault="0069013E">
      <w:pPr>
        <w:rPr>
          <w:rFonts w:ascii="Garamond" w:hAnsi="Garamond" w:cs="Courier New"/>
          <w:noProof/>
          <w:sz w:val="20"/>
          <w:szCs w:val="20"/>
        </w:rPr>
      </w:pPr>
      <w:r w:rsidRPr="00167575">
        <w:rPr>
          <w:rFonts w:ascii="Garamond" w:hAnsi="Garamond" w:cs="Courier New"/>
          <w:noProof/>
          <w:sz w:val="20"/>
          <w:szCs w:val="20"/>
        </w:rPr>
        <w:t xml:space="preserve">C’est autour de cet « </w:t>
      </w:r>
      <w:r w:rsidRPr="00167575">
        <w:rPr>
          <w:rFonts w:ascii="Garamond" w:hAnsi="Garamond"/>
          <w:i/>
          <w:iCs/>
          <w:noProof/>
          <w:color w:val="0000CC"/>
          <w:sz w:val="20"/>
          <w:szCs w:val="20"/>
        </w:rPr>
        <w:t>il existe</w:t>
      </w:r>
      <w:r w:rsidRPr="00167575">
        <w:rPr>
          <w:rFonts w:ascii="Garamond" w:hAnsi="Garamond" w:cs="Courier New"/>
          <w:noProof/>
          <w:color w:val="0000CC"/>
          <w:sz w:val="20"/>
          <w:szCs w:val="20"/>
        </w:rPr>
        <w:t xml:space="preserve"> </w:t>
      </w:r>
      <w:r w:rsidRPr="00167575">
        <w:rPr>
          <w:rFonts w:ascii="Garamond" w:hAnsi="Garamond" w:cs="Courier New"/>
          <w:noProof/>
          <w:sz w:val="20"/>
          <w:szCs w:val="20"/>
        </w:rPr>
        <w:t xml:space="preserve">» que doit porter notre avancée. Depuis si longtemps là-dessus les ambiguïtés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se perpétuent qu’on est arrivé à confondre l’</w:t>
      </w:r>
      <w:r w:rsidRPr="00167575">
        <w:rPr>
          <w:rFonts w:ascii="Garamond" w:hAnsi="Garamond"/>
          <w:i/>
          <w:iCs/>
          <w:noProof/>
          <w:color w:val="0000CC"/>
          <w:sz w:val="20"/>
          <w:szCs w:val="20"/>
        </w:rPr>
        <w:t>essence</w:t>
      </w:r>
      <w:r w:rsidRPr="00167575">
        <w:rPr>
          <w:rFonts w:ascii="Garamond" w:hAnsi="Garamond" w:cs="Courier New"/>
          <w:noProof/>
          <w:sz w:val="20"/>
          <w:szCs w:val="20"/>
        </w:rPr>
        <w:t xml:space="preserve"> et l’</w:t>
      </w:r>
      <w:r w:rsidRPr="00167575">
        <w:rPr>
          <w:rFonts w:ascii="Garamond" w:hAnsi="Garamond"/>
          <w:i/>
          <w:iCs/>
          <w:noProof/>
          <w:color w:val="0000CC"/>
          <w:sz w:val="20"/>
          <w:szCs w:val="20"/>
        </w:rPr>
        <w:t>existence</w:t>
      </w:r>
      <w:r w:rsidRPr="00167575">
        <w:rPr>
          <w:rFonts w:ascii="Garamond" w:hAnsi="Garamond"/>
          <w:i/>
          <w:iCs/>
          <w:noProof/>
          <w:color w:val="0000FF"/>
          <w:sz w:val="20"/>
          <w:szCs w:val="20"/>
        </w:rPr>
        <w:t>,</w:t>
      </w:r>
      <w:r w:rsidRPr="00167575">
        <w:rPr>
          <w:rFonts w:ascii="Garamond" w:hAnsi="Garamond" w:cs="Courier New"/>
          <w:noProof/>
          <w:sz w:val="20"/>
          <w:szCs w:val="20"/>
        </w:rPr>
        <w:t xml:space="preserve"> et d’une façon encore plus étonnante, </w:t>
      </w:r>
    </w:p>
    <w:p w:rsidR="00207498" w:rsidRDefault="0069013E" w:rsidP="00207498">
      <w:pPr>
        <w:rPr>
          <w:rFonts w:ascii="Garamond" w:hAnsi="Garamond"/>
          <w:sz w:val="20"/>
          <w:szCs w:val="20"/>
        </w:rPr>
      </w:pPr>
      <w:r w:rsidRPr="00167575">
        <w:rPr>
          <w:rFonts w:ascii="Garamond" w:hAnsi="Garamond" w:cs="Courier New"/>
          <w:noProof/>
          <w:sz w:val="20"/>
          <w:szCs w:val="20"/>
        </w:rPr>
        <w:t xml:space="preserve">à croire que c’est </w:t>
      </w:r>
      <w:r w:rsidRPr="00167575">
        <w:rPr>
          <w:rFonts w:ascii="Garamond" w:hAnsi="Garamond"/>
          <w:i/>
          <w:iCs/>
          <w:noProof/>
          <w:sz w:val="20"/>
          <w:szCs w:val="20"/>
        </w:rPr>
        <w:t>plus,</w:t>
      </w:r>
      <w:r w:rsidRPr="00167575">
        <w:rPr>
          <w:rFonts w:ascii="Garamond" w:hAnsi="Garamond" w:cs="Courier New"/>
          <w:i/>
          <w:iCs/>
          <w:noProof/>
          <w:sz w:val="20"/>
          <w:szCs w:val="20"/>
        </w:rPr>
        <w:t xml:space="preserve"> </w:t>
      </w:r>
      <w:r w:rsidR="00207498">
        <w:rPr>
          <w:rFonts w:ascii="Garamond" w:hAnsi="Garamond" w:cs="Courier New"/>
          <w:noProof/>
          <w:sz w:val="20"/>
          <w:szCs w:val="20"/>
        </w:rPr>
        <w:t xml:space="preserve">d’exister que d’être. </w:t>
      </w:r>
      <w:r w:rsidRPr="00167575">
        <w:rPr>
          <w:rFonts w:ascii="Garamond" w:hAnsi="Garamond"/>
          <w:sz w:val="20"/>
          <w:szCs w:val="20"/>
        </w:rPr>
        <w:t xml:space="preserve">C’est peut-être justement qu’« </w:t>
      </w:r>
      <w:r w:rsidRPr="00167575">
        <w:rPr>
          <w:rFonts w:ascii="Garamond" w:hAnsi="Garamond"/>
          <w:i/>
          <w:iCs/>
          <w:color w:val="0000CC"/>
          <w:sz w:val="20"/>
          <w:szCs w:val="20"/>
        </w:rPr>
        <w:t>il existe</w:t>
      </w:r>
      <w:r w:rsidRPr="00167575">
        <w:rPr>
          <w:rFonts w:ascii="Garamond" w:hAnsi="Garamond"/>
          <w:color w:val="0000CC"/>
          <w:sz w:val="20"/>
          <w:szCs w:val="20"/>
        </w:rPr>
        <w:t xml:space="preserve"> </w:t>
      </w:r>
      <w:r w:rsidRPr="00167575">
        <w:rPr>
          <w:rFonts w:ascii="Garamond" w:hAnsi="Garamond"/>
          <w:sz w:val="20"/>
          <w:szCs w:val="20"/>
        </w:rPr>
        <w:t xml:space="preserve">» assurément des hommes </w:t>
      </w:r>
    </w:p>
    <w:p w:rsidR="0069013E" w:rsidRPr="00207498" w:rsidRDefault="0069013E" w:rsidP="00207498">
      <w:pPr>
        <w:rPr>
          <w:rFonts w:ascii="Garamond" w:hAnsi="Garamond" w:cs="Courier New"/>
          <w:noProof/>
          <w:sz w:val="20"/>
          <w:szCs w:val="20"/>
        </w:rPr>
      </w:pPr>
      <w:r w:rsidRPr="00167575">
        <w:rPr>
          <w:rFonts w:ascii="Garamond" w:hAnsi="Garamond"/>
          <w:sz w:val="20"/>
          <w:szCs w:val="20"/>
        </w:rPr>
        <w:t>et des femmes</w:t>
      </w:r>
      <w:r w:rsidR="00207498">
        <w:rPr>
          <w:rFonts w:ascii="Garamond" w:hAnsi="Garamond"/>
          <w:sz w:val="20"/>
          <w:szCs w:val="20"/>
        </w:rPr>
        <w:t xml:space="preserve"> - </w:t>
      </w:r>
      <w:r w:rsidRPr="00167575">
        <w:rPr>
          <w:rFonts w:ascii="Garamond" w:hAnsi="Garamond" w:cs="Courier New"/>
          <w:noProof/>
          <w:sz w:val="20"/>
          <w:szCs w:val="20"/>
        </w:rPr>
        <w:t>et pour tout dire qui ne font rien de plus que d’exister</w:t>
      </w:r>
      <w:r w:rsidR="00207498">
        <w:rPr>
          <w:rFonts w:ascii="Garamond" w:hAnsi="Garamond"/>
          <w:sz w:val="20"/>
          <w:szCs w:val="20"/>
        </w:rPr>
        <w:t xml:space="preserve"> - </w:t>
      </w:r>
      <w:r w:rsidRPr="00167575">
        <w:rPr>
          <w:rFonts w:ascii="Garamond" w:hAnsi="Garamond"/>
          <w:sz w:val="20"/>
          <w:szCs w:val="20"/>
        </w:rPr>
        <w:t>qu’est tout le problème.</w:t>
      </w:r>
    </w:p>
    <w:p w:rsidR="0069013E" w:rsidRPr="00167575" w:rsidRDefault="0069013E">
      <w:pPr>
        <w:rPr>
          <w:rFonts w:ascii="Garamond" w:hAnsi="Garamond" w:cs="Courier New"/>
          <w:noProof/>
          <w:sz w:val="20"/>
          <w:szCs w:val="20"/>
        </w:rPr>
      </w:pPr>
    </w:p>
    <w:p w:rsidR="00207498" w:rsidRDefault="0069013E">
      <w:pPr>
        <w:rPr>
          <w:rFonts w:ascii="Garamond" w:hAnsi="Garamond" w:cs="Courier New"/>
          <w:noProof/>
          <w:sz w:val="20"/>
          <w:szCs w:val="20"/>
        </w:rPr>
      </w:pPr>
      <w:r w:rsidRPr="00167575">
        <w:rPr>
          <w:rFonts w:ascii="Garamond" w:hAnsi="Garamond" w:cs="Courier New"/>
          <w:noProof/>
          <w:sz w:val="20"/>
          <w:szCs w:val="20"/>
        </w:rPr>
        <w:t xml:space="preserve">Parce qu’après tout, dans l’usage correct qui est à faire à partir du moment où la logique se permet de décoller un peu du </w:t>
      </w:r>
      <w:r w:rsidR="001078CD" w:rsidRPr="00167575">
        <w:rPr>
          <w:rFonts w:ascii="Garamond" w:hAnsi="Garamond"/>
          <w:i/>
          <w:iCs/>
          <w:noProof/>
          <w:color w:val="0000CC"/>
          <w:sz w:val="20"/>
          <w:szCs w:val="20"/>
        </w:rPr>
        <w:t>Réel</w:t>
      </w:r>
      <w:r w:rsidRPr="00167575">
        <w:rPr>
          <w:rFonts w:ascii="Garamond" w:hAnsi="Garamond" w:cs="Courier New"/>
          <w:noProof/>
          <w:sz w:val="20"/>
          <w:szCs w:val="20"/>
        </w:rPr>
        <w:t xml:space="preserve">, seule façon à vrai dire qu’elle ait par rapport à lui de pouvoir se repérer, c’est à partir du moment où </w:t>
      </w:r>
    </w:p>
    <w:p w:rsidR="00207498" w:rsidRDefault="0069013E">
      <w:pPr>
        <w:rPr>
          <w:rFonts w:ascii="Garamond" w:hAnsi="Garamond" w:cs="Courier New"/>
          <w:noProof/>
          <w:sz w:val="20"/>
          <w:szCs w:val="20"/>
        </w:rPr>
      </w:pPr>
      <w:r w:rsidRPr="00167575">
        <w:rPr>
          <w:rFonts w:ascii="Garamond" w:hAnsi="Garamond" w:cs="Courier New"/>
          <w:noProof/>
          <w:sz w:val="20"/>
          <w:szCs w:val="20"/>
        </w:rPr>
        <w:t xml:space="preserve">elle ne s’assure que de cette part du </w:t>
      </w:r>
      <w:r w:rsidR="001078CD" w:rsidRPr="00167575">
        <w:rPr>
          <w:rFonts w:ascii="Garamond" w:hAnsi="Garamond"/>
          <w:i/>
          <w:iCs/>
          <w:noProof/>
          <w:color w:val="0000CC"/>
          <w:sz w:val="20"/>
          <w:szCs w:val="20"/>
        </w:rPr>
        <w:t>Réel</w:t>
      </w:r>
      <w:r w:rsidRPr="00167575">
        <w:rPr>
          <w:rFonts w:ascii="Garamond" w:hAnsi="Garamond" w:cs="Courier New"/>
          <w:noProof/>
          <w:sz w:val="20"/>
          <w:szCs w:val="20"/>
        </w:rPr>
        <w:t xml:space="preserve"> où il y ait possible une vérité, c’est-à-dire une mathématique, </w:t>
      </w:r>
    </w:p>
    <w:p w:rsidR="00207498" w:rsidRDefault="0069013E">
      <w:pPr>
        <w:rPr>
          <w:rFonts w:ascii="Garamond" w:hAnsi="Garamond" w:cs="Courier New"/>
          <w:noProof/>
          <w:sz w:val="20"/>
          <w:szCs w:val="20"/>
        </w:rPr>
      </w:pPr>
      <w:r w:rsidRPr="00167575">
        <w:rPr>
          <w:rFonts w:ascii="Garamond" w:hAnsi="Garamond" w:cs="Courier New"/>
          <w:noProof/>
          <w:sz w:val="20"/>
          <w:szCs w:val="20"/>
        </w:rPr>
        <w:t xml:space="preserve">c’est à partir de ce moment que ce qu’on voit bien que désigne un </w:t>
      </w:r>
      <w:r w:rsidRPr="00167575">
        <w:rPr>
          <w:rFonts w:ascii="Garamond" w:hAnsi="Garamond"/>
          <w:i/>
          <w:iCs/>
          <w:noProof/>
          <w:color w:val="0000CC"/>
          <w:sz w:val="20"/>
          <w:szCs w:val="20"/>
        </w:rPr>
        <w:t>Il existe</w:t>
      </w:r>
      <w:r w:rsidRPr="00167575">
        <w:rPr>
          <w:rFonts w:ascii="Garamond" w:hAnsi="Garamond" w:cs="Courier New"/>
          <w:noProof/>
          <w:sz w:val="20"/>
          <w:szCs w:val="20"/>
        </w:rPr>
        <w:t xml:space="preserve"> quel</w:t>
      </w:r>
      <w:r w:rsidRPr="00167575">
        <w:rPr>
          <w:rFonts w:ascii="Garamond" w:hAnsi="Garamond" w:cs="Courier New"/>
          <w:noProof/>
          <w:sz w:val="20"/>
          <w:szCs w:val="20"/>
        </w:rPr>
        <w:softHyphen/>
        <w:t xml:space="preserve">conque, ce n’est rien d’autre,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par exemple, qu’un nombre à satisfaire une équation.</w:t>
      </w:r>
    </w:p>
    <w:p w:rsidR="00207498" w:rsidRDefault="00207498">
      <w:pPr>
        <w:rPr>
          <w:rFonts w:ascii="Garamond" w:hAnsi="Garamond" w:cs="Courier New"/>
          <w:noProof/>
          <w:sz w:val="20"/>
          <w:szCs w:val="20"/>
        </w:rPr>
      </w:pPr>
    </w:p>
    <w:p w:rsidR="00207498" w:rsidRDefault="0069013E">
      <w:pPr>
        <w:rPr>
          <w:rFonts w:ascii="Garamond" w:hAnsi="Garamond" w:cs="Courier New"/>
          <w:noProof/>
          <w:sz w:val="20"/>
          <w:szCs w:val="20"/>
        </w:rPr>
      </w:pPr>
      <w:r w:rsidRPr="00167575">
        <w:rPr>
          <w:rFonts w:ascii="Garamond" w:hAnsi="Garamond" w:cs="Courier New"/>
          <w:noProof/>
          <w:sz w:val="20"/>
          <w:szCs w:val="20"/>
        </w:rPr>
        <w:t xml:space="preserve">Je ne tranche pas de savoir si le nombre est à considérer ou non comme du </w:t>
      </w:r>
      <w:r w:rsidR="001078CD" w:rsidRPr="00167575">
        <w:rPr>
          <w:rFonts w:ascii="Garamond" w:hAnsi="Garamond"/>
          <w:i/>
          <w:iCs/>
          <w:noProof/>
          <w:color w:val="0000CC"/>
          <w:sz w:val="20"/>
          <w:szCs w:val="20"/>
        </w:rPr>
        <w:t>Réel</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Pour ne pas vous laisser dans l’ambiguïté, je peux vous dire que je tranche : que le nombre fait partie du </w:t>
      </w:r>
      <w:r w:rsidR="001078CD" w:rsidRPr="00167575">
        <w:rPr>
          <w:rFonts w:ascii="Garamond" w:hAnsi="Garamond"/>
          <w:i/>
          <w:iCs/>
          <w:noProof/>
          <w:color w:val="0000CC"/>
          <w:sz w:val="20"/>
          <w:szCs w:val="20"/>
        </w:rPr>
        <w:t>Réel</w:t>
      </w:r>
      <w:r w:rsidRPr="00167575">
        <w:rPr>
          <w:rFonts w:ascii="Garamond" w:hAnsi="Garamond" w:cs="Courier New"/>
          <w:noProof/>
          <w:sz w:val="20"/>
          <w:szCs w:val="20"/>
        </w:rPr>
        <w:t xml:space="preserve">. </w:t>
      </w:r>
    </w:p>
    <w:p w:rsidR="00207498" w:rsidRDefault="0069013E">
      <w:pPr>
        <w:rPr>
          <w:rFonts w:ascii="Garamond" w:hAnsi="Garamond" w:cs="Courier New"/>
          <w:noProof/>
          <w:sz w:val="20"/>
          <w:szCs w:val="20"/>
        </w:rPr>
      </w:pPr>
      <w:r w:rsidRPr="00167575">
        <w:rPr>
          <w:rFonts w:ascii="Garamond" w:hAnsi="Garamond" w:cs="Courier New"/>
          <w:noProof/>
          <w:sz w:val="20"/>
          <w:szCs w:val="20"/>
        </w:rPr>
        <w:t xml:space="preserve">Mais c’est ce </w:t>
      </w:r>
      <w:r w:rsidR="001078CD" w:rsidRPr="00167575">
        <w:rPr>
          <w:rFonts w:ascii="Garamond" w:hAnsi="Garamond"/>
          <w:i/>
          <w:iCs/>
          <w:noProof/>
          <w:color w:val="0000CC"/>
          <w:sz w:val="20"/>
          <w:szCs w:val="20"/>
        </w:rPr>
        <w:t>Réel</w:t>
      </w:r>
      <w:r w:rsidRPr="00167575">
        <w:rPr>
          <w:rFonts w:ascii="Garamond" w:hAnsi="Garamond" w:cs="Courier New"/>
          <w:noProof/>
          <w:sz w:val="20"/>
          <w:szCs w:val="20"/>
        </w:rPr>
        <w:t xml:space="preserve"> privilégié à propos de quoi le maniement de la vérité fait pro</w:t>
      </w:r>
      <w:r w:rsidRPr="00167575">
        <w:rPr>
          <w:rFonts w:ascii="Garamond" w:hAnsi="Garamond" w:cs="Courier New"/>
          <w:noProof/>
          <w:sz w:val="20"/>
          <w:szCs w:val="20"/>
        </w:rPr>
        <w:softHyphen/>
        <w:t xml:space="preserve">gresser la logique. Quoi qu’il en soit, </w:t>
      </w:r>
    </w:p>
    <w:p w:rsidR="00207498" w:rsidRDefault="0069013E">
      <w:pPr>
        <w:rPr>
          <w:rFonts w:ascii="Garamond" w:hAnsi="Garamond" w:cs="Courier New"/>
          <w:noProof/>
          <w:sz w:val="20"/>
          <w:szCs w:val="20"/>
        </w:rPr>
      </w:pPr>
      <w:r w:rsidRPr="00167575">
        <w:rPr>
          <w:rFonts w:ascii="Garamond" w:hAnsi="Garamond" w:cs="Courier New"/>
          <w:noProof/>
          <w:sz w:val="20"/>
          <w:szCs w:val="20"/>
        </w:rPr>
        <w:t xml:space="preserve">le mode d’existence d’un nombre n’est pas à proprement parler ce qui peut pour nous assurer ce qu’il en est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l’existence chaque fois que le </w:t>
      </w:r>
      <w:r w:rsidRPr="00167575">
        <w:rPr>
          <w:rFonts w:ascii="Garamond" w:hAnsi="Garamond"/>
          <w:i/>
          <w:iCs/>
          <w:noProof/>
          <w:sz w:val="20"/>
          <w:szCs w:val="20"/>
        </w:rPr>
        <w:t>prosdiorisme</w:t>
      </w:r>
      <w:r w:rsidRPr="00167575">
        <w:rPr>
          <w:rFonts w:ascii="Garamond" w:hAnsi="Garamond" w:cs="Courier New"/>
          <w:noProof/>
          <w:sz w:val="20"/>
          <w:szCs w:val="20"/>
        </w:rPr>
        <w:t xml:space="preserve"> « </w:t>
      </w:r>
      <w:r w:rsidRPr="00167575">
        <w:rPr>
          <w:rFonts w:ascii="Garamond" w:hAnsi="Garamond"/>
          <w:i/>
          <w:iCs/>
          <w:noProof/>
          <w:color w:val="0000FF"/>
          <w:sz w:val="20"/>
          <w:szCs w:val="20"/>
        </w:rPr>
        <w:t>quelque</w:t>
      </w:r>
      <w:r w:rsidRPr="00167575">
        <w:rPr>
          <w:rFonts w:ascii="Garamond" w:hAnsi="Garamond" w:cs="Courier New"/>
          <w:noProof/>
          <w:sz w:val="20"/>
          <w:szCs w:val="20"/>
        </w:rPr>
        <w:t xml:space="preserve"> » est avancé.</w:t>
      </w:r>
    </w:p>
    <w:p w:rsidR="0069013E" w:rsidRPr="00167575" w:rsidRDefault="0069013E">
      <w:pPr>
        <w:rPr>
          <w:rFonts w:ascii="Garamond" w:hAnsi="Garamond" w:cs="Courier New"/>
          <w:noProof/>
          <w:sz w:val="20"/>
          <w:szCs w:val="20"/>
        </w:rPr>
      </w:pPr>
    </w:p>
    <w:p w:rsidR="00207498" w:rsidRDefault="0069013E">
      <w:pPr>
        <w:rPr>
          <w:rFonts w:ascii="Garamond" w:hAnsi="Garamond" w:cs="Courier New"/>
          <w:noProof/>
          <w:sz w:val="20"/>
          <w:szCs w:val="20"/>
        </w:rPr>
      </w:pPr>
      <w:r w:rsidRPr="00167575">
        <w:rPr>
          <w:rFonts w:ascii="Garamond" w:hAnsi="Garamond"/>
          <w:bCs/>
          <w:i/>
          <w:noProof/>
          <w:color w:val="0000CC"/>
          <w:sz w:val="20"/>
          <w:szCs w:val="20"/>
        </w:rPr>
        <w:t>Il y a un deuxième plan</w:t>
      </w:r>
      <w:r w:rsidRPr="00167575">
        <w:rPr>
          <w:rFonts w:ascii="Garamond" w:hAnsi="Garamond" w:cs="Courier New"/>
          <w:noProof/>
          <w:sz w:val="20"/>
          <w:szCs w:val="20"/>
        </w:rPr>
        <w:t xml:space="preserve"> sur lequel ce que je ne fais ici qu’épingler comme repère, du champ dans lequel nous aurons </w:t>
      </w:r>
    </w:p>
    <w:p w:rsidR="00207498" w:rsidRDefault="0069013E">
      <w:pPr>
        <w:rPr>
          <w:rFonts w:ascii="Garamond" w:hAnsi="Garamond" w:cs="Courier New"/>
          <w:noProof/>
          <w:sz w:val="20"/>
          <w:szCs w:val="20"/>
        </w:rPr>
      </w:pPr>
      <w:r w:rsidRPr="00167575">
        <w:rPr>
          <w:rFonts w:ascii="Garamond" w:hAnsi="Garamond" w:cs="Courier New"/>
          <w:noProof/>
          <w:sz w:val="20"/>
          <w:szCs w:val="20"/>
        </w:rPr>
        <w:t xml:space="preserve">à nous avancer, d’une logique qui nous serait propice, c’est celui de </w:t>
      </w:r>
      <w:r w:rsidRPr="00167575">
        <w:rPr>
          <w:rFonts w:ascii="Garamond" w:hAnsi="Garamond"/>
          <w:i/>
          <w:iCs/>
          <w:noProof/>
          <w:sz w:val="20"/>
          <w:szCs w:val="20"/>
        </w:rPr>
        <w:t>la modalité</w:t>
      </w:r>
      <w:r w:rsidR="00207498">
        <w:rPr>
          <w:rFonts w:ascii="Garamond" w:hAnsi="Garamond" w:cs="Courier New"/>
          <w:noProof/>
          <w:sz w:val="20"/>
          <w:szCs w:val="20"/>
        </w:rPr>
        <w:t xml:space="preserve">. </w:t>
      </w:r>
    </w:p>
    <w:p w:rsidR="00207498" w:rsidRDefault="0069013E">
      <w:pPr>
        <w:rPr>
          <w:rFonts w:ascii="Garamond" w:hAnsi="Garamond" w:cs="Courier New"/>
          <w:noProof/>
          <w:sz w:val="20"/>
          <w:szCs w:val="20"/>
        </w:rPr>
      </w:pPr>
      <w:r w:rsidRPr="00167575">
        <w:rPr>
          <w:rFonts w:ascii="Garamond" w:hAnsi="Garamond"/>
          <w:i/>
          <w:iCs/>
          <w:noProof/>
          <w:sz w:val="20"/>
          <w:szCs w:val="20"/>
        </w:rPr>
        <w:t>La modalité</w:t>
      </w:r>
      <w:r w:rsidRPr="00167575">
        <w:rPr>
          <w:rFonts w:ascii="Garamond" w:hAnsi="Garamond" w:cs="Courier New"/>
          <w:noProof/>
          <w:sz w:val="20"/>
          <w:szCs w:val="20"/>
        </w:rPr>
        <w:t xml:space="preserve">, comme chacun sait aussi, à ouvrir </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c’est ce qu’il en est du </w:t>
      </w:r>
      <w:r w:rsidRPr="00167575">
        <w:rPr>
          <w:rFonts w:ascii="Garamond" w:hAnsi="Garamond"/>
          <w:i/>
          <w:iCs/>
          <w:noProof/>
          <w:sz w:val="20"/>
          <w:szCs w:val="20"/>
        </w:rPr>
        <w:t>possible</w:t>
      </w:r>
      <w:r w:rsidRPr="00167575">
        <w:rPr>
          <w:rFonts w:ascii="Garamond" w:hAnsi="Garamond" w:cs="Courier New"/>
          <w:noProof/>
          <w:sz w:val="20"/>
          <w:szCs w:val="20"/>
        </w:rPr>
        <w:t xml:space="preserve">, de ce qui se peut.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ne ferai ici qu’en indiquer aussi l’entrée, le frontispice. </w:t>
      </w:r>
    </w:p>
    <w:p w:rsidR="0069013E" w:rsidRPr="00167575" w:rsidRDefault="0069013E">
      <w:pPr>
        <w:rPr>
          <w:rFonts w:ascii="Garamond" w:hAnsi="Garamond" w:cs="Courier New"/>
          <w:noProof/>
          <w:sz w:val="20"/>
          <w:szCs w:val="20"/>
        </w:rPr>
      </w:pPr>
    </w:p>
    <w:p w:rsidR="0069013E" w:rsidRDefault="00E47789">
      <w:pPr>
        <w:pStyle w:val="Corpsdetexte"/>
        <w:rPr>
          <w:rFonts w:ascii="Garamond" w:hAnsi="Garamond"/>
          <w:sz w:val="20"/>
          <w:szCs w:val="20"/>
        </w:rPr>
      </w:pPr>
      <w:r w:rsidRPr="00167575">
        <w:rPr>
          <w:rFonts w:ascii="Garamond" w:hAnsi="Garamond"/>
          <w:sz w:val="20"/>
          <w:szCs w:val="20"/>
        </w:rPr>
        <w:t>ARISTOTE</w:t>
      </w:r>
      <w:r w:rsidR="0069013E" w:rsidRPr="00167575">
        <w:rPr>
          <w:rFonts w:ascii="Garamond" w:hAnsi="Garamond"/>
          <w:sz w:val="20"/>
          <w:szCs w:val="20"/>
        </w:rPr>
        <w:t xml:space="preserve"> joue des quatre catégories : </w:t>
      </w:r>
    </w:p>
    <w:p w:rsidR="00207498" w:rsidRPr="00167575" w:rsidRDefault="00207498">
      <w:pPr>
        <w:pStyle w:val="Corpsdetexte"/>
        <w:rPr>
          <w:rFonts w:ascii="Garamond" w:hAnsi="Garamond"/>
          <w:sz w:val="20"/>
          <w:szCs w:val="20"/>
        </w:rPr>
      </w:pPr>
    </w:p>
    <w:p w:rsidR="0069013E" w:rsidRPr="00207498" w:rsidRDefault="0069013E" w:rsidP="004A5538">
      <w:pPr>
        <w:pStyle w:val="Paragraphedeliste"/>
        <w:numPr>
          <w:ilvl w:val="0"/>
          <w:numId w:val="8"/>
        </w:numPr>
        <w:rPr>
          <w:rFonts w:ascii="Garamond" w:hAnsi="Garamond" w:cs="Courier New"/>
          <w:noProof/>
          <w:sz w:val="20"/>
          <w:szCs w:val="20"/>
        </w:rPr>
      </w:pPr>
      <w:r w:rsidRPr="00207498">
        <w:rPr>
          <w:rFonts w:ascii="Garamond" w:hAnsi="Garamond" w:cs="Courier New"/>
          <w:noProof/>
          <w:sz w:val="20"/>
          <w:szCs w:val="20"/>
        </w:rPr>
        <w:t xml:space="preserve">de </w:t>
      </w:r>
      <w:r w:rsidRPr="00207498">
        <w:rPr>
          <w:rFonts w:ascii="Garamond" w:hAnsi="Garamond"/>
          <w:i/>
          <w:iCs/>
          <w:noProof/>
          <w:color w:val="0000CC"/>
          <w:sz w:val="20"/>
          <w:szCs w:val="20"/>
        </w:rPr>
        <w:t>l’impossible</w:t>
      </w:r>
      <w:r w:rsidRPr="00207498">
        <w:rPr>
          <w:rFonts w:ascii="Garamond" w:hAnsi="Garamond" w:cs="Courier New"/>
          <w:noProof/>
          <w:sz w:val="20"/>
          <w:szCs w:val="20"/>
        </w:rPr>
        <w:t xml:space="preserve"> qu’il oppose au </w:t>
      </w:r>
      <w:r w:rsidRPr="00207498">
        <w:rPr>
          <w:rFonts w:ascii="Garamond" w:hAnsi="Garamond"/>
          <w:i/>
          <w:iCs/>
          <w:noProof/>
          <w:color w:val="0000CC"/>
          <w:sz w:val="20"/>
          <w:szCs w:val="20"/>
        </w:rPr>
        <w:t>pos</w:t>
      </w:r>
      <w:r w:rsidRPr="00207498">
        <w:rPr>
          <w:rFonts w:ascii="Garamond" w:hAnsi="Garamond"/>
          <w:i/>
          <w:iCs/>
          <w:noProof/>
          <w:color w:val="0000CC"/>
          <w:sz w:val="20"/>
          <w:szCs w:val="20"/>
        </w:rPr>
        <w:softHyphen/>
        <w:t>sible</w:t>
      </w:r>
      <w:r w:rsidRPr="00207498">
        <w:rPr>
          <w:rFonts w:ascii="Garamond" w:hAnsi="Garamond" w:cs="Courier New"/>
          <w:noProof/>
          <w:sz w:val="20"/>
          <w:szCs w:val="20"/>
        </w:rPr>
        <w:t xml:space="preserve">, </w:t>
      </w:r>
    </w:p>
    <w:p w:rsidR="00207498" w:rsidRPr="00167575" w:rsidRDefault="00207498">
      <w:pPr>
        <w:rPr>
          <w:rFonts w:ascii="Garamond" w:hAnsi="Garamond" w:cs="Courier New"/>
          <w:noProof/>
          <w:sz w:val="20"/>
          <w:szCs w:val="20"/>
        </w:rPr>
      </w:pPr>
    </w:p>
    <w:p w:rsidR="0069013E" w:rsidRPr="00207498" w:rsidRDefault="0069013E" w:rsidP="004A5538">
      <w:pPr>
        <w:pStyle w:val="Paragraphedeliste"/>
        <w:numPr>
          <w:ilvl w:val="0"/>
          <w:numId w:val="8"/>
        </w:numPr>
        <w:rPr>
          <w:rFonts w:ascii="Garamond" w:hAnsi="Garamond" w:cs="Courier New"/>
          <w:noProof/>
          <w:sz w:val="20"/>
          <w:szCs w:val="20"/>
        </w:rPr>
      </w:pPr>
      <w:r w:rsidRPr="00207498">
        <w:rPr>
          <w:rFonts w:ascii="Garamond" w:hAnsi="Garamond" w:cs="Courier New"/>
          <w:noProof/>
          <w:sz w:val="20"/>
          <w:szCs w:val="20"/>
        </w:rPr>
        <w:t xml:space="preserve">du </w:t>
      </w:r>
      <w:r w:rsidRPr="00207498">
        <w:rPr>
          <w:rFonts w:ascii="Garamond" w:hAnsi="Garamond"/>
          <w:i/>
          <w:iCs/>
          <w:noProof/>
          <w:color w:val="0000CC"/>
          <w:sz w:val="20"/>
          <w:szCs w:val="20"/>
        </w:rPr>
        <w:t>nécessaire</w:t>
      </w:r>
      <w:r w:rsidRPr="00207498">
        <w:rPr>
          <w:rFonts w:ascii="Garamond" w:hAnsi="Garamond" w:cs="Courier New"/>
          <w:noProof/>
          <w:color w:val="0000CC"/>
          <w:sz w:val="20"/>
          <w:szCs w:val="20"/>
        </w:rPr>
        <w:t xml:space="preserve"> </w:t>
      </w:r>
      <w:r w:rsidRPr="00207498">
        <w:rPr>
          <w:rFonts w:ascii="Garamond" w:hAnsi="Garamond" w:cs="Courier New"/>
          <w:noProof/>
          <w:sz w:val="20"/>
          <w:szCs w:val="20"/>
        </w:rPr>
        <w:t xml:space="preserve">qu’il oppose au </w:t>
      </w:r>
      <w:r w:rsidRPr="00207498">
        <w:rPr>
          <w:rFonts w:ascii="Garamond" w:hAnsi="Garamond"/>
          <w:i/>
          <w:iCs/>
          <w:noProof/>
          <w:color w:val="0000CC"/>
          <w:sz w:val="20"/>
          <w:szCs w:val="20"/>
        </w:rPr>
        <w:t>contingent</w:t>
      </w:r>
      <w:r w:rsidRPr="00207498">
        <w:rPr>
          <w:rFonts w:ascii="Garamond" w:hAnsi="Garamond" w:cs="Courier New"/>
          <w:noProof/>
          <w:sz w:val="20"/>
          <w:szCs w:val="20"/>
        </w:rPr>
        <w:t xml:space="preserve">. </w:t>
      </w:r>
    </w:p>
    <w:p w:rsidR="00207498" w:rsidRDefault="00207498">
      <w:pPr>
        <w:rPr>
          <w:rFonts w:ascii="Garamond" w:hAnsi="Garamond" w:cs="Courier New"/>
          <w:noProof/>
          <w:sz w:val="20"/>
          <w:szCs w:val="20"/>
        </w:rPr>
      </w:pPr>
    </w:p>
    <w:p w:rsidR="00207498" w:rsidRDefault="0069013E">
      <w:pPr>
        <w:rPr>
          <w:rFonts w:ascii="Garamond" w:hAnsi="Garamond" w:cs="Courier New"/>
          <w:noProof/>
          <w:sz w:val="20"/>
          <w:szCs w:val="20"/>
        </w:rPr>
      </w:pPr>
      <w:r w:rsidRPr="00167575">
        <w:rPr>
          <w:rFonts w:ascii="Garamond" w:hAnsi="Garamond" w:cs="Courier New"/>
          <w:noProof/>
          <w:sz w:val="20"/>
          <w:szCs w:val="20"/>
        </w:rPr>
        <w:t xml:space="preserve">Nous verrons qu’il n’est rien de tenable dans ces oppositions, et aujourd’hui je vous pointe simplement </w:t>
      </w: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 xml:space="preserve">ce qu’il en est d’une formulation du </w:t>
      </w:r>
      <w:r w:rsidRPr="00167575">
        <w:rPr>
          <w:rFonts w:ascii="Garamond" w:hAnsi="Garamond"/>
          <w:i/>
          <w:iCs/>
          <w:noProof/>
          <w:color w:val="0000CC"/>
          <w:sz w:val="20"/>
          <w:szCs w:val="20"/>
        </w:rPr>
        <w:t>nécessaire</w:t>
      </w:r>
      <w:r w:rsidRPr="00167575">
        <w:rPr>
          <w:rFonts w:ascii="Garamond" w:hAnsi="Garamond" w:cs="Courier New"/>
          <w:noProof/>
          <w:sz w:val="20"/>
          <w:szCs w:val="20"/>
        </w:rPr>
        <w:t xml:space="preserve"> qui est proprement ceci : « </w:t>
      </w:r>
      <w:r w:rsidRPr="00167575">
        <w:rPr>
          <w:rFonts w:ascii="Garamond" w:hAnsi="Garamond"/>
          <w:i/>
          <w:iCs/>
          <w:noProof/>
          <w:color w:val="0000FF"/>
          <w:sz w:val="20"/>
          <w:szCs w:val="20"/>
        </w:rPr>
        <w:t xml:space="preserve"> </w:t>
      </w:r>
      <w:r w:rsidRPr="00167575">
        <w:rPr>
          <w:rFonts w:ascii="Garamond" w:hAnsi="Garamond"/>
          <w:i/>
          <w:iCs/>
          <w:noProof/>
          <w:color w:val="0000CC"/>
          <w:sz w:val="20"/>
          <w:szCs w:val="20"/>
        </w:rPr>
        <w:t>ne pas pouvoir ne pas</w:t>
      </w:r>
      <w:r w:rsidRPr="00167575">
        <w:rPr>
          <w:rFonts w:ascii="Garamond" w:hAnsi="Garamond" w:cs="Courier New"/>
          <w:noProof/>
          <w:sz w:val="20"/>
          <w:szCs w:val="20"/>
        </w:rPr>
        <w:t xml:space="preserve"> ».</w:t>
      </w:r>
      <w:r w:rsidRPr="00167575">
        <w:rPr>
          <w:rFonts w:ascii="Garamond" w:hAnsi="Garamond" w:cs="Courier New"/>
          <w:i/>
          <w:iCs/>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w:t>
      </w:r>
      <w:r w:rsidRPr="00167575">
        <w:rPr>
          <w:rFonts w:ascii="Garamond" w:hAnsi="Garamond"/>
          <w:i/>
          <w:iCs/>
          <w:noProof/>
          <w:color w:val="0000FF"/>
          <w:sz w:val="20"/>
          <w:szCs w:val="20"/>
        </w:rPr>
        <w:t xml:space="preserve"> </w:t>
      </w:r>
      <w:r w:rsidR="00207498">
        <w:rPr>
          <w:rFonts w:ascii="Garamond" w:hAnsi="Garamond"/>
          <w:i/>
          <w:iCs/>
          <w:noProof/>
          <w:color w:val="0000CC"/>
          <w:sz w:val="20"/>
          <w:szCs w:val="20"/>
        </w:rPr>
        <w:t>N</w:t>
      </w:r>
      <w:r w:rsidRPr="00167575">
        <w:rPr>
          <w:rFonts w:ascii="Garamond" w:hAnsi="Garamond"/>
          <w:i/>
          <w:iCs/>
          <w:noProof/>
          <w:color w:val="0000CC"/>
          <w:sz w:val="20"/>
          <w:szCs w:val="20"/>
        </w:rPr>
        <w:t>e pas pouvoir ne pas</w:t>
      </w:r>
      <w:r w:rsidRPr="00167575">
        <w:rPr>
          <w:rFonts w:ascii="Garamond" w:hAnsi="Garamond" w:cs="Courier New"/>
          <w:noProof/>
          <w:sz w:val="20"/>
          <w:szCs w:val="20"/>
        </w:rPr>
        <w:t xml:space="preserve"> », c’est là proprement ce qui,</w:t>
      </w:r>
      <w:r w:rsidR="00207498">
        <w:rPr>
          <w:rFonts w:ascii="Garamond" w:hAnsi="Garamond" w:cs="Courier New"/>
          <w:noProof/>
          <w:sz w:val="20"/>
          <w:szCs w:val="20"/>
        </w:rPr>
        <w:t xml:space="preserve"> </w:t>
      </w:r>
      <w:r w:rsidRPr="00167575">
        <w:rPr>
          <w:rFonts w:ascii="Garamond" w:hAnsi="Garamond" w:cs="Courier New"/>
          <w:noProof/>
          <w:sz w:val="20"/>
          <w:szCs w:val="20"/>
        </w:rPr>
        <w:t xml:space="preserve">pour nous, définit la nécessité. Ça va où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w:t>
      </w:r>
      <w:r w:rsidRPr="00167575">
        <w:rPr>
          <w:rFonts w:ascii="Garamond" w:hAnsi="Garamond"/>
          <w:i/>
          <w:iCs/>
          <w:noProof/>
          <w:color w:val="0000CC"/>
          <w:sz w:val="20"/>
          <w:szCs w:val="20"/>
        </w:rPr>
        <w:t>l’impossible</w:t>
      </w:r>
      <w:r w:rsidRPr="00167575">
        <w:rPr>
          <w:rFonts w:ascii="Garamond" w:hAnsi="Garamond" w:cs="Courier New"/>
          <w:noProof/>
          <w:sz w:val="20"/>
          <w:szCs w:val="20"/>
        </w:rPr>
        <w:t xml:space="preserve"> : « </w:t>
      </w:r>
      <w:r w:rsidRPr="00167575">
        <w:rPr>
          <w:rFonts w:ascii="Garamond" w:hAnsi="Garamond"/>
          <w:i/>
          <w:iCs/>
          <w:noProof/>
          <w:color w:val="0000CC"/>
          <w:sz w:val="20"/>
          <w:szCs w:val="20"/>
        </w:rPr>
        <w:t>ne pas pouvoir</w:t>
      </w:r>
      <w:r w:rsidRPr="00167575">
        <w:rPr>
          <w:rFonts w:ascii="Garamond" w:hAnsi="Garamond" w:cs="Courier New"/>
          <w:noProof/>
          <w:sz w:val="20"/>
          <w:szCs w:val="20"/>
        </w:rPr>
        <w:t xml:space="preserve"> » à « </w:t>
      </w:r>
      <w:r w:rsidRPr="00167575">
        <w:rPr>
          <w:rFonts w:ascii="Garamond" w:hAnsi="Garamond"/>
          <w:i/>
          <w:iCs/>
          <w:noProof/>
          <w:color w:val="0000CC"/>
          <w:sz w:val="20"/>
          <w:szCs w:val="20"/>
        </w:rPr>
        <w:t>pouvoir ne pa</w:t>
      </w:r>
      <w:r w:rsidRPr="00167575">
        <w:rPr>
          <w:rFonts w:ascii="Garamond" w:hAnsi="Garamond"/>
          <w:i/>
          <w:iCs/>
          <w:noProof/>
          <w:color w:val="0000FF"/>
          <w:sz w:val="20"/>
          <w:szCs w:val="20"/>
        </w:rPr>
        <w:t>s</w:t>
      </w:r>
      <w:r w:rsidRPr="00167575">
        <w:rPr>
          <w:rFonts w:ascii="Garamond" w:hAnsi="Garamond" w:cs="Courier New"/>
          <w:noProof/>
          <w:sz w:val="20"/>
          <w:szCs w:val="20"/>
        </w:rPr>
        <w:t xml:space="preserve">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Est-ce </w:t>
      </w:r>
      <w:r w:rsidRPr="00167575">
        <w:rPr>
          <w:rFonts w:ascii="Garamond" w:hAnsi="Garamond"/>
          <w:i/>
          <w:iCs/>
          <w:noProof/>
          <w:color w:val="0000CC"/>
          <w:sz w:val="20"/>
          <w:szCs w:val="20"/>
        </w:rPr>
        <w:t>le possible</w:t>
      </w:r>
      <w:r w:rsidRPr="00167575">
        <w:rPr>
          <w:rFonts w:ascii="Garamond" w:hAnsi="Garamond" w:cs="Courier New"/>
          <w:noProof/>
          <w:sz w:val="20"/>
          <w:szCs w:val="20"/>
        </w:rPr>
        <w:t xml:space="preserve"> ou </w:t>
      </w:r>
      <w:r w:rsidRPr="00167575">
        <w:rPr>
          <w:rFonts w:ascii="Garamond" w:hAnsi="Garamond"/>
          <w:i/>
          <w:iCs/>
          <w:noProof/>
          <w:color w:val="0000CC"/>
          <w:sz w:val="20"/>
          <w:szCs w:val="20"/>
        </w:rPr>
        <w:t>le contingent</w:t>
      </w:r>
      <w:r w:rsidRPr="00167575">
        <w:rPr>
          <w:rFonts w:ascii="Garamond" w:hAnsi="Garamond" w:cs="Courier New"/>
          <w:noProof/>
          <w:sz w:val="20"/>
          <w:szCs w:val="20"/>
        </w:rPr>
        <w:t xml:space="preserve"> ? </w:t>
      </w:r>
    </w:p>
    <w:p w:rsidR="00207498" w:rsidRDefault="00207498">
      <w:pPr>
        <w:rPr>
          <w:rFonts w:ascii="Garamond" w:hAnsi="Garamond" w:cs="Courier New"/>
          <w:noProof/>
          <w:sz w:val="20"/>
          <w:szCs w:val="20"/>
        </w:rPr>
      </w:pPr>
    </w:p>
    <w:p w:rsidR="00207498" w:rsidRDefault="0069013E">
      <w:pPr>
        <w:rPr>
          <w:rFonts w:ascii="Garamond" w:hAnsi="Garamond" w:cs="Courier New"/>
          <w:noProof/>
          <w:sz w:val="20"/>
          <w:szCs w:val="20"/>
        </w:rPr>
      </w:pPr>
      <w:r w:rsidRPr="00167575">
        <w:rPr>
          <w:rFonts w:ascii="Garamond" w:hAnsi="Garamond" w:cs="Courier New"/>
          <w:noProof/>
          <w:sz w:val="20"/>
          <w:szCs w:val="20"/>
        </w:rPr>
        <w:t xml:space="preserve">Mais ce qu’il y a de certain, c’est que si vous voulez faire la route contraire, ce que vous trouvez </w:t>
      </w:r>
    </w:p>
    <w:p w:rsidR="00207498" w:rsidRDefault="0069013E">
      <w:pPr>
        <w:rPr>
          <w:rFonts w:ascii="Garamond" w:hAnsi="Garamond" w:cs="Courier New"/>
          <w:noProof/>
          <w:sz w:val="20"/>
          <w:szCs w:val="20"/>
        </w:rPr>
      </w:pPr>
      <w:r w:rsidRPr="00167575">
        <w:rPr>
          <w:rFonts w:ascii="Garamond" w:hAnsi="Garamond" w:cs="Courier New"/>
          <w:noProof/>
          <w:sz w:val="20"/>
          <w:szCs w:val="20"/>
        </w:rPr>
        <w:t xml:space="preserve">c’est « </w:t>
      </w:r>
      <w:r w:rsidRPr="00167575">
        <w:rPr>
          <w:rFonts w:ascii="Garamond" w:hAnsi="Garamond"/>
          <w:i/>
          <w:iCs/>
          <w:noProof/>
          <w:color w:val="0000CC"/>
          <w:sz w:val="20"/>
          <w:szCs w:val="20"/>
        </w:rPr>
        <w:t>pouvoir ne pas pou</w:t>
      </w:r>
      <w:r w:rsidRPr="00167575">
        <w:rPr>
          <w:rFonts w:ascii="Garamond" w:hAnsi="Garamond"/>
          <w:i/>
          <w:iCs/>
          <w:noProof/>
          <w:color w:val="0000CC"/>
          <w:sz w:val="20"/>
          <w:szCs w:val="20"/>
        </w:rPr>
        <w:softHyphen/>
        <w:t>voir</w:t>
      </w:r>
      <w:r w:rsidRPr="00167575">
        <w:rPr>
          <w:rFonts w:ascii="Garamond" w:hAnsi="Garamond" w:cs="Courier New"/>
          <w:noProof/>
          <w:sz w:val="20"/>
          <w:szCs w:val="20"/>
        </w:rPr>
        <w:t xml:space="preserve"> », c’est-à-dire que ça conjoint l’improbable, le caduc, de ceci qui peut arriver, </w:t>
      </w:r>
    </w:p>
    <w:p w:rsidR="0069013E" w:rsidRPr="00167575" w:rsidRDefault="0069013E">
      <w:pPr>
        <w:rPr>
          <w:rFonts w:ascii="Garamond" w:hAnsi="Garamond" w:cs="Courier New"/>
          <w:noProof/>
          <w:sz w:val="20"/>
          <w:szCs w:val="20"/>
        </w:rPr>
      </w:pPr>
      <w:r w:rsidRPr="00167575">
        <w:rPr>
          <w:rFonts w:ascii="Garamond" w:hAnsi="Garamond"/>
          <w:sz w:val="20"/>
          <w:szCs w:val="20"/>
        </w:rPr>
        <w:t xml:space="preserve">à savoir, non pas que cet impossible auquel on retournerait en bouclant la boucle, </w:t>
      </w:r>
      <w:r w:rsidRPr="00167575">
        <w:rPr>
          <w:rFonts w:ascii="Garamond" w:hAnsi="Garamond" w:cs="Courier New"/>
          <w:noProof/>
          <w:sz w:val="20"/>
          <w:szCs w:val="20"/>
        </w:rPr>
        <w:t xml:space="preserve">mais tout simplement </w:t>
      </w:r>
      <w:r w:rsidRPr="00207498">
        <w:rPr>
          <w:rFonts w:ascii="Garamond" w:hAnsi="Garamond" w:cs="Courier New"/>
          <w:i/>
          <w:noProof/>
          <w:color w:val="0000CC"/>
          <w:sz w:val="20"/>
          <w:szCs w:val="20"/>
        </w:rPr>
        <w:t>l’impuissance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Ceci simplement pour indiquer, en frontispice, le deuxième champ des questions à ouvrir.</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bCs/>
          <w:i/>
          <w:noProof/>
          <w:color w:val="0000CC"/>
          <w:sz w:val="20"/>
          <w:szCs w:val="20"/>
        </w:rPr>
        <w:t>Le troisième terme</w:t>
      </w:r>
      <w:r w:rsidRPr="00167575">
        <w:rPr>
          <w:rFonts w:ascii="Garamond" w:hAnsi="Garamond" w:cs="Courier New"/>
          <w:noProof/>
          <w:sz w:val="20"/>
          <w:szCs w:val="20"/>
        </w:rPr>
        <w:t xml:space="preserve">, c’est la négation. </w:t>
      </w:r>
    </w:p>
    <w:p w:rsidR="0069013E" w:rsidRPr="00167575" w:rsidRDefault="0069013E" w:rsidP="00207498">
      <w:pPr>
        <w:pStyle w:val="Titre3"/>
        <w:rPr>
          <w:rFonts w:ascii="Garamond" w:hAnsi="Garamond"/>
          <w:sz w:val="20"/>
          <w:szCs w:val="20"/>
        </w:rPr>
      </w:pPr>
      <w:r w:rsidRPr="00167575">
        <w:rPr>
          <w:rFonts w:ascii="Garamond" w:hAnsi="Garamond"/>
          <w:sz w:val="20"/>
          <w:szCs w:val="20"/>
        </w:rPr>
        <w:lastRenderedPageBreak/>
        <w:t>Est-ce que déjà il ne vous semble pas</w:t>
      </w:r>
      <w:r w:rsidR="00207498">
        <w:rPr>
          <w:rFonts w:ascii="Garamond" w:hAnsi="Garamond"/>
          <w:sz w:val="20"/>
          <w:szCs w:val="20"/>
        </w:rPr>
        <w:t xml:space="preserve"> - </w:t>
      </w:r>
      <w:r w:rsidRPr="00167575">
        <w:rPr>
          <w:rFonts w:ascii="Garamond" w:hAnsi="Garamond"/>
          <w:sz w:val="20"/>
          <w:szCs w:val="20"/>
        </w:rPr>
        <w:t xml:space="preserve">bien que ce que j’ai ici écrit de ce qui le complète dans les formules, l’année dernière, déjà notées au tableau :  </w:t>
      </w:r>
      <w:r w:rsidRPr="00207498">
        <w:rPr>
          <w:rFonts w:ascii="LACAN" w:hAnsi="LACAN"/>
          <w:color w:val="0000CC"/>
          <w:sz w:val="18"/>
          <w:szCs w:val="18"/>
        </w:rPr>
        <w:t>:</w:t>
      </w:r>
      <w:r w:rsidRPr="00167575">
        <w:rPr>
          <w:rFonts w:ascii="Garamond" w:hAnsi="Garamond"/>
          <w:color w:val="0000CC"/>
          <w:sz w:val="20"/>
          <w:szCs w:val="20"/>
        </w:rPr>
        <w:t xml:space="preserve"> </w:t>
      </w:r>
      <w:r w:rsidRPr="00167575">
        <w:rPr>
          <w:rFonts w:ascii="Garamond" w:hAnsi="Garamond"/>
          <w:color w:val="0000CC"/>
          <w:sz w:val="20"/>
          <w:szCs w:val="20"/>
        </w:rPr>
        <w:sym w:font="Symbol" w:char="F046"/>
      </w:r>
      <w:r w:rsidRPr="00167575">
        <w:rPr>
          <w:rFonts w:ascii="Garamond" w:hAnsi="Garamond"/>
          <w:color w:val="0000CC"/>
          <w:sz w:val="20"/>
          <w:szCs w:val="20"/>
        </w:rPr>
        <w:t>x</w:t>
      </w:r>
      <w:r w:rsidR="00207498">
        <w:rPr>
          <w:rFonts w:ascii="Garamond" w:hAnsi="Garamond"/>
          <w:color w:val="0000CC"/>
          <w:sz w:val="20"/>
          <w:szCs w:val="20"/>
        </w:rPr>
        <w:t xml:space="preserve"> - </w:t>
      </w:r>
      <w:r w:rsidRPr="00167575">
        <w:rPr>
          <w:rFonts w:ascii="Garamond" w:hAnsi="Garamond"/>
          <w:sz w:val="20"/>
          <w:szCs w:val="20"/>
        </w:rPr>
        <w:t xml:space="preserve">c’est à savoir qu’il y a </w:t>
      </w:r>
      <w:r w:rsidRPr="00167575">
        <w:rPr>
          <w:rFonts w:ascii="Garamond" w:hAnsi="Garamond"/>
          <w:i/>
          <w:iCs/>
          <w:color w:val="0000CC"/>
          <w:sz w:val="20"/>
          <w:szCs w:val="20"/>
        </w:rPr>
        <w:t>deux formes</w:t>
      </w:r>
      <w:r w:rsidRPr="00167575">
        <w:rPr>
          <w:rFonts w:ascii="Garamond" w:hAnsi="Garamond"/>
          <w:sz w:val="20"/>
          <w:szCs w:val="20"/>
        </w:rPr>
        <w:t xml:space="preserve"> tout à fait différentes </w:t>
      </w:r>
      <w:r w:rsidRPr="00167575">
        <w:rPr>
          <w:rFonts w:ascii="Garamond" w:hAnsi="Garamond"/>
          <w:i/>
          <w:iCs/>
          <w:color w:val="0000CC"/>
          <w:sz w:val="20"/>
          <w:szCs w:val="20"/>
        </w:rPr>
        <w:t>de négation</w:t>
      </w:r>
      <w:r w:rsidRPr="00167575">
        <w:rPr>
          <w:rFonts w:ascii="Garamond" w:hAnsi="Garamond"/>
          <w:sz w:val="20"/>
          <w:szCs w:val="20"/>
        </w:rPr>
        <w:t xml:space="preserve"> possible</w:t>
      </w:r>
      <w:r w:rsidR="001078CD" w:rsidRPr="00167575">
        <w:rPr>
          <w:rFonts w:ascii="Garamond" w:hAnsi="Garamond"/>
          <w:sz w:val="20"/>
          <w:szCs w:val="20"/>
        </w:rPr>
        <w:t>s</w:t>
      </w:r>
      <w:r w:rsidRPr="00167575">
        <w:rPr>
          <w:rFonts w:ascii="Garamond" w:hAnsi="Garamond"/>
          <w:sz w:val="20"/>
          <w:szCs w:val="20"/>
        </w:rPr>
        <w:t xml:space="preserve">, pressenties déjà par les grammairiens. </w:t>
      </w:r>
    </w:p>
    <w:p w:rsidR="001078CD" w:rsidRPr="00167575" w:rsidRDefault="001078CD">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Mais à la vérité, comme c’était dans une grammaire qui prétendait aller « </w:t>
      </w:r>
      <w:r w:rsidRPr="00167575">
        <w:rPr>
          <w:rFonts w:ascii="Garamond" w:hAnsi="Garamond" w:cs="Times New Roman"/>
          <w:i/>
          <w:iCs/>
          <w:sz w:val="20"/>
          <w:szCs w:val="20"/>
        </w:rPr>
        <w:t>des mots à la pensée</w:t>
      </w:r>
      <w:r w:rsidRPr="00167575">
        <w:rPr>
          <w:rFonts w:ascii="Garamond" w:hAnsi="Garamond"/>
          <w:sz w:val="20"/>
          <w:szCs w:val="20"/>
        </w:rPr>
        <w:t> »</w:t>
      </w:r>
      <w:r w:rsidRPr="00167575">
        <w:rPr>
          <w:rStyle w:val="Appelnotedebasdep"/>
          <w:rFonts w:ascii="Garamond" w:hAnsi="Garamond"/>
          <w:b/>
          <w:bCs/>
          <w:color w:val="FF0000"/>
          <w:sz w:val="20"/>
          <w:szCs w:val="20"/>
        </w:rPr>
        <w:t xml:space="preserve"> </w:t>
      </w:r>
      <w:r w:rsidRPr="00207498">
        <w:rPr>
          <w:rStyle w:val="Appelnotedebasdep"/>
          <w:rFonts w:ascii="Garamond" w:hAnsi="Garamond" w:cs="Times New Roman"/>
          <w:b/>
          <w:bCs/>
          <w:color w:val="C00000"/>
          <w:sz w:val="20"/>
          <w:szCs w:val="20"/>
        </w:rPr>
        <w:footnoteReference w:id="5"/>
      </w:r>
      <w:r w:rsidRPr="00167575">
        <w:rPr>
          <w:rFonts w:ascii="Garamond" w:hAnsi="Garamond"/>
          <w:sz w:val="20"/>
          <w:szCs w:val="20"/>
        </w:rPr>
        <w:t>… c’est tout dire : l’embarquement dans la sémantique, c’est le naufrage assuré !</w:t>
      </w:r>
    </w:p>
    <w:p w:rsidR="001078CD" w:rsidRPr="00167575" w:rsidRDefault="001078CD">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207498">
        <w:rPr>
          <w:rFonts w:ascii="Garamond" w:hAnsi="Garamond" w:cs="Courier New"/>
          <w:i/>
          <w:noProof/>
          <w:sz w:val="20"/>
          <w:szCs w:val="20"/>
        </w:rPr>
        <w:t xml:space="preserve">La distinction pourtant faite de </w:t>
      </w:r>
      <w:r w:rsidRPr="00207498">
        <w:rPr>
          <w:rFonts w:ascii="Garamond" w:hAnsi="Garamond"/>
          <w:i/>
          <w:iCs/>
          <w:noProof/>
          <w:color w:val="0000CC"/>
          <w:sz w:val="20"/>
          <w:szCs w:val="20"/>
        </w:rPr>
        <w:t>la forclusion</w:t>
      </w:r>
      <w:r w:rsidRPr="00207498">
        <w:rPr>
          <w:rFonts w:ascii="Garamond" w:hAnsi="Garamond" w:cs="Courier New"/>
          <w:i/>
          <w:noProof/>
          <w:sz w:val="20"/>
          <w:szCs w:val="20"/>
        </w:rPr>
        <w:t xml:space="preserve"> et de </w:t>
      </w:r>
      <w:r w:rsidRPr="00207498">
        <w:rPr>
          <w:rFonts w:ascii="Garamond" w:hAnsi="Garamond"/>
          <w:i/>
          <w:iCs/>
          <w:noProof/>
          <w:color w:val="0000CC"/>
          <w:sz w:val="20"/>
          <w:szCs w:val="20"/>
        </w:rPr>
        <w:t>la discordance</w:t>
      </w:r>
      <w:r w:rsidRPr="00167575">
        <w:rPr>
          <w:rFonts w:ascii="Garamond" w:hAnsi="Garamond" w:cs="Courier New"/>
          <w:noProof/>
          <w:sz w:val="20"/>
          <w:szCs w:val="20"/>
        </w:rPr>
        <w:t xml:space="preserve"> est à rappeler à l’entrée de ce que nous ferons cette année. </w:t>
      </w:r>
    </w:p>
    <w:p w:rsidR="0069013E" w:rsidRPr="00167575" w:rsidRDefault="0069013E" w:rsidP="00207498">
      <w:pPr>
        <w:pStyle w:val="Titre3"/>
        <w:rPr>
          <w:rFonts w:ascii="Garamond" w:hAnsi="Garamond"/>
          <w:sz w:val="20"/>
          <w:szCs w:val="20"/>
        </w:rPr>
      </w:pPr>
      <w:r w:rsidRPr="00167575">
        <w:rPr>
          <w:rFonts w:ascii="Garamond" w:hAnsi="Garamond"/>
          <w:sz w:val="20"/>
          <w:szCs w:val="20"/>
        </w:rPr>
        <w:t>Encore faut-il que je précise</w:t>
      </w:r>
      <w:r w:rsidR="00207498">
        <w:rPr>
          <w:rFonts w:ascii="Garamond" w:hAnsi="Garamond"/>
          <w:sz w:val="20"/>
          <w:szCs w:val="20"/>
        </w:rPr>
        <w:t xml:space="preserve"> - </w:t>
      </w:r>
      <w:r w:rsidRPr="00167575">
        <w:rPr>
          <w:rFonts w:ascii="Garamond" w:hAnsi="Garamond"/>
          <w:sz w:val="20"/>
          <w:szCs w:val="20"/>
        </w:rPr>
        <w:t xml:space="preserve">et ce sera l’objet des entretiens qui suivront, de donner à chacun de ces chapitres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le développement qui convient</w:t>
      </w:r>
      <w:r w:rsidR="00207498">
        <w:rPr>
          <w:rFonts w:ascii="Garamond" w:hAnsi="Garamond" w:cs="Courier New"/>
          <w:noProof/>
          <w:sz w:val="20"/>
          <w:szCs w:val="20"/>
        </w:rPr>
        <w:t xml:space="preserve"> - </w:t>
      </w:r>
      <w:r w:rsidRPr="00167575">
        <w:rPr>
          <w:rFonts w:ascii="Garamond" w:hAnsi="Garamond"/>
          <w:i/>
          <w:iCs/>
          <w:noProof/>
          <w:color w:val="0000CC"/>
          <w:sz w:val="20"/>
          <w:szCs w:val="20"/>
        </w:rPr>
        <w:t>la forclusion</w:t>
      </w:r>
      <w:r w:rsidRPr="00167575">
        <w:rPr>
          <w:rFonts w:ascii="Garamond" w:hAnsi="Garamond" w:cs="Courier New"/>
          <w:noProof/>
          <w:sz w:val="20"/>
          <w:szCs w:val="20"/>
        </w:rPr>
        <w:t xml:space="preserve"> ne saurait…</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 xml:space="preserve">comme le disent DAMOURETTE et PICHON </w:t>
      </w:r>
    </w:p>
    <w:p w:rsidR="00207498" w:rsidRDefault="0069013E">
      <w:pPr>
        <w:rPr>
          <w:rFonts w:ascii="Garamond" w:hAnsi="Garamond" w:cs="Courier New"/>
          <w:noProof/>
          <w:sz w:val="20"/>
          <w:szCs w:val="20"/>
        </w:rPr>
      </w:pPr>
      <w:r w:rsidRPr="00167575">
        <w:rPr>
          <w:rFonts w:ascii="Garamond" w:hAnsi="Garamond" w:cs="Courier New"/>
          <w:noProof/>
          <w:sz w:val="20"/>
          <w:szCs w:val="20"/>
        </w:rPr>
        <w:t xml:space="preserve">…être liée en soi-même au « </w:t>
      </w:r>
      <w:r w:rsidRPr="00167575">
        <w:rPr>
          <w:rFonts w:ascii="Garamond" w:hAnsi="Garamond"/>
          <w:i/>
          <w:iCs/>
          <w:noProof/>
          <w:color w:val="0000CC"/>
          <w:sz w:val="20"/>
          <w:szCs w:val="20"/>
        </w:rPr>
        <w:t>pas</w:t>
      </w:r>
      <w:r w:rsidRPr="00167575">
        <w:rPr>
          <w:rFonts w:ascii="Garamond" w:hAnsi="Garamond" w:cs="Courier New"/>
          <w:noProof/>
          <w:sz w:val="20"/>
          <w:szCs w:val="20"/>
        </w:rPr>
        <w:t xml:space="preserve"> », au « </w:t>
      </w:r>
      <w:r w:rsidRPr="00167575">
        <w:rPr>
          <w:rFonts w:ascii="Garamond" w:hAnsi="Garamond"/>
          <w:i/>
          <w:iCs/>
          <w:noProof/>
          <w:color w:val="0000CC"/>
          <w:sz w:val="20"/>
          <w:szCs w:val="20"/>
        </w:rPr>
        <w:t>point</w:t>
      </w:r>
      <w:r w:rsidRPr="00167575">
        <w:rPr>
          <w:rFonts w:ascii="Garamond" w:hAnsi="Garamond" w:cs="Courier New"/>
          <w:noProof/>
          <w:sz w:val="20"/>
          <w:szCs w:val="20"/>
        </w:rPr>
        <w:t xml:space="preserve"> »,</w:t>
      </w:r>
      <w:r w:rsidR="00207498">
        <w:rPr>
          <w:rFonts w:ascii="Garamond" w:hAnsi="Garamond" w:cs="Courier New"/>
          <w:noProof/>
          <w:sz w:val="20"/>
          <w:szCs w:val="20"/>
        </w:rPr>
        <w:t xml:space="preserve"> </w:t>
      </w:r>
      <w:r w:rsidRPr="00167575">
        <w:rPr>
          <w:rFonts w:ascii="Garamond" w:hAnsi="Garamond" w:cs="Courier New"/>
          <w:noProof/>
          <w:sz w:val="20"/>
          <w:szCs w:val="20"/>
        </w:rPr>
        <w:t xml:space="preserve">au « </w:t>
      </w:r>
      <w:r w:rsidRPr="00167575">
        <w:rPr>
          <w:rFonts w:ascii="Garamond" w:hAnsi="Garamond"/>
          <w:i/>
          <w:iCs/>
          <w:noProof/>
          <w:color w:val="0000CC"/>
          <w:sz w:val="20"/>
          <w:szCs w:val="20"/>
        </w:rPr>
        <w:t>goutte</w:t>
      </w:r>
      <w:r w:rsidRPr="00167575">
        <w:rPr>
          <w:rFonts w:ascii="Garamond" w:hAnsi="Garamond" w:cs="Courier New"/>
          <w:noProof/>
          <w:sz w:val="20"/>
          <w:szCs w:val="20"/>
        </w:rPr>
        <w:t xml:space="preserve"> », au « </w:t>
      </w:r>
      <w:r w:rsidRPr="00167575">
        <w:rPr>
          <w:rFonts w:ascii="Garamond" w:hAnsi="Garamond"/>
          <w:i/>
          <w:iCs/>
          <w:noProof/>
          <w:color w:val="0000CC"/>
          <w:sz w:val="20"/>
          <w:szCs w:val="20"/>
        </w:rPr>
        <w:t>mie</w:t>
      </w:r>
      <w:r w:rsidRPr="00167575">
        <w:rPr>
          <w:rFonts w:ascii="Garamond" w:hAnsi="Garamond" w:cs="Courier New"/>
          <w:noProof/>
          <w:sz w:val="20"/>
          <w:szCs w:val="20"/>
        </w:rPr>
        <w:t xml:space="preserve"> » ou à quelques-uns des autres</w:t>
      </w:r>
      <w:r w:rsidR="00207498">
        <w:rPr>
          <w:rFonts w:ascii="Garamond" w:hAnsi="Garamond" w:cs="Courier New"/>
          <w:noProof/>
          <w:sz w:val="20"/>
          <w:szCs w:val="20"/>
        </w:rPr>
        <w:t xml:space="preserve"> </w:t>
      </w:r>
      <w:r w:rsidRPr="00167575">
        <w:rPr>
          <w:rFonts w:ascii="Garamond" w:hAnsi="Garamond" w:cs="Courier New"/>
          <w:noProof/>
          <w:sz w:val="20"/>
          <w:szCs w:val="20"/>
        </w:rPr>
        <w:t xml:space="preserve">de </w:t>
      </w:r>
      <w:r w:rsidRPr="00167575">
        <w:rPr>
          <w:rFonts w:ascii="Garamond" w:hAnsi="Garamond"/>
          <w:i/>
          <w:iCs/>
          <w:noProof/>
          <w:sz w:val="20"/>
          <w:szCs w:val="20"/>
        </w:rPr>
        <w:t>ces accessoires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paraissent le supporter dans le Français. </w:t>
      </w:r>
    </w:p>
    <w:p w:rsidR="001078CD" w:rsidRPr="00167575" w:rsidRDefault="001078CD">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Néanmoins, il est à remarquer que ce qui va contre, c’est notre - préci</w:t>
      </w:r>
      <w:r w:rsidRPr="00167575">
        <w:rPr>
          <w:rFonts w:ascii="Garamond" w:hAnsi="Garamond" w:cs="Courier New"/>
          <w:noProof/>
          <w:sz w:val="20"/>
          <w:szCs w:val="20"/>
        </w:rPr>
        <w:softHyphen/>
        <w:t xml:space="preserve">sément - « </w:t>
      </w:r>
      <w:r w:rsidRPr="00167575">
        <w:rPr>
          <w:rFonts w:ascii="Garamond" w:hAnsi="Garamond"/>
          <w:i/>
          <w:iCs/>
          <w:noProof/>
          <w:color w:val="0000CC"/>
          <w:sz w:val="20"/>
          <w:szCs w:val="20"/>
        </w:rPr>
        <w:t>pas tous</w:t>
      </w:r>
      <w:r w:rsidRPr="00167575">
        <w:rPr>
          <w:rFonts w:ascii="Garamond" w:hAnsi="Garamond" w:cs="Courier New"/>
          <w:noProof/>
          <w:sz w:val="20"/>
          <w:szCs w:val="20"/>
        </w:rPr>
        <w:t xml:space="preserve"> ». </w:t>
      </w:r>
    </w:p>
    <w:p w:rsidR="00207498" w:rsidRDefault="0069013E">
      <w:pPr>
        <w:rPr>
          <w:rFonts w:ascii="Garamond" w:hAnsi="Garamond" w:cs="Courier New"/>
          <w:noProof/>
          <w:sz w:val="20"/>
          <w:szCs w:val="20"/>
        </w:rPr>
      </w:pPr>
      <w:r w:rsidRPr="00167575">
        <w:rPr>
          <w:rFonts w:ascii="Garamond" w:hAnsi="Garamond" w:cs="Courier New"/>
          <w:noProof/>
          <w:sz w:val="20"/>
          <w:szCs w:val="20"/>
        </w:rPr>
        <w:t xml:space="preserve">Notre « </w:t>
      </w:r>
      <w:r w:rsidRPr="00207498">
        <w:rPr>
          <w:rFonts w:ascii="Garamond" w:hAnsi="Garamond"/>
          <w:i/>
          <w:iCs/>
          <w:noProof/>
          <w:color w:val="0000CC"/>
          <w:sz w:val="20"/>
          <w:szCs w:val="20"/>
        </w:rPr>
        <w:t>pas tous</w:t>
      </w:r>
      <w:r w:rsidRPr="00167575">
        <w:rPr>
          <w:rFonts w:ascii="Garamond" w:hAnsi="Garamond" w:cs="Courier New"/>
          <w:noProof/>
          <w:sz w:val="20"/>
          <w:szCs w:val="20"/>
        </w:rPr>
        <w:t xml:space="preserve"> », c’est </w:t>
      </w:r>
      <w:r w:rsidRPr="00207498">
        <w:rPr>
          <w:rFonts w:ascii="Garamond" w:hAnsi="Garamond"/>
          <w:i/>
          <w:iCs/>
          <w:noProof/>
          <w:color w:val="0000CC"/>
          <w:sz w:val="20"/>
          <w:szCs w:val="20"/>
        </w:rPr>
        <w:t>la discordance</w:t>
      </w:r>
      <w:r w:rsidRPr="00167575">
        <w:rPr>
          <w:rFonts w:ascii="Garamond" w:hAnsi="Garamond" w:cs="Courier New"/>
          <w:noProof/>
          <w:sz w:val="20"/>
          <w:szCs w:val="20"/>
        </w:rPr>
        <w:t>.</w:t>
      </w:r>
      <w:r w:rsidR="00207498">
        <w:rPr>
          <w:rFonts w:ascii="Garamond" w:hAnsi="Garamond" w:cs="Courier New"/>
          <w:noProof/>
          <w:sz w:val="20"/>
          <w:szCs w:val="20"/>
        </w:rPr>
        <w:t xml:space="preserve"> </w:t>
      </w:r>
      <w:r w:rsidRPr="00167575">
        <w:rPr>
          <w:rFonts w:ascii="Garamond" w:hAnsi="Garamond" w:cs="Courier New"/>
          <w:noProof/>
          <w:sz w:val="20"/>
          <w:szCs w:val="20"/>
        </w:rPr>
        <w:t>Mais qu’est-ce que c’est que « </w:t>
      </w:r>
      <w:r w:rsidRPr="00207498">
        <w:rPr>
          <w:rFonts w:ascii="Garamond" w:hAnsi="Garamond"/>
          <w:i/>
          <w:iCs/>
          <w:noProof/>
          <w:color w:val="0000CC"/>
          <w:sz w:val="20"/>
          <w:szCs w:val="20"/>
        </w:rPr>
        <w:t>la forclusion</w:t>
      </w:r>
      <w:r w:rsidRPr="00167575">
        <w:rPr>
          <w:rFonts w:ascii="Garamond" w:hAnsi="Garamond" w:cs="Courier New"/>
          <w:noProof/>
          <w:sz w:val="20"/>
          <w:szCs w:val="20"/>
        </w:rPr>
        <w:t xml:space="preserve"> »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Assurément, elle est à placer dans un registre différent de celui de la discordance. </w:t>
      </w:r>
    </w:p>
    <w:p w:rsidR="00AF47EC" w:rsidRDefault="0069013E" w:rsidP="00AF47EC">
      <w:pPr>
        <w:pStyle w:val="Titre3"/>
        <w:rPr>
          <w:rFonts w:ascii="Garamond" w:hAnsi="Garamond"/>
          <w:sz w:val="20"/>
          <w:szCs w:val="20"/>
        </w:rPr>
      </w:pPr>
      <w:r w:rsidRPr="00167575">
        <w:rPr>
          <w:rFonts w:ascii="Garamond" w:hAnsi="Garamond"/>
          <w:sz w:val="20"/>
          <w:szCs w:val="20"/>
        </w:rPr>
        <w:t>Elle est à placer au point où nous avons écrit le terme dit de « </w:t>
      </w:r>
      <w:r w:rsidRPr="00167575">
        <w:rPr>
          <w:rFonts w:ascii="Garamond" w:hAnsi="Garamond"/>
          <w:i/>
          <w:iCs/>
          <w:sz w:val="20"/>
          <w:szCs w:val="20"/>
        </w:rPr>
        <w:t>la fonction</w:t>
      </w:r>
      <w:r w:rsidRPr="00167575">
        <w:rPr>
          <w:rFonts w:ascii="Garamond" w:hAnsi="Garamond"/>
          <w:sz w:val="20"/>
          <w:szCs w:val="20"/>
        </w:rPr>
        <w:t xml:space="preserve"> ». </w:t>
      </w:r>
    </w:p>
    <w:p w:rsidR="0069013E" w:rsidRPr="00167575" w:rsidRDefault="0069013E" w:rsidP="00AF47EC">
      <w:pPr>
        <w:pStyle w:val="Titre3"/>
        <w:rPr>
          <w:rFonts w:ascii="Garamond" w:hAnsi="Garamond"/>
          <w:sz w:val="20"/>
          <w:szCs w:val="20"/>
        </w:rPr>
      </w:pPr>
      <w:r w:rsidRPr="00167575">
        <w:rPr>
          <w:rFonts w:ascii="Garamond" w:hAnsi="Garamond"/>
          <w:sz w:val="20"/>
          <w:szCs w:val="20"/>
        </w:rPr>
        <w:t>Ici se formule l’impor</w:t>
      </w:r>
      <w:r w:rsidRPr="00167575">
        <w:rPr>
          <w:rFonts w:ascii="Garamond" w:hAnsi="Garamond"/>
          <w:sz w:val="20"/>
          <w:szCs w:val="20"/>
        </w:rPr>
        <w:softHyphen/>
        <w:t xml:space="preserve">tance du </w:t>
      </w:r>
      <w:r w:rsidRPr="00207498">
        <w:rPr>
          <w:rFonts w:ascii="Garamond" w:hAnsi="Garamond"/>
          <w:i/>
          <w:iCs/>
          <w:color w:val="0000CC"/>
          <w:sz w:val="20"/>
          <w:szCs w:val="20"/>
        </w:rPr>
        <w:t>dire  </w:t>
      </w:r>
      <w:r w:rsidRPr="00207498">
        <w:rPr>
          <w:rFonts w:ascii="Garamond" w:hAnsi="Garamond"/>
          <w:color w:val="0000CC"/>
          <w:sz w:val="20"/>
          <w:szCs w:val="20"/>
        </w:rPr>
        <w:t xml:space="preserve">: </w:t>
      </w:r>
      <w:r w:rsidRPr="00207498">
        <w:rPr>
          <w:rFonts w:ascii="Garamond" w:hAnsi="Garamond"/>
          <w:i/>
          <w:iCs/>
          <w:color w:val="0000CC"/>
          <w:sz w:val="20"/>
          <w:szCs w:val="20"/>
        </w:rPr>
        <w:t>Il n’est de forclusion que du dire</w:t>
      </w:r>
      <w:r w:rsidRPr="00207498">
        <w:rPr>
          <w:rFonts w:ascii="Garamond" w:hAnsi="Garamond"/>
          <w:color w:val="0000CC"/>
          <w:sz w:val="20"/>
          <w:szCs w:val="20"/>
        </w:rPr>
        <w:t>.</w:t>
      </w:r>
      <w:r w:rsidRPr="00167575">
        <w:rPr>
          <w:rFonts w:ascii="Garamond" w:hAnsi="Garamond"/>
          <w:sz w:val="20"/>
          <w:szCs w:val="20"/>
        </w:rPr>
        <w:t xml:space="preserve"> </w:t>
      </w:r>
    </w:p>
    <w:p w:rsidR="00AF47EC" w:rsidRDefault="00AF47EC">
      <w:pPr>
        <w:rPr>
          <w:rFonts w:ascii="Garamond" w:hAnsi="Garamond" w:cs="Courier New"/>
          <w:noProof/>
          <w:sz w:val="20"/>
          <w:szCs w:val="20"/>
        </w:rPr>
      </w:pPr>
    </w:p>
    <w:p w:rsidR="00AF47EC" w:rsidRDefault="0069013E">
      <w:pPr>
        <w:rPr>
          <w:rFonts w:ascii="Garamond" w:hAnsi="Garamond" w:cs="Courier New"/>
          <w:noProof/>
          <w:sz w:val="20"/>
          <w:szCs w:val="20"/>
        </w:rPr>
      </w:pPr>
      <w:r w:rsidRPr="00167575">
        <w:rPr>
          <w:rFonts w:ascii="Garamond" w:hAnsi="Garamond" w:cs="Courier New"/>
          <w:noProof/>
          <w:sz w:val="20"/>
          <w:szCs w:val="20"/>
        </w:rPr>
        <w:t xml:space="preserve">Que de ce quelque chose qui existe, l’existence étant déjà promue à ce qu’assurément il nous faut lui donner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w:t>
      </w:r>
      <w:r w:rsidRPr="00167575">
        <w:rPr>
          <w:rFonts w:ascii="Garamond" w:hAnsi="Garamond"/>
          <w:i/>
          <w:iCs/>
          <w:noProof/>
          <w:sz w:val="20"/>
          <w:szCs w:val="20"/>
        </w:rPr>
        <w:t>statut</w:t>
      </w:r>
      <w:r w:rsidRPr="00167575">
        <w:rPr>
          <w:rFonts w:ascii="Garamond" w:hAnsi="Garamond" w:cs="Courier New"/>
          <w:noProof/>
          <w:sz w:val="20"/>
          <w:szCs w:val="20"/>
        </w:rPr>
        <w:t xml:space="preserve"> : que quelque chose puisse être </w:t>
      </w:r>
      <w:r w:rsidRPr="00207498">
        <w:rPr>
          <w:rFonts w:ascii="Garamond" w:hAnsi="Garamond"/>
          <w:i/>
          <w:iCs/>
          <w:noProof/>
          <w:color w:val="0000CC"/>
          <w:sz w:val="20"/>
          <w:szCs w:val="20"/>
        </w:rPr>
        <w:t>dit ou non</w:t>
      </w:r>
      <w:r w:rsidRPr="00207498">
        <w:rPr>
          <w:rFonts w:ascii="Garamond" w:hAnsi="Garamond" w:cs="Courier New"/>
          <w:i/>
          <w:iCs/>
          <w:noProof/>
          <w:color w:val="0000CC"/>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c’est de cela qu’il s’agit dans la forclusion.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Et de ce que quelque chose n’en puisse être dit, assurément, il ne saurait être conclu qu’une question sur le </w:t>
      </w:r>
      <w:r w:rsidR="001078CD" w:rsidRPr="00167575">
        <w:rPr>
          <w:rFonts w:ascii="Garamond" w:hAnsi="Garamond" w:cs="Times New Roman"/>
          <w:i/>
          <w:iCs/>
          <w:color w:val="0000CC"/>
          <w:sz w:val="20"/>
          <w:szCs w:val="20"/>
        </w:rPr>
        <w:t>Réel</w:t>
      </w:r>
      <w:r w:rsidRPr="00167575">
        <w:rPr>
          <w:rFonts w:ascii="Garamond" w:hAnsi="Garamond"/>
          <w:sz w:val="20"/>
          <w:szCs w:val="20"/>
        </w:rPr>
        <w:t xml:space="preserve">. </w:t>
      </w:r>
    </w:p>
    <w:p w:rsidR="001078CD" w:rsidRPr="00167575" w:rsidRDefault="001078CD">
      <w:pPr>
        <w:rPr>
          <w:rFonts w:ascii="Garamond" w:hAnsi="Garamond" w:cs="Courier New"/>
          <w:noProof/>
          <w:sz w:val="20"/>
          <w:szCs w:val="20"/>
        </w:rPr>
      </w:pPr>
    </w:p>
    <w:p w:rsidR="0069013E" w:rsidRPr="00AF47EC" w:rsidRDefault="0069013E" w:rsidP="00AF47EC">
      <w:pPr>
        <w:rPr>
          <w:rFonts w:ascii="Garamond" w:hAnsi="Garamond" w:cs="Courier New"/>
          <w:noProof/>
          <w:color w:val="0000CC"/>
          <w:sz w:val="20"/>
          <w:szCs w:val="20"/>
        </w:rPr>
      </w:pPr>
      <w:r w:rsidRPr="00167575">
        <w:rPr>
          <w:rFonts w:ascii="Garamond" w:hAnsi="Garamond" w:cs="Courier New"/>
          <w:noProof/>
          <w:sz w:val="20"/>
          <w:szCs w:val="20"/>
        </w:rPr>
        <w:t xml:space="preserve">Pour l’instant la fonction </w:t>
      </w:r>
      <w:r w:rsidRPr="00167575">
        <w:rPr>
          <w:rFonts w:ascii="Garamond" w:hAnsi="Garamond" w:cs="Courier New"/>
          <w:noProof/>
          <w:color w:val="0000CC"/>
          <w:sz w:val="20"/>
          <w:szCs w:val="20"/>
        </w:rPr>
        <w:sym w:font="Symbol" w:char="F046"/>
      </w:r>
      <w:r w:rsidRPr="00167575">
        <w:rPr>
          <w:rFonts w:ascii="Garamond" w:hAnsi="Garamond" w:cs="Courier New"/>
          <w:noProof/>
          <w:color w:val="0000CC"/>
          <w:sz w:val="20"/>
          <w:szCs w:val="20"/>
        </w:rPr>
        <w:t>x</w:t>
      </w:r>
      <w:r w:rsidRPr="00167575">
        <w:rPr>
          <w:rFonts w:ascii="Garamond" w:hAnsi="Garamond" w:cs="Courier New"/>
          <w:noProof/>
          <w:sz w:val="20"/>
          <w:szCs w:val="20"/>
        </w:rPr>
        <w:t xml:space="preserve">, telle que je l’ai écrite, ne veut dire que ceci : que pour tout ce qu’il en est de </w:t>
      </w:r>
      <w:r w:rsidRPr="00AF47EC">
        <w:rPr>
          <w:rFonts w:ascii="Garamond" w:hAnsi="Garamond" w:cs="Courier New"/>
          <w:i/>
          <w:noProof/>
          <w:sz w:val="20"/>
          <w:szCs w:val="20"/>
        </w:rPr>
        <w:t>l’être parlant</w:t>
      </w:r>
      <w:r w:rsidRPr="00167575">
        <w:rPr>
          <w:rFonts w:ascii="Garamond" w:hAnsi="Garamond" w:cs="Courier New"/>
          <w:noProof/>
          <w:sz w:val="20"/>
          <w:szCs w:val="20"/>
        </w:rPr>
        <w:t xml:space="preserve">, </w:t>
      </w:r>
      <w:r w:rsidRPr="00207498">
        <w:rPr>
          <w:rFonts w:ascii="Garamond" w:hAnsi="Garamond"/>
          <w:i/>
          <w:iCs/>
          <w:noProof/>
          <w:color w:val="0000CC"/>
          <w:sz w:val="20"/>
          <w:szCs w:val="20"/>
        </w:rPr>
        <w:t>le rapport sexuel fait question</w:t>
      </w:r>
      <w:r w:rsidR="00AF47EC">
        <w:rPr>
          <w:rFonts w:ascii="Garamond" w:hAnsi="Garamond" w:cs="Courier New"/>
          <w:noProof/>
          <w:color w:val="0000CC"/>
          <w:sz w:val="20"/>
          <w:szCs w:val="20"/>
        </w:rPr>
        <w:t xml:space="preserve">. </w:t>
      </w:r>
      <w:r w:rsidRPr="00167575">
        <w:rPr>
          <w:rFonts w:ascii="Garamond" w:hAnsi="Garamond"/>
          <w:sz w:val="20"/>
          <w:szCs w:val="20"/>
        </w:rPr>
        <w:t xml:space="preserve">C’est bien là toute notre expérience, je veux dire </w:t>
      </w:r>
      <w:r w:rsidRPr="00167575">
        <w:rPr>
          <w:rFonts w:ascii="Garamond" w:hAnsi="Garamond" w:cs="Courier New"/>
          <w:noProof/>
          <w:sz w:val="20"/>
          <w:szCs w:val="20"/>
        </w:rPr>
        <w:t xml:space="preserve">le minimum que nous puissions en tirer. </w:t>
      </w:r>
    </w:p>
    <w:p w:rsidR="001078CD" w:rsidRPr="00167575" w:rsidRDefault="001078CD">
      <w:pPr>
        <w:rPr>
          <w:rFonts w:ascii="Garamond" w:hAnsi="Garamond" w:cs="Courier New"/>
          <w:noProof/>
          <w:sz w:val="20"/>
          <w:szCs w:val="20"/>
        </w:rPr>
      </w:pPr>
    </w:p>
    <w:p w:rsidR="00AF47EC" w:rsidRDefault="0069013E">
      <w:pPr>
        <w:rPr>
          <w:rFonts w:ascii="Garamond" w:hAnsi="Garamond" w:cs="Courier New"/>
          <w:noProof/>
          <w:sz w:val="20"/>
          <w:szCs w:val="20"/>
        </w:rPr>
      </w:pPr>
      <w:r w:rsidRPr="00167575">
        <w:rPr>
          <w:rFonts w:ascii="Garamond" w:hAnsi="Garamond" w:cs="Courier New"/>
          <w:noProof/>
          <w:sz w:val="20"/>
          <w:szCs w:val="20"/>
        </w:rPr>
        <w:t>Qu’à cette question, comme à toute question</w:t>
      </w:r>
      <w:r w:rsidR="00AF47EC">
        <w:rPr>
          <w:rFonts w:ascii="Garamond" w:hAnsi="Garamond" w:cs="Courier New"/>
          <w:noProof/>
          <w:sz w:val="20"/>
          <w:szCs w:val="20"/>
        </w:rPr>
        <w:t xml:space="preserve"> - </w:t>
      </w:r>
      <w:r w:rsidRPr="00167575">
        <w:rPr>
          <w:rFonts w:ascii="Garamond" w:hAnsi="Garamond" w:cs="Courier New"/>
          <w:noProof/>
          <w:sz w:val="20"/>
          <w:szCs w:val="20"/>
        </w:rPr>
        <w:t>il n’y aurait pas de question s’il n’y avait de réponse</w:t>
      </w:r>
      <w:r w:rsidR="00AF47EC">
        <w:rPr>
          <w:rFonts w:ascii="Garamond" w:hAnsi="Garamond" w:cs="Courier New"/>
          <w:noProof/>
          <w:sz w:val="20"/>
          <w:szCs w:val="20"/>
        </w:rPr>
        <w:t xml:space="preserve"> - </w:t>
      </w:r>
      <w:r w:rsidRPr="00167575">
        <w:rPr>
          <w:rFonts w:ascii="Garamond" w:hAnsi="Garamond" w:cs="Courier New"/>
          <w:noProof/>
          <w:sz w:val="20"/>
          <w:szCs w:val="20"/>
        </w:rPr>
        <w:t>que les modes sous lesquels cette question se pose</w:t>
      </w:r>
      <w:r w:rsidR="00AF47EC">
        <w:rPr>
          <w:rFonts w:ascii="Garamond" w:hAnsi="Garamond" w:cs="Courier New"/>
          <w:noProof/>
          <w:sz w:val="20"/>
          <w:szCs w:val="20"/>
        </w:rPr>
        <w:t xml:space="preserve"> - </w:t>
      </w:r>
      <w:r w:rsidRPr="00167575">
        <w:rPr>
          <w:rFonts w:ascii="Garamond" w:hAnsi="Garamond" w:cs="Courier New"/>
          <w:noProof/>
          <w:sz w:val="20"/>
          <w:szCs w:val="20"/>
        </w:rPr>
        <w:t>c’est-à-dire les réponses</w:t>
      </w:r>
      <w:r w:rsidR="00AF47EC">
        <w:rPr>
          <w:rFonts w:ascii="Garamond" w:hAnsi="Garamond" w:cs="Courier New"/>
          <w:noProof/>
          <w:sz w:val="20"/>
          <w:szCs w:val="20"/>
        </w:rPr>
        <w:t xml:space="preserve"> - </w:t>
      </w:r>
      <w:r w:rsidRPr="00167575">
        <w:rPr>
          <w:rFonts w:ascii="Garamond" w:hAnsi="Garamond" w:cs="Courier New"/>
          <w:noProof/>
          <w:sz w:val="20"/>
          <w:szCs w:val="20"/>
        </w:rPr>
        <w:t xml:space="preserve">ce soit précisément ce qu’il s’agit d’écrire </w:t>
      </w:r>
    </w:p>
    <w:p w:rsidR="00AF47EC" w:rsidRDefault="0069013E">
      <w:pPr>
        <w:rPr>
          <w:rFonts w:ascii="Garamond" w:hAnsi="Garamond" w:cs="Courier New"/>
          <w:noProof/>
          <w:sz w:val="20"/>
          <w:szCs w:val="20"/>
        </w:rPr>
      </w:pPr>
      <w:r w:rsidRPr="00167575">
        <w:rPr>
          <w:rFonts w:ascii="Garamond" w:hAnsi="Garamond" w:cs="Courier New"/>
          <w:noProof/>
          <w:sz w:val="20"/>
          <w:szCs w:val="20"/>
        </w:rPr>
        <w:t xml:space="preserve">dans cette fonction, c’est là ce qui va nous permettre sans aucun doute de faire jonction entre ce qui s’est élaboré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w:t>
      </w:r>
      <w:r w:rsidRPr="00167575">
        <w:rPr>
          <w:rFonts w:ascii="Garamond" w:hAnsi="Garamond"/>
          <w:i/>
          <w:noProof/>
          <w:sz w:val="20"/>
          <w:szCs w:val="20"/>
        </w:rPr>
        <w:t>la logique</w:t>
      </w:r>
      <w:r w:rsidRPr="00167575">
        <w:rPr>
          <w:rFonts w:ascii="Garamond" w:hAnsi="Garamond" w:cs="Courier New"/>
          <w:noProof/>
          <w:sz w:val="20"/>
          <w:szCs w:val="20"/>
        </w:rPr>
        <w:t xml:space="preserve"> et ce qui peut, sur le principe</w:t>
      </w:r>
      <w:r w:rsidR="00AF47EC">
        <w:rPr>
          <w:rFonts w:ascii="Garamond" w:hAnsi="Garamond" w:cs="Courier New"/>
          <w:noProof/>
          <w:sz w:val="20"/>
          <w:szCs w:val="20"/>
        </w:rPr>
        <w:t xml:space="preserve"> - </w:t>
      </w:r>
      <w:r w:rsidRPr="00167575">
        <w:rPr>
          <w:rFonts w:ascii="Garamond" w:hAnsi="Garamond" w:cs="Courier New"/>
          <w:noProof/>
          <w:sz w:val="20"/>
          <w:szCs w:val="20"/>
        </w:rPr>
        <w:t xml:space="preserve">considéré comme </w:t>
      </w:r>
      <w:r w:rsidRPr="00AF47EC">
        <w:rPr>
          <w:rFonts w:ascii="Garamond" w:hAnsi="Garamond" w:cs="Courier New"/>
          <w:i/>
          <w:noProof/>
          <w:color w:val="0000CC"/>
          <w:sz w:val="20"/>
          <w:szCs w:val="20"/>
        </w:rPr>
        <w:t>effet du réel</w:t>
      </w:r>
      <w:r w:rsidR="00AF47EC">
        <w:rPr>
          <w:rFonts w:ascii="Garamond" w:hAnsi="Garamond" w:cs="Courier New"/>
          <w:noProof/>
          <w:sz w:val="20"/>
          <w:szCs w:val="20"/>
        </w:rPr>
        <w:t xml:space="preserve"> - </w:t>
      </w:r>
      <w:r w:rsidRPr="00167575">
        <w:rPr>
          <w:rFonts w:ascii="Garamond" w:hAnsi="Garamond" w:cs="Courier New"/>
          <w:noProof/>
          <w:sz w:val="20"/>
          <w:szCs w:val="20"/>
        </w:rPr>
        <w:t>sur le principe qu’</w:t>
      </w:r>
      <w:r w:rsidRPr="00167575">
        <w:rPr>
          <w:rFonts w:ascii="Garamond" w:hAnsi="Garamond"/>
          <w:i/>
          <w:iCs/>
          <w:noProof/>
          <w:color w:val="0000CC"/>
          <w:sz w:val="20"/>
          <w:szCs w:val="20"/>
        </w:rPr>
        <w:t>il n’est pas possible d’écrire le rapport sexuel</w:t>
      </w:r>
      <w:r w:rsidRPr="00167575">
        <w:rPr>
          <w:rFonts w:ascii="Garamond" w:hAnsi="Garamond" w:cs="Courier New"/>
          <w:noProof/>
          <w:sz w:val="20"/>
          <w:szCs w:val="20"/>
        </w:rPr>
        <w:t xml:space="preserve">, sur ce principe même de fonder ce qu’il en est de </w:t>
      </w:r>
      <w:r w:rsidRPr="00167575">
        <w:rPr>
          <w:rFonts w:ascii="Garamond" w:hAnsi="Garamond"/>
          <w:i/>
          <w:iCs/>
          <w:noProof/>
          <w:color w:val="0000CC"/>
          <w:sz w:val="20"/>
          <w:szCs w:val="20"/>
        </w:rPr>
        <w:t>la fonction</w:t>
      </w:r>
      <w:r w:rsidRPr="00167575">
        <w:rPr>
          <w:rFonts w:ascii="Garamond" w:hAnsi="Garamond" w:cs="Courier New"/>
          <w:noProof/>
          <w:sz w:val="20"/>
          <w:szCs w:val="20"/>
        </w:rPr>
        <w:t>, de la fonction qui règle tout ce qu’il en est de notre expé</w:t>
      </w:r>
      <w:r w:rsidRPr="00167575">
        <w:rPr>
          <w:rFonts w:ascii="Garamond" w:hAnsi="Garamond" w:cs="Courier New"/>
          <w:noProof/>
          <w:sz w:val="20"/>
          <w:szCs w:val="20"/>
        </w:rPr>
        <w:softHyphen/>
        <w:t>rience, en ceci qu’à faire question, le rapport sexuel…</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 xml:space="preserve">qui </w:t>
      </w:r>
      <w:r w:rsidRPr="00167575">
        <w:rPr>
          <w:rFonts w:ascii="Garamond" w:hAnsi="Garamond"/>
          <w:i/>
          <w:iCs/>
          <w:noProof/>
          <w:color w:val="0000CC"/>
          <w:sz w:val="20"/>
          <w:szCs w:val="20"/>
        </w:rPr>
        <w:t>n’est pas</w:t>
      </w:r>
      <w:r w:rsidRPr="00167575">
        <w:rPr>
          <w:rFonts w:ascii="Garamond" w:hAnsi="Garamond" w:cs="Courier New"/>
          <w:noProof/>
          <w:sz w:val="20"/>
          <w:szCs w:val="20"/>
        </w:rPr>
        <w:t>, en ce sens qu’on ne peut l’écrire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w:t>
      </w:r>
      <w:r w:rsidRPr="00167575">
        <w:rPr>
          <w:rFonts w:ascii="Garamond" w:hAnsi="Garamond"/>
          <w:i/>
          <w:noProof/>
          <w:color w:val="0000CC"/>
          <w:sz w:val="20"/>
          <w:szCs w:val="20"/>
        </w:rPr>
        <w:t>rapport sexuel</w:t>
      </w:r>
      <w:r w:rsidRPr="00167575">
        <w:rPr>
          <w:rFonts w:ascii="Garamond" w:hAnsi="Garamond" w:cs="Courier New"/>
          <w:noProof/>
          <w:sz w:val="20"/>
          <w:szCs w:val="20"/>
        </w:rPr>
        <w:t xml:space="preserve"> détermine tout ce qui s’éla</w:t>
      </w:r>
      <w:r w:rsidRPr="00167575">
        <w:rPr>
          <w:rFonts w:ascii="Garamond" w:hAnsi="Garamond" w:cs="Courier New"/>
          <w:noProof/>
          <w:sz w:val="20"/>
          <w:szCs w:val="20"/>
        </w:rPr>
        <w:softHyphen/>
        <w:t>bore d’un discours dont la nature est d’être un discours rompu.</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i/>
          <w:iCs/>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color w:val="FF3300"/>
          <w:sz w:val="20"/>
          <w:szCs w:val="20"/>
        </w:rPr>
        <w:br w:type="page"/>
      </w:r>
      <w:r w:rsidRPr="00167575">
        <w:rPr>
          <w:rFonts w:ascii="Garamond" w:hAnsi="Garamond" w:cs="Courier New"/>
          <w:noProof/>
          <w:color w:val="C00000"/>
          <w:sz w:val="20"/>
          <w:szCs w:val="20"/>
        </w:rPr>
        <w:lastRenderedPageBreak/>
        <w:t>15 Déc</w:t>
      </w:r>
      <w:bookmarkStart w:id="4" w:name="Dec15"/>
      <w:bookmarkEnd w:id="4"/>
      <w:r w:rsidRPr="00167575">
        <w:rPr>
          <w:rFonts w:ascii="Garamond" w:hAnsi="Garamond" w:cs="Courier New"/>
          <w:noProof/>
          <w:color w:val="C00000"/>
          <w:sz w:val="20"/>
          <w:szCs w:val="20"/>
        </w:rPr>
        <w:t>embre 1971</w:t>
      </w:r>
      <w:r w:rsidRPr="00167575">
        <w:rPr>
          <w:rFonts w:ascii="Garamond" w:hAnsi="Garamond" w:cs="Courier New"/>
          <w:noProof/>
          <w:sz w:val="20"/>
          <w:szCs w:val="20"/>
        </w:rPr>
        <w:t xml:space="preserve">  </w:t>
      </w:r>
      <w:r w:rsidR="007C68E5">
        <w:rPr>
          <w:rFonts w:ascii="Garamond" w:hAnsi="Garamond" w:cs="Courier New"/>
          <w:noProof/>
          <w:sz w:val="20"/>
          <w:szCs w:val="20"/>
        </w:rPr>
        <w:t xml:space="preserve">                    </w:t>
      </w:r>
      <w:r w:rsidRPr="00167575">
        <w:rPr>
          <w:rFonts w:ascii="Garamond" w:hAnsi="Garamond" w:cs="Courier New"/>
          <w:noProof/>
          <w:sz w:val="20"/>
          <w:szCs w:val="20"/>
        </w:rPr>
        <w:t xml:space="preserve">   </w:t>
      </w:r>
      <w:r w:rsidR="00AF47EC">
        <w:rPr>
          <w:rFonts w:ascii="Garamond" w:hAnsi="Garamond" w:cs="Courier New"/>
          <w:noProof/>
          <w:sz w:val="20"/>
          <w:szCs w:val="20"/>
        </w:rPr>
        <w:t xml:space="preserve">   </w:t>
      </w:r>
      <w:r w:rsidR="007C68E5" w:rsidRPr="00804552">
        <w:rPr>
          <w:rFonts w:ascii="Garamond" w:hAnsi="Garamond" w:cs="Courier New"/>
          <w:noProof/>
          <w:color w:val="C00000"/>
          <w:sz w:val="20"/>
          <w:szCs w:val="20"/>
        </w:rPr>
        <w:t>Séminaire : Panthéon-Sorbonne</w:t>
      </w:r>
      <w:r w:rsidR="00AF47EC">
        <w:rPr>
          <w:rFonts w:ascii="Garamond" w:hAnsi="Garamond" w:cs="Courier New"/>
          <w:noProof/>
          <w:sz w:val="20"/>
          <w:szCs w:val="20"/>
        </w:rPr>
        <w:t xml:space="preserve">   </w:t>
      </w:r>
      <w:r w:rsidR="007C68E5">
        <w:rPr>
          <w:rFonts w:ascii="Garamond" w:hAnsi="Garamond" w:cs="Courier New"/>
          <w:noProof/>
          <w:sz w:val="20"/>
          <w:szCs w:val="20"/>
        </w:rPr>
        <w:t xml:space="preserve">                                   </w:t>
      </w:r>
      <w:hyperlink w:anchor="Table" w:history="1">
        <w:r w:rsidRPr="00AF47EC">
          <w:rPr>
            <w:rStyle w:val="Lienhypertexte"/>
            <w:rFonts w:ascii="Garamond" w:hAnsi="Garamond" w:cs="Courier New"/>
            <w:noProof/>
            <w:sz w:val="16"/>
            <w:szCs w:val="16"/>
          </w:rPr>
          <w:t>Table des matières</w:t>
        </w:r>
      </w:hyperlink>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On m’a donné ce matin, on m’a apporté ce matin, on m’a fait cadeau ce matin de ça, d’un petit stylo. </w:t>
      </w:r>
    </w:p>
    <w:p w:rsidR="001078CD" w:rsidRPr="00167575" w:rsidRDefault="001078CD">
      <w:pPr>
        <w:rPr>
          <w:rFonts w:ascii="Garamond" w:hAnsi="Garamond" w:cs="Courier New"/>
          <w:noProof/>
          <w:sz w:val="20"/>
          <w:szCs w:val="20"/>
        </w:rPr>
      </w:pPr>
    </w:p>
    <w:p w:rsidR="00AF47EC" w:rsidRDefault="0069013E">
      <w:pPr>
        <w:rPr>
          <w:rFonts w:ascii="Garamond" w:hAnsi="Garamond" w:cs="Courier New"/>
          <w:noProof/>
          <w:sz w:val="20"/>
          <w:szCs w:val="20"/>
        </w:rPr>
      </w:pPr>
      <w:r w:rsidRPr="00167575">
        <w:rPr>
          <w:rFonts w:ascii="Garamond" w:hAnsi="Garamond" w:cs="Courier New"/>
          <w:noProof/>
          <w:sz w:val="20"/>
          <w:szCs w:val="20"/>
        </w:rPr>
        <w:t>Si vous saviez ce que c’est difficile pour moi de trouver un stylo qui me plaise, eh bien,</w:t>
      </w:r>
      <w:r w:rsidR="00AF47EC">
        <w:rPr>
          <w:rFonts w:ascii="Garamond" w:hAnsi="Garamond" w:cs="Courier New"/>
          <w:noProof/>
          <w:sz w:val="20"/>
          <w:szCs w:val="20"/>
        </w:rPr>
        <w:t xml:space="preserve"> </w:t>
      </w:r>
      <w:r w:rsidRPr="00167575">
        <w:rPr>
          <w:rFonts w:ascii="Garamond" w:hAnsi="Garamond" w:cs="Courier New"/>
          <w:noProof/>
          <w:sz w:val="20"/>
          <w:szCs w:val="20"/>
        </w:rPr>
        <w:t xml:space="preserve">vous sentiriez </w:t>
      </w:r>
    </w:p>
    <w:p w:rsidR="0069013E" w:rsidRPr="00167575" w:rsidRDefault="0069013E">
      <w:pPr>
        <w:rPr>
          <w:rFonts w:ascii="Garamond" w:hAnsi="Garamond" w:cs="Courier New"/>
          <w:noProof/>
          <w:sz w:val="20"/>
          <w:szCs w:val="20"/>
        </w:rPr>
      </w:pPr>
      <w:r w:rsidRPr="00167575">
        <w:rPr>
          <w:rFonts w:ascii="Garamond" w:hAnsi="Garamond"/>
          <w:i/>
          <w:noProof/>
          <w:sz w:val="20"/>
          <w:szCs w:val="20"/>
        </w:rPr>
        <w:t>combien ça m’a fait plaisir</w:t>
      </w:r>
      <w:r w:rsidRPr="00167575">
        <w:rPr>
          <w:rFonts w:ascii="Garamond" w:hAnsi="Garamond" w:cs="Courier New"/>
          <w:noProof/>
          <w:sz w:val="20"/>
          <w:szCs w:val="20"/>
        </w:rPr>
        <w:t>,</w:t>
      </w:r>
      <w:r w:rsidR="001078CD" w:rsidRPr="00167575">
        <w:rPr>
          <w:rFonts w:ascii="Garamond" w:hAnsi="Garamond" w:cs="Courier New"/>
          <w:noProof/>
          <w:sz w:val="20"/>
          <w:szCs w:val="20"/>
        </w:rPr>
        <w:t xml:space="preserve"> </w:t>
      </w:r>
      <w:r w:rsidRPr="00167575">
        <w:rPr>
          <w:rFonts w:ascii="Garamond" w:hAnsi="Garamond" w:cs="Courier New"/>
          <w:noProof/>
          <w:sz w:val="20"/>
          <w:szCs w:val="20"/>
        </w:rPr>
        <w:t xml:space="preserve">et la personne qui me l’a apporté - qui est peut-être là </w:t>
      </w:r>
      <w:r w:rsidR="00AF47EC">
        <w:rPr>
          <w:rFonts w:ascii="Garamond" w:hAnsi="Garamond" w:cs="Courier New"/>
          <w:noProof/>
          <w:sz w:val="20"/>
          <w:szCs w:val="20"/>
        </w:rPr>
        <w:t>-</w:t>
      </w:r>
      <w:r w:rsidRPr="00167575">
        <w:rPr>
          <w:rFonts w:ascii="Garamond" w:hAnsi="Garamond" w:cs="Courier New"/>
          <w:noProof/>
          <w:sz w:val="20"/>
          <w:szCs w:val="20"/>
        </w:rPr>
        <w:t xml:space="preserve"> je la remercie.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une personne qui m’admire, comme on dit ! Moi, je m’en fous qu’on m’admire. </w:t>
      </w:r>
      <w:r w:rsidRPr="00AF47EC">
        <w:rPr>
          <w:rFonts w:ascii="Garamond" w:hAnsi="Garamond" w:cs="Courier New"/>
          <w:noProof/>
          <w:color w:val="C00000"/>
          <w:sz w:val="14"/>
          <w:szCs w:val="14"/>
        </w:rPr>
        <w:t>[</w:t>
      </w:r>
      <w:r w:rsidRPr="00AF47EC">
        <w:rPr>
          <w:rFonts w:ascii="Garamond" w:hAnsi="Garamond" w:cs="Courier New"/>
          <w:i/>
          <w:noProof/>
          <w:color w:val="C00000"/>
          <w:sz w:val="14"/>
          <w:szCs w:val="14"/>
        </w:rPr>
        <w:t>Rires</w:t>
      </w:r>
      <w:r w:rsidRPr="00AF47EC">
        <w:rPr>
          <w:rFonts w:ascii="Garamond" w:hAnsi="Garamond" w:cs="Courier New"/>
          <w:noProof/>
          <w:color w:val="C00000"/>
          <w:sz w:val="14"/>
          <w:szCs w:val="14"/>
        </w:rPr>
        <w:t>]</w:t>
      </w:r>
      <w:r w:rsidRPr="00167575">
        <w:rPr>
          <w:rFonts w:ascii="Garamond" w:hAnsi="Garamond" w:cs="Courier New"/>
          <w:noProof/>
          <w:sz w:val="20"/>
          <w:szCs w:val="20"/>
        </w:rPr>
        <w:t xml:space="preserve"> </w:t>
      </w:r>
    </w:p>
    <w:p w:rsidR="001078CD"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que j’aime, c’est qu’on me traite bien ! Seulement, même parmi celles-là, ça arrive rarement. </w:t>
      </w:r>
    </w:p>
    <w:p w:rsidR="001078CD" w:rsidRPr="00167575" w:rsidRDefault="001078CD">
      <w:pPr>
        <w:rPr>
          <w:rFonts w:ascii="Garamond" w:hAnsi="Garamond" w:cs="Courier New"/>
          <w:noProof/>
          <w:sz w:val="20"/>
          <w:szCs w:val="20"/>
        </w:rPr>
      </w:pPr>
    </w:p>
    <w:p w:rsidR="00635106" w:rsidRDefault="0069013E">
      <w:pPr>
        <w:rPr>
          <w:rFonts w:ascii="Garamond" w:hAnsi="Garamond" w:cs="Courier New"/>
          <w:noProof/>
          <w:sz w:val="20"/>
          <w:szCs w:val="20"/>
        </w:rPr>
      </w:pPr>
      <w:r w:rsidRPr="00167575">
        <w:rPr>
          <w:rFonts w:ascii="Garamond" w:hAnsi="Garamond" w:cs="Courier New"/>
          <w:noProof/>
          <w:sz w:val="20"/>
          <w:szCs w:val="20"/>
        </w:rPr>
        <w:t>Bon, quoi qu’il en soit, je m’en suis tout de suite servi pour écrire et c’est de là que partent mes réflexions.</w:t>
      </w:r>
      <w:r w:rsidR="001078CD"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un fait que </w:t>
      </w:r>
      <w:r w:rsidR="00AF47EC">
        <w:rPr>
          <w:rFonts w:ascii="Garamond" w:hAnsi="Garamond" w:cs="Courier New"/>
          <w:noProof/>
          <w:sz w:val="20"/>
          <w:szCs w:val="20"/>
        </w:rPr>
        <w:t>-</w:t>
      </w:r>
      <w:r w:rsidRPr="00167575">
        <w:rPr>
          <w:rFonts w:ascii="Garamond" w:hAnsi="Garamond" w:cs="Courier New"/>
          <w:noProof/>
          <w:sz w:val="20"/>
          <w:szCs w:val="20"/>
        </w:rPr>
        <w:t xml:space="preserve"> au moins pour moi </w:t>
      </w:r>
      <w:r w:rsidR="00AF47EC">
        <w:rPr>
          <w:rFonts w:ascii="Garamond" w:hAnsi="Garamond" w:cs="Courier New"/>
          <w:noProof/>
          <w:sz w:val="20"/>
          <w:szCs w:val="20"/>
        </w:rPr>
        <w:t>-</w:t>
      </w:r>
      <w:r w:rsidRPr="00167575">
        <w:rPr>
          <w:rFonts w:ascii="Garamond" w:hAnsi="Garamond" w:cs="Courier New"/>
          <w:noProof/>
          <w:sz w:val="20"/>
          <w:szCs w:val="20"/>
        </w:rPr>
        <w:t xml:space="preserve"> c’est quand j’écris que je trouve quelque chose. </w:t>
      </w:r>
    </w:p>
    <w:p w:rsidR="001078CD" w:rsidRPr="00167575" w:rsidRDefault="001078CD">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veut pas dire que si j’écrivais pas, je trouverais rien, mais enfin je m’en apercevrais peut-être pas. </w:t>
      </w:r>
    </w:p>
    <w:p w:rsidR="001078CD" w:rsidRPr="00167575" w:rsidRDefault="001078CD">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En fin de compte, l’idée que je me fais de cette </w:t>
      </w:r>
      <w:r w:rsidRPr="00167575">
        <w:rPr>
          <w:rFonts w:ascii="Garamond" w:hAnsi="Garamond"/>
          <w:i/>
          <w:noProof/>
          <w:sz w:val="20"/>
          <w:szCs w:val="20"/>
        </w:rPr>
        <w:t>fonction de l’écrit</w:t>
      </w:r>
      <w:r w:rsidRPr="00167575">
        <w:rPr>
          <w:rFonts w:ascii="Garamond" w:hAnsi="Garamond" w:cs="Courier New"/>
          <w:noProof/>
          <w:sz w:val="20"/>
          <w:szCs w:val="20"/>
        </w:rPr>
        <w:t xml:space="preserve">… </w:t>
      </w:r>
    </w:p>
    <w:p w:rsidR="0069013E" w:rsidRPr="00167575" w:rsidRDefault="003C1FDC">
      <w:pPr>
        <w:ind w:left="708"/>
        <w:rPr>
          <w:rFonts w:ascii="Garamond" w:hAnsi="Garamond" w:cs="Courier New"/>
          <w:noProof/>
          <w:sz w:val="20"/>
          <w:szCs w:val="20"/>
        </w:rPr>
      </w:pPr>
      <w:r w:rsidRPr="00167575">
        <w:rPr>
          <w:rFonts w:ascii="Garamond" w:hAnsi="Garamond" w:cs="Courier New"/>
          <w:i/>
          <w:noProof/>
          <w:sz w:val="20"/>
          <w:szCs w:val="20"/>
        </w:rPr>
        <w:t>q</w:t>
      </w:r>
      <w:r w:rsidR="0069013E" w:rsidRPr="00167575">
        <w:rPr>
          <w:rFonts w:ascii="Garamond" w:hAnsi="Garamond" w:cs="Courier New"/>
          <w:i/>
          <w:noProof/>
          <w:sz w:val="20"/>
          <w:szCs w:val="20"/>
        </w:rPr>
        <w:t xml:space="preserve">ui comme ça, grâce à quelques </w:t>
      </w:r>
      <w:r w:rsidR="0069013E" w:rsidRPr="00167575">
        <w:rPr>
          <w:rFonts w:ascii="Garamond" w:hAnsi="Garamond"/>
          <w:i/>
          <w:noProof/>
          <w:sz w:val="20"/>
          <w:szCs w:val="20"/>
        </w:rPr>
        <w:t>petits malins</w:t>
      </w:r>
      <w:r w:rsidR="0069013E" w:rsidRPr="00167575">
        <w:rPr>
          <w:rFonts w:ascii="Garamond" w:hAnsi="Garamond" w:cs="Courier New"/>
          <w:i/>
          <w:noProof/>
          <w:sz w:val="20"/>
          <w:szCs w:val="20"/>
        </w:rPr>
        <w:t>, est à l’ordre du jour et sur quoi enfin je n’ai peut-être pas trop voulu prendre parti, mais on me force la main… pourquoi pas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…l’idée que je m’en fais, en somme…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et c’est ça qui peut-être dans certains cas a prêté à confusion</w:t>
      </w:r>
    </w:p>
    <w:p w:rsidR="001078CD"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vais le dire comme ça, tout cru, tout massif, parce que, aujourd’hui justement, je me suis dit que </w:t>
      </w:r>
      <w:r w:rsidRPr="00167575">
        <w:rPr>
          <w:rFonts w:ascii="Garamond" w:hAnsi="Garamond"/>
          <w:i/>
          <w:noProof/>
          <w:sz w:val="20"/>
          <w:szCs w:val="20"/>
        </w:rPr>
        <w:t>l’écrit</w:t>
      </w:r>
      <w:r w:rsidRPr="00167575">
        <w:rPr>
          <w:rFonts w:ascii="Garamond" w:hAnsi="Garamond" w:cs="Courier New"/>
          <w:noProof/>
          <w:sz w:val="20"/>
          <w:szCs w:val="20"/>
        </w:rPr>
        <w:t xml:space="preserve"> ça peut être très utile pour que je trouve quelque chose. </w:t>
      </w:r>
    </w:p>
    <w:p w:rsidR="003C1FDC" w:rsidRPr="00167575" w:rsidRDefault="003C1FDC">
      <w:pPr>
        <w:rPr>
          <w:rFonts w:ascii="Garamond" w:hAnsi="Garamond" w:cs="Courier New"/>
          <w:noProof/>
          <w:sz w:val="20"/>
          <w:szCs w:val="20"/>
        </w:rPr>
      </w:pPr>
    </w:p>
    <w:p w:rsidR="00635106" w:rsidRDefault="001078CD">
      <w:pPr>
        <w:rPr>
          <w:rFonts w:ascii="Garamond" w:hAnsi="Garamond" w:cs="Courier New"/>
          <w:noProof/>
          <w:sz w:val="20"/>
          <w:szCs w:val="20"/>
        </w:rPr>
      </w:pPr>
      <w:r w:rsidRPr="00167575">
        <w:rPr>
          <w:rFonts w:ascii="Garamond" w:hAnsi="Garamond" w:cs="Courier New"/>
          <w:noProof/>
          <w:sz w:val="20"/>
          <w:szCs w:val="20"/>
        </w:rPr>
        <w:t>M</w:t>
      </w:r>
      <w:r w:rsidR="0069013E" w:rsidRPr="00167575">
        <w:rPr>
          <w:rFonts w:ascii="Garamond" w:hAnsi="Garamond" w:cs="Courier New"/>
          <w:noProof/>
          <w:sz w:val="20"/>
          <w:szCs w:val="20"/>
        </w:rPr>
        <w:t xml:space="preserve">ais écrire quelque chose pour m’épargner ici la… disons, la fatigue ou le risque, ou bien d’autres choses encore, </w:t>
      </w:r>
    </w:p>
    <w:p w:rsidR="0069013E" w:rsidRPr="00167575" w:rsidRDefault="0069013E" w:rsidP="00635106">
      <w:pPr>
        <w:rPr>
          <w:rFonts w:ascii="Garamond" w:hAnsi="Garamond"/>
          <w:sz w:val="20"/>
          <w:szCs w:val="20"/>
        </w:rPr>
      </w:pPr>
      <w:r w:rsidRPr="00167575">
        <w:rPr>
          <w:rFonts w:ascii="Garamond" w:hAnsi="Garamond" w:cs="Courier New"/>
          <w:noProof/>
          <w:sz w:val="20"/>
          <w:szCs w:val="20"/>
        </w:rPr>
        <w:t xml:space="preserve">que je veux vous parler, ça ne donne pas finalement </w:t>
      </w:r>
      <w:r w:rsidRPr="00167575">
        <w:rPr>
          <w:rFonts w:ascii="Garamond" w:hAnsi="Garamond"/>
          <w:i/>
          <w:iCs/>
          <w:noProof/>
          <w:sz w:val="20"/>
          <w:szCs w:val="20"/>
        </w:rPr>
        <w:t>de très bons résultats</w:t>
      </w:r>
      <w:r w:rsidRPr="00167575">
        <w:rPr>
          <w:rFonts w:ascii="Garamond" w:hAnsi="Garamond" w:cs="Courier New"/>
          <w:noProof/>
          <w:sz w:val="20"/>
          <w:szCs w:val="20"/>
        </w:rPr>
        <w:t xml:space="preserve">. </w:t>
      </w:r>
      <w:r w:rsidRPr="00167575">
        <w:rPr>
          <w:rFonts w:ascii="Garamond" w:hAnsi="Garamond"/>
          <w:sz w:val="20"/>
          <w:szCs w:val="20"/>
        </w:rPr>
        <w:t>Il vaut mieux que je n’aie rien à vous lire.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D’ailleurs, ce n’est pas la même sorte d’écrit qui est l’écrit où je fais quelques trouvailles de temps en temps ou l’écrit où je peux préparer ce que j’ai à dire ici. </w:t>
      </w:r>
    </w:p>
    <w:p w:rsidR="0069013E" w:rsidRPr="00167575" w:rsidRDefault="0069013E">
      <w:pPr>
        <w:rPr>
          <w:rFonts w:ascii="Garamond" w:hAnsi="Garamond" w:cs="Courier New"/>
          <w:noProof/>
          <w:sz w:val="20"/>
          <w:szCs w:val="20"/>
        </w:rPr>
      </w:pPr>
    </w:p>
    <w:p w:rsidR="00635106" w:rsidRDefault="0069013E">
      <w:pPr>
        <w:rPr>
          <w:rFonts w:ascii="Garamond" w:hAnsi="Garamond" w:cs="Courier New"/>
          <w:noProof/>
          <w:sz w:val="20"/>
          <w:szCs w:val="20"/>
        </w:rPr>
      </w:pPr>
      <w:r w:rsidRPr="00167575">
        <w:rPr>
          <w:rFonts w:ascii="Garamond" w:hAnsi="Garamond" w:cs="Courier New"/>
          <w:noProof/>
          <w:sz w:val="20"/>
          <w:szCs w:val="20"/>
        </w:rPr>
        <w:t xml:space="preserve">Puis alors il y a aussi l’écrit pour l’impression, qui est encore tout à fait autre chose, qui n’a aucun rapport, </w:t>
      </w:r>
    </w:p>
    <w:p w:rsidR="00635106" w:rsidRDefault="0069013E">
      <w:pPr>
        <w:rPr>
          <w:rFonts w:ascii="Garamond" w:hAnsi="Garamond" w:cs="Courier New"/>
          <w:noProof/>
          <w:sz w:val="20"/>
          <w:szCs w:val="20"/>
        </w:rPr>
      </w:pPr>
      <w:r w:rsidRPr="00167575">
        <w:rPr>
          <w:rFonts w:ascii="Garamond" w:hAnsi="Garamond" w:cs="Courier New"/>
          <w:noProof/>
          <w:sz w:val="20"/>
          <w:szCs w:val="20"/>
        </w:rPr>
        <w:t xml:space="preserve">ou plus exactement dont il serait fâcheux de croire que ce que je peux avoir écrit une fois pour vous parler,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constitue un écrit tout à fait recevable et que je recueillerais. </w:t>
      </w:r>
    </w:p>
    <w:p w:rsidR="003C1FDC" w:rsidRPr="00167575" w:rsidRDefault="003C1FDC">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Donc </w:t>
      </w:r>
      <w:r w:rsidRPr="00167575">
        <w:rPr>
          <w:rFonts w:ascii="Garamond" w:hAnsi="Garamond"/>
          <w:i/>
          <w:noProof/>
          <w:sz w:val="20"/>
          <w:szCs w:val="20"/>
        </w:rPr>
        <w:t>je me risque à dire quelque chose</w:t>
      </w:r>
      <w:r w:rsidRPr="00167575">
        <w:rPr>
          <w:rFonts w:ascii="Garamond" w:hAnsi="Garamond" w:cs="Courier New"/>
          <w:noProof/>
          <w:sz w:val="20"/>
          <w:szCs w:val="20"/>
        </w:rPr>
        <w:t xml:space="preserve"> comme ça, qui saute le pas. L’idée que je me fais de l’écrit, pour le situer, pour partir de là, on pourrait discuter après, bon enfin, disons-le, deux points : c’est le retour du refoulé.</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veux dire que c’est, c’est sous cette forme…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et c’est ça qui peut-être a pu prêter à confusion dans certains de mes </w:t>
      </w:r>
      <w:r w:rsidRPr="00167575">
        <w:rPr>
          <w:rFonts w:ascii="Garamond" w:hAnsi="Garamond"/>
          <w:i/>
          <w:noProof/>
          <w:sz w:val="20"/>
          <w:szCs w:val="20"/>
        </w:rPr>
        <w:t>Écrits</w:t>
      </w:r>
      <w:r w:rsidRPr="00167575">
        <w:rPr>
          <w:rFonts w:ascii="Garamond" w:hAnsi="Garamond" w:cs="Courier New"/>
          <w:noProof/>
          <w:sz w:val="20"/>
          <w:szCs w:val="20"/>
        </w:rPr>
        <w:t xml:space="preserve"> précisément</w:t>
      </w:r>
    </w:p>
    <w:p w:rsidR="00635106" w:rsidRDefault="0069013E">
      <w:pPr>
        <w:rPr>
          <w:rFonts w:ascii="Garamond" w:hAnsi="Garamond" w:cs="Courier New"/>
          <w:noProof/>
          <w:sz w:val="20"/>
          <w:szCs w:val="20"/>
        </w:rPr>
      </w:pPr>
      <w:r w:rsidRPr="00167575">
        <w:rPr>
          <w:rFonts w:ascii="Garamond" w:hAnsi="Garamond" w:cs="Courier New"/>
          <w:noProof/>
          <w:sz w:val="20"/>
          <w:szCs w:val="20"/>
        </w:rPr>
        <w:t xml:space="preserve">…c’est que si j’ai pu parfois paraître prêter à ce qu’on croie que j’identifie </w:t>
      </w:r>
      <w:r w:rsidRPr="00167575">
        <w:rPr>
          <w:rFonts w:ascii="Garamond" w:hAnsi="Garamond"/>
          <w:i/>
          <w:iCs/>
          <w:noProof/>
          <w:color w:val="0000CC"/>
          <w:sz w:val="20"/>
          <w:szCs w:val="20"/>
        </w:rPr>
        <w:t>le signifiant</w:t>
      </w:r>
      <w:r w:rsidRPr="00167575">
        <w:rPr>
          <w:rFonts w:ascii="Garamond" w:hAnsi="Garamond" w:cs="Courier New"/>
          <w:noProof/>
          <w:sz w:val="20"/>
          <w:szCs w:val="20"/>
        </w:rPr>
        <w:t xml:space="preserve"> et </w:t>
      </w:r>
      <w:r w:rsidRPr="00167575">
        <w:rPr>
          <w:rFonts w:ascii="Garamond" w:hAnsi="Garamond"/>
          <w:i/>
          <w:iCs/>
          <w:noProof/>
          <w:color w:val="0000CC"/>
          <w:sz w:val="20"/>
          <w:szCs w:val="20"/>
        </w:rPr>
        <w:t>la lettre</w:t>
      </w:r>
      <w:r w:rsidRPr="00167575">
        <w:rPr>
          <w:rFonts w:ascii="Garamond" w:hAnsi="Garamond" w:cs="Courier New"/>
          <w:noProof/>
          <w:sz w:val="20"/>
          <w:szCs w:val="20"/>
        </w:rPr>
        <w:t xml:space="preserve">, c’est justement </w:t>
      </w:r>
    </w:p>
    <w:p w:rsidR="00635106" w:rsidRDefault="0069013E">
      <w:pPr>
        <w:rPr>
          <w:rFonts w:ascii="Garamond" w:hAnsi="Garamond" w:cs="Courier New"/>
          <w:noProof/>
          <w:sz w:val="20"/>
          <w:szCs w:val="20"/>
        </w:rPr>
      </w:pPr>
      <w:r w:rsidRPr="00167575">
        <w:rPr>
          <w:rFonts w:ascii="Garamond" w:hAnsi="Garamond" w:cs="Courier New"/>
          <w:noProof/>
          <w:sz w:val="20"/>
          <w:szCs w:val="20"/>
        </w:rPr>
        <w:t xml:space="preserve">parce que c’est en tant que </w:t>
      </w:r>
      <w:r w:rsidR="003C1FDC" w:rsidRPr="00167575">
        <w:rPr>
          <w:rFonts w:ascii="Garamond" w:hAnsi="Garamond"/>
          <w:i/>
          <w:iCs/>
          <w:noProof/>
          <w:color w:val="0000CC"/>
          <w:sz w:val="20"/>
          <w:szCs w:val="20"/>
        </w:rPr>
        <w:t>lettre</w:t>
      </w:r>
      <w:r w:rsidRPr="00167575">
        <w:rPr>
          <w:rFonts w:ascii="Garamond" w:hAnsi="Garamond" w:cs="Courier New"/>
          <w:noProof/>
          <w:sz w:val="20"/>
          <w:szCs w:val="20"/>
        </w:rPr>
        <w:t xml:space="preserve">  qu’il me touche le plus - moi comme analyste </w:t>
      </w:r>
      <w:r w:rsidR="00635106">
        <w:rPr>
          <w:rFonts w:ascii="Garamond" w:hAnsi="Garamond" w:cs="Courier New"/>
          <w:noProof/>
          <w:sz w:val="20"/>
          <w:szCs w:val="20"/>
        </w:rPr>
        <w:t>-</w:t>
      </w:r>
      <w:r w:rsidRPr="00167575">
        <w:rPr>
          <w:rFonts w:ascii="Garamond" w:hAnsi="Garamond" w:cs="Courier New"/>
          <w:noProof/>
          <w:sz w:val="20"/>
          <w:szCs w:val="20"/>
        </w:rPr>
        <w:t xml:space="preserve"> c’est en tant que </w:t>
      </w:r>
      <w:r w:rsidR="003C1FDC" w:rsidRPr="00167575">
        <w:rPr>
          <w:rFonts w:ascii="Garamond" w:hAnsi="Garamond"/>
          <w:i/>
          <w:iCs/>
          <w:noProof/>
          <w:color w:val="0000CC"/>
          <w:sz w:val="20"/>
          <w:szCs w:val="20"/>
        </w:rPr>
        <w:t>lettre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le plus souvent je le vois revenir le signifiant, le signifiant refoulé. </w:t>
      </w:r>
    </w:p>
    <w:p w:rsidR="0069013E" w:rsidRPr="00167575" w:rsidRDefault="0069013E">
      <w:pPr>
        <w:rPr>
          <w:rFonts w:ascii="Garamond" w:hAnsi="Garamond" w:cs="Courier New"/>
          <w:noProof/>
          <w:sz w:val="20"/>
          <w:szCs w:val="20"/>
        </w:rPr>
      </w:pPr>
    </w:p>
    <w:p w:rsidR="00635106" w:rsidRDefault="0069013E">
      <w:pPr>
        <w:rPr>
          <w:rFonts w:ascii="Garamond" w:hAnsi="Garamond" w:cs="Courier New"/>
          <w:noProof/>
          <w:sz w:val="20"/>
          <w:szCs w:val="20"/>
        </w:rPr>
      </w:pPr>
      <w:r w:rsidRPr="00167575">
        <w:rPr>
          <w:rFonts w:ascii="Garamond" w:hAnsi="Garamond" w:cs="Courier New"/>
          <w:noProof/>
          <w:sz w:val="20"/>
          <w:szCs w:val="20"/>
        </w:rPr>
        <w:t xml:space="preserve">Alors, que je l’image dans </w:t>
      </w:r>
      <w:r w:rsidRPr="00167575">
        <w:rPr>
          <w:rFonts w:ascii="Garamond" w:hAnsi="Garamond"/>
          <w:i/>
          <w:iCs/>
          <w:noProof/>
          <w:sz w:val="20"/>
          <w:szCs w:val="20"/>
        </w:rPr>
        <w:t>L’instance de la Lettre</w:t>
      </w:r>
      <w:r w:rsidRPr="00167575">
        <w:rPr>
          <w:rFonts w:ascii="Garamond" w:hAnsi="Garamond" w:cs="Courier New"/>
          <w:noProof/>
          <w:sz w:val="20"/>
          <w:szCs w:val="20"/>
        </w:rPr>
        <w:t xml:space="preserve">…, enfin, avec une lettre, ce signifiant </w:t>
      </w:r>
      <w:r w:rsidR="00635106">
        <w:rPr>
          <w:rFonts w:ascii="Garamond" w:hAnsi="Garamond" w:cs="Courier New"/>
          <w:noProof/>
          <w:sz w:val="20"/>
          <w:szCs w:val="20"/>
        </w:rPr>
        <w:t>-</w:t>
      </w:r>
      <w:r w:rsidRPr="00167575">
        <w:rPr>
          <w:rFonts w:ascii="Garamond" w:hAnsi="Garamond" w:cs="Courier New"/>
          <w:noProof/>
          <w:sz w:val="20"/>
          <w:szCs w:val="20"/>
        </w:rPr>
        <w:t xml:space="preserve"> et d’ailleurs</w:t>
      </w:r>
      <w:r w:rsidR="00635106">
        <w:rPr>
          <w:rFonts w:ascii="Garamond" w:hAnsi="Garamond" w:cs="Courier New"/>
          <w:noProof/>
          <w:sz w:val="20"/>
          <w:szCs w:val="20"/>
        </w:rPr>
        <w:t xml:space="preserve"> </w:t>
      </w:r>
      <w:r w:rsidRPr="00167575">
        <w:rPr>
          <w:rFonts w:ascii="Garamond" w:hAnsi="Garamond" w:cs="Courier New"/>
          <w:noProof/>
          <w:sz w:val="20"/>
          <w:szCs w:val="20"/>
        </w:rPr>
        <w:t xml:space="preserve">je dois dire que c’est d’autant plus légitime que tout le monde fait comme ça, la première fois qu’on entre à proprement parler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dans la logique</w:t>
      </w:r>
      <w:r w:rsidR="00635106">
        <w:rPr>
          <w:rFonts w:ascii="Garamond" w:hAnsi="Garamond" w:cs="Courier New"/>
          <w:noProof/>
          <w:sz w:val="20"/>
          <w:szCs w:val="20"/>
        </w:rPr>
        <w:t xml:space="preserve"> - </w:t>
      </w:r>
      <w:r w:rsidRPr="00167575">
        <w:rPr>
          <w:rFonts w:ascii="Garamond" w:hAnsi="Garamond" w:cs="Courier New"/>
          <w:noProof/>
          <w:sz w:val="20"/>
          <w:szCs w:val="20"/>
        </w:rPr>
        <w:t>il s’agit d’</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et des </w:t>
      </w:r>
      <w:r w:rsidRPr="00167575">
        <w:rPr>
          <w:rFonts w:ascii="Garamond" w:hAnsi="Garamond"/>
          <w:i/>
          <w:iCs/>
          <w:noProof/>
          <w:sz w:val="20"/>
          <w:szCs w:val="20"/>
        </w:rPr>
        <w:t>Analytiques</w:t>
      </w:r>
      <w:r w:rsidR="00635106">
        <w:rPr>
          <w:rFonts w:ascii="Garamond" w:hAnsi="Garamond"/>
          <w:i/>
          <w:iCs/>
          <w:noProof/>
          <w:sz w:val="20"/>
          <w:szCs w:val="20"/>
        </w:rPr>
        <w:t xml:space="preserve"> - </w:t>
      </w:r>
      <w:r w:rsidRPr="00167575">
        <w:rPr>
          <w:rFonts w:ascii="Garamond" w:hAnsi="Garamond"/>
          <w:sz w:val="20"/>
          <w:szCs w:val="20"/>
        </w:rPr>
        <w:t xml:space="preserve">ben, on se sert de la lettre aussi, pas tout à fait de la même façon que celle dont la lettre revient </w:t>
      </w:r>
      <w:r w:rsidRPr="00167575">
        <w:rPr>
          <w:rFonts w:ascii="Garamond" w:hAnsi="Garamond" w:cs="Courier New"/>
          <w:noProof/>
          <w:sz w:val="20"/>
          <w:szCs w:val="20"/>
        </w:rPr>
        <w:t xml:space="preserve">à la place du signifiant qui fait retour. </w:t>
      </w:r>
    </w:p>
    <w:p w:rsidR="003C1FDC" w:rsidRPr="00167575" w:rsidRDefault="003C1FDC">
      <w:pPr>
        <w:rPr>
          <w:rFonts w:ascii="Garamond" w:hAnsi="Garamond" w:cs="Courier New"/>
          <w:noProof/>
          <w:sz w:val="20"/>
          <w:szCs w:val="20"/>
        </w:rPr>
      </w:pPr>
    </w:p>
    <w:p w:rsidR="00635106" w:rsidRDefault="0069013E">
      <w:pPr>
        <w:rPr>
          <w:rFonts w:ascii="Garamond" w:hAnsi="Garamond" w:cs="Courier New"/>
          <w:noProof/>
          <w:sz w:val="20"/>
          <w:szCs w:val="20"/>
        </w:rPr>
      </w:pPr>
      <w:r w:rsidRPr="00167575">
        <w:rPr>
          <w:rFonts w:ascii="Garamond" w:hAnsi="Garamond" w:cs="Courier New"/>
          <w:noProof/>
          <w:sz w:val="20"/>
          <w:szCs w:val="20"/>
        </w:rPr>
        <w:t xml:space="preserve">Elle vient là pour marquer une place, la place d’un signifiant qui, lui, est un signifiant qui traîne, qui peut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tout au moins traîner partout. Bon. Mais on voit que la </w:t>
      </w:r>
      <w:r w:rsidR="003C1FDC" w:rsidRPr="00167575">
        <w:rPr>
          <w:rFonts w:ascii="Garamond" w:hAnsi="Garamond"/>
          <w:i/>
          <w:iCs/>
          <w:noProof/>
          <w:color w:val="0000CC"/>
          <w:sz w:val="20"/>
          <w:szCs w:val="20"/>
        </w:rPr>
        <w:t>lettre</w:t>
      </w:r>
      <w:r w:rsidRPr="00167575">
        <w:rPr>
          <w:rFonts w:ascii="Garamond" w:hAnsi="Garamond" w:cs="Courier New"/>
          <w:noProof/>
          <w:sz w:val="20"/>
          <w:szCs w:val="20"/>
        </w:rPr>
        <w:t xml:space="preserve">, elle est faite en quelque sorte </w:t>
      </w:r>
      <w:r w:rsidRPr="00167575">
        <w:rPr>
          <w:rFonts w:ascii="Garamond" w:hAnsi="Garamond"/>
          <w:i/>
          <w:iCs/>
          <w:noProof/>
          <w:sz w:val="20"/>
          <w:szCs w:val="20"/>
        </w:rPr>
        <w:t>pour ça</w:t>
      </w:r>
      <w:r w:rsidRPr="00167575">
        <w:rPr>
          <w:rFonts w:ascii="Garamond" w:hAnsi="Garamond" w:cs="Courier New"/>
          <w:noProof/>
          <w:sz w:val="20"/>
          <w:szCs w:val="20"/>
        </w:rPr>
        <w:t xml:space="preserve"> et on s’aperçoit qu’elle est d’autant plus </w:t>
      </w:r>
      <w:r w:rsidRPr="00167575">
        <w:rPr>
          <w:rFonts w:ascii="Garamond" w:hAnsi="Garamond"/>
          <w:i/>
          <w:iCs/>
          <w:noProof/>
          <w:sz w:val="20"/>
          <w:szCs w:val="20"/>
        </w:rPr>
        <w:t>faite pour ça</w:t>
      </w:r>
      <w:r w:rsidRPr="00167575">
        <w:rPr>
          <w:rFonts w:ascii="Garamond" w:hAnsi="Garamond" w:cs="Courier New"/>
          <w:noProof/>
          <w:sz w:val="20"/>
          <w:szCs w:val="20"/>
        </w:rPr>
        <w:t xml:space="preserve"> que c’est comme ça qu’elle se </w:t>
      </w:r>
      <w:r w:rsidRPr="00167575">
        <w:rPr>
          <w:rFonts w:ascii="Garamond" w:hAnsi="Garamond"/>
          <w:i/>
          <w:iCs/>
          <w:noProof/>
          <w:sz w:val="20"/>
          <w:szCs w:val="20"/>
        </w:rPr>
        <w:t>manifeste</w:t>
      </w:r>
      <w:r w:rsidRPr="00167575">
        <w:rPr>
          <w:rFonts w:ascii="Garamond" w:hAnsi="Garamond" w:cs="Courier New"/>
          <w:noProof/>
          <w:sz w:val="20"/>
          <w:szCs w:val="20"/>
        </w:rPr>
        <w:t xml:space="preserve"> d’abord.</w:t>
      </w:r>
    </w:p>
    <w:p w:rsidR="0069013E" w:rsidRPr="00167575" w:rsidRDefault="0069013E">
      <w:pPr>
        <w:rPr>
          <w:rFonts w:ascii="Garamond" w:hAnsi="Garamond" w:cs="Courier New"/>
          <w:noProof/>
          <w:sz w:val="20"/>
          <w:szCs w:val="20"/>
        </w:rPr>
      </w:pPr>
    </w:p>
    <w:p w:rsidR="00635106" w:rsidRDefault="0069013E">
      <w:pPr>
        <w:rPr>
          <w:rFonts w:ascii="Garamond" w:hAnsi="Garamond" w:cs="Courier New"/>
          <w:noProof/>
          <w:sz w:val="20"/>
          <w:szCs w:val="20"/>
        </w:rPr>
      </w:pPr>
      <w:r w:rsidRPr="00167575">
        <w:rPr>
          <w:rFonts w:ascii="Garamond" w:hAnsi="Garamond" w:cs="Courier New"/>
          <w:noProof/>
          <w:sz w:val="20"/>
          <w:szCs w:val="20"/>
        </w:rPr>
        <w:t xml:space="preserve">Je sais pas si vous vous rendez bien compte, mais enfin j’espère que vous y penserez, parce que ça suppose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quand même quelque chose qui n’est pas dit dans ce que j’avance. Il faut qu’il y ait une espèce de transmutation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s’opère du signifiant à la </w:t>
      </w:r>
      <w:r w:rsidR="003C1FDC" w:rsidRPr="00167575">
        <w:rPr>
          <w:rFonts w:ascii="Garamond" w:hAnsi="Garamond"/>
          <w:i/>
          <w:iCs/>
          <w:noProof/>
          <w:color w:val="0000CC"/>
          <w:sz w:val="20"/>
          <w:szCs w:val="20"/>
        </w:rPr>
        <w:t>lettre</w:t>
      </w:r>
      <w:r w:rsidR="003C1FDC" w:rsidRPr="00167575">
        <w:rPr>
          <w:rFonts w:ascii="Garamond" w:hAnsi="Garamond" w:cs="Courier New"/>
          <w:noProof/>
          <w:sz w:val="20"/>
          <w:szCs w:val="20"/>
        </w:rPr>
        <w:t xml:space="preserve"> </w:t>
      </w:r>
      <w:r w:rsidRPr="00167575">
        <w:rPr>
          <w:rFonts w:ascii="Garamond" w:hAnsi="Garamond" w:cs="Courier New"/>
          <w:noProof/>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quand le signifiant n’est pas là, est à la dérive, n’est-ce pas, a foutu le camp</w:t>
      </w:r>
    </w:p>
    <w:p w:rsidR="003C1FDC"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…dont il faudrait se demander </w:t>
      </w:r>
      <w:r w:rsidRPr="00167575">
        <w:rPr>
          <w:rFonts w:ascii="Garamond" w:hAnsi="Garamond"/>
          <w:i/>
          <w:noProof/>
          <w:sz w:val="20"/>
          <w:szCs w:val="20"/>
        </w:rPr>
        <w:t>comment</w:t>
      </w:r>
      <w:r w:rsidRPr="00167575">
        <w:rPr>
          <w:rFonts w:ascii="Garamond" w:hAnsi="Garamond" w:cs="Courier New"/>
          <w:i/>
          <w:noProof/>
          <w:sz w:val="20"/>
          <w:szCs w:val="20"/>
        </w:rPr>
        <w:t xml:space="preserve"> ça peut se produire</w:t>
      </w:r>
      <w:r w:rsidRPr="00167575">
        <w:rPr>
          <w:rFonts w:ascii="Garamond" w:hAnsi="Garamond" w:cs="Courier New"/>
          <w:noProof/>
          <w:sz w:val="20"/>
          <w:szCs w:val="20"/>
        </w:rPr>
        <w:t xml:space="preserve">. </w:t>
      </w:r>
    </w:p>
    <w:p w:rsidR="003C1FDC" w:rsidRPr="00167575" w:rsidRDefault="003C1FDC">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ce n’est pas là que j’ai l’intention de m’engager </w:t>
      </w:r>
      <w:r w:rsidRPr="00167575">
        <w:rPr>
          <w:rFonts w:ascii="Garamond" w:hAnsi="Garamond" w:cs="Courier New"/>
          <w:i/>
          <w:noProof/>
          <w:sz w:val="20"/>
          <w:szCs w:val="20"/>
        </w:rPr>
        <w:t>aujourd’hui</w:t>
      </w:r>
      <w:r w:rsidRPr="00167575">
        <w:rPr>
          <w:rFonts w:ascii="Garamond" w:hAnsi="Garamond" w:cs="Courier New"/>
          <w:noProof/>
          <w:sz w:val="20"/>
          <w:szCs w:val="20"/>
        </w:rPr>
        <w:t>. J’irai peut-être un autre jour.</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Oui ! Tout de même on ne peut pas faire que, sur le sujet de cette </w:t>
      </w:r>
      <w:r w:rsidR="003C1FDC" w:rsidRPr="00167575">
        <w:rPr>
          <w:rFonts w:ascii="Garamond" w:hAnsi="Garamond"/>
          <w:i/>
          <w:iCs/>
          <w:noProof/>
          <w:color w:val="0000CC"/>
          <w:sz w:val="20"/>
          <w:szCs w:val="20"/>
        </w:rPr>
        <w:t>lettre</w:t>
      </w:r>
      <w:r w:rsidRPr="00167575">
        <w:rPr>
          <w:rFonts w:ascii="Garamond" w:hAnsi="Garamond" w:cs="Courier New"/>
          <w:noProof/>
          <w:sz w:val="20"/>
          <w:szCs w:val="20"/>
        </w:rPr>
        <w:t xml:space="preserve">, on n’ait affaire, dans un champ qui s’appelle mathématique, à un endroit où on ne peut pas écrire </w:t>
      </w:r>
      <w:r w:rsidRPr="00167575">
        <w:rPr>
          <w:rFonts w:ascii="Garamond" w:hAnsi="Garamond"/>
          <w:i/>
          <w:iCs/>
          <w:noProof/>
          <w:sz w:val="20"/>
          <w:szCs w:val="20"/>
        </w:rPr>
        <w:t>n’importe quoi</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Bien sûr, ce n’est pas… je ne vais pas non plus m’engager là-dedans. </w:t>
      </w:r>
    </w:p>
    <w:p w:rsidR="0069013E" w:rsidRPr="00167575" w:rsidRDefault="0069013E">
      <w:pPr>
        <w:rPr>
          <w:rFonts w:ascii="Garamond" w:hAnsi="Garamond" w:cs="Courier New"/>
          <w:noProof/>
          <w:sz w:val="20"/>
          <w:szCs w:val="20"/>
        </w:rPr>
      </w:pPr>
    </w:p>
    <w:p w:rsidR="00635106" w:rsidRDefault="0069013E">
      <w:pPr>
        <w:rPr>
          <w:rFonts w:ascii="Garamond" w:hAnsi="Garamond" w:cs="Courier New"/>
          <w:noProof/>
          <w:sz w:val="20"/>
          <w:szCs w:val="20"/>
        </w:rPr>
      </w:pPr>
      <w:r w:rsidRPr="00167575">
        <w:rPr>
          <w:rFonts w:ascii="Garamond" w:hAnsi="Garamond" w:cs="Courier New"/>
          <w:noProof/>
          <w:sz w:val="20"/>
          <w:szCs w:val="20"/>
        </w:rPr>
        <w:t>Je vous fais simplement remar</w:t>
      </w:r>
      <w:r w:rsidRPr="00167575">
        <w:rPr>
          <w:rFonts w:ascii="Garamond" w:hAnsi="Garamond" w:cs="Courier New"/>
          <w:noProof/>
          <w:sz w:val="20"/>
          <w:szCs w:val="20"/>
        </w:rPr>
        <w:softHyphen/>
        <w:t xml:space="preserve">quer que c’est en ça que ce domaine se distingue et c’est même probablement ça </w:t>
      </w:r>
    </w:p>
    <w:p w:rsidR="00635106" w:rsidRDefault="0069013E">
      <w:pPr>
        <w:rPr>
          <w:rFonts w:ascii="Garamond" w:hAnsi="Garamond" w:cs="Courier New"/>
          <w:noProof/>
          <w:sz w:val="20"/>
          <w:szCs w:val="20"/>
        </w:rPr>
      </w:pPr>
      <w:r w:rsidRPr="00167575">
        <w:rPr>
          <w:rFonts w:ascii="Garamond" w:hAnsi="Garamond" w:cs="Courier New"/>
          <w:noProof/>
          <w:sz w:val="20"/>
          <w:szCs w:val="20"/>
        </w:rPr>
        <w:t xml:space="preserve">qui constitue ce à quoi je n’ai pas encore fait allusion ici, c’est-à-dire ici au séminaire, mais enfin que j’ai amené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dans quelques propos où sans doute certains de ceux qui sont ici ont assisté, à savoir à Sainte-Anne, quand je posais la question de ce qu’on pourrait appeler </w:t>
      </w:r>
      <w:r w:rsidRPr="00167575">
        <w:rPr>
          <w:rFonts w:ascii="Garamond" w:hAnsi="Garamond"/>
          <w:i/>
          <w:iCs/>
          <w:noProof/>
          <w:sz w:val="20"/>
          <w:szCs w:val="20"/>
        </w:rPr>
        <w:t>un mathème</w:t>
      </w:r>
      <w:r w:rsidRPr="00167575">
        <w:rPr>
          <w:rFonts w:ascii="Garamond" w:hAnsi="Garamond" w:cs="Courier New"/>
          <w:noProof/>
          <w:sz w:val="20"/>
          <w:szCs w:val="20"/>
        </w:rPr>
        <w:t xml:space="preserve">, en posant déjà que c’est le point pivot de tout </w:t>
      </w:r>
      <w:r w:rsidRPr="00167575">
        <w:rPr>
          <w:rFonts w:ascii="Garamond" w:hAnsi="Garamond"/>
          <w:i/>
          <w:iCs/>
          <w:noProof/>
          <w:sz w:val="20"/>
          <w:szCs w:val="20"/>
        </w:rPr>
        <w:t>enseignement</w:t>
      </w:r>
      <w:r w:rsidRPr="00167575">
        <w:rPr>
          <w:rFonts w:ascii="Garamond" w:hAnsi="Garamond" w:cs="Courier New"/>
          <w:noProof/>
          <w:sz w:val="20"/>
          <w:szCs w:val="20"/>
        </w:rPr>
        <w:t>, autrement dit qu’</w:t>
      </w:r>
      <w:r w:rsidRPr="00167575">
        <w:rPr>
          <w:rFonts w:ascii="Garamond" w:hAnsi="Garamond"/>
          <w:i/>
          <w:iCs/>
          <w:noProof/>
          <w:sz w:val="20"/>
          <w:szCs w:val="20"/>
        </w:rPr>
        <w:t>il n’y a d’enseignement que mathématique</w:t>
      </w:r>
      <w:r w:rsidRPr="00167575">
        <w:rPr>
          <w:rFonts w:ascii="Garamond" w:hAnsi="Garamond" w:cs="Courier New"/>
          <w:noProof/>
          <w:sz w:val="20"/>
          <w:szCs w:val="20"/>
        </w:rPr>
        <w:t>, le reste est plaisanterie.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Ça tient bien sûr à un autre statut de l’écrit que celui que j’ai donné d’abord. Et la jonction enfin, en cours de cette année de ce que j’ai à vous dire, c’est ce que j’essaierai de faire.</w:t>
      </w:r>
      <w:r w:rsidR="00635106">
        <w:rPr>
          <w:rFonts w:ascii="Garamond" w:hAnsi="Garamond" w:cs="Courier New"/>
          <w:noProof/>
          <w:sz w:val="20"/>
          <w:szCs w:val="20"/>
        </w:rPr>
        <w:t xml:space="preserve"> </w:t>
      </w:r>
      <w:r w:rsidRPr="00167575">
        <w:rPr>
          <w:rFonts w:ascii="Garamond" w:hAnsi="Garamond" w:cs="Courier New"/>
          <w:noProof/>
          <w:sz w:val="20"/>
          <w:szCs w:val="20"/>
        </w:rPr>
        <w:t>En attendant, ma difficulté…</w:t>
      </w:r>
    </w:p>
    <w:p w:rsidR="0069013E" w:rsidRPr="00167575" w:rsidRDefault="0069013E" w:rsidP="00635106">
      <w:pPr>
        <w:ind w:left="708"/>
        <w:rPr>
          <w:rFonts w:ascii="Garamond" w:hAnsi="Garamond" w:cs="Courier New"/>
          <w:noProof/>
          <w:sz w:val="20"/>
          <w:szCs w:val="20"/>
        </w:rPr>
      </w:pPr>
      <w:r w:rsidRPr="00167575">
        <w:rPr>
          <w:rFonts w:ascii="Garamond" w:hAnsi="Garamond" w:cs="Courier New"/>
          <w:noProof/>
          <w:sz w:val="20"/>
          <w:szCs w:val="20"/>
        </w:rPr>
        <w:t xml:space="preserve">celle en somme où malgré tout je tiens, </w:t>
      </w:r>
      <w:r w:rsidRPr="00635106">
        <w:rPr>
          <w:rFonts w:ascii="Garamond" w:hAnsi="Garamond" w:cs="Courier New"/>
          <w:i/>
          <w:noProof/>
          <w:sz w:val="20"/>
          <w:szCs w:val="20"/>
        </w:rPr>
        <w:t>je sais pas si ça vient de moi ou si c’est pas plutôt par votre concours</w:t>
      </w:r>
    </w:p>
    <w:p w:rsidR="0069013E" w:rsidRPr="00167575" w:rsidRDefault="0069013E">
      <w:pPr>
        <w:pStyle w:val="Corpsdetexte"/>
        <w:rPr>
          <w:rFonts w:ascii="Garamond" w:hAnsi="Garamond"/>
          <w:sz w:val="20"/>
          <w:szCs w:val="20"/>
        </w:rPr>
      </w:pPr>
      <w:r w:rsidRPr="00167575">
        <w:rPr>
          <w:rFonts w:ascii="Garamond" w:hAnsi="Garamond"/>
          <w:sz w:val="20"/>
          <w:szCs w:val="20"/>
        </w:rPr>
        <w:t>…</w:t>
      </w:r>
      <w:r w:rsidRPr="00635106">
        <w:rPr>
          <w:rFonts w:ascii="Garamond" w:hAnsi="Garamond"/>
          <w:i/>
          <w:sz w:val="20"/>
          <w:szCs w:val="20"/>
        </w:rPr>
        <w:t xml:space="preserve">ma difficulté c’est que mon </w:t>
      </w:r>
      <w:r w:rsidRPr="00635106">
        <w:rPr>
          <w:rFonts w:ascii="Garamond" w:hAnsi="Garamond" w:cs="Times New Roman"/>
          <w:i/>
          <w:iCs/>
          <w:sz w:val="20"/>
          <w:szCs w:val="20"/>
        </w:rPr>
        <w:t>mathème</w:t>
      </w:r>
      <w:r w:rsidRPr="00635106">
        <w:rPr>
          <w:rFonts w:ascii="Garamond" w:hAnsi="Garamond"/>
          <w:i/>
          <w:sz w:val="20"/>
          <w:szCs w:val="20"/>
        </w:rPr>
        <w:t xml:space="preserve"> à moi</w:t>
      </w:r>
      <w:r w:rsidR="00635106">
        <w:rPr>
          <w:rFonts w:ascii="Garamond" w:hAnsi="Garamond"/>
          <w:sz w:val="20"/>
          <w:szCs w:val="20"/>
        </w:rPr>
        <w:t xml:space="preserve">, </w:t>
      </w:r>
      <w:r w:rsidRPr="00167575">
        <w:rPr>
          <w:rFonts w:ascii="Garamond" w:hAnsi="Garamond"/>
          <w:sz w:val="20"/>
          <w:szCs w:val="20"/>
        </w:rPr>
        <w:t>vu le champ du discours que j’ai à établir</w:t>
      </w:r>
      <w:r w:rsidR="00635106">
        <w:rPr>
          <w:rFonts w:ascii="Garamond" w:hAnsi="Garamond"/>
          <w:sz w:val="20"/>
          <w:szCs w:val="20"/>
        </w:rPr>
        <w:t xml:space="preserve">, </w:t>
      </w:r>
      <w:r w:rsidRPr="00635106">
        <w:rPr>
          <w:rFonts w:ascii="Garamond" w:hAnsi="Garamond"/>
          <w:i/>
          <w:sz w:val="20"/>
          <w:szCs w:val="20"/>
        </w:rPr>
        <w:t>eh ben, il confine toujours à la connerie.</w:t>
      </w:r>
      <w:r w:rsidRPr="00167575">
        <w:rPr>
          <w:rFonts w:ascii="Garamond" w:hAnsi="Garamond"/>
          <w:sz w:val="20"/>
          <w:szCs w:val="20"/>
        </w:rPr>
        <w:t xml:space="preserve"> </w:t>
      </w:r>
    </w:p>
    <w:p w:rsidR="0069013E" w:rsidRPr="00167575" w:rsidRDefault="0069013E">
      <w:pPr>
        <w:pStyle w:val="Corpsdetexte"/>
        <w:rPr>
          <w:rFonts w:ascii="Garamond" w:hAnsi="Garamond"/>
          <w:sz w:val="20"/>
          <w:szCs w:val="20"/>
        </w:rPr>
      </w:pPr>
    </w:p>
    <w:p w:rsidR="00635106" w:rsidRDefault="0069013E">
      <w:pPr>
        <w:pStyle w:val="Corpsdetexte"/>
        <w:rPr>
          <w:rFonts w:ascii="Garamond" w:hAnsi="Garamond"/>
          <w:sz w:val="20"/>
          <w:szCs w:val="20"/>
        </w:rPr>
      </w:pPr>
      <w:r w:rsidRPr="00167575">
        <w:rPr>
          <w:rFonts w:ascii="Garamond" w:hAnsi="Garamond"/>
          <w:sz w:val="20"/>
          <w:szCs w:val="20"/>
        </w:rPr>
        <w:t xml:space="preserve">Ça va de soi, avec ce que je vous ai dit puisqu’en somme, ce dont il s’agit, c’est </w:t>
      </w:r>
      <w:r w:rsidRPr="00167575">
        <w:rPr>
          <w:rFonts w:ascii="Garamond" w:hAnsi="Garamond" w:cs="Times New Roman"/>
          <w:i/>
          <w:iCs/>
          <w:color w:val="0000CC"/>
          <w:sz w:val="20"/>
          <w:szCs w:val="20"/>
        </w:rPr>
        <w:t>que le rapport sexuel, il y en a pas</w:t>
      </w:r>
      <w:r w:rsidRPr="00167575">
        <w:rPr>
          <w:rFonts w:ascii="Garamond" w:hAnsi="Garamond"/>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Il faudrait l’écrire </w:t>
      </w:r>
      <w:r w:rsidR="003C1FDC" w:rsidRPr="00167575">
        <w:rPr>
          <w:rFonts w:ascii="Garamond" w:hAnsi="Garamond" w:cs="Times New Roman"/>
          <w:i/>
          <w:sz w:val="20"/>
          <w:szCs w:val="20"/>
        </w:rPr>
        <w:t>h-i-h-a-n</w:t>
      </w:r>
      <w:r w:rsidR="00FF549B">
        <w:rPr>
          <w:rFonts w:ascii="Garamond" w:hAnsi="Garamond" w:cs="Times New Roman"/>
          <w:i/>
          <w:sz w:val="20"/>
          <w:szCs w:val="20"/>
        </w:rPr>
        <w:t xml:space="preserve"> </w:t>
      </w:r>
      <w:r w:rsidR="003C1FDC" w:rsidRPr="00167575">
        <w:rPr>
          <w:rFonts w:ascii="Garamond" w:hAnsi="Garamond"/>
          <w:sz w:val="20"/>
          <w:szCs w:val="20"/>
        </w:rPr>
        <w:t xml:space="preserve"> </w:t>
      </w:r>
      <w:r w:rsidRPr="00167575">
        <w:rPr>
          <w:rFonts w:ascii="Garamond" w:hAnsi="Garamond"/>
          <w:sz w:val="20"/>
          <w:szCs w:val="20"/>
        </w:rPr>
        <w:t>et appât, avec deux p, un accent circonflexe et un t à la fin : « </w:t>
      </w:r>
      <w:r w:rsidRPr="00167575">
        <w:rPr>
          <w:rFonts w:ascii="Garamond" w:hAnsi="Garamond" w:cs="Times New Roman"/>
          <w:i/>
          <w:iCs/>
          <w:color w:val="0000CC"/>
          <w:sz w:val="20"/>
          <w:szCs w:val="20"/>
        </w:rPr>
        <w:t>hi-han appât</w:t>
      </w:r>
      <w:r w:rsidRPr="00167575">
        <w:rPr>
          <w:rFonts w:ascii="Garamond" w:hAnsi="Garamond"/>
          <w:sz w:val="20"/>
          <w:szCs w:val="20"/>
        </w:rPr>
        <w:t xml:space="preserve"> ». </w:t>
      </w:r>
    </w:p>
    <w:p w:rsidR="0069013E" w:rsidRPr="00167575" w:rsidRDefault="0069013E">
      <w:pPr>
        <w:rPr>
          <w:rFonts w:ascii="Garamond" w:hAnsi="Garamond" w:cs="Courier New"/>
          <w:noProof/>
          <w:sz w:val="20"/>
          <w:szCs w:val="20"/>
        </w:rPr>
      </w:pPr>
    </w:p>
    <w:p w:rsidR="00FF549B" w:rsidRDefault="0069013E">
      <w:pPr>
        <w:rPr>
          <w:rFonts w:ascii="Garamond" w:hAnsi="Garamond" w:cs="Courier New"/>
          <w:noProof/>
          <w:sz w:val="20"/>
          <w:szCs w:val="20"/>
        </w:rPr>
      </w:pPr>
      <w:r w:rsidRPr="00167575">
        <w:rPr>
          <w:rFonts w:ascii="Garamond" w:hAnsi="Garamond" w:cs="Courier New"/>
          <w:noProof/>
          <w:sz w:val="20"/>
          <w:szCs w:val="20"/>
        </w:rPr>
        <w:t xml:space="preserve">Il ne faut pas confondre naturellement : des relations sexuelles, il n’y a que ça… mais des rencontres sexuelles,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toujours raté, même et surtout quand c’est un acte. Bon, enfin, passons… </w:t>
      </w:r>
      <w:r w:rsidR="00AF47EC" w:rsidRPr="00AF47EC">
        <w:rPr>
          <w:rFonts w:ascii="Garamond" w:hAnsi="Garamond" w:cs="Courier New"/>
          <w:noProof/>
          <w:color w:val="C00000"/>
          <w:sz w:val="14"/>
          <w:szCs w:val="14"/>
        </w:rPr>
        <w:t>[</w:t>
      </w:r>
      <w:r w:rsidR="00AF47EC" w:rsidRPr="00AF47EC">
        <w:rPr>
          <w:rFonts w:ascii="Garamond" w:hAnsi="Garamond" w:cs="Courier New"/>
          <w:i/>
          <w:noProof/>
          <w:color w:val="C00000"/>
          <w:sz w:val="14"/>
          <w:szCs w:val="14"/>
        </w:rPr>
        <w:t>Rires</w:t>
      </w:r>
      <w:r w:rsidR="00AF47EC" w:rsidRPr="00AF47EC">
        <w:rPr>
          <w:rFonts w:ascii="Garamond" w:hAnsi="Garamond" w:cs="Courier New"/>
          <w:noProof/>
          <w:color w:val="C00000"/>
          <w:sz w:val="14"/>
          <w:szCs w:val="14"/>
        </w:rPr>
        <w: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ça qui m’a tout de même attiré une remarque comme ça. J’ai</w:t>
      </w:r>
      <w:r w:rsidRPr="00167575">
        <w:rPr>
          <w:rFonts w:ascii="Garamond" w:hAnsi="Garamond" w:cs="Courier New"/>
          <w:noProof/>
          <w:sz w:val="20"/>
          <w:szCs w:val="20"/>
        </w:rPr>
        <w:softHyphen/>
        <w:t>merais</w:t>
      </w:r>
      <w:r w:rsidR="003C1FDC" w:rsidRPr="00167575">
        <w:rPr>
          <w:rFonts w:ascii="Garamond" w:hAnsi="Garamond" w:cs="Courier New"/>
          <w:noProof/>
          <w:sz w:val="20"/>
          <w:szCs w:val="20"/>
        </w:rPr>
        <w:t>,</w:t>
      </w:r>
      <w:r w:rsidRPr="00167575">
        <w:rPr>
          <w:rFonts w:ascii="Garamond" w:hAnsi="Garamond" w:cs="Courier New"/>
          <w:noProof/>
          <w:sz w:val="20"/>
          <w:szCs w:val="20"/>
        </w:rPr>
        <w:t xml:space="preserve"> pendant qu’il en est encore temps</w:t>
      </w:r>
      <w:r w:rsidR="003C1FDC" w:rsidRPr="00167575">
        <w:rPr>
          <w:rFonts w:ascii="Garamond" w:hAnsi="Garamond" w:cs="Courier New"/>
          <w:noProof/>
          <w:sz w:val="20"/>
          <w:szCs w:val="20"/>
        </w:rPr>
        <w:t xml:space="preserve"> </w:t>
      </w:r>
      <w:r w:rsidRPr="00167575">
        <w:rPr>
          <w:rFonts w:ascii="Garamond" w:hAnsi="Garamond" w:cs="Courier New"/>
          <w:noProof/>
          <w:sz w:val="20"/>
          <w:szCs w:val="20"/>
        </w:rPr>
        <w:t>que…</w:t>
      </w:r>
    </w:p>
    <w:p w:rsidR="0069013E" w:rsidRPr="00167575" w:rsidRDefault="0069013E" w:rsidP="00FF549B">
      <w:pPr>
        <w:pStyle w:val="Retraitcorpsdetexte"/>
        <w:rPr>
          <w:rFonts w:ascii="Garamond" w:hAnsi="Garamond"/>
          <w:sz w:val="20"/>
          <w:szCs w:val="20"/>
        </w:rPr>
      </w:pPr>
      <w:r w:rsidRPr="00167575">
        <w:rPr>
          <w:rFonts w:ascii="Garamond" w:hAnsi="Garamond"/>
          <w:sz w:val="20"/>
          <w:szCs w:val="20"/>
        </w:rPr>
        <w:t xml:space="preserve">parce qu’on aura à le voir, on aura tout au moins à voir des choses autour… c’est une très bonne introduction, c’est quelque chose d’essentiel, et c’est la </w:t>
      </w:r>
      <w:r w:rsidRPr="00167575">
        <w:rPr>
          <w:rFonts w:ascii="Garamond" w:hAnsi="Garamond"/>
          <w:i/>
          <w:iCs/>
          <w:sz w:val="20"/>
          <w:szCs w:val="20"/>
        </w:rPr>
        <w:t>Métaphysique</w:t>
      </w:r>
      <w:r w:rsidRPr="00167575">
        <w:rPr>
          <w:rFonts w:ascii="Garamond" w:hAnsi="Garamond"/>
          <w:sz w:val="20"/>
          <w:szCs w:val="20"/>
        </w:rPr>
        <w:t xml:space="preserve"> d’</w:t>
      </w:r>
      <w:r w:rsidR="00E47789" w:rsidRPr="00167575">
        <w:rPr>
          <w:rFonts w:ascii="Garamond" w:hAnsi="Garamond"/>
          <w:sz w:val="20"/>
          <w:szCs w:val="20"/>
        </w:rPr>
        <w:t>ARISTOTE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voudrais vraiment que vous l’ayez lu, pour faire</w:t>
      </w:r>
      <w:r w:rsidR="00FF549B">
        <w:rPr>
          <w:rFonts w:ascii="Garamond" w:hAnsi="Garamond" w:cs="Courier New"/>
          <w:noProof/>
          <w:sz w:val="20"/>
          <w:szCs w:val="20"/>
        </w:rPr>
        <w:t xml:space="preserve"> - </w:t>
      </w:r>
      <w:r w:rsidRPr="00167575">
        <w:rPr>
          <w:rFonts w:ascii="Garamond" w:hAnsi="Garamond" w:cs="Courier New"/>
          <w:noProof/>
          <w:sz w:val="20"/>
          <w:szCs w:val="20"/>
        </w:rPr>
        <w:t xml:space="preserve">enfin que </w:t>
      </w:r>
      <w:r w:rsidRPr="00FF549B">
        <w:rPr>
          <w:rFonts w:ascii="Garamond" w:hAnsi="Garamond" w:cs="Courier New"/>
          <w:i/>
          <w:noProof/>
          <w:sz w:val="20"/>
          <w:szCs w:val="20"/>
        </w:rPr>
        <w:t>quand j’y viendrai</w:t>
      </w:r>
      <w:r w:rsidRPr="00167575">
        <w:rPr>
          <w:rFonts w:ascii="Garamond" w:hAnsi="Garamond" w:cs="Courier New"/>
          <w:noProof/>
          <w:sz w:val="20"/>
          <w:szCs w:val="20"/>
        </w:rPr>
        <w:t xml:space="preserve">, je sais pas, </w:t>
      </w:r>
      <w:r w:rsidRPr="00FF549B">
        <w:rPr>
          <w:rFonts w:ascii="Garamond" w:hAnsi="Garamond" w:cs="Courier New"/>
          <w:i/>
          <w:noProof/>
          <w:sz w:val="20"/>
          <w:szCs w:val="20"/>
        </w:rPr>
        <w:t>au début du mois de mars</w:t>
      </w:r>
      <w:r w:rsidR="00FF549B">
        <w:rPr>
          <w:rFonts w:ascii="Garamond" w:hAnsi="Garamond" w:cs="Courier New"/>
          <w:noProof/>
          <w:sz w:val="20"/>
          <w:szCs w:val="20"/>
        </w:rPr>
        <w:t xml:space="preserve"> - </w:t>
      </w:r>
      <w:r w:rsidRPr="00167575">
        <w:rPr>
          <w:rFonts w:ascii="Garamond" w:hAnsi="Garamond" w:cs="Courier New"/>
          <w:noProof/>
          <w:sz w:val="20"/>
          <w:szCs w:val="20"/>
        </w:rPr>
        <w:t xml:space="preserve">pour y voir le rapport avec notre affaire à nous, il faudrait que vous ayez bien lu ça. </w:t>
      </w:r>
    </w:p>
    <w:p w:rsidR="0069013E" w:rsidRPr="00167575" w:rsidRDefault="0069013E">
      <w:pPr>
        <w:rPr>
          <w:rFonts w:ascii="Garamond" w:hAnsi="Garamond" w:cs="Courier New"/>
          <w:noProof/>
          <w:sz w:val="20"/>
          <w:szCs w:val="20"/>
        </w:rPr>
      </w:pPr>
    </w:p>
    <w:p w:rsidR="00FF549B" w:rsidRDefault="0069013E">
      <w:pPr>
        <w:rPr>
          <w:rFonts w:ascii="Garamond" w:hAnsi="Garamond" w:cs="Courier New"/>
          <w:noProof/>
          <w:sz w:val="20"/>
          <w:szCs w:val="20"/>
        </w:rPr>
      </w:pPr>
      <w:r w:rsidRPr="00167575">
        <w:rPr>
          <w:rFonts w:ascii="Garamond" w:hAnsi="Garamond" w:cs="Courier New"/>
          <w:noProof/>
          <w:sz w:val="20"/>
          <w:szCs w:val="20"/>
        </w:rPr>
        <w:t xml:space="preserve">Naturellement c’est pas de ça que je vous parlerai. C’est pas que je n’admire pas la connerie, </w:t>
      </w:r>
    </w:p>
    <w:p w:rsidR="00FF549B" w:rsidRDefault="0069013E">
      <w:pPr>
        <w:rPr>
          <w:rFonts w:ascii="Garamond" w:hAnsi="Garamond" w:cs="Courier New"/>
          <w:noProof/>
          <w:sz w:val="20"/>
          <w:szCs w:val="20"/>
        </w:rPr>
      </w:pPr>
      <w:r w:rsidRPr="00167575">
        <w:rPr>
          <w:rFonts w:ascii="Garamond" w:hAnsi="Garamond" w:cs="Courier New"/>
          <w:noProof/>
          <w:sz w:val="20"/>
          <w:szCs w:val="20"/>
        </w:rPr>
        <w:t xml:space="preserve">je dirai plus : je me prosterne. Vous, vous ne vous prosternez pas, vous êtes des électeurs conscients et organisés, vous votez pas pour des cons, </w:t>
      </w:r>
      <w:r w:rsidRPr="00167575">
        <w:rPr>
          <w:rFonts w:ascii="Garamond" w:hAnsi="Garamond"/>
          <w:i/>
          <w:iCs/>
          <w:noProof/>
          <w:sz w:val="20"/>
          <w:szCs w:val="20"/>
        </w:rPr>
        <w:t>c’est ce qui vous perd</w:t>
      </w:r>
      <w:r w:rsidRPr="00167575">
        <w:rPr>
          <w:rFonts w:ascii="Garamond" w:hAnsi="Garamond" w:cs="Courier New"/>
          <w:i/>
          <w:iCs/>
          <w:noProof/>
          <w:sz w:val="20"/>
          <w:szCs w:val="20"/>
        </w:rPr>
        <w:t> </w:t>
      </w:r>
      <w:r w:rsidRPr="00167575">
        <w:rPr>
          <w:rFonts w:ascii="Garamond" w:hAnsi="Garamond" w:cs="Courier New"/>
          <w:noProof/>
          <w:sz w:val="20"/>
          <w:szCs w:val="20"/>
        </w:rPr>
        <w:t xml:space="preserve">! </w:t>
      </w:r>
      <w:r w:rsidR="00AF47EC" w:rsidRPr="00AF47EC">
        <w:rPr>
          <w:rFonts w:ascii="Garamond" w:hAnsi="Garamond" w:cs="Courier New"/>
          <w:noProof/>
          <w:color w:val="C00000"/>
          <w:sz w:val="14"/>
          <w:szCs w:val="14"/>
        </w:rPr>
        <w:t>[</w:t>
      </w:r>
      <w:r w:rsidR="00AF47EC" w:rsidRPr="00AF47EC">
        <w:rPr>
          <w:rFonts w:ascii="Garamond" w:hAnsi="Garamond" w:cs="Courier New"/>
          <w:i/>
          <w:noProof/>
          <w:color w:val="C00000"/>
          <w:sz w:val="14"/>
          <w:szCs w:val="14"/>
        </w:rPr>
        <w:t>Rires</w:t>
      </w:r>
      <w:r w:rsidR="00AF47EC" w:rsidRPr="00AF47EC">
        <w:rPr>
          <w:rFonts w:ascii="Garamond" w:hAnsi="Garamond" w:cs="Courier New"/>
          <w:noProof/>
          <w:color w:val="C00000"/>
          <w:sz w:val="14"/>
          <w:szCs w:val="14"/>
        </w:rPr>
        <w:t>]</w:t>
      </w:r>
      <w:r w:rsidRPr="00167575">
        <w:rPr>
          <w:rFonts w:ascii="Garamond" w:hAnsi="Garamond" w:cs="Courier New"/>
          <w:noProof/>
          <w:sz w:val="20"/>
          <w:szCs w:val="20"/>
        </w:rPr>
        <w:t xml:space="preserve"> Un heureux système politique devrait permettre à la connerie d’avoir sa place et d’ailleurs les choses ne vont bien que quand c’est la connerie qui domine.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Ceci dit, ce n’est pas une raison pour se prosterner. </w:t>
      </w:r>
    </w:p>
    <w:p w:rsidR="00FF549B" w:rsidRDefault="00FF549B">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Donc, le texte que je prendrai, c’est quelque chose qui est un exploit, et un exploit comme il y en a beaucoup qui sont, si je puis dire, inexploités</w:t>
      </w:r>
      <w:r w:rsidR="00FF549B">
        <w:rPr>
          <w:rFonts w:ascii="Garamond" w:hAnsi="Garamond" w:cs="Courier New"/>
          <w:noProof/>
          <w:sz w:val="20"/>
          <w:szCs w:val="20"/>
        </w:rPr>
        <w:t> :</w:t>
      </w:r>
      <w:r w:rsidRPr="00167575">
        <w:rPr>
          <w:rFonts w:ascii="Garamond" w:hAnsi="Garamond" w:cs="Courier New"/>
          <w:noProof/>
          <w:sz w:val="20"/>
          <w:szCs w:val="20"/>
        </w:rPr>
        <w:t xml:space="preserve"> c’est le </w:t>
      </w:r>
      <w:r w:rsidRPr="00167575">
        <w:rPr>
          <w:rFonts w:ascii="Garamond" w:hAnsi="Garamond"/>
          <w:i/>
          <w:iCs/>
          <w:noProof/>
          <w:sz w:val="20"/>
          <w:szCs w:val="20"/>
        </w:rPr>
        <w:t>Parménide</w:t>
      </w:r>
      <w:r w:rsidRPr="00167575">
        <w:rPr>
          <w:rFonts w:ascii="Garamond" w:hAnsi="Garamond" w:cs="Courier New"/>
          <w:noProof/>
          <w:sz w:val="20"/>
          <w:szCs w:val="20"/>
        </w:rPr>
        <w:t xml:space="preserve"> de PLATON qui nous rendra service.Mais pour </w:t>
      </w:r>
      <w:r w:rsidRPr="00FF549B">
        <w:rPr>
          <w:rFonts w:ascii="Garamond" w:hAnsi="Garamond" w:cs="Courier New"/>
          <w:i/>
          <w:noProof/>
          <w:sz w:val="20"/>
          <w:szCs w:val="20"/>
        </w:rPr>
        <w:t>bien le comprendre</w:t>
      </w:r>
      <w:r w:rsidRPr="00167575">
        <w:rPr>
          <w:rFonts w:ascii="Garamond" w:hAnsi="Garamond" w:cs="Courier New"/>
          <w:noProof/>
          <w:sz w:val="20"/>
          <w:szCs w:val="20"/>
        </w:rPr>
        <w:t xml:space="preserve">, pour comprendre enfin le relief qu’il y a à ce texte pas con, il faut avoir lu la </w:t>
      </w:r>
      <w:r w:rsidRPr="00167575">
        <w:rPr>
          <w:rFonts w:ascii="Garamond" w:hAnsi="Garamond"/>
          <w:i/>
          <w:noProof/>
          <w:sz w:val="20"/>
          <w:szCs w:val="20"/>
        </w:rPr>
        <w:t>Métaphysique</w:t>
      </w:r>
      <w:r w:rsidRPr="00167575">
        <w:rPr>
          <w:rFonts w:ascii="Garamond" w:hAnsi="Garamond" w:cs="Courier New"/>
          <w:noProof/>
          <w:sz w:val="20"/>
          <w:szCs w:val="20"/>
        </w:rPr>
        <w:t xml:space="preserve"> d’</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w:t>
      </w:r>
    </w:p>
    <w:p w:rsidR="00FF549B" w:rsidRDefault="00FF549B">
      <w:pPr>
        <w:rPr>
          <w:rFonts w:ascii="Garamond" w:hAnsi="Garamond" w:cs="Courier New"/>
          <w:noProof/>
          <w:sz w:val="20"/>
          <w:szCs w:val="20"/>
        </w:rPr>
      </w:pPr>
    </w:p>
    <w:p w:rsidR="00FF549B" w:rsidRDefault="0069013E" w:rsidP="00FF549B">
      <w:pPr>
        <w:rPr>
          <w:rFonts w:ascii="Garamond" w:hAnsi="Garamond" w:cs="Courier New"/>
          <w:noProof/>
          <w:sz w:val="20"/>
          <w:szCs w:val="20"/>
        </w:rPr>
      </w:pPr>
      <w:r w:rsidRPr="00167575">
        <w:rPr>
          <w:rFonts w:ascii="Garamond" w:hAnsi="Garamond" w:cs="Courier New"/>
          <w:noProof/>
          <w:sz w:val="20"/>
          <w:szCs w:val="20"/>
        </w:rPr>
        <w:t>Et enfin j’espère…</w:t>
      </w:r>
      <w:r w:rsidR="00FF549B">
        <w:rPr>
          <w:rFonts w:ascii="Garamond" w:hAnsi="Garamond" w:cs="Courier New"/>
          <w:noProof/>
          <w:sz w:val="20"/>
          <w:szCs w:val="20"/>
        </w:rPr>
        <w:t xml:space="preserve"> </w:t>
      </w:r>
      <w:r w:rsidRPr="00167575">
        <w:rPr>
          <w:rFonts w:ascii="Garamond" w:hAnsi="Garamond" w:cs="Courier New"/>
          <w:noProof/>
          <w:sz w:val="20"/>
          <w:szCs w:val="20"/>
        </w:rPr>
        <w:t xml:space="preserve">j’espère parce que, quand je conseille qu’on lise la </w:t>
      </w:r>
      <w:r w:rsidRPr="00167575">
        <w:rPr>
          <w:rFonts w:ascii="Garamond" w:hAnsi="Garamond"/>
          <w:i/>
          <w:iCs/>
          <w:noProof/>
          <w:sz w:val="20"/>
          <w:szCs w:val="20"/>
        </w:rPr>
        <w:t>Critique de la raison pure</w:t>
      </w:r>
      <w:r w:rsidRPr="00167575">
        <w:rPr>
          <w:rFonts w:ascii="Garamond" w:hAnsi="Garamond" w:cs="Courier New"/>
          <w:noProof/>
          <w:sz w:val="20"/>
          <w:szCs w:val="20"/>
        </w:rPr>
        <w:t xml:space="preserve"> comme un roman… </w:t>
      </w:r>
    </w:p>
    <w:p w:rsidR="00FF549B" w:rsidRDefault="0069013E" w:rsidP="00FF549B">
      <w:pPr>
        <w:rPr>
          <w:rFonts w:ascii="Garamond" w:hAnsi="Garamond" w:cs="Courier New"/>
          <w:sz w:val="20"/>
          <w:szCs w:val="20"/>
        </w:rPr>
      </w:pPr>
      <w:r w:rsidRPr="00167575">
        <w:rPr>
          <w:rFonts w:ascii="Garamond" w:hAnsi="Garamond"/>
          <w:i/>
          <w:iCs/>
          <w:noProof/>
          <w:sz w:val="20"/>
          <w:szCs w:val="20"/>
        </w:rPr>
        <w:t>de la raison pratique</w:t>
      </w:r>
      <w:r w:rsidRPr="00167575">
        <w:rPr>
          <w:rFonts w:ascii="Garamond" w:hAnsi="Garamond" w:cs="Courier New"/>
          <w:noProof/>
          <w:sz w:val="20"/>
          <w:szCs w:val="20"/>
        </w:rPr>
        <w:t xml:space="preserve">, c’est quelque chose de plein d’humour, </w:t>
      </w:r>
      <w:r w:rsidRPr="00167575">
        <w:rPr>
          <w:rFonts w:ascii="Garamond" w:hAnsi="Garamond" w:cs="Courier New"/>
          <w:sz w:val="20"/>
          <w:szCs w:val="20"/>
        </w:rPr>
        <w:t xml:space="preserve">je ne sais pas si personne, enfin, a jamais suivi ce conseil </w:t>
      </w:r>
    </w:p>
    <w:p w:rsidR="00FF549B" w:rsidRDefault="0069013E">
      <w:pPr>
        <w:rPr>
          <w:rFonts w:ascii="Garamond" w:hAnsi="Garamond" w:cs="Courier New"/>
          <w:noProof/>
          <w:sz w:val="20"/>
          <w:szCs w:val="20"/>
        </w:rPr>
      </w:pPr>
      <w:r w:rsidRPr="00167575">
        <w:rPr>
          <w:rFonts w:ascii="Garamond" w:hAnsi="Garamond" w:cs="Courier New"/>
          <w:sz w:val="20"/>
          <w:szCs w:val="20"/>
        </w:rPr>
        <w:t>et a réussi à le lire comme moi.</w:t>
      </w:r>
      <w:r w:rsidRPr="00167575">
        <w:rPr>
          <w:rFonts w:ascii="Garamond" w:hAnsi="Garamond"/>
          <w:sz w:val="20"/>
          <w:szCs w:val="20"/>
        </w:rPr>
        <w:t xml:space="preserve"> </w:t>
      </w:r>
      <w:r w:rsidRPr="00167575">
        <w:rPr>
          <w:rFonts w:ascii="Garamond" w:hAnsi="Garamond" w:cs="Courier New"/>
          <w:noProof/>
          <w:sz w:val="20"/>
          <w:szCs w:val="20"/>
        </w:rPr>
        <w:t xml:space="preserve">On m’en a pas fait part, c’est quelque part dans le </w:t>
      </w:r>
      <w:r w:rsidRPr="00167575">
        <w:rPr>
          <w:rFonts w:ascii="Garamond" w:hAnsi="Garamond"/>
          <w:i/>
          <w:iCs/>
          <w:noProof/>
          <w:sz w:val="20"/>
          <w:szCs w:val="20"/>
        </w:rPr>
        <w:t>Kant avec SADE</w:t>
      </w:r>
      <w:r w:rsidRPr="00167575">
        <w:rPr>
          <w:rFonts w:ascii="Garamond" w:hAnsi="Garamond" w:cs="Courier New"/>
          <w:noProof/>
          <w:sz w:val="20"/>
          <w:szCs w:val="20"/>
        </w:rPr>
        <w:t xml:space="preserve"> dont je sais jamais </w:t>
      </w:r>
      <w:r w:rsidRPr="00167575">
        <w:rPr>
          <w:rFonts w:ascii="Garamond" w:hAnsi="Garamond" w:cs="Courier New"/>
          <w:i/>
          <w:iCs/>
          <w:noProof/>
          <w:sz w:val="20"/>
          <w:szCs w:val="20"/>
        </w:rPr>
        <w:t>si personne l’a lu</w:t>
      </w:r>
      <w:r w:rsidRPr="00167575">
        <w:rPr>
          <w:rFonts w:ascii="Garamond" w:hAnsi="Garamond" w:cs="Courier New"/>
          <w:noProof/>
          <w:sz w:val="20"/>
          <w:szCs w:val="20"/>
        </w:rPr>
        <w:t xml:space="preserve">. Alors je vais faire pareil, je vais vous dire : lisez la </w:t>
      </w:r>
      <w:r w:rsidRPr="00167575">
        <w:rPr>
          <w:rFonts w:ascii="Garamond" w:hAnsi="Garamond"/>
          <w:i/>
          <w:iCs/>
          <w:noProof/>
          <w:sz w:val="20"/>
          <w:szCs w:val="20"/>
        </w:rPr>
        <w:t>Métaphysique</w:t>
      </w:r>
      <w:r w:rsidRPr="00167575">
        <w:rPr>
          <w:rFonts w:ascii="Garamond" w:hAnsi="Garamond" w:cs="Courier New"/>
          <w:noProof/>
          <w:sz w:val="20"/>
          <w:szCs w:val="20"/>
        </w:rPr>
        <w:t xml:space="preserve"> d’</w:t>
      </w:r>
      <w:r w:rsidR="00E47789" w:rsidRPr="00167575">
        <w:rPr>
          <w:rFonts w:ascii="Garamond" w:hAnsi="Garamond" w:cs="Courier New"/>
          <w:noProof/>
          <w:sz w:val="20"/>
          <w:szCs w:val="20"/>
        </w:rPr>
        <w:t>ARISTOTE</w:t>
      </w:r>
      <w:r w:rsidR="00FF549B">
        <w:rPr>
          <w:rFonts w:ascii="Garamond" w:hAnsi="Garamond" w:cs="Courier New"/>
          <w:noProof/>
          <w:sz w:val="20"/>
          <w:szCs w:val="20"/>
        </w:rPr>
        <w:t xml:space="preserve"> , </w:t>
      </w:r>
      <w:r w:rsidRPr="00167575">
        <w:rPr>
          <w:rFonts w:ascii="Garamond" w:hAnsi="Garamond" w:cs="Courier New"/>
          <w:noProof/>
          <w:sz w:val="20"/>
          <w:szCs w:val="20"/>
        </w:rPr>
        <w:t xml:space="preserve">et j’espère 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comme moi, vous sentirez que c’est vachement con. </w:t>
      </w:r>
      <w:r w:rsidR="00AF47EC" w:rsidRPr="00AF47EC">
        <w:rPr>
          <w:rFonts w:ascii="Garamond" w:hAnsi="Garamond" w:cs="Courier New"/>
          <w:noProof/>
          <w:color w:val="C00000"/>
          <w:sz w:val="14"/>
          <w:szCs w:val="14"/>
        </w:rPr>
        <w:t>[</w:t>
      </w:r>
      <w:r w:rsidR="00AF47EC" w:rsidRPr="00AF47EC">
        <w:rPr>
          <w:rFonts w:ascii="Garamond" w:hAnsi="Garamond" w:cs="Courier New"/>
          <w:i/>
          <w:noProof/>
          <w:color w:val="C00000"/>
          <w:sz w:val="14"/>
          <w:szCs w:val="14"/>
        </w:rPr>
        <w:t>Rires</w:t>
      </w:r>
      <w:r w:rsidR="00AF47EC" w:rsidRPr="00AF47EC">
        <w:rPr>
          <w:rFonts w:ascii="Garamond" w:hAnsi="Garamond" w:cs="Courier New"/>
          <w:noProof/>
          <w:color w:val="C00000"/>
          <w:sz w:val="14"/>
          <w:szCs w:val="14"/>
        </w:rPr>
        <w:t>]</w:t>
      </w:r>
    </w:p>
    <w:p w:rsidR="0069013E" w:rsidRPr="00167575" w:rsidRDefault="0069013E">
      <w:pPr>
        <w:rPr>
          <w:rFonts w:ascii="Garamond" w:hAnsi="Garamond" w:cs="Courier New"/>
          <w:noProof/>
          <w:sz w:val="20"/>
          <w:szCs w:val="20"/>
        </w:rPr>
      </w:pPr>
    </w:p>
    <w:p w:rsidR="00FF549B" w:rsidRDefault="0069013E">
      <w:pPr>
        <w:rPr>
          <w:rFonts w:ascii="Garamond" w:hAnsi="Garamond" w:cs="Courier New"/>
          <w:noProof/>
          <w:sz w:val="20"/>
          <w:szCs w:val="20"/>
        </w:rPr>
      </w:pPr>
      <w:r w:rsidRPr="00167575">
        <w:rPr>
          <w:rFonts w:ascii="Garamond" w:hAnsi="Garamond" w:cs="Courier New"/>
          <w:noProof/>
          <w:sz w:val="20"/>
          <w:szCs w:val="20"/>
        </w:rPr>
        <w:t>Enfin</w:t>
      </w:r>
      <w:r w:rsidR="003C1FDC" w:rsidRPr="00167575">
        <w:rPr>
          <w:rFonts w:ascii="Garamond" w:hAnsi="Garamond" w:cs="Courier New"/>
          <w:noProof/>
          <w:sz w:val="20"/>
          <w:szCs w:val="20"/>
        </w:rPr>
        <w:t>,</w:t>
      </w:r>
      <w:r w:rsidRPr="00167575">
        <w:rPr>
          <w:rFonts w:ascii="Garamond" w:hAnsi="Garamond" w:cs="Courier New"/>
          <w:noProof/>
          <w:sz w:val="20"/>
          <w:szCs w:val="20"/>
        </w:rPr>
        <w:t xml:space="preserve"> je ne voudrais pas m’étendre longtemps là-dessus, c’est comme ça des petites remarques latérales, bien sûr,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qui me viennent, ça ne peut que frapper tout le monde quand on le lit, quand on lit le texte bien sûr.</w:t>
      </w:r>
    </w:p>
    <w:p w:rsidR="00FF549B" w:rsidRDefault="0069013E">
      <w:pPr>
        <w:rPr>
          <w:rFonts w:ascii="Garamond" w:hAnsi="Garamond" w:cs="Courier New"/>
          <w:noProof/>
          <w:sz w:val="20"/>
          <w:szCs w:val="20"/>
        </w:rPr>
      </w:pPr>
      <w:r w:rsidRPr="00167575">
        <w:rPr>
          <w:rFonts w:ascii="Garamond" w:hAnsi="Garamond" w:cs="Courier New"/>
          <w:noProof/>
          <w:sz w:val="20"/>
          <w:szCs w:val="20"/>
        </w:rPr>
        <w:t xml:space="preserve">Il s’agit pas de la </w:t>
      </w:r>
      <w:r w:rsidRPr="00167575">
        <w:rPr>
          <w:rFonts w:ascii="Garamond" w:hAnsi="Garamond"/>
          <w:i/>
          <w:iCs/>
          <w:noProof/>
          <w:sz w:val="20"/>
          <w:szCs w:val="20"/>
        </w:rPr>
        <w:t>Métaphysique</w:t>
      </w:r>
      <w:r w:rsidRPr="00167575">
        <w:rPr>
          <w:rFonts w:ascii="Garamond" w:hAnsi="Garamond" w:cs="Courier New"/>
          <w:noProof/>
          <w:sz w:val="20"/>
          <w:szCs w:val="20"/>
        </w:rPr>
        <w:t xml:space="preserve"> d’</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comme ça, dans son essence, dans le signifié, dans tout ce qu’on vous a expliqué à partir de ce </w:t>
      </w:r>
      <w:r w:rsidRPr="00167575">
        <w:rPr>
          <w:rFonts w:ascii="Garamond" w:hAnsi="Garamond" w:cs="Courier New"/>
          <w:i/>
          <w:iCs/>
          <w:noProof/>
          <w:sz w:val="20"/>
          <w:szCs w:val="20"/>
        </w:rPr>
        <w:t>magnifique texte</w:t>
      </w:r>
      <w:r w:rsidRPr="00167575">
        <w:rPr>
          <w:rFonts w:ascii="Garamond" w:hAnsi="Garamond" w:cs="Courier New"/>
          <w:noProof/>
          <w:sz w:val="20"/>
          <w:szCs w:val="20"/>
        </w:rPr>
        <w:t xml:space="preserve">, c’est-à-dire </w:t>
      </w:r>
      <w:r w:rsidRPr="00167575">
        <w:rPr>
          <w:rFonts w:ascii="Garamond" w:hAnsi="Garamond"/>
          <w:i/>
          <w:iCs/>
          <w:noProof/>
          <w:color w:val="0000CC"/>
          <w:sz w:val="20"/>
          <w:szCs w:val="20"/>
        </w:rPr>
        <w:t>tout ce qui a fait la métaphysique</w:t>
      </w:r>
      <w:r w:rsidRPr="00167575">
        <w:rPr>
          <w:rFonts w:ascii="Garamond" w:hAnsi="Garamond" w:cs="Courier New"/>
          <w:noProof/>
          <w:sz w:val="20"/>
          <w:szCs w:val="20"/>
        </w:rPr>
        <w:t xml:space="preserve"> pour cette partie du monde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où nous sommes, car tout est sorti de là, c’est absolument fabuleux. </w:t>
      </w:r>
    </w:p>
    <w:p w:rsidR="0069013E" w:rsidRPr="00167575" w:rsidRDefault="0069013E">
      <w:pPr>
        <w:rPr>
          <w:rFonts w:ascii="Garamond" w:hAnsi="Garamond" w:cs="Courier New"/>
          <w:noProof/>
          <w:sz w:val="20"/>
          <w:szCs w:val="20"/>
        </w:rPr>
      </w:pPr>
    </w:p>
    <w:p w:rsidR="00FF549B" w:rsidRDefault="0069013E" w:rsidP="00FF549B">
      <w:pPr>
        <w:rPr>
          <w:rFonts w:ascii="Garamond" w:hAnsi="Garamond"/>
          <w:sz w:val="20"/>
          <w:szCs w:val="20"/>
        </w:rPr>
      </w:pPr>
      <w:r w:rsidRPr="00167575">
        <w:rPr>
          <w:rFonts w:ascii="Garamond" w:hAnsi="Garamond" w:cs="Courier New"/>
          <w:noProof/>
          <w:sz w:val="20"/>
          <w:szCs w:val="20"/>
        </w:rPr>
        <w:t>On parle de « </w:t>
      </w:r>
      <w:r w:rsidRPr="00167575">
        <w:rPr>
          <w:rFonts w:ascii="Garamond" w:hAnsi="Garamond"/>
          <w:i/>
          <w:iCs/>
          <w:noProof/>
          <w:sz w:val="20"/>
          <w:szCs w:val="20"/>
        </w:rPr>
        <w:t>la fin de la métaphysique</w:t>
      </w:r>
      <w:r w:rsidRPr="00167575">
        <w:rPr>
          <w:rFonts w:ascii="Garamond" w:hAnsi="Garamond" w:cs="Courier New"/>
          <w:noProof/>
          <w:sz w:val="20"/>
          <w:szCs w:val="20"/>
        </w:rPr>
        <w:t> », au nom de quoi</w:t>
      </w:r>
      <w:r w:rsidR="003C1FDC" w:rsidRPr="00167575">
        <w:rPr>
          <w:rFonts w:ascii="Garamond" w:hAnsi="Garamond" w:cs="Courier New"/>
          <w:noProof/>
          <w:sz w:val="20"/>
          <w:szCs w:val="20"/>
        </w:rPr>
        <w:t xml:space="preserve"> </w:t>
      </w:r>
      <w:r w:rsidRPr="00167575">
        <w:rPr>
          <w:rFonts w:ascii="Garamond" w:hAnsi="Garamond" w:cs="Courier New"/>
          <w:noProof/>
          <w:sz w:val="20"/>
          <w:szCs w:val="20"/>
        </w:rPr>
        <w:t xml:space="preserve">? Tant qu’il y aura ce bouquin, on pourra toujours </w:t>
      </w:r>
      <w:r w:rsidRPr="00167575">
        <w:rPr>
          <w:rFonts w:ascii="Garamond" w:hAnsi="Garamond"/>
          <w:sz w:val="20"/>
          <w:szCs w:val="20"/>
        </w:rPr>
        <w:t xml:space="preserve">en faire ! </w:t>
      </w:r>
    </w:p>
    <w:p w:rsidR="0069013E" w:rsidRPr="00167575" w:rsidRDefault="0069013E">
      <w:pPr>
        <w:rPr>
          <w:rFonts w:ascii="Garamond" w:hAnsi="Garamond" w:cs="Courier New"/>
          <w:noProof/>
          <w:sz w:val="20"/>
          <w:szCs w:val="20"/>
        </w:rPr>
      </w:pPr>
      <w:r w:rsidRPr="00167575">
        <w:rPr>
          <w:rFonts w:ascii="Garamond" w:hAnsi="Garamond"/>
          <w:sz w:val="20"/>
          <w:szCs w:val="20"/>
        </w:rPr>
        <w:t>Ce bouquin, c’est un bouquin</w:t>
      </w:r>
      <w:r w:rsidR="00FF549B">
        <w:rPr>
          <w:rFonts w:ascii="Garamond" w:hAnsi="Garamond"/>
          <w:sz w:val="20"/>
          <w:szCs w:val="20"/>
        </w:rPr>
        <w:t xml:space="preserve"> - </w:t>
      </w:r>
      <w:r w:rsidRPr="00FF549B">
        <w:rPr>
          <w:rFonts w:ascii="Garamond" w:hAnsi="Garamond" w:cs="Courier New"/>
          <w:i/>
          <w:noProof/>
          <w:sz w:val="20"/>
          <w:szCs w:val="20"/>
        </w:rPr>
        <w:t>c’est très différent de la métaphysique</w:t>
      </w:r>
      <w:r w:rsidR="00FF549B">
        <w:rPr>
          <w:rFonts w:ascii="Garamond" w:hAnsi="Garamond" w:cs="Courier New"/>
          <w:noProof/>
          <w:sz w:val="20"/>
          <w:szCs w:val="20"/>
        </w:rPr>
        <w:t xml:space="preserve"> - </w:t>
      </w:r>
      <w:r w:rsidRPr="00167575">
        <w:rPr>
          <w:rFonts w:ascii="Garamond" w:hAnsi="Garamond" w:cs="Courier New"/>
          <w:noProof/>
          <w:sz w:val="20"/>
          <w:szCs w:val="20"/>
        </w:rPr>
        <w:t xml:space="preserve">c’est un bouquin </w:t>
      </w:r>
      <w:r w:rsidRPr="00167575">
        <w:rPr>
          <w:rFonts w:ascii="Garamond" w:hAnsi="Garamond"/>
          <w:i/>
          <w:iCs/>
          <w:noProof/>
          <w:color w:val="0000CC"/>
          <w:sz w:val="20"/>
          <w:szCs w:val="20"/>
        </w:rPr>
        <w:t>écrit</w:t>
      </w:r>
      <w:r w:rsidRPr="00167575">
        <w:rPr>
          <w:rFonts w:ascii="Garamond" w:hAnsi="Garamond" w:cs="Courier New"/>
          <w:noProof/>
          <w:sz w:val="20"/>
          <w:szCs w:val="20"/>
        </w:rPr>
        <w:t xml:space="preserve"> dont je parlais tout à l’heure. On lui a donné </w:t>
      </w:r>
      <w:r w:rsidRPr="00167575">
        <w:rPr>
          <w:rFonts w:ascii="Garamond" w:hAnsi="Garamond"/>
          <w:i/>
          <w:iCs/>
          <w:noProof/>
          <w:color w:val="0000CC"/>
          <w:sz w:val="20"/>
          <w:szCs w:val="20"/>
        </w:rPr>
        <w:t>un sens</w:t>
      </w:r>
      <w:r w:rsidRPr="00167575">
        <w:rPr>
          <w:rFonts w:ascii="Garamond" w:hAnsi="Garamond" w:cs="Courier New"/>
          <w:noProof/>
          <w:sz w:val="20"/>
          <w:szCs w:val="20"/>
        </w:rPr>
        <w:t xml:space="preserve"> qu’on appelle la métaphysique, mais il faut quand même distinguer </w:t>
      </w:r>
      <w:r w:rsidRPr="00167575">
        <w:rPr>
          <w:rFonts w:ascii="Garamond" w:hAnsi="Garamond"/>
          <w:i/>
          <w:iCs/>
          <w:noProof/>
          <w:color w:val="0000CC"/>
          <w:sz w:val="20"/>
          <w:szCs w:val="20"/>
        </w:rPr>
        <w:t>le sens et le bouquin</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Naturellement une fois qu’on lui a donné tout ce sens, c’est pas facile de retrouver le bouquin.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Si vous le retrouvez vrai</w:t>
      </w:r>
      <w:r w:rsidRPr="00167575">
        <w:rPr>
          <w:rFonts w:ascii="Garamond" w:hAnsi="Garamond" w:cs="Courier New"/>
          <w:noProof/>
          <w:sz w:val="20"/>
          <w:szCs w:val="20"/>
        </w:rPr>
        <w:softHyphen/>
        <w:t>ment, vous verrez ce que tout de même des gens…</w:t>
      </w:r>
    </w:p>
    <w:p w:rsidR="0069013E" w:rsidRPr="00167575" w:rsidRDefault="00FF549B" w:rsidP="00FF549B">
      <w:pPr>
        <w:rPr>
          <w:rFonts w:ascii="Garamond" w:hAnsi="Garamond" w:cs="Courier New"/>
          <w:i/>
          <w:noProof/>
          <w:sz w:val="20"/>
          <w:szCs w:val="20"/>
        </w:rPr>
      </w:pPr>
      <w:r>
        <w:rPr>
          <w:rFonts w:ascii="Garamond" w:hAnsi="Garamond" w:cs="Courier New"/>
          <w:i/>
          <w:noProof/>
          <w:sz w:val="20"/>
          <w:szCs w:val="20"/>
        </w:rPr>
        <w:t xml:space="preserve">        </w:t>
      </w:r>
      <w:r w:rsidR="0069013E" w:rsidRPr="00167575">
        <w:rPr>
          <w:rFonts w:ascii="Garamond" w:hAnsi="Garamond" w:cs="Courier New"/>
          <w:i/>
          <w:noProof/>
          <w:sz w:val="20"/>
          <w:szCs w:val="20"/>
        </w:rPr>
        <w:t>qui ont une discipline, et qui existe, et qui s’appelle la méthode, la méthode historique, critique, exégétique, tout ce que vous voudrez</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sont capables de lire le texte avec évidemment </w:t>
      </w:r>
      <w:r w:rsidRPr="00167575">
        <w:rPr>
          <w:rFonts w:ascii="Garamond" w:hAnsi="Garamond"/>
          <w:i/>
          <w:noProof/>
          <w:sz w:val="20"/>
          <w:szCs w:val="20"/>
        </w:rPr>
        <w:t>une certaine façon de se barrer du sens</w:t>
      </w:r>
      <w:r w:rsidRPr="00167575">
        <w:rPr>
          <w:rFonts w:ascii="Garamond" w:hAnsi="Garamond" w:cs="Courier New"/>
          <w:noProof/>
          <w:sz w:val="20"/>
          <w:szCs w:val="20"/>
        </w:rPr>
        <w:t xml:space="preserve">, et quand on regarde le texte, eh bien, évidemment il vous vient des doutes. </w:t>
      </w:r>
    </w:p>
    <w:p w:rsidR="0069013E" w:rsidRPr="00167575" w:rsidRDefault="0069013E">
      <w:pPr>
        <w:rPr>
          <w:rFonts w:ascii="Garamond" w:hAnsi="Garamond" w:cs="Courier New"/>
          <w:noProof/>
          <w:sz w:val="20"/>
          <w:szCs w:val="20"/>
        </w:rPr>
      </w:pPr>
    </w:p>
    <w:p w:rsidR="0069013E" w:rsidRPr="00167575" w:rsidRDefault="00FF549B">
      <w:pPr>
        <w:rPr>
          <w:rFonts w:ascii="Garamond" w:hAnsi="Garamond" w:cs="Courier New"/>
          <w:noProof/>
          <w:sz w:val="20"/>
          <w:szCs w:val="20"/>
        </w:rPr>
      </w:pPr>
      <w:r>
        <w:rPr>
          <w:rFonts w:ascii="Garamond" w:hAnsi="Garamond" w:cs="Courier New"/>
          <w:noProof/>
          <w:sz w:val="20"/>
          <w:szCs w:val="20"/>
        </w:rPr>
        <w:t xml:space="preserve">Je dirai que </w:t>
      </w:r>
      <w:r w:rsidR="0069013E" w:rsidRPr="00167575">
        <w:rPr>
          <w:rFonts w:ascii="Garamond" w:hAnsi="Garamond" w:cs="Courier New"/>
          <w:noProof/>
          <w:sz w:val="20"/>
          <w:szCs w:val="20"/>
        </w:rPr>
        <w:t xml:space="preserve">comme bien entendu, parce que cet obstacle de tout ce qu’on en a compris, ça ne peut exister qu’au niveau </w:t>
      </w:r>
      <w:r w:rsidR="0069013E" w:rsidRPr="00167575">
        <w:rPr>
          <w:rFonts w:ascii="Garamond" w:hAnsi="Garamond"/>
          <w:i/>
          <w:iCs/>
          <w:noProof/>
          <w:sz w:val="20"/>
          <w:szCs w:val="20"/>
        </w:rPr>
        <w:t xml:space="preserve"> universitaire</w:t>
      </w:r>
      <w:r w:rsidR="0069013E" w:rsidRPr="00167575">
        <w:rPr>
          <w:rFonts w:ascii="Garamond" w:hAnsi="Garamond" w:cs="Courier New"/>
          <w:noProof/>
          <w:sz w:val="20"/>
          <w:szCs w:val="20"/>
        </w:rPr>
        <w:t xml:space="preserve"> et que l’Univers</w:t>
      </w:r>
      <w:r>
        <w:rPr>
          <w:rFonts w:ascii="Garamond" w:hAnsi="Garamond" w:cs="Courier New"/>
          <w:noProof/>
          <w:sz w:val="20"/>
          <w:szCs w:val="20"/>
        </w:rPr>
        <w:t>ité n’existe pas depuis toujours</w:t>
      </w:r>
      <w:r w:rsidR="0069013E" w:rsidRPr="00167575">
        <w:rPr>
          <w:rFonts w:ascii="Garamond" w:hAnsi="Garamond" w:cs="Courier New"/>
          <w:noProof/>
          <w:sz w:val="20"/>
          <w:szCs w:val="20"/>
        </w:rPr>
        <w:t>…</w:t>
      </w:r>
      <w:r>
        <w:rPr>
          <w:rFonts w:ascii="Garamond" w:hAnsi="Garamond" w:cs="Courier New"/>
          <w:noProof/>
          <w:sz w:val="20"/>
          <w:szCs w:val="20"/>
        </w:rPr>
        <w:t xml:space="preserve"> </w:t>
      </w:r>
      <w:r w:rsidR="0069013E" w:rsidRPr="00167575">
        <w:rPr>
          <w:rFonts w:ascii="Garamond" w:hAnsi="Garamond" w:cs="Courier New"/>
          <w:noProof/>
          <w:sz w:val="20"/>
          <w:szCs w:val="20"/>
        </w:rPr>
        <w:t xml:space="preserve">enfin dans l’Antiquité trois ou quatre siècles après </w:t>
      </w:r>
      <w:r w:rsidR="00E47789" w:rsidRPr="00167575">
        <w:rPr>
          <w:rFonts w:ascii="Garamond" w:hAnsi="Garamond" w:cs="Courier New"/>
          <w:noProof/>
          <w:sz w:val="20"/>
          <w:szCs w:val="20"/>
        </w:rPr>
        <w:t>ARISTOTE</w:t>
      </w:r>
      <w:r w:rsidR="0069013E" w:rsidRPr="00167575">
        <w:rPr>
          <w:rFonts w:ascii="Garamond" w:hAnsi="Garamond" w:cs="Courier New"/>
          <w:noProof/>
          <w:sz w:val="20"/>
          <w:szCs w:val="20"/>
        </w:rPr>
        <w:t>, on a commencé à émettre des doutes</w:t>
      </w:r>
      <w:r>
        <w:rPr>
          <w:rFonts w:ascii="Garamond" w:hAnsi="Garamond" w:cs="Courier New"/>
          <w:noProof/>
          <w:sz w:val="20"/>
          <w:szCs w:val="20"/>
        </w:rPr>
        <w:t xml:space="preserve">, </w:t>
      </w:r>
      <w:r w:rsidR="0069013E" w:rsidRPr="00167575">
        <w:rPr>
          <w:rFonts w:ascii="Garamond" w:hAnsi="Garamond" w:cs="Courier New"/>
          <w:noProof/>
          <w:sz w:val="20"/>
          <w:szCs w:val="20"/>
        </w:rPr>
        <w:t>naturellement les plus sérieux sur ce texte, p</w:t>
      </w:r>
      <w:r>
        <w:rPr>
          <w:rFonts w:ascii="Garamond" w:hAnsi="Garamond" w:cs="Courier New"/>
          <w:noProof/>
          <w:sz w:val="20"/>
          <w:szCs w:val="20"/>
        </w:rPr>
        <w:t xml:space="preserve">arce que on savait encore lire, </w:t>
      </w:r>
      <w:r w:rsidR="0069013E" w:rsidRPr="00167575">
        <w:rPr>
          <w:rFonts w:ascii="Garamond" w:hAnsi="Garamond" w:cs="Courier New"/>
          <w:noProof/>
          <w:sz w:val="20"/>
          <w:szCs w:val="20"/>
        </w:rPr>
        <w:t xml:space="preserve">on a émis des doutes, on a dit de ça que </w:t>
      </w:r>
      <w:r w:rsidR="0069013E" w:rsidRPr="00167575">
        <w:rPr>
          <w:rFonts w:ascii="Garamond" w:hAnsi="Garamond"/>
          <w:i/>
          <w:iCs/>
          <w:noProof/>
          <w:sz w:val="20"/>
          <w:szCs w:val="20"/>
        </w:rPr>
        <w:t xml:space="preserve">c’est des séries de </w:t>
      </w:r>
      <w:r>
        <w:rPr>
          <w:rFonts w:ascii="Garamond" w:hAnsi="Garamond"/>
          <w:i/>
          <w:iCs/>
          <w:noProof/>
          <w:sz w:val="20"/>
          <w:szCs w:val="20"/>
        </w:rPr>
        <w:t>« </w:t>
      </w:r>
      <w:r w:rsidR="0069013E" w:rsidRPr="00167575">
        <w:rPr>
          <w:rFonts w:ascii="Garamond" w:hAnsi="Garamond"/>
          <w:i/>
          <w:iCs/>
          <w:noProof/>
          <w:sz w:val="20"/>
          <w:szCs w:val="20"/>
        </w:rPr>
        <w:t>notes</w:t>
      </w:r>
      <w:r>
        <w:rPr>
          <w:rFonts w:ascii="Garamond" w:hAnsi="Garamond"/>
          <w:i/>
          <w:iCs/>
          <w:noProof/>
          <w:sz w:val="20"/>
          <w:szCs w:val="20"/>
        </w:rPr>
        <w:t> »</w:t>
      </w:r>
      <w:r w:rsidR="0069013E" w:rsidRPr="00167575">
        <w:rPr>
          <w:rFonts w:ascii="Garamond" w:hAnsi="Garamond" w:cs="Courier New"/>
          <w:noProof/>
          <w:sz w:val="20"/>
          <w:szCs w:val="20"/>
        </w:rPr>
        <w:t xml:space="preserve"> ou bien que </w:t>
      </w:r>
      <w:r w:rsidR="0069013E" w:rsidRPr="00167575">
        <w:rPr>
          <w:rFonts w:ascii="Garamond" w:hAnsi="Garamond"/>
          <w:i/>
          <w:iCs/>
          <w:noProof/>
          <w:sz w:val="20"/>
          <w:szCs w:val="20"/>
        </w:rPr>
        <w:t>c’est un élève qui a fait ça, qui a rassemblé des trucs</w:t>
      </w:r>
      <w:r w:rsidR="0069013E" w:rsidRPr="00167575">
        <w:rPr>
          <w:rFonts w:ascii="Garamond" w:hAnsi="Garamond" w:cs="Courier New"/>
          <w:noProof/>
          <w:sz w:val="20"/>
          <w:szCs w:val="20"/>
        </w:rPr>
        <w:t xml:space="preserve">. </w:t>
      </w:r>
    </w:p>
    <w:p w:rsidR="00CF568D" w:rsidRPr="00167575" w:rsidRDefault="00CF568D">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Je dois dire que je ne suis pas convaincu du tout, c’est peut-être parce que je viens de lire un bouquin d’un nommé MICHELET…</w:t>
      </w:r>
    </w:p>
    <w:p w:rsidR="0069013E" w:rsidRPr="00167575" w:rsidRDefault="0069013E">
      <w:pPr>
        <w:ind w:left="708"/>
        <w:rPr>
          <w:rFonts w:ascii="Garamond" w:hAnsi="Garamond" w:cs="Courier New"/>
          <w:noProof/>
          <w:sz w:val="20"/>
          <w:szCs w:val="20"/>
        </w:rPr>
      </w:pPr>
      <w:r w:rsidRPr="00167575">
        <w:rPr>
          <w:rFonts w:ascii="Garamond" w:hAnsi="Garamond" w:cs="Courier New"/>
          <w:i/>
          <w:noProof/>
          <w:sz w:val="20"/>
          <w:szCs w:val="20"/>
        </w:rPr>
        <w:t>pas le nôtre, pas notre poète, quand je dis notre poète, je veux dire par là que je le place très haut, le nôtre</w:t>
      </w:r>
    </w:p>
    <w:p w:rsidR="00FF549B" w:rsidRDefault="0069013E">
      <w:pPr>
        <w:rPr>
          <w:rFonts w:ascii="Garamond" w:hAnsi="Garamond"/>
          <w:i/>
          <w:noProof/>
          <w:sz w:val="20"/>
          <w:szCs w:val="20"/>
        </w:rPr>
      </w:pPr>
      <w:r w:rsidRPr="00167575">
        <w:rPr>
          <w:rFonts w:ascii="Garamond" w:hAnsi="Garamond" w:cs="Courier New"/>
          <w:noProof/>
          <w:sz w:val="20"/>
          <w:szCs w:val="20"/>
        </w:rPr>
        <w:t xml:space="preserve">…c’est un type comme ça qui était à l’Université de Berlin, qui s’appelait MICHELET lui aussi, qui a fait </w:t>
      </w:r>
      <w:r w:rsidRPr="00167575">
        <w:rPr>
          <w:rFonts w:ascii="Garamond" w:hAnsi="Garamond"/>
          <w:i/>
          <w:noProof/>
          <w:sz w:val="20"/>
          <w:szCs w:val="20"/>
        </w:rPr>
        <w:t xml:space="preserve">un livre </w:t>
      </w:r>
    </w:p>
    <w:p w:rsidR="0069013E" w:rsidRPr="00167575" w:rsidRDefault="0069013E">
      <w:pPr>
        <w:rPr>
          <w:rFonts w:ascii="Garamond" w:hAnsi="Garamond" w:cs="Courier New"/>
          <w:noProof/>
          <w:sz w:val="20"/>
          <w:szCs w:val="20"/>
        </w:rPr>
      </w:pPr>
      <w:r w:rsidRPr="00167575">
        <w:rPr>
          <w:rFonts w:ascii="Garamond" w:hAnsi="Garamond"/>
          <w:i/>
          <w:noProof/>
          <w:sz w:val="20"/>
          <w:szCs w:val="20"/>
        </w:rPr>
        <w:t xml:space="preserve">sur la </w:t>
      </w:r>
      <w:r w:rsidRPr="00167575">
        <w:rPr>
          <w:rFonts w:ascii="Garamond" w:hAnsi="Garamond"/>
          <w:i/>
          <w:iCs/>
          <w:noProof/>
          <w:sz w:val="20"/>
          <w:szCs w:val="20"/>
        </w:rPr>
        <w:t>Métaphysique</w:t>
      </w:r>
      <w:r w:rsidRPr="00167575">
        <w:rPr>
          <w:rFonts w:ascii="Garamond" w:hAnsi="Garamond" w:cs="Courier New"/>
          <w:noProof/>
          <w:sz w:val="20"/>
          <w:szCs w:val="20"/>
        </w:rPr>
        <w:t xml:space="preserve"> d’</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w:t>
      </w:r>
      <w:r w:rsidRPr="00FF549B">
        <w:rPr>
          <w:rStyle w:val="Appelnotedebasdep"/>
          <w:rFonts w:ascii="Garamond" w:hAnsi="Garamond"/>
          <w:b/>
          <w:bCs/>
          <w:noProof/>
          <w:color w:val="C00000"/>
          <w:sz w:val="20"/>
          <w:szCs w:val="20"/>
        </w:rPr>
        <w:footnoteReference w:id="6"/>
      </w:r>
      <w:r w:rsidRPr="00167575">
        <w:rPr>
          <w:rFonts w:ascii="Garamond" w:hAnsi="Garamond" w:cs="Courier New"/>
          <w:noProof/>
          <w:sz w:val="20"/>
          <w:szCs w:val="20"/>
        </w:rPr>
        <w:t xml:space="preserve">, précisément là-dessus. </w:t>
      </w:r>
    </w:p>
    <w:p w:rsidR="00CF568D" w:rsidRPr="00167575" w:rsidRDefault="00CF568D">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Parce que la méthode historique qui florissait alors l’avait un peu taquiné avec les doutes émis, non sans fondement puisque ils remont</w:t>
      </w:r>
      <w:r w:rsidR="00EB039D">
        <w:rPr>
          <w:rFonts w:ascii="Garamond" w:hAnsi="Garamond" w:cs="Courier New"/>
          <w:noProof/>
          <w:sz w:val="20"/>
          <w:szCs w:val="20"/>
        </w:rPr>
        <w:t xml:space="preserve">ent à la plus haute Antiquité. </w:t>
      </w:r>
      <w:r w:rsidRPr="00167575">
        <w:rPr>
          <w:rFonts w:ascii="Garamond" w:hAnsi="Garamond" w:cs="Courier New"/>
          <w:noProof/>
          <w:sz w:val="20"/>
          <w:szCs w:val="20"/>
        </w:rPr>
        <w:t>Je dois dire que MICHELET n’est pas de cet avis et moi non plus.</w:t>
      </w:r>
      <w:r w:rsidR="00CF568D" w:rsidRPr="00167575">
        <w:rPr>
          <w:rFonts w:ascii="Garamond" w:hAnsi="Garamond" w:cs="Courier New"/>
          <w:noProof/>
          <w:sz w:val="20"/>
          <w:szCs w:val="20"/>
        </w:rPr>
        <w:t xml:space="preserve"> </w:t>
      </w:r>
      <w:r w:rsidRPr="00167575">
        <w:rPr>
          <w:rFonts w:ascii="Garamond" w:hAnsi="Garamond" w:cs="Courier New"/>
          <w:noProof/>
          <w:sz w:val="20"/>
          <w:szCs w:val="20"/>
        </w:rPr>
        <w:t xml:space="preserve">Parce que vraiment, </w:t>
      </w:r>
      <w:r w:rsidRPr="00167575">
        <w:rPr>
          <w:rFonts w:ascii="Garamond" w:hAnsi="Garamond" w:cs="Courier New"/>
          <w:i/>
          <w:noProof/>
          <w:sz w:val="20"/>
          <w:szCs w:val="20"/>
        </w:rPr>
        <w:t>comment dirais-je</w:t>
      </w:r>
      <w:r w:rsidRPr="00167575">
        <w:rPr>
          <w:rFonts w:ascii="Garamond" w:hAnsi="Garamond" w:cs="Courier New"/>
          <w:noProof/>
          <w:sz w:val="20"/>
          <w:szCs w:val="20"/>
        </w:rPr>
        <w:t xml:space="preserve">, </w:t>
      </w:r>
      <w:r w:rsidRPr="00167575">
        <w:rPr>
          <w:rFonts w:ascii="Garamond" w:hAnsi="Garamond"/>
          <w:i/>
          <w:iCs/>
          <w:noProof/>
          <w:color w:val="0000FF"/>
          <w:sz w:val="20"/>
          <w:szCs w:val="20"/>
        </w:rPr>
        <w:t>la connerie fait preuve</w:t>
      </w:r>
      <w:r w:rsidRPr="00167575">
        <w:rPr>
          <w:rFonts w:ascii="Garamond" w:hAnsi="Garamond" w:cs="Courier New"/>
          <w:noProof/>
          <w:sz w:val="20"/>
          <w:szCs w:val="20"/>
        </w:rPr>
        <w:t xml:space="preserve"> pour ce qui est de l’authenticité. </w:t>
      </w:r>
    </w:p>
    <w:p w:rsidR="00EB039D" w:rsidRDefault="00EB039D">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 domine, c’est l’authenticité, si je puis dire, de la connerie. Peut-être que ce terme « </w:t>
      </w:r>
      <w:r w:rsidRPr="00167575">
        <w:rPr>
          <w:rFonts w:ascii="Garamond" w:hAnsi="Garamond"/>
          <w:i/>
          <w:iCs/>
          <w:noProof/>
          <w:sz w:val="20"/>
          <w:szCs w:val="20"/>
        </w:rPr>
        <w:t>authentique</w:t>
      </w:r>
      <w:r w:rsidRPr="00167575">
        <w:rPr>
          <w:rFonts w:ascii="Garamond" w:hAnsi="Garamond" w:cs="Courier New"/>
          <w:noProof/>
          <w:sz w:val="20"/>
          <w:szCs w:val="20"/>
        </w:rPr>
        <w:t xml:space="preserve"> » qui est toujours </w:t>
      </w:r>
    </w:p>
    <w:p w:rsidR="00EB039D" w:rsidRDefault="0069013E">
      <w:pPr>
        <w:rPr>
          <w:rFonts w:ascii="Garamond" w:hAnsi="Garamond" w:cs="Courier New"/>
          <w:noProof/>
          <w:sz w:val="20"/>
          <w:szCs w:val="20"/>
        </w:rPr>
      </w:pPr>
      <w:r w:rsidRPr="00167575">
        <w:rPr>
          <w:rFonts w:ascii="Garamond" w:hAnsi="Garamond" w:cs="Courier New"/>
          <w:noProof/>
          <w:sz w:val="20"/>
          <w:szCs w:val="20"/>
        </w:rPr>
        <w:t xml:space="preserve">un petit peu compliqué chez nous, comme ça, avec des résonances étymologiques grecques, il y a des langues où </w:t>
      </w:r>
    </w:p>
    <w:p w:rsidR="00EB039D" w:rsidRDefault="0069013E">
      <w:pPr>
        <w:rPr>
          <w:rFonts w:ascii="Garamond" w:hAnsi="Garamond" w:cs="Courier New"/>
          <w:noProof/>
          <w:sz w:val="20"/>
          <w:szCs w:val="20"/>
        </w:rPr>
      </w:pPr>
      <w:r w:rsidRPr="00167575">
        <w:rPr>
          <w:rFonts w:ascii="Garamond" w:hAnsi="Garamond" w:cs="Courier New"/>
          <w:noProof/>
          <w:sz w:val="20"/>
          <w:szCs w:val="20"/>
        </w:rPr>
        <w:t xml:space="preserve">il est mieux représenté, c’est « </w:t>
      </w:r>
      <w:r w:rsidRPr="00167575">
        <w:rPr>
          <w:rFonts w:ascii="Garamond" w:hAnsi="Garamond"/>
          <w:i/>
          <w:iCs/>
          <w:noProof/>
          <w:sz w:val="20"/>
          <w:szCs w:val="20"/>
        </w:rPr>
        <w:t>echt</w:t>
      </w:r>
      <w:r w:rsidRPr="00167575">
        <w:rPr>
          <w:rFonts w:ascii="Garamond" w:hAnsi="Garamond" w:cs="Courier New"/>
          <w:noProof/>
          <w:sz w:val="20"/>
          <w:szCs w:val="20"/>
        </w:rPr>
        <w:t xml:space="preserve"> », je sais pas comment avec ça on fait un nom, ça doit être l’</w:t>
      </w:r>
      <w:r w:rsidRPr="00167575">
        <w:rPr>
          <w:rFonts w:ascii="Garamond" w:hAnsi="Garamond"/>
          <w:i/>
          <w:iCs/>
          <w:noProof/>
          <w:sz w:val="20"/>
          <w:szCs w:val="20"/>
        </w:rPr>
        <w:t>Echtigkeit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ou quelque chose comme ça, qu’importe. Il y a tout de même rien d’authentique </w:t>
      </w:r>
      <w:r w:rsidRPr="00167575">
        <w:rPr>
          <w:rFonts w:ascii="Garamond" w:hAnsi="Garamond"/>
          <w:i/>
          <w:iCs/>
          <w:noProof/>
          <w:sz w:val="20"/>
          <w:szCs w:val="20"/>
        </w:rPr>
        <w:t>que la connerie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35106" w:rsidRDefault="0069013E">
      <w:pPr>
        <w:rPr>
          <w:rFonts w:ascii="Garamond" w:hAnsi="Garamond" w:cs="Courier New"/>
          <w:noProof/>
          <w:sz w:val="20"/>
          <w:szCs w:val="20"/>
        </w:rPr>
      </w:pPr>
      <w:r w:rsidRPr="00167575">
        <w:rPr>
          <w:rFonts w:ascii="Garamond" w:hAnsi="Garamond" w:cs="Courier New"/>
          <w:noProof/>
          <w:sz w:val="20"/>
          <w:szCs w:val="20"/>
        </w:rPr>
        <w:t xml:space="preserve">Alors cette </w:t>
      </w:r>
      <w:r w:rsidRPr="00167575">
        <w:rPr>
          <w:rFonts w:ascii="Garamond" w:hAnsi="Garamond"/>
          <w:i/>
          <w:iCs/>
          <w:noProof/>
          <w:sz w:val="20"/>
          <w:szCs w:val="20"/>
        </w:rPr>
        <w:t>authenticité</w:t>
      </w:r>
      <w:r w:rsidRPr="00167575">
        <w:rPr>
          <w:rFonts w:ascii="Garamond" w:hAnsi="Garamond" w:cs="Courier New"/>
          <w:noProof/>
          <w:sz w:val="20"/>
          <w:szCs w:val="20"/>
        </w:rPr>
        <w:t>, c’est peut-être pas l’</w:t>
      </w:r>
      <w:r w:rsidRPr="00167575">
        <w:rPr>
          <w:rFonts w:ascii="Garamond" w:hAnsi="Garamond"/>
          <w:i/>
          <w:iCs/>
          <w:noProof/>
          <w:sz w:val="20"/>
          <w:szCs w:val="20"/>
        </w:rPr>
        <w:t>authenticité</w:t>
      </w:r>
      <w:r w:rsidRPr="00167575">
        <w:rPr>
          <w:rFonts w:ascii="Garamond" w:hAnsi="Garamond" w:cs="Courier New"/>
          <w:noProof/>
          <w:sz w:val="20"/>
          <w:szCs w:val="20"/>
        </w:rPr>
        <w:t xml:space="preserve"> d’</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mais la </w:t>
      </w:r>
      <w:r w:rsidRPr="00167575">
        <w:rPr>
          <w:rFonts w:ascii="Garamond" w:hAnsi="Garamond"/>
          <w:i/>
          <w:iCs/>
          <w:noProof/>
          <w:sz w:val="20"/>
          <w:szCs w:val="20"/>
        </w:rPr>
        <w:t>Métaphysique</w:t>
      </w:r>
      <w:r w:rsidRPr="00167575">
        <w:rPr>
          <w:rFonts w:ascii="Garamond" w:hAnsi="Garamond" w:cs="Courier New"/>
          <w:noProof/>
          <w:sz w:val="20"/>
          <w:szCs w:val="20"/>
        </w:rPr>
        <w:t xml:space="preserve"> </w:t>
      </w:r>
      <w:r w:rsidR="00AF47EC">
        <w:rPr>
          <w:rFonts w:ascii="Garamond" w:hAnsi="Garamond" w:cs="Courier New"/>
          <w:noProof/>
          <w:sz w:val="20"/>
          <w:szCs w:val="20"/>
        </w:rPr>
        <w:t>-</w:t>
      </w:r>
      <w:r w:rsidRPr="00167575">
        <w:rPr>
          <w:rFonts w:ascii="Garamond" w:hAnsi="Garamond" w:cs="Courier New"/>
          <w:noProof/>
          <w:sz w:val="20"/>
          <w:szCs w:val="20"/>
        </w:rPr>
        <w:t xml:space="preserve"> je parle du texte </w:t>
      </w:r>
      <w:r w:rsidR="00EB039D">
        <w:rPr>
          <w:rFonts w:ascii="Garamond" w:hAnsi="Garamond" w:cs="Courier New"/>
          <w:noProof/>
          <w:sz w:val="20"/>
          <w:szCs w:val="20"/>
        </w:rPr>
        <w:t>-</w:t>
      </w:r>
      <w:r w:rsidR="00AF47EC">
        <w:rPr>
          <w:rFonts w:ascii="Garamond" w:hAnsi="Garamond" w:cs="Courier New"/>
          <w:noProof/>
          <w:sz w:val="20"/>
          <w:szCs w:val="20"/>
        </w:rPr>
        <w:t xml:space="preserve"> </w:t>
      </w:r>
    </w:p>
    <w:p w:rsidR="00EB039D" w:rsidRDefault="0069013E">
      <w:pPr>
        <w:rPr>
          <w:rFonts w:ascii="Garamond" w:hAnsi="Garamond" w:cs="Courier New"/>
          <w:noProof/>
          <w:sz w:val="20"/>
          <w:szCs w:val="20"/>
        </w:rPr>
      </w:pPr>
      <w:r w:rsidRPr="00167575">
        <w:rPr>
          <w:rFonts w:ascii="Garamond" w:hAnsi="Garamond" w:cs="Courier New"/>
          <w:noProof/>
          <w:sz w:val="20"/>
          <w:szCs w:val="20"/>
        </w:rPr>
        <w:t xml:space="preserve">c’est authentique, ça ne peut pas être fait de pièces ou de morceaux, c’est toujours à la hauteur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ce qu’il faut bien maintenant que j’appelle, que je justifie de l’appeler : la connerie. </w:t>
      </w:r>
    </w:p>
    <w:p w:rsidR="0091780C" w:rsidRPr="00167575" w:rsidRDefault="0091780C">
      <w:pPr>
        <w:rPr>
          <w:rFonts w:ascii="Garamond" w:hAnsi="Garamond" w:cs="Courier New"/>
          <w:noProof/>
          <w:sz w:val="20"/>
          <w:szCs w:val="20"/>
        </w:rPr>
      </w:pPr>
    </w:p>
    <w:p w:rsidR="00EB039D" w:rsidRDefault="0069013E">
      <w:pPr>
        <w:rPr>
          <w:rFonts w:ascii="Garamond" w:hAnsi="Garamond" w:cs="Courier New"/>
          <w:noProof/>
          <w:sz w:val="20"/>
          <w:szCs w:val="20"/>
        </w:rPr>
      </w:pPr>
      <w:r w:rsidRPr="00167575">
        <w:rPr>
          <w:rFonts w:ascii="Garamond" w:hAnsi="Garamond" w:cs="Courier New"/>
          <w:noProof/>
          <w:sz w:val="20"/>
          <w:szCs w:val="20"/>
        </w:rPr>
        <w:t>La connerie, c’est ça, c’est ce dans quoi on entre quand on pose les questions à un certain niveau</w:t>
      </w:r>
      <w:r w:rsidR="00EB039D">
        <w:rPr>
          <w:rFonts w:ascii="Garamond" w:hAnsi="Garamond" w:cs="Courier New"/>
          <w:noProof/>
          <w:sz w:val="20"/>
          <w:szCs w:val="20"/>
        </w:rPr>
        <w:t xml:space="preserve">, </w:t>
      </w:r>
      <w:r w:rsidRPr="00EB039D">
        <w:rPr>
          <w:rFonts w:ascii="Garamond" w:hAnsi="Garamond" w:cs="Courier New"/>
          <w:noProof/>
          <w:sz w:val="20"/>
          <w:szCs w:val="20"/>
        </w:rPr>
        <w:t xml:space="preserve">qui est celui-là précisément, déterminé par </w:t>
      </w:r>
      <w:r w:rsidRPr="00EB039D">
        <w:rPr>
          <w:rFonts w:ascii="Garamond" w:hAnsi="Garamond"/>
          <w:noProof/>
          <w:sz w:val="20"/>
          <w:szCs w:val="20"/>
        </w:rPr>
        <w:t>le fait du langage</w:t>
      </w:r>
      <w:r w:rsidR="00EB039D">
        <w:rPr>
          <w:rFonts w:ascii="Garamond" w:hAnsi="Garamond"/>
          <w:noProof/>
          <w:sz w:val="20"/>
          <w:szCs w:val="20"/>
        </w:rPr>
        <w:t xml:space="preserve">, </w:t>
      </w:r>
      <w:r w:rsidRPr="00167575">
        <w:rPr>
          <w:rFonts w:ascii="Garamond" w:hAnsi="Garamond" w:cs="Courier New"/>
          <w:noProof/>
          <w:sz w:val="20"/>
          <w:szCs w:val="20"/>
        </w:rPr>
        <w:t xml:space="preserve">quand on approche de sa fonction essentielle qui est de remplir tout </w:t>
      </w:r>
    </w:p>
    <w:p w:rsidR="00EB039D" w:rsidRDefault="0069013E">
      <w:pPr>
        <w:rPr>
          <w:rFonts w:ascii="Garamond" w:hAnsi="Garamond" w:cs="Courier New"/>
          <w:noProof/>
          <w:sz w:val="20"/>
          <w:szCs w:val="20"/>
        </w:rPr>
      </w:pPr>
      <w:r w:rsidRPr="00167575">
        <w:rPr>
          <w:rFonts w:ascii="Garamond" w:hAnsi="Garamond" w:cs="Courier New"/>
          <w:noProof/>
          <w:sz w:val="20"/>
          <w:szCs w:val="20"/>
        </w:rPr>
        <w:t xml:space="preserve">ce que laisse de béant </w:t>
      </w:r>
      <w:r w:rsidRPr="00167575">
        <w:rPr>
          <w:rFonts w:ascii="Garamond" w:hAnsi="Garamond"/>
          <w:i/>
          <w:iCs/>
          <w:noProof/>
          <w:color w:val="0000CC"/>
          <w:sz w:val="20"/>
          <w:szCs w:val="20"/>
        </w:rPr>
        <w:t>qu’il ne puisse y avoir de rapport sexuel</w:t>
      </w:r>
      <w:r w:rsidRPr="00167575">
        <w:rPr>
          <w:rFonts w:ascii="Garamond" w:hAnsi="Garamond" w:cs="Courier New"/>
          <w:noProof/>
          <w:sz w:val="20"/>
          <w:szCs w:val="20"/>
        </w:rPr>
        <w:t>, ce qui veut dire qu’</w:t>
      </w:r>
      <w:r w:rsidRPr="00167575">
        <w:rPr>
          <w:rFonts w:ascii="Garamond" w:hAnsi="Garamond"/>
          <w:i/>
          <w:iCs/>
          <w:noProof/>
          <w:sz w:val="20"/>
          <w:szCs w:val="20"/>
        </w:rPr>
        <w:t>aucun écrit</w:t>
      </w:r>
      <w:r w:rsidRPr="00167575">
        <w:rPr>
          <w:rFonts w:ascii="Garamond" w:hAnsi="Garamond" w:cs="Courier New"/>
          <w:noProof/>
          <w:sz w:val="20"/>
          <w:szCs w:val="20"/>
        </w:rPr>
        <w:t xml:space="preserve"> ne puisse en rendre compte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en quelque sorte </w:t>
      </w:r>
      <w:r w:rsidRPr="00167575">
        <w:rPr>
          <w:rFonts w:ascii="Garamond" w:hAnsi="Garamond"/>
          <w:i/>
          <w:iCs/>
          <w:noProof/>
          <w:sz w:val="20"/>
          <w:szCs w:val="20"/>
        </w:rPr>
        <w:t>d’une façon satisfaisante</w:t>
      </w:r>
      <w:r w:rsidRPr="00167575">
        <w:rPr>
          <w:rFonts w:ascii="Garamond" w:hAnsi="Garamond" w:cs="Courier New"/>
          <w:noProof/>
          <w:sz w:val="20"/>
          <w:szCs w:val="20"/>
        </w:rPr>
        <w:t xml:space="preserve">, qui soit écrit en tant que </w:t>
      </w:r>
      <w:r w:rsidRPr="00167575">
        <w:rPr>
          <w:rFonts w:ascii="Garamond" w:hAnsi="Garamond"/>
          <w:i/>
          <w:iCs/>
          <w:noProof/>
          <w:sz w:val="20"/>
          <w:szCs w:val="20"/>
        </w:rPr>
        <w:t>produit du langage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rsidP="00EB039D">
      <w:pPr>
        <w:pStyle w:val="Titre3"/>
        <w:rPr>
          <w:rFonts w:ascii="Garamond" w:hAnsi="Garamond"/>
          <w:sz w:val="20"/>
          <w:szCs w:val="20"/>
        </w:rPr>
      </w:pPr>
      <w:r w:rsidRPr="00167575">
        <w:rPr>
          <w:rFonts w:ascii="Garamond" w:hAnsi="Garamond"/>
          <w:sz w:val="20"/>
          <w:szCs w:val="20"/>
        </w:rPr>
        <w:t>Parce que, bien entendu, depuis que nous avons vu les gamètes, nous pouvons écrire au tableau :</w:t>
      </w:r>
    </w:p>
    <w:p w:rsidR="0069013E" w:rsidRPr="00EB039D" w:rsidRDefault="0069013E">
      <w:pPr>
        <w:rPr>
          <w:rFonts w:ascii="Garamond" w:hAnsi="Garamond"/>
          <w:i/>
          <w:iCs/>
          <w:sz w:val="20"/>
          <w:szCs w:val="20"/>
        </w:rPr>
      </w:pPr>
      <w:r w:rsidRPr="00167575">
        <w:rPr>
          <w:rFonts w:ascii="Garamond" w:hAnsi="Garamond" w:cs="Courier New"/>
          <w:noProof/>
          <w:sz w:val="20"/>
          <w:szCs w:val="20"/>
        </w:rPr>
        <w:t xml:space="preserve">« </w:t>
      </w:r>
      <w:r w:rsidRPr="00167575">
        <w:rPr>
          <w:rFonts w:ascii="Garamond" w:hAnsi="Garamond"/>
          <w:i/>
          <w:iCs/>
          <w:noProof/>
          <w:sz w:val="20"/>
          <w:szCs w:val="20"/>
        </w:rPr>
        <w:t>homme = porteur de spermatozoïdes</w:t>
      </w:r>
      <w:r w:rsidRPr="00167575">
        <w:rPr>
          <w:rFonts w:ascii="Garamond" w:hAnsi="Garamond" w:cs="Courier New"/>
          <w:noProof/>
          <w:sz w:val="20"/>
          <w:szCs w:val="20"/>
        </w:rPr>
        <w:t xml:space="preserve"> ».</w:t>
      </w:r>
      <w:r w:rsidR="0091780C" w:rsidRPr="00167575">
        <w:rPr>
          <w:rFonts w:ascii="Garamond" w:hAnsi="Garamond" w:cs="Courier New"/>
          <w:noProof/>
          <w:sz w:val="20"/>
          <w:szCs w:val="20"/>
        </w:rPr>
        <w:t xml:space="preserve"> </w:t>
      </w:r>
      <w:r w:rsidRPr="00167575">
        <w:rPr>
          <w:rFonts w:ascii="Garamond" w:hAnsi="Garamond" w:cs="Courier New"/>
          <w:sz w:val="20"/>
          <w:szCs w:val="20"/>
        </w:rPr>
        <w:t>Ce qui serait une définition un peu drôle parce</w:t>
      </w:r>
      <w:r w:rsidRPr="00167575">
        <w:rPr>
          <w:rFonts w:ascii="Garamond" w:hAnsi="Garamond"/>
          <w:sz w:val="20"/>
          <w:szCs w:val="20"/>
        </w:rPr>
        <w:t xml:space="preserve"> </w:t>
      </w:r>
      <w:r w:rsidRPr="00167575">
        <w:rPr>
          <w:rFonts w:ascii="Garamond" w:hAnsi="Garamond" w:cs="Courier New"/>
          <w:sz w:val="20"/>
          <w:szCs w:val="20"/>
        </w:rPr>
        <w:t>qu’il n’y a pas que lui qui en porte, il y a des tas d’ani</w:t>
      </w:r>
      <w:r w:rsidRPr="00167575">
        <w:rPr>
          <w:rFonts w:ascii="Garamond" w:hAnsi="Garamond" w:cs="Courier New"/>
          <w:sz w:val="20"/>
          <w:szCs w:val="20"/>
        </w:rPr>
        <w:softHyphen/>
        <w:t>maux !</w:t>
      </w:r>
      <w:r w:rsidRPr="00167575">
        <w:rPr>
          <w:rFonts w:ascii="Garamond" w:hAnsi="Garamond"/>
          <w:sz w:val="20"/>
          <w:szCs w:val="20"/>
        </w:rPr>
        <w:t xml:space="preserve"> </w:t>
      </w:r>
      <w:r w:rsidRPr="00167575">
        <w:rPr>
          <w:rFonts w:ascii="Garamond" w:hAnsi="Garamond" w:cs="Courier New"/>
          <w:noProof/>
          <w:sz w:val="20"/>
          <w:szCs w:val="20"/>
        </w:rPr>
        <w:t>De ces spermatozoïdes-là</w:t>
      </w:r>
      <w:r w:rsidRPr="00167575">
        <w:rPr>
          <w:rFonts w:ascii="Garamond" w:hAnsi="Garamond" w:cs="Courier New"/>
          <w:i/>
          <w:iCs/>
          <w:noProof/>
          <w:sz w:val="20"/>
          <w:szCs w:val="20"/>
        </w:rPr>
        <w:t>, des spermatozoïdes d’hommes</w:t>
      </w:r>
      <w:r w:rsidRPr="00167575">
        <w:rPr>
          <w:rFonts w:ascii="Garamond" w:hAnsi="Garamond" w:cs="Courier New"/>
          <w:noProof/>
          <w:sz w:val="20"/>
          <w:szCs w:val="20"/>
        </w:rPr>
        <w:t xml:space="preserve"> alors, commençons à parler de biologie! </w:t>
      </w:r>
    </w:p>
    <w:p w:rsidR="00EB039D" w:rsidRDefault="0069013E" w:rsidP="0091780C">
      <w:pPr>
        <w:rPr>
          <w:rFonts w:ascii="Garamond" w:hAnsi="Garamond" w:cs="Courier New"/>
          <w:noProof/>
          <w:sz w:val="20"/>
          <w:szCs w:val="20"/>
        </w:rPr>
      </w:pPr>
      <w:r w:rsidRPr="00EB039D">
        <w:rPr>
          <w:rFonts w:ascii="Garamond" w:hAnsi="Garamond" w:cs="Courier New"/>
          <w:i/>
          <w:noProof/>
          <w:sz w:val="20"/>
          <w:szCs w:val="20"/>
        </w:rPr>
        <w:t xml:space="preserve">Pourquoi </w:t>
      </w:r>
      <w:r w:rsidRPr="00EB039D">
        <w:rPr>
          <w:rFonts w:ascii="Garamond" w:hAnsi="Garamond" w:cs="Courier New"/>
          <w:i/>
          <w:iCs/>
          <w:noProof/>
          <w:sz w:val="20"/>
          <w:szCs w:val="20"/>
        </w:rPr>
        <w:t>les spermatozoïdes d’hommes</w:t>
      </w:r>
      <w:r w:rsidRPr="00EB039D">
        <w:rPr>
          <w:rFonts w:ascii="Garamond" w:hAnsi="Garamond" w:cs="Courier New"/>
          <w:i/>
          <w:noProof/>
          <w:sz w:val="20"/>
          <w:szCs w:val="20"/>
        </w:rPr>
        <w:t xml:space="preserve"> sont-ils jus</w:t>
      </w:r>
      <w:r w:rsidR="00EB039D" w:rsidRPr="00EB039D">
        <w:rPr>
          <w:rFonts w:ascii="Garamond" w:hAnsi="Garamond" w:cs="Courier New"/>
          <w:i/>
          <w:noProof/>
          <w:sz w:val="20"/>
          <w:szCs w:val="20"/>
        </w:rPr>
        <w:t>tement ceux que porte l’homme</w:t>
      </w:r>
      <w:r w:rsidR="00EB039D">
        <w:rPr>
          <w:rFonts w:ascii="Garamond" w:hAnsi="Garamond" w:cs="Courier New"/>
          <w:noProof/>
          <w:sz w:val="20"/>
          <w:szCs w:val="20"/>
        </w:rPr>
        <w:t xml:space="preserve"> ? </w:t>
      </w:r>
      <w:r w:rsidRPr="00167575">
        <w:rPr>
          <w:rFonts w:ascii="Garamond" w:hAnsi="Garamond" w:cs="Courier New"/>
          <w:noProof/>
          <w:sz w:val="20"/>
          <w:szCs w:val="20"/>
        </w:rPr>
        <w:t xml:space="preserve">Parce que, comme c’est </w:t>
      </w:r>
      <w:r w:rsidRPr="00167575">
        <w:rPr>
          <w:rFonts w:ascii="Garamond" w:hAnsi="Garamond"/>
          <w:i/>
          <w:iCs/>
          <w:noProof/>
          <w:sz w:val="20"/>
          <w:szCs w:val="20"/>
        </w:rPr>
        <w:t>des spermatozoïdes d’homme</w:t>
      </w:r>
      <w:r w:rsidRPr="00167575">
        <w:rPr>
          <w:rFonts w:ascii="Garamond" w:hAnsi="Garamond" w:cs="Courier New"/>
          <w:noProof/>
          <w:sz w:val="20"/>
          <w:szCs w:val="20"/>
        </w:rPr>
        <w:t xml:space="preserve"> qui font l’homme, nous sommes dans un cercle qui tourne là ! Mais</w:t>
      </w:r>
      <w:r w:rsidR="00EB039D">
        <w:rPr>
          <w:rFonts w:ascii="Garamond" w:hAnsi="Garamond" w:cs="Courier New"/>
          <w:noProof/>
          <w:sz w:val="20"/>
          <w:szCs w:val="20"/>
        </w:rPr>
        <w:t xml:space="preserve"> qu’importe, on peut écrire ça. </w:t>
      </w:r>
      <w:r w:rsidRPr="00167575">
        <w:rPr>
          <w:rFonts w:ascii="Garamond" w:hAnsi="Garamond" w:cs="Courier New"/>
          <w:noProof/>
          <w:sz w:val="20"/>
          <w:szCs w:val="20"/>
        </w:rPr>
        <w:t xml:space="preserve">Seulement ça n’a aucun rapport avec quoi que ce soit qui puisse s’écrire, si je puis dire, de sensé, c’est-à-dire qui ait un rapport </w:t>
      </w:r>
    </w:p>
    <w:p w:rsidR="0069013E" w:rsidRPr="00EB039D" w:rsidRDefault="0069013E" w:rsidP="0091780C">
      <w:pPr>
        <w:rPr>
          <w:rFonts w:ascii="Garamond" w:hAnsi="Garamond" w:cs="Courier New"/>
          <w:noProof/>
          <w:sz w:val="20"/>
          <w:szCs w:val="20"/>
        </w:rPr>
      </w:pPr>
      <w:r w:rsidRPr="00167575">
        <w:rPr>
          <w:rFonts w:ascii="Garamond" w:hAnsi="Garamond"/>
          <w:i/>
          <w:iCs/>
          <w:noProof/>
          <w:color w:val="0000CC"/>
          <w:sz w:val="20"/>
          <w:szCs w:val="20"/>
        </w:rPr>
        <w:t>au Réel</w:t>
      </w:r>
      <w:r w:rsidRPr="00167575">
        <w:rPr>
          <w:rFonts w:ascii="Garamond" w:hAnsi="Garamond" w:cs="Courier New"/>
          <w:noProof/>
          <w:sz w:val="20"/>
          <w:szCs w:val="20"/>
        </w:rPr>
        <w:t>.</w:t>
      </w:r>
      <w:r w:rsidR="0091780C" w:rsidRPr="00167575">
        <w:rPr>
          <w:rFonts w:ascii="Garamond" w:hAnsi="Garamond" w:cs="Courier New"/>
          <w:noProof/>
          <w:sz w:val="20"/>
          <w:szCs w:val="20"/>
        </w:rPr>
        <w:t xml:space="preserve"> </w:t>
      </w:r>
      <w:r w:rsidRPr="00167575">
        <w:rPr>
          <w:rFonts w:ascii="Garamond" w:hAnsi="Garamond" w:cs="Courier New"/>
          <w:sz w:val="20"/>
          <w:szCs w:val="20"/>
        </w:rPr>
        <w:t>Ce n’est pas parce que c’est</w:t>
      </w:r>
      <w:r w:rsidRPr="00167575">
        <w:rPr>
          <w:rFonts w:ascii="Garamond" w:hAnsi="Garamond"/>
          <w:sz w:val="20"/>
          <w:szCs w:val="20"/>
        </w:rPr>
        <w:t xml:space="preserve"> </w:t>
      </w:r>
      <w:r w:rsidRPr="00167575">
        <w:rPr>
          <w:rFonts w:ascii="Garamond" w:hAnsi="Garamond"/>
          <w:i/>
          <w:iCs/>
          <w:sz w:val="20"/>
          <w:szCs w:val="20"/>
        </w:rPr>
        <w:t>biologique</w:t>
      </w:r>
      <w:r w:rsidRPr="00167575">
        <w:rPr>
          <w:rFonts w:ascii="Garamond" w:hAnsi="Garamond"/>
          <w:sz w:val="20"/>
          <w:szCs w:val="20"/>
        </w:rPr>
        <w:t xml:space="preserve"> </w:t>
      </w:r>
      <w:r w:rsidRPr="00167575">
        <w:rPr>
          <w:rFonts w:ascii="Garamond" w:hAnsi="Garamond" w:cs="Courier New"/>
          <w:sz w:val="20"/>
          <w:szCs w:val="20"/>
        </w:rPr>
        <w:t>que c’est plus</w:t>
      </w:r>
      <w:r w:rsidR="0091780C" w:rsidRPr="00167575">
        <w:rPr>
          <w:rFonts w:ascii="Garamond" w:hAnsi="Garamond" w:cs="Courier New"/>
          <w:sz w:val="20"/>
          <w:szCs w:val="20"/>
        </w:rPr>
        <w:t xml:space="preserve"> </w:t>
      </w:r>
      <w:r w:rsidRPr="00167575">
        <w:rPr>
          <w:rFonts w:ascii="Garamond" w:hAnsi="Garamond"/>
          <w:sz w:val="20"/>
          <w:szCs w:val="20"/>
        </w:rPr>
        <w:t xml:space="preserve"> </w:t>
      </w:r>
      <w:r w:rsidRPr="00167575">
        <w:rPr>
          <w:rFonts w:ascii="Garamond" w:hAnsi="Garamond"/>
          <w:i/>
          <w:iCs/>
          <w:color w:val="0000CC"/>
          <w:sz w:val="20"/>
          <w:szCs w:val="20"/>
        </w:rPr>
        <w:t>réel</w:t>
      </w:r>
      <w:r w:rsidRPr="00167575">
        <w:rPr>
          <w:rFonts w:ascii="Garamond" w:hAnsi="Garamond"/>
          <w:sz w:val="20"/>
          <w:szCs w:val="20"/>
        </w:rPr>
        <w:t xml:space="preserve"> </w:t>
      </w:r>
      <w:r w:rsidR="0091780C" w:rsidRPr="00167575">
        <w:rPr>
          <w:rFonts w:ascii="Garamond" w:hAnsi="Garamond"/>
          <w:sz w:val="20"/>
          <w:szCs w:val="20"/>
        </w:rPr>
        <w:t xml:space="preserve"> </w:t>
      </w:r>
      <w:r w:rsidRPr="00167575">
        <w:rPr>
          <w:rFonts w:ascii="Garamond" w:hAnsi="Garamond" w:cs="Courier New"/>
          <w:sz w:val="20"/>
          <w:szCs w:val="20"/>
        </w:rPr>
        <w:t>: c’est le fruit de la science qui s’appelle</w:t>
      </w:r>
      <w:r w:rsidRPr="00167575">
        <w:rPr>
          <w:rFonts w:ascii="Garamond" w:hAnsi="Garamond"/>
          <w:sz w:val="20"/>
          <w:szCs w:val="20"/>
        </w:rPr>
        <w:t xml:space="preserve"> </w:t>
      </w:r>
      <w:r w:rsidRPr="00167575">
        <w:rPr>
          <w:rFonts w:ascii="Garamond" w:hAnsi="Garamond"/>
          <w:i/>
          <w:iCs/>
          <w:sz w:val="20"/>
          <w:szCs w:val="20"/>
        </w:rPr>
        <w:t>biologique</w:t>
      </w:r>
      <w:r w:rsidRPr="00167575">
        <w:rPr>
          <w:rFonts w:ascii="Garamond" w:hAnsi="Garamond"/>
          <w:sz w:val="20"/>
          <w:szCs w:val="20"/>
        </w:rPr>
        <w:t xml:space="preserve">. </w:t>
      </w:r>
    </w:p>
    <w:p w:rsidR="0069013E" w:rsidRPr="00167575" w:rsidRDefault="0069013E">
      <w:pPr>
        <w:rPr>
          <w:rFonts w:ascii="Garamond" w:hAnsi="Garamond" w:cs="Courier New"/>
          <w:noProof/>
          <w:sz w:val="20"/>
          <w:szCs w:val="20"/>
        </w:rPr>
      </w:pPr>
    </w:p>
    <w:p w:rsidR="0091780C" w:rsidRPr="00167575" w:rsidRDefault="00705E37">
      <w:pPr>
        <w:pStyle w:val="Corpsdetexte"/>
        <w:rPr>
          <w:rFonts w:ascii="Garamond" w:hAnsi="Garamond"/>
          <w:sz w:val="20"/>
          <w:szCs w:val="20"/>
        </w:rPr>
      </w:pPr>
      <w:r w:rsidRPr="00167575">
        <w:rPr>
          <w:rFonts w:ascii="Garamond" w:hAnsi="Garamond"/>
          <w:sz w:val="20"/>
          <w:szCs w:val="20"/>
        </w:rPr>
        <w:t xml:space="preserve">Le </w:t>
      </w:r>
      <w:r w:rsidRPr="00167575">
        <w:rPr>
          <w:rFonts w:ascii="Garamond" w:hAnsi="Garamond" w:cs="Times New Roman"/>
          <w:i/>
          <w:iCs/>
          <w:color w:val="0000CC"/>
          <w:sz w:val="20"/>
          <w:szCs w:val="20"/>
        </w:rPr>
        <w:t>Réel</w:t>
      </w:r>
      <w:r w:rsidRPr="00167575">
        <w:rPr>
          <w:rFonts w:ascii="Garamond" w:hAnsi="Garamond"/>
          <w:sz w:val="20"/>
          <w:szCs w:val="20"/>
        </w:rPr>
        <w:t xml:space="preserve"> </w:t>
      </w:r>
      <w:r w:rsidR="0069013E" w:rsidRPr="00167575">
        <w:rPr>
          <w:rFonts w:ascii="Garamond" w:hAnsi="Garamond"/>
          <w:sz w:val="20"/>
          <w:szCs w:val="20"/>
        </w:rPr>
        <w:t>c’est autre chose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 </w:t>
      </w:r>
    </w:p>
    <w:p w:rsidR="0069013E" w:rsidRPr="00167575" w:rsidRDefault="00EB039D" w:rsidP="004A5538">
      <w:pPr>
        <w:pStyle w:val="Paragraphedeliste"/>
        <w:numPr>
          <w:ilvl w:val="0"/>
          <w:numId w:val="4"/>
        </w:numPr>
        <w:rPr>
          <w:rFonts w:ascii="Garamond" w:hAnsi="Garamond" w:cs="Courier New"/>
          <w:noProof/>
          <w:sz w:val="20"/>
          <w:szCs w:val="20"/>
        </w:rPr>
      </w:pPr>
      <w:r>
        <w:rPr>
          <w:rFonts w:ascii="Garamond" w:hAnsi="Garamond" w:cs="Courier New"/>
          <w:noProof/>
          <w:sz w:val="20"/>
          <w:szCs w:val="20"/>
        </w:rPr>
        <w:t>L</w:t>
      </w:r>
      <w:r w:rsidR="0069013E" w:rsidRPr="00167575">
        <w:rPr>
          <w:rFonts w:ascii="Garamond" w:hAnsi="Garamond" w:cs="Courier New"/>
          <w:noProof/>
          <w:sz w:val="20"/>
          <w:szCs w:val="20"/>
        </w:rPr>
        <w:t xml:space="preserve">e </w:t>
      </w:r>
      <w:r w:rsidR="00705E37" w:rsidRPr="00167575">
        <w:rPr>
          <w:rFonts w:ascii="Garamond" w:hAnsi="Garamond"/>
          <w:i/>
          <w:iCs/>
          <w:noProof/>
          <w:color w:val="0000CC"/>
          <w:sz w:val="20"/>
          <w:szCs w:val="20"/>
        </w:rPr>
        <w:t>Réel</w:t>
      </w:r>
      <w:r w:rsidR="0069013E" w:rsidRPr="00167575">
        <w:rPr>
          <w:rFonts w:ascii="Garamond" w:hAnsi="Garamond"/>
          <w:i/>
          <w:noProof/>
          <w:sz w:val="20"/>
          <w:szCs w:val="20"/>
        </w:rPr>
        <w:t xml:space="preserve"> c’est ce qui commande toute la fonction de la signifiance</w:t>
      </w:r>
      <w:r w:rsidR="0069013E" w:rsidRPr="00167575">
        <w:rPr>
          <w:rFonts w:ascii="Garamond" w:hAnsi="Garamond" w:cs="Courier New"/>
          <w:noProof/>
          <w:sz w:val="20"/>
          <w:szCs w:val="20"/>
        </w:rPr>
        <w:t xml:space="preserve">. </w:t>
      </w:r>
    </w:p>
    <w:p w:rsidR="0091780C" w:rsidRPr="00167575" w:rsidRDefault="0069013E" w:rsidP="004A5538">
      <w:pPr>
        <w:pStyle w:val="Paragraphedeliste"/>
        <w:numPr>
          <w:ilvl w:val="0"/>
          <w:numId w:val="4"/>
        </w:numPr>
        <w:rPr>
          <w:rFonts w:ascii="Garamond" w:hAnsi="Garamond" w:cs="Courier New"/>
          <w:noProof/>
          <w:sz w:val="20"/>
          <w:szCs w:val="20"/>
        </w:rPr>
      </w:pPr>
      <w:r w:rsidRPr="00167575">
        <w:rPr>
          <w:rFonts w:ascii="Garamond" w:hAnsi="Garamond" w:cs="Courier New"/>
          <w:noProof/>
          <w:sz w:val="20"/>
          <w:szCs w:val="20"/>
        </w:rPr>
        <w:t xml:space="preserve">Le </w:t>
      </w:r>
      <w:r w:rsidR="00705E37" w:rsidRPr="00167575">
        <w:rPr>
          <w:rFonts w:ascii="Garamond" w:hAnsi="Garamond"/>
          <w:i/>
          <w:iCs/>
          <w:noProof/>
          <w:color w:val="0000CC"/>
          <w:sz w:val="20"/>
          <w:szCs w:val="20"/>
        </w:rPr>
        <w:t>Réel</w:t>
      </w:r>
      <w:r w:rsidRPr="00167575">
        <w:rPr>
          <w:rFonts w:ascii="Garamond" w:hAnsi="Garamond" w:cs="Courier New"/>
          <w:noProof/>
          <w:sz w:val="20"/>
          <w:szCs w:val="20"/>
        </w:rPr>
        <w:t xml:space="preserve">, c’est ce que vous rencontrez justement : </w:t>
      </w:r>
      <w:r w:rsidRPr="00EB039D">
        <w:rPr>
          <w:rFonts w:ascii="Garamond" w:hAnsi="Garamond" w:cs="Courier New"/>
          <w:i/>
          <w:noProof/>
          <w:sz w:val="20"/>
          <w:szCs w:val="20"/>
        </w:rPr>
        <w:t xml:space="preserve">de ne pouvoir, en mathématique, pas écrire </w:t>
      </w:r>
      <w:r w:rsidRPr="00EB039D">
        <w:rPr>
          <w:rFonts w:ascii="Garamond" w:hAnsi="Garamond"/>
          <w:i/>
          <w:iCs/>
          <w:noProof/>
          <w:sz w:val="20"/>
          <w:szCs w:val="20"/>
        </w:rPr>
        <w:t>n’importe</w:t>
      </w:r>
      <w:r w:rsidRPr="00167575">
        <w:rPr>
          <w:rFonts w:ascii="Garamond" w:hAnsi="Garamond"/>
          <w:i/>
          <w:iCs/>
          <w:noProof/>
          <w:sz w:val="20"/>
          <w:szCs w:val="20"/>
        </w:rPr>
        <w:t xml:space="preserve"> quoi</w:t>
      </w:r>
      <w:r w:rsidRPr="00167575">
        <w:rPr>
          <w:rFonts w:ascii="Garamond" w:hAnsi="Garamond" w:cs="Courier New"/>
          <w:noProof/>
          <w:sz w:val="20"/>
          <w:szCs w:val="20"/>
        </w:rPr>
        <w:t xml:space="preserve">. </w:t>
      </w:r>
    </w:p>
    <w:p w:rsidR="0091780C" w:rsidRPr="00167575" w:rsidRDefault="0069013E" w:rsidP="004A5538">
      <w:pPr>
        <w:pStyle w:val="Paragraphedeliste"/>
        <w:numPr>
          <w:ilvl w:val="0"/>
          <w:numId w:val="4"/>
        </w:numPr>
        <w:rPr>
          <w:rFonts w:ascii="Garamond" w:hAnsi="Garamond" w:cs="Courier New"/>
          <w:noProof/>
          <w:sz w:val="20"/>
          <w:szCs w:val="20"/>
        </w:rPr>
      </w:pPr>
      <w:r w:rsidRPr="00167575">
        <w:rPr>
          <w:rFonts w:ascii="Garamond" w:hAnsi="Garamond" w:cs="Courier New"/>
          <w:noProof/>
          <w:sz w:val="20"/>
          <w:szCs w:val="20"/>
        </w:rPr>
        <w:t xml:space="preserve">Le </w:t>
      </w:r>
      <w:r w:rsidR="00705E37" w:rsidRPr="00167575">
        <w:rPr>
          <w:rFonts w:ascii="Garamond" w:hAnsi="Garamond"/>
          <w:i/>
          <w:iCs/>
          <w:noProof/>
          <w:color w:val="0000CC"/>
          <w:sz w:val="20"/>
          <w:szCs w:val="20"/>
        </w:rPr>
        <w:t>Réel</w:t>
      </w:r>
      <w:r w:rsidRPr="00167575">
        <w:rPr>
          <w:rFonts w:ascii="Garamond" w:hAnsi="Garamond" w:cs="Courier New"/>
          <w:noProof/>
          <w:sz w:val="20"/>
          <w:szCs w:val="20"/>
        </w:rPr>
        <w:t>, c’est ce qui intéresse ceci</w:t>
      </w:r>
      <w:r w:rsidR="0091780C" w:rsidRPr="00167575">
        <w:rPr>
          <w:rFonts w:ascii="Garamond" w:hAnsi="Garamond" w:cs="Courier New"/>
          <w:noProof/>
          <w:sz w:val="20"/>
          <w:szCs w:val="20"/>
        </w:rPr>
        <w:t> :</w:t>
      </w:r>
      <w:r w:rsidRPr="00167575">
        <w:rPr>
          <w:rFonts w:ascii="Garamond" w:hAnsi="Garamond" w:cs="Courier New"/>
          <w:noProof/>
          <w:sz w:val="20"/>
          <w:szCs w:val="20"/>
        </w:rPr>
        <w:t xml:space="preserve"> </w:t>
      </w:r>
      <w:r w:rsidRPr="00EB039D">
        <w:rPr>
          <w:rFonts w:ascii="Garamond" w:hAnsi="Garamond" w:cs="Courier New"/>
          <w:i/>
          <w:noProof/>
          <w:sz w:val="20"/>
          <w:szCs w:val="20"/>
        </w:rPr>
        <w:t>que dans ce qui est notre fonction la plus commune vous baignez dans la signifiance</w:t>
      </w:r>
      <w:r w:rsidR="0091780C" w:rsidRPr="00167575">
        <w:rPr>
          <w:rFonts w:ascii="Garamond" w:hAnsi="Garamond" w:cs="Courier New"/>
          <w:noProof/>
          <w:sz w:val="20"/>
          <w:szCs w:val="20"/>
        </w:rPr>
        <w:t>.</w:t>
      </w:r>
      <w:r w:rsidRPr="00167575">
        <w:rPr>
          <w:rFonts w:ascii="Garamond" w:hAnsi="Garamond" w:cs="Courier New"/>
          <w:noProof/>
          <w:sz w:val="20"/>
          <w:szCs w:val="20"/>
        </w:rPr>
        <w:t xml:space="preserve"> </w:t>
      </w:r>
      <w:r w:rsidR="0091780C" w:rsidRPr="00167575">
        <w:rPr>
          <w:rFonts w:ascii="Garamond" w:hAnsi="Garamond" w:cs="Courier New"/>
          <w:noProof/>
          <w:sz w:val="20"/>
          <w:szCs w:val="20"/>
        </w:rPr>
        <w:t xml:space="preserve">            </w:t>
      </w:r>
    </w:p>
    <w:p w:rsidR="0091780C" w:rsidRPr="00167575" w:rsidRDefault="0091780C" w:rsidP="0091780C">
      <w:pPr>
        <w:rPr>
          <w:rFonts w:ascii="Garamond" w:hAnsi="Garamond" w:cs="Courier New"/>
          <w:noProof/>
          <w:sz w:val="20"/>
          <w:szCs w:val="20"/>
        </w:rPr>
      </w:pPr>
    </w:p>
    <w:p w:rsidR="0069013E" w:rsidRPr="00167575" w:rsidRDefault="0091780C" w:rsidP="0091780C">
      <w:pPr>
        <w:rPr>
          <w:rFonts w:ascii="Garamond" w:hAnsi="Garamond"/>
          <w:sz w:val="20"/>
          <w:szCs w:val="20"/>
        </w:rPr>
      </w:pPr>
      <w:r w:rsidRPr="00167575">
        <w:rPr>
          <w:rFonts w:ascii="Garamond" w:hAnsi="Garamond" w:cs="Courier New"/>
          <w:noProof/>
          <w:sz w:val="20"/>
          <w:szCs w:val="20"/>
        </w:rPr>
        <w:t>E</w:t>
      </w:r>
      <w:r w:rsidR="0069013E" w:rsidRPr="00167575">
        <w:rPr>
          <w:rFonts w:ascii="Garamond" w:hAnsi="Garamond" w:cs="Courier New"/>
          <w:noProof/>
          <w:sz w:val="20"/>
          <w:szCs w:val="20"/>
        </w:rPr>
        <w:t xml:space="preserve">h bien, vous ne pouvez les attraper, tous en même temps, les signifiants, hein ! C’est interdit par leur structure même : quand vous en avez certains, un paquet, </w:t>
      </w:r>
      <w:r w:rsidR="0069013E" w:rsidRPr="00167575">
        <w:rPr>
          <w:rFonts w:ascii="Garamond" w:hAnsi="Garamond" w:cs="Courier New"/>
          <w:sz w:val="20"/>
          <w:szCs w:val="20"/>
        </w:rPr>
        <w:t xml:space="preserve">vous n’avez plus les autres, </w:t>
      </w:r>
      <w:r w:rsidR="0069013E" w:rsidRPr="00167575">
        <w:rPr>
          <w:rFonts w:ascii="Garamond" w:hAnsi="Garamond"/>
          <w:i/>
          <w:sz w:val="20"/>
          <w:szCs w:val="20"/>
        </w:rPr>
        <w:t>ils sont refoulés</w:t>
      </w:r>
      <w:r w:rsidR="0069013E" w:rsidRPr="00167575">
        <w:rPr>
          <w:rFonts w:ascii="Garamond" w:hAnsi="Garamond" w:cs="Courier New"/>
          <w:sz w:val="20"/>
          <w:szCs w:val="20"/>
        </w:rPr>
        <w:t>.</w:t>
      </w:r>
      <w:r w:rsidR="0069013E" w:rsidRPr="00167575">
        <w:rPr>
          <w:rFonts w:ascii="Garamond" w:hAnsi="Garamond"/>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ne veut pas dire que vous les </w:t>
      </w:r>
      <w:r w:rsidRPr="00167575">
        <w:rPr>
          <w:rFonts w:ascii="Garamond" w:hAnsi="Garamond"/>
          <w:i/>
          <w:iCs/>
          <w:noProof/>
          <w:sz w:val="20"/>
          <w:szCs w:val="20"/>
        </w:rPr>
        <w:t>dites</w:t>
      </w:r>
      <w:r w:rsidRPr="00167575">
        <w:rPr>
          <w:rFonts w:ascii="Garamond" w:hAnsi="Garamond" w:cs="Courier New"/>
          <w:noProof/>
          <w:sz w:val="20"/>
          <w:szCs w:val="20"/>
        </w:rPr>
        <w:t xml:space="preserve"> pas quand même : justement, vous les </w:t>
      </w:r>
      <w:r w:rsidRPr="00167575">
        <w:rPr>
          <w:rFonts w:ascii="Garamond" w:hAnsi="Garamond"/>
          <w:i/>
          <w:iCs/>
          <w:noProof/>
          <w:sz w:val="20"/>
          <w:szCs w:val="20"/>
        </w:rPr>
        <w:t>dites</w:t>
      </w:r>
      <w:r w:rsidRPr="00167575">
        <w:rPr>
          <w:rFonts w:ascii="Garamond" w:hAnsi="Garamond" w:cs="Courier New"/>
          <w:noProof/>
          <w:sz w:val="20"/>
          <w:szCs w:val="20"/>
        </w:rPr>
        <w:t xml:space="preserve"> « </w:t>
      </w:r>
      <w:r w:rsidRPr="00167575">
        <w:rPr>
          <w:rFonts w:ascii="Garamond" w:hAnsi="Garamond"/>
          <w:i/>
          <w:iCs/>
          <w:noProof/>
          <w:color w:val="0000CC"/>
          <w:sz w:val="20"/>
          <w:szCs w:val="20"/>
        </w:rPr>
        <w:t>inter</w:t>
      </w:r>
      <w:r w:rsidRPr="00167575">
        <w:rPr>
          <w:rFonts w:ascii="Garamond" w:hAnsi="Garamond" w:cs="Courier New"/>
          <w:noProof/>
          <w:sz w:val="20"/>
          <w:szCs w:val="20"/>
        </w:rPr>
        <w:t xml:space="preserve"> », ils sont </w:t>
      </w:r>
      <w:r w:rsidRPr="00167575">
        <w:rPr>
          <w:rFonts w:ascii="Garamond" w:hAnsi="Garamond"/>
          <w:i/>
          <w:iCs/>
          <w:noProof/>
          <w:color w:val="0000CC"/>
          <w:sz w:val="20"/>
          <w:szCs w:val="20"/>
        </w:rPr>
        <w:t>inter-dits</w:t>
      </w:r>
      <w:r w:rsidRPr="00167575">
        <w:rPr>
          <w:rFonts w:ascii="Garamond" w:hAnsi="Garamond" w:cs="Courier New"/>
          <w:noProof/>
          <w:sz w:val="20"/>
          <w:szCs w:val="20"/>
        </w:rPr>
        <w:t xml:space="preserve">. </w:t>
      </w:r>
    </w:p>
    <w:p w:rsidR="0091780C"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vous empêche pas de </w:t>
      </w:r>
      <w:r w:rsidRPr="00167575">
        <w:rPr>
          <w:rFonts w:ascii="Garamond" w:hAnsi="Garamond"/>
          <w:i/>
          <w:noProof/>
          <w:sz w:val="20"/>
          <w:szCs w:val="20"/>
        </w:rPr>
        <w:t>les dire</w:t>
      </w:r>
      <w:r w:rsidRPr="00167575">
        <w:rPr>
          <w:rFonts w:ascii="Garamond" w:hAnsi="Garamond" w:cs="Courier New"/>
          <w:noProof/>
          <w:sz w:val="20"/>
          <w:szCs w:val="20"/>
        </w:rPr>
        <w:t xml:space="preserve">, mais vous les </w:t>
      </w:r>
      <w:r w:rsidRPr="00167575">
        <w:rPr>
          <w:rFonts w:ascii="Garamond" w:hAnsi="Garamond"/>
          <w:i/>
          <w:iCs/>
          <w:noProof/>
          <w:sz w:val="20"/>
          <w:szCs w:val="20"/>
        </w:rPr>
        <w:t>dites censurés</w:t>
      </w:r>
      <w:r w:rsidR="0091780C" w:rsidRPr="00167575">
        <w:rPr>
          <w:rFonts w:ascii="Garamond" w:hAnsi="Garamond"/>
          <w:i/>
          <w:iCs/>
          <w:noProof/>
          <w:sz w:val="20"/>
          <w:szCs w:val="20"/>
        </w:rPr>
        <w:t> </w:t>
      </w:r>
      <w:r w:rsidR="0091780C" w:rsidRPr="00167575">
        <w:rPr>
          <w:rFonts w:ascii="Garamond" w:hAnsi="Garamond" w:cs="Courier New"/>
          <w:noProof/>
          <w:sz w:val="20"/>
          <w:szCs w:val="20"/>
        </w:rPr>
        <w:t>:</w:t>
      </w:r>
      <w:r w:rsidRPr="00167575">
        <w:rPr>
          <w:rFonts w:ascii="Garamond" w:hAnsi="Garamond" w:cs="Courier New"/>
          <w:noProof/>
          <w:sz w:val="20"/>
          <w:szCs w:val="20"/>
        </w:rPr>
        <w:t xml:space="preserve"> </w:t>
      </w:r>
    </w:p>
    <w:p w:rsidR="0091780C" w:rsidRPr="00AB19BD" w:rsidRDefault="0091780C" w:rsidP="004A5538">
      <w:pPr>
        <w:pStyle w:val="Paragraphedeliste"/>
        <w:numPr>
          <w:ilvl w:val="0"/>
          <w:numId w:val="4"/>
        </w:numPr>
        <w:rPr>
          <w:rFonts w:ascii="Garamond" w:hAnsi="Garamond" w:cs="Courier New"/>
          <w:noProof/>
          <w:sz w:val="20"/>
          <w:szCs w:val="20"/>
        </w:rPr>
      </w:pPr>
      <w:r w:rsidRPr="00AB19BD">
        <w:rPr>
          <w:rFonts w:ascii="Garamond" w:hAnsi="Garamond" w:cs="Courier New"/>
          <w:noProof/>
          <w:sz w:val="20"/>
          <w:szCs w:val="20"/>
        </w:rPr>
        <w:t>o</w:t>
      </w:r>
      <w:r w:rsidR="0069013E" w:rsidRPr="00AB19BD">
        <w:rPr>
          <w:rFonts w:ascii="Garamond" w:hAnsi="Garamond" w:cs="Courier New"/>
          <w:noProof/>
          <w:sz w:val="20"/>
          <w:szCs w:val="20"/>
        </w:rPr>
        <w:t>u bien</w:t>
      </w:r>
      <w:r w:rsidR="00EB039D" w:rsidRPr="00AB19BD">
        <w:rPr>
          <w:rFonts w:ascii="Garamond" w:hAnsi="Garamond" w:cs="Courier New"/>
          <w:noProof/>
          <w:sz w:val="20"/>
          <w:szCs w:val="20"/>
        </w:rPr>
        <w:t xml:space="preserve"> tout ce qu’est la psychanalyse </w:t>
      </w:r>
      <w:r w:rsidR="0069013E" w:rsidRPr="00AB19BD">
        <w:rPr>
          <w:rFonts w:ascii="Garamond" w:hAnsi="Garamond" w:cs="Courier New"/>
          <w:noProof/>
          <w:sz w:val="20"/>
          <w:szCs w:val="20"/>
        </w:rPr>
        <w:t xml:space="preserve">n’a aucun sens, est à foutre au panier… </w:t>
      </w:r>
    </w:p>
    <w:p w:rsidR="0069013E" w:rsidRPr="00167575" w:rsidRDefault="0069013E" w:rsidP="004A5538">
      <w:pPr>
        <w:pStyle w:val="Paragraphedeliste"/>
        <w:numPr>
          <w:ilvl w:val="0"/>
          <w:numId w:val="4"/>
        </w:numPr>
        <w:rPr>
          <w:rFonts w:ascii="Garamond" w:hAnsi="Garamond" w:cs="Courier New"/>
          <w:noProof/>
          <w:sz w:val="20"/>
          <w:szCs w:val="20"/>
        </w:rPr>
      </w:pPr>
      <w:r w:rsidRPr="00167575">
        <w:rPr>
          <w:rFonts w:ascii="Garamond" w:hAnsi="Garamond" w:cs="Courier New"/>
          <w:noProof/>
          <w:sz w:val="20"/>
          <w:szCs w:val="20"/>
        </w:rPr>
        <w:t>ou bien ce que je vous dis là doit être votre vérité première.</w:t>
      </w:r>
    </w:p>
    <w:p w:rsidR="0069013E" w:rsidRPr="00167575" w:rsidRDefault="0069013E">
      <w:pPr>
        <w:rPr>
          <w:rFonts w:ascii="Garamond" w:hAnsi="Garamond" w:cs="Courier New"/>
          <w:noProof/>
          <w:sz w:val="20"/>
          <w:szCs w:val="20"/>
        </w:rPr>
      </w:pPr>
    </w:p>
    <w:p w:rsidR="00EB039D" w:rsidRDefault="0069013E" w:rsidP="00EB039D">
      <w:pPr>
        <w:pStyle w:val="Corpsdetexte"/>
        <w:rPr>
          <w:rFonts w:ascii="Garamond" w:hAnsi="Garamond"/>
          <w:sz w:val="20"/>
          <w:szCs w:val="20"/>
        </w:rPr>
      </w:pPr>
      <w:r w:rsidRPr="00167575">
        <w:rPr>
          <w:rFonts w:ascii="Garamond" w:hAnsi="Garamond"/>
          <w:sz w:val="20"/>
          <w:szCs w:val="20"/>
        </w:rPr>
        <w:t xml:space="preserve">Alors c’est ça… c’est ça dont il va s’agir cette année : du fait qu’en se plaçant à un certain niveau… </w:t>
      </w:r>
    </w:p>
    <w:p w:rsidR="0069013E" w:rsidRPr="00167575" w:rsidRDefault="00E47789" w:rsidP="00EB039D">
      <w:pPr>
        <w:pStyle w:val="Corpsdetexte"/>
        <w:ind w:firstLine="708"/>
        <w:rPr>
          <w:rFonts w:ascii="Garamond" w:hAnsi="Garamond"/>
          <w:sz w:val="20"/>
          <w:szCs w:val="20"/>
        </w:rPr>
      </w:pPr>
      <w:r w:rsidRPr="00167575">
        <w:rPr>
          <w:rFonts w:ascii="Garamond" w:hAnsi="Garamond"/>
          <w:sz w:val="20"/>
          <w:szCs w:val="20"/>
        </w:rPr>
        <w:t>ARISTOTE</w:t>
      </w:r>
      <w:r w:rsidR="0069013E" w:rsidRPr="00167575">
        <w:rPr>
          <w:rFonts w:ascii="Garamond" w:hAnsi="Garamond"/>
          <w:sz w:val="20"/>
          <w:szCs w:val="20"/>
        </w:rPr>
        <w:t xml:space="preserve"> ou pas, mais en tout cas</w:t>
      </w:r>
      <w:r w:rsidR="00EB039D">
        <w:rPr>
          <w:rFonts w:ascii="Garamond" w:hAnsi="Garamond"/>
          <w:sz w:val="20"/>
          <w:szCs w:val="20"/>
        </w:rPr>
        <w:t xml:space="preserve"> </w:t>
      </w:r>
      <w:r w:rsidR="0069013E" w:rsidRPr="00167575">
        <w:rPr>
          <w:rFonts w:ascii="Garamond" w:hAnsi="Garamond"/>
          <w:sz w:val="20"/>
          <w:szCs w:val="20"/>
        </w:rPr>
        <w:t>le texte est là, authentique</w:t>
      </w:r>
    </w:p>
    <w:p w:rsidR="00EB039D" w:rsidRDefault="0069013E">
      <w:pPr>
        <w:pStyle w:val="Corpsdetexte"/>
        <w:rPr>
          <w:rFonts w:ascii="Garamond" w:hAnsi="Garamond"/>
          <w:sz w:val="20"/>
          <w:szCs w:val="20"/>
        </w:rPr>
      </w:pPr>
      <w:r w:rsidRPr="00167575">
        <w:rPr>
          <w:rFonts w:ascii="Garamond" w:hAnsi="Garamond"/>
          <w:sz w:val="20"/>
          <w:szCs w:val="20"/>
        </w:rPr>
        <w:t xml:space="preserve">…quand on se place à un certain niveau, ça </w:t>
      </w:r>
      <w:r w:rsidR="00EB039D">
        <w:rPr>
          <w:rFonts w:ascii="Garamond" w:hAnsi="Garamond"/>
          <w:sz w:val="20"/>
          <w:szCs w:val="20"/>
        </w:rPr>
        <w:t xml:space="preserve">va pas tout seul. </w:t>
      </w:r>
      <w:r w:rsidRPr="00AB19BD">
        <w:rPr>
          <w:rFonts w:ascii="Garamond" w:hAnsi="Garamond"/>
          <w:i/>
          <w:sz w:val="20"/>
          <w:szCs w:val="20"/>
        </w:rPr>
        <w:t>C’est passionnant de voir quelqu’un d’</w:t>
      </w:r>
      <w:r w:rsidRPr="00AB19BD">
        <w:rPr>
          <w:rFonts w:ascii="Garamond" w:hAnsi="Garamond"/>
          <w:i/>
          <w:iCs/>
          <w:sz w:val="20"/>
          <w:szCs w:val="20"/>
        </w:rPr>
        <w:t>aussi aigu</w:t>
      </w:r>
      <w:r w:rsidRPr="00AB19BD">
        <w:rPr>
          <w:rFonts w:ascii="Garamond" w:hAnsi="Garamond"/>
          <w:i/>
          <w:sz w:val="20"/>
          <w:szCs w:val="20"/>
        </w:rPr>
        <w:t>, d’</w:t>
      </w:r>
      <w:r w:rsidRPr="00AB19BD">
        <w:rPr>
          <w:rFonts w:ascii="Garamond" w:hAnsi="Garamond"/>
          <w:i/>
          <w:iCs/>
          <w:sz w:val="20"/>
          <w:szCs w:val="20"/>
        </w:rPr>
        <w:t>aussi savant</w:t>
      </w:r>
      <w:r w:rsidRPr="00AB19BD">
        <w:rPr>
          <w:rFonts w:ascii="Garamond" w:hAnsi="Garamond"/>
          <w:i/>
          <w:sz w:val="20"/>
          <w:szCs w:val="20"/>
        </w:rPr>
        <w:t>, d’</w:t>
      </w:r>
      <w:r w:rsidRPr="00AB19BD">
        <w:rPr>
          <w:rFonts w:ascii="Garamond" w:hAnsi="Garamond"/>
          <w:i/>
          <w:iCs/>
          <w:sz w:val="20"/>
          <w:szCs w:val="20"/>
        </w:rPr>
        <w:t>aussi alerte</w:t>
      </w:r>
      <w:r w:rsidRPr="00AB19BD">
        <w:rPr>
          <w:rFonts w:ascii="Garamond" w:hAnsi="Garamond"/>
          <w:i/>
          <w:sz w:val="20"/>
          <w:szCs w:val="20"/>
        </w:rPr>
        <w:t xml:space="preserve">, </w:t>
      </w:r>
      <w:r w:rsidRPr="00AB19BD">
        <w:rPr>
          <w:rFonts w:ascii="Garamond" w:hAnsi="Garamond" w:cs="Times New Roman"/>
          <w:i/>
          <w:iCs/>
          <w:sz w:val="20"/>
          <w:szCs w:val="20"/>
        </w:rPr>
        <w:t>d’</w:t>
      </w:r>
      <w:r w:rsidRPr="00AB19BD">
        <w:rPr>
          <w:rFonts w:ascii="Garamond" w:hAnsi="Garamond"/>
          <w:i/>
          <w:iCs/>
          <w:sz w:val="20"/>
          <w:szCs w:val="20"/>
        </w:rPr>
        <w:t>aussi lucide</w:t>
      </w:r>
      <w:r w:rsidRPr="00AB19BD">
        <w:rPr>
          <w:rFonts w:ascii="Garamond" w:hAnsi="Garamond"/>
          <w:i/>
          <w:sz w:val="20"/>
          <w:szCs w:val="20"/>
        </w:rPr>
        <w:t xml:space="preserve">, se mettre </w:t>
      </w:r>
      <w:r w:rsidR="00EB039D" w:rsidRPr="00AB19BD">
        <w:rPr>
          <w:rFonts w:ascii="Garamond" w:hAnsi="Garamond"/>
          <w:i/>
          <w:sz w:val="20"/>
          <w:szCs w:val="20"/>
        </w:rPr>
        <w:t>à patauger là de cette façon</w:t>
      </w:r>
      <w:r w:rsidR="00EB039D">
        <w:rPr>
          <w:rFonts w:ascii="Garamond" w:hAnsi="Garamond"/>
          <w:sz w:val="20"/>
          <w:szCs w:val="20"/>
        </w:rPr>
        <w:t xml:space="preserve">. </w:t>
      </w:r>
      <w:r w:rsidRPr="00167575">
        <w:rPr>
          <w:rFonts w:ascii="Garamond" w:hAnsi="Garamond"/>
          <w:sz w:val="20"/>
          <w:szCs w:val="20"/>
        </w:rPr>
        <w:t xml:space="preserve">Parce que quoi ? Parce qu’il s’interroge sur </w:t>
      </w:r>
      <w:r w:rsidRPr="00EB039D">
        <w:rPr>
          <w:rFonts w:ascii="Garamond" w:hAnsi="Garamond" w:cs="Times New Roman"/>
          <w:i/>
          <w:iCs/>
          <w:color w:val="0000CC"/>
          <w:sz w:val="20"/>
          <w:szCs w:val="20"/>
        </w:rPr>
        <w:t>le principe</w:t>
      </w:r>
      <w:r w:rsidR="00EB039D">
        <w:rPr>
          <w:rFonts w:ascii="Garamond" w:hAnsi="Garamond"/>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sz w:val="20"/>
          <w:szCs w:val="20"/>
        </w:rPr>
        <w:t>Naturellement il n’a pas la moindre idée que le principe c’est ça, c’est </w:t>
      </w:r>
      <w:r w:rsidRPr="00EB039D">
        <w:rPr>
          <w:rFonts w:ascii="Garamond" w:hAnsi="Garamond" w:cs="Times New Roman"/>
          <w:i/>
          <w:iCs/>
          <w:color w:val="0000CC"/>
          <w:sz w:val="20"/>
          <w:szCs w:val="20"/>
        </w:rPr>
        <w:t>qu’il n’y a pas de rapport sexuel</w:t>
      </w:r>
      <w:r w:rsidRPr="00167575">
        <w:rPr>
          <w:rFonts w:ascii="Garamond" w:hAnsi="Garamond"/>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Il n’en a pas idée, mais on voit que c’est uniquement à ce niveau-là qu’il se pose toutes les questions. </w:t>
      </w:r>
    </w:p>
    <w:p w:rsidR="00636951" w:rsidRPr="00167575" w:rsidRDefault="00636951">
      <w:pPr>
        <w:pStyle w:val="Corpsdetexte"/>
        <w:rPr>
          <w:rFonts w:ascii="Garamond" w:hAnsi="Garamond"/>
          <w:sz w:val="20"/>
          <w:szCs w:val="20"/>
        </w:rPr>
      </w:pPr>
    </w:p>
    <w:p w:rsidR="0069013E" w:rsidRPr="00167575" w:rsidRDefault="0069013E" w:rsidP="00AB19BD">
      <w:pPr>
        <w:pStyle w:val="Corpsdetexte"/>
        <w:rPr>
          <w:rFonts w:ascii="Garamond" w:hAnsi="Garamond"/>
          <w:sz w:val="20"/>
          <w:szCs w:val="20"/>
        </w:rPr>
      </w:pPr>
      <w:r w:rsidRPr="00167575">
        <w:rPr>
          <w:rFonts w:ascii="Garamond" w:hAnsi="Garamond"/>
          <w:sz w:val="20"/>
          <w:szCs w:val="20"/>
        </w:rPr>
        <w:t xml:space="preserve">Et alors ce qu’il lui sort comme vol d’oiseau </w:t>
      </w:r>
      <w:r w:rsidRPr="00167575">
        <w:rPr>
          <w:rFonts w:ascii="Garamond" w:hAnsi="Garamond"/>
          <w:i/>
          <w:iCs/>
          <w:sz w:val="20"/>
          <w:szCs w:val="20"/>
        </w:rPr>
        <w:t>à sortir du chapeau</w:t>
      </w:r>
      <w:r w:rsidRPr="00167575">
        <w:rPr>
          <w:rFonts w:ascii="Garamond" w:hAnsi="Garamond"/>
          <w:sz w:val="20"/>
          <w:szCs w:val="20"/>
        </w:rPr>
        <w:t xml:space="preserve"> où simplement il a mis une question dont il ne connaît pas la nature</w:t>
      </w:r>
      <w:r w:rsidR="00AB19BD">
        <w:rPr>
          <w:rFonts w:ascii="Garamond" w:hAnsi="Garamond"/>
          <w:sz w:val="20"/>
          <w:szCs w:val="20"/>
        </w:rPr>
        <w:t xml:space="preserve"> - </w:t>
      </w:r>
      <w:r w:rsidRPr="00167575">
        <w:rPr>
          <w:rFonts w:ascii="Garamond" w:hAnsi="Garamond"/>
          <w:sz w:val="20"/>
          <w:szCs w:val="20"/>
        </w:rPr>
        <w:t>vous comprenez, c’est comme le prestidigi</w:t>
      </w:r>
      <w:r w:rsidRPr="00167575">
        <w:rPr>
          <w:rFonts w:ascii="Garamond" w:hAnsi="Garamond"/>
          <w:sz w:val="20"/>
          <w:szCs w:val="20"/>
        </w:rPr>
        <w:softHyphen/>
        <w:t xml:space="preserve">tateur qui croit avoir mis… enfin, il faut bien qu’on l’introduise </w:t>
      </w:r>
      <w:r w:rsidRPr="00167575">
        <w:rPr>
          <w:rFonts w:ascii="Garamond" w:hAnsi="Garamond" w:cs="Times New Roman"/>
          <w:i/>
          <w:sz w:val="20"/>
          <w:szCs w:val="20"/>
        </w:rPr>
        <w:t>le lapin</w:t>
      </w:r>
      <w:r w:rsidR="00AB19BD">
        <w:rPr>
          <w:rFonts w:ascii="Garamond" w:hAnsi="Garamond" w:cs="Times New Roman"/>
          <w:i/>
          <w:sz w:val="20"/>
          <w:szCs w:val="20"/>
        </w:rPr>
        <w:t>,</w:t>
      </w:r>
      <w:r w:rsidRPr="00167575">
        <w:rPr>
          <w:rFonts w:ascii="Garamond" w:hAnsi="Garamond"/>
          <w:sz w:val="20"/>
          <w:szCs w:val="20"/>
        </w:rPr>
        <w:t xml:space="preserve"> naturellement</w:t>
      </w:r>
      <w:r w:rsidR="00AB19BD">
        <w:rPr>
          <w:rFonts w:ascii="Garamond" w:hAnsi="Garamond"/>
          <w:sz w:val="20"/>
          <w:szCs w:val="20"/>
        </w:rPr>
        <w:t>,</w:t>
      </w:r>
      <w:r w:rsidRPr="00167575">
        <w:rPr>
          <w:rFonts w:ascii="Garamond" w:hAnsi="Garamond"/>
          <w:sz w:val="20"/>
          <w:szCs w:val="20"/>
        </w:rPr>
        <w:t xml:space="preserve"> qui doit sortir</w:t>
      </w:r>
      <w:r w:rsidR="00AB19BD">
        <w:rPr>
          <w:rFonts w:ascii="Garamond" w:hAnsi="Garamond"/>
          <w:sz w:val="20"/>
          <w:szCs w:val="20"/>
        </w:rPr>
        <w:t xml:space="preserve"> - </w:t>
      </w:r>
      <w:r w:rsidRPr="00167575">
        <w:rPr>
          <w:rFonts w:ascii="Garamond" w:hAnsi="Garamond"/>
          <w:sz w:val="20"/>
          <w:szCs w:val="20"/>
        </w:rPr>
        <w:t xml:space="preserve">et puis après il en sort </w:t>
      </w:r>
      <w:r w:rsidRPr="00167575">
        <w:rPr>
          <w:rFonts w:ascii="Garamond" w:hAnsi="Garamond" w:cs="Times New Roman"/>
          <w:i/>
          <w:sz w:val="20"/>
          <w:szCs w:val="20"/>
        </w:rPr>
        <w:t>un rhinocéros</w:t>
      </w:r>
      <w:r w:rsidRPr="00167575">
        <w:rPr>
          <w:rFonts w:ascii="Garamond" w:hAnsi="Garamond"/>
          <w:sz w:val="20"/>
          <w:szCs w:val="20"/>
        </w:rPr>
        <w:t xml:space="preserve"> !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c’est tout à fait comme ça pour </w:t>
      </w:r>
      <w:r w:rsidR="00E47789" w:rsidRPr="00167575">
        <w:rPr>
          <w:rFonts w:ascii="Garamond" w:hAnsi="Garamond"/>
          <w:sz w:val="20"/>
          <w:szCs w:val="20"/>
        </w:rPr>
        <w:t>ARISTOTE</w:t>
      </w:r>
      <w:r w:rsidRPr="00167575">
        <w:rPr>
          <w:rFonts w:ascii="Garamond" w:hAnsi="Garamond"/>
          <w:sz w:val="20"/>
          <w:szCs w:val="20"/>
        </w:rPr>
        <w:t xml:space="preserve">. </w:t>
      </w:r>
    </w:p>
    <w:p w:rsidR="0069013E" w:rsidRPr="00167575" w:rsidRDefault="0069013E">
      <w:pPr>
        <w:pStyle w:val="Corpsdetexte"/>
        <w:rPr>
          <w:rFonts w:ascii="Garamond" w:hAnsi="Garamond"/>
          <w:sz w:val="20"/>
          <w:szCs w:val="20"/>
        </w:rPr>
      </w:pPr>
    </w:p>
    <w:p w:rsidR="00AB19BD" w:rsidRDefault="0069013E">
      <w:pPr>
        <w:pStyle w:val="Corpsdetexte"/>
        <w:rPr>
          <w:rFonts w:ascii="Garamond" w:hAnsi="Garamond"/>
          <w:sz w:val="20"/>
          <w:szCs w:val="20"/>
        </w:rPr>
      </w:pPr>
      <w:r w:rsidRPr="00167575">
        <w:rPr>
          <w:rFonts w:ascii="Garamond" w:hAnsi="Garamond"/>
          <w:sz w:val="20"/>
          <w:szCs w:val="20"/>
        </w:rPr>
        <w:t xml:space="preserve">Car où est le principe ? Si c’est </w:t>
      </w:r>
      <w:r w:rsidRPr="00167575">
        <w:rPr>
          <w:rFonts w:ascii="Garamond" w:hAnsi="Garamond" w:cs="Times New Roman"/>
          <w:i/>
          <w:iCs/>
          <w:sz w:val="20"/>
          <w:szCs w:val="20"/>
        </w:rPr>
        <w:t>le genre</w:t>
      </w:r>
      <w:r w:rsidRPr="00167575">
        <w:rPr>
          <w:rFonts w:ascii="Garamond" w:hAnsi="Garamond"/>
          <w:sz w:val="20"/>
          <w:szCs w:val="20"/>
        </w:rPr>
        <w:t xml:space="preserve">… Mais alors - si c’est </w:t>
      </w:r>
      <w:r w:rsidR="00636951" w:rsidRPr="00167575">
        <w:rPr>
          <w:rFonts w:ascii="Garamond" w:hAnsi="Garamond" w:cs="Times New Roman"/>
          <w:i/>
          <w:iCs/>
          <w:sz w:val="20"/>
          <w:szCs w:val="20"/>
        </w:rPr>
        <w:t>le genre</w:t>
      </w:r>
      <w:r w:rsidRPr="00167575">
        <w:rPr>
          <w:rFonts w:ascii="Garamond" w:hAnsi="Garamond"/>
          <w:sz w:val="20"/>
          <w:szCs w:val="20"/>
        </w:rPr>
        <w:t xml:space="preserve"> </w:t>
      </w:r>
      <w:r w:rsidR="00AB19BD">
        <w:rPr>
          <w:rFonts w:ascii="Garamond" w:hAnsi="Garamond"/>
          <w:sz w:val="20"/>
          <w:szCs w:val="20"/>
        </w:rPr>
        <w:t xml:space="preserve">- </w:t>
      </w:r>
      <w:r w:rsidRPr="00167575">
        <w:rPr>
          <w:rFonts w:ascii="Garamond" w:hAnsi="Garamond"/>
          <w:sz w:val="20"/>
          <w:szCs w:val="20"/>
        </w:rPr>
        <w:t xml:space="preserve">il devient enragé parce que : </w:t>
      </w:r>
    </w:p>
    <w:p w:rsidR="00AB19BD" w:rsidRDefault="0069013E" w:rsidP="00AB19BD">
      <w:pPr>
        <w:pStyle w:val="Corpsdetexte"/>
        <w:rPr>
          <w:rFonts w:ascii="Garamond" w:hAnsi="Garamond"/>
          <w:sz w:val="20"/>
          <w:szCs w:val="20"/>
        </w:rPr>
      </w:pPr>
      <w:r w:rsidRPr="00167575">
        <w:rPr>
          <w:rFonts w:ascii="Garamond" w:hAnsi="Garamond"/>
          <w:sz w:val="20"/>
          <w:szCs w:val="20"/>
        </w:rPr>
        <w:t xml:space="preserve">est-ce que c’est </w:t>
      </w:r>
      <w:r w:rsidRPr="00167575">
        <w:rPr>
          <w:rFonts w:ascii="Garamond" w:hAnsi="Garamond" w:cs="Times New Roman"/>
          <w:i/>
          <w:iCs/>
          <w:color w:val="0000CC"/>
          <w:sz w:val="20"/>
          <w:szCs w:val="20"/>
        </w:rPr>
        <w:t>le genre général</w:t>
      </w:r>
      <w:r w:rsidRPr="00167575">
        <w:rPr>
          <w:rFonts w:ascii="Garamond" w:hAnsi="Garamond"/>
          <w:sz w:val="20"/>
          <w:szCs w:val="20"/>
        </w:rPr>
        <w:t xml:space="preserve"> ou </w:t>
      </w:r>
      <w:r w:rsidRPr="00167575">
        <w:rPr>
          <w:rFonts w:ascii="Garamond" w:hAnsi="Garamond" w:cs="Times New Roman"/>
          <w:i/>
          <w:iCs/>
          <w:color w:val="0000CC"/>
          <w:sz w:val="20"/>
          <w:szCs w:val="20"/>
        </w:rPr>
        <w:t>le genre le plus spécifié </w:t>
      </w:r>
      <w:r w:rsidRPr="00167575">
        <w:rPr>
          <w:rFonts w:ascii="Garamond" w:hAnsi="Garamond"/>
          <w:sz w:val="20"/>
          <w:szCs w:val="20"/>
        </w:rPr>
        <w:t>? Il est évident que </w:t>
      </w:r>
      <w:r w:rsidRPr="00167575">
        <w:rPr>
          <w:rFonts w:ascii="Garamond" w:hAnsi="Garamond" w:cs="Times New Roman"/>
          <w:i/>
          <w:sz w:val="20"/>
          <w:szCs w:val="20"/>
        </w:rPr>
        <w:t>le plus général</w:t>
      </w:r>
      <w:r w:rsidRPr="00167575">
        <w:rPr>
          <w:rFonts w:ascii="Garamond" w:hAnsi="Garamond"/>
          <w:sz w:val="20"/>
          <w:szCs w:val="20"/>
        </w:rPr>
        <w:t xml:space="preserve"> est le plus essentiel, </w:t>
      </w:r>
    </w:p>
    <w:p w:rsidR="0069013E" w:rsidRPr="00167575" w:rsidRDefault="0069013E" w:rsidP="00AB19BD">
      <w:pPr>
        <w:pStyle w:val="Corpsdetexte"/>
        <w:rPr>
          <w:rFonts w:ascii="Garamond" w:hAnsi="Garamond"/>
          <w:sz w:val="20"/>
          <w:szCs w:val="20"/>
        </w:rPr>
      </w:pPr>
      <w:r w:rsidRPr="00167575">
        <w:rPr>
          <w:rFonts w:ascii="Garamond" w:hAnsi="Garamond"/>
          <w:sz w:val="20"/>
          <w:szCs w:val="20"/>
        </w:rPr>
        <w:t xml:space="preserve">mais que tout de même </w:t>
      </w:r>
      <w:r w:rsidRPr="00167575">
        <w:rPr>
          <w:rFonts w:ascii="Garamond" w:hAnsi="Garamond" w:cs="Times New Roman"/>
          <w:i/>
          <w:sz w:val="20"/>
          <w:szCs w:val="20"/>
        </w:rPr>
        <w:t>le plus spécifié</w:t>
      </w:r>
      <w:r w:rsidRPr="00167575">
        <w:rPr>
          <w:rFonts w:ascii="Garamond" w:hAnsi="Garamond"/>
          <w:sz w:val="20"/>
          <w:szCs w:val="20"/>
        </w:rPr>
        <w:t xml:space="preserve">, c’est bien ce qui donne ce qu’il y a d’unique en chacun.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Alors, sans même se rendre compte…</w:t>
      </w:r>
    </w:p>
    <w:p w:rsidR="0069013E" w:rsidRPr="00167575" w:rsidRDefault="0069013E">
      <w:pPr>
        <w:ind w:left="708"/>
        <w:rPr>
          <w:rFonts w:ascii="Garamond" w:hAnsi="Garamond" w:cs="Courier New"/>
          <w:i/>
          <w:noProof/>
          <w:sz w:val="20"/>
          <w:szCs w:val="20"/>
        </w:rPr>
      </w:pPr>
      <w:r w:rsidRPr="00167575">
        <w:rPr>
          <w:rFonts w:ascii="Garamond" w:hAnsi="Garamond" w:cs="Courier New"/>
          <w:i/>
          <w:noProof/>
          <w:sz w:val="20"/>
          <w:szCs w:val="20"/>
        </w:rPr>
        <w:t>Dieu merci, parce que grâce à ça</w:t>
      </w:r>
      <w:r w:rsidR="00636951" w:rsidRPr="00167575">
        <w:rPr>
          <w:rFonts w:ascii="Garamond" w:hAnsi="Garamond" w:cs="Courier New"/>
          <w:i/>
          <w:noProof/>
          <w:sz w:val="20"/>
          <w:szCs w:val="20"/>
        </w:rPr>
        <w:t xml:space="preserve"> </w:t>
      </w:r>
      <w:r w:rsidRPr="00167575">
        <w:rPr>
          <w:rFonts w:ascii="Garamond" w:hAnsi="Garamond" w:cs="Courier New"/>
          <w:i/>
          <w:noProof/>
          <w:sz w:val="20"/>
          <w:szCs w:val="20"/>
        </w:rPr>
        <w:t>il ne les confond pas</w:t>
      </w:r>
    </w:p>
    <w:p w:rsidR="00AB19BD" w:rsidRDefault="0069013E">
      <w:pPr>
        <w:rPr>
          <w:rFonts w:ascii="Garamond" w:hAnsi="Garamond" w:cs="Courier New"/>
          <w:noProof/>
          <w:sz w:val="20"/>
          <w:szCs w:val="20"/>
        </w:rPr>
      </w:pPr>
      <w:r w:rsidRPr="00167575">
        <w:rPr>
          <w:rFonts w:ascii="Garamond" w:hAnsi="Garamond" w:cs="Courier New"/>
          <w:noProof/>
          <w:sz w:val="20"/>
          <w:szCs w:val="20"/>
        </w:rPr>
        <w:t xml:space="preserve">…parce que cette </w:t>
      </w:r>
      <w:r w:rsidRPr="00167575">
        <w:rPr>
          <w:rFonts w:ascii="Garamond" w:hAnsi="Garamond"/>
          <w:i/>
          <w:iCs/>
          <w:noProof/>
          <w:color w:val="0000CC"/>
          <w:sz w:val="20"/>
          <w:szCs w:val="20"/>
        </w:rPr>
        <w:t>histoire d’essentialité</w:t>
      </w:r>
      <w:r w:rsidRPr="00167575">
        <w:rPr>
          <w:rFonts w:ascii="Garamond" w:hAnsi="Garamond" w:cs="Courier New"/>
          <w:noProof/>
          <w:sz w:val="20"/>
          <w:szCs w:val="20"/>
        </w:rPr>
        <w:t xml:space="preserve"> et cette </w:t>
      </w:r>
      <w:r w:rsidRPr="00167575">
        <w:rPr>
          <w:rFonts w:ascii="Garamond" w:hAnsi="Garamond"/>
          <w:i/>
          <w:iCs/>
          <w:noProof/>
          <w:color w:val="0000CC"/>
          <w:sz w:val="20"/>
          <w:szCs w:val="20"/>
        </w:rPr>
        <w:t>histoire d’unicité</w:t>
      </w:r>
      <w:r w:rsidRPr="00167575">
        <w:rPr>
          <w:rFonts w:ascii="Garamond" w:hAnsi="Garamond" w:cs="Courier New"/>
          <w:noProof/>
          <w:sz w:val="20"/>
          <w:szCs w:val="20"/>
        </w:rPr>
        <w:t xml:space="preserve">, c’est la même chose, ou plus exactement c’est </w:t>
      </w:r>
      <w:r w:rsidRPr="00167575">
        <w:rPr>
          <w:rFonts w:ascii="Garamond" w:hAnsi="Garamond" w:cs="Courier New"/>
          <w:i/>
          <w:iCs/>
          <w:noProof/>
          <w:sz w:val="20"/>
          <w:szCs w:val="20"/>
        </w:rPr>
        <w:t>homonyme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à ce qu’il interroge</w:t>
      </w:r>
      <w:r w:rsidR="00636951"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r w:rsidRPr="00167575">
        <w:rPr>
          <w:rFonts w:ascii="Garamond" w:hAnsi="Garamond" w:cs="Courier New"/>
          <w:i/>
          <w:noProof/>
          <w:sz w:val="20"/>
          <w:szCs w:val="20"/>
        </w:rPr>
        <w:t>Dieu merci, il ne les confond pas</w:t>
      </w:r>
      <w:r w:rsidR="00636951" w:rsidRPr="00167575">
        <w:rPr>
          <w:rFonts w:ascii="Garamond" w:hAnsi="Garamond" w:cs="Courier New"/>
          <w:noProof/>
          <w:sz w:val="20"/>
          <w:szCs w:val="20"/>
        </w:rPr>
        <w:t xml:space="preserve"> -</w:t>
      </w:r>
      <w:r w:rsidRPr="00167575">
        <w:rPr>
          <w:rFonts w:ascii="Garamond" w:hAnsi="Garamond" w:cs="Courier New"/>
          <w:noProof/>
          <w:sz w:val="20"/>
          <w:szCs w:val="20"/>
        </w:rPr>
        <w:t xml:space="preserve"> c’est pa</w:t>
      </w:r>
      <w:r w:rsidR="00AB19BD">
        <w:rPr>
          <w:rFonts w:ascii="Garamond" w:hAnsi="Garamond" w:cs="Courier New"/>
          <w:noProof/>
          <w:sz w:val="20"/>
          <w:szCs w:val="20"/>
        </w:rPr>
        <w:t xml:space="preserve">s de là qu’il les fait sortir. </w:t>
      </w:r>
      <w:r w:rsidRPr="00167575">
        <w:rPr>
          <w:rFonts w:ascii="Garamond" w:hAnsi="Garamond" w:cs="Courier New"/>
          <w:noProof/>
          <w:sz w:val="20"/>
          <w:szCs w:val="20"/>
        </w:rPr>
        <w:t xml:space="preserve">Il se dit : </w:t>
      </w:r>
    </w:p>
    <w:p w:rsidR="00636951" w:rsidRPr="00AB19BD" w:rsidRDefault="0069013E" w:rsidP="004A5538">
      <w:pPr>
        <w:pStyle w:val="Paragraphedeliste"/>
        <w:numPr>
          <w:ilvl w:val="0"/>
          <w:numId w:val="4"/>
        </w:numPr>
        <w:rPr>
          <w:rFonts w:ascii="Garamond" w:hAnsi="Garamond" w:cs="Courier New"/>
          <w:noProof/>
          <w:sz w:val="20"/>
          <w:szCs w:val="20"/>
        </w:rPr>
      </w:pPr>
      <w:r w:rsidRPr="00AB19BD">
        <w:rPr>
          <w:rFonts w:ascii="Garamond" w:hAnsi="Garamond" w:cs="Courier New"/>
          <w:noProof/>
          <w:sz w:val="20"/>
          <w:szCs w:val="20"/>
        </w:rPr>
        <w:t>est-ce que le principe c’est l’</w:t>
      </w:r>
      <w:r w:rsidRPr="00AB19BD">
        <w:rPr>
          <w:rFonts w:ascii="Garamond" w:hAnsi="Garamond"/>
          <w:i/>
          <w:noProof/>
          <w:color w:val="0000CC"/>
          <w:sz w:val="20"/>
          <w:szCs w:val="20"/>
        </w:rPr>
        <w:t>Un</w:t>
      </w:r>
      <w:r w:rsidRPr="00AB19BD">
        <w:rPr>
          <w:rFonts w:ascii="Garamond" w:hAnsi="Garamond" w:cs="Courier New"/>
          <w:noProof/>
          <w:sz w:val="20"/>
          <w:szCs w:val="20"/>
        </w:rPr>
        <w:t xml:space="preserve"> ? </w:t>
      </w:r>
    </w:p>
    <w:p w:rsidR="0069013E" w:rsidRPr="00167575" w:rsidRDefault="0069013E" w:rsidP="004A5538">
      <w:pPr>
        <w:pStyle w:val="Paragraphedeliste"/>
        <w:numPr>
          <w:ilvl w:val="0"/>
          <w:numId w:val="4"/>
        </w:numPr>
        <w:rPr>
          <w:rFonts w:ascii="Garamond" w:hAnsi="Garamond" w:cs="Courier New"/>
          <w:noProof/>
          <w:sz w:val="20"/>
          <w:szCs w:val="20"/>
        </w:rPr>
      </w:pPr>
      <w:r w:rsidRPr="00167575">
        <w:rPr>
          <w:rFonts w:ascii="Garamond" w:hAnsi="Garamond" w:cs="Courier New"/>
          <w:noProof/>
          <w:sz w:val="20"/>
          <w:szCs w:val="20"/>
        </w:rPr>
        <w:t>ou bien est-ce que le principe c’est l’</w:t>
      </w:r>
      <w:r w:rsidRPr="00167575">
        <w:rPr>
          <w:rFonts w:ascii="Garamond" w:hAnsi="Garamond"/>
          <w:i/>
          <w:noProof/>
          <w:color w:val="0000CC"/>
          <w:sz w:val="20"/>
          <w:szCs w:val="20"/>
        </w:rPr>
        <w:t>Être</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p>
    <w:p w:rsidR="00AB19BD" w:rsidRDefault="0069013E">
      <w:pPr>
        <w:rPr>
          <w:rFonts w:ascii="Garamond" w:hAnsi="Garamond" w:cs="Courier New"/>
          <w:noProof/>
          <w:sz w:val="20"/>
          <w:szCs w:val="20"/>
        </w:rPr>
      </w:pPr>
      <w:r w:rsidRPr="00167575">
        <w:rPr>
          <w:rFonts w:ascii="Garamond" w:hAnsi="Garamond" w:cs="Courier New"/>
          <w:noProof/>
          <w:sz w:val="20"/>
          <w:szCs w:val="20"/>
        </w:rPr>
        <w:t>Alors à ce moment-là, ça s’embrouille vachement ! Comme il faut à tout prix que ce l’</w:t>
      </w:r>
      <w:r w:rsidRPr="00167575">
        <w:rPr>
          <w:rFonts w:ascii="Garamond" w:hAnsi="Garamond"/>
          <w:i/>
          <w:noProof/>
          <w:color w:val="0000CC"/>
          <w:sz w:val="20"/>
          <w:szCs w:val="20"/>
        </w:rPr>
        <w:t>Un</w:t>
      </w:r>
      <w:r w:rsidRPr="00167575">
        <w:rPr>
          <w:rFonts w:ascii="Garamond" w:hAnsi="Garamond" w:cs="Courier New"/>
          <w:noProof/>
          <w:sz w:val="20"/>
          <w:szCs w:val="20"/>
        </w:rPr>
        <w:t xml:space="preserve"> soit, et que l’</w:t>
      </w:r>
      <w:r w:rsidRPr="00167575">
        <w:rPr>
          <w:rFonts w:ascii="Garamond" w:hAnsi="Garamond"/>
          <w:i/>
          <w:noProof/>
          <w:color w:val="0000CC"/>
          <w:sz w:val="20"/>
          <w:szCs w:val="20"/>
        </w:rPr>
        <w:t>Être</w:t>
      </w:r>
      <w:r w:rsidRPr="00167575">
        <w:rPr>
          <w:rFonts w:ascii="Garamond" w:hAnsi="Garamond" w:cs="Courier New"/>
          <w:noProof/>
          <w:sz w:val="20"/>
          <w:szCs w:val="20"/>
        </w:rPr>
        <w:t xml:space="preserve"> soit </w:t>
      </w:r>
      <w:r w:rsidR="00636951" w:rsidRPr="00167575">
        <w:rPr>
          <w:rFonts w:ascii="Garamond" w:hAnsi="Garamond"/>
          <w:i/>
          <w:noProof/>
          <w:color w:val="0000CC"/>
          <w:sz w:val="20"/>
          <w:szCs w:val="20"/>
        </w:rPr>
        <w:t>Un</w:t>
      </w:r>
      <w:r w:rsidRPr="00167575">
        <w:rPr>
          <w:rFonts w:ascii="Garamond" w:hAnsi="Garamond" w:cs="Courier New"/>
          <w:noProof/>
          <w:sz w:val="20"/>
          <w:szCs w:val="20"/>
        </w:rPr>
        <w:t xml:space="preserve">, </w:t>
      </w:r>
    </w:p>
    <w:p w:rsidR="00AB19BD" w:rsidRDefault="0069013E">
      <w:pPr>
        <w:rPr>
          <w:rFonts w:ascii="Garamond" w:hAnsi="Garamond" w:cs="Courier New"/>
          <w:noProof/>
          <w:sz w:val="20"/>
          <w:szCs w:val="20"/>
        </w:rPr>
      </w:pPr>
      <w:r w:rsidRPr="00167575">
        <w:rPr>
          <w:rFonts w:ascii="Garamond" w:hAnsi="Garamond" w:cs="Courier New"/>
          <w:noProof/>
          <w:sz w:val="20"/>
          <w:szCs w:val="20"/>
        </w:rPr>
        <w:t xml:space="preserve">là </w:t>
      </w:r>
      <w:r w:rsidRPr="00167575">
        <w:rPr>
          <w:rFonts w:ascii="Garamond" w:hAnsi="Garamond" w:cs="Courier New"/>
          <w:iCs/>
          <w:noProof/>
          <w:sz w:val="20"/>
          <w:szCs w:val="20"/>
        </w:rPr>
        <w:t>nous perdons les pédales</w:t>
      </w:r>
      <w:r w:rsidRPr="00167575">
        <w:rPr>
          <w:rFonts w:ascii="Garamond" w:hAnsi="Garamond" w:cs="Courier New"/>
          <w:noProof/>
          <w:sz w:val="20"/>
          <w:szCs w:val="20"/>
        </w:rPr>
        <w:t xml:space="preserve">. Car justement, le moyen de ne pas déconner, c’est de les séparer sévèrement,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ce que nous essaierons de faire par la suite. Assez pour </w:t>
      </w:r>
      <w:r w:rsidR="00E47789" w:rsidRPr="00167575">
        <w:rPr>
          <w:rFonts w:ascii="Garamond" w:hAnsi="Garamond" w:cs="Courier New"/>
          <w:noProof/>
          <w:sz w:val="20"/>
          <w:szCs w:val="20"/>
        </w:rPr>
        <w:t>ARISTOTE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vous ai annoncé, j’ai déjà franchi le pas l’année dernière, que ce </w:t>
      </w:r>
      <w:r w:rsidRPr="00167575">
        <w:rPr>
          <w:rFonts w:ascii="Garamond" w:hAnsi="Garamond"/>
          <w:i/>
          <w:iCs/>
          <w:noProof/>
          <w:color w:val="0000FF"/>
          <w:sz w:val="20"/>
          <w:szCs w:val="20"/>
        </w:rPr>
        <w:t>non-rapport</w:t>
      </w:r>
      <w:r w:rsidRPr="00167575">
        <w:rPr>
          <w:rFonts w:ascii="Garamond" w:hAnsi="Garamond" w:cs="Courier New"/>
          <w:noProof/>
          <w:sz w:val="20"/>
          <w:szCs w:val="20"/>
        </w:rPr>
        <w:t>, si je puis m’exprimer ainsi, il faut l’</w:t>
      </w:r>
      <w:r w:rsidRPr="00167575">
        <w:rPr>
          <w:rFonts w:ascii="Garamond" w:hAnsi="Garamond"/>
          <w:i/>
          <w:iCs/>
          <w:noProof/>
          <w:color w:val="0000FF"/>
          <w:sz w:val="20"/>
          <w:szCs w:val="20"/>
        </w:rPr>
        <w:t>écrire</w:t>
      </w:r>
      <w:r w:rsidRPr="00167575">
        <w:rPr>
          <w:rFonts w:ascii="Garamond" w:hAnsi="Garamond" w:cs="Courier New"/>
          <w:noProof/>
          <w:sz w:val="20"/>
          <w:szCs w:val="20"/>
        </w:rPr>
        <w:t xml:space="preserve">, </w:t>
      </w:r>
      <w:r w:rsidRPr="00AB19BD">
        <w:rPr>
          <w:rFonts w:ascii="Garamond" w:hAnsi="Garamond" w:cs="Courier New"/>
          <w:i/>
          <w:noProof/>
          <w:sz w:val="20"/>
          <w:szCs w:val="20"/>
        </w:rPr>
        <w:t>il faut l’</w:t>
      </w:r>
      <w:r w:rsidRPr="00AB19BD">
        <w:rPr>
          <w:rFonts w:ascii="Garamond" w:hAnsi="Garamond"/>
          <w:i/>
          <w:iCs/>
          <w:noProof/>
          <w:color w:val="0000FF"/>
          <w:sz w:val="20"/>
          <w:szCs w:val="20"/>
        </w:rPr>
        <w:t>écrire</w:t>
      </w:r>
      <w:r w:rsidRPr="00AB19BD">
        <w:rPr>
          <w:rFonts w:ascii="Garamond" w:hAnsi="Garamond" w:cs="Courier New"/>
          <w:i/>
          <w:noProof/>
          <w:sz w:val="20"/>
          <w:szCs w:val="20"/>
        </w:rPr>
        <w:t xml:space="preserve"> à tout prix</w:t>
      </w:r>
      <w:r w:rsidRPr="00167575">
        <w:rPr>
          <w:rFonts w:ascii="Garamond" w:hAnsi="Garamond" w:cs="Courier New"/>
          <w:noProof/>
          <w:sz w:val="20"/>
          <w:szCs w:val="20"/>
        </w:rPr>
        <w:t>, je veux dire écrire l’autre rapport, celui qui fait bouchon à la possibilité d’écrire celui-ci</w:t>
      </w:r>
      <w:r w:rsidR="00D80CC3" w:rsidRPr="00167575">
        <w:rPr>
          <w:rFonts w:ascii="Garamond" w:hAnsi="Garamond" w:cs="Courier New"/>
          <w:noProof/>
          <w:sz w:val="20"/>
          <w:szCs w:val="20"/>
        </w:rPr>
        <w:t>.</w:t>
      </w:r>
      <w:r w:rsidR="00AB19BD">
        <w:rPr>
          <w:rFonts w:ascii="Garamond" w:hAnsi="Garamond" w:cs="Courier New"/>
          <w:noProof/>
          <w:sz w:val="20"/>
          <w:szCs w:val="20"/>
        </w:rPr>
        <w:t xml:space="preserve"> </w:t>
      </w:r>
      <w:r w:rsidRPr="00167575">
        <w:rPr>
          <w:rFonts w:ascii="Garamond" w:hAnsi="Garamond" w:cs="Courier New"/>
          <w:noProof/>
          <w:sz w:val="20"/>
          <w:szCs w:val="20"/>
        </w:rPr>
        <w:t xml:space="preserve">Et déjà l’année dernière, j’ai mis sur le tableau quelques choses dont après tout je ne trouve pas mauvais de les poser d’abord. </w:t>
      </w:r>
    </w:p>
    <w:p w:rsidR="00D80CC3" w:rsidRPr="00167575" w:rsidRDefault="00D80CC3">
      <w:pPr>
        <w:rPr>
          <w:rFonts w:ascii="Garamond" w:hAnsi="Garamond" w:cs="Courier New"/>
          <w:noProof/>
          <w:sz w:val="20"/>
          <w:szCs w:val="20"/>
        </w:rPr>
      </w:pPr>
    </w:p>
    <w:p w:rsidR="00AB19BD" w:rsidRDefault="0069013E">
      <w:pPr>
        <w:rPr>
          <w:rFonts w:ascii="Garamond" w:hAnsi="Garamond" w:cs="Courier New"/>
          <w:noProof/>
          <w:sz w:val="20"/>
          <w:szCs w:val="20"/>
        </w:rPr>
      </w:pPr>
      <w:r w:rsidRPr="00167575">
        <w:rPr>
          <w:rFonts w:ascii="Garamond" w:hAnsi="Garamond" w:cs="Courier New"/>
          <w:noProof/>
          <w:sz w:val="20"/>
          <w:szCs w:val="20"/>
        </w:rPr>
        <w:t xml:space="preserve">Naturellement, il y a là quelque chose d’arbitraire. Je ne vais pas m’excuser en me mettant à l’abri des </w:t>
      </w:r>
      <w:r w:rsidRPr="00AB19BD">
        <w:rPr>
          <w:rFonts w:ascii="Garamond" w:hAnsi="Garamond" w:cs="Courier New"/>
          <w:i/>
          <w:noProof/>
          <w:sz w:val="20"/>
          <w:szCs w:val="20"/>
        </w:rPr>
        <w:t>mathématiciens</w:t>
      </w:r>
      <w:r w:rsidRPr="00167575">
        <w:rPr>
          <w:rFonts w:ascii="Garamond" w:hAnsi="Garamond" w:cs="Courier New"/>
          <w:noProof/>
          <w:sz w:val="20"/>
          <w:szCs w:val="20"/>
        </w:rPr>
        <w:t>, les mathé</w:t>
      </w:r>
      <w:r w:rsidRPr="00167575">
        <w:rPr>
          <w:rFonts w:ascii="Garamond" w:hAnsi="Garamond" w:cs="Courier New"/>
          <w:noProof/>
          <w:sz w:val="20"/>
          <w:szCs w:val="20"/>
        </w:rPr>
        <w:softHyphen/>
        <w:t>maticiens font ce qu’</w:t>
      </w:r>
      <w:r w:rsidR="00AB19BD">
        <w:rPr>
          <w:rFonts w:ascii="Garamond" w:hAnsi="Garamond" w:cs="Courier New"/>
          <w:noProof/>
          <w:sz w:val="20"/>
          <w:szCs w:val="20"/>
        </w:rPr>
        <w:t xml:space="preserve">ils veulent et puis moi aussi. </w:t>
      </w:r>
      <w:r w:rsidRPr="00167575">
        <w:rPr>
          <w:rFonts w:ascii="Garamond" w:hAnsi="Garamond" w:cs="Courier New"/>
          <w:noProof/>
          <w:sz w:val="20"/>
          <w:szCs w:val="20"/>
        </w:rPr>
        <w:t>Tout de même, sim</w:t>
      </w:r>
      <w:r w:rsidRPr="00167575">
        <w:rPr>
          <w:rFonts w:ascii="Garamond" w:hAnsi="Garamond" w:cs="Courier New"/>
          <w:noProof/>
          <w:sz w:val="20"/>
          <w:szCs w:val="20"/>
        </w:rPr>
        <w:softHyphen/>
        <w:t xml:space="preserve">plement pour ceux qui ont besoin </w:t>
      </w:r>
    </w:p>
    <w:p w:rsidR="00AB19BD" w:rsidRDefault="0069013E">
      <w:pPr>
        <w:rPr>
          <w:rFonts w:ascii="Garamond" w:hAnsi="Garamond" w:cs="Courier New"/>
          <w:noProof/>
          <w:sz w:val="20"/>
          <w:szCs w:val="20"/>
        </w:rPr>
      </w:pPr>
      <w:r w:rsidRPr="00167575">
        <w:rPr>
          <w:rFonts w:ascii="Garamond" w:hAnsi="Garamond" w:cs="Courier New"/>
          <w:noProof/>
          <w:sz w:val="20"/>
          <w:szCs w:val="20"/>
        </w:rPr>
        <w:t xml:space="preserve">de me donner des excuses, je peux faire remarquer que dans les </w:t>
      </w:r>
      <w:r w:rsidRPr="00167575">
        <w:rPr>
          <w:rFonts w:ascii="Garamond" w:hAnsi="Garamond"/>
          <w:i/>
          <w:iCs/>
          <w:noProof/>
          <w:sz w:val="20"/>
          <w:szCs w:val="20"/>
        </w:rPr>
        <w:t>Éléments</w:t>
      </w:r>
      <w:r w:rsidRPr="00167575">
        <w:rPr>
          <w:rFonts w:ascii="Garamond" w:hAnsi="Garamond" w:cs="Courier New"/>
          <w:noProof/>
          <w:sz w:val="20"/>
          <w:szCs w:val="20"/>
        </w:rPr>
        <w:t xml:space="preserve"> de BOURBAKI</w:t>
      </w:r>
      <w:r w:rsidRPr="00AB19BD">
        <w:rPr>
          <w:rStyle w:val="Appelnotedebasdep"/>
          <w:rFonts w:ascii="Garamond" w:hAnsi="Garamond"/>
          <w:b/>
          <w:bCs/>
          <w:noProof/>
          <w:color w:val="C00000"/>
          <w:sz w:val="20"/>
          <w:szCs w:val="20"/>
        </w:rPr>
        <w:footnoteReference w:id="7"/>
      </w:r>
      <w:r w:rsidRPr="00167575">
        <w:rPr>
          <w:rFonts w:ascii="Garamond" w:hAnsi="Garamond" w:cs="Courier New"/>
          <w:noProof/>
          <w:sz w:val="20"/>
          <w:szCs w:val="20"/>
        </w:rPr>
        <w:t xml:space="preserve"> on commence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par foutre les lettres </w:t>
      </w:r>
      <w:r w:rsidRPr="00167575">
        <w:rPr>
          <w:rFonts w:ascii="Garamond" w:hAnsi="Garamond"/>
          <w:i/>
          <w:noProof/>
          <w:sz w:val="20"/>
          <w:szCs w:val="20"/>
        </w:rPr>
        <w:t xml:space="preserve">sans dire </w:t>
      </w:r>
      <w:r w:rsidRPr="00167575">
        <w:rPr>
          <w:rFonts w:ascii="Garamond" w:hAnsi="Garamond"/>
          <w:i/>
          <w:iCs/>
          <w:noProof/>
          <w:sz w:val="20"/>
          <w:szCs w:val="20"/>
        </w:rPr>
        <w:t>absolument rien</w:t>
      </w:r>
      <w:r w:rsidRPr="00167575">
        <w:rPr>
          <w:rFonts w:ascii="Garamond" w:hAnsi="Garamond"/>
          <w:i/>
          <w:noProof/>
          <w:sz w:val="20"/>
          <w:szCs w:val="20"/>
        </w:rPr>
        <w:t xml:space="preserve"> de ce à quoi elles peuvent servir</w:t>
      </w:r>
      <w:r w:rsidRPr="00167575">
        <w:rPr>
          <w:rFonts w:ascii="Garamond" w:hAnsi="Garamond" w:cs="Courier New"/>
          <w:noProof/>
          <w:sz w:val="20"/>
          <w:szCs w:val="20"/>
        </w:rPr>
        <w:t xml:space="preserve">. </w:t>
      </w:r>
    </w:p>
    <w:p w:rsidR="00D80CC3" w:rsidRPr="00167575" w:rsidRDefault="00D80CC3">
      <w:pPr>
        <w:rPr>
          <w:rFonts w:ascii="Garamond" w:hAnsi="Garamond" w:cs="Courier New"/>
          <w:noProof/>
          <w:sz w:val="20"/>
          <w:szCs w:val="20"/>
        </w:rPr>
      </w:pPr>
    </w:p>
    <w:p w:rsidR="00AB19BD" w:rsidRDefault="0069013E">
      <w:pPr>
        <w:rPr>
          <w:rFonts w:ascii="Garamond" w:hAnsi="Garamond" w:cs="Courier New"/>
          <w:noProof/>
          <w:sz w:val="20"/>
          <w:szCs w:val="20"/>
        </w:rPr>
      </w:pPr>
      <w:r w:rsidRPr="00167575">
        <w:rPr>
          <w:rFonts w:ascii="Garamond" w:hAnsi="Garamond" w:cs="Courier New"/>
          <w:noProof/>
          <w:sz w:val="20"/>
          <w:szCs w:val="20"/>
        </w:rPr>
        <w:t xml:space="preserve">Je parle… appelons ça </w:t>
      </w:r>
      <w:r w:rsidRPr="00167575">
        <w:rPr>
          <w:rFonts w:ascii="Garamond" w:hAnsi="Garamond"/>
          <w:i/>
          <w:noProof/>
          <w:sz w:val="20"/>
          <w:szCs w:val="20"/>
        </w:rPr>
        <w:t>symboles écrits</w:t>
      </w:r>
      <w:r w:rsidRPr="00167575">
        <w:rPr>
          <w:rFonts w:ascii="Garamond" w:hAnsi="Garamond" w:cs="Courier New"/>
          <w:noProof/>
          <w:sz w:val="20"/>
          <w:szCs w:val="20"/>
        </w:rPr>
        <w:t xml:space="preserve">, car ça ne ressemble même pas à aucune lettre, et ces </w:t>
      </w:r>
      <w:r w:rsidRPr="00167575">
        <w:rPr>
          <w:rFonts w:ascii="Garamond" w:hAnsi="Garamond"/>
          <w:i/>
          <w:noProof/>
          <w:sz w:val="20"/>
          <w:szCs w:val="20"/>
        </w:rPr>
        <w:t>symboles</w:t>
      </w:r>
      <w:r w:rsidRPr="00167575">
        <w:rPr>
          <w:rFonts w:ascii="Garamond" w:hAnsi="Garamond" w:cs="Courier New"/>
          <w:noProof/>
          <w:sz w:val="20"/>
          <w:szCs w:val="20"/>
        </w:rPr>
        <w:t xml:space="preserve"> représentent quelque chose qu’on peut appeler des opérations, on ne dit absolument pas desquelles il s’agit, ça ne sera que </w:t>
      </w:r>
    </w:p>
    <w:p w:rsidR="00AB19BD" w:rsidRDefault="0069013E">
      <w:pPr>
        <w:rPr>
          <w:rFonts w:ascii="Garamond" w:hAnsi="Garamond" w:cs="Courier New"/>
          <w:noProof/>
          <w:sz w:val="20"/>
          <w:szCs w:val="20"/>
        </w:rPr>
      </w:pPr>
      <w:r w:rsidRPr="00167575">
        <w:rPr>
          <w:rFonts w:ascii="Garamond" w:hAnsi="Garamond" w:cs="Courier New"/>
          <w:noProof/>
          <w:sz w:val="20"/>
          <w:szCs w:val="20"/>
        </w:rPr>
        <w:t xml:space="preserve">vingt pages plus loin qu’on commencera à pouvoir le déduire rétroactivement d’après la façon dont on s’en sert. </w:t>
      </w:r>
    </w:p>
    <w:p w:rsidR="0069013E" w:rsidRPr="00167575" w:rsidRDefault="0069013E">
      <w:pPr>
        <w:rPr>
          <w:rFonts w:ascii="Garamond" w:hAnsi="Garamond" w:cs="Courier New"/>
          <w:noProof/>
          <w:sz w:val="20"/>
          <w:szCs w:val="20"/>
        </w:rPr>
      </w:pPr>
      <w:r w:rsidRPr="00167575">
        <w:rPr>
          <w:rFonts w:ascii="Garamond" w:hAnsi="Garamond" w:cs="Courier New"/>
          <w:sz w:val="20"/>
          <w:szCs w:val="20"/>
        </w:rPr>
        <w:t>Je n’irai pas du tout jusque-là.</w:t>
      </w:r>
      <w:r w:rsidRPr="00167575">
        <w:rPr>
          <w:rFonts w:ascii="Garamond" w:hAnsi="Garamond"/>
          <w:sz w:val="20"/>
          <w:szCs w:val="20"/>
        </w:rPr>
        <w:t xml:space="preserve"> </w:t>
      </w:r>
      <w:r w:rsidRPr="00167575">
        <w:rPr>
          <w:rFonts w:ascii="Garamond" w:hAnsi="Garamond" w:cs="Courier New"/>
          <w:noProof/>
          <w:sz w:val="20"/>
          <w:szCs w:val="20"/>
        </w:rPr>
        <w:t xml:space="preserve">J’essaierai tout de suite d’interroger ce que veulent dire les lettres que j’aurais écrites. </w:t>
      </w:r>
    </w:p>
    <w:p w:rsidR="00D80CC3" w:rsidRPr="00167575" w:rsidRDefault="00D80CC3">
      <w:pPr>
        <w:rPr>
          <w:rFonts w:ascii="Garamond" w:hAnsi="Garamond" w:cs="Courier New"/>
          <w:noProof/>
          <w:sz w:val="20"/>
          <w:szCs w:val="20"/>
        </w:rPr>
      </w:pPr>
    </w:p>
    <w:p w:rsidR="00AB19BD" w:rsidRDefault="0069013E">
      <w:pPr>
        <w:rPr>
          <w:rFonts w:ascii="Garamond" w:hAnsi="Garamond" w:cs="Courier New"/>
          <w:noProof/>
          <w:sz w:val="20"/>
          <w:szCs w:val="20"/>
        </w:rPr>
      </w:pPr>
      <w:r w:rsidRPr="00167575">
        <w:rPr>
          <w:rFonts w:ascii="Garamond" w:hAnsi="Garamond" w:cs="Courier New"/>
          <w:noProof/>
          <w:sz w:val="20"/>
          <w:szCs w:val="20"/>
        </w:rPr>
        <w:t xml:space="preserve">Mais comme après tout je pense que pour vous, ça serait beaucoup plus compliqué que je les amène une par une, </w:t>
      </w:r>
    </w:p>
    <w:p w:rsidR="00AB19BD" w:rsidRDefault="0069013E">
      <w:pPr>
        <w:rPr>
          <w:rFonts w:ascii="Garamond" w:hAnsi="Garamond" w:cs="Courier New"/>
          <w:noProof/>
          <w:sz w:val="20"/>
          <w:szCs w:val="20"/>
        </w:rPr>
      </w:pPr>
      <w:r w:rsidRPr="00167575">
        <w:rPr>
          <w:rFonts w:ascii="Garamond" w:hAnsi="Garamond" w:cs="Courier New"/>
          <w:noProof/>
          <w:sz w:val="20"/>
          <w:szCs w:val="20"/>
        </w:rPr>
        <w:t xml:space="preserve">à mesure qu’elles s’animeront, qu’elles prendront valeur de fonction, je préfère poser ces lettres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comme ce autour de quoi j’aurais à tourner ensuite.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Déjà l’année dernière j’ai cru pouvoir poser ce dont il s’agit : </w:t>
      </w:r>
      <w:r w:rsidRPr="00167575">
        <w:rPr>
          <w:rFonts w:ascii="Garamond" w:hAnsi="Garamond" w:cs="Courier New"/>
          <w:noProof/>
          <w:color w:val="0000CC"/>
          <w:sz w:val="20"/>
          <w:szCs w:val="20"/>
        </w:rPr>
        <w:sym w:font="Symbol" w:char="F046"/>
      </w:r>
      <w:r w:rsidRPr="00167575">
        <w:rPr>
          <w:rFonts w:ascii="Garamond" w:hAnsi="Garamond"/>
          <w:noProof/>
          <w:color w:val="0000CC"/>
          <w:sz w:val="20"/>
          <w:szCs w:val="20"/>
        </w:rPr>
        <w:t>x</w:t>
      </w:r>
      <w:r w:rsidRPr="00167575">
        <w:rPr>
          <w:rFonts w:ascii="Garamond" w:hAnsi="Garamond" w:cs="Courier New"/>
          <w:noProof/>
          <w:sz w:val="20"/>
          <w:szCs w:val="20"/>
        </w:rPr>
        <w:t>, et que je crois</w:t>
      </w:r>
      <w:r w:rsidR="00AB19BD">
        <w:rPr>
          <w:rFonts w:ascii="Garamond" w:hAnsi="Garamond" w:cs="Courier New"/>
          <w:noProof/>
          <w:sz w:val="20"/>
          <w:szCs w:val="20"/>
        </w:rPr>
        <w:t xml:space="preserve"> - </w:t>
      </w:r>
      <w:r w:rsidRPr="00167575">
        <w:rPr>
          <w:rFonts w:ascii="Garamond" w:hAnsi="Garamond" w:cs="Courier New"/>
          <w:noProof/>
          <w:sz w:val="20"/>
          <w:szCs w:val="20"/>
        </w:rPr>
        <w:t>pour des raisons qui sont de tentatives</w:t>
      </w:r>
      <w:r w:rsidR="00AB19BD">
        <w:rPr>
          <w:rFonts w:ascii="Garamond" w:hAnsi="Garamond" w:cs="Courier New"/>
          <w:noProof/>
          <w:sz w:val="20"/>
          <w:szCs w:val="20"/>
        </w:rPr>
        <w:t xml:space="preserve"> - </w:t>
      </w:r>
      <w:r w:rsidRPr="00167575">
        <w:rPr>
          <w:rFonts w:ascii="Garamond" w:hAnsi="Garamond" w:cs="Courier New"/>
          <w:noProof/>
          <w:sz w:val="20"/>
          <w:szCs w:val="20"/>
        </w:rPr>
        <w:t xml:space="preserve">pouvoir écrire comme en mathématiques, c’est à savoir : la fonction qui se constitue de ce qu’il existe cette </w:t>
      </w:r>
      <w:r w:rsidRPr="00167575">
        <w:rPr>
          <w:rFonts w:ascii="Garamond" w:hAnsi="Garamond"/>
          <w:i/>
          <w:iCs/>
          <w:noProof/>
          <w:color w:val="0000CC"/>
          <w:sz w:val="20"/>
          <w:szCs w:val="20"/>
        </w:rPr>
        <w:t>jouissance</w:t>
      </w:r>
      <w:r w:rsidRPr="00167575">
        <w:rPr>
          <w:rFonts w:ascii="Garamond" w:hAnsi="Garamond" w:cs="Courier New"/>
          <w:noProof/>
          <w:sz w:val="20"/>
          <w:szCs w:val="20"/>
        </w:rPr>
        <w:t xml:space="preserve"> appelée </w:t>
      </w:r>
      <w:r w:rsidRPr="00167575">
        <w:rPr>
          <w:rFonts w:ascii="Garamond" w:hAnsi="Garamond"/>
          <w:i/>
          <w:iCs/>
          <w:noProof/>
          <w:color w:val="0000CC"/>
          <w:sz w:val="20"/>
          <w:szCs w:val="20"/>
        </w:rPr>
        <w:t>jouissance sexuelle</w:t>
      </w:r>
      <w:r w:rsidRPr="00167575">
        <w:rPr>
          <w:rFonts w:ascii="Garamond" w:hAnsi="Garamond" w:cs="Courier New"/>
          <w:noProof/>
          <w:sz w:val="20"/>
          <w:szCs w:val="20"/>
        </w:rPr>
        <w:t xml:space="preserve"> et qui est proprement ce qui fait barrage au </w:t>
      </w:r>
      <w:r w:rsidRPr="00167575">
        <w:rPr>
          <w:rFonts w:ascii="Garamond" w:hAnsi="Garamond"/>
          <w:i/>
          <w:iCs/>
          <w:noProof/>
          <w:color w:val="0000CC"/>
          <w:sz w:val="20"/>
          <w:szCs w:val="20"/>
        </w:rPr>
        <w:t>rapport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w:t>
      </w:r>
      <w:r w:rsidRPr="00167575">
        <w:rPr>
          <w:rFonts w:ascii="Garamond" w:hAnsi="Garamond"/>
          <w:i/>
          <w:iCs/>
          <w:noProof/>
          <w:color w:val="0000CC"/>
          <w:sz w:val="20"/>
          <w:szCs w:val="20"/>
        </w:rPr>
        <w:t>la jouissance sexuelle</w:t>
      </w:r>
      <w:r w:rsidRPr="00167575">
        <w:rPr>
          <w:rFonts w:ascii="Garamond" w:hAnsi="Garamond" w:cs="Courier New"/>
          <w:noProof/>
          <w:sz w:val="20"/>
          <w:szCs w:val="20"/>
        </w:rPr>
        <w:t xml:space="preserve"> ouvre pour l’être parlant la porte à </w:t>
      </w:r>
      <w:r w:rsidRPr="00167575">
        <w:rPr>
          <w:rFonts w:ascii="Garamond" w:hAnsi="Garamond"/>
          <w:i/>
          <w:iCs/>
          <w:noProof/>
          <w:color w:val="0000CC"/>
          <w:sz w:val="20"/>
          <w:szCs w:val="20"/>
        </w:rPr>
        <w:t>la jouissance</w:t>
      </w:r>
      <w:r w:rsidRPr="00167575">
        <w:rPr>
          <w:rFonts w:ascii="Garamond" w:hAnsi="Garamond" w:cs="Courier New"/>
          <w:noProof/>
          <w:sz w:val="20"/>
          <w:szCs w:val="20"/>
        </w:rPr>
        <w:t xml:space="preserve">, et là ayez un peu d’oreille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apercevez-vous que </w:t>
      </w:r>
      <w:r w:rsidRPr="00167575">
        <w:rPr>
          <w:rFonts w:ascii="Garamond" w:hAnsi="Garamond"/>
          <w:i/>
          <w:iCs/>
          <w:noProof/>
          <w:color w:val="0000CC"/>
          <w:sz w:val="20"/>
          <w:szCs w:val="20"/>
        </w:rPr>
        <w:t>la jouissance</w:t>
      </w:r>
      <w:r w:rsidRPr="00167575">
        <w:rPr>
          <w:rFonts w:ascii="Garamond" w:hAnsi="Garamond" w:cs="Courier New"/>
          <w:noProof/>
          <w:sz w:val="20"/>
          <w:szCs w:val="20"/>
        </w:rPr>
        <w:t xml:space="preserve">, quand nous l’appelons comme ça tout court, c’est peut-être </w:t>
      </w:r>
      <w:r w:rsidRPr="00167575">
        <w:rPr>
          <w:rFonts w:ascii="Garamond" w:hAnsi="Garamond"/>
          <w:i/>
          <w:iCs/>
          <w:noProof/>
          <w:color w:val="0000CC"/>
          <w:sz w:val="20"/>
          <w:szCs w:val="20"/>
        </w:rPr>
        <w:t xml:space="preserve">la jouissance </w:t>
      </w:r>
      <w:r w:rsidRPr="00167575">
        <w:rPr>
          <w:rFonts w:ascii="Garamond" w:hAnsi="Garamond" w:cs="Courier New"/>
          <w:noProof/>
          <w:sz w:val="20"/>
          <w:szCs w:val="20"/>
        </w:rPr>
        <w:t xml:space="preserve">pour certains - je l’élimine pas - mais vraiment c’est pas </w:t>
      </w:r>
      <w:r w:rsidRPr="00167575">
        <w:rPr>
          <w:rFonts w:ascii="Garamond" w:hAnsi="Garamond"/>
          <w:i/>
          <w:iCs/>
          <w:noProof/>
          <w:color w:val="0000CC"/>
          <w:sz w:val="20"/>
          <w:szCs w:val="20"/>
        </w:rPr>
        <w:t>la jouissance sexuelle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7009F3" w:rsidRDefault="0069013E">
      <w:pPr>
        <w:rPr>
          <w:rFonts w:ascii="Garamond" w:hAnsi="Garamond" w:cs="Courier New"/>
          <w:noProof/>
          <w:sz w:val="20"/>
          <w:szCs w:val="20"/>
        </w:rPr>
      </w:pPr>
      <w:r w:rsidRPr="00167575">
        <w:rPr>
          <w:rFonts w:ascii="Garamond" w:hAnsi="Garamond" w:cs="Courier New"/>
          <w:noProof/>
          <w:sz w:val="20"/>
          <w:szCs w:val="20"/>
        </w:rPr>
        <w:t>C’est le mérite qu’on peut donner au texte de SADE que d’</w:t>
      </w:r>
      <w:r w:rsidRPr="007009F3">
        <w:rPr>
          <w:rFonts w:ascii="Garamond" w:hAnsi="Garamond" w:cs="Courier New"/>
          <w:i/>
          <w:noProof/>
          <w:sz w:val="20"/>
          <w:szCs w:val="20"/>
        </w:rPr>
        <w:t>avoir appelé les choses par leur nom</w:t>
      </w:r>
      <w:r w:rsidRPr="00167575">
        <w:rPr>
          <w:rFonts w:ascii="Garamond" w:hAnsi="Garamond" w:cs="Courier New"/>
          <w:noProof/>
          <w:sz w:val="20"/>
          <w:szCs w:val="20"/>
        </w:rPr>
        <w:t xml:space="preserve"> : </w:t>
      </w:r>
      <w:r w:rsidRPr="007009F3">
        <w:rPr>
          <w:rFonts w:ascii="Garamond" w:hAnsi="Garamond"/>
          <w:i/>
          <w:iCs/>
          <w:noProof/>
          <w:color w:val="0000CC"/>
          <w:sz w:val="20"/>
          <w:szCs w:val="20"/>
        </w:rPr>
        <w:t>jouir, c’est jouir d’un corps</w:t>
      </w:r>
      <w:r w:rsidR="00D80CC3" w:rsidRPr="007009F3">
        <w:rPr>
          <w:rFonts w:ascii="Garamond" w:hAnsi="Garamond" w:cs="Courier New"/>
          <w:noProof/>
          <w:sz w:val="20"/>
          <w:szCs w:val="20"/>
        </w:rPr>
        <w:t>,</w:t>
      </w:r>
      <w:r w:rsidRPr="007009F3">
        <w:rPr>
          <w:rFonts w:ascii="Garamond" w:hAnsi="Garamond" w:cs="Courier New"/>
          <w:noProof/>
          <w:sz w:val="20"/>
          <w:szCs w:val="20"/>
        </w:rPr>
        <w:t xml:space="preserve"> </w:t>
      </w:r>
      <w:r w:rsidR="00D80CC3" w:rsidRPr="00167575">
        <w:rPr>
          <w:rFonts w:ascii="Garamond" w:hAnsi="Garamond"/>
          <w:i/>
          <w:noProof/>
          <w:color w:val="0000CC"/>
          <w:sz w:val="20"/>
          <w:szCs w:val="20"/>
        </w:rPr>
        <w:t>j</w:t>
      </w:r>
      <w:r w:rsidRPr="00167575">
        <w:rPr>
          <w:rFonts w:ascii="Garamond" w:hAnsi="Garamond"/>
          <w:i/>
          <w:noProof/>
          <w:color w:val="0000CC"/>
          <w:sz w:val="20"/>
          <w:szCs w:val="20"/>
        </w:rPr>
        <w:t>ouir</w:t>
      </w:r>
      <w:r w:rsidRPr="00167575">
        <w:rPr>
          <w:rFonts w:ascii="Garamond" w:hAnsi="Garamond" w:cs="Courier New"/>
          <w:noProof/>
          <w:sz w:val="20"/>
          <w:szCs w:val="20"/>
        </w:rPr>
        <w:t xml:space="preserve"> c’est l’embrasser, c’est l’éteindre, c’est le mettre en morceaux. En droit, </w:t>
      </w:r>
      <w:r w:rsidRPr="00167575">
        <w:rPr>
          <w:rFonts w:ascii="Garamond" w:hAnsi="Garamond" w:cs="Courier New"/>
          <w:i/>
          <w:iCs/>
          <w:noProof/>
          <w:sz w:val="20"/>
          <w:szCs w:val="20"/>
        </w:rPr>
        <w:t>avoir la jouissance</w:t>
      </w:r>
      <w:r w:rsidRPr="00167575">
        <w:rPr>
          <w:rFonts w:ascii="Garamond" w:hAnsi="Garamond" w:cs="Courier New"/>
          <w:noProof/>
          <w:sz w:val="20"/>
          <w:szCs w:val="20"/>
        </w:rPr>
        <w:t xml:space="preserve"> de quelque chose, </w:t>
      </w:r>
    </w:p>
    <w:p w:rsidR="00D80CC3"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justement ça : c’est pouvoir traiter </w:t>
      </w:r>
      <w:r w:rsidRPr="00167575">
        <w:rPr>
          <w:rFonts w:ascii="Garamond" w:hAnsi="Garamond"/>
          <w:i/>
          <w:iCs/>
          <w:noProof/>
          <w:sz w:val="20"/>
          <w:szCs w:val="20"/>
        </w:rPr>
        <w:t>quelque chose</w:t>
      </w:r>
      <w:r w:rsidRPr="00167575">
        <w:rPr>
          <w:rFonts w:ascii="Garamond" w:hAnsi="Garamond" w:cs="Courier New"/>
          <w:noProof/>
          <w:sz w:val="20"/>
          <w:szCs w:val="20"/>
        </w:rPr>
        <w:t xml:space="preserve"> comme un corps, c’est-à-dire </w:t>
      </w:r>
      <w:r w:rsidRPr="00167575">
        <w:rPr>
          <w:rFonts w:ascii="Garamond" w:hAnsi="Garamond" w:cs="Courier New"/>
          <w:i/>
          <w:iCs/>
          <w:noProof/>
          <w:sz w:val="20"/>
          <w:szCs w:val="20"/>
        </w:rPr>
        <w:t>le démolir</w:t>
      </w:r>
      <w:r w:rsidRPr="00167575">
        <w:rPr>
          <w:rFonts w:ascii="Garamond" w:hAnsi="Garamond" w:cs="Courier New"/>
          <w:noProof/>
          <w:sz w:val="20"/>
          <w:szCs w:val="20"/>
        </w:rPr>
        <w:t xml:space="preserve">, n’est-ce pas.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le mode de jouissance le plus régulier, c’est pour ça que ces énoncés ont toujours une résonance sadienne.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ne faut pas confondre sadienne avec sadique, parce qu’on a dit tellement de conneries préci</w:t>
      </w:r>
      <w:r w:rsidRPr="00167575">
        <w:rPr>
          <w:rFonts w:ascii="Garamond" w:hAnsi="Garamond" w:cs="Courier New"/>
          <w:noProof/>
          <w:sz w:val="20"/>
          <w:szCs w:val="20"/>
        </w:rPr>
        <w:softHyphen/>
        <w:t>sément sur le sadisme que le terme est dévalorisé ! Je ne m’avance pas plus sur ce point.</w:t>
      </w:r>
    </w:p>
    <w:p w:rsidR="0069013E" w:rsidRPr="00167575" w:rsidRDefault="0069013E">
      <w:pPr>
        <w:rPr>
          <w:rFonts w:ascii="Garamond" w:hAnsi="Garamond" w:cs="Courier New"/>
          <w:noProof/>
          <w:sz w:val="20"/>
          <w:szCs w:val="20"/>
        </w:rPr>
      </w:pPr>
    </w:p>
    <w:p w:rsidR="0069013E" w:rsidRPr="00167575" w:rsidRDefault="0069013E" w:rsidP="007009F3">
      <w:pPr>
        <w:rPr>
          <w:rFonts w:ascii="Garamond" w:hAnsi="Garamond"/>
          <w:sz w:val="20"/>
          <w:szCs w:val="20"/>
        </w:rPr>
      </w:pPr>
      <w:r w:rsidRPr="00167575">
        <w:rPr>
          <w:rFonts w:ascii="Garamond" w:hAnsi="Garamond" w:cs="Courier New"/>
          <w:noProof/>
          <w:sz w:val="20"/>
          <w:szCs w:val="20"/>
        </w:rPr>
        <w:t xml:space="preserve">Ce que produit cette relation du </w:t>
      </w:r>
      <w:r w:rsidRPr="00167575">
        <w:rPr>
          <w:rFonts w:ascii="Garamond" w:hAnsi="Garamond"/>
          <w:i/>
          <w:iCs/>
          <w:noProof/>
          <w:color w:val="0000CC"/>
          <w:sz w:val="20"/>
          <w:szCs w:val="20"/>
        </w:rPr>
        <w:t>signifiant</w:t>
      </w:r>
      <w:r w:rsidRPr="00167575">
        <w:rPr>
          <w:rFonts w:ascii="Garamond" w:hAnsi="Garamond" w:cs="Courier New"/>
          <w:noProof/>
          <w:sz w:val="20"/>
          <w:szCs w:val="20"/>
        </w:rPr>
        <w:t xml:space="preserve"> à </w:t>
      </w:r>
      <w:r w:rsidRPr="00167575">
        <w:rPr>
          <w:rFonts w:ascii="Garamond" w:hAnsi="Garamond"/>
          <w:i/>
          <w:iCs/>
          <w:noProof/>
          <w:color w:val="0000CC"/>
          <w:sz w:val="20"/>
          <w:szCs w:val="20"/>
        </w:rPr>
        <w:t>la jouissance</w:t>
      </w:r>
      <w:r w:rsidRPr="00167575">
        <w:rPr>
          <w:rFonts w:ascii="Garamond" w:hAnsi="Garamond" w:cs="Courier New"/>
          <w:noProof/>
          <w:sz w:val="20"/>
          <w:szCs w:val="20"/>
        </w:rPr>
        <w:t xml:space="preserve">, c’est ce que j’exprime par cette notation </w:t>
      </w:r>
      <w:r w:rsidR="00D80CC3" w:rsidRPr="00167575">
        <w:rPr>
          <w:rFonts w:ascii="Garamond" w:hAnsi="Garamond" w:cs="Courier New"/>
          <w:noProof/>
          <w:color w:val="0000CC"/>
          <w:sz w:val="20"/>
          <w:szCs w:val="20"/>
        </w:rPr>
        <w:sym w:font="Symbol" w:char="F046"/>
      </w:r>
      <w:r w:rsidR="00D80CC3" w:rsidRPr="00167575">
        <w:rPr>
          <w:rFonts w:ascii="Garamond" w:hAnsi="Garamond"/>
          <w:noProof/>
          <w:color w:val="0000CC"/>
          <w:sz w:val="20"/>
          <w:szCs w:val="20"/>
        </w:rPr>
        <w:t>x</w:t>
      </w:r>
      <w:r w:rsidRPr="00167575">
        <w:rPr>
          <w:rFonts w:ascii="Garamond" w:hAnsi="Garamond" w:cs="Courier New"/>
          <w:noProof/>
          <w:sz w:val="20"/>
          <w:szCs w:val="20"/>
        </w:rPr>
        <w:t xml:space="preserve">. Ça veut dire que </w:t>
      </w:r>
      <w:r w:rsidR="00D80CC3" w:rsidRPr="00167575">
        <w:rPr>
          <w:rFonts w:ascii="Garamond" w:hAnsi="Garamond"/>
          <w:noProof/>
          <w:color w:val="0000CC"/>
          <w:sz w:val="20"/>
          <w:szCs w:val="20"/>
        </w:rPr>
        <w:t>x</w:t>
      </w:r>
      <w:r w:rsidRPr="00167575">
        <w:rPr>
          <w:rFonts w:ascii="Garamond" w:hAnsi="Garamond" w:cs="Courier New"/>
          <w:noProof/>
          <w:sz w:val="20"/>
          <w:szCs w:val="20"/>
        </w:rPr>
        <w:t xml:space="preserve"> lui ne désigne qu’un signifiant. Un signifiant, ça peut être chacun de vous, chacun de vous précisément au niveau, au niveau </w:t>
      </w:r>
      <w:r w:rsidRPr="00167575">
        <w:rPr>
          <w:rFonts w:ascii="Garamond" w:hAnsi="Garamond" w:cs="Courier New"/>
          <w:i/>
          <w:iCs/>
          <w:noProof/>
          <w:sz w:val="20"/>
          <w:szCs w:val="20"/>
        </w:rPr>
        <w:t>mince</w:t>
      </w:r>
      <w:r w:rsidRPr="00167575">
        <w:rPr>
          <w:rFonts w:ascii="Garamond" w:hAnsi="Garamond" w:cs="Courier New"/>
          <w:noProof/>
          <w:sz w:val="20"/>
          <w:szCs w:val="20"/>
        </w:rPr>
        <w:t xml:space="preserve"> </w:t>
      </w:r>
      <w:r w:rsidR="007009F3">
        <w:rPr>
          <w:rFonts w:ascii="Garamond" w:hAnsi="Garamond" w:cs="Courier New"/>
          <w:noProof/>
          <w:sz w:val="20"/>
          <w:szCs w:val="20"/>
        </w:rPr>
        <w:t xml:space="preserve">où vous existez comme sexués. </w:t>
      </w:r>
      <w:r w:rsidRPr="00167575">
        <w:rPr>
          <w:rFonts w:ascii="Garamond" w:hAnsi="Garamond" w:cs="Courier New"/>
          <w:noProof/>
          <w:sz w:val="20"/>
          <w:szCs w:val="20"/>
        </w:rPr>
        <w:t xml:space="preserve">Il est très mince en épaisseur si je puis dire, </w:t>
      </w:r>
      <w:r w:rsidRPr="00167575">
        <w:rPr>
          <w:rFonts w:ascii="Garamond" w:hAnsi="Garamond"/>
          <w:sz w:val="20"/>
          <w:szCs w:val="20"/>
        </w:rPr>
        <w:t>mais il est beaucoup plus large en surface que chez les animaux, chez qui, quand ils ne sont pas en rut, vous ne les distinguez pas ce que j’appelais dans le dernier sémi</w:t>
      </w:r>
      <w:r w:rsidRPr="00167575">
        <w:rPr>
          <w:rFonts w:ascii="Garamond" w:hAnsi="Garamond"/>
          <w:sz w:val="20"/>
          <w:szCs w:val="20"/>
        </w:rPr>
        <w:softHyphen/>
        <w:t xml:space="preserve">naire, </w:t>
      </w:r>
      <w:r w:rsidRPr="00167575">
        <w:rPr>
          <w:rFonts w:ascii="Garamond" w:hAnsi="Garamond"/>
          <w:i/>
          <w:iCs/>
          <w:sz w:val="20"/>
          <w:szCs w:val="20"/>
        </w:rPr>
        <w:t>le petit garçon</w:t>
      </w:r>
      <w:r w:rsidRPr="00167575">
        <w:rPr>
          <w:rFonts w:ascii="Garamond" w:hAnsi="Garamond"/>
          <w:sz w:val="20"/>
          <w:szCs w:val="20"/>
        </w:rPr>
        <w:t xml:space="preserve"> et </w:t>
      </w:r>
      <w:r w:rsidRPr="00167575">
        <w:rPr>
          <w:rFonts w:ascii="Garamond" w:hAnsi="Garamond"/>
          <w:i/>
          <w:iCs/>
          <w:sz w:val="20"/>
          <w:szCs w:val="20"/>
        </w:rPr>
        <w:t>la petite fille</w:t>
      </w:r>
      <w:r w:rsidRPr="00167575">
        <w:rPr>
          <w:rFonts w:ascii="Garamond" w:hAnsi="Garamond"/>
          <w:sz w:val="20"/>
          <w:szCs w:val="20"/>
        </w:rPr>
        <w:t xml:space="preserve">, les lionceaux par exemple, ils se </w:t>
      </w:r>
      <w:r w:rsidRPr="00167575">
        <w:rPr>
          <w:rFonts w:ascii="Garamond" w:hAnsi="Garamond"/>
          <w:iCs/>
          <w:sz w:val="20"/>
          <w:szCs w:val="20"/>
        </w:rPr>
        <w:t>ressemblent</w:t>
      </w:r>
      <w:r w:rsidRPr="00167575">
        <w:rPr>
          <w:rFonts w:ascii="Garamond" w:hAnsi="Garamond"/>
          <w:sz w:val="20"/>
          <w:szCs w:val="20"/>
        </w:rPr>
        <w:t xml:space="preserve"> tout à fait dans leur comportement. </w:t>
      </w:r>
    </w:p>
    <w:p w:rsidR="00D80CC3" w:rsidRPr="00167575" w:rsidRDefault="00D80CC3">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Pas vous, à cause que justement c’est comme </w:t>
      </w:r>
      <w:r w:rsidRPr="00167575">
        <w:rPr>
          <w:rFonts w:ascii="Garamond" w:hAnsi="Garamond"/>
          <w:i/>
          <w:iCs/>
          <w:noProof/>
          <w:color w:val="0000CC"/>
          <w:sz w:val="20"/>
          <w:szCs w:val="20"/>
        </w:rPr>
        <w:t>signifiant</w:t>
      </w:r>
      <w:r w:rsidRPr="00167575">
        <w:rPr>
          <w:rFonts w:ascii="Garamond" w:hAnsi="Garamond" w:cs="Courier New"/>
          <w:noProof/>
          <w:sz w:val="20"/>
          <w:szCs w:val="20"/>
        </w:rPr>
        <w:t xml:space="preserve"> que vous vous sexuez.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Alors il ne s’agit pas là de faire la distinction, de marquer </w:t>
      </w:r>
      <w:r w:rsidRPr="00167575">
        <w:rPr>
          <w:rFonts w:ascii="Garamond" w:hAnsi="Garamond" w:cs="Courier New"/>
          <w:i/>
          <w:noProof/>
          <w:sz w:val="20"/>
          <w:szCs w:val="20"/>
        </w:rPr>
        <w:t>le signifiant</w:t>
      </w:r>
      <w:r w:rsidR="00D80CC3" w:rsidRPr="00167575">
        <w:rPr>
          <w:rFonts w:ascii="Garamond" w:hAnsi="Garamond" w:cs="Courier New"/>
          <w:noProof/>
          <w:sz w:val="20"/>
          <w:szCs w:val="20"/>
        </w:rPr>
        <w:t xml:space="preserve"> « </w:t>
      </w:r>
      <w:r w:rsidRPr="00167575">
        <w:rPr>
          <w:rFonts w:ascii="Garamond" w:hAnsi="Garamond"/>
          <w:i/>
          <w:noProof/>
          <w:sz w:val="20"/>
          <w:szCs w:val="20"/>
        </w:rPr>
        <w:t>homme</w:t>
      </w:r>
      <w:r w:rsidR="00D80CC3" w:rsidRPr="00167575">
        <w:rPr>
          <w:rFonts w:ascii="Garamond" w:hAnsi="Garamond" w:cs="Courier New"/>
          <w:noProof/>
          <w:sz w:val="20"/>
          <w:szCs w:val="20"/>
        </w:rPr>
        <w:t> »</w:t>
      </w:r>
      <w:r w:rsidRPr="00167575">
        <w:rPr>
          <w:rFonts w:ascii="Garamond" w:hAnsi="Garamond" w:cs="Courier New"/>
          <w:noProof/>
          <w:sz w:val="20"/>
          <w:szCs w:val="20"/>
        </w:rPr>
        <w:t xml:space="preserve"> comme distinct du </w:t>
      </w:r>
      <w:r w:rsidRPr="00167575">
        <w:rPr>
          <w:rFonts w:ascii="Garamond" w:hAnsi="Garamond" w:cs="Courier New"/>
          <w:i/>
          <w:noProof/>
          <w:sz w:val="20"/>
          <w:szCs w:val="20"/>
        </w:rPr>
        <w:t>signifiant</w:t>
      </w:r>
      <w:r w:rsidR="00D80CC3" w:rsidRPr="00167575">
        <w:rPr>
          <w:rFonts w:ascii="Garamond" w:hAnsi="Garamond" w:cs="Courier New"/>
          <w:noProof/>
          <w:sz w:val="20"/>
          <w:szCs w:val="20"/>
        </w:rPr>
        <w:t> « </w:t>
      </w:r>
      <w:r w:rsidRPr="00167575">
        <w:rPr>
          <w:rFonts w:ascii="Garamond" w:hAnsi="Garamond"/>
          <w:i/>
          <w:noProof/>
          <w:sz w:val="20"/>
          <w:szCs w:val="20"/>
        </w:rPr>
        <w:t>femme</w:t>
      </w:r>
      <w:r w:rsidR="00D80CC3" w:rsidRPr="00167575">
        <w:rPr>
          <w:rFonts w:ascii="Garamond" w:hAnsi="Garamond" w:cs="Courier New"/>
          <w:noProof/>
          <w:sz w:val="20"/>
          <w:szCs w:val="20"/>
        </w:rPr>
        <w:t> »</w:t>
      </w:r>
      <w:r w:rsidRPr="00167575">
        <w:rPr>
          <w:rFonts w:ascii="Garamond" w:hAnsi="Garamond" w:cs="Courier New"/>
          <w:noProof/>
          <w:sz w:val="20"/>
          <w:szCs w:val="20"/>
        </w:rPr>
        <w:t xml:space="preserve">, d’appeler l’un </w:t>
      </w:r>
      <w:r w:rsidRPr="00167575">
        <w:rPr>
          <w:rFonts w:ascii="Garamond" w:hAnsi="Garamond"/>
          <w:noProof/>
          <w:color w:val="0000CC"/>
          <w:sz w:val="20"/>
          <w:szCs w:val="20"/>
        </w:rPr>
        <w:t>X</w:t>
      </w:r>
      <w:r w:rsidRPr="00167575">
        <w:rPr>
          <w:rFonts w:ascii="Garamond" w:hAnsi="Garamond" w:cs="Courier New"/>
          <w:noProof/>
          <w:sz w:val="20"/>
          <w:szCs w:val="20"/>
        </w:rPr>
        <w:t xml:space="preserve"> et l’autre </w:t>
      </w:r>
      <w:r w:rsidRPr="00167575">
        <w:rPr>
          <w:rFonts w:ascii="Garamond" w:hAnsi="Garamond"/>
          <w:noProof/>
          <w:color w:val="0000CC"/>
          <w:sz w:val="20"/>
          <w:szCs w:val="20"/>
        </w:rPr>
        <w:t>Y</w:t>
      </w:r>
      <w:r w:rsidRPr="00167575">
        <w:rPr>
          <w:rFonts w:ascii="Garamond" w:hAnsi="Garamond" w:cs="Courier New"/>
          <w:noProof/>
          <w:sz w:val="20"/>
          <w:szCs w:val="20"/>
        </w:rPr>
        <w:t xml:space="preserve">, parce que c’est justement là la question : c’est comment on se distingue. </w:t>
      </w:r>
    </w:p>
    <w:p w:rsidR="00D80CC3" w:rsidRPr="00167575" w:rsidRDefault="00D80CC3">
      <w:pPr>
        <w:rPr>
          <w:rFonts w:ascii="Garamond" w:hAnsi="Garamond" w:cs="Courier New"/>
          <w:noProof/>
          <w:sz w:val="20"/>
          <w:szCs w:val="20"/>
        </w:rPr>
      </w:pPr>
    </w:p>
    <w:p w:rsidR="007009F3" w:rsidRDefault="0069013E">
      <w:pPr>
        <w:rPr>
          <w:rFonts w:ascii="Garamond" w:hAnsi="Garamond" w:cs="Courier New"/>
          <w:noProof/>
          <w:sz w:val="20"/>
          <w:szCs w:val="20"/>
        </w:rPr>
      </w:pPr>
      <w:r w:rsidRPr="00167575">
        <w:rPr>
          <w:rFonts w:ascii="Garamond" w:hAnsi="Garamond" w:cs="Courier New"/>
          <w:noProof/>
          <w:sz w:val="20"/>
          <w:szCs w:val="20"/>
        </w:rPr>
        <w:t xml:space="preserve">C’est pour ça que je mets ce </w:t>
      </w:r>
      <w:r w:rsidRPr="00167575">
        <w:rPr>
          <w:rFonts w:ascii="Garamond" w:hAnsi="Garamond"/>
          <w:noProof/>
          <w:color w:val="0000CC"/>
          <w:sz w:val="20"/>
          <w:szCs w:val="20"/>
        </w:rPr>
        <w:t>x</w:t>
      </w:r>
      <w:r w:rsidRPr="00167575">
        <w:rPr>
          <w:rFonts w:ascii="Garamond" w:hAnsi="Garamond" w:cs="Courier New"/>
          <w:noProof/>
          <w:sz w:val="20"/>
          <w:szCs w:val="20"/>
        </w:rPr>
        <w:t xml:space="preserve"> à la place du trou que je fais dans le signifiant, c’est-à-dire que je l’y mets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ce </w:t>
      </w:r>
      <w:r w:rsidRPr="00167575">
        <w:rPr>
          <w:rFonts w:ascii="Garamond" w:hAnsi="Garamond"/>
          <w:noProof/>
          <w:color w:val="0000CC"/>
          <w:sz w:val="20"/>
          <w:szCs w:val="20"/>
        </w:rPr>
        <w:t>x</w:t>
      </w:r>
      <w:r w:rsidRPr="00167575">
        <w:rPr>
          <w:rFonts w:ascii="Garamond" w:hAnsi="Garamond" w:cs="Courier New"/>
          <w:noProof/>
          <w:sz w:val="20"/>
          <w:szCs w:val="20"/>
        </w:rPr>
        <w:t xml:space="preserve"> - comme </w:t>
      </w:r>
      <w:r w:rsidRPr="00167575">
        <w:rPr>
          <w:rFonts w:ascii="Garamond" w:hAnsi="Garamond"/>
          <w:i/>
          <w:iCs/>
          <w:noProof/>
          <w:color w:val="0000CC"/>
          <w:sz w:val="20"/>
          <w:szCs w:val="20"/>
        </w:rPr>
        <w:t>variable apparente</w:t>
      </w:r>
      <w:r w:rsidR="007009F3">
        <w:rPr>
          <w:rFonts w:ascii="Garamond" w:hAnsi="Garamond" w:cs="Courier New"/>
          <w:noProof/>
          <w:sz w:val="20"/>
          <w:szCs w:val="20"/>
        </w:rPr>
        <w:t xml:space="preserve">. </w:t>
      </w:r>
      <w:r w:rsidRPr="00167575">
        <w:rPr>
          <w:rFonts w:ascii="Garamond" w:hAnsi="Garamond" w:cs="Courier New"/>
          <w:noProof/>
          <w:sz w:val="20"/>
          <w:szCs w:val="20"/>
        </w:rPr>
        <w:t>Ce qui veut dire que chaque fois que je vais avoir  affaire à ce signifiant sexuel…</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c’est-à-dire à ce </w:t>
      </w:r>
      <w:r w:rsidRPr="00167575">
        <w:rPr>
          <w:rFonts w:ascii="Garamond" w:hAnsi="Garamond"/>
          <w:i/>
          <w:iCs/>
          <w:noProof/>
          <w:sz w:val="20"/>
          <w:szCs w:val="20"/>
        </w:rPr>
        <w:t>quelque chose</w:t>
      </w:r>
      <w:r w:rsidR="007009F3">
        <w:rPr>
          <w:rFonts w:ascii="Garamond" w:hAnsi="Garamond"/>
          <w:i/>
          <w:iCs/>
          <w:noProof/>
          <w:sz w:val="20"/>
          <w:szCs w:val="20"/>
        </w:rPr>
        <w:t xml:space="preserve"> </w:t>
      </w:r>
      <w:r w:rsidRPr="00167575">
        <w:rPr>
          <w:rFonts w:ascii="Garamond" w:hAnsi="Garamond" w:cs="Courier New"/>
          <w:noProof/>
          <w:sz w:val="20"/>
          <w:szCs w:val="20"/>
        </w:rPr>
        <w:t>qui tient à la jouissance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vais avoir à faire à </w:t>
      </w:r>
      <w:r w:rsidR="00D80CC3" w:rsidRPr="00167575">
        <w:rPr>
          <w:rFonts w:ascii="Garamond" w:hAnsi="Garamond" w:cs="Courier New"/>
          <w:noProof/>
          <w:color w:val="0000CC"/>
          <w:sz w:val="20"/>
          <w:szCs w:val="20"/>
        </w:rPr>
        <w:sym w:font="Symbol" w:char="F046"/>
      </w:r>
      <w:r w:rsidR="00D80CC3" w:rsidRPr="00167575">
        <w:rPr>
          <w:rFonts w:ascii="Garamond" w:hAnsi="Garamond"/>
          <w:noProof/>
          <w:color w:val="0000CC"/>
          <w:sz w:val="20"/>
          <w:szCs w:val="20"/>
        </w:rPr>
        <w:t>x</w:t>
      </w:r>
      <w:r w:rsidRPr="00167575">
        <w:rPr>
          <w:rFonts w:ascii="Garamond" w:hAnsi="Garamond" w:cs="Courier New"/>
          <w:noProof/>
          <w:sz w:val="20"/>
          <w:szCs w:val="20"/>
        </w:rPr>
        <w:t xml:space="preserve">, et il y a certains, quelques uns, spécifiés parmi ces x qui sont tels qu’on peut écrire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pour tout x quel qu’il soit : </w:t>
      </w:r>
      <w:r w:rsidR="00D80CC3" w:rsidRPr="00167575">
        <w:rPr>
          <w:rFonts w:ascii="Garamond" w:hAnsi="Garamond" w:cs="Courier New"/>
          <w:noProof/>
          <w:color w:val="0000CC"/>
          <w:sz w:val="20"/>
          <w:szCs w:val="20"/>
        </w:rPr>
        <w:sym w:font="Symbol" w:char="F046"/>
      </w:r>
      <w:r w:rsidR="00D80CC3" w:rsidRPr="00167575">
        <w:rPr>
          <w:rFonts w:ascii="Garamond" w:hAnsi="Garamond"/>
          <w:noProof/>
          <w:color w:val="0000CC"/>
          <w:sz w:val="20"/>
          <w:szCs w:val="20"/>
        </w:rPr>
        <w:t>x</w:t>
      </w:r>
      <w:r w:rsidRPr="00167575">
        <w:rPr>
          <w:rFonts w:ascii="Garamond" w:hAnsi="Garamond" w:cs="Courier New"/>
          <w:noProof/>
          <w:sz w:val="20"/>
          <w:szCs w:val="20"/>
        </w:rPr>
        <w:t xml:space="preserve">. </w:t>
      </w:r>
      <w:r w:rsidR="007009F3">
        <w:rPr>
          <w:rFonts w:ascii="Garamond" w:hAnsi="Garamond" w:cs="Courier New"/>
          <w:noProof/>
          <w:sz w:val="20"/>
          <w:szCs w:val="20"/>
        </w:rPr>
        <w:t xml:space="preserve"> </w:t>
      </w:r>
      <w:r w:rsidRPr="00167575">
        <w:rPr>
          <w:rFonts w:ascii="Garamond" w:hAnsi="Garamond" w:cs="Courier New"/>
          <w:noProof/>
          <w:sz w:val="20"/>
          <w:szCs w:val="20"/>
        </w:rPr>
        <w:t xml:space="preserve">C’est à dire que fonctionne ce qui s’appelle en mathématiques une fonction </w:t>
      </w:r>
      <w:r w:rsidR="00D80CC3" w:rsidRPr="00167575">
        <w:rPr>
          <w:rFonts w:ascii="Garamond" w:hAnsi="Garamond" w:cs="Courier New"/>
          <w:noProof/>
          <w:color w:val="0000CC"/>
          <w:sz w:val="20"/>
          <w:szCs w:val="20"/>
        </w:rPr>
        <w:sym w:font="Symbol" w:char="F046"/>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c’est-à-dire que ça, ça peut s’écrire : </w:t>
      </w:r>
      <w:r w:rsidRPr="00167575">
        <w:rPr>
          <w:rFonts w:ascii="Garamond" w:hAnsi="Garamond" w:cs="Courier New"/>
          <w:b/>
          <w:bCs/>
          <w:noProof/>
          <w:color w:val="0000CC"/>
          <w:sz w:val="20"/>
          <w:szCs w:val="20"/>
        </w:rPr>
        <w:sym w:font="Symbol" w:char="F022"/>
      </w:r>
      <w:r w:rsidRPr="00167575">
        <w:rPr>
          <w:rFonts w:ascii="Garamond" w:hAnsi="Garamond"/>
          <w:bCs/>
          <w:noProof/>
          <w:color w:val="0000CC"/>
          <w:sz w:val="20"/>
          <w:szCs w:val="20"/>
        </w:rPr>
        <w:t>x</w:t>
      </w:r>
      <w:r w:rsidRPr="00167575">
        <w:rPr>
          <w:rFonts w:ascii="Garamond" w:hAnsi="Garamond" w:cs="Courier New"/>
          <w:bCs/>
          <w:noProof/>
          <w:color w:val="0000CC"/>
          <w:sz w:val="20"/>
          <w:szCs w:val="20"/>
        </w:rPr>
        <w:t>.</w:t>
      </w:r>
      <w:r w:rsidR="00AF47EC">
        <w:rPr>
          <w:rFonts w:ascii="Garamond" w:hAnsi="Garamond" w:cs="Courier New"/>
          <w:bCs/>
          <w:noProof/>
          <w:color w:val="0000CC"/>
          <w:sz w:val="20"/>
          <w:szCs w:val="20"/>
        </w:rPr>
        <w:t xml:space="preserve"> </w:t>
      </w:r>
      <w:r w:rsidRPr="00167575">
        <w:rPr>
          <w:rFonts w:ascii="Garamond" w:hAnsi="Garamond" w:cs="Courier New"/>
          <w:bCs/>
          <w:noProof/>
          <w:color w:val="0000CC"/>
          <w:sz w:val="20"/>
          <w:szCs w:val="20"/>
        </w:rPr>
        <w:sym w:font="Symbol" w:char="F046"/>
      </w:r>
      <w:r w:rsidRPr="00167575">
        <w:rPr>
          <w:rFonts w:ascii="Garamond" w:hAnsi="Garamond"/>
          <w:bCs/>
          <w:noProof/>
          <w:color w:val="0000CC"/>
          <w:sz w:val="20"/>
          <w:szCs w:val="20"/>
        </w:rPr>
        <w:t>x</w:t>
      </w:r>
    </w:p>
    <w:p w:rsidR="0069013E" w:rsidRPr="00167575" w:rsidRDefault="0069013E">
      <w:pPr>
        <w:rPr>
          <w:rFonts w:ascii="Garamond" w:hAnsi="Garamond" w:cs="Courier New"/>
          <w:noProof/>
          <w:sz w:val="20"/>
          <w:szCs w:val="20"/>
        </w:rPr>
      </w:pPr>
    </w:p>
    <w:p w:rsidR="007009F3" w:rsidRDefault="0069013E">
      <w:pPr>
        <w:rPr>
          <w:rFonts w:ascii="Garamond" w:hAnsi="Garamond" w:cs="Courier New"/>
          <w:noProof/>
          <w:sz w:val="20"/>
          <w:szCs w:val="20"/>
        </w:rPr>
      </w:pPr>
      <w:r w:rsidRPr="00167575">
        <w:rPr>
          <w:rFonts w:ascii="Garamond" w:hAnsi="Garamond" w:cs="Courier New"/>
          <w:noProof/>
          <w:sz w:val="20"/>
          <w:szCs w:val="20"/>
        </w:rPr>
        <w:t xml:space="preserve">Alors je vais vous dire tout de suite, je vais </w:t>
      </w:r>
      <w:r w:rsidRPr="00167575">
        <w:rPr>
          <w:rFonts w:ascii="Garamond" w:hAnsi="Garamond"/>
          <w:i/>
          <w:noProof/>
          <w:sz w:val="20"/>
          <w:szCs w:val="20"/>
        </w:rPr>
        <w:t>éclairer</w:t>
      </w:r>
      <w:r w:rsidRPr="00167575">
        <w:rPr>
          <w:rFonts w:ascii="Garamond" w:hAnsi="Garamond" w:cs="Courier New"/>
          <w:noProof/>
          <w:sz w:val="20"/>
          <w:szCs w:val="20"/>
        </w:rPr>
        <w:t xml:space="preserve">… enfin </w:t>
      </w:r>
      <w:r w:rsidRPr="00167575">
        <w:rPr>
          <w:rFonts w:ascii="Garamond" w:hAnsi="Garamond"/>
          <w:i/>
          <w:noProof/>
          <w:sz w:val="20"/>
          <w:szCs w:val="20"/>
        </w:rPr>
        <w:t>éclairer</w:t>
      </w:r>
      <w:r w:rsidRPr="00167575">
        <w:rPr>
          <w:rFonts w:ascii="Garamond" w:hAnsi="Garamond" w:cs="Courier New"/>
          <w:noProof/>
          <w:sz w:val="20"/>
          <w:szCs w:val="20"/>
        </w:rPr>
        <w:t xml:space="preserve">… il y a que vous qui serez </w:t>
      </w:r>
      <w:r w:rsidRPr="00167575">
        <w:rPr>
          <w:rFonts w:ascii="Garamond" w:hAnsi="Garamond"/>
          <w:i/>
          <w:noProof/>
          <w:sz w:val="20"/>
          <w:szCs w:val="20"/>
        </w:rPr>
        <w:t>éclairés</w:t>
      </w:r>
      <w:r w:rsidRPr="00167575">
        <w:rPr>
          <w:rFonts w:ascii="Garamond" w:hAnsi="Garamond" w:cs="Courier New"/>
          <w:noProof/>
          <w:sz w:val="20"/>
          <w:szCs w:val="20"/>
        </w:rPr>
        <w:t xml:space="preserve"> bien sûr,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enfin vous serez </w:t>
      </w:r>
      <w:r w:rsidRPr="00167575">
        <w:rPr>
          <w:rFonts w:ascii="Garamond" w:hAnsi="Garamond"/>
          <w:i/>
          <w:noProof/>
          <w:sz w:val="20"/>
          <w:szCs w:val="20"/>
        </w:rPr>
        <w:t>éclairés</w:t>
      </w:r>
      <w:r w:rsidRPr="00167575">
        <w:rPr>
          <w:rFonts w:ascii="Garamond" w:hAnsi="Garamond" w:cs="Courier New"/>
          <w:noProof/>
          <w:sz w:val="20"/>
          <w:szCs w:val="20"/>
        </w:rPr>
        <w:t xml:space="preserve"> un petit moment.</w:t>
      </w:r>
      <w:r w:rsidR="00D80CC3" w:rsidRPr="00167575">
        <w:rPr>
          <w:rFonts w:ascii="Garamond" w:hAnsi="Garamond" w:cs="Courier New"/>
          <w:noProof/>
          <w:sz w:val="20"/>
          <w:szCs w:val="20"/>
        </w:rPr>
        <w:t xml:space="preserve"> </w:t>
      </w:r>
      <w:r w:rsidRPr="00167575">
        <w:rPr>
          <w:rFonts w:ascii="Garamond" w:hAnsi="Garamond" w:cs="Courier New"/>
          <w:noProof/>
          <w:sz w:val="20"/>
          <w:szCs w:val="20"/>
        </w:rPr>
        <w:t>Comme disaient les stoïciens, n’est-ce pas : « </w:t>
      </w:r>
      <w:r w:rsidRPr="00167575">
        <w:rPr>
          <w:rFonts w:ascii="Garamond" w:hAnsi="Garamond"/>
          <w:i/>
          <w:iCs/>
          <w:noProof/>
          <w:sz w:val="20"/>
          <w:szCs w:val="20"/>
        </w:rPr>
        <w:t>quand il fait jour, il fait clair</w:t>
      </w:r>
      <w:r w:rsidRPr="00167575">
        <w:rPr>
          <w:rFonts w:ascii="Garamond" w:hAnsi="Garamond" w:cs="Courier New"/>
          <w:noProof/>
          <w:sz w:val="20"/>
          <w:szCs w:val="20"/>
        </w:rPr>
        <w:t xml:space="preserve"> ». </w:t>
      </w:r>
    </w:p>
    <w:p w:rsidR="007009F3" w:rsidRDefault="0069013E" w:rsidP="007009F3">
      <w:pPr>
        <w:rPr>
          <w:rFonts w:ascii="Garamond" w:hAnsi="Garamond"/>
          <w:sz w:val="20"/>
          <w:szCs w:val="20"/>
        </w:rPr>
      </w:pPr>
      <w:r w:rsidRPr="00167575">
        <w:rPr>
          <w:rFonts w:ascii="Garamond" w:hAnsi="Garamond" w:cs="Courier New"/>
          <w:noProof/>
          <w:sz w:val="20"/>
          <w:szCs w:val="20"/>
        </w:rPr>
        <w:t>Moi, je suis évidemment</w:t>
      </w:r>
      <w:r w:rsidR="007009F3">
        <w:rPr>
          <w:rFonts w:ascii="Garamond" w:hAnsi="Garamond" w:cs="Courier New"/>
          <w:noProof/>
          <w:sz w:val="20"/>
          <w:szCs w:val="20"/>
        </w:rPr>
        <w:t xml:space="preserve"> - </w:t>
      </w:r>
      <w:r w:rsidRPr="00167575">
        <w:rPr>
          <w:rFonts w:ascii="Garamond" w:hAnsi="Garamond" w:cs="Courier New"/>
          <w:noProof/>
          <w:sz w:val="20"/>
          <w:szCs w:val="20"/>
        </w:rPr>
        <w:t xml:space="preserve">comme je l’ai mis au dos de mes </w:t>
      </w:r>
      <w:r w:rsidRPr="00167575">
        <w:rPr>
          <w:rFonts w:ascii="Garamond" w:hAnsi="Garamond"/>
          <w:i/>
          <w:iCs/>
          <w:noProof/>
          <w:sz w:val="20"/>
          <w:szCs w:val="20"/>
        </w:rPr>
        <w:t>Écrits</w:t>
      </w:r>
      <w:r w:rsidR="007009F3">
        <w:rPr>
          <w:rFonts w:ascii="Garamond" w:hAnsi="Garamond"/>
          <w:i/>
          <w:iCs/>
          <w:noProof/>
          <w:sz w:val="20"/>
          <w:szCs w:val="20"/>
        </w:rPr>
        <w:t xml:space="preserve"> - </w:t>
      </w:r>
      <w:r w:rsidRPr="00167575">
        <w:rPr>
          <w:rFonts w:ascii="Garamond" w:hAnsi="Garamond"/>
          <w:sz w:val="20"/>
          <w:szCs w:val="20"/>
        </w:rPr>
        <w:t xml:space="preserve">du parti des lumières : j’éclaire… dans l’espoir </w:t>
      </w:r>
    </w:p>
    <w:p w:rsidR="0069013E" w:rsidRPr="00167575" w:rsidRDefault="0069013E" w:rsidP="007009F3">
      <w:pPr>
        <w:rPr>
          <w:rFonts w:ascii="Garamond" w:hAnsi="Garamond"/>
          <w:sz w:val="20"/>
          <w:szCs w:val="20"/>
        </w:rPr>
      </w:pPr>
      <w:r w:rsidRPr="00167575">
        <w:rPr>
          <w:rFonts w:ascii="Garamond" w:hAnsi="Garamond"/>
          <w:sz w:val="20"/>
          <w:szCs w:val="20"/>
        </w:rPr>
        <w:t xml:space="preserve">du Jour « J », bien sûr. Seulement, c’est justement lui qui est en question, le jour « J », il est pas pour demain. </w:t>
      </w:r>
    </w:p>
    <w:p w:rsidR="00D80CC3" w:rsidRPr="00167575" w:rsidRDefault="00D80CC3">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premier pas à faire quant à </w:t>
      </w:r>
      <w:r w:rsidRPr="00167575">
        <w:rPr>
          <w:rFonts w:ascii="Garamond" w:hAnsi="Garamond"/>
          <w:i/>
          <w:iCs/>
          <w:noProof/>
          <w:sz w:val="20"/>
          <w:szCs w:val="20"/>
        </w:rPr>
        <w:t>la philosophie des Lumières</w:t>
      </w:r>
      <w:r w:rsidRPr="00167575">
        <w:rPr>
          <w:rFonts w:ascii="Garamond" w:hAnsi="Garamond" w:cs="Courier New"/>
          <w:noProof/>
          <w:sz w:val="20"/>
          <w:szCs w:val="20"/>
        </w:rPr>
        <w:t xml:space="preserve">, c’est de savoir que </w:t>
      </w:r>
      <w:r w:rsidRPr="00167575">
        <w:rPr>
          <w:rFonts w:ascii="Garamond" w:hAnsi="Garamond"/>
          <w:i/>
          <w:iCs/>
          <w:noProof/>
          <w:sz w:val="20"/>
          <w:szCs w:val="20"/>
        </w:rPr>
        <w:t>le jour n’est pas levé</w:t>
      </w:r>
      <w:r w:rsidRPr="00167575">
        <w:rPr>
          <w:rFonts w:ascii="Garamond" w:hAnsi="Garamond" w:cs="Courier New"/>
          <w:noProof/>
          <w:sz w:val="20"/>
          <w:szCs w:val="20"/>
        </w:rPr>
        <w:t xml:space="preserve">, que le jour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dont il s’agit est celui de quelque petite lumière dans</w:t>
      </w:r>
      <w:r w:rsidR="007009F3">
        <w:rPr>
          <w:rFonts w:ascii="Garamond" w:hAnsi="Garamond" w:cs="Courier New"/>
          <w:noProof/>
          <w:sz w:val="20"/>
          <w:szCs w:val="20"/>
        </w:rPr>
        <w:t xml:space="preserve"> un champ parfaitement obscur. </w:t>
      </w:r>
      <w:r w:rsidRPr="00167575">
        <w:rPr>
          <w:rFonts w:ascii="Garamond" w:hAnsi="Garamond" w:cs="Courier New"/>
          <w:noProof/>
          <w:sz w:val="20"/>
          <w:szCs w:val="20"/>
        </w:rPr>
        <w:t xml:space="preserve">Moyennant quoi vous allez croire qu’il fait clair quand je vous dirai que </w:t>
      </w:r>
      <w:r w:rsidR="00D80CC3" w:rsidRPr="00167575">
        <w:rPr>
          <w:rFonts w:ascii="Garamond" w:hAnsi="Garamond" w:cs="Courier New"/>
          <w:noProof/>
          <w:color w:val="0000CC"/>
          <w:sz w:val="20"/>
          <w:szCs w:val="20"/>
        </w:rPr>
        <w:sym w:font="Symbol" w:char="F046"/>
      </w:r>
      <w:r w:rsidR="00D80CC3" w:rsidRPr="00167575">
        <w:rPr>
          <w:rFonts w:ascii="Garamond" w:hAnsi="Garamond"/>
          <w:noProof/>
          <w:color w:val="0000CC"/>
          <w:sz w:val="20"/>
          <w:szCs w:val="20"/>
        </w:rPr>
        <w:t>x</w:t>
      </w:r>
      <w:r w:rsidRPr="00167575">
        <w:rPr>
          <w:rFonts w:ascii="Garamond" w:hAnsi="Garamond" w:cs="Courier New"/>
          <w:noProof/>
          <w:sz w:val="20"/>
          <w:szCs w:val="20"/>
        </w:rPr>
        <w:t xml:space="preserve">, ça veut dire la fonction qui s’appelle </w:t>
      </w:r>
      <w:r w:rsidRPr="00167575">
        <w:rPr>
          <w:rFonts w:ascii="Garamond" w:hAnsi="Garamond"/>
          <w:i/>
          <w:iCs/>
          <w:noProof/>
          <w:color w:val="0000CC"/>
          <w:sz w:val="20"/>
          <w:szCs w:val="20"/>
        </w:rPr>
        <w:t>la castration</w:t>
      </w:r>
      <w:r w:rsidRPr="00167575">
        <w:rPr>
          <w:rFonts w:ascii="Garamond" w:hAnsi="Garamond" w:cs="Courier New"/>
          <w:noProof/>
          <w:sz w:val="20"/>
          <w:szCs w:val="20"/>
        </w:rPr>
        <w:t xml:space="preserve">. Comme vous croyez savoir ce que c’est que </w:t>
      </w:r>
      <w:r w:rsidRPr="00167575">
        <w:rPr>
          <w:rFonts w:ascii="Garamond" w:hAnsi="Garamond"/>
          <w:i/>
          <w:iCs/>
          <w:noProof/>
          <w:color w:val="0000CC"/>
          <w:sz w:val="20"/>
          <w:szCs w:val="20"/>
        </w:rPr>
        <w:t>la  castration</w:t>
      </w:r>
      <w:r w:rsidRPr="00167575">
        <w:rPr>
          <w:rFonts w:ascii="Garamond" w:hAnsi="Garamond" w:cs="Courier New"/>
          <w:noProof/>
          <w:sz w:val="20"/>
          <w:szCs w:val="20"/>
        </w:rPr>
        <w:t>, alors je pense que vous êtes contents, au moins pour un moment</w:t>
      </w:r>
      <w:r w:rsidR="00D80CC3"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r w:rsidR="00AF47EC" w:rsidRPr="00AF47EC">
        <w:rPr>
          <w:rFonts w:ascii="Garamond" w:hAnsi="Garamond" w:cs="Courier New"/>
          <w:noProof/>
          <w:color w:val="C00000"/>
          <w:sz w:val="14"/>
          <w:szCs w:val="14"/>
        </w:rPr>
        <w:t>[</w:t>
      </w:r>
      <w:r w:rsidR="00AF47EC" w:rsidRPr="00AF47EC">
        <w:rPr>
          <w:rFonts w:ascii="Garamond" w:hAnsi="Garamond" w:cs="Courier New"/>
          <w:i/>
          <w:noProof/>
          <w:color w:val="C00000"/>
          <w:sz w:val="14"/>
          <w:szCs w:val="14"/>
        </w:rPr>
        <w:t>Rires</w:t>
      </w:r>
      <w:r w:rsidR="00AF47EC" w:rsidRPr="00AF47EC">
        <w:rPr>
          <w:rFonts w:ascii="Garamond" w:hAnsi="Garamond" w:cs="Courier New"/>
          <w:noProof/>
          <w:color w:val="C00000"/>
          <w:sz w:val="14"/>
          <w:szCs w:val="14"/>
        </w:rPr>
        <w:t>]</w:t>
      </w:r>
    </w:p>
    <w:p w:rsidR="00D80CC3" w:rsidRPr="00167575" w:rsidRDefault="00D80CC3">
      <w:pPr>
        <w:pStyle w:val="Titre3"/>
        <w:rPr>
          <w:rFonts w:ascii="Garamond" w:hAnsi="Garamond"/>
          <w:sz w:val="20"/>
          <w:szCs w:val="20"/>
        </w:rPr>
      </w:pPr>
    </w:p>
    <w:p w:rsidR="0069013E" w:rsidRPr="00167575" w:rsidRDefault="0069013E" w:rsidP="007009F3">
      <w:pPr>
        <w:pStyle w:val="Titre3"/>
        <w:rPr>
          <w:rFonts w:ascii="Garamond" w:hAnsi="Garamond"/>
          <w:sz w:val="20"/>
          <w:szCs w:val="20"/>
        </w:rPr>
      </w:pPr>
      <w:r w:rsidRPr="00167575">
        <w:rPr>
          <w:rFonts w:ascii="Garamond" w:hAnsi="Garamond"/>
          <w:sz w:val="20"/>
          <w:szCs w:val="20"/>
        </w:rPr>
        <w:t xml:space="preserve">Bon, figurez-vous que moi si j’écris tout ça au tableau, et que je vais continuer, c’est parce que moi, je sais pas du tout ce que c’est que </w:t>
      </w:r>
      <w:r w:rsidRPr="00167575">
        <w:rPr>
          <w:rFonts w:ascii="Garamond" w:hAnsi="Garamond"/>
          <w:i/>
          <w:iCs/>
          <w:color w:val="0000CC"/>
          <w:sz w:val="20"/>
          <w:szCs w:val="20"/>
        </w:rPr>
        <w:t>la  castration</w:t>
      </w:r>
      <w:r w:rsidRPr="00167575">
        <w:rPr>
          <w:rFonts w:ascii="Garamond" w:hAnsi="Garamond"/>
          <w:sz w:val="20"/>
          <w:szCs w:val="20"/>
        </w:rPr>
        <w:t xml:space="preserve"> ! Et que j’espère, à l’aide de ce jeu de lettres venir à ce qu’enfin, justement « </w:t>
      </w:r>
      <w:r w:rsidRPr="00167575">
        <w:rPr>
          <w:rFonts w:ascii="Garamond" w:hAnsi="Garamond"/>
          <w:i/>
          <w:iCs/>
          <w:sz w:val="20"/>
          <w:szCs w:val="20"/>
        </w:rPr>
        <w:t>le jour se lève</w:t>
      </w:r>
      <w:r w:rsidRPr="00167575">
        <w:rPr>
          <w:rFonts w:ascii="Garamond" w:hAnsi="Garamond"/>
          <w:sz w:val="20"/>
          <w:szCs w:val="20"/>
        </w:rPr>
        <w:t xml:space="preserve"> », à savoir qu’on sache que </w:t>
      </w:r>
      <w:r w:rsidRPr="00167575">
        <w:rPr>
          <w:rFonts w:ascii="Garamond" w:hAnsi="Garamond"/>
          <w:i/>
          <w:iCs/>
          <w:color w:val="0000CC"/>
          <w:sz w:val="20"/>
          <w:szCs w:val="20"/>
        </w:rPr>
        <w:t>la  castration</w:t>
      </w:r>
      <w:r w:rsidRPr="00167575">
        <w:rPr>
          <w:rFonts w:ascii="Garamond" w:hAnsi="Garamond"/>
          <w:sz w:val="20"/>
          <w:szCs w:val="20"/>
        </w:rPr>
        <w:t>, il faut bien en passer par là et qu’il n’y aura pas de discours sain…</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à savoir qui ne laisse dans l’ombre la moitié de son statut et de son conditionnement</w:t>
      </w:r>
    </w:p>
    <w:p w:rsidR="007009F3" w:rsidRDefault="0069013E">
      <w:pPr>
        <w:rPr>
          <w:rFonts w:ascii="Garamond" w:hAnsi="Garamond" w:cs="Courier New"/>
          <w:noProof/>
          <w:sz w:val="20"/>
          <w:szCs w:val="20"/>
        </w:rPr>
      </w:pPr>
      <w:r w:rsidRPr="00167575">
        <w:rPr>
          <w:rFonts w:ascii="Garamond" w:hAnsi="Garamond" w:cs="Courier New"/>
          <w:noProof/>
          <w:sz w:val="20"/>
          <w:szCs w:val="20"/>
        </w:rPr>
        <w:t xml:space="preserve">…tant qu’on ne le saura pas, et on ne le saura qu’à avoir fait jouer à différents niveaux de relations topologiques, </w:t>
      </w:r>
    </w:p>
    <w:p w:rsidR="007009F3" w:rsidRDefault="0069013E">
      <w:pPr>
        <w:rPr>
          <w:rFonts w:ascii="Garamond" w:hAnsi="Garamond" w:cs="Courier New"/>
          <w:noProof/>
          <w:sz w:val="20"/>
          <w:szCs w:val="20"/>
        </w:rPr>
      </w:pPr>
      <w:r w:rsidRPr="007009F3">
        <w:rPr>
          <w:rFonts w:ascii="Garamond" w:hAnsi="Garamond" w:cs="Courier New"/>
          <w:i/>
          <w:noProof/>
          <w:sz w:val="20"/>
          <w:szCs w:val="20"/>
        </w:rPr>
        <w:t>une certaine façon de changer les lettres</w:t>
      </w:r>
      <w:r w:rsidRPr="00167575">
        <w:rPr>
          <w:rFonts w:ascii="Garamond" w:hAnsi="Garamond" w:cs="Courier New"/>
          <w:noProof/>
          <w:sz w:val="20"/>
          <w:szCs w:val="20"/>
        </w:rPr>
        <w:t xml:space="preserve"> et d</w:t>
      </w:r>
      <w:r w:rsidR="007009F3">
        <w:rPr>
          <w:rFonts w:ascii="Garamond" w:hAnsi="Garamond" w:cs="Courier New"/>
          <w:noProof/>
          <w:sz w:val="20"/>
          <w:szCs w:val="20"/>
        </w:rPr>
        <w:t xml:space="preserve">e voir comment ça se répartit. </w:t>
      </w:r>
      <w:r w:rsidRPr="00167575">
        <w:rPr>
          <w:rFonts w:ascii="Garamond" w:hAnsi="Garamond" w:cs="Courier New"/>
          <w:noProof/>
          <w:sz w:val="20"/>
          <w:szCs w:val="20"/>
        </w:rPr>
        <w:t xml:space="preserve">Jusque-là </w:t>
      </w:r>
      <w:r w:rsidRPr="007009F3">
        <w:rPr>
          <w:rFonts w:ascii="Garamond" w:hAnsi="Garamond" w:cs="Courier New"/>
          <w:i/>
          <w:noProof/>
          <w:sz w:val="20"/>
          <w:szCs w:val="20"/>
        </w:rPr>
        <w:t>vous en êtes réduits à de petites histoires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savoir que Papa a dit :  </w:t>
      </w:r>
      <w:r w:rsidRPr="00167575">
        <w:rPr>
          <w:rFonts w:ascii="Garamond" w:hAnsi="Garamond"/>
          <w:i/>
          <w:iCs/>
          <w:noProof/>
          <w:sz w:val="20"/>
          <w:szCs w:val="20"/>
        </w:rPr>
        <w:t>on va te la couper</w:t>
      </w:r>
      <w:r w:rsidRPr="00167575">
        <w:rPr>
          <w:rFonts w:ascii="Garamond" w:hAnsi="Garamond" w:cs="Courier New"/>
          <w:noProof/>
          <w:sz w:val="20"/>
          <w:szCs w:val="20"/>
        </w:rPr>
        <w:t xml:space="preserve">, enfin, comme si c’était pas la connerie type ! </w:t>
      </w:r>
    </w:p>
    <w:p w:rsidR="00D80CC3" w:rsidRPr="00167575" w:rsidRDefault="00D80CC3">
      <w:pPr>
        <w:rPr>
          <w:rFonts w:ascii="Garamond" w:hAnsi="Garamond" w:cs="Courier New"/>
          <w:noProof/>
          <w:sz w:val="20"/>
          <w:szCs w:val="20"/>
        </w:rPr>
      </w:pPr>
    </w:p>
    <w:p w:rsidR="00D80CC3"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Alors, il y a quelque part un endroit où on peut dire que tout ce qui s’articule de signifiant tombe sous le coup de </w:t>
      </w:r>
      <w:r w:rsidR="00D80CC3" w:rsidRPr="00167575">
        <w:rPr>
          <w:rFonts w:ascii="Garamond" w:hAnsi="Garamond" w:cs="Courier New"/>
          <w:noProof/>
          <w:color w:val="0000CC"/>
          <w:sz w:val="20"/>
          <w:szCs w:val="20"/>
        </w:rPr>
        <w:sym w:font="Symbol" w:char="F046"/>
      </w:r>
      <w:r w:rsidR="00D80CC3" w:rsidRPr="00167575">
        <w:rPr>
          <w:rFonts w:ascii="Garamond" w:hAnsi="Garamond"/>
          <w:noProof/>
          <w:color w:val="0000CC"/>
          <w:sz w:val="20"/>
          <w:szCs w:val="20"/>
        </w:rPr>
        <w:t>x</w:t>
      </w:r>
      <w:r w:rsidRPr="00167575">
        <w:rPr>
          <w:rFonts w:ascii="Garamond" w:hAnsi="Garamond" w:cs="Courier New"/>
          <w:noProof/>
          <w:sz w:val="20"/>
          <w:szCs w:val="20"/>
        </w:rPr>
        <w:t>, de</w:t>
      </w:r>
      <w:r w:rsidR="007009F3">
        <w:rPr>
          <w:rFonts w:ascii="Garamond" w:hAnsi="Garamond" w:cs="Courier New"/>
          <w:noProof/>
          <w:sz w:val="20"/>
          <w:szCs w:val="20"/>
        </w:rPr>
        <w:t xml:space="preserve"> cette fonction de castration. </w:t>
      </w:r>
      <w:r w:rsidRPr="00167575">
        <w:rPr>
          <w:rFonts w:ascii="Garamond" w:hAnsi="Garamond" w:cs="Courier New"/>
          <w:noProof/>
          <w:sz w:val="20"/>
          <w:szCs w:val="20"/>
        </w:rPr>
        <w:t xml:space="preserve">Ça a </w:t>
      </w:r>
      <w:r w:rsidRPr="00167575">
        <w:rPr>
          <w:rFonts w:ascii="Garamond" w:hAnsi="Garamond" w:cs="Courier New"/>
          <w:i/>
          <w:iCs/>
          <w:noProof/>
          <w:sz w:val="20"/>
          <w:szCs w:val="20"/>
        </w:rPr>
        <w:t>un petit avantage</w:t>
      </w:r>
      <w:r w:rsidRPr="00167575">
        <w:rPr>
          <w:rFonts w:ascii="Garamond" w:hAnsi="Garamond" w:cs="Courier New"/>
          <w:noProof/>
          <w:sz w:val="20"/>
          <w:szCs w:val="20"/>
        </w:rPr>
        <w:t xml:space="preserve">, de formuler les choses comme ça. </w:t>
      </w:r>
    </w:p>
    <w:p w:rsidR="00D80CC3" w:rsidRPr="00167575" w:rsidRDefault="0069013E">
      <w:pPr>
        <w:rPr>
          <w:rFonts w:ascii="Garamond" w:hAnsi="Garamond" w:cs="Courier New"/>
          <w:noProof/>
          <w:sz w:val="20"/>
          <w:szCs w:val="20"/>
        </w:rPr>
      </w:pPr>
      <w:r w:rsidRPr="00167575">
        <w:rPr>
          <w:rFonts w:ascii="Garamond" w:hAnsi="Garamond" w:cs="Courier New"/>
          <w:noProof/>
          <w:sz w:val="20"/>
          <w:szCs w:val="20"/>
        </w:rPr>
        <w:t>Il peut vous venir à l’idée justement que, si tout à l’heure j’ai</w:t>
      </w:r>
      <w:r w:rsidR="00D80CC3" w:rsidRPr="00167575">
        <w:rPr>
          <w:rFonts w:ascii="Garamond" w:hAnsi="Garamond" w:cs="Courier New"/>
          <w:noProof/>
          <w:sz w:val="20"/>
          <w:szCs w:val="20"/>
        </w:rPr>
        <w:t>…</w:t>
      </w:r>
      <w:r w:rsidRPr="00167575">
        <w:rPr>
          <w:rFonts w:ascii="Garamond" w:hAnsi="Garamond" w:cs="Courier New"/>
          <w:noProof/>
          <w:sz w:val="20"/>
          <w:szCs w:val="20"/>
        </w:rPr>
        <w:t xml:space="preserve"> </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non sans intention</w:t>
      </w:r>
      <w:r w:rsidR="00D80CC3" w:rsidRPr="00167575">
        <w:rPr>
          <w:rFonts w:ascii="Garamond" w:hAnsi="Garamond" w:cs="Courier New"/>
          <w:noProof/>
          <w:sz w:val="20"/>
          <w:szCs w:val="20"/>
        </w:rPr>
        <w:t> :</w:t>
      </w:r>
      <w:r w:rsidR="007009F3">
        <w:rPr>
          <w:rFonts w:ascii="Garamond" w:hAnsi="Garamond" w:cs="Courier New"/>
          <w:noProof/>
          <w:sz w:val="20"/>
          <w:szCs w:val="20"/>
        </w:rPr>
        <w:t xml:space="preserve"> </w:t>
      </w:r>
      <w:r w:rsidRPr="00167575">
        <w:rPr>
          <w:rFonts w:ascii="Garamond" w:hAnsi="Garamond" w:cs="Courier New"/>
          <w:noProof/>
          <w:sz w:val="20"/>
          <w:szCs w:val="20"/>
        </w:rPr>
        <w:t>je suis plus rusé que je n’en ai l’air</w:t>
      </w:r>
    </w:p>
    <w:p w:rsidR="00D80CC3" w:rsidRPr="00167575" w:rsidRDefault="0069013E">
      <w:pPr>
        <w:rPr>
          <w:rFonts w:ascii="Garamond" w:hAnsi="Garamond" w:cs="Courier New"/>
          <w:noProof/>
          <w:sz w:val="20"/>
          <w:szCs w:val="20"/>
        </w:rPr>
      </w:pPr>
      <w:r w:rsidRPr="00167575">
        <w:rPr>
          <w:rFonts w:ascii="Garamond" w:hAnsi="Garamond" w:cs="Courier New"/>
          <w:noProof/>
          <w:sz w:val="20"/>
          <w:szCs w:val="20"/>
        </w:rPr>
        <w:t>…je vous ai amené comme remarque sur le sujet de l’interdit</w:t>
      </w:r>
      <w:r w:rsidR="007009F3">
        <w:rPr>
          <w:rFonts w:ascii="Garamond" w:hAnsi="Garamond" w:cs="Courier New"/>
          <w:noProof/>
          <w:sz w:val="20"/>
          <w:szCs w:val="20"/>
        </w:rPr>
        <w:t xml:space="preserve">, </w:t>
      </w:r>
      <w:r w:rsidRPr="00167575">
        <w:rPr>
          <w:rFonts w:ascii="Garamond" w:hAnsi="Garamond" w:cs="Courier New"/>
          <w:noProof/>
          <w:sz w:val="20"/>
          <w:szCs w:val="20"/>
        </w:rPr>
        <w:t>à savoir que tous les signifiants ne peuvent pas être là tous ensemble</w:t>
      </w:r>
      <w:r w:rsidR="00D80CC3" w:rsidRPr="00167575">
        <w:rPr>
          <w:rFonts w:ascii="Garamond" w:hAnsi="Garamond" w:cs="Courier New"/>
          <w:noProof/>
          <w:sz w:val="20"/>
          <w:szCs w:val="20"/>
        </w:rPr>
        <w:t> :</w:t>
      </w:r>
      <w:r w:rsidRPr="00167575">
        <w:rPr>
          <w:rFonts w:ascii="Garamond" w:hAnsi="Garamond" w:cs="Courier New"/>
          <w:noProof/>
          <w:sz w:val="20"/>
          <w:szCs w:val="20"/>
        </w:rPr>
        <w:t xml:space="preserve"> jamais</w:t>
      </w:r>
      <w:r w:rsidR="00D80CC3" w:rsidRPr="00167575">
        <w:rPr>
          <w:rFonts w:ascii="Garamond" w:hAnsi="Garamond" w:cs="Courier New"/>
          <w:noProof/>
          <w:sz w:val="20"/>
          <w:szCs w:val="20"/>
        </w:rPr>
        <w:t> !</w:t>
      </w:r>
      <w:r w:rsidRPr="00167575">
        <w:rPr>
          <w:rFonts w:ascii="Garamond" w:hAnsi="Garamond" w:cs="Courier New"/>
          <w:noProof/>
          <w:sz w:val="20"/>
          <w:szCs w:val="20"/>
        </w:rPr>
        <w:t xml:space="preserve"> </w:t>
      </w:r>
      <w:r w:rsidR="007009F3">
        <w:rPr>
          <w:rFonts w:ascii="Garamond" w:hAnsi="Garamond" w:cs="Courier New"/>
          <w:noProof/>
          <w:sz w:val="20"/>
          <w:szCs w:val="20"/>
        </w:rPr>
        <w:t xml:space="preserve">- </w:t>
      </w:r>
      <w:r w:rsidRPr="00167575">
        <w:rPr>
          <w:rFonts w:ascii="Garamond" w:hAnsi="Garamond" w:cs="Courier New"/>
          <w:noProof/>
          <w:sz w:val="20"/>
          <w:szCs w:val="20"/>
        </w:rPr>
        <w:t>ça a peut être rapport</w:t>
      </w:r>
      <w:r w:rsidR="00D80CC3" w:rsidRPr="00167575">
        <w:rPr>
          <w:rFonts w:ascii="Garamond" w:hAnsi="Garamond" w:cs="Courier New"/>
          <w:noProof/>
          <w:sz w:val="20"/>
          <w:szCs w:val="20"/>
        </w:rPr>
        <w:t> :</w:t>
      </w:r>
      <w:r w:rsidRPr="00167575">
        <w:rPr>
          <w:rFonts w:ascii="Garamond" w:hAnsi="Garamond" w:cs="Courier New"/>
          <w:noProof/>
          <w:sz w:val="20"/>
          <w:szCs w:val="20"/>
        </w:rPr>
        <w:t xml:space="preserve"> </w:t>
      </w:r>
    </w:p>
    <w:p w:rsidR="00D80CC3" w:rsidRPr="00167575" w:rsidRDefault="0069013E" w:rsidP="004A5538">
      <w:pPr>
        <w:pStyle w:val="Paragraphedeliste"/>
        <w:numPr>
          <w:ilvl w:val="0"/>
          <w:numId w:val="4"/>
        </w:numPr>
        <w:rPr>
          <w:rFonts w:ascii="Garamond" w:hAnsi="Garamond" w:cs="Courier New"/>
          <w:noProof/>
          <w:sz w:val="20"/>
          <w:szCs w:val="20"/>
        </w:rPr>
      </w:pPr>
      <w:r w:rsidRPr="00167575">
        <w:rPr>
          <w:rFonts w:ascii="Garamond" w:hAnsi="Garamond" w:cs="Courier New"/>
          <w:noProof/>
          <w:sz w:val="20"/>
          <w:szCs w:val="20"/>
        </w:rPr>
        <w:t xml:space="preserve">je n’ai pas dit que </w:t>
      </w:r>
      <w:r w:rsidRPr="00167575">
        <w:rPr>
          <w:rFonts w:ascii="Garamond" w:hAnsi="Garamond" w:cs="Courier New"/>
          <w:i/>
          <w:noProof/>
          <w:sz w:val="20"/>
          <w:szCs w:val="20"/>
        </w:rPr>
        <w:t>l’inconscient = la castration</w:t>
      </w:r>
      <w:r w:rsidR="00D80CC3" w:rsidRPr="00167575">
        <w:rPr>
          <w:rFonts w:ascii="Garamond" w:hAnsi="Garamond" w:cs="Courier New"/>
          <w:noProof/>
          <w:sz w:val="20"/>
          <w:szCs w:val="20"/>
        </w:rPr>
        <w:t>,</w:t>
      </w:r>
    </w:p>
    <w:p w:rsidR="0069013E" w:rsidRPr="00167575" w:rsidRDefault="0069013E" w:rsidP="004A5538">
      <w:pPr>
        <w:pStyle w:val="Paragraphedeliste"/>
        <w:numPr>
          <w:ilvl w:val="0"/>
          <w:numId w:val="4"/>
        </w:numPr>
        <w:rPr>
          <w:rFonts w:ascii="Garamond" w:hAnsi="Garamond" w:cs="Courier New"/>
          <w:noProof/>
          <w:sz w:val="20"/>
          <w:szCs w:val="20"/>
        </w:rPr>
      </w:pPr>
      <w:r w:rsidRPr="00167575">
        <w:rPr>
          <w:rFonts w:ascii="Garamond" w:hAnsi="Garamond" w:cs="Courier New"/>
          <w:noProof/>
          <w:sz w:val="20"/>
          <w:szCs w:val="20"/>
        </w:rPr>
        <w:t>j’ai dit que ça a beaucoup de rapport.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Évidemment, écrire comme ça </w:t>
      </w:r>
      <w:r w:rsidR="00D80CC3" w:rsidRPr="00167575">
        <w:rPr>
          <w:rFonts w:ascii="Garamond" w:hAnsi="Garamond" w:cs="Courier New"/>
          <w:noProof/>
          <w:color w:val="0000CC"/>
          <w:sz w:val="20"/>
          <w:szCs w:val="20"/>
        </w:rPr>
        <w:sym w:font="Symbol" w:char="F046"/>
      </w:r>
      <w:r w:rsidR="00D80CC3" w:rsidRPr="00167575">
        <w:rPr>
          <w:rFonts w:ascii="Garamond" w:hAnsi="Garamond"/>
          <w:noProof/>
          <w:color w:val="0000CC"/>
          <w:sz w:val="20"/>
          <w:szCs w:val="20"/>
        </w:rPr>
        <w:t>x</w:t>
      </w:r>
      <w:r w:rsidRPr="00167575">
        <w:rPr>
          <w:rFonts w:ascii="Garamond" w:hAnsi="Garamond" w:cs="Courier New"/>
          <w:noProof/>
          <w:sz w:val="20"/>
          <w:szCs w:val="20"/>
        </w:rPr>
        <w:t xml:space="preserve">, c’est écrire une fonction d’une portée, comme dirait </w:t>
      </w:r>
      <w:r w:rsidR="00E47789" w:rsidRPr="00167575">
        <w:rPr>
          <w:rFonts w:ascii="Garamond" w:hAnsi="Garamond" w:cs="Courier New"/>
          <w:noProof/>
          <w:sz w:val="20"/>
          <w:szCs w:val="20"/>
        </w:rPr>
        <w:t>ARISTOTE</w:t>
      </w:r>
      <w:r w:rsidR="007009F3">
        <w:rPr>
          <w:rFonts w:ascii="Garamond" w:hAnsi="Garamond" w:cs="Courier New"/>
          <w:noProof/>
          <w:sz w:val="20"/>
          <w:szCs w:val="20"/>
        </w:rPr>
        <w:t>, incroyablement générale.</w:t>
      </w:r>
      <w:r w:rsidRPr="00167575">
        <w:rPr>
          <w:rFonts w:ascii="Garamond" w:hAnsi="Garamond" w:cs="Courier New"/>
          <w:noProof/>
          <w:sz w:val="20"/>
          <w:szCs w:val="20"/>
        </w:rPr>
        <w:t>Que ça veuille dire que le rapport à un certain signifiant…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vous voyez que je l’ai pas encore dit, mais enfin disons-le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…un signifiant qui est par exemple « </w:t>
      </w:r>
      <w:r w:rsidRPr="00167575">
        <w:rPr>
          <w:rFonts w:ascii="Garamond" w:hAnsi="Garamond"/>
          <w:i/>
          <w:iCs/>
          <w:noProof/>
          <w:color w:val="0000CC"/>
          <w:sz w:val="20"/>
          <w:szCs w:val="20"/>
        </w:rPr>
        <w:t>un homme</w:t>
      </w:r>
      <w:r w:rsidRPr="00167575">
        <w:rPr>
          <w:rFonts w:ascii="Garamond" w:hAnsi="Garamond" w:cs="Courier New"/>
          <w:noProof/>
          <w:sz w:val="20"/>
          <w:szCs w:val="20"/>
        </w:rPr>
        <w:t xml:space="preserve"> »…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tout ça est tuant parce qu’il y a beaucoup</w:t>
      </w:r>
      <w:r w:rsidR="007009F3">
        <w:rPr>
          <w:rFonts w:ascii="Garamond" w:hAnsi="Garamond" w:cs="Courier New"/>
          <w:noProof/>
          <w:sz w:val="20"/>
          <w:szCs w:val="20"/>
        </w:rPr>
        <w:t xml:space="preserve"> </w:t>
      </w:r>
      <w:r w:rsidRPr="00167575">
        <w:rPr>
          <w:rFonts w:ascii="Garamond" w:hAnsi="Garamond" w:cs="Courier New"/>
          <w:noProof/>
          <w:sz w:val="20"/>
          <w:szCs w:val="20"/>
        </w:rPr>
        <w:t xml:space="preserve">à remuer, et puis personne ne l’ayant fait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jamais avant moi, ça risque à tout instant de me dégringoler sur la tête</w:t>
      </w:r>
    </w:p>
    <w:p w:rsidR="00D83E88" w:rsidRDefault="0069013E" w:rsidP="007009F3">
      <w:pPr>
        <w:pStyle w:val="Corpsdetexte"/>
        <w:rPr>
          <w:rFonts w:ascii="Garamond" w:hAnsi="Garamond"/>
          <w:sz w:val="20"/>
          <w:szCs w:val="20"/>
        </w:rPr>
      </w:pPr>
      <w:r w:rsidRPr="00167575">
        <w:rPr>
          <w:rFonts w:ascii="Garamond" w:hAnsi="Garamond"/>
          <w:sz w:val="20"/>
          <w:szCs w:val="20"/>
        </w:rPr>
        <w:t xml:space="preserve">…« </w:t>
      </w:r>
      <w:r w:rsidRPr="00167575">
        <w:rPr>
          <w:rFonts w:ascii="Garamond" w:hAnsi="Garamond" w:cs="Times New Roman"/>
          <w:i/>
          <w:iCs/>
          <w:color w:val="0000CC"/>
          <w:sz w:val="20"/>
          <w:szCs w:val="20"/>
        </w:rPr>
        <w:t>un homme</w:t>
      </w:r>
      <w:r w:rsidRPr="00167575">
        <w:rPr>
          <w:rFonts w:ascii="Garamond" w:hAnsi="Garamond"/>
          <w:sz w:val="20"/>
          <w:szCs w:val="20"/>
        </w:rPr>
        <w:t xml:space="preserve"> », j’ai pas dit « </w:t>
      </w:r>
      <w:r w:rsidRPr="00167575">
        <w:rPr>
          <w:rFonts w:ascii="Garamond" w:hAnsi="Garamond"/>
          <w:i/>
          <w:iCs/>
          <w:sz w:val="20"/>
          <w:szCs w:val="20"/>
        </w:rPr>
        <w:t>l’homme</w:t>
      </w:r>
      <w:r w:rsidRPr="00167575">
        <w:rPr>
          <w:rFonts w:ascii="Garamond" w:hAnsi="Garamond"/>
          <w:sz w:val="20"/>
          <w:szCs w:val="20"/>
        </w:rPr>
        <w:t xml:space="preserve"> » : c’est assez rigolo tout de même que dans l’usage comme ça, du signifiant, </w:t>
      </w:r>
    </w:p>
    <w:p w:rsidR="0069013E" w:rsidRPr="00167575" w:rsidRDefault="0069013E" w:rsidP="007009F3">
      <w:pPr>
        <w:pStyle w:val="Corpsdetexte"/>
        <w:rPr>
          <w:rFonts w:ascii="Garamond" w:hAnsi="Garamond"/>
          <w:sz w:val="20"/>
          <w:szCs w:val="20"/>
        </w:rPr>
      </w:pPr>
      <w:r w:rsidRPr="00167575">
        <w:rPr>
          <w:rFonts w:ascii="Garamond" w:hAnsi="Garamond"/>
          <w:sz w:val="20"/>
          <w:szCs w:val="20"/>
        </w:rPr>
        <w:t xml:space="preserve">on dise au gars : « </w:t>
      </w:r>
      <w:r w:rsidRPr="00167575">
        <w:rPr>
          <w:rFonts w:ascii="Garamond" w:hAnsi="Garamond"/>
          <w:i/>
          <w:iCs/>
          <w:sz w:val="20"/>
          <w:szCs w:val="20"/>
        </w:rPr>
        <w:t>sois un homme</w:t>
      </w:r>
      <w:r w:rsidRPr="00167575">
        <w:rPr>
          <w:rFonts w:ascii="Garamond" w:hAnsi="Garamond"/>
          <w:sz w:val="20"/>
          <w:szCs w:val="20"/>
        </w:rPr>
        <w:t xml:space="preserve"> », on ne lui dit pas « </w:t>
      </w:r>
      <w:r w:rsidRPr="00167575">
        <w:rPr>
          <w:rFonts w:ascii="Garamond" w:hAnsi="Garamond"/>
          <w:i/>
          <w:iCs/>
          <w:sz w:val="20"/>
          <w:szCs w:val="20"/>
        </w:rPr>
        <w:t>sois l’homme</w:t>
      </w:r>
      <w:r w:rsidRPr="00167575">
        <w:rPr>
          <w:rFonts w:ascii="Garamond" w:hAnsi="Garamond"/>
          <w:sz w:val="20"/>
          <w:szCs w:val="20"/>
        </w:rPr>
        <w:t xml:space="preserve"> », non ! On lui dit « </w:t>
      </w:r>
      <w:r w:rsidRPr="00167575">
        <w:rPr>
          <w:rFonts w:ascii="Garamond" w:hAnsi="Garamond"/>
          <w:i/>
          <w:iCs/>
          <w:sz w:val="20"/>
          <w:szCs w:val="20"/>
        </w:rPr>
        <w:t>sois un homme</w:t>
      </w:r>
      <w:r w:rsidRPr="00167575">
        <w:rPr>
          <w:rFonts w:ascii="Garamond" w:hAnsi="Garamond"/>
          <w:sz w:val="20"/>
          <w:szCs w:val="20"/>
        </w:rPr>
        <w:t xml:space="preserve"> », pourquoi ? </w:t>
      </w:r>
    </w:p>
    <w:p w:rsidR="0069013E" w:rsidRPr="00167575" w:rsidRDefault="0069013E" w:rsidP="00D83E88">
      <w:pPr>
        <w:rPr>
          <w:rFonts w:ascii="Garamond" w:hAnsi="Garamond"/>
          <w:sz w:val="20"/>
          <w:szCs w:val="20"/>
        </w:rPr>
      </w:pPr>
      <w:r w:rsidRPr="00167575">
        <w:rPr>
          <w:rFonts w:ascii="Garamond" w:hAnsi="Garamond" w:cs="Courier New"/>
          <w:noProof/>
          <w:sz w:val="20"/>
          <w:szCs w:val="20"/>
        </w:rPr>
        <w:t xml:space="preserve">Ce qu’il y a de curieux, c’est que ça ne se dit pas beaucoup, « </w:t>
      </w:r>
      <w:r w:rsidRPr="00167575">
        <w:rPr>
          <w:rFonts w:ascii="Garamond" w:hAnsi="Garamond" w:cs="Courier New"/>
          <w:i/>
          <w:iCs/>
          <w:noProof/>
          <w:sz w:val="20"/>
          <w:szCs w:val="20"/>
        </w:rPr>
        <w:t>sois une femme</w:t>
      </w:r>
      <w:r w:rsidRPr="00167575">
        <w:rPr>
          <w:rFonts w:ascii="Garamond" w:hAnsi="Garamond" w:cs="Courier New"/>
          <w:noProof/>
          <w:sz w:val="20"/>
          <w:szCs w:val="20"/>
        </w:rPr>
        <w:t xml:space="preserve"> », mais on parle par contre de « </w:t>
      </w:r>
      <w:r w:rsidRPr="00167575">
        <w:rPr>
          <w:rFonts w:ascii="Garamond" w:hAnsi="Garamond" w:cs="Courier New"/>
          <w:i/>
          <w:iCs/>
          <w:noProof/>
          <w:sz w:val="20"/>
          <w:szCs w:val="20"/>
        </w:rPr>
        <w:t>la femme</w:t>
      </w:r>
      <w:r w:rsidRPr="00167575">
        <w:rPr>
          <w:rFonts w:ascii="Garamond" w:hAnsi="Garamond" w:cs="Courier New"/>
          <w:noProof/>
          <w:sz w:val="20"/>
          <w:szCs w:val="20"/>
        </w:rPr>
        <w:t xml:space="preserve"> », article défini. On a beaucoup spéculé sur l’article défini. </w:t>
      </w:r>
      <w:r w:rsidRPr="00167575">
        <w:rPr>
          <w:rFonts w:ascii="Garamond" w:hAnsi="Garamond"/>
          <w:sz w:val="20"/>
          <w:szCs w:val="20"/>
        </w:rPr>
        <w:t xml:space="preserve">Mais enfin, nous retrouverons ça quand il faudra. </w:t>
      </w:r>
    </w:p>
    <w:p w:rsidR="0069013E" w:rsidRPr="00167575" w:rsidRDefault="0069013E">
      <w:pPr>
        <w:rPr>
          <w:rFonts w:ascii="Garamond" w:hAnsi="Garamond" w:cs="Courier New"/>
          <w:noProof/>
          <w:sz w:val="20"/>
          <w:szCs w:val="20"/>
        </w:rPr>
      </w:pPr>
    </w:p>
    <w:p w:rsidR="00D83E88" w:rsidRDefault="0069013E">
      <w:pPr>
        <w:rPr>
          <w:rFonts w:ascii="Garamond" w:hAnsi="Garamond" w:cs="Courier New"/>
          <w:noProof/>
          <w:sz w:val="20"/>
          <w:szCs w:val="20"/>
        </w:rPr>
      </w:pPr>
      <w:r w:rsidRPr="00167575">
        <w:rPr>
          <w:rFonts w:ascii="Garamond" w:hAnsi="Garamond" w:cs="Courier New"/>
          <w:noProof/>
          <w:sz w:val="20"/>
          <w:szCs w:val="20"/>
        </w:rPr>
        <w:t xml:space="preserve">Ce que je veux simplement vous dire, c’est que ce qu’écrit </w:t>
      </w:r>
      <w:r w:rsidR="00D80CC3" w:rsidRPr="00167575">
        <w:rPr>
          <w:rFonts w:ascii="Garamond" w:hAnsi="Garamond" w:cs="Courier New"/>
          <w:noProof/>
          <w:color w:val="0000CC"/>
          <w:sz w:val="20"/>
          <w:szCs w:val="20"/>
        </w:rPr>
        <w:sym w:font="Symbol" w:char="F046"/>
      </w:r>
      <w:r w:rsidR="00D80CC3" w:rsidRPr="00167575">
        <w:rPr>
          <w:rFonts w:ascii="Garamond" w:hAnsi="Garamond"/>
          <w:noProof/>
          <w:color w:val="0000CC"/>
          <w:sz w:val="20"/>
          <w:szCs w:val="20"/>
        </w:rPr>
        <w:t>x</w:t>
      </w:r>
      <w:r w:rsidRPr="00167575">
        <w:rPr>
          <w:rFonts w:ascii="Garamond" w:hAnsi="Garamond" w:cs="Courier New"/>
          <w:noProof/>
          <w:sz w:val="20"/>
          <w:szCs w:val="20"/>
        </w:rPr>
        <w:t>, ça veut dire, je ne dis même pas ces deux signifiants-là précisément</w:t>
      </w:r>
      <w:r w:rsidR="00D83E88">
        <w:rPr>
          <w:rFonts w:ascii="Garamond" w:hAnsi="Garamond" w:cs="Courier New"/>
          <w:noProof/>
          <w:sz w:val="20"/>
          <w:szCs w:val="20"/>
        </w:rPr>
        <w:t xml:space="preserve">, </w:t>
      </w:r>
      <w:r w:rsidRPr="00167575">
        <w:rPr>
          <w:rFonts w:ascii="Garamond" w:hAnsi="Garamond" w:cs="Courier New"/>
          <w:noProof/>
          <w:sz w:val="20"/>
          <w:szCs w:val="20"/>
        </w:rPr>
        <w:t>mais eux et un certain nombre d’autres qui s’articulent avec</w:t>
      </w:r>
      <w:r w:rsidR="00D83E88">
        <w:rPr>
          <w:rFonts w:ascii="Garamond" w:hAnsi="Garamond" w:cs="Courier New"/>
          <w:noProof/>
          <w:sz w:val="20"/>
          <w:szCs w:val="20"/>
        </w:rPr>
        <w:t xml:space="preserve">, </w:t>
      </w:r>
      <w:r w:rsidRPr="00167575">
        <w:rPr>
          <w:rFonts w:ascii="Garamond" w:hAnsi="Garamond" w:cs="Courier New"/>
          <w:noProof/>
          <w:sz w:val="20"/>
          <w:szCs w:val="20"/>
        </w:rPr>
        <w:t xml:space="preserve">donc ont pour effet qu’on ne peut plus disposer de l’ensemble des signifiants et que c’est peut-être bien là une première approche de ce qu’il en est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la castration du point de vue, bien sûr, de cette fonction mathématique, que mon écrit imite.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Dans un premier temps je vous demande… je vous demande pas plus que de reconnaître que c’est imité.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ne veut pas dire que pour moi qui y ait déjà réfléchi, ça n’aille pas beaucoup plus loin. </w:t>
      </w:r>
    </w:p>
    <w:p w:rsidR="0069013E" w:rsidRPr="00167575" w:rsidRDefault="0069013E">
      <w:pPr>
        <w:rPr>
          <w:rFonts w:ascii="Garamond" w:hAnsi="Garamond" w:cs="Courier New"/>
          <w:noProof/>
          <w:sz w:val="20"/>
          <w:szCs w:val="20"/>
        </w:rPr>
      </w:pPr>
    </w:p>
    <w:p w:rsidR="00D83E88" w:rsidRDefault="0069013E" w:rsidP="00D83E88">
      <w:pPr>
        <w:rPr>
          <w:rFonts w:ascii="Garamond" w:hAnsi="Garamond"/>
          <w:sz w:val="20"/>
          <w:szCs w:val="20"/>
        </w:rPr>
      </w:pPr>
      <w:r w:rsidRPr="00167575">
        <w:rPr>
          <w:rFonts w:ascii="Garamond" w:hAnsi="Garamond" w:cs="Courier New"/>
          <w:noProof/>
          <w:sz w:val="20"/>
          <w:szCs w:val="20"/>
        </w:rPr>
        <w:t xml:space="preserve">Enfin, il y a moyen d’écrire que </w:t>
      </w:r>
      <w:r w:rsidRPr="00D83E88">
        <w:rPr>
          <w:rFonts w:ascii="Garamond" w:hAnsi="Garamond"/>
          <w:b/>
          <w:noProof/>
          <w:color w:val="0000CC"/>
          <w:sz w:val="20"/>
          <w:szCs w:val="20"/>
        </w:rPr>
        <w:sym w:font="Symbol" w:char="F022"/>
      </w:r>
      <w:r w:rsidRPr="00167575">
        <w:rPr>
          <w:rFonts w:ascii="Garamond" w:hAnsi="Garamond"/>
          <w:noProof/>
          <w:color w:val="0000CC"/>
          <w:sz w:val="20"/>
          <w:szCs w:val="20"/>
        </w:rPr>
        <w:t>x</w:t>
      </w:r>
      <w:r w:rsidRPr="00167575">
        <w:rPr>
          <w:rFonts w:ascii="Garamond" w:hAnsi="Garamond" w:cs="Courier New"/>
          <w:noProof/>
          <w:sz w:val="20"/>
          <w:szCs w:val="20"/>
        </w:rPr>
        <w:t>, ça fonctionne.</w:t>
      </w:r>
      <w:r w:rsidR="00D83E88">
        <w:rPr>
          <w:rFonts w:ascii="Garamond" w:hAnsi="Garamond" w:cs="Courier New"/>
          <w:noProof/>
          <w:sz w:val="20"/>
          <w:szCs w:val="20"/>
        </w:rPr>
        <w:t xml:space="preserve"> </w:t>
      </w:r>
      <w:r w:rsidRPr="00167575">
        <w:rPr>
          <w:rFonts w:ascii="Garamond" w:hAnsi="Garamond"/>
          <w:sz w:val="20"/>
          <w:szCs w:val="20"/>
        </w:rPr>
        <w:t xml:space="preserve">C’est le propre d’une façon d’écriture qui est issue </w:t>
      </w:r>
    </w:p>
    <w:p w:rsidR="0069013E" w:rsidRPr="00167575" w:rsidRDefault="0069013E" w:rsidP="00D83E88">
      <w:pPr>
        <w:rPr>
          <w:rFonts w:ascii="Garamond" w:hAnsi="Garamond"/>
          <w:sz w:val="20"/>
          <w:szCs w:val="20"/>
        </w:rPr>
      </w:pPr>
      <w:r w:rsidRPr="00167575">
        <w:rPr>
          <w:rFonts w:ascii="Garamond" w:hAnsi="Garamond"/>
          <w:sz w:val="20"/>
          <w:szCs w:val="20"/>
        </w:rPr>
        <w:t xml:space="preserve">du premier traçage logicien dont </w:t>
      </w:r>
      <w:r w:rsidR="00E47789" w:rsidRPr="00167575">
        <w:rPr>
          <w:rFonts w:ascii="Garamond" w:hAnsi="Garamond"/>
          <w:sz w:val="20"/>
          <w:szCs w:val="20"/>
        </w:rPr>
        <w:t>ARISTOTE</w:t>
      </w:r>
      <w:r w:rsidRPr="00167575">
        <w:rPr>
          <w:rFonts w:ascii="Garamond" w:hAnsi="Garamond"/>
          <w:sz w:val="20"/>
          <w:szCs w:val="20"/>
        </w:rPr>
        <w:t xml:space="preserve"> est le responsable, ce qui lui a donné ce prestige qui tient du fait que </w:t>
      </w:r>
      <w:r w:rsidRPr="00167575">
        <w:rPr>
          <w:rFonts w:ascii="Garamond" w:hAnsi="Garamond"/>
          <w:i/>
          <w:color w:val="0000CC"/>
          <w:sz w:val="20"/>
          <w:szCs w:val="20"/>
        </w:rPr>
        <w:t xml:space="preserve">c’est formidablement </w:t>
      </w:r>
      <w:r w:rsidR="00D80CC3" w:rsidRPr="00167575">
        <w:rPr>
          <w:rFonts w:ascii="Garamond" w:hAnsi="Garamond"/>
          <w:i/>
          <w:iCs/>
          <w:color w:val="0000CC"/>
          <w:sz w:val="20"/>
          <w:szCs w:val="20"/>
        </w:rPr>
        <w:t xml:space="preserve">jouissif la </w:t>
      </w:r>
      <w:r w:rsidRPr="00167575">
        <w:rPr>
          <w:rFonts w:ascii="Garamond" w:hAnsi="Garamond"/>
          <w:i/>
          <w:iCs/>
          <w:color w:val="0000CC"/>
          <w:sz w:val="20"/>
          <w:szCs w:val="20"/>
        </w:rPr>
        <w:t>logique</w:t>
      </w:r>
      <w:r w:rsidRPr="00167575">
        <w:rPr>
          <w:rFonts w:ascii="Garamond" w:hAnsi="Garamond"/>
          <w:i/>
          <w:color w:val="0000CC"/>
          <w:sz w:val="20"/>
          <w:szCs w:val="20"/>
        </w:rPr>
        <w:t xml:space="preserve"> justement parce que ça tient à ce champ de </w:t>
      </w:r>
      <w:r w:rsidRPr="00167575">
        <w:rPr>
          <w:rFonts w:ascii="Garamond" w:hAnsi="Garamond"/>
          <w:i/>
          <w:iCs/>
          <w:color w:val="0000CC"/>
          <w:sz w:val="20"/>
          <w:szCs w:val="20"/>
        </w:rPr>
        <w:t>la castration</w:t>
      </w:r>
      <w:r w:rsidRPr="00167575">
        <w:rPr>
          <w:rFonts w:ascii="Garamond" w:hAnsi="Garamond"/>
          <w:sz w:val="20"/>
          <w:szCs w:val="20"/>
        </w:rPr>
        <w:t>.</w:t>
      </w:r>
    </w:p>
    <w:p w:rsidR="0069013E" w:rsidRPr="00167575" w:rsidRDefault="0069013E">
      <w:pPr>
        <w:rPr>
          <w:rFonts w:ascii="Garamond" w:hAnsi="Garamond" w:cs="Courier New"/>
          <w:noProof/>
          <w:sz w:val="20"/>
          <w:szCs w:val="20"/>
        </w:rPr>
      </w:pPr>
    </w:p>
    <w:p w:rsidR="00477840" w:rsidRDefault="00477840">
      <w:pPr>
        <w:pStyle w:val="Corpsdetexte"/>
        <w:rPr>
          <w:rFonts w:ascii="Garamond" w:hAnsi="Garamond"/>
          <w:sz w:val="20"/>
          <w:szCs w:val="20"/>
        </w:rPr>
      </w:pPr>
    </w:p>
    <w:p w:rsidR="00D80CC3" w:rsidRPr="00167575" w:rsidRDefault="0069013E">
      <w:pPr>
        <w:pStyle w:val="Corpsdetexte"/>
        <w:rPr>
          <w:rFonts w:ascii="Garamond" w:hAnsi="Garamond"/>
          <w:sz w:val="20"/>
          <w:szCs w:val="20"/>
        </w:rPr>
      </w:pPr>
      <w:r w:rsidRPr="00167575">
        <w:rPr>
          <w:rFonts w:ascii="Garamond" w:hAnsi="Garamond"/>
          <w:sz w:val="20"/>
          <w:szCs w:val="20"/>
        </w:rPr>
        <w:t>Enfin, comment pourriez-vous justifier, à travers l’histoire, qu’une période</w:t>
      </w:r>
      <w:r w:rsidR="00D80CC3" w:rsidRPr="00167575">
        <w:rPr>
          <w:rFonts w:ascii="Garamond" w:hAnsi="Garamond"/>
          <w:sz w:val="20"/>
          <w:szCs w:val="20"/>
        </w:rPr>
        <w:t>…</w:t>
      </w:r>
      <w:r w:rsidRPr="00167575">
        <w:rPr>
          <w:rFonts w:ascii="Garamond" w:hAnsi="Garamond"/>
          <w:sz w:val="20"/>
          <w:szCs w:val="20"/>
        </w:rPr>
        <w:t xml:space="preserve"> </w:t>
      </w:r>
    </w:p>
    <w:p w:rsidR="00D80CC3" w:rsidRPr="00167575" w:rsidRDefault="0069013E" w:rsidP="004A5538">
      <w:pPr>
        <w:pStyle w:val="Corpsdetexte"/>
        <w:numPr>
          <w:ilvl w:val="0"/>
          <w:numId w:val="4"/>
        </w:numPr>
        <w:rPr>
          <w:rFonts w:ascii="Garamond" w:hAnsi="Garamond"/>
          <w:sz w:val="20"/>
          <w:szCs w:val="20"/>
        </w:rPr>
      </w:pPr>
      <w:r w:rsidRPr="00167575">
        <w:rPr>
          <w:rFonts w:ascii="Garamond" w:hAnsi="Garamond"/>
          <w:sz w:val="20"/>
          <w:szCs w:val="20"/>
        </w:rPr>
        <w:t xml:space="preserve">aussi ample comme temps, </w:t>
      </w:r>
    </w:p>
    <w:p w:rsidR="00D80CC3" w:rsidRPr="00167575" w:rsidRDefault="0069013E" w:rsidP="004A5538">
      <w:pPr>
        <w:pStyle w:val="Corpsdetexte"/>
        <w:numPr>
          <w:ilvl w:val="0"/>
          <w:numId w:val="4"/>
        </w:numPr>
        <w:rPr>
          <w:rFonts w:ascii="Garamond" w:hAnsi="Garamond"/>
          <w:sz w:val="20"/>
          <w:szCs w:val="20"/>
        </w:rPr>
      </w:pPr>
      <w:r w:rsidRPr="00167575">
        <w:rPr>
          <w:rFonts w:ascii="Garamond" w:hAnsi="Garamond"/>
          <w:sz w:val="20"/>
          <w:szCs w:val="20"/>
        </w:rPr>
        <w:t xml:space="preserve">aussi brûlante comme intelligence, </w:t>
      </w:r>
    </w:p>
    <w:p w:rsidR="00D80CC3" w:rsidRPr="00167575" w:rsidRDefault="0069013E" w:rsidP="004A5538">
      <w:pPr>
        <w:pStyle w:val="Corpsdetexte"/>
        <w:numPr>
          <w:ilvl w:val="0"/>
          <w:numId w:val="4"/>
        </w:numPr>
        <w:rPr>
          <w:rFonts w:ascii="Garamond" w:hAnsi="Garamond"/>
          <w:sz w:val="20"/>
          <w:szCs w:val="20"/>
        </w:rPr>
      </w:pPr>
      <w:r w:rsidRPr="00167575">
        <w:rPr>
          <w:rFonts w:ascii="Garamond" w:hAnsi="Garamond"/>
          <w:sz w:val="20"/>
          <w:szCs w:val="20"/>
        </w:rPr>
        <w:t xml:space="preserve">aussi foisonnante comme production, </w:t>
      </w:r>
    </w:p>
    <w:p w:rsidR="0069013E" w:rsidRPr="00167575" w:rsidRDefault="00D80CC3">
      <w:pPr>
        <w:pStyle w:val="Corpsdetexte"/>
        <w:rPr>
          <w:rFonts w:ascii="Garamond" w:hAnsi="Garamond"/>
          <w:sz w:val="20"/>
          <w:szCs w:val="20"/>
        </w:rPr>
      </w:pPr>
      <w:r w:rsidRPr="00167575">
        <w:rPr>
          <w:rFonts w:ascii="Garamond" w:hAnsi="Garamond"/>
          <w:sz w:val="20"/>
          <w:szCs w:val="20"/>
        </w:rPr>
        <w:t>…</w:t>
      </w:r>
      <w:r w:rsidR="0069013E" w:rsidRPr="00167575">
        <w:rPr>
          <w:rFonts w:ascii="Garamond" w:hAnsi="Garamond"/>
          <w:sz w:val="20"/>
          <w:szCs w:val="20"/>
        </w:rPr>
        <w:t xml:space="preserve">que notre </w:t>
      </w:r>
      <w:r w:rsidR="00A2682B" w:rsidRPr="00167575">
        <w:rPr>
          <w:rFonts w:ascii="Garamond" w:hAnsi="Garamond"/>
          <w:sz w:val="20"/>
          <w:szCs w:val="20"/>
        </w:rPr>
        <w:t>M</w:t>
      </w:r>
      <w:r w:rsidR="0069013E" w:rsidRPr="00167575">
        <w:rPr>
          <w:rFonts w:ascii="Garamond" w:hAnsi="Garamond"/>
          <w:sz w:val="20"/>
          <w:szCs w:val="20"/>
        </w:rPr>
        <w:t>oyen âge,</w:t>
      </w:r>
      <w:r w:rsidR="00A2682B" w:rsidRPr="00167575">
        <w:rPr>
          <w:rFonts w:ascii="Garamond" w:hAnsi="Garamond"/>
          <w:sz w:val="20"/>
          <w:szCs w:val="20"/>
        </w:rPr>
        <w:t xml:space="preserve"> </w:t>
      </w:r>
      <w:r w:rsidR="0069013E" w:rsidRPr="00167575">
        <w:rPr>
          <w:rFonts w:ascii="Garamond" w:hAnsi="Garamond"/>
          <w:sz w:val="20"/>
          <w:szCs w:val="20"/>
        </w:rPr>
        <w:t xml:space="preserve">ait pu s’exciter à ce point sur ces affaires de la logique, et </w:t>
      </w:r>
      <w:r w:rsidR="0069013E" w:rsidRPr="00167575">
        <w:rPr>
          <w:rFonts w:ascii="Garamond" w:hAnsi="Garamond" w:cs="Times New Roman"/>
          <w:i/>
          <w:iCs/>
          <w:sz w:val="20"/>
          <w:szCs w:val="20"/>
        </w:rPr>
        <w:t>aristotélicienne</w:t>
      </w:r>
      <w:r w:rsidRPr="00167575">
        <w:rPr>
          <w:rFonts w:ascii="Garamond" w:hAnsi="Garamond" w:cs="Times New Roman"/>
          <w:i/>
          <w:iCs/>
          <w:sz w:val="20"/>
          <w:szCs w:val="20"/>
        </w:rPr>
        <w:t xml:space="preserve">  </w:t>
      </w:r>
      <w:r w:rsidRPr="00167575">
        <w:rPr>
          <w:rFonts w:ascii="Garamond" w:hAnsi="Garamond"/>
          <w:sz w:val="20"/>
          <w:szCs w:val="20"/>
        </w:rPr>
        <w:t>!</w:t>
      </w:r>
      <w:r w:rsidR="0069013E" w:rsidRPr="00167575">
        <w:rPr>
          <w:rFonts w:ascii="Garamond" w:hAnsi="Garamond"/>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Pour que ça les ait mis dans cet état…</w:t>
      </w:r>
    </w:p>
    <w:p w:rsidR="00D83E88" w:rsidRDefault="0069013E">
      <w:pPr>
        <w:ind w:left="708"/>
        <w:rPr>
          <w:rFonts w:ascii="Garamond" w:hAnsi="Garamond" w:cs="Courier New"/>
          <w:noProof/>
          <w:sz w:val="20"/>
          <w:szCs w:val="20"/>
        </w:rPr>
      </w:pPr>
      <w:r w:rsidRPr="00167575">
        <w:rPr>
          <w:rFonts w:ascii="Garamond" w:hAnsi="Garamond" w:cs="Courier New"/>
          <w:noProof/>
          <w:sz w:val="20"/>
          <w:szCs w:val="20"/>
        </w:rPr>
        <w:t xml:space="preserve">car ça venait à soulever des foules, parce que par l’intermédiaire des logiciens ça avait des conséquences </w:t>
      </w:r>
      <w:r w:rsidRPr="00167575">
        <w:rPr>
          <w:rFonts w:ascii="Garamond" w:hAnsi="Garamond"/>
          <w:i/>
          <w:iCs/>
          <w:noProof/>
          <w:color w:val="0000CC"/>
          <w:sz w:val="20"/>
          <w:szCs w:val="20"/>
        </w:rPr>
        <w:t>théolo</w:t>
      </w:r>
      <w:r w:rsidRPr="00167575">
        <w:rPr>
          <w:rFonts w:ascii="Garamond" w:hAnsi="Garamond"/>
          <w:i/>
          <w:iCs/>
          <w:noProof/>
          <w:color w:val="0000CC"/>
          <w:sz w:val="20"/>
          <w:szCs w:val="20"/>
        </w:rPr>
        <w:softHyphen/>
        <w:t>giques</w:t>
      </w:r>
      <w:r w:rsidRPr="00167575">
        <w:rPr>
          <w:rFonts w:ascii="Garamond" w:hAnsi="Garamond" w:cs="Courier New"/>
          <w:noProof/>
          <w:sz w:val="20"/>
          <w:szCs w:val="20"/>
        </w:rPr>
        <w:t xml:space="preserve"> où la </w:t>
      </w:r>
      <w:r w:rsidRPr="00167575">
        <w:rPr>
          <w:rFonts w:ascii="Garamond" w:hAnsi="Garamond"/>
          <w:i/>
          <w:iCs/>
          <w:noProof/>
          <w:color w:val="0000CC"/>
          <w:sz w:val="20"/>
          <w:szCs w:val="20"/>
        </w:rPr>
        <w:t>logique</w:t>
      </w:r>
      <w:r w:rsidRPr="00167575">
        <w:rPr>
          <w:rFonts w:ascii="Garamond" w:hAnsi="Garamond" w:cs="Courier New"/>
          <w:noProof/>
          <w:sz w:val="20"/>
          <w:szCs w:val="20"/>
        </w:rPr>
        <w:t xml:space="preserve"> dominait beaucoup le </w:t>
      </w:r>
      <w:r w:rsidRPr="00167575">
        <w:rPr>
          <w:rFonts w:ascii="Garamond" w:hAnsi="Garamond"/>
          <w:i/>
          <w:iCs/>
          <w:noProof/>
          <w:color w:val="0000CC"/>
          <w:sz w:val="20"/>
          <w:szCs w:val="20"/>
        </w:rPr>
        <w:t>théo</w:t>
      </w:r>
      <w:r w:rsidRPr="00167575">
        <w:rPr>
          <w:rFonts w:ascii="Garamond" w:hAnsi="Garamond" w:cs="Courier New"/>
          <w:noProof/>
          <w:sz w:val="20"/>
          <w:szCs w:val="20"/>
        </w:rPr>
        <w:t xml:space="preserve">, ce qui n’est pas comme chez nous où il n’y a plus que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le </w:t>
      </w:r>
      <w:r w:rsidRPr="00167575">
        <w:rPr>
          <w:rFonts w:ascii="Garamond" w:hAnsi="Garamond"/>
          <w:i/>
          <w:noProof/>
          <w:sz w:val="20"/>
          <w:szCs w:val="20"/>
        </w:rPr>
        <w:t>théo</w:t>
      </w:r>
      <w:r w:rsidRPr="00167575">
        <w:rPr>
          <w:rFonts w:ascii="Garamond" w:hAnsi="Garamond" w:cs="Courier New"/>
          <w:noProof/>
          <w:sz w:val="20"/>
          <w:szCs w:val="20"/>
        </w:rPr>
        <w:t xml:space="preserve"> qui reste, toujours là bien solide, dans sa connerie, et où la </w:t>
      </w:r>
      <w:r w:rsidRPr="00167575">
        <w:rPr>
          <w:rFonts w:ascii="Garamond" w:hAnsi="Garamond"/>
          <w:i/>
          <w:noProof/>
          <w:sz w:val="20"/>
          <w:szCs w:val="20"/>
        </w:rPr>
        <w:t>logique</w:t>
      </w:r>
      <w:r w:rsidRPr="00167575">
        <w:rPr>
          <w:rFonts w:ascii="Garamond" w:hAnsi="Garamond" w:cs="Courier New"/>
          <w:noProof/>
          <w:sz w:val="20"/>
          <w:szCs w:val="20"/>
        </w:rPr>
        <w:t xml:space="preserve"> est légèrement évaporée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bien que c’est </w:t>
      </w:r>
      <w:r w:rsidRPr="00167575">
        <w:rPr>
          <w:rFonts w:ascii="Garamond" w:hAnsi="Garamond"/>
          <w:i/>
          <w:iCs/>
          <w:noProof/>
          <w:sz w:val="20"/>
          <w:szCs w:val="20"/>
        </w:rPr>
        <w:t>jouissif</w:t>
      </w:r>
      <w:r w:rsidRPr="00167575">
        <w:rPr>
          <w:rFonts w:ascii="Garamond" w:hAnsi="Garamond" w:cs="Courier New"/>
          <w:noProof/>
          <w:sz w:val="20"/>
          <w:szCs w:val="20"/>
        </w:rPr>
        <w:t>, cette histoire. C’est d’ailleurs de là qu’est pris tout le prestige qui, dans la construction d’</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a retenti sur cette fameuse </w:t>
      </w:r>
      <w:r w:rsidRPr="00167575">
        <w:rPr>
          <w:rFonts w:ascii="Garamond" w:hAnsi="Garamond"/>
          <w:i/>
          <w:iCs/>
          <w:noProof/>
          <w:sz w:val="20"/>
          <w:szCs w:val="20"/>
        </w:rPr>
        <w:t>Métaphysique</w:t>
      </w:r>
      <w:r w:rsidRPr="00167575">
        <w:rPr>
          <w:rFonts w:ascii="Garamond" w:hAnsi="Garamond" w:cs="Courier New"/>
          <w:i/>
          <w:iCs/>
          <w:noProof/>
          <w:sz w:val="20"/>
          <w:szCs w:val="20"/>
        </w:rPr>
        <w:t xml:space="preserve">, </w:t>
      </w:r>
      <w:r w:rsidRPr="00167575">
        <w:rPr>
          <w:rFonts w:ascii="Garamond" w:hAnsi="Garamond" w:cs="Courier New"/>
          <w:noProof/>
          <w:sz w:val="20"/>
          <w:szCs w:val="20"/>
        </w:rPr>
        <w:t>où il débloque à plein tube.</w:t>
      </w:r>
    </w:p>
    <w:p w:rsidR="0069013E" w:rsidRPr="00167575" w:rsidRDefault="0069013E">
      <w:pPr>
        <w:pStyle w:val="Titre3"/>
        <w:rPr>
          <w:rFonts w:ascii="Garamond" w:hAnsi="Garamond"/>
          <w:sz w:val="20"/>
          <w:szCs w:val="20"/>
        </w:rPr>
      </w:pPr>
    </w:p>
    <w:p w:rsidR="0069013E" w:rsidRPr="00167575" w:rsidRDefault="0069013E" w:rsidP="00D83E88">
      <w:pPr>
        <w:pStyle w:val="Titre3"/>
        <w:rPr>
          <w:rFonts w:ascii="Garamond" w:hAnsi="Garamond"/>
          <w:i/>
          <w:iCs/>
          <w:sz w:val="20"/>
          <w:szCs w:val="20"/>
        </w:rPr>
      </w:pPr>
      <w:r w:rsidRPr="00167575">
        <w:rPr>
          <w:rFonts w:ascii="Garamond" w:hAnsi="Garamond"/>
          <w:sz w:val="20"/>
          <w:szCs w:val="20"/>
        </w:rPr>
        <w:t>Mais à ce niveau-là</w:t>
      </w:r>
      <w:r w:rsidR="00D83E88">
        <w:rPr>
          <w:rFonts w:ascii="Garamond" w:hAnsi="Garamond"/>
          <w:sz w:val="20"/>
          <w:szCs w:val="20"/>
        </w:rPr>
        <w:t xml:space="preserve"> - </w:t>
      </w:r>
      <w:r w:rsidRPr="00167575">
        <w:rPr>
          <w:rFonts w:ascii="Garamond" w:hAnsi="Garamond"/>
          <w:sz w:val="20"/>
          <w:szCs w:val="20"/>
        </w:rPr>
        <w:t>car je ne vais pas aujourd’hui vous faire un cours d’histoire de la logique</w:t>
      </w:r>
      <w:r w:rsidR="00D83E88">
        <w:rPr>
          <w:rFonts w:ascii="Garamond" w:hAnsi="Garamond"/>
          <w:sz w:val="20"/>
          <w:szCs w:val="20"/>
        </w:rPr>
        <w:t xml:space="preserve"> - </w:t>
      </w:r>
      <w:r w:rsidRPr="00167575">
        <w:rPr>
          <w:rFonts w:ascii="Garamond" w:hAnsi="Garamond"/>
          <w:sz w:val="20"/>
          <w:szCs w:val="20"/>
        </w:rPr>
        <w:t xml:space="preserve">si vous voulez aller chercher simplement les </w:t>
      </w:r>
      <w:r w:rsidRPr="00167575">
        <w:rPr>
          <w:rFonts w:ascii="Garamond" w:hAnsi="Garamond"/>
          <w:i/>
          <w:iCs/>
          <w:sz w:val="20"/>
          <w:szCs w:val="20"/>
        </w:rPr>
        <w:t xml:space="preserve">Premiers Analytiques, </w:t>
      </w:r>
      <w:r w:rsidRPr="00167575">
        <w:rPr>
          <w:rFonts w:ascii="Garamond" w:hAnsi="Garamond"/>
          <w:sz w:val="20"/>
          <w:szCs w:val="20"/>
        </w:rPr>
        <w:t xml:space="preserve">ce qu’on appelle plus exactement les </w:t>
      </w:r>
      <w:r w:rsidRPr="00167575">
        <w:rPr>
          <w:rFonts w:ascii="Garamond" w:hAnsi="Garamond"/>
          <w:i/>
          <w:iCs/>
          <w:sz w:val="20"/>
          <w:szCs w:val="20"/>
        </w:rPr>
        <w:t>Analytiques antérieurs…</w:t>
      </w:r>
    </w:p>
    <w:p w:rsidR="0069013E" w:rsidRPr="00167575" w:rsidRDefault="0069013E">
      <w:pPr>
        <w:pStyle w:val="Retraitcorpsdetexte"/>
        <w:rPr>
          <w:rFonts w:ascii="Garamond" w:hAnsi="Garamond"/>
          <w:sz w:val="20"/>
          <w:szCs w:val="20"/>
        </w:rPr>
      </w:pPr>
      <w:r w:rsidRPr="00167575">
        <w:rPr>
          <w:rFonts w:ascii="Garamond" w:hAnsi="Garamond"/>
          <w:sz w:val="20"/>
          <w:szCs w:val="20"/>
        </w:rPr>
        <w:t>même pour ceux qui - bien entendu les plus nombreux - n’au</w:t>
      </w:r>
      <w:r w:rsidRPr="00167575">
        <w:rPr>
          <w:rFonts w:ascii="Garamond" w:hAnsi="Garamond"/>
          <w:sz w:val="20"/>
          <w:szCs w:val="20"/>
        </w:rPr>
        <w:softHyphen/>
        <w:t xml:space="preserve">ront jamais le courage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de le lire, encore que ce soit fascinant</w:t>
      </w:r>
    </w:p>
    <w:p w:rsidR="00D83E88" w:rsidRDefault="00D83E88">
      <w:pPr>
        <w:rPr>
          <w:rFonts w:ascii="Garamond" w:hAnsi="Garamond" w:cs="Courier New"/>
          <w:noProof/>
          <w:sz w:val="20"/>
          <w:szCs w:val="20"/>
        </w:rPr>
      </w:pPr>
      <w:r>
        <w:rPr>
          <w:rFonts w:ascii="Garamond" w:hAnsi="Garamond" w:cs="Courier New"/>
          <w:noProof/>
          <w:sz w:val="20"/>
          <w:szCs w:val="20"/>
        </w:rPr>
        <w:t xml:space="preserve">…je vous recommande quand même - </w:t>
      </w:r>
      <w:r w:rsidR="0069013E" w:rsidRPr="00167575">
        <w:rPr>
          <w:rFonts w:ascii="Garamond" w:hAnsi="Garamond" w:cs="Courier New"/>
          <w:noProof/>
          <w:sz w:val="20"/>
          <w:szCs w:val="20"/>
        </w:rPr>
        <w:t xml:space="preserve">à ce qu’on appelle le </w:t>
      </w:r>
      <w:r w:rsidR="0069013E" w:rsidRPr="00167575">
        <w:rPr>
          <w:rFonts w:ascii="Garamond" w:hAnsi="Garamond"/>
          <w:i/>
          <w:iCs/>
          <w:noProof/>
          <w:sz w:val="20"/>
          <w:szCs w:val="20"/>
        </w:rPr>
        <w:t xml:space="preserve">Livre </w:t>
      </w:r>
      <w:r w:rsidR="0069013E" w:rsidRPr="00D83E88">
        <w:rPr>
          <w:rFonts w:ascii="Garamond" w:hAnsi="Garamond"/>
          <w:iCs/>
          <w:noProof/>
          <w:sz w:val="18"/>
          <w:szCs w:val="18"/>
        </w:rPr>
        <w:t>I</w:t>
      </w:r>
      <w:r w:rsidR="0069013E" w:rsidRPr="00167575">
        <w:rPr>
          <w:rFonts w:ascii="Garamond" w:hAnsi="Garamond"/>
          <w:i/>
          <w:iCs/>
          <w:noProof/>
          <w:sz w:val="20"/>
          <w:szCs w:val="20"/>
        </w:rPr>
        <w:t xml:space="preserve">, chapitre </w:t>
      </w:r>
      <w:r w:rsidR="0069013E" w:rsidRPr="00D83E88">
        <w:rPr>
          <w:rFonts w:ascii="Garamond" w:hAnsi="Garamond"/>
          <w:iCs/>
          <w:noProof/>
          <w:sz w:val="18"/>
          <w:szCs w:val="18"/>
        </w:rPr>
        <w:t>46</w:t>
      </w:r>
      <w:r w:rsidR="0069013E" w:rsidRPr="00167575">
        <w:rPr>
          <w:rFonts w:ascii="Garamond" w:hAnsi="Garamond"/>
          <w:i/>
          <w:iCs/>
          <w:noProof/>
          <w:sz w:val="20"/>
          <w:szCs w:val="20"/>
        </w:rPr>
        <w:t xml:space="preserve"> </w:t>
      </w:r>
      <w:r w:rsidR="0069013E" w:rsidRPr="00D83E88">
        <w:rPr>
          <w:rStyle w:val="Appelnotedebasdep"/>
          <w:rFonts w:ascii="Garamond" w:hAnsi="Garamond"/>
          <w:b/>
          <w:bCs/>
          <w:noProof/>
          <w:color w:val="C00000"/>
          <w:sz w:val="20"/>
          <w:szCs w:val="20"/>
        </w:rPr>
        <w:footnoteReference w:id="8"/>
      </w:r>
      <w:r w:rsidR="0069013E" w:rsidRPr="00167575">
        <w:rPr>
          <w:rFonts w:ascii="Garamond" w:hAnsi="Garamond" w:cs="Courier New"/>
          <w:noProof/>
          <w:sz w:val="20"/>
          <w:szCs w:val="20"/>
        </w:rPr>
        <w:t xml:space="preserve"> n’est-ce pas</w:t>
      </w:r>
      <w:r>
        <w:rPr>
          <w:rFonts w:ascii="Garamond" w:hAnsi="Garamond" w:cs="Courier New"/>
          <w:noProof/>
          <w:sz w:val="20"/>
          <w:szCs w:val="20"/>
        </w:rPr>
        <w:t xml:space="preserve"> - </w:t>
      </w:r>
      <w:r w:rsidR="0069013E" w:rsidRPr="00167575">
        <w:rPr>
          <w:rFonts w:ascii="Garamond" w:hAnsi="Garamond" w:cs="Courier New"/>
          <w:noProof/>
          <w:sz w:val="20"/>
          <w:szCs w:val="20"/>
        </w:rPr>
        <w:t xml:space="preserve">de lire </w:t>
      </w:r>
    </w:p>
    <w:p w:rsidR="00D83E88" w:rsidRDefault="0069013E">
      <w:pPr>
        <w:rPr>
          <w:rFonts w:ascii="Garamond" w:hAnsi="Garamond" w:cs="Courier New"/>
          <w:noProof/>
          <w:sz w:val="20"/>
          <w:szCs w:val="20"/>
        </w:rPr>
      </w:pPr>
      <w:r w:rsidRPr="00167575">
        <w:rPr>
          <w:rFonts w:ascii="Garamond" w:hAnsi="Garamond" w:cs="Courier New"/>
          <w:noProof/>
          <w:sz w:val="20"/>
          <w:szCs w:val="20"/>
        </w:rPr>
        <w:t>ce qu’</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produit sur ce qu’il en est de la néga</w:t>
      </w:r>
      <w:r w:rsidRPr="00167575">
        <w:rPr>
          <w:rFonts w:ascii="Garamond" w:hAnsi="Garamond" w:cs="Courier New"/>
          <w:noProof/>
          <w:sz w:val="20"/>
          <w:szCs w:val="20"/>
        </w:rPr>
        <w:softHyphen/>
        <w:t xml:space="preserve">tion, à savoir sur la différence qu’il y a à dire </w:t>
      </w:r>
    </w:p>
    <w:p w:rsidR="0069013E" w:rsidRPr="00167575" w:rsidRDefault="0069013E">
      <w:pPr>
        <w:rPr>
          <w:rFonts w:ascii="Garamond" w:hAnsi="Garamond" w:cs="Courier New"/>
          <w:noProof/>
          <w:sz w:val="20"/>
          <w:szCs w:val="20"/>
        </w:rPr>
      </w:pPr>
      <w:r w:rsidRPr="00167575">
        <w:rPr>
          <w:rFonts w:ascii="Garamond" w:hAnsi="Garamond"/>
          <w:i/>
          <w:iCs/>
          <w:noProof/>
          <w:sz w:val="20"/>
          <w:szCs w:val="20"/>
        </w:rPr>
        <w:t>l’homme n’est pas blanc</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si c’est bien ça le contraire de </w:t>
      </w:r>
      <w:r w:rsidRPr="00167575">
        <w:rPr>
          <w:rFonts w:ascii="Garamond" w:hAnsi="Garamond"/>
          <w:i/>
          <w:iCs/>
          <w:noProof/>
          <w:sz w:val="20"/>
          <w:szCs w:val="20"/>
        </w:rPr>
        <w:t>l’homme est blanc</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ou si…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comme bien des gens le croyaient, et le croyaient déjà à son époque (</w:t>
      </w:r>
      <w:r w:rsidRPr="00167575">
        <w:rPr>
          <w:rFonts w:ascii="Garamond" w:hAnsi="Garamond" w:cs="Courier New"/>
          <w:i/>
          <w:iCs/>
          <w:noProof/>
          <w:sz w:val="20"/>
          <w:szCs w:val="20"/>
        </w:rPr>
        <w:t>ça ne l’a pas arrêté pour autant</w:t>
      </w:r>
      <w:r w:rsidRPr="00167575">
        <w:rPr>
          <w:rFonts w:ascii="Garamond" w:hAnsi="Garamond" w:cs="Courier New"/>
          <w:noProof/>
          <w:sz w:val="20"/>
          <w:szCs w:val="20"/>
        </w:rPr>
        <w:t> !)</w:t>
      </w:r>
    </w:p>
    <w:p w:rsidR="00D83E88" w:rsidRDefault="0069013E" w:rsidP="00D83E88">
      <w:pPr>
        <w:rPr>
          <w:rFonts w:ascii="Garamond" w:hAnsi="Garamond"/>
          <w:sz w:val="20"/>
          <w:szCs w:val="20"/>
        </w:rPr>
      </w:pPr>
      <w:r w:rsidRPr="00167575">
        <w:rPr>
          <w:rFonts w:ascii="Garamond" w:hAnsi="Garamond" w:cs="Courier New"/>
          <w:noProof/>
          <w:sz w:val="20"/>
          <w:szCs w:val="20"/>
        </w:rPr>
        <w:t xml:space="preserve">…ou si le contraire c’est de dire </w:t>
      </w:r>
      <w:r w:rsidRPr="00167575">
        <w:rPr>
          <w:rFonts w:ascii="Garamond" w:hAnsi="Garamond"/>
          <w:i/>
          <w:iCs/>
          <w:noProof/>
          <w:sz w:val="20"/>
          <w:szCs w:val="20"/>
        </w:rPr>
        <w:t>l’homme est non blanc</w:t>
      </w:r>
      <w:r w:rsidRPr="00167575">
        <w:rPr>
          <w:rFonts w:ascii="Garamond" w:hAnsi="Garamond" w:cs="Courier New"/>
          <w:noProof/>
          <w:sz w:val="20"/>
          <w:szCs w:val="20"/>
        </w:rPr>
        <w:t>.</w:t>
      </w:r>
      <w:r w:rsidR="00D83E88">
        <w:rPr>
          <w:rFonts w:ascii="Garamond" w:hAnsi="Garamond" w:cs="Courier New"/>
          <w:noProof/>
          <w:sz w:val="20"/>
          <w:szCs w:val="20"/>
        </w:rPr>
        <w:t xml:space="preserve"> </w:t>
      </w:r>
      <w:proofErr w:type="gramStart"/>
      <w:r w:rsidRPr="00167575">
        <w:rPr>
          <w:rFonts w:ascii="Garamond" w:hAnsi="Garamond"/>
          <w:sz w:val="20"/>
          <w:szCs w:val="20"/>
        </w:rPr>
        <w:t>C’est</w:t>
      </w:r>
      <w:proofErr w:type="gramEnd"/>
      <w:r w:rsidRPr="00167575">
        <w:rPr>
          <w:rFonts w:ascii="Garamond" w:hAnsi="Garamond"/>
          <w:sz w:val="20"/>
          <w:szCs w:val="20"/>
        </w:rPr>
        <w:t xml:space="preserve"> absolument pas la même chose. </w:t>
      </w:r>
    </w:p>
    <w:p w:rsidR="0069013E" w:rsidRPr="00D83E88" w:rsidRDefault="0069013E" w:rsidP="00D83E88">
      <w:pPr>
        <w:rPr>
          <w:rFonts w:ascii="Garamond" w:hAnsi="Garamond" w:cs="Courier New"/>
          <w:i/>
          <w:iCs/>
          <w:noProof/>
          <w:sz w:val="20"/>
          <w:szCs w:val="20"/>
        </w:rPr>
      </w:pPr>
      <w:r w:rsidRPr="00167575">
        <w:rPr>
          <w:rFonts w:ascii="Garamond" w:hAnsi="Garamond" w:cs="Courier New"/>
          <w:noProof/>
          <w:sz w:val="20"/>
          <w:szCs w:val="20"/>
        </w:rPr>
        <w:t>Je pense que rien qu’à l’énoncer comme ça, la différen</w:t>
      </w:r>
      <w:r w:rsidRPr="00167575">
        <w:rPr>
          <w:rFonts w:ascii="Garamond" w:hAnsi="Garamond" w:cs="Courier New"/>
          <w:noProof/>
          <w:sz w:val="20"/>
          <w:szCs w:val="20"/>
        </w:rPr>
        <w:softHyphen/>
        <w:t xml:space="preserve">ce est sensible. </w:t>
      </w:r>
    </w:p>
    <w:p w:rsidR="00D80CC3" w:rsidRPr="00167575" w:rsidRDefault="00D80CC3">
      <w:pPr>
        <w:rPr>
          <w:rFonts w:ascii="Garamond" w:hAnsi="Garamond" w:cs="Courier New"/>
          <w:noProof/>
          <w:sz w:val="20"/>
          <w:szCs w:val="20"/>
        </w:rPr>
      </w:pPr>
    </w:p>
    <w:p w:rsidR="00D83E88" w:rsidRDefault="0069013E">
      <w:pPr>
        <w:rPr>
          <w:rFonts w:ascii="Garamond" w:hAnsi="Garamond" w:cs="Courier New"/>
          <w:noProof/>
          <w:sz w:val="20"/>
          <w:szCs w:val="20"/>
        </w:rPr>
      </w:pPr>
      <w:r w:rsidRPr="00167575">
        <w:rPr>
          <w:rFonts w:ascii="Garamond" w:hAnsi="Garamond" w:cs="Courier New"/>
          <w:noProof/>
          <w:sz w:val="20"/>
          <w:szCs w:val="20"/>
        </w:rPr>
        <w:t xml:space="preserve">Seulement </w:t>
      </w:r>
      <w:r w:rsidRPr="00D83E88">
        <w:rPr>
          <w:rFonts w:ascii="Garamond" w:hAnsi="Garamond" w:cs="Courier New"/>
          <w:i/>
          <w:noProof/>
          <w:sz w:val="20"/>
          <w:szCs w:val="20"/>
        </w:rPr>
        <w:t>il est très important de lire ce chapitre</w:t>
      </w:r>
      <w:r w:rsidRPr="00167575">
        <w:rPr>
          <w:rFonts w:ascii="Garamond" w:hAnsi="Garamond" w:cs="Courier New"/>
          <w:noProof/>
          <w:sz w:val="20"/>
          <w:szCs w:val="20"/>
        </w:rPr>
        <w:t xml:space="preserve"> parce que, on vous a raconté tellement de choses sur </w:t>
      </w:r>
      <w:r w:rsidRPr="00167575">
        <w:rPr>
          <w:rFonts w:ascii="Garamond" w:hAnsi="Garamond" w:cs="Courier New"/>
          <w:i/>
          <w:noProof/>
          <w:sz w:val="20"/>
          <w:szCs w:val="20"/>
        </w:rPr>
        <w:t>la logique des prédicats</w:t>
      </w:r>
      <w:r w:rsidRPr="00167575">
        <w:rPr>
          <w:rFonts w:ascii="Garamond" w:hAnsi="Garamond" w:cs="Courier New"/>
          <w:noProof/>
          <w:sz w:val="20"/>
          <w:szCs w:val="20"/>
        </w:rPr>
        <w:t xml:space="preserve">, au moins ceux qui ont déjà essayé de se frotter aux endroits où on parle de ces trucs là, que vous pourriez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vous imaginer que le syllogisme est tout entier dans </w:t>
      </w:r>
      <w:r w:rsidRPr="00167575">
        <w:rPr>
          <w:rFonts w:ascii="Garamond" w:hAnsi="Garamond" w:cs="Courier New"/>
          <w:i/>
          <w:noProof/>
          <w:sz w:val="20"/>
          <w:szCs w:val="20"/>
        </w:rPr>
        <w:t>la logique des prédicats</w:t>
      </w:r>
      <w:r w:rsidRPr="00167575">
        <w:rPr>
          <w:rFonts w:ascii="Garamond" w:hAnsi="Garamond" w:cs="Courier New"/>
          <w:noProof/>
          <w:sz w:val="20"/>
          <w:szCs w:val="20"/>
        </w:rPr>
        <w:t xml:space="preserve">. C’est une petite indication que je fais latéralement. Comme j’ai pas voulu m’y attarder, peut-être que j’aurai le temps de le reprendre un jour. </w:t>
      </w:r>
    </w:p>
    <w:p w:rsidR="00D80CC3" w:rsidRPr="00167575" w:rsidRDefault="00D80CC3">
      <w:pPr>
        <w:rPr>
          <w:rFonts w:ascii="Garamond" w:hAnsi="Garamond" w:cs="Courier New"/>
          <w:noProof/>
          <w:sz w:val="20"/>
          <w:szCs w:val="20"/>
        </w:rPr>
      </w:pPr>
    </w:p>
    <w:p w:rsidR="00D83E88" w:rsidRDefault="0069013E">
      <w:pPr>
        <w:rPr>
          <w:rFonts w:ascii="Garamond" w:hAnsi="Garamond" w:cs="Courier New"/>
          <w:noProof/>
          <w:sz w:val="20"/>
          <w:szCs w:val="20"/>
        </w:rPr>
      </w:pPr>
      <w:r w:rsidRPr="00167575">
        <w:rPr>
          <w:rFonts w:ascii="Garamond" w:hAnsi="Garamond" w:cs="Courier New"/>
          <w:noProof/>
          <w:sz w:val="20"/>
          <w:szCs w:val="20"/>
        </w:rPr>
        <w:t>Je veux simplement dire qu’il y a eu</w:t>
      </w:r>
      <w:r w:rsidR="00D83E88">
        <w:rPr>
          <w:rFonts w:ascii="Garamond" w:hAnsi="Garamond" w:cs="Courier New"/>
          <w:noProof/>
          <w:sz w:val="20"/>
          <w:szCs w:val="20"/>
        </w:rPr>
        <w:t xml:space="preserve"> - </w:t>
      </w:r>
      <w:r w:rsidRPr="00167575">
        <w:rPr>
          <w:rFonts w:ascii="Garamond" w:hAnsi="Garamond" w:cs="Courier New"/>
          <w:noProof/>
          <w:sz w:val="20"/>
          <w:szCs w:val="20"/>
        </w:rPr>
        <w:t>pour que je puisse l’écrire ainsi</w:t>
      </w:r>
      <w:r w:rsidR="00D83E88">
        <w:rPr>
          <w:rFonts w:ascii="Garamond" w:hAnsi="Garamond" w:cs="Courier New"/>
          <w:noProof/>
          <w:sz w:val="20"/>
          <w:szCs w:val="20"/>
        </w:rPr>
        <w:t xml:space="preserve"> - </w:t>
      </w:r>
      <w:r w:rsidRPr="00167575">
        <w:rPr>
          <w:rFonts w:ascii="Garamond" w:hAnsi="Garamond" w:cs="Courier New"/>
          <w:noProof/>
          <w:sz w:val="20"/>
          <w:szCs w:val="20"/>
        </w:rPr>
        <w:t xml:space="preserve">au début du dix-neuvième siècle, </w:t>
      </w:r>
    </w:p>
    <w:p w:rsidR="00D83E88" w:rsidRDefault="0069013E">
      <w:pPr>
        <w:rPr>
          <w:rFonts w:ascii="Garamond" w:hAnsi="Garamond" w:cs="Courier New"/>
          <w:noProof/>
          <w:sz w:val="20"/>
          <w:szCs w:val="20"/>
        </w:rPr>
      </w:pPr>
      <w:r w:rsidRPr="00167575">
        <w:rPr>
          <w:rFonts w:ascii="Garamond" w:hAnsi="Garamond" w:cs="Courier New"/>
          <w:noProof/>
          <w:sz w:val="20"/>
          <w:szCs w:val="20"/>
        </w:rPr>
        <w:t xml:space="preserve">une </w:t>
      </w:r>
      <w:r w:rsidRPr="00167575">
        <w:rPr>
          <w:rFonts w:ascii="Garamond" w:hAnsi="Garamond"/>
          <w:i/>
          <w:iCs/>
          <w:noProof/>
          <w:sz w:val="20"/>
          <w:szCs w:val="20"/>
        </w:rPr>
        <w:t>mutation essentielle</w:t>
      </w:r>
      <w:r w:rsidRPr="00167575">
        <w:rPr>
          <w:rFonts w:ascii="Garamond" w:hAnsi="Garamond" w:cs="Courier New"/>
          <w:noProof/>
          <w:sz w:val="20"/>
          <w:szCs w:val="20"/>
        </w:rPr>
        <w:t xml:space="preserve">, c’est la tentative d’application de </w:t>
      </w:r>
      <w:r w:rsidRPr="00167575">
        <w:rPr>
          <w:rFonts w:ascii="Garamond" w:hAnsi="Garamond"/>
          <w:i/>
          <w:noProof/>
          <w:sz w:val="20"/>
          <w:szCs w:val="20"/>
        </w:rPr>
        <w:t>cette logique</w:t>
      </w:r>
      <w:r w:rsidRPr="00167575">
        <w:rPr>
          <w:rFonts w:ascii="Garamond" w:hAnsi="Garamond" w:cs="Courier New"/>
          <w:noProof/>
          <w:sz w:val="20"/>
          <w:szCs w:val="20"/>
        </w:rPr>
        <w:t xml:space="preserve"> </w:t>
      </w:r>
      <w:r w:rsidR="00D83E88">
        <w:rPr>
          <w:rFonts w:ascii="Garamond" w:hAnsi="Garamond" w:cs="Courier New"/>
          <w:noProof/>
          <w:sz w:val="20"/>
          <w:szCs w:val="20"/>
        </w:rPr>
        <w:t xml:space="preserve"> </w:t>
      </w:r>
      <w:r w:rsidRPr="00167575">
        <w:rPr>
          <w:rFonts w:ascii="Garamond" w:hAnsi="Garamond" w:cs="Courier New"/>
          <w:noProof/>
          <w:sz w:val="20"/>
          <w:szCs w:val="20"/>
        </w:rPr>
        <w:t xml:space="preserve">à ce dont déjà tout à l’heure je vous ai indiqué </w:t>
      </w:r>
    </w:p>
    <w:p w:rsidR="00D83E88" w:rsidRDefault="0069013E">
      <w:pPr>
        <w:rPr>
          <w:rFonts w:ascii="Garamond" w:hAnsi="Garamond" w:cs="Courier New"/>
          <w:noProof/>
          <w:sz w:val="20"/>
          <w:szCs w:val="20"/>
        </w:rPr>
      </w:pPr>
      <w:r w:rsidRPr="00167575">
        <w:rPr>
          <w:rFonts w:ascii="Garamond" w:hAnsi="Garamond" w:cs="Courier New"/>
          <w:noProof/>
          <w:sz w:val="20"/>
          <w:szCs w:val="20"/>
        </w:rPr>
        <w:t xml:space="preserve">qu’il a un statut spécial, à savoir </w:t>
      </w:r>
      <w:r w:rsidRPr="00167575">
        <w:rPr>
          <w:rFonts w:ascii="Garamond" w:hAnsi="Garamond"/>
          <w:i/>
          <w:noProof/>
          <w:sz w:val="20"/>
          <w:szCs w:val="20"/>
        </w:rPr>
        <w:t>le signifiant mathématique</w:t>
      </w:r>
      <w:r w:rsidR="00D83E88">
        <w:rPr>
          <w:rFonts w:ascii="Garamond" w:hAnsi="Garamond" w:cs="Courier New"/>
          <w:noProof/>
          <w:sz w:val="20"/>
          <w:szCs w:val="20"/>
        </w:rPr>
        <w:t xml:space="preserve">. </w:t>
      </w:r>
      <w:r w:rsidRPr="00167575">
        <w:rPr>
          <w:rFonts w:ascii="Garamond" w:hAnsi="Garamond" w:cs="Courier New"/>
          <w:noProof/>
          <w:sz w:val="20"/>
          <w:szCs w:val="20"/>
        </w:rPr>
        <w:t xml:space="preserve">Ça a donné ce mode d’écriture dont je pense que j’aurai </w:t>
      </w:r>
    </w:p>
    <w:p w:rsidR="00D83E88" w:rsidRDefault="0069013E">
      <w:pPr>
        <w:rPr>
          <w:rFonts w:ascii="Garamond" w:hAnsi="Garamond" w:cs="Courier New"/>
          <w:noProof/>
          <w:sz w:val="20"/>
          <w:szCs w:val="20"/>
        </w:rPr>
      </w:pPr>
      <w:r w:rsidRPr="00167575">
        <w:rPr>
          <w:rFonts w:ascii="Garamond" w:hAnsi="Garamond" w:cs="Courier New"/>
          <w:noProof/>
          <w:sz w:val="20"/>
          <w:szCs w:val="20"/>
        </w:rPr>
        <w:t>le temps par la suite de vous faire sentir le relief et l’ori</w:t>
      </w:r>
      <w:r w:rsidRPr="00167575">
        <w:rPr>
          <w:rFonts w:ascii="Garamond" w:hAnsi="Garamond" w:cs="Courier New"/>
          <w:noProof/>
          <w:sz w:val="20"/>
          <w:szCs w:val="20"/>
        </w:rPr>
        <w:softHyphen/>
        <w:t xml:space="preserve">ginalité, à savoir que ça ne dit </w:t>
      </w:r>
      <w:r w:rsidRPr="00167575">
        <w:rPr>
          <w:rFonts w:ascii="Garamond" w:hAnsi="Garamond"/>
          <w:i/>
          <w:iCs/>
          <w:noProof/>
          <w:sz w:val="20"/>
          <w:szCs w:val="20"/>
        </w:rPr>
        <w:t>plus du tout la même chose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que les pro</w:t>
      </w:r>
      <w:r w:rsidRPr="00167575">
        <w:rPr>
          <w:rFonts w:ascii="Garamond" w:hAnsi="Garamond" w:cs="Courier New"/>
          <w:noProof/>
          <w:sz w:val="20"/>
          <w:szCs w:val="20"/>
        </w:rPr>
        <w:softHyphen/>
        <w:t>positions</w:t>
      </w:r>
      <w:r w:rsidR="00D83E88">
        <w:rPr>
          <w:rFonts w:ascii="Garamond" w:hAnsi="Garamond" w:cs="Courier New"/>
          <w:noProof/>
          <w:sz w:val="20"/>
          <w:szCs w:val="20"/>
        </w:rPr>
        <w:t xml:space="preserve"> - </w:t>
      </w:r>
      <w:r w:rsidRPr="00167575">
        <w:rPr>
          <w:rFonts w:ascii="Garamond" w:hAnsi="Garamond" w:cs="Courier New"/>
          <w:noProof/>
          <w:sz w:val="20"/>
          <w:szCs w:val="20"/>
        </w:rPr>
        <w:t>car c’est de cela dont il s’agit</w:t>
      </w:r>
      <w:r w:rsidR="00D83E88">
        <w:rPr>
          <w:rFonts w:ascii="Garamond" w:hAnsi="Garamond" w:cs="Courier New"/>
          <w:noProof/>
          <w:sz w:val="20"/>
          <w:szCs w:val="20"/>
        </w:rPr>
        <w:t xml:space="preserve"> - </w:t>
      </w:r>
      <w:r w:rsidRPr="00167575">
        <w:rPr>
          <w:rFonts w:ascii="Garamond" w:hAnsi="Garamond" w:cs="Courier New"/>
          <w:noProof/>
          <w:sz w:val="20"/>
          <w:szCs w:val="20"/>
        </w:rPr>
        <w:t xml:space="preserve">qui fonctionnent dans le syllogisme. </w:t>
      </w:r>
    </w:p>
    <w:p w:rsidR="0069013E" w:rsidRPr="00167575" w:rsidRDefault="0069013E">
      <w:pPr>
        <w:rPr>
          <w:rFonts w:ascii="Garamond" w:hAnsi="Garamond" w:cs="Courier New"/>
          <w:noProof/>
          <w:sz w:val="20"/>
          <w:szCs w:val="20"/>
        </w:rPr>
      </w:pPr>
    </w:p>
    <w:p w:rsidR="0069013E" w:rsidRPr="00167575" w:rsidRDefault="0069013E" w:rsidP="00D80CC3">
      <w:pPr>
        <w:pStyle w:val="Titre3"/>
        <w:rPr>
          <w:rFonts w:ascii="Garamond" w:hAnsi="Garamond"/>
          <w:sz w:val="20"/>
          <w:szCs w:val="20"/>
        </w:rPr>
      </w:pPr>
      <w:r w:rsidRPr="00167575">
        <w:rPr>
          <w:rFonts w:ascii="Garamond" w:hAnsi="Garamond"/>
          <w:sz w:val="20"/>
          <w:szCs w:val="20"/>
        </w:rPr>
        <w:t xml:space="preserve">À savoir que, </w:t>
      </w:r>
      <w:r w:rsidRPr="00167575">
        <w:rPr>
          <w:rFonts w:ascii="Garamond" w:hAnsi="Garamond"/>
          <w:i/>
          <w:sz w:val="20"/>
          <w:szCs w:val="20"/>
        </w:rPr>
        <w:t xml:space="preserve">comme je l’ai déjà </w:t>
      </w:r>
      <w:r w:rsidRPr="00167575">
        <w:rPr>
          <w:rFonts w:ascii="Garamond" w:hAnsi="Garamond" w:cs="Times New Roman"/>
          <w:i/>
          <w:sz w:val="20"/>
          <w:szCs w:val="20"/>
        </w:rPr>
        <w:t>écrit</w:t>
      </w:r>
      <w:r w:rsidRPr="00167575">
        <w:rPr>
          <w:rFonts w:ascii="Garamond" w:hAnsi="Garamond"/>
          <w:i/>
          <w:sz w:val="20"/>
          <w:szCs w:val="20"/>
        </w:rPr>
        <w:t xml:space="preserve"> l’année </w:t>
      </w:r>
      <w:r w:rsidR="00D80CC3" w:rsidRPr="00167575">
        <w:rPr>
          <w:rFonts w:ascii="Garamond" w:hAnsi="Garamond"/>
          <w:i/>
          <w:sz w:val="20"/>
          <w:szCs w:val="20"/>
        </w:rPr>
        <w:t>d</w:t>
      </w:r>
      <w:r w:rsidRPr="00167575">
        <w:rPr>
          <w:rFonts w:ascii="Garamond" w:hAnsi="Garamond"/>
          <w:i/>
          <w:sz w:val="20"/>
          <w:szCs w:val="20"/>
        </w:rPr>
        <w:t>ernière</w:t>
      </w:r>
      <w:r w:rsidRPr="00167575">
        <w:rPr>
          <w:rFonts w:ascii="Garamond" w:hAnsi="Garamond"/>
          <w:sz w:val="20"/>
          <w:szCs w:val="20"/>
        </w:rPr>
        <w:t xml:space="preserve"> : </w:t>
      </w:r>
      <w:r w:rsidRPr="00D83E88">
        <w:rPr>
          <w:rFonts w:ascii="LACAN" w:hAnsi="LACAN"/>
          <w:color w:val="0000CC"/>
          <w:sz w:val="18"/>
          <w:szCs w:val="18"/>
        </w:rPr>
        <w:t>.</w:t>
      </w:r>
      <w:r w:rsidRPr="00167575">
        <w:rPr>
          <w:rFonts w:ascii="Garamond" w:hAnsi="Garamond"/>
          <w:color w:val="0000CC"/>
          <w:sz w:val="20"/>
          <w:szCs w:val="20"/>
        </w:rPr>
        <w:t xml:space="preserve"> </w:t>
      </w:r>
      <w:r w:rsidR="00D80CC3" w:rsidRPr="00167575">
        <w:rPr>
          <w:rFonts w:ascii="Garamond" w:hAnsi="Garamond"/>
          <w:color w:val="0000CC"/>
          <w:sz w:val="20"/>
          <w:szCs w:val="20"/>
        </w:rPr>
        <w:sym w:font="Symbol" w:char="F046"/>
      </w:r>
      <w:r w:rsidR="00D80CC3" w:rsidRPr="00167575">
        <w:rPr>
          <w:rFonts w:ascii="Garamond" w:hAnsi="Garamond" w:cs="Times New Roman"/>
          <w:color w:val="0000CC"/>
          <w:sz w:val="20"/>
          <w:szCs w:val="20"/>
        </w:rPr>
        <w:t xml:space="preserve">x, </w:t>
      </w:r>
      <w:r w:rsidRPr="00167575">
        <w:rPr>
          <w:rFonts w:ascii="Garamond" w:hAnsi="Garamond"/>
          <w:sz w:val="20"/>
          <w:szCs w:val="20"/>
        </w:rPr>
        <w:t xml:space="preserve">le signe de la négation mis au niveau où il y a le grand A </w:t>
      </w:r>
      <w:r w:rsidRPr="00D83E88">
        <w:rPr>
          <w:rFonts w:ascii="Garamond" w:hAnsi="Garamond"/>
          <w:sz w:val="16"/>
          <w:szCs w:val="16"/>
        </w:rPr>
        <w:t>[</w:t>
      </w:r>
      <w:r w:rsidRPr="00D83E88">
        <w:rPr>
          <w:rFonts w:ascii="Garamond" w:hAnsi="Garamond"/>
          <w:b/>
          <w:color w:val="0000CC"/>
          <w:sz w:val="16"/>
          <w:szCs w:val="16"/>
        </w:rPr>
        <w:sym w:font="Symbol" w:char="F022"/>
      </w:r>
      <w:r w:rsidRPr="00D83E88">
        <w:rPr>
          <w:rFonts w:ascii="Garamond" w:hAnsi="Garamond"/>
          <w:sz w:val="16"/>
          <w:szCs w:val="16"/>
        </w:rPr>
        <w:t>]</w:t>
      </w:r>
      <w:r w:rsidRPr="00167575">
        <w:rPr>
          <w:rFonts w:ascii="Garamond" w:hAnsi="Garamond"/>
          <w:sz w:val="20"/>
          <w:szCs w:val="20"/>
        </w:rPr>
        <w:t xml:space="preserve">, c’est une possibilité qui nous est ouverte justement par cette introduction des </w:t>
      </w:r>
      <w:r w:rsidRPr="00167575">
        <w:rPr>
          <w:rFonts w:ascii="Garamond" w:hAnsi="Garamond" w:cs="Times New Roman"/>
          <w:i/>
          <w:iCs/>
          <w:sz w:val="20"/>
          <w:szCs w:val="20"/>
        </w:rPr>
        <w:t>quanteurs</w:t>
      </w:r>
      <w:r w:rsidRPr="00167575">
        <w:rPr>
          <w:rFonts w:ascii="Garamond" w:hAnsi="Garamond"/>
          <w:sz w:val="20"/>
          <w:szCs w:val="20"/>
        </w:rPr>
        <w:t xml:space="preserve">, dans l’usage de ces </w:t>
      </w:r>
      <w:r w:rsidRPr="00167575">
        <w:rPr>
          <w:rFonts w:ascii="Garamond" w:hAnsi="Garamond" w:cs="Times New Roman"/>
          <w:i/>
          <w:iCs/>
          <w:sz w:val="20"/>
          <w:szCs w:val="20"/>
        </w:rPr>
        <w:t>quanteurs</w:t>
      </w:r>
      <w:r w:rsidRPr="00167575">
        <w:rPr>
          <w:rFonts w:ascii="Garamond" w:hAnsi="Garamond"/>
          <w:sz w:val="20"/>
          <w:szCs w:val="20"/>
        </w:rPr>
        <w:t xml:space="preserve"> appelés généralement </w:t>
      </w:r>
      <w:r w:rsidRPr="00167575">
        <w:rPr>
          <w:rFonts w:ascii="Garamond" w:hAnsi="Garamond" w:cs="Times New Roman"/>
          <w:i/>
          <w:iCs/>
          <w:sz w:val="20"/>
          <w:szCs w:val="20"/>
        </w:rPr>
        <w:t>quantifi</w:t>
      </w:r>
      <w:r w:rsidRPr="00167575">
        <w:rPr>
          <w:rFonts w:ascii="Garamond" w:hAnsi="Garamond" w:cs="Times New Roman"/>
          <w:i/>
          <w:iCs/>
          <w:sz w:val="20"/>
          <w:szCs w:val="20"/>
        </w:rPr>
        <w:softHyphen/>
        <w:t>cateurs</w:t>
      </w:r>
      <w:r w:rsidRPr="00167575">
        <w:rPr>
          <w:rFonts w:ascii="Garamond" w:hAnsi="Garamond"/>
          <w:sz w:val="20"/>
          <w:szCs w:val="20"/>
        </w:rPr>
        <w:t>, et que je préfère appeler ainsi…</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je suis pas le seul ni le premier, parce que la chose importante est que vous sachiez ce qui est évident : </w:t>
      </w:r>
      <w:r w:rsidR="00D83E88">
        <w:rPr>
          <w:rFonts w:ascii="Garamond" w:hAnsi="Garamond" w:cs="Courier New"/>
          <w:noProof/>
          <w:sz w:val="20"/>
          <w:szCs w:val="20"/>
        </w:rPr>
        <w:t xml:space="preserve">                    </w:t>
      </w:r>
      <w:r w:rsidRPr="00167575">
        <w:rPr>
          <w:rFonts w:ascii="Garamond" w:hAnsi="Garamond" w:cs="Courier New"/>
          <w:noProof/>
          <w:sz w:val="20"/>
          <w:szCs w:val="20"/>
        </w:rPr>
        <w:t>que ça n’a absolument rien à faire avec la quantité, on l’appelle comme ça parce qu’on n’a pas trouvé mieux, ce qui est un signe</w:t>
      </w:r>
    </w:p>
    <w:p w:rsidR="00477840" w:rsidRDefault="0069013E">
      <w:pPr>
        <w:rPr>
          <w:rFonts w:ascii="Garamond" w:hAnsi="Garamond" w:cs="Courier New"/>
          <w:noProof/>
          <w:sz w:val="20"/>
          <w:szCs w:val="20"/>
        </w:rPr>
      </w:pPr>
      <w:r w:rsidRPr="00167575">
        <w:rPr>
          <w:rFonts w:ascii="Garamond" w:hAnsi="Garamond" w:cs="Courier New"/>
          <w:noProof/>
          <w:sz w:val="20"/>
          <w:szCs w:val="20"/>
        </w:rPr>
        <w:t xml:space="preserve">…enfin, cette articulation des </w:t>
      </w:r>
      <w:r w:rsidRPr="00167575">
        <w:rPr>
          <w:rFonts w:ascii="Garamond" w:hAnsi="Garamond"/>
          <w:i/>
          <w:noProof/>
          <w:sz w:val="20"/>
          <w:szCs w:val="20"/>
        </w:rPr>
        <w:t>quanteurs</w:t>
      </w:r>
      <w:r w:rsidRPr="00167575">
        <w:rPr>
          <w:rFonts w:ascii="Garamond" w:hAnsi="Garamond" w:cs="Courier New"/>
          <w:noProof/>
          <w:sz w:val="20"/>
          <w:szCs w:val="20"/>
        </w:rPr>
        <w:t xml:space="preserve"> nous permet ce qui n’a jamais été fait dans cette </w:t>
      </w:r>
      <w:r w:rsidRPr="00167575">
        <w:rPr>
          <w:rFonts w:ascii="Garamond" w:hAnsi="Garamond"/>
          <w:i/>
          <w:noProof/>
          <w:sz w:val="20"/>
          <w:szCs w:val="20"/>
        </w:rPr>
        <w:t>logique des quanteurs</w:t>
      </w:r>
      <w:r w:rsidR="00D83E88">
        <w:rPr>
          <w:rFonts w:ascii="Garamond" w:hAnsi="Garamond" w:cs="Courier New"/>
          <w:noProof/>
          <w:sz w:val="20"/>
          <w:szCs w:val="20"/>
        </w:rPr>
        <w:t xml:space="preserve">,  </w:t>
      </w: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c’est ce que je fais parce que je considère</w:t>
      </w:r>
      <w:r w:rsidR="00D80CC3" w:rsidRPr="00167575">
        <w:rPr>
          <w:rFonts w:ascii="Garamond" w:hAnsi="Garamond" w:cs="Courier New"/>
          <w:noProof/>
          <w:sz w:val="20"/>
          <w:szCs w:val="20"/>
        </w:rPr>
        <w:t xml:space="preserve"> </w:t>
      </w:r>
      <w:r w:rsidRPr="00167575">
        <w:rPr>
          <w:rFonts w:ascii="Garamond" w:hAnsi="Garamond" w:cs="Courier New"/>
          <w:noProof/>
          <w:sz w:val="20"/>
          <w:szCs w:val="20"/>
        </w:rPr>
        <w:t>que pour nous ça peut être très fructueux</w:t>
      </w:r>
      <w:r w:rsidR="00477840">
        <w:rPr>
          <w:rFonts w:ascii="Garamond" w:hAnsi="Garamond" w:cs="Courier New"/>
          <w:noProof/>
          <w:sz w:val="20"/>
          <w:szCs w:val="20"/>
        </w:rPr>
        <w:t xml:space="preserve">, </w:t>
      </w:r>
      <w:r w:rsidRPr="00167575">
        <w:rPr>
          <w:rFonts w:ascii="Garamond" w:hAnsi="Garamond" w:cs="Courier New"/>
          <w:noProof/>
          <w:sz w:val="20"/>
          <w:szCs w:val="20"/>
        </w:rPr>
        <w:t>c’est la fonc</w:t>
      </w:r>
      <w:r w:rsidRPr="00167575">
        <w:rPr>
          <w:rFonts w:ascii="Garamond" w:hAnsi="Garamond" w:cs="Courier New"/>
          <w:noProof/>
          <w:sz w:val="20"/>
          <w:szCs w:val="20"/>
        </w:rPr>
        <w:softHyphen/>
        <w:t>tion du « </w:t>
      </w:r>
      <w:r w:rsidRPr="00167575">
        <w:rPr>
          <w:rFonts w:ascii="Garamond" w:hAnsi="Garamond"/>
          <w:i/>
          <w:iCs/>
          <w:noProof/>
          <w:color w:val="0000CC"/>
          <w:sz w:val="20"/>
          <w:szCs w:val="20"/>
        </w:rPr>
        <w:t>pas-tous</w:t>
      </w:r>
      <w:r w:rsidRPr="00167575">
        <w:rPr>
          <w:rFonts w:ascii="Garamond" w:hAnsi="Garamond" w:cs="Courier New"/>
          <w:noProof/>
          <w:sz w:val="20"/>
          <w:szCs w:val="20"/>
        </w:rPr>
        <w:t> »</w:t>
      </w:r>
      <w:r w:rsidRPr="00167575">
        <w:rPr>
          <w:rFonts w:ascii="Garamond" w:hAnsi="Garamond" w:cs="Courier New"/>
          <w:i/>
          <w:iCs/>
          <w:noProof/>
          <w:sz w:val="20"/>
          <w:szCs w:val="20"/>
        </w:rPr>
        <w:t>.</w:t>
      </w:r>
    </w:p>
    <w:p w:rsidR="0069013E" w:rsidRPr="00167575" w:rsidRDefault="0069013E">
      <w:pPr>
        <w:rPr>
          <w:rFonts w:ascii="Garamond" w:hAnsi="Garamond" w:cs="Courier New"/>
          <w:noProof/>
          <w:sz w:val="20"/>
          <w:szCs w:val="20"/>
        </w:rPr>
      </w:pPr>
    </w:p>
    <w:p w:rsidR="00477840" w:rsidRDefault="0069013E">
      <w:pPr>
        <w:rPr>
          <w:rFonts w:ascii="Garamond" w:hAnsi="Garamond" w:cs="Courier New"/>
          <w:noProof/>
          <w:sz w:val="20"/>
          <w:szCs w:val="20"/>
        </w:rPr>
      </w:pPr>
      <w:r w:rsidRPr="00167575">
        <w:rPr>
          <w:rFonts w:ascii="Garamond" w:hAnsi="Garamond" w:cs="Courier New"/>
          <w:noProof/>
          <w:sz w:val="20"/>
          <w:szCs w:val="20"/>
        </w:rPr>
        <w:t xml:space="preserve">Il y a un ensemble de ces signifiants qui supplée à la fonction du sexué, qui y supplée pour ce qui est de </w:t>
      </w:r>
      <w:r w:rsidRPr="00167575">
        <w:rPr>
          <w:rFonts w:ascii="Garamond" w:hAnsi="Garamond"/>
          <w:i/>
          <w:iCs/>
          <w:noProof/>
          <w:color w:val="0000CC"/>
          <w:sz w:val="20"/>
          <w:szCs w:val="20"/>
        </w:rPr>
        <w:t>la jouissance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à un endroit où c’est « </w:t>
      </w:r>
      <w:r w:rsidRPr="00167575">
        <w:rPr>
          <w:rFonts w:ascii="Garamond" w:hAnsi="Garamond"/>
          <w:i/>
          <w:iCs/>
          <w:noProof/>
          <w:color w:val="0000CC"/>
          <w:sz w:val="20"/>
          <w:szCs w:val="20"/>
        </w:rPr>
        <w:t>pas-tous</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qui fonctionne dans la fonction de la castration. </w:t>
      </w:r>
    </w:p>
    <w:p w:rsidR="0069013E" w:rsidRPr="00167575" w:rsidRDefault="0069013E">
      <w:pPr>
        <w:rPr>
          <w:rFonts w:ascii="Garamond" w:hAnsi="Garamond" w:cs="Courier New"/>
          <w:noProof/>
          <w:sz w:val="20"/>
          <w:szCs w:val="20"/>
        </w:rPr>
      </w:pPr>
    </w:p>
    <w:p w:rsidR="0069013E" w:rsidRPr="00477840" w:rsidRDefault="0069013E">
      <w:pPr>
        <w:rPr>
          <w:rFonts w:ascii="Garamond" w:hAnsi="Garamond" w:cs="Courier New"/>
          <w:noProof/>
          <w:sz w:val="20"/>
          <w:szCs w:val="20"/>
        </w:rPr>
      </w:pPr>
      <w:r w:rsidRPr="00167575">
        <w:rPr>
          <w:rFonts w:ascii="Garamond" w:hAnsi="Garamond" w:cs="Courier New"/>
          <w:noProof/>
          <w:sz w:val="20"/>
          <w:szCs w:val="20"/>
        </w:rPr>
        <w:t>Je continue à me ser</w:t>
      </w:r>
      <w:r w:rsidRPr="00167575">
        <w:rPr>
          <w:rFonts w:ascii="Garamond" w:hAnsi="Garamond" w:cs="Courier New"/>
          <w:noProof/>
          <w:sz w:val="20"/>
          <w:szCs w:val="20"/>
        </w:rPr>
        <w:softHyphen/>
        <w:t>vir des quanteurs. Il y a une façon qu’on a de les articuler c’est d’écrire </w:t>
      </w:r>
      <w:r w:rsidRPr="00167575">
        <w:rPr>
          <w:rFonts w:ascii="Garamond" w:hAnsi="Garamond"/>
          <w:noProof/>
          <w:color w:val="0000CC"/>
          <w:sz w:val="20"/>
          <w:szCs w:val="20"/>
        </w:rPr>
        <w:sym w:font="Symbol" w:char="F024"/>
      </w:r>
      <w:r w:rsidRPr="00167575">
        <w:rPr>
          <w:rFonts w:ascii="Garamond" w:hAnsi="Garamond"/>
          <w:noProof/>
          <w:color w:val="0000CC"/>
          <w:sz w:val="20"/>
          <w:szCs w:val="20"/>
        </w:rPr>
        <w:t>x</w:t>
      </w:r>
      <w:r w:rsidRPr="00167575">
        <w:rPr>
          <w:rFonts w:ascii="Garamond" w:hAnsi="Garamond" w:cs="Courier New"/>
          <w:noProof/>
          <w:sz w:val="20"/>
          <w:szCs w:val="20"/>
        </w:rPr>
        <w:t>, ça veut dire « </w:t>
      </w:r>
      <w:r w:rsidRPr="00167575">
        <w:rPr>
          <w:rFonts w:ascii="Garamond" w:hAnsi="Garamond"/>
          <w:i/>
          <w:iCs/>
          <w:noProof/>
          <w:color w:val="0000FF"/>
          <w:sz w:val="20"/>
          <w:szCs w:val="20"/>
        </w:rPr>
        <w:t>il existe</w:t>
      </w:r>
      <w:r w:rsidRPr="00167575">
        <w:rPr>
          <w:rFonts w:ascii="Garamond" w:hAnsi="Garamond"/>
          <w:noProof/>
          <w:color w:val="0000FF"/>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existe</w:t>
      </w:r>
      <w:r w:rsidR="00D80CC3" w:rsidRPr="00167575">
        <w:rPr>
          <w:rFonts w:ascii="Garamond" w:hAnsi="Garamond" w:cs="Courier New"/>
          <w:noProof/>
          <w:sz w:val="20"/>
          <w:szCs w:val="20"/>
        </w:rPr>
        <w:t xml:space="preserve"> </w:t>
      </w:r>
      <w:r w:rsidR="00477840">
        <w:rPr>
          <w:rFonts w:ascii="Garamond" w:hAnsi="Garamond" w:cs="Courier New"/>
          <w:noProof/>
          <w:sz w:val="20"/>
          <w:szCs w:val="20"/>
        </w:rPr>
        <w:t>-</w:t>
      </w:r>
      <w:r w:rsidRPr="00167575">
        <w:rPr>
          <w:rFonts w:ascii="Garamond" w:hAnsi="Garamond" w:cs="Courier New"/>
          <w:noProof/>
          <w:sz w:val="20"/>
          <w:szCs w:val="20"/>
        </w:rPr>
        <w:t xml:space="preserve"> quoi</w:t>
      </w:r>
      <w:r w:rsidR="00D80CC3" w:rsidRPr="00167575">
        <w:rPr>
          <w:rFonts w:ascii="Garamond" w:hAnsi="Garamond" w:cs="Courier New"/>
          <w:noProof/>
          <w:sz w:val="20"/>
          <w:szCs w:val="20"/>
        </w:rPr>
        <w:t> ? -</w:t>
      </w:r>
      <w:r w:rsidRPr="00167575">
        <w:rPr>
          <w:rFonts w:ascii="Garamond" w:hAnsi="Garamond" w:cs="Courier New"/>
          <w:noProof/>
          <w:sz w:val="20"/>
          <w:szCs w:val="20"/>
        </w:rPr>
        <w:t xml:space="preserve"> un signifiant.</w:t>
      </w:r>
    </w:p>
    <w:p w:rsidR="00D80CC3" w:rsidRPr="00167575" w:rsidRDefault="00D80CC3">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Quand vous traitez de signifiant mathématique… </w:t>
      </w:r>
    </w:p>
    <w:p w:rsidR="00477840" w:rsidRDefault="0069013E">
      <w:pPr>
        <w:pStyle w:val="Corpsdetexte"/>
        <w:ind w:left="708"/>
        <w:rPr>
          <w:rFonts w:ascii="Garamond" w:hAnsi="Garamond"/>
          <w:sz w:val="20"/>
          <w:szCs w:val="20"/>
        </w:rPr>
      </w:pPr>
      <w:r w:rsidRPr="00167575">
        <w:rPr>
          <w:rFonts w:ascii="Garamond" w:hAnsi="Garamond"/>
          <w:sz w:val="20"/>
          <w:szCs w:val="20"/>
        </w:rPr>
        <w:t xml:space="preserve">ceux qui ont un autre statut que nos petits signifiants sexués, </w:t>
      </w:r>
    </w:p>
    <w:p w:rsidR="0069013E" w:rsidRPr="00167575" w:rsidRDefault="0069013E">
      <w:pPr>
        <w:pStyle w:val="Corpsdetexte"/>
        <w:ind w:left="708"/>
        <w:rPr>
          <w:rFonts w:ascii="Garamond" w:hAnsi="Garamond"/>
          <w:sz w:val="20"/>
          <w:szCs w:val="20"/>
        </w:rPr>
      </w:pPr>
      <w:r w:rsidRPr="00167575">
        <w:rPr>
          <w:rFonts w:ascii="Garamond" w:hAnsi="Garamond"/>
          <w:sz w:val="20"/>
          <w:szCs w:val="20"/>
        </w:rPr>
        <w:t>qui ont un autre statut et qui mord autrement sur le réel</w:t>
      </w:r>
    </w:p>
    <w:p w:rsidR="00D80CC3" w:rsidRPr="00167575" w:rsidRDefault="0069013E">
      <w:pPr>
        <w:pStyle w:val="Corpsdetexte"/>
        <w:rPr>
          <w:rFonts w:ascii="Garamond" w:hAnsi="Garamond"/>
          <w:sz w:val="20"/>
          <w:szCs w:val="20"/>
        </w:rPr>
      </w:pPr>
      <w:r w:rsidRPr="00167575">
        <w:rPr>
          <w:rFonts w:ascii="Garamond" w:hAnsi="Garamond"/>
          <w:sz w:val="20"/>
          <w:szCs w:val="20"/>
        </w:rPr>
        <w:t xml:space="preserve">…il faudrait peut-être quand même essayer de faire prévaloir dans votre esprit </w:t>
      </w:r>
      <w:r w:rsidRPr="00477840">
        <w:rPr>
          <w:rFonts w:ascii="Garamond" w:hAnsi="Garamond"/>
          <w:i/>
          <w:color w:val="0000CC"/>
          <w:sz w:val="20"/>
          <w:szCs w:val="20"/>
        </w:rPr>
        <w:t>qu’il y a au moins une chose de réelle</w:t>
      </w:r>
      <w:r w:rsidR="00477840">
        <w:rPr>
          <w:rFonts w:ascii="Garamond" w:hAnsi="Garamond"/>
          <w:sz w:val="20"/>
          <w:szCs w:val="20"/>
        </w:rPr>
        <w:t>,</w:t>
      </w:r>
    </w:p>
    <w:p w:rsidR="0069013E" w:rsidRPr="00167575" w:rsidRDefault="0069013E">
      <w:pPr>
        <w:pStyle w:val="Corpsdetexte"/>
        <w:rPr>
          <w:rFonts w:ascii="Garamond" w:hAnsi="Garamond"/>
          <w:sz w:val="20"/>
          <w:szCs w:val="20"/>
        </w:rPr>
      </w:pPr>
      <w:r w:rsidRPr="00167575">
        <w:rPr>
          <w:rFonts w:ascii="Garamond" w:hAnsi="Garamond"/>
          <w:sz w:val="20"/>
          <w:szCs w:val="20"/>
        </w:rPr>
        <w:t>et que c’est la seule dont nous sommes sûrs</w:t>
      </w:r>
      <w:r w:rsidR="00477840">
        <w:rPr>
          <w:rFonts w:ascii="Garamond" w:hAnsi="Garamond"/>
          <w:sz w:val="20"/>
          <w:szCs w:val="20"/>
        </w:rPr>
        <w:t xml:space="preserve">, </w:t>
      </w:r>
      <w:r w:rsidRPr="00477840">
        <w:rPr>
          <w:rFonts w:ascii="Garamond" w:hAnsi="Garamond"/>
          <w:i/>
          <w:color w:val="0000CC"/>
          <w:sz w:val="20"/>
          <w:szCs w:val="20"/>
        </w:rPr>
        <w:t>c’est le nombre</w:t>
      </w:r>
      <w:r w:rsidRPr="00167575">
        <w:rPr>
          <w:rFonts w:ascii="Garamond" w:hAnsi="Garamond"/>
          <w:sz w:val="20"/>
          <w:szCs w:val="20"/>
        </w:rPr>
        <w:t xml:space="preserve">. </w:t>
      </w:r>
    </w:p>
    <w:p w:rsidR="00D80CC3" w:rsidRPr="00167575" w:rsidRDefault="00D80CC3">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Ce qu’on arrive à faire avec ! On en a fait pas mal ! Pour arriver jusqu’à construire </w:t>
      </w:r>
      <w:r w:rsidRPr="00167575">
        <w:rPr>
          <w:rFonts w:ascii="Garamond" w:hAnsi="Garamond" w:cs="Times New Roman"/>
          <w:i/>
          <w:sz w:val="20"/>
          <w:szCs w:val="20"/>
        </w:rPr>
        <w:t>les nombres réels</w:t>
      </w:r>
      <w:r w:rsidR="00477840">
        <w:rPr>
          <w:rFonts w:ascii="Garamond" w:hAnsi="Garamond"/>
          <w:sz w:val="20"/>
          <w:szCs w:val="20"/>
        </w:rPr>
        <w:t>,</w:t>
      </w:r>
      <w:r w:rsidRPr="00167575">
        <w:rPr>
          <w:rFonts w:ascii="Garamond" w:hAnsi="Garamond"/>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sz w:val="20"/>
          <w:szCs w:val="20"/>
        </w:rPr>
        <w:t>c’est-à-dire justement ceux qui ne le sont pas</w:t>
      </w:r>
      <w:r w:rsidR="00477840">
        <w:rPr>
          <w:rFonts w:ascii="Garamond" w:hAnsi="Garamond"/>
          <w:sz w:val="20"/>
          <w:szCs w:val="20"/>
        </w:rPr>
        <w:t xml:space="preserve">, </w:t>
      </w:r>
      <w:r w:rsidRPr="00167575">
        <w:rPr>
          <w:rFonts w:ascii="Garamond" w:hAnsi="Garamond" w:cs="Times New Roman"/>
          <w:i/>
          <w:iCs/>
          <w:color w:val="0000CC"/>
          <w:sz w:val="20"/>
          <w:szCs w:val="20"/>
        </w:rPr>
        <w:t>il faut que le nombre, ce soit quelque chose de réel</w:t>
      </w:r>
      <w:r w:rsidRPr="00167575">
        <w:rPr>
          <w:rFonts w:ascii="Garamond" w:hAnsi="Garamond"/>
          <w:sz w:val="20"/>
          <w:szCs w:val="20"/>
        </w:rPr>
        <w:t xml:space="preserve">. </w:t>
      </w:r>
    </w:p>
    <w:p w:rsidR="0069013E" w:rsidRPr="00167575" w:rsidRDefault="0069013E">
      <w:pPr>
        <w:pStyle w:val="Corpsdetexte"/>
        <w:rPr>
          <w:rFonts w:ascii="Garamond" w:hAnsi="Garamond"/>
          <w:sz w:val="20"/>
          <w:szCs w:val="20"/>
        </w:rPr>
      </w:pPr>
    </w:p>
    <w:p w:rsidR="0069013E" w:rsidRPr="00477840" w:rsidRDefault="0069013E" w:rsidP="00477840">
      <w:pPr>
        <w:pStyle w:val="Corpsdetexte"/>
        <w:rPr>
          <w:rFonts w:ascii="Garamond" w:hAnsi="Garamond"/>
          <w:sz w:val="20"/>
          <w:szCs w:val="20"/>
        </w:rPr>
      </w:pPr>
      <w:r w:rsidRPr="00167575">
        <w:rPr>
          <w:rFonts w:ascii="Garamond" w:hAnsi="Garamond"/>
          <w:sz w:val="20"/>
          <w:szCs w:val="20"/>
        </w:rPr>
        <w:t xml:space="preserve">Enfin, j’adresse ça en passant aux mathématiciens qui vont peut-être me lancer des pommes cuites, mais qu’importe, ils le feront dans le privé </w:t>
      </w:r>
      <w:r w:rsidR="00477840">
        <w:rPr>
          <w:rFonts w:ascii="Garamond" w:hAnsi="Garamond"/>
          <w:sz w:val="20"/>
          <w:szCs w:val="20"/>
        </w:rPr>
        <w:t xml:space="preserve">parce qu’ici je les intimide. </w:t>
      </w:r>
      <w:r w:rsidRPr="00167575">
        <w:rPr>
          <w:rFonts w:ascii="Garamond" w:hAnsi="Garamond"/>
          <w:sz w:val="20"/>
          <w:szCs w:val="20"/>
        </w:rPr>
        <w:t>Revenons à ce que nous avons à dire, « </w:t>
      </w:r>
      <w:r w:rsidRPr="00167575">
        <w:rPr>
          <w:rFonts w:ascii="Garamond" w:hAnsi="Garamond"/>
          <w:i/>
          <w:iCs/>
          <w:color w:val="0000CC"/>
          <w:sz w:val="20"/>
          <w:szCs w:val="20"/>
        </w:rPr>
        <w:t>il existe</w:t>
      </w:r>
      <w:r w:rsidRPr="00167575">
        <w:rPr>
          <w:rFonts w:ascii="Garamond" w:hAnsi="Garamond"/>
          <w:i/>
          <w:iCs/>
          <w:color w:val="0000FF"/>
          <w:sz w:val="20"/>
          <w:szCs w:val="20"/>
        </w:rPr>
        <w:t xml:space="preserve"> </w:t>
      </w:r>
      <w:r w:rsidRPr="00167575">
        <w:rPr>
          <w:rFonts w:ascii="Garamond" w:hAnsi="Garamond"/>
          <w:color w:val="0000FF"/>
          <w:sz w:val="20"/>
          <w:szCs w:val="20"/>
        </w:rPr>
        <w:t> </w:t>
      </w:r>
      <w:r w:rsidRPr="00167575">
        <w:rPr>
          <w:rFonts w:ascii="Garamond" w:hAnsi="Garamond"/>
          <w:sz w:val="20"/>
          <w:szCs w:val="20"/>
        </w:rPr>
        <w:t>».</w:t>
      </w:r>
      <w:r w:rsidRPr="00167575">
        <w:rPr>
          <w:rFonts w:ascii="Garamond" w:hAnsi="Garamond"/>
          <w:i/>
          <w:iCs/>
          <w:sz w:val="20"/>
          <w:szCs w:val="20"/>
        </w:rPr>
        <w:t xml:space="preserve"> </w:t>
      </w:r>
    </w:p>
    <w:p w:rsidR="00477840" w:rsidRDefault="00477840" w:rsidP="00477840">
      <w:pPr>
        <w:pStyle w:val="Corpsdetexte"/>
        <w:rPr>
          <w:rFonts w:ascii="Garamond" w:hAnsi="Garamond"/>
          <w:sz w:val="20"/>
          <w:szCs w:val="20"/>
        </w:rPr>
      </w:pPr>
    </w:p>
    <w:p w:rsidR="0069013E" w:rsidRPr="00167575" w:rsidRDefault="0069013E" w:rsidP="00477840">
      <w:pPr>
        <w:pStyle w:val="Corpsdetexte"/>
        <w:rPr>
          <w:rFonts w:ascii="Garamond" w:hAnsi="Garamond"/>
          <w:sz w:val="20"/>
          <w:szCs w:val="20"/>
        </w:rPr>
      </w:pPr>
      <w:r w:rsidRPr="00167575">
        <w:rPr>
          <w:rFonts w:ascii="Garamond" w:hAnsi="Garamond"/>
          <w:sz w:val="20"/>
          <w:szCs w:val="20"/>
        </w:rPr>
        <w:t>Cette référence que je viens de faire n’est pas simplement une discrétion… plutôt une digression, plutôt vous dire que « </w:t>
      </w:r>
      <w:r w:rsidRPr="00167575">
        <w:rPr>
          <w:rFonts w:ascii="Garamond" w:hAnsi="Garamond" w:cs="Times New Roman"/>
          <w:i/>
          <w:iCs/>
          <w:color w:val="0000CC"/>
          <w:sz w:val="20"/>
          <w:szCs w:val="20"/>
        </w:rPr>
        <w:t>il existe</w:t>
      </w:r>
      <w:r w:rsidRPr="00167575">
        <w:rPr>
          <w:rFonts w:ascii="Garamond" w:hAnsi="Garamond"/>
          <w:color w:val="0000FF"/>
          <w:sz w:val="20"/>
          <w:szCs w:val="20"/>
        </w:rPr>
        <w:t> </w:t>
      </w:r>
      <w:r w:rsidRPr="00167575">
        <w:rPr>
          <w:rFonts w:ascii="Garamond" w:hAnsi="Garamond"/>
          <w:sz w:val="20"/>
          <w:szCs w:val="20"/>
        </w:rPr>
        <w:t xml:space="preserve">» </w:t>
      </w:r>
      <w:r w:rsidRPr="00167575">
        <w:rPr>
          <w:rFonts w:ascii="Garamond" w:hAnsi="Garamond"/>
          <w:i/>
          <w:iCs/>
          <w:sz w:val="20"/>
          <w:szCs w:val="20"/>
        </w:rPr>
        <w:t>c’est là que ça a un sens</w:t>
      </w:r>
      <w:r w:rsidRPr="00167575">
        <w:rPr>
          <w:rFonts w:ascii="Garamond" w:hAnsi="Garamond"/>
          <w:sz w:val="20"/>
          <w:szCs w:val="20"/>
        </w:rPr>
        <w:t xml:space="preserve">.  Ça a un sens précaire : c’est bien en tant que </w:t>
      </w:r>
      <w:r w:rsidRPr="00167575">
        <w:rPr>
          <w:rFonts w:ascii="Garamond" w:hAnsi="Garamond" w:cs="Times New Roman"/>
          <w:i/>
          <w:iCs/>
          <w:color w:val="0000CC"/>
          <w:sz w:val="20"/>
          <w:szCs w:val="20"/>
        </w:rPr>
        <w:t>signifiant</w:t>
      </w:r>
      <w:r w:rsidRPr="00167575">
        <w:rPr>
          <w:rFonts w:ascii="Garamond" w:hAnsi="Garamond"/>
          <w:sz w:val="20"/>
          <w:szCs w:val="20"/>
        </w:rPr>
        <w:t xml:space="preserve"> que vous existez, tous. Vous existez, vous existez sûrement, </w:t>
      </w:r>
      <w:r w:rsidRPr="00167575">
        <w:rPr>
          <w:rFonts w:ascii="Garamond" w:hAnsi="Garamond" w:cs="Times New Roman"/>
          <w:i/>
          <w:iCs/>
          <w:sz w:val="20"/>
          <w:szCs w:val="20"/>
        </w:rPr>
        <w:t>mais ça ne va pas loin</w:t>
      </w:r>
      <w:r w:rsidRPr="00167575">
        <w:rPr>
          <w:rFonts w:ascii="Garamond" w:hAnsi="Garamond"/>
          <w:sz w:val="20"/>
          <w:szCs w:val="20"/>
        </w:rPr>
        <w:t xml:space="preserve">. Vous existez en tant que signifiant. </w:t>
      </w:r>
    </w:p>
    <w:p w:rsidR="00D80CC3" w:rsidRPr="00167575" w:rsidRDefault="00D80CC3">
      <w:pPr>
        <w:pStyle w:val="Corpsdetexte"/>
        <w:rPr>
          <w:rFonts w:ascii="Garamond" w:hAnsi="Garamond"/>
          <w:sz w:val="20"/>
          <w:szCs w:val="20"/>
        </w:rPr>
      </w:pPr>
    </w:p>
    <w:p w:rsidR="00D80CC3" w:rsidRPr="00167575" w:rsidRDefault="0069013E">
      <w:pPr>
        <w:pStyle w:val="Corpsdetexte"/>
        <w:rPr>
          <w:rFonts w:ascii="Garamond" w:hAnsi="Garamond"/>
          <w:sz w:val="20"/>
          <w:szCs w:val="20"/>
        </w:rPr>
      </w:pPr>
      <w:r w:rsidRPr="00167575">
        <w:rPr>
          <w:rFonts w:ascii="Garamond" w:hAnsi="Garamond"/>
          <w:sz w:val="20"/>
          <w:szCs w:val="20"/>
        </w:rPr>
        <w:t xml:space="preserve">Essayez bien de vous imaginer, comme ça, nettoyés de toute cette affaire, vous m’en direz des nouvelles. </w:t>
      </w:r>
    </w:p>
    <w:p w:rsidR="0069013E" w:rsidRPr="00167575" w:rsidRDefault="0069013E" w:rsidP="00477840">
      <w:pPr>
        <w:pStyle w:val="Corpsdetexte"/>
        <w:rPr>
          <w:rFonts w:ascii="Garamond" w:hAnsi="Garamond"/>
          <w:sz w:val="20"/>
          <w:szCs w:val="20"/>
        </w:rPr>
      </w:pPr>
      <w:r w:rsidRPr="00167575">
        <w:rPr>
          <w:rFonts w:ascii="Garamond" w:hAnsi="Garamond"/>
          <w:sz w:val="20"/>
          <w:szCs w:val="20"/>
        </w:rPr>
        <w:t>Après la guerre, comme ça, on nous a incités à exister de façon fortement contem</w:t>
      </w:r>
      <w:r w:rsidRPr="00167575">
        <w:rPr>
          <w:rFonts w:ascii="Garamond" w:hAnsi="Garamond"/>
          <w:sz w:val="20"/>
          <w:szCs w:val="20"/>
        </w:rPr>
        <w:softHyphen/>
        <w:t xml:space="preserve">poraine.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Eh ben</w:t>
      </w:r>
      <w:r w:rsidR="00D80CC3" w:rsidRPr="00167575">
        <w:rPr>
          <w:rFonts w:ascii="Garamond" w:hAnsi="Garamond" w:cs="Courier New"/>
          <w:noProof/>
          <w:sz w:val="20"/>
          <w:szCs w:val="20"/>
        </w:rPr>
        <w:t>,</w:t>
      </w:r>
      <w:r w:rsidRPr="00167575">
        <w:rPr>
          <w:rFonts w:ascii="Garamond" w:hAnsi="Garamond" w:cs="Courier New"/>
          <w:noProof/>
          <w:sz w:val="20"/>
          <w:szCs w:val="20"/>
        </w:rPr>
        <w:t xml:space="preserve"> regardez ce qu’il en reste. Vous comprenez, j’oserai dire que les gens avaient quand même un tout petit peu plus d’idées dans la tête </w:t>
      </w:r>
      <w:r w:rsidRPr="00477840">
        <w:rPr>
          <w:rFonts w:ascii="Garamond" w:hAnsi="Garamond" w:cs="Courier New"/>
          <w:i/>
          <w:noProof/>
          <w:sz w:val="20"/>
          <w:szCs w:val="20"/>
        </w:rPr>
        <w:t xml:space="preserve">quand ils </w:t>
      </w:r>
      <w:r w:rsidRPr="00477840">
        <w:rPr>
          <w:rFonts w:ascii="Garamond" w:hAnsi="Garamond"/>
          <w:i/>
          <w:iCs/>
          <w:noProof/>
          <w:sz w:val="20"/>
          <w:szCs w:val="20"/>
        </w:rPr>
        <w:t>démontraient</w:t>
      </w:r>
      <w:r w:rsidRPr="00477840">
        <w:rPr>
          <w:rFonts w:ascii="Garamond" w:hAnsi="Garamond" w:cs="Courier New"/>
          <w:i/>
          <w:noProof/>
          <w:sz w:val="20"/>
          <w:szCs w:val="20"/>
        </w:rPr>
        <w:t xml:space="preserve"> l’existence de Dieu</w:t>
      </w:r>
      <w:r w:rsidRPr="00167575">
        <w:rPr>
          <w:rFonts w:ascii="Garamond" w:hAnsi="Garamond" w:cs="Courier New"/>
          <w:noProof/>
          <w:sz w:val="20"/>
          <w:szCs w:val="20"/>
        </w:rPr>
        <w:t>. C’est évident que Dieu existe, mais pas plus que vous</w:t>
      </w:r>
      <w:r w:rsidR="00D80CC3"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r w:rsidRPr="00167575">
        <w:rPr>
          <w:rFonts w:ascii="Garamond" w:hAnsi="Garamond"/>
          <w:i/>
          <w:iCs/>
          <w:noProof/>
          <w:color w:val="0000CC"/>
          <w:sz w:val="20"/>
          <w:szCs w:val="20"/>
        </w:rPr>
        <w:t>Ça va pas loin</w:t>
      </w:r>
      <w:r w:rsidRPr="00167575">
        <w:rPr>
          <w:rFonts w:ascii="Garamond" w:hAnsi="Garamond" w:cs="Courier New"/>
          <w:noProof/>
          <w:sz w:val="20"/>
          <w:szCs w:val="20"/>
        </w:rPr>
        <w:t>. Enfin ceci pour mettre au point ce qu’il en est de l’existence.</w:t>
      </w:r>
    </w:p>
    <w:p w:rsidR="00D80CC3" w:rsidRPr="00167575" w:rsidRDefault="00D80CC3">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Qu’est-ce qui peut bien nous intéresser concernant cet « </w:t>
      </w:r>
      <w:r w:rsidRPr="00167575">
        <w:rPr>
          <w:rFonts w:ascii="Garamond" w:hAnsi="Garamond"/>
          <w:i/>
          <w:iCs/>
          <w:noProof/>
          <w:color w:val="0000CC"/>
          <w:sz w:val="20"/>
          <w:szCs w:val="20"/>
        </w:rPr>
        <w:t>il existe</w:t>
      </w:r>
      <w:r w:rsidRPr="00167575">
        <w:rPr>
          <w:rFonts w:ascii="Garamond" w:hAnsi="Garamond"/>
          <w:i/>
          <w:iCs/>
          <w:noProof/>
          <w:color w:val="0000FF"/>
          <w:sz w:val="20"/>
          <w:szCs w:val="20"/>
        </w:rPr>
        <w:t xml:space="preserve"> </w:t>
      </w:r>
      <w:r w:rsidRPr="00167575">
        <w:rPr>
          <w:rFonts w:ascii="Garamond" w:hAnsi="Garamond"/>
          <w:noProof/>
          <w:color w:val="0000FF"/>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en matière de signifiant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Ça serait qu’il en existe « </w:t>
      </w:r>
      <w:r w:rsidRPr="00167575">
        <w:rPr>
          <w:rFonts w:ascii="Garamond" w:hAnsi="Garamond"/>
          <w:i/>
          <w:iCs/>
          <w:noProof/>
          <w:color w:val="0000CC"/>
          <w:sz w:val="20"/>
          <w:szCs w:val="20"/>
        </w:rPr>
        <w:t>au moins un</w:t>
      </w:r>
      <w:r w:rsidRPr="00167575">
        <w:rPr>
          <w:rFonts w:ascii="Garamond" w:hAnsi="Garamond" w:cs="Courier New"/>
          <w:noProof/>
          <w:color w:val="0000CC"/>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pour qui ça ne fonctionne pas cette affaire de castration… </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et c’est bien pour ça qu’on l’a inventé</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ce qui s’appelle le Père. C’est pourquoi le Père existe au moins autant</w:t>
      </w:r>
      <w:r w:rsidR="00477840">
        <w:rPr>
          <w:rFonts w:ascii="Garamond" w:hAnsi="Garamond" w:cs="Courier New"/>
          <w:noProof/>
          <w:sz w:val="20"/>
          <w:szCs w:val="20"/>
        </w:rPr>
        <w:t xml:space="preserve"> </w:t>
      </w:r>
      <w:r w:rsidRPr="00167575">
        <w:rPr>
          <w:rFonts w:ascii="Garamond" w:hAnsi="Garamond" w:cs="Courier New"/>
          <w:noProof/>
          <w:sz w:val="20"/>
          <w:szCs w:val="20"/>
        </w:rPr>
        <w:t xml:space="preserve">que Dieu, c’est-à-dire pas beaucoup.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Alors naturellement il y a quelques petits malins…</w:t>
      </w:r>
    </w:p>
    <w:p w:rsidR="0069013E" w:rsidRPr="00167575" w:rsidRDefault="0069013E" w:rsidP="00477840">
      <w:pPr>
        <w:ind w:left="708"/>
        <w:rPr>
          <w:rFonts w:ascii="Garamond" w:hAnsi="Garamond" w:cs="Courier New"/>
          <w:noProof/>
          <w:sz w:val="20"/>
          <w:szCs w:val="20"/>
        </w:rPr>
      </w:pPr>
      <w:r w:rsidRPr="00167575">
        <w:rPr>
          <w:rFonts w:ascii="Garamond" w:hAnsi="Garamond" w:cs="Courier New"/>
          <w:noProof/>
          <w:sz w:val="20"/>
          <w:szCs w:val="20"/>
        </w:rPr>
        <w:t xml:space="preserve">je suis entouré de petits malins, ceux qui transforment ce que j’avance en </w:t>
      </w:r>
      <w:r w:rsidRPr="00167575">
        <w:rPr>
          <w:rFonts w:ascii="Garamond" w:hAnsi="Garamond"/>
          <w:i/>
          <w:iCs/>
          <w:noProof/>
          <w:sz w:val="20"/>
          <w:szCs w:val="20"/>
        </w:rPr>
        <w:t xml:space="preserve">pollution intellectuelle </w:t>
      </w:r>
      <w:r w:rsidR="00AF47EC" w:rsidRPr="00AF47EC">
        <w:rPr>
          <w:rFonts w:ascii="Garamond" w:hAnsi="Garamond" w:cs="Courier New"/>
          <w:noProof/>
          <w:color w:val="C00000"/>
          <w:sz w:val="14"/>
          <w:szCs w:val="14"/>
        </w:rPr>
        <w:t>[</w:t>
      </w:r>
      <w:r w:rsidR="00AF47EC" w:rsidRPr="00AF47EC">
        <w:rPr>
          <w:rFonts w:ascii="Garamond" w:hAnsi="Garamond" w:cs="Courier New"/>
          <w:i/>
          <w:noProof/>
          <w:color w:val="C00000"/>
          <w:sz w:val="14"/>
          <w:szCs w:val="14"/>
        </w:rPr>
        <w:t>Rires</w:t>
      </w:r>
      <w:r w:rsidR="00AF47EC" w:rsidRPr="00AF47EC">
        <w:rPr>
          <w:rFonts w:ascii="Garamond" w:hAnsi="Garamond" w:cs="Courier New"/>
          <w:noProof/>
          <w:color w:val="C00000"/>
          <w:sz w:val="14"/>
          <w:szCs w:val="14"/>
        </w:rPr>
        <w:t>]</w:t>
      </w:r>
      <w:r w:rsidRPr="00167575">
        <w:rPr>
          <w:rFonts w:ascii="Garamond" w:hAnsi="Garamond" w:cs="Courier New"/>
          <w:noProof/>
          <w:sz w:val="20"/>
          <w:szCs w:val="20"/>
        </w:rPr>
        <w:t>, comme s’expri</w:t>
      </w:r>
      <w:r w:rsidRPr="00167575">
        <w:rPr>
          <w:rFonts w:ascii="Garamond" w:hAnsi="Garamond" w:cs="Courier New"/>
          <w:noProof/>
          <w:sz w:val="20"/>
          <w:szCs w:val="20"/>
        </w:rPr>
        <w:softHyphen/>
        <w:t xml:space="preserve">mait une de mes patientes que je remercie de m’avoir fourni ça, elle a trouvé ça toute seule parce que c’est une sensible </w:t>
      </w:r>
      <w:r w:rsidR="00477840">
        <w:rPr>
          <w:rFonts w:ascii="Garamond" w:hAnsi="Garamond" w:cs="Courier New"/>
          <w:noProof/>
          <w:sz w:val="20"/>
          <w:szCs w:val="20"/>
        </w:rPr>
        <w:t>-</w:t>
      </w:r>
      <w:r w:rsidRPr="00167575">
        <w:rPr>
          <w:rFonts w:ascii="Garamond" w:hAnsi="Garamond" w:cs="Courier New"/>
          <w:noProof/>
          <w:sz w:val="20"/>
          <w:szCs w:val="20"/>
        </w:rPr>
        <w:t xml:space="preserve"> hein ? - d’ailleurs en géné</w:t>
      </w:r>
      <w:r w:rsidRPr="00167575">
        <w:rPr>
          <w:rFonts w:ascii="Garamond" w:hAnsi="Garamond" w:cs="Courier New"/>
          <w:noProof/>
          <w:sz w:val="20"/>
          <w:szCs w:val="20"/>
        </w:rPr>
        <w:softHyphen/>
        <w:t>ral il n’y a que les femmes qui comprennent ce que je dis</w:t>
      </w:r>
    </w:p>
    <w:p w:rsidR="00477840" w:rsidRDefault="0069013E">
      <w:pPr>
        <w:rPr>
          <w:rFonts w:ascii="Garamond" w:hAnsi="Garamond" w:cs="Courier New"/>
          <w:noProof/>
          <w:sz w:val="20"/>
          <w:szCs w:val="20"/>
        </w:rPr>
      </w:pPr>
      <w:r w:rsidRPr="00167575">
        <w:rPr>
          <w:rFonts w:ascii="Garamond" w:hAnsi="Garamond" w:cs="Courier New"/>
          <w:noProof/>
          <w:sz w:val="20"/>
          <w:szCs w:val="20"/>
        </w:rPr>
        <w:t xml:space="preserve">…alors il y en a qui ont découvert que je disais que le Père, c’était un mythe parce que </w:t>
      </w:r>
      <w:r w:rsidRPr="00167575">
        <w:rPr>
          <w:rFonts w:ascii="Garamond" w:hAnsi="Garamond"/>
          <w:i/>
          <w:iCs/>
          <w:noProof/>
          <w:sz w:val="20"/>
          <w:szCs w:val="20"/>
        </w:rPr>
        <w:t>il saute aux yeux</w:t>
      </w:r>
      <w:r w:rsidRPr="00167575">
        <w:rPr>
          <w:rFonts w:ascii="Garamond" w:hAnsi="Garamond" w:cs="Courier New"/>
          <w:noProof/>
          <w:sz w:val="20"/>
          <w:szCs w:val="20"/>
        </w:rPr>
        <w:t xml:space="preserve"> en effet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w:t>
      </w:r>
      <w:r w:rsidR="00D80CC3" w:rsidRPr="00167575">
        <w:rPr>
          <w:rFonts w:ascii="Garamond" w:hAnsi="Garamond" w:cs="Courier New"/>
          <w:noProof/>
          <w:color w:val="0000CC"/>
          <w:sz w:val="20"/>
          <w:szCs w:val="20"/>
        </w:rPr>
        <w:sym w:font="Symbol" w:char="F046"/>
      </w:r>
      <w:r w:rsidR="00D80CC3" w:rsidRPr="00167575">
        <w:rPr>
          <w:rFonts w:ascii="Garamond" w:hAnsi="Garamond"/>
          <w:noProof/>
          <w:color w:val="0000CC"/>
          <w:sz w:val="20"/>
          <w:szCs w:val="20"/>
        </w:rPr>
        <w:t>x</w:t>
      </w:r>
      <w:r w:rsidRPr="00167575">
        <w:rPr>
          <w:rFonts w:ascii="Garamond" w:hAnsi="Garamond" w:cs="Courier New"/>
          <w:noProof/>
          <w:sz w:val="20"/>
          <w:szCs w:val="20"/>
        </w:rPr>
        <w:t xml:space="preserve"> ne marche pas au niveau du </w:t>
      </w:r>
      <w:r w:rsidRPr="00167575">
        <w:rPr>
          <w:rFonts w:ascii="Garamond" w:hAnsi="Garamond"/>
          <w:i/>
          <w:iCs/>
          <w:noProof/>
          <w:sz w:val="20"/>
          <w:szCs w:val="20"/>
        </w:rPr>
        <w:t>mythe d’Œdipe</w:t>
      </w:r>
      <w:r w:rsidRPr="00167575">
        <w:rPr>
          <w:rFonts w:ascii="Garamond" w:hAnsi="Garamond" w:cs="Courier New"/>
          <w:noProof/>
          <w:sz w:val="20"/>
          <w:szCs w:val="20"/>
        </w:rPr>
        <w:t xml:space="preserve">. </w:t>
      </w:r>
    </w:p>
    <w:p w:rsidR="00D80CC3" w:rsidRPr="00167575" w:rsidRDefault="00D80CC3">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Le </w:t>
      </w:r>
      <w:r w:rsidR="00D80CC3" w:rsidRPr="00167575">
        <w:rPr>
          <w:rFonts w:ascii="Garamond" w:hAnsi="Garamond"/>
          <w:sz w:val="20"/>
          <w:szCs w:val="20"/>
        </w:rPr>
        <w:t>P</w:t>
      </w:r>
      <w:r w:rsidRPr="00167575">
        <w:rPr>
          <w:rFonts w:ascii="Garamond" w:hAnsi="Garamond"/>
          <w:sz w:val="20"/>
          <w:szCs w:val="20"/>
        </w:rPr>
        <w:t xml:space="preserve">ère n’est pas châtré, sans ça comment est-ce qu’il pourrait les avoir toutes ? </w:t>
      </w:r>
    </w:p>
    <w:p w:rsidR="00477840" w:rsidRDefault="00477840" w:rsidP="00477840">
      <w:pPr>
        <w:pStyle w:val="Titre3"/>
        <w:rPr>
          <w:rFonts w:ascii="Garamond" w:hAnsi="Garamond"/>
          <w:sz w:val="20"/>
          <w:szCs w:val="20"/>
        </w:rPr>
      </w:pPr>
      <w:r>
        <w:rPr>
          <w:rFonts w:ascii="Garamond" w:hAnsi="Garamond"/>
          <w:sz w:val="20"/>
          <w:szCs w:val="20"/>
        </w:rPr>
        <w:t xml:space="preserve">Vous vous rendez compte ! </w:t>
      </w:r>
      <w:r w:rsidR="0069013E" w:rsidRPr="00167575">
        <w:rPr>
          <w:rFonts w:ascii="Garamond" w:hAnsi="Garamond"/>
          <w:sz w:val="20"/>
          <w:szCs w:val="20"/>
        </w:rPr>
        <w:t xml:space="preserve">Elles n’existent même </w:t>
      </w:r>
      <w:r w:rsidR="0069013E" w:rsidRPr="00167575">
        <w:rPr>
          <w:rFonts w:ascii="Garamond" w:hAnsi="Garamond"/>
          <w:i/>
          <w:iCs/>
          <w:sz w:val="20"/>
          <w:szCs w:val="20"/>
          <w:u w:val="single"/>
        </w:rPr>
        <w:t>que</w:t>
      </w:r>
      <w:r w:rsidR="0069013E" w:rsidRPr="00167575">
        <w:rPr>
          <w:rFonts w:ascii="Garamond" w:hAnsi="Garamond"/>
          <w:sz w:val="20"/>
          <w:szCs w:val="20"/>
        </w:rPr>
        <w:t xml:space="preserve"> là en tant que </w:t>
      </w:r>
      <w:r w:rsidR="0069013E" w:rsidRPr="00167575">
        <w:rPr>
          <w:rFonts w:ascii="Garamond" w:hAnsi="Garamond"/>
          <w:i/>
          <w:iCs/>
          <w:color w:val="0000CC"/>
          <w:sz w:val="20"/>
          <w:szCs w:val="20"/>
        </w:rPr>
        <w:t>toutes</w:t>
      </w:r>
      <w:r w:rsidR="0069013E" w:rsidRPr="00167575">
        <w:rPr>
          <w:rFonts w:ascii="Garamond" w:hAnsi="Garamond"/>
          <w:sz w:val="20"/>
          <w:szCs w:val="20"/>
        </w:rPr>
        <w:t>,</w:t>
      </w:r>
      <w:r w:rsidR="0069013E" w:rsidRPr="00167575">
        <w:rPr>
          <w:rFonts w:ascii="Garamond" w:hAnsi="Garamond"/>
          <w:i/>
          <w:iCs/>
          <w:sz w:val="20"/>
          <w:szCs w:val="20"/>
        </w:rPr>
        <w:t xml:space="preserve"> </w:t>
      </w:r>
      <w:r w:rsidR="0069013E" w:rsidRPr="00167575">
        <w:rPr>
          <w:rFonts w:ascii="Garamond" w:hAnsi="Garamond"/>
          <w:sz w:val="20"/>
          <w:szCs w:val="20"/>
        </w:rPr>
        <w:t xml:space="preserve">car c’est aux femmes que ça convient </w:t>
      </w:r>
    </w:p>
    <w:p w:rsidR="0069013E" w:rsidRPr="00167575" w:rsidRDefault="0069013E" w:rsidP="00477840">
      <w:pPr>
        <w:pStyle w:val="Titre3"/>
        <w:rPr>
          <w:rFonts w:ascii="Garamond" w:hAnsi="Garamond"/>
          <w:sz w:val="20"/>
          <w:szCs w:val="20"/>
        </w:rPr>
      </w:pPr>
      <w:r w:rsidRPr="00167575">
        <w:rPr>
          <w:rFonts w:ascii="Garamond" w:hAnsi="Garamond"/>
          <w:sz w:val="20"/>
          <w:szCs w:val="20"/>
        </w:rPr>
        <w:t xml:space="preserve">le </w:t>
      </w:r>
      <w:r w:rsidRPr="00167575">
        <w:rPr>
          <w:rFonts w:ascii="Garamond" w:hAnsi="Garamond"/>
          <w:i/>
          <w:iCs/>
          <w:color w:val="0000CC"/>
          <w:sz w:val="20"/>
          <w:szCs w:val="20"/>
        </w:rPr>
        <w:t>pas-tous</w:t>
      </w:r>
      <w:r w:rsidRPr="00167575">
        <w:rPr>
          <w:rFonts w:ascii="Garamond" w:hAnsi="Garamond"/>
          <w:sz w:val="20"/>
          <w:szCs w:val="20"/>
        </w:rPr>
        <w:t>,</w:t>
      </w:r>
      <w:r w:rsidRPr="00167575">
        <w:rPr>
          <w:rFonts w:ascii="Garamond" w:hAnsi="Garamond"/>
          <w:i/>
          <w:iCs/>
          <w:sz w:val="20"/>
          <w:szCs w:val="20"/>
        </w:rPr>
        <w:t xml:space="preserve"> </w:t>
      </w:r>
      <w:r w:rsidRPr="00167575">
        <w:rPr>
          <w:rFonts w:ascii="Garamond" w:hAnsi="Garamond"/>
          <w:sz w:val="20"/>
          <w:szCs w:val="20"/>
        </w:rPr>
        <w:t xml:space="preserve">mais enfin je commenterai ça plus loin prochainement. </w:t>
      </w:r>
    </w:p>
    <w:p w:rsidR="0069013E" w:rsidRPr="00167575" w:rsidRDefault="0069013E">
      <w:pPr>
        <w:rPr>
          <w:rFonts w:ascii="Garamond" w:hAnsi="Garamond" w:cs="Courier New"/>
          <w:noProof/>
          <w:sz w:val="20"/>
          <w:szCs w:val="20"/>
        </w:rPr>
      </w:pPr>
    </w:p>
    <w:p w:rsidR="00477840" w:rsidRDefault="0069013E">
      <w:pPr>
        <w:rPr>
          <w:rFonts w:ascii="Garamond" w:hAnsi="Garamond" w:cs="Courier New"/>
          <w:noProof/>
          <w:sz w:val="20"/>
          <w:szCs w:val="20"/>
        </w:rPr>
      </w:pPr>
      <w:r w:rsidRPr="00167575">
        <w:rPr>
          <w:rFonts w:ascii="Garamond" w:hAnsi="Garamond" w:cs="Courier New"/>
          <w:noProof/>
          <w:sz w:val="20"/>
          <w:szCs w:val="20"/>
        </w:rPr>
        <w:t>Donc à partir de ce qu’« </w:t>
      </w:r>
      <w:r w:rsidRPr="00167575">
        <w:rPr>
          <w:rFonts w:ascii="Garamond" w:hAnsi="Garamond"/>
          <w:i/>
          <w:iCs/>
          <w:noProof/>
          <w:color w:val="0000CC"/>
          <w:sz w:val="20"/>
          <w:szCs w:val="20"/>
        </w:rPr>
        <w:t>il existe un</w:t>
      </w:r>
      <w:r w:rsidRPr="00167575">
        <w:rPr>
          <w:rFonts w:ascii="Garamond" w:hAnsi="Garamond" w:cs="Courier New"/>
          <w:noProof/>
          <w:color w:val="0000CC"/>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c’est à partir de là que tous les autres peuvent fonctionner, </w:t>
      </w:r>
    </w:p>
    <w:p w:rsidR="00477840" w:rsidRDefault="0069013E">
      <w:pPr>
        <w:rPr>
          <w:rFonts w:ascii="Garamond" w:hAnsi="Garamond" w:cs="Courier New"/>
          <w:noProof/>
          <w:sz w:val="20"/>
          <w:szCs w:val="20"/>
        </w:rPr>
      </w:pPr>
      <w:r w:rsidRPr="00167575">
        <w:rPr>
          <w:rFonts w:ascii="Garamond" w:hAnsi="Garamond" w:cs="Courier New"/>
          <w:noProof/>
          <w:sz w:val="20"/>
          <w:szCs w:val="20"/>
        </w:rPr>
        <w:t>c’est en référence à cette exception, à cet « </w:t>
      </w:r>
      <w:r w:rsidRPr="00167575">
        <w:rPr>
          <w:rFonts w:ascii="Garamond" w:hAnsi="Garamond"/>
          <w:i/>
          <w:iCs/>
          <w:noProof/>
          <w:color w:val="0000CC"/>
          <w:sz w:val="20"/>
          <w:szCs w:val="20"/>
        </w:rPr>
        <w:t>il existe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Seulement voilà, à très bien comprendre qu’on peut écrire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rejet de la fonction : </w:t>
      </w:r>
      <w:r w:rsidR="00D80CC3" w:rsidRPr="00167575">
        <w:rPr>
          <w:rFonts w:ascii="Garamond" w:hAnsi="Garamond" w:cs="Courier New"/>
          <w:noProof/>
          <w:color w:val="0000CC"/>
          <w:sz w:val="20"/>
          <w:szCs w:val="20"/>
        </w:rPr>
        <w:sym w:font="Symbol" w:char="F046"/>
      </w:r>
      <w:r w:rsidR="00D80CC3" w:rsidRPr="00167575">
        <w:rPr>
          <w:rFonts w:ascii="Garamond" w:hAnsi="Garamond"/>
          <w:noProof/>
          <w:color w:val="0000CC"/>
          <w:sz w:val="20"/>
          <w:szCs w:val="20"/>
        </w:rPr>
        <w:t>x</w:t>
      </w:r>
      <w:r w:rsidRPr="00167575">
        <w:rPr>
          <w:rFonts w:ascii="Garamond" w:hAnsi="Garamond" w:cs="Courier New"/>
          <w:noProof/>
          <w:sz w:val="20"/>
          <w:szCs w:val="20"/>
        </w:rPr>
        <w:t xml:space="preserve"> nié </w:t>
      </w:r>
      <w:r w:rsidRPr="000E2AA0">
        <w:rPr>
          <w:rFonts w:ascii="Garamond" w:hAnsi="Garamond" w:cs="Courier New"/>
          <w:noProof/>
          <w:color w:val="C00000"/>
          <w:sz w:val="16"/>
          <w:szCs w:val="16"/>
        </w:rPr>
        <w:t>[</w:t>
      </w:r>
      <w:r w:rsidRPr="00477840">
        <w:rPr>
          <w:rFonts w:ascii="LACAN" w:hAnsi="LACAN" w:cs="Courier New"/>
          <w:noProof/>
          <w:color w:val="0000CC"/>
          <w:sz w:val="16"/>
          <w:szCs w:val="16"/>
        </w:rPr>
        <w:t>§</w:t>
      </w:r>
      <w:r w:rsidRPr="000E2AA0">
        <w:rPr>
          <w:rFonts w:ascii="Garamond" w:hAnsi="Garamond" w:cs="Courier New"/>
          <w:noProof/>
          <w:color w:val="C00000"/>
          <w:sz w:val="16"/>
          <w:szCs w:val="16"/>
        </w:rPr>
        <w:t>]</w:t>
      </w:r>
      <w:r w:rsidRPr="00167575">
        <w:rPr>
          <w:rFonts w:ascii="Garamond" w:hAnsi="Garamond" w:cs="Courier New"/>
          <w:noProof/>
          <w:sz w:val="20"/>
          <w:szCs w:val="20"/>
        </w:rPr>
        <w:t>, « </w:t>
      </w:r>
      <w:r w:rsidRPr="00167575">
        <w:rPr>
          <w:rFonts w:ascii="Garamond" w:hAnsi="Garamond"/>
          <w:i/>
          <w:iCs/>
          <w:noProof/>
          <w:color w:val="0000CC"/>
          <w:sz w:val="20"/>
          <w:szCs w:val="20"/>
        </w:rPr>
        <w:t>il n’est pas vrai</w:t>
      </w:r>
      <w:r w:rsidRPr="00167575">
        <w:rPr>
          <w:rFonts w:ascii="Garamond" w:hAnsi="Garamond" w:cs="Courier New"/>
          <w:noProof/>
          <w:sz w:val="20"/>
          <w:szCs w:val="20"/>
        </w:rPr>
        <w:t xml:space="preserve"> » que ça se castre, ça c’est le mythe. </w:t>
      </w:r>
    </w:p>
    <w:p w:rsidR="00D80CC3" w:rsidRPr="00167575" w:rsidRDefault="00D80CC3">
      <w:pPr>
        <w:rPr>
          <w:rFonts w:ascii="Garamond" w:hAnsi="Garamond" w:cs="Courier New"/>
          <w:noProof/>
          <w:sz w:val="20"/>
          <w:szCs w:val="20"/>
        </w:rPr>
      </w:pPr>
    </w:p>
    <w:p w:rsidR="00693009" w:rsidRDefault="0069013E">
      <w:pPr>
        <w:rPr>
          <w:rFonts w:ascii="Garamond" w:hAnsi="Garamond" w:cs="Courier New"/>
          <w:noProof/>
          <w:sz w:val="20"/>
          <w:szCs w:val="20"/>
        </w:rPr>
      </w:pPr>
      <w:r w:rsidRPr="00167575">
        <w:rPr>
          <w:rFonts w:ascii="Garamond" w:hAnsi="Garamond" w:cs="Courier New"/>
          <w:noProof/>
          <w:sz w:val="20"/>
          <w:szCs w:val="20"/>
        </w:rPr>
        <w:t>Seulement, ce dont il ne se sont pas aperçus les petits malins, c’est que c’est corrélatif de l’existen</w:t>
      </w:r>
      <w:r w:rsidRPr="00167575">
        <w:rPr>
          <w:rFonts w:ascii="Garamond" w:hAnsi="Garamond" w:cs="Courier New"/>
          <w:noProof/>
          <w:sz w:val="20"/>
          <w:szCs w:val="20"/>
        </w:rPr>
        <w:softHyphen/>
        <w:t xml:space="preserve">ce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que ça pose l’« </w:t>
      </w:r>
      <w:r w:rsidRPr="00167575">
        <w:rPr>
          <w:rFonts w:ascii="Garamond" w:hAnsi="Garamond"/>
          <w:i/>
          <w:iCs/>
          <w:noProof/>
          <w:color w:val="0000CC"/>
          <w:sz w:val="20"/>
          <w:szCs w:val="20"/>
        </w:rPr>
        <w:t>il existe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de cet « </w:t>
      </w:r>
      <w:r w:rsidRPr="00167575">
        <w:rPr>
          <w:rFonts w:ascii="Garamond" w:hAnsi="Garamond"/>
          <w:i/>
          <w:iCs/>
          <w:noProof/>
          <w:color w:val="0000CC"/>
          <w:sz w:val="20"/>
          <w:szCs w:val="20"/>
        </w:rPr>
        <w:t>il n’est pas vrai</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de la castration.</w:t>
      </w:r>
    </w:p>
    <w:p w:rsidR="0069013E" w:rsidRPr="00167575" w:rsidRDefault="0069013E">
      <w:pPr>
        <w:rPr>
          <w:rFonts w:ascii="Garamond" w:hAnsi="Garamond" w:cs="Courier New"/>
          <w:noProof/>
          <w:sz w:val="20"/>
          <w:szCs w:val="20"/>
        </w:rPr>
      </w:pPr>
    </w:p>
    <w:p w:rsidR="00693009" w:rsidRDefault="0069013E" w:rsidP="00693009">
      <w:pPr>
        <w:rPr>
          <w:rFonts w:ascii="Garamond" w:hAnsi="Garamond"/>
          <w:sz w:val="20"/>
          <w:szCs w:val="20"/>
        </w:rPr>
      </w:pPr>
      <w:r w:rsidRPr="00167575">
        <w:rPr>
          <w:rFonts w:ascii="Garamond" w:hAnsi="Garamond" w:cs="Courier New"/>
          <w:noProof/>
          <w:sz w:val="20"/>
          <w:szCs w:val="20"/>
        </w:rPr>
        <w:t xml:space="preserve">Bon, il est deux heures ! </w:t>
      </w:r>
      <w:r w:rsidRPr="00167575">
        <w:rPr>
          <w:rFonts w:ascii="Garamond" w:hAnsi="Garamond"/>
          <w:sz w:val="20"/>
          <w:szCs w:val="20"/>
        </w:rPr>
        <w:t xml:space="preserve">Alors je vais simplement vous marquer la quatrième façon de faire usage de ce qu’il en est </w:t>
      </w:r>
    </w:p>
    <w:p w:rsidR="0069013E" w:rsidRPr="00693009" w:rsidRDefault="0069013E">
      <w:pPr>
        <w:rPr>
          <w:rFonts w:ascii="Garamond" w:hAnsi="Garamond" w:cs="Courier New"/>
          <w:i/>
          <w:iCs/>
          <w:noProof/>
          <w:sz w:val="20"/>
          <w:szCs w:val="20"/>
        </w:rPr>
      </w:pPr>
      <w:r w:rsidRPr="00167575">
        <w:rPr>
          <w:rFonts w:ascii="Garamond" w:hAnsi="Garamond"/>
          <w:sz w:val="20"/>
          <w:szCs w:val="20"/>
        </w:rPr>
        <w:t xml:space="preserve">de la négation fondée sur les quanteurs qui est d’écrire </w:t>
      </w:r>
      <w:r w:rsidRPr="00693009">
        <w:rPr>
          <w:rFonts w:ascii="LACAN" w:hAnsi="LACAN" w:cs="Courier New"/>
          <w:noProof/>
          <w:color w:val="0000CC"/>
          <w:sz w:val="18"/>
          <w:szCs w:val="18"/>
        </w:rPr>
        <w:t>/</w:t>
      </w:r>
      <w:r w:rsidRPr="00167575">
        <w:rPr>
          <w:rFonts w:ascii="Garamond" w:hAnsi="Garamond" w:cs="Courier New"/>
          <w:noProof/>
          <w:sz w:val="20"/>
          <w:szCs w:val="20"/>
        </w:rPr>
        <w:t> : « </w:t>
      </w:r>
      <w:r w:rsidRPr="00167575">
        <w:rPr>
          <w:rFonts w:ascii="Garamond" w:hAnsi="Garamond"/>
          <w:i/>
          <w:iCs/>
          <w:noProof/>
          <w:color w:val="0000CC"/>
          <w:sz w:val="20"/>
          <w:szCs w:val="20"/>
        </w:rPr>
        <w:t>il</w:t>
      </w:r>
      <w:r w:rsidRPr="00167575">
        <w:rPr>
          <w:rFonts w:ascii="Garamond" w:hAnsi="Garamond"/>
          <w:noProof/>
          <w:color w:val="0000CC"/>
          <w:sz w:val="20"/>
          <w:szCs w:val="20"/>
        </w:rPr>
        <w:t xml:space="preserve"> </w:t>
      </w:r>
      <w:r w:rsidRPr="00167575">
        <w:rPr>
          <w:rFonts w:ascii="Garamond" w:hAnsi="Garamond"/>
          <w:i/>
          <w:iCs/>
          <w:noProof/>
          <w:color w:val="0000CC"/>
          <w:sz w:val="20"/>
          <w:szCs w:val="20"/>
        </w:rPr>
        <w:t>n’en existe pas</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w:t>
      </w:r>
      <w:r w:rsidRPr="00167575">
        <w:rPr>
          <w:rFonts w:ascii="Garamond" w:hAnsi="Garamond"/>
          <w:i/>
          <w:iCs/>
          <w:noProof/>
          <w:color w:val="0000CC"/>
          <w:sz w:val="20"/>
          <w:szCs w:val="20"/>
        </w:rPr>
        <w:t>Il</w:t>
      </w:r>
      <w:r w:rsidRPr="00167575">
        <w:rPr>
          <w:rFonts w:ascii="Garamond" w:hAnsi="Garamond"/>
          <w:noProof/>
          <w:color w:val="0000CC"/>
          <w:sz w:val="20"/>
          <w:szCs w:val="20"/>
        </w:rPr>
        <w:t xml:space="preserve"> </w:t>
      </w:r>
      <w:r w:rsidRPr="00167575">
        <w:rPr>
          <w:rFonts w:ascii="Garamond" w:hAnsi="Garamond"/>
          <w:i/>
          <w:iCs/>
          <w:noProof/>
          <w:color w:val="0000CC"/>
          <w:sz w:val="20"/>
          <w:szCs w:val="20"/>
        </w:rPr>
        <w:t>n’en existe pas</w:t>
      </w:r>
      <w:r w:rsidRPr="00167575">
        <w:rPr>
          <w:rFonts w:ascii="Garamond" w:hAnsi="Garamond" w:cs="Courier New"/>
          <w:noProof/>
          <w:sz w:val="20"/>
          <w:szCs w:val="20"/>
        </w:rPr>
        <w:t> » qui</w:t>
      </w:r>
      <w:r w:rsidR="00693009">
        <w:rPr>
          <w:rFonts w:ascii="Garamond" w:hAnsi="Garamond" w:cs="Courier New"/>
          <w:noProof/>
          <w:sz w:val="20"/>
          <w:szCs w:val="20"/>
        </w:rPr>
        <w:t>,</w:t>
      </w:r>
      <w:r w:rsidRPr="00167575">
        <w:rPr>
          <w:rFonts w:ascii="Garamond" w:hAnsi="Garamond" w:cs="Courier New"/>
          <w:noProof/>
          <w:sz w:val="20"/>
          <w:szCs w:val="20"/>
        </w:rPr>
        <w:t xml:space="preserve"> quoi… ? </w:t>
      </w:r>
    </w:p>
    <w:p w:rsidR="00693009" w:rsidRDefault="0069013E">
      <w:pPr>
        <w:rPr>
          <w:rFonts w:ascii="Garamond" w:hAnsi="Garamond" w:cs="Courier New"/>
          <w:noProof/>
          <w:sz w:val="20"/>
          <w:szCs w:val="20"/>
        </w:rPr>
      </w:pPr>
      <w:r w:rsidRPr="00167575">
        <w:rPr>
          <w:rFonts w:ascii="Garamond" w:hAnsi="Garamond" w:cs="Courier New"/>
          <w:noProof/>
          <w:sz w:val="20"/>
          <w:szCs w:val="20"/>
        </w:rPr>
        <w:t xml:space="preserve">Pour quoi il ne soit pas vrai que la fonction </w:t>
      </w:r>
      <w:r w:rsidR="00D80CC3" w:rsidRPr="00167575">
        <w:rPr>
          <w:rFonts w:ascii="Garamond" w:hAnsi="Garamond" w:cs="Courier New"/>
          <w:noProof/>
          <w:color w:val="0000CC"/>
          <w:sz w:val="20"/>
          <w:szCs w:val="20"/>
        </w:rPr>
        <w:sym w:font="Symbol" w:char="F046"/>
      </w:r>
      <w:r w:rsidR="00D80CC3" w:rsidRPr="00167575">
        <w:rPr>
          <w:rFonts w:ascii="Garamond" w:hAnsi="Garamond"/>
          <w:noProof/>
          <w:color w:val="0000CC"/>
          <w:sz w:val="20"/>
          <w:szCs w:val="20"/>
        </w:rPr>
        <w:t>x</w:t>
      </w:r>
      <w:r w:rsidRPr="00167575">
        <w:rPr>
          <w:rFonts w:ascii="Garamond" w:hAnsi="Garamond" w:cs="Courier New"/>
          <w:noProof/>
          <w:sz w:val="20"/>
          <w:szCs w:val="20"/>
        </w:rPr>
        <w:t xml:space="preserve"> soit ce qui domi</w:t>
      </w:r>
      <w:r w:rsidRPr="00167575">
        <w:rPr>
          <w:rFonts w:ascii="Garamond" w:hAnsi="Garamond" w:cs="Courier New"/>
          <w:noProof/>
          <w:sz w:val="20"/>
          <w:szCs w:val="20"/>
        </w:rPr>
        <w:softHyphen/>
        <w:t xml:space="preserve">ne ce qu’il en est de l’usage du </w:t>
      </w:r>
      <w:r w:rsidRPr="00167575">
        <w:rPr>
          <w:rFonts w:ascii="Garamond" w:hAnsi="Garamond"/>
          <w:i/>
          <w:iCs/>
          <w:noProof/>
          <w:color w:val="0000CC"/>
          <w:sz w:val="20"/>
          <w:szCs w:val="20"/>
        </w:rPr>
        <w:t>signifiant</w:t>
      </w:r>
      <w:r w:rsidRPr="00167575">
        <w:rPr>
          <w:rFonts w:ascii="Garamond" w:hAnsi="Garamond" w:cs="Courier New"/>
          <w:noProof/>
          <w:sz w:val="20"/>
          <w:szCs w:val="20"/>
        </w:rPr>
        <w:t xml:space="preserve">. </w:t>
      </w:r>
    </w:p>
    <w:p w:rsidR="00693009" w:rsidRDefault="0069013E">
      <w:pPr>
        <w:rPr>
          <w:rFonts w:ascii="Garamond" w:hAnsi="Garamond" w:cs="Courier New"/>
          <w:noProof/>
          <w:sz w:val="20"/>
          <w:szCs w:val="20"/>
        </w:rPr>
      </w:pPr>
      <w:r w:rsidRPr="00167575">
        <w:rPr>
          <w:rFonts w:ascii="Garamond" w:hAnsi="Garamond" w:cs="Courier New"/>
          <w:noProof/>
          <w:sz w:val="20"/>
          <w:szCs w:val="20"/>
        </w:rPr>
        <w:t xml:space="preserve">Seulement est-ce que c’est ça que ça veut dire ? Car tout à l’heure </w:t>
      </w:r>
      <w:r w:rsidRPr="00167575">
        <w:rPr>
          <w:rFonts w:ascii="Garamond" w:hAnsi="Garamond"/>
          <w:i/>
          <w:iCs/>
          <w:noProof/>
          <w:color w:val="0000CC"/>
          <w:sz w:val="20"/>
          <w:szCs w:val="20"/>
        </w:rPr>
        <w:t>l’existence</w:t>
      </w:r>
      <w:r w:rsidRPr="00167575">
        <w:rPr>
          <w:rFonts w:ascii="Garamond" w:hAnsi="Garamond" w:cs="Courier New"/>
          <w:noProof/>
          <w:sz w:val="20"/>
          <w:szCs w:val="20"/>
        </w:rPr>
        <w:t xml:space="preserve"> je vous l’ai distinguée de </w:t>
      </w:r>
      <w:r w:rsidRPr="00167575">
        <w:rPr>
          <w:rFonts w:ascii="Garamond" w:hAnsi="Garamond"/>
          <w:i/>
          <w:iCs/>
          <w:noProof/>
          <w:color w:val="0000CC"/>
          <w:sz w:val="20"/>
          <w:szCs w:val="20"/>
        </w:rPr>
        <w:t>l’exception</w:t>
      </w:r>
      <w:r w:rsidRPr="00167575">
        <w:rPr>
          <w:rFonts w:ascii="Garamond" w:hAnsi="Garamond" w:cs="Courier New"/>
          <w:noProof/>
          <w:sz w:val="20"/>
          <w:szCs w:val="20"/>
        </w:rPr>
        <w:t xml:space="preserve">, </w:t>
      </w:r>
    </w:p>
    <w:p w:rsidR="00693009" w:rsidRDefault="0069013E">
      <w:pPr>
        <w:rPr>
          <w:rFonts w:ascii="Garamond" w:hAnsi="Garamond" w:cs="Courier New"/>
          <w:noProof/>
          <w:sz w:val="20"/>
          <w:szCs w:val="20"/>
        </w:rPr>
      </w:pPr>
      <w:r w:rsidRPr="00167575">
        <w:rPr>
          <w:rFonts w:ascii="Garamond" w:hAnsi="Garamond" w:cs="Courier New"/>
          <w:noProof/>
          <w:sz w:val="20"/>
          <w:szCs w:val="20"/>
        </w:rPr>
        <w:t xml:space="preserve">et si la négation, là, voulait dire : </w:t>
      </w:r>
      <w:r w:rsidRPr="00693009">
        <w:rPr>
          <w:rFonts w:ascii="LACAN" w:hAnsi="LACAN" w:cs="Courier New"/>
          <w:noProof/>
          <w:color w:val="0000CC"/>
          <w:sz w:val="18"/>
          <w:szCs w:val="18"/>
        </w:rPr>
        <w:t>/ §</w:t>
      </w:r>
      <w:r w:rsidR="00D80CC3" w:rsidRPr="00167575">
        <w:rPr>
          <w:rFonts w:ascii="Garamond" w:hAnsi="Garamond" w:cs="Courier New"/>
          <w:noProof/>
          <w:color w:val="0000CC"/>
          <w:sz w:val="20"/>
          <w:szCs w:val="20"/>
        </w:rPr>
        <w:t xml:space="preserve"> </w:t>
      </w:r>
      <w:r w:rsidRPr="00167575">
        <w:rPr>
          <w:rFonts w:ascii="Garamond" w:hAnsi="Garamond" w:cs="Courier New"/>
          <w:noProof/>
          <w:sz w:val="20"/>
          <w:szCs w:val="20"/>
        </w:rPr>
        <w:t xml:space="preserve">sans l’exception de cette </w:t>
      </w:r>
      <w:r w:rsidRPr="00167575">
        <w:rPr>
          <w:rFonts w:ascii="Garamond" w:hAnsi="Garamond" w:cs="Courier New"/>
          <w:i/>
          <w:noProof/>
          <w:sz w:val="20"/>
          <w:szCs w:val="20"/>
        </w:rPr>
        <w:t>position signifiante</w:t>
      </w:r>
      <w:r w:rsidRPr="00167575">
        <w:rPr>
          <w:rFonts w:ascii="Garamond" w:hAnsi="Garamond" w:cs="Courier New"/>
          <w:noProof/>
          <w:sz w:val="20"/>
          <w:szCs w:val="20"/>
        </w:rPr>
        <w:t xml:space="preserve">, elle peut s’inscrire dans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w:t>
      </w:r>
      <w:r w:rsidRPr="00167575">
        <w:rPr>
          <w:rFonts w:ascii="Garamond" w:hAnsi="Garamond"/>
          <w:i/>
          <w:iCs/>
          <w:noProof/>
          <w:color w:val="0000CC"/>
          <w:sz w:val="20"/>
          <w:szCs w:val="20"/>
        </w:rPr>
        <w:t>négation de la castration</w:t>
      </w:r>
      <w:r w:rsidRPr="00167575">
        <w:rPr>
          <w:rFonts w:ascii="Garamond" w:hAnsi="Garamond" w:cs="Courier New"/>
          <w:noProof/>
          <w:sz w:val="20"/>
          <w:szCs w:val="20"/>
        </w:rPr>
        <w:t>,</w:t>
      </w:r>
      <w:r w:rsidR="00D80CC3" w:rsidRPr="00167575">
        <w:rPr>
          <w:rFonts w:ascii="Garamond" w:hAnsi="Garamond" w:cs="Courier New"/>
          <w:noProof/>
          <w:sz w:val="20"/>
          <w:szCs w:val="20"/>
        </w:rPr>
        <w:t xml:space="preserve"> </w:t>
      </w:r>
      <w:r w:rsidRPr="00167575">
        <w:rPr>
          <w:rFonts w:ascii="Garamond" w:hAnsi="Garamond"/>
          <w:i/>
          <w:noProof/>
          <w:sz w:val="20"/>
          <w:szCs w:val="20"/>
        </w:rPr>
        <w:t>dans le rejet</w:t>
      </w:r>
      <w:r w:rsidRPr="00167575">
        <w:rPr>
          <w:rFonts w:ascii="Garamond" w:hAnsi="Garamond" w:cs="Courier New"/>
          <w:noProof/>
          <w:sz w:val="20"/>
          <w:szCs w:val="20"/>
        </w:rPr>
        <w:t>, dans le « </w:t>
      </w:r>
      <w:r w:rsidRPr="00167575">
        <w:rPr>
          <w:rFonts w:ascii="Garamond" w:hAnsi="Garamond"/>
          <w:i/>
          <w:iCs/>
          <w:noProof/>
          <w:color w:val="0000CC"/>
          <w:sz w:val="20"/>
          <w:szCs w:val="20"/>
        </w:rPr>
        <w:t>il</w:t>
      </w:r>
      <w:r w:rsidRPr="00167575">
        <w:rPr>
          <w:rFonts w:ascii="Garamond" w:hAnsi="Garamond"/>
          <w:noProof/>
          <w:color w:val="0000CC"/>
          <w:sz w:val="20"/>
          <w:szCs w:val="20"/>
        </w:rPr>
        <w:t xml:space="preserve"> </w:t>
      </w:r>
      <w:r w:rsidRPr="00167575">
        <w:rPr>
          <w:rFonts w:ascii="Garamond" w:hAnsi="Garamond"/>
          <w:i/>
          <w:iCs/>
          <w:noProof/>
          <w:color w:val="0000CC"/>
          <w:sz w:val="20"/>
          <w:szCs w:val="20"/>
        </w:rPr>
        <w:t>n’est pas vrai</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que la castration domine tout.</w:t>
      </w:r>
    </w:p>
    <w:p w:rsidR="0069013E" w:rsidRPr="00167575" w:rsidRDefault="0069013E">
      <w:pPr>
        <w:rPr>
          <w:rFonts w:ascii="Garamond" w:hAnsi="Garamond" w:cs="Courier New"/>
          <w:noProof/>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C’est sur cette petite énigme que je vous laisserai aujourd’hui parce que, à la vérité, c’est très éclairant pour le sujet. </w:t>
      </w:r>
    </w:p>
    <w:p w:rsidR="00D80CC3" w:rsidRPr="00167575" w:rsidRDefault="00D80CC3">
      <w:pPr>
        <w:rPr>
          <w:rFonts w:ascii="Garamond" w:hAnsi="Garamond" w:cs="Courier New"/>
          <w:noProof/>
          <w:sz w:val="20"/>
          <w:szCs w:val="20"/>
        </w:rPr>
      </w:pPr>
    </w:p>
    <w:p w:rsidR="00693009" w:rsidRDefault="0069013E">
      <w:pPr>
        <w:rPr>
          <w:rFonts w:ascii="Garamond" w:hAnsi="Garamond" w:cs="Courier New"/>
          <w:noProof/>
          <w:sz w:val="20"/>
          <w:szCs w:val="20"/>
        </w:rPr>
      </w:pPr>
      <w:r w:rsidRPr="00167575">
        <w:rPr>
          <w:rFonts w:ascii="Garamond" w:hAnsi="Garamond" w:cs="Courier New"/>
          <w:noProof/>
          <w:sz w:val="20"/>
          <w:szCs w:val="20"/>
        </w:rPr>
        <w:t>À savoir que la négation, c’est pas une chose dont on peut user comme ça d’une façon aussi sim</w:t>
      </w:r>
      <w:r w:rsidRPr="00167575">
        <w:rPr>
          <w:rFonts w:ascii="Garamond" w:hAnsi="Garamond" w:cs="Courier New"/>
          <w:noProof/>
          <w:sz w:val="20"/>
          <w:szCs w:val="20"/>
        </w:rPr>
        <w:softHyphen/>
        <w:t xml:space="preserve">plement univoque qu’on le fait dans la </w:t>
      </w:r>
      <w:r w:rsidRPr="00167575">
        <w:rPr>
          <w:rFonts w:ascii="Garamond" w:hAnsi="Garamond"/>
          <w:i/>
          <w:iCs/>
          <w:noProof/>
          <w:sz w:val="20"/>
          <w:szCs w:val="20"/>
        </w:rPr>
        <w:t>logique des propositions</w:t>
      </w:r>
      <w:r w:rsidRPr="00167575">
        <w:rPr>
          <w:rFonts w:ascii="Garamond" w:hAnsi="Garamond" w:cs="Courier New"/>
          <w:noProof/>
          <w:sz w:val="20"/>
          <w:szCs w:val="20"/>
        </w:rPr>
        <w:t xml:space="preserve">, où tout ce qui n’est pas vrai est faux, et où - chose énorme </w:t>
      </w:r>
      <w:r w:rsidR="00693009">
        <w:rPr>
          <w:rFonts w:ascii="Garamond" w:hAnsi="Garamond" w:cs="Courier New"/>
          <w:noProof/>
          <w:sz w:val="20"/>
          <w:szCs w:val="20"/>
        </w:rPr>
        <w: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tout ce qui n’est pas faux devient vrai. </w:t>
      </w:r>
    </w:p>
    <w:p w:rsidR="0069013E" w:rsidRPr="00167575" w:rsidRDefault="0069013E">
      <w:pPr>
        <w:rPr>
          <w:rFonts w:ascii="Garamond" w:hAnsi="Garamond" w:cs="Courier New"/>
          <w:noProof/>
          <w:sz w:val="20"/>
          <w:szCs w:val="20"/>
        </w:rPr>
      </w:pPr>
    </w:p>
    <w:p w:rsidR="007E4291" w:rsidRDefault="0069013E">
      <w:pPr>
        <w:rPr>
          <w:rFonts w:ascii="Garamond" w:hAnsi="Garamond" w:cs="Courier New"/>
          <w:noProof/>
          <w:sz w:val="20"/>
          <w:szCs w:val="20"/>
        </w:rPr>
      </w:pPr>
      <w:r w:rsidRPr="00167575">
        <w:rPr>
          <w:rFonts w:ascii="Garamond" w:hAnsi="Garamond" w:cs="Courier New"/>
          <w:noProof/>
          <w:sz w:val="20"/>
          <w:szCs w:val="20"/>
        </w:rPr>
        <w:t>Bon, je laisse les choses au moment où c’est l’heure qui me coupe comme il convient</w:t>
      </w:r>
      <w:r w:rsidR="00D80CC3" w:rsidRPr="00167575">
        <w:rPr>
          <w:rFonts w:ascii="Garamond" w:hAnsi="Garamond" w:cs="Courier New"/>
          <w:noProof/>
          <w:sz w:val="20"/>
          <w:szCs w:val="20"/>
        </w:rPr>
        <w:t>,</w:t>
      </w:r>
      <w:r w:rsidRPr="00167575">
        <w:rPr>
          <w:rFonts w:ascii="Garamond" w:hAnsi="Garamond" w:cs="Courier New"/>
          <w:noProof/>
          <w:sz w:val="20"/>
          <w:szCs w:val="20"/>
        </w:rPr>
        <w:t xml:space="preserve"> </w:t>
      </w:r>
    </w:p>
    <w:p w:rsidR="0069013E" w:rsidRPr="00167575" w:rsidRDefault="00D80CC3">
      <w:pPr>
        <w:rPr>
          <w:rFonts w:ascii="Garamond" w:hAnsi="Garamond" w:cs="Courier New"/>
          <w:noProof/>
          <w:sz w:val="20"/>
          <w:szCs w:val="20"/>
        </w:rPr>
      </w:pPr>
      <w:r w:rsidRPr="00167575">
        <w:rPr>
          <w:rFonts w:ascii="Garamond" w:hAnsi="Garamond" w:cs="Courier New"/>
          <w:noProof/>
          <w:sz w:val="20"/>
          <w:szCs w:val="20"/>
        </w:rPr>
        <w:t>e</w:t>
      </w:r>
      <w:r w:rsidR="0069013E" w:rsidRPr="00167575">
        <w:rPr>
          <w:rFonts w:ascii="Garamond" w:hAnsi="Garamond" w:cs="Courier New"/>
          <w:noProof/>
          <w:sz w:val="20"/>
          <w:szCs w:val="20"/>
        </w:rPr>
        <w:t>t je reprendrai les choses le deuxiè</w:t>
      </w:r>
      <w:r w:rsidR="0069013E" w:rsidRPr="00167575">
        <w:rPr>
          <w:rFonts w:ascii="Garamond" w:hAnsi="Garamond" w:cs="Courier New"/>
          <w:noProof/>
          <w:sz w:val="20"/>
          <w:szCs w:val="20"/>
        </w:rPr>
        <w:softHyphen/>
        <w:t xml:space="preserve">me mercredi de </w:t>
      </w:r>
      <w:r w:rsidRPr="00167575">
        <w:rPr>
          <w:rFonts w:ascii="Garamond" w:hAnsi="Garamond" w:cs="Courier New"/>
          <w:noProof/>
          <w:sz w:val="20"/>
          <w:szCs w:val="20"/>
        </w:rPr>
        <w:t>J</w:t>
      </w:r>
      <w:r w:rsidR="0069013E" w:rsidRPr="00167575">
        <w:rPr>
          <w:rFonts w:ascii="Garamond" w:hAnsi="Garamond" w:cs="Courier New"/>
          <w:noProof/>
          <w:sz w:val="20"/>
          <w:szCs w:val="20"/>
        </w:rPr>
        <w:t>anvier au point précis où je les ai laissées aujourd’hui.</w:t>
      </w:r>
    </w:p>
    <w:p w:rsidR="008B6F8F" w:rsidRPr="00167575" w:rsidRDefault="008B6F8F">
      <w:pPr>
        <w:rPr>
          <w:rFonts w:ascii="Garamond" w:hAnsi="Garamond" w:cs="Courier New"/>
          <w:caps/>
          <w:noProof/>
          <w:color w:val="C00000"/>
          <w:sz w:val="20"/>
          <w:szCs w:val="20"/>
        </w:rPr>
      </w:pPr>
      <w:r w:rsidRPr="00167575">
        <w:rPr>
          <w:rFonts w:ascii="Garamond" w:hAnsi="Garamond" w:cs="Courier New"/>
          <w:b/>
          <w:bCs/>
          <w:noProof/>
          <w:color w:val="C00000"/>
          <w:sz w:val="20"/>
          <w:szCs w:val="20"/>
        </w:rPr>
        <w:br w:type="page"/>
      </w:r>
    </w:p>
    <w:p w:rsidR="00AF47EC" w:rsidRDefault="00AF47EC">
      <w:pPr>
        <w:rPr>
          <w:rFonts w:ascii="Garamond" w:hAnsi="Garamond" w:cs="Courier New"/>
          <w:b/>
          <w:bCs/>
          <w:noProof/>
          <w:color w:val="C00000"/>
          <w:sz w:val="20"/>
          <w:szCs w:val="20"/>
        </w:rPr>
      </w:pPr>
    </w:p>
    <w:p w:rsidR="0069013E" w:rsidRPr="00167575" w:rsidRDefault="0069013E">
      <w:pPr>
        <w:pStyle w:val="Titre2"/>
        <w:jc w:val="left"/>
        <w:rPr>
          <w:rFonts w:ascii="Garamond" w:hAnsi="Garamond" w:cs="Courier New"/>
          <w:noProof/>
          <w:sz w:val="20"/>
        </w:rPr>
      </w:pPr>
      <w:r w:rsidRPr="00167575">
        <w:rPr>
          <w:rFonts w:ascii="Garamond" w:hAnsi="Garamond" w:cs="Courier New"/>
          <w:b w:val="0"/>
          <w:bCs w:val="0"/>
          <w:noProof/>
          <w:color w:val="C00000"/>
          <w:sz w:val="20"/>
        </w:rPr>
        <w:t>J</w:t>
      </w:r>
      <w:r w:rsidRPr="00167575">
        <w:rPr>
          <w:rFonts w:ascii="Garamond" w:hAnsi="Garamond" w:cs="Courier New"/>
          <w:b w:val="0"/>
          <w:bCs w:val="0"/>
          <w:caps w:val="0"/>
          <w:noProof/>
          <w:color w:val="C00000"/>
          <w:sz w:val="20"/>
        </w:rPr>
        <w:t>eudi</w:t>
      </w:r>
      <w:r w:rsidRPr="00167575">
        <w:rPr>
          <w:rFonts w:ascii="Garamond" w:hAnsi="Garamond" w:cs="Courier New"/>
          <w:b w:val="0"/>
          <w:bCs w:val="0"/>
          <w:noProof/>
          <w:color w:val="C00000"/>
          <w:sz w:val="20"/>
        </w:rPr>
        <w:t xml:space="preserve"> 06 j</w:t>
      </w:r>
      <w:r w:rsidRPr="00167575">
        <w:rPr>
          <w:rFonts w:ascii="Garamond" w:hAnsi="Garamond" w:cs="Courier New"/>
          <w:b w:val="0"/>
          <w:bCs w:val="0"/>
          <w:caps w:val="0"/>
          <w:noProof/>
          <w:color w:val="C00000"/>
          <w:sz w:val="20"/>
        </w:rPr>
        <w:t>anv</w:t>
      </w:r>
      <w:bookmarkStart w:id="5" w:name="Janv06"/>
      <w:bookmarkEnd w:id="5"/>
      <w:r w:rsidRPr="00167575">
        <w:rPr>
          <w:rFonts w:ascii="Garamond" w:hAnsi="Garamond" w:cs="Courier New"/>
          <w:b w:val="0"/>
          <w:bCs w:val="0"/>
          <w:caps w:val="0"/>
          <w:noProof/>
          <w:color w:val="C00000"/>
          <w:sz w:val="20"/>
        </w:rPr>
        <w:t>ier</w:t>
      </w:r>
      <w:r w:rsidRPr="00167575">
        <w:rPr>
          <w:rFonts w:ascii="Garamond" w:hAnsi="Garamond" w:cs="Courier New"/>
          <w:b w:val="0"/>
          <w:bCs w:val="0"/>
          <w:noProof/>
          <w:color w:val="C00000"/>
          <w:sz w:val="20"/>
        </w:rPr>
        <w:t xml:space="preserve"> 1972</w:t>
      </w:r>
      <w:r w:rsidRPr="00167575">
        <w:rPr>
          <w:rFonts w:ascii="Garamond" w:hAnsi="Garamond" w:cs="Courier New"/>
          <w:noProof/>
          <w:color w:val="C00000"/>
          <w:sz w:val="20"/>
        </w:rPr>
        <w:t xml:space="preserve"> </w:t>
      </w:r>
      <w:r w:rsidR="00D2165A">
        <w:rPr>
          <w:rFonts w:ascii="Garamond" w:hAnsi="Garamond" w:cs="Courier New"/>
          <w:noProof/>
          <w:color w:val="C00000"/>
          <w:sz w:val="20"/>
        </w:rPr>
        <w:t xml:space="preserve">                           </w:t>
      </w:r>
      <w:r w:rsidRPr="00167575">
        <w:rPr>
          <w:rFonts w:ascii="Garamond" w:hAnsi="Garamond" w:cs="Courier New"/>
          <w:noProof/>
          <w:color w:val="C00000"/>
          <w:sz w:val="20"/>
        </w:rPr>
        <w:t xml:space="preserve">    </w:t>
      </w:r>
      <w:r w:rsidR="00D2165A">
        <w:rPr>
          <w:rFonts w:ascii="Garamond" w:hAnsi="Garamond" w:cs="Courier New"/>
          <w:b w:val="0"/>
          <w:bCs w:val="0"/>
          <w:noProof/>
          <w:color w:val="C00000"/>
          <w:sz w:val="20"/>
        </w:rPr>
        <w:t>« E</w:t>
      </w:r>
      <w:r w:rsidR="00D2165A">
        <w:rPr>
          <w:rFonts w:ascii="Garamond" w:hAnsi="Garamond" w:cs="Courier New"/>
          <w:b w:val="0"/>
          <w:bCs w:val="0"/>
          <w:caps w:val="0"/>
          <w:noProof/>
          <w:color w:val="C00000"/>
          <w:sz w:val="20"/>
        </w:rPr>
        <w:t>ntretiens de</w:t>
      </w:r>
      <w:r w:rsidR="00D2165A">
        <w:rPr>
          <w:rFonts w:ascii="Garamond" w:hAnsi="Garamond" w:cs="Courier New"/>
          <w:b w:val="0"/>
          <w:bCs w:val="0"/>
          <w:noProof/>
          <w:color w:val="C00000"/>
          <w:sz w:val="20"/>
        </w:rPr>
        <w:t xml:space="preserve"> </w:t>
      </w:r>
      <w:r w:rsidR="00D2165A" w:rsidRPr="00167575">
        <w:rPr>
          <w:rFonts w:ascii="Garamond" w:hAnsi="Garamond" w:cs="Courier New"/>
          <w:b w:val="0"/>
          <w:bCs w:val="0"/>
          <w:noProof/>
          <w:color w:val="C00000"/>
          <w:sz w:val="20"/>
        </w:rPr>
        <w:t>S</w:t>
      </w:r>
      <w:r w:rsidR="00D2165A" w:rsidRPr="00167575">
        <w:rPr>
          <w:rFonts w:ascii="Garamond" w:hAnsi="Garamond" w:cs="Courier New"/>
          <w:b w:val="0"/>
          <w:bCs w:val="0"/>
          <w:caps w:val="0"/>
          <w:noProof/>
          <w:color w:val="C00000"/>
          <w:sz w:val="20"/>
        </w:rPr>
        <w:t>ainte</w:t>
      </w:r>
      <w:r w:rsidR="00D2165A" w:rsidRPr="00167575">
        <w:rPr>
          <w:rFonts w:ascii="Garamond" w:hAnsi="Garamond" w:cs="Courier New"/>
          <w:b w:val="0"/>
          <w:bCs w:val="0"/>
          <w:noProof/>
          <w:color w:val="C00000"/>
          <w:sz w:val="20"/>
        </w:rPr>
        <w:t>-A</w:t>
      </w:r>
      <w:r w:rsidR="00D2165A" w:rsidRPr="00167575">
        <w:rPr>
          <w:rFonts w:ascii="Garamond" w:hAnsi="Garamond" w:cs="Courier New"/>
          <w:b w:val="0"/>
          <w:bCs w:val="0"/>
          <w:caps w:val="0"/>
          <w:noProof/>
          <w:color w:val="C00000"/>
          <w:sz w:val="20"/>
        </w:rPr>
        <w:t>nne</w:t>
      </w:r>
      <w:r w:rsidR="00D2165A">
        <w:rPr>
          <w:rFonts w:ascii="Garamond" w:hAnsi="Garamond" w:cs="Courier New"/>
          <w:b w:val="0"/>
          <w:bCs w:val="0"/>
          <w:caps w:val="0"/>
          <w:noProof/>
          <w:color w:val="C00000"/>
          <w:sz w:val="20"/>
        </w:rPr>
        <w:t> »</w:t>
      </w:r>
      <w:r w:rsidRPr="00167575">
        <w:rPr>
          <w:rFonts w:ascii="Garamond" w:hAnsi="Garamond" w:cs="Courier New"/>
          <w:noProof/>
          <w:sz w:val="20"/>
        </w:rPr>
        <w:t xml:space="preserve">       </w:t>
      </w:r>
      <w:r w:rsidR="00D2165A">
        <w:rPr>
          <w:rFonts w:ascii="Garamond" w:hAnsi="Garamond" w:cs="Courier New"/>
          <w:noProof/>
          <w:sz w:val="20"/>
        </w:rPr>
        <w:t xml:space="preserve">                               </w:t>
      </w:r>
      <w:r w:rsidRPr="00167575">
        <w:rPr>
          <w:rFonts w:ascii="Garamond" w:hAnsi="Garamond" w:cs="Courier New"/>
          <w:noProof/>
          <w:sz w:val="20"/>
        </w:rPr>
        <w:t xml:space="preserve"> </w:t>
      </w:r>
      <w:hyperlink w:anchor="Table" w:history="1">
        <w:r w:rsidRPr="00D2165A">
          <w:rPr>
            <w:rStyle w:val="Lienhypertexte"/>
            <w:rFonts w:ascii="Garamond" w:hAnsi="Garamond" w:cs="Courier New"/>
            <w:b w:val="0"/>
            <w:noProof/>
            <w:sz w:val="16"/>
            <w:szCs w:val="16"/>
          </w:rPr>
          <w:t>T</w:t>
        </w:r>
        <w:r w:rsidR="00D2165A" w:rsidRPr="00D2165A">
          <w:rPr>
            <w:rStyle w:val="Lienhypertexte"/>
            <w:rFonts w:ascii="Garamond" w:hAnsi="Garamond" w:cs="Courier New"/>
            <w:b w:val="0"/>
            <w:caps w:val="0"/>
            <w:noProof/>
            <w:sz w:val="16"/>
            <w:szCs w:val="16"/>
          </w:rPr>
          <w:t>able des matières</w:t>
        </w:r>
      </w:hyperlink>
    </w:p>
    <w:p w:rsidR="0069013E" w:rsidRPr="00167575" w:rsidRDefault="0069013E">
      <w:pPr>
        <w:tabs>
          <w:tab w:val="left" w:pos="2145"/>
          <w:tab w:val="right" w:pos="5913"/>
        </w:tabs>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3009" w:rsidRDefault="0069013E">
      <w:pPr>
        <w:rPr>
          <w:rFonts w:ascii="Garamond" w:hAnsi="Garamond" w:cs="Courier New"/>
          <w:noProof/>
          <w:sz w:val="20"/>
          <w:szCs w:val="20"/>
        </w:rPr>
      </w:pPr>
      <w:r w:rsidRPr="00167575">
        <w:rPr>
          <w:rFonts w:ascii="Garamond" w:hAnsi="Garamond" w:cs="Courier New"/>
          <w:noProof/>
          <w:sz w:val="20"/>
          <w:szCs w:val="20"/>
        </w:rPr>
        <w:t xml:space="preserve">On ne sait pas si </w:t>
      </w:r>
      <w:r w:rsidRPr="00167575">
        <w:rPr>
          <w:rFonts w:ascii="Garamond" w:hAnsi="Garamond"/>
          <w:i/>
          <w:iCs/>
          <w:noProof/>
          <w:sz w:val="20"/>
          <w:szCs w:val="20"/>
        </w:rPr>
        <w:t>la série</w:t>
      </w:r>
      <w:r w:rsidRPr="00167575">
        <w:rPr>
          <w:rFonts w:ascii="Garamond" w:hAnsi="Garamond" w:cs="Courier New"/>
          <w:noProof/>
          <w:sz w:val="20"/>
          <w:szCs w:val="20"/>
        </w:rPr>
        <w:t xml:space="preserve"> est le principe du sérieux. </w:t>
      </w:r>
    </w:p>
    <w:p w:rsidR="00693009" w:rsidRDefault="0069013E">
      <w:pPr>
        <w:rPr>
          <w:rFonts w:ascii="Garamond" w:hAnsi="Garamond" w:cs="Courier New"/>
          <w:noProof/>
          <w:sz w:val="20"/>
          <w:szCs w:val="20"/>
        </w:rPr>
      </w:pPr>
      <w:r w:rsidRPr="00167575">
        <w:rPr>
          <w:rFonts w:ascii="Garamond" w:hAnsi="Garamond" w:cs="Courier New"/>
          <w:noProof/>
          <w:sz w:val="20"/>
          <w:szCs w:val="20"/>
        </w:rPr>
        <w:t xml:space="preserve">Néanmoins, je me trouve devant cette question de ce qu'évidemment je ne peux pas ici continuer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 ailleurs se définit de mon enseignement, de ce qu'on appelle mon séminaire. </w:t>
      </w:r>
    </w:p>
    <w:p w:rsidR="00D13E39" w:rsidRPr="00167575" w:rsidRDefault="00D13E39">
      <w:pPr>
        <w:rPr>
          <w:rFonts w:ascii="Garamond" w:hAnsi="Garamond" w:cs="Courier New"/>
          <w:noProof/>
          <w:sz w:val="20"/>
          <w:szCs w:val="20"/>
        </w:rPr>
      </w:pPr>
    </w:p>
    <w:p w:rsidR="00D13E39"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Ne serait-ce que parce que tout le monde n'est pas averti que je fais une petite </w:t>
      </w:r>
      <w:r w:rsidRPr="00167575">
        <w:rPr>
          <w:rFonts w:ascii="Garamond" w:hAnsi="Garamond"/>
          <w:i/>
          <w:iCs/>
          <w:noProof/>
          <w:sz w:val="20"/>
          <w:szCs w:val="20"/>
        </w:rPr>
        <w:t>conversation</w:t>
      </w:r>
      <w:r w:rsidRPr="00167575">
        <w:rPr>
          <w:rFonts w:ascii="Garamond" w:hAnsi="Garamond" w:cs="Courier New"/>
          <w:noProof/>
          <w:sz w:val="20"/>
          <w:szCs w:val="20"/>
        </w:rPr>
        <w:t xml:space="preserve"> par mois ici.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comme il y a des gens qui se dérangent quelquefois d'assez loin pour suivre ce que je dis ailleurs sous ce nom de séminaire, et bien ça ne serait pas correct, je veux dire avec eux, de continuer ici.</w:t>
      </w:r>
    </w:p>
    <w:p w:rsidR="0069013E" w:rsidRPr="00167575" w:rsidRDefault="0069013E">
      <w:pPr>
        <w:rPr>
          <w:rFonts w:ascii="Garamond" w:hAnsi="Garamond" w:cs="Courier New"/>
          <w:noProof/>
          <w:sz w:val="20"/>
          <w:szCs w:val="20"/>
        </w:rPr>
      </w:pPr>
    </w:p>
    <w:p w:rsidR="00693009" w:rsidRDefault="0069013E">
      <w:pPr>
        <w:rPr>
          <w:rFonts w:ascii="Garamond" w:hAnsi="Garamond" w:cs="Courier New"/>
          <w:noProof/>
          <w:sz w:val="20"/>
          <w:szCs w:val="20"/>
        </w:rPr>
      </w:pPr>
      <w:r w:rsidRPr="00167575">
        <w:rPr>
          <w:rFonts w:ascii="Garamond" w:hAnsi="Garamond" w:cs="Courier New"/>
          <w:noProof/>
          <w:sz w:val="20"/>
          <w:szCs w:val="20"/>
        </w:rPr>
        <w:t xml:space="preserve">Alors en somme, il s'agit de savoir </w:t>
      </w:r>
      <w:r w:rsidRPr="00167575">
        <w:rPr>
          <w:rFonts w:ascii="Garamond" w:hAnsi="Garamond" w:cs="Courier New"/>
          <w:i/>
          <w:iCs/>
          <w:noProof/>
          <w:sz w:val="20"/>
          <w:szCs w:val="20"/>
        </w:rPr>
        <w:t>ce que je fais</w:t>
      </w:r>
      <w:r w:rsidRPr="00167575">
        <w:rPr>
          <w:rFonts w:ascii="Garamond" w:hAnsi="Garamond" w:cs="Courier New"/>
          <w:noProof/>
          <w:sz w:val="20"/>
          <w:szCs w:val="20"/>
        </w:rPr>
        <w:t xml:space="preserve"> ici. Il est certain que ce n'est pas tout à fait ce que j'attendais. </w:t>
      </w:r>
    </w:p>
    <w:p w:rsidR="00693009" w:rsidRDefault="0069013E">
      <w:pPr>
        <w:rPr>
          <w:rFonts w:ascii="Garamond" w:hAnsi="Garamond" w:cs="Courier New"/>
          <w:noProof/>
          <w:sz w:val="20"/>
          <w:szCs w:val="20"/>
        </w:rPr>
      </w:pPr>
      <w:r w:rsidRPr="00167575">
        <w:rPr>
          <w:rFonts w:ascii="Garamond" w:hAnsi="Garamond" w:cs="Courier New"/>
          <w:noProof/>
          <w:sz w:val="20"/>
          <w:szCs w:val="20"/>
        </w:rPr>
        <w:t xml:space="preserve">Je suis infléchi par cette affluence qui fait que ceux qu'en fait je convoquais à quelque chose qui s'appelait </w:t>
      </w:r>
    </w:p>
    <w:p w:rsidR="0069013E" w:rsidRPr="00167575" w:rsidRDefault="0069013E">
      <w:pPr>
        <w:rPr>
          <w:rFonts w:ascii="Garamond" w:hAnsi="Garamond" w:cs="Courier New"/>
          <w:noProof/>
          <w:sz w:val="20"/>
          <w:szCs w:val="20"/>
        </w:rPr>
      </w:pPr>
      <w:r w:rsidRPr="00167575">
        <w:rPr>
          <w:rFonts w:ascii="Garamond" w:hAnsi="Garamond"/>
          <w:i/>
          <w:iCs/>
          <w:noProof/>
          <w:color w:val="0000CC"/>
          <w:sz w:val="20"/>
          <w:szCs w:val="20"/>
        </w:rPr>
        <w:t>Le savoir du psychanalyste</w:t>
      </w:r>
      <w:r w:rsidRPr="00167575">
        <w:rPr>
          <w:rFonts w:ascii="Garamond" w:hAnsi="Garamond" w:cs="Courier New"/>
          <w:noProof/>
          <w:sz w:val="20"/>
          <w:szCs w:val="20"/>
        </w:rPr>
        <w:t xml:space="preserve">, ne sont pas du tout forcément absents d'ici, mais sont un peu noyés. </w:t>
      </w:r>
    </w:p>
    <w:p w:rsidR="0069013E" w:rsidRPr="00167575" w:rsidRDefault="0069013E">
      <w:pPr>
        <w:rPr>
          <w:rFonts w:ascii="Garamond" w:hAnsi="Garamond" w:cs="Courier New"/>
          <w:noProof/>
          <w:sz w:val="20"/>
          <w:szCs w:val="20"/>
        </w:rPr>
      </w:pPr>
    </w:p>
    <w:p w:rsidR="007E4291" w:rsidRDefault="0069013E">
      <w:pPr>
        <w:rPr>
          <w:rFonts w:ascii="Garamond" w:hAnsi="Garamond" w:cs="Courier New"/>
          <w:noProof/>
          <w:sz w:val="20"/>
          <w:szCs w:val="20"/>
        </w:rPr>
      </w:pPr>
      <w:r w:rsidRPr="00167575">
        <w:rPr>
          <w:rFonts w:ascii="Garamond" w:hAnsi="Garamond" w:cs="Courier New"/>
          <w:noProof/>
          <w:sz w:val="20"/>
          <w:szCs w:val="20"/>
        </w:rPr>
        <w:t>À ceux qui sont ici même, je ne sais pas si</w:t>
      </w:r>
      <w:r w:rsidR="00D13E39" w:rsidRPr="00167575">
        <w:rPr>
          <w:rFonts w:ascii="Garamond" w:hAnsi="Garamond" w:cs="Courier New"/>
          <w:noProof/>
          <w:sz w:val="20"/>
          <w:szCs w:val="20"/>
        </w:rPr>
        <w:t xml:space="preserve"> </w:t>
      </w:r>
      <w:r w:rsidRPr="00167575">
        <w:rPr>
          <w:rFonts w:ascii="Garamond" w:hAnsi="Garamond" w:cs="Courier New"/>
          <w:noProof/>
          <w:sz w:val="20"/>
          <w:szCs w:val="20"/>
        </w:rPr>
        <w:t xml:space="preserve">en faisant allusion à ce séminaire, je parle de quelque chose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qu'ils connaissent. Il faut aussi qu'ils tiennnent compte que, par exemple depuis la dernière fois</w:t>
      </w:r>
      <w:r w:rsidR="007E4291">
        <w:rPr>
          <w:rFonts w:ascii="Garamond" w:hAnsi="Garamond" w:cs="Courier New"/>
          <w:noProof/>
          <w:sz w:val="20"/>
          <w:szCs w:val="20"/>
        </w:rPr>
        <w:t xml:space="preserve"> - </w:t>
      </w:r>
      <w:r w:rsidRPr="00167575">
        <w:rPr>
          <w:rFonts w:ascii="Garamond" w:hAnsi="Garamond" w:cs="Courier New"/>
          <w:noProof/>
          <w:sz w:val="20"/>
          <w:szCs w:val="20"/>
        </w:rPr>
        <w:t>ceux que je rencontre ici s'y sont trouvés</w:t>
      </w:r>
      <w:r w:rsidR="007E4291">
        <w:rPr>
          <w:rFonts w:ascii="Garamond" w:hAnsi="Garamond" w:cs="Courier New"/>
          <w:noProof/>
          <w:sz w:val="20"/>
          <w:szCs w:val="20"/>
        </w:rPr>
        <w:t xml:space="preserve"> - </w:t>
      </w:r>
      <w:r w:rsidRPr="00167575">
        <w:rPr>
          <w:rFonts w:ascii="Garamond" w:hAnsi="Garamond" w:cs="Courier New"/>
          <w:noProof/>
          <w:sz w:val="20"/>
          <w:szCs w:val="20"/>
        </w:rPr>
        <w:t xml:space="preserve">justement, je l'ai ouvert ce séminaire. Je l'ai ouvert, si on est un peu </w:t>
      </w:r>
      <w:r w:rsidRPr="00167575">
        <w:rPr>
          <w:rFonts w:ascii="Garamond" w:hAnsi="Garamond" w:cs="Courier New"/>
          <w:i/>
          <w:iCs/>
          <w:noProof/>
          <w:sz w:val="20"/>
          <w:szCs w:val="20"/>
        </w:rPr>
        <w:t>attentif</w:t>
      </w:r>
      <w:r w:rsidRPr="00167575">
        <w:rPr>
          <w:rFonts w:ascii="Garamond" w:hAnsi="Garamond" w:cs="Courier New"/>
          <w:noProof/>
          <w:sz w:val="20"/>
          <w:szCs w:val="20"/>
        </w:rPr>
        <w:t xml:space="preserve"> et </w:t>
      </w:r>
      <w:r w:rsidRPr="00167575">
        <w:rPr>
          <w:rFonts w:ascii="Garamond" w:hAnsi="Garamond" w:cs="Courier New"/>
          <w:i/>
          <w:iCs/>
          <w:noProof/>
          <w:sz w:val="20"/>
          <w:szCs w:val="20"/>
        </w:rPr>
        <w:t>rigoureux</w:t>
      </w:r>
      <w:r w:rsidRPr="00167575">
        <w:rPr>
          <w:rFonts w:ascii="Garamond" w:hAnsi="Garamond" w:cs="Courier New"/>
          <w:noProof/>
          <w:sz w:val="20"/>
          <w:szCs w:val="20"/>
        </w:rPr>
        <w:t xml:space="preserve">, on ne peut pas dire que ça puisse se faire en une seule fois. Effectivement, il y en a eu deux. </w:t>
      </w:r>
    </w:p>
    <w:p w:rsidR="00D13E39" w:rsidRPr="00167575" w:rsidRDefault="00D13E39">
      <w:pPr>
        <w:rPr>
          <w:rFonts w:ascii="Garamond" w:hAnsi="Garamond" w:cs="Courier New"/>
          <w:noProof/>
          <w:sz w:val="20"/>
          <w:szCs w:val="20"/>
        </w:rPr>
      </w:pPr>
    </w:p>
    <w:p w:rsidR="007E4291" w:rsidRDefault="0069013E">
      <w:pPr>
        <w:rPr>
          <w:rFonts w:ascii="Garamond" w:hAnsi="Garamond" w:cs="Courier New"/>
          <w:noProof/>
          <w:sz w:val="20"/>
          <w:szCs w:val="20"/>
        </w:rPr>
      </w:pPr>
      <w:r w:rsidRPr="00167575">
        <w:rPr>
          <w:rFonts w:ascii="Garamond" w:hAnsi="Garamond" w:cs="Courier New"/>
          <w:noProof/>
          <w:sz w:val="20"/>
          <w:szCs w:val="20"/>
        </w:rPr>
        <w:t xml:space="preserve">Et c'est pour ça que je peux dire que je l'ai ouvert, parce que s'il n'y avait pas eu de deuxième fois, </w:t>
      </w:r>
    </w:p>
    <w:p w:rsidR="007E4291" w:rsidRDefault="0069013E">
      <w:pPr>
        <w:rPr>
          <w:rFonts w:ascii="Garamond" w:hAnsi="Garamond" w:cs="Courier New"/>
          <w:noProof/>
          <w:sz w:val="20"/>
          <w:szCs w:val="20"/>
        </w:rPr>
      </w:pPr>
      <w:r w:rsidRPr="00167575">
        <w:rPr>
          <w:rFonts w:ascii="Garamond" w:hAnsi="Garamond" w:cs="Courier New"/>
          <w:noProof/>
          <w:sz w:val="20"/>
          <w:szCs w:val="20"/>
        </w:rPr>
        <w:t xml:space="preserve">ben il n'y en aurait pas de première. Ça a son intérêt pour rappeler quelque chose que j'ai introduit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y a un certain temps à propos de ce qu'on appelle la </w:t>
      </w:r>
      <w:r w:rsidRPr="00167575">
        <w:rPr>
          <w:rFonts w:ascii="Garamond" w:hAnsi="Garamond"/>
          <w:i/>
          <w:iCs/>
          <w:noProof/>
          <w:color w:val="0000CC"/>
          <w:sz w:val="20"/>
          <w:szCs w:val="20"/>
        </w:rPr>
        <w:t>répétition</w:t>
      </w:r>
      <w:r w:rsidRPr="00167575">
        <w:rPr>
          <w:rFonts w:ascii="Garamond" w:hAnsi="Garamond" w:cs="Courier New"/>
          <w:noProof/>
          <w:sz w:val="20"/>
          <w:szCs w:val="20"/>
        </w:rPr>
        <w:t xml:space="preserve">. </w:t>
      </w:r>
    </w:p>
    <w:p w:rsidR="00D13E39" w:rsidRPr="00167575" w:rsidRDefault="00D13E39">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i/>
          <w:noProof/>
          <w:color w:val="0000CC"/>
          <w:sz w:val="20"/>
          <w:szCs w:val="20"/>
        </w:rPr>
        <w:t xml:space="preserve">La </w:t>
      </w:r>
      <w:r w:rsidR="00D13E39" w:rsidRPr="00167575">
        <w:rPr>
          <w:rFonts w:ascii="Garamond" w:hAnsi="Garamond"/>
          <w:i/>
          <w:iCs/>
          <w:noProof/>
          <w:color w:val="0000CC"/>
          <w:sz w:val="20"/>
          <w:szCs w:val="20"/>
        </w:rPr>
        <w:t>répétition</w:t>
      </w:r>
      <w:r w:rsidRPr="00167575">
        <w:rPr>
          <w:rFonts w:ascii="Garamond" w:hAnsi="Garamond" w:cs="Courier New"/>
          <w:noProof/>
          <w:sz w:val="20"/>
          <w:szCs w:val="20"/>
        </w:rPr>
        <w:t xml:space="preserve"> ne peut évidemment commencer qu'à la </w:t>
      </w:r>
      <w:r w:rsidR="00D13E39" w:rsidRPr="007E4291">
        <w:rPr>
          <w:rFonts w:ascii="Garamond" w:hAnsi="Garamond" w:cs="Courier New"/>
          <w:noProof/>
          <w:color w:val="0000CC"/>
          <w:sz w:val="18"/>
          <w:szCs w:val="18"/>
        </w:rPr>
        <w:t>2</w:t>
      </w:r>
      <w:r w:rsidRPr="00167575">
        <w:rPr>
          <w:rFonts w:ascii="Garamond" w:hAnsi="Garamond" w:cs="Courier New"/>
          <w:noProof/>
          <w:color w:val="0000CC"/>
          <w:sz w:val="20"/>
          <w:szCs w:val="20"/>
          <w:vertAlign w:val="superscript"/>
        </w:rPr>
        <w:t>ème</w:t>
      </w:r>
      <w:r w:rsidRPr="00167575">
        <w:rPr>
          <w:rFonts w:ascii="Garamond" w:hAnsi="Garamond" w:cs="Courier New"/>
          <w:noProof/>
          <w:sz w:val="20"/>
          <w:szCs w:val="20"/>
        </w:rPr>
        <w:t xml:space="preserve"> fois, qui se trouve…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du fait que si il n'y en avait pas de deuxième, il n'y en aurait pas de première</w:t>
      </w:r>
    </w:p>
    <w:p w:rsidR="00D13E39"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se trouve donc être celle qui inaugure la </w:t>
      </w:r>
      <w:r w:rsidRPr="00167575">
        <w:rPr>
          <w:rFonts w:ascii="Garamond" w:hAnsi="Garamond"/>
          <w:i/>
          <w:iCs/>
          <w:noProof/>
          <w:color w:val="0000CC"/>
          <w:sz w:val="20"/>
          <w:szCs w:val="20"/>
        </w:rPr>
        <w:t>répétition</w:t>
      </w:r>
      <w:r w:rsidRPr="00167575">
        <w:rPr>
          <w:rFonts w:ascii="Garamond" w:hAnsi="Garamond" w:cs="Courier New"/>
          <w:noProof/>
          <w:sz w:val="20"/>
          <w:szCs w:val="20"/>
        </w:rPr>
        <w:t xml:space="preserve">. </w:t>
      </w:r>
    </w:p>
    <w:p w:rsidR="00D13E39" w:rsidRPr="00167575" w:rsidRDefault="00D13E39">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l'histoire du zéro et du 1.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Seulement avec le 1, il ne peut pas y avoir de </w:t>
      </w:r>
      <w:r w:rsidRPr="00167575">
        <w:rPr>
          <w:rFonts w:ascii="Garamond" w:hAnsi="Garamond"/>
          <w:i/>
          <w:iCs/>
          <w:noProof/>
          <w:color w:val="0000CC"/>
          <w:sz w:val="20"/>
          <w:szCs w:val="20"/>
        </w:rPr>
        <w:t>répétition</w:t>
      </w:r>
      <w:r w:rsidRPr="00167575">
        <w:rPr>
          <w:rFonts w:ascii="Garamond" w:hAnsi="Garamond" w:cs="Courier New"/>
          <w:noProof/>
          <w:sz w:val="20"/>
          <w:szCs w:val="20"/>
        </w:rPr>
        <w:t xml:space="preserve">, de sorte que pour qu'il y ait </w:t>
      </w:r>
      <w:r w:rsidRPr="00167575">
        <w:rPr>
          <w:rFonts w:ascii="Garamond" w:hAnsi="Garamond"/>
          <w:i/>
          <w:iCs/>
          <w:noProof/>
          <w:color w:val="0000CC"/>
          <w:sz w:val="20"/>
          <w:szCs w:val="20"/>
        </w:rPr>
        <w:t>répétition</w:t>
      </w:r>
      <w:r w:rsidRPr="00167575">
        <w:rPr>
          <w:rFonts w:ascii="Garamond" w:hAnsi="Garamond" w:cs="Courier New"/>
          <w:noProof/>
          <w:sz w:val="20"/>
          <w:szCs w:val="20"/>
        </w:rPr>
        <w:t xml:space="preserve">, pas pour 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ça soit ouvert, il faut qu'il y en ait une troisième.</w:t>
      </w:r>
    </w:p>
    <w:p w:rsidR="0069013E" w:rsidRPr="00167575" w:rsidRDefault="0069013E">
      <w:pPr>
        <w:rPr>
          <w:rFonts w:ascii="Garamond" w:hAnsi="Garamond" w:cs="Courier New"/>
          <w:noProof/>
          <w:sz w:val="20"/>
          <w:szCs w:val="20"/>
        </w:rPr>
      </w:pPr>
    </w:p>
    <w:p w:rsidR="007E4291" w:rsidRDefault="0069013E">
      <w:pPr>
        <w:rPr>
          <w:rFonts w:ascii="Garamond" w:hAnsi="Garamond" w:cs="Courier New"/>
          <w:noProof/>
          <w:sz w:val="20"/>
          <w:szCs w:val="20"/>
        </w:rPr>
      </w:pPr>
      <w:r w:rsidRPr="00167575">
        <w:rPr>
          <w:rFonts w:ascii="Garamond" w:hAnsi="Garamond" w:cs="Courier New"/>
          <w:noProof/>
          <w:sz w:val="20"/>
          <w:szCs w:val="20"/>
        </w:rPr>
        <w:t xml:space="preserve">C'est ce dont on semble s'être aperçu à propos de Dieu : il ne commence… on a mis le temps à s'en apercevoir, </w:t>
      </w:r>
    </w:p>
    <w:p w:rsidR="007E4291" w:rsidRDefault="0069013E">
      <w:pPr>
        <w:rPr>
          <w:rFonts w:ascii="Garamond" w:hAnsi="Garamond" w:cs="Courier New"/>
          <w:noProof/>
          <w:sz w:val="20"/>
          <w:szCs w:val="20"/>
        </w:rPr>
      </w:pPr>
      <w:r w:rsidRPr="00167575">
        <w:rPr>
          <w:rFonts w:ascii="Garamond" w:hAnsi="Garamond" w:cs="Courier New"/>
          <w:noProof/>
          <w:sz w:val="20"/>
          <w:szCs w:val="20"/>
        </w:rPr>
        <w:t xml:space="preserve">ou bien on le savait depuis toujours, mais ça n'a pas été noté parce que, après tout, on ne peut jurer de rien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dans ce sens, mais enfin mon cher ami KOJÈVE insistait beaucoup sur cette question de la </w:t>
      </w:r>
      <w:r w:rsidRPr="00167575">
        <w:rPr>
          <w:rFonts w:ascii="Garamond" w:hAnsi="Garamond"/>
          <w:i/>
          <w:iCs/>
          <w:noProof/>
          <w:sz w:val="20"/>
          <w:szCs w:val="20"/>
        </w:rPr>
        <w:t>Trinité</w:t>
      </w:r>
      <w:r w:rsidRPr="00167575">
        <w:rPr>
          <w:rFonts w:ascii="Garamond" w:hAnsi="Garamond" w:cs="Courier New"/>
          <w:noProof/>
          <w:sz w:val="20"/>
          <w:szCs w:val="20"/>
        </w:rPr>
        <w:t xml:space="preserve"> chrétienne.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Quoi qu'il en soit, il y a évidemment un monde, du point de vue de ce qui nous intéresse…</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et ce qui nous intéresse est analytique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…entre la </w:t>
      </w:r>
      <w:r w:rsidRPr="00167575">
        <w:rPr>
          <w:rFonts w:ascii="Garamond" w:hAnsi="Garamond"/>
          <w:i/>
          <w:iCs/>
          <w:noProof/>
          <w:sz w:val="20"/>
          <w:szCs w:val="20"/>
        </w:rPr>
        <w:t>deuxième fois</w:t>
      </w:r>
      <w:r w:rsidRPr="00167575">
        <w:rPr>
          <w:rFonts w:ascii="Garamond" w:hAnsi="Garamond" w:cs="Courier New"/>
          <w:noProof/>
          <w:sz w:val="20"/>
          <w:szCs w:val="20"/>
        </w:rPr>
        <w:t xml:space="preserve"> qui est ce que j'ai cru devoir souligner du terme de </w:t>
      </w:r>
      <w:r w:rsidRPr="00167575">
        <w:rPr>
          <w:rFonts w:ascii="Garamond" w:hAnsi="Garamond"/>
          <w:i/>
          <w:iCs/>
          <w:noProof/>
          <w:sz w:val="20"/>
          <w:szCs w:val="20"/>
        </w:rPr>
        <w:t>nachträg</w:t>
      </w:r>
      <w:r w:rsidRPr="00167575">
        <w:rPr>
          <w:rFonts w:ascii="Garamond" w:hAnsi="Garamond" w:cs="Courier New"/>
          <w:noProof/>
          <w:sz w:val="20"/>
          <w:szCs w:val="20"/>
        </w:rPr>
        <w:t>, l'</w:t>
      </w:r>
      <w:r w:rsidRPr="00167575">
        <w:rPr>
          <w:rFonts w:ascii="Garamond" w:hAnsi="Garamond"/>
          <w:i/>
          <w:noProof/>
          <w:sz w:val="20"/>
          <w:szCs w:val="20"/>
        </w:rPr>
        <w:t>après</w:t>
      </w:r>
      <w:r w:rsidR="00D13E39" w:rsidRPr="00167575">
        <w:rPr>
          <w:rFonts w:ascii="Garamond" w:hAnsi="Garamond"/>
          <w:i/>
          <w:noProof/>
          <w:sz w:val="20"/>
          <w:szCs w:val="20"/>
        </w:rPr>
        <w:t>-</w:t>
      </w:r>
      <w:r w:rsidRPr="00167575">
        <w:rPr>
          <w:rFonts w:ascii="Garamond" w:hAnsi="Garamond"/>
          <w:i/>
          <w:noProof/>
          <w:sz w:val="20"/>
          <w:szCs w:val="20"/>
        </w:rPr>
        <w:t>coup</w:t>
      </w:r>
      <w:r w:rsidRPr="00167575">
        <w:rPr>
          <w:rFonts w:ascii="Garamond" w:hAnsi="Garamond" w:cs="Courier New"/>
          <w:noProof/>
          <w:sz w:val="20"/>
          <w:szCs w:val="20"/>
        </w:rPr>
        <w:t xml:space="preserve">. </w:t>
      </w:r>
    </w:p>
    <w:p w:rsidR="0069013E" w:rsidRPr="00167575" w:rsidRDefault="0069013E" w:rsidP="007E4291">
      <w:pPr>
        <w:rPr>
          <w:rFonts w:ascii="Garamond" w:hAnsi="Garamond"/>
          <w:sz w:val="20"/>
          <w:szCs w:val="20"/>
        </w:rPr>
      </w:pPr>
      <w:r w:rsidRPr="00167575">
        <w:rPr>
          <w:rFonts w:ascii="Garamond" w:hAnsi="Garamond" w:cs="Courier New"/>
          <w:noProof/>
          <w:sz w:val="20"/>
          <w:szCs w:val="20"/>
        </w:rPr>
        <w:t xml:space="preserve">C'est évidemment des choses que je ne reprendrai </w:t>
      </w:r>
      <w:r w:rsidRPr="00167575">
        <w:rPr>
          <w:rFonts w:ascii="Garamond" w:hAnsi="Garamond"/>
          <w:sz w:val="20"/>
          <w:szCs w:val="20"/>
        </w:rPr>
        <w:t xml:space="preserve">- pas ici - qu'à mon séminaire, j'essaierai d'y revenir cette année. </w:t>
      </w:r>
    </w:p>
    <w:p w:rsidR="0069013E" w:rsidRPr="00167575" w:rsidRDefault="0069013E">
      <w:pPr>
        <w:rPr>
          <w:rFonts w:ascii="Garamond" w:hAnsi="Garamond" w:cs="Courier New"/>
          <w:noProof/>
          <w:sz w:val="20"/>
          <w:szCs w:val="20"/>
        </w:rPr>
      </w:pPr>
    </w:p>
    <w:p w:rsidR="007E4291" w:rsidRDefault="0069013E">
      <w:pPr>
        <w:rPr>
          <w:rFonts w:ascii="Garamond" w:hAnsi="Garamond" w:cs="Courier New"/>
          <w:noProof/>
          <w:sz w:val="20"/>
          <w:szCs w:val="20"/>
        </w:rPr>
      </w:pPr>
      <w:r w:rsidRPr="00167575">
        <w:rPr>
          <w:rFonts w:ascii="Garamond" w:hAnsi="Garamond" w:cs="Courier New"/>
          <w:noProof/>
          <w:sz w:val="20"/>
          <w:szCs w:val="20"/>
        </w:rPr>
        <w:t>C'est important parce que c'est en ça qu'</w:t>
      </w:r>
      <w:r w:rsidRPr="00167575">
        <w:rPr>
          <w:rFonts w:ascii="Garamond" w:hAnsi="Garamond"/>
          <w:i/>
          <w:iCs/>
          <w:noProof/>
          <w:sz w:val="20"/>
          <w:szCs w:val="20"/>
        </w:rPr>
        <w:t>il y a un monde</w:t>
      </w:r>
      <w:r w:rsidRPr="00167575">
        <w:rPr>
          <w:rFonts w:ascii="Garamond" w:hAnsi="Garamond" w:cs="Courier New"/>
          <w:noProof/>
          <w:sz w:val="20"/>
          <w:szCs w:val="20"/>
        </w:rPr>
        <w:t xml:space="preserve"> entre ce qu'apporte la psychanalyse et ce qu'</w:t>
      </w:r>
      <w:r w:rsidRPr="00167575">
        <w:rPr>
          <w:rFonts w:ascii="Garamond" w:hAnsi="Garamond"/>
          <w:i/>
          <w:iCs/>
          <w:noProof/>
          <w:sz w:val="20"/>
          <w:szCs w:val="20"/>
        </w:rPr>
        <w:t>a apporté</w:t>
      </w:r>
      <w:r w:rsidRPr="00167575">
        <w:rPr>
          <w:rFonts w:ascii="Garamond" w:hAnsi="Garamond" w:cs="Courier New"/>
          <w:noProof/>
          <w:sz w:val="20"/>
          <w:szCs w:val="20"/>
        </w:rPr>
        <w:t xml:space="preserve"> </w:t>
      </w:r>
    </w:p>
    <w:p w:rsidR="007E4291" w:rsidRDefault="0069013E">
      <w:pPr>
        <w:rPr>
          <w:rFonts w:ascii="Garamond" w:hAnsi="Garamond" w:cs="Courier New"/>
          <w:noProof/>
          <w:sz w:val="20"/>
          <w:szCs w:val="20"/>
        </w:rPr>
      </w:pPr>
      <w:r w:rsidRPr="00167575">
        <w:rPr>
          <w:rFonts w:ascii="Garamond" w:hAnsi="Garamond" w:cs="Courier New"/>
          <w:noProof/>
          <w:sz w:val="20"/>
          <w:szCs w:val="20"/>
        </w:rPr>
        <w:t xml:space="preserve">une certaine tradition philosophique qui n'est certes pas négligeable, surtout quand il s'agit de PLATON </w:t>
      </w:r>
    </w:p>
    <w:p w:rsidR="007E4291" w:rsidRDefault="0069013E" w:rsidP="007E4291">
      <w:pPr>
        <w:rPr>
          <w:rFonts w:ascii="Garamond" w:hAnsi="Garamond"/>
          <w:sz w:val="20"/>
          <w:szCs w:val="20"/>
        </w:rPr>
      </w:pPr>
      <w:r w:rsidRPr="00167575">
        <w:rPr>
          <w:rFonts w:ascii="Garamond" w:hAnsi="Garamond" w:cs="Courier New"/>
          <w:noProof/>
          <w:sz w:val="20"/>
          <w:szCs w:val="20"/>
        </w:rPr>
        <w:t xml:space="preserve">qui a bien souligné la valeur de la </w:t>
      </w:r>
      <w:r w:rsidRPr="00167575">
        <w:rPr>
          <w:rFonts w:ascii="Garamond" w:hAnsi="Garamond"/>
          <w:i/>
          <w:iCs/>
          <w:noProof/>
          <w:sz w:val="20"/>
          <w:szCs w:val="20"/>
        </w:rPr>
        <w:t>dyade</w:t>
      </w:r>
      <w:r w:rsidRPr="00167575">
        <w:rPr>
          <w:rFonts w:ascii="Garamond" w:hAnsi="Garamond" w:cs="Courier New"/>
          <w:noProof/>
          <w:sz w:val="20"/>
          <w:szCs w:val="20"/>
        </w:rPr>
        <w:t xml:space="preserve">. </w:t>
      </w:r>
      <w:r w:rsidRPr="00167575">
        <w:rPr>
          <w:rFonts w:ascii="Garamond" w:hAnsi="Garamond"/>
          <w:sz w:val="20"/>
          <w:szCs w:val="20"/>
        </w:rPr>
        <w:t xml:space="preserve">Je veux dire qu'à partir d'elle, tout dégringole. </w:t>
      </w:r>
    </w:p>
    <w:p w:rsidR="0069013E" w:rsidRPr="00167575" w:rsidRDefault="0069013E">
      <w:pPr>
        <w:rPr>
          <w:rFonts w:ascii="Garamond" w:hAnsi="Garamond" w:cs="Courier New"/>
          <w:noProof/>
          <w:sz w:val="20"/>
          <w:szCs w:val="20"/>
        </w:rPr>
      </w:pPr>
      <w:r w:rsidRPr="00167575">
        <w:rPr>
          <w:rFonts w:ascii="Garamond" w:hAnsi="Garamond"/>
          <w:sz w:val="20"/>
          <w:szCs w:val="20"/>
        </w:rPr>
        <w:t xml:space="preserve">Qu'est-ce qui dégringole, il devait le savoir, </w:t>
      </w:r>
      <w:r w:rsidRPr="00167575">
        <w:rPr>
          <w:rFonts w:ascii="Garamond" w:hAnsi="Garamond" w:cs="Courier New"/>
          <w:noProof/>
          <w:sz w:val="20"/>
          <w:szCs w:val="20"/>
        </w:rPr>
        <w:t xml:space="preserve">mais il ne l'a pas dit.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Quoi qu'il en soit, ça n'a rien à faire avec le </w:t>
      </w:r>
      <w:r w:rsidRPr="00167575">
        <w:rPr>
          <w:rFonts w:ascii="Garamond" w:hAnsi="Garamond"/>
          <w:i/>
          <w:iCs/>
          <w:noProof/>
          <w:sz w:val="20"/>
          <w:szCs w:val="20"/>
        </w:rPr>
        <w:t>nachträg</w:t>
      </w:r>
      <w:r w:rsidRPr="00167575">
        <w:rPr>
          <w:rFonts w:ascii="Garamond" w:hAnsi="Garamond" w:cs="Courier New"/>
          <w:noProof/>
          <w:sz w:val="20"/>
          <w:szCs w:val="20"/>
        </w:rPr>
        <w:t xml:space="preserve"> analytique, le second temps.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Quant au troisième dont je viens de souligner l'importance, ça n'est pas seulement pour nous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qu'il le prend, c'est pour Dieu lui-même.</w:t>
      </w:r>
    </w:p>
    <w:p w:rsidR="0069013E" w:rsidRPr="00167575" w:rsidRDefault="0069013E">
      <w:pPr>
        <w:rPr>
          <w:rFonts w:ascii="Garamond" w:hAnsi="Garamond" w:cs="Courier New"/>
          <w:noProof/>
          <w:sz w:val="20"/>
          <w:szCs w:val="20"/>
        </w:rPr>
      </w:pPr>
    </w:p>
    <w:p w:rsidR="007E4291" w:rsidRDefault="0069013E" w:rsidP="007E4291">
      <w:pPr>
        <w:rPr>
          <w:rFonts w:ascii="Garamond" w:hAnsi="Garamond"/>
          <w:sz w:val="20"/>
          <w:szCs w:val="20"/>
        </w:rPr>
      </w:pPr>
      <w:r w:rsidRPr="00167575">
        <w:rPr>
          <w:rFonts w:ascii="Garamond" w:hAnsi="Garamond" w:cs="Courier New"/>
          <w:noProof/>
          <w:sz w:val="20"/>
          <w:szCs w:val="20"/>
        </w:rPr>
        <w:t>Dans un temps, et à propos d'une certaine tapisserie</w:t>
      </w:r>
      <w:r w:rsidRPr="00167575">
        <w:rPr>
          <w:rStyle w:val="Appelnotedebasdep"/>
          <w:rFonts w:ascii="Garamond" w:hAnsi="Garamond"/>
          <w:b/>
          <w:bCs/>
          <w:noProof/>
          <w:color w:val="FF0000"/>
          <w:sz w:val="20"/>
          <w:szCs w:val="20"/>
        </w:rPr>
        <w:footnoteReference w:id="9"/>
      </w:r>
      <w:r w:rsidRPr="00167575">
        <w:rPr>
          <w:rFonts w:ascii="Garamond" w:hAnsi="Garamond" w:cs="Courier New"/>
          <w:noProof/>
          <w:sz w:val="20"/>
          <w:szCs w:val="20"/>
        </w:rPr>
        <w:t xml:space="preserve"> qui étaient étalée au</w:t>
      </w:r>
      <w:r w:rsidRPr="00167575">
        <w:rPr>
          <w:rFonts w:ascii="Garamond" w:hAnsi="Garamond"/>
          <w:i/>
          <w:iCs/>
          <w:noProof/>
          <w:sz w:val="20"/>
          <w:szCs w:val="20"/>
        </w:rPr>
        <w:t xml:space="preserve"> Musée des Arts Décoratifs</w:t>
      </w:r>
      <w:r w:rsidRPr="00167575">
        <w:rPr>
          <w:rFonts w:ascii="Garamond" w:hAnsi="Garamond" w:cs="Courier New"/>
          <w:noProof/>
          <w:sz w:val="20"/>
          <w:szCs w:val="20"/>
        </w:rPr>
        <w:t xml:space="preserve">, qui était bien belle, que j'ai vivement incité tout le monde à aller voir, on y voit </w:t>
      </w:r>
      <w:r w:rsidRPr="00167575">
        <w:rPr>
          <w:rFonts w:ascii="Garamond" w:hAnsi="Garamond"/>
          <w:i/>
          <w:iCs/>
          <w:noProof/>
          <w:color w:val="0000CC"/>
          <w:sz w:val="20"/>
          <w:szCs w:val="20"/>
        </w:rPr>
        <w:t>le Père</w:t>
      </w:r>
      <w:r w:rsidRPr="00167575">
        <w:rPr>
          <w:rFonts w:ascii="Garamond" w:hAnsi="Garamond" w:cs="Courier New"/>
          <w:noProof/>
          <w:sz w:val="20"/>
          <w:szCs w:val="20"/>
        </w:rPr>
        <w:t xml:space="preserve"> et </w:t>
      </w:r>
      <w:r w:rsidRPr="00167575">
        <w:rPr>
          <w:rFonts w:ascii="Garamond" w:hAnsi="Garamond"/>
          <w:i/>
          <w:iCs/>
          <w:noProof/>
          <w:color w:val="0000CC"/>
          <w:sz w:val="20"/>
          <w:szCs w:val="20"/>
        </w:rPr>
        <w:t>le Fils</w:t>
      </w:r>
      <w:r w:rsidRPr="00167575">
        <w:rPr>
          <w:rFonts w:ascii="Garamond" w:hAnsi="Garamond" w:cs="Courier New"/>
          <w:noProof/>
          <w:sz w:val="20"/>
          <w:szCs w:val="20"/>
        </w:rPr>
        <w:t xml:space="preserve"> et </w:t>
      </w:r>
      <w:r w:rsidRPr="00167575">
        <w:rPr>
          <w:rFonts w:ascii="Garamond" w:hAnsi="Garamond"/>
          <w:i/>
          <w:iCs/>
          <w:noProof/>
          <w:color w:val="0000CC"/>
          <w:sz w:val="20"/>
          <w:szCs w:val="20"/>
        </w:rPr>
        <w:t>le Saint Esprit</w:t>
      </w:r>
      <w:r w:rsidRPr="00167575">
        <w:rPr>
          <w:rFonts w:ascii="Garamond" w:hAnsi="Garamond" w:cs="Courier New"/>
          <w:noProof/>
          <w:sz w:val="20"/>
          <w:szCs w:val="20"/>
        </w:rPr>
        <w:t xml:space="preserve"> qui étaient représentés strictement sous la même figure, la figure d'un personnage assez noble et barbu, </w:t>
      </w:r>
      <w:r w:rsidRPr="00167575">
        <w:rPr>
          <w:rFonts w:ascii="Garamond" w:hAnsi="Garamond"/>
          <w:sz w:val="20"/>
          <w:szCs w:val="20"/>
        </w:rPr>
        <w:t xml:space="preserve">ils étaient </w:t>
      </w:r>
      <w:r w:rsidR="00D13E39" w:rsidRPr="007E4291">
        <w:rPr>
          <w:rFonts w:ascii="Garamond" w:hAnsi="Garamond"/>
          <w:color w:val="0000CC"/>
          <w:sz w:val="18"/>
          <w:szCs w:val="18"/>
        </w:rPr>
        <w:t>3</w:t>
      </w:r>
      <w:r w:rsidRPr="00167575">
        <w:rPr>
          <w:rFonts w:ascii="Garamond" w:hAnsi="Garamond"/>
          <w:sz w:val="20"/>
          <w:szCs w:val="20"/>
        </w:rPr>
        <w:t xml:space="preserve"> à s'entre-regarder, </w:t>
      </w:r>
    </w:p>
    <w:p w:rsidR="007E4291" w:rsidRDefault="0069013E" w:rsidP="007E4291">
      <w:pPr>
        <w:rPr>
          <w:rFonts w:ascii="Garamond" w:hAnsi="Garamond"/>
          <w:sz w:val="20"/>
          <w:szCs w:val="20"/>
        </w:rPr>
      </w:pPr>
      <w:r w:rsidRPr="00167575">
        <w:rPr>
          <w:rFonts w:ascii="Garamond" w:hAnsi="Garamond"/>
          <w:sz w:val="20"/>
          <w:szCs w:val="20"/>
        </w:rPr>
        <w:t xml:space="preserve">ça fait beaucoup plus d'impression que de voir quelqu'un en face de son image. </w:t>
      </w:r>
    </w:p>
    <w:p w:rsidR="0069013E" w:rsidRPr="00167575" w:rsidRDefault="0069013E" w:rsidP="00C37F43">
      <w:pPr>
        <w:rPr>
          <w:rFonts w:ascii="Garamond" w:hAnsi="Garamond"/>
          <w:sz w:val="20"/>
          <w:szCs w:val="20"/>
        </w:rPr>
      </w:pPr>
      <w:r w:rsidRPr="00167575">
        <w:rPr>
          <w:rFonts w:ascii="Garamond" w:hAnsi="Garamond"/>
          <w:sz w:val="20"/>
          <w:szCs w:val="20"/>
        </w:rPr>
        <w:t xml:space="preserve">À partir de </w:t>
      </w:r>
      <w:r w:rsidR="00D13E39" w:rsidRPr="00167575">
        <w:rPr>
          <w:rFonts w:ascii="Garamond" w:hAnsi="Garamond"/>
          <w:color w:val="0000CC"/>
          <w:sz w:val="20"/>
          <w:szCs w:val="20"/>
        </w:rPr>
        <w:t>3</w:t>
      </w:r>
      <w:r w:rsidRPr="00167575">
        <w:rPr>
          <w:rFonts w:ascii="Garamond" w:hAnsi="Garamond"/>
          <w:sz w:val="20"/>
          <w:szCs w:val="20"/>
        </w:rPr>
        <w:t xml:space="preserve"> ça commence à faire un certain effet.</w:t>
      </w:r>
    </w:p>
    <w:p w:rsidR="00D13E39" w:rsidRPr="00167575" w:rsidRDefault="00D13E39">
      <w:pPr>
        <w:pStyle w:val="Corpsdetexte"/>
        <w:rPr>
          <w:rFonts w:ascii="Garamond" w:hAnsi="Garamond"/>
          <w:sz w:val="20"/>
          <w:szCs w:val="20"/>
        </w:rPr>
      </w:pPr>
    </w:p>
    <w:p w:rsidR="00D13E39" w:rsidRPr="00167575" w:rsidRDefault="00D13E39" w:rsidP="00AF47EC">
      <w:pPr>
        <w:pStyle w:val="Corpsdetexte"/>
        <w:jc w:val="center"/>
        <w:rPr>
          <w:rFonts w:ascii="Garamond" w:hAnsi="Garamond"/>
          <w:sz w:val="20"/>
          <w:szCs w:val="20"/>
        </w:rPr>
      </w:pPr>
      <w:r w:rsidRPr="00167575">
        <w:rPr>
          <w:rFonts w:ascii="Garamond" w:hAnsi="Garamond"/>
          <w:sz w:val="20"/>
          <w:szCs w:val="20"/>
        </w:rPr>
        <w:lastRenderedPageBreak/>
        <w:drawing>
          <wp:inline distT="0" distB="0" distL="0" distR="0" wp14:anchorId="5DED2E66" wp14:editId="6F19F584">
            <wp:extent cx="3471949" cy="2308860"/>
            <wp:effectExtent l="0" t="0" r="0" b="0"/>
            <wp:docPr id="3" name="Image 2" descr="C:\Users\ALAIN\LACAN séminaires\Ressources\Doc. S13 b\Illustration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LACAN séminaires\Ressources\Doc. S13 b\Illustrations\002.JPG"/>
                    <pic:cNvPicPr>
                      <a:picLocks noChangeAspect="1" noChangeArrowheads="1"/>
                    </pic:cNvPicPr>
                  </pic:nvPicPr>
                  <pic:blipFill>
                    <a:blip r:embed="rId20" cstate="print"/>
                    <a:srcRect/>
                    <a:stretch>
                      <a:fillRect/>
                    </a:stretch>
                  </pic:blipFill>
                  <pic:spPr bwMode="auto">
                    <a:xfrm>
                      <a:off x="0" y="0"/>
                      <a:ext cx="3475828" cy="2311440"/>
                    </a:xfrm>
                    <a:prstGeom prst="rect">
                      <a:avLst/>
                    </a:prstGeom>
                    <a:noFill/>
                    <a:ln w="9525">
                      <a:noFill/>
                      <a:miter lim="800000"/>
                      <a:headEnd/>
                      <a:tailEnd/>
                    </a:ln>
                  </pic:spPr>
                </pic:pic>
              </a:graphicData>
            </a:graphic>
          </wp:inline>
        </w:drawing>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notre point de vue de sujets, qu'est-ce qui peut bien commencer à </w:t>
      </w:r>
      <w:r w:rsidR="00D13E39" w:rsidRPr="007E4291">
        <w:rPr>
          <w:rFonts w:ascii="Garamond" w:hAnsi="Garamond"/>
          <w:noProof/>
          <w:color w:val="0000CC"/>
          <w:sz w:val="18"/>
          <w:szCs w:val="18"/>
        </w:rPr>
        <w:t>3</w:t>
      </w:r>
      <w:r w:rsidRPr="00167575">
        <w:rPr>
          <w:rFonts w:ascii="Garamond" w:hAnsi="Garamond" w:cs="Courier New"/>
          <w:noProof/>
          <w:sz w:val="20"/>
          <w:szCs w:val="20"/>
        </w:rPr>
        <w:t xml:space="preserve"> pour Dieu lui-même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une vieille question que j'ai posée très vite du temps que j'ai commencé mon enseignement.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l'ai posée très vite et puis je ne l'ai pas renouvelée, je vous dirai tout de suite pourquoi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que ça n'est évidemment qu'à partir de trois qu'il peut croire en lui-même.</w:t>
      </w:r>
    </w:p>
    <w:p w:rsidR="0069013E" w:rsidRPr="00167575" w:rsidRDefault="0069013E">
      <w:pPr>
        <w:rPr>
          <w:rFonts w:ascii="Garamond" w:hAnsi="Garamond" w:cs="Courier New"/>
          <w:noProof/>
          <w:sz w:val="20"/>
          <w:szCs w:val="20"/>
        </w:rPr>
      </w:pPr>
    </w:p>
    <w:p w:rsidR="0069013E" w:rsidRPr="00167575" w:rsidRDefault="0069013E" w:rsidP="007E4291">
      <w:pPr>
        <w:rPr>
          <w:rFonts w:ascii="Garamond" w:hAnsi="Garamond" w:cs="Courier New"/>
          <w:noProof/>
          <w:sz w:val="20"/>
          <w:szCs w:val="20"/>
        </w:rPr>
      </w:pPr>
      <w:r w:rsidRPr="00167575">
        <w:rPr>
          <w:rFonts w:ascii="Garamond" w:hAnsi="Garamond" w:cs="Courier New"/>
          <w:noProof/>
          <w:sz w:val="20"/>
          <w:szCs w:val="20"/>
        </w:rPr>
        <w:t xml:space="preserve">Parce que c'est assez curieux, </w:t>
      </w:r>
      <w:r w:rsidRPr="007E4291">
        <w:rPr>
          <w:rFonts w:ascii="Garamond" w:hAnsi="Garamond" w:cs="Courier New"/>
          <w:i/>
          <w:noProof/>
          <w:sz w:val="20"/>
          <w:szCs w:val="20"/>
        </w:rPr>
        <w:t>c'est une question qui n'a jamais été posée</w:t>
      </w:r>
      <w:r w:rsidRPr="00167575">
        <w:rPr>
          <w:rFonts w:ascii="Garamond" w:hAnsi="Garamond" w:cs="Courier New"/>
          <w:noProof/>
          <w:sz w:val="20"/>
          <w:szCs w:val="20"/>
        </w:rPr>
        <w:t>, à ma connaissance : « </w:t>
      </w:r>
      <w:r w:rsidR="00D13E39" w:rsidRPr="00167575">
        <w:rPr>
          <w:rFonts w:ascii="Garamond" w:hAnsi="Garamond"/>
          <w:i/>
          <w:noProof/>
          <w:sz w:val="20"/>
          <w:szCs w:val="20"/>
        </w:rPr>
        <w:t>E</w:t>
      </w:r>
      <w:r w:rsidRPr="00167575">
        <w:rPr>
          <w:rFonts w:ascii="Garamond" w:hAnsi="Garamond"/>
          <w:i/>
          <w:noProof/>
          <w:sz w:val="20"/>
          <w:szCs w:val="20"/>
        </w:rPr>
        <w:t>st-ce que Dieu croit en lui ?</w:t>
      </w:r>
      <w:r w:rsidRPr="00167575">
        <w:rPr>
          <w:rFonts w:ascii="Garamond" w:hAnsi="Garamond" w:cs="Courier New"/>
          <w:noProof/>
          <w:sz w:val="20"/>
          <w:szCs w:val="20"/>
        </w:rPr>
        <w:t xml:space="preserve"> » </w:t>
      </w:r>
    </w:p>
    <w:p w:rsidR="00D13E39" w:rsidRPr="00167575" w:rsidRDefault="00D13E39">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serait pourtant un bon exemple pour nous. </w:t>
      </w:r>
    </w:p>
    <w:p w:rsidR="00D13E39" w:rsidRPr="00167575" w:rsidRDefault="00D13E39">
      <w:pPr>
        <w:pStyle w:val="Titre3"/>
        <w:rPr>
          <w:rFonts w:ascii="Garamond" w:hAnsi="Garamond"/>
          <w:sz w:val="20"/>
          <w:szCs w:val="20"/>
        </w:rPr>
      </w:pPr>
    </w:p>
    <w:p w:rsidR="009457FA" w:rsidRPr="00167575" w:rsidRDefault="0069013E" w:rsidP="007E4291">
      <w:pPr>
        <w:pStyle w:val="Titre3"/>
        <w:rPr>
          <w:rFonts w:ascii="Garamond" w:hAnsi="Garamond"/>
          <w:sz w:val="20"/>
          <w:szCs w:val="20"/>
        </w:rPr>
      </w:pPr>
      <w:r w:rsidRPr="00167575">
        <w:rPr>
          <w:rFonts w:ascii="Garamond" w:hAnsi="Garamond"/>
          <w:sz w:val="20"/>
          <w:szCs w:val="20"/>
        </w:rPr>
        <w:t xml:space="preserve">C'est tout à fait frappant que cette question que j'ai posée assez tôt et que je ne crois pas </w:t>
      </w:r>
      <w:r w:rsidRPr="00167575">
        <w:rPr>
          <w:rFonts w:ascii="Garamond" w:hAnsi="Garamond"/>
          <w:i/>
          <w:iCs/>
          <w:sz w:val="20"/>
          <w:szCs w:val="20"/>
        </w:rPr>
        <w:t>vaine</w:t>
      </w:r>
      <w:r w:rsidRPr="00167575">
        <w:rPr>
          <w:rFonts w:ascii="Garamond" w:hAnsi="Garamond"/>
          <w:sz w:val="20"/>
          <w:szCs w:val="20"/>
        </w:rPr>
        <w:t>, n'ait soulevé</w:t>
      </w:r>
      <w:r w:rsidR="009457FA" w:rsidRPr="00167575">
        <w:rPr>
          <w:rFonts w:ascii="Garamond" w:hAnsi="Garamond"/>
          <w:sz w:val="20"/>
          <w:szCs w:val="20"/>
        </w:rPr>
        <w:t>…</w:t>
      </w:r>
      <w:r w:rsidRPr="00167575">
        <w:rPr>
          <w:rFonts w:ascii="Garamond" w:hAnsi="Garamond"/>
          <w:sz w:val="20"/>
          <w:szCs w:val="20"/>
        </w:rPr>
        <w:t xml:space="preserve"> </w:t>
      </w:r>
    </w:p>
    <w:p w:rsidR="009457FA" w:rsidRPr="00167575" w:rsidRDefault="0069013E" w:rsidP="007E4291">
      <w:pPr>
        <w:ind w:firstLine="708"/>
        <w:rPr>
          <w:rFonts w:ascii="Garamond" w:hAnsi="Garamond" w:cs="Courier New"/>
          <w:noProof/>
          <w:sz w:val="20"/>
          <w:szCs w:val="20"/>
        </w:rPr>
      </w:pPr>
      <w:r w:rsidRPr="00167575">
        <w:rPr>
          <w:rFonts w:ascii="Garamond" w:hAnsi="Garamond" w:cs="Courier New"/>
          <w:noProof/>
          <w:sz w:val="20"/>
          <w:szCs w:val="20"/>
        </w:rPr>
        <w:t>apparemment au moins</w:t>
      </w:r>
    </w:p>
    <w:p w:rsidR="0069013E" w:rsidRPr="00167575" w:rsidRDefault="009457FA">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aucun remou, au moins parmi mes corréligionnaires, je veux dire ceux qui se sont instruits à l'ombre de la Trinité.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comprends que pour les autres, ça ne les ait pas frappés, mais pour ceux-là, vraiment, ils sont « </w:t>
      </w:r>
      <w:r w:rsidRPr="00167575">
        <w:rPr>
          <w:rFonts w:ascii="Garamond" w:hAnsi="Garamond"/>
          <w:i/>
          <w:iCs/>
          <w:noProof/>
          <w:sz w:val="20"/>
          <w:szCs w:val="20"/>
        </w:rPr>
        <w:t>incorreligionigibles</w:t>
      </w:r>
      <w:r w:rsidRPr="00167575">
        <w:rPr>
          <w:rFonts w:ascii="Garamond" w:hAnsi="Garamond" w:cs="Courier New"/>
          <w:noProof/>
          <w:sz w:val="20"/>
          <w:szCs w:val="20"/>
        </w:rPr>
        <w:t xml:space="preserve"> »… Il n'y a rien à en faire. Pourtant j'avais là quelques personnes notoires de la hiérarchie qu'on appelle chrétienne. </w:t>
      </w:r>
    </w:p>
    <w:p w:rsidR="00D13E39" w:rsidRPr="00167575" w:rsidRDefault="00D13E39">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La question se pose de savoir si c'est parce qu'ils y sont ci-dedans</w:t>
      </w:r>
      <w:r w:rsidR="007E4291">
        <w:rPr>
          <w:rFonts w:ascii="Garamond" w:hAnsi="Garamond" w:cs="Courier New"/>
          <w:noProof/>
          <w:sz w:val="20"/>
          <w:szCs w:val="20"/>
        </w:rPr>
        <w:t xml:space="preserve"> - </w:t>
      </w:r>
      <w:r w:rsidRPr="00167575">
        <w:rPr>
          <w:rFonts w:ascii="Garamond" w:hAnsi="Garamond" w:cs="Courier New"/>
          <w:noProof/>
          <w:sz w:val="20"/>
          <w:szCs w:val="20"/>
        </w:rPr>
        <w:t>ce que j'ai peine à croire</w:t>
      </w:r>
      <w:r w:rsidR="007E4291">
        <w:rPr>
          <w:rFonts w:ascii="Garamond" w:hAnsi="Garamond" w:cs="Courier New"/>
          <w:noProof/>
          <w:sz w:val="20"/>
          <w:szCs w:val="20"/>
        </w:rPr>
        <w:t xml:space="preserve"> - </w:t>
      </w:r>
      <w:r w:rsidRPr="00167575">
        <w:rPr>
          <w:rFonts w:ascii="Garamond" w:hAnsi="Garamond" w:cs="Courier New"/>
          <w:noProof/>
          <w:sz w:val="20"/>
          <w:szCs w:val="20"/>
        </w:rPr>
        <w:t>qu'ils n'entendent rien ou</w:t>
      </w:r>
      <w:r w:rsidR="007E4291">
        <w:rPr>
          <w:rFonts w:ascii="Garamond" w:hAnsi="Garamond" w:cs="Courier New"/>
          <w:noProof/>
          <w:sz w:val="20"/>
          <w:szCs w:val="20"/>
        </w:rPr>
        <w:t xml:space="preserve"> - </w:t>
      </w:r>
      <w:r w:rsidRPr="00167575">
        <w:rPr>
          <w:rFonts w:ascii="Garamond" w:hAnsi="Garamond" w:cs="Courier New"/>
          <w:noProof/>
          <w:sz w:val="20"/>
          <w:szCs w:val="20"/>
        </w:rPr>
        <w:t>ce qui est de beaucoup plus probable</w:t>
      </w:r>
      <w:r w:rsidR="007E4291">
        <w:rPr>
          <w:rFonts w:ascii="Garamond" w:hAnsi="Garamond" w:cs="Courier New"/>
          <w:noProof/>
          <w:sz w:val="20"/>
          <w:szCs w:val="20"/>
        </w:rPr>
        <w:t xml:space="preserve"> - </w:t>
      </w:r>
      <w:r w:rsidRPr="00167575">
        <w:rPr>
          <w:rFonts w:ascii="Garamond" w:hAnsi="Garamond" w:cs="Courier New"/>
          <w:noProof/>
          <w:sz w:val="20"/>
          <w:szCs w:val="20"/>
        </w:rPr>
        <w:t xml:space="preserve">qu'ils sont d'un athéisme assez intégral pour que cette question ne leur fasse aucun effet. C'est la solution pour laquelle je penche. </w:t>
      </w:r>
    </w:p>
    <w:p w:rsidR="00D13E39" w:rsidRPr="00167575" w:rsidRDefault="00D13E39">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On ne peut pas dire que ce soit ce que j'appelais tout à l'heure une </w:t>
      </w:r>
      <w:r w:rsidRPr="00167575">
        <w:rPr>
          <w:rFonts w:ascii="Garamond" w:hAnsi="Garamond"/>
          <w:i/>
          <w:iCs/>
          <w:noProof/>
          <w:color w:val="0000CC"/>
          <w:sz w:val="20"/>
          <w:szCs w:val="20"/>
        </w:rPr>
        <w:t>garantie de sérieux</w:t>
      </w:r>
      <w:r w:rsidRPr="00167575">
        <w:rPr>
          <w:rFonts w:ascii="Garamond" w:hAnsi="Garamond" w:cs="Courier New"/>
          <w:noProof/>
          <w:sz w:val="20"/>
          <w:szCs w:val="20"/>
        </w:rPr>
        <w:t xml:space="preserve"> puisque ça ne peut être qu'un athéisme, en quelque sorte une somnolence, ce qui est assez répandu. </w:t>
      </w:r>
      <w:r w:rsidRPr="00167575">
        <w:rPr>
          <w:rFonts w:ascii="Garamond" w:hAnsi="Garamond"/>
          <w:sz w:val="20"/>
          <w:szCs w:val="20"/>
        </w:rPr>
        <w:t xml:space="preserve">En d'autres termes, ils n'ont pas la moindre idée, la moindre idée de la dimension du milieu dans lequel il y a à nager : </w:t>
      </w:r>
      <w:r w:rsidRPr="00167575">
        <w:rPr>
          <w:rFonts w:ascii="Garamond" w:hAnsi="Garamond"/>
          <w:i/>
          <w:iCs/>
          <w:sz w:val="20"/>
          <w:szCs w:val="20"/>
        </w:rPr>
        <w:t>ils surnagent</w:t>
      </w:r>
      <w:r w:rsidR="007E4291">
        <w:rPr>
          <w:rFonts w:ascii="Garamond" w:hAnsi="Garamond"/>
          <w:sz w:val="20"/>
          <w:szCs w:val="20"/>
        </w:rPr>
        <w:t xml:space="preserve"> - </w:t>
      </w:r>
      <w:r w:rsidRPr="00167575">
        <w:rPr>
          <w:rFonts w:ascii="Garamond" w:hAnsi="Garamond" w:cs="Courier New"/>
          <w:noProof/>
          <w:sz w:val="20"/>
          <w:szCs w:val="20"/>
        </w:rPr>
        <w:t>ce qui n'est pas tout à fait pareil</w:t>
      </w:r>
      <w:r w:rsidR="007E4291">
        <w:rPr>
          <w:rFonts w:ascii="Garamond" w:hAnsi="Garamond" w:cs="Courier New"/>
          <w:noProof/>
          <w:sz w:val="20"/>
          <w:szCs w:val="20"/>
        </w:rPr>
        <w:t xml:space="preserve"> - </w:t>
      </w:r>
      <w:r w:rsidRPr="00167575">
        <w:rPr>
          <w:rFonts w:ascii="Garamond" w:hAnsi="Garamond"/>
          <w:i/>
          <w:iCs/>
          <w:noProof/>
          <w:sz w:val="20"/>
          <w:szCs w:val="20"/>
        </w:rPr>
        <w:t>ils surnagent</w:t>
      </w:r>
      <w:r w:rsidRPr="00167575">
        <w:rPr>
          <w:rFonts w:ascii="Garamond" w:hAnsi="Garamond" w:cs="Courier New"/>
          <w:noProof/>
          <w:sz w:val="20"/>
          <w:szCs w:val="20"/>
        </w:rPr>
        <w:t xml:space="preserve"> grâce au fait qu'ils se tiennent la main. </w:t>
      </w:r>
    </w:p>
    <w:p w:rsidR="0069013E" w:rsidRPr="00167575" w:rsidRDefault="0069013E">
      <w:pPr>
        <w:rPr>
          <w:rFonts w:ascii="Garamond" w:hAnsi="Garamond" w:cs="Courier New"/>
          <w:noProof/>
          <w:sz w:val="20"/>
          <w:szCs w:val="20"/>
        </w:rPr>
      </w:pPr>
    </w:p>
    <w:p w:rsidR="00404461" w:rsidRDefault="0069013E">
      <w:pPr>
        <w:rPr>
          <w:rFonts w:ascii="Garamond" w:hAnsi="Garamond" w:cs="Courier New"/>
          <w:noProof/>
          <w:sz w:val="20"/>
          <w:szCs w:val="20"/>
        </w:rPr>
      </w:pPr>
      <w:r w:rsidRPr="00167575">
        <w:rPr>
          <w:rFonts w:ascii="Garamond" w:hAnsi="Garamond" w:cs="Courier New"/>
          <w:noProof/>
          <w:sz w:val="20"/>
          <w:szCs w:val="20"/>
        </w:rPr>
        <w:t>Alors comme ça, ça finit par faire ce qu’on appelle un réseau, et à se tenir tous comme ça par la main,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y a un poème de Paul FORT dans ce genre là</w:t>
      </w:r>
      <w:r w:rsidRPr="00167575">
        <w:rPr>
          <w:rStyle w:val="Appelnotedebasdep"/>
          <w:rFonts w:ascii="Garamond" w:hAnsi="Garamond"/>
          <w:b/>
          <w:bCs/>
          <w:noProof/>
          <w:color w:val="FF0000"/>
          <w:sz w:val="20"/>
          <w:szCs w:val="20"/>
        </w:rPr>
        <w:footnoteReference w:id="10"/>
      </w:r>
      <w:r w:rsidRPr="00167575">
        <w:rPr>
          <w:rFonts w:ascii="Garamond" w:hAnsi="Garamond" w:cs="Courier New"/>
          <w:noProof/>
          <w:sz w:val="20"/>
          <w:szCs w:val="20"/>
        </w:rPr>
        <w:t xml:space="preserve"> : </w:t>
      </w:r>
    </w:p>
    <w:p w:rsidR="00404461" w:rsidRDefault="0069013E" w:rsidP="00404461">
      <w:pPr>
        <w:ind w:firstLine="708"/>
        <w:rPr>
          <w:rFonts w:ascii="Garamond" w:hAnsi="Garamond" w:cs="Courier New"/>
          <w:i/>
          <w:iCs/>
          <w:noProof/>
          <w:sz w:val="20"/>
          <w:szCs w:val="20"/>
        </w:rPr>
      </w:pPr>
      <w:r w:rsidRPr="00167575">
        <w:rPr>
          <w:rFonts w:ascii="Garamond" w:hAnsi="Garamond"/>
          <w:noProof/>
          <w:sz w:val="20"/>
          <w:szCs w:val="20"/>
        </w:rPr>
        <w:t>« </w:t>
      </w:r>
      <w:r w:rsidRPr="00167575">
        <w:rPr>
          <w:rFonts w:ascii="Garamond" w:hAnsi="Garamond"/>
          <w:i/>
          <w:iCs/>
          <w:noProof/>
          <w:color w:val="0000CC"/>
          <w:sz w:val="20"/>
          <w:szCs w:val="20"/>
        </w:rPr>
        <w:t>Si toutes les filles du monde</w:t>
      </w:r>
      <w:r w:rsidR="009457FA" w:rsidRPr="00167575">
        <w:rPr>
          <w:rFonts w:ascii="Garamond" w:hAnsi="Garamond" w:cs="Courier New"/>
          <w:i/>
          <w:iCs/>
          <w:noProof/>
          <w:sz w:val="20"/>
          <w:szCs w:val="20"/>
        </w:rPr>
        <w:t xml:space="preserve">… </w:t>
      </w:r>
    </w:p>
    <w:p w:rsidR="009457FA" w:rsidRPr="00167575" w:rsidRDefault="0069013E" w:rsidP="00404461">
      <w:pPr>
        <w:ind w:left="708" w:firstLine="708"/>
        <w:rPr>
          <w:rFonts w:ascii="Garamond" w:hAnsi="Garamond" w:cs="Courier New"/>
          <w:noProof/>
          <w:sz w:val="20"/>
          <w:szCs w:val="20"/>
        </w:rPr>
      </w:pPr>
      <w:r w:rsidRPr="00167575">
        <w:rPr>
          <w:rFonts w:ascii="Garamond" w:hAnsi="Garamond" w:cs="Courier New"/>
          <w:noProof/>
          <w:sz w:val="20"/>
          <w:szCs w:val="20"/>
        </w:rPr>
        <w:t>ça commence comme ça</w:t>
      </w:r>
    </w:p>
    <w:p w:rsidR="009457FA" w:rsidRPr="00167575" w:rsidRDefault="0069013E" w:rsidP="00404461">
      <w:pPr>
        <w:ind w:firstLine="708"/>
        <w:rPr>
          <w:rFonts w:ascii="Garamond" w:hAnsi="Garamond" w:cs="Courier New"/>
          <w:noProof/>
          <w:sz w:val="20"/>
          <w:szCs w:val="20"/>
        </w:rPr>
      </w:pPr>
      <w:r w:rsidRPr="00167575">
        <w:rPr>
          <w:rFonts w:ascii="Garamond" w:hAnsi="Garamond" w:cs="Courier New"/>
          <w:i/>
          <w:iCs/>
          <w:noProof/>
          <w:sz w:val="20"/>
          <w:szCs w:val="20"/>
        </w:rPr>
        <w:t>…</w:t>
      </w:r>
      <w:r w:rsidRPr="00167575">
        <w:rPr>
          <w:rFonts w:ascii="Garamond" w:hAnsi="Garamond"/>
          <w:i/>
          <w:iCs/>
          <w:noProof/>
          <w:color w:val="0000CC"/>
          <w:sz w:val="20"/>
          <w:szCs w:val="20"/>
        </w:rPr>
        <w:t>se tenaient par la main</w:t>
      </w:r>
      <w:r w:rsidRPr="00167575">
        <w:rPr>
          <w:rFonts w:ascii="Garamond" w:hAnsi="Garamond" w:cs="Courier New"/>
          <w:i/>
          <w:iCs/>
          <w:noProof/>
          <w:sz w:val="20"/>
          <w:szCs w:val="20"/>
        </w:rPr>
        <w:t>…</w:t>
      </w:r>
      <w:r w:rsidRPr="00167575">
        <w:rPr>
          <w:rFonts w:ascii="Garamond" w:hAnsi="Garamond"/>
          <w:i/>
          <w:iCs/>
          <w:noProof/>
          <w:sz w:val="20"/>
          <w:szCs w:val="20"/>
        </w:rPr>
        <w:t xml:space="preserve"> </w:t>
      </w:r>
      <w:r w:rsidRPr="00167575">
        <w:rPr>
          <w:rFonts w:ascii="Garamond" w:hAnsi="Garamond"/>
          <w:i/>
          <w:iCs/>
          <w:noProof/>
          <w:color w:val="0000CC"/>
          <w:sz w:val="20"/>
          <w:szCs w:val="20"/>
        </w:rPr>
        <w:t>elles pourraient faire le tour du monde</w:t>
      </w:r>
      <w:r w:rsidRPr="00167575">
        <w:rPr>
          <w:rFonts w:ascii="Garamond" w:hAnsi="Garamond" w:cs="Courier New"/>
          <w:i/>
          <w:iCs/>
          <w:noProof/>
          <w:sz w:val="20"/>
          <w:szCs w:val="20"/>
        </w:rPr>
        <w:t>…</w:t>
      </w:r>
      <w:r w:rsidRPr="00167575">
        <w:rPr>
          <w:rFonts w:ascii="Garamond" w:hAnsi="Garamond"/>
          <w:noProof/>
          <w:sz w:val="20"/>
          <w:szCs w:val="20"/>
        </w:rPr>
        <w:t xml:space="preserve"> ».</w:t>
      </w:r>
      <w:r w:rsidRPr="00167575">
        <w:rPr>
          <w:rFonts w:ascii="Garamond" w:hAnsi="Garamond" w:cs="Courier New"/>
          <w:noProof/>
          <w:sz w:val="20"/>
          <w:szCs w:val="20"/>
        </w:rPr>
        <w:t xml:space="preserve"> </w:t>
      </w:r>
    </w:p>
    <w:p w:rsidR="00404461" w:rsidRDefault="0069013E" w:rsidP="009457FA">
      <w:pPr>
        <w:rPr>
          <w:rFonts w:ascii="Garamond" w:hAnsi="Garamond" w:cs="Courier New"/>
          <w:noProof/>
          <w:sz w:val="20"/>
          <w:szCs w:val="20"/>
        </w:rPr>
      </w:pPr>
      <w:r w:rsidRPr="00167575">
        <w:rPr>
          <w:rFonts w:ascii="Garamond" w:hAnsi="Garamond" w:cs="Courier New"/>
          <w:noProof/>
          <w:sz w:val="20"/>
          <w:szCs w:val="20"/>
        </w:rPr>
        <w:t xml:space="preserve">C'est une idée folle ! C'est une idée folle parce qu'en réalité les filles du monde n'ont jamais songé à ça, </w:t>
      </w:r>
    </w:p>
    <w:p w:rsidR="0069013E" w:rsidRPr="00167575" w:rsidRDefault="0069013E" w:rsidP="009457FA">
      <w:pPr>
        <w:rPr>
          <w:rFonts w:ascii="Garamond" w:hAnsi="Garamond"/>
          <w:sz w:val="20"/>
          <w:szCs w:val="20"/>
        </w:rPr>
      </w:pPr>
      <w:r w:rsidRPr="00167575">
        <w:rPr>
          <w:rFonts w:ascii="Garamond" w:hAnsi="Garamond" w:cs="Courier New"/>
          <w:noProof/>
          <w:sz w:val="20"/>
          <w:szCs w:val="20"/>
        </w:rPr>
        <w:t xml:space="preserve">les garçons par contre - il en parle aussi - les garçons pour ça s'y entendent : </w:t>
      </w:r>
      <w:r w:rsidR="009457FA" w:rsidRPr="00167575">
        <w:rPr>
          <w:rFonts w:ascii="Garamond" w:hAnsi="Garamond" w:cs="Courier New"/>
          <w:sz w:val="20"/>
          <w:szCs w:val="20"/>
        </w:rPr>
        <w:t>i</w:t>
      </w:r>
      <w:r w:rsidRPr="00167575">
        <w:rPr>
          <w:rFonts w:ascii="Garamond" w:hAnsi="Garamond" w:cs="Courier New"/>
          <w:sz w:val="20"/>
          <w:szCs w:val="20"/>
        </w:rPr>
        <w:t xml:space="preserve">ls se tiennent tous par la main. </w:t>
      </w:r>
    </w:p>
    <w:p w:rsidR="00404461" w:rsidRDefault="0069013E">
      <w:pPr>
        <w:rPr>
          <w:rFonts w:ascii="Garamond" w:hAnsi="Garamond" w:cs="Courier New"/>
          <w:noProof/>
          <w:sz w:val="20"/>
          <w:szCs w:val="20"/>
        </w:rPr>
      </w:pPr>
      <w:r w:rsidRPr="00167575">
        <w:rPr>
          <w:rFonts w:ascii="Garamond" w:hAnsi="Garamond" w:cs="Courier New"/>
          <w:noProof/>
          <w:sz w:val="20"/>
          <w:szCs w:val="20"/>
        </w:rPr>
        <w:t xml:space="preserve">Ils se tiennent tous par la main, d'autant plus que s'ils ne se tenaient pas par la main, il faudrait que chacun </w:t>
      </w:r>
    </w:p>
    <w:p w:rsidR="0069013E" w:rsidRPr="00167575" w:rsidRDefault="0069013E">
      <w:pPr>
        <w:rPr>
          <w:rFonts w:ascii="Garamond" w:hAnsi="Garamond" w:cs="Courier New"/>
          <w:noProof/>
          <w:sz w:val="20"/>
          <w:szCs w:val="20"/>
        </w:rPr>
      </w:pPr>
      <w:r w:rsidRPr="00167575">
        <w:rPr>
          <w:rFonts w:ascii="Garamond" w:hAnsi="Garamond"/>
          <w:i/>
          <w:iCs/>
          <w:noProof/>
          <w:sz w:val="20"/>
          <w:szCs w:val="20"/>
        </w:rPr>
        <w:t>affronte</w:t>
      </w:r>
      <w:r w:rsidRPr="00167575">
        <w:rPr>
          <w:rFonts w:ascii="Garamond" w:hAnsi="Garamond" w:cs="Courier New"/>
          <w:noProof/>
          <w:sz w:val="20"/>
          <w:szCs w:val="20"/>
        </w:rPr>
        <w:t xml:space="preserve"> la fille tout seul, et ça ils aiment pas. Il faut qu'ils se tiennent par la main. </w:t>
      </w:r>
    </w:p>
    <w:p w:rsidR="009457FA" w:rsidRPr="00167575" w:rsidRDefault="009457FA">
      <w:pPr>
        <w:rPr>
          <w:rFonts w:ascii="Garamond" w:hAnsi="Garamond" w:cs="Courier New"/>
          <w:noProof/>
          <w:sz w:val="20"/>
          <w:szCs w:val="20"/>
        </w:rPr>
      </w:pPr>
    </w:p>
    <w:p w:rsidR="00404461"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Les filles, c'est une autre affaire. Elles y sont entraînées dans le contexte de certains rites sociaux, </w:t>
      </w:r>
    </w:p>
    <w:p w:rsidR="009457F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confèrez </w:t>
      </w:r>
      <w:hyperlink r:id="rId21" w:history="1">
        <w:r w:rsidRPr="00167575">
          <w:rPr>
            <w:rStyle w:val="Lienhypertexte"/>
            <w:rFonts w:ascii="Garamond" w:hAnsi="Garamond"/>
            <w:i/>
            <w:iCs/>
            <w:noProof/>
            <w:sz w:val="20"/>
            <w:szCs w:val="20"/>
          </w:rPr>
          <w:t>Les danses et légendes de la Chine ancienne</w:t>
        </w:r>
      </w:hyperlink>
      <w:r w:rsidRPr="00167575">
        <w:rPr>
          <w:rFonts w:ascii="Garamond" w:hAnsi="Garamond" w:cs="Courier New"/>
          <w:noProof/>
          <w:sz w:val="20"/>
          <w:szCs w:val="20"/>
        </w:rPr>
        <w:t xml:space="preserve"> ça c'est </w:t>
      </w:r>
      <w:r w:rsidRPr="00167575">
        <w:rPr>
          <w:rFonts w:ascii="Garamond" w:hAnsi="Garamond"/>
          <w:i/>
          <w:noProof/>
          <w:sz w:val="20"/>
          <w:szCs w:val="20"/>
        </w:rPr>
        <w:t>chic</w:t>
      </w:r>
      <w:r w:rsidRPr="00167575">
        <w:rPr>
          <w:rFonts w:ascii="Garamond" w:hAnsi="Garamond" w:cs="Courier New"/>
          <w:noProof/>
          <w:sz w:val="20"/>
          <w:szCs w:val="20"/>
        </w:rPr>
        <w:t xml:space="preserve">, c'est même </w:t>
      </w:r>
      <w:r w:rsidRPr="00167575">
        <w:rPr>
          <w:rFonts w:ascii="Garamond" w:hAnsi="Garamond"/>
          <w:i/>
          <w:iCs/>
          <w:noProof/>
          <w:sz w:val="20"/>
          <w:szCs w:val="20"/>
        </w:rPr>
        <w:t>Ch</w:t>
      </w:r>
      <w:r w:rsidR="00F13EFF" w:rsidRPr="00167575">
        <w:rPr>
          <w:rFonts w:ascii="Garamond" w:hAnsi="Garamond"/>
          <w:i/>
          <w:iCs/>
          <w:noProof/>
          <w:sz w:val="20"/>
          <w:szCs w:val="20"/>
        </w:rPr>
        <w:t>ou</w:t>
      </w:r>
      <w:r w:rsidRPr="00167575">
        <w:rPr>
          <w:rFonts w:ascii="Garamond" w:hAnsi="Garamond"/>
          <w:i/>
          <w:iCs/>
          <w:noProof/>
          <w:sz w:val="20"/>
          <w:szCs w:val="20"/>
        </w:rPr>
        <w:t xml:space="preserve"> King</w:t>
      </w:r>
      <w:r w:rsidRPr="00167575">
        <w:rPr>
          <w:rFonts w:ascii="Garamond" w:hAnsi="Garamond" w:cs="Courier New"/>
          <w:noProof/>
          <w:sz w:val="20"/>
          <w:szCs w:val="20"/>
        </w:rPr>
        <w:t xml:space="preserve"> - pas </w:t>
      </w:r>
      <w:r w:rsidRPr="00167575">
        <w:rPr>
          <w:rFonts w:ascii="Garamond" w:hAnsi="Garamond"/>
          <w:i/>
          <w:noProof/>
          <w:sz w:val="20"/>
          <w:szCs w:val="20"/>
        </w:rPr>
        <w:t>schoking</w:t>
      </w:r>
      <w:r w:rsidRPr="00167575">
        <w:rPr>
          <w:rFonts w:ascii="Garamond" w:hAnsi="Garamond" w:cs="Courier New"/>
          <w:noProof/>
          <w:sz w:val="20"/>
          <w:szCs w:val="20"/>
        </w:rPr>
        <w:t xml:space="preserve"> – </w:t>
      </w:r>
      <w:r w:rsidRPr="00167575">
        <w:rPr>
          <w:rFonts w:ascii="Garamond" w:hAnsi="Garamond"/>
          <w:i/>
          <w:iCs/>
          <w:noProof/>
          <w:sz w:val="20"/>
          <w:szCs w:val="20"/>
        </w:rPr>
        <w:t>Ch</w:t>
      </w:r>
      <w:r w:rsidR="00F13EFF" w:rsidRPr="00167575">
        <w:rPr>
          <w:rFonts w:ascii="Garamond" w:hAnsi="Garamond"/>
          <w:i/>
          <w:iCs/>
          <w:noProof/>
          <w:sz w:val="20"/>
          <w:szCs w:val="20"/>
        </w:rPr>
        <w:t>ou</w:t>
      </w:r>
      <w:r w:rsidRPr="00167575">
        <w:rPr>
          <w:rFonts w:ascii="Garamond" w:hAnsi="Garamond"/>
          <w:i/>
          <w:iCs/>
          <w:noProof/>
          <w:sz w:val="20"/>
          <w:szCs w:val="20"/>
        </w:rPr>
        <w:t xml:space="preserve"> King</w:t>
      </w:r>
      <w:r w:rsidR="009457FA" w:rsidRPr="00167575">
        <w:rPr>
          <w:rFonts w:ascii="Garamond" w:hAnsi="Garamond"/>
          <w:noProof/>
          <w:sz w:val="20"/>
          <w:szCs w:val="20"/>
        </w:rPr>
        <w:t>.</w:t>
      </w:r>
      <w:r w:rsidRPr="00167575">
        <w:rPr>
          <w:rFonts w:ascii="Garamond" w:hAnsi="Garamond" w:cs="Courier New"/>
          <w:noProof/>
          <w:sz w:val="20"/>
          <w:szCs w:val="20"/>
        </w:rPr>
        <w:t xml:space="preserve"> </w:t>
      </w:r>
    </w:p>
    <w:p w:rsidR="00404461" w:rsidRDefault="009457FA">
      <w:pPr>
        <w:rPr>
          <w:rFonts w:ascii="Garamond" w:hAnsi="Garamond" w:cs="Courier New"/>
          <w:noProof/>
          <w:sz w:val="20"/>
          <w:szCs w:val="20"/>
        </w:rPr>
      </w:pPr>
      <w:r w:rsidRPr="00167575">
        <w:rPr>
          <w:rFonts w:ascii="Garamond" w:hAnsi="Garamond" w:cs="Courier New"/>
          <w:noProof/>
          <w:sz w:val="20"/>
          <w:szCs w:val="20"/>
        </w:rPr>
        <w:t>C</w:t>
      </w:r>
      <w:r w:rsidR="0069013E" w:rsidRPr="00167575">
        <w:rPr>
          <w:rFonts w:ascii="Garamond" w:hAnsi="Garamond" w:cs="Courier New"/>
          <w:noProof/>
          <w:sz w:val="20"/>
          <w:szCs w:val="20"/>
        </w:rPr>
        <w:t xml:space="preserve">e </w:t>
      </w:r>
      <w:r w:rsidR="0069013E" w:rsidRPr="00167575">
        <w:rPr>
          <w:rFonts w:ascii="Garamond" w:hAnsi="Garamond"/>
          <w:i/>
          <w:iCs/>
          <w:noProof/>
          <w:sz w:val="20"/>
          <w:szCs w:val="20"/>
        </w:rPr>
        <w:t>Ch</w:t>
      </w:r>
      <w:r w:rsidR="00F13EFF" w:rsidRPr="00167575">
        <w:rPr>
          <w:rFonts w:ascii="Garamond" w:hAnsi="Garamond"/>
          <w:i/>
          <w:iCs/>
          <w:noProof/>
          <w:sz w:val="20"/>
          <w:szCs w:val="20"/>
        </w:rPr>
        <w:t>ou</w:t>
      </w:r>
      <w:r w:rsidR="0069013E" w:rsidRPr="00167575">
        <w:rPr>
          <w:rFonts w:ascii="Garamond" w:hAnsi="Garamond"/>
          <w:i/>
          <w:iCs/>
          <w:noProof/>
          <w:sz w:val="20"/>
          <w:szCs w:val="20"/>
        </w:rPr>
        <w:t xml:space="preserve"> King</w:t>
      </w:r>
      <w:r w:rsidR="0069013E" w:rsidRPr="00167575">
        <w:rPr>
          <w:rFonts w:ascii="Garamond" w:hAnsi="Garamond" w:cs="Courier New"/>
          <w:noProof/>
          <w:sz w:val="20"/>
          <w:szCs w:val="20"/>
        </w:rPr>
        <w:t xml:space="preserve"> ça été écrit par un nommé GRANET, qui avait une espèce de génie qui n'a abso</w:t>
      </w:r>
      <w:r w:rsidR="0069013E" w:rsidRPr="00167575">
        <w:rPr>
          <w:rFonts w:ascii="Garamond" w:hAnsi="Garamond" w:cs="Courier New"/>
          <w:noProof/>
          <w:sz w:val="20"/>
          <w:szCs w:val="20"/>
        </w:rPr>
        <w:softHyphen/>
        <w:t xml:space="preserve">lument rien à faire </w:t>
      </w:r>
    </w:p>
    <w:p w:rsidR="00404461" w:rsidRDefault="0069013E">
      <w:pPr>
        <w:rPr>
          <w:rFonts w:ascii="Garamond" w:hAnsi="Garamond" w:cs="Courier New"/>
          <w:noProof/>
          <w:sz w:val="20"/>
          <w:szCs w:val="20"/>
        </w:rPr>
      </w:pPr>
      <w:r w:rsidRPr="00167575">
        <w:rPr>
          <w:rFonts w:ascii="Garamond" w:hAnsi="Garamond" w:cs="Courier New"/>
          <w:noProof/>
          <w:sz w:val="20"/>
          <w:szCs w:val="20"/>
        </w:rPr>
        <w:t>ni avec l'ethnologie</w:t>
      </w:r>
      <w:r w:rsidR="009457FA" w:rsidRPr="00167575">
        <w:rPr>
          <w:rFonts w:ascii="Garamond" w:hAnsi="Garamond" w:cs="Courier New"/>
          <w:noProof/>
          <w:sz w:val="20"/>
          <w:szCs w:val="20"/>
        </w:rPr>
        <w:t xml:space="preserve"> </w:t>
      </w:r>
      <w:r w:rsidR="009457FA" w:rsidRPr="00167575">
        <w:rPr>
          <w:rFonts w:ascii="Garamond" w:hAnsi="Garamond"/>
          <w:i/>
          <w:noProof/>
          <w:sz w:val="20"/>
          <w:szCs w:val="20"/>
        </w:rPr>
        <w:t xml:space="preserve">- </w:t>
      </w:r>
      <w:r w:rsidRPr="00167575">
        <w:rPr>
          <w:rFonts w:ascii="Garamond" w:hAnsi="Garamond" w:cs="Courier New"/>
          <w:i/>
          <w:noProof/>
          <w:sz w:val="20"/>
          <w:szCs w:val="20"/>
        </w:rPr>
        <w:t xml:space="preserve">il était incontestablement </w:t>
      </w:r>
      <w:r w:rsidRPr="00167575">
        <w:rPr>
          <w:rFonts w:ascii="Garamond" w:hAnsi="Garamond"/>
          <w:i/>
          <w:noProof/>
          <w:sz w:val="20"/>
          <w:szCs w:val="20"/>
        </w:rPr>
        <w:t>ethnologue</w:t>
      </w:r>
      <w:r w:rsidR="009457FA" w:rsidRPr="00167575">
        <w:rPr>
          <w:rFonts w:ascii="Garamond" w:hAnsi="Garamond"/>
          <w:i/>
          <w:noProof/>
          <w:sz w:val="20"/>
          <w:szCs w:val="20"/>
        </w:rPr>
        <w:t xml:space="preserve"> -</w:t>
      </w:r>
      <w:r w:rsidR="009457FA" w:rsidRPr="00167575">
        <w:rPr>
          <w:rFonts w:ascii="Garamond" w:hAnsi="Garamond"/>
          <w:noProof/>
          <w:sz w:val="20"/>
          <w:szCs w:val="20"/>
        </w:rPr>
        <w:t xml:space="preserve"> </w:t>
      </w:r>
      <w:r w:rsidRPr="00167575">
        <w:rPr>
          <w:rFonts w:ascii="Garamond" w:hAnsi="Garamond" w:cs="Courier New"/>
          <w:noProof/>
          <w:sz w:val="20"/>
          <w:szCs w:val="20"/>
        </w:rPr>
        <w:t>ni avec la sinologie</w:t>
      </w:r>
      <w:r w:rsidR="009457FA" w:rsidRPr="00167575">
        <w:rPr>
          <w:rFonts w:ascii="Garamond" w:hAnsi="Garamond" w:cs="Courier New"/>
          <w:noProof/>
          <w:sz w:val="20"/>
          <w:szCs w:val="20"/>
        </w:rPr>
        <w:t xml:space="preserve"> </w:t>
      </w:r>
      <w:r w:rsidR="009457FA" w:rsidRPr="00167575">
        <w:rPr>
          <w:rFonts w:ascii="Garamond" w:hAnsi="Garamond"/>
          <w:i/>
          <w:noProof/>
          <w:sz w:val="20"/>
          <w:szCs w:val="20"/>
        </w:rPr>
        <w:t xml:space="preserve">- </w:t>
      </w:r>
      <w:r w:rsidRPr="00167575">
        <w:rPr>
          <w:rFonts w:ascii="Garamond" w:hAnsi="Garamond" w:cs="Courier New"/>
          <w:i/>
          <w:noProof/>
          <w:sz w:val="20"/>
          <w:szCs w:val="20"/>
        </w:rPr>
        <w:t xml:space="preserve">il était incontestablement </w:t>
      </w:r>
      <w:r w:rsidRPr="00167575">
        <w:rPr>
          <w:rFonts w:ascii="Garamond" w:hAnsi="Garamond"/>
          <w:i/>
          <w:noProof/>
          <w:sz w:val="20"/>
          <w:szCs w:val="20"/>
        </w:rPr>
        <w:t>sinologue</w:t>
      </w:r>
      <w:r w:rsidR="009457FA" w:rsidRPr="00167575">
        <w:rPr>
          <w:rFonts w:ascii="Garamond" w:hAnsi="Garamond"/>
          <w:i/>
          <w:noProof/>
          <w:sz w:val="20"/>
          <w:szCs w:val="20"/>
        </w:rPr>
        <w:t xml:space="preserve"> </w:t>
      </w:r>
      <w:r w:rsidR="00404461">
        <w:rPr>
          <w:rFonts w:ascii="Garamond" w:hAnsi="Garamond"/>
          <w:i/>
          <w:noProof/>
          <w:sz w:val="20"/>
          <w:szCs w:val="20"/>
        </w:rPr>
        <w:t>–</w:t>
      </w:r>
      <w:r w:rsidR="009457FA"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alors le nommé GRANET donc avançait que dans la chine antique, </w:t>
      </w:r>
      <w:r w:rsidRPr="00167575">
        <w:rPr>
          <w:rFonts w:ascii="Garamond" w:hAnsi="Garamond"/>
          <w:i/>
          <w:iCs/>
          <w:noProof/>
          <w:sz w:val="20"/>
          <w:szCs w:val="20"/>
        </w:rPr>
        <w:t>les filles et les garçons</w:t>
      </w:r>
      <w:r w:rsidRPr="00167575">
        <w:rPr>
          <w:rFonts w:ascii="Garamond" w:hAnsi="Garamond" w:cs="Courier New"/>
          <w:noProof/>
          <w:sz w:val="20"/>
          <w:szCs w:val="20"/>
        </w:rPr>
        <w:t xml:space="preserve"> s'affron</w:t>
      </w:r>
      <w:r w:rsidRPr="00167575">
        <w:rPr>
          <w:rFonts w:ascii="Garamond" w:hAnsi="Garamond" w:cs="Courier New"/>
          <w:noProof/>
          <w:sz w:val="20"/>
          <w:szCs w:val="20"/>
        </w:rPr>
        <w:softHyphen/>
        <w:t>taient à nombre égal</w:t>
      </w:r>
      <w:r w:rsidR="009457FA" w:rsidRPr="00167575">
        <w:rPr>
          <w:rFonts w:ascii="Garamond" w:hAnsi="Garamond" w:cs="Courier New"/>
          <w:noProof/>
          <w:sz w:val="20"/>
          <w:szCs w:val="20"/>
        </w:rPr>
        <w:t> :</w:t>
      </w:r>
      <w:r w:rsidRPr="00167575">
        <w:rPr>
          <w:rFonts w:ascii="Garamond" w:hAnsi="Garamond" w:cs="Courier New"/>
          <w:noProof/>
          <w:sz w:val="20"/>
          <w:szCs w:val="20"/>
        </w:rPr>
        <w:t xml:space="preserve"> pourquoi ne pas le croire</w:t>
      </w:r>
      <w:r w:rsidR="009457FA" w:rsidRPr="00167575">
        <w:rPr>
          <w:rFonts w:ascii="Garamond" w:hAnsi="Garamond" w:cs="Courier New"/>
          <w:noProof/>
          <w:sz w:val="20"/>
          <w:szCs w:val="20"/>
        </w:rPr>
        <w:t> ?</w:t>
      </w:r>
      <w:r w:rsidRPr="00167575">
        <w:rPr>
          <w:rFonts w:ascii="Garamond" w:hAnsi="Garamond" w:cs="Courier New"/>
          <w:noProof/>
          <w:sz w:val="20"/>
          <w:szCs w:val="20"/>
        </w:rPr>
        <w:t xml:space="preserve"> </w:t>
      </w:r>
    </w:p>
    <w:p w:rsidR="009457FA" w:rsidRPr="00167575" w:rsidRDefault="009457FA">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Dans la pratique, dans ce que </w:t>
      </w:r>
      <w:r w:rsidRPr="00167575">
        <w:rPr>
          <w:rFonts w:ascii="Garamond" w:hAnsi="Garamond"/>
          <w:i/>
          <w:iCs/>
          <w:noProof/>
          <w:sz w:val="20"/>
          <w:szCs w:val="20"/>
        </w:rPr>
        <w:t>nous connaissons de nos jours</w:t>
      </w:r>
      <w:r w:rsidRPr="00167575">
        <w:rPr>
          <w:rFonts w:ascii="Garamond" w:hAnsi="Garamond" w:cs="Courier New"/>
          <w:noProof/>
          <w:sz w:val="20"/>
          <w:szCs w:val="20"/>
        </w:rPr>
        <w:t xml:space="preserve">, les garçons se mettent toujours un certain nombre, </w:t>
      </w:r>
    </w:p>
    <w:p w:rsidR="00404461" w:rsidRDefault="0069013E">
      <w:pPr>
        <w:rPr>
          <w:rFonts w:ascii="Garamond" w:hAnsi="Garamond" w:cs="Courier New"/>
          <w:noProof/>
          <w:sz w:val="20"/>
          <w:szCs w:val="20"/>
        </w:rPr>
      </w:pPr>
      <w:r w:rsidRPr="00167575">
        <w:rPr>
          <w:rFonts w:ascii="Garamond" w:hAnsi="Garamond" w:cs="Courier New"/>
          <w:noProof/>
          <w:sz w:val="20"/>
          <w:szCs w:val="20"/>
        </w:rPr>
        <w:t>au</w:t>
      </w:r>
      <w:r w:rsidRPr="00167575">
        <w:rPr>
          <w:rFonts w:ascii="Garamond" w:hAnsi="Garamond" w:cs="Courier New"/>
          <w:noProof/>
          <w:sz w:val="20"/>
          <w:szCs w:val="20"/>
        </w:rPr>
        <w:softHyphen/>
        <w:t xml:space="preserve"> delà de la dizaine, pour la raison que je vous ai exposée tout à l'heure </w:t>
      </w:r>
      <w:r w:rsidR="00404461" w:rsidRPr="00AF47EC">
        <w:rPr>
          <w:rFonts w:ascii="Garamond" w:hAnsi="Garamond" w:cs="Courier New"/>
          <w:noProof/>
          <w:color w:val="C00000"/>
          <w:sz w:val="14"/>
          <w:szCs w:val="14"/>
        </w:rPr>
        <w:t>[</w:t>
      </w:r>
      <w:r w:rsidR="00404461" w:rsidRPr="00AF47EC">
        <w:rPr>
          <w:rFonts w:ascii="Garamond" w:hAnsi="Garamond" w:cs="Courier New"/>
          <w:i/>
          <w:noProof/>
          <w:color w:val="C00000"/>
          <w:sz w:val="14"/>
          <w:szCs w:val="14"/>
        </w:rPr>
        <w:t>Rires</w:t>
      </w:r>
      <w:r w:rsidR="00404461" w:rsidRPr="00AF47EC">
        <w:rPr>
          <w:rFonts w:ascii="Garamond" w:hAnsi="Garamond" w:cs="Courier New"/>
          <w:noProof/>
          <w:color w:val="C00000"/>
          <w:sz w:val="14"/>
          <w:szCs w:val="14"/>
        </w:rPr>
        <w:t>]</w:t>
      </w:r>
      <w:r w:rsidRPr="00167575">
        <w:rPr>
          <w:rFonts w:ascii="Garamond" w:hAnsi="Garamond" w:cs="Courier New"/>
          <w:noProof/>
          <w:sz w:val="20"/>
          <w:szCs w:val="20"/>
        </w:rPr>
        <w:t>, parce que, être tout seul</w:t>
      </w:r>
      <w:r w:rsidR="009457FA" w:rsidRPr="00167575">
        <w:rPr>
          <w:rFonts w:ascii="Garamond" w:hAnsi="Garamond" w:cs="Courier New"/>
          <w:noProof/>
          <w:sz w:val="20"/>
          <w:szCs w:val="20"/>
        </w:rPr>
        <w: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chacun à chacun en face de sa </w:t>
      </w:r>
      <w:r w:rsidRPr="00167575">
        <w:rPr>
          <w:rFonts w:ascii="Garamond" w:hAnsi="Garamond" w:cs="Courier New"/>
          <w:i/>
          <w:noProof/>
          <w:sz w:val="20"/>
          <w:szCs w:val="20"/>
        </w:rPr>
        <w:t>chacune</w:t>
      </w:r>
      <w:r w:rsidRPr="00167575">
        <w:rPr>
          <w:rFonts w:ascii="Garamond" w:hAnsi="Garamond" w:cs="Courier New"/>
          <w:noProof/>
          <w:sz w:val="20"/>
          <w:szCs w:val="20"/>
        </w:rPr>
        <w:t xml:space="preserve">, je vous l'ai expliqué : c'est trop plein de risques. </w:t>
      </w:r>
    </w:p>
    <w:p w:rsidR="009457FA" w:rsidRPr="00167575" w:rsidRDefault="009457FA">
      <w:pPr>
        <w:rPr>
          <w:rFonts w:ascii="Garamond" w:hAnsi="Garamond" w:cs="Courier New"/>
          <w:noProof/>
          <w:sz w:val="20"/>
          <w:szCs w:val="20"/>
        </w:rPr>
      </w:pPr>
    </w:p>
    <w:p w:rsidR="00404461" w:rsidRDefault="0069013E">
      <w:pPr>
        <w:rPr>
          <w:rFonts w:ascii="Garamond" w:hAnsi="Garamond" w:cs="Courier New"/>
          <w:noProof/>
          <w:sz w:val="20"/>
          <w:szCs w:val="20"/>
        </w:rPr>
      </w:pPr>
      <w:r w:rsidRPr="00167575">
        <w:rPr>
          <w:rFonts w:ascii="Garamond" w:hAnsi="Garamond" w:cs="Courier New"/>
          <w:noProof/>
          <w:sz w:val="20"/>
          <w:szCs w:val="20"/>
        </w:rPr>
        <w:t xml:space="preserve">Pour les filles, c'est tout autre chose. Comme nous ne sommes plus au temps du </w:t>
      </w:r>
      <w:r w:rsidRPr="00167575">
        <w:rPr>
          <w:rFonts w:ascii="Garamond" w:hAnsi="Garamond"/>
          <w:i/>
          <w:iCs/>
          <w:noProof/>
          <w:sz w:val="20"/>
          <w:szCs w:val="20"/>
        </w:rPr>
        <w:t>Ch</w:t>
      </w:r>
      <w:r w:rsidR="009457FA" w:rsidRPr="00167575">
        <w:rPr>
          <w:rFonts w:ascii="Garamond" w:hAnsi="Garamond"/>
          <w:i/>
          <w:iCs/>
          <w:noProof/>
          <w:sz w:val="20"/>
          <w:szCs w:val="20"/>
        </w:rPr>
        <w:t>ou</w:t>
      </w:r>
      <w:r w:rsidRPr="00167575">
        <w:rPr>
          <w:rFonts w:ascii="Garamond" w:hAnsi="Garamond"/>
          <w:i/>
          <w:iCs/>
          <w:noProof/>
          <w:sz w:val="20"/>
          <w:szCs w:val="20"/>
        </w:rPr>
        <w:t xml:space="preserve"> King</w:t>
      </w:r>
      <w:r w:rsidRPr="00167575">
        <w:rPr>
          <w:rFonts w:ascii="Garamond" w:hAnsi="Garamond" w:cs="Courier New"/>
          <w:noProof/>
          <w:sz w:val="20"/>
          <w:szCs w:val="20"/>
        </w:rPr>
        <w:t xml:space="preserve">, </w:t>
      </w:r>
    </w:p>
    <w:p w:rsidR="00404461" w:rsidRDefault="0069013E">
      <w:pPr>
        <w:rPr>
          <w:rFonts w:ascii="Garamond" w:hAnsi="Garamond" w:cs="Courier New"/>
          <w:noProof/>
          <w:sz w:val="20"/>
          <w:szCs w:val="20"/>
        </w:rPr>
      </w:pPr>
      <w:r w:rsidRPr="00167575">
        <w:rPr>
          <w:rFonts w:ascii="Garamond" w:hAnsi="Garamond" w:cs="Courier New"/>
          <w:noProof/>
          <w:sz w:val="20"/>
          <w:szCs w:val="20"/>
        </w:rPr>
        <w:t>elles se groupent deux par deux, elles font amie</w:t>
      </w:r>
      <w:r w:rsidRPr="00167575">
        <w:rPr>
          <w:rFonts w:ascii="Garamond" w:hAnsi="Garamond" w:cs="Courier New"/>
          <w:noProof/>
          <w:sz w:val="20"/>
          <w:szCs w:val="20"/>
        </w:rPr>
        <w:softHyphen/>
      </w:r>
      <w:r w:rsidR="00404461">
        <w:rPr>
          <w:rFonts w:ascii="Garamond" w:hAnsi="Garamond" w:cs="Courier New"/>
          <w:noProof/>
          <w:sz w:val="20"/>
          <w:szCs w:val="20"/>
        </w:rPr>
        <w:t>-</w:t>
      </w:r>
      <w:r w:rsidRPr="00167575">
        <w:rPr>
          <w:rFonts w:ascii="Garamond" w:hAnsi="Garamond" w:cs="Courier New"/>
          <w:noProof/>
          <w:sz w:val="20"/>
          <w:szCs w:val="20"/>
        </w:rPr>
        <w:t xml:space="preserve">amie avec une amie jusqu'à ce qu'elles aient,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bien entendu</w:t>
      </w:r>
      <w:r w:rsidR="00404461">
        <w:rPr>
          <w:rFonts w:ascii="Garamond" w:hAnsi="Garamond" w:cs="Courier New"/>
          <w:noProof/>
          <w:sz w:val="20"/>
          <w:szCs w:val="20"/>
        </w:rPr>
        <w:t>,</w:t>
      </w:r>
      <w:r w:rsidRPr="00167575">
        <w:rPr>
          <w:rFonts w:ascii="Garamond" w:hAnsi="Garamond" w:cs="Courier New"/>
          <w:noProof/>
          <w:sz w:val="20"/>
          <w:szCs w:val="20"/>
        </w:rPr>
        <w:t xml:space="preserve"> arraché un gars à son régiment. Oui, monsieur ! </w:t>
      </w:r>
      <w:r w:rsidR="00BF25D3" w:rsidRPr="00AF47EC">
        <w:rPr>
          <w:rFonts w:ascii="Garamond" w:hAnsi="Garamond" w:cs="Courier New"/>
          <w:noProof/>
          <w:color w:val="C00000"/>
          <w:sz w:val="14"/>
          <w:szCs w:val="14"/>
        </w:rPr>
        <w:t>[</w:t>
      </w:r>
      <w:r w:rsidR="00BF25D3" w:rsidRPr="00AF47EC">
        <w:rPr>
          <w:rFonts w:ascii="Garamond" w:hAnsi="Garamond" w:cs="Courier New"/>
          <w:i/>
          <w:noProof/>
          <w:color w:val="C00000"/>
          <w:sz w:val="14"/>
          <w:szCs w:val="14"/>
        </w:rPr>
        <w:t>Rires</w:t>
      </w:r>
      <w:r w:rsidR="00BF25D3" w:rsidRPr="00AF47EC">
        <w:rPr>
          <w:rFonts w:ascii="Garamond" w:hAnsi="Garamond" w:cs="Courier New"/>
          <w:noProof/>
          <w:color w:val="C00000"/>
          <w:sz w:val="14"/>
          <w:szCs w:val="14"/>
        </w:rPr>
        <w:t>]</w:t>
      </w:r>
    </w:p>
    <w:p w:rsidR="009457FA" w:rsidRPr="00167575" w:rsidRDefault="009457FA">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Quoi que vous en pensiez et même si superficiels que vous paraissent ces propos, ils sont fondés, fondés sur mon expérience d'analyste. Quand elles ont détourné un gars de son régiment, naturellement elles laissent tomber l'amie,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d'ailleurs ne s'en débrouille </w:t>
      </w:r>
      <w:r w:rsidRPr="00167575">
        <w:rPr>
          <w:rFonts w:ascii="Garamond" w:hAnsi="Garamond"/>
          <w:i/>
          <w:iCs/>
          <w:noProof/>
          <w:sz w:val="20"/>
          <w:szCs w:val="20"/>
        </w:rPr>
        <w:t>pas plus mal pour autant</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404461" w:rsidRDefault="0069013E">
      <w:pPr>
        <w:rPr>
          <w:rFonts w:ascii="Garamond" w:hAnsi="Garamond" w:cs="Courier New"/>
          <w:noProof/>
          <w:sz w:val="20"/>
          <w:szCs w:val="20"/>
        </w:rPr>
      </w:pPr>
      <w:r w:rsidRPr="00167575">
        <w:rPr>
          <w:rFonts w:ascii="Garamond" w:hAnsi="Garamond" w:cs="Courier New"/>
          <w:noProof/>
          <w:sz w:val="20"/>
          <w:szCs w:val="20"/>
        </w:rPr>
        <w:t xml:space="preserve">Oui ! Enfin tout ça, je me suis laissé un peu </w:t>
      </w:r>
      <w:r w:rsidRPr="00167575">
        <w:rPr>
          <w:rFonts w:ascii="Garamond" w:hAnsi="Garamond"/>
          <w:i/>
          <w:iCs/>
          <w:noProof/>
          <w:sz w:val="20"/>
          <w:szCs w:val="20"/>
        </w:rPr>
        <w:t>entraîner</w:t>
      </w:r>
      <w:r w:rsidRPr="00167575">
        <w:rPr>
          <w:rFonts w:ascii="Garamond" w:hAnsi="Garamond" w:cs="Courier New"/>
          <w:noProof/>
          <w:sz w:val="20"/>
          <w:szCs w:val="20"/>
        </w:rPr>
        <w:t xml:space="preserve">. Où est-ce que je me crois ! </w:t>
      </w:r>
      <w:r w:rsidR="00BF25D3" w:rsidRPr="00AF47EC">
        <w:rPr>
          <w:rFonts w:ascii="Garamond" w:hAnsi="Garamond" w:cs="Courier New"/>
          <w:noProof/>
          <w:color w:val="C00000"/>
          <w:sz w:val="14"/>
          <w:szCs w:val="14"/>
        </w:rPr>
        <w:t>[</w:t>
      </w:r>
      <w:r w:rsidR="00BF25D3" w:rsidRPr="00AF47EC">
        <w:rPr>
          <w:rFonts w:ascii="Garamond" w:hAnsi="Garamond" w:cs="Courier New"/>
          <w:i/>
          <w:noProof/>
          <w:color w:val="C00000"/>
          <w:sz w:val="14"/>
          <w:szCs w:val="14"/>
        </w:rPr>
        <w:t>Rires</w:t>
      </w:r>
      <w:r w:rsidR="00BF25D3" w:rsidRPr="00AF47EC">
        <w:rPr>
          <w:rFonts w:ascii="Garamond" w:hAnsi="Garamond" w:cs="Courier New"/>
          <w:noProof/>
          <w:color w:val="C00000"/>
          <w:sz w:val="14"/>
          <w:szCs w:val="14"/>
        </w:rPr>
        <w:t>]</w:t>
      </w:r>
      <w:r w:rsidR="00404461">
        <w:rPr>
          <w:rFonts w:ascii="Garamond" w:hAnsi="Garamond" w:cs="Courier New"/>
          <w:noProof/>
          <w:color w:val="C00000"/>
          <w:sz w:val="14"/>
          <w:szCs w:val="14"/>
        </w:rPr>
        <w:t xml:space="preserve"> </w:t>
      </w:r>
      <w:r w:rsidRPr="00167575">
        <w:rPr>
          <w:rFonts w:ascii="Garamond" w:hAnsi="Garamond" w:cs="Courier New"/>
          <w:noProof/>
          <w:sz w:val="20"/>
          <w:szCs w:val="20"/>
        </w:rPr>
        <w:t xml:space="preserve">C'est venu comme ça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fil en aiguille, à cause de… à cause de GRANET, à cause de GRANET et de cette histoire étonnante de ce qui alterne dans les poèmes du </w:t>
      </w:r>
      <w:r w:rsidRPr="00167575">
        <w:rPr>
          <w:rFonts w:ascii="Garamond" w:hAnsi="Garamond"/>
          <w:i/>
          <w:iCs/>
          <w:noProof/>
          <w:sz w:val="20"/>
          <w:szCs w:val="20"/>
        </w:rPr>
        <w:t>Ch</w:t>
      </w:r>
      <w:r w:rsidR="009457FA" w:rsidRPr="00167575">
        <w:rPr>
          <w:rFonts w:ascii="Garamond" w:hAnsi="Garamond"/>
          <w:i/>
          <w:iCs/>
          <w:noProof/>
          <w:sz w:val="20"/>
          <w:szCs w:val="20"/>
        </w:rPr>
        <w:t>ou</w:t>
      </w:r>
      <w:r w:rsidRPr="00167575">
        <w:rPr>
          <w:rFonts w:ascii="Garamond" w:hAnsi="Garamond"/>
          <w:i/>
          <w:iCs/>
          <w:noProof/>
          <w:sz w:val="20"/>
          <w:szCs w:val="20"/>
        </w:rPr>
        <w:t xml:space="preserve"> King</w:t>
      </w:r>
      <w:r w:rsidRPr="00167575">
        <w:rPr>
          <w:rFonts w:ascii="Garamond" w:hAnsi="Garamond" w:cs="Courier New"/>
          <w:noProof/>
          <w:sz w:val="20"/>
          <w:szCs w:val="20"/>
        </w:rPr>
        <w:t xml:space="preserve">, ce </w:t>
      </w:r>
      <w:r w:rsidRPr="00167575">
        <w:rPr>
          <w:rFonts w:ascii="Garamond" w:hAnsi="Garamond"/>
          <w:i/>
          <w:iCs/>
          <w:noProof/>
          <w:color w:val="0000CC"/>
          <w:sz w:val="20"/>
          <w:szCs w:val="20"/>
        </w:rPr>
        <w:t>chœur de garçons</w:t>
      </w:r>
      <w:r w:rsidRPr="00167575">
        <w:rPr>
          <w:rFonts w:ascii="Garamond" w:hAnsi="Garamond" w:cs="Courier New"/>
          <w:noProof/>
          <w:sz w:val="20"/>
          <w:szCs w:val="20"/>
        </w:rPr>
        <w:t xml:space="preserve"> opposé au </w:t>
      </w:r>
      <w:r w:rsidRPr="00167575">
        <w:rPr>
          <w:rFonts w:ascii="Garamond" w:hAnsi="Garamond"/>
          <w:i/>
          <w:iCs/>
          <w:noProof/>
          <w:color w:val="0000CC"/>
          <w:sz w:val="20"/>
          <w:szCs w:val="20"/>
        </w:rPr>
        <w:t>chœur des filles</w:t>
      </w:r>
      <w:r w:rsidRPr="00167575">
        <w:rPr>
          <w:rFonts w:ascii="Garamond" w:hAnsi="Garamond" w:cs="Courier New"/>
          <w:noProof/>
          <w:sz w:val="20"/>
          <w:szCs w:val="20"/>
        </w:rPr>
        <w:t xml:space="preserve">. Je me suis laissé entraîner comme ça à parler de mon expérience analytique, sur laquelle j'ai fait un </w:t>
      </w:r>
      <w:r w:rsidRPr="00167575">
        <w:rPr>
          <w:rFonts w:ascii="Garamond" w:hAnsi="Garamond"/>
          <w:i/>
          <w:iCs/>
          <w:noProof/>
          <w:sz w:val="20"/>
          <w:szCs w:val="20"/>
        </w:rPr>
        <w:t>flash</w:t>
      </w:r>
      <w:r w:rsidRPr="00167575">
        <w:rPr>
          <w:rFonts w:ascii="Garamond" w:hAnsi="Garamond" w:cs="Courier New"/>
          <w:noProof/>
          <w:sz w:val="20"/>
          <w:szCs w:val="20"/>
        </w:rPr>
        <w:t xml:space="preserve">, ça n'est pas le fond des choses. </w:t>
      </w:r>
    </w:p>
    <w:p w:rsidR="0069013E" w:rsidRPr="00167575" w:rsidRDefault="0069013E">
      <w:pPr>
        <w:rPr>
          <w:rFonts w:ascii="Garamond" w:hAnsi="Garamond" w:cs="Courier New"/>
          <w:noProof/>
          <w:sz w:val="20"/>
          <w:szCs w:val="20"/>
        </w:rPr>
      </w:pPr>
    </w:p>
    <w:p w:rsidR="00C37F43" w:rsidRDefault="0069013E">
      <w:pPr>
        <w:rPr>
          <w:rFonts w:ascii="Garamond" w:hAnsi="Garamond" w:cs="Courier New"/>
          <w:noProof/>
          <w:sz w:val="20"/>
          <w:szCs w:val="20"/>
        </w:rPr>
      </w:pPr>
      <w:r w:rsidRPr="00167575">
        <w:rPr>
          <w:rFonts w:ascii="Garamond" w:hAnsi="Garamond" w:cs="Courier New"/>
          <w:noProof/>
          <w:sz w:val="20"/>
          <w:szCs w:val="20"/>
        </w:rPr>
        <w:t xml:space="preserve">C'est pas ici que j'expose le fond des choses. Mais où est-ce que je suis, que je me crois, pour parler en somme,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pour parler du fond des choses</w:t>
      </w:r>
      <w:r w:rsidR="009457FA" w:rsidRPr="00167575">
        <w:rPr>
          <w:rFonts w:ascii="Garamond" w:hAnsi="Garamond" w:cs="Courier New"/>
          <w:noProof/>
          <w:sz w:val="20"/>
          <w:szCs w:val="20"/>
        </w:rPr>
        <w:t>.</w:t>
      </w:r>
      <w:r w:rsidRPr="00167575">
        <w:rPr>
          <w:rFonts w:ascii="Garamond" w:hAnsi="Garamond" w:cs="Courier New"/>
          <w:noProof/>
          <w:sz w:val="20"/>
          <w:szCs w:val="20"/>
        </w:rPr>
        <w:t xml:space="preserve"> Je me croirais presque avec des êtres humains ou cousus main, même ! </w:t>
      </w:r>
    </w:p>
    <w:p w:rsidR="00C37F43" w:rsidRDefault="0069013E">
      <w:pPr>
        <w:rPr>
          <w:rFonts w:ascii="Garamond" w:hAnsi="Garamond" w:cs="Courier New"/>
          <w:noProof/>
          <w:sz w:val="20"/>
          <w:szCs w:val="20"/>
        </w:rPr>
      </w:pPr>
      <w:r w:rsidRPr="00167575">
        <w:rPr>
          <w:rFonts w:ascii="Garamond" w:hAnsi="Garamond" w:cs="Courier New"/>
          <w:noProof/>
          <w:sz w:val="20"/>
          <w:szCs w:val="20"/>
        </w:rPr>
        <w:t xml:space="preserve">C'est comme ça, c'est pourtant comme ça que je m'adresse à eux. </w:t>
      </w:r>
    </w:p>
    <w:p w:rsidR="00C37F43" w:rsidRDefault="00C37F43">
      <w:pPr>
        <w:rPr>
          <w:rFonts w:ascii="Garamond" w:hAnsi="Garamond" w:cs="Courier New"/>
          <w:noProof/>
          <w:sz w:val="20"/>
          <w:szCs w:val="20"/>
        </w:rPr>
      </w:pPr>
    </w:p>
    <w:p w:rsidR="00C37F43" w:rsidRDefault="0069013E">
      <w:pPr>
        <w:rPr>
          <w:rFonts w:ascii="Garamond" w:hAnsi="Garamond" w:cs="Courier New"/>
          <w:noProof/>
          <w:sz w:val="20"/>
          <w:szCs w:val="20"/>
        </w:rPr>
      </w:pPr>
      <w:r w:rsidRPr="00167575">
        <w:rPr>
          <w:rFonts w:ascii="Garamond" w:hAnsi="Garamond" w:cs="Courier New"/>
          <w:noProof/>
          <w:sz w:val="20"/>
          <w:szCs w:val="20"/>
        </w:rPr>
        <w:t xml:space="preserve">Mais c'est ça, c'est de parler de mon séminaire qui m'a entraîné… Comme après tout, vous êtes peut-être les mêmes, j'ai parlé comme si je parlais à eux, ce qui m'a entraîné à parler comme si je parlais </w:t>
      </w:r>
      <w:r w:rsidRPr="00167575">
        <w:rPr>
          <w:rFonts w:ascii="Garamond" w:hAnsi="Garamond"/>
          <w:i/>
          <w:noProof/>
          <w:sz w:val="20"/>
          <w:szCs w:val="20"/>
        </w:rPr>
        <w:t>de vous</w:t>
      </w:r>
      <w:r w:rsidRPr="00167575">
        <w:rPr>
          <w:rFonts w:ascii="Garamond" w:hAnsi="Garamond" w:cs="Courier New"/>
          <w:noProof/>
          <w:sz w:val="20"/>
          <w:szCs w:val="20"/>
        </w:rPr>
        <w:t xml:space="preserve"> et - qui sait ? </w:t>
      </w:r>
      <w:r w:rsidR="00C37F43">
        <w:rPr>
          <w:rFonts w:ascii="Garamond" w:hAnsi="Garamond" w:cs="Courier New"/>
          <w:noProof/>
          <w:sz w:val="20"/>
          <w:szCs w:val="20"/>
        </w:rPr>
        <w: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entraîne à parler comme si je parlais </w:t>
      </w:r>
      <w:r w:rsidRPr="00167575">
        <w:rPr>
          <w:rFonts w:ascii="Garamond" w:hAnsi="Garamond"/>
          <w:i/>
          <w:noProof/>
          <w:sz w:val="20"/>
          <w:szCs w:val="20"/>
        </w:rPr>
        <w:t>à vous</w:t>
      </w:r>
      <w:r w:rsidRPr="00167575">
        <w:rPr>
          <w:rFonts w:ascii="Garamond" w:hAnsi="Garamond" w:cs="Courier New"/>
          <w:noProof/>
          <w:sz w:val="20"/>
          <w:szCs w:val="20"/>
        </w:rPr>
        <w:t xml:space="preserve">. Ce qui n'était quand même pas dans mes intentions. </w:t>
      </w:r>
      <w:r w:rsidR="00BF25D3" w:rsidRPr="00AF47EC">
        <w:rPr>
          <w:rFonts w:ascii="Garamond" w:hAnsi="Garamond" w:cs="Courier New"/>
          <w:noProof/>
          <w:color w:val="C00000"/>
          <w:sz w:val="14"/>
          <w:szCs w:val="14"/>
        </w:rPr>
        <w:t>[</w:t>
      </w:r>
      <w:r w:rsidR="00BF25D3" w:rsidRPr="00AF47EC">
        <w:rPr>
          <w:rFonts w:ascii="Garamond" w:hAnsi="Garamond" w:cs="Courier New"/>
          <w:i/>
          <w:noProof/>
          <w:color w:val="C00000"/>
          <w:sz w:val="14"/>
          <w:szCs w:val="14"/>
        </w:rPr>
        <w:t>Rires</w:t>
      </w:r>
      <w:r w:rsidR="00BF25D3" w:rsidRPr="00AF47EC">
        <w:rPr>
          <w:rFonts w:ascii="Garamond" w:hAnsi="Garamond" w:cs="Courier New"/>
          <w:noProof/>
          <w:color w:val="C00000"/>
          <w:sz w:val="14"/>
          <w:szCs w:val="14"/>
        </w:rPr>
        <w:t>]</w:t>
      </w:r>
      <w:r w:rsidRPr="00167575">
        <w:rPr>
          <w:rFonts w:ascii="Garamond" w:hAnsi="Garamond" w:cs="Courier New"/>
          <w:noProof/>
          <w:sz w:val="20"/>
          <w:szCs w:val="20"/>
        </w:rPr>
        <w:t xml:space="preserve"> </w:t>
      </w:r>
    </w:p>
    <w:p w:rsidR="00C37F43" w:rsidRDefault="00C37F43">
      <w:pPr>
        <w:rPr>
          <w:rFonts w:ascii="Garamond" w:hAnsi="Garamond" w:cs="Courier New"/>
          <w:noProof/>
          <w:sz w:val="20"/>
          <w:szCs w:val="20"/>
        </w:rPr>
      </w:pPr>
    </w:p>
    <w:p w:rsidR="00C37F43" w:rsidRDefault="0069013E">
      <w:pPr>
        <w:rPr>
          <w:rFonts w:ascii="Garamond" w:hAnsi="Garamond" w:cs="Courier New"/>
          <w:noProof/>
          <w:sz w:val="20"/>
          <w:szCs w:val="20"/>
        </w:rPr>
      </w:pPr>
      <w:r w:rsidRPr="00167575">
        <w:rPr>
          <w:rFonts w:ascii="Garamond" w:hAnsi="Garamond" w:cs="Courier New"/>
          <w:noProof/>
          <w:sz w:val="20"/>
          <w:szCs w:val="20"/>
        </w:rPr>
        <w:t xml:space="preserve">C'était pas du tout dans mes intentions parce que, si je suis venu parler à </w:t>
      </w:r>
      <w:r w:rsidRPr="00167575">
        <w:rPr>
          <w:rFonts w:ascii="Garamond" w:hAnsi="Garamond"/>
          <w:i/>
          <w:iCs/>
          <w:noProof/>
          <w:sz w:val="20"/>
          <w:szCs w:val="20"/>
        </w:rPr>
        <w:t>Sainte-Anne</w:t>
      </w:r>
      <w:r w:rsidRPr="00167575">
        <w:rPr>
          <w:rFonts w:ascii="Garamond" w:hAnsi="Garamond" w:cs="Courier New"/>
          <w:noProof/>
          <w:sz w:val="20"/>
          <w:szCs w:val="20"/>
        </w:rPr>
        <w:t xml:space="preserve">, c'était pour parler </w:t>
      </w:r>
      <w:r w:rsidRPr="00C37F43">
        <w:rPr>
          <w:rFonts w:ascii="Garamond" w:hAnsi="Garamond" w:cs="Courier New"/>
          <w:i/>
          <w:noProof/>
          <w:sz w:val="20"/>
          <w:szCs w:val="20"/>
        </w:rPr>
        <w:t>aux psychiatres</w:t>
      </w:r>
      <w:r w:rsidRPr="00167575">
        <w:rPr>
          <w:rFonts w:ascii="Garamond" w:hAnsi="Garamond" w:cs="Courier New"/>
          <w:noProof/>
          <w:sz w:val="20"/>
          <w:szCs w:val="20"/>
        </w:rPr>
        <w:t xml:space="preserve">, et très évidemment vous n'êtes pas tous psychiatres. Alors enfin, ce qu'il y a de certain, c'est que c'est un acte </w:t>
      </w:r>
      <w:r w:rsidRPr="00167575">
        <w:rPr>
          <w:rFonts w:ascii="Garamond" w:hAnsi="Garamond"/>
          <w:i/>
          <w:iCs/>
          <w:noProof/>
          <w:sz w:val="20"/>
          <w:szCs w:val="20"/>
        </w:rPr>
        <w:t>manqué</w:t>
      </w:r>
      <w:r w:rsidRPr="00167575">
        <w:rPr>
          <w:rFonts w:ascii="Garamond" w:hAnsi="Garamond" w:cs="Courier New"/>
          <w:noProof/>
          <w:sz w:val="20"/>
          <w:szCs w:val="20"/>
        </w:rPr>
        <w:t xml:space="preserve">. C'est un acte manqué qui donc à tout instant risque de réussir, c'est-à-dire qu'il se pourrait bien que je parle </w:t>
      </w:r>
    </w:p>
    <w:p w:rsidR="00C37F43" w:rsidRDefault="0069013E">
      <w:pPr>
        <w:rPr>
          <w:rFonts w:ascii="Garamond" w:hAnsi="Garamond" w:cs="Courier New"/>
          <w:noProof/>
          <w:sz w:val="20"/>
          <w:szCs w:val="20"/>
        </w:rPr>
      </w:pPr>
      <w:r w:rsidRPr="00167575">
        <w:rPr>
          <w:rFonts w:ascii="Garamond" w:hAnsi="Garamond" w:cs="Courier New"/>
          <w:noProof/>
          <w:sz w:val="20"/>
          <w:szCs w:val="20"/>
        </w:rPr>
        <w:t xml:space="preserve">quand même à quelqu'un. Comment savoir </w:t>
      </w:r>
      <w:r w:rsidRPr="00167575">
        <w:rPr>
          <w:rFonts w:ascii="Garamond" w:hAnsi="Garamond"/>
          <w:i/>
          <w:iCs/>
          <w:noProof/>
          <w:sz w:val="20"/>
          <w:szCs w:val="20"/>
        </w:rPr>
        <w:t xml:space="preserve">à </w:t>
      </w:r>
      <w:r w:rsidRPr="00167575">
        <w:rPr>
          <w:rFonts w:ascii="Garamond" w:hAnsi="Garamond"/>
          <w:bCs/>
          <w:i/>
          <w:iCs/>
          <w:noProof/>
          <w:sz w:val="20"/>
          <w:szCs w:val="20"/>
        </w:rPr>
        <w:t>qui je parle</w:t>
      </w:r>
      <w:r w:rsidRPr="00167575">
        <w:rPr>
          <w:rFonts w:ascii="Garamond" w:hAnsi="Garamond" w:cs="Courier New"/>
          <w:b/>
          <w:noProof/>
          <w:sz w:val="20"/>
          <w:szCs w:val="20"/>
        </w:rPr>
        <w:t xml:space="preserve"> </w:t>
      </w:r>
      <w:r w:rsidRPr="00167575">
        <w:rPr>
          <w:rFonts w:ascii="Garamond" w:hAnsi="Garamond" w:cs="Courier New"/>
          <w:noProof/>
          <w:sz w:val="20"/>
          <w:szCs w:val="20"/>
        </w:rPr>
        <w:t xml:space="preserve">? Surtout qu'en fin de compte, vous comptez dans l'affaire </w:t>
      </w:r>
    </w:p>
    <w:p w:rsidR="00C37F43" w:rsidRDefault="0069013E">
      <w:pPr>
        <w:rPr>
          <w:rFonts w:ascii="Garamond" w:hAnsi="Garamond" w:cs="Courier New"/>
          <w:noProof/>
          <w:sz w:val="20"/>
          <w:szCs w:val="20"/>
        </w:rPr>
      </w:pPr>
      <w:r w:rsidRPr="00167575">
        <w:rPr>
          <w:rFonts w:ascii="Garamond" w:hAnsi="Garamond" w:cs="Courier New"/>
          <w:noProof/>
          <w:sz w:val="20"/>
          <w:szCs w:val="20"/>
        </w:rPr>
        <w:t xml:space="preserve">- quoique je m'efforce - vous comptez au moins pour ceci que je ne parle pas de là où je comptais parler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puisque je comptais parler à l'amphithéâtre MAGNAN et que je parle à la chapelle. </w:t>
      </w:r>
    </w:p>
    <w:p w:rsidR="009457FA" w:rsidRPr="00167575" w:rsidRDefault="009457FA">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Quelle histoire ! Vous avez entendu ?</w:t>
      </w:r>
      <w:r w:rsidR="009457FA" w:rsidRPr="00167575">
        <w:rPr>
          <w:rFonts w:ascii="Garamond" w:hAnsi="Garamond" w:cs="Courier New"/>
          <w:noProof/>
          <w:sz w:val="20"/>
          <w:szCs w:val="20"/>
        </w:rPr>
        <w:t xml:space="preserve"> </w:t>
      </w:r>
      <w:r w:rsidRPr="00167575">
        <w:rPr>
          <w:rFonts w:ascii="Garamond" w:hAnsi="Garamond"/>
          <w:i/>
          <w:sz w:val="20"/>
          <w:szCs w:val="20"/>
        </w:rPr>
        <w:t>V</w:t>
      </w:r>
      <w:r w:rsidR="009457FA" w:rsidRPr="00167575">
        <w:rPr>
          <w:rFonts w:ascii="Garamond" w:hAnsi="Garamond"/>
          <w:i/>
          <w:sz w:val="20"/>
          <w:szCs w:val="20"/>
        </w:rPr>
        <w:t xml:space="preserve">ous avez entendu </w:t>
      </w:r>
      <w:r w:rsidRPr="00167575">
        <w:rPr>
          <w:rFonts w:ascii="Garamond" w:hAnsi="Garamond"/>
          <w:sz w:val="20"/>
          <w:szCs w:val="20"/>
        </w:rPr>
        <w:t xml:space="preserve">? </w:t>
      </w:r>
      <w:r w:rsidRPr="00167575">
        <w:rPr>
          <w:rFonts w:ascii="Garamond" w:hAnsi="Garamond" w:cs="Courier New"/>
          <w:noProof/>
          <w:sz w:val="20"/>
          <w:szCs w:val="20"/>
        </w:rPr>
        <w:t>J</w:t>
      </w:r>
      <w:r w:rsidR="009457FA" w:rsidRPr="00167575">
        <w:rPr>
          <w:rFonts w:ascii="Garamond" w:hAnsi="Garamond"/>
          <w:i/>
          <w:sz w:val="20"/>
          <w:szCs w:val="20"/>
        </w:rPr>
        <w:t xml:space="preserve">e parle </w:t>
      </w:r>
      <w:proofErr w:type="gramStart"/>
      <w:r w:rsidR="009457FA" w:rsidRPr="00167575">
        <w:rPr>
          <w:rFonts w:ascii="Garamond" w:hAnsi="Garamond"/>
          <w:i/>
          <w:sz w:val="20"/>
          <w:szCs w:val="20"/>
        </w:rPr>
        <w:t>a</w:t>
      </w:r>
      <w:proofErr w:type="gramEnd"/>
      <w:r w:rsidR="009457FA" w:rsidRPr="00167575">
        <w:rPr>
          <w:rFonts w:ascii="Garamond" w:hAnsi="Garamond"/>
          <w:i/>
          <w:sz w:val="20"/>
          <w:szCs w:val="20"/>
        </w:rPr>
        <w:t xml:space="preserve"> la chapelle </w:t>
      </w:r>
      <w:r w:rsidRPr="00167575">
        <w:rPr>
          <w:rFonts w:ascii="Garamond" w:hAnsi="Garamond" w:cs="Courier New"/>
          <w:noProof/>
          <w:sz w:val="20"/>
          <w:szCs w:val="20"/>
        </w:rPr>
        <w:t xml:space="preserve">! </w:t>
      </w:r>
      <w:r w:rsidR="009457FA" w:rsidRPr="00167575">
        <w:rPr>
          <w:rFonts w:ascii="Garamond" w:hAnsi="Garamond" w:cs="Courier New"/>
          <w:noProof/>
          <w:sz w:val="20"/>
          <w:szCs w:val="20"/>
        </w:rPr>
        <w:t xml:space="preserve"> </w:t>
      </w:r>
      <w:r w:rsidRPr="00167575">
        <w:rPr>
          <w:rFonts w:ascii="Garamond" w:hAnsi="Garamond" w:cs="Courier New"/>
          <w:noProof/>
          <w:sz w:val="20"/>
          <w:szCs w:val="20"/>
        </w:rPr>
        <w:t xml:space="preserve">C'est la réponse.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parle à la chapelle, c'est à dire </w:t>
      </w:r>
      <w:r w:rsidR="009457FA" w:rsidRPr="00167575">
        <w:rPr>
          <w:rFonts w:ascii="Garamond" w:hAnsi="Garamond"/>
          <w:i/>
          <w:noProof/>
          <w:sz w:val="20"/>
          <w:szCs w:val="20"/>
        </w:rPr>
        <w:t>aux murs</w:t>
      </w:r>
      <w:r w:rsidRPr="00167575">
        <w:rPr>
          <w:rFonts w:ascii="Garamond" w:hAnsi="Garamond" w:cs="Courier New"/>
          <w:noProof/>
          <w:sz w:val="20"/>
          <w:szCs w:val="20"/>
        </w:rPr>
        <w:t xml:space="preserve"> ! </w:t>
      </w:r>
      <w:r w:rsidR="00BF25D3" w:rsidRPr="00AF47EC">
        <w:rPr>
          <w:rFonts w:ascii="Garamond" w:hAnsi="Garamond" w:cs="Courier New"/>
          <w:noProof/>
          <w:color w:val="C00000"/>
          <w:sz w:val="14"/>
          <w:szCs w:val="14"/>
        </w:rPr>
        <w:t>[</w:t>
      </w:r>
      <w:r w:rsidR="00BF25D3" w:rsidRPr="00AF47EC">
        <w:rPr>
          <w:rFonts w:ascii="Garamond" w:hAnsi="Garamond" w:cs="Courier New"/>
          <w:i/>
          <w:noProof/>
          <w:color w:val="C00000"/>
          <w:sz w:val="14"/>
          <w:szCs w:val="14"/>
        </w:rPr>
        <w:t>Rires</w:t>
      </w:r>
      <w:r w:rsidR="00BF25D3" w:rsidRPr="00AF47EC">
        <w:rPr>
          <w:rFonts w:ascii="Garamond" w:hAnsi="Garamond" w:cs="Courier New"/>
          <w:noProof/>
          <w:color w:val="C00000"/>
          <w:sz w:val="14"/>
          <w:szCs w:val="14"/>
        </w:rPr>
        <w:t>]</w:t>
      </w:r>
      <w:r w:rsidR="00C37F43">
        <w:rPr>
          <w:rFonts w:ascii="Garamond" w:hAnsi="Garamond" w:cs="Courier New"/>
          <w:noProof/>
          <w:color w:val="C00000"/>
          <w:sz w:val="14"/>
          <w:szCs w:val="14"/>
        </w:rPr>
        <w:t xml:space="preserve"> </w:t>
      </w:r>
      <w:r w:rsidRPr="00167575">
        <w:rPr>
          <w:rFonts w:ascii="Garamond" w:hAnsi="Garamond" w:cs="Courier New"/>
          <w:noProof/>
          <w:sz w:val="20"/>
          <w:szCs w:val="20"/>
        </w:rPr>
        <w:t xml:space="preserve">De plus en plus réussi, l'acte manqué ! </w:t>
      </w:r>
    </w:p>
    <w:p w:rsidR="0069013E" w:rsidRPr="00167575" w:rsidRDefault="0069013E">
      <w:pPr>
        <w:rPr>
          <w:rFonts w:ascii="Garamond" w:hAnsi="Garamond" w:cs="Courier New"/>
          <w:noProof/>
          <w:sz w:val="20"/>
          <w:szCs w:val="20"/>
        </w:rPr>
      </w:pPr>
    </w:p>
    <w:p w:rsidR="00C37F43" w:rsidRDefault="0069013E">
      <w:pPr>
        <w:rPr>
          <w:rFonts w:ascii="Garamond" w:hAnsi="Garamond" w:cs="Courier New"/>
          <w:noProof/>
          <w:sz w:val="20"/>
          <w:szCs w:val="20"/>
        </w:rPr>
      </w:pPr>
      <w:r w:rsidRPr="00167575">
        <w:rPr>
          <w:rFonts w:ascii="Garamond" w:hAnsi="Garamond" w:cs="Courier New"/>
          <w:noProof/>
          <w:sz w:val="20"/>
          <w:szCs w:val="20"/>
        </w:rPr>
        <w:t xml:space="preserve">Je sais maintenant à </w:t>
      </w:r>
      <w:r w:rsidRPr="00167575">
        <w:rPr>
          <w:rFonts w:ascii="Garamond" w:hAnsi="Garamond"/>
          <w:i/>
          <w:iCs/>
          <w:noProof/>
          <w:sz w:val="20"/>
          <w:szCs w:val="20"/>
        </w:rPr>
        <w:t>qui</w:t>
      </w:r>
      <w:r w:rsidRPr="00167575">
        <w:rPr>
          <w:rFonts w:ascii="Garamond" w:hAnsi="Garamond" w:cs="Courier New"/>
          <w:noProof/>
          <w:sz w:val="20"/>
          <w:szCs w:val="20"/>
        </w:rPr>
        <w:t xml:space="preserve"> je suis venu parler : à ce quoi j'ai toujours parlé à </w:t>
      </w:r>
      <w:r w:rsidRPr="00167575">
        <w:rPr>
          <w:rFonts w:ascii="Garamond" w:hAnsi="Garamond"/>
          <w:i/>
          <w:iCs/>
          <w:noProof/>
          <w:sz w:val="20"/>
          <w:szCs w:val="20"/>
        </w:rPr>
        <w:t>Sainte-Anne</w:t>
      </w:r>
      <w:r w:rsidRPr="00167575">
        <w:rPr>
          <w:rFonts w:ascii="Garamond" w:hAnsi="Garamond" w:cs="Courier New"/>
          <w:noProof/>
          <w:sz w:val="20"/>
          <w:szCs w:val="20"/>
        </w:rPr>
        <w:t xml:space="preserve">, aux murs ! </w:t>
      </w:r>
    </w:p>
    <w:p w:rsidR="00C37F43" w:rsidRDefault="0069013E">
      <w:pPr>
        <w:rPr>
          <w:rFonts w:ascii="Garamond" w:hAnsi="Garamond" w:cs="Courier New"/>
          <w:noProof/>
          <w:sz w:val="20"/>
          <w:szCs w:val="20"/>
        </w:rPr>
      </w:pPr>
      <w:r w:rsidRPr="00167575">
        <w:rPr>
          <w:rFonts w:ascii="Garamond" w:hAnsi="Garamond" w:cs="Courier New"/>
          <w:noProof/>
          <w:sz w:val="20"/>
          <w:szCs w:val="20"/>
        </w:rPr>
        <w:t xml:space="preserve">J'ai pas besoin d'y revenir, </w:t>
      </w:r>
      <w:r w:rsidRPr="00167575">
        <w:rPr>
          <w:rFonts w:ascii="Garamond" w:hAnsi="Garamond"/>
          <w:i/>
          <w:iCs/>
          <w:noProof/>
          <w:sz w:val="20"/>
          <w:szCs w:val="20"/>
        </w:rPr>
        <w:t>ça fait une paye</w:t>
      </w:r>
      <w:r w:rsidRPr="00167575">
        <w:rPr>
          <w:rFonts w:ascii="Garamond" w:hAnsi="Garamond" w:cs="Courier New"/>
          <w:noProof/>
          <w:sz w:val="20"/>
          <w:szCs w:val="20"/>
        </w:rPr>
        <w:t xml:space="preserve">. De temps en temps, je suis revenu avec un petit titre de </w:t>
      </w:r>
      <w:r w:rsidRPr="00167575">
        <w:rPr>
          <w:rFonts w:ascii="Garamond" w:hAnsi="Garamond"/>
          <w:i/>
          <w:iCs/>
          <w:noProof/>
          <w:sz w:val="20"/>
          <w:szCs w:val="20"/>
        </w:rPr>
        <w:t>conférence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sur ce que j'enseigne, par exemple, et puis quelques autres, je vais pas faire la liste. J'y ai toujours parlé aux murs.</w:t>
      </w:r>
    </w:p>
    <w:p w:rsidR="0069013E" w:rsidRPr="00167575" w:rsidRDefault="0069013E">
      <w:pPr>
        <w:tabs>
          <w:tab w:val="left" w:pos="930"/>
          <w:tab w:val="right" w:pos="8088"/>
        </w:tabs>
        <w:rPr>
          <w:rFonts w:ascii="Garamond" w:hAnsi="Garamond" w:cs="Courier New"/>
          <w:noProof/>
          <w:sz w:val="20"/>
          <w:szCs w:val="20"/>
        </w:rPr>
      </w:pPr>
    </w:p>
    <w:p w:rsidR="0069013E" w:rsidRPr="00167575" w:rsidRDefault="0069013E">
      <w:pPr>
        <w:tabs>
          <w:tab w:val="left" w:pos="930"/>
          <w:tab w:val="right" w:pos="8088"/>
        </w:tabs>
        <w:rPr>
          <w:rFonts w:ascii="Garamond" w:hAnsi="Garamond" w:cs="Courier New"/>
          <w:noProof/>
          <w:sz w:val="20"/>
          <w:szCs w:val="20"/>
        </w:rPr>
      </w:pPr>
      <w:r w:rsidRPr="00167575">
        <w:rPr>
          <w:rFonts w:ascii="Garamond" w:hAnsi="Garamond" w:cs="Courier New"/>
          <w:noProof/>
          <w:sz w:val="20"/>
          <w:szCs w:val="20"/>
        </w:rPr>
        <w:t>X - …</w:t>
      </w:r>
    </w:p>
    <w:p w:rsidR="0069013E" w:rsidRPr="00167575" w:rsidRDefault="0069013E">
      <w:pPr>
        <w:pStyle w:val="TxBrp1"/>
        <w:widowControl/>
        <w:tabs>
          <w:tab w:val="left" w:pos="930"/>
          <w:tab w:val="right" w:pos="8088"/>
        </w:tabs>
        <w:spacing w:line="240" w:lineRule="auto"/>
        <w:ind w:left="0"/>
        <w:rPr>
          <w:rFonts w:ascii="Garamond" w:hAnsi="Garamond" w:cs="Courier New"/>
          <w:noProof/>
          <w:snapToGrid/>
          <w:sz w:val="20"/>
        </w:rPr>
      </w:pPr>
    </w:p>
    <w:p w:rsidR="0069013E" w:rsidRPr="00167575" w:rsidRDefault="0069013E">
      <w:pPr>
        <w:pStyle w:val="TxBrp1"/>
        <w:widowControl/>
        <w:tabs>
          <w:tab w:val="left" w:pos="930"/>
          <w:tab w:val="right" w:pos="8088"/>
        </w:tabs>
        <w:spacing w:line="240" w:lineRule="auto"/>
        <w:ind w:left="0"/>
        <w:rPr>
          <w:rFonts w:ascii="Garamond" w:hAnsi="Garamond" w:cs="Courier New"/>
          <w:noProof/>
          <w:sz w:val="20"/>
        </w:rPr>
      </w:pPr>
      <w:r w:rsidRPr="00167575">
        <w:rPr>
          <w:rFonts w:ascii="Garamond" w:hAnsi="Garamond" w:cs="Courier New"/>
          <w:noProof/>
          <w:sz w:val="20"/>
        </w:rPr>
        <w:t>LACAN</w:t>
      </w:r>
      <w:r w:rsidRPr="00167575">
        <w:rPr>
          <w:rFonts w:ascii="Garamond" w:hAnsi="Garamond" w:cs="Courier New"/>
          <w:noProof/>
          <w:sz w:val="20"/>
        </w:rPr>
        <w:tab/>
        <w:t>- Qui a quelque chose à dire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X - On devrait tous sortir si vous parlez aux murs.</w:t>
      </w:r>
    </w:p>
    <w:p w:rsidR="0069013E" w:rsidRPr="00167575" w:rsidRDefault="0069013E">
      <w:pPr>
        <w:rPr>
          <w:rFonts w:ascii="Garamond" w:hAnsi="Garamond" w:cs="Courier New"/>
          <w:noProof/>
          <w:sz w:val="20"/>
          <w:szCs w:val="20"/>
        </w:rPr>
      </w:pPr>
    </w:p>
    <w:p w:rsidR="0069013E" w:rsidRPr="00167575" w:rsidRDefault="0069013E">
      <w:pPr>
        <w:tabs>
          <w:tab w:val="left" w:pos="945"/>
          <w:tab w:val="right" w:pos="8088"/>
        </w:tabs>
        <w:rPr>
          <w:rFonts w:ascii="Garamond" w:hAnsi="Garamond" w:cs="Courier New"/>
          <w:noProof/>
          <w:sz w:val="20"/>
          <w:szCs w:val="20"/>
        </w:rPr>
      </w:pPr>
      <w:r w:rsidRPr="00167575">
        <w:rPr>
          <w:rFonts w:ascii="Garamond" w:hAnsi="Garamond" w:cs="Courier New"/>
          <w:noProof/>
          <w:sz w:val="20"/>
          <w:szCs w:val="20"/>
        </w:rPr>
        <w:t>LACAN</w:t>
      </w:r>
      <w:r w:rsidRPr="00167575">
        <w:rPr>
          <w:rFonts w:ascii="Garamond" w:hAnsi="Garamond" w:cs="Courier New"/>
          <w:noProof/>
          <w:sz w:val="20"/>
          <w:szCs w:val="20"/>
        </w:rPr>
        <w:tab/>
        <w:t xml:space="preserve">- Qui… qui me parle là ?  </w:t>
      </w:r>
      <w:r w:rsidR="00BF25D3" w:rsidRPr="00AF47EC">
        <w:rPr>
          <w:rFonts w:ascii="Garamond" w:hAnsi="Garamond" w:cs="Courier New"/>
          <w:noProof/>
          <w:color w:val="C00000"/>
          <w:sz w:val="14"/>
          <w:szCs w:val="14"/>
        </w:rPr>
        <w:t>[</w:t>
      </w:r>
      <w:r w:rsidR="00BF25D3" w:rsidRPr="00AF47EC">
        <w:rPr>
          <w:rFonts w:ascii="Garamond" w:hAnsi="Garamond" w:cs="Courier New"/>
          <w:i/>
          <w:noProof/>
          <w:color w:val="C00000"/>
          <w:sz w:val="14"/>
          <w:szCs w:val="14"/>
        </w:rPr>
        <w:t>Rires</w:t>
      </w:r>
      <w:r w:rsidR="00BF25D3" w:rsidRPr="00AF47EC">
        <w:rPr>
          <w:rFonts w:ascii="Garamond" w:hAnsi="Garamond" w:cs="Courier New"/>
          <w:noProof/>
          <w:color w:val="C00000"/>
          <w:sz w:val="14"/>
          <w:szCs w:val="14"/>
        </w:rPr>
        <w:t>]</w:t>
      </w:r>
    </w:p>
    <w:p w:rsidR="0069013E" w:rsidRPr="00167575" w:rsidRDefault="0069013E">
      <w:pPr>
        <w:rPr>
          <w:rFonts w:ascii="Garamond" w:hAnsi="Garamond" w:cs="Courier New"/>
          <w:noProof/>
          <w:sz w:val="20"/>
          <w:szCs w:val="20"/>
        </w:rPr>
      </w:pPr>
    </w:p>
    <w:p w:rsidR="0069013E" w:rsidRPr="00167575" w:rsidRDefault="0069013E">
      <w:pPr>
        <w:tabs>
          <w:tab w:val="left" w:pos="945"/>
          <w:tab w:val="right" w:pos="8088"/>
        </w:tabs>
        <w:rPr>
          <w:rFonts w:ascii="Garamond" w:hAnsi="Garamond" w:cs="Courier New"/>
          <w:noProof/>
          <w:sz w:val="20"/>
          <w:szCs w:val="20"/>
        </w:rPr>
      </w:pPr>
      <w:r w:rsidRPr="00167575">
        <w:rPr>
          <w:rFonts w:ascii="Garamond" w:hAnsi="Garamond" w:cs="Courier New"/>
          <w:noProof/>
          <w:sz w:val="20"/>
          <w:szCs w:val="20"/>
        </w:rPr>
        <w:t>X - Les murs.</w:t>
      </w:r>
    </w:p>
    <w:p w:rsidR="0069013E" w:rsidRPr="00167575" w:rsidRDefault="0069013E">
      <w:pPr>
        <w:rPr>
          <w:rFonts w:ascii="Garamond" w:hAnsi="Garamond" w:cs="Courier New"/>
          <w:noProof/>
          <w:sz w:val="20"/>
          <w:szCs w:val="20"/>
        </w:rPr>
      </w:pPr>
    </w:p>
    <w:p w:rsidR="009457F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LACAN </w:t>
      </w:r>
    </w:p>
    <w:p w:rsidR="009457FA" w:rsidRPr="00167575" w:rsidRDefault="009457FA">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maintenant que je vais pouvoir faire </w:t>
      </w:r>
      <w:r w:rsidRPr="00167575">
        <w:rPr>
          <w:rFonts w:ascii="Garamond" w:hAnsi="Garamond"/>
          <w:i/>
          <w:iCs/>
          <w:noProof/>
          <w:sz w:val="20"/>
          <w:szCs w:val="20"/>
        </w:rPr>
        <w:t>commentaire</w:t>
      </w:r>
      <w:r w:rsidRPr="00167575">
        <w:rPr>
          <w:rFonts w:ascii="Garamond" w:hAnsi="Garamond" w:cs="Courier New"/>
          <w:noProof/>
          <w:sz w:val="20"/>
          <w:szCs w:val="20"/>
        </w:rPr>
        <w:t xml:space="preserve"> de ceci qu'à </w:t>
      </w:r>
      <w:r w:rsidRPr="00167575">
        <w:rPr>
          <w:rFonts w:ascii="Garamond" w:hAnsi="Garamond"/>
          <w:i/>
          <w:noProof/>
          <w:sz w:val="20"/>
          <w:szCs w:val="20"/>
        </w:rPr>
        <w:t>parler aux murs</w:t>
      </w:r>
      <w:r w:rsidRPr="00167575">
        <w:rPr>
          <w:rFonts w:ascii="Garamond" w:hAnsi="Garamond" w:cs="Courier New"/>
          <w:noProof/>
          <w:sz w:val="20"/>
          <w:szCs w:val="20"/>
        </w:rPr>
        <w:t xml:space="preserve">, ça intéresse quelques personnes.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pourquoi je demandais à l'instant </w:t>
      </w:r>
      <w:r w:rsidRPr="00167575">
        <w:rPr>
          <w:rFonts w:ascii="Garamond" w:hAnsi="Garamond"/>
          <w:i/>
          <w:iCs/>
          <w:noProof/>
          <w:sz w:val="20"/>
          <w:szCs w:val="20"/>
        </w:rPr>
        <w:t>qui</w:t>
      </w:r>
      <w:r w:rsidRPr="00167575">
        <w:rPr>
          <w:rFonts w:ascii="Garamond" w:hAnsi="Garamond" w:cs="Courier New"/>
          <w:noProof/>
          <w:sz w:val="20"/>
          <w:szCs w:val="20"/>
        </w:rPr>
        <w:t xml:space="preserve"> parlait. Il est certain que </w:t>
      </w:r>
      <w:r w:rsidRPr="00167575">
        <w:rPr>
          <w:rFonts w:ascii="Garamond" w:hAnsi="Garamond"/>
          <w:i/>
          <w:iCs/>
          <w:noProof/>
          <w:sz w:val="20"/>
          <w:szCs w:val="20"/>
        </w:rPr>
        <w:t>les murs</w:t>
      </w:r>
      <w:r w:rsidRPr="00167575">
        <w:rPr>
          <w:rFonts w:ascii="Garamond" w:hAnsi="Garamond" w:cs="Courier New"/>
          <w:noProof/>
          <w:sz w:val="20"/>
          <w:szCs w:val="20"/>
        </w:rPr>
        <w:t xml:space="preserve"> dans ce qu'on appelle…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dans ce qu'on appelait au temps où on était honnête, </w:t>
      </w:r>
      <w:r w:rsidRPr="00167575">
        <w:rPr>
          <w:rFonts w:ascii="Garamond" w:hAnsi="Garamond"/>
          <w:i/>
          <w:iCs/>
          <w:noProof/>
          <w:sz w:val="20"/>
          <w:szCs w:val="20"/>
        </w:rPr>
        <w:t>un asile</w:t>
      </w:r>
      <w:r w:rsidRPr="00167575">
        <w:rPr>
          <w:rFonts w:ascii="Garamond" w:hAnsi="Garamond" w:cs="Courier New"/>
          <w:noProof/>
          <w:sz w:val="20"/>
          <w:szCs w:val="20"/>
        </w:rPr>
        <w:t xml:space="preserve">, </w:t>
      </w:r>
      <w:r w:rsidRPr="00167575">
        <w:rPr>
          <w:rFonts w:ascii="Garamond" w:hAnsi="Garamond"/>
          <w:i/>
          <w:iCs/>
          <w:noProof/>
          <w:sz w:val="20"/>
          <w:szCs w:val="20"/>
        </w:rPr>
        <w:t>l'asile clinique</w:t>
      </w:r>
      <w:r w:rsidRPr="00167575">
        <w:rPr>
          <w:rFonts w:ascii="Garamond" w:hAnsi="Garamond" w:cs="Courier New"/>
          <w:noProof/>
          <w:sz w:val="20"/>
          <w:szCs w:val="20"/>
        </w:rPr>
        <w:t xml:space="preserve"> comme on disait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…les murs tout de même, c'est pas rien.</w:t>
      </w:r>
    </w:p>
    <w:p w:rsidR="0069013E" w:rsidRPr="00167575" w:rsidRDefault="0069013E">
      <w:pPr>
        <w:rPr>
          <w:rFonts w:ascii="Garamond" w:hAnsi="Garamond" w:cs="Courier New"/>
          <w:noProof/>
          <w:sz w:val="20"/>
          <w:szCs w:val="20"/>
        </w:rPr>
      </w:pPr>
    </w:p>
    <w:p w:rsidR="00C37F43" w:rsidRDefault="0069013E">
      <w:pPr>
        <w:rPr>
          <w:rFonts w:ascii="Garamond" w:hAnsi="Garamond" w:cs="Courier New"/>
          <w:noProof/>
          <w:sz w:val="20"/>
          <w:szCs w:val="20"/>
        </w:rPr>
      </w:pPr>
      <w:r w:rsidRPr="00167575">
        <w:rPr>
          <w:rFonts w:ascii="Garamond" w:hAnsi="Garamond" w:cs="Courier New"/>
          <w:noProof/>
          <w:sz w:val="20"/>
          <w:szCs w:val="20"/>
        </w:rPr>
        <w:t xml:space="preserve">Mais je dirais plus : cette chapelle, ça me paraît bien un lieu </w:t>
      </w:r>
      <w:r w:rsidRPr="00167575">
        <w:rPr>
          <w:rFonts w:ascii="Garamond" w:hAnsi="Garamond"/>
          <w:i/>
          <w:iCs/>
          <w:noProof/>
          <w:sz w:val="20"/>
          <w:szCs w:val="20"/>
        </w:rPr>
        <w:t>extrêmement bien fait</w:t>
      </w:r>
      <w:r w:rsidRPr="00167575">
        <w:rPr>
          <w:rFonts w:ascii="Garamond" w:hAnsi="Garamond" w:cs="Courier New"/>
          <w:noProof/>
          <w:sz w:val="20"/>
          <w:szCs w:val="20"/>
        </w:rPr>
        <w:t xml:space="preserve"> pour que nous touchions de quoi </w:t>
      </w:r>
    </w:p>
    <w:p w:rsidR="00C37F43" w:rsidRDefault="0069013E">
      <w:pPr>
        <w:rPr>
          <w:rFonts w:ascii="Garamond" w:hAnsi="Garamond" w:cs="Courier New"/>
          <w:noProof/>
          <w:sz w:val="20"/>
          <w:szCs w:val="20"/>
        </w:rPr>
      </w:pPr>
      <w:r w:rsidRPr="00167575">
        <w:rPr>
          <w:rFonts w:ascii="Garamond" w:hAnsi="Garamond" w:cs="Courier New"/>
          <w:noProof/>
          <w:sz w:val="20"/>
          <w:szCs w:val="20"/>
        </w:rPr>
        <w:t xml:space="preserve">il s'agit quand je parle des </w:t>
      </w:r>
      <w:r w:rsidRPr="00167575">
        <w:rPr>
          <w:rFonts w:ascii="Garamond" w:hAnsi="Garamond"/>
          <w:i/>
          <w:iCs/>
          <w:noProof/>
          <w:sz w:val="20"/>
          <w:szCs w:val="20"/>
        </w:rPr>
        <w:t>murs</w:t>
      </w:r>
      <w:r w:rsidRPr="00167575">
        <w:rPr>
          <w:rFonts w:ascii="Garamond" w:hAnsi="Garamond" w:cs="Courier New"/>
          <w:noProof/>
          <w:sz w:val="20"/>
          <w:szCs w:val="20"/>
        </w:rPr>
        <w:t xml:space="preserve">. Cette sorte de concession de la laïcité aux internés, une chapelle avec sa garniture d'aumôniers, bien sûr. C'est pas qu'elle soit formidable </w:t>
      </w:r>
      <w:r w:rsidR="00C37F43">
        <w:rPr>
          <w:rFonts w:ascii="Garamond" w:hAnsi="Garamond" w:cs="Courier New"/>
          <w:noProof/>
          <w:sz w:val="20"/>
          <w:szCs w:val="20"/>
        </w:rPr>
        <w:t>-</w:t>
      </w:r>
      <w:r w:rsidRPr="00167575">
        <w:rPr>
          <w:rFonts w:ascii="Garamond" w:hAnsi="Garamond" w:cs="Courier New"/>
          <w:noProof/>
          <w:sz w:val="20"/>
          <w:szCs w:val="20"/>
        </w:rPr>
        <w:t xml:space="preserve"> hein ? </w:t>
      </w:r>
      <w:r w:rsidR="00C37F43">
        <w:rPr>
          <w:rFonts w:ascii="Garamond" w:hAnsi="Garamond" w:cs="Courier New"/>
          <w:noProof/>
          <w:sz w:val="20"/>
          <w:szCs w:val="20"/>
        </w:rPr>
        <w:t>-</w:t>
      </w:r>
      <w:r w:rsidRPr="00167575">
        <w:rPr>
          <w:rFonts w:ascii="Garamond" w:hAnsi="Garamond" w:cs="Courier New"/>
          <w:noProof/>
          <w:sz w:val="20"/>
          <w:szCs w:val="20"/>
        </w:rPr>
        <w:t xml:space="preserve"> </w:t>
      </w:r>
      <w:r w:rsidRPr="00C37F43">
        <w:rPr>
          <w:rFonts w:ascii="Garamond" w:hAnsi="Garamond"/>
          <w:noProof/>
          <w:sz w:val="20"/>
          <w:szCs w:val="20"/>
        </w:rPr>
        <w:t>du point de vue architectural</w:t>
      </w:r>
      <w:r w:rsidRPr="00167575">
        <w:rPr>
          <w:rFonts w:ascii="Garamond" w:hAnsi="Garamond" w:cs="Courier New"/>
          <w:noProof/>
          <w:sz w:val="20"/>
          <w:szCs w:val="20"/>
        </w:rPr>
        <w:t xml:space="preserve">, </w:t>
      </w:r>
    </w:p>
    <w:p w:rsidR="009457F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enfin c'est une chapelle, une chapelle avec la disposition qu'on en attend. </w:t>
      </w:r>
    </w:p>
    <w:p w:rsidR="009457FA" w:rsidRPr="00167575" w:rsidRDefault="009457FA">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On omet trop que l'architecte, quelque effort qu'il fasse pour en sortir, il est fait pour ça, pour faire des murs. </w:t>
      </w:r>
    </w:p>
    <w:p w:rsidR="009457F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que les murs, ma foi… </w:t>
      </w:r>
    </w:p>
    <w:p w:rsidR="00C37F43" w:rsidRDefault="0069013E" w:rsidP="00C37F43">
      <w:pPr>
        <w:ind w:left="708"/>
        <w:rPr>
          <w:rFonts w:ascii="Garamond" w:hAnsi="Garamond" w:cs="Courier New"/>
          <w:noProof/>
          <w:sz w:val="20"/>
          <w:szCs w:val="20"/>
        </w:rPr>
      </w:pPr>
      <w:r w:rsidRPr="00167575">
        <w:rPr>
          <w:rFonts w:ascii="Garamond" w:hAnsi="Garamond" w:cs="Courier New"/>
          <w:noProof/>
          <w:sz w:val="20"/>
          <w:szCs w:val="20"/>
        </w:rPr>
        <w:t xml:space="preserve">c'est quand même </w:t>
      </w:r>
      <w:r w:rsidRPr="00167575">
        <w:rPr>
          <w:rFonts w:ascii="Garamond" w:hAnsi="Garamond"/>
          <w:i/>
          <w:noProof/>
          <w:sz w:val="20"/>
          <w:szCs w:val="20"/>
        </w:rPr>
        <w:t xml:space="preserve">très </w:t>
      </w:r>
      <w:r w:rsidRPr="00167575">
        <w:rPr>
          <w:rFonts w:ascii="Garamond" w:hAnsi="Garamond"/>
          <w:i/>
          <w:iCs/>
          <w:noProof/>
          <w:sz w:val="20"/>
          <w:szCs w:val="20"/>
        </w:rPr>
        <w:t>frappant</w:t>
      </w:r>
      <w:r w:rsidRPr="00167575">
        <w:rPr>
          <w:rFonts w:ascii="Garamond" w:hAnsi="Garamond" w:cs="Courier New"/>
          <w:noProof/>
          <w:sz w:val="20"/>
          <w:szCs w:val="20"/>
        </w:rPr>
        <w:t xml:space="preserve"> que depuis ce dont je parlais tout à l'heure, </w:t>
      </w:r>
    </w:p>
    <w:p w:rsidR="009457FA" w:rsidRPr="00167575" w:rsidRDefault="0069013E" w:rsidP="00C37F43">
      <w:pPr>
        <w:ind w:left="708"/>
        <w:rPr>
          <w:rFonts w:ascii="Garamond" w:hAnsi="Garamond" w:cs="Courier New"/>
          <w:noProof/>
          <w:sz w:val="20"/>
          <w:szCs w:val="20"/>
        </w:rPr>
      </w:pPr>
      <w:r w:rsidRPr="00167575">
        <w:rPr>
          <w:rFonts w:ascii="Garamond" w:hAnsi="Garamond" w:cs="Courier New"/>
          <w:noProof/>
          <w:sz w:val="20"/>
          <w:szCs w:val="20"/>
        </w:rPr>
        <w:t xml:space="preserve">à savoir </w:t>
      </w:r>
      <w:r w:rsidRPr="00167575">
        <w:rPr>
          <w:rFonts w:ascii="Garamond" w:hAnsi="Garamond"/>
          <w:i/>
          <w:noProof/>
          <w:sz w:val="20"/>
          <w:szCs w:val="20"/>
        </w:rPr>
        <w:t>le christianisme</w:t>
      </w:r>
      <w:r w:rsidRPr="00167575">
        <w:rPr>
          <w:rFonts w:ascii="Garamond" w:hAnsi="Garamond" w:cs="Courier New"/>
          <w:noProof/>
          <w:sz w:val="20"/>
          <w:szCs w:val="20"/>
        </w:rPr>
        <w:t xml:space="preserve">, penche peut-être par là un peu trop vers </w:t>
      </w:r>
      <w:r w:rsidRPr="00167575">
        <w:rPr>
          <w:rFonts w:ascii="Garamond" w:hAnsi="Garamond"/>
          <w:i/>
          <w:noProof/>
          <w:sz w:val="20"/>
          <w:szCs w:val="20"/>
        </w:rPr>
        <w:t>l'hégélianisme</w:t>
      </w:r>
    </w:p>
    <w:p w:rsidR="007B65D0" w:rsidRDefault="009457FA">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mais c'est fait pour entourer un vide. Comment imaginer qu'est-ce qui remplissait les murs du Parthénon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de quelques autres babioles de cette espèce dont il nous reste quelques murs écroulés, c'est très difficiles à savoir. </w:t>
      </w:r>
    </w:p>
    <w:p w:rsidR="009457FA" w:rsidRPr="00167575" w:rsidRDefault="009457FA">
      <w:pPr>
        <w:rPr>
          <w:rFonts w:ascii="Garamond" w:hAnsi="Garamond" w:cs="Courier New"/>
          <w:noProof/>
          <w:sz w:val="20"/>
          <w:szCs w:val="20"/>
        </w:rPr>
      </w:pPr>
    </w:p>
    <w:p w:rsidR="009457F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qu'il y a de certain, c'est que nous n'en avons absolument aucun témoignage. </w:t>
      </w:r>
    </w:p>
    <w:p w:rsidR="007B65D0" w:rsidRDefault="0069013E">
      <w:pPr>
        <w:rPr>
          <w:rFonts w:ascii="Garamond" w:hAnsi="Garamond" w:cs="Courier New"/>
          <w:noProof/>
          <w:sz w:val="20"/>
          <w:szCs w:val="20"/>
        </w:rPr>
      </w:pPr>
      <w:r w:rsidRPr="00167575">
        <w:rPr>
          <w:rFonts w:ascii="Garamond" w:hAnsi="Garamond" w:cs="Courier New"/>
          <w:noProof/>
          <w:sz w:val="20"/>
          <w:szCs w:val="20"/>
        </w:rPr>
        <w:t xml:space="preserve">Nous avons le sentiment que pendant toute cette période que nous épinglons de cette étiquette moderne </w:t>
      </w:r>
    </w:p>
    <w:p w:rsidR="009457F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du </w:t>
      </w:r>
      <w:r w:rsidRPr="00167575">
        <w:rPr>
          <w:rFonts w:ascii="Garamond" w:hAnsi="Garamond"/>
          <w:i/>
          <w:iCs/>
          <w:noProof/>
          <w:sz w:val="20"/>
          <w:szCs w:val="20"/>
        </w:rPr>
        <w:t>paganisme</w:t>
      </w:r>
      <w:r w:rsidRPr="00167575">
        <w:rPr>
          <w:rFonts w:ascii="Garamond" w:hAnsi="Garamond" w:cs="Courier New"/>
          <w:noProof/>
          <w:sz w:val="20"/>
          <w:szCs w:val="20"/>
        </w:rPr>
        <w:t>, il y avait des choses qui se passaient dans diverses fêtes qu'on appelle</w:t>
      </w:r>
      <w:r w:rsidR="009457FA" w:rsidRPr="00167575">
        <w:rPr>
          <w:rFonts w:ascii="Garamond" w:hAnsi="Garamond" w:cs="Courier New"/>
          <w:noProof/>
          <w:sz w:val="20"/>
          <w:szCs w:val="20"/>
        </w:rPr>
        <w:t xml:space="preserve"> </w:t>
      </w:r>
      <w:r w:rsidR="009457FA" w:rsidRPr="007B65D0">
        <w:rPr>
          <w:rFonts w:ascii="Garamond" w:hAnsi="Garamond" w:cs="Courier New"/>
          <w:noProof/>
          <w:color w:val="C00000"/>
          <w:sz w:val="16"/>
          <w:szCs w:val="16"/>
        </w:rPr>
        <w:t>[païennes]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on a conservé les noms de ce que c'était parce qu'il y a des Annales, qui dataient les choses comme ça</w:t>
      </w:r>
      <w:r w:rsidR="009457FA" w:rsidRPr="00167575">
        <w:rPr>
          <w:rFonts w:ascii="Garamond" w:hAnsi="Garamond" w:cs="Courier New"/>
          <w:noProof/>
          <w:sz w:val="20"/>
          <w:szCs w:val="20"/>
        </w:rPr>
        <w:t> :</w:t>
      </w:r>
    </w:p>
    <w:p w:rsidR="009457FA" w:rsidRPr="00167575" w:rsidRDefault="009457FA">
      <w:pPr>
        <w:rPr>
          <w:rFonts w:ascii="Garamond" w:hAnsi="Garamond" w:cs="Courier New"/>
          <w:noProof/>
          <w:sz w:val="20"/>
          <w:szCs w:val="20"/>
        </w:rPr>
      </w:pPr>
    </w:p>
    <w:p w:rsidR="009457FA" w:rsidRPr="00167575" w:rsidRDefault="0069013E" w:rsidP="007B65D0">
      <w:pPr>
        <w:ind w:left="708"/>
        <w:rPr>
          <w:rFonts w:ascii="Garamond" w:hAnsi="Garamond" w:cs="Courier New"/>
          <w:noProof/>
          <w:sz w:val="20"/>
          <w:szCs w:val="20"/>
        </w:rPr>
      </w:pPr>
      <w:r w:rsidRPr="00167575">
        <w:rPr>
          <w:rFonts w:ascii="Garamond" w:hAnsi="Garamond" w:cs="Courier New"/>
          <w:noProof/>
          <w:sz w:val="20"/>
          <w:szCs w:val="20"/>
        </w:rPr>
        <w:t xml:space="preserve">« </w:t>
      </w:r>
      <w:r w:rsidRPr="00167575">
        <w:rPr>
          <w:rFonts w:ascii="Garamond" w:hAnsi="Garamond"/>
          <w:i/>
          <w:iCs/>
          <w:noProof/>
          <w:sz w:val="20"/>
          <w:szCs w:val="20"/>
        </w:rPr>
        <w:t>C'est aux grandes Panathénées qu'Adymante et Glaucon</w:t>
      </w:r>
      <w:r w:rsidRPr="00167575">
        <w:rPr>
          <w:rFonts w:ascii="Garamond" w:hAnsi="Garamond" w:cs="Courier New"/>
          <w:noProof/>
          <w:sz w:val="20"/>
          <w:szCs w:val="20"/>
        </w:rPr>
        <w:t>… </w:t>
      </w:r>
    </w:p>
    <w:p w:rsidR="007B65D0" w:rsidRDefault="0069013E" w:rsidP="007B65D0">
      <w:pPr>
        <w:ind w:left="708" w:firstLine="708"/>
        <w:rPr>
          <w:rFonts w:ascii="Garamond" w:hAnsi="Garamond" w:cs="Courier New"/>
          <w:i/>
          <w:noProof/>
          <w:sz w:val="20"/>
          <w:szCs w:val="20"/>
        </w:rPr>
      </w:pPr>
      <w:r w:rsidRPr="007B65D0">
        <w:rPr>
          <w:rFonts w:ascii="Garamond" w:hAnsi="Garamond" w:cs="Courier New"/>
          <w:noProof/>
          <w:sz w:val="20"/>
          <w:szCs w:val="20"/>
        </w:rPr>
        <w:t>vous savez la suite</w:t>
      </w:r>
      <w:r w:rsidR="009457FA" w:rsidRPr="00167575">
        <w:rPr>
          <w:rFonts w:ascii="Garamond" w:hAnsi="Garamond" w:cs="Courier New"/>
          <w:i/>
          <w:noProof/>
          <w:sz w:val="20"/>
          <w:szCs w:val="20"/>
        </w:rPr>
        <w:t xml:space="preserve">                                                                                        </w:t>
      </w:r>
    </w:p>
    <w:p w:rsidR="0069013E" w:rsidRPr="00167575" w:rsidRDefault="0069013E" w:rsidP="007B65D0">
      <w:pPr>
        <w:ind w:left="708"/>
        <w:rPr>
          <w:rFonts w:ascii="Garamond" w:hAnsi="Garamond" w:cs="Courier New"/>
          <w:i/>
          <w:noProof/>
          <w:sz w:val="20"/>
          <w:szCs w:val="20"/>
        </w:rPr>
      </w:pPr>
      <w:r w:rsidRPr="00167575">
        <w:rPr>
          <w:rFonts w:ascii="Garamond" w:hAnsi="Garamond" w:cs="Courier New"/>
          <w:noProof/>
          <w:sz w:val="20"/>
          <w:szCs w:val="20"/>
        </w:rPr>
        <w:t>…</w:t>
      </w:r>
      <w:r w:rsidRPr="00167575">
        <w:rPr>
          <w:rFonts w:ascii="Garamond" w:hAnsi="Garamond"/>
          <w:i/>
          <w:iCs/>
          <w:noProof/>
          <w:sz w:val="20"/>
          <w:szCs w:val="20"/>
        </w:rPr>
        <w:t>ont rencontré le nommé Céphale</w:t>
      </w:r>
      <w:r w:rsidRPr="00167575">
        <w:rPr>
          <w:rFonts w:ascii="Garamond" w:hAnsi="Garamond" w:cs="Courier New"/>
          <w:noProof/>
          <w:sz w:val="20"/>
          <w:szCs w:val="20"/>
        </w:rPr>
        <w:t xml:space="preserve"> ». </w:t>
      </w:r>
    </w:p>
    <w:p w:rsidR="009457FA" w:rsidRPr="00167575" w:rsidRDefault="009457FA">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Qu'est-ce qui s'y passait ? C'est absolument incroyable que nous n'en n'ayons pas la moindre espèce d'idée !</w:t>
      </w:r>
    </w:p>
    <w:p w:rsidR="007B65D0" w:rsidRDefault="0069013E">
      <w:pPr>
        <w:rPr>
          <w:rFonts w:ascii="Garamond" w:hAnsi="Garamond" w:cs="Courier New"/>
          <w:noProof/>
          <w:sz w:val="20"/>
          <w:szCs w:val="20"/>
        </w:rPr>
      </w:pPr>
      <w:r w:rsidRPr="00167575">
        <w:rPr>
          <w:rFonts w:ascii="Garamond" w:hAnsi="Garamond" w:cs="Courier New"/>
          <w:noProof/>
          <w:sz w:val="20"/>
          <w:szCs w:val="20"/>
        </w:rPr>
        <w:t xml:space="preserve">Par contre pour ce qui est du vide, nous en avons une grande, parce que tout ce qui nous est resté légué,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légué par une tradition qu'on appelle philo</w:t>
      </w:r>
      <w:r w:rsidRPr="00167575">
        <w:rPr>
          <w:rFonts w:ascii="Garamond" w:hAnsi="Garamond" w:cs="Courier New"/>
          <w:noProof/>
          <w:sz w:val="20"/>
          <w:szCs w:val="20"/>
        </w:rPr>
        <w:softHyphen/>
        <w:t xml:space="preserve">sophique, ça fait une grande place au vide. </w:t>
      </w:r>
    </w:p>
    <w:p w:rsidR="009457FA" w:rsidRPr="00167575" w:rsidRDefault="009457FA">
      <w:pPr>
        <w:rPr>
          <w:rFonts w:ascii="Garamond" w:hAnsi="Garamond" w:cs="Courier New"/>
          <w:noProof/>
          <w:sz w:val="20"/>
          <w:szCs w:val="20"/>
        </w:rPr>
      </w:pPr>
    </w:p>
    <w:p w:rsidR="007B65D0" w:rsidRDefault="0069013E">
      <w:pPr>
        <w:rPr>
          <w:rFonts w:ascii="Garamond" w:hAnsi="Garamond" w:cs="Courier New"/>
          <w:noProof/>
          <w:sz w:val="20"/>
          <w:szCs w:val="20"/>
        </w:rPr>
      </w:pPr>
      <w:r w:rsidRPr="00167575">
        <w:rPr>
          <w:rFonts w:ascii="Garamond" w:hAnsi="Garamond" w:cs="Courier New"/>
          <w:noProof/>
          <w:sz w:val="20"/>
          <w:szCs w:val="20"/>
        </w:rPr>
        <w:t xml:space="preserve">Il y a même un nommé PLATON qui a fait pivoter autour de là toute son </w:t>
      </w:r>
      <w:r w:rsidRPr="00167575">
        <w:rPr>
          <w:rFonts w:ascii="Garamond" w:hAnsi="Garamond"/>
          <w:i/>
          <w:iCs/>
          <w:noProof/>
          <w:sz w:val="20"/>
          <w:szCs w:val="20"/>
        </w:rPr>
        <w:t>idée du monde</w:t>
      </w:r>
      <w:r w:rsidRPr="00167575">
        <w:rPr>
          <w:rFonts w:ascii="Garamond" w:hAnsi="Garamond" w:cs="Courier New"/>
          <w:noProof/>
          <w:sz w:val="20"/>
          <w:szCs w:val="20"/>
        </w:rPr>
        <w:t xml:space="preserve">, c'est le cas de le dire,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lui qui a inventé </w:t>
      </w:r>
      <w:r w:rsidRPr="00167575">
        <w:rPr>
          <w:rFonts w:ascii="Garamond" w:hAnsi="Garamond"/>
          <w:i/>
          <w:iCs/>
          <w:noProof/>
          <w:color w:val="0000CC"/>
          <w:sz w:val="20"/>
          <w:szCs w:val="20"/>
        </w:rPr>
        <w:t>la caverne</w:t>
      </w:r>
      <w:r w:rsidR="007B65D0">
        <w:rPr>
          <w:rFonts w:ascii="Garamond" w:hAnsi="Garamond" w:cs="Courier New"/>
          <w:noProof/>
          <w:sz w:val="20"/>
          <w:szCs w:val="20"/>
        </w:rPr>
        <w:t xml:space="preserve">. </w:t>
      </w:r>
      <w:r w:rsidRPr="00167575">
        <w:rPr>
          <w:rFonts w:ascii="Garamond" w:hAnsi="Garamond" w:cs="Courier New"/>
          <w:noProof/>
          <w:sz w:val="20"/>
          <w:szCs w:val="20"/>
        </w:rPr>
        <w:t xml:space="preserve">Il en a fait une </w:t>
      </w:r>
      <w:r w:rsidRPr="00167575">
        <w:rPr>
          <w:rFonts w:ascii="Garamond" w:hAnsi="Garamond"/>
          <w:i/>
          <w:iCs/>
          <w:noProof/>
          <w:sz w:val="20"/>
          <w:szCs w:val="20"/>
        </w:rPr>
        <w:t>chambre noire</w:t>
      </w:r>
      <w:r w:rsidRPr="00167575">
        <w:rPr>
          <w:rFonts w:ascii="Garamond" w:hAnsi="Garamond" w:cs="Courier New"/>
          <w:noProof/>
          <w:sz w:val="20"/>
          <w:szCs w:val="20"/>
        </w:rPr>
        <w:t xml:space="preserve">. </w:t>
      </w:r>
    </w:p>
    <w:p w:rsidR="009457F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y avait quelque chose qui se passait à l'extérieur, et tout ça en passant par un petit trou faisait toutes les ombres. </w:t>
      </w:r>
    </w:p>
    <w:p w:rsidR="009457FA" w:rsidRPr="00167575" w:rsidRDefault="009457FA">
      <w:pPr>
        <w:rPr>
          <w:rFonts w:ascii="Garamond" w:hAnsi="Garamond" w:cs="Courier New"/>
          <w:noProof/>
          <w:sz w:val="20"/>
          <w:szCs w:val="20"/>
        </w:rPr>
      </w:pPr>
    </w:p>
    <w:p w:rsidR="009457FA" w:rsidRPr="00167575" w:rsidRDefault="0069013E">
      <w:pPr>
        <w:rPr>
          <w:rFonts w:ascii="Garamond" w:hAnsi="Garamond" w:cs="Courier New"/>
          <w:noProof/>
          <w:sz w:val="20"/>
          <w:szCs w:val="20"/>
        </w:rPr>
      </w:pPr>
      <w:r w:rsidRPr="00167575">
        <w:rPr>
          <w:rFonts w:ascii="Garamond" w:hAnsi="Garamond" w:cs="Courier New"/>
          <w:noProof/>
          <w:sz w:val="20"/>
          <w:szCs w:val="20"/>
        </w:rPr>
        <w:t>C'est curieux, c'est là que peut-être on aurait un petit fil, un petit bout de trace</w:t>
      </w:r>
      <w:r w:rsidR="009457FA" w:rsidRPr="00167575">
        <w:rPr>
          <w:rFonts w:ascii="Garamond" w:hAnsi="Garamond" w:cs="Courier New"/>
          <w:noProof/>
          <w:sz w:val="20"/>
          <w:szCs w:val="20"/>
        </w:rPr>
        <w:t xml:space="preserve">… </w:t>
      </w:r>
    </w:p>
    <w:p w:rsidR="0069013E" w:rsidRPr="00167575" w:rsidRDefault="007B65D0">
      <w:pPr>
        <w:rPr>
          <w:rFonts w:ascii="Garamond" w:hAnsi="Garamond" w:cs="Courier New"/>
          <w:noProof/>
          <w:sz w:val="20"/>
          <w:szCs w:val="20"/>
        </w:rPr>
      </w:pPr>
      <w:r>
        <w:rPr>
          <w:rFonts w:ascii="Garamond" w:hAnsi="Garamond" w:cs="Courier New"/>
          <w:noProof/>
          <w:sz w:val="20"/>
          <w:szCs w:val="20"/>
        </w:rPr>
        <w:t>C</w:t>
      </w:r>
      <w:r w:rsidR="0069013E" w:rsidRPr="00167575">
        <w:rPr>
          <w:rFonts w:ascii="Garamond" w:hAnsi="Garamond" w:cs="Courier New"/>
          <w:noProof/>
          <w:sz w:val="20"/>
          <w:szCs w:val="20"/>
        </w:rPr>
        <w:t xml:space="preserve">'est manifestement une théorie qui nous fait toucher du doigt ce qu'il en est de </w:t>
      </w:r>
      <w:r w:rsidR="0069013E" w:rsidRPr="00167575">
        <w:rPr>
          <w:rFonts w:ascii="Garamond" w:hAnsi="Garamond"/>
          <w:i/>
          <w:iCs/>
          <w:noProof/>
          <w:color w:val="0000CC"/>
          <w:sz w:val="20"/>
          <w:szCs w:val="20"/>
        </w:rPr>
        <w:t>l'objet(a)</w:t>
      </w:r>
      <w:r w:rsidR="0069013E" w:rsidRPr="00167575">
        <w:rPr>
          <w:rFonts w:ascii="Garamond" w:hAnsi="Garamond" w:cs="Courier New"/>
          <w:noProof/>
          <w:sz w:val="20"/>
          <w:szCs w:val="20"/>
        </w:rPr>
        <w:t>.</w:t>
      </w:r>
    </w:p>
    <w:p w:rsidR="009457FA" w:rsidRPr="00167575" w:rsidRDefault="0069013E" w:rsidP="009457FA">
      <w:pPr>
        <w:pStyle w:val="Corpsdetexte"/>
        <w:rPr>
          <w:rFonts w:ascii="Garamond" w:hAnsi="Garamond"/>
          <w:sz w:val="20"/>
          <w:szCs w:val="20"/>
        </w:rPr>
      </w:pPr>
      <w:r w:rsidRPr="00167575">
        <w:rPr>
          <w:rFonts w:ascii="Garamond" w:hAnsi="Garamond"/>
          <w:sz w:val="20"/>
          <w:szCs w:val="20"/>
        </w:rPr>
        <w:t xml:space="preserve">Supposez que la caverne de PLATON, ça soit ces murs où se fait entendre ma voix. Il est manifeste que </w:t>
      </w:r>
    </w:p>
    <w:p w:rsidR="0069013E" w:rsidRPr="00167575" w:rsidRDefault="0069013E" w:rsidP="009457FA">
      <w:pPr>
        <w:pStyle w:val="Corpsdetexte"/>
        <w:rPr>
          <w:rFonts w:ascii="Garamond" w:hAnsi="Garamond"/>
          <w:sz w:val="20"/>
          <w:szCs w:val="20"/>
        </w:rPr>
      </w:pPr>
      <w:r w:rsidRPr="00167575">
        <w:rPr>
          <w:rFonts w:ascii="Garamond" w:hAnsi="Garamond"/>
          <w:sz w:val="20"/>
          <w:szCs w:val="20"/>
        </w:rPr>
        <w:t xml:space="preserve">les murs, ça me fait </w:t>
      </w:r>
      <w:r w:rsidRPr="00167575">
        <w:rPr>
          <w:rFonts w:ascii="Garamond" w:hAnsi="Garamond" w:cs="Times New Roman"/>
          <w:i/>
          <w:iCs/>
          <w:sz w:val="20"/>
          <w:szCs w:val="20"/>
        </w:rPr>
        <w:t>jouir</w:t>
      </w:r>
      <w:r w:rsidRPr="00167575">
        <w:rPr>
          <w:rFonts w:ascii="Garamond" w:hAnsi="Garamond"/>
          <w:sz w:val="20"/>
          <w:szCs w:val="20"/>
        </w:rPr>
        <w:t xml:space="preserve"> ! Et c'est en ça que vous jouissez tous, et tout un chacun, par participation.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Me voir parler aux murs est quelque chose qui ne peut pas vous laisser indifférents. </w:t>
      </w:r>
    </w:p>
    <w:p w:rsidR="0069013E" w:rsidRPr="00167575" w:rsidRDefault="0069013E">
      <w:pPr>
        <w:rPr>
          <w:rFonts w:ascii="Garamond" w:hAnsi="Garamond" w:cs="Courier New"/>
          <w:noProof/>
          <w:sz w:val="20"/>
          <w:szCs w:val="20"/>
        </w:rPr>
      </w:pPr>
    </w:p>
    <w:p w:rsidR="007B65D0" w:rsidRDefault="0069013E">
      <w:pPr>
        <w:rPr>
          <w:rFonts w:ascii="Garamond" w:hAnsi="Garamond" w:cs="Courier New"/>
          <w:noProof/>
          <w:sz w:val="20"/>
          <w:szCs w:val="20"/>
        </w:rPr>
      </w:pPr>
      <w:r w:rsidRPr="00167575">
        <w:rPr>
          <w:rFonts w:ascii="Garamond" w:hAnsi="Garamond" w:cs="Courier New"/>
          <w:noProof/>
          <w:sz w:val="20"/>
          <w:szCs w:val="20"/>
        </w:rPr>
        <w:t xml:space="preserve">Et réfléchissez : </w:t>
      </w:r>
      <w:r w:rsidRPr="00167575">
        <w:rPr>
          <w:rFonts w:ascii="Garamond" w:hAnsi="Garamond" w:cs="Courier New"/>
          <w:i/>
          <w:iCs/>
          <w:noProof/>
          <w:sz w:val="20"/>
          <w:szCs w:val="20"/>
        </w:rPr>
        <w:t>sup</w:t>
      </w:r>
      <w:r w:rsidRPr="00167575">
        <w:rPr>
          <w:rFonts w:ascii="Garamond" w:hAnsi="Garamond" w:cs="Courier New"/>
          <w:i/>
          <w:iCs/>
          <w:noProof/>
          <w:sz w:val="20"/>
          <w:szCs w:val="20"/>
        </w:rPr>
        <w:softHyphen/>
        <w:t>posez</w:t>
      </w:r>
      <w:r w:rsidRPr="00167575">
        <w:rPr>
          <w:rFonts w:ascii="Garamond" w:hAnsi="Garamond" w:cs="Courier New"/>
          <w:noProof/>
          <w:sz w:val="20"/>
          <w:szCs w:val="20"/>
        </w:rPr>
        <w:t xml:space="preserve"> que PLATON ait été </w:t>
      </w:r>
      <w:r w:rsidRPr="00167575">
        <w:rPr>
          <w:rFonts w:ascii="Garamond" w:hAnsi="Garamond"/>
          <w:i/>
          <w:iCs/>
          <w:noProof/>
          <w:color w:val="0000CC"/>
          <w:sz w:val="20"/>
          <w:szCs w:val="20"/>
        </w:rPr>
        <w:t>structuraliste</w:t>
      </w:r>
      <w:r w:rsidRPr="00167575">
        <w:rPr>
          <w:rFonts w:ascii="Garamond" w:hAnsi="Garamond" w:cs="Courier New"/>
          <w:noProof/>
          <w:sz w:val="20"/>
          <w:szCs w:val="20"/>
        </w:rPr>
        <w:t xml:space="preserve">, il se serait aperçu de ce qu'il en est de </w:t>
      </w:r>
      <w:r w:rsidRPr="00167575">
        <w:rPr>
          <w:rFonts w:ascii="Garamond" w:hAnsi="Garamond"/>
          <w:i/>
          <w:noProof/>
          <w:sz w:val="20"/>
          <w:szCs w:val="20"/>
        </w:rPr>
        <w:t>la caverne</w:t>
      </w:r>
      <w:r w:rsidRPr="00167575">
        <w:rPr>
          <w:rFonts w:ascii="Garamond" w:hAnsi="Garamond" w:cs="Courier New"/>
          <w:noProof/>
          <w:sz w:val="20"/>
          <w:szCs w:val="20"/>
        </w:rPr>
        <w:t xml:space="preserve"> vraiment, </w:t>
      </w:r>
    </w:p>
    <w:p w:rsidR="007B65D0" w:rsidRDefault="0069013E">
      <w:pPr>
        <w:rPr>
          <w:rFonts w:ascii="Garamond" w:hAnsi="Garamond" w:cs="Courier New"/>
          <w:noProof/>
          <w:sz w:val="20"/>
          <w:szCs w:val="20"/>
        </w:rPr>
      </w:pPr>
      <w:r w:rsidRPr="00167575">
        <w:rPr>
          <w:rFonts w:ascii="Garamond" w:hAnsi="Garamond" w:cs="Courier New"/>
          <w:noProof/>
          <w:sz w:val="20"/>
          <w:szCs w:val="20"/>
        </w:rPr>
        <w:t xml:space="preserve">à savoir que </w:t>
      </w:r>
      <w:r w:rsidRPr="00167575">
        <w:rPr>
          <w:rFonts w:ascii="Garamond" w:hAnsi="Garamond"/>
          <w:i/>
          <w:noProof/>
          <w:sz w:val="20"/>
          <w:szCs w:val="20"/>
        </w:rPr>
        <w:t>c'est sans doute là qu'est né le langage</w:t>
      </w:r>
      <w:r w:rsidRPr="00167575">
        <w:rPr>
          <w:rFonts w:ascii="Garamond" w:hAnsi="Garamond" w:cs="Courier New"/>
          <w:noProof/>
          <w:sz w:val="20"/>
          <w:szCs w:val="20"/>
        </w:rPr>
        <w:t xml:space="preserve">. Il faut retourner l'affaire, parce que bien sûr, il y a longtemps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l'homme vagit, comme n'importe lequel des petits animaux, enfin ils piaillent pour avoir le lait maternel.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pour s'apercevoir qu'il est capable de faire quelque chose, que bien entendu, il entend depuis longtemps…</w:t>
      </w:r>
    </w:p>
    <w:p w:rsidR="0069013E" w:rsidRPr="00167575" w:rsidRDefault="0069013E">
      <w:pPr>
        <w:ind w:left="708"/>
        <w:rPr>
          <w:rFonts w:ascii="Garamond" w:hAnsi="Garamond" w:cs="Courier New"/>
          <w:i/>
          <w:noProof/>
          <w:sz w:val="20"/>
          <w:szCs w:val="20"/>
        </w:rPr>
      </w:pPr>
      <w:r w:rsidRPr="00167575">
        <w:rPr>
          <w:rFonts w:ascii="Garamond" w:hAnsi="Garamond" w:cs="Courier New"/>
          <w:i/>
          <w:noProof/>
          <w:sz w:val="20"/>
          <w:szCs w:val="20"/>
        </w:rPr>
        <w:t xml:space="preserve">dans le babillage, le bafouillage, tout se produit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pour choisir, il a dû s'apercevoir que les </w:t>
      </w:r>
      <w:r w:rsidR="007B65D0">
        <w:rPr>
          <w:rFonts w:ascii="Garamond" w:hAnsi="Garamond" w:cs="Courier New"/>
          <w:noProof/>
          <w:sz w:val="20"/>
          <w:szCs w:val="20"/>
        </w:rPr>
        <w:t>«</w:t>
      </w:r>
      <w:r w:rsidRPr="00167575">
        <w:rPr>
          <w:rFonts w:ascii="Garamond" w:hAnsi="Garamond"/>
          <w:noProof/>
          <w:color w:val="0000CC"/>
          <w:sz w:val="20"/>
          <w:szCs w:val="20"/>
        </w:rPr>
        <w:t>K</w:t>
      </w:r>
      <w:r w:rsidR="007B65D0">
        <w:rPr>
          <w:rFonts w:ascii="Garamond" w:hAnsi="Garamond"/>
          <w:noProof/>
          <w:color w:val="0000CC"/>
          <w:sz w:val="20"/>
          <w:szCs w:val="20"/>
        </w:rPr>
        <w:t>»</w:t>
      </w:r>
      <w:r w:rsidRPr="00167575">
        <w:rPr>
          <w:rFonts w:ascii="Garamond" w:hAnsi="Garamond" w:cs="Courier New"/>
          <w:noProof/>
          <w:sz w:val="20"/>
          <w:szCs w:val="20"/>
        </w:rPr>
        <w:t xml:space="preserve"> ça résonne mieux du fond, le fond de la caverne, du dernier mur, et que les </w:t>
      </w:r>
      <w:r w:rsidR="007B65D0">
        <w:rPr>
          <w:rFonts w:ascii="Garamond" w:hAnsi="Garamond" w:cs="Courier New"/>
          <w:noProof/>
          <w:sz w:val="20"/>
          <w:szCs w:val="20"/>
        </w:rPr>
        <w:t>«</w:t>
      </w:r>
      <w:r w:rsidRPr="00167575">
        <w:rPr>
          <w:rFonts w:ascii="Garamond" w:hAnsi="Garamond"/>
          <w:noProof/>
          <w:color w:val="0000CC"/>
          <w:sz w:val="20"/>
          <w:szCs w:val="20"/>
        </w:rPr>
        <w:t>B</w:t>
      </w:r>
      <w:r w:rsidR="007B65D0">
        <w:rPr>
          <w:rFonts w:ascii="Garamond" w:hAnsi="Garamond"/>
          <w:noProof/>
          <w:color w:val="0000CC"/>
          <w:sz w:val="20"/>
          <w:szCs w:val="20"/>
        </w:rPr>
        <w:t>»</w:t>
      </w:r>
      <w:r w:rsidRPr="00167575">
        <w:rPr>
          <w:rFonts w:ascii="Garamond" w:hAnsi="Garamond" w:cs="Courier New"/>
          <w:noProof/>
          <w:sz w:val="20"/>
          <w:szCs w:val="20"/>
        </w:rPr>
        <w:t xml:space="preserve"> et les </w:t>
      </w:r>
      <w:r w:rsidR="007B65D0">
        <w:rPr>
          <w:rFonts w:ascii="Garamond" w:hAnsi="Garamond" w:cs="Courier New"/>
          <w:noProof/>
          <w:sz w:val="20"/>
          <w:szCs w:val="20"/>
        </w:rPr>
        <w:t>«</w:t>
      </w:r>
      <w:r w:rsidRPr="00167575">
        <w:rPr>
          <w:rFonts w:ascii="Garamond" w:hAnsi="Garamond"/>
          <w:noProof/>
          <w:color w:val="0000CC"/>
          <w:sz w:val="20"/>
          <w:szCs w:val="20"/>
        </w:rPr>
        <w:t>P</w:t>
      </w:r>
      <w:r w:rsidR="007B65D0">
        <w:rPr>
          <w:rFonts w:ascii="Garamond" w:hAnsi="Garamond"/>
          <w:noProof/>
          <w:color w:val="0000CC"/>
          <w:sz w:val="20"/>
          <w:szCs w:val="20"/>
        </w:rPr>
        <w:t>»</w:t>
      </w:r>
      <w:r w:rsidRPr="00167575">
        <w:rPr>
          <w:rFonts w:ascii="Garamond" w:hAnsi="Garamond" w:cs="Courier New"/>
          <w:noProof/>
          <w:sz w:val="20"/>
          <w:szCs w:val="20"/>
        </w:rPr>
        <w:t xml:space="preserve"> ça jaillit mieux </w:t>
      </w:r>
      <w:r w:rsidR="009457FA" w:rsidRPr="00167575">
        <w:rPr>
          <w:rFonts w:ascii="Garamond" w:hAnsi="Garamond" w:cs="Courier New"/>
          <w:noProof/>
          <w:sz w:val="20"/>
          <w:szCs w:val="20"/>
        </w:rPr>
        <w:t xml:space="preserve"> </w:t>
      </w:r>
      <w:r w:rsidRPr="00167575">
        <w:rPr>
          <w:rFonts w:ascii="Garamond" w:hAnsi="Garamond" w:cs="Courier New"/>
          <w:noProof/>
          <w:sz w:val="20"/>
          <w:szCs w:val="20"/>
        </w:rPr>
        <w:t>à l'entrée, c'est là qu'il en a entendu la résonance.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me laisse entraîner ce soir, puisque </w:t>
      </w:r>
      <w:r w:rsidRPr="00167575">
        <w:rPr>
          <w:rFonts w:ascii="Garamond" w:hAnsi="Garamond"/>
          <w:i/>
          <w:iCs/>
          <w:noProof/>
          <w:sz w:val="20"/>
          <w:szCs w:val="20"/>
        </w:rPr>
        <w:t>je parle aux murs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7B65D0" w:rsidRDefault="0069013E">
      <w:pPr>
        <w:rPr>
          <w:rFonts w:ascii="Garamond" w:hAnsi="Garamond" w:cs="Courier New"/>
          <w:noProof/>
          <w:sz w:val="20"/>
          <w:szCs w:val="20"/>
        </w:rPr>
      </w:pPr>
      <w:r w:rsidRPr="00167575">
        <w:rPr>
          <w:rFonts w:ascii="Garamond" w:hAnsi="Garamond" w:cs="Courier New"/>
          <w:noProof/>
          <w:sz w:val="20"/>
          <w:szCs w:val="20"/>
        </w:rPr>
        <w:t xml:space="preserve">Il ne faut pas croire que ce que je vous dis, ça veut dire que j'ai rien tiré d'autre de </w:t>
      </w:r>
      <w:r w:rsidRPr="00167575">
        <w:rPr>
          <w:rFonts w:ascii="Garamond" w:hAnsi="Garamond"/>
          <w:i/>
          <w:iCs/>
          <w:noProof/>
          <w:sz w:val="20"/>
          <w:szCs w:val="20"/>
        </w:rPr>
        <w:t>Sainte-Anne</w:t>
      </w:r>
      <w:r w:rsidRPr="00167575">
        <w:rPr>
          <w:rFonts w:ascii="Garamond" w:hAnsi="Garamond" w:cs="Courier New"/>
          <w:noProof/>
          <w:sz w:val="20"/>
          <w:szCs w:val="20"/>
        </w:rPr>
        <w:t xml:space="preserve">. </w:t>
      </w:r>
    </w:p>
    <w:p w:rsidR="007B65D0" w:rsidRDefault="0069013E">
      <w:pPr>
        <w:rPr>
          <w:rFonts w:ascii="Garamond" w:hAnsi="Garamond" w:cs="Courier New"/>
          <w:noProof/>
          <w:sz w:val="20"/>
          <w:szCs w:val="20"/>
        </w:rPr>
      </w:pPr>
      <w:r w:rsidRPr="00167575">
        <w:rPr>
          <w:rFonts w:ascii="Garamond" w:hAnsi="Garamond" w:cs="Courier New"/>
          <w:noProof/>
          <w:sz w:val="20"/>
          <w:szCs w:val="20"/>
        </w:rPr>
        <w:t xml:space="preserve">À </w:t>
      </w:r>
      <w:r w:rsidRPr="00167575">
        <w:rPr>
          <w:rFonts w:ascii="Garamond" w:hAnsi="Garamond"/>
          <w:i/>
          <w:iCs/>
          <w:noProof/>
          <w:sz w:val="20"/>
          <w:szCs w:val="20"/>
        </w:rPr>
        <w:t>Sainte-Anne</w:t>
      </w:r>
      <w:r w:rsidRPr="00167575">
        <w:rPr>
          <w:rFonts w:ascii="Garamond" w:hAnsi="Garamond" w:cs="Courier New"/>
          <w:noProof/>
          <w:sz w:val="20"/>
          <w:szCs w:val="20"/>
        </w:rPr>
        <w:t xml:space="preserve">, je suis arrivé à parler que très tard, je veux dire que ça ne m'était pas venu à l'idée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sauf à accomplir quelques devoirs de broutille. </w:t>
      </w:r>
    </w:p>
    <w:p w:rsidR="009457FA" w:rsidRPr="00167575" w:rsidRDefault="009457FA">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Quand j'étais chef de clinique, je racontais quelques petites histoires aux stagiaires, c'est même là que j'ai appris à me tenir à carreau sur</w:t>
      </w:r>
      <w:r w:rsidR="007B65D0">
        <w:rPr>
          <w:rFonts w:ascii="Garamond" w:hAnsi="Garamond" w:cs="Courier New"/>
          <w:noProof/>
          <w:sz w:val="20"/>
          <w:szCs w:val="20"/>
        </w:rPr>
        <w:t xml:space="preserve"> les histoires que je raconte. </w:t>
      </w:r>
      <w:r w:rsidRPr="00167575">
        <w:rPr>
          <w:rFonts w:ascii="Garamond" w:hAnsi="Garamond" w:cs="Courier New"/>
          <w:noProof/>
          <w:sz w:val="20"/>
          <w:szCs w:val="20"/>
        </w:rPr>
        <w:t xml:space="preserve">Je racontais un jour </w:t>
      </w:r>
      <w:r w:rsidRPr="00167575">
        <w:rPr>
          <w:rFonts w:ascii="Garamond" w:hAnsi="Garamond" w:cs="Courier New"/>
          <w:i/>
          <w:noProof/>
          <w:sz w:val="20"/>
          <w:szCs w:val="20"/>
        </w:rPr>
        <w:t>l'histoire d'une mère de patient</w:t>
      </w:r>
      <w:r w:rsidRPr="00167575">
        <w:rPr>
          <w:rFonts w:ascii="Garamond" w:hAnsi="Garamond" w:cs="Courier New"/>
          <w:noProof/>
          <w:sz w:val="20"/>
          <w:szCs w:val="20"/>
        </w:rPr>
        <w:t>…</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 xml:space="preserve">un charmant homosexuel que j'analysais </w:t>
      </w:r>
    </w:p>
    <w:p w:rsidR="007B65D0" w:rsidRDefault="0069013E">
      <w:pPr>
        <w:rPr>
          <w:rFonts w:ascii="Garamond" w:hAnsi="Garamond" w:cs="Courier New"/>
          <w:noProof/>
          <w:sz w:val="20"/>
          <w:szCs w:val="20"/>
        </w:rPr>
      </w:pPr>
      <w:r w:rsidRPr="00167575">
        <w:rPr>
          <w:rFonts w:ascii="Garamond" w:hAnsi="Garamond" w:cs="Courier New"/>
          <w:noProof/>
          <w:sz w:val="20"/>
          <w:szCs w:val="20"/>
        </w:rPr>
        <w:t xml:space="preserve">…et n'ayant pas pu faire autrement que de la voir arriver - la tordue en question - elle avait eu ce cri : </w:t>
      </w:r>
    </w:p>
    <w:p w:rsidR="007B65D0" w:rsidRDefault="0069013E">
      <w:pPr>
        <w:rPr>
          <w:rFonts w:ascii="Garamond" w:hAnsi="Garamond" w:cs="Courier New"/>
          <w:noProof/>
          <w:sz w:val="20"/>
          <w:szCs w:val="20"/>
        </w:rPr>
      </w:pPr>
      <w:r w:rsidRPr="00167575">
        <w:rPr>
          <w:rFonts w:ascii="Garamond" w:hAnsi="Garamond" w:cs="Courier New"/>
          <w:noProof/>
          <w:sz w:val="20"/>
          <w:szCs w:val="20"/>
        </w:rPr>
        <w:t xml:space="preserve">« </w:t>
      </w:r>
      <w:r w:rsidRPr="00167575">
        <w:rPr>
          <w:rFonts w:ascii="Garamond" w:hAnsi="Garamond"/>
          <w:i/>
          <w:iCs/>
          <w:noProof/>
          <w:sz w:val="20"/>
          <w:szCs w:val="20"/>
        </w:rPr>
        <w:t>Et moi qui croyait qu'il était impuissant !</w:t>
      </w:r>
      <w:r w:rsidR="007B65D0">
        <w:rPr>
          <w:rFonts w:ascii="Garamond" w:hAnsi="Garamond" w:cs="Courier New"/>
          <w:noProof/>
          <w:sz w:val="20"/>
          <w:szCs w:val="20"/>
        </w:rPr>
        <w:t xml:space="preserve"> ». </w:t>
      </w:r>
      <w:r w:rsidRPr="00167575">
        <w:rPr>
          <w:rFonts w:ascii="Garamond" w:hAnsi="Garamond" w:cs="Courier New"/>
          <w:noProof/>
          <w:sz w:val="20"/>
          <w:szCs w:val="20"/>
        </w:rPr>
        <w:t>Je raconte l'histoire, dix personnes parmi les</w:t>
      </w:r>
      <w:r w:rsidR="007B65D0">
        <w:rPr>
          <w:rFonts w:ascii="Garamond" w:hAnsi="Garamond" w:cs="Courier New"/>
          <w:noProof/>
          <w:sz w:val="20"/>
          <w:szCs w:val="20"/>
        </w:rPr>
        <w:t xml:space="preserve"> - </w:t>
      </w:r>
      <w:r w:rsidRPr="00167575">
        <w:rPr>
          <w:rFonts w:ascii="Garamond" w:hAnsi="Garamond" w:cs="Courier New"/>
          <w:noProof/>
          <w:sz w:val="20"/>
          <w:szCs w:val="20"/>
        </w:rPr>
        <w:t>il n'y avait pas que des stagiaires</w:t>
      </w:r>
      <w:r w:rsidR="007B65D0">
        <w:rPr>
          <w:rFonts w:ascii="Garamond" w:hAnsi="Garamond" w:cs="Courier New"/>
          <w:noProof/>
          <w:sz w:val="20"/>
          <w:szCs w:val="20"/>
        </w:rPr>
        <w:t xml:space="preserve"> – ils </w:t>
      </w:r>
      <w:r w:rsidRPr="00167575">
        <w:rPr>
          <w:rFonts w:ascii="Garamond" w:hAnsi="Garamond" w:cs="Courier New"/>
          <w:noProof/>
          <w:sz w:val="20"/>
          <w:szCs w:val="20"/>
        </w:rPr>
        <w:t xml:space="preserve">la reconnaissent tout de suite ! Ça ne pouvait être qu'elle.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Vous vous rendez compte de ce que c'est qu'une personne mondaine ! </w:t>
      </w:r>
    </w:p>
    <w:p w:rsidR="00F575CE" w:rsidRPr="00167575" w:rsidRDefault="00F575CE">
      <w:pPr>
        <w:rPr>
          <w:rFonts w:ascii="Garamond" w:hAnsi="Garamond" w:cs="Courier New"/>
          <w:noProof/>
          <w:sz w:val="20"/>
          <w:szCs w:val="20"/>
        </w:rPr>
      </w:pPr>
    </w:p>
    <w:p w:rsidR="007B65D0" w:rsidRDefault="0069013E">
      <w:pPr>
        <w:rPr>
          <w:rFonts w:ascii="Garamond" w:hAnsi="Garamond" w:cs="Courier New"/>
          <w:noProof/>
          <w:sz w:val="20"/>
          <w:szCs w:val="20"/>
        </w:rPr>
      </w:pPr>
      <w:r w:rsidRPr="00167575">
        <w:rPr>
          <w:rFonts w:ascii="Garamond" w:hAnsi="Garamond" w:cs="Courier New"/>
          <w:noProof/>
          <w:sz w:val="20"/>
          <w:szCs w:val="20"/>
        </w:rPr>
        <w:t xml:space="preserve">Ça a fait une histoire naturellement, parce qu'on me l'a reproché, alors que je n'avais absolument rien dit d'autre </w:t>
      </w:r>
    </w:p>
    <w:p w:rsidR="007B65D0" w:rsidRDefault="0069013E">
      <w:pPr>
        <w:rPr>
          <w:rFonts w:ascii="Garamond" w:hAnsi="Garamond" w:cs="Courier New"/>
          <w:noProof/>
          <w:sz w:val="20"/>
          <w:szCs w:val="20"/>
        </w:rPr>
      </w:pPr>
      <w:r w:rsidRPr="00167575">
        <w:rPr>
          <w:rFonts w:ascii="Garamond" w:hAnsi="Garamond" w:cs="Courier New"/>
          <w:noProof/>
          <w:sz w:val="20"/>
          <w:szCs w:val="20"/>
        </w:rPr>
        <w:t>que ce cri sensa</w:t>
      </w:r>
      <w:r w:rsidRPr="00167575">
        <w:rPr>
          <w:rFonts w:ascii="Garamond" w:hAnsi="Garamond" w:cs="Courier New"/>
          <w:noProof/>
          <w:sz w:val="20"/>
          <w:szCs w:val="20"/>
        </w:rPr>
        <w:softHyphen/>
        <w:t xml:space="preserve">tionnel. Ça m'inspire depuis beaucoup </w:t>
      </w:r>
      <w:r w:rsidRPr="00167575">
        <w:rPr>
          <w:rFonts w:ascii="Garamond" w:hAnsi="Garamond"/>
          <w:i/>
          <w:iCs/>
          <w:noProof/>
          <w:sz w:val="20"/>
          <w:szCs w:val="20"/>
        </w:rPr>
        <w:t>de prudence</w:t>
      </w:r>
      <w:r w:rsidRPr="00167575">
        <w:rPr>
          <w:rFonts w:ascii="Garamond" w:hAnsi="Garamond" w:cs="Courier New"/>
          <w:noProof/>
          <w:sz w:val="20"/>
          <w:szCs w:val="20"/>
        </w:rPr>
        <w:t xml:space="preserve"> pour </w:t>
      </w:r>
      <w:r w:rsidRPr="00167575">
        <w:rPr>
          <w:rFonts w:ascii="Garamond" w:hAnsi="Garamond" w:cs="Courier New"/>
          <w:i/>
          <w:iCs/>
          <w:noProof/>
          <w:sz w:val="20"/>
          <w:szCs w:val="20"/>
        </w:rPr>
        <w:t>la communication</w:t>
      </w:r>
      <w:r w:rsidRPr="00167575">
        <w:rPr>
          <w:rFonts w:ascii="Garamond" w:hAnsi="Garamond" w:cs="Courier New"/>
          <w:noProof/>
          <w:sz w:val="20"/>
          <w:szCs w:val="20"/>
        </w:rPr>
        <w:t xml:space="preserve"> des cas.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enfin, c'est encore une petite digression, reprenons le fil.</w:t>
      </w:r>
    </w:p>
    <w:p w:rsidR="0069013E" w:rsidRPr="00167575" w:rsidRDefault="0069013E">
      <w:pPr>
        <w:rPr>
          <w:rFonts w:ascii="Garamond" w:hAnsi="Garamond" w:cs="Courier New"/>
          <w:noProof/>
          <w:sz w:val="20"/>
          <w:szCs w:val="20"/>
        </w:rPr>
      </w:pPr>
    </w:p>
    <w:p w:rsidR="007B65D0" w:rsidRDefault="007B65D0">
      <w:pPr>
        <w:rPr>
          <w:rFonts w:ascii="Garamond" w:hAnsi="Garamond" w:cs="Courier New"/>
          <w:noProof/>
          <w:sz w:val="20"/>
          <w:szCs w:val="20"/>
        </w:rPr>
      </w:pPr>
    </w:p>
    <w:p w:rsidR="007B65D0" w:rsidRDefault="0069013E">
      <w:pPr>
        <w:rPr>
          <w:rFonts w:ascii="Garamond" w:hAnsi="Garamond" w:cs="Courier New"/>
          <w:noProof/>
          <w:sz w:val="20"/>
          <w:szCs w:val="20"/>
        </w:rPr>
      </w:pPr>
      <w:r w:rsidRPr="00167575">
        <w:rPr>
          <w:rFonts w:ascii="Garamond" w:hAnsi="Garamond" w:cs="Courier New"/>
          <w:noProof/>
          <w:sz w:val="20"/>
          <w:szCs w:val="20"/>
        </w:rPr>
        <w:t xml:space="preserve">Avant de parler à Sainte-Anne, enfin, j'y ai fait bien d'autres choses, ne serait-ce que d'y venir et d'y remplir ma fonction et bien entendu, pour moi, pour </w:t>
      </w:r>
      <w:r w:rsidR="007B65D0">
        <w:rPr>
          <w:rFonts w:ascii="Garamond" w:hAnsi="Garamond" w:cs="Courier New"/>
          <w:noProof/>
          <w:sz w:val="20"/>
          <w:szCs w:val="20"/>
        </w:rPr>
        <w:t xml:space="preserve">mon discours, tout part de là. </w:t>
      </w:r>
      <w:r w:rsidRPr="00167575">
        <w:rPr>
          <w:rFonts w:ascii="Garamond" w:hAnsi="Garamond" w:cs="Courier New"/>
          <w:noProof/>
          <w:sz w:val="20"/>
          <w:szCs w:val="20"/>
        </w:rPr>
        <w:t xml:space="preserve">Parce qu'il est évident que, si </w:t>
      </w:r>
      <w:r w:rsidRPr="007B65D0">
        <w:rPr>
          <w:rFonts w:ascii="Garamond" w:hAnsi="Garamond" w:cs="Courier New"/>
          <w:i/>
          <w:noProof/>
          <w:sz w:val="20"/>
          <w:szCs w:val="20"/>
        </w:rPr>
        <w:t>je parle aux murs</w:t>
      </w:r>
      <w:r w:rsidRPr="00167575">
        <w:rPr>
          <w:rFonts w:ascii="Garamond" w:hAnsi="Garamond" w:cs="Courier New"/>
          <w:noProof/>
          <w:sz w:val="20"/>
          <w:szCs w:val="20"/>
        </w:rPr>
        <w:t>, je m'y suis mis tard, à savoir que, avant d'entendre ce qu'ils me renvoient, c'est-à-dire ma propre voix prêchant dans le désert</w:t>
      </w:r>
      <w:r w:rsidR="007B65D0">
        <w:rPr>
          <w:rFonts w:ascii="Garamond" w:hAnsi="Garamond" w:cs="Courier New"/>
          <w:noProof/>
          <w:sz w:val="20"/>
          <w:szCs w:val="20"/>
        </w:rPr>
        <w:t xml:space="preserve"> - </w:t>
      </w:r>
      <w:r w:rsidRPr="00167575">
        <w:rPr>
          <w:rFonts w:ascii="Garamond" w:hAnsi="Garamond" w:cs="Courier New"/>
          <w:noProof/>
          <w:sz w:val="20"/>
          <w:szCs w:val="20"/>
        </w:rPr>
        <w:t>c'est une réponse à la personne</w:t>
      </w:r>
      <w:r w:rsidR="007B65D0">
        <w:rPr>
          <w:rFonts w:ascii="Garamond" w:hAnsi="Garamond" w:cs="Courier New"/>
          <w:noProof/>
          <w:sz w:val="20"/>
          <w:szCs w:val="20"/>
        </w:rPr>
        <w:t xml:space="preserve"> - </w:t>
      </w:r>
      <w:r w:rsidRPr="00167575">
        <w:rPr>
          <w:rFonts w:ascii="Garamond" w:hAnsi="Garamond"/>
          <w:sz w:val="20"/>
          <w:szCs w:val="20"/>
        </w:rPr>
        <w:t xml:space="preserve">bien avant ça, j'ai entendu, j'ai entendu des choses tout à fait décisives, enfin qui l'on été pour moi. Mais ça c'est mon affaire personnelle. </w:t>
      </w:r>
      <w:r w:rsidRPr="00167575">
        <w:rPr>
          <w:rFonts w:ascii="Garamond" w:hAnsi="Garamond" w:cs="Courier New"/>
          <w:noProof/>
          <w:sz w:val="20"/>
          <w:szCs w:val="20"/>
        </w:rPr>
        <w:t xml:space="preserve">Je veux dire que les gens qui sont ici au titre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d'être entre les murs, sont tout à fait capables de se faire entendre, à condition qu'on ait les esgourdes appropriées !</w:t>
      </w:r>
    </w:p>
    <w:p w:rsidR="00F575CE" w:rsidRPr="00167575" w:rsidRDefault="00F575C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Pour tout dire…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et lui rendre hommage de quelque chose où en somme elle n'est personnellement pour rien</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 </w:t>
      </w:r>
      <w:r w:rsidRPr="007B65D0">
        <w:rPr>
          <w:rFonts w:ascii="Garamond" w:hAnsi="Garamond" w:cs="Courier New"/>
          <w:i/>
          <w:noProof/>
          <w:sz w:val="20"/>
          <w:szCs w:val="20"/>
        </w:rPr>
        <w:t>comme chacun sait</w:t>
      </w:r>
      <w:r w:rsidRPr="00167575">
        <w:rPr>
          <w:rFonts w:ascii="Garamond" w:hAnsi="Garamond" w:cs="Courier New"/>
          <w:noProof/>
          <w:sz w:val="20"/>
          <w:szCs w:val="20"/>
        </w:rPr>
        <w:t xml:space="preserve"> - autour de cette malade que j'ai épinglée du nom d'Aimée</w:t>
      </w:r>
      <w:r w:rsidR="007B65D0">
        <w:rPr>
          <w:rFonts w:ascii="Garamond" w:hAnsi="Garamond" w:cs="Courier New"/>
          <w:noProof/>
          <w:sz w:val="20"/>
          <w:szCs w:val="20"/>
        </w:rPr>
        <w:t xml:space="preserve"> - </w:t>
      </w:r>
      <w:r w:rsidRPr="00167575">
        <w:rPr>
          <w:rFonts w:ascii="Garamond" w:hAnsi="Garamond" w:cs="Courier New"/>
          <w:noProof/>
          <w:sz w:val="20"/>
          <w:szCs w:val="20"/>
        </w:rPr>
        <w:t>qui n'était pas le sien, bien sûr</w:t>
      </w:r>
      <w:r w:rsidR="007B65D0">
        <w:rPr>
          <w:rFonts w:ascii="Garamond" w:hAnsi="Garamond" w:cs="Courier New"/>
          <w:noProof/>
          <w:sz w:val="20"/>
          <w:szCs w:val="20"/>
        </w:rPr>
        <w:t xml:space="preserve"> - </w:t>
      </w:r>
      <w:r w:rsidRPr="00167575">
        <w:rPr>
          <w:rFonts w:ascii="Garamond" w:hAnsi="Garamond" w:cs="Courier New"/>
          <w:noProof/>
          <w:sz w:val="20"/>
          <w:szCs w:val="20"/>
        </w:rPr>
        <w:t>que j'ai é</w:t>
      </w:r>
      <w:r w:rsidR="007B65D0">
        <w:rPr>
          <w:rFonts w:ascii="Garamond" w:hAnsi="Garamond" w:cs="Courier New"/>
          <w:noProof/>
          <w:sz w:val="20"/>
          <w:szCs w:val="20"/>
        </w:rPr>
        <w:t xml:space="preserve">té aspiré vers la psychanalyse. </w:t>
      </w:r>
      <w:r w:rsidRPr="00167575">
        <w:rPr>
          <w:rFonts w:ascii="Garamond" w:hAnsi="Garamond" w:cs="Courier New"/>
          <w:noProof/>
          <w:sz w:val="20"/>
          <w:szCs w:val="20"/>
        </w:rPr>
        <w:t xml:space="preserve">Il n'y a pas qu'elle, bien sûr. </w:t>
      </w:r>
      <w:r w:rsidR="007B65D0">
        <w:rPr>
          <w:rFonts w:ascii="Garamond" w:hAnsi="Garamond" w:cs="Courier New"/>
          <w:noProof/>
          <w:sz w:val="20"/>
          <w:szCs w:val="20"/>
        </w:rPr>
        <w:t xml:space="preserve"> </w:t>
      </w:r>
      <w:r w:rsidRPr="00167575">
        <w:rPr>
          <w:rFonts w:ascii="Garamond" w:hAnsi="Garamond" w:cs="Courier New"/>
          <w:noProof/>
          <w:sz w:val="20"/>
          <w:szCs w:val="20"/>
        </w:rPr>
        <w:t xml:space="preserve">Il y en a eu quelque autres avant et puis il y en a encore pas mal à qui </w:t>
      </w:r>
      <w:r w:rsidRPr="00167575">
        <w:rPr>
          <w:rFonts w:ascii="Garamond" w:hAnsi="Garamond"/>
          <w:i/>
          <w:iCs/>
          <w:noProof/>
          <w:sz w:val="20"/>
          <w:szCs w:val="20"/>
        </w:rPr>
        <w:t>je laisse la parole</w:t>
      </w:r>
      <w:r w:rsidRPr="00167575">
        <w:rPr>
          <w:rFonts w:ascii="Garamond" w:hAnsi="Garamond" w:cs="Courier New"/>
          <w:noProof/>
          <w:sz w:val="20"/>
          <w:szCs w:val="20"/>
        </w:rPr>
        <w:t xml:space="preserve">. C'est en ça que consiste ce qu'on appelle mes </w:t>
      </w:r>
      <w:r w:rsidR="00F575CE" w:rsidRPr="00167575">
        <w:rPr>
          <w:rFonts w:ascii="Garamond" w:hAnsi="Garamond" w:cs="Courier New"/>
          <w:noProof/>
          <w:sz w:val="20"/>
          <w:szCs w:val="20"/>
        </w:rPr>
        <w:t>« </w:t>
      </w:r>
      <w:r w:rsidRPr="00167575">
        <w:rPr>
          <w:rFonts w:ascii="Garamond" w:hAnsi="Garamond"/>
          <w:i/>
          <w:noProof/>
          <w:sz w:val="20"/>
          <w:szCs w:val="20"/>
        </w:rPr>
        <w:t>présentations de malades</w:t>
      </w:r>
      <w:r w:rsidR="00F575CE" w:rsidRPr="00167575">
        <w:rPr>
          <w:rFonts w:ascii="Garamond" w:hAnsi="Garamond" w:cs="Courier New"/>
          <w:noProof/>
          <w:sz w:val="20"/>
          <w:szCs w:val="20"/>
        </w:rPr>
        <w:t> »</w:t>
      </w:r>
      <w:r w:rsidRPr="00167575">
        <w:rPr>
          <w:rFonts w:ascii="Garamond" w:hAnsi="Garamond" w:cs="Courier New"/>
          <w:noProof/>
          <w:sz w:val="20"/>
          <w:szCs w:val="20"/>
        </w:rPr>
        <w:t xml:space="preserve">. </w:t>
      </w:r>
    </w:p>
    <w:p w:rsidR="00F575CE" w:rsidRPr="00167575" w:rsidRDefault="00F575C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m'arrive après d'en parler avec quelques personnes qui ont assisté à cette sorte d'exercice, enfin cette présentation qui consiste à </w:t>
      </w:r>
      <w:r w:rsidRPr="00167575">
        <w:rPr>
          <w:rFonts w:ascii="Garamond" w:hAnsi="Garamond"/>
          <w:i/>
          <w:iCs/>
          <w:noProof/>
          <w:sz w:val="20"/>
          <w:szCs w:val="20"/>
        </w:rPr>
        <w:t>les écouter</w:t>
      </w:r>
      <w:r w:rsidRPr="00167575">
        <w:rPr>
          <w:rFonts w:ascii="Garamond" w:hAnsi="Garamond" w:cs="Courier New"/>
          <w:noProof/>
          <w:sz w:val="20"/>
          <w:szCs w:val="20"/>
        </w:rPr>
        <w:t>, ce qui évidemment ne leur arriv</w:t>
      </w:r>
      <w:r w:rsidR="007B65D0">
        <w:rPr>
          <w:rFonts w:ascii="Garamond" w:hAnsi="Garamond" w:cs="Courier New"/>
          <w:noProof/>
          <w:sz w:val="20"/>
          <w:szCs w:val="20"/>
        </w:rPr>
        <w:t xml:space="preserve">e pas à tous les coins de rue. </w:t>
      </w:r>
      <w:r w:rsidRPr="00167575">
        <w:rPr>
          <w:rFonts w:ascii="Garamond" w:hAnsi="Garamond" w:cs="Courier New"/>
          <w:noProof/>
          <w:sz w:val="20"/>
          <w:szCs w:val="20"/>
        </w:rPr>
        <w:t>Il arrive qu'en en parlant après…</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avec quelques personnes qui étaient là pour m'accompagner, pour en attraper ce qu'elles pouvaient</w:t>
      </w:r>
    </w:p>
    <w:p w:rsidR="0069013E" w:rsidRPr="00167575" w:rsidRDefault="0069013E">
      <w:pPr>
        <w:pStyle w:val="Corpsdetexte"/>
        <w:rPr>
          <w:rFonts w:ascii="Garamond" w:hAnsi="Garamond"/>
          <w:sz w:val="20"/>
          <w:szCs w:val="20"/>
        </w:rPr>
      </w:pPr>
      <w:r w:rsidRPr="00167575">
        <w:rPr>
          <w:rFonts w:ascii="Garamond" w:hAnsi="Garamond"/>
          <w:sz w:val="20"/>
          <w:szCs w:val="20"/>
        </w:rPr>
        <w:t>…il m'arrive en en parlant après d'en apprendre, parce que c'est pas tout de suite, il faut évidemment qu'on accorde sa voix à la renvoyer sur les murs.</w:t>
      </w:r>
    </w:p>
    <w:p w:rsidR="0069013E" w:rsidRPr="00167575" w:rsidRDefault="0069013E">
      <w:pPr>
        <w:rPr>
          <w:rFonts w:ascii="Garamond" w:hAnsi="Garamond" w:cs="Courier New"/>
          <w:noProof/>
          <w:sz w:val="20"/>
          <w:szCs w:val="20"/>
        </w:rPr>
      </w:pPr>
    </w:p>
    <w:p w:rsidR="007B65D0" w:rsidRDefault="0069013E">
      <w:pPr>
        <w:rPr>
          <w:rFonts w:ascii="Garamond" w:hAnsi="Garamond" w:cs="Courier New"/>
          <w:noProof/>
          <w:sz w:val="20"/>
          <w:szCs w:val="20"/>
        </w:rPr>
      </w:pPr>
      <w:r w:rsidRPr="00167575">
        <w:rPr>
          <w:rFonts w:ascii="Garamond" w:hAnsi="Garamond" w:cs="Courier New"/>
          <w:noProof/>
          <w:sz w:val="20"/>
          <w:szCs w:val="20"/>
        </w:rPr>
        <w:t xml:space="preserve">C'est bien autour de ça que va tourner ce que je vais essayer peut-être cette année, de mettre en question,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le rapport de quelque chose à quoi je donne beaucoup d'importance, c'est à savoir </w:t>
      </w:r>
      <w:r w:rsidRPr="00167575">
        <w:rPr>
          <w:rFonts w:ascii="Garamond" w:hAnsi="Garamond"/>
          <w:i/>
          <w:iCs/>
          <w:noProof/>
          <w:color w:val="0000FF"/>
          <w:sz w:val="20"/>
          <w:szCs w:val="20"/>
        </w:rPr>
        <w:t>la logique</w:t>
      </w:r>
      <w:r w:rsidRPr="00167575">
        <w:rPr>
          <w:rFonts w:ascii="Garamond" w:hAnsi="Garamond" w:cs="Courier New"/>
          <w:noProof/>
          <w:sz w:val="20"/>
          <w:szCs w:val="20"/>
        </w:rPr>
        <w:t xml:space="preserve">. </w:t>
      </w:r>
    </w:p>
    <w:p w:rsidR="007B65D0" w:rsidRDefault="0069013E">
      <w:pPr>
        <w:rPr>
          <w:rFonts w:ascii="Garamond" w:hAnsi="Garamond" w:cs="Courier New"/>
          <w:noProof/>
          <w:sz w:val="20"/>
          <w:szCs w:val="20"/>
        </w:rPr>
      </w:pPr>
      <w:r w:rsidRPr="00167575">
        <w:rPr>
          <w:rFonts w:ascii="Garamond" w:hAnsi="Garamond" w:cs="Courier New"/>
          <w:noProof/>
          <w:sz w:val="20"/>
          <w:szCs w:val="20"/>
        </w:rPr>
        <w:t>J'ai appris très tôt ce que la logique pouvait rendre « </w:t>
      </w:r>
      <w:r w:rsidRPr="00167575">
        <w:rPr>
          <w:rFonts w:ascii="Garamond" w:hAnsi="Garamond"/>
          <w:i/>
          <w:iCs/>
          <w:noProof/>
          <w:sz w:val="20"/>
          <w:szCs w:val="20"/>
        </w:rPr>
        <w:t>odieux au monde</w:t>
      </w:r>
      <w:r w:rsidRPr="00167575">
        <w:rPr>
          <w:rFonts w:ascii="Garamond" w:hAnsi="Garamond" w:cs="Courier New"/>
          <w:noProof/>
          <w:sz w:val="20"/>
          <w:szCs w:val="20"/>
        </w:rPr>
        <w:t xml:space="preserve"> ». C'était dans un temps où je pratiquais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un certain ABÉLARD</w:t>
      </w:r>
      <w:r w:rsidRPr="007B65D0">
        <w:rPr>
          <w:rStyle w:val="Appelnotedebasdep"/>
          <w:rFonts w:ascii="Garamond" w:hAnsi="Garamond"/>
          <w:b/>
          <w:bCs/>
          <w:noProof/>
          <w:color w:val="C00000"/>
          <w:sz w:val="20"/>
          <w:szCs w:val="20"/>
        </w:rPr>
        <w:footnoteReference w:id="11"/>
      </w:r>
      <w:r w:rsidRPr="00167575">
        <w:rPr>
          <w:rFonts w:ascii="Garamond" w:hAnsi="Garamond" w:cs="Courier New"/>
          <w:noProof/>
          <w:sz w:val="20"/>
          <w:szCs w:val="20"/>
        </w:rPr>
        <w:t xml:space="preserve">, Dieu sait attiré par je ne sais quelle </w:t>
      </w:r>
      <w:r w:rsidRPr="00167575">
        <w:rPr>
          <w:rFonts w:ascii="Garamond" w:hAnsi="Garamond"/>
          <w:i/>
          <w:noProof/>
          <w:sz w:val="20"/>
          <w:szCs w:val="20"/>
        </w:rPr>
        <w:t>odeur de mouche</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Moi, la logique, je peux pas dire qu'elle m'ait rendu absolument odieux à quiconque sauf à quelques psychanalystes, parce que malgré tout</w:t>
      </w:r>
      <w:r w:rsidR="007B65D0">
        <w:rPr>
          <w:rFonts w:ascii="Garamond" w:hAnsi="Garamond" w:cs="Courier New"/>
          <w:noProof/>
          <w:sz w:val="20"/>
          <w:szCs w:val="20"/>
        </w:rPr>
        <w:t xml:space="preserve"> </w:t>
      </w:r>
      <w:r w:rsidRPr="00167575">
        <w:rPr>
          <w:rFonts w:ascii="Garamond" w:hAnsi="Garamond" w:cs="Courier New"/>
          <w:noProof/>
          <w:sz w:val="20"/>
          <w:szCs w:val="20"/>
        </w:rPr>
        <w:t>c'est peut-être parce que j'arrive à sérieusement</w:t>
      </w:r>
      <w:r w:rsidR="007B65D0">
        <w:rPr>
          <w:rFonts w:ascii="Garamond" w:hAnsi="Garamond" w:cs="Courier New"/>
          <w:noProof/>
          <w:sz w:val="20"/>
          <w:szCs w:val="20"/>
        </w:rPr>
        <w:t xml:space="preserve"> </w:t>
      </w:r>
      <w:r w:rsidRPr="00167575">
        <w:rPr>
          <w:rFonts w:ascii="Garamond" w:hAnsi="Garamond" w:cs="Courier New"/>
          <w:noProof/>
          <w:sz w:val="20"/>
          <w:szCs w:val="20"/>
        </w:rPr>
        <w:t xml:space="preserve">en </w:t>
      </w:r>
      <w:r w:rsidR="003968DE">
        <w:rPr>
          <w:rFonts w:ascii="Garamond" w:hAnsi="Garamond" w:cs="Courier New"/>
          <w:noProof/>
          <w:sz w:val="20"/>
          <w:szCs w:val="20"/>
        </w:rPr>
        <w:t>« </w:t>
      </w:r>
      <w:r w:rsidRPr="003968DE">
        <w:rPr>
          <w:rFonts w:ascii="Garamond" w:hAnsi="Garamond" w:cs="Courier New"/>
          <w:i/>
          <w:noProof/>
          <w:sz w:val="20"/>
          <w:szCs w:val="20"/>
        </w:rPr>
        <w:t>tamponner</w:t>
      </w:r>
      <w:r w:rsidR="003968DE">
        <w:rPr>
          <w:rFonts w:ascii="Garamond" w:hAnsi="Garamond" w:cs="Courier New"/>
          <w:noProof/>
          <w:sz w:val="20"/>
          <w:szCs w:val="20"/>
        </w:rPr>
        <w:t> »</w:t>
      </w:r>
      <w:r w:rsidRPr="00167575">
        <w:rPr>
          <w:rFonts w:ascii="Garamond" w:hAnsi="Garamond" w:cs="Courier New"/>
          <w:noProof/>
          <w:sz w:val="20"/>
          <w:szCs w:val="20"/>
        </w:rPr>
        <w:t xml:space="preserve"> le sens.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J'y arrive d'autant plus facilement, que je ne crois absolument pas au </w:t>
      </w:r>
      <w:r w:rsidRPr="00167575">
        <w:rPr>
          <w:rFonts w:ascii="Garamond" w:hAnsi="Garamond"/>
          <w:i/>
          <w:iCs/>
          <w:noProof/>
          <w:sz w:val="20"/>
          <w:szCs w:val="20"/>
        </w:rPr>
        <w:t>sens commun</w:t>
      </w:r>
      <w:r w:rsidRPr="00167575">
        <w:rPr>
          <w:rFonts w:ascii="Garamond" w:hAnsi="Garamond" w:cs="Courier New"/>
          <w:noProof/>
          <w:sz w:val="20"/>
          <w:szCs w:val="20"/>
        </w:rPr>
        <w:t xml:space="preserve">. </w:t>
      </w:r>
    </w:p>
    <w:p w:rsidR="00F575CE" w:rsidRPr="00167575" w:rsidRDefault="00F575CE">
      <w:pPr>
        <w:rPr>
          <w:rFonts w:ascii="Garamond" w:hAnsi="Garamond" w:cs="Courier New"/>
          <w:noProof/>
          <w:sz w:val="20"/>
          <w:szCs w:val="20"/>
        </w:rPr>
      </w:pPr>
    </w:p>
    <w:p w:rsidR="003968DE" w:rsidRDefault="0069013E">
      <w:pPr>
        <w:rPr>
          <w:rFonts w:ascii="Garamond" w:hAnsi="Garamond" w:cs="Courier New"/>
          <w:noProof/>
          <w:sz w:val="20"/>
          <w:szCs w:val="20"/>
        </w:rPr>
      </w:pPr>
      <w:r w:rsidRPr="007B65D0">
        <w:rPr>
          <w:rFonts w:ascii="Garamond" w:hAnsi="Garamond" w:cs="Courier New"/>
          <w:i/>
          <w:noProof/>
          <w:color w:val="0000CC"/>
          <w:sz w:val="20"/>
          <w:szCs w:val="20"/>
        </w:rPr>
        <w:t>Il y a du sens, mais il n'y en a pas de commun</w:t>
      </w:r>
      <w:r w:rsidRPr="00167575">
        <w:rPr>
          <w:rFonts w:ascii="Garamond" w:hAnsi="Garamond" w:cs="Courier New"/>
          <w:noProof/>
          <w:sz w:val="20"/>
          <w:szCs w:val="20"/>
        </w:rPr>
        <w:t xml:space="preserve">. </w:t>
      </w:r>
      <w:r w:rsidRPr="00167575">
        <w:rPr>
          <w:rFonts w:ascii="Garamond" w:hAnsi="Garamond"/>
          <w:sz w:val="20"/>
          <w:szCs w:val="20"/>
        </w:rPr>
        <w:t xml:space="preserve">Il n'y a probablement pas un seul d'entre vous </w:t>
      </w:r>
      <w:r w:rsidRPr="00167575">
        <w:rPr>
          <w:rFonts w:ascii="Garamond" w:hAnsi="Garamond" w:cs="Courier New"/>
          <w:noProof/>
          <w:sz w:val="20"/>
          <w:szCs w:val="20"/>
        </w:rPr>
        <w:t xml:space="preserve">qui m'entendiez </w:t>
      </w:r>
    </w:p>
    <w:p w:rsidR="003968DE" w:rsidRDefault="0069013E">
      <w:pPr>
        <w:rPr>
          <w:rFonts w:ascii="Garamond" w:hAnsi="Garamond" w:cs="Courier New"/>
          <w:noProof/>
          <w:sz w:val="20"/>
          <w:szCs w:val="20"/>
        </w:rPr>
      </w:pPr>
      <w:r w:rsidRPr="00167575">
        <w:rPr>
          <w:rFonts w:ascii="Garamond" w:hAnsi="Garamond" w:cs="Courier New"/>
          <w:noProof/>
          <w:sz w:val="20"/>
          <w:szCs w:val="20"/>
        </w:rPr>
        <w:t xml:space="preserve">dans le même sens. D'ailleurs, je m'efforce que de ce sens, l'accès ne soit pas trop aisé, de sorte que vous deviez </w:t>
      </w:r>
    </w:p>
    <w:p w:rsidR="003968DE" w:rsidRDefault="0069013E">
      <w:pPr>
        <w:rPr>
          <w:rFonts w:ascii="Garamond" w:hAnsi="Garamond" w:cs="Courier New"/>
          <w:noProof/>
          <w:sz w:val="20"/>
          <w:szCs w:val="20"/>
        </w:rPr>
      </w:pPr>
      <w:r w:rsidRPr="00167575">
        <w:rPr>
          <w:rFonts w:ascii="Garamond" w:hAnsi="Garamond" w:cs="Courier New"/>
          <w:noProof/>
          <w:sz w:val="20"/>
          <w:szCs w:val="20"/>
        </w:rPr>
        <w:t xml:space="preserve">en mettre du vôtre, ce qui est une secrétion salubre, et même </w:t>
      </w:r>
      <w:r w:rsidRPr="00167575">
        <w:rPr>
          <w:rFonts w:ascii="Garamond" w:hAnsi="Garamond" w:cs="Courier New"/>
          <w:i/>
          <w:iCs/>
          <w:noProof/>
          <w:sz w:val="20"/>
          <w:szCs w:val="20"/>
        </w:rPr>
        <w:t>thérapeutique </w:t>
      </w:r>
      <w:r w:rsidRPr="00167575">
        <w:rPr>
          <w:rFonts w:ascii="Garamond" w:hAnsi="Garamond" w:cs="Courier New"/>
          <w:noProof/>
          <w:sz w:val="20"/>
          <w:szCs w:val="20"/>
        </w:rPr>
        <w:t xml:space="preserve">: secrétez le sens avec vigueur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vous verrez combien la vie devient plus aisée ! </w:t>
      </w:r>
    </w:p>
    <w:p w:rsidR="0069013E" w:rsidRPr="00167575" w:rsidRDefault="0069013E">
      <w:pPr>
        <w:rPr>
          <w:rFonts w:ascii="Garamond" w:hAnsi="Garamond" w:cs="Courier New"/>
          <w:noProof/>
          <w:sz w:val="20"/>
          <w:szCs w:val="20"/>
        </w:rPr>
      </w:pPr>
    </w:p>
    <w:p w:rsidR="00F575CE" w:rsidRPr="00167575" w:rsidRDefault="0069013E">
      <w:pPr>
        <w:rPr>
          <w:rFonts w:ascii="Garamond" w:hAnsi="Garamond" w:cs="Courier New"/>
          <w:noProof/>
          <w:sz w:val="20"/>
          <w:szCs w:val="20"/>
        </w:rPr>
      </w:pPr>
      <w:r w:rsidRPr="00167575">
        <w:rPr>
          <w:rFonts w:ascii="Garamond" w:hAnsi="Garamond" w:cs="Courier New"/>
          <w:noProof/>
          <w:sz w:val="20"/>
          <w:szCs w:val="20"/>
        </w:rPr>
        <w:t>C'est bien pour ça que je me suis aperçu de l'</w:t>
      </w:r>
      <w:r w:rsidRPr="00167575">
        <w:rPr>
          <w:rFonts w:ascii="Garamond" w:hAnsi="Garamond"/>
          <w:i/>
          <w:iCs/>
          <w:noProof/>
          <w:sz w:val="20"/>
          <w:szCs w:val="20"/>
        </w:rPr>
        <w:t>existence</w:t>
      </w:r>
      <w:r w:rsidRPr="00167575">
        <w:rPr>
          <w:rFonts w:ascii="Garamond" w:hAnsi="Garamond" w:cs="Courier New"/>
          <w:noProof/>
          <w:sz w:val="20"/>
          <w:szCs w:val="20"/>
        </w:rPr>
        <w:t xml:space="preserve"> de </w:t>
      </w:r>
      <w:r w:rsidRPr="00167575">
        <w:rPr>
          <w:rFonts w:ascii="Garamond" w:hAnsi="Garamond"/>
          <w:i/>
          <w:iCs/>
          <w:noProof/>
          <w:color w:val="0000CC"/>
          <w:sz w:val="20"/>
          <w:szCs w:val="20"/>
        </w:rPr>
        <w:t>l'objet(a)</w:t>
      </w:r>
      <w:r w:rsidRPr="00167575">
        <w:rPr>
          <w:rFonts w:ascii="Garamond" w:hAnsi="Garamond" w:cs="Courier New"/>
          <w:noProof/>
          <w:sz w:val="20"/>
          <w:szCs w:val="20"/>
        </w:rPr>
        <w:t xml:space="preserve"> dont chacun de vous a le germe en puissance.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 fait sa force et du même coup la force de chacun de vous en particulier, c'est que </w:t>
      </w:r>
      <w:r w:rsidRPr="00167575">
        <w:rPr>
          <w:rFonts w:ascii="Garamond" w:hAnsi="Garamond"/>
          <w:i/>
          <w:iCs/>
          <w:noProof/>
          <w:color w:val="0000CC"/>
          <w:sz w:val="20"/>
          <w:szCs w:val="20"/>
        </w:rPr>
        <w:t>l'objet(a)</w:t>
      </w:r>
      <w:r w:rsidRPr="00167575">
        <w:rPr>
          <w:rFonts w:ascii="Garamond" w:hAnsi="Garamond" w:cs="Courier New"/>
          <w:noProof/>
          <w:sz w:val="20"/>
          <w:szCs w:val="20"/>
        </w:rPr>
        <w:t xml:space="preserve"> est tout à fait é</w:t>
      </w:r>
      <w:r w:rsidR="003968DE">
        <w:rPr>
          <w:rFonts w:ascii="Garamond" w:hAnsi="Garamond" w:cs="Courier New"/>
          <w:noProof/>
          <w:sz w:val="20"/>
          <w:szCs w:val="20"/>
        </w:rPr>
        <w:t xml:space="preserve">tranger à la question du sens. </w:t>
      </w:r>
      <w:r w:rsidRPr="00167575">
        <w:rPr>
          <w:rFonts w:ascii="Garamond" w:hAnsi="Garamond" w:cs="Courier New"/>
          <w:noProof/>
          <w:sz w:val="20"/>
          <w:szCs w:val="20"/>
        </w:rPr>
        <w:t xml:space="preserve">Le sens est une petite peinturlure rajoutée sur cet </w:t>
      </w:r>
      <w:r w:rsidRPr="00167575">
        <w:rPr>
          <w:rFonts w:ascii="Garamond" w:hAnsi="Garamond"/>
          <w:i/>
          <w:iCs/>
          <w:noProof/>
          <w:color w:val="0000CC"/>
          <w:sz w:val="20"/>
          <w:szCs w:val="20"/>
        </w:rPr>
        <w:t>objet(a)</w:t>
      </w:r>
      <w:r w:rsidRPr="00167575">
        <w:rPr>
          <w:rFonts w:ascii="Garamond" w:hAnsi="Garamond" w:cs="Courier New"/>
          <w:noProof/>
          <w:sz w:val="20"/>
          <w:szCs w:val="20"/>
        </w:rPr>
        <w:t xml:space="preserve"> avec lequel vous avez cha</w:t>
      </w:r>
      <w:r w:rsidR="003968DE">
        <w:rPr>
          <w:rFonts w:ascii="Garamond" w:hAnsi="Garamond" w:cs="Courier New"/>
          <w:noProof/>
          <w:sz w:val="20"/>
          <w:szCs w:val="20"/>
        </w:rPr>
        <w:t>cun votre attache particulière.</w:t>
      </w:r>
      <w:r w:rsidRPr="00167575">
        <w:rPr>
          <w:rFonts w:ascii="Garamond" w:hAnsi="Garamond" w:cs="Courier New"/>
          <w:noProof/>
          <w:sz w:val="20"/>
          <w:szCs w:val="20"/>
        </w:rPr>
        <w:t xml:space="preserve">Ça n'a rien à faire, ni avec </w:t>
      </w:r>
      <w:r w:rsidRPr="00167575">
        <w:rPr>
          <w:rFonts w:ascii="Garamond" w:hAnsi="Garamond"/>
          <w:i/>
          <w:iCs/>
          <w:noProof/>
          <w:sz w:val="20"/>
          <w:szCs w:val="20"/>
        </w:rPr>
        <w:t>le sens</w:t>
      </w:r>
      <w:r w:rsidRPr="00167575">
        <w:rPr>
          <w:rFonts w:ascii="Garamond" w:hAnsi="Garamond" w:cs="Courier New"/>
          <w:noProof/>
          <w:sz w:val="20"/>
          <w:szCs w:val="20"/>
        </w:rPr>
        <w:t xml:space="preserve"> ni avec </w:t>
      </w:r>
      <w:r w:rsidRPr="00167575">
        <w:rPr>
          <w:rFonts w:ascii="Garamond" w:hAnsi="Garamond"/>
          <w:i/>
          <w:iCs/>
          <w:noProof/>
          <w:sz w:val="20"/>
          <w:szCs w:val="20"/>
        </w:rPr>
        <w:t>la raison</w:t>
      </w:r>
      <w:r w:rsidRPr="00167575">
        <w:rPr>
          <w:rFonts w:ascii="Garamond" w:hAnsi="Garamond" w:cs="Courier New"/>
          <w:noProof/>
          <w:sz w:val="20"/>
          <w:szCs w:val="20"/>
        </w:rPr>
        <w:t xml:space="preserve">. </w:t>
      </w:r>
    </w:p>
    <w:p w:rsidR="00F575CE" w:rsidRPr="00167575" w:rsidRDefault="00F575CE">
      <w:pPr>
        <w:rPr>
          <w:rFonts w:ascii="Garamond" w:hAnsi="Garamond" w:cs="Courier New"/>
          <w:noProof/>
          <w:sz w:val="20"/>
          <w:szCs w:val="20"/>
        </w:rPr>
      </w:pPr>
    </w:p>
    <w:p w:rsidR="003968DE" w:rsidRDefault="0069013E">
      <w:pPr>
        <w:rPr>
          <w:rFonts w:ascii="Garamond" w:hAnsi="Garamond" w:cs="Courier New"/>
          <w:noProof/>
          <w:sz w:val="20"/>
          <w:szCs w:val="20"/>
        </w:rPr>
      </w:pPr>
      <w:r w:rsidRPr="00167575">
        <w:rPr>
          <w:rFonts w:ascii="Garamond" w:hAnsi="Garamond" w:cs="Courier New"/>
          <w:noProof/>
          <w:sz w:val="20"/>
          <w:szCs w:val="20"/>
        </w:rPr>
        <w:t>La question à l'ordre du jour, c'est ce que la raison a à faire avec ce à quoi, enfin je dois dire que beaucoup penchent à la réduire : à la « </w:t>
      </w:r>
      <w:r w:rsidRPr="00167575">
        <w:rPr>
          <w:rFonts w:ascii="Garamond" w:hAnsi="Garamond"/>
          <w:i/>
          <w:iCs/>
          <w:noProof/>
          <w:color w:val="0000CC"/>
          <w:sz w:val="20"/>
          <w:szCs w:val="20"/>
        </w:rPr>
        <w:t>réson</w:t>
      </w:r>
      <w:r w:rsidRPr="00167575">
        <w:rPr>
          <w:rFonts w:ascii="Garamond" w:hAnsi="Garamond" w:cs="Courier New"/>
          <w:noProof/>
          <w:sz w:val="20"/>
          <w:szCs w:val="20"/>
        </w:rPr>
        <w:t xml:space="preserve"> ». Écrivez : </w:t>
      </w:r>
      <w:r w:rsidRPr="00167575">
        <w:rPr>
          <w:rFonts w:ascii="Garamond" w:hAnsi="Garamond"/>
          <w:i/>
          <w:noProof/>
          <w:sz w:val="20"/>
          <w:szCs w:val="20"/>
        </w:rPr>
        <w:t>r.é.s.o.n.</w:t>
      </w:r>
      <w:r w:rsidRPr="00167575">
        <w:rPr>
          <w:rFonts w:ascii="Garamond" w:hAnsi="Garamond" w:cs="Courier New"/>
          <w:noProof/>
          <w:sz w:val="20"/>
          <w:szCs w:val="20"/>
        </w:rPr>
        <w:t xml:space="preserve"> Écrivez, faites moi plaisir. </w:t>
      </w:r>
    </w:p>
    <w:p w:rsidR="003968DE" w:rsidRDefault="003968D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une orthographe de Francis PONGE qui, étant poète et étant ce qu'il est, un grand poète, n'est pas tout à fait sans qu'on doive, en cette ques</w:t>
      </w:r>
      <w:r w:rsidRPr="00167575">
        <w:rPr>
          <w:rFonts w:ascii="Garamond" w:hAnsi="Garamond" w:cs="Courier New"/>
          <w:noProof/>
          <w:sz w:val="20"/>
          <w:szCs w:val="20"/>
        </w:rPr>
        <w:softHyphen/>
        <w:t>tion, tenir co</w:t>
      </w:r>
      <w:r w:rsidR="003968DE">
        <w:rPr>
          <w:rFonts w:ascii="Garamond" w:hAnsi="Garamond" w:cs="Courier New"/>
          <w:noProof/>
          <w:sz w:val="20"/>
          <w:szCs w:val="20"/>
        </w:rPr>
        <w:t xml:space="preserve">mpte de ce qu'il nous raconte. </w:t>
      </w:r>
      <w:r w:rsidRPr="00167575">
        <w:rPr>
          <w:rFonts w:ascii="Garamond" w:hAnsi="Garamond" w:cs="Courier New"/>
          <w:noProof/>
          <w:sz w:val="20"/>
          <w:szCs w:val="20"/>
        </w:rPr>
        <w:t xml:space="preserve">Il n'est pas le seul. </w:t>
      </w:r>
    </w:p>
    <w:p w:rsidR="00F575CE" w:rsidRPr="00167575" w:rsidRDefault="00F575C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une très grave question, que je n'ai vu sérieusement formulée que - outre ce poète </w:t>
      </w:r>
      <w:r w:rsidR="003968DE">
        <w:rPr>
          <w:rFonts w:ascii="Garamond" w:hAnsi="Garamond" w:cs="Courier New"/>
          <w:noProof/>
          <w:sz w:val="20"/>
          <w:szCs w:val="20"/>
        </w:rPr>
        <w:t xml:space="preserve">- </w:t>
      </w:r>
      <w:r w:rsidRPr="00167575">
        <w:rPr>
          <w:rFonts w:ascii="Garamond" w:hAnsi="Garamond" w:cs="Courier New"/>
          <w:noProof/>
          <w:sz w:val="20"/>
          <w:szCs w:val="20"/>
        </w:rPr>
        <w:t xml:space="preserve">au niveau </w:t>
      </w:r>
      <w:r w:rsidRPr="003968DE">
        <w:rPr>
          <w:rFonts w:ascii="Garamond" w:hAnsi="Garamond" w:cs="Courier New"/>
          <w:i/>
          <w:noProof/>
          <w:sz w:val="20"/>
          <w:szCs w:val="20"/>
        </w:rPr>
        <w:t>des mathématiciens</w:t>
      </w:r>
      <w:r w:rsidRPr="00167575">
        <w:rPr>
          <w:rFonts w:ascii="Garamond" w:hAnsi="Garamond" w:cs="Courier New"/>
          <w:noProof/>
          <w:sz w:val="20"/>
          <w:szCs w:val="20"/>
        </w:rPr>
        <w:t>, c'est à savoir ce que la raison…</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dont nous nous contenterons pour l'instant de saisir qu'elle part de l'appareil grammatical</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…a à faire avec quelque chose qui s'imposerait…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je veux pas dire </w:t>
      </w:r>
      <w:r w:rsidRPr="00167575">
        <w:rPr>
          <w:rFonts w:ascii="Garamond" w:hAnsi="Garamond"/>
          <w:i/>
          <w:iCs/>
          <w:noProof/>
          <w:color w:val="0000CC"/>
          <w:sz w:val="20"/>
          <w:szCs w:val="20"/>
        </w:rPr>
        <w:t>d'intuitif</w:t>
      </w:r>
      <w:r w:rsidRPr="00167575">
        <w:rPr>
          <w:rFonts w:ascii="Garamond" w:hAnsi="Garamond" w:cs="Courier New"/>
          <w:noProof/>
          <w:sz w:val="20"/>
          <w:szCs w:val="20"/>
        </w:rPr>
        <w:t xml:space="preserve">, </w:t>
      </w:r>
      <w:r w:rsidRPr="003968DE">
        <w:rPr>
          <w:rFonts w:ascii="Garamond" w:hAnsi="Garamond" w:cs="Courier New"/>
          <w:i/>
          <w:noProof/>
          <w:color w:val="0000CC"/>
          <w:sz w:val="20"/>
          <w:szCs w:val="20"/>
        </w:rPr>
        <w:t>car ce serait retomber sur la pente de l'intuition, c'est-à-dire de quelque chose de visuel</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avec quelque chose justement de résonnant.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Est-ce que ce qui </w:t>
      </w:r>
      <w:r w:rsidRPr="00167575">
        <w:rPr>
          <w:rFonts w:ascii="Garamond" w:hAnsi="Garamond"/>
          <w:i/>
          <w:iCs/>
          <w:noProof/>
          <w:color w:val="0000CC"/>
          <w:sz w:val="20"/>
          <w:szCs w:val="20"/>
        </w:rPr>
        <w:t>résonne</w:t>
      </w:r>
      <w:r w:rsidRPr="00167575">
        <w:rPr>
          <w:rFonts w:ascii="Garamond" w:hAnsi="Garamond" w:cs="Courier New"/>
          <w:noProof/>
          <w:sz w:val="20"/>
          <w:szCs w:val="20"/>
        </w:rPr>
        <w:t xml:space="preserve">, c'est l'origine de la « </w:t>
      </w:r>
      <w:r w:rsidRPr="00167575">
        <w:rPr>
          <w:rFonts w:ascii="Garamond" w:hAnsi="Garamond"/>
          <w:i/>
          <w:iCs/>
          <w:noProof/>
          <w:color w:val="0000CC"/>
          <w:sz w:val="20"/>
          <w:szCs w:val="20"/>
        </w:rPr>
        <w:t>res</w:t>
      </w:r>
      <w:r w:rsidRPr="00167575">
        <w:rPr>
          <w:rFonts w:ascii="Garamond" w:hAnsi="Garamond" w:cs="Courier New"/>
          <w:noProof/>
          <w:sz w:val="20"/>
          <w:szCs w:val="20"/>
        </w:rPr>
        <w:t xml:space="preserve"> »,</w:t>
      </w:r>
      <w:r w:rsidR="003968DE">
        <w:rPr>
          <w:rFonts w:ascii="Garamond" w:hAnsi="Garamond" w:cs="Courier New"/>
          <w:noProof/>
          <w:sz w:val="20"/>
          <w:szCs w:val="20"/>
        </w:rPr>
        <w:t xml:space="preserve"> de ce qu'on fait la réalité ? </w:t>
      </w:r>
      <w:r w:rsidRPr="00167575">
        <w:rPr>
          <w:rFonts w:ascii="Garamond" w:hAnsi="Garamond" w:cs="Courier New"/>
          <w:noProof/>
          <w:sz w:val="20"/>
          <w:szCs w:val="20"/>
        </w:rPr>
        <w:t xml:space="preserve">C'est une question, une question qui touche à très proprement parler à tout ce qu'il en est qu'on puisse extraire du langage, au titre, au titre de la </w:t>
      </w:r>
      <w:r w:rsidRPr="00167575">
        <w:rPr>
          <w:rFonts w:ascii="Garamond" w:hAnsi="Garamond"/>
          <w:i/>
          <w:iCs/>
          <w:noProof/>
          <w:color w:val="0000CC"/>
          <w:sz w:val="20"/>
          <w:szCs w:val="20"/>
        </w:rPr>
        <w:t>logique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Cha</w:t>
      </w:r>
      <w:r w:rsidRPr="00167575">
        <w:rPr>
          <w:rFonts w:ascii="Garamond" w:hAnsi="Garamond" w:cs="Courier New"/>
          <w:noProof/>
          <w:sz w:val="20"/>
          <w:szCs w:val="20"/>
        </w:rPr>
        <w:softHyphen/>
        <w:t>cun sait qu'elle ne suffit pas et qu'il lui a fallu depuis quelques temps…</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on aurait pu le voir venir depuis un bout de temps, depuis PLATON précisément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…mettre en jeu la mathématique. </w:t>
      </w:r>
    </w:p>
    <w:p w:rsidR="0069013E" w:rsidRPr="00167575" w:rsidRDefault="0069013E">
      <w:pPr>
        <w:rPr>
          <w:rFonts w:ascii="Garamond" w:hAnsi="Garamond" w:cs="Courier New"/>
          <w:noProof/>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Et c'est là, c'est là que la question se pose : </w:t>
      </w:r>
    </w:p>
    <w:p w:rsidR="0069013E" w:rsidRPr="00167575" w:rsidRDefault="0069013E">
      <w:pPr>
        <w:pStyle w:val="Corpsdetexte"/>
        <w:rPr>
          <w:rFonts w:ascii="Garamond" w:hAnsi="Garamond"/>
          <w:sz w:val="20"/>
          <w:szCs w:val="20"/>
        </w:rPr>
      </w:pPr>
      <w:r w:rsidRPr="00167575">
        <w:rPr>
          <w:rFonts w:ascii="Garamond" w:hAnsi="Garamond"/>
          <w:sz w:val="20"/>
          <w:szCs w:val="20"/>
        </w:rPr>
        <w:t>d'</w:t>
      </w:r>
      <w:r w:rsidRPr="00167575">
        <w:rPr>
          <w:rFonts w:ascii="Garamond" w:hAnsi="Garamond" w:cs="Times New Roman"/>
          <w:i/>
          <w:iCs/>
          <w:color w:val="0000CC"/>
          <w:sz w:val="20"/>
          <w:szCs w:val="20"/>
        </w:rPr>
        <w:t>où centrer ce réel</w:t>
      </w:r>
      <w:r w:rsidRPr="00167575">
        <w:rPr>
          <w:rFonts w:ascii="Garamond" w:hAnsi="Garamond"/>
          <w:color w:val="0000CC"/>
          <w:sz w:val="20"/>
          <w:szCs w:val="20"/>
        </w:rPr>
        <w:t xml:space="preserve"> </w:t>
      </w:r>
      <w:r w:rsidRPr="00167575">
        <w:rPr>
          <w:rFonts w:ascii="Garamond" w:hAnsi="Garamond"/>
          <w:sz w:val="20"/>
          <w:szCs w:val="20"/>
        </w:rPr>
        <w:t xml:space="preserve">à quoi l'interrogation logique nous fait recourir et qui se trouve être au niveau </w:t>
      </w:r>
      <w:r w:rsidRPr="00167575">
        <w:rPr>
          <w:rFonts w:ascii="Garamond" w:hAnsi="Garamond"/>
          <w:i/>
          <w:iCs/>
          <w:sz w:val="20"/>
          <w:szCs w:val="20"/>
        </w:rPr>
        <w:t>mathématique</w:t>
      </w:r>
      <w:r w:rsidRPr="00167575">
        <w:rPr>
          <w:rFonts w:ascii="Garamond" w:hAnsi="Garamond"/>
          <w:sz w:val="20"/>
          <w:szCs w:val="20"/>
        </w:rPr>
        <w:t xml:space="preserve">. </w:t>
      </w:r>
    </w:p>
    <w:p w:rsidR="00F575CE" w:rsidRPr="00167575" w:rsidRDefault="00F575CE">
      <w:pPr>
        <w:rPr>
          <w:rFonts w:ascii="Garamond" w:hAnsi="Garamond" w:cs="Courier New"/>
          <w:noProof/>
          <w:sz w:val="20"/>
          <w:szCs w:val="20"/>
        </w:rPr>
      </w:pPr>
    </w:p>
    <w:p w:rsidR="003968DE" w:rsidRDefault="0069013E">
      <w:pPr>
        <w:rPr>
          <w:rFonts w:ascii="Garamond" w:hAnsi="Garamond" w:cs="Courier New"/>
          <w:noProof/>
          <w:sz w:val="20"/>
          <w:szCs w:val="20"/>
        </w:rPr>
      </w:pPr>
      <w:r w:rsidRPr="00167575">
        <w:rPr>
          <w:rFonts w:ascii="Garamond" w:hAnsi="Garamond" w:cs="Courier New"/>
          <w:noProof/>
          <w:sz w:val="20"/>
          <w:szCs w:val="20"/>
        </w:rPr>
        <w:t>Il y a des mathématiciens pour dire qu'on ne peut point s'axer sur cette jonction dite formaliste</w:t>
      </w:r>
      <w:r w:rsidR="003968DE">
        <w:rPr>
          <w:rFonts w:ascii="Garamond" w:hAnsi="Garamond" w:cs="Courier New"/>
          <w:noProof/>
          <w:sz w:val="20"/>
          <w:szCs w:val="20"/>
        </w:rPr>
        <w:t xml:space="preserve">, </w:t>
      </w:r>
    </w:p>
    <w:p w:rsidR="003968DE" w:rsidRDefault="0069013E">
      <w:pPr>
        <w:rPr>
          <w:rFonts w:ascii="Garamond" w:hAnsi="Garamond" w:cs="Courier New"/>
          <w:noProof/>
          <w:sz w:val="20"/>
          <w:szCs w:val="20"/>
        </w:rPr>
      </w:pPr>
      <w:r w:rsidRPr="00167575">
        <w:rPr>
          <w:rFonts w:ascii="Garamond" w:hAnsi="Garamond" w:cs="Courier New"/>
          <w:noProof/>
          <w:sz w:val="20"/>
          <w:szCs w:val="20"/>
        </w:rPr>
        <w:t>ce point de jonction mathético-logique</w:t>
      </w:r>
      <w:r w:rsidR="003968DE">
        <w:rPr>
          <w:rFonts w:ascii="Garamond" w:hAnsi="Garamond" w:cs="Courier New"/>
          <w:noProof/>
          <w:sz w:val="20"/>
          <w:szCs w:val="20"/>
        </w:rPr>
        <w:t xml:space="preserve">, </w:t>
      </w:r>
      <w:r w:rsidRPr="00167575">
        <w:rPr>
          <w:rFonts w:ascii="Garamond" w:hAnsi="Garamond" w:cs="Courier New"/>
          <w:noProof/>
          <w:sz w:val="20"/>
          <w:szCs w:val="20"/>
        </w:rPr>
        <w:t xml:space="preserve">qu'il y a quelque chose au-delà, auquel après tout ne fait que rendre hommage toutes les références intuitives dont on a cru pouvoir - </w:t>
      </w:r>
      <w:r w:rsidRPr="00167575">
        <w:rPr>
          <w:rFonts w:ascii="Garamond" w:hAnsi="Garamond"/>
          <w:i/>
          <w:iCs/>
          <w:noProof/>
          <w:sz w:val="20"/>
          <w:szCs w:val="20"/>
        </w:rPr>
        <w:t>cette mathématique</w:t>
      </w:r>
      <w:r w:rsidRPr="00167575">
        <w:rPr>
          <w:rFonts w:ascii="Garamond" w:hAnsi="Garamond" w:cs="Courier New"/>
          <w:noProof/>
          <w:sz w:val="20"/>
          <w:szCs w:val="20"/>
        </w:rPr>
        <w:t xml:space="preserve"> </w:t>
      </w:r>
      <w:r w:rsidR="003968DE">
        <w:rPr>
          <w:rFonts w:ascii="Garamond" w:hAnsi="Garamond" w:cs="Courier New"/>
          <w:noProof/>
          <w:sz w:val="20"/>
          <w:szCs w:val="20"/>
        </w:rPr>
        <w:t xml:space="preserve">- </w:t>
      </w:r>
      <w:r w:rsidRPr="00167575">
        <w:rPr>
          <w:rFonts w:ascii="Garamond" w:hAnsi="Garamond" w:cs="Courier New"/>
          <w:noProof/>
          <w:sz w:val="20"/>
          <w:szCs w:val="20"/>
        </w:rPr>
        <w:t>la purifier</w:t>
      </w:r>
      <w:r w:rsidR="003968DE">
        <w:rPr>
          <w:rFonts w:ascii="Garamond" w:hAnsi="Garamond" w:cs="Courier New"/>
          <w:noProof/>
          <w:sz w:val="20"/>
          <w:szCs w:val="20"/>
        </w:rPr>
        <w:t>,</w:t>
      </w:r>
      <w:r w:rsidRPr="00167575">
        <w:rPr>
          <w:rFonts w:ascii="Garamond" w:hAnsi="Garamond" w:cs="Courier New"/>
          <w:noProof/>
          <w:sz w:val="20"/>
          <w:szCs w:val="20"/>
        </w:rPr>
        <w:t xml:space="preserve"> </w:t>
      </w:r>
    </w:p>
    <w:p w:rsidR="00F575C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qui cherche au-delà à quelle </w:t>
      </w:r>
      <w:r w:rsidRPr="00167575">
        <w:rPr>
          <w:rFonts w:ascii="Garamond" w:hAnsi="Garamond"/>
          <w:i/>
          <w:iCs/>
          <w:noProof/>
          <w:color w:val="0000CC"/>
          <w:sz w:val="20"/>
          <w:szCs w:val="20"/>
        </w:rPr>
        <w:t>réson</w:t>
      </w:r>
      <w:r w:rsidRPr="00167575">
        <w:rPr>
          <w:rFonts w:ascii="Garamond" w:hAnsi="Garamond" w:cs="Courier New"/>
          <w:noProof/>
          <w:sz w:val="20"/>
          <w:szCs w:val="20"/>
        </w:rPr>
        <w:t xml:space="preserve"> - </w:t>
      </w:r>
      <w:r w:rsidRPr="00167575">
        <w:rPr>
          <w:rFonts w:ascii="Garamond" w:hAnsi="Garamond"/>
          <w:i/>
          <w:noProof/>
          <w:sz w:val="20"/>
          <w:szCs w:val="20"/>
        </w:rPr>
        <w:t>r.é.s.o.n</w:t>
      </w:r>
      <w:r w:rsidRPr="00167575">
        <w:rPr>
          <w:rFonts w:ascii="Garamond" w:hAnsi="Garamond" w:cs="Courier New"/>
          <w:noProof/>
          <w:sz w:val="20"/>
          <w:szCs w:val="20"/>
        </w:rPr>
        <w:t xml:space="preserve"> - recourir pour ce dont il s'agit, à savoir du </w:t>
      </w:r>
      <w:r w:rsidRPr="00167575">
        <w:rPr>
          <w:rFonts w:ascii="Garamond" w:hAnsi="Garamond"/>
          <w:i/>
          <w:noProof/>
          <w:color w:val="0000CC"/>
          <w:sz w:val="20"/>
          <w:szCs w:val="20"/>
        </w:rPr>
        <w:t>Réel</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n'est pas ce soir bien sûr, que je vais pouvoir aborder la chose.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que je peux dire, c'est que par un certain biais qui est celui d'une logique, que j'ai pu</w:t>
      </w:r>
      <w:r w:rsidR="00F575CE" w:rsidRPr="00167575">
        <w:rPr>
          <w:rFonts w:ascii="Garamond" w:hAnsi="Garamond" w:cs="Courier New"/>
          <w:noProof/>
          <w:sz w:val="20"/>
          <w:szCs w:val="20"/>
        </w:rPr>
        <w:t>…</w:t>
      </w:r>
      <w:r w:rsidRPr="00167575">
        <w:rPr>
          <w:rFonts w:ascii="Garamond" w:hAnsi="Garamond" w:cs="Courier New"/>
          <w:noProof/>
          <w:sz w:val="20"/>
          <w:szCs w:val="20"/>
        </w:rPr>
        <w:t xml:space="preserve"> </w:t>
      </w:r>
    </w:p>
    <w:p w:rsidR="003968DE" w:rsidRDefault="0069013E" w:rsidP="00F575CE">
      <w:pPr>
        <w:ind w:left="708"/>
        <w:rPr>
          <w:rFonts w:ascii="Garamond" w:hAnsi="Garamond"/>
          <w:noProof/>
          <w:sz w:val="20"/>
          <w:szCs w:val="20"/>
        </w:rPr>
      </w:pPr>
      <w:r w:rsidRPr="00167575">
        <w:rPr>
          <w:rFonts w:ascii="Garamond" w:hAnsi="Garamond" w:cs="Courier New"/>
          <w:noProof/>
          <w:sz w:val="20"/>
          <w:szCs w:val="20"/>
        </w:rPr>
        <w:t xml:space="preserve">dans </w:t>
      </w:r>
      <w:r w:rsidRPr="00167575">
        <w:rPr>
          <w:rFonts w:ascii="Garamond" w:hAnsi="Garamond"/>
          <w:i/>
          <w:noProof/>
          <w:sz w:val="20"/>
          <w:szCs w:val="20"/>
        </w:rPr>
        <w:t>un parcours</w:t>
      </w:r>
      <w:r w:rsidRPr="00167575">
        <w:rPr>
          <w:rFonts w:ascii="Garamond" w:hAnsi="Garamond" w:cs="Courier New"/>
          <w:noProof/>
          <w:sz w:val="20"/>
          <w:szCs w:val="20"/>
        </w:rPr>
        <w:t xml:space="preserve"> qui pour partir de ma malade Aimée, a abouti à </w:t>
      </w:r>
      <w:r w:rsidRPr="00167575">
        <w:rPr>
          <w:rFonts w:ascii="Garamond" w:hAnsi="Garamond"/>
          <w:i/>
          <w:noProof/>
          <w:sz w:val="20"/>
          <w:szCs w:val="20"/>
        </w:rPr>
        <w:t xml:space="preserve">- </w:t>
      </w:r>
      <w:r w:rsidRPr="00167575">
        <w:rPr>
          <w:rFonts w:ascii="Garamond" w:hAnsi="Garamond" w:cs="Courier New"/>
          <w:i/>
          <w:noProof/>
          <w:sz w:val="20"/>
          <w:szCs w:val="20"/>
        </w:rPr>
        <w:t xml:space="preserve">l’avant-dernière année de séminaire </w:t>
      </w:r>
      <w:r w:rsidR="003968DE">
        <w:rPr>
          <w:rFonts w:ascii="Garamond" w:hAnsi="Garamond"/>
          <w:i/>
          <w:noProof/>
          <w:sz w:val="20"/>
          <w:szCs w:val="20"/>
        </w:rPr>
        <w:t>-</w:t>
      </w:r>
      <w:r w:rsidRPr="00167575">
        <w:rPr>
          <w:rFonts w:ascii="Garamond" w:hAnsi="Garamond"/>
          <w:noProof/>
          <w:sz w:val="20"/>
          <w:szCs w:val="20"/>
        </w:rPr>
        <w:t xml:space="preserve"> </w:t>
      </w:r>
    </w:p>
    <w:p w:rsidR="00F575CE" w:rsidRPr="00167575" w:rsidRDefault="0069013E" w:rsidP="00F575CE">
      <w:pPr>
        <w:ind w:left="708"/>
        <w:rPr>
          <w:rFonts w:ascii="Garamond" w:hAnsi="Garamond" w:cs="Courier New"/>
          <w:noProof/>
          <w:sz w:val="20"/>
          <w:szCs w:val="20"/>
        </w:rPr>
      </w:pPr>
      <w:r w:rsidRPr="00167575">
        <w:rPr>
          <w:rFonts w:ascii="Garamond" w:hAnsi="Garamond" w:cs="Courier New"/>
          <w:noProof/>
          <w:sz w:val="20"/>
          <w:szCs w:val="20"/>
        </w:rPr>
        <w:t>énoncer sous le titre de « </w:t>
      </w:r>
      <w:r w:rsidRPr="00167575">
        <w:rPr>
          <w:rFonts w:ascii="Garamond" w:hAnsi="Garamond"/>
          <w:i/>
          <w:iCs/>
          <w:noProof/>
          <w:color w:val="0000CC"/>
          <w:sz w:val="20"/>
          <w:szCs w:val="20"/>
        </w:rPr>
        <w:t>quatre discours</w:t>
      </w:r>
      <w:r w:rsidRPr="00167575">
        <w:rPr>
          <w:rFonts w:ascii="Garamond" w:hAnsi="Garamond" w:cs="Courier New"/>
          <w:noProof/>
          <w:sz w:val="20"/>
          <w:szCs w:val="20"/>
        </w:rPr>
        <w:t xml:space="preserve"> », vers quoi converge le crible d'une certaine </w:t>
      </w:r>
      <w:r w:rsidRPr="00167575">
        <w:rPr>
          <w:rFonts w:ascii="Garamond" w:hAnsi="Garamond"/>
          <w:i/>
          <w:iCs/>
          <w:noProof/>
          <w:sz w:val="20"/>
          <w:szCs w:val="20"/>
        </w:rPr>
        <w:t>actualité</w:t>
      </w:r>
    </w:p>
    <w:p w:rsidR="0069013E" w:rsidRPr="00167575" w:rsidRDefault="00F575CE">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que j'ai pu, par cette voie - quoi faire ? </w:t>
      </w:r>
      <w:r w:rsidR="003968DE">
        <w:rPr>
          <w:rFonts w:ascii="Garamond" w:hAnsi="Garamond" w:cs="Courier New"/>
          <w:noProof/>
          <w:sz w:val="20"/>
          <w:szCs w:val="20"/>
        </w:rPr>
        <w:t xml:space="preserve">- </w:t>
      </w:r>
      <w:r w:rsidR="0069013E" w:rsidRPr="00167575">
        <w:rPr>
          <w:rFonts w:ascii="Garamond" w:hAnsi="Garamond" w:cs="Courier New"/>
          <w:noProof/>
          <w:sz w:val="20"/>
          <w:szCs w:val="20"/>
        </w:rPr>
        <w:t>donner au moins la raison des murs.</w:t>
      </w:r>
    </w:p>
    <w:p w:rsidR="0069013E" w:rsidRPr="00167575" w:rsidRDefault="0069013E">
      <w:pPr>
        <w:rPr>
          <w:rFonts w:ascii="Garamond" w:hAnsi="Garamond" w:cs="Courier New"/>
          <w:noProof/>
          <w:sz w:val="20"/>
          <w:szCs w:val="20"/>
        </w:rPr>
      </w:pPr>
    </w:p>
    <w:p w:rsidR="003968DE" w:rsidRDefault="0069013E">
      <w:pPr>
        <w:rPr>
          <w:rFonts w:ascii="Garamond" w:hAnsi="Garamond" w:cs="Courier New"/>
          <w:noProof/>
          <w:sz w:val="20"/>
          <w:szCs w:val="20"/>
        </w:rPr>
      </w:pPr>
      <w:r w:rsidRPr="00167575">
        <w:rPr>
          <w:rFonts w:ascii="Garamond" w:hAnsi="Garamond" w:cs="Courier New"/>
          <w:noProof/>
          <w:sz w:val="20"/>
          <w:szCs w:val="20"/>
        </w:rPr>
        <w:t xml:space="preserve">Car quiconque y habite dans ces murs, ces murs-ci, les murs de </w:t>
      </w:r>
      <w:r w:rsidRPr="00167575">
        <w:rPr>
          <w:rFonts w:ascii="Garamond" w:hAnsi="Garamond"/>
          <w:i/>
          <w:iCs/>
          <w:noProof/>
          <w:sz w:val="20"/>
          <w:szCs w:val="20"/>
        </w:rPr>
        <w:t>l'a</w:t>
      </w:r>
      <w:r w:rsidRPr="00167575">
        <w:rPr>
          <w:rFonts w:ascii="Garamond" w:hAnsi="Garamond"/>
          <w:i/>
          <w:iCs/>
          <w:noProof/>
          <w:sz w:val="20"/>
          <w:szCs w:val="20"/>
        </w:rPr>
        <w:softHyphen/>
        <w:t>sile clinique</w:t>
      </w:r>
      <w:r w:rsidRPr="00167575">
        <w:rPr>
          <w:rFonts w:ascii="Garamond" w:hAnsi="Garamond" w:cs="Courier New"/>
          <w:noProof/>
          <w:sz w:val="20"/>
          <w:szCs w:val="20"/>
        </w:rPr>
        <w:t xml:space="preserve">, il convient de savoir que ce qui situe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définit </w:t>
      </w:r>
      <w:r w:rsidRPr="00167575">
        <w:rPr>
          <w:rFonts w:ascii="Garamond" w:hAnsi="Garamond"/>
          <w:i/>
          <w:iCs/>
          <w:noProof/>
          <w:sz w:val="20"/>
          <w:szCs w:val="20"/>
        </w:rPr>
        <w:t>le psychiatre</w:t>
      </w:r>
      <w:r w:rsidRPr="00167575">
        <w:rPr>
          <w:rFonts w:ascii="Garamond" w:hAnsi="Garamond" w:cs="Courier New"/>
          <w:noProof/>
          <w:sz w:val="20"/>
          <w:szCs w:val="20"/>
        </w:rPr>
        <w:t xml:space="preserve"> en tant que tel, c'est sa situation par rapport à ces murs, ces murs par quoi la laïcité a fait en elle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exclusion de la folie et de ce que ça veut dire. Ce qui ne s'aborde que par la voie d'une </w:t>
      </w:r>
      <w:r w:rsidRPr="00167575">
        <w:rPr>
          <w:rFonts w:ascii="Garamond" w:hAnsi="Garamond"/>
          <w:i/>
          <w:iCs/>
          <w:noProof/>
          <w:sz w:val="20"/>
          <w:szCs w:val="20"/>
        </w:rPr>
        <w:t>analyse du discours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vrai dire, l'analyse a été si peu faite avant moi, qu'il est vrai de dire qu'il n'y a jamais eu de la part des psychanalystes la moindre discordance qui s'élevât à l'endroit de </w:t>
      </w:r>
      <w:r w:rsidRPr="00167575">
        <w:rPr>
          <w:rFonts w:ascii="Garamond" w:hAnsi="Garamond"/>
          <w:i/>
          <w:iCs/>
          <w:noProof/>
          <w:sz w:val="20"/>
          <w:szCs w:val="20"/>
        </w:rPr>
        <w:t>la position</w:t>
      </w:r>
      <w:r w:rsidRPr="00167575">
        <w:rPr>
          <w:rFonts w:ascii="Garamond" w:hAnsi="Garamond" w:cs="Courier New"/>
          <w:noProof/>
          <w:sz w:val="20"/>
          <w:szCs w:val="20"/>
        </w:rPr>
        <w:t xml:space="preserve"> du psychiatre. </w:t>
      </w:r>
    </w:p>
    <w:p w:rsidR="00F575CE" w:rsidRPr="00167575" w:rsidRDefault="00F575CE">
      <w:pPr>
        <w:rPr>
          <w:rFonts w:ascii="Garamond" w:hAnsi="Garamond" w:cs="Courier New"/>
          <w:noProof/>
          <w:sz w:val="20"/>
          <w:szCs w:val="20"/>
        </w:rPr>
      </w:pPr>
    </w:p>
    <w:p w:rsidR="003968DE" w:rsidRDefault="0069013E">
      <w:pPr>
        <w:rPr>
          <w:rFonts w:ascii="Garamond" w:hAnsi="Garamond" w:cs="Courier New"/>
          <w:noProof/>
          <w:sz w:val="20"/>
          <w:szCs w:val="20"/>
        </w:rPr>
      </w:pPr>
      <w:r w:rsidRPr="00167575">
        <w:rPr>
          <w:rFonts w:ascii="Garamond" w:hAnsi="Garamond" w:cs="Courier New"/>
          <w:noProof/>
          <w:sz w:val="20"/>
          <w:szCs w:val="20"/>
        </w:rPr>
        <w:t xml:space="preserve">Et que pourtant, dans mes </w:t>
      </w:r>
      <w:r w:rsidRPr="00167575">
        <w:rPr>
          <w:rFonts w:ascii="Garamond" w:hAnsi="Garamond"/>
          <w:i/>
          <w:iCs/>
          <w:noProof/>
          <w:sz w:val="20"/>
          <w:szCs w:val="20"/>
        </w:rPr>
        <w:t>Écrits</w:t>
      </w:r>
      <w:r w:rsidRPr="00167575">
        <w:rPr>
          <w:rFonts w:ascii="Garamond" w:hAnsi="Garamond" w:cs="Courier New"/>
          <w:noProof/>
          <w:sz w:val="20"/>
          <w:szCs w:val="20"/>
        </w:rPr>
        <w:t xml:space="preserve">, on voit recueilli quelque chose que j'ai fait entendre, dès avant 1950, sous le titre de </w:t>
      </w:r>
      <w:r w:rsidRPr="00167575">
        <w:rPr>
          <w:rFonts w:ascii="Garamond" w:hAnsi="Garamond"/>
          <w:i/>
          <w:iCs/>
          <w:noProof/>
          <w:sz w:val="20"/>
          <w:szCs w:val="20"/>
        </w:rPr>
        <w:t>Propos sur la causalité psychique</w:t>
      </w:r>
      <w:r w:rsidRPr="00167575">
        <w:rPr>
          <w:rFonts w:ascii="Garamond" w:hAnsi="Garamond" w:cs="Courier New"/>
          <w:noProof/>
          <w:sz w:val="20"/>
          <w:szCs w:val="20"/>
        </w:rPr>
        <w:t xml:space="preserve">, je m'y élevais contre toute définition de la maladie mentale qui s'abritât de cette construction faite d'un </w:t>
      </w:r>
      <w:r w:rsidRPr="00FF2C9C">
        <w:rPr>
          <w:rFonts w:ascii="Garamond" w:hAnsi="Garamond"/>
          <w:i/>
          <w:iCs/>
          <w:noProof/>
          <w:color w:val="0000CC"/>
          <w:sz w:val="20"/>
          <w:szCs w:val="20"/>
        </w:rPr>
        <w:t>semblant</w:t>
      </w:r>
      <w:r w:rsidRPr="00167575">
        <w:rPr>
          <w:rFonts w:ascii="Garamond" w:hAnsi="Garamond" w:cs="Courier New"/>
          <w:noProof/>
          <w:sz w:val="20"/>
          <w:szCs w:val="20"/>
        </w:rPr>
        <w:t xml:space="preserve"> qui, pour s'épingler de </w:t>
      </w:r>
      <w:r w:rsidRPr="00167575">
        <w:rPr>
          <w:rFonts w:ascii="Garamond" w:hAnsi="Garamond" w:cs="Courier New"/>
          <w:i/>
          <w:iCs/>
          <w:noProof/>
          <w:sz w:val="20"/>
          <w:szCs w:val="20"/>
        </w:rPr>
        <w:t>l'organodynamisme</w:t>
      </w:r>
      <w:r w:rsidRPr="00167575">
        <w:rPr>
          <w:rFonts w:ascii="Garamond" w:hAnsi="Garamond" w:cs="Courier New"/>
          <w:noProof/>
          <w:sz w:val="20"/>
          <w:szCs w:val="20"/>
        </w:rPr>
        <w:t xml:space="preserve">, ne laissait pas moins entièrement à côté </w:t>
      </w:r>
    </w:p>
    <w:p w:rsidR="003968DE" w:rsidRDefault="0069013E">
      <w:pPr>
        <w:rPr>
          <w:rFonts w:ascii="Garamond" w:hAnsi="Garamond" w:cs="Courier New"/>
          <w:noProof/>
          <w:sz w:val="20"/>
          <w:szCs w:val="20"/>
        </w:rPr>
      </w:pPr>
      <w:r w:rsidRPr="00167575">
        <w:rPr>
          <w:rFonts w:ascii="Garamond" w:hAnsi="Garamond" w:cs="Courier New"/>
          <w:noProof/>
          <w:sz w:val="20"/>
          <w:szCs w:val="20"/>
        </w:rPr>
        <w:t xml:space="preserve">ce dont il s'agit dans la ségrégation de la maladie mentale, à savoir quelque chose qui est Autre,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qui est lié à un certain discours, celui que j'é</w:t>
      </w:r>
      <w:r w:rsidRPr="00167575">
        <w:rPr>
          <w:rFonts w:ascii="Garamond" w:hAnsi="Garamond" w:cs="Courier New"/>
          <w:noProof/>
          <w:sz w:val="20"/>
          <w:szCs w:val="20"/>
        </w:rPr>
        <w:softHyphen/>
        <w:t xml:space="preserve">pingle du </w:t>
      </w:r>
      <w:r w:rsidRPr="00FF2C9C">
        <w:rPr>
          <w:rFonts w:ascii="Garamond" w:hAnsi="Garamond"/>
          <w:i/>
          <w:iCs/>
          <w:noProof/>
          <w:color w:val="0000CC"/>
          <w:sz w:val="20"/>
          <w:szCs w:val="20"/>
        </w:rPr>
        <w:t>discours du Maître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FF2C9C" w:rsidRDefault="0069013E">
      <w:pPr>
        <w:rPr>
          <w:rFonts w:ascii="Garamond" w:hAnsi="Garamond" w:cs="Courier New"/>
          <w:noProof/>
          <w:sz w:val="20"/>
          <w:szCs w:val="20"/>
        </w:rPr>
      </w:pPr>
      <w:r w:rsidRPr="00167575">
        <w:rPr>
          <w:rFonts w:ascii="Garamond" w:hAnsi="Garamond" w:cs="Courier New"/>
          <w:noProof/>
          <w:sz w:val="20"/>
          <w:szCs w:val="20"/>
        </w:rPr>
        <w:t xml:space="preserve">Encore l'histoire montre-t-elle qu'il a vécu pendant des siècles - </w:t>
      </w:r>
      <w:r w:rsidRPr="00FF2C9C">
        <w:rPr>
          <w:rFonts w:ascii="Garamond" w:hAnsi="Garamond" w:cs="Courier New"/>
          <w:i/>
          <w:noProof/>
          <w:sz w:val="20"/>
          <w:szCs w:val="20"/>
        </w:rPr>
        <w:t>ce discours</w:t>
      </w:r>
      <w:r w:rsidRPr="00167575">
        <w:rPr>
          <w:rFonts w:ascii="Garamond" w:hAnsi="Garamond" w:cs="Courier New"/>
          <w:noProof/>
          <w:sz w:val="20"/>
          <w:szCs w:val="20"/>
        </w:rPr>
        <w:t xml:space="preserve"> - d'une façon profitable </w:t>
      </w:r>
      <w:r w:rsidRPr="00FF2C9C">
        <w:rPr>
          <w:rFonts w:ascii="Garamond" w:hAnsi="Garamond" w:cs="Courier New"/>
          <w:i/>
          <w:noProof/>
          <w:sz w:val="20"/>
          <w:szCs w:val="20"/>
        </w:rPr>
        <w:t>pour tout le monde</w:t>
      </w:r>
      <w:r w:rsidRPr="00167575">
        <w:rPr>
          <w:rFonts w:ascii="Garamond" w:hAnsi="Garamond" w:cs="Courier New"/>
          <w:noProof/>
          <w:sz w:val="20"/>
          <w:szCs w:val="20"/>
        </w:rPr>
        <w:t xml:space="preserve">, jusqu'à un certain détour, où il est devenu, en raison d'un infime glissement qui est passé inaperçu des intéressés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eux-mêmes, ce qui le spécifie dès lors comme </w:t>
      </w:r>
      <w:r w:rsidRPr="00FF2C9C">
        <w:rPr>
          <w:rFonts w:ascii="Garamond" w:hAnsi="Garamond"/>
          <w:i/>
          <w:iCs/>
          <w:noProof/>
          <w:color w:val="0000CC"/>
          <w:sz w:val="20"/>
          <w:szCs w:val="20"/>
        </w:rPr>
        <w:t>le discours du capitaliste</w:t>
      </w:r>
      <w:r w:rsidRPr="00167575">
        <w:rPr>
          <w:rFonts w:ascii="Garamond" w:hAnsi="Garamond" w:cs="Courier New"/>
          <w:noProof/>
          <w:sz w:val="20"/>
          <w:szCs w:val="20"/>
        </w:rPr>
        <w:t xml:space="preserve">, dont nous n'aurions aucune espèce d'idée si MARX ne s'était pas employé à le compléter, à lui donner son sujet : le prolétaire. Grâce à quoi </w:t>
      </w:r>
      <w:r w:rsidRPr="00167575">
        <w:rPr>
          <w:rFonts w:ascii="Garamond" w:hAnsi="Garamond"/>
          <w:i/>
          <w:iCs/>
          <w:noProof/>
          <w:sz w:val="20"/>
          <w:szCs w:val="20"/>
        </w:rPr>
        <w:t>le dis</w:t>
      </w:r>
      <w:r w:rsidRPr="00167575">
        <w:rPr>
          <w:rFonts w:ascii="Garamond" w:hAnsi="Garamond"/>
          <w:i/>
          <w:iCs/>
          <w:noProof/>
          <w:sz w:val="20"/>
          <w:szCs w:val="20"/>
        </w:rPr>
        <w:softHyphen/>
        <w:t>cours du capitalisme</w:t>
      </w:r>
      <w:r w:rsidRPr="00167575">
        <w:rPr>
          <w:rFonts w:ascii="Garamond" w:hAnsi="Garamond" w:cs="Courier New"/>
          <w:noProof/>
          <w:sz w:val="20"/>
          <w:szCs w:val="20"/>
        </w:rPr>
        <w:t>, s'épanouit partout où règne la forme d'état marxiste.</w:t>
      </w:r>
    </w:p>
    <w:p w:rsidR="0069013E" w:rsidRPr="00167575" w:rsidRDefault="0069013E">
      <w:pPr>
        <w:rPr>
          <w:rFonts w:ascii="Garamond" w:hAnsi="Garamond" w:cs="Courier New"/>
          <w:noProof/>
          <w:sz w:val="20"/>
          <w:szCs w:val="20"/>
        </w:rPr>
      </w:pPr>
    </w:p>
    <w:p w:rsidR="00FF2C9C" w:rsidRDefault="0069013E">
      <w:pPr>
        <w:rPr>
          <w:rFonts w:ascii="Garamond" w:hAnsi="Garamond" w:cs="Courier New"/>
          <w:noProof/>
          <w:sz w:val="20"/>
          <w:szCs w:val="20"/>
        </w:rPr>
      </w:pPr>
      <w:r w:rsidRPr="00167575">
        <w:rPr>
          <w:rFonts w:ascii="Garamond" w:hAnsi="Garamond" w:cs="Courier New"/>
          <w:noProof/>
          <w:sz w:val="20"/>
          <w:szCs w:val="20"/>
        </w:rPr>
        <w:t xml:space="preserve">Ce qui distingue </w:t>
      </w:r>
      <w:r w:rsidRPr="00FF2C9C">
        <w:rPr>
          <w:rFonts w:ascii="Garamond" w:hAnsi="Garamond"/>
          <w:i/>
          <w:iCs/>
          <w:noProof/>
          <w:color w:val="0000CC"/>
          <w:sz w:val="20"/>
          <w:szCs w:val="20"/>
        </w:rPr>
        <w:t>le discours du capitalisme</w:t>
      </w:r>
      <w:r w:rsidRPr="00167575">
        <w:rPr>
          <w:rFonts w:ascii="Garamond" w:hAnsi="Garamond" w:cs="Courier New"/>
          <w:noProof/>
          <w:sz w:val="20"/>
          <w:szCs w:val="20"/>
        </w:rPr>
        <w:t xml:space="preserve"> est ceci : la </w:t>
      </w:r>
      <w:r w:rsidRPr="00167575">
        <w:rPr>
          <w:rFonts w:ascii="Garamond" w:hAnsi="Garamond"/>
          <w:i/>
          <w:iCs/>
          <w:noProof/>
          <w:sz w:val="20"/>
          <w:szCs w:val="20"/>
        </w:rPr>
        <w:t>Verwerfung</w:t>
      </w:r>
      <w:r w:rsidRPr="00167575">
        <w:rPr>
          <w:rFonts w:ascii="Garamond" w:hAnsi="Garamond" w:cs="Courier New"/>
          <w:noProof/>
          <w:sz w:val="20"/>
          <w:szCs w:val="20"/>
        </w:rPr>
        <w:t xml:space="preserve">, le </w:t>
      </w:r>
      <w:r w:rsidRPr="00FF2C9C">
        <w:rPr>
          <w:rFonts w:ascii="Garamond" w:hAnsi="Garamond"/>
          <w:i/>
          <w:iCs/>
          <w:noProof/>
          <w:color w:val="0000CC"/>
          <w:sz w:val="20"/>
          <w:szCs w:val="20"/>
        </w:rPr>
        <w:t>rejet</w:t>
      </w:r>
      <w:r w:rsidRPr="00167575">
        <w:rPr>
          <w:rFonts w:ascii="Garamond" w:hAnsi="Garamond" w:cs="Courier New"/>
          <w:noProof/>
          <w:sz w:val="20"/>
          <w:szCs w:val="20"/>
        </w:rPr>
        <w:t xml:space="preserve">, </w:t>
      </w:r>
      <w:r w:rsidRPr="00FF2C9C">
        <w:rPr>
          <w:rFonts w:ascii="Garamond" w:hAnsi="Garamond" w:cs="Courier New"/>
          <w:i/>
          <w:noProof/>
          <w:color w:val="0000CC"/>
          <w:sz w:val="20"/>
          <w:szCs w:val="20"/>
        </w:rPr>
        <w:t xml:space="preserve">le </w:t>
      </w:r>
      <w:r w:rsidRPr="00FF2C9C">
        <w:rPr>
          <w:rFonts w:ascii="Garamond" w:hAnsi="Garamond"/>
          <w:i/>
          <w:iCs/>
          <w:noProof/>
          <w:color w:val="0000CC"/>
          <w:sz w:val="20"/>
          <w:szCs w:val="20"/>
        </w:rPr>
        <w:t>rejet</w:t>
      </w:r>
      <w:r w:rsidRPr="00FF2C9C">
        <w:rPr>
          <w:rFonts w:ascii="Garamond" w:hAnsi="Garamond" w:cs="Courier New"/>
          <w:i/>
          <w:noProof/>
          <w:color w:val="0000CC"/>
          <w:sz w:val="20"/>
          <w:szCs w:val="20"/>
        </w:rPr>
        <w:t xml:space="preserve"> en dehors de tous les champs du </w:t>
      </w:r>
      <w:r w:rsidRPr="00FF2C9C">
        <w:rPr>
          <w:rFonts w:ascii="Garamond" w:hAnsi="Garamond"/>
          <w:i/>
          <w:noProof/>
          <w:color w:val="0000CC"/>
          <w:sz w:val="20"/>
          <w:szCs w:val="20"/>
        </w:rPr>
        <w:t>symbolique</w:t>
      </w:r>
      <w:r w:rsidRPr="00167575">
        <w:rPr>
          <w:rFonts w:ascii="Garamond" w:hAnsi="Garamond" w:cs="Courier New"/>
          <w:noProof/>
          <w:sz w:val="20"/>
          <w:szCs w:val="20"/>
        </w:rPr>
        <w:t xml:space="preserve"> </w:t>
      </w:r>
    </w:p>
    <w:p w:rsidR="00FF2C9C" w:rsidRDefault="0069013E">
      <w:pPr>
        <w:rPr>
          <w:rFonts w:ascii="Garamond" w:hAnsi="Garamond" w:cs="Courier New"/>
          <w:noProof/>
          <w:sz w:val="20"/>
          <w:szCs w:val="20"/>
        </w:rPr>
      </w:pPr>
      <w:r w:rsidRPr="00167575">
        <w:rPr>
          <w:rFonts w:ascii="Garamond" w:hAnsi="Garamond" w:cs="Courier New"/>
          <w:noProof/>
          <w:sz w:val="20"/>
          <w:szCs w:val="20"/>
        </w:rPr>
        <w:t xml:space="preserve">avec ce que j'ai déjà dit que ça a comme conséquence. Le </w:t>
      </w:r>
      <w:r w:rsidRPr="00FF2C9C">
        <w:rPr>
          <w:rFonts w:ascii="Garamond" w:hAnsi="Garamond"/>
          <w:i/>
          <w:iCs/>
          <w:noProof/>
          <w:color w:val="0000CC"/>
          <w:sz w:val="20"/>
          <w:szCs w:val="20"/>
        </w:rPr>
        <w:t>rejet</w:t>
      </w:r>
      <w:r w:rsidRPr="00FF2C9C">
        <w:rPr>
          <w:rFonts w:ascii="Garamond" w:hAnsi="Garamond" w:cs="Courier New"/>
          <w:noProof/>
          <w:color w:val="0000CC"/>
          <w:sz w:val="20"/>
          <w:szCs w:val="20"/>
        </w:rPr>
        <w:t xml:space="preserve"> </w:t>
      </w:r>
      <w:r w:rsidRPr="00167575">
        <w:rPr>
          <w:rFonts w:ascii="Garamond" w:hAnsi="Garamond" w:cs="Courier New"/>
          <w:noProof/>
          <w:sz w:val="20"/>
          <w:szCs w:val="20"/>
        </w:rPr>
        <w:t xml:space="preserve">de quoi ? De la </w:t>
      </w:r>
      <w:r w:rsidRPr="00FF2C9C">
        <w:rPr>
          <w:rFonts w:ascii="Garamond" w:hAnsi="Garamond"/>
          <w:i/>
          <w:iCs/>
          <w:noProof/>
          <w:color w:val="0000CC"/>
          <w:sz w:val="20"/>
          <w:szCs w:val="20"/>
        </w:rPr>
        <w:t>castration</w:t>
      </w:r>
      <w:r w:rsidRPr="00167575">
        <w:rPr>
          <w:rFonts w:ascii="Garamond" w:hAnsi="Garamond" w:cs="Courier New"/>
          <w:noProof/>
          <w:sz w:val="20"/>
          <w:szCs w:val="20"/>
        </w:rPr>
        <w:t xml:space="preserve">. Tout ordre, tout discours, </w:t>
      </w:r>
    </w:p>
    <w:p w:rsidR="0069013E" w:rsidRPr="00FF2C9C" w:rsidRDefault="0069013E" w:rsidP="00FF2C9C">
      <w:pPr>
        <w:rPr>
          <w:rFonts w:ascii="Garamond" w:hAnsi="Garamond" w:cs="Courier New"/>
          <w:noProof/>
          <w:sz w:val="20"/>
          <w:szCs w:val="20"/>
        </w:rPr>
      </w:pPr>
      <w:r w:rsidRPr="00167575">
        <w:rPr>
          <w:rFonts w:ascii="Garamond" w:hAnsi="Garamond" w:cs="Courier New"/>
          <w:noProof/>
          <w:sz w:val="20"/>
          <w:szCs w:val="20"/>
        </w:rPr>
        <w:t xml:space="preserve">qui s'apparente du </w:t>
      </w:r>
      <w:r w:rsidRPr="00167575">
        <w:rPr>
          <w:rFonts w:ascii="Garamond" w:hAnsi="Garamond"/>
          <w:i/>
          <w:iCs/>
          <w:noProof/>
          <w:sz w:val="20"/>
          <w:szCs w:val="20"/>
        </w:rPr>
        <w:t>capitalisme</w:t>
      </w:r>
      <w:r w:rsidRPr="00167575">
        <w:rPr>
          <w:rFonts w:ascii="Garamond" w:hAnsi="Garamond" w:cs="Courier New"/>
          <w:noProof/>
          <w:sz w:val="20"/>
          <w:szCs w:val="20"/>
        </w:rPr>
        <w:t xml:space="preserve"> laisse de côté ce que nous appellerons simplement </w:t>
      </w:r>
      <w:r w:rsidRPr="00167575">
        <w:rPr>
          <w:rFonts w:ascii="Garamond" w:hAnsi="Garamond"/>
          <w:i/>
          <w:iCs/>
          <w:noProof/>
          <w:sz w:val="20"/>
          <w:szCs w:val="20"/>
        </w:rPr>
        <w:t>les choses de l'amour</w:t>
      </w:r>
      <w:r w:rsidRPr="00167575">
        <w:rPr>
          <w:rFonts w:ascii="Garamond" w:hAnsi="Garamond" w:cs="Courier New"/>
          <w:noProof/>
          <w:sz w:val="20"/>
          <w:szCs w:val="20"/>
        </w:rPr>
        <w:t xml:space="preserve">, mes bons amis. Vous </w:t>
      </w:r>
      <w:r w:rsidR="00FF2C9C">
        <w:rPr>
          <w:rFonts w:ascii="Garamond" w:hAnsi="Garamond" w:cs="Courier New"/>
          <w:noProof/>
          <w:sz w:val="20"/>
          <w:szCs w:val="20"/>
        </w:rPr>
        <w:t xml:space="preserve">voyez ça, hein, c'est un rien ! </w:t>
      </w:r>
      <w:r w:rsidRPr="00167575">
        <w:rPr>
          <w:rFonts w:ascii="Garamond" w:hAnsi="Garamond"/>
          <w:sz w:val="20"/>
          <w:szCs w:val="20"/>
        </w:rPr>
        <w:t>C'est bien pour ça que deux siècles après ce glissement…</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appelons-</w:t>
      </w:r>
      <w:r w:rsidRPr="00167575">
        <w:rPr>
          <w:rFonts w:ascii="Garamond" w:hAnsi="Garamond" w:cs="Courier New"/>
          <w:noProof/>
          <w:sz w:val="20"/>
          <w:szCs w:val="20"/>
        </w:rPr>
        <w:softHyphen/>
        <w:t>le calviniste après tout, pourquoi pas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…la castration a fait enfin son entrée irrup</w:t>
      </w:r>
      <w:r w:rsidRPr="00167575">
        <w:rPr>
          <w:rFonts w:ascii="Garamond" w:hAnsi="Garamond" w:cs="Courier New"/>
          <w:noProof/>
          <w:sz w:val="20"/>
          <w:szCs w:val="20"/>
        </w:rPr>
        <w:softHyphen/>
        <w:t xml:space="preserve">tive sous la forme du discours analytique. </w:t>
      </w:r>
    </w:p>
    <w:p w:rsidR="00F575CE" w:rsidRPr="00167575" w:rsidRDefault="00F575CE">
      <w:pPr>
        <w:rPr>
          <w:rFonts w:ascii="Garamond" w:hAnsi="Garamond" w:cs="Courier New"/>
          <w:noProof/>
          <w:sz w:val="20"/>
          <w:szCs w:val="20"/>
        </w:rPr>
      </w:pPr>
    </w:p>
    <w:p w:rsidR="00FF2C9C" w:rsidRDefault="0069013E">
      <w:pPr>
        <w:rPr>
          <w:rFonts w:ascii="Garamond" w:hAnsi="Garamond" w:cs="Courier New"/>
          <w:noProof/>
          <w:sz w:val="20"/>
          <w:szCs w:val="20"/>
        </w:rPr>
      </w:pPr>
      <w:r w:rsidRPr="00167575">
        <w:rPr>
          <w:rFonts w:ascii="Garamond" w:hAnsi="Garamond" w:cs="Courier New"/>
          <w:noProof/>
          <w:sz w:val="20"/>
          <w:szCs w:val="20"/>
        </w:rPr>
        <w:t xml:space="preserve">Naturellement, le discours analytique n'a pas encore été foutu d'en donner même une </w:t>
      </w:r>
      <w:r w:rsidRPr="00167575">
        <w:rPr>
          <w:rFonts w:ascii="Garamond" w:hAnsi="Garamond"/>
          <w:i/>
          <w:iCs/>
          <w:noProof/>
          <w:sz w:val="20"/>
          <w:szCs w:val="20"/>
        </w:rPr>
        <w:t>ébauche</w:t>
      </w:r>
      <w:r w:rsidRPr="00167575">
        <w:rPr>
          <w:rFonts w:ascii="Garamond" w:hAnsi="Garamond" w:cs="Courier New"/>
          <w:noProof/>
          <w:sz w:val="20"/>
          <w:szCs w:val="20"/>
        </w:rPr>
        <w:t xml:space="preserve"> d'articulation, </w:t>
      </w:r>
    </w:p>
    <w:p w:rsidR="00FF2C9C" w:rsidRDefault="0069013E">
      <w:pPr>
        <w:rPr>
          <w:rFonts w:ascii="Garamond" w:hAnsi="Garamond" w:cs="Courier New"/>
          <w:noProof/>
          <w:sz w:val="20"/>
          <w:szCs w:val="20"/>
        </w:rPr>
      </w:pPr>
      <w:r w:rsidRPr="00167575">
        <w:rPr>
          <w:rFonts w:ascii="Garamond" w:hAnsi="Garamond" w:cs="Courier New"/>
          <w:noProof/>
          <w:sz w:val="20"/>
          <w:szCs w:val="20"/>
        </w:rPr>
        <w:t xml:space="preserve">mais enfin, il en a multiplié </w:t>
      </w:r>
      <w:r w:rsidRPr="00167575">
        <w:rPr>
          <w:rFonts w:ascii="Garamond" w:hAnsi="Garamond"/>
          <w:i/>
          <w:iCs/>
          <w:noProof/>
          <w:color w:val="0000CC"/>
          <w:sz w:val="20"/>
          <w:szCs w:val="20"/>
        </w:rPr>
        <w:t>la métaphore</w:t>
      </w:r>
      <w:r w:rsidRPr="00167575">
        <w:rPr>
          <w:rFonts w:ascii="Garamond" w:hAnsi="Garamond" w:cs="Courier New"/>
          <w:noProof/>
          <w:sz w:val="20"/>
          <w:szCs w:val="20"/>
        </w:rPr>
        <w:t xml:space="preserve"> et il s'est aperçu que toutes </w:t>
      </w:r>
      <w:r w:rsidRPr="00167575">
        <w:rPr>
          <w:rFonts w:ascii="Garamond" w:hAnsi="Garamond"/>
          <w:i/>
          <w:iCs/>
          <w:noProof/>
          <w:color w:val="0000CC"/>
          <w:sz w:val="20"/>
          <w:szCs w:val="20"/>
        </w:rPr>
        <w:t>les métonymies</w:t>
      </w:r>
      <w:r w:rsidR="00FF2C9C">
        <w:rPr>
          <w:rFonts w:ascii="Garamond" w:hAnsi="Garamond" w:cs="Courier New"/>
          <w:noProof/>
          <w:sz w:val="20"/>
          <w:szCs w:val="20"/>
        </w:rPr>
        <w:t xml:space="preserve"> en sortaient.</w:t>
      </w:r>
      <w:r w:rsidRPr="00167575">
        <w:rPr>
          <w:rFonts w:ascii="Garamond" w:hAnsi="Garamond" w:cs="Courier New"/>
          <w:noProof/>
          <w:sz w:val="20"/>
          <w:szCs w:val="20"/>
        </w:rPr>
        <w:t xml:space="preserve">Voilà ! Voilà au nom </w:t>
      </w:r>
    </w:p>
    <w:p w:rsidR="00FF2C9C" w:rsidRDefault="0069013E">
      <w:pPr>
        <w:rPr>
          <w:rFonts w:ascii="Garamond" w:hAnsi="Garamond" w:cs="Courier New"/>
          <w:noProof/>
          <w:sz w:val="20"/>
          <w:szCs w:val="20"/>
        </w:rPr>
      </w:pPr>
      <w:r w:rsidRPr="00167575">
        <w:rPr>
          <w:rFonts w:ascii="Garamond" w:hAnsi="Garamond" w:cs="Courier New"/>
          <w:noProof/>
          <w:sz w:val="20"/>
          <w:szCs w:val="20"/>
        </w:rPr>
        <w:t xml:space="preserve">de quoi, porté par une sorte, une espèce de </w:t>
      </w:r>
      <w:r w:rsidRPr="00167575">
        <w:rPr>
          <w:rFonts w:ascii="Garamond" w:hAnsi="Garamond"/>
          <w:i/>
          <w:iCs/>
          <w:noProof/>
          <w:sz w:val="20"/>
          <w:szCs w:val="20"/>
        </w:rPr>
        <w:t>brouhaha</w:t>
      </w:r>
      <w:r w:rsidRPr="00167575">
        <w:rPr>
          <w:rFonts w:ascii="Garamond" w:hAnsi="Garamond" w:cs="Courier New"/>
          <w:noProof/>
          <w:sz w:val="20"/>
          <w:szCs w:val="20"/>
        </w:rPr>
        <w:t xml:space="preserve"> qui s'était produit quelque part du côté des psychanalystes, </w:t>
      </w:r>
    </w:p>
    <w:p w:rsidR="00FF2C9C" w:rsidRDefault="0069013E">
      <w:pPr>
        <w:rPr>
          <w:rFonts w:ascii="Garamond" w:hAnsi="Garamond" w:cs="Courier New"/>
          <w:noProof/>
          <w:sz w:val="20"/>
          <w:szCs w:val="20"/>
        </w:rPr>
      </w:pPr>
      <w:r w:rsidRPr="00167575">
        <w:rPr>
          <w:rFonts w:ascii="Garamond" w:hAnsi="Garamond" w:cs="Courier New"/>
          <w:noProof/>
          <w:sz w:val="20"/>
          <w:szCs w:val="20"/>
        </w:rPr>
        <w:t xml:space="preserve">j'ai été amené à introduire ce qu'il y avait d'évident dans la nouveauté psychanalytique,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savoir qu'il s'agissait de </w:t>
      </w:r>
      <w:r w:rsidRPr="00167575">
        <w:rPr>
          <w:rFonts w:ascii="Garamond" w:hAnsi="Garamond"/>
          <w:i/>
          <w:iCs/>
          <w:noProof/>
          <w:sz w:val="20"/>
          <w:szCs w:val="20"/>
        </w:rPr>
        <w:t>langage</w:t>
      </w:r>
      <w:r w:rsidRPr="00167575">
        <w:rPr>
          <w:rFonts w:ascii="Garamond" w:hAnsi="Garamond" w:cs="Courier New"/>
          <w:noProof/>
          <w:sz w:val="20"/>
          <w:szCs w:val="20"/>
        </w:rPr>
        <w:t xml:space="preserve"> et que c'était un nouveau discours.</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Comme je vous l'ai dit, enfin </w:t>
      </w:r>
      <w:r w:rsidRPr="00FF2C9C">
        <w:rPr>
          <w:rFonts w:ascii="Garamond" w:hAnsi="Garamond"/>
          <w:i/>
          <w:iCs/>
          <w:noProof/>
          <w:color w:val="0000CC"/>
          <w:sz w:val="20"/>
          <w:szCs w:val="20"/>
        </w:rPr>
        <w:t>l'objet(a)</w:t>
      </w:r>
      <w:r w:rsidRPr="00167575">
        <w:rPr>
          <w:rFonts w:ascii="Garamond" w:hAnsi="Garamond" w:cs="Courier New"/>
          <w:noProof/>
          <w:sz w:val="20"/>
          <w:szCs w:val="20"/>
        </w:rPr>
        <w:t xml:space="preserve"> en personne, c'est-à-dire cette position dans laquelle on ne peut même pas dire que se porte le psychanalyste :</w:t>
      </w:r>
      <w:r w:rsidR="00FF2C9C">
        <w:rPr>
          <w:rFonts w:ascii="Garamond" w:hAnsi="Garamond" w:cs="Courier New"/>
          <w:noProof/>
          <w:sz w:val="20"/>
          <w:szCs w:val="20"/>
        </w:rPr>
        <w:t xml:space="preserve"> </w:t>
      </w:r>
      <w:r w:rsidRPr="00167575">
        <w:rPr>
          <w:rFonts w:ascii="Garamond" w:hAnsi="Garamond" w:cs="Courier New"/>
          <w:noProof/>
          <w:sz w:val="20"/>
          <w:szCs w:val="20"/>
        </w:rPr>
        <w:t xml:space="preserve">il y est porté, il y est porté par son analysant… la question que je pose c'est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com</w:t>
      </w:r>
      <w:r w:rsidRPr="00167575">
        <w:rPr>
          <w:rFonts w:ascii="Garamond" w:hAnsi="Garamond" w:cs="Courier New"/>
          <w:noProof/>
          <w:sz w:val="20"/>
          <w:szCs w:val="20"/>
        </w:rPr>
        <w:softHyphen/>
        <w:t xml:space="preserve">ment est-ce qu'un analysant peut jamais avoir envie de devenir psychanalyste. </w:t>
      </w:r>
      <w:r w:rsidR="00FF2C9C">
        <w:rPr>
          <w:rFonts w:ascii="Garamond" w:hAnsi="Garamond" w:cs="Courier New"/>
          <w:noProof/>
          <w:sz w:val="20"/>
          <w:szCs w:val="20"/>
        </w:rPr>
        <w:t>C</w:t>
      </w:r>
      <w:r w:rsidRPr="00167575">
        <w:rPr>
          <w:rFonts w:ascii="Garamond" w:hAnsi="Garamond" w:cs="Courier New"/>
          <w:noProof/>
          <w:sz w:val="20"/>
          <w:szCs w:val="20"/>
        </w:rPr>
        <w:t xml:space="preserve">'est impensable ! </w:t>
      </w:r>
    </w:p>
    <w:p w:rsidR="00FF2C9C" w:rsidRDefault="00FF2C9C">
      <w:pPr>
        <w:rPr>
          <w:rFonts w:ascii="Garamond" w:hAnsi="Garamond" w:cs="Courier New"/>
          <w:noProof/>
          <w:sz w:val="20"/>
          <w:szCs w:val="20"/>
        </w:rPr>
      </w:pPr>
    </w:p>
    <w:p w:rsidR="00FF2C9C" w:rsidRDefault="0069013E">
      <w:pPr>
        <w:rPr>
          <w:rFonts w:ascii="Garamond" w:hAnsi="Garamond" w:cs="Courier New"/>
          <w:noProof/>
          <w:sz w:val="20"/>
          <w:szCs w:val="20"/>
        </w:rPr>
      </w:pPr>
      <w:r w:rsidRPr="00167575">
        <w:rPr>
          <w:rFonts w:ascii="Garamond" w:hAnsi="Garamond" w:cs="Courier New"/>
          <w:noProof/>
          <w:sz w:val="20"/>
          <w:szCs w:val="20"/>
        </w:rPr>
        <w:t>Ils y arrivent</w:t>
      </w:r>
      <w:r w:rsidR="00FF2C9C">
        <w:rPr>
          <w:rFonts w:ascii="Garamond" w:hAnsi="Garamond" w:cs="Courier New"/>
          <w:noProof/>
          <w:sz w:val="20"/>
          <w:szCs w:val="20"/>
        </w:rPr>
        <w:t>…</w:t>
      </w:r>
    </w:p>
    <w:p w:rsidR="00FF2C9C" w:rsidRDefault="0069013E" w:rsidP="00FF2C9C">
      <w:pPr>
        <w:ind w:left="708"/>
        <w:rPr>
          <w:rFonts w:ascii="Garamond" w:hAnsi="Garamond" w:cs="Courier New"/>
          <w:noProof/>
          <w:sz w:val="20"/>
          <w:szCs w:val="20"/>
        </w:rPr>
      </w:pPr>
      <w:r w:rsidRPr="00167575">
        <w:rPr>
          <w:rFonts w:ascii="Garamond" w:hAnsi="Garamond" w:cs="Courier New"/>
          <w:noProof/>
          <w:sz w:val="20"/>
          <w:szCs w:val="20"/>
        </w:rPr>
        <w:t xml:space="preserve">comme les billes de certains jeux de </w:t>
      </w:r>
      <w:r w:rsidRPr="00167575">
        <w:rPr>
          <w:rFonts w:ascii="Garamond" w:hAnsi="Garamond"/>
          <w:i/>
          <w:noProof/>
          <w:sz w:val="20"/>
          <w:szCs w:val="20"/>
        </w:rPr>
        <w:t>tric-trac</w:t>
      </w:r>
      <w:r w:rsidRPr="00167575">
        <w:rPr>
          <w:rFonts w:ascii="Garamond" w:hAnsi="Garamond" w:cs="Courier New"/>
          <w:noProof/>
          <w:sz w:val="20"/>
          <w:szCs w:val="20"/>
        </w:rPr>
        <w:t xml:space="preserve">, comme ça, que vous connaissez bien, </w:t>
      </w:r>
    </w:p>
    <w:p w:rsidR="0069013E" w:rsidRPr="00167575" w:rsidRDefault="0069013E" w:rsidP="00FF2C9C">
      <w:pPr>
        <w:ind w:left="708"/>
        <w:rPr>
          <w:rFonts w:ascii="Garamond" w:hAnsi="Garamond" w:cs="Courier New"/>
          <w:noProof/>
          <w:sz w:val="20"/>
          <w:szCs w:val="20"/>
        </w:rPr>
      </w:pPr>
      <w:r w:rsidRPr="00167575">
        <w:rPr>
          <w:rFonts w:ascii="Garamond" w:hAnsi="Garamond" w:cs="Courier New"/>
          <w:noProof/>
          <w:sz w:val="20"/>
          <w:szCs w:val="20"/>
        </w:rPr>
        <w:t xml:space="preserve">qui finissent par tomber dans le machin. </w:t>
      </w:r>
    </w:p>
    <w:p w:rsidR="0069013E" w:rsidRPr="00167575" w:rsidRDefault="00FF2C9C">
      <w:pPr>
        <w:rPr>
          <w:rFonts w:ascii="Garamond" w:hAnsi="Garamond" w:cs="Courier New"/>
          <w:noProof/>
          <w:sz w:val="20"/>
          <w:szCs w:val="20"/>
        </w:rPr>
      </w:pPr>
      <w:r>
        <w:rPr>
          <w:rFonts w:ascii="Garamond" w:hAnsi="Garamond" w:cs="Courier New"/>
          <w:noProof/>
          <w:sz w:val="20"/>
          <w:szCs w:val="20"/>
        </w:rPr>
        <w:t>…i</w:t>
      </w:r>
      <w:r w:rsidR="0069013E" w:rsidRPr="00167575">
        <w:rPr>
          <w:rFonts w:ascii="Garamond" w:hAnsi="Garamond" w:cs="Courier New"/>
          <w:noProof/>
          <w:sz w:val="20"/>
          <w:szCs w:val="20"/>
        </w:rPr>
        <w:t xml:space="preserve">ls y arrivent sans avoir la moindre idée de ce qui leur arrive. Enfin, une fois qu'ils sont là, ils y sont et il y a, </w:t>
      </w:r>
      <w:r>
        <w:rPr>
          <w:rFonts w:ascii="Garamond" w:hAnsi="Garamond" w:cs="Courier New"/>
          <w:noProof/>
          <w:sz w:val="20"/>
          <w:szCs w:val="20"/>
        </w:rPr>
        <w:t xml:space="preserve">                </w:t>
      </w:r>
      <w:r w:rsidR="0069013E" w:rsidRPr="00167575">
        <w:rPr>
          <w:rFonts w:ascii="Garamond" w:hAnsi="Garamond" w:cs="Courier New"/>
          <w:noProof/>
          <w:sz w:val="20"/>
          <w:szCs w:val="20"/>
        </w:rPr>
        <w:t>à ce moment-là tout de même quelque chose qui s'éveille, c'est pour ça que j'en ai proposé l'étude.</w:t>
      </w:r>
    </w:p>
    <w:p w:rsidR="0069013E" w:rsidRPr="00167575" w:rsidRDefault="0069013E">
      <w:pPr>
        <w:rPr>
          <w:rFonts w:ascii="Garamond" w:hAnsi="Garamond" w:cs="Courier New"/>
          <w:noProof/>
          <w:sz w:val="20"/>
          <w:szCs w:val="20"/>
        </w:rPr>
      </w:pPr>
    </w:p>
    <w:p w:rsidR="00FF2C9C" w:rsidRDefault="0069013E">
      <w:pPr>
        <w:rPr>
          <w:rFonts w:ascii="Garamond" w:hAnsi="Garamond" w:cs="Courier New"/>
          <w:noProof/>
          <w:sz w:val="20"/>
          <w:szCs w:val="20"/>
        </w:rPr>
      </w:pPr>
      <w:r w:rsidRPr="00167575">
        <w:rPr>
          <w:rFonts w:ascii="Garamond" w:hAnsi="Garamond" w:cs="Courier New"/>
          <w:noProof/>
          <w:sz w:val="20"/>
          <w:szCs w:val="20"/>
        </w:rPr>
        <w:t xml:space="preserve">Quoi qu'il en soit, à l'époque où s'est produit ce tourbillon parmi les billes, on peut pas dire dans quelle </w:t>
      </w:r>
      <w:r w:rsidRPr="00167575">
        <w:rPr>
          <w:rFonts w:ascii="Garamond" w:hAnsi="Garamond" w:cs="Courier New"/>
          <w:i/>
          <w:noProof/>
          <w:sz w:val="20"/>
          <w:szCs w:val="20"/>
        </w:rPr>
        <w:t>gaîté</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j'ai écrit ce </w:t>
      </w:r>
      <w:r w:rsidRPr="00167575">
        <w:rPr>
          <w:rFonts w:ascii="Garamond" w:hAnsi="Garamond"/>
          <w:i/>
          <w:iCs/>
          <w:noProof/>
          <w:sz w:val="20"/>
          <w:szCs w:val="20"/>
        </w:rPr>
        <w:t>Fonction et champ de la parole et du langage</w:t>
      </w:r>
      <w:r w:rsidR="00FF2C9C">
        <w:rPr>
          <w:rFonts w:ascii="Garamond" w:hAnsi="Garamond" w:cs="Courier New"/>
          <w:noProof/>
          <w:sz w:val="20"/>
          <w:szCs w:val="20"/>
        </w:rPr>
        <w:t xml:space="preserve">. </w:t>
      </w:r>
      <w:r w:rsidRPr="00167575">
        <w:rPr>
          <w:rFonts w:ascii="Garamond" w:hAnsi="Garamond" w:cs="Courier New"/>
          <w:noProof/>
          <w:sz w:val="20"/>
          <w:szCs w:val="20"/>
        </w:rPr>
        <w:t>Comment se fait-il que j'ai accueilli comme ça</w:t>
      </w:r>
      <w:r w:rsidR="00665FE1">
        <w:rPr>
          <w:rFonts w:ascii="Garamond" w:hAnsi="Garamond" w:cs="Courier New"/>
          <w:noProof/>
          <w:sz w:val="20"/>
          <w:szCs w:val="20"/>
        </w:rPr>
        <w:t>…</w:t>
      </w:r>
      <w:r w:rsidRPr="00167575">
        <w:rPr>
          <w:rFonts w:ascii="Garamond" w:hAnsi="Garamond" w:cs="Courier New"/>
          <w:noProof/>
          <w:sz w:val="20"/>
          <w:szCs w:val="20"/>
        </w:rPr>
        <w:t xml:space="preserve"> </w:t>
      </w:r>
    </w:p>
    <w:p w:rsidR="00665FE1" w:rsidRDefault="0069013E" w:rsidP="00665FE1">
      <w:pPr>
        <w:ind w:firstLine="708"/>
        <w:rPr>
          <w:rFonts w:ascii="Garamond" w:hAnsi="Garamond" w:cs="Courier New"/>
          <w:noProof/>
          <w:sz w:val="20"/>
          <w:szCs w:val="20"/>
        </w:rPr>
      </w:pPr>
      <w:r w:rsidRPr="00167575">
        <w:rPr>
          <w:rFonts w:ascii="Garamond" w:hAnsi="Garamond" w:cs="Courier New"/>
          <w:noProof/>
          <w:sz w:val="20"/>
          <w:szCs w:val="20"/>
        </w:rPr>
        <w:t>parmi toutes sortes d'autres choses sensées</w:t>
      </w:r>
    </w:p>
    <w:p w:rsidR="00665FE1" w:rsidRDefault="00665FE1">
      <w:pPr>
        <w:rPr>
          <w:rFonts w:ascii="Garamond" w:hAnsi="Garamond" w:cs="Courier New"/>
          <w:noProof/>
          <w:sz w:val="20"/>
          <w:szCs w:val="20"/>
        </w:rPr>
      </w:pPr>
      <w:r>
        <w:rPr>
          <w:rFonts w:ascii="Garamond" w:hAnsi="Garamond" w:cs="Courier New"/>
          <w:noProof/>
          <w:sz w:val="20"/>
          <w:szCs w:val="20"/>
        </w:rPr>
        <w:t>…</w:t>
      </w:r>
      <w:r w:rsidR="0069013E" w:rsidRPr="00167575">
        <w:rPr>
          <w:rFonts w:ascii="Garamond" w:hAnsi="Garamond" w:cs="Courier New"/>
          <w:noProof/>
          <w:sz w:val="20"/>
          <w:szCs w:val="20"/>
        </w:rPr>
        <w:t xml:space="preserve">une sorte d'exergue du genre ritournelle, que vous trouverez dans… vous n'avez qu'à regarder au niveau de </w:t>
      </w:r>
    </w:p>
    <w:p w:rsidR="00665FE1" w:rsidRDefault="0069013E">
      <w:pPr>
        <w:rPr>
          <w:rFonts w:ascii="Garamond" w:hAnsi="Garamond" w:cs="Courier New"/>
          <w:noProof/>
          <w:sz w:val="20"/>
          <w:szCs w:val="20"/>
        </w:rPr>
      </w:pPr>
      <w:r w:rsidRPr="00167575">
        <w:rPr>
          <w:rFonts w:ascii="Garamond" w:hAnsi="Garamond" w:cs="Courier New"/>
          <w:noProof/>
          <w:sz w:val="20"/>
          <w:szCs w:val="20"/>
        </w:rPr>
        <w:t xml:space="preserve">la partie IV, pour autant que je me souvienne, un truc que j'avais trouvé dans un almanach </w:t>
      </w:r>
      <w:r w:rsidR="00665FE1">
        <w:rPr>
          <w:rFonts w:ascii="Garamond" w:hAnsi="Garamond" w:cs="Courier New"/>
          <w:noProof/>
          <w:sz w:val="20"/>
          <w:szCs w:val="20"/>
        </w:rPr>
        <w:t>-</w:t>
      </w:r>
      <w:r w:rsidRPr="00167575">
        <w:rPr>
          <w:rFonts w:ascii="Garamond" w:hAnsi="Garamond" w:cs="Courier New"/>
          <w:noProof/>
          <w:sz w:val="20"/>
          <w:szCs w:val="20"/>
        </w:rPr>
        <w:t xml:space="preserve"> hein - ça s'appelait : </w:t>
      </w:r>
    </w:p>
    <w:p w:rsidR="0069013E" w:rsidRPr="00167575" w:rsidRDefault="0069013E">
      <w:pPr>
        <w:rPr>
          <w:rFonts w:ascii="Garamond" w:hAnsi="Garamond" w:cs="Courier New"/>
          <w:noProof/>
          <w:sz w:val="20"/>
          <w:szCs w:val="20"/>
        </w:rPr>
      </w:pPr>
      <w:r w:rsidRPr="00167575">
        <w:rPr>
          <w:rFonts w:ascii="Garamond" w:hAnsi="Garamond"/>
          <w:i/>
          <w:iCs/>
          <w:noProof/>
          <w:color w:val="0000CC"/>
          <w:sz w:val="20"/>
          <w:szCs w:val="20"/>
        </w:rPr>
        <w:t>Paris en l'an 2000</w:t>
      </w:r>
      <w:r w:rsidRPr="00167575">
        <w:rPr>
          <w:rFonts w:ascii="Garamond" w:hAnsi="Garamond" w:cs="Courier New"/>
          <w:noProof/>
          <w:sz w:val="20"/>
          <w:szCs w:val="20"/>
        </w:rPr>
        <w:t xml:space="preserve">. </w:t>
      </w:r>
    </w:p>
    <w:p w:rsidR="00F575CE" w:rsidRPr="00167575" w:rsidRDefault="00F575C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C'est pas sans talent ! C'est pas sans talent encore qu'on ait jamais plus entendu parler du nom du type dont je cite le nom </w:t>
      </w:r>
      <w:r w:rsidRPr="00167575">
        <w:rPr>
          <w:rFonts w:ascii="Garamond" w:hAnsi="Garamond" w:cs="Courier New"/>
          <w:sz w:val="20"/>
          <w:szCs w:val="20"/>
        </w:rPr>
        <w:t xml:space="preserve">- je suis honnête - et qui raconte cette chose qui n'a enfin… qui vient là dans cette histoire de </w:t>
      </w:r>
      <w:r w:rsidRPr="00167575">
        <w:rPr>
          <w:rFonts w:ascii="Garamond" w:hAnsi="Garamond"/>
          <w:i/>
          <w:iCs/>
          <w:noProof/>
          <w:sz w:val="20"/>
          <w:szCs w:val="20"/>
        </w:rPr>
        <w:t>Fonction et champ</w:t>
      </w:r>
      <w:r w:rsidRPr="00167575">
        <w:rPr>
          <w:rFonts w:ascii="Garamond" w:hAnsi="Garamond" w:cs="Courier New"/>
          <w:i/>
          <w:iCs/>
          <w:noProof/>
          <w:sz w:val="20"/>
          <w:szCs w:val="20"/>
        </w:rPr>
        <w:t>…</w:t>
      </w:r>
      <w:r w:rsidRPr="00167575">
        <w:rPr>
          <w:rFonts w:ascii="Garamond" w:hAnsi="Garamond" w:cs="Courier New"/>
          <w:noProof/>
          <w:sz w:val="20"/>
          <w:szCs w:val="20"/>
        </w:rPr>
        <w:t xml:space="preserve"> comme des cheveux sur la soupe, ça commence comme ça :</w:t>
      </w:r>
      <w:r w:rsidR="00F575CE" w:rsidRPr="00167575">
        <w:rPr>
          <w:rFonts w:ascii="Garamond" w:hAnsi="Garamond" w:cs="Courier New"/>
          <w:noProof/>
          <w:sz w:val="20"/>
          <w:szCs w:val="20"/>
        </w:rPr>
        <w:t xml:space="preserve"> </w:t>
      </w:r>
    </w:p>
    <w:p w:rsidR="0024095F" w:rsidRPr="00167575" w:rsidRDefault="0024095F">
      <w:pPr>
        <w:ind w:left="1904" w:hanging="422"/>
        <w:rPr>
          <w:rFonts w:ascii="Garamond" w:hAnsi="Garamond" w:cs="Courier New"/>
          <w:noProof/>
          <w:sz w:val="20"/>
          <w:szCs w:val="20"/>
        </w:rPr>
      </w:pPr>
    </w:p>
    <w:p w:rsidR="0069013E" w:rsidRPr="00167575" w:rsidRDefault="0069013E">
      <w:pPr>
        <w:ind w:left="1904" w:hanging="422"/>
        <w:rPr>
          <w:rFonts w:ascii="Garamond" w:hAnsi="Garamond"/>
          <w:i/>
          <w:noProof/>
          <w:sz w:val="20"/>
          <w:szCs w:val="20"/>
        </w:rPr>
      </w:pPr>
      <w:r w:rsidRPr="00167575">
        <w:rPr>
          <w:rFonts w:ascii="Garamond" w:hAnsi="Garamond" w:cs="Courier New"/>
          <w:noProof/>
          <w:sz w:val="20"/>
          <w:szCs w:val="20"/>
        </w:rPr>
        <w:t>« </w:t>
      </w:r>
      <w:r w:rsidRPr="00167575">
        <w:rPr>
          <w:rFonts w:ascii="Garamond" w:hAnsi="Garamond"/>
          <w:i/>
          <w:noProof/>
          <w:sz w:val="20"/>
          <w:szCs w:val="20"/>
        </w:rPr>
        <w:t>Entre l'homme et la femme, il y a l'amour,</w:t>
      </w:r>
    </w:p>
    <w:p w:rsidR="0069013E" w:rsidRPr="00167575" w:rsidRDefault="0069013E">
      <w:pPr>
        <w:tabs>
          <w:tab w:val="right" w:pos="4479"/>
        </w:tabs>
        <w:ind w:left="1489"/>
        <w:rPr>
          <w:rFonts w:ascii="Garamond" w:hAnsi="Garamond" w:cs="Courier New"/>
          <w:noProof/>
          <w:sz w:val="20"/>
          <w:szCs w:val="20"/>
        </w:rPr>
      </w:pPr>
      <w:r w:rsidRPr="00167575">
        <w:rPr>
          <w:rFonts w:ascii="Garamond" w:hAnsi="Garamond"/>
          <w:i/>
          <w:noProof/>
          <w:sz w:val="20"/>
          <w:szCs w:val="20"/>
        </w:rPr>
        <w:t xml:space="preserve">  Entre l'homme et l'amour,</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Vous l'avez jamais remarqué, hein, ce truc-là, dans son machin !</w:t>
      </w:r>
    </w:p>
    <w:p w:rsidR="0069013E" w:rsidRPr="00167575" w:rsidRDefault="00665FE1">
      <w:pPr>
        <w:ind w:left="1909"/>
        <w:rPr>
          <w:rFonts w:ascii="Garamond" w:hAnsi="Garamond"/>
          <w:i/>
          <w:noProof/>
          <w:sz w:val="20"/>
          <w:szCs w:val="20"/>
        </w:rPr>
      </w:pPr>
      <w:r>
        <w:rPr>
          <w:rFonts w:ascii="Garamond" w:hAnsi="Garamond" w:cs="Courier New"/>
          <w:noProof/>
          <w:sz w:val="20"/>
          <w:szCs w:val="20"/>
        </w:rPr>
        <w:t xml:space="preserve">                          </w:t>
      </w:r>
      <w:r w:rsidR="0069013E" w:rsidRPr="00167575">
        <w:rPr>
          <w:rFonts w:ascii="Garamond" w:hAnsi="Garamond" w:cs="Courier New"/>
          <w:noProof/>
          <w:sz w:val="20"/>
          <w:szCs w:val="20"/>
        </w:rPr>
        <w:t>…</w:t>
      </w:r>
      <w:r w:rsidR="0069013E" w:rsidRPr="00167575">
        <w:rPr>
          <w:rFonts w:ascii="Garamond" w:hAnsi="Garamond"/>
          <w:i/>
          <w:noProof/>
          <w:sz w:val="20"/>
          <w:szCs w:val="20"/>
        </w:rPr>
        <w:t>il y a un monde.</w:t>
      </w:r>
    </w:p>
    <w:p w:rsidR="0069013E" w:rsidRPr="00167575" w:rsidRDefault="0069013E">
      <w:pPr>
        <w:tabs>
          <w:tab w:val="left" w:pos="1909"/>
          <w:tab w:val="right" w:pos="4380"/>
        </w:tabs>
        <w:ind w:left="1485"/>
        <w:rPr>
          <w:rFonts w:ascii="Garamond" w:hAnsi="Garamond" w:cs="Courier New"/>
          <w:noProof/>
          <w:sz w:val="20"/>
          <w:szCs w:val="20"/>
        </w:rPr>
      </w:pPr>
      <w:r w:rsidRPr="00167575">
        <w:rPr>
          <w:rFonts w:ascii="Garamond" w:hAnsi="Garamond"/>
          <w:i/>
          <w:noProof/>
          <w:sz w:val="20"/>
          <w:szCs w:val="20"/>
        </w:rPr>
        <w:t xml:space="preserve">    Entre l'homme et le monde, il y a un mur.</w:t>
      </w:r>
      <w:r w:rsidRPr="00167575">
        <w:rPr>
          <w:rFonts w:ascii="Garamond" w:hAnsi="Garamond" w:cs="Courier New"/>
          <w:noProof/>
          <w:sz w:val="20"/>
          <w:szCs w:val="20"/>
        </w:rPr>
        <w:t> »</w:t>
      </w:r>
      <w:r w:rsidR="00F575CE" w:rsidRPr="00167575">
        <w:rPr>
          <w:rFonts w:ascii="Garamond" w:hAnsi="Garamond" w:cs="Courier New"/>
          <w:noProof/>
          <w:sz w:val="20"/>
          <w:szCs w:val="20"/>
        </w:rPr>
        <w:t xml:space="preserve"> </w:t>
      </w:r>
      <w:r w:rsidR="00F575CE" w:rsidRPr="00665FE1">
        <w:rPr>
          <w:rFonts w:ascii="Garamond" w:hAnsi="Garamond" w:cs="Courier New"/>
          <w:noProof/>
          <w:color w:val="C00000"/>
          <w:sz w:val="14"/>
          <w:szCs w:val="14"/>
        </w:rPr>
        <w:t>[Antoine Tudal]</w:t>
      </w:r>
    </w:p>
    <w:p w:rsidR="0069013E" w:rsidRPr="00167575" w:rsidRDefault="0069013E">
      <w:pPr>
        <w:rPr>
          <w:rFonts w:ascii="Garamond" w:hAnsi="Garamond" w:cs="Courier New"/>
          <w:noProof/>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Vous voyez, j'avais prévu ce que je vous dirai ce soir : « </w:t>
      </w:r>
      <w:r w:rsidRPr="00167575">
        <w:rPr>
          <w:rFonts w:ascii="Garamond" w:hAnsi="Garamond" w:cs="Times New Roman"/>
          <w:i/>
          <w:iCs/>
          <w:sz w:val="20"/>
          <w:szCs w:val="20"/>
        </w:rPr>
        <w:t>je parle aux murs </w:t>
      </w:r>
      <w:r w:rsidRPr="00167575">
        <w:rPr>
          <w:rFonts w:ascii="Garamond" w:hAnsi="Garamond"/>
          <w:sz w:val="20"/>
          <w:szCs w:val="20"/>
        </w:rPr>
        <w:t xml:space="preserve">! ». </w:t>
      </w:r>
    </w:p>
    <w:p w:rsidR="00665FE1" w:rsidRDefault="0069013E" w:rsidP="00665FE1">
      <w:pPr>
        <w:rPr>
          <w:rFonts w:ascii="Garamond" w:hAnsi="Garamond"/>
          <w:sz w:val="20"/>
          <w:szCs w:val="20"/>
        </w:rPr>
      </w:pPr>
      <w:r w:rsidRPr="00167575">
        <w:rPr>
          <w:rFonts w:ascii="Garamond" w:hAnsi="Garamond" w:cs="Courier New"/>
          <w:noProof/>
          <w:sz w:val="20"/>
          <w:szCs w:val="20"/>
        </w:rPr>
        <w:t xml:space="preserve">Vous verrez, ça n'a aucun rapport avec le chapitre qui suit </w:t>
      </w:r>
      <w:r w:rsidRPr="00665FE1">
        <w:rPr>
          <w:rFonts w:ascii="Garamond" w:hAnsi="Garamond" w:cs="Courier New"/>
          <w:noProof/>
          <w:color w:val="C00000"/>
          <w:sz w:val="14"/>
          <w:szCs w:val="14"/>
        </w:rPr>
        <w:t>[</w:t>
      </w:r>
      <w:r w:rsidRPr="00665FE1">
        <w:rPr>
          <w:rFonts w:ascii="Garamond" w:hAnsi="Garamond" w:cs="Courier New"/>
          <w:i/>
          <w:noProof/>
          <w:color w:val="C00000"/>
          <w:sz w:val="14"/>
          <w:szCs w:val="14"/>
        </w:rPr>
        <w:t>Rires</w:t>
      </w:r>
      <w:r w:rsidRPr="00665FE1">
        <w:rPr>
          <w:rFonts w:ascii="Garamond" w:hAnsi="Garamond" w:cs="Courier New"/>
          <w:noProof/>
          <w:color w:val="C00000"/>
          <w:sz w:val="14"/>
          <w:szCs w:val="14"/>
        </w:rPr>
        <w:t>]</w:t>
      </w:r>
      <w:r w:rsidRPr="00167575">
        <w:rPr>
          <w:rFonts w:ascii="Garamond" w:hAnsi="Garamond" w:cs="Courier New"/>
          <w:noProof/>
          <w:sz w:val="20"/>
          <w:szCs w:val="20"/>
        </w:rPr>
        <w:t xml:space="preserve">, mais j'ai pas pu y résister. </w:t>
      </w:r>
      <w:r w:rsidRPr="00167575">
        <w:rPr>
          <w:rFonts w:ascii="Garamond" w:hAnsi="Garamond"/>
          <w:sz w:val="20"/>
          <w:szCs w:val="20"/>
        </w:rPr>
        <w:t xml:space="preserve">Comme ici je parle </w:t>
      </w:r>
    </w:p>
    <w:p w:rsidR="00665FE1" w:rsidRDefault="0069013E" w:rsidP="00665FE1">
      <w:pPr>
        <w:rPr>
          <w:rFonts w:ascii="Garamond" w:hAnsi="Garamond"/>
          <w:sz w:val="20"/>
          <w:szCs w:val="20"/>
        </w:rPr>
      </w:pPr>
      <w:r w:rsidRPr="00167575">
        <w:rPr>
          <w:rFonts w:ascii="Garamond" w:hAnsi="Garamond"/>
          <w:sz w:val="20"/>
          <w:szCs w:val="20"/>
        </w:rPr>
        <w:t xml:space="preserve">aux murs, </w:t>
      </w:r>
      <w:proofErr w:type="gramStart"/>
      <w:r w:rsidRPr="00167575">
        <w:rPr>
          <w:rFonts w:ascii="Garamond" w:hAnsi="Garamond"/>
          <w:sz w:val="20"/>
          <w:szCs w:val="20"/>
        </w:rPr>
        <w:t>je fais</w:t>
      </w:r>
      <w:proofErr w:type="gramEnd"/>
      <w:r w:rsidRPr="00167575">
        <w:rPr>
          <w:rFonts w:ascii="Garamond" w:hAnsi="Garamond"/>
          <w:sz w:val="20"/>
          <w:szCs w:val="20"/>
        </w:rPr>
        <w:t xml:space="preserve"> pas de cours, alors je vais pas vous dire ce qui, dans JAKOBSON, suffit à justifier </w:t>
      </w:r>
    </w:p>
    <w:p w:rsidR="0069013E" w:rsidRPr="00167575" w:rsidRDefault="0069013E" w:rsidP="00665FE1">
      <w:pPr>
        <w:rPr>
          <w:rFonts w:ascii="Garamond" w:hAnsi="Garamond"/>
          <w:sz w:val="20"/>
          <w:szCs w:val="20"/>
        </w:rPr>
      </w:pPr>
      <w:r w:rsidRPr="00167575">
        <w:rPr>
          <w:rFonts w:ascii="Garamond" w:hAnsi="Garamond"/>
          <w:sz w:val="20"/>
          <w:szCs w:val="20"/>
        </w:rPr>
        <w:t>que ces six vers de mirliton soient quand même de la poésie, de la poésie proverbiale, parce que ça ronronne :</w:t>
      </w:r>
    </w:p>
    <w:p w:rsidR="0069013E" w:rsidRPr="00167575" w:rsidRDefault="0069013E">
      <w:pPr>
        <w:rPr>
          <w:rFonts w:ascii="Garamond" w:hAnsi="Garamond" w:cs="Courier New"/>
          <w:noProof/>
          <w:sz w:val="20"/>
          <w:szCs w:val="20"/>
        </w:rPr>
      </w:pPr>
    </w:p>
    <w:p w:rsidR="0069013E" w:rsidRPr="00167575" w:rsidRDefault="0069013E">
      <w:pPr>
        <w:ind w:left="1911" w:hanging="426"/>
        <w:rPr>
          <w:rFonts w:ascii="Garamond" w:hAnsi="Garamond" w:cs="Courier New"/>
          <w:noProof/>
          <w:sz w:val="20"/>
          <w:szCs w:val="20"/>
        </w:rPr>
      </w:pPr>
      <w:r w:rsidRPr="00167575">
        <w:rPr>
          <w:rFonts w:ascii="Garamond" w:hAnsi="Garamond" w:cs="Courier New"/>
          <w:noProof/>
          <w:sz w:val="20"/>
          <w:szCs w:val="20"/>
        </w:rPr>
        <w:t>« </w:t>
      </w:r>
      <w:r w:rsidRPr="00167575">
        <w:rPr>
          <w:rFonts w:ascii="Garamond" w:hAnsi="Garamond"/>
          <w:i/>
          <w:noProof/>
          <w:sz w:val="20"/>
          <w:szCs w:val="20"/>
        </w:rPr>
        <w:t>Entre l'homme et la femme, il y a l'amour</w:t>
      </w:r>
      <w:r w:rsidRPr="00167575">
        <w:rPr>
          <w:rFonts w:ascii="Garamond" w:hAnsi="Garamond" w:cs="Courier New"/>
          <w:noProof/>
          <w:sz w:val="20"/>
          <w:szCs w:val="20"/>
        </w:rPr>
        <w:t>…</w:t>
      </w:r>
      <w:r w:rsidR="00665FE1">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Mais bien sûr !  Il n'y a que ça, même, !</w:t>
      </w:r>
    </w:p>
    <w:p w:rsidR="0069013E" w:rsidRPr="00167575" w:rsidRDefault="0069013E">
      <w:pPr>
        <w:rPr>
          <w:rFonts w:ascii="Garamond" w:hAnsi="Garamond" w:cs="Courier New"/>
          <w:noProof/>
          <w:sz w:val="20"/>
          <w:szCs w:val="20"/>
        </w:rPr>
      </w:pPr>
    </w:p>
    <w:p w:rsidR="0069013E" w:rsidRPr="00167575" w:rsidRDefault="0069013E">
      <w:pPr>
        <w:ind w:left="1904" w:hanging="422"/>
        <w:rPr>
          <w:rFonts w:ascii="Garamond" w:hAnsi="Garamond" w:cs="Courier New"/>
          <w:noProof/>
          <w:sz w:val="20"/>
          <w:szCs w:val="20"/>
        </w:rPr>
      </w:pPr>
      <w:r w:rsidRPr="00167575">
        <w:rPr>
          <w:rFonts w:ascii="Garamond" w:hAnsi="Garamond" w:cs="Courier New"/>
          <w:noProof/>
          <w:sz w:val="20"/>
          <w:szCs w:val="20"/>
        </w:rPr>
        <w:t>…</w:t>
      </w:r>
      <w:r w:rsidRPr="00167575">
        <w:rPr>
          <w:rFonts w:ascii="Garamond" w:hAnsi="Garamond"/>
          <w:i/>
          <w:noProof/>
          <w:sz w:val="20"/>
          <w:szCs w:val="20"/>
        </w:rPr>
        <w:t>Entre l'homme et l'amour, il y a un monde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toujours ce qu'on dit, « </w:t>
      </w:r>
      <w:r w:rsidRPr="00167575">
        <w:rPr>
          <w:rFonts w:ascii="Garamond" w:hAnsi="Garamond"/>
          <w:i/>
          <w:iCs/>
          <w:noProof/>
          <w:sz w:val="20"/>
          <w:szCs w:val="20"/>
        </w:rPr>
        <w:t>il y a un monde</w:t>
      </w:r>
      <w:r w:rsidRPr="00167575">
        <w:rPr>
          <w:rFonts w:ascii="Garamond" w:hAnsi="Garamond" w:cs="Courier New"/>
          <w:noProof/>
          <w:sz w:val="20"/>
          <w:szCs w:val="20"/>
        </w:rPr>
        <w:t xml:space="preserve"> » comme ça, « </w:t>
      </w:r>
      <w:r w:rsidRPr="00167575">
        <w:rPr>
          <w:rFonts w:ascii="Garamond" w:hAnsi="Garamond"/>
          <w:i/>
          <w:iCs/>
          <w:noProof/>
          <w:sz w:val="20"/>
          <w:szCs w:val="20"/>
        </w:rPr>
        <w:t>il y a un monde</w:t>
      </w:r>
      <w:r w:rsidRPr="00167575">
        <w:rPr>
          <w:rFonts w:ascii="Garamond" w:hAnsi="Garamond" w:cs="Courier New"/>
          <w:noProof/>
          <w:sz w:val="20"/>
          <w:szCs w:val="20"/>
        </w:rPr>
        <w:t xml:space="preserve"> », ça veut dire : </w:t>
      </w:r>
      <w:r w:rsidRPr="00665FE1">
        <w:rPr>
          <w:rFonts w:ascii="Garamond" w:hAnsi="Garamond" w:cs="Courier New"/>
          <w:i/>
          <w:noProof/>
          <w:sz w:val="20"/>
          <w:szCs w:val="20"/>
        </w:rPr>
        <w:t>Vous !… vous y arriverez jamais !</w:t>
      </w:r>
      <w:r w:rsidRPr="00167575">
        <w:rPr>
          <w:rFonts w:ascii="Garamond" w:hAnsi="Garamond" w:cs="Courier New"/>
          <w:noProof/>
          <w:sz w:val="20"/>
          <w:szCs w:val="20"/>
        </w:rPr>
        <w:t xml:space="preserve"> </w:t>
      </w:r>
    </w:p>
    <w:p w:rsidR="00665FE1" w:rsidRDefault="0069013E">
      <w:pPr>
        <w:rPr>
          <w:rFonts w:ascii="Garamond" w:hAnsi="Garamond" w:cs="Courier New"/>
          <w:noProof/>
          <w:sz w:val="20"/>
          <w:szCs w:val="20"/>
        </w:rPr>
      </w:pPr>
      <w:r w:rsidRPr="00167575">
        <w:rPr>
          <w:rFonts w:ascii="Garamond" w:hAnsi="Garamond" w:cs="Courier New"/>
          <w:noProof/>
          <w:sz w:val="20"/>
          <w:szCs w:val="20"/>
        </w:rPr>
        <w:t xml:space="preserve">Mine de rien, au début : « </w:t>
      </w:r>
      <w:r w:rsidRPr="00167575">
        <w:rPr>
          <w:rFonts w:ascii="Garamond" w:hAnsi="Garamond"/>
          <w:i/>
          <w:noProof/>
          <w:sz w:val="20"/>
          <w:szCs w:val="20"/>
        </w:rPr>
        <w:t>Entre l'homme et la femme, il y a l'amour</w:t>
      </w:r>
      <w:r w:rsidRPr="00167575">
        <w:rPr>
          <w:rFonts w:ascii="Garamond" w:hAnsi="Garamond" w:cs="Courier New"/>
          <w:noProof/>
          <w:sz w:val="20"/>
          <w:szCs w:val="20"/>
        </w:rPr>
        <w:t xml:space="preserve"> », ça veut dire que… </w:t>
      </w:r>
      <w:r w:rsidRPr="00665FE1">
        <w:rPr>
          <w:rFonts w:ascii="Garamond" w:hAnsi="Garamond" w:cs="Courier New"/>
          <w:noProof/>
          <w:sz w:val="14"/>
          <w:szCs w:val="14"/>
        </w:rPr>
        <w:t>[</w:t>
      </w:r>
      <w:r w:rsidR="00665FE1" w:rsidRPr="00665FE1">
        <w:rPr>
          <w:rFonts w:ascii="Garamond" w:hAnsi="Garamond" w:cs="Courier New"/>
          <w:noProof/>
          <w:sz w:val="14"/>
          <w:szCs w:val="14"/>
        </w:rPr>
        <w:t>Lacan</w:t>
      </w:r>
      <w:r w:rsidRPr="00665FE1">
        <w:rPr>
          <w:rFonts w:ascii="Garamond" w:hAnsi="Garamond" w:cs="Courier New"/>
          <w:noProof/>
          <w:sz w:val="14"/>
          <w:szCs w:val="14"/>
        </w:rPr>
        <w:t xml:space="preserve"> frappe dans ses mains ]</w:t>
      </w:r>
      <w:r w:rsidRPr="00167575">
        <w:rPr>
          <w:rFonts w:ascii="Garamond" w:hAnsi="Garamond" w:cs="Courier New"/>
          <w:noProof/>
          <w:sz w:val="20"/>
          <w:szCs w:val="20"/>
        </w:rPr>
        <w:t xml:space="preserve"> ça colle,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un monde, ça flotte, hein ! Mais avec « </w:t>
      </w:r>
      <w:r w:rsidRPr="00665FE1">
        <w:rPr>
          <w:rFonts w:ascii="Courier New" w:hAnsi="Courier New" w:cs="Courier New"/>
          <w:noProof/>
          <w:sz w:val="14"/>
          <w:szCs w:val="14"/>
        </w:rPr>
        <w:t>…</w:t>
      </w:r>
      <w:r w:rsidRPr="00665FE1">
        <w:rPr>
          <w:rFonts w:ascii="Garamond" w:hAnsi="Garamond" w:cs="Courier New"/>
          <w:i/>
          <w:noProof/>
          <w:sz w:val="20"/>
          <w:szCs w:val="20"/>
        </w:rPr>
        <w:t>il y a un mur</w:t>
      </w:r>
      <w:r w:rsidRPr="00167575">
        <w:rPr>
          <w:rFonts w:ascii="Garamond" w:hAnsi="Garamond" w:cs="Courier New"/>
          <w:noProof/>
          <w:sz w:val="20"/>
          <w:szCs w:val="20"/>
        </w:rPr>
        <w:t xml:space="preserve"> » alors là vous avez compris que « </w:t>
      </w:r>
      <w:r w:rsidRPr="00665FE1">
        <w:rPr>
          <w:rFonts w:ascii="Garamond" w:hAnsi="Garamond" w:cs="Courier New"/>
          <w:i/>
          <w:noProof/>
          <w:sz w:val="20"/>
          <w:szCs w:val="20"/>
        </w:rPr>
        <w:t>entre</w:t>
      </w:r>
      <w:r w:rsidRPr="00167575">
        <w:rPr>
          <w:rFonts w:ascii="Garamond" w:hAnsi="Garamond" w:cs="Courier New"/>
          <w:noProof/>
          <w:sz w:val="20"/>
          <w:szCs w:val="20"/>
        </w:rPr>
        <w:t xml:space="preserve"> » veut dire « </w:t>
      </w:r>
      <w:r w:rsidRPr="00167575">
        <w:rPr>
          <w:rFonts w:ascii="Garamond" w:hAnsi="Garamond"/>
          <w:i/>
          <w:iCs/>
          <w:noProof/>
          <w:sz w:val="20"/>
          <w:szCs w:val="20"/>
        </w:rPr>
        <w:t>interposition</w:t>
      </w:r>
      <w:r w:rsidRPr="00167575">
        <w:rPr>
          <w:rFonts w:ascii="Garamond" w:hAnsi="Garamond" w:cs="Courier New"/>
          <w:noProof/>
          <w:sz w:val="20"/>
          <w:szCs w:val="20"/>
        </w:rPr>
        <w:t xml:space="preserve"> ». </w:t>
      </w:r>
    </w:p>
    <w:p w:rsidR="008B6F8F" w:rsidRPr="00167575" w:rsidRDefault="008B6F8F">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Parce que c'est très ambigu, le « entre ». Ailleurs, à mon séminaire, nous parlerons de la mésologie, qu'est-ce qui a fonction d'« entre ». Mais là nous sommes dans l'ambiguité poétique et - il faut le dire - ça vaut le coup.</w:t>
      </w:r>
    </w:p>
    <w:p w:rsidR="00BF25D3" w:rsidRDefault="0069013E" w:rsidP="00665FE1">
      <w:pPr>
        <w:rPr>
          <w:rFonts w:ascii="Garamond" w:hAnsi="Garamond" w:cs="Courier New"/>
          <w:noProof/>
          <w:sz w:val="20"/>
          <w:szCs w:val="20"/>
        </w:rPr>
      </w:pPr>
      <w:r w:rsidRPr="00167575">
        <w:rPr>
          <w:rFonts w:ascii="Garamond" w:hAnsi="Garamond"/>
          <w:i/>
          <w:noProof/>
          <w:sz w:val="20"/>
          <w:szCs w:val="20"/>
        </w:rPr>
        <w:t>Réson</w:t>
      </w:r>
      <w:r w:rsidRPr="00167575">
        <w:rPr>
          <w:rFonts w:ascii="Garamond" w:hAnsi="Garamond" w:cs="Courier New"/>
          <w:noProof/>
          <w:sz w:val="20"/>
          <w:szCs w:val="20"/>
        </w:rPr>
        <w:t xml:space="preserve"> ! Effacez </w:t>
      </w:r>
      <w:r w:rsidRPr="00167575">
        <w:rPr>
          <w:rFonts w:ascii="Garamond" w:hAnsi="Garamond"/>
          <w:i/>
          <w:noProof/>
          <w:sz w:val="20"/>
          <w:szCs w:val="20"/>
        </w:rPr>
        <w:t>réson</w:t>
      </w:r>
      <w:r w:rsidR="00BF25D3">
        <w:rPr>
          <w:rFonts w:ascii="Garamond" w:hAnsi="Garamond" w:cs="Courier New"/>
          <w:noProof/>
          <w:sz w:val="20"/>
          <w:szCs w:val="20"/>
        </w:rPr>
        <w:t xml:space="preserve"> ! </w:t>
      </w:r>
      <w:r w:rsidR="00BF25D3" w:rsidRPr="00665FE1">
        <w:rPr>
          <w:rFonts w:ascii="Garamond" w:hAnsi="Garamond" w:cs="Courier New"/>
          <w:noProof/>
          <w:color w:val="C00000"/>
          <w:sz w:val="14"/>
          <w:szCs w:val="14"/>
        </w:rPr>
        <w:t>[du tableau]</w:t>
      </w:r>
      <w:r w:rsidR="00BF25D3">
        <w:rPr>
          <w:rFonts w:ascii="Garamond" w:hAnsi="Garamond" w:cs="Courier New"/>
          <w:noProof/>
          <w:sz w:val="20"/>
          <w:szCs w:val="20"/>
        </w:rPr>
        <w:t xml:space="preserve"> Amour</w:t>
      </w:r>
    </w:p>
    <w:p w:rsidR="0069013E" w:rsidRPr="00167575" w:rsidRDefault="0058419D" w:rsidP="00BF25D3">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73ADCD4D" wp14:editId="6DA9F6BC">
            <wp:extent cx="1011613" cy="1283970"/>
            <wp:effectExtent l="0" t="0" r="0" b="0"/>
            <wp:docPr id="6" name="Image 6" descr="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a"/>
                    <pic:cNvPicPr>
                      <a:picLocks noChangeAspect="1" noChangeArrowheads="1"/>
                    </pic:cNvPicPr>
                  </pic:nvPicPr>
                  <pic:blipFill>
                    <a:blip r:embed="rId22" cstate="print"/>
                    <a:srcRect/>
                    <a:stretch>
                      <a:fillRect/>
                    </a:stretch>
                  </pic:blipFill>
                  <pic:spPr bwMode="auto">
                    <a:xfrm>
                      <a:off x="0" y="0"/>
                      <a:ext cx="1013457" cy="1286311"/>
                    </a:xfrm>
                    <a:prstGeom prst="rect">
                      <a:avLst/>
                    </a:prstGeom>
                    <a:noFill/>
                    <a:ln w="9525">
                      <a:noFill/>
                      <a:miter lim="800000"/>
                      <a:headEnd/>
                      <a:tailEnd/>
                    </a:ln>
                  </pic:spPr>
                </pic:pic>
              </a:graphicData>
            </a:graphic>
          </wp:inline>
        </w:drawing>
      </w:r>
      <w:r w:rsidR="00BF25D3">
        <w:rPr>
          <w:rFonts w:ascii="Garamond" w:hAnsi="Garamond" w:cs="Courier New"/>
          <w:noProof/>
          <w:sz w:val="20"/>
          <w:szCs w:val="20"/>
        </w:rPr>
        <w:t xml:space="preserve">    </w:t>
      </w:r>
      <w:r w:rsidRPr="00167575">
        <w:rPr>
          <w:rFonts w:ascii="Garamond" w:hAnsi="Garamond" w:cs="Courier New"/>
          <w:noProof/>
          <w:sz w:val="20"/>
          <w:szCs w:val="20"/>
        </w:rPr>
        <w:drawing>
          <wp:inline distT="0" distB="0" distL="0" distR="0" wp14:anchorId="5AC996DA" wp14:editId="02AD220F">
            <wp:extent cx="926059" cy="1282978"/>
            <wp:effectExtent l="0" t="0" r="0" b="0"/>
            <wp:docPr id="7" name="Image 7" descr="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4a"/>
                    <pic:cNvPicPr>
                      <a:picLocks noChangeAspect="1" noChangeArrowheads="1"/>
                    </pic:cNvPicPr>
                  </pic:nvPicPr>
                  <pic:blipFill>
                    <a:blip r:embed="rId23" cstate="print"/>
                    <a:srcRect/>
                    <a:stretch>
                      <a:fillRect/>
                    </a:stretch>
                  </pic:blipFill>
                  <pic:spPr bwMode="auto">
                    <a:xfrm>
                      <a:off x="0" y="0"/>
                      <a:ext cx="928664" cy="1286587"/>
                    </a:xfrm>
                    <a:prstGeom prst="rect">
                      <a:avLst/>
                    </a:prstGeom>
                    <a:noFill/>
                    <a:ln w="9525">
                      <a:noFill/>
                      <a:miter lim="800000"/>
                      <a:headEnd/>
                      <a:tailEnd/>
                    </a:ln>
                  </pic:spPr>
                </pic:pic>
              </a:graphicData>
            </a:graphic>
          </wp:inline>
        </w:drawing>
      </w:r>
    </w:p>
    <w:p w:rsidR="0069013E" w:rsidRPr="00167575" w:rsidRDefault="0069013E">
      <w:pPr>
        <w:tabs>
          <w:tab w:val="right" w:pos="8112"/>
        </w:tabs>
        <w:rPr>
          <w:rFonts w:ascii="Garamond" w:hAnsi="Garamond" w:cs="Courier New"/>
          <w:noProof/>
          <w:sz w:val="20"/>
          <w:szCs w:val="20"/>
        </w:rPr>
      </w:pPr>
    </w:p>
    <w:p w:rsidR="00665FE1" w:rsidRDefault="0069013E" w:rsidP="00665FE1">
      <w:pPr>
        <w:tabs>
          <w:tab w:val="right" w:pos="8112"/>
        </w:tabs>
        <w:rPr>
          <w:rFonts w:ascii="Garamond" w:hAnsi="Garamond" w:cs="Courier New"/>
          <w:noProof/>
          <w:sz w:val="20"/>
        </w:rPr>
      </w:pPr>
      <w:r w:rsidRPr="00CB150D">
        <w:rPr>
          <w:rFonts w:ascii="Garamond" w:hAnsi="Garamond"/>
          <w:i/>
          <w:iCs/>
          <w:noProof/>
          <w:color w:val="0000CC"/>
          <w:sz w:val="20"/>
          <w:szCs w:val="20"/>
        </w:rPr>
        <w:t>L'amour, il est là</w:t>
      </w:r>
      <w:r w:rsidR="00665FE1" w:rsidRPr="00CB150D">
        <w:rPr>
          <w:rFonts w:ascii="Garamond" w:hAnsi="Garamond"/>
          <w:i/>
          <w:iCs/>
          <w:noProof/>
          <w:color w:val="0000CC"/>
          <w:sz w:val="20"/>
          <w:szCs w:val="20"/>
        </w:rPr>
        <w:t> :</w:t>
      </w:r>
      <w:r w:rsidRPr="00CB150D">
        <w:rPr>
          <w:rFonts w:ascii="Garamond" w:hAnsi="Garamond"/>
          <w:i/>
          <w:iCs/>
          <w:noProof/>
          <w:color w:val="0000CC"/>
          <w:sz w:val="20"/>
          <w:szCs w:val="20"/>
        </w:rPr>
        <w:t xml:space="preserve"> là le petit rond</w:t>
      </w:r>
      <w:r w:rsidRPr="00CB150D">
        <w:rPr>
          <w:rFonts w:ascii="Garamond" w:hAnsi="Garamond" w:cs="Courier New"/>
          <w:noProof/>
          <w:color w:val="0000CC"/>
          <w:sz w:val="20"/>
          <w:szCs w:val="20"/>
        </w:rPr>
        <w:t>.</w:t>
      </w:r>
      <w:r w:rsidR="00665FE1">
        <w:rPr>
          <w:rFonts w:ascii="Garamond" w:hAnsi="Garamond" w:cs="Courier New"/>
          <w:noProof/>
          <w:sz w:val="20"/>
          <w:szCs w:val="20"/>
        </w:rPr>
        <w:t xml:space="preserve"> </w:t>
      </w:r>
      <w:r w:rsidRPr="00167575">
        <w:rPr>
          <w:rFonts w:ascii="Garamond" w:hAnsi="Garamond" w:cs="Courier New"/>
          <w:noProof/>
          <w:sz w:val="20"/>
        </w:rPr>
        <w:t xml:space="preserve">Bon ! Ce que je viens de vous tracer là au tableau, ce tableau qui tourne, </w:t>
      </w:r>
    </w:p>
    <w:p w:rsidR="0069013E" w:rsidRPr="00665FE1" w:rsidRDefault="0069013E" w:rsidP="00665FE1">
      <w:pPr>
        <w:tabs>
          <w:tab w:val="right" w:pos="8112"/>
        </w:tabs>
        <w:rPr>
          <w:rFonts w:ascii="Garamond" w:hAnsi="Garamond" w:cs="Courier New"/>
          <w:noProof/>
          <w:sz w:val="20"/>
          <w:szCs w:val="20"/>
        </w:rPr>
      </w:pPr>
      <w:r w:rsidRPr="00167575">
        <w:rPr>
          <w:rFonts w:ascii="Garamond" w:hAnsi="Garamond" w:cs="Courier New"/>
          <w:noProof/>
          <w:sz w:val="20"/>
        </w:rPr>
        <w:t xml:space="preserve">c'est une façon, une façon comme une autre, de représenter la </w:t>
      </w:r>
      <w:r w:rsidRPr="00167575">
        <w:rPr>
          <w:rFonts w:ascii="Garamond" w:hAnsi="Garamond"/>
          <w:i/>
          <w:iCs/>
          <w:noProof/>
          <w:color w:val="0000CC"/>
          <w:sz w:val="20"/>
        </w:rPr>
        <w:t>bouteille de K</w:t>
      </w:r>
      <w:r w:rsidR="008B6F8F" w:rsidRPr="00167575">
        <w:rPr>
          <w:rFonts w:ascii="Garamond" w:hAnsi="Garamond"/>
          <w:i/>
          <w:iCs/>
          <w:noProof/>
          <w:color w:val="0000CC"/>
          <w:sz w:val="20"/>
        </w:rPr>
        <w:t>lein</w:t>
      </w:r>
      <w:r w:rsidRPr="00167575">
        <w:rPr>
          <w:rFonts w:ascii="Garamond" w:hAnsi="Garamond" w:cs="Courier New"/>
          <w:noProof/>
          <w:sz w:val="20"/>
        </w:rPr>
        <w:t xml:space="preserve">. C'est une surface qui a certaines propriétés topologiques sur lesquelles ceux qui n'en sont pas informés se renseigneront, ça ressemble beaucoup </w:t>
      </w:r>
    </w:p>
    <w:p w:rsidR="00665FE1" w:rsidRDefault="0069013E">
      <w:pPr>
        <w:pStyle w:val="Corpsdetexte3"/>
        <w:jc w:val="left"/>
        <w:rPr>
          <w:rFonts w:ascii="Garamond" w:hAnsi="Garamond" w:cs="Courier New"/>
          <w:noProof/>
          <w:sz w:val="20"/>
        </w:rPr>
      </w:pPr>
      <w:r w:rsidRPr="00167575">
        <w:rPr>
          <w:rFonts w:ascii="Garamond" w:hAnsi="Garamond" w:cs="Courier New"/>
          <w:noProof/>
          <w:sz w:val="20"/>
        </w:rPr>
        <w:t xml:space="preserve">à </w:t>
      </w:r>
      <w:r w:rsidRPr="00167575">
        <w:rPr>
          <w:rFonts w:ascii="Garamond" w:hAnsi="Garamond"/>
          <w:i/>
          <w:noProof/>
          <w:color w:val="0000CC"/>
          <w:sz w:val="20"/>
        </w:rPr>
        <w:t>une bande de M</w:t>
      </w:r>
      <w:r w:rsidR="008B6F8F" w:rsidRPr="00167575">
        <w:rPr>
          <w:rFonts w:ascii="Garamond" w:hAnsi="Garamond"/>
          <w:i/>
          <w:noProof/>
          <w:color w:val="0000CC"/>
          <w:sz w:val="20"/>
        </w:rPr>
        <w:t>œbius</w:t>
      </w:r>
      <w:r w:rsidRPr="00167575">
        <w:rPr>
          <w:rFonts w:ascii="Garamond" w:hAnsi="Garamond" w:cs="Courier New"/>
          <w:noProof/>
          <w:sz w:val="20"/>
        </w:rPr>
        <w:t xml:space="preserve">, c'est-à-dire à simplement ce qu'on fait en tordant une petite bande de papier </w:t>
      </w:r>
    </w:p>
    <w:p w:rsidR="0069013E" w:rsidRPr="00167575" w:rsidRDefault="0069013E">
      <w:pPr>
        <w:pStyle w:val="Corpsdetexte3"/>
        <w:jc w:val="left"/>
        <w:rPr>
          <w:rFonts w:ascii="Garamond" w:hAnsi="Garamond" w:cs="Courier New"/>
          <w:noProof/>
          <w:sz w:val="20"/>
        </w:rPr>
      </w:pPr>
      <w:r w:rsidRPr="00167575">
        <w:rPr>
          <w:rFonts w:ascii="Garamond" w:hAnsi="Garamond" w:cs="Courier New"/>
          <w:noProof/>
          <w:sz w:val="20"/>
        </w:rPr>
        <w:t xml:space="preserve">et en collant la chose après un demi-tour. </w:t>
      </w:r>
    </w:p>
    <w:p w:rsidR="008B6F8F" w:rsidRPr="00167575" w:rsidRDefault="008B6F8F">
      <w:pPr>
        <w:pStyle w:val="Corpsdetexte3"/>
        <w:jc w:val="left"/>
        <w:rPr>
          <w:rFonts w:ascii="Garamond" w:hAnsi="Garamond" w:cs="Courier New"/>
          <w:noProof/>
          <w:sz w:val="20"/>
        </w:rPr>
      </w:pPr>
    </w:p>
    <w:p w:rsidR="00665FE1" w:rsidRDefault="0069013E">
      <w:pPr>
        <w:pStyle w:val="Corpsdetexte3"/>
        <w:jc w:val="left"/>
        <w:rPr>
          <w:rFonts w:ascii="Garamond" w:hAnsi="Garamond" w:cs="Courier New"/>
          <w:noProof/>
          <w:sz w:val="20"/>
        </w:rPr>
      </w:pPr>
      <w:r w:rsidRPr="00167575">
        <w:rPr>
          <w:rFonts w:ascii="Garamond" w:hAnsi="Garamond" w:cs="Courier New"/>
          <w:noProof/>
          <w:sz w:val="20"/>
        </w:rPr>
        <w:t xml:space="preserve">Seulement-là ça fait tube, c'est un tube qui à un certain endroit, se rebrousse. Je veux pas vous dire que ce soit </w:t>
      </w:r>
    </w:p>
    <w:p w:rsidR="0069013E" w:rsidRPr="00167575" w:rsidRDefault="0069013E">
      <w:pPr>
        <w:pStyle w:val="Corpsdetexte3"/>
        <w:jc w:val="left"/>
        <w:rPr>
          <w:rFonts w:ascii="Garamond" w:hAnsi="Garamond" w:cs="Courier New"/>
          <w:noProof/>
          <w:sz w:val="20"/>
        </w:rPr>
      </w:pPr>
      <w:r w:rsidRPr="00167575">
        <w:rPr>
          <w:rFonts w:ascii="Garamond" w:hAnsi="Garamond" w:cs="Courier New"/>
          <w:noProof/>
          <w:sz w:val="20"/>
        </w:rPr>
        <w:t>la définition topologique de la chose, c'est une façon de l'imager dont j'ai fait déjà assez d'usage pour qu'une partie des personnes qui sont ici sachent de quoi je parle.</w:t>
      </w:r>
    </w:p>
    <w:p w:rsidR="0069013E" w:rsidRPr="00167575" w:rsidRDefault="0069013E">
      <w:pPr>
        <w:rPr>
          <w:rFonts w:ascii="Garamond" w:hAnsi="Garamond" w:cs="Courier New"/>
          <w:noProof/>
          <w:sz w:val="20"/>
          <w:szCs w:val="20"/>
        </w:rPr>
      </w:pPr>
    </w:p>
    <w:p w:rsidR="00CB150D" w:rsidRDefault="0069013E">
      <w:pPr>
        <w:rPr>
          <w:rFonts w:ascii="Garamond" w:hAnsi="Garamond" w:cs="Courier New"/>
          <w:noProof/>
          <w:sz w:val="20"/>
          <w:szCs w:val="20"/>
        </w:rPr>
      </w:pPr>
      <w:r w:rsidRPr="00167575">
        <w:rPr>
          <w:rFonts w:ascii="Garamond" w:hAnsi="Garamond" w:cs="Courier New"/>
          <w:noProof/>
          <w:sz w:val="20"/>
          <w:szCs w:val="20"/>
        </w:rPr>
        <w:t xml:space="preserve">Alors voyez-vous, comme tout de même l'hypothèse, c'est que, entre </w:t>
      </w:r>
      <w:r w:rsidRPr="00CB150D">
        <w:rPr>
          <w:rFonts w:ascii="Garamond" w:hAnsi="Garamond"/>
          <w:i/>
          <w:iCs/>
          <w:noProof/>
          <w:color w:val="0000CC"/>
          <w:sz w:val="20"/>
          <w:szCs w:val="20"/>
        </w:rPr>
        <w:t>l'homme</w:t>
      </w:r>
      <w:r w:rsidRPr="00167575">
        <w:rPr>
          <w:rFonts w:ascii="Garamond" w:hAnsi="Garamond" w:cs="Courier New"/>
          <w:noProof/>
          <w:sz w:val="20"/>
          <w:szCs w:val="20"/>
        </w:rPr>
        <w:t xml:space="preserve"> et </w:t>
      </w:r>
      <w:r w:rsidRPr="00CB150D">
        <w:rPr>
          <w:rFonts w:ascii="Garamond" w:hAnsi="Garamond"/>
          <w:i/>
          <w:iCs/>
          <w:noProof/>
          <w:color w:val="0000CC"/>
          <w:sz w:val="20"/>
          <w:szCs w:val="20"/>
        </w:rPr>
        <w:t>la femme</w:t>
      </w:r>
      <w:r w:rsidRPr="00167575">
        <w:rPr>
          <w:rFonts w:ascii="Garamond" w:hAnsi="Garamond" w:cs="Courier New"/>
          <w:noProof/>
          <w:sz w:val="20"/>
          <w:szCs w:val="20"/>
        </w:rPr>
        <w:t>, ça devrait faire là</w:t>
      </w:r>
      <w:r w:rsidR="00665FE1">
        <w:rPr>
          <w:rFonts w:ascii="Garamond" w:hAnsi="Garamond" w:cs="Courier New"/>
          <w:noProof/>
          <w:sz w:val="20"/>
          <w:szCs w:val="20"/>
        </w:rPr>
        <w:t xml:space="preserve"> </w:t>
      </w:r>
    </w:p>
    <w:p w:rsidR="0069013E" w:rsidRPr="00167575" w:rsidRDefault="00665FE1">
      <w:pPr>
        <w:rPr>
          <w:rFonts w:ascii="Garamond" w:hAnsi="Garamond" w:cs="Courier New"/>
          <w:noProof/>
          <w:sz w:val="20"/>
          <w:szCs w:val="20"/>
        </w:rPr>
      </w:pPr>
      <w:r>
        <w:rPr>
          <w:rFonts w:ascii="Garamond" w:hAnsi="Garamond" w:cs="Courier New"/>
          <w:noProof/>
          <w:sz w:val="20"/>
          <w:szCs w:val="20"/>
        </w:rPr>
        <w:t xml:space="preserve">- </w:t>
      </w:r>
      <w:r w:rsidR="0069013E" w:rsidRPr="00167575">
        <w:rPr>
          <w:rFonts w:ascii="Garamond" w:hAnsi="Garamond" w:cs="Courier New"/>
          <w:noProof/>
          <w:sz w:val="20"/>
          <w:szCs w:val="20"/>
        </w:rPr>
        <w:t>comme disait Paul FORT tout à l'heure</w:t>
      </w:r>
      <w:r w:rsidR="00CB150D">
        <w:rPr>
          <w:rFonts w:ascii="Garamond" w:hAnsi="Garamond" w:cs="Courier New"/>
          <w:noProof/>
          <w:sz w:val="20"/>
          <w:szCs w:val="20"/>
        </w:rPr>
        <w:t xml:space="preserve"> -</w:t>
      </w:r>
      <w:r w:rsidR="0069013E" w:rsidRPr="00167575">
        <w:rPr>
          <w:rFonts w:ascii="Garamond" w:hAnsi="Garamond" w:cs="Courier New"/>
          <w:noProof/>
          <w:sz w:val="20"/>
          <w:szCs w:val="20"/>
        </w:rPr>
        <w:t xml:space="preserve"> un rond, alors j'ai mis l'homme à gauche - pure convention </w:t>
      </w:r>
      <w:r w:rsidR="00CB150D">
        <w:rPr>
          <w:rFonts w:ascii="Garamond" w:hAnsi="Garamond" w:cs="Courier New"/>
          <w:noProof/>
          <w:sz w:val="20"/>
          <w:szCs w:val="20"/>
        </w:rPr>
        <w:t>-</w:t>
      </w:r>
      <w:r w:rsidR="0069013E" w:rsidRPr="00167575">
        <w:rPr>
          <w:rFonts w:ascii="Garamond" w:hAnsi="Garamond" w:cs="Courier New"/>
          <w:noProof/>
          <w:sz w:val="20"/>
          <w:szCs w:val="20"/>
        </w:rPr>
        <w:t xml:space="preserve"> </w:t>
      </w:r>
    </w:p>
    <w:p w:rsidR="00CB150D" w:rsidRDefault="0069013E">
      <w:pPr>
        <w:rPr>
          <w:rFonts w:ascii="Garamond" w:hAnsi="Garamond" w:cs="Courier New"/>
          <w:noProof/>
          <w:sz w:val="20"/>
          <w:szCs w:val="20"/>
        </w:rPr>
      </w:pPr>
      <w:r w:rsidRPr="00167575">
        <w:rPr>
          <w:rFonts w:ascii="Garamond" w:hAnsi="Garamond" w:cs="Courier New"/>
          <w:noProof/>
          <w:sz w:val="20"/>
          <w:szCs w:val="20"/>
        </w:rPr>
        <w:t xml:space="preserve">la femme à droite, j'aurais pu le faire inversement. Essayons de voir topologiquement ce qui m'a plu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dans ces six petits vers d'Antoine TUDAL pour le nommer. </w:t>
      </w:r>
    </w:p>
    <w:p w:rsidR="0069013E" w:rsidRPr="00167575" w:rsidRDefault="0069013E">
      <w:pPr>
        <w:rPr>
          <w:rFonts w:ascii="Garamond" w:hAnsi="Garamond" w:cs="Courier New"/>
          <w:noProof/>
          <w:sz w:val="20"/>
          <w:szCs w:val="20"/>
        </w:rPr>
      </w:pPr>
    </w:p>
    <w:p w:rsidR="008B6F8F" w:rsidRPr="00167575" w:rsidRDefault="0069013E" w:rsidP="00CB150D">
      <w:pPr>
        <w:ind w:firstLine="708"/>
        <w:rPr>
          <w:rFonts w:ascii="Garamond" w:hAnsi="Garamond" w:cs="Courier New"/>
          <w:noProof/>
          <w:sz w:val="20"/>
          <w:szCs w:val="20"/>
        </w:rPr>
      </w:pPr>
      <w:r w:rsidRPr="00167575">
        <w:rPr>
          <w:rFonts w:ascii="Garamond" w:hAnsi="Garamond" w:cs="Courier New"/>
          <w:noProof/>
          <w:sz w:val="20"/>
          <w:szCs w:val="20"/>
        </w:rPr>
        <w:t xml:space="preserve">« </w:t>
      </w:r>
      <w:r w:rsidRPr="00167575">
        <w:rPr>
          <w:rFonts w:ascii="Garamond" w:hAnsi="Garamond"/>
          <w:i/>
          <w:noProof/>
          <w:sz w:val="20"/>
          <w:szCs w:val="20"/>
        </w:rPr>
        <w:t>Entre l'homme et la femme, il y a l'amour</w:t>
      </w:r>
      <w:r w:rsidRPr="00167575">
        <w:rPr>
          <w:rFonts w:ascii="Garamond" w:hAnsi="Garamond" w:cs="Courier New"/>
          <w:noProof/>
          <w:sz w:val="20"/>
          <w:szCs w:val="20"/>
        </w:rPr>
        <w:t xml:space="preserve"> ». </w:t>
      </w:r>
    </w:p>
    <w:p w:rsidR="008B6F8F" w:rsidRPr="00167575" w:rsidRDefault="008B6F8F">
      <w:pPr>
        <w:rPr>
          <w:rFonts w:ascii="Garamond" w:hAnsi="Garamond" w:cs="Courier New"/>
          <w:noProof/>
          <w:sz w:val="20"/>
          <w:szCs w:val="20"/>
        </w:rPr>
      </w:pPr>
    </w:p>
    <w:p w:rsidR="00CB150D" w:rsidRDefault="0069013E">
      <w:pPr>
        <w:rPr>
          <w:rFonts w:ascii="Garamond" w:hAnsi="Garamond" w:cs="Courier New"/>
          <w:noProof/>
          <w:sz w:val="20"/>
          <w:szCs w:val="20"/>
        </w:rPr>
      </w:pPr>
      <w:r w:rsidRPr="00167575">
        <w:rPr>
          <w:rFonts w:ascii="Garamond" w:hAnsi="Garamond" w:cs="Courier New"/>
          <w:i/>
          <w:noProof/>
          <w:sz w:val="20"/>
          <w:szCs w:val="20"/>
        </w:rPr>
        <w:t>Ça communique à plein tube</w:t>
      </w:r>
      <w:r w:rsidRPr="00167575">
        <w:rPr>
          <w:rFonts w:ascii="Garamond" w:hAnsi="Garamond" w:cs="Courier New"/>
          <w:noProof/>
          <w:sz w:val="20"/>
          <w:szCs w:val="20"/>
        </w:rPr>
        <w:t>. Là, vous voyez, ça cir</w:t>
      </w:r>
      <w:r w:rsidRPr="00167575">
        <w:rPr>
          <w:rFonts w:ascii="Garamond" w:hAnsi="Garamond" w:cs="Courier New"/>
          <w:noProof/>
          <w:sz w:val="20"/>
          <w:szCs w:val="20"/>
        </w:rPr>
        <w:softHyphen/>
        <w:t xml:space="preserve">cule ! C'est mis en commun, le flux, l'influx et tout ce qu'on y rajoute quand on est </w:t>
      </w:r>
      <w:r w:rsidRPr="00167575">
        <w:rPr>
          <w:rFonts w:ascii="Garamond" w:hAnsi="Garamond"/>
          <w:i/>
          <w:noProof/>
          <w:sz w:val="20"/>
          <w:szCs w:val="20"/>
        </w:rPr>
        <w:t>obsessionnel</w:t>
      </w:r>
      <w:r w:rsidRPr="00167575">
        <w:rPr>
          <w:rFonts w:ascii="Garamond" w:hAnsi="Garamond" w:cs="Courier New"/>
          <w:noProof/>
          <w:sz w:val="20"/>
          <w:szCs w:val="20"/>
        </w:rPr>
        <w:t>, par exemple</w:t>
      </w:r>
      <w:r w:rsidRPr="00167575">
        <w:rPr>
          <w:rFonts w:ascii="Garamond" w:hAnsi="Garamond"/>
          <w:i/>
          <w:iCs/>
          <w:noProof/>
          <w:sz w:val="20"/>
          <w:szCs w:val="20"/>
        </w:rPr>
        <w:t xml:space="preserve"> l'oblativité</w:t>
      </w:r>
      <w:r w:rsidRPr="00167575">
        <w:rPr>
          <w:rFonts w:ascii="Garamond" w:hAnsi="Garamond" w:cs="Courier New"/>
          <w:noProof/>
          <w:sz w:val="20"/>
          <w:szCs w:val="20"/>
        </w:rPr>
        <w:t>, cette sensationnelle invention d'</w:t>
      </w:r>
      <w:r w:rsidRPr="00167575">
        <w:rPr>
          <w:rFonts w:ascii="Garamond" w:hAnsi="Garamond"/>
          <w:i/>
          <w:noProof/>
          <w:sz w:val="20"/>
          <w:szCs w:val="20"/>
        </w:rPr>
        <w:t>obses</w:t>
      </w:r>
      <w:r w:rsidRPr="00167575">
        <w:rPr>
          <w:rFonts w:ascii="Garamond" w:hAnsi="Garamond"/>
          <w:i/>
          <w:noProof/>
          <w:sz w:val="20"/>
          <w:szCs w:val="20"/>
        </w:rPr>
        <w:softHyphen/>
        <w:t>sionnel</w:t>
      </w:r>
      <w:r w:rsidR="00CB150D">
        <w:rPr>
          <w:rFonts w:ascii="Garamond" w:hAnsi="Garamond" w:cs="Courier New"/>
          <w:noProof/>
          <w:sz w:val="20"/>
          <w:szCs w:val="20"/>
        </w:rPr>
        <w:t xml:space="preserve">. </w:t>
      </w:r>
      <w:r w:rsidRPr="00167575">
        <w:rPr>
          <w:rFonts w:ascii="Garamond" w:hAnsi="Garamond" w:cs="Courier New"/>
          <w:noProof/>
          <w:sz w:val="20"/>
          <w:szCs w:val="20"/>
        </w:rPr>
        <w:t xml:space="preserve">Bon ! Alors l'amour,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est là : le petit rond, le petit rond qui est là partout, à part qu'il y a un endroit où ça va se rebrousser, et vachement</w:t>
      </w:r>
      <w:r w:rsidR="00CB150D">
        <w:rPr>
          <w:rFonts w:ascii="Garamond" w:hAnsi="Garamond" w:cs="Courier New"/>
          <w:noProof/>
          <w:sz w:val="20"/>
          <w:szCs w:val="20"/>
        </w:rPr>
        <w:t xml:space="preserve"> </w:t>
      </w:r>
      <w:r w:rsidRPr="00167575">
        <w:rPr>
          <w:rFonts w:ascii="Garamond" w:hAnsi="Garamond" w:cs="Courier New"/>
          <w:noProof/>
          <w:sz w:val="20"/>
          <w:szCs w:val="20"/>
        </w:rPr>
        <w:t xml:space="preserve">! Mais restons-en au premier temps : entre </w:t>
      </w:r>
      <w:r w:rsidRPr="00CB150D">
        <w:rPr>
          <w:rFonts w:ascii="Garamond" w:hAnsi="Garamond"/>
          <w:i/>
          <w:iCs/>
          <w:noProof/>
          <w:color w:val="0000CC"/>
          <w:sz w:val="20"/>
          <w:szCs w:val="20"/>
        </w:rPr>
        <w:t>l'homme</w:t>
      </w:r>
      <w:r w:rsidRPr="00167575">
        <w:rPr>
          <w:rFonts w:ascii="Garamond" w:hAnsi="Garamond" w:cs="Courier New"/>
          <w:noProof/>
          <w:sz w:val="20"/>
          <w:szCs w:val="20"/>
        </w:rPr>
        <w:t xml:space="preserve"> (à gauche), </w:t>
      </w:r>
      <w:r w:rsidRPr="00CB150D">
        <w:rPr>
          <w:rFonts w:ascii="Garamond" w:hAnsi="Garamond"/>
          <w:i/>
          <w:iCs/>
          <w:noProof/>
          <w:color w:val="0000CC"/>
          <w:sz w:val="20"/>
          <w:szCs w:val="20"/>
        </w:rPr>
        <w:t>la femme</w:t>
      </w:r>
      <w:r w:rsidRPr="00167575">
        <w:rPr>
          <w:rFonts w:ascii="Garamond" w:hAnsi="Garamond" w:cs="Courier New"/>
          <w:noProof/>
          <w:sz w:val="20"/>
          <w:szCs w:val="20"/>
        </w:rPr>
        <w:t xml:space="preserve"> (à droite), il y a l'</w:t>
      </w:r>
      <w:r w:rsidRPr="00167575">
        <w:rPr>
          <w:rFonts w:ascii="Garamond" w:hAnsi="Garamond"/>
          <w:i/>
          <w:iCs/>
          <w:noProof/>
          <w:sz w:val="20"/>
          <w:szCs w:val="20"/>
        </w:rPr>
        <w:t>amour</w:t>
      </w:r>
      <w:r w:rsidRPr="00167575">
        <w:rPr>
          <w:rFonts w:ascii="Garamond" w:hAnsi="Garamond" w:cs="Courier New"/>
          <w:noProof/>
          <w:sz w:val="20"/>
          <w:szCs w:val="20"/>
        </w:rPr>
        <w:t xml:space="preserve">, c'est le petit rond. </w:t>
      </w:r>
    </w:p>
    <w:p w:rsidR="008B6F8F" w:rsidRPr="00167575" w:rsidRDefault="008B6F8F">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personnage dont je vous ai dit qu'il s'appelait Antoine, ne croyez pas du tout que je dise jamais un mot de trop, c'est pour vous dire qu'il était du sexe masculin, de sorte qu'il voit les choses de son côté.</w:t>
      </w:r>
    </w:p>
    <w:p w:rsidR="0069013E" w:rsidRPr="00167575" w:rsidRDefault="0069013E">
      <w:pPr>
        <w:rPr>
          <w:rFonts w:ascii="Garamond" w:hAnsi="Garamond" w:cs="Courier New"/>
          <w:noProof/>
          <w:sz w:val="20"/>
          <w:szCs w:val="20"/>
        </w:rPr>
      </w:pPr>
    </w:p>
    <w:p w:rsidR="00CB150D" w:rsidRDefault="0069013E">
      <w:pPr>
        <w:pStyle w:val="Corpsdetexte"/>
        <w:rPr>
          <w:rFonts w:ascii="Garamond" w:hAnsi="Garamond"/>
          <w:sz w:val="20"/>
          <w:szCs w:val="20"/>
        </w:rPr>
      </w:pPr>
      <w:r w:rsidRPr="00167575">
        <w:rPr>
          <w:rFonts w:ascii="Garamond" w:hAnsi="Garamond"/>
          <w:sz w:val="20"/>
          <w:szCs w:val="20"/>
        </w:rPr>
        <w:t xml:space="preserve">Il s'agit de voir ce qu'il va y avoir maintenant - comment on peut l'écrire - ce qu'il va y avoir entre l'homme, </w:t>
      </w:r>
    </w:p>
    <w:p w:rsidR="00F8783E" w:rsidRDefault="0069013E" w:rsidP="00F8783E">
      <w:pPr>
        <w:pStyle w:val="Corpsdetexte"/>
        <w:rPr>
          <w:rFonts w:ascii="Garamond" w:hAnsi="Garamond"/>
          <w:sz w:val="20"/>
          <w:szCs w:val="20"/>
        </w:rPr>
      </w:pPr>
      <w:r w:rsidRPr="00167575">
        <w:rPr>
          <w:rFonts w:ascii="Garamond" w:hAnsi="Garamond"/>
          <w:sz w:val="20"/>
          <w:szCs w:val="20"/>
        </w:rPr>
        <w:t>c'est-à-dire lui</w:t>
      </w:r>
      <w:r w:rsidR="00F8783E">
        <w:rPr>
          <w:rFonts w:ascii="Garamond" w:hAnsi="Garamond"/>
          <w:sz w:val="20"/>
          <w:szCs w:val="20"/>
        </w:rPr>
        <w:t xml:space="preserve"> - </w:t>
      </w:r>
      <w:r w:rsidRPr="00167575">
        <w:rPr>
          <w:rFonts w:ascii="Garamond" w:hAnsi="Garamond"/>
          <w:sz w:val="20"/>
          <w:szCs w:val="20"/>
        </w:rPr>
        <w:t xml:space="preserve">le « </w:t>
      </w:r>
      <w:r w:rsidRPr="00167575">
        <w:rPr>
          <w:rFonts w:ascii="Garamond" w:hAnsi="Garamond"/>
          <w:i/>
          <w:iCs/>
          <w:sz w:val="20"/>
          <w:szCs w:val="20"/>
        </w:rPr>
        <w:t>pouète</w:t>
      </w:r>
      <w:r w:rsidRPr="00167575">
        <w:rPr>
          <w:rFonts w:ascii="Garamond" w:hAnsi="Garamond"/>
          <w:sz w:val="20"/>
          <w:szCs w:val="20"/>
        </w:rPr>
        <w:t xml:space="preserve"> », le « </w:t>
      </w:r>
      <w:r w:rsidRPr="00167575">
        <w:rPr>
          <w:rFonts w:ascii="Garamond" w:hAnsi="Garamond"/>
          <w:i/>
          <w:iCs/>
          <w:sz w:val="20"/>
          <w:szCs w:val="20"/>
        </w:rPr>
        <w:t>pouète de Pouasie</w:t>
      </w:r>
      <w:r w:rsidRPr="00167575">
        <w:rPr>
          <w:rFonts w:ascii="Garamond" w:hAnsi="Garamond"/>
          <w:sz w:val="20"/>
          <w:szCs w:val="20"/>
        </w:rPr>
        <w:t xml:space="preserve"> », comme disait le cher Léon-Paul FARGUE</w:t>
      </w:r>
      <w:r w:rsidR="00F8783E">
        <w:rPr>
          <w:rFonts w:ascii="Garamond" w:hAnsi="Garamond"/>
          <w:sz w:val="20"/>
          <w:szCs w:val="20"/>
        </w:rPr>
        <w:t xml:space="preserve"> - </w:t>
      </w:r>
      <w:r w:rsidRPr="00167575">
        <w:rPr>
          <w:rFonts w:ascii="Garamond" w:hAnsi="Garamond"/>
          <w:sz w:val="20"/>
          <w:szCs w:val="20"/>
        </w:rPr>
        <w:t xml:space="preserve">qu'est-ce qu'il y a </w:t>
      </w:r>
    </w:p>
    <w:p w:rsidR="0069013E" w:rsidRPr="00167575" w:rsidRDefault="0069013E" w:rsidP="00F8783E">
      <w:pPr>
        <w:pStyle w:val="Corpsdetexte"/>
        <w:rPr>
          <w:rFonts w:ascii="Garamond" w:hAnsi="Garamond"/>
          <w:sz w:val="20"/>
          <w:szCs w:val="20"/>
        </w:rPr>
      </w:pPr>
      <w:r w:rsidRPr="00167575">
        <w:rPr>
          <w:rFonts w:ascii="Garamond" w:hAnsi="Garamond"/>
          <w:sz w:val="20"/>
          <w:szCs w:val="20"/>
        </w:rPr>
        <w:t xml:space="preserve">entre lui et l'amour ? </w:t>
      </w:r>
    </w:p>
    <w:p w:rsidR="008B6F8F" w:rsidRPr="00167575" w:rsidRDefault="008B6F8F">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Est-ce que je vais être forcé de </w:t>
      </w:r>
      <w:r w:rsidRPr="00167575">
        <w:rPr>
          <w:rFonts w:ascii="Garamond" w:hAnsi="Garamond" w:cs="Courier New"/>
          <w:i/>
          <w:iCs/>
          <w:noProof/>
          <w:sz w:val="20"/>
          <w:szCs w:val="20"/>
        </w:rPr>
        <w:t>remonter au tableau</w:t>
      </w:r>
      <w:r w:rsidRPr="00167575">
        <w:rPr>
          <w:rFonts w:ascii="Garamond" w:hAnsi="Garamond" w:cs="Courier New"/>
          <w:noProof/>
          <w:sz w:val="20"/>
          <w:szCs w:val="20"/>
        </w:rPr>
        <w:t xml:space="preserve"> ? Vous avez vu que c'était un exercice un peu </w:t>
      </w:r>
      <w:r w:rsidRPr="00167575">
        <w:rPr>
          <w:rFonts w:ascii="Garamond" w:hAnsi="Garamond" w:cs="Courier New"/>
          <w:i/>
          <w:iCs/>
          <w:noProof/>
          <w:sz w:val="20"/>
          <w:szCs w:val="20"/>
        </w:rPr>
        <w:t>vacillant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Bon ! eh ben, pas du tout, pas du tout… parce que quand même, à gau</w:t>
      </w:r>
      <w:r w:rsidR="00CB150D">
        <w:rPr>
          <w:rFonts w:ascii="Garamond" w:hAnsi="Garamond" w:cs="Courier New"/>
          <w:noProof/>
          <w:sz w:val="20"/>
          <w:szCs w:val="20"/>
        </w:rPr>
        <w:t xml:space="preserve">che, il occupe toute la place. </w:t>
      </w:r>
      <w:r w:rsidRPr="00167575">
        <w:rPr>
          <w:rFonts w:ascii="Garamond" w:hAnsi="Garamond" w:cs="Courier New"/>
          <w:noProof/>
          <w:sz w:val="20"/>
          <w:szCs w:val="20"/>
        </w:rPr>
        <w:t xml:space="preserve">Donc ce qu'il y a entre lui et l'amour, c'est justement ce qui est de l'autre côté, c'est-à-dire que c'est la partie droite du schéma. </w:t>
      </w:r>
    </w:p>
    <w:p w:rsidR="0069013E" w:rsidRPr="00167575" w:rsidRDefault="0069013E">
      <w:pPr>
        <w:rPr>
          <w:rFonts w:ascii="Garamond" w:hAnsi="Garamond" w:cs="Courier New"/>
          <w:noProof/>
          <w:sz w:val="20"/>
          <w:szCs w:val="20"/>
        </w:rPr>
      </w:pPr>
    </w:p>
    <w:p w:rsidR="0069013E" w:rsidRPr="00167575" w:rsidRDefault="0069013E" w:rsidP="00CB150D">
      <w:pPr>
        <w:ind w:firstLine="708"/>
        <w:rPr>
          <w:rFonts w:ascii="Garamond" w:hAnsi="Garamond" w:cs="Courier New"/>
          <w:noProof/>
          <w:sz w:val="20"/>
          <w:szCs w:val="20"/>
        </w:rPr>
      </w:pPr>
      <w:r w:rsidRPr="00167575">
        <w:rPr>
          <w:rFonts w:ascii="Garamond" w:hAnsi="Garamond" w:cs="Courier New"/>
          <w:noProof/>
          <w:sz w:val="20"/>
          <w:szCs w:val="20"/>
        </w:rPr>
        <w:t>« </w:t>
      </w:r>
      <w:r w:rsidRPr="00167575">
        <w:rPr>
          <w:rFonts w:ascii="Garamond" w:hAnsi="Garamond"/>
          <w:i/>
          <w:noProof/>
          <w:sz w:val="20"/>
          <w:szCs w:val="20"/>
        </w:rPr>
        <w:t>Entre l'homme et l'amour, il y a un monde</w:t>
      </w:r>
      <w:r w:rsidRPr="00167575">
        <w:rPr>
          <w:rFonts w:ascii="Garamond" w:hAnsi="Garamond" w:cs="Courier New"/>
          <w:noProof/>
          <w:sz w:val="20"/>
          <w:szCs w:val="20"/>
        </w:rPr>
        <w:t xml:space="preserve"> » </w:t>
      </w:r>
    </w:p>
    <w:p w:rsidR="008B6F8F" w:rsidRPr="00167575" w:rsidRDefault="008B6F8F">
      <w:pPr>
        <w:rPr>
          <w:rFonts w:ascii="Garamond" w:hAnsi="Garamond" w:cs="Courier New"/>
          <w:noProof/>
          <w:sz w:val="20"/>
          <w:szCs w:val="20"/>
        </w:rPr>
      </w:pPr>
    </w:p>
    <w:p w:rsidR="00CB150D" w:rsidRDefault="008B6F8F">
      <w:pPr>
        <w:rPr>
          <w:rFonts w:ascii="Garamond" w:hAnsi="Garamond" w:cs="Courier New"/>
          <w:noProof/>
          <w:sz w:val="20"/>
          <w:szCs w:val="20"/>
        </w:rPr>
      </w:pPr>
      <w:r w:rsidRPr="00167575">
        <w:rPr>
          <w:rFonts w:ascii="Garamond" w:hAnsi="Garamond" w:cs="Courier New"/>
          <w:noProof/>
          <w:sz w:val="20"/>
          <w:szCs w:val="20"/>
        </w:rPr>
        <w:t>C</w:t>
      </w:r>
      <w:r w:rsidR="0069013E" w:rsidRPr="00167575">
        <w:rPr>
          <w:rFonts w:ascii="Garamond" w:hAnsi="Garamond" w:cs="Courier New"/>
          <w:noProof/>
          <w:sz w:val="20"/>
          <w:szCs w:val="20"/>
        </w:rPr>
        <w:t>'est-à</w:t>
      </w:r>
      <w:r w:rsidR="0069013E" w:rsidRPr="00167575">
        <w:rPr>
          <w:rFonts w:ascii="Garamond" w:hAnsi="Garamond" w:cs="Courier New"/>
          <w:noProof/>
          <w:sz w:val="20"/>
          <w:szCs w:val="20"/>
        </w:rPr>
        <w:softHyphen/>
        <w:t xml:space="preserve">-dire que ça recouvre le territoire d'abord occupé par </w:t>
      </w:r>
      <w:r w:rsidR="0069013E" w:rsidRPr="00167575">
        <w:rPr>
          <w:rFonts w:ascii="Garamond" w:hAnsi="Garamond"/>
          <w:i/>
          <w:iCs/>
          <w:noProof/>
          <w:color w:val="0000FF"/>
          <w:sz w:val="20"/>
          <w:szCs w:val="20"/>
        </w:rPr>
        <w:t>la femme</w:t>
      </w:r>
      <w:r w:rsidR="0069013E" w:rsidRPr="00167575">
        <w:rPr>
          <w:rFonts w:ascii="Garamond" w:hAnsi="Garamond" w:cs="Courier New"/>
          <w:noProof/>
          <w:sz w:val="20"/>
          <w:szCs w:val="20"/>
        </w:rPr>
        <w:t xml:space="preserve">, là où j'ai écrit </w:t>
      </w:r>
      <w:r w:rsidR="0069013E" w:rsidRPr="00CB150D">
        <w:rPr>
          <w:noProof/>
          <w:color w:val="0000CC"/>
          <w:sz w:val="20"/>
          <w:szCs w:val="20"/>
        </w:rPr>
        <w:t>F</w:t>
      </w:r>
      <w:r w:rsidR="0069013E" w:rsidRPr="00167575">
        <w:rPr>
          <w:rFonts w:ascii="Garamond" w:hAnsi="Garamond" w:cs="Courier New"/>
          <w:noProof/>
          <w:sz w:val="20"/>
          <w:szCs w:val="20"/>
        </w:rPr>
        <w:t xml:space="preserve"> dans la partie droite.</w:t>
      </w:r>
    </w:p>
    <w:p w:rsidR="00CB150D" w:rsidRDefault="0069013E">
      <w:pPr>
        <w:rPr>
          <w:rFonts w:ascii="Garamond" w:hAnsi="Garamond" w:cs="Courier New"/>
          <w:noProof/>
          <w:sz w:val="20"/>
          <w:szCs w:val="20"/>
        </w:rPr>
      </w:pPr>
      <w:r w:rsidRPr="00167575">
        <w:rPr>
          <w:rFonts w:ascii="Garamond" w:hAnsi="Garamond" w:cs="Courier New"/>
          <w:noProof/>
          <w:sz w:val="20"/>
          <w:szCs w:val="20"/>
        </w:rPr>
        <w:t xml:space="preserve"> C'est pour ça que celui que nous appellerons l'homme dans l'occasion, il s'imagine qu'il « </w:t>
      </w:r>
      <w:r w:rsidRPr="00167575">
        <w:rPr>
          <w:rFonts w:ascii="Garamond" w:hAnsi="Garamond"/>
          <w:i/>
          <w:iCs/>
          <w:noProof/>
          <w:sz w:val="20"/>
          <w:szCs w:val="20"/>
        </w:rPr>
        <w:t>connaît</w:t>
      </w:r>
      <w:r w:rsidRPr="00167575">
        <w:rPr>
          <w:rFonts w:ascii="Garamond" w:hAnsi="Garamond" w:cs="Courier New"/>
          <w:noProof/>
          <w:sz w:val="20"/>
          <w:szCs w:val="20"/>
        </w:rPr>
        <w:t xml:space="preserve"> » le monde, </w:t>
      </w:r>
    </w:p>
    <w:p w:rsidR="00CB150D" w:rsidRDefault="0069013E">
      <w:pPr>
        <w:rPr>
          <w:rFonts w:ascii="Garamond" w:hAnsi="Garamond" w:cs="Courier New"/>
          <w:noProof/>
          <w:sz w:val="20"/>
          <w:szCs w:val="20"/>
        </w:rPr>
      </w:pPr>
      <w:r w:rsidRPr="00167575">
        <w:rPr>
          <w:rFonts w:ascii="Garamond" w:hAnsi="Garamond" w:cs="Courier New"/>
          <w:noProof/>
          <w:sz w:val="20"/>
          <w:szCs w:val="20"/>
        </w:rPr>
        <w:t xml:space="preserve">au sens </w:t>
      </w:r>
      <w:r w:rsidRPr="00167575">
        <w:rPr>
          <w:rFonts w:ascii="Garamond" w:hAnsi="Garamond" w:cs="Courier New"/>
          <w:i/>
          <w:iCs/>
          <w:noProof/>
          <w:sz w:val="20"/>
          <w:szCs w:val="20"/>
        </w:rPr>
        <w:t>biblique</w:t>
      </w:r>
      <w:r w:rsidRPr="00167575">
        <w:rPr>
          <w:rFonts w:ascii="Garamond" w:hAnsi="Garamond" w:cs="Courier New"/>
          <w:noProof/>
          <w:sz w:val="20"/>
          <w:szCs w:val="20"/>
        </w:rPr>
        <w:t xml:space="preserve"> comme ça, qu'il « connaît » le monde, c'est-à-dire tout simplement cette sorte de </w:t>
      </w:r>
      <w:r w:rsidRPr="00167575">
        <w:rPr>
          <w:rFonts w:ascii="Garamond" w:hAnsi="Garamond"/>
          <w:i/>
          <w:iCs/>
          <w:noProof/>
          <w:sz w:val="20"/>
          <w:szCs w:val="20"/>
        </w:rPr>
        <w:t>rêve de savoir</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qui vient là à la place de ce qui était, là dans ce petit schéma, marquée de l'</w:t>
      </w:r>
      <w:r w:rsidRPr="00CB150D">
        <w:rPr>
          <w:noProof/>
          <w:color w:val="0000CC"/>
          <w:sz w:val="20"/>
          <w:szCs w:val="20"/>
        </w:rPr>
        <w:t>F</w:t>
      </w:r>
      <w:r w:rsidRPr="00167575">
        <w:rPr>
          <w:rFonts w:ascii="Garamond" w:hAnsi="Garamond" w:cs="Courier New"/>
          <w:noProof/>
          <w:sz w:val="20"/>
          <w:szCs w:val="20"/>
        </w:rPr>
        <w:t xml:space="preserve"> de la femme.</w:t>
      </w:r>
    </w:p>
    <w:p w:rsidR="0069013E" w:rsidRPr="00167575" w:rsidRDefault="0069013E">
      <w:pPr>
        <w:rPr>
          <w:rFonts w:ascii="Garamond" w:hAnsi="Garamond" w:cs="Courier New"/>
          <w:noProof/>
          <w:sz w:val="20"/>
          <w:szCs w:val="20"/>
        </w:rPr>
      </w:pPr>
    </w:p>
    <w:p w:rsidR="00CB150D" w:rsidRDefault="0069013E">
      <w:pPr>
        <w:ind w:left="52"/>
        <w:rPr>
          <w:rFonts w:ascii="Garamond" w:hAnsi="Garamond" w:cs="Courier New"/>
          <w:noProof/>
          <w:sz w:val="20"/>
          <w:szCs w:val="20"/>
        </w:rPr>
      </w:pPr>
      <w:r w:rsidRPr="00167575">
        <w:rPr>
          <w:rFonts w:ascii="Garamond" w:hAnsi="Garamond" w:cs="Courier New"/>
          <w:noProof/>
          <w:sz w:val="20"/>
          <w:szCs w:val="20"/>
        </w:rPr>
        <w:t xml:space="preserve">Ce qui nous permet de voir topologiquement tout à fait ce dont il s'agit, c'est que </w:t>
      </w:r>
      <w:r w:rsidR="00CB150D">
        <w:rPr>
          <w:rFonts w:ascii="Garamond" w:hAnsi="Garamond" w:cs="Courier New"/>
          <w:noProof/>
          <w:sz w:val="20"/>
          <w:szCs w:val="20"/>
        </w:rPr>
        <w:t>-</w:t>
      </w:r>
      <w:r w:rsidRPr="00167575">
        <w:rPr>
          <w:rFonts w:ascii="Garamond" w:hAnsi="Garamond" w:cs="Courier New"/>
          <w:noProof/>
          <w:sz w:val="20"/>
          <w:szCs w:val="20"/>
        </w:rPr>
        <w:t xml:space="preserve"> ensuite - quand on nous dit : </w:t>
      </w:r>
    </w:p>
    <w:p w:rsidR="0069013E" w:rsidRPr="00167575" w:rsidRDefault="0069013E">
      <w:pPr>
        <w:ind w:left="52"/>
        <w:rPr>
          <w:rFonts w:ascii="Garamond" w:hAnsi="Garamond" w:cs="Courier New"/>
          <w:noProof/>
          <w:sz w:val="20"/>
          <w:szCs w:val="20"/>
        </w:rPr>
      </w:pPr>
      <w:r w:rsidRPr="00167575">
        <w:rPr>
          <w:rFonts w:ascii="Garamond" w:hAnsi="Garamond" w:cs="Courier New"/>
          <w:noProof/>
          <w:sz w:val="20"/>
          <w:szCs w:val="20"/>
        </w:rPr>
        <w:t xml:space="preserve">« </w:t>
      </w:r>
      <w:r w:rsidRPr="00167575">
        <w:rPr>
          <w:rFonts w:ascii="Garamond" w:hAnsi="Garamond"/>
          <w:i/>
          <w:noProof/>
          <w:sz w:val="20"/>
          <w:szCs w:val="20"/>
        </w:rPr>
        <w:t>entre l'homme et le monde</w:t>
      </w:r>
      <w:r w:rsidRPr="00167575">
        <w:rPr>
          <w:rFonts w:ascii="Garamond" w:hAnsi="Garamond" w:cs="Courier New"/>
          <w:noProof/>
          <w:sz w:val="20"/>
          <w:szCs w:val="20"/>
        </w:rPr>
        <w:t>… » ce monde substitué à la volatilisation du partenaire sexuel…</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comment est-ce que c'est arrivé, c'est ce que nous verrons après</w:t>
      </w:r>
    </w:p>
    <w:p w:rsidR="008B6F8F" w:rsidRPr="00167575" w:rsidRDefault="0069013E">
      <w:pPr>
        <w:ind w:left="52"/>
        <w:rPr>
          <w:rFonts w:ascii="Garamond" w:hAnsi="Garamond" w:cs="Courier New"/>
          <w:noProof/>
          <w:sz w:val="20"/>
          <w:szCs w:val="20"/>
        </w:rPr>
      </w:pPr>
      <w:r w:rsidRPr="00167575">
        <w:rPr>
          <w:rFonts w:ascii="Garamond" w:hAnsi="Garamond" w:cs="Courier New"/>
          <w:noProof/>
          <w:sz w:val="20"/>
          <w:szCs w:val="20"/>
        </w:rPr>
        <w:t>…ben, « …</w:t>
      </w:r>
      <w:r w:rsidRPr="00167575">
        <w:rPr>
          <w:rFonts w:ascii="Garamond" w:hAnsi="Garamond"/>
          <w:i/>
          <w:noProof/>
          <w:sz w:val="20"/>
          <w:szCs w:val="20"/>
        </w:rPr>
        <w:t>il y a un mur</w:t>
      </w:r>
      <w:r w:rsidRPr="00167575">
        <w:rPr>
          <w:rFonts w:ascii="Garamond" w:hAnsi="Garamond" w:cs="Courier New"/>
          <w:noProof/>
          <w:sz w:val="20"/>
          <w:szCs w:val="20"/>
        </w:rPr>
        <w:t xml:space="preserve"> », c'est-à-dire l'endroit où se produit ce rebroussement, ce rebroussement que j'ai introduit un jour comme signifiant </w:t>
      </w:r>
    </w:p>
    <w:p w:rsidR="0069013E" w:rsidRPr="00167575" w:rsidRDefault="0069013E" w:rsidP="00CB150D">
      <w:pPr>
        <w:ind w:left="52"/>
        <w:rPr>
          <w:rFonts w:ascii="Garamond" w:hAnsi="Garamond" w:cs="Courier New"/>
          <w:noProof/>
          <w:sz w:val="20"/>
          <w:szCs w:val="20"/>
        </w:rPr>
      </w:pPr>
      <w:r w:rsidRPr="00167575">
        <w:rPr>
          <w:rFonts w:ascii="Garamond" w:hAnsi="Garamond" w:cs="Courier New"/>
          <w:noProof/>
          <w:sz w:val="20"/>
          <w:szCs w:val="20"/>
        </w:rPr>
        <w:t xml:space="preserve">la jonction entre </w:t>
      </w:r>
      <w:r w:rsidRPr="00167575">
        <w:rPr>
          <w:rFonts w:ascii="Garamond" w:hAnsi="Garamond"/>
          <w:i/>
          <w:iCs/>
          <w:noProof/>
          <w:color w:val="0000CC"/>
          <w:sz w:val="20"/>
          <w:szCs w:val="20"/>
        </w:rPr>
        <w:t>vérité</w:t>
      </w:r>
      <w:r w:rsidRPr="00167575">
        <w:rPr>
          <w:rFonts w:ascii="Garamond" w:hAnsi="Garamond" w:cs="Courier New"/>
          <w:noProof/>
          <w:sz w:val="20"/>
          <w:szCs w:val="20"/>
        </w:rPr>
        <w:t xml:space="preserve"> et </w:t>
      </w:r>
      <w:r w:rsidRPr="00167575">
        <w:rPr>
          <w:rFonts w:ascii="Garamond" w:hAnsi="Garamond"/>
          <w:i/>
          <w:iCs/>
          <w:noProof/>
          <w:color w:val="0000CC"/>
          <w:sz w:val="20"/>
          <w:szCs w:val="20"/>
        </w:rPr>
        <w:t>savoir</w:t>
      </w:r>
      <w:r w:rsidR="00CB150D">
        <w:rPr>
          <w:rFonts w:ascii="Garamond" w:hAnsi="Garamond" w:cs="Courier New"/>
          <w:noProof/>
          <w:sz w:val="20"/>
          <w:szCs w:val="20"/>
        </w:rPr>
        <w:t xml:space="preserve">. </w:t>
      </w:r>
      <w:r w:rsidRPr="00167575">
        <w:rPr>
          <w:rFonts w:ascii="Garamond" w:hAnsi="Garamond" w:cs="Courier New"/>
          <w:noProof/>
          <w:sz w:val="20"/>
          <w:szCs w:val="20"/>
        </w:rPr>
        <w:t xml:space="preserve">J'ai pas dit, moi, que c'était coupé, c'est </w:t>
      </w:r>
      <w:r w:rsidRPr="00CB150D">
        <w:rPr>
          <w:rFonts w:ascii="Garamond" w:hAnsi="Garamond" w:cs="Courier New"/>
          <w:i/>
          <w:noProof/>
          <w:sz w:val="20"/>
          <w:szCs w:val="20"/>
        </w:rPr>
        <w:t>un poète de Papouasie</w:t>
      </w:r>
      <w:r w:rsidRPr="00167575">
        <w:rPr>
          <w:rFonts w:ascii="Garamond" w:hAnsi="Garamond" w:cs="Courier New"/>
          <w:noProof/>
          <w:sz w:val="20"/>
          <w:szCs w:val="20"/>
        </w:rPr>
        <w:t xml:space="preserve"> qui dit que c'est un mur. </w:t>
      </w:r>
    </w:p>
    <w:p w:rsidR="008B6F8F" w:rsidRPr="00167575" w:rsidRDefault="008B6F8F">
      <w:pPr>
        <w:ind w:left="52"/>
        <w:rPr>
          <w:rFonts w:ascii="Garamond" w:hAnsi="Garamond" w:cs="Courier New"/>
          <w:noProof/>
          <w:sz w:val="20"/>
          <w:szCs w:val="20"/>
        </w:rPr>
      </w:pPr>
    </w:p>
    <w:p w:rsidR="0069013E" w:rsidRPr="00167575" w:rsidRDefault="0069013E">
      <w:pPr>
        <w:ind w:left="52"/>
        <w:rPr>
          <w:rFonts w:ascii="Garamond" w:hAnsi="Garamond" w:cs="Courier New"/>
          <w:noProof/>
          <w:sz w:val="20"/>
          <w:szCs w:val="20"/>
        </w:rPr>
      </w:pPr>
      <w:r w:rsidRPr="00167575">
        <w:rPr>
          <w:rFonts w:ascii="Garamond" w:hAnsi="Garamond" w:cs="Courier New"/>
          <w:noProof/>
          <w:sz w:val="20"/>
          <w:szCs w:val="20"/>
        </w:rPr>
        <w:t xml:space="preserve">C'est pas </w:t>
      </w:r>
      <w:r w:rsidRPr="00167575">
        <w:rPr>
          <w:rFonts w:ascii="Garamond" w:hAnsi="Garamond"/>
          <w:i/>
          <w:iCs/>
          <w:noProof/>
          <w:sz w:val="20"/>
          <w:szCs w:val="20"/>
        </w:rPr>
        <w:t>un mur</w:t>
      </w:r>
      <w:r w:rsidRPr="00167575">
        <w:rPr>
          <w:rFonts w:ascii="Garamond" w:hAnsi="Garamond" w:cs="Courier New"/>
          <w:noProof/>
          <w:sz w:val="20"/>
          <w:szCs w:val="20"/>
        </w:rPr>
        <w:t xml:space="preserve"> : c'est simplement </w:t>
      </w:r>
      <w:r w:rsidRPr="00167575">
        <w:rPr>
          <w:rFonts w:ascii="Garamond" w:hAnsi="Garamond"/>
          <w:i/>
          <w:iCs/>
          <w:noProof/>
          <w:color w:val="0000CC"/>
          <w:sz w:val="20"/>
          <w:szCs w:val="20"/>
        </w:rPr>
        <w:t>le lieu de la castration</w:t>
      </w:r>
      <w:r w:rsidRPr="00167575">
        <w:rPr>
          <w:rFonts w:ascii="Garamond" w:hAnsi="Garamond" w:cs="Courier New"/>
          <w:noProof/>
          <w:sz w:val="20"/>
          <w:szCs w:val="20"/>
        </w:rPr>
        <w:t xml:space="preserve">. Ce qui fait que le savoir laisse intact le champ de </w:t>
      </w:r>
      <w:r w:rsidRPr="00167575">
        <w:rPr>
          <w:rFonts w:ascii="Garamond" w:hAnsi="Garamond"/>
          <w:i/>
          <w:noProof/>
          <w:color w:val="0000CC"/>
          <w:sz w:val="20"/>
          <w:szCs w:val="20"/>
        </w:rPr>
        <w:t>la vérité</w:t>
      </w:r>
      <w:r w:rsidRPr="00167575">
        <w:rPr>
          <w:rFonts w:ascii="Garamond" w:hAnsi="Garamond" w:cs="Courier New"/>
          <w:noProof/>
          <w:sz w:val="20"/>
          <w:szCs w:val="20"/>
        </w:rPr>
        <w:t>, et réciproquement.</w:t>
      </w:r>
    </w:p>
    <w:p w:rsidR="00CB150D" w:rsidRDefault="0069013E">
      <w:pPr>
        <w:rPr>
          <w:rFonts w:ascii="Garamond" w:hAnsi="Garamond" w:cs="Courier New"/>
          <w:noProof/>
          <w:sz w:val="20"/>
          <w:szCs w:val="20"/>
        </w:rPr>
      </w:pPr>
      <w:r w:rsidRPr="00167575">
        <w:rPr>
          <w:rFonts w:ascii="Garamond" w:hAnsi="Garamond" w:cs="Courier New"/>
          <w:noProof/>
          <w:sz w:val="20"/>
          <w:szCs w:val="20"/>
        </w:rPr>
        <w:t xml:space="preserve">Seulement, ce qu'il faut voir, c'est que ce </w:t>
      </w:r>
      <w:r w:rsidRPr="00167575">
        <w:rPr>
          <w:rFonts w:ascii="Garamond" w:hAnsi="Garamond"/>
          <w:i/>
          <w:iCs/>
          <w:noProof/>
          <w:color w:val="0000FF"/>
          <w:sz w:val="20"/>
          <w:szCs w:val="20"/>
        </w:rPr>
        <w:t>mur</w:t>
      </w:r>
      <w:r w:rsidR="00CB150D">
        <w:rPr>
          <w:rFonts w:ascii="Garamond" w:hAnsi="Garamond" w:cs="Courier New"/>
          <w:noProof/>
          <w:sz w:val="20"/>
          <w:szCs w:val="20"/>
        </w:rPr>
        <w:t xml:space="preserve">, </w:t>
      </w:r>
      <w:r w:rsidRPr="00167575">
        <w:rPr>
          <w:rFonts w:ascii="Garamond" w:hAnsi="Garamond"/>
          <w:sz w:val="20"/>
          <w:szCs w:val="20"/>
        </w:rPr>
        <w:t>il est partout, car c'est ce qui définit cette surface : c'est que le cercle ou le point de rebroussement</w:t>
      </w:r>
      <w:r w:rsidR="008B6F8F" w:rsidRPr="00167575">
        <w:rPr>
          <w:rFonts w:ascii="Garamond" w:hAnsi="Garamond"/>
          <w:sz w:val="20"/>
          <w:szCs w:val="20"/>
        </w:rPr>
        <w:t xml:space="preserve"> </w:t>
      </w:r>
      <w:r w:rsidR="008B6F8F" w:rsidRPr="00CB150D">
        <w:rPr>
          <w:rFonts w:ascii="Garamond" w:hAnsi="Garamond"/>
          <w:color w:val="C00000"/>
          <w:sz w:val="14"/>
          <w:szCs w:val="14"/>
        </w:rPr>
        <w:t>[en bleu sur la bouteille de Klein]</w:t>
      </w:r>
      <w:r w:rsidR="00CB150D">
        <w:rPr>
          <w:rFonts w:ascii="Garamond" w:hAnsi="Garamond"/>
          <w:sz w:val="20"/>
          <w:szCs w:val="20"/>
        </w:rPr>
        <w:t xml:space="preserve"> - </w:t>
      </w:r>
      <w:r w:rsidRPr="00167575">
        <w:rPr>
          <w:rFonts w:ascii="Garamond" w:hAnsi="Garamond" w:cs="Courier New"/>
          <w:noProof/>
          <w:sz w:val="20"/>
          <w:szCs w:val="20"/>
        </w:rPr>
        <w:t>disons le cercle, puisque là je l'ai représenté par un cercle</w:t>
      </w:r>
      <w:r w:rsidR="00CB150D">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est homogène sur toute la surface.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même ce qui fait que vous auriez tort de vous la représenter comme une surface </w:t>
      </w:r>
      <w:r w:rsidRPr="00167575">
        <w:rPr>
          <w:rFonts w:ascii="Garamond" w:hAnsi="Garamond"/>
          <w:i/>
          <w:iCs/>
          <w:noProof/>
          <w:sz w:val="20"/>
          <w:szCs w:val="20"/>
        </w:rPr>
        <w:t>intuitivement représentable</w:t>
      </w:r>
      <w:r w:rsidRPr="00167575">
        <w:rPr>
          <w:rFonts w:ascii="Garamond" w:hAnsi="Garamond" w:cs="Courier New"/>
          <w:noProof/>
          <w:sz w:val="20"/>
          <w:szCs w:val="20"/>
        </w:rPr>
        <w:t xml:space="preserve">. </w:t>
      </w:r>
    </w:p>
    <w:p w:rsidR="008B6F8F" w:rsidRPr="00167575" w:rsidRDefault="0069013E" w:rsidP="008B6F8F">
      <w:pPr>
        <w:pStyle w:val="Corpsdetexte"/>
        <w:rPr>
          <w:rFonts w:ascii="Garamond" w:hAnsi="Garamond"/>
          <w:sz w:val="20"/>
          <w:szCs w:val="20"/>
        </w:rPr>
      </w:pPr>
      <w:r w:rsidRPr="00167575">
        <w:rPr>
          <w:rFonts w:ascii="Garamond" w:hAnsi="Garamond"/>
          <w:sz w:val="20"/>
          <w:szCs w:val="20"/>
        </w:rPr>
        <w:t xml:space="preserve">Si je vous montrais tout de suite la sorte de coupure qui suffit </w:t>
      </w:r>
      <w:r w:rsidRPr="00167575">
        <w:rPr>
          <w:rFonts w:ascii="Garamond" w:hAnsi="Garamond" w:cs="Times New Roman"/>
          <w:i/>
          <w:sz w:val="20"/>
          <w:szCs w:val="20"/>
        </w:rPr>
        <w:t>à la volatiliser</w:t>
      </w:r>
      <w:r w:rsidRPr="00167575">
        <w:rPr>
          <w:rFonts w:ascii="Garamond" w:hAnsi="Garamond"/>
          <w:sz w:val="20"/>
          <w:szCs w:val="20"/>
        </w:rPr>
        <w:t xml:space="preserve"> cette surface</w:t>
      </w:r>
      <w:r w:rsidR="008B6F8F" w:rsidRPr="00167575">
        <w:rPr>
          <w:rFonts w:ascii="Garamond" w:hAnsi="Garamond"/>
          <w:sz w:val="20"/>
          <w:szCs w:val="20"/>
        </w:rPr>
        <w:t>…</w:t>
      </w:r>
    </w:p>
    <w:p w:rsidR="0069013E" w:rsidRPr="00167575" w:rsidRDefault="0069013E" w:rsidP="008B6F8F">
      <w:pPr>
        <w:pStyle w:val="Corpsdetexte"/>
        <w:ind w:firstLine="708"/>
        <w:rPr>
          <w:rFonts w:ascii="Garamond" w:hAnsi="Garamond"/>
          <w:sz w:val="20"/>
          <w:szCs w:val="20"/>
        </w:rPr>
      </w:pPr>
      <w:r w:rsidRPr="00167575">
        <w:rPr>
          <w:rFonts w:ascii="Garamond" w:hAnsi="Garamond"/>
          <w:sz w:val="20"/>
          <w:szCs w:val="20"/>
        </w:rPr>
        <w:t xml:space="preserve">en tant que spécifique, topologiquement définie </w:t>
      </w:r>
    </w:p>
    <w:p w:rsidR="0069013E" w:rsidRPr="00167575" w:rsidRDefault="008B6F8F">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i/>
          <w:noProof/>
          <w:sz w:val="20"/>
          <w:szCs w:val="20"/>
        </w:rPr>
        <w:t>la volatiliser</w:t>
      </w:r>
      <w:r w:rsidR="0069013E" w:rsidRPr="00167575">
        <w:rPr>
          <w:rFonts w:ascii="Garamond" w:hAnsi="Garamond" w:cs="Courier New"/>
          <w:noProof/>
          <w:sz w:val="20"/>
          <w:szCs w:val="20"/>
        </w:rPr>
        <w:t xml:space="preserve"> instantanément, vous verriez que c'est pas une surface qu'on se représente, mais que c'est quelque chose qui se définit par certaines </w:t>
      </w:r>
      <w:r w:rsidR="0069013E" w:rsidRPr="00167575">
        <w:rPr>
          <w:rFonts w:ascii="Garamond" w:hAnsi="Garamond"/>
          <w:i/>
          <w:noProof/>
          <w:sz w:val="20"/>
          <w:szCs w:val="20"/>
        </w:rPr>
        <w:t>coordonnées</w:t>
      </w:r>
      <w:r w:rsidR="00CB150D">
        <w:rPr>
          <w:rFonts w:ascii="Garamond" w:hAnsi="Garamond" w:cs="Courier New"/>
          <w:noProof/>
          <w:sz w:val="20"/>
          <w:szCs w:val="20"/>
        </w:rPr>
        <w:t xml:space="preserve"> - </w:t>
      </w:r>
      <w:r w:rsidR="0069013E" w:rsidRPr="00167575">
        <w:rPr>
          <w:rFonts w:ascii="Garamond" w:hAnsi="Garamond" w:cs="Courier New"/>
          <w:noProof/>
          <w:sz w:val="20"/>
          <w:szCs w:val="20"/>
        </w:rPr>
        <w:t xml:space="preserve">appelons-les, si vous voulez, </w:t>
      </w:r>
      <w:r w:rsidR="0069013E" w:rsidRPr="00167575">
        <w:rPr>
          <w:rFonts w:ascii="Garamond" w:hAnsi="Garamond"/>
          <w:i/>
          <w:noProof/>
          <w:sz w:val="20"/>
          <w:szCs w:val="20"/>
        </w:rPr>
        <w:t>vectorielles</w:t>
      </w:r>
      <w:r w:rsidR="00CB150D">
        <w:rPr>
          <w:rFonts w:ascii="Garamond" w:hAnsi="Garamond"/>
          <w:i/>
          <w:noProof/>
          <w:sz w:val="20"/>
          <w:szCs w:val="20"/>
        </w:rPr>
        <w:t xml:space="preserve"> - </w:t>
      </w:r>
      <w:r w:rsidR="0069013E" w:rsidRPr="00167575">
        <w:rPr>
          <w:rFonts w:ascii="Garamond" w:hAnsi="Garamond" w:cs="Courier New"/>
          <w:noProof/>
          <w:sz w:val="20"/>
          <w:szCs w:val="20"/>
        </w:rPr>
        <w:t>telles qu'en cha</w:t>
      </w:r>
      <w:r w:rsidR="0069013E" w:rsidRPr="00167575">
        <w:rPr>
          <w:rFonts w:ascii="Garamond" w:hAnsi="Garamond" w:cs="Courier New"/>
          <w:noProof/>
          <w:sz w:val="20"/>
          <w:szCs w:val="20"/>
        </w:rPr>
        <w:softHyphen/>
        <w:t xml:space="preserve">cun des points de la surface </w:t>
      </w:r>
      <w:r w:rsidR="0069013E" w:rsidRPr="00167575">
        <w:rPr>
          <w:rFonts w:ascii="Garamond" w:hAnsi="Garamond"/>
          <w:i/>
          <w:iCs/>
          <w:noProof/>
          <w:sz w:val="20"/>
          <w:szCs w:val="20"/>
        </w:rPr>
        <w:t>le rebroussement</w:t>
      </w:r>
      <w:r w:rsidR="0069013E" w:rsidRPr="00167575">
        <w:rPr>
          <w:rFonts w:ascii="Garamond" w:hAnsi="Garamond" w:cs="Courier New"/>
          <w:noProof/>
          <w:sz w:val="20"/>
          <w:szCs w:val="20"/>
        </w:rPr>
        <w:t xml:space="preserve"> soit toujours là, </w:t>
      </w:r>
      <w:r w:rsidR="0069013E" w:rsidRPr="00167575">
        <w:rPr>
          <w:rFonts w:ascii="Garamond" w:hAnsi="Garamond"/>
          <w:i/>
          <w:noProof/>
          <w:sz w:val="20"/>
          <w:szCs w:val="20"/>
        </w:rPr>
        <w:t>en chacun</w:t>
      </w:r>
      <w:r w:rsidR="0069013E" w:rsidRPr="00167575">
        <w:rPr>
          <w:rFonts w:ascii="Garamond" w:hAnsi="Garamond" w:cs="Courier New"/>
          <w:noProof/>
          <w:sz w:val="20"/>
          <w:szCs w:val="20"/>
        </w:rPr>
        <w:t xml:space="preserve"> de ses points. </w:t>
      </w:r>
    </w:p>
    <w:p w:rsidR="0069013E" w:rsidRPr="00167575" w:rsidRDefault="0069013E">
      <w:pPr>
        <w:rPr>
          <w:rFonts w:ascii="Garamond" w:hAnsi="Garamond" w:cs="Courier New"/>
          <w:noProof/>
          <w:sz w:val="20"/>
          <w:szCs w:val="20"/>
        </w:rPr>
      </w:pPr>
    </w:p>
    <w:p w:rsidR="00CB150D" w:rsidRDefault="0069013E">
      <w:pPr>
        <w:rPr>
          <w:rFonts w:ascii="Garamond" w:hAnsi="Garamond" w:cs="Courier New"/>
          <w:noProof/>
          <w:sz w:val="20"/>
          <w:szCs w:val="20"/>
        </w:rPr>
      </w:pPr>
      <w:r w:rsidRPr="00167575">
        <w:rPr>
          <w:rFonts w:ascii="Garamond" w:hAnsi="Garamond" w:cs="Courier New"/>
          <w:noProof/>
          <w:sz w:val="20"/>
          <w:szCs w:val="20"/>
        </w:rPr>
        <w:t xml:space="preserve">De sorte que, quant au rapport entre </w:t>
      </w:r>
      <w:r w:rsidRPr="00CB150D">
        <w:rPr>
          <w:rFonts w:ascii="Garamond" w:hAnsi="Garamond"/>
          <w:i/>
          <w:iCs/>
          <w:noProof/>
          <w:color w:val="0000CC"/>
          <w:sz w:val="20"/>
          <w:szCs w:val="20"/>
        </w:rPr>
        <w:t>l'homme</w:t>
      </w:r>
      <w:r w:rsidRPr="00167575">
        <w:rPr>
          <w:rFonts w:ascii="Garamond" w:hAnsi="Garamond" w:cs="Courier New"/>
          <w:noProof/>
          <w:sz w:val="20"/>
          <w:szCs w:val="20"/>
        </w:rPr>
        <w:t xml:space="preserve"> et </w:t>
      </w:r>
      <w:r w:rsidRPr="00CB150D">
        <w:rPr>
          <w:rFonts w:ascii="Garamond" w:hAnsi="Garamond"/>
          <w:i/>
          <w:iCs/>
          <w:noProof/>
          <w:color w:val="0000CC"/>
          <w:sz w:val="20"/>
          <w:szCs w:val="20"/>
        </w:rPr>
        <w:t>la femme</w:t>
      </w:r>
      <w:r w:rsidRPr="00167575">
        <w:rPr>
          <w:rFonts w:ascii="Garamond" w:hAnsi="Garamond" w:cs="Courier New"/>
          <w:noProof/>
          <w:sz w:val="20"/>
          <w:szCs w:val="20"/>
        </w:rPr>
        <w:t xml:space="preserve"> et tout ce qui en résulte au regard de chacun des partenaires, à savoir sa position comme aussi bien son savoir, </w:t>
      </w:r>
      <w:r w:rsidRPr="00CB150D">
        <w:rPr>
          <w:rFonts w:ascii="Garamond" w:hAnsi="Garamond"/>
          <w:i/>
          <w:iCs/>
          <w:noProof/>
          <w:color w:val="0000CC"/>
          <w:sz w:val="20"/>
          <w:szCs w:val="20"/>
        </w:rPr>
        <w:t>la castration</w:t>
      </w:r>
      <w:r w:rsidR="00CB150D">
        <w:rPr>
          <w:rFonts w:ascii="Garamond" w:hAnsi="Garamond" w:cs="Courier New"/>
          <w:noProof/>
          <w:sz w:val="20"/>
          <w:szCs w:val="20"/>
        </w:rPr>
        <w:t xml:space="preserve"> elle est partout. </w:t>
      </w:r>
      <w:r w:rsidRPr="00167575">
        <w:rPr>
          <w:rFonts w:ascii="Garamond" w:hAnsi="Garamond" w:cs="Courier New"/>
          <w:noProof/>
          <w:sz w:val="20"/>
          <w:szCs w:val="20"/>
        </w:rPr>
        <w:t>L'</w:t>
      </w:r>
      <w:r w:rsidRPr="00167575">
        <w:rPr>
          <w:rFonts w:ascii="Garamond" w:hAnsi="Garamond"/>
          <w:i/>
          <w:noProof/>
          <w:color w:val="0000CC"/>
          <w:sz w:val="20"/>
          <w:szCs w:val="20"/>
        </w:rPr>
        <w:t>amour</w:t>
      </w:r>
      <w:r w:rsidRPr="00167575">
        <w:rPr>
          <w:rFonts w:ascii="Garamond" w:hAnsi="Garamond" w:cs="Courier New"/>
          <w:noProof/>
          <w:sz w:val="20"/>
          <w:szCs w:val="20"/>
        </w:rPr>
        <w:t>, l'</w:t>
      </w:r>
      <w:r w:rsidRPr="00167575">
        <w:rPr>
          <w:rFonts w:ascii="Garamond" w:hAnsi="Garamond"/>
          <w:i/>
          <w:noProof/>
          <w:color w:val="0000CC"/>
          <w:sz w:val="20"/>
          <w:szCs w:val="20"/>
        </w:rPr>
        <w:t>amour</w:t>
      </w:r>
      <w:r w:rsidR="008B6F8F" w:rsidRPr="00167575">
        <w:rPr>
          <w:rFonts w:ascii="Garamond" w:hAnsi="Garamond" w:cs="Courier New"/>
          <w:noProof/>
          <w:sz w:val="20"/>
          <w:szCs w:val="20"/>
        </w:rPr>
        <w:t>…</w:t>
      </w:r>
      <w:r w:rsidRPr="00167575">
        <w:rPr>
          <w:rFonts w:ascii="Garamond" w:hAnsi="Garamond" w:cs="Courier New"/>
          <w:noProof/>
          <w:sz w:val="20"/>
          <w:szCs w:val="20"/>
        </w:rPr>
        <w:t xml:space="preserve"> que ça communique, que ça flue, que ça fuse, que c'est l'</w:t>
      </w:r>
      <w:r w:rsidRPr="00167575">
        <w:rPr>
          <w:rFonts w:ascii="Garamond" w:hAnsi="Garamond"/>
          <w:i/>
          <w:noProof/>
          <w:color w:val="0000CC"/>
          <w:sz w:val="20"/>
          <w:szCs w:val="20"/>
        </w:rPr>
        <w:t>amour</w:t>
      </w:r>
      <w:r w:rsidRPr="00167575">
        <w:rPr>
          <w:rFonts w:ascii="Garamond" w:hAnsi="Garamond" w:cs="Courier New"/>
          <w:noProof/>
          <w:sz w:val="20"/>
          <w:szCs w:val="20"/>
        </w:rPr>
        <w:t>, quoi ! L'</w:t>
      </w:r>
      <w:r w:rsidRPr="00167575">
        <w:rPr>
          <w:rFonts w:ascii="Garamond" w:hAnsi="Garamond"/>
          <w:i/>
          <w:noProof/>
          <w:color w:val="0000CC"/>
          <w:sz w:val="20"/>
          <w:szCs w:val="20"/>
        </w:rPr>
        <w:t>amour</w:t>
      </w:r>
      <w:r w:rsidRPr="00167575">
        <w:rPr>
          <w:rFonts w:ascii="Garamond" w:hAnsi="Garamond" w:cs="Courier New"/>
          <w:noProof/>
          <w:sz w:val="20"/>
          <w:szCs w:val="20"/>
        </w:rPr>
        <w:t xml:space="preserve">, </w:t>
      </w:r>
      <w:r w:rsidRPr="00167575">
        <w:rPr>
          <w:rFonts w:ascii="Garamond" w:hAnsi="Garamond"/>
          <w:i/>
          <w:iCs/>
          <w:noProof/>
          <w:color w:val="0000CC"/>
          <w:sz w:val="20"/>
          <w:szCs w:val="20"/>
        </w:rPr>
        <w:t>le bien</w:t>
      </w:r>
      <w:r w:rsidRPr="00167575">
        <w:rPr>
          <w:rFonts w:ascii="Garamond" w:hAnsi="Garamond" w:cs="Courier New"/>
          <w:noProof/>
          <w:sz w:val="20"/>
          <w:szCs w:val="20"/>
        </w:rPr>
        <w:t xml:space="preserve"> que veut la mère pour son fils, l'« </w:t>
      </w:r>
      <w:r w:rsidRPr="00CB150D">
        <w:rPr>
          <w:rFonts w:ascii="Garamond" w:hAnsi="Garamond"/>
          <w:i/>
          <w:iCs/>
          <w:noProof/>
          <w:color w:val="0000CC"/>
          <w:sz w:val="20"/>
          <w:szCs w:val="20"/>
        </w:rPr>
        <w:t>(a)mur</w:t>
      </w:r>
      <w:r w:rsidRPr="00167575">
        <w:rPr>
          <w:rFonts w:ascii="Garamond" w:hAnsi="Garamond" w:cs="Courier New"/>
          <w:noProof/>
          <w:sz w:val="20"/>
          <w:szCs w:val="20"/>
        </w:rPr>
        <w:t xml:space="preserve"> », </w:t>
      </w:r>
    </w:p>
    <w:p w:rsidR="008B6F8F"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suffit de mettre entre parenthèses le </w:t>
      </w:r>
      <w:r w:rsidRPr="00167575">
        <w:rPr>
          <w:rFonts w:ascii="Garamond" w:hAnsi="Garamond"/>
          <w:i/>
          <w:noProof/>
          <w:color w:val="0000CC"/>
          <w:sz w:val="20"/>
          <w:szCs w:val="20"/>
        </w:rPr>
        <w:t>(a)</w:t>
      </w:r>
      <w:r w:rsidRPr="00167575">
        <w:rPr>
          <w:rFonts w:ascii="Garamond" w:hAnsi="Garamond" w:cs="Courier New"/>
          <w:noProof/>
          <w:sz w:val="20"/>
          <w:szCs w:val="20"/>
        </w:rPr>
        <w:t xml:space="preserve"> pour retrouver ce que nous trouvons</w:t>
      </w:r>
      <w:r w:rsidR="008B6F8F" w:rsidRPr="00167575">
        <w:rPr>
          <w:rFonts w:ascii="Garamond" w:hAnsi="Garamond" w:cs="Courier New"/>
          <w:noProof/>
          <w:sz w:val="20"/>
          <w:szCs w:val="20"/>
        </w:rPr>
        <w:t xml:space="preserve"> </w:t>
      </w:r>
      <w:r w:rsidRPr="00167575">
        <w:rPr>
          <w:rFonts w:ascii="Garamond" w:hAnsi="Garamond" w:cs="Courier New"/>
          <w:noProof/>
          <w:sz w:val="20"/>
          <w:szCs w:val="20"/>
        </w:rPr>
        <w:t>du doigt tous les jours</w:t>
      </w:r>
      <w:r w:rsidR="008B6F8F" w:rsidRPr="00167575">
        <w:rPr>
          <w:rFonts w:ascii="Garamond" w:hAnsi="Garamond" w:cs="Courier New"/>
          <w:noProof/>
          <w:sz w:val="20"/>
          <w:szCs w:val="20"/>
        </w:rPr>
        <w:t> :</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que même </w:t>
      </w:r>
      <w:r w:rsidRPr="00167575">
        <w:rPr>
          <w:rFonts w:ascii="Garamond" w:hAnsi="Garamond"/>
          <w:i/>
          <w:iCs/>
          <w:noProof/>
          <w:sz w:val="20"/>
          <w:szCs w:val="20"/>
        </w:rPr>
        <w:t>entre</w:t>
      </w:r>
      <w:r w:rsidRPr="00167575">
        <w:rPr>
          <w:rFonts w:ascii="Garamond" w:hAnsi="Garamond" w:cs="Courier New"/>
          <w:noProof/>
          <w:sz w:val="20"/>
          <w:szCs w:val="20"/>
        </w:rPr>
        <w:t xml:space="preserve"> la mère et le fils, le rapport que la mère a avec </w:t>
      </w:r>
      <w:r w:rsidRPr="00167575">
        <w:rPr>
          <w:rFonts w:ascii="Garamond" w:hAnsi="Garamond"/>
          <w:i/>
          <w:noProof/>
          <w:sz w:val="20"/>
          <w:szCs w:val="20"/>
        </w:rPr>
        <w:t>la castration</w:t>
      </w:r>
      <w:r w:rsidRPr="00167575">
        <w:rPr>
          <w:rFonts w:ascii="Garamond" w:hAnsi="Garamond" w:cs="Courier New"/>
          <w:noProof/>
          <w:sz w:val="20"/>
          <w:szCs w:val="20"/>
        </w:rPr>
        <w:t>, ça compte pour un bout !</w:t>
      </w:r>
    </w:p>
    <w:p w:rsidR="0069013E" w:rsidRPr="00167575" w:rsidRDefault="0069013E">
      <w:pPr>
        <w:rPr>
          <w:rFonts w:ascii="Garamond" w:hAnsi="Garamond" w:cs="Courier New"/>
          <w:noProof/>
          <w:sz w:val="20"/>
          <w:szCs w:val="20"/>
        </w:rPr>
      </w:pPr>
    </w:p>
    <w:p w:rsidR="00CB150D" w:rsidRDefault="0069013E">
      <w:pPr>
        <w:rPr>
          <w:rFonts w:ascii="Garamond" w:hAnsi="Garamond" w:cs="Courier New"/>
          <w:noProof/>
          <w:sz w:val="20"/>
          <w:szCs w:val="20"/>
        </w:rPr>
      </w:pPr>
      <w:r w:rsidRPr="00167575">
        <w:rPr>
          <w:rFonts w:ascii="Garamond" w:hAnsi="Garamond" w:cs="Courier New"/>
          <w:noProof/>
          <w:sz w:val="20"/>
          <w:szCs w:val="20"/>
        </w:rPr>
        <w:t xml:space="preserve">Peut-être, pour se faire une saine idée de ce qu'il en est de l'amour, il faudrait peut-être partir de ce que, </w:t>
      </w:r>
    </w:p>
    <w:p w:rsidR="00CB150D" w:rsidRDefault="0069013E">
      <w:pPr>
        <w:rPr>
          <w:rFonts w:ascii="Garamond" w:hAnsi="Garamond" w:cs="Courier New"/>
          <w:noProof/>
          <w:sz w:val="20"/>
          <w:szCs w:val="20"/>
        </w:rPr>
      </w:pPr>
      <w:r w:rsidRPr="00167575">
        <w:rPr>
          <w:rFonts w:ascii="Garamond" w:hAnsi="Garamond" w:cs="Courier New"/>
          <w:noProof/>
          <w:sz w:val="20"/>
          <w:szCs w:val="20"/>
        </w:rPr>
        <w:t xml:space="preserve">quand ça se joue, mais sérieusement entre un homme et une femme, c'est toujours avec l'enjeu de la castration.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ce qui est </w:t>
      </w:r>
      <w:r w:rsidRPr="00167575">
        <w:rPr>
          <w:rFonts w:ascii="Garamond" w:hAnsi="Garamond"/>
          <w:i/>
          <w:iCs/>
          <w:noProof/>
          <w:sz w:val="20"/>
          <w:szCs w:val="20"/>
        </w:rPr>
        <w:t>châtrant</w:t>
      </w:r>
      <w:r w:rsidR="00CB150D">
        <w:rPr>
          <w:rFonts w:ascii="Garamond" w:hAnsi="Garamond" w:cs="Courier New"/>
          <w:noProof/>
          <w:sz w:val="20"/>
          <w:szCs w:val="20"/>
        </w:rPr>
        <w:t xml:space="preserve">. </w:t>
      </w:r>
      <w:r w:rsidRPr="00167575">
        <w:rPr>
          <w:rFonts w:ascii="Garamond" w:hAnsi="Garamond" w:cs="Courier New"/>
          <w:noProof/>
          <w:sz w:val="20"/>
          <w:szCs w:val="20"/>
        </w:rPr>
        <w:t xml:space="preserve">Et qu'est-ce qui passe par ce défilé de la </w:t>
      </w:r>
      <w:r w:rsidRPr="00167575">
        <w:rPr>
          <w:rFonts w:ascii="Garamond" w:hAnsi="Garamond"/>
          <w:i/>
          <w:iCs/>
          <w:noProof/>
          <w:sz w:val="20"/>
          <w:szCs w:val="20"/>
        </w:rPr>
        <w:t>castration</w:t>
      </w:r>
      <w:r w:rsidRPr="00167575">
        <w:rPr>
          <w:rFonts w:ascii="Garamond" w:hAnsi="Garamond" w:cs="Courier New"/>
          <w:noProof/>
          <w:sz w:val="20"/>
          <w:szCs w:val="20"/>
        </w:rPr>
        <w:t xml:space="preserve">, c'est </w:t>
      </w:r>
      <w:r w:rsidRPr="00167575">
        <w:rPr>
          <w:rFonts w:ascii="Garamond" w:hAnsi="Garamond"/>
          <w:i/>
          <w:iCs/>
          <w:noProof/>
          <w:sz w:val="20"/>
          <w:szCs w:val="20"/>
        </w:rPr>
        <w:t>quelque chose</w:t>
      </w:r>
      <w:r w:rsidRPr="00167575">
        <w:rPr>
          <w:rFonts w:ascii="Garamond" w:hAnsi="Garamond" w:cs="Courier New"/>
          <w:noProof/>
          <w:sz w:val="20"/>
          <w:szCs w:val="20"/>
        </w:rPr>
        <w:t xml:space="preserve"> que nous essaierons d'approcher par des voies qui soient un peu rigoureuses : elles ne peuvent l'être que </w:t>
      </w:r>
      <w:r w:rsidRPr="00167575">
        <w:rPr>
          <w:rFonts w:ascii="Garamond" w:hAnsi="Garamond"/>
          <w:i/>
          <w:iCs/>
          <w:noProof/>
          <w:sz w:val="20"/>
          <w:szCs w:val="20"/>
        </w:rPr>
        <w:t>logiques</w:t>
      </w:r>
      <w:r w:rsidRPr="00167575">
        <w:rPr>
          <w:rFonts w:ascii="Garamond" w:hAnsi="Garamond" w:cs="Courier New"/>
          <w:noProof/>
          <w:sz w:val="20"/>
          <w:szCs w:val="20"/>
        </w:rPr>
        <w:t xml:space="preserve">, et même </w:t>
      </w:r>
      <w:r w:rsidRPr="00167575">
        <w:rPr>
          <w:rFonts w:ascii="Garamond" w:hAnsi="Garamond"/>
          <w:i/>
          <w:iCs/>
          <w:noProof/>
          <w:sz w:val="20"/>
          <w:szCs w:val="20"/>
        </w:rPr>
        <w:t>topologiques</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ind w:left="92"/>
        <w:rPr>
          <w:rFonts w:ascii="Garamond" w:hAnsi="Garamond" w:cs="Courier New"/>
          <w:noProof/>
          <w:sz w:val="20"/>
          <w:szCs w:val="20"/>
        </w:rPr>
      </w:pPr>
      <w:r w:rsidRPr="00167575">
        <w:rPr>
          <w:rFonts w:ascii="Garamond" w:hAnsi="Garamond" w:cs="Courier New"/>
          <w:noProof/>
          <w:sz w:val="20"/>
          <w:szCs w:val="20"/>
        </w:rPr>
        <w:t>Ici, je parle aux murs, voire aux « </w:t>
      </w:r>
      <w:r w:rsidRPr="00167575">
        <w:rPr>
          <w:rFonts w:ascii="Garamond" w:hAnsi="Garamond"/>
          <w:i/>
          <w:iCs/>
          <w:noProof/>
          <w:color w:val="0000CC"/>
          <w:sz w:val="20"/>
          <w:szCs w:val="20"/>
        </w:rPr>
        <w:t>(a)murs</w:t>
      </w:r>
      <w:r w:rsidRPr="00167575">
        <w:rPr>
          <w:rFonts w:ascii="Garamond" w:hAnsi="Garamond" w:cs="Courier New"/>
          <w:noProof/>
          <w:sz w:val="20"/>
          <w:szCs w:val="20"/>
        </w:rPr>
        <w:t xml:space="preserve"> », et aux </w:t>
      </w:r>
      <w:r w:rsidRPr="00167575">
        <w:rPr>
          <w:rFonts w:ascii="Garamond" w:hAnsi="Garamond"/>
          <w:i/>
          <w:iCs/>
          <w:noProof/>
          <w:color w:val="0000CC"/>
          <w:sz w:val="20"/>
          <w:szCs w:val="20"/>
        </w:rPr>
        <w:t>(a)murs-sements</w:t>
      </w:r>
      <w:r w:rsidRPr="00167575">
        <w:rPr>
          <w:rFonts w:ascii="Garamond" w:hAnsi="Garamond" w:cs="Courier New"/>
          <w:noProof/>
          <w:sz w:val="20"/>
          <w:szCs w:val="20"/>
        </w:rPr>
        <w:t xml:space="preserve">. Ailleurs, j'essaie d'en rendre compte. </w:t>
      </w:r>
    </w:p>
    <w:p w:rsidR="00CB150D" w:rsidRDefault="0069013E" w:rsidP="00CB150D">
      <w:pPr>
        <w:rPr>
          <w:rFonts w:ascii="Garamond" w:hAnsi="Garamond" w:cs="Courier New"/>
          <w:noProof/>
          <w:sz w:val="20"/>
          <w:szCs w:val="20"/>
        </w:rPr>
      </w:pPr>
      <w:r w:rsidRPr="00167575">
        <w:rPr>
          <w:rFonts w:ascii="Garamond" w:hAnsi="Garamond" w:cs="Courier New"/>
          <w:noProof/>
          <w:sz w:val="20"/>
          <w:szCs w:val="20"/>
        </w:rPr>
        <w:t xml:space="preserve">Et quelque que puisse être l'usage des murs pour le maintien en forme de la voix, il est clair que les murs </w:t>
      </w:r>
    </w:p>
    <w:p w:rsidR="0069013E" w:rsidRPr="00167575" w:rsidRDefault="0069013E" w:rsidP="00CB150D">
      <w:pPr>
        <w:rPr>
          <w:rFonts w:ascii="Garamond" w:hAnsi="Garamond" w:cs="Courier New"/>
          <w:noProof/>
          <w:sz w:val="20"/>
          <w:szCs w:val="20"/>
        </w:rPr>
      </w:pPr>
      <w:r w:rsidRPr="00167575">
        <w:rPr>
          <w:rFonts w:ascii="Garamond" w:hAnsi="Garamond" w:cs="Courier New"/>
          <w:noProof/>
          <w:sz w:val="20"/>
          <w:szCs w:val="20"/>
        </w:rPr>
        <w:t>- pas plus que le reste - ne peuvent avoir de support intuitif, même avec tout l'art de l'architecte à la clé.</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Chose curieuse, quand j'ai défini ces « </w:t>
      </w:r>
      <w:r w:rsidRPr="00167575">
        <w:rPr>
          <w:rFonts w:ascii="Garamond" w:hAnsi="Garamond"/>
          <w:i/>
          <w:iCs/>
          <w:noProof/>
          <w:color w:val="0000CC"/>
          <w:sz w:val="20"/>
          <w:szCs w:val="20"/>
        </w:rPr>
        <w:t>quatre discours</w:t>
      </w:r>
      <w:r w:rsidRPr="00167575">
        <w:rPr>
          <w:rFonts w:ascii="Garamond" w:hAnsi="Garamond" w:cs="Courier New"/>
          <w:noProof/>
          <w:sz w:val="20"/>
          <w:szCs w:val="20"/>
        </w:rPr>
        <w:t xml:space="preserve"> », dont je parlais tout à l'heure et qui sont si </w:t>
      </w:r>
      <w:r w:rsidRPr="00167575">
        <w:rPr>
          <w:rFonts w:ascii="Garamond" w:hAnsi="Garamond"/>
          <w:i/>
          <w:iCs/>
          <w:noProof/>
          <w:sz w:val="20"/>
          <w:szCs w:val="20"/>
        </w:rPr>
        <w:t>essentiels</w:t>
      </w:r>
      <w:r w:rsidRPr="00167575">
        <w:rPr>
          <w:rFonts w:ascii="Garamond" w:hAnsi="Garamond" w:cs="Courier New"/>
          <w:noProof/>
          <w:sz w:val="20"/>
          <w:szCs w:val="20"/>
        </w:rPr>
        <w:t xml:space="preserve"> pour repérer ce dont, </w:t>
      </w:r>
      <w:r w:rsidRPr="00167575">
        <w:rPr>
          <w:rFonts w:ascii="Garamond" w:hAnsi="Garamond"/>
          <w:i/>
          <w:iCs/>
          <w:noProof/>
          <w:sz w:val="20"/>
          <w:szCs w:val="20"/>
        </w:rPr>
        <w:t>quoi que vous fas</w:t>
      </w:r>
      <w:r w:rsidRPr="00167575">
        <w:rPr>
          <w:rFonts w:ascii="Garamond" w:hAnsi="Garamond"/>
          <w:i/>
          <w:iCs/>
          <w:noProof/>
          <w:sz w:val="20"/>
          <w:szCs w:val="20"/>
        </w:rPr>
        <w:softHyphen/>
        <w:t>siez</w:t>
      </w:r>
      <w:r w:rsidRPr="00167575">
        <w:rPr>
          <w:rFonts w:ascii="Garamond" w:hAnsi="Garamond" w:cs="Courier New"/>
          <w:noProof/>
          <w:sz w:val="20"/>
          <w:szCs w:val="20"/>
        </w:rPr>
        <w:t xml:space="preserve">, vous êtes </w:t>
      </w:r>
      <w:r w:rsidRPr="00167575">
        <w:rPr>
          <w:rFonts w:ascii="Garamond" w:hAnsi="Garamond" w:cs="Courier New"/>
          <w:i/>
          <w:iCs/>
          <w:noProof/>
          <w:sz w:val="20"/>
          <w:szCs w:val="20"/>
        </w:rPr>
        <w:t>toujours</w:t>
      </w:r>
      <w:r w:rsidRPr="00167575">
        <w:rPr>
          <w:rFonts w:ascii="Garamond" w:hAnsi="Garamond" w:cs="Courier New"/>
          <w:noProof/>
          <w:sz w:val="20"/>
          <w:szCs w:val="20"/>
        </w:rPr>
        <w:t xml:space="preserve"> en quelque façon les sujets, et des sujets, je veux dire « des supposés », supposés à ce qui se passe d'un signifiant dont il est clair que c'est lui </w:t>
      </w:r>
      <w:r w:rsidRPr="00167575">
        <w:rPr>
          <w:rFonts w:ascii="Garamond" w:hAnsi="Garamond"/>
          <w:i/>
          <w:iCs/>
          <w:noProof/>
          <w:sz w:val="20"/>
          <w:szCs w:val="20"/>
        </w:rPr>
        <w:t>le maître du jeu</w:t>
      </w:r>
      <w:r w:rsidRPr="00167575">
        <w:rPr>
          <w:rFonts w:ascii="Garamond" w:hAnsi="Garamond" w:cs="Courier New"/>
          <w:noProof/>
          <w:sz w:val="20"/>
          <w:szCs w:val="20"/>
        </w:rPr>
        <w:t xml:space="preserve"> et que vous n'en êtes…</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au regard de quelque chose qui est autre, pour ne pas dire l'Autre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vous n'en êtes que le </w:t>
      </w:r>
      <w:r w:rsidRPr="00167575">
        <w:rPr>
          <w:rFonts w:ascii="Garamond" w:hAnsi="Garamond"/>
          <w:i/>
          <w:iCs/>
          <w:noProof/>
          <w:sz w:val="20"/>
          <w:szCs w:val="20"/>
        </w:rPr>
        <w:t>supposé</w:t>
      </w:r>
      <w:r w:rsidRPr="00167575">
        <w:rPr>
          <w:rFonts w:ascii="Garamond" w:hAnsi="Garamond" w:cs="Courier New"/>
          <w:noProof/>
          <w:sz w:val="20"/>
          <w:szCs w:val="20"/>
        </w:rPr>
        <w:t xml:space="preserve">. Vous ne lui donnez pas de </w:t>
      </w:r>
      <w:r w:rsidRPr="00167575">
        <w:rPr>
          <w:rFonts w:ascii="Garamond" w:hAnsi="Garamond"/>
          <w:i/>
          <w:iCs/>
          <w:noProof/>
          <w:color w:val="0000CC"/>
          <w:sz w:val="20"/>
          <w:szCs w:val="20"/>
        </w:rPr>
        <w:t>sens</w:t>
      </w:r>
      <w:r w:rsidR="00CB150D">
        <w:rPr>
          <w:rFonts w:ascii="Garamond" w:hAnsi="Garamond" w:cs="Courier New"/>
          <w:noProof/>
          <w:sz w:val="20"/>
          <w:szCs w:val="20"/>
        </w:rPr>
        <w:t xml:space="preserve">. </w:t>
      </w:r>
      <w:r w:rsidRPr="00167575">
        <w:rPr>
          <w:rFonts w:ascii="Garamond" w:hAnsi="Garamond" w:cs="Courier New"/>
          <w:noProof/>
          <w:sz w:val="20"/>
          <w:szCs w:val="20"/>
        </w:rPr>
        <w:t xml:space="preserve">Vous n'en avez pas assez vous-mêmes pour ça. </w:t>
      </w:r>
      <w:r w:rsidRPr="00CB150D">
        <w:rPr>
          <w:rFonts w:ascii="Garamond" w:hAnsi="Garamond" w:cs="Courier New"/>
          <w:i/>
          <w:noProof/>
          <w:color w:val="0000CC"/>
          <w:sz w:val="20"/>
          <w:szCs w:val="20"/>
        </w:rPr>
        <w:t>Mais vous lui donnez un corps à ce</w:t>
      </w:r>
      <w:r w:rsidRPr="00167575">
        <w:rPr>
          <w:rFonts w:ascii="Garamond" w:hAnsi="Garamond" w:cs="Courier New"/>
          <w:noProof/>
          <w:sz w:val="20"/>
          <w:szCs w:val="20"/>
        </w:rPr>
        <w:t xml:space="preserve"> signifiant qui vous représente, le </w:t>
      </w:r>
      <w:r w:rsidRPr="00CB150D">
        <w:rPr>
          <w:rFonts w:ascii="Garamond" w:hAnsi="Garamond" w:cs="Courier New"/>
          <w:i/>
          <w:noProof/>
          <w:color w:val="0000CC"/>
          <w:sz w:val="20"/>
          <w:szCs w:val="20"/>
        </w:rPr>
        <w:t>signifiant-Maître</w:t>
      </w:r>
      <w:r w:rsidR="00CB150D">
        <w:rPr>
          <w:rFonts w:ascii="Garamond" w:hAnsi="Garamond" w:cs="Courier New"/>
          <w:noProof/>
          <w:sz w:val="20"/>
          <w:szCs w:val="20"/>
        </w:rPr>
        <w:t xml:space="preserve"> </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F8783E" w:rsidRDefault="0069013E" w:rsidP="00F8783E">
      <w:pPr>
        <w:rPr>
          <w:rFonts w:ascii="Garamond" w:hAnsi="Garamond" w:cs="Courier New"/>
          <w:noProof/>
          <w:sz w:val="20"/>
          <w:szCs w:val="20"/>
        </w:rPr>
      </w:pPr>
      <w:r w:rsidRPr="00167575">
        <w:rPr>
          <w:rFonts w:ascii="Garamond" w:hAnsi="Garamond" w:cs="Courier New"/>
          <w:noProof/>
          <w:sz w:val="20"/>
          <w:szCs w:val="20"/>
        </w:rPr>
        <w:t xml:space="preserve">Eh bien ! Ce que vous êtes là-dedans, </w:t>
      </w:r>
      <w:r w:rsidRPr="00167575">
        <w:rPr>
          <w:rFonts w:ascii="Garamond" w:hAnsi="Garamond"/>
          <w:i/>
          <w:iCs/>
          <w:noProof/>
          <w:color w:val="0000CC"/>
          <w:sz w:val="20"/>
          <w:szCs w:val="20"/>
        </w:rPr>
        <w:t>ombres d'ombre</w:t>
      </w:r>
      <w:r w:rsidRPr="00167575">
        <w:rPr>
          <w:rFonts w:ascii="Garamond" w:hAnsi="Garamond" w:cs="Courier New"/>
          <w:noProof/>
          <w:sz w:val="20"/>
          <w:szCs w:val="20"/>
        </w:rPr>
        <w:t xml:space="preserve">, ne vous imaginez pas que la substance qu'il est du </w:t>
      </w:r>
      <w:r w:rsidRPr="00167575">
        <w:rPr>
          <w:rFonts w:ascii="Garamond" w:hAnsi="Garamond"/>
          <w:i/>
          <w:iCs/>
          <w:noProof/>
          <w:sz w:val="20"/>
          <w:szCs w:val="20"/>
        </w:rPr>
        <w:t>rêve de toujours</w:t>
      </w:r>
      <w:r w:rsidRPr="00167575">
        <w:rPr>
          <w:rFonts w:ascii="Garamond" w:hAnsi="Garamond" w:cs="Courier New"/>
          <w:noProof/>
          <w:sz w:val="20"/>
          <w:szCs w:val="20"/>
        </w:rPr>
        <w:t xml:space="preserve"> de vous attri</w:t>
      </w:r>
      <w:r w:rsidRPr="00167575">
        <w:rPr>
          <w:rFonts w:ascii="Garamond" w:hAnsi="Garamond" w:cs="Courier New"/>
          <w:noProof/>
          <w:sz w:val="20"/>
          <w:szCs w:val="20"/>
        </w:rPr>
        <w:softHyphen/>
        <w:t xml:space="preserve">buer, soit autre chose que cette jouissance dont vous êtes </w:t>
      </w:r>
      <w:r w:rsidRPr="00167575">
        <w:rPr>
          <w:rFonts w:ascii="Garamond" w:hAnsi="Garamond"/>
          <w:i/>
          <w:iCs/>
          <w:noProof/>
          <w:sz w:val="20"/>
          <w:szCs w:val="20"/>
        </w:rPr>
        <w:t>coupés</w:t>
      </w:r>
      <w:r w:rsidR="00F8783E">
        <w:rPr>
          <w:rFonts w:ascii="Garamond" w:hAnsi="Garamond" w:cs="Courier New"/>
          <w:noProof/>
          <w:sz w:val="20"/>
          <w:szCs w:val="20"/>
        </w:rPr>
        <w:t xml:space="preserve">. </w:t>
      </w:r>
      <w:r w:rsidRPr="00167575">
        <w:rPr>
          <w:rFonts w:ascii="Garamond" w:hAnsi="Garamond"/>
          <w:sz w:val="20"/>
          <w:szCs w:val="20"/>
        </w:rPr>
        <w:t xml:space="preserve">Comment ne pas voir ce qu'il y a de semblable </w:t>
      </w:r>
      <w:r w:rsidRPr="00167575">
        <w:rPr>
          <w:rFonts w:ascii="Garamond" w:hAnsi="Garamond" w:cs="Courier New"/>
          <w:noProof/>
          <w:sz w:val="20"/>
          <w:szCs w:val="20"/>
        </w:rPr>
        <w:t xml:space="preserve">dans cette </w:t>
      </w:r>
      <w:r w:rsidRPr="00167575">
        <w:rPr>
          <w:rFonts w:ascii="Garamond" w:hAnsi="Garamond"/>
          <w:i/>
          <w:iCs/>
          <w:noProof/>
          <w:sz w:val="20"/>
          <w:szCs w:val="20"/>
        </w:rPr>
        <w:t>invocation substantielle</w:t>
      </w:r>
      <w:r w:rsidRPr="00167575">
        <w:rPr>
          <w:rFonts w:ascii="Garamond" w:hAnsi="Garamond" w:cs="Courier New"/>
          <w:noProof/>
          <w:sz w:val="20"/>
          <w:szCs w:val="20"/>
        </w:rPr>
        <w:t xml:space="preserve"> et cet incroyable mythe, dont FREUD lui-même s'est fait le reflet,</w:t>
      </w:r>
      <w:r w:rsidR="008B6F8F" w:rsidRPr="00167575">
        <w:rPr>
          <w:rFonts w:ascii="Garamond" w:hAnsi="Garamond" w:cs="Courier New"/>
          <w:noProof/>
          <w:sz w:val="20"/>
          <w:szCs w:val="20"/>
        </w:rPr>
        <w:t xml:space="preserve"> </w:t>
      </w:r>
    </w:p>
    <w:p w:rsidR="0069013E" w:rsidRPr="00F8783E" w:rsidRDefault="0069013E" w:rsidP="00F8783E">
      <w:pPr>
        <w:rPr>
          <w:rFonts w:ascii="Garamond" w:hAnsi="Garamond" w:cs="Courier New"/>
          <w:noProof/>
          <w:sz w:val="20"/>
          <w:szCs w:val="20"/>
        </w:rPr>
      </w:pPr>
      <w:r w:rsidRPr="00167575">
        <w:rPr>
          <w:rFonts w:ascii="Garamond" w:hAnsi="Garamond" w:cs="Courier New"/>
          <w:noProof/>
          <w:sz w:val="20"/>
          <w:szCs w:val="20"/>
        </w:rPr>
        <w:lastRenderedPageBreak/>
        <w:t xml:space="preserve">de </w:t>
      </w:r>
      <w:r w:rsidRPr="00167575">
        <w:rPr>
          <w:rFonts w:ascii="Garamond" w:hAnsi="Garamond"/>
          <w:i/>
          <w:noProof/>
          <w:color w:val="0000CC"/>
          <w:sz w:val="20"/>
          <w:szCs w:val="20"/>
        </w:rPr>
        <w:t>la jouissance sexuelle</w:t>
      </w:r>
      <w:r w:rsidRPr="00167575">
        <w:rPr>
          <w:rFonts w:ascii="Garamond" w:hAnsi="Garamond" w:cs="Courier New"/>
          <w:noProof/>
          <w:sz w:val="20"/>
          <w:szCs w:val="20"/>
        </w:rPr>
        <w:t xml:space="preserve"> qui est bien cet </w:t>
      </w:r>
      <w:r w:rsidRPr="00167575">
        <w:rPr>
          <w:rFonts w:ascii="Garamond" w:hAnsi="Garamond"/>
          <w:i/>
          <w:iCs/>
          <w:noProof/>
          <w:color w:val="0000CC"/>
          <w:sz w:val="20"/>
          <w:szCs w:val="20"/>
        </w:rPr>
        <w:t>objet</w:t>
      </w:r>
      <w:r w:rsidRPr="00167575">
        <w:rPr>
          <w:rFonts w:ascii="Garamond" w:hAnsi="Garamond" w:cs="Courier New"/>
          <w:noProof/>
          <w:sz w:val="20"/>
          <w:szCs w:val="20"/>
        </w:rPr>
        <w:t xml:space="preserve"> qui court, qui court, comme dans le jeu du furet, mais dont personne n'est capable d'énoncer le statut si ce n'est comme le statut suprême, précisément. </w:t>
      </w:r>
      <w:r w:rsidRPr="00167575">
        <w:rPr>
          <w:rFonts w:ascii="Garamond" w:hAnsi="Garamond" w:cs="Courier New"/>
          <w:sz w:val="20"/>
          <w:szCs w:val="20"/>
        </w:rPr>
        <w:t>Il est le suprême d'une courbe à laquelle il donne son sens, et très précisément aussi : dont le suprême échappe.</w:t>
      </w:r>
      <w:r w:rsidRPr="00167575">
        <w:rPr>
          <w:rFonts w:ascii="Garamond" w:hAnsi="Garamond"/>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c'est de pouvoir articuler l'éventail </w:t>
      </w:r>
      <w:r w:rsidRPr="00F8783E">
        <w:rPr>
          <w:rFonts w:ascii="Garamond" w:hAnsi="Garamond" w:cs="Courier New"/>
          <w:i/>
          <w:noProof/>
          <w:sz w:val="20"/>
          <w:szCs w:val="20"/>
        </w:rPr>
        <w:t>des jouissances</w:t>
      </w:r>
      <w:r w:rsidRPr="00167575">
        <w:rPr>
          <w:rFonts w:ascii="Garamond" w:hAnsi="Garamond" w:cs="Courier New"/>
          <w:noProof/>
          <w:sz w:val="20"/>
          <w:szCs w:val="20"/>
        </w:rPr>
        <w:t xml:space="preserve"> entre guillemets « </w:t>
      </w:r>
      <w:r w:rsidRPr="00167575">
        <w:rPr>
          <w:rFonts w:ascii="Garamond" w:hAnsi="Garamond"/>
          <w:i/>
          <w:iCs/>
          <w:noProof/>
          <w:color w:val="0000FF"/>
          <w:sz w:val="20"/>
          <w:szCs w:val="20"/>
        </w:rPr>
        <w:t>sexuelles</w:t>
      </w:r>
      <w:r w:rsidR="00F8783E">
        <w:rPr>
          <w:rFonts w:ascii="Garamond" w:hAnsi="Garamond"/>
          <w:sz w:val="20"/>
          <w:szCs w:val="20"/>
        </w:rPr>
        <w:t> </w:t>
      </w:r>
      <w:r w:rsidRPr="00167575">
        <w:rPr>
          <w:rFonts w:ascii="Garamond" w:hAnsi="Garamond" w:cs="Courier New"/>
          <w:sz w:val="20"/>
          <w:szCs w:val="20"/>
        </w:rPr>
        <w:t>»</w:t>
      </w:r>
      <w:r w:rsidRPr="00167575">
        <w:rPr>
          <w:rFonts w:ascii="Garamond" w:hAnsi="Garamond" w:cs="Courier New"/>
          <w:noProof/>
          <w:sz w:val="20"/>
          <w:szCs w:val="20"/>
        </w:rPr>
        <w:t xml:space="preserve"> que la psychanalyse fait son pas décisif.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qu'elle démontre, c'est justement que la jouissance qu'on pourrait dire </w:t>
      </w:r>
      <w:r w:rsidRPr="00167575">
        <w:rPr>
          <w:rFonts w:ascii="Garamond" w:hAnsi="Garamond"/>
          <w:i/>
          <w:noProof/>
          <w:color w:val="0000CC"/>
          <w:sz w:val="20"/>
          <w:szCs w:val="20"/>
        </w:rPr>
        <w:t>sexuelle</w:t>
      </w:r>
      <w:r w:rsidR="00F8783E">
        <w:rPr>
          <w:rFonts w:ascii="Garamond" w:hAnsi="Garamond" w:cs="Courier New"/>
          <w:noProof/>
          <w:sz w:val="20"/>
          <w:szCs w:val="20"/>
        </w:rPr>
        <w:t xml:space="preserve"> - </w:t>
      </w:r>
      <w:r w:rsidRPr="00167575">
        <w:rPr>
          <w:rFonts w:ascii="Garamond" w:hAnsi="Garamond" w:cs="Courier New"/>
          <w:noProof/>
          <w:sz w:val="20"/>
          <w:szCs w:val="20"/>
        </w:rPr>
        <w:t>qui ne serait pas du sem</w:t>
      </w:r>
      <w:r w:rsidRPr="00167575">
        <w:rPr>
          <w:rFonts w:ascii="Garamond" w:hAnsi="Garamond" w:cs="Courier New"/>
          <w:noProof/>
          <w:sz w:val="20"/>
          <w:szCs w:val="20"/>
        </w:rPr>
        <w:softHyphen/>
        <w:t>blant du sexuel</w:t>
      </w:r>
      <w:r w:rsidR="00F8783E">
        <w:rPr>
          <w:rFonts w:ascii="Garamond" w:hAnsi="Garamond" w:cs="Courier New"/>
          <w:noProof/>
          <w:sz w:val="20"/>
          <w:szCs w:val="20"/>
        </w:rPr>
        <w:t xml:space="preserve"> - </w:t>
      </w:r>
      <w:r w:rsidRPr="00167575">
        <w:rPr>
          <w:rFonts w:ascii="Garamond" w:hAnsi="Garamond" w:cs="Courier New"/>
          <w:noProof/>
          <w:sz w:val="20"/>
          <w:szCs w:val="20"/>
        </w:rPr>
        <w:t>celle-là se marque de l'indice</w:t>
      </w:r>
      <w:r w:rsidR="00F8783E">
        <w:rPr>
          <w:rFonts w:ascii="Garamond" w:hAnsi="Garamond" w:cs="Courier New"/>
          <w:noProof/>
          <w:sz w:val="20"/>
          <w:szCs w:val="20"/>
        </w:rPr>
        <w:t xml:space="preserve"> - </w:t>
      </w:r>
      <w:r w:rsidRPr="00167575">
        <w:rPr>
          <w:rFonts w:ascii="Garamond" w:hAnsi="Garamond" w:cs="Courier New"/>
          <w:noProof/>
          <w:sz w:val="20"/>
          <w:szCs w:val="20"/>
        </w:rPr>
        <w:t>rien de plus, jusqu'à nouvel ordre</w:t>
      </w:r>
      <w:r w:rsidR="00F8783E">
        <w:rPr>
          <w:rFonts w:ascii="Garamond" w:hAnsi="Garamond" w:cs="Courier New"/>
          <w:noProof/>
          <w:sz w:val="20"/>
          <w:szCs w:val="20"/>
        </w:rPr>
        <w:t xml:space="preserve"> - </w:t>
      </w:r>
      <w:r w:rsidRPr="00167575">
        <w:rPr>
          <w:rFonts w:ascii="Garamond" w:hAnsi="Garamond" w:cs="Courier New"/>
          <w:noProof/>
          <w:sz w:val="20"/>
          <w:szCs w:val="20"/>
        </w:rPr>
        <w:t xml:space="preserve">de ce qui ne </w:t>
      </w:r>
      <w:r w:rsidRPr="00F8783E">
        <w:rPr>
          <w:rFonts w:ascii="Garamond" w:hAnsi="Garamond" w:cs="Courier New"/>
          <w:i/>
          <w:noProof/>
          <w:sz w:val="20"/>
          <w:szCs w:val="20"/>
        </w:rPr>
        <w:t>s'énonce</w:t>
      </w:r>
      <w:r w:rsidRPr="00167575">
        <w:rPr>
          <w:rFonts w:ascii="Garamond" w:hAnsi="Garamond" w:cs="Courier New"/>
          <w:noProof/>
          <w:sz w:val="20"/>
          <w:szCs w:val="20"/>
        </w:rPr>
        <w:t xml:space="preserve">, de ce qui ne </w:t>
      </w:r>
      <w:r w:rsidRPr="00F8783E">
        <w:rPr>
          <w:rFonts w:ascii="Garamond" w:hAnsi="Garamond" w:cs="Courier New"/>
          <w:i/>
          <w:noProof/>
          <w:sz w:val="20"/>
          <w:szCs w:val="20"/>
        </w:rPr>
        <w:t>s'annonce</w:t>
      </w:r>
      <w:r w:rsidRPr="00167575">
        <w:rPr>
          <w:rFonts w:ascii="Garamond" w:hAnsi="Garamond" w:cs="Courier New"/>
          <w:noProof/>
          <w:sz w:val="20"/>
          <w:szCs w:val="20"/>
        </w:rPr>
        <w:t xml:space="preserve">, </w:t>
      </w:r>
    </w:p>
    <w:p w:rsidR="00F8783E" w:rsidRDefault="0069013E">
      <w:pPr>
        <w:rPr>
          <w:rFonts w:ascii="Garamond" w:hAnsi="Garamond" w:cs="Courier New"/>
          <w:noProof/>
          <w:sz w:val="20"/>
          <w:szCs w:val="20"/>
        </w:rPr>
      </w:pPr>
      <w:r w:rsidRPr="00167575">
        <w:rPr>
          <w:rFonts w:ascii="Garamond" w:hAnsi="Garamond" w:cs="Courier New"/>
          <w:noProof/>
          <w:sz w:val="20"/>
          <w:szCs w:val="20"/>
        </w:rPr>
        <w:t xml:space="preserve">que de l'indice de </w:t>
      </w:r>
      <w:r w:rsidRPr="00167575">
        <w:rPr>
          <w:rFonts w:ascii="Garamond" w:hAnsi="Garamond"/>
          <w:i/>
          <w:iCs/>
          <w:noProof/>
          <w:color w:val="0000FF"/>
          <w:sz w:val="20"/>
          <w:szCs w:val="20"/>
        </w:rPr>
        <w:t>la castration</w:t>
      </w:r>
      <w:r w:rsidR="00B64067">
        <w:rPr>
          <w:rFonts w:ascii="Garamond" w:hAnsi="Garamond" w:cs="Courier New"/>
          <w:noProof/>
          <w:sz w:val="20"/>
          <w:szCs w:val="20"/>
        </w:rPr>
        <w:t xml:space="preserve">. </w:t>
      </w:r>
      <w:r w:rsidRPr="00B64067">
        <w:rPr>
          <w:rFonts w:ascii="Garamond" w:hAnsi="Garamond" w:cs="Courier New"/>
          <w:i/>
          <w:noProof/>
          <w:color w:val="0000CC"/>
          <w:sz w:val="20"/>
          <w:szCs w:val="20"/>
        </w:rPr>
        <w:t>Les murs</w:t>
      </w:r>
      <w:r w:rsidRPr="00167575">
        <w:rPr>
          <w:rFonts w:ascii="Garamond" w:hAnsi="Garamond" w:cs="Courier New"/>
          <w:noProof/>
          <w:sz w:val="20"/>
          <w:szCs w:val="20"/>
        </w:rPr>
        <w:t xml:space="preserve">, avant de prendre statut, de prendre forme, </w:t>
      </w:r>
      <w:r w:rsidRPr="00B64067">
        <w:rPr>
          <w:rFonts w:ascii="Garamond" w:hAnsi="Garamond" w:cs="Courier New"/>
          <w:i/>
          <w:noProof/>
          <w:color w:val="0000CC"/>
          <w:sz w:val="20"/>
          <w:szCs w:val="20"/>
        </w:rPr>
        <w:t>c'est logique</w:t>
      </w:r>
      <w:r w:rsidRPr="00B64067">
        <w:rPr>
          <w:rFonts w:ascii="Garamond" w:hAnsi="Garamond" w:cs="Courier New"/>
          <w:i/>
          <w:noProof/>
          <w:color w:val="0000CC"/>
          <w:sz w:val="20"/>
          <w:szCs w:val="20"/>
        </w:rPr>
        <w:softHyphen/>
        <w:t>ment que je les reconstruits</w:t>
      </w:r>
      <w:r w:rsidRPr="00167575">
        <w:rPr>
          <w:rFonts w:ascii="Garamond" w:hAnsi="Garamond" w:cs="Courier New"/>
          <w:noProof/>
          <w:sz w:val="20"/>
          <w:szCs w:val="20"/>
        </w:rPr>
        <w:t> :</w:t>
      </w:r>
    </w:p>
    <w:p w:rsidR="00F8783E" w:rsidRPr="00167575" w:rsidRDefault="00F8783E">
      <w:pPr>
        <w:rPr>
          <w:rFonts w:ascii="Garamond" w:hAnsi="Garamond" w:cs="Courier New"/>
          <w:noProof/>
          <w:sz w:val="20"/>
          <w:szCs w:val="20"/>
        </w:rPr>
      </w:pPr>
      <w:r>
        <w:rPr>
          <w:rFonts w:ascii="Garamond" w:hAnsi="Garamond" w:cs="Courier New"/>
          <w:noProof/>
          <w:sz w:val="20"/>
          <w:szCs w:val="20"/>
        </w:rPr>
        <w:drawing>
          <wp:inline distT="0" distB="0" distL="0" distR="0">
            <wp:extent cx="5760720" cy="1019914"/>
            <wp:effectExtent l="0" t="0" r="0" b="0"/>
            <wp:docPr id="1" name="Image 1" descr="C:\Users\Alain\Desktop\Lacan séminaires\Ressources\L'étourdit\15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5ab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1019914"/>
                    </a:xfrm>
                    <a:prstGeom prst="rect">
                      <a:avLst/>
                    </a:prstGeom>
                    <a:noFill/>
                    <a:ln>
                      <a:noFill/>
                    </a:ln>
                  </pic:spPr>
                </pic:pic>
              </a:graphicData>
            </a:graphic>
          </wp:inline>
        </w:drawing>
      </w:r>
    </w:p>
    <w:p w:rsidR="0069013E" w:rsidRPr="00167575" w:rsidRDefault="0069013E">
      <w:pPr>
        <w:rPr>
          <w:rFonts w:ascii="Garamond" w:hAnsi="Garamond" w:cs="Courier New"/>
          <w:noProof/>
          <w:sz w:val="20"/>
          <w:szCs w:val="20"/>
        </w:rPr>
      </w:pPr>
    </w:p>
    <w:p w:rsidR="00F8783E" w:rsidRDefault="0069013E" w:rsidP="00F8783E">
      <w:pPr>
        <w:rPr>
          <w:rFonts w:ascii="Garamond" w:hAnsi="Garamond" w:cs="Courier New"/>
          <w:noProof/>
          <w:sz w:val="20"/>
          <w:szCs w:val="20"/>
        </w:rPr>
      </w:pPr>
      <w:r w:rsidRPr="00167575">
        <w:rPr>
          <w:rFonts w:ascii="Garamond" w:hAnsi="Garamond" w:cs="Courier New"/>
          <w:noProof/>
          <w:sz w:val="20"/>
          <w:szCs w:val="20"/>
        </w:rPr>
        <w:t>Ce</w:t>
      </w:r>
      <w:r w:rsidR="00F8783E">
        <w:rPr>
          <w:rFonts w:ascii="Garamond" w:hAnsi="Garamond" w:cs="Courier New"/>
          <w:noProof/>
          <w:sz w:val="20"/>
          <w:szCs w:val="20"/>
        </w:rPr>
        <w:t>s</w:t>
      </w:r>
      <w:r w:rsidRPr="00167575">
        <w:rPr>
          <w:rFonts w:ascii="Garamond" w:hAnsi="Garamond" w:cs="Courier New"/>
          <w:noProof/>
          <w:sz w:val="20"/>
          <w:szCs w:val="20"/>
        </w:rPr>
        <w:t xml:space="preserve"> </w:t>
      </w:r>
      <w:r w:rsidRPr="00F8783E">
        <w:rPr>
          <w:rFonts w:ascii="LACAN" w:hAnsi="LACAN" w:cs="Courier New"/>
          <w:noProof/>
          <w:color w:val="0000CC"/>
          <w:sz w:val="20"/>
          <w:szCs w:val="20"/>
        </w:rPr>
        <w:t>S</w:t>
      </w:r>
      <w:r w:rsidRPr="00167575">
        <w:rPr>
          <w:rFonts w:ascii="Garamond" w:hAnsi="Garamond" w:cs="Courier New"/>
          <w:noProof/>
          <w:sz w:val="20"/>
          <w:szCs w:val="20"/>
        </w:rPr>
        <w:t xml:space="preserve">, </w:t>
      </w:r>
      <w:r w:rsidRPr="00F8783E">
        <w:rPr>
          <w:noProof/>
          <w:color w:val="0000CC"/>
          <w:sz w:val="20"/>
          <w:szCs w:val="20"/>
        </w:rPr>
        <w:t>S</w:t>
      </w:r>
      <w:r w:rsidRPr="00F8783E">
        <w:rPr>
          <w:noProof/>
          <w:color w:val="0000CC"/>
          <w:sz w:val="20"/>
          <w:szCs w:val="20"/>
          <w:vertAlign w:val="subscript"/>
        </w:rPr>
        <w:t>1</w:t>
      </w:r>
      <w:r w:rsidRPr="00167575">
        <w:rPr>
          <w:rFonts w:ascii="Garamond" w:hAnsi="Garamond" w:cs="Courier New"/>
          <w:noProof/>
          <w:sz w:val="20"/>
          <w:szCs w:val="20"/>
        </w:rPr>
        <w:t xml:space="preserve">, </w:t>
      </w:r>
      <w:r w:rsidRPr="00F8783E">
        <w:rPr>
          <w:noProof/>
          <w:color w:val="0000CC"/>
          <w:sz w:val="20"/>
          <w:szCs w:val="20"/>
        </w:rPr>
        <w:t>S</w:t>
      </w:r>
      <w:r w:rsidRPr="00F8783E">
        <w:rPr>
          <w:noProof/>
          <w:color w:val="0000CC"/>
          <w:sz w:val="20"/>
          <w:szCs w:val="20"/>
          <w:vertAlign w:val="subscript"/>
        </w:rPr>
        <w:t>2</w:t>
      </w:r>
      <w:r w:rsidRPr="00167575">
        <w:rPr>
          <w:rFonts w:ascii="Garamond" w:hAnsi="Garamond" w:cs="Courier New"/>
          <w:noProof/>
          <w:sz w:val="20"/>
          <w:szCs w:val="20"/>
        </w:rPr>
        <w:t xml:space="preserve"> et ce </w:t>
      </w:r>
      <w:r w:rsidRPr="00F8783E">
        <w:rPr>
          <w:i/>
          <w:noProof/>
          <w:color w:val="0000CC"/>
          <w:sz w:val="20"/>
          <w:szCs w:val="20"/>
        </w:rPr>
        <w:t>a</w:t>
      </w:r>
      <w:r w:rsidRPr="00167575">
        <w:rPr>
          <w:rFonts w:ascii="Garamond" w:hAnsi="Garamond" w:cs="Courier New"/>
          <w:noProof/>
          <w:sz w:val="20"/>
          <w:szCs w:val="20"/>
        </w:rPr>
        <w:t xml:space="preserve"> dont j'ai fait - pour vous, pendant quelques mois - joujou, c'est tout de même ça le mur</w:t>
      </w:r>
      <w:r w:rsidR="00F8783E">
        <w:rPr>
          <w:rFonts w:ascii="Garamond" w:hAnsi="Garamond" w:cs="Courier New"/>
          <w:noProof/>
          <w:sz w:val="20"/>
          <w:szCs w:val="20"/>
        </w:rPr>
        <w:t xml:space="preserve"> </w:t>
      </w:r>
    </w:p>
    <w:p w:rsidR="007E4097" w:rsidRDefault="00F8783E" w:rsidP="00F8783E">
      <w:pPr>
        <w:rPr>
          <w:rFonts w:ascii="Garamond" w:hAnsi="Garamond" w:cs="Courier New"/>
          <w:noProof/>
          <w:sz w:val="20"/>
          <w:szCs w:val="20"/>
        </w:rPr>
      </w:pPr>
      <w:r w:rsidRPr="007E4097">
        <w:rPr>
          <w:rFonts w:ascii="Garamond" w:hAnsi="Garamond" w:cs="Courier New"/>
          <w:noProof/>
          <w:color w:val="C00000"/>
          <w:sz w:val="16"/>
          <w:szCs w:val="16"/>
        </w:rPr>
        <w:t>[</w:t>
      </w:r>
      <w:r w:rsidRPr="007E4097">
        <w:rPr>
          <w:rFonts w:ascii="Garamond" w:hAnsi="Garamond" w:cs="Courier New"/>
          <w:i/>
          <w:noProof/>
          <w:color w:val="C00000"/>
          <w:sz w:val="16"/>
          <w:szCs w:val="16"/>
        </w:rPr>
        <w:t xml:space="preserve">cf. le mur du </w:t>
      </w:r>
      <w:r w:rsidRPr="007E4097">
        <w:rPr>
          <w:rFonts w:ascii="Garamond" w:hAnsi="Garamond" w:cs="Courier New"/>
          <w:i/>
          <w:noProof/>
          <w:color w:val="0000CC"/>
          <w:sz w:val="16"/>
          <w:szCs w:val="16"/>
        </w:rPr>
        <w:t>réel</w:t>
      </w:r>
      <w:r w:rsidR="007E4097" w:rsidRPr="007E4097">
        <w:rPr>
          <w:rFonts w:ascii="Garamond" w:hAnsi="Garamond" w:cs="Courier New"/>
          <w:i/>
          <w:noProof/>
          <w:color w:val="0000CC"/>
          <w:sz w:val="16"/>
          <w:szCs w:val="16"/>
        </w:rPr>
        <w:t xml:space="preserve"> </w:t>
      </w:r>
      <w:r w:rsidR="007E4097" w:rsidRPr="007E4097">
        <w:rPr>
          <w:rFonts w:ascii="Garamond" w:hAnsi="Garamond" w:cs="Courier New"/>
          <w:i/>
          <w:noProof/>
          <w:color w:val="C00000"/>
          <w:sz w:val="16"/>
          <w:szCs w:val="16"/>
        </w:rPr>
        <w:t xml:space="preserve">des 4 </w:t>
      </w:r>
      <w:r w:rsidR="007E4097" w:rsidRPr="007E4097">
        <w:rPr>
          <w:rFonts w:ascii="Garamond" w:hAnsi="Garamond" w:cs="Courier New"/>
          <w:i/>
          <w:noProof/>
          <w:color w:val="0000CC"/>
          <w:sz w:val="16"/>
          <w:szCs w:val="16"/>
        </w:rPr>
        <w:t>impossibles</w:t>
      </w:r>
      <w:r w:rsidRPr="007E4097">
        <w:rPr>
          <w:rFonts w:ascii="Garamond" w:hAnsi="Garamond" w:cs="Courier New"/>
          <w:i/>
          <w:noProof/>
          <w:color w:val="C00000"/>
          <w:sz w:val="16"/>
          <w:szCs w:val="16"/>
        </w:rPr>
        <w:t xml:space="preserve"> : inconsistance </w:t>
      </w:r>
      <w:r w:rsidRPr="007E4097">
        <w:rPr>
          <w:rFonts w:ascii="Garamond" w:hAnsi="Garamond" w:cs="Courier New"/>
          <w:noProof/>
          <w:color w:val="C00000"/>
          <w:sz w:val="16"/>
          <w:szCs w:val="16"/>
        </w:rPr>
        <w:t>(</w:t>
      </w:r>
      <w:r w:rsidRPr="007E4097">
        <w:rPr>
          <w:noProof/>
          <w:color w:val="0000CC"/>
          <w:sz w:val="16"/>
          <w:szCs w:val="16"/>
        </w:rPr>
        <w:t>H</w:t>
      </w:r>
      <w:r w:rsidRPr="007E4097">
        <w:rPr>
          <w:rFonts w:ascii="Garamond" w:hAnsi="Garamond" w:cs="Courier New"/>
          <w:noProof/>
          <w:color w:val="C00000"/>
          <w:sz w:val="16"/>
          <w:szCs w:val="16"/>
        </w:rPr>
        <w:t>)</w:t>
      </w:r>
      <w:r w:rsidRPr="007E4097">
        <w:rPr>
          <w:rFonts w:ascii="Garamond" w:hAnsi="Garamond" w:cs="Courier New"/>
          <w:i/>
          <w:noProof/>
          <w:color w:val="C00000"/>
          <w:sz w:val="16"/>
          <w:szCs w:val="16"/>
        </w:rPr>
        <w:t xml:space="preserve">, incomplétude </w:t>
      </w:r>
      <w:r w:rsidRPr="007E4097">
        <w:rPr>
          <w:rFonts w:ascii="Garamond" w:hAnsi="Garamond" w:cs="Courier New"/>
          <w:noProof/>
          <w:color w:val="C00000"/>
          <w:sz w:val="16"/>
          <w:szCs w:val="16"/>
        </w:rPr>
        <w:t>(</w:t>
      </w:r>
      <w:r w:rsidRPr="007E4097">
        <w:rPr>
          <w:noProof/>
          <w:color w:val="0000CC"/>
          <w:sz w:val="16"/>
          <w:szCs w:val="16"/>
        </w:rPr>
        <w:t>M</w:t>
      </w:r>
      <w:r w:rsidRPr="007E4097">
        <w:rPr>
          <w:rFonts w:ascii="Garamond" w:hAnsi="Garamond" w:cs="Courier New"/>
          <w:noProof/>
          <w:color w:val="C00000"/>
          <w:sz w:val="16"/>
          <w:szCs w:val="16"/>
        </w:rPr>
        <w:t>)</w:t>
      </w:r>
      <w:r w:rsidRPr="007E4097">
        <w:rPr>
          <w:rFonts w:ascii="Garamond" w:hAnsi="Garamond" w:cs="Courier New"/>
          <w:i/>
          <w:noProof/>
          <w:color w:val="C00000"/>
          <w:sz w:val="16"/>
          <w:szCs w:val="16"/>
        </w:rPr>
        <w:t xml:space="preserve">, indémontrable </w:t>
      </w:r>
      <w:r w:rsidRPr="007E4097">
        <w:rPr>
          <w:rFonts w:ascii="Garamond" w:hAnsi="Garamond" w:cs="Courier New"/>
          <w:noProof/>
          <w:color w:val="C00000"/>
          <w:sz w:val="16"/>
          <w:szCs w:val="16"/>
        </w:rPr>
        <w:t>(</w:t>
      </w:r>
      <w:r w:rsidRPr="007E4097">
        <w:rPr>
          <w:noProof/>
          <w:color w:val="0000CC"/>
          <w:sz w:val="16"/>
          <w:szCs w:val="16"/>
        </w:rPr>
        <w:t>U</w:t>
      </w:r>
      <w:r w:rsidRPr="007E4097">
        <w:rPr>
          <w:rFonts w:ascii="Garamond" w:hAnsi="Garamond" w:cs="Courier New"/>
          <w:noProof/>
          <w:color w:val="C00000"/>
          <w:sz w:val="16"/>
          <w:szCs w:val="16"/>
        </w:rPr>
        <w:t>)</w:t>
      </w:r>
      <w:r w:rsidRPr="007E4097">
        <w:rPr>
          <w:rFonts w:ascii="Garamond" w:hAnsi="Garamond" w:cs="Courier New"/>
          <w:i/>
          <w:noProof/>
          <w:color w:val="C00000"/>
          <w:sz w:val="16"/>
          <w:szCs w:val="16"/>
        </w:rPr>
        <w:t xml:space="preserve">, indécidable </w:t>
      </w:r>
      <w:r w:rsidRPr="007E4097">
        <w:rPr>
          <w:rFonts w:ascii="Garamond" w:hAnsi="Garamond" w:cs="Courier New"/>
          <w:noProof/>
          <w:color w:val="C00000"/>
          <w:sz w:val="16"/>
          <w:szCs w:val="16"/>
        </w:rPr>
        <w:t>(</w:t>
      </w:r>
      <w:r w:rsidRPr="007E4097">
        <w:rPr>
          <w:noProof/>
          <w:color w:val="0000CC"/>
          <w:sz w:val="16"/>
          <w:szCs w:val="16"/>
        </w:rPr>
        <w:t>A</w:t>
      </w:r>
      <w:r w:rsidRPr="007E4097">
        <w:rPr>
          <w:rFonts w:ascii="Garamond" w:hAnsi="Garamond" w:cs="Courier New"/>
          <w:noProof/>
          <w:color w:val="C00000"/>
          <w:sz w:val="16"/>
          <w:szCs w:val="16"/>
        </w:rPr>
        <w:t>)]</w:t>
      </w:r>
      <w:r w:rsidR="0069013E" w:rsidRPr="007E4097">
        <w:rPr>
          <w:rFonts w:ascii="Garamond" w:hAnsi="Garamond" w:cs="Courier New"/>
          <w:noProof/>
          <w:color w:val="C00000"/>
          <w:sz w:val="16"/>
          <w:szCs w:val="16"/>
        </w:rPr>
        <w:t xml:space="preserve"> </w:t>
      </w:r>
      <w:r w:rsidR="0069013E" w:rsidRPr="00167575">
        <w:rPr>
          <w:rFonts w:ascii="Garamond" w:hAnsi="Garamond" w:cs="Courier New"/>
          <w:noProof/>
          <w:sz w:val="20"/>
          <w:szCs w:val="20"/>
        </w:rPr>
        <w:t>derrière lequel</w:t>
      </w:r>
      <w:r>
        <w:rPr>
          <w:rFonts w:ascii="Garamond" w:hAnsi="Garamond" w:cs="Courier New"/>
          <w:noProof/>
          <w:sz w:val="20"/>
          <w:szCs w:val="20"/>
        </w:rPr>
        <w:t>,</w:t>
      </w:r>
      <w:r w:rsidR="0069013E" w:rsidRPr="00167575">
        <w:rPr>
          <w:rFonts w:ascii="Garamond" w:hAnsi="Garamond" w:cs="Courier New"/>
          <w:noProof/>
          <w:sz w:val="20"/>
          <w:szCs w:val="20"/>
        </w:rPr>
        <w:t xml:space="preserve"> bien sûr, </w:t>
      </w:r>
    </w:p>
    <w:p w:rsidR="0069013E" w:rsidRPr="00167575" w:rsidRDefault="0069013E" w:rsidP="00F8783E">
      <w:pPr>
        <w:rPr>
          <w:rFonts w:ascii="Garamond" w:hAnsi="Garamond"/>
          <w:color w:val="0000CC"/>
          <w:sz w:val="20"/>
          <w:szCs w:val="20"/>
        </w:rPr>
      </w:pPr>
      <w:r w:rsidRPr="00167575">
        <w:rPr>
          <w:rFonts w:ascii="Garamond" w:hAnsi="Garamond" w:cs="Courier New"/>
          <w:noProof/>
          <w:sz w:val="20"/>
          <w:szCs w:val="20"/>
        </w:rPr>
        <w:t xml:space="preserve">vous pouvez mettre le sens de ce qui nous concerne, de ce dont nous croyons que nous savons ce que ça veut dire : </w:t>
      </w:r>
      <w:r w:rsidRPr="00F8783E">
        <w:rPr>
          <w:rFonts w:ascii="Garamond" w:hAnsi="Garamond"/>
          <w:i/>
          <w:color w:val="0000CC"/>
          <w:sz w:val="20"/>
          <w:szCs w:val="20"/>
        </w:rPr>
        <w:t xml:space="preserve">la vérité </w:t>
      </w:r>
      <w:r w:rsidRPr="00F8783E">
        <w:rPr>
          <w:rFonts w:ascii="Garamond" w:hAnsi="Garamond"/>
          <w:i/>
          <w:iCs/>
          <w:color w:val="0000CC"/>
          <w:sz w:val="20"/>
          <w:szCs w:val="20"/>
        </w:rPr>
        <w:t>et</w:t>
      </w:r>
      <w:r w:rsidRPr="00F8783E">
        <w:rPr>
          <w:rFonts w:ascii="Garamond" w:hAnsi="Garamond"/>
          <w:i/>
          <w:color w:val="0000CC"/>
          <w:sz w:val="20"/>
          <w:szCs w:val="20"/>
        </w:rPr>
        <w:t xml:space="preserve"> le semblant, la jouissance, le plus de jouir</w:t>
      </w:r>
      <w:r w:rsidRPr="00167575">
        <w:rPr>
          <w:rFonts w:ascii="Garamond" w:hAnsi="Garamond"/>
          <w:color w:val="0000CC"/>
          <w:sz w:val="20"/>
          <w:szCs w:val="20"/>
        </w:rPr>
        <w:t>.</w:t>
      </w:r>
    </w:p>
    <w:p w:rsidR="000714B9" w:rsidRPr="00167575" w:rsidRDefault="000714B9">
      <w:pPr>
        <w:pStyle w:val="Corpsdetexte"/>
        <w:rPr>
          <w:rFonts w:ascii="Garamond" w:hAnsi="Garamond"/>
          <w:sz w:val="20"/>
          <w:szCs w:val="20"/>
        </w:rPr>
      </w:pPr>
    </w:p>
    <w:p w:rsidR="007E4097" w:rsidRDefault="0069013E" w:rsidP="007E4097">
      <w:pPr>
        <w:pStyle w:val="Corpsdetexte"/>
        <w:rPr>
          <w:rFonts w:ascii="Garamond" w:hAnsi="Garamond"/>
          <w:sz w:val="20"/>
          <w:szCs w:val="20"/>
        </w:rPr>
      </w:pPr>
      <w:r w:rsidRPr="00167575">
        <w:rPr>
          <w:rFonts w:ascii="Garamond" w:hAnsi="Garamond"/>
          <w:sz w:val="20"/>
          <w:szCs w:val="20"/>
        </w:rPr>
        <w:t xml:space="preserve">Mais tout de même, par rapport à ce qui aussi bien n'a pas besoin de murs pour s'écrire, ces termes, comme quatre points cardinaux par rapport auxquels vous avez à situer ce que vous êtes, il pourrait bien après tout - </w:t>
      </w:r>
      <w:r w:rsidRPr="00167575">
        <w:rPr>
          <w:rFonts w:ascii="Garamond" w:hAnsi="Garamond"/>
          <w:i/>
          <w:iCs/>
          <w:sz w:val="20"/>
          <w:szCs w:val="20"/>
        </w:rPr>
        <w:t>le psychiatre</w:t>
      </w:r>
      <w:r w:rsidRPr="00167575">
        <w:rPr>
          <w:rFonts w:ascii="Garamond" w:hAnsi="Garamond"/>
          <w:sz w:val="20"/>
          <w:szCs w:val="20"/>
        </w:rPr>
        <w:t xml:space="preserve"> - s'aper</w:t>
      </w:r>
      <w:r w:rsidRPr="00167575">
        <w:rPr>
          <w:rFonts w:ascii="Garamond" w:hAnsi="Garamond"/>
          <w:sz w:val="20"/>
          <w:szCs w:val="20"/>
        </w:rPr>
        <w:softHyphen/>
        <w:t xml:space="preserve">cevoir que les murs, les murs auxquels il est lié par une définition de discours… car ce dont il a à s'occuper </w:t>
      </w:r>
    </w:p>
    <w:p w:rsidR="0069013E" w:rsidRPr="00167575" w:rsidRDefault="0069013E" w:rsidP="007E4097">
      <w:pPr>
        <w:pStyle w:val="Corpsdetexte"/>
        <w:rPr>
          <w:rFonts w:ascii="Garamond" w:hAnsi="Garamond"/>
          <w:sz w:val="20"/>
          <w:szCs w:val="20"/>
        </w:rPr>
      </w:pPr>
      <w:r w:rsidRPr="00167575">
        <w:rPr>
          <w:rFonts w:ascii="Garamond" w:hAnsi="Garamond"/>
          <w:sz w:val="20"/>
          <w:szCs w:val="20"/>
        </w:rPr>
        <w:t xml:space="preserve">- c'est quoi ? - ça n'est pas d'autre maladie que celle qui se définit par la loi du </w:t>
      </w:r>
      <w:r w:rsidRPr="007E4097">
        <w:rPr>
          <w:rFonts w:ascii="Garamond" w:hAnsi="Garamond"/>
          <w:sz w:val="18"/>
          <w:szCs w:val="18"/>
        </w:rPr>
        <w:t>30</w:t>
      </w:r>
      <w:r w:rsidRPr="00167575">
        <w:rPr>
          <w:rFonts w:ascii="Garamond" w:hAnsi="Garamond"/>
          <w:sz w:val="20"/>
          <w:szCs w:val="20"/>
        </w:rPr>
        <w:t xml:space="preserve"> Juin </w:t>
      </w:r>
      <w:r w:rsidRPr="007E4097">
        <w:rPr>
          <w:rFonts w:ascii="Garamond" w:hAnsi="Garamond"/>
          <w:sz w:val="18"/>
          <w:szCs w:val="18"/>
        </w:rPr>
        <w:t>1838</w:t>
      </w:r>
      <w:r w:rsidRPr="00167575">
        <w:rPr>
          <w:rFonts w:ascii="Garamond" w:hAnsi="Garamond"/>
          <w:sz w:val="20"/>
          <w:szCs w:val="20"/>
        </w:rPr>
        <w:t xml:space="preserve">, à savoir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w:t>
      </w:r>
      <w:r w:rsidRPr="00167575">
        <w:rPr>
          <w:rFonts w:ascii="Garamond" w:hAnsi="Garamond"/>
          <w:i/>
          <w:iCs/>
          <w:noProof/>
          <w:sz w:val="20"/>
          <w:szCs w:val="20"/>
        </w:rPr>
        <w:t>quelqu'un de dangereux pour soi-</w:t>
      </w:r>
      <w:r w:rsidRPr="00167575">
        <w:rPr>
          <w:rFonts w:ascii="Garamond" w:hAnsi="Garamond"/>
          <w:i/>
          <w:iCs/>
          <w:noProof/>
          <w:sz w:val="20"/>
          <w:szCs w:val="20"/>
        </w:rPr>
        <w:softHyphen/>
        <w:t>même et pour les autres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ind w:left="51" w:firstLine="27"/>
        <w:rPr>
          <w:rFonts w:ascii="Garamond" w:hAnsi="Garamond" w:cs="Courier New"/>
          <w:noProof/>
          <w:sz w:val="20"/>
          <w:szCs w:val="20"/>
        </w:rPr>
      </w:pPr>
      <w:r w:rsidRPr="00167575">
        <w:rPr>
          <w:rFonts w:ascii="Garamond" w:hAnsi="Garamond" w:cs="Courier New"/>
          <w:noProof/>
          <w:sz w:val="20"/>
          <w:szCs w:val="20"/>
        </w:rPr>
        <w:t xml:space="preserve">C'est très curieux, cette introduction du </w:t>
      </w:r>
      <w:r w:rsidRPr="00167575">
        <w:rPr>
          <w:rFonts w:ascii="Garamond" w:hAnsi="Garamond"/>
          <w:i/>
          <w:iCs/>
          <w:noProof/>
          <w:sz w:val="20"/>
          <w:szCs w:val="20"/>
        </w:rPr>
        <w:t>danger</w:t>
      </w:r>
      <w:r w:rsidRPr="00167575">
        <w:rPr>
          <w:rFonts w:ascii="Garamond" w:hAnsi="Garamond" w:cs="Courier New"/>
          <w:noProof/>
          <w:sz w:val="20"/>
          <w:szCs w:val="20"/>
        </w:rPr>
        <w:t xml:space="preserve"> dans le discours dont s'assied l'ordre social. Qu'est-ce que ce danger ? </w:t>
      </w:r>
    </w:p>
    <w:p w:rsidR="0069013E" w:rsidRPr="00167575" w:rsidRDefault="0069013E" w:rsidP="007E4097">
      <w:pPr>
        <w:ind w:left="51" w:firstLine="27"/>
        <w:rPr>
          <w:rFonts w:ascii="Garamond" w:hAnsi="Garamond" w:cs="Courier New"/>
          <w:noProof/>
          <w:sz w:val="20"/>
          <w:szCs w:val="20"/>
        </w:rPr>
      </w:pPr>
      <w:r w:rsidRPr="00167575">
        <w:rPr>
          <w:rFonts w:ascii="Garamond" w:hAnsi="Garamond" w:cs="Courier New"/>
          <w:noProof/>
          <w:sz w:val="20"/>
          <w:szCs w:val="20"/>
        </w:rPr>
        <w:t xml:space="preserve">« </w:t>
      </w:r>
      <w:r w:rsidRPr="00167575">
        <w:rPr>
          <w:rFonts w:ascii="Garamond" w:hAnsi="Garamond"/>
          <w:i/>
          <w:iCs/>
          <w:noProof/>
          <w:sz w:val="20"/>
          <w:szCs w:val="20"/>
        </w:rPr>
        <w:t>Dangereux pour eux-mêmes</w:t>
      </w:r>
      <w:r w:rsidRPr="00167575">
        <w:rPr>
          <w:rFonts w:ascii="Garamond" w:hAnsi="Garamond" w:cs="Courier New"/>
          <w:noProof/>
          <w:sz w:val="20"/>
          <w:szCs w:val="20"/>
        </w:rPr>
        <w:t xml:space="preserve"> », enfin, la société ne vit que de ça, et « </w:t>
      </w:r>
      <w:r w:rsidRPr="00167575">
        <w:rPr>
          <w:rFonts w:ascii="Garamond" w:hAnsi="Garamond"/>
          <w:i/>
          <w:iCs/>
          <w:noProof/>
          <w:sz w:val="20"/>
          <w:szCs w:val="20"/>
        </w:rPr>
        <w:t>dangereux pour les autres</w:t>
      </w:r>
      <w:r w:rsidRPr="00167575">
        <w:rPr>
          <w:rFonts w:ascii="Garamond" w:hAnsi="Garamond" w:cs="Courier New"/>
          <w:noProof/>
          <w:sz w:val="20"/>
          <w:szCs w:val="20"/>
        </w:rPr>
        <w:t xml:space="preserve"> » Dieu sait que toute </w:t>
      </w:r>
      <w:r w:rsidRPr="00167575">
        <w:rPr>
          <w:rFonts w:ascii="Garamond" w:hAnsi="Garamond" w:cs="Courier New"/>
          <w:i/>
          <w:iCs/>
          <w:noProof/>
          <w:sz w:val="20"/>
          <w:szCs w:val="20"/>
        </w:rPr>
        <w:t>liberté</w:t>
      </w:r>
      <w:r w:rsidRPr="00167575">
        <w:rPr>
          <w:rFonts w:ascii="Garamond" w:hAnsi="Garamond" w:cs="Courier New"/>
          <w:noProof/>
          <w:sz w:val="20"/>
          <w:szCs w:val="20"/>
        </w:rPr>
        <w:t xml:space="preserve"> est laissée à chacun dan</w:t>
      </w:r>
      <w:r w:rsidR="007E4097">
        <w:rPr>
          <w:rFonts w:ascii="Garamond" w:hAnsi="Garamond" w:cs="Courier New"/>
          <w:noProof/>
          <w:sz w:val="20"/>
          <w:szCs w:val="20"/>
        </w:rPr>
        <w:t xml:space="preserve">s ce sens. </w:t>
      </w:r>
      <w:r w:rsidRPr="00167575">
        <w:rPr>
          <w:rFonts w:ascii="Garamond" w:hAnsi="Garamond" w:cs="Courier New"/>
          <w:noProof/>
          <w:sz w:val="20"/>
          <w:szCs w:val="20"/>
        </w:rPr>
        <w:t>Quand je vois s'élever de nos jours des protestations contre l'usage qu'on fait…</w:t>
      </w:r>
    </w:p>
    <w:p w:rsidR="0069013E" w:rsidRPr="00167575" w:rsidRDefault="0069013E">
      <w:pPr>
        <w:ind w:left="708" w:firstLine="19"/>
        <w:rPr>
          <w:rFonts w:ascii="Garamond" w:hAnsi="Garamond" w:cs="Courier New"/>
          <w:noProof/>
          <w:sz w:val="20"/>
          <w:szCs w:val="20"/>
        </w:rPr>
      </w:pPr>
      <w:r w:rsidRPr="00167575">
        <w:rPr>
          <w:rFonts w:ascii="Garamond" w:hAnsi="Garamond" w:cs="Courier New"/>
          <w:noProof/>
          <w:sz w:val="20"/>
          <w:szCs w:val="20"/>
        </w:rPr>
        <w:t>pour appeler les choses par leur nom et aller vite, il est tard</w:t>
      </w:r>
    </w:p>
    <w:p w:rsidR="007E4097" w:rsidRDefault="0069013E">
      <w:pPr>
        <w:ind w:left="78" w:firstLine="19"/>
        <w:rPr>
          <w:rFonts w:ascii="Garamond" w:hAnsi="Garamond" w:cs="Courier New"/>
          <w:noProof/>
          <w:sz w:val="20"/>
          <w:szCs w:val="20"/>
        </w:rPr>
      </w:pPr>
      <w:r w:rsidRPr="00167575">
        <w:rPr>
          <w:rFonts w:ascii="Garamond" w:hAnsi="Garamond" w:cs="Courier New"/>
          <w:noProof/>
          <w:sz w:val="20"/>
          <w:szCs w:val="20"/>
        </w:rPr>
        <w:t xml:space="preserve">…en U.R.S.S. des asiles, ou de quelque chose qui doit avoir un nom plus prétentieux, pour y mettre à </w:t>
      </w:r>
      <w:r w:rsidRPr="00167575">
        <w:rPr>
          <w:rFonts w:ascii="Garamond" w:hAnsi="Garamond" w:cs="Courier New"/>
          <w:i/>
          <w:iCs/>
          <w:noProof/>
          <w:sz w:val="20"/>
          <w:szCs w:val="20"/>
        </w:rPr>
        <w:t>l'abri</w:t>
      </w:r>
      <w:r w:rsidRPr="00167575">
        <w:rPr>
          <w:rFonts w:ascii="Garamond" w:hAnsi="Garamond" w:cs="Courier New"/>
          <w:noProof/>
          <w:sz w:val="20"/>
          <w:szCs w:val="20"/>
        </w:rPr>
        <w:t xml:space="preserve">, </w:t>
      </w:r>
    </w:p>
    <w:p w:rsidR="0069013E" w:rsidRPr="00167575" w:rsidRDefault="0069013E">
      <w:pPr>
        <w:ind w:left="78" w:firstLine="19"/>
        <w:rPr>
          <w:rFonts w:ascii="Garamond" w:hAnsi="Garamond" w:cs="Courier New"/>
          <w:noProof/>
          <w:sz w:val="20"/>
          <w:szCs w:val="20"/>
        </w:rPr>
      </w:pPr>
      <w:r w:rsidRPr="00167575">
        <w:rPr>
          <w:rFonts w:ascii="Garamond" w:hAnsi="Garamond" w:cs="Courier New"/>
          <w:noProof/>
          <w:sz w:val="20"/>
          <w:szCs w:val="20"/>
        </w:rPr>
        <w:t xml:space="preserve">disons </w:t>
      </w:r>
      <w:r w:rsidRPr="00167575">
        <w:rPr>
          <w:rFonts w:ascii="Garamond" w:hAnsi="Garamond"/>
          <w:i/>
          <w:iCs/>
          <w:noProof/>
          <w:sz w:val="20"/>
          <w:szCs w:val="20"/>
        </w:rPr>
        <w:t>les opposants</w:t>
      </w:r>
      <w:r w:rsidRPr="00167575">
        <w:rPr>
          <w:rFonts w:ascii="Garamond" w:hAnsi="Garamond" w:cs="Courier New"/>
          <w:noProof/>
          <w:sz w:val="20"/>
          <w:szCs w:val="20"/>
        </w:rPr>
        <w:t>, mais il est bien évident qu'ils sont dangereux pour l'ordre social où ils s'insèrent.</w:t>
      </w:r>
    </w:p>
    <w:p w:rsidR="0069013E" w:rsidRPr="00167575" w:rsidRDefault="0069013E">
      <w:pPr>
        <w:rPr>
          <w:rFonts w:ascii="Garamond" w:hAnsi="Garamond" w:cs="Courier New"/>
          <w:noProof/>
          <w:sz w:val="20"/>
          <w:szCs w:val="20"/>
        </w:rPr>
      </w:pPr>
    </w:p>
    <w:p w:rsidR="007E4097" w:rsidRDefault="0069013E" w:rsidP="007E4097">
      <w:pPr>
        <w:pStyle w:val="Corpsdetexte"/>
        <w:rPr>
          <w:rFonts w:ascii="Garamond" w:hAnsi="Garamond"/>
          <w:sz w:val="20"/>
          <w:szCs w:val="20"/>
        </w:rPr>
      </w:pPr>
      <w:r w:rsidRPr="00167575">
        <w:rPr>
          <w:rFonts w:ascii="Garamond" w:hAnsi="Garamond"/>
          <w:sz w:val="20"/>
          <w:szCs w:val="20"/>
        </w:rPr>
        <w:t xml:space="preserve">Qu'est ce qui sépare, quelle distance, entre la façon d'ouvrir les portes de l'hôpital psychiatrique dans un endroit </w:t>
      </w:r>
    </w:p>
    <w:p w:rsidR="007E4097" w:rsidRDefault="0069013E" w:rsidP="007E4097">
      <w:pPr>
        <w:pStyle w:val="Corpsdetexte"/>
        <w:rPr>
          <w:rFonts w:ascii="Garamond" w:hAnsi="Garamond"/>
          <w:sz w:val="20"/>
          <w:szCs w:val="20"/>
        </w:rPr>
      </w:pPr>
      <w:r w:rsidRPr="00167575">
        <w:rPr>
          <w:rFonts w:ascii="Garamond" w:hAnsi="Garamond"/>
          <w:sz w:val="20"/>
          <w:szCs w:val="20"/>
        </w:rPr>
        <w:t xml:space="preserve">où </w:t>
      </w:r>
      <w:r w:rsidRPr="00167575">
        <w:rPr>
          <w:rFonts w:ascii="Garamond" w:hAnsi="Garamond"/>
          <w:i/>
          <w:iCs/>
          <w:color w:val="0000CC"/>
          <w:sz w:val="20"/>
          <w:szCs w:val="20"/>
        </w:rPr>
        <w:t>le discours capitaliste</w:t>
      </w:r>
      <w:r w:rsidRPr="00167575">
        <w:rPr>
          <w:rFonts w:ascii="Garamond" w:hAnsi="Garamond"/>
          <w:sz w:val="20"/>
          <w:szCs w:val="20"/>
        </w:rPr>
        <w:t xml:space="preserve"> est parfaitement cohérent avec lui-même, et dans un endroit comme le nôtre, </w:t>
      </w:r>
    </w:p>
    <w:p w:rsidR="0069013E" w:rsidRPr="00167575" w:rsidRDefault="0069013E" w:rsidP="007E4097">
      <w:pPr>
        <w:pStyle w:val="Corpsdetexte"/>
        <w:rPr>
          <w:rFonts w:ascii="Garamond" w:hAnsi="Garamond"/>
          <w:sz w:val="20"/>
          <w:szCs w:val="20"/>
        </w:rPr>
      </w:pPr>
      <w:r w:rsidRPr="00167575">
        <w:rPr>
          <w:rFonts w:ascii="Garamond" w:hAnsi="Garamond"/>
          <w:sz w:val="20"/>
          <w:szCs w:val="20"/>
        </w:rPr>
        <w:t xml:space="preserve">où il en est encore aux balbutiements ? </w:t>
      </w:r>
    </w:p>
    <w:p w:rsidR="000714B9" w:rsidRPr="00167575" w:rsidRDefault="000714B9">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première chose que peut être </w:t>
      </w:r>
      <w:r w:rsidRPr="007E4097">
        <w:rPr>
          <w:rFonts w:ascii="Garamond" w:hAnsi="Garamond" w:cs="Courier New"/>
          <w:i/>
          <w:noProof/>
          <w:sz w:val="20"/>
          <w:szCs w:val="20"/>
        </w:rPr>
        <w:t>les psychia</w:t>
      </w:r>
      <w:r w:rsidRPr="007E4097">
        <w:rPr>
          <w:rFonts w:ascii="Garamond" w:hAnsi="Garamond" w:cs="Courier New"/>
          <w:i/>
          <w:noProof/>
          <w:sz w:val="20"/>
          <w:szCs w:val="20"/>
        </w:rPr>
        <w:softHyphen/>
        <w:t>tres</w:t>
      </w:r>
      <w:r w:rsidR="007E4097">
        <w:rPr>
          <w:rFonts w:ascii="Garamond" w:hAnsi="Garamond" w:cs="Courier New"/>
          <w:noProof/>
          <w:sz w:val="20"/>
          <w:szCs w:val="20"/>
        </w:rPr>
        <w:t xml:space="preserve"> - </w:t>
      </w:r>
      <w:r w:rsidRPr="007E4097">
        <w:rPr>
          <w:rFonts w:ascii="Garamond" w:hAnsi="Garamond" w:cs="Courier New"/>
          <w:i/>
          <w:noProof/>
          <w:sz w:val="20"/>
          <w:szCs w:val="20"/>
        </w:rPr>
        <w:t>s'il en est quelques uns ici</w:t>
      </w:r>
      <w:r w:rsidR="007E4097">
        <w:rPr>
          <w:rFonts w:ascii="Garamond" w:hAnsi="Garamond" w:cs="Courier New"/>
          <w:noProof/>
          <w:sz w:val="20"/>
          <w:szCs w:val="20"/>
        </w:rPr>
        <w:t xml:space="preserve"> - </w:t>
      </w:r>
      <w:r w:rsidRPr="00167575">
        <w:rPr>
          <w:rFonts w:ascii="Garamond" w:hAnsi="Garamond" w:cs="Courier New"/>
          <w:noProof/>
          <w:sz w:val="20"/>
          <w:szCs w:val="20"/>
        </w:rPr>
        <w:t xml:space="preserve">pourraient recevoir, je ne dis pas de </w:t>
      </w:r>
      <w:r w:rsidRPr="007E4097">
        <w:rPr>
          <w:rFonts w:ascii="Garamond" w:hAnsi="Garamond" w:cs="Courier New"/>
          <w:i/>
          <w:noProof/>
          <w:color w:val="0000CC"/>
          <w:sz w:val="20"/>
          <w:szCs w:val="20"/>
        </w:rPr>
        <w:t>ma parole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n'a rien à voir en l'affaire, mais de la </w:t>
      </w:r>
      <w:r w:rsidRPr="00167575">
        <w:rPr>
          <w:rFonts w:ascii="Garamond" w:hAnsi="Garamond"/>
          <w:i/>
          <w:iCs/>
          <w:noProof/>
          <w:sz w:val="20"/>
          <w:szCs w:val="20"/>
        </w:rPr>
        <w:t>réflexion</w:t>
      </w:r>
      <w:r w:rsidRPr="00167575">
        <w:rPr>
          <w:rFonts w:ascii="Garamond" w:hAnsi="Garamond" w:cs="Courier New"/>
          <w:noProof/>
          <w:sz w:val="20"/>
          <w:szCs w:val="20"/>
        </w:rPr>
        <w:t xml:space="preserve"> de ma voix sur ces murs, c'est de savoir d'abord ce qui </w:t>
      </w:r>
      <w:r w:rsidR="007E4097">
        <w:rPr>
          <w:rFonts w:ascii="Garamond" w:hAnsi="Garamond" w:cs="Courier New"/>
          <w:noProof/>
          <w:sz w:val="20"/>
          <w:szCs w:val="20"/>
        </w:rPr>
        <w:t xml:space="preserve">les spécifie comme psychiatres. </w:t>
      </w:r>
      <w:r w:rsidRPr="00167575">
        <w:rPr>
          <w:rFonts w:ascii="Garamond" w:hAnsi="Garamond" w:cs="Courier New"/>
          <w:noProof/>
          <w:sz w:val="20"/>
          <w:szCs w:val="20"/>
        </w:rPr>
        <w:t xml:space="preserve">Ça ne les empêche pas, dans les limites de ces murs, d'entendre autre chose que ma voix. </w:t>
      </w:r>
    </w:p>
    <w:p w:rsidR="007E4097" w:rsidRDefault="0069013E">
      <w:pPr>
        <w:rPr>
          <w:rFonts w:ascii="Garamond" w:hAnsi="Garamond" w:cs="Courier New"/>
          <w:noProof/>
          <w:sz w:val="20"/>
          <w:szCs w:val="20"/>
        </w:rPr>
      </w:pPr>
      <w:r w:rsidRPr="00167575">
        <w:rPr>
          <w:rFonts w:ascii="Garamond" w:hAnsi="Garamond" w:cs="Courier New"/>
          <w:noProof/>
          <w:sz w:val="20"/>
          <w:szCs w:val="20"/>
        </w:rPr>
        <w:t xml:space="preserve">La </w:t>
      </w:r>
      <w:r w:rsidRPr="00167575">
        <w:rPr>
          <w:rFonts w:ascii="Garamond" w:hAnsi="Garamond"/>
          <w:i/>
          <w:iCs/>
          <w:noProof/>
          <w:color w:val="0000CC"/>
          <w:sz w:val="20"/>
          <w:szCs w:val="20"/>
        </w:rPr>
        <w:t>voix</w:t>
      </w:r>
      <w:r w:rsidRPr="00167575">
        <w:rPr>
          <w:rFonts w:ascii="Garamond" w:hAnsi="Garamond" w:cs="Courier New"/>
          <w:noProof/>
          <w:sz w:val="20"/>
          <w:szCs w:val="20"/>
        </w:rPr>
        <w:t>, par exemple, de ceux qui y sont internés, puis</w:t>
      </w:r>
      <w:r w:rsidRPr="00167575">
        <w:rPr>
          <w:rFonts w:ascii="Garamond" w:hAnsi="Garamond" w:cs="Courier New"/>
          <w:noProof/>
          <w:sz w:val="20"/>
          <w:szCs w:val="20"/>
        </w:rPr>
        <w:softHyphen/>
        <w:t xml:space="preserve">que après tout, ça peut conduire </w:t>
      </w:r>
      <w:r w:rsidRPr="00167575">
        <w:rPr>
          <w:rFonts w:ascii="Garamond" w:hAnsi="Garamond"/>
          <w:i/>
          <w:iCs/>
          <w:noProof/>
          <w:sz w:val="20"/>
          <w:szCs w:val="20"/>
        </w:rPr>
        <w:t>quelque part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jusqu'à se faire une idée juste de ce qu'il en est de </w:t>
      </w:r>
      <w:r w:rsidRPr="00167575">
        <w:rPr>
          <w:rFonts w:ascii="Garamond" w:hAnsi="Garamond"/>
          <w:i/>
          <w:iCs/>
          <w:noProof/>
          <w:color w:val="0000CC"/>
          <w:sz w:val="20"/>
          <w:szCs w:val="20"/>
        </w:rPr>
        <w:t>l'objet(a)</w:t>
      </w:r>
      <w:r w:rsidRPr="00167575">
        <w:rPr>
          <w:rFonts w:ascii="Garamond" w:hAnsi="Garamond" w:cs="Courier New"/>
          <w:noProof/>
          <w:sz w:val="20"/>
          <w:szCs w:val="20"/>
        </w:rPr>
        <w:t>.</w:t>
      </w:r>
      <w:r w:rsidR="007E4097">
        <w:rPr>
          <w:rFonts w:ascii="Garamond" w:hAnsi="Garamond" w:cs="Courier New"/>
          <w:noProof/>
          <w:sz w:val="20"/>
          <w:szCs w:val="20"/>
        </w:rPr>
        <w:t xml:space="preserve"> </w:t>
      </w:r>
      <w:r w:rsidRPr="00167575">
        <w:rPr>
          <w:rFonts w:ascii="Garamond" w:hAnsi="Garamond" w:cs="Courier New"/>
          <w:noProof/>
          <w:sz w:val="20"/>
          <w:szCs w:val="20"/>
        </w:rPr>
        <w:t>Pourquoi pas ?</w:t>
      </w:r>
    </w:p>
    <w:p w:rsidR="000714B9" w:rsidRPr="00167575" w:rsidRDefault="000714B9">
      <w:pPr>
        <w:pStyle w:val="Corpsdetexte"/>
        <w:rPr>
          <w:rFonts w:ascii="Garamond" w:hAnsi="Garamond"/>
          <w:sz w:val="20"/>
          <w:szCs w:val="20"/>
        </w:rPr>
      </w:pPr>
    </w:p>
    <w:p w:rsidR="007E4097" w:rsidRDefault="0069013E" w:rsidP="007E4097">
      <w:pPr>
        <w:pStyle w:val="Corpsdetexte"/>
        <w:rPr>
          <w:rFonts w:ascii="Garamond" w:hAnsi="Garamond"/>
          <w:sz w:val="20"/>
          <w:szCs w:val="20"/>
        </w:rPr>
      </w:pPr>
      <w:r w:rsidRPr="00167575">
        <w:rPr>
          <w:rFonts w:ascii="Garamond" w:hAnsi="Garamond"/>
          <w:sz w:val="20"/>
          <w:szCs w:val="20"/>
        </w:rPr>
        <w:t>Je vous ai fait part, ce soir, en somme de quelques réflexions, et bien sûr ce sont des réflexions auxquelles ma personne comme tel</w:t>
      </w:r>
      <w:r w:rsidR="007E4097">
        <w:rPr>
          <w:rFonts w:ascii="Garamond" w:hAnsi="Garamond"/>
          <w:sz w:val="20"/>
          <w:szCs w:val="20"/>
        </w:rPr>
        <w:t xml:space="preserve">le ne peut pas être étrangère. </w:t>
      </w:r>
      <w:r w:rsidRPr="00167575">
        <w:rPr>
          <w:rFonts w:ascii="Garamond" w:hAnsi="Garamond"/>
          <w:sz w:val="20"/>
          <w:szCs w:val="20"/>
        </w:rPr>
        <w:t>C'est ce que je déteste le plus chez les autres. Parce qu'après tout, parmi les gens qui m'écoutent de temps en temps et qu'on appelle pour ça - Dieu sait pour</w:t>
      </w:r>
      <w:r w:rsidRPr="00167575">
        <w:rPr>
          <w:rFonts w:ascii="Garamond" w:hAnsi="Garamond"/>
          <w:sz w:val="20"/>
          <w:szCs w:val="20"/>
        </w:rPr>
        <w:softHyphen/>
        <w:t xml:space="preserve">quoi ! - mes élèves, </w:t>
      </w:r>
    </w:p>
    <w:p w:rsidR="007E4097" w:rsidRDefault="0069013E" w:rsidP="007E4097">
      <w:pPr>
        <w:pStyle w:val="Corpsdetexte"/>
        <w:rPr>
          <w:rFonts w:ascii="Garamond" w:hAnsi="Garamond"/>
          <w:sz w:val="20"/>
          <w:szCs w:val="20"/>
        </w:rPr>
      </w:pPr>
      <w:r w:rsidRPr="00167575">
        <w:rPr>
          <w:rFonts w:ascii="Garamond" w:hAnsi="Garamond"/>
          <w:sz w:val="20"/>
          <w:szCs w:val="20"/>
        </w:rPr>
        <w:t>on peut pas dire qu'ils se privent de se réfléchir.</w:t>
      </w:r>
      <w:r w:rsidR="007E4097">
        <w:rPr>
          <w:rFonts w:ascii="Garamond" w:hAnsi="Garamond"/>
          <w:sz w:val="20"/>
          <w:szCs w:val="20"/>
        </w:rPr>
        <w:t xml:space="preserve"> </w:t>
      </w:r>
      <w:r w:rsidRPr="00167575">
        <w:rPr>
          <w:rFonts w:ascii="Garamond" w:hAnsi="Garamond"/>
          <w:sz w:val="20"/>
          <w:szCs w:val="20"/>
        </w:rPr>
        <w:t xml:space="preserve">Le mur, ça peut toujours faire « </w:t>
      </w:r>
      <w:r w:rsidRPr="00167575">
        <w:rPr>
          <w:rFonts w:ascii="Garamond" w:hAnsi="Garamond"/>
          <w:i/>
          <w:iCs/>
          <w:color w:val="0000CC"/>
          <w:sz w:val="20"/>
          <w:szCs w:val="20"/>
        </w:rPr>
        <w:t>muroir</w:t>
      </w:r>
      <w:r w:rsidRPr="00167575">
        <w:rPr>
          <w:rFonts w:ascii="Garamond" w:hAnsi="Garamond"/>
          <w:sz w:val="20"/>
          <w:szCs w:val="20"/>
        </w:rPr>
        <w:t xml:space="preserve"> ».</w:t>
      </w:r>
      <w:r w:rsidR="007E4097">
        <w:rPr>
          <w:rFonts w:ascii="Garamond" w:hAnsi="Garamond"/>
          <w:sz w:val="20"/>
          <w:szCs w:val="20"/>
        </w:rPr>
        <w:t xml:space="preserve"> </w:t>
      </w:r>
      <w:r w:rsidRPr="00167575">
        <w:rPr>
          <w:rFonts w:ascii="Garamond" w:hAnsi="Garamond"/>
          <w:sz w:val="20"/>
          <w:szCs w:val="20"/>
        </w:rPr>
        <w:t xml:space="preserve">C'est sans doute pour ça que je suis revenu comme ça, raconter des trucs à Saite-Anne. C'est pas à proprement parler pour délirer, </w:t>
      </w:r>
    </w:p>
    <w:p w:rsidR="0069013E" w:rsidRPr="00167575" w:rsidRDefault="0069013E" w:rsidP="007E4097">
      <w:pPr>
        <w:pStyle w:val="Corpsdetexte"/>
        <w:rPr>
          <w:rFonts w:ascii="Garamond" w:hAnsi="Garamond"/>
          <w:sz w:val="20"/>
          <w:szCs w:val="20"/>
        </w:rPr>
      </w:pPr>
      <w:r w:rsidRPr="00167575">
        <w:rPr>
          <w:rFonts w:ascii="Garamond" w:hAnsi="Garamond"/>
          <w:sz w:val="20"/>
          <w:szCs w:val="20"/>
        </w:rPr>
        <w:t>mais quand même, que ces murs, j'en gardais quelque chose sur le cœur.</w:t>
      </w:r>
    </w:p>
    <w:p w:rsidR="0069013E" w:rsidRPr="00167575" w:rsidRDefault="0069013E">
      <w:pPr>
        <w:rPr>
          <w:rFonts w:ascii="Garamond" w:hAnsi="Garamond" w:cs="Courier New"/>
          <w:noProof/>
          <w:sz w:val="20"/>
          <w:szCs w:val="20"/>
        </w:rPr>
      </w:pPr>
    </w:p>
    <w:p w:rsidR="00B64067" w:rsidRDefault="0069013E">
      <w:pPr>
        <w:rPr>
          <w:rFonts w:ascii="Garamond" w:hAnsi="Garamond" w:cs="Courier New"/>
          <w:noProof/>
          <w:sz w:val="20"/>
          <w:szCs w:val="20"/>
        </w:rPr>
      </w:pPr>
      <w:r w:rsidRPr="00167575">
        <w:rPr>
          <w:rFonts w:ascii="Garamond" w:hAnsi="Garamond" w:cs="Courier New"/>
          <w:noProof/>
          <w:sz w:val="20"/>
          <w:szCs w:val="20"/>
        </w:rPr>
        <w:t xml:space="preserve">Si je peux, avec le temps, avoir réussi à édifier avec mon </w:t>
      </w:r>
      <w:r w:rsidRPr="007E4097">
        <w:rPr>
          <w:rFonts w:ascii="Garamond" w:hAnsi="Garamond"/>
          <w:iCs/>
          <w:noProof/>
          <w:color w:val="0000CC"/>
          <w:sz w:val="20"/>
          <w:szCs w:val="20"/>
        </w:rPr>
        <w:t>S</w:t>
      </w:r>
      <w:r w:rsidRPr="00167575">
        <w:rPr>
          <w:rFonts w:ascii="Garamond" w:hAnsi="Garamond"/>
          <w:i/>
          <w:iCs/>
          <w:noProof/>
          <w:color w:val="0000CC"/>
          <w:sz w:val="20"/>
          <w:szCs w:val="20"/>
        </w:rPr>
        <w:t xml:space="preserve"> barré</w:t>
      </w:r>
      <w:r w:rsidRPr="00167575">
        <w:rPr>
          <w:rFonts w:ascii="Garamond" w:hAnsi="Garamond" w:cs="Courier New"/>
          <w:noProof/>
          <w:sz w:val="20"/>
          <w:szCs w:val="20"/>
        </w:rPr>
        <w:t xml:space="preserve"> </w:t>
      </w:r>
      <w:r w:rsidRPr="007E4097">
        <w:rPr>
          <w:rFonts w:ascii="Garamond" w:hAnsi="Garamond" w:cs="Courier New"/>
          <w:noProof/>
          <w:sz w:val="16"/>
          <w:szCs w:val="16"/>
        </w:rPr>
        <w:t>[</w:t>
      </w:r>
      <w:r w:rsidRPr="007E4097">
        <w:rPr>
          <w:rFonts w:ascii="LACAN" w:hAnsi="LACAN" w:cs="Courier New"/>
          <w:noProof/>
          <w:color w:val="0000CC"/>
          <w:sz w:val="16"/>
          <w:szCs w:val="16"/>
        </w:rPr>
        <w:t>S</w:t>
      </w:r>
      <w:r w:rsidRPr="007E4097">
        <w:rPr>
          <w:rFonts w:ascii="Garamond" w:hAnsi="Garamond" w:cs="Courier New"/>
          <w:noProof/>
          <w:sz w:val="16"/>
          <w:szCs w:val="16"/>
        </w:rPr>
        <w:t>]</w:t>
      </w:r>
      <w:r w:rsidRPr="00167575">
        <w:rPr>
          <w:rFonts w:ascii="Garamond" w:hAnsi="Garamond" w:cs="Courier New"/>
          <w:noProof/>
          <w:sz w:val="20"/>
          <w:szCs w:val="20"/>
        </w:rPr>
        <w:t xml:space="preserve">, mon </w:t>
      </w:r>
      <w:r w:rsidRPr="007E4097">
        <w:rPr>
          <w:rFonts w:ascii="Garamond" w:hAnsi="Garamond"/>
          <w:iCs/>
          <w:noProof/>
          <w:color w:val="0000CC"/>
          <w:sz w:val="20"/>
          <w:szCs w:val="20"/>
        </w:rPr>
        <w:t>S</w:t>
      </w:r>
      <w:r w:rsidRPr="00167575">
        <w:rPr>
          <w:rFonts w:ascii="Garamond" w:hAnsi="Garamond"/>
          <w:i/>
          <w:iCs/>
          <w:noProof/>
          <w:color w:val="0000CC"/>
          <w:sz w:val="20"/>
          <w:szCs w:val="20"/>
        </w:rPr>
        <w:t xml:space="preserve"> indice </w:t>
      </w:r>
      <w:r w:rsidRPr="00167575">
        <w:rPr>
          <w:rFonts w:ascii="Garamond" w:hAnsi="Garamond"/>
          <w:noProof/>
          <w:color w:val="0000CC"/>
          <w:sz w:val="20"/>
          <w:szCs w:val="20"/>
        </w:rPr>
        <w:t>1</w:t>
      </w:r>
      <w:r w:rsidRPr="00167575">
        <w:rPr>
          <w:rFonts w:ascii="Garamond" w:hAnsi="Garamond" w:cs="Courier New"/>
          <w:noProof/>
          <w:sz w:val="20"/>
          <w:szCs w:val="20"/>
        </w:rPr>
        <w:t xml:space="preserve"> </w:t>
      </w:r>
      <w:r w:rsidRPr="007E4097">
        <w:rPr>
          <w:rFonts w:ascii="Garamond" w:hAnsi="Garamond" w:cs="Courier New"/>
          <w:noProof/>
          <w:sz w:val="16"/>
          <w:szCs w:val="16"/>
        </w:rPr>
        <w:t>[</w:t>
      </w:r>
      <w:r w:rsidRPr="007E4097">
        <w:rPr>
          <w:noProof/>
          <w:color w:val="0000CC"/>
          <w:sz w:val="16"/>
          <w:szCs w:val="16"/>
        </w:rPr>
        <w:t>S</w:t>
      </w:r>
      <w:r w:rsidRPr="007E4097">
        <w:rPr>
          <w:noProof/>
          <w:color w:val="0000CC"/>
          <w:sz w:val="16"/>
          <w:szCs w:val="16"/>
          <w:vertAlign w:val="subscript"/>
        </w:rPr>
        <w:t>1</w:t>
      </w:r>
      <w:r w:rsidRPr="007E4097">
        <w:rPr>
          <w:rFonts w:ascii="Garamond" w:hAnsi="Garamond" w:cs="Courier New"/>
          <w:noProof/>
          <w:sz w:val="16"/>
          <w:szCs w:val="16"/>
        </w:rPr>
        <w:t>]</w:t>
      </w:r>
      <w:r w:rsidRPr="00167575">
        <w:rPr>
          <w:rFonts w:ascii="Garamond" w:hAnsi="Garamond" w:cs="Courier New"/>
          <w:noProof/>
          <w:sz w:val="20"/>
          <w:szCs w:val="20"/>
        </w:rPr>
        <w:t xml:space="preserve">, mon </w:t>
      </w:r>
      <w:r w:rsidRPr="007E4097">
        <w:rPr>
          <w:rFonts w:ascii="Garamond" w:hAnsi="Garamond"/>
          <w:iCs/>
          <w:noProof/>
          <w:color w:val="0000CC"/>
          <w:sz w:val="20"/>
          <w:szCs w:val="20"/>
        </w:rPr>
        <w:t>S</w:t>
      </w:r>
      <w:r w:rsidRPr="00167575">
        <w:rPr>
          <w:rFonts w:ascii="Garamond" w:hAnsi="Garamond"/>
          <w:i/>
          <w:iCs/>
          <w:noProof/>
          <w:color w:val="0000CC"/>
          <w:sz w:val="20"/>
          <w:szCs w:val="20"/>
        </w:rPr>
        <w:t xml:space="preserve"> indice</w:t>
      </w:r>
      <w:r w:rsidRPr="00167575">
        <w:rPr>
          <w:rFonts w:ascii="Garamond" w:hAnsi="Garamond"/>
          <w:noProof/>
          <w:color w:val="0000CC"/>
          <w:sz w:val="20"/>
          <w:szCs w:val="20"/>
        </w:rPr>
        <w:t xml:space="preserve"> 2</w:t>
      </w:r>
      <w:r w:rsidRPr="00167575">
        <w:rPr>
          <w:rFonts w:ascii="Garamond" w:hAnsi="Garamond" w:cs="Courier New"/>
          <w:noProof/>
          <w:sz w:val="20"/>
          <w:szCs w:val="20"/>
        </w:rPr>
        <w:t xml:space="preserve"> </w:t>
      </w:r>
      <w:r w:rsidRPr="007E4097">
        <w:rPr>
          <w:rFonts w:ascii="Garamond" w:hAnsi="Garamond" w:cs="Courier New"/>
          <w:noProof/>
          <w:sz w:val="16"/>
          <w:szCs w:val="16"/>
        </w:rPr>
        <w:t>[</w:t>
      </w:r>
      <w:r w:rsidRPr="007E4097">
        <w:rPr>
          <w:noProof/>
          <w:color w:val="0000CC"/>
          <w:sz w:val="16"/>
          <w:szCs w:val="16"/>
        </w:rPr>
        <w:t>S</w:t>
      </w:r>
      <w:r w:rsidRPr="007E4097">
        <w:rPr>
          <w:noProof/>
          <w:color w:val="0000CC"/>
          <w:sz w:val="16"/>
          <w:szCs w:val="16"/>
          <w:vertAlign w:val="subscript"/>
        </w:rPr>
        <w:t>2</w:t>
      </w:r>
      <w:r w:rsidRPr="007E4097">
        <w:rPr>
          <w:rFonts w:ascii="Garamond" w:hAnsi="Garamond" w:cs="Courier New"/>
          <w:noProof/>
          <w:sz w:val="16"/>
          <w:szCs w:val="16"/>
        </w:rPr>
        <w:t>]</w:t>
      </w:r>
      <w:r w:rsidR="007E4097">
        <w:rPr>
          <w:rFonts w:ascii="Garamond" w:hAnsi="Garamond" w:cs="Courier New"/>
          <w:noProof/>
          <w:sz w:val="16"/>
          <w:szCs w:val="16"/>
        </w:rPr>
        <w:t xml:space="preserve"> </w:t>
      </w:r>
      <w:r w:rsidRPr="00167575">
        <w:rPr>
          <w:rFonts w:ascii="Garamond" w:hAnsi="Garamond" w:cs="Courier New"/>
          <w:noProof/>
          <w:sz w:val="20"/>
          <w:szCs w:val="20"/>
        </w:rPr>
        <w:t xml:space="preserve">et </w:t>
      </w:r>
      <w:r w:rsidRPr="00167575">
        <w:rPr>
          <w:rFonts w:ascii="Garamond" w:hAnsi="Garamond"/>
          <w:i/>
          <w:iCs/>
          <w:noProof/>
          <w:color w:val="0000CC"/>
          <w:sz w:val="20"/>
          <w:szCs w:val="20"/>
        </w:rPr>
        <w:t>l'objet</w:t>
      </w:r>
      <w:r w:rsidRPr="00167575">
        <w:rPr>
          <w:rFonts w:ascii="Garamond" w:hAnsi="Garamond"/>
          <w:i/>
          <w:noProof/>
          <w:color w:val="0000CC"/>
          <w:sz w:val="20"/>
          <w:szCs w:val="20"/>
        </w:rPr>
        <w:t>(a)</w:t>
      </w:r>
      <w:r w:rsidRPr="00167575">
        <w:rPr>
          <w:rFonts w:ascii="Garamond" w:hAnsi="Garamond"/>
          <w:i/>
          <w:iCs/>
          <w:noProof/>
          <w:color w:val="0000FF"/>
          <w:sz w:val="20"/>
          <w:szCs w:val="20"/>
        </w:rPr>
        <w:t xml:space="preserve"> </w:t>
      </w:r>
      <w:r w:rsidRPr="007E4097">
        <w:rPr>
          <w:rFonts w:ascii="Garamond" w:hAnsi="Garamond"/>
          <w:noProof/>
          <w:color w:val="000000"/>
          <w:sz w:val="16"/>
          <w:szCs w:val="16"/>
        </w:rPr>
        <w:t>[</w:t>
      </w:r>
      <w:r w:rsidRPr="007E4097">
        <w:rPr>
          <w:i/>
          <w:noProof/>
          <w:color w:val="0000CC"/>
          <w:sz w:val="16"/>
          <w:szCs w:val="16"/>
        </w:rPr>
        <w:t>a</w:t>
      </w:r>
      <w:r w:rsidRPr="007E4097">
        <w:rPr>
          <w:rFonts w:ascii="Garamond" w:hAnsi="Garamond"/>
          <w:noProof/>
          <w:color w:val="000000"/>
          <w:sz w:val="16"/>
          <w:szCs w:val="16"/>
        </w:rPr>
        <w:t>]</w:t>
      </w:r>
      <w:r w:rsidRPr="00167575">
        <w:rPr>
          <w:rFonts w:ascii="Garamond" w:hAnsi="Garamond" w:cs="Courier New"/>
          <w:noProof/>
          <w:sz w:val="20"/>
          <w:szCs w:val="20"/>
        </w:rPr>
        <w:t xml:space="preserve">, la « </w:t>
      </w:r>
      <w:r w:rsidRPr="00167575">
        <w:rPr>
          <w:rFonts w:ascii="Garamond" w:hAnsi="Garamond"/>
          <w:i/>
          <w:iCs/>
          <w:noProof/>
          <w:color w:val="0000CC"/>
          <w:sz w:val="20"/>
          <w:szCs w:val="20"/>
        </w:rPr>
        <w:t>réson</w:t>
      </w:r>
      <w:r w:rsidRPr="00167575">
        <w:rPr>
          <w:rFonts w:ascii="Garamond" w:hAnsi="Garamond" w:cs="Courier New"/>
          <w:noProof/>
          <w:sz w:val="20"/>
          <w:szCs w:val="20"/>
        </w:rPr>
        <w:t xml:space="preserve"> » d'être</w:t>
      </w:r>
      <w:r w:rsidR="00B64067">
        <w:rPr>
          <w:rFonts w:ascii="Garamond" w:hAnsi="Garamond" w:cs="Courier New"/>
          <w:noProof/>
          <w:sz w:val="20"/>
          <w:szCs w:val="20"/>
        </w:rPr>
        <w:t xml:space="preserve"> -</w:t>
      </w:r>
      <w:r w:rsidRPr="00167575">
        <w:rPr>
          <w:rFonts w:ascii="Garamond" w:hAnsi="Garamond" w:cs="Courier New"/>
          <w:noProof/>
          <w:sz w:val="20"/>
          <w:szCs w:val="20"/>
        </w:rPr>
        <w:t xml:space="preserve"> de quelque façon que vous </w:t>
      </w:r>
      <w:r w:rsidRPr="00167575">
        <w:rPr>
          <w:rFonts w:ascii="Garamond" w:hAnsi="Garamond"/>
          <w:i/>
          <w:iCs/>
          <w:noProof/>
          <w:sz w:val="20"/>
          <w:szCs w:val="20"/>
        </w:rPr>
        <w:t>l'écriviez</w:t>
      </w:r>
      <w:r w:rsidR="00B64067">
        <w:rPr>
          <w:rFonts w:ascii="Garamond" w:hAnsi="Garamond" w:cs="Courier New"/>
          <w:noProof/>
          <w:sz w:val="20"/>
          <w:szCs w:val="20"/>
        </w:rPr>
        <w:t xml:space="preserve"> -</w:t>
      </w:r>
      <w:r w:rsidRPr="00167575">
        <w:rPr>
          <w:rFonts w:ascii="Garamond" w:hAnsi="Garamond" w:cs="Courier New"/>
          <w:noProof/>
          <w:sz w:val="20"/>
          <w:szCs w:val="20"/>
        </w:rPr>
        <w:t xml:space="preserve"> peut-être q</w:t>
      </w:r>
      <w:r w:rsidR="00B64067">
        <w:rPr>
          <w:rFonts w:ascii="Garamond" w:hAnsi="Garamond" w:cs="Courier New"/>
          <w:noProof/>
          <w:sz w:val="20"/>
          <w:szCs w:val="20"/>
        </w:rPr>
        <w:t xml:space="preserve">u'après tout </w:t>
      </w:r>
      <w:r w:rsidRPr="00167575">
        <w:rPr>
          <w:rFonts w:ascii="Garamond" w:hAnsi="Garamond" w:cs="Courier New"/>
          <w:noProof/>
          <w:sz w:val="20"/>
          <w:szCs w:val="20"/>
        </w:rPr>
        <w:t xml:space="preserve">vous ne prendrez </w:t>
      </w:r>
    </w:p>
    <w:p w:rsidR="00B64067" w:rsidRDefault="0069013E">
      <w:pPr>
        <w:rPr>
          <w:rFonts w:ascii="Garamond" w:hAnsi="Garamond" w:cs="Courier New"/>
          <w:noProof/>
          <w:sz w:val="20"/>
          <w:szCs w:val="20"/>
        </w:rPr>
      </w:pPr>
      <w:r w:rsidRPr="00167575">
        <w:rPr>
          <w:rFonts w:ascii="Garamond" w:hAnsi="Garamond" w:cs="Courier New"/>
          <w:noProof/>
          <w:sz w:val="20"/>
          <w:szCs w:val="20"/>
        </w:rPr>
        <w:t xml:space="preserve">pas la </w:t>
      </w:r>
      <w:r w:rsidRPr="00167575">
        <w:rPr>
          <w:rFonts w:ascii="Garamond" w:hAnsi="Garamond"/>
          <w:i/>
          <w:iCs/>
          <w:noProof/>
          <w:sz w:val="20"/>
          <w:szCs w:val="20"/>
        </w:rPr>
        <w:t>réflexion</w:t>
      </w:r>
      <w:r w:rsidRPr="00167575">
        <w:rPr>
          <w:rFonts w:ascii="Garamond" w:hAnsi="Garamond" w:cs="Courier New"/>
          <w:noProof/>
          <w:sz w:val="20"/>
          <w:szCs w:val="20"/>
        </w:rPr>
        <w:t xml:space="preserve"> de ma voix sur ces murs pour une simple </w:t>
      </w:r>
      <w:r w:rsidRPr="00167575">
        <w:rPr>
          <w:rFonts w:ascii="Garamond" w:hAnsi="Garamond"/>
          <w:i/>
          <w:iCs/>
          <w:noProof/>
          <w:sz w:val="20"/>
          <w:szCs w:val="20"/>
        </w:rPr>
        <w:t>réflexion</w:t>
      </w:r>
      <w:r w:rsidRPr="00167575">
        <w:rPr>
          <w:rFonts w:ascii="Garamond" w:hAnsi="Garamond" w:cs="Courier New"/>
          <w:noProof/>
          <w:sz w:val="20"/>
          <w:szCs w:val="20"/>
        </w:rPr>
        <w:t xml:space="preserve"> personnelle.</w:t>
      </w:r>
      <w:r w:rsidR="00B64067">
        <w:rPr>
          <w:rFonts w:ascii="Garamond" w:hAnsi="Garamond" w:cs="Courier New"/>
          <w:noProof/>
          <w:sz w:val="20"/>
          <w:szCs w:val="20"/>
        </w:rPr>
        <w:t xml:space="preserve"> </w:t>
      </w:r>
    </w:p>
    <w:p w:rsidR="00B64067" w:rsidRDefault="00B64067">
      <w:pPr>
        <w:rPr>
          <w:rFonts w:ascii="Garamond" w:hAnsi="Garamond" w:cs="Courier New"/>
          <w:noProof/>
          <w:sz w:val="20"/>
          <w:szCs w:val="20"/>
        </w:rPr>
      </w:pPr>
    </w:p>
    <w:p w:rsidR="00FF2D5B" w:rsidRPr="00167575" w:rsidRDefault="00B64067" w:rsidP="00B64067">
      <w:pPr>
        <w:jc w:val="center"/>
        <w:rPr>
          <w:rFonts w:ascii="Garamond" w:hAnsi="Garamond" w:cs="Courier New"/>
          <w:noProof/>
          <w:sz w:val="20"/>
          <w:szCs w:val="20"/>
        </w:rPr>
      </w:pPr>
      <w:r w:rsidRPr="00B64067">
        <w:rPr>
          <w:rFonts w:ascii="Garamond" w:hAnsi="Garamond" w:cs="Courier New"/>
          <w:noProof/>
          <w:color w:val="C00000"/>
          <w:sz w:val="16"/>
          <w:szCs w:val="16"/>
        </w:rPr>
        <w:t>[ce qui cloche dans la raison]</w:t>
      </w:r>
    </w:p>
    <w:p w:rsidR="00765D93" w:rsidRDefault="00765D93">
      <w:pPr>
        <w:rPr>
          <w:rFonts w:ascii="Garamond" w:hAnsi="Garamond" w:cs="Courier New"/>
          <w:noProof/>
          <w:sz w:val="20"/>
          <w:szCs w:val="20"/>
        </w:rPr>
      </w:pPr>
    </w:p>
    <w:p w:rsidR="00765D93" w:rsidRPr="00167575" w:rsidRDefault="00B64067" w:rsidP="00B64067">
      <w:pPr>
        <w:jc w:val="center"/>
        <w:rPr>
          <w:rFonts w:ascii="Garamond" w:hAnsi="Garamond" w:cs="Courier New"/>
          <w:noProof/>
          <w:sz w:val="20"/>
          <w:szCs w:val="20"/>
        </w:rPr>
      </w:pPr>
      <w:r w:rsidRPr="00167575">
        <w:rPr>
          <w:rFonts w:ascii="Garamond" w:hAnsi="Garamond" w:cs="Courier New"/>
          <w:noProof/>
          <w:sz w:val="20"/>
          <w:szCs w:val="20"/>
        </w:rPr>
        <w:lastRenderedPageBreak/>
        <w:drawing>
          <wp:anchor distT="0" distB="0" distL="0" distR="0" simplePos="0" relativeHeight="251659264" behindDoc="0" locked="0" layoutInCell="1" allowOverlap="0" wp14:anchorId="77A78526" wp14:editId="70ABEC14">
            <wp:simplePos x="0" y="0"/>
            <wp:positionH relativeFrom="column">
              <wp:posOffset>2875915</wp:posOffset>
            </wp:positionH>
            <wp:positionV relativeFrom="line">
              <wp:posOffset>11430</wp:posOffset>
            </wp:positionV>
            <wp:extent cx="709930" cy="1135380"/>
            <wp:effectExtent l="0" t="0" r="0" b="0"/>
            <wp:wrapSquare wrapText="bothSides"/>
            <wp:docPr id="113" name="Image 4" descr="http://serge.mehl.free.fr/anx/anx_gif/surf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ge.mehl.free.fr/anx/anx_gif/surfaceR.gif"/>
                    <pic:cNvPicPr>
                      <a:picLocks noChangeAspect="1" noChangeArrowheads="1"/>
                    </pic:cNvPicPr>
                  </pic:nvPicPr>
                  <pic:blipFill>
                    <a:blip r:embed="rId25" cstate="print"/>
                    <a:srcRect/>
                    <a:stretch>
                      <a:fillRect/>
                    </a:stretch>
                  </pic:blipFill>
                  <pic:spPr bwMode="auto">
                    <a:xfrm>
                      <a:off x="0" y="0"/>
                      <a:ext cx="709930" cy="1135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Garamond" w:hAnsi="Garamond" w:cs="Courier New"/>
          <w:noProof/>
          <w:sz w:val="20"/>
          <w:szCs w:val="20"/>
        </w:rPr>
        <w:t xml:space="preserve">                                                             </w:t>
      </w:r>
      <w:r w:rsidRPr="00167575">
        <w:rPr>
          <w:rFonts w:ascii="Garamond" w:hAnsi="Garamond" w:cs="Courier New"/>
          <w:noProof/>
          <w:sz w:val="20"/>
          <w:szCs w:val="20"/>
        </w:rPr>
        <w:drawing>
          <wp:inline distT="0" distB="0" distL="0" distR="0" wp14:anchorId="0E8C9D0D" wp14:editId="4371B0D9">
            <wp:extent cx="719878" cy="1149241"/>
            <wp:effectExtent l="0" t="0" r="0" b="0"/>
            <wp:docPr id="4" name="Image 3"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26" cstate="print"/>
                    <a:stretch>
                      <a:fillRect/>
                    </a:stretch>
                  </pic:blipFill>
                  <pic:spPr>
                    <a:xfrm>
                      <a:off x="0" y="0"/>
                      <a:ext cx="720539" cy="1150297"/>
                    </a:xfrm>
                    <a:prstGeom prst="rect">
                      <a:avLst/>
                    </a:prstGeom>
                  </pic:spPr>
                </pic:pic>
              </a:graphicData>
            </a:graphic>
          </wp:inline>
        </w:drawing>
      </w:r>
    </w:p>
    <w:p w:rsidR="00B64067" w:rsidRDefault="00B64067" w:rsidP="00B64067">
      <w:pPr>
        <w:rPr>
          <w:rFonts w:ascii="Garamond" w:hAnsi="Garamond" w:cs="Courier New"/>
          <w:noProof/>
          <w:color w:val="C00000"/>
          <w:sz w:val="20"/>
          <w:szCs w:val="20"/>
        </w:rPr>
      </w:pPr>
    </w:p>
    <w:p w:rsidR="00CA07B7" w:rsidRDefault="00CA07B7">
      <w:pPr>
        <w:rPr>
          <w:rFonts w:ascii="Garamond" w:hAnsi="Garamond" w:cs="Courier New"/>
          <w:noProof/>
          <w:color w:val="C00000"/>
          <w:sz w:val="20"/>
          <w:szCs w:val="20"/>
        </w:rPr>
      </w:pPr>
      <w:r>
        <w:rPr>
          <w:rFonts w:ascii="Garamond" w:hAnsi="Garamond" w:cs="Courier New"/>
          <w:noProof/>
          <w:color w:val="C00000"/>
          <w:sz w:val="20"/>
          <w:szCs w:val="20"/>
        </w:rPr>
        <w:br w:type="page"/>
      </w:r>
    </w:p>
    <w:p w:rsidR="00CA07B7" w:rsidRDefault="00CA07B7" w:rsidP="00B64067">
      <w:pPr>
        <w:rPr>
          <w:rFonts w:ascii="Garamond" w:hAnsi="Garamond" w:cs="Courier New"/>
          <w:noProof/>
          <w:color w:val="C00000"/>
          <w:sz w:val="20"/>
          <w:szCs w:val="20"/>
        </w:rPr>
      </w:pPr>
    </w:p>
    <w:p w:rsidR="00CA07B7" w:rsidRPr="00167575" w:rsidRDefault="0069013E" w:rsidP="00B64067">
      <w:pPr>
        <w:rPr>
          <w:rFonts w:ascii="Garamond" w:hAnsi="Garamond" w:cs="Courier New"/>
          <w:noProof/>
          <w:sz w:val="20"/>
          <w:szCs w:val="20"/>
        </w:rPr>
      </w:pPr>
      <w:r w:rsidRPr="00167575">
        <w:rPr>
          <w:rFonts w:ascii="Garamond" w:hAnsi="Garamond" w:cs="Courier New"/>
          <w:noProof/>
          <w:color w:val="C00000"/>
          <w:sz w:val="20"/>
          <w:szCs w:val="20"/>
        </w:rPr>
        <w:t>12 Janv</w:t>
      </w:r>
      <w:bookmarkStart w:id="6" w:name="Janv12"/>
      <w:bookmarkEnd w:id="6"/>
      <w:r w:rsidRPr="00167575">
        <w:rPr>
          <w:rFonts w:ascii="Garamond" w:hAnsi="Garamond" w:cs="Courier New"/>
          <w:noProof/>
          <w:color w:val="C00000"/>
          <w:sz w:val="20"/>
          <w:szCs w:val="20"/>
        </w:rPr>
        <w:t>ier 1972</w:t>
      </w:r>
      <w:r w:rsidRPr="00167575">
        <w:rPr>
          <w:rFonts w:ascii="Garamond" w:hAnsi="Garamond" w:cs="Courier New"/>
          <w:noProof/>
          <w:sz w:val="20"/>
          <w:szCs w:val="20"/>
        </w:rPr>
        <w:t xml:space="preserve">      </w:t>
      </w:r>
      <w:r w:rsidR="00D40AEF">
        <w:rPr>
          <w:rFonts w:ascii="Garamond" w:hAnsi="Garamond" w:cs="Courier New"/>
          <w:noProof/>
          <w:sz w:val="20"/>
          <w:szCs w:val="20"/>
        </w:rPr>
        <w:t xml:space="preserve">                               </w:t>
      </w:r>
      <w:r w:rsidR="00D40AEF" w:rsidRPr="00804552">
        <w:rPr>
          <w:rFonts w:ascii="Garamond" w:hAnsi="Garamond" w:cs="Courier New"/>
          <w:noProof/>
          <w:color w:val="C00000"/>
          <w:sz w:val="20"/>
          <w:szCs w:val="20"/>
        </w:rPr>
        <w:t>Séminaire : Panthéon-Sorbonne</w:t>
      </w:r>
      <w:r w:rsidRPr="00167575">
        <w:rPr>
          <w:rFonts w:ascii="Garamond" w:hAnsi="Garamond" w:cs="Courier New"/>
          <w:noProof/>
          <w:sz w:val="20"/>
          <w:szCs w:val="20"/>
        </w:rPr>
        <w:t xml:space="preserve">          </w:t>
      </w:r>
      <w:r w:rsidR="00D40AEF">
        <w:rPr>
          <w:rFonts w:ascii="Garamond" w:hAnsi="Garamond" w:cs="Courier New"/>
          <w:noProof/>
          <w:sz w:val="20"/>
          <w:szCs w:val="20"/>
        </w:rPr>
        <w:t xml:space="preserve">                          </w:t>
      </w:r>
      <w:hyperlink w:anchor="Table" w:history="1">
        <w:r w:rsidRPr="00B64067">
          <w:rPr>
            <w:rStyle w:val="Lienhypertexte"/>
            <w:rFonts w:ascii="Garamond" w:hAnsi="Garamond" w:cs="Courier New"/>
            <w:noProof/>
            <w:sz w:val="16"/>
            <w:szCs w:val="16"/>
          </w:rPr>
          <w:t>Table des matières</w:t>
        </w:r>
      </w:hyperlink>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CA07B7" w:rsidRPr="00167575" w:rsidRDefault="0058419D" w:rsidP="00B64067">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5FE127A8" wp14:editId="5BBB2FEC">
            <wp:extent cx="1062990" cy="576591"/>
            <wp:effectExtent l="0" t="0" r="0" b="0"/>
            <wp:docPr id="9" name="Image 9"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a"/>
                    <pic:cNvPicPr>
                      <a:picLocks noChangeAspect="1" noChangeArrowheads="1"/>
                    </pic:cNvPicPr>
                  </pic:nvPicPr>
                  <pic:blipFill>
                    <a:blip r:embed="rId27" cstate="print"/>
                    <a:srcRect/>
                    <a:stretch>
                      <a:fillRect/>
                    </a:stretch>
                  </pic:blipFill>
                  <pic:spPr bwMode="auto">
                    <a:xfrm>
                      <a:off x="0" y="0"/>
                      <a:ext cx="1064628" cy="577479"/>
                    </a:xfrm>
                    <a:prstGeom prst="rect">
                      <a:avLst/>
                    </a:prstGeom>
                    <a:noFill/>
                    <a:ln w="9525">
                      <a:noFill/>
                      <a:miter lim="800000"/>
                      <a:headEnd/>
                      <a:tailEnd/>
                    </a:ln>
                  </pic:spPr>
                </pic:pic>
              </a:graphicData>
            </a:graphic>
          </wp:inline>
        </w:drawing>
      </w:r>
      <w:r w:rsidR="00B64067">
        <w:rPr>
          <w:rFonts w:ascii="Garamond" w:hAnsi="Garamond" w:cs="Courier New"/>
          <w:noProof/>
          <w:sz w:val="20"/>
          <w:szCs w:val="20"/>
        </w:rPr>
        <w:t xml:space="preserve">    </w:t>
      </w:r>
      <w:r w:rsidRPr="00167575">
        <w:rPr>
          <w:rFonts w:ascii="Garamond" w:hAnsi="Garamond" w:cs="Courier New"/>
          <w:noProof/>
          <w:sz w:val="20"/>
          <w:szCs w:val="20"/>
        </w:rPr>
        <w:drawing>
          <wp:inline distT="0" distB="0" distL="0" distR="0" wp14:anchorId="5CB8D050" wp14:editId="391C86AC">
            <wp:extent cx="1318260" cy="572873"/>
            <wp:effectExtent l="0" t="0" r="0" b="0"/>
            <wp:docPr id="10" name="Image 10"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a"/>
                    <pic:cNvPicPr>
                      <a:picLocks noChangeAspect="1" noChangeArrowheads="1"/>
                    </pic:cNvPicPr>
                  </pic:nvPicPr>
                  <pic:blipFill>
                    <a:blip r:embed="rId28" cstate="print"/>
                    <a:srcRect/>
                    <a:stretch>
                      <a:fillRect/>
                    </a:stretch>
                  </pic:blipFill>
                  <pic:spPr bwMode="auto">
                    <a:xfrm>
                      <a:off x="0" y="0"/>
                      <a:ext cx="1319760" cy="573525"/>
                    </a:xfrm>
                    <a:prstGeom prst="rect">
                      <a:avLst/>
                    </a:prstGeom>
                    <a:noFill/>
                    <a:ln w="9525">
                      <a:noFill/>
                      <a:miter lim="800000"/>
                      <a:headEnd/>
                      <a:tailEnd/>
                    </a:ln>
                  </pic:spPr>
                </pic:pic>
              </a:graphicData>
            </a:graphic>
          </wp:inline>
        </w:drawing>
      </w:r>
    </w:p>
    <w:p w:rsidR="0069013E" w:rsidRPr="00167575" w:rsidRDefault="0069013E">
      <w:pPr>
        <w:rPr>
          <w:rFonts w:ascii="Garamond" w:hAnsi="Garamond" w:cs="Courier New"/>
          <w:noProof/>
          <w:sz w:val="20"/>
          <w:szCs w:val="20"/>
        </w:rPr>
      </w:pPr>
    </w:p>
    <w:p w:rsidR="007C68E5" w:rsidRDefault="0069013E">
      <w:pPr>
        <w:rPr>
          <w:rFonts w:ascii="Garamond" w:hAnsi="Garamond" w:cs="Courier New"/>
          <w:noProof/>
          <w:sz w:val="20"/>
          <w:szCs w:val="20"/>
        </w:rPr>
      </w:pPr>
      <w:r w:rsidRPr="00167575">
        <w:rPr>
          <w:rFonts w:ascii="Garamond" w:hAnsi="Garamond" w:cs="Courier New"/>
          <w:noProof/>
          <w:sz w:val="20"/>
          <w:szCs w:val="20"/>
        </w:rPr>
        <w:t>Si nous trouvions dans la logique, moyen d’articuler ce que l’incons</w:t>
      </w:r>
      <w:r w:rsidRPr="00167575">
        <w:rPr>
          <w:rFonts w:ascii="Garamond" w:hAnsi="Garamond" w:cs="Courier New"/>
          <w:noProof/>
          <w:sz w:val="20"/>
          <w:szCs w:val="20"/>
        </w:rPr>
        <w:softHyphen/>
        <w:t xml:space="preserve">cient démontre de valeur sexuelle, </w:t>
      </w:r>
    </w:p>
    <w:p w:rsidR="0069013E" w:rsidRPr="00167575" w:rsidRDefault="007C68E5">
      <w:pPr>
        <w:rPr>
          <w:rFonts w:ascii="Garamond" w:hAnsi="Garamond" w:cs="Courier New"/>
          <w:noProof/>
          <w:sz w:val="20"/>
          <w:szCs w:val="20"/>
        </w:rPr>
      </w:pPr>
      <w:r>
        <w:rPr>
          <w:rFonts w:ascii="Garamond" w:hAnsi="Garamond" w:cs="Courier New"/>
          <w:noProof/>
          <w:sz w:val="20"/>
          <w:szCs w:val="20"/>
        </w:rPr>
        <w:t xml:space="preserve">nous n’en serions pas surpris. </w:t>
      </w:r>
      <w:r w:rsidR="0069013E" w:rsidRPr="00167575">
        <w:rPr>
          <w:rFonts w:ascii="Garamond" w:hAnsi="Garamond" w:cs="Courier New"/>
          <w:noProof/>
          <w:sz w:val="20"/>
          <w:szCs w:val="20"/>
        </w:rPr>
        <w:t xml:space="preserve">Nous n’en serions pas surpris, je veux dire </w:t>
      </w:r>
      <w:r w:rsidR="0069013E" w:rsidRPr="00167575">
        <w:rPr>
          <w:rFonts w:ascii="Garamond" w:hAnsi="Garamond"/>
          <w:i/>
          <w:iCs/>
          <w:noProof/>
          <w:sz w:val="20"/>
          <w:szCs w:val="20"/>
        </w:rPr>
        <w:t xml:space="preserve">ici même, </w:t>
      </w:r>
      <w:r w:rsidR="0069013E" w:rsidRPr="00167575">
        <w:rPr>
          <w:rFonts w:ascii="Garamond" w:hAnsi="Garamond" w:cs="Courier New"/>
          <w:noProof/>
          <w:sz w:val="20"/>
          <w:szCs w:val="20"/>
        </w:rPr>
        <w:t xml:space="preserve"> à mon séminaire, c’est-à-dire au ras de cette expérience, l’analyse, instituée par FREUD et dont s’instaure une structure de discours que j’ai définie. </w:t>
      </w:r>
    </w:p>
    <w:p w:rsidR="0069013E" w:rsidRPr="00167575" w:rsidRDefault="0069013E">
      <w:pPr>
        <w:rPr>
          <w:rFonts w:ascii="Garamond" w:hAnsi="Garamond" w:cs="Courier New"/>
          <w:noProof/>
          <w:sz w:val="20"/>
          <w:szCs w:val="20"/>
        </w:rPr>
      </w:pPr>
    </w:p>
    <w:p w:rsidR="0069013E" w:rsidRPr="00167575" w:rsidRDefault="0069013E" w:rsidP="007C68E5">
      <w:pPr>
        <w:pStyle w:val="Corpsdetexte"/>
        <w:rPr>
          <w:rFonts w:ascii="Garamond" w:hAnsi="Garamond"/>
          <w:sz w:val="20"/>
          <w:szCs w:val="20"/>
        </w:rPr>
      </w:pPr>
      <w:r w:rsidRPr="00167575">
        <w:rPr>
          <w:rFonts w:ascii="Garamond" w:hAnsi="Garamond"/>
          <w:sz w:val="20"/>
          <w:szCs w:val="20"/>
        </w:rPr>
        <w:t xml:space="preserve">Reprenons ce que j’ai dit dans la densité de ma première phrase. J’ai parlé de </w:t>
      </w:r>
      <w:r w:rsidR="00765D93" w:rsidRPr="00167575">
        <w:rPr>
          <w:rFonts w:ascii="Garamond" w:hAnsi="Garamond"/>
          <w:sz w:val="20"/>
          <w:szCs w:val="20"/>
        </w:rPr>
        <w:t>« </w:t>
      </w:r>
      <w:r w:rsidRPr="00167575">
        <w:rPr>
          <w:rFonts w:ascii="Garamond" w:hAnsi="Garamond" w:cs="Times New Roman"/>
          <w:i/>
          <w:sz w:val="20"/>
          <w:szCs w:val="20"/>
        </w:rPr>
        <w:t>valeur sexuel</w:t>
      </w:r>
      <w:r w:rsidRPr="00167575">
        <w:rPr>
          <w:rFonts w:ascii="Garamond" w:hAnsi="Garamond" w:cs="Times New Roman"/>
          <w:i/>
          <w:sz w:val="20"/>
          <w:szCs w:val="20"/>
        </w:rPr>
        <w:softHyphen/>
        <w:t>le</w:t>
      </w:r>
      <w:r w:rsidR="00765D93" w:rsidRPr="00167575">
        <w:rPr>
          <w:rFonts w:ascii="Garamond" w:hAnsi="Garamond"/>
          <w:sz w:val="20"/>
          <w:szCs w:val="20"/>
        </w:rPr>
        <w:t> »</w:t>
      </w:r>
      <w:r w:rsidRPr="00167575">
        <w:rPr>
          <w:rFonts w:ascii="Garamond" w:hAnsi="Garamond"/>
          <w:sz w:val="20"/>
          <w:szCs w:val="20"/>
        </w:rPr>
        <w:t xml:space="preserve">. Je ferai remarquer que ces </w:t>
      </w:r>
      <w:r w:rsidRPr="00167575">
        <w:rPr>
          <w:rFonts w:ascii="Garamond" w:hAnsi="Garamond"/>
          <w:i/>
          <w:iCs/>
          <w:sz w:val="20"/>
          <w:szCs w:val="20"/>
        </w:rPr>
        <w:t>valeurs</w:t>
      </w:r>
      <w:r w:rsidRPr="00167575">
        <w:rPr>
          <w:rFonts w:ascii="Garamond" w:hAnsi="Garamond"/>
          <w:sz w:val="20"/>
          <w:szCs w:val="20"/>
        </w:rPr>
        <w:t xml:space="preserve"> sont des </w:t>
      </w:r>
      <w:r w:rsidRPr="00167575">
        <w:rPr>
          <w:rFonts w:ascii="Garamond" w:hAnsi="Garamond"/>
          <w:i/>
          <w:iCs/>
          <w:color w:val="0000CC"/>
          <w:sz w:val="20"/>
          <w:szCs w:val="20"/>
        </w:rPr>
        <w:t>valeurs reçues</w:t>
      </w:r>
      <w:r w:rsidRPr="00167575">
        <w:rPr>
          <w:rFonts w:ascii="Garamond" w:hAnsi="Garamond"/>
          <w:sz w:val="20"/>
          <w:szCs w:val="20"/>
        </w:rPr>
        <w:t>, reçues dans tout langage, l’</w:t>
      </w:r>
      <w:r w:rsidRPr="007C68E5">
        <w:rPr>
          <w:rFonts w:ascii="Garamond" w:hAnsi="Garamond"/>
          <w:i/>
          <w:sz w:val="20"/>
          <w:szCs w:val="20"/>
        </w:rPr>
        <w:t>homme</w:t>
      </w:r>
      <w:r w:rsidRPr="00167575">
        <w:rPr>
          <w:rFonts w:ascii="Garamond" w:hAnsi="Garamond"/>
          <w:sz w:val="20"/>
          <w:szCs w:val="20"/>
        </w:rPr>
        <w:t xml:space="preserve">, la </w:t>
      </w:r>
      <w:r w:rsidRPr="007C68E5">
        <w:rPr>
          <w:rFonts w:ascii="Garamond" w:hAnsi="Garamond"/>
          <w:i/>
          <w:sz w:val="20"/>
          <w:szCs w:val="20"/>
        </w:rPr>
        <w:t>femme</w:t>
      </w:r>
      <w:r w:rsidRPr="00167575">
        <w:rPr>
          <w:rFonts w:ascii="Garamond" w:hAnsi="Garamond"/>
          <w:sz w:val="20"/>
          <w:szCs w:val="20"/>
        </w:rPr>
        <w:t xml:space="preserve">, c’est ça qu’on appelle </w:t>
      </w:r>
      <w:r w:rsidR="00765D93" w:rsidRPr="00167575">
        <w:rPr>
          <w:rFonts w:ascii="Garamond" w:hAnsi="Garamond"/>
          <w:sz w:val="20"/>
          <w:szCs w:val="20"/>
        </w:rPr>
        <w:t xml:space="preserve">«  </w:t>
      </w:r>
      <w:r w:rsidR="00765D93" w:rsidRPr="00167575">
        <w:rPr>
          <w:rFonts w:ascii="Garamond" w:hAnsi="Garamond"/>
          <w:i/>
          <w:sz w:val="20"/>
          <w:szCs w:val="20"/>
        </w:rPr>
        <w:t>valeur sexuel</w:t>
      </w:r>
      <w:r w:rsidR="00765D93" w:rsidRPr="00167575">
        <w:rPr>
          <w:rFonts w:ascii="Garamond" w:hAnsi="Garamond"/>
          <w:i/>
          <w:sz w:val="20"/>
          <w:szCs w:val="20"/>
        </w:rPr>
        <w:softHyphen/>
        <w:t>le</w:t>
      </w:r>
      <w:r w:rsidR="00765D93" w:rsidRPr="00167575">
        <w:rPr>
          <w:rFonts w:ascii="Garamond" w:hAnsi="Garamond"/>
          <w:sz w:val="20"/>
          <w:szCs w:val="20"/>
        </w:rPr>
        <w:t>   »</w:t>
      </w:r>
      <w:r w:rsidRPr="00167575">
        <w:rPr>
          <w:rFonts w:ascii="Garamond" w:hAnsi="Garamond"/>
          <w:sz w:val="20"/>
          <w:szCs w:val="20"/>
        </w:rPr>
        <w:t xml:space="preserve">. </w:t>
      </w:r>
    </w:p>
    <w:p w:rsidR="0069013E" w:rsidRPr="00167575" w:rsidRDefault="0069013E" w:rsidP="007C68E5">
      <w:pPr>
        <w:rPr>
          <w:rFonts w:ascii="Garamond" w:hAnsi="Garamond"/>
          <w:sz w:val="20"/>
          <w:szCs w:val="20"/>
        </w:rPr>
      </w:pPr>
      <w:r w:rsidRPr="00167575">
        <w:rPr>
          <w:rFonts w:ascii="Garamond" w:hAnsi="Garamond" w:cs="Courier New"/>
          <w:noProof/>
          <w:sz w:val="20"/>
          <w:szCs w:val="20"/>
        </w:rPr>
        <w:t xml:space="preserve">Au départ qu’il y ait </w:t>
      </w:r>
      <w:r w:rsidRPr="00167575">
        <w:rPr>
          <w:rFonts w:ascii="Garamond" w:hAnsi="Garamond"/>
          <w:i/>
          <w:iCs/>
          <w:noProof/>
          <w:color w:val="0000CC"/>
          <w:sz w:val="20"/>
          <w:szCs w:val="20"/>
        </w:rPr>
        <w:t>l’homme</w:t>
      </w:r>
      <w:r w:rsidRPr="00167575">
        <w:rPr>
          <w:rFonts w:ascii="Garamond" w:hAnsi="Garamond" w:cs="Courier New"/>
          <w:noProof/>
          <w:sz w:val="20"/>
          <w:szCs w:val="20"/>
        </w:rPr>
        <w:t xml:space="preserve"> et </w:t>
      </w:r>
      <w:r w:rsidRPr="00167575">
        <w:rPr>
          <w:rFonts w:ascii="Garamond" w:hAnsi="Garamond"/>
          <w:i/>
          <w:iCs/>
          <w:noProof/>
          <w:color w:val="0000CC"/>
          <w:sz w:val="20"/>
          <w:szCs w:val="20"/>
        </w:rPr>
        <w:t>la femme</w:t>
      </w:r>
      <w:r w:rsidR="007C68E5">
        <w:rPr>
          <w:rFonts w:ascii="Garamond" w:hAnsi="Garamond" w:cs="Courier New"/>
          <w:noProof/>
          <w:sz w:val="20"/>
          <w:szCs w:val="20"/>
        </w:rPr>
        <w:t xml:space="preserve"> - </w:t>
      </w:r>
      <w:r w:rsidRPr="00167575">
        <w:rPr>
          <w:rFonts w:ascii="Garamond" w:hAnsi="Garamond" w:cs="Courier New"/>
          <w:noProof/>
          <w:sz w:val="20"/>
          <w:szCs w:val="20"/>
        </w:rPr>
        <w:t>c’est la thèse dont aujourd’hui je pars</w:t>
      </w:r>
      <w:r w:rsidR="007C68E5">
        <w:rPr>
          <w:rFonts w:ascii="Garamond" w:hAnsi="Garamond" w:cs="Courier New"/>
          <w:noProof/>
          <w:sz w:val="20"/>
          <w:szCs w:val="20"/>
        </w:rPr>
        <w:t xml:space="preserve"> - </w:t>
      </w:r>
      <w:r w:rsidRPr="00167575">
        <w:rPr>
          <w:rFonts w:ascii="Garamond" w:hAnsi="Garamond"/>
          <w:sz w:val="20"/>
          <w:szCs w:val="20"/>
        </w:rPr>
        <w:t>c’est d’abord affaire de langage.</w:t>
      </w:r>
    </w:p>
    <w:p w:rsidR="0069013E" w:rsidRPr="00167575" w:rsidRDefault="0069013E">
      <w:pPr>
        <w:rPr>
          <w:rFonts w:ascii="Garamond" w:hAnsi="Garamond" w:cs="Courier New"/>
          <w:noProof/>
          <w:sz w:val="20"/>
          <w:szCs w:val="20"/>
        </w:rPr>
      </w:pPr>
    </w:p>
    <w:p w:rsidR="00765D93"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langage est tel que pour tout sujet parlant, ou bien c’est </w:t>
      </w:r>
      <w:r w:rsidRPr="00167575">
        <w:rPr>
          <w:rFonts w:ascii="Garamond" w:hAnsi="Garamond"/>
          <w:i/>
          <w:iCs/>
          <w:noProof/>
          <w:color w:val="0000CC"/>
          <w:sz w:val="20"/>
          <w:szCs w:val="20"/>
        </w:rPr>
        <w:t>lui</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ou bien c’est </w:t>
      </w:r>
      <w:r w:rsidRPr="00167575">
        <w:rPr>
          <w:rFonts w:ascii="Garamond" w:hAnsi="Garamond"/>
          <w:i/>
          <w:iCs/>
          <w:noProof/>
          <w:color w:val="0000CC"/>
          <w:sz w:val="20"/>
          <w:szCs w:val="20"/>
        </w:rPr>
        <w:t>ell</w:t>
      </w:r>
      <w:r w:rsidRPr="00167575">
        <w:rPr>
          <w:rFonts w:ascii="Garamond" w:hAnsi="Garamond"/>
          <w:i/>
          <w:iCs/>
          <w:noProof/>
          <w:color w:val="0000FF"/>
          <w:sz w:val="20"/>
          <w:szCs w:val="20"/>
        </w:rPr>
        <w:t>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existe dans toutes les langues du monde. C’est le principe du fonctionnement du </w:t>
      </w:r>
      <w:r w:rsidRPr="00167575">
        <w:rPr>
          <w:rFonts w:ascii="Garamond" w:hAnsi="Garamond"/>
          <w:i/>
          <w:iCs/>
          <w:noProof/>
          <w:sz w:val="20"/>
          <w:szCs w:val="20"/>
        </w:rPr>
        <w:t>genre</w:t>
      </w:r>
      <w:r w:rsidR="00765D93" w:rsidRPr="00167575">
        <w:rPr>
          <w:rFonts w:ascii="Garamond" w:hAnsi="Garamond"/>
          <w:i/>
          <w:iCs/>
          <w:noProof/>
          <w:sz w:val="20"/>
          <w:szCs w:val="20"/>
        </w:rPr>
        <w:t> </w:t>
      </w:r>
      <w:r w:rsidR="00765D93" w:rsidRPr="00167575">
        <w:rPr>
          <w:rFonts w:ascii="Garamond" w:hAnsi="Garamond" w:cs="Courier New"/>
          <w:noProof/>
          <w:sz w:val="20"/>
          <w:szCs w:val="20"/>
        </w:rPr>
        <w:t>:</w:t>
      </w:r>
      <w:r w:rsidRPr="00167575">
        <w:rPr>
          <w:rFonts w:ascii="Garamond" w:hAnsi="Garamond" w:cs="Courier New"/>
          <w:noProof/>
          <w:sz w:val="20"/>
          <w:szCs w:val="20"/>
        </w:rPr>
        <w:t xml:space="preserve"> féminin ou masculin. </w:t>
      </w:r>
    </w:p>
    <w:p w:rsidR="00800898" w:rsidRDefault="0069013E">
      <w:pPr>
        <w:rPr>
          <w:rFonts w:ascii="Garamond" w:hAnsi="Garamond" w:cs="Courier New"/>
          <w:noProof/>
          <w:sz w:val="20"/>
          <w:szCs w:val="20"/>
        </w:rPr>
      </w:pPr>
      <w:r w:rsidRPr="00167575">
        <w:rPr>
          <w:rFonts w:ascii="Garamond" w:hAnsi="Garamond" w:cs="Courier New"/>
          <w:noProof/>
          <w:sz w:val="20"/>
          <w:szCs w:val="20"/>
        </w:rPr>
        <w:t>Qu’il y ait l’herma</w:t>
      </w:r>
      <w:r w:rsidRPr="00167575">
        <w:rPr>
          <w:rFonts w:ascii="Garamond" w:hAnsi="Garamond" w:cs="Courier New"/>
          <w:noProof/>
          <w:sz w:val="20"/>
          <w:szCs w:val="20"/>
        </w:rPr>
        <w:softHyphen/>
        <w:t xml:space="preserve">phrodite, ce sera seulement une occasion de jouer avec plus ou moins d’esprit à faire passer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dans la même phrase le </w:t>
      </w:r>
      <w:r w:rsidRPr="00167575">
        <w:rPr>
          <w:rFonts w:ascii="Garamond" w:hAnsi="Garamond"/>
          <w:i/>
          <w:iCs/>
          <w:noProof/>
          <w:color w:val="0000CC"/>
          <w:sz w:val="20"/>
          <w:szCs w:val="20"/>
        </w:rPr>
        <w:t>lui</w:t>
      </w:r>
      <w:r w:rsidRPr="00167575">
        <w:rPr>
          <w:rFonts w:ascii="Garamond" w:hAnsi="Garamond" w:cs="Courier New"/>
          <w:i/>
          <w:iCs/>
          <w:noProof/>
          <w:sz w:val="20"/>
          <w:szCs w:val="20"/>
        </w:rPr>
        <w:t xml:space="preserve"> </w:t>
      </w:r>
      <w:r w:rsidRPr="00167575">
        <w:rPr>
          <w:rFonts w:ascii="Garamond" w:hAnsi="Garamond" w:cs="Courier New"/>
          <w:noProof/>
          <w:sz w:val="20"/>
          <w:szCs w:val="20"/>
        </w:rPr>
        <w:t>et l’</w:t>
      </w:r>
      <w:r w:rsidRPr="00167575">
        <w:rPr>
          <w:rFonts w:ascii="Garamond" w:hAnsi="Garamond"/>
          <w:i/>
          <w:iCs/>
          <w:noProof/>
          <w:color w:val="0000CC"/>
          <w:sz w:val="20"/>
          <w:szCs w:val="20"/>
        </w:rPr>
        <w:t>elle</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On ne l’appel</w:t>
      </w:r>
      <w:r w:rsidRPr="00167575">
        <w:rPr>
          <w:rFonts w:ascii="Garamond" w:hAnsi="Garamond" w:cs="Courier New"/>
          <w:noProof/>
          <w:sz w:val="20"/>
          <w:szCs w:val="20"/>
        </w:rPr>
        <w:softHyphen/>
        <w:t>lera « </w:t>
      </w:r>
      <w:r w:rsidRPr="00167575">
        <w:rPr>
          <w:rFonts w:ascii="Garamond" w:hAnsi="Garamond"/>
          <w:i/>
          <w:iCs/>
          <w:noProof/>
          <w:sz w:val="20"/>
          <w:szCs w:val="20"/>
        </w:rPr>
        <w:t>ça</w:t>
      </w:r>
      <w:r w:rsidRPr="00167575">
        <w:rPr>
          <w:rFonts w:ascii="Garamond" w:hAnsi="Garamond" w:cs="Courier New"/>
          <w:noProof/>
          <w:sz w:val="20"/>
          <w:szCs w:val="20"/>
        </w:rPr>
        <w:t> », en aucun cas.</w:t>
      </w:r>
      <w:r w:rsidR="00765D93" w:rsidRPr="00167575">
        <w:rPr>
          <w:rFonts w:ascii="Garamond" w:hAnsi="Garamond" w:cs="Courier New"/>
          <w:noProof/>
          <w:sz w:val="20"/>
          <w:szCs w:val="20"/>
        </w:rPr>
        <w:t xml:space="preserve"> </w:t>
      </w:r>
      <w:r w:rsidRPr="00167575">
        <w:rPr>
          <w:rFonts w:ascii="Garamond" w:hAnsi="Garamond"/>
          <w:sz w:val="20"/>
          <w:szCs w:val="20"/>
        </w:rPr>
        <w:t xml:space="preserve">Sauf à manifester par là quelque </w:t>
      </w:r>
      <w:r w:rsidRPr="00167575">
        <w:rPr>
          <w:rFonts w:ascii="Garamond" w:hAnsi="Garamond"/>
          <w:i/>
          <w:sz w:val="20"/>
          <w:szCs w:val="20"/>
        </w:rPr>
        <w:t>horreur</w:t>
      </w:r>
      <w:r w:rsidRPr="00167575">
        <w:rPr>
          <w:rFonts w:ascii="Garamond" w:hAnsi="Garamond"/>
          <w:sz w:val="20"/>
          <w:szCs w:val="20"/>
        </w:rPr>
        <w:t xml:space="preserve"> du type </w:t>
      </w:r>
      <w:r w:rsidRPr="00167575">
        <w:rPr>
          <w:rFonts w:ascii="Garamond" w:hAnsi="Garamond"/>
          <w:i/>
          <w:sz w:val="20"/>
          <w:szCs w:val="20"/>
        </w:rPr>
        <w:t>sacré</w:t>
      </w:r>
      <w:r w:rsidR="00A8758C" w:rsidRPr="00167575">
        <w:rPr>
          <w:rFonts w:ascii="Garamond" w:hAnsi="Garamond"/>
          <w:i/>
          <w:sz w:val="20"/>
          <w:szCs w:val="20"/>
        </w:rPr>
        <w:t>e</w:t>
      </w:r>
      <w:r w:rsidR="00765D93" w:rsidRPr="00167575">
        <w:rPr>
          <w:rFonts w:ascii="Garamond" w:hAnsi="Garamond"/>
          <w:sz w:val="20"/>
          <w:szCs w:val="20"/>
        </w:rPr>
        <w:t>,</w:t>
      </w:r>
      <w:r w:rsidRPr="00167575">
        <w:rPr>
          <w:rFonts w:ascii="Garamond" w:hAnsi="Garamond"/>
          <w:sz w:val="20"/>
          <w:szCs w:val="20"/>
        </w:rPr>
        <w:t xml:space="preserve"> </w:t>
      </w:r>
      <w:r w:rsidR="00765D93" w:rsidRPr="00167575">
        <w:rPr>
          <w:rFonts w:ascii="Garamond" w:hAnsi="Garamond"/>
          <w:sz w:val="20"/>
          <w:szCs w:val="20"/>
        </w:rPr>
        <w:t>o</w:t>
      </w:r>
      <w:r w:rsidRPr="00167575">
        <w:rPr>
          <w:rFonts w:ascii="Garamond" w:hAnsi="Garamond"/>
          <w:sz w:val="20"/>
          <w:szCs w:val="20"/>
        </w:rPr>
        <w:t>n ne le mettra pas au neutre.</w:t>
      </w:r>
      <w:r w:rsidR="00800898">
        <w:rPr>
          <w:rFonts w:ascii="Garamond" w:hAnsi="Garamond"/>
          <w:sz w:val="20"/>
          <w:szCs w:val="20"/>
        </w:rPr>
        <w:t xml:space="preserve"> </w:t>
      </w:r>
      <w:r w:rsidRPr="00167575">
        <w:rPr>
          <w:rFonts w:ascii="Garamond" w:hAnsi="Garamond" w:cs="Courier New"/>
          <w:noProof/>
          <w:sz w:val="20"/>
          <w:szCs w:val="20"/>
        </w:rPr>
        <w:t xml:space="preserve">Ceci dit, </w:t>
      </w:r>
      <w:r w:rsidRPr="00167575">
        <w:rPr>
          <w:rFonts w:ascii="Garamond" w:hAnsi="Garamond"/>
          <w:i/>
          <w:iCs/>
          <w:noProof/>
          <w:color w:val="0000CC"/>
          <w:sz w:val="20"/>
          <w:szCs w:val="20"/>
        </w:rPr>
        <w:t>l’homme</w:t>
      </w:r>
      <w:r w:rsidRPr="00167575">
        <w:rPr>
          <w:rFonts w:ascii="Garamond" w:hAnsi="Garamond" w:cs="Courier New"/>
          <w:noProof/>
          <w:sz w:val="20"/>
          <w:szCs w:val="20"/>
        </w:rPr>
        <w:t xml:space="preserve"> et </w:t>
      </w:r>
      <w:r w:rsidRPr="00167575">
        <w:rPr>
          <w:rFonts w:ascii="Garamond" w:hAnsi="Garamond"/>
          <w:i/>
          <w:iCs/>
          <w:noProof/>
          <w:color w:val="0000CC"/>
          <w:sz w:val="20"/>
          <w:szCs w:val="20"/>
        </w:rPr>
        <w:t>la femme</w:t>
      </w:r>
      <w:r w:rsidRPr="00167575">
        <w:rPr>
          <w:rFonts w:ascii="Garamond" w:hAnsi="Garamond" w:cs="Courier New"/>
          <w:noProof/>
          <w:sz w:val="20"/>
          <w:szCs w:val="20"/>
        </w:rPr>
        <w:t xml:space="preserve">, </w:t>
      </w:r>
      <w:r w:rsidRPr="00167575">
        <w:rPr>
          <w:rFonts w:ascii="Garamond" w:hAnsi="Garamond" w:cs="Courier New"/>
          <w:i/>
          <w:iCs/>
          <w:noProof/>
          <w:sz w:val="20"/>
          <w:szCs w:val="20"/>
        </w:rPr>
        <w:t>nous ne savons pas ce que c’est</w:t>
      </w:r>
      <w:r w:rsidRPr="00167575">
        <w:rPr>
          <w:rFonts w:ascii="Garamond" w:hAnsi="Garamond" w:cs="Courier New"/>
          <w:noProof/>
          <w:sz w:val="20"/>
          <w:szCs w:val="20"/>
        </w:rPr>
        <w:t>. Pendant un temps, cette bipolarité de valeurs a été prise pour suffisam</w:t>
      </w:r>
      <w:r w:rsidRPr="00167575">
        <w:rPr>
          <w:rFonts w:ascii="Garamond" w:hAnsi="Garamond" w:cs="Courier New"/>
          <w:noProof/>
          <w:sz w:val="20"/>
          <w:szCs w:val="20"/>
        </w:rPr>
        <w:softHyphen/>
        <w:t xml:space="preserve">ment supporter, suturer ce qu’il en est du sexe. </w:t>
      </w:r>
    </w:p>
    <w:p w:rsidR="00A8758C" w:rsidRPr="00167575" w:rsidRDefault="00A8758C">
      <w:pPr>
        <w:rPr>
          <w:rFonts w:ascii="Garamond" w:hAnsi="Garamond" w:cs="Courier New"/>
          <w:noProof/>
          <w:sz w:val="20"/>
          <w:szCs w:val="20"/>
        </w:rPr>
      </w:pPr>
    </w:p>
    <w:p w:rsidR="00765D93" w:rsidRPr="00167575" w:rsidRDefault="0069013E" w:rsidP="00A8758C">
      <w:pPr>
        <w:rPr>
          <w:rFonts w:ascii="Garamond" w:hAnsi="Garamond" w:cs="Courier New"/>
          <w:sz w:val="20"/>
          <w:szCs w:val="20"/>
        </w:rPr>
      </w:pPr>
      <w:r w:rsidRPr="00167575">
        <w:rPr>
          <w:rFonts w:ascii="Garamond" w:hAnsi="Garamond" w:cs="Courier New"/>
          <w:noProof/>
          <w:sz w:val="20"/>
          <w:szCs w:val="20"/>
        </w:rPr>
        <w:t xml:space="preserve">C’est de là-même qu’est résultée cette sourde </w:t>
      </w:r>
      <w:r w:rsidRPr="00167575">
        <w:rPr>
          <w:rFonts w:ascii="Garamond" w:hAnsi="Garamond"/>
          <w:i/>
          <w:noProof/>
          <w:color w:val="0000CC"/>
          <w:sz w:val="20"/>
          <w:szCs w:val="20"/>
        </w:rPr>
        <w:t>métaphore</w:t>
      </w:r>
      <w:r w:rsidRPr="00167575">
        <w:rPr>
          <w:rFonts w:ascii="Garamond" w:hAnsi="Garamond" w:cs="Courier New"/>
          <w:noProof/>
          <w:sz w:val="20"/>
          <w:szCs w:val="20"/>
        </w:rPr>
        <w:t xml:space="preserve"> qui </w:t>
      </w:r>
      <w:r w:rsidRPr="00167575">
        <w:rPr>
          <w:rFonts w:ascii="Garamond" w:hAnsi="Garamond" w:cs="Courier New"/>
          <w:i/>
          <w:noProof/>
          <w:sz w:val="20"/>
          <w:szCs w:val="20"/>
        </w:rPr>
        <w:t>pendant des siècles</w:t>
      </w:r>
      <w:r w:rsidRPr="00167575">
        <w:rPr>
          <w:rFonts w:ascii="Garamond" w:hAnsi="Garamond" w:cs="Courier New"/>
          <w:noProof/>
          <w:sz w:val="20"/>
          <w:szCs w:val="20"/>
        </w:rPr>
        <w:t xml:space="preserve"> a sous-tendu </w:t>
      </w:r>
      <w:r w:rsidRPr="00167575">
        <w:rPr>
          <w:rFonts w:ascii="Garamond" w:hAnsi="Garamond"/>
          <w:i/>
          <w:noProof/>
          <w:sz w:val="20"/>
          <w:szCs w:val="20"/>
        </w:rPr>
        <w:t>la théorie de la connaissance</w:t>
      </w:r>
      <w:r w:rsidRPr="00167575">
        <w:rPr>
          <w:rFonts w:ascii="Garamond" w:hAnsi="Garamond" w:cs="Courier New"/>
          <w:noProof/>
          <w:sz w:val="20"/>
          <w:szCs w:val="20"/>
        </w:rPr>
        <w:t xml:space="preserve">. </w:t>
      </w:r>
      <w:r w:rsidRPr="00167575">
        <w:rPr>
          <w:rFonts w:ascii="Garamond" w:hAnsi="Garamond" w:cs="Courier New"/>
          <w:sz w:val="20"/>
          <w:szCs w:val="20"/>
        </w:rPr>
        <w:t xml:space="preserve">Comme je l’ai fait remarquer ailleurs, le monde était ce qui était perçu, voire aperçu comme à la place </w:t>
      </w:r>
    </w:p>
    <w:p w:rsidR="00800898" w:rsidRDefault="0069013E">
      <w:pPr>
        <w:rPr>
          <w:rFonts w:ascii="Garamond" w:hAnsi="Garamond" w:cs="Courier New"/>
          <w:noProof/>
          <w:sz w:val="20"/>
          <w:szCs w:val="20"/>
        </w:rPr>
      </w:pPr>
      <w:r w:rsidRPr="00167575">
        <w:rPr>
          <w:rFonts w:ascii="Garamond" w:hAnsi="Garamond" w:cs="Courier New"/>
          <w:sz w:val="20"/>
          <w:szCs w:val="20"/>
        </w:rPr>
        <w:t>de l’autre valeur sexuelle.</w:t>
      </w:r>
      <w:r w:rsidR="00800898">
        <w:rPr>
          <w:rFonts w:ascii="Garamond" w:hAnsi="Garamond" w:cs="Courier New"/>
          <w:noProof/>
          <w:sz w:val="20"/>
          <w:szCs w:val="20"/>
        </w:rPr>
        <w:t xml:space="preserve"> </w:t>
      </w:r>
      <w:r w:rsidRPr="00167575">
        <w:rPr>
          <w:rFonts w:ascii="Garamond" w:hAnsi="Garamond" w:cs="Courier New"/>
          <w:noProof/>
          <w:sz w:val="20"/>
          <w:szCs w:val="20"/>
        </w:rPr>
        <w:t xml:space="preserve">Ce qu’il en était du </w:t>
      </w:r>
      <w:r w:rsidRPr="00800898">
        <w:rPr>
          <w:rFonts w:ascii="Palatino Linotype" w:hAnsi="Palatino Linotype" w:cs="Courier New"/>
          <w:noProof/>
          <w:color w:val="0000CC"/>
          <w:sz w:val="18"/>
          <w:szCs w:val="18"/>
        </w:rPr>
        <w:t>νο</w:t>
      </w:r>
      <w:r w:rsidRPr="00800898">
        <w:rPr>
          <w:rFonts w:ascii="Palatino Linotype" w:hAnsi="Palatino Linotype"/>
          <w:noProof/>
          <w:color w:val="0000CC"/>
          <w:sz w:val="18"/>
          <w:szCs w:val="18"/>
        </w:rPr>
        <w:t>ῦ</w:t>
      </w:r>
      <w:r w:rsidRPr="00800898">
        <w:rPr>
          <w:rFonts w:ascii="Palatino Linotype" w:hAnsi="Palatino Linotype" w:cs="Garamond"/>
          <w:noProof/>
          <w:color w:val="0000CC"/>
          <w:sz w:val="18"/>
          <w:szCs w:val="18"/>
        </w:rPr>
        <w:t>ς</w:t>
      </w:r>
      <w:r w:rsidRPr="00167575">
        <w:rPr>
          <w:rFonts w:ascii="Garamond" w:hAnsi="Garamond" w:cs="Courier New"/>
          <w:noProof/>
          <w:sz w:val="20"/>
          <w:szCs w:val="20"/>
        </w:rPr>
        <w:t xml:space="preserve"> </w:t>
      </w:r>
      <w:r w:rsidRPr="00800898">
        <w:rPr>
          <w:rFonts w:ascii="Garamond" w:hAnsi="Garamond" w:cs="Courier New"/>
          <w:noProof/>
          <w:color w:val="C00000"/>
          <w:sz w:val="14"/>
          <w:szCs w:val="14"/>
        </w:rPr>
        <w:t>[nouss]</w:t>
      </w:r>
      <w:r w:rsidRPr="00167575">
        <w:rPr>
          <w:rStyle w:val="Appelnotedebasdep"/>
          <w:rFonts w:ascii="Garamond" w:hAnsi="Garamond"/>
          <w:b/>
          <w:bCs/>
          <w:noProof/>
          <w:color w:val="FF0000"/>
          <w:sz w:val="20"/>
          <w:szCs w:val="20"/>
        </w:rPr>
        <w:footnoteReference w:id="12"/>
      </w:r>
      <w:r w:rsidRPr="00167575">
        <w:rPr>
          <w:rFonts w:ascii="Garamond" w:hAnsi="Garamond" w:cs="Courier New"/>
          <w:noProof/>
          <w:sz w:val="20"/>
          <w:szCs w:val="20"/>
        </w:rPr>
        <w:t xml:space="preserve"> - du </w:t>
      </w:r>
      <w:r w:rsidRPr="00167575">
        <w:rPr>
          <w:rFonts w:ascii="Garamond" w:hAnsi="Garamond"/>
          <w:i/>
          <w:iCs/>
          <w:noProof/>
          <w:sz w:val="20"/>
          <w:szCs w:val="20"/>
        </w:rPr>
        <w:t>pouvoir de connaître</w:t>
      </w:r>
      <w:r w:rsidRPr="00167575">
        <w:rPr>
          <w:rFonts w:ascii="Garamond" w:hAnsi="Garamond" w:cs="Courier New"/>
          <w:noProof/>
          <w:sz w:val="20"/>
          <w:szCs w:val="20"/>
        </w:rPr>
        <w:t xml:space="preserve"> - étant placé du côté positif,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du côté actif de ce que j’interrogerai aujourd’hui en demandant quel est son rapport avec l’</w:t>
      </w:r>
      <w:r w:rsidRPr="00167575">
        <w:rPr>
          <w:rFonts w:ascii="Garamond" w:hAnsi="Garamond"/>
          <w:i/>
          <w:noProof/>
          <w:color w:val="0000CC"/>
          <w:sz w:val="20"/>
          <w:szCs w:val="20"/>
        </w:rPr>
        <w:t>Un</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800898" w:rsidRDefault="0069013E">
      <w:pPr>
        <w:rPr>
          <w:rFonts w:ascii="Garamond" w:hAnsi="Garamond" w:cs="Courier New"/>
          <w:noProof/>
          <w:sz w:val="20"/>
          <w:szCs w:val="20"/>
        </w:rPr>
      </w:pPr>
      <w:r w:rsidRPr="00167575">
        <w:rPr>
          <w:rFonts w:ascii="Garamond" w:hAnsi="Garamond" w:cs="Courier New"/>
          <w:noProof/>
          <w:sz w:val="20"/>
          <w:szCs w:val="20"/>
        </w:rPr>
        <w:t xml:space="preserve">J’ai dit que si le pas que nous a fait faire l’analyse nous montre, nous révèle, en tout abord serré de l’approche sexuelle, le détour, la barrière, le cheminement, la chicane, le défilé, de la </w:t>
      </w:r>
      <w:r w:rsidRPr="00167575">
        <w:rPr>
          <w:rFonts w:ascii="Garamond" w:hAnsi="Garamond"/>
          <w:i/>
          <w:iCs/>
          <w:noProof/>
          <w:sz w:val="20"/>
          <w:szCs w:val="20"/>
        </w:rPr>
        <w:t>castration</w:t>
      </w:r>
      <w:r w:rsidRPr="00167575">
        <w:rPr>
          <w:rFonts w:ascii="Garamond" w:hAnsi="Garamond" w:cs="Courier New"/>
          <w:noProof/>
          <w:sz w:val="20"/>
          <w:szCs w:val="20"/>
        </w:rPr>
        <w:t>, c’est là et propre</w:t>
      </w:r>
      <w:r w:rsidRPr="00167575">
        <w:rPr>
          <w:rFonts w:ascii="Garamond" w:hAnsi="Garamond" w:cs="Courier New"/>
          <w:noProof/>
          <w:sz w:val="20"/>
          <w:szCs w:val="20"/>
        </w:rPr>
        <w:softHyphen/>
        <w:t xml:space="preserve">ment ce qui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ne peut se faire qu’à partir de l’articulation telle que je l’ai donnée du </w:t>
      </w:r>
      <w:r w:rsidRPr="00167575">
        <w:rPr>
          <w:rFonts w:ascii="Garamond" w:hAnsi="Garamond"/>
          <w:i/>
          <w:noProof/>
          <w:color w:val="0000CC"/>
          <w:sz w:val="20"/>
          <w:szCs w:val="20"/>
        </w:rPr>
        <w:t>discours analytique</w:t>
      </w:r>
      <w:r w:rsidRPr="00167575">
        <w:rPr>
          <w:rFonts w:ascii="Garamond" w:hAnsi="Garamond" w:cs="Courier New"/>
          <w:noProof/>
          <w:sz w:val="20"/>
          <w:szCs w:val="20"/>
        </w:rPr>
        <w:t xml:space="preserve">. </w:t>
      </w:r>
    </w:p>
    <w:p w:rsidR="00C22310" w:rsidRPr="00167575" w:rsidRDefault="00C22310">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là ce qui nous conduit à penser que la </w:t>
      </w:r>
      <w:r w:rsidRPr="00167575">
        <w:rPr>
          <w:rFonts w:ascii="Garamond" w:hAnsi="Garamond"/>
          <w:i/>
          <w:iCs/>
          <w:noProof/>
          <w:sz w:val="20"/>
          <w:szCs w:val="20"/>
        </w:rPr>
        <w:t>castration</w:t>
      </w:r>
      <w:r w:rsidRPr="00167575">
        <w:rPr>
          <w:rFonts w:ascii="Garamond" w:hAnsi="Garamond" w:cs="Courier New"/>
          <w:noProof/>
          <w:sz w:val="20"/>
          <w:szCs w:val="20"/>
        </w:rPr>
        <w:t xml:space="preserve"> ne saurait en aucun cas être réduite à l’anecdote,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à l’ac</w:t>
      </w:r>
      <w:r w:rsidRPr="00167575">
        <w:rPr>
          <w:rFonts w:ascii="Garamond" w:hAnsi="Garamond" w:cs="Courier New"/>
          <w:noProof/>
          <w:sz w:val="20"/>
          <w:szCs w:val="20"/>
        </w:rPr>
        <w:softHyphen/>
        <w:t>cident, à l’intervention maladroite d’un propos de menace ni même de censure.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i/>
          <w:iCs/>
          <w:noProof/>
          <w:color w:val="0000CC"/>
          <w:sz w:val="20"/>
          <w:szCs w:val="20"/>
        </w:rPr>
        <w:t>La structure est logique</w:t>
      </w:r>
      <w:r w:rsidRPr="00167575">
        <w:rPr>
          <w:rFonts w:ascii="Garamond" w:hAnsi="Garamond" w:cs="Courier New"/>
          <w:noProof/>
          <w:sz w:val="20"/>
          <w:szCs w:val="20"/>
        </w:rPr>
        <w:t xml:space="preserve">. Quel est </w:t>
      </w:r>
      <w:r w:rsidRPr="00167575">
        <w:rPr>
          <w:rFonts w:ascii="Garamond" w:hAnsi="Garamond"/>
          <w:i/>
          <w:iCs/>
          <w:noProof/>
          <w:color w:val="0000CC"/>
          <w:sz w:val="20"/>
          <w:szCs w:val="20"/>
        </w:rPr>
        <w:t>l’objet</w:t>
      </w:r>
      <w:r w:rsidRPr="00167575">
        <w:rPr>
          <w:rFonts w:ascii="Garamond" w:hAnsi="Garamond" w:cs="Courier New"/>
          <w:noProof/>
          <w:sz w:val="20"/>
          <w:szCs w:val="20"/>
        </w:rPr>
        <w:t xml:space="preserve"> de la logique ? </w:t>
      </w:r>
    </w:p>
    <w:p w:rsidR="00765D93" w:rsidRPr="00167575" w:rsidRDefault="00765D93">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Vous savez, vous savez d’expérience, d’avoir ouvert seulement un livre qui s’intitu</w:t>
      </w:r>
      <w:r w:rsidRPr="00167575">
        <w:rPr>
          <w:rFonts w:ascii="Garamond" w:hAnsi="Garamond" w:cs="Courier New"/>
          <w:noProof/>
          <w:sz w:val="20"/>
          <w:szCs w:val="20"/>
        </w:rPr>
        <w:softHyphen/>
        <w:t xml:space="preserve">le </w:t>
      </w:r>
      <w:r w:rsidRPr="00167575">
        <w:rPr>
          <w:rFonts w:ascii="Garamond" w:hAnsi="Garamond"/>
          <w:i/>
          <w:iCs/>
          <w:noProof/>
          <w:sz w:val="20"/>
          <w:szCs w:val="20"/>
        </w:rPr>
        <w:t>Traité de Logique</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combien fragile, incertain, éludé, peut être le pre</w:t>
      </w:r>
      <w:r w:rsidRPr="00167575">
        <w:rPr>
          <w:rFonts w:ascii="Garamond" w:hAnsi="Garamond" w:cs="Courier New"/>
          <w:noProof/>
          <w:sz w:val="20"/>
          <w:szCs w:val="20"/>
        </w:rPr>
        <w:softHyphen/>
        <w:t xml:space="preserve">mier temps de tout traité qui s’intitule de cet ordre : </w:t>
      </w:r>
      <w:r w:rsidRPr="00800898">
        <w:rPr>
          <w:rFonts w:ascii="Garamond" w:hAnsi="Garamond" w:cs="Courier New"/>
          <w:i/>
          <w:noProof/>
          <w:sz w:val="20"/>
          <w:szCs w:val="20"/>
        </w:rPr>
        <w:t>l’art de bien condui</w:t>
      </w:r>
      <w:r w:rsidRPr="00800898">
        <w:rPr>
          <w:rFonts w:ascii="Garamond" w:hAnsi="Garamond" w:cs="Courier New"/>
          <w:i/>
          <w:noProof/>
          <w:sz w:val="20"/>
          <w:szCs w:val="20"/>
        </w:rPr>
        <w:softHyphen/>
        <w:t>re sa pensée</w:t>
      </w:r>
      <w:r w:rsidRPr="00167575">
        <w:rPr>
          <w:rFonts w:ascii="Garamond" w:hAnsi="Garamond" w:cs="Courier New"/>
          <w:noProof/>
          <w:sz w:val="20"/>
          <w:szCs w:val="20"/>
        </w:rPr>
        <w:t>…</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la conduire où, et en la tenant par quel bout ?</w:t>
      </w:r>
    </w:p>
    <w:p w:rsidR="0069013E" w:rsidRPr="00167575" w:rsidRDefault="0069013E" w:rsidP="00800898">
      <w:pPr>
        <w:rPr>
          <w:rFonts w:ascii="Garamond" w:hAnsi="Garamond"/>
          <w:sz w:val="20"/>
          <w:szCs w:val="20"/>
        </w:rPr>
      </w:pPr>
      <w:r w:rsidRPr="00167575">
        <w:rPr>
          <w:rFonts w:ascii="Garamond" w:hAnsi="Garamond" w:cs="Courier New"/>
          <w:noProof/>
          <w:sz w:val="20"/>
          <w:szCs w:val="20"/>
        </w:rPr>
        <w:t xml:space="preserve">…ou bien encore, tel recours à une normalité dont se définirait le rationnel </w:t>
      </w:r>
      <w:r w:rsidRPr="00167575">
        <w:rPr>
          <w:rFonts w:ascii="Garamond" w:hAnsi="Garamond" w:cs="Courier New"/>
          <w:i/>
          <w:noProof/>
          <w:sz w:val="20"/>
          <w:szCs w:val="20"/>
        </w:rPr>
        <w:t>indé</w:t>
      </w:r>
      <w:r w:rsidRPr="00167575">
        <w:rPr>
          <w:rFonts w:ascii="Garamond" w:hAnsi="Garamond" w:cs="Courier New"/>
          <w:i/>
          <w:noProof/>
          <w:sz w:val="20"/>
          <w:szCs w:val="20"/>
        </w:rPr>
        <w:softHyphen/>
        <w:t>pendamment</w:t>
      </w:r>
      <w:r w:rsidRPr="00167575">
        <w:rPr>
          <w:rFonts w:ascii="Garamond" w:hAnsi="Garamond" w:cs="Courier New"/>
          <w:noProof/>
          <w:sz w:val="20"/>
          <w:szCs w:val="20"/>
        </w:rPr>
        <w:t xml:space="preserve"> du </w:t>
      </w:r>
      <w:r w:rsidRPr="00167575">
        <w:rPr>
          <w:rFonts w:ascii="Garamond" w:hAnsi="Garamond"/>
          <w:i/>
          <w:noProof/>
          <w:color w:val="0000CC"/>
          <w:sz w:val="20"/>
          <w:szCs w:val="20"/>
        </w:rPr>
        <w:t>réel</w:t>
      </w:r>
      <w:r w:rsidRPr="00167575">
        <w:rPr>
          <w:rFonts w:ascii="Garamond" w:hAnsi="Garamond" w:cs="Courier New"/>
          <w:noProof/>
          <w:sz w:val="20"/>
          <w:szCs w:val="20"/>
        </w:rPr>
        <w:t xml:space="preserve">. </w:t>
      </w:r>
      <w:r w:rsidRPr="00167575">
        <w:rPr>
          <w:rFonts w:ascii="Garamond" w:hAnsi="Garamond"/>
          <w:sz w:val="20"/>
          <w:szCs w:val="20"/>
        </w:rPr>
        <w:t xml:space="preserve">Il est clair que…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après une telle tentative de le définir comme objet de la logique </w:t>
      </w:r>
    </w:p>
    <w:p w:rsidR="0069013E" w:rsidRPr="00167575" w:rsidRDefault="0069013E">
      <w:pPr>
        <w:rPr>
          <w:rFonts w:ascii="Garamond" w:hAnsi="Garamond" w:cs="Courier New"/>
          <w:i/>
          <w:iCs/>
          <w:noProof/>
          <w:sz w:val="20"/>
          <w:szCs w:val="20"/>
        </w:rPr>
      </w:pPr>
      <w:r w:rsidRPr="00167575">
        <w:rPr>
          <w:rFonts w:ascii="Garamond" w:hAnsi="Garamond" w:cs="Courier New"/>
          <w:i/>
          <w:iCs/>
          <w:noProof/>
          <w:sz w:val="20"/>
          <w:szCs w:val="20"/>
        </w:rPr>
        <w:t xml:space="preserve">…ce qui se présente est d’un </w:t>
      </w:r>
      <w:r w:rsidRPr="00167575">
        <w:rPr>
          <w:rFonts w:ascii="Garamond" w:hAnsi="Garamond"/>
          <w:i/>
          <w:iCs/>
          <w:noProof/>
          <w:color w:val="0000CC"/>
          <w:sz w:val="20"/>
          <w:szCs w:val="20"/>
        </w:rPr>
        <w:t>autre ordre</w:t>
      </w:r>
      <w:r w:rsidRPr="00167575">
        <w:rPr>
          <w:rFonts w:ascii="Garamond" w:hAnsi="Garamond" w:cs="Courier New"/>
          <w:i/>
          <w:iCs/>
          <w:noProof/>
          <w:sz w:val="20"/>
          <w:szCs w:val="20"/>
        </w:rPr>
        <w:t xml:space="preserve"> et autrement </w:t>
      </w:r>
      <w:r w:rsidRPr="00167575">
        <w:rPr>
          <w:rFonts w:ascii="Garamond" w:hAnsi="Garamond"/>
          <w:i/>
          <w:iCs/>
          <w:noProof/>
          <w:color w:val="0000CC"/>
          <w:sz w:val="20"/>
          <w:szCs w:val="20"/>
        </w:rPr>
        <w:t>consistant</w:t>
      </w:r>
      <w:r w:rsidRPr="00167575">
        <w:rPr>
          <w:rFonts w:ascii="Garamond" w:hAnsi="Garamond" w:cs="Courier New"/>
          <w:i/>
          <w:iCs/>
          <w:noProof/>
          <w:sz w:val="20"/>
          <w:szCs w:val="20"/>
        </w:rPr>
        <w:t xml:space="preserve">. </w:t>
      </w:r>
    </w:p>
    <w:p w:rsidR="00765D93" w:rsidRPr="00167575" w:rsidRDefault="00765D93">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proposerais s’il fallait…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si je ne pouvais tout simplement laisser là un blanc, mais je ne le laisse pas</w:t>
      </w:r>
    </w:p>
    <w:p w:rsidR="00800898" w:rsidRDefault="0069013E">
      <w:pPr>
        <w:rPr>
          <w:rFonts w:ascii="Garamond" w:hAnsi="Garamond" w:cs="Courier New"/>
          <w:noProof/>
          <w:sz w:val="20"/>
          <w:szCs w:val="20"/>
        </w:rPr>
      </w:pPr>
      <w:r w:rsidRPr="00167575">
        <w:rPr>
          <w:rFonts w:ascii="Garamond" w:hAnsi="Garamond" w:cs="Courier New"/>
          <w:noProof/>
          <w:sz w:val="20"/>
          <w:szCs w:val="20"/>
        </w:rPr>
        <w:t>…je propose : « </w:t>
      </w:r>
      <w:r w:rsidRPr="00167575">
        <w:rPr>
          <w:rFonts w:ascii="Garamond" w:hAnsi="Garamond"/>
          <w:i/>
          <w:iCs/>
          <w:noProof/>
          <w:color w:val="0000CC"/>
          <w:sz w:val="20"/>
          <w:szCs w:val="20"/>
        </w:rPr>
        <w:t>ce qui se produit de la nécessité d’un discours</w:t>
      </w:r>
      <w:r w:rsidR="00800898">
        <w:rPr>
          <w:rFonts w:ascii="Garamond" w:hAnsi="Garamond" w:cs="Courier New"/>
          <w:noProof/>
          <w:sz w:val="20"/>
          <w:szCs w:val="20"/>
        </w:rPr>
        <w:t xml:space="preserve"> ». </w:t>
      </w:r>
      <w:r w:rsidRPr="00167575">
        <w:rPr>
          <w:rFonts w:ascii="Garamond" w:hAnsi="Garamond" w:cs="Courier New"/>
          <w:noProof/>
          <w:sz w:val="20"/>
          <w:szCs w:val="20"/>
        </w:rPr>
        <w:t xml:space="preserve">C’est ambigu sans doute, mais ce n’est pas idiot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puisque cela comporte l’implication que </w:t>
      </w:r>
      <w:r w:rsidRPr="00167575">
        <w:rPr>
          <w:rFonts w:ascii="Garamond" w:hAnsi="Garamond"/>
          <w:i/>
          <w:noProof/>
          <w:sz w:val="20"/>
          <w:szCs w:val="20"/>
        </w:rPr>
        <w:t>la logique peut complètement changer de sens</w:t>
      </w:r>
      <w:r w:rsidR="00765D93" w:rsidRPr="00167575">
        <w:rPr>
          <w:rFonts w:ascii="Garamond" w:hAnsi="Garamond"/>
          <w:i/>
          <w:noProof/>
          <w:sz w:val="20"/>
          <w:szCs w:val="20"/>
        </w:rPr>
        <w:t>,</w:t>
      </w:r>
      <w:r w:rsidRPr="00167575">
        <w:rPr>
          <w:rFonts w:ascii="Garamond" w:hAnsi="Garamond"/>
          <w:i/>
          <w:noProof/>
          <w:sz w:val="20"/>
          <w:szCs w:val="20"/>
        </w:rPr>
        <w:t xml:space="preserve"> selon d’où prend son sens tout discours</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Alors, puisque c’est là ce dont prend son sens tout discours, à savoir à partir d’un autre, je propose assez clairement depuis longtemps pour qu’il suffise de le rappeler ici, </w:t>
      </w:r>
      <w:r w:rsidR="00765D93" w:rsidRPr="00167575">
        <w:rPr>
          <w:rFonts w:ascii="Garamond" w:hAnsi="Garamond"/>
          <w:i/>
          <w:iCs/>
          <w:noProof/>
          <w:color w:val="0000CC"/>
          <w:sz w:val="20"/>
          <w:szCs w:val="20"/>
        </w:rPr>
        <w:t xml:space="preserve">le Réel </w:t>
      </w:r>
      <w:r w:rsidRPr="00167575">
        <w:rPr>
          <w:rFonts w:ascii="Garamond" w:hAnsi="Garamond" w:cs="Courier New"/>
          <w:noProof/>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la catégorie </w:t>
      </w:r>
      <w:r w:rsidR="00765D93" w:rsidRPr="00167575">
        <w:rPr>
          <w:rFonts w:ascii="Garamond" w:hAnsi="Garamond" w:cs="Courier New"/>
          <w:noProof/>
          <w:sz w:val="20"/>
          <w:szCs w:val="20"/>
        </w:rPr>
        <w:t>qu</w:t>
      </w:r>
      <w:r w:rsidRPr="00167575">
        <w:rPr>
          <w:rFonts w:ascii="Garamond" w:hAnsi="Garamond" w:cs="Courier New"/>
          <w:noProof/>
          <w:sz w:val="20"/>
          <w:szCs w:val="20"/>
        </w:rPr>
        <w:t xml:space="preserve">e dans la triade dont est parti mon enseignement : </w:t>
      </w:r>
      <w:r w:rsidRPr="00167575">
        <w:rPr>
          <w:rFonts w:ascii="Garamond" w:hAnsi="Garamond"/>
          <w:i/>
          <w:iCs/>
          <w:noProof/>
          <w:color w:val="0000CC"/>
          <w:sz w:val="20"/>
          <w:szCs w:val="20"/>
        </w:rPr>
        <w:t>le Symbolique, l’Imaginaire et le Réel</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w:t>
      </w:r>
      <w:r w:rsidRPr="00167575">
        <w:rPr>
          <w:rFonts w:ascii="Garamond" w:hAnsi="Garamond"/>
          <w:i/>
          <w:iCs/>
          <w:noProof/>
          <w:color w:val="0000CC"/>
          <w:sz w:val="20"/>
          <w:szCs w:val="20"/>
        </w:rPr>
        <w:t>le Réel s’affirme</w:t>
      </w:r>
      <w:r w:rsidRPr="00167575">
        <w:rPr>
          <w:rFonts w:ascii="Garamond" w:hAnsi="Garamond" w:cs="Courier New"/>
          <w:noProof/>
          <w:sz w:val="20"/>
          <w:szCs w:val="20"/>
        </w:rPr>
        <w:t xml:space="preserve">, par un effet qui n’est pas le moindre de s’affirmer </w:t>
      </w:r>
      <w:r w:rsidRPr="00167575">
        <w:rPr>
          <w:rFonts w:ascii="Garamond" w:hAnsi="Garamond"/>
          <w:i/>
          <w:iCs/>
          <w:noProof/>
          <w:color w:val="0000CC"/>
          <w:sz w:val="20"/>
          <w:szCs w:val="20"/>
        </w:rPr>
        <w:t>dans les impasses de la logique</w:t>
      </w:r>
      <w:r w:rsidRPr="00167575">
        <w:rPr>
          <w:rFonts w:ascii="Garamond" w:hAnsi="Garamond" w:cs="Courier New"/>
          <w:noProof/>
          <w:sz w:val="20"/>
          <w:szCs w:val="20"/>
        </w:rPr>
        <w:t>. Je m’explique. </w:t>
      </w:r>
    </w:p>
    <w:p w:rsidR="00800898" w:rsidRDefault="0069013E">
      <w:pPr>
        <w:rPr>
          <w:rFonts w:ascii="Garamond" w:hAnsi="Garamond"/>
          <w:i/>
          <w:iCs/>
          <w:noProof/>
          <w:sz w:val="20"/>
          <w:szCs w:val="20"/>
        </w:rPr>
      </w:pPr>
      <w:r w:rsidRPr="00167575">
        <w:rPr>
          <w:rFonts w:ascii="Garamond" w:hAnsi="Garamond" w:cs="Courier New"/>
          <w:noProof/>
          <w:sz w:val="20"/>
          <w:szCs w:val="20"/>
        </w:rPr>
        <w:t>Ce qu’au départ, dans son ambi</w:t>
      </w:r>
      <w:r w:rsidRPr="00167575">
        <w:rPr>
          <w:rFonts w:ascii="Garamond" w:hAnsi="Garamond" w:cs="Courier New"/>
          <w:noProof/>
          <w:sz w:val="20"/>
          <w:szCs w:val="20"/>
        </w:rPr>
        <w:softHyphen/>
        <w:t xml:space="preserve">tion conquérante, la logique se proposait, ce n’était rien de moins que </w:t>
      </w:r>
      <w:r w:rsidRPr="00167575">
        <w:rPr>
          <w:rFonts w:ascii="Garamond" w:hAnsi="Garamond"/>
          <w:i/>
          <w:iCs/>
          <w:noProof/>
          <w:sz w:val="20"/>
          <w:szCs w:val="20"/>
        </w:rPr>
        <w:t xml:space="preserve">le réseau </w:t>
      </w:r>
    </w:p>
    <w:p w:rsidR="0069013E" w:rsidRPr="00167575" w:rsidRDefault="0069013E">
      <w:pPr>
        <w:rPr>
          <w:rFonts w:ascii="Garamond" w:hAnsi="Garamond" w:cs="Courier New"/>
          <w:noProof/>
          <w:sz w:val="20"/>
          <w:szCs w:val="20"/>
        </w:rPr>
      </w:pPr>
      <w:r w:rsidRPr="00167575">
        <w:rPr>
          <w:rFonts w:ascii="Garamond" w:hAnsi="Garamond"/>
          <w:i/>
          <w:iCs/>
          <w:noProof/>
          <w:sz w:val="20"/>
          <w:szCs w:val="20"/>
        </w:rPr>
        <w:t>du discours</w:t>
      </w:r>
      <w:r w:rsidRPr="00167575">
        <w:rPr>
          <w:rFonts w:ascii="Garamond" w:hAnsi="Garamond" w:cs="Courier New"/>
          <w:noProof/>
          <w:sz w:val="20"/>
          <w:szCs w:val="20"/>
        </w:rPr>
        <w:t xml:space="preserve"> en tant qu’il </w:t>
      </w:r>
      <w:r w:rsidRPr="00167575">
        <w:rPr>
          <w:rFonts w:ascii="Garamond" w:hAnsi="Garamond"/>
          <w:i/>
          <w:iCs/>
          <w:noProof/>
          <w:sz w:val="20"/>
          <w:szCs w:val="20"/>
        </w:rPr>
        <w:t>s’articule</w:t>
      </w:r>
      <w:r w:rsidRPr="00167575">
        <w:rPr>
          <w:rFonts w:ascii="Garamond" w:hAnsi="Garamond" w:cs="Courier New"/>
          <w:noProof/>
          <w:sz w:val="20"/>
          <w:szCs w:val="20"/>
        </w:rPr>
        <w:t xml:space="preserve"> et qu’à </w:t>
      </w:r>
      <w:r w:rsidRPr="00167575">
        <w:rPr>
          <w:rFonts w:ascii="Garamond" w:hAnsi="Garamond"/>
          <w:i/>
          <w:iCs/>
          <w:noProof/>
          <w:sz w:val="20"/>
          <w:szCs w:val="20"/>
        </w:rPr>
        <w:t>s’articuler</w:t>
      </w:r>
      <w:r w:rsidRPr="00167575">
        <w:rPr>
          <w:rFonts w:ascii="Garamond" w:hAnsi="Garamond" w:cs="Courier New"/>
          <w:noProof/>
          <w:sz w:val="20"/>
          <w:szCs w:val="20"/>
        </w:rPr>
        <w:t xml:space="preserve">, ce réseau devait se fermer en </w:t>
      </w:r>
      <w:r w:rsidRPr="00167575">
        <w:rPr>
          <w:rFonts w:ascii="Garamond" w:hAnsi="Garamond"/>
          <w:i/>
          <w:iCs/>
          <w:noProof/>
          <w:sz w:val="20"/>
          <w:szCs w:val="20"/>
        </w:rPr>
        <w:t>un univers</w:t>
      </w:r>
      <w:r w:rsidRPr="00167575">
        <w:rPr>
          <w:rFonts w:ascii="Garamond" w:hAnsi="Garamond" w:cs="Courier New"/>
          <w:noProof/>
          <w:sz w:val="20"/>
          <w:szCs w:val="20"/>
        </w:rPr>
        <w:t xml:space="preserve"> supposé enserrer et recouvrir comme d’un filet ce qu’il pouvait en être de ce qui était, à la connaissance, offert.</w:t>
      </w:r>
    </w:p>
    <w:p w:rsidR="0069013E" w:rsidRPr="00167575" w:rsidRDefault="0069013E">
      <w:pPr>
        <w:rPr>
          <w:rFonts w:ascii="Garamond" w:hAnsi="Garamond" w:cs="Courier New"/>
          <w:noProof/>
          <w:sz w:val="20"/>
          <w:szCs w:val="20"/>
        </w:rPr>
      </w:pPr>
    </w:p>
    <w:p w:rsidR="0069013E" w:rsidRPr="00167575" w:rsidRDefault="0069013E" w:rsidP="00C22310">
      <w:pPr>
        <w:rPr>
          <w:rFonts w:ascii="Garamond" w:hAnsi="Garamond"/>
          <w:sz w:val="20"/>
          <w:szCs w:val="20"/>
        </w:rPr>
      </w:pPr>
      <w:r w:rsidRPr="00167575">
        <w:rPr>
          <w:rFonts w:ascii="Garamond" w:hAnsi="Garamond" w:cs="Courier New"/>
          <w:noProof/>
          <w:sz w:val="20"/>
          <w:szCs w:val="20"/>
        </w:rPr>
        <w:t>L’expérience, l’expérience logicienne, a montré qu’il en était différem</w:t>
      </w:r>
      <w:r w:rsidRPr="00167575">
        <w:rPr>
          <w:rFonts w:ascii="Garamond" w:hAnsi="Garamond" w:cs="Courier New"/>
          <w:noProof/>
          <w:sz w:val="20"/>
          <w:szCs w:val="20"/>
        </w:rPr>
        <w:softHyphen/>
        <w:t>ment.</w:t>
      </w:r>
      <w:r w:rsidR="00C22310" w:rsidRPr="00167575">
        <w:rPr>
          <w:rFonts w:ascii="Garamond" w:hAnsi="Garamond" w:cs="Courier New"/>
          <w:noProof/>
          <w:sz w:val="20"/>
          <w:szCs w:val="20"/>
        </w:rPr>
        <w:t xml:space="preserve"> </w:t>
      </w:r>
      <w:r w:rsidRPr="00167575">
        <w:rPr>
          <w:rFonts w:ascii="Garamond" w:hAnsi="Garamond" w:cs="Courier New"/>
          <w:sz w:val="20"/>
          <w:szCs w:val="20"/>
        </w:rPr>
        <w:t>Et sans avoir ici…</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 xml:space="preserve">aujourd’hui où par accident je dois </w:t>
      </w:r>
      <w:r w:rsidRPr="00167575">
        <w:rPr>
          <w:rFonts w:ascii="Garamond" w:hAnsi="Garamond"/>
          <w:i/>
          <w:iCs/>
          <w:noProof/>
          <w:sz w:val="20"/>
          <w:szCs w:val="20"/>
        </w:rPr>
        <w:t>m’époumoner</w:t>
      </w:r>
      <w:r w:rsidRPr="00167575">
        <w:rPr>
          <w:rFonts w:ascii="Garamond" w:hAnsi="Garamond" w:cs="Courier New"/>
          <w:noProof/>
          <w:sz w:val="20"/>
          <w:szCs w:val="20"/>
        </w:rPr>
        <w:t xml:space="preserve"> </w:t>
      </w:r>
    </w:p>
    <w:p w:rsidR="00800898" w:rsidRDefault="0069013E">
      <w:pPr>
        <w:rPr>
          <w:rFonts w:ascii="Garamond" w:hAnsi="Garamond" w:cs="Courier New"/>
          <w:noProof/>
          <w:sz w:val="20"/>
          <w:szCs w:val="20"/>
        </w:rPr>
      </w:pPr>
      <w:r w:rsidRPr="00167575">
        <w:rPr>
          <w:rFonts w:ascii="Garamond" w:hAnsi="Garamond" w:cs="Courier New"/>
          <w:noProof/>
          <w:sz w:val="20"/>
          <w:szCs w:val="20"/>
        </w:rPr>
        <w:t>…à entrer plus dans le détail, ce public est tout de même suffisamment averti d’où en notre temps a pu reprendre l’effort logique, pour savoir qu’à aborder quelque chose en principe d’aussi sim</w:t>
      </w:r>
      <w:r w:rsidRPr="00167575">
        <w:rPr>
          <w:rFonts w:ascii="Garamond" w:hAnsi="Garamond" w:cs="Courier New"/>
          <w:noProof/>
          <w:sz w:val="20"/>
          <w:szCs w:val="20"/>
        </w:rPr>
        <w:softHyphen/>
        <w:t xml:space="preserve">plifié comme </w:t>
      </w:r>
      <w:r w:rsidRPr="00167575">
        <w:rPr>
          <w:rFonts w:ascii="Garamond" w:hAnsi="Garamond"/>
          <w:i/>
          <w:noProof/>
          <w:color w:val="0000CC"/>
          <w:sz w:val="20"/>
          <w:szCs w:val="20"/>
        </w:rPr>
        <w:t>réel</w:t>
      </w:r>
      <w:r w:rsidRPr="00167575">
        <w:rPr>
          <w:rFonts w:ascii="Garamond" w:hAnsi="Garamond" w:cs="Courier New"/>
          <w:noProof/>
          <w:sz w:val="20"/>
          <w:szCs w:val="20"/>
        </w:rPr>
        <w:t xml:space="preserve"> que l’arithmétique,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a pu être démontré que dans </w:t>
      </w:r>
      <w:r w:rsidRPr="00800898">
        <w:rPr>
          <w:rFonts w:ascii="Garamond" w:hAnsi="Garamond" w:cs="Courier New"/>
          <w:i/>
          <w:noProof/>
          <w:sz w:val="20"/>
          <w:szCs w:val="20"/>
        </w:rPr>
        <w:t>l’arithmétique</w:t>
      </w:r>
      <w:r w:rsidRPr="00167575">
        <w:rPr>
          <w:rFonts w:ascii="Garamond" w:hAnsi="Garamond" w:cs="Courier New"/>
          <w:noProof/>
          <w:sz w:val="20"/>
          <w:szCs w:val="20"/>
        </w:rPr>
        <w:t xml:space="preserve">, quelque chose peut toujours s’énoncer, offert ou non offert à </w:t>
      </w:r>
      <w:r w:rsidRPr="00167575">
        <w:rPr>
          <w:rFonts w:ascii="Garamond" w:hAnsi="Garamond"/>
          <w:i/>
          <w:iCs/>
          <w:noProof/>
          <w:sz w:val="20"/>
          <w:szCs w:val="20"/>
        </w:rPr>
        <w:t>la déduction logique</w:t>
      </w:r>
      <w:r w:rsidRPr="00167575">
        <w:rPr>
          <w:rFonts w:ascii="Garamond" w:hAnsi="Garamond" w:cs="Courier New"/>
          <w:noProof/>
          <w:sz w:val="20"/>
          <w:szCs w:val="20"/>
        </w:rPr>
        <w:t>, qui s’articule comme en avance sur ce dont les pré</w:t>
      </w:r>
      <w:r w:rsidRPr="00167575">
        <w:rPr>
          <w:rFonts w:ascii="Garamond" w:hAnsi="Garamond" w:cs="Courier New"/>
          <w:noProof/>
          <w:sz w:val="20"/>
          <w:szCs w:val="20"/>
        </w:rPr>
        <w:softHyphen/>
        <w:t xml:space="preserve">misses, les axiomes, les termes fondateurs, dont peut </w:t>
      </w:r>
      <w:r w:rsidRPr="00167575">
        <w:rPr>
          <w:rFonts w:ascii="Garamond" w:hAnsi="Garamond" w:cs="Courier New"/>
          <w:i/>
          <w:iCs/>
          <w:noProof/>
          <w:sz w:val="20"/>
          <w:szCs w:val="20"/>
        </w:rPr>
        <w:t>s’asseoir</w:t>
      </w:r>
      <w:r w:rsidRPr="00167575">
        <w:rPr>
          <w:rFonts w:ascii="Garamond" w:hAnsi="Garamond" w:cs="Courier New"/>
          <w:noProof/>
          <w:sz w:val="20"/>
          <w:szCs w:val="20"/>
        </w:rPr>
        <w:t xml:space="preserve"> ladite arithmétique, permet de présumer comme </w:t>
      </w:r>
      <w:r w:rsidRPr="00167575">
        <w:rPr>
          <w:rFonts w:ascii="Garamond" w:hAnsi="Garamond"/>
          <w:i/>
          <w:iCs/>
          <w:noProof/>
          <w:sz w:val="20"/>
          <w:szCs w:val="20"/>
        </w:rPr>
        <w:t>démontrable</w:t>
      </w:r>
      <w:r w:rsidRPr="00167575">
        <w:rPr>
          <w:rFonts w:ascii="Garamond" w:hAnsi="Garamond" w:cs="Courier New"/>
          <w:noProof/>
          <w:sz w:val="20"/>
          <w:szCs w:val="20"/>
        </w:rPr>
        <w:t xml:space="preserve"> ou réfutable. </w:t>
      </w:r>
      <w:r w:rsidR="00765D93" w:rsidRPr="00800898">
        <w:rPr>
          <w:rFonts w:ascii="Garamond" w:hAnsi="Garamond" w:cs="Courier New"/>
          <w:noProof/>
          <w:color w:val="C00000"/>
          <w:sz w:val="16"/>
          <w:szCs w:val="16"/>
        </w:rPr>
        <w:t>[</w:t>
      </w:r>
      <w:r w:rsidR="00765D93" w:rsidRPr="00800898">
        <w:rPr>
          <w:rFonts w:ascii="Garamond" w:hAnsi="Garamond" w:cs="Courier New"/>
          <w:i/>
          <w:noProof/>
          <w:color w:val="C00000"/>
          <w:sz w:val="16"/>
          <w:szCs w:val="16"/>
        </w:rPr>
        <w:t>allusion aux théorèmes d</w:t>
      </w:r>
      <w:r w:rsidR="00800898" w:rsidRPr="00800898">
        <w:rPr>
          <w:rFonts w:ascii="Garamond" w:hAnsi="Garamond" w:cs="Courier New"/>
          <w:i/>
          <w:noProof/>
          <w:color w:val="C00000"/>
          <w:sz w:val="16"/>
          <w:szCs w:val="16"/>
        </w:rPr>
        <w:t>’</w:t>
      </w:r>
      <w:r w:rsidR="00765D93" w:rsidRPr="00800898">
        <w:rPr>
          <w:rFonts w:ascii="Garamond" w:hAnsi="Garamond" w:cs="Courier New"/>
          <w:i/>
          <w:noProof/>
          <w:color w:val="C00000"/>
          <w:sz w:val="16"/>
          <w:szCs w:val="16"/>
        </w:rPr>
        <w:t>incomplètude de Gödel</w:t>
      </w:r>
      <w:r w:rsidR="00765D93" w:rsidRPr="00800898">
        <w:rPr>
          <w:rFonts w:ascii="Garamond" w:hAnsi="Garamond" w:cs="Courier New"/>
          <w:noProof/>
          <w:color w:val="C00000"/>
          <w:sz w:val="16"/>
          <w:szCs w:val="16"/>
        </w:rPr>
        <w:t>]</w:t>
      </w:r>
    </w:p>
    <w:p w:rsidR="00800898" w:rsidRDefault="0069013E">
      <w:pPr>
        <w:rPr>
          <w:rFonts w:ascii="Garamond" w:hAnsi="Garamond"/>
          <w:i/>
          <w:iCs/>
          <w:noProof/>
          <w:color w:val="0000CC"/>
          <w:sz w:val="20"/>
          <w:szCs w:val="20"/>
        </w:rPr>
      </w:pPr>
      <w:r w:rsidRPr="00167575">
        <w:rPr>
          <w:rFonts w:ascii="Garamond" w:hAnsi="Garamond" w:cs="Courier New"/>
          <w:noProof/>
          <w:sz w:val="20"/>
          <w:szCs w:val="20"/>
        </w:rPr>
        <w:t xml:space="preserve">Nous touchons là du doigt, en un domaine en apparence le plus sûr, </w:t>
      </w:r>
      <w:r w:rsidRPr="00167575">
        <w:rPr>
          <w:rFonts w:ascii="Garamond" w:hAnsi="Garamond"/>
          <w:i/>
          <w:iCs/>
          <w:noProof/>
          <w:color w:val="0000CC"/>
          <w:sz w:val="20"/>
          <w:szCs w:val="20"/>
        </w:rPr>
        <w:t xml:space="preserve">ce qui s’oppose à l’entière prise du discours, </w:t>
      </w:r>
    </w:p>
    <w:p w:rsidR="0069013E" w:rsidRPr="00167575" w:rsidRDefault="0069013E">
      <w:pPr>
        <w:rPr>
          <w:rFonts w:ascii="Garamond" w:hAnsi="Garamond" w:cs="Courier New"/>
          <w:noProof/>
          <w:sz w:val="20"/>
          <w:szCs w:val="20"/>
        </w:rPr>
      </w:pPr>
      <w:r w:rsidRPr="00167575">
        <w:rPr>
          <w:rFonts w:ascii="Garamond" w:hAnsi="Garamond"/>
          <w:i/>
          <w:iCs/>
          <w:noProof/>
          <w:color w:val="0000CC"/>
          <w:sz w:val="20"/>
          <w:szCs w:val="20"/>
        </w:rPr>
        <w:t>à l’exhaustion logique,</w:t>
      </w:r>
      <w:r w:rsidR="00800898">
        <w:rPr>
          <w:rFonts w:ascii="Garamond" w:hAnsi="Garamond"/>
          <w:i/>
          <w:iCs/>
          <w:noProof/>
          <w:color w:val="0000CC"/>
          <w:sz w:val="20"/>
          <w:szCs w:val="20"/>
        </w:rPr>
        <w:t xml:space="preserve"> </w:t>
      </w:r>
      <w:r w:rsidRPr="00167575">
        <w:rPr>
          <w:rFonts w:ascii="Garamond" w:hAnsi="Garamond"/>
          <w:i/>
          <w:iCs/>
          <w:noProof/>
          <w:color w:val="0000CC"/>
          <w:sz w:val="20"/>
          <w:szCs w:val="20"/>
        </w:rPr>
        <w:t xml:space="preserve"> ce qui y introduit une béance irréductible, c’est là que nous désignons le Réel.</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Bien sûr avant d’en venir à ce terrain d’épreuve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peut paraître </w:t>
      </w:r>
      <w:r w:rsidRPr="00167575">
        <w:rPr>
          <w:rFonts w:ascii="Garamond" w:hAnsi="Garamond"/>
          <w:i/>
          <w:iCs/>
          <w:noProof/>
          <w:sz w:val="20"/>
          <w:szCs w:val="20"/>
        </w:rPr>
        <w:t>à l’horizon</w:t>
      </w:r>
      <w:r w:rsidRPr="00167575">
        <w:rPr>
          <w:rFonts w:ascii="Garamond" w:hAnsi="Garamond" w:cs="Courier New"/>
          <w:noProof/>
          <w:sz w:val="20"/>
          <w:szCs w:val="20"/>
        </w:rPr>
        <w:t xml:space="preserve">, voire </w:t>
      </w:r>
      <w:r w:rsidRPr="00167575">
        <w:rPr>
          <w:rFonts w:ascii="Garamond" w:hAnsi="Garamond"/>
          <w:i/>
          <w:noProof/>
          <w:sz w:val="20"/>
          <w:szCs w:val="20"/>
        </w:rPr>
        <w:t>incertain</w:t>
      </w:r>
      <w:r w:rsidRPr="00167575">
        <w:rPr>
          <w:rFonts w:ascii="Garamond" w:hAnsi="Garamond" w:cs="Courier New"/>
          <w:i/>
          <w:noProof/>
          <w:sz w:val="20"/>
          <w:szCs w:val="20"/>
        </w:rPr>
        <w:t xml:space="preserve"> à ceux</w:t>
      </w:r>
      <w:r w:rsidRPr="00167575">
        <w:rPr>
          <w:rFonts w:ascii="Garamond" w:hAnsi="Garamond" w:cs="Courier New"/>
          <w:noProof/>
          <w:sz w:val="20"/>
          <w:szCs w:val="20"/>
        </w:rPr>
        <w:t xml:space="preserve"> qui n’ont pas serré de près ses dernières épreuves,</w:t>
      </w:r>
      <w:r w:rsidR="002E7F49" w:rsidRPr="00167575">
        <w:rPr>
          <w:rFonts w:ascii="Garamond" w:hAnsi="Garamond" w:cs="Courier New"/>
          <w:noProof/>
          <w:sz w:val="20"/>
          <w:szCs w:val="20"/>
        </w:rPr>
        <w:t xml:space="preserve"> </w:t>
      </w:r>
      <w:r w:rsidRPr="00167575">
        <w:rPr>
          <w:rFonts w:ascii="Garamond" w:hAnsi="Garamond" w:cs="Courier New"/>
          <w:noProof/>
          <w:sz w:val="20"/>
          <w:szCs w:val="20"/>
        </w:rPr>
        <w:t xml:space="preserve">il suffira de rappeler ce qu’est </w:t>
      </w:r>
      <w:r w:rsidR="00EF174A" w:rsidRPr="00167575">
        <w:rPr>
          <w:rFonts w:ascii="Garamond" w:hAnsi="Garamond" w:cs="Courier New"/>
          <w:noProof/>
          <w:sz w:val="20"/>
          <w:szCs w:val="20"/>
        </w:rPr>
        <w:t>« </w:t>
      </w:r>
      <w:r w:rsidRPr="00167575">
        <w:rPr>
          <w:rFonts w:ascii="Garamond" w:hAnsi="Garamond"/>
          <w:i/>
          <w:noProof/>
          <w:sz w:val="20"/>
          <w:szCs w:val="20"/>
        </w:rPr>
        <w:t>le discours naïf</w:t>
      </w:r>
      <w:r w:rsidR="00EF174A" w:rsidRPr="00167575">
        <w:rPr>
          <w:rFonts w:ascii="Garamond" w:hAnsi="Garamond" w:cs="Courier New"/>
          <w:noProof/>
          <w:sz w:val="20"/>
          <w:szCs w:val="20"/>
        </w:rPr>
        <w:t> »</w:t>
      </w:r>
      <w:r w:rsidRPr="00167575">
        <w:rPr>
          <w:rFonts w:ascii="Garamond" w:hAnsi="Garamond" w:cs="Courier New"/>
          <w:noProof/>
          <w:sz w:val="20"/>
          <w:szCs w:val="20"/>
        </w:rPr>
        <w:t xml:space="preserve">. </w:t>
      </w:r>
      <w:r w:rsidR="00EF174A" w:rsidRPr="00167575">
        <w:rPr>
          <w:rFonts w:ascii="Garamond" w:hAnsi="Garamond" w:cs="Courier New"/>
          <w:noProof/>
          <w:sz w:val="20"/>
          <w:szCs w:val="20"/>
        </w:rPr>
        <w:t>« </w:t>
      </w:r>
      <w:r w:rsidR="002E7F49" w:rsidRPr="00167575">
        <w:rPr>
          <w:rFonts w:ascii="Garamond" w:hAnsi="Garamond"/>
          <w:i/>
          <w:noProof/>
          <w:sz w:val="20"/>
          <w:szCs w:val="20"/>
        </w:rPr>
        <w:t>L</w:t>
      </w:r>
      <w:r w:rsidR="00EF174A" w:rsidRPr="00167575">
        <w:rPr>
          <w:rFonts w:ascii="Garamond" w:hAnsi="Garamond"/>
          <w:i/>
          <w:noProof/>
          <w:sz w:val="20"/>
          <w:szCs w:val="20"/>
        </w:rPr>
        <w:t>e discours naïf</w:t>
      </w:r>
      <w:r w:rsidR="00EF174A" w:rsidRPr="00167575">
        <w:rPr>
          <w:rFonts w:ascii="Garamond" w:hAnsi="Garamond" w:cs="Courier New"/>
          <w:noProof/>
          <w:sz w:val="20"/>
          <w:szCs w:val="20"/>
        </w:rPr>
        <w:t> »</w:t>
      </w:r>
      <w:r w:rsidRPr="00167575">
        <w:rPr>
          <w:rFonts w:ascii="Garamond" w:hAnsi="Garamond" w:cs="Courier New"/>
          <w:noProof/>
          <w:sz w:val="20"/>
          <w:szCs w:val="20"/>
        </w:rPr>
        <w:t xml:space="preserve"> propose d’emblée, s’inscrit comme tel, comme </w:t>
      </w:r>
      <w:r w:rsidRPr="00167575">
        <w:rPr>
          <w:rFonts w:ascii="Garamond" w:hAnsi="Garamond"/>
          <w:i/>
          <w:noProof/>
          <w:color w:val="0000CC"/>
          <w:sz w:val="20"/>
          <w:szCs w:val="20"/>
        </w:rPr>
        <w:t>vérité</w:t>
      </w:r>
      <w:r w:rsidRPr="00167575">
        <w:rPr>
          <w:rFonts w:ascii="Garamond" w:hAnsi="Garamond" w:cs="Courier New"/>
          <w:noProof/>
          <w:sz w:val="20"/>
          <w:szCs w:val="20"/>
        </w:rPr>
        <w:t xml:space="preserve">. </w:t>
      </w:r>
    </w:p>
    <w:p w:rsidR="002E7F49" w:rsidRPr="00167575" w:rsidRDefault="002E7F49">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est depuis tou</w:t>
      </w:r>
      <w:r w:rsidRPr="00167575">
        <w:rPr>
          <w:rFonts w:ascii="Garamond" w:hAnsi="Garamond" w:cs="Courier New"/>
          <w:noProof/>
          <w:sz w:val="20"/>
          <w:szCs w:val="20"/>
        </w:rPr>
        <w:softHyphen/>
        <w:t xml:space="preserve">jours apparu facile de lui </w:t>
      </w:r>
      <w:r w:rsidRPr="00167575">
        <w:rPr>
          <w:rFonts w:ascii="Garamond" w:hAnsi="Garamond" w:cs="Courier New"/>
          <w:i/>
          <w:iCs/>
          <w:noProof/>
          <w:sz w:val="20"/>
          <w:szCs w:val="20"/>
        </w:rPr>
        <w:t>démontrer</w:t>
      </w:r>
      <w:r w:rsidRPr="00167575">
        <w:rPr>
          <w:rFonts w:ascii="Garamond" w:hAnsi="Garamond" w:cs="Courier New"/>
          <w:noProof/>
          <w:sz w:val="20"/>
          <w:szCs w:val="20"/>
        </w:rPr>
        <w:t>, à ce discours - discours naïf – « </w:t>
      </w:r>
      <w:r w:rsidRPr="00167575">
        <w:rPr>
          <w:rFonts w:ascii="Garamond" w:hAnsi="Garamond"/>
          <w:i/>
          <w:iCs/>
          <w:noProof/>
          <w:sz w:val="20"/>
          <w:szCs w:val="20"/>
        </w:rPr>
        <w:t>qu’il ne sait pas ce qu’il dit</w:t>
      </w:r>
      <w:r w:rsidRPr="00167575">
        <w:rPr>
          <w:rFonts w:ascii="Garamond" w:hAnsi="Garamond" w:cs="Courier New"/>
          <w:noProof/>
          <w:sz w:val="20"/>
          <w:szCs w:val="20"/>
        </w:rPr>
        <w:t xml:space="preserve"> », je ne parle pas du sujet, je parle du discours. </w:t>
      </w:r>
    </w:p>
    <w:p w:rsidR="00EF174A" w:rsidRPr="00167575" w:rsidRDefault="00EF174A">
      <w:pPr>
        <w:rPr>
          <w:rFonts w:ascii="Garamond" w:hAnsi="Garamond" w:cs="Courier New"/>
          <w:noProof/>
          <w:sz w:val="20"/>
          <w:szCs w:val="20"/>
        </w:rPr>
      </w:pPr>
    </w:p>
    <w:p w:rsidR="00EF174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l’orée </w:t>
      </w:r>
      <w:r w:rsidR="00B64067">
        <w:rPr>
          <w:rFonts w:ascii="Garamond" w:hAnsi="Garamond" w:cs="Courier New"/>
          <w:noProof/>
          <w:sz w:val="20"/>
          <w:szCs w:val="20"/>
        </w:rPr>
        <w:t>-</w:t>
      </w:r>
      <w:r w:rsidRPr="00167575">
        <w:rPr>
          <w:rFonts w:ascii="Garamond" w:hAnsi="Garamond" w:cs="Courier New"/>
          <w:noProof/>
          <w:sz w:val="20"/>
          <w:szCs w:val="20"/>
        </w:rPr>
        <w:t xml:space="preserve"> pourquoi</w:t>
      </w:r>
      <w:r w:rsidR="00EF174A" w:rsidRPr="00167575">
        <w:rPr>
          <w:rFonts w:ascii="Garamond" w:hAnsi="Garamond" w:cs="Courier New"/>
          <w:noProof/>
          <w:sz w:val="20"/>
          <w:szCs w:val="20"/>
        </w:rPr>
        <w:t xml:space="preserve"> ne</w:t>
      </w:r>
      <w:r w:rsidRPr="00167575">
        <w:rPr>
          <w:rFonts w:ascii="Garamond" w:hAnsi="Garamond" w:cs="Courier New"/>
          <w:noProof/>
          <w:sz w:val="20"/>
          <w:szCs w:val="20"/>
        </w:rPr>
        <w:t xml:space="preserve"> pas le dire </w:t>
      </w:r>
      <w:r w:rsidR="00B64067">
        <w:rPr>
          <w:rFonts w:ascii="Garamond" w:hAnsi="Garamond" w:cs="Courier New"/>
          <w:noProof/>
          <w:sz w:val="20"/>
          <w:szCs w:val="20"/>
        </w:rPr>
        <w:t>-</w:t>
      </w:r>
      <w:r w:rsidRPr="00167575">
        <w:rPr>
          <w:rFonts w:ascii="Garamond" w:hAnsi="Garamond" w:cs="Courier New"/>
          <w:noProof/>
          <w:sz w:val="20"/>
          <w:szCs w:val="20"/>
        </w:rPr>
        <w:t xml:space="preserve"> de la critique que </w:t>
      </w:r>
      <w:r w:rsidR="00EF174A" w:rsidRPr="00167575">
        <w:rPr>
          <w:rFonts w:ascii="Garamond" w:hAnsi="Garamond" w:cs="Courier New"/>
          <w:noProof/>
          <w:sz w:val="20"/>
          <w:szCs w:val="20"/>
        </w:rPr>
        <w:t>l</w:t>
      </w:r>
      <w:r w:rsidRPr="00167575">
        <w:rPr>
          <w:rFonts w:ascii="Garamond" w:hAnsi="Garamond" w:cs="Courier New"/>
          <w:noProof/>
          <w:sz w:val="20"/>
          <w:szCs w:val="20"/>
        </w:rPr>
        <w:t>e sophiste</w:t>
      </w:r>
      <w:r w:rsidR="00EF174A" w:rsidRPr="00167575">
        <w:rPr>
          <w:rFonts w:ascii="Garamond" w:hAnsi="Garamond" w:cs="Courier New"/>
          <w:noProof/>
          <w:sz w:val="20"/>
          <w:szCs w:val="20"/>
        </w:rPr>
        <w:t>…</w:t>
      </w:r>
    </w:p>
    <w:p w:rsidR="00EF174A" w:rsidRPr="00167575" w:rsidRDefault="0069013E" w:rsidP="00EF174A">
      <w:pPr>
        <w:ind w:firstLine="708"/>
        <w:rPr>
          <w:rFonts w:ascii="Garamond" w:hAnsi="Garamond" w:cs="Courier New"/>
          <w:i/>
          <w:noProof/>
          <w:sz w:val="20"/>
          <w:szCs w:val="20"/>
        </w:rPr>
      </w:pPr>
      <w:r w:rsidRPr="00167575">
        <w:rPr>
          <w:rFonts w:ascii="Garamond" w:hAnsi="Garamond" w:cs="Courier New"/>
          <w:i/>
          <w:noProof/>
          <w:sz w:val="20"/>
          <w:szCs w:val="20"/>
        </w:rPr>
        <w:t>à qui</w:t>
      </w:r>
      <w:r w:rsidRPr="00167575">
        <w:rPr>
          <w:rFonts w:ascii="Garamond" w:hAnsi="Garamond" w:cs="Courier New"/>
          <w:i/>
          <w:noProof/>
          <w:sz w:val="20"/>
          <w:szCs w:val="20"/>
        </w:rPr>
        <w:softHyphen/>
        <w:t xml:space="preserve">conque énonce ce qui est toujours posé comme </w:t>
      </w:r>
      <w:r w:rsidR="00EF174A" w:rsidRPr="00167575">
        <w:rPr>
          <w:rFonts w:ascii="Garamond" w:hAnsi="Garamond"/>
          <w:i/>
          <w:noProof/>
          <w:color w:val="0000CC"/>
          <w:sz w:val="20"/>
          <w:szCs w:val="20"/>
        </w:rPr>
        <w:t>vérité</w:t>
      </w:r>
    </w:p>
    <w:p w:rsidR="0069013E" w:rsidRPr="00167575" w:rsidRDefault="00EF174A">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que le sophiste lui démontre qu’</w:t>
      </w:r>
      <w:r w:rsidRPr="00167575">
        <w:rPr>
          <w:rFonts w:ascii="Garamond" w:hAnsi="Garamond" w:cs="Courier New"/>
          <w:noProof/>
          <w:sz w:val="20"/>
          <w:szCs w:val="20"/>
        </w:rPr>
        <w:t>« </w:t>
      </w:r>
      <w:r w:rsidR="0069013E" w:rsidRPr="00167575">
        <w:rPr>
          <w:rFonts w:ascii="Garamond" w:hAnsi="Garamond"/>
          <w:i/>
          <w:noProof/>
          <w:sz w:val="20"/>
          <w:szCs w:val="20"/>
        </w:rPr>
        <w:t>il ne sait pas ce qu’il dit</w:t>
      </w:r>
      <w:r w:rsidRPr="00167575">
        <w:rPr>
          <w:rFonts w:ascii="Garamond" w:hAnsi="Garamond" w:cs="Courier New"/>
          <w:noProof/>
          <w:sz w:val="20"/>
          <w:szCs w:val="20"/>
        </w:rPr>
        <w:t> »</w:t>
      </w:r>
      <w:r w:rsidR="0069013E" w:rsidRPr="00167575">
        <w:rPr>
          <w:rFonts w:ascii="Garamond" w:hAnsi="Garamond" w:cs="Courier New"/>
          <w:noProof/>
          <w:sz w:val="20"/>
          <w:szCs w:val="20"/>
        </w:rPr>
        <w:t xml:space="preserve">. C’est même là l’origine de toute </w:t>
      </w:r>
      <w:r w:rsidR="0069013E" w:rsidRPr="00167575">
        <w:rPr>
          <w:rFonts w:ascii="Garamond" w:hAnsi="Garamond"/>
          <w:i/>
          <w:noProof/>
          <w:sz w:val="20"/>
          <w:szCs w:val="20"/>
        </w:rPr>
        <w:t>dialectique</w:t>
      </w:r>
      <w:r w:rsidR="0069013E"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EF174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puis c’est toujours prêt à renaître : que quelqu’un vienne témoigner à la barre d’un tribunal, c’est l’enfance de l’art de l’avocat que de lui montrer qu’il ne sait pas ce qu’il dit. Mais là, </w:t>
      </w:r>
    </w:p>
    <w:p w:rsidR="00EF174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nous tombons au niveau du sujet, du témoin,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qu’il s’agit d’embrouiller. </w:t>
      </w:r>
    </w:p>
    <w:p w:rsidR="00EF174A" w:rsidRPr="00167575" w:rsidRDefault="00EF174A">
      <w:pPr>
        <w:rPr>
          <w:rFonts w:ascii="Garamond" w:hAnsi="Garamond" w:cs="Courier New"/>
          <w:noProof/>
          <w:sz w:val="20"/>
          <w:szCs w:val="20"/>
        </w:rPr>
      </w:pP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 xml:space="preserve">Ce que j’ai dit au niveau de l’action sophistique, </w:t>
      </w:r>
      <w:r w:rsidRPr="00167575">
        <w:rPr>
          <w:rFonts w:ascii="Garamond" w:hAnsi="Garamond" w:cs="Courier New"/>
          <w:i/>
          <w:iCs/>
          <w:noProof/>
          <w:sz w:val="20"/>
          <w:szCs w:val="20"/>
        </w:rPr>
        <w:t>c’est au discours lui-même</w:t>
      </w:r>
      <w:r w:rsidRPr="00167575">
        <w:rPr>
          <w:rFonts w:ascii="Garamond" w:hAnsi="Garamond" w:cs="Courier New"/>
          <w:noProof/>
          <w:sz w:val="20"/>
          <w:szCs w:val="20"/>
        </w:rPr>
        <w:t xml:space="preserve"> que le sophis</w:t>
      </w:r>
      <w:r w:rsidRPr="00167575">
        <w:rPr>
          <w:rFonts w:ascii="Garamond" w:hAnsi="Garamond" w:cs="Courier New"/>
          <w:noProof/>
          <w:sz w:val="20"/>
          <w:szCs w:val="20"/>
        </w:rPr>
        <w:softHyphen/>
        <w:t xml:space="preserve">te s’en prend. Nous aurons peut-être cette année, puisque j’ai annoncé que j’aurais à faire état du </w:t>
      </w:r>
      <w:r w:rsidRPr="00167575">
        <w:rPr>
          <w:rFonts w:ascii="Garamond" w:hAnsi="Garamond"/>
          <w:i/>
          <w:iCs/>
          <w:noProof/>
          <w:sz w:val="20"/>
          <w:szCs w:val="20"/>
        </w:rPr>
        <w:t>Parménide</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à montrer ce qu’il en est de l’ac</w:t>
      </w:r>
      <w:r w:rsidRPr="00167575">
        <w:rPr>
          <w:rFonts w:ascii="Garamond" w:hAnsi="Garamond" w:cs="Courier New"/>
          <w:noProof/>
          <w:sz w:val="20"/>
          <w:szCs w:val="20"/>
        </w:rPr>
        <w:softHyphen/>
        <w:t>tion sophistique.</w:t>
      </w:r>
    </w:p>
    <w:p w:rsidR="0069013E" w:rsidRPr="00167575" w:rsidRDefault="0069013E">
      <w:pPr>
        <w:rPr>
          <w:rFonts w:ascii="Garamond" w:hAnsi="Garamond" w:cs="Courier New"/>
          <w:noProof/>
          <w:sz w:val="20"/>
          <w:szCs w:val="20"/>
        </w:rPr>
      </w:pPr>
    </w:p>
    <w:p w:rsidR="0069013E" w:rsidRPr="00167575" w:rsidRDefault="0069013E">
      <w:pPr>
        <w:pStyle w:val="Titre3"/>
        <w:rPr>
          <w:rFonts w:ascii="Garamond" w:hAnsi="Garamond"/>
          <w:sz w:val="20"/>
          <w:szCs w:val="20"/>
        </w:rPr>
      </w:pPr>
      <w:r w:rsidRPr="00167575">
        <w:rPr>
          <w:rFonts w:ascii="Garamond" w:hAnsi="Garamond"/>
          <w:sz w:val="20"/>
          <w:szCs w:val="20"/>
        </w:rPr>
        <w:t>Le remarquable…</w:t>
      </w:r>
    </w:p>
    <w:p w:rsidR="0069013E" w:rsidRPr="00167575" w:rsidRDefault="0069013E">
      <w:pPr>
        <w:ind w:left="708"/>
        <w:rPr>
          <w:rFonts w:ascii="Garamond" w:hAnsi="Garamond" w:cs="Courier New"/>
          <w:i/>
          <w:noProof/>
          <w:sz w:val="20"/>
          <w:szCs w:val="20"/>
        </w:rPr>
      </w:pPr>
      <w:r w:rsidRPr="00167575">
        <w:rPr>
          <w:rFonts w:ascii="Garamond" w:hAnsi="Garamond" w:cs="Courier New"/>
          <w:i/>
          <w:noProof/>
          <w:sz w:val="20"/>
          <w:szCs w:val="20"/>
        </w:rPr>
        <w:t xml:space="preserve">dans le développement auquel tout à l’heure je me suis référé, de </w:t>
      </w:r>
      <w:r w:rsidRPr="00167575">
        <w:rPr>
          <w:rFonts w:ascii="Garamond" w:hAnsi="Garamond" w:cs="Courier New"/>
          <w:i/>
          <w:iCs/>
          <w:noProof/>
          <w:sz w:val="20"/>
          <w:szCs w:val="20"/>
        </w:rPr>
        <w:t>l’énonciation logicienne</w:t>
      </w:r>
      <w:r w:rsidRPr="00167575">
        <w:rPr>
          <w:rFonts w:ascii="Garamond" w:hAnsi="Garamond" w:cs="Courier New"/>
          <w:i/>
          <w:noProof/>
          <w:sz w:val="20"/>
          <w:szCs w:val="20"/>
        </w:rPr>
        <w:t xml:space="preserve">, </w:t>
      </w:r>
    </w:p>
    <w:p w:rsidR="0069013E" w:rsidRPr="00167575" w:rsidRDefault="0069013E">
      <w:pPr>
        <w:ind w:left="708"/>
        <w:rPr>
          <w:rFonts w:ascii="Garamond" w:hAnsi="Garamond" w:cs="Courier New"/>
          <w:noProof/>
          <w:sz w:val="20"/>
          <w:szCs w:val="20"/>
        </w:rPr>
      </w:pPr>
      <w:r w:rsidRPr="00167575">
        <w:rPr>
          <w:rFonts w:ascii="Garamond" w:hAnsi="Garamond" w:cs="Courier New"/>
          <w:i/>
          <w:noProof/>
          <w:sz w:val="20"/>
          <w:szCs w:val="20"/>
        </w:rPr>
        <w:t>où peut-être d’aucuns se seront aperçu qu’il ne s’agit de rien d’autre que du</w:t>
      </w:r>
      <w:r w:rsidRPr="00167575">
        <w:rPr>
          <w:rFonts w:ascii="Garamond" w:hAnsi="Garamond" w:cs="Courier New"/>
          <w:noProof/>
          <w:sz w:val="20"/>
          <w:szCs w:val="20"/>
        </w:rPr>
        <w:t xml:space="preserve"> « </w:t>
      </w:r>
      <w:hyperlink r:id="rId29" w:history="1">
        <w:r w:rsidRPr="00167575">
          <w:rPr>
            <w:rStyle w:val="Lienhypertexte"/>
            <w:rFonts w:ascii="Garamond" w:hAnsi="Garamond"/>
            <w:i/>
            <w:iCs/>
            <w:noProof/>
            <w:sz w:val="20"/>
            <w:szCs w:val="20"/>
          </w:rPr>
          <w:t>théorème de G</w:t>
        </w:r>
        <w:r w:rsidR="00EF174A" w:rsidRPr="00167575">
          <w:rPr>
            <w:rStyle w:val="Lienhypertexte"/>
            <w:rFonts w:ascii="Garamond" w:hAnsi="Garamond"/>
            <w:i/>
            <w:iCs/>
            <w:noProof/>
            <w:sz w:val="20"/>
            <w:szCs w:val="20"/>
          </w:rPr>
          <w:t>ödel</w:t>
        </w:r>
      </w:hyperlink>
      <w:r w:rsidRPr="00167575">
        <w:rPr>
          <w:rFonts w:ascii="Garamond" w:hAnsi="Garamond" w:cs="Courier New"/>
          <w:noProof/>
          <w:sz w:val="20"/>
          <w:szCs w:val="20"/>
        </w:rPr>
        <w:t xml:space="preserve"> » </w:t>
      </w:r>
    </w:p>
    <w:p w:rsidR="0069013E" w:rsidRPr="00167575" w:rsidRDefault="0069013E" w:rsidP="00EF174A">
      <w:pPr>
        <w:rPr>
          <w:rFonts w:ascii="Garamond" w:hAnsi="Garamond"/>
          <w:sz w:val="20"/>
          <w:szCs w:val="20"/>
        </w:rPr>
      </w:pPr>
      <w:r w:rsidRPr="00167575">
        <w:rPr>
          <w:rFonts w:ascii="Garamond" w:hAnsi="Garamond" w:cs="Courier New"/>
          <w:noProof/>
          <w:sz w:val="20"/>
          <w:szCs w:val="20"/>
        </w:rPr>
        <w:t>…concer</w:t>
      </w:r>
      <w:r w:rsidRPr="00167575">
        <w:rPr>
          <w:rFonts w:ascii="Garamond" w:hAnsi="Garamond" w:cs="Courier New"/>
          <w:noProof/>
          <w:sz w:val="20"/>
          <w:szCs w:val="20"/>
        </w:rPr>
        <w:softHyphen/>
        <w:t xml:space="preserve">nant </w:t>
      </w:r>
      <w:r w:rsidRPr="00800898">
        <w:rPr>
          <w:rFonts w:ascii="Garamond" w:hAnsi="Garamond" w:cs="Courier New"/>
          <w:i/>
          <w:noProof/>
          <w:sz w:val="20"/>
          <w:szCs w:val="20"/>
        </w:rPr>
        <w:t>l’arithmétique</w:t>
      </w:r>
      <w:r w:rsidRPr="00167575">
        <w:rPr>
          <w:rFonts w:ascii="Garamond" w:hAnsi="Garamond" w:cs="Courier New"/>
          <w:noProof/>
          <w:sz w:val="20"/>
          <w:szCs w:val="20"/>
        </w:rPr>
        <w:t xml:space="preserve">, c’est que </w:t>
      </w:r>
      <w:r w:rsidRPr="00167575">
        <w:rPr>
          <w:rFonts w:ascii="Garamond" w:hAnsi="Garamond"/>
          <w:i/>
          <w:noProof/>
          <w:color w:val="0000CC"/>
          <w:sz w:val="20"/>
          <w:szCs w:val="20"/>
        </w:rPr>
        <w:t xml:space="preserve">ce n’est pas </w:t>
      </w:r>
      <w:r w:rsidRPr="00167575">
        <w:rPr>
          <w:rFonts w:ascii="Garamond" w:hAnsi="Garamond"/>
          <w:i/>
          <w:iCs/>
          <w:noProof/>
          <w:color w:val="0000CC"/>
          <w:sz w:val="20"/>
          <w:szCs w:val="20"/>
        </w:rPr>
        <w:t>à partir</w:t>
      </w:r>
      <w:r w:rsidRPr="00167575">
        <w:rPr>
          <w:rFonts w:ascii="Garamond" w:hAnsi="Garamond"/>
          <w:i/>
          <w:noProof/>
          <w:color w:val="0000CC"/>
          <w:sz w:val="20"/>
          <w:szCs w:val="20"/>
        </w:rPr>
        <w:t xml:space="preserve"> des valeurs de vérité</w:t>
      </w:r>
      <w:r w:rsidRPr="00167575">
        <w:rPr>
          <w:rFonts w:ascii="Garamond" w:hAnsi="Garamond" w:cs="Courier New"/>
          <w:noProof/>
          <w:sz w:val="20"/>
          <w:szCs w:val="20"/>
        </w:rPr>
        <w:t xml:space="preserve"> que GÖDEL procède à </w:t>
      </w:r>
      <w:r w:rsidRPr="00167575">
        <w:rPr>
          <w:rFonts w:ascii="Garamond" w:hAnsi="Garamond" w:cs="Courier New"/>
          <w:sz w:val="20"/>
          <w:szCs w:val="20"/>
        </w:rPr>
        <w:t>sa démonstration</w:t>
      </w:r>
      <w:r w:rsidR="00EF174A" w:rsidRPr="00167575">
        <w:rPr>
          <w:rFonts w:ascii="Garamond" w:hAnsi="Garamond" w:cs="Courier New"/>
          <w:sz w:val="20"/>
          <w:szCs w:val="20"/>
        </w:rPr>
        <w:t>…</w:t>
      </w:r>
      <w:r w:rsidRPr="00167575">
        <w:rPr>
          <w:rFonts w:ascii="Garamond" w:hAnsi="Garamond" w:cs="Courier New"/>
          <w:sz w:val="20"/>
          <w:szCs w:val="20"/>
        </w:rPr>
        <w:t xml:space="preserve"> </w:t>
      </w:r>
    </w:p>
    <w:p w:rsidR="00800898" w:rsidRDefault="0069013E" w:rsidP="00800898">
      <w:pPr>
        <w:ind w:left="708"/>
        <w:rPr>
          <w:rFonts w:ascii="Garamond" w:hAnsi="Garamond" w:cs="Courier New"/>
          <w:i/>
          <w:noProof/>
          <w:sz w:val="20"/>
          <w:szCs w:val="20"/>
        </w:rPr>
      </w:pPr>
      <w:r w:rsidRPr="00167575">
        <w:rPr>
          <w:rFonts w:ascii="Garamond" w:hAnsi="Garamond" w:cs="Courier New"/>
          <w:i/>
          <w:noProof/>
          <w:sz w:val="20"/>
          <w:szCs w:val="20"/>
        </w:rPr>
        <w:t xml:space="preserve">qu’il y aura toujours dans le champ de l’arithmétique quelque chose d’énonçable dans les termes propres qu’elle comporte, </w:t>
      </w:r>
    </w:p>
    <w:p w:rsidR="0069013E" w:rsidRPr="00167575" w:rsidRDefault="0069013E" w:rsidP="00800898">
      <w:pPr>
        <w:ind w:left="708"/>
        <w:rPr>
          <w:rFonts w:ascii="Garamond" w:hAnsi="Garamond" w:cs="Courier New"/>
          <w:i/>
          <w:noProof/>
          <w:sz w:val="20"/>
          <w:szCs w:val="20"/>
        </w:rPr>
      </w:pPr>
      <w:r w:rsidRPr="00167575">
        <w:rPr>
          <w:rFonts w:ascii="Garamond" w:hAnsi="Garamond" w:cs="Courier New"/>
          <w:i/>
          <w:noProof/>
          <w:sz w:val="20"/>
          <w:szCs w:val="20"/>
        </w:rPr>
        <w:t xml:space="preserve">qui ne sera pas à la portée de ce qu’elle se pose à elle-même comme mode à tenir pour reçu de la démonstration </w:t>
      </w:r>
    </w:p>
    <w:p w:rsidR="0069013E" w:rsidRPr="00167575" w:rsidRDefault="002E7F49">
      <w:pPr>
        <w:rPr>
          <w:rFonts w:ascii="Garamond" w:hAnsi="Garamond" w:cs="Courier New"/>
          <w:noProof/>
          <w:sz w:val="20"/>
          <w:szCs w:val="20"/>
        </w:rPr>
      </w:pPr>
      <w:r w:rsidRPr="00167575">
        <w:rPr>
          <w:rFonts w:ascii="Garamond" w:hAnsi="Garamond" w:cs="Courier New"/>
          <w:noProof/>
          <w:sz w:val="20"/>
          <w:szCs w:val="20"/>
        </w:rPr>
        <w:t>…</w:t>
      </w:r>
      <w:r w:rsidRPr="00167575">
        <w:rPr>
          <w:rFonts w:ascii="Garamond" w:hAnsi="Garamond"/>
          <w:i/>
          <w:noProof/>
          <w:color w:val="0000CC"/>
          <w:sz w:val="20"/>
          <w:szCs w:val="20"/>
        </w:rPr>
        <w:t>c</w:t>
      </w:r>
      <w:r w:rsidR="0069013E" w:rsidRPr="00167575">
        <w:rPr>
          <w:rFonts w:ascii="Garamond" w:hAnsi="Garamond"/>
          <w:i/>
          <w:noProof/>
          <w:color w:val="0000CC"/>
          <w:sz w:val="20"/>
          <w:szCs w:val="20"/>
        </w:rPr>
        <w:t>e n’est pas à partir de la vérité, c’est à partir de la notion de dérivation</w:t>
      </w:r>
      <w:r w:rsidR="0069013E"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en laissant en suspens la valeur </w:t>
      </w:r>
      <w:r w:rsidRPr="00167575">
        <w:rPr>
          <w:rFonts w:ascii="Garamond" w:hAnsi="Garamond"/>
          <w:i/>
          <w:noProof/>
          <w:sz w:val="20"/>
          <w:szCs w:val="20"/>
        </w:rPr>
        <w:t>vrai</w:t>
      </w:r>
      <w:r w:rsidRPr="00167575">
        <w:rPr>
          <w:rFonts w:ascii="Garamond" w:hAnsi="Garamond" w:cs="Courier New"/>
          <w:noProof/>
          <w:sz w:val="20"/>
          <w:szCs w:val="20"/>
        </w:rPr>
        <w:t xml:space="preserve"> ou </w:t>
      </w:r>
      <w:r w:rsidRPr="00167575">
        <w:rPr>
          <w:rFonts w:ascii="Garamond" w:hAnsi="Garamond"/>
          <w:i/>
          <w:noProof/>
          <w:sz w:val="20"/>
          <w:szCs w:val="20"/>
        </w:rPr>
        <w:t>faux</w:t>
      </w:r>
      <w:r w:rsidRPr="00167575">
        <w:rPr>
          <w:rFonts w:ascii="Garamond" w:hAnsi="Garamond" w:cs="Courier New"/>
          <w:noProof/>
          <w:sz w:val="20"/>
          <w:szCs w:val="20"/>
        </w:rPr>
        <w:t xml:space="preserve"> comme telle, que le théorème est démontrable. </w:t>
      </w:r>
    </w:p>
    <w:p w:rsidR="0069013E" w:rsidRPr="00167575" w:rsidRDefault="0069013E">
      <w:pPr>
        <w:pStyle w:val="Corpsdetexte"/>
        <w:rPr>
          <w:rFonts w:ascii="Garamond" w:hAnsi="Garamond"/>
          <w:sz w:val="20"/>
          <w:szCs w:val="20"/>
        </w:rPr>
      </w:pPr>
      <w:r w:rsidRPr="00167575">
        <w:rPr>
          <w:rFonts w:ascii="Garamond" w:hAnsi="Garamond"/>
          <w:sz w:val="20"/>
          <w:szCs w:val="20"/>
        </w:rPr>
        <w:t>Ce qui accentue ce que je dis de la béance logicienne sur ce point là, point vif…</w:t>
      </w:r>
    </w:p>
    <w:p w:rsidR="0069013E" w:rsidRPr="00167575" w:rsidRDefault="0069013E">
      <w:pPr>
        <w:ind w:left="708"/>
        <w:rPr>
          <w:rFonts w:ascii="Garamond" w:hAnsi="Garamond" w:cs="Courier New"/>
          <w:i/>
          <w:noProof/>
          <w:sz w:val="20"/>
          <w:szCs w:val="20"/>
        </w:rPr>
      </w:pPr>
      <w:r w:rsidRPr="00167575">
        <w:rPr>
          <w:rFonts w:ascii="Garamond" w:hAnsi="Garamond" w:cs="Courier New"/>
          <w:i/>
          <w:noProof/>
          <w:sz w:val="20"/>
          <w:szCs w:val="20"/>
        </w:rPr>
        <w:t>point vif en ce qu’il illustre ce que j’entends avancer</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que si le </w:t>
      </w:r>
      <w:r w:rsidRPr="00167575">
        <w:rPr>
          <w:rFonts w:ascii="Garamond" w:hAnsi="Garamond"/>
          <w:i/>
          <w:noProof/>
          <w:color w:val="0000CC"/>
          <w:sz w:val="20"/>
          <w:szCs w:val="20"/>
        </w:rPr>
        <w:t>Réel</w:t>
      </w:r>
      <w:r w:rsidR="00800898">
        <w:rPr>
          <w:rFonts w:ascii="Garamond" w:hAnsi="Garamond" w:cs="Courier New"/>
          <w:noProof/>
          <w:sz w:val="20"/>
          <w:szCs w:val="20"/>
        </w:rPr>
        <w:t xml:space="preserve"> - </w:t>
      </w:r>
      <w:r w:rsidRPr="00167575">
        <w:rPr>
          <w:rFonts w:ascii="Garamond" w:hAnsi="Garamond" w:cs="Courier New"/>
          <w:noProof/>
          <w:sz w:val="20"/>
          <w:szCs w:val="20"/>
        </w:rPr>
        <w:t>assurément d’un accès facile</w:t>
      </w:r>
      <w:r w:rsidR="00800898">
        <w:rPr>
          <w:rFonts w:ascii="Garamond" w:hAnsi="Garamond" w:cs="Courier New"/>
          <w:noProof/>
          <w:sz w:val="20"/>
          <w:szCs w:val="20"/>
        </w:rPr>
        <w:t xml:space="preserve"> - </w:t>
      </w:r>
      <w:r w:rsidRPr="00167575">
        <w:rPr>
          <w:rFonts w:ascii="Garamond" w:hAnsi="Garamond" w:cs="Courier New"/>
          <w:noProof/>
          <w:sz w:val="20"/>
          <w:szCs w:val="20"/>
        </w:rPr>
        <w:t xml:space="preserve">peut se définir comme </w:t>
      </w:r>
      <w:r w:rsidRPr="00167575">
        <w:rPr>
          <w:rFonts w:ascii="Garamond" w:hAnsi="Garamond"/>
          <w:i/>
          <w:iCs/>
          <w:noProof/>
          <w:color w:val="0000CC"/>
          <w:sz w:val="20"/>
          <w:szCs w:val="20"/>
        </w:rPr>
        <w:t>l’impossible</w:t>
      </w:r>
      <w:r w:rsidRPr="00167575">
        <w:rPr>
          <w:rFonts w:ascii="Garamond" w:hAnsi="Garamond" w:cs="Courier New"/>
          <w:noProof/>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cet </w:t>
      </w:r>
      <w:r w:rsidR="002E7F49" w:rsidRPr="00167575">
        <w:rPr>
          <w:rFonts w:ascii="Garamond" w:hAnsi="Garamond"/>
          <w:i/>
          <w:iCs/>
          <w:noProof/>
          <w:color w:val="0000CC"/>
          <w:sz w:val="20"/>
          <w:szCs w:val="20"/>
        </w:rPr>
        <w:t>impossible</w:t>
      </w:r>
      <w:r w:rsidRPr="00167575">
        <w:rPr>
          <w:rFonts w:ascii="Garamond" w:hAnsi="Garamond" w:cs="Courier New"/>
          <w:noProof/>
          <w:sz w:val="20"/>
          <w:szCs w:val="20"/>
        </w:rPr>
        <w:t xml:space="preserve"> en tant qu’il s’avère de la prise même du discours, du discours logicien</w:t>
      </w:r>
    </w:p>
    <w:p w:rsidR="00800898" w:rsidRDefault="0069013E" w:rsidP="002E7F49">
      <w:pPr>
        <w:rPr>
          <w:rFonts w:ascii="Garamond" w:hAnsi="Garamond" w:cs="Courier New"/>
          <w:noProof/>
          <w:sz w:val="20"/>
          <w:szCs w:val="20"/>
        </w:rPr>
      </w:pPr>
      <w:r w:rsidRPr="00167575">
        <w:rPr>
          <w:rFonts w:ascii="Garamond" w:hAnsi="Garamond" w:cs="Courier New"/>
          <w:noProof/>
          <w:sz w:val="20"/>
          <w:szCs w:val="20"/>
        </w:rPr>
        <w:t xml:space="preserve">…cet </w:t>
      </w:r>
      <w:r w:rsidRPr="00800898">
        <w:rPr>
          <w:rFonts w:ascii="Garamond" w:hAnsi="Garamond" w:cs="Courier New"/>
          <w:i/>
          <w:noProof/>
          <w:color w:val="0000CC"/>
          <w:sz w:val="20"/>
          <w:szCs w:val="20"/>
        </w:rPr>
        <w:t>impossible</w:t>
      </w:r>
      <w:r w:rsidRPr="00167575">
        <w:rPr>
          <w:rFonts w:ascii="Garamond" w:hAnsi="Garamond" w:cs="Courier New"/>
          <w:noProof/>
          <w:sz w:val="20"/>
          <w:szCs w:val="20"/>
        </w:rPr>
        <w:t xml:space="preserve">-là, </w:t>
      </w:r>
      <w:r w:rsidRPr="00167575">
        <w:rPr>
          <w:rFonts w:ascii="Garamond" w:hAnsi="Garamond"/>
          <w:i/>
          <w:iCs/>
          <w:noProof/>
          <w:color w:val="0000CC"/>
          <w:sz w:val="20"/>
          <w:szCs w:val="20"/>
        </w:rPr>
        <w:t>ce Réel-là doit être par nous privilégié</w:t>
      </w:r>
      <w:r w:rsidR="00800898">
        <w:rPr>
          <w:rFonts w:ascii="Garamond" w:hAnsi="Garamond" w:cs="Courier New"/>
          <w:noProof/>
          <w:sz w:val="20"/>
          <w:szCs w:val="20"/>
        </w:rPr>
        <w:t xml:space="preserve">. </w:t>
      </w:r>
      <w:r w:rsidRPr="00167575">
        <w:rPr>
          <w:rFonts w:ascii="Garamond" w:hAnsi="Garamond" w:cs="Courier New"/>
          <w:noProof/>
          <w:sz w:val="20"/>
          <w:szCs w:val="20"/>
        </w:rPr>
        <w:t>Par nous</w:t>
      </w:r>
      <w:r w:rsidR="002E7F49" w:rsidRPr="00167575">
        <w:rPr>
          <w:rFonts w:ascii="Garamond" w:hAnsi="Garamond" w:cs="Courier New"/>
          <w:noProof/>
          <w:sz w:val="20"/>
          <w:szCs w:val="20"/>
        </w:rPr>
        <w:t>…</w:t>
      </w:r>
      <w:r w:rsidRPr="00167575">
        <w:rPr>
          <w:rFonts w:ascii="Garamond" w:hAnsi="Garamond" w:cs="Courier New"/>
          <w:noProof/>
          <w:sz w:val="20"/>
          <w:szCs w:val="20"/>
        </w:rPr>
        <w:t xml:space="preserve"> </w:t>
      </w:r>
      <w:r w:rsidR="002E7F49" w:rsidRPr="00167575">
        <w:rPr>
          <w:rFonts w:ascii="Garamond" w:hAnsi="Garamond" w:cs="Courier New"/>
          <w:noProof/>
          <w:sz w:val="20"/>
          <w:szCs w:val="20"/>
        </w:rPr>
        <w:t>P</w:t>
      </w:r>
      <w:r w:rsidRPr="00167575">
        <w:rPr>
          <w:rFonts w:ascii="Garamond" w:hAnsi="Garamond" w:cs="Courier New"/>
          <w:noProof/>
          <w:sz w:val="20"/>
          <w:szCs w:val="20"/>
        </w:rPr>
        <w:t xml:space="preserve">ar qui ? Par les analystes. </w:t>
      </w:r>
    </w:p>
    <w:p w:rsidR="00800898" w:rsidRDefault="0069013E" w:rsidP="002E7F49">
      <w:pPr>
        <w:rPr>
          <w:rFonts w:ascii="Garamond" w:hAnsi="Garamond"/>
          <w:sz w:val="20"/>
          <w:szCs w:val="20"/>
        </w:rPr>
      </w:pPr>
      <w:r w:rsidRPr="00167575">
        <w:rPr>
          <w:rFonts w:ascii="Garamond" w:hAnsi="Garamond" w:cs="Courier New"/>
          <w:noProof/>
          <w:sz w:val="20"/>
          <w:szCs w:val="20"/>
        </w:rPr>
        <w:t>Car il donne d’une façon exem</w:t>
      </w:r>
      <w:r w:rsidRPr="00167575">
        <w:rPr>
          <w:rFonts w:ascii="Garamond" w:hAnsi="Garamond" w:cs="Courier New"/>
          <w:noProof/>
          <w:sz w:val="20"/>
          <w:szCs w:val="20"/>
        </w:rPr>
        <w:softHyphen/>
        <w:t>plaire, qu’</w:t>
      </w:r>
      <w:r w:rsidRPr="00167575">
        <w:rPr>
          <w:rFonts w:ascii="Garamond" w:hAnsi="Garamond"/>
          <w:i/>
          <w:noProof/>
          <w:sz w:val="20"/>
          <w:szCs w:val="20"/>
        </w:rPr>
        <w:t xml:space="preserve">il est </w:t>
      </w:r>
      <w:r w:rsidRPr="00167575">
        <w:rPr>
          <w:rFonts w:ascii="Garamond" w:hAnsi="Garamond"/>
          <w:i/>
          <w:sz w:val="20"/>
          <w:szCs w:val="20"/>
        </w:rPr>
        <w:t xml:space="preserve">le paradigme </w:t>
      </w:r>
      <w:r w:rsidRPr="00167575">
        <w:rPr>
          <w:rFonts w:ascii="Garamond" w:hAnsi="Garamond" w:cs="Courier New"/>
          <w:sz w:val="20"/>
          <w:szCs w:val="20"/>
        </w:rPr>
        <w:t>de ce qui met en question ce qui peut sor</w:t>
      </w:r>
      <w:r w:rsidRPr="00167575">
        <w:rPr>
          <w:rFonts w:ascii="Garamond" w:hAnsi="Garamond" w:cs="Courier New"/>
          <w:sz w:val="20"/>
          <w:szCs w:val="20"/>
        </w:rPr>
        <w:softHyphen/>
        <w:t>tir du langage.</w:t>
      </w:r>
      <w:r w:rsidRPr="00167575">
        <w:rPr>
          <w:rFonts w:ascii="Garamond" w:hAnsi="Garamond"/>
          <w:sz w:val="20"/>
          <w:szCs w:val="20"/>
        </w:rPr>
        <w:t xml:space="preserve"> </w:t>
      </w:r>
    </w:p>
    <w:p w:rsidR="002E7F49" w:rsidRPr="00167575" w:rsidRDefault="0069013E">
      <w:pPr>
        <w:rPr>
          <w:rFonts w:ascii="Garamond" w:hAnsi="Garamond" w:cs="Courier New"/>
          <w:noProof/>
          <w:sz w:val="20"/>
          <w:szCs w:val="20"/>
        </w:rPr>
      </w:pPr>
      <w:r w:rsidRPr="00167575">
        <w:rPr>
          <w:rFonts w:ascii="Garamond" w:hAnsi="Garamond"/>
          <w:i/>
          <w:color w:val="0000CC"/>
          <w:sz w:val="20"/>
          <w:szCs w:val="20"/>
        </w:rPr>
        <w:t>Il en sort certains types - que j’ai définis - de discours, comme étant ce qui instaure un type de lien social défini.</w:t>
      </w:r>
      <w:r w:rsidRPr="00167575">
        <w:rPr>
          <w:rFonts w:ascii="Garamond" w:hAnsi="Garamond"/>
          <w:color w:val="0000CC"/>
          <w:sz w:val="20"/>
          <w:szCs w:val="20"/>
        </w:rPr>
        <w:t xml:space="preserve"> </w:t>
      </w:r>
    </w:p>
    <w:p w:rsidR="002E7F49" w:rsidRPr="00167575" w:rsidRDefault="002E7F49">
      <w:pPr>
        <w:rPr>
          <w:rFonts w:ascii="Garamond" w:hAnsi="Garamond" w:cs="Courier New"/>
          <w:noProof/>
          <w:sz w:val="20"/>
          <w:szCs w:val="20"/>
        </w:rPr>
      </w:pPr>
    </w:p>
    <w:p w:rsidR="00800898" w:rsidRDefault="0069013E">
      <w:pPr>
        <w:rPr>
          <w:rFonts w:ascii="Garamond" w:hAnsi="Garamond" w:cs="Courier New"/>
          <w:noProof/>
          <w:sz w:val="20"/>
          <w:szCs w:val="20"/>
        </w:rPr>
      </w:pPr>
      <w:r w:rsidRPr="00167575">
        <w:rPr>
          <w:rFonts w:ascii="Garamond" w:hAnsi="Garamond" w:cs="Courier New"/>
          <w:noProof/>
          <w:sz w:val="20"/>
          <w:szCs w:val="20"/>
        </w:rPr>
        <w:t xml:space="preserve">Mais </w:t>
      </w:r>
      <w:r w:rsidRPr="00167575">
        <w:rPr>
          <w:rFonts w:ascii="Garamond" w:hAnsi="Garamond"/>
          <w:i/>
          <w:noProof/>
          <w:sz w:val="20"/>
          <w:szCs w:val="20"/>
        </w:rPr>
        <w:t>le langa</w:t>
      </w:r>
      <w:r w:rsidRPr="00167575">
        <w:rPr>
          <w:rFonts w:ascii="Garamond" w:hAnsi="Garamond"/>
          <w:i/>
          <w:noProof/>
          <w:sz w:val="20"/>
          <w:szCs w:val="20"/>
        </w:rPr>
        <w:softHyphen/>
        <w:t xml:space="preserve">ge s’interroge sur ce qu’il fonde comme </w:t>
      </w:r>
      <w:r w:rsidRPr="00167575">
        <w:rPr>
          <w:rFonts w:ascii="Garamond" w:hAnsi="Garamond"/>
          <w:i/>
          <w:noProof/>
          <w:color w:val="0000CC"/>
          <w:sz w:val="20"/>
          <w:szCs w:val="20"/>
        </w:rPr>
        <w:t>discours</w:t>
      </w:r>
      <w:r w:rsidR="00800898">
        <w:rPr>
          <w:rFonts w:ascii="Garamond" w:hAnsi="Garamond" w:cs="Courier New"/>
          <w:noProof/>
          <w:sz w:val="20"/>
          <w:szCs w:val="20"/>
        </w:rPr>
        <w:t xml:space="preserve">. </w:t>
      </w:r>
      <w:r w:rsidRPr="00167575">
        <w:rPr>
          <w:rFonts w:ascii="Garamond" w:hAnsi="Garamond" w:cs="Courier New"/>
          <w:noProof/>
          <w:sz w:val="20"/>
          <w:szCs w:val="20"/>
        </w:rPr>
        <w:t xml:space="preserve">II est frappant qu’il ne puisse le faire qu’à </w:t>
      </w:r>
      <w:r w:rsidRPr="00167575">
        <w:rPr>
          <w:rFonts w:ascii="Garamond" w:hAnsi="Garamond" w:cs="Courier New"/>
          <w:i/>
          <w:iCs/>
          <w:noProof/>
          <w:sz w:val="20"/>
          <w:szCs w:val="20"/>
        </w:rPr>
        <w:t>fomenter</w:t>
      </w:r>
      <w:r w:rsidRPr="00167575">
        <w:rPr>
          <w:rFonts w:ascii="Garamond" w:hAnsi="Garamond" w:cs="Courier New"/>
          <w:noProof/>
          <w:sz w:val="20"/>
          <w:szCs w:val="20"/>
        </w:rPr>
        <w:t xml:space="preserve"> </w:t>
      </w:r>
    </w:p>
    <w:p w:rsidR="00800898" w:rsidRDefault="0069013E">
      <w:pPr>
        <w:rPr>
          <w:rFonts w:ascii="Garamond" w:hAnsi="Garamond" w:cs="Courier New"/>
          <w:noProof/>
          <w:sz w:val="20"/>
          <w:szCs w:val="20"/>
        </w:rPr>
      </w:pPr>
      <w:r w:rsidRPr="00167575">
        <w:rPr>
          <w:rFonts w:ascii="Garamond" w:hAnsi="Garamond"/>
          <w:i/>
          <w:iCs/>
          <w:noProof/>
          <w:color w:val="0000CC"/>
          <w:sz w:val="20"/>
          <w:szCs w:val="20"/>
        </w:rPr>
        <w:t>l’ombre d’un langage</w:t>
      </w:r>
      <w:r w:rsidRPr="00167575">
        <w:rPr>
          <w:rFonts w:ascii="Garamond" w:hAnsi="Garamond" w:cs="Courier New"/>
          <w:noProof/>
          <w:color w:val="0000CC"/>
          <w:sz w:val="20"/>
          <w:szCs w:val="20"/>
        </w:rPr>
        <w:t xml:space="preserve"> </w:t>
      </w:r>
      <w:r w:rsidRPr="00167575">
        <w:rPr>
          <w:rFonts w:ascii="Garamond" w:hAnsi="Garamond" w:cs="Courier New"/>
          <w:noProof/>
          <w:sz w:val="20"/>
          <w:szCs w:val="20"/>
        </w:rPr>
        <w:t xml:space="preserve">qui se dépasserait, qui serait </w:t>
      </w:r>
      <w:r w:rsidRPr="00167575">
        <w:rPr>
          <w:rFonts w:ascii="Garamond" w:hAnsi="Garamond"/>
          <w:i/>
          <w:iCs/>
          <w:noProof/>
          <w:color w:val="0000CC"/>
          <w:sz w:val="20"/>
          <w:szCs w:val="20"/>
        </w:rPr>
        <w:t>métalangage</w:t>
      </w:r>
      <w:r w:rsidRPr="00167575">
        <w:rPr>
          <w:rFonts w:ascii="Garamond" w:hAnsi="Garamond" w:cs="Courier New"/>
          <w:noProof/>
          <w:sz w:val="20"/>
          <w:szCs w:val="20"/>
        </w:rPr>
        <w:t xml:space="preserve">. J’ai souvent fait remarquer qu’il ne peut le faire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qu’à se réduire dans sa fonction, c’est-à-dire déjà à engendrer un dis</w:t>
      </w:r>
      <w:r w:rsidRPr="00167575">
        <w:rPr>
          <w:rFonts w:ascii="Garamond" w:hAnsi="Garamond" w:cs="Courier New"/>
          <w:noProof/>
          <w:sz w:val="20"/>
          <w:szCs w:val="20"/>
        </w:rPr>
        <w:softHyphen/>
        <w:t xml:space="preserve">cours particularisé. </w:t>
      </w:r>
    </w:p>
    <w:p w:rsidR="0069013E" w:rsidRPr="00167575" w:rsidRDefault="0069013E">
      <w:pPr>
        <w:rPr>
          <w:rFonts w:ascii="Garamond" w:hAnsi="Garamond" w:cs="Courier New"/>
          <w:noProof/>
          <w:sz w:val="20"/>
          <w:szCs w:val="20"/>
        </w:rPr>
      </w:pPr>
    </w:p>
    <w:p w:rsidR="0069013E" w:rsidRPr="00167575" w:rsidRDefault="0069013E">
      <w:pPr>
        <w:pStyle w:val="Titre3"/>
        <w:rPr>
          <w:rFonts w:ascii="Garamond" w:hAnsi="Garamond"/>
          <w:sz w:val="20"/>
          <w:szCs w:val="20"/>
        </w:rPr>
      </w:pPr>
      <w:r w:rsidRPr="00167575">
        <w:rPr>
          <w:rFonts w:ascii="Garamond" w:hAnsi="Garamond"/>
          <w:sz w:val="20"/>
          <w:szCs w:val="20"/>
        </w:rPr>
        <w:t>Je propose…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en nous intéressant à ce </w:t>
      </w:r>
      <w:r w:rsidRPr="00167575">
        <w:rPr>
          <w:rFonts w:ascii="Garamond" w:hAnsi="Garamond"/>
          <w:i/>
          <w:noProof/>
          <w:color w:val="0000CC"/>
          <w:sz w:val="20"/>
          <w:szCs w:val="20"/>
        </w:rPr>
        <w:t>Réel</w:t>
      </w:r>
      <w:r w:rsidRPr="00167575">
        <w:rPr>
          <w:rFonts w:ascii="Garamond" w:hAnsi="Garamond" w:cs="Courier New"/>
          <w:noProof/>
          <w:sz w:val="20"/>
          <w:szCs w:val="20"/>
        </w:rPr>
        <w:t xml:space="preserve"> en tant qu’il s’affirme de </w:t>
      </w:r>
      <w:r w:rsidRPr="00167575">
        <w:rPr>
          <w:rFonts w:ascii="Garamond" w:hAnsi="Garamond"/>
          <w:i/>
          <w:iCs/>
          <w:noProof/>
          <w:sz w:val="20"/>
          <w:szCs w:val="20"/>
        </w:rPr>
        <w:t>l’interrogation logicienne</w:t>
      </w:r>
      <w:r w:rsidRPr="00167575">
        <w:rPr>
          <w:rFonts w:ascii="Garamond" w:hAnsi="Garamond" w:cs="Courier New"/>
          <w:noProof/>
          <w:sz w:val="20"/>
          <w:szCs w:val="20"/>
        </w:rPr>
        <w:t xml:space="preserve"> du langage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propose d’y trou</w:t>
      </w:r>
      <w:r w:rsidRPr="00167575">
        <w:rPr>
          <w:rFonts w:ascii="Garamond" w:hAnsi="Garamond" w:cs="Courier New"/>
          <w:noProof/>
          <w:sz w:val="20"/>
          <w:szCs w:val="20"/>
        </w:rPr>
        <w:softHyphen/>
        <w:t>ver le modèle de ce qui nous importe, à savoir de ce que livre l’explora</w:t>
      </w:r>
      <w:r w:rsidRPr="00167575">
        <w:rPr>
          <w:rFonts w:ascii="Garamond" w:hAnsi="Garamond" w:cs="Courier New"/>
          <w:noProof/>
          <w:sz w:val="20"/>
          <w:szCs w:val="20"/>
        </w:rPr>
        <w:softHyphen/>
        <w:t xml:space="preserve">tion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de l’inconscient qui, loin d’être…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comme a pensé pouvoir le reprendre un JUNG, à revenir à la plus vieille ornière</w:t>
      </w:r>
    </w:p>
    <w:p w:rsidR="00083FFE" w:rsidRDefault="0069013E">
      <w:pPr>
        <w:rPr>
          <w:rFonts w:ascii="Garamond" w:hAnsi="Garamond" w:cs="Courier New"/>
          <w:noProof/>
          <w:sz w:val="20"/>
          <w:szCs w:val="20"/>
        </w:rPr>
      </w:pPr>
      <w:r w:rsidRPr="00167575">
        <w:rPr>
          <w:rFonts w:ascii="Garamond" w:hAnsi="Garamond" w:cs="Courier New"/>
          <w:noProof/>
          <w:sz w:val="20"/>
          <w:szCs w:val="20"/>
        </w:rPr>
        <w:t>…loin d’être un sym</w:t>
      </w:r>
      <w:r w:rsidRPr="00167575">
        <w:rPr>
          <w:rFonts w:ascii="Garamond" w:hAnsi="Garamond" w:cs="Courier New"/>
          <w:noProof/>
          <w:sz w:val="20"/>
          <w:szCs w:val="20"/>
        </w:rPr>
        <w:softHyphen/>
        <w:t xml:space="preserve">bolisme sexuel universel, est très précisément ce que j’ai tout à l’heure rappelé de </w:t>
      </w:r>
      <w:r w:rsidRPr="00167575">
        <w:rPr>
          <w:rFonts w:ascii="Garamond" w:hAnsi="Garamond"/>
          <w:i/>
          <w:iCs/>
          <w:noProof/>
          <w:color w:val="0000CC"/>
          <w:sz w:val="20"/>
          <w:szCs w:val="20"/>
        </w:rPr>
        <w:t>la castration</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souligner seulement qu’il est exigible qu’elle ne se réduise pas à l’anecdote d’une parole entendue. </w:t>
      </w:r>
    </w:p>
    <w:p w:rsidR="002E7F49" w:rsidRPr="00167575" w:rsidRDefault="002E7F49">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Sans quoi, pour</w:t>
      </w:r>
      <w:r w:rsidRPr="00167575">
        <w:rPr>
          <w:rFonts w:ascii="Garamond" w:hAnsi="Garamond" w:cs="Courier New"/>
          <w:noProof/>
          <w:sz w:val="20"/>
          <w:szCs w:val="20"/>
        </w:rPr>
        <w:softHyphen/>
        <w:t xml:space="preserve">quoi l’isoler, lui donner ce privilège de je ne sais quel </w:t>
      </w:r>
      <w:r w:rsidRPr="00167575">
        <w:rPr>
          <w:rFonts w:ascii="Garamond" w:hAnsi="Garamond"/>
          <w:i/>
          <w:iCs/>
          <w:noProof/>
          <w:sz w:val="20"/>
          <w:szCs w:val="20"/>
        </w:rPr>
        <w:t>traumatisme</w:t>
      </w:r>
      <w:r w:rsidRPr="00167575">
        <w:rPr>
          <w:rFonts w:ascii="Garamond" w:hAnsi="Garamond" w:cs="Courier New"/>
          <w:noProof/>
          <w:sz w:val="20"/>
          <w:szCs w:val="20"/>
        </w:rPr>
        <w:t xml:space="preserve">, voire efficace de </w:t>
      </w:r>
      <w:r w:rsidRPr="00167575">
        <w:rPr>
          <w:rFonts w:ascii="Garamond" w:hAnsi="Garamond"/>
          <w:i/>
          <w:noProof/>
          <w:sz w:val="20"/>
          <w:szCs w:val="20"/>
        </w:rPr>
        <w:t>béance</w:t>
      </w:r>
      <w:r w:rsidR="002E7F49" w:rsidRPr="00167575">
        <w:rPr>
          <w:rFonts w:ascii="Garamond" w:hAnsi="Garamond" w:cs="Courier New"/>
          <w:noProof/>
          <w:sz w:val="20"/>
          <w:szCs w:val="20"/>
        </w:rPr>
        <w:t xml:space="preserve"> </w:t>
      </w:r>
      <w:r w:rsidRPr="00167575">
        <w:rPr>
          <w:rFonts w:ascii="Garamond" w:hAnsi="Garamond" w:cs="Courier New"/>
          <w:noProof/>
          <w:sz w:val="20"/>
          <w:szCs w:val="20"/>
        </w:rPr>
        <w:t>?</w:t>
      </w:r>
    </w:p>
    <w:p w:rsidR="00083FFE"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Alors qu’il est trop clair qu’elle n’a rien d’anecdotique, qu’elle est </w:t>
      </w:r>
      <w:r w:rsidRPr="00167575">
        <w:rPr>
          <w:rFonts w:ascii="Garamond" w:hAnsi="Garamond" w:cs="Courier New"/>
          <w:i/>
          <w:iCs/>
          <w:noProof/>
          <w:sz w:val="20"/>
          <w:szCs w:val="20"/>
        </w:rPr>
        <w:t>rigoureusement fondamentale</w:t>
      </w:r>
      <w:r w:rsidRPr="00167575">
        <w:rPr>
          <w:rFonts w:ascii="Garamond" w:hAnsi="Garamond" w:cs="Courier New"/>
          <w:noProof/>
          <w:sz w:val="20"/>
          <w:szCs w:val="20"/>
        </w:rPr>
        <w:t xml:space="preserve"> dans ce qui, non pas instaure, mais rend impossible l’énoncé de la bi</w:t>
      </w:r>
      <w:r w:rsidR="00083FFE">
        <w:rPr>
          <w:rFonts w:ascii="Garamond" w:hAnsi="Garamond" w:cs="Courier New"/>
          <w:noProof/>
          <w:sz w:val="20"/>
          <w:szCs w:val="20"/>
        </w:rPr>
        <w:t xml:space="preserve">polarité sexuelle comme telle. </w:t>
      </w:r>
      <w:r w:rsidRPr="00167575">
        <w:rPr>
          <w:rFonts w:ascii="Garamond" w:hAnsi="Garamond" w:cs="Courier New"/>
          <w:noProof/>
          <w:sz w:val="20"/>
          <w:szCs w:val="20"/>
        </w:rPr>
        <w:t xml:space="preserve">À savoir comme - chose curieuse </w:t>
      </w:r>
      <w:r w:rsidR="00083FFE">
        <w:rPr>
          <w:rFonts w:ascii="Garamond" w:hAnsi="Garamond" w:cs="Courier New"/>
          <w:noProof/>
          <w:sz w:val="20"/>
          <w:szCs w:val="20"/>
        </w:rPr>
        <w:t>–</w:t>
      </w:r>
      <w:r w:rsidRPr="00167575">
        <w:rPr>
          <w:rFonts w:ascii="Garamond" w:hAnsi="Garamond" w:cs="Courier New"/>
          <w:noProof/>
          <w:sz w:val="20"/>
          <w:szCs w:val="20"/>
        </w:rPr>
        <w:t xml:space="preserve"> </w:t>
      </w:r>
    </w:p>
    <w:p w:rsidR="00083FFE" w:rsidRDefault="0069013E">
      <w:pPr>
        <w:rPr>
          <w:rFonts w:ascii="Garamond" w:hAnsi="Garamond" w:cs="Courier New"/>
          <w:noProof/>
          <w:sz w:val="20"/>
          <w:szCs w:val="20"/>
        </w:rPr>
      </w:pPr>
      <w:r w:rsidRPr="00167575">
        <w:rPr>
          <w:rFonts w:ascii="Garamond" w:hAnsi="Garamond" w:cs="Courier New"/>
          <w:noProof/>
          <w:sz w:val="20"/>
          <w:szCs w:val="20"/>
        </w:rPr>
        <w:t>nous continuons de l’imaginer au niveau animal.</w:t>
      </w:r>
      <w:r w:rsidR="002E7F49" w:rsidRPr="00167575">
        <w:rPr>
          <w:rFonts w:ascii="Garamond" w:hAnsi="Garamond" w:cs="Courier New"/>
          <w:noProof/>
          <w:sz w:val="20"/>
          <w:szCs w:val="20"/>
        </w:rPr>
        <w:t xml:space="preserve"> </w:t>
      </w:r>
      <w:r w:rsidRPr="00167575">
        <w:rPr>
          <w:rFonts w:ascii="Garamond" w:hAnsi="Garamond" w:cs="Courier New"/>
          <w:noProof/>
          <w:sz w:val="20"/>
          <w:szCs w:val="20"/>
        </w:rPr>
        <w:t xml:space="preserve">Comme si chaque illustration de </w:t>
      </w:r>
      <w:r w:rsidRPr="00083FFE">
        <w:rPr>
          <w:rFonts w:ascii="Garamond" w:hAnsi="Garamond" w:cs="Courier New"/>
          <w:i/>
          <w:noProof/>
          <w:sz w:val="20"/>
          <w:szCs w:val="20"/>
        </w:rPr>
        <w:t>ce qui</w:t>
      </w:r>
      <w:r w:rsidRPr="00167575">
        <w:rPr>
          <w:rFonts w:ascii="Garamond" w:hAnsi="Garamond" w:cs="Courier New"/>
          <w:noProof/>
          <w:sz w:val="20"/>
          <w:szCs w:val="20"/>
        </w:rPr>
        <w:t xml:space="preserve">, dans chaque espèce, </w:t>
      </w:r>
    </w:p>
    <w:p w:rsidR="0069013E" w:rsidRPr="00167575" w:rsidRDefault="0069013E">
      <w:pPr>
        <w:rPr>
          <w:rFonts w:ascii="Garamond" w:hAnsi="Garamond" w:cs="Courier New"/>
          <w:noProof/>
          <w:sz w:val="20"/>
          <w:szCs w:val="20"/>
        </w:rPr>
      </w:pPr>
      <w:r w:rsidRPr="00083FFE">
        <w:rPr>
          <w:rFonts w:ascii="Garamond" w:hAnsi="Garamond" w:cs="Courier New"/>
          <w:i/>
          <w:noProof/>
          <w:sz w:val="20"/>
          <w:szCs w:val="20"/>
        </w:rPr>
        <w:t xml:space="preserve">constitue </w:t>
      </w:r>
      <w:r w:rsidRPr="00083FFE">
        <w:rPr>
          <w:rFonts w:ascii="Garamond" w:hAnsi="Garamond"/>
          <w:i/>
          <w:noProof/>
          <w:sz w:val="20"/>
          <w:szCs w:val="20"/>
        </w:rPr>
        <w:t>le tropisme</w:t>
      </w:r>
      <w:r w:rsidRPr="00167575">
        <w:rPr>
          <w:rFonts w:ascii="Garamond" w:hAnsi="Garamond"/>
          <w:i/>
          <w:noProof/>
          <w:sz w:val="20"/>
          <w:szCs w:val="20"/>
        </w:rPr>
        <w:t xml:space="preserve"> d’un sexe pour l’autre</w:t>
      </w:r>
      <w:r w:rsidRPr="00167575">
        <w:rPr>
          <w:rFonts w:ascii="Garamond" w:hAnsi="Garamond" w:cs="Courier New"/>
          <w:noProof/>
          <w:sz w:val="20"/>
          <w:szCs w:val="20"/>
        </w:rPr>
        <w:t xml:space="preserve"> n’était pas aussi variable pour chaque espèce qu’est leur constitution corporelle. </w:t>
      </w:r>
    </w:p>
    <w:p w:rsidR="002E7F49" w:rsidRPr="00167575" w:rsidRDefault="002E7F49">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Comme si, de plus, nous n’avions pas appris</w:t>
      </w:r>
      <w:r w:rsidR="00083FFE">
        <w:rPr>
          <w:rFonts w:ascii="Garamond" w:hAnsi="Garamond" w:cs="Courier New"/>
          <w:noProof/>
          <w:sz w:val="20"/>
          <w:szCs w:val="20"/>
        </w:rPr>
        <w:t xml:space="preserve"> - </w:t>
      </w:r>
      <w:r w:rsidRPr="00167575">
        <w:rPr>
          <w:rFonts w:ascii="Garamond" w:hAnsi="Garamond" w:cs="Courier New"/>
          <w:noProof/>
          <w:sz w:val="20"/>
          <w:szCs w:val="20"/>
        </w:rPr>
        <w:t>appris déjà depuis un bout de temps</w:t>
      </w:r>
      <w:r w:rsidR="00083FFE">
        <w:rPr>
          <w:rFonts w:ascii="Garamond" w:hAnsi="Garamond" w:cs="Courier New"/>
          <w:noProof/>
          <w:sz w:val="20"/>
          <w:szCs w:val="20"/>
        </w:rPr>
        <w:t xml:space="preserve"> - </w:t>
      </w:r>
      <w:r w:rsidRPr="00167575">
        <w:rPr>
          <w:rFonts w:ascii="Garamond" w:hAnsi="Garamond" w:cs="Courier New"/>
          <w:noProof/>
          <w:sz w:val="20"/>
          <w:szCs w:val="20"/>
        </w:rPr>
        <w:t>que le sexe…</w:t>
      </w:r>
    </w:p>
    <w:p w:rsidR="00083FFE" w:rsidRDefault="0069013E">
      <w:pPr>
        <w:ind w:left="708"/>
        <w:rPr>
          <w:rFonts w:ascii="Garamond" w:hAnsi="Garamond" w:cs="Courier New"/>
          <w:i/>
          <w:noProof/>
          <w:sz w:val="20"/>
          <w:szCs w:val="20"/>
        </w:rPr>
      </w:pPr>
      <w:r w:rsidRPr="00167575">
        <w:rPr>
          <w:rFonts w:ascii="Garamond" w:hAnsi="Garamond" w:cs="Courier New"/>
          <w:i/>
          <w:noProof/>
          <w:sz w:val="20"/>
          <w:szCs w:val="20"/>
        </w:rPr>
        <w:t xml:space="preserve">au niveau non pas de ce que je viens de définir comme le </w:t>
      </w:r>
      <w:r w:rsidR="002E7F49" w:rsidRPr="00167575">
        <w:rPr>
          <w:rFonts w:ascii="Garamond" w:hAnsi="Garamond"/>
          <w:i/>
          <w:noProof/>
          <w:color w:val="0000CC"/>
          <w:sz w:val="20"/>
          <w:szCs w:val="20"/>
        </w:rPr>
        <w:t>Réel</w:t>
      </w:r>
      <w:r w:rsidRPr="00167575">
        <w:rPr>
          <w:rFonts w:ascii="Garamond" w:hAnsi="Garamond" w:cs="Courier New"/>
          <w:i/>
          <w:noProof/>
          <w:sz w:val="20"/>
          <w:szCs w:val="20"/>
        </w:rPr>
        <w:t xml:space="preserve">, </w:t>
      </w:r>
    </w:p>
    <w:p w:rsidR="0069013E" w:rsidRPr="00167575" w:rsidRDefault="0069013E">
      <w:pPr>
        <w:ind w:left="708"/>
        <w:rPr>
          <w:rFonts w:ascii="Garamond" w:hAnsi="Garamond" w:cs="Courier New"/>
          <w:i/>
          <w:noProof/>
          <w:sz w:val="20"/>
          <w:szCs w:val="20"/>
        </w:rPr>
      </w:pPr>
      <w:r w:rsidRPr="00167575">
        <w:rPr>
          <w:rFonts w:ascii="Garamond" w:hAnsi="Garamond" w:cs="Courier New"/>
          <w:i/>
          <w:noProof/>
          <w:sz w:val="20"/>
          <w:szCs w:val="20"/>
        </w:rPr>
        <w:t>mais au niveau de ce qui s’articule à l’intérieur de chaque scien</w:t>
      </w:r>
      <w:r w:rsidRPr="00167575">
        <w:rPr>
          <w:rFonts w:ascii="Garamond" w:hAnsi="Garamond" w:cs="Courier New"/>
          <w:i/>
          <w:noProof/>
          <w:sz w:val="20"/>
          <w:szCs w:val="20"/>
        </w:rPr>
        <w:softHyphen/>
        <w:t>ce, son objet étant une fois défini</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le sexe, il y a au moins deux ou trois étages de ce qui le constitue, </w:t>
      </w:r>
      <w:r w:rsidRPr="00167575">
        <w:rPr>
          <w:rFonts w:ascii="Garamond" w:hAnsi="Garamond"/>
          <w:i/>
          <w:noProof/>
          <w:sz w:val="20"/>
          <w:szCs w:val="20"/>
        </w:rPr>
        <w:t>du génotype au phénotype</w:t>
      </w:r>
      <w:r w:rsidRPr="00167575">
        <w:rPr>
          <w:rFonts w:ascii="Garamond" w:hAnsi="Garamond" w:cs="Courier New"/>
          <w:noProof/>
          <w:sz w:val="20"/>
          <w:szCs w:val="20"/>
        </w:rPr>
        <w:t>, et qu’après tout, après les derniers pas de la biologie</w:t>
      </w:r>
      <w:r w:rsidR="00083FFE">
        <w:rPr>
          <w:rFonts w:ascii="Garamond" w:hAnsi="Garamond" w:cs="Courier New"/>
          <w:noProof/>
          <w:sz w:val="20"/>
          <w:szCs w:val="20"/>
        </w:rPr>
        <w:t xml:space="preserve"> - </w:t>
      </w:r>
      <w:r w:rsidRPr="00167575">
        <w:rPr>
          <w:rFonts w:ascii="Garamond" w:hAnsi="Garamond" w:cs="Courier New"/>
          <w:noProof/>
          <w:sz w:val="20"/>
          <w:szCs w:val="20"/>
        </w:rPr>
        <w:t>est-ce que j’ai besoin d’évoquer lesquels ?</w:t>
      </w:r>
      <w:r w:rsidR="00083FFE">
        <w:rPr>
          <w:rFonts w:ascii="Garamond" w:hAnsi="Garamond" w:cs="Courier New"/>
          <w:noProof/>
          <w:sz w:val="20"/>
          <w:szCs w:val="20"/>
        </w:rPr>
        <w:t xml:space="preserve"> - </w:t>
      </w:r>
      <w:r w:rsidRPr="00167575">
        <w:rPr>
          <w:rFonts w:ascii="Garamond" w:hAnsi="Garamond" w:cs="Courier New"/>
          <w:noProof/>
          <w:sz w:val="20"/>
          <w:szCs w:val="20"/>
        </w:rPr>
        <w:t xml:space="preserve">il est sûr que le sexe ne fait que prendre place comme un mode particulier dans ce qui permet la reproduction de ce qu’on appelle un corps vivant.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Loin que le sexe en soit l’instru</w:t>
      </w:r>
      <w:r w:rsidRPr="00167575">
        <w:rPr>
          <w:rFonts w:ascii="Garamond" w:hAnsi="Garamond" w:cs="Courier New"/>
          <w:noProof/>
          <w:sz w:val="20"/>
          <w:szCs w:val="20"/>
        </w:rPr>
        <w:softHyphen/>
        <w:t>ment type, il n’en est qu’une des formes, et ce qu’on confond trop…</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encore que FREUD là-dessus ait donné l’indication, mais approximati</w:t>
      </w:r>
      <w:r w:rsidRPr="00167575">
        <w:rPr>
          <w:rFonts w:ascii="Garamond" w:hAnsi="Garamond" w:cs="Courier New"/>
          <w:noProof/>
          <w:sz w:val="20"/>
          <w:szCs w:val="20"/>
        </w:rPr>
        <w:softHyphen/>
        <w:t>ve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qu’on confond trop, c’est très précisément la fonction du sexe et celle de la reproduction.</w:t>
      </w:r>
    </w:p>
    <w:p w:rsidR="002E7F49" w:rsidRPr="00167575" w:rsidRDefault="0069013E">
      <w:pPr>
        <w:rPr>
          <w:rFonts w:ascii="Garamond" w:hAnsi="Garamond" w:cs="Courier New"/>
          <w:noProof/>
          <w:sz w:val="20"/>
          <w:szCs w:val="20"/>
        </w:rPr>
      </w:pPr>
      <w:r w:rsidRPr="00167575">
        <w:rPr>
          <w:rFonts w:ascii="Garamond" w:hAnsi="Garamond" w:cs="Courier New"/>
          <w:noProof/>
          <w:sz w:val="20"/>
          <w:szCs w:val="20"/>
        </w:rPr>
        <w:t>Loin que les choses soient telles qu’il y ait</w:t>
      </w:r>
      <w:r w:rsidR="002E7F49" w:rsidRPr="00167575">
        <w:rPr>
          <w:rFonts w:ascii="Garamond" w:hAnsi="Garamond" w:cs="Courier New"/>
          <w:noProof/>
          <w:sz w:val="20"/>
          <w:szCs w:val="20"/>
        </w:rPr>
        <w:t> :</w:t>
      </w:r>
      <w:r w:rsidR="00083FFE">
        <w:rPr>
          <w:rFonts w:ascii="Garamond" w:hAnsi="Garamond" w:cs="Courier New"/>
          <w:noProof/>
          <w:sz w:val="20"/>
          <w:szCs w:val="20"/>
        </w:rPr>
        <w:t xml:space="preserve"> </w:t>
      </w:r>
      <w:r w:rsidRPr="00167575">
        <w:rPr>
          <w:rFonts w:ascii="Garamond" w:hAnsi="Garamond" w:cs="Courier New"/>
          <w:noProof/>
          <w:sz w:val="20"/>
          <w:szCs w:val="20"/>
        </w:rPr>
        <w:t xml:space="preserve"> </w:t>
      </w:r>
    </w:p>
    <w:p w:rsidR="002E7F49" w:rsidRPr="00083FFE" w:rsidRDefault="0069013E" w:rsidP="004A5538">
      <w:pPr>
        <w:pStyle w:val="Paragraphedeliste"/>
        <w:numPr>
          <w:ilvl w:val="0"/>
          <w:numId w:val="4"/>
        </w:numPr>
        <w:rPr>
          <w:rFonts w:ascii="Garamond" w:hAnsi="Garamond" w:cs="Courier New"/>
          <w:noProof/>
          <w:sz w:val="20"/>
          <w:szCs w:val="20"/>
        </w:rPr>
      </w:pPr>
      <w:r w:rsidRPr="00083FFE">
        <w:rPr>
          <w:rFonts w:ascii="Garamond" w:hAnsi="Garamond" w:cs="Courier New"/>
          <w:noProof/>
          <w:sz w:val="20"/>
          <w:szCs w:val="20"/>
        </w:rPr>
        <w:t xml:space="preserve">la filière de la gonade d’un côté, ce que WEISSMANN appelait le </w:t>
      </w:r>
      <w:r w:rsidRPr="00083FFE">
        <w:rPr>
          <w:rFonts w:ascii="Garamond" w:hAnsi="Garamond"/>
          <w:i/>
          <w:iCs/>
          <w:noProof/>
          <w:sz w:val="20"/>
          <w:szCs w:val="20"/>
        </w:rPr>
        <w:t>germen</w:t>
      </w:r>
      <w:r w:rsidRPr="00083FFE">
        <w:rPr>
          <w:rFonts w:ascii="Garamond" w:hAnsi="Garamond" w:cs="Courier New"/>
          <w:noProof/>
          <w:sz w:val="20"/>
          <w:szCs w:val="20"/>
        </w:rPr>
        <w:t>,</w:t>
      </w:r>
      <w:r w:rsidR="00083FFE" w:rsidRPr="00083FFE">
        <w:rPr>
          <w:rFonts w:ascii="Garamond" w:hAnsi="Garamond" w:cs="Courier New"/>
          <w:noProof/>
          <w:sz w:val="20"/>
          <w:szCs w:val="20"/>
        </w:rPr>
        <w:t xml:space="preserve"> </w:t>
      </w:r>
      <w:r w:rsidRPr="00083FFE">
        <w:rPr>
          <w:rFonts w:ascii="Garamond" w:hAnsi="Garamond" w:cs="Courier New"/>
          <w:i/>
          <w:iCs/>
          <w:noProof/>
          <w:sz w:val="20"/>
          <w:szCs w:val="20"/>
        </w:rPr>
        <w:t xml:space="preserve"> </w:t>
      </w:r>
    </w:p>
    <w:p w:rsidR="002E7F49" w:rsidRPr="00167575" w:rsidRDefault="0069013E" w:rsidP="004A5538">
      <w:pPr>
        <w:pStyle w:val="Paragraphedeliste"/>
        <w:numPr>
          <w:ilvl w:val="0"/>
          <w:numId w:val="4"/>
        </w:numPr>
        <w:rPr>
          <w:rFonts w:ascii="Garamond" w:hAnsi="Garamond" w:cs="Courier New"/>
          <w:noProof/>
          <w:sz w:val="20"/>
          <w:szCs w:val="20"/>
        </w:rPr>
      </w:pPr>
      <w:r w:rsidRPr="00167575">
        <w:rPr>
          <w:rFonts w:ascii="Garamond" w:hAnsi="Garamond" w:cs="Courier New"/>
          <w:noProof/>
          <w:sz w:val="20"/>
          <w:szCs w:val="20"/>
        </w:rPr>
        <w:t>et le branchement du corps,</w:t>
      </w:r>
    </w:p>
    <w:p w:rsidR="0069013E" w:rsidRPr="00167575" w:rsidRDefault="0069013E" w:rsidP="002E7F49">
      <w:pPr>
        <w:rPr>
          <w:rFonts w:ascii="Garamond" w:hAnsi="Garamond" w:cs="Courier New"/>
          <w:noProof/>
          <w:sz w:val="20"/>
          <w:szCs w:val="20"/>
        </w:rPr>
      </w:pPr>
      <w:r w:rsidRPr="00167575">
        <w:rPr>
          <w:rFonts w:ascii="Garamond" w:hAnsi="Garamond" w:cs="Courier New"/>
          <w:noProof/>
          <w:sz w:val="20"/>
          <w:szCs w:val="20"/>
        </w:rPr>
        <w:t xml:space="preserve"> </w:t>
      </w:r>
    </w:p>
    <w:p w:rsidR="00083FFE" w:rsidRDefault="002E7F49" w:rsidP="00083FFE">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il est clair que le corps, que son génotype véhicule quelque chose qui détermine le sexe et que ça ne suffit pas : </w:t>
      </w:r>
    </w:p>
    <w:p w:rsidR="00083FFE" w:rsidRDefault="0069013E" w:rsidP="00083FFE">
      <w:pPr>
        <w:rPr>
          <w:rFonts w:ascii="Garamond" w:hAnsi="Garamond" w:cs="Courier New"/>
          <w:noProof/>
          <w:sz w:val="20"/>
          <w:szCs w:val="20"/>
        </w:rPr>
      </w:pPr>
      <w:r w:rsidRPr="00167575">
        <w:rPr>
          <w:rFonts w:ascii="Garamond" w:hAnsi="Garamond" w:cs="Courier New"/>
          <w:noProof/>
          <w:sz w:val="20"/>
          <w:szCs w:val="20"/>
        </w:rPr>
        <w:t>de sa production de corps, de sa statique cor</w:t>
      </w:r>
      <w:r w:rsidRPr="00167575">
        <w:rPr>
          <w:rFonts w:ascii="Garamond" w:hAnsi="Garamond" w:cs="Courier New"/>
          <w:noProof/>
          <w:sz w:val="20"/>
          <w:szCs w:val="20"/>
        </w:rPr>
        <w:softHyphen/>
        <w:t>porelle, il détache des hormones qui, dans cette déte</w:t>
      </w:r>
      <w:r w:rsidR="00083FFE">
        <w:rPr>
          <w:rFonts w:ascii="Garamond" w:hAnsi="Garamond" w:cs="Courier New"/>
          <w:noProof/>
          <w:sz w:val="20"/>
          <w:szCs w:val="20"/>
        </w:rPr>
        <w:t xml:space="preserve">rmination, </w:t>
      </w:r>
    </w:p>
    <w:p w:rsidR="0069013E" w:rsidRPr="00083FFE" w:rsidRDefault="00083FFE" w:rsidP="00083FFE">
      <w:pPr>
        <w:rPr>
          <w:rFonts w:ascii="Garamond" w:hAnsi="Garamond" w:cs="Courier New"/>
          <w:noProof/>
          <w:sz w:val="20"/>
          <w:szCs w:val="20"/>
        </w:rPr>
      </w:pPr>
      <w:r>
        <w:rPr>
          <w:rFonts w:ascii="Garamond" w:hAnsi="Garamond" w:cs="Courier New"/>
          <w:noProof/>
          <w:sz w:val="20"/>
          <w:szCs w:val="20"/>
        </w:rPr>
        <w:t xml:space="preserve">peuvent interférer. </w:t>
      </w:r>
      <w:r w:rsidR="0069013E" w:rsidRPr="00167575">
        <w:rPr>
          <w:rFonts w:ascii="Garamond" w:hAnsi="Garamond"/>
          <w:sz w:val="20"/>
          <w:szCs w:val="20"/>
        </w:rPr>
        <w:t>Il n’y a donc pas d’un côté le sexe…</w:t>
      </w:r>
    </w:p>
    <w:p w:rsidR="00083FFE" w:rsidRDefault="0069013E">
      <w:pPr>
        <w:ind w:left="708"/>
        <w:rPr>
          <w:rFonts w:ascii="Garamond" w:hAnsi="Garamond" w:cs="Courier New"/>
          <w:noProof/>
          <w:sz w:val="20"/>
          <w:szCs w:val="20"/>
        </w:rPr>
      </w:pPr>
      <w:r w:rsidRPr="00167575">
        <w:rPr>
          <w:rFonts w:ascii="Garamond" w:hAnsi="Garamond" w:cs="Courier New"/>
          <w:noProof/>
          <w:sz w:val="20"/>
          <w:szCs w:val="20"/>
        </w:rPr>
        <w:t xml:space="preserve">irrésistiblement associé - parce qu’il est dans le corps - à la vie,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le sexe imaginé comme l’image de ce qui, dans la reproduction de la vie, serait l’amour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n’y a pas cela d’un côté et de l’autre côté le corps, le corps en tant qu</w:t>
      </w:r>
      <w:r w:rsidR="002E7F49" w:rsidRPr="00167575">
        <w:rPr>
          <w:rFonts w:ascii="Garamond" w:hAnsi="Garamond" w:cs="Courier New"/>
          <w:noProof/>
          <w:sz w:val="20"/>
          <w:szCs w:val="20"/>
        </w:rPr>
        <w:t>’</w:t>
      </w:r>
      <w:r w:rsidRPr="00167575">
        <w:rPr>
          <w:rFonts w:ascii="Garamond" w:hAnsi="Garamond" w:cs="Courier New"/>
          <w:noProof/>
          <w:sz w:val="20"/>
          <w:szCs w:val="20"/>
        </w:rPr>
        <w:t xml:space="preserve">il a à se défendre contre la mort.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reproduction de la vie telle que nous arrivons à l’interroger, au niveau de l’apparition de ses premières formes, émerge de quelque chose qui n’est </w:t>
      </w:r>
      <w:r w:rsidRPr="00083FFE">
        <w:rPr>
          <w:rFonts w:ascii="Garamond" w:hAnsi="Garamond" w:cs="Courier New"/>
          <w:i/>
          <w:noProof/>
          <w:sz w:val="20"/>
          <w:szCs w:val="20"/>
        </w:rPr>
        <w:t>ni vie ni mort</w:t>
      </w:r>
      <w:r w:rsidRPr="00167575">
        <w:rPr>
          <w:rFonts w:ascii="Garamond" w:hAnsi="Garamond" w:cs="Courier New"/>
          <w:noProof/>
          <w:sz w:val="20"/>
          <w:szCs w:val="20"/>
        </w:rPr>
        <w:t>, qui est ceci : que très indépendamment du sexe</w:t>
      </w:r>
      <w:r w:rsidR="00083FFE">
        <w:rPr>
          <w:rFonts w:ascii="Garamond" w:hAnsi="Garamond" w:cs="Courier New"/>
          <w:noProof/>
          <w:sz w:val="20"/>
          <w:szCs w:val="20"/>
        </w:rPr>
        <w:t xml:space="preserve"> - </w:t>
      </w:r>
      <w:r w:rsidRPr="00167575">
        <w:rPr>
          <w:rFonts w:ascii="Garamond" w:hAnsi="Garamond" w:cs="Courier New"/>
          <w:noProof/>
          <w:sz w:val="20"/>
          <w:szCs w:val="20"/>
        </w:rPr>
        <w:t xml:space="preserve">et même </w:t>
      </w:r>
      <w:r w:rsidRPr="00083FFE">
        <w:rPr>
          <w:rFonts w:ascii="Garamond" w:hAnsi="Garamond" w:cs="Courier New"/>
          <w:i/>
          <w:noProof/>
          <w:sz w:val="20"/>
          <w:szCs w:val="20"/>
        </w:rPr>
        <w:t>à l’occasion</w:t>
      </w:r>
      <w:r w:rsidRPr="00167575">
        <w:rPr>
          <w:rFonts w:ascii="Garamond" w:hAnsi="Garamond" w:cs="Courier New"/>
          <w:noProof/>
          <w:sz w:val="20"/>
          <w:szCs w:val="20"/>
        </w:rPr>
        <w:t xml:space="preserve"> de quelque chose de déjà vivant </w:t>
      </w:r>
      <w:r w:rsidR="00083FFE">
        <w:rPr>
          <w:rFonts w:ascii="Garamond" w:hAnsi="Garamond" w:cs="Courier New"/>
          <w:noProof/>
          <w:sz w:val="20"/>
          <w:szCs w:val="20"/>
        </w:rPr>
        <w:t xml:space="preserve">- </w:t>
      </w:r>
      <w:r w:rsidRPr="00167575">
        <w:rPr>
          <w:rFonts w:ascii="Garamond" w:hAnsi="Garamond" w:cs="Courier New"/>
          <w:noProof/>
          <w:sz w:val="20"/>
          <w:szCs w:val="20"/>
        </w:rPr>
        <w:t>quelque chose inter</w:t>
      </w:r>
      <w:r w:rsidRPr="00167575">
        <w:rPr>
          <w:rFonts w:ascii="Garamond" w:hAnsi="Garamond" w:cs="Courier New"/>
          <w:noProof/>
          <w:sz w:val="20"/>
          <w:szCs w:val="20"/>
        </w:rPr>
        <w:softHyphen/>
        <w:t xml:space="preserve">vient que nous appellerons le programme ou le </w:t>
      </w:r>
      <w:r w:rsidRPr="00167575">
        <w:rPr>
          <w:rFonts w:ascii="Garamond" w:hAnsi="Garamond"/>
          <w:i/>
          <w:iCs/>
          <w:noProof/>
          <w:sz w:val="20"/>
          <w:szCs w:val="20"/>
        </w:rPr>
        <w:t>codon</w:t>
      </w:r>
      <w:r w:rsidRPr="00167575">
        <w:rPr>
          <w:rFonts w:ascii="Garamond" w:hAnsi="Garamond" w:cs="Courier New"/>
          <w:noProof/>
          <w:sz w:val="20"/>
          <w:szCs w:val="20"/>
        </w:rPr>
        <w:t xml:space="preserve"> encore, comme ils disent à propos de tel ou te</w:t>
      </w:r>
      <w:r w:rsidR="00083FFE">
        <w:rPr>
          <w:rFonts w:ascii="Garamond" w:hAnsi="Garamond" w:cs="Courier New"/>
          <w:noProof/>
          <w:sz w:val="20"/>
          <w:szCs w:val="20"/>
        </w:rPr>
        <w:t xml:space="preserve">l point repéré des chromosomes. </w:t>
      </w:r>
      <w:r w:rsidR="002E7F49" w:rsidRPr="00167575">
        <w:rPr>
          <w:rFonts w:ascii="Garamond" w:hAnsi="Garamond" w:cs="Courier New"/>
          <w:noProof/>
          <w:sz w:val="20"/>
          <w:szCs w:val="20"/>
        </w:rPr>
        <w:t>Et puis</w:t>
      </w:r>
      <w:r w:rsidRPr="00167575">
        <w:rPr>
          <w:rFonts w:ascii="Garamond" w:hAnsi="Garamond" w:cs="Courier New"/>
          <w:noProof/>
          <w:sz w:val="20"/>
          <w:szCs w:val="20"/>
        </w:rPr>
        <w:t xml:space="preserve"> le dialogue </w:t>
      </w:r>
      <w:r w:rsidR="002E7F49" w:rsidRPr="00167575">
        <w:rPr>
          <w:rFonts w:ascii="Garamond" w:hAnsi="Garamond" w:cs="Courier New"/>
          <w:noProof/>
          <w:sz w:val="20"/>
          <w:szCs w:val="20"/>
        </w:rPr>
        <w:t>« </w:t>
      </w:r>
      <w:r w:rsidRPr="00167575">
        <w:rPr>
          <w:rFonts w:ascii="Garamond" w:hAnsi="Garamond"/>
          <w:i/>
          <w:noProof/>
          <w:sz w:val="20"/>
          <w:szCs w:val="20"/>
        </w:rPr>
        <w:t>vie et mort</w:t>
      </w:r>
      <w:r w:rsidR="002E7F49" w:rsidRPr="00167575">
        <w:rPr>
          <w:rFonts w:ascii="Garamond" w:hAnsi="Garamond" w:cs="Courier New"/>
          <w:noProof/>
          <w:sz w:val="20"/>
          <w:szCs w:val="20"/>
        </w:rPr>
        <w:t> »</w:t>
      </w:r>
      <w:r w:rsidRPr="00167575">
        <w:rPr>
          <w:rFonts w:ascii="Garamond" w:hAnsi="Garamond" w:cs="Courier New"/>
          <w:noProof/>
          <w:sz w:val="20"/>
          <w:szCs w:val="20"/>
        </w:rPr>
        <w:t xml:space="preserve">, ça se produit au niveau de ce qui est reproduit, et ça ne prend, à notre connaissance, un caractère de drame qu’à partir du moment où dans l’équilibre </w:t>
      </w:r>
      <w:r w:rsidR="002E7F49" w:rsidRPr="00167575">
        <w:rPr>
          <w:rFonts w:ascii="Garamond" w:hAnsi="Garamond" w:cs="Courier New"/>
          <w:noProof/>
          <w:sz w:val="20"/>
          <w:szCs w:val="20"/>
        </w:rPr>
        <w:t>« </w:t>
      </w:r>
      <w:r w:rsidR="002E7F49" w:rsidRPr="00167575">
        <w:rPr>
          <w:rFonts w:ascii="Garamond" w:hAnsi="Garamond"/>
          <w:i/>
          <w:noProof/>
          <w:sz w:val="20"/>
          <w:szCs w:val="20"/>
        </w:rPr>
        <w:t>vie et mort</w:t>
      </w:r>
      <w:r w:rsidR="002E7F49" w:rsidRPr="00167575">
        <w:rPr>
          <w:rFonts w:ascii="Garamond" w:hAnsi="Garamond" w:cs="Courier New"/>
          <w:noProof/>
          <w:sz w:val="20"/>
          <w:szCs w:val="20"/>
        </w:rPr>
        <w:t> »</w:t>
      </w:r>
      <w:r w:rsidRPr="00167575">
        <w:rPr>
          <w:rFonts w:ascii="Garamond" w:hAnsi="Garamond" w:cs="Courier New"/>
          <w:noProof/>
          <w:sz w:val="20"/>
          <w:szCs w:val="20"/>
        </w:rPr>
        <w:t xml:space="preserve">, la jouissance intervient.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point vif, le point d’émergence de </w:t>
      </w:r>
      <w:r w:rsidRPr="00167575">
        <w:rPr>
          <w:rFonts w:ascii="Garamond" w:hAnsi="Garamond"/>
          <w:i/>
          <w:iCs/>
          <w:noProof/>
          <w:color w:val="0000CC"/>
          <w:sz w:val="20"/>
          <w:szCs w:val="20"/>
        </w:rPr>
        <w:t>quelque chose</w:t>
      </w:r>
      <w:r w:rsidRPr="00167575">
        <w:rPr>
          <w:rFonts w:ascii="Garamond" w:hAnsi="Garamond" w:cs="Courier New"/>
          <w:noProof/>
          <w:sz w:val="20"/>
          <w:szCs w:val="20"/>
        </w:rPr>
        <w:t xml:space="preserve">… </w:t>
      </w:r>
    </w:p>
    <w:p w:rsidR="00083FFE" w:rsidRDefault="0069013E" w:rsidP="00083FFE">
      <w:pPr>
        <w:ind w:left="708"/>
        <w:rPr>
          <w:rFonts w:ascii="Garamond" w:hAnsi="Garamond" w:cs="Courier New"/>
          <w:noProof/>
          <w:sz w:val="20"/>
          <w:szCs w:val="20"/>
        </w:rPr>
      </w:pPr>
      <w:r w:rsidRPr="00167575">
        <w:rPr>
          <w:rFonts w:ascii="Garamond" w:hAnsi="Garamond" w:cs="Courier New"/>
          <w:noProof/>
          <w:sz w:val="20"/>
          <w:szCs w:val="20"/>
        </w:rPr>
        <w:t>qui est ce dont tous ici nous croyons plus ou moins faire partie</w:t>
      </w:r>
    </w:p>
    <w:p w:rsidR="00083FFE" w:rsidRDefault="0069013E">
      <w:pPr>
        <w:rPr>
          <w:rFonts w:ascii="Garamond" w:hAnsi="Garamond" w:cs="Courier New"/>
          <w:noProof/>
          <w:sz w:val="20"/>
          <w:szCs w:val="20"/>
        </w:rPr>
      </w:pPr>
      <w:r w:rsidRPr="00167575">
        <w:rPr>
          <w:rFonts w:ascii="Garamond" w:hAnsi="Garamond" w:cs="Courier New"/>
          <w:noProof/>
          <w:sz w:val="20"/>
          <w:szCs w:val="20"/>
        </w:rPr>
        <w:t>…</w:t>
      </w:r>
      <w:r w:rsidRPr="00167575">
        <w:rPr>
          <w:rFonts w:ascii="Garamond" w:hAnsi="Garamond"/>
          <w:i/>
          <w:iCs/>
          <w:noProof/>
          <w:color w:val="0000CC"/>
          <w:sz w:val="20"/>
          <w:szCs w:val="20"/>
        </w:rPr>
        <w:t>l’être parlant</w:t>
      </w:r>
      <w:r w:rsidRPr="00167575">
        <w:rPr>
          <w:rFonts w:ascii="Garamond" w:hAnsi="Garamond"/>
          <w:i/>
          <w:noProof/>
          <w:color w:val="0000CC"/>
          <w:sz w:val="20"/>
          <w:szCs w:val="20"/>
        </w:rPr>
        <w:t xml:space="preserve"> </w:t>
      </w:r>
      <w:r w:rsidRPr="00167575">
        <w:rPr>
          <w:rFonts w:ascii="Garamond" w:hAnsi="Garamond" w:cs="Courier New"/>
          <w:noProof/>
          <w:sz w:val="20"/>
          <w:szCs w:val="20"/>
        </w:rPr>
        <w:t xml:space="preserve">pour le dire, c’est </w:t>
      </w:r>
      <w:r w:rsidRPr="00167575">
        <w:rPr>
          <w:rFonts w:ascii="Garamond" w:hAnsi="Garamond"/>
          <w:i/>
          <w:noProof/>
          <w:color w:val="0000CC"/>
          <w:sz w:val="20"/>
          <w:szCs w:val="20"/>
        </w:rPr>
        <w:t xml:space="preserve">ce rapport </w:t>
      </w:r>
      <w:r w:rsidRPr="00167575">
        <w:rPr>
          <w:rFonts w:ascii="Garamond" w:hAnsi="Garamond"/>
          <w:i/>
          <w:iCs/>
          <w:noProof/>
          <w:color w:val="0000CC"/>
          <w:sz w:val="20"/>
          <w:szCs w:val="20"/>
        </w:rPr>
        <w:t>dérangé</w:t>
      </w:r>
      <w:r w:rsidRPr="00167575">
        <w:rPr>
          <w:rFonts w:ascii="Garamond" w:hAnsi="Garamond"/>
          <w:i/>
          <w:noProof/>
          <w:color w:val="0000CC"/>
          <w:sz w:val="20"/>
          <w:szCs w:val="20"/>
        </w:rPr>
        <w:t xml:space="preserve"> à son propre corps qui s’appelle </w:t>
      </w:r>
      <w:r w:rsidRPr="00167575">
        <w:rPr>
          <w:rFonts w:ascii="Garamond" w:hAnsi="Garamond"/>
          <w:i/>
          <w:iCs/>
          <w:noProof/>
          <w:color w:val="0000CC"/>
          <w:sz w:val="20"/>
          <w:szCs w:val="20"/>
        </w:rPr>
        <w:t>jouis</w:t>
      </w:r>
      <w:r w:rsidRPr="00167575">
        <w:rPr>
          <w:rFonts w:ascii="Garamond" w:hAnsi="Garamond"/>
          <w:i/>
          <w:iCs/>
          <w:noProof/>
          <w:color w:val="0000CC"/>
          <w:sz w:val="20"/>
          <w:szCs w:val="20"/>
        </w:rPr>
        <w:softHyphen/>
        <w:t>sance</w:t>
      </w:r>
      <w:r w:rsidR="00083FFE">
        <w:rPr>
          <w:rFonts w:ascii="Garamond" w:hAnsi="Garamond" w:cs="Courier New"/>
          <w:noProof/>
          <w:sz w:val="20"/>
          <w:szCs w:val="20"/>
        </w:rPr>
        <w:t xml:space="preserve">. </w:t>
      </w:r>
      <w:r w:rsidRPr="00167575">
        <w:rPr>
          <w:rFonts w:ascii="Garamond" w:hAnsi="Garamond" w:cs="Courier New"/>
          <w:noProof/>
          <w:sz w:val="20"/>
          <w:szCs w:val="20"/>
        </w:rPr>
        <w:t xml:space="preserve">Et cela, ça a pour centre, </w:t>
      </w:r>
    </w:p>
    <w:p w:rsidR="0069013E" w:rsidRPr="00083FFE" w:rsidRDefault="0069013E">
      <w:pPr>
        <w:rPr>
          <w:rFonts w:ascii="Garamond" w:hAnsi="Garamond"/>
          <w:sz w:val="20"/>
          <w:szCs w:val="20"/>
        </w:rPr>
      </w:pPr>
      <w:r w:rsidRPr="00167575">
        <w:rPr>
          <w:rFonts w:ascii="Garamond" w:hAnsi="Garamond" w:cs="Courier New"/>
          <w:noProof/>
          <w:sz w:val="20"/>
          <w:szCs w:val="20"/>
        </w:rPr>
        <w:t>ça a pour point de départ</w:t>
      </w:r>
      <w:r w:rsidR="00083FFE">
        <w:rPr>
          <w:rFonts w:ascii="Garamond" w:hAnsi="Garamond" w:cs="Courier New"/>
          <w:noProof/>
          <w:sz w:val="20"/>
          <w:szCs w:val="20"/>
        </w:rPr>
        <w:t xml:space="preserve"> - </w:t>
      </w:r>
      <w:r w:rsidRPr="00167575">
        <w:rPr>
          <w:rFonts w:ascii="Garamond" w:hAnsi="Garamond" w:cs="Courier New"/>
          <w:noProof/>
          <w:sz w:val="20"/>
          <w:szCs w:val="20"/>
        </w:rPr>
        <w:t>c’est ce que nous démontre le discours analytique</w:t>
      </w:r>
      <w:r w:rsidR="00083FFE">
        <w:rPr>
          <w:rFonts w:ascii="Garamond" w:hAnsi="Garamond" w:cs="Courier New"/>
          <w:noProof/>
          <w:sz w:val="20"/>
          <w:szCs w:val="20"/>
        </w:rPr>
        <w:t xml:space="preserve"> - </w:t>
      </w:r>
      <w:r w:rsidRPr="00167575">
        <w:rPr>
          <w:rFonts w:ascii="Garamond" w:hAnsi="Garamond" w:cs="Courier New"/>
          <w:noProof/>
          <w:sz w:val="20"/>
          <w:szCs w:val="20"/>
        </w:rPr>
        <w:t xml:space="preserve">ça a pour point de départ un rapport privilégié </w:t>
      </w:r>
      <w:r w:rsidR="00083FFE">
        <w:rPr>
          <w:rFonts w:ascii="Garamond" w:hAnsi="Garamond" w:cs="Courier New"/>
          <w:noProof/>
          <w:sz w:val="20"/>
          <w:szCs w:val="20"/>
        </w:rPr>
        <w:t xml:space="preserve"> </w:t>
      </w:r>
      <w:r w:rsidRPr="00167575">
        <w:rPr>
          <w:rFonts w:ascii="Garamond" w:hAnsi="Garamond"/>
          <w:sz w:val="20"/>
          <w:szCs w:val="20"/>
        </w:rPr>
        <w:t xml:space="preserve">à </w:t>
      </w:r>
      <w:r w:rsidRPr="00167575">
        <w:rPr>
          <w:rFonts w:ascii="Garamond" w:hAnsi="Garamond"/>
          <w:i/>
          <w:color w:val="0000CC"/>
          <w:sz w:val="20"/>
          <w:szCs w:val="20"/>
        </w:rPr>
        <w:t>la jouissance sexuelle</w:t>
      </w:r>
      <w:r w:rsidRPr="00167575">
        <w:rPr>
          <w:rFonts w:ascii="Garamond" w:hAnsi="Garamond"/>
          <w:sz w:val="20"/>
          <w:szCs w:val="20"/>
        </w:rPr>
        <w:t xml:space="preserve">. </w:t>
      </w:r>
      <w:r w:rsidRPr="00167575">
        <w:rPr>
          <w:rFonts w:ascii="Garamond" w:hAnsi="Garamond" w:cs="Courier New"/>
          <w:noProof/>
          <w:sz w:val="20"/>
          <w:szCs w:val="20"/>
        </w:rPr>
        <w:t>C’est en quoi la valeur du par</w:t>
      </w:r>
      <w:r w:rsidRPr="00167575">
        <w:rPr>
          <w:rFonts w:ascii="Garamond" w:hAnsi="Garamond" w:cs="Courier New"/>
          <w:noProof/>
          <w:sz w:val="20"/>
          <w:szCs w:val="20"/>
        </w:rPr>
        <w:softHyphen/>
        <w:t xml:space="preserve">tenaire autre…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celle que j’ai commencé de désigner respectivement par </w:t>
      </w:r>
      <w:r w:rsidRPr="00167575">
        <w:rPr>
          <w:rFonts w:ascii="Garamond" w:hAnsi="Garamond"/>
          <w:i/>
          <w:iCs/>
          <w:noProof/>
          <w:color w:val="0000CC"/>
          <w:sz w:val="20"/>
          <w:szCs w:val="20"/>
        </w:rPr>
        <w:t>l’homme</w:t>
      </w:r>
      <w:r w:rsidRPr="00167575">
        <w:rPr>
          <w:rFonts w:ascii="Garamond" w:hAnsi="Garamond" w:cs="Courier New"/>
          <w:noProof/>
          <w:sz w:val="20"/>
          <w:szCs w:val="20"/>
        </w:rPr>
        <w:t xml:space="preserve"> et par </w:t>
      </w:r>
      <w:r w:rsidRPr="00167575">
        <w:rPr>
          <w:rFonts w:ascii="Garamond" w:hAnsi="Garamond"/>
          <w:i/>
          <w:iCs/>
          <w:noProof/>
          <w:color w:val="0000CC"/>
          <w:sz w:val="20"/>
          <w:szCs w:val="20"/>
        </w:rPr>
        <w:t>la femme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…est inapprochable au langage, très précisément en ceci : </w:t>
      </w:r>
      <w:r w:rsidRPr="00167575">
        <w:rPr>
          <w:rFonts w:ascii="Garamond" w:hAnsi="Garamond"/>
          <w:i/>
          <w:iCs/>
          <w:noProof/>
          <w:color w:val="0000CC"/>
          <w:sz w:val="20"/>
          <w:szCs w:val="20"/>
        </w:rPr>
        <w:t>que le langage fonctionne, d’origine, en suppléance de la jouis</w:t>
      </w:r>
      <w:r w:rsidRPr="00167575">
        <w:rPr>
          <w:rFonts w:ascii="Garamond" w:hAnsi="Garamond"/>
          <w:i/>
          <w:iCs/>
          <w:noProof/>
          <w:color w:val="0000CC"/>
          <w:sz w:val="20"/>
          <w:szCs w:val="20"/>
        </w:rPr>
        <w:softHyphen/>
        <w:t>sance sexuelle</w:t>
      </w:r>
      <w:r w:rsidRPr="00167575">
        <w:rPr>
          <w:rFonts w:ascii="Garamond" w:hAnsi="Garamond" w:cs="Courier New"/>
          <w:noProof/>
          <w:color w:val="0000CC"/>
          <w:sz w:val="20"/>
          <w:szCs w:val="20"/>
        </w:rPr>
        <w:t xml:space="preserve">, </w:t>
      </w:r>
      <w:r w:rsidRPr="00167575">
        <w:rPr>
          <w:rFonts w:ascii="Garamond" w:hAnsi="Garamond"/>
          <w:i/>
          <w:iCs/>
          <w:noProof/>
          <w:color w:val="0000CC"/>
          <w:sz w:val="20"/>
          <w:szCs w:val="20"/>
        </w:rPr>
        <w:t>que c’est par là qu’il ordonne cette intrusion, dans la répétition corporelle, de la jouissance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083FFE" w:rsidRDefault="0069013E">
      <w:pPr>
        <w:rPr>
          <w:rFonts w:ascii="Garamond" w:hAnsi="Garamond" w:cs="Courier New"/>
          <w:noProof/>
          <w:sz w:val="20"/>
          <w:szCs w:val="20"/>
        </w:rPr>
      </w:pPr>
      <w:r w:rsidRPr="00167575">
        <w:rPr>
          <w:rFonts w:ascii="Garamond" w:hAnsi="Garamond" w:cs="Courier New"/>
          <w:noProof/>
          <w:sz w:val="20"/>
          <w:szCs w:val="20"/>
        </w:rPr>
        <w:t>C’est en quoi je vais aujourd’hui commencer de vous montrer com</w:t>
      </w:r>
      <w:r w:rsidRPr="00167575">
        <w:rPr>
          <w:rFonts w:ascii="Garamond" w:hAnsi="Garamond" w:cs="Courier New"/>
          <w:noProof/>
          <w:sz w:val="20"/>
          <w:szCs w:val="20"/>
        </w:rPr>
        <w:softHyphen/>
        <w:t>ment, à user de fonctions logiques, il est possible de donner de ce qu’il en est de la castration une autr</w:t>
      </w:r>
      <w:r w:rsidR="00083FFE">
        <w:rPr>
          <w:rFonts w:ascii="Garamond" w:hAnsi="Garamond" w:cs="Courier New"/>
          <w:noProof/>
          <w:sz w:val="20"/>
          <w:szCs w:val="20"/>
        </w:rPr>
        <w:t xml:space="preserve">e articulation qu’anecdotique. </w:t>
      </w:r>
      <w:r w:rsidRPr="00167575">
        <w:rPr>
          <w:rFonts w:ascii="Garamond" w:hAnsi="Garamond" w:cs="Courier New"/>
          <w:noProof/>
          <w:sz w:val="20"/>
          <w:szCs w:val="20"/>
        </w:rPr>
        <w:t xml:space="preserve">Dans la ligne de l’exploration logique du </w:t>
      </w:r>
      <w:r w:rsidRPr="00167575">
        <w:rPr>
          <w:rFonts w:ascii="Garamond" w:hAnsi="Garamond"/>
          <w:i/>
          <w:noProof/>
          <w:color w:val="0000CC"/>
          <w:sz w:val="20"/>
          <w:szCs w:val="20"/>
        </w:rPr>
        <w:t>Réel</w:t>
      </w:r>
      <w:r w:rsidRPr="00167575">
        <w:rPr>
          <w:rFonts w:ascii="Garamond" w:hAnsi="Garamond" w:cs="Courier New"/>
          <w:noProof/>
          <w:sz w:val="20"/>
          <w:szCs w:val="20"/>
        </w:rPr>
        <w:t xml:space="preserve">, le logicien a commencé par </w:t>
      </w:r>
      <w:r w:rsidRPr="00167575">
        <w:rPr>
          <w:rFonts w:ascii="Garamond" w:hAnsi="Garamond"/>
          <w:i/>
          <w:iCs/>
          <w:noProof/>
          <w:sz w:val="20"/>
          <w:szCs w:val="20"/>
        </w:rPr>
        <w:t>les propositions</w:t>
      </w:r>
      <w:r w:rsidRPr="00167575">
        <w:rPr>
          <w:rFonts w:ascii="Garamond" w:hAnsi="Garamond" w:cs="Courier New"/>
          <w:noProof/>
          <w:sz w:val="20"/>
          <w:szCs w:val="20"/>
        </w:rPr>
        <w:t xml:space="preserve">. La logique n’a commencé qu’à avoir su, </w:t>
      </w:r>
      <w:r w:rsidRPr="00167575">
        <w:rPr>
          <w:rFonts w:ascii="Garamond" w:hAnsi="Garamond" w:cs="Courier New"/>
          <w:i/>
          <w:iCs/>
          <w:noProof/>
          <w:sz w:val="20"/>
          <w:szCs w:val="20"/>
        </w:rPr>
        <w:t>dans le langage</w:t>
      </w:r>
      <w:r w:rsidRPr="00167575">
        <w:rPr>
          <w:rFonts w:ascii="Garamond" w:hAnsi="Garamond" w:cs="Courier New"/>
          <w:noProof/>
          <w:sz w:val="20"/>
          <w:szCs w:val="20"/>
        </w:rPr>
        <w:t xml:space="preserve">, isoler la fonction de ce qu’on appelle les </w:t>
      </w:r>
      <w:r w:rsidRPr="00167575">
        <w:rPr>
          <w:rFonts w:ascii="Garamond" w:hAnsi="Garamond"/>
          <w:i/>
          <w:iCs/>
          <w:noProof/>
          <w:color w:val="0000CC"/>
          <w:sz w:val="20"/>
          <w:szCs w:val="20"/>
        </w:rPr>
        <w:t>prosdiorismes</w:t>
      </w:r>
      <w:r w:rsidRPr="00167575">
        <w:rPr>
          <w:rFonts w:ascii="Garamond" w:hAnsi="Garamond" w:cs="Courier New"/>
          <w:noProof/>
          <w:sz w:val="20"/>
          <w:szCs w:val="20"/>
        </w:rPr>
        <w:t xml:space="preserve">, qui ne sont rien d’autre que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le « </w:t>
      </w:r>
      <w:r w:rsidRPr="00167575">
        <w:rPr>
          <w:rFonts w:ascii="Garamond" w:hAnsi="Garamond"/>
          <w:i/>
          <w:iCs/>
          <w:noProof/>
          <w:color w:val="0000CC"/>
          <w:sz w:val="20"/>
          <w:szCs w:val="20"/>
        </w:rPr>
        <w:t>Un</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le « </w:t>
      </w:r>
      <w:r w:rsidRPr="00167575">
        <w:rPr>
          <w:rFonts w:ascii="Garamond" w:hAnsi="Garamond"/>
          <w:i/>
          <w:iCs/>
          <w:noProof/>
          <w:color w:val="0000CC"/>
          <w:sz w:val="20"/>
          <w:szCs w:val="20"/>
        </w:rPr>
        <w:t>quelque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le « </w:t>
      </w:r>
      <w:r w:rsidRPr="00167575">
        <w:rPr>
          <w:rFonts w:ascii="Garamond" w:hAnsi="Garamond"/>
          <w:i/>
          <w:iCs/>
          <w:noProof/>
          <w:color w:val="0000CC"/>
          <w:sz w:val="20"/>
          <w:szCs w:val="20"/>
        </w:rPr>
        <w:t>tous</w:t>
      </w:r>
      <w:r w:rsidRPr="00167575">
        <w:rPr>
          <w:rFonts w:ascii="Garamond" w:hAnsi="Garamond" w:cs="Courier New"/>
          <w:i/>
          <w:iCs/>
          <w:noProof/>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et « </w:t>
      </w:r>
      <w:r w:rsidRPr="00167575">
        <w:rPr>
          <w:rFonts w:ascii="Garamond" w:hAnsi="Garamond"/>
          <w:i/>
          <w:iCs/>
          <w:noProof/>
          <w:color w:val="0000CC"/>
          <w:sz w:val="20"/>
          <w:szCs w:val="20"/>
        </w:rPr>
        <w:t>la négation</w:t>
      </w:r>
      <w:r w:rsidRPr="00167575">
        <w:rPr>
          <w:rFonts w:ascii="Garamond" w:hAnsi="Garamond" w:cs="Courier New"/>
          <w:noProof/>
          <w:sz w:val="20"/>
          <w:szCs w:val="20"/>
        </w:rPr>
        <w:t xml:space="preserve"> » de ces propositions.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Vous le savez, </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définit pour les opposer, « </w:t>
      </w:r>
      <w:r w:rsidRPr="00167575">
        <w:rPr>
          <w:rFonts w:ascii="Garamond" w:hAnsi="Garamond"/>
          <w:i/>
          <w:iCs/>
          <w:noProof/>
          <w:color w:val="0000CC"/>
          <w:sz w:val="20"/>
          <w:szCs w:val="20"/>
        </w:rPr>
        <w:t>les Universelles</w:t>
      </w:r>
      <w:r w:rsidRPr="00167575">
        <w:rPr>
          <w:rFonts w:ascii="Garamond" w:hAnsi="Garamond" w:cs="Courier New"/>
          <w:noProof/>
          <w:sz w:val="20"/>
          <w:szCs w:val="20"/>
        </w:rPr>
        <w:t> » et « </w:t>
      </w:r>
      <w:r w:rsidRPr="00167575">
        <w:rPr>
          <w:rFonts w:ascii="Garamond" w:hAnsi="Garamond"/>
          <w:i/>
          <w:iCs/>
          <w:noProof/>
          <w:color w:val="0000CC"/>
          <w:sz w:val="20"/>
          <w:szCs w:val="20"/>
        </w:rPr>
        <w:t>les Particulières</w:t>
      </w:r>
      <w:r w:rsidRPr="00167575">
        <w:rPr>
          <w:rFonts w:ascii="Garamond" w:hAnsi="Garamond" w:cs="Courier New"/>
          <w:noProof/>
          <w:sz w:val="20"/>
          <w:szCs w:val="20"/>
        </w:rPr>
        <w:t> », à l’intérieur de chacune : « </w:t>
      </w:r>
      <w:r w:rsidRPr="00167575">
        <w:rPr>
          <w:rFonts w:ascii="Garamond" w:hAnsi="Garamond"/>
          <w:i/>
          <w:iCs/>
          <w:noProof/>
          <w:color w:val="0000CC"/>
          <w:sz w:val="20"/>
          <w:szCs w:val="20"/>
        </w:rPr>
        <w:t>affirmative</w:t>
      </w:r>
      <w:r w:rsidRPr="00167575">
        <w:rPr>
          <w:rFonts w:ascii="Garamond" w:hAnsi="Garamond" w:cs="Courier New"/>
          <w:noProof/>
          <w:sz w:val="20"/>
          <w:szCs w:val="20"/>
        </w:rPr>
        <w:t> » et « </w:t>
      </w:r>
      <w:r w:rsidRPr="00167575">
        <w:rPr>
          <w:rFonts w:ascii="Garamond" w:hAnsi="Garamond"/>
          <w:i/>
          <w:iCs/>
          <w:noProof/>
          <w:color w:val="0000CC"/>
          <w:sz w:val="20"/>
          <w:szCs w:val="20"/>
        </w:rPr>
        <w:t>négative</w:t>
      </w:r>
      <w:r w:rsidR="00083FFE">
        <w:rPr>
          <w:rFonts w:ascii="Garamond" w:hAnsi="Garamond" w:cs="Courier New"/>
          <w:noProof/>
          <w:sz w:val="20"/>
          <w:szCs w:val="20"/>
        </w:rPr>
        <w:t xml:space="preserve"> ». </w:t>
      </w:r>
      <w:r w:rsidRPr="00167575">
        <w:rPr>
          <w:rFonts w:ascii="Garamond" w:hAnsi="Garamond" w:cs="Courier New"/>
          <w:noProof/>
          <w:sz w:val="20"/>
          <w:szCs w:val="20"/>
        </w:rPr>
        <w:t xml:space="preserve">Ce que je peux marquer, c’est la différence qu’il y a de cet usage des </w:t>
      </w:r>
      <w:r w:rsidRPr="00167575">
        <w:rPr>
          <w:rFonts w:ascii="Garamond" w:hAnsi="Garamond"/>
          <w:i/>
          <w:iCs/>
          <w:noProof/>
          <w:color w:val="0000CC"/>
          <w:sz w:val="20"/>
          <w:szCs w:val="20"/>
        </w:rPr>
        <w:t>prosdio</w:t>
      </w:r>
      <w:r w:rsidRPr="00167575">
        <w:rPr>
          <w:rFonts w:ascii="Garamond" w:hAnsi="Garamond"/>
          <w:i/>
          <w:iCs/>
          <w:noProof/>
          <w:color w:val="0000CC"/>
          <w:sz w:val="20"/>
          <w:szCs w:val="20"/>
        </w:rPr>
        <w:softHyphen/>
        <w:t>rismes</w:t>
      </w:r>
      <w:r w:rsidRPr="00167575">
        <w:rPr>
          <w:rFonts w:ascii="Garamond" w:hAnsi="Garamond" w:cs="Courier New"/>
          <w:noProof/>
          <w:sz w:val="20"/>
          <w:szCs w:val="20"/>
        </w:rPr>
        <w:t xml:space="preserve"> à ce qui…</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pour des besoins logiques, à savoir pour un abord qui n’était autre que de </w:t>
      </w:r>
      <w:r w:rsidRPr="00167575">
        <w:rPr>
          <w:rFonts w:ascii="Garamond" w:hAnsi="Garamond"/>
          <w:i/>
          <w:noProof/>
          <w:color w:val="0000CC"/>
          <w:sz w:val="20"/>
          <w:szCs w:val="20"/>
        </w:rPr>
        <w:t>ce Réel qui s’appelle le nombre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 s’est passé de complètement différent. </w:t>
      </w:r>
    </w:p>
    <w:p w:rsidR="0069013E" w:rsidRPr="00167575" w:rsidRDefault="0069013E">
      <w:pPr>
        <w:rPr>
          <w:rFonts w:ascii="Garamond" w:hAnsi="Garamond" w:cs="Courier New"/>
          <w:noProof/>
          <w:sz w:val="20"/>
          <w:szCs w:val="20"/>
        </w:rPr>
      </w:pPr>
    </w:p>
    <w:p w:rsidR="002E7F49"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L’analyse logique de ce qu’on appelle </w:t>
      </w:r>
      <w:r w:rsidRPr="00167575">
        <w:rPr>
          <w:rFonts w:ascii="Garamond" w:hAnsi="Garamond"/>
          <w:i/>
          <w:noProof/>
          <w:sz w:val="20"/>
          <w:szCs w:val="20"/>
        </w:rPr>
        <w:t>fonction propositionnelle</w:t>
      </w:r>
      <w:r w:rsidRPr="00167575">
        <w:rPr>
          <w:rFonts w:ascii="Garamond" w:hAnsi="Garamond" w:cs="Courier New"/>
          <w:noProof/>
          <w:sz w:val="20"/>
          <w:szCs w:val="20"/>
        </w:rPr>
        <w:t xml:space="preserve"> s’articule de l’isolement dans la proposition,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ou plus exactement </w:t>
      </w:r>
      <w:r w:rsidRPr="00167575">
        <w:rPr>
          <w:rFonts w:ascii="Garamond" w:hAnsi="Garamond"/>
          <w:i/>
          <w:iCs/>
          <w:noProof/>
          <w:color w:val="0000CC"/>
          <w:sz w:val="20"/>
          <w:szCs w:val="20"/>
        </w:rPr>
        <w:t>du manque, du vide, du trou, du creux</w:t>
      </w:r>
      <w:r w:rsidRPr="00167575">
        <w:rPr>
          <w:rFonts w:ascii="Garamond" w:hAnsi="Garamond"/>
          <w:i/>
          <w:noProof/>
          <w:color w:val="0000CC"/>
          <w:sz w:val="20"/>
          <w:szCs w:val="20"/>
        </w:rPr>
        <w:t xml:space="preserve"> qui est fait</w:t>
      </w:r>
      <w:r w:rsidRPr="00167575">
        <w:rPr>
          <w:rFonts w:ascii="Garamond" w:hAnsi="Garamond" w:cs="Courier New"/>
          <w:noProof/>
          <w:sz w:val="20"/>
          <w:szCs w:val="20"/>
        </w:rPr>
        <w:t xml:space="preserve">, de ce qui doit fonctionner comme </w:t>
      </w:r>
      <w:r w:rsidRPr="00167575">
        <w:rPr>
          <w:rFonts w:ascii="Garamond" w:hAnsi="Garamond"/>
          <w:i/>
          <w:iCs/>
          <w:noProof/>
          <w:color w:val="0000CC"/>
          <w:sz w:val="20"/>
          <w:szCs w:val="20"/>
        </w:rPr>
        <w:t>argument</w:t>
      </w:r>
      <w:r w:rsidRPr="00167575">
        <w:rPr>
          <w:rFonts w:ascii="Garamond" w:hAnsi="Garamond" w:cs="Courier New"/>
          <w:noProof/>
          <w:sz w:val="20"/>
          <w:szCs w:val="20"/>
        </w:rPr>
        <w:t>.</w:t>
      </w:r>
    </w:p>
    <w:p w:rsidR="0069013E" w:rsidRPr="00167575" w:rsidRDefault="0069013E">
      <w:pPr>
        <w:pStyle w:val="Titre3"/>
        <w:rPr>
          <w:rFonts w:ascii="Garamond" w:hAnsi="Garamond"/>
          <w:sz w:val="20"/>
          <w:szCs w:val="20"/>
        </w:rPr>
      </w:pPr>
      <w:r w:rsidRPr="00167575">
        <w:rPr>
          <w:rFonts w:ascii="Garamond" w:hAnsi="Garamond"/>
          <w:sz w:val="20"/>
          <w:szCs w:val="20"/>
        </w:rPr>
        <w:t xml:space="preserve">Nommément il sera dit que </w:t>
      </w:r>
      <w:r w:rsidRPr="00167575">
        <w:rPr>
          <w:rFonts w:ascii="Garamond" w:hAnsi="Garamond" w:cs="Times New Roman"/>
          <w:i/>
          <w:iCs/>
          <w:sz w:val="20"/>
          <w:szCs w:val="20"/>
        </w:rPr>
        <w:t>tout argument</w:t>
      </w:r>
      <w:r w:rsidRPr="00167575">
        <w:rPr>
          <w:rFonts w:ascii="Garamond" w:hAnsi="Garamond"/>
          <w:sz w:val="20"/>
          <w:szCs w:val="20"/>
        </w:rPr>
        <w:t xml:space="preserve"> d’un domaine…</w:t>
      </w:r>
    </w:p>
    <w:p w:rsidR="0069013E" w:rsidRPr="00167575" w:rsidRDefault="0069013E">
      <w:pPr>
        <w:pStyle w:val="Titre3"/>
        <w:ind w:left="708"/>
        <w:rPr>
          <w:rFonts w:ascii="Garamond" w:hAnsi="Garamond"/>
          <w:sz w:val="20"/>
          <w:szCs w:val="20"/>
        </w:rPr>
      </w:pPr>
      <w:r w:rsidRPr="00167575">
        <w:rPr>
          <w:rFonts w:ascii="Garamond" w:hAnsi="Garamond"/>
          <w:sz w:val="20"/>
          <w:szCs w:val="20"/>
        </w:rPr>
        <w:t xml:space="preserve">que nous appellerons comme vous le voulez x ou </w:t>
      </w:r>
      <w:r w:rsidRPr="00167575">
        <w:rPr>
          <w:rFonts w:ascii="Garamond" w:hAnsi="Garamond" w:cs="Times New Roman"/>
          <w:i/>
          <w:iCs/>
          <w:sz w:val="20"/>
          <w:szCs w:val="20"/>
        </w:rPr>
        <w:t>un A  gothique</w:t>
      </w:r>
      <w:r w:rsidRPr="00167575">
        <w:rPr>
          <w:rFonts w:ascii="Garamond" w:hAnsi="Garamond"/>
          <w:sz w:val="20"/>
          <w:szCs w:val="20"/>
        </w:rPr>
        <w:t xml:space="preserve"> </w:t>
      </w:r>
    </w:p>
    <w:p w:rsidR="0069013E" w:rsidRPr="00167575" w:rsidRDefault="0069013E">
      <w:pPr>
        <w:pStyle w:val="Titre3"/>
        <w:rPr>
          <w:rFonts w:ascii="Garamond" w:hAnsi="Garamond"/>
          <w:sz w:val="20"/>
          <w:szCs w:val="20"/>
        </w:rPr>
      </w:pPr>
      <w:r w:rsidRPr="00167575">
        <w:rPr>
          <w:rFonts w:ascii="Garamond" w:hAnsi="Garamond"/>
          <w:sz w:val="20"/>
          <w:szCs w:val="20"/>
        </w:rPr>
        <w:t>…</w:t>
      </w:r>
      <w:r w:rsidRPr="00167575">
        <w:rPr>
          <w:rFonts w:ascii="Garamond" w:hAnsi="Garamond" w:cs="Times New Roman"/>
          <w:i/>
          <w:iCs/>
          <w:sz w:val="20"/>
          <w:szCs w:val="20"/>
        </w:rPr>
        <w:t>tout argument</w:t>
      </w:r>
      <w:r w:rsidRPr="00167575">
        <w:rPr>
          <w:rFonts w:ascii="Garamond" w:hAnsi="Garamond"/>
          <w:sz w:val="20"/>
          <w:szCs w:val="20"/>
        </w:rPr>
        <w:t xml:space="preserve"> de ce domaine </w:t>
      </w:r>
      <w:r w:rsidRPr="00167575">
        <w:rPr>
          <w:rFonts w:ascii="Garamond" w:hAnsi="Garamond" w:cs="Times New Roman"/>
          <w:i/>
          <w:color w:val="0000CC"/>
          <w:sz w:val="20"/>
          <w:szCs w:val="20"/>
        </w:rPr>
        <w:t xml:space="preserve">mis à </w:t>
      </w:r>
      <w:r w:rsidRPr="00167575">
        <w:rPr>
          <w:rFonts w:ascii="Garamond" w:hAnsi="Garamond" w:cs="Times New Roman"/>
          <w:i/>
          <w:iCs/>
          <w:color w:val="0000CC"/>
          <w:sz w:val="20"/>
          <w:szCs w:val="20"/>
        </w:rPr>
        <w:t>la place laissée vide</w:t>
      </w:r>
      <w:r w:rsidRPr="00167575">
        <w:rPr>
          <w:rFonts w:ascii="Garamond" w:hAnsi="Garamond"/>
          <w:sz w:val="20"/>
          <w:szCs w:val="20"/>
        </w:rPr>
        <w:t xml:space="preserve"> dans une proposition, y satisfera, c’est-à-dire lui donnera valeur de </w:t>
      </w:r>
      <w:r w:rsidRPr="00167575">
        <w:rPr>
          <w:rFonts w:ascii="Garamond" w:hAnsi="Garamond" w:cs="Times New Roman"/>
          <w:i/>
          <w:color w:val="0000CC"/>
          <w:sz w:val="20"/>
          <w:szCs w:val="20"/>
        </w:rPr>
        <w:t>vérité</w:t>
      </w:r>
      <w:r w:rsidRPr="00167575">
        <w:rPr>
          <w:rFonts w:ascii="Garamond" w:hAnsi="Garamond"/>
          <w:sz w:val="20"/>
          <w:szCs w:val="20"/>
        </w:rPr>
        <w:t xml:space="preserve">. </w:t>
      </w:r>
    </w:p>
    <w:p w:rsidR="004B556C" w:rsidRPr="00167575" w:rsidRDefault="004B556C" w:rsidP="004B556C">
      <w:pPr>
        <w:rPr>
          <w:rFonts w:ascii="Garamond" w:hAnsi="Garamond"/>
          <w:sz w:val="20"/>
          <w:szCs w:val="20"/>
        </w:rPr>
      </w:pPr>
    </w:p>
    <w:p w:rsidR="0069013E" w:rsidRPr="00167575" w:rsidRDefault="0069013E">
      <w:pPr>
        <w:rPr>
          <w:rFonts w:ascii="Garamond" w:hAnsi="Garamond"/>
          <w:sz w:val="20"/>
          <w:szCs w:val="20"/>
        </w:rPr>
      </w:pPr>
    </w:p>
    <w:p w:rsidR="0069013E" w:rsidRPr="00167575" w:rsidRDefault="002E7F49">
      <w:pPr>
        <w:ind w:left="1416" w:firstLine="708"/>
        <w:rPr>
          <w:rFonts w:ascii="Garamond" w:hAnsi="Garamond"/>
          <w:sz w:val="20"/>
          <w:szCs w:val="20"/>
        </w:rPr>
      </w:pPr>
      <w:r w:rsidRPr="00167575">
        <w:rPr>
          <w:rFonts w:ascii="Garamond" w:hAnsi="Garamond"/>
          <w:sz w:val="20"/>
          <w:szCs w:val="20"/>
        </w:rPr>
        <w:lastRenderedPageBreak/>
        <w:t xml:space="preserve">       </w:t>
      </w:r>
      <w:r w:rsidR="0058419D" w:rsidRPr="00167575">
        <w:rPr>
          <w:rFonts w:ascii="Garamond" w:hAnsi="Garamond"/>
          <w:noProof/>
          <w:sz w:val="20"/>
          <w:szCs w:val="20"/>
        </w:rPr>
        <w:drawing>
          <wp:inline distT="0" distB="0" distL="0" distR="0" wp14:anchorId="18D847B0" wp14:editId="3C42DF2A">
            <wp:extent cx="2266950" cy="1234228"/>
            <wp:effectExtent l="19050" t="0" r="0" b="0"/>
            <wp:docPr id="11" name="Image 1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a"/>
                    <pic:cNvPicPr>
                      <a:picLocks noChangeAspect="1" noChangeArrowheads="1"/>
                    </pic:cNvPicPr>
                  </pic:nvPicPr>
                  <pic:blipFill>
                    <a:blip r:embed="rId27" cstate="print"/>
                    <a:srcRect/>
                    <a:stretch>
                      <a:fillRect/>
                    </a:stretch>
                  </pic:blipFill>
                  <pic:spPr bwMode="auto">
                    <a:xfrm>
                      <a:off x="0" y="0"/>
                      <a:ext cx="2266950" cy="1234228"/>
                    </a:xfrm>
                    <a:prstGeom prst="rect">
                      <a:avLst/>
                    </a:prstGeom>
                    <a:noFill/>
                    <a:ln w="9525">
                      <a:noFill/>
                      <a:miter lim="800000"/>
                      <a:headEnd/>
                      <a:tailEnd/>
                    </a:ln>
                  </pic:spPr>
                </pic:pic>
              </a:graphicData>
            </a:graphic>
          </wp:inline>
        </w:drawing>
      </w:r>
    </w:p>
    <w:p w:rsidR="0069013E" w:rsidRPr="00167575" w:rsidRDefault="0069013E">
      <w:pPr>
        <w:pStyle w:val="Titre3"/>
        <w:rPr>
          <w:rFonts w:ascii="Garamond" w:hAnsi="Garamond"/>
          <w:sz w:val="20"/>
          <w:szCs w:val="20"/>
        </w:rPr>
      </w:pPr>
    </w:p>
    <w:p w:rsidR="0069013E" w:rsidRPr="00167575" w:rsidRDefault="0069013E">
      <w:pPr>
        <w:pStyle w:val="Titre3"/>
        <w:rPr>
          <w:rFonts w:ascii="Garamond" w:hAnsi="Garamond"/>
          <w:sz w:val="20"/>
          <w:szCs w:val="20"/>
        </w:rPr>
      </w:pPr>
      <w:r w:rsidRPr="00167575">
        <w:rPr>
          <w:rFonts w:ascii="Garamond" w:hAnsi="Garamond"/>
          <w:sz w:val="20"/>
          <w:szCs w:val="20"/>
        </w:rPr>
        <w:t xml:space="preserve">C’est ce qui s’inscrit de ce qui est là en bas à gauche, ce </w:t>
      </w:r>
      <w:r w:rsidRPr="00167575">
        <w:rPr>
          <w:rFonts w:ascii="Garamond" w:hAnsi="Garamond" w:cs="Times New Roman"/>
          <w:color w:val="0000CC"/>
          <w:sz w:val="20"/>
          <w:szCs w:val="20"/>
        </w:rPr>
        <w:t>A</w:t>
      </w:r>
      <w:r w:rsidRPr="00167575">
        <w:rPr>
          <w:rFonts w:ascii="Garamond" w:hAnsi="Garamond"/>
          <w:sz w:val="20"/>
          <w:szCs w:val="20"/>
        </w:rPr>
        <w:t xml:space="preserve"> renversé </w:t>
      </w:r>
      <w:r w:rsidRPr="00167575">
        <w:rPr>
          <w:rFonts w:ascii="Garamond" w:hAnsi="Garamond" w:cs="Times New Roman"/>
          <w:color w:val="0000CC"/>
          <w:sz w:val="20"/>
          <w:szCs w:val="20"/>
        </w:rPr>
        <w:t>x</w:t>
      </w:r>
      <w:r w:rsidRPr="00167575">
        <w:rPr>
          <w:rFonts w:ascii="Garamond" w:hAnsi="Garamond"/>
          <w:sz w:val="20"/>
          <w:szCs w:val="20"/>
        </w:rPr>
        <w:t> :</w:t>
      </w:r>
      <w:r w:rsidR="00083FFE">
        <w:rPr>
          <w:rFonts w:ascii="Garamond" w:hAnsi="Garamond"/>
          <w:sz w:val="20"/>
          <w:szCs w:val="20"/>
        </w:rPr>
        <w:t> </w:t>
      </w:r>
      <w:r w:rsidR="00083FFE" w:rsidRPr="00083FFE">
        <w:rPr>
          <w:rFonts w:ascii="LACAN" w:hAnsi="LACAN"/>
          <w:color w:val="0000CC"/>
          <w:sz w:val="18"/>
          <w:szCs w:val="18"/>
        </w:rPr>
        <w:t>;</w:t>
      </w:r>
      <w:r w:rsidR="00083FFE" w:rsidRPr="00083FFE">
        <w:rPr>
          <w:rFonts w:ascii="Times New Roman" w:hAnsi="Times New Roman" w:cs="Times New Roman"/>
          <w:color w:val="0000CC"/>
          <w:sz w:val="18"/>
          <w:szCs w:val="18"/>
        </w:rPr>
        <w:t> </w:t>
      </w:r>
      <w:r w:rsidR="00083FFE" w:rsidRPr="00083FFE">
        <w:rPr>
          <w:rFonts w:ascii="LACAN" w:hAnsi="LACAN"/>
          <w:color w:val="0000CC"/>
          <w:sz w:val="18"/>
          <w:szCs w:val="18"/>
        </w:rPr>
        <w:t>!</w:t>
      </w:r>
      <w:r w:rsidRPr="00167575">
        <w:rPr>
          <w:rFonts w:ascii="Garamond" w:hAnsi="Garamond"/>
          <w:sz w:val="20"/>
          <w:szCs w:val="20"/>
        </w:rPr>
        <w:t>…</w:t>
      </w:r>
    </w:p>
    <w:p w:rsidR="0069013E" w:rsidRPr="00167575" w:rsidRDefault="0069013E">
      <w:pPr>
        <w:pStyle w:val="Titre3"/>
        <w:ind w:firstLine="708"/>
        <w:rPr>
          <w:rFonts w:ascii="Garamond" w:hAnsi="Garamond"/>
          <w:sz w:val="20"/>
          <w:szCs w:val="20"/>
        </w:rPr>
      </w:pPr>
      <w:r w:rsidRPr="00167575">
        <w:rPr>
          <w:rFonts w:ascii="Garamond" w:hAnsi="Garamond"/>
          <w:sz w:val="20"/>
          <w:szCs w:val="20"/>
        </w:rPr>
        <w:t>peu importe quelle est là, la proposi</w:t>
      </w:r>
      <w:r w:rsidRPr="00167575">
        <w:rPr>
          <w:rFonts w:ascii="Garamond" w:hAnsi="Garamond"/>
          <w:sz w:val="20"/>
          <w:szCs w:val="20"/>
        </w:rPr>
        <w:softHyphen/>
        <w:t>tion</w:t>
      </w:r>
    </w:p>
    <w:p w:rsidR="0069013E" w:rsidRPr="00167575" w:rsidRDefault="0069013E">
      <w:pPr>
        <w:pStyle w:val="Titre3"/>
        <w:rPr>
          <w:rFonts w:ascii="Garamond" w:hAnsi="Garamond"/>
          <w:sz w:val="20"/>
          <w:szCs w:val="20"/>
        </w:rPr>
      </w:pPr>
      <w:r w:rsidRPr="00167575">
        <w:rPr>
          <w:rFonts w:ascii="Garamond" w:hAnsi="Garamond"/>
          <w:sz w:val="20"/>
          <w:szCs w:val="20"/>
        </w:rPr>
        <w:t xml:space="preserve">…la fonction prend une </w:t>
      </w:r>
      <w:r w:rsidRPr="00167575">
        <w:rPr>
          <w:rFonts w:ascii="Garamond" w:hAnsi="Garamond" w:cs="Times New Roman"/>
          <w:i/>
          <w:iCs/>
          <w:sz w:val="20"/>
          <w:szCs w:val="20"/>
        </w:rPr>
        <w:t>valeur vraie</w:t>
      </w:r>
      <w:r w:rsidRPr="00167575">
        <w:rPr>
          <w:rFonts w:ascii="Garamond" w:hAnsi="Garamond"/>
          <w:sz w:val="20"/>
          <w:szCs w:val="20"/>
        </w:rPr>
        <w:t xml:space="preserve"> pour </w:t>
      </w:r>
      <w:r w:rsidRPr="00167575">
        <w:rPr>
          <w:rFonts w:ascii="Garamond" w:hAnsi="Garamond" w:cs="Times New Roman"/>
          <w:i/>
          <w:iCs/>
          <w:sz w:val="20"/>
          <w:szCs w:val="20"/>
        </w:rPr>
        <w:t>tout x</w:t>
      </w:r>
      <w:r w:rsidRPr="00167575">
        <w:rPr>
          <w:rFonts w:ascii="Garamond" w:hAnsi="Garamond"/>
          <w:sz w:val="20"/>
          <w:szCs w:val="20"/>
        </w:rPr>
        <w:t xml:space="preserve"> du domaine. </w:t>
      </w:r>
    </w:p>
    <w:p w:rsidR="0069013E" w:rsidRPr="00167575" w:rsidRDefault="0069013E">
      <w:pPr>
        <w:pStyle w:val="Titre3"/>
        <w:rPr>
          <w:rFonts w:ascii="Garamond" w:hAnsi="Garamond"/>
          <w:sz w:val="20"/>
          <w:szCs w:val="20"/>
        </w:rPr>
      </w:pPr>
    </w:p>
    <w:p w:rsidR="004B556C" w:rsidRPr="00167575" w:rsidRDefault="0069013E">
      <w:pPr>
        <w:pStyle w:val="Titre3"/>
        <w:rPr>
          <w:rFonts w:ascii="Garamond" w:hAnsi="Garamond"/>
          <w:sz w:val="20"/>
          <w:szCs w:val="20"/>
        </w:rPr>
      </w:pPr>
      <w:r w:rsidRPr="00167575">
        <w:rPr>
          <w:rFonts w:ascii="Garamond" w:hAnsi="Garamond"/>
          <w:sz w:val="20"/>
          <w:szCs w:val="20"/>
        </w:rPr>
        <w:t>Qu’est</w:t>
      </w:r>
      <w:r w:rsidRPr="00167575">
        <w:rPr>
          <w:rFonts w:ascii="Garamond" w:hAnsi="Garamond"/>
          <w:sz w:val="20"/>
          <w:szCs w:val="20"/>
        </w:rPr>
        <w:softHyphen/>
        <w:t xml:space="preserve">-ce que cet </w:t>
      </w:r>
      <w:r w:rsidRPr="00167575">
        <w:rPr>
          <w:rFonts w:ascii="Garamond" w:hAnsi="Garamond" w:cs="Times New Roman"/>
          <w:color w:val="0000CC"/>
          <w:sz w:val="20"/>
          <w:szCs w:val="20"/>
        </w:rPr>
        <w:t>x</w:t>
      </w:r>
      <w:r w:rsidR="00083FFE">
        <w:rPr>
          <w:rFonts w:ascii="Garamond" w:hAnsi="Garamond"/>
          <w:sz w:val="20"/>
          <w:szCs w:val="20"/>
        </w:rPr>
        <w:t xml:space="preserve"> ? </w:t>
      </w:r>
      <w:r w:rsidRPr="00167575">
        <w:rPr>
          <w:rFonts w:ascii="Garamond" w:hAnsi="Garamond"/>
          <w:sz w:val="20"/>
          <w:szCs w:val="20"/>
        </w:rPr>
        <w:t xml:space="preserve">J’ai dit qu’il se définit comme d’un domaine. Est-ce à dire pour autant qu’on sache ce que c’est ? </w:t>
      </w:r>
    </w:p>
    <w:p w:rsidR="004B556C" w:rsidRPr="00167575" w:rsidRDefault="0069013E">
      <w:pPr>
        <w:pStyle w:val="Titre3"/>
        <w:rPr>
          <w:rFonts w:ascii="Garamond" w:hAnsi="Garamond"/>
          <w:sz w:val="20"/>
          <w:szCs w:val="20"/>
        </w:rPr>
      </w:pPr>
      <w:r w:rsidRPr="00167575">
        <w:rPr>
          <w:rFonts w:ascii="Garamond" w:hAnsi="Garamond"/>
          <w:sz w:val="20"/>
          <w:szCs w:val="20"/>
        </w:rPr>
        <w:t>Savons-nous ce que c’est qu’un « </w:t>
      </w:r>
      <w:r w:rsidRPr="00167575">
        <w:rPr>
          <w:rFonts w:ascii="Garamond" w:hAnsi="Garamond" w:cs="Times New Roman"/>
          <w:i/>
          <w:iCs/>
          <w:color w:val="0000CC"/>
          <w:sz w:val="20"/>
          <w:szCs w:val="20"/>
        </w:rPr>
        <w:t>homme</w:t>
      </w:r>
      <w:r w:rsidRPr="00167575">
        <w:rPr>
          <w:rFonts w:ascii="Garamond" w:hAnsi="Garamond"/>
          <w:sz w:val="20"/>
          <w:szCs w:val="20"/>
        </w:rPr>
        <w:t> », à dire que « </w:t>
      </w:r>
      <w:r w:rsidRPr="00167575">
        <w:rPr>
          <w:rFonts w:ascii="Garamond" w:hAnsi="Garamond" w:cs="Times New Roman"/>
          <w:i/>
          <w:sz w:val="20"/>
          <w:szCs w:val="20"/>
        </w:rPr>
        <w:t xml:space="preserve">tout </w:t>
      </w:r>
      <w:r w:rsidRPr="00167575">
        <w:rPr>
          <w:rFonts w:ascii="Garamond" w:hAnsi="Garamond"/>
          <w:sz w:val="20"/>
          <w:szCs w:val="20"/>
        </w:rPr>
        <w:t>« </w:t>
      </w:r>
      <w:r w:rsidRPr="00167575">
        <w:rPr>
          <w:rFonts w:ascii="Garamond" w:hAnsi="Garamond" w:cs="Times New Roman"/>
          <w:i/>
          <w:iCs/>
          <w:color w:val="0000CC"/>
          <w:sz w:val="20"/>
          <w:szCs w:val="20"/>
        </w:rPr>
        <w:t>homme</w:t>
      </w:r>
      <w:r w:rsidRPr="00167575">
        <w:rPr>
          <w:rFonts w:ascii="Garamond" w:hAnsi="Garamond"/>
          <w:sz w:val="20"/>
          <w:szCs w:val="20"/>
        </w:rPr>
        <w:t> »</w:t>
      </w:r>
      <w:r w:rsidRPr="00167575">
        <w:rPr>
          <w:rFonts w:ascii="Garamond" w:hAnsi="Garamond" w:cs="Times New Roman"/>
          <w:i/>
          <w:sz w:val="20"/>
          <w:szCs w:val="20"/>
        </w:rPr>
        <w:t> est mortel </w:t>
      </w:r>
      <w:r w:rsidR="004B556C" w:rsidRPr="00167575">
        <w:rPr>
          <w:rFonts w:ascii="Garamond" w:hAnsi="Garamond"/>
          <w:sz w:val="20"/>
          <w:szCs w:val="20"/>
        </w:rPr>
        <w:t xml:space="preserve"> </w:t>
      </w:r>
      <w:r w:rsidRPr="00167575">
        <w:rPr>
          <w:rFonts w:ascii="Garamond" w:hAnsi="Garamond"/>
          <w:sz w:val="20"/>
          <w:szCs w:val="20"/>
        </w:rPr>
        <w:t xml:space="preserve">» ? Nous en </w:t>
      </w:r>
      <w:r w:rsidRPr="00167575">
        <w:rPr>
          <w:rFonts w:ascii="Garamond" w:hAnsi="Garamond" w:cs="Times New Roman"/>
          <w:i/>
          <w:iCs/>
          <w:sz w:val="20"/>
          <w:szCs w:val="20"/>
        </w:rPr>
        <w:t>apprenons</w:t>
      </w:r>
      <w:r w:rsidRPr="00167575">
        <w:rPr>
          <w:rFonts w:ascii="Garamond" w:hAnsi="Garamond"/>
          <w:sz w:val="20"/>
          <w:szCs w:val="20"/>
        </w:rPr>
        <w:t xml:space="preserve"> quelque chose </w:t>
      </w:r>
    </w:p>
    <w:p w:rsidR="0069013E" w:rsidRPr="00167575" w:rsidRDefault="0069013E">
      <w:pPr>
        <w:pStyle w:val="Titre3"/>
        <w:rPr>
          <w:rFonts w:ascii="Garamond" w:hAnsi="Garamond"/>
          <w:sz w:val="20"/>
          <w:szCs w:val="20"/>
        </w:rPr>
      </w:pPr>
      <w:r w:rsidRPr="00167575">
        <w:rPr>
          <w:rFonts w:ascii="Garamond" w:hAnsi="Garamond"/>
          <w:sz w:val="20"/>
          <w:szCs w:val="20"/>
        </w:rPr>
        <w:t>du fait de dire qu’</w:t>
      </w:r>
      <w:r w:rsidRPr="00167575">
        <w:rPr>
          <w:rFonts w:ascii="Garamond" w:hAnsi="Garamond"/>
          <w:i/>
          <w:sz w:val="20"/>
          <w:szCs w:val="20"/>
        </w:rPr>
        <w:t xml:space="preserve">il est mortel </w:t>
      </w:r>
      <w:r w:rsidRPr="00167575">
        <w:rPr>
          <w:rFonts w:ascii="Garamond" w:hAnsi="Garamond"/>
          <w:sz w:val="20"/>
          <w:szCs w:val="20"/>
        </w:rPr>
        <w:t xml:space="preserve">et justement de savoir que </w:t>
      </w:r>
      <w:r w:rsidRPr="00167575">
        <w:rPr>
          <w:rFonts w:ascii="Garamond" w:hAnsi="Garamond" w:cs="Times New Roman"/>
          <w:i/>
          <w:iCs/>
          <w:color w:val="0000CC"/>
          <w:sz w:val="20"/>
          <w:szCs w:val="20"/>
        </w:rPr>
        <w:t>pour tout</w:t>
      </w:r>
      <w:r w:rsidR="004B556C" w:rsidRPr="00167575">
        <w:rPr>
          <w:rFonts w:ascii="Garamond" w:hAnsi="Garamond" w:cs="Times New Roman"/>
          <w:color w:val="0000CC"/>
          <w:sz w:val="20"/>
          <w:szCs w:val="20"/>
        </w:rPr>
        <w:t xml:space="preserve"> </w:t>
      </w:r>
      <w:r w:rsidRPr="00167575">
        <w:rPr>
          <w:rFonts w:ascii="Garamond" w:hAnsi="Garamond" w:cs="Times New Roman"/>
          <w:i/>
          <w:iCs/>
          <w:color w:val="0000CC"/>
          <w:sz w:val="20"/>
          <w:szCs w:val="20"/>
        </w:rPr>
        <w:t>homme</w:t>
      </w:r>
      <w:r w:rsidRPr="00167575">
        <w:rPr>
          <w:rFonts w:ascii="Garamond" w:hAnsi="Garamond"/>
          <w:sz w:val="20"/>
          <w:szCs w:val="20"/>
        </w:rPr>
        <w:t xml:space="preserve">, c’est vrai. Mais avant d’introduire le </w:t>
      </w:r>
      <w:r w:rsidR="004B556C" w:rsidRPr="00167575">
        <w:rPr>
          <w:rFonts w:ascii="Garamond" w:hAnsi="Garamond" w:cs="Times New Roman"/>
          <w:i/>
          <w:iCs/>
          <w:color w:val="0000CC"/>
          <w:sz w:val="20"/>
          <w:szCs w:val="20"/>
        </w:rPr>
        <w:t>tout</w:t>
      </w:r>
      <w:r w:rsidR="004B556C" w:rsidRPr="00167575">
        <w:rPr>
          <w:rFonts w:ascii="Garamond" w:hAnsi="Garamond" w:cs="Times New Roman"/>
          <w:color w:val="0000CC"/>
          <w:sz w:val="20"/>
          <w:szCs w:val="20"/>
        </w:rPr>
        <w:t xml:space="preserve"> </w:t>
      </w:r>
      <w:r w:rsidR="004B556C" w:rsidRPr="00167575">
        <w:rPr>
          <w:rFonts w:ascii="Garamond" w:hAnsi="Garamond" w:cs="Times New Roman"/>
          <w:i/>
          <w:iCs/>
          <w:color w:val="0000CC"/>
          <w:sz w:val="20"/>
          <w:szCs w:val="20"/>
        </w:rPr>
        <w:t>homme</w:t>
      </w:r>
      <w:r w:rsidRPr="00167575">
        <w:rPr>
          <w:rFonts w:ascii="Garamond" w:hAnsi="Garamond"/>
          <w:sz w:val="20"/>
          <w:szCs w:val="20"/>
        </w:rPr>
        <w:t xml:space="preserve"> nous n’en savons que </w:t>
      </w:r>
      <w:r w:rsidRPr="00167575">
        <w:rPr>
          <w:rFonts w:ascii="Garamond" w:hAnsi="Garamond"/>
          <w:i/>
          <w:iCs/>
          <w:sz w:val="20"/>
          <w:szCs w:val="20"/>
        </w:rPr>
        <w:t>les traits les plus approximatifs</w:t>
      </w:r>
      <w:r w:rsidRPr="00167575">
        <w:rPr>
          <w:rFonts w:ascii="Garamond" w:hAnsi="Garamond"/>
          <w:sz w:val="20"/>
          <w:szCs w:val="20"/>
        </w:rPr>
        <w:t xml:space="preserve"> et qui peuvent se définir de la façon </w:t>
      </w:r>
      <w:r w:rsidRPr="00167575">
        <w:rPr>
          <w:rFonts w:ascii="Garamond" w:hAnsi="Garamond"/>
          <w:i/>
          <w:iCs/>
          <w:sz w:val="20"/>
          <w:szCs w:val="20"/>
        </w:rPr>
        <w:t>la plus variable</w:t>
      </w:r>
      <w:r w:rsidRPr="00167575">
        <w:rPr>
          <w:rFonts w:ascii="Garamond" w:hAnsi="Garamond"/>
          <w:sz w:val="20"/>
          <w:szCs w:val="20"/>
        </w:rPr>
        <w:t>. Ça, je suppose que vous le savez depuis long</w:t>
      </w:r>
      <w:r w:rsidRPr="00167575">
        <w:rPr>
          <w:rFonts w:ascii="Garamond" w:hAnsi="Garamond"/>
          <w:sz w:val="20"/>
          <w:szCs w:val="20"/>
        </w:rPr>
        <w:softHyphen/>
        <w:t>temps, c’est l’histoire que PLATON rapporte, n’est-ce pas, du poulet plumé</w:t>
      </w:r>
      <w:r w:rsidRPr="00083FFE">
        <w:rPr>
          <w:rStyle w:val="Appelnotedebasdep"/>
          <w:rFonts w:ascii="Garamond" w:hAnsi="Garamond" w:cs="Times New Roman"/>
          <w:b/>
          <w:bCs/>
          <w:color w:val="C00000"/>
          <w:sz w:val="20"/>
          <w:szCs w:val="20"/>
        </w:rPr>
        <w:footnoteReference w:id="13"/>
      </w:r>
      <w:r w:rsidRPr="00167575">
        <w:rPr>
          <w:rFonts w:ascii="Garamond" w:hAnsi="Garamond"/>
          <w:sz w:val="20"/>
          <w:szCs w:val="20"/>
        </w:rPr>
        <w:t xml:space="preserve">. </w:t>
      </w:r>
    </w:p>
    <w:p w:rsidR="0069013E" w:rsidRPr="00167575" w:rsidRDefault="0069013E">
      <w:pPr>
        <w:pStyle w:val="Titre3"/>
        <w:rPr>
          <w:rFonts w:ascii="Garamond" w:hAnsi="Garamond"/>
          <w:sz w:val="20"/>
          <w:szCs w:val="20"/>
        </w:rPr>
      </w:pPr>
    </w:p>
    <w:p w:rsidR="0069013E" w:rsidRPr="00167575" w:rsidRDefault="0069013E">
      <w:pPr>
        <w:pStyle w:val="Titre3"/>
        <w:rPr>
          <w:rFonts w:ascii="Garamond" w:hAnsi="Garamond"/>
          <w:sz w:val="20"/>
          <w:szCs w:val="20"/>
        </w:rPr>
      </w:pPr>
      <w:r w:rsidRPr="00167575">
        <w:rPr>
          <w:rFonts w:ascii="Garamond" w:hAnsi="Garamond"/>
          <w:sz w:val="20"/>
          <w:szCs w:val="20"/>
        </w:rPr>
        <w:t xml:space="preserve">Alors, c’est bien dire qu’il faut qu’on s’interroge sur les temps de </w:t>
      </w:r>
      <w:r w:rsidRPr="00167575">
        <w:rPr>
          <w:rFonts w:ascii="Garamond" w:hAnsi="Garamond" w:cs="Times New Roman"/>
          <w:i/>
          <w:iCs/>
          <w:sz w:val="20"/>
          <w:szCs w:val="20"/>
        </w:rPr>
        <w:t>l’articulation logique</w:t>
      </w:r>
      <w:r w:rsidRPr="00167575">
        <w:rPr>
          <w:rFonts w:ascii="Garamond" w:hAnsi="Garamond"/>
          <w:sz w:val="20"/>
          <w:szCs w:val="20"/>
        </w:rPr>
        <w:t xml:space="preserve">, à savoir ceci : </w:t>
      </w:r>
    </w:p>
    <w:p w:rsidR="00083FFE" w:rsidRDefault="0069013E">
      <w:pPr>
        <w:pStyle w:val="Titre3"/>
        <w:rPr>
          <w:rFonts w:ascii="Garamond" w:hAnsi="Garamond"/>
          <w:sz w:val="20"/>
          <w:szCs w:val="20"/>
        </w:rPr>
      </w:pPr>
      <w:r w:rsidRPr="00167575">
        <w:rPr>
          <w:rFonts w:ascii="Garamond" w:hAnsi="Garamond"/>
          <w:sz w:val="20"/>
          <w:szCs w:val="20"/>
        </w:rPr>
        <w:t xml:space="preserve">que ce que détient le </w:t>
      </w:r>
      <w:r w:rsidRPr="00167575">
        <w:rPr>
          <w:rFonts w:ascii="Garamond" w:hAnsi="Garamond" w:cs="Times New Roman"/>
          <w:i/>
          <w:iCs/>
          <w:sz w:val="20"/>
          <w:szCs w:val="20"/>
        </w:rPr>
        <w:t>prosdiorisme</w:t>
      </w:r>
      <w:r w:rsidRPr="00167575">
        <w:rPr>
          <w:rFonts w:ascii="Garamond" w:hAnsi="Garamond"/>
          <w:sz w:val="20"/>
          <w:szCs w:val="20"/>
        </w:rPr>
        <w:t xml:space="preserve"> n’a - avant de fonctionner comme argument - aucun sens, </w:t>
      </w:r>
    </w:p>
    <w:p w:rsidR="0069013E" w:rsidRPr="00167575" w:rsidRDefault="0069013E">
      <w:pPr>
        <w:pStyle w:val="Titre3"/>
        <w:rPr>
          <w:rFonts w:ascii="Garamond" w:hAnsi="Garamond"/>
          <w:sz w:val="20"/>
          <w:szCs w:val="20"/>
        </w:rPr>
      </w:pPr>
      <w:r w:rsidRPr="00167575">
        <w:rPr>
          <w:rFonts w:ascii="Garamond" w:hAnsi="Garamond"/>
          <w:sz w:val="20"/>
          <w:szCs w:val="20"/>
        </w:rPr>
        <w:t xml:space="preserve">il n’en prend un que de son entrée dans la fonction. Il prend le sens de vrai ou de faux. </w:t>
      </w:r>
    </w:p>
    <w:p w:rsidR="0069013E" w:rsidRPr="00167575" w:rsidRDefault="0069013E">
      <w:pPr>
        <w:pStyle w:val="Titre3"/>
        <w:rPr>
          <w:rFonts w:ascii="Garamond" w:hAnsi="Garamond"/>
          <w:sz w:val="20"/>
          <w:szCs w:val="20"/>
        </w:rPr>
      </w:pPr>
    </w:p>
    <w:p w:rsidR="00083FFE" w:rsidRDefault="0069013E">
      <w:pPr>
        <w:pStyle w:val="Titre3"/>
        <w:rPr>
          <w:rFonts w:ascii="Garamond" w:hAnsi="Garamond"/>
          <w:sz w:val="20"/>
          <w:szCs w:val="20"/>
        </w:rPr>
      </w:pPr>
      <w:r w:rsidRPr="00167575">
        <w:rPr>
          <w:rFonts w:ascii="Garamond" w:hAnsi="Garamond"/>
          <w:sz w:val="20"/>
          <w:szCs w:val="20"/>
        </w:rPr>
        <w:t xml:space="preserve">Il me semble que ceci est fait pour nous faire </w:t>
      </w:r>
      <w:r w:rsidRPr="00167575">
        <w:rPr>
          <w:rFonts w:ascii="Garamond" w:hAnsi="Garamond"/>
          <w:i/>
          <w:iCs/>
          <w:sz w:val="20"/>
          <w:szCs w:val="20"/>
        </w:rPr>
        <w:t>toucher</w:t>
      </w:r>
      <w:r w:rsidRPr="00167575">
        <w:rPr>
          <w:rFonts w:ascii="Garamond" w:hAnsi="Garamond"/>
          <w:sz w:val="20"/>
          <w:szCs w:val="20"/>
        </w:rPr>
        <w:t xml:space="preserve"> la béance qu’il y a du </w:t>
      </w:r>
      <w:r w:rsidRPr="00167575">
        <w:rPr>
          <w:rFonts w:ascii="Garamond" w:hAnsi="Garamond" w:cs="Times New Roman"/>
          <w:i/>
          <w:iCs/>
          <w:color w:val="0000CC"/>
          <w:sz w:val="20"/>
          <w:szCs w:val="20"/>
        </w:rPr>
        <w:t>signifiant</w:t>
      </w:r>
      <w:r w:rsidRPr="00167575">
        <w:rPr>
          <w:rFonts w:ascii="Garamond" w:hAnsi="Garamond"/>
          <w:sz w:val="20"/>
          <w:szCs w:val="20"/>
        </w:rPr>
        <w:t xml:space="preserve"> à sa </w:t>
      </w:r>
      <w:r w:rsidRPr="00167575">
        <w:rPr>
          <w:rFonts w:ascii="Garamond" w:hAnsi="Garamond" w:cs="Times New Roman"/>
          <w:i/>
          <w:iCs/>
          <w:color w:val="0000CC"/>
          <w:sz w:val="20"/>
          <w:szCs w:val="20"/>
        </w:rPr>
        <w:t>dénotation</w:t>
      </w:r>
      <w:r w:rsidRPr="00167575">
        <w:rPr>
          <w:rFonts w:ascii="Garamond" w:hAnsi="Garamond"/>
          <w:sz w:val="20"/>
          <w:szCs w:val="20"/>
        </w:rPr>
        <w:t xml:space="preserve"> </w:t>
      </w:r>
    </w:p>
    <w:p w:rsidR="00083FFE" w:rsidRDefault="0069013E" w:rsidP="00083FFE">
      <w:pPr>
        <w:pStyle w:val="Titre3"/>
        <w:rPr>
          <w:rFonts w:ascii="Garamond" w:hAnsi="Garamond"/>
          <w:sz w:val="20"/>
          <w:szCs w:val="20"/>
        </w:rPr>
      </w:pPr>
      <w:r w:rsidRPr="00167575">
        <w:rPr>
          <w:rFonts w:ascii="Garamond" w:hAnsi="Garamond"/>
          <w:sz w:val="20"/>
          <w:szCs w:val="20"/>
        </w:rPr>
        <w:t xml:space="preserve">puisque </w:t>
      </w:r>
      <w:r w:rsidRPr="00167575">
        <w:rPr>
          <w:rFonts w:ascii="Garamond" w:hAnsi="Garamond"/>
          <w:i/>
          <w:sz w:val="20"/>
          <w:szCs w:val="20"/>
        </w:rPr>
        <w:t>le sens</w:t>
      </w:r>
      <w:r w:rsidRPr="00167575">
        <w:rPr>
          <w:rFonts w:ascii="Garamond" w:hAnsi="Garamond"/>
          <w:sz w:val="20"/>
          <w:szCs w:val="20"/>
        </w:rPr>
        <w:t xml:space="preserve">, s’il est quelque part, </w:t>
      </w:r>
      <w:r w:rsidRPr="00167575">
        <w:rPr>
          <w:rFonts w:ascii="Garamond" w:hAnsi="Garamond"/>
          <w:i/>
          <w:sz w:val="20"/>
          <w:szCs w:val="20"/>
        </w:rPr>
        <w:t>il est dans</w:t>
      </w:r>
      <w:r w:rsidR="004B556C" w:rsidRPr="00167575">
        <w:rPr>
          <w:rFonts w:ascii="Garamond" w:hAnsi="Garamond"/>
          <w:i/>
          <w:sz w:val="20"/>
          <w:szCs w:val="20"/>
        </w:rPr>
        <w:t xml:space="preserve"> </w:t>
      </w:r>
      <w:r w:rsidRPr="00167575">
        <w:rPr>
          <w:rFonts w:ascii="Garamond" w:hAnsi="Garamond"/>
          <w:i/>
          <w:sz w:val="20"/>
          <w:szCs w:val="20"/>
        </w:rPr>
        <w:t>la fonction</w:t>
      </w:r>
      <w:r w:rsidRPr="00167575">
        <w:rPr>
          <w:rFonts w:ascii="Garamond" w:hAnsi="Garamond"/>
          <w:sz w:val="20"/>
          <w:szCs w:val="20"/>
        </w:rPr>
        <w:t xml:space="preserve">, mais que la dénotation ne commence qu’à partir du moment où l’argument vient s’y </w:t>
      </w:r>
      <w:r w:rsidRPr="00167575">
        <w:rPr>
          <w:rFonts w:ascii="Garamond" w:hAnsi="Garamond"/>
          <w:i/>
          <w:iCs/>
          <w:sz w:val="20"/>
          <w:szCs w:val="20"/>
        </w:rPr>
        <w:t>inscrire</w:t>
      </w:r>
      <w:r w:rsidR="00083FFE">
        <w:rPr>
          <w:rFonts w:ascii="Garamond" w:hAnsi="Garamond"/>
          <w:sz w:val="20"/>
          <w:szCs w:val="20"/>
        </w:rPr>
        <w:t xml:space="preserve">. </w:t>
      </w:r>
      <w:r w:rsidRPr="00167575">
        <w:rPr>
          <w:rFonts w:ascii="Garamond" w:hAnsi="Garamond"/>
          <w:sz w:val="20"/>
          <w:szCs w:val="20"/>
        </w:rPr>
        <w:t xml:space="preserve">C’est du même coup mettre en question ceci, qui est différent, qui est l’usage </w:t>
      </w:r>
    </w:p>
    <w:p w:rsidR="00531E09" w:rsidRDefault="0069013E" w:rsidP="00083FFE">
      <w:pPr>
        <w:pStyle w:val="Titre3"/>
        <w:rPr>
          <w:rFonts w:ascii="Garamond" w:hAnsi="Garamond"/>
          <w:sz w:val="20"/>
          <w:szCs w:val="20"/>
        </w:rPr>
      </w:pPr>
      <w:r w:rsidRPr="00167575">
        <w:rPr>
          <w:rFonts w:ascii="Garamond" w:hAnsi="Garamond"/>
          <w:sz w:val="20"/>
          <w:szCs w:val="20"/>
        </w:rPr>
        <w:t xml:space="preserve">de la lettre E, également inversée : </w:t>
      </w:r>
      <w:r w:rsidRPr="00083FFE">
        <w:rPr>
          <w:rFonts w:ascii="Garamond" w:hAnsi="Garamond"/>
          <w:b/>
          <w:color w:val="0000CC"/>
          <w:sz w:val="18"/>
          <w:szCs w:val="18"/>
        </w:rPr>
        <w:sym w:font="Symbol" w:char="F024"/>
      </w:r>
      <w:r w:rsidRPr="00167575">
        <w:rPr>
          <w:rFonts w:ascii="Garamond" w:hAnsi="Garamond"/>
          <w:sz w:val="20"/>
          <w:szCs w:val="20"/>
        </w:rPr>
        <w:t>, « </w:t>
      </w:r>
      <w:r w:rsidRPr="00167575">
        <w:rPr>
          <w:rFonts w:ascii="Garamond" w:hAnsi="Garamond"/>
          <w:i/>
          <w:iCs/>
          <w:color w:val="0000CC"/>
          <w:sz w:val="20"/>
          <w:szCs w:val="20"/>
        </w:rPr>
        <w:t>il existe</w:t>
      </w:r>
      <w:r w:rsidRPr="00167575">
        <w:rPr>
          <w:rFonts w:ascii="Garamond" w:hAnsi="Garamond"/>
          <w:sz w:val="20"/>
          <w:szCs w:val="20"/>
        </w:rPr>
        <w:t> ».</w:t>
      </w:r>
      <w:r w:rsidRPr="00167575">
        <w:rPr>
          <w:rFonts w:ascii="Garamond" w:hAnsi="Garamond"/>
          <w:i/>
          <w:iCs/>
          <w:sz w:val="20"/>
          <w:szCs w:val="20"/>
        </w:rPr>
        <w:t xml:space="preserve"> </w:t>
      </w:r>
      <w:r w:rsidRPr="00167575">
        <w:rPr>
          <w:rFonts w:ascii="Garamond" w:hAnsi="Garamond"/>
          <w:sz w:val="20"/>
          <w:szCs w:val="20"/>
        </w:rPr>
        <w:t>« </w:t>
      </w:r>
      <w:r w:rsidRPr="00167575">
        <w:rPr>
          <w:rFonts w:ascii="Garamond" w:hAnsi="Garamond"/>
          <w:i/>
          <w:iCs/>
          <w:color w:val="0000CC"/>
          <w:sz w:val="20"/>
          <w:szCs w:val="20"/>
        </w:rPr>
        <w:t>Il existe</w:t>
      </w:r>
      <w:r w:rsidRPr="00167575">
        <w:rPr>
          <w:rFonts w:ascii="Garamond" w:hAnsi="Garamond"/>
          <w:sz w:val="20"/>
          <w:szCs w:val="20"/>
        </w:rPr>
        <w:t xml:space="preserve"> » quelque chose qui peut servir dans </w:t>
      </w:r>
      <w:r w:rsidRPr="00167575">
        <w:rPr>
          <w:rFonts w:ascii="Garamond" w:hAnsi="Garamond"/>
          <w:i/>
          <w:iCs/>
          <w:sz w:val="20"/>
          <w:szCs w:val="20"/>
        </w:rPr>
        <w:t>la fonction</w:t>
      </w:r>
      <w:r w:rsidRPr="00167575">
        <w:rPr>
          <w:rFonts w:ascii="Garamond" w:hAnsi="Garamond"/>
          <w:sz w:val="20"/>
          <w:szCs w:val="20"/>
        </w:rPr>
        <w:t xml:space="preserve"> </w:t>
      </w:r>
    </w:p>
    <w:p w:rsidR="0069013E" w:rsidRPr="00083FFE" w:rsidRDefault="0069013E" w:rsidP="00083FFE">
      <w:pPr>
        <w:pStyle w:val="Titre3"/>
        <w:rPr>
          <w:rFonts w:ascii="Garamond" w:hAnsi="Garamond"/>
          <w:i/>
          <w:iCs/>
          <w:sz w:val="20"/>
          <w:szCs w:val="20"/>
        </w:rPr>
      </w:pPr>
      <w:r w:rsidRPr="00167575">
        <w:rPr>
          <w:rFonts w:ascii="Garamond" w:hAnsi="Garamond"/>
          <w:sz w:val="20"/>
          <w:szCs w:val="20"/>
        </w:rPr>
        <w:t xml:space="preserve">comme argument et en prendre ou n’en pas prendre valeur de vérité. </w:t>
      </w:r>
    </w:p>
    <w:p w:rsidR="004B556C" w:rsidRPr="00167575" w:rsidRDefault="004B556C">
      <w:pPr>
        <w:rPr>
          <w:rFonts w:ascii="Garamond" w:hAnsi="Garamond" w:cs="Courier New"/>
          <w:noProof/>
          <w:sz w:val="20"/>
          <w:szCs w:val="20"/>
        </w:rPr>
      </w:pPr>
    </w:p>
    <w:p w:rsidR="002E5C72" w:rsidRPr="00167575" w:rsidRDefault="0069013E">
      <w:pPr>
        <w:rPr>
          <w:rFonts w:ascii="Garamond" w:hAnsi="Garamond" w:cs="Courier New"/>
          <w:noProof/>
          <w:sz w:val="20"/>
          <w:szCs w:val="20"/>
        </w:rPr>
      </w:pPr>
      <w:r w:rsidRPr="00167575">
        <w:rPr>
          <w:rFonts w:ascii="Garamond" w:hAnsi="Garamond" w:cs="Courier New"/>
          <w:noProof/>
          <w:sz w:val="20"/>
          <w:szCs w:val="20"/>
        </w:rPr>
        <w:t>Je voudrais vous faire sentir la diffé</w:t>
      </w:r>
      <w:r w:rsidRPr="00167575">
        <w:rPr>
          <w:rFonts w:ascii="Garamond" w:hAnsi="Garamond" w:cs="Courier New"/>
          <w:noProof/>
          <w:sz w:val="20"/>
          <w:szCs w:val="20"/>
        </w:rPr>
        <w:softHyphen/>
        <w:t>rence qu’il y a de cette introduction de l’« </w:t>
      </w:r>
      <w:r w:rsidRPr="00167575">
        <w:rPr>
          <w:rFonts w:ascii="Garamond" w:hAnsi="Garamond"/>
          <w:i/>
          <w:iCs/>
          <w:noProof/>
          <w:color w:val="0000CC"/>
          <w:sz w:val="20"/>
          <w:szCs w:val="20"/>
        </w:rPr>
        <w:t>il existe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comme </w:t>
      </w:r>
      <w:r w:rsidRPr="00167575">
        <w:rPr>
          <w:rFonts w:ascii="Garamond" w:hAnsi="Garamond"/>
          <w:i/>
          <w:iCs/>
          <w:noProof/>
          <w:sz w:val="20"/>
          <w:szCs w:val="20"/>
        </w:rPr>
        <w:t>problématique</w:t>
      </w:r>
      <w:r w:rsidRPr="00167575">
        <w:rPr>
          <w:rFonts w:ascii="Garamond" w:hAnsi="Garamond" w:cs="Courier New"/>
          <w:noProof/>
          <w:sz w:val="20"/>
          <w:szCs w:val="20"/>
        </w:rPr>
        <w: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w:t>
      </w:r>
    </w:p>
    <w:p w:rsidR="002E5C72" w:rsidRPr="00167575" w:rsidRDefault="0069013E" w:rsidP="004A5538">
      <w:pPr>
        <w:pStyle w:val="Paragraphedeliste"/>
        <w:numPr>
          <w:ilvl w:val="0"/>
          <w:numId w:val="4"/>
        </w:numPr>
        <w:rPr>
          <w:rFonts w:ascii="Garamond" w:hAnsi="Garamond" w:cs="Courier New"/>
          <w:noProof/>
          <w:sz w:val="20"/>
          <w:szCs w:val="20"/>
        </w:rPr>
      </w:pPr>
      <w:r w:rsidRPr="00167575">
        <w:rPr>
          <w:rFonts w:ascii="Garamond" w:hAnsi="Garamond" w:cs="Courier New"/>
          <w:noProof/>
          <w:sz w:val="20"/>
          <w:szCs w:val="20"/>
        </w:rPr>
        <w:t xml:space="preserve">à savoir, mettant en question la fonction même de l’existence par rapport à ce qu’impliquait l’usage des </w:t>
      </w:r>
      <w:r w:rsidRPr="00167575">
        <w:rPr>
          <w:rFonts w:ascii="Garamond" w:hAnsi="Garamond"/>
          <w:i/>
          <w:iCs/>
          <w:noProof/>
          <w:color w:val="0000CC"/>
          <w:sz w:val="20"/>
          <w:szCs w:val="20"/>
        </w:rPr>
        <w:t>particulières</w:t>
      </w:r>
      <w:r w:rsidRPr="00167575">
        <w:rPr>
          <w:rFonts w:ascii="Garamond" w:hAnsi="Garamond" w:cs="Courier New"/>
          <w:noProof/>
          <w:sz w:val="20"/>
          <w:szCs w:val="20"/>
        </w:rPr>
        <w:t xml:space="preserve"> dans </w:t>
      </w:r>
      <w:r w:rsidR="00E47789" w:rsidRPr="00167575">
        <w:rPr>
          <w:rFonts w:ascii="Garamond" w:hAnsi="Garamond" w:cs="Courier New"/>
          <w:noProof/>
          <w:sz w:val="20"/>
          <w:szCs w:val="20"/>
        </w:rPr>
        <w:t>ARISTOTE</w:t>
      </w:r>
      <w:r w:rsidRPr="00167575">
        <w:rPr>
          <w:rFonts w:ascii="Garamond" w:hAnsi="Garamond" w:cs="Courier New"/>
          <w:noProof/>
          <w:sz w:val="20"/>
          <w:szCs w:val="20"/>
        </w:rPr>
        <w:t>,</w:t>
      </w:r>
    </w:p>
    <w:p w:rsidR="0069013E" w:rsidRPr="00167575" w:rsidRDefault="0069013E" w:rsidP="002E5C72">
      <w:pPr>
        <w:ind w:firstLine="165"/>
        <w:rPr>
          <w:rFonts w:ascii="Garamond" w:hAnsi="Garamond" w:cs="Courier New"/>
          <w:noProof/>
          <w:sz w:val="20"/>
          <w:szCs w:val="20"/>
        </w:rPr>
      </w:pPr>
    </w:p>
    <w:p w:rsidR="0069013E" w:rsidRPr="00167575" w:rsidRDefault="0069013E" w:rsidP="004A5538">
      <w:pPr>
        <w:pStyle w:val="Paragraphedeliste"/>
        <w:numPr>
          <w:ilvl w:val="0"/>
          <w:numId w:val="4"/>
        </w:numPr>
        <w:rPr>
          <w:rFonts w:ascii="Garamond" w:hAnsi="Garamond" w:cs="Courier New"/>
          <w:noProof/>
          <w:sz w:val="20"/>
          <w:szCs w:val="20"/>
        </w:rPr>
      </w:pPr>
      <w:r w:rsidRPr="00167575">
        <w:rPr>
          <w:rFonts w:ascii="Garamond" w:hAnsi="Garamond" w:cs="Courier New"/>
          <w:noProof/>
          <w:sz w:val="20"/>
          <w:szCs w:val="20"/>
        </w:rPr>
        <w:t>à savoir que l’usage du « </w:t>
      </w:r>
      <w:r w:rsidRPr="00167575">
        <w:rPr>
          <w:rFonts w:ascii="Garamond" w:hAnsi="Garamond"/>
          <w:i/>
          <w:iCs/>
          <w:noProof/>
          <w:color w:val="0000CC"/>
          <w:sz w:val="20"/>
          <w:szCs w:val="20"/>
        </w:rPr>
        <w:t>quelque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semblait avec soi entraîner </w:t>
      </w:r>
      <w:r w:rsidRPr="00167575">
        <w:rPr>
          <w:rFonts w:ascii="Garamond" w:hAnsi="Garamond"/>
          <w:i/>
          <w:iCs/>
          <w:noProof/>
          <w:color w:val="0000CC"/>
          <w:sz w:val="20"/>
          <w:szCs w:val="20"/>
        </w:rPr>
        <w:t>l’existence</w:t>
      </w:r>
      <w:r w:rsidRPr="00167575">
        <w:rPr>
          <w:rFonts w:ascii="Garamond" w:hAnsi="Garamond" w:cs="Courier New"/>
          <w:noProof/>
          <w:sz w:val="20"/>
          <w:szCs w:val="20"/>
        </w:rPr>
        <w:t xml:space="preserve"> de sorte, que comme le « </w:t>
      </w:r>
      <w:r w:rsidRPr="00167575">
        <w:rPr>
          <w:rFonts w:ascii="Garamond" w:hAnsi="Garamond"/>
          <w:i/>
          <w:iCs/>
          <w:noProof/>
          <w:color w:val="0000CC"/>
          <w:sz w:val="20"/>
          <w:szCs w:val="20"/>
        </w:rPr>
        <w:t>tous</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00531E09">
        <w:rPr>
          <w:rFonts w:ascii="Garamond" w:hAnsi="Garamond" w:cs="Courier New"/>
          <w:i/>
          <w:iCs/>
          <w:noProof/>
          <w:sz w:val="20"/>
          <w:szCs w:val="20"/>
        </w:rPr>
        <w:t xml:space="preserve">                        </w:t>
      </w:r>
      <w:r w:rsidRPr="00167575">
        <w:rPr>
          <w:rFonts w:ascii="Garamond" w:hAnsi="Garamond" w:cs="Courier New"/>
          <w:noProof/>
          <w:sz w:val="20"/>
          <w:szCs w:val="20"/>
        </w:rPr>
        <w:t xml:space="preserve">était </w:t>
      </w:r>
      <w:r w:rsidR="002E5C72" w:rsidRPr="00167575">
        <w:rPr>
          <w:rFonts w:ascii="Garamond" w:hAnsi="Garamond" w:cs="Courier New"/>
          <w:noProof/>
          <w:sz w:val="20"/>
          <w:szCs w:val="20"/>
        </w:rPr>
        <w:t>c</w:t>
      </w:r>
      <w:r w:rsidRPr="00167575">
        <w:rPr>
          <w:rFonts w:ascii="Garamond" w:hAnsi="Garamond" w:cs="Courier New"/>
          <w:noProof/>
          <w:sz w:val="20"/>
          <w:szCs w:val="20"/>
        </w:rPr>
        <w:t>ensé comprendre ce « </w:t>
      </w:r>
      <w:r w:rsidRPr="00167575">
        <w:rPr>
          <w:rFonts w:ascii="Garamond" w:hAnsi="Garamond"/>
          <w:i/>
          <w:iCs/>
          <w:noProof/>
          <w:color w:val="0000CC"/>
          <w:sz w:val="20"/>
          <w:szCs w:val="20"/>
        </w:rPr>
        <w:t>quelque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le « </w:t>
      </w:r>
      <w:r w:rsidRPr="00167575">
        <w:rPr>
          <w:rFonts w:ascii="Garamond" w:hAnsi="Garamond"/>
          <w:i/>
          <w:iCs/>
          <w:noProof/>
          <w:color w:val="0000CC"/>
          <w:sz w:val="20"/>
          <w:szCs w:val="20"/>
        </w:rPr>
        <w:t>tous</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lui-même pre</w:t>
      </w:r>
      <w:r w:rsidRPr="00167575">
        <w:rPr>
          <w:rFonts w:ascii="Garamond" w:hAnsi="Garamond" w:cs="Courier New"/>
          <w:noProof/>
          <w:sz w:val="20"/>
          <w:szCs w:val="20"/>
        </w:rPr>
        <w:softHyphen/>
        <w:t xml:space="preserve">nait valeur de ce qu’il n’est pas, </w:t>
      </w:r>
      <w:r w:rsidR="00531E09">
        <w:rPr>
          <w:rFonts w:ascii="Garamond" w:hAnsi="Garamond" w:cs="Courier New"/>
          <w:noProof/>
          <w:sz w:val="20"/>
          <w:szCs w:val="20"/>
        </w:rPr>
        <w:t xml:space="preserve">                                              </w:t>
      </w:r>
      <w:r w:rsidRPr="00167575">
        <w:rPr>
          <w:rFonts w:ascii="Garamond" w:hAnsi="Garamond" w:cs="Courier New"/>
          <w:noProof/>
          <w:sz w:val="20"/>
          <w:szCs w:val="20"/>
        </w:rPr>
        <w:t>à savoir d’une affirmation d’</w:t>
      </w:r>
      <w:r w:rsidRPr="00167575">
        <w:rPr>
          <w:rFonts w:ascii="Garamond" w:hAnsi="Garamond"/>
          <w:i/>
          <w:iCs/>
          <w:noProof/>
          <w:color w:val="0000CC"/>
          <w:sz w:val="20"/>
          <w:szCs w:val="20"/>
        </w:rPr>
        <w:t>existence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531E09" w:rsidRDefault="0069013E">
      <w:pPr>
        <w:rPr>
          <w:rFonts w:ascii="Garamond" w:hAnsi="Garamond" w:cs="Courier New"/>
          <w:noProof/>
          <w:sz w:val="20"/>
          <w:szCs w:val="20"/>
        </w:rPr>
      </w:pPr>
      <w:r w:rsidRPr="00167575">
        <w:rPr>
          <w:rFonts w:ascii="Garamond" w:hAnsi="Garamond" w:cs="Courier New"/>
          <w:noProof/>
          <w:sz w:val="20"/>
          <w:szCs w:val="20"/>
        </w:rPr>
        <w:t>Nous ne pourrons - vu l’heure - le voir que la prochaine fois, il n’y a de statut du « </w:t>
      </w:r>
      <w:r w:rsidRPr="00167575">
        <w:rPr>
          <w:rFonts w:ascii="Garamond" w:hAnsi="Garamond"/>
          <w:i/>
          <w:iCs/>
          <w:noProof/>
          <w:color w:val="0000CC"/>
          <w:sz w:val="20"/>
          <w:szCs w:val="20"/>
        </w:rPr>
        <w:t>tous</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à savoir de </w:t>
      </w:r>
      <w:r w:rsidRPr="00167575">
        <w:rPr>
          <w:rFonts w:ascii="Garamond" w:hAnsi="Garamond"/>
          <w:i/>
          <w:noProof/>
          <w:color w:val="0000CC"/>
          <w:sz w:val="20"/>
          <w:szCs w:val="20"/>
        </w:rPr>
        <w:t>l’Universel</w:t>
      </w:r>
      <w:r w:rsidRPr="00167575">
        <w:rPr>
          <w:rFonts w:ascii="Garamond" w:hAnsi="Garamond" w:cs="Courier New"/>
          <w:noProof/>
          <w:sz w:val="20"/>
          <w:szCs w:val="20"/>
        </w:rPr>
        <w:t xml:space="preserve">, </w:t>
      </w:r>
    </w:p>
    <w:p w:rsidR="00531E09" w:rsidRDefault="00531E09">
      <w:pPr>
        <w:rPr>
          <w:rFonts w:ascii="Garamond" w:hAnsi="Garamond" w:cs="Courier New"/>
          <w:noProof/>
          <w:sz w:val="20"/>
          <w:szCs w:val="20"/>
        </w:rPr>
      </w:pPr>
      <w:r>
        <w:rPr>
          <w:rFonts w:ascii="Garamond" w:hAnsi="Garamond" w:cs="Courier New"/>
          <w:noProof/>
          <w:sz w:val="20"/>
          <w:szCs w:val="20"/>
        </w:rPr>
        <w:t xml:space="preserve">qu’au niveau du possible. </w:t>
      </w:r>
      <w:r w:rsidR="0069013E" w:rsidRPr="00167575">
        <w:rPr>
          <w:rFonts w:ascii="Garamond" w:hAnsi="Garamond" w:cs="Courier New"/>
          <w:noProof/>
          <w:sz w:val="20"/>
          <w:szCs w:val="20"/>
        </w:rPr>
        <w:t xml:space="preserve">Il est </w:t>
      </w:r>
      <w:r w:rsidR="0069013E" w:rsidRPr="00167575">
        <w:rPr>
          <w:rFonts w:ascii="Garamond" w:hAnsi="Garamond"/>
          <w:i/>
          <w:iCs/>
          <w:noProof/>
          <w:color w:val="0000CC"/>
          <w:sz w:val="20"/>
          <w:szCs w:val="20"/>
        </w:rPr>
        <w:t>possible</w:t>
      </w:r>
      <w:r w:rsidR="0069013E" w:rsidRPr="00167575">
        <w:rPr>
          <w:rFonts w:ascii="Garamond" w:hAnsi="Garamond" w:cs="Courier New"/>
          <w:i/>
          <w:iCs/>
          <w:noProof/>
          <w:sz w:val="20"/>
          <w:szCs w:val="20"/>
        </w:rPr>
        <w:t xml:space="preserve"> </w:t>
      </w:r>
      <w:r w:rsidR="0069013E" w:rsidRPr="00167575">
        <w:rPr>
          <w:rFonts w:ascii="Garamond" w:hAnsi="Garamond" w:cs="Courier New"/>
          <w:noProof/>
          <w:sz w:val="20"/>
          <w:szCs w:val="20"/>
        </w:rPr>
        <w:t>de dire - entre autre - que « </w:t>
      </w:r>
      <w:r w:rsidR="0069013E" w:rsidRPr="00167575">
        <w:rPr>
          <w:rFonts w:ascii="Garamond" w:hAnsi="Garamond"/>
          <w:i/>
          <w:iCs/>
          <w:noProof/>
          <w:sz w:val="20"/>
          <w:szCs w:val="20"/>
        </w:rPr>
        <w:t>tous les humains sont mortels</w:t>
      </w:r>
      <w:r w:rsidR="0069013E" w:rsidRPr="00167575">
        <w:rPr>
          <w:rFonts w:ascii="Garamond" w:hAnsi="Garamond" w:cs="Courier New"/>
          <w:noProof/>
          <w:sz w:val="20"/>
          <w:szCs w:val="20"/>
        </w:rPr>
        <w:t> ».</w:t>
      </w:r>
      <w:r w:rsidR="0069013E" w:rsidRPr="00167575">
        <w:rPr>
          <w:rFonts w:ascii="Garamond" w:hAnsi="Garamond" w:cs="Courier New"/>
          <w:i/>
          <w:iCs/>
          <w:noProof/>
          <w:sz w:val="20"/>
          <w:szCs w:val="20"/>
        </w:rPr>
        <w:t xml:space="preserve"> </w:t>
      </w:r>
      <w:r w:rsidR="0069013E" w:rsidRPr="00167575">
        <w:rPr>
          <w:rFonts w:ascii="Garamond" w:hAnsi="Garamond" w:cs="Courier New"/>
          <w:noProof/>
          <w:sz w:val="20"/>
          <w:szCs w:val="20"/>
        </w:rPr>
        <w:t xml:space="preserve">Mais bien loin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trancher </w:t>
      </w:r>
      <w:r w:rsidRPr="00167575">
        <w:rPr>
          <w:rFonts w:ascii="Garamond" w:hAnsi="Garamond"/>
          <w:i/>
          <w:noProof/>
          <w:sz w:val="20"/>
          <w:szCs w:val="20"/>
        </w:rPr>
        <w:t>la question de l’existence</w:t>
      </w:r>
      <w:r w:rsidRPr="00167575">
        <w:rPr>
          <w:rFonts w:ascii="Garamond" w:hAnsi="Garamond" w:cs="Courier New"/>
          <w:noProof/>
          <w:sz w:val="20"/>
          <w:szCs w:val="20"/>
        </w:rPr>
        <w:t xml:space="preserve"> de l’être humain, il faut d’abord, chose curieuse, qu’il soit assuré qu’il </w:t>
      </w:r>
      <w:r w:rsidRPr="00167575">
        <w:rPr>
          <w:rFonts w:ascii="Garamond" w:hAnsi="Garamond"/>
          <w:i/>
          <w:noProof/>
          <w:sz w:val="20"/>
          <w:szCs w:val="20"/>
        </w:rPr>
        <w:t>existe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que je veux indiquer, c’est la voie où nous allons entrer la pro</w:t>
      </w:r>
      <w:r w:rsidRPr="00167575">
        <w:rPr>
          <w:rFonts w:ascii="Garamond" w:hAnsi="Garamond" w:cs="Courier New"/>
          <w:noProof/>
          <w:sz w:val="20"/>
          <w:szCs w:val="20"/>
        </w:rPr>
        <w:softHyphen/>
        <w:t xml:space="preserve">chaine fois.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voudrais dire que de l’articulation de ces quatre conjonctions argument-fonction sous le signe des quanteurs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w:t>
      </w:r>
    </w:p>
    <w:p w:rsidR="0069013E" w:rsidRPr="00167575" w:rsidRDefault="0058419D" w:rsidP="00531E09">
      <w:pPr>
        <w:jc w:val="center"/>
        <w:rPr>
          <w:rFonts w:ascii="Garamond" w:hAnsi="Garamond" w:cs="Courier New"/>
          <w:noProof/>
          <w:sz w:val="20"/>
          <w:szCs w:val="20"/>
        </w:rPr>
      </w:pPr>
      <w:r w:rsidRPr="00167575">
        <w:rPr>
          <w:rFonts w:ascii="Garamond" w:hAnsi="Garamond"/>
          <w:noProof/>
          <w:sz w:val="20"/>
          <w:szCs w:val="20"/>
        </w:rPr>
        <w:drawing>
          <wp:inline distT="0" distB="0" distL="0" distR="0" wp14:anchorId="6C7818E2" wp14:editId="565F9302">
            <wp:extent cx="1219200" cy="662082"/>
            <wp:effectExtent l="0" t="0" r="0" b="0"/>
            <wp:docPr id="12" name="Image 12"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a"/>
                    <pic:cNvPicPr>
                      <a:picLocks noChangeAspect="1" noChangeArrowheads="1"/>
                    </pic:cNvPicPr>
                  </pic:nvPicPr>
                  <pic:blipFill>
                    <a:blip r:embed="rId27" cstate="print"/>
                    <a:srcRect/>
                    <a:stretch>
                      <a:fillRect/>
                    </a:stretch>
                  </pic:blipFill>
                  <pic:spPr bwMode="auto">
                    <a:xfrm>
                      <a:off x="0" y="0"/>
                      <a:ext cx="1220547" cy="662814"/>
                    </a:xfrm>
                    <a:prstGeom prst="rect">
                      <a:avLst/>
                    </a:prstGeom>
                    <a:noFill/>
                    <a:ln w="9525">
                      <a:noFill/>
                      <a:miter lim="800000"/>
                      <a:headEnd/>
                      <a:tailEnd/>
                    </a:ln>
                  </pic:spPr>
                </pic:pic>
              </a:graphicData>
            </a:graphic>
          </wp:inline>
        </w:drawing>
      </w:r>
    </w:p>
    <w:p w:rsidR="0069013E" w:rsidRPr="00167575" w:rsidRDefault="0069013E">
      <w:pPr>
        <w:rPr>
          <w:rFonts w:ascii="Garamond" w:hAnsi="Garamond" w:cs="Courier New"/>
          <w:noProof/>
          <w:sz w:val="20"/>
          <w:szCs w:val="20"/>
        </w:rPr>
      </w:pPr>
    </w:p>
    <w:p w:rsidR="0069013E" w:rsidRPr="00167575" w:rsidRDefault="002E5C72">
      <w:pPr>
        <w:rPr>
          <w:rFonts w:ascii="Garamond" w:hAnsi="Garamond" w:cs="Courier New"/>
          <w:noProof/>
          <w:sz w:val="20"/>
          <w:szCs w:val="20"/>
        </w:rPr>
      </w:pPr>
      <w:r w:rsidRPr="00167575">
        <w:rPr>
          <w:rFonts w:ascii="Garamond" w:hAnsi="Garamond" w:cs="Courier New"/>
          <w:noProof/>
          <w:sz w:val="20"/>
          <w:szCs w:val="20"/>
        </w:rPr>
        <w:t>C</w:t>
      </w:r>
      <w:r w:rsidR="0069013E" w:rsidRPr="00167575">
        <w:rPr>
          <w:rFonts w:ascii="Garamond" w:hAnsi="Garamond" w:cs="Courier New"/>
          <w:noProof/>
          <w:sz w:val="20"/>
          <w:szCs w:val="20"/>
        </w:rPr>
        <w:t>’est de là, et de là seu</w:t>
      </w:r>
      <w:r w:rsidR="0069013E" w:rsidRPr="00167575">
        <w:rPr>
          <w:rFonts w:ascii="Garamond" w:hAnsi="Garamond" w:cs="Courier New"/>
          <w:noProof/>
          <w:sz w:val="20"/>
          <w:szCs w:val="20"/>
        </w:rPr>
        <w:softHyphen/>
        <w:t xml:space="preserve">lement, que peut se définir le domaine dont chacun de ces </w:t>
      </w:r>
      <w:r w:rsidR="0069013E" w:rsidRPr="00167575">
        <w:rPr>
          <w:rFonts w:ascii="Garamond" w:hAnsi="Garamond"/>
          <w:noProof/>
          <w:color w:val="0000CC"/>
          <w:sz w:val="20"/>
          <w:szCs w:val="20"/>
        </w:rPr>
        <w:t>x</w:t>
      </w:r>
      <w:r w:rsidR="0069013E" w:rsidRPr="00167575">
        <w:rPr>
          <w:rFonts w:ascii="Garamond" w:hAnsi="Garamond" w:cs="Courier New"/>
          <w:noProof/>
          <w:sz w:val="20"/>
          <w:szCs w:val="20"/>
        </w:rPr>
        <w:t xml:space="preserve"> prend valeur.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est possible de proposer la fonction de vérité qui est celle-ci, à savoir : que </w:t>
      </w:r>
      <w:r w:rsidRPr="00167575">
        <w:rPr>
          <w:rFonts w:ascii="Garamond" w:hAnsi="Garamond"/>
          <w:i/>
          <w:iCs/>
          <w:color w:val="0000FF"/>
          <w:sz w:val="20"/>
          <w:szCs w:val="20"/>
        </w:rPr>
        <w:t>tout</w:t>
      </w:r>
      <w:r w:rsidRPr="00167575">
        <w:rPr>
          <w:rFonts w:ascii="Garamond" w:hAnsi="Garamond"/>
          <w:sz w:val="20"/>
          <w:szCs w:val="20"/>
        </w:rPr>
        <w:t xml:space="preserve"> </w:t>
      </w:r>
      <w:r w:rsidRPr="00167575">
        <w:rPr>
          <w:rFonts w:ascii="Garamond" w:hAnsi="Garamond" w:cs="Courier New"/>
          <w:sz w:val="20"/>
          <w:szCs w:val="20"/>
        </w:rPr>
        <w:t>«</w:t>
      </w:r>
      <w:r w:rsidRPr="00167575">
        <w:rPr>
          <w:rFonts w:ascii="Garamond" w:hAnsi="Garamond"/>
          <w:sz w:val="20"/>
          <w:szCs w:val="20"/>
        </w:rPr>
        <w:t> </w:t>
      </w:r>
      <w:r w:rsidRPr="00167575">
        <w:rPr>
          <w:rFonts w:ascii="Garamond" w:hAnsi="Garamond"/>
          <w:i/>
          <w:iCs/>
          <w:color w:val="0000FF"/>
          <w:sz w:val="20"/>
          <w:szCs w:val="20"/>
        </w:rPr>
        <w:t>homme</w:t>
      </w:r>
      <w:r w:rsidRPr="00167575">
        <w:rPr>
          <w:rFonts w:ascii="Garamond" w:hAnsi="Garamond"/>
          <w:sz w:val="20"/>
          <w:szCs w:val="20"/>
        </w:rPr>
        <w:t> </w:t>
      </w:r>
      <w:r w:rsidRPr="00167575">
        <w:rPr>
          <w:rFonts w:ascii="Garamond" w:hAnsi="Garamond" w:cs="Courier New"/>
          <w:sz w:val="20"/>
          <w:szCs w:val="20"/>
        </w:rPr>
        <w:t>»</w:t>
      </w:r>
      <w:r w:rsidRPr="00167575">
        <w:rPr>
          <w:rFonts w:ascii="Garamond" w:hAnsi="Garamond" w:cs="Courier New"/>
          <w:noProof/>
          <w:sz w:val="20"/>
          <w:szCs w:val="20"/>
        </w:rPr>
        <w:t xml:space="preserve"> se définit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de la fonction phallique, et la fonction phal</w:t>
      </w:r>
      <w:r w:rsidRPr="00167575">
        <w:rPr>
          <w:rFonts w:ascii="Garamond" w:hAnsi="Garamond" w:cs="Courier New"/>
          <w:noProof/>
          <w:sz w:val="20"/>
          <w:szCs w:val="20"/>
        </w:rPr>
        <w:softHyphen/>
        <w:t xml:space="preserve">lique est proprement ce qui </w:t>
      </w:r>
      <w:r w:rsidRPr="00167575">
        <w:rPr>
          <w:rFonts w:ascii="Garamond" w:hAnsi="Garamond"/>
          <w:i/>
          <w:iCs/>
          <w:noProof/>
          <w:sz w:val="20"/>
          <w:szCs w:val="20"/>
        </w:rPr>
        <w:t>obture</w:t>
      </w:r>
      <w:r w:rsidRPr="00167575">
        <w:rPr>
          <w:rFonts w:ascii="Garamond" w:hAnsi="Garamond" w:cs="Courier New"/>
          <w:noProof/>
          <w:sz w:val="20"/>
          <w:szCs w:val="20"/>
        </w:rPr>
        <w:t xml:space="preserve"> le rapport sexuel.</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autrement que va se définir cette lettre : « </w:t>
      </w:r>
      <w:r w:rsidRPr="00531E09">
        <w:rPr>
          <w:rFonts w:ascii="Garamond" w:hAnsi="Garamond" w:cs="Courier New"/>
          <w:i/>
          <w:noProof/>
          <w:sz w:val="20"/>
          <w:szCs w:val="20"/>
        </w:rPr>
        <w:t>A renversé</w:t>
      </w:r>
      <w:r w:rsidRPr="00167575">
        <w:rPr>
          <w:rFonts w:ascii="Garamond" w:hAnsi="Garamond" w:cs="Courier New"/>
          <w:noProof/>
          <w:sz w:val="20"/>
          <w:szCs w:val="20"/>
        </w:rPr>
        <w:t xml:space="preserve"> » dite </w:t>
      </w:r>
      <w:r w:rsidRPr="00531E09">
        <w:rPr>
          <w:rFonts w:ascii="Garamond" w:hAnsi="Garamond" w:cs="Courier New"/>
          <w:i/>
          <w:noProof/>
          <w:sz w:val="20"/>
          <w:szCs w:val="20"/>
        </w:rPr>
        <w:t>quan</w:t>
      </w:r>
      <w:r w:rsidRPr="00531E09">
        <w:rPr>
          <w:rFonts w:ascii="Garamond" w:hAnsi="Garamond" w:cs="Courier New"/>
          <w:i/>
          <w:noProof/>
          <w:sz w:val="20"/>
          <w:szCs w:val="20"/>
        </w:rPr>
        <w:softHyphen/>
        <w:t>teur universel</w:t>
      </w:r>
      <w:r w:rsidRPr="00167575">
        <w:rPr>
          <w:rFonts w:ascii="Garamond" w:hAnsi="Garamond" w:cs="Courier New"/>
          <w:noProof/>
          <w:sz w:val="20"/>
          <w:szCs w:val="20"/>
        </w:rPr>
        <w:t xml:space="preserve">, munie, comme je le fais de la barre qui la nie : </w:t>
      </w:r>
      <w:r w:rsidRPr="00531E09">
        <w:rPr>
          <w:rFonts w:ascii="LACAN" w:hAnsi="LACAN" w:cs="Courier New"/>
          <w:noProof/>
          <w:color w:val="0000CC"/>
          <w:sz w:val="20"/>
          <w:szCs w:val="20"/>
        </w:rPr>
        <w:t>.</w:t>
      </w:r>
      <w:r w:rsidR="00531E09">
        <w:rPr>
          <w:rFonts w:ascii="Garamond" w:hAnsi="Garamond" w:cs="Courier New"/>
          <w:noProof/>
          <w:sz w:val="20"/>
          <w:szCs w:val="20"/>
        </w:rPr>
        <w:t xml:space="preserve">. </w:t>
      </w:r>
      <w:r w:rsidRPr="00167575">
        <w:rPr>
          <w:rFonts w:ascii="Garamond" w:hAnsi="Garamond" w:cs="Courier New"/>
          <w:noProof/>
          <w:sz w:val="20"/>
          <w:szCs w:val="20"/>
        </w:rPr>
        <w:t>J’ai avan</w:t>
      </w:r>
      <w:r w:rsidRPr="00167575">
        <w:rPr>
          <w:rFonts w:ascii="Garamond" w:hAnsi="Garamond" w:cs="Courier New"/>
          <w:noProof/>
          <w:sz w:val="20"/>
          <w:szCs w:val="20"/>
        </w:rPr>
        <w:softHyphen/>
        <w:t>cé le trait essentiel du « </w:t>
      </w:r>
      <w:r w:rsidRPr="00167575">
        <w:rPr>
          <w:rFonts w:ascii="Garamond" w:hAnsi="Garamond"/>
          <w:i/>
          <w:iCs/>
          <w:noProof/>
          <w:color w:val="0000CC"/>
          <w:sz w:val="20"/>
          <w:szCs w:val="20"/>
        </w:rPr>
        <w:t>pas tous</w:t>
      </w:r>
      <w:r w:rsidRPr="00167575">
        <w:rPr>
          <w:rFonts w:ascii="Garamond" w:hAnsi="Garamond" w:cs="Courier New"/>
          <w:noProof/>
          <w:sz w:val="20"/>
          <w:szCs w:val="20"/>
        </w:rPr>
        <w:t xml:space="preserve"> » : </w:t>
      </w:r>
      <w:r w:rsidRPr="00167575">
        <w:rPr>
          <w:rFonts w:ascii="Garamond" w:hAnsi="Garamond" w:cs="Courier New"/>
          <w:noProof/>
          <w:color w:val="0000CC"/>
          <w:sz w:val="20"/>
          <w:szCs w:val="20"/>
        </w:rPr>
        <w:t xml:space="preserve">. </w:t>
      </w:r>
      <w:r w:rsidRPr="00167575">
        <w:rPr>
          <w:rFonts w:ascii="Garamond" w:hAnsi="Garamond"/>
          <w:noProof/>
          <w:color w:val="0000CC"/>
          <w:sz w:val="20"/>
          <w:szCs w:val="20"/>
        </w:rPr>
        <w:sym w:font="Symbol" w:char="F046"/>
      </w:r>
      <w:r w:rsidRPr="00167575">
        <w:rPr>
          <w:rFonts w:ascii="Garamond" w:hAnsi="Garamond"/>
          <w:noProof/>
          <w:color w:val="0000CC"/>
          <w:sz w:val="20"/>
          <w:szCs w:val="20"/>
        </w:rPr>
        <w:t>x</w:t>
      </w:r>
      <w:r w:rsidRPr="00167575">
        <w:rPr>
          <w:rFonts w:ascii="Garamond" w:hAnsi="Garamond" w:cs="Courier New"/>
          <w:noProof/>
          <w:sz w:val="20"/>
          <w:szCs w:val="20"/>
        </w:rPr>
        <w:t>, comme étant ce dont peut s’ar</w:t>
      </w:r>
      <w:r w:rsidRPr="00167575">
        <w:rPr>
          <w:rFonts w:ascii="Garamond" w:hAnsi="Garamond" w:cs="Courier New"/>
          <w:noProof/>
          <w:sz w:val="20"/>
          <w:szCs w:val="20"/>
        </w:rPr>
        <w:softHyphen/>
        <w:t xml:space="preserve">ticuler </w:t>
      </w:r>
      <w:r w:rsidRPr="00167575">
        <w:rPr>
          <w:rFonts w:ascii="Garamond" w:hAnsi="Garamond"/>
          <w:i/>
          <w:iCs/>
          <w:noProof/>
          <w:sz w:val="20"/>
          <w:szCs w:val="20"/>
        </w:rPr>
        <w:t>un énoncé fondamental</w:t>
      </w:r>
      <w:r w:rsidRPr="00167575">
        <w:rPr>
          <w:rFonts w:ascii="Garamond" w:hAnsi="Garamond" w:cs="Courier New"/>
          <w:noProof/>
          <w:sz w:val="20"/>
          <w:szCs w:val="20"/>
        </w:rPr>
        <w:t xml:space="preserve"> quant à la possibilité de dénotation que prend une variable en fonction d’argument.</w:t>
      </w:r>
    </w:p>
    <w:p w:rsidR="0069013E" w:rsidRPr="00167575" w:rsidRDefault="0069013E">
      <w:pPr>
        <w:rPr>
          <w:rFonts w:ascii="Garamond" w:hAnsi="Garamond" w:cs="Courier New"/>
          <w:noProof/>
          <w:sz w:val="20"/>
          <w:szCs w:val="20"/>
        </w:rPr>
      </w:pPr>
    </w:p>
    <w:p w:rsidR="00531E09" w:rsidRDefault="0069013E">
      <w:pPr>
        <w:rPr>
          <w:rFonts w:ascii="Garamond" w:hAnsi="Garamond" w:cs="Courier New"/>
          <w:noProof/>
          <w:sz w:val="20"/>
          <w:szCs w:val="20"/>
        </w:rPr>
      </w:pPr>
      <w:r w:rsidRPr="00167575">
        <w:rPr>
          <w:rFonts w:ascii="Garamond" w:hAnsi="Garamond" w:cs="Courier New"/>
          <w:noProof/>
          <w:sz w:val="20"/>
          <w:szCs w:val="20"/>
        </w:rPr>
        <w:t>La femme se situe de ceci que ce n’est « </w:t>
      </w:r>
      <w:r w:rsidRPr="00167575">
        <w:rPr>
          <w:rFonts w:ascii="Garamond" w:hAnsi="Garamond"/>
          <w:i/>
          <w:iCs/>
          <w:noProof/>
          <w:color w:val="0000CC"/>
          <w:sz w:val="20"/>
          <w:szCs w:val="20"/>
        </w:rPr>
        <w:t>pas toutes</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qui peuvent être dites </w:t>
      </w:r>
      <w:r w:rsidRPr="00167575">
        <w:rPr>
          <w:rFonts w:ascii="Garamond" w:hAnsi="Garamond"/>
          <w:i/>
          <w:iCs/>
          <w:noProof/>
          <w:sz w:val="20"/>
          <w:szCs w:val="20"/>
        </w:rPr>
        <w:t>avec vérité</w:t>
      </w:r>
      <w:r w:rsidRPr="00167575">
        <w:rPr>
          <w:rFonts w:ascii="Garamond" w:hAnsi="Garamond" w:cs="Courier New"/>
          <w:noProof/>
          <w:sz w:val="20"/>
          <w:szCs w:val="20"/>
        </w:rPr>
        <w:t xml:space="preserve"> en fonction d’argument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dans ce qui s’énonce de la fonction phallique. Qu’est-ce que ce « </w:t>
      </w:r>
      <w:r w:rsidRPr="00167575">
        <w:rPr>
          <w:rFonts w:ascii="Garamond" w:hAnsi="Garamond"/>
          <w:i/>
          <w:iCs/>
          <w:noProof/>
          <w:color w:val="0000CC"/>
          <w:sz w:val="20"/>
          <w:szCs w:val="20"/>
        </w:rPr>
        <w:t>pas toutes</w:t>
      </w:r>
      <w:r w:rsidRPr="00167575">
        <w:rPr>
          <w:rFonts w:ascii="Garamond" w:hAnsi="Garamond" w:cs="Courier New"/>
          <w:noProof/>
          <w:sz w:val="20"/>
          <w:szCs w:val="20"/>
        </w:rPr>
        <w:t> » ?</w:t>
      </w:r>
      <w:r w:rsidR="00531E09">
        <w:rPr>
          <w:rFonts w:ascii="Garamond" w:hAnsi="Garamond" w:cs="Courier New"/>
          <w:i/>
          <w:iCs/>
          <w:noProof/>
          <w:sz w:val="20"/>
          <w:szCs w:val="20"/>
        </w:rPr>
        <w:t xml:space="preserve"> </w:t>
      </w:r>
      <w:r w:rsidRPr="00167575">
        <w:rPr>
          <w:rFonts w:ascii="Garamond" w:hAnsi="Garamond" w:cs="Courier New"/>
          <w:noProof/>
          <w:sz w:val="20"/>
          <w:szCs w:val="20"/>
        </w:rPr>
        <w:t>C’est très précisément ce qui mérite d’être interrogé comme structure car, contrairement</w:t>
      </w:r>
      <w:r w:rsidR="00531E09">
        <w:rPr>
          <w:rFonts w:ascii="Garamond" w:hAnsi="Garamond" w:cs="Courier New"/>
          <w:noProof/>
          <w:sz w:val="20"/>
          <w:szCs w:val="20"/>
        </w:rPr>
        <w:t xml:space="preserve"> - </w:t>
      </w:r>
      <w:r w:rsidRPr="00167575">
        <w:rPr>
          <w:rFonts w:ascii="Garamond" w:hAnsi="Garamond" w:cs="Courier New"/>
          <w:noProof/>
          <w:sz w:val="20"/>
          <w:szCs w:val="20"/>
        </w:rPr>
        <w:t>c’est là le point très important</w:t>
      </w:r>
      <w:r w:rsidR="00531E09">
        <w:rPr>
          <w:rFonts w:ascii="Garamond" w:hAnsi="Garamond" w:cs="Courier New"/>
          <w:noProof/>
          <w:sz w:val="20"/>
          <w:szCs w:val="20"/>
        </w:rPr>
        <w:t xml:space="preserve"> - </w:t>
      </w:r>
      <w:r w:rsidRPr="00167575">
        <w:rPr>
          <w:rFonts w:ascii="Garamond" w:hAnsi="Garamond" w:cs="Courier New"/>
          <w:noProof/>
          <w:sz w:val="20"/>
          <w:szCs w:val="20"/>
        </w:rPr>
        <w:t>à la fonction de la « </w:t>
      </w:r>
      <w:r w:rsidRPr="00167575">
        <w:rPr>
          <w:rFonts w:ascii="Garamond" w:hAnsi="Garamond"/>
          <w:i/>
          <w:iCs/>
          <w:noProof/>
          <w:color w:val="0000CC"/>
          <w:sz w:val="20"/>
          <w:szCs w:val="20"/>
        </w:rPr>
        <w:t>particulière négative</w:t>
      </w:r>
      <w:r w:rsidRPr="00167575">
        <w:rPr>
          <w:rFonts w:ascii="Garamond" w:hAnsi="Garamond" w:cs="Courier New"/>
          <w:noProof/>
          <w:sz w:val="20"/>
          <w:szCs w:val="20"/>
        </w:rPr>
        <w:t> », à savoir qu’il y en a « </w:t>
      </w:r>
      <w:r w:rsidRPr="00167575">
        <w:rPr>
          <w:rFonts w:ascii="Garamond" w:hAnsi="Garamond"/>
          <w:i/>
          <w:iCs/>
          <w:noProof/>
          <w:color w:val="0000CC"/>
          <w:sz w:val="20"/>
          <w:szCs w:val="20"/>
        </w:rPr>
        <w:t>quelques</w:t>
      </w:r>
      <w:r w:rsidRPr="00167575">
        <w:rPr>
          <w:rFonts w:ascii="Garamond" w:hAnsi="Garamond" w:cs="Courier New"/>
          <w:noProof/>
          <w:sz w:val="20"/>
          <w:szCs w:val="20"/>
        </w:rPr>
        <w:t> »</w:t>
      </w:r>
      <w:r w:rsidRPr="00167575">
        <w:rPr>
          <w:rFonts w:ascii="Garamond" w:hAnsi="Garamond" w:cs="Courier New"/>
          <w:i/>
          <w:iCs/>
          <w:noProof/>
          <w:sz w:val="20"/>
          <w:szCs w:val="20"/>
        </w:rPr>
        <w:t xml:space="preserve"> qui ne le sont pas</w:t>
      </w:r>
      <w:r w:rsidRPr="00167575">
        <w:rPr>
          <w:rFonts w:ascii="Garamond" w:hAnsi="Garamond" w:cs="Courier New"/>
          <w:noProof/>
          <w:sz w:val="20"/>
          <w:szCs w:val="20"/>
        </w:rPr>
        <w:t>, il est impossible d’ex</w:t>
      </w:r>
      <w:r w:rsidRPr="00167575">
        <w:rPr>
          <w:rFonts w:ascii="Garamond" w:hAnsi="Garamond" w:cs="Courier New"/>
          <w:noProof/>
          <w:sz w:val="20"/>
          <w:szCs w:val="20"/>
        </w:rPr>
        <w:softHyphen/>
        <w:t>traire du « </w:t>
      </w:r>
      <w:r w:rsidRPr="00167575">
        <w:rPr>
          <w:rFonts w:ascii="Garamond" w:hAnsi="Garamond"/>
          <w:i/>
          <w:iCs/>
          <w:noProof/>
          <w:color w:val="0000CC"/>
          <w:sz w:val="20"/>
          <w:szCs w:val="20"/>
        </w:rPr>
        <w:t>pas toutes</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cette affirmation.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le « </w:t>
      </w:r>
      <w:r w:rsidRPr="00167575">
        <w:rPr>
          <w:rFonts w:ascii="Garamond" w:hAnsi="Garamond"/>
          <w:i/>
          <w:iCs/>
          <w:noProof/>
          <w:color w:val="0000CC"/>
          <w:sz w:val="20"/>
          <w:szCs w:val="20"/>
        </w:rPr>
        <w:t>pas toutes</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à quoi il est réservé d’indiquer que - </w:t>
      </w:r>
      <w:r w:rsidRPr="00531E09">
        <w:rPr>
          <w:rFonts w:ascii="Garamond" w:hAnsi="Garamond" w:cs="Courier New"/>
          <w:i/>
          <w:iCs/>
          <w:noProof/>
          <w:sz w:val="20"/>
          <w:szCs w:val="20"/>
        </w:rPr>
        <w:t>quelque part</w:t>
      </w:r>
      <w:r w:rsidR="00531E09" w:rsidRPr="00531E09">
        <w:rPr>
          <w:rFonts w:ascii="Garamond" w:hAnsi="Garamond" w:cs="Courier New"/>
          <w:i/>
          <w:iCs/>
          <w:noProof/>
          <w:sz w:val="20"/>
          <w:szCs w:val="20"/>
        </w:rPr>
        <w:t>,</w:t>
      </w:r>
      <w:r w:rsidRPr="00531E09">
        <w:rPr>
          <w:rFonts w:ascii="Garamond" w:hAnsi="Garamond" w:cs="Courier New"/>
          <w:i/>
          <w:noProof/>
          <w:sz w:val="20"/>
          <w:szCs w:val="20"/>
        </w:rPr>
        <w:t xml:space="preserve"> et rien de plus</w:t>
      </w:r>
      <w:r w:rsidRPr="00167575">
        <w:rPr>
          <w:rFonts w:ascii="Garamond" w:hAnsi="Garamond" w:cs="Courier New"/>
          <w:noProof/>
          <w:sz w:val="20"/>
          <w:szCs w:val="20"/>
        </w:rPr>
        <w:t xml:space="preserve"> - elle a rapport à </w:t>
      </w:r>
      <w:r w:rsidRPr="00531E09">
        <w:rPr>
          <w:rFonts w:ascii="Garamond" w:hAnsi="Garamond" w:cs="Courier New"/>
          <w:i/>
          <w:noProof/>
          <w:sz w:val="20"/>
          <w:szCs w:val="20"/>
        </w:rPr>
        <w:t>la fonction phallique</w:t>
      </w:r>
      <w:r w:rsidRPr="00167575">
        <w:rPr>
          <w:rFonts w:ascii="Garamond" w:hAnsi="Garamond" w:cs="Courier New"/>
          <w:noProof/>
          <w:sz w:val="20"/>
          <w:szCs w:val="20"/>
        </w:rPr>
        <w:t>.</w:t>
      </w:r>
    </w:p>
    <w:p w:rsidR="0069013E" w:rsidRPr="00167575" w:rsidRDefault="0069013E" w:rsidP="002E5C72">
      <w:pPr>
        <w:rPr>
          <w:rFonts w:ascii="Garamond" w:hAnsi="Garamond"/>
          <w:sz w:val="20"/>
          <w:szCs w:val="20"/>
        </w:rPr>
      </w:pPr>
      <w:r w:rsidRPr="00167575">
        <w:rPr>
          <w:rFonts w:ascii="Garamond" w:hAnsi="Garamond" w:cs="Courier New"/>
          <w:noProof/>
          <w:sz w:val="20"/>
          <w:szCs w:val="20"/>
        </w:rPr>
        <w:t xml:space="preserve">Or c’est de là que partent les valeurs à donner à mes autres symboles. </w:t>
      </w:r>
      <w:r w:rsidRPr="00167575">
        <w:rPr>
          <w:rFonts w:ascii="Garamond" w:hAnsi="Garamond" w:cs="Courier New"/>
          <w:sz w:val="20"/>
          <w:szCs w:val="20"/>
        </w:rPr>
        <w:t>C’est à savoir que rien ne peut approprier ce « </w:t>
      </w:r>
      <w:r w:rsidRPr="00167575">
        <w:rPr>
          <w:rFonts w:ascii="Garamond" w:hAnsi="Garamond"/>
          <w:i/>
          <w:iCs/>
          <w:color w:val="0000CC"/>
          <w:sz w:val="20"/>
          <w:szCs w:val="20"/>
        </w:rPr>
        <w:t>tous</w:t>
      </w:r>
      <w:r w:rsidRPr="00167575">
        <w:rPr>
          <w:rFonts w:ascii="Garamond" w:hAnsi="Garamond" w:cs="Courier New"/>
          <w:sz w:val="20"/>
          <w:szCs w:val="20"/>
        </w:rPr>
        <w:t> »</w:t>
      </w:r>
      <w:r w:rsidRPr="00167575">
        <w:rPr>
          <w:rFonts w:ascii="Garamond" w:hAnsi="Garamond" w:cs="Courier New"/>
          <w:i/>
          <w:iCs/>
          <w:sz w:val="20"/>
          <w:szCs w:val="20"/>
        </w:rPr>
        <w:t xml:space="preserve"> </w:t>
      </w:r>
      <w:r w:rsidRPr="00167575">
        <w:rPr>
          <w:rFonts w:ascii="Garamond" w:hAnsi="Garamond" w:cs="Courier New"/>
          <w:sz w:val="20"/>
          <w:szCs w:val="20"/>
        </w:rPr>
        <w:t>à ce « </w:t>
      </w:r>
      <w:r w:rsidRPr="00167575">
        <w:rPr>
          <w:rFonts w:ascii="Garamond" w:hAnsi="Garamond"/>
          <w:i/>
          <w:iCs/>
          <w:color w:val="0000CC"/>
          <w:sz w:val="20"/>
          <w:szCs w:val="20"/>
        </w:rPr>
        <w:t>pas toutes</w:t>
      </w:r>
      <w:r w:rsidRPr="00167575">
        <w:rPr>
          <w:rFonts w:ascii="Garamond" w:hAnsi="Garamond" w:cs="Courier New"/>
          <w:sz w:val="20"/>
          <w:szCs w:val="20"/>
        </w:rPr>
        <w:t> »,</w:t>
      </w:r>
      <w:r w:rsidRPr="00167575">
        <w:rPr>
          <w:rFonts w:ascii="Garamond" w:hAnsi="Garamond" w:cs="Courier New"/>
          <w:i/>
          <w:iCs/>
          <w:sz w:val="20"/>
          <w:szCs w:val="20"/>
        </w:rPr>
        <w:t xml:space="preserve"> </w:t>
      </w:r>
      <w:r w:rsidRPr="00167575">
        <w:rPr>
          <w:rFonts w:ascii="Garamond" w:hAnsi="Garamond" w:cs="Courier New"/>
          <w:sz w:val="20"/>
          <w:szCs w:val="20"/>
        </w:rPr>
        <w:t>qu’il reste…</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 xml:space="preserve">entre ce qui fonde symboliquement la fonction argumentaire des termes : </w:t>
      </w:r>
      <w:r w:rsidRPr="00167575">
        <w:rPr>
          <w:rFonts w:ascii="Garamond" w:hAnsi="Garamond"/>
          <w:i/>
          <w:iCs/>
          <w:noProof/>
          <w:color w:val="0000CC"/>
          <w:sz w:val="20"/>
          <w:szCs w:val="20"/>
        </w:rPr>
        <w:t>l’homme</w:t>
      </w:r>
      <w:r w:rsidRPr="00167575">
        <w:rPr>
          <w:rFonts w:ascii="Garamond" w:hAnsi="Garamond" w:cs="Courier New"/>
          <w:noProof/>
          <w:sz w:val="20"/>
          <w:szCs w:val="20"/>
        </w:rPr>
        <w:t xml:space="preserve"> et </w:t>
      </w:r>
      <w:r w:rsidRPr="00167575">
        <w:rPr>
          <w:rFonts w:ascii="Garamond" w:hAnsi="Garamond"/>
          <w:i/>
          <w:iCs/>
          <w:noProof/>
          <w:color w:val="0000CC"/>
          <w:sz w:val="20"/>
          <w:szCs w:val="20"/>
        </w:rPr>
        <w:t>la femme</w:t>
      </w:r>
    </w:p>
    <w:p w:rsidR="00531E09" w:rsidRDefault="0069013E">
      <w:pPr>
        <w:rPr>
          <w:rFonts w:ascii="Garamond" w:hAnsi="Garamond" w:cs="Courier New"/>
          <w:noProof/>
          <w:sz w:val="20"/>
          <w:szCs w:val="20"/>
        </w:rPr>
      </w:pPr>
      <w:r w:rsidRPr="00167575">
        <w:rPr>
          <w:rFonts w:ascii="Garamond" w:hAnsi="Garamond" w:cs="Courier New"/>
          <w:noProof/>
          <w:sz w:val="20"/>
          <w:szCs w:val="20"/>
        </w:rPr>
        <w:t>…qu’il reste cette béance d’une indétermi</w:t>
      </w:r>
      <w:r w:rsidRPr="00167575">
        <w:rPr>
          <w:rFonts w:ascii="Garamond" w:hAnsi="Garamond" w:cs="Courier New"/>
          <w:noProof/>
          <w:sz w:val="20"/>
          <w:szCs w:val="20"/>
        </w:rPr>
        <w:softHyphen/>
        <w:t xml:space="preserve">nation de leur rapport commun à la jouissance.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n’est pas du même ordre qu’ils se définissent par rapport à elle. </w:t>
      </w:r>
    </w:p>
    <w:p w:rsidR="002E5C72" w:rsidRPr="00167575" w:rsidRDefault="002E5C72">
      <w:pPr>
        <w:pStyle w:val="Titre3"/>
        <w:rPr>
          <w:rFonts w:ascii="Garamond" w:hAnsi="Garamond"/>
          <w:sz w:val="20"/>
          <w:szCs w:val="20"/>
        </w:rPr>
      </w:pPr>
    </w:p>
    <w:p w:rsidR="0069013E" w:rsidRPr="00167575" w:rsidRDefault="0069013E">
      <w:pPr>
        <w:pStyle w:val="Titre3"/>
        <w:rPr>
          <w:rFonts w:ascii="Garamond" w:hAnsi="Garamond"/>
          <w:sz w:val="20"/>
          <w:szCs w:val="20"/>
        </w:rPr>
      </w:pPr>
      <w:r w:rsidRPr="00167575">
        <w:rPr>
          <w:rFonts w:ascii="Garamond" w:hAnsi="Garamond"/>
          <w:sz w:val="20"/>
          <w:szCs w:val="20"/>
        </w:rPr>
        <w:t>Ce qu’il faut…</w:t>
      </w:r>
    </w:p>
    <w:p w:rsidR="0069013E" w:rsidRPr="00167575" w:rsidRDefault="0069013E">
      <w:pPr>
        <w:ind w:left="708"/>
        <w:rPr>
          <w:rFonts w:ascii="Garamond" w:hAnsi="Garamond" w:cs="Courier New"/>
          <w:i/>
          <w:noProof/>
          <w:sz w:val="20"/>
          <w:szCs w:val="20"/>
        </w:rPr>
      </w:pPr>
      <w:r w:rsidRPr="00167575">
        <w:rPr>
          <w:rFonts w:ascii="Garamond" w:hAnsi="Garamond" w:cs="Courier New"/>
          <w:i/>
          <w:noProof/>
          <w:sz w:val="20"/>
          <w:szCs w:val="20"/>
        </w:rPr>
        <w:t>comme je l’ai déjà dit d’un terme qui jouera un grand rôle d</w:t>
      </w:r>
      <w:r w:rsidR="00531E09">
        <w:rPr>
          <w:rFonts w:ascii="Garamond" w:hAnsi="Garamond" w:cs="Courier New"/>
          <w:i/>
          <w:noProof/>
          <w:sz w:val="20"/>
          <w:szCs w:val="20"/>
        </w:rPr>
        <w:t>ans</w:t>
      </w:r>
      <w:r w:rsidRPr="00167575">
        <w:rPr>
          <w:rFonts w:ascii="Garamond" w:hAnsi="Garamond" w:cs="Courier New"/>
          <w:i/>
          <w:noProof/>
          <w:sz w:val="20"/>
          <w:szCs w:val="20"/>
        </w:rPr>
        <w:t xml:space="preserve"> ce que nous avons à dire par la suite</w:t>
      </w:r>
    </w:p>
    <w:p w:rsidR="00531E09" w:rsidRDefault="0069013E">
      <w:pPr>
        <w:rPr>
          <w:rFonts w:ascii="Garamond" w:hAnsi="Garamond" w:cs="Courier New"/>
          <w:noProof/>
          <w:sz w:val="20"/>
          <w:szCs w:val="20"/>
        </w:rPr>
      </w:pPr>
      <w:r w:rsidRPr="00167575">
        <w:rPr>
          <w:rFonts w:ascii="Garamond" w:hAnsi="Garamond" w:cs="Courier New"/>
          <w:noProof/>
          <w:sz w:val="20"/>
          <w:szCs w:val="20"/>
        </w:rPr>
        <w:t>…ce qu’il faut c’est que malgré ce « </w:t>
      </w:r>
      <w:r w:rsidRPr="00167575">
        <w:rPr>
          <w:rFonts w:ascii="Garamond" w:hAnsi="Garamond"/>
          <w:i/>
          <w:iCs/>
          <w:noProof/>
          <w:color w:val="0000CC"/>
          <w:sz w:val="20"/>
          <w:szCs w:val="20"/>
        </w:rPr>
        <w:t>tous</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de la </w:t>
      </w:r>
      <w:r w:rsidRPr="00167575">
        <w:rPr>
          <w:rFonts w:ascii="Garamond" w:hAnsi="Garamond"/>
          <w:i/>
          <w:iCs/>
          <w:noProof/>
          <w:color w:val="0000CC"/>
          <w:sz w:val="20"/>
          <w:szCs w:val="20"/>
        </w:rPr>
        <w:t>fonction phallique</w:t>
      </w:r>
      <w:r w:rsidRPr="00167575">
        <w:rPr>
          <w:rFonts w:ascii="Garamond" w:hAnsi="Garamond" w:cs="Courier New"/>
          <w:noProof/>
          <w:sz w:val="20"/>
          <w:szCs w:val="20"/>
        </w:rPr>
        <w:t xml:space="preserve"> en quoi tient la dénotation de l’homme,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malgré ce « </w:t>
      </w:r>
      <w:r w:rsidRPr="00167575">
        <w:rPr>
          <w:rFonts w:ascii="Garamond" w:hAnsi="Garamond"/>
          <w:i/>
          <w:iCs/>
          <w:noProof/>
          <w:color w:val="0000CC"/>
          <w:sz w:val="20"/>
          <w:szCs w:val="20"/>
        </w:rPr>
        <w:t>tous</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il existe…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et « </w:t>
      </w:r>
      <w:r w:rsidRPr="00531E09">
        <w:rPr>
          <w:rFonts w:ascii="Garamond" w:hAnsi="Garamond"/>
          <w:i/>
          <w:iCs/>
          <w:noProof/>
          <w:color w:val="0000CC"/>
          <w:sz w:val="20"/>
          <w:szCs w:val="20"/>
        </w:rPr>
        <w:t>il existe</w:t>
      </w:r>
      <w:r w:rsidRPr="00531E09">
        <w:rPr>
          <w:rFonts w:ascii="Garamond" w:hAnsi="Garamond" w:cs="Courier New"/>
          <w:noProof/>
          <w:color w:val="0000CC"/>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là, veut dire il existe exactement comme dans la solution d’une </w:t>
      </w:r>
      <w:r w:rsidRPr="00167575">
        <w:rPr>
          <w:rFonts w:ascii="Garamond" w:hAnsi="Garamond" w:cs="Courier New"/>
          <w:i/>
          <w:iCs/>
          <w:noProof/>
          <w:sz w:val="20"/>
          <w:szCs w:val="20"/>
        </w:rPr>
        <w:t>équation mathématique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existe </w:t>
      </w:r>
      <w:r w:rsidRPr="00531E09">
        <w:rPr>
          <w:rFonts w:ascii="Garamond" w:hAnsi="Garamond" w:cs="Courier New"/>
          <w:noProof/>
          <w:color w:val="0000CC"/>
          <w:sz w:val="20"/>
          <w:szCs w:val="20"/>
        </w:rPr>
        <w:t>« </w:t>
      </w:r>
      <w:r w:rsidRPr="00531E09">
        <w:rPr>
          <w:rFonts w:ascii="Garamond" w:hAnsi="Garamond"/>
          <w:i/>
          <w:iCs/>
          <w:noProof/>
          <w:color w:val="0000CC"/>
          <w:sz w:val="20"/>
          <w:szCs w:val="20"/>
        </w:rPr>
        <w:t>au moins un</w:t>
      </w:r>
      <w:r w:rsidRPr="00531E09">
        <w:rPr>
          <w:rFonts w:ascii="Garamond" w:hAnsi="Garamond" w:cs="Courier New"/>
          <w:noProof/>
          <w:color w:val="0000CC"/>
          <w:sz w:val="20"/>
          <w:szCs w:val="20"/>
        </w:rPr>
        <w:t> »</w:t>
      </w:r>
      <w:r w:rsidRPr="00531E09">
        <w:rPr>
          <w:rFonts w:ascii="Garamond" w:hAnsi="Garamond"/>
          <w:i/>
          <w:iCs/>
          <w:noProof/>
          <w:color w:val="0000CC"/>
          <w:sz w:val="20"/>
          <w:szCs w:val="20"/>
        </w:rPr>
        <w:t>, il existe au moins un pour qui la vérité de sa dénotation ne tient pas dans la fonction phallique</w:t>
      </w:r>
      <w:r w:rsidRPr="00167575">
        <w:rPr>
          <w:rFonts w:ascii="Garamond" w:hAnsi="Garamond" w:cs="Courier New"/>
          <w:noProof/>
          <w:sz w:val="20"/>
          <w:szCs w:val="20"/>
        </w:rPr>
        <w:t>.</w:t>
      </w:r>
    </w:p>
    <w:p w:rsidR="002E5C72" w:rsidRPr="00167575" w:rsidRDefault="002E5C72">
      <w:pPr>
        <w:pStyle w:val="Corpsdetexte"/>
        <w:rPr>
          <w:rFonts w:ascii="Garamond" w:hAnsi="Garamond"/>
          <w:sz w:val="20"/>
          <w:szCs w:val="20"/>
        </w:rPr>
      </w:pPr>
    </w:p>
    <w:p w:rsidR="00531E09" w:rsidRDefault="0069013E">
      <w:pPr>
        <w:pStyle w:val="Corpsdetexte"/>
        <w:rPr>
          <w:rFonts w:ascii="Garamond" w:hAnsi="Garamond"/>
          <w:sz w:val="20"/>
          <w:szCs w:val="20"/>
        </w:rPr>
      </w:pPr>
      <w:r w:rsidRPr="00167575">
        <w:rPr>
          <w:rFonts w:ascii="Garamond" w:hAnsi="Garamond"/>
          <w:sz w:val="20"/>
          <w:szCs w:val="20"/>
        </w:rPr>
        <w:t xml:space="preserve">Est-ce qu’il est besoin </w:t>
      </w:r>
      <w:r w:rsidRPr="00167575">
        <w:rPr>
          <w:rFonts w:ascii="Garamond" w:hAnsi="Garamond" w:cs="Times New Roman"/>
          <w:i/>
          <w:iCs/>
          <w:sz w:val="20"/>
          <w:szCs w:val="20"/>
        </w:rPr>
        <w:t>de vous mettre les points sur les</w:t>
      </w:r>
      <w:r w:rsidRPr="00167575">
        <w:rPr>
          <w:rFonts w:ascii="Garamond" w:hAnsi="Garamond" w:cs="Times New Roman"/>
          <w:sz w:val="20"/>
          <w:szCs w:val="20"/>
        </w:rPr>
        <w:t> </w:t>
      </w:r>
      <w:r w:rsidRPr="00167575">
        <w:rPr>
          <w:rFonts w:ascii="Garamond" w:hAnsi="Garamond" w:cs="Times New Roman"/>
          <w:i/>
          <w:iCs/>
          <w:sz w:val="20"/>
          <w:szCs w:val="20"/>
        </w:rPr>
        <w:t>i</w:t>
      </w:r>
      <w:r w:rsidRPr="00167575">
        <w:rPr>
          <w:rFonts w:ascii="Garamond" w:hAnsi="Garamond"/>
          <w:sz w:val="20"/>
          <w:szCs w:val="20"/>
        </w:rPr>
        <w:t xml:space="preserve"> et de dire que </w:t>
      </w:r>
      <w:r w:rsidRPr="00167575">
        <w:rPr>
          <w:rFonts w:ascii="Garamond" w:hAnsi="Garamond" w:cs="Times New Roman"/>
          <w:i/>
          <w:sz w:val="20"/>
          <w:szCs w:val="20"/>
        </w:rPr>
        <w:t>le mythe d’</w:t>
      </w:r>
      <w:r w:rsidR="002E5C72" w:rsidRPr="00167575">
        <w:rPr>
          <w:rFonts w:ascii="Garamond" w:hAnsi="Garamond" w:cs="Times New Roman"/>
          <w:i/>
          <w:sz w:val="20"/>
          <w:szCs w:val="20"/>
        </w:rPr>
        <w:t>Œ</w:t>
      </w:r>
      <w:r w:rsidRPr="00167575">
        <w:rPr>
          <w:rFonts w:ascii="Garamond" w:hAnsi="Garamond" w:cs="Times New Roman"/>
          <w:i/>
          <w:sz w:val="20"/>
          <w:szCs w:val="20"/>
        </w:rPr>
        <w:t>dipe</w:t>
      </w:r>
      <w:r w:rsidRPr="00167575">
        <w:rPr>
          <w:rFonts w:ascii="Garamond" w:hAnsi="Garamond"/>
          <w:sz w:val="20"/>
          <w:szCs w:val="20"/>
        </w:rPr>
        <w:t xml:space="preserve">, c’est ce qu’on a pu faire </w:t>
      </w:r>
    </w:p>
    <w:p w:rsidR="002E5C72" w:rsidRPr="00167575" w:rsidRDefault="0069013E">
      <w:pPr>
        <w:pStyle w:val="Corpsdetexte"/>
        <w:rPr>
          <w:rFonts w:ascii="Garamond" w:hAnsi="Garamond"/>
          <w:sz w:val="20"/>
          <w:szCs w:val="20"/>
        </w:rPr>
      </w:pPr>
      <w:r w:rsidRPr="00167575">
        <w:rPr>
          <w:rFonts w:ascii="Garamond" w:hAnsi="Garamond"/>
          <w:sz w:val="20"/>
          <w:szCs w:val="20"/>
        </w:rPr>
        <w:t xml:space="preserve">pour donner l’idée de cette condition logique qui est celle de l’approche, de l’approche indirecte que la femme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peut faire de l’homme ? </w:t>
      </w:r>
    </w:p>
    <w:p w:rsidR="0069013E" w:rsidRPr="00167575" w:rsidRDefault="0069013E">
      <w:pPr>
        <w:rPr>
          <w:rFonts w:ascii="Garamond" w:hAnsi="Garamond" w:cs="Courier New"/>
          <w:noProof/>
          <w:sz w:val="20"/>
          <w:szCs w:val="20"/>
        </w:rPr>
      </w:pPr>
    </w:p>
    <w:p w:rsidR="00531E09" w:rsidRDefault="0069013E">
      <w:pPr>
        <w:rPr>
          <w:rFonts w:ascii="Garamond" w:hAnsi="Garamond" w:cs="Courier New"/>
          <w:noProof/>
          <w:sz w:val="20"/>
          <w:szCs w:val="20"/>
        </w:rPr>
      </w:pPr>
      <w:r w:rsidRPr="00167575">
        <w:rPr>
          <w:rFonts w:ascii="Garamond" w:hAnsi="Garamond" w:cs="Courier New"/>
          <w:noProof/>
          <w:sz w:val="20"/>
          <w:szCs w:val="20"/>
        </w:rPr>
        <w:t>Si le mythe était nécessaire, ce mythe dont on peut dire qu’il est déjà à soi tout seul extraordinaire que l’énon</w:t>
      </w:r>
      <w:r w:rsidRPr="00167575">
        <w:rPr>
          <w:rFonts w:ascii="Garamond" w:hAnsi="Garamond" w:cs="Courier New"/>
          <w:noProof/>
          <w:sz w:val="20"/>
          <w:szCs w:val="20"/>
        </w:rPr>
        <w:softHyphen/>
        <w:t xml:space="preserve">cé </w:t>
      </w:r>
    </w:p>
    <w:p w:rsidR="002E5C72" w:rsidRPr="00167575" w:rsidRDefault="0069013E">
      <w:pPr>
        <w:rPr>
          <w:rFonts w:ascii="Garamond" w:hAnsi="Garamond" w:cs="Courier New"/>
          <w:noProof/>
          <w:sz w:val="20"/>
          <w:szCs w:val="20"/>
        </w:rPr>
      </w:pPr>
      <w:r w:rsidRPr="00167575">
        <w:rPr>
          <w:rFonts w:ascii="Garamond" w:hAnsi="Garamond" w:cs="Courier New"/>
          <w:noProof/>
          <w:sz w:val="20"/>
          <w:szCs w:val="20"/>
        </w:rPr>
        <w:t>ne paraisse pas bouffon, à savoir celle de l’homme originel qui joui</w:t>
      </w:r>
      <w:r w:rsidRPr="00167575">
        <w:rPr>
          <w:rFonts w:ascii="Garamond" w:hAnsi="Garamond" w:cs="Courier New"/>
          <w:noProof/>
          <w:sz w:val="20"/>
          <w:szCs w:val="20"/>
        </w:rPr>
        <w:softHyphen/>
        <w:t xml:space="preserve">rait précisément </w:t>
      </w:r>
      <w:r w:rsidRPr="00167575">
        <w:rPr>
          <w:rFonts w:ascii="Garamond" w:hAnsi="Garamond"/>
          <w:i/>
          <w:iCs/>
          <w:noProof/>
          <w:sz w:val="20"/>
          <w:szCs w:val="20"/>
        </w:rPr>
        <w:t>de ce qui n’existe pas</w:t>
      </w:r>
      <w:r w:rsidRPr="00167575">
        <w:rPr>
          <w:rFonts w:ascii="Garamond" w:hAnsi="Garamond" w:cs="Courier New"/>
          <w:i/>
          <w:iCs/>
          <w:noProof/>
          <w:sz w:val="20"/>
          <w:szCs w:val="20"/>
        </w:rPr>
        <w:t xml:space="preserve">, </w:t>
      </w:r>
      <w:r w:rsidRPr="00167575">
        <w:rPr>
          <w:rFonts w:ascii="Garamond" w:hAnsi="Garamond" w:cs="Courier New"/>
          <w:noProof/>
          <w:sz w:val="20"/>
          <w:szCs w:val="20"/>
        </w:rPr>
        <w:t>à savoir « </w:t>
      </w:r>
      <w:r w:rsidRPr="00531E09">
        <w:rPr>
          <w:rFonts w:ascii="Garamond" w:hAnsi="Garamond"/>
          <w:i/>
          <w:iCs/>
          <w:noProof/>
          <w:color w:val="0000CC"/>
          <w:sz w:val="20"/>
          <w:szCs w:val="20"/>
        </w:rPr>
        <w:t>toutes</w:t>
      </w:r>
      <w:r w:rsidRPr="00531E09">
        <w:rPr>
          <w:rFonts w:ascii="Garamond" w:hAnsi="Garamond" w:cs="Courier New"/>
          <w:i/>
          <w:noProof/>
          <w:sz w:val="20"/>
          <w:szCs w:val="20"/>
        </w:rPr>
        <w:t> les femmes</w:t>
      </w:r>
      <w:r w:rsidR="00531E09">
        <w:rPr>
          <w:rFonts w:ascii="Garamond" w:hAnsi="Garamond" w:cs="Courier New"/>
          <w:noProof/>
          <w:sz w:val="20"/>
          <w:szCs w:val="20"/>
        </w:rPr>
        <w:t> »</w:t>
      </w:r>
      <w:r w:rsidRPr="00167575">
        <w:rPr>
          <w:rFonts w:ascii="Garamond" w:hAnsi="Garamond" w:cs="Courier New"/>
          <w:noProof/>
          <w:sz w:val="20"/>
          <w:szCs w:val="20"/>
        </w:rPr>
        <w:t>, ce qui n’est pas possible, pas simplement parce qu’il est clair que</w:t>
      </w:r>
      <w:r w:rsidRPr="00531E09">
        <w:rPr>
          <w:rFonts w:ascii="Garamond" w:hAnsi="Garamond" w:cs="Courier New"/>
          <w:noProof/>
          <w:sz w:val="14"/>
          <w:szCs w:val="14"/>
        </w:rPr>
        <w:t>…</w:t>
      </w:r>
      <w:r w:rsidRPr="00167575">
        <w:rPr>
          <w:rFonts w:ascii="Garamond" w:hAnsi="Garamond" w:cs="Courier New"/>
          <w:noProof/>
          <w:sz w:val="20"/>
          <w:szCs w:val="20"/>
        </w:rPr>
        <w:t xml:space="preserve"> que l’on a ses limites </w:t>
      </w:r>
      <w:r w:rsidRPr="00531E09">
        <w:rPr>
          <w:rFonts w:ascii="Garamond" w:hAnsi="Garamond" w:cs="Courier New"/>
          <w:noProof/>
          <w:color w:val="C00000"/>
          <w:sz w:val="14"/>
          <w:szCs w:val="14"/>
        </w:rPr>
        <w:t>[</w:t>
      </w:r>
      <w:r w:rsidRPr="00531E09">
        <w:rPr>
          <w:rFonts w:ascii="Garamond" w:hAnsi="Garamond" w:cs="Courier New"/>
          <w:i/>
          <w:noProof/>
          <w:color w:val="C00000"/>
          <w:sz w:val="14"/>
          <w:szCs w:val="14"/>
        </w:rPr>
        <w:t>Rires</w:t>
      </w:r>
      <w:r w:rsidRPr="00531E09">
        <w:rPr>
          <w:rFonts w:ascii="Garamond" w:hAnsi="Garamond" w:cs="Courier New"/>
          <w:noProof/>
          <w:color w:val="C00000"/>
          <w:sz w:val="14"/>
          <w:szCs w:val="14"/>
        </w:rPr>
        <w:t>]</w:t>
      </w:r>
      <w:r w:rsidR="005C5FC3"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parce qu’il n’y a pas de « </w:t>
      </w:r>
      <w:r w:rsidRPr="00167575">
        <w:rPr>
          <w:rFonts w:ascii="Garamond" w:hAnsi="Garamond"/>
          <w:i/>
          <w:iCs/>
          <w:noProof/>
          <w:color w:val="0000CC"/>
          <w:sz w:val="20"/>
          <w:szCs w:val="20"/>
        </w:rPr>
        <w:t>tout</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00E05D36">
        <w:rPr>
          <w:rFonts w:ascii="Garamond" w:hAnsi="Garamond" w:cs="Courier New"/>
          <w:noProof/>
          <w:sz w:val="20"/>
          <w:szCs w:val="20"/>
        </w:rPr>
        <w:t xml:space="preserve">des femmes. </w:t>
      </w:r>
      <w:r w:rsidRPr="00167575">
        <w:rPr>
          <w:rFonts w:ascii="Garamond" w:hAnsi="Garamond" w:cs="Courier New"/>
          <w:noProof/>
          <w:sz w:val="20"/>
          <w:szCs w:val="20"/>
        </w:rPr>
        <w:t>Alors, ce dont il s’agit, c’est bien sûr autre chose, à savoir qu’au niveau d’« </w:t>
      </w:r>
      <w:r w:rsidRPr="00167575">
        <w:rPr>
          <w:rFonts w:ascii="Garamond" w:hAnsi="Garamond"/>
          <w:i/>
          <w:iCs/>
          <w:noProof/>
          <w:color w:val="0000CC"/>
          <w:sz w:val="20"/>
          <w:szCs w:val="20"/>
        </w:rPr>
        <w:t>au moins un</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il soit possible que soit subvertie, que ne soit plus vraie la prévalence de la fonction phallique. </w:t>
      </w:r>
    </w:p>
    <w:p w:rsidR="002E5C72" w:rsidRPr="00167575" w:rsidRDefault="002E5C7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ce n’est pas parce que j’ai dit que la </w:t>
      </w:r>
      <w:r w:rsidRPr="00167575">
        <w:rPr>
          <w:rFonts w:ascii="Garamond" w:hAnsi="Garamond"/>
          <w:i/>
          <w:iCs/>
          <w:noProof/>
          <w:color w:val="0000CC"/>
          <w:sz w:val="20"/>
          <w:szCs w:val="20"/>
        </w:rPr>
        <w:t>jouissance sexuelle</w:t>
      </w:r>
      <w:r w:rsidRPr="00167575">
        <w:rPr>
          <w:rFonts w:ascii="Garamond" w:hAnsi="Garamond" w:cs="Courier New"/>
          <w:noProof/>
          <w:sz w:val="20"/>
          <w:szCs w:val="20"/>
        </w:rPr>
        <w:t xml:space="preserve"> est le pivot de toute jouissance que j’ai pour autant suffisamment défini ce qu’il en est de </w:t>
      </w:r>
      <w:r w:rsidRPr="00167575">
        <w:rPr>
          <w:rFonts w:ascii="Garamond" w:hAnsi="Garamond"/>
          <w:i/>
          <w:iCs/>
          <w:noProof/>
          <w:color w:val="0000CC"/>
          <w:sz w:val="20"/>
          <w:szCs w:val="20"/>
        </w:rPr>
        <w:t>la fonction phallique</w:t>
      </w:r>
      <w:r w:rsidRPr="00167575">
        <w:rPr>
          <w:rFonts w:ascii="Garamond" w:hAnsi="Garamond" w:cs="Courier New"/>
          <w:noProof/>
          <w:sz w:val="20"/>
          <w:szCs w:val="20"/>
        </w:rPr>
        <w:t>. Provisoire</w:t>
      </w:r>
      <w:r w:rsidRPr="00167575">
        <w:rPr>
          <w:rFonts w:ascii="Garamond" w:hAnsi="Garamond" w:cs="Courier New"/>
          <w:noProof/>
          <w:sz w:val="20"/>
          <w:szCs w:val="20"/>
        </w:rPr>
        <w:softHyphen/>
        <w:t>ment, admettons que ce soit la même chose.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qui s’introduit au niveau de l’« </w:t>
      </w:r>
      <w:r w:rsidRPr="00167575">
        <w:rPr>
          <w:rFonts w:ascii="Garamond" w:hAnsi="Garamond"/>
          <w:i/>
          <w:iCs/>
          <w:noProof/>
          <w:color w:val="0000CC"/>
          <w:sz w:val="20"/>
          <w:szCs w:val="20"/>
        </w:rPr>
        <w:t>au moins un</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du père, c’est cet </w:t>
      </w:r>
      <w:r w:rsidRPr="00167575">
        <w:rPr>
          <w:rFonts w:ascii="Garamond" w:hAnsi="Garamond"/>
          <w:i/>
          <w:iCs/>
          <w:noProof/>
          <w:color w:val="0000CC"/>
          <w:sz w:val="20"/>
          <w:szCs w:val="20"/>
        </w:rPr>
        <w:t>au moins un</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qui veut dire que </w:t>
      </w:r>
      <w:r w:rsidRPr="00167575">
        <w:rPr>
          <w:rFonts w:ascii="Garamond" w:hAnsi="Garamond"/>
          <w:i/>
          <w:noProof/>
          <w:sz w:val="20"/>
          <w:szCs w:val="20"/>
        </w:rPr>
        <w:t>ça peut marcher sans</w:t>
      </w:r>
      <w:r w:rsidRPr="00167575">
        <w:rPr>
          <w:rFonts w:ascii="Garamond" w:hAnsi="Garamond" w:cs="Courier New"/>
          <w:noProof/>
          <w:sz w:val="20"/>
          <w:szCs w:val="20"/>
        </w:rPr>
        <w:t xml:space="preserve">. </w:t>
      </w:r>
    </w:p>
    <w:p w:rsidR="002E5C72" w:rsidRPr="00167575" w:rsidRDefault="0069013E">
      <w:pPr>
        <w:rPr>
          <w:rFonts w:ascii="Garamond" w:hAnsi="Garamond" w:cs="Courier New"/>
          <w:noProof/>
          <w:sz w:val="20"/>
          <w:szCs w:val="20"/>
        </w:rPr>
      </w:pPr>
      <w:r w:rsidRPr="00167575">
        <w:rPr>
          <w:rFonts w:ascii="Garamond" w:hAnsi="Garamond" w:cs="Courier New"/>
          <w:noProof/>
          <w:sz w:val="20"/>
          <w:szCs w:val="20"/>
        </w:rPr>
        <w:t>Ça veut dire, comme le mythe le démontre</w:t>
      </w:r>
      <w:r w:rsidR="002E5C72" w:rsidRPr="00167575">
        <w:rPr>
          <w:rFonts w:ascii="Garamond" w:hAnsi="Garamond" w:cs="Courier New"/>
          <w:noProof/>
          <w:sz w:val="20"/>
          <w:szCs w:val="20"/>
        </w:rPr>
        <w:t xml:space="preserve">, </w:t>
      </w:r>
      <w:r w:rsidRPr="00167575">
        <w:rPr>
          <w:rFonts w:ascii="Garamond" w:hAnsi="Garamond"/>
          <w:i/>
          <w:iCs/>
          <w:noProof/>
          <w:color w:val="0000CC"/>
          <w:sz w:val="20"/>
          <w:szCs w:val="20"/>
        </w:rPr>
        <w:t>car il est uniquement fait pour assurer ça</w:t>
      </w:r>
      <w:r w:rsidR="002E5C72" w:rsidRPr="00167575">
        <w:rPr>
          <w:rFonts w:ascii="Garamond" w:hAnsi="Garamond"/>
          <w:i/>
          <w:iCs/>
          <w:noProof/>
          <w:color w:val="0000CC"/>
          <w:sz w:val="20"/>
          <w:szCs w:val="20"/>
        </w:rPr>
        <w:t xml:space="preserve">, </w:t>
      </w:r>
      <w:r w:rsidRPr="00167575">
        <w:rPr>
          <w:rFonts w:ascii="Garamond" w:hAnsi="Garamond" w:cs="Courier New"/>
          <w:noProof/>
          <w:sz w:val="20"/>
          <w:szCs w:val="20"/>
        </w:rPr>
        <w:t>c’est à savoir</w:t>
      </w:r>
      <w:r w:rsidR="002E5C72" w:rsidRPr="00167575">
        <w:rPr>
          <w:rFonts w:ascii="Garamond" w:hAnsi="Garamond" w:cs="Courier New"/>
          <w:noProof/>
          <w:sz w:val="20"/>
          <w:szCs w:val="20"/>
        </w:rPr>
        <w:t> :</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i/>
          <w:iCs/>
          <w:noProof/>
          <w:color w:val="0000CC"/>
          <w:sz w:val="20"/>
          <w:szCs w:val="20"/>
        </w:rPr>
        <w:t>que la jouissance sexuelle sera possible</w:t>
      </w:r>
      <w:r w:rsidRPr="00167575">
        <w:rPr>
          <w:rFonts w:ascii="Garamond" w:hAnsi="Garamond"/>
          <w:i/>
          <w:iCs/>
          <w:noProof/>
          <w:color w:val="0000FF"/>
          <w:sz w:val="20"/>
          <w:szCs w:val="20"/>
        </w:rPr>
        <w:t xml:space="preserve"> </w:t>
      </w:r>
      <w:r w:rsidRPr="00167575">
        <w:rPr>
          <w:rFonts w:ascii="Garamond" w:hAnsi="Garamond"/>
          <w:i/>
          <w:iCs/>
          <w:noProof/>
          <w:color w:val="0000CC"/>
          <w:sz w:val="20"/>
          <w:szCs w:val="20"/>
        </w:rPr>
        <w:t>mais qu’elle sera limitée</w:t>
      </w:r>
      <w:r w:rsidRPr="00167575">
        <w:rPr>
          <w:rFonts w:ascii="Garamond" w:hAnsi="Garamond" w:cs="Courier New"/>
          <w:noProof/>
          <w:sz w:val="20"/>
          <w:szCs w:val="20"/>
        </w:rPr>
        <w:t xml:space="preserve">. </w:t>
      </w:r>
    </w:p>
    <w:p w:rsidR="002E5C72" w:rsidRPr="00167575" w:rsidRDefault="002E5C72">
      <w:pPr>
        <w:rPr>
          <w:rFonts w:ascii="Garamond" w:hAnsi="Garamond" w:cs="Courier New"/>
          <w:noProof/>
          <w:sz w:val="20"/>
          <w:szCs w:val="20"/>
        </w:rPr>
      </w:pPr>
    </w:p>
    <w:p w:rsidR="00E05D36" w:rsidRDefault="0069013E">
      <w:pPr>
        <w:rPr>
          <w:rFonts w:ascii="Garamond" w:hAnsi="Garamond" w:cs="Courier New"/>
          <w:noProof/>
          <w:sz w:val="20"/>
          <w:szCs w:val="20"/>
        </w:rPr>
      </w:pPr>
      <w:r w:rsidRPr="00167575">
        <w:rPr>
          <w:rFonts w:ascii="Garamond" w:hAnsi="Garamond" w:cs="Courier New"/>
          <w:noProof/>
          <w:sz w:val="20"/>
          <w:szCs w:val="20"/>
        </w:rPr>
        <w:t xml:space="preserve">Ce qui suppose pour chaque homme, dans son rapport avec la femme, quelque maîtrise, pour le moins,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de cette jouissance.</w:t>
      </w:r>
      <w:r w:rsidR="002E5C72" w:rsidRPr="00167575">
        <w:rPr>
          <w:rFonts w:ascii="Garamond" w:hAnsi="Garamond" w:cs="Courier New"/>
          <w:noProof/>
          <w:sz w:val="20"/>
          <w:szCs w:val="20"/>
        </w:rPr>
        <w:t xml:space="preserve"> </w:t>
      </w:r>
      <w:r w:rsidRPr="00167575">
        <w:rPr>
          <w:rFonts w:ascii="Garamond" w:hAnsi="Garamond" w:cs="Courier New"/>
          <w:noProof/>
          <w:sz w:val="20"/>
          <w:szCs w:val="20"/>
        </w:rPr>
        <w:t xml:space="preserve">Il faut à la femme </w:t>
      </w:r>
      <w:r w:rsidRPr="00167575">
        <w:rPr>
          <w:rFonts w:ascii="Garamond" w:hAnsi="Garamond"/>
          <w:i/>
          <w:iCs/>
          <w:noProof/>
          <w:color w:val="0000CC"/>
          <w:sz w:val="20"/>
          <w:szCs w:val="20"/>
        </w:rPr>
        <w:t>au moins ça</w:t>
      </w:r>
      <w:r w:rsidRPr="00167575">
        <w:rPr>
          <w:rFonts w:ascii="Garamond" w:hAnsi="Garamond" w:cs="Courier New"/>
          <w:noProof/>
          <w:sz w:val="20"/>
          <w:szCs w:val="20"/>
        </w:rPr>
        <w:t xml:space="preserve"> : </w:t>
      </w:r>
      <w:r w:rsidRPr="00167575">
        <w:rPr>
          <w:rFonts w:ascii="Garamond" w:hAnsi="Garamond"/>
          <w:i/>
          <w:iCs/>
          <w:noProof/>
          <w:sz w:val="20"/>
          <w:szCs w:val="20"/>
        </w:rPr>
        <w:t>que ça soit possible la castration</w:t>
      </w:r>
      <w:r w:rsidRPr="00167575">
        <w:rPr>
          <w:rFonts w:ascii="Garamond" w:hAnsi="Garamond" w:cs="Courier New"/>
          <w:noProof/>
          <w:sz w:val="20"/>
          <w:szCs w:val="20"/>
        </w:rPr>
        <w:t xml:space="preserve">, c’est son abord de l’homme.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Pour ce qui est de la faire passer à l’acte, ladite castration, elle s’en charge.</w:t>
      </w:r>
    </w:p>
    <w:p w:rsidR="0069013E" w:rsidRPr="00167575" w:rsidRDefault="0069013E">
      <w:pPr>
        <w:rPr>
          <w:rFonts w:ascii="Garamond" w:hAnsi="Garamond" w:cs="Courier New"/>
          <w:noProof/>
          <w:sz w:val="20"/>
          <w:szCs w:val="20"/>
        </w:rPr>
      </w:pPr>
    </w:p>
    <w:p w:rsidR="00E05D36" w:rsidRDefault="0069013E">
      <w:pPr>
        <w:rPr>
          <w:rFonts w:ascii="Garamond" w:hAnsi="Garamond" w:cs="Courier New"/>
          <w:noProof/>
          <w:sz w:val="20"/>
          <w:szCs w:val="20"/>
        </w:rPr>
      </w:pPr>
      <w:r w:rsidRPr="00167575">
        <w:rPr>
          <w:rFonts w:ascii="Garamond" w:hAnsi="Garamond" w:cs="Courier New"/>
          <w:noProof/>
          <w:sz w:val="20"/>
          <w:szCs w:val="20"/>
        </w:rPr>
        <w:t xml:space="preserve">Et pour ne pas vous quitter avant d’avoir articulé </w:t>
      </w:r>
      <w:r w:rsidRPr="00E05D36">
        <w:rPr>
          <w:rFonts w:ascii="Garamond" w:hAnsi="Garamond" w:cs="Courier New"/>
          <w:i/>
          <w:noProof/>
          <w:sz w:val="20"/>
          <w:szCs w:val="20"/>
        </w:rPr>
        <w:t>ce qu’il en est du quatrième terme</w:t>
      </w:r>
      <w:r w:rsidRPr="00167575">
        <w:rPr>
          <w:rFonts w:ascii="Garamond" w:hAnsi="Garamond" w:cs="Courier New"/>
          <w:noProof/>
          <w:sz w:val="20"/>
          <w:szCs w:val="20"/>
        </w:rPr>
        <w:t>, nous dirons ce que connaissent bien tous les analystes, c’est ce que veut dire le </w:t>
      </w:r>
      <w:r w:rsidRPr="00E05D36">
        <w:rPr>
          <w:rFonts w:ascii="LACAN" w:hAnsi="LACAN" w:cs="Courier New"/>
          <w:noProof/>
          <w:color w:val="0000CC"/>
          <w:sz w:val="18"/>
          <w:szCs w:val="18"/>
        </w:rPr>
        <w:t>:.</w:t>
      </w:r>
      <w:r w:rsidR="00E05D36">
        <w:rPr>
          <w:rFonts w:ascii="Garamond" w:hAnsi="Garamond" w:cs="Courier New"/>
          <w:noProof/>
          <w:sz w:val="20"/>
          <w:szCs w:val="20"/>
        </w:rPr>
        <w:t xml:space="preserve">. </w:t>
      </w:r>
      <w:r w:rsidRPr="00167575">
        <w:rPr>
          <w:rFonts w:ascii="Garamond" w:hAnsi="Garamond" w:cs="Courier New"/>
          <w:noProof/>
          <w:sz w:val="20"/>
          <w:szCs w:val="20"/>
        </w:rPr>
        <w:t>Faudra que j’y revienne bien sûr, puisque au</w:t>
      </w:r>
      <w:r w:rsidRPr="00167575">
        <w:rPr>
          <w:rFonts w:ascii="Garamond" w:hAnsi="Garamond" w:cs="Courier New"/>
          <w:noProof/>
          <w:sz w:val="20"/>
          <w:szCs w:val="20"/>
        </w:rPr>
        <w:softHyphen/>
        <w:t>jourd’hui nous avons été un peu retard</w:t>
      </w:r>
      <w:r w:rsidR="00E05D36">
        <w:rPr>
          <w:rFonts w:ascii="Garamond" w:hAnsi="Garamond" w:cs="Courier New"/>
          <w:noProof/>
          <w:sz w:val="20"/>
          <w:szCs w:val="20"/>
        </w:rPr>
        <w:t xml:space="preserve">és. </w:t>
      </w:r>
      <w:r w:rsidRPr="00167575">
        <w:rPr>
          <w:rFonts w:ascii="Garamond" w:hAnsi="Garamond" w:cs="Courier New"/>
          <w:noProof/>
          <w:sz w:val="20"/>
          <w:szCs w:val="20"/>
        </w:rPr>
        <w:t xml:space="preserve">Je comptais couvrir, comme chaque fois d’ailleurs, un champ beaucoup plus vaste,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comme vous êtes </w:t>
      </w:r>
      <w:r w:rsidRPr="00167575">
        <w:rPr>
          <w:rFonts w:ascii="Garamond" w:hAnsi="Garamond"/>
          <w:i/>
          <w:iCs/>
          <w:noProof/>
          <w:sz w:val="20"/>
          <w:szCs w:val="20"/>
        </w:rPr>
        <w:t>patients</w:t>
      </w:r>
      <w:r w:rsidRPr="00167575">
        <w:rPr>
          <w:rFonts w:ascii="Garamond" w:hAnsi="Garamond" w:cs="Courier New"/>
          <w:noProof/>
          <w:sz w:val="20"/>
          <w:szCs w:val="20"/>
        </w:rPr>
        <w:t>, vous reviendrez la prochaine fois.</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Ça veut dire quoi ? Le « </w:t>
      </w:r>
      <w:r w:rsidRPr="00167575">
        <w:rPr>
          <w:rFonts w:ascii="Garamond" w:hAnsi="Garamond"/>
          <w:i/>
          <w:iCs/>
          <w:noProof/>
          <w:color w:val="0000CC"/>
          <w:sz w:val="20"/>
          <w:szCs w:val="20"/>
        </w:rPr>
        <w:t>il existe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nous l’avons dit, est problématique. Ce sera une occasion cette année d’interroger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qu’il en est de l’</w:t>
      </w:r>
      <w:r w:rsidRPr="00167575">
        <w:rPr>
          <w:rFonts w:ascii="Garamond" w:hAnsi="Garamond"/>
          <w:i/>
          <w:iCs/>
          <w:noProof/>
          <w:color w:val="0000CC"/>
          <w:sz w:val="20"/>
          <w:szCs w:val="20"/>
        </w:rPr>
        <w:t>exis</w:t>
      </w:r>
      <w:r w:rsidRPr="00167575">
        <w:rPr>
          <w:rFonts w:ascii="Garamond" w:hAnsi="Garamond"/>
          <w:i/>
          <w:iCs/>
          <w:noProof/>
          <w:color w:val="0000CC"/>
          <w:sz w:val="20"/>
          <w:szCs w:val="20"/>
        </w:rPr>
        <w:softHyphen/>
        <w:t>tence</w:t>
      </w:r>
      <w:r w:rsidR="00E05D36">
        <w:rPr>
          <w:rFonts w:ascii="Garamond" w:hAnsi="Garamond" w:cs="Courier New"/>
          <w:noProof/>
          <w:sz w:val="20"/>
          <w:szCs w:val="20"/>
        </w:rPr>
        <w:t xml:space="preserve">. </w:t>
      </w:r>
      <w:r w:rsidRPr="00167575">
        <w:rPr>
          <w:rFonts w:ascii="Garamond" w:hAnsi="Garamond" w:cs="Courier New"/>
          <w:noProof/>
          <w:sz w:val="20"/>
          <w:szCs w:val="20"/>
        </w:rPr>
        <w:t xml:space="preserve">Qu’est-ce qui </w:t>
      </w:r>
      <w:r w:rsidRPr="00167575">
        <w:rPr>
          <w:rFonts w:ascii="Garamond" w:hAnsi="Garamond"/>
          <w:i/>
          <w:iCs/>
          <w:noProof/>
          <w:sz w:val="20"/>
          <w:szCs w:val="20"/>
        </w:rPr>
        <w:t>existe</w:t>
      </w:r>
      <w:r w:rsidR="00E05D36">
        <w:rPr>
          <w:rFonts w:ascii="Garamond" w:hAnsi="Garamond" w:cs="Courier New"/>
          <w:noProof/>
          <w:sz w:val="20"/>
          <w:szCs w:val="20"/>
        </w:rPr>
        <w:t xml:space="preserve"> après tout ? </w:t>
      </w:r>
      <w:r w:rsidRPr="00167575">
        <w:rPr>
          <w:rFonts w:ascii="Garamond" w:hAnsi="Garamond" w:cs="Courier New"/>
          <w:noProof/>
          <w:sz w:val="20"/>
          <w:szCs w:val="20"/>
        </w:rPr>
        <w:t xml:space="preserve">Est-ce qu’on s’est même jamais aperçu qu’à côté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du </w:t>
      </w:r>
      <w:r w:rsidRPr="00167575">
        <w:rPr>
          <w:rFonts w:ascii="Garamond" w:hAnsi="Garamond" w:cs="Courier New"/>
          <w:i/>
          <w:iCs/>
          <w:noProof/>
          <w:sz w:val="20"/>
          <w:szCs w:val="20"/>
        </w:rPr>
        <w:t>fragile</w:t>
      </w:r>
      <w:r w:rsidRPr="00167575">
        <w:rPr>
          <w:rFonts w:ascii="Garamond" w:hAnsi="Garamond" w:cs="Courier New"/>
          <w:noProof/>
          <w:sz w:val="20"/>
          <w:szCs w:val="20"/>
        </w:rPr>
        <w:t xml:space="preserve">, du </w:t>
      </w:r>
      <w:r w:rsidRPr="00167575">
        <w:rPr>
          <w:rFonts w:ascii="Garamond" w:hAnsi="Garamond" w:cs="Courier New"/>
          <w:i/>
          <w:iCs/>
          <w:noProof/>
          <w:sz w:val="20"/>
          <w:szCs w:val="20"/>
        </w:rPr>
        <w:t>futile</w:t>
      </w:r>
      <w:r w:rsidRPr="00167575">
        <w:rPr>
          <w:rFonts w:ascii="Garamond" w:hAnsi="Garamond" w:cs="Courier New"/>
          <w:noProof/>
          <w:sz w:val="20"/>
          <w:szCs w:val="20"/>
        </w:rPr>
        <w:t xml:space="preserve">, de </w:t>
      </w:r>
      <w:r w:rsidRPr="00167575">
        <w:rPr>
          <w:rFonts w:ascii="Garamond" w:hAnsi="Garamond" w:cs="Courier New"/>
          <w:i/>
          <w:iCs/>
          <w:noProof/>
          <w:sz w:val="20"/>
          <w:szCs w:val="20"/>
        </w:rPr>
        <w:t>l’inessentiel</w:t>
      </w:r>
      <w:r w:rsidRPr="00167575">
        <w:rPr>
          <w:rFonts w:ascii="Garamond" w:hAnsi="Garamond" w:cs="Courier New"/>
          <w:noProof/>
          <w:sz w:val="20"/>
          <w:szCs w:val="20"/>
        </w:rPr>
        <w:t>, que constitue l’« </w:t>
      </w:r>
      <w:r w:rsidRPr="00167575">
        <w:rPr>
          <w:rFonts w:ascii="Garamond" w:hAnsi="Garamond"/>
          <w:i/>
          <w:iCs/>
          <w:noProof/>
          <w:color w:val="0000CC"/>
          <w:sz w:val="20"/>
          <w:szCs w:val="20"/>
        </w:rPr>
        <w:t>il existe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l’« </w:t>
      </w:r>
      <w:r w:rsidRPr="00167575">
        <w:rPr>
          <w:rFonts w:ascii="Garamond" w:hAnsi="Garamond"/>
          <w:i/>
          <w:iCs/>
          <w:noProof/>
          <w:color w:val="0000CC"/>
          <w:sz w:val="20"/>
          <w:szCs w:val="20"/>
        </w:rPr>
        <w:t>il n’existe pas</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lui, </w:t>
      </w:r>
      <w:r w:rsidRPr="00167575">
        <w:rPr>
          <w:rFonts w:ascii="Garamond" w:hAnsi="Garamond"/>
          <w:i/>
          <w:iCs/>
          <w:noProof/>
          <w:sz w:val="20"/>
          <w:szCs w:val="20"/>
        </w:rPr>
        <w:t>veut dire quelque chose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Qu’est-ce que veut dire d’affirmer qu’« </w:t>
      </w:r>
      <w:r w:rsidRPr="00167575">
        <w:rPr>
          <w:rFonts w:ascii="Garamond" w:hAnsi="Garamond"/>
          <w:i/>
          <w:iCs/>
          <w:noProof/>
          <w:color w:val="0000CC"/>
          <w:sz w:val="20"/>
          <w:szCs w:val="20"/>
        </w:rPr>
        <w:t>il n’existe pas</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d’</w:t>
      </w:r>
      <w:r w:rsidRPr="00167575">
        <w:rPr>
          <w:rFonts w:ascii="Garamond" w:hAnsi="Garamond"/>
          <w:noProof/>
          <w:color w:val="0000CC"/>
          <w:sz w:val="20"/>
          <w:szCs w:val="20"/>
        </w:rPr>
        <w:t>x</w:t>
      </w:r>
      <w:r w:rsidRPr="00167575">
        <w:rPr>
          <w:rFonts w:ascii="Garamond" w:hAnsi="Garamond" w:cs="Courier New"/>
          <w:noProof/>
          <w:sz w:val="20"/>
          <w:szCs w:val="20"/>
        </w:rPr>
        <w:t xml:space="preserve"> qui soit tel qu’il puisse satisfaire à la </w:t>
      </w:r>
      <w:r w:rsidRPr="00167575">
        <w:rPr>
          <w:rFonts w:ascii="Garamond" w:hAnsi="Garamond"/>
          <w:i/>
          <w:iCs/>
          <w:noProof/>
          <w:color w:val="0000CC"/>
          <w:sz w:val="20"/>
          <w:szCs w:val="20"/>
        </w:rPr>
        <w:t>fonction</w:t>
      </w:r>
      <w:r w:rsidRPr="00167575">
        <w:rPr>
          <w:rFonts w:ascii="Garamond" w:hAnsi="Garamond"/>
          <w:noProof/>
          <w:color w:val="0000CC"/>
          <w:sz w:val="20"/>
          <w:szCs w:val="20"/>
        </w:rPr>
        <w:t xml:space="preserve"> </w:t>
      </w:r>
      <w:r w:rsidRPr="00167575">
        <w:rPr>
          <w:rFonts w:ascii="Garamond" w:hAnsi="Garamond"/>
          <w:noProof/>
          <w:color w:val="0000CC"/>
          <w:sz w:val="20"/>
          <w:szCs w:val="20"/>
        </w:rPr>
        <w:sym w:font="Symbol" w:char="F046"/>
      </w:r>
      <w:r w:rsidRPr="00167575">
        <w:rPr>
          <w:rFonts w:ascii="Garamond" w:hAnsi="Garamond"/>
          <w:noProof/>
          <w:color w:val="0000CC"/>
          <w:sz w:val="20"/>
          <w:szCs w:val="20"/>
        </w:rPr>
        <w:t>x</w:t>
      </w:r>
      <w:r w:rsidRPr="00167575">
        <w:rPr>
          <w:rFonts w:ascii="Garamond" w:hAnsi="Garamond" w:cs="Courier New"/>
          <w:noProof/>
          <w:sz w:val="20"/>
          <w:szCs w:val="20"/>
        </w:rPr>
        <w:t xml:space="preserve"> </w:t>
      </w:r>
    </w:p>
    <w:p w:rsidR="00E05D36" w:rsidRDefault="0069013E">
      <w:pPr>
        <w:rPr>
          <w:rFonts w:ascii="Garamond" w:hAnsi="Garamond" w:cs="Courier New"/>
          <w:noProof/>
          <w:sz w:val="20"/>
          <w:szCs w:val="20"/>
        </w:rPr>
      </w:pPr>
      <w:r w:rsidRPr="00167575">
        <w:rPr>
          <w:rFonts w:ascii="Garamond" w:hAnsi="Garamond" w:cs="Courier New"/>
          <w:noProof/>
          <w:sz w:val="20"/>
          <w:szCs w:val="20"/>
        </w:rPr>
        <w:t xml:space="preserve">pourvue de la barre qui l’institue comme n’étant pas vraie : </w:t>
      </w:r>
      <w:r w:rsidRPr="00E05D36">
        <w:rPr>
          <w:rFonts w:ascii="LACAN" w:hAnsi="LACAN" w:cs="Courier New"/>
          <w:noProof/>
          <w:color w:val="0000CC"/>
          <w:sz w:val="18"/>
          <w:szCs w:val="18"/>
        </w:rPr>
        <w:t>/</w:t>
      </w:r>
      <w:r w:rsidRPr="00167575">
        <w:rPr>
          <w:rFonts w:ascii="Garamond" w:hAnsi="Garamond" w:cs="Courier New"/>
          <w:noProof/>
          <w:color w:val="0000CC"/>
          <w:sz w:val="20"/>
          <w:szCs w:val="20"/>
        </w:rPr>
        <w:t xml:space="preserve"> </w:t>
      </w:r>
      <w:r w:rsidR="00E05D36" w:rsidRPr="00E05D36">
        <w:rPr>
          <w:rFonts w:ascii="LACAN" w:hAnsi="LACAN"/>
          <w:noProof/>
          <w:color w:val="0000CC"/>
          <w:sz w:val="18"/>
          <w:szCs w:val="18"/>
        </w:rPr>
        <w:t>§</w:t>
      </w:r>
      <w:r w:rsidR="00E05D36">
        <w:rPr>
          <w:rFonts w:ascii="Garamond" w:hAnsi="Garamond" w:cs="Courier New"/>
          <w:noProof/>
          <w:sz w:val="20"/>
          <w:szCs w:val="20"/>
        </w:rPr>
        <w:t xml:space="preserve"> ?</w:t>
      </w:r>
      <w:r w:rsidRPr="00167575">
        <w:rPr>
          <w:rFonts w:ascii="Garamond" w:hAnsi="Garamond" w:cs="Courier New"/>
          <w:noProof/>
          <w:sz w:val="20"/>
          <w:szCs w:val="20"/>
        </w:rPr>
        <w:t xml:space="preserve">Car c’est très précisément ce que j’ai mis </w:t>
      </w:r>
    </w:p>
    <w:p w:rsidR="00E05D36" w:rsidRDefault="0069013E">
      <w:pPr>
        <w:rPr>
          <w:rFonts w:ascii="Garamond" w:hAnsi="Garamond" w:cs="Courier New"/>
          <w:noProof/>
          <w:sz w:val="20"/>
          <w:szCs w:val="20"/>
        </w:rPr>
      </w:pPr>
      <w:r w:rsidRPr="00167575">
        <w:rPr>
          <w:rFonts w:ascii="Garamond" w:hAnsi="Garamond" w:cs="Courier New"/>
          <w:noProof/>
          <w:sz w:val="20"/>
          <w:szCs w:val="20"/>
        </w:rPr>
        <w:t>en question tout à l’heure</w:t>
      </w:r>
      <w:r w:rsidR="002E5C72" w:rsidRPr="00167575">
        <w:rPr>
          <w:rFonts w:ascii="Garamond" w:hAnsi="Garamond" w:cs="Courier New"/>
          <w:noProof/>
          <w:sz w:val="20"/>
          <w:szCs w:val="20"/>
        </w:rPr>
        <w:t> : s</w:t>
      </w:r>
      <w:r w:rsidRPr="00167575">
        <w:rPr>
          <w:rFonts w:ascii="Garamond" w:hAnsi="Garamond" w:cs="Courier New"/>
          <w:noProof/>
          <w:sz w:val="20"/>
          <w:szCs w:val="20"/>
        </w:rPr>
        <w:t>i « </w:t>
      </w:r>
      <w:r w:rsidRPr="00167575">
        <w:rPr>
          <w:rFonts w:ascii="Garamond" w:hAnsi="Garamond"/>
          <w:i/>
          <w:iCs/>
          <w:noProof/>
          <w:color w:val="0000CC"/>
          <w:sz w:val="20"/>
          <w:szCs w:val="20"/>
        </w:rPr>
        <w:t>pas toutes</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les femmes</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n’ont affaire avec la fonction phallique, est-ce que ça implique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qu’il y en a qui ont affaire avec la castration ? Ben, c’est très précisément le point par où l’homme a accès à la femme. </w:t>
      </w:r>
    </w:p>
    <w:p w:rsidR="0069013E" w:rsidRPr="00167575" w:rsidRDefault="0069013E">
      <w:pPr>
        <w:rPr>
          <w:rFonts w:ascii="Garamond" w:hAnsi="Garamond" w:cs="Courier New"/>
          <w:noProof/>
          <w:sz w:val="20"/>
          <w:szCs w:val="20"/>
        </w:rPr>
      </w:pPr>
    </w:p>
    <w:p w:rsidR="00E05D36" w:rsidRDefault="0069013E">
      <w:pPr>
        <w:rPr>
          <w:rFonts w:ascii="Garamond" w:hAnsi="Garamond" w:cs="Courier New"/>
          <w:noProof/>
          <w:sz w:val="20"/>
          <w:szCs w:val="20"/>
        </w:rPr>
      </w:pPr>
      <w:r w:rsidRPr="00167575">
        <w:rPr>
          <w:rFonts w:ascii="Garamond" w:hAnsi="Garamond" w:cs="Courier New"/>
          <w:noProof/>
          <w:sz w:val="20"/>
          <w:szCs w:val="20"/>
        </w:rPr>
        <w:t>Je veux dire, je le dis pour tous les analystes, ceux qui traînent, ceux qui tournent, empê</w:t>
      </w:r>
      <w:r w:rsidRPr="00167575">
        <w:rPr>
          <w:rFonts w:ascii="Garamond" w:hAnsi="Garamond" w:cs="Courier New"/>
          <w:noProof/>
          <w:sz w:val="20"/>
          <w:szCs w:val="20"/>
        </w:rPr>
        <w:softHyphen/>
        <w:t xml:space="preserve">trés dans les rapports </w:t>
      </w:r>
      <w:r w:rsidR="00E05D36">
        <w:rPr>
          <w:rFonts w:ascii="Garamond" w:hAnsi="Garamond" w:cs="Courier New"/>
          <w:noProof/>
          <w:sz w:val="20"/>
          <w:szCs w:val="20"/>
        </w:rPr>
        <w:t xml:space="preserve">œdipiens du côté du père. </w:t>
      </w:r>
      <w:r w:rsidRPr="00167575">
        <w:rPr>
          <w:rFonts w:ascii="Garamond" w:hAnsi="Garamond" w:cs="Courier New"/>
          <w:noProof/>
          <w:sz w:val="20"/>
          <w:szCs w:val="20"/>
        </w:rPr>
        <w:t xml:space="preserve">Quand ils n’en sortent pas de ce qui se passe du côté du père, ça a une cause très précise, c’est qu’il faudrait que le sujet admette que l’essence de la femme ça ne soit pas la castration, et pour tout dire, </w:t>
      </w:r>
    </w:p>
    <w:p w:rsidR="00C36993"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ce soit à partir du </w:t>
      </w:r>
      <w:r w:rsidRPr="00167575">
        <w:rPr>
          <w:rFonts w:ascii="Garamond" w:hAnsi="Garamond"/>
          <w:i/>
          <w:noProof/>
          <w:color w:val="0000CC"/>
          <w:sz w:val="20"/>
          <w:szCs w:val="20"/>
        </w:rPr>
        <w:t>Réel</w:t>
      </w:r>
      <w:r w:rsidRPr="00167575">
        <w:rPr>
          <w:rFonts w:ascii="Garamond" w:hAnsi="Garamond" w:cs="Courier New"/>
          <w:noProof/>
          <w:sz w:val="20"/>
          <w:szCs w:val="20"/>
        </w:rPr>
        <w:t>, à savoir : mis à part un petit rien insignifiant</w:t>
      </w:r>
      <w:r w:rsidR="00E05D36">
        <w:rPr>
          <w:rFonts w:ascii="Garamond" w:hAnsi="Garamond" w:cs="Courier New"/>
          <w:noProof/>
          <w:sz w:val="20"/>
          <w:szCs w:val="20"/>
        </w:rPr>
        <w:t xml:space="preserve"> - </w:t>
      </w:r>
      <w:r w:rsidRPr="00167575">
        <w:rPr>
          <w:rFonts w:ascii="Garamond" w:hAnsi="Garamond" w:cs="Courier New"/>
          <w:noProof/>
          <w:sz w:val="20"/>
          <w:szCs w:val="20"/>
        </w:rPr>
        <w:t>je ne dis pas ça au hasard</w:t>
      </w:r>
      <w:r w:rsidR="00E05D36">
        <w:rPr>
          <w:rFonts w:ascii="Garamond" w:hAnsi="Garamond" w:cs="Courier New"/>
          <w:noProof/>
          <w:sz w:val="20"/>
          <w:szCs w:val="20"/>
        </w:rPr>
        <w:t xml:space="preserve"> - </w:t>
      </w:r>
      <w:r w:rsidRPr="00167575">
        <w:rPr>
          <w:rFonts w:ascii="Garamond" w:hAnsi="Garamond" w:cs="Courier New"/>
          <w:noProof/>
          <w:sz w:val="20"/>
          <w:szCs w:val="20"/>
        </w:rPr>
        <w:t>b</w:t>
      </w:r>
      <w:r w:rsidR="00E05D36">
        <w:rPr>
          <w:rFonts w:ascii="Garamond" w:hAnsi="Garamond" w:cs="Courier New"/>
          <w:noProof/>
          <w:sz w:val="20"/>
          <w:szCs w:val="20"/>
        </w:rPr>
        <w:t xml:space="preserve">en, elles sont pas castrables. </w:t>
      </w:r>
      <w:r w:rsidRPr="00167575">
        <w:rPr>
          <w:rFonts w:ascii="Garamond" w:hAnsi="Garamond" w:cs="Courier New"/>
          <w:noProof/>
          <w:sz w:val="20"/>
          <w:szCs w:val="20"/>
        </w:rPr>
        <w:t xml:space="preserve">Parce que </w:t>
      </w:r>
      <w:r w:rsidRPr="00167575">
        <w:rPr>
          <w:rFonts w:ascii="Garamond" w:hAnsi="Garamond"/>
          <w:i/>
          <w:iCs/>
          <w:noProof/>
          <w:color w:val="0000CC"/>
          <w:sz w:val="20"/>
          <w:szCs w:val="20"/>
        </w:rPr>
        <w:t>le phallus</w:t>
      </w:r>
      <w:r w:rsidR="00C36993" w:rsidRPr="00167575">
        <w:rPr>
          <w:rFonts w:ascii="Garamond" w:hAnsi="Garamond" w:cs="Courier New"/>
          <w:noProof/>
          <w:sz w:val="20"/>
          <w:szCs w:val="20"/>
        </w:rPr>
        <w:t>…</w:t>
      </w:r>
    </w:p>
    <w:p w:rsidR="00C36993" w:rsidRPr="00167575" w:rsidRDefault="0069013E" w:rsidP="00C36993">
      <w:pPr>
        <w:ind w:left="708"/>
        <w:rPr>
          <w:rFonts w:ascii="Garamond" w:hAnsi="Garamond" w:cs="Courier New"/>
          <w:i/>
          <w:noProof/>
          <w:sz w:val="20"/>
          <w:szCs w:val="20"/>
        </w:rPr>
      </w:pPr>
      <w:r w:rsidRPr="00167575">
        <w:rPr>
          <w:rFonts w:ascii="Garamond" w:hAnsi="Garamond" w:cs="Courier New"/>
          <w:i/>
          <w:noProof/>
          <w:sz w:val="20"/>
          <w:szCs w:val="20"/>
        </w:rPr>
        <w:t>dont je souligne que je n’ai</w:t>
      </w:r>
      <w:r w:rsidR="00C36993" w:rsidRPr="00167575">
        <w:rPr>
          <w:rFonts w:ascii="Garamond" w:hAnsi="Garamond" w:cs="Courier New"/>
          <w:i/>
          <w:noProof/>
          <w:sz w:val="20"/>
          <w:szCs w:val="20"/>
        </w:rPr>
        <w:t xml:space="preserve"> point encore dit ce que c’est</w:t>
      </w:r>
    </w:p>
    <w:p w:rsidR="0069013E" w:rsidRPr="00167575" w:rsidRDefault="00C36993">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eh bien, elles ne l’ont pas. </w:t>
      </w:r>
    </w:p>
    <w:p w:rsidR="00C36993" w:rsidRPr="00167575" w:rsidRDefault="00C36993">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à partir du moment où c’est de l’</w:t>
      </w:r>
      <w:r w:rsidRPr="00167575">
        <w:rPr>
          <w:rFonts w:ascii="Garamond" w:hAnsi="Garamond"/>
          <w:i/>
          <w:iCs/>
          <w:noProof/>
          <w:color w:val="0000CC"/>
          <w:sz w:val="20"/>
          <w:szCs w:val="20"/>
        </w:rPr>
        <w:t>impossible</w:t>
      </w:r>
      <w:r w:rsidRPr="00167575">
        <w:rPr>
          <w:rFonts w:ascii="Garamond" w:hAnsi="Garamond" w:cs="Courier New"/>
          <w:noProof/>
          <w:sz w:val="20"/>
          <w:szCs w:val="20"/>
        </w:rPr>
        <w:t xml:space="preserve"> comme cause, que la femme n’est pas liée essentiellement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à la castration, que l’accès à la femme est possible dans son indétermination.</w:t>
      </w:r>
    </w:p>
    <w:p w:rsidR="00C36993" w:rsidRPr="00167575" w:rsidRDefault="00C36993">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Est-ce que ceci ne vous suggère pas…</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je le sème pour que ça puisse avoir ici la prochaine fois sa résonance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ce qui est en haut et à gauche : </w:t>
      </w:r>
    </w:p>
    <w:p w:rsidR="0069013E" w:rsidRPr="00167575" w:rsidRDefault="0058419D" w:rsidP="000E2096">
      <w:pPr>
        <w:jc w:val="center"/>
        <w:rPr>
          <w:rFonts w:ascii="Garamond" w:hAnsi="Garamond" w:cs="Courier New"/>
          <w:noProof/>
          <w:sz w:val="20"/>
          <w:szCs w:val="20"/>
        </w:rPr>
      </w:pPr>
      <w:r w:rsidRPr="00167575">
        <w:rPr>
          <w:rFonts w:ascii="Garamond" w:hAnsi="Garamond"/>
          <w:noProof/>
          <w:sz w:val="20"/>
          <w:szCs w:val="20"/>
        </w:rPr>
        <w:drawing>
          <wp:inline distT="0" distB="0" distL="0" distR="0" wp14:anchorId="44B7CF82" wp14:editId="5AA099AC">
            <wp:extent cx="941070" cy="511045"/>
            <wp:effectExtent l="0" t="0" r="0" b="0"/>
            <wp:docPr id="13" name="Image 13"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a"/>
                    <pic:cNvPicPr>
                      <a:picLocks noChangeAspect="1" noChangeArrowheads="1"/>
                    </pic:cNvPicPr>
                  </pic:nvPicPr>
                  <pic:blipFill>
                    <a:blip r:embed="rId27" cstate="print"/>
                    <a:srcRect/>
                    <a:stretch>
                      <a:fillRect/>
                    </a:stretch>
                  </pic:blipFill>
                  <pic:spPr bwMode="auto">
                    <a:xfrm>
                      <a:off x="0" y="0"/>
                      <a:ext cx="941263" cy="511150"/>
                    </a:xfrm>
                    <a:prstGeom prst="rect">
                      <a:avLst/>
                    </a:prstGeom>
                    <a:noFill/>
                    <a:ln w="9525">
                      <a:noFill/>
                      <a:miter lim="800000"/>
                      <a:headEnd/>
                      <a:tailEnd/>
                    </a:ln>
                  </pic:spPr>
                </pic:pic>
              </a:graphicData>
            </a:graphic>
          </wp:inline>
        </w:drawing>
      </w:r>
    </w:p>
    <w:p w:rsidR="0069013E" w:rsidRPr="00167575" w:rsidRDefault="0069013E">
      <w:pPr>
        <w:rPr>
          <w:rFonts w:ascii="Garamond" w:hAnsi="Garamond" w:cs="Courier New"/>
          <w:noProof/>
          <w:sz w:val="20"/>
          <w:szCs w:val="20"/>
        </w:rPr>
      </w:pPr>
    </w:p>
    <w:p w:rsidR="0069013E" w:rsidRPr="00167575" w:rsidRDefault="000E2096">
      <w:pPr>
        <w:rPr>
          <w:rFonts w:ascii="Garamond" w:hAnsi="Garamond" w:cs="Courier New"/>
          <w:noProof/>
          <w:sz w:val="20"/>
          <w:szCs w:val="20"/>
        </w:rPr>
      </w:pPr>
      <w:r w:rsidRPr="000E2096">
        <w:rPr>
          <w:rFonts w:ascii="LACAN" w:hAnsi="LACAN" w:cs="Courier New"/>
          <w:noProof/>
          <w:color w:val="0000CC"/>
          <w:sz w:val="18"/>
          <w:szCs w:val="18"/>
        </w:rPr>
        <w:t>:</w:t>
      </w:r>
      <w:r w:rsidR="0069013E" w:rsidRPr="000E2096">
        <w:rPr>
          <w:rFonts w:ascii="LACAN" w:hAnsi="LACAN" w:cs="Courier New"/>
          <w:noProof/>
          <w:color w:val="0000CC"/>
          <w:sz w:val="18"/>
          <w:szCs w:val="18"/>
        </w:rPr>
        <w:t>§</w:t>
      </w:r>
      <w:r w:rsidR="0069013E" w:rsidRPr="00167575">
        <w:rPr>
          <w:rFonts w:ascii="Garamond" w:hAnsi="Garamond" w:cs="Courier New"/>
          <w:noProof/>
          <w:sz w:val="20"/>
          <w:szCs w:val="20"/>
        </w:rPr>
        <w:t>, l’</w:t>
      </w:r>
      <w:r w:rsidR="0069013E" w:rsidRPr="00167575">
        <w:rPr>
          <w:rFonts w:ascii="Garamond" w:hAnsi="Garamond"/>
          <w:i/>
          <w:iCs/>
          <w:noProof/>
          <w:color w:val="0000CC"/>
          <w:sz w:val="20"/>
          <w:szCs w:val="20"/>
        </w:rPr>
        <w:t xml:space="preserve">au </w:t>
      </w:r>
      <w:r w:rsidR="0069013E" w:rsidRPr="000E2096">
        <w:rPr>
          <w:rFonts w:ascii="Garamond" w:hAnsi="Garamond"/>
          <w:i/>
          <w:iCs/>
          <w:noProof/>
          <w:color w:val="0000CC"/>
          <w:sz w:val="20"/>
          <w:szCs w:val="20"/>
        </w:rPr>
        <w:t>moins un</w:t>
      </w:r>
      <w:r w:rsidR="0069013E" w:rsidRPr="000E2096">
        <w:rPr>
          <w:rFonts w:ascii="Garamond" w:hAnsi="Garamond" w:cs="Courier New"/>
          <w:i/>
          <w:iCs/>
          <w:noProof/>
          <w:sz w:val="20"/>
          <w:szCs w:val="20"/>
        </w:rPr>
        <w:t xml:space="preserve"> </w:t>
      </w:r>
      <w:r w:rsidR="0069013E" w:rsidRPr="000E2096">
        <w:rPr>
          <w:rFonts w:ascii="Garamond" w:hAnsi="Garamond" w:cs="Courier New"/>
          <w:i/>
          <w:noProof/>
          <w:sz w:val="20"/>
          <w:szCs w:val="20"/>
        </w:rPr>
        <w:t>en question</w:t>
      </w:r>
      <w:r w:rsidR="0069013E" w:rsidRPr="00167575">
        <w:rPr>
          <w:rFonts w:ascii="Garamond" w:hAnsi="Garamond" w:cs="Courier New"/>
          <w:noProof/>
          <w:sz w:val="20"/>
          <w:szCs w:val="20"/>
        </w:rPr>
        <w:t>, résulte d’une nécessité</w:t>
      </w:r>
      <w:r w:rsidR="00CA07B7">
        <w:rPr>
          <w:rFonts w:ascii="Garamond" w:hAnsi="Garamond" w:cs="Courier New"/>
          <w:noProof/>
          <w:sz w:val="20"/>
          <w:szCs w:val="20"/>
        </w:rPr>
        <w:t> ?</w:t>
      </w:r>
      <w:r w:rsidR="0069013E" w:rsidRPr="00167575">
        <w:rPr>
          <w:rFonts w:ascii="Garamond" w:hAnsi="Garamond" w:cs="Courier New"/>
          <w:noProof/>
          <w:sz w:val="20"/>
          <w:szCs w:val="20"/>
        </w:rPr>
        <w:t xml:space="preserve"> </w:t>
      </w:r>
      <w:r w:rsidR="00CA07B7">
        <w:rPr>
          <w:rFonts w:ascii="Garamond" w:hAnsi="Garamond" w:cs="Courier New"/>
          <w:noProof/>
          <w:sz w:val="20"/>
          <w:szCs w:val="20"/>
        </w:rPr>
        <w:t>E</w:t>
      </w:r>
      <w:r w:rsidR="0069013E" w:rsidRPr="00167575">
        <w:rPr>
          <w:rFonts w:ascii="Garamond" w:hAnsi="Garamond" w:cs="Courier New"/>
          <w:noProof/>
          <w:sz w:val="20"/>
          <w:szCs w:val="20"/>
        </w:rPr>
        <w:t xml:space="preserve">t c’est très proprement en quoi c’est </w:t>
      </w:r>
      <w:r w:rsidR="0069013E" w:rsidRPr="00CA07B7">
        <w:rPr>
          <w:rFonts w:ascii="Garamond" w:hAnsi="Garamond" w:cs="Courier New"/>
          <w:i/>
          <w:noProof/>
          <w:sz w:val="20"/>
          <w:szCs w:val="20"/>
        </w:rPr>
        <w:t>une affaire de discours</w:t>
      </w:r>
      <w:r w:rsidR="0069013E"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n’y a de nécessité que </w:t>
      </w:r>
      <w:r w:rsidRPr="00167575">
        <w:rPr>
          <w:rFonts w:ascii="Garamond" w:hAnsi="Garamond"/>
          <w:i/>
          <w:iCs/>
          <w:noProof/>
          <w:sz w:val="20"/>
          <w:szCs w:val="20"/>
        </w:rPr>
        <w:t>dite</w:t>
      </w:r>
      <w:r w:rsidR="000E2096">
        <w:rPr>
          <w:rFonts w:ascii="Garamond" w:hAnsi="Garamond"/>
          <w:i/>
          <w:iCs/>
          <w:noProof/>
          <w:sz w:val="20"/>
          <w:szCs w:val="20"/>
        </w:rPr>
        <w:t>,</w:t>
      </w:r>
      <w:r w:rsidRPr="00167575">
        <w:rPr>
          <w:rFonts w:ascii="Garamond" w:hAnsi="Garamond" w:cs="Courier New"/>
          <w:noProof/>
          <w:sz w:val="20"/>
          <w:szCs w:val="20"/>
        </w:rPr>
        <w:t xml:space="preserve"> et cette nécessité est ce qui rend possible l’existence de l’homme comme valeur sexuelle.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w:t>
      </w:r>
      <w:r w:rsidRPr="00167575">
        <w:rPr>
          <w:rFonts w:ascii="Garamond" w:hAnsi="Garamond"/>
          <w:i/>
          <w:iCs/>
          <w:noProof/>
          <w:color w:val="0000CC"/>
          <w:sz w:val="20"/>
          <w:szCs w:val="20"/>
        </w:rPr>
        <w:t>possible</w:t>
      </w:r>
      <w:r w:rsidR="000E2096">
        <w:rPr>
          <w:rFonts w:ascii="Garamond" w:hAnsi="Garamond" w:cs="Courier New"/>
          <w:noProof/>
          <w:sz w:val="20"/>
          <w:szCs w:val="20"/>
        </w:rPr>
        <w:t xml:space="preserve"> - </w:t>
      </w:r>
      <w:r w:rsidRPr="00167575">
        <w:rPr>
          <w:rFonts w:ascii="Garamond" w:hAnsi="Garamond" w:cs="Courier New"/>
          <w:noProof/>
          <w:sz w:val="20"/>
          <w:szCs w:val="20"/>
        </w:rPr>
        <w:t xml:space="preserve">contrairement à ce qu’avance </w:t>
      </w:r>
      <w:r w:rsidR="00E47789" w:rsidRPr="00167575">
        <w:rPr>
          <w:rFonts w:ascii="Garamond" w:hAnsi="Garamond" w:cs="Courier New"/>
          <w:noProof/>
          <w:sz w:val="20"/>
          <w:szCs w:val="20"/>
        </w:rPr>
        <w:t>ARISTOTE</w:t>
      </w:r>
      <w:r w:rsidR="000E2096">
        <w:rPr>
          <w:rFonts w:ascii="Garamond" w:hAnsi="Garamond" w:cs="Courier New"/>
          <w:noProof/>
          <w:sz w:val="20"/>
          <w:szCs w:val="20"/>
        </w:rPr>
        <w:t xml:space="preserve"> - </w:t>
      </w:r>
      <w:r w:rsidRPr="00167575">
        <w:rPr>
          <w:rFonts w:ascii="Garamond" w:hAnsi="Garamond" w:cs="Courier New"/>
          <w:noProof/>
          <w:sz w:val="20"/>
          <w:szCs w:val="20"/>
        </w:rPr>
        <w:t xml:space="preserve">c’est le contraire du </w:t>
      </w:r>
      <w:r w:rsidRPr="00167575">
        <w:rPr>
          <w:rFonts w:ascii="Garamond" w:hAnsi="Garamond"/>
          <w:i/>
          <w:iCs/>
          <w:noProof/>
          <w:color w:val="0000CC"/>
          <w:sz w:val="20"/>
          <w:szCs w:val="20"/>
        </w:rPr>
        <w:t>nécessaire</w:t>
      </w:r>
      <w:r w:rsidRPr="00167575">
        <w:rPr>
          <w:rFonts w:ascii="Garamond" w:hAnsi="Garamond" w:cs="Courier New"/>
          <w:noProof/>
          <w:sz w:val="20"/>
          <w:szCs w:val="20"/>
        </w:rPr>
        <w:t xml:space="preserve">. </w:t>
      </w:r>
    </w:p>
    <w:p w:rsidR="000E2096" w:rsidRDefault="0069013E">
      <w:pPr>
        <w:rPr>
          <w:rFonts w:ascii="Garamond" w:hAnsi="Garamond"/>
          <w:i/>
          <w:iCs/>
          <w:noProof/>
          <w:sz w:val="20"/>
          <w:szCs w:val="20"/>
        </w:rPr>
      </w:pPr>
      <w:r w:rsidRPr="00167575">
        <w:rPr>
          <w:rFonts w:ascii="Garamond" w:hAnsi="Garamond" w:cs="Courier New"/>
          <w:noProof/>
          <w:sz w:val="20"/>
          <w:szCs w:val="20"/>
        </w:rPr>
        <w:t>C’est en ce</w:t>
      </w:r>
      <w:r w:rsidR="000E2096">
        <w:rPr>
          <w:rFonts w:ascii="Garamond" w:hAnsi="Garamond" w:cs="Courier New"/>
          <w:noProof/>
          <w:sz w:val="20"/>
          <w:szCs w:val="20"/>
        </w:rPr>
        <w:t>la</w:t>
      </w:r>
      <w:r w:rsidRPr="00167575">
        <w:rPr>
          <w:rFonts w:ascii="Garamond" w:hAnsi="Garamond" w:cs="Courier New"/>
          <w:noProof/>
          <w:sz w:val="20"/>
          <w:szCs w:val="20"/>
        </w:rPr>
        <w:t xml:space="preserve"> que</w:t>
      </w:r>
      <w:r w:rsidR="000E2096">
        <w:rPr>
          <w:rFonts w:ascii="Garamond" w:hAnsi="Garamond" w:cs="Courier New"/>
          <w:noProof/>
          <w:sz w:val="20"/>
          <w:szCs w:val="20"/>
        </w:rPr>
        <w:t> </w:t>
      </w:r>
      <w:r w:rsidR="000E2096" w:rsidRPr="000E2096">
        <w:rPr>
          <w:rFonts w:ascii="LACAN" w:hAnsi="LACAN"/>
          <w:noProof/>
          <w:color w:val="0000CC"/>
          <w:sz w:val="18"/>
          <w:szCs w:val="18"/>
        </w:rPr>
        <w:t>:</w:t>
      </w:r>
      <w:r w:rsidRPr="00167575">
        <w:rPr>
          <w:rFonts w:ascii="Garamond" w:hAnsi="Garamond" w:cs="Courier New"/>
          <w:noProof/>
          <w:sz w:val="20"/>
          <w:szCs w:val="20"/>
        </w:rPr>
        <w:t xml:space="preserve"> s’oppose à</w:t>
      </w:r>
      <w:r w:rsidR="000E2096">
        <w:rPr>
          <w:rFonts w:ascii="Garamond" w:hAnsi="Garamond" w:cs="Courier New"/>
          <w:noProof/>
          <w:sz w:val="20"/>
          <w:szCs w:val="20"/>
        </w:rPr>
        <w:t> </w:t>
      </w:r>
      <w:r w:rsidR="000E2096" w:rsidRPr="000E2096">
        <w:rPr>
          <w:rFonts w:ascii="LACAN" w:hAnsi="LACAN"/>
          <w:noProof/>
          <w:color w:val="0000CC"/>
          <w:sz w:val="18"/>
          <w:szCs w:val="18"/>
        </w:rPr>
        <w:t>;</w:t>
      </w:r>
      <w:r w:rsidR="000E2096">
        <w:rPr>
          <w:rFonts w:ascii="Garamond" w:hAnsi="Garamond" w:cs="Courier New"/>
          <w:noProof/>
          <w:sz w:val="20"/>
          <w:szCs w:val="20"/>
        </w:rPr>
        <w:t xml:space="preserve"> qu’est le ressort du possible. </w:t>
      </w:r>
      <w:r w:rsidRPr="00167575">
        <w:rPr>
          <w:rFonts w:ascii="Garamond" w:hAnsi="Garamond" w:cs="Courier New"/>
          <w:noProof/>
          <w:sz w:val="20"/>
          <w:szCs w:val="20"/>
        </w:rPr>
        <w:t>Je vous l’ai dit, le « </w:t>
      </w:r>
      <w:r w:rsidRPr="00167575">
        <w:rPr>
          <w:rFonts w:ascii="Garamond" w:hAnsi="Garamond"/>
          <w:i/>
          <w:iCs/>
          <w:noProof/>
          <w:color w:val="0000CC"/>
          <w:sz w:val="20"/>
          <w:szCs w:val="20"/>
        </w:rPr>
        <w:t>il n’existe pas</w:t>
      </w:r>
      <w:r w:rsidRPr="00167575">
        <w:rPr>
          <w:rFonts w:ascii="Garamond" w:hAnsi="Garamond" w:cs="Courier New"/>
          <w:noProof/>
          <w:sz w:val="20"/>
          <w:szCs w:val="20"/>
        </w:rPr>
        <w:t xml:space="preserve"> » </w:t>
      </w:r>
      <w:r w:rsidRPr="000E2096">
        <w:rPr>
          <w:rFonts w:ascii="Garamond" w:hAnsi="Garamond" w:cs="Courier New"/>
          <w:noProof/>
          <w:color w:val="C00000"/>
          <w:sz w:val="16"/>
          <w:szCs w:val="16"/>
        </w:rPr>
        <w:t>[</w:t>
      </w:r>
      <w:r w:rsidRPr="000E2096">
        <w:rPr>
          <w:rFonts w:ascii="LACAN" w:hAnsi="LACAN" w:cs="Courier New"/>
          <w:noProof/>
          <w:color w:val="0000CC"/>
          <w:sz w:val="14"/>
          <w:szCs w:val="14"/>
        </w:rPr>
        <w:t>/</w:t>
      </w:r>
      <w:r w:rsidRPr="000E2096">
        <w:rPr>
          <w:rFonts w:ascii="Garamond" w:hAnsi="Garamond" w:cs="Courier New"/>
          <w:noProof/>
          <w:color w:val="C00000"/>
          <w:sz w:val="16"/>
          <w:szCs w:val="16"/>
        </w:rPr>
        <w:t>]</w:t>
      </w:r>
      <w:r w:rsidRPr="00167575">
        <w:rPr>
          <w:rFonts w:ascii="Garamond" w:hAnsi="Garamond" w:cs="Courier New"/>
          <w:i/>
          <w:iCs/>
          <w:noProof/>
          <w:sz w:val="20"/>
          <w:szCs w:val="20"/>
        </w:rPr>
        <w:t xml:space="preserve"> </w:t>
      </w:r>
      <w:r w:rsidRPr="00167575">
        <w:rPr>
          <w:rFonts w:ascii="Garamond" w:hAnsi="Garamond"/>
          <w:i/>
          <w:iCs/>
          <w:noProof/>
          <w:sz w:val="20"/>
          <w:szCs w:val="20"/>
        </w:rPr>
        <w:t xml:space="preserve">s’affirme </w:t>
      </w:r>
    </w:p>
    <w:p w:rsidR="0069013E" w:rsidRPr="00167575" w:rsidRDefault="0069013E">
      <w:pPr>
        <w:rPr>
          <w:rFonts w:ascii="Garamond" w:hAnsi="Garamond" w:cs="Courier New"/>
          <w:noProof/>
          <w:sz w:val="20"/>
          <w:szCs w:val="20"/>
        </w:rPr>
      </w:pPr>
      <w:r w:rsidRPr="00167575">
        <w:rPr>
          <w:rFonts w:ascii="Garamond" w:hAnsi="Garamond"/>
          <w:i/>
          <w:iCs/>
          <w:noProof/>
          <w:sz w:val="20"/>
          <w:szCs w:val="20"/>
        </w:rPr>
        <w:t>d’un dire</w:t>
      </w:r>
      <w:r w:rsidRPr="00167575">
        <w:rPr>
          <w:rFonts w:ascii="Garamond" w:hAnsi="Garamond" w:cs="Courier New"/>
          <w:noProof/>
          <w:sz w:val="20"/>
          <w:szCs w:val="20"/>
        </w:rPr>
        <w:t>, d’un dire de l’hom</w:t>
      </w:r>
      <w:r w:rsidRPr="00167575">
        <w:rPr>
          <w:rFonts w:ascii="Garamond" w:hAnsi="Garamond" w:cs="Courier New"/>
          <w:noProof/>
          <w:sz w:val="20"/>
          <w:szCs w:val="20"/>
        </w:rPr>
        <w:softHyphen/>
        <w:t>me, l’</w:t>
      </w:r>
      <w:r w:rsidRPr="00167575">
        <w:rPr>
          <w:rFonts w:ascii="Garamond" w:hAnsi="Garamond"/>
          <w:i/>
          <w:noProof/>
          <w:color w:val="0000CC"/>
          <w:sz w:val="20"/>
          <w:szCs w:val="20"/>
        </w:rPr>
        <w:t>impossible</w:t>
      </w:r>
      <w:r w:rsidRPr="00167575">
        <w:rPr>
          <w:rFonts w:ascii="Garamond" w:hAnsi="Garamond" w:cs="Courier New"/>
          <w:noProof/>
          <w:sz w:val="20"/>
          <w:szCs w:val="20"/>
        </w:rPr>
        <w:t xml:space="preserve">, c’est à savoir que </w:t>
      </w:r>
      <w:r w:rsidRPr="007D692F">
        <w:rPr>
          <w:rFonts w:ascii="Garamond" w:hAnsi="Garamond" w:cs="Courier New"/>
          <w:i/>
          <w:noProof/>
          <w:color w:val="0000CC"/>
          <w:sz w:val="20"/>
          <w:szCs w:val="20"/>
        </w:rPr>
        <w:t xml:space="preserve">c’est du </w:t>
      </w:r>
      <w:r w:rsidRPr="007D692F">
        <w:rPr>
          <w:rFonts w:ascii="Garamond" w:hAnsi="Garamond"/>
          <w:i/>
          <w:noProof/>
          <w:color w:val="0000CC"/>
          <w:sz w:val="20"/>
          <w:szCs w:val="20"/>
        </w:rPr>
        <w:t>Réel</w:t>
      </w:r>
      <w:r w:rsidRPr="007D692F">
        <w:rPr>
          <w:rFonts w:ascii="Garamond" w:hAnsi="Garamond" w:cs="Courier New"/>
          <w:i/>
          <w:noProof/>
          <w:color w:val="0000CC"/>
          <w:sz w:val="20"/>
          <w:szCs w:val="20"/>
        </w:rPr>
        <w:t xml:space="preserve"> que la femme prend son rapport à la castration</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c’est ce qui nous livre le sens du </w:t>
      </w:r>
      <w:r w:rsidRPr="007D692F">
        <w:rPr>
          <w:rFonts w:ascii="LACAN" w:hAnsi="LACAN" w:cs="Courier New"/>
          <w:noProof/>
          <w:color w:val="0000CC"/>
          <w:sz w:val="18"/>
          <w:szCs w:val="18"/>
        </w:rPr>
        <w:t>.</w:t>
      </w:r>
      <w:r w:rsidRPr="00167575">
        <w:rPr>
          <w:rFonts w:ascii="Garamond" w:hAnsi="Garamond" w:cs="Courier New"/>
          <w:noProof/>
          <w:sz w:val="20"/>
          <w:szCs w:val="20"/>
        </w:rPr>
        <w:t xml:space="preserve"> c’est-à-dire du</w:t>
      </w:r>
      <w:r w:rsidRPr="00167575">
        <w:rPr>
          <w:rFonts w:ascii="Garamond" w:hAnsi="Garamond" w:cs="Courier New"/>
          <w:i/>
          <w:iCs/>
          <w:noProof/>
          <w:sz w:val="20"/>
          <w:szCs w:val="20"/>
        </w:rPr>
        <w:t xml:space="preserve"> </w:t>
      </w:r>
      <w:r w:rsidRPr="00167575">
        <w:rPr>
          <w:rFonts w:ascii="Garamond" w:hAnsi="Garamond" w:cs="Courier New"/>
          <w:noProof/>
          <w:sz w:val="20"/>
          <w:szCs w:val="20"/>
        </w:rPr>
        <w:t>« </w:t>
      </w:r>
      <w:r w:rsidRPr="00167575">
        <w:rPr>
          <w:rFonts w:ascii="Garamond" w:hAnsi="Garamond"/>
          <w:i/>
          <w:iCs/>
          <w:noProof/>
          <w:color w:val="0000CC"/>
          <w:sz w:val="20"/>
          <w:szCs w:val="20"/>
        </w:rPr>
        <w:t>pas toutes</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Le « </w:t>
      </w:r>
      <w:r w:rsidRPr="00167575">
        <w:rPr>
          <w:rFonts w:ascii="Garamond" w:hAnsi="Garamond"/>
          <w:i/>
          <w:iCs/>
          <w:noProof/>
          <w:color w:val="0000CC"/>
          <w:sz w:val="20"/>
          <w:szCs w:val="20"/>
        </w:rPr>
        <w:t>pas toutes</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veut dire…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comme il en était tout à l’heu</w:t>
      </w:r>
      <w:r w:rsidRPr="00167575">
        <w:rPr>
          <w:rFonts w:ascii="Garamond" w:hAnsi="Garamond" w:cs="Courier New"/>
          <w:noProof/>
          <w:sz w:val="20"/>
          <w:szCs w:val="20"/>
        </w:rPr>
        <w:softHyphen/>
        <w:t xml:space="preserve">re dans la colonne de gauche </w:t>
      </w:r>
      <w:r w:rsidRPr="007D692F">
        <w:rPr>
          <w:rFonts w:ascii="Garamond" w:hAnsi="Garamond" w:cs="Courier New"/>
          <w:noProof/>
          <w:color w:val="C00000"/>
          <w:sz w:val="16"/>
          <w:szCs w:val="16"/>
        </w:rPr>
        <w:t>[« </w:t>
      </w:r>
      <w:r w:rsidRPr="007D692F">
        <w:rPr>
          <w:rFonts w:ascii="Garamond" w:hAnsi="Garamond" w:cs="Courier New"/>
          <w:i/>
          <w:noProof/>
          <w:color w:val="C00000"/>
          <w:sz w:val="16"/>
          <w:szCs w:val="16"/>
        </w:rPr>
        <w:t>ce qui est en haut et à gauche </w:t>
      </w:r>
      <w:r w:rsidRPr="007D692F">
        <w:rPr>
          <w:rFonts w:ascii="Garamond" w:hAnsi="Garamond" w:cs="Courier New"/>
          <w:noProof/>
          <w:color w:val="C00000"/>
          <w:sz w:val="16"/>
          <w:szCs w:val="16"/>
        </w:rPr>
        <w: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…veut dire le </w:t>
      </w:r>
      <w:r w:rsidRPr="00167575">
        <w:rPr>
          <w:rFonts w:ascii="Garamond" w:hAnsi="Garamond"/>
          <w:i/>
          <w:iCs/>
          <w:noProof/>
          <w:color w:val="0000CC"/>
          <w:sz w:val="20"/>
          <w:szCs w:val="20"/>
        </w:rPr>
        <w:t>pas impossible</w:t>
      </w:r>
      <w:r w:rsidRPr="00167575">
        <w:rPr>
          <w:rFonts w:ascii="Garamond" w:hAnsi="Garamond"/>
          <w:i/>
          <w:iCs/>
          <w:noProof/>
          <w:color w:val="0000FF"/>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il n’est </w:t>
      </w:r>
      <w:r w:rsidRPr="00167575">
        <w:rPr>
          <w:rFonts w:ascii="Garamond" w:hAnsi="Garamond"/>
          <w:i/>
          <w:iCs/>
          <w:noProof/>
          <w:color w:val="0000CC"/>
          <w:sz w:val="20"/>
          <w:szCs w:val="20"/>
        </w:rPr>
        <w:t>pas impossible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que la femme connaisse la fonction phallique.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w:t>
      </w:r>
      <w:r w:rsidRPr="00167575">
        <w:rPr>
          <w:rFonts w:ascii="Garamond" w:hAnsi="Garamond"/>
          <w:i/>
          <w:iCs/>
          <w:noProof/>
          <w:color w:val="0000CC"/>
          <w:sz w:val="20"/>
          <w:szCs w:val="20"/>
        </w:rPr>
        <w:t>pas impossible</w:t>
      </w:r>
      <w:r w:rsidRPr="00167575">
        <w:rPr>
          <w:rFonts w:ascii="Garamond" w:hAnsi="Garamond" w:cs="Courier New"/>
          <w:i/>
          <w:iCs/>
          <w:noProof/>
          <w:sz w:val="20"/>
          <w:szCs w:val="20"/>
        </w:rPr>
        <w:t xml:space="preserve">, </w:t>
      </w:r>
      <w:r w:rsidRPr="00167575">
        <w:rPr>
          <w:rFonts w:ascii="Garamond" w:hAnsi="Garamond" w:cs="Courier New"/>
          <w:noProof/>
          <w:sz w:val="20"/>
          <w:szCs w:val="20"/>
        </w:rPr>
        <w:t>qu’est-ce que c’est</w:t>
      </w:r>
      <w:r w:rsidR="007D692F">
        <w:rPr>
          <w:rFonts w:ascii="Garamond" w:hAnsi="Garamond" w:cs="Courier New"/>
          <w:noProof/>
          <w:sz w:val="20"/>
          <w:szCs w:val="20"/>
        </w:rPr>
        <w:t xml:space="preserve"> </w:t>
      </w:r>
      <w:r w:rsidRPr="00167575">
        <w:rPr>
          <w:rFonts w:ascii="Garamond" w:hAnsi="Garamond" w:cs="Courier New"/>
          <w:noProof/>
          <w:sz w:val="20"/>
          <w:szCs w:val="20"/>
        </w:rPr>
        <w:t xml:space="preserve">? </w:t>
      </w:r>
    </w:p>
    <w:p w:rsidR="007D692F" w:rsidRDefault="0069013E">
      <w:pPr>
        <w:rPr>
          <w:rFonts w:ascii="Garamond" w:hAnsi="Garamond" w:cs="Courier New"/>
          <w:noProof/>
          <w:sz w:val="20"/>
          <w:szCs w:val="20"/>
        </w:rPr>
      </w:pPr>
      <w:r w:rsidRPr="00167575">
        <w:rPr>
          <w:rFonts w:ascii="Garamond" w:hAnsi="Garamond" w:cs="Courier New"/>
          <w:noProof/>
          <w:sz w:val="20"/>
          <w:szCs w:val="20"/>
        </w:rPr>
        <w:t xml:space="preserve">Ça a un nom que nous suggère </w:t>
      </w:r>
      <w:r w:rsidRPr="00167575">
        <w:rPr>
          <w:rFonts w:ascii="Garamond" w:hAnsi="Garamond"/>
          <w:i/>
          <w:iCs/>
          <w:noProof/>
          <w:sz w:val="20"/>
          <w:szCs w:val="20"/>
        </w:rPr>
        <w:t>la tétrade aris</w:t>
      </w:r>
      <w:r w:rsidRPr="00167575">
        <w:rPr>
          <w:rFonts w:ascii="Garamond" w:hAnsi="Garamond"/>
          <w:i/>
          <w:iCs/>
          <w:noProof/>
          <w:sz w:val="20"/>
          <w:szCs w:val="20"/>
        </w:rPr>
        <w:softHyphen/>
        <w:t>totélicienne</w:t>
      </w:r>
      <w:r w:rsidRPr="00167575">
        <w:rPr>
          <w:rFonts w:ascii="Garamond" w:hAnsi="Garamond" w:cs="Courier New"/>
          <w:noProof/>
          <w:sz w:val="20"/>
          <w:szCs w:val="20"/>
        </w:rPr>
        <w:t xml:space="preserve">, mais disposée autrement ici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même que c’est au </w:t>
      </w:r>
      <w:r w:rsidRPr="00167575">
        <w:rPr>
          <w:rFonts w:ascii="Garamond" w:hAnsi="Garamond"/>
          <w:i/>
          <w:iCs/>
          <w:noProof/>
          <w:color w:val="0000CC"/>
          <w:sz w:val="20"/>
          <w:szCs w:val="20"/>
        </w:rPr>
        <w:t>nécessai</w:t>
      </w:r>
      <w:r w:rsidRPr="00167575">
        <w:rPr>
          <w:rFonts w:ascii="Garamond" w:hAnsi="Garamond"/>
          <w:i/>
          <w:iCs/>
          <w:noProof/>
          <w:color w:val="0000CC"/>
          <w:sz w:val="20"/>
          <w:szCs w:val="20"/>
        </w:rPr>
        <w:softHyphen/>
        <w:t>re</w:t>
      </w:r>
      <w:r w:rsidRPr="00167575">
        <w:rPr>
          <w:rFonts w:ascii="Garamond" w:hAnsi="Garamond" w:cs="Courier New"/>
          <w:noProof/>
          <w:sz w:val="20"/>
          <w:szCs w:val="20"/>
        </w:rPr>
        <w:t xml:space="preserve"> que s’opposait le</w:t>
      </w:r>
      <w:r w:rsidRPr="00167575">
        <w:rPr>
          <w:rFonts w:ascii="Garamond" w:hAnsi="Garamond"/>
          <w:i/>
          <w:iCs/>
          <w:noProof/>
          <w:sz w:val="20"/>
          <w:szCs w:val="20"/>
        </w:rPr>
        <w:t xml:space="preserve"> </w:t>
      </w:r>
      <w:r w:rsidRPr="00167575">
        <w:rPr>
          <w:rFonts w:ascii="Garamond" w:hAnsi="Garamond"/>
          <w:i/>
          <w:iCs/>
          <w:noProof/>
          <w:color w:val="0000CC"/>
          <w:sz w:val="20"/>
          <w:szCs w:val="20"/>
        </w:rPr>
        <w:t>possible</w:t>
      </w:r>
      <w:r w:rsidR="007D692F">
        <w:rPr>
          <w:rFonts w:ascii="Garamond" w:hAnsi="Garamond" w:cs="Courier New"/>
          <w:noProof/>
          <w:sz w:val="20"/>
          <w:szCs w:val="20"/>
        </w:rPr>
        <w:t xml:space="preserve"> - </w:t>
      </w:r>
      <w:r w:rsidRPr="00167575">
        <w:rPr>
          <w:rFonts w:ascii="Garamond" w:hAnsi="Garamond" w:cs="Courier New"/>
          <w:noProof/>
          <w:sz w:val="20"/>
          <w:szCs w:val="20"/>
        </w:rPr>
        <w:t xml:space="preserve">à </w:t>
      </w:r>
      <w:r w:rsidRPr="00167575">
        <w:rPr>
          <w:rFonts w:ascii="Garamond" w:hAnsi="Garamond"/>
          <w:i/>
          <w:iCs/>
          <w:noProof/>
          <w:color w:val="0000CC"/>
          <w:sz w:val="20"/>
          <w:szCs w:val="20"/>
        </w:rPr>
        <w:t>l’impossible</w:t>
      </w:r>
      <w:r w:rsidRPr="00167575">
        <w:rPr>
          <w:rFonts w:ascii="Garamond" w:hAnsi="Garamond" w:cs="Courier New"/>
          <w:noProof/>
          <w:sz w:val="20"/>
          <w:szCs w:val="20"/>
        </w:rPr>
        <w:t xml:space="preserve">, c’est </w:t>
      </w:r>
      <w:r w:rsidRPr="00167575">
        <w:rPr>
          <w:rFonts w:ascii="Garamond" w:hAnsi="Garamond"/>
          <w:i/>
          <w:iCs/>
          <w:noProof/>
          <w:color w:val="0000CC"/>
          <w:sz w:val="20"/>
          <w:szCs w:val="20"/>
        </w:rPr>
        <w:t>le contingent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en tant que la femme, à la </w:t>
      </w:r>
      <w:r w:rsidRPr="00167575">
        <w:rPr>
          <w:rFonts w:ascii="Garamond" w:hAnsi="Garamond"/>
          <w:i/>
          <w:iCs/>
          <w:noProof/>
          <w:sz w:val="20"/>
          <w:szCs w:val="20"/>
        </w:rPr>
        <w:t>fonction phallique</w:t>
      </w:r>
      <w:r w:rsidR="00C36993" w:rsidRPr="00167575">
        <w:rPr>
          <w:rFonts w:ascii="Garamond" w:hAnsi="Garamond"/>
          <w:i/>
          <w:iCs/>
          <w:noProof/>
          <w:sz w:val="20"/>
          <w:szCs w:val="20"/>
        </w:rPr>
        <w:t xml:space="preserve"> </w:t>
      </w:r>
      <w:r w:rsidRPr="00167575">
        <w:rPr>
          <w:rFonts w:ascii="Garamond" w:hAnsi="Garamond" w:cs="Courier New"/>
          <w:noProof/>
          <w:sz w:val="20"/>
          <w:szCs w:val="20"/>
        </w:rPr>
        <w:t>se présente en manière d’</w:t>
      </w:r>
      <w:r w:rsidRPr="00167575">
        <w:rPr>
          <w:rFonts w:ascii="Garamond" w:hAnsi="Garamond"/>
          <w:i/>
          <w:iCs/>
          <w:noProof/>
          <w:sz w:val="20"/>
          <w:szCs w:val="20"/>
        </w:rPr>
        <w:t>ar</w:t>
      </w:r>
      <w:r w:rsidRPr="00167575">
        <w:rPr>
          <w:rFonts w:ascii="Garamond" w:hAnsi="Garamond"/>
          <w:i/>
          <w:iCs/>
          <w:noProof/>
          <w:sz w:val="20"/>
          <w:szCs w:val="20"/>
        </w:rPr>
        <w:softHyphen/>
        <w:t>gument</w:t>
      </w:r>
      <w:r w:rsidRPr="00167575">
        <w:rPr>
          <w:rFonts w:ascii="Garamond" w:hAnsi="Garamond" w:cs="Courier New"/>
          <w:noProof/>
          <w:sz w:val="20"/>
          <w:szCs w:val="20"/>
        </w:rPr>
        <w:t xml:space="preserve"> dans </w:t>
      </w:r>
      <w:r w:rsidRPr="00167575">
        <w:rPr>
          <w:rFonts w:ascii="Garamond" w:hAnsi="Garamond"/>
          <w:i/>
          <w:iCs/>
          <w:noProof/>
          <w:sz w:val="20"/>
          <w:szCs w:val="20"/>
        </w:rPr>
        <w:t>la contingence</w:t>
      </w:r>
      <w:r w:rsidRPr="00167575">
        <w:rPr>
          <w:rFonts w:ascii="Garamond" w:hAnsi="Garamond" w:cs="Courier New"/>
          <w:noProof/>
          <w:sz w:val="20"/>
          <w:szCs w:val="20"/>
        </w:rPr>
        <w:t xml:space="preserve">, </w:t>
      </w: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 xml:space="preserve">que peut s’articuler ce qu’il en est de la valeur sexuelle </w:t>
      </w:r>
      <w:r w:rsidRPr="00167575">
        <w:rPr>
          <w:rFonts w:ascii="Garamond" w:hAnsi="Garamond"/>
          <w:i/>
          <w:iCs/>
          <w:noProof/>
          <w:sz w:val="20"/>
          <w:szCs w:val="20"/>
        </w:rPr>
        <w:t>femme</w:t>
      </w:r>
      <w:r w:rsidRPr="00167575">
        <w:rPr>
          <w:rFonts w:ascii="Garamond" w:hAnsi="Garamond" w:cs="Courier New"/>
          <w:i/>
          <w:iCs/>
          <w:noProof/>
          <w:sz w:val="20"/>
          <w:szCs w:val="20"/>
        </w:rPr>
        <w:t>.</w:t>
      </w:r>
    </w:p>
    <w:p w:rsidR="0069013E" w:rsidRPr="00167575" w:rsidRDefault="0069013E">
      <w:pPr>
        <w:rPr>
          <w:rFonts w:ascii="Garamond" w:hAnsi="Garamond" w:cs="Courier New"/>
          <w:i/>
          <w:iCs/>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est </w:t>
      </w:r>
      <w:r w:rsidR="00C36993" w:rsidRPr="007D692F">
        <w:rPr>
          <w:rFonts w:ascii="Garamond" w:hAnsi="Garamond" w:cs="Courier New"/>
          <w:noProof/>
          <w:sz w:val="18"/>
          <w:szCs w:val="18"/>
        </w:rPr>
        <w:t>2</w:t>
      </w:r>
      <w:r w:rsidRPr="00167575">
        <w:rPr>
          <w:rFonts w:ascii="Garamond" w:hAnsi="Garamond" w:cs="Courier New"/>
          <w:noProof/>
          <w:sz w:val="20"/>
          <w:szCs w:val="20"/>
        </w:rPr>
        <w:t xml:space="preserve"> heures </w:t>
      </w:r>
      <w:r w:rsidR="00C36993" w:rsidRPr="007D692F">
        <w:rPr>
          <w:rFonts w:ascii="Garamond" w:hAnsi="Garamond" w:cs="Courier New"/>
          <w:noProof/>
          <w:sz w:val="18"/>
          <w:szCs w:val="18"/>
        </w:rPr>
        <w:t>16</w:t>
      </w:r>
      <w:r w:rsidRPr="00167575">
        <w:rPr>
          <w:rFonts w:ascii="Garamond" w:hAnsi="Garamond" w:cs="Courier New"/>
          <w:noProof/>
          <w:sz w:val="20"/>
          <w:szCs w:val="20"/>
        </w:rPr>
        <w:t>, je ne pousserai pas plus loin aujourd’hui. La coupure est faite à un endroit qui n’est pas tout à fait spécialement sou</w:t>
      </w:r>
      <w:r w:rsidRPr="00167575">
        <w:rPr>
          <w:rFonts w:ascii="Garamond" w:hAnsi="Garamond" w:cs="Courier New"/>
          <w:noProof/>
          <w:sz w:val="20"/>
          <w:szCs w:val="20"/>
        </w:rPr>
        <w:softHyphen/>
        <w:t>haitable. Je pense avoir assez avancé avec cette introduction du fonc</w:t>
      </w:r>
      <w:r w:rsidRPr="00167575">
        <w:rPr>
          <w:rFonts w:ascii="Garamond" w:hAnsi="Garamond" w:cs="Courier New"/>
          <w:noProof/>
          <w:sz w:val="20"/>
          <w:szCs w:val="20"/>
        </w:rPr>
        <w:softHyphen/>
        <w:t xml:space="preserve">tionnement de ces termes pour vous avoir fait sentir que l’usage de la logique n’est pas sans rapport avec le contenu de l’inconscient. </w:t>
      </w:r>
    </w:p>
    <w:p w:rsidR="0069013E" w:rsidRPr="00167575" w:rsidRDefault="0069013E">
      <w:pPr>
        <w:rPr>
          <w:rFonts w:ascii="Garamond" w:hAnsi="Garamond" w:cs="Courier New"/>
          <w:noProof/>
          <w:sz w:val="20"/>
          <w:szCs w:val="20"/>
        </w:rPr>
      </w:pPr>
    </w:p>
    <w:p w:rsidR="007D692F" w:rsidRDefault="0069013E">
      <w:pPr>
        <w:rPr>
          <w:rFonts w:ascii="Garamond" w:hAnsi="Garamond" w:cs="Courier New"/>
          <w:noProof/>
          <w:sz w:val="20"/>
          <w:szCs w:val="20"/>
        </w:rPr>
      </w:pPr>
      <w:r w:rsidRPr="00167575">
        <w:rPr>
          <w:rFonts w:ascii="Garamond" w:hAnsi="Garamond" w:cs="Courier New"/>
          <w:noProof/>
          <w:sz w:val="20"/>
          <w:szCs w:val="20"/>
        </w:rPr>
        <w:t>Ce n’est pas parce que FREUD a dit que l’inconscient ne connaissait pas la contra</w:t>
      </w:r>
      <w:r w:rsidRPr="00167575">
        <w:rPr>
          <w:rFonts w:ascii="Garamond" w:hAnsi="Garamond" w:cs="Courier New"/>
          <w:noProof/>
          <w:sz w:val="20"/>
          <w:szCs w:val="20"/>
        </w:rPr>
        <w:softHyphen/>
        <w:t xml:space="preserve">diction, pour qu’il ne soit pas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w:t>
      </w:r>
      <w:r w:rsidRPr="00167575">
        <w:rPr>
          <w:rFonts w:ascii="Garamond" w:hAnsi="Garamond" w:cs="Courier New"/>
          <w:i/>
          <w:iCs/>
          <w:noProof/>
          <w:sz w:val="20"/>
          <w:szCs w:val="20"/>
        </w:rPr>
        <w:t>terre promise</w:t>
      </w:r>
      <w:r w:rsidRPr="00167575">
        <w:rPr>
          <w:rFonts w:ascii="Garamond" w:hAnsi="Garamond" w:cs="Courier New"/>
          <w:noProof/>
          <w:sz w:val="20"/>
          <w:szCs w:val="20"/>
        </w:rPr>
        <w:t xml:space="preserve"> » à la conquête de la logique. Est-ce que nous sommes arrivés en ce siècle, sans savoir qu’une logique peut parfaitement </w:t>
      </w:r>
      <w:r w:rsidRPr="00167575">
        <w:rPr>
          <w:rFonts w:ascii="Garamond" w:hAnsi="Garamond" w:cs="Courier New"/>
          <w:i/>
          <w:iCs/>
          <w:noProof/>
          <w:sz w:val="20"/>
          <w:szCs w:val="20"/>
        </w:rPr>
        <w:t>se passer</w:t>
      </w:r>
      <w:r w:rsidRPr="00167575">
        <w:rPr>
          <w:rFonts w:ascii="Garamond" w:hAnsi="Garamond" w:cs="Courier New"/>
          <w:noProof/>
          <w:sz w:val="20"/>
          <w:szCs w:val="20"/>
        </w:rPr>
        <w:t xml:space="preserve"> du principe de contradiction ?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Quant à dire que dans tout ce qu’a écrit FREUD sur l’inconscient, la logique n’existe pas, il faudrait n’avoir jamais lu </w:t>
      </w:r>
      <w:r w:rsidRPr="00167575">
        <w:rPr>
          <w:rFonts w:ascii="Garamond" w:hAnsi="Garamond" w:cs="Courier New"/>
          <w:i/>
          <w:noProof/>
          <w:sz w:val="20"/>
          <w:szCs w:val="20"/>
        </w:rPr>
        <w:t>l’usage qu’il a fait de tel ou tel terme</w:t>
      </w:r>
      <w:r w:rsidRPr="00167575">
        <w:rPr>
          <w:rFonts w:ascii="Garamond" w:hAnsi="Garamond" w:cs="Courier New"/>
          <w:noProof/>
          <w:sz w:val="20"/>
          <w:szCs w:val="20"/>
        </w:rPr>
        <w:t xml:space="preserve">… </w:t>
      </w:r>
    </w:p>
    <w:p w:rsidR="007D692F" w:rsidRDefault="0069013E" w:rsidP="007D692F">
      <w:pPr>
        <w:ind w:left="708"/>
        <w:rPr>
          <w:rFonts w:ascii="Garamond" w:hAnsi="Garamond" w:cs="Courier New"/>
          <w:i/>
          <w:iCs/>
          <w:noProof/>
          <w:sz w:val="20"/>
          <w:szCs w:val="20"/>
        </w:rPr>
      </w:pPr>
      <w:r w:rsidRPr="00167575">
        <w:rPr>
          <w:rFonts w:ascii="Garamond" w:hAnsi="Garamond" w:cs="Courier New"/>
          <w:noProof/>
          <w:sz w:val="20"/>
          <w:szCs w:val="20"/>
        </w:rPr>
        <w:t>« </w:t>
      </w:r>
      <w:r w:rsidRPr="00167575">
        <w:rPr>
          <w:rFonts w:ascii="Garamond" w:hAnsi="Garamond"/>
          <w:i/>
          <w:iCs/>
          <w:noProof/>
          <w:sz w:val="20"/>
          <w:szCs w:val="20"/>
        </w:rPr>
        <w:t>je l’aime elle, je ne l’aime pas lui</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toutes les façons qu’il y a de nier le « </w:t>
      </w:r>
      <w:r w:rsidRPr="00167575">
        <w:rPr>
          <w:rFonts w:ascii="Garamond" w:hAnsi="Garamond"/>
          <w:i/>
          <w:iCs/>
          <w:noProof/>
          <w:sz w:val="20"/>
          <w:szCs w:val="20"/>
        </w:rPr>
        <w:t>je l’ai</w:t>
      </w:r>
      <w:r w:rsidRPr="00167575">
        <w:rPr>
          <w:rFonts w:ascii="Garamond" w:hAnsi="Garamond"/>
          <w:i/>
          <w:iCs/>
          <w:noProof/>
          <w:sz w:val="20"/>
          <w:szCs w:val="20"/>
        </w:rPr>
        <w:softHyphen/>
        <w:t>me lui</w:t>
      </w:r>
      <w:r w:rsidRPr="00167575">
        <w:rPr>
          <w:rFonts w:ascii="Garamond" w:hAnsi="Garamond" w:cs="Courier New"/>
          <w:i/>
          <w:iCs/>
          <w:noProof/>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p>
    <w:p w:rsidR="0069013E" w:rsidRPr="007D692F" w:rsidRDefault="0069013E" w:rsidP="007D692F">
      <w:pPr>
        <w:ind w:left="708"/>
        <w:rPr>
          <w:rFonts w:ascii="Garamond" w:hAnsi="Garamond" w:cs="Courier New"/>
          <w:i/>
          <w:iCs/>
          <w:noProof/>
          <w:sz w:val="20"/>
          <w:szCs w:val="20"/>
        </w:rPr>
      </w:pPr>
      <w:r w:rsidRPr="00167575">
        <w:rPr>
          <w:rFonts w:ascii="Garamond" w:hAnsi="Garamond" w:cs="Courier New"/>
          <w:noProof/>
          <w:sz w:val="20"/>
          <w:szCs w:val="20"/>
        </w:rPr>
        <w:t xml:space="preserve">par exemple, c’est-à-dire par des voies grammaticales </w:t>
      </w:r>
    </w:p>
    <w:p w:rsidR="00C36993" w:rsidRPr="00167575" w:rsidRDefault="0069013E">
      <w:pPr>
        <w:rPr>
          <w:rFonts w:ascii="Garamond" w:hAnsi="Garamond" w:cs="Courier New"/>
          <w:noProof/>
          <w:sz w:val="20"/>
          <w:szCs w:val="20"/>
        </w:rPr>
      </w:pPr>
      <w:r w:rsidRPr="00167575">
        <w:rPr>
          <w:rFonts w:ascii="Garamond" w:hAnsi="Garamond" w:cs="Courier New"/>
          <w:noProof/>
          <w:sz w:val="20"/>
          <w:szCs w:val="20"/>
        </w:rPr>
        <w:t>…pour dire que l’inconscient n’est pas explorable par les voies d’une logique.</w:t>
      </w:r>
    </w:p>
    <w:p w:rsidR="00F54CC0" w:rsidRPr="00167575" w:rsidRDefault="00F54CC0">
      <w:pPr>
        <w:rPr>
          <w:rFonts w:ascii="Garamond" w:hAnsi="Garamond" w:cs="Courier New"/>
          <w:noProof/>
          <w:sz w:val="20"/>
          <w:szCs w:val="20"/>
        </w:rPr>
      </w:pPr>
    </w:p>
    <w:p w:rsidR="00C36993" w:rsidRPr="00167575" w:rsidRDefault="00C36993">
      <w:pPr>
        <w:rPr>
          <w:rFonts w:ascii="Garamond" w:hAnsi="Garamond" w:cs="Courier New"/>
          <w:noProof/>
          <w:sz w:val="20"/>
          <w:szCs w:val="20"/>
        </w:rPr>
      </w:pPr>
    </w:p>
    <w:p w:rsidR="00F54CC0" w:rsidRPr="00167575" w:rsidRDefault="00F54CC0">
      <w:pPr>
        <w:rPr>
          <w:rFonts w:ascii="Garamond" w:hAnsi="Garamond" w:cs="Courier New"/>
          <w:noProof/>
          <w:color w:val="C00000"/>
          <w:sz w:val="20"/>
          <w:szCs w:val="20"/>
        </w:rPr>
      </w:pPr>
    </w:p>
    <w:p w:rsidR="000E2096" w:rsidRDefault="000E2096">
      <w:pPr>
        <w:rPr>
          <w:rFonts w:ascii="Garamond" w:hAnsi="Garamond" w:cs="Courier New"/>
          <w:noProof/>
          <w:color w:val="C00000"/>
          <w:sz w:val="20"/>
          <w:szCs w:val="20"/>
        </w:rPr>
      </w:pPr>
      <w:r>
        <w:rPr>
          <w:rFonts w:ascii="Garamond" w:hAnsi="Garamond" w:cs="Courier New"/>
          <w:noProof/>
          <w:color w:val="C00000"/>
          <w:sz w:val="20"/>
          <w:szCs w:val="20"/>
        </w:rPr>
        <w:br w:type="page"/>
      </w:r>
    </w:p>
    <w:p w:rsidR="000E2096" w:rsidRDefault="000E2096">
      <w:pPr>
        <w:rPr>
          <w:rFonts w:ascii="Garamond" w:hAnsi="Garamond" w:cs="Courier New"/>
          <w:noProof/>
          <w:color w:val="C00000"/>
          <w:sz w:val="20"/>
          <w:szCs w:val="20"/>
        </w:rPr>
      </w:pPr>
    </w:p>
    <w:p w:rsidR="0069013E" w:rsidRPr="00167575" w:rsidRDefault="0069013E">
      <w:pPr>
        <w:rPr>
          <w:rFonts w:ascii="Garamond" w:hAnsi="Garamond"/>
          <w:sz w:val="20"/>
          <w:szCs w:val="20"/>
        </w:rPr>
      </w:pPr>
      <w:r w:rsidRPr="00167575">
        <w:rPr>
          <w:rFonts w:ascii="Garamond" w:hAnsi="Garamond" w:cs="Courier New"/>
          <w:noProof/>
          <w:color w:val="C00000"/>
          <w:sz w:val="20"/>
          <w:szCs w:val="20"/>
        </w:rPr>
        <w:t>19 Janv</w:t>
      </w:r>
      <w:bookmarkStart w:id="7" w:name="Janv19"/>
      <w:bookmarkEnd w:id="7"/>
      <w:r w:rsidRPr="00167575">
        <w:rPr>
          <w:rFonts w:ascii="Garamond" w:hAnsi="Garamond" w:cs="Courier New"/>
          <w:noProof/>
          <w:color w:val="C00000"/>
          <w:sz w:val="20"/>
          <w:szCs w:val="20"/>
        </w:rPr>
        <w:t>ier 1972</w:t>
      </w:r>
      <w:r w:rsidRPr="00167575">
        <w:rPr>
          <w:rFonts w:ascii="Garamond" w:hAnsi="Garamond" w:cs="Courier New"/>
          <w:noProof/>
          <w:sz w:val="20"/>
          <w:szCs w:val="20"/>
        </w:rPr>
        <w:t xml:space="preserve">      </w:t>
      </w:r>
      <w:r w:rsidR="00CA07B7">
        <w:rPr>
          <w:rFonts w:ascii="Garamond" w:hAnsi="Garamond" w:cs="Courier New"/>
          <w:noProof/>
          <w:sz w:val="20"/>
          <w:szCs w:val="20"/>
        </w:rPr>
        <w:t xml:space="preserve">                                </w:t>
      </w:r>
      <w:r w:rsidR="00CA07B7" w:rsidRPr="00804552">
        <w:rPr>
          <w:rFonts w:ascii="Garamond" w:hAnsi="Garamond" w:cs="Courier New"/>
          <w:noProof/>
          <w:color w:val="C00000"/>
          <w:sz w:val="20"/>
          <w:szCs w:val="20"/>
        </w:rPr>
        <w:t>Séminaire : Panthéon-Sorbonne</w:t>
      </w:r>
      <w:r w:rsidRPr="00167575">
        <w:rPr>
          <w:rFonts w:ascii="Garamond" w:hAnsi="Garamond" w:cs="Courier New"/>
          <w:noProof/>
          <w:sz w:val="20"/>
          <w:szCs w:val="20"/>
        </w:rPr>
        <w:t xml:space="preserve">           </w:t>
      </w:r>
      <w:r w:rsidR="00CA07B7">
        <w:rPr>
          <w:rFonts w:ascii="Garamond" w:hAnsi="Garamond" w:cs="Courier New"/>
          <w:noProof/>
          <w:sz w:val="20"/>
          <w:szCs w:val="20"/>
        </w:rPr>
        <w:t xml:space="preserve">                   </w:t>
      </w:r>
      <w:r w:rsidRPr="00167575">
        <w:rPr>
          <w:rFonts w:ascii="Garamond" w:hAnsi="Garamond" w:cs="Courier New"/>
          <w:noProof/>
          <w:sz w:val="20"/>
          <w:szCs w:val="20"/>
        </w:rPr>
        <w:t xml:space="preserve">           </w:t>
      </w:r>
      <w:hyperlink w:anchor="Table" w:history="1">
        <w:r w:rsidRPr="00CA07B7">
          <w:rPr>
            <w:rStyle w:val="Lienhypertexte"/>
            <w:rFonts w:ascii="Garamond" w:hAnsi="Garamond" w:cs="Courier New"/>
            <w:noProof/>
            <w:sz w:val="16"/>
            <w:szCs w:val="16"/>
          </w:rPr>
          <w:t>Table des matières</w:t>
        </w:r>
      </w:hyperlink>
    </w:p>
    <w:p w:rsidR="00FB1212" w:rsidRPr="00167575" w:rsidRDefault="00FB1212">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CA07B7" w:rsidRDefault="0069013E" w:rsidP="00CA07B7">
      <w:pPr>
        <w:jc w:val="center"/>
        <w:rPr>
          <w:rFonts w:ascii="Garamond" w:hAnsi="Garamond" w:cs="Courier New"/>
          <w:noProof/>
          <w:color w:val="C00000"/>
          <w:sz w:val="16"/>
          <w:szCs w:val="16"/>
        </w:rPr>
      </w:pPr>
      <w:r w:rsidRPr="00CA07B7">
        <w:rPr>
          <w:rFonts w:ascii="Garamond" w:hAnsi="Garamond" w:cs="Courier New"/>
          <w:noProof/>
          <w:color w:val="C00000"/>
          <w:sz w:val="16"/>
          <w:szCs w:val="16"/>
        </w:rPr>
        <w:t>[Au tableau]</w:t>
      </w:r>
    </w:p>
    <w:p w:rsidR="0069013E" w:rsidRPr="00167575" w:rsidRDefault="0069013E">
      <w:pPr>
        <w:rPr>
          <w:rFonts w:ascii="Garamond" w:hAnsi="Garamond" w:cs="Courier New"/>
          <w:noProof/>
          <w:sz w:val="20"/>
          <w:szCs w:val="20"/>
        </w:rPr>
      </w:pPr>
    </w:p>
    <w:p w:rsidR="0069013E" w:rsidRPr="00167575" w:rsidRDefault="0058419D" w:rsidP="00CA07B7">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34A30911" wp14:editId="6D9FA757">
            <wp:extent cx="1897380" cy="354178"/>
            <wp:effectExtent l="0" t="0" r="0" b="0"/>
            <wp:docPr id="14" name="Image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
                    <pic:cNvPicPr>
                      <a:picLocks noChangeAspect="1" noChangeArrowheads="1"/>
                    </pic:cNvPicPr>
                  </pic:nvPicPr>
                  <pic:blipFill>
                    <a:blip r:embed="rId30" cstate="print"/>
                    <a:srcRect/>
                    <a:stretch>
                      <a:fillRect/>
                    </a:stretch>
                  </pic:blipFill>
                  <pic:spPr bwMode="auto">
                    <a:xfrm>
                      <a:off x="0" y="0"/>
                      <a:ext cx="1904583" cy="355523"/>
                    </a:xfrm>
                    <a:prstGeom prst="rect">
                      <a:avLst/>
                    </a:prstGeom>
                    <a:noFill/>
                    <a:ln w="9525">
                      <a:noFill/>
                      <a:miter lim="800000"/>
                      <a:headEnd/>
                      <a:tailEnd/>
                    </a:ln>
                  </pic:spPr>
                </pic:pic>
              </a:graphicData>
            </a:graphic>
          </wp:inline>
        </w:drawing>
      </w:r>
    </w:p>
    <w:p w:rsidR="00FB1212" w:rsidRPr="00167575" w:rsidRDefault="00FB1212">
      <w:pPr>
        <w:ind w:firstLine="708"/>
        <w:rPr>
          <w:rFonts w:ascii="Garamond" w:hAnsi="Garamond" w:cs="Courier New"/>
          <w:noProof/>
          <w:sz w:val="20"/>
          <w:szCs w:val="20"/>
        </w:rPr>
      </w:pPr>
    </w:p>
    <w:p w:rsidR="00FB1212" w:rsidRPr="00167575" w:rsidRDefault="00FB1212">
      <w:pPr>
        <w:ind w:firstLine="708"/>
        <w:rPr>
          <w:rFonts w:ascii="Garamond" w:hAnsi="Garamond" w:cs="Courier New"/>
          <w:noProof/>
          <w:sz w:val="20"/>
          <w:szCs w:val="20"/>
        </w:rPr>
      </w:pPr>
    </w:p>
    <w:p w:rsidR="00FB1212" w:rsidRPr="00167575" w:rsidRDefault="0058419D" w:rsidP="00CA07B7">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1496E114" wp14:editId="7B457D13">
            <wp:extent cx="1997637" cy="533400"/>
            <wp:effectExtent l="0" t="0" r="0" b="0"/>
            <wp:docPr id="15" name="Image 15" descr="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a"/>
                    <pic:cNvPicPr>
                      <a:picLocks noChangeAspect="1" noChangeArrowheads="1"/>
                    </pic:cNvPicPr>
                  </pic:nvPicPr>
                  <pic:blipFill>
                    <a:blip r:embed="rId31" cstate="print"/>
                    <a:srcRect/>
                    <a:stretch>
                      <a:fillRect/>
                    </a:stretch>
                  </pic:blipFill>
                  <pic:spPr bwMode="auto">
                    <a:xfrm>
                      <a:off x="0" y="0"/>
                      <a:ext cx="2006162" cy="535676"/>
                    </a:xfrm>
                    <a:prstGeom prst="rect">
                      <a:avLst/>
                    </a:prstGeom>
                    <a:noFill/>
                    <a:ln w="9525">
                      <a:noFill/>
                      <a:miter lim="800000"/>
                      <a:headEnd/>
                      <a:tailEnd/>
                    </a:ln>
                  </pic:spPr>
                </pic:pic>
              </a:graphicData>
            </a:graphic>
          </wp:inline>
        </w:drawing>
      </w:r>
    </w:p>
    <w:p w:rsidR="00FB1212" w:rsidRPr="00167575" w:rsidRDefault="00FB1212">
      <w:pPr>
        <w:ind w:firstLine="708"/>
        <w:rPr>
          <w:rFonts w:ascii="Garamond" w:hAnsi="Garamond" w:cs="Courier New"/>
          <w:noProof/>
          <w:sz w:val="20"/>
          <w:szCs w:val="20"/>
        </w:rPr>
      </w:pPr>
    </w:p>
    <w:p w:rsidR="0069013E" w:rsidRPr="00167575" w:rsidRDefault="0069013E">
      <w:pPr>
        <w:ind w:firstLine="708"/>
        <w:rPr>
          <w:rFonts w:ascii="Garamond" w:hAnsi="Garamond" w:cs="Courier New"/>
          <w:noProof/>
          <w:sz w:val="20"/>
          <w:szCs w:val="20"/>
        </w:rPr>
      </w:pPr>
    </w:p>
    <w:p w:rsidR="00FB1212" w:rsidRDefault="0058419D" w:rsidP="00CA07B7">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754F595E" wp14:editId="0024594C">
            <wp:extent cx="1474470" cy="389309"/>
            <wp:effectExtent l="0" t="0" r="0" b="0"/>
            <wp:docPr id="16" name="Image 16" descr="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a"/>
                    <pic:cNvPicPr>
                      <a:picLocks noChangeAspect="1" noChangeArrowheads="1"/>
                    </pic:cNvPicPr>
                  </pic:nvPicPr>
                  <pic:blipFill>
                    <a:blip r:embed="rId32" cstate="print"/>
                    <a:srcRect/>
                    <a:stretch>
                      <a:fillRect/>
                    </a:stretch>
                  </pic:blipFill>
                  <pic:spPr bwMode="auto">
                    <a:xfrm>
                      <a:off x="0" y="0"/>
                      <a:ext cx="1479697" cy="390689"/>
                    </a:xfrm>
                    <a:prstGeom prst="rect">
                      <a:avLst/>
                    </a:prstGeom>
                    <a:noFill/>
                    <a:ln w="9525">
                      <a:noFill/>
                      <a:miter lim="800000"/>
                      <a:headEnd/>
                      <a:tailEnd/>
                    </a:ln>
                  </pic:spPr>
                </pic:pic>
              </a:graphicData>
            </a:graphic>
          </wp:inline>
        </w:drawing>
      </w:r>
    </w:p>
    <w:p w:rsidR="00CA07B7" w:rsidRPr="00167575" w:rsidRDefault="00CA07B7" w:rsidP="00CA07B7">
      <w:pPr>
        <w:jc w:val="center"/>
        <w:rPr>
          <w:rFonts w:ascii="Garamond" w:hAnsi="Garamond" w:cs="Courier New"/>
          <w:noProof/>
          <w:sz w:val="20"/>
          <w:szCs w:val="20"/>
        </w:rPr>
      </w:pPr>
    </w:p>
    <w:p w:rsidR="0069013E" w:rsidRPr="00167575" w:rsidRDefault="0069013E">
      <w:pPr>
        <w:ind w:left="708"/>
        <w:rPr>
          <w:rFonts w:ascii="Garamond" w:hAnsi="Garamond" w:cs="Courier New"/>
          <w:noProof/>
          <w:sz w:val="20"/>
          <w:szCs w:val="20"/>
        </w:rPr>
      </w:pPr>
    </w:p>
    <w:p w:rsidR="0069013E" w:rsidRPr="00167575" w:rsidRDefault="0058419D" w:rsidP="00CA07B7">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59CE6C2A" wp14:editId="5F185C60">
            <wp:extent cx="1508760" cy="1140127"/>
            <wp:effectExtent l="0" t="0" r="0" b="0"/>
            <wp:docPr id="17" name="Image 17" descr="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a"/>
                    <pic:cNvPicPr>
                      <a:picLocks noChangeAspect="1" noChangeArrowheads="1"/>
                    </pic:cNvPicPr>
                  </pic:nvPicPr>
                  <pic:blipFill>
                    <a:blip r:embed="rId33" cstate="print"/>
                    <a:srcRect/>
                    <a:stretch>
                      <a:fillRect/>
                    </a:stretch>
                  </pic:blipFill>
                  <pic:spPr bwMode="auto">
                    <a:xfrm>
                      <a:off x="0" y="0"/>
                      <a:ext cx="1511567" cy="1142248"/>
                    </a:xfrm>
                    <a:prstGeom prst="rect">
                      <a:avLst/>
                    </a:prstGeom>
                    <a:noFill/>
                    <a:ln w="9525">
                      <a:noFill/>
                      <a:miter lim="800000"/>
                      <a:headEnd/>
                      <a:tailEnd/>
                    </a:ln>
                  </pic:spPr>
                </pic:pic>
              </a:graphicData>
            </a:graphic>
          </wp:inline>
        </w:drawing>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i/>
          <w:iCs/>
          <w:noProof/>
          <w:sz w:val="20"/>
          <w:szCs w:val="20"/>
        </w:rPr>
      </w:pPr>
    </w:p>
    <w:p w:rsidR="00CA07B7" w:rsidRDefault="0069013E">
      <w:pPr>
        <w:rPr>
          <w:rFonts w:ascii="Garamond" w:hAnsi="Garamond" w:cs="Courier New"/>
          <w:noProof/>
          <w:sz w:val="20"/>
          <w:szCs w:val="20"/>
        </w:rPr>
      </w:pPr>
      <w:r w:rsidRPr="00167575">
        <w:rPr>
          <w:rFonts w:ascii="Garamond" w:hAnsi="Garamond" w:cs="Courier New"/>
          <w:noProof/>
          <w:sz w:val="20"/>
          <w:szCs w:val="20"/>
        </w:rPr>
        <w:t>L’art, « </w:t>
      </w:r>
      <w:r w:rsidRPr="00167575">
        <w:rPr>
          <w:rFonts w:ascii="Garamond" w:hAnsi="Garamond"/>
          <w:i/>
          <w:iCs/>
          <w:noProof/>
          <w:color w:val="0000CC"/>
          <w:sz w:val="20"/>
          <w:szCs w:val="20"/>
        </w:rPr>
        <w:t>l’art de produire une nécessité de discours</w:t>
      </w:r>
      <w:r w:rsidRPr="00167575">
        <w:rPr>
          <w:rFonts w:ascii="Garamond" w:hAnsi="Garamond" w:cs="Courier New"/>
          <w:noProof/>
          <w:sz w:val="20"/>
          <w:szCs w:val="20"/>
        </w:rPr>
        <w:t xml:space="preserve"> », telle est - la dernière fois - la formule que j’ai glissée, </w:t>
      </w:r>
    </w:p>
    <w:p w:rsidR="004B7545" w:rsidRDefault="0069013E">
      <w:pPr>
        <w:rPr>
          <w:rFonts w:ascii="Garamond" w:hAnsi="Garamond" w:cs="Courier New"/>
          <w:noProof/>
          <w:sz w:val="20"/>
          <w:szCs w:val="20"/>
        </w:rPr>
      </w:pPr>
      <w:r w:rsidRPr="00167575">
        <w:rPr>
          <w:rFonts w:ascii="Garamond" w:hAnsi="Garamond" w:cs="Courier New"/>
          <w:noProof/>
          <w:sz w:val="20"/>
          <w:szCs w:val="20"/>
        </w:rPr>
        <w:t xml:space="preserve">plutôt que proposée, de ce que c’est que </w:t>
      </w:r>
      <w:r w:rsidRPr="00167575">
        <w:rPr>
          <w:rFonts w:ascii="Garamond" w:hAnsi="Garamond"/>
          <w:i/>
          <w:iCs/>
          <w:noProof/>
          <w:color w:val="0000CC"/>
          <w:sz w:val="20"/>
          <w:szCs w:val="20"/>
        </w:rPr>
        <w:t>la logique</w:t>
      </w:r>
      <w:r w:rsidRPr="00167575">
        <w:rPr>
          <w:rFonts w:ascii="Garamond" w:hAnsi="Garamond" w:cs="Courier New"/>
          <w:noProof/>
          <w:sz w:val="20"/>
          <w:szCs w:val="20"/>
        </w:rPr>
        <w:t>.</w:t>
      </w:r>
      <w:r w:rsidR="00CA07B7">
        <w:rPr>
          <w:rFonts w:ascii="Garamond" w:hAnsi="Garamond" w:cs="Courier New"/>
          <w:noProof/>
          <w:sz w:val="20"/>
          <w:szCs w:val="20"/>
        </w:rPr>
        <w:t xml:space="preserve"> </w:t>
      </w:r>
      <w:r w:rsidRPr="00167575">
        <w:rPr>
          <w:rFonts w:ascii="Garamond" w:hAnsi="Garamond" w:cs="Courier New"/>
          <w:noProof/>
          <w:sz w:val="20"/>
          <w:szCs w:val="20"/>
        </w:rPr>
        <w:t xml:space="preserve">Je vous ai quittés dans le brouhaha de tout un chacun qui se levait, pour vous faire remarquer qu’il ne suffisait pas que FREUD ait noté comme caractère de l’inconscient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qu’il néglige, qu’il fait bon marché du </w:t>
      </w:r>
      <w:r w:rsidRPr="00167575">
        <w:rPr>
          <w:rFonts w:ascii="Garamond" w:hAnsi="Garamond"/>
          <w:i/>
          <w:noProof/>
          <w:sz w:val="20"/>
          <w:szCs w:val="20"/>
        </w:rPr>
        <w:t>principe de contradiction</w:t>
      </w:r>
      <w:r w:rsidRPr="00167575">
        <w:rPr>
          <w:rFonts w:ascii="Garamond" w:hAnsi="Garamond" w:cs="Courier New"/>
          <w:noProof/>
          <w:sz w:val="20"/>
          <w:szCs w:val="20"/>
        </w:rPr>
        <w:t xml:space="preserve"> pour que…</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comme se l’imaginent quelques psy</w:t>
      </w:r>
      <w:r w:rsidRPr="00167575">
        <w:rPr>
          <w:rFonts w:ascii="Garamond" w:hAnsi="Garamond" w:cs="Courier New"/>
          <w:noProof/>
          <w:sz w:val="20"/>
          <w:szCs w:val="20"/>
        </w:rPr>
        <w:softHyphen/>
        <w:t>chanalystes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…la logique n’ait rie</w:t>
      </w:r>
      <w:r w:rsidR="004B7545">
        <w:rPr>
          <w:rFonts w:ascii="Garamond" w:hAnsi="Garamond" w:cs="Courier New"/>
          <w:noProof/>
          <w:sz w:val="20"/>
          <w:szCs w:val="20"/>
        </w:rPr>
        <w:t xml:space="preserve">n à faire dans son élucidation. </w:t>
      </w:r>
      <w:r w:rsidRPr="00167575">
        <w:rPr>
          <w:rFonts w:ascii="Garamond" w:hAnsi="Garamond" w:cs="Courier New"/>
          <w:noProof/>
          <w:sz w:val="20"/>
          <w:szCs w:val="20"/>
        </w:rPr>
        <w:t>S’il y a discours, discours qui mérite de s’épingler de la nouvelle ins</w:t>
      </w:r>
      <w:r w:rsidRPr="00167575">
        <w:rPr>
          <w:rFonts w:ascii="Garamond" w:hAnsi="Garamond" w:cs="Courier New"/>
          <w:noProof/>
          <w:sz w:val="20"/>
          <w:szCs w:val="20"/>
        </w:rPr>
        <w:softHyphen/>
        <w:t xml:space="preserve">titution analytique, il est plus que probable que comme pour tout autre discours, sa logique doive se dégager. </w:t>
      </w:r>
    </w:p>
    <w:p w:rsidR="00B6386F" w:rsidRPr="00167575" w:rsidRDefault="00B6386F">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rappelle au passage que le dis</w:t>
      </w:r>
      <w:r w:rsidRPr="00167575">
        <w:rPr>
          <w:rFonts w:ascii="Garamond" w:hAnsi="Garamond" w:cs="Courier New"/>
          <w:noProof/>
          <w:sz w:val="20"/>
          <w:szCs w:val="20"/>
        </w:rPr>
        <w:softHyphen/>
        <w:t xml:space="preserve">cours, c’est ce dont le moins qu’on puisse dire est que le sens reste </w:t>
      </w:r>
      <w:r w:rsidRPr="00167575">
        <w:rPr>
          <w:rFonts w:ascii="Garamond" w:hAnsi="Garamond"/>
          <w:i/>
          <w:iCs/>
          <w:noProof/>
          <w:color w:val="0000CC"/>
          <w:sz w:val="20"/>
          <w:szCs w:val="20"/>
        </w:rPr>
        <w:t>voilé</w:t>
      </w:r>
      <w:r w:rsidRPr="00167575">
        <w:rPr>
          <w:rFonts w:ascii="Garamond" w:hAnsi="Garamond" w:cs="Courier New"/>
          <w:noProof/>
          <w:sz w:val="20"/>
          <w:szCs w:val="20"/>
        </w:rPr>
        <w:t xml:space="preserve">. À vrai dire, ce qui le constitue est très précisément fait de </w:t>
      </w:r>
      <w:r w:rsidRPr="00167575">
        <w:rPr>
          <w:rFonts w:ascii="Garamond" w:hAnsi="Garamond"/>
          <w:i/>
          <w:iCs/>
          <w:noProof/>
          <w:color w:val="0000CC"/>
          <w:sz w:val="20"/>
          <w:szCs w:val="20"/>
        </w:rPr>
        <w:t>l’absence de sens</w:t>
      </w:r>
      <w:r w:rsidRPr="00167575">
        <w:rPr>
          <w:rFonts w:ascii="Garamond" w:hAnsi="Garamond" w:cs="Courier New"/>
          <w:noProof/>
          <w:sz w:val="20"/>
          <w:szCs w:val="20"/>
        </w:rPr>
        <w:t xml:space="preserve">. </w:t>
      </w:r>
      <w:r w:rsidRPr="00167575">
        <w:rPr>
          <w:rFonts w:ascii="Garamond" w:hAnsi="Garamond" w:cs="Courier New"/>
          <w:i/>
          <w:iCs/>
          <w:noProof/>
          <w:sz w:val="20"/>
          <w:szCs w:val="20"/>
        </w:rPr>
        <w:t>Aucun discours qui ne doive recevoir son sens d’un autre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4B7545" w:rsidRDefault="0069013E">
      <w:pPr>
        <w:rPr>
          <w:rFonts w:ascii="Garamond" w:hAnsi="Garamond" w:cs="Courier New"/>
          <w:i/>
          <w:noProof/>
          <w:sz w:val="20"/>
          <w:szCs w:val="20"/>
        </w:rPr>
      </w:pPr>
      <w:r w:rsidRPr="00167575">
        <w:rPr>
          <w:rFonts w:ascii="Garamond" w:hAnsi="Garamond" w:cs="Courier New"/>
          <w:noProof/>
          <w:sz w:val="20"/>
          <w:szCs w:val="20"/>
        </w:rPr>
        <w:t xml:space="preserve">Et s’il est vrai que l’apparition d’une nouvelle structure de discours prend sens, ce n’est pas seulement de le recevoir, </w:t>
      </w:r>
      <w:r w:rsidRPr="00167575">
        <w:rPr>
          <w:rFonts w:ascii="Garamond" w:hAnsi="Garamond" w:cs="Courier New"/>
          <w:sz w:val="20"/>
          <w:szCs w:val="20"/>
        </w:rPr>
        <w:t>c’est aussi bien s’il apparaît que ce discours analytique, tel que je vous l’ai situé l’année dernière, représen</w:t>
      </w:r>
      <w:r w:rsidRPr="00167575">
        <w:rPr>
          <w:rFonts w:ascii="Garamond" w:hAnsi="Garamond" w:cs="Courier New"/>
          <w:sz w:val="20"/>
          <w:szCs w:val="20"/>
        </w:rPr>
        <w:softHyphen/>
        <w:t xml:space="preserve">te le dernier glissement sur une structure </w:t>
      </w:r>
      <w:proofErr w:type="spellStart"/>
      <w:r w:rsidRPr="00167575">
        <w:rPr>
          <w:rFonts w:ascii="Garamond" w:hAnsi="Garamond" w:cs="Courier New"/>
          <w:sz w:val="20"/>
          <w:szCs w:val="20"/>
        </w:rPr>
        <w:t>tétradique</w:t>
      </w:r>
      <w:proofErr w:type="spellEnd"/>
      <w:r w:rsidRPr="00167575">
        <w:rPr>
          <w:rFonts w:ascii="Garamond" w:hAnsi="Garamond" w:cs="Courier New"/>
          <w:sz w:val="20"/>
          <w:szCs w:val="20"/>
        </w:rPr>
        <w:t>, quadripode</w:t>
      </w:r>
      <w:r w:rsidR="004B7545">
        <w:rPr>
          <w:rFonts w:ascii="Garamond" w:hAnsi="Garamond" w:cs="Courier New"/>
          <w:sz w:val="20"/>
          <w:szCs w:val="20"/>
        </w:rPr>
        <w:t xml:space="preserve"> - </w:t>
      </w:r>
      <w:r w:rsidRPr="00167575">
        <w:rPr>
          <w:rFonts w:ascii="Garamond" w:hAnsi="Garamond" w:cs="Courier New"/>
          <w:i/>
          <w:noProof/>
          <w:sz w:val="20"/>
          <w:szCs w:val="20"/>
        </w:rPr>
        <w:t>comme je l’ai appel</w:t>
      </w:r>
      <w:r w:rsidR="004B7545">
        <w:rPr>
          <w:rFonts w:ascii="Garamond" w:hAnsi="Garamond" w:cs="Courier New"/>
          <w:i/>
          <w:noProof/>
          <w:sz w:val="20"/>
          <w:szCs w:val="20"/>
        </w:rPr>
        <w:t xml:space="preserve">é dans un texte publié ailleurs – </w:t>
      </w:r>
    </w:p>
    <w:p w:rsidR="004B7545" w:rsidRDefault="0069013E">
      <w:pPr>
        <w:rPr>
          <w:rFonts w:ascii="Garamond" w:hAnsi="Garamond" w:cs="Courier New"/>
          <w:noProof/>
          <w:sz w:val="20"/>
          <w:szCs w:val="20"/>
        </w:rPr>
      </w:pPr>
      <w:r w:rsidRPr="00167575">
        <w:rPr>
          <w:rFonts w:ascii="Garamond" w:hAnsi="Garamond" w:cs="Courier New"/>
          <w:noProof/>
          <w:sz w:val="20"/>
          <w:szCs w:val="20"/>
        </w:rPr>
        <w:t xml:space="preserve">par le dernier glissement de ce qui s’articule au nom de </w:t>
      </w:r>
      <w:r w:rsidRPr="00167575">
        <w:rPr>
          <w:rFonts w:ascii="Garamond" w:hAnsi="Garamond"/>
          <w:i/>
          <w:iCs/>
          <w:noProof/>
          <w:sz w:val="20"/>
          <w:szCs w:val="20"/>
        </w:rPr>
        <w:t>la signifiance</w:t>
      </w:r>
      <w:r w:rsidRPr="00167575">
        <w:rPr>
          <w:rFonts w:ascii="Garamond" w:hAnsi="Garamond" w:cs="Courier New"/>
          <w:noProof/>
          <w:sz w:val="20"/>
          <w:szCs w:val="20"/>
        </w:rPr>
        <w:t xml:space="preserve">, il devient sensible que </w:t>
      </w:r>
      <w:r w:rsidRPr="00167575">
        <w:rPr>
          <w:rFonts w:ascii="Garamond" w:hAnsi="Garamond"/>
          <w:i/>
          <w:iCs/>
          <w:noProof/>
          <w:sz w:val="20"/>
          <w:szCs w:val="20"/>
        </w:rPr>
        <w:t>quelque chose</w:t>
      </w:r>
      <w:r w:rsidRPr="00167575">
        <w:rPr>
          <w:rFonts w:ascii="Garamond" w:hAnsi="Garamond" w:cs="Courier New"/>
          <w:noProof/>
          <w:sz w:val="20"/>
          <w:szCs w:val="20"/>
        </w:rPr>
        <w:t xml:space="preserve"> d’original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se produit de ce cercle qui se ferme.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w:t>
      </w:r>
      <w:r w:rsidRPr="00167575">
        <w:rPr>
          <w:rFonts w:ascii="Garamond" w:hAnsi="Garamond"/>
          <w:i/>
          <w:iCs/>
          <w:noProof/>
          <w:color w:val="0000CC"/>
          <w:sz w:val="20"/>
          <w:szCs w:val="20"/>
        </w:rPr>
        <w:t>L’art de produire</w:t>
      </w:r>
      <w:r w:rsidRPr="00167575">
        <w:rPr>
          <w:rFonts w:ascii="Garamond" w:hAnsi="Garamond" w:cs="Courier New"/>
          <w:noProof/>
          <w:sz w:val="20"/>
          <w:szCs w:val="20"/>
        </w:rPr>
        <w:t xml:space="preserve"> - ai-je dit -</w:t>
      </w:r>
      <w:r w:rsidR="004B7545">
        <w:rPr>
          <w:rFonts w:ascii="Garamond" w:hAnsi="Garamond" w:cs="Courier New"/>
          <w:noProof/>
          <w:sz w:val="20"/>
          <w:szCs w:val="20"/>
        </w:rPr>
        <w:t xml:space="preserve"> </w:t>
      </w:r>
      <w:r w:rsidRPr="00167575">
        <w:rPr>
          <w:rFonts w:ascii="Garamond" w:hAnsi="Garamond"/>
          <w:i/>
          <w:iCs/>
          <w:noProof/>
          <w:color w:val="0000CC"/>
          <w:sz w:val="20"/>
          <w:szCs w:val="20"/>
        </w:rPr>
        <w:t>une nécessité de discours</w:t>
      </w:r>
      <w:r w:rsidRPr="00167575">
        <w:rPr>
          <w:rFonts w:ascii="Garamond" w:hAnsi="Garamond" w:cs="Courier New"/>
          <w:noProof/>
          <w:sz w:val="20"/>
          <w:szCs w:val="20"/>
        </w:rPr>
        <w:t xml:space="preserve"> », c’est autre chose que cette nécessité elle-même.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La nécessité logique</w:t>
      </w:r>
      <w:r w:rsidR="004B7545">
        <w:rPr>
          <w:rFonts w:ascii="Garamond" w:hAnsi="Garamond" w:cs="Courier New"/>
          <w:noProof/>
          <w:sz w:val="20"/>
          <w:szCs w:val="20"/>
        </w:rPr>
        <w:t xml:space="preserve"> - </w:t>
      </w:r>
      <w:r w:rsidRPr="00167575">
        <w:rPr>
          <w:rFonts w:ascii="Garamond" w:hAnsi="Garamond" w:cs="Courier New"/>
          <w:noProof/>
          <w:sz w:val="20"/>
          <w:szCs w:val="20"/>
        </w:rPr>
        <w:t>réfléchissez</w:t>
      </w:r>
      <w:r w:rsidRPr="00167575">
        <w:rPr>
          <w:rFonts w:ascii="Garamond" w:hAnsi="Garamond" w:cs="Courier New"/>
          <w:noProof/>
          <w:sz w:val="20"/>
          <w:szCs w:val="20"/>
        </w:rPr>
        <w:softHyphen/>
        <w:t>-y, il ne saurait y en avoir d’autre</w:t>
      </w:r>
      <w:r w:rsidR="004B7545">
        <w:rPr>
          <w:rFonts w:ascii="Garamond" w:hAnsi="Garamond" w:cs="Courier New"/>
          <w:noProof/>
          <w:sz w:val="20"/>
          <w:szCs w:val="20"/>
        </w:rPr>
        <w:t xml:space="preserve"> - </w:t>
      </w:r>
      <w:r w:rsidRPr="00167575">
        <w:rPr>
          <w:rFonts w:ascii="Garamond" w:hAnsi="Garamond" w:cs="Courier New"/>
          <w:noProof/>
          <w:sz w:val="20"/>
          <w:szCs w:val="20"/>
        </w:rPr>
        <w:t xml:space="preserve">est le fruit de cette production. </w:t>
      </w:r>
    </w:p>
    <w:p w:rsidR="00B6386F" w:rsidRPr="00167575" w:rsidRDefault="00B6386F">
      <w:pPr>
        <w:rPr>
          <w:rFonts w:ascii="Garamond" w:hAnsi="Garamond" w:cs="Courier New"/>
          <w:noProof/>
          <w:sz w:val="20"/>
          <w:szCs w:val="20"/>
        </w:rPr>
      </w:pPr>
    </w:p>
    <w:p w:rsidR="004B7545" w:rsidRDefault="0069013E">
      <w:pPr>
        <w:rPr>
          <w:rFonts w:ascii="Garamond" w:hAnsi="Garamond" w:cs="Courier New"/>
          <w:noProof/>
          <w:sz w:val="20"/>
          <w:szCs w:val="20"/>
        </w:rPr>
      </w:pPr>
      <w:r w:rsidRPr="004B7545">
        <w:rPr>
          <w:rFonts w:ascii="Garamond" w:hAnsi="Garamond" w:cs="Courier New"/>
          <w:i/>
          <w:noProof/>
          <w:sz w:val="20"/>
          <w:szCs w:val="20"/>
        </w:rPr>
        <w:t>La nécessité</w:t>
      </w:r>
      <w:r w:rsidRPr="00167575">
        <w:rPr>
          <w:rFonts w:ascii="Garamond" w:hAnsi="Garamond" w:cs="Courier New"/>
          <w:noProof/>
          <w:sz w:val="20"/>
          <w:szCs w:val="20"/>
        </w:rPr>
        <w:t xml:space="preserve">, </w:t>
      </w:r>
      <w:r w:rsidRPr="004B7545">
        <w:rPr>
          <w:rFonts w:ascii="Palatino Linotype" w:hAnsi="Palatino Linotype"/>
          <w:noProof/>
          <w:color w:val="0000CC"/>
          <w:sz w:val="18"/>
          <w:szCs w:val="18"/>
        </w:rPr>
        <w:t>ἀ</w:t>
      </w:r>
      <w:r w:rsidRPr="004B7545">
        <w:rPr>
          <w:rFonts w:ascii="Palatino Linotype" w:hAnsi="Palatino Linotype" w:cs="Garamond"/>
          <w:noProof/>
          <w:color w:val="0000CC"/>
          <w:sz w:val="18"/>
          <w:szCs w:val="18"/>
        </w:rPr>
        <w:t>νάγκη</w:t>
      </w:r>
      <w:r w:rsidRPr="00167575">
        <w:rPr>
          <w:rFonts w:ascii="Garamond" w:hAnsi="Garamond"/>
          <w:sz w:val="20"/>
          <w:szCs w:val="20"/>
        </w:rPr>
        <w:t xml:space="preserve"> </w:t>
      </w:r>
      <w:r w:rsidRPr="004B7545">
        <w:rPr>
          <w:rFonts w:ascii="Garamond" w:hAnsi="Garamond"/>
          <w:color w:val="C00000"/>
          <w:sz w:val="14"/>
          <w:szCs w:val="14"/>
        </w:rPr>
        <w:t>[</w:t>
      </w:r>
      <w:proofErr w:type="spellStart"/>
      <w:r w:rsidRPr="004B7545">
        <w:rPr>
          <w:rFonts w:ascii="Garamond" w:hAnsi="Garamond"/>
          <w:iCs/>
          <w:color w:val="C00000"/>
          <w:sz w:val="14"/>
          <w:szCs w:val="14"/>
        </w:rPr>
        <w:t>ananké</w:t>
      </w:r>
      <w:proofErr w:type="spellEnd"/>
      <w:r w:rsidRPr="004B7545">
        <w:rPr>
          <w:rFonts w:ascii="Garamond" w:hAnsi="Garamond"/>
          <w:iCs/>
          <w:color w:val="C00000"/>
          <w:sz w:val="14"/>
          <w:szCs w:val="14"/>
        </w:rPr>
        <w:t>]</w:t>
      </w:r>
      <w:r w:rsidRPr="00167575">
        <w:rPr>
          <w:rFonts w:ascii="Garamond" w:hAnsi="Garamond" w:cs="Courier New"/>
          <w:noProof/>
          <w:sz w:val="20"/>
          <w:szCs w:val="20"/>
        </w:rPr>
        <w:t xml:space="preserve"> ne commence qu’à l’être parlant, et aussi bien tout ce qui a pu en apparaître s’en produire, est t</w:t>
      </w:r>
      <w:r w:rsidR="004B7545">
        <w:rPr>
          <w:rFonts w:ascii="Garamond" w:hAnsi="Garamond" w:cs="Courier New"/>
          <w:noProof/>
          <w:sz w:val="20"/>
          <w:szCs w:val="20"/>
        </w:rPr>
        <w:t xml:space="preserve">oujours le fait d’un discours. </w:t>
      </w:r>
      <w:r w:rsidRPr="00167575">
        <w:rPr>
          <w:rFonts w:ascii="Garamond" w:hAnsi="Garamond" w:cs="Courier New"/>
          <w:noProof/>
          <w:sz w:val="20"/>
          <w:szCs w:val="20"/>
        </w:rPr>
        <w:t xml:space="preserve">Si c’est bien ce dont il s’agit dans </w:t>
      </w:r>
      <w:r w:rsidRPr="00167575">
        <w:rPr>
          <w:rFonts w:ascii="Garamond" w:hAnsi="Garamond" w:cs="Courier New"/>
          <w:i/>
          <w:iCs/>
          <w:noProof/>
          <w:sz w:val="20"/>
          <w:szCs w:val="20"/>
        </w:rPr>
        <w:t>la tragédie</w:t>
      </w:r>
      <w:r w:rsidRPr="00167575">
        <w:rPr>
          <w:rFonts w:ascii="Garamond" w:hAnsi="Garamond" w:cs="Courier New"/>
          <w:noProof/>
          <w:sz w:val="20"/>
          <w:szCs w:val="20"/>
        </w:rPr>
        <w:t xml:space="preserve">, c’est bien pour autant que </w:t>
      </w:r>
      <w:r w:rsidRPr="00167575">
        <w:rPr>
          <w:rFonts w:ascii="Garamond" w:hAnsi="Garamond" w:cs="Courier New"/>
          <w:i/>
          <w:iCs/>
          <w:noProof/>
          <w:sz w:val="20"/>
          <w:szCs w:val="20"/>
        </w:rPr>
        <w:t>la tragédie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se concrétise comme le fruit d’une nécessité qui n’est point autre…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c’est évident, car il ne s’y agit que d’êtres parlants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…d’une nécessi</w:t>
      </w:r>
      <w:r w:rsidRPr="00167575">
        <w:rPr>
          <w:rFonts w:ascii="Garamond" w:hAnsi="Garamond" w:cs="Courier New"/>
          <w:noProof/>
          <w:sz w:val="20"/>
          <w:szCs w:val="20"/>
        </w:rPr>
        <w:softHyphen/>
        <w:t xml:space="preserve">té, dis-je, que logique. </w:t>
      </w:r>
    </w:p>
    <w:p w:rsidR="0069013E" w:rsidRPr="00167575" w:rsidRDefault="0069013E">
      <w:pPr>
        <w:rPr>
          <w:rFonts w:ascii="Garamond" w:hAnsi="Garamond" w:cs="Courier New"/>
          <w:noProof/>
          <w:sz w:val="20"/>
          <w:szCs w:val="20"/>
        </w:rPr>
      </w:pPr>
    </w:p>
    <w:p w:rsidR="00B6386F" w:rsidRPr="00167575" w:rsidRDefault="0069013E">
      <w:pPr>
        <w:rPr>
          <w:rFonts w:ascii="Garamond" w:hAnsi="Garamond" w:cs="Courier New"/>
          <w:noProof/>
          <w:sz w:val="20"/>
          <w:szCs w:val="20"/>
        </w:rPr>
      </w:pPr>
      <w:r w:rsidRPr="00167575">
        <w:rPr>
          <w:rFonts w:ascii="Garamond" w:hAnsi="Garamond" w:cs="Courier New"/>
          <w:noProof/>
          <w:sz w:val="20"/>
          <w:szCs w:val="20"/>
        </w:rPr>
        <w:t>Rien</w:t>
      </w:r>
      <w:r w:rsidR="00B6386F" w:rsidRPr="00167575">
        <w:rPr>
          <w:rFonts w:ascii="Garamond" w:hAnsi="Garamond" w:cs="Courier New"/>
          <w:noProof/>
          <w:sz w:val="20"/>
          <w:szCs w:val="20"/>
        </w:rPr>
        <w:t xml:space="preserve"> -</w:t>
      </w:r>
      <w:r w:rsidRPr="00167575">
        <w:rPr>
          <w:rFonts w:ascii="Garamond" w:hAnsi="Garamond" w:cs="Courier New"/>
          <w:noProof/>
          <w:sz w:val="20"/>
          <w:szCs w:val="20"/>
        </w:rPr>
        <w:t xml:space="preserve"> il me semble</w:t>
      </w:r>
      <w:r w:rsidR="00B6386F" w:rsidRPr="00167575">
        <w:rPr>
          <w:rFonts w:ascii="Garamond" w:hAnsi="Garamond" w:cs="Courier New"/>
          <w:noProof/>
          <w:sz w:val="20"/>
          <w:szCs w:val="20"/>
        </w:rPr>
        <w:t xml:space="preserve"> -</w:t>
      </w:r>
      <w:r w:rsidRPr="00167575">
        <w:rPr>
          <w:rFonts w:ascii="Garamond" w:hAnsi="Garamond" w:cs="Courier New"/>
          <w:noProof/>
          <w:sz w:val="20"/>
          <w:szCs w:val="20"/>
        </w:rPr>
        <w:t xml:space="preserve"> n’apparaît ailleurs que chez l’être parlant de ce qui est proprement de </w:t>
      </w:r>
      <w:r w:rsidR="004B7545" w:rsidRPr="004B7545">
        <w:rPr>
          <w:rFonts w:ascii="Palatino Linotype" w:hAnsi="Palatino Linotype"/>
          <w:noProof/>
          <w:color w:val="0000CC"/>
          <w:sz w:val="18"/>
          <w:szCs w:val="18"/>
        </w:rPr>
        <w:t>ἀ</w:t>
      </w:r>
      <w:r w:rsidR="004B7545" w:rsidRPr="004B7545">
        <w:rPr>
          <w:rFonts w:ascii="Palatino Linotype" w:hAnsi="Palatino Linotype" w:cs="Garamond"/>
          <w:noProof/>
          <w:color w:val="0000CC"/>
          <w:sz w:val="18"/>
          <w:szCs w:val="18"/>
        </w:rPr>
        <w:t>νάγκη</w:t>
      </w:r>
      <w:r w:rsidR="004B7545" w:rsidRPr="00167575">
        <w:rPr>
          <w:rFonts w:ascii="Garamond" w:hAnsi="Garamond"/>
          <w:sz w:val="20"/>
          <w:szCs w:val="20"/>
        </w:rPr>
        <w:t xml:space="preserve"> </w:t>
      </w:r>
      <w:r w:rsidR="004B7545" w:rsidRPr="004B7545">
        <w:rPr>
          <w:rFonts w:ascii="Garamond" w:hAnsi="Garamond"/>
          <w:color w:val="C00000"/>
          <w:sz w:val="14"/>
          <w:szCs w:val="14"/>
        </w:rPr>
        <w:t>[</w:t>
      </w:r>
      <w:proofErr w:type="spellStart"/>
      <w:r w:rsidR="004B7545" w:rsidRPr="004B7545">
        <w:rPr>
          <w:rFonts w:ascii="Garamond" w:hAnsi="Garamond"/>
          <w:iCs/>
          <w:color w:val="C00000"/>
          <w:sz w:val="14"/>
          <w:szCs w:val="14"/>
        </w:rPr>
        <w:t>ananké</w:t>
      </w:r>
      <w:proofErr w:type="spellEnd"/>
      <w:r w:rsidR="004B7545" w:rsidRPr="004B7545">
        <w:rPr>
          <w:rFonts w:ascii="Garamond" w:hAnsi="Garamond"/>
          <w:iCs/>
          <w:color w:val="C00000"/>
          <w:sz w:val="14"/>
          <w:szCs w:val="14"/>
        </w:rPr>
        <w:t>]</w:t>
      </w:r>
      <w:r w:rsidR="00B6386F" w:rsidRPr="00167575">
        <w:rPr>
          <w:rFonts w:ascii="Garamond" w:hAnsi="Garamond"/>
          <w:iCs/>
          <w:sz w:val="20"/>
          <w:szCs w:val="20"/>
        </w:rPr>
        <w:t>.</w:t>
      </w:r>
      <w:r w:rsidRPr="00167575">
        <w:rPr>
          <w:rFonts w:ascii="Garamond" w:hAnsi="Garamond" w:cs="Courier New"/>
          <w:noProof/>
          <w:sz w:val="20"/>
          <w:szCs w:val="20"/>
        </w:rPr>
        <w:t xml:space="preserve"> </w:t>
      </w:r>
    </w:p>
    <w:p w:rsidR="00B6386F" w:rsidRPr="00167575" w:rsidRDefault="00B6386F">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aussi bien pour cela que DESCARTES ne faisait des animaux que des automates. </w:t>
      </w:r>
    </w:p>
    <w:p w:rsidR="00B6386F" w:rsidRPr="00167575" w:rsidRDefault="00B6386F">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En quoi sûrement il s’agit d’une illusion, illusion dont nous montrerons l’inci</w:t>
      </w:r>
      <w:r w:rsidRPr="00167575">
        <w:rPr>
          <w:rFonts w:ascii="Garamond" w:hAnsi="Garamond" w:cs="Courier New"/>
          <w:noProof/>
          <w:sz w:val="20"/>
          <w:szCs w:val="20"/>
        </w:rPr>
        <w:softHyphen/>
        <w:t>dence au passage, à propos de ce que nous allons</w:t>
      </w:r>
      <w:r w:rsidR="004B7545">
        <w:rPr>
          <w:rFonts w:ascii="Garamond" w:hAnsi="Garamond" w:cs="Courier New"/>
          <w:noProof/>
          <w:sz w:val="20"/>
          <w:szCs w:val="20"/>
        </w:rPr>
        <w:t xml:space="preserve"> - </w:t>
      </w:r>
      <w:r w:rsidRPr="00167575">
        <w:rPr>
          <w:rFonts w:ascii="Garamond" w:hAnsi="Garamond" w:cs="Courier New"/>
          <w:noProof/>
          <w:sz w:val="20"/>
          <w:szCs w:val="20"/>
        </w:rPr>
        <w:t xml:space="preserve">de </w:t>
      </w:r>
      <w:r w:rsidRPr="004B7545">
        <w:rPr>
          <w:rFonts w:ascii="Garamond" w:hAnsi="Garamond" w:cs="Courier New"/>
          <w:i/>
          <w:noProof/>
          <w:sz w:val="20"/>
          <w:szCs w:val="20"/>
        </w:rPr>
        <w:t>cet art de produi</w:t>
      </w:r>
      <w:r w:rsidRPr="004B7545">
        <w:rPr>
          <w:rFonts w:ascii="Garamond" w:hAnsi="Garamond" w:cs="Courier New"/>
          <w:i/>
          <w:noProof/>
          <w:sz w:val="20"/>
          <w:szCs w:val="20"/>
        </w:rPr>
        <w:softHyphen/>
        <w:t>re une nécessité de discours</w:t>
      </w:r>
      <w:r w:rsidR="004B7545">
        <w:rPr>
          <w:rFonts w:ascii="Garamond" w:hAnsi="Garamond" w:cs="Courier New"/>
          <w:noProof/>
          <w:sz w:val="20"/>
          <w:szCs w:val="20"/>
        </w:rPr>
        <w:t xml:space="preserve"> - </w:t>
      </w:r>
      <w:r w:rsidRPr="00167575">
        <w:rPr>
          <w:rFonts w:ascii="Garamond" w:hAnsi="Garamond" w:cs="Courier New"/>
          <w:noProof/>
          <w:sz w:val="20"/>
          <w:szCs w:val="20"/>
        </w:rPr>
        <w:t>de ce que nous allons - je vais l’essayer - essayer de frayer.</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Produire, au double sens : </w:t>
      </w:r>
    </w:p>
    <w:p w:rsidR="0069013E" w:rsidRPr="004B7545" w:rsidRDefault="0069013E" w:rsidP="004A5538">
      <w:pPr>
        <w:pStyle w:val="Paragraphedeliste"/>
        <w:numPr>
          <w:ilvl w:val="0"/>
          <w:numId w:val="4"/>
        </w:numPr>
        <w:rPr>
          <w:rFonts w:ascii="Garamond" w:hAnsi="Garamond" w:cs="Courier New"/>
          <w:noProof/>
          <w:sz w:val="20"/>
          <w:szCs w:val="20"/>
        </w:rPr>
      </w:pPr>
      <w:r w:rsidRPr="004B7545">
        <w:rPr>
          <w:rFonts w:ascii="Garamond" w:hAnsi="Garamond" w:cs="Courier New"/>
          <w:noProof/>
          <w:sz w:val="20"/>
          <w:szCs w:val="20"/>
        </w:rPr>
        <w:t>de démontrer ce qui était là avant, c’est bien en cela déjà qu’il n’est point sûr que quelque chose ne se reflète, ne contienne l’amorce de la nécessité dont il s’agit dans le préalable, dans le préalable de l’existence animale.</w:t>
      </w:r>
      <w:r w:rsidR="00B6386F" w:rsidRPr="004B7545">
        <w:rPr>
          <w:rFonts w:ascii="Garamond" w:hAnsi="Garamond" w:cs="Courier New"/>
          <w:noProof/>
          <w:sz w:val="20"/>
          <w:szCs w:val="20"/>
        </w:rPr>
        <w:t xml:space="preserve"> </w:t>
      </w:r>
      <w:r w:rsidRPr="004B7545">
        <w:rPr>
          <w:rFonts w:ascii="Garamond" w:hAnsi="Garamond" w:cs="Courier New"/>
          <w:noProof/>
          <w:sz w:val="20"/>
          <w:szCs w:val="20"/>
        </w:rPr>
        <w:t xml:space="preserve">Mais </w:t>
      </w:r>
      <w:r w:rsidRPr="004B7545">
        <w:rPr>
          <w:rFonts w:ascii="Garamond" w:hAnsi="Garamond" w:cs="Courier New"/>
          <w:i/>
          <w:noProof/>
          <w:sz w:val="20"/>
          <w:szCs w:val="20"/>
        </w:rPr>
        <w:t>faute de démonstration</w:t>
      </w:r>
      <w:r w:rsidRPr="004B7545">
        <w:rPr>
          <w:rFonts w:ascii="Garamond" w:hAnsi="Garamond" w:cs="Courier New"/>
          <w:noProof/>
          <w:sz w:val="20"/>
          <w:szCs w:val="20"/>
        </w:rPr>
        <w:t>, ce qui est à produire doit en effet être tenu pour être avant inexistant.</w:t>
      </w:r>
    </w:p>
    <w:p w:rsidR="0069013E" w:rsidRPr="00167575" w:rsidRDefault="0069013E" w:rsidP="004A5538">
      <w:pPr>
        <w:pStyle w:val="Paragraphedeliste"/>
        <w:numPr>
          <w:ilvl w:val="0"/>
          <w:numId w:val="4"/>
        </w:numPr>
        <w:rPr>
          <w:rFonts w:ascii="Garamond" w:hAnsi="Garamond" w:cs="Courier New"/>
          <w:i/>
          <w:iCs/>
          <w:noProof/>
          <w:sz w:val="20"/>
          <w:szCs w:val="20"/>
        </w:rPr>
      </w:pPr>
      <w:r w:rsidRPr="00167575">
        <w:rPr>
          <w:rFonts w:ascii="Garamond" w:hAnsi="Garamond" w:cs="Courier New"/>
          <w:noProof/>
          <w:sz w:val="20"/>
          <w:szCs w:val="20"/>
        </w:rPr>
        <w:t xml:space="preserve">Autre sens, sens de produire, celui sur lequel toute une recherche issue de l’élaboration d’un </w:t>
      </w:r>
      <w:r w:rsidRPr="00167575">
        <w:rPr>
          <w:rFonts w:ascii="Garamond" w:hAnsi="Garamond"/>
          <w:i/>
          <w:iCs/>
          <w:noProof/>
          <w:sz w:val="20"/>
          <w:szCs w:val="20"/>
        </w:rPr>
        <w:t>discours</w:t>
      </w:r>
      <w:r w:rsidRPr="00167575">
        <w:rPr>
          <w:rFonts w:ascii="Garamond" w:hAnsi="Garamond"/>
          <w:i/>
          <w:noProof/>
          <w:sz w:val="20"/>
          <w:szCs w:val="20"/>
        </w:rPr>
        <w:t xml:space="preserve"> déjà constitué</w:t>
      </w:r>
      <w:r w:rsidRPr="00167575">
        <w:rPr>
          <w:rFonts w:ascii="Garamond" w:hAnsi="Garamond" w:cs="Courier New"/>
          <w:noProof/>
          <w:sz w:val="20"/>
          <w:szCs w:val="20"/>
        </w:rPr>
        <w:t xml:space="preserve"> - dit le </w:t>
      </w:r>
      <w:r w:rsidRPr="00167575">
        <w:rPr>
          <w:rFonts w:ascii="Garamond" w:hAnsi="Garamond"/>
          <w:i/>
          <w:iCs/>
          <w:noProof/>
          <w:color w:val="0000CC"/>
          <w:sz w:val="20"/>
          <w:szCs w:val="20"/>
        </w:rPr>
        <w:t>discours du Maître</w:t>
      </w:r>
      <w:r w:rsidRPr="00167575">
        <w:rPr>
          <w:rFonts w:ascii="Garamond" w:hAnsi="Garamond" w:cs="Courier New"/>
          <w:noProof/>
          <w:sz w:val="20"/>
          <w:szCs w:val="20"/>
        </w:rPr>
        <w:t xml:space="preserve"> - a déjà avancé sous le terme de : </w:t>
      </w:r>
      <w:r w:rsidRPr="00167575">
        <w:rPr>
          <w:rFonts w:ascii="Garamond" w:hAnsi="Garamond"/>
          <w:i/>
          <w:iCs/>
          <w:noProof/>
          <w:sz w:val="20"/>
          <w:szCs w:val="20"/>
        </w:rPr>
        <w:t>réaliser par un travail</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p>
    <w:p w:rsidR="00B6386F" w:rsidRPr="00167575" w:rsidRDefault="00B6386F">
      <w:pPr>
        <w:rPr>
          <w:rFonts w:ascii="Garamond" w:hAnsi="Garamond" w:cs="Courier New"/>
          <w:noProof/>
          <w:sz w:val="20"/>
          <w:szCs w:val="20"/>
        </w:rPr>
      </w:pPr>
    </w:p>
    <w:p w:rsidR="004B7545" w:rsidRDefault="0069013E">
      <w:pPr>
        <w:rPr>
          <w:rFonts w:ascii="Garamond" w:hAnsi="Garamond" w:cs="Courier New"/>
          <w:noProof/>
          <w:sz w:val="20"/>
          <w:szCs w:val="20"/>
        </w:rPr>
      </w:pPr>
      <w:r w:rsidRPr="00167575">
        <w:rPr>
          <w:rFonts w:ascii="Garamond" w:hAnsi="Garamond" w:cs="Courier New"/>
          <w:noProof/>
          <w:sz w:val="20"/>
          <w:szCs w:val="20"/>
        </w:rPr>
        <w:t xml:space="preserve">C’est bien en quoi consiste ce qui se fait de… pour autant que je suis moi-même le logicien en question, le produit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l’émergence de ce nouveau discours, que la production au sens de </w:t>
      </w:r>
      <w:r w:rsidRPr="00167575">
        <w:rPr>
          <w:rFonts w:ascii="Garamond" w:hAnsi="Garamond"/>
          <w:i/>
          <w:iCs/>
          <w:noProof/>
          <w:sz w:val="20"/>
          <w:szCs w:val="20"/>
        </w:rPr>
        <w:t>démonstration</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peut être devant vous ici annoncée. </w:t>
      </w:r>
    </w:p>
    <w:p w:rsidR="00285468" w:rsidRDefault="0069013E">
      <w:pPr>
        <w:rPr>
          <w:rFonts w:ascii="Garamond" w:hAnsi="Garamond" w:cs="Courier New"/>
          <w:noProof/>
          <w:sz w:val="20"/>
          <w:szCs w:val="20"/>
        </w:rPr>
      </w:pPr>
      <w:r w:rsidRPr="00167575">
        <w:rPr>
          <w:rFonts w:ascii="Garamond" w:hAnsi="Garamond" w:cs="Courier New"/>
          <w:noProof/>
          <w:sz w:val="20"/>
          <w:szCs w:val="20"/>
        </w:rPr>
        <w:t xml:space="preserve">Ce qui doit être supposé avoir été déjà là, par la nécessité de la démonstration, produit de la supposition de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nécessité de toujours, mais aussi justement témoignait de la - </w:t>
      </w:r>
      <w:r w:rsidRPr="00167575">
        <w:rPr>
          <w:rFonts w:ascii="Garamond" w:hAnsi="Garamond" w:cs="Courier New"/>
          <w:i/>
          <w:iCs/>
          <w:noProof/>
          <w:sz w:val="20"/>
          <w:szCs w:val="20"/>
        </w:rPr>
        <w:t>pas moindre</w:t>
      </w:r>
      <w:r w:rsidRPr="00167575">
        <w:rPr>
          <w:rFonts w:ascii="Garamond" w:hAnsi="Garamond" w:cs="Courier New"/>
          <w:noProof/>
          <w:sz w:val="20"/>
          <w:szCs w:val="20"/>
        </w:rPr>
        <w:t xml:space="preserve"> - nécessité du travail, de l’actualiser.</w:t>
      </w:r>
    </w:p>
    <w:p w:rsidR="00B6386F" w:rsidRPr="00167575" w:rsidRDefault="00B6386F">
      <w:pPr>
        <w:pStyle w:val="Corpsdetexte"/>
        <w:rPr>
          <w:rFonts w:ascii="Garamond" w:hAnsi="Garamond"/>
          <w:sz w:val="20"/>
          <w:szCs w:val="20"/>
        </w:rPr>
      </w:pPr>
    </w:p>
    <w:p w:rsidR="00285468" w:rsidRDefault="0069013E" w:rsidP="004B7545">
      <w:pPr>
        <w:pStyle w:val="Corpsdetexte"/>
        <w:rPr>
          <w:rFonts w:ascii="Garamond" w:hAnsi="Garamond"/>
          <w:i/>
          <w:iCs/>
          <w:sz w:val="20"/>
          <w:szCs w:val="20"/>
        </w:rPr>
      </w:pPr>
      <w:r w:rsidRPr="00167575">
        <w:rPr>
          <w:rFonts w:ascii="Garamond" w:hAnsi="Garamond"/>
          <w:sz w:val="20"/>
          <w:szCs w:val="20"/>
        </w:rPr>
        <w:t>Mais dans ce moment d’émergence, cette nécessité donne du même coup la preuve qu’elle ne peut être d’abord supposée qu’au titre de l’in</w:t>
      </w:r>
      <w:r w:rsidRPr="00167575">
        <w:rPr>
          <w:rFonts w:ascii="Garamond" w:hAnsi="Garamond"/>
          <w:sz w:val="20"/>
          <w:szCs w:val="20"/>
        </w:rPr>
        <w:softHyphen/>
        <w:t>exista</w:t>
      </w:r>
      <w:r w:rsidR="004B7545">
        <w:rPr>
          <w:rFonts w:ascii="Garamond" w:hAnsi="Garamond"/>
          <w:sz w:val="20"/>
          <w:szCs w:val="20"/>
        </w:rPr>
        <w:t xml:space="preserve">nt. </w:t>
      </w:r>
      <w:r w:rsidRPr="00167575">
        <w:rPr>
          <w:rFonts w:ascii="Garamond" w:hAnsi="Garamond"/>
          <w:i/>
          <w:iCs/>
          <w:color w:val="0000CC"/>
          <w:sz w:val="20"/>
          <w:szCs w:val="20"/>
        </w:rPr>
        <w:t>Qu’est-ce donc la nécessité</w:t>
      </w:r>
      <w:r w:rsidRPr="00167575">
        <w:rPr>
          <w:rFonts w:ascii="Garamond" w:hAnsi="Garamond"/>
          <w:color w:val="0000CC"/>
          <w:sz w:val="20"/>
          <w:szCs w:val="20"/>
        </w:rPr>
        <w:t xml:space="preserve"> ? </w:t>
      </w:r>
      <w:r w:rsidRPr="00167575">
        <w:rPr>
          <w:rFonts w:ascii="Garamond" w:hAnsi="Garamond"/>
          <w:sz w:val="20"/>
          <w:szCs w:val="20"/>
        </w:rPr>
        <w:t>Non ! Ce qu’il faut dire, ce n’est pas « …</w:t>
      </w:r>
      <w:r w:rsidRPr="00167575">
        <w:rPr>
          <w:rFonts w:ascii="Garamond" w:hAnsi="Garamond"/>
          <w:i/>
          <w:iCs/>
          <w:color w:val="0000CC"/>
          <w:sz w:val="20"/>
          <w:szCs w:val="20"/>
        </w:rPr>
        <w:t>ce donc</w:t>
      </w:r>
      <w:r w:rsidRPr="00167575">
        <w:rPr>
          <w:rFonts w:ascii="Garamond" w:hAnsi="Garamond"/>
          <w:i/>
          <w:iCs/>
          <w:sz w:val="20"/>
          <w:szCs w:val="20"/>
        </w:rPr>
        <w:t>…</w:t>
      </w:r>
      <w:r w:rsidRPr="00167575">
        <w:rPr>
          <w:rFonts w:ascii="Garamond" w:hAnsi="Garamond"/>
          <w:sz w:val="20"/>
          <w:szCs w:val="20"/>
        </w:rPr>
        <w:t> »,</w:t>
      </w:r>
      <w:r w:rsidRPr="00167575">
        <w:rPr>
          <w:rFonts w:ascii="Garamond" w:hAnsi="Garamond"/>
          <w:i/>
          <w:iCs/>
          <w:sz w:val="20"/>
          <w:szCs w:val="20"/>
        </w:rPr>
        <w:t xml:space="preserve"> </w:t>
      </w:r>
    </w:p>
    <w:p w:rsidR="0069013E" w:rsidRPr="00167575" w:rsidRDefault="0069013E" w:rsidP="00285468">
      <w:pPr>
        <w:pStyle w:val="Corpsdetexte"/>
        <w:rPr>
          <w:rFonts w:ascii="Garamond" w:hAnsi="Garamond"/>
          <w:sz w:val="20"/>
          <w:szCs w:val="20"/>
        </w:rPr>
      </w:pPr>
      <w:r w:rsidRPr="00167575">
        <w:rPr>
          <w:rFonts w:ascii="Garamond" w:hAnsi="Garamond"/>
          <w:sz w:val="20"/>
          <w:szCs w:val="20"/>
        </w:rPr>
        <w:t>mais « </w:t>
      </w:r>
      <w:r w:rsidRPr="00167575">
        <w:rPr>
          <w:rFonts w:ascii="Garamond" w:hAnsi="Garamond"/>
          <w:i/>
          <w:iCs/>
          <w:color w:val="0000CC"/>
          <w:sz w:val="20"/>
          <w:szCs w:val="20"/>
        </w:rPr>
        <w:t>qu’est</w:t>
      </w:r>
      <w:r w:rsidRPr="00167575">
        <w:rPr>
          <w:rFonts w:ascii="Garamond" w:hAnsi="Garamond"/>
          <w:i/>
          <w:iCs/>
          <w:sz w:val="20"/>
          <w:szCs w:val="20"/>
        </w:rPr>
        <w:t>… </w:t>
      </w:r>
      <w:r w:rsidRPr="00167575">
        <w:rPr>
          <w:rFonts w:ascii="Garamond" w:hAnsi="Garamond"/>
          <w:sz w:val="20"/>
          <w:szCs w:val="20"/>
        </w:rPr>
        <w:t>»,</w:t>
      </w:r>
      <w:r w:rsidRPr="00167575">
        <w:rPr>
          <w:rFonts w:ascii="Garamond" w:hAnsi="Garamond"/>
          <w:i/>
          <w:iCs/>
          <w:sz w:val="20"/>
          <w:szCs w:val="20"/>
        </w:rPr>
        <w:t xml:space="preserve"> </w:t>
      </w:r>
      <w:r w:rsidRPr="00167575">
        <w:rPr>
          <w:rFonts w:ascii="Garamond" w:hAnsi="Garamond"/>
          <w:sz w:val="20"/>
          <w:szCs w:val="20"/>
        </w:rPr>
        <w:t>et directement. Ce « …</w:t>
      </w:r>
      <w:r w:rsidRPr="00167575">
        <w:rPr>
          <w:rFonts w:ascii="Garamond" w:hAnsi="Garamond"/>
          <w:i/>
          <w:iCs/>
          <w:color w:val="0000CC"/>
          <w:sz w:val="20"/>
          <w:szCs w:val="20"/>
        </w:rPr>
        <w:t>ce donc</w:t>
      </w:r>
      <w:r w:rsidRPr="00167575">
        <w:rPr>
          <w:rFonts w:ascii="Garamond" w:hAnsi="Garamond"/>
          <w:i/>
          <w:iCs/>
          <w:sz w:val="20"/>
          <w:szCs w:val="20"/>
        </w:rPr>
        <w:t>…</w:t>
      </w:r>
      <w:r w:rsidRPr="00167575">
        <w:rPr>
          <w:rFonts w:ascii="Garamond" w:hAnsi="Garamond"/>
          <w:sz w:val="20"/>
          <w:szCs w:val="20"/>
        </w:rPr>
        <w:t> » comportant en soi trop d’</w:t>
      </w:r>
      <w:r w:rsidRPr="00167575">
        <w:rPr>
          <w:rFonts w:ascii="Garamond" w:hAnsi="Garamond"/>
          <w:i/>
          <w:iCs/>
          <w:sz w:val="20"/>
          <w:szCs w:val="20"/>
        </w:rPr>
        <w:t>être</w:t>
      </w:r>
      <w:r w:rsidRPr="00167575">
        <w:rPr>
          <w:rFonts w:ascii="Garamond" w:hAnsi="Garamond"/>
          <w:sz w:val="20"/>
          <w:szCs w:val="20"/>
        </w:rPr>
        <w:t xml:space="preserve">. </w:t>
      </w:r>
    </w:p>
    <w:p w:rsidR="00B6386F" w:rsidRPr="00167575" w:rsidRDefault="00B6386F">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directement « </w:t>
      </w:r>
      <w:r w:rsidRPr="00167575">
        <w:rPr>
          <w:rFonts w:ascii="Garamond" w:hAnsi="Garamond"/>
          <w:i/>
          <w:iCs/>
          <w:noProof/>
          <w:color w:val="0000CC"/>
          <w:sz w:val="20"/>
          <w:szCs w:val="20"/>
        </w:rPr>
        <w:t>Qu’est la nécessité</w:t>
      </w:r>
      <w:r w:rsidRPr="00167575">
        <w:rPr>
          <w:rFonts w:ascii="Garamond" w:hAnsi="Garamond" w:cs="Courier New"/>
          <w:noProof/>
          <w:color w:val="0000CC"/>
          <w:sz w:val="20"/>
          <w:szCs w:val="20"/>
        </w:rPr>
        <w:t> ?</w:t>
      </w:r>
      <w:r w:rsidRPr="00167575">
        <w:rPr>
          <w:rFonts w:ascii="Garamond" w:hAnsi="Garamond" w:cs="Courier New"/>
          <w:noProof/>
          <w:sz w:val="20"/>
          <w:szCs w:val="20"/>
        </w:rPr>
        <w:t> » telle que du fait même de la produire elle ne puisse, avant d’être produite, qu’être supposée inexistante. Ce qui veut dire posée comme telle dans le discours.</w:t>
      </w:r>
    </w:p>
    <w:p w:rsidR="0069013E" w:rsidRPr="00167575" w:rsidRDefault="0069013E">
      <w:pPr>
        <w:rPr>
          <w:rFonts w:ascii="Garamond" w:hAnsi="Garamond" w:cs="Courier New"/>
          <w:noProof/>
          <w:sz w:val="20"/>
          <w:szCs w:val="20"/>
        </w:rPr>
      </w:pPr>
    </w:p>
    <w:p w:rsidR="0069013E" w:rsidRPr="00167575" w:rsidRDefault="0069013E" w:rsidP="00285468">
      <w:pPr>
        <w:rPr>
          <w:rFonts w:ascii="Garamond" w:hAnsi="Garamond"/>
          <w:sz w:val="20"/>
          <w:szCs w:val="20"/>
        </w:rPr>
      </w:pPr>
      <w:r w:rsidRPr="00167575">
        <w:rPr>
          <w:rFonts w:ascii="Garamond" w:hAnsi="Garamond" w:cs="Courier New"/>
          <w:noProof/>
          <w:sz w:val="20"/>
          <w:szCs w:val="20"/>
        </w:rPr>
        <w:t xml:space="preserve">Il y a réponse à cette question comme à toute, </w:t>
      </w:r>
      <w:r w:rsidRPr="00167575">
        <w:rPr>
          <w:rFonts w:ascii="Garamond" w:hAnsi="Garamond"/>
          <w:sz w:val="20"/>
          <w:szCs w:val="20"/>
        </w:rPr>
        <w:t xml:space="preserve">à toute question, pour la raison qu’on ne la pose, comme toute question, qu’à avoir déjà la réponse. Vous l’avez donc, même si vous ne le savez pas. </w:t>
      </w:r>
    </w:p>
    <w:p w:rsidR="00B6386F" w:rsidRPr="00167575" w:rsidRDefault="00B6386F">
      <w:pPr>
        <w:rPr>
          <w:rFonts w:ascii="Garamond" w:hAnsi="Garamond" w:cs="Courier New"/>
          <w:noProof/>
          <w:sz w:val="20"/>
          <w:szCs w:val="20"/>
        </w:rPr>
      </w:pPr>
    </w:p>
    <w:p w:rsidR="00B6386F" w:rsidRPr="00167575" w:rsidRDefault="0069013E" w:rsidP="00285468">
      <w:pPr>
        <w:rPr>
          <w:rFonts w:ascii="Garamond" w:hAnsi="Garamond" w:cs="Courier New"/>
          <w:noProof/>
          <w:sz w:val="20"/>
          <w:szCs w:val="20"/>
        </w:rPr>
      </w:pPr>
      <w:r w:rsidRPr="00167575">
        <w:rPr>
          <w:rFonts w:ascii="Garamond" w:hAnsi="Garamond" w:cs="Courier New"/>
          <w:noProof/>
          <w:sz w:val="20"/>
          <w:szCs w:val="20"/>
        </w:rPr>
        <w:t>Ce qui répond à cette question : « </w:t>
      </w:r>
      <w:r w:rsidRPr="00167575">
        <w:rPr>
          <w:rFonts w:ascii="Garamond" w:hAnsi="Garamond"/>
          <w:i/>
          <w:iCs/>
          <w:noProof/>
          <w:color w:val="0000CC"/>
          <w:sz w:val="20"/>
          <w:szCs w:val="20"/>
        </w:rPr>
        <w:t>Qu’est la nécessité etc.</w:t>
      </w:r>
      <w:r w:rsidRPr="00167575">
        <w:rPr>
          <w:rFonts w:ascii="Garamond" w:hAnsi="Garamond" w:cs="Courier New"/>
          <w:noProof/>
          <w:color w:val="0000CC"/>
          <w:sz w:val="20"/>
          <w:szCs w:val="20"/>
        </w:rPr>
        <w:t> ? </w:t>
      </w:r>
      <w:r w:rsidRPr="00167575">
        <w:rPr>
          <w:rFonts w:ascii="Garamond" w:hAnsi="Garamond" w:cs="Courier New"/>
          <w:noProof/>
          <w:sz w:val="20"/>
          <w:szCs w:val="20"/>
        </w:rPr>
        <w:t xml:space="preserve">» c’est ce qu’à faire </w:t>
      </w:r>
      <w:r w:rsidRPr="00285468">
        <w:rPr>
          <w:rFonts w:ascii="Garamond" w:hAnsi="Garamond" w:cs="Courier New"/>
          <w:i/>
          <w:noProof/>
          <w:sz w:val="20"/>
          <w:szCs w:val="20"/>
        </w:rPr>
        <w:t>logiquement</w:t>
      </w:r>
      <w:r w:rsidR="00285468">
        <w:rPr>
          <w:rFonts w:ascii="Garamond" w:hAnsi="Garamond" w:cs="Courier New"/>
          <w:noProof/>
          <w:sz w:val="20"/>
          <w:szCs w:val="20"/>
        </w:rPr>
        <w:t xml:space="preserve"> - </w:t>
      </w:r>
      <w:r w:rsidRPr="00167575">
        <w:rPr>
          <w:rFonts w:ascii="Garamond" w:hAnsi="Garamond" w:cs="Courier New"/>
          <w:noProof/>
          <w:sz w:val="20"/>
          <w:szCs w:val="20"/>
        </w:rPr>
        <w:t>même si vous ne le savez pas</w:t>
      </w:r>
      <w:r w:rsidR="00285468">
        <w:rPr>
          <w:rFonts w:ascii="Garamond" w:hAnsi="Garamond" w:cs="Courier New"/>
          <w:noProof/>
          <w:sz w:val="20"/>
          <w:szCs w:val="20"/>
        </w:rPr>
        <w:t xml:space="preserve"> -</w:t>
      </w:r>
    </w:p>
    <w:p w:rsidR="00B6386F"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dans votre </w:t>
      </w:r>
      <w:r w:rsidRPr="00167575">
        <w:rPr>
          <w:rFonts w:ascii="Garamond" w:hAnsi="Garamond"/>
          <w:i/>
          <w:noProof/>
          <w:sz w:val="20"/>
          <w:szCs w:val="20"/>
        </w:rPr>
        <w:t>bricolage</w:t>
      </w:r>
      <w:r w:rsidRPr="00167575">
        <w:rPr>
          <w:rFonts w:ascii="Garamond" w:hAnsi="Garamond" w:cs="Courier New"/>
          <w:noProof/>
          <w:sz w:val="20"/>
          <w:szCs w:val="20"/>
        </w:rPr>
        <w:t xml:space="preserve"> de tous les jours, ce </w:t>
      </w:r>
      <w:r w:rsidRPr="00167575">
        <w:rPr>
          <w:rFonts w:ascii="Garamond" w:hAnsi="Garamond"/>
          <w:i/>
          <w:noProof/>
          <w:sz w:val="20"/>
          <w:szCs w:val="20"/>
        </w:rPr>
        <w:t>bricolage</w:t>
      </w:r>
      <w:r w:rsidRPr="00167575">
        <w:rPr>
          <w:rFonts w:ascii="Garamond" w:hAnsi="Garamond" w:cs="Courier New"/>
          <w:noProof/>
          <w:sz w:val="20"/>
          <w:szCs w:val="20"/>
        </w:rPr>
        <w:t xml:space="preserve"> qu’un certain nombre ici</w:t>
      </w:r>
      <w:r w:rsidR="00B6386F" w:rsidRPr="00167575">
        <w:rPr>
          <w:rFonts w:ascii="Garamond" w:hAnsi="Garamond" w:cs="Courier New"/>
          <w:noProof/>
          <w:sz w:val="20"/>
          <w:szCs w:val="20"/>
        </w:rPr>
        <w:t>…</w:t>
      </w:r>
    </w:p>
    <w:p w:rsidR="00B6386F" w:rsidRPr="00167575" w:rsidRDefault="0069013E" w:rsidP="00B6386F">
      <w:pPr>
        <w:ind w:left="708"/>
        <w:rPr>
          <w:rFonts w:ascii="Garamond" w:hAnsi="Garamond" w:cs="Courier New"/>
          <w:noProof/>
          <w:sz w:val="20"/>
          <w:szCs w:val="20"/>
        </w:rPr>
      </w:pPr>
      <w:r w:rsidRPr="00167575">
        <w:rPr>
          <w:rFonts w:ascii="Garamond" w:hAnsi="Garamond" w:cs="Courier New"/>
          <w:noProof/>
          <w:sz w:val="20"/>
          <w:szCs w:val="20"/>
        </w:rPr>
        <w:t xml:space="preserve">d’être avec moi en analyse </w:t>
      </w:r>
      <w:r w:rsidR="00B6386F" w:rsidRPr="00167575">
        <w:rPr>
          <w:rFonts w:ascii="Garamond" w:hAnsi="Garamond" w:cs="Courier New"/>
          <w:noProof/>
          <w:sz w:val="20"/>
          <w:szCs w:val="20"/>
        </w:rPr>
        <w:t>-</w:t>
      </w:r>
      <w:r w:rsidR="00285468">
        <w:rPr>
          <w:rFonts w:ascii="Garamond" w:hAnsi="Garamond" w:cs="Courier New"/>
          <w:noProof/>
          <w:sz w:val="20"/>
          <w:szCs w:val="20"/>
        </w:rPr>
        <w:t xml:space="preserve"> </w:t>
      </w:r>
      <w:r w:rsidRPr="00167575">
        <w:rPr>
          <w:rFonts w:ascii="Garamond" w:hAnsi="Garamond" w:cs="Courier New"/>
          <w:noProof/>
          <w:sz w:val="20"/>
          <w:szCs w:val="20"/>
        </w:rPr>
        <w:t>il y en a quelques uns, bien sûr pas tous</w:t>
      </w:r>
    </w:p>
    <w:p w:rsidR="0069013E" w:rsidRPr="00167575" w:rsidRDefault="00B6386F">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viennent me confier sans pouvoir prendre d’ailleurs, avant un certain pas franchi, le sentiment de ce qu’à le faire - de venir me voir - ils me supposent être moi-même - ce </w:t>
      </w:r>
      <w:r w:rsidR="0069013E" w:rsidRPr="00167575">
        <w:rPr>
          <w:rFonts w:ascii="Garamond" w:hAnsi="Garamond"/>
          <w:i/>
          <w:noProof/>
          <w:sz w:val="20"/>
          <w:szCs w:val="20"/>
        </w:rPr>
        <w:t>bricolage</w:t>
      </w:r>
      <w:r w:rsidR="0069013E" w:rsidRPr="00167575">
        <w:rPr>
          <w:rFonts w:ascii="Garamond" w:hAnsi="Garamond" w:cs="Courier New"/>
          <w:noProof/>
          <w:sz w:val="20"/>
          <w:szCs w:val="20"/>
        </w:rPr>
        <w:t xml:space="preserve"> - à le faire donc, c’est-à-dire tous, même ceux qui ne me le confient pas, ils répondent déjà. Comment ? </w:t>
      </w:r>
    </w:p>
    <w:p w:rsidR="00B6386F" w:rsidRPr="00167575" w:rsidRDefault="00B6386F">
      <w:pPr>
        <w:rPr>
          <w:rFonts w:ascii="Garamond" w:hAnsi="Garamond" w:cs="Courier New"/>
          <w:noProof/>
          <w:sz w:val="20"/>
          <w:szCs w:val="20"/>
        </w:rPr>
      </w:pPr>
    </w:p>
    <w:p w:rsidR="00B6386F"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w:t>
      </w:r>
      <w:r w:rsidRPr="00167575">
        <w:rPr>
          <w:rFonts w:ascii="Garamond" w:hAnsi="Garamond"/>
          <w:i/>
          <w:noProof/>
          <w:color w:val="0000CC"/>
          <w:sz w:val="20"/>
          <w:szCs w:val="20"/>
        </w:rPr>
        <w:t>le répéter</w:t>
      </w:r>
      <w:r w:rsidRPr="00167575">
        <w:rPr>
          <w:rFonts w:ascii="Garamond" w:hAnsi="Garamond" w:cs="Courier New"/>
          <w:noProof/>
          <w:sz w:val="20"/>
          <w:szCs w:val="20"/>
        </w:rPr>
        <w:t xml:space="preserve"> tout simplement, </w:t>
      </w:r>
      <w:r w:rsidRPr="00167575">
        <w:rPr>
          <w:rFonts w:ascii="Garamond" w:hAnsi="Garamond"/>
          <w:i/>
          <w:noProof/>
          <w:color w:val="0000CC"/>
          <w:sz w:val="20"/>
          <w:szCs w:val="20"/>
        </w:rPr>
        <w:t>ce bricolage, de façon inlassable</w:t>
      </w:r>
      <w:r w:rsidRPr="00167575">
        <w:rPr>
          <w:rFonts w:ascii="Garamond" w:hAnsi="Garamond" w:cs="Courier New"/>
          <w:noProof/>
          <w:sz w:val="20"/>
          <w:szCs w:val="20"/>
        </w:rPr>
        <w:t xml:space="preserve">. C’est ce qu’on appelle : </w:t>
      </w:r>
    </w:p>
    <w:p w:rsidR="00B6386F" w:rsidRPr="00167575" w:rsidRDefault="0069013E" w:rsidP="004A5538">
      <w:pPr>
        <w:pStyle w:val="Paragraphedeliste"/>
        <w:numPr>
          <w:ilvl w:val="0"/>
          <w:numId w:val="4"/>
        </w:numPr>
        <w:rPr>
          <w:rFonts w:ascii="Garamond" w:hAnsi="Garamond" w:cs="Courier New"/>
          <w:noProof/>
          <w:sz w:val="20"/>
          <w:szCs w:val="20"/>
        </w:rPr>
      </w:pPr>
      <w:r w:rsidRPr="00167575">
        <w:rPr>
          <w:rFonts w:ascii="Garamond" w:hAnsi="Garamond"/>
          <w:i/>
          <w:iCs/>
          <w:noProof/>
          <w:color w:val="0000CC"/>
          <w:sz w:val="20"/>
          <w:szCs w:val="20"/>
        </w:rPr>
        <w:t>le symptôme</w:t>
      </w:r>
      <w:r w:rsidRPr="00167575">
        <w:rPr>
          <w:rFonts w:ascii="Garamond" w:hAnsi="Garamond" w:cs="Courier New"/>
          <w:noProof/>
          <w:sz w:val="20"/>
          <w:szCs w:val="20"/>
        </w:rPr>
        <w:t xml:space="preserve"> à un certain niveau, </w:t>
      </w:r>
    </w:p>
    <w:p w:rsidR="0069013E" w:rsidRPr="00167575" w:rsidRDefault="0069013E" w:rsidP="004A5538">
      <w:pPr>
        <w:pStyle w:val="Paragraphedeliste"/>
        <w:numPr>
          <w:ilvl w:val="0"/>
          <w:numId w:val="4"/>
        </w:numPr>
        <w:rPr>
          <w:rFonts w:ascii="Garamond" w:hAnsi="Garamond" w:cs="Courier New"/>
          <w:noProof/>
          <w:sz w:val="20"/>
          <w:szCs w:val="20"/>
        </w:rPr>
      </w:pPr>
      <w:r w:rsidRPr="00167575">
        <w:rPr>
          <w:rFonts w:ascii="Garamond" w:hAnsi="Garamond" w:cs="Courier New"/>
          <w:noProof/>
          <w:sz w:val="20"/>
          <w:szCs w:val="20"/>
        </w:rPr>
        <w:t xml:space="preserve">à un autre : </w:t>
      </w:r>
      <w:r w:rsidRPr="00167575">
        <w:rPr>
          <w:rFonts w:ascii="Garamond" w:hAnsi="Garamond"/>
          <w:i/>
          <w:noProof/>
          <w:color w:val="0000CC"/>
          <w:sz w:val="20"/>
          <w:szCs w:val="20"/>
        </w:rPr>
        <w:t>l’automatisme</w:t>
      </w:r>
      <w:r w:rsidRPr="00167575">
        <w:rPr>
          <w:rFonts w:ascii="Garamond" w:hAnsi="Garamond" w:cs="Courier New"/>
          <w:noProof/>
          <w:sz w:val="20"/>
          <w:szCs w:val="20"/>
        </w:rPr>
        <w:t>, terme peu propre</w:t>
      </w:r>
      <w:r w:rsidR="004B7545">
        <w:rPr>
          <w:rFonts w:ascii="Garamond" w:hAnsi="Garamond" w:cs="Courier New"/>
          <w:noProof/>
          <w:sz w:val="20"/>
          <w:szCs w:val="20"/>
        </w:rPr>
        <w:t xml:space="preserve"> </w:t>
      </w:r>
      <w:r w:rsidRPr="00167575">
        <w:rPr>
          <w:rFonts w:ascii="Garamond" w:hAnsi="Garamond" w:cs="Courier New"/>
          <w:noProof/>
          <w:sz w:val="20"/>
          <w:szCs w:val="20"/>
        </w:rPr>
        <w:t>mais dont l’histoi</w:t>
      </w:r>
      <w:r w:rsidRPr="00167575">
        <w:rPr>
          <w:rFonts w:ascii="Garamond" w:hAnsi="Garamond" w:cs="Courier New"/>
          <w:noProof/>
          <w:sz w:val="20"/>
          <w:szCs w:val="20"/>
        </w:rPr>
        <w:softHyphen/>
        <w:t xml:space="preserve">re peut rendre compte. </w:t>
      </w:r>
    </w:p>
    <w:p w:rsidR="0016072B" w:rsidRPr="00167575" w:rsidRDefault="0016072B">
      <w:pPr>
        <w:rPr>
          <w:rFonts w:ascii="Garamond" w:hAnsi="Garamond" w:cs="Courier New"/>
          <w:noProof/>
          <w:sz w:val="20"/>
          <w:szCs w:val="20"/>
        </w:rPr>
      </w:pPr>
    </w:p>
    <w:p w:rsidR="00285468" w:rsidRDefault="0069013E">
      <w:pPr>
        <w:rPr>
          <w:rFonts w:ascii="Garamond" w:hAnsi="Garamond" w:cs="Courier New"/>
          <w:noProof/>
          <w:sz w:val="20"/>
          <w:szCs w:val="20"/>
        </w:rPr>
      </w:pPr>
      <w:r w:rsidRPr="00167575">
        <w:rPr>
          <w:rFonts w:ascii="Garamond" w:hAnsi="Garamond" w:cs="Courier New"/>
          <w:noProof/>
          <w:sz w:val="20"/>
          <w:szCs w:val="20"/>
        </w:rPr>
        <w:t>Vous réalisez à chaque instant</w:t>
      </w:r>
      <w:r w:rsidR="00285468">
        <w:rPr>
          <w:rFonts w:ascii="Garamond" w:hAnsi="Garamond" w:cs="Courier New"/>
          <w:noProof/>
          <w:sz w:val="20"/>
          <w:szCs w:val="20"/>
        </w:rPr>
        <w:t xml:space="preserve"> - </w:t>
      </w:r>
      <w:r w:rsidRPr="00167575">
        <w:rPr>
          <w:rFonts w:ascii="Garamond" w:hAnsi="Garamond" w:cs="Courier New"/>
          <w:noProof/>
          <w:sz w:val="20"/>
          <w:szCs w:val="20"/>
        </w:rPr>
        <w:t>pour autant que l’inconscient existe</w:t>
      </w:r>
      <w:r w:rsidR="00285468">
        <w:rPr>
          <w:rFonts w:ascii="Garamond" w:hAnsi="Garamond" w:cs="Courier New"/>
          <w:noProof/>
          <w:sz w:val="20"/>
          <w:szCs w:val="20"/>
        </w:rPr>
        <w:t xml:space="preserve"> - </w:t>
      </w:r>
      <w:r w:rsidRPr="00167575">
        <w:rPr>
          <w:rFonts w:ascii="Garamond" w:hAnsi="Garamond" w:cs="Courier New"/>
          <w:noProof/>
          <w:sz w:val="20"/>
          <w:szCs w:val="20"/>
        </w:rPr>
        <w:t>la démonstration dont se fonde l’</w:t>
      </w:r>
      <w:r w:rsidRPr="00167575">
        <w:rPr>
          <w:rFonts w:ascii="Garamond" w:hAnsi="Garamond"/>
          <w:i/>
          <w:noProof/>
          <w:sz w:val="20"/>
          <w:szCs w:val="20"/>
        </w:rPr>
        <w:t>inexistence</w:t>
      </w:r>
      <w:r w:rsidRPr="00167575">
        <w:rPr>
          <w:rFonts w:ascii="Garamond" w:hAnsi="Garamond" w:cs="Courier New"/>
          <w:noProof/>
          <w:sz w:val="20"/>
          <w:szCs w:val="20"/>
        </w:rPr>
        <w:t xml:space="preserve"> comme préalable du </w:t>
      </w:r>
      <w:r w:rsidRPr="00167575">
        <w:rPr>
          <w:rFonts w:ascii="Garamond" w:hAnsi="Garamond"/>
          <w:i/>
          <w:noProof/>
          <w:color w:val="0000CC"/>
          <w:sz w:val="20"/>
          <w:szCs w:val="20"/>
        </w:rPr>
        <w:t>nécessaire</w:t>
      </w:r>
      <w:r w:rsidRPr="00167575">
        <w:rPr>
          <w:rFonts w:ascii="Garamond" w:hAnsi="Garamond" w:cs="Courier New"/>
          <w:noProof/>
          <w:sz w:val="20"/>
          <w:szCs w:val="20"/>
        </w:rPr>
        <w:t>, c’est l’</w:t>
      </w:r>
      <w:r w:rsidRPr="00167575">
        <w:rPr>
          <w:rFonts w:ascii="Garamond" w:hAnsi="Garamond"/>
          <w:i/>
          <w:noProof/>
          <w:sz w:val="20"/>
          <w:szCs w:val="20"/>
        </w:rPr>
        <w:t>inexistence</w:t>
      </w:r>
      <w:r w:rsidRPr="00167575">
        <w:rPr>
          <w:rFonts w:ascii="Garamond" w:hAnsi="Garamond" w:cs="Courier New"/>
          <w:noProof/>
          <w:sz w:val="20"/>
          <w:szCs w:val="20"/>
        </w:rPr>
        <w:t xml:space="preserve"> de ce qui est au principe du </w:t>
      </w:r>
      <w:r w:rsidRPr="00167575">
        <w:rPr>
          <w:rFonts w:ascii="Garamond" w:hAnsi="Garamond"/>
          <w:i/>
          <w:noProof/>
          <w:color w:val="0000CC"/>
          <w:sz w:val="20"/>
          <w:szCs w:val="20"/>
        </w:rPr>
        <w:t>symptôme</w:t>
      </w:r>
      <w:r w:rsidRPr="00167575">
        <w:rPr>
          <w:rFonts w:ascii="Garamond" w:hAnsi="Garamond" w:cs="Courier New"/>
          <w:noProof/>
          <w:sz w:val="20"/>
          <w:szCs w:val="20"/>
        </w:rPr>
        <w:t xml:space="preserve">, c’est </w:t>
      </w:r>
      <w:r w:rsidRPr="00167575">
        <w:rPr>
          <w:rFonts w:ascii="Garamond" w:hAnsi="Garamond"/>
          <w:i/>
          <w:iCs/>
          <w:noProof/>
          <w:color w:val="0000CC"/>
          <w:sz w:val="20"/>
          <w:szCs w:val="20"/>
        </w:rPr>
        <w:t>sa consistance</w:t>
      </w:r>
      <w:r w:rsidRPr="00167575">
        <w:rPr>
          <w:rFonts w:ascii="Garamond" w:hAnsi="Garamond" w:cs="Courier New"/>
          <w:noProof/>
          <w:sz w:val="20"/>
          <w:szCs w:val="20"/>
        </w:rPr>
        <w:t xml:space="preserve"> même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au dit </w:t>
      </w:r>
      <w:r w:rsidRPr="00167575">
        <w:rPr>
          <w:rFonts w:ascii="Garamond" w:hAnsi="Garamond"/>
          <w:i/>
          <w:iCs/>
          <w:noProof/>
          <w:color w:val="0000CC"/>
          <w:sz w:val="20"/>
          <w:szCs w:val="20"/>
        </w:rPr>
        <w:t>symptôme</w:t>
      </w:r>
      <w:r w:rsidRPr="00167575">
        <w:rPr>
          <w:rFonts w:ascii="Garamond" w:hAnsi="Garamond"/>
          <w:i/>
          <w:iCs/>
          <w:noProof/>
          <w:sz w:val="20"/>
          <w:szCs w:val="20"/>
        </w:rPr>
        <w:t xml:space="preserve">, </w:t>
      </w:r>
      <w:r w:rsidRPr="00167575">
        <w:rPr>
          <w:rFonts w:ascii="Garamond" w:hAnsi="Garamond" w:cs="Courier New"/>
          <w:noProof/>
          <w:sz w:val="20"/>
          <w:szCs w:val="20"/>
        </w:rPr>
        <w:t xml:space="preserve">depuis que le terme, d’avoir émergé avec MARX a pris sa valeur, ce qui est au principe du </w:t>
      </w:r>
      <w:r w:rsidRPr="00167575">
        <w:rPr>
          <w:rFonts w:ascii="Garamond" w:hAnsi="Garamond"/>
          <w:i/>
          <w:iCs/>
          <w:noProof/>
          <w:color w:val="0000CC"/>
          <w:sz w:val="20"/>
          <w:szCs w:val="20"/>
        </w:rPr>
        <w:t>symptôme</w:t>
      </w:r>
      <w:r w:rsidRPr="00167575">
        <w:rPr>
          <w:rFonts w:ascii="Garamond" w:hAnsi="Garamond" w:cs="Courier New"/>
          <w:noProof/>
          <w:sz w:val="20"/>
          <w:szCs w:val="20"/>
        </w:rPr>
        <w:t xml:space="preserve">, c’est à savoir </w:t>
      </w:r>
      <w:r w:rsidRPr="00167575">
        <w:rPr>
          <w:rFonts w:ascii="Garamond" w:hAnsi="Garamond"/>
          <w:i/>
          <w:iCs/>
          <w:noProof/>
          <w:color w:val="0000CC"/>
          <w:sz w:val="20"/>
          <w:szCs w:val="20"/>
        </w:rPr>
        <w:t>l’inexistence de la vérité</w:t>
      </w:r>
      <w:r w:rsidRPr="00167575">
        <w:rPr>
          <w:rFonts w:ascii="Garamond" w:hAnsi="Garamond" w:cs="Courier New"/>
          <w:noProof/>
          <w:sz w:val="20"/>
          <w:szCs w:val="20"/>
        </w:rPr>
        <w:t xml:space="preserve"> qu’il suppose quoi</w:t>
      </w:r>
      <w:r w:rsidRPr="00167575">
        <w:rPr>
          <w:rFonts w:ascii="Garamond" w:hAnsi="Garamond" w:cs="Courier New"/>
          <w:noProof/>
          <w:sz w:val="20"/>
          <w:szCs w:val="20"/>
        </w:rPr>
        <w:softHyphen/>
        <w:t xml:space="preserve">qu’il en marque la place. </w:t>
      </w:r>
    </w:p>
    <w:p w:rsidR="009D39A7" w:rsidRPr="00167575" w:rsidRDefault="009D39A7">
      <w:pPr>
        <w:rPr>
          <w:rFonts w:ascii="Garamond" w:hAnsi="Garamond" w:cs="Courier New"/>
          <w:noProof/>
          <w:sz w:val="20"/>
          <w:szCs w:val="20"/>
        </w:rPr>
      </w:pPr>
    </w:p>
    <w:p w:rsidR="00285468" w:rsidRDefault="0069013E">
      <w:pPr>
        <w:rPr>
          <w:rFonts w:ascii="Garamond" w:hAnsi="Garamond" w:cs="Courier New"/>
          <w:noProof/>
          <w:sz w:val="20"/>
          <w:szCs w:val="20"/>
        </w:rPr>
      </w:pPr>
      <w:r w:rsidRPr="00167575">
        <w:rPr>
          <w:rFonts w:ascii="Garamond" w:hAnsi="Garamond" w:cs="Courier New"/>
          <w:noProof/>
          <w:sz w:val="20"/>
          <w:szCs w:val="20"/>
        </w:rPr>
        <w:t xml:space="preserve">Voilà pour le </w:t>
      </w:r>
      <w:r w:rsidRPr="00167575">
        <w:rPr>
          <w:rFonts w:ascii="Garamond" w:hAnsi="Garamond"/>
          <w:i/>
          <w:noProof/>
          <w:color w:val="0000CC"/>
          <w:sz w:val="20"/>
          <w:szCs w:val="20"/>
        </w:rPr>
        <w:t>symptôme</w:t>
      </w:r>
      <w:r w:rsidRPr="00167575">
        <w:rPr>
          <w:rFonts w:ascii="Garamond" w:hAnsi="Garamond" w:cs="Courier New"/>
          <w:noProof/>
          <w:sz w:val="20"/>
          <w:szCs w:val="20"/>
        </w:rPr>
        <w:t xml:space="preserve"> en tant qu’il se rattache à la </w:t>
      </w:r>
      <w:r w:rsidRPr="00167575">
        <w:rPr>
          <w:rFonts w:ascii="Garamond" w:hAnsi="Garamond"/>
          <w:i/>
          <w:noProof/>
          <w:color w:val="0000CC"/>
          <w:sz w:val="20"/>
          <w:szCs w:val="20"/>
        </w:rPr>
        <w:t>vérité</w:t>
      </w:r>
      <w:r w:rsidRPr="00167575">
        <w:rPr>
          <w:rFonts w:ascii="Garamond" w:hAnsi="Garamond" w:cs="Courier New"/>
          <w:noProof/>
          <w:sz w:val="20"/>
          <w:szCs w:val="20"/>
        </w:rPr>
        <w:t xml:space="preserve"> qui n’a plus cours. À ce titre, l’on peut dire 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comme n’im</w:t>
      </w:r>
      <w:r w:rsidRPr="00167575">
        <w:rPr>
          <w:rFonts w:ascii="Garamond" w:hAnsi="Garamond" w:cs="Courier New"/>
          <w:noProof/>
          <w:sz w:val="20"/>
          <w:szCs w:val="20"/>
        </w:rPr>
        <w:softHyphen/>
        <w:t>porte qui qui subsiste dans l’âge moderne, aucun de vous n’est étranger à ce mode de la réponse.</w:t>
      </w:r>
    </w:p>
    <w:p w:rsidR="00285468" w:rsidRDefault="0069013E">
      <w:pPr>
        <w:rPr>
          <w:rFonts w:ascii="Garamond" w:hAnsi="Garamond" w:cs="Courier New"/>
          <w:noProof/>
          <w:sz w:val="20"/>
          <w:szCs w:val="20"/>
        </w:rPr>
      </w:pPr>
      <w:r w:rsidRPr="00167575">
        <w:rPr>
          <w:rFonts w:ascii="Garamond" w:hAnsi="Garamond" w:cs="Courier New"/>
          <w:noProof/>
          <w:sz w:val="20"/>
          <w:szCs w:val="20"/>
        </w:rPr>
        <w:t xml:space="preserve">Dans le second cas, le dit </w:t>
      </w:r>
      <w:r w:rsidRPr="00167575">
        <w:rPr>
          <w:rFonts w:ascii="Garamond" w:hAnsi="Garamond"/>
          <w:i/>
          <w:iCs/>
          <w:noProof/>
          <w:color w:val="0000CC"/>
          <w:sz w:val="20"/>
          <w:szCs w:val="20"/>
        </w:rPr>
        <w:t>automatisme</w:t>
      </w:r>
      <w:r w:rsidRPr="00167575">
        <w:rPr>
          <w:rFonts w:ascii="Garamond" w:hAnsi="Garamond" w:cs="Courier New"/>
          <w:noProof/>
          <w:sz w:val="20"/>
          <w:szCs w:val="20"/>
        </w:rPr>
        <w:t xml:space="preserve">, c’est </w:t>
      </w:r>
      <w:r w:rsidRPr="00167575">
        <w:rPr>
          <w:rFonts w:ascii="Garamond" w:hAnsi="Garamond" w:cs="Courier New"/>
          <w:i/>
          <w:iCs/>
          <w:noProof/>
          <w:sz w:val="20"/>
          <w:szCs w:val="20"/>
        </w:rPr>
        <w:t>l’inexistence</w:t>
      </w:r>
      <w:r w:rsidRPr="00167575">
        <w:rPr>
          <w:rFonts w:ascii="Garamond" w:hAnsi="Garamond" w:cs="Courier New"/>
          <w:noProof/>
          <w:sz w:val="20"/>
          <w:szCs w:val="20"/>
        </w:rPr>
        <w:t xml:space="preserve"> de la jouis</w:t>
      </w:r>
      <w:r w:rsidRPr="00167575">
        <w:rPr>
          <w:rFonts w:ascii="Garamond" w:hAnsi="Garamond" w:cs="Courier New"/>
          <w:noProof/>
          <w:sz w:val="20"/>
          <w:szCs w:val="20"/>
        </w:rPr>
        <w:softHyphen/>
        <w:t xml:space="preserve">sance que </w:t>
      </w:r>
      <w:r w:rsidRPr="00167575">
        <w:rPr>
          <w:rFonts w:ascii="Garamond" w:hAnsi="Garamond"/>
          <w:i/>
          <w:iCs/>
          <w:noProof/>
          <w:color w:val="0000CC"/>
          <w:sz w:val="20"/>
          <w:szCs w:val="20"/>
        </w:rPr>
        <w:t>l’automatisme</w:t>
      </w:r>
      <w:r w:rsidRPr="00167575">
        <w:rPr>
          <w:rFonts w:ascii="Garamond" w:hAnsi="Garamond" w:cs="Courier New"/>
          <w:noProof/>
          <w:sz w:val="20"/>
          <w:szCs w:val="20"/>
        </w:rPr>
        <w:t xml:space="preserve"> dit « </w:t>
      </w:r>
      <w:r w:rsidRPr="00167575">
        <w:rPr>
          <w:rFonts w:ascii="Garamond" w:hAnsi="Garamond"/>
          <w:i/>
          <w:iCs/>
          <w:noProof/>
          <w:color w:val="0000CC"/>
          <w:sz w:val="20"/>
          <w:szCs w:val="20"/>
        </w:rPr>
        <w:t>de répétition</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fait venir au jour, de l’insistan</w:t>
      </w:r>
      <w:r w:rsidRPr="00167575">
        <w:rPr>
          <w:rFonts w:ascii="Garamond" w:hAnsi="Garamond" w:cs="Courier New"/>
          <w:noProof/>
          <w:sz w:val="20"/>
          <w:szCs w:val="20"/>
        </w:rPr>
        <w:softHyphen/>
        <w:t xml:space="preserve">ce de ce piétinement à la porte qui se désigne comme sortie </w:t>
      </w:r>
      <w:r w:rsidRPr="00167575">
        <w:rPr>
          <w:rFonts w:ascii="Garamond" w:hAnsi="Garamond"/>
          <w:i/>
          <w:iCs/>
          <w:noProof/>
          <w:color w:val="0000CC"/>
          <w:sz w:val="20"/>
          <w:szCs w:val="20"/>
        </w:rPr>
        <w:t>vers l’exis</w:t>
      </w:r>
      <w:r w:rsidRPr="00167575">
        <w:rPr>
          <w:rFonts w:ascii="Garamond" w:hAnsi="Garamond"/>
          <w:i/>
          <w:iCs/>
          <w:noProof/>
          <w:color w:val="0000CC"/>
          <w:sz w:val="20"/>
          <w:szCs w:val="20"/>
        </w:rPr>
        <w:softHyphen/>
        <w:t>tence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285468" w:rsidRDefault="0069013E">
      <w:pPr>
        <w:rPr>
          <w:rFonts w:ascii="Garamond" w:hAnsi="Garamond" w:cs="Courier New"/>
          <w:noProof/>
          <w:sz w:val="20"/>
          <w:szCs w:val="20"/>
        </w:rPr>
      </w:pPr>
      <w:r w:rsidRPr="00167575">
        <w:rPr>
          <w:rFonts w:ascii="Garamond" w:hAnsi="Garamond" w:cs="Courier New"/>
          <w:noProof/>
          <w:sz w:val="20"/>
          <w:szCs w:val="20"/>
        </w:rPr>
        <w:t xml:space="preserve">Seulement, au-delà, ce n’est pas tout à fait ce qu’on appelle une existence qui vous attend, c’est </w:t>
      </w:r>
      <w:r w:rsidRPr="00167575">
        <w:rPr>
          <w:rFonts w:ascii="Garamond" w:hAnsi="Garamond"/>
          <w:i/>
          <w:noProof/>
          <w:color w:val="0000CC"/>
          <w:sz w:val="20"/>
          <w:szCs w:val="20"/>
        </w:rPr>
        <w:t>la jouissance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telle qu’elle opère comme nécessité de discours et elle n’opère, vous le voyez, que comme </w:t>
      </w:r>
      <w:r w:rsidRPr="00167575">
        <w:rPr>
          <w:rFonts w:ascii="Garamond" w:hAnsi="Garamond"/>
          <w:i/>
          <w:noProof/>
          <w:sz w:val="20"/>
          <w:szCs w:val="20"/>
        </w:rPr>
        <w:t>inexis</w:t>
      </w:r>
      <w:r w:rsidRPr="00167575">
        <w:rPr>
          <w:rFonts w:ascii="Garamond" w:hAnsi="Garamond"/>
          <w:i/>
          <w:noProof/>
          <w:sz w:val="20"/>
          <w:szCs w:val="20"/>
        </w:rPr>
        <w:softHyphen/>
        <w:t>tence</w:t>
      </w:r>
      <w:r w:rsidRPr="00167575">
        <w:rPr>
          <w:rFonts w:ascii="Garamond" w:hAnsi="Garamond" w:cs="Courier New"/>
          <w:noProof/>
          <w:sz w:val="20"/>
          <w:szCs w:val="20"/>
        </w:rPr>
        <w:t xml:space="preserve">. </w:t>
      </w:r>
    </w:p>
    <w:p w:rsidR="00285468" w:rsidRDefault="0069013E">
      <w:pPr>
        <w:rPr>
          <w:rFonts w:ascii="Garamond" w:hAnsi="Garamond" w:cs="Courier New"/>
          <w:noProof/>
          <w:sz w:val="20"/>
          <w:szCs w:val="20"/>
        </w:rPr>
      </w:pPr>
      <w:r w:rsidRPr="00167575">
        <w:rPr>
          <w:rFonts w:ascii="Garamond" w:hAnsi="Garamond" w:cs="Courier New"/>
          <w:noProof/>
          <w:sz w:val="20"/>
          <w:szCs w:val="20"/>
        </w:rPr>
        <w:t xml:space="preserve">Seulement voilà, à vous rappeler </w:t>
      </w:r>
      <w:r w:rsidRPr="00167575">
        <w:rPr>
          <w:rFonts w:ascii="Garamond" w:hAnsi="Garamond" w:cs="Courier New"/>
          <w:i/>
          <w:noProof/>
          <w:sz w:val="20"/>
          <w:szCs w:val="20"/>
        </w:rPr>
        <w:t>ces ritournelles</w:t>
      </w:r>
      <w:r w:rsidRPr="00167575">
        <w:rPr>
          <w:rFonts w:ascii="Garamond" w:hAnsi="Garamond" w:cs="Courier New"/>
          <w:noProof/>
          <w:sz w:val="20"/>
          <w:szCs w:val="20"/>
        </w:rPr>
        <w:t xml:space="preserve">, </w:t>
      </w:r>
      <w:r w:rsidRPr="00167575">
        <w:rPr>
          <w:rFonts w:ascii="Garamond" w:hAnsi="Garamond" w:cs="Courier New"/>
          <w:i/>
          <w:noProof/>
          <w:sz w:val="20"/>
          <w:szCs w:val="20"/>
        </w:rPr>
        <w:t>ces rengaines</w:t>
      </w:r>
      <w:r w:rsidRPr="00167575">
        <w:rPr>
          <w:rFonts w:ascii="Garamond" w:hAnsi="Garamond" w:cs="Courier New"/>
          <w:noProof/>
          <w:sz w:val="20"/>
          <w:szCs w:val="20"/>
        </w:rPr>
        <w:t xml:space="preserve"> que je fais bien sûr dans le dessein de vous rassurer,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de vous donner le senti</w:t>
      </w:r>
      <w:r w:rsidRPr="00167575">
        <w:rPr>
          <w:rFonts w:ascii="Garamond" w:hAnsi="Garamond" w:cs="Courier New"/>
          <w:noProof/>
          <w:sz w:val="20"/>
          <w:szCs w:val="20"/>
        </w:rPr>
        <w:softHyphen/>
        <w:t xml:space="preserve">ment que je ne ferai là qu’apporter des </w:t>
      </w:r>
      <w:r w:rsidRPr="00167575">
        <w:rPr>
          <w:rFonts w:ascii="Garamond" w:hAnsi="Garamond"/>
          <w:i/>
          <w:noProof/>
          <w:sz w:val="20"/>
          <w:szCs w:val="20"/>
        </w:rPr>
        <w:t>speeches</w:t>
      </w:r>
      <w:r w:rsidRPr="00167575">
        <w:rPr>
          <w:rFonts w:ascii="Garamond" w:hAnsi="Garamond" w:cs="Courier New"/>
          <w:noProof/>
          <w:sz w:val="20"/>
          <w:szCs w:val="20"/>
        </w:rPr>
        <w:t xml:space="preserve"> sur ce dans quoi</w:t>
      </w:r>
      <w:r w:rsidR="009D39A7" w:rsidRPr="00167575">
        <w:rPr>
          <w:rFonts w:ascii="Garamond" w:hAnsi="Garamond" w:cs="Courier New"/>
          <w:noProof/>
          <w:sz w:val="20"/>
          <w:szCs w:val="20"/>
        </w:rPr>
        <w:t>…</w:t>
      </w:r>
      <w:r w:rsidRPr="00167575">
        <w:rPr>
          <w:rFonts w:ascii="Garamond" w:hAnsi="Garamond" w:cs="Courier New"/>
          <w:noProof/>
          <w:sz w:val="20"/>
          <w:szCs w:val="20"/>
        </w:rPr>
        <w:t xml:space="preserve"> au nom de ceci qui aurait certaine substance, la jouissance, la vérité en l’oc</w:t>
      </w:r>
      <w:r w:rsidRPr="00167575">
        <w:rPr>
          <w:rFonts w:ascii="Garamond" w:hAnsi="Garamond" w:cs="Courier New"/>
          <w:noProof/>
          <w:sz w:val="20"/>
          <w:szCs w:val="20"/>
        </w:rPr>
        <w:softHyphen/>
        <w:t>casion, telle qu’elle serait prônée dans FREUD, il n’en reste pas moins qu’à vous en tenir là, ce n’est pas à l’os de la structure que vous pouvez vous référer.</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w:t>
      </w:r>
      <w:r w:rsidRPr="00167575">
        <w:rPr>
          <w:rFonts w:ascii="Garamond" w:hAnsi="Garamond"/>
          <w:i/>
          <w:iCs/>
          <w:noProof/>
          <w:color w:val="0000FF"/>
          <w:sz w:val="20"/>
          <w:szCs w:val="20"/>
        </w:rPr>
        <w:t>Qu’est la nécessité</w:t>
      </w:r>
      <w:r w:rsidRPr="00167575">
        <w:rPr>
          <w:rFonts w:ascii="Garamond" w:hAnsi="Garamond"/>
          <w:i/>
          <w:noProof/>
          <w:color w:val="0000FF"/>
          <w:sz w:val="20"/>
          <w:szCs w:val="20"/>
        </w:rPr>
        <w:t> </w:t>
      </w:r>
      <w:r w:rsidR="00CA6BCE" w:rsidRPr="00167575">
        <w:rPr>
          <w:rFonts w:ascii="Garamond" w:hAnsi="Garamond" w:cs="Courier New"/>
          <w:noProof/>
          <w:sz w:val="20"/>
          <w:szCs w:val="20"/>
        </w:rPr>
        <w:t>-</w:t>
      </w:r>
      <w:r w:rsidRPr="00167575">
        <w:rPr>
          <w:rFonts w:ascii="Garamond" w:hAnsi="Garamond" w:cs="Courier New"/>
          <w:noProof/>
          <w:sz w:val="20"/>
          <w:szCs w:val="20"/>
        </w:rPr>
        <w:t xml:space="preserve"> ai-je dit</w:t>
      </w:r>
      <w:r w:rsidR="00CA6BCE"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r w:rsidRPr="00167575">
        <w:rPr>
          <w:rFonts w:ascii="Garamond" w:hAnsi="Garamond"/>
          <w:i/>
          <w:noProof/>
          <w:color w:val="0000CC"/>
          <w:sz w:val="20"/>
          <w:szCs w:val="20"/>
        </w:rPr>
        <w:t>qui s’instaure d’une supposition d’in</w:t>
      </w:r>
      <w:r w:rsidRPr="00167575">
        <w:rPr>
          <w:rFonts w:ascii="Garamond" w:hAnsi="Garamond"/>
          <w:i/>
          <w:noProof/>
          <w:color w:val="0000CC"/>
          <w:sz w:val="20"/>
          <w:szCs w:val="20"/>
        </w:rPr>
        <w:softHyphen/>
        <w:t>existence ?</w:t>
      </w:r>
      <w:r w:rsidRPr="00167575">
        <w:rPr>
          <w:rFonts w:ascii="Garamond" w:hAnsi="Garamond" w:cs="Courier New"/>
          <w:noProof/>
          <w:sz w:val="20"/>
          <w:szCs w:val="20"/>
        </w:rPr>
        <w:t xml:space="preserve"> </w:t>
      </w:r>
    </w:p>
    <w:p w:rsidR="00CA6BCE" w:rsidRPr="00167575" w:rsidRDefault="00CA6BCE">
      <w:pPr>
        <w:rPr>
          <w:rFonts w:ascii="Garamond" w:hAnsi="Garamond" w:cs="Courier New"/>
          <w:noProof/>
          <w:sz w:val="20"/>
          <w:szCs w:val="20"/>
        </w:rPr>
      </w:pPr>
    </w:p>
    <w:p w:rsidR="00285468" w:rsidRDefault="0069013E">
      <w:pPr>
        <w:rPr>
          <w:rFonts w:ascii="Garamond" w:hAnsi="Garamond" w:cs="Courier New"/>
          <w:noProof/>
          <w:sz w:val="20"/>
          <w:szCs w:val="20"/>
        </w:rPr>
      </w:pPr>
      <w:r w:rsidRPr="00167575">
        <w:rPr>
          <w:rFonts w:ascii="Garamond" w:hAnsi="Garamond" w:cs="Courier New"/>
          <w:noProof/>
          <w:sz w:val="20"/>
          <w:szCs w:val="20"/>
        </w:rPr>
        <w:t xml:space="preserve">Dans cette question, ce n’est pas </w:t>
      </w:r>
      <w:r w:rsidRPr="00167575">
        <w:rPr>
          <w:rFonts w:ascii="Garamond" w:hAnsi="Garamond"/>
          <w:i/>
          <w:iCs/>
          <w:noProof/>
          <w:sz w:val="20"/>
          <w:szCs w:val="20"/>
        </w:rPr>
        <w:t>ce qui est inexistant qui compte</w:t>
      </w:r>
      <w:r w:rsidRPr="00167575">
        <w:rPr>
          <w:rFonts w:ascii="Garamond" w:hAnsi="Garamond" w:cs="Courier New"/>
          <w:noProof/>
          <w:sz w:val="20"/>
          <w:szCs w:val="20"/>
        </w:rPr>
        <w:t xml:space="preserve">, c’est justement </w:t>
      </w:r>
      <w:r w:rsidRPr="00167575">
        <w:rPr>
          <w:rFonts w:ascii="Garamond" w:hAnsi="Garamond"/>
          <w:i/>
          <w:iCs/>
          <w:noProof/>
          <w:sz w:val="20"/>
          <w:szCs w:val="20"/>
        </w:rPr>
        <w:t>la supposition</w:t>
      </w:r>
      <w:r w:rsidRPr="00167575">
        <w:rPr>
          <w:rFonts w:ascii="Garamond" w:hAnsi="Garamond" w:cs="Courier New"/>
          <w:noProof/>
          <w:sz w:val="20"/>
          <w:szCs w:val="20"/>
        </w:rPr>
        <w:t xml:space="preserve"> d’inexistence, </w:t>
      </w:r>
    </w:p>
    <w:p w:rsidR="00285468" w:rsidRDefault="0069013E">
      <w:pPr>
        <w:rPr>
          <w:rFonts w:ascii="Garamond" w:hAnsi="Garamond" w:cs="Courier New"/>
          <w:noProof/>
          <w:sz w:val="20"/>
          <w:szCs w:val="20"/>
        </w:rPr>
      </w:pPr>
      <w:r w:rsidRPr="00167575">
        <w:rPr>
          <w:rFonts w:ascii="Garamond" w:hAnsi="Garamond" w:cs="Courier New"/>
          <w:noProof/>
          <w:sz w:val="20"/>
          <w:szCs w:val="20"/>
        </w:rPr>
        <w:t xml:space="preserve">laquelle n’est que conséquence de la production de </w:t>
      </w:r>
      <w:r w:rsidRPr="00167575">
        <w:rPr>
          <w:rFonts w:ascii="Garamond" w:hAnsi="Garamond"/>
          <w:i/>
          <w:iCs/>
          <w:noProof/>
          <w:sz w:val="20"/>
          <w:szCs w:val="20"/>
        </w:rPr>
        <w:t>la nécessité</w:t>
      </w:r>
      <w:r w:rsidRPr="00167575">
        <w:rPr>
          <w:rFonts w:ascii="Garamond" w:hAnsi="Garamond" w:cs="Courier New"/>
          <w:noProof/>
          <w:sz w:val="20"/>
          <w:szCs w:val="20"/>
        </w:rPr>
        <w:t xml:space="preserve">. </w:t>
      </w:r>
      <w:r w:rsidRPr="00167575">
        <w:rPr>
          <w:rFonts w:ascii="Garamond" w:hAnsi="Garamond"/>
          <w:i/>
          <w:iCs/>
          <w:noProof/>
          <w:color w:val="0000CC"/>
          <w:sz w:val="20"/>
          <w:szCs w:val="20"/>
        </w:rPr>
        <w:t>L’inexistence</w:t>
      </w:r>
      <w:r w:rsidRPr="00167575">
        <w:rPr>
          <w:rFonts w:ascii="Garamond" w:hAnsi="Garamond" w:cs="Courier New"/>
          <w:noProof/>
          <w:sz w:val="20"/>
          <w:szCs w:val="20"/>
        </w:rPr>
        <w:t xml:space="preserve"> ne fait ques</w:t>
      </w:r>
      <w:r w:rsidRPr="00167575">
        <w:rPr>
          <w:rFonts w:ascii="Garamond" w:hAnsi="Garamond" w:cs="Courier New"/>
          <w:noProof/>
          <w:sz w:val="20"/>
          <w:szCs w:val="20"/>
        </w:rPr>
        <w:softHyphen/>
        <w:t xml:space="preserve">tion que d’avoir déjà réponse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double certes - de </w:t>
      </w:r>
      <w:r w:rsidRPr="00285468">
        <w:rPr>
          <w:rFonts w:ascii="Garamond" w:hAnsi="Garamond"/>
          <w:i/>
          <w:iCs/>
          <w:noProof/>
          <w:color w:val="0000CC"/>
          <w:sz w:val="20"/>
          <w:szCs w:val="20"/>
        </w:rPr>
        <w:t>la jouissance</w:t>
      </w:r>
      <w:r w:rsidRPr="00167575">
        <w:rPr>
          <w:rFonts w:ascii="Garamond" w:hAnsi="Garamond" w:cs="Courier New"/>
          <w:noProof/>
          <w:sz w:val="20"/>
          <w:szCs w:val="20"/>
        </w:rPr>
        <w:t xml:space="preserve"> et de </w:t>
      </w:r>
      <w:r w:rsidRPr="00285468">
        <w:rPr>
          <w:rFonts w:ascii="Garamond" w:hAnsi="Garamond"/>
          <w:i/>
          <w:iCs/>
          <w:noProof/>
          <w:color w:val="0000CC"/>
          <w:sz w:val="20"/>
          <w:szCs w:val="20"/>
        </w:rPr>
        <w:t>la véri</w:t>
      </w:r>
      <w:r w:rsidRPr="00285468">
        <w:rPr>
          <w:rFonts w:ascii="Garamond" w:hAnsi="Garamond"/>
          <w:i/>
          <w:iCs/>
          <w:noProof/>
          <w:color w:val="0000CC"/>
          <w:sz w:val="20"/>
          <w:szCs w:val="20"/>
        </w:rPr>
        <w:softHyphen/>
        <w:t>té</w:t>
      </w:r>
      <w:r w:rsidRPr="00167575">
        <w:rPr>
          <w:rFonts w:ascii="Garamond" w:hAnsi="Garamond" w:cs="Courier New"/>
          <w:noProof/>
          <w:sz w:val="20"/>
          <w:szCs w:val="20"/>
        </w:rPr>
        <w:t xml:space="preserve">, mais elle inexiste déjà. </w:t>
      </w:r>
    </w:p>
    <w:p w:rsidR="0069013E" w:rsidRPr="00167575" w:rsidRDefault="0069013E">
      <w:pPr>
        <w:rPr>
          <w:rFonts w:ascii="Garamond" w:hAnsi="Garamond" w:cs="Courier New"/>
          <w:noProof/>
          <w:sz w:val="20"/>
          <w:szCs w:val="20"/>
        </w:rPr>
      </w:pPr>
    </w:p>
    <w:p w:rsidR="00285468" w:rsidRDefault="0069013E">
      <w:pPr>
        <w:rPr>
          <w:rFonts w:ascii="Garamond" w:hAnsi="Garamond" w:cs="Courier New"/>
          <w:noProof/>
          <w:sz w:val="20"/>
          <w:szCs w:val="20"/>
        </w:rPr>
      </w:pPr>
      <w:r w:rsidRPr="00167575">
        <w:rPr>
          <w:rFonts w:ascii="Garamond" w:hAnsi="Garamond" w:cs="Courier New"/>
          <w:noProof/>
          <w:sz w:val="20"/>
          <w:szCs w:val="20"/>
        </w:rPr>
        <w:t xml:space="preserve">Ce n’est pas par </w:t>
      </w:r>
      <w:r w:rsidRPr="00285468">
        <w:rPr>
          <w:rFonts w:ascii="Garamond" w:hAnsi="Garamond"/>
          <w:i/>
          <w:iCs/>
          <w:noProof/>
          <w:color w:val="0000CC"/>
          <w:sz w:val="20"/>
          <w:szCs w:val="20"/>
        </w:rPr>
        <w:t>la jouissance</w:t>
      </w:r>
      <w:r w:rsidRPr="00167575">
        <w:rPr>
          <w:rFonts w:ascii="Garamond" w:hAnsi="Garamond" w:cs="Courier New"/>
          <w:noProof/>
          <w:sz w:val="20"/>
          <w:szCs w:val="20"/>
        </w:rPr>
        <w:t xml:space="preserve"> ni par </w:t>
      </w:r>
      <w:r w:rsidRPr="00285468">
        <w:rPr>
          <w:rFonts w:ascii="Garamond" w:hAnsi="Garamond"/>
          <w:i/>
          <w:iCs/>
          <w:noProof/>
          <w:color w:val="0000CC"/>
          <w:sz w:val="20"/>
          <w:szCs w:val="20"/>
        </w:rPr>
        <w:t>la vérité</w:t>
      </w:r>
      <w:r w:rsidRPr="00167575">
        <w:rPr>
          <w:rFonts w:ascii="Garamond" w:hAnsi="Garamond" w:cs="Courier New"/>
          <w:noProof/>
          <w:sz w:val="20"/>
          <w:szCs w:val="20"/>
        </w:rPr>
        <w:t xml:space="preserve"> que </w:t>
      </w:r>
      <w:r w:rsidRPr="00285468">
        <w:rPr>
          <w:rFonts w:ascii="Garamond" w:hAnsi="Garamond"/>
          <w:i/>
          <w:iCs/>
          <w:noProof/>
          <w:color w:val="000000" w:themeColor="text1"/>
          <w:sz w:val="20"/>
          <w:szCs w:val="20"/>
        </w:rPr>
        <w:t>l’inexistence</w:t>
      </w:r>
      <w:r w:rsidRPr="00285468">
        <w:rPr>
          <w:rFonts w:ascii="Garamond" w:hAnsi="Garamond" w:cs="Courier New"/>
          <w:i/>
          <w:noProof/>
          <w:color w:val="000000" w:themeColor="text1"/>
          <w:sz w:val="20"/>
          <w:szCs w:val="20"/>
        </w:rPr>
        <w:t xml:space="preserve"> </w:t>
      </w:r>
      <w:r w:rsidRPr="00285468">
        <w:rPr>
          <w:rFonts w:ascii="Garamond" w:hAnsi="Garamond" w:cs="Courier New"/>
          <w:i/>
          <w:noProof/>
          <w:sz w:val="20"/>
          <w:szCs w:val="20"/>
        </w:rPr>
        <w:t xml:space="preserve">prend statut, </w:t>
      </w:r>
      <w:r w:rsidRPr="00285468">
        <w:rPr>
          <w:rFonts w:ascii="Garamond" w:hAnsi="Garamond" w:cs="Courier New"/>
          <w:noProof/>
          <w:sz w:val="20"/>
          <w:szCs w:val="20"/>
        </w:rPr>
        <w:t>qu’elle peut inexister</w:t>
      </w:r>
      <w:r w:rsidRPr="00167575">
        <w:rPr>
          <w:rFonts w:ascii="Garamond" w:hAnsi="Garamond" w:cs="Courier New"/>
          <w:noProof/>
          <w:sz w:val="20"/>
          <w:szCs w:val="20"/>
        </w:rPr>
        <w:t xml:space="preserve">, c’est-à-dire venir au </w:t>
      </w:r>
      <w:r w:rsidRPr="00285468">
        <w:rPr>
          <w:rFonts w:ascii="Garamond" w:hAnsi="Garamond" w:cs="Courier New"/>
          <w:i/>
          <w:noProof/>
          <w:color w:val="0000CC"/>
          <w:sz w:val="20"/>
          <w:szCs w:val="20"/>
        </w:rPr>
        <w:t>symbole</w:t>
      </w:r>
      <w:r w:rsidRPr="00167575">
        <w:rPr>
          <w:rFonts w:ascii="Garamond" w:hAnsi="Garamond" w:cs="Courier New"/>
          <w:noProof/>
          <w:sz w:val="20"/>
          <w:szCs w:val="20"/>
        </w:rPr>
        <w:t xml:space="preserve"> qui la désigne comme inexistence, non pas au sens de ne pas avoir d’existence, mais </w:t>
      </w:r>
      <w:r w:rsidRPr="00285468">
        <w:rPr>
          <w:rFonts w:ascii="Garamond" w:hAnsi="Garamond" w:cs="Courier New"/>
          <w:i/>
          <w:noProof/>
          <w:color w:val="0000CC"/>
          <w:sz w:val="20"/>
          <w:szCs w:val="20"/>
        </w:rPr>
        <w:t>de n’être existence que du symbole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la ferait inexistante, et qui lui existe, c’est un nombre, comme vous le savez, généralement désigné par zéro.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 montre bien que </w:t>
      </w:r>
      <w:r w:rsidRPr="00167575">
        <w:rPr>
          <w:rFonts w:ascii="Garamond" w:hAnsi="Garamond"/>
          <w:i/>
          <w:iCs/>
          <w:noProof/>
          <w:color w:val="0000FF"/>
          <w:sz w:val="20"/>
          <w:szCs w:val="20"/>
        </w:rPr>
        <w:t>l’inexistence</w:t>
      </w:r>
      <w:r w:rsidRPr="00167575">
        <w:rPr>
          <w:rFonts w:ascii="Garamond" w:hAnsi="Garamond" w:cs="Courier New"/>
          <w:noProof/>
          <w:sz w:val="20"/>
          <w:szCs w:val="20"/>
        </w:rPr>
        <w:t xml:space="preserve"> n’est pas ce qu’on pourrait croire : le néant. </w:t>
      </w:r>
    </w:p>
    <w:p w:rsidR="00CA6BCE" w:rsidRPr="00167575" w:rsidRDefault="00CA6BC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Car qu’en pourrait-il sortir, hors </w:t>
      </w:r>
      <w:r w:rsidRPr="00167575">
        <w:rPr>
          <w:rFonts w:ascii="Garamond" w:hAnsi="Garamond" w:cs="Courier New"/>
          <w:i/>
          <w:noProof/>
          <w:sz w:val="20"/>
          <w:szCs w:val="20"/>
        </w:rPr>
        <w:t>la croyance</w:t>
      </w:r>
      <w:r w:rsidRPr="00167575">
        <w:rPr>
          <w:rFonts w:ascii="Garamond" w:hAnsi="Garamond" w:cs="Courier New"/>
          <w:noProof/>
          <w:sz w:val="20"/>
          <w:szCs w:val="20"/>
        </w:rPr>
        <w:t xml:space="preserve">, </w:t>
      </w:r>
      <w:r w:rsidRPr="00167575">
        <w:rPr>
          <w:rFonts w:ascii="Garamond" w:hAnsi="Garamond" w:cs="Courier New"/>
          <w:i/>
          <w:noProof/>
          <w:sz w:val="20"/>
          <w:szCs w:val="20"/>
        </w:rPr>
        <w:t>la croyance</w:t>
      </w:r>
      <w:r w:rsidRPr="00167575">
        <w:rPr>
          <w:rFonts w:ascii="Garamond" w:hAnsi="Garamond" w:cs="Courier New"/>
          <w:noProof/>
          <w:sz w:val="20"/>
          <w:szCs w:val="20"/>
        </w:rPr>
        <w:t xml:space="preserve"> en soi ? il n’y en a pas </w:t>
      </w:r>
      <w:r w:rsidR="00CA6BCE" w:rsidRPr="00167575">
        <w:rPr>
          <w:rFonts w:ascii="Garamond" w:hAnsi="Garamond" w:cs="Courier New"/>
          <w:noProof/>
          <w:sz w:val="20"/>
          <w:szCs w:val="20"/>
        </w:rPr>
        <w:t>36</w:t>
      </w:r>
      <w:r w:rsidRPr="00167575">
        <w:rPr>
          <w:rFonts w:ascii="Garamond" w:hAnsi="Garamond" w:cs="Courier New"/>
          <w:noProof/>
          <w:sz w:val="20"/>
          <w:szCs w:val="20"/>
        </w:rPr>
        <w:t xml:space="preserve">, de </w:t>
      </w:r>
      <w:r w:rsidRPr="00167575">
        <w:rPr>
          <w:rFonts w:ascii="Garamond" w:hAnsi="Garamond" w:cs="Courier New"/>
          <w:i/>
          <w:noProof/>
          <w:sz w:val="20"/>
          <w:szCs w:val="20"/>
        </w:rPr>
        <w:t>croyances</w:t>
      </w:r>
      <w:r w:rsidRPr="00167575">
        <w:rPr>
          <w:rFonts w:ascii="Garamond" w:hAnsi="Garamond" w:cs="Courier New"/>
          <w:noProof/>
          <w:sz w:val="20"/>
          <w:szCs w:val="20"/>
        </w:rPr>
        <w:t> ! Dieu a fait le monde du néant, pas étonnant que ce soit un dogme. C’est la croyance en elle-même, c’est ce rejet de la logique qui s’exprime…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il y a un de mes </w:t>
      </w:r>
      <w:r w:rsidRPr="00167575">
        <w:rPr>
          <w:rFonts w:ascii="Garamond" w:hAnsi="Garamond" w:cs="Courier New"/>
          <w:i/>
          <w:iCs/>
          <w:noProof/>
          <w:sz w:val="20"/>
          <w:szCs w:val="20"/>
        </w:rPr>
        <w:t>élèves</w:t>
      </w:r>
      <w:r w:rsidRPr="00167575">
        <w:rPr>
          <w:rFonts w:ascii="Garamond" w:hAnsi="Garamond" w:cs="Courier New"/>
          <w:noProof/>
          <w:sz w:val="20"/>
          <w:szCs w:val="20"/>
        </w:rPr>
        <w:t xml:space="preserve"> qui a un jour trouvé ça tout seul</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qui s’expri</w:t>
      </w:r>
      <w:r w:rsidRPr="00167575">
        <w:rPr>
          <w:rFonts w:ascii="Garamond" w:hAnsi="Garamond" w:cs="Courier New"/>
          <w:noProof/>
          <w:sz w:val="20"/>
          <w:szCs w:val="20"/>
        </w:rPr>
        <w:softHyphen/>
        <w:t xml:space="preserve">me selon la formule qu’il en a donnée - je le remercie - « </w:t>
      </w:r>
      <w:r w:rsidRPr="00167575">
        <w:rPr>
          <w:rFonts w:ascii="Garamond" w:hAnsi="Garamond"/>
          <w:i/>
          <w:iCs/>
          <w:noProof/>
          <w:sz w:val="20"/>
          <w:szCs w:val="20"/>
        </w:rPr>
        <w:t>Sûrement pas, mais tout de même</w:t>
      </w:r>
      <w:r w:rsidRPr="00167575">
        <w:rPr>
          <w:rFonts w:ascii="Garamond" w:hAnsi="Garamond" w:cs="Courier New"/>
          <w:noProof/>
          <w:sz w:val="20"/>
          <w:szCs w:val="20"/>
        </w:rPr>
        <w:t xml:space="preserve"> »</w:t>
      </w:r>
      <w:r w:rsidR="00CA6BCE" w:rsidRPr="00167575">
        <w:rPr>
          <w:rFonts w:ascii="Garamond" w:hAnsi="Garamond" w:cs="Courier New"/>
          <w:noProof/>
          <w:sz w:val="20"/>
          <w:szCs w:val="20"/>
        </w:rPr>
        <w:t xml:space="preserve"> </w:t>
      </w:r>
      <w:r w:rsidR="00CA6BCE" w:rsidRPr="00C454B9">
        <w:rPr>
          <w:rFonts w:ascii="Garamond" w:hAnsi="Garamond" w:cs="Courier New"/>
          <w:noProof/>
          <w:color w:val="C00000"/>
          <w:sz w:val="14"/>
          <w:szCs w:val="14"/>
        </w:rPr>
        <w:t>[Octave Manoni ?]</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C454B9" w:rsidRDefault="0069013E">
      <w:pPr>
        <w:rPr>
          <w:rFonts w:ascii="Garamond" w:hAnsi="Garamond" w:cs="Courier New"/>
          <w:noProof/>
          <w:sz w:val="20"/>
          <w:szCs w:val="20"/>
        </w:rPr>
      </w:pPr>
      <w:r w:rsidRPr="00167575">
        <w:rPr>
          <w:rFonts w:ascii="Garamond" w:hAnsi="Garamond" w:cs="Courier New"/>
          <w:noProof/>
          <w:sz w:val="20"/>
          <w:szCs w:val="20"/>
        </w:rPr>
        <w:t xml:space="preserve">Ça ne peut aucunement nous suffire. L’inexistence n’est pas le néant. C’est, comme je viens de vous le dire, </w:t>
      </w:r>
    </w:p>
    <w:p w:rsidR="00C454B9" w:rsidRDefault="0069013E">
      <w:pPr>
        <w:rPr>
          <w:rFonts w:ascii="Garamond" w:hAnsi="Garamond" w:cs="Courier New"/>
          <w:noProof/>
          <w:sz w:val="20"/>
          <w:szCs w:val="20"/>
        </w:rPr>
      </w:pPr>
      <w:r w:rsidRPr="00C454B9">
        <w:rPr>
          <w:rFonts w:ascii="Garamond" w:hAnsi="Garamond" w:cs="Courier New"/>
          <w:i/>
          <w:noProof/>
          <w:sz w:val="20"/>
          <w:szCs w:val="20"/>
        </w:rPr>
        <w:t>un nombre</w:t>
      </w:r>
      <w:r w:rsidRPr="00167575">
        <w:rPr>
          <w:rFonts w:ascii="Garamond" w:hAnsi="Garamond" w:cs="Courier New"/>
          <w:noProof/>
          <w:sz w:val="20"/>
          <w:szCs w:val="20"/>
        </w:rPr>
        <w:t xml:space="preserve"> qui fait partie de la série des </w:t>
      </w:r>
      <w:r w:rsidRPr="00C454B9">
        <w:rPr>
          <w:rFonts w:ascii="Garamond" w:hAnsi="Garamond" w:cs="Courier New"/>
          <w:i/>
          <w:noProof/>
          <w:sz w:val="20"/>
          <w:szCs w:val="20"/>
        </w:rPr>
        <w:t>nombres entiers</w:t>
      </w:r>
      <w:r w:rsidRPr="00167575">
        <w:rPr>
          <w:rFonts w:ascii="Garamond" w:hAnsi="Garamond" w:cs="Courier New"/>
          <w:noProof/>
          <w:sz w:val="20"/>
          <w:szCs w:val="20"/>
        </w:rPr>
        <w:t xml:space="preserve">. Pas de théorie des </w:t>
      </w:r>
      <w:r w:rsidRPr="00C454B9">
        <w:rPr>
          <w:rFonts w:ascii="Garamond" w:hAnsi="Garamond" w:cs="Courier New"/>
          <w:i/>
          <w:noProof/>
          <w:sz w:val="20"/>
          <w:szCs w:val="20"/>
        </w:rPr>
        <w:t>nombres entiers</w:t>
      </w:r>
      <w:r w:rsidRPr="00167575">
        <w:rPr>
          <w:rFonts w:ascii="Garamond" w:hAnsi="Garamond" w:cs="Courier New"/>
          <w:noProof/>
          <w:sz w:val="20"/>
          <w:szCs w:val="20"/>
        </w:rPr>
        <w:t xml:space="preserve"> si vous ne rendez pas comp</w:t>
      </w:r>
      <w:r w:rsidR="00C454B9">
        <w:rPr>
          <w:rFonts w:ascii="Garamond" w:hAnsi="Garamond" w:cs="Courier New"/>
          <w:noProof/>
          <w:sz w:val="20"/>
          <w:szCs w:val="20"/>
        </w:rPr>
        <w:t xml:space="preserve">te </w:t>
      </w:r>
    </w:p>
    <w:p w:rsidR="0069013E" w:rsidRPr="00167575" w:rsidRDefault="00C454B9">
      <w:pPr>
        <w:rPr>
          <w:rFonts w:ascii="Garamond" w:hAnsi="Garamond" w:cs="Courier New"/>
          <w:noProof/>
          <w:sz w:val="20"/>
          <w:szCs w:val="20"/>
        </w:rPr>
      </w:pPr>
      <w:r>
        <w:rPr>
          <w:rFonts w:ascii="Garamond" w:hAnsi="Garamond" w:cs="Courier New"/>
          <w:noProof/>
          <w:sz w:val="20"/>
          <w:szCs w:val="20"/>
        </w:rPr>
        <w:t xml:space="preserve">de ce qu’il en est du zéro. </w:t>
      </w:r>
      <w:r w:rsidR="0069013E" w:rsidRPr="00167575">
        <w:rPr>
          <w:rFonts w:ascii="Garamond" w:hAnsi="Garamond" w:cs="Courier New"/>
          <w:noProof/>
          <w:sz w:val="20"/>
          <w:szCs w:val="20"/>
        </w:rPr>
        <w:t xml:space="preserve">C’est ce dont on s’est aperçu, dans </w:t>
      </w:r>
      <w:r w:rsidR="0069013E" w:rsidRPr="00C454B9">
        <w:rPr>
          <w:rFonts w:ascii="Garamond" w:hAnsi="Garamond" w:cs="Courier New"/>
          <w:i/>
          <w:noProof/>
          <w:sz w:val="20"/>
          <w:szCs w:val="20"/>
        </w:rPr>
        <w:t>un effort dont ce n’est pas hasard</w:t>
      </w:r>
      <w:r w:rsidR="0069013E" w:rsidRPr="00167575">
        <w:rPr>
          <w:rFonts w:ascii="Garamond" w:hAnsi="Garamond" w:cs="Courier New"/>
          <w:noProof/>
          <w:sz w:val="20"/>
          <w:szCs w:val="20"/>
        </w:rPr>
        <w:t xml:space="preserve"> qu’il est pré</w:t>
      </w:r>
      <w:r w:rsidR="0069013E" w:rsidRPr="00167575">
        <w:rPr>
          <w:rFonts w:ascii="Garamond" w:hAnsi="Garamond" w:cs="Courier New"/>
          <w:noProof/>
          <w:sz w:val="20"/>
          <w:szCs w:val="20"/>
        </w:rPr>
        <w:softHyphen/>
        <w:t xml:space="preserve">cisément contemporain, un peu antérieur certes, de la recherche de FREUD, c’est celui qu’a inauguré, à interroger logiquement ce qu’il en est du statut du nombre, un nommé FREGE, né </w:t>
      </w:r>
      <w:r w:rsidR="00CA6BCE" w:rsidRPr="00C454B9">
        <w:rPr>
          <w:rFonts w:ascii="Garamond" w:hAnsi="Garamond" w:cs="Courier New"/>
          <w:noProof/>
          <w:sz w:val="18"/>
          <w:szCs w:val="18"/>
        </w:rPr>
        <w:t>8</w:t>
      </w:r>
      <w:r w:rsidR="0069013E" w:rsidRPr="00167575">
        <w:rPr>
          <w:rFonts w:ascii="Garamond" w:hAnsi="Garamond" w:cs="Courier New"/>
          <w:noProof/>
          <w:sz w:val="20"/>
          <w:szCs w:val="20"/>
        </w:rPr>
        <w:t xml:space="preserve"> ans avant lui et mort quelque </w:t>
      </w:r>
      <w:r w:rsidR="00CA6BCE" w:rsidRPr="00C454B9">
        <w:rPr>
          <w:rFonts w:ascii="Garamond" w:hAnsi="Garamond" w:cs="Courier New"/>
          <w:noProof/>
          <w:sz w:val="18"/>
          <w:szCs w:val="18"/>
        </w:rPr>
        <w:t>14</w:t>
      </w:r>
      <w:r w:rsidR="0069013E" w:rsidRPr="00C454B9">
        <w:rPr>
          <w:rFonts w:ascii="Garamond" w:hAnsi="Garamond" w:cs="Courier New"/>
          <w:noProof/>
          <w:sz w:val="18"/>
          <w:szCs w:val="18"/>
        </w:rPr>
        <w:t xml:space="preserve"> </w:t>
      </w:r>
      <w:r w:rsidR="0069013E" w:rsidRPr="00167575">
        <w:rPr>
          <w:rFonts w:ascii="Garamond" w:hAnsi="Garamond" w:cs="Courier New"/>
          <w:noProof/>
          <w:sz w:val="20"/>
          <w:szCs w:val="20"/>
        </w:rPr>
        <w:t>ans avant.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Ceci est grandement destiné  dans notre interrogation de ce qu’il en est de la nécessité logique du </w:t>
      </w:r>
      <w:r w:rsidRPr="00C454B9">
        <w:rPr>
          <w:rFonts w:ascii="Garamond" w:hAnsi="Garamond" w:cs="Courier New"/>
          <w:i/>
          <w:noProof/>
          <w:sz w:val="20"/>
          <w:szCs w:val="20"/>
        </w:rPr>
        <w:t>discours de l’analyse</w:t>
      </w:r>
      <w:r w:rsidRPr="00167575">
        <w:rPr>
          <w:rFonts w:ascii="Garamond" w:hAnsi="Garamond" w:cs="Courier New"/>
          <w:noProof/>
          <w:sz w:val="20"/>
          <w:szCs w:val="20"/>
        </w:rPr>
        <w:t xml:space="preserve">. </w:t>
      </w:r>
    </w:p>
    <w:p w:rsidR="00C454B9" w:rsidRDefault="0069013E" w:rsidP="00CA6BCE">
      <w:pPr>
        <w:rPr>
          <w:rFonts w:ascii="Garamond" w:hAnsi="Garamond" w:cs="Courier New"/>
          <w:noProof/>
          <w:sz w:val="20"/>
          <w:szCs w:val="20"/>
        </w:rPr>
      </w:pPr>
      <w:r w:rsidRPr="00167575">
        <w:rPr>
          <w:rFonts w:ascii="Garamond" w:hAnsi="Garamond" w:cs="Courier New"/>
          <w:noProof/>
          <w:sz w:val="20"/>
          <w:szCs w:val="20"/>
        </w:rPr>
        <w:t>C’est très précisé</w:t>
      </w:r>
      <w:r w:rsidRPr="00167575">
        <w:rPr>
          <w:rFonts w:ascii="Garamond" w:hAnsi="Garamond" w:cs="Courier New"/>
          <w:noProof/>
          <w:sz w:val="20"/>
          <w:szCs w:val="20"/>
        </w:rPr>
        <w:softHyphen/>
        <w:t>ment ce que je pointais de ce qui risquait de vous échapper de la référen</w:t>
      </w:r>
      <w:r w:rsidRPr="00167575">
        <w:rPr>
          <w:rFonts w:ascii="Garamond" w:hAnsi="Garamond" w:cs="Courier New"/>
          <w:noProof/>
          <w:sz w:val="20"/>
          <w:szCs w:val="20"/>
        </w:rPr>
        <w:softHyphen/>
        <w:t xml:space="preserve">ce dont à l’instant </w:t>
      </w:r>
    </w:p>
    <w:p w:rsidR="0069013E" w:rsidRDefault="0069013E">
      <w:pPr>
        <w:rPr>
          <w:rFonts w:ascii="Garamond" w:hAnsi="Garamond" w:cs="Courier New"/>
          <w:noProof/>
          <w:sz w:val="20"/>
          <w:szCs w:val="20"/>
        </w:rPr>
      </w:pPr>
      <w:r w:rsidRPr="00167575">
        <w:rPr>
          <w:rFonts w:ascii="Garamond" w:hAnsi="Garamond" w:cs="Courier New"/>
          <w:noProof/>
          <w:sz w:val="20"/>
          <w:szCs w:val="20"/>
        </w:rPr>
        <w:t>je l’illustrais comme application</w:t>
      </w:r>
      <w:r w:rsidR="00C454B9">
        <w:rPr>
          <w:rFonts w:ascii="Garamond" w:hAnsi="Garamond" w:cs="Courier New"/>
          <w:noProof/>
          <w:sz w:val="20"/>
          <w:szCs w:val="20"/>
        </w:rPr>
        <w:t xml:space="preserve"> - </w:t>
      </w:r>
      <w:r w:rsidRPr="00167575">
        <w:rPr>
          <w:rFonts w:ascii="Garamond" w:hAnsi="Garamond" w:cs="Courier New"/>
          <w:noProof/>
          <w:sz w:val="20"/>
          <w:szCs w:val="20"/>
        </w:rPr>
        <w:t>autrement dit usage fonctionnel</w:t>
      </w:r>
      <w:r w:rsidR="00C454B9">
        <w:rPr>
          <w:rFonts w:ascii="Garamond" w:hAnsi="Garamond" w:cs="Courier New"/>
          <w:noProof/>
          <w:sz w:val="20"/>
          <w:szCs w:val="20"/>
        </w:rPr>
        <w:t xml:space="preserve"> - </w:t>
      </w:r>
      <w:r w:rsidRPr="00167575">
        <w:rPr>
          <w:rFonts w:ascii="Garamond" w:hAnsi="Garamond" w:cs="Courier New"/>
          <w:noProof/>
          <w:sz w:val="20"/>
          <w:szCs w:val="20"/>
        </w:rPr>
        <w:t xml:space="preserve">de </w:t>
      </w:r>
      <w:r w:rsidRPr="00167575">
        <w:rPr>
          <w:rFonts w:ascii="Garamond" w:hAnsi="Garamond"/>
          <w:i/>
          <w:noProof/>
          <w:sz w:val="20"/>
          <w:szCs w:val="20"/>
        </w:rPr>
        <w:t>l’inexistence</w:t>
      </w:r>
      <w:r w:rsidR="00C454B9">
        <w:rPr>
          <w:rFonts w:ascii="Garamond" w:hAnsi="Garamond" w:cs="Courier New"/>
          <w:noProof/>
          <w:sz w:val="20"/>
          <w:szCs w:val="20"/>
        </w:rPr>
        <w:t xml:space="preserve">. </w:t>
      </w:r>
      <w:r w:rsidRPr="00167575">
        <w:rPr>
          <w:rFonts w:ascii="Garamond" w:hAnsi="Garamond" w:cs="Courier New"/>
          <w:noProof/>
          <w:sz w:val="20"/>
          <w:szCs w:val="20"/>
        </w:rPr>
        <w:t xml:space="preserve">C’est-à-dire qu’elle ne se produise </w:t>
      </w:r>
      <w:r w:rsidRPr="00C454B9">
        <w:rPr>
          <w:rFonts w:ascii="Garamond" w:hAnsi="Garamond" w:cs="Courier New"/>
          <w:i/>
          <w:noProof/>
          <w:sz w:val="20"/>
          <w:szCs w:val="20"/>
        </w:rPr>
        <w:t xml:space="preserve">que </w:t>
      </w:r>
      <w:r w:rsidRPr="00C454B9">
        <w:rPr>
          <w:rFonts w:ascii="Garamond" w:hAnsi="Garamond"/>
          <w:i/>
          <w:iCs/>
          <w:noProof/>
          <w:color w:val="0000CC"/>
          <w:sz w:val="20"/>
          <w:szCs w:val="20"/>
        </w:rPr>
        <w:t>dans l’après-coup</w:t>
      </w:r>
      <w:r w:rsidRPr="00C454B9">
        <w:rPr>
          <w:rFonts w:ascii="Garamond" w:hAnsi="Garamond" w:cs="Courier New"/>
          <w:i/>
          <w:noProof/>
          <w:sz w:val="20"/>
          <w:szCs w:val="20"/>
        </w:rPr>
        <w:t xml:space="preserve"> dont surgit d’abord </w:t>
      </w:r>
      <w:r w:rsidRPr="00C454B9">
        <w:rPr>
          <w:rFonts w:ascii="Garamond" w:hAnsi="Garamond"/>
          <w:i/>
          <w:noProof/>
          <w:color w:val="0000CC"/>
          <w:sz w:val="20"/>
          <w:szCs w:val="20"/>
        </w:rPr>
        <w:t>la nécessité</w:t>
      </w:r>
      <w:r w:rsidRPr="00167575">
        <w:rPr>
          <w:rFonts w:ascii="Garamond" w:hAnsi="Garamond" w:cs="Courier New"/>
          <w:noProof/>
          <w:sz w:val="20"/>
          <w:szCs w:val="20"/>
        </w:rPr>
        <w:t xml:space="preserve">, à savoir d’un discours où elle se manifeste avant que </w:t>
      </w:r>
      <w:r w:rsidRPr="00167575">
        <w:rPr>
          <w:rFonts w:ascii="Garamond" w:hAnsi="Garamond"/>
          <w:i/>
          <w:noProof/>
          <w:sz w:val="20"/>
          <w:szCs w:val="20"/>
        </w:rPr>
        <w:t>le logicien</w:t>
      </w:r>
      <w:r w:rsidRPr="00167575">
        <w:rPr>
          <w:rFonts w:ascii="Garamond" w:hAnsi="Garamond" w:cs="Courier New"/>
          <w:noProof/>
          <w:sz w:val="20"/>
          <w:szCs w:val="20"/>
        </w:rPr>
        <w:t xml:space="preserve">, je vous l’ai dit, y advienne lui-même comme conséquence seconde, c’est-à-dire du même temps que </w:t>
      </w:r>
      <w:r w:rsidRPr="00167575">
        <w:rPr>
          <w:rFonts w:ascii="Garamond" w:hAnsi="Garamond"/>
          <w:i/>
          <w:noProof/>
          <w:sz w:val="20"/>
          <w:szCs w:val="20"/>
        </w:rPr>
        <w:t>l’inexistence</w:t>
      </w:r>
      <w:r w:rsidRPr="00167575">
        <w:rPr>
          <w:rFonts w:ascii="Garamond" w:hAnsi="Garamond" w:cs="Courier New"/>
          <w:noProof/>
          <w:sz w:val="20"/>
          <w:szCs w:val="20"/>
        </w:rPr>
        <w:t xml:space="preserve"> elle-même. </w:t>
      </w:r>
    </w:p>
    <w:p w:rsidR="00C454B9" w:rsidRPr="00167575" w:rsidRDefault="00C454B9">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sa fin que de se réduire où elle se manifes</w:t>
      </w:r>
      <w:r w:rsidRPr="00167575">
        <w:rPr>
          <w:rFonts w:ascii="Garamond" w:hAnsi="Garamond" w:cs="Courier New"/>
          <w:noProof/>
          <w:sz w:val="20"/>
          <w:szCs w:val="20"/>
        </w:rPr>
        <w:softHyphen/>
        <w:t>te d’avant lui, cette nécessité, je le répète, la démontrant cette fois</w:t>
      </w:r>
      <w:r w:rsidR="00C454B9">
        <w:rPr>
          <w:rFonts w:ascii="Garamond" w:hAnsi="Garamond" w:cs="Courier New"/>
          <w:noProof/>
          <w:sz w:val="20"/>
          <w:szCs w:val="20"/>
        </w:rPr>
        <w:t xml:space="preserve"> en même temps que je l’énonce. </w:t>
      </w:r>
      <w:r w:rsidRPr="00167575">
        <w:rPr>
          <w:rFonts w:ascii="Garamond" w:hAnsi="Garamond"/>
          <w:i/>
          <w:iCs/>
          <w:noProof/>
          <w:color w:val="0000CC"/>
          <w:sz w:val="20"/>
          <w:szCs w:val="20"/>
        </w:rPr>
        <w:t>Cette nécessité, c’est la répétition elle-même, en elle-même, par elle-même, pour elle-même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c’est-à-dire ce par quoi la vie se démontre elle-même n’être que nécessité de discours puisqu’elle ne trouve pas pour résister à la mort</w:t>
      </w:r>
      <w:r w:rsidR="00C454B9">
        <w:rPr>
          <w:rFonts w:ascii="Garamond" w:hAnsi="Garamond" w:cs="Courier New"/>
          <w:noProof/>
          <w:sz w:val="20"/>
          <w:szCs w:val="20"/>
        </w:rPr>
        <w:t xml:space="preserve"> - </w:t>
      </w:r>
      <w:r w:rsidRPr="00167575">
        <w:rPr>
          <w:rFonts w:ascii="Garamond" w:hAnsi="Garamond" w:cs="Courier New"/>
          <w:noProof/>
          <w:sz w:val="20"/>
          <w:szCs w:val="20"/>
        </w:rPr>
        <w:t>c’est-à-dire à son lot de jouissance</w:t>
      </w:r>
      <w:r w:rsidR="00C454B9">
        <w:rPr>
          <w:rFonts w:ascii="Garamond" w:hAnsi="Garamond" w:cs="Courier New"/>
          <w:noProof/>
          <w:sz w:val="20"/>
          <w:szCs w:val="20"/>
        </w:rPr>
        <w:t xml:space="preserve"> - </w:t>
      </w:r>
      <w:r w:rsidRPr="00167575">
        <w:rPr>
          <w:rFonts w:ascii="Garamond" w:hAnsi="Garamond" w:cs="Courier New"/>
          <w:noProof/>
          <w:sz w:val="20"/>
          <w:szCs w:val="20"/>
        </w:rPr>
        <w:t>rien d’autre qu’un truc, à savoir le recours à cette même chose que produit une opaque pro</w:t>
      </w:r>
      <w:r w:rsidRPr="00167575">
        <w:rPr>
          <w:rFonts w:ascii="Garamond" w:hAnsi="Garamond" w:cs="Courier New"/>
          <w:noProof/>
          <w:sz w:val="20"/>
          <w:szCs w:val="20"/>
        </w:rPr>
        <w:softHyphen/>
        <w:t>grammation…</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qui est bien autre chose, je l’ai souligné, que « </w:t>
      </w:r>
      <w:r w:rsidRPr="00167575">
        <w:rPr>
          <w:rFonts w:ascii="Garamond" w:hAnsi="Garamond"/>
          <w:i/>
          <w:iCs/>
          <w:noProof/>
          <w:sz w:val="20"/>
          <w:szCs w:val="20"/>
        </w:rPr>
        <w:t>la puissance de la vie</w:t>
      </w:r>
      <w:r w:rsidRPr="00167575">
        <w:rPr>
          <w:rFonts w:ascii="Garamond" w:hAnsi="Garamond" w:cs="Courier New"/>
          <w:noProof/>
          <w:sz w:val="20"/>
          <w:szCs w:val="20"/>
        </w:rPr>
        <w:t> », « </w:t>
      </w:r>
      <w:r w:rsidRPr="00167575">
        <w:rPr>
          <w:rFonts w:ascii="Garamond" w:hAnsi="Garamond"/>
          <w:i/>
          <w:iCs/>
          <w:noProof/>
          <w:sz w:val="20"/>
          <w:szCs w:val="20"/>
        </w:rPr>
        <w:t>l’amour</w:t>
      </w:r>
      <w:r w:rsidRPr="00167575">
        <w:rPr>
          <w:rFonts w:ascii="Garamond" w:hAnsi="Garamond" w:cs="Courier New"/>
          <w:noProof/>
          <w:sz w:val="20"/>
          <w:szCs w:val="20"/>
        </w:rPr>
        <w:t> » ou autre baliverne</w:t>
      </w:r>
    </w:p>
    <w:p w:rsidR="00C454B9" w:rsidRDefault="0069013E">
      <w:pPr>
        <w:pStyle w:val="Corpsdetexte"/>
        <w:rPr>
          <w:rFonts w:ascii="Garamond" w:hAnsi="Garamond"/>
          <w:sz w:val="20"/>
          <w:szCs w:val="20"/>
        </w:rPr>
      </w:pPr>
      <w:r w:rsidRPr="00167575">
        <w:rPr>
          <w:rFonts w:ascii="Garamond" w:hAnsi="Garamond"/>
          <w:sz w:val="20"/>
          <w:szCs w:val="20"/>
        </w:rPr>
        <w:t xml:space="preserve">…qui est cette programmation radicale qui ne commence pour nous, un peu, à se désenténébrer qu’à ce que font </w:t>
      </w:r>
    </w:p>
    <w:p w:rsidR="0069013E" w:rsidRPr="00167575" w:rsidRDefault="0069013E">
      <w:pPr>
        <w:pStyle w:val="Corpsdetexte"/>
        <w:rPr>
          <w:rFonts w:ascii="Garamond" w:hAnsi="Garamond"/>
          <w:sz w:val="20"/>
          <w:szCs w:val="20"/>
        </w:rPr>
      </w:pPr>
      <w:r w:rsidRPr="00167575">
        <w:rPr>
          <w:rFonts w:ascii="Garamond" w:hAnsi="Garamond"/>
          <w:sz w:val="20"/>
          <w:szCs w:val="20"/>
        </w:rPr>
        <w:t>les biologistes au niveau de la bactérie et dont c’est la conséquence précisément que la reproduction de la vie.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que le discours fait…</w:t>
      </w:r>
    </w:p>
    <w:p w:rsidR="00C454B9" w:rsidRDefault="0069013E" w:rsidP="00C454B9">
      <w:pPr>
        <w:ind w:left="708"/>
        <w:rPr>
          <w:rFonts w:ascii="Garamond" w:hAnsi="Garamond"/>
          <w:i/>
          <w:iCs/>
          <w:noProof/>
          <w:color w:val="0000CC"/>
          <w:sz w:val="20"/>
          <w:szCs w:val="20"/>
        </w:rPr>
      </w:pPr>
      <w:r w:rsidRPr="00167575">
        <w:rPr>
          <w:rFonts w:ascii="Garamond" w:hAnsi="Garamond" w:cs="Courier New"/>
          <w:noProof/>
          <w:sz w:val="20"/>
          <w:szCs w:val="20"/>
        </w:rPr>
        <w:t>à démontrer ce niveau où rien d’</w:t>
      </w:r>
      <w:r w:rsidRPr="00167575">
        <w:rPr>
          <w:rFonts w:ascii="Garamond" w:hAnsi="Garamond"/>
          <w:i/>
          <w:noProof/>
          <w:color w:val="0000CC"/>
          <w:sz w:val="20"/>
          <w:szCs w:val="20"/>
        </w:rPr>
        <w:t xml:space="preserve">une </w:t>
      </w:r>
      <w:r w:rsidRPr="00167575">
        <w:rPr>
          <w:rFonts w:ascii="Garamond" w:hAnsi="Garamond"/>
          <w:i/>
          <w:iCs/>
          <w:noProof/>
          <w:color w:val="0000CC"/>
          <w:sz w:val="20"/>
          <w:szCs w:val="20"/>
        </w:rPr>
        <w:t>nécessi</w:t>
      </w:r>
      <w:r w:rsidRPr="00167575">
        <w:rPr>
          <w:rFonts w:ascii="Garamond" w:hAnsi="Garamond"/>
          <w:i/>
          <w:iCs/>
          <w:noProof/>
          <w:color w:val="0000CC"/>
          <w:sz w:val="20"/>
          <w:szCs w:val="20"/>
        </w:rPr>
        <w:softHyphen/>
        <w:t>té logique</w:t>
      </w:r>
      <w:r w:rsidRPr="00167575">
        <w:rPr>
          <w:rFonts w:ascii="Garamond" w:hAnsi="Garamond"/>
          <w:i/>
          <w:noProof/>
          <w:color w:val="0000CC"/>
          <w:sz w:val="20"/>
          <w:szCs w:val="20"/>
        </w:rPr>
        <w:t xml:space="preserve"> ne se manifeste </w:t>
      </w:r>
      <w:r w:rsidRPr="00167575">
        <w:rPr>
          <w:rFonts w:ascii="Garamond" w:hAnsi="Garamond"/>
          <w:i/>
          <w:iCs/>
          <w:noProof/>
          <w:color w:val="0000CC"/>
          <w:sz w:val="20"/>
          <w:szCs w:val="20"/>
        </w:rPr>
        <w:t>que</w:t>
      </w:r>
      <w:r w:rsidRPr="00167575">
        <w:rPr>
          <w:rFonts w:ascii="Garamond" w:hAnsi="Garamond"/>
          <w:i/>
          <w:noProof/>
          <w:color w:val="0000CC"/>
          <w:sz w:val="20"/>
          <w:szCs w:val="20"/>
        </w:rPr>
        <w:t xml:space="preserve"> dans </w:t>
      </w:r>
      <w:r w:rsidRPr="00167575">
        <w:rPr>
          <w:rFonts w:ascii="Garamond" w:hAnsi="Garamond"/>
          <w:i/>
          <w:iCs/>
          <w:noProof/>
          <w:color w:val="0000CC"/>
          <w:sz w:val="20"/>
          <w:szCs w:val="20"/>
        </w:rPr>
        <w:t>la répétition</w:t>
      </w:r>
      <w:r w:rsidR="00C454B9">
        <w:rPr>
          <w:rFonts w:ascii="Garamond" w:hAnsi="Garamond"/>
          <w:i/>
          <w:iCs/>
          <w:noProof/>
          <w:color w:val="0000CC"/>
          <w:sz w:val="20"/>
          <w:szCs w:val="20"/>
        </w:rPr>
        <w:t xml:space="preserve"> </w:t>
      </w:r>
    </w:p>
    <w:p w:rsidR="0069013E" w:rsidRDefault="0069013E">
      <w:pPr>
        <w:rPr>
          <w:rFonts w:ascii="Garamond" w:hAnsi="Garamond" w:cs="Courier New"/>
          <w:noProof/>
          <w:sz w:val="20"/>
          <w:szCs w:val="20"/>
        </w:rPr>
      </w:pPr>
      <w:r w:rsidRPr="00167575">
        <w:rPr>
          <w:rFonts w:ascii="Garamond" w:hAnsi="Garamond" w:cs="Courier New"/>
          <w:noProof/>
          <w:sz w:val="20"/>
          <w:szCs w:val="20"/>
        </w:rPr>
        <w:t xml:space="preserve">…paraît ici rejoindre comme </w:t>
      </w:r>
      <w:r w:rsidRPr="00167575">
        <w:rPr>
          <w:rFonts w:ascii="Garamond" w:hAnsi="Garamond"/>
          <w:i/>
          <w:iCs/>
          <w:noProof/>
          <w:sz w:val="20"/>
          <w:szCs w:val="20"/>
        </w:rPr>
        <w:t>un semblant</w:t>
      </w:r>
      <w:r w:rsidRPr="00167575">
        <w:rPr>
          <w:rFonts w:ascii="Garamond" w:hAnsi="Garamond" w:cs="Courier New"/>
          <w:noProof/>
          <w:sz w:val="20"/>
          <w:szCs w:val="20"/>
        </w:rPr>
        <w:t xml:space="preserve"> ce qui s’effectue au niveau d’un message qu’il n’est nullement facile de réduire à ce que de ce terme nous connaissons et qui est de l’ordre de ce qui se situe au niveau d’une combinatoire courte dont les modulations sont celles qui passent de l’acide désoxyribonu</w:t>
      </w:r>
      <w:r w:rsidRPr="00167575">
        <w:rPr>
          <w:rFonts w:ascii="Garamond" w:hAnsi="Garamond" w:cs="Courier New"/>
          <w:noProof/>
          <w:sz w:val="20"/>
          <w:szCs w:val="20"/>
        </w:rPr>
        <w:softHyphen/>
        <w:t>cléique à ce qui s’en transmettra au niveau des protéines avec la bonne volonté de quelques intermédiaires qualifiés notamment d’</w:t>
      </w:r>
      <w:r w:rsidRPr="00C454B9">
        <w:rPr>
          <w:rFonts w:ascii="Garamond" w:hAnsi="Garamond" w:cs="Courier New"/>
          <w:i/>
          <w:noProof/>
          <w:sz w:val="20"/>
          <w:szCs w:val="20"/>
        </w:rPr>
        <w:t>enzyma</w:t>
      </w:r>
      <w:r w:rsidRPr="00C454B9">
        <w:rPr>
          <w:rFonts w:ascii="Garamond" w:hAnsi="Garamond" w:cs="Courier New"/>
          <w:i/>
          <w:noProof/>
          <w:sz w:val="20"/>
          <w:szCs w:val="20"/>
        </w:rPr>
        <w:softHyphen/>
        <w:t>tiques</w:t>
      </w:r>
      <w:r w:rsidRPr="00167575">
        <w:rPr>
          <w:rFonts w:ascii="Garamond" w:hAnsi="Garamond" w:cs="Courier New"/>
          <w:noProof/>
          <w:sz w:val="20"/>
          <w:szCs w:val="20"/>
        </w:rPr>
        <w:t xml:space="preserve">, ou de </w:t>
      </w:r>
      <w:r w:rsidRPr="00C454B9">
        <w:rPr>
          <w:rFonts w:ascii="Garamond" w:hAnsi="Garamond" w:cs="Courier New"/>
          <w:i/>
          <w:noProof/>
          <w:sz w:val="20"/>
          <w:szCs w:val="20"/>
        </w:rPr>
        <w:t>catalyseurs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C454B9" w:rsidRDefault="0069013E">
      <w:pPr>
        <w:rPr>
          <w:rFonts w:ascii="Garamond" w:hAnsi="Garamond" w:cs="Courier New"/>
          <w:noProof/>
          <w:sz w:val="20"/>
          <w:szCs w:val="20"/>
        </w:rPr>
      </w:pPr>
      <w:r w:rsidRPr="00167575">
        <w:rPr>
          <w:rFonts w:ascii="Garamond" w:hAnsi="Garamond" w:cs="Courier New"/>
          <w:noProof/>
          <w:sz w:val="20"/>
          <w:szCs w:val="20"/>
        </w:rPr>
        <w:t xml:space="preserve">Que ce soit là ce qui nous permet de référer ce qu’il en est de </w:t>
      </w:r>
      <w:r w:rsidRPr="00167575">
        <w:rPr>
          <w:rFonts w:ascii="Garamond" w:hAnsi="Garamond"/>
          <w:i/>
          <w:iCs/>
          <w:noProof/>
          <w:color w:val="0000FF"/>
          <w:sz w:val="20"/>
          <w:szCs w:val="20"/>
        </w:rPr>
        <w:t>la répétition</w:t>
      </w:r>
      <w:r w:rsidRPr="00167575">
        <w:rPr>
          <w:rFonts w:ascii="Garamond" w:hAnsi="Garamond" w:cs="Courier New"/>
          <w:noProof/>
          <w:sz w:val="20"/>
          <w:szCs w:val="20"/>
        </w:rPr>
        <w:t xml:space="preserve">, ceci ne peut se faire qu’à élaborer </w:t>
      </w:r>
    </w:p>
    <w:p w:rsidR="00C454B9" w:rsidRDefault="0069013E">
      <w:pPr>
        <w:rPr>
          <w:rFonts w:ascii="Garamond" w:hAnsi="Garamond" w:cs="Courier New"/>
          <w:noProof/>
          <w:sz w:val="20"/>
          <w:szCs w:val="20"/>
        </w:rPr>
      </w:pPr>
      <w:r w:rsidRPr="00167575">
        <w:rPr>
          <w:rFonts w:ascii="Garamond" w:hAnsi="Garamond" w:cs="Courier New"/>
          <w:noProof/>
          <w:sz w:val="20"/>
          <w:szCs w:val="20"/>
        </w:rPr>
        <w:t>préci</w:t>
      </w:r>
      <w:r w:rsidRPr="00167575">
        <w:rPr>
          <w:rFonts w:ascii="Garamond" w:hAnsi="Garamond" w:cs="Courier New"/>
          <w:noProof/>
          <w:sz w:val="20"/>
          <w:szCs w:val="20"/>
        </w:rPr>
        <w:softHyphen/>
        <w:t xml:space="preserve">sément ce qu’il en est de la fiction par quoi quelque chose nous paraît soudain se répercuter du fond même </w:t>
      </w:r>
    </w:p>
    <w:p w:rsidR="00CA6BCE" w:rsidRPr="00167575" w:rsidRDefault="0069013E">
      <w:pPr>
        <w:rPr>
          <w:rFonts w:ascii="Garamond" w:hAnsi="Garamond" w:cs="Courier New"/>
          <w:noProof/>
          <w:sz w:val="20"/>
          <w:szCs w:val="20"/>
        </w:rPr>
      </w:pPr>
      <w:r w:rsidRPr="00167575">
        <w:rPr>
          <w:rFonts w:ascii="Garamond" w:hAnsi="Garamond" w:cs="Courier New"/>
          <w:noProof/>
          <w:sz w:val="20"/>
          <w:szCs w:val="20"/>
        </w:rPr>
        <w:t>de ce qui a fait un jour l</w:t>
      </w:r>
      <w:r w:rsidR="00C454B9">
        <w:rPr>
          <w:rFonts w:ascii="Garamond" w:hAnsi="Garamond" w:cs="Courier New"/>
          <w:noProof/>
          <w:sz w:val="20"/>
          <w:szCs w:val="20"/>
        </w:rPr>
        <w:t xml:space="preserve">’être vivant capable de parler. </w:t>
      </w:r>
      <w:r w:rsidRPr="00167575">
        <w:rPr>
          <w:rFonts w:ascii="Garamond" w:hAnsi="Garamond" w:cs="Courier New"/>
          <w:noProof/>
          <w:sz w:val="20"/>
          <w:szCs w:val="20"/>
        </w:rPr>
        <w:t xml:space="preserve">Il y en a en effet un entre tous qui n’échappe pas à une </w:t>
      </w:r>
      <w:r w:rsidRPr="00167575">
        <w:rPr>
          <w:rFonts w:ascii="Garamond" w:hAnsi="Garamond"/>
          <w:i/>
          <w:noProof/>
          <w:color w:val="0000CC"/>
          <w:sz w:val="20"/>
          <w:szCs w:val="20"/>
        </w:rPr>
        <w:t>jouissance</w:t>
      </w:r>
      <w:r w:rsidRPr="00167575">
        <w:rPr>
          <w:rFonts w:ascii="Garamond" w:hAnsi="Garamond" w:cs="Courier New"/>
          <w:noProof/>
          <w:sz w:val="20"/>
          <w:szCs w:val="20"/>
        </w:rPr>
        <w:t xml:space="preserve"> par</w:t>
      </w:r>
      <w:r w:rsidRPr="00167575">
        <w:rPr>
          <w:rFonts w:ascii="Garamond" w:hAnsi="Garamond" w:cs="Courier New"/>
          <w:noProof/>
          <w:sz w:val="20"/>
          <w:szCs w:val="20"/>
        </w:rPr>
        <w:softHyphen/>
        <w:t xml:space="preserve">ticulièrement insensée et que je dirai locale au sens d’accidentelle, et qui est la forme organique qu’a prise pour lui </w:t>
      </w:r>
      <w:r w:rsidRPr="00167575">
        <w:rPr>
          <w:rFonts w:ascii="Garamond" w:hAnsi="Garamond"/>
          <w:i/>
          <w:noProof/>
          <w:color w:val="0000CC"/>
          <w:sz w:val="20"/>
          <w:szCs w:val="20"/>
        </w:rPr>
        <w:t>la jouissance sexuelle</w:t>
      </w:r>
      <w:r w:rsidRPr="00167575">
        <w:rPr>
          <w:rFonts w:ascii="Garamond" w:hAnsi="Garamond" w:cs="Courier New"/>
          <w:noProof/>
          <w:sz w:val="20"/>
          <w:szCs w:val="20"/>
        </w:rPr>
        <w:t xml:space="preserve">. </w:t>
      </w:r>
    </w:p>
    <w:p w:rsidR="00CA6BCE" w:rsidRPr="00167575" w:rsidRDefault="00CA6BCE">
      <w:pPr>
        <w:rPr>
          <w:rFonts w:ascii="Garamond" w:hAnsi="Garamond" w:cs="Courier New"/>
          <w:noProof/>
          <w:sz w:val="20"/>
          <w:szCs w:val="20"/>
        </w:rPr>
      </w:pPr>
    </w:p>
    <w:p w:rsidR="00C454B9" w:rsidRDefault="0069013E">
      <w:pPr>
        <w:rPr>
          <w:rFonts w:ascii="Garamond" w:hAnsi="Garamond" w:cs="Courier New"/>
          <w:noProof/>
          <w:sz w:val="20"/>
          <w:szCs w:val="20"/>
        </w:rPr>
      </w:pPr>
      <w:r w:rsidRPr="00167575">
        <w:rPr>
          <w:rFonts w:ascii="Garamond" w:hAnsi="Garamond" w:cs="Courier New"/>
          <w:noProof/>
          <w:sz w:val="20"/>
          <w:szCs w:val="20"/>
        </w:rPr>
        <w:t>I</w:t>
      </w:r>
      <w:r w:rsidR="00CA6BCE" w:rsidRPr="00167575">
        <w:rPr>
          <w:rFonts w:ascii="Garamond" w:hAnsi="Garamond" w:cs="Courier New"/>
          <w:noProof/>
          <w:sz w:val="20"/>
          <w:szCs w:val="20"/>
        </w:rPr>
        <w:t>l</w:t>
      </w:r>
      <w:r w:rsidRPr="00167575">
        <w:rPr>
          <w:rFonts w:ascii="Garamond" w:hAnsi="Garamond" w:cs="Courier New"/>
          <w:noProof/>
          <w:sz w:val="20"/>
          <w:szCs w:val="20"/>
        </w:rPr>
        <w:t xml:space="preserve"> en colore de </w:t>
      </w:r>
      <w:r w:rsidRPr="00167575">
        <w:rPr>
          <w:rFonts w:ascii="Garamond" w:hAnsi="Garamond"/>
          <w:i/>
          <w:noProof/>
          <w:color w:val="0000CC"/>
          <w:sz w:val="20"/>
          <w:szCs w:val="20"/>
        </w:rPr>
        <w:t>jouissance</w:t>
      </w:r>
      <w:r w:rsidRPr="00167575">
        <w:rPr>
          <w:rFonts w:ascii="Garamond" w:hAnsi="Garamond" w:cs="Courier New"/>
          <w:noProof/>
          <w:sz w:val="20"/>
          <w:szCs w:val="20"/>
        </w:rPr>
        <w:t xml:space="preserve"> tous ses besoins élémentaires, qui ne sont, chez les autres êtres vivants, que colmatages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au regard de </w:t>
      </w:r>
      <w:r w:rsidRPr="00167575">
        <w:rPr>
          <w:rFonts w:ascii="Garamond" w:hAnsi="Garamond"/>
          <w:i/>
          <w:noProof/>
          <w:color w:val="0000CC"/>
          <w:sz w:val="20"/>
          <w:szCs w:val="20"/>
        </w:rPr>
        <w:t>la jouissance</w:t>
      </w:r>
      <w:r w:rsidRPr="00167575">
        <w:rPr>
          <w:rFonts w:ascii="Garamond" w:hAnsi="Garamond" w:cs="Courier New"/>
          <w:noProof/>
          <w:sz w:val="20"/>
          <w:szCs w:val="20"/>
        </w:rPr>
        <w:t>. Si l’ani</w:t>
      </w:r>
      <w:r w:rsidRPr="00167575">
        <w:rPr>
          <w:rFonts w:ascii="Garamond" w:hAnsi="Garamond" w:cs="Courier New"/>
          <w:noProof/>
          <w:sz w:val="20"/>
          <w:szCs w:val="20"/>
        </w:rPr>
        <w:softHyphen/>
        <w:t xml:space="preserve">mal bouffe régulièrement, il est bien clair que c’est pour ne pas connaître </w:t>
      </w:r>
      <w:r w:rsidRPr="00167575">
        <w:rPr>
          <w:rFonts w:ascii="Garamond" w:hAnsi="Garamond"/>
          <w:i/>
          <w:iCs/>
          <w:noProof/>
          <w:color w:val="0000FF"/>
          <w:sz w:val="20"/>
          <w:szCs w:val="20"/>
        </w:rPr>
        <w:t>la jouissance</w:t>
      </w:r>
      <w:r w:rsidRPr="00167575">
        <w:rPr>
          <w:rFonts w:ascii="Garamond" w:hAnsi="Garamond" w:cs="Courier New"/>
          <w:noProof/>
          <w:sz w:val="20"/>
          <w:szCs w:val="20"/>
        </w:rPr>
        <w:t xml:space="preserve"> de la faim. Il en colore donc, celui qui parle…</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et c’est frap</w:t>
      </w:r>
      <w:r w:rsidRPr="00167575">
        <w:rPr>
          <w:rFonts w:ascii="Garamond" w:hAnsi="Garamond" w:cs="Courier New"/>
          <w:noProof/>
          <w:sz w:val="20"/>
          <w:szCs w:val="20"/>
        </w:rPr>
        <w:softHyphen/>
        <w:t>pant, c’est la découverte de FREUD</w:t>
      </w:r>
    </w:p>
    <w:p w:rsidR="0069013E" w:rsidRDefault="0069013E">
      <w:pPr>
        <w:rPr>
          <w:rFonts w:ascii="Garamond" w:hAnsi="Garamond" w:cs="Courier New"/>
          <w:noProof/>
          <w:sz w:val="20"/>
          <w:szCs w:val="20"/>
        </w:rPr>
      </w:pPr>
      <w:r w:rsidRPr="00167575">
        <w:rPr>
          <w:rFonts w:ascii="Garamond" w:hAnsi="Garamond" w:cs="Courier New"/>
          <w:noProof/>
          <w:sz w:val="20"/>
          <w:szCs w:val="20"/>
        </w:rPr>
        <w:t>…tous ses besoins c’est-à-dire ce par quoi il se défend contre la mort.</w:t>
      </w:r>
    </w:p>
    <w:p w:rsidR="00C454B9" w:rsidRPr="00167575" w:rsidRDefault="00C454B9">
      <w:pPr>
        <w:rPr>
          <w:rFonts w:ascii="Garamond" w:hAnsi="Garamond" w:cs="Courier New"/>
          <w:noProof/>
          <w:sz w:val="20"/>
          <w:szCs w:val="20"/>
        </w:rPr>
      </w:pPr>
    </w:p>
    <w:p w:rsidR="00CA6BC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Faut pas croire du tout pourtant pour ça que la jouissance sexuelle, c’est la vie. </w:t>
      </w:r>
    </w:p>
    <w:p w:rsidR="00CA6BCE" w:rsidRDefault="0069013E">
      <w:pPr>
        <w:rPr>
          <w:rFonts w:ascii="Garamond" w:hAnsi="Garamond" w:cs="Courier New"/>
          <w:noProof/>
          <w:sz w:val="20"/>
          <w:szCs w:val="20"/>
        </w:rPr>
      </w:pPr>
      <w:r w:rsidRPr="00167575">
        <w:rPr>
          <w:rFonts w:ascii="Garamond" w:hAnsi="Garamond" w:cs="Courier New"/>
          <w:noProof/>
          <w:sz w:val="20"/>
          <w:szCs w:val="20"/>
        </w:rPr>
        <w:t>Comme j</w:t>
      </w:r>
      <w:r w:rsidR="00C454B9">
        <w:rPr>
          <w:rFonts w:ascii="Garamond" w:hAnsi="Garamond" w:cs="Courier New"/>
          <w:noProof/>
          <w:sz w:val="20"/>
          <w:szCs w:val="20"/>
        </w:rPr>
        <w:t xml:space="preserve">e vous l’ai dit tout à l’heure, </w:t>
      </w:r>
      <w:r w:rsidRPr="00167575">
        <w:rPr>
          <w:rFonts w:ascii="Garamond" w:hAnsi="Garamond" w:cs="Courier New"/>
          <w:noProof/>
          <w:sz w:val="20"/>
          <w:szCs w:val="20"/>
        </w:rPr>
        <w:t xml:space="preserve">c’est une production locale, accidentelle, organique, et très exactement liée, centrée, sur ce qu’il en est de l’organe mâle. Ce qui est évidemment particulièrement grotesque.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détumescence chez le mâle a engendré cet appel de type spécial qui est le langage articulé grâce à quoi s’introduit, dans ses dimensions, la </w:t>
      </w:r>
      <w:r w:rsidRPr="00167575">
        <w:rPr>
          <w:rFonts w:ascii="Garamond" w:hAnsi="Garamond"/>
          <w:i/>
          <w:iCs/>
          <w:noProof/>
          <w:sz w:val="20"/>
          <w:szCs w:val="20"/>
        </w:rPr>
        <w:t>nécessité de parler</w:t>
      </w:r>
      <w:r w:rsidRPr="00167575">
        <w:rPr>
          <w:rFonts w:ascii="Garamond" w:hAnsi="Garamond" w:cs="Courier New"/>
          <w:noProof/>
          <w:sz w:val="20"/>
          <w:szCs w:val="20"/>
        </w:rPr>
        <w:t xml:space="preserve">. </w:t>
      </w:r>
      <w:r w:rsidRPr="00167575">
        <w:rPr>
          <w:rFonts w:ascii="Garamond" w:hAnsi="Garamond"/>
          <w:sz w:val="20"/>
          <w:szCs w:val="20"/>
        </w:rPr>
        <w:t>C’est de là que rejaillit la nécessité logique comme grammaire du discours. Vous voyez si c’est mince</w:t>
      </w:r>
      <w:r w:rsidR="00C454B9">
        <w:rPr>
          <w:rFonts w:ascii="Garamond" w:hAnsi="Garamond"/>
          <w:sz w:val="20"/>
          <w:szCs w:val="20"/>
        </w:rPr>
        <w:t xml:space="preserve"> </w:t>
      </w:r>
      <w:r w:rsidRPr="00167575">
        <w:rPr>
          <w:rFonts w:ascii="Garamond" w:hAnsi="Garamond"/>
          <w:sz w:val="20"/>
          <w:szCs w:val="20"/>
        </w:rPr>
        <w:t xml:space="preserve">! </w:t>
      </w:r>
      <w:r w:rsidRPr="00167575">
        <w:rPr>
          <w:rFonts w:ascii="Garamond" w:hAnsi="Garamond" w:cs="Courier New"/>
          <w:noProof/>
          <w:sz w:val="20"/>
          <w:szCs w:val="20"/>
        </w:rPr>
        <w:t>Il a fallu, pour s’en apercevoir, rien de moins que l’émergence du discours analytique.</w:t>
      </w:r>
      <w:r w:rsidRPr="00167575">
        <w:rPr>
          <w:rFonts w:ascii="Garamond" w:hAnsi="Garamond" w:cs="Courier New"/>
          <w:noProof/>
          <w:sz w:val="20"/>
          <w:szCs w:val="20"/>
        </w:rPr>
        <w:tab/>
      </w:r>
    </w:p>
    <w:p w:rsidR="00C454B9" w:rsidRDefault="0069013E">
      <w:pPr>
        <w:rPr>
          <w:rFonts w:ascii="Garamond" w:hAnsi="Garamond" w:cs="Courier New"/>
          <w:noProof/>
          <w:sz w:val="20"/>
          <w:szCs w:val="20"/>
        </w:rPr>
      </w:pPr>
      <w:r w:rsidRPr="00167575">
        <w:rPr>
          <w:rFonts w:ascii="Garamond" w:hAnsi="Garamond"/>
          <w:i/>
          <w:iCs/>
          <w:noProof/>
          <w:sz w:val="20"/>
          <w:szCs w:val="20"/>
        </w:rPr>
        <w:t>La signification du phallus</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dans mes </w:t>
      </w:r>
      <w:r w:rsidRPr="00167575">
        <w:rPr>
          <w:rFonts w:ascii="Garamond" w:hAnsi="Garamond"/>
          <w:i/>
          <w:iCs/>
          <w:noProof/>
          <w:sz w:val="20"/>
          <w:szCs w:val="20"/>
        </w:rPr>
        <w:t xml:space="preserve">Écrits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quelque part, j’ai pris soin de loger cette énonciation que j’avais faite, </w:t>
      </w:r>
    </w:p>
    <w:p w:rsidR="00CA6BCE" w:rsidRPr="00167575" w:rsidRDefault="0069013E">
      <w:pPr>
        <w:rPr>
          <w:rFonts w:ascii="Garamond" w:hAnsi="Garamond" w:cs="Courier New"/>
          <w:noProof/>
          <w:sz w:val="20"/>
          <w:szCs w:val="20"/>
        </w:rPr>
      </w:pPr>
      <w:r w:rsidRPr="00167575">
        <w:rPr>
          <w:rFonts w:ascii="Garamond" w:hAnsi="Garamond" w:cs="Courier New"/>
          <w:noProof/>
          <w:sz w:val="20"/>
          <w:szCs w:val="20"/>
        </w:rPr>
        <w:t>très précisément à Munich, quelque part avant 1960, il y a une paye !</w:t>
      </w:r>
      <w:r w:rsidR="00C454B9">
        <w:rPr>
          <w:rFonts w:ascii="Garamond" w:hAnsi="Garamond" w:cs="Courier New"/>
          <w:noProof/>
          <w:sz w:val="20"/>
          <w:szCs w:val="20"/>
        </w:rPr>
        <w:t xml:space="preserve"> </w:t>
      </w:r>
      <w:r w:rsidRPr="00167575">
        <w:rPr>
          <w:rFonts w:ascii="Garamond" w:hAnsi="Garamond" w:cs="Courier New"/>
          <w:noProof/>
          <w:sz w:val="20"/>
          <w:szCs w:val="20"/>
        </w:rPr>
        <w:t xml:space="preserve">J’ai écrit dessous </w:t>
      </w:r>
      <w:r w:rsidRPr="00167575">
        <w:rPr>
          <w:rFonts w:ascii="Garamond" w:hAnsi="Garamond"/>
          <w:i/>
          <w:iCs/>
          <w:noProof/>
          <w:sz w:val="20"/>
          <w:szCs w:val="20"/>
        </w:rPr>
        <w:t>die Bedeutung des Phallus</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p>
    <w:p w:rsidR="00C454B9" w:rsidRDefault="0069013E">
      <w:pPr>
        <w:rPr>
          <w:rFonts w:ascii="Garamond" w:hAnsi="Garamond" w:cs="Courier New"/>
          <w:noProof/>
          <w:sz w:val="20"/>
          <w:szCs w:val="20"/>
        </w:rPr>
      </w:pPr>
      <w:r w:rsidRPr="00167575">
        <w:rPr>
          <w:rFonts w:ascii="Garamond" w:hAnsi="Garamond" w:cs="Courier New"/>
          <w:noProof/>
          <w:sz w:val="20"/>
          <w:szCs w:val="20"/>
        </w:rPr>
        <w:t>C’est pas pour le plaisir de vous faire croire que je sais l’alle</w:t>
      </w:r>
      <w:r w:rsidRPr="00167575">
        <w:rPr>
          <w:rFonts w:ascii="Garamond" w:hAnsi="Garamond" w:cs="Courier New"/>
          <w:noProof/>
          <w:sz w:val="20"/>
          <w:szCs w:val="20"/>
        </w:rPr>
        <w:softHyphen/>
        <w:t xml:space="preserve">mand… </w:t>
      </w:r>
    </w:p>
    <w:p w:rsidR="00C454B9" w:rsidRDefault="0069013E" w:rsidP="00C454B9">
      <w:pPr>
        <w:ind w:firstLine="708"/>
        <w:rPr>
          <w:rFonts w:ascii="Garamond" w:hAnsi="Garamond" w:cs="Courier New"/>
          <w:noProof/>
          <w:sz w:val="20"/>
          <w:szCs w:val="20"/>
        </w:rPr>
      </w:pPr>
      <w:r w:rsidRPr="00167575">
        <w:rPr>
          <w:rFonts w:ascii="Garamond" w:hAnsi="Garamond" w:cs="Courier New"/>
          <w:noProof/>
          <w:sz w:val="20"/>
          <w:szCs w:val="20"/>
        </w:rPr>
        <w:t xml:space="preserve">encore, encore que ce soit </w:t>
      </w:r>
      <w:r w:rsidRPr="00167575">
        <w:rPr>
          <w:rFonts w:ascii="Garamond" w:hAnsi="Garamond"/>
          <w:i/>
          <w:iCs/>
          <w:noProof/>
          <w:sz w:val="20"/>
          <w:szCs w:val="20"/>
        </w:rPr>
        <w:t>en allemand</w:t>
      </w:r>
      <w:r w:rsidRPr="00167575">
        <w:rPr>
          <w:rFonts w:ascii="Garamond" w:hAnsi="Garamond" w:cs="Courier New"/>
          <w:noProof/>
          <w:sz w:val="20"/>
          <w:szCs w:val="20"/>
        </w:rPr>
        <w:t xml:space="preserve"> - puisque c’était à Munich</w:t>
      </w:r>
    </w:p>
    <w:p w:rsidR="0069013E" w:rsidRPr="00167575" w:rsidRDefault="00C454B9">
      <w:pPr>
        <w:rPr>
          <w:rFonts w:ascii="Garamond" w:hAnsi="Garamond" w:cs="Courier New"/>
          <w:noProof/>
          <w:sz w:val="20"/>
          <w:szCs w:val="20"/>
        </w:rPr>
      </w:pPr>
      <w:r>
        <w:rPr>
          <w:rFonts w:ascii="Garamond" w:hAnsi="Garamond" w:cs="Courier New"/>
          <w:noProof/>
          <w:sz w:val="20"/>
          <w:szCs w:val="20"/>
        </w:rPr>
        <w:t>…</w:t>
      </w:r>
      <w:r w:rsidR="0069013E" w:rsidRPr="00167575">
        <w:rPr>
          <w:rFonts w:ascii="Garamond" w:hAnsi="Garamond" w:cs="Courier New"/>
          <w:i/>
          <w:iCs/>
          <w:noProof/>
          <w:sz w:val="20"/>
          <w:szCs w:val="20"/>
        </w:rPr>
        <w:t>que j’ai cru devoir articuler ce dont j’ai donné là le texte</w:t>
      </w:r>
      <w:r w:rsidR="0069013E" w:rsidRPr="00167575">
        <w:rPr>
          <w:rFonts w:ascii="Garamond" w:hAnsi="Garamond" w:cs="Courier New"/>
          <w:noProof/>
          <w:sz w:val="20"/>
          <w:szCs w:val="20"/>
        </w:rPr>
        <w:t xml:space="preserve"> retraduit. </w:t>
      </w:r>
    </w:p>
    <w:p w:rsidR="00CA6BCE" w:rsidRPr="00167575" w:rsidRDefault="00CA6BCE">
      <w:pPr>
        <w:rPr>
          <w:rFonts w:ascii="Garamond" w:hAnsi="Garamond" w:cs="Courier New"/>
          <w:noProof/>
          <w:sz w:val="20"/>
          <w:szCs w:val="20"/>
        </w:rPr>
      </w:pP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 xml:space="preserve">Il m’avait semblé opportun d’introduire sous le terme de </w:t>
      </w:r>
      <w:r w:rsidRPr="00167575">
        <w:rPr>
          <w:rFonts w:ascii="Garamond" w:hAnsi="Garamond"/>
          <w:i/>
          <w:iCs/>
          <w:noProof/>
          <w:sz w:val="20"/>
          <w:szCs w:val="20"/>
        </w:rPr>
        <w:t>Bedeutung</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ce qu’en français, vu le degré de culture où nous étions à l’époque parvenus, je ne pouvais décemment traduire que par </w:t>
      </w:r>
      <w:r w:rsidRPr="00167575">
        <w:rPr>
          <w:rFonts w:ascii="Garamond" w:hAnsi="Garamond"/>
          <w:i/>
          <w:iCs/>
          <w:noProof/>
          <w:sz w:val="20"/>
          <w:szCs w:val="20"/>
        </w:rPr>
        <w:t>la signification</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p>
    <w:p w:rsidR="00CA6BCE" w:rsidRPr="00167575" w:rsidRDefault="00CA6BCE">
      <w:pPr>
        <w:rPr>
          <w:rFonts w:ascii="Garamond" w:hAnsi="Garamond"/>
          <w:i/>
          <w:iCs/>
          <w:noProof/>
          <w:sz w:val="20"/>
          <w:szCs w:val="20"/>
        </w:rPr>
      </w:pPr>
    </w:p>
    <w:p w:rsidR="0069013E" w:rsidRPr="00167575" w:rsidRDefault="0069013E">
      <w:pPr>
        <w:rPr>
          <w:rFonts w:ascii="Garamond" w:hAnsi="Garamond" w:cs="Courier New"/>
          <w:noProof/>
          <w:sz w:val="20"/>
          <w:szCs w:val="20"/>
        </w:rPr>
      </w:pPr>
      <w:r w:rsidRPr="00167575">
        <w:rPr>
          <w:rFonts w:ascii="Garamond" w:hAnsi="Garamond"/>
          <w:i/>
          <w:iCs/>
          <w:noProof/>
          <w:sz w:val="20"/>
          <w:szCs w:val="20"/>
        </w:rPr>
        <w:lastRenderedPageBreak/>
        <w:t>Die Bedeutung des Phallus</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c’était déjà, mais les Allemands eux-mêmes, étant donné qu’ils étaient analystes… </w:t>
      </w:r>
    </w:p>
    <w:p w:rsidR="0069013E" w:rsidRPr="00167575" w:rsidRDefault="0069013E" w:rsidP="00CA6BCE">
      <w:pPr>
        <w:ind w:left="708"/>
        <w:rPr>
          <w:rFonts w:ascii="Garamond" w:hAnsi="Garamond" w:cs="Courier New"/>
          <w:noProof/>
          <w:sz w:val="20"/>
          <w:szCs w:val="20"/>
        </w:rPr>
      </w:pPr>
      <w:r w:rsidRPr="00167575">
        <w:rPr>
          <w:rFonts w:ascii="Garamond" w:hAnsi="Garamond" w:cs="Courier New"/>
          <w:noProof/>
          <w:sz w:val="20"/>
          <w:szCs w:val="20"/>
        </w:rPr>
        <w:t>j’en marque la distance par une petite note qui est, au début de ce texte, reproduite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…les Allemands n’avaient…</w:t>
      </w:r>
    </w:p>
    <w:p w:rsidR="00AD6007" w:rsidRDefault="0069013E">
      <w:pPr>
        <w:ind w:left="708"/>
        <w:rPr>
          <w:rFonts w:ascii="Garamond" w:hAnsi="Garamond" w:cs="Courier New"/>
          <w:noProof/>
          <w:sz w:val="20"/>
          <w:szCs w:val="20"/>
        </w:rPr>
      </w:pPr>
      <w:r w:rsidRPr="00167575">
        <w:rPr>
          <w:rFonts w:ascii="Garamond" w:hAnsi="Garamond" w:cs="Courier New"/>
          <w:noProof/>
          <w:sz w:val="20"/>
          <w:szCs w:val="20"/>
        </w:rPr>
        <w:t xml:space="preserve">bien entendu je parle des analystes, on était au sortir de la guerre et on ne peut pas dire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que l’analyse avait fait</w:t>
      </w:r>
      <w:r w:rsidR="00AD6007">
        <w:rPr>
          <w:rFonts w:ascii="Garamond" w:hAnsi="Garamond" w:cs="Courier New"/>
          <w:noProof/>
          <w:sz w:val="20"/>
          <w:szCs w:val="20"/>
        </w:rPr>
        <w:t xml:space="preserve"> –</w:t>
      </w:r>
      <w:r w:rsidRPr="00167575">
        <w:rPr>
          <w:rFonts w:ascii="Garamond" w:hAnsi="Garamond" w:cs="Courier New"/>
          <w:noProof/>
          <w:sz w:val="20"/>
          <w:szCs w:val="20"/>
        </w:rPr>
        <w:t xml:space="preserve"> pendant</w:t>
      </w:r>
      <w:r w:rsidR="00AD6007">
        <w:rPr>
          <w:rFonts w:ascii="Garamond" w:hAnsi="Garamond" w:cs="Courier New"/>
          <w:noProof/>
          <w:sz w:val="20"/>
          <w:szCs w:val="20"/>
        </w:rPr>
        <w:t xml:space="preserve"> -</w:t>
      </w:r>
      <w:r w:rsidRPr="00167575">
        <w:rPr>
          <w:rFonts w:ascii="Garamond" w:hAnsi="Garamond" w:cs="Courier New"/>
          <w:noProof/>
          <w:sz w:val="20"/>
          <w:szCs w:val="20"/>
        </w:rPr>
        <w:t xml:space="preserve"> </w:t>
      </w:r>
      <w:r w:rsidRPr="00167575">
        <w:rPr>
          <w:rFonts w:ascii="Garamond" w:hAnsi="Garamond" w:cs="Courier New"/>
          <w:i/>
          <w:iCs/>
          <w:noProof/>
          <w:sz w:val="20"/>
          <w:szCs w:val="20"/>
        </w:rPr>
        <w:t>beaucoup de progrès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…les Allemands n’y ont entravé que « </w:t>
      </w:r>
      <w:r w:rsidRPr="00167575">
        <w:rPr>
          <w:rFonts w:ascii="Garamond" w:hAnsi="Garamond"/>
          <w:i/>
          <w:iCs/>
          <w:noProof/>
          <w:sz w:val="20"/>
          <w:szCs w:val="20"/>
        </w:rPr>
        <w:t>pouic</w:t>
      </w:r>
      <w:r w:rsidRPr="00167575">
        <w:rPr>
          <w:rFonts w:ascii="Garamond" w:hAnsi="Garamond" w:cs="Courier New"/>
          <w:noProof/>
          <w:sz w:val="20"/>
          <w:szCs w:val="20"/>
        </w:rPr>
        <w:t xml:space="preserve"> ». </w:t>
      </w:r>
    </w:p>
    <w:p w:rsidR="00CA6BCE" w:rsidRPr="00167575" w:rsidRDefault="00CA6BCE">
      <w:pPr>
        <w:rPr>
          <w:rFonts w:ascii="Garamond" w:hAnsi="Garamond" w:cs="Courier New"/>
          <w:noProof/>
          <w:sz w:val="20"/>
          <w:szCs w:val="20"/>
        </w:rPr>
      </w:pPr>
    </w:p>
    <w:p w:rsidR="00AD6007" w:rsidRDefault="0069013E">
      <w:pPr>
        <w:rPr>
          <w:rFonts w:ascii="Garamond" w:hAnsi="Garamond" w:cs="Courier New"/>
          <w:noProof/>
          <w:sz w:val="20"/>
          <w:szCs w:val="20"/>
        </w:rPr>
      </w:pPr>
      <w:r w:rsidRPr="00167575">
        <w:rPr>
          <w:rFonts w:ascii="Garamond" w:hAnsi="Garamond" w:cs="Courier New"/>
          <w:noProof/>
          <w:sz w:val="20"/>
          <w:szCs w:val="20"/>
        </w:rPr>
        <w:t xml:space="preserve">Tout ça leur a semblé, comme je le souligne au dernier terme de cette note, à proprement parler </w:t>
      </w:r>
      <w:r w:rsidRPr="00167575">
        <w:rPr>
          <w:rFonts w:ascii="Garamond" w:hAnsi="Garamond"/>
          <w:i/>
          <w:iCs/>
          <w:noProof/>
          <w:sz w:val="20"/>
          <w:szCs w:val="20"/>
        </w:rPr>
        <w:t>inouï</w:t>
      </w:r>
      <w:r w:rsidRPr="00167575">
        <w:rPr>
          <w:rFonts w:ascii="Garamond" w:hAnsi="Garamond" w:cs="Courier New"/>
          <w:noProof/>
          <w:sz w:val="20"/>
          <w:szCs w:val="20"/>
        </w:rPr>
        <w:t xml:space="preserve">. </w:t>
      </w:r>
    </w:p>
    <w:p w:rsidR="00AD6007" w:rsidRDefault="0069013E">
      <w:pPr>
        <w:rPr>
          <w:rFonts w:ascii="Garamond" w:hAnsi="Garamond" w:cs="Courier New"/>
          <w:noProof/>
          <w:sz w:val="20"/>
          <w:szCs w:val="20"/>
        </w:rPr>
      </w:pPr>
      <w:r w:rsidRPr="00167575">
        <w:rPr>
          <w:rFonts w:ascii="Garamond" w:hAnsi="Garamond" w:cs="Courier New"/>
          <w:noProof/>
          <w:sz w:val="20"/>
          <w:szCs w:val="20"/>
        </w:rPr>
        <w:t xml:space="preserve">C’est curieux d’ailleurs que les choses ont changé au point que ce que je raconte aujourd’hui peut être devenu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pour un certain nombre d’entre vous déjà, à juste titre, monnaie courante.</w:t>
      </w:r>
    </w:p>
    <w:p w:rsidR="0069013E" w:rsidRPr="00167575" w:rsidRDefault="0069013E">
      <w:pPr>
        <w:rPr>
          <w:rFonts w:ascii="Garamond" w:hAnsi="Garamond" w:cs="Courier New"/>
          <w:i/>
          <w:iCs/>
          <w:noProof/>
          <w:sz w:val="20"/>
          <w:szCs w:val="20"/>
        </w:rPr>
      </w:pPr>
    </w:p>
    <w:p w:rsidR="0069013E" w:rsidRPr="00167575" w:rsidRDefault="0069013E">
      <w:pPr>
        <w:rPr>
          <w:rFonts w:ascii="Garamond" w:hAnsi="Garamond" w:cs="Courier New"/>
          <w:noProof/>
          <w:sz w:val="20"/>
          <w:szCs w:val="20"/>
        </w:rPr>
      </w:pPr>
      <w:r w:rsidRPr="00167575">
        <w:rPr>
          <w:rFonts w:ascii="Garamond" w:hAnsi="Garamond"/>
          <w:i/>
          <w:iCs/>
          <w:noProof/>
          <w:sz w:val="20"/>
          <w:szCs w:val="20"/>
        </w:rPr>
        <w:t>Die Bedeutung,</w:t>
      </w:r>
      <w:r w:rsidRPr="00167575">
        <w:rPr>
          <w:rFonts w:ascii="Garamond" w:hAnsi="Garamond" w:cs="Courier New"/>
          <w:i/>
          <w:iCs/>
          <w:noProof/>
          <w:sz w:val="20"/>
          <w:szCs w:val="20"/>
        </w:rPr>
        <w:t xml:space="preserve"> </w:t>
      </w:r>
      <w:r w:rsidRPr="00167575">
        <w:rPr>
          <w:rFonts w:ascii="Garamond" w:hAnsi="Garamond" w:cs="Courier New"/>
          <w:noProof/>
          <w:sz w:val="20"/>
          <w:szCs w:val="20"/>
        </w:rPr>
        <w:t>pourtant, était bien référé à l’usage, à l’usage que FREGE</w:t>
      </w:r>
      <w:r w:rsidRPr="00167575">
        <w:rPr>
          <w:rStyle w:val="Appelnotedebasdep"/>
          <w:rFonts w:ascii="Garamond" w:hAnsi="Garamond"/>
          <w:b/>
          <w:bCs/>
          <w:noProof/>
          <w:color w:val="FF0000"/>
          <w:sz w:val="20"/>
          <w:szCs w:val="20"/>
        </w:rPr>
        <w:footnoteReference w:id="14"/>
      </w:r>
      <w:r w:rsidRPr="00167575">
        <w:rPr>
          <w:rFonts w:ascii="Garamond" w:hAnsi="Garamond" w:cs="Courier New"/>
          <w:noProof/>
          <w:sz w:val="20"/>
          <w:szCs w:val="20"/>
        </w:rPr>
        <w:t xml:space="preserve"> fait de ce mot pour l’opposer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au terme de </w:t>
      </w:r>
      <w:r w:rsidRPr="00167575">
        <w:rPr>
          <w:rFonts w:ascii="Garamond" w:hAnsi="Garamond"/>
          <w:i/>
          <w:iCs/>
          <w:noProof/>
          <w:sz w:val="20"/>
          <w:szCs w:val="20"/>
        </w:rPr>
        <w:t>Sinn</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lequel répond très exactement à ce que j’ai cru devoir vous rappeler au niveau de mon énoncé d’aujourd’hui, à savoir le sens, </w:t>
      </w:r>
      <w:r w:rsidR="00AD6007">
        <w:rPr>
          <w:rFonts w:ascii="Garamond" w:hAnsi="Garamond" w:cs="Courier New"/>
          <w:noProof/>
          <w:sz w:val="20"/>
          <w:szCs w:val="20"/>
        </w:rPr>
        <w:t xml:space="preserve">le sens d’une proposition. </w:t>
      </w:r>
      <w:r w:rsidRPr="00167575">
        <w:rPr>
          <w:rFonts w:ascii="Garamond" w:hAnsi="Garamond" w:cs="Courier New"/>
          <w:noProof/>
          <w:sz w:val="20"/>
          <w:szCs w:val="20"/>
        </w:rPr>
        <w:t>On pourrait exprimer autrement…</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et vous verrez que ce n’est pas incom</w:t>
      </w:r>
      <w:r w:rsidRPr="00167575">
        <w:rPr>
          <w:rFonts w:ascii="Garamond" w:hAnsi="Garamond" w:cs="Courier New"/>
          <w:noProof/>
          <w:sz w:val="20"/>
          <w:szCs w:val="20"/>
        </w:rPr>
        <w:softHyphen/>
        <w:t>patible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qu’il en est de </w:t>
      </w:r>
      <w:r w:rsidRPr="00167575">
        <w:rPr>
          <w:rFonts w:ascii="Garamond" w:hAnsi="Garamond"/>
          <w:i/>
          <w:iCs/>
          <w:noProof/>
          <w:color w:val="0000CC"/>
          <w:sz w:val="20"/>
          <w:szCs w:val="20"/>
        </w:rPr>
        <w:t>la nécessité</w:t>
      </w:r>
      <w:r w:rsidRPr="00167575">
        <w:rPr>
          <w:rFonts w:ascii="Garamond" w:hAnsi="Garamond" w:cs="Courier New"/>
          <w:noProof/>
          <w:sz w:val="20"/>
          <w:szCs w:val="20"/>
        </w:rPr>
        <w:t xml:space="preserve"> qui conduit à cet art de la pro</w:t>
      </w:r>
      <w:r w:rsidRPr="00167575">
        <w:rPr>
          <w:rFonts w:ascii="Garamond" w:hAnsi="Garamond" w:cs="Courier New"/>
          <w:noProof/>
          <w:sz w:val="20"/>
          <w:szCs w:val="20"/>
        </w:rPr>
        <w:softHyphen/>
        <w:t xml:space="preserve">duire comme nécessité de discours.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On pourrait l’exprimer autrement, que faut-il pour qu’une parole dénote quelque chose ? </w:t>
      </w:r>
    </w:p>
    <w:p w:rsidR="00CA6BCE" w:rsidRPr="00167575" w:rsidRDefault="00CA6BC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Tel est le sens…</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faites attention, les menus échanges commencent</w:t>
      </w: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 xml:space="preserve">…tel est le sens que FREGE donne à </w:t>
      </w:r>
      <w:r w:rsidRPr="00167575">
        <w:rPr>
          <w:rFonts w:ascii="Garamond" w:hAnsi="Garamond"/>
          <w:i/>
          <w:iCs/>
          <w:noProof/>
          <w:sz w:val="20"/>
          <w:szCs w:val="20"/>
        </w:rPr>
        <w:t>Bedeutung </w:t>
      </w:r>
      <w:r w:rsidRPr="00167575">
        <w:rPr>
          <w:rFonts w:ascii="Garamond" w:hAnsi="Garamond" w:cs="Courier New"/>
          <w:noProof/>
          <w:sz w:val="20"/>
          <w:szCs w:val="20"/>
        </w:rPr>
        <w:t xml:space="preserve">: </w:t>
      </w:r>
      <w:r w:rsidRPr="00167575">
        <w:rPr>
          <w:rFonts w:ascii="Garamond" w:hAnsi="Garamond"/>
          <w:i/>
          <w:iCs/>
          <w:noProof/>
          <w:sz w:val="20"/>
          <w:szCs w:val="20"/>
        </w:rPr>
        <w:t>la dénotation</w:t>
      </w:r>
      <w:r w:rsidRPr="00167575">
        <w:rPr>
          <w:rFonts w:ascii="Garamond" w:hAnsi="Garamond" w:cs="Courier New"/>
          <w:i/>
          <w:iCs/>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 xml:space="preserve">Il vous apparaîtra clair, si vous voulez bien ouvrir ce livre qui s’appelle </w:t>
      </w:r>
      <w:r w:rsidRPr="00167575">
        <w:rPr>
          <w:rFonts w:ascii="Garamond" w:hAnsi="Garamond"/>
          <w:i/>
          <w:iCs/>
          <w:noProof/>
          <w:sz w:val="20"/>
          <w:szCs w:val="20"/>
        </w:rPr>
        <w:t>Les fondements de l’arithmétique</w:t>
      </w:r>
      <w:r w:rsidRPr="00167575">
        <w:rPr>
          <w:rStyle w:val="Appelnotedebasdep"/>
          <w:rFonts w:ascii="Garamond" w:hAnsi="Garamond"/>
          <w:b/>
          <w:bCs/>
          <w:noProof/>
          <w:color w:val="FF0000"/>
          <w:sz w:val="20"/>
          <w:szCs w:val="20"/>
        </w:rPr>
        <w:footnoteReference w:id="15"/>
      </w:r>
      <w:r w:rsidRPr="00167575">
        <w:rPr>
          <w:rFonts w:ascii="Garamond" w:hAnsi="Garamond" w:cs="Courier New"/>
          <w:i/>
          <w:iCs/>
          <w:noProof/>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et qu’une certaine Claude IMBERT, qui autrefois, si mon souvenir est bon, fréquenta mon séminaire, </w:t>
      </w:r>
      <w:r w:rsidR="00AD6007">
        <w:rPr>
          <w:rFonts w:ascii="Garamond" w:hAnsi="Garamond" w:cs="Courier New"/>
          <w:noProof/>
          <w:sz w:val="20"/>
          <w:szCs w:val="20"/>
        </w:rPr>
        <w:t xml:space="preserve">                        </w:t>
      </w:r>
      <w:r w:rsidRPr="00167575">
        <w:rPr>
          <w:rFonts w:ascii="Garamond" w:hAnsi="Garamond" w:cs="Courier New"/>
          <w:noProof/>
          <w:sz w:val="20"/>
          <w:szCs w:val="20"/>
        </w:rPr>
        <w:t>a traduit, ce qui le laisse là pour vous à la portée de votre main entièrement accessible</w:t>
      </w:r>
    </w:p>
    <w:p w:rsidR="00AD6007" w:rsidRDefault="0069013E">
      <w:pPr>
        <w:rPr>
          <w:rFonts w:ascii="Garamond" w:hAnsi="Garamond" w:cs="Courier New"/>
          <w:noProof/>
          <w:sz w:val="20"/>
          <w:szCs w:val="20"/>
        </w:rPr>
      </w:pPr>
      <w:r w:rsidRPr="00167575">
        <w:rPr>
          <w:rFonts w:ascii="Garamond" w:hAnsi="Garamond" w:cs="Courier New"/>
          <w:noProof/>
          <w:sz w:val="20"/>
          <w:szCs w:val="20"/>
        </w:rPr>
        <w:t xml:space="preserve">…il vous apparaîtra clair, comme c’était prévisible, que pour qu’il y ait à coup sûr dénotation, ce ne soit pas mal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s’adresser d’abord, timidement, au champ de l’arithmétique tel qu’il est défini par les nombres entiers. </w:t>
      </w:r>
    </w:p>
    <w:p w:rsidR="00CA6BCE" w:rsidRPr="00167575" w:rsidRDefault="00CA6BCE">
      <w:pPr>
        <w:rPr>
          <w:rFonts w:ascii="Garamond" w:hAnsi="Garamond" w:cs="Courier New"/>
          <w:noProof/>
          <w:sz w:val="20"/>
          <w:szCs w:val="20"/>
        </w:rPr>
      </w:pPr>
    </w:p>
    <w:p w:rsidR="00AD6007" w:rsidRDefault="0069013E">
      <w:pPr>
        <w:rPr>
          <w:rFonts w:ascii="Garamond" w:hAnsi="Garamond" w:cs="Courier New"/>
          <w:noProof/>
          <w:sz w:val="20"/>
          <w:szCs w:val="20"/>
        </w:rPr>
      </w:pPr>
      <w:r w:rsidRPr="00167575">
        <w:rPr>
          <w:rFonts w:ascii="Garamond" w:hAnsi="Garamond" w:cs="Courier New"/>
          <w:noProof/>
          <w:sz w:val="20"/>
          <w:szCs w:val="20"/>
        </w:rPr>
        <w:t>Il y a un nommé KRONECKER qui n’a pas pu s’empêcher, tellement est grand le besoin de la croyance, de dire que « </w:t>
      </w:r>
      <w:r w:rsidRPr="00167575">
        <w:rPr>
          <w:rFonts w:ascii="Garamond" w:hAnsi="Garamond"/>
          <w:i/>
          <w:iCs/>
          <w:noProof/>
          <w:sz w:val="20"/>
          <w:szCs w:val="20"/>
        </w:rPr>
        <w:t>les nombres entiers, c’est Dieu qui les avait créés</w:t>
      </w:r>
      <w:r w:rsidRPr="00167575">
        <w:rPr>
          <w:rFonts w:ascii="Garamond" w:hAnsi="Garamond" w:cs="Courier New"/>
          <w:noProof/>
          <w:sz w:val="20"/>
          <w:szCs w:val="20"/>
        </w:rPr>
        <w:t xml:space="preserve"> ». Moyennant quoi, ajoute-t-il, l’homme a à faire tout </w:t>
      </w:r>
      <w:r w:rsidRPr="00167575">
        <w:rPr>
          <w:rFonts w:ascii="Garamond" w:hAnsi="Garamond" w:cs="Courier New"/>
          <w:i/>
          <w:noProof/>
          <w:sz w:val="20"/>
          <w:szCs w:val="20"/>
        </w:rPr>
        <w:t>le reste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comme c’était un mathématicien, </w:t>
      </w:r>
      <w:r w:rsidRPr="00167575">
        <w:rPr>
          <w:rFonts w:ascii="Garamond" w:hAnsi="Garamond" w:cs="Courier New"/>
          <w:i/>
          <w:noProof/>
          <w:sz w:val="20"/>
          <w:szCs w:val="20"/>
        </w:rPr>
        <w:t>le reste</w:t>
      </w:r>
      <w:r w:rsidRPr="00167575">
        <w:rPr>
          <w:rFonts w:ascii="Garamond" w:hAnsi="Garamond" w:cs="Courier New"/>
          <w:noProof/>
          <w:sz w:val="20"/>
          <w:szCs w:val="20"/>
        </w:rPr>
        <w:t xml:space="preserve">, c’était pour lui tout ce qu’il en est du </w:t>
      </w:r>
      <w:r w:rsidRPr="00167575">
        <w:rPr>
          <w:rFonts w:ascii="Garamond" w:hAnsi="Garamond"/>
          <w:i/>
          <w:noProof/>
          <w:color w:val="0000CC"/>
          <w:sz w:val="20"/>
          <w:szCs w:val="20"/>
        </w:rPr>
        <w:t>reste du nombre</w:t>
      </w:r>
      <w:r w:rsidRPr="00167575">
        <w:rPr>
          <w:rFonts w:ascii="Garamond" w:hAnsi="Garamond" w:cs="Courier New"/>
          <w:noProof/>
          <w:sz w:val="20"/>
          <w:szCs w:val="20"/>
        </w:rPr>
        <w:t>. C’est justement pour autant que rien n’est sûr qui soit de cette espèce, à savoir qu’un effort logique peut au moins tenter de rendre compte des nombres entiers, que j’amène dans le champ de votre considération le travail de FREGE.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Néanmoins, je voudrais m’arrêter un instant, ne serait-ce que pour vous inciter à le relire, sur ceci que cette énonciation que j’ai produite sous l’angle de </w:t>
      </w:r>
      <w:r w:rsidRPr="00167575">
        <w:rPr>
          <w:rFonts w:ascii="Garamond" w:hAnsi="Garamond"/>
          <w:i/>
          <w:iCs/>
          <w:noProof/>
          <w:sz w:val="20"/>
          <w:szCs w:val="20"/>
        </w:rPr>
        <w:t>La signification du phallus</w:t>
      </w:r>
      <w:r w:rsidRPr="00167575">
        <w:rPr>
          <w:rFonts w:ascii="Garamond" w:hAnsi="Garamond" w:cs="Courier New"/>
          <w:i/>
          <w:iCs/>
          <w:noProof/>
          <w:sz w:val="20"/>
          <w:szCs w:val="20"/>
        </w:rPr>
        <w:t xml:space="preserve">, </w:t>
      </w:r>
      <w:r w:rsidRPr="00167575">
        <w:rPr>
          <w:rFonts w:ascii="Garamond" w:hAnsi="Garamond" w:cs="Courier New"/>
          <w:noProof/>
          <w:sz w:val="20"/>
          <w:szCs w:val="20"/>
        </w:rPr>
        <w:t>dont vous verrez qu’au point où j’en suis…</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enfin c’est un petit mérite dont je me targue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n’y a rien à reprendre, bien qu’à cette époque, personne vraiment n’y entendît rien : j’ai pu le constater sur place.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 xml:space="preserve">Qu’est-ce que veut dire </w:t>
      </w:r>
      <w:r w:rsidRPr="00167575">
        <w:rPr>
          <w:rFonts w:ascii="Garamond" w:hAnsi="Garamond"/>
          <w:i/>
          <w:iCs/>
          <w:noProof/>
          <w:sz w:val="20"/>
          <w:szCs w:val="20"/>
        </w:rPr>
        <w:t>La significa</w:t>
      </w:r>
      <w:r w:rsidRPr="00167575">
        <w:rPr>
          <w:rFonts w:ascii="Garamond" w:hAnsi="Garamond"/>
          <w:i/>
          <w:iCs/>
          <w:noProof/>
          <w:sz w:val="20"/>
          <w:szCs w:val="20"/>
        </w:rPr>
        <w:softHyphen/>
        <w:t>tion du phallus</w:t>
      </w:r>
      <w:r w:rsidRPr="00167575">
        <w:rPr>
          <w:rFonts w:ascii="Garamond" w:hAnsi="Garamond" w:cs="Courier New"/>
          <w:i/>
          <w:iCs/>
          <w:noProof/>
          <w:sz w:val="20"/>
          <w:szCs w:val="20"/>
        </w:rPr>
        <w:t xml:space="preserve">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p>
    <w:p w:rsidR="00AD6007" w:rsidRDefault="0069013E">
      <w:pPr>
        <w:rPr>
          <w:rFonts w:ascii="Garamond" w:hAnsi="Garamond" w:cs="Courier New"/>
          <w:noProof/>
          <w:sz w:val="20"/>
          <w:szCs w:val="20"/>
        </w:rPr>
      </w:pPr>
      <w:r w:rsidRPr="00167575">
        <w:rPr>
          <w:rFonts w:ascii="Garamond" w:hAnsi="Garamond" w:cs="Courier New"/>
          <w:noProof/>
          <w:sz w:val="20"/>
          <w:szCs w:val="20"/>
        </w:rPr>
        <w:t xml:space="preserve">Ceci mérite qu’on s’y arrête, car après tout, une liaison ainsi déterminative, il faut toujours se demander </w:t>
      </w:r>
    </w:p>
    <w:p w:rsidR="00AD6007" w:rsidRDefault="0069013E">
      <w:pPr>
        <w:rPr>
          <w:rFonts w:ascii="Garamond" w:hAnsi="Garamond" w:cs="Courier New"/>
          <w:noProof/>
          <w:sz w:val="20"/>
          <w:szCs w:val="20"/>
        </w:rPr>
      </w:pPr>
      <w:r w:rsidRPr="00167575">
        <w:rPr>
          <w:rFonts w:ascii="Garamond" w:hAnsi="Garamond" w:cs="Courier New"/>
          <w:noProof/>
          <w:sz w:val="20"/>
          <w:szCs w:val="20"/>
        </w:rPr>
        <w:t xml:space="preserve">si c’est </w:t>
      </w:r>
      <w:r w:rsidRPr="00167575">
        <w:rPr>
          <w:rFonts w:ascii="Garamond" w:hAnsi="Garamond"/>
          <w:i/>
          <w:noProof/>
          <w:sz w:val="20"/>
          <w:szCs w:val="20"/>
        </w:rPr>
        <w:t>un génitif</w:t>
      </w:r>
      <w:r w:rsidRPr="00167575">
        <w:rPr>
          <w:rFonts w:ascii="Garamond" w:hAnsi="Garamond" w:cs="Courier New"/>
          <w:noProof/>
          <w:sz w:val="20"/>
          <w:szCs w:val="20"/>
        </w:rPr>
        <w:t xml:space="preserve"> dit </w:t>
      </w:r>
      <w:r w:rsidRPr="00167575">
        <w:rPr>
          <w:rFonts w:ascii="Garamond" w:hAnsi="Garamond"/>
          <w:i/>
          <w:iCs/>
          <w:noProof/>
          <w:sz w:val="20"/>
          <w:szCs w:val="20"/>
        </w:rPr>
        <w:t>objectif</w:t>
      </w:r>
      <w:r w:rsidRPr="00167575">
        <w:rPr>
          <w:rFonts w:ascii="Garamond" w:hAnsi="Garamond" w:cs="Courier New"/>
          <w:noProof/>
          <w:sz w:val="20"/>
          <w:szCs w:val="20"/>
        </w:rPr>
        <w:t xml:space="preserve"> ou </w:t>
      </w:r>
      <w:r w:rsidRPr="00167575">
        <w:rPr>
          <w:rFonts w:ascii="Garamond" w:hAnsi="Garamond"/>
          <w:i/>
          <w:iCs/>
          <w:noProof/>
          <w:sz w:val="20"/>
          <w:szCs w:val="20"/>
        </w:rPr>
        <w:t>subjectif</w:t>
      </w:r>
      <w:r w:rsidRPr="00167575">
        <w:rPr>
          <w:rFonts w:ascii="Garamond" w:hAnsi="Garamond" w:cs="Courier New"/>
          <w:noProof/>
          <w:sz w:val="20"/>
          <w:szCs w:val="20"/>
        </w:rPr>
        <w:t xml:space="preserve">, tel que j’en illustre la différence </w:t>
      </w:r>
      <w:r w:rsidRPr="00167575">
        <w:rPr>
          <w:rFonts w:ascii="Garamond" w:hAnsi="Garamond" w:cs="Courier New"/>
          <w:i/>
          <w:iCs/>
          <w:noProof/>
          <w:sz w:val="20"/>
          <w:szCs w:val="20"/>
        </w:rPr>
        <w:t>par le rapproche</w:t>
      </w:r>
      <w:r w:rsidRPr="00167575">
        <w:rPr>
          <w:rFonts w:ascii="Garamond" w:hAnsi="Garamond" w:cs="Courier New"/>
          <w:i/>
          <w:iCs/>
          <w:noProof/>
          <w:sz w:val="20"/>
          <w:szCs w:val="20"/>
        </w:rPr>
        <w:softHyphen/>
        <w:t>ment</w:t>
      </w:r>
      <w:r w:rsidRPr="00167575">
        <w:rPr>
          <w:rFonts w:ascii="Garamond" w:hAnsi="Garamond" w:cs="Courier New"/>
          <w:noProof/>
          <w:sz w:val="20"/>
          <w:szCs w:val="20"/>
        </w:rPr>
        <w:t xml:space="preserve"> des deux sens. </w:t>
      </w:r>
    </w:p>
    <w:p w:rsidR="0069013E" w:rsidRDefault="0069013E">
      <w:pPr>
        <w:rPr>
          <w:rFonts w:ascii="Garamond" w:hAnsi="Garamond" w:cs="Courier New"/>
          <w:noProof/>
          <w:sz w:val="20"/>
          <w:szCs w:val="20"/>
        </w:rPr>
      </w:pPr>
      <w:r w:rsidRPr="00167575">
        <w:rPr>
          <w:rFonts w:ascii="Garamond" w:hAnsi="Garamond" w:cs="Courier New"/>
          <w:noProof/>
          <w:sz w:val="20"/>
          <w:szCs w:val="20"/>
        </w:rPr>
        <w:t xml:space="preserve">Ici le sens marqué par </w:t>
      </w:r>
      <w:r w:rsidRPr="00167575">
        <w:rPr>
          <w:rFonts w:ascii="Garamond" w:hAnsi="Garamond" w:cs="Courier New"/>
          <w:i/>
          <w:noProof/>
          <w:sz w:val="20"/>
          <w:szCs w:val="20"/>
        </w:rPr>
        <w:t>deux petites flèches</w:t>
      </w:r>
      <w:r w:rsidRPr="00167575">
        <w:rPr>
          <w:rFonts w:ascii="Garamond" w:hAnsi="Garamond" w:cs="Courier New"/>
          <w:noProof/>
          <w:sz w:val="20"/>
          <w:szCs w:val="20"/>
        </w:rPr>
        <w:t> :</w:t>
      </w:r>
    </w:p>
    <w:p w:rsidR="00AD6007" w:rsidRPr="00167575" w:rsidRDefault="00AD6007">
      <w:pPr>
        <w:rPr>
          <w:rFonts w:ascii="Garamond" w:hAnsi="Garamond" w:cs="Courier New"/>
          <w:noProof/>
          <w:sz w:val="20"/>
          <w:szCs w:val="20"/>
        </w:rPr>
      </w:pPr>
    </w:p>
    <w:p w:rsidR="0069013E" w:rsidRPr="00AD6007" w:rsidRDefault="0069013E" w:rsidP="004A5538">
      <w:pPr>
        <w:pStyle w:val="Paragraphedeliste"/>
        <w:numPr>
          <w:ilvl w:val="0"/>
          <w:numId w:val="9"/>
        </w:numPr>
        <w:rPr>
          <w:rFonts w:ascii="Garamond" w:hAnsi="Garamond" w:cs="Courier New"/>
          <w:noProof/>
          <w:sz w:val="20"/>
          <w:szCs w:val="20"/>
        </w:rPr>
      </w:pPr>
      <w:r w:rsidRPr="00AD6007">
        <w:rPr>
          <w:rFonts w:ascii="Garamond" w:hAnsi="Garamond"/>
          <w:i/>
          <w:iCs/>
          <w:noProof/>
          <w:color w:val="0000CC"/>
          <w:sz w:val="20"/>
          <w:szCs w:val="20"/>
        </w:rPr>
        <w:t xml:space="preserve">un désir </w:t>
      </w:r>
      <w:r w:rsidRPr="00AD6007">
        <w:rPr>
          <w:rFonts w:ascii="Garamond" w:hAnsi="Garamond"/>
          <w:i/>
          <w:iCs/>
          <w:noProof/>
          <w:color w:val="FF0000"/>
          <w:sz w:val="20"/>
          <w:szCs w:val="20"/>
        </w:rPr>
        <w:t>→</w:t>
      </w:r>
      <w:r w:rsidRPr="00AD6007">
        <w:rPr>
          <w:rFonts w:ascii="Garamond" w:hAnsi="Garamond"/>
          <w:i/>
          <w:iCs/>
          <w:noProof/>
          <w:color w:val="0000FF"/>
          <w:sz w:val="20"/>
          <w:szCs w:val="20"/>
        </w:rPr>
        <w:t xml:space="preserve">  </w:t>
      </w:r>
      <w:r w:rsidRPr="00AD6007">
        <w:rPr>
          <w:rFonts w:ascii="Garamond" w:hAnsi="Garamond"/>
          <w:i/>
          <w:iCs/>
          <w:noProof/>
          <w:color w:val="0000CC"/>
          <w:sz w:val="20"/>
          <w:szCs w:val="20"/>
        </w:rPr>
        <w:t>d’enfant</w:t>
      </w:r>
      <w:r w:rsidRPr="00AD6007">
        <w:rPr>
          <w:rFonts w:ascii="Garamond" w:hAnsi="Garamond" w:cs="Courier New"/>
          <w:noProof/>
          <w:sz w:val="20"/>
          <w:szCs w:val="20"/>
        </w:rPr>
        <w:t>,</w:t>
      </w:r>
      <w:r w:rsidRPr="00AD6007">
        <w:rPr>
          <w:rFonts w:ascii="Garamond" w:hAnsi="Garamond" w:cs="Courier New"/>
          <w:i/>
          <w:iCs/>
          <w:noProof/>
          <w:sz w:val="20"/>
          <w:szCs w:val="20"/>
        </w:rPr>
        <w:t xml:space="preserve"> </w:t>
      </w:r>
      <w:r w:rsidRPr="00AD6007">
        <w:rPr>
          <w:rFonts w:ascii="Garamond" w:hAnsi="Garamond" w:cs="Courier New"/>
          <w:noProof/>
          <w:sz w:val="20"/>
          <w:szCs w:val="20"/>
        </w:rPr>
        <w:t>c’est un enfant qu’on désire : objectif.</w:t>
      </w:r>
    </w:p>
    <w:p w:rsidR="0069013E" w:rsidRPr="00AD6007" w:rsidRDefault="0069013E" w:rsidP="004A5538">
      <w:pPr>
        <w:pStyle w:val="Paragraphedeliste"/>
        <w:numPr>
          <w:ilvl w:val="0"/>
          <w:numId w:val="9"/>
        </w:numPr>
        <w:rPr>
          <w:rFonts w:ascii="Garamond" w:hAnsi="Garamond" w:cs="Courier New"/>
          <w:noProof/>
          <w:sz w:val="20"/>
          <w:szCs w:val="20"/>
        </w:rPr>
      </w:pPr>
      <w:r w:rsidRPr="00AD6007">
        <w:rPr>
          <w:rFonts w:ascii="Garamond" w:hAnsi="Garamond" w:cs="Courier New"/>
          <w:noProof/>
          <w:sz w:val="20"/>
          <w:szCs w:val="20"/>
        </w:rPr>
        <w:t xml:space="preserve">- </w:t>
      </w:r>
      <w:r w:rsidRPr="00AD6007">
        <w:rPr>
          <w:rFonts w:ascii="Garamond" w:hAnsi="Garamond"/>
          <w:i/>
          <w:iCs/>
          <w:noProof/>
          <w:color w:val="0000CC"/>
          <w:sz w:val="20"/>
          <w:szCs w:val="20"/>
        </w:rPr>
        <w:t>un désir</w:t>
      </w:r>
      <w:r w:rsidRPr="00AD6007">
        <w:rPr>
          <w:rFonts w:ascii="Garamond" w:hAnsi="Garamond"/>
          <w:i/>
          <w:iCs/>
          <w:noProof/>
          <w:color w:val="0000FF"/>
          <w:sz w:val="20"/>
          <w:szCs w:val="20"/>
        </w:rPr>
        <w:t xml:space="preserve"> </w:t>
      </w:r>
      <w:r w:rsidRPr="00AD6007">
        <w:rPr>
          <w:rFonts w:ascii="Garamond" w:hAnsi="Garamond"/>
          <w:i/>
          <w:iCs/>
          <w:noProof/>
          <w:color w:val="FF0000"/>
          <w:sz w:val="20"/>
          <w:szCs w:val="20"/>
        </w:rPr>
        <w:t>←</w:t>
      </w:r>
      <w:r w:rsidRPr="00AD6007">
        <w:rPr>
          <w:rFonts w:ascii="Garamond" w:hAnsi="Garamond"/>
          <w:i/>
          <w:iCs/>
          <w:noProof/>
          <w:color w:val="0000FF"/>
          <w:sz w:val="20"/>
          <w:szCs w:val="20"/>
        </w:rPr>
        <w:t xml:space="preserve">  </w:t>
      </w:r>
      <w:r w:rsidRPr="00AD6007">
        <w:rPr>
          <w:rFonts w:ascii="Garamond" w:hAnsi="Garamond"/>
          <w:i/>
          <w:iCs/>
          <w:noProof/>
          <w:color w:val="0000CC"/>
          <w:sz w:val="20"/>
          <w:szCs w:val="20"/>
        </w:rPr>
        <w:t>d’enfant</w:t>
      </w:r>
      <w:r w:rsidRPr="00AD6007">
        <w:rPr>
          <w:rFonts w:ascii="Garamond" w:hAnsi="Garamond" w:cs="Courier New"/>
          <w:noProof/>
          <w:sz w:val="20"/>
          <w:szCs w:val="20"/>
        </w:rPr>
        <w:t>,</w:t>
      </w:r>
      <w:r w:rsidRPr="00AD6007">
        <w:rPr>
          <w:rFonts w:ascii="Garamond" w:hAnsi="Garamond" w:cs="Courier New"/>
          <w:i/>
          <w:iCs/>
          <w:noProof/>
          <w:sz w:val="20"/>
          <w:szCs w:val="20"/>
        </w:rPr>
        <w:t xml:space="preserve"> </w:t>
      </w:r>
      <w:r w:rsidRPr="00AD6007">
        <w:rPr>
          <w:rFonts w:ascii="Garamond" w:hAnsi="Garamond" w:cs="Courier New"/>
          <w:noProof/>
          <w:sz w:val="20"/>
          <w:szCs w:val="20"/>
        </w:rPr>
        <w:t>c’est un enfant qui désire   : subjectif.</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Vous pouvez vous exercer, c’est toujours très utile.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loi du talion que j’écris au-dessous sans y ajouter de commentaires, ça peut avoir deux sens : </w:t>
      </w:r>
    </w:p>
    <w:p w:rsidR="0069013E" w:rsidRPr="00AD6007" w:rsidRDefault="0069013E" w:rsidP="004A5538">
      <w:pPr>
        <w:pStyle w:val="Paragraphedeliste"/>
        <w:numPr>
          <w:ilvl w:val="0"/>
          <w:numId w:val="4"/>
        </w:numPr>
        <w:rPr>
          <w:rFonts w:ascii="Garamond" w:hAnsi="Garamond" w:cs="Courier New"/>
          <w:noProof/>
          <w:sz w:val="20"/>
          <w:szCs w:val="20"/>
        </w:rPr>
      </w:pPr>
      <w:r w:rsidRPr="00AD6007">
        <w:rPr>
          <w:rFonts w:ascii="Garamond" w:hAnsi="Garamond" w:cs="Courier New"/>
          <w:noProof/>
          <w:sz w:val="20"/>
          <w:szCs w:val="20"/>
        </w:rPr>
        <w:t xml:space="preserve">la loi qu’est le talion, je l’instaure comme loi, </w:t>
      </w:r>
    </w:p>
    <w:p w:rsidR="0069013E" w:rsidRPr="00AD6007" w:rsidRDefault="0069013E" w:rsidP="004A5538">
      <w:pPr>
        <w:pStyle w:val="Paragraphedeliste"/>
        <w:numPr>
          <w:ilvl w:val="0"/>
          <w:numId w:val="4"/>
        </w:numPr>
        <w:rPr>
          <w:rFonts w:ascii="Garamond" w:hAnsi="Garamond" w:cs="Courier New"/>
          <w:noProof/>
          <w:sz w:val="20"/>
          <w:szCs w:val="20"/>
        </w:rPr>
      </w:pPr>
      <w:r w:rsidRPr="00AD6007">
        <w:rPr>
          <w:rFonts w:ascii="Garamond" w:hAnsi="Garamond" w:cs="Courier New"/>
          <w:noProof/>
          <w:sz w:val="20"/>
          <w:szCs w:val="20"/>
        </w:rPr>
        <w:t>ou ce que le talion arti</w:t>
      </w:r>
      <w:r w:rsidRPr="00AD6007">
        <w:rPr>
          <w:rFonts w:ascii="Garamond" w:hAnsi="Garamond" w:cs="Courier New"/>
          <w:noProof/>
          <w:sz w:val="20"/>
          <w:szCs w:val="20"/>
        </w:rPr>
        <w:softHyphen/>
        <w:t xml:space="preserve">cule comme loi, c’est-à-dire </w:t>
      </w:r>
      <w:r w:rsidR="00CA6BCE" w:rsidRPr="00AD6007">
        <w:rPr>
          <w:rFonts w:ascii="Garamond" w:hAnsi="Garamond" w:cs="Courier New"/>
          <w:noProof/>
          <w:sz w:val="20"/>
          <w:szCs w:val="20"/>
        </w:rPr>
        <w:t>« </w:t>
      </w:r>
      <w:r w:rsidR="00CA6BCE" w:rsidRPr="00AD6007">
        <w:rPr>
          <w:rFonts w:ascii="Garamond" w:hAnsi="Garamond"/>
          <w:i/>
          <w:noProof/>
          <w:sz w:val="20"/>
          <w:szCs w:val="20"/>
        </w:rPr>
        <w:t>œ</w:t>
      </w:r>
      <w:r w:rsidRPr="00AD6007">
        <w:rPr>
          <w:rFonts w:ascii="Garamond" w:hAnsi="Garamond"/>
          <w:i/>
          <w:noProof/>
          <w:sz w:val="20"/>
          <w:szCs w:val="20"/>
        </w:rPr>
        <w:t xml:space="preserve">il pour </w:t>
      </w:r>
      <w:r w:rsidR="00CA6BCE" w:rsidRPr="00AD6007">
        <w:rPr>
          <w:rFonts w:ascii="Garamond" w:hAnsi="Garamond"/>
          <w:i/>
          <w:noProof/>
          <w:sz w:val="20"/>
          <w:szCs w:val="20"/>
        </w:rPr>
        <w:t>œ</w:t>
      </w:r>
      <w:r w:rsidRPr="00AD6007">
        <w:rPr>
          <w:rFonts w:ascii="Garamond" w:hAnsi="Garamond"/>
          <w:i/>
          <w:noProof/>
          <w:sz w:val="20"/>
          <w:szCs w:val="20"/>
        </w:rPr>
        <w:t>il, dent pour dent</w:t>
      </w:r>
      <w:r w:rsidR="00CA6BCE" w:rsidRPr="00AD6007">
        <w:rPr>
          <w:rFonts w:ascii="Garamond" w:hAnsi="Garamond" w:cs="Courier New"/>
          <w:noProof/>
          <w:sz w:val="20"/>
          <w:szCs w:val="20"/>
        </w:rPr>
        <w:t> »</w:t>
      </w:r>
      <w:r w:rsidRPr="00AD6007">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n’est pas la même chose.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que je voudrais vous faire remarquer, c’est que </w:t>
      </w:r>
      <w:r w:rsidR="00CA6BCE" w:rsidRPr="00167575">
        <w:rPr>
          <w:rFonts w:ascii="Garamond" w:hAnsi="Garamond"/>
          <w:i/>
          <w:noProof/>
          <w:sz w:val="20"/>
          <w:szCs w:val="20"/>
        </w:rPr>
        <w:t>L</w:t>
      </w:r>
      <w:r w:rsidRPr="00167575">
        <w:rPr>
          <w:rFonts w:ascii="Garamond" w:hAnsi="Garamond"/>
          <w:i/>
          <w:noProof/>
          <w:sz w:val="20"/>
          <w:szCs w:val="20"/>
        </w:rPr>
        <w:t>a signi</w:t>
      </w:r>
      <w:r w:rsidRPr="00167575">
        <w:rPr>
          <w:rFonts w:ascii="Garamond" w:hAnsi="Garamond"/>
          <w:i/>
          <w:noProof/>
          <w:sz w:val="20"/>
          <w:szCs w:val="20"/>
        </w:rPr>
        <w:softHyphen/>
        <w:t>fication du phallus</w:t>
      </w:r>
      <w:r w:rsidRPr="00167575">
        <w:rPr>
          <w:rFonts w:ascii="Garamond" w:hAnsi="Garamond" w:cs="Courier New"/>
          <w:noProof/>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et ce que je développerai sera fait pour vous le faire découvrir</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…au sens que je viens de préciser du mot </w:t>
      </w:r>
      <w:r w:rsidRPr="00167575">
        <w:rPr>
          <w:rFonts w:ascii="Garamond" w:hAnsi="Garamond"/>
          <w:i/>
          <w:iCs/>
          <w:noProof/>
          <w:color w:val="0000CC"/>
          <w:sz w:val="20"/>
          <w:szCs w:val="20"/>
        </w:rPr>
        <w:t>sens</w:t>
      </w:r>
      <w:r w:rsidRPr="00167575">
        <w:rPr>
          <w:rFonts w:ascii="Garamond" w:hAnsi="Garamond" w:cs="Courier New"/>
          <w:noProof/>
          <w:sz w:val="20"/>
          <w:szCs w:val="20"/>
        </w:rPr>
        <w:t xml:space="preserve">, c’est-à-dire la petite flèche, c’est neutre. </w:t>
      </w:r>
    </w:p>
    <w:p w:rsidR="00CA6BCE" w:rsidRPr="00167575" w:rsidRDefault="00CA6BCE">
      <w:pPr>
        <w:rPr>
          <w:rFonts w:ascii="Garamond" w:hAnsi="Garamond"/>
          <w:i/>
          <w:iCs/>
          <w:noProof/>
          <w:sz w:val="20"/>
          <w:szCs w:val="20"/>
        </w:rPr>
      </w:pPr>
    </w:p>
    <w:p w:rsidR="0069013E" w:rsidRPr="00167575" w:rsidRDefault="0069013E">
      <w:pPr>
        <w:rPr>
          <w:rFonts w:ascii="Garamond" w:hAnsi="Garamond" w:cs="Courier New"/>
          <w:noProof/>
          <w:sz w:val="20"/>
          <w:szCs w:val="20"/>
        </w:rPr>
      </w:pPr>
      <w:r w:rsidRPr="00167575">
        <w:rPr>
          <w:rFonts w:ascii="Garamond" w:hAnsi="Garamond"/>
          <w:i/>
          <w:iCs/>
          <w:noProof/>
          <w:sz w:val="20"/>
          <w:szCs w:val="20"/>
        </w:rPr>
        <w:t>La signification du phallus</w:t>
      </w:r>
      <w:r w:rsidRPr="00167575">
        <w:rPr>
          <w:rFonts w:ascii="Garamond" w:hAnsi="Garamond" w:cs="Courier New"/>
          <w:noProof/>
          <w:sz w:val="20"/>
          <w:szCs w:val="20"/>
        </w:rPr>
        <w:t>, ça a ceci d’astucieux que ce que le phallus dénote, c’est le pouvoir de signification.</w:t>
      </w:r>
    </w:p>
    <w:p w:rsidR="00CA6BCE" w:rsidRPr="00167575" w:rsidRDefault="00CA6BCE">
      <w:pPr>
        <w:pStyle w:val="Corpsdetexte"/>
        <w:rPr>
          <w:rFonts w:ascii="Garamond" w:hAnsi="Garamond"/>
          <w:sz w:val="20"/>
          <w:szCs w:val="20"/>
        </w:rPr>
      </w:pPr>
    </w:p>
    <w:p w:rsidR="00CA6BCE" w:rsidRPr="00167575" w:rsidRDefault="0069013E" w:rsidP="00CA6BCE">
      <w:pPr>
        <w:pStyle w:val="Corpsdetexte"/>
        <w:rPr>
          <w:rFonts w:ascii="Garamond" w:hAnsi="Garamond"/>
          <w:sz w:val="20"/>
          <w:szCs w:val="20"/>
        </w:rPr>
      </w:pPr>
      <w:r w:rsidRPr="00167575">
        <w:rPr>
          <w:rFonts w:ascii="Garamond" w:hAnsi="Garamond"/>
          <w:sz w:val="20"/>
          <w:szCs w:val="20"/>
        </w:rPr>
        <w:lastRenderedPageBreak/>
        <w:t xml:space="preserve">Ce n’est donc pas - ce </w:t>
      </w:r>
      <w:r w:rsidRPr="00167575">
        <w:rPr>
          <w:rFonts w:ascii="Garamond" w:hAnsi="Garamond" w:cs="Times New Roman"/>
          <w:color w:val="0000CC"/>
          <w:sz w:val="20"/>
          <w:szCs w:val="20"/>
        </w:rPr>
        <w:sym w:font="Symbol" w:char="F046"/>
      </w:r>
      <w:r w:rsidRPr="00167575">
        <w:rPr>
          <w:rFonts w:ascii="Garamond" w:hAnsi="Garamond" w:cs="Times New Roman"/>
          <w:color w:val="0000CC"/>
          <w:sz w:val="20"/>
          <w:szCs w:val="20"/>
        </w:rPr>
        <w:t>x</w:t>
      </w:r>
      <w:r w:rsidRPr="00167575">
        <w:rPr>
          <w:rFonts w:ascii="Garamond" w:hAnsi="Garamond"/>
          <w:sz w:val="20"/>
          <w:szCs w:val="20"/>
        </w:rPr>
        <w:t xml:space="preserve"> - </w:t>
      </w:r>
      <w:r w:rsidRPr="00167575">
        <w:rPr>
          <w:rFonts w:ascii="Garamond" w:hAnsi="Garamond" w:cs="Times New Roman"/>
          <w:i/>
          <w:sz w:val="20"/>
          <w:szCs w:val="20"/>
        </w:rPr>
        <w:t>une fonction</w:t>
      </w:r>
      <w:r w:rsidRPr="00167575">
        <w:rPr>
          <w:rFonts w:ascii="Garamond" w:hAnsi="Garamond"/>
          <w:sz w:val="20"/>
          <w:szCs w:val="20"/>
        </w:rPr>
        <w:t xml:space="preserve"> du type </w:t>
      </w:r>
      <w:r w:rsidRPr="00167575">
        <w:rPr>
          <w:rFonts w:ascii="Garamond" w:hAnsi="Garamond" w:cs="Times New Roman"/>
          <w:i/>
          <w:sz w:val="20"/>
          <w:szCs w:val="20"/>
        </w:rPr>
        <w:t>ordinaire</w:t>
      </w:r>
      <w:r w:rsidRPr="00167575">
        <w:rPr>
          <w:rFonts w:ascii="Garamond" w:hAnsi="Garamond"/>
          <w:sz w:val="20"/>
          <w:szCs w:val="20"/>
        </w:rPr>
        <w:t xml:space="preserve">, c’est ce qui fait qu’à condition de se servir, </w:t>
      </w:r>
    </w:p>
    <w:p w:rsidR="0069013E" w:rsidRPr="00167575" w:rsidRDefault="0069013E" w:rsidP="00CA6BCE">
      <w:pPr>
        <w:pStyle w:val="Corpsdetexte"/>
        <w:rPr>
          <w:rFonts w:ascii="Garamond" w:hAnsi="Garamond"/>
          <w:sz w:val="20"/>
          <w:szCs w:val="20"/>
        </w:rPr>
      </w:pPr>
      <w:r w:rsidRPr="00167575">
        <w:rPr>
          <w:rFonts w:ascii="Garamond" w:hAnsi="Garamond"/>
          <w:sz w:val="20"/>
          <w:szCs w:val="20"/>
        </w:rPr>
        <w:t xml:space="preserve">pour l’y placer comme argument, de quelque chose qui n’a besoin d’avoir d’abord aucun sens, à cette seule condition de l’articuler d’un </w:t>
      </w:r>
      <w:r w:rsidRPr="00167575">
        <w:rPr>
          <w:rFonts w:ascii="Garamond" w:hAnsi="Garamond" w:cs="Times New Roman"/>
          <w:i/>
          <w:iCs/>
          <w:color w:val="0000CC"/>
          <w:sz w:val="20"/>
          <w:szCs w:val="20"/>
        </w:rPr>
        <w:t>prosdiorisme</w:t>
      </w:r>
      <w:r w:rsidR="00CA6BCE" w:rsidRPr="00167575">
        <w:rPr>
          <w:rFonts w:ascii="Garamond" w:hAnsi="Garamond" w:cs="Times New Roman"/>
          <w:i/>
          <w:iCs/>
          <w:color w:val="0000FF"/>
          <w:sz w:val="20"/>
          <w:szCs w:val="20"/>
        </w:rPr>
        <w:t> </w:t>
      </w:r>
      <w:r w:rsidR="00CA6BCE" w:rsidRPr="00167575">
        <w:rPr>
          <w:rFonts w:ascii="Garamond" w:hAnsi="Garamond"/>
          <w:sz w:val="20"/>
          <w:szCs w:val="20"/>
        </w:rPr>
        <w:t>:</w:t>
      </w:r>
      <w:r w:rsidRPr="00167575">
        <w:rPr>
          <w:rFonts w:ascii="Garamond" w:hAnsi="Garamond"/>
          <w:sz w:val="20"/>
          <w:szCs w:val="20"/>
        </w:rPr>
        <w:t xml:space="preserve"> « </w:t>
      </w:r>
      <w:r w:rsidRPr="00167575">
        <w:rPr>
          <w:rFonts w:ascii="Garamond" w:hAnsi="Garamond" w:cs="Times New Roman"/>
          <w:i/>
          <w:iCs/>
          <w:color w:val="0000CC"/>
          <w:sz w:val="20"/>
          <w:szCs w:val="20"/>
        </w:rPr>
        <w:t>il existe</w:t>
      </w:r>
      <w:r w:rsidRPr="00167575">
        <w:rPr>
          <w:rFonts w:ascii="Garamond" w:hAnsi="Garamond"/>
          <w:sz w:val="20"/>
          <w:szCs w:val="20"/>
        </w:rPr>
        <w:t> »</w:t>
      </w:r>
      <w:r w:rsidRPr="00167575">
        <w:rPr>
          <w:rFonts w:ascii="Garamond" w:hAnsi="Garamond"/>
          <w:i/>
          <w:iCs/>
          <w:sz w:val="20"/>
          <w:szCs w:val="20"/>
        </w:rPr>
        <w:t xml:space="preserve"> </w:t>
      </w:r>
      <w:r w:rsidRPr="00167575">
        <w:rPr>
          <w:rFonts w:ascii="Garamond" w:hAnsi="Garamond"/>
          <w:sz w:val="20"/>
          <w:szCs w:val="20"/>
        </w:rPr>
        <w:t>ou bien « </w:t>
      </w:r>
      <w:r w:rsidRPr="00167575">
        <w:rPr>
          <w:rFonts w:ascii="Garamond" w:hAnsi="Garamond" w:cs="Times New Roman"/>
          <w:i/>
          <w:iCs/>
          <w:color w:val="0000CC"/>
          <w:sz w:val="20"/>
          <w:szCs w:val="20"/>
        </w:rPr>
        <w:t>tout</w:t>
      </w:r>
      <w:r w:rsidRPr="00167575">
        <w:rPr>
          <w:rFonts w:ascii="Garamond" w:hAnsi="Garamond"/>
          <w:sz w:val="20"/>
          <w:szCs w:val="20"/>
        </w:rPr>
        <w:t> »,</w:t>
      </w:r>
      <w:r w:rsidRPr="00167575">
        <w:rPr>
          <w:rFonts w:ascii="Garamond" w:hAnsi="Garamond"/>
          <w:i/>
          <w:iCs/>
          <w:sz w:val="20"/>
          <w:szCs w:val="20"/>
        </w:rPr>
        <w:t xml:space="preserve"> </w:t>
      </w:r>
      <w:r w:rsidRPr="00167575">
        <w:rPr>
          <w:rFonts w:ascii="Garamond" w:hAnsi="Garamond"/>
          <w:sz w:val="20"/>
          <w:szCs w:val="20"/>
        </w:rPr>
        <w:t>à cette condition…</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selon seulement </w:t>
      </w:r>
      <w:r w:rsidRPr="00167575">
        <w:rPr>
          <w:rFonts w:ascii="Garamond" w:hAnsi="Garamond"/>
          <w:i/>
          <w:iCs/>
          <w:noProof/>
          <w:color w:val="0000CC"/>
          <w:sz w:val="20"/>
          <w:szCs w:val="20"/>
        </w:rPr>
        <w:t>le prosdiorisme</w:t>
      </w:r>
      <w:r w:rsidRPr="00167575">
        <w:rPr>
          <w:rFonts w:ascii="Garamond" w:hAnsi="Garamond" w:cs="Courier New"/>
          <w:noProof/>
          <w:sz w:val="20"/>
          <w:szCs w:val="20"/>
        </w:rPr>
        <w:t xml:space="preserve">, produit lui-même de la recherche de la nécessité logique et rien d’autre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 s’épinglera de </w:t>
      </w:r>
      <w:r w:rsidR="00CA6BCE" w:rsidRPr="00167575">
        <w:rPr>
          <w:rFonts w:ascii="Garamond" w:hAnsi="Garamond"/>
          <w:i/>
          <w:iCs/>
          <w:noProof/>
          <w:color w:val="0000CC"/>
          <w:sz w:val="20"/>
          <w:szCs w:val="20"/>
        </w:rPr>
        <w:t>ce prosdiorisme</w:t>
      </w:r>
      <w:r w:rsidRPr="00167575">
        <w:rPr>
          <w:rFonts w:ascii="Garamond" w:hAnsi="Garamond" w:cs="Courier New"/>
          <w:noProof/>
          <w:sz w:val="20"/>
          <w:szCs w:val="20"/>
        </w:rPr>
        <w:t xml:space="preserve"> prendra </w:t>
      </w:r>
      <w:r w:rsidRPr="00167575">
        <w:rPr>
          <w:rFonts w:ascii="Garamond" w:hAnsi="Garamond" w:cs="Courier New"/>
          <w:i/>
          <w:noProof/>
          <w:sz w:val="20"/>
          <w:szCs w:val="20"/>
        </w:rPr>
        <w:t>signification</w:t>
      </w:r>
      <w:r w:rsidRPr="00167575">
        <w:rPr>
          <w:rFonts w:ascii="Garamond" w:hAnsi="Garamond" w:cs="Courier New"/>
          <w:noProof/>
          <w:sz w:val="20"/>
          <w:szCs w:val="20"/>
        </w:rPr>
        <w:t xml:space="preserve"> d’</w:t>
      </w:r>
      <w:r w:rsidRPr="00167575">
        <w:rPr>
          <w:rFonts w:ascii="Garamond" w:hAnsi="Garamond"/>
          <w:i/>
          <w:iCs/>
          <w:noProof/>
          <w:color w:val="0000CC"/>
          <w:sz w:val="20"/>
          <w:szCs w:val="20"/>
        </w:rPr>
        <w:t>homme</w:t>
      </w:r>
      <w:r w:rsidRPr="00167575">
        <w:rPr>
          <w:rFonts w:ascii="Garamond" w:hAnsi="Garamond" w:cs="Courier New"/>
          <w:noProof/>
          <w:sz w:val="20"/>
          <w:szCs w:val="20"/>
        </w:rPr>
        <w:t xml:space="preserve"> ou de </w:t>
      </w:r>
      <w:r w:rsidRPr="00167575">
        <w:rPr>
          <w:rFonts w:ascii="Garamond" w:hAnsi="Garamond"/>
          <w:i/>
          <w:iCs/>
          <w:noProof/>
          <w:color w:val="0000CC"/>
          <w:sz w:val="20"/>
          <w:szCs w:val="20"/>
        </w:rPr>
        <w:t>femme</w:t>
      </w:r>
      <w:r w:rsidRPr="00167575">
        <w:rPr>
          <w:rFonts w:ascii="Garamond" w:hAnsi="Garamond" w:cs="Courier New"/>
          <w:noProof/>
          <w:sz w:val="20"/>
          <w:szCs w:val="20"/>
        </w:rPr>
        <w:t xml:space="preserve"> selon </w:t>
      </w:r>
      <w:r w:rsidRPr="00167575">
        <w:rPr>
          <w:rFonts w:ascii="Garamond" w:hAnsi="Garamond"/>
          <w:i/>
          <w:iCs/>
          <w:noProof/>
          <w:color w:val="0000CC"/>
          <w:sz w:val="20"/>
          <w:szCs w:val="20"/>
        </w:rPr>
        <w:t>le pros</w:t>
      </w:r>
      <w:r w:rsidRPr="00167575">
        <w:rPr>
          <w:rFonts w:ascii="Garamond" w:hAnsi="Garamond"/>
          <w:i/>
          <w:iCs/>
          <w:noProof/>
          <w:color w:val="0000CC"/>
          <w:sz w:val="20"/>
          <w:szCs w:val="20"/>
        </w:rPr>
        <w:softHyphen/>
        <w:t>diorisme choisi</w:t>
      </w:r>
      <w:r w:rsidRPr="00167575">
        <w:rPr>
          <w:rFonts w:ascii="Garamond" w:hAnsi="Garamond" w:cs="Courier New"/>
          <w:noProof/>
          <w:sz w:val="20"/>
          <w:szCs w:val="20"/>
        </w:rPr>
        <w:t xml:space="preserve">, c'est-à-dire : </w:t>
      </w:r>
    </w:p>
    <w:p w:rsidR="0069013E" w:rsidRPr="00167575" w:rsidRDefault="0069013E" w:rsidP="004A5538">
      <w:pPr>
        <w:pStyle w:val="Paragraphedeliste"/>
        <w:numPr>
          <w:ilvl w:val="0"/>
          <w:numId w:val="4"/>
        </w:numPr>
        <w:rPr>
          <w:rFonts w:ascii="Garamond" w:hAnsi="Garamond" w:cs="Courier New"/>
          <w:i/>
          <w:iCs/>
          <w:noProof/>
          <w:sz w:val="20"/>
          <w:szCs w:val="20"/>
        </w:rPr>
      </w:pPr>
      <w:r w:rsidRPr="00167575">
        <w:rPr>
          <w:rFonts w:ascii="Garamond" w:hAnsi="Garamond" w:cs="Courier New"/>
          <w:noProof/>
          <w:sz w:val="20"/>
          <w:szCs w:val="20"/>
        </w:rPr>
        <w:t>soit l’« </w:t>
      </w:r>
      <w:r w:rsidRPr="00167575">
        <w:rPr>
          <w:rFonts w:ascii="Garamond" w:hAnsi="Garamond"/>
          <w:i/>
          <w:iCs/>
          <w:noProof/>
          <w:color w:val="0000CC"/>
          <w:sz w:val="20"/>
          <w:szCs w:val="20"/>
        </w:rPr>
        <w:t>il existe</w:t>
      </w:r>
      <w:r w:rsidRPr="00167575">
        <w:rPr>
          <w:rFonts w:ascii="Garamond" w:hAnsi="Garamond" w:cs="Courier New"/>
          <w:noProof/>
          <w:sz w:val="20"/>
          <w:szCs w:val="20"/>
        </w:rPr>
        <w:t> »</w:t>
      </w:r>
      <w:r w:rsidR="00CA6BCE"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soit l’« </w:t>
      </w:r>
      <w:r w:rsidRPr="00167575">
        <w:rPr>
          <w:rFonts w:ascii="Garamond" w:hAnsi="Garamond"/>
          <w:i/>
          <w:iCs/>
          <w:noProof/>
          <w:color w:val="0000CC"/>
          <w:sz w:val="20"/>
          <w:szCs w:val="20"/>
        </w:rPr>
        <w:t>il n’existe pas</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p>
    <w:p w:rsidR="0069013E" w:rsidRPr="00167575" w:rsidRDefault="0069013E" w:rsidP="004A5538">
      <w:pPr>
        <w:pStyle w:val="Paragraphedeliste"/>
        <w:numPr>
          <w:ilvl w:val="0"/>
          <w:numId w:val="4"/>
        </w:numPr>
        <w:rPr>
          <w:rFonts w:ascii="Garamond" w:hAnsi="Garamond" w:cs="Courier New"/>
          <w:i/>
          <w:iCs/>
          <w:noProof/>
          <w:sz w:val="20"/>
          <w:szCs w:val="20"/>
        </w:rPr>
      </w:pPr>
      <w:r w:rsidRPr="00167575">
        <w:rPr>
          <w:rFonts w:ascii="Garamond" w:hAnsi="Garamond" w:cs="Courier New"/>
          <w:noProof/>
          <w:sz w:val="20"/>
          <w:szCs w:val="20"/>
        </w:rPr>
        <w:t>soit le « </w:t>
      </w:r>
      <w:r w:rsidRPr="00167575">
        <w:rPr>
          <w:rFonts w:ascii="Garamond" w:hAnsi="Garamond"/>
          <w:i/>
          <w:iCs/>
          <w:noProof/>
          <w:color w:val="0000CC"/>
          <w:sz w:val="20"/>
          <w:szCs w:val="20"/>
        </w:rPr>
        <w:t>tout</w:t>
      </w:r>
      <w:r w:rsidRPr="00167575">
        <w:rPr>
          <w:rFonts w:ascii="Garamond" w:hAnsi="Garamond" w:cs="Courier New"/>
          <w:noProof/>
          <w:sz w:val="20"/>
          <w:szCs w:val="20"/>
        </w:rPr>
        <w:t> »</w:t>
      </w:r>
      <w:r w:rsidR="00CA6BCE"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soit le « </w:t>
      </w:r>
      <w:r w:rsidRPr="00167575">
        <w:rPr>
          <w:rFonts w:ascii="Garamond" w:hAnsi="Garamond"/>
          <w:i/>
          <w:iCs/>
          <w:noProof/>
          <w:color w:val="0000CC"/>
          <w:sz w:val="20"/>
          <w:szCs w:val="20"/>
        </w:rPr>
        <w:t>pas tout</w:t>
      </w:r>
      <w:r w:rsidRPr="00167575">
        <w:rPr>
          <w:rFonts w:ascii="Garamond" w:hAnsi="Garamond" w:cs="Courier New"/>
          <w:noProof/>
          <w:sz w:val="20"/>
          <w:szCs w:val="20"/>
        </w:rPr>
        <w:t> ».</w:t>
      </w:r>
    </w:p>
    <w:p w:rsidR="0069013E" w:rsidRPr="00167575" w:rsidRDefault="0069013E">
      <w:pPr>
        <w:rPr>
          <w:rFonts w:ascii="Garamond" w:hAnsi="Garamond" w:cs="Courier New"/>
          <w:noProof/>
          <w:sz w:val="20"/>
          <w:szCs w:val="20"/>
        </w:rPr>
      </w:pPr>
    </w:p>
    <w:p w:rsidR="00AD6007" w:rsidRDefault="0069013E">
      <w:pPr>
        <w:rPr>
          <w:rFonts w:ascii="Garamond" w:hAnsi="Garamond" w:cs="Courier New"/>
          <w:noProof/>
          <w:sz w:val="20"/>
          <w:szCs w:val="20"/>
        </w:rPr>
      </w:pPr>
      <w:r w:rsidRPr="00167575">
        <w:rPr>
          <w:rFonts w:ascii="Garamond" w:hAnsi="Garamond" w:cs="Courier New"/>
          <w:noProof/>
          <w:sz w:val="20"/>
          <w:szCs w:val="20"/>
        </w:rPr>
        <w:t xml:space="preserve">Néanmoins il est clair que nous ne pouvons pas ne pas tenir compte de ce qui s’est produit d’une </w:t>
      </w:r>
      <w:r w:rsidRPr="00167575">
        <w:rPr>
          <w:rFonts w:ascii="Garamond" w:hAnsi="Garamond"/>
          <w:i/>
          <w:iCs/>
          <w:noProof/>
          <w:color w:val="0000CC"/>
          <w:sz w:val="20"/>
          <w:szCs w:val="20"/>
        </w:rPr>
        <w:t>nécessité logique</w:t>
      </w:r>
      <w:r w:rsidRPr="00167575">
        <w:rPr>
          <w:rFonts w:ascii="Garamond" w:hAnsi="Garamond" w:cs="Courier New"/>
          <w:noProof/>
          <w:sz w:val="20"/>
          <w:szCs w:val="20"/>
        </w:rPr>
        <w:t xml:space="preserve">, </w:t>
      </w:r>
    </w:p>
    <w:p w:rsidR="00AD6007" w:rsidRDefault="0069013E">
      <w:pPr>
        <w:rPr>
          <w:rFonts w:ascii="Garamond" w:hAnsi="Garamond" w:cs="Courier New"/>
          <w:noProof/>
          <w:sz w:val="20"/>
          <w:szCs w:val="20"/>
        </w:rPr>
      </w:pPr>
      <w:r w:rsidRPr="00167575">
        <w:rPr>
          <w:rFonts w:ascii="Garamond" w:hAnsi="Garamond" w:cs="Courier New"/>
          <w:noProof/>
          <w:sz w:val="20"/>
          <w:szCs w:val="20"/>
        </w:rPr>
        <w:t xml:space="preserve">à l’affronter aux nombres entiers, pour la raison qui est celle dont je suis parti, que cette nécessité d’après-coup implique la supposition de ce qui </w:t>
      </w:r>
      <w:r w:rsidRPr="00167575">
        <w:rPr>
          <w:rFonts w:ascii="Garamond" w:hAnsi="Garamond"/>
          <w:i/>
          <w:iCs/>
          <w:noProof/>
          <w:color w:val="0000CC"/>
          <w:sz w:val="20"/>
          <w:szCs w:val="20"/>
        </w:rPr>
        <w:t>inexiste</w:t>
      </w:r>
      <w:r w:rsidR="00AD6007">
        <w:rPr>
          <w:rFonts w:ascii="Garamond" w:hAnsi="Garamond" w:cs="Courier New"/>
          <w:noProof/>
          <w:sz w:val="20"/>
          <w:szCs w:val="20"/>
        </w:rPr>
        <w:t xml:space="preserve"> comme tel. </w:t>
      </w:r>
      <w:r w:rsidRPr="00167575">
        <w:rPr>
          <w:rFonts w:ascii="Garamond" w:hAnsi="Garamond" w:cs="Courier New"/>
          <w:noProof/>
          <w:sz w:val="20"/>
          <w:szCs w:val="20"/>
        </w:rPr>
        <w:t xml:space="preserve">Or, il est remarquable que ce soit à interroger le nombre entier, </w:t>
      </w:r>
    </w:p>
    <w:p w:rsidR="00AD6007" w:rsidRDefault="0069013E">
      <w:pPr>
        <w:rPr>
          <w:rFonts w:ascii="Garamond" w:hAnsi="Garamond" w:cs="Courier New"/>
          <w:noProof/>
          <w:sz w:val="20"/>
          <w:szCs w:val="20"/>
        </w:rPr>
      </w:pPr>
      <w:r w:rsidRPr="00167575">
        <w:rPr>
          <w:rFonts w:ascii="Garamond" w:hAnsi="Garamond" w:cs="Courier New"/>
          <w:noProof/>
          <w:sz w:val="20"/>
          <w:szCs w:val="20"/>
        </w:rPr>
        <w:t xml:space="preserve">à en avoir tenté la genèse logique, que FREGE n’ait été conduit à rien d’autre qu’à fonder le nombre </w:t>
      </w:r>
      <w:r w:rsidRPr="00167575">
        <w:rPr>
          <w:rFonts w:ascii="Garamond" w:hAnsi="Garamond"/>
          <w:b/>
          <w:noProof/>
          <w:color w:val="0000CC"/>
          <w:sz w:val="20"/>
          <w:szCs w:val="20"/>
        </w:rPr>
        <w:t>1</w:t>
      </w:r>
      <w:r w:rsidRPr="00167575">
        <w:rPr>
          <w:rFonts w:ascii="Garamond" w:hAnsi="Garamond" w:cs="Courier New"/>
          <w:noProof/>
          <w:sz w:val="20"/>
          <w:szCs w:val="20"/>
        </w:rPr>
        <w:t xml:space="preserve"> sur le concept de l’</w:t>
      </w:r>
      <w:r w:rsidRPr="00167575">
        <w:rPr>
          <w:rFonts w:ascii="Garamond" w:hAnsi="Garamond"/>
          <w:i/>
          <w:iCs/>
          <w:noProof/>
          <w:color w:val="0000CC"/>
          <w:sz w:val="20"/>
          <w:szCs w:val="20"/>
        </w:rPr>
        <w:t>inexistence</w:t>
      </w:r>
      <w:r w:rsidR="00AD6007">
        <w:rPr>
          <w:rFonts w:ascii="Garamond" w:hAnsi="Garamond" w:cs="Courier New"/>
          <w:noProof/>
          <w:sz w:val="20"/>
          <w:szCs w:val="20"/>
        </w:rPr>
        <w:t xml:space="preserve">. </w:t>
      </w:r>
      <w:r w:rsidRPr="00167575">
        <w:rPr>
          <w:rFonts w:ascii="Garamond" w:hAnsi="Garamond" w:cs="Courier New"/>
          <w:noProof/>
          <w:sz w:val="20"/>
          <w:szCs w:val="20"/>
        </w:rPr>
        <w:t xml:space="preserve">Il faut dire que, pour avoir été conduit là, il faut bien croire que ce qui jusque là courait sur ce qui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fonde, le </w:t>
      </w:r>
      <w:r w:rsidRPr="00167575">
        <w:rPr>
          <w:rFonts w:ascii="Garamond" w:hAnsi="Garamond"/>
          <w:b/>
          <w:noProof/>
          <w:color w:val="0000CC"/>
          <w:sz w:val="20"/>
          <w:szCs w:val="20"/>
        </w:rPr>
        <w:t>1</w:t>
      </w:r>
      <w:r w:rsidRPr="00167575">
        <w:rPr>
          <w:rFonts w:ascii="Garamond" w:hAnsi="Garamond" w:cs="Courier New"/>
          <w:noProof/>
          <w:sz w:val="20"/>
          <w:szCs w:val="20"/>
        </w:rPr>
        <w:t xml:space="preserve">, ne lui donnait pas </w:t>
      </w:r>
      <w:r w:rsidRPr="00167575">
        <w:rPr>
          <w:rFonts w:ascii="Garamond" w:hAnsi="Garamond" w:cs="Courier New"/>
          <w:i/>
          <w:iCs/>
          <w:noProof/>
          <w:sz w:val="20"/>
          <w:szCs w:val="20"/>
        </w:rPr>
        <w:t>satisfaction</w:t>
      </w:r>
      <w:r w:rsidRPr="00167575">
        <w:rPr>
          <w:rFonts w:ascii="Garamond" w:hAnsi="Garamond" w:cs="Courier New"/>
          <w:noProof/>
          <w:sz w:val="20"/>
          <w:szCs w:val="20"/>
        </w:rPr>
        <w:t xml:space="preserve">, satisfaction de logicien. </w:t>
      </w:r>
    </w:p>
    <w:p w:rsidR="0069013E" w:rsidRPr="00167575" w:rsidRDefault="0069013E">
      <w:pPr>
        <w:rPr>
          <w:rFonts w:ascii="Garamond" w:hAnsi="Garamond" w:cs="Courier New"/>
          <w:noProof/>
          <w:sz w:val="20"/>
          <w:szCs w:val="20"/>
        </w:rPr>
      </w:pPr>
    </w:p>
    <w:p w:rsidR="006D6D1A" w:rsidRPr="00167575" w:rsidRDefault="0069013E">
      <w:pPr>
        <w:rPr>
          <w:rFonts w:ascii="Garamond" w:hAnsi="Garamond" w:cs="Courier New"/>
          <w:noProof/>
          <w:sz w:val="20"/>
          <w:szCs w:val="20"/>
        </w:rPr>
      </w:pPr>
      <w:r w:rsidRPr="00167575">
        <w:rPr>
          <w:rFonts w:ascii="Garamond" w:hAnsi="Garamond" w:cs="Courier New"/>
          <w:noProof/>
          <w:sz w:val="20"/>
          <w:szCs w:val="20"/>
        </w:rPr>
        <w:t>Il est certain que pendant un bout de temps</w:t>
      </w:r>
      <w:r w:rsidR="006D6D1A" w:rsidRPr="00167575">
        <w:rPr>
          <w:rFonts w:ascii="Garamond" w:hAnsi="Garamond" w:cs="Courier New"/>
          <w:noProof/>
          <w:sz w:val="20"/>
          <w:szCs w:val="20"/>
        </w:rPr>
        <w:t xml:space="preserve"> </w:t>
      </w:r>
      <w:r w:rsidRPr="00167575">
        <w:rPr>
          <w:rFonts w:ascii="Garamond" w:hAnsi="Garamond" w:cs="Courier New"/>
          <w:noProof/>
          <w:sz w:val="20"/>
          <w:szCs w:val="20"/>
        </w:rPr>
        <w:t xml:space="preserve">on s’est contenté de peu. On croyait que </w:t>
      </w:r>
      <w:r w:rsidRPr="00167575">
        <w:rPr>
          <w:rFonts w:ascii="Garamond" w:hAnsi="Garamond"/>
          <w:i/>
          <w:noProof/>
          <w:sz w:val="20"/>
          <w:szCs w:val="20"/>
        </w:rPr>
        <w:t>ce n’était pas difficile</w:t>
      </w:r>
      <w:r w:rsidRPr="00167575">
        <w:rPr>
          <w:rFonts w:ascii="Garamond" w:hAnsi="Garamond" w:cs="Courier New"/>
          <w:noProof/>
          <w:sz w:val="20"/>
          <w:szCs w:val="20"/>
        </w:rPr>
        <w:t xml:space="preserve"> : </w:t>
      </w:r>
    </w:p>
    <w:p w:rsidR="00AD6007" w:rsidRDefault="0069013E">
      <w:pPr>
        <w:rPr>
          <w:rFonts w:ascii="Garamond" w:hAnsi="Garamond" w:cs="Courier New"/>
          <w:noProof/>
          <w:sz w:val="20"/>
          <w:szCs w:val="20"/>
        </w:rPr>
      </w:pPr>
      <w:r w:rsidRPr="00167575">
        <w:rPr>
          <w:rFonts w:ascii="Garamond" w:hAnsi="Garamond" w:cs="Courier New"/>
          <w:noProof/>
          <w:sz w:val="20"/>
          <w:szCs w:val="20"/>
        </w:rPr>
        <w:t>il y en a plu</w:t>
      </w:r>
      <w:r w:rsidRPr="00167575">
        <w:rPr>
          <w:rFonts w:ascii="Garamond" w:hAnsi="Garamond" w:cs="Courier New"/>
          <w:noProof/>
          <w:sz w:val="20"/>
          <w:szCs w:val="20"/>
        </w:rPr>
        <w:softHyphen/>
        <w:t>sieurs, il y en a beaucoup</w:t>
      </w:r>
      <w:r w:rsidR="006D6D1A" w:rsidRPr="00167575">
        <w:rPr>
          <w:rFonts w:ascii="Garamond" w:hAnsi="Garamond" w:cs="Courier New"/>
          <w:noProof/>
          <w:sz w:val="20"/>
          <w:szCs w:val="20"/>
        </w:rPr>
        <w:t>…</w:t>
      </w:r>
      <w:r w:rsidRPr="00167575">
        <w:rPr>
          <w:rFonts w:ascii="Garamond" w:hAnsi="Garamond" w:cs="Courier New"/>
          <w:noProof/>
          <w:sz w:val="20"/>
          <w:szCs w:val="20"/>
        </w:rPr>
        <w:t xml:space="preserve"> </w:t>
      </w:r>
      <w:r w:rsidR="00AD6007">
        <w:rPr>
          <w:rFonts w:ascii="Garamond" w:hAnsi="Garamond" w:cs="Courier New"/>
          <w:noProof/>
          <w:sz w:val="20"/>
          <w:szCs w:val="20"/>
        </w:rPr>
        <w:t xml:space="preserve">ben, on les compte. </w:t>
      </w:r>
      <w:r w:rsidRPr="00167575">
        <w:rPr>
          <w:rFonts w:ascii="Garamond" w:hAnsi="Garamond" w:cs="Courier New"/>
          <w:noProof/>
          <w:sz w:val="20"/>
          <w:szCs w:val="20"/>
        </w:rPr>
        <w:t xml:space="preserve">Ça pose bien sûr, pour l’avènement du nombre entier, d’insolubles problèmes. Car s’il ne s’agit que de ce qu’il est convenu de faire, d’un signe pour les compter </w:t>
      </w:r>
      <w:r w:rsidR="00AD6007">
        <w:rPr>
          <w:rFonts w:ascii="Garamond" w:hAnsi="Garamond" w:cs="Courier New"/>
          <w:noProof/>
          <w:sz w:val="20"/>
          <w:szCs w:val="20"/>
        </w:rPr>
        <w:t>-</w:t>
      </w:r>
      <w:r w:rsidRPr="00167575">
        <w:rPr>
          <w:rFonts w:ascii="Garamond" w:hAnsi="Garamond" w:cs="Courier New"/>
          <w:noProof/>
          <w:sz w:val="20"/>
          <w:szCs w:val="20"/>
        </w:rPr>
        <w:t xml:space="preserve"> ça existe, on vient de m’apporter comme ça un petit bouquin pour me montrer comment le… il y a un poème arabe là-dessus, un poème qui indique comme ça, en vers, ce qu’il faut faire avec le petit doigt, puis avec l’index, et avec l’annulaire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quelques autres pour faire passer </w:t>
      </w:r>
      <w:r w:rsidRPr="00167575">
        <w:rPr>
          <w:rFonts w:ascii="Garamond" w:hAnsi="Garamond"/>
          <w:i/>
          <w:iCs/>
          <w:noProof/>
          <w:sz w:val="20"/>
          <w:szCs w:val="20"/>
        </w:rPr>
        <w:t>le signe</w:t>
      </w:r>
      <w:r w:rsidRPr="00167575">
        <w:rPr>
          <w:rFonts w:ascii="Garamond" w:hAnsi="Garamond" w:cs="Courier New"/>
          <w:noProof/>
          <w:sz w:val="20"/>
          <w:szCs w:val="20"/>
        </w:rPr>
        <w:t xml:space="preserve"> du nombre. </w:t>
      </w:r>
    </w:p>
    <w:p w:rsidR="006D6D1A" w:rsidRPr="00167575" w:rsidRDefault="006D6D1A">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justement, puisqu’il faut faire </w:t>
      </w:r>
      <w:r w:rsidRPr="00167575">
        <w:rPr>
          <w:rFonts w:ascii="Garamond" w:hAnsi="Garamond"/>
          <w:i/>
          <w:iCs/>
          <w:noProof/>
          <w:sz w:val="20"/>
          <w:szCs w:val="20"/>
        </w:rPr>
        <w:t>signe</w:t>
      </w:r>
      <w:r w:rsidRPr="00167575">
        <w:rPr>
          <w:rFonts w:ascii="Garamond" w:hAnsi="Garamond" w:cs="Courier New"/>
          <w:noProof/>
          <w:sz w:val="20"/>
          <w:szCs w:val="20"/>
        </w:rPr>
        <w:t>, c’est que le nombre doit avoir une autre espèce d’existence que simplement de dési</w:t>
      </w:r>
      <w:r w:rsidRPr="00167575">
        <w:rPr>
          <w:rFonts w:ascii="Garamond" w:hAnsi="Garamond" w:cs="Courier New"/>
          <w:noProof/>
          <w:sz w:val="20"/>
          <w:szCs w:val="20"/>
        </w:rPr>
        <w:softHyphen/>
        <w:t>gner</w:t>
      </w:r>
      <w:r w:rsidR="00AD6007">
        <w:rPr>
          <w:rFonts w:ascii="Garamond" w:hAnsi="Garamond" w:cs="Courier New"/>
          <w:noProof/>
          <w:sz w:val="20"/>
          <w:szCs w:val="20"/>
        </w:rPr>
        <w:t xml:space="preserve"> - </w:t>
      </w:r>
      <w:r w:rsidRPr="00167575">
        <w:rPr>
          <w:rFonts w:ascii="Garamond" w:hAnsi="Garamond" w:cs="Courier New"/>
          <w:noProof/>
          <w:sz w:val="20"/>
          <w:szCs w:val="20"/>
        </w:rPr>
        <w:t>fût-ce à chaque fois avec un aboiement</w:t>
      </w:r>
      <w:r w:rsidR="00AD6007">
        <w:rPr>
          <w:rFonts w:ascii="Garamond" w:hAnsi="Garamond" w:cs="Courier New"/>
          <w:noProof/>
          <w:sz w:val="20"/>
          <w:szCs w:val="20"/>
        </w:rPr>
        <w:t xml:space="preserve"> - </w:t>
      </w:r>
      <w:r w:rsidRPr="00167575">
        <w:rPr>
          <w:rFonts w:ascii="Garamond" w:hAnsi="Garamond" w:cs="Courier New"/>
          <w:noProof/>
          <w:sz w:val="20"/>
          <w:szCs w:val="20"/>
        </w:rPr>
        <w:t>chacune par exemple des personnes ici présentes</w:t>
      </w:r>
      <w:r w:rsidR="006D6D1A" w:rsidRPr="00167575">
        <w:rPr>
          <w:rFonts w:ascii="Garamond" w:hAnsi="Garamond" w:cs="Courier New"/>
          <w:noProof/>
          <w:sz w:val="20"/>
          <w:szCs w:val="20"/>
        </w:rPr>
        <w:t> :</w:t>
      </w:r>
      <w:r w:rsidRPr="00167575">
        <w:rPr>
          <w:rFonts w:ascii="Garamond" w:hAnsi="Garamond" w:cs="Courier New"/>
          <w:noProof/>
          <w:sz w:val="20"/>
          <w:szCs w:val="20"/>
        </w:rPr>
        <w:t xml:space="preserve"> </w:t>
      </w:r>
      <w:r w:rsidR="006D6D1A" w:rsidRPr="00167575">
        <w:rPr>
          <w:rFonts w:ascii="Garamond" w:hAnsi="Garamond" w:cs="Courier New"/>
          <w:noProof/>
          <w:sz w:val="20"/>
          <w:szCs w:val="20"/>
        </w:rPr>
        <w:t>p</w:t>
      </w:r>
      <w:r w:rsidRPr="00167575">
        <w:rPr>
          <w:rFonts w:ascii="Garamond" w:hAnsi="Garamond" w:cs="Courier New"/>
          <w:noProof/>
          <w:sz w:val="20"/>
          <w:szCs w:val="20"/>
        </w:rPr>
        <w:t xml:space="preserve">our qu’elles aient valeur de </w:t>
      </w:r>
      <w:r w:rsidRPr="00167575">
        <w:rPr>
          <w:rFonts w:ascii="Garamond" w:hAnsi="Garamond"/>
          <w:b/>
          <w:noProof/>
          <w:color w:val="0000CC"/>
          <w:sz w:val="20"/>
          <w:szCs w:val="20"/>
        </w:rPr>
        <w:t>1</w:t>
      </w:r>
      <w:r w:rsidRPr="00167575">
        <w:rPr>
          <w:rFonts w:ascii="Garamond" w:hAnsi="Garamond" w:cs="Courier New"/>
          <w:noProof/>
          <w:sz w:val="20"/>
          <w:szCs w:val="20"/>
        </w:rPr>
        <w:t xml:space="preserve"> il faut</w:t>
      </w:r>
      <w:r w:rsidR="00AD6007">
        <w:rPr>
          <w:rFonts w:ascii="Garamond" w:hAnsi="Garamond" w:cs="Courier New"/>
          <w:noProof/>
          <w:sz w:val="20"/>
          <w:szCs w:val="20"/>
        </w:rPr>
        <w:t xml:space="preserve"> - </w:t>
      </w:r>
      <w:r w:rsidRPr="00167575">
        <w:rPr>
          <w:rFonts w:ascii="Garamond" w:hAnsi="Garamond" w:cs="Courier New"/>
          <w:noProof/>
          <w:sz w:val="20"/>
          <w:szCs w:val="20"/>
        </w:rPr>
        <w:t>comme on l’a remarqué depuis toujours</w:t>
      </w:r>
      <w:r w:rsidR="00AD6007">
        <w:rPr>
          <w:rFonts w:ascii="Garamond" w:hAnsi="Garamond" w:cs="Courier New"/>
          <w:noProof/>
          <w:sz w:val="20"/>
          <w:szCs w:val="20"/>
        </w:rPr>
        <w:t xml:space="preserve"> - </w:t>
      </w:r>
      <w:r w:rsidRPr="00167575">
        <w:rPr>
          <w:rFonts w:ascii="Garamond" w:hAnsi="Garamond" w:cs="Courier New"/>
          <w:noProof/>
          <w:sz w:val="20"/>
          <w:szCs w:val="20"/>
        </w:rPr>
        <w:t xml:space="preserve">qu’on les dépouille de </w:t>
      </w:r>
      <w:r w:rsidRPr="00167575">
        <w:rPr>
          <w:rFonts w:ascii="Garamond" w:hAnsi="Garamond"/>
          <w:i/>
          <w:noProof/>
          <w:sz w:val="20"/>
          <w:szCs w:val="20"/>
        </w:rPr>
        <w:t>toutes leurs qua</w:t>
      </w:r>
      <w:r w:rsidRPr="00167575">
        <w:rPr>
          <w:rFonts w:ascii="Garamond" w:hAnsi="Garamond"/>
          <w:i/>
          <w:noProof/>
          <w:sz w:val="20"/>
          <w:szCs w:val="20"/>
        </w:rPr>
        <w:softHyphen/>
        <w:t>lités</w:t>
      </w:r>
      <w:r w:rsidRPr="00167575">
        <w:rPr>
          <w:rFonts w:ascii="Garamond" w:hAnsi="Garamond" w:cs="Courier New"/>
          <w:noProof/>
          <w:sz w:val="20"/>
          <w:szCs w:val="20"/>
        </w:rPr>
        <w:t xml:space="preserve"> sans exception. Alors qu’est-ce qui reste ? </w:t>
      </w:r>
    </w:p>
    <w:p w:rsidR="006D6D1A" w:rsidRPr="00167575" w:rsidRDefault="006D6D1A">
      <w:pPr>
        <w:rPr>
          <w:rFonts w:ascii="Garamond" w:hAnsi="Garamond" w:cs="Courier New"/>
          <w:noProof/>
          <w:sz w:val="20"/>
          <w:szCs w:val="20"/>
        </w:rPr>
      </w:pPr>
    </w:p>
    <w:p w:rsidR="007C17BC" w:rsidRDefault="0069013E">
      <w:pPr>
        <w:rPr>
          <w:rFonts w:ascii="Garamond" w:hAnsi="Garamond" w:cs="Courier New"/>
          <w:noProof/>
          <w:sz w:val="20"/>
          <w:szCs w:val="20"/>
        </w:rPr>
      </w:pPr>
      <w:r w:rsidRPr="00167575">
        <w:rPr>
          <w:rFonts w:ascii="Garamond" w:hAnsi="Garamond" w:cs="Courier New"/>
          <w:noProof/>
          <w:sz w:val="20"/>
          <w:szCs w:val="20"/>
        </w:rPr>
        <w:t xml:space="preserve">Bien sûr, il y a eu quelques philosophes dits </w:t>
      </w:r>
      <w:r w:rsidRPr="00167575">
        <w:rPr>
          <w:rFonts w:ascii="Garamond" w:hAnsi="Garamond"/>
          <w:i/>
          <w:iCs/>
          <w:noProof/>
          <w:sz w:val="20"/>
          <w:szCs w:val="20"/>
        </w:rPr>
        <w:t>empiristes</w:t>
      </w:r>
      <w:r w:rsidRPr="00167575">
        <w:rPr>
          <w:rFonts w:ascii="Garamond" w:hAnsi="Garamond" w:cs="Courier New"/>
          <w:noProof/>
          <w:sz w:val="20"/>
          <w:szCs w:val="20"/>
        </w:rPr>
        <w:t xml:space="preserve"> pour articuler ça en se servant de menus objets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comme de petites boules</w:t>
      </w:r>
      <w:r w:rsidR="00790C0B" w:rsidRPr="00167575">
        <w:rPr>
          <w:rFonts w:ascii="Garamond" w:hAnsi="Garamond" w:cs="Courier New"/>
          <w:noProof/>
          <w:sz w:val="20"/>
          <w:szCs w:val="20"/>
        </w:rPr>
        <w:t> :</w:t>
      </w:r>
      <w:r w:rsidRPr="00167575">
        <w:rPr>
          <w:rFonts w:ascii="Garamond" w:hAnsi="Garamond" w:cs="Courier New"/>
          <w:noProof/>
          <w:sz w:val="20"/>
          <w:szCs w:val="20"/>
        </w:rPr>
        <w:t xml:space="preserve"> un chapelet bien sûr, </w:t>
      </w:r>
      <w:r w:rsidR="007C17BC">
        <w:rPr>
          <w:rFonts w:ascii="Garamond" w:hAnsi="Garamond" w:cs="Courier New"/>
          <w:noProof/>
          <w:sz w:val="20"/>
          <w:szCs w:val="20"/>
        </w:rPr>
        <w:t>c’est ce qu’il y a de meilleur.</w:t>
      </w:r>
      <w:r w:rsidRPr="00167575">
        <w:rPr>
          <w:rFonts w:ascii="Garamond" w:hAnsi="Garamond" w:cs="Courier New"/>
          <w:noProof/>
          <w:sz w:val="20"/>
          <w:szCs w:val="20"/>
        </w:rPr>
        <w:t xml:space="preserve">Mais ça ne résout pas du tout la question de l’émergence comme telle du </w:t>
      </w:r>
      <w:r w:rsidRPr="00167575">
        <w:rPr>
          <w:rFonts w:ascii="Garamond" w:hAnsi="Garamond"/>
          <w:b/>
          <w:noProof/>
          <w:color w:val="0000CC"/>
          <w:sz w:val="20"/>
          <w:szCs w:val="20"/>
        </w:rPr>
        <w:t>1</w:t>
      </w:r>
      <w:r w:rsidR="007C17BC">
        <w:rPr>
          <w:rFonts w:ascii="Garamond" w:hAnsi="Garamond" w:cs="Courier New"/>
          <w:noProof/>
          <w:sz w:val="20"/>
          <w:szCs w:val="20"/>
        </w:rPr>
        <w:t xml:space="preserve">. </w:t>
      </w:r>
      <w:r w:rsidRPr="00167575">
        <w:rPr>
          <w:rFonts w:ascii="Garamond" w:hAnsi="Garamond" w:cs="Courier New"/>
          <w:noProof/>
          <w:sz w:val="20"/>
          <w:szCs w:val="20"/>
        </w:rPr>
        <w:t>C’est ce qu’avait bien vu un nommé LEIBNIZ qui a cru devoir par</w:t>
      </w:r>
      <w:r w:rsidRPr="00167575">
        <w:rPr>
          <w:rFonts w:ascii="Garamond" w:hAnsi="Garamond" w:cs="Courier New"/>
          <w:noProof/>
          <w:sz w:val="20"/>
          <w:szCs w:val="20"/>
        </w:rPr>
        <w:softHyphen/>
        <w:t>tir - comme il s’imposait - de l’identité, à savoir de poser d’abord</w:t>
      </w:r>
      <w:r w:rsidR="00790C0B" w:rsidRPr="00167575">
        <w:rPr>
          <w:rFonts w:ascii="Garamond" w:hAnsi="Garamond" w:cs="Courier New"/>
          <w:noProof/>
          <w:sz w:val="20"/>
          <w:szCs w:val="20"/>
        </w:rPr>
        <w:t xml:space="preserve"> </w:t>
      </w:r>
      <w:r w:rsidRPr="00167575">
        <w:rPr>
          <w:rFonts w:ascii="Garamond" w:hAnsi="Garamond" w:cs="Courier New"/>
          <w:noProof/>
          <w:sz w:val="20"/>
          <w:szCs w:val="20"/>
        </w:rPr>
        <w:t>:</w:t>
      </w:r>
    </w:p>
    <w:p w:rsidR="0069013E" w:rsidRPr="00167575" w:rsidRDefault="0069013E" w:rsidP="00790C0B">
      <w:pPr>
        <w:ind w:left="4956"/>
        <w:rPr>
          <w:rFonts w:ascii="Garamond" w:hAnsi="Garamond"/>
          <w:noProof/>
          <w:color w:val="0000CC"/>
          <w:sz w:val="20"/>
          <w:szCs w:val="20"/>
        </w:rPr>
      </w:pPr>
      <w:r w:rsidRPr="00167575">
        <w:rPr>
          <w:rFonts w:ascii="Garamond" w:hAnsi="Garamond"/>
          <w:noProof/>
          <w:color w:val="0000CC"/>
          <w:sz w:val="20"/>
          <w:szCs w:val="20"/>
        </w:rPr>
        <w:t>2 =1+1</w:t>
      </w:r>
    </w:p>
    <w:p w:rsidR="0069013E" w:rsidRPr="00167575" w:rsidRDefault="0069013E" w:rsidP="00790C0B">
      <w:pPr>
        <w:ind w:left="4956"/>
        <w:rPr>
          <w:rFonts w:ascii="Garamond" w:hAnsi="Garamond"/>
          <w:noProof/>
          <w:color w:val="0000CC"/>
          <w:sz w:val="20"/>
          <w:szCs w:val="20"/>
        </w:rPr>
      </w:pPr>
      <w:r w:rsidRPr="00167575">
        <w:rPr>
          <w:rFonts w:ascii="Garamond" w:hAnsi="Garamond"/>
          <w:noProof/>
          <w:color w:val="0000CC"/>
          <w:sz w:val="20"/>
          <w:szCs w:val="20"/>
        </w:rPr>
        <w:t>3 =2+1</w:t>
      </w:r>
    </w:p>
    <w:p w:rsidR="0069013E" w:rsidRPr="00167575" w:rsidRDefault="0069013E" w:rsidP="00790C0B">
      <w:pPr>
        <w:ind w:left="4956"/>
        <w:rPr>
          <w:rFonts w:ascii="Garamond" w:hAnsi="Garamond" w:cs="Courier New"/>
          <w:noProof/>
          <w:sz w:val="20"/>
          <w:szCs w:val="20"/>
        </w:rPr>
      </w:pPr>
      <w:r w:rsidRPr="00167575">
        <w:rPr>
          <w:rFonts w:ascii="Garamond" w:hAnsi="Garamond"/>
          <w:noProof/>
          <w:color w:val="0000CC"/>
          <w:sz w:val="20"/>
          <w:szCs w:val="20"/>
        </w:rPr>
        <w:t>4 =3+1</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de croire avoir résolu le problème en montrant qu’à réduire chacune de ces définitions à la précédente on pouvait démontrer que </w:t>
      </w:r>
      <w:r w:rsidRPr="00167575">
        <w:rPr>
          <w:rFonts w:ascii="Garamond" w:hAnsi="Garamond"/>
          <w:i/>
          <w:noProof/>
          <w:color w:val="0000CC"/>
          <w:sz w:val="20"/>
          <w:szCs w:val="20"/>
        </w:rPr>
        <w:t>2 et 2 font 4</w:t>
      </w:r>
      <w:r w:rsidRPr="00167575">
        <w:rPr>
          <w:rFonts w:ascii="Garamond" w:hAnsi="Garamond" w:cs="Courier New"/>
          <w:noProof/>
          <w:sz w:val="20"/>
          <w:szCs w:val="20"/>
        </w:rPr>
        <w:t>.</w:t>
      </w:r>
    </w:p>
    <w:p w:rsidR="00790C0B" w:rsidRPr="00167575" w:rsidRDefault="00790C0B">
      <w:pPr>
        <w:rPr>
          <w:rFonts w:ascii="Garamond" w:hAnsi="Garamond" w:cs="Courier New"/>
          <w:noProof/>
          <w:sz w:val="20"/>
          <w:szCs w:val="20"/>
        </w:rPr>
      </w:pPr>
    </w:p>
    <w:p w:rsidR="007C17BC" w:rsidRDefault="0069013E">
      <w:pPr>
        <w:rPr>
          <w:rFonts w:ascii="Garamond" w:hAnsi="Garamond" w:cs="Courier New"/>
          <w:noProof/>
          <w:sz w:val="20"/>
          <w:szCs w:val="20"/>
        </w:rPr>
      </w:pPr>
      <w:r w:rsidRPr="00167575">
        <w:rPr>
          <w:rFonts w:ascii="Garamond" w:hAnsi="Garamond" w:cs="Courier New"/>
          <w:noProof/>
          <w:sz w:val="20"/>
          <w:szCs w:val="20"/>
        </w:rPr>
        <w:t>Il y a malheureusement un petit obstacle dont les logiciens du XIX</w:t>
      </w:r>
      <w:r w:rsidRPr="00167575">
        <w:rPr>
          <w:rFonts w:ascii="Garamond" w:hAnsi="Garamond" w:cs="Courier New"/>
          <w:noProof/>
          <w:sz w:val="20"/>
          <w:szCs w:val="20"/>
          <w:vertAlign w:val="superscript"/>
        </w:rPr>
        <w:t xml:space="preserve">ème </w:t>
      </w:r>
      <w:r w:rsidRPr="00167575">
        <w:rPr>
          <w:rFonts w:ascii="Garamond" w:hAnsi="Garamond" w:cs="Courier New"/>
          <w:noProof/>
          <w:sz w:val="20"/>
          <w:szCs w:val="20"/>
        </w:rPr>
        <w:t xml:space="preserve">siècle se sont rapidement aperçus, </w:t>
      </w:r>
    </w:p>
    <w:p w:rsidR="007C17BC" w:rsidRDefault="0069013E">
      <w:pPr>
        <w:rPr>
          <w:rFonts w:ascii="Garamond" w:hAnsi="Garamond" w:cs="Courier New"/>
          <w:noProof/>
          <w:sz w:val="20"/>
          <w:szCs w:val="20"/>
        </w:rPr>
      </w:pPr>
      <w:r w:rsidRPr="00167575">
        <w:rPr>
          <w:rFonts w:ascii="Garamond" w:hAnsi="Garamond" w:cs="Courier New"/>
          <w:noProof/>
          <w:sz w:val="20"/>
          <w:szCs w:val="20"/>
        </w:rPr>
        <w:t xml:space="preserve">c’est que sa démonstration n’est valable qu’à condition de négliger la parenthèse tout à fait nécessaire à mettre </w:t>
      </w:r>
    </w:p>
    <w:p w:rsidR="007C17BC" w:rsidRDefault="0069013E">
      <w:pPr>
        <w:rPr>
          <w:rFonts w:ascii="Garamond" w:hAnsi="Garamond" w:cs="Courier New"/>
          <w:noProof/>
          <w:sz w:val="20"/>
          <w:szCs w:val="20"/>
        </w:rPr>
      </w:pPr>
      <w:r w:rsidRPr="00167575">
        <w:rPr>
          <w:rFonts w:ascii="Garamond" w:hAnsi="Garamond" w:cs="Courier New"/>
          <w:noProof/>
          <w:sz w:val="20"/>
          <w:szCs w:val="20"/>
        </w:rPr>
        <w:t xml:space="preserve">sur </w:t>
      </w:r>
      <w:r w:rsidRPr="00167575">
        <w:rPr>
          <w:rFonts w:ascii="Garamond" w:hAnsi="Garamond"/>
          <w:noProof/>
          <w:color w:val="0000CC"/>
          <w:sz w:val="20"/>
          <w:szCs w:val="20"/>
        </w:rPr>
        <w:t>2 = 1+1</w:t>
      </w:r>
      <w:r w:rsidRPr="00167575">
        <w:rPr>
          <w:rFonts w:ascii="Garamond" w:hAnsi="Garamond" w:cs="Courier New"/>
          <w:noProof/>
          <w:sz w:val="20"/>
          <w:szCs w:val="20"/>
        </w:rPr>
        <w:t xml:space="preserve">, à savoir la parenthèse enserrant le </w:t>
      </w:r>
      <w:r w:rsidRPr="00167575">
        <w:rPr>
          <w:rFonts w:ascii="Garamond" w:hAnsi="Garamond"/>
          <w:noProof/>
          <w:color w:val="0000CC"/>
          <w:sz w:val="20"/>
          <w:szCs w:val="20"/>
        </w:rPr>
        <w:t>(1+1)</w:t>
      </w:r>
      <w:r w:rsidRPr="00167575">
        <w:rPr>
          <w:rFonts w:ascii="Garamond" w:hAnsi="Garamond" w:cs="Courier New"/>
          <w:noProof/>
          <w:sz w:val="20"/>
          <w:szCs w:val="20"/>
        </w:rPr>
        <w:t xml:space="preserve">, et qu’il est nécessaire - ce qu’il néglige </w:t>
      </w:r>
      <w:r w:rsidR="007C17BC">
        <w:rPr>
          <w:rFonts w:ascii="Garamond" w:hAnsi="Garamond" w:cs="Courier New"/>
          <w:noProof/>
          <w:sz w:val="20"/>
          <w:szCs w:val="20"/>
        </w:rPr>
        <w:t>-</w:t>
      </w:r>
      <w:r w:rsidRPr="00167575">
        <w:rPr>
          <w:rFonts w:ascii="Garamond" w:hAnsi="Garamond" w:cs="Courier New"/>
          <w:noProof/>
          <w:sz w:val="20"/>
          <w:szCs w:val="20"/>
        </w:rPr>
        <w:t xml:space="preserve"> qu’il est nécessaire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poser l’axiome que : </w:t>
      </w:r>
      <w:r w:rsidRPr="00167575">
        <w:rPr>
          <w:rFonts w:ascii="Garamond" w:hAnsi="Garamond"/>
          <w:noProof/>
          <w:color w:val="0000CC"/>
          <w:sz w:val="20"/>
          <w:szCs w:val="20"/>
        </w:rPr>
        <w:t>(a+b)+c</w:t>
      </w:r>
      <w:r w:rsidR="00790C0B" w:rsidRPr="00167575">
        <w:rPr>
          <w:rFonts w:ascii="Garamond" w:hAnsi="Garamond"/>
          <w:noProof/>
          <w:color w:val="0000CC"/>
          <w:sz w:val="20"/>
          <w:szCs w:val="20"/>
        </w:rPr>
        <w:t xml:space="preserve"> </w:t>
      </w:r>
      <w:r w:rsidRPr="00167575">
        <w:rPr>
          <w:rFonts w:ascii="Garamond" w:hAnsi="Garamond"/>
          <w:noProof/>
          <w:color w:val="0000CC"/>
          <w:sz w:val="20"/>
          <w:szCs w:val="20"/>
        </w:rPr>
        <w:t xml:space="preserve"> =</w:t>
      </w:r>
      <w:r w:rsidR="00790C0B" w:rsidRPr="00167575">
        <w:rPr>
          <w:rFonts w:ascii="Garamond" w:hAnsi="Garamond"/>
          <w:noProof/>
          <w:color w:val="0000CC"/>
          <w:sz w:val="20"/>
          <w:szCs w:val="20"/>
        </w:rPr>
        <w:t xml:space="preserve"> </w:t>
      </w:r>
      <w:r w:rsidRPr="00167575">
        <w:rPr>
          <w:rFonts w:ascii="Garamond" w:hAnsi="Garamond"/>
          <w:noProof/>
          <w:color w:val="0000CC"/>
          <w:sz w:val="20"/>
          <w:szCs w:val="20"/>
        </w:rPr>
        <w:t>a+(b+c)</w:t>
      </w:r>
      <w:r w:rsidR="007C17BC">
        <w:rPr>
          <w:rFonts w:ascii="Garamond" w:hAnsi="Garamond"/>
          <w:noProof/>
          <w:color w:val="0000CC"/>
          <w:sz w:val="20"/>
          <w:szCs w:val="20"/>
        </w:rPr>
        <w:t xml:space="preserve">. </w:t>
      </w:r>
      <w:r w:rsidRPr="00167575">
        <w:rPr>
          <w:rFonts w:ascii="Garamond" w:hAnsi="Garamond"/>
          <w:sz w:val="20"/>
          <w:szCs w:val="20"/>
        </w:rPr>
        <w:t xml:space="preserve">Il est certain que cette négligence de la part </w:t>
      </w:r>
      <w:r w:rsidRPr="00167575">
        <w:rPr>
          <w:rFonts w:ascii="Garamond" w:hAnsi="Garamond" w:cs="Courier New"/>
          <w:noProof/>
          <w:sz w:val="20"/>
          <w:szCs w:val="20"/>
        </w:rPr>
        <w:t>d’un logicien aussi vrai</w:t>
      </w:r>
      <w:r w:rsidRPr="00167575">
        <w:rPr>
          <w:rFonts w:ascii="Garamond" w:hAnsi="Garamond" w:cs="Courier New"/>
          <w:noProof/>
          <w:sz w:val="20"/>
          <w:szCs w:val="20"/>
        </w:rPr>
        <w:softHyphen/>
        <w:t xml:space="preserve">ment </w:t>
      </w:r>
      <w:r w:rsidRPr="00167575">
        <w:rPr>
          <w:rFonts w:ascii="Garamond" w:hAnsi="Garamond"/>
          <w:i/>
          <w:iCs/>
          <w:noProof/>
          <w:sz w:val="20"/>
          <w:szCs w:val="20"/>
        </w:rPr>
        <w:t>logicien</w:t>
      </w:r>
      <w:r w:rsidRPr="00167575">
        <w:rPr>
          <w:rFonts w:ascii="Garamond" w:hAnsi="Garamond" w:cs="Courier New"/>
          <w:noProof/>
          <w:sz w:val="20"/>
          <w:szCs w:val="20"/>
        </w:rPr>
        <w:t xml:space="preserve"> qu’était LEIBNIZ, mérite sûrement d’être expliquée et que par quelque côté, quelque chose la justifie. </w:t>
      </w:r>
    </w:p>
    <w:p w:rsidR="007C17BC" w:rsidRDefault="007C17BC">
      <w:pPr>
        <w:rPr>
          <w:rFonts w:ascii="Garamond" w:hAnsi="Garamond" w:cs="Courier New"/>
          <w:noProof/>
          <w:sz w:val="20"/>
          <w:szCs w:val="20"/>
        </w:rPr>
      </w:pPr>
    </w:p>
    <w:p w:rsidR="007C17BC" w:rsidRDefault="0069013E">
      <w:pPr>
        <w:rPr>
          <w:rFonts w:ascii="Garamond" w:hAnsi="Garamond" w:cs="Courier New"/>
          <w:noProof/>
          <w:sz w:val="20"/>
          <w:szCs w:val="20"/>
        </w:rPr>
      </w:pPr>
      <w:r w:rsidRPr="00167575">
        <w:rPr>
          <w:rFonts w:ascii="Garamond" w:hAnsi="Garamond" w:cs="Courier New"/>
          <w:noProof/>
          <w:sz w:val="20"/>
          <w:szCs w:val="20"/>
        </w:rPr>
        <w:t>Quoiqu’il en soit, qu’elle soit omise suffit</w:t>
      </w:r>
      <w:r w:rsidR="007C17BC">
        <w:rPr>
          <w:rFonts w:ascii="Garamond" w:hAnsi="Garamond" w:cs="Courier New"/>
          <w:noProof/>
          <w:sz w:val="20"/>
          <w:szCs w:val="20"/>
        </w:rPr>
        <w:t xml:space="preserve"> - </w:t>
      </w:r>
      <w:r w:rsidRPr="00167575">
        <w:rPr>
          <w:rFonts w:ascii="Garamond" w:hAnsi="Garamond" w:cs="Courier New"/>
          <w:noProof/>
          <w:sz w:val="20"/>
          <w:szCs w:val="20"/>
        </w:rPr>
        <w:t>du point de vue du logicien</w:t>
      </w:r>
      <w:r w:rsidR="007C17BC">
        <w:rPr>
          <w:rFonts w:ascii="Garamond" w:hAnsi="Garamond" w:cs="Courier New"/>
          <w:noProof/>
          <w:sz w:val="20"/>
          <w:szCs w:val="20"/>
        </w:rPr>
        <w:t xml:space="preserve"> - </w:t>
      </w:r>
      <w:r w:rsidRPr="00167575">
        <w:rPr>
          <w:rFonts w:ascii="Garamond" w:hAnsi="Garamond" w:cs="Courier New"/>
          <w:noProof/>
          <w:sz w:val="20"/>
          <w:szCs w:val="20"/>
        </w:rPr>
        <w:t xml:space="preserve">à faire rejeter la genèse leibnizienne,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outre qu’elle néglige</w:t>
      </w:r>
      <w:r w:rsidR="00790C0B" w:rsidRPr="00167575">
        <w:rPr>
          <w:rFonts w:ascii="Garamond" w:hAnsi="Garamond" w:cs="Courier New"/>
          <w:noProof/>
          <w:sz w:val="20"/>
          <w:szCs w:val="20"/>
        </w:rPr>
        <w:t xml:space="preserve"> </w:t>
      </w:r>
      <w:r w:rsidRPr="00167575">
        <w:rPr>
          <w:rFonts w:ascii="Garamond" w:hAnsi="Garamond" w:cs="Courier New"/>
          <w:i/>
          <w:noProof/>
          <w:sz w:val="20"/>
          <w:szCs w:val="20"/>
        </w:rPr>
        <w:t>tout fondement</w:t>
      </w:r>
      <w:r w:rsidRPr="00167575">
        <w:rPr>
          <w:rFonts w:ascii="Garamond" w:hAnsi="Garamond" w:cs="Courier New"/>
          <w:noProof/>
          <w:sz w:val="20"/>
          <w:szCs w:val="20"/>
        </w:rPr>
        <w:t xml:space="preserve"> de ce qu’il en est du </w:t>
      </w:r>
      <w:r w:rsidRPr="00167575">
        <w:rPr>
          <w:rFonts w:ascii="Garamond" w:hAnsi="Garamond"/>
          <w:noProof/>
          <w:color w:val="0000CC"/>
          <w:sz w:val="20"/>
          <w:szCs w:val="20"/>
        </w:rPr>
        <w:t>0</w:t>
      </w:r>
      <w:r w:rsidRPr="00167575">
        <w:rPr>
          <w:rFonts w:ascii="Garamond" w:hAnsi="Garamond" w:cs="Courier New"/>
          <w:noProof/>
          <w:sz w:val="20"/>
          <w:szCs w:val="20"/>
        </w:rPr>
        <w:t>.</w:t>
      </w:r>
    </w:p>
    <w:p w:rsidR="00790C0B" w:rsidRPr="00167575" w:rsidRDefault="00790C0B">
      <w:pPr>
        <w:rPr>
          <w:rFonts w:ascii="Garamond" w:hAnsi="Garamond" w:cs="Courier New"/>
          <w:noProof/>
          <w:sz w:val="20"/>
          <w:szCs w:val="20"/>
        </w:rPr>
      </w:pPr>
    </w:p>
    <w:p w:rsidR="007C17BC" w:rsidRDefault="0069013E">
      <w:pPr>
        <w:rPr>
          <w:rFonts w:ascii="Garamond" w:hAnsi="Garamond" w:cs="Courier New"/>
          <w:noProof/>
          <w:sz w:val="20"/>
          <w:szCs w:val="20"/>
        </w:rPr>
      </w:pPr>
      <w:r w:rsidRPr="00167575">
        <w:rPr>
          <w:rFonts w:ascii="Garamond" w:hAnsi="Garamond" w:cs="Courier New"/>
          <w:noProof/>
          <w:sz w:val="20"/>
          <w:szCs w:val="20"/>
        </w:rPr>
        <w:t xml:space="preserve">Je ne fais ici que vous indiquer à partir de quelle notion du concept, du concept supposé dénoter quelque chose, </w:t>
      </w:r>
    </w:p>
    <w:p w:rsidR="007C17BC" w:rsidRDefault="0069013E">
      <w:pPr>
        <w:rPr>
          <w:rFonts w:ascii="Garamond" w:hAnsi="Garamond" w:cs="Courier New"/>
          <w:noProof/>
          <w:sz w:val="20"/>
          <w:szCs w:val="20"/>
        </w:rPr>
      </w:pPr>
      <w:r w:rsidRPr="00167575">
        <w:rPr>
          <w:rFonts w:ascii="Garamond" w:hAnsi="Garamond" w:cs="Courier New"/>
          <w:noProof/>
          <w:sz w:val="20"/>
          <w:szCs w:val="20"/>
        </w:rPr>
        <w:t xml:space="preserve">il faut les choisir pour que ça colle. Mais après tout, on ne peut pas dire que </w:t>
      </w:r>
      <w:r w:rsidRPr="00167575">
        <w:rPr>
          <w:rFonts w:ascii="Garamond" w:hAnsi="Garamond"/>
          <w:i/>
          <w:noProof/>
          <w:sz w:val="20"/>
          <w:szCs w:val="20"/>
        </w:rPr>
        <w:t xml:space="preserve">les </w:t>
      </w:r>
      <w:r w:rsidRPr="00167575">
        <w:rPr>
          <w:rFonts w:ascii="Garamond" w:hAnsi="Garamond"/>
          <w:i/>
          <w:iCs/>
          <w:noProof/>
          <w:sz w:val="20"/>
          <w:szCs w:val="20"/>
        </w:rPr>
        <w:t>concepts</w:t>
      </w:r>
      <w:r w:rsidRPr="00167575">
        <w:rPr>
          <w:rFonts w:ascii="Garamond" w:hAnsi="Garamond" w:cs="Courier New"/>
          <w:noProof/>
          <w:sz w:val="20"/>
          <w:szCs w:val="20"/>
        </w:rPr>
        <w:t>, ceux qu’ils choisissent</w:t>
      </w:r>
      <w:r w:rsidR="00790C0B" w:rsidRPr="00167575">
        <w:rPr>
          <w:rFonts w:ascii="Garamond" w:hAnsi="Garamond" w:cs="Courier New"/>
          <w:noProof/>
          <w:sz w:val="20"/>
          <w:szCs w:val="20"/>
        </w:rPr>
        <w:t> :</w:t>
      </w:r>
      <w:r w:rsidRPr="00167575">
        <w:rPr>
          <w:rFonts w:ascii="Garamond" w:hAnsi="Garamond" w:cs="Courier New"/>
          <w:noProof/>
          <w:sz w:val="20"/>
          <w:szCs w:val="20"/>
        </w:rPr>
        <w:t xml:space="preserve"> </w:t>
      </w:r>
      <w:r w:rsidRPr="00167575">
        <w:rPr>
          <w:rFonts w:ascii="Garamond" w:hAnsi="Garamond"/>
          <w:i/>
          <w:iCs/>
          <w:noProof/>
          <w:sz w:val="20"/>
          <w:szCs w:val="20"/>
        </w:rPr>
        <w:t>satellites de Mars</w:t>
      </w:r>
      <w:r w:rsidRPr="00167575">
        <w:rPr>
          <w:rFonts w:ascii="Garamond" w:hAnsi="Garamond" w:cs="Courier New"/>
          <w:noProof/>
          <w:sz w:val="20"/>
          <w:szCs w:val="20"/>
        </w:rPr>
        <w:t xml:space="preserve"> voire </w:t>
      </w:r>
      <w:r w:rsidRPr="00167575">
        <w:rPr>
          <w:rFonts w:ascii="Garamond" w:hAnsi="Garamond"/>
          <w:i/>
          <w:iCs/>
          <w:noProof/>
          <w:sz w:val="20"/>
          <w:szCs w:val="20"/>
        </w:rPr>
        <w:t>de Jupiter</w:t>
      </w:r>
      <w:r w:rsidRPr="00167575">
        <w:rPr>
          <w:rFonts w:ascii="Garamond" w:hAnsi="Garamond" w:cs="Courier New"/>
          <w:noProof/>
          <w:sz w:val="20"/>
          <w:szCs w:val="20"/>
        </w:rPr>
        <w:t xml:space="preserve">, n’aient pas cette portée de dénotation suffisante pour qu’on ne puisse dire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qu’un nombre soit à chacun d’eux associé.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Néanmoins, la subsistance du nombre ne peut s’assurer qu’à partir de l’équinuméricité des</w:t>
      </w:r>
      <w:r w:rsidR="007C17BC">
        <w:rPr>
          <w:rFonts w:ascii="Garamond" w:hAnsi="Garamond" w:cs="Courier New"/>
          <w:noProof/>
          <w:sz w:val="20"/>
          <w:szCs w:val="20"/>
        </w:rPr>
        <w:t xml:space="preserve"> objets que subsume un concept. </w:t>
      </w:r>
      <w:r w:rsidRPr="00167575">
        <w:rPr>
          <w:rFonts w:ascii="Garamond" w:hAnsi="Garamond" w:cs="Courier New"/>
          <w:noProof/>
          <w:sz w:val="20"/>
          <w:szCs w:val="20"/>
        </w:rPr>
        <w:t xml:space="preserve">L’ordre des nombres ne peut dès lors être donné que par cette astuce qui consiste à procéder exactement en sens contraire de ce qu’a fait LEIBNIZ, à retirer </w:t>
      </w:r>
      <w:r w:rsidRPr="00167575">
        <w:rPr>
          <w:rFonts w:ascii="Garamond" w:hAnsi="Garamond"/>
          <w:b/>
          <w:noProof/>
          <w:color w:val="0000CC"/>
          <w:sz w:val="20"/>
          <w:szCs w:val="20"/>
        </w:rPr>
        <w:t>1</w:t>
      </w:r>
      <w:r w:rsidRPr="00167575">
        <w:rPr>
          <w:rFonts w:ascii="Garamond" w:hAnsi="Garamond" w:cs="Courier New"/>
          <w:noProof/>
          <w:sz w:val="20"/>
          <w:szCs w:val="20"/>
        </w:rPr>
        <w:t xml:space="preserve"> de chaque nombre, de dire que </w:t>
      </w:r>
      <w:r w:rsidRPr="007C17BC">
        <w:rPr>
          <w:rFonts w:ascii="Garamond" w:hAnsi="Garamond"/>
          <w:i/>
          <w:iCs/>
          <w:noProof/>
          <w:color w:val="0000CC"/>
          <w:sz w:val="20"/>
          <w:szCs w:val="20"/>
        </w:rPr>
        <w:t>le prédécesseur</w:t>
      </w:r>
      <w:r w:rsidRPr="00167575">
        <w:rPr>
          <w:rFonts w:ascii="Garamond" w:hAnsi="Garamond" w:cs="Courier New"/>
          <w:noProof/>
          <w:sz w:val="20"/>
          <w:szCs w:val="20"/>
        </w:rPr>
        <w:t>, c’est celui…</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le concept de nombre, issu du concept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w:t>
      </w:r>
      <w:r w:rsidRPr="007C17BC">
        <w:rPr>
          <w:rFonts w:ascii="Garamond" w:hAnsi="Garamond"/>
          <w:i/>
          <w:iCs/>
          <w:noProof/>
          <w:color w:val="0000CC"/>
          <w:sz w:val="20"/>
          <w:szCs w:val="20"/>
        </w:rPr>
        <w:t>le nombre prédéces</w:t>
      </w:r>
      <w:r w:rsidRPr="007C17BC">
        <w:rPr>
          <w:rFonts w:ascii="Garamond" w:hAnsi="Garamond"/>
          <w:i/>
          <w:iCs/>
          <w:noProof/>
          <w:color w:val="0000CC"/>
          <w:sz w:val="20"/>
          <w:szCs w:val="20"/>
        </w:rPr>
        <w:softHyphen/>
        <w:t>seur</w:t>
      </w:r>
      <w:r w:rsidRPr="007C17BC">
        <w:rPr>
          <w:rFonts w:ascii="Garamond" w:hAnsi="Garamond" w:cs="Courier New"/>
          <w:i/>
          <w:iCs/>
          <w:noProof/>
          <w:color w:val="0000CC"/>
          <w:sz w:val="20"/>
          <w:szCs w:val="20"/>
        </w:rPr>
        <w:t xml:space="preserve"> </w:t>
      </w:r>
      <w:r w:rsidRPr="00167575">
        <w:rPr>
          <w:rFonts w:ascii="Garamond" w:hAnsi="Garamond" w:cs="Courier New"/>
          <w:noProof/>
          <w:sz w:val="20"/>
          <w:szCs w:val="20"/>
        </w:rPr>
        <w:t>c’est celui qui…</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mis à part tel objet qui servait d’appui dans le concept d’un certain nombre</w:t>
      </w:r>
    </w:p>
    <w:p w:rsidR="007C17BC" w:rsidRDefault="0069013E">
      <w:pPr>
        <w:rPr>
          <w:rFonts w:ascii="Garamond" w:hAnsi="Garamond" w:cs="Courier New"/>
          <w:noProof/>
          <w:sz w:val="20"/>
          <w:szCs w:val="20"/>
        </w:rPr>
      </w:pPr>
      <w:r w:rsidRPr="00167575">
        <w:rPr>
          <w:rFonts w:ascii="Garamond" w:hAnsi="Garamond" w:cs="Courier New"/>
          <w:noProof/>
          <w:sz w:val="20"/>
          <w:szCs w:val="20"/>
        </w:rPr>
        <w:t xml:space="preserve">…c’est le concept qui - mis à part cet objet </w:t>
      </w:r>
      <w:r w:rsidR="007C17BC">
        <w:rPr>
          <w:rFonts w:ascii="Garamond" w:hAnsi="Garamond" w:cs="Courier New"/>
          <w:noProof/>
          <w:sz w:val="20"/>
          <w:szCs w:val="20"/>
        </w:rPr>
        <w:t>-</w:t>
      </w:r>
      <w:r w:rsidRPr="00167575">
        <w:rPr>
          <w:rFonts w:ascii="Garamond" w:hAnsi="Garamond" w:cs="Courier New"/>
          <w:noProof/>
          <w:sz w:val="20"/>
          <w:szCs w:val="20"/>
        </w:rPr>
        <w:t xml:space="preserve"> se trouve </w:t>
      </w:r>
      <w:r w:rsidRPr="00167575">
        <w:rPr>
          <w:rFonts w:ascii="Garamond" w:hAnsi="Garamond"/>
          <w:i/>
          <w:noProof/>
          <w:sz w:val="20"/>
          <w:szCs w:val="20"/>
        </w:rPr>
        <w:t>identique</w:t>
      </w:r>
      <w:r w:rsidRPr="00167575">
        <w:rPr>
          <w:rFonts w:ascii="Garamond" w:hAnsi="Garamond" w:cs="Courier New"/>
          <w:noProof/>
          <w:sz w:val="20"/>
          <w:szCs w:val="20"/>
        </w:rPr>
        <w:t xml:space="preserve"> à un nombre qui est très précisément caractérisé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ne pas être identique au précédent, disons, à </w:t>
      </w:r>
      <w:r w:rsidRPr="00167575">
        <w:rPr>
          <w:rFonts w:ascii="Garamond" w:hAnsi="Garamond"/>
          <w:b/>
          <w:noProof/>
          <w:color w:val="0000CC"/>
          <w:sz w:val="20"/>
          <w:szCs w:val="20"/>
        </w:rPr>
        <w:t>1</w:t>
      </w:r>
      <w:r w:rsidRPr="00167575">
        <w:rPr>
          <w:rFonts w:ascii="Garamond" w:hAnsi="Garamond" w:cs="Courier New"/>
          <w:noProof/>
          <w:sz w:val="20"/>
          <w:szCs w:val="20"/>
        </w:rPr>
        <w:t xml:space="preserve"> près.</w:t>
      </w:r>
    </w:p>
    <w:p w:rsidR="0069013E" w:rsidRPr="00167575" w:rsidRDefault="0069013E">
      <w:pPr>
        <w:rPr>
          <w:rFonts w:ascii="Garamond" w:hAnsi="Garamond" w:cs="Courier New"/>
          <w:noProof/>
          <w:sz w:val="20"/>
          <w:szCs w:val="20"/>
        </w:rPr>
      </w:pPr>
    </w:p>
    <w:p w:rsidR="007C17BC" w:rsidRDefault="0069013E">
      <w:pPr>
        <w:rPr>
          <w:rFonts w:ascii="Garamond" w:hAnsi="Garamond" w:cs="Courier New"/>
          <w:noProof/>
          <w:sz w:val="20"/>
          <w:szCs w:val="20"/>
        </w:rPr>
      </w:pPr>
      <w:r w:rsidRPr="00167575">
        <w:rPr>
          <w:rFonts w:ascii="Garamond" w:hAnsi="Garamond" w:cs="Courier New"/>
          <w:noProof/>
          <w:sz w:val="20"/>
          <w:szCs w:val="20"/>
        </w:rPr>
        <w:lastRenderedPageBreak/>
        <w:t>C’est ainsi que FREGE</w:t>
      </w:r>
      <w:r w:rsidRPr="00167575">
        <w:rPr>
          <w:rStyle w:val="Appelnotedebasdep"/>
          <w:rFonts w:ascii="Garamond" w:hAnsi="Garamond"/>
          <w:b/>
          <w:bCs/>
          <w:noProof/>
          <w:color w:val="FF0000"/>
          <w:sz w:val="20"/>
          <w:szCs w:val="20"/>
        </w:rPr>
        <w:footnoteReference w:id="16"/>
      </w:r>
      <w:r w:rsidRPr="00167575">
        <w:rPr>
          <w:rFonts w:ascii="Garamond" w:hAnsi="Garamond" w:cs="Courier New"/>
          <w:noProof/>
          <w:sz w:val="20"/>
          <w:szCs w:val="20"/>
        </w:rPr>
        <w:t xml:space="preserve"> régresse jusqu’à la conception du </w:t>
      </w:r>
      <w:r w:rsidRPr="00167575">
        <w:rPr>
          <w:rFonts w:ascii="Garamond" w:hAnsi="Garamond"/>
          <w:i/>
          <w:iCs/>
          <w:noProof/>
          <w:sz w:val="20"/>
          <w:szCs w:val="20"/>
        </w:rPr>
        <w:t>concept</w:t>
      </w:r>
      <w:r w:rsidRPr="00167575">
        <w:rPr>
          <w:rFonts w:ascii="Garamond" w:hAnsi="Garamond" w:cs="Courier New"/>
          <w:noProof/>
          <w:sz w:val="20"/>
          <w:szCs w:val="20"/>
        </w:rPr>
        <w:t xml:space="preserve"> en tant que </w:t>
      </w:r>
      <w:r w:rsidRPr="00167575">
        <w:rPr>
          <w:rFonts w:ascii="Garamond" w:hAnsi="Garamond"/>
          <w:i/>
          <w:iCs/>
          <w:noProof/>
          <w:color w:val="0000CC"/>
          <w:sz w:val="20"/>
          <w:szCs w:val="20"/>
        </w:rPr>
        <w:t>vide</w:t>
      </w:r>
      <w:r w:rsidRPr="00167575">
        <w:rPr>
          <w:rFonts w:ascii="Garamond" w:hAnsi="Garamond" w:cs="Courier New"/>
          <w:noProof/>
          <w:sz w:val="20"/>
          <w:szCs w:val="20"/>
        </w:rPr>
        <w:t xml:space="preserve">, qui ne comporte aucun objet,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est celui, non du néant puisqu’il est concept, mais de </w:t>
      </w:r>
      <w:r w:rsidRPr="00167575">
        <w:rPr>
          <w:rFonts w:ascii="Garamond" w:hAnsi="Garamond"/>
          <w:i/>
          <w:iCs/>
          <w:noProof/>
          <w:color w:val="0000CC"/>
          <w:sz w:val="20"/>
          <w:szCs w:val="20"/>
        </w:rPr>
        <w:t>l’inexistant</w:t>
      </w:r>
      <w:r w:rsidRPr="00167575">
        <w:rPr>
          <w:rFonts w:ascii="Garamond" w:hAnsi="Garamond" w:cs="Courier New"/>
          <w:noProof/>
          <w:sz w:val="20"/>
          <w:szCs w:val="20"/>
        </w:rPr>
        <w:t xml:space="preserve"> et que c’est justement à consi</w:t>
      </w:r>
      <w:r w:rsidRPr="00167575">
        <w:rPr>
          <w:rFonts w:ascii="Garamond" w:hAnsi="Garamond" w:cs="Courier New"/>
          <w:noProof/>
          <w:sz w:val="20"/>
          <w:szCs w:val="20"/>
        </w:rPr>
        <w:softHyphen/>
        <w:t xml:space="preserve">dérer </w:t>
      </w:r>
    </w:p>
    <w:p w:rsidR="007C17BC" w:rsidRDefault="0069013E">
      <w:pPr>
        <w:rPr>
          <w:rFonts w:ascii="Garamond" w:hAnsi="Garamond" w:cs="Courier New"/>
          <w:noProof/>
          <w:sz w:val="20"/>
          <w:szCs w:val="20"/>
        </w:rPr>
      </w:pPr>
      <w:r w:rsidRPr="00167575">
        <w:rPr>
          <w:rFonts w:ascii="Garamond" w:hAnsi="Garamond" w:cs="Courier New"/>
          <w:noProof/>
          <w:sz w:val="20"/>
          <w:szCs w:val="20"/>
        </w:rPr>
        <w:t xml:space="preserve">ce qu’il croit être le néant, à savoir le concept dont le nombre serait égal à 0 qu’il croit pouvoir définir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la formulation d’argument : </w:t>
      </w:r>
      <w:r w:rsidRPr="00167575">
        <w:rPr>
          <w:rFonts w:ascii="Garamond" w:hAnsi="Garamond"/>
          <w:i/>
          <w:iCs/>
          <w:noProof/>
          <w:color w:val="0000CC"/>
          <w:sz w:val="20"/>
          <w:szCs w:val="20"/>
        </w:rPr>
        <w:t>x diffé</w:t>
      </w:r>
      <w:r w:rsidRPr="00167575">
        <w:rPr>
          <w:rFonts w:ascii="Garamond" w:hAnsi="Garamond"/>
          <w:i/>
          <w:iCs/>
          <w:noProof/>
          <w:color w:val="0000CC"/>
          <w:sz w:val="20"/>
          <w:szCs w:val="20"/>
        </w:rPr>
        <w:softHyphen/>
        <w:t xml:space="preserve">rent de x,  x </w:t>
      </w:r>
      <w:r w:rsidRPr="00167575">
        <w:rPr>
          <w:rFonts w:ascii="Garamond" w:hAnsi="Garamond"/>
          <w:i/>
          <w:iCs/>
          <w:noProof/>
          <w:color w:val="0000CC"/>
          <w:sz w:val="20"/>
          <w:szCs w:val="20"/>
        </w:rPr>
        <w:sym w:font="Symbol" w:char="F0B9"/>
      </w:r>
      <w:r w:rsidR="00790C0B" w:rsidRPr="00167575">
        <w:rPr>
          <w:rFonts w:ascii="Garamond" w:hAnsi="Garamond"/>
          <w:i/>
          <w:iCs/>
          <w:noProof/>
          <w:color w:val="0000CC"/>
          <w:sz w:val="20"/>
          <w:szCs w:val="20"/>
        </w:rPr>
        <w:t xml:space="preserve"> </w:t>
      </w:r>
      <w:r w:rsidRPr="00167575">
        <w:rPr>
          <w:rFonts w:ascii="Garamond" w:hAnsi="Garamond"/>
          <w:i/>
          <w:iCs/>
          <w:noProof/>
          <w:color w:val="0000CC"/>
          <w:sz w:val="20"/>
          <w:szCs w:val="20"/>
        </w:rPr>
        <w:t xml:space="preserve"> x</w:t>
      </w:r>
      <w:r w:rsidRPr="00167575">
        <w:rPr>
          <w:rFonts w:ascii="Garamond" w:hAnsi="Garamond" w:cs="Courier New"/>
          <w:noProof/>
          <w:sz w:val="20"/>
          <w:szCs w:val="20"/>
        </w:rPr>
        <w:t xml:space="preserve">, c’est-à-dire différent de lui-même. </w:t>
      </w:r>
    </w:p>
    <w:p w:rsidR="00790C0B" w:rsidRPr="00167575" w:rsidRDefault="00790C0B">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C’est-à-dire, ce qui est une dénotation assurément extrêmement problématique car, qu’attei</w:t>
      </w:r>
      <w:r w:rsidRPr="00167575">
        <w:rPr>
          <w:rFonts w:ascii="Garamond" w:hAnsi="Garamond" w:cs="Courier New"/>
          <w:noProof/>
          <w:sz w:val="20"/>
          <w:szCs w:val="20"/>
        </w:rPr>
        <w:softHyphen/>
        <w:t xml:space="preserve">gnons-nous ? </w:t>
      </w:r>
    </w:p>
    <w:p w:rsidR="00790C0B" w:rsidRPr="00167575" w:rsidRDefault="00790C0B">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S’il est vrai que le symbolique soit ce que j’en dis, à savoir tout entier dans la parole, qu’il n’y ait pas de métalangage, d’où peut-on désigner, dans le langage, un objet dont il soit assuré qu’il ne soit pas dif</w:t>
      </w:r>
      <w:r w:rsidRPr="00167575">
        <w:rPr>
          <w:rFonts w:ascii="Garamond" w:hAnsi="Garamond" w:cs="Courier New"/>
          <w:noProof/>
          <w:sz w:val="20"/>
          <w:szCs w:val="20"/>
        </w:rPr>
        <w:softHyphen/>
        <w:t xml:space="preserve">férent de lui-même ? </w:t>
      </w:r>
    </w:p>
    <w:p w:rsidR="00956745" w:rsidRDefault="00956745">
      <w:pPr>
        <w:rPr>
          <w:rFonts w:ascii="Garamond" w:hAnsi="Garamond" w:cs="Courier New"/>
          <w:noProof/>
          <w:sz w:val="20"/>
          <w:szCs w:val="20"/>
        </w:rPr>
      </w:pPr>
    </w:p>
    <w:p w:rsidR="00790C0B" w:rsidRPr="00167575" w:rsidRDefault="0069013E">
      <w:pPr>
        <w:rPr>
          <w:rFonts w:ascii="Garamond" w:hAnsi="Garamond" w:cs="Courier New"/>
          <w:i/>
          <w:iCs/>
          <w:noProof/>
          <w:sz w:val="20"/>
          <w:szCs w:val="20"/>
        </w:rPr>
      </w:pPr>
      <w:r w:rsidRPr="00167575">
        <w:rPr>
          <w:rFonts w:ascii="Garamond" w:hAnsi="Garamond" w:cs="Courier New"/>
          <w:noProof/>
          <w:sz w:val="20"/>
          <w:szCs w:val="20"/>
        </w:rPr>
        <w:t>Néanmoins, c’est sur cette hypothèse que FREGE constitue la notion que le concept « </w:t>
      </w:r>
      <w:r w:rsidRPr="00167575">
        <w:rPr>
          <w:rFonts w:ascii="Garamond" w:hAnsi="Garamond"/>
          <w:i/>
          <w:iCs/>
          <w:noProof/>
          <w:color w:val="0000CC"/>
          <w:sz w:val="20"/>
          <w:szCs w:val="20"/>
        </w:rPr>
        <w:t>égal à 0</w:t>
      </w:r>
      <w:r w:rsidRPr="00167575">
        <w:rPr>
          <w:rFonts w:ascii="Garamond" w:hAnsi="Garamond" w:cs="Courier New"/>
          <w:i/>
          <w:iCs/>
          <w:noProof/>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donne un nombre différent…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selon la formule qu’il a donnée d’abord pour celle qui est du nombre prédécesseur</w:t>
      </w:r>
    </w:p>
    <w:p w:rsidR="007C17BC" w:rsidRDefault="00790C0B">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donne un nombre différent de ce qu’il en est du </w:t>
      </w:r>
      <w:r w:rsidR="0069013E" w:rsidRPr="00167575">
        <w:rPr>
          <w:rFonts w:ascii="Garamond" w:hAnsi="Garamond"/>
          <w:b/>
          <w:noProof/>
          <w:color w:val="0000CC"/>
          <w:sz w:val="20"/>
          <w:szCs w:val="20"/>
        </w:rPr>
        <w:t>0</w:t>
      </w:r>
      <w:r w:rsidR="0069013E" w:rsidRPr="00167575">
        <w:rPr>
          <w:rFonts w:ascii="Garamond" w:hAnsi="Garamond" w:cs="Courier New"/>
          <w:noProof/>
          <w:sz w:val="20"/>
          <w:szCs w:val="20"/>
        </w:rPr>
        <w:t xml:space="preserve"> défi</w:t>
      </w:r>
      <w:r w:rsidR="0069013E" w:rsidRPr="00167575">
        <w:rPr>
          <w:rFonts w:ascii="Garamond" w:hAnsi="Garamond" w:cs="Courier New"/>
          <w:noProof/>
          <w:sz w:val="20"/>
          <w:szCs w:val="20"/>
        </w:rPr>
        <w:softHyphen/>
        <w:t xml:space="preserve">ni, tenu </w:t>
      </w:r>
      <w:r w:rsidR="0069013E" w:rsidRPr="007C17BC">
        <w:rPr>
          <w:rFonts w:ascii="Garamond" w:hAnsi="Garamond"/>
          <w:noProof/>
          <w:sz w:val="20"/>
          <w:szCs w:val="20"/>
        </w:rPr>
        <w:t>-</w:t>
      </w:r>
      <w:r w:rsidR="0069013E" w:rsidRPr="00167575">
        <w:rPr>
          <w:rFonts w:ascii="Garamond" w:hAnsi="Garamond"/>
          <w:b/>
          <w:noProof/>
          <w:sz w:val="20"/>
          <w:szCs w:val="20"/>
        </w:rPr>
        <w:t xml:space="preserve"> </w:t>
      </w:r>
      <w:r w:rsidR="0069013E" w:rsidRPr="00167575">
        <w:rPr>
          <w:rFonts w:ascii="Garamond" w:hAnsi="Garamond" w:cs="Courier New"/>
          <w:noProof/>
          <w:sz w:val="20"/>
          <w:szCs w:val="20"/>
        </w:rPr>
        <w:t>et bel et bien</w:t>
      </w:r>
      <w:r w:rsidR="0069013E" w:rsidRPr="00167575">
        <w:rPr>
          <w:rFonts w:ascii="Garamond" w:hAnsi="Garamond"/>
          <w:b/>
          <w:noProof/>
          <w:sz w:val="20"/>
          <w:szCs w:val="20"/>
        </w:rPr>
        <w:t xml:space="preserve"> </w:t>
      </w:r>
      <w:r w:rsidR="0069013E" w:rsidRPr="007C17BC">
        <w:rPr>
          <w:rFonts w:ascii="Garamond" w:hAnsi="Garamond"/>
          <w:noProof/>
          <w:sz w:val="20"/>
          <w:szCs w:val="20"/>
        </w:rPr>
        <w:t>-</w:t>
      </w:r>
      <w:r w:rsidR="0069013E" w:rsidRPr="00167575">
        <w:rPr>
          <w:rFonts w:ascii="Garamond" w:hAnsi="Garamond" w:cs="Courier New"/>
          <w:noProof/>
          <w:sz w:val="20"/>
          <w:szCs w:val="20"/>
        </w:rPr>
        <w:t xml:space="preserve"> pour </w:t>
      </w:r>
      <w:r w:rsidR="0069013E" w:rsidRPr="00167575">
        <w:rPr>
          <w:rFonts w:ascii="Garamond" w:hAnsi="Garamond" w:cs="Courier New"/>
          <w:i/>
          <w:noProof/>
          <w:sz w:val="20"/>
          <w:szCs w:val="20"/>
        </w:rPr>
        <w:t>le néant</w:t>
      </w:r>
      <w:r w:rsidR="0069013E" w:rsidRPr="00167575">
        <w:rPr>
          <w:rFonts w:ascii="Garamond" w:hAnsi="Garamond" w:cs="Courier New"/>
          <w:noProof/>
          <w:sz w:val="20"/>
          <w:szCs w:val="20"/>
        </w:rPr>
        <w:t xml:space="preserve">, </w:t>
      </w:r>
    </w:p>
    <w:p w:rsidR="007C17BC" w:rsidRDefault="0069013E">
      <w:pPr>
        <w:rPr>
          <w:rFonts w:ascii="Garamond" w:hAnsi="Garamond" w:cs="Courier New"/>
          <w:noProof/>
          <w:sz w:val="20"/>
          <w:szCs w:val="20"/>
        </w:rPr>
      </w:pPr>
      <w:r w:rsidRPr="00167575">
        <w:rPr>
          <w:rFonts w:ascii="Garamond" w:hAnsi="Garamond" w:cs="Courier New"/>
          <w:noProof/>
          <w:sz w:val="20"/>
          <w:szCs w:val="20"/>
        </w:rPr>
        <w:t xml:space="preserve">c’est-à-dire de celui auquel convient </w:t>
      </w:r>
      <w:r w:rsidRPr="00167575">
        <w:rPr>
          <w:rFonts w:ascii="Garamond" w:hAnsi="Garamond"/>
          <w:i/>
          <w:noProof/>
          <w:sz w:val="20"/>
          <w:szCs w:val="20"/>
        </w:rPr>
        <w:t xml:space="preserve">non pas l’égalité à </w:t>
      </w:r>
      <w:r w:rsidRPr="00167575">
        <w:rPr>
          <w:rFonts w:ascii="Garamond" w:hAnsi="Garamond"/>
          <w:b/>
          <w:noProof/>
          <w:color w:val="0000CC"/>
          <w:sz w:val="20"/>
          <w:szCs w:val="20"/>
        </w:rPr>
        <w:t>0</w:t>
      </w:r>
      <w:r w:rsidRPr="00167575">
        <w:rPr>
          <w:rFonts w:ascii="Garamond" w:hAnsi="Garamond" w:cs="Courier New"/>
          <w:noProof/>
          <w:sz w:val="20"/>
          <w:szCs w:val="20"/>
        </w:rPr>
        <w:t xml:space="preserve">, mais </w:t>
      </w:r>
      <w:r w:rsidRPr="00167575">
        <w:rPr>
          <w:rFonts w:ascii="Garamond" w:hAnsi="Garamond"/>
          <w:i/>
          <w:noProof/>
          <w:color w:val="0000CC"/>
          <w:sz w:val="20"/>
          <w:szCs w:val="20"/>
        </w:rPr>
        <w:t xml:space="preserve">le </w:t>
      </w:r>
      <w:r w:rsidRPr="00167575">
        <w:rPr>
          <w:rFonts w:ascii="Garamond" w:hAnsi="Garamond"/>
          <w:i/>
          <w:iCs/>
          <w:noProof/>
          <w:color w:val="0000CC"/>
          <w:sz w:val="20"/>
          <w:szCs w:val="20"/>
        </w:rPr>
        <w:t>nombre</w:t>
      </w:r>
      <w:r w:rsidRPr="00167575">
        <w:rPr>
          <w:rFonts w:ascii="Garamond" w:hAnsi="Garamond"/>
          <w:i/>
          <w:iCs/>
          <w:noProof/>
          <w:sz w:val="20"/>
          <w:szCs w:val="20"/>
        </w:rPr>
        <w:t xml:space="preserve"> </w:t>
      </w:r>
      <w:r w:rsidRPr="00167575">
        <w:rPr>
          <w:rFonts w:ascii="Garamond" w:hAnsi="Garamond"/>
          <w:b/>
          <w:iCs/>
          <w:noProof/>
          <w:color w:val="0000CC"/>
          <w:sz w:val="20"/>
          <w:szCs w:val="20"/>
        </w:rPr>
        <w:t>0</w:t>
      </w:r>
      <w:r w:rsidR="007C17BC">
        <w:rPr>
          <w:rFonts w:ascii="Garamond" w:hAnsi="Garamond" w:cs="Courier New"/>
          <w:i/>
          <w:iCs/>
          <w:noProof/>
          <w:sz w:val="20"/>
          <w:szCs w:val="20"/>
        </w:rPr>
        <w:t xml:space="preserve">. </w:t>
      </w:r>
      <w:r w:rsidRPr="00167575">
        <w:rPr>
          <w:rFonts w:ascii="Garamond" w:hAnsi="Garamond" w:cs="Courier New"/>
          <w:noProof/>
          <w:sz w:val="20"/>
          <w:szCs w:val="20"/>
        </w:rPr>
        <w:t xml:space="preserve">Dès lors, c’est en référence avec ceci que </w:t>
      </w:r>
    </w:p>
    <w:p w:rsidR="007C17BC" w:rsidRDefault="0069013E">
      <w:pPr>
        <w:rPr>
          <w:rFonts w:ascii="Garamond" w:hAnsi="Garamond" w:cs="Courier New"/>
          <w:noProof/>
          <w:sz w:val="20"/>
          <w:szCs w:val="20"/>
        </w:rPr>
      </w:pPr>
      <w:r w:rsidRPr="00167575">
        <w:rPr>
          <w:rFonts w:ascii="Garamond" w:hAnsi="Garamond" w:cs="Courier New"/>
          <w:noProof/>
          <w:sz w:val="20"/>
          <w:szCs w:val="20"/>
        </w:rPr>
        <w:t xml:space="preserve">le concept auquel convient </w:t>
      </w:r>
      <w:r w:rsidR="00790C0B" w:rsidRPr="00167575">
        <w:rPr>
          <w:rFonts w:ascii="Garamond" w:hAnsi="Garamond"/>
          <w:i/>
          <w:noProof/>
          <w:color w:val="0000CC"/>
          <w:sz w:val="20"/>
          <w:szCs w:val="20"/>
        </w:rPr>
        <w:t xml:space="preserve">le </w:t>
      </w:r>
      <w:r w:rsidR="00790C0B" w:rsidRPr="00167575">
        <w:rPr>
          <w:rFonts w:ascii="Garamond" w:hAnsi="Garamond"/>
          <w:i/>
          <w:iCs/>
          <w:noProof/>
          <w:color w:val="0000CC"/>
          <w:sz w:val="20"/>
          <w:szCs w:val="20"/>
        </w:rPr>
        <w:t>nombre</w:t>
      </w:r>
      <w:r w:rsidR="00790C0B" w:rsidRPr="00167575">
        <w:rPr>
          <w:rFonts w:ascii="Garamond" w:hAnsi="Garamond"/>
          <w:i/>
          <w:iCs/>
          <w:noProof/>
          <w:sz w:val="20"/>
          <w:szCs w:val="20"/>
        </w:rPr>
        <w:t xml:space="preserve"> </w:t>
      </w:r>
      <w:r w:rsidR="00790C0B" w:rsidRPr="00167575">
        <w:rPr>
          <w:rFonts w:ascii="Garamond" w:hAnsi="Garamond"/>
          <w:b/>
          <w:iCs/>
          <w:noProof/>
          <w:color w:val="0000CC"/>
          <w:sz w:val="20"/>
          <w:szCs w:val="20"/>
        </w:rPr>
        <w:t>0</w:t>
      </w:r>
      <w:r w:rsidRPr="00167575">
        <w:rPr>
          <w:rFonts w:ascii="Garamond" w:hAnsi="Garamond" w:cs="Courier New"/>
          <w:noProof/>
          <w:sz w:val="20"/>
          <w:szCs w:val="20"/>
        </w:rPr>
        <w:t xml:space="preserve"> repose sur ceci qu’il s’agit de l’identique à </w:t>
      </w:r>
      <w:r w:rsidRPr="00167575">
        <w:rPr>
          <w:rFonts w:ascii="Garamond" w:hAnsi="Garamond"/>
          <w:b/>
          <w:noProof/>
          <w:color w:val="0000CC"/>
          <w:sz w:val="20"/>
          <w:szCs w:val="20"/>
        </w:rPr>
        <w:t>0</w:t>
      </w:r>
      <w:r w:rsidRPr="00167575">
        <w:rPr>
          <w:rFonts w:ascii="Garamond" w:hAnsi="Garamond" w:cs="Courier New"/>
          <w:noProof/>
          <w:sz w:val="20"/>
          <w:szCs w:val="20"/>
        </w:rPr>
        <w:t>, mais non iden</w:t>
      </w:r>
      <w:r w:rsidRPr="00167575">
        <w:rPr>
          <w:rFonts w:ascii="Garamond" w:hAnsi="Garamond" w:cs="Courier New"/>
          <w:noProof/>
          <w:sz w:val="20"/>
          <w:szCs w:val="20"/>
        </w:rPr>
        <w:softHyphen/>
        <w:t xml:space="preserve">tique à </w:t>
      </w:r>
      <w:r w:rsidRPr="00167575">
        <w:rPr>
          <w:rFonts w:ascii="Garamond" w:hAnsi="Garamond"/>
          <w:b/>
          <w:noProof/>
          <w:color w:val="0000CC"/>
          <w:sz w:val="20"/>
          <w:szCs w:val="20"/>
        </w:rPr>
        <w:t>0</w:t>
      </w:r>
      <w:r w:rsidRPr="00167575">
        <w:rPr>
          <w:rFonts w:ascii="Garamond" w:hAnsi="Garamond" w:cs="Courier New"/>
          <w:noProof/>
          <w:sz w:val="20"/>
          <w:szCs w:val="20"/>
        </w:rPr>
        <w:t xml:space="preserve">. </w:t>
      </w:r>
    </w:p>
    <w:p w:rsidR="0069013E" w:rsidRPr="007C17BC" w:rsidRDefault="0069013E">
      <w:pPr>
        <w:rPr>
          <w:rFonts w:ascii="Garamond" w:hAnsi="Garamond" w:cs="Courier New"/>
          <w:i/>
          <w:iCs/>
          <w:noProof/>
          <w:sz w:val="20"/>
          <w:szCs w:val="20"/>
        </w:rPr>
      </w:pPr>
      <w:r w:rsidRPr="00167575">
        <w:rPr>
          <w:rFonts w:ascii="Garamond" w:hAnsi="Garamond" w:cs="Courier New"/>
          <w:noProof/>
          <w:sz w:val="20"/>
          <w:szCs w:val="20"/>
        </w:rPr>
        <w:t xml:space="preserve">Que celui qui est tout simplement identique à </w:t>
      </w:r>
      <w:r w:rsidRPr="00167575">
        <w:rPr>
          <w:rFonts w:ascii="Garamond" w:hAnsi="Garamond"/>
          <w:b/>
          <w:noProof/>
          <w:color w:val="0000CC"/>
          <w:sz w:val="20"/>
          <w:szCs w:val="20"/>
        </w:rPr>
        <w:t>0</w:t>
      </w:r>
      <w:r w:rsidRPr="00167575">
        <w:rPr>
          <w:rFonts w:ascii="Garamond" w:hAnsi="Garamond" w:cs="Courier New"/>
          <w:noProof/>
          <w:sz w:val="20"/>
          <w:szCs w:val="20"/>
        </w:rPr>
        <w:t xml:space="preserve"> est tenu pour son successeur et comme tel égalé à </w:t>
      </w:r>
      <w:r w:rsidRPr="00167575">
        <w:rPr>
          <w:rFonts w:ascii="Garamond" w:hAnsi="Garamond"/>
          <w:b/>
          <w:noProof/>
          <w:color w:val="0000CC"/>
          <w:sz w:val="20"/>
          <w:szCs w:val="20"/>
        </w:rPr>
        <w:t>1</w:t>
      </w:r>
      <w:r w:rsidRPr="00167575">
        <w:rPr>
          <w:rFonts w:ascii="Garamond" w:hAnsi="Garamond" w:cs="Courier New"/>
          <w:noProof/>
          <w:sz w:val="20"/>
          <w:szCs w:val="20"/>
        </w:rPr>
        <w:t xml:space="preserve">. </w:t>
      </w:r>
    </w:p>
    <w:p w:rsidR="00790C0B" w:rsidRPr="00167575" w:rsidRDefault="00790C0B">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chose se </w:t>
      </w:r>
      <w:r w:rsidRPr="00167575">
        <w:rPr>
          <w:rFonts w:ascii="Garamond" w:hAnsi="Garamond" w:cs="Courier New"/>
          <w:i/>
          <w:iCs/>
          <w:noProof/>
          <w:sz w:val="20"/>
          <w:szCs w:val="20"/>
        </w:rPr>
        <w:t>fonde</w:t>
      </w:r>
      <w:r w:rsidRPr="00167575">
        <w:rPr>
          <w:rFonts w:ascii="Garamond" w:hAnsi="Garamond" w:cs="Courier New"/>
          <w:noProof/>
          <w:sz w:val="20"/>
          <w:szCs w:val="20"/>
        </w:rPr>
        <w:t>, se fonde sur ceci qui est le départ dit de l’équinuméricité, il est clair que l’équinumé</w:t>
      </w:r>
      <w:r w:rsidRPr="00167575">
        <w:rPr>
          <w:rFonts w:ascii="Garamond" w:hAnsi="Garamond" w:cs="Courier New"/>
          <w:noProof/>
          <w:sz w:val="20"/>
          <w:szCs w:val="20"/>
        </w:rPr>
        <w:softHyphen/>
        <w:t xml:space="preserve">ricité du concept sous lequel ne tombe aucun objet au titre de </w:t>
      </w:r>
      <w:r w:rsidRPr="00167575">
        <w:rPr>
          <w:rFonts w:ascii="Garamond" w:hAnsi="Garamond"/>
          <w:i/>
          <w:iCs/>
          <w:noProof/>
          <w:color w:val="0000FF"/>
          <w:sz w:val="20"/>
          <w:szCs w:val="20"/>
        </w:rPr>
        <w:t>l’inexis</w:t>
      </w:r>
      <w:r w:rsidRPr="00167575">
        <w:rPr>
          <w:rFonts w:ascii="Garamond" w:hAnsi="Garamond"/>
          <w:i/>
          <w:iCs/>
          <w:noProof/>
          <w:color w:val="0000FF"/>
          <w:sz w:val="20"/>
          <w:szCs w:val="20"/>
        </w:rPr>
        <w:softHyphen/>
        <w:t>tence</w:t>
      </w:r>
      <w:r w:rsidRPr="00167575">
        <w:rPr>
          <w:rFonts w:ascii="Garamond" w:hAnsi="Garamond" w:cs="Courier New"/>
          <w:noProof/>
          <w:sz w:val="20"/>
          <w:szCs w:val="20"/>
        </w:rPr>
        <w:t xml:space="preserve"> est toujours égal à lui-même. Entre </w:t>
      </w:r>
      <w:r w:rsidRPr="00167575">
        <w:rPr>
          <w:rFonts w:ascii="Garamond" w:hAnsi="Garamond"/>
          <w:b/>
          <w:noProof/>
          <w:color w:val="0000CC"/>
          <w:sz w:val="20"/>
          <w:szCs w:val="20"/>
        </w:rPr>
        <w:t>0</w:t>
      </w:r>
      <w:r w:rsidRPr="00167575">
        <w:rPr>
          <w:rFonts w:ascii="Garamond" w:hAnsi="Garamond" w:cs="Courier New"/>
          <w:noProof/>
          <w:sz w:val="20"/>
          <w:szCs w:val="20"/>
        </w:rPr>
        <w:t xml:space="preserve"> et </w:t>
      </w:r>
      <w:r w:rsidRPr="00167575">
        <w:rPr>
          <w:rFonts w:ascii="Garamond" w:hAnsi="Garamond"/>
          <w:b/>
          <w:noProof/>
          <w:color w:val="0000CC"/>
          <w:sz w:val="20"/>
          <w:szCs w:val="20"/>
        </w:rPr>
        <w:t>0</w:t>
      </w:r>
      <w:r w:rsidRPr="00167575">
        <w:rPr>
          <w:rFonts w:ascii="Garamond" w:hAnsi="Garamond" w:cs="Courier New"/>
          <w:noProof/>
          <w:sz w:val="20"/>
          <w:szCs w:val="20"/>
        </w:rPr>
        <w:t xml:space="preserve">, pas de différence. C’est le </w:t>
      </w:r>
      <w:r w:rsidRPr="00167575">
        <w:rPr>
          <w:rFonts w:ascii="Garamond" w:hAnsi="Garamond"/>
          <w:i/>
          <w:iCs/>
          <w:noProof/>
          <w:sz w:val="20"/>
          <w:szCs w:val="20"/>
        </w:rPr>
        <w:t>pas de différence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dont - par ce biais - FREGE entend fonder le </w:t>
      </w:r>
      <w:r w:rsidRPr="00167575">
        <w:rPr>
          <w:rFonts w:ascii="Garamond" w:hAnsi="Garamond"/>
          <w:b/>
          <w:noProof/>
          <w:color w:val="0000CC"/>
          <w:sz w:val="20"/>
          <w:szCs w:val="20"/>
        </w:rPr>
        <w:t>1</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7C17BC" w:rsidRDefault="0069013E">
      <w:pPr>
        <w:pStyle w:val="Corpsdetexte"/>
        <w:rPr>
          <w:rFonts w:ascii="Garamond" w:hAnsi="Garamond"/>
          <w:sz w:val="20"/>
          <w:szCs w:val="20"/>
        </w:rPr>
      </w:pPr>
      <w:r w:rsidRPr="00167575">
        <w:rPr>
          <w:rFonts w:ascii="Garamond" w:hAnsi="Garamond"/>
          <w:sz w:val="20"/>
          <w:szCs w:val="20"/>
        </w:rPr>
        <w:t xml:space="preserve">Et ceci de toute façon, cette conquête nous reste précieuse pour autant qu’elle nous donne le </w:t>
      </w:r>
      <w:r w:rsidRPr="00167575">
        <w:rPr>
          <w:rFonts w:ascii="Garamond" w:hAnsi="Garamond" w:cs="Times New Roman"/>
          <w:b/>
          <w:color w:val="0000CC"/>
          <w:sz w:val="20"/>
          <w:szCs w:val="20"/>
        </w:rPr>
        <w:t>1</w:t>
      </w:r>
      <w:r w:rsidRPr="00167575">
        <w:rPr>
          <w:rFonts w:ascii="Garamond" w:hAnsi="Garamond"/>
          <w:sz w:val="20"/>
          <w:szCs w:val="20"/>
        </w:rPr>
        <w:t xml:space="preserve"> pour être essentiellement </w:t>
      </w:r>
      <w:r w:rsidR="007C17BC">
        <w:rPr>
          <w:rFonts w:ascii="Garamond" w:hAnsi="Garamond"/>
          <w:sz w:val="20"/>
          <w:szCs w:val="20"/>
        </w:rPr>
        <w:t>-</w:t>
      </w:r>
      <w:r w:rsidRPr="00167575">
        <w:rPr>
          <w:rFonts w:ascii="Garamond" w:hAnsi="Garamond"/>
          <w:sz w:val="20"/>
          <w:szCs w:val="20"/>
        </w:rPr>
        <w:t xml:space="preserve"> entendez bien ce que je dis </w:t>
      </w:r>
      <w:r w:rsidR="007C17BC">
        <w:rPr>
          <w:rFonts w:ascii="Garamond" w:hAnsi="Garamond"/>
          <w:sz w:val="20"/>
          <w:szCs w:val="20"/>
        </w:rPr>
        <w:t>-</w:t>
      </w:r>
      <w:r w:rsidRPr="00167575">
        <w:rPr>
          <w:rFonts w:ascii="Garamond" w:hAnsi="Garamond"/>
          <w:sz w:val="20"/>
          <w:szCs w:val="20"/>
        </w:rPr>
        <w:t xml:space="preserve"> le signifiant de l’inexistence. Néanmoins est-il sûr que le </w:t>
      </w:r>
      <w:r w:rsidRPr="00167575">
        <w:rPr>
          <w:rFonts w:ascii="Garamond" w:hAnsi="Garamond" w:cs="Times New Roman"/>
          <w:b/>
          <w:color w:val="0000CC"/>
          <w:sz w:val="20"/>
          <w:szCs w:val="20"/>
        </w:rPr>
        <w:t>1</w:t>
      </w:r>
      <w:r w:rsidRPr="00167575">
        <w:rPr>
          <w:rFonts w:ascii="Garamond" w:hAnsi="Garamond"/>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sz w:val="20"/>
          <w:szCs w:val="20"/>
        </w:rPr>
        <w:t>puisse s’en fonder</w:t>
      </w:r>
      <w:r w:rsidR="00790C0B" w:rsidRPr="00167575">
        <w:rPr>
          <w:rFonts w:ascii="Garamond" w:hAnsi="Garamond"/>
          <w:sz w:val="20"/>
          <w:szCs w:val="20"/>
        </w:rPr>
        <w:t xml:space="preserve"> </w:t>
      </w:r>
      <w:r w:rsidRPr="00167575">
        <w:rPr>
          <w:rFonts w:ascii="Garamond" w:hAnsi="Garamond"/>
          <w:sz w:val="20"/>
          <w:szCs w:val="20"/>
        </w:rPr>
        <w:t>? Assurément la discussion pourrait se poursuivre par les voies purement fregeiennes.</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Néanmoins, pour votre éclaircissement, j’ai cru devoir reproduire ce qui peut être dit n’avoir pas de rapport avec </w:t>
      </w:r>
      <w:r w:rsidRPr="00167575">
        <w:rPr>
          <w:rFonts w:ascii="Garamond" w:hAnsi="Garamond"/>
          <w:i/>
          <w:noProof/>
          <w:sz w:val="20"/>
          <w:szCs w:val="20"/>
        </w:rPr>
        <w:t>le nombre entier</w:t>
      </w:r>
      <w:r w:rsidRPr="00167575">
        <w:rPr>
          <w:rFonts w:ascii="Garamond" w:hAnsi="Garamond" w:cs="Courier New"/>
          <w:noProof/>
          <w:sz w:val="20"/>
          <w:szCs w:val="20"/>
        </w:rPr>
        <w:t xml:space="preserve">, à savoir </w:t>
      </w:r>
      <w:r w:rsidRPr="00167575">
        <w:rPr>
          <w:rFonts w:ascii="Garamond" w:hAnsi="Garamond"/>
          <w:i/>
          <w:iCs/>
          <w:noProof/>
          <w:color w:val="0000CC"/>
          <w:sz w:val="20"/>
          <w:szCs w:val="20"/>
        </w:rPr>
        <w:t>le triangle arithmétique</w:t>
      </w:r>
      <w:r w:rsidRPr="00167575">
        <w:rPr>
          <w:rFonts w:ascii="Garamond" w:hAnsi="Garamond" w:cs="Courier New"/>
          <w:noProof/>
          <w:sz w:val="20"/>
          <w:szCs w:val="20"/>
        </w:rPr>
        <w:t xml:space="preserve">. </w:t>
      </w:r>
    </w:p>
    <w:p w:rsidR="00790C0B" w:rsidRPr="00167575" w:rsidRDefault="00790C0B">
      <w:pPr>
        <w:rPr>
          <w:rFonts w:ascii="Garamond" w:hAnsi="Garamond" w:cs="Courier New"/>
          <w:noProof/>
          <w:sz w:val="20"/>
          <w:szCs w:val="20"/>
        </w:rPr>
      </w:pPr>
    </w:p>
    <w:p w:rsidR="00790C0B"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w:t>
      </w:r>
      <w:hyperlink w:anchor="TriangleRetour" w:history="1">
        <w:r w:rsidRPr="00167575">
          <w:rPr>
            <w:rStyle w:val="Lienhypertexte"/>
            <w:rFonts w:ascii="Garamond" w:hAnsi="Garamond"/>
            <w:i/>
            <w:iCs/>
            <w:noProof/>
            <w:color w:val="0000CC"/>
            <w:sz w:val="20"/>
            <w:szCs w:val="20"/>
          </w:rPr>
          <w:t>tria</w:t>
        </w:r>
        <w:bookmarkStart w:id="8" w:name="Triangle"/>
        <w:bookmarkEnd w:id="8"/>
        <w:r w:rsidRPr="00167575">
          <w:rPr>
            <w:rStyle w:val="Lienhypertexte"/>
            <w:rFonts w:ascii="Garamond" w:hAnsi="Garamond"/>
            <w:i/>
            <w:iCs/>
            <w:noProof/>
            <w:color w:val="0000CC"/>
            <w:sz w:val="20"/>
            <w:szCs w:val="20"/>
          </w:rPr>
          <w:t>ngle arithmétique</w:t>
        </w:r>
      </w:hyperlink>
      <w:r w:rsidRPr="00167575">
        <w:rPr>
          <w:rFonts w:ascii="Garamond" w:hAnsi="Garamond" w:cs="Courier New"/>
          <w:noProof/>
          <w:sz w:val="20"/>
          <w:szCs w:val="20"/>
        </w:rPr>
        <w:t xml:space="preserve"> s’organise de la façon suivante</w:t>
      </w:r>
      <w:r w:rsidR="00790C0B" w:rsidRPr="00167575">
        <w:rPr>
          <w:rFonts w:ascii="Garamond" w:hAnsi="Garamond" w:cs="Courier New"/>
          <w:noProof/>
          <w:sz w:val="20"/>
          <w:szCs w:val="20"/>
        </w:rPr>
        <w:t> : i</w:t>
      </w:r>
      <w:r w:rsidRPr="00167575">
        <w:rPr>
          <w:rFonts w:ascii="Garamond" w:hAnsi="Garamond" w:cs="Courier New"/>
          <w:noProof/>
          <w:sz w:val="20"/>
          <w:szCs w:val="20"/>
        </w:rPr>
        <w:t xml:space="preserve">l part, comme donnée, de </w:t>
      </w:r>
      <w:r w:rsidRPr="00167575">
        <w:rPr>
          <w:rFonts w:ascii="Garamond" w:hAnsi="Garamond"/>
          <w:i/>
          <w:noProof/>
          <w:sz w:val="20"/>
          <w:szCs w:val="20"/>
        </w:rPr>
        <w:t xml:space="preserve">la suite des </w:t>
      </w:r>
      <w:r w:rsidRPr="00167575">
        <w:rPr>
          <w:rFonts w:ascii="Garamond" w:hAnsi="Garamond"/>
          <w:i/>
          <w:iCs/>
          <w:noProof/>
          <w:sz w:val="20"/>
          <w:szCs w:val="20"/>
        </w:rPr>
        <w:t>nombres entiers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i/>
          <w:noProof/>
          <w:sz w:val="20"/>
          <w:szCs w:val="20"/>
        </w:rPr>
        <w:t>Chaque terme</w:t>
      </w:r>
      <w:r w:rsidRPr="00167575">
        <w:rPr>
          <w:rFonts w:ascii="Garamond" w:hAnsi="Garamond" w:cs="Courier New"/>
          <w:noProof/>
          <w:sz w:val="20"/>
          <w:szCs w:val="20"/>
        </w:rPr>
        <w:t xml:space="preserve"> à s’inscrire </w:t>
      </w:r>
      <w:r w:rsidRPr="00167575">
        <w:rPr>
          <w:rFonts w:ascii="Garamond" w:hAnsi="Garamond"/>
          <w:i/>
          <w:noProof/>
          <w:sz w:val="20"/>
          <w:szCs w:val="20"/>
        </w:rPr>
        <w:t>est constitué</w:t>
      </w:r>
      <w:r w:rsidRPr="00167575">
        <w:rPr>
          <w:rFonts w:ascii="Garamond" w:hAnsi="Garamond" w:cs="Courier New"/>
          <w:noProof/>
          <w:sz w:val="20"/>
          <w:szCs w:val="20"/>
        </w:rPr>
        <w:t xml:space="preserve"> sans autre commentaire</w:t>
      </w:r>
      <w:r w:rsidR="007C17BC">
        <w:rPr>
          <w:rFonts w:ascii="Garamond" w:hAnsi="Garamond" w:cs="Courier New"/>
          <w:noProof/>
          <w:sz w:val="20"/>
          <w:szCs w:val="20"/>
        </w:rPr>
        <w:t xml:space="preserve"> - </w:t>
      </w:r>
      <w:r w:rsidRPr="00167575">
        <w:rPr>
          <w:rFonts w:ascii="Garamond" w:hAnsi="Garamond" w:cs="Courier New"/>
          <w:noProof/>
          <w:sz w:val="20"/>
          <w:szCs w:val="20"/>
        </w:rPr>
        <w:t>il s’agit de ce qui est au-dessous de la barre</w:t>
      </w:r>
      <w:r w:rsidR="007C17BC">
        <w:rPr>
          <w:rFonts w:ascii="Garamond" w:hAnsi="Garamond" w:cs="Courier New"/>
          <w:noProof/>
          <w:sz w:val="20"/>
          <w:szCs w:val="20"/>
        </w:rPr>
        <w:t xml:space="preserve"> - </w:t>
      </w:r>
      <w:r w:rsidRPr="00167575">
        <w:rPr>
          <w:rFonts w:ascii="Garamond" w:hAnsi="Garamond"/>
          <w:i/>
          <w:noProof/>
          <w:sz w:val="20"/>
          <w:szCs w:val="20"/>
        </w:rPr>
        <w:t>par l’addition</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vous remarquerez que je n’ai parlé encore, jamais, d’addition, non plus que FREGE</w:t>
      </w:r>
    </w:p>
    <w:p w:rsidR="0069013E" w:rsidRDefault="0069013E" w:rsidP="007C17BC">
      <w:pPr>
        <w:pStyle w:val="Corpsdetexte"/>
        <w:rPr>
          <w:rFonts w:ascii="Garamond" w:hAnsi="Garamond"/>
          <w:sz w:val="20"/>
          <w:szCs w:val="20"/>
        </w:rPr>
      </w:pPr>
      <w:r w:rsidRPr="00167575">
        <w:rPr>
          <w:rFonts w:ascii="Garamond" w:hAnsi="Garamond"/>
          <w:sz w:val="20"/>
          <w:szCs w:val="20"/>
        </w:rPr>
        <w:t>…</w:t>
      </w:r>
      <w:r w:rsidRPr="00167575">
        <w:rPr>
          <w:rFonts w:ascii="Garamond" w:hAnsi="Garamond" w:cs="Times New Roman"/>
          <w:i/>
          <w:sz w:val="20"/>
          <w:szCs w:val="20"/>
        </w:rPr>
        <w:t>par l’ad</w:t>
      </w:r>
      <w:r w:rsidRPr="00167575">
        <w:rPr>
          <w:rFonts w:ascii="Garamond" w:hAnsi="Garamond" w:cs="Times New Roman"/>
          <w:i/>
          <w:sz w:val="20"/>
          <w:szCs w:val="20"/>
        </w:rPr>
        <w:softHyphen/>
        <w:t>dition des deux chiffres </w:t>
      </w:r>
      <w:r w:rsidRPr="00167575">
        <w:rPr>
          <w:rFonts w:ascii="Garamond" w:hAnsi="Garamond"/>
          <w:sz w:val="20"/>
          <w:szCs w:val="20"/>
        </w:rPr>
        <w:t xml:space="preserve">: </w:t>
      </w:r>
      <w:r w:rsidRPr="00167575">
        <w:rPr>
          <w:rFonts w:ascii="Garamond" w:hAnsi="Garamond"/>
          <w:i/>
          <w:iCs/>
          <w:sz w:val="20"/>
          <w:szCs w:val="20"/>
        </w:rPr>
        <w:t>celui qui est immédiatement à sa gauche,  et celui qui est à sa gauche et au-dessus</w:t>
      </w:r>
      <w:r w:rsidRPr="00167575">
        <w:rPr>
          <w:rFonts w:ascii="Garamond" w:hAnsi="Garamond"/>
          <w:sz w:val="20"/>
          <w:szCs w:val="20"/>
        </w:rPr>
        <w:t xml:space="preserve">. </w:t>
      </w:r>
    </w:p>
    <w:p w:rsidR="00956745" w:rsidRPr="00167575" w:rsidRDefault="00956745" w:rsidP="007C17BC">
      <w:pPr>
        <w:pStyle w:val="Corpsdetexte"/>
        <w:rPr>
          <w:rFonts w:ascii="Garamond" w:hAnsi="Garamond"/>
          <w:sz w:val="20"/>
          <w:szCs w:val="20"/>
        </w:rPr>
      </w:pPr>
    </w:p>
    <w:p w:rsidR="00790C0B" w:rsidRPr="00167575" w:rsidRDefault="00790C0B">
      <w:pPr>
        <w:rPr>
          <w:rFonts w:ascii="Garamond" w:hAnsi="Garamond" w:cs="Courier New"/>
          <w:noProof/>
          <w:sz w:val="20"/>
          <w:szCs w:val="20"/>
        </w:rPr>
      </w:pPr>
    </w:p>
    <w:p w:rsidR="0069013E" w:rsidRPr="00167575" w:rsidRDefault="0058419D" w:rsidP="007C17BC">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56C76240" wp14:editId="3A111714">
            <wp:extent cx="2141123" cy="1318260"/>
            <wp:effectExtent l="0" t="0" r="0" b="0"/>
            <wp:docPr id="18" name="Image 18" descr="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a"/>
                    <pic:cNvPicPr>
                      <a:picLocks noChangeAspect="1" noChangeArrowheads="1"/>
                    </pic:cNvPicPr>
                  </pic:nvPicPr>
                  <pic:blipFill>
                    <a:blip r:embed="rId34" cstate="print"/>
                    <a:srcRect/>
                    <a:stretch>
                      <a:fillRect/>
                    </a:stretch>
                  </pic:blipFill>
                  <pic:spPr bwMode="auto">
                    <a:xfrm>
                      <a:off x="0" y="0"/>
                      <a:ext cx="2143208" cy="1319544"/>
                    </a:xfrm>
                    <a:prstGeom prst="rect">
                      <a:avLst/>
                    </a:prstGeom>
                    <a:noFill/>
                    <a:ln w="9525">
                      <a:noFill/>
                      <a:miter lim="800000"/>
                      <a:headEnd/>
                      <a:tailEnd/>
                    </a:ln>
                  </pic:spPr>
                </pic:pic>
              </a:graphicData>
            </a:graphic>
          </wp:inline>
        </w:drawing>
      </w:r>
    </w:p>
    <w:p w:rsidR="0069013E" w:rsidRPr="00167575" w:rsidRDefault="0069013E">
      <w:pPr>
        <w:pStyle w:val="Corpsdetexte"/>
        <w:rPr>
          <w:rFonts w:ascii="Garamond" w:hAnsi="Garamond"/>
          <w:sz w:val="20"/>
          <w:szCs w:val="20"/>
        </w:rPr>
      </w:pPr>
    </w:p>
    <w:p w:rsidR="00956745" w:rsidRDefault="00956745">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Vous vérifierez aisément qu’il s’agit ici de quelque chose qui nous donne…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par exemple, quand nous avons un nombre entier</w:t>
      </w:r>
      <w:r w:rsidR="007C17BC">
        <w:rPr>
          <w:rFonts w:ascii="Garamond" w:hAnsi="Garamond" w:cs="Courier New"/>
          <w:noProof/>
          <w:sz w:val="20"/>
          <w:szCs w:val="20"/>
        </w:rPr>
        <w:t xml:space="preserve"> </w:t>
      </w:r>
      <w:r w:rsidRPr="00167575">
        <w:rPr>
          <w:rFonts w:ascii="Garamond" w:hAnsi="Garamond" w:cs="Courier New"/>
          <w:noProof/>
          <w:sz w:val="20"/>
          <w:szCs w:val="20"/>
        </w:rPr>
        <w:t xml:space="preserve">de points que nous appellerons </w:t>
      </w:r>
      <w:r w:rsidRPr="00167575">
        <w:rPr>
          <w:rFonts w:ascii="Garamond" w:hAnsi="Garamond"/>
          <w:i/>
          <w:iCs/>
          <w:noProof/>
          <w:color w:val="0000CC"/>
          <w:sz w:val="20"/>
          <w:szCs w:val="20"/>
        </w:rPr>
        <w:t>monades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nous donne automatiquement ce qu’il en est… </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étant donné un nombre de ces points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…du nombre de sous-ensemble qui peuvent</w:t>
      </w:r>
      <w:r w:rsidR="007C17BC">
        <w:rPr>
          <w:rFonts w:ascii="Garamond" w:hAnsi="Garamond" w:cs="Courier New"/>
          <w:noProof/>
          <w:sz w:val="20"/>
          <w:szCs w:val="20"/>
        </w:rPr>
        <w:t>…</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dans l’ensemble qui com</w:t>
      </w:r>
      <w:r w:rsidRPr="00167575">
        <w:rPr>
          <w:rFonts w:ascii="Garamond" w:hAnsi="Garamond" w:cs="Courier New"/>
          <w:noProof/>
          <w:sz w:val="20"/>
          <w:szCs w:val="20"/>
        </w:rPr>
        <w:softHyphen/>
        <w:t>prend tous ces points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…se former d’un nombre quelconque, choisi comme étant au-dessous du nombre entier dont il s’agit.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ainsi par exemple que si vous prenez ici la ligne qui est celle de la </w:t>
      </w:r>
      <w:r w:rsidRPr="00167575">
        <w:rPr>
          <w:rFonts w:ascii="Garamond" w:hAnsi="Garamond"/>
          <w:i/>
          <w:noProof/>
          <w:color w:val="0000CC"/>
          <w:sz w:val="20"/>
          <w:szCs w:val="20"/>
        </w:rPr>
        <w:t>dyade</w:t>
      </w:r>
      <w:r w:rsidRPr="00167575">
        <w:rPr>
          <w:rFonts w:ascii="Garamond" w:hAnsi="Garamond" w:cs="Courier New"/>
          <w:noProof/>
          <w:sz w:val="20"/>
          <w:szCs w:val="20"/>
        </w:rPr>
        <w:t xml:space="preserve"> : </w:t>
      </w:r>
      <w:r w:rsidRPr="007C17BC">
        <w:rPr>
          <w:rFonts w:ascii="Garamond" w:hAnsi="Garamond"/>
          <w:noProof/>
          <w:color w:val="0000CC"/>
          <w:sz w:val="18"/>
          <w:szCs w:val="18"/>
        </w:rPr>
        <w:t>0,1,3,6,10,15,</w:t>
      </w:r>
      <w:r w:rsidR="00790C0B" w:rsidRPr="007C17BC">
        <w:rPr>
          <w:rFonts w:ascii="Garamond" w:hAnsi="Garamond"/>
          <w:noProof/>
          <w:color w:val="0000CC"/>
          <w:sz w:val="18"/>
          <w:szCs w:val="18"/>
        </w:rPr>
        <w:t>21</w:t>
      </w:r>
      <w:r w:rsidR="00790C0B"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rencontrer une dyade, vous obtenez immédiatement qu’il y aura dans la </w:t>
      </w:r>
      <w:r w:rsidRPr="00167575">
        <w:rPr>
          <w:rFonts w:ascii="Garamond" w:hAnsi="Garamond"/>
          <w:i/>
          <w:noProof/>
          <w:color w:val="0000CC"/>
          <w:sz w:val="20"/>
          <w:szCs w:val="20"/>
        </w:rPr>
        <w:t>dyade</w:t>
      </w:r>
      <w:r w:rsidRPr="00167575">
        <w:rPr>
          <w:rFonts w:ascii="Garamond" w:hAnsi="Garamond" w:cs="Courier New"/>
          <w:noProof/>
          <w:sz w:val="20"/>
          <w:szCs w:val="20"/>
        </w:rPr>
        <w:t xml:space="preserve"> deux </w:t>
      </w:r>
      <w:r w:rsidRPr="00167575">
        <w:rPr>
          <w:rFonts w:ascii="Garamond" w:hAnsi="Garamond"/>
          <w:i/>
          <w:noProof/>
          <w:color w:val="0000CC"/>
          <w:sz w:val="20"/>
          <w:szCs w:val="20"/>
        </w:rPr>
        <w:t>monades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Une </w:t>
      </w:r>
      <w:r w:rsidRPr="00167575">
        <w:rPr>
          <w:rFonts w:ascii="Garamond" w:hAnsi="Garamond"/>
          <w:i/>
          <w:noProof/>
          <w:color w:val="0000CC"/>
          <w:sz w:val="20"/>
          <w:szCs w:val="20"/>
        </w:rPr>
        <w:t>dyade</w:t>
      </w:r>
      <w:r w:rsidRPr="00167575">
        <w:rPr>
          <w:rFonts w:ascii="Garamond" w:hAnsi="Garamond" w:cs="Courier New"/>
          <w:noProof/>
          <w:sz w:val="20"/>
          <w:szCs w:val="20"/>
        </w:rPr>
        <w:t>, c’est pas difficile à imaginer : c’est un trait avec deux termes, un commencement et une fin.</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Et que si vous interrogez ce qu’il en est…</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prenons quelque chose de plus amusant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la </w:t>
      </w:r>
      <w:r w:rsidRPr="00167575">
        <w:rPr>
          <w:rFonts w:ascii="Garamond" w:hAnsi="Garamond"/>
          <w:i/>
          <w:noProof/>
          <w:color w:val="0000CC"/>
          <w:sz w:val="20"/>
          <w:szCs w:val="20"/>
        </w:rPr>
        <w:t>tétrade</w:t>
      </w:r>
      <w:r w:rsidRPr="00167575">
        <w:rPr>
          <w:rFonts w:ascii="Garamond" w:hAnsi="Garamond" w:cs="Courier New"/>
          <w:noProof/>
          <w:sz w:val="20"/>
          <w:szCs w:val="20"/>
        </w:rPr>
        <w:t xml:space="preserve">, vous obtenez une </w:t>
      </w:r>
      <w:r w:rsidRPr="00167575">
        <w:rPr>
          <w:rFonts w:ascii="Garamond" w:hAnsi="Garamond"/>
          <w:i/>
          <w:noProof/>
          <w:color w:val="0000CC"/>
          <w:sz w:val="20"/>
          <w:szCs w:val="20"/>
        </w:rPr>
        <w:t>tétrade</w:t>
      </w:r>
      <w:r w:rsidRPr="00167575">
        <w:rPr>
          <w:rFonts w:ascii="Garamond" w:hAnsi="Garamond" w:cs="Courier New"/>
          <w:noProof/>
          <w:sz w:val="20"/>
          <w:szCs w:val="20"/>
        </w:rPr>
        <w:t xml:space="preserve"> : </w:t>
      </w:r>
      <w:r w:rsidRPr="00167575">
        <w:rPr>
          <w:rFonts w:ascii="Garamond" w:hAnsi="Garamond"/>
          <w:noProof/>
          <w:color w:val="0000CC"/>
          <w:sz w:val="20"/>
          <w:szCs w:val="20"/>
        </w:rPr>
        <w:t>0,1,5,15</w:t>
      </w:r>
      <w:r w:rsidR="00790C0B" w:rsidRPr="00167575">
        <w:rPr>
          <w:rFonts w:ascii="Garamond" w:hAnsi="Garamond"/>
          <w:noProof/>
          <w:color w:val="0000CC"/>
          <w:sz w:val="20"/>
          <w:szCs w:val="20"/>
        </w:rPr>
        <w:t>,35</w:t>
      </w:r>
      <w:r w:rsidR="00790C0B"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vous obtenez quelque chose qui est </w:t>
      </w:r>
      <w:r w:rsidRPr="00167575">
        <w:rPr>
          <w:rFonts w:ascii="Garamond" w:hAnsi="Garamond"/>
          <w:i/>
          <w:noProof/>
          <w:color w:val="0000CC"/>
          <w:sz w:val="20"/>
          <w:szCs w:val="20"/>
        </w:rPr>
        <w:t>quatre</w:t>
      </w:r>
      <w:r w:rsidRPr="00167575">
        <w:rPr>
          <w:rFonts w:ascii="Garamond" w:hAnsi="Garamond" w:cs="Courier New"/>
          <w:noProof/>
          <w:sz w:val="20"/>
          <w:szCs w:val="20"/>
        </w:rPr>
        <w:t xml:space="preserve"> </w:t>
      </w:r>
      <w:r w:rsidRPr="00167575">
        <w:rPr>
          <w:rFonts w:ascii="Garamond" w:hAnsi="Garamond" w:cs="Courier New"/>
          <w:i/>
          <w:iCs/>
          <w:noProof/>
          <w:sz w:val="20"/>
          <w:szCs w:val="20"/>
        </w:rPr>
        <w:t>possibilités</w:t>
      </w:r>
      <w:r w:rsidRPr="00167575">
        <w:rPr>
          <w:rFonts w:ascii="Garamond" w:hAnsi="Garamond" w:cs="Courier New"/>
          <w:noProof/>
          <w:sz w:val="20"/>
          <w:szCs w:val="20"/>
        </w:rPr>
        <w:t xml:space="preserve"> de </w:t>
      </w:r>
      <w:r w:rsidRPr="00167575">
        <w:rPr>
          <w:rFonts w:ascii="Garamond" w:hAnsi="Garamond"/>
          <w:i/>
          <w:noProof/>
          <w:color w:val="0000CC"/>
          <w:sz w:val="20"/>
          <w:szCs w:val="20"/>
        </w:rPr>
        <w:t>triades</w:t>
      </w:r>
      <w:r w:rsidRPr="00167575">
        <w:rPr>
          <w:rFonts w:ascii="Garamond" w:hAnsi="Garamond" w:cs="Courier New"/>
          <w:noProof/>
          <w:sz w:val="20"/>
          <w:szCs w:val="20"/>
        </w:rPr>
        <w:t>, autre</w:t>
      </w:r>
      <w:r w:rsidRPr="00167575">
        <w:rPr>
          <w:rFonts w:ascii="Garamond" w:hAnsi="Garamond" w:cs="Courier New"/>
          <w:noProof/>
          <w:sz w:val="20"/>
          <w:szCs w:val="20"/>
        </w:rPr>
        <w:softHyphen/>
        <w:t xml:space="preserve">ment dit pour vous l’imager : </w:t>
      </w:r>
    </w:p>
    <w:p w:rsidR="0069013E" w:rsidRPr="00167575" w:rsidRDefault="0069013E" w:rsidP="004A5538">
      <w:pPr>
        <w:pStyle w:val="Paragraphedeliste"/>
        <w:numPr>
          <w:ilvl w:val="0"/>
          <w:numId w:val="4"/>
        </w:numPr>
        <w:rPr>
          <w:rFonts w:ascii="Garamond" w:hAnsi="Garamond" w:cs="Courier New"/>
          <w:noProof/>
          <w:sz w:val="20"/>
          <w:szCs w:val="20"/>
        </w:rPr>
      </w:pPr>
      <w:r w:rsidRPr="00167575">
        <w:rPr>
          <w:rFonts w:ascii="Garamond" w:hAnsi="Garamond"/>
          <w:i/>
          <w:noProof/>
          <w:color w:val="0000CC"/>
          <w:sz w:val="20"/>
          <w:szCs w:val="20"/>
        </w:rPr>
        <w:t xml:space="preserve">quatre </w:t>
      </w:r>
      <w:r w:rsidRPr="00167575">
        <w:rPr>
          <w:rFonts w:ascii="Garamond" w:hAnsi="Garamond"/>
          <w:i/>
          <w:iCs/>
          <w:noProof/>
          <w:color w:val="0000CC"/>
          <w:sz w:val="20"/>
          <w:szCs w:val="20"/>
        </w:rPr>
        <w:t>faces</w:t>
      </w:r>
      <w:r w:rsidRPr="00167575">
        <w:rPr>
          <w:rFonts w:ascii="Garamond" w:hAnsi="Garamond" w:cs="Courier New"/>
          <w:noProof/>
          <w:sz w:val="20"/>
          <w:szCs w:val="20"/>
        </w:rPr>
        <w:t xml:space="preserve"> du tétraèdre : </w:t>
      </w:r>
      <w:r w:rsidRPr="00167575">
        <w:rPr>
          <w:rFonts w:ascii="Garamond" w:hAnsi="Garamond"/>
          <w:noProof/>
          <w:color w:val="0000CC"/>
          <w:sz w:val="20"/>
          <w:szCs w:val="20"/>
        </w:rPr>
        <w:t>0,1,4,10,20</w:t>
      </w:r>
      <w:r w:rsidRPr="00167575">
        <w:rPr>
          <w:rFonts w:ascii="Garamond" w:hAnsi="Garamond" w:cs="Courier New"/>
          <w:noProof/>
          <w:sz w:val="20"/>
          <w:szCs w:val="20"/>
        </w:rPr>
        <w:t>…</w:t>
      </w:r>
    </w:p>
    <w:p w:rsidR="00790C0B"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Vous obtenez ensuite six </w:t>
      </w:r>
      <w:r w:rsidRPr="00167575">
        <w:rPr>
          <w:rFonts w:ascii="Garamond" w:hAnsi="Garamond"/>
          <w:i/>
          <w:noProof/>
          <w:color w:val="0000CC"/>
          <w:sz w:val="20"/>
          <w:szCs w:val="20"/>
        </w:rPr>
        <w:t>dyades</w:t>
      </w:r>
      <w:r w:rsidRPr="00167575">
        <w:rPr>
          <w:rFonts w:ascii="Garamond" w:hAnsi="Garamond" w:cs="Courier New"/>
          <w:noProof/>
          <w:sz w:val="20"/>
          <w:szCs w:val="20"/>
        </w:rPr>
        <w:t>, c’est-à-dire</w:t>
      </w:r>
      <w:r w:rsidR="00956745">
        <w:rPr>
          <w:rFonts w:ascii="Garamond" w:hAnsi="Garamond" w:cs="Courier New"/>
          <w:noProof/>
          <w:sz w:val="20"/>
          <w:szCs w:val="20"/>
        </w:rPr>
        <w:t> :</w:t>
      </w:r>
    </w:p>
    <w:p w:rsidR="0069013E" w:rsidRPr="00167575" w:rsidRDefault="0069013E" w:rsidP="004A5538">
      <w:pPr>
        <w:pStyle w:val="Paragraphedeliste"/>
        <w:numPr>
          <w:ilvl w:val="0"/>
          <w:numId w:val="4"/>
        </w:numPr>
        <w:rPr>
          <w:rFonts w:ascii="Garamond" w:hAnsi="Garamond" w:cs="Courier New"/>
          <w:noProof/>
          <w:sz w:val="20"/>
          <w:szCs w:val="20"/>
        </w:rPr>
      </w:pPr>
      <w:r w:rsidRPr="00167575">
        <w:rPr>
          <w:rFonts w:ascii="Garamond" w:hAnsi="Garamond"/>
          <w:i/>
          <w:noProof/>
          <w:color w:val="0000CC"/>
          <w:sz w:val="20"/>
          <w:szCs w:val="20"/>
        </w:rPr>
        <w:t xml:space="preserve">les six </w:t>
      </w:r>
      <w:r w:rsidRPr="00167575">
        <w:rPr>
          <w:rFonts w:ascii="Garamond" w:hAnsi="Garamond"/>
          <w:i/>
          <w:iCs/>
          <w:noProof/>
          <w:color w:val="0000CC"/>
          <w:sz w:val="20"/>
          <w:szCs w:val="20"/>
        </w:rPr>
        <w:t>côtés</w:t>
      </w:r>
      <w:r w:rsidRPr="00167575">
        <w:rPr>
          <w:rFonts w:ascii="Garamond" w:hAnsi="Garamond" w:cs="Courier New"/>
          <w:noProof/>
          <w:sz w:val="20"/>
          <w:szCs w:val="20"/>
        </w:rPr>
        <w:t xml:space="preserve"> du tétraèdre : </w:t>
      </w:r>
      <w:r w:rsidRPr="00167575">
        <w:rPr>
          <w:rFonts w:ascii="Garamond" w:hAnsi="Garamond"/>
          <w:noProof/>
          <w:color w:val="0000CC"/>
          <w:sz w:val="20"/>
          <w:szCs w:val="20"/>
        </w:rPr>
        <w:t>0,1,3,6,10,15</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vous obtenez</w:t>
      </w:r>
      <w:r w:rsidR="00790C0B" w:rsidRPr="00167575">
        <w:rPr>
          <w:rFonts w:ascii="Garamond" w:hAnsi="Garamond" w:cs="Courier New"/>
          <w:noProof/>
          <w:sz w:val="20"/>
          <w:szCs w:val="20"/>
        </w:rPr>
        <w:t> :</w:t>
      </w:r>
      <w:r w:rsidRPr="00167575">
        <w:rPr>
          <w:rFonts w:ascii="Garamond" w:hAnsi="Garamond" w:cs="Courier New"/>
          <w:noProof/>
          <w:sz w:val="20"/>
          <w:szCs w:val="20"/>
        </w:rPr>
        <w:t xml:space="preserve"> </w:t>
      </w:r>
      <w:r w:rsidRPr="00167575">
        <w:rPr>
          <w:rFonts w:ascii="Garamond" w:hAnsi="Garamond"/>
          <w:i/>
          <w:noProof/>
          <w:color w:val="0000CC"/>
          <w:sz w:val="20"/>
          <w:szCs w:val="20"/>
        </w:rPr>
        <w:t xml:space="preserve">les quatre </w:t>
      </w:r>
      <w:r w:rsidRPr="00167575">
        <w:rPr>
          <w:rFonts w:ascii="Garamond" w:hAnsi="Garamond"/>
          <w:i/>
          <w:iCs/>
          <w:noProof/>
          <w:color w:val="0000CC"/>
          <w:sz w:val="20"/>
          <w:szCs w:val="20"/>
        </w:rPr>
        <w:t>sommets</w:t>
      </w:r>
      <w:r w:rsidRPr="00167575">
        <w:rPr>
          <w:rFonts w:ascii="Garamond" w:hAnsi="Garamond" w:cs="Courier New"/>
          <w:noProof/>
          <w:sz w:val="20"/>
          <w:szCs w:val="20"/>
        </w:rPr>
        <w:t xml:space="preserve"> d’une monade</w:t>
      </w:r>
      <w:r w:rsidR="00790C0B" w:rsidRPr="00167575">
        <w:rPr>
          <w:rFonts w:ascii="Garamond" w:hAnsi="Garamond" w:cs="Courier New"/>
          <w:noProof/>
          <w:sz w:val="20"/>
          <w:szCs w:val="20"/>
        </w:rPr>
        <w:t xml:space="preserve"> </w:t>
      </w:r>
      <w:r w:rsidRPr="00167575">
        <w:rPr>
          <w:rFonts w:ascii="Garamond" w:hAnsi="Garamond" w:cs="Courier New"/>
          <w:noProof/>
          <w:sz w:val="20"/>
          <w:szCs w:val="20"/>
        </w:rPr>
        <w:t>:</w:t>
      </w:r>
      <w:r w:rsidR="00790C0B" w:rsidRPr="00167575">
        <w:rPr>
          <w:rFonts w:ascii="Garamond" w:hAnsi="Garamond" w:cs="Courier New"/>
          <w:noProof/>
          <w:sz w:val="20"/>
          <w:szCs w:val="20"/>
        </w:rPr>
        <w:t xml:space="preserve"> </w:t>
      </w:r>
      <w:r w:rsidRPr="00167575">
        <w:rPr>
          <w:rFonts w:ascii="Garamond" w:hAnsi="Garamond"/>
          <w:noProof/>
          <w:color w:val="0000CC"/>
          <w:sz w:val="20"/>
          <w:szCs w:val="20"/>
        </w:rPr>
        <w:t>0,1,2,3,4,5,</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Ceci pour donner support à ce qui n’a à s’exprimer qu’en termes de sous-ensembles. </w:t>
      </w:r>
    </w:p>
    <w:p w:rsidR="009727BF" w:rsidRPr="00167575" w:rsidRDefault="009727BF">
      <w:pPr>
        <w:rPr>
          <w:rFonts w:ascii="Garamond" w:hAnsi="Garamond" w:cs="Courier New"/>
          <w:noProof/>
          <w:sz w:val="20"/>
          <w:szCs w:val="20"/>
        </w:rPr>
      </w:pPr>
    </w:p>
    <w:p w:rsidR="00956745" w:rsidRDefault="0069013E">
      <w:pPr>
        <w:rPr>
          <w:rFonts w:ascii="Garamond" w:hAnsi="Garamond" w:cs="Courier New"/>
          <w:noProof/>
          <w:sz w:val="20"/>
          <w:szCs w:val="20"/>
        </w:rPr>
      </w:pPr>
      <w:r w:rsidRPr="00167575">
        <w:rPr>
          <w:rFonts w:ascii="Garamond" w:hAnsi="Garamond" w:cs="Courier New"/>
          <w:noProof/>
          <w:sz w:val="20"/>
          <w:szCs w:val="20"/>
        </w:rPr>
        <w:t xml:space="preserve">Il est clair que vous voyez qu’à mesure que </w:t>
      </w:r>
      <w:r w:rsidRPr="00167575">
        <w:rPr>
          <w:rFonts w:ascii="Garamond" w:hAnsi="Garamond"/>
          <w:i/>
          <w:noProof/>
          <w:color w:val="0000CC"/>
          <w:sz w:val="20"/>
          <w:szCs w:val="20"/>
        </w:rPr>
        <w:t>le nombre entier</w:t>
      </w:r>
      <w:r w:rsidRPr="00167575">
        <w:rPr>
          <w:rFonts w:ascii="Garamond" w:hAnsi="Garamond" w:cs="Courier New"/>
          <w:noProof/>
          <w:sz w:val="20"/>
          <w:szCs w:val="20"/>
        </w:rPr>
        <w:t xml:space="preserve"> augmente, le nombre des </w:t>
      </w:r>
      <w:r w:rsidRPr="00167575">
        <w:rPr>
          <w:rFonts w:ascii="Garamond" w:hAnsi="Garamond"/>
          <w:i/>
          <w:noProof/>
          <w:color w:val="0000CC"/>
          <w:sz w:val="20"/>
          <w:szCs w:val="20"/>
        </w:rPr>
        <w:t>sous-ensembles</w:t>
      </w:r>
      <w:r w:rsidRPr="00167575">
        <w:rPr>
          <w:rFonts w:ascii="Garamond" w:hAnsi="Garamond" w:cs="Courier New"/>
          <w:noProof/>
          <w:sz w:val="20"/>
          <w:szCs w:val="20"/>
        </w:rPr>
        <w:t xml:space="preserve"> qui peuvent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se produire en son sein dépasse de beaucoup et très vite le nombre entier lui-même :</w:t>
      </w:r>
      <w:r w:rsidR="00790C0B" w:rsidRPr="00167575">
        <w:rPr>
          <w:rFonts w:ascii="Garamond" w:hAnsi="Garamond" w:cs="Courier New"/>
          <w:noProof/>
          <w:sz w:val="20"/>
          <w:szCs w:val="20"/>
        </w:rPr>
        <w:t xml:space="preserve"> </w:t>
      </w:r>
      <w:r w:rsidRPr="00167575">
        <w:rPr>
          <w:rFonts w:ascii="Garamond" w:hAnsi="Garamond"/>
          <w:noProof/>
          <w:color w:val="0000CC"/>
          <w:sz w:val="20"/>
          <w:szCs w:val="20"/>
        </w:rPr>
        <w:t>0,1,4,10,20</w:t>
      </w:r>
      <w:r w:rsidRPr="00167575">
        <w:rPr>
          <w:rFonts w:ascii="Garamond" w:hAnsi="Garamond" w:cs="Courier New"/>
          <w:noProof/>
          <w:sz w:val="20"/>
          <w:szCs w:val="20"/>
        </w:rPr>
        <w:t>…</w:t>
      </w:r>
    </w:p>
    <w:p w:rsidR="009727BF" w:rsidRPr="00167575" w:rsidRDefault="0069013E">
      <w:pPr>
        <w:rPr>
          <w:rFonts w:ascii="Garamond" w:hAnsi="Garamond" w:cs="Courier New"/>
          <w:noProof/>
          <w:sz w:val="20"/>
          <w:szCs w:val="20"/>
        </w:rPr>
      </w:pPr>
      <w:r w:rsidRPr="00167575">
        <w:rPr>
          <w:rFonts w:ascii="Garamond" w:hAnsi="Garamond" w:cs="Courier New"/>
          <w:noProof/>
          <w:sz w:val="20"/>
          <w:szCs w:val="20"/>
        </w:rPr>
        <w:t>Ceci n’</w:t>
      </w:r>
      <w:r w:rsidR="00956745">
        <w:rPr>
          <w:rFonts w:ascii="Garamond" w:hAnsi="Garamond" w:cs="Courier New"/>
          <w:noProof/>
          <w:sz w:val="20"/>
          <w:szCs w:val="20"/>
        </w:rPr>
        <w:t xml:space="preserve">est pas ce qui nous intéresse. </w:t>
      </w:r>
      <w:r w:rsidRPr="00167575">
        <w:rPr>
          <w:rFonts w:ascii="Garamond" w:hAnsi="Garamond" w:cs="Courier New"/>
          <w:noProof/>
          <w:sz w:val="20"/>
          <w:szCs w:val="20"/>
        </w:rPr>
        <w:t>Mais simplement qu’il ait fallu</w:t>
      </w:r>
      <w:r w:rsidR="009727BF" w:rsidRPr="00167575">
        <w:rPr>
          <w:rFonts w:ascii="Garamond" w:hAnsi="Garamond" w:cs="Courier New"/>
          <w:noProof/>
          <w:sz w:val="20"/>
          <w:szCs w:val="20"/>
        </w:rPr>
        <w:t>…</w:t>
      </w:r>
    </w:p>
    <w:p w:rsidR="009727BF" w:rsidRPr="00167575" w:rsidRDefault="0069013E" w:rsidP="009727BF">
      <w:pPr>
        <w:ind w:left="708"/>
        <w:rPr>
          <w:rFonts w:ascii="Garamond" w:hAnsi="Garamond" w:cs="Courier New"/>
          <w:noProof/>
          <w:sz w:val="20"/>
          <w:szCs w:val="20"/>
        </w:rPr>
      </w:pPr>
      <w:r w:rsidRPr="00167575">
        <w:rPr>
          <w:rFonts w:ascii="Garamond" w:hAnsi="Garamond" w:cs="Courier New"/>
          <w:noProof/>
          <w:sz w:val="20"/>
          <w:szCs w:val="20"/>
        </w:rPr>
        <w:t xml:space="preserve">pour que je puisse rendre compte du même procédé, de la série des nombres entiers </w:t>
      </w:r>
    </w:p>
    <w:p w:rsidR="0069013E" w:rsidRPr="00167575" w:rsidRDefault="009727BF">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que je parte de ce qui est très précisément à l’origine de ce qu’a fait FREGE.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FREGE qui en vient à désigner ceci que le nombre, le nombre des objets qui conviennent à un concept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en tant que concept du nombre, du nombre N nommément, sera de par lui-même ce qui consti</w:t>
      </w:r>
      <w:r w:rsidRPr="00167575">
        <w:rPr>
          <w:rFonts w:ascii="Garamond" w:hAnsi="Garamond" w:cs="Courier New"/>
          <w:noProof/>
          <w:sz w:val="20"/>
          <w:szCs w:val="20"/>
        </w:rPr>
        <w:softHyphen/>
        <w:t xml:space="preserve">tue </w:t>
      </w:r>
      <w:r w:rsidRPr="00167575">
        <w:rPr>
          <w:rFonts w:ascii="Garamond" w:hAnsi="Garamond"/>
          <w:i/>
          <w:noProof/>
          <w:sz w:val="20"/>
          <w:szCs w:val="20"/>
        </w:rPr>
        <w:t>le nombre successeur</w:t>
      </w:r>
      <w:r w:rsidRPr="00167575">
        <w:rPr>
          <w:rFonts w:ascii="Garamond" w:hAnsi="Garamond" w:cs="Courier New"/>
          <w:noProof/>
          <w:sz w:val="20"/>
          <w:szCs w:val="20"/>
        </w:rPr>
        <w:t xml:space="preserve">. </w:t>
      </w:r>
    </w:p>
    <w:p w:rsidR="00956745" w:rsidRDefault="0069013E">
      <w:pPr>
        <w:rPr>
          <w:rFonts w:ascii="Garamond" w:hAnsi="Garamond" w:cs="Courier New"/>
          <w:noProof/>
          <w:sz w:val="20"/>
          <w:szCs w:val="20"/>
        </w:rPr>
      </w:pPr>
      <w:r w:rsidRPr="00167575">
        <w:rPr>
          <w:rFonts w:ascii="Garamond" w:hAnsi="Garamond" w:cs="Courier New"/>
          <w:noProof/>
          <w:sz w:val="20"/>
          <w:szCs w:val="20"/>
        </w:rPr>
        <w:t xml:space="preserve">Autrement dit, si vous comptez à partir de </w:t>
      </w:r>
      <w:r w:rsidRPr="00167575">
        <w:rPr>
          <w:rFonts w:ascii="Garamond" w:hAnsi="Garamond"/>
          <w:noProof/>
          <w:color w:val="0000CC"/>
          <w:sz w:val="20"/>
          <w:szCs w:val="20"/>
        </w:rPr>
        <w:t>0</w:t>
      </w:r>
      <w:r w:rsidR="00956745">
        <w:rPr>
          <w:rFonts w:ascii="Garamond" w:hAnsi="Garamond" w:cs="Courier New"/>
          <w:noProof/>
          <w:sz w:val="20"/>
          <w:szCs w:val="20"/>
        </w:rPr>
        <w:t xml:space="preserve"> : </w:t>
      </w:r>
      <w:r w:rsidRPr="00956745">
        <w:rPr>
          <w:rFonts w:ascii="Garamond" w:hAnsi="Garamond"/>
          <w:noProof/>
          <w:color w:val="0000CC"/>
          <w:sz w:val="18"/>
          <w:szCs w:val="18"/>
        </w:rPr>
        <w:t>0,1,2,3,4,5,6,</w:t>
      </w:r>
      <w:r w:rsidRPr="00167575">
        <w:rPr>
          <w:rFonts w:ascii="Garamond" w:hAnsi="Garamond" w:cs="Courier New"/>
          <w:noProof/>
          <w:sz w:val="20"/>
          <w:szCs w:val="20"/>
        </w:rPr>
        <w:t xml:space="preserve"> ça fera toujours ce qui est là,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savoir </w:t>
      </w:r>
      <w:r w:rsidRPr="00956745">
        <w:rPr>
          <w:rFonts w:ascii="Garamond" w:hAnsi="Garamond"/>
          <w:noProof/>
          <w:color w:val="0000CC"/>
          <w:sz w:val="18"/>
          <w:szCs w:val="18"/>
        </w:rPr>
        <w:t>7</w:t>
      </w:r>
      <w:r w:rsidR="009727BF"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r w:rsidRPr="00956745">
        <w:rPr>
          <w:rFonts w:ascii="Garamond" w:hAnsi="Garamond"/>
          <w:i/>
          <w:noProof/>
          <w:color w:val="0000CC"/>
          <w:sz w:val="18"/>
          <w:szCs w:val="18"/>
        </w:rPr>
        <w:t>7</w:t>
      </w:r>
      <w:r w:rsidRPr="00956745">
        <w:rPr>
          <w:rFonts w:ascii="Garamond" w:hAnsi="Garamond" w:cs="Courier New"/>
          <w:i/>
          <w:noProof/>
          <w:sz w:val="20"/>
          <w:szCs w:val="20"/>
        </w:rPr>
        <w:t xml:space="preserve"> quoi ?</w:t>
      </w:r>
      <w:r w:rsidR="009727BF" w:rsidRPr="00167575">
        <w:rPr>
          <w:rFonts w:ascii="Garamond" w:hAnsi="Garamond" w:cs="Courier New"/>
          <w:noProof/>
          <w:sz w:val="20"/>
          <w:szCs w:val="20"/>
        </w:rPr>
        <w:t xml:space="preserve"> - </w:t>
      </w:r>
      <w:r w:rsidRPr="00956745">
        <w:rPr>
          <w:rFonts w:ascii="Garamond" w:hAnsi="Garamond"/>
          <w:noProof/>
          <w:color w:val="0000CC"/>
          <w:sz w:val="18"/>
          <w:szCs w:val="18"/>
        </w:rPr>
        <w:t>7</w:t>
      </w:r>
      <w:r w:rsidRPr="00167575">
        <w:rPr>
          <w:rFonts w:ascii="Garamond" w:hAnsi="Garamond" w:cs="Courier New"/>
          <w:noProof/>
          <w:sz w:val="20"/>
          <w:szCs w:val="20"/>
        </w:rPr>
        <w:t xml:space="preserve"> de ce </w:t>
      </w:r>
      <w:r w:rsidRPr="00956745">
        <w:rPr>
          <w:rFonts w:ascii="Garamond" w:hAnsi="Garamond"/>
          <w:i/>
          <w:iCs/>
          <w:noProof/>
          <w:color w:val="0000CC"/>
          <w:sz w:val="20"/>
          <w:szCs w:val="20"/>
        </w:rPr>
        <w:t>quelque chose</w:t>
      </w:r>
      <w:r w:rsidRPr="00167575">
        <w:rPr>
          <w:rFonts w:ascii="Garamond" w:hAnsi="Garamond" w:cs="Courier New"/>
          <w:noProof/>
          <w:sz w:val="20"/>
          <w:szCs w:val="20"/>
        </w:rPr>
        <w:t xml:space="preserve"> que j’ai appelé inexistant, d’être le fondement de </w:t>
      </w:r>
      <w:r w:rsidRPr="00167575">
        <w:rPr>
          <w:rFonts w:ascii="Garamond" w:hAnsi="Garamond"/>
          <w:i/>
          <w:noProof/>
          <w:color w:val="0000CC"/>
          <w:sz w:val="20"/>
          <w:szCs w:val="20"/>
        </w:rPr>
        <w:t>la répé</w:t>
      </w:r>
      <w:r w:rsidRPr="00167575">
        <w:rPr>
          <w:rFonts w:ascii="Garamond" w:hAnsi="Garamond"/>
          <w:i/>
          <w:noProof/>
          <w:color w:val="0000CC"/>
          <w:sz w:val="20"/>
          <w:szCs w:val="20"/>
        </w:rPr>
        <w:softHyphen/>
        <w:t>tition</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rsidP="00956745">
      <w:pPr>
        <w:rPr>
          <w:rFonts w:ascii="Garamond" w:hAnsi="Garamond" w:cs="Courier New"/>
          <w:noProof/>
          <w:sz w:val="20"/>
          <w:szCs w:val="20"/>
        </w:rPr>
      </w:pPr>
      <w:r w:rsidRPr="00167575">
        <w:rPr>
          <w:rFonts w:ascii="Garamond" w:hAnsi="Garamond" w:cs="Courier New"/>
          <w:noProof/>
          <w:sz w:val="20"/>
          <w:szCs w:val="20"/>
        </w:rPr>
        <w:t>Encore faut-il</w:t>
      </w:r>
      <w:r w:rsidR="00956745">
        <w:rPr>
          <w:rFonts w:ascii="Garamond" w:hAnsi="Garamond" w:cs="Courier New"/>
          <w:noProof/>
          <w:sz w:val="20"/>
          <w:szCs w:val="20"/>
        </w:rPr>
        <w:t xml:space="preserve">, </w:t>
      </w:r>
      <w:r w:rsidRPr="00167575">
        <w:rPr>
          <w:rFonts w:ascii="Garamond" w:hAnsi="Garamond" w:cs="Courier New"/>
          <w:noProof/>
          <w:sz w:val="20"/>
          <w:szCs w:val="20"/>
        </w:rPr>
        <w:t xml:space="preserve">pour que soit satisfait aux règles de ce </w:t>
      </w:r>
      <w:r w:rsidRPr="00167575">
        <w:rPr>
          <w:rFonts w:ascii="Garamond" w:hAnsi="Garamond" w:cs="Courier New"/>
          <w:i/>
          <w:noProof/>
          <w:sz w:val="20"/>
          <w:szCs w:val="20"/>
        </w:rPr>
        <w:t>triangle</w:t>
      </w:r>
      <w:r w:rsidR="00956745">
        <w:rPr>
          <w:rFonts w:ascii="Garamond" w:hAnsi="Garamond" w:cs="Courier New"/>
          <w:i/>
          <w:noProof/>
          <w:sz w:val="20"/>
          <w:szCs w:val="20"/>
        </w:rPr>
        <w:t>,</w:t>
      </w:r>
      <w:r w:rsidRPr="00167575">
        <w:rPr>
          <w:rFonts w:ascii="Garamond" w:hAnsi="Garamond" w:cs="Courier New"/>
          <w:noProof/>
          <w:sz w:val="20"/>
          <w:szCs w:val="20"/>
        </w:rPr>
        <w:t xml:space="preserve"> que ce </w:t>
      </w:r>
      <w:r w:rsidRPr="00956745">
        <w:rPr>
          <w:rFonts w:ascii="Garamond" w:hAnsi="Garamond"/>
          <w:noProof/>
          <w:color w:val="0000CC"/>
          <w:sz w:val="18"/>
          <w:szCs w:val="18"/>
        </w:rPr>
        <w:t>1</w:t>
      </w:r>
      <w:r w:rsidRPr="00167575">
        <w:rPr>
          <w:rFonts w:ascii="Garamond" w:hAnsi="Garamond" w:cs="Courier New"/>
          <w:noProof/>
          <w:sz w:val="20"/>
          <w:szCs w:val="20"/>
        </w:rPr>
        <w:t xml:space="preserve"> qui se répète ici, surgisse de quelque part. </w:t>
      </w:r>
    </w:p>
    <w:p w:rsidR="009727BF" w:rsidRPr="00167575" w:rsidRDefault="009727BF">
      <w:pPr>
        <w:rPr>
          <w:rFonts w:ascii="Garamond" w:hAnsi="Garamond" w:cs="Courier New"/>
          <w:noProof/>
          <w:sz w:val="20"/>
          <w:szCs w:val="20"/>
        </w:rPr>
      </w:pPr>
    </w:p>
    <w:p w:rsidR="009727BF"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puisque partout nous avons encadré de </w:t>
      </w:r>
      <w:r w:rsidRPr="00956745">
        <w:rPr>
          <w:rFonts w:ascii="Garamond" w:hAnsi="Garamond"/>
          <w:noProof/>
          <w:color w:val="0000CC"/>
          <w:sz w:val="18"/>
          <w:szCs w:val="18"/>
        </w:rPr>
        <w:t>0</w:t>
      </w:r>
      <w:r w:rsidRPr="00167575">
        <w:rPr>
          <w:rFonts w:ascii="Garamond" w:hAnsi="Garamond" w:cs="Courier New"/>
          <w:noProof/>
          <w:sz w:val="20"/>
          <w:szCs w:val="20"/>
        </w:rPr>
        <w:t xml:space="preserve"> ce </w:t>
      </w:r>
      <w:r w:rsidR="009727BF" w:rsidRPr="00167575">
        <w:rPr>
          <w:rFonts w:ascii="Garamond" w:hAnsi="Garamond" w:cs="Courier New"/>
          <w:i/>
          <w:noProof/>
          <w:sz w:val="20"/>
          <w:szCs w:val="20"/>
        </w:rPr>
        <w:t>t</w:t>
      </w:r>
      <w:r w:rsidRPr="00167575">
        <w:rPr>
          <w:rFonts w:ascii="Garamond" w:hAnsi="Garamond" w:cs="Courier New"/>
          <w:i/>
          <w:noProof/>
          <w:sz w:val="20"/>
          <w:szCs w:val="20"/>
        </w:rPr>
        <w:t>riangle</w:t>
      </w:r>
      <w:r w:rsidRPr="00167575">
        <w:rPr>
          <w:rFonts w:ascii="Garamond" w:hAnsi="Garamond" w:cs="Courier New"/>
          <w:noProof/>
          <w:sz w:val="20"/>
          <w:szCs w:val="20"/>
        </w:rPr>
        <w:t xml:space="preserve">, </w:t>
      </w:r>
      <w:r w:rsidRPr="00956745">
        <w:rPr>
          <w:rFonts w:ascii="Garamond" w:hAnsi="Garamond"/>
          <w:noProof/>
          <w:color w:val="0000CC"/>
          <w:sz w:val="18"/>
          <w:szCs w:val="18"/>
        </w:rPr>
        <w:t>0,1,1,1,1,1,</w:t>
      </w:r>
      <w:r w:rsidRPr="00956745">
        <w:rPr>
          <w:rFonts w:ascii="Garamond" w:hAnsi="Garamond" w:cs="Courier New"/>
          <w:noProof/>
          <w:sz w:val="18"/>
          <w:szCs w:val="18"/>
        </w:rPr>
        <w:t>…</w:t>
      </w:r>
      <w:r w:rsidR="009727BF" w:rsidRPr="00956745">
        <w:rPr>
          <w:rFonts w:ascii="Garamond" w:hAnsi="Garamond" w:cs="Courier New"/>
          <w:noProof/>
          <w:sz w:val="18"/>
          <w:szCs w:val="18"/>
        </w:rPr>
        <w:t>,</w:t>
      </w:r>
      <w:r w:rsidR="009727BF" w:rsidRPr="00167575">
        <w:rPr>
          <w:rFonts w:ascii="Garamond" w:hAnsi="Garamond" w:cs="Courier New"/>
          <w:noProof/>
          <w:sz w:val="20"/>
          <w:szCs w:val="20"/>
        </w:rPr>
        <w:t xml:space="preserve"> </w:t>
      </w:r>
      <w:r w:rsidRPr="00167575">
        <w:rPr>
          <w:rFonts w:ascii="Garamond" w:hAnsi="Garamond" w:cs="Courier New"/>
          <w:noProof/>
          <w:sz w:val="20"/>
          <w:szCs w:val="20"/>
        </w:rPr>
        <w:t>il y a donc ici un point</w:t>
      </w:r>
      <w:r w:rsidR="009727BF" w:rsidRPr="00167575">
        <w:rPr>
          <w:rFonts w:ascii="Garamond" w:hAnsi="Garamond" w:cs="Courier New"/>
          <w:noProof/>
          <w:sz w:val="20"/>
          <w:szCs w:val="20"/>
        </w:rPr>
        <w:t>…</w:t>
      </w:r>
    </w:p>
    <w:p w:rsidR="009727BF" w:rsidRPr="00167575" w:rsidRDefault="0069013E" w:rsidP="009727BF">
      <w:pPr>
        <w:ind w:firstLine="708"/>
        <w:rPr>
          <w:rFonts w:ascii="Garamond" w:hAnsi="Garamond" w:cs="Courier New"/>
          <w:noProof/>
          <w:sz w:val="20"/>
          <w:szCs w:val="20"/>
        </w:rPr>
      </w:pPr>
      <w:r w:rsidRPr="00167575">
        <w:rPr>
          <w:rFonts w:ascii="Garamond" w:hAnsi="Garamond" w:cs="Courier New"/>
          <w:noProof/>
          <w:sz w:val="20"/>
          <w:szCs w:val="20"/>
        </w:rPr>
        <w:t xml:space="preserve">un point à situer au niveau de la ligne des </w:t>
      </w:r>
      <w:r w:rsidRPr="00956745">
        <w:rPr>
          <w:rFonts w:ascii="Garamond" w:hAnsi="Garamond"/>
          <w:noProof/>
          <w:color w:val="0000CC"/>
          <w:sz w:val="18"/>
          <w:szCs w:val="18"/>
        </w:rPr>
        <w:t>0</w:t>
      </w:r>
      <w:r w:rsidRPr="00167575">
        <w:rPr>
          <w:rFonts w:ascii="Garamond" w:hAnsi="Garamond" w:cs="Courier New"/>
          <w:noProof/>
          <w:sz w:val="20"/>
          <w:szCs w:val="20"/>
        </w:rPr>
        <w:t xml:space="preserve"> </w:t>
      </w:r>
    </w:p>
    <w:p w:rsidR="0069013E" w:rsidRPr="00167575" w:rsidRDefault="009727BF">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un point qui est </w:t>
      </w:r>
      <w:r w:rsidRPr="00956745">
        <w:rPr>
          <w:rFonts w:ascii="Garamond" w:hAnsi="Garamond"/>
          <w:iCs/>
          <w:noProof/>
          <w:color w:val="0000FF"/>
          <w:sz w:val="18"/>
          <w:szCs w:val="18"/>
        </w:rPr>
        <w:t>1</w:t>
      </w:r>
      <w:r w:rsidR="0069013E" w:rsidRPr="00167575">
        <w:rPr>
          <w:rFonts w:ascii="Garamond" w:hAnsi="Garamond" w:cs="Courier New"/>
          <w:i/>
          <w:iCs/>
          <w:noProof/>
          <w:sz w:val="20"/>
          <w:szCs w:val="20"/>
        </w:rPr>
        <w:t xml:space="preserve"> </w:t>
      </w:r>
      <w:r w:rsidR="0069013E" w:rsidRPr="00167575">
        <w:rPr>
          <w:rFonts w:ascii="Garamond" w:hAnsi="Garamond" w:cs="Courier New"/>
          <w:noProof/>
          <w:sz w:val="20"/>
          <w:szCs w:val="20"/>
        </w:rPr>
        <w:t>et qui articule quoi</w:t>
      </w:r>
      <w:r w:rsidR="00956745">
        <w:rPr>
          <w:rFonts w:ascii="Garamond" w:hAnsi="Garamond" w:cs="Courier New"/>
          <w:noProof/>
          <w:sz w:val="20"/>
          <w:szCs w:val="20"/>
        </w:rPr>
        <w:t xml:space="preserve"> </w:t>
      </w:r>
      <w:r w:rsidR="0069013E"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qu’il importe de distinguer dans la genèse du </w:t>
      </w:r>
      <w:r w:rsidRPr="00956745">
        <w:rPr>
          <w:rFonts w:ascii="Garamond" w:hAnsi="Garamond"/>
          <w:noProof/>
          <w:color w:val="0000CC"/>
          <w:sz w:val="18"/>
          <w:szCs w:val="18"/>
        </w:rPr>
        <w:t>1</w:t>
      </w:r>
      <w:r w:rsidRPr="00167575">
        <w:rPr>
          <w:rFonts w:ascii="Garamond" w:hAnsi="Garamond" w:cs="Courier New"/>
          <w:noProof/>
          <w:sz w:val="20"/>
          <w:szCs w:val="20"/>
        </w:rPr>
        <w:t xml:space="preserve">, à savoir la distinction précisément du </w:t>
      </w:r>
      <w:r w:rsidRPr="00956745">
        <w:rPr>
          <w:rFonts w:ascii="Garamond" w:hAnsi="Garamond"/>
          <w:i/>
          <w:iCs/>
          <w:noProof/>
          <w:color w:val="0000CC"/>
          <w:sz w:val="20"/>
          <w:szCs w:val="20"/>
        </w:rPr>
        <w:t>pas de différence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entre tous ces </w:t>
      </w:r>
      <w:r w:rsidRPr="00956745">
        <w:rPr>
          <w:rFonts w:ascii="Garamond" w:hAnsi="Garamond"/>
          <w:noProof/>
          <w:color w:val="0000CC"/>
          <w:sz w:val="18"/>
          <w:szCs w:val="18"/>
        </w:rPr>
        <w:t>0</w:t>
      </w:r>
      <w:r w:rsidRPr="00167575">
        <w:rPr>
          <w:rFonts w:ascii="Garamond" w:hAnsi="Garamond" w:cs="Courier New"/>
          <w:noProof/>
          <w:sz w:val="20"/>
          <w:szCs w:val="20"/>
        </w:rPr>
        <w:t xml:space="preserve">, à partir de la genèse : </w:t>
      </w:r>
      <w:r w:rsidRPr="00956745">
        <w:rPr>
          <w:rFonts w:ascii="Garamond" w:hAnsi="Garamond"/>
          <w:noProof/>
          <w:color w:val="0000CC"/>
          <w:sz w:val="18"/>
          <w:szCs w:val="18"/>
        </w:rPr>
        <w:t>0,1,0,0,0,0</w:t>
      </w:r>
      <w:r w:rsidRPr="00167575">
        <w:rPr>
          <w:rFonts w:ascii="Garamond" w:hAnsi="Garamond" w:cs="Courier New"/>
          <w:noProof/>
          <w:sz w:val="20"/>
          <w:szCs w:val="20"/>
        </w:rPr>
        <w:t xml:space="preserve">… de ce qui se répète, mais se répète comme </w:t>
      </w:r>
      <w:r w:rsidRPr="00956745">
        <w:rPr>
          <w:rFonts w:ascii="Garamond" w:hAnsi="Garamond"/>
          <w:i/>
          <w:iCs/>
          <w:noProof/>
          <w:color w:val="0000CC"/>
          <w:sz w:val="20"/>
          <w:szCs w:val="20"/>
        </w:rPr>
        <w:t>inexistant</w:t>
      </w:r>
      <w:r w:rsidRPr="00167575">
        <w:rPr>
          <w:rFonts w:ascii="Garamond" w:hAnsi="Garamond" w:cs="Courier New"/>
          <w:noProof/>
          <w:sz w:val="20"/>
          <w:szCs w:val="20"/>
        </w:rPr>
        <w:t>.</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FREGE ne rend donc pas compte de la suite des nombres entiers, mais de la possibilité de la répétition.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répétition se pose d’abord comme répétition du </w:t>
      </w:r>
      <w:r w:rsidRPr="00167575">
        <w:rPr>
          <w:rFonts w:ascii="Garamond" w:hAnsi="Garamond"/>
          <w:noProof/>
          <w:color w:val="0000CC"/>
          <w:sz w:val="20"/>
          <w:szCs w:val="20"/>
        </w:rPr>
        <w:t>1</w:t>
      </w:r>
      <w:r w:rsidRPr="00167575">
        <w:rPr>
          <w:rFonts w:ascii="Garamond" w:hAnsi="Garamond" w:cs="Courier New"/>
          <w:noProof/>
          <w:sz w:val="20"/>
          <w:szCs w:val="20"/>
        </w:rPr>
        <w:t xml:space="preserve">, en tant que </w:t>
      </w:r>
      <w:r w:rsidRPr="00167575">
        <w:rPr>
          <w:rFonts w:ascii="Garamond" w:hAnsi="Garamond"/>
          <w:noProof/>
          <w:color w:val="0000CC"/>
          <w:sz w:val="20"/>
          <w:szCs w:val="20"/>
        </w:rPr>
        <w:t>1</w:t>
      </w:r>
      <w:r w:rsidRPr="00167575">
        <w:rPr>
          <w:rFonts w:ascii="Garamond" w:hAnsi="Garamond" w:cs="Courier New"/>
          <w:noProof/>
          <w:sz w:val="20"/>
          <w:szCs w:val="20"/>
        </w:rPr>
        <w:t xml:space="preserve"> de </w:t>
      </w:r>
      <w:r w:rsidRPr="00956745">
        <w:rPr>
          <w:rFonts w:ascii="Garamond" w:hAnsi="Garamond"/>
          <w:i/>
          <w:iCs/>
          <w:noProof/>
          <w:color w:val="0000CC"/>
          <w:sz w:val="20"/>
          <w:szCs w:val="20"/>
        </w:rPr>
        <w:t>l’inexistence</w:t>
      </w:r>
      <w:r w:rsidRPr="00956745">
        <w:rPr>
          <w:rFonts w:ascii="Garamond" w:hAnsi="Garamond" w:cs="Courier New"/>
          <w:noProof/>
          <w:color w:val="0000CC"/>
          <w:sz w:val="20"/>
          <w:szCs w:val="20"/>
        </w:rPr>
        <w:t>.</w:t>
      </w:r>
      <w:r w:rsidRPr="00167575">
        <w:rPr>
          <w:rFonts w:ascii="Garamond" w:hAnsi="Garamond" w:cs="Courier New"/>
          <w:noProof/>
          <w:sz w:val="20"/>
          <w:szCs w:val="20"/>
        </w:rPr>
        <w:t xml:space="preserve"> </w:t>
      </w:r>
    </w:p>
    <w:p w:rsidR="009727BF" w:rsidRPr="00167575" w:rsidRDefault="009727BF">
      <w:pPr>
        <w:pStyle w:val="Titre3"/>
        <w:rPr>
          <w:rFonts w:ascii="Garamond" w:hAnsi="Garamond"/>
          <w:sz w:val="20"/>
          <w:szCs w:val="20"/>
        </w:rPr>
      </w:pPr>
    </w:p>
    <w:p w:rsidR="009727BF" w:rsidRPr="00167575" w:rsidRDefault="0069013E" w:rsidP="00956745">
      <w:pPr>
        <w:pStyle w:val="Titre3"/>
        <w:rPr>
          <w:rFonts w:ascii="Garamond" w:hAnsi="Garamond"/>
          <w:sz w:val="20"/>
          <w:szCs w:val="20"/>
        </w:rPr>
      </w:pPr>
      <w:r w:rsidRPr="00167575">
        <w:rPr>
          <w:rFonts w:ascii="Garamond" w:hAnsi="Garamond"/>
          <w:sz w:val="20"/>
          <w:szCs w:val="20"/>
        </w:rPr>
        <w:t>Est-ce qu’il n’y a pas</w:t>
      </w:r>
      <w:r w:rsidR="00956745">
        <w:rPr>
          <w:rFonts w:ascii="Garamond" w:hAnsi="Garamond"/>
          <w:sz w:val="20"/>
          <w:szCs w:val="20"/>
        </w:rPr>
        <w:t xml:space="preserve"> - </w:t>
      </w:r>
      <w:r w:rsidRPr="00167575">
        <w:rPr>
          <w:rFonts w:ascii="Garamond" w:hAnsi="Garamond"/>
          <w:sz w:val="20"/>
          <w:szCs w:val="20"/>
        </w:rPr>
        <w:t>je ne peux ici qu’en avancer la question</w:t>
      </w:r>
      <w:r w:rsidR="00956745">
        <w:rPr>
          <w:rFonts w:ascii="Garamond" w:hAnsi="Garamond"/>
          <w:sz w:val="20"/>
          <w:szCs w:val="20"/>
        </w:rPr>
        <w:t xml:space="preserve"> - </w:t>
      </w:r>
      <w:r w:rsidRPr="00167575">
        <w:rPr>
          <w:rFonts w:ascii="Garamond" w:hAnsi="Garamond"/>
          <w:sz w:val="20"/>
          <w:szCs w:val="20"/>
        </w:rPr>
        <w:t xml:space="preserve">quelque chose qui suggère qu’à ce fait, </w:t>
      </w:r>
    </w:p>
    <w:p w:rsidR="009727BF"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qu’il n’y ait pas un seul </w:t>
      </w:r>
      <w:r w:rsidRPr="00167575">
        <w:rPr>
          <w:rFonts w:ascii="Garamond" w:hAnsi="Garamond"/>
          <w:noProof/>
          <w:color w:val="0000CC"/>
          <w:sz w:val="20"/>
          <w:szCs w:val="20"/>
        </w:rPr>
        <w:t>1</w:t>
      </w:r>
      <w:r w:rsidRPr="00167575">
        <w:rPr>
          <w:rFonts w:ascii="Garamond" w:hAnsi="Garamond" w:cs="Courier New"/>
          <w:noProof/>
          <w:sz w:val="20"/>
          <w:szCs w:val="20"/>
        </w:rPr>
        <w:t xml:space="preserve"> mais : </w:t>
      </w:r>
    </w:p>
    <w:p w:rsidR="009727BF" w:rsidRPr="00956745" w:rsidRDefault="0069013E" w:rsidP="004A5538">
      <w:pPr>
        <w:pStyle w:val="Paragraphedeliste"/>
        <w:numPr>
          <w:ilvl w:val="0"/>
          <w:numId w:val="4"/>
        </w:numPr>
        <w:rPr>
          <w:rFonts w:ascii="Garamond" w:hAnsi="Garamond" w:cs="Courier New"/>
          <w:noProof/>
          <w:sz w:val="20"/>
          <w:szCs w:val="20"/>
        </w:rPr>
      </w:pPr>
      <w:r w:rsidRPr="00956745">
        <w:rPr>
          <w:rFonts w:ascii="Garamond" w:hAnsi="Garamond" w:cs="Courier New"/>
          <w:noProof/>
          <w:sz w:val="20"/>
          <w:szCs w:val="20"/>
        </w:rPr>
        <w:t>l’</w:t>
      </w:r>
      <w:r w:rsidRPr="00956745">
        <w:rPr>
          <w:rFonts w:ascii="Garamond" w:hAnsi="Garamond"/>
          <w:noProof/>
          <w:color w:val="0000CC"/>
          <w:sz w:val="20"/>
          <w:szCs w:val="20"/>
        </w:rPr>
        <w:t>1</w:t>
      </w:r>
      <w:r w:rsidRPr="00956745">
        <w:rPr>
          <w:rFonts w:ascii="Garamond" w:hAnsi="Garamond" w:cs="Courier New"/>
          <w:noProof/>
          <w:sz w:val="20"/>
          <w:szCs w:val="20"/>
        </w:rPr>
        <w:t xml:space="preserve"> qui se répète, </w:t>
      </w:r>
    </w:p>
    <w:p w:rsidR="009727BF" w:rsidRPr="00956745" w:rsidRDefault="0069013E" w:rsidP="004A5538">
      <w:pPr>
        <w:pStyle w:val="Paragraphedeliste"/>
        <w:numPr>
          <w:ilvl w:val="0"/>
          <w:numId w:val="4"/>
        </w:numPr>
        <w:rPr>
          <w:rFonts w:ascii="Garamond" w:hAnsi="Garamond"/>
          <w:sz w:val="20"/>
          <w:szCs w:val="20"/>
        </w:rPr>
      </w:pPr>
      <w:r w:rsidRPr="00956745">
        <w:rPr>
          <w:rFonts w:ascii="Garamond" w:hAnsi="Garamond" w:cs="Courier New"/>
          <w:noProof/>
          <w:sz w:val="20"/>
          <w:szCs w:val="20"/>
        </w:rPr>
        <w:t>et l’</w:t>
      </w:r>
      <w:r w:rsidRPr="00956745">
        <w:rPr>
          <w:rFonts w:ascii="Garamond" w:hAnsi="Garamond"/>
          <w:noProof/>
          <w:color w:val="0000CC"/>
          <w:sz w:val="20"/>
          <w:szCs w:val="20"/>
        </w:rPr>
        <w:t>1</w:t>
      </w:r>
      <w:r w:rsidRPr="00956745">
        <w:rPr>
          <w:rFonts w:ascii="Garamond" w:hAnsi="Garamond" w:cs="Courier New"/>
          <w:noProof/>
          <w:sz w:val="20"/>
          <w:szCs w:val="20"/>
        </w:rPr>
        <w:t xml:space="preserve"> qui se pose dans la suite des </w:t>
      </w:r>
      <w:r w:rsidRPr="00956745">
        <w:rPr>
          <w:rFonts w:ascii="Garamond" w:hAnsi="Garamond"/>
          <w:i/>
          <w:iCs/>
          <w:noProof/>
          <w:color w:val="0000CC"/>
          <w:sz w:val="20"/>
          <w:szCs w:val="20"/>
        </w:rPr>
        <w:t>nombres entiers</w:t>
      </w:r>
      <w:r w:rsidRPr="00956745">
        <w:rPr>
          <w:rFonts w:ascii="Garamond" w:hAnsi="Garamond" w:cs="Courier New"/>
          <w:noProof/>
          <w:sz w:val="20"/>
          <w:szCs w:val="20"/>
        </w:rPr>
        <w:t xml:space="preserve">, </w:t>
      </w:r>
      <w:r w:rsidRPr="00956745">
        <w:rPr>
          <w:rFonts w:ascii="Garamond" w:hAnsi="Garamond"/>
          <w:sz w:val="20"/>
          <w:szCs w:val="20"/>
        </w:rPr>
        <w:t xml:space="preserve">dans cette </w:t>
      </w:r>
      <w:r w:rsidRPr="00956745">
        <w:rPr>
          <w:rFonts w:ascii="Garamond" w:hAnsi="Garamond"/>
          <w:i/>
          <w:sz w:val="20"/>
          <w:szCs w:val="20"/>
        </w:rPr>
        <w:t>béance</w:t>
      </w:r>
      <w:r w:rsidRPr="00956745">
        <w:rPr>
          <w:rFonts w:ascii="Garamond" w:hAnsi="Garamond"/>
          <w:sz w:val="20"/>
          <w:szCs w:val="20"/>
        </w:rPr>
        <w:t xml:space="preserve"> nous avons à trou</w:t>
      </w:r>
      <w:r w:rsidRPr="00956745">
        <w:rPr>
          <w:rFonts w:ascii="Garamond" w:hAnsi="Garamond"/>
          <w:sz w:val="20"/>
          <w:szCs w:val="20"/>
        </w:rPr>
        <w:softHyphen/>
        <w:t xml:space="preserve">ver </w:t>
      </w:r>
      <w:r w:rsidRPr="00956745">
        <w:rPr>
          <w:rFonts w:ascii="Garamond" w:hAnsi="Garamond"/>
          <w:i/>
          <w:color w:val="0000CC"/>
          <w:sz w:val="20"/>
          <w:szCs w:val="20"/>
        </w:rPr>
        <w:t>quelque chose</w:t>
      </w:r>
      <w:r w:rsidRPr="00956745">
        <w:rPr>
          <w:rFonts w:ascii="Garamond" w:hAnsi="Garamond"/>
          <w:sz w:val="20"/>
          <w:szCs w:val="20"/>
        </w:rPr>
        <w:t xml:space="preserve"> </w:t>
      </w:r>
    </w:p>
    <w:p w:rsidR="009727BF" w:rsidRPr="00167575" w:rsidRDefault="0069013E" w:rsidP="00956745">
      <w:pPr>
        <w:pStyle w:val="Corpsdetexte"/>
        <w:ind w:left="720"/>
        <w:rPr>
          <w:rFonts w:ascii="Garamond" w:hAnsi="Garamond"/>
          <w:sz w:val="20"/>
          <w:szCs w:val="20"/>
        </w:rPr>
      </w:pPr>
      <w:r w:rsidRPr="00167575">
        <w:rPr>
          <w:rFonts w:ascii="Garamond" w:hAnsi="Garamond"/>
          <w:sz w:val="20"/>
          <w:szCs w:val="20"/>
        </w:rPr>
        <w:t>qui est de l’ordre de ce que nous avons interrogé en posant</w:t>
      </w:r>
      <w:r w:rsidR="009727BF" w:rsidRPr="00167575">
        <w:rPr>
          <w:rFonts w:ascii="Garamond" w:hAnsi="Garamond"/>
          <w:sz w:val="20"/>
          <w:szCs w:val="20"/>
        </w:rPr>
        <w:t>…</w:t>
      </w:r>
    </w:p>
    <w:p w:rsidR="009727BF" w:rsidRPr="00167575" w:rsidRDefault="0069013E" w:rsidP="009727BF">
      <w:pPr>
        <w:pStyle w:val="Paragraphedeliste"/>
        <w:ind w:left="1416"/>
        <w:rPr>
          <w:rFonts w:ascii="Garamond" w:hAnsi="Garamond" w:cs="Courier New"/>
          <w:noProof/>
          <w:sz w:val="20"/>
          <w:szCs w:val="20"/>
        </w:rPr>
      </w:pPr>
      <w:r w:rsidRPr="00167575">
        <w:rPr>
          <w:rFonts w:ascii="Garamond" w:hAnsi="Garamond" w:cs="Courier New"/>
          <w:noProof/>
          <w:sz w:val="20"/>
          <w:szCs w:val="20"/>
        </w:rPr>
        <w:t xml:space="preserve">comme corrélat nécessaire de la question de la nécessité logique </w:t>
      </w:r>
    </w:p>
    <w:p w:rsidR="009727BF" w:rsidRPr="00167575" w:rsidRDefault="009727BF" w:rsidP="009727BF">
      <w:pPr>
        <w:pStyle w:val="Paragraphedeliste"/>
        <w:ind w:left="720"/>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le fondement de l’</w:t>
      </w:r>
      <w:r w:rsidR="0069013E" w:rsidRPr="00167575">
        <w:rPr>
          <w:rFonts w:ascii="Garamond" w:hAnsi="Garamond"/>
          <w:i/>
          <w:iCs/>
          <w:noProof/>
          <w:color w:val="0000CC"/>
          <w:sz w:val="20"/>
          <w:szCs w:val="20"/>
        </w:rPr>
        <w:t>inexistence</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w:t>
      </w:r>
    </w:p>
    <w:p w:rsidR="009727BF" w:rsidRPr="00167575" w:rsidRDefault="009727BF">
      <w:pPr>
        <w:rPr>
          <w:rFonts w:ascii="Garamond" w:hAnsi="Garamond" w:cs="Courier New"/>
          <w:noProof/>
          <w:sz w:val="20"/>
          <w:szCs w:val="20"/>
        </w:rPr>
      </w:pPr>
      <w:r w:rsidRPr="00167575">
        <w:rPr>
          <w:rFonts w:ascii="Garamond" w:hAnsi="Garamond" w:cs="Courier New"/>
          <w:noProof/>
          <w:sz w:val="20"/>
          <w:szCs w:val="20"/>
        </w:rPr>
        <w:br w:type="page"/>
      </w:r>
    </w:p>
    <w:p w:rsidR="0069013E" w:rsidRPr="00167575" w:rsidRDefault="0069013E" w:rsidP="009727BF">
      <w:pPr>
        <w:pStyle w:val="Paragraphedeliste"/>
        <w:ind w:left="720"/>
        <w:rPr>
          <w:rFonts w:ascii="Garamond" w:hAnsi="Garamond" w:cs="Courier New"/>
          <w:noProof/>
          <w:sz w:val="20"/>
          <w:szCs w:val="20"/>
        </w:rPr>
      </w:pPr>
    </w:p>
    <w:p w:rsidR="0069013E" w:rsidRPr="00167575" w:rsidRDefault="0069013E">
      <w:pPr>
        <w:rPr>
          <w:rFonts w:ascii="Garamond" w:hAnsi="Garamond"/>
          <w:b/>
          <w:bCs/>
          <w:noProof/>
          <w:color w:val="FF3300"/>
          <w:sz w:val="20"/>
          <w:szCs w:val="20"/>
        </w:rPr>
      </w:pPr>
      <w:r w:rsidRPr="00167575">
        <w:rPr>
          <w:rFonts w:ascii="Garamond" w:hAnsi="Garamond" w:cs="Courier New"/>
          <w:noProof/>
          <w:color w:val="C00000"/>
          <w:sz w:val="20"/>
          <w:szCs w:val="20"/>
        </w:rPr>
        <w:t>Jeudi 03 Fév</w:t>
      </w:r>
      <w:bookmarkStart w:id="9" w:name="Fev03"/>
      <w:bookmarkEnd w:id="9"/>
      <w:r w:rsidRPr="00167575">
        <w:rPr>
          <w:rFonts w:ascii="Garamond" w:hAnsi="Garamond" w:cs="Courier New"/>
          <w:noProof/>
          <w:color w:val="C00000"/>
          <w:sz w:val="20"/>
          <w:szCs w:val="20"/>
        </w:rPr>
        <w:t xml:space="preserve">rier 1972    </w:t>
      </w:r>
      <w:r w:rsidR="00F462B4">
        <w:rPr>
          <w:rFonts w:ascii="Garamond" w:hAnsi="Garamond" w:cs="Courier New"/>
          <w:noProof/>
          <w:color w:val="C00000"/>
          <w:sz w:val="20"/>
          <w:szCs w:val="20"/>
        </w:rPr>
        <w:t xml:space="preserve">                    </w:t>
      </w:r>
      <w:r w:rsidRPr="00167575">
        <w:rPr>
          <w:rFonts w:ascii="Garamond" w:hAnsi="Garamond" w:cs="Courier New"/>
          <w:noProof/>
          <w:color w:val="C00000"/>
          <w:sz w:val="20"/>
          <w:szCs w:val="20"/>
        </w:rPr>
        <w:t xml:space="preserve">     </w:t>
      </w:r>
      <w:r w:rsidR="00F462B4" w:rsidRPr="00F462B4">
        <w:rPr>
          <w:rFonts w:ascii="Garamond" w:hAnsi="Garamond" w:cs="Courier New"/>
          <w:bCs/>
          <w:noProof/>
          <w:color w:val="C00000"/>
          <w:sz w:val="20"/>
        </w:rPr>
        <w:t>« Entretiens de Sainte-Anne</w:t>
      </w:r>
      <w:r w:rsidR="00F462B4" w:rsidRPr="00F462B4">
        <w:rPr>
          <w:rFonts w:ascii="Garamond" w:hAnsi="Garamond" w:cs="Courier New"/>
          <w:bCs/>
          <w:caps/>
          <w:noProof/>
          <w:color w:val="C00000"/>
          <w:sz w:val="20"/>
        </w:rPr>
        <w:t> »</w:t>
      </w:r>
      <w:r w:rsidRPr="00167575">
        <w:rPr>
          <w:rFonts w:ascii="Garamond" w:hAnsi="Garamond" w:cs="Courier New"/>
          <w:noProof/>
          <w:sz w:val="20"/>
          <w:szCs w:val="20"/>
        </w:rPr>
        <w:t xml:space="preserve"> </w:t>
      </w:r>
      <w:r w:rsidR="00F462B4">
        <w:rPr>
          <w:rFonts w:ascii="Garamond" w:hAnsi="Garamond" w:cs="Courier New"/>
          <w:noProof/>
          <w:sz w:val="20"/>
          <w:szCs w:val="20"/>
        </w:rPr>
        <w:t xml:space="preserve">                         </w:t>
      </w:r>
      <w:r w:rsidRPr="00167575">
        <w:rPr>
          <w:rFonts w:ascii="Garamond" w:hAnsi="Garamond" w:cs="Courier New"/>
          <w:noProof/>
          <w:sz w:val="20"/>
          <w:szCs w:val="20"/>
        </w:rPr>
        <w:t xml:space="preserve">       </w:t>
      </w:r>
      <w:hyperlink w:anchor="Table" w:history="1">
        <w:r w:rsidRPr="00F462B4">
          <w:rPr>
            <w:rStyle w:val="Lienhypertexte"/>
            <w:rFonts w:ascii="Garamond" w:hAnsi="Garamond" w:cs="Courier New"/>
            <w:noProof/>
            <w:sz w:val="16"/>
            <w:szCs w:val="16"/>
          </w:rPr>
          <w:t>Table des matières</w:t>
        </w:r>
      </w:hyperlink>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DA16AC" w:rsidRPr="00167575" w:rsidRDefault="00DA16AC">
      <w:pPr>
        <w:rPr>
          <w:rFonts w:ascii="Garamond" w:hAnsi="Garamond" w:cs="Courier New"/>
          <w:noProof/>
          <w:sz w:val="20"/>
          <w:szCs w:val="20"/>
        </w:rPr>
      </w:pPr>
    </w:p>
    <w:p w:rsidR="00DA16AC" w:rsidRPr="00167575" w:rsidRDefault="00DA16AC">
      <w:pPr>
        <w:rPr>
          <w:rFonts w:ascii="Garamond" w:hAnsi="Garamond" w:cs="Courier New"/>
          <w:noProof/>
          <w:sz w:val="20"/>
          <w:szCs w:val="20"/>
        </w:rPr>
      </w:pPr>
    </w:p>
    <w:p w:rsidR="00DA16AC" w:rsidRPr="00167575" w:rsidRDefault="00DA16AC">
      <w:pPr>
        <w:rPr>
          <w:rFonts w:ascii="Garamond" w:hAnsi="Garamond" w:cs="Courier New"/>
          <w:noProof/>
          <w:sz w:val="20"/>
          <w:szCs w:val="20"/>
        </w:rPr>
      </w:pPr>
    </w:p>
    <w:p w:rsidR="00DA16AC" w:rsidRPr="00167575" w:rsidRDefault="00DA16AC">
      <w:pPr>
        <w:rPr>
          <w:rFonts w:ascii="Garamond" w:hAnsi="Garamond" w:cs="Courier New"/>
          <w:noProof/>
          <w:sz w:val="20"/>
          <w:szCs w:val="20"/>
        </w:rPr>
      </w:pPr>
    </w:p>
    <w:p w:rsidR="00956745" w:rsidRDefault="00DA16AC" w:rsidP="00DA16AC">
      <w:pPr>
        <w:rPr>
          <w:rFonts w:ascii="Garamond" w:hAnsi="Garamond" w:cs="Courier New"/>
          <w:noProof/>
          <w:sz w:val="20"/>
          <w:szCs w:val="20"/>
        </w:rPr>
      </w:pPr>
      <w:r w:rsidRPr="00167575">
        <w:rPr>
          <w:rFonts w:ascii="Garamond" w:hAnsi="Garamond" w:cs="Courier New"/>
          <w:noProof/>
          <w:sz w:val="20"/>
          <w:szCs w:val="20"/>
        </w:rPr>
        <w:t>J</w:t>
      </w:r>
      <w:r w:rsidR="0069013E" w:rsidRPr="00167575">
        <w:rPr>
          <w:rFonts w:ascii="Garamond" w:hAnsi="Garamond" w:cs="Courier New"/>
          <w:noProof/>
          <w:sz w:val="20"/>
          <w:szCs w:val="20"/>
        </w:rPr>
        <w:t xml:space="preserve">e vais donc </w:t>
      </w:r>
      <w:r w:rsidR="0069013E" w:rsidRPr="00167575">
        <w:rPr>
          <w:rFonts w:ascii="Garamond" w:hAnsi="Garamond" w:cs="Courier New"/>
          <w:i/>
          <w:noProof/>
          <w:sz w:val="20"/>
          <w:szCs w:val="20"/>
        </w:rPr>
        <w:t>continuer</w:t>
      </w:r>
      <w:r w:rsidR="0069013E" w:rsidRPr="00167575">
        <w:rPr>
          <w:rFonts w:ascii="Garamond" w:hAnsi="Garamond" w:cs="Courier New"/>
          <w:noProof/>
          <w:sz w:val="20"/>
          <w:szCs w:val="20"/>
        </w:rPr>
        <w:t xml:space="preserve"> un peu </w:t>
      </w:r>
      <w:r w:rsidR="0069013E" w:rsidRPr="00167575">
        <w:rPr>
          <w:rFonts w:ascii="Garamond" w:hAnsi="Garamond"/>
          <w:i/>
          <w:noProof/>
          <w:sz w:val="20"/>
          <w:szCs w:val="20"/>
        </w:rPr>
        <w:t>sur le thème du</w:t>
      </w:r>
      <w:r w:rsidR="009727BF" w:rsidRPr="00167575">
        <w:rPr>
          <w:rFonts w:ascii="Garamond" w:hAnsi="Garamond"/>
          <w:i/>
          <w:noProof/>
          <w:sz w:val="20"/>
          <w:szCs w:val="20"/>
        </w:rPr>
        <w:t xml:space="preserve"> </w:t>
      </w:r>
      <w:r w:rsidR="0069013E" w:rsidRPr="00167575">
        <w:rPr>
          <w:rFonts w:ascii="Garamond" w:hAnsi="Garamond"/>
          <w:i/>
          <w:noProof/>
          <w:color w:val="0000CC"/>
          <w:sz w:val="20"/>
          <w:szCs w:val="20"/>
        </w:rPr>
        <w:t>Savoir du Psychanalyste</w:t>
      </w:r>
      <w:r w:rsidR="0069013E" w:rsidRPr="00167575">
        <w:rPr>
          <w:rFonts w:ascii="Garamond" w:hAnsi="Garamond" w:cs="Courier New"/>
          <w:noProof/>
          <w:sz w:val="20"/>
          <w:szCs w:val="20"/>
        </w:rPr>
        <w:t>. Je ne le fais ici que dans la parenthèse que j'ai déjà</w:t>
      </w:r>
      <w:r w:rsidR="00793A36" w:rsidRPr="00167575">
        <w:rPr>
          <w:rFonts w:ascii="Garamond" w:hAnsi="Garamond" w:cs="Courier New"/>
          <w:noProof/>
          <w:sz w:val="20"/>
          <w:szCs w:val="20"/>
        </w:rPr>
        <w:t xml:space="preserve"> </w:t>
      </w:r>
    </w:p>
    <w:p w:rsidR="00956745" w:rsidRDefault="00793A36" w:rsidP="00DA16AC">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 les deux premières fois</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ouverte. Je vous ai dit que c'est ici que j'avais accepté, à la prière d'un de mes élèves, </w:t>
      </w:r>
    </w:p>
    <w:p w:rsidR="00956745" w:rsidRDefault="0069013E" w:rsidP="00DA16AC">
      <w:pPr>
        <w:rPr>
          <w:rFonts w:ascii="Garamond" w:hAnsi="Garamond" w:cs="Courier New"/>
          <w:noProof/>
          <w:sz w:val="20"/>
          <w:szCs w:val="20"/>
        </w:rPr>
      </w:pPr>
      <w:r w:rsidRPr="00167575">
        <w:rPr>
          <w:rFonts w:ascii="Garamond" w:hAnsi="Garamond" w:cs="Courier New"/>
          <w:noProof/>
          <w:sz w:val="20"/>
          <w:szCs w:val="20"/>
        </w:rPr>
        <w:t xml:space="preserve">de reparler cette année pour la première fois depuis </w:t>
      </w:r>
      <w:r w:rsidRPr="00956745">
        <w:rPr>
          <w:rFonts w:ascii="Garamond" w:hAnsi="Garamond" w:cs="Courier New"/>
          <w:noProof/>
          <w:sz w:val="18"/>
          <w:szCs w:val="18"/>
        </w:rPr>
        <w:t>63</w:t>
      </w:r>
      <w:r w:rsidR="00956745">
        <w:rPr>
          <w:rFonts w:ascii="Garamond" w:hAnsi="Garamond" w:cs="Courier New"/>
          <w:noProof/>
          <w:sz w:val="20"/>
          <w:szCs w:val="20"/>
        </w:rPr>
        <w:t xml:space="preserve">. </w:t>
      </w:r>
      <w:r w:rsidRPr="00167575">
        <w:rPr>
          <w:rFonts w:ascii="Garamond" w:hAnsi="Garamond" w:cs="Courier New"/>
          <w:noProof/>
          <w:sz w:val="20"/>
          <w:szCs w:val="20"/>
        </w:rPr>
        <w:t xml:space="preserve">Je vous ai dit, la dernière fois, quelque chose qui s'articulait </w:t>
      </w:r>
    </w:p>
    <w:p w:rsidR="00DA16AC" w:rsidRPr="00167575" w:rsidRDefault="0069013E" w:rsidP="00DA16AC">
      <w:pPr>
        <w:rPr>
          <w:rFonts w:ascii="Garamond" w:hAnsi="Garamond" w:cs="Courier New"/>
          <w:noProof/>
          <w:sz w:val="20"/>
          <w:szCs w:val="20"/>
        </w:rPr>
      </w:pPr>
      <w:r w:rsidRPr="00167575">
        <w:rPr>
          <w:rFonts w:ascii="Garamond" w:hAnsi="Garamond" w:cs="Courier New"/>
          <w:noProof/>
          <w:sz w:val="20"/>
          <w:szCs w:val="20"/>
        </w:rPr>
        <w:t>en harmonie avec ce qui nous enserre : «</w:t>
      </w:r>
      <w:r w:rsidR="00DA16AC" w:rsidRPr="00167575">
        <w:rPr>
          <w:rFonts w:ascii="Garamond" w:hAnsi="Garamond" w:cs="Courier New"/>
          <w:noProof/>
          <w:sz w:val="20"/>
          <w:szCs w:val="20"/>
        </w:rPr>
        <w:t xml:space="preserve"> </w:t>
      </w:r>
      <w:r w:rsidRPr="00167575">
        <w:rPr>
          <w:rFonts w:ascii="Garamond" w:hAnsi="Garamond"/>
          <w:i/>
          <w:noProof/>
          <w:sz w:val="20"/>
          <w:szCs w:val="20"/>
        </w:rPr>
        <w:t>je parle aux murs</w:t>
      </w:r>
      <w:r w:rsidRPr="00167575">
        <w:rPr>
          <w:rFonts w:ascii="Garamond" w:hAnsi="Garamond" w:cs="Courier New"/>
          <w:noProof/>
          <w:sz w:val="20"/>
          <w:szCs w:val="20"/>
        </w:rPr>
        <w:t xml:space="preserve"> !</w:t>
      </w:r>
      <w:r w:rsidR="00DA16AC" w:rsidRPr="00167575">
        <w:rPr>
          <w:rFonts w:ascii="Garamond" w:hAnsi="Garamond" w:cs="Courier New"/>
          <w:noProof/>
          <w:sz w:val="20"/>
          <w:szCs w:val="20"/>
        </w:rPr>
        <w:t xml:space="preserve"> </w:t>
      </w:r>
      <w:r w:rsidRPr="00167575">
        <w:rPr>
          <w:rFonts w:ascii="Garamond" w:hAnsi="Garamond" w:cs="Courier New"/>
          <w:noProof/>
          <w:sz w:val="20"/>
          <w:szCs w:val="20"/>
        </w:rPr>
        <w:t>»</w:t>
      </w:r>
      <w:r w:rsidR="00DA16AC" w:rsidRPr="00167575">
        <w:rPr>
          <w:rFonts w:ascii="Garamond" w:hAnsi="Garamond" w:cs="Courier New"/>
          <w:noProof/>
          <w:sz w:val="20"/>
          <w:szCs w:val="20"/>
        </w:rPr>
        <w:t>.</w:t>
      </w:r>
      <w:r w:rsidRPr="00167575">
        <w:rPr>
          <w:rFonts w:ascii="Garamond" w:hAnsi="Garamond" w:cs="Courier New"/>
          <w:noProof/>
          <w:sz w:val="20"/>
          <w:szCs w:val="20"/>
        </w:rPr>
        <w:t xml:space="preserve"> </w:t>
      </w:r>
    </w:p>
    <w:p w:rsidR="00793A36" w:rsidRPr="00167575" w:rsidRDefault="00793A36" w:rsidP="00DA16AC">
      <w:pPr>
        <w:rPr>
          <w:rFonts w:ascii="Garamond" w:hAnsi="Garamond" w:cs="Courier New"/>
          <w:noProof/>
          <w:sz w:val="20"/>
          <w:szCs w:val="20"/>
        </w:rPr>
      </w:pPr>
    </w:p>
    <w:p w:rsidR="00793A36" w:rsidRPr="00167575" w:rsidRDefault="0069013E" w:rsidP="00DA16AC">
      <w:pPr>
        <w:rPr>
          <w:rFonts w:ascii="Garamond" w:hAnsi="Garamond" w:cs="Courier New"/>
          <w:noProof/>
          <w:sz w:val="20"/>
          <w:szCs w:val="20"/>
        </w:rPr>
      </w:pPr>
      <w:r w:rsidRPr="00167575">
        <w:rPr>
          <w:rFonts w:ascii="Garamond" w:hAnsi="Garamond" w:cs="Courier New"/>
          <w:noProof/>
          <w:sz w:val="20"/>
          <w:szCs w:val="20"/>
        </w:rPr>
        <w:t xml:space="preserve">Il est vrai que de ce propos, j'ai donné un </w:t>
      </w:r>
      <w:r w:rsidRPr="00167575">
        <w:rPr>
          <w:rFonts w:ascii="Garamond" w:hAnsi="Garamond"/>
          <w:i/>
          <w:noProof/>
          <w:sz w:val="20"/>
          <w:szCs w:val="20"/>
        </w:rPr>
        <w:t>commentaire</w:t>
      </w:r>
      <w:r w:rsidRPr="00167575">
        <w:rPr>
          <w:rFonts w:ascii="Garamond" w:hAnsi="Garamond" w:cs="Courier New"/>
          <w:noProof/>
          <w:sz w:val="20"/>
          <w:szCs w:val="20"/>
        </w:rPr>
        <w:t xml:space="preserve"> : un certain petit schéma, celui repris </w:t>
      </w:r>
      <w:r w:rsidRPr="00167575">
        <w:rPr>
          <w:rFonts w:ascii="Garamond" w:hAnsi="Garamond"/>
          <w:i/>
          <w:noProof/>
          <w:color w:val="0000CC"/>
          <w:sz w:val="20"/>
          <w:szCs w:val="20"/>
        </w:rPr>
        <w:t>de la bou</w:t>
      </w:r>
      <w:r w:rsidRPr="00167575">
        <w:rPr>
          <w:rFonts w:ascii="Garamond" w:hAnsi="Garamond"/>
          <w:i/>
          <w:noProof/>
          <w:color w:val="0000CC"/>
          <w:sz w:val="20"/>
          <w:szCs w:val="20"/>
        </w:rPr>
        <w:softHyphen/>
        <w:t>teille de K</w:t>
      </w:r>
      <w:r w:rsidR="009727BF" w:rsidRPr="00167575">
        <w:rPr>
          <w:rFonts w:ascii="Garamond" w:hAnsi="Garamond"/>
          <w:i/>
          <w:noProof/>
          <w:color w:val="0000CC"/>
          <w:sz w:val="20"/>
          <w:szCs w:val="20"/>
        </w:rPr>
        <w:t>lein</w:t>
      </w:r>
      <w:r w:rsidRPr="00167575">
        <w:rPr>
          <w:rFonts w:ascii="Garamond" w:hAnsi="Garamond" w:cs="Courier New"/>
          <w:noProof/>
          <w:sz w:val="20"/>
          <w:szCs w:val="20"/>
        </w:rPr>
        <w:t>, qui devait rassurer ceux qui</w:t>
      </w:r>
      <w:r w:rsidR="00956745">
        <w:rPr>
          <w:rFonts w:ascii="Garamond" w:hAnsi="Garamond" w:cs="Courier New"/>
          <w:noProof/>
          <w:sz w:val="20"/>
          <w:szCs w:val="20"/>
        </w:rPr>
        <w:t xml:space="preserve"> - </w:t>
      </w:r>
      <w:r w:rsidRPr="00167575">
        <w:rPr>
          <w:rFonts w:ascii="Garamond" w:hAnsi="Garamond" w:cs="Courier New"/>
          <w:noProof/>
          <w:sz w:val="20"/>
          <w:szCs w:val="20"/>
        </w:rPr>
        <w:t>de</w:t>
      </w:r>
      <w:r w:rsidR="002D776E" w:rsidRPr="00167575">
        <w:rPr>
          <w:rFonts w:ascii="Garamond" w:hAnsi="Garamond" w:cs="Courier New"/>
          <w:noProof/>
          <w:sz w:val="20"/>
          <w:szCs w:val="20"/>
        </w:rPr>
        <w:t xml:space="preserve"> par</w:t>
      </w:r>
      <w:r w:rsidRPr="00167575">
        <w:rPr>
          <w:rFonts w:ascii="Garamond" w:hAnsi="Garamond" w:cs="Courier New"/>
          <w:noProof/>
          <w:sz w:val="20"/>
          <w:szCs w:val="20"/>
        </w:rPr>
        <w:t xml:space="preserve"> cette formule</w:t>
      </w:r>
      <w:r w:rsidR="002D776E" w:rsidRPr="00167575">
        <w:rPr>
          <w:rFonts w:ascii="Garamond" w:hAnsi="Garamond" w:cs="Courier New"/>
          <w:noProof/>
          <w:sz w:val="20"/>
          <w:szCs w:val="20"/>
        </w:rPr>
        <w:t xml:space="preserve"> </w:t>
      </w:r>
      <w:r w:rsidR="00793A36" w:rsidRPr="00956745">
        <w:rPr>
          <w:rFonts w:ascii="Garamond" w:hAnsi="Garamond" w:cs="Courier New"/>
          <w:noProof/>
          <w:color w:val="C00000"/>
          <w:sz w:val="16"/>
          <w:szCs w:val="16"/>
        </w:rPr>
        <w:t>[</w:t>
      </w:r>
      <w:r w:rsidR="00956745" w:rsidRPr="00956745">
        <w:rPr>
          <w:rFonts w:ascii="Garamond" w:hAnsi="Garamond" w:cs="Courier New"/>
          <w:noProof/>
          <w:color w:val="C00000"/>
          <w:sz w:val="16"/>
          <w:szCs w:val="16"/>
        </w:rPr>
        <w:t>« </w:t>
      </w:r>
      <w:r w:rsidR="00793A36" w:rsidRPr="00956745">
        <w:rPr>
          <w:rFonts w:ascii="Garamond" w:hAnsi="Garamond"/>
          <w:i/>
          <w:noProof/>
          <w:color w:val="C00000"/>
          <w:sz w:val="16"/>
          <w:szCs w:val="16"/>
        </w:rPr>
        <w:t>je parle aux murs</w:t>
      </w:r>
      <w:r w:rsidR="00956745" w:rsidRPr="00956745">
        <w:rPr>
          <w:rFonts w:ascii="Garamond" w:hAnsi="Garamond"/>
          <w:i/>
          <w:noProof/>
          <w:color w:val="C00000"/>
          <w:sz w:val="16"/>
          <w:szCs w:val="16"/>
        </w:rPr>
        <w:t> »</w:t>
      </w:r>
      <w:r w:rsidR="009727BF" w:rsidRPr="00956745">
        <w:rPr>
          <w:rFonts w:ascii="Garamond" w:hAnsi="Garamond"/>
          <w:i/>
          <w:noProof/>
          <w:color w:val="C00000"/>
          <w:sz w:val="16"/>
          <w:szCs w:val="16"/>
        </w:rPr>
        <w:t xml:space="preserve"> </w:t>
      </w:r>
      <w:r w:rsidR="00793A36" w:rsidRPr="00956745">
        <w:rPr>
          <w:rFonts w:ascii="Garamond" w:hAnsi="Garamond" w:cs="Courier New"/>
          <w:noProof/>
          <w:color w:val="C00000"/>
          <w:sz w:val="16"/>
          <w:szCs w:val="16"/>
        </w:rPr>
        <w:t>]</w:t>
      </w:r>
      <w:r w:rsidR="00956745">
        <w:rPr>
          <w:rFonts w:ascii="Garamond" w:hAnsi="Garamond" w:cs="Courier New"/>
          <w:noProof/>
          <w:color w:val="FF0000"/>
          <w:sz w:val="20"/>
          <w:szCs w:val="20"/>
        </w:rPr>
        <w:t xml:space="preserve"> - </w:t>
      </w:r>
      <w:r w:rsidRPr="00167575">
        <w:rPr>
          <w:rFonts w:ascii="Garamond" w:hAnsi="Garamond" w:cs="Courier New"/>
          <w:noProof/>
          <w:sz w:val="20"/>
          <w:szCs w:val="20"/>
        </w:rPr>
        <w:t>pouvaient se sentir exclus</w:t>
      </w:r>
      <w:r w:rsidR="00EB2663" w:rsidRPr="00167575">
        <w:rPr>
          <w:rFonts w:ascii="Garamond" w:hAnsi="Garamond" w:cs="Courier New"/>
          <w:noProof/>
          <w:sz w:val="20"/>
          <w:szCs w:val="20"/>
        </w:rPr>
        <w:t>.</w:t>
      </w:r>
      <w:r w:rsidRPr="00167575">
        <w:rPr>
          <w:rFonts w:ascii="Garamond" w:hAnsi="Garamond" w:cs="Courier New"/>
          <w:noProof/>
          <w:sz w:val="20"/>
          <w:szCs w:val="20"/>
        </w:rPr>
        <w:t xml:space="preserve"> </w:t>
      </w:r>
    </w:p>
    <w:p w:rsidR="00DA16AC" w:rsidRPr="00167575" w:rsidRDefault="00EB2663" w:rsidP="00DA16AC">
      <w:pPr>
        <w:rPr>
          <w:rFonts w:ascii="Garamond" w:hAnsi="Garamond" w:cs="Courier New"/>
          <w:noProof/>
          <w:sz w:val="20"/>
          <w:szCs w:val="20"/>
        </w:rPr>
      </w:pPr>
      <w:r w:rsidRPr="00167575">
        <w:rPr>
          <w:rFonts w:ascii="Garamond" w:hAnsi="Garamond" w:cs="Courier New"/>
          <w:noProof/>
          <w:sz w:val="20"/>
          <w:szCs w:val="20"/>
        </w:rPr>
        <w:t>C</w:t>
      </w:r>
      <w:r w:rsidR="0069013E" w:rsidRPr="00167575">
        <w:rPr>
          <w:rFonts w:ascii="Garamond" w:hAnsi="Garamond" w:cs="Courier New"/>
          <w:noProof/>
          <w:sz w:val="20"/>
          <w:szCs w:val="20"/>
        </w:rPr>
        <w:t>omme je l'ai longtemps expliqué, ce qu'on adresse aux murs a pour pro</w:t>
      </w:r>
      <w:r w:rsidR="0069013E" w:rsidRPr="00167575">
        <w:rPr>
          <w:rFonts w:ascii="Garamond" w:hAnsi="Garamond" w:cs="Courier New"/>
          <w:noProof/>
          <w:sz w:val="20"/>
          <w:szCs w:val="20"/>
        </w:rPr>
        <w:softHyphen/>
        <w:t xml:space="preserve">priété de se répercuter. </w:t>
      </w:r>
    </w:p>
    <w:p w:rsidR="00EB2663" w:rsidRPr="00167575" w:rsidRDefault="0069013E" w:rsidP="00DA16AC">
      <w:pPr>
        <w:rPr>
          <w:rFonts w:ascii="Garamond" w:hAnsi="Garamond" w:cs="Courier New"/>
          <w:noProof/>
          <w:sz w:val="20"/>
          <w:szCs w:val="20"/>
        </w:rPr>
      </w:pPr>
      <w:r w:rsidRPr="00167575">
        <w:rPr>
          <w:rFonts w:ascii="Garamond" w:hAnsi="Garamond" w:cs="Courier New"/>
          <w:noProof/>
          <w:sz w:val="20"/>
          <w:szCs w:val="20"/>
        </w:rPr>
        <w:t xml:space="preserve">Que je vous parle ainsi indirectement n'était </w:t>
      </w:r>
      <w:r w:rsidR="00EB2663" w:rsidRPr="00167575">
        <w:rPr>
          <w:rFonts w:ascii="Garamond" w:hAnsi="Garamond" w:cs="Courier New"/>
          <w:noProof/>
          <w:sz w:val="20"/>
          <w:szCs w:val="20"/>
        </w:rPr>
        <w:t xml:space="preserve">fait </w:t>
      </w:r>
      <w:r w:rsidRPr="00167575">
        <w:rPr>
          <w:rFonts w:ascii="Garamond" w:hAnsi="Garamond" w:cs="Courier New"/>
          <w:noProof/>
          <w:sz w:val="20"/>
          <w:szCs w:val="20"/>
        </w:rPr>
        <w:t xml:space="preserve">certes pour offenser personne, puisque après tout, </w:t>
      </w:r>
    </w:p>
    <w:p w:rsidR="0069013E" w:rsidRPr="00167575" w:rsidRDefault="0069013E" w:rsidP="00DA16AC">
      <w:pPr>
        <w:rPr>
          <w:rFonts w:ascii="Garamond" w:hAnsi="Garamond" w:cs="Courier New"/>
          <w:noProof/>
          <w:sz w:val="20"/>
          <w:szCs w:val="20"/>
        </w:rPr>
      </w:pPr>
      <w:r w:rsidRPr="00167575">
        <w:rPr>
          <w:rFonts w:ascii="Garamond" w:hAnsi="Garamond" w:cs="Courier New"/>
          <w:noProof/>
          <w:sz w:val="20"/>
          <w:szCs w:val="20"/>
        </w:rPr>
        <w:t>on peut dire que ce n'est pas là un privilège de mon discours !</w:t>
      </w:r>
    </w:p>
    <w:p w:rsidR="00DA16AC" w:rsidRPr="00167575" w:rsidRDefault="00DA16AC" w:rsidP="00DA16AC">
      <w:pPr>
        <w:rPr>
          <w:rFonts w:ascii="Garamond" w:hAnsi="Garamond" w:cs="Courier New"/>
          <w:noProof/>
          <w:sz w:val="20"/>
          <w:szCs w:val="20"/>
        </w:rPr>
      </w:pPr>
    </w:p>
    <w:p w:rsidR="00956745" w:rsidRDefault="0069013E" w:rsidP="00DA16AC">
      <w:pPr>
        <w:rPr>
          <w:rFonts w:ascii="Garamond" w:hAnsi="Garamond" w:cs="Courier New"/>
          <w:noProof/>
          <w:sz w:val="20"/>
          <w:szCs w:val="20"/>
        </w:rPr>
      </w:pPr>
      <w:r w:rsidRPr="00167575">
        <w:rPr>
          <w:rFonts w:ascii="Garamond" w:hAnsi="Garamond" w:cs="Courier New"/>
          <w:noProof/>
          <w:sz w:val="20"/>
          <w:szCs w:val="20"/>
        </w:rPr>
        <w:t xml:space="preserve">Je voudrais aujourd'hui éclairer à propos de ce mur, qui n'est pas du tout une métaphore, éclairer ce que je peux dire ailleurs. Car évidemment, ça se justifiera, pour parler de </w:t>
      </w:r>
      <w:r w:rsidRPr="00167575">
        <w:rPr>
          <w:rFonts w:ascii="Garamond" w:hAnsi="Garamond"/>
          <w:i/>
          <w:noProof/>
          <w:color w:val="0000CC"/>
          <w:sz w:val="20"/>
          <w:szCs w:val="20"/>
        </w:rPr>
        <w:t>Savoir</w:t>
      </w:r>
      <w:r w:rsidRPr="00167575">
        <w:rPr>
          <w:rFonts w:ascii="Garamond" w:hAnsi="Garamond" w:cs="Courier New"/>
          <w:noProof/>
          <w:sz w:val="20"/>
          <w:szCs w:val="20"/>
        </w:rPr>
        <w:t xml:space="preserve">, que ça ne soit pas à mon séminaire que je le fasse. </w:t>
      </w:r>
    </w:p>
    <w:p w:rsidR="00DA16AC" w:rsidRPr="00167575" w:rsidRDefault="0069013E" w:rsidP="00DA16AC">
      <w:pPr>
        <w:rPr>
          <w:rFonts w:ascii="Garamond" w:hAnsi="Garamond" w:cs="Courier New"/>
          <w:noProof/>
          <w:sz w:val="20"/>
          <w:szCs w:val="20"/>
        </w:rPr>
      </w:pPr>
      <w:r w:rsidRPr="00167575">
        <w:rPr>
          <w:rFonts w:ascii="Garamond" w:hAnsi="Garamond" w:cs="Courier New"/>
          <w:noProof/>
          <w:sz w:val="20"/>
          <w:szCs w:val="20"/>
        </w:rPr>
        <w:t xml:space="preserve">Il ne s'agit pas en effet de n'importe lequel, mais du </w:t>
      </w:r>
      <w:r w:rsidRPr="00167575">
        <w:rPr>
          <w:rFonts w:ascii="Garamond" w:hAnsi="Garamond"/>
          <w:i/>
          <w:noProof/>
          <w:color w:val="0000CC"/>
          <w:sz w:val="20"/>
          <w:szCs w:val="20"/>
        </w:rPr>
        <w:t>Savoir du psycha</w:t>
      </w:r>
      <w:r w:rsidRPr="00167575">
        <w:rPr>
          <w:rFonts w:ascii="Garamond" w:hAnsi="Garamond"/>
          <w:i/>
          <w:noProof/>
          <w:color w:val="0000CC"/>
          <w:sz w:val="20"/>
          <w:szCs w:val="20"/>
        </w:rPr>
        <w:softHyphen/>
        <w:t>nalyste</w:t>
      </w:r>
      <w:r w:rsidRPr="00167575">
        <w:rPr>
          <w:rFonts w:ascii="Garamond" w:hAnsi="Garamond" w:cs="Courier New"/>
          <w:noProof/>
          <w:sz w:val="20"/>
          <w:szCs w:val="20"/>
        </w:rPr>
        <w:t>.</w:t>
      </w:r>
      <w:r w:rsidR="00DA16AC" w:rsidRPr="00167575">
        <w:rPr>
          <w:rFonts w:ascii="Garamond" w:hAnsi="Garamond" w:cs="Courier New"/>
          <w:noProof/>
          <w:sz w:val="20"/>
          <w:szCs w:val="20"/>
        </w:rPr>
        <w:t xml:space="preserve"> </w:t>
      </w:r>
      <w:r w:rsidRPr="00167575">
        <w:rPr>
          <w:rFonts w:ascii="Garamond" w:hAnsi="Garamond" w:cs="Courier New"/>
          <w:noProof/>
          <w:sz w:val="20"/>
          <w:szCs w:val="20"/>
        </w:rPr>
        <w:t xml:space="preserve">Voilà ! </w:t>
      </w:r>
    </w:p>
    <w:p w:rsidR="00793A36" w:rsidRPr="00167575" w:rsidRDefault="00793A36" w:rsidP="00DA16AC">
      <w:pPr>
        <w:rPr>
          <w:rFonts w:ascii="Garamond" w:hAnsi="Garamond" w:cs="Courier New"/>
          <w:noProof/>
          <w:sz w:val="20"/>
          <w:szCs w:val="20"/>
        </w:rPr>
      </w:pPr>
    </w:p>
    <w:p w:rsidR="00956745" w:rsidRDefault="0069013E" w:rsidP="00DA16AC">
      <w:pPr>
        <w:rPr>
          <w:rFonts w:ascii="Garamond" w:hAnsi="Garamond" w:cs="Courier New"/>
          <w:noProof/>
          <w:sz w:val="20"/>
          <w:szCs w:val="20"/>
        </w:rPr>
      </w:pPr>
      <w:r w:rsidRPr="00167575">
        <w:rPr>
          <w:rFonts w:ascii="Garamond" w:hAnsi="Garamond" w:cs="Courier New"/>
          <w:noProof/>
          <w:sz w:val="20"/>
          <w:szCs w:val="20"/>
        </w:rPr>
        <w:t>Pour introduire un peu les choses, suggérer une dimension à certains</w:t>
      </w:r>
      <w:r w:rsidR="00793A36" w:rsidRPr="00167575">
        <w:rPr>
          <w:rFonts w:ascii="Garamond" w:hAnsi="Garamond" w:cs="Courier New"/>
          <w:noProof/>
          <w:sz w:val="20"/>
          <w:szCs w:val="20"/>
        </w:rPr>
        <w:t xml:space="preserve"> -</w:t>
      </w:r>
      <w:r w:rsidRPr="00167575">
        <w:rPr>
          <w:rFonts w:ascii="Garamond" w:hAnsi="Garamond" w:cs="Courier New"/>
          <w:noProof/>
          <w:sz w:val="20"/>
          <w:szCs w:val="20"/>
        </w:rPr>
        <w:t xml:space="preserve"> j'espère</w:t>
      </w:r>
      <w:r w:rsidR="00793A36" w:rsidRPr="00167575">
        <w:rPr>
          <w:rFonts w:ascii="Garamond" w:hAnsi="Garamond" w:cs="Courier New"/>
          <w:noProof/>
          <w:sz w:val="20"/>
          <w:szCs w:val="20"/>
        </w:rPr>
        <w:t> ! -</w:t>
      </w:r>
      <w:r w:rsidRPr="00167575">
        <w:rPr>
          <w:rFonts w:ascii="Garamond" w:hAnsi="Garamond" w:cs="Courier New"/>
          <w:noProof/>
          <w:sz w:val="20"/>
          <w:szCs w:val="20"/>
        </w:rPr>
        <w:t xml:space="preserve"> je dirai</w:t>
      </w:r>
      <w:r w:rsidR="00793A36" w:rsidRPr="00167575">
        <w:rPr>
          <w:rFonts w:ascii="Garamond" w:hAnsi="Garamond" w:cs="Courier New"/>
          <w:noProof/>
          <w:sz w:val="20"/>
          <w:szCs w:val="20"/>
        </w:rPr>
        <w:t> :</w:t>
      </w:r>
      <w:r w:rsidRPr="00167575">
        <w:rPr>
          <w:rFonts w:ascii="Garamond" w:hAnsi="Garamond" w:cs="Courier New"/>
          <w:noProof/>
          <w:sz w:val="20"/>
          <w:szCs w:val="20"/>
        </w:rPr>
        <w:t xml:space="preserve"> </w:t>
      </w:r>
    </w:p>
    <w:p w:rsidR="00793A36" w:rsidRPr="00167575" w:rsidRDefault="0069013E" w:rsidP="00DA16AC">
      <w:pPr>
        <w:rPr>
          <w:rFonts w:ascii="Garamond" w:hAnsi="Garamond" w:cs="Courier New"/>
          <w:noProof/>
          <w:sz w:val="20"/>
          <w:szCs w:val="20"/>
        </w:rPr>
      </w:pPr>
      <w:r w:rsidRPr="00167575">
        <w:rPr>
          <w:rFonts w:ascii="Garamond" w:hAnsi="Garamond" w:cs="Courier New"/>
          <w:noProof/>
          <w:sz w:val="20"/>
          <w:szCs w:val="20"/>
        </w:rPr>
        <w:t xml:space="preserve">qu'on ne puisse pas </w:t>
      </w:r>
      <w:r w:rsidRPr="00167575">
        <w:rPr>
          <w:rFonts w:ascii="Garamond" w:hAnsi="Garamond"/>
          <w:i/>
          <w:noProof/>
          <w:color w:val="0000CC"/>
          <w:sz w:val="20"/>
          <w:szCs w:val="20"/>
        </w:rPr>
        <w:t xml:space="preserve">parler </w:t>
      </w:r>
      <w:r w:rsidRPr="00167575">
        <w:rPr>
          <w:rFonts w:ascii="Garamond" w:hAnsi="Garamond" w:cs="Courier New"/>
          <w:noProof/>
          <w:color w:val="0000CC"/>
          <w:sz w:val="20"/>
          <w:szCs w:val="20"/>
        </w:rPr>
        <w:t>«</w:t>
      </w:r>
      <w:r w:rsidR="00DA16AC" w:rsidRPr="00167575">
        <w:rPr>
          <w:rFonts w:ascii="Garamond" w:hAnsi="Garamond" w:cs="Courier New"/>
          <w:noProof/>
          <w:color w:val="0000CC"/>
          <w:sz w:val="20"/>
          <w:szCs w:val="20"/>
        </w:rPr>
        <w:t xml:space="preserve"> </w:t>
      </w:r>
      <w:r w:rsidRPr="00167575">
        <w:rPr>
          <w:rFonts w:ascii="Garamond" w:hAnsi="Garamond"/>
          <w:i/>
          <w:noProof/>
          <w:color w:val="0000CC"/>
          <w:sz w:val="20"/>
          <w:szCs w:val="20"/>
        </w:rPr>
        <w:t>d'amour</w:t>
      </w:r>
      <w:r w:rsidR="00DA16AC" w:rsidRPr="00167575">
        <w:rPr>
          <w:rFonts w:ascii="Garamond" w:hAnsi="Garamond" w:cs="Courier New"/>
          <w:noProof/>
          <w:color w:val="0000CC"/>
          <w:sz w:val="20"/>
          <w:szCs w:val="20"/>
        </w:rPr>
        <w:t xml:space="preserve"> </w:t>
      </w:r>
      <w:r w:rsidRPr="00167575">
        <w:rPr>
          <w:rFonts w:ascii="Garamond" w:hAnsi="Garamond" w:cs="Courier New"/>
          <w:noProof/>
          <w:color w:val="0000CC"/>
          <w:sz w:val="20"/>
          <w:szCs w:val="20"/>
        </w:rPr>
        <w:t>»</w:t>
      </w:r>
      <w:r w:rsidRPr="00167575">
        <w:rPr>
          <w:rFonts w:ascii="Garamond" w:hAnsi="Garamond" w:cs="Courier New"/>
          <w:noProof/>
          <w:sz w:val="20"/>
          <w:szCs w:val="20"/>
        </w:rPr>
        <w:t>, comme on dit, sinon de manière imbécile ou abjecte</w:t>
      </w:r>
      <w:r w:rsidR="00793A36" w:rsidRPr="00167575">
        <w:rPr>
          <w:rFonts w:ascii="Garamond" w:hAnsi="Garamond" w:cs="Courier New"/>
          <w:noProof/>
          <w:sz w:val="20"/>
          <w:szCs w:val="20"/>
        </w:rPr>
        <w:t>…</w:t>
      </w:r>
    </w:p>
    <w:p w:rsidR="00793A36" w:rsidRPr="00167575" w:rsidRDefault="0069013E" w:rsidP="00793A36">
      <w:pPr>
        <w:ind w:left="708"/>
        <w:rPr>
          <w:rFonts w:ascii="Garamond" w:hAnsi="Garamond" w:cs="Courier New"/>
          <w:noProof/>
          <w:sz w:val="20"/>
          <w:szCs w:val="20"/>
        </w:rPr>
      </w:pPr>
      <w:r w:rsidRPr="00167575">
        <w:rPr>
          <w:rFonts w:ascii="Garamond" w:hAnsi="Garamond" w:cs="Courier New"/>
          <w:noProof/>
          <w:sz w:val="20"/>
          <w:szCs w:val="20"/>
        </w:rPr>
        <w:t>ce qui est une aggravation</w:t>
      </w:r>
      <w:r w:rsidR="00793A36" w:rsidRPr="00167575">
        <w:rPr>
          <w:rFonts w:ascii="Garamond" w:hAnsi="Garamond" w:cs="Courier New"/>
          <w:noProof/>
          <w:sz w:val="20"/>
          <w:szCs w:val="20"/>
        </w:rPr>
        <w:t xml:space="preserve"> : </w:t>
      </w:r>
      <w:r w:rsidRPr="00167575">
        <w:rPr>
          <w:rFonts w:ascii="Garamond" w:hAnsi="Garamond" w:cs="Courier New"/>
          <w:noProof/>
          <w:sz w:val="20"/>
          <w:szCs w:val="20"/>
        </w:rPr>
        <w:t xml:space="preserve">abjecte, c'est comme on en parle dans la </w:t>
      </w:r>
      <w:r w:rsidRPr="00167575">
        <w:rPr>
          <w:rFonts w:ascii="Garamond" w:hAnsi="Garamond"/>
          <w:i/>
          <w:noProof/>
          <w:sz w:val="20"/>
          <w:szCs w:val="20"/>
        </w:rPr>
        <w:t>psychanalyse</w:t>
      </w:r>
      <w:r w:rsidRPr="00167575">
        <w:rPr>
          <w:rFonts w:ascii="Garamond" w:hAnsi="Garamond" w:cs="Courier New"/>
          <w:noProof/>
          <w:sz w:val="20"/>
          <w:szCs w:val="20"/>
        </w:rPr>
        <w:t xml:space="preserve"> </w:t>
      </w:r>
    </w:p>
    <w:p w:rsidR="00DA16AC" w:rsidRPr="00167575" w:rsidRDefault="00DA16AC" w:rsidP="00DA16AC">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qu'on ne puisse donc </w:t>
      </w:r>
      <w:r w:rsidR="00793A36" w:rsidRPr="00167575">
        <w:rPr>
          <w:rFonts w:ascii="Garamond" w:hAnsi="Garamond"/>
          <w:i/>
          <w:noProof/>
          <w:color w:val="0000CC"/>
          <w:sz w:val="20"/>
          <w:szCs w:val="20"/>
        </w:rPr>
        <w:t xml:space="preserve">parler </w:t>
      </w:r>
      <w:r w:rsidR="00793A36" w:rsidRPr="00167575">
        <w:rPr>
          <w:rFonts w:ascii="Garamond" w:hAnsi="Garamond" w:cs="Courier New"/>
          <w:noProof/>
          <w:color w:val="0000CC"/>
          <w:sz w:val="20"/>
          <w:szCs w:val="20"/>
        </w:rPr>
        <w:t xml:space="preserve">« </w:t>
      </w:r>
      <w:r w:rsidR="00793A36" w:rsidRPr="00167575">
        <w:rPr>
          <w:rFonts w:ascii="Garamond" w:hAnsi="Garamond"/>
          <w:i/>
          <w:noProof/>
          <w:color w:val="0000CC"/>
          <w:sz w:val="20"/>
          <w:szCs w:val="20"/>
        </w:rPr>
        <w:t>d'amour</w:t>
      </w:r>
      <w:r w:rsidR="00793A36" w:rsidRPr="00167575">
        <w:rPr>
          <w:rFonts w:ascii="Garamond" w:hAnsi="Garamond" w:cs="Courier New"/>
          <w:noProof/>
          <w:color w:val="0000CC"/>
          <w:sz w:val="20"/>
          <w:szCs w:val="20"/>
        </w:rPr>
        <w:t xml:space="preserve"> »</w:t>
      </w:r>
      <w:r w:rsidR="0069013E" w:rsidRPr="00167575">
        <w:rPr>
          <w:rFonts w:ascii="Garamond" w:hAnsi="Garamond" w:cs="Courier New"/>
          <w:noProof/>
          <w:sz w:val="20"/>
          <w:szCs w:val="20"/>
        </w:rPr>
        <w:t xml:space="preserve">, mais qu'on puisse en </w:t>
      </w:r>
      <w:r w:rsidR="0069013E" w:rsidRPr="00167575">
        <w:rPr>
          <w:rFonts w:ascii="Garamond" w:hAnsi="Garamond"/>
          <w:i/>
          <w:noProof/>
          <w:color w:val="0000CC"/>
          <w:sz w:val="20"/>
          <w:szCs w:val="20"/>
        </w:rPr>
        <w:t>écrire</w:t>
      </w:r>
      <w:r w:rsidR="0069013E" w:rsidRPr="00167575">
        <w:rPr>
          <w:rFonts w:ascii="Garamond" w:hAnsi="Garamond" w:cs="Courier New"/>
          <w:noProof/>
          <w:sz w:val="20"/>
          <w:szCs w:val="20"/>
        </w:rPr>
        <w:t xml:space="preserve">, ça devrait frapper. </w:t>
      </w:r>
    </w:p>
    <w:p w:rsidR="00BC28DC" w:rsidRPr="00167575" w:rsidRDefault="00BC28DC" w:rsidP="00DA16AC">
      <w:pPr>
        <w:rPr>
          <w:rFonts w:ascii="Garamond" w:hAnsi="Garamond" w:cs="Courier New"/>
          <w:noProof/>
          <w:sz w:val="20"/>
          <w:szCs w:val="20"/>
        </w:rPr>
      </w:pPr>
    </w:p>
    <w:p w:rsidR="00BC28DC" w:rsidRPr="00167575" w:rsidRDefault="0069013E" w:rsidP="00DA16AC">
      <w:pPr>
        <w:rPr>
          <w:rFonts w:ascii="Garamond" w:hAnsi="Garamond" w:cs="Courier New"/>
          <w:noProof/>
          <w:sz w:val="20"/>
          <w:szCs w:val="20"/>
        </w:rPr>
      </w:pPr>
      <w:r w:rsidRPr="00167575">
        <w:rPr>
          <w:rFonts w:ascii="Garamond" w:hAnsi="Garamond" w:cs="Courier New"/>
          <w:noProof/>
          <w:sz w:val="20"/>
          <w:szCs w:val="20"/>
        </w:rPr>
        <w:t xml:space="preserve">La lettre, </w:t>
      </w:r>
      <w:r w:rsidRPr="00167575">
        <w:rPr>
          <w:rFonts w:ascii="Garamond" w:hAnsi="Garamond"/>
          <w:i/>
          <w:noProof/>
          <w:color w:val="0000CC"/>
          <w:sz w:val="20"/>
          <w:szCs w:val="20"/>
        </w:rPr>
        <w:t xml:space="preserve">la lettre </w:t>
      </w:r>
      <w:r w:rsidR="00DA16AC" w:rsidRPr="00167575">
        <w:rPr>
          <w:rFonts w:ascii="Garamond" w:hAnsi="Garamond" w:cs="Courier New"/>
          <w:noProof/>
          <w:color w:val="0000CC"/>
          <w:sz w:val="20"/>
          <w:szCs w:val="20"/>
        </w:rPr>
        <w:t>« </w:t>
      </w:r>
      <w:r w:rsidRPr="00167575">
        <w:rPr>
          <w:rFonts w:ascii="Garamond" w:hAnsi="Garamond"/>
          <w:i/>
          <w:noProof/>
          <w:color w:val="0000CC"/>
          <w:sz w:val="20"/>
          <w:szCs w:val="20"/>
        </w:rPr>
        <w:t>d'(a)mur</w:t>
      </w:r>
      <w:r w:rsidR="00DA16AC" w:rsidRPr="00167575">
        <w:rPr>
          <w:rFonts w:ascii="Garamond" w:hAnsi="Garamond" w:cs="Courier New"/>
          <w:noProof/>
          <w:color w:val="0000CC"/>
          <w:sz w:val="20"/>
          <w:szCs w:val="20"/>
        </w:rPr>
        <w:t> »</w:t>
      </w:r>
      <w:r w:rsidR="00BC28DC" w:rsidRPr="00167575">
        <w:rPr>
          <w:rFonts w:ascii="Garamond" w:hAnsi="Garamond" w:cs="Courier New"/>
          <w:noProof/>
          <w:sz w:val="20"/>
          <w:szCs w:val="20"/>
        </w:rPr>
        <w:t>…</w:t>
      </w:r>
    </w:p>
    <w:p w:rsidR="00BC28DC" w:rsidRPr="00167575" w:rsidRDefault="0069013E" w:rsidP="00BC28DC">
      <w:pPr>
        <w:ind w:left="708"/>
        <w:rPr>
          <w:rFonts w:ascii="Garamond" w:hAnsi="Garamond" w:cs="Courier New"/>
          <w:noProof/>
          <w:sz w:val="20"/>
          <w:szCs w:val="20"/>
        </w:rPr>
      </w:pPr>
      <w:r w:rsidRPr="00167575">
        <w:rPr>
          <w:rFonts w:ascii="Garamond" w:hAnsi="Garamond" w:cs="Courier New"/>
          <w:noProof/>
          <w:sz w:val="20"/>
          <w:szCs w:val="20"/>
        </w:rPr>
        <w:t xml:space="preserve">pour donner suite à cette petite </w:t>
      </w:r>
      <w:r w:rsidRPr="00167575">
        <w:rPr>
          <w:rFonts w:ascii="Garamond" w:hAnsi="Garamond"/>
          <w:i/>
          <w:noProof/>
          <w:sz w:val="20"/>
          <w:szCs w:val="20"/>
        </w:rPr>
        <w:t>ballade en</w:t>
      </w:r>
      <w:r w:rsidR="00BC28DC" w:rsidRPr="00167575">
        <w:rPr>
          <w:rFonts w:ascii="Garamond" w:hAnsi="Garamond"/>
          <w:i/>
          <w:noProof/>
          <w:sz w:val="20"/>
          <w:szCs w:val="20"/>
        </w:rPr>
        <w:t xml:space="preserve"> </w:t>
      </w:r>
      <w:r w:rsidRPr="00167575">
        <w:rPr>
          <w:rFonts w:ascii="Garamond" w:hAnsi="Garamond"/>
          <w:i/>
          <w:noProof/>
          <w:sz w:val="20"/>
          <w:szCs w:val="20"/>
        </w:rPr>
        <w:t>six vers</w:t>
      </w:r>
      <w:r w:rsidRPr="00167575">
        <w:rPr>
          <w:rFonts w:ascii="Garamond" w:hAnsi="Garamond" w:cs="Courier New"/>
          <w:noProof/>
          <w:sz w:val="20"/>
          <w:szCs w:val="20"/>
        </w:rPr>
        <w:t xml:space="preserve"> que j'ai commentée ici la der</w:t>
      </w:r>
      <w:r w:rsidRPr="00167575">
        <w:rPr>
          <w:rFonts w:ascii="Garamond" w:hAnsi="Garamond" w:cs="Courier New"/>
          <w:noProof/>
          <w:sz w:val="20"/>
          <w:szCs w:val="20"/>
        </w:rPr>
        <w:softHyphen/>
        <w:t>nière fois</w:t>
      </w:r>
    </w:p>
    <w:p w:rsidR="009727BF" w:rsidRPr="00167575" w:rsidRDefault="00BC28DC" w:rsidP="00DA16AC">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il est clair qu'il faudrait que </w:t>
      </w:r>
      <w:r w:rsidR="0069013E" w:rsidRPr="00167575">
        <w:rPr>
          <w:rFonts w:ascii="Garamond" w:hAnsi="Garamond"/>
          <w:i/>
          <w:noProof/>
          <w:sz w:val="20"/>
          <w:szCs w:val="20"/>
        </w:rPr>
        <w:t>ça se morde la queue</w:t>
      </w:r>
      <w:r w:rsidR="0069013E" w:rsidRPr="00167575">
        <w:rPr>
          <w:rFonts w:ascii="Garamond" w:hAnsi="Garamond" w:cs="Courier New"/>
          <w:noProof/>
          <w:sz w:val="20"/>
          <w:szCs w:val="20"/>
        </w:rPr>
        <w:t>, et que si ça commence</w:t>
      </w:r>
      <w:r w:rsidR="009727BF" w:rsidRPr="00167575">
        <w:rPr>
          <w:rFonts w:ascii="Garamond" w:hAnsi="Garamond" w:cs="Courier New"/>
          <w:noProof/>
          <w:sz w:val="20"/>
          <w:szCs w:val="20"/>
        </w:rPr>
        <w:t> :</w:t>
      </w:r>
      <w:r w:rsidR="0069013E" w:rsidRPr="00167575">
        <w:rPr>
          <w:rFonts w:ascii="Garamond" w:hAnsi="Garamond" w:cs="Courier New"/>
          <w:noProof/>
          <w:sz w:val="20"/>
          <w:szCs w:val="20"/>
        </w:rPr>
        <w:t xml:space="preserve"> </w:t>
      </w:r>
    </w:p>
    <w:p w:rsidR="00BC28DC" w:rsidRPr="00167575" w:rsidRDefault="009727BF" w:rsidP="00472BD0">
      <w:pPr>
        <w:rPr>
          <w:rFonts w:ascii="Garamond" w:hAnsi="Garamond" w:cs="Courier New"/>
          <w:noProof/>
          <w:sz w:val="20"/>
          <w:szCs w:val="20"/>
        </w:rPr>
      </w:pPr>
      <w:r w:rsidRPr="00167575">
        <w:rPr>
          <w:rFonts w:ascii="Garamond" w:hAnsi="Garamond" w:cs="Courier New"/>
          <w:noProof/>
          <w:sz w:val="20"/>
          <w:szCs w:val="20"/>
        </w:rPr>
        <w:t>« </w:t>
      </w:r>
      <w:r w:rsidRPr="00167575">
        <w:rPr>
          <w:rFonts w:ascii="Garamond" w:hAnsi="Garamond"/>
          <w:i/>
          <w:noProof/>
          <w:sz w:val="20"/>
          <w:szCs w:val="20"/>
        </w:rPr>
        <w:t>E</w:t>
      </w:r>
      <w:r w:rsidR="0069013E" w:rsidRPr="00167575">
        <w:rPr>
          <w:rFonts w:ascii="Garamond" w:hAnsi="Garamond"/>
          <w:i/>
          <w:noProof/>
          <w:sz w:val="20"/>
          <w:szCs w:val="20"/>
        </w:rPr>
        <w:t>ntre l'homme</w:t>
      </w:r>
      <w:r w:rsidR="00BC28DC" w:rsidRPr="00167575">
        <w:rPr>
          <w:rFonts w:ascii="Garamond" w:hAnsi="Garamond" w:cs="Courier New"/>
          <w:noProof/>
          <w:sz w:val="20"/>
          <w:szCs w:val="20"/>
        </w:rPr>
        <w:t>…</w:t>
      </w:r>
    </w:p>
    <w:p w:rsidR="00BC28DC" w:rsidRPr="00167575" w:rsidRDefault="0069013E" w:rsidP="00FB1A1A">
      <w:pPr>
        <w:ind w:firstLine="708"/>
        <w:rPr>
          <w:rFonts w:ascii="Garamond" w:hAnsi="Garamond" w:cs="Courier New"/>
          <w:noProof/>
          <w:sz w:val="20"/>
          <w:szCs w:val="20"/>
        </w:rPr>
      </w:pPr>
      <w:r w:rsidRPr="00167575">
        <w:rPr>
          <w:rFonts w:ascii="Garamond" w:hAnsi="Garamond" w:cs="Courier New"/>
          <w:noProof/>
          <w:sz w:val="20"/>
          <w:szCs w:val="20"/>
        </w:rPr>
        <w:t>dont personne ne sait ce que c'est</w:t>
      </w:r>
    </w:p>
    <w:p w:rsidR="009727BF" w:rsidRPr="00167575" w:rsidRDefault="00BC28DC" w:rsidP="00DA16AC">
      <w:pPr>
        <w:rPr>
          <w:rFonts w:ascii="Garamond" w:hAnsi="Garamond" w:cs="Courier New"/>
          <w:noProof/>
          <w:sz w:val="20"/>
          <w:szCs w:val="20"/>
        </w:rPr>
      </w:pPr>
      <w:r w:rsidRPr="00167575">
        <w:rPr>
          <w:rFonts w:ascii="Garamond" w:hAnsi="Garamond" w:cs="Courier New"/>
          <w:noProof/>
          <w:sz w:val="20"/>
          <w:szCs w:val="20"/>
        </w:rPr>
        <w:t>…</w:t>
      </w:r>
      <w:r w:rsidR="00472BD0">
        <w:rPr>
          <w:rFonts w:ascii="Garamond" w:hAnsi="Garamond" w:cs="Courier New"/>
          <w:noProof/>
          <w:sz w:val="20"/>
          <w:szCs w:val="20"/>
        </w:rPr>
        <w:t>« </w:t>
      </w:r>
      <w:r w:rsidR="009727BF" w:rsidRPr="00167575">
        <w:rPr>
          <w:rFonts w:ascii="Garamond" w:hAnsi="Garamond"/>
          <w:i/>
          <w:noProof/>
          <w:sz w:val="20"/>
          <w:szCs w:val="20"/>
        </w:rPr>
        <w:t>E</w:t>
      </w:r>
      <w:r w:rsidR="0069013E" w:rsidRPr="00167575">
        <w:rPr>
          <w:rFonts w:ascii="Garamond" w:hAnsi="Garamond"/>
          <w:i/>
          <w:noProof/>
          <w:sz w:val="20"/>
          <w:szCs w:val="20"/>
        </w:rPr>
        <w:t>ntre l'homme et l'amour, il y a la femme</w:t>
      </w:r>
      <w:r w:rsidR="00FB1A1A" w:rsidRPr="00167575">
        <w:rPr>
          <w:rFonts w:ascii="Garamond" w:hAnsi="Garamond" w:cs="Courier New"/>
          <w:noProof/>
          <w:sz w:val="20"/>
          <w:szCs w:val="20"/>
        </w:rPr>
        <w:t>…</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w:t>
      </w:r>
    </w:p>
    <w:p w:rsidR="00472BD0" w:rsidRDefault="0069013E" w:rsidP="00472BD0">
      <w:pPr>
        <w:ind w:firstLine="708"/>
        <w:rPr>
          <w:rFonts w:ascii="Garamond" w:hAnsi="Garamond" w:cs="Courier New"/>
          <w:noProof/>
          <w:sz w:val="20"/>
          <w:szCs w:val="20"/>
        </w:rPr>
      </w:pPr>
      <w:r w:rsidRPr="00167575">
        <w:rPr>
          <w:rFonts w:ascii="Garamond" w:hAnsi="Garamond" w:cs="Courier New"/>
          <w:noProof/>
          <w:sz w:val="20"/>
          <w:szCs w:val="20"/>
        </w:rPr>
        <w:t>et puis</w:t>
      </w:r>
      <w:r w:rsidR="00BC28DC" w:rsidRPr="00167575">
        <w:rPr>
          <w:rFonts w:ascii="Garamond" w:hAnsi="Garamond" w:cs="Courier New"/>
          <w:noProof/>
          <w:sz w:val="20"/>
          <w:szCs w:val="20"/>
        </w:rPr>
        <w:t xml:space="preserve"> </w:t>
      </w:r>
      <w:r w:rsidRPr="00167575">
        <w:rPr>
          <w:rFonts w:ascii="Garamond" w:hAnsi="Garamond" w:cs="Courier New"/>
          <w:noProof/>
          <w:sz w:val="20"/>
          <w:szCs w:val="20"/>
        </w:rPr>
        <w:t>comme vous le savez</w:t>
      </w:r>
      <w:r w:rsidR="00472BD0">
        <w:rPr>
          <w:rFonts w:ascii="Garamond" w:hAnsi="Garamond" w:cs="Courier New"/>
          <w:noProof/>
          <w:sz w:val="20"/>
          <w:szCs w:val="20"/>
        </w:rPr>
        <w:t>,</w:t>
      </w:r>
      <w:r w:rsidR="00BC28DC" w:rsidRPr="00167575">
        <w:rPr>
          <w:rFonts w:ascii="Garamond" w:hAnsi="Garamond" w:cs="Courier New"/>
          <w:noProof/>
          <w:sz w:val="20"/>
          <w:szCs w:val="20"/>
        </w:rPr>
        <w:t xml:space="preserve"> </w:t>
      </w:r>
      <w:r w:rsidRPr="00167575">
        <w:rPr>
          <w:rFonts w:ascii="Garamond" w:hAnsi="Garamond" w:cs="Courier New"/>
          <w:noProof/>
          <w:sz w:val="20"/>
          <w:szCs w:val="20"/>
        </w:rPr>
        <w:t>ça continue</w:t>
      </w:r>
      <w:r w:rsidR="00472BD0">
        <w:rPr>
          <w:rFonts w:ascii="Garamond" w:hAnsi="Garamond" w:cs="Courier New"/>
          <w:noProof/>
          <w:sz w:val="20"/>
          <w:szCs w:val="20"/>
        </w:rPr>
        <w:t xml:space="preserve"> - </w:t>
      </w:r>
      <w:r w:rsidRPr="00167575">
        <w:rPr>
          <w:rFonts w:ascii="Garamond" w:hAnsi="Garamond" w:cs="Courier New"/>
          <w:noProof/>
          <w:sz w:val="20"/>
          <w:szCs w:val="20"/>
        </w:rPr>
        <w:t>je ne vais pas recommen</w:t>
      </w:r>
      <w:r w:rsidRPr="00167575">
        <w:rPr>
          <w:rFonts w:ascii="Garamond" w:hAnsi="Garamond" w:cs="Courier New"/>
          <w:noProof/>
          <w:sz w:val="20"/>
          <w:szCs w:val="20"/>
        </w:rPr>
        <w:softHyphen/>
        <w:t>cer aujourd'hui</w:t>
      </w:r>
      <w:r w:rsidR="00472BD0">
        <w:rPr>
          <w:rFonts w:ascii="Garamond" w:hAnsi="Garamond" w:cs="Courier New"/>
          <w:noProof/>
          <w:sz w:val="20"/>
          <w:szCs w:val="20"/>
        </w:rPr>
        <w:t xml:space="preserve"> - </w:t>
      </w:r>
      <w:r w:rsidRPr="00167575">
        <w:rPr>
          <w:rFonts w:ascii="Garamond" w:hAnsi="Garamond" w:cs="Courier New"/>
          <w:noProof/>
          <w:sz w:val="20"/>
          <w:szCs w:val="20"/>
        </w:rPr>
        <w:t xml:space="preserve">et ça devrait </w:t>
      </w:r>
    </w:p>
    <w:p w:rsidR="00BC28DC" w:rsidRPr="00167575" w:rsidRDefault="0069013E" w:rsidP="00472BD0">
      <w:pPr>
        <w:ind w:firstLine="708"/>
        <w:rPr>
          <w:rFonts w:ascii="Garamond" w:hAnsi="Garamond" w:cs="Courier New"/>
          <w:noProof/>
          <w:sz w:val="20"/>
          <w:szCs w:val="20"/>
        </w:rPr>
      </w:pPr>
      <w:r w:rsidRPr="00167575">
        <w:rPr>
          <w:rFonts w:ascii="Garamond" w:hAnsi="Garamond" w:cs="Courier New"/>
          <w:noProof/>
          <w:sz w:val="20"/>
          <w:szCs w:val="20"/>
        </w:rPr>
        <w:t xml:space="preserve">se terminer à la fin, à la fin il y a le mur : </w:t>
      </w:r>
      <w:r w:rsidR="00FB1A1A" w:rsidRPr="00167575">
        <w:rPr>
          <w:rFonts w:ascii="Garamond" w:hAnsi="Garamond" w:cs="Courier New"/>
          <w:noProof/>
          <w:sz w:val="20"/>
          <w:szCs w:val="20"/>
        </w:rPr>
        <w:t>« </w:t>
      </w:r>
      <w:r w:rsidRPr="00167575">
        <w:rPr>
          <w:rFonts w:ascii="Garamond" w:hAnsi="Garamond"/>
          <w:i/>
          <w:noProof/>
          <w:sz w:val="20"/>
          <w:szCs w:val="20"/>
        </w:rPr>
        <w:t>entre l'hom</w:t>
      </w:r>
      <w:r w:rsidRPr="00167575">
        <w:rPr>
          <w:rFonts w:ascii="Garamond" w:hAnsi="Garamond"/>
          <w:i/>
          <w:noProof/>
          <w:sz w:val="20"/>
          <w:szCs w:val="20"/>
        </w:rPr>
        <w:softHyphen/>
        <w:t>me et le mur, il y a</w:t>
      </w:r>
      <w:r w:rsidR="00FB1A1A" w:rsidRPr="00167575">
        <w:rPr>
          <w:rFonts w:ascii="Garamond" w:hAnsi="Garamond" w:cs="Courier New"/>
          <w:noProof/>
          <w:sz w:val="20"/>
          <w:szCs w:val="20"/>
        </w:rPr>
        <w:t>… »</w:t>
      </w:r>
      <w:r w:rsidRPr="00167575">
        <w:rPr>
          <w:rFonts w:ascii="Garamond" w:hAnsi="Garamond" w:cs="Courier New"/>
          <w:noProof/>
          <w:sz w:val="20"/>
          <w:szCs w:val="20"/>
        </w:rPr>
        <w:t xml:space="preserve"> justement l'</w:t>
      </w:r>
      <w:r w:rsidR="00AA00CA" w:rsidRPr="00167575">
        <w:rPr>
          <w:rFonts w:ascii="Garamond" w:hAnsi="Garamond"/>
          <w:i/>
          <w:noProof/>
          <w:color w:val="0000CC"/>
          <w:sz w:val="20"/>
          <w:szCs w:val="20"/>
        </w:rPr>
        <w:t>(a)mur</w:t>
      </w:r>
      <w:r w:rsidRPr="00167575">
        <w:rPr>
          <w:rFonts w:ascii="Garamond" w:hAnsi="Garamond" w:cs="Courier New"/>
          <w:noProof/>
          <w:sz w:val="20"/>
          <w:szCs w:val="20"/>
        </w:rPr>
        <w:t xml:space="preserve">, la </w:t>
      </w:r>
      <w:r w:rsidRPr="00167575">
        <w:rPr>
          <w:rFonts w:ascii="Garamond" w:hAnsi="Garamond"/>
          <w:i/>
          <w:noProof/>
          <w:color w:val="0000CC"/>
          <w:sz w:val="20"/>
          <w:szCs w:val="20"/>
        </w:rPr>
        <w:t>lettre d'amour</w:t>
      </w:r>
      <w:r w:rsidRPr="00167575">
        <w:rPr>
          <w:rFonts w:ascii="Garamond" w:hAnsi="Garamond" w:cs="Courier New"/>
          <w:noProof/>
          <w:sz w:val="20"/>
          <w:szCs w:val="20"/>
        </w:rPr>
        <w:t xml:space="preserve">. </w:t>
      </w:r>
    </w:p>
    <w:p w:rsidR="009727BF" w:rsidRPr="00167575" w:rsidRDefault="009727BF" w:rsidP="00DA16AC">
      <w:pPr>
        <w:rPr>
          <w:rFonts w:ascii="Garamond" w:hAnsi="Garamond" w:cs="Courier New"/>
          <w:noProof/>
          <w:sz w:val="20"/>
          <w:szCs w:val="20"/>
        </w:rPr>
      </w:pPr>
    </w:p>
    <w:p w:rsidR="00AA00CA" w:rsidRPr="00167575" w:rsidRDefault="0069013E" w:rsidP="00DA16AC">
      <w:pPr>
        <w:rPr>
          <w:rFonts w:ascii="Garamond" w:hAnsi="Garamond" w:cs="Courier New"/>
          <w:noProof/>
          <w:sz w:val="20"/>
          <w:szCs w:val="20"/>
        </w:rPr>
      </w:pPr>
      <w:r w:rsidRPr="00167575">
        <w:rPr>
          <w:rFonts w:ascii="Garamond" w:hAnsi="Garamond" w:cs="Courier New"/>
          <w:noProof/>
          <w:sz w:val="20"/>
          <w:szCs w:val="20"/>
        </w:rPr>
        <w:t>Ce qu'il y a de mieux</w:t>
      </w:r>
      <w:r w:rsidR="00AA00CA" w:rsidRPr="00167575">
        <w:rPr>
          <w:rFonts w:ascii="Garamond" w:hAnsi="Garamond" w:cs="Courier New"/>
          <w:noProof/>
          <w:sz w:val="20"/>
          <w:szCs w:val="20"/>
        </w:rPr>
        <w:t xml:space="preserve"> dans ce qui s’écrase quelque part</w:t>
      </w:r>
      <w:r w:rsidR="009727BF" w:rsidRPr="00167575">
        <w:rPr>
          <w:rFonts w:ascii="Garamond" w:hAnsi="Garamond" w:cs="Courier New"/>
          <w:noProof/>
          <w:sz w:val="20"/>
          <w:szCs w:val="20"/>
        </w:rPr>
        <w:t>,</w:t>
      </w:r>
      <w:r w:rsidRPr="00167575">
        <w:rPr>
          <w:rFonts w:ascii="Garamond" w:hAnsi="Garamond" w:cs="Courier New"/>
          <w:noProof/>
          <w:sz w:val="20"/>
          <w:szCs w:val="20"/>
        </w:rPr>
        <w:t xml:space="preserve"> </w:t>
      </w:r>
      <w:r w:rsidRPr="00167575">
        <w:rPr>
          <w:rFonts w:ascii="Garamond" w:hAnsi="Garamond"/>
          <w:i/>
          <w:noProof/>
          <w:sz w:val="20"/>
          <w:szCs w:val="20"/>
        </w:rPr>
        <w:t>ce curieux élan qu'on appelle l'</w:t>
      </w:r>
      <w:r w:rsidRPr="00167575">
        <w:rPr>
          <w:rFonts w:ascii="Garamond" w:hAnsi="Garamond"/>
          <w:i/>
          <w:noProof/>
          <w:color w:val="0000CC"/>
          <w:sz w:val="20"/>
          <w:szCs w:val="20"/>
        </w:rPr>
        <w:t>amour</w:t>
      </w:r>
      <w:r w:rsidRPr="00167575">
        <w:rPr>
          <w:rFonts w:ascii="Garamond" w:hAnsi="Garamond" w:cs="Courier New"/>
          <w:noProof/>
          <w:sz w:val="20"/>
          <w:szCs w:val="20"/>
        </w:rPr>
        <w:t xml:space="preserve">, c'est la </w:t>
      </w:r>
      <w:r w:rsidRPr="00167575">
        <w:rPr>
          <w:rFonts w:ascii="Garamond" w:hAnsi="Garamond"/>
          <w:i/>
          <w:noProof/>
          <w:color w:val="0000CC"/>
          <w:sz w:val="20"/>
          <w:szCs w:val="20"/>
        </w:rPr>
        <w:t>lettre</w:t>
      </w:r>
      <w:r w:rsidR="00AA00CA" w:rsidRPr="00167575">
        <w:rPr>
          <w:rFonts w:ascii="Garamond" w:hAnsi="Garamond" w:cs="Courier New"/>
          <w:noProof/>
          <w:sz w:val="20"/>
          <w:szCs w:val="20"/>
        </w:rPr>
        <w:t>.</w:t>
      </w:r>
      <w:r w:rsidRPr="00167575">
        <w:rPr>
          <w:rFonts w:ascii="Garamond" w:hAnsi="Garamond" w:cs="Courier New"/>
          <w:noProof/>
          <w:sz w:val="20"/>
          <w:szCs w:val="20"/>
        </w:rPr>
        <w:t xml:space="preserve"> </w:t>
      </w:r>
    </w:p>
    <w:p w:rsidR="00472BD0" w:rsidRDefault="00AA00CA" w:rsidP="00472BD0">
      <w:pPr>
        <w:rPr>
          <w:rFonts w:ascii="Garamond" w:hAnsi="Garamond" w:cs="Courier New"/>
          <w:noProof/>
          <w:sz w:val="20"/>
          <w:szCs w:val="20"/>
        </w:rPr>
      </w:pPr>
      <w:r w:rsidRPr="00167575">
        <w:rPr>
          <w:rFonts w:ascii="Garamond" w:hAnsi="Garamond" w:cs="Courier New"/>
          <w:noProof/>
          <w:sz w:val="20"/>
          <w:szCs w:val="20"/>
        </w:rPr>
        <w:t>C</w:t>
      </w:r>
      <w:r w:rsidR="0069013E" w:rsidRPr="00167575">
        <w:rPr>
          <w:rFonts w:ascii="Garamond" w:hAnsi="Garamond" w:cs="Courier New"/>
          <w:noProof/>
          <w:sz w:val="20"/>
          <w:szCs w:val="20"/>
        </w:rPr>
        <w:t xml:space="preserve">'est la </w:t>
      </w:r>
      <w:r w:rsidR="0069013E" w:rsidRPr="00167575">
        <w:rPr>
          <w:rFonts w:ascii="Garamond" w:hAnsi="Garamond"/>
          <w:i/>
          <w:noProof/>
          <w:color w:val="0000CC"/>
          <w:sz w:val="20"/>
          <w:szCs w:val="20"/>
        </w:rPr>
        <w:t>lettre</w:t>
      </w:r>
      <w:r w:rsidR="0069013E" w:rsidRPr="00167575">
        <w:rPr>
          <w:rFonts w:ascii="Garamond" w:hAnsi="Garamond" w:cs="Courier New"/>
          <w:noProof/>
          <w:sz w:val="20"/>
          <w:szCs w:val="20"/>
        </w:rPr>
        <w:t xml:space="preserve"> qui </w:t>
      </w:r>
      <w:r w:rsidR="00472BD0">
        <w:rPr>
          <w:rFonts w:ascii="Garamond" w:hAnsi="Garamond" w:cs="Courier New"/>
          <w:noProof/>
          <w:sz w:val="20"/>
          <w:szCs w:val="20"/>
        </w:rPr>
        <w:t xml:space="preserve">peut prendre d'étranges formes. </w:t>
      </w:r>
      <w:r w:rsidR="0069013E" w:rsidRPr="00167575">
        <w:rPr>
          <w:rFonts w:ascii="Garamond" w:hAnsi="Garamond" w:cs="Courier New"/>
          <w:noProof/>
          <w:sz w:val="20"/>
          <w:szCs w:val="20"/>
        </w:rPr>
        <w:t>Il y a un type, comme ça, il y a trois mille ans, qui était certainement à l'acmé de ses succès</w:t>
      </w:r>
      <w:r w:rsidR="00472BD0">
        <w:rPr>
          <w:rFonts w:ascii="Garamond" w:hAnsi="Garamond" w:cs="Courier New"/>
          <w:noProof/>
          <w:sz w:val="20"/>
          <w:szCs w:val="20"/>
        </w:rPr>
        <w:t xml:space="preserve"> - </w:t>
      </w:r>
      <w:r w:rsidR="0069013E" w:rsidRPr="00167575">
        <w:rPr>
          <w:rFonts w:ascii="Garamond" w:hAnsi="Garamond" w:cs="Courier New"/>
          <w:noProof/>
          <w:sz w:val="20"/>
          <w:szCs w:val="20"/>
        </w:rPr>
        <w:t>de ses succès d'</w:t>
      </w:r>
      <w:r w:rsidR="0069013E" w:rsidRPr="00472BD0">
        <w:rPr>
          <w:rFonts w:ascii="Garamond" w:hAnsi="Garamond" w:cs="Courier New"/>
          <w:i/>
          <w:noProof/>
          <w:color w:val="0000CC"/>
          <w:sz w:val="20"/>
          <w:szCs w:val="20"/>
        </w:rPr>
        <w:t>amour</w:t>
      </w:r>
      <w:r w:rsidR="00472BD0">
        <w:rPr>
          <w:rFonts w:ascii="Garamond" w:hAnsi="Garamond" w:cs="Courier New"/>
          <w:noProof/>
          <w:sz w:val="20"/>
          <w:szCs w:val="20"/>
        </w:rPr>
        <w:t xml:space="preserve"> - </w:t>
      </w:r>
      <w:r w:rsidR="0069013E" w:rsidRPr="00167575">
        <w:rPr>
          <w:rFonts w:ascii="Garamond" w:hAnsi="Garamond" w:cs="Courier New"/>
          <w:noProof/>
          <w:sz w:val="20"/>
          <w:szCs w:val="20"/>
        </w:rPr>
        <w:t>qui a vu apparaître sur le mur quelque chose</w:t>
      </w:r>
      <w:r w:rsidR="00472BD0">
        <w:rPr>
          <w:rFonts w:ascii="Garamond" w:hAnsi="Garamond" w:cs="Courier New"/>
          <w:noProof/>
          <w:sz w:val="20"/>
          <w:szCs w:val="20"/>
        </w:rPr>
        <w:t xml:space="preserve"> </w:t>
      </w:r>
      <w:r w:rsidR="0069013E" w:rsidRPr="00167575">
        <w:rPr>
          <w:rFonts w:ascii="Garamond" w:hAnsi="Garamond" w:cs="Courier New"/>
          <w:noProof/>
          <w:sz w:val="20"/>
          <w:szCs w:val="20"/>
        </w:rPr>
        <w:t>que j'ai déjà commenté</w:t>
      </w:r>
      <w:r w:rsidR="00472BD0">
        <w:rPr>
          <w:rFonts w:ascii="Garamond" w:hAnsi="Garamond" w:cs="Courier New"/>
          <w:noProof/>
          <w:sz w:val="20"/>
          <w:szCs w:val="20"/>
        </w:rPr>
        <w:t xml:space="preserve"> </w:t>
      </w:r>
    </w:p>
    <w:p w:rsidR="0069013E" w:rsidRPr="00167575" w:rsidRDefault="00472BD0" w:rsidP="0012173B">
      <w:pPr>
        <w:rPr>
          <w:rFonts w:ascii="Garamond" w:hAnsi="Garamond" w:cs="Courier New"/>
          <w:noProof/>
          <w:sz w:val="20"/>
          <w:szCs w:val="20"/>
        </w:rPr>
      </w:pPr>
      <w:r>
        <w:rPr>
          <w:rFonts w:ascii="Garamond" w:hAnsi="Garamond" w:cs="Courier New"/>
          <w:noProof/>
          <w:sz w:val="20"/>
          <w:szCs w:val="20"/>
        </w:rPr>
        <w:t xml:space="preserve">-  </w:t>
      </w:r>
      <w:r w:rsidR="0069013E" w:rsidRPr="00167575">
        <w:rPr>
          <w:rFonts w:ascii="Garamond" w:hAnsi="Garamond" w:cs="Courier New"/>
          <w:noProof/>
          <w:sz w:val="20"/>
          <w:szCs w:val="20"/>
        </w:rPr>
        <w:t>je m'en vais pas reprendre</w:t>
      </w:r>
      <w:r>
        <w:rPr>
          <w:rFonts w:ascii="Garamond" w:hAnsi="Garamond" w:cs="Courier New"/>
          <w:noProof/>
          <w:sz w:val="20"/>
          <w:szCs w:val="20"/>
        </w:rPr>
        <w:t xml:space="preserve"> - </w:t>
      </w:r>
      <w:r w:rsidR="0069013E" w:rsidRPr="00167575">
        <w:rPr>
          <w:rFonts w:ascii="Garamond" w:hAnsi="Garamond" w:cs="Courier New"/>
          <w:noProof/>
          <w:sz w:val="20"/>
          <w:szCs w:val="20"/>
        </w:rPr>
        <w:t>«</w:t>
      </w:r>
      <w:r w:rsidR="00BC28DC" w:rsidRPr="00167575">
        <w:rPr>
          <w:rFonts w:ascii="Garamond" w:hAnsi="Garamond" w:cs="Courier New"/>
          <w:noProof/>
          <w:sz w:val="20"/>
          <w:szCs w:val="20"/>
        </w:rPr>
        <w:t xml:space="preserve"> </w:t>
      </w:r>
      <w:r w:rsidR="0069013E" w:rsidRPr="00167575">
        <w:rPr>
          <w:rFonts w:ascii="Garamond" w:hAnsi="Garamond"/>
          <w:i/>
          <w:noProof/>
          <w:sz w:val="20"/>
          <w:szCs w:val="20"/>
        </w:rPr>
        <w:t>Mené</w:t>
      </w:r>
      <w:r w:rsidR="00BC28DC"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w:t>
      </w:r>
      <w:r w:rsidR="0069013E" w:rsidRPr="00167575">
        <w:rPr>
          <w:rFonts w:ascii="Garamond" w:hAnsi="Garamond"/>
          <w:i/>
          <w:noProof/>
          <w:sz w:val="20"/>
          <w:szCs w:val="20"/>
        </w:rPr>
        <w:t>Mené</w:t>
      </w:r>
      <w:r>
        <w:rPr>
          <w:rFonts w:ascii="Garamond" w:hAnsi="Garamond" w:cs="Courier New"/>
          <w:noProof/>
          <w:sz w:val="20"/>
          <w:szCs w:val="20"/>
        </w:rPr>
        <w:t xml:space="preserve"> -</w:t>
      </w:r>
      <w:r w:rsidR="00BC28DC" w:rsidRPr="00167575">
        <w:rPr>
          <w:rFonts w:ascii="Garamond" w:hAnsi="Garamond" w:cs="Courier New"/>
          <w:noProof/>
          <w:sz w:val="20"/>
          <w:szCs w:val="20"/>
        </w:rPr>
        <w:t xml:space="preserve"> </w:t>
      </w:r>
      <w:r w:rsidR="0069013E" w:rsidRPr="00167575">
        <w:rPr>
          <w:rFonts w:ascii="Garamond" w:hAnsi="Garamond" w:cs="Courier New"/>
          <w:noProof/>
          <w:sz w:val="20"/>
          <w:szCs w:val="20"/>
        </w:rPr>
        <w:t>que ça se disait</w:t>
      </w:r>
      <w:r w:rsidR="00BC28DC"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w:t>
      </w:r>
      <w:r w:rsidR="00BC28DC" w:rsidRPr="00167575">
        <w:rPr>
          <w:rFonts w:ascii="Garamond" w:hAnsi="Garamond" w:cs="Courier New"/>
          <w:noProof/>
          <w:sz w:val="20"/>
          <w:szCs w:val="20"/>
        </w:rPr>
        <w:t xml:space="preserve"> </w:t>
      </w:r>
      <w:r w:rsidR="0069013E" w:rsidRPr="00167575">
        <w:rPr>
          <w:rFonts w:ascii="Garamond" w:hAnsi="Garamond"/>
          <w:i/>
          <w:noProof/>
          <w:sz w:val="20"/>
          <w:szCs w:val="20"/>
        </w:rPr>
        <w:t>Téqel</w:t>
      </w:r>
      <w:r w:rsidR="0069013E" w:rsidRPr="00167575">
        <w:rPr>
          <w:rFonts w:ascii="Garamond" w:hAnsi="Garamond" w:cs="Courier New"/>
          <w:noProof/>
          <w:sz w:val="20"/>
          <w:szCs w:val="20"/>
        </w:rPr>
        <w:t xml:space="preserve">, </w:t>
      </w:r>
      <w:r w:rsidR="00FB1A1A" w:rsidRPr="00167575">
        <w:rPr>
          <w:rFonts w:ascii="Garamond" w:hAnsi="Garamond"/>
          <w:i/>
          <w:noProof/>
          <w:sz w:val="20"/>
          <w:szCs w:val="20"/>
        </w:rPr>
        <w:t xml:space="preserve">et </w:t>
      </w:r>
      <w:r w:rsidR="0069013E" w:rsidRPr="00167575">
        <w:rPr>
          <w:rFonts w:ascii="Garamond" w:hAnsi="Garamond"/>
          <w:i/>
          <w:noProof/>
          <w:sz w:val="20"/>
          <w:szCs w:val="20"/>
        </w:rPr>
        <w:t>pars</w:t>
      </w:r>
      <w:r w:rsidR="00FB1A1A" w:rsidRPr="00167575">
        <w:rPr>
          <w:rFonts w:ascii="Garamond" w:hAnsi="Garamond"/>
          <w:i/>
          <w:noProof/>
          <w:sz w:val="20"/>
          <w:szCs w:val="20"/>
        </w:rPr>
        <w:t>în</w:t>
      </w:r>
      <w:r w:rsidR="00BC28DC" w:rsidRPr="00167575">
        <w:rPr>
          <w:rFonts w:ascii="Garamond" w:hAnsi="Garamond" w:cs="Courier New"/>
          <w:noProof/>
          <w:sz w:val="20"/>
          <w:szCs w:val="20"/>
        </w:rPr>
        <w:t xml:space="preserve"> </w:t>
      </w:r>
      <w:r w:rsidR="0069013E" w:rsidRPr="00167575">
        <w:rPr>
          <w:rFonts w:ascii="Garamond" w:hAnsi="Garamond" w:cs="Courier New"/>
          <w:noProof/>
          <w:sz w:val="20"/>
          <w:szCs w:val="20"/>
        </w:rPr>
        <w:t>», ce que d'habitude</w:t>
      </w:r>
      <w:r>
        <w:rPr>
          <w:rFonts w:ascii="Garamond" w:hAnsi="Garamond" w:cs="Courier New"/>
          <w:noProof/>
          <w:sz w:val="20"/>
          <w:szCs w:val="20"/>
        </w:rPr>
        <w:t xml:space="preserve"> - </w:t>
      </w:r>
      <w:r w:rsidR="0069013E" w:rsidRPr="00167575">
        <w:rPr>
          <w:rFonts w:ascii="Garamond" w:hAnsi="Garamond" w:cs="Courier New"/>
          <w:noProof/>
          <w:sz w:val="20"/>
          <w:szCs w:val="20"/>
        </w:rPr>
        <w:t>je ne sais pas pourquoi</w:t>
      </w:r>
      <w:r>
        <w:rPr>
          <w:rFonts w:ascii="Garamond" w:hAnsi="Garamond" w:cs="Courier New"/>
          <w:noProof/>
          <w:sz w:val="20"/>
          <w:szCs w:val="20"/>
        </w:rPr>
        <w:t xml:space="preserve"> - </w:t>
      </w:r>
      <w:r w:rsidR="0069013E" w:rsidRPr="00167575">
        <w:rPr>
          <w:rFonts w:ascii="Garamond" w:hAnsi="Garamond" w:cs="Courier New"/>
          <w:noProof/>
          <w:sz w:val="20"/>
          <w:szCs w:val="20"/>
        </w:rPr>
        <w:t xml:space="preserve">on articule : « </w:t>
      </w:r>
      <w:r w:rsidR="0069013E" w:rsidRPr="00167575">
        <w:rPr>
          <w:rFonts w:ascii="Garamond" w:hAnsi="Garamond"/>
          <w:i/>
          <w:noProof/>
          <w:sz w:val="20"/>
          <w:szCs w:val="20"/>
        </w:rPr>
        <w:t>Mané</w:t>
      </w:r>
      <w:r w:rsidR="0069013E" w:rsidRPr="00167575">
        <w:rPr>
          <w:rFonts w:ascii="Garamond" w:hAnsi="Garamond" w:cs="Courier New"/>
          <w:noProof/>
          <w:sz w:val="20"/>
          <w:szCs w:val="20"/>
        </w:rPr>
        <w:t>,</w:t>
      </w:r>
      <w:r w:rsidR="0069013E" w:rsidRPr="00167575">
        <w:rPr>
          <w:rFonts w:ascii="Garamond" w:hAnsi="Garamond"/>
          <w:i/>
          <w:noProof/>
          <w:sz w:val="20"/>
          <w:szCs w:val="20"/>
        </w:rPr>
        <w:t>Thécel</w:t>
      </w:r>
      <w:r w:rsidR="0069013E" w:rsidRPr="00167575">
        <w:rPr>
          <w:rFonts w:ascii="Garamond" w:hAnsi="Garamond" w:cs="Courier New"/>
          <w:noProof/>
          <w:sz w:val="20"/>
          <w:szCs w:val="20"/>
        </w:rPr>
        <w:t>,</w:t>
      </w:r>
      <w:r w:rsidR="0069013E" w:rsidRPr="00167575">
        <w:rPr>
          <w:rFonts w:ascii="Garamond" w:hAnsi="Garamond"/>
          <w:i/>
          <w:noProof/>
          <w:sz w:val="20"/>
          <w:szCs w:val="20"/>
        </w:rPr>
        <w:t>Phar</w:t>
      </w:r>
      <w:r w:rsidR="00CC2E78" w:rsidRPr="00167575">
        <w:rPr>
          <w:rFonts w:ascii="Garamond" w:hAnsi="Garamond"/>
          <w:i/>
          <w:noProof/>
          <w:sz w:val="20"/>
          <w:szCs w:val="20"/>
        </w:rPr>
        <w:t>è</w:t>
      </w:r>
      <w:r w:rsidR="0069013E" w:rsidRPr="00167575">
        <w:rPr>
          <w:rFonts w:ascii="Garamond" w:hAnsi="Garamond"/>
          <w:i/>
          <w:noProof/>
          <w:sz w:val="20"/>
          <w:szCs w:val="20"/>
        </w:rPr>
        <w:t>s</w:t>
      </w:r>
      <w:r>
        <w:rPr>
          <w:rFonts w:ascii="Garamond" w:hAnsi="Garamond"/>
          <w:i/>
          <w:noProof/>
          <w:sz w:val="20"/>
          <w:szCs w:val="20"/>
        </w:rPr>
        <w:t xml:space="preserve"> </w:t>
      </w:r>
      <w:r w:rsidR="0069013E" w:rsidRPr="00167575">
        <w:rPr>
          <w:rFonts w:ascii="Garamond" w:hAnsi="Garamond" w:cs="Courier New"/>
          <w:noProof/>
          <w:sz w:val="20"/>
          <w:szCs w:val="20"/>
        </w:rPr>
        <w:t>».</w:t>
      </w:r>
      <w:r w:rsidR="0012173B" w:rsidRPr="00167575">
        <w:rPr>
          <w:rStyle w:val="Appelnotedebasdep"/>
          <w:rFonts w:ascii="Garamond" w:hAnsi="Garamond"/>
          <w:b/>
          <w:noProof/>
          <w:color w:val="FF0000"/>
          <w:sz w:val="20"/>
          <w:szCs w:val="20"/>
        </w:rPr>
        <w:footnoteReference w:id="17"/>
      </w:r>
    </w:p>
    <w:p w:rsidR="0069013E" w:rsidRPr="00167575" w:rsidRDefault="0069013E">
      <w:pPr>
        <w:rPr>
          <w:rFonts w:ascii="Garamond" w:hAnsi="Garamond" w:cs="Courier New"/>
          <w:noProof/>
          <w:sz w:val="20"/>
          <w:szCs w:val="20"/>
        </w:rPr>
      </w:pPr>
    </w:p>
    <w:p w:rsidR="00CC2E78"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Quand la </w:t>
      </w:r>
      <w:r w:rsidR="00CC2E78" w:rsidRPr="00167575">
        <w:rPr>
          <w:rFonts w:ascii="Garamond" w:hAnsi="Garamond"/>
          <w:i/>
          <w:noProof/>
          <w:color w:val="0000CC"/>
          <w:sz w:val="20"/>
          <w:szCs w:val="20"/>
        </w:rPr>
        <w:t>lettre d'amour</w:t>
      </w:r>
      <w:r w:rsidRPr="00167575">
        <w:rPr>
          <w:rFonts w:ascii="Garamond" w:hAnsi="Garamond" w:cs="Courier New"/>
          <w:noProof/>
          <w:sz w:val="20"/>
          <w:szCs w:val="20"/>
        </w:rPr>
        <w:t xml:space="preserve"> nous parvient</w:t>
      </w:r>
      <w:r w:rsidR="00CC2E78" w:rsidRPr="00167575">
        <w:rPr>
          <w:rFonts w:ascii="Garamond" w:hAnsi="Garamond" w:cs="Courier New"/>
          <w:noProof/>
          <w:sz w:val="20"/>
          <w:szCs w:val="20"/>
        </w:rPr>
        <w:t>…</w:t>
      </w:r>
      <w:r w:rsidRPr="00167575">
        <w:rPr>
          <w:rFonts w:ascii="Garamond" w:hAnsi="Garamond" w:cs="Courier New"/>
          <w:noProof/>
          <w:sz w:val="20"/>
          <w:szCs w:val="20"/>
        </w:rPr>
        <w:t xml:space="preserve"> </w:t>
      </w:r>
      <w:r w:rsidR="00CC2E78" w:rsidRPr="00167575">
        <w:rPr>
          <w:rFonts w:ascii="Garamond" w:hAnsi="Garamond" w:cs="Courier New"/>
          <w:noProof/>
          <w:sz w:val="20"/>
          <w:szCs w:val="20"/>
        </w:rPr>
        <w:t>C</w:t>
      </w:r>
      <w:r w:rsidRPr="00167575">
        <w:rPr>
          <w:rFonts w:ascii="Garamond" w:hAnsi="Garamond" w:cs="Courier New"/>
          <w:noProof/>
          <w:sz w:val="20"/>
          <w:szCs w:val="20"/>
        </w:rPr>
        <w:t>ar</w:t>
      </w:r>
      <w:r w:rsidR="00472BD0">
        <w:rPr>
          <w:rFonts w:ascii="Garamond" w:hAnsi="Garamond" w:cs="Courier New"/>
          <w:noProof/>
          <w:sz w:val="20"/>
          <w:szCs w:val="20"/>
        </w:rPr>
        <w:t>,</w:t>
      </w:r>
      <w:r w:rsidR="00CC2E78" w:rsidRPr="00167575">
        <w:rPr>
          <w:rFonts w:ascii="Garamond" w:hAnsi="Garamond" w:cs="Courier New"/>
          <w:noProof/>
          <w:sz w:val="20"/>
          <w:szCs w:val="20"/>
        </w:rPr>
        <w:t xml:space="preserve"> </w:t>
      </w:r>
      <w:r w:rsidRPr="00167575">
        <w:rPr>
          <w:rFonts w:ascii="Garamond" w:hAnsi="Garamond" w:cs="Courier New"/>
          <w:noProof/>
          <w:sz w:val="20"/>
          <w:szCs w:val="20"/>
        </w:rPr>
        <w:t>comme je l'ai expliqué quelquefois</w:t>
      </w:r>
      <w:r w:rsidR="00AA00CA" w:rsidRPr="00167575">
        <w:rPr>
          <w:rFonts w:ascii="Garamond" w:hAnsi="Garamond" w:cs="Courier New"/>
          <w:noProof/>
          <w:sz w:val="20"/>
          <w:szCs w:val="20"/>
        </w:rPr>
        <w:t xml:space="preserve">, </w:t>
      </w:r>
      <w:r w:rsidRPr="00472BD0">
        <w:rPr>
          <w:rFonts w:ascii="Garamond" w:hAnsi="Garamond" w:cs="Courier New"/>
          <w:i/>
          <w:noProof/>
          <w:sz w:val="20"/>
          <w:szCs w:val="20"/>
        </w:rPr>
        <w:t>les lettres viennent toujours à destination</w:t>
      </w:r>
      <w:r w:rsidRPr="00167575">
        <w:rPr>
          <w:rFonts w:ascii="Garamond" w:hAnsi="Garamond" w:cs="Courier New"/>
          <w:noProof/>
          <w:sz w:val="20"/>
          <w:szCs w:val="20"/>
        </w:rPr>
        <w:t>, heureusement elles arri</w:t>
      </w:r>
      <w:r w:rsidRPr="00167575">
        <w:rPr>
          <w:rFonts w:ascii="Garamond" w:hAnsi="Garamond" w:cs="Courier New"/>
          <w:noProof/>
          <w:sz w:val="20"/>
          <w:szCs w:val="20"/>
        </w:rPr>
        <w:softHyphen/>
        <w:t>vent trop tard, outre qu'elles sont rares</w:t>
      </w:r>
      <w:r w:rsidR="00CC2E78" w:rsidRPr="00167575">
        <w:rPr>
          <w:rFonts w:ascii="Garamond" w:hAnsi="Garamond" w:cs="Courier New"/>
          <w:noProof/>
          <w:sz w:val="20"/>
          <w:szCs w:val="20"/>
        </w:rPr>
        <w:t>.</w:t>
      </w:r>
      <w:r w:rsidRPr="00167575">
        <w:rPr>
          <w:rFonts w:ascii="Garamond" w:hAnsi="Garamond" w:cs="Courier New"/>
          <w:noProof/>
          <w:sz w:val="20"/>
          <w:szCs w:val="20"/>
        </w:rPr>
        <w:t xml:space="preserve"> </w:t>
      </w:r>
      <w:r w:rsidR="00CC2E78" w:rsidRPr="00167575">
        <w:rPr>
          <w:rFonts w:ascii="Garamond" w:hAnsi="Garamond" w:cs="Courier New"/>
          <w:noProof/>
          <w:sz w:val="20"/>
          <w:szCs w:val="20"/>
        </w:rPr>
        <w:t>I</w:t>
      </w:r>
      <w:r w:rsidRPr="00167575">
        <w:rPr>
          <w:rFonts w:ascii="Garamond" w:hAnsi="Garamond" w:cs="Courier New"/>
          <w:noProof/>
          <w:sz w:val="20"/>
          <w:szCs w:val="20"/>
        </w:rPr>
        <w:t>l arrive aussi qu'elles arrivent à temps</w:t>
      </w:r>
      <w:r w:rsidR="00CC2E78" w:rsidRPr="00167575">
        <w:rPr>
          <w:rFonts w:ascii="Garamond" w:hAnsi="Garamond" w:cs="Courier New"/>
          <w:noProof/>
          <w:sz w:val="20"/>
          <w:szCs w:val="20"/>
        </w:rPr>
        <w:t xml:space="preserve"> : </w:t>
      </w:r>
    </w:p>
    <w:p w:rsidR="00472BD0" w:rsidRDefault="0069013E">
      <w:pPr>
        <w:rPr>
          <w:rFonts w:ascii="Garamond" w:hAnsi="Garamond" w:cs="Courier New"/>
          <w:noProof/>
          <w:sz w:val="20"/>
          <w:szCs w:val="20"/>
        </w:rPr>
      </w:pPr>
      <w:r w:rsidRPr="00167575">
        <w:rPr>
          <w:rFonts w:ascii="Garamond" w:hAnsi="Garamond" w:cs="Courier New"/>
          <w:noProof/>
          <w:sz w:val="20"/>
          <w:szCs w:val="20"/>
        </w:rPr>
        <w:t xml:space="preserve">c'est les cas rares où </w:t>
      </w:r>
      <w:r w:rsidRPr="00167575">
        <w:rPr>
          <w:rFonts w:ascii="Garamond" w:hAnsi="Garamond"/>
          <w:i/>
          <w:noProof/>
          <w:sz w:val="20"/>
          <w:szCs w:val="20"/>
        </w:rPr>
        <w:t>les rendez-vous</w:t>
      </w:r>
      <w:r w:rsidRPr="00167575">
        <w:rPr>
          <w:rFonts w:ascii="Garamond" w:hAnsi="Garamond" w:cs="Courier New"/>
          <w:noProof/>
          <w:sz w:val="20"/>
          <w:szCs w:val="20"/>
        </w:rPr>
        <w:t xml:space="preserve"> ne sont pas ratés</w:t>
      </w:r>
      <w:r w:rsidR="00CC2E78" w:rsidRPr="00167575">
        <w:rPr>
          <w:rFonts w:ascii="Garamond" w:hAnsi="Garamond" w:cs="Courier New"/>
          <w:noProof/>
          <w:sz w:val="20"/>
          <w:szCs w:val="20"/>
        </w:rPr>
        <w:t>.</w:t>
      </w:r>
      <w:r w:rsidRPr="00167575">
        <w:rPr>
          <w:rFonts w:ascii="Garamond" w:hAnsi="Garamond" w:cs="Courier New"/>
          <w:noProof/>
          <w:sz w:val="20"/>
          <w:szCs w:val="20"/>
        </w:rPr>
        <w:t xml:space="preserve"> </w:t>
      </w:r>
      <w:r w:rsidR="00CC2E78" w:rsidRPr="00167575">
        <w:rPr>
          <w:rFonts w:ascii="Garamond" w:hAnsi="Garamond" w:cs="Courier New"/>
          <w:noProof/>
          <w:sz w:val="20"/>
          <w:szCs w:val="20"/>
        </w:rPr>
        <w:t>I</w:t>
      </w:r>
      <w:r w:rsidRPr="00167575">
        <w:rPr>
          <w:rFonts w:ascii="Garamond" w:hAnsi="Garamond" w:cs="Courier New"/>
          <w:noProof/>
          <w:sz w:val="20"/>
          <w:szCs w:val="20"/>
        </w:rPr>
        <w:t xml:space="preserve">l n'y a pas beaucoup de cas dans l'histoire </w:t>
      </w:r>
      <w:r w:rsidRPr="00167575">
        <w:rPr>
          <w:rFonts w:ascii="Garamond" w:hAnsi="Garamond" w:cs="Courier New"/>
          <w:i/>
          <w:noProof/>
          <w:sz w:val="20"/>
          <w:szCs w:val="20"/>
        </w:rPr>
        <w:t>où ça soit arrivé</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comme à ce </w:t>
      </w:r>
      <w:r w:rsidR="00CC2E78" w:rsidRPr="00167575">
        <w:rPr>
          <w:rFonts w:ascii="Garamond" w:hAnsi="Garamond" w:cs="Courier New"/>
          <w:noProof/>
          <w:sz w:val="20"/>
          <w:szCs w:val="20"/>
        </w:rPr>
        <w:t>NABUCHODONOSOR</w:t>
      </w:r>
      <w:r w:rsidRPr="00167575">
        <w:rPr>
          <w:rFonts w:ascii="Garamond" w:hAnsi="Garamond" w:cs="Courier New"/>
          <w:noProof/>
          <w:sz w:val="20"/>
          <w:szCs w:val="20"/>
        </w:rPr>
        <w:t xml:space="preserve"> quelconque.</w:t>
      </w:r>
    </w:p>
    <w:p w:rsidR="0069013E" w:rsidRPr="00167575" w:rsidRDefault="0069013E">
      <w:pPr>
        <w:rPr>
          <w:rFonts w:ascii="Garamond" w:hAnsi="Garamond" w:cs="Courier New"/>
          <w:noProof/>
          <w:sz w:val="20"/>
          <w:szCs w:val="20"/>
        </w:rPr>
      </w:pPr>
    </w:p>
    <w:p w:rsidR="009727BF" w:rsidRPr="00167575" w:rsidRDefault="0069013E" w:rsidP="00320416">
      <w:pPr>
        <w:rPr>
          <w:rFonts w:ascii="Garamond" w:hAnsi="Garamond" w:cs="Courier New"/>
          <w:noProof/>
          <w:sz w:val="20"/>
          <w:szCs w:val="20"/>
        </w:rPr>
      </w:pPr>
      <w:r w:rsidRPr="00167575">
        <w:rPr>
          <w:rFonts w:ascii="Garamond" w:hAnsi="Garamond" w:cs="Courier New"/>
          <w:noProof/>
          <w:sz w:val="20"/>
          <w:szCs w:val="20"/>
        </w:rPr>
        <w:t xml:space="preserve">Comme entrée en matière, je ne pousserai pas la chose plus loin, quitte à la reprendre. Car cet </w:t>
      </w:r>
      <w:r w:rsidR="001949E2" w:rsidRPr="00167575">
        <w:rPr>
          <w:rFonts w:ascii="Garamond" w:hAnsi="Garamond" w:cs="Courier New"/>
          <w:noProof/>
          <w:sz w:val="20"/>
          <w:szCs w:val="20"/>
        </w:rPr>
        <w:t>« </w:t>
      </w:r>
      <w:r w:rsidRPr="00167575">
        <w:rPr>
          <w:rFonts w:ascii="Garamond" w:hAnsi="Garamond"/>
          <w:i/>
          <w:noProof/>
          <w:color w:val="0000CC"/>
          <w:sz w:val="20"/>
          <w:szCs w:val="20"/>
        </w:rPr>
        <w:t>(a)mur</w:t>
      </w:r>
      <w:r w:rsidR="001949E2" w:rsidRPr="00167575">
        <w:rPr>
          <w:rFonts w:ascii="Garamond" w:hAnsi="Garamond" w:cs="Courier New"/>
          <w:noProof/>
          <w:sz w:val="20"/>
          <w:szCs w:val="20"/>
        </w:rPr>
        <w:t> »</w:t>
      </w:r>
      <w:r w:rsidRPr="00167575">
        <w:rPr>
          <w:rFonts w:ascii="Garamond" w:hAnsi="Garamond" w:cs="Courier New"/>
          <w:noProof/>
          <w:sz w:val="20"/>
          <w:szCs w:val="20"/>
        </w:rPr>
        <w:t xml:space="preserve">, tel que je vous le présente, ça n'a rien de très amusant. Or, moi je ne peux pas </w:t>
      </w:r>
      <w:r w:rsidRPr="00167575">
        <w:rPr>
          <w:rFonts w:ascii="Garamond" w:hAnsi="Garamond"/>
          <w:i/>
          <w:noProof/>
          <w:sz w:val="20"/>
          <w:szCs w:val="20"/>
        </w:rPr>
        <w:t>me soutenir</w:t>
      </w:r>
      <w:r w:rsidRPr="00167575">
        <w:rPr>
          <w:rFonts w:ascii="Garamond" w:hAnsi="Garamond" w:cs="Courier New"/>
          <w:noProof/>
          <w:sz w:val="20"/>
          <w:szCs w:val="20"/>
        </w:rPr>
        <w:t xml:space="preserve"> autrement que d'</w:t>
      </w:r>
      <w:r w:rsidRPr="00167575">
        <w:rPr>
          <w:rFonts w:ascii="Garamond" w:hAnsi="Garamond"/>
          <w:i/>
          <w:noProof/>
          <w:sz w:val="20"/>
          <w:szCs w:val="20"/>
        </w:rPr>
        <w:t>amuser</w:t>
      </w:r>
      <w:r w:rsidRPr="00167575">
        <w:rPr>
          <w:rFonts w:ascii="Garamond" w:hAnsi="Garamond" w:cs="Courier New"/>
          <w:noProof/>
          <w:sz w:val="20"/>
          <w:szCs w:val="20"/>
        </w:rPr>
        <w:t>, amuse</w:t>
      </w:r>
      <w:r w:rsidRPr="00167575">
        <w:rPr>
          <w:rFonts w:ascii="Garamond" w:hAnsi="Garamond" w:cs="Courier New"/>
          <w:noProof/>
          <w:sz w:val="20"/>
          <w:szCs w:val="20"/>
        </w:rPr>
        <w:softHyphen/>
        <w:t xml:space="preserve">ment sérieux ou comique : ce que j'avais expliqué la dernière fois, c'est que les </w:t>
      </w:r>
      <w:r w:rsidRPr="00167575">
        <w:rPr>
          <w:rFonts w:ascii="Garamond" w:hAnsi="Garamond"/>
          <w:i/>
          <w:noProof/>
          <w:sz w:val="20"/>
          <w:szCs w:val="20"/>
        </w:rPr>
        <w:t>amusements sérieux</w:t>
      </w:r>
      <w:r w:rsidRPr="00167575">
        <w:rPr>
          <w:rFonts w:ascii="Garamond" w:hAnsi="Garamond" w:cs="Courier New"/>
          <w:noProof/>
          <w:sz w:val="20"/>
          <w:szCs w:val="20"/>
        </w:rPr>
        <w:t xml:space="preserve"> ça se passerait ailleurs, dans un endroit où l'on m'abrite</w:t>
      </w:r>
      <w:r w:rsidR="00AE57D3" w:rsidRPr="00167575">
        <w:rPr>
          <w:rFonts w:ascii="Garamond" w:hAnsi="Garamond" w:cs="Courier New"/>
          <w:noProof/>
          <w:sz w:val="20"/>
          <w:szCs w:val="20"/>
        </w:rPr>
        <w:t>,</w:t>
      </w:r>
      <w:r w:rsidRPr="00167575">
        <w:rPr>
          <w:rFonts w:ascii="Garamond" w:hAnsi="Garamond" w:cs="Courier New"/>
          <w:noProof/>
          <w:sz w:val="20"/>
          <w:szCs w:val="20"/>
        </w:rPr>
        <w:t xml:space="preserve"> et que pour ici je réservais les </w:t>
      </w:r>
      <w:r w:rsidRPr="00167575">
        <w:rPr>
          <w:rFonts w:ascii="Garamond" w:hAnsi="Garamond"/>
          <w:i/>
          <w:noProof/>
          <w:sz w:val="20"/>
          <w:szCs w:val="20"/>
        </w:rPr>
        <w:t>amusements comiques</w:t>
      </w:r>
      <w:r w:rsidRPr="00167575">
        <w:rPr>
          <w:rFonts w:ascii="Garamond" w:hAnsi="Garamond" w:cs="Courier New"/>
          <w:noProof/>
          <w:sz w:val="20"/>
          <w:szCs w:val="20"/>
        </w:rPr>
        <w:t xml:space="preserve">. Je ne sais si je serai ce soir </w:t>
      </w:r>
    </w:p>
    <w:p w:rsidR="0069013E" w:rsidRPr="00167575" w:rsidRDefault="0069013E" w:rsidP="00320416">
      <w:pPr>
        <w:rPr>
          <w:rFonts w:ascii="Garamond" w:hAnsi="Garamond" w:cs="Courier New"/>
          <w:noProof/>
          <w:sz w:val="20"/>
          <w:szCs w:val="20"/>
        </w:rPr>
      </w:pPr>
      <w:r w:rsidRPr="00167575">
        <w:rPr>
          <w:rFonts w:ascii="Garamond" w:hAnsi="Garamond" w:cs="Courier New"/>
          <w:noProof/>
          <w:sz w:val="20"/>
          <w:szCs w:val="20"/>
        </w:rPr>
        <w:t xml:space="preserve">tout à fait </w:t>
      </w:r>
      <w:r w:rsidRPr="00167575">
        <w:rPr>
          <w:rFonts w:ascii="Garamond" w:hAnsi="Garamond"/>
          <w:i/>
          <w:noProof/>
          <w:sz w:val="20"/>
          <w:szCs w:val="20"/>
        </w:rPr>
        <w:t>à la hauteur</w:t>
      </w:r>
      <w:r w:rsidRPr="00167575">
        <w:rPr>
          <w:rFonts w:ascii="Garamond" w:hAnsi="Garamond" w:cs="Courier New"/>
          <w:noProof/>
          <w:sz w:val="20"/>
          <w:szCs w:val="20"/>
        </w:rPr>
        <w:t xml:space="preserve">, en raison peut-être de cette entrée sur </w:t>
      </w:r>
      <w:r w:rsidRPr="00167575">
        <w:rPr>
          <w:rFonts w:ascii="Garamond" w:hAnsi="Garamond"/>
          <w:i/>
          <w:noProof/>
          <w:sz w:val="20"/>
          <w:szCs w:val="20"/>
        </w:rPr>
        <w:t>la lettre d'</w:t>
      </w:r>
      <w:r w:rsidRPr="00167575">
        <w:rPr>
          <w:rFonts w:ascii="Garamond" w:hAnsi="Garamond"/>
          <w:i/>
          <w:noProof/>
          <w:color w:val="0000CC"/>
          <w:sz w:val="20"/>
          <w:szCs w:val="20"/>
        </w:rPr>
        <w:t>(a)mur</w:t>
      </w:r>
      <w:r w:rsidRPr="00167575">
        <w:rPr>
          <w:rFonts w:ascii="Garamond" w:hAnsi="Garamond" w:cs="Courier New"/>
          <w:noProof/>
          <w:sz w:val="20"/>
          <w:szCs w:val="20"/>
        </w:rPr>
        <w:t>. Néanmoins, j'essaierai.</w:t>
      </w:r>
    </w:p>
    <w:p w:rsidR="009727BF" w:rsidRPr="00167575" w:rsidRDefault="009727BF" w:rsidP="001949E2">
      <w:pPr>
        <w:rPr>
          <w:rFonts w:ascii="Garamond" w:hAnsi="Garamond" w:cs="Courier New"/>
          <w:noProof/>
          <w:sz w:val="20"/>
          <w:szCs w:val="20"/>
        </w:rPr>
      </w:pPr>
    </w:p>
    <w:p w:rsidR="00472BD0" w:rsidRDefault="0069013E" w:rsidP="001949E2">
      <w:pPr>
        <w:rPr>
          <w:rFonts w:ascii="Garamond" w:hAnsi="Garamond" w:cs="Courier New"/>
          <w:noProof/>
          <w:sz w:val="20"/>
          <w:szCs w:val="20"/>
        </w:rPr>
      </w:pPr>
      <w:r w:rsidRPr="00167575">
        <w:rPr>
          <w:rFonts w:ascii="Garamond" w:hAnsi="Garamond" w:cs="Courier New"/>
          <w:noProof/>
          <w:sz w:val="20"/>
          <w:szCs w:val="20"/>
        </w:rPr>
        <w:t>J'ai expliqué il y a deux ans quelque chose qui</w:t>
      </w:r>
      <w:r w:rsidR="00472BD0">
        <w:rPr>
          <w:rFonts w:ascii="Garamond" w:hAnsi="Garamond" w:cs="Courier New"/>
          <w:noProof/>
          <w:sz w:val="20"/>
          <w:szCs w:val="20"/>
        </w:rPr>
        <w:t xml:space="preserve"> - </w:t>
      </w:r>
      <w:r w:rsidRPr="00167575">
        <w:rPr>
          <w:rFonts w:ascii="Garamond" w:hAnsi="Garamond" w:cs="Courier New"/>
          <w:noProof/>
          <w:sz w:val="20"/>
          <w:szCs w:val="20"/>
        </w:rPr>
        <w:t>une fois passé</w:t>
      </w:r>
      <w:r w:rsidR="00AE57D3" w:rsidRPr="00167575">
        <w:rPr>
          <w:rFonts w:ascii="Garamond" w:hAnsi="Garamond" w:cs="Courier New"/>
          <w:noProof/>
          <w:sz w:val="20"/>
          <w:szCs w:val="20"/>
        </w:rPr>
        <w:t>, comme ça,</w:t>
      </w:r>
      <w:r w:rsidRPr="00167575">
        <w:rPr>
          <w:rFonts w:ascii="Garamond" w:hAnsi="Garamond" w:cs="Courier New"/>
          <w:noProof/>
          <w:sz w:val="20"/>
          <w:szCs w:val="20"/>
        </w:rPr>
        <w:t xml:space="preserve"> dans </w:t>
      </w:r>
      <w:r w:rsidRPr="00167575">
        <w:rPr>
          <w:rFonts w:ascii="Garamond" w:hAnsi="Garamond"/>
          <w:i/>
          <w:noProof/>
          <w:sz w:val="20"/>
          <w:szCs w:val="20"/>
        </w:rPr>
        <w:t xml:space="preserve">la </w:t>
      </w:r>
      <w:r w:rsidR="00AE57D3" w:rsidRPr="00167575">
        <w:rPr>
          <w:rFonts w:ascii="Garamond" w:hAnsi="Garamond"/>
          <w:i/>
          <w:noProof/>
          <w:sz w:val="20"/>
          <w:szCs w:val="20"/>
        </w:rPr>
        <w:t>grande</w:t>
      </w:r>
      <w:r w:rsidRPr="00167575">
        <w:rPr>
          <w:rFonts w:ascii="Garamond" w:hAnsi="Garamond"/>
          <w:i/>
          <w:noProof/>
          <w:sz w:val="20"/>
          <w:szCs w:val="20"/>
        </w:rPr>
        <w:t xml:space="preserve"> voie  poubellique</w:t>
      </w:r>
      <w:r w:rsidR="001949E2" w:rsidRPr="00167575">
        <w:rPr>
          <w:rFonts w:ascii="Garamond" w:hAnsi="Garamond" w:cs="Courier New"/>
          <w:noProof/>
          <w:sz w:val="20"/>
          <w:szCs w:val="20"/>
        </w:rPr>
        <w:t xml:space="preserve"> </w:t>
      </w:r>
      <w:r w:rsidR="00472BD0">
        <w:rPr>
          <w:rFonts w:ascii="Garamond" w:hAnsi="Garamond" w:cs="Courier New"/>
          <w:noProof/>
          <w:sz w:val="20"/>
          <w:szCs w:val="20"/>
        </w:rPr>
        <w:t xml:space="preserve"> - </w:t>
      </w:r>
    </w:p>
    <w:p w:rsidR="001949E2" w:rsidRPr="00167575" w:rsidRDefault="0069013E" w:rsidP="001949E2">
      <w:pPr>
        <w:rPr>
          <w:rFonts w:ascii="Garamond" w:hAnsi="Garamond" w:cs="Courier New"/>
          <w:noProof/>
          <w:sz w:val="20"/>
          <w:szCs w:val="20"/>
        </w:rPr>
      </w:pPr>
      <w:r w:rsidRPr="00167575">
        <w:rPr>
          <w:rFonts w:ascii="Garamond" w:hAnsi="Garamond" w:cs="Courier New"/>
          <w:noProof/>
          <w:sz w:val="20"/>
          <w:szCs w:val="20"/>
        </w:rPr>
        <w:t xml:space="preserve">a pris le nom de </w:t>
      </w:r>
      <w:r w:rsidR="002C7BD0" w:rsidRPr="00167575">
        <w:rPr>
          <w:rFonts w:ascii="Garamond" w:hAnsi="Garamond" w:cs="Courier New"/>
          <w:noProof/>
          <w:sz w:val="20"/>
          <w:szCs w:val="20"/>
        </w:rPr>
        <w:t xml:space="preserve">« </w:t>
      </w:r>
      <w:r w:rsidR="002C7BD0" w:rsidRPr="00167575">
        <w:rPr>
          <w:rFonts w:ascii="Garamond" w:hAnsi="Garamond"/>
          <w:i/>
          <w:noProof/>
          <w:sz w:val="20"/>
          <w:szCs w:val="20"/>
        </w:rPr>
        <w:t>quadripode</w:t>
      </w:r>
      <w:r w:rsidR="002C7BD0" w:rsidRPr="00167575">
        <w:rPr>
          <w:rFonts w:ascii="Garamond" w:hAnsi="Garamond" w:cs="Courier New"/>
          <w:noProof/>
          <w:sz w:val="20"/>
          <w:szCs w:val="20"/>
        </w:rPr>
        <w:t xml:space="preserve"> »</w:t>
      </w:r>
      <w:r w:rsidR="001949E2" w:rsidRPr="00167575">
        <w:rPr>
          <w:rFonts w:ascii="Garamond" w:hAnsi="Garamond" w:cs="Courier New"/>
          <w:noProof/>
          <w:sz w:val="20"/>
          <w:szCs w:val="20"/>
        </w:rPr>
        <w:t>.</w:t>
      </w:r>
      <w:r w:rsidRPr="00167575">
        <w:rPr>
          <w:rFonts w:ascii="Garamond" w:hAnsi="Garamond" w:cs="Courier New"/>
          <w:noProof/>
          <w:sz w:val="20"/>
          <w:szCs w:val="20"/>
        </w:rPr>
        <w:t xml:space="preserve"> </w:t>
      </w:r>
      <w:r w:rsidR="00472BD0">
        <w:rPr>
          <w:rFonts w:ascii="Garamond" w:hAnsi="Garamond" w:cs="Courier New"/>
          <w:noProof/>
          <w:sz w:val="20"/>
          <w:szCs w:val="20"/>
        </w:rPr>
        <w:t xml:space="preserve"> </w:t>
      </w:r>
      <w:r w:rsidR="001949E2" w:rsidRPr="00472BD0">
        <w:rPr>
          <w:rFonts w:ascii="Garamond" w:hAnsi="Garamond" w:cs="Courier New"/>
          <w:i/>
          <w:noProof/>
          <w:sz w:val="20"/>
          <w:szCs w:val="20"/>
        </w:rPr>
        <w:t>C</w:t>
      </w:r>
      <w:r w:rsidRPr="00472BD0">
        <w:rPr>
          <w:rFonts w:ascii="Garamond" w:hAnsi="Garamond" w:cs="Courier New"/>
          <w:i/>
          <w:noProof/>
          <w:sz w:val="20"/>
          <w:szCs w:val="20"/>
        </w:rPr>
        <w:t>'</w:t>
      </w:r>
      <w:r w:rsidR="00AE57D3" w:rsidRPr="00472BD0">
        <w:rPr>
          <w:rFonts w:ascii="Garamond" w:hAnsi="Garamond" w:cs="Courier New"/>
          <w:i/>
          <w:noProof/>
          <w:sz w:val="20"/>
          <w:szCs w:val="20"/>
        </w:rPr>
        <w:t>es</w:t>
      </w:r>
      <w:r w:rsidRPr="00472BD0">
        <w:rPr>
          <w:rFonts w:ascii="Garamond" w:hAnsi="Garamond" w:cs="Courier New"/>
          <w:i/>
          <w:noProof/>
          <w:sz w:val="20"/>
          <w:szCs w:val="20"/>
        </w:rPr>
        <w:t xml:space="preserve">t moi qui avait </w:t>
      </w:r>
      <w:r w:rsidRPr="00472BD0">
        <w:rPr>
          <w:rFonts w:ascii="Garamond" w:hAnsi="Garamond"/>
          <w:i/>
          <w:noProof/>
          <w:sz w:val="20"/>
          <w:szCs w:val="20"/>
        </w:rPr>
        <w:t>choisi</w:t>
      </w:r>
      <w:r w:rsidRPr="00472BD0">
        <w:rPr>
          <w:rFonts w:ascii="Garamond" w:hAnsi="Garamond" w:cs="Courier New"/>
          <w:i/>
          <w:noProof/>
          <w:sz w:val="20"/>
          <w:szCs w:val="20"/>
        </w:rPr>
        <w:t xml:space="preserve"> ce nom</w:t>
      </w:r>
      <w:r w:rsidRPr="00167575">
        <w:rPr>
          <w:rFonts w:ascii="Garamond" w:hAnsi="Garamond" w:cs="Courier New"/>
          <w:noProof/>
          <w:sz w:val="20"/>
          <w:szCs w:val="20"/>
        </w:rPr>
        <w:t xml:space="preserve"> et vous</w:t>
      </w:r>
      <w:r w:rsidR="00AE57D3" w:rsidRPr="00167575">
        <w:rPr>
          <w:rFonts w:ascii="Garamond" w:hAnsi="Garamond" w:cs="Courier New"/>
          <w:noProof/>
          <w:sz w:val="20"/>
          <w:szCs w:val="20"/>
        </w:rPr>
        <w:t xml:space="preserve"> ne</w:t>
      </w:r>
      <w:r w:rsidRPr="00167575">
        <w:rPr>
          <w:rFonts w:ascii="Garamond" w:hAnsi="Garamond" w:cs="Courier New"/>
          <w:noProof/>
          <w:sz w:val="20"/>
          <w:szCs w:val="20"/>
        </w:rPr>
        <w:t xml:space="preserve"> pourrez </w:t>
      </w:r>
      <w:r w:rsidR="00AE57D3" w:rsidRPr="00167575">
        <w:rPr>
          <w:rFonts w:ascii="Garamond" w:hAnsi="Garamond" w:cs="Courier New"/>
          <w:noProof/>
          <w:sz w:val="20"/>
          <w:szCs w:val="20"/>
        </w:rPr>
        <w:t xml:space="preserve">que </w:t>
      </w:r>
      <w:r w:rsidRPr="00167575">
        <w:rPr>
          <w:rFonts w:ascii="Garamond" w:hAnsi="Garamond" w:cs="Courier New"/>
          <w:noProof/>
          <w:sz w:val="20"/>
          <w:szCs w:val="20"/>
        </w:rPr>
        <w:t xml:space="preserve">vous demander pourquoi je lui ai donné un nom aussi étrange : </w:t>
      </w:r>
      <w:r w:rsidRPr="00472BD0">
        <w:rPr>
          <w:rFonts w:ascii="Garamond" w:hAnsi="Garamond" w:cs="Courier New"/>
          <w:i/>
          <w:noProof/>
          <w:sz w:val="20"/>
          <w:szCs w:val="20"/>
        </w:rPr>
        <w:t>pourquoi pas «</w:t>
      </w:r>
      <w:r w:rsidR="001949E2" w:rsidRPr="00472BD0">
        <w:rPr>
          <w:rFonts w:ascii="Garamond" w:hAnsi="Garamond" w:cs="Courier New"/>
          <w:i/>
          <w:noProof/>
          <w:sz w:val="20"/>
          <w:szCs w:val="20"/>
        </w:rPr>
        <w:t xml:space="preserve"> </w:t>
      </w:r>
      <w:r w:rsidRPr="00472BD0">
        <w:rPr>
          <w:rFonts w:ascii="Garamond" w:hAnsi="Garamond"/>
          <w:i/>
          <w:noProof/>
          <w:sz w:val="20"/>
          <w:szCs w:val="20"/>
        </w:rPr>
        <w:t>quadripède</w:t>
      </w:r>
      <w:r w:rsidR="001949E2" w:rsidRPr="00472BD0">
        <w:rPr>
          <w:rFonts w:ascii="Garamond" w:hAnsi="Garamond" w:cs="Courier New"/>
          <w:i/>
          <w:noProof/>
          <w:sz w:val="20"/>
          <w:szCs w:val="20"/>
        </w:rPr>
        <w:t xml:space="preserve"> </w:t>
      </w:r>
      <w:r w:rsidRPr="00472BD0">
        <w:rPr>
          <w:rFonts w:ascii="Garamond" w:hAnsi="Garamond" w:cs="Courier New"/>
          <w:i/>
          <w:noProof/>
          <w:sz w:val="20"/>
          <w:szCs w:val="20"/>
        </w:rPr>
        <w:t xml:space="preserve">» ou </w:t>
      </w:r>
      <w:r w:rsidR="001949E2" w:rsidRPr="00472BD0">
        <w:rPr>
          <w:rFonts w:ascii="Garamond" w:hAnsi="Garamond" w:cs="Courier New"/>
          <w:i/>
          <w:noProof/>
          <w:sz w:val="20"/>
          <w:szCs w:val="20"/>
        </w:rPr>
        <w:t>« </w:t>
      </w:r>
      <w:r w:rsidRPr="00472BD0">
        <w:rPr>
          <w:rFonts w:ascii="Garamond" w:hAnsi="Garamond"/>
          <w:i/>
          <w:noProof/>
          <w:sz w:val="20"/>
          <w:szCs w:val="20"/>
        </w:rPr>
        <w:t>tétrapode</w:t>
      </w:r>
      <w:r w:rsidR="001949E2" w:rsidRPr="00472BD0">
        <w:rPr>
          <w:rFonts w:ascii="Garamond" w:hAnsi="Garamond" w:cs="Courier New"/>
          <w:i/>
          <w:noProof/>
          <w:sz w:val="20"/>
          <w:szCs w:val="20"/>
        </w:rPr>
        <w:t xml:space="preserve"> </w:t>
      </w:r>
      <w:r w:rsidRPr="00472BD0">
        <w:rPr>
          <w:rFonts w:ascii="Garamond" w:hAnsi="Garamond" w:cs="Courier New"/>
          <w:i/>
          <w:noProof/>
          <w:sz w:val="20"/>
          <w:szCs w:val="20"/>
        </w:rPr>
        <w:t>»</w:t>
      </w:r>
      <w:r w:rsidR="00AE57D3" w:rsidRPr="00167575">
        <w:rPr>
          <w:rFonts w:ascii="Garamond" w:hAnsi="Garamond" w:cs="Courier New"/>
          <w:noProof/>
          <w:sz w:val="20"/>
          <w:szCs w:val="20"/>
        </w:rPr>
        <w:t>, ç</w:t>
      </w:r>
      <w:r w:rsidRPr="00167575">
        <w:rPr>
          <w:rFonts w:ascii="Garamond" w:hAnsi="Garamond" w:cs="Courier New"/>
          <w:noProof/>
          <w:sz w:val="20"/>
          <w:szCs w:val="20"/>
        </w:rPr>
        <w:t xml:space="preserve">a aurait eu l'avantage de ne pas être </w:t>
      </w:r>
      <w:r w:rsidR="00AE57D3" w:rsidRPr="00167575">
        <w:rPr>
          <w:rFonts w:ascii="Garamond" w:hAnsi="Garamond" w:cs="Courier New"/>
          <w:noProof/>
          <w:sz w:val="20"/>
          <w:szCs w:val="20"/>
        </w:rPr>
        <w:t>« </w:t>
      </w:r>
      <w:r w:rsidRPr="00167575">
        <w:rPr>
          <w:rFonts w:ascii="Garamond" w:hAnsi="Garamond"/>
          <w:i/>
          <w:noProof/>
          <w:sz w:val="20"/>
          <w:szCs w:val="20"/>
        </w:rPr>
        <w:t>bâtard</w:t>
      </w:r>
      <w:r w:rsidR="00AE57D3" w:rsidRPr="00167575">
        <w:rPr>
          <w:rFonts w:ascii="Garamond" w:hAnsi="Garamond"/>
          <w:noProof/>
          <w:sz w:val="20"/>
          <w:szCs w:val="20"/>
        </w:rPr>
        <w:t> </w:t>
      </w:r>
      <w:r w:rsidR="00AE57D3" w:rsidRPr="00167575">
        <w:rPr>
          <w:rFonts w:ascii="Garamond" w:hAnsi="Garamond" w:cs="Courier New"/>
          <w:noProof/>
          <w:sz w:val="20"/>
          <w:szCs w:val="20"/>
        </w:rPr>
        <w:t>»</w:t>
      </w:r>
      <w:r w:rsidRPr="00167575">
        <w:rPr>
          <w:rFonts w:ascii="Garamond" w:hAnsi="Garamond" w:cs="Courier New"/>
          <w:noProof/>
          <w:sz w:val="20"/>
          <w:szCs w:val="20"/>
        </w:rPr>
        <w:t xml:space="preserve">. </w:t>
      </w:r>
    </w:p>
    <w:p w:rsidR="001949E2" w:rsidRPr="00167575" w:rsidRDefault="001949E2" w:rsidP="001949E2">
      <w:pPr>
        <w:rPr>
          <w:rFonts w:ascii="Garamond" w:hAnsi="Garamond" w:cs="Courier New"/>
          <w:noProof/>
          <w:sz w:val="20"/>
          <w:szCs w:val="20"/>
        </w:rPr>
      </w:pPr>
    </w:p>
    <w:p w:rsidR="001949E2" w:rsidRPr="00167575" w:rsidRDefault="0069013E" w:rsidP="001949E2">
      <w:pPr>
        <w:rPr>
          <w:rFonts w:ascii="Garamond" w:hAnsi="Garamond" w:cs="Courier New"/>
          <w:noProof/>
          <w:sz w:val="20"/>
          <w:szCs w:val="20"/>
        </w:rPr>
      </w:pPr>
      <w:r w:rsidRPr="00167575">
        <w:rPr>
          <w:rFonts w:ascii="Garamond" w:hAnsi="Garamond" w:cs="Courier New"/>
          <w:noProof/>
          <w:sz w:val="20"/>
          <w:szCs w:val="20"/>
        </w:rPr>
        <w:t>Mais</w:t>
      </w:r>
      <w:r w:rsidR="001949E2" w:rsidRPr="00167575">
        <w:rPr>
          <w:rFonts w:ascii="Garamond" w:hAnsi="Garamond" w:cs="Courier New"/>
          <w:noProof/>
          <w:sz w:val="20"/>
          <w:szCs w:val="20"/>
        </w:rPr>
        <w:t>,</w:t>
      </w:r>
      <w:r w:rsidRPr="00167575">
        <w:rPr>
          <w:rFonts w:ascii="Garamond" w:hAnsi="Garamond" w:cs="Courier New"/>
          <w:noProof/>
          <w:sz w:val="20"/>
          <w:szCs w:val="20"/>
        </w:rPr>
        <w:t xml:space="preserve"> en vérité,</w:t>
      </w:r>
      <w:r w:rsidR="00472BD0">
        <w:rPr>
          <w:rFonts w:ascii="Garamond" w:hAnsi="Garamond" w:cs="Courier New"/>
          <w:noProof/>
          <w:sz w:val="20"/>
          <w:szCs w:val="20"/>
        </w:rPr>
        <w:t xml:space="preserve"> </w:t>
      </w:r>
      <w:r w:rsidRPr="00167575">
        <w:rPr>
          <w:rFonts w:ascii="Garamond" w:hAnsi="Garamond" w:cs="Courier New"/>
          <w:noProof/>
          <w:sz w:val="20"/>
          <w:szCs w:val="20"/>
        </w:rPr>
        <w:t xml:space="preserve"> </w:t>
      </w:r>
      <w:r w:rsidRPr="00167575">
        <w:rPr>
          <w:rFonts w:ascii="Garamond" w:hAnsi="Garamond"/>
          <w:i/>
          <w:noProof/>
          <w:sz w:val="20"/>
          <w:szCs w:val="20"/>
        </w:rPr>
        <w:t>je me le suis demandé moi-même</w:t>
      </w:r>
      <w:r w:rsidRPr="00167575">
        <w:rPr>
          <w:rFonts w:ascii="Garamond" w:hAnsi="Garamond" w:cs="Courier New"/>
          <w:noProof/>
          <w:sz w:val="20"/>
          <w:szCs w:val="20"/>
        </w:rPr>
        <w:t xml:space="preserve"> en l'écrivant, je l'ai maintenu</w:t>
      </w:r>
      <w:r w:rsidR="00FA7FBE" w:rsidRPr="00167575">
        <w:rPr>
          <w:rFonts w:ascii="Garamond" w:hAnsi="Garamond" w:cs="Courier New"/>
          <w:noProof/>
          <w:sz w:val="20"/>
          <w:szCs w:val="20"/>
        </w:rPr>
        <w:t>,</w:t>
      </w:r>
      <w:r w:rsidRPr="00167575">
        <w:rPr>
          <w:rFonts w:ascii="Garamond" w:hAnsi="Garamond" w:cs="Courier New"/>
          <w:noProof/>
          <w:sz w:val="20"/>
          <w:szCs w:val="20"/>
        </w:rPr>
        <w:t xml:space="preserve"> je ne sais pas pourquoi, puis je me suis demandé ensuite comment on appelait dans mon enfance ces termes </w:t>
      </w:r>
      <w:r w:rsidR="00AE57D3" w:rsidRPr="00167575">
        <w:rPr>
          <w:rFonts w:ascii="Garamond" w:hAnsi="Garamond" w:cs="Courier New"/>
          <w:noProof/>
          <w:sz w:val="20"/>
          <w:szCs w:val="20"/>
        </w:rPr>
        <w:t>« </w:t>
      </w:r>
      <w:r w:rsidR="00AE57D3" w:rsidRPr="00167575">
        <w:rPr>
          <w:rFonts w:ascii="Garamond" w:hAnsi="Garamond"/>
          <w:i/>
          <w:noProof/>
          <w:sz w:val="20"/>
          <w:szCs w:val="20"/>
        </w:rPr>
        <w:t>bâtard</w:t>
      </w:r>
      <w:r w:rsidR="00AE57D3" w:rsidRPr="00167575">
        <w:rPr>
          <w:rFonts w:ascii="Garamond" w:hAnsi="Garamond"/>
          <w:noProof/>
          <w:sz w:val="20"/>
          <w:szCs w:val="20"/>
        </w:rPr>
        <w:t> </w:t>
      </w:r>
      <w:r w:rsidR="00AE57D3" w:rsidRPr="00167575">
        <w:rPr>
          <w:rFonts w:ascii="Garamond" w:hAnsi="Garamond" w:cs="Courier New"/>
          <w:noProof/>
          <w:sz w:val="20"/>
          <w:szCs w:val="20"/>
        </w:rPr>
        <w:t>»</w:t>
      </w:r>
      <w:r w:rsidRPr="00167575">
        <w:rPr>
          <w:rFonts w:ascii="Garamond" w:hAnsi="Garamond" w:cs="Courier New"/>
          <w:noProof/>
          <w:sz w:val="20"/>
          <w:szCs w:val="20"/>
        </w:rPr>
        <w:t xml:space="preserve"> comme ça</w:t>
      </w:r>
      <w:r w:rsidR="009727BF" w:rsidRPr="00167575">
        <w:rPr>
          <w:rFonts w:ascii="Garamond" w:hAnsi="Garamond" w:cs="Courier New"/>
          <w:noProof/>
          <w:sz w:val="20"/>
          <w:szCs w:val="20"/>
        </w:rPr>
        <w:t> :</w:t>
      </w:r>
      <w:r w:rsidRPr="00167575">
        <w:rPr>
          <w:rFonts w:ascii="Garamond" w:hAnsi="Garamond" w:cs="Courier New"/>
          <w:noProof/>
          <w:sz w:val="20"/>
          <w:szCs w:val="20"/>
        </w:rPr>
        <w:t xml:space="preserve"> </w:t>
      </w:r>
      <w:r w:rsidRPr="00167575">
        <w:rPr>
          <w:rFonts w:ascii="Garamond" w:hAnsi="Garamond"/>
          <w:i/>
          <w:noProof/>
          <w:sz w:val="20"/>
          <w:szCs w:val="20"/>
        </w:rPr>
        <w:t>mi-latins, mi-grecs</w:t>
      </w:r>
      <w:r w:rsidRPr="00167575">
        <w:rPr>
          <w:rFonts w:ascii="Garamond" w:hAnsi="Garamond" w:cs="Courier New"/>
          <w:noProof/>
          <w:sz w:val="20"/>
          <w:szCs w:val="20"/>
        </w:rPr>
        <w:t xml:space="preserve">. </w:t>
      </w:r>
    </w:p>
    <w:p w:rsidR="002C7BD0" w:rsidRPr="00167575" w:rsidRDefault="0069013E" w:rsidP="001949E2">
      <w:pPr>
        <w:rPr>
          <w:rFonts w:ascii="Garamond" w:hAnsi="Garamond" w:cs="Courier New"/>
          <w:noProof/>
          <w:sz w:val="20"/>
          <w:szCs w:val="20"/>
        </w:rPr>
      </w:pPr>
      <w:r w:rsidRPr="00167575">
        <w:rPr>
          <w:rFonts w:ascii="Garamond" w:hAnsi="Garamond" w:cs="Courier New"/>
          <w:noProof/>
          <w:sz w:val="20"/>
          <w:szCs w:val="20"/>
        </w:rPr>
        <w:t xml:space="preserve">Je suis sûr d'avoir su comment les </w:t>
      </w:r>
      <w:r w:rsidRPr="00167575">
        <w:rPr>
          <w:rFonts w:ascii="Garamond" w:hAnsi="Garamond"/>
          <w:i/>
          <w:noProof/>
          <w:sz w:val="20"/>
          <w:szCs w:val="20"/>
        </w:rPr>
        <w:t>puristes</w:t>
      </w:r>
      <w:r w:rsidRPr="00167575">
        <w:rPr>
          <w:rFonts w:ascii="Garamond" w:hAnsi="Garamond" w:cs="Courier New"/>
          <w:noProof/>
          <w:sz w:val="20"/>
          <w:szCs w:val="20"/>
        </w:rPr>
        <w:t xml:space="preserve"> appellent ça, et puis je l'ai oublié</w:t>
      </w:r>
      <w:r w:rsidR="00FA7FBE" w:rsidRPr="00167575">
        <w:rPr>
          <w:rStyle w:val="Appelnotedebasdep"/>
          <w:rFonts w:ascii="Garamond" w:hAnsi="Garamond"/>
          <w:b/>
          <w:noProof/>
          <w:color w:val="FF0000"/>
          <w:sz w:val="20"/>
          <w:szCs w:val="20"/>
        </w:rPr>
        <w:footnoteReference w:id="18"/>
      </w:r>
      <w:r w:rsidRPr="00167575">
        <w:rPr>
          <w:rFonts w:ascii="Garamond" w:hAnsi="Garamond" w:cs="Courier New"/>
          <w:noProof/>
          <w:sz w:val="20"/>
          <w:szCs w:val="20"/>
        </w:rPr>
        <w:t>. Est-ce qu'il y a ici une personne qui sait comment on désigne les termes faits par exemple comme le mot «</w:t>
      </w:r>
      <w:r w:rsidR="00FA7FBE" w:rsidRPr="00167575">
        <w:rPr>
          <w:rFonts w:ascii="Garamond" w:hAnsi="Garamond" w:cs="Courier New"/>
          <w:noProof/>
          <w:sz w:val="20"/>
          <w:szCs w:val="20"/>
        </w:rPr>
        <w:t xml:space="preserve"> </w:t>
      </w:r>
      <w:r w:rsidRPr="00167575">
        <w:rPr>
          <w:rFonts w:ascii="Garamond" w:hAnsi="Garamond"/>
          <w:i/>
          <w:noProof/>
          <w:sz w:val="20"/>
          <w:szCs w:val="20"/>
        </w:rPr>
        <w:t>sociologie</w:t>
      </w:r>
      <w:r w:rsidR="00FA7FBE" w:rsidRPr="00167575">
        <w:rPr>
          <w:rFonts w:ascii="Garamond" w:hAnsi="Garamond" w:cs="Courier New"/>
          <w:noProof/>
          <w:sz w:val="20"/>
          <w:szCs w:val="20"/>
        </w:rPr>
        <w:t xml:space="preserve"> </w:t>
      </w:r>
      <w:r w:rsidRPr="00167575">
        <w:rPr>
          <w:rFonts w:ascii="Garamond" w:hAnsi="Garamond" w:cs="Courier New"/>
          <w:noProof/>
          <w:sz w:val="20"/>
          <w:szCs w:val="20"/>
        </w:rPr>
        <w:t>» ou «</w:t>
      </w:r>
      <w:r w:rsidR="00FA7FBE" w:rsidRPr="00167575">
        <w:rPr>
          <w:rFonts w:ascii="Garamond" w:hAnsi="Garamond" w:cs="Courier New"/>
          <w:noProof/>
          <w:sz w:val="20"/>
          <w:szCs w:val="20"/>
        </w:rPr>
        <w:t xml:space="preserve"> </w:t>
      </w:r>
      <w:r w:rsidRPr="00167575">
        <w:rPr>
          <w:rFonts w:ascii="Garamond" w:hAnsi="Garamond"/>
          <w:i/>
          <w:noProof/>
          <w:sz w:val="20"/>
          <w:szCs w:val="20"/>
        </w:rPr>
        <w:t>quadripode</w:t>
      </w:r>
      <w:r w:rsidR="00FA7FBE" w:rsidRPr="00167575">
        <w:rPr>
          <w:rFonts w:ascii="Garamond" w:hAnsi="Garamond" w:cs="Courier New"/>
          <w:noProof/>
          <w:sz w:val="20"/>
          <w:szCs w:val="20"/>
        </w:rPr>
        <w:t xml:space="preserve"> </w:t>
      </w:r>
      <w:r w:rsidRPr="00167575">
        <w:rPr>
          <w:rFonts w:ascii="Garamond" w:hAnsi="Garamond" w:cs="Courier New"/>
          <w:noProof/>
          <w:sz w:val="20"/>
          <w:szCs w:val="20"/>
        </w:rPr>
        <w:t xml:space="preserve">», d'un élément latin </w:t>
      </w:r>
    </w:p>
    <w:p w:rsidR="002C7BD0" w:rsidRPr="00167575" w:rsidRDefault="0069013E" w:rsidP="00B45DE3">
      <w:pPr>
        <w:rPr>
          <w:rFonts w:ascii="Garamond" w:hAnsi="Garamond" w:cs="Courier New"/>
          <w:noProof/>
          <w:sz w:val="20"/>
          <w:szCs w:val="20"/>
        </w:rPr>
      </w:pPr>
      <w:r w:rsidRPr="00167575">
        <w:rPr>
          <w:rFonts w:ascii="Garamond" w:hAnsi="Garamond" w:cs="Courier New"/>
          <w:noProof/>
          <w:sz w:val="20"/>
          <w:szCs w:val="20"/>
        </w:rPr>
        <w:t>et d'un élément grec ? Je l'en supplie, q</w:t>
      </w:r>
      <w:r w:rsidR="002C7BD0" w:rsidRPr="00167575">
        <w:rPr>
          <w:rFonts w:ascii="Garamond" w:hAnsi="Garamond" w:cs="Courier New"/>
          <w:noProof/>
          <w:sz w:val="20"/>
          <w:szCs w:val="20"/>
        </w:rPr>
        <w:t>ue celui qui le sait l'émette !</w:t>
      </w:r>
      <w:r w:rsidR="00B45DE3">
        <w:rPr>
          <w:rFonts w:ascii="Garamond" w:hAnsi="Garamond" w:cs="Courier New"/>
          <w:noProof/>
          <w:sz w:val="20"/>
          <w:szCs w:val="20"/>
        </w:rPr>
        <w:t xml:space="preserve"> </w:t>
      </w:r>
      <w:r w:rsidR="00320416" w:rsidRPr="00167575">
        <w:rPr>
          <w:rFonts w:ascii="Garamond" w:hAnsi="Garamond" w:cs="Courier New"/>
          <w:noProof/>
          <w:sz w:val="20"/>
          <w:szCs w:val="20"/>
        </w:rPr>
        <w:t xml:space="preserve">Eh bien ! c'est pas encourageant ! </w:t>
      </w:r>
    </w:p>
    <w:p w:rsidR="00B45DE3" w:rsidRDefault="00B45DE3" w:rsidP="00320416">
      <w:pPr>
        <w:ind w:left="217" w:hanging="177"/>
        <w:rPr>
          <w:rFonts w:ascii="Garamond" w:hAnsi="Garamond" w:cs="Courier New"/>
          <w:noProof/>
          <w:sz w:val="20"/>
          <w:szCs w:val="20"/>
        </w:rPr>
      </w:pPr>
    </w:p>
    <w:p w:rsidR="002C7BD0" w:rsidRPr="00167575" w:rsidRDefault="00320416" w:rsidP="002C7BD0">
      <w:pPr>
        <w:ind w:left="217" w:hanging="177"/>
        <w:rPr>
          <w:rFonts w:ascii="Garamond" w:hAnsi="Garamond" w:cs="Courier New"/>
          <w:noProof/>
          <w:sz w:val="20"/>
          <w:szCs w:val="20"/>
        </w:rPr>
      </w:pPr>
      <w:r w:rsidRPr="00167575">
        <w:rPr>
          <w:rFonts w:ascii="Garamond" w:hAnsi="Garamond" w:cs="Courier New"/>
          <w:noProof/>
          <w:sz w:val="20"/>
          <w:szCs w:val="20"/>
        </w:rPr>
        <w:t>Parce que depuis hier</w:t>
      </w:r>
      <w:r w:rsidR="00B45DE3">
        <w:rPr>
          <w:rFonts w:ascii="Garamond" w:hAnsi="Garamond" w:cs="Courier New"/>
          <w:noProof/>
          <w:sz w:val="20"/>
          <w:szCs w:val="20"/>
        </w:rPr>
        <w:t xml:space="preserve"> - </w:t>
      </w:r>
      <w:r w:rsidRPr="00167575">
        <w:rPr>
          <w:rFonts w:ascii="Garamond" w:hAnsi="Garamond" w:cs="Courier New"/>
          <w:i/>
          <w:noProof/>
          <w:sz w:val="20"/>
          <w:szCs w:val="20"/>
        </w:rPr>
        <w:t>hier</w:t>
      </w:r>
      <w:r w:rsidRPr="00167575">
        <w:rPr>
          <w:rFonts w:ascii="Garamond" w:hAnsi="Garamond" w:cs="Courier New"/>
          <w:noProof/>
          <w:sz w:val="20"/>
          <w:szCs w:val="20"/>
        </w:rPr>
        <w:t>, c'est-à-dire que c'é</w:t>
      </w:r>
      <w:r w:rsidRPr="00167575">
        <w:rPr>
          <w:rFonts w:ascii="Garamond" w:hAnsi="Garamond" w:cs="Courier New"/>
          <w:noProof/>
          <w:sz w:val="20"/>
          <w:szCs w:val="20"/>
        </w:rPr>
        <w:softHyphen/>
        <w:t>tait</w:t>
      </w:r>
      <w:r w:rsidR="002C7BD0" w:rsidRPr="00167575">
        <w:rPr>
          <w:rFonts w:ascii="Garamond" w:hAnsi="Garamond" w:cs="Courier New"/>
          <w:noProof/>
          <w:sz w:val="20"/>
          <w:szCs w:val="20"/>
        </w:rPr>
        <w:t xml:space="preserve"> </w:t>
      </w:r>
      <w:r w:rsidRPr="00167575">
        <w:rPr>
          <w:rFonts w:ascii="Garamond" w:hAnsi="Garamond" w:cs="Courier New"/>
          <w:i/>
          <w:noProof/>
          <w:sz w:val="20"/>
          <w:szCs w:val="20"/>
        </w:rPr>
        <w:t>avant-hier</w:t>
      </w:r>
      <w:r w:rsidR="00B45DE3">
        <w:rPr>
          <w:rFonts w:ascii="Garamond" w:hAnsi="Garamond" w:cs="Courier New"/>
          <w:i/>
          <w:noProof/>
          <w:sz w:val="20"/>
          <w:szCs w:val="20"/>
        </w:rPr>
        <w:t xml:space="preserve"> - </w:t>
      </w:r>
      <w:r w:rsidRPr="00167575">
        <w:rPr>
          <w:rFonts w:ascii="Garamond" w:hAnsi="Garamond" w:cs="Courier New"/>
          <w:noProof/>
          <w:sz w:val="20"/>
          <w:szCs w:val="20"/>
        </w:rPr>
        <w:t>que j'ai commencé à le chercher et comme je ne</w:t>
      </w:r>
    </w:p>
    <w:p w:rsidR="002C7BD0" w:rsidRPr="00167575" w:rsidRDefault="00320416" w:rsidP="002C7BD0">
      <w:pPr>
        <w:ind w:left="217" w:hanging="177"/>
        <w:rPr>
          <w:rFonts w:ascii="Garamond" w:hAnsi="Garamond" w:cs="Courier New"/>
          <w:noProof/>
          <w:sz w:val="20"/>
          <w:szCs w:val="20"/>
        </w:rPr>
      </w:pPr>
      <w:r w:rsidRPr="00167575">
        <w:rPr>
          <w:rFonts w:ascii="Garamond" w:hAnsi="Garamond" w:cs="Courier New"/>
          <w:noProof/>
          <w:sz w:val="20"/>
          <w:szCs w:val="20"/>
        </w:rPr>
        <w:t>trouvais</w:t>
      </w:r>
      <w:r w:rsidR="00AE57D3" w:rsidRPr="00167575">
        <w:rPr>
          <w:rFonts w:ascii="Garamond" w:hAnsi="Garamond" w:cs="Courier New"/>
          <w:noProof/>
          <w:sz w:val="20"/>
          <w:szCs w:val="20"/>
        </w:rPr>
        <w:t xml:space="preserve"> pas</w:t>
      </w:r>
      <w:r w:rsidRPr="00167575">
        <w:rPr>
          <w:rFonts w:ascii="Garamond" w:hAnsi="Garamond" w:cs="Courier New"/>
          <w:noProof/>
          <w:sz w:val="20"/>
          <w:szCs w:val="20"/>
        </w:rPr>
        <w:t xml:space="preserve"> toujours, depuis hier j'ai téléphoné à</w:t>
      </w:r>
      <w:r w:rsidR="00B45DE3">
        <w:rPr>
          <w:rFonts w:ascii="Garamond" w:hAnsi="Garamond" w:cs="Courier New"/>
          <w:noProof/>
          <w:sz w:val="20"/>
          <w:szCs w:val="20"/>
        </w:rPr>
        <w:t xml:space="preserve"> </w:t>
      </w:r>
      <w:r w:rsidRPr="00167575">
        <w:rPr>
          <w:rFonts w:ascii="Garamond" w:hAnsi="Garamond" w:cs="Courier New"/>
          <w:noProof/>
          <w:sz w:val="20"/>
          <w:szCs w:val="20"/>
        </w:rPr>
        <w:t>une dizaine de personnes qui me paraissaient les plus</w:t>
      </w:r>
    </w:p>
    <w:p w:rsidR="00320416" w:rsidRPr="00167575" w:rsidRDefault="00320416" w:rsidP="002C7BD0">
      <w:pPr>
        <w:ind w:left="217" w:hanging="177"/>
        <w:rPr>
          <w:rFonts w:ascii="Garamond" w:hAnsi="Garamond" w:cs="Courier New"/>
          <w:noProof/>
          <w:sz w:val="20"/>
          <w:szCs w:val="20"/>
        </w:rPr>
      </w:pPr>
      <w:r w:rsidRPr="00167575">
        <w:rPr>
          <w:rFonts w:ascii="Garamond" w:hAnsi="Garamond" w:cs="Courier New"/>
          <w:noProof/>
          <w:sz w:val="20"/>
          <w:szCs w:val="20"/>
        </w:rPr>
        <w:t>propices à me donner cette réponse</w:t>
      </w:r>
      <w:r w:rsidR="002C7BD0" w:rsidRPr="00167575">
        <w:rPr>
          <w:rFonts w:ascii="Garamond" w:hAnsi="Garamond" w:cs="Courier New"/>
          <w:noProof/>
          <w:sz w:val="20"/>
          <w:szCs w:val="20"/>
        </w:rPr>
        <w:t>.</w:t>
      </w:r>
      <w:r w:rsidRPr="00167575">
        <w:rPr>
          <w:rFonts w:ascii="Garamond" w:hAnsi="Garamond" w:cs="Courier New"/>
          <w:noProof/>
          <w:sz w:val="20"/>
          <w:szCs w:val="20"/>
        </w:rPr>
        <w:t xml:space="preserve"> Bon</w:t>
      </w:r>
      <w:r w:rsidR="002C7BD0" w:rsidRPr="00167575">
        <w:rPr>
          <w:rFonts w:ascii="Garamond" w:hAnsi="Garamond" w:cs="Courier New"/>
          <w:noProof/>
          <w:sz w:val="20"/>
          <w:szCs w:val="20"/>
        </w:rPr>
        <w:t>,</w:t>
      </w:r>
      <w:r w:rsidRPr="00167575">
        <w:rPr>
          <w:rFonts w:ascii="Garamond" w:hAnsi="Garamond" w:cs="Courier New"/>
          <w:noProof/>
          <w:sz w:val="20"/>
          <w:szCs w:val="20"/>
        </w:rPr>
        <w:t xml:space="preserve"> eh bien tant pis !</w:t>
      </w:r>
    </w:p>
    <w:p w:rsidR="000570A7" w:rsidRDefault="000570A7" w:rsidP="000570A7">
      <w:pPr>
        <w:rPr>
          <w:rFonts w:ascii="Garamond" w:hAnsi="Garamond" w:cs="Courier New"/>
          <w:noProof/>
          <w:color w:val="C00000"/>
          <w:sz w:val="20"/>
          <w:szCs w:val="20"/>
        </w:rPr>
      </w:pPr>
    </w:p>
    <w:p w:rsidR="00B45DE3" w:rsidRPr="00167575" w:rsidRDefault="00B45DE3" w:rsidP="000570A7">
      <w:pPr>
        <w:rPr>
          <w:rFonts w:ascii="Garamond" w:hAnsi="Garamond" w:cs="Courier New"/>
          <w:noProof/>
          <w:color w:val="C00000"/>
          <w:sz w:val="20"/>
          <w:szCs w:val="20"/>
        </w:rPr>
      </w:pPr>
      <w:r>
        <w:rPr>
          <w:rFonts w:ascii="Garamond" w:hAnsi="Garamond" w:cs="Courier New"/>
          <w:noProof/>
          <w:color w:val="C00000"/>
          <w:sz w:val="20"/>
          <w:szCs w:val="20"/>
        </w:rPr>
        <w:drawing>
          <wp:inline distT="0" distB="0" distL="0" distR="0">
            <wp:extent cx="5760720" cy="791812"/>
            <wp:effectExtent l="0" t="0" r="0" b="0"/>
            <wp:docPr id="102" name="Image 102" descr="C:\Users\Alain\Desktop\Lacan séminaires\Ressources\Doc S18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8b\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791812"/>
                    </a:xfrm>
                    <a:prstGeom prst="rect">
                      <a:avLst/>
                    </a:prstGeom>
                    <a:noFill/>
                    <a:ln>
                      <a:noFill/>
                    </a:ln>
                  </pic:spPr>
                </pic:pic>
              </a:graphicData>
            </a:graphic>
          </wp:inline>
        </w:drawing>
      </w:r>
    </w:p>
    <w:p w:rsidR="000570A7" w:rsidRPr="00167575" w:rsidRDefault="000570A7" w:rsidP="00320416">
      <w:pPr>
        <w:rPr>
          <w:rFonts w:ascii="Garamond" w:hAnsi="Garamond" w:cs="Courier New"/>
          <w:noProof/>
          <w:sz w:val="20"/>
          <w:szCs w:val="20"/>
        </w:rPr>
      </w:pPr>
    </w:p>
    <w:p w:rsidR="002C7BD0" w:rsidRPr="00167575" w:rsidRDefault="00320416" w:rsidP="002C7BD0">
      <w:pPr>
        <w:rPr>
          <w:rFonts w:ascii="Garamond" w:hAnsi="Garamond" w:cs="Courier New"/>
          <w:noProof/>
          <w:sz w:val="20"/>
          <w:szCs w:val="20"/>
        </w:rPr>
      </w:pPr>
      <w:r w:rsidRPr="00167575">
        <w:rPr>
          <w:rFonts w:ascii="Garamond" w:hAnsi="Garamond" w:cs="Courier New"/>
          <w:noProof/>
          <w:sz w:val="20"/>
          <w:szCs w:val="20"/>
        </w:rPr>
        <w:t xml:space="preserve">Mes </w:t>
      </w:r>
      <w:r w:rsidR="002C7BD0" w:rsidRPr="00167575">
        <w:rPr>
          <w:rFonts w:ascii="Garamond" w:hAnsi="Garamond" w:cs="Courier New"/>
          <w:noProof/>
          <w:sz w:val="20"/>
          <w:szCs w:val="20"/>
        </w:rPr>
        <w:t xml:space="preserve">« </w:t>
      </w:r>
      <w:r w:rsidR="002C7BD0" w:rsidRPr="00167575">
        <w:rPr>
          <w:rFonts w:ascii="Garamond" w:hAnsi="Garamond"/>
          <w:i/>
          <w:noProof/>
          <w:sz w:val="20"/>
          <w:szCs w:val="20"/>
        </w:rPr>
        <w:t>quadripode</w:t>
      </w:r>
      <w:r w:rsidR="002C7BD0" w:rsidRPr="00167575">
        <w:rPr>
          <w:rFonts w:ascii="Garamond" w:hAnsi="Garamond" w:cs="Courier New"/>
          <w:noProof/>
          <w:sz w:val="20"/>
          <w:szCs w:val="20"/>
        </w:rPr>
        <w:t xml:space="preserve"> »</w:t>
      </w:r>
      <w:r w:rsidRPr="00167575">
        <w:rPr>
          <w:rFonts w:ascii="Garamond" w:hAnsi="Garamond" w:cs="Courier New"/>
          <w:noProof/>
          <w:sz w:val="20"/>
          <w:szCs w:val="20"/>
        </w:rPr>
        <w:t xml:space="preserve"> en question, je les appelés ainsi pour vous donner l'idée qu'on peut </w:t>
      </w:r>
      <w:r w:rsidRPr="00167575">
        <w:rPr>
          <w:rFonts w:ascii="Garamond" w:hAnsi="Garamond"/>
          <w:i/>
          <w:noProof/>
          <w:sz w:val="20"/>
          <w:szCs w:val="20"/>
        </w:rPr>
        <w:t>s'asseoir dessus</w:t>
      </w:r>
      <w:r w:rsidR="002C7BD0"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2C7BD0" w:rsidRPr="00167575" w:rsidRDefault="002C7BD0" w:rsidP="002C7BD0">
      <w:pPr>
        <w:ind w:firstLine="708"/>
        <w:rPr>
          <w:rFonts w:ascii="Garamond" w:hAnsi="Garamond" w:cs="Courier New"/>
          <w:noProof/>
          <w:sz w:val="20"/>
          <w:szCs w:val="20"/>
        </w:rPr>
      </w:pPr>
      <w:r w:rsidRPr="00167575">
        <w:rPr>
          <w:rFonts w:ascii="Garamond" w:hAnsi="Garamond" w:cs="Courier New"/>
          <w:noProof/>
          <w:sz w:val="20"/>
          <w:szCs w:val="20"/>
        </w:rPr>
        <w:t>h</w:t>
      </w:r>
      <w:r w:rsidR="0069013E" w:rsidRPr="00167575">
        <w:rPr>
          <w:rFonts w:ascii="Garamond" w:hAnsi="Garamond" w:cs="Courier New"/>
          <w:noProof/>
          <w:sz w:val="20"/>
          <w:szCs w:val="20"/>
        </w:rPr>
        <w:t>istoire</w:t>
      </w:r>
      <w:r w:rsidR="00CF5C7D" w:rsidRPr="00167575">
        <w:rPr>
          <w:rFonts w:ascii="Garamond" w:hAnsi="Garamond" w:cs="Courier New"/>
          <w:noProof/>
          <w:sz w:val="20"/>
          <w:szCs w:val="20"/>
        </w:rPr>
        <w:t>,</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puisque j'étais dans les </w:t>
      </w:r>
      <w:r w:rsidR="0069013E" w:rsidRPr="00167575">
        <w:rPr>
          <w:rFonts w:ascii="Garamond" w:hAnsi="Garamond"/>
          <w:i/>
          <w:noProof/>
          <w:sz w:val="20"/>
          <w:szCs w:val="20"/>
        </w:rPr>
        <w:t>mass-média</w:t>
      </w:r>
      <w:r w:rsidR="00CF5C7D" w:rsidRPr="00167575">
        <w:rPr>
          <w:rStyle w:val="Appelnotedebasdep"/>
          <w:rFonts w:ascii="Garamond" w:hAnsi="Garamond"/>
          <w:b/>
          <w:noProof/>
          <w:color w:val="FF0000"/>
          <w:sz w:val="20"/>
          <w:szCs w:val="20"/>
        </w:rPr>
        <w:footnoteReference w:id="19"/>
      </w:r>
      <w:r w:rsidR="00CF5C7D" w:rsidRPr="00167575">
        <w:rPr>
          <w:rFonts w:ascii="Garamond" w:hAnsi="Garamond" w:cs="Courier New"/>
          <w:noProof/>
          <w:sz w:val="20"/>
          <w:szCs w:val="20"/>
        </w:rPr>
        <w:t>,</w:t>
      </w:r>
      <w:r w:rsidR="00B45DE3">
        <w:rPr>
          <w:rFonts w:ascii="Garamond" w:hAnsi="Garamond" w:cs="Courier New"/>
          <w:noProof/>
          <w:sz w:val="20"/>
          <w:szCs w:val="20"/>
        </w:rPr>
        <w:t xml:space="preserve"> </w:t>
      </w:r>
      <w:r w:rsidR="0069013E" w:rsidRPr="00167575">
        <w:rPr>
          <w:rFonts w:ascii="Garamond" w:hAnsi="Garamond" w:cs="Courier New"/>
          <w:noProof/>
          <w:sz w:val="20"/>
          <w:szCs w:val="20"/>
        </w:rPr>
        <w:t xml:space="preserve">de rassurer un peu les personnes </w:t>
      </w:r>
    </w:p>
    <w:p w:rsidR="00753956" w:rsidRPr="00167575" w:rsidRDefault="002C7BD0" w:rsidP="00320416">
      <w:pPr>
        <w:rPr>
          <w:rFonts w:ascii="Garamond" w:hAnsi="Garamond" w:cs="Courier New"/>
          <w:noProof/>
          <w:sz w:val="20"/>
          <w:szCs w:val="20"/>
        </w:rPr>
      </w:pPr>
      <w:r w:rsidRPr="00167575">
        <w:rPr>
          <w:rFonts w:ascii="Garamond" w:hAnsi="Garamond" w:cs="Courier New"/>
          <w:noProof/>
          <w:sz w:val="20"/>
          <w:szCs w:val="20"/>
        </w:rPr>
        <w:t>…m</w:t>
      </w:r>
      <w:r w:rsidR="0069013E" w:rsidRPr="00167575">
        <w:rPr>
          <w:rFonts w:ascii="Garamond" w:hAnsi="Garamond" w:cs="Courier New"/>
          <w:noProof/>
          <w:sz w:val="20"/>
          <w:szCs w:val="20"/>
        </w:rPr>
        <w:t>ais en réalité, j'explique à l'intérieur ceci, à pro</w:t>
      </w:r>
      <w:r w:rsidR="0069013E" w:rsidRPr="00167575">
        <w:rPr>
          <w:rFonts w:ascii="Garamond" w:hAnsi="Garamond" w:cs="Courier New"/>
          <w:noProof/>
          <w:sz w:val="20"/>
          <w:szCs w:val="20"/>
        </w:rPr>
        <w:softHyphen/>
        <w:t xml:space="preserve">pos de ce que j'ai isolé des </w:t>
      </w:r>
      <w:r w:rsidR="0069013E" w:rsidRPr="00167575">
        <w:rPr>
          <w:rFonts w:ascii="Garamond" w:hAnsi="Garamond"/>
          <w:i/>
          <w:noProof/>
          <w:color w:val="0000CC"/>
          <w:sz w:val="20"/>
          <w:szCs w:val="20"/>
        </w:rPr>
        <w:t>quatre discours</w:t>
      </w:r>
      <w:r w:rsidR="00753956" w:rsidRPr="00167575">
        <w:rPr>
          <w:rFonts w:ascii="Garamond" w:hAnsi="Garamond" w:cs="Courier New"/>
          <w:noProof/>
          <w:sz w:val="20"/>
          <w:szCs w:val="20"/>
        </w:rPr>
        <w:t> :</w:t>
      </w:r>
      <w:r w:rsidR="0069013E" w:rsidRPr="00167575">
        <w:rPr>
          <w:rFonts w:ascii="Garamond" w:hAnsi="Garamond" w:cs="Courier New"/>
          <w:noProof/>
          <w:sz w:val="20"/>
          <w:szCs w:val="20"/>
        </w:rPr>
        <w:t xml:space="preserve"> </w:t>
      </w:r>
    </w:p>
    <w:p w:rsidR="00753956" w:rsidRPr="00167575" w:rsidRDefault="00753956" w:rsidP="00320416">
      <w:pPr>
        <w:rPr>
          <w:rFonts w:ascii="Garamond" w:hAnsi="Garamond" w:cs="Courier New"/>
          <w:noProof/>
          <w:sz w:val="20"/>
          <w:szCs w:val="20"/>
        </w:rPr>
      </w:pPr>
      <w:r w:rsidRPr="00167575">
        <w:rPr>
          <w:rFonts w:ascii="Garamond" w:hAnsi="Garamond"/>
          <w:i/>
          <w:noProof/>
          <w:color w:val="0000CC"/>
          <w:sz w:val="20"/>
          <w:szCs w:val="20"/>
        </w:rPr>
        <w:t xml:space="preserve">ces </w:t>
      </w:r>
      <w:r w:rsidR="0069013E" w:rsidRPr="00167575">
        <w:rPr>
          <w:rFonts w:ascii="Garamond" w:hAnsi="Garamond"/>
          <w:i/>
          <w:noProof/>
          <w:color w:val="0000CC"/>
          <w:sz w:val="20"/>
          <w:szCs w:val="20"/>
        </w:rPr>
        <w:t>quatre discours résultent de l'émer</w:t>
      </w:r>
      <w:r w:rsidR="0069013E" w:rsidRPr="00167575">
        <w:rPr>
          <w:rFonts w:ascii="Garamond" w:hAnsi="Garamond"/>
          <w:i/>
          <w:noProof/>
          <w:color w:val="0000CC"/>
          <w:sz w:val="20"/>
          <w:szCs w:val="20"/>
        </w:rPr>
        <w:softHyphen/>
        <w:t>gence du dernier venu, du discours de l'analyste</w:t>
      </w:r>
      <w:r w:rsidR="0069013E" w:rsidRPr="00167575">
        <w:rPr>
          <w:rFonts w:ascii="Garamond" w:hAnsi="Garamond" w:cs="Courier New"/>
          <w:noProof/>
          <w:sz w:val="20"/>
          <w:szCs w:val="20"/>
        </w:rPr>
        <w:t>.</w:t>
      </w:r>
    </w:p>
    <w:p w:rsidR="00753956" w:rsidRPr="00167575" w:rsidRDefault="00753956" w:rsidP="00320416">
      <w:pPr>
        <w:rPr>
          <w:rFonts w:ascii="Garamond" w:hAnsi="Garamond" w:cs="Courier New"/>
          <w:noProof/>
          <w:sz w:val="20"/>
          <w:szCs w:val="20"/>
        </w:rPr>
      </w:pPr>
    </w:p>
    <w:p w:rsidR="00753956" w:rsidRPr="00167575" w:rsidRDefault="0069013E" w:rsidP="00320416">
      <w:pPr>
        <w:rPr>
          <w:rFonts w:ascii="Garamond" w:hAnsi="Garamond" w:cs="Courier New"/>
          <w:noProof/>
          <w:sz w:val="20"/>
          <w:szCs w:val="20"/>
        </w:rPr>
      </w:pPr>
      <w:r w:rsidRPr="00B45DE3">
        <w:rPr>
          <w:rFonts w:ascii="Garamond" w:hAnsi="Garamond"/>
          <w:i/>
          <w:noProof/>
          <w:color w:val="0000CC"/>
          <w:sz w:val="20"/>
          <w:szCs w:val="20"/>
        </w:rPr>
        <w:t>Le discours</w:t>
      </w:r>
      <w:r w:rsidRPr="00B45DE3">
        <w:rPr>
          <w:rFonts w:ascii="Garamond" w:hAnsi="Garamond" w:cs="Courier New"/>
          <w:i/>
          <w:noProof/>
          <w:color w:val="0000CC"/>
          <w:sz w:val="20"/>
          <w:szCs w:val="20"/>
        </w:rPr>
        <w:t xml:space="preserve"> </w:t>
      </w:r>
      <w:r w:rsidRPr="00B45DE3">
        <w:rPr>
          <w:rFonts w:ascii="Garamond" w:hAnsi="Garamond"/>
          <w:i/>
          <w:noProof/>
          <w:color w:val="0000CC"/>
          <w:sz w:val="20"/>
          <w:szCs w:val="20"/>
        </w:rPr>
        <w:t>de l'analyste</w:t>
      </w:r>
      <w:r w:rsidRPr="00B45DE3">
        <w:rPr>
          <w:rFonts w:ascii="Garamond" w:hAnsi="Garamond" w:cs="Courier New"/>
          <w:i/>
          <w:noProof/>
          <w:color w:val="0000CC"/>
          <w:sz w:val="20"/>
          <w:szCs w:val="20"/>
        </w:rPr>
        <w:t xml:space="preserve"> apporte</w:t>
      </w:r>
      <w:r w:rsidRPr="00167575">
        <w:rPr>
          <w:rFonts w:ascii="Garamond" w:hAnsi="Garamond" w:cs="Courier New"/>
          <w:noProof/>
          <w:sz w:val="20"/>
          <w:szCs w:val="20"/>
        </w:rPr>
        <w:t xml:space="preserve"> en effet</w:t>
      </w:r>
      <w:r w:rsidR="00B45DE3">
        <w:rPr>
          <w:rFonts w:ascii="Garamond" w:hAnsi="Garamond" w:cs="Courier New"/>
          <w:noProof/>
          <w:sz w:val="20"/>
          <w:szCs w:val="20"/>
        </w:rPr>
        <w:t xml:space="preserve"> - </w:t>
      </w:r>
      <w:r w:rsidRPr="00167575">
        <w:rPr>
          <w:rFonts w:ascii="Garamond" w:hAnsi="Garamond" w:cs="Courier New"/>
          <w:noProof/>
          <w:sz w:val="20"/>
          <w:szCs w:val="20"/>
        </w:rPr>
        <w:t>dans un certain état actuel des pensées</w:t>
      </w:r>
      <w:r w:rsidR="00B45DE3">
        <w:rPr>
          <w:rFonts w:ascii="Garamond" w:hAnsi="Garamond" w:cs="Courier New"/>
          <w:noProof/>
          <w:sz w:val="20"/>
          <w:szCs w:val="20"/>
        </w:rPr>
        <w:t xml:space="preserve"> - </w:t>
      </w:r>
      <w:r w:rsidRPr="00B45DE3">
        <w:rPr>
          <w:rFonts w:ascii="Garamond" w:hAnsi="Garamond" w:cs="Courier New"/>
          <w:i/>
          <w:noProof/>
          <w:color w:val="0000CC"/>
          <w:sz w:val="20"/>
          <w:szCs w:val="20"/>
        </w:rPr>
        <w:t>un ordre dont s'éclairent d'autres discours</w:t>
      </w:r>
      <w:r w:rsidR="00CF5C7D" w:rsidRPr="00167575">
        <w:rPr>
          <w:rFonts w:ascii="Garamond" w:hAnsi="Garamond" w:cs="Courier New"/>
          <w:noProof/>
          <w:sz w:val="20"/>
          <w:szCs w:val="20"/>
        </w:rPr>
        <w:t>,</w:t>
      </w:r>
      <w:r w:rsidRPr="00167575">
        <w:rPr>
          <w:rFonts w:ascii="Garamond" w:hAnsi="Garamond" w:cs="Courier New"/>
          <w:noProof/>
          <w:sz w:val="20"/>
          <w:szCs w:val="20"/>
        </w:rPr>
        <w:t xml:space="preserve"> </w:t>
      </w:r>
    </w:p>
    <w:p w:rsidR="00B45DE3" w:rsidRDefault="0069013E" w:rsidP="00B45DE3">
      <w:pPr>
        <w:rPr>
          <w:rFonts w:ascii="Garamond" w:hAnsi="Garamond" w:cs="Courier New"/>
          <w:noProof/>
          <w:sz w:val="20"/>
          <w:szCs w:val="20"/>
        </w:rPr>
      </w:pPr>
      <w:r w:rsidRPr="00167575">
        <w:rPr>
          <w:rFonts w:ascii="Garamond" w:hAnsi="Garamond" w:cs="Courier New"/>
          <w:noProof/>
          <w:sz w:val="20"/>
          <w:szCs w:val="20"/>
        </w:rPr>
        <w:t xml:space="preserve">qui ont émergé bien plus tôt. Je les ai disposés selon ce qu'on appelle une </w:t>
      </w:r>
      <w:r w:rsidRPr="00167575">
        <w:rPr>
          <w:rFonts w:ascii="Garamond" w:hAnsi="Garamond"/>
          <w:i/>
          <w:noProof/>
          <w:sz w:val="20"/>
          <w:szCs w:val="20"/>
        </w:rPr>
        <w:t>topologie</w:t>
      </w:r>
      <w:r w:rsidR="00753956" w:rsidRPr="00167575">
        <w:rPr>
          <w:rFonts w:ascii="Garamond" w:hAnsi="Garamond" w:cs="Courier New"/>
          <w:noProof/>
          <w:sz w:val="20"/>
          <w:szCs w:val="20"/>
        </w:rPr>
        <w:t>.</w:t>
      </w:r>
      <w:r w:rsidRPr="00167575">
        <w:rPr>
          <w:rFonts w:ascii="Garamond" w:hAnsi="Garamond" w:cs="Courier New"/>
          <w:noProof/>
          <w:sz w:val="20"/>
          <w:szCs w:val="20"/>
        </w:rPr>
        <w:t xml:space="preserve"> </w:t>
      </w:r>
      <w:r w:rsidR="00753956" w:rsidRPr="00167575">
        <w:rPr>
          <w:rFonts w:ascii="Garamond" w:hAnsi="Garamond" w:cs="Courier New"/>
          <w:noProof/>
          <w:sz w:val="20"/>
          <w:szCs w:val="20"/>
        </w:rPr>
        <w:t>U</w:t>
      </w:r>
      <w:r w:rsidRPr="00167575">
        <w:rPr>
          <w:rFonts w:ascii="Garamond" w:hAnsi="Garamond" w:cs="Courier New"/>
          <w:noProof/>
          <w:sz w:val="20"/>
          <w:szCs w:val="20"/>
        </w:rPr>
        <w:t xml:space="preserve">ne </w:t>
      </w:r>
      <w:r w:rsidRPr="00167575">
        <w:rPr>
          <w:rFonts w:ascii="Garamond" w:hAnsi="Garamond"/>
          <w:i/>
          <w:noProof/>
          <w:sz w:val="20"/>
          <w:szCs w:val="20"/>
        </w:rPr>
        <w:t>topologie</w:t>
      </w:r>
      <w:r w:rsidRPr="00167575">
        <w:rPr>
          <w:rFonts w:ascii="Garamond" w:hAnsi="Garamond" w:cs="Courier New"/>
          <w:noProof/>
          <w:sz w:val="20"/>
          <w:szCs w:val="20"/>
        </w:rPr>
        <w:t xml:space="preserve"> des plus simples</w:t>
      </w:r>
      <w:r w:rsidR="00B45DE3">
        <w:rPr>
          <w:rFonts w:ascii="Garamond" w:hAnsi="Garamond" w:cs="Courier New"/>
          <w:noProof/>
          <w:sz w:val="20"/>
          <w:szCs w:val="20"/>
        </w:rPr>
        <w:t xml:space="preserve"> </w:t>
      </w:r>
    </w:p>
    <w:p w:rsidR="0069013E" w:rsidRPr="00167575" w:rsidRDefault="00B45DE3" w:rsidP="00320416">
      <w:pPr>
        <w:rPr>
          <w:rFonts w:ascii="Garamond" w:hAnsi="Garamond" w:cs="Courier New"/>
          <w:noProof/>
          <w:sz w:val="20"/>
          <w:szCs w:val="20"/>
        </w:rPr>
      </w:pPr>
      <w:r>
        <w:rPr>
          <w:rFonts w:ascii="Garamond" w:hAnsi="Garamond" w:cs="Courier New"/>
          <w:noProof/>
          <w:sz w:val="20"/>
          <w:szCs w:val="20"/>
        </w:rPr>
        <w:t xml:space="preserve">-  </w:t>
      </w:r>
      <w:r w:rsidR="0069013E" w:rsidRPr="00167575">
        <w:rPr>
          <w:rFonts w:ascii="Garamond" w:hAnsi="Garamond" w:cs="Courier New"/>
          <w:noProof/>
          <w:sz w:val="20"/>
          <w:szCs w:val="20"/>
        </w:rPr>
        <w:t xml:space="preserve">mais qui n'en est pas moins une </w:t>
      </w:r>
      <w:r w:rsidR="0069013E" w:rsidRPr="00167575">
        <w:rPr>
          <w:rFonts w:ascii="Garamond" w:hAnsi="Garamond"/>
          <w:i/>
          <w:noProof/>
          <w:sz w:val="20"/>
          <w:szCs w:val="20"/>
        </w:rPr>
        <w:t>topologie</w:t>
      </w:r>
      <w:r>
        <w:rPr>
          <w:rFonts w:ascii="Garamond" w:hAnsi="Garamond"/>
          <w:i/>
          <w:noProof/>
          <w:sz w:val="20"/>
          <w:szCs w:val="20"/>
        </w:rPr>
        <w:t xml:space="preserve"> - </w:t>
      </w:r>
      <w:r w:rsidR="0069013E" w:rsidRPr="00167575">
        <w:rPr>
          <w:rFonts w:ascii="Garamond" w:hAnsi="Garamond"/>
          <w:i/>
          <w:noProof/>
          <w:sz w:val="20"/>
          <w:szCs w:val="20"/>
        </w:rPr>
        <w:t>topologie</w:t>
      </w:r>
      <w:r w:rsidR="0069013E" w:rsidRPr="00167575">
        <w:rPr>
          <w:rFonts w:ascii="Garamond" w:hAnsi="Garamond" w:cs="Courier New"/>
          <w:noProof/>
          <w:sz w:val="20"/>
          <w:szCs w:val="20"/>
        </w:rPr>
        <w:t xml:space="preserve"> en ce sens qu'elle est </w:t>
      </w:r>
      <w:r w:rsidR="0069013E" w:rsidRPr="00167575">
        <w:rPr>
          <w:rFonts w:ascii="Garamond" w:hAnsi="Garamond"/>
          <w:i/>
          <w:noProof/>
          <w:sz w:val="20"/>
          <w:szCs w:val="20"/>
        </w:rPr>
        <w:t>mathématisable</w:t>
      </w:r>
      <w:r w:rsidR="00753956"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r w:rsidR="00753956" w:rsidRPr="00167575">
        <w:rPr>
          <w:rFonts w:ascii="Garamond" w:hAnsi="Garamond" w:cs="Courier New"/>
          <w:noProof/>
          <w:sz w:val="20"/>
          <w:szCs w:val="20"/>
        </w:rPr>
        <w:t>E</w:t>
      </w:r>
      <w:r w:rsidR="0069013E" w:rsidRPr="00167575">
        <w:rPr>
          <w:rFonts w:ascii="Garamond" w:hAnsi="Garamond" w:cs="Courier New"/>
          <w:noProof/>
          <w:sz w:val="20"/>
          <w:szCs w:val="20"/>
        </w:rPr>
        <w:t xml:space="preserve">t elle l'est de la façon la plus rudimentaire, à savoir qu'elle repose sur le </w:t>
      </w:r>
      <w:r w:rsidR="0069013E" w:rsidRPr="00167575">
        <w:rPr>
          <w:rFonts w:ascii="Garamond" w:hAnsi="Garamond"/>
          <w:i/>
          <w:noProof/>
          <w:sz w:val="20"/>
          <w:szCs w:val="20"/>
        </w:rPr>
        <w:t>groupement</w:t>
      </w:r>
      <w:r w:rsidR="0069013E" w:rsidRPr="00167575">
        <w:rPr>
          <w:rFonts w:ascii="Garamond" w:hAnsi="Garamond" w:cs="Courier New"/>
          <w:noProof/>
          <w:sz w:val="20"/>
          <w:szCs w:val="20"/>
        </w:rPr>
        <w:t xml:space="preserve"> de pas plus de quatre points que nous appellerons «</w:t>
      </w:r>
      <w:r w:rsidR="00753956" w:rsidRPr="00167575">
        <w:rPr>
          <w:rFonts w:ascii="Garamond" w:hAnsi="Garamond" w:cs="Courier New"/>
          <w:noProof/>
          <w:sz w:val="20"/>
          <w:szCs w:val="20"/>
        </w:rPr>
        <w:t xml:space="preserve"> </w:t>
      </w:r>
      <w:r w:rsidR="0069013E" w:rsidRPr="00167575">
        <w:rPr>
          <w:rFonts w:ascii="Garamond" w:hAnsi="Garamond"/>
          <w:i/>
          <w:noProof/>
          <w:sz w:val="20"/>
          <w:szCs w:val="20"/>
        </w:rPr>
        <w:t>monade</w:t>
      </w:r>
      <w:r w:rsidR="00CF5C7D" w:rsidRPr="00167575">
        <w:rPr>
          <w:rFonts w:ascii="Garamond" w:hAnsi="Garamond"/>
          <w:i/>
          <w:noProof/>
          <w:sz w:val="20"/>
          <w:szCs w:val="20"/>
        </w:rPr>
        <w:t>s</w:t>
      </w:r>
      <w:r w:rsidR="00753956" w:rsidRPr="00167575">
        <w:rPr>
          <w:rFonts w:ascii="Garamond" w:hAnsi="Garamond"/>
          <w:i/>
          <w:noProof/>
          <w:sz w:val="20"/>
          <w:szCs w:val="20"/>
        </w:rPr>
        <w:t xml:space="preserve"> </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B45DE3" w:rsidRDefault="0069013E" w:rsidP="00CF5C7D">
      <w:pPr>
        <w:rPr>
          <w:rFonts w:ascii="Garamond" w:hAnsi="Garamond" w:cs="Courier New"/>
          <w:noProof/>
          <w:sz w:val="20"/>
          <w:szCs w:val="20"/>
        </w:rPr>
      </w:pPr>
      <w:r w:rsidRPr="00167575">
        <w:rPr>
          <w:rFonts w:ascii="Garamond" w:hAnsi="Garamond" w:cs="Courier New"/>
          <w:noProof/>
          <w:sz w:val="20"/>
          <w:szCs w:val="20"/>
        </w:rPr>
        <w:t>Ça n'a l'air de rien</w:t>
      </w:r>
      <w:r w:rsidR="00753956" w:rsidRPr="00167575">
        <w:rPr>
          <w:rFonts w:ascii="Garamond" w:hAnsi="Garamond" w:cs="Courier New"/>
          <w:noProof/>
          <w:sz w:val="20"/>
          <w:szCs w:val="20"/>
        </w:rPr>
        <w:t>,</w:t>
      </w:r>
      <w:r w:rsidRPr="00167575">
        <w:rPr>
          <w:rFonts w:ascii="Garamond" w:hAnsi="Garamond" w:cs="Courier New"/>
          <w:noProof/>
          <w:sz w:val="20"/>
          <w:szCs w:val="20"/>
        </w:rPr>
        <w:t xml:space="preserve"> </w:t>
      </w:r>
      <w:r w:rsidR="00753956" w:rsidRPr="00167575">
        <w:rPr>
          <w:rFonts w:ascii="Garamond" w:hAnsi="Garamond" w:cs="Courier New"/>
          <w:noProof/>
          <w:sz w:val="20"/>
          <w:szCs w:val="20"/>
        </w:rPr>
        <w:t>n</w:t>
      </w:r>
      <w:r w:rsidRPr="00167575">
        <w:rPr>
          <w:rFonts w:ascii="Garamond" w:hAnsi="Garamond" w:cs="Courier New"/>
          <w:noProof/>
          <w:sz w:val="20"/>
          <w:szCs w:val="20"/>
        </w:rPr>
        <w:t xml:space="preserve">éanmoins </w:t>
      </w:r>
      <w:r w:rsidRPr="00B45DE3">
        <w:rPr>
          <w:rFonts w:ascii="Garamond" w:hAnsi="Garamond" w:cs="Courier New"/>
          <w:i/>
          <w:noProof/>
          <w:sz w:val="20"/>
          <w:szCs w:val="20"/>
        </w:rPr>
        <w:t xml:space="preserve">c'est </w:t>
      </w:r>
      <w:r w:rsidRPr="00B45DE3">
        <w:rPr>
          <w:rFonts w:ascii="Garamond" w:hAnsi="Garamond"/>
          <w:i/>
          <w:noProof/>
          <w:sz w:val="20"/>
          <w:szCs w:val="20"/>
        </w:rPr>
        <w:t>si fortement inscrit</w:t>
      </w:r>
      <w:r w:rsidRPr="00B45DE3">
        <w:rPr>
          <w:rFonts w:ascii="Garamond" w:hAnsi="Garamond" w:cs="Courier New"/>
          <w:i/>
          <w:noProof/>
          <w:sz w:val="20"/>
          <w:szCs w:val="20"/>
        </w:rPr>
        <w:t xml:space="preserve"> dans la structure de notre monde</w:t>
      </w:r>
      <w:r w:rsidRPr="00167575">
        <w:rPr>
          <w:rFonts w:ascii="Garamond" w:hAnsi="Garamond" w:cs="Courier New"/>
          <w:noProof/>
          <w:sz w:val="20"/>
          <w:szCs w:val="20"/>
        </w:rPr>
        <w:t xml:space="preserve"> qu'il n'y a pas d'autre fondement </w:t>
      </w:r>
    </w:p>
    <w:p w:rsidR="00B45DE3" w:rsidRDefault="0069013E" w:rsidP="00CF5C7D">
      <w:pPr>
        <w:rPr>
          <w:rFonts w:ascii="Garamond" w:hAnsi="Garamond" w:cs="Courier New"/>
          <w:noProof/>
          <w:sz w:val="20"/>
          <w:szCs w:val="20"/>
        </w:rPr>
      </w:pPr>
      <w:r w:rsidRPr="00167575">
        <w:rPr>
          <w:rFonts w:ascii="Garamond" w:hAnsi="Garamond" w:cs="Courier New"/>
          <w:noProof/>
          <w:sz w:val="20"/>
          <w:szCs w:val="20"/>
        </w:rPr>
        <w:t xml:space="preserve">au fait de </w:t>
      </w:r>
      <w:r w:rsidRPr="00167575">
        <w:rPr>
          <w:rFonts w:ascii="Garamond" w:hAnsi="Garamond"/>
          <w:i/>
          <w:noProof/>
          <w:sz w:val="20"/>
          <w:szCs w:val="20"/>
        </w:rPr>
        <w:t>l'espace</w:t>
      </w:r>
      <w:r w:rsidRPr="00167575">
        <w:rPr>
          <w:rFonts w:ascii="Garamond" w:hAnsi="Garamond" w:cs="Courier New"/>
          <w:noProof/>
          <w:sz w:val="20"/>
          <w:szCs w:val="20"/>
        </w:rPr>
        <w:t xml:space="preserve"> que nous vivons. Remarquez bien ceci</w:t>
      </w:r>
      <w:r w:rsidR="00753956" w:rsidRPr="00167575">
        <w:rPr>
          <w:rFonts w:ascii="Garamond" w:hAnsi="Garamond" w:cs="Courier New"/>
          <w:noProof/>
          <w:sz w:val="20"/>
          <w:szCs w:val="20"/>
        </w:rPr>
        <w:t> :</w:t>
      </w:r>
      <w:r w:rsidRPr="00167575">
        <w:rPr>
          <w:rFonts w:ascii="Garamond" w:hAnsi="Garamond" w:cs="Courier New"/>
          <w:noProof/>
          <w:sz w:val="20"/>
          <w:szCs w:val="20"/>
        </w:rPr>
        <w:t xml:space="preserve"> que mettre </w:t>
      </w:r>
      <w:r w:rsidRPr="00167575">
        <w:rPr>
          <w:rFonts w:ascii="Garamond" w:hAnsi="Garamond"/>
          <w:i/>
          <w:noProof/>
          <w:sz w:val="20"/>
          <w:szCs w:val="20"/>
        </w:rPr>
        <w:t>quatre points</w:t>
      </w:r>
      <w:r w:rsidR="00753956" w:rsidRPr="00167575">
        <w:rPr>
          <w:rFonts w:ascii="Garamond" w:hAnsi="Garamond"/>
          <w:i/>
          <w:noProof/>
          <w:sz w:val="20"/>
          <w:szCs w:val="20"/>
        </w:rPr>
        <w:t> </w:t>
      </w:r>
      <w:r w:rsidRPr="00167575">
        <w:rPr>
          <w:rFonts w:ascii="Garamond" w:hAnsi="Garamond"/>
          <w:i/>
          <w:noProof/>
          <w:sz w:val="20"/>
          <w:szCs w:val="20"/>
        </w:rPr>
        <w:t>à égale distance</w:t>
      </w:r>
      <w:r w:rsidR="00CF5C7D" w:rsidRPr="00167575">
        <w:rPr>
          <w:rFonts w:ascii="Garamond" w:hAnsi="Garamond"/>
          <w:i/>
          <w:noProof/>
          <w:sz w:val="20"/>
          <w:szCs w:val="20"/>
        </w:rPr>
        <w:t xml:space="preserve"> l’un de l’autre</w:t>
      </w:r>
      <w:r w:rsidRPr="00167575">
        <w:rPr>
          <w:rFonts w:ascii="Garamond" w:hAnsi="Garamond" w:cs="Courier New"/>
          <w:noProof/>
          <w:sz w:val="20"/>
          <w:szCs w:val="20"/>
        </w:rPr>
        <w:t xml:space="preserve"> c'est </w:t>
      </w:r>
    </w:p>
    <w:p w:rsidR="00753956" w:rsidRPr="00167575" w:rsidRDefault="0069013E" w:rsidP="00CF5C7D">
      <w:pPr>
        <w:rPr>
          <w:rFonts w:ascii="Garamond" w:hAnsi="Garamond" w:cs="Courier New"/>
          <w:noProof/>
          <w:sz w:val="20"/>
          <w:szCs w:val="20"/>
        </w:rPr>
      </w:pPr>
      <w:r w:rsidRPr="00167575">
        <w:rPr>
          <w:rFonts w:ascii="Garamond" w:hAnsi="Garamond"/>
          <w:i/>
          <w:noProof/>
          <w:sz w:val="20"/>
          <w:szCs w:val="20"/>
        </w:rPr>
        <w:t>le maximum</w:t>
      </w:r>
      <w:r w:rsidRPr="00167575">
        <w:rPr>
          <w:rFonts w:ascii="Garamond" w:hAnsi="Garamond" w:cs="Courier New"/>
          <w:noProof/>
          <w:sz w:val="20"/>
          <w:szCs w:val="20"/>
        </w:rPr>
        <w:t xml:space="preserve"> de ce que vous </w:t>
      </w:r>
      <w:r w:rsidR="00753956" w:rsidRPr="00167575">
        <w:rPr>
          <w:rFonts w:ascii="Garamond" w:hAnsi="Garamond" w:cs="Courier New"/>
          <w:noProof/>
          <w:sz w:val="20"/>
          <w:szCs w:val="20"/>
        </w:rPr>
        <w:t>p</w:t>
      </w:r>
      <w:r w:rsidRPr="00167575">
        <w:rPr>
          <w:rFonts w:ascii="Garamond" w:hAnsi="Garamond" w:cs="Courier New"/>
          <w:noProof/>
          <w:sz w:val="20"/>
          <w:szCs w:val="20"/>
        </w:rPr>
        <w:t xml:space="preserve">ouvez faire dans notre espace. </w:t>
      </w:r>
      <w:r w:rsidRPr="00167575">
        <w:rPr>
          <w:rFonts w:ascii="Garamond" w:hAnsi="Garamond"/>
          <w:i/>
          <w:noProof/>
          <w:color w:val="0000CC"/>
          <w:sz w:val="20"/>
          <w:szCs w:val="20"/>
        </w:rPr>
        <w:t>Vous ne mettrez jamais cinq points</w:t>
      </w:r>
      <w:r w:rsidR="00753956" w:rsidRPr="00167575">
        <w:rPr>
          <w:rFonts w:ascii="Garamond" w:hAnsi="Garamond"/>
          <w:i/>
          <w:noProof/>
          <w:color w:val="0000CC"/>
          <w:sz w:val="20"/>
          <w:szCs w:val="20"/>
        </w:rPr>
        <w:t> </w:t>
      </w:r>
      <w:r w:rsidRPr="00167575">
        <w:rPr>
          <w:rFonts w:ascii="Garamond" w:hAnsi="Garamond"/>
          <w:i/>
          <w:noProof/>
          <w:color w:val="0000CC"/>
          <w:sz w:val="20"/>
          <w:szCs w:val="20"/>
        </w:rPr>
        <w:t>à égale distance l'un de l'autre</w:t>
      </w:r>
      <w:r w:rsidRPr="00167575">
        <w:rPr>
          <w:rFonts w:ascii="Garamond" w:hAnsi="Garamond" w:cs="Courier New"/>
          <w:noProof/>
          <w:sz w:val="20"/>
          <w:szCs w:val="20"/>
        </w:rPr>
        <w:t xml:space="preserve">. </w:t>
      </w:r>
    </w:p>
    <w:p w:rsidR="00753956" w:rsidRPr="00167575" w:rsidRDefault="00753956" w:rsidP="00647F81">
      <w:pPr>
        <w:rPr>
          <w:rFonts w:ascii="Garamond" w:hAnsi="Garamond" w:cs="Courier New"/>
          <w:noProof/>
          <w:sz w:val="20"/>
          <w:szCs w:val="20"/>
        </w:rPr>
      </w:pPr>
    </w:p>
    <w:p w:rsidR="00B45DE3" w:rsidRDefault="0069013E" w:rsidP="00647F81">
      <w:pPr>
        <w:rPr>
          <w:rFonts w:ascii="Garamond" w:hAnsi="Garamond" w:cs="Courier New"/>
          <w:noProof/>
          <w:sz w:val="20"/>
          <w:szCs w:val="20"/>
        </w:rPr>
      </w:pPr>
      <w:r w:rsidRPr="00167575">
        <w:rPr>
          <w:rFonts w:ascii="Garamond" w:hAnsi="Garamond" w:cs="Courier New"/>
          <w:noProof/>
          <w:sz w:val="20"/>
          <w:szCs w:val="20"/>
        </w:rPr>
        <w:t>Cette menue forme, que je viens de rappeler là, est l</w:t>
      </w:r>
      <w:r w:rsidR="000570A7" w:rsidRPr="00167575">
        <w:rPr>
          <w:rFonts w:ascii="Garamond" w:hAnsi="Garamond" w:cs="Courier New"/>
          <w:noProof/>
          <w:sz w:val="20"/>
          <w:szCs w:val="20"/>
        </w:rPr>
        <w:t>à</w:t>
      </w:r>
      <w:r w:rsidRPr="00167575">
        <w:rPr>
          <w:rFonts w:ascii="Garamond" w:hAnsi="Garamond" w:cs="Courier New"/>
          <w:noProof/>
          <w:sz w:val="20"/>
          <w:szCs w:val="20"/>
        </w:rPr>
        <w:t xml:space="preserve"> pour faire sentir de quoi il s'agit : si les </w:t>
      </w:r>
      <w:r w:rsidRPr="00167575">
        <w:rPr>
          <w:rFonts w:ascii="Garamond" w:hAnsi="Garamond"/>
          <w:i/>
          <w:noProof/>
          <w:sz w:val="20"/>
          <w:szCs w:val="20"/>
        </w:rPr>
        <w:t>quadripodes</w:t>
      </w:r>
      <w:r w:rsidRPr="00167575">
        <w:rPr>
          <w:rFonts w:ascii="Garamond" w:hAnsi="Garamond" w:cs="Courier New"/>
          <w:noProof/>
          <w:sz w:val="20"/>
          <w:szCs w:val="20"/>
        </w:rPr>
        <w:t xml:space="preserve"> sont, </w:t>
      </w:r>
    </w:p>
    <w:p w:rsidR="007F0E07" w:rsidRPr="00167575" w:rsidRDefault="0069013E" w:rsidP="00647F81">
      <w:pPr>
        <w:rPr>
          <w:rFonts w:ascii="Garamond" w:hAnsi="Garamond" w:cs="Courier New"/>
          <w:noProof/>
          <w:sz w:val="20"/>
          <w:szCs w:val="20"/>
        </w:rPr>
      </w:pPr>
      <w:r w:rsidRPr="00167575">
        <w:rPr>
          <w:rFonts w:ascii="Garamond" w:hAnsi="Garamond" w:cs="Courier New"/>
          <w:noProof/>
          <w:sz w:val="20"/>
          <w:szCs w:val="20"/>
        </w:rPr>
        <w:t xml:space="preserve">non pas </w:t>
      </w:r>
      <w:r w:rsidRPr="00167575">
        <w:rPr>
          <w:rFonts w:ascii="Garamond" w:hAnsi="Garamond"/>
          <w:i/>
          <w:noProof/>
          <w:sz w:val="20"/>
          <w:szCs w:val="20"/>
        </w:rPr>
        <w:t>tétraèdre</w:t>
      </w:r>
      <w:r w:rsidRPr="00167575">
        <w:rPr>
          <w:rFonts w:ascii="Garamond" w:hAnsi="Garamond" w:cs="Courier New"/>
          <w:noProof/>
          <w:sz w:val="20"/>
          <w:szCs w:val="20"/>
        </w:rPr>
        <w:t xml:space="preserve">, mais </w:t>
      </w:r>
      <w:r w:rsidRPr="00167575">
        <w:rPr>
          <w:rFonts w:ascii="Garamond" w:hAnsi="Garamond"/>
          <w:i/>
          <w:noProof/>
          <w:sz w:val="20"/>
          <w:szCs w:val="20"/>
        </w:rPr>
        <w:t>tétrade</w:t>
      </w:r>
      <w:r w:rsidRPr="00167575">
        <w:rPr>
          <w:rFonts w:ascii="Garamond" w:hAnsi="Garamond" w:cs="Courier New"/>
          <w:noProof/>
          <w:sz w:val="20"/>
          <w:szCs w:val="20"/>
        </w:rPr>
        <w:t xml:space="preserve">, que </w:t>
      </w:r>
      <w:r w:rsidRPr="00167575">
        <w:rPr>
          <w:rFonts w:ascii="Garamond" w:hAnsi="Garamond" w:cs="Courier New"/>
          <w:i/>
          <w:noProof/>
          <w:sz w:val="20"/>
          <w:szCs w:val="20"/>
        </w:rPr>
        <w:t>le nombre des sommets soit égal à celui des surfaces</w:t>
      </w:r>
      <w:r w:rsidRPr="00167575">
        <w:rPr>
          <w:rFonts w:ascii="Garamond" w:hAnsi="Garamond" w:cs="Courier New"/>
          <w:noProof/>
          <w:sz w:val="20"/>
          <w:szCs w:val="20"/>
        </w:rPr>
        <w:t xml:space="preserve"> est lié à ce même </w:t>
      </w:r>
      <w:r w:rsidR="00EF54D5" w:rsidRPr="00167575">
        <w:rPr>
          <w:rFonts w:ascii="Garamond" w:hAnsi="Garamond" w:cs="Courier New"/>
          <w:noProof/>
          <w:sz w:val="20"/>
          <w:szCs w:val="20"/>
        </w:rPr>
        <w:t>« </w:t>
      </w:r>
      <w:r w:rsidRPr="00167575">
        <w:rPr>
          <w:rFonts w:ascii="Garamond" w:hAnsi="Garamond"/>
          <w:i/>
          <w:noProof/>
          <w:sz w:val="20"/>
          <w:szCs w:val="20"/>
        </w:rPr>
        <w:t>tria</w:t>
      </w:r>
      <w:bookmarkStart w:id="10" w:name="TriangleRetour"/>
      <w:bookmarkEnd w:id="10"/>
      <w:r w:rsidRPr="00167575">
        <w:rPr>
          <w:rFonts w:ascii="Garamond" w:hAnsi="Garamond"/>
          <w:i/>
          <w:noProof/>
          <w:sz w:val="20"/>
          <w:szCs w:val="20"/>
        </w:rPr>
        <w:t>ngle arithmétique</w:t>
      </w:r>
      <w:r w:rsidR="00EF54D5" w:rsidRPr="00167575">
        <w:rPr>
          <w:rFonts w:ascii="Garamond" w:hAnsi="Garamond" w:cs="Courier New"/>
          <w:noProof/>
          <w:sz w:val="20"/>
          <w:szCs w:val="20"/>
        </w:rPr>
        <w:t> »</w:t>
      </w:r>
      <w:r w:rsidRPr="00167575">
        <w:rPr>
          <w:rFonts w:ascii="Garamond" w:hAnsi="Garamond" w:cs="Courier New"/>
          <w:noProof/>
          <w:sz w:val="20"/>
          <w:szCs w:val="20"/>
        </w:rPr>
        <w:t xml:space="preserve"> que j'ai tracé à mon dernier sémi</w:t>
      </w:r>
      <w:r w:rsidRPr="00167575">
        <w:rPr>
          <w:rFonts w:ascii="Garamond" w:hAnsi="Garamond" w:cs="Courier New"/>
          <w:noProof/>
          <w:sz w:val="20"/>
          <w:szCs w:val="20"/>
        </w:rPr>
        <w:softHyphen/>
        <w:t>naire</w:t>
      </w:r>
      <w:r w:rsidR="00EF54D5" w:rsidRPr="00167575">
        <w:rPr>
          <w:rFonts w:ascii="Garamond" w:hAnsi="Garamond" w:cs="Courier New"/>
          <w:noProof/>
          <w:sz w:val="20"/>
          <w:szCs w:val="20"/>
        </w:rPr>
        <w:t xml:space="preserve"> </w:t>
      </w:r>
      <w:r w:rsidR="00EF54D5" w:rsidRPr="008832C9">
        <w:rPr>
          <w:rFonts w:ascii="Garamond" w:hAnsi="Garamond" w:cs="Courier New"/>
          <w:noProof/>
          <w:sz w:val="16"/>
          <w:szCs w:val="16"/>
        </w:rPr>
        <w:t>[</w:t>
      </w:r>
      <w:hyperlink w:anchor="Triangle" w:history="1">
        <w:r w:rsidR="00EF54D5" w:rsidRPr="008832C9">
          <w:rPr>
            <w:rStyle w:val="Lienhypertexte"/>
            <w:rFonts w:ascii="Garamond" w:hAnsi="Garamond" w:cs="Courier New"/>
            <w:noProof/>
            <w:sz w:val="16"/>
            <w:szCs w:val="16"/>
          </w:rPr>
          <w:t xml:space="preserve">Cf. séance du </w:t>
        </w:r>
        <w:r w:rsidR="00EF54D5" w:rsidRPr="00B45DE3">
          <w:rPr>
            <w:rStyle w:val="Lienhypertexte"/>
            <w:rFonts w:ascii="Garamond" w:hAnsi="Garamond" w:cs="Courier New"/>
            <w:noProof/>
            <w:sz w:val="14"/>
            <w:szCs w:val="14"/>
          </w:rPr>
          <w:t>19-01-1972</w:t>
        </w:r>
      </w:hyperlink>
      <w:r w:rsidR="00EF54D5" w:rsidRPr="008832C9">
        <w:rPr>
          <w:rFonts w:ascii="Garamond" w:hAnsi="Garamond" w:cs="Courier New"/>
          <w:noProof/>
          <w:sz w:val="16"/>
          <w:szCs w:val="16"/>
        </w:rPr>
        <w:t>]</w:t>
      </w:r>
      <w:r w:rsidRPr="00167575">
        <w:rPr>
          <w:rFonts w:ascii="Garamond" w:hAnsi="Garamond" w:cs="Courier New"/>
          <w:noProof/>
          <w:sz w:val="20"/>
          <w:szCs w:val="20"/>
        </w:rPr>
        <w:t xml:space="preserve">. </w:t>
      </w:r>
    </w:p>
    <w:p w:rsidR="007F0E07" w:rsidRPr="00167575" w:rsidRDefault="007F0E07" w:rsidP="00647F81">
      <w:pPr>
        <w:rPr>
          <w:rFonts w:ascii="Garamond" w:hAnsi="Garamond" w:cs="Courier New"/>
          <w:noProof/>
          <w:sz w:val="20"/>
          <w:szCs w:val="20"/>
        </w:rPr>
      </w:pPr>
    </w:p>
    <w:p w:rsidR="007F0E07" w:rsidRPr="00167575" w:rsidRDefault="0069013E" w:rsidP="00647F81">
      <w:pPr>
        <w:rPr>
          <w:rFonts w:ascii="Garamond" w:hAnsi="Garamond" w:cs="Courier New"/>
          <w:noProof/>
          <w:sz w:val="20"/>
          <w:szCs w:val="20"/>
        </w:rPr>
      </w:pPr>
      <w:r w:rsidRPr="00167575">
        <w:rPr>
          <w:rFonts w:ascii="Garamond" w:hAnsi="Garamond" w:cs="Courier New"/>
          <w:noProof/>
          <w:sz w:val="20"/>
          <w:szCs w:val="20"/>
        </w:rPr>
        <w:t>Comme vous le voyez, pour s'asseoir ça n'est pas de tout repos</w:t>
      </w:r>
      <w:r w:rsidR="007F0E07" w:rsidRPr="00167575">
        <w:rPr>
          <w:rFonts w:ascii="Garamond" w:hAnsi="Garamond" w:cs="Courier New"/>
          <w:noProof/>
          <w:sz w:val="20"/>
          <w:szCs w:val="20"/>
        </w:rPr>
        <w:t xml:space="preserve"> : </w:t>
      </w:r>
      <w:r w:rsidRPr="00167575">
        <w:rPr>
          <w:rFonts w:ascii="Garamond" w:hAnsi="Garamond" w:cs="Courier New"/>
          <w:noProof/>
          <w:sz w:val="20"/>
          <w:szCs w:val="20"/>
        </w:rPr>
        <w:t>ni l'un</w:t>
      </w:r>
      <w:r w:rsidR="00CF5C7D" w:rsidRPr="00167575">
        <w:rPr>
          <w:rFonts w:ascii="Garamond" w:hAnsi="Garamond" w:cs="Courier New"/>
          <w:noProof/>
          <w:sz w:val="20"/>
          <w:szCs w:val="20"/>
        </w:rPr>
        <w:t>,</w:t>
      </w:r>
      <w:r w:rsidRPr="00167575">
        <w:rPr>
          <w:rFonts w:ascii="Garamond" w:hAnsi="Garamond" w:cs="Courier New"/>
          <w:noProof/>
          <w:sz w:val="20"/>
          <w:szCs w:val="20"/>
        </w:rPr>
        <w:t xml:space="preserve"> ni l'autre. </w:t>
      </w:r>
    </w:p>
    <w:p w:rsidR="00686EBE" w:rsidRPr="00167575" w:rsidRDefault="00686EBE" w:rsidP="00686EBE">
      <w:pPr>
        <w:rPr>
          <w:rFonts w:ascii="Garamond" w:hAnsi="Garamond" w:cs="Courier New"/>
          <w:noProof/>
          <w:color w:val="C00000"/>
          <w:sz w:val="20"/>
          <w:szCs w:val="20"/>
        </w:rPr>
      </w:pPr>
    </w:p>
    <w:p w:rsidR="00BA02A8" w:rsidRPr="00167575" w:rsidRDefault="00BA02A8" w:rsidP="00647F81">
      <w:pPr>
        <w:rPr>
          <w:rFonts w:ascii="Garamond" w:hAnsi="Garamond" w:cs="Courier New"/>
          <w:noProof/>
          <w:sz w:val="20"/>
          <w:szCs w:val="20"/>
        </w:rPr>
      </w:pPr>
    </w:p>
    <w:p w:rsidR="00BA02A8" w:rsidRPr="00167575" w:rsidRDefault="0058419D" w:rsidP="00B45DE3">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707E0159" wp14:editId="2D06AF91">
            <wp:extent cx="1417320" cy="1455420"/>
            <wp:effectExtent l="19050" t="0" r="0" b="0"/>
            <wp:docPr id="27" name="Image 27" descr="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6a"/>
                    <pic:cNvPicPr>
                      <a:picLocks noChangeAspect="1" noChangeArrowheads="1"/>
                    </pic:cNvPicPr>
                  </pic:nvPicPr>
                  <pic:blipFill>
                    <a:blip r:embed="rId36" cstate="print"/>
                    <a:srcRect/>
                    <a:stretch>
                      <a:fillRect/>
                    </a:stretch>
                  </pic:blipFill>
                  <pic:spPr bwMode="auto">
                    <a:xfrm>
                      <a:off x="0" y="0"/>
                      <a:ext cx="1417320" cy="1455420"/>
                    </a:xfrm>
                    <a:prstGeom prst="rect">
                      <a:avLst/>
                    </a:prstGeom>
                    <a:noFill/>
                    <a:ln w="9525">
                      <a:noFill/>
                      <a:miter lim="800000"/>
                      <a:headEnd/>
                      <a:tailEnd/>
                    </a:ln>
                  </pic:spPr>
                </pic:pic>
              </a:graphicData>
            </a:graphic>
          </wp:inline>
        </w:drawing>
      </w:r>
      <w:r w:rsidR="00B45DE3">
        <w:rPr>
          <w:rFonts w:ascii="Garamond" w:hAnsi="Garamond" w:cs="Courier New"/>
          <w:noProof/>
          <w:sz w:val="20"/>
          <w:szCs w:val="20"/>
        </w:rPr>
        <w:t xml:space="preserve">      </w:t>
      </w:r>
      <w:r w:rsidRPr="00167575">
        <w:rPr>
          <w:rFonts w:ascii="Garamond" w:hAnsi="Garamond" w:cs="Courier New"/>
          <w:noProof/>
          <w:sz w:val="20"/>
          <w:szCs w:val="20"/>
        </w:rPr>
        <w:drawing>
          <wp:inline distT="0" distB="0" distL="0" distR="0" wp14:anchorId="6E46BC3C" wp14:editId="2AB02A88">
            <wp:extent cx="1729740" cy="1348740"/>
            <wp:effectExtent l="19050" t="0" r="3810" b="0"/>
            <wp:docPr id="28" name="Image 28" descr="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7a"/>
                    <pic:cNvPicPr>
                      <a:picLocks noChangeAspect="1" noChangeArrowheads="1"/>
                    </pic:cNvPicPr>
                  </pic:nvPicPr>
                  <pic:blipFill>
                    <a:blip r:embed="rId37" cstate="print"/>
                    <a:srcRect/>
                    <a:stretch>
                      <a:fillRect/>
                    </a:stretch>
                  </pic:blipFill>
                  <pic:spPr bwMode="auto">
                    <a:xfrm>
                      <a:off x="0" y="0"/>
                      <a:ext cx="1729740" cy="1348740"/>
                    </a:xfrm>
                    <a:prstGeom prst="rect">
                      <a:avLst/>
                    </a:prstGeom>
                    <a:noFill/>
                    <a:ln w="9525">
                      <a:noFill/>
                      <a:miter lim="800000"/>
                      <a:headEnd/>
                      <a:tailEnd/>
                    </a:ln>
                  </pic:spPr>
                </pic:pic>
              </a:graphicData>
            </a:graphic>
          </wp:inline>
        </w:drawing>
      </w:r>
    </w:p>
    <w:p w:rsidR="00B45DE3" w:rsidRDefault="00BA02A8" w:rsidP="00647F81">
      <w:pPr>
        <w:rPr>
          <w:rFonts w:ascii="Garamond" w:hAnsi="Garamond" w:cs="Courier New"/>
          <w:noProof/>
          <w:sz w:val="20"/>
          <w:szCs w:val="20"/>
        </w:rPr>
      </w:pPr>
      <w:r w:rsidRPr="00167575">
        <w:rPr>
          <w:rFonts w:ascii="Garamond" w:hAnsi="Garamond" w:cs="Courier New"/>
          <w:noProof/>
          <w:sz w:val="20"/>
          <w:szCs w:val="20"/>
        </w:rPr>
        <w:t>La position de gauche vous y êtes habi</w:t>
      </w:r>
      <w:r w:rsidRPr="00167575">
        <w:rPr>
          <w:rFonts w:ascii="Garamond" w:hAnsi="Garamond" w:cs="Courier New"/>
          <w:noProof/>
          <w:sz w:val="20"/>
          <w:szCs w:val="20"/>
        </w:rPr>
        <w:softHyphen/>
        <w:t xml:space="preserve">tués, de sorte que vous ne la sentez même plus, </w:t>
      </w:r>
      <w:r w:rsidR="0069013E" w:rsidRPr="00167575">
        <w:rPr>
          <w:rFonts w:ascii="Garamond" w:hAnsi="Garamond" w:cs="Courier New"/>
          <w:noProof/>
          <w:sz w:val="20"/>
          <w:szCs w:val="20"/>
        </w:rPr>
        <w:t xml:space="preserve">mais celle de droite </w:t>
      </w:r>
    </w:p>
    <w:p w:rsidR="00705E37" w:rsidRPr="00167575" w:rsidRDefault="0069013E" w:rsidP="00647F81">
      <w:pPr>
        <w:rPr>
          <w:rFonts w:ascii="Garamond" w:hAnsi="Garamond" w:cs="Courier New"/>
          <w:noProof/>
          <w:sz w:val="20"/>
          <w:szCs w:val="20"/>
        </w:rPr>
      </w:pPr>
      <w:r w:rsidRPr="00167575">
        <w:rPr>
          <w:rFonts w:ascii="Garamond" w:hAnsi="Garamond" w:cs="Courier New"/>
          <w:noProof/>
          <w:sz w:val="20"/>
          <w:szCs w:val="20"/>
        </w:rPr>
        <w:t xml:space="preserve">n'est pas plus confortable : imaginez-vous assis sur un </w:t>
      </w:r>
      <w:r w:rsidRPr="00167575">
        <w:rPr>
          <w:rFonts w:ascii="Garamond" w:hAnsi="Garamond"/>
          <w:i/>
          <w:noProof/>
          <w:sz w:val="20"/>
          <w:szCs w:val="20"/>
        </w:rPr>
        <w:t>tétraèdre</w:t>
      </w:r>
      <w:r w:rsidRPr="00167575">
        <w:rPr>
          <w:rFonts w:ascii="Garamond" w:hAnsi="Garamond" w:cs="Courier New"/>
          <w:noProof/>
          <w:sz w:val="20"/>
          <w:szCs w:val="20"/>
        </w:rPr>
        <w:t xml:space="preserve"> posé sur la pointe. C'est pour</w:t>
      </w:r>
      <w:r w:rsidRPr="00167575">
        <w:rPr>
          <w:rFonts w:ascii="Garamond" w:hAnsi="Garamond" w:cs="Courier New"/>
          <w:noProof/>
          <w:sz w:val="20"/>
          <w:szCs w:val="20"/>
        </w:rPr>
        <w:softHyphen/>
        <w:t xml:space="preserve">tant de là qu'il faut partir pour tout ce qu'il en est de ce qui constitue ce </w:t>
      </w:r>
      <w:r w:rsidRPr="00167575">
        <w:rPr>
          <w:rFonts w:ascii="Garamond" w:hAnsi="Garamond"/>
          <w:i/>
          <w:noProof/>
          <w:sz w:val="20"/>
          <w:szCs w:val="20"/>
        </w:rPr>
        <w:t>type d'as</w:t>
      </w:r>
      <w:r w:rsidRPr="00167575">
        <w:rPr>
          <w:rFonts w:ascii="Garamond" w:hAnsi="Garamond"/>
          <w:i/>
          <w:noProof/>
          <w:sz w:val="20"/>
          <w:szCs w:val="20"/>
        </w:rPr>
        <w:softHyphen/>
        <w:t>siette sociale</w:t>
      </w:r>
      <w:r w:rsidRPr="00167575">
        <w:rPr>
          <w:rFonts w:ascii="Garamond" w:hAnsi="Garamond" w:cs="Courier New"/>
          <w:noProof/>
          <w:sz w:val="20"/>
          <w:szCs w:val="20"/>
        </w:rPr>
        <w:t xml:space="preserve"> qui repose sur ce qu'on appelle </w:t>
      </w:r>
      <w:r w:rsidRPr="00167575">
        <w:rPr>
          <w:rFonts w:ascii="Garamond" w:hAnsi="Garamond"/>
          <w:i/>
          <w:noProof/>
          <w:color w:val="0000CC"/>
          <w:sz w:val="20"/>
          <w:szCs w:val="20"/>
        </w:rPr>
        <w:t>un discours</w:t>
      </w:r>
      <w:r w:rsidRPr="00167575">
        <w:rPr>
          <w:rFonts w:ascii="Garamond" w:hAnsi="Garamond" w:cs="Courier New"/>
          <w:noProof/>
          <w:sz w:val="20"/>
          <w:szCs w:val="20"/>
        </w:rPr>
        <w:t xml:space="preserve">. </w:t>
      </w:r>
    </w:p>
    <w:p w:rsidR="005C51DA" w:rsidRPr="00167575" w:rsidRDefault="0069013E" w:rsidP="00647F81">
      <w:pPr>
        <w:rPr>
          <w:rFonts w:ascii="Garamond" w:hAnsi="Garamond" w:cs="Courier New"/>
          <w:noProof/>
          <w:sz w:val="20"/>
          <w:szCs w:val="20"/>
        </w:rPr>
      </w:pPr>
      <w:r w:rsidRPr="00167575">
        <w:rPr>
          <w:rFonts w:ascii="Garamond" w:hAnsi="Garamond" w:cs="Courier New"/>
          <w:noProof/>
          <w:sz w:val="20"/>
          <w:szCs w:val="20"/>
        </w:rPr>
        <w:t xml:space="preserve">Et c'est cela que j'ai proprement avancé dans mon avant-avant-dernier séminaire. </w:t>
      </w:r>
    </w:p>
    <w:p w:rsidR="005C51DA" w:rsidRPr="00167575" w:rsidRDefault="005C51DA" w:rsidP="00647F81">
      <w:pPr>
        <w:rPr>
          <w:rFonts w:ascii="Garamond" w:hAnsi="Garamond" w:cs="Courier New"/>
          <w:noProof/>
          <w:sz w:val="20"/>
          <w:szCs w:val="20"/>
        </w:rPr>
      </w:pPr>
    </w:p>
    <w:p w:rsidR="005C51DA" w:rsidRPr="00167575" w:rsidRDefault="0069013E" w:rsidP="00647F81">
      <w:pPr>
        <w:rPr>
          <w:rFonts w:ascii="Garamond" w:hAnsi="Garamond" w:cs="Courier New"/>
          <w:noProof/>
          <w:sz w:val="20"/>
          <w:szCs w:val="20"/>
        </w:rPr>
      </w:pPr>
      <w:r w:rsidRPr="00167575">
        <w:rPr>
          <w:rFonts w:ascii="Garamond" w:hAnsi="Garamond" w:cs="Courier New"/>
          <w:noProof/>
          <w:sz w:val="20"/>
          <w:szCs w:val="20"/>
        </w:rPr>
        <w:t xml:space="preserve">Le </w:t>
      </w:r>
      <w:r w:rsidRPr="00167575">
        <w:rPr>
          <w:rFonts w:ascii="Garamond" w:hAnsi="Garamond" w:cs="Courier New"/>
          <w:bCs/>
          <w:noProof/>
          <w:sz w:val="20"/>
          <w:szCs w:val="20"/>
        </w:rPr>
        <w:t>tétraèdre</w:t>
      </w:r>
      <w:r w:rsidR="003A3991">
        <w:rPr>
          <w:rFonts w:ascii="Garamond" w:hAnsi="Garamond" w:cs="Courier New"/>
          <w:bCs/>
          <w:noProof/>
          <w:sz w:val="20"/>
          <w:szCs w:val="20"/>
        </w:rPr>
        <w:t xml:space="preserve"> - </w:t>
      </w:r>
      <w:r w:rsidRPr="00167575">
        <w:rPr>
          <w:rFonts w:ascii="Garamond" w:hAnsi="Garamond" w:cs="Courier New"/>
          <w:bCs/>
          <w:noProof/>
          <w:sz w:val="20"/>
          <w:szCs w:val="20"/>
        </w:rPr>
        <w:t xml:space="preserve">pour </w:t>
      </w:r>
      <w:r w:rsidRPr="00167575">
        <w:rPr>
          <w:rFonts w:ascii="Garamond" w:hAnsi="Garamond" w:cs="Courier New"/>
          <w:noProof/>
          <w:sz w:val="20"/>
          <w:szCs w:val="20"/>
        </w:rPr>
        <w:t>l'appeler par son aspect présent</w:t>
      </w:r>
      <w:r w:rsidR="003A3991">
        <w:rPr>
          <w:rFonts w:ascii="Garamond" w:hAnsi="Garamond" w:cs="Courier New"/>
          <w:noProof/>
          <w:sz w:val="20"/>
          <w:szCs w:val="20"/>
        </w:rPr>
        <w:t xml:space="preserve"> - </w:t>
      </w:r>
      <w:r w:rsidRPr="00167575">
        <w:rPr>
          <w:rFonts w:ascii="Garamond" w:hAnsi="Garamond" w:cs="Courier New"/>
          <w:noProof/>
          <w:sz w:val="20"/>
          <w:szCs w:val="20"/>
        </w:rPr>
        <w:t>a de curieuses propriétés</w:t>
      </w:r>
      <w:r w:rsidR="005C51DA" w:rsidRPr="00167575">
        <w:rPr>
          <w:rFonts w:ascii="Garamond" w:hAnsi="Garamond" w:cs="Courier New"/>
          <w:noProof/>
          <w:sz w:val="20"/>
          <w:szCs w:val="20"/>
        </w:rPr>
        <w:t> :</w:t>
      </w:r>
      <w:r w:rsidRPr="00167575">
        <w:rPr>
          <w:rFonts w:ascii="Garamond" w:hAnsi="Garamond" w:cs="Courier New"/>
          <w:noProof/>
          <w:sz w:val="20"/>
          <w:szCs w:val="20"/>
        </w:rPr>
        <w:t xml:space="preserve"> c'est que s'il n'est pas comme celui-là, régulier</w:t>
      </w:r>
      <w:r w:rsidR="003A3991">
        <w:rPr>
          <w:rFonts w:ascii="Garamond" w:hAnsi="Garamond" w:cs="Courier New"/>
          <w:noProof/>
          <w:sz w:val="20"/>
          <w:szCs w:val="20"/>
        </w:rPr>
        <w:t xml:space="preserve"> - </w:t>
      </w:r>
      <w:r w:rsidRPr="00167575">
        <w:rPr>
          <w:rFonts w:ascii="Garamond" w:hAnsi="Garamond" w:cs="Courier New"/>
          <w:noProof/>
          <w:sz w:val="20"/>
          <w:szCs w:val="20"/>
        </w:rPr>
        <w:t>l'égale distance n'est là que pour vous rappeler les pro</w:t>
      </w:r>
      <w:r w:rsidRPr="00167575">
        <w:rPr>
          <w:rFonts w:ascii="Garamond" w:hAnsi="Garamond" w:cs="Courier New"/>
          <w:noProof/>
          <w:sz w:val="20"/>
          <w:szCs w:val="20"/>
        </w:rPr>
        <w:softHyphen/>
        <w:t>priétés du nombre quatre, eu égard à l'espace</w:t>
      </w:r>
      <w:r w:rsidR="003A3991">
        <w:rPr>
          <w:rFonts w:ascii="Garamond" w:hAnsi="Garamond" w:cs="Courier New"/>
          <w:noProof/>
          <w:sz w:val="20"/>
          <w:szCs w:val="20"/>
        </w:rPr>
        <w:t xml:space="preserve"> - </w:t>
      </w:r>
      <w:r w:rsidRPr="00167575">
        <w:rPr>
          <w:rFonts w:ascii="Garamond" w:hAnsi="Garamond" w:cs="Courier New"/>
          <w:noProof/>
          <w:sz w:val="20"/>
          <w:szCs w:val="20"/>
        </w:rPr>
        <w:t>s'il est quelconque, il vous est propre</w:t>
      </w:r>
      <w:r w:rsidRPr="00167575">
        <w:rPr>
          <w:rFonts w:ascii="Garamond" w:hAnsi="Garamond" w:cs="Courier New"/>
          <w:noProof/>
          <w:sz w:val="20"/>
          <w:szCs w:val="20"/>
        </w:rPr>
        <w:softHyphen/>
        <w:t xml:space="preserve">ment impossible d'y définir une symétrie. </w:t>
      </w:r>
    </w:p>
    <w:p w:rsidR="005C51DA" w:rsidRPr="00167575" w:rsidRDefault="005C51DA" w:rsidP="00647F81">
      <w:pPr>
        <w:rPr>
          <w:rFonts w:ascii="Garamond" w:hAnsi="Garamond" w:cs="Courier New"/>
          <w:noProof/>
          <w:sz w:val="20"/>
          <w:szCs w:val="20"/>
        </w:rPr>
      </w:pPr>
    </w:p>
    <w:p w:rsidR="005C51DA" w:rsidRPr="00167575" w:rsidRDefault="0069013E" w:rsidP="00647F81">
      <w:pPr>
        <w:rPr>
          <w:rFonts w:ascii="Garamond" w:hAnsi="Garamond" w:cs="Courier New"/>
          <w:noProof/>
          <w:sz w:val="20"/>
          <w:szCs w:val="20"/>
        </w:rPr>
      </w:pPr>
      <w:r w:rsidRPr="00167575">
        <w:rPr>
          <w:rFonts w:ascii="Garamond" w:hAnsi="Garamond" w:cs="Courier New"/>
          <w:noProof/>
          <w:sz w:val="20"/>
          <w:szCs w:val="20"/>
        </w:rPr>
        <w:lastRenderedPageBreak/>
        <w:t>Néanmoins il a ceci de particulier</w:t>
      </w:r>
      <w:r w:rsidR="00686EBE" w:rsidRPr="00167575">
        <w:rPr>
          <w:rFonts w:ascii="Garamond" w:hAnsi="Garamond" w:cs="Courier New"/>
          <w:noProof/>
          <w:sz w:val="20"/>
          <w:szCs w:val="20"/>
        </w:rPr>
        <w:t> </w:t>
      </w:r>
      <w:r w:rsidRPr="00167575">
        <w:rPr>
          <w:rFonts w:ascii="Garamond" w:hAnsi="Garamond" w:cs="Courier New"/>
          <w:noProof/>
          <w:sz w:val="20"/>
          <w:szCs w:val="20"/>
        </w:rPr>
        <w:t>que si ses côtés</w:t>
      </w:r>
      <w:r w:rsidR="005C51DA" w:rsidRPr="00167575">
        <w:rPr>
          <w:rFonts w:ascii="Garamond" w:hAnsi="Garamond" w:cs="Courier New"/>
          <w:noProof/>
          <w:sz w:val="20"/>
          <w:szCs w:val="20"/>
        </w:rPr>
        <w:t>…</w:t>
      </w:r>
    </w:p>
    <w:p w:rsidR="005C51DA" w:rsidRPr="00167575" w:rsidRDefault="0069013E" w:rsidP="005C51DA">
      <w:pPr>
        <w:ind w:left="708"/>
        <w:rPr>
          <w:rFonts w:ascii="Garamond" w:hAnsi="Garamond" w:cs="Courier New"/>
          <w:noProof/>
          <w:sz w:val="20"/>
          <w:szCs w:val="20"/>
        </w:rPr>
      </w:pPr>
      <w:r w:rsidRPr="00167575">
        <w:rPr>
          <w:rFonts w:ascii="Garamond" w:hAnsi="Garamond" w:cs="Courier New"/>
          <w:noProof/>
          <w:sz w:val="20"/>
          <w:szCs w:val="20"/>
        </w:rPr>
        <w:t xml:space="preserve">à savoir ces petits traits que vous voyez qui joignent ce qu'on appelle en </w:t>
      </w:r>
      <w:r w:rsidRPr="00167575">
        <w:rPr>
          <w:rFonts w:ascii="Garamond" w:hAnsi="Garamond"/>
          <w:i/>
          <w:noProof/>
          <w:sz w:val="20"/>
          <w:szCs w:val="20"/>
        </w:rPr>
        <w:t>géométrie</w:t>
      </w:r>
      <w:r w:rsidRPr="00167575">
        <w:rPr>
          <w:rFonts w:ascii="Garamond" w:hAnsi="Garamond" w:cs="Courier New"/>
          <w:noProof/>
          <w:sz w:val="20"/>
          <w:szCs w:val="20"/>
        </w:rPr>
        <w:t xml:space="preserve">, des </w:t>
      </w:r>
      <w:r w:rsidRPr="00167575">
        <w:rPr>
          <w:rFonts w:ascii="Garamond" w:hAnsi="Garamond"/>
          <w:i/>
          <w:noProof/>
          <w:sz w:val="20"/>
          <w:szCs w:val="20"/>
        </w:rPr>
        <w:t>sommets</w:t>
      </w:r>
      <w:r w:rsidRPr="00167575">
        <w:rPr>
          <w:rFonts w:ascii="Garamond" w:hAnsi="Garamond" w:cs="Courier New"/>
          <w:noProof/>
          <w:sz w:val="20"/>
          <w:szCs w:val="20"/>
        </w:rPr>
        <w:t xml:space="preserve"> </w:t>
      </w:r>
    </w:p>
    <w:p w:rsidR="0092078F" w:rsidRDefault="005C51DA" w:rsidP="005C51DA">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si ces petits traits vous les vectorisez, c'est-à</w:t>
      </w:r>
      <w:r w:rsidR="0069013E" w:rsidRPr="00167575">
        <w:rPr>
          <w:rFonts w:ascii="Garamond" w:hAnsi="Garamond" w:cs="Courier New"/>
          <w:noProof/>
          <w:sz w:val="20"/>
          <w:szCs w:val="20"/>
        </w:rPr>
        <w:softHyphen/>
        <w:t xml:space="preserve">-dire que vous y marquiez un sens, il suffit que vous posiez </w:t>
      </w:r>
    </w:p>
    <w:p w:rsidR="005C51DA" w:rsidRPr="00167575" w:rsidRDefault="0069013E" w:rsidP="005C51DA">
      <w:pPr>
        <w:rPr>
          <w:rFonts w:ascii="Garamond" w:hAnsi="Garamond" w:cs="Courier New"/>
          <w:noProof/>
          <w:sz w:val="20"/>
          <w:szCs w:val="20"/>
        </w:rPr>
      </w:pPr>
      <w:r w:rsidRPr="00167575">
        <w:rPr>
          <w:rFonts w:ascii="Garamond" w:hAnsi="Garamond" w:cs="Courier New"/>
          <w:noProof/>
          <w:sz w:val="20"/>
          <w:szCs w:val="20"/>
        </w:rPr>
        <w:t>comme principe qu'au</w:t>
      </w:r>
      <w:r w:rsidRPr="00167575">
        <w:rPr>
          <w:rFonts w:ascii="Garamond" w:hAnsi="Garamond" w:cs="Courier New"/>
          <w:noProof/>
          <w:sz w:val="20"/>
          <w:szCs w:val="20"/>
        </w:rPr>
        <w:softHyphen/>
        <w:t>cun des sommets ne sera privilégié de ceci</w:t>
      </w:r>
      <w:r w:rsidR="005C51DA" w:rsidRPr="00167575">
        <w:rPr>
          <w:rFonts w:ascii="Garamond" w:hAnsi="Garamond" w:cs="Courier New"/>
          <w:noProof/>
          <w:sz w:val="20"/>
          <w:szCs w:val="20"/>
        </w:rPr>
        <w:t>…</w:t>
      </w:r>
    </w:p>
    <w:p w:rsidR="003A3991" w:rsidRDefault="0069013E" w:rsidP="003A3991">
      <w:pPr>
        <w:ind w:left="708"/>
        <w:rPr>
          <w:rFonts w:ascii="Garamond" w:hAnsi="Garamond" w:cs="Courier New"/>
          <w:noProof/>
          <w:sz w:val="20"/>
          <w:szCs w:val="20"/>
        </w:rPr>
      </w:pPr>
      <w:r w:rsidRPr="00167575">
        <w:rPr>
          <w:rFonts w:ascii="Garamond" w:hAnsi="Garamond" w:cs="Courier New"/>
          <w:noProof/>
          <w:sz w:val="20"/>
          <w:szCs w:val="20"/>
        </w:rPr>
        <w:t>qui serait forcément un privilège</w:t>
      </w:r>
      <w:r w:rsidR="005C51DA" w:rsidRPr="00167575">
        <w:rPr>
          <w:rFonts w:ascii="Garamond" w:hAnsi="Garamond" w:cs="Courier New"/>
          <w:noProof/>
          <w:sz w:val="20"/>
          <w:szCs w:val="20"/>
        </w:rPr>
        <w:t>,</w:t>
      </w:r>
      <w:r w:rsidRPr="00167575">
        <w:rPr>
          <w:rFonts w:ascii="Garamond" w:hAnsi="Garamond" w:cs="Courier New"/>
          <w:noProof/>
          <w:sz w:val="20"/>
          <w:szCs w:val="20"/>
        </w:rPr>
        <w:t xml:space="preserve"> puis</w:t>
      </w:r>
      <w:r w:rsidRPr="00167575">
        <w:rPr>
          <w:rFonts w:ascii="Garamond" w:hAnsi="Garamond" w:cs="Courier New"/>
          <w:noProof/>
          <w:sz w:val="20"/>
          <w:szCs w:val="20"/>
        </w:rPr>
        <w:softHyphen/>
        <w:t xml:space="preserve">que si ça se passait, </w:t>
      </w:r>
    </w:p>
    <w:p w:rsidR="005C51DA" w:rsidRPr="00167575" w:rsidRDefault="0069013E" w:rsidP="003A3991">
      <w:pPr>
        <w:ind w:left="708"/>
        <w:rPr>
          <w:rFonts w:ascii="Garamond" w:hAnsi="Garamond" w:cs="Courier New"/>
          <w:noProof/>
          <w:sz w:val="20"/>
          <w:szCs w:val="20"/>
        </w:rPr>
      </w:pPr>
      <w:r w:rsidRPr="00167575">
        <w:rPr>
          <w:rFonts w:ascii="Garamond" w:hAnsi="Garamond" w:cs="Courier New"/>
          <w:noProof/>
          <w:sz w:val="20"/>
          <w:szCs w:val="20"/>
        </w:rPr>
        <w:t>il y en aurait au moins deux qui ne pourraient pas en béné</w:t>
      </w:r>
      <w:r w:rsidRPr="00167575">
        <w:rPr>
          <w:rFonts w:ascii="Garamond" w:hAnsi="Garamond" w:cs="Courier New"/>
          <w:noProof/>
          <w:sz w:val="20"/>
          <w:szCs w:val="20"/>
        </w:rPr>
        <w:softHyphen/>
        <w:t>ficier</w:t>
      </w:r>
    </w:p>
    <w:p w:rsidR="00691E3C" w:rsidRPr="00167575" w:rsidRDefault="005C51DA" w:rsidP="005C51DA">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si donc vous posez</w:t>
      </w:r>
      <w:r w:rsidR="00691E3C" w:rsidRPr="00167575">
        <w:rPr>
          <w:rFonts w:ascii="Garamond" w:hAnsi="Garamond" w:cs="Courier New"/>
          <w:noProof/>
          <w:sz w:val="20"/>
          <w:szCs w:val="20"/>
        </w:rPr>
        <w:t> :</w:t>
      </w:r>
    </w:p>
    <w:p w:rsidR="00691E3C" w:rsidRPr="00167575" w:rsidRDefault="0069013E" w:rsidP="004A5538">
      <w:pPr>
        <w:numPr>
          <w:ilvl w:val="0"/>
          <w:numId w:val="2"/>
        </w:numPr>
        <w:rPr>
          <w:rFonts w:ascii="Garamond" w:hAnsi="Garamond"/>
          <w:i/>
          <w:noProof/>
          <w:sz w:val="20"/>
          <w:szCs w:val="20"/>
        </w:rPr>
      </w:pPr>
      <w:r w:rsidRPr="00167575">
        <w:rPr>
          <w:rFonts w:ascii="Garamond" w:hAnsi="Garamond"/>
          <w:i/>
          <w:noProof/>
          <w:sz w:val="20"/>
          <w:szCs w:val="20"/>
        </w:rPr>
        <w:t xml:space="preserve">que nulle part il ne peut y avoir convergence de trois vecteurs, </w:t>
      </w:r>
    </w:p>
    <w:p w:rsidR="00691E3C" w:rsidRPr="00167575" w:rsidRDefault="0069013E" w:rsidP="004A5538">
      <w:pPr>
        <w:numPr>
          <w:ilvl w:val="0"/>
          <w:numId w:val="2"/>
        </w:numPr>
        <w:rPr>
          <w:rFonts w:ascii="Garamond" w:hAnsi="Garamond" w:cs="Courier New"/>
          <w:noProof/>
          <w:sz w:val="20"/>
          <w:szCs w:val="20"/>
        </w:rPr>
      </w:pPr>
      <w:r w:rsidRPr="00167575">
        <w:rPr>
          <w:rFonts w:ascii="Garamond" w:hAnsi="Garamond"/>
          <w:i/>
          <w:noProof/>
          <w:sz w:val="20"/>
          <w:szCs w:val="20"/>
        </w:rPr>
        <w:t>ni nulle part divergence de trois vecteurs du même sommet,</w:t>
      </w:r>
      <w:r w:rsidRPr="00167575">
        <w:rPr>
          <w:rFonts w:ascii="Garamond" w:hAnsi="Garamond" w:cs="Courier New"/>
          <w:noProof/>
          <w:sz w:val="20"/>
          <w:szCs w:val="20"/>
        </w:rPr>
        <w:t xml:space="preserve"> </w:t>
      </w:r>
    </w:p>
    <w:p w:rsidR="00691E3C" w:rsidRPr="00167575" w:rsidRDefault="0069013E" w:rsidP="00691E3C">
      <w:pPr>
        <w:rPr>
          <w:rFonts w:ascii="Garamond" w:hAnsi="Garamond" w:cs="Courier New"/>
          <w:noProof/>
          <w:sz w:val="20"/>
          <w:szCs w:val="20"/>
        </w:rPr>
      </w:pPr>
      <w:r w:rsidRPr="00167575">
        <w:rPr>
          <w:rFonts w:ascii="Garamond" w:hAnsi="Garamond" w:cs="Courier New"/>
          <w:noProof/>
          <w:sz w:val="20"/>
          <w:szCs w:val="20"/>
        </w:rPr>
        <w:t>vous obte</w:t>
      </w:r>
      <w:r w:rsidRPr="00167575">
        <w:rPr>
          <w:rFonts w:ascii="Garamond" w:hAnsi="Garamond" w:cs="Courier New"/>
          <w:noProof/>
          <w:sz w:val="20"/>
          <w:szCs w:val="20"/>
        </w:rPr>
        <w:softHyphen/>
        <w:t>nez alors nécessairement la répartition</w:t>
      </w:r>
      <w:r w:rsidR="00691E3C" w:rsidRPr="00167575">
        <w:rPr>
          <w:rFonts w:ascii="Garamond" w:hAnsi="Garamond" w:cs="Courier New"/>
          <w:noProof/>
          <w:sz w:val="20"/>
          <w:szCs w:val="20"/>
        </w:rPr>
        <w:t> :</w:t>
      </w:r>
    </w:p>
    <w:p w:rsidR="00691E3C" w:rsidRPr="00167575" w:rsidRDefault="00691E3C" w:rsidP="004A5538">
      <w:pPr>
        <w:numPr>
          <w:ilvl w:val="0"/>
          <w:numId w:val="2"/>
        </w:numPr>
        <w:rPr>
          <w:rFonts w:ascii="Garamond" w:hAnsi="Garamond"/>
          <w:i/>
          <w:noProof/>
          <w:sz w:val="20"/>
          <w:szCs w:val="20"/>
        </w:rPr>
      </w:pPr>
      <w:r w:rsidRPr="00167575">
        <w:rPr>
          <w:rFonts w:ascii="Garamond" w:hAnsi="Garamond"/>
          <w:i/>
          <w:noProof/>
          <w:sz w:val="20"/>
          <w:szCs w:val="20"/>
        </w:rPr>
        <w:t>deux arrivants, un partant,</w:t>
      </w:r>
    </w:p>
    <w:p w:rsidR="00691E3C" w:rsidRPr="00167575" w:rsidRDefault="00691E3C" w:rsidP="004A5538">
      <w:pPr>
        <w:numPr>
          <w:ilvl w:val="0"/>
          <w:numId w:val="2"/>
        </w:numPr>
        <w:rPr>
          <w:rFonts w:ascii="Garamond" w:hAnsi="Garamond"/>
          <w:i/>
          <w:noProof/>
          <w:sz w:val="20"/>
          <w:szCs w:val="20"/>
        </w:rPr>
      </w:pPr>
      <w:r w:rsidRPr="00167575">
        <w:rPr>
          <w:rFonts w:ascii="Garamond" w:hAnsi="Garamond"/>
          <w:i/>
          <w:noProof/>
          <w:sz w:val="20"/>
          <w:szCs w:val="20"/>
        </w:rPr>
        <w:t>deux arrivants, un partant,</w:t>
      </w:r>
    </w:p>
    <w:p w:rsidR="00B50CAA" w:rsidRPr="00167575" w:rsidRDefault="00B50CAA" w:rsidP="004A5538">
      <w:pPr>
        <w:numPr>
          <w:ilvl w:val="0"/>
          <w:numId w:val="2"/>
        </w:numPr>
        <w:rPr>
          <w:rFonts w:ascii="Garamond" w:hAnsi="Garamond"/>
          <w:i/>
          <w:noProof/>
          <w:sz w:val="20"/>
          <w:szCs w:val="20"/>
        </w:rPr>
      </w:pPr>
      <w:r w:rsidRPr="00167575">
        <w:rPr>
          <w:rFonts w:ascii="Garamond" w:hAnsi="Garamond"/>
          <w:i/>
          <w:noProof/>
          <w:sz w:val="20"/>
          <w:szCs w:val="20"/>
        </w:rPr>
        <w:t xml:space="preserve">un arrivant, </w:t>
      </w:r>
      <w:r w:rsidR="00691E3C" w:rsidRPr="00167575">
        <w:rPr>
          <w:rFonts w:ascii="Garamond" w:hAnsi="Garamond"/>
          <w:i/>
          <w:noProof/>
          <w:sz w:val="20"/>
          <w:szCs w:val="20"/>
        </w:rPr>
        <w:t xml:space="preserve">deux partants, </w:t>
      </w:r>
    </w:p>
    <w:p w:rsidR="00691E3C" w:rsidRPr="00167575" w:rsidRDefault="00691E3C" w:rsidP="004A5538">
      <w:pPr>
        <w:numPr>
          <w:ilvl w:val="0"/>
          <w:numId w:val="2"/>
        </w:numPr>
        <w:rPr>
          <w:rFonts w:ascii="Garamond" w:hAnsi="Garamond" w:cs="Courier New"/>
          <w:noProof/>
          <w:sz w:val="20"/>
          <w:szCs w:val="20"/>
        </w:rPr>
      </w:pPr>
      <w:r w:rsidRPr="00167575">
        <w:rPr>
          <w:rFonts w:ascii="Garamond" w:hAnsi="Garamond"/>
          <w:i/>
          <w:noProof/>
          <w:sz w:val="20"/>
          <w:szCs w:val="20"/>
        </w:rPr>
        <w:t>un arrivant,</w:t>
      </w:r>
      <w:r w:rsidR="00B50CAA" w:rsidRPr="00167575">
        <w:rPr>
          <w:rFonts w:ascii="Garamond" w:hAnsi="Garamond"/>
          <w:i/>
          <w:noProof/>
          <w:sz w:val="20"/>
          <w:szCs w:val="20"/>
        </w:rPr>
        <w:t xml:space="preserve"> </w:t>
      </w:r>
      <w:r w:rsidRPr="00167575">
        <w:rPr>
          <w:rFonts w:ascii="Garamond" w:hAnsi="Garamond"/>
          <w:i/>
          <w:noProof/>
          <w:sz w:val="20"/>
          <w:szCs w:val="20"/>
        </w:rPr>
        <w:t>deux partants</w:t>
      </w:r>
      <w:r w:rsidR="00B50CAA" w:rsidRPr="00167575">
        <w:rPr>
          <w:rFonts w:ascii="Garamond" w:hAnsi="Garamond"/>
          <w:i/>
          <w:noProof/>
          <w:sz w:val="20"/>
          <w:szCs w:val="20"/>
        </w:rPr>
        <w:t>,</w:t>
      </w:r>
      <w:r w:rsidRPr="00167575">
        <w:rPr>
          <w:rFonts w:ascii="Garamond" w:hAnsi="Garamond" w:cs="Courier New"/>
          <w:noProof/>
          <w:sz w:val="20"/>
          <w:szCs w:val="20"/>
        </w:rPr>
        <w:t xml:space="preserve"> </w:t>
      </w:r>
    </w:p>
    <w:p w:rsidR="003A3991" w:rsidRDefault="00691E3C" w:rsidP="00691E3C">
      <w:pPr>
        <w:rPr>
          <w:rFonts w:ascii="Garamond" w:hAnsi="Garamond" w:cs="Courier New"/>
          <w:noProof/>
          <w:sz w:val="20"/>
          <w:szCs w:val="20"/>
        </w:rPr>
      </w:pPr>
      <w:r w:rsidRPr="00167575">
        <w:rPr>
          <w:rFonts w:ascii="Garamond" w:hAnsi="Garamond" w:cs="Courier New"/>
          <w:noProof/>
          <w:sz w:val="20"/>
          <w:szCs w:val="20"/>
        </w:rPr>
        <w:t>c'est-à-dire que tous les dits tétraèdres seront strictement équivalents</w:t>
      </w:r>
      <w:r w:rsidR="00B50CAA" w:rsidRPr="00167575">
        <w:rPr>
          <w:rFonts w:ascii="Garamond" w:hAnsi="Garamond" w:cs="Courier New"/>
          <w:noProof/>
          <w:sz w:val="20"/>
          <w:szCs w:val="20"/>
        </w:rPr>
        <w:t>,</w:t>
      </w:r>
      <w:r w:rsidRPr="00167575">
        <w:rPr>
          <w:rFonts w:ascii="Garamond" w:hAnsi="Garamond" w:cs="Courier New"/>
          <w:noProof/>
          <w:sz w:val="20"/>
          <w:szCs w:val="20"/>
        </w:rPr>
        <w:t xml:space="preserve"> et que dans tous les cas, vous pourrez, </w:t>
      </w:r>
    </w:p>
    <w:p w:rsidR="0069013E" w:rsidRDefault="00691E3C" w:rsidP="00691E3C">
      <w:pPr>
        <w:rPr>
          <w:rFonts w:ascii="Garamond" w:hAnsi="Garamond" w:cs="Courier New"/>
          <w:noProof/>
          <w:sz w:val="20"/>
          <w:szCs w:val="20"/>
        </w:rPr>
      </w:pPr>
      <w:r w:rsidRPr="00167575">
        <w:rPr>
          <w:rFonts w:ascii="Garamond" w:hAnsi="Garamond" w:cs="Courier New"/>
          <w:noProof/>
          <w:sz w:val="20"/>
          <w:szCs w:val="20"/>
        </w:rPr>
        <w:t xml:space="preserve">par suppression d’un des côtés, obtenir </w:t>
      </w:r>
      <w:r w:rsidRPr="00167575">
        <w:rPr>
          <w:rFonts w:ascii="Garamond" w:hAnsi="Garamond"/>
          <w:i/>
          <w:noProof/>
          <w:sz w:val="20"/>
          <w:szCs w:val="20"/>
        </w:rPr>
        <w:t>la formule</w:t>
      </w:r>
      <w:r w:rsidRPr="00167575">
        <w:rPr>
          <w:rFonts w:ascii="Garamond" w:hAnsi="Garamond" w:cs="Courier New"/>
          <w:noProof/>
          <w:sz w:val="20"/>
          <w:szCs w:val="20"/>
        </w:rPr>
        <w:t xml:space="preserve"> par laquelle j’ai schématisé mes </w:t>
      </w:r>
      <w:r w:rsidRPr="00167575">
        <w:rPr>
          <w:rFonts w:ascii="Garamond" w:hAnsi="Garamond"/>
          <w:i/>
          <w:noProof/>
          <w:color w:val="0000CC"/>
          <w:sz w:val="20"/>
          <w:szCs w:val="20"/>
        </w:rPr>
        <w:t>quatre discours</w:t>
      </w:r>
      <w:r w:rsidR="00A06F98" w:rsidRPr="00167575">
        <w:rPr>
          <w:rFonts w:ascii="Garamond" w:hAnsi="Garamond" w:cs="Courier New"/>
          <w:noProof/>
          <w:sz w:val="20"/>
          <w:szCs w:val="20"/>
        </w:rPr>
        <w:t> :</w:t>
      </w:r>
    </w:p>
    <w:p w:rsidR="003A3991" w:rsidRDefault="003A3991" w:rsidP="00691E3C">
      <w:pPr>
        <w:rPr>
          <w:rFonts w:ascii="Garamond" w:hAnsi="Garamond" w:cs="Courier New"/>
          <w:noProof/>
          <w:sz w:val="20"/>
          <w:szCs w:val="20"/>
        </w:rPr>
      </w:pPr>
    </w:p>
    <w:p w:rsidR="003A3991" w:rsidRDefault="003A3991" w:rsidP="003A3991">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3F0D96D4" wp14:editId="07602A92">
            <wp:extent cx="636270" cy="572186"/>
            <wp:effectExtent l="0" t="0" r="0" b="0"/>
            <wp:docPr id="29" name="Image 29" descr="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8a"/>
                    <pic:cNvPicPr>
                      <a:picLocks noChangeAspect="1" noChangeArrowheads="1"/>
                    </pic:cNvPicPr>
                  </pic:nvPicPr>
                  <pic:blipFill>
                    <a:blip r:embed="rId38" cstate="print"/>
                    <a:srcRect/>
                    <a:stretch>
                      <a:fillRect/>
                    </a:stretch>
                  </pic:blipFill>
                  <pic:spPr bwMode="auto">
                    <a:xfrm>
                      <a:off x="0" y="0"/>
                      <a:ext cx="636441" cy="572340"/>
                    </a:xfrm>
                    <a:prstGeom prst="rect">
                      <a:avLst/>
                    </a:prstGeom>
                    <a:noFill/>
                    <a:ln w="9525">
                      <a:noFill/>
                      <a:miter lim="800000"/>
                      <a:headEnd/>
                      <a:tailEnd/>
                    </a:ln>
                  </pic:spPr>
                </pic:pic>
              </a:graphicData>
            </a:graphic>
          </wp:inline>
        </w:drawing>
      </w:r>
    </w:p>
    <w:p w:rsidR="003A3991" w:rsidRPr="00167575" w:rsidRDefault="003A3991" w:rsidP="00691E3C">
      <w:pPr>
        <w:rPr>
          <w:rFonts w:ascii="Garamond" w:hAnsi="Garamond" w:cs="Courier New"/>
          <w:noProof/>
          <w:sz w:val="20"/>
          <w:szCs w:val="20"/>
        </w:rPr>
      </w:pPr>
      <w:r>
        <w:rPr>
          <w:rFonts w:ascii="Garamond" w:hAnsi="Garamond" w:cs="Courier New"/>
          <w:noProof/>
          <w:color w:val="C00000"/>
          <w:sz w:val="20"/>
          <w:szCs w:val="20"/>
        </w:rPr>
        <w:drawing>
          <wp:inline distT="0" distB="0" distL="0" distR="0" wp14:anchorId="24C544E3" wp14:editId="3EF06BCB">
            <wp:extent cx="5760720" cy="791210"/>
            <wp:effectExtent l="0" t="0" r="0" b="0"/>
            <wp:docPr id="105" name="Image 105" descr="C:\Users\Alain\Desktop\Lacan séminaires\Ressources\Doc S18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8b\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791210"/>
                    </a:xfrm>
                    <a:prstGeom prst="rect">
                      <a:avLst/>
                    </a:prstGeom>
                    <a:noFill/>
                    <a:ln>
                      <a:noFill/>
                    </a:ln>
                  </pic:spPr>
                </pic:pic>
              </a:graphicData>
            </a:graphic>
          </wp:inline>
        </w:drawing>
      </w:r>
    </w:p>
    <w:p w:rsidR="00A06F98" w:rsidRPr="00167575" w:rsidRDefault="00A06F98" w:rsidP="00691E3C">
      <w:pPr>
        <w:rPr>
          <w:rFonts w:ascii="Garamond" w:hAnsi="Garamond" w:cs="Courier New"/>
          <w:noProof/>
          <w:sz w:val="20"/>
          <w:szCs w:val="20"/>
        </w:rPr>
      </w:pPr>
    </w:p>
    <w:p w:rsidR="00877BF5" w:rsidRPr="00167575" w:rsidRDefault="00A06F98" w:rsidP="00A06F98">
      <w:pPr>
        <w:rPr>
          <w:rFonts w:ascii="Garamond" w:hAnsi="Garamond" w:cs="Courier New"/>
          <w:noProof/>
          <w:sz w:val="20"/>
          <w:szCs w:val="20"/>
        </w:rPr>
      </w:pPr>
      <w:r w:rsidRPr="00167575">
        <w:rPr>
          <w:rFonts w:ascii="Garamond" w:hAnsi="Garamond" w:cs="Courier New"/>
          <w:noProof/>
          <w:sz w:val="20"/>
          <w:szCs w:val="20"/>
        </w:rPr>
        <w:t xml:space="preserve">Selon ceci : </w:t>
      </w:r>
    </w:p>
    <w:p w:rsidR="0069013E" w:rsidRPr="00167575" w:rsidRDefault="0058419D" w:rsidP="003A3991">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2160F73C" wp14:editId="1FF97E7C">
            <wp:extent cx="1331367" cy="792480"/>
            <wp:effectExtent l="0" t="0" r="0" b="0"/>
            <wp:docPr id="34" name="Image 34" descr="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9a"/>
                    <pic:cNvPicPr>
                      <a:picLocks noChangeAspect="1" noChangeArrowheads="1"/>
                    </pic:cNvPicPr>
                  </pic:nvPicPr>
                  <pic:blipFill>
                    <a:blip r:embed="rId39" cstate="print"/>
                    <a:srcRect/>
                    <a:stretch>
                      <a:fillRect/>
                    </a:stretch>
                  </pic:blipFill>
                  <pic:spPr bwMode="auto">
                    <a:xfrm>
                      <a:off x="0" y="0"/>
                      <a:ext cx="1331367" cy="792480"/>
                    </a:xfrm>
                    <a:prstGeom prst="rect">
                      <a:avLst/>
                    </a:prstGeom>
                    <a:noFill/>
                    <a:ln w="9525">
                      <a:noFill/>
                      <a:miter lim="800000"/>
                      <a:headEnd/>
                      <a:tailEnd/>
                    </a:ln>
                  </pic:spPr>
                </pic:pic>
              </a:graphicData>
            </a:graphic>
          </wp:inline>
        </w:drawing>
      </w:r>
    </w:p>
    <w:p w:rsidR="0069013E" w:rsidRPr="00167575" w:rsidRDefault="0069013E">
      <w:pPr>
        <w:rPr>
          <w:rFonts w:ascii="Garamond" w:hAnsi="Garamond" w:cs="Courier New"/>
          <w:noProof/>
          <w:sz w:val="20"/>
          <w:szCs w:val="20"/>
        </w:rPr>
      </w:pPr>
    </w:p>
    <w:p w:rsidR="003A3991" w:rsidRDefault="0069013E">
      <w:pPr>
        <w:rPr>
          <w:rFonts w:ascii="Garamond" w:hAnsi="Garamond" w:cs="Courier New"/>
          <w:noProof/>
          <w:sz w:val="20"/>
          <w:szCs w:val="20"/>
        </w:rPr>
      </w:pPr>
      <w:r w:rsidRPr="00167575">
        <w:rPr>
          <w:rFonts w:ascii="Garamond" w:hAnsi="Garamond" w:cs="Courier New"/>
          <w:noProof/>
          <w:sz w:val="20"/>
          <w:szCs w:val="20"/>
        </w:rPr>
        <w:t xml:space="preserve">qui </w:t>
      </w:r>
      <w:r w:rsidR="000663F6" w:rsidRPr="00167575">
        <w:rPr>
          <w:rFonts w:ascii="Garamond" w:hAnsi="Garamond" w:cs="Courier New"/>
          <w:noProof/>
          <w:sz w:val="20"/>
          <w:szCs w:val="20"/>
        </w:rPr>
        <w:t>a</w:t>
      </w:r>
      <w:r w:rsidRPr="00167575">
        <w:rPr>
          <w:rFonts w:ascii="Garamond" w:hAnsi="Garamond" w:cs="Courier New"/>
          <w:noProof/>
          <w:sz w:val="20"/>
          <w:szCs w:val="20"/>
        </w:rPr>
        <w:t xml:space="preserve"> </w:t>
      </w:r>
      <w:r w:rsidR="000663F6" w:rsidRPr="00167575">
        <w:rPr>
          <w:rFonts w:ascii="Garamond" w:hAnsi="Garamond" w:cs="Courier New"/>
          <w:noProof/>
          <w:sz w:val="20"/>
          <w:szCs w:val="20"/>
        </w:rPr>
        <w:t>une</w:t>
      </w:r>
      <w:r w:rsidRPr="00167575">
        <w:rPr>
          <w:rFonts w:ascii="Garamond" w:hAnsi="Garamond" w:cs="Courier New"/>
          <w:noProof/>
          <w:sz w:val="20"/>
          <w:szCs w:val="20"/>
        </w:rPr>
        <w:t xml:space="preserve"> propriété</w:t>
      </w:r>
      <w:r w:rsidR="000663F6" w:rsidRPr="00167575">
        <w:rPr>
          <w:rFonts w:ascii="Garamond" w:hAnsi="Garamond" w:cs="Courier New"/>
          <w:noProof/>
          <w:sz w:val="20"/>
          <w:szCs w:val="20"/>
        </w:rPr>
        <w:t>,</w:t>
      </w:r>
      <w:r w:rsidRPr="00167575">
        <w:rPr>
          <w:rFonts w:ascii="Garamond" w:hAnsi="Garamond" w:cs="Courier New"/>
          <w:noProof/>
          <w:sz w:val="20"/>
          <w:szCs w:val="20"/>
        </w:rPr>
        <w:t xml:space="preserve"> d'un des </w:t>
      </w:r>
      <w:r w:rsidRPr="00167575">
        <w:rPr>
          <w:rFonts w:ascii="Garamond" w:hAnsi="Garamond"/>
          <w:i/>
          <w:noProof/>
          <w:sz w:val="20"/>
          <w:szCs w:val="20"/>
        </w:rPr>
        <w:t>sommets</w:t>
      </w:r>
      <w:r w:rsidR="00877BF5" w:rsidRPr="00167575">
        <w:rPr>
          <w:rFonts w:ascii="Garamond" w:hAnsi="Garamond" w:cs="Courier New"/>
          <w:noProof/>
          <w:sz w:val="20"/>
          <w:szCs w:val="20"/>
        </w:rPr>
        <w:t> :</w:t>
      </w:r>
      <w:r w:rsidRPr="00167575">
        <w:rPr>
          <w:rFonts w:ascii="Garamond" w:hAnsi="Garamond" w:cs="Courier New"/>
          <w:noProof/>
          <w:sz w:val="20"/>
          <w:szCs w:val="20"/>
        </w:rPr>
        <w:t xml:space="preserve"> la divergence, mais sans aucun vecteur qui arrive pour le nourrir, </w:t>
      </w:r>
    </w:p>
    <w:p w:rsidR="00877BF5" w:rsidRPr="00167575" w:rsidRDefault="0069013E" w:rsidP="00877BF5">
      <w:pPr>
        <w:rPr>
          <w:rFonts w:ascii="Garamond" w:hAnsi="Garamond" w:cs="Courier New"/>
          <w:noProof/>
          <w:sz w:val="20"/>
          <w:szCs w:val="20"/>
        </w:rPr>
      </w:pPr>
      <w:r w:rsidRPr="00167575">
        <w:rPr>
          <w:rFonts w:ascii="Garamond" w:hAnsi="Garamond" w:cs="Courier New"/>
          <w:noProof/>
          <w:sz w:val="20"/>
          <w:szCs w:val="20"/>
        </w:rPr>
        <w:t>mais qu'inversement, à l'opposé, vous avez ce tra</w:t>
      </w:r>
      <w:r w:rsidRPr="00167575">
        <w:rPr>
          <w:rFonts w:ascii="Garamond" w:hAnsi="Garamond" w:cs="Courier New"/>
          <w:noProof/>
          <w:sz w:val="20"/>
          <w:szCs w:val="20"/>
        </w:rPr>
        <w:softHyphen/>
        <w:t xml:space="preserve">jet triangulaire. Ceci suffit à permettre de distinguer </w:t>
      </w:r>
      <w:r w:rsidRPr="00167575">
        <w:rPr>
          <w:rFonts w:ascii="Garamond" w:hAnsi="Garamond" w:cs="Courier New"/>
          <w:i/>
          <w:noProof/>
          <w:sz w:val="20"/>
          <w:szCs w:val="20"/>
        </w:rPr>
        <w:t>en tous les cas</w:t>
      </w:r>
      <w:r w:rsidR="00877BF5" w:rsidRPr="00167575">
        <w:rPr>
          <w:rFonts w:ascii="Garamond" w:hAnsi="Garamond" w:cs="Courier New"/>
          <w:noProof/>
          <w:sz w:val="20"/>
          <w:szCs w:val="20"/>
        </w:rPr>
        <w:t>…</w:t>
      </w:r>
      <w:r w:rsidRPr="00167575">
        <w:rPr>
          <w:rFonts w:ascii="Garamond" w:hAnsi="Garamond" w:cs="Courier New"/>
          <w:noProof/>
          <w:sz w:val="20"/>
          <w:szCs w:val="20"/>
        </w:rPr>
        <w:t xml:space="preserve"> </w:t>
      </w:r>
    </w:p>
    <w:p w:rsidR="00877BF5" w:rsidRPr="00167575" w:rsidRDefault="0069013E" w:rsidP="00877BF5">
      <w:pPr>
        <w:ind w:firstLine="708"/>
        <w:rPr>
          <w:rFonts w:ascii="Garamond" w:hAnsi="Garamond" w:cs="Courier New"/>
          <w:noProof/>
          <w:sz w:val="20"/>
          <w:szCs w:val="20"/>
        </w:rPr>
      </w:pPr>
      <w:r w:rsidRPr="00167575">
        <w:rPr>
          <w:rFonts w:ascii="Garamond" w:hAnsi="Garamond" w:cs="Courier New"/>
          <w:noProof/>
          <w:sz w:val="20"/>
          <w:szCs w:val="20"/>
        </w:rPr>
        <w:t>par un carac</w:t>
      </w:r>
      <w:r w:rsidRPr="00167575">
        <w:rPr>
          <w:rFonts w:ascii="Garamond" w:hAnsi="Garamond" w:cs="Courier New"/>
          <w:noProof/>
          <w:sz w:val="20"/>
          <w:szCs w:val="20"/>
        </w:rPr>
        <w:softHyphen/>
        <w:t>tère qui est absolument spécial</w:t>
      </w:r>
    </w:p>
    <w:p w:rsidR="0069013E" w:rsidRPr="00167575" w:rsidRDefault="00877BF5">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ces quatre pôles que j'énonce des termes de </w:t>
      </w:r>
      <w:r w:rsidR="0069013E" w:rsidRPr="00167575">
        <w:rPr>
          <w:rFonts w:ascii="Garamond" w:hAnsi="Garamond"/>
          <w:i/>
          <w:noProof/>
          <w:color w:val="0000CC"/>
          <w:sz w:val="20"/>
          <w:szCs w:val="20"/>
        </w:rPr>
        <w:t>la Vérité</w:t>
      </w:r>
      <w:r w:rsidR="000663F6" w:rsidRPr="00167575">
        <w:rPr>
          <w:rFonts w:ascii="Garamond" w:hAnsi="Garamond" w:cs="Courier New"/>
          <w:noProof/>
          <w:sz w:val="20"/>
          <w:szCs w:val="20"/>
        </w:rPr>
        <w:t>,</w:t>
      </w:r>
      <w:r w:rsidR="0069013E" w:rsidRPr="00167575">
        <w:rPr>
          <w:rFonts w:ascii="Garamond" w:hAnsi="Garamond" w:cs="Courier New"/>
          <w:noProof/>
          <w:sz w:val="20"/>
          <w:szCs w:val="20"/>
        </w:rPr>
        <w:t xml:space="preserve"> du </w:t>
      </w:r>
      <w:r w:rsidR="0069013E" w:rsidRPr="00167575">
        <w:rPr>
          <w:rFonts w:ascii="Garamond" w:hAnsi="Garamond"/>
          <w:i/>
          <w:noProof/>
          <w:color w:val="0000CC"/>
          <w:sz w:val="20"/>
          <w:szCs w:val="20"/>
        </w:rPr>
        <w:t>Semblant</w:t>
      </w:r>
      <w:r w:rsidR="0069013E" w:rsidRPr="00167575">
        <w:rPr>
          <w:rFonts w:ascii="Garamond" w:hAnsi="Garamond" w:cs="Courier New"/>
          <w:noProof/>
          <w:sz w:val="20"/>
          <w:szCs w:val="20"/>
        </w:rPr>
        <w:t xml:space="preserve">, de </w:t>
      </w:r>
      <w:r w:rsidR="0069013E" w:rsidRPr="00167575">
        <w:rPr>
          <w:rFonts w:ascii="Garamond" w:hAnsi="Garamond"/>
          <w:i/>
          <w:noProof/>
          <w:color w:val="0000CC"/>
          <w:sz w:val="20"/>
          <w:szCs w:val="20"/>
        </w:rPr>
        <w:t>la jouissance</w:t>
      </w:r>
      <w:r w:rsidR="0069013E" w:rsidRPr="00167575">
        <w:rPr>
          <w:rFonts w:ascii="Garamond" w:hAnsi="Garamond" w:cs="Courier New"/>
          <w:noProof/>
          <w:sz w:val="20"/>
          <w:szCs w:val="20"/>
        </w:rPr>
        <w:t xml:space="preserve"> et du </w:t>
      </w:r>
      <w:r w:rsidR="0069013E" w:rsidRPr="00167575">
        <w:rPr>
          <w:rFonts w:ascii="Garamond" w:hAnsi="Garamond"/>
          <w:i/>
          <w:noProof/>
          <w:color w:val="0000CC"/>
          <w:sz w:val="20"/>
          <w:szCs w:val="20"/>
        </w:rPr>
        <w:t>Plus-de-jouir</w:t>
      </w:r>
      <w:r w:rsidR="0069013E" w:rsidRPr="00167575">
        <w:rPr>
          <w:rFonts w:ascii="Garamond" w:hAnsi="Garamond" w:cs="Courier New"/>
          <w:noProof/>
          <w:sz w:val="20"/>
          <w:szCs w:val="20"/>
        </w:rPr>
        <w:t>.</w:t>
      </w:r>
    </w:p>
    <w:p w:rsidR="00877BF5" w:rsidRPr="00167575" w:rsidRDefault="00877BF5" w:rsidP="00647F81">
      <w:pPr>
        <w:rPr>
          <w:rFonts w:ascii="Garamond" w:hAnsi="Garamond" w:cs="Courier New"/>
          <w:noProof/>
          <w:sz w:val="20"/>
          <w:szCs w:val="20"/>
        </w:rPr>
      </w:pPr>
    </w:p>
    <w:p w:rsidR="003A3991" w:rsidRDefault="0069013E" w:rsidP="00647F81">
      <w:pPr>
        <w:rPr>
          <w:rFonts w:ascii="Garamond" w:hAnsi="Garamond" w:cs="Courier New"/>
          <w:noProof/>
          <w:sz w:val="20"/>
          <w:szCs w:val="20"/>
        </w:rPr>
      </w:pPr>
      <w:r w:rsidRPr="00167575">
        <w:rPr>
          <w:rFonts w:ascii="Garamond" w:hAnsi="Garamond" w:cs="Courier New"/>
          <w:noProof/>
          <w:sz w:val="20"/>
          <w:szCs w:val="20"/>
        </w:rPr>
        <w:t xml:space="preserve">Ceci est </w:t>
      </w:r>
      <w:r w:rsidRPr="00167575">
        <w:rPr>
          <w:rFonts w:ascii="Garamond" w:hAnsi="Garamond"/>
          <w:i/>
          <w:noProof/>
          <w:color w:val="0000CC"/>
          <w:sz w:val="20"/>
          <w:szCs w:val="20"/>
        </w:rPr>
        <w:t>la topologie fondamentale</w:t>
      </w:r>
      <w:r w:rsidRPr="00167575">
        <w:rPr>
          <w:rFonts w:ascii="Garamond" w:hAnsi="Garamond" w:cs="Courier New"/>
          <w:noProof/>
          <w:sz w:val="20"/>
          <w:szCs w:val="20"/>
        </w:rPr>
        <w:t xml:space="preserve"> d'où ressort toute </w:t>
      </w:r>
      <w:r w:rsidRPr="00167575">
        <w:rPr>
          <w:rFonts w:ascii="Garamond" w:hAnsi="Garamond"/>
          <w:i/>
          <w:noProof/>
          <w:sz w:val="20"/>
          <w:szCs w:val="20"/>
        </w:rPr>
        <w:t>fonction de la parole</w:t>
      </w:r>
      <w:r w:rsidRPr="00167575">
        <w:rPr>
          <w:rFonts w:ascii="Garamond" w:hAnsi="Garamond" w:cs="Courier New"/>
          <w:noProof/>
          <w:sz w:val="20"/>
          <w:szCs w:val="20"/>
        </w:rPr>
        <w:t xml:space="preserve"> et mérite d'être commenté.C'est en effet </w:t>
      </w:r>
    </w:p>
    <w:p w:rsidR="00877BF5" w:rsidRPr="00167575" w:rsidRDefault="0069013E" w:rsidP="00647F81">
      <w:pPr>
        <w:rPr>
          <w:rFonts w:ascii="Garamond" w:hAnsi="Garamond" w:cs="Courier New"/>
          <w:noProof/>
          <w:sz w:val="20"/>
          <w:szCs w:val="20"/>
        </w:rPr>
      </w:pPr>
      <w:r w:rsidRPr="00167575">
        <w:rPr>
          <w:rFonts w:ascii="Garamond" w:hAnsi="Garamond" w:cs="Courier New"/>
          <w:noProof/>
          <w:sz w:val="20"/>
          <w:szCs w:val="20"/>
        </w:rPr>
        <w:t xml:space="preserve">une question que </w:t>
      </w:r>
      <w:r w:rsidRPr="00167575">
        <w:rPr>
          <w:rFonts w:ascii="Garamond" w:hAnsi="Garamond"/>
          <w:i/>
          <w:noProof/>
          <w:color w:val="0000CC"/>
          <w:sz w:val="20"/>
          <w:szCs w:val="20"/>
        </w:rPr>
        <w:t>le discours de l'analyste</w:t>
      </w:r>
      <w:r w:rsidRPr="00167575">
        <w:rPr>
          <w:rFonts w:ascii="Garamond" w:hAnsi="Garamond" w:cs="Courier New"/>
          <w:noProof/>
          <w:sz w:val="20"/>
          <w:szCs w:val="20"/>
        </w:rPr>
        <w:t xml:space="preserve"> est bien fait pour faire surgir</w:t>
      </w:r>
      <w:r w:rsidR="000663F6" w:rsidRPr="00167575">
        <w:rPr>
          <w:rFonts w:ascii="Garamond" w:hAnsi="Garamond" w:cs="Courier New"/>
          <w:noProof/>
          <w:sz w:val="20"/>
          <w:szCs w:val="20"/>
        </w:rPr>
        <w:t>,</w:t>
      </w:r>
      <w:r w:rsidRPr="00167575">
        <w:rPr>
          <w:rFonts w:ascii="Garamond" w:hAnsi="Garamond" w:cs="Courier New"/>
          <w:noProof/>
          <w:sz w:val="20"/>
          <w:szCs w:val="20"/>
        </w:rPr>
        <w:t xml:space="preserve"> que de savoir</w:t>
      </w:r>
      <w:r w:rsidR="000663F6" w:rsidRPr="00167575">
        <w:rPr>
          <w:rFonts w:ascii="Garamond" w:hAnsi="Garamond" w:cs="Courier New"/>
          <w:noProof/>
          <w:sz w:val="20"/>
          <w:szCs w:val="20"/>
        </w:rPr>
        <w:t> :</w:t>
      </w:r>
      <w:r w:rsidRPr="00167575">
        <w:rPr>
          <w:rFonts w:ascii="Garamond" w:hAnsi="Garamond" w:cs="Courier New"/>
          <w:noProof/>
          <w:sz w:val="20"/>
          <w:szCs w:val="20"/>
        </w:rPr>
        <w:t xml:space="preserve"> quelle est </w:t>
      </w:r>
      <w:r w:rsidRPr="00167575">
        <w:rPr>
          <w:rFonts w:ascii="Garamond" w:hAnsi="Garamond"/>
          <w:i/>
          <w:noProof/>
          <w:sz w:val="20"/>
          <w:szCs w:val="20"/>
        </w:rPr>
        <w:t>la fonction de la parole</w:t>
      </w:r>
      <w:r w:rsidR="000663F6" w:rsidRPr="00167575">
        <w:rPr>
          <w:rFonts w:ascii="Garamond" w:hAnsi="Garamond"/>
          <w:i/>
          <w:noProof/>
          <w:sz w:val="20"/>
          <w:szCs w:val="20"/>
        </w:rPr>
        <w:t> </w:t>
      </w:r>
      <w:r w:rsidR="000663F6" w:rsidRPr="00167575">
        <w:rPr>
          <w:rFonts w:ascii="Garamond" w:hAnsi="Garamond" w:cs="Courier New"/>
          <w:noProof/>
          <w:sz w:val="20"/>
          <w:szCs w:val="20"/>
        </w:rPr>
        <w:t>?</w:t>
      </w:r>
      <w:r w:rsidRPr="00167575">
        <w:rPr>
          <w:rFonts w:ascii="Garamond" w:hAnsi="Garamond" w:cs="Courier New"/>
          <w:noProof/>
          <w:sz w:val="20"/>
          <w:szCs w:val="20"/>
        </w:rPr>
        <w:t xml:space="preserve"> </w:t>
      </w:r>
    </w:p>
    <w:p w:rsidR="00877BF5" w:rsidRPr="00167575" w:rsidRDefault="0069013E" w:rsidP="00647F81">
      <w:pPr>
        <w:rPr>
          <w:rFonts w:ascii="Garamond" w:hAnsi="Garamond" w:cs="Courier New"/>
          <w:noProof/>
          <w:sz w:val="20"/>
          <w:szCs w:val="20"/>
        </w:rPr>
      </w:pPr>
      <w:r w:rsidRPr="00167575">
        <w:rPr>
          <w:rFonts w:ascii="Garamond" w:hAnsi="Garamond"/>
          <w:i/>
          <w:noProof/>
          <w:sz w:val="20"/>
          <w:szCs w:val="20"/>
        </w:rPr>
        <w:t>Fonction et champ de la parole et du langage</w:t>
      </w:r>
      <w:r w:rsidR="00877BF5" w:rsidRPr="00167575">
        <w:rPr>
          <w:rFonts w:ascii="Garamond" w:hAnsi="Garamond" w:cs="Courier New"/>
          <w:noProof/>
          <w:sz w:val="20"/>
          <w:szCs w:val="20"/>
        </w:rPr>
        <w:t>…</w:t>
      </w:r>
      <w:r w:rsidRPr="00167575">
        <w:rPr>
          <w:rFonts w:ascii="Garamond" w:hAnsi="Garamond" w:cs="Courier New"/>
          <w:noProof/>
          <w:sz w:val="20"/>
          <w:szCs w:val="20"/>
        </w:rPr>
        <w:t xml:space="preserve">, c'est ainsi que j'ai introduit ce qui devait nous mener jusqu'à ce point présent de la définition d'un nouveau </w:t>
      </w:r>
      <w:r w:rsidR="00877BF5" w:rsidRPr="00167575">
        <w:rPr>
          <w:rFonts w:ascii="Garamond" w:hAnsi="Garamond"/>
          <w:i/>
          <w:noProof/>
          <w:color w:val="0000CC"/>
          <w:sz w:val="20"/>
          <w:szCs w:val="20"/>
        </w:rPr>
        <w:t>discours</w:t>
      </w:r>
      <w:r w:rsidRPr="00167575">
        <w:rPr>
          <w:rFonts w:ascii="Garamond" w:hAnsi="Garamond" w:cs="Courier New"/>
          <w:noProof/>
          <w:sz w:val="20"/>
          <w:szCs w:val="20"/>
        </w:rPr>
        <w:t xml:space="preserve">. Non pas certes que ce </w:t>
      </w:r>
      <w:r w:rsidR="00877BF5" w:rsidRPr="00167575">
        <w:rPr>
          <w:rFonts w:ascii="Garamond" w:hAnsi="Garamond"/>
          <w:i/>
          <w:noProof/>
          <w:color w:val="0000CC"/>
          <w:sz w:val="20"/>
          <w:szCs w:val="20"/>
        </w:rPr>
        <w:t>discours</w:t>
      </w:r>
      <w:r w:rsidRPr="00167575">
        <w:rPr>
          <w:rFonts w:ascii="Garamond" w:hAnsi="Garamond" w:cs="Courier New"/>
          <w:noProof/>
          <w:sz w:val="20"/>
          <w:szCs w:val="20"/>
        </w:rPr>
        <w:t xml:space="preserve"> soit le mien : </w:t>
      </w:r>
    </w:p>
    <w:p w:rsidR="00877BF5" w:rsidRPr="00167575" w:rsidRDefault="0069013E" w:rsidP="00647F81">
      <w:pPr>
        <w:rPr>
          <w:rFonts w:ascii="Garamond" w:hAnsi="Garamond" w:cs="Courier New"/>
          <w:noProof/>
          <w:sz w:val="20"/>
          <w:szCs w:val="20"/>
        </w:rPr>
      </w:pPr>
      <w:r w:rsidRPr="00167575">
        <w:rPr>
          <w:rFonts w:ascii="Garamond" w:hAnsi="Garamond" w:cs="Courier New"/>
          <w:noProof/>
          <w:sz w:val="20"/>
          <w:szCs w:val="20"/>
        </w:rPr>
        <w:t xml:space="preserve">à l'heure où je vous parle, ce </w:t>
      </w:r>
      <w:r w:rsidR="00877BF5" w:rsidRPr="00167575">
        <w:rPr>
          <w:rFonts w:ascii="Garamond" w:hAnsi="Garamond"/>
          <w:i/>
          <w:noProof/>
          <w:color w:val="0000CC"/>
          <w:sz w:val="20"/>
          <w:szCs w:val="20"/>
        </w:rPr>
        <w:t>discours</w:t>
      </w:r>
      <w:r w:rsidRPr="00167575">
        <w:rPr>
          <w:rFonts w:ascii="Garamond" w:hAnsi="Garamond" w:cs="Courier New"/>
          <w:noProof/>
          <w:sz w:val="20"/>
          <w:szCs w:val="20"/>
        </w:rPr>
        <w:t xml:space="preserve"> est bel et bien, depuis près de trois quarts de siècle, installé. </w:t>
      </w:r>
    </w:p>
    <w:p w:rsidR="000663F6" w:rsidRPr="00167575" w:rsidRDefault="000663F6" w:rsidP="00647F81">
      <w:pPr>
        <w:rPr>
          <w:rFonts w:ascii="Garamond" w:hAnsi="Garamond" w:cs="Courier New"/>
          <w:noProof/>
          <w:sz w:val="20"/>
          <w:szCs w:val="20"/>
        </w:rPr>
      </w:pPr>
    </w:p>
    <w:p w:rsidR="00877BF5" w:rsidRPr="00167575" w:rsidRDefault="0069013E" w:rsidP="00647F81">
      <w:pPr>
        <w:rPr>
          <w:rFonts w:ascii="Garamond" w:hAnsi="Garamond" w:cs="Courier New"/>
          <w:noProof/>
          <w:sz w:val="20"/>
          <w:szCs w:val="20"/>
        </w:rPr>
      </w:pPr>
      <w:r w:rsidRPr="00167575">
        <w:rPr>
          <w:rFonts w:ascii="Garamond" w:hAnsi="Garamond" w:cs="Courier New"/>
          <w:noProof/>
          <w:sz w:val="20"/>
          <w:szCs w:val="20"/>
        </w:rPr>
        <w:t>Ce n'est pas une raison parce que l'analyste lui-même est capable</w:t>
      </w:r>
      <w:r w:rsidR="00877BF5"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r w:rsidRPr="003A3991">
        <w:rPr>
          <w:rFonts w:ascii="Garamond" w:hAnsi="Garamond" w:cs="Courier New"/>
          <w:i/>
          <w:noProof/>
          <w:sz w:val="20"/>
          <w:szCs w:val="20"/>
        </w:rPr>
        <w:t>dans certaines zones</w:t>
      </w:r>
      <w:r w:rsidR="00877BF5" w:rsidRPr="00167575">
        <w:rPr>
          <w:rFonts w:ascii="Garamond" w:hAnsi="Garamond" w:cs="Courier New"/>
          <w:noProof/>
          <w:sz w:val="20"/>
          <w:szCs w:val="20"/>
        </w:rPr>
        <w:t xml:space="preserve"> -</w:t>
      </w:r>
      <w:r w:rsidRPr="00167575">
        <w:rPr>
          <w:rFonts w:ascii="Garamond" w:hAnsi="Garamond" w:cs="Courier New"/>
          <w:noProof/>
          <w:sz w:val="20"/>
          <w:szCs w:val="20"/>
        </w:rPr>
        <w:t xml:space="preserve"> de se refuser à ce que j'en dis, qu'il n'est pas </w:t>
      </w:r>
      <w:r w:rsidRPr="00167575">
        <w:rPr>
          <w:rFonts w:ascii="Garamond" w:hAnsi="Garamond"/>
          <w:i/>
          <w:noProof/>
          <w:sz w:val="20"/>
          <w:szCs w:val="20"/>
        </w:rPr>
        <w:t>support</w:t>
      </w:r>
      <w:r w:rsidRPr="00167575">
        <w:rPr>
          <w:rFonts w:ascii="Garamond" w:hAnsi="Garamond" w:cs="Courier New"/>
          <w:noProof/>
          <w:sz w:val="20"/>
          <w:szCs w:val="20"/>
        </w:rPr>
        <w:t xml:space="preserve"> de ce </w:t>
      </w:r>
      <w:r w:rsidR="00877BF5" w:rsidRPr="00167575">
        <w:rPr>
          <w:rFonts w:ascii="Garamond" w:hAnsi="Garamond"/>
          <w:i/>
          <w:noProof/>
          <w:color w:val="0000CC"/>
          <w:sz w:val="20"/>
          <w:szCs w:val="20"/>
        </w:rPr>
        <w:t>discours.</w:t>
      </w:r>
      <w:r w:rsidRPr="00167575">
        <w:rPr>
          <w:rFonts w:ascii="Garamond" w:hAnsi="Garamond" w:cs="Courier New"/>
          <w:noProof/>
          <w:sz w:val="20"/>
          <w:szCs w:val="20"/>
        </w:rPr>
        <w:t xml:space="preserve"> </w:t>
      </w:r>
      <w:r w:rsidR="00877BF5" w:rsidRPr="00167575">
        <w:rPr>
          <w:rFonts w:ascii="Garamond" w:hAnsi="Garamond" w:cs="Courier New"/>
          <w:noProof/>
          <w:sz w:val="20"/>
          <w:szCs w:val="20"/>
        </w:rPr>
        <w:t>E</w:t>
      </w:r>
      <w:r w:rsidRPr="00167575">
        <w:rPr>
          <w:rFonts w:ascii="Garamond" w:hAnsi="Garamond" w:cs="Courier New"/>
          <w:noProof/>
          <w:sz w:val="20"/>
          <w:szCs w:val="20"/>
        </w:rPr>
        <w:t>t à la vérité, «</w:t>
      </w:r>
      <w:r w:rsidR="00877BF5" w:rsidRPr="00167575">
        <w:rPr>
          <w:rFonts w:ascii="Garamond" w:hAnsi="Garamond" w:cs="Courier New"/>
          <w:noProof/>
          <w:sz w:val="20"/>
          <w:szCs w:val="20"/>
        </w:rPr>
        <w:t xml:space="preserve"> </w:t>
      </w:r>
      <w:r w:rsidRPr="00167575">
        <w:rPr>
          <w:rFonts w:ascii="Garamond" w:hAnsi="Garamond"/>
          <w:i/>
          <w:noProof/>
          <w:sz w:val="20"/>
          <w:szCs w:val="20"/>
        </w:rPr>
        <w:t>être support</w:t>
      </w:r>
      <w:r w:rsidR="00877BF5" w:rsidRPr="00167575">
        <w:rPr>
          <w:rFonts w:ascii="Garamond" w:hAnsi="Garamond"/>
          <w:i/>
          <w:noProof/>
          <w:sz w:val="20"/>
          <w:szCs w:val="20"/>
        </w:rPr>
        <w:t xml:space="preserve"> </w:t>
      </w:r>
      <w:r w:rsidRPr="00167575">
        <w:rPr>
          <w:rFonts w:ascii="Garamond" w:hAnsi="Garamond" w:cs="Courier New"/>
          <w:noProof/>
          <w:sz w:val="20"/>
          <w:szCs w:val="20"/>
        </w:rPr>
        <w:t>» ça veut dire seulement dans l'occasion «</w:t>
      </w:r>
      <w:r w:rsidR="00877BF5" w:rsidRPr="00167575">
        <w:rPr>
          <w:rFonts w:ascii="Garamond" w:hAnsi="Garamond" w:cs="Courier New"/>
          <w:noProof/>
          <w:sz w:val="20"/>
          <w:szCs w:val="20"/>
        </w:rPr>
        <w:t xml:space="preserve"> </w:t>
      </w:r>
      <w:r w:rsidRPr="00167575">
        <w:rPr>
          <w:rFonts w:ascii="Garamond" w:hAnsi="Garamond"/>
          <w:i/>
          <w:noProof/>
          <w:sz w:val="20"/>
          <w:szCs w:val="20"/>
        </w:rPr>
        <w:t>être supposé</w:t>
      </w:r>
      <w:r w:rsidR="00877BF5" w:rsidRPr="00167575">
        <w:rPr>
          <w:rFonts w:ascii="Garamond" w:hAnsi="Garamond"/>
          <w:i/>
          <w:noProof/>
          <w:sz w:val="20"/>
          <w:szCs w:val="20"/>
        </w:rPr>
        <w:t xml:space="preserve"> </w:t>
      </w:r>
      <w:r w:rsidRPr="00167575">
        <w:rPr>
          <w:rFonts w:ascii="Garamond" w:hAnsi="Garamond" w:cs="Courier New"/>
          <w:noProof/>
          <w:sz w:val="20"/>
          <w:szCs w:val="20"/>
        </w:rPr>
        <w:t xml:space="preserve">». </w:t>
      </w:r>
    </w:p>
    <w:p w:rsidR="0069013E" w:rsidRPr="00167575" w:rsidRDefault="0069013E" w:rsidP="00647F81">
      <w:pPr>
        <w:rPr>
          <w:rFonts w:ascii="Garamond" w:hAnsi="Garamond" w:cs="Courier New"/>
          <w:noProof/>
          <w:sz w:val="20"/>
          <w:szCs w:val="20"/>
        </w:rPr>
      </w:pPr>
      <w:r w:rsidRPr="00167575">
        <w:rPr>
          <w:rFonts w:ascii="Garamond" w:hAnsi="Garamond" w:cs="Courier New"/>
          <w:noProof/>
          <w:sz w:val="20"/>
          <w:szCs w:val="20"/>
        </w:rPr>
        <w:t>Mais que ce discours puisse prendre sens de la voix même de quelqu'un qui y est - c'est mon cas</w:t>
      </w:r>
      <w:r w:rsidR="000663F6" w:rsidRPr="00167575">
        <w:rPr>
          <w:rFonts w:ascii="Garamond" w:hAnsi="Garamond" w:cs="Courier New"/>
          <w:noProof/>
          <w:sz w:val="20"/>
          <w:szCs w:val="20"/>
        </w:rPr>
        <w:t xml:space="preserve"> -</w:t>
      </w:r>
      <w:r w:rsidRPr="00167575">
        <w:rPr>
          <w:rFonts w:ascii="Garamond" w:hAnsi="Garamond" w:cs="Courier New"/>
          <w:noProof/>
          <w:sz w:val="20"/>
          <w:szCs w:val="20"/>
        </w:rPr>
        <w:t xml:space="preserve"> tout autant sujet qu'un autre, c'est justement ce qui mérite qu'on s'y arrête, afin de savoir d'</w:t>
      </w:r>
      <w:r w:rsidRPr="00167575">
        <w:rPr>
          <w:rFonts w:ascii="Garamond" w:hAnsi="Garamond"/>
          <w:i/>
          <w:noProof/>
          <w:color w:val="0000CC"/>
          <w:sz w:val="20"/>
          <w:szCs w:val="20"/>
        </w:rPr>
        <w:t>où</w:t>
      </w:r>
      <w:r w:rsidRPr="00167575">
        <w:rPr>
          <w:rFonts w:ascii="Garamond" w:hAnsi="Garamond" w:cs="Courier New"/>
          <w:noProof/>
          <w:sz w:val="20"/>
          <w:szCs w:val="20"/>
        </w:rPr>
        <w:t xml:space="preserve"> se prend ce sens.</w:t>
      </w:r>
    </w:p>
    <w:p w:rsidR="0069013E" w:rsidRPr="00167575" w:rsidRDefault="0069013E">
      <w:pPr>
        <w:rPr>
          <w:rFonts w:ascii="Garamond" w:hAnsi="Garamond" w:cs="Courier New"/>
          <w:noProof/>
          <w:sz w:val="20"/>
          <w:szCs w:val="20"/>
        </w:rPr>
      </w:pPr>
    </w:p>
    <w:p w:rsidR="003A3991" w:rsidRDefault="00877BF5" w:rsidP="00647F81">
      <w:pPr>
        <w:rPr>
          <w:rFonts w:ascii="Garamond" w:hAnsi="Garamond" w:cs="Courier New"/>
          <w:noProof/>
          <w:sz w:val="20"/>
          <w:szCs w:val="20"/>
        </w:rPr>
      </w:pPr>
      <w:r w:rsidRPr="00167575">
        <w:rPr>
          <w:rFonts w:ascii="Garamond" w:hAnsi="Garamond" w:cs="Courier New"/>
          <w:noProof/>
          <w:sz w:val="20"/>
          <w:szCs w:val="20"/>
        </w:rPr>
        <w:t>À</w:t>
      </w:r>
      <w:r w:rsidR="0069013E" w:rsidRPr="00167575">
        <w:rPr>
          <w:rFonts w:ascii="Garamond" w:hAnsi="Garamond" w:cs="Courier New"/>
          <w:noProof/>
          <w:sz w:val="20"/>
          <w:szCs w:val="20"/>
        </w:rPr>
        <w:t xml:space="preserve"> entendre ce que je viens d'avancer, </w:t>
      </w:r>
      <w:r w:rsidR="0069013E" w:rsidRPr="00167575">
        <w:rPr>
          <w:rFonts w:ascii="Garamond" w:hAnsi="Garamond"/>
          <w:i/>
          <w:noProof/>
          <w:sz w:val="20"/>
          <w:szCs w:val="20"/>
        </w:rPr>
        <w:t>la question du sens</w:t>
      </w:r>
      <w:r w:rsidR="0069013E" w:rsidRPr="00167575">
        <w:rPr>
          <w:rFonts w:ascii="Garamond" w:hAnsi="Garamond" w:cs="Courier New"/>
          <w:noProof/>
          <w:sz w:val="20"/>
          <w:szCs w:val="20"/>
        </w:rPr>
        <w:t xml:space="preserve">, bien sûr peut vous sembler ne pas poser de problèmes, </w:t>
      </w:r>
    </w:p>
    <w:p w:rsidR="00E53657" w:rsidRPr="00167575" w:rsidRDefault="0069013E" w:rsidP="00647F81">
      <w:pPr>
        <w:rPr>
          <w:rFonts w:ascii="Garamond" w:hAnsi="Garamond" w:cs="Courier New"/>
          <w:noProof/>
          <w:sz w:val="20"/>
          <w:szCs w:val="20"/>
        </w:rPr>
      </w:pPr>
      <w:r w:rsidRPr="00167575">
        <w:rPr>
          <w:rFonts w:ascii="Garamond" w:hAnsi="Garamond" w:cs="Courier New"/>
          <w:noProof/>
          <w:sz w:val="20"/>
          <w:szCs w:val="20"/>
        </w:rPr>
        <w:t xml:space="preserve">je veux dire qu'il semble que </w:t>
      </w:r>
      <w:r w:rsidRPr="003A3991">
        <w:rPr>
          <w:rFonts w:ascii="Garamond" w:hAnsi="Garamond"/>
          <w:i/>
          <w:noProof/>
          <w:color w:val="0000CC"/>
          <w:sz w:val="20"/>
          <w:szCs w:val="20"/>
        </w:rPr>
        <w:t>le dis</w:t>
      </w:r>
      <w:r w:rsidRPr="003A3991">
        <w:rPr>
          <w:rFonts w:ascii="Garamond" w:hAnsi="Garamond"/>
          <w:i/>
          <w:noProof/>
          <w:color w:val="0000CC"/>
          <w:sz w:val="20"/>
          <w:szCs w:val="20"/>
        </w:rPr>
        <w:softHyphen/>
        <w:t>cours de l'analyste</w:t>
      </w:r>
      <w:r w:rsidR="00E53657" w:rsidRPr="003A3991">
        <w:rPr>
          <w:rFonts w:ascii="Garamond" w:hAnsi="Garamond"/>
          <w:i/>
          <w:noProof/>
          <w:color w:val="0000CC"/>
          <w:sz w:val="20"/>
          <w:szCs w:val="20"/>
        </w:rPr>
        <w:t xml:space="preserve">  </w:t>
      </w:r>
      <w:r w:rsidRPr="003A3991">
        <w:rPr>
          <w:rFonts w:ascii="Garamond" w:hAnsi="Garamond" w:cs="Courier New"/>
          <w:i/>
          <w:noProof/>
          <w:sz w:val="20"/>
          <w:szCs w:val="20"/>
        </w:rPr>
        <w:t xml:space="preserve">fait assez appel à </w:t>
      </w:r>
      <w:r w:rsidRPr="003A3991">
        <w:rPr>
          <w:rFonts w:ascii="Garamond" w:hAnsi="Garamond"/>
          <w:i/>
          <w:noProof/>
          <w:sz w:val="20"/>
          <w:szCs w:val="20"/>
        </w:rPr>
        <w:t>l'interprétation</w:t>
      </w:r>
      <w:r w:rsidRPr="003A3991">
        <w:rPr>
          <w:rFonts w:ascii="Garamond" w:hAnsi="Garamond" w:cs="Courier New"/>
          <w:i/>
          <w:noProof/>
          <w:sz w:val="20"/>
          <w:szCs w:val="20"/>
        </w:rPr>
        <w:t xml:space="preserve"> pour que la question ne se pose pas</w:t>
      </w:r>
      <w:r w:rsidRPr="00167575">
        <w:rPr>
          <w:rFonts w:ascii="Garamond" w:hAnsi="Garamond" w:cs="Courier New"/>
          <w:noProof/>
          <w:sz w:val="20"/>
          <w:szCs w:val="20"/>
        </w:rPr>
        <w:t xml:space="preserve">. </w:t>
      </w:r>
    </w:p>
    <w:p w:rsidR="00E53657" w:rsidRPr="00167575" w:rsidRDefault="00E53657" w:rsidP="00647F81">
      <w:pPr>
        <w:rPr>
          <w:rFonts w:ascii="Garamond" w:hAnsi="Garamond" w:cs="Courier New"/>
          <w:noProof/>
          <w:sz w:val="20"/>
          <w:szCs w:val="20"/>
        </w:rPr>
      </w:pPr>
    </w:p>
    <w:p w:rsidR="00E53657" w:rsidRPr="00167575" w:rsidRDefault="0069013E" w:rsidP="00647F81">
      <w:pPr>
        <w:rPr>
          <w:rFonts w:ascii="Garamond" w:hAnsi="Garamond" w:cs="Courier New"/>
          <w:noProof/>
          <w:sz w:val="20"/>
          <w:szCs w:val="20"/>
        </w:rPr>
      </w:pPr>
      <w:r w:rsidRPr="00167575">
        <w:rPr>
          <w:rFonts w:ascii="Garamond" w:hAnsi="Garamond" w:cs="Courier New"/>
          <w:noProof/>
          <w:sz w:val="20"/>
          <w:szCs w:val="20"/>
        </w:rPr>
        <w:t xml:space="preserve">Effectivement, sur un certain </w:t>
      </w:r>
      <w:r w:rsidRPr="00167575">
        <w:rPr>
          <w:rFonts w:ascii="Garamond" w:hAnsi="Garamond" w:cs="Courier New"/>
          <w:i/>
          <w:noProof/>
          <w:sz w:val="20"/>
          <w:szCs w:val="20"/>
        </w:rPr>
        <w:t>gribouillage analytique</w:t>
      </w:r>
      <w:r w:rsidRPr="00167575">
        <w:rPr>
          <w:rFonts w:ascii="Garamond" w:hAnsi="Garamond" w:cs="Courier New"/>
          <w:noProof/>
          <w:sz w:val="20"/>
          <w:szCs w:val="20"/>
        </w:rPr>
        <w:t>, il semble qu'on peut lire</w:t>
      </w:r>
      <w:r w:rsidR="00E53657" w:rsidRPr="00167575">
        <w:rPr>
          <w:rFonts w:ascii="Garamond" w:hAnsi="Garamond" w:cs="Courier New"/>
          <w:noProof/>
          <w:sz w:val="20"/>
          <w:szCs w:val="20"/>
        </w:rPr>
        <w:t>…</w:t>
      </w:r>
      <w:r w:rsidRPr="00167575">
        <w:rPr>
          <w:rFonts w:ascii="Garamond" w:hAnsi="Garamond" w:cs="Courier New"/>
          <w:noProof/>
          <w:sz w:val="20"/>
          <w:szCs w:val="20"/>
        </w:rPr>
        <w:t xml:space="preserve"> </w:t>
      </w:r>
    </w:p>
    <w:p w:rsidR="00C0461D" w:rsidRPr="00167575" w:rsidRDefault="0069013E" w:rsidP="00C0461D">
      <w:pPr>
        <w:ind w:firstLine="708"/>
        <w:rPr>
          <w:rFonts w:ascii="Garamond" w:hAnsi="Garamond" w:cs="Courier New"/>
          <w:noProof/>
          <w:sz w:val="20"/>
          <w:szCs w:val="20"/>
        </w:rPr>
      </w:pPr>
      <w:r w:rsidRPr="00167575">
        <w:rPr>
          <w:rFonts w:ascii="Garamond" w:hAnsi="Garamond" w:cs="Courier New"/>
          <w:noProof/>
          <w:sz w:val="20"/>
          <w:szCs w:val="20"/>
        </w:rPr>
        <w:t xml:space="preserve">et ce n'est pas surprenant, vous allez voir pourquoi </w:t>
      </w:r>
    </w:p>
    <w:p w:rsidR="00E53657" w:rsidRPr="00167575" w:rsidRDefault="00C0461D" w:rsidP="00C0461D">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tous les </w:t>
      </w:r>
      <w:r w:rsidR="000663F6" w:rsidRPr="00167575">
        <w:rPr>
          <w:rFonts w:ascii="Garamond" w:hAnsi="Garamond" w:cs="Courier New"/>
          <w:noProof/>
          <w:sz w:val="20"/>
          <w:szCs w:val="20"/>
        </w:rPr>
        <w:t>« </w:t>
      </w:r>
      <w:r w:rsidR="000663F6" w:rsidRPr="00167575">
        <w:rPr>
          <w:rFonts w:ascii="Garamond" w:hAnsi="Garamond"/>
          <w:i/>
          <w:noProof/>
          <w:color w:val="0000CC"/>
          <w:sz w:val="20"/>
          <w:szCs w:val="20"/>
        </w:rPr>
        <w:t>sens</w:t>
      </w:r>
      <w:r w:rsidR="000663F6" w:rsidRPr="00167575">
        <w:rPr>
          <w:rFonts w:ascii="Garamond" w:hAnsi="Garamond" w:cs="Courier New"/>
          <w:noProof/>
          <w:sz w:val="20"/>
          <w:szCs w:val="20"/>
        </w:rPr>
        <w:t> »</w:t>
      </w:r>
      <w:r w:rsidR="0069013E" w:rsidRPr="00167575">
        <w:rPr>
          <w:rFonts w:ascii="Garamond" w:hAnsi="Garamond" w:cs="Courier New"/>
          <w:noProof/>
          <w:sz w:val="20"/>
          <w:szCs w:val="20"/>
        </w:rPr>
        <w:t xml:space="preserve"> que l'on veut jusqu'au plus </w:t>
      </w:r>
      <w:r w:rsidR="0069013E" w:rsidRPr="00167575">
        <w:rPr>
          <w:rFonts w:ascii="Garamond" w:hAnsi="Garamond"/>
          <w:i/>
          <w:noProof/>
          <w:sz w:val="20"/>
          <w:szCs w:val="20"/>
        </w:rPr>
        <w:t>archaïque</w:t>
      </w:r>
      <w:r w:rsidR="0069013E" w:rsidRPr="00167575">
        <w:rPr>
          <w:rFonts w:ascii="Garamond" w:hAnsi="Garamond" w:cs="Courier New"/>
          <w:noProof/>
          <w:sz w:val="20"/>
          <w:szCs w:val="20"/>
        </w:rPr>
        <w:t xml:space="preserve">, je veux dire y avoir comme l'écho, la sempiternelle répétition de ce qui, du fond des âges nous est venu sous ce terme, ce terme de </w:t>
      </w:r>
      <w:r w:rsidRPr="00167575">
        <w:rPr>
          <w:rFonts w:ascii="Garamond" w:hAnsi="Garamond" w:cs="Courier New"/>
          <w:noProof/>
          <w:sz w:val="20"/>
          <w:szCs w:val="20"/>
        </w:rPr>
        <w:t>« </w:t>
      </w:r>
      <w:r w:rsidR="0069013E" w:rsidRPr="00167575">
        <w:rPr>
          <w:rFonts w:ascii="Garamond" w:hAnsi="Garamond"/>
          <w:i/>
          <w:noProof/>
          <w:color w:val="0000CC"/>
          <w:sz w:val="20"/>
          <w:szCs w:val="20"/>
        </w:rPr>
        <w:t>sens</w:t>
      </w:r>
      <w:r w:rsidRPr="00167575">
        <w:rPr>
          <w:rFonts w:ascii="Garamond" w:hAnsi="Garamond" w:cs="Courier New"/>
          <w:noProof/>
          <w:sz w:val="20"/>
          <w:szCs w:val="20"/>
        </w:rPr>
        <w:t> »</w:t>
      </w:r>
      <w:r w:rsidR="0069013E" w:rsidRPr="00167575">
        <w:rPr>
          <w:rFonts w:ascii="Garamond" w:hAnsi="Garamond" w:cs="Courier New"/>
          <w:noProof/>
          <w:sz w:val="20"/>
          <w:szCs w:val="20"/>
        </w:rPr>
        <w:t xml:space="preserve">, sous des formes dont il faut bien dire qu'il n'y a que leur superposition qui fasse sens. </w:t>
      </w:r>
    </w:p>
    <w:p w:rsidR="00E53657" w:rsidRPr="00167575" w:rsidRDefault="00E53657" w:rsidP="00647F81">
      <w:pPr>
        <w:rPr>
          <w:rFonts w:ascii="Garamond" w:hAnsi="Garamond" w:cs="Courier New"/>
          <w:noProof/>
          <w:sz w:val="20"/>
          <w:szCs w:val="20"/>
        </w:rPr>
      </w:pPr>
    </w:p>
    <w:p w:rsidR="00686EBE" w:rsidRPr="00167575" w:rsidRDefault="0069013E" w:rsidP="00647F81">
      <w:pPr>
        <w:rPr>
          <w:rFonts w:ascii="Garamond" w:hAnsi="Garamond" w:cs="Courier New"/>
          <w:noProof/>
          <w:sz w:val="20"/>
          <w:szCs w:val="20"/>
        </w:rPr>
      </w:pPr>
      <w:r w:rsidRPr="00167575">
        <w:rPr>
          <w:rFonts w:ascii="Garamond" w:hAnsi="Garamond" w:cs="Courier New"/>
          <w:noProof/>
          <w:sz w:val="20"/>
          <w:szCs w:val="20"/>
        </w:rPr>
        <w:t>Car à quoi doit</w:t>
      </w:r>
      <w:r w:rsidR="00E53657" w:rsidRPr="00167575">
        <w:rPr>
          <w:rFonts w:ascii="Garamond" w:hAnsi="Garamond" w:cs="Courier New"/>
          <w:noProof/>
          <w:sz w:val="20"/>
          <w:szCs w:val="20"/>
        </w:rPr>
        <w:t>-on</w:t>
      </w:r>
      <w:r w:rsidRPr="00167575">
        <w:rPr>
          <w:rFonts w:ascii="Garamond" w:hAnsi="Garamond" w:cs="Courier New"/>
          <w:noProof/>
          <w:sz w:val="20"/>
          <w:szCs w:val="20"/>
        </w:rPr>
        <w:t xml:space="preserve"> que nous comprenons </w:t>
      </w:r>
      <w:r w:rsidRPr="00167575">
        <w:rPr>
          <w:rFonts w:ascii="Garamond" w:hAnsi="Garamond"/>
          <w:i/>
          <w:noProof/>
          <w:sz w:val="20"/>
          <w:szCs w:val="20"/>
        </w:rPr>
        <w:t>quoi que ce soit du symbo</w:t>
      </w:r>
      <w:r w:rsidRPr="00167575">
        <w:rPr>
          <w:rFonts w:ascii="Garamond" w:hAnsi="Garamond"/>
          <w:i/>
          <w:noProof/>
          <w:sz w:val="20"/>
          <w:szCs w:val="20"/>
        </w:rPr>
        <w:softHyphen/>
        <w:t>lisme</w:t>
      </w:r>
      <w:r w:rsidRPr="00167575">
        <w:rPr>
          <w:rFonts w:ascii="Garamond" w:hAnsi="Garamond" w:cs="Courier New"/>
          <w:noProof/>
          <w:sz w:val="20"/>
          <w:szCs w:val="20"/>
        </w:rPr>
        <w:t xml:space="preserve"> usité dans l'</w:t>
      </w:r>
      <w:r w:rsidR="000663F6" w:rsidRPr="00167575">
        <w:rPr>
          <w:rFonts w:ascii="Garamond" w:hAnsi="Garamond" w:cs="Courier New"/>
          <w:noProof/>
          <w:sz w:val="20"/>
          <w:szCs w:val="20"/>
        </w:rPr>
        <w:t>é</w:t>
      </w:r>
      <w:r w:rsidRPr="00167575">
        <w:rPr>
          <w:rFonts w:ascii="Garamond" w:hAnsi="Garamond" w:cs="Courier New"/>
          <w:noProof/>
          <w:sz w:val="20"/>
          <w:szCs w:val="20"/>
        </w:rPr>
        <w:t>criture</w:t>
      </w:r>
      <w:r w:rsidR="000663F6" w:rsidRPr="00167575">
        <w:rPr>
          <w:rFonts w:ascii="Garamond" w:hAnsi="Garamond" w:cs="Courier New"/>
          <w:noProof/>
          <w:sz w:val="20"/>
          <w:szCs w:val="20"/>
        </w:rPr>
        <w:t>,</w:t>
      </w:r>
      <w:r w:rsidRPr="00167575">
        <w:rPr>
          <w:rFonts w:ascii="Garamond" w:hAnsi="Garamond" w:cs="Courier New"/>
          <w:noProof/>
          <w:sz w:val="20"/>
          <w:szCs w:val="20"/>
        </w:rPr>
        <w:t xml:space="preserve"> Sainte par exemple ? </w:t>
      </w:r>
    </w:p>
    <w:p w:rsidR="002D776E" w:rsidRPr="00167575" w:rsidRDefault="0069013E" w:rsidP="00647F81">
      <w:pPr>
        <w:rPr>
          <w:rFonts w:ascii="Garamond" w:hAnsi="Garamond" w:cs="Courier New"/>
          <w:noProof/>
          <w:sz w:val="20"/>
          <w:szCs w:val="20"/>
        </w:rPr>
      </w:pPr>
      <w:r w:rsidRPr="00167575">
        <w:rPr>
          <w:rFonts w:ascii="Garamond" w:hAnsi="Garamond" w:cs="Courier New"/>
          <w:noProof/>
          <w:sz w:val="20"/>
          <w:szCs w:val="20"/>
        </w:rPr>
        <w:t>L</w:t>
      </w:r>
      <w:r w:rsidR="000663F6" w:rsidRPr="00167575">
        <w:rPr>
          <w:rFonts w:ascii="Garamond" w:hAnsi="Garamond" w:cs="Courier New"/>
          <w:noProof/>
          <w:sz w:val="20"/>
          <w:szCs w:val="20"/>
        </w:rPr>
        <w:t>e</w:t>
      </w:r>
      <w:r w:rsidRPr="00167575">
        <w:rPr>
          <w:rFonts w:ascii="Garamond" w:hAnsi="Garamond" w:cs="Courier New"/>
          <w:noProof/>
          <w:sz w:val="20"/>
          <w:szCs w:val="20"/>
        </w:rPr>
        <w:t xml:space="preserve"> rapprocher d'une </w:t>
      </w:r>
      <w:r w:rsidRPr="00167575">
        <w:rPr>
          <w:rFonts w:ascii="Garamond" w:hAnsi="Garamond"/>
          <w:i/>
          <w:noProof/>
          <w:sz w:val="20"/>
          <w:szCs w:val="20"/>
        </w:rPr>
        <w:t>mythologie</w:t>
      </w:r>
      <w:r w:rsidRPr="00167575">
        <w:rPr>
          <w:rFonts w:ascii="Garamond" w:hAnsi="Garamond" w:cs="Courier New"/>
          <w:noProof/>
          <w:sz w:val="20"/>
          <w:szCs w:val="20"/>
        </w:rPr>
        <w:t xml:space="preserve">, quelle qu'elle soit, chacun sait que c'est là </w:t>
      </w:r>
      <w:r w:rsidRPr="00167575">
        <w:rPr>
          <w:rFonts w:ascii="Garamond" w:hAnsi="Garamond"/>
          <w:i/>
          <w:noProof/>
          <w:sz w:val="20"/>
          <w:szCs w:val="20"/>
        </w:rPr>
        <w:t>une sorte de glissement des plus trom</w:t>
      </w:r>
      <w:r w:rsidRPr="00167575">
        <w:rPr>
          <w:rFonts w:ascii="Garamond" w:hAnsi="Garamond"/>
          <w:i/>
          <w:noProof/>
          <w:sz w:val="20"/>
          <w:szCs w:val="20"/>
        </w:rPr>
        <w:softHyphen/>
        <w:t>peurs</w:t>
      </w:r>
      <w:r w:rsidR="00E53657" w:rsidRPr="00167575">
        <w:rPr>
          <w:rFonts w:ascii="Garamond" w:hAnsi="Garamond" w:cs="Courier New"/>
          <w:noProof/>
          <w:sz w:val="20"/>
          <w:szCs w:val="20"/>
        </w:rPr>
        <w:t>.</w:t>
      </w:r>
      <w:r w:rsidRPr="00167575">
        <w:rPr>
          <w:rFonts w:ascii="Garamond" w:hAnsi="Garamond" w:cs="Courier New"/>
          <w:noProof/>
          <w:sz w:val="20"/>
          <w:szCs w:val="20"/>
        </w:rPr>
        <w:t xml:space="preserve"> </w:t>
      </w:r>
    </w:p>
    <w:p w:rsidR="003A3991" w:rsidRDefault="00E53657" w:rsidP="00647F81">
      <w:pPr>
        <w:rPr>
          <w:rFonts w:ascii="Garamond" w:hAnsi="Garamond" w:cs="Courier New"/>
          <w:noProof/>
          <w:sz w:val="20"/>
          <w:szCs w:val="20"/>
        </w:rPr>
      </w:pPr>
      <w:r w:rsidRPr="00167575">
        <w:rPr>
          <w:rFonts w:ascii="Garamond" w:hAnsi="Garamond" w:cs="Courier New"/>
          <w:noProof/>
          <w:sz w:val="20"/>
          <w:szCs w:val="20"/>
        </w:rPr>
        <w:lastRenderedPageBreak/>
        <w:t>P</w:t>
      </w:r>
      <w:r w:rsidR="0069013E" w:rsidRPr="00167575">
        <w:rPr>
          <w:rFonts w:ascii="Garamond" w:hAnsi="Garamond" w:cs="Courier New"/>
          <w:noProof/>
          <w:sz w:val="20"/>
          <w:szCs w:val="20"/>
        </w:rPr>
        <w:t>ersonne, depuis un temps, ne s'y arrête. Que quand on étudie d'une fa</w:t>
      </w:r>
      <w:r w:rsidR="0069013E" w:rsidRPr="00167575">
        <w:rPr>
          <w:rFonts w:ascii="Garamond" w:hAnsi="Garamond" w:cs="Courier New"/>
          <w:noProof/>
          <w:sz w:val="20"/>
          <w:szCs w:val="20"/>
        </w:rPr>
        <w:softHyphen/>
        <w:t xml:space="preserve">çon sérieuse ce qu'il en est des </w:t>
      </w:r>
      <w:r w:rsidR="0069013E" w:rsidRPr="00167575">
        <w:rPr>
          <w:rFonts w:ascii="Garamond" w:hAnsi="Garamond"/>
          <w:i/>
          <w:noProof/>
          <w:sz w:val="20"/>
          <w:szCs w:val="20"/>
        </w:rPr>
        <w:t>mythologies</w:t>
      </w:r>
      <w:r w:rsidR="0069013E" w:rsidRPr="00167575">
        <w:rPr>
          <w:rFonts w:ascii="Garamond" w:hAnsi="Garamond" w:cs="Courier New"/>
          <w:noProof/>
          <w:sz w:val="20"/>
          <w:szCs w:val="20"/>
        </w:rPr>
        <w:t xml:space="preserve">, </w:t>
      </w:r>
    </w:p>
    <w:p w:rsidR="003A3991" w:rsidRDefault="0069013E" w:rsidP="00647F81">
      <w:pPr>
        <w:rPr>
          <w:rFonts w:ascii="Garamond" w:hAnsi="Garamond" w:cs="Courier New"/>
          <w:noProof/>
          <w:sz w:val="20"/>
          <w:szCs w:val="20"/>
        </w:rPr>
      </w:pPr>
      <w:r w:rsidRPr="00167575">
        <w:rPr>
          <w:rFonts w:ascii="Garamond" w:hAnsi="Garamond" w:cs="Courier New"/>
          <w:noProof/>
          <w:sz w:val="20"/>
          <w:szCs w:val="20"/>
        </w:rPr>
        <w:t xml:space="preserve">ce n'est pas à leur sens qu'on se réfère, c'est à </w:t>
      </w:r>
      <w:r w:rsidRPr="0092078F">
        <w:rPr>
          <w:rFonts w:ascii="Garamond" w:hAnsi="Garamond" w:cs="Courier New"/>
          <w:i/>
          <w:noProof/>
          <w:color w:val="0000CC"/>
          <w:sz w:val="20"/>
          <w:szCs w:val="20"/>
        </w:rPr>
        <w:t xml:space="preserve">la combinatoire des </w:t>
      </w:r>
      <w:r w:rsidRPr="0092078F">
        <w:rPr>
          <w:rFonts w:ascii="Garamond" w:hAnsi="Garamond"/>
          <w:i/>
          <w:noProof/>
          <w:color w:val="0000CC"/>
          <w:sz w:val="20"/>
          <w:szCs w:val="20"/>
        </w:rPr>
        <w:t>mythèmes</w:t>
      </w:r>
      <w:r w:rsidRPr="00167575">
        <w:rPr>
          <w:rFonts w:ascii="Garamond" w:hAnsi="Garamond" w:cs="Courier New"/>
          <w:noProof/>
          <w:sz w:val="20"/>
          <w:szCs w:val="20"/>
        </w:rPr>
        <w:t>. Référez</w:t>
      </w:r>
      <w:r w:rsidR="002D776E" w:rsidRPr="00167575">
        <w:rPr>
          <w:rFonts w:ascii="Garamond" w:hAnsi="Garamond" w:cs="Courier New"/>
          <w:noProof/>
          <w:sz w:val="20"/>
          <w:szCs w:val="20"/>
        </w:rPr>
        <w:t xml:space="preserve"> </w:t>
      </w:r>
      <w:r w:rsidRPr="00167575">
        <w:rPr>
          <w:rFonts w:ascii="Garamond" w:hAnsi="Garamond" w:cs="Courier New"/>
          <w:noProof/>
          <w:sz w:val="20"/>
          <w:szCs w:val="20"/>
        </w:rPr>
        <w:t>vous là-dessus à des tra</w:t>
      </w:r>
      <w:r w:rsidRPr="00167575">
        <w:rPr>
          <w:rFonts w:ascii="Garamond" w:hAnsi="Garamond" w:cs="Courier New"/>
          <w:noProof/>
          <w:sz w:val="20"/>
          <w:szCs w:val="20"/>
        </w:rPr>
        <w:softHyphen/>
        <w:t xml:space="preserve">vaux </w:t>
      </w:r>
    </w:p>
    <w:p w:rsidR="0069013E" w:rsidRPr="00167575" w:rsidRDefault="0069013E" w:rsidP="00647F81">
      <w:pPr>
        <w:rPr>
          <w:rFonts w:ascii="Garamond" w:hAnsi="Garamond" w:cs="Courier New"/>
          <w:noProof/>
          <w:sz w:val="20"/>
          <w:szCs w:val="20"/>
        </w:rPr>
      </w:pPr>
      <w:r w:rsidRPr="00167575">
        <w:rPr>
          <w:rFonts w:ascii="Garamond" w:hAnsi="Garamond" w:cs="Courier New"/>
          <w:noProof/>
          <w:sz w:val="20"/>
          <w:szCs w:val="20"/>
        </w:rPr>
        <w:t>dont je n'ai pas, je pense, à vous évoquer une fois de plus l'auteur.</w:t>
      </w:r>
    </w:p>
    <w:p w:rsidR="0069013E" w:rsidRPr="00167575" w:rsidRDefault="0069013E">
      <w:pPr>
        <w:rPr>
          <w:rFonts w:ascii="Garamond" w:hAnsi="Garamond" w:cs="Courier New"/>
          <w:noProof/>
          <w:sz w:val="20"/>
          <w:szCs w:val="20"/>
        </w:rPr>
      </w:pPr>
    </w:p>
    <w:p w:rsidR="0069013E" w:rsidRPr="00167575" w:rsidRDefault="0069013E" w:rsidP="00647F81">
      <w:pPr>
        <w:rPr>
          <w:rFonts w:ascii="Garamond" w:hAnsi="Garamond" w:cs="Courier New"/>
          <w:noProof/>
          <w:sz w:val="20"/>
          <w:szCs w:val="20"/>
        </w:rPr>
      </w:pPr>
      <w:r w:rsidRPr="00167575">
        <w:rPr>
          <w:rFonts w:ascii="Garamond" w:hAnsi="Garamond" w:cs="Courier New"/>
          <w:noProof/>
          <w:sz w:val="20"/>
          <w:szCs w:val="20"/>
        </w:rPr>
        <w:t>La question est donc bien de savoir</w:t>
      </w:r>
      <w:r w:rsidR="00E53657" w:rsidRPr="00167575">
        <w:rPr>
          <w:rFonts w:ascii="Garamond" w:hAnsi="Garamond" w:cs="Courier New"/>
          <w:noProof/>
          <w:sz w:val="20"/>
          <w:szCs w:val="20"/>
        </w:rPr>
        <w:t> </w:t>
      </w:r>
      <w:r w:rsidRPr="00167575">
        <w:rPr>
          <w:rFonts w:ascii="Garamond" w:hAnsi="Garamond"/>
          <w:i/>
          <w:noProof/>
          <w:sz w:val="20"/>
          <w:szCs w:val="20"/>
        </w:rPr>
        <w:t xml:space="preserve">d'où ça vient, le </w:t>
      </w:r>
      <w:r w:rsidR="00C0461D" w:rsidRPr="00167575">
        <w:rPr>
          <w:rFonts w:ascii="Garamond" w:hAnsi="Garamond" w:cs="Courier New"/>
          <w:noProof/>
          <w:sz w:val="20"/>
          <w:szCs w:val="20"/>
        </w:rPr>
        <w:t>« </w:t>
      </w:r>
      <w:r w:rsidR="00C0461D" w:rsidRPr="00167575">
        <w:rPr>
          <w:rFonts w:ascii="Garamond" w:hAnsi="Garamond"/>
          <w:i/>
          <w:noProof/>
          <w:color w:val="0000CC"/>
          <w:sz w:val="20"/>
          <w:szCs w:val="20"/>
        </w:rPr>
        <w:t>sens</w:t>
      </w:r>
      <w:r w:rsidR="00C0461D" w:rsidRPr="00167575">
        <w:rPr>
          <w:rFonts w:ascii="Garamond" w:hAnsi="Garamond" w:cs="Courier New"/>
          <w:noProof/>
          <w:sz w:val="20"/>
          <w:szCs w:val="20"/>
        </w:rPr>
        <w:t> »</w:t>
      </w:r>
      <w:r w:rsidRPr="00167575">
        <w:rPr>
          <w:rFonts w:ascii="Garamond" w:hAnsi="Garamond" w:cs="Courier New"/>
          <w:noProof/>
          <w:sz w:val="20"/>
          <w:szCs w:val="20"/>
        </w:rPr>
        <w:t>.</w:t>
      </w:r>
    </w:p>
    <w:p w:rsidR="00066E53" w:rsidRPr="00167575" w:rsidRDefault="00066E53" w:rsidP="00647F81">
      <w:pPr>
        <w:rPr>
          <w:rFonts w:ascii="Garamond" w:hAnsi="Garamond" w:cs="Courier New"/>
          <w:noProof/>
          <w:sz w:val="20"/>
          <w:szCs w:val="20"/>
        </w:rPr>
      </w:pPr>
    </w:p>
    <w:p w:rsidR="00E53657" w:rsidRPr="00167575" w:rsidRDefault="0069013E" w:rsidP="00647F81">
      <w:pPr>
        <w:rPr>
          <w:rFonts w:ascii="Garamond" w:hAnsi="Garamond" w:cs="Courier New"/>
          <w:noProof/>
          <w:sz w:val="20"/>
          <w:szCs w:val="20"/>
        </w:rPr>
      </w:pPr>
      <w:r w:rsidRPr="00167575">
        <w:rPr>
          <w:rFonts w:ascii="Garamond" w:hAnsi="Garamond" w:cs="Courier New"/>
          <w:noProof/>
          <w:sz w:val="20"/>
          <w:szCs w:val="20"/>
        </w:rPr>
        <w:t>Je me suis servi</w:t>
      </w:r>
      <w:r w:rsidR="00E53657" w:rsidRPr="00167575">
        <w:rPr>
          <w:rFonts w:ascii="Garamond" w:hAnsi="Garamond" w:cs="Courier New"/>
          <w:noProof/>
          <w:sz w:val="20"/>
          <w:szCs w:val="20"/>
        </w:rPr>
        <w:t>…</w:t>
      </w:r>
    </w:p>
    <w:p w:rsidR="00E53657" w:rsidRPr="00167575" w:rsidRDefault="0069013E" w:rsidP="00E53657">
      <w:pPr>
        <w:ind w:firstLine="708"/>
        <w:rPr>
          <w:rFonts w:ascii="Garamond" w:hAnsi="Garamond" w:cs="Courier New"/>
          <w:noProof/>
          <w:sz w:val="20"/>
          <w:szCs w:val="20"/>
        </w:rPr>
      </w:pPr>
      <w:r w:rsidRPr="00167575">
        <w:rPr>
          <w:rFonts w:ascii="Garamond" w:hAnsi="Garamond" w:cs="Courier New"/>
          <w:noProof/>
          <w:sz w:val="20"/>
          <w:szCs w:val="20"/>
        </w:rPr>
        <w:t>parce que c'était bien nécessaire</w:t>
      </w:r>
    </w:p>
    <w:p w:rsidR="00E53657" w:rsidRPr="00167575" w:rsidRDefault="00E53657" w:rsidP="00647F81">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je me suis servi</w:t>
      </w:r>
      <w:r w:rsidRPr="00167575">
        <w:rPr>
          <w:rFonts w:ascii="Garamond" w:hAnsi="Garamond" w:cs="Courier New"/>
          <w:noProof/>
          <w:sz w:val="20"/>
          <w:szCs w:val="20"/>
        </w:rPr>
        <w:t>…</w:t>
      </w:r>
    </w:p>
    <w:p w:rsidR="00E53657" w:rsidRPr="00167575" w:rsidRDefault="0069013E" w:rsidP="00E53657">
      <w:pPr>
        <w:ind w:firstLine="708"/>
        <w:rPr>
          <w:rFonts w:ascii="Garamond" w:hAnsi="Garamond" w:cs="Courier New"/>
          <w:noProof/>
          <w:sz w:val="20"/>
          <w:szCs w:val="20"/>
        </w:rPr>
      </w:pPr>
      <w:r w:rsidRPr="00167575">
        <w:rPr>
          <w:rFonts w:ascii="Garamond" w:hAnsi="Garamond" w:cs="Courier New"/>
          <w:noProof/>
          <w:sz w:val="20"/>
          <w:szCs w:val="20"/>
        </w:rPr>
        <w:t xml:space="preserve">pour introduire ce qu'il en est du </w:t>
      </w:r>
      <w:r w:rsidRPr="00167575">
        <w:rPr>
          <w:rFonts w:ascii="Garamond" w:hAnsi="Garamond"/>
          <w:i/>
          <w:noProof/>
          <w:color w:val="0000CC"/>
          <w:sz w:val="20"/>
          <w:szCs w:val="20"/>
        </w:rPr>
        <w:t>discours analytique</w:t>
      </w:r>
    </w:p>
    <w:p w:rsidR="00E53657" w:rsidRPr="00167575" w:rsidRDefault="00E53657" w:rsidP="00647F81">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je me suis servi sans scrupule </w:t>
      </w:r>
      <w:r w:rsidR="0069013E" w:rsidRPr="00167575">
        <w:rPr>
          <w:rFonts w:ascii="Garamond" w:hAnsi="Garamond"/>
          <w:i/>
          <w:noProof/>
          <w:sz w:val="20"/>
          <w:szCs w:val="20"/>
        </w:rPr>
        <w:t>du frayage dit linguistique</w:t>
      </w:r>
      <w:r w:rsidR="00686EBE" w:rsidRPr="00167575">
        <w:rPr>
          <w:rFonts w:ascii="Garamond" w:hAnsi="Garamond" w:cs="Courier New"/>
          <w:noProof/>
          <w:sz w:val="20"/>
          <w:szCs w:val="20"/>
        </w:rPr>
        <w:t>.</w:t>
      </w:r>
      <w:r w:rsidR="0061559C" w:rsidRPr="00167575">
        <w:rPr>
          <w:rFonts w:ascii="Garamond" w:hAnsi="Garamond" w:cs="Courier New"/>
          <w:noProof/>
          <w:sz w:val="20"/>
          <w:szCs w:val="20"/>
        </w:rPr>
        <w:t xml:space="preserve"> </w:t>
      </w:r>
    </w:p>
    <w:p w:rsidR="0092078F" w:rsidRDefault="0092078F" w:rsidP="00686EBE">
      <w:pPr>
        <w:rPr>
          <w:rFonts w:ascii="Garamond" w:hAnsi="Garamond" w:cs="Courier New"/>
          <w:noProof/>
          <w:sz w:val="20"/>
          <w:szCs w:val="20"/>
        </w:rPr>
      </w:pPr>
    </w:p>
    <w:p w:rsidR="0061559C" w:rsidRPr="00167575" w:rsidRDefault="00686EBE" w:rsidP="00647F81">
      <w:pPr>
        <w:rPr>
          <w:rFonts w:ascii="Garamond" w:hAnsi="Garamond" w:cs="Courier New"/>
          <w:noProof/>
          <w:sz w:val="20"/>
          <w:szCs w:val="20"/>
        </w:rPr>
      </w:pPr>
      <w:r w:rsidRPr="00167575">
        <w:rPr>
          <w:rFonts w:ascii="Garamond" w:hAnsi="Garamond" w:cs="Courier New"/>
          <w:noProof/>
          <w:sz w:val="20"/>
          <w:szCs w:val="20"/>
        </w:rPr>
        <w:t>E</w:t>
      </w:r>
      <w:r w:rsidR="0069013E" w:rsidRPr="00167575">
        <w:rPr>
          <w:rFonts w:ascii="Garamond" w:hAnsi="Garamond" w:cs="Courier New"/>
          <w:noProof/>
          <w:sz w:val="20"/>
          <w:szCs w:val="20"/>
        </w:rPr>
        <w:t>t pour tempérer des ardeurs</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qui</w:t>
      </w:r>
      <w:r w:rsidR="0061559C" w:rsidRPr="00167575">
        <w:rPr>
          <w:rFonts w:ascii="Garamond" w:hAnsi="Garamond" w:cs="Courier New"/>
          <w:noProof/>
          <w:sz w:val="20"/>
          <w:szCs w:val="20"/>
        </w:rPr>
        <w:t xml:space="preserve"> </w:t>
      </w:r>
      <w:r w:rsidR="0069013E" w:rsidRPr="00167575">
        <w:rPr>
          <w:rFonts w:ascii="Garamond" w:hAnsi="Garamond" w:cs="Courier New"/>
          <w:noProof/>
          <w:sz w:val="20"/>
          <w:szCs w:val="20"/>
        </w:rPr>
        <w:t>autour de moi au</w:t>
      </w:r>
      <w:r w:rsidR="0069013E" w:rsidRPr="00167575">
        <w:rPr>
          <w:rFonts w:ascii="Garamond" w:hAnsi="Garamond" w:cs="Courier New"/>
          <w:noProof/>
          <w:sz w:val="20"/>
          <w:szCs w:val="20"/>
        </w:rPr>
        <w:softHyphen/>
        <w:t xml:space="preserve">raient pu s'éveiller </w:t>
      </w:r>
      <w:r w:rsidR="0069013E" w:rsidRPr="00167575">
        <w:rPr>
          <w:rFonts w:ascii="Garamond" w:hAnsi="Garamond"/>
          <w:i/>
          <w:noProof/>
          <w:sz w:val="20"/>
          <w:szCs w:val="20"/>
        </w:rPr>
        <w:t>trop tôt</w:t>
      </w:r>
      <w:r w:rsidR="0061559C" w:rsidRPr="00167575">
        <w:rPr>
          <w:rFonts w:ascii="Garamond" w:hAnsi="Garamond" w:cs="Courier New"/>
          <w:noProof/>
          <w:sz w:val="20"/>
          <w:szCs w:val="20"/>
        </w:rPr>
        <w:t>,</w:t>
      </w:r>
      <w:r w:rsidRPr="00167575">
        <w:rPr>
          <w:rFonts w:ascii="Garamond" w:hAnsi="Garamond" w:cs="Courier New"/>
          <w:noProof/>
          <w:sz w:val="20"/>
          <w:szCs w:val="20"/>
        </w:rPr>
        <w:t xml:space="preserve"> </w:t>
      </w:r>
      <w:r w:rsidR="0061559C" w:rsidRPr="00167575">
        <w:rPr>
          <w:rFonts w:ascii="Garamond" w:hAnsi="Garamond" w:cs="Courier New"/>
          <w:noProof/>
          <w:sz w:val="20"/>
          <w:szCs w:val="20"/>
        </w:rPr>
        <w:t xml:space="preserve">vous faire retourner dans la </w:t>
      </w:r>
      <w:r w:rsidR="0069013E" w:rsidRPr="00167575">
        <w:rPr>
          <w:rFonts w:ascii="Garamond" w:hAnsi="Garamond" w:cs="Courier New"/>
          <w:noProof/>
          <w:sz w:val="20"/>
          <w:szCs w:val="20"/>
        </w:rPr>
        <w:t>fange ordinaire</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j'ai rappelé que ne s'est soutenu quelque chose</w:t>
      </w:r>
      <w:r w:rsidR="0061559C" w:rsidRPr="00167575">
        <w:rPr>
          <w:rFonts w:ascii="Garamond" w:hAnsi="Garamond" w:cs="Courier New"/>
          <w:noProof/>
          <w:sz w:val="20"/>
          <w:szCs w:val="20"/>
        </w:rPr>
        <w:t xml:space="preserve">… </w:t>
      </w:r>
    </w:p>
    <w:p w:rsidR="0061559C" w:rsidRPr="00167575" w:rsidRDefault="0061559C" w:rsidP="0061559C">
      <w:pPr>
        <w:ind w:firstLine="708"/>
        <w:rPr>
          <w:rFonts w:ascii="Garamond" w:hAnsi="Garamond" w:cs="Courier New"/>
          <w:noProof/>
          <w:sz w:val="20"/>
          <w:szCs w:val="20"/>
        </w:rPr>
      </w:pPr>
      <w:r w:rsidRPr="00167575">
        <w:rPr>
          <w:rFonts w:ascii="Garamond" w:hAnsi="Garamond" w:cs="Courier New"/>
          <w:noProof/>
          <w:sz w:val="20"/>
          <w:szCs w:val="20"/>
        </w:rPr>
        <w:t>d</w:t>
      </w:r>
      <w:r w:rsidR="0069013E" w:rsidRPr="00167575">
        <w:rPr>
          <w:rFonts w:ascii="Garamond" w:hAnsi="Garamond" w:cs="Courier New"/>
          <w:noProof/>
          <w:sz w:val="20"/>
          <w:szCs w:val="20"/>
        </w:rPr>
        <w:t>igne de ce titre «</w:t>
      </w:r>
      <w:r w:rsidRPr="00167575">
        <w:rPr>
          <w:rFonts w:ascii="Garamond" w:hAnsi="Garamond" w:cs="Courier New"/>
          <w:noProof/>
          <w:sz w:val="20"/>
          <w:szCs w:val="20"/>
        </w:rPr>
        <w:t xml:space="preserve"> </w:t>
      </w:r>
      <w:r w:rsidR="0069013E" w:rsidRPr="00167575">
        <w:rPr>
          <w:rFonts w:ascii="Garamond" w:hAnsi="Garamond"/>
          <w:i/>
          <w:noProof/>
          <w:sz w:val="20"/>
          <w:szCs w:val="20"/>
        </w:rPr>
        <w:t>linguistique</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comme science</w:t>
      </w:r>
    </w:p>
    <w:p w:rsidR="0061559C" w:rsidRPr="00167575" w:rsidRDefault="0061559C" w:rsidP="00647F81">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que ne s'est soutenu quelque chose</w:t>
      </w:r>
      <w:r w:rsidR="00686EBE" w:rsidRPr="00167575">
        <w:rPr>
          <w:rFonts w:ascii="Garamond" w:hAnsi="Garamond" w:cs="Courier New"/>
          <w:noProof/>
          <w:sz w:val="20"/>
          <w:szCs w:val="20"/>
        </w:rPr>
        <w:t>…</w:t>
      </w:r>
    </w:p>
    <w:p w:rsidR="0061559C" w:rsidRPr="00167575" w:rsidRDefault="0069013E" w:rsidP="0061559C">
      <w:pPr>
        <w:ind w:firstLine="708"/>
        <w:rPr>
          <w:rFonts w:ascii="Garamond" w:hAnsi="Garamond" w:cs="Courier New"/>
          <w:noProof/>
          <w:sz w:val="20"/>
          <w:szCs w:val="20"/>
        </w:rPr>
      </w:pPr>
      <w:r w:rsidRPr="00167575">
        <w:rPr>
          <w:rFonts w:ascii="Garamond" w:hAnsi="Garamond" w:cs="Courier New"/>
          <w:noProof/>
          <w:sz w:val="20"/>
          <w:szCs w:val="20"/>
        </w:rPr>
        <w:t xml:space="preserve">qui semble avoir la langue comme telle, voire la parole, </w:t>
      </w:r>
      <w:r w:rsidR="00066E53" w:rsidRPr="00167575">
        <w:rPr>
          <w:rFonts w:ascii="Garamond" w:hAnsi="Garamond" w:cs="Courier New"/>
          <w:noProof/>
          <w:sz w:val="20"/>
          <w:szCs w:val="20"/>
        </w:rPr>
        <w:t>pour</w:t>
      </w:r>
      <w:r w:rsidRPr="00167575">
        <w:rPr>
          <w:rFonts w:ascii="Garamond" w:hAnsi="Garamond" w:cs="Courier New"/>
          <w:noProof/>
          <w:sz w:val="20"/>
          <w:szCs w:val="20"/>
        </w:rPr>
        <w:t xml:space="preserve"> objet</w:t>
      </w:r>
    </w:p>
    <w:p w:rsidR="0061559C" w:rsidRPr="00167575" w:rsidRDefault="0061559C" w:rsidP="0061559C">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que ça ne s'est soutenu qu'à condition de se jurer entre soi, entre linguistes, de ne </w:t>
      </w:r>
      <w:r w:rsidR="0069013E" w:rsidRPr="00167575">
        <w:rPr>
          <w:rFonts w:ascii="Garamond" w:hAnsi="Garamond"/>
          <w:i/>
          <w:noProof/>
          <w:sz w:val="20"/>
          <w:szCs w:val="20"/>
        </w:rPr>
        <w:t>jamais</w:t>
      </w:r>
      <w:r w:rsidR="00066E53" w:rsidRPr="00167575">
        <w:rPr>
          <w:rFonts w:ascii="Garamond" w:hAnsi="Garamond"/>
          <w:i/>
          <w:noProof/>
          <w:sz w:val="20"/>
          <w:szCs w:val="20"/>
        </w:rPr>
        <w:t>,</w:t>
      </w:r>
      <w:r w:rsidR="0069013E" w:rsidRPr="00167575">
        <w:rPr>
          <w:rFonts w:ascii="Garamond" w:hAnsi="Garamond"/>
          <w:i/>
          <w:noProof/>
          <w:sz w:val="20"/>
          <w:szCs w:val="20"/>
        </w:rPr>
        <w:t xml:space="preserve"> plus jamais</w:t>
      </w:r>
      <w:r w:rsidRPr="00167575">
        <w:rPr>
          <w:rFonts w:ascii="Garamond" w:hAnsi="Garamond" w:cs="Courier New"/>
          <w:noProof/>
          <w:sz w:val="20"/>
          <w:szCs w:val="20"/>
        </w:rPr>
        <w:t>…</w:t>
      </w:r>
    </w:p>
    <w:p w:rsidR="0061559C" w:rsidRPr="00167575" w:rsidRDefault="0069013E" w:rsidP="0061559C">
      <w:pPr>
        <w:ind w:firstLine="708"/>
        <w:rPr>
          <w:rFonts w:ascii="Garamond" w:hAnsi="Garamond" w:cs="Courier New"/>
          <w:noProof/>
          <w:sz w:val="20"/>
          <w:szCs w:val="20"/>
        </w:rPr>
      </w:pPr>
      <w:r w:rsidRPr="00167575">
        <w:rPr>
          <w:rFonts w:ascii="Garamond" w:hAnsi="Garamond" w:cs="Courier New"/>
          <w:noProof/>
          <w:sz w:val="20"/>
          <w:szCs w:val="20"/>
        </w:rPr>
        <w:t xml:space="preserve">parce qu'on n'avait fait </w:t>
      </w:r>
      <w:r w:rsidRPr="00167575">
        <w:rPr>
          <w:rFonts w:ascii="Garamond" w:hAnsi="Garamond"/>
          <w:i/>
          <w:noProof/>
          <w:sz w:val="20"/>
          <w:szCs w:val="20"/>
        </w:rPr>
        <w:t>que ça</w:t>
      </w:r>
      <w:r w:rsidRPr="00167575">
        <w:rPr>
          <w:rFonts w:ascii="Garamond" w:hAnsi="Garamond" w:cs="Courier New"/>
          <w:noProof/>
          <w:sz w:val="20"/>
          <w:szCs w:val="20"/>
        </w:rPr>
        <w:t xml:space="preserve"> pendant des siècles</w:t>
      </w:r>
    </w:p>
    <w:p w:rsidR="0069013E" w:rsidRPr="00167575" w:rsidRDefault="0061559C" w:rsidP="0061559C">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plus jamais</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même de loin</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faire allusion à l'</w:t>
      </w:r>
      <w:r w:rsidR="0069013E" w:rsidRPr="00167575">
        <w:rPr>
          <w:rFonts w:ascii="Garamond" w:hAnsi="Garamond"/>
          <w:i/>
          <w:noProof/>
          <w:sz w:val="20"/>
          <w:szCs w:val="20"/>
        </w:rPr>
        <w:t>origine</w:t>
      </w:r>
      <w:r w:rsidR="0069013E" w:rsidRPr="00167575">
        <w:rPr>
          <w:rFonts w:ascii="Garamond" w:hAnsi="Garamond" w:cs="Courier New"/>
          <w:noProof/>
          <w:sz w:val="20"/>
          <w:szCs w:val="20"/>
        </w:rPr>
        <w:t xml:space="preserve"> du langage. C'était</w:t>
      </w:r>
      <w:r w:rsidR="0092078F">
        <w:rPr>
          <w:rFonts w:ascii="Garamond" w:hAnsi="Garamond" w:cs="Courier New"/>
          <w:noProof/>
          <w:sz w:val="20"/>
          <w:szCs w:val="20"/>
        </w:rPr>
        <w:t>,</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entre autres</w:t>
      </w:r>
      <w:r w:rsidR="0092078F">
        <w:rPr>
          <w:rFonts w:ascii="Garamond" w:hAnsi="Garamond" w:cs="Courier New"/>
          <w:noProof/>
          <w:sz w:val="20"/>
          <w:szCs w:val="20"/>
        </w:rPr>
        <w:t>,</w:t>
      </w:r>
      <w:r w:rsidR="0069013E" w:rsidRPr="00167575">
        <w:rPr>
          <w:rFonts w:ascii="Garamond" w:hAnsi="Garamond" w:cs="Courier New"/>
          <w:noProof/>
          <w:sz w:val="20"/>
          <w:szCs w:val="20"/>
        </w:rPr>
        <w:t xml:space="preserve"> un des mots d'ordre que j'avais donné à cette forme d'introduction qui s'est articulée de ma formule : « </w:t>
      </w:r>
      <w:r w:rsidR="0069013E" w:rsidRPr="00167575">
        <w:rPr>
          <w:rFonts w:ascii="Garamond" w:hAnsi="Garamond"/>
          <w:i/>
          <w:noProof/>
          <w:sz w:val="20"/>
          <w:szCs w:val="20"/>
        </w:rPr>
        <w:t>L'inconscient est structuré comme un langage</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995A9B" w:rsidRPr="00167575" w:rsidRDefault="0069013E" w:rsidP="00647F81">
      <w:pPr>
        <w:ind w:left="50"/>
        <w:rPr>
          <w:rFonts w:ascii="Garamond" w:hAnsi="Garamond" w:cs="Courier New"/>
          <w:noProof/>
          <w:sz w:val="20"/>
          <w:szCs w:val="20"/>
        </w:rPr>
      </w:pPr>
      <w:r w:rsidRPr="00167575">
        <w:rPr>
          <w:rFonts w:ascii="Garamond" w:hAnsi="Garamond" w:cs="Courier New"/>
          <w:noProof/>
          <w:sz w:val="20"/>
          <w:szCs w:val="20"/>
        </w:rPr>
        <w:t>Quand je dis</w:t>
      </w:r>
      <w:r w:rsidR="00066E53" w:rsidRPr="00167575">
        <w:rPr>
          <w:rFonts w:ascii="Garamond" w:hAnsi="Garamond" w:cs="Courier New"/>
          <w:noProof/>
          <w:sz w:val="20"/>
          <w:szCs w:val="20"/>
        </w:rPr>
        <w:t xml:space="preserve"> que</w:t>
      </w:r>
      <w:r w:rsidRPr="00167575">
        <w:rPr>
          <w:rFonts w:ascii="Garamond" w:hAnsi="Garamond" w:cs="Courier New"/>
          <w:noProof/>
          <w:sz w:val="20"/>
          <w:szCs w:val="20"/>
        </w:rPr>
        <w:t xml:space="preserve"> c'était pour éviter à mon audience le retour à une certaine </w:t>
      </w:r>
      <w:r w:rsidRPr="00167575">
        <w:rPr>
          <w:rFonts w:ascii="Garamond" w:hAnsi="Garamond"/>
          <w:i/>
          <w:noProof/>
          <w:sz w:val="20"/>
          <w:szCs w:val="20"/>
        </w:rPr>
        <w:t>équivoque fangeuse</w:t>
      </w:r>
      <w:r w:rsidR="00995A9B" w:rsidRPr="00167575">
        <w:rPr>
          <w:rFonts w:ascii="Garamond" w:hAnsi="Garamond" w:cs="Courier New"/>
          <w:noProof/>
          <w:sz w:val="20"/>
          <w:szCs w:val="20"/>
        </w:rPr>
        <w:t>…</w:t>
      </w:r>
      <w:r w:rsidRPr="00167575">
        <w:rPr>
          <w:rFonts w:ascii="Garamond" w:hAnsi="Garamond" w:cs="Courier New"/>
          <w:noProof/>
          <w:sz w:val="20"/>
          <w:szCs w:val="20"/>
        </w:rPr>
        <w:t xml:space="preserve"> </w:t>
      </w:r>
    </w:p>
    <w:p w:rsidR="0092078F" w:rsidRDefault="0069013E" w:rsidP="00C0461D">
      <w:pPr>
        <w:ind w:left="708"/>
        <w:rPr>
          <w:rFonts w:ascii="Garamond" w:hAnsi="Garamond" w:cs="Courier New"/>
          <w:noProof/>
          <w:sz w:val="20"/>
          <w:szCs w:val="20"/>
        </w:rPr>
      </w:pPr>
      <w:r w:rsidRPr="00167575">
        <w:rPr>
          <w:rFonts w:ascii="Garamond" w:hAnsi="Garamond" w:cs="Courier New"/>
          <w:noProof/>
          <w:sz w:val="20"/>
          <w:szCs w:val="20"/>
        </w:rPr>
        <w:t>c</w:t>
      </w:r>
      <w:r w:rsidR="00066E53" w:rsidRPr="00167575">
        <w:rPr>
          <w:rFonts w:ascii="Garamond" w:hAnsi="Garamond" w:cs="Courier New"/>
          <w:noProof/>
          <w:sz w:val="20"/>
          <w:szCs w:val="20"/>
        </w:rPr>
        <w:t>e n’est</w:t>
      </w:r>
      <w:r w:rsidRPr="00167575">
        <w:rPr>
          <w:rFonts w:ascii="Garamond" w:hAnsi="Garamond" w:cs="Courier New"/>
          <w:noProof/>
          <w:sz w:val="20"/>
          <w:szCs w:val="20"/>
        </w:rPr>
        <w:t xml:space="preserve"> pas moi qui me sers de ce terme, c'est </w:t>
      </w:r>
      <w:r w:rsidR="00995A9B" w:rsidRPr="00167575">
        <w:rPr>
          <w:rFonts w:ascii="Garamond" w:hAnsi="Garamond" w:cs="Courier New"/>
          <w:noProof/>
          <w:sz w:val="20"/>
          <w:szCs w:val="20"/>
        </w:rPr>
        <w:t>FREUD</w:t>
      </w:r>
      <w:r w:rsidRPr="00167575">
        <w:rPr>
          <w:rFonts w:ascii="Garamond" w:hAnsi="Garamond" w:cs="Courier New"/>
          <w:noProof/>
          <w:sz w:val="20"/>
          <w:szCs w:val="20"/>
        </w:rPr>
        <w:t xml:space="preserve"> lui-même, </w:t>
      </w:r>
    </w:p>
    <w:p w:rsidR="00995A9B" w:rsidRPr="00167575" w:rsidRDefault="0069013E" w:rsidP="00C0461D">
      <w:pPr>
        <w:ind w:left="708"/>
        <w:rPr>
          <w:rFonts w:ascii="Garamond" w:hAnsi="Garamond" w:cs="Courier New"/>
          <w:noProof/>
          <w:sz w:val="20"/>
          <w:szCs w:val="20"/>
        </w:rPr>
      </w:pPr>
      <w:r w:rsidRPr="00167575">
        <w:rPr>
          <w:rFonts w:ascii="Garamond" w:hAnsi="Garamond" w:cs="Courier New"/>
          <w:noProof/>
          <w:sz w:val="20"/>
          <w:szCs w:val="20"/>
        </w:rPr>
        <w:t xml:space="preserve">et nommément justement à propos des archétypes dits </w:t>
      </w:r>
      <w:r w:rsidR="00995A9B" w:rsidRPr="00167575">
        <w:rPr>
          <w:rFonts w:ascii="Garamond" w:hAnsi="Garamond" w:cs="Courier New"/>
          <w:noProof/>
          <w:sz w:val="20"/>
          <w:szCs w:val="20"/>
        </w:rPr>
        <w:t>« </w:t>
      </w:r>
      <w:r w:rsidRPr="00167575">
        <w:rPr>
          <w:rFonts w:ascii="Garamond" w:hAnsi="Garamond"/>
          <w:i/>
          <w:noProof/>
          <w:sz w:val="20"/>
          <w:szCs w:val="20"/>
        </w:rPr>
        <w:t>jungiens</w:t>
      </w:r>
      <w:r w:rsidR="00995A9B" w:rsidRPr="00167575">
        <w:rPr>
          <w:rFonts w:ascii="Garamond" w:hAnsi="Garamond" w:cs="Courier New"/>
          <w:noProof/>
          <w:sz w:val="20"/>
          <w:szCs w:val="20"/>
        </w:rPr>
        <w:t> »</w:t>
      </w:r>
    </w:p>
    <w:p w:rsidR="0069013E" w:rsidRPr="00167575" w:rsidRDefault="00995A9B" w:rsidP="00647F81">
      <w:pPr>
        <w:ind w:left="50"/>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ça n'est certainement pas pour lever maintenant cet interdit. Il n'est nullement question de spéculer sur quelque origine du langage, j'ai dit qu'il est </w:t>
      </w:r>
      <w:r w:rsidR="0069013E" w:rsidRPr="00167575">
        <w:rPr>
          <w:rFonts w:ascii="Garamond" w:hAnsi="Garamond"/>
          <w:i/>
          <w:noProof/>
          <w:sz w:val="20"/>
          <w:szCs w:val="20"/>
        </w:rPr>
        <w:t>question</w:t>
      </w:r>
      <w:r w:rsidR="0069013E" w:rsidRPr="00167575">
        <w:rPr>
          <w:rFonts w:ascii="Garamond" w:hAnsi="Garamond" w:cs="Courier New"/>
          <w:noProof/>
          <w:sz w:val="20"/>
          <w:szCs w:val="20"/>
        </w:rPr>
        <w:t xml:space="preserve"> de formuler </w:t>
      </w:r>
      <w:r w:rsidR="0069013E" w:rsidRPr="00167575">
        <w:rPr>
          <w:rFonts w:ascii="Garamond" w:hAnsi="Garamond"/>
          <w:i/>
          <w:noProof/>
          <w:sz w:val="20"/>
          <w:szCs w:val="20"/>
        </w:rPr>
        <w:t>la fonction de la parole</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C0461D" w:rsidRPr="00167575" w:rsidRDefault="00995A9B" w:rsidP="00647F81">
      <w:pPr>
        <w:rPr>
          <w:rFonts w:ascii="Garamond" w:hAnsi="Garamond" w:cs="Courier New"/>
          <w:noProof/>
          <w:sz w:val="20"/>
          <w:szCs w:val="20"/>
        </w:rPr>
      </w:pPr>
      <w:r w:rsidRPr="00167575">
        <w:rPr>
          <w:rFonts w:ascii="Garamond" w:hAnsi="Garamond"/>
          <w:i/>
          <w:noProof/>
          <w:sz w:val="20"/>
          <w:szCs w:val="20"/>
        </w:rPr>
        <w:t>La fonction de la parole</w:t>
      </w:r>
      <w:r w:rsidR="0092078F">
        <w:rPr>
          <w:rFonts w:ascii="Garamond" w:hAnsi="Garamond" w:cs="Courier New"/>
          <w:noProof/>
          <w:sz w:val="20"/>
          <w:szCs w:val="20"/>
        </w:rPr>
        <w:t xml:space="preserve"> - </w:t>
      </w:r>
      <w:r w:rsidR="0069013E" w:rsidRPr="00167575">
        <w:rPr>
          <w:rFonts w:ascii="Garamond" w:hAnsi="Garamond" w:cs="Courier New"/>
          <w:noProof/>
          <w:sz w:val="20"/>
          <w:szCs w:val="20"/>
        </w:rPr>
        <w:t>il y a très longtemps que j'ai avancé ça</w:t>
      </w:r>
      <w:r w:rsidR="0092078F">
        <w:rPr>
          <w:rFonts w:ascii="Garamond" w:hAnsi="Garamond" w:cs="Courier New"/>
          <w:noProof/>
          <w:sz w:val="20"/>
          <w:szCs w:val="20"/>
        </w:rPr>
        <w:t xml:space="preserve"> - </w:t>
      </w:r>
      <w:r w:rsidR="0069013E" w:rsidRPr="00167575">
        <w:rPr>
          <w:rFonts w:ascii="Garamond" w:hAnsi="Garamond"/>
          <w:i/>
          <w:noProof/>
          <w:sz w:val="20"/>
          <w:szCs w:val="20"/>
        </w:rPr>
        <w:t>c'est d'être la seule forme d'action qui se pose comme vérité</w:t>
      </w:r>
      <w:r w:rsidR="0069013E" w:rsidRPr="00167575">
        <w:rPr>
          <w:rFonts w:ascii="Garamond" w:hAnsi="Garamond" w:cs="Courier New"/>
          <w:noProof/>
          <w:sz w:val="20"/>
          <w:szCs w:val="20"/>
        </w:rPr>
        <w:t xml:space="preserve">. </w:t>
      </w:r>
    </w:p>
    <w:p w:rsidR="00C0461D" w:rsidRPr="00167575" w:rsidRDefault="0069013E" w:rsidP="00647F81">
      <w:pPr>
        <w:rPr>
          <w:rFonts w:ascii="Garamond" w:hAnsi="Garamond" w:cs="Courier New"/>
          <w:noProof/>
          <w:sz w:val="20"/>
          <w:szCs w:val="20"/>
        </w:rPr>
      </w:pPr>
      <w:r w:rsidRPr="00167575">
        <w:rPr>
          <w:rFonts w:ascii="Garamond" w:hAnsi="Garamond" w:cs="Courier New"/>
          <w:noProof/>
          <w:sz w:val="20"/>
          <w:szCs w:val="20"/>
        </w:rPr>
        <w:t>Qu'est-ce que c'est</w:t>
      </w:r>
      <w:r w:rsidR="00C0461D" w:rsidRPr="00167575">
        <w:rPr>
          <w:rFonts w:ascii="Garamond" w:hAnsi="Garamond" w:cs="Courier New"/>
          <w:noProof/>
          <w:sz w:val="20"/>
          <w:szCs w:val="20"/>
        </w:rPr>
        <w:t>…</w:t>
      </w:r>
    </w:p>
    <w:p w:rsidR="0092078F" w:rsidRDefault="0069013E" w:rsidP="0092078F">
      <w:pPr>
        <w:ind w:left="708"/>
        <w:rPr>
          <w:rFonts w:ascii="Garamond" w:hAnsi="Garamond" w:cs="Courier New"/>
          <w:noProof/>
          <w:sz w:val="20"/>
          <w:szCs w:val="20"/>
        </w:rPr>
      </w:pPr>
      <w:r w:rsidRPr="00167575">
        <w:rPr>
          <w:rFonts w:ascii="Garamond" w:hAnsi="Garamond" w:cs="Courier New"/>
          <w:noProof/>
          <w:sz w:val="20"/>
          <w:szCs w:val="20"/>
        </w:rPr>
        <w:t xml:space="preserve">non pas que la parole, c'est une question superflue : </w:t>
      </w:r>
    </w:p>
    <w:p w:rsidR="00C0461D" w:rsidRPr="00167575" w:rsidRDefault="0069013E" w:rsidP="0092078F">
      <w:pPr>
        <w:ind w:left="708"/>
        <w:rPr>
          <w:rFonts w:ascii="Garamond" w:hAnsi="Garamond" w:cs="Courier New"/>
          <w:noProof/>
          <w:sz w:val="20"/>
          <w:szCs w:val="20"/>
        </w:rPr>
      </w:pPr>
      <w:r w:rsidRPr="00167575">
        <w:rPr>
          <w:rFonts w:ascii="Garamond" w:hAnsi="Garamond" w:cs="Courier New"/>
          <w:noProof/>
          <w:sz w:val="20"/>
          <w:szCs w:val="20"/>
        </w:rPr>
        <w:t xml:space="preserve">non seulement </w:t>
      </w:r>
      <w:r w:rsidRPr="00167575">
        <w:rPr>
          <w:rFonts w:ascii="Garamond" w:hAnsi="Garamond" w:cs="Courier New"/>
          <w:i/>
          <w:noProof/>
          <w:sz w:val="20"/>
          <w:szCs w:val="20"/>
        </w:rPr>
        <w:t>je parle</w:t>
      </w:r>
      <w:r w:rsidRPr="00167575">
        <w:rPr>
          <w:rFonts w:ascii="Garamond" w:hAnsi="Garamond" w:cs="Courier New"/>
          <w:noProof/>
          <w:sz w:val="20"/>
          <w:szCs w:val="20"/>
        </w:rPr>
        <w:t xml:space="preserve">, </w:t>
      </w:r>
      <w:r w:rsidRPr="00167575">
        <w:rPr>
          <w:rFonts w:ascii="Garamond" w:hAnsi="Garamond" w:cs="Courier New"/>
          <w:i/>
          <w:noProof/>
          <w:sz w:val="20"/>
          <w:szCs w:val="20"/>
        </w:rPr>
        <w:t>vous parlez</w:t>
      </w:r>
      <w:r w:rsidRPr="00167575">
        <w:rPr>
          <w:rFonts w:ascii="Garamond" w:hAnsi="Garamond" w:cs="Courier New"/>
          <w:noProof/>
          <w:sz w:val="20"/>
          <w:szCs w:val="20"/>
        </w:rPr>
        <w:t xml:space="preserve"> et même «</w:t>
      </w:r>
      <w:r w:rsidR="00C0461D" w:rsidRPr="00167575">
        <w:rPr>
          <w:rFonts w:ascii="Garamond" w:hAnsi="Garamond" w:cs="Courier New"/>
          <w:noProof/>
          <w:sz w:val="20"/>
          <w:szCs w:val="20"/>
        </w:rPr>
        <w:t xml:space="preserve"> </w:t>
      </w:r>
      <w:r w:rsidRPr="00167575">
        <w:rPr>
          <w:rFonts w:ascii="Garamond" w:hAnsi="Garamond"/>
          <w:i/>
          <w:noProof/>
          <w:sz w:val="20"/>
          <w:szCs w:val="20"/>
        </w:rPr>
        <w:t>ça parle</w:t>
      </w:r>
      <w:r w:rsidR="00C0461D" w:rsidRPr="00167575">
        <w:rPr>
          <w:rFonts w:ascii="Garamond" w:hAnsi="Garamond" w:cs="Courier New"/>
          <w:noProof/>
          <w:sz w:val="20"/>
          <w:szCs w:val="20"/>
        </w:rPr>
        <w:t xml:space="preserve"> </w:t>
      </w:r>
      <w:r w:rsidRPr="00167575">
        <w:rPr>
          <w:rFonts w:ascii="Garamond" w:hAnsi="Garamond" w:cs="Courier New"/>
          <w:noProof/>
          <w:sz w:val="20"/>
          <w:szCs w:val="20"/>
        </w:rPr>
        <w:t>», comme je l'ai dit ça va tout seul</w:t>
      </w:r>
    </w:p>
    <w:p w:rsidR="0092078F" w:rsidRDefault="00C0461D" w:rsidP="00647F81">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c'est un fait, je dirai même que c'est l'origine de tous les faits</w:t>
      </w:r>
      <w:r w:rsidR="004E62AF" w:rsidRPr="00167575">
        <w:rPr>
          <w:rFonts w:ascii="Garamond" w:hAnsi="Garamond" w:cs="Courier New"/>
          <w:noProof/>
          <w:sz w:val="20"/>
          <w:szCs w:val="20"/>
        </w:rPr>
        <w:t>,</w:t>
      </w:r>
      <w:r w:rsidR="0069013E" w:rsidRPr="00167575">
        <w:rPr>
          <w:rFonts w:ascii="Garamond" w:hAnsi="Garamond" w:cs="Courier New"/>
          <w:noProof/>
          <w:sz w:val="20"/>
          <w:szCs w:val="20"/>
        </w:rPr>
        <w:t xml:space="preserve"> parce que </w:t>
      </w:r>
      <w:r w:rsidR="0069013E" w:rsidRPr="00167575">
        <w:rPr>
          <w:rFonts w:ascii="Garamond" w:hAnsi="Garamond"/>
          <w:i/>
          <w:noProof/>
          <w:sz w:val="20"/>
          <w:szCs w:val="20"/>
        </w:rPr>
        <w:t>quoi que ce soit</w:t>
      </w:r>
      <w:r w:rsidR="0069013E" w:rsidRPr="00167575">
        <w:rPr>
          <w:rFonts w:ascii="Garamond" w:hAnsi="Garamond" w:cs="Courier New"/>
          <w:noProof/>
          <w:sz w:val="20"/>
          <w:szCs w:val="20"/>
        </w:rPr>
        <w:t xml:space="preserve"> ne prend rang de </w:t>
      </w:r>
      <w:r w:rsidRPr="00167575">
        <w:rPr>
          <w:rFonts w:ascii="Garamond" w:hAnsi="Garamond" w:cs="Courier New"/>
          <w:noProof/>
          <w:sz w:val="20"/>
          <w:szCs w:val="20"/>
        </w:rPr>
        <w:t>« </w:t>
      </w:r>
      <w:r w:rsidR="0069013E" w:rsidRPr="00167575">
        <w:rPr>
          <w:rFonts w:ascii="Garamond" w:hAnsi="Garamond"/>
          <w:i/>
          <w:noProof/>
          <w:sz w:val="20"/>
          <w:szCs w:val="20"/>
        </w:rPr>
        <w:t>fait</w:t>
      </w:r>
      <w:r w:rsidRPr="00167575">
        <w:rPr>
          <w:rFonts w:ascii="Garamond" w:hAnsi="Garamond" w:cs="Courier New"/>
          <w:noProof/>
          <w:sz w:val="20"/>
          <w:szCs w:val="20"/>
        </w:rPr>
        <w:t> »</w:t>
      </w:r>
      <w:r w:rsidR="0069013E" w:rsidRPr="00167575">
        <w:rPr>
          <w:rFonts w:ascii="Garamond" w:hAnsi="Garamond" w:cs="Courier New"/>
          <w:noProof/>
          <w:sz w:val="20"/>
          <w:szCs w:val="20"/>
        </w:rPr>
        <w:t xml:space="preserve"> </w:t>
      </w:r>
    </w:p>
    <w:p w:rsidR="00C0461D"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quand c'est </w:t>
      </w:r>
      <w:r w:rsidRPr="00167575">
        <w:rPr>
          <w:rFonts w:ascii="Garamond" w:hAnsi="Garamond"/>
          <w:i/>
          <w:noProof/>
          <w:color w:val="0000CC"/>
          <w:sz w:val="20"/>
          <w:szCs w:val="20"/>
        </w:rPr>
        <w:t>dit</w:t>
      </w:r>
      <w:r w:rsidR="00C0461D" w:rsidRPr="00167575">
        <w:rPr>
          <w:rFonts w:ascii="Garamond" w:hAnsi="Garamond" w:cs="Courier New"/>
          <w:noProof/>
          <w:sz w:val="20"/>
          <w:szCs w:val="20"/>
        </w:rPr>
        <w:t>.</w:t>
      </w:r>
      <w:r w:rsidRPr="00167575">
        <w:rPr>
          <w:rFonts w:ascii="Garamond" w:hAnsi="Garamond" w:cs="Courier New"/>
          <w:noProof/>
          <w:sz w:val="20"/>
          <w:szCs w:val="20"/>
        </w:rPr>
        <w:t xml:space="preserve"> </w:t>
      </w:r>
      <w:r w:rsidR="00C0461D" w:rsidRPr="00167575">
        <w:rPr>
          <w:rFonts w:ascii="Garamond" w:hAnsi="Garamond" w:cs="Courier New"/>
          <w:noProof/>
          <w:sz w:val="20"/>
          <w:szCs w:val="20"/>
        </w:rPr>
        <w:t>I</w:t>
      </w:r>
      <w:r w:rsidRPr="00167575">
        <w:rPr>
          <w:rFonts w:ascii="Garamond" w:hAnsi="Garamond" w:cs="Courier New"/>
          <w:noProof/>
          <w:sz w:val="20"/>
          <w:szCs w:val="20"/>
        </w:rPr>
        <w:t>l faut dire que je n'ai pas dit «</w:t>
      </w:r>
      <w:r w:rsidR="00C0461D" w:rsidRPr="00167575">
        <w:rPr>
          <w:rFonts w:ascii="Garamond" w:hAnsi="Garamond" w:cs="Courier New"/>
          <w:noProof/>
          <w:sz w:val="20"/>
          <w:szCs w:val="20"/>
        </w:rPr>
        <w:t xml:space="preserve"> </w:t>
      </w:r>
      <w:r w:rsidRPr="00167575">
        <w:rPr>
          <w:rFonts w:ascii="Garamond" w:hAnsi="Garamond"/>
          <w:i/>
          <w:noProof/>
          <w:sz w:val="20"/>
          <w:szCs w:val="20"/>
        </w:rPr>
        <w:t>quand c'est parlé</w:t>
      </w:r>
      <w:r w:rsidR="00C0461D" w:rsidRPr="00167575">
        <w:rPr>
          <w:rFonts w:ascii="Garamond" w:hAnsi="Garamond" w:cs="Courier New"/>
          <w:noProof/>
          <w:sz w:val="20"/>
          <w:szCs w:val="20"/>
        </w:rPr>
        <w:t xml:space="preserve"> </w:t>
      </w:r>
      <w:r w:rsidRPr="00167575">
        <w:rPr>
          <w:rFonts w:ascii="Garamond" w:hAnsi="Garamond" w:cs="Courier New"/>
          <w:noProof/>
          <w:sz w:val="20"/>
          <w:szCs w:val="20"/>
        </w:rPr>
        <w:t>»</w:t>
      </w:r>
      <w:r w:rsidR="00C0461D" w:rsidRPr="00167575">
        <w:rPr>
          <w:rFonts w:ascii="Garamond" w:hAnsi="Garamond" w:cs="Courier New"/>
          <w:noProof/>
          <w:sz w:val="20"/>
          <w:szCs w:val="20"/>
        </w:rPr>
        <w:t>.</w:t>
      </w:r>
      <w:r w:rsidR="0092078F">
        <w:rPr>
          <w:rFonts w:ascii="Garamond" w:hAnsi="Garamond" w:cs="Courier New"/>
          <w:noProof/>
          <w:sz w:val="20"/>
          <w:szCs w:val="20"/>
        </w:rPr>
        <w:t xml:space="preserve"> </w:t>
      </w:r>
      <w:r w:rsidRPr="00167575">
        <w:rPr>
          <w:rFonts w:ascii="Garamond" w:hAnsi="Garamond" w:cs="Courier New"/>
          <w:noProof/>
          <w:sz w:val="20"/>
          <w:szCs w:val="20"/>
        </w:rPr>
        <w:t xml:space="preserve">il y a quelque chose de </w:t>
      </w:r>
      <w:r w:rsidRPr="00167575">
        <w:rPr>
          <w:rFonts w:ascii="Garamond" w:hAnsi="Garamond"/>
          <w:i/>
          <w:noProof/>
          <w:sz w:val="20"/>
          <w:szCs w:val="20"/>
        </w:rPr>
        <w:t>distinct</w:t>
      </w:r>
      <w:r w:rsidRPr="00167575">
        <w:rPr>
          <w:rFonts w:ascii="Garamond" w:hAnsi="Garamond" w:cs="Courier New"/>
          <w:noProof/>
          <w:sz w:val="20"/>
          <w:szCs w:val="20"/>
        </w:rPr>
        <w:t xml:space="preserve"> entre </w:t>
      </w:r>
      <w:r w:rsidRPr="00167575">
        <w:rPr>
          <w:rFonts w:ascii="Garamond" w:hAnsi="Garamond"/>
          <w:i/>
          <w:noProof/>
          <w:sz w:val="20"/>
          <w:szCs w:val="20"/>
        </w:rPr>
        <w:t>parler</w:t>
      </w:r>
      <w:r w:rsidRPr="00167575">
        <w:rPr>
          <w:rFonts w:ascii="Garamond" w:hAnsi="Garamond" w:cs="Courier New"/>
          <w:noProof/>
          <w:sz w:val="20"/>
          <w:szCs w:val="20"/>
        </w:rPr>
        <w:t xml:space="preserve"> et </w:t>
      </w:r>
      <w:r w:rsidRPr="00167575">
        <w:rPr>
          <w:rFonts w:ascii="Garamond" w:hAnsi="Garamond"/>
          <w:i/>
          <w:noProof/>
          <w:sz w:val="20"/>
          <w:szCs w:val="20"/>
        </w:rPr>
        <w:t>dire</w:t>
      </w:r>
      <w:r w:rsidRPr="00167575">
        <w:rPr>
          <w:rFonts w:ascii="Garamond" w:hAnsi="Garamond" w:cs="Courier New"/>
          <w:noProof/>
          <w:sz w:val="20"/>
          <w:szCs w:val="20"/>
        </w:rPr>
        <w:t xml:space="preserve">. </w:t>
      </w:r>
    </w:p>
    <w:p w:rsidR="00D4662C"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Une parole qui fonde le fait, </w:t>
      </w:r>
      <w:r w:rsidRPr="00167575">
        <w:rPr>
          <w:rFonts w:ascii="Garamond" w:hAnsi="Garamond"/>
          <w:i/>
          <w:noProof/>
          <w:sz w:val="20"/>
          <w:szCs w:val="20"/>
          <w:u w:val="single"/>
        </w:rPr>
        <w:t>ça</w:t>
      </w:r>
      <w:r w:rsidRPr="00167575">
        <w:rPr>
          <w:rFonts w:ascii="Garamond" w:hAnsi="Garamond" w:cs="Courier New"/>
          <w:noProof/>
          <w:sz w:val="20"/>
          <w:szCs w:val="20"/>
        </w:rPr>
        <w:t xml:space="preserve"> c'est un dire, mais la parole fonctionne même quand </w:t>
      </w:r>
      <w:r w:rsidRPr="00167575">
        <w:rPr>
          <w:rFonts w:ascii="Garamond" w:hAnsi="Garamond"/>
          <w:i/>
          <w:noProof/>
          <w:sz w:val="20"/>
          <w:szCs w:val="20"/>
        </w:rPr>
        <w:t>elle ne fonde aucun fait</w:t>
      </w:r>
      <w:r w:rsidR="00B4241D" w:rsidRPr="00167575">
        <w:rPr>
          <w:rFonts w:ascii="Garamond" w:hAnsi="Garamond" w:cs="Courier New"/>
          <w:noProof/>
          <w:sz w:val="20"/>
          <w:szCs w:val="20"/>
        </w:rPr>
        <w:t> :</w:t>
      </w:r>
      <w:r w:rsidR="00C0461D"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w:t>
      </w:r>
      <w:r w:rsidR="00B4241D" w:rsidRPr="00167575">
        <w:rPr>
          <w:rFonts w:ascii="Garamond" w:hAnsi="Garamond" w:cs="Courier New"/>
          <w:noProof/>
          <w:sz w:val="20"/>
          <w:szCs w:val="20"/>
        </w:rPr>
        <w:t>u</w:t>
      </w:r>
      <w:r w:rsidRPr="00167575">
        <w:rPr>
          <w:rFonts w:ascii="Garamond" w:hAnsi="Garamond" w:cs="Courier New"/>
          <w:noProof/>
          <w:sz w:val="20"/>
          <w:szCs w:val="20"/>
        </w:rPr>
        <w:t>and elle commande, quand elle prie, quand elle injurie, quand elle émet un vœu</w:t>
      </w:r>
      <w:r w:rsidR="00B4241D" w:rsidRPr="00167575">
        <w:rPr>
          <w:rFonts w:ascii="Garamond" w:hAnsi="Garamond" w:cs="Courier New"/>
          <w:noProof/>
          <w:sz w:val="20"/>
          <w:szCs w:val="20"/>
        </w:rPr>
        <w:t>…</w:t>
      </w:r>
      <w:r w:rsidRPr="00167575">
        <w:rPr>
          <w:rFonts w:ascii="Garamond" w:hAnsi="Garamond" w:cs="Courier New"/>
          <w:noProof/>
          <w:sz w:val="20"/>
          <w:szCs w:val="20"/>
        </w:rPr>
        <w:t xml:space="preserve"> </w:t>
      </w:r>
      <w:r w:rsidR="00D4662C" w:rsidRPr="00167575">
        <w:rPr>
          <w:rFonts w:ascii="Garamond" w:hAnsi="Garamond"/>
          <w:i/>
          <w:noProof/>
          <w:sz w:val="20"/>
          <w:szCs w:val="20"/>
        </w:rPr>
        <w:t>elle ne fonde aucun fait</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B4241D" w:rsidRPr="00167575" w:rsidRDefault="0069013E">
      <w:pPr>
        <w:rPr>
          <w:rFonts w:ascii="Garamond" w:hAnsi="Garamond" w:cs="Courier New"/>
          <w:noProof/>
          <w:sz w:val="20"/>
          <w:szCs w:val="20"/>
        </w:rPr>
      </w:pPr>
      <w:r w:rsidRPr="00167575">
        <w:rPr>
          <w:rFonts w:ascii="Garamond" w:hAnsi="Garamond" w:cs="Courier New"/>
          <w:bCs/>
          <w:noProof/>
          <w:sz w:val="20"/>
          <w:szCs w:val="20"/>
        </w:rPr>
        <w:t>Nous</w:t>
      </w:r>
      <w:r w:rsidRPr="00167575">
        <w:rPr>
          <w:rFonts w:ascii="Garamond" w:hAnsi="Garamond" w:cs="Courier New"/>
          <w:b/>
          <w:noProof/>
          <w:sz w:val="20"/>
          <w:szCs w:val="20"/>
        </w:rPr>
        <w:t xml:space="preserve"> </w:t>
      </w:r>
      <w:r w:rsidRPr="00167575">
        <w:rPr>
          <w:rFonts w:ascii="Garamond" w:hAnsi="Garamond" w:cs="Courier New"/>
          <w:noProof/>
          <w:sz w:val="20"/>
          <w:szCs w:val="20"/>
        </w:rPr>
        <w:t>pouvons aujourd'hui ici</w:t>
      </w:r>
      <w:r w:rsidR="00B4241D" w:rsidRPr="00167575">
        <w:rPr>
          <w:rFonts w:ascii="Garamond" w:hAnsi="Garamond" w:cs="Courier New"/>
          <w:noProof/>
          <w:sz w:val="20"/>
          <w:szCs w:val="20"/>
        </w:rPr>
        <w:t>…</w:t>
      </w:r>
      <w:r w:rsidRPr="00167575">
        <w:rPr>
          <w:rFonts w:ascii="Garamond" w:hAnsi="Garamond" w:cs="Courier New"/>
          <w:noProof/>
          <w:sz w:val="20"/>
          <w:szCs w:val="20"/>
        </w:rPr>
        <w:t xml:space="preserve"> </w:t>
      </w:r>
    </w:p>
    <w:p w:rsidR="00B4241D" w:rsidRPr="00167575" w:rsidRDefault="0069013E" w:rsidP="00B4241D">
      <w:pPr>
        <w:ind w:left="708"/>
        <w:rPr>
          <w:rFonts w:ascii="Garamond" w:hAnsi="Garamond" w:cs="Courier New"/>
          <w:noProof/>
          <w:sz w:val="20"/>
          <w:szCs w:val="20"/>
        </w:rPr>
      </w:pPr>
      <w:r w:rsidRPr="00167575">
        <w:rPr>
          <w:rFonts w:ascii="Garamond" w:hAnsi="Garamond" w:cs="Courier New"/>
          <w:noProof/>
          <w:sz w:val="20"/>
          <w:szCs w:val="20"/>
        </w:rPr>
        <w:t>c'est pas des choses que j'irais produi</w:t>
      </w:r>
      <w:r w:rsidRPr="00167575">
        <w:rPr>
          <w:rFonts w:ascii="Garamond" w:hAnsi="Garamond" w:cs="Courier New"/>
          <w:noProof/>
          <w:sz w:val="20"/>
          <w:szCs w:val="20"/>
        </w:rPr>
        <w:softHyphen/>
        <w:t xml:space="preserve">re </w:t>
      </w:r>
      <w:r w:rsidRPr="0092078F">
        <w:rPr>
          <w:rFonts w:ascii="Garamond" w:hAnsi="Garamond" w:cs="Courier New"/>
          <w:i/>
          <w:noProof/>
          <w:sz w:val="20"/>
          <w:szCs w:val="20"/>
        </w:rPr>
        <w:t>là-bas, à l'autre place</w:t>
      </w:r>
      <w:r w:rsidRPr="00167575">
        <w:rPr>
          <w:rFonts w:ascii="Garamond" w:hAnsi="Garamond" w:cs="Courier New"/>
          <w:noProof/>
          <w:sz w:val="20"/>
          <w:szCs w:val="20"/>
        </w:rPr>
        <w:t xml:space="preserve"> où heureusement je dis des choses plus sérieuses</w:t>
      </w:r>
    </w:p>
    <w:p w:rsidR="00B4241D" w:rsidRPr="00167575" w:rsidRDefault="00B4241D">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ici, parce que c'est impliqué dans ce sérieux je développe toujours plus en pointe</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B4241D" w:rsidRPr="00167575" w:rsidRDefault="0069013E" w:rsidP="00B4241D">
      <w:pPr>
        <w:ind w:firstLine="708"/>
        <w:rPr>
          <w:rFonts w:ascii="Garamond" w:hAnsi="Garamond" w:cs="Courier New"/>
          <w:noProof/>
          <w:sz w:val="20"/>
          <w:szCs w:val="20"/>
        </w:rPr>
      </w:pPr>
      <w:r w:rsidRPr="00167575">
        <w:rPr>
          <w:rFonts w:ascii="Garamond" w:hAnsi="Garamond" w:cs="Courier New"/>
          <w:noProof/>
          <w:sz w:val="20"/>
          <w:szCs w:val="20"/>
        </w:rPr>
        <w:t xml:space="preserve">et en restant toujours à la-dite pointe </w:t>
      </w:r>
    </w:p>
    <w:p w:rsidR="00B4241D" w:rsidRPr="00167575" w:rsidRDefault="00B4241D">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comme à mon dernier séminaire</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B4241D" w:rsidRPr="00167575" w:rsidRDefault="0069013E" w:rsidP="00B4241D">
      <w:pPr>
        <w:ind w:left="708"/>
        <w:rPr>
          <w:rFonts w:ascii="Garamond" w:hAnsi="Garamond" w:cs="Courier New"/>
          <w:noProof/>
          <w:sz w:val="20"/>
          <w:szCs w:val="20"/>
        </w:rPr>
      </w:pPr>
      <w:r w:rsidRPr="00167575">
        <w:rPr>
          <w:rFonts w:ascii="Garamond" w:hAnsi="Garamond" w:cs="Courier New"/>
          <w:noProof/>
          <w:sz w:val="20"/>
          <w:szCs w:val="20"/>
        </w:rPr>
        <w:t>j'espère qu'il se fera qu'au prochain, il y aura moins de monde</w:t>
      </w:r>
      <w:r w:rsidR="00324499" w:rsidRPr="00167575">
        <w:rPr>
          <w:rFonts w:ascii="Garamond" w:hAnsi="Garamond" w:cs="Courier New"/>
          <w:noProof/>
          <w:sz w:val="20"/>
          <w:szCs w:val="20"/>
        </w:rPr>
        <w:t> :</w:t>
      </w:r>
      <w:r w:rsidRPr="00167575">
        <w:rPr>
          <w:rFonts w:ascii="Garamond" w:hAnsi="Garamond" w:cs="Courier New"/>
          <w:noProof/>
          <w:sz w:val="20"/>
          <w:szCs w:val="20"/>
        </w:rPr>
        <w:t xml:space="preserve"> ce n'était pas </w:t>
      </w:r>
      <w:r w:rsidRPr="00167575">
        <w:rPr>
          <w:rFonts w:ascii="Garamond" w:hAnsi="Garamond"/>
          <w:i/>
          <w:noProof/>
          <w:sz w:val="20"/>
          <w:szCs w:val="20"/>
        </w:rPr>
        <w:t>rigolo</w:t>
      </w:r>
    </w:p>
    <w:p w:rsidR="0069013E" w:rsidRPr="00167575" w:rsidRDefault="00B4241D">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mais enfin </w:t>
      </w:r>
      <w:r w:rsidR="0069013E" w:rsidRPr="00167575">
        <w:rPr>
          <w:rFonts w:ascii="Garamond" w:hAnsi="Garamond"/>
          <w:i/>
          <w:noProof/>
          <w:sz w:val="20"/>
          <w:szCs w:val="20"/>
        </w:rPr>
        <w:t>ici on peut rigoler</w:t>
      </w:r>
      <w:r w:rsidR="00324499" w:rsidRPr="00167575">
        <w:rPr>
          <w:rFonts w:ascii="Garamond" w:hAnsi="Garamond"/>
          <w:i/>
          <w:noProof/>
          <w:sz w:val="20"/>
          <w:szCs w:val="20"/>
        </w:rPr>
        <w:t xml:space="preserve"> un peu</w:t>
      </w:r>
      <w:r w:rsidR="0069013E" w:rsidRPr="00167575">
        <w:rPr>
          <w:rFonts w:ascii="Garamond" w:hAnsi="Garamond" w:cs="Courier New"/>
          <w:noProof/>
          <w:sz w:val="20"/>
          <w:szCs w:val="20"/>
        </w:rPr>
        <w:t xml:space="preserve">, c'est des </w:t>
      </w:r>
      <w:r w:rsidR="0069013E" w:rsidRPr="00167575">
        <w:rPr>
          <w:rFonts w:ascii="Garamond" w:hAnsi="Garamond"/>
          <w:i/>
          <w:noProof/>
          <w:sz w:val="20"/>
          <w:szCs w:val="20"/>
        </w:rPr>
        <w:t>amusements comiques</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92078F" w:rsidRDefault="0069013E">
      <w:pPr>
        <w:tabs>
          <w:tab w:val="left" w:pos="1439"/>
          <w:tab w:val="left" w:pos="3311"/>
          <w:tab w:val="right" w:pos="7950"/>
        </w:tabs>
        <w:rPr>
          <w:rFonts w:ascii="Garamond" w:hAnsi="Garamond" w:cs="Courier New"/>
          <w:noProof/>
          <w:sz w:val="20"/>
          <w:szCs w:val="20"/>
        </w:rPr>
      </w:pPr>
      <w:r w:rsidRPr="00167575">
        <w:rPr>
          <w:rFonts w:ascii="Garamond" w:hAnsi="Garamond" w:cs="Courier New"/>
          <w:noProof/>
          <w:sz w:val="20"/>
          <w:szCs w:val="20"/>
        </w:rPr>
        <w:t>Dans l'ordre de l'amusement comique, la parole</w:t>
      </w:r>
      <w:r w:rsidR="00324499" w:rsidRPr="00167575">
        <w:rPr>
          <w:rFonts w:ascii="Garamond" w:hAnsi="Garamond" w:cs="Courier New"/>
          <w:noProof/>
          <w:sz w:val="20"/>
          <w:szCs w:val="20"/>
        </w:rPr>
        <w:t>,</w:t>
      </w:r>
      <w:r w:rsidRPr="00167575">
        <w:rPr>
          <w:rFonts w:ascii="Garamond" w:hAnsi="Garamond" w:cs="Courier New"/>
          <w:noProof/>
          <w:sz w:val="20"/>
          <w:szCs w:val="20"/>
        </w:rPr>
        <w:t xml:space="preserve"> c'est pas pour rien que dans les dessins animés on vous la chiffre </w:t>
      </w:r>
    </w:p>
    <w:p w:rsidR="00957632" w:rsidRPr="00167575" w:rsidRDefault="0069013E">
      <w:pPr>
        <w:tabs>
          <w:tab w:val="left" w:pos="1439"/>
          <w:tab w:val="left" w:pos="3311"/>
          <w:tab w:val="right" w:pos="7950"/>
        </w:tabs>
        <w:rPr>
          <w:rFonts w:ascii="Garamond" w:hAnsi="Garamond" w:cs="Courier New"/>
          <w:noProof/>
          <w:sz w:val="20"/>
          <w:szCs w:val="20"/>
        </w:rPr>
      </w:pPr>
      <w:r w:rsidRPr="00167575">
        <w:rPr>
          <w:rFonts w:ascii="Garamond" w:hAnsi="Garamond" w:cs="Courier New"/>
          <w:noProof/>
          <w:sz w:val="20"/>
          <w:szCs w:val="20"/>
        </w:rPr>
        <w:t xml:space="preserve">sur des </w:t>
      </w:r>
      <w:r w:rsidRPr="00167575">
        <w:rPr>
          <w:rFonts w:ascii="Garamond" w:hAnsi="Garamond"/>
          <w:i/>
          <w:noProof/>
          <w:sz w:val="20"/>
          <w:szCs w:val="20"/>
        </w:rPr>
        <w:t>banderoles</w:t>
      </w:r>
      <w:r w:rsidR="00B4241D" w:rsidRPr="00167575">
        <w:rPr>
          <w:rFonts w:ascii="Garamond" w:hAnsi="Garamond" w:cs="Courier New"/>
          <w:noProof/>
          <w:sz w:val="20"/>
          <w:szCs w:val="20"/>
        </w:rPr>
        <w:t> :</w:t>
      </w:r>
      <w:r w:rsidRPr="00167575">
        <w:rPr>
          <w:rFonts w:ascii="Garamond" w:hAnsi="Garamond" w:cs="Courier New"/>
          <w:noProof/>
          <w:sz w:val="20"/>
          <w:szCs w:val="20"/>
        </w:rPr>
        <w:t xml:space="preserve"> la parole c'est comme là où ça </w:t>
      </w:r>
      <w:r w:rsidRPr="00167575">
        <w:rPr>
          <w:rFonts w:ascii="Garamond" w:hAnsi="Garamond"/>
          <w:i/>
          <w:noProof/>
          <w:sz w:val="20"/>
          <w:szCs w:val="20"/>
        </w:rPr>
        <w:t>bande</w:t>
      </w:r>
      <w:r w:rsidR="00B4241D" w:rsidRPr="00167575">
        <w:rPr>
          <w:rFonts w:ascii="Garamond" w:hAnsi="Garamond" w:cs="Courier New"/>
          <w:noProof/>
          <w:sz w:val="20"/>
          <w:szCs w:val="20"/>
        </w:rPr>
        <w:t>…</w:t>
      </w:r>
      <w:r w:rsidRPr="00167575">
        <w:rPr>
          <w:rFonts w:ascii="Garamond" w:hAnsi="Garamond" w:cs="Courier New"/>
          <w:noProof/>
          <w:sz w:val="20"/>
          <w:szCs w:val="20"/>
        </w:rPr>
        <w:t xml:space="preserve"> </w:t>
      </w:r>
      <w:r w:rsidRPr="00167575">
        <w:rPr>
          <w:rFonts w:ascii="Garamond" w:hAnsi="Garamond"/>
          <w:i/>
          <w:noProof/>
          <w:sz w:val="20"/>
          <w:szCs w:val="20"/>
        </w:rPr>
        <w:t>rôle</w:t>
      </w:r>
      <w:r w:rsidRPr="00167575">
        <w:rPr>
          <w:rFonts w:ascii="Garamond" w:hAnsi="Garamond" w:cs="Courier New"/>
          <w:noProof/>
          <w:sz w:val="20"/>
          <w:szCs w:val="20"/>
        </w:rPr>
        <w:t xml:space="preserve"> ou pas</w:t>
      </w:r>
      <w:r w:rsidR="00B4241D" w:rsidRPr="00167575">
        <w:rPr>
          <w:rFonts w:ascii="Garamond" w:hAnsi="Garamond" w:cs="Courier New"/>
          <w:noProof/>
          <w:sz w:val="20"/>
          <w:szCs w:val="20"/>
        </w:rPr>
        <w:t> !</w:t>
      </w:r>
      <w:r w:rsidRPr="00167575">
        <w:rPr>
          <w:rFonts w:ascii="Garamond" w:hAnsi="Garamond" w:cs="Courier New"/>
          <w:noProof/>
          <w:sz w:val="20"/>
          <w:szCs w:val="20"/>
        </w:rPr>
        <w:t xml:space="preserve"> </w:t>
      </w:r>
    </w:p>
    <w:p w:rsidR="00B4241D" w:rsidRPr="00167575" w:rsidRDefault="0069013E">
      <w:pPr>
        <w:tabs>
          <w:tab w:val="left" w:pos="1439"/>
          <w:tab w:val="left" w:pos="3311"/>
          <w:tab w:val="right" w:pos="7950"/>
        </w:tabs>
        <w:rPr>
          <w:rFonts w:ascii="Garamond" w:hAnsi="Garamond" w:cs="Courier New"/>
          <w:noProof/>
          <w:sz w:val="20"/>
          <w:szCs w:val="20"/>
        </w:rPr>
      </w:pPr>
      <w:r w:rsidRPr="00167575">
        <w:rPr>
          <w:rFonts w:ascii="Garamond" w:hAnsi="Garamond" w:cs="Courier New"/>
          <w:noProof/>
          <w:sz w:val="20"/>
          <w:szCs w:val="20"/>
        </w:rPr>
        <w:t>C'est pas pour rien que ça instaure l</w:t>
      </w:r>
      <w:r w:rsidR="00324499" w:rsidRPr="00167575">
        <w:rPr>
          <w:rFonts w:ascii="Garamond" w:hAnsi="Garamond" w:cs="Courier New"/>
          <w:noProof/>
          <w:sz w:val="20"/>
          <w:szCs w:val="20"/>
        </w:rPr>
        <w:t>a</w:t>
      </w:r>
      <w:r w:rsidRPr="00167575">
        <w:rPr>
          <w:rFonts w:ascii="Garamond" w:hAnsi="Garamond" w:cs="Courier New"/>
          <w:noProof/>
          <w:sz w:val="20"/>
          <w:szCs w:val="20"/>
        </w:rPr>
        <w:t xml:space="preserve"> dimension de </w:t>
      </w:r>
      <w:r w:rsidRPr="00167575">
        <w:rPr>
          <w:rFonts w:ascii="Garamond" w:hAnsi="Garamond"/>
          <w:i/>
          <w:noProof/>
          <w:color w:val="0000CC"/>
          <w:sz w:val="20"/>
          <w:szCs w:val="20"/>
        </w:rPr>
        <w:t>la vérité</w:t>
      </w:r>
      <w:r w:rsidRPr="00167575">
        <w:rPr>
          <w:rFonts w:ascii="Garamond" w:hAnsi="Garamond" w:cs="Courier New"/>
          <w:noProof/>
          <w:sz w:val="20"/>
          <w:szCs w:val="20"/>
        </w:rPr>
        <w:t xml:space="preserve">, parce que </w:t>
      </w:r>
      <w:r w:rsidRPr="00167575">
        <w:rPr>
          <w:rFonts w:ascii="Garamond" w:hAnsi="Garamond"/>
          <w:i/>
          <w:noProof/>
          <w:color w:val="0000CC"/>
          <w:sz w:val="20"/>
          <w:szCs w:val="20"/>
        </w:rPr>
        <w:t>la vérité</w:t>
      </w:r>
      <w:r w:rsidR="00B4241D" w:rsidRPr="00167575">
        <w:rPr>
          <w:rFonts w:ascii="Garamond" w:hAnsi="Garamond" w:cs="Courier New"/>
          <w:noProof/>
          <w:sz w:val="20"/>
          <w:szCs w:val="20"/>
        </w:rPr>
        <w:t>…</w:t>
      </w:r>
    </w:p>
    <w:p w:rsidR="00B4241D" w:rsidRPr="0092078F" w:rsidRDefault="0069013E" w:rsidP="00C772C2">
      <w:pPr>
        <w:tabs>
          <w:tab w:val="left" w:pos="1439"/>
          <w:tab w:val="left" w:pos="3311"/>
          <w:tab w:val="right" w:pos="7950"/>
        </w:tabs>
        <w:ind w:left="708"/>
        <w:rPr>
          <w:rFonts w:ascii="Garamond" w:hAnsi="Garamond" w:cs="Courier New"/>
          <w:i/>
          <w:noProof/>
          <w:sz w:val="20"/>
          <w:szCs w:val="20"/>
        </w:rPr>
      </w:pPr>
      <w:r w:rsidRPr="0092078F">
        <w:rPr>
          <w:rFonts w:ascii="Garamond" w:hAnsi="Garamond" w:cs="Courier New"/>
          <w:i/>
          <w:noProof/>
          <w:sz w:val="20"/>
          <w:szCs w:val="20"/>
        </w:rPr>
        <w:t xml:space="preserve">la vraie, la vraie </w:t>
      </w:r>
      <w:r w:rsidRPr="0092078F">
        <w:rPr>
          <w:rFonts w:ascii="Garamond" w:hAnsi="Garamond"/>
          <w:i/>
          <w:noProof/>
          <w:color w:val="0000CC"/>
          <w:sz w:val="20"/>
          <w:szCs w:val="20"/>
        </w:rPr>
        <w:t>vérité</w:t>
      </w:r>
      <w:r w:rsidRPr="0092078F">
        <w:rPr>
          <w:rFonts w:ascii="Garamond" w:hAnsi="Garamond" w:cs="Courier New"/>
          <w:i/>
          <w:noProof/>
          <w:sz w:val="20"/>
          <w:szCs w:val="20"/>
        </w:rPr>
        <w:t xml:space="preserve">, </w:t>
      </w:r>
      <w:r w:rsidRPr="0092078F">
        <w:rPr>
          <w:rFonts w:ascii="Garamond" w:hAnsi="Garamond"/>
          <w:i/>
          <w:noProof/>
          <w:color w:val="0000CC"/>
          <w:sz w:val="20"/>
          <w:szCs w:val="20"/>
        </w:rPr>
        <w:t>la vérité</w:t>
      </w:r>
      <w:r w:rsidRPr="0092078F">
        <w:rPr>
          <w:rFonts w:ascii="Garamond" w:hAnsi="Garamond" w:cs="Courier New"/>
          <w:i/>
          <w:noProof/>
          <w:sz w:val="20"/>
          <w:szCs w:val="20"/>
        </w:rPr>
        <w:t xml:space="preserve"> telle</w:t>
      </w:r>
      <w:r w:rsidRPr="0092078F">
        <w:rPr>
          <w:rFonts w:ascii="Garamond" w:hAnsi="Garamond" w:cs="Courier New"/>
          <w:b/>
          <w:i/>
          <w:noProof/>
          <w:sz w:val="20"/>
          <w:szCs w:val="20"/>
        </w:rPr>
        <w:t xml:space="preserve"> </w:t>
      </w:r>
      <w:r w:rsidRPr="0092078F">
        <w:rPr>
          <w:rFonts w:ascii="Garamond" w:hAnsi="Garamond" w:cs="Courier New"/>
          <w:i/>
          <w:noProof/>
          <w:sz w:val="20"/>
          <w:szCs w:val="20"/>
        </w:rPr>
        <w:t xml:space="preserve">qu'il se fait qu'on a commencé à l'entrevoir seulement avec </w:t>
      </w:r>
      <w:r w:rsidRPr="0092078F">
        <w:rPr>
          <w:rFonts w:ascii="Garamond" w:hAnsi="Garamond"/>
          <w:i/>
          <w:noProof/>
          <w:color w:val="0000CC"/>
          <w:sz w:val="20"/>
          <w:szCs w:val="20"/>
        </w:rPr>
        <w:t>le discours analytique</w:t>
      </w:r>
    </w:p>
    <w:p w:rsidR="00B4241D" w:rsidRPr="00167575" w:rsidRDefault="00B4241D">
      <w:pPr>
        <w:tabs>
          <w:tab w:val="left" w:pos="1439"/>
          <w:tab w:val="left" w:pos="3311"/>
          <w:tab w:val="right" w:pos="7950"/>
        </w:tabs>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c'est</w:t>
      </w:r>
      <w:r w:rsidR="00324499" w:rsidRPr="00167575">
        <w:rPr>
          <w:rFonts w:ascii="Garamond" w:hAnsi="Garamond" w:cs="Courier New"/>
          <w:noProof/>
          <w:sz w:val="20"/>
          <w:szCs w:val="20"/>
        </w:rPr>
        <w:t xml:space="preserve"> que,</w:t>
      </w:r>
      <w:r w:rsidR="0069013E" w:rsidRPr="00167575">
        <w:rPr>
          <w:rFonts w:ascii="Garamond" w:hAnsi="Garamond" w:cs="Courier New"/>
          <w:noProof/>
          <w:sz w:val="20"/>
          <w:szCs w:val="20"/>
        </w:rPr>
        <w:t xml:space="preserve"> ce que révèle ce discours à tout un chacun, qui simplement s'y engage d'une</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façon </w:t>
      </w:r>
      <w:r w:rsidR="0069013E" w:rsidRPr="00167575">
        <w:rPr>
          <w:rFonts w:ascii="Garamond" w:hAnsi="Garamond"/>
          <w:i/>
          <w:noProof/>
          <w:sz w:val="20"/>
          <w:szCs w:val="20"/>
        </w:rPr>
        <w:t>axante</w:t>
      </w:r>
      <w:r w:rsidR="0069013E" w:rsidRPr="00167575">
        <w:rPr>
          <w:rFonts w:ascii="Garamond" w:hAnsi="Garamond" w:cs="Courier New"/>
          <w:noProof/>
          <w:sz w:val="20"/>
          <w:szCs w:val="20"/>
        </w:rPr>
        <w:t xml:space="preserve"> comme analysant, c'est que</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324499" w:rsidRPr="00167575" w:rsidRDefault="0069013E" w:rsidP="00B4241D">
      <w:pPr>
        <w:tabs>
          <w:tab w:val="left" w:pos="1439"/>
          <w:tab w:val="left" w:pos="3311"/>
          <w:tab w:val="right" w:pos="7950"/>
        </w:tabs>
        <w:ind w:left="708"/>
        <w:rPr>
          <w:rFonts w:ascii="Garamond" w:hAnsi="Garamond" w:cs="Courier New"/>
          <w:noProof/>
          <w:sz w:val="20"/>
          <w:szCs w:val="20"/>
        </w:rPr>
      </w:pPr>
      <w:r w:rsidRPr="00167575">
        <w:rPr>
          <w:rFonts w:ascii="Garamond" w:hAnsi="Garamond" w:cs="Courier New"/>
          <w:noProof/>
          <w:sz w:val="20"/>
          <w:szCs w:val="20"/>
        </w:rPr>
        <w:t>excusez-moi de reprendre ce terme, mais puisque j'ai commencé, je ne l'abandonne pas</w:t>
      </w:r>
    </w:p>
    <w:p w:rsidR="00324499" w:rsidRPr="00167575" w:rsidRDefault="00324499" w:rsidP="00324499">
      <w:pPr>
        <w:tabs>
          <w:tab w:val="left" w:pos="1439"/>
          <w:tab w:val="left" w:pos="3311"/>
          <w:tab w:val="right" w:pos="7950"/>
        </w:tabs>
        <w:rPr>
          <w:rFonts w:ascii="Garamond" w:hAnsi="Garamond" w:cs="Courier New"/>
          <w:noProof/>
          <w:sz w:val="20"/>
          <w:szCs w:val="20"/>
        </w:rPr>
      </w:pPr>
      <w:r w:rsidRPr="00167575">
        <w:rPr>
          <w:rFonts w:ascii="Garamond" w:hAnsi="Garamond" w:cs="Courier New"/>
          <w:noProof/>
          <w:sz w:val="20"/>
          <w:szCs w:val="20"/>
        </w:rPr>
        <w:t xml:space="preserve">…c'est que de </w:t>
      </w:r>
      <w:r w:rsidRPr="00167575">
        <w:rPr>
          <w:rFonts w:ascii="Garamond" w:hAnsi="Garamond"/>
          <w:i/>
          <w:noProof/>
          <w:sz w:val="20"/>
          <w:szCs w:val="20"/>
        </w:rPr>
        <w:t>bander</w:t>
      </w:r>
      <w:r w:rsidRPr="00167575">
        <w:rPr>
          <w:rFonts w:ascii="Garamond" w:hAnsi="Garamond" w:cs="Courier New"/>
          <w:noProof/>
          <w:sz w:val="20"/>
          <w:szCs w:val="20"/>
        </w:rPr>
        <w:t xml:space="preserve">… </w:t>
      </w:r>
    </w:p>
    <w:p w:rsidR="00B4241D" w:rsidRPr="00167575" w:rsidRDefault="0069013E" w:rsidP="00324499">
      <w:pPr>
        <w:tabs>
          <w:tab w:val="left" w:pos="1439"/>
          <w:tab w:val="left" w:pos="3311"/>
          <w:tab w:val="right" w:pos="7950"/>
        </w:tabs>
        <w:ind w:left="708"/>
        <w:rPr>
          <w:rFonts w:ascii="Garamond" w:hAnsi="Garamond" w:cs="Courier New"/>
          <w:noProof/>
          <w:sz w:val="20"/>
          <w:szCs w:val="20"/>
        </w:rPr>
      </w:pPr>
      <w:r w:rsidRPr="00167575">
        <w:rPr>
          <w:rFonts w:ascii="Garamond" w:hAnsi="Garamond" w:cs="Courier New"/>
          <w:noProof/>
          <w:sz w:val="20"/>
          <w:szCs w:val="20"/>
        </w:rPr>
        <w:t>c'est</w:t>
      </w:r>
      <w:r w:rsidR="00B4241D" w:rsidRPr="00167575">
        <w:rPr>
          <w:rFonts w:ascii="Garamond" w:hAnsi="Garamond" w:cs="Courier New"/>
          <w:noProof/>
          <w:sz w:val="20"/>
          <w:szCs w:val="20"/>
        </w:rPr>
        <w:t xml:space="preserve"> ce</w:t>
      </w:r>
      <w:r w:rsidRPr="00167575">
        <w:rPr>
          <w:rFonts w:ascii="Garamond" w:hAnsi="Garamond" w:cs="Courier New"/>
          <w:noProof/>
          <w:sz w:val="20"/>
          <w:szCs w:val="20"/>
        </w:rPr>
        <w:t xml:space="preserve"> que </w:t>
      </w:r>
      <w:r w:rsidRPr="00167575">
        <w:rPr>
          <w:rFonts w:ascii="Garamond" w:hAnsi="Garamond"/>
          <w:i/>
          <w:noProof/>
          <w:sz w:val="20"/>
          <w:szCs w:val="20"/>
        </w:rPr>
        <w:t>là-bas</w:t>
      </w:r>
      <w:r w:rsidR="00324499" w:rsidRPr="00167575">
        <w:rPr>
          <w:rFonts w:ascii="Garamond" w:hAnsi="Garamond" w:cs="Courier New"/>
          <w:noProof/>
          <w:sz w:val="20"/>
          <w:szCs w:val="20"/>
        </w:rPr>
        <w:t>,</w:t>
      </w:r>
      <w:r w:rsidRPr="00167575">
        <w:rPr>
          <w:rFonts w:ascii="Garamond" w:hAnsi="Garamond" w:cs="Courier New"/>
          <w:noProof/>
          <w:sz w:val="20"/>
          <w:szCs w:val="20"/>
        </w:rPr>
        <w:t xml:space="preserve"> place du Panthéon</w:t>
      </w:r>
      <w:r w:rsidR="00324499" w:rsidRPr="00167575">
        <w:rPr>
          <w:rFonts w:ascii="Garamond" w:hAnsi="Garamond" w:cs="Courier New"/>
          <w:noProof/>
          <w:sz w:val="20"/>
          <w:szCs w:val="20"/>
        </w:rPr>
        <w:t>,</w:t>
      </w:r>
      <w:r w:rsidRPr="00167575">
        <w:rPr>
          <w:rFonts w:ascii="Garamond" w:hAnsi="Garamond" w:cs="Courier New"/>
          <w:noProof/>
          <w:sz w:val="20"/>
          <w:szCs w:val="20"/>
        </w:rPr>
        <w:t xml:space="preserve"> </w:t>
      </w:r>
      <w:r w:rsidR="00324499" w:rsidRPr="00167575">
        <w:rPr>
          <w:rFonts w:ascii="Garamond" w:hAnsi="Garamond" w:cs="Courier New"/>
          <w:noProof/>
          <w:sz w:val="20"/>
          <w:szCs w:val="20"/>
        </w:rPr>
        <w:t>j</w:t>
      </w:r>
      <w:r w:rsidRPr="00167575">
        <w:rPr>
          <w:rFonts w:ascii="Garamond" w:hAnsi="Garamond" w:cs="Courier New"/>
          <w:noProof/>
          <w:sz w:val="20"/>
          <w:szCs w:val="20"/>
        </w:rPr>
        <w:t>'appelle</w:t>
      </w:r>
      <w:r w:rsidR="00B4241D" w:rsidRPr="00167575">
        <w:rPr>
          <w:rFonts w:ascii="Garamond" w:hAnsi="Garamond" w:cs="Courier New"/>
          <w:noProof/>
          <w:sz w:val="20"/>
          <w:szCs w:val="20"/>
        </w:rPr>
        <w:t> </w:t>
      </w:r>
      <w:r w:rsidR="00B4241D" w:rsidRPr="00167575">
        <w:rPr>
          <w:rFonts w:ascii="Garamond" w:hAnsi="Garamond" w:cs="Courier New"/>
          <w:noProof/>
          <w:color w:val="0000CC"/>
          <w:sz w:val="20"/>
          <w:szCs w:val="20"/>
        </w:rPr>
        <w:t>!</w:t>
      </w:r>
      <w:r w:rsidRPr="00167575">
        <w:rPr>
          <w:rFonts w:ascii="Garamond" w:hAnsi="Garamond" w:cs="Courier New"/>
          <w:noProof/>
          <w:sz w:val="20"/>
          <w:szCs w:val="20"/>
        </w:rPr>
        <w:t xml:space="preserve"> </w:t>
      </w:r>
    </w:p>
    <w:p w:rsidR="00C772C2" w:rsidRPr="00167575" w:rsidRDefault="00B4241D" w:rsidP="00D4662C">
      <w:pPr>
        <w:tabs>
          <w:tab w:val="left" w:pos="1439"/>
          <w:tab w:val="left" w:pos="3311"/>
          <w:tab w:val="right" w:pos="7950"/>
        </w:tabs>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c'est que de </w:t>
      </w:r>
      <w:r w:rsidR="0069013E" w:rsidRPr="00167575">
        <w:rPr>
          <w:rFonts w:ascii="Garamond" w:hAnsi="Garamond"/>
          <w:i/>
          <w:noProof/>
          <w:sz w:val="20"/>
          <w:szCs w:val="20"/>
        </w:rPr>
        <w:t>bander</w:t>
      </w:r>
      <w:r w:rsidR="0069013E" w:rsidRPr="00167575">
        <w:rPr>
          <w:rFonts w:ascii="Garamond" w:hAnsi="Garamond" w:cs="Courier New"/>
          <w:noProof/>
          <w:sz w:val="20"/>
          <w:szCs w:val="20"/>
        </w:rPr>
        <w:t xml:space="preserve">, ça n'a aucun rapport avec </w:t>
      </w:r>
      <w:r w:rsidR="0069013E" w:rsidRPr="00167575">
        <w:rPr>
          <w:rFonts w:ascii="Garamond" w:hAnsi="Garamond"/>
          <w:i/>
          <w:noProof/>
          <w:sz w:val="20"/>
          <w:szCs w:val="20"/>
        </w:rPr>
        <w:t>le sexe</w:t>
      </w:r>
      <w:r w:rsidR="0069013E" w:rsidRPr="00167575">
        <w:rPr>
          <w:rFonts w:ascii="Garamond" w:hAnsi="Garamond" w:cs="Courier New"/>
          <w:noProof/>
          <w:sz w:val="20"/>
          <w:szCs w:val="20"/>
        </w:rPr>
        <w:t>, pas avec l'</w:t>
      </w:r>
      <w:r w:rsidR="0069013E" w:rsidRPr="00167575">
        <w:rPr>
          <w:rFonts w:ascii="Garamond" w:hAnsi="Garamond"/>
          <w:i/>
          <w:noProof/>
          <w:sz w:val="20"/>
          <w:szCs w:val="20"/>
        </w:rPr>
        <w:t>autre</w:t>
      </w:r>
      <w:r w:rsidR="0069013E" w:rsidRPr="00167575">
        <w:rPr>
          <w:rFonts w:ascii="Garamond" w:hAnsi="Garamond" w:cs="Courier New"/>
          <w:noProof/>
          <w:sz w:val="20"/>
          <w:szCs w:val="20"/>
        </w:rPr>
        <w:t xml:space="preserve"> en tout cas</w:t>
      </w:r>
      <w:r w:rsidR="00D4662C" w:rsidRPr="00167575">
        <w:rPr>
          <w:rFonts w:ascii="Garamond" w:hAnsi="Garamond" w:cs="Courier New"/>
          <w:noProof/>
          <w:sz w:val="20"/>
          <w:szCs w:val="20"/>
        </w:rPr>
        <w:t xml:space="preserve"> </w:t>
      </w:r>
      <w:r w:rsidR="0069013E" w:rsidRPr="00167575">
        <w:rPr>
          <w:rFonts w:ascii="Garamond" w:hAnsi="Garamond" w:cs="Courier New"/>
          <w:noProof/>
          <w:sz w:val="20"/>
          <w:szCs w:val="20"/>
        </w:rPr>
        <w:t>!</w:t>
      </w:r>
      <w:r w:rsidR="00D4662C" w:rsidRPr="00167575">
        <w:rPr>
          <w:rFonts w:ascii="Garamond" w:hAnsi="Garamond" w:cs="Courier New"/>
          <w:noProof/>
          <w:sz w:val="20"/>
          <w:szCs w:val="20"/>
        </w:rPr>
        <w:t xml:space="preserve"> </w:t>
      </w:r>
      <w:r w:rsidR="00C772C2" w:rsidRPr="00167575">
        <w:rPr>
          <w:rFonts w:ascii="Garamond" w:hAnsi="Garamond"/>
          <w:i/>
          <w:noProof/>
          <w:sz w:val="20"/>
          <w:szCs w:val="20"/>
        </w:rPr>
        <w:t>Bander</w:t>
      </w:r>
      <w:r w:rsidR="00C772C2" w:rsidRPr="00167575">
        <w:rPr>
          <w:rFonts w:ascii="Garamond" w:hAnsi="Garamond" w:cs="Courier New"/>
          <w:noProof/>
          <w:sz w:val="20"/>
          <w:szCs w:val="20"/>
        </w:rPr>
        <w:t>…</w:t>
      </w:r>
    </w:p>
    <w:p w:rsidR="00C772C2" w:rsidRPr="00167575" w:rsidRDefault="0069013E" w:rsidP="00C772C2">
      <w:pPr>
        <w:ind w:firstLine="708"/>
        <w:rPr>
          <w:rFonts w:ascii="Garamond" w:hAnsi="Garamond" w:cs="Courier New"/>
          <w:noProof/>
          <w:sz w:val="20"/>
          <w:szCs w:val="20"/>
        </w:rPr>
      </w:pPr>
      <w:r w:rsidRPr="00167575">
        <w:rPr>
          <w:rFonts w:ascii="Garamond" w:hAnsi="Garamond" w:cs="Courier New"/>
          <w:noProof/>
          <w:sz w:val="20"/>
          <w:szCs w:val="20"/>
        </w:rPr>
        <w:t>on est ici entre des murs</w:t>
      </w:r>
    </w:p>
    <w:p w:rsidR="00C772C2" w:rsidRPr="00167575" w:rsidRDefault="00C772C2" w:rsidP="00647F81">
      <w:pPr>
        <w:rPr>
          <w:rFonts w:ascii="Garamond" w:hAnsi="Garamond" w:cs="Courier New"/>
          <w:noProof/>
          <w:sz w:val="20"/>
          <w:szCs w:val="20"/>
        </w:rPr>
      </w:pPr>
      <w:r w:rsidRPr="00167575">
        <w:rPr>
          <w:rFonts w:ascii="Garamond" w:hAnsi="Garamond" w:cs="Courier New"/>
          <w:noProof/>
          <w:sz w:val="20"/>
          <w:szCs w:val="20"/>
        </w:rPr>
        <w:t>… « </w:t>
      </w:r>
      <w:r w:rsidR="0069013E" w:rsidRPr="00167575">
        <w:rPr>
          <w:rFonts w:ascii="Garamond" w:hAnsi="Garamond"/>
          <w:i/>
          <w:noProof/>
          <w:sz w:val="20"/>
          <w:szCs w:val="20"/>
        </w:rPr>
        <w:t>bander pour une femme</w:t>
      </w:r>
      <w:r w:rsidRPr="00167575">
        <w:rPr>
          <w:rFonts w:ascii="Garamond" w:hAnsi="Garamond" w:cs="Courier New"/>
          <w:noProof/>
          <w:sz w:val="20"/>
          <w:szCs w:val="20"/>
        </w:rPr>
        <w:t> »…</w:t>
      </w:r>
      <w:r w:rsidR="0069013E" w:rsidRPr="00167575">
        <w:rPr>
          <w:rFonts w:ascii="Garamond" w:hAnsi="Garamond" w:cs="Courier New"/>
          <w:noProof/>
          <w:sz w:val="20"/>
          <w:szCs w:val="20"/>
        </w:rPr>
        <w:t xml:space="preserve"> </w:t>
      </w:r>
    </w:p>
    <w:p w:rsidR="00C772C2" w:rsidRPr="00167575" w:rsidRDefault="0069013E" w:rsidP="00C772C2">
      <w:pPr>
        <w:ind w:firstLine="708"/>
        <w:rPr>
          <w:rFonts w:ascii="Garamond" w:hAnsi="Garamond" w:cs="Courier New"/>
          <w:noProof/>
          <w:sz w:val="20"/>
          <w:szCs w:val="20"/>
        </w:rPr>
      </w:pPr>
      <w:r w:rsidRPr="00167575">
        <w:rPr>
          <w:rFonts w:ascii="Garamond" w:hAnsi="Garamond" w:cs="Courier New"/>
          <w:noProof/>
          <w:sz w:val="20"/>
          <w:szCs w:val="20"/>
        </w:rPr>
        <w:t>il faut tout de même appeler ça par son nom</w:t>
      </w:r>
    </w:p>
    <w:p w:rsidR="00C772C2" w:rsidRPr="00167575" w:rsidRDefault="00C772C2" w:rsidP="00647F81">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ça veut dire lui donner </w:t>
      </w:r>
      <w:r w:rsidR="0069013E" w:rsidRPr="00167575">
        <w:rPr>
          <w:rFonts w:ascii="Garamond" w:hAnsi="Garamond"/>
          <w:i/>
          <w:noProof/>
          <w:sz w:val="20"/>
          <w:szCs w:val="20"/>
        </w:rPr>
        <w:t>la fonction</w:t>
      </w:r>
      <w:r w:rsidR="0069013E" w:rsidRPr="00167575">
        <w:rPr>
          <w:rFonts w:ascii="Garamond" w:hAnsi="Garamond" w:cs="Courier New"/>
          <w:noProof/>
          <w:sz w:val="20"/>
          <w:szCs w:val="20"/>
        </w:rPr>
        <w:t xml:space="preserve"> </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ça veut dire : la prendre comme </w:t>
      </w:r>
      <w:r w:rsidR="0069013E" w:rsidRPr="00167575">
        <w:rPr>
          <w:rFonts w:ascii="Garamond" w:hAnsi="Garamond"/>
          <w:i/>
          <w:noProof/>
          <w:color w:val="0000CC"/>
          <w:sz w:val="20"/>
          <w:szCs w:val="20"/>
        </w:rPr>
        <w:t>phallus</w:t>
      </w:r>
      <w:r w:rsidR="0069013E" w:rsidRPr="00167575">
        <w:rPr>
          <w:rFonts w:ascii="Garamond" w:hAnsi="Garamond" w:cs="Courier New"/>
          <w:noProof/>
          <w:sz w:val="20"/>
          <w:szCs w:val="20"/>
        </w:rPr>
        <w:t xml:space="preserve">. C'est pas rien le </w:t>
      </w:r>
      <w:r w:rsidRPr="00167575">
        <w:rPr>
          <w:rFonts w:ascii="Garamond" w:hAnsi="Garamond"/>
          <w:i/>
          <w:noProof/>
          <w:color w:val="0000CC"/>
          <w:sz w:val="20"/>
          <w:szCs w:val="20"/>
        </w:rPr>
        <w:t>phallus</w:t>
      </w:r>
      <w:r w:rsidR="0069013E" w:rsidRPr="00167575">
        <w:rPr>
          <w:rFonts w:ascii="Garamond" w:hAnsi="Garamond" w:cs="Courier New"/>
          <w:noProof/>
          <w:sz w:val="20"/>
          <w:szCs w:val="20"/>
        </w:rPr>
        <w:t xml:space="preserve"> ! </w:t>
      </w:r>
    </w:p>
    <w:p w:rsidR="00C772C2" w:rsidRPr="00167575" w:rsidRDefault="0069013E" w:rsidP="00647F81">
      <w:pPr>
        <w:rPr>
          <w:rFonts w:ascii="Garamond" w:hAnsi="Garamond" w:cs="Courier New"/>
          <w:noProof/>
          <w:sz w:val="20"/>
          <w:szCs w:val="20"/>
        </w:rPr>
      </w:pPr>
      <w:r w:rsidRPr="00167575">
        <w:rPr>
          <w:rFonts w:ascii="Garamond" w:hAnsi="Garamond" w:cs="Courier New"/>
          <w:noProof/>
          <w:sz w:val="20"/>
          <w:szCs w:val="20"/>
        </w:rPr>
        <w:t>Je vous ai déjà expliqué</w:t>
      </w:r>
      <w:r w:rsidR="00C772C2" w:rsidRPr="00167575">
        <w:rPr>
          <w:rFonts w:ascii="Garamond" w:hAnsi="Garamond" w:cs="Courier New"/>
          <w:noProof/>
          <w:sz w:val="20"/>
          <w:szCs w:val="20"/>
        </w:rPr>
        <w:t>…</w:t>
      </w:r>
    </w:p>
    <w:p w:rsidR="00C772C2" w:rsidRPr="00167575" w:rsidRDefault="0069013E" w:rsidP="00C772C2">
      <w:pPr>
        <w:ind w:firstLine="708"/>
        <w:rPr>
          <w:rFonts w:ascii="Garamond" w:hAnsi="Garamond" w:cs="Courier New"/>
          <w:noProof/>
          <w:sz w:val="20"/>
          <w:szCs w:val="20"/>
        </w:rPr>
      </w:pPr>
      <w:r w:rsidRPr="00167575">
        <w:rPr>
          <w:rFonts w:ascii="Garamond" w:hAnsi="Garamond" w:cs="Courier New"/>
          <w:noProof/>
          <w:sz w:val="20"/>
          <w:szCs w:val="20"/>
        </w:rPr>
        <w:t>là-bas où c'est sérieux</w:t>
      </w:r>
    </w:p>
    <w:p w:rsidR="00C772C2" w:rsidRPr="00167575" w:rsidRDefault="00C772C2" w:rsidP="00647F81">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je vous ai expliqué ce que ça fait</w:t>
      </w:r>
      <w:r w:rsidR="00957632"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C772C2" w:rsidRPr="00167575" w:rsidRDefault="00686EBE" w:rsidP="00647F81">
      <w:pPr>
        <w:rPr>
          <w:rFonts w:ascii="Garamond" w:hAnsi="Garamond" w:cs="Courier New"/>
          <w:noProof/>
          <w:sz w:val="20"/>
          <w:szCs w:val="20"/>
        </w:rPr>
      </w:pPr>
      <w:r w:rsidRPr="00167575">
        <w:rPr>
          <w:rFonts w:ascii="Garamond" w:hAnsi="Garamond" w:cs="Courier New"/>
          <w:noProof/>
          <w:sz w:val="20"/>
          <w:szCs w:val="20"/>
        </w:rPr>
        <w:lastRenderedPageBreak/>
        <w:t>J</w:t>
      </w:r>
      <w:r w:rsidR="0069013E" w:rsidRPr="00167575">
        <w:rPr>
          <w:rFonts w:ascii="Garamond" w:hAnsi="Garamond" w:cs="Courier New"/>
          <w:noProof/>
          <w:sz w:val="20"/>
          <w:szCs w:val="20"/>
        </w:rPr>
        <w:t xml:space="preserve">e vous ai dit que </w:t>
      </w:r>
      <w:r w:rsidR="00C772C2" w:rsidRPr="00167575">
        <w:rPr>
          <w:rFonts w:ascii="Garamond" w:hAnsi="Garamond" w:cs="Courier New"/>
          <w:noProof/>
          <w:sz w:val="20"/>
          <w:szCs w:val="20"/>
        </w:rPr>
        <w:t>« </w:t>
      </w:r>
      <w:r w:rsidR="0069013E" w:rsidRPr="00167575">
        <w:rPr>
          <w:rFonts w:ascii="Garamond" w:hAnsi="Garamond"/>
          <w:i/>
          <w:noProof/>
          <w:sz w:val="20"/>
          <w:szCs w:val="20"/>
        </w:rPr>
        <w:t>la signification du phallus</w:t>
      </w:r>
      <w:r w:rsidR="00C772C2" w:rsidRPr="00167575">
        <w:rPr>
          <w:rFonts w:ascii="Garamond" w:hAnsi="Garamond" w:cs="Courier New"/>
          <w:noProof/>
          <w:sz w:val="20"/>
          <w:szCs w:val="20"/>
        </w:rPr>
        <w:t> »</w:t>
      </w:r>
      <w:r w:rsidR="0092078F">
        <w:rPr>
          <w:rFonts w:ascii="Garamond" w:hAnsi="Garamond" w:cs="Courier New"/>
          <w:noProof/>
          <w:sz w:val="20"/>
          <w:szCs w:val="20"/>
        </w:rPr>
        <w:t xml:space="preserve"> </w:t>
      </w:r>
      <w:r w:rsidR="0069013E" w:rsidRPr="00167575">
        <w:rPr>
          <w:rFonts w:ascii="Garamond" w:hAnsi="Garamond" w:cs="Courier New"/>
          <w:noProof/>
          <w:sz w:val="20"/>
          <w:szCs w:val="20"/>
        </w:rPr>
        <w:t xml:space="preserve">c'est le seul cas de </w:t>
      </w:r>
      <w:r w:rsidR="0069013E" w:rsidRPr="00167575">
        <w:rPr>
          <w:rFonts w:ascii="Garamond" w:hAnsi="Garamond"/>
          <w:i/>
          <w:noProof/>
          <w:sz w:val="20"/>
          <w:szCs w:val="20"/>
        </w:rPr>
        <w:t>génitif</w:t>
      </w:r>
      <w:r w:rsidR="0092078F">
        <w:rPr>
          <w:rFonts w:ascii="Garamond" w:hAnsi="Garamond" w:cs="Courier New"/>
          <w:noProof/>
          <w:sz w:val="20"/>
          <w:szCs w:val="20"/>
        </w:rPr>
        <w:t xml:space="preserve"> pleinement équi</w:t>
      </w:r>
      <w:r w:rsidR="0092078F">
        <w:rPr>
          <w:rFonts w:ascii="Garamond" w:hAnsi="Garamond" w:cs="Courier New"/>
          <w:noProof/>
          <w:sz w:val="20"/>
          <w:szCs w:val="20"/>
        </w:rPr>
        <w:softHyphen/>
        <w:t xml:space="preserve">libré, </w:t>
      </w:r>
      <w:r w:rsidR="00D6383C" w:rsidRPr="00167575">
        <w:rPr>
          <w:rFonts w:ascii="Garamond" w:hAnsi="Garamond" w:cs="Courier New"/>
          <w:noProof/>
          <w:sz w:val="20"/>
          <w:szCs w:val="20"/>
        </w:rPr>
        <w:t>ç</w:t>
      </w:r>
      <w:r w:rsidR="0069013E" w:rsidRPr="00167575">
        <w:rPr>
          <w:rFonts w:ascii="Garamond" w:hAnsi="Garamond" w:cs="Courier New"/>
          <w:noProof/>
          <w:sz w:val="20"/>
          <w:szCs w:val="20"/>
        </w:rPr>
        <w:t xml:space="preserve">a veut dire que le </w:t>
      </w:r>
      <w:r w:rsidR="00C772C2" w:rsidRPr="00167575">
        <w:rPr>
          <w:rFonts w:ascii="Garamond" w:hAnsi="Garamond"/>
          <w:i/>
          <w:noProof/>
          <w:color w:val="0000CC"/>
          <w:sz w:val="20"/>
          <w:szCs w:val="20"/>
        </w:rPr>
        <w:t>phallus</w:t>
      </w:r>
      <w:r w:rsidR="00C772C2" w:rsidRPr="00167575">
        <w:rPr>
          <w:rFonts w:ascii="Garamond" w:hAnsi="Garamond" w:cs="Courier New"/>
          <w:noProof/>
          <w:sz w:val="20"/>
          <w:szCs w:val="20"/>
        </w:rPr>
        <w:t>…</w:t>
      </w:r>
    </w:p>
    <w:p w:rsidR="00C772C2" w:rsidRPr="00167575" w:rsidRDefault="0069013E" w:rsidP="00957632">
      <w:pPr>
        <w:ind w:left="708"/>
        <w:rPr>
          <w:rFonts w:ascii="Garamond" w:hAnsi="Garamond" w:cs="Courier New"/>
          <w:noProof/>
          <w:sz w:val="20"/>
          <w:szCs w:val="20"/>
        </w:rPr>
      </w:pPr>
      <w:r w:rsidRPr="00167575">
        <w:rPr>
          <w:rFonts w:ascii="Garamond" w:hAnsi="Garamond" w:cs="Courier New"/>
          <w:i/>
          <w:noProof/>
          <w:sz w:val="20"/>
          <w:szCs w:val="20"/>
        </w:rPr>
        <w:t>c'est que ce que vous expliquait ce matin</w:t>
      </w:r>
      <w:r w:rsidR="0092078F">
        <w:rPr>
          <w:rFonts w:ascii="Garamond" w:hAnsi="Garamond" w:cs="Courier New"/>
          <w:noProof/>
          <w:sz w:val="20"/>
          <w:szCs w:val="20"/>
        </w:rPr>
        <w:t xml:space="preserve"> - </w:t>
      </w:r>
      <w:r w:rsidRPr="00167575">
        <w:rPr>
          <w:rFonts w:ascii="Garamond" w:hAnsi="Garamond" w:cs="Courier New"/>
          <w:noProof/>
          <w:sz w:val="20"/>
          <w:szCs w:val="20"/>
        </w:rPr>
        <w:t>je dis ça pour ceux qui sont un peu avertis</w:t>
      </w:r>
      <w:r w:rsidR="0092078F">
        <w:rPr>
          <w:rFonts w:ascii="Garamond" w:hAnsi="Garamond" w:cs="Courier New"/>
          <w:noProof/>
          <w:sz w:val="20"/>
          <w:szCs w:val="20"/>
        </w:rPr>
        <w:t xml:space="preserve"> - </w:t>
      </w:r>
      <w:r w:rsidRPr="00167575">
        <w:rPr>
          <w:rFonts w:ascii="Garamond" w:hAnsi="Garamond" w:cs="Courier New"/>
          <w:i/>
          <w:noProof/>
          <w:sz w:val="20"/>
          <w:szCs w:val="20"/>
        </w:rPr>
        <w:t>c'est que ce que vous expliquait</w:t>
      </w:r>
      <w:r w:rsidR="00D6383C" w:rsidRPr="00167575">
        <w:rPr>
          <w:rFonts w:ascii="Garamond" w:hAnsi="Garamond" w:cs="Courier New"/>
          <w:i/>
          <w:noProof/>
          <w:sz w:val="20"/>
          <w:szCs w:val="20"/>
        </w:rPr>
        <w:t xml:space="preserve"> ce matin</w:t>
      </w:r>
      <w:r w:rsidRPr="00167575">
        <w:rPr>
          <w:rFonts w:ascii="Garamond" w:hAnsi="Garamond" w:cs="Courier New"/>
          <w:i/>
          <w:noProof/>
          <w:sz w:val="20"/>
          <w:szCs w:val="20"/>
        </w:rPr>
        <w:t xml:space="preserve"> </w:t>
      </w:r>
      <w:r w:rsidR="00957632" w:rsidRPr="00167575">
        <w:rPr>
          <w:rFonts w:ascii="Garamond" w:hAnsi="Garamond" w:cs="Courier New"/>
          <w:noProof/>
          <w:sz w:val="20"/>
          <w:szCs w:val="20"/>
        </w:rPr>
        <w:t>JAKOBSON</w:t>
      </w:r>
    </w:p>
    <w:p w:rsidR="0069013E" w:rsidRPr="00167575" w:rsidRDefault="00C772C2" w:rsidP="00647F81">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i/>
          <w:noProof/>
          <w:color w:val="0000CC"/>
          <w:sz w:val="20"/>
          <w:szCs w:val="20"/>
        </w:rPr>
        <w:t xml:space="preserve">le </w:t>
      </w:r>
      <w:r w:rsidRPr="00167575">
        <w:rPr>
          <w:rFonts w:ascii="Garamond" w:hAnsi="Garamond"/>
          <w:i/>
          <w:noProof/>
          <w:color w:val="0000CC"/>
          <w:sz w:val="20"/>
          <w:szCs w:val="20"/>
        </w:rPr>
        <w:t>phallus</w:t>
      </w:r>
      <w:r w:rsidR="0069013E" w:rsidRPr="00167575">
        <w:rPr>
          <w:rFonts w:ascii="Garamond" w:hAnsi="Garamond"/>
          <w:i/>
          <w:noProof/>
          <w:color w:val="0000CC"/>
          <w:sz w:val="20"/>
          <w:szCs w:val="20"/>
        </w:rPr>
        <w:t xml:space="preserve"> c'est la signification</w:t>
      </w:r>
      <w:r w:rsidR="0069013E" w:rsidRPr="00167575">
        <w:rPr>
          <w:rFonts w:ascii="Garamond" w:hAnsi="Garamond" w:cs="Courier New"/>
          <w:noProof/>
          <w:sz w:val="20"/>
          <w:szCs w:val="20"/>
        </w:rPr>
        <w:t xml:space="preserve">, c'est </w:t>
      </w:r>
      <w:r w:rsidR="0069013E" w:rsidRPr="00167575">
        <w:rPr>
          <w:rFonts w:ascii="Garamond" w:hAnsi="Garamond"/>
          <w:i/>
          <w:noProof/>
          <w:color w:val="0000CC"/>
          <w:sz w:val="20"/>
          <w:szCs w:val="20"/>
        </w:rPr>
        <w:t>ce par quoi le langage signifie</w:t>
      </w:r>
      <w:r w:rsidR="00AB76E2"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r w:rsidR="00AB76E2" w:rsidRPr="00167575">
        <w:rPr>
          <w:rFonts w:ascii="Garamond" w:hAnsi="Garamond"/>
          <w:i/>
          <w:noProof/>
          <w:color w:val="0000CC"/>
          <w:sz w:val="20"/>
          <w:szCs w:val="20"/>
        </w:rPr>
        <w:t>I</w:t>
      </w:r>
      <w:r w:rsidR="0069013E" w:rsidRPr="00167575">
        <w:rPr>
          <w:rFonts w:ascii="Garamond" w:hAnsi="Garamond"/>
          <w:i/>
          <w:noProof/>
          <w:color w:val="0000CC"/>
          <w:sz w:val="20"/>
          <w:szCs w:val="20"/>
        </w:rPr>
        <w:t>l n'y a qu'une seule Bedeutung, c'est le phallus</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92078F" w:rsidRDefault="0069013E" w:rsidP="00647F81">
      <w:pPr>
        <w:rPr>
          <w:rFonts w:ascii="Garamond" w:hAnsi="Garamond" w:cs="Courier New"/>
          <w:noProof/>
          <w:sz w:val="20"/>
          <w:szCs w:val="20"/>
        </w:rPr>
      </w:pPr>
      <w:r w:rsidRPr="00167575">
        <w:rPr>
          <w:rFonts w:ascii="Garamond" w:hAnsi="Garamond" w:cs="Courier New"/>
          <w:noProof/>
          <w:sz w:val="20"/>
          <w:szCs w:val="20"/>
        </w:rPr>
        <w:t>Partons de cette hypothèse, ça nous expliquera très largement l'</w:t>
      </w:r>
      <w:r w:rsidRPr="00167575">
        <w:rPr>
          <w:rFonts w:ascii="Garamond" w:hAnsi="Garamond"/>
          <w:i/>
          <w:noProof/>
          <w:color w:val="0000CC"/>
          <w:sz w:val="20"/>
          <w:szCs w:val="20"/>
        </w:rPr>
        <w:t>ensemble</w:t>
      </w:r>
      <w:r w:rsidRPr="00167575">
        <w:rPr>
          <w:rFonts w:ascii="Garamond" w:hAnsi="Garamond" w:cs="Courier New"/>
          <w:noProof/>
          <w:sz w:val="20"/>
          <w:szCs w:val="20"/>
        </w:rPr>
        <w:t xml:space="preserve"> de </w:t>
      </w:r>
      <w:r w:rsidRPr="00167575">
        <w:rPr>
          <w:rFonts w:ascii="Garamond" w:hAnsi="Garamond"/>
          <w:i/>
          <w:noProof/>
          <w:sz w:val="20"/>
          <w:szCs w:val="20"/>
        </w:rPr>
        <w:t>la fonction de la parole</w:t>
      </w:r>
      <w:r w:rsidR="00957632" w:rsidRPr="00167575">
        <w:rPr>
          <w:rFonts w:ascii="Garamond" w:hAnsi="Garamond" w:cs="Courier New"/>
          <w:noProof/>
          <w:sz w:val="20"/>
          <w:szCs w:val="20"/>
        </w:rPr>
        <w:t>.</w:t>
      </w:r>
      <w:r w:rsidRPr="00167575">
        <w:rPr>
          <w:rFonts w:ascii="Garamond" w:hAnsi="Garamond" w:cs="Courier New"/>
          <w:noProof/>
          <w:sz w:val="20"/>
          <w:szCs w:val="20"/>
        </w:rPr>
        <w:t xml:space="preserve"> </w:t>
      </w:r>
    </w:p>
    <w:p w:rsidR="00957632" w:rsidRPr="00167575" w:rsidRDefault="00957632" w:rsidP="00647F81">
      <w:pPr>
        <w:rPr>
          <w:rFonts w:ascii="Garamond" w:hAnsi="Garamond" w:cs="Courier New"/>
          <w:noProof/>
          <w:sz w:val="20"/>
          <w:szCs w:val="20"/>
        </w:rPr>
      </w:pPr>
      <w:r w:rsidRPr="00167575">
        <w:rPr>
          <w:rFonts w:ascii="Garamond" w:hAnsi="Garamond" w:cs="Courier New"/>
          <w:noProof/>
          <w:sz w:val="20"/>
          <w:szCs w:val="20"/>
        </w:rPr>
        <w:t>C</w:t>
      </w:r>
      <w:r w:rsidR="0069013E" w:rsidRPr="00167575">
        <w:rPr>
          <w:rFonts w:ascii="Garamond" w:hAnsi="Garamond" w:cs="Courier New"/>
          <w:noProof/>
          <w:sz w:val="20"/>
          <w:szCs w:val="20"/>
        </w:rPr>
        <w:t>ar elle n'est pas toujours appliquée à déno</w:t>
      </w:r>
      <w:r w:rsidR="0069013E" w:rsidRPr="00167575">
        <w:rPr>
          <w:rFonts w:ascii="Garamond" w:hAnsi="Garamond" w:cs="Courier New"/>
          <w:noProof/>
          <w:sz w:val="20"/>
          <w:szCs w:val="20"/>
        </w:rPr>
        <w:softHyphen/>
        <w:t>ter des faits</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957632" w:rsidRPr="00167575" w:rsidRDefault="0069013E" w:rsidP="00957632">
      <w:pPr>
        <w:ind w:left="708"/>
        <w:rPr>
          <w:rFonts w:ascii="Garamond" w:hAnsi="Garamond" w:cs="Courier New"/>
          <w:noProof/>
          <w:sz w:val="20"/>
          <w:szCs w:val="20"/>
        </w:rPr>
      </w:pPr>
      <w:r w:rsidRPr="00167575">
        <w:rPr>
          <w:rFonts w:ascii="Garamond" w:hAnsi="Garamond" w:cs="Courier New"/>
          <w:noProof/>
          <w:sz w:val="20"/>
          <w:szCs w:val="20"/>
        </w:rPr>
        <w:t>c'est tout ce qu'elle peut faire, on ne dénote pas des choses, on dénote des faits</w:t>
      </w:r>
    </w:p>
    <w:p w:rsidR="0092078F" w:rsidRDefault="00957632" w:rsidP="00647F81">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mais c'est tout à fait </w:t>
      </w:r>
      <w:r w:rsidR="0069013E" w:rsidRPr="00167575">
        <w:rPr>
          <w:rFonts w:ascii="Garamond" w:hAnsi="Garamond"/>
          <w:i/>
          <w:noProof/>
          <w:sz w:val="20"/>
          <w:szCs w:val="20"/>
        </w:rPr>
        <w:t>par hasard</w:t>
      </w:r>
      <w:r w:rsidR="0069013E" w:rsidRPr="00167575">
        <w:rPr>
          <w:rFonts w:ascii="Garamond" w:hAnsi="Garamond" w:cs="Courier New"/>
          <w:noProof/>
          <w:sz w:val="20"/>
          <w:szCs w:val="20"/>
        </w:rPr>
        <w:t>, de temps en temps</w:t>
      </w:r>
      <w:r w:rsidR="00D6383C"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r w:rsidR="00D6383C" w:rsidRPr="00167575">
        <w:rPr>
          <w:rFonts w:ascii="Garamond" w:hAnsi="Garamond" w:cs="Courier New"/>
          <w:noProof/>
          <w:sz w:val="20"/>
          <w:szCs w:val="20"/>
        </w:rPr>
        <w:t>L</w:t>
      </w:r>
      <w:r w:rsidR="0069013E" w:rsidRPr="00167575">
        <w:rPr>
          <w:rFonts w:ascii="Garamond" w:hAnsi="Garamond" w:cs="Courier New"/>
          <w:noProof/>
          <w:sz w:val="20"/>
          <w:szCs w:val="20"/>
        </w:rPr>
        <w:t xml:space="preserve">a plupart du temps elle </w:t>
      </w:r>
      <w:r w:rsidR="0069013E" w:rsidRPr="00167575">
        <w:rPr>
          <w:rFonts w:ascii="Garamond" w:hAnsi="Garamond"/>
          <w:i/>
          <w:noProof/>
          <w:sz w:val="20"/>
          <w:szCs w:val="20"/>
        </w:rPr>
        <w:t>supplée</w:t>
      </w:r>
      <w:r w:rsidR="0069013E" w:rsidRPr="00167575">
        <w:rPr>
          <w:rFonts w:ascii="Garamond" w:hAnsi="Garamond" w:cs="Courier New"/>
          <w:noProof/>
          <w:sz w:val="20"/>
          <w:szCs w:val="20"/>
        </w:rPr>
        <w:t xml:space="preserve"> à ceci que </w:t>
      </w:r>
      <w:r w:rsidR="0069013E" w:rsidRPr="00167575">
        <w:rPr>
          <w:rFonts w:ascii="Garamond" w:hAnsi="Garamond"/>
          <w:i/>
          <w:noProof/>
          <w:sz w:val="20"/>
          <w:szCs w:val="20"/>
        </w:rPr>
        <w:t>la fonction phallique</w:t>
      </w:r>
      <w:r w:rsidR="0069013E" w:rsidRPr="00167575">
        <w:rPr>
          <w:rFonts w:ascii="Garamond" w:hAnsi="Garamond" w:cs="Courier New"/>
          <w:noProof/>
          <w:sz w:val="20"/>
          <w:szCs w:val="20"/>
        </w:rPr>
        <w:t xml:space="preserve"> </w:t>
      </w:r>
    </w:p>
    <w:p w:rsidR="0092078F" w:rsidRDefault="0069013E" w:rsidP="00647F81">
      <w:pPr>
        <w:rPr>
          <w:rFonts w:ascii="Garamond" w:hAnsi="Garamond" w:cs="Courier New"/>
          <w:noProof/>
          <w:sz w:val="20"/>
          <w:szCs w:val="20"/>
        </w:rPr>
      </w:pPr>
      <w:r w:rsidRPr="00167575">
        <w:rPr>
          <w:rFonts w:ascii="Garamond" w:hAnsi="Garamond" w:cs="Courier New"/>
          <w:noProof/>
          <w:sz w:val="20"/>
          <w:szCs w:val="20"/>
        </w:rPr>
        <w:t>est justement ce qui fait qu'il n'y a chez l'homme que les relations que vous savez</w:t>
      </w:r>
      <w:r w:rsidR="00957632" w:rsidRPr="00167575">
        <w:rPr>
          <w:rFonts w:ascii="Garamond" w:hAnsi="Garamond" w:cs="Courier New"/>
          <w:noProof/>
          <w:sz w:val="20"/>
          <w:szCs w:val="20"/>
        </w:rPr>
        <w:t xml:space="preserve"> </w:t>
      </w:r>
      <w:r w:rsidR="0092078F">
        <w:rPr>
          <w:rFonts w:ascii="Garamond" w:hAnsi="Garamond" w:cs="Courier New"/>
          <w:noProof/>
          <w:sz w:val="20"/>
          <w:szCs w:val="20"/>
        </w:rPr>
        <w:t>-</w:t>
      </w:r>
      <w:r w:rsidRPr="00167575">
        <w:rPr>
          <w:rFonts w:ascii="Garamond" w:hAnsi="Garamond" w:cs="Courier New"/>
          <w:noProof/>
          <w:sz w:val="20"/>
          <w:szCs w:val="20"/>
        </w:rPr>
        <w:t xml:space="preserve"> mauvaises</w:t>
      </w:r>
      <w:r w:rsidR="00957632" w:rsidRPr="00167575">
        <w:rPr>
          <w:rFonts w:ascii="Garamond" w:hAnsi="Garamond" w:cs="Courier New"/>
          <w:noProof/>
          <w:sz w:val="20"/>
          <w:szCs w:val="20"/>
        </w:rPr>
        <w:t xml:space="preserve"> </w:t>
      </w:r>
      <w:r w:rsidR="0092078F">
        <w:rPr>
          <w:rFonts w:ascii="Garamond" w:hAnsi="Garamond" w:cs="Courier New"/>
          <w:noProof/>
          <w:sz w:val="20"/>
          <w:szCs w:val="20"/>
        </w:rPr>
        <w:t xml:space="preserve">- </w:t>
      </w:r>
      <w:r w:rsidRPr="00167575">
        <w:rPr>
          <w:rFonts w:ascii="Garamond" w:hAnsi="Garamond" w:cs="Courier New"/>
          <w:noProof/>
          <w:sz w:val="20"/>
          <w:szCs w:val="20"/>
        </w:rPr>
        <w:t xml:space="preserve">entre les sexes. </w:t>
      </w:r>
    </w:p>
    <w:p w:rsidR="0069013E" w:rsidRPr="00167575" w:rsidRDefault="0069013E" w:rsidP="00647F81">
      <w:pPr>
        <w:rPr>
          <w:rFonts w:ascii="Garamond" w:hAnsi="Garamond" w:cs="Courier New"/>
          <w:noProof/>
          <w:sz w:val="20"/>
          <w:szCs w:val="20"/>
        </w:rPr>
      </w:pPr>
      <w:r w:rsidRPr="00167575">
        <w:rPr>
          <w:rFonts w:ascii="Garamond" w:hAnsi="Garamond" w:cs="Courier New"/>
          <w:noProof/>
          <w:sz w:val="20"/>
          <w:szCs w:val="20"/>
        </w:rPr>
        <w:t xml:space="preserve">Alors que partout ailleurs, au moins pour nous, ça semble aller </w:t>
      </w:r>
      <w:r w:rsidR="00957632" w:rsidRPr="00167575">
        <w:rPr>
          <w:rFonts w:ascii="Garamond" w:hAnsi="Garamond" w:cs="Courier New"/>
          <w:noProof/>
          <w:sz w:val="20"/>
          <w:szCs w:val="20"/>
        </w:rPr>
        <w:t>« </w:t>
      </w:r>
      <w:r w:rsidRPr="00167575">
        <w:rPr>
          <w:rFonts w:ascii="Garamond" w:hAnsi="Garamond"/>
          <w:i/>
          <w:noProof/>
          <w:sz w:val="20"/>
          <w:szCs w:val="20"/>
        </w:rPr>
        <w:t>à la coule</w:t>
      </w:r>
      <w:r w:rsidR="00957632" w:rsidRPr="00167575">
        <w:rPr>
          <w:rFonts w:ascii="Garamond" w:hAnsi="Garamond" w:cs="Courier New"/>
          <w:noProof/>
          <w:sz w:val="20"/>
          <w:szCs w:val="20"/>
        </w:rPr>
        <w:t> »</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AB76E2" w:rsidRDefault="0069013E" w:rsidP="00647F81">
      <w:pPr>
        <w:rPr>
          <w:rFonts w:ascii="Garamond" w:hAnsi="Garamond" w:cs="Courier New"/>
          <w:bCs/>
          <w:noProof/>
          <w:sz w:val="20"/>
          <w:szCs w:val="20"/>
        </w:rPr>
      </w:pPr>
      <w:r w:rsidRPr="00167575">
        <w:rPr>
          <w:rFonts w:ascii="Garamond" w:hAnsi="Garamond" w:cs="Courier New"/>
          <w:noProof/>
          <w:sz w:val="20"/>
          <w:szCs w:val="20"/>
        </w:rPr>
        <w:t>Alors c'est pour ça que dans mon petit</w:t>
      </w:r>
      <w:r w:rsidR="00957632" w:rsidRPr="00167575">
        <w:rPr>
          <w:rFonts w:ascii="Garamond" w:hAnsi="Garamond" w:cs="Courier New"/>
          <w:noProof/>
          <w:sz w:val="20"/>
          <w:szCs w:val="20"/>
        </w:rPr>
        <w:t>…</w:t>
      </w:r>
      <w:r w:rsidRPr="00167575">
        <w:rPr>
          <w:rFonts w:ascii="Garamond" w:hAnsi="Garamond" w:cs="Courier New"/>
          <w:noProof/>
          <w:sz w:val="20"/>
          <w:szCs w:val="20"/>
        </w:rPr>
        <w:t xml:space="preserve"> </w:t>
      </w:r>
      <w:r w:rsidRPr="00167575">
        <w:rPr>
          <w:rFonts w:ascii="Garamond" w:hAnsi="Garamond" w:cs="Courier New"/>
          <w:bCs/>
          <w:noProof/>
          <w:sz w:val="20"/>
          <w:szCs w:val="20"/>
        </w:rPr>
        <w:t>quadripode</w:t>
      </w:r>
      <w:r w:rsidR="00AB76E2" w:rsidRPr="00167575">
        <w:rPr>
          <w:rFonts w:ascii="Garamond" w:hAnsi="Garamond" w:cs="Courier New"/>
          <w:bCs/>
          <w:noProof/>
          <w:sz w:val="20"/>
          <w:szCs w:val="20"/>
        </w:rPr>
        <w:t> :</w:t>
      </w:r>
    </w:p>
    <w:p w:rsidR="0092078F" w:rsidRPr="00167575" w:rsidRDefault="0092078F" w:rsidP="00647F81">
      <w:pPr>
        <w:rPr>
          <w:rFonts w:ascii="Garamond" w:hAnsi="Garamond" w:cs="Courier New"/>
          <w:bCs/>
          <w:noProof/>
          <w:sz w:val="20"/>
          <w:szCs w:val="20"/>
        </w:rPr>
      </w:pPr>
    </w:p>
    <w:p w:rsidR="00AB76E2" w:rsidRPr="00167575" w:rsidRDefault="0058419D" w:rsidP="0092078F">
      <w:pPr>
        <w:jc w:val="center"/>
        <w:rPr>
          <w:rFonts w:ascii="Garamond" w:hAnsi="Garamond" w:cs="Courier New"/>
          <w:bCs/>
          <w:noProof/>
          <w:sz w:val="20"/>
          <w:szCs w:val="20"/>
        </w:rPr>
      </w:pPr>
      <w:r w:rsidRPr="00167575">
        <w:rPr>
          <w:rFonts w:ascii="Garamond" w:hAnsi="Garamond" w:cs="Courier New"/>
          <w:noProof/>
          <w:sz w:val="20"/>
          <w:szCs w:val="20"/>
        </w:rPr>
        <w:drawing>
          <wp:inline distT="0" distB="0" distL="0" distR="0" wp14:anchorId="7C9A1790" wp14:editId="3E86F80F">
            <wp:extent cx="1341120" cy="796898"/>
            <wp:effectExtent l="0" t="0" r="0" b="0"/>
            <wp:docPr id="35" name="Image 35" descr="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9a"/>
                    <pic:cNvPicPr>
                      <a:picLocks noChangeAspect="1" noChangeArrowheads="1"/>
                    </pic:cNvPicPr>
                  </pic:nvPicPr>
                  <pic:blipFill>
                    <a:blip r:embed="rId39" cstate="print"/>
                    <a:srcRect/>
                    <a:stretch>
                      <a:fillRect/>
                    </a:stretch>
                  </pic:blipFill>
                  <pic:spPr bwMode="auto">
                    <a:xfrm>
                      <a:off x="0" y="0"/>
                      <a:ext cx="1345522" cy="799514"/>
                    </a:xfrm>
                    <a:prstGeom prst="rect">
                      <a:avLst/>
                    </a:prstGeom>
                    <a:noFill/>
                    <a:ln w="9525">
                      <a:noFill/>
                      <a:miter lim="800000"/>
                      <a:headEnd/>
                      <a:tailEnd/>
                    </a:ln>
                  </pic:spPr>
                </pic:pic>
              </a:graphicData>
            </a:graphic>
          </wp:inline>
        </w:drawing>
      </w:r>
    </w:p>
    <w:p w:rsidR="00AB76E2" w:rsidRPr="00167575" w:rsidRDefault="00AB76E2" w:rsidP="00647F81">
      <w:pPr>
        <w:rPr>
          <w:rFonts w:ascii="Garamond" w:hAnsi="Garamond" w:cs="Courier New"/>
          <w:bCs/>
          <w:noProof/>
          <w:sz w:val="20"/>
          <w:szCs w:val="20"/>
        </w:rPr>
      </w:pPr>
    </w:p>
    <w:p w:rsidR="00AB76E2" w:rsidRPr="00167575" w:rsidRDefault="0069013E" w:rsidP="00647F81">
      <w:pPr>
        <w:rPr>
          <w:rFonts w:ascii="Garamond" w:hAnsi="Garamond" w:cs="Courier New"/>
          <w:noProof/>
          <w:sz w:val="20"/>
          <w:szCs w:val="20"/>
        </w:rPr>
      </w:pPr>
      <w:r w:rsidRPr="00167575">
        <w:rPr>
          <w:rFonts w:ascii="Garamond" w:hAnsi="Garamond" w:cs="Courier New"/>
          <w:bCs/>
          <w:noProof/>
          <w:sz w:val="20"/>
          <w:szCs w:val="20"/>
        </w:rPr>
        <w:t xml:space="preserve">dans mon petit </w:t>
      </w:r>
      <w:r w:rsidRPr="00167575">
        <w:rPr>
          <w:rFonts w:ascii="Garamond" w:hAnsi="Garamond" w:cs="Courier New"/>
          <w:noProof/>
          <w:sz w:val="20"/>
          <w:szCs w:val="20"/>
        </w:rPr>
        <w:t>quadripode, vous voyez</w:t>
      </w:r>
      <w:r w:rsidR="00AB76E2" w:rsidRPr="00167575">
        <w:rPr>
          <w:rFonts w:ascii="Garamond" w:hAnsi="Garamond" w:cs="Courier New"/>
          <w:noProof/>
          <w:sz w:val="20"/>
          <w:szCs w:val="20"/>
        </w:rPr>
        <w:t xml:space="preserve"> - </w:t>
      </w:r>
      <w:r w:rsidRPr="00167575">
        <w:rPr>
          <w:rFonts w:ascii="Garamond" w:hAnsi="Garamond" w:cs="Courier New"/>
          <w:noProof/>
          <w:sz w:val="20"/>
          <w:szCs w:val="20"/>
        </w:rPr>
        <w:t xml:space="preserve">au niveau de </w:t>
      </w:r>
      <w:r w:rsidRPr="00167575">
        <w:rPr>
          <w:rFonts w:ascii="Garamond" w:hAnsi="Garamond"/>
          <w:i/>
          <w:noProof/>
          <w:color w:val="0000CC"/>
          <w:sz w:val="20"/>
          <w:szCs w:val="20"/>
        </w:rPr>
        <w:t>la vérité</w:t>
      </w:r>
      <w:r w:rsidR="00AB76E2" w:rsidRPr="00167575">
        <w:rPr>
          <w:rFonts w:ascii="Garamond" w:hAnsi="Garamond"/>
          <w:i/>
          <w:noProof/>
          <w:color w:val="0000CC"/>
          <w:sz w:val="20"/>
          <w:szCs w:val="20"/>
        </w:rPr>
        <w:t xml:space="preserve">   </w:t>
      </w:r>
      <w:r w:rsidR="00AB76E2" w:rsidRPr="00167575">
        <w:rPr>
          <w:rFonts w:ascii="Garamond" w:hAnsi="Garamond" w:cs="Courier New"/>
          <w:noProof/>
          <w:sz w:val="20"/>
          <w:szCs w:val="20"/>
        </w:rPr>
        <w:t xml:space="preserve">- </w:t>
      </w:r>
      <w:r w:rsidRPr="00167575">
        <w:rPr>
          <w:rFonts w:ascii="Garamond" w:hAnsi="Garamond" w:cs="Courier New"/>
          <w:noProof/>
          <w:sz w:val="20"/>
          <w:szCs w:val="20"/>
        </w:rPr>
        <w:t>deux choses, deux vecteurs qui diver</w:t>
      </w:r>
      <w:r w:rsidRPr="00167575">
        <w:rPr>
          <w:rFonts w:ascii="Garamond" w:hAnsi="Garamond" w:cs="Courier New"/>
          <w:noProof/>
          <w:sz w:val="20"/>
          <w:szCs w:val="20"/>
        </w:rPr>
        <w:softHyphen/>
        <w:t>gent</w:t>
      </w:r>
      <w:r w:rsidR="00AB76E2" w:rsidRPr="00167575">
        <w:rPr>
          <w:rFonts w:ascii="Garamond" w:hAnsi="Garamond" w:cs="Courier New"/>
          <w:noProof/>
          <w:sz w:val="20"/>
          <w:szCs w:val="20"/>
        </w:rPr>
        <w:t> :</w:t>
      </w:r>
      <w:r w:rsidRPr="00167575">
        <w:rPr>
          <w:rFonts w:ascii="Garamond" w:hAnsi="Garamond" w:cs="Courier New"/>
          <w:noProof/>
          <w:sz w:val="20"/>
          <w:szCs w:val="20"/>
        </w:rPr>
        <w:t xml:space="preserve"> </w:t>
      </w:r>
    </w:p>
    <w:p w:rsidR="00AB76E2" w:rsidRPr="00167575" w:rsidRDefault="0069013E" w:rsidP="004A5538">
      <w:pPr>
        <w:numPr>
          <w:ilvl w:val="0"/>
          <w:numId w:val="2"/>
        </w:numPr>
        <w:rPr>
          <w:rFonts w:ascii="Garamond" w:hAnsi="Garamond" w:cs="Courier New"/>
          <w:noProof/>
          <w:sz w:val="20"/>
          <w:szCs w:val="20"/>
        </w:rPr>
      </w:pPr>
      <w:r w:rsidRPr="00167575">
        <w:rPr>
          <w:rFonts w:ascii="Garamond" w:hAnsi="Garamond" w:cs="Courier New"/>
          <w:noProof/>
          <w:sz w:val="20"/>
          <w:szCs w:val="20"/>
        </w:rPr>
        <w:t>ce qui exprime que la jouissance, qui est tout au bout de la branche de droite, c'est une jouissance certes phallique, mais qu'on ne peut dire jouissance sexuelle</w:t>
      </w:r>
      <w:r w:rsidR="00AB76E2" w:rsidRPr="00167575">
        <w:rPr>
          <w:rFonts w:ascii="Garamond" w:hAnsi="Garamond" w:cs="Courier New"/>
          <w:noProof/>
          <w:sz w:val="20"/>
          <w:szCs w:val="20"/>
        </w:rPr>
        <w:t>,</w:t>
      </w:r>
      <w:r w:rsidRPr="00167575">
        <w:rPr>
          <w:rFonts w:ascii="Garamond" w:hAnsi="Garamond" w:cs="Courier New"/>
          <w:noProof/>
          <w:sz w:val="20"/>
          <w:szCs w:val="20"/>
        </w:rPr>
        <w:t xml:space="preserve"> </w:t>
      </w:r>
    </w:p>
    <w:p w:rsidR="00AB76E2" w:rsidRPr="0092078F" w:rsidRDefault="0069013E" w:rsidP="0092078F">
      <w:pPr>
        <w:pStyle w:val="Paragraphedeliste"/>
        <w:numPr>
          <w:ilvl w:val="0"/>
          <w:numId w:val="2"/>
        </w:numPr>
        <w:rPr>
          <w:rFonts w:ascii="Garamond" w:hAnsi="Garamond" w:cs="Courier New"/>
          <w:noProof/>
          <w:sz w:val="20"/>
          <w:szCs w:val="20"/>
        </w:rPr>
      </w:pPr>
      <w:r w:rsidRPr="0092078F">
        <w:rPr>
          <w:rFonts w:ascii="Garamond" w:hAnsi="Garamond" w:cs="Courier New"/>
          <w:noProof/>
          <w:sz w:val="20"/>
          <w:szCs w:val="20"/>
        </w:rPr>
        <w:t>et que pour que se maintienne quiconque de ces drôles d'animaux</w:t>
      </w:r>
      <w:r w:rsidR="0092078F" w:rsidRPr="0092078F">
        <w:rPr>
          <w:rFonts w:ascii="Garamond" w:hAnsi="Garamond" w:cs="Courier New"/>
          <w:noProof/>
          <w:sz w:val="20"/>
          <w:szCs w:val="20"/>
        </w:rPr>
        <w:t xml:space="preserve"> - </w:t>
      </w:r>
      <w:r w:rsidRPr="0092078F">
        <w:rPr>
          <w:rFonts w:ascii="Garamond" w:hAnsi="Garamond" w:cs="Courier New"/>
          <w:noProof/>
          <w:sz w:val="20"/>
          <w:szCs w:val="20"/>
        </w:rPr>
        <w:t>ceux qui sont proie de la parole</w:t>
      </w:r>
      <w:r w:rsidR="0092078F" w:rsidRPr="0092078F">
        <w:rPr>
          <w:rFonts w:ascii="Garamond" w:hAnsi="Garamond" w:cs="Courier New"/>
          <w:noProof/>
          <w:sz w:val="20"/>
          <w:szCs w:val="20"/>
        </w:rPr>
        <w:t xml:space="preserve"> - </w:t>
      </w:r>
      <w:r w:rsidR="00667EB0">
        <w:rPr>
          <w:rFonts w:ascii="Garamond" w:hAnsi="Garamond" w:cs="Courier New"/>
          <w:noProof/>
          <w:sz w:val="20"/>
          <w:szCs w:val="20"/>
        </w:rPr>
        <w:t xml:space="preserve">                               </w:t>
      </w:r>
      <w:r w:rsidRPr="0092078F">
        <w:rPr>
          <w:rFonts w:ascii="Garamond" w:hAnsi="Garamond" w:cs="Courier New"/>
          <w:noProof/>
          <w:sz w:val="20"/>
          <w:szCs w:val="20"/>
        </w:rPr>
        <w:t>il faut qu'il y ait ce pôle</w:t>
      </w:r>
      <w:r w:rsidR="00D6383C" w:rsidRPr="0092078F">
        <w:rPr>
          <w:rFonts w:ascii="Garamond" w:hAnsi="Garamond" w:cs="Courier New"/>
          <w:noProof/>
          <w:sz w:val="20"/>
          <w:szCs w:val="20"/>
        </w:rPr>
        <w:t xml:space="preserve"> là,</w:t>
      </w:r>
      <w:r w:rsidRPr="0092078F">
        <w:rPr>
          <w:rFonts w:ascii="Garamond" w:hAnsi="Garamond" w:cs="Courier New"/>
          <w:noProof/>
          <w:sz w:val="20"/>
          <w:szCs w:val="20"/>
        </w:rPr>
        <w:t xml:space="preserve"> qui est corrélatif du pôle de la </w:t>
      </w:r>
      <w:r w:rsidRPr="0092078F">
        <w:rPr>
          <w:rFonts w:ascii="Garamond" w:hAnsi="Garamond"/>
          <w:i/>
          <w:noProof/>
          <w:color w:val="0000CC"/>
          <w:sz w:val="20"/>
          <w:szCs w:val="20"/>
        </w:rPr>
        <w:t>jouissance</w:t>
      </w:r>
      <w:r w:rsidRPr="0092078F">
        <w:rPr>
          <w:rFonts w:ascii="Garamond" w:hAnsi="Garamond" w:cs="Courier New"/>
          <w:noProof/>
          <w:sz w:val="20"/>
          <w:szCs w:val="20"/>
        </w:rPr>
        <w:t xml:space="preserve"> en tant qu'obstacle au rapport sexuel : c'est ce pôle que je désigne du </w:t>
      </w:r>
      <w:r w:rsidRPr="0092078F">
        <w:rPr>
          <w:rFonts w:ascii="Garamond" w:hAnsi="Garamond"/>
          <w:i/>
          <w:noProof/>
          <w:color w:val="0000CC"/>
          <w:sz w:val="20"/>
          <w:szCs w:val="20"/>
        </w:rPr>
        <w:t>semblant</w:t>
      </w:r>
      <w:r w:rsidRPr="0092078F">
        <w:rPr>
          <w:rFonts w:ascii="Garamond" w:hAnsi="Garamond" w:cs="Courier New"/>
          <w:noProof/>
          <w:sz w:val="20"/>
          <w:szCs w:val="20"/>
        </w:rPr>
        <w:t xml:space="preserve">. </w:t>
      </w:r>
    </w:p>
    <w:p w:rsidR="00AB76E2" w:rsidRPr="00167575" w:rsidRDefault="00AB76E2" w:rsidP="00AB76E2">
      <w:pPr>
        <w:rPr>
          <w:rFonts w:ascii="Garamond" w:hAnsi="Garamond" w:cs="Courier New"/>
          <w:noProof/>
          <w:sz w:val="20"/>
          <w:szCs w:val="20"/>
        </w:rPr>
      </w:pPr>
    </w:p>
    <w:p w:rsidR="00AB76E2" w:rsidRPr="00167575" w:rsidRDefault="0069013E" w:rsidP="00AB76E2">
      <w:pPr>
        <w:rPr>
          <w:rFonts w:ascii="Garamond" w:hAnsi="Garamond" w:cs="Courier New"/>
          <w:noProof/>
          <w:sz w:val="20"/>
          <w:szCs w:val="20"/>
        </w:rPr>
      </w:pPr>
      <w:r w:rsidRPr="00167575">
        <w:rPr>
          <w:rFonts w:ascii="Garamond" w:hAnsi="Garamond" w:cs="Courier New"/>
          <w:noProof/>
          <w:sz w:val="20"/>
          <w:szCs w:val="20"/>
        </w:rPr>
        <w:t>C'est aussi clair pour un partenaire, enfin si nous osons</w:t>
      </w:r>
      <w:r w:rsidR="00667EB0">
        <w:rPr>
          <w:rFonts w:ascii="Garamond" w:hAnsi="Garamond" w:cs="Courier New"/>
          <w:noProof/>
          <w:sz w:val="20"/>
          <w:szCs w:val="20"/>
        </w:rPr>
        <w:t xml:space="preserve"> - </w:t>
      </w:r>
      <w:r w:rsidRPr="00167575">
        <w:rPr>
          <w:rFonts w:ascii="Garamond" w:hAnsi="Garamond" w:cs="Courier New"/>
          <w:noProof/>
          <w:sz w:val="20"/>
          <w:szCs w:val="20"/>
        </w:rPr>
        <w:t>comme ça se fait tous les jours</w:t>
      </w:r>
      <w:r w:rsidR="00667EB0">
        <w:rPr>
          <w:rFonts w:ascii="Garamond" w:hAnsi="Garamond" w:cs="Courier New"/>
          <w:noProof/>
          <w:sz w:val="20"/>
          <w:szCs w:val="20"/>
        </w:rPr>
        <w:t xml:space="preserve"> - </w:t>
      </w:r>
      <w:r w:rsidRPr="00167575">
        <w:rPr>
          <w:rFonts w:ascii="Garamond" w:hAnsi="Garamond" w:cs="Courier New"/>
          <w:noProof/>
          <w:sz w:val="20"/>
          <w:szCs w:val="20"/>
        </w:rPr>
        <w:t xml:space="preserve">les épingler de leur sexe, </w:t>
      </w:r>
      <w:r w:rsidR="00667EB0">
        <w:rPr>
          <w:rFonts w:ascii="Garamond" w:hAnsi="Garamond" w:cs="Courier New"/>
          <w:noProof/>
          <w:sz w:val="20"/>
          <w:szCs w:val="20"/>
        </w:rPr>
        <w:t xml:space="preserve">                  </w:t>
      </w:r>
      <w:r w:rsidRPr="00667EB0">
        <w:rPr>
          <w:rFonts w:ascii="Garamond" w:hAnsi="Garamond" w:cs="Courier New"/>
          <w:i/>
          <w:noProof/>
          <w:sz w:val="20"/>
          <w:szCs w:val="20"/>
        </w:rPr>
        <w:t xml:space="preserve">il est éclatant que </w:t>
      </w:r>
      <w:r w:rsidRPr="00667EB0">
        <w:rPr>
          <w:rFonts w:ascii="Garamond" w:hAnsi="Garamond"/>
          <w:i/>
          <w:noProof/>
          <w:sz w:val="20"/>
          <w:szCs w:val="20"/>
        </w:rPr>
        <w:t>l'homme</w:t>
      </w:r>
      <w:r w:rsidRPr="00667EB0">
        <w:rPr>
          <w:rFonts w:ascii="Garamond" w:hAnsi="Garamond" w:cs="Courier New"/>
          <w:i/>
          <w:noProof/>
          <w:sz w:val="20"/>
          <w:szCs w:val="20"/>
        </w:rPr>
        <w:t xml:space="preserve"> comme </w:t>
      </w:r>
      <w:r w:rsidRPr="00667EB0">
        <w:rPr>
          <w:rFonts w:ascii="Garamond" w:hAnsi="Garamond"/>
          <w:i/>
          <w:noProof/>
          <w:sz w:val="20"/>
          <w:szCs w:val="20"/>
        </w:rPr>
        <w:t>la femme</w:t>
      </w:r>
      <w:r w:rsidRPr="00667EB0">
        <w:rPr>
          <w:rFonts w:ascii="Garamond" w:hAnsi="Garamond" w:cs="Courier New"/>
          <w:i/>
          <w:noProof/>
          <w:sz w:val="20"/>
          <w:szCs w:val="20"/>
        </w:rPr>
        <w:t xml:space="preserve">, ils </w:t>
      </w:r>
      <w:r w:rsidRPr="00667EB0">
        <w:rPr>
          <w:rFonts w:ascii="Garamond" w:hAnsi="Garamond"/>
          <w:i/>
          <w:noProof/>
          <w:sz w:val="20"/>
          <w:szCs w:val="20"/>
        </w:rPr>
        <w:t>font semblant</w:t>
      </w:r>
      <w:r w:rsidR="00471843" w:rsidRPr="00667EB0">
        <w:rPr>
          <w:rFonts w:ascii="Garamond" w:hAnsi="Garamond"/>
          <w:i/>
          <w:noProof/>
          <w:sz w:val="20"/>
          <w:szCs w:val="20"/>
        </w:rPr>
        <w:t>,</w:t>
      </w:r>
      <w:r w:rsidRPr="00667EB0">
        <w:rPr>
          <w:rFonts w:ascii="Garamond" w:hAnsi="Garamond" w:cs="Courier New"/>
          <w:i/>
          <w:noProof/>
          <w:sz w:val="20"/>
          <w:szCs w:val="20"/>
        </w:rPr>
        <w:t xml:space="preserve"> chacun</w:t>
      </w:r>
      <w:r w:rsidR="00471843" w:rsidRPr="00667EB0">
        <w:rPr>
          <w:rFonts w:ascii="Garamond" w:hAnsi="Garamond" w:cs="Courier New"/>
          <w:i/>
          <w:noProof/>
          <w:sz w:val="20"/>
          <w:szCs w:val="20"/>
        </w:rPr>
        <w:t>,</w:t>
      </w:r>
      <w:r w:rsidRPr="00667EB0">
        <w:rPr>
          <w:rFonts w:ascii="Garamond" w:hAnsi="Garamond" w:cs="Courier New"/>
          <w:i/>
          <w:noProof/>
          <w:sz w:val="20"/>
          <w:szCs w:val="20"/>
        </w:rPr>
        <w:t xml:space="preserve"> dans ce </w:t>
      </w:r>
      <w:r w:rsidRPr="00667EB0">
        <w:rPr>
          <w:rFonts w:ascii="Garamond" w:hAnsi="Garamond"/>
          <w:i/>
          <w:noProof/>
          <w:sz w:val="20"/>
          <w:szCs w:val="20"/>
        </w:rPr>
        <w:t>rôle</w:t>
      </w:r>
      <w:r w:rsidRPr="00167575">
        <w:rPr>
          <w:rFonts w:ascii="Garamond" w:hAnsi="Garamond" w:cs="Courier New"/>
          <w:noProof/>
          <w:sz w:val="20"/>
          <w:szCs w:val="20"/>
        </w:rPr>
        <w:t xml:space="preserve">. </w:t>
      </w:r>
      <w:r w:rsidR="00471843" w:rsidRPr="00167575">
        <w:rPr>
          <w:rFonts w:ascii="Garamond" w:hAnsi="Garamond" w:cs="Courier New"/>
          <w:noProof/>
          <w:sz w:val="20"/>
          <w:szCs w:val="20"/>
        </w:rPr>
        <w:t xml:space="preserve">Mais enfin, </w:t>
      </w:r>
      <w:r w:rsidR="00471843" w:rsidRPr="00667EB0">
        <w:rPr>
          <w:rFonts w:ascii="Garamond" w:hAnsi="Garamond" w:cs="Courier New"/>
          <w:i/>
          <w:noProof/>
          <w:sz w:val="20"/>
          <w:szCs w:val="20"/>
        </w:rPr>
        <w:t xml:space="preserve">c’est des </w:t>
      </w:r>
      <w:r w:rsidRPr="00667EB0">
        <w:rPr>
          <w:rFonts w:ascii="Garamond" w:hAnsi="Garamond"/>
          <w:i/>
          <w:noProof/>
          <w:sz w:val="20"/>
          <w:szCs w:val="20"/>
        </w:rPr>
        <w:t>histoire</w:t>
      </w:r>
      <w:r w:rsidR="00471843" w:rsidRPr="00667EB0">
        <w:rPr>
          <w:rFonts w:ascii="Garamond" w:hAnsi="Garamond"/>
          <w:i/>
          <w:noProof/>
          <w:sz w:val="20"/>
          <w:szCs w:val="20"/>
        </w:rPr>
        <w:t>s</w:t>
      </w:r>
      <w:r w:rsidR="00471843" w:rsidRPr="00667EB0">
        <w:rPr>
          <w:rFonts w:ascii="Garamond" w:hAnsi="Garamond" w:cs="Courier New"/>
          <w:i/>
          <w:noProof/>
          <w:sz w:val="20"/>
          <w:szCs w:val="20"/>
        </w:rPr>
        <w:t xml:space="preserve"> qu’ils se donnent</w:t>
      </w:r>
      <w:r w:rsidR="00471843" w:rsidRPr="00167575">
        <w:rPr>
          <w:rFonts w:ascii="Garamond" w:hAnsi="Garamond" w:cs="Courier New"/>
          <w:noProof/>
          <w:sz w:val="20"/>
          <w:szCs w:val="20"/>
        </w:rPr>
        <w:t>…</w:t>
      </w:r>
      <w:r w:rsidRPr="00167575">
        <w:rPr>
          <w:rFonts w:ascii="Garamond" w:hAnsi="Garamond" w:cs="Courier New"/>
          <w:noProof/>
          <w:sz w:val="20"/>
          <w:szCs w:val="20"/>
        </w:rPr>
        <w:t xml:space="preserve"> </w:t>
      </w:r>
    </w:p>
    <w:p w:rsidR="00686EBE" w:rsidRPr="00167575" w:rsidRDefault="00AB76E2" w:rsidP="00AB76E2">
      <w:pPr>
        <w:rPr>
          <w:rFonts w:ascii="Garamond" w:hAnsi="Garamond" w:cs="Courier New"/>
          <w:noProof/>
          <w:sz w:val="20"/>
          <w:szCs w:val="20"/>
        </w:rPr>
      </w:pPr>
      <w:r w:rsidRPr="00167575">
        <w:rPr>
          <w:rFonts w:ascii="Garamond" w:hAnsi="Garamond" w:cs="Courier New"/>
          <w:noProof/>
          <w:sz w:val="20"/>
          <w:szCs w:val="20"/>
        </w:rPr>
        <w:t>M</w:t>
      </w:r>
      <w:r w:rsidR="0069013E" w:rsidRPr="00167575">
        <w:rPr>
          <w:rFonts w:ascii="Garamond" w:hAnsi="Garamond" w:cs="Courier New"/>
          <w:noProof/>
          <w:sz w:val="20"/>
          <w:szCs w:val="20"/>
        </w:rPr>
        <w:t xml:space="preserve">ais l'important au moins quand il s'agit de </w:t>
      </w:r>
      <w:r w:rsidR="0069013E" w:rsidRPr="00167575">
        <w:rPr>
          <w:rFonts w:ascii="Garamond" w:hAnsi="Garamond"/>
          <w:i/>
          <w:noProof/>
          <w:sz w:val="20"/>
          <w:szCs w:val="20"/>
        </w:rPr>
        <w:t>la fonction de la parole</w:t>
      </w:r>
      <w:r w:rsidR="0069013E" w:rsidRPr="00167575">
        <w:rPr>
          <w:rFonts w:ascii="Garamond" w:hAnsi="Garamond" w:cs="Courier New"/>
          <w:noProof/>
          <w:sz w:val="20"/>
          <w:szCs w:val="20"/>
        </w:rPr>
        <w:t>, c'est que les pôles soient définis</w:t>
      </w:r>
      <w:r w:rsidR="00D90915" w:rsidRPr="00167575">
        <w:rPr>
          <w:rFonts w:ascii="Garamond" w:hAnsi="Garamond" w:cs="Courier New"/>
          <w:noProof/>
          <w:sz w:val="20"/>
          <w:szCs w:val="20"/>
        </w:rPr>
        <w:t> :</w:t>
      </w:r>
      <w:r w:rsidR="0069013E" w:rsidRPr="00167575">
        <w:rPr>
          <w:rFonts w:ascii="Garamond" w:hAnsi="Garamond" w:cs="Courier New"/>
          <w:noProof/>
          <w:sz w:val="20"/>
          <w:szCs w:val="20"/>
        </w:rPr>
        <w:t xml:space="preserve"> </w:t>
      </w:r>
    </w:p>
    <w:p w:rsidR="00D90915" w:rsidRPr="00667EB0" w:rsidRDefault="0069013E" w:rsidP="00686EBE">
      <w:pPr>
        <w:numPr>
          <w:ilvl w:val="0"/>
          <w:numId w:val="2"/>
        </w:numPr>
        <w:rPr>
          <w:rFonts w:ascii="Garamond" w:hAnsi="Garamond" w:cs="Courier New"/>
          <w:noProof/>
          <w:sz w:val="20"/>
          <w:szCs w:val="20"/>
        </w:rPr>
      </w:pPr>
      <w:r w:rsidRPr="00667EB0">
        <w:rPr>
          <w:rFonts w:ascii="Garamond" w:hAnsi="Garamond" w:cs="Courier New"/>
          <w:noProof/>
          <w:sz w:val="20"/>
          <w:szCs w:val="20"/>
        </w:rPr>
        <w:t xml:space="preserve">celui du </w:t>
      </w:r>
      <w:r w:rsidRPr="00667EB0">
        <w:rPr>
          <w:rFonts w:ascii="Garamond" w:hAnsi="Garamond"/>
          <w:i/>
          <w:noProof/>
          <w:color w:val="0000CC"/>
          <w:sz w:val="20"/>
          <w:szCs w:val="20"/>
        </w:rPr>
        <w:t>semblant</w:t>
      </w:r>
      <w:r w:rsidR="00D90915" w:rsidRPr="00667EB0">
        <w:rPr>
          <w:rFonts w:ascii="Garamond" w:hAnsi="Garamond" w:cs="Courier New"/>
          <w:noProof/>
          <w:sz w:val="20"/>
          <w:szCs w:val="20"/>
        </w:rPr>
        <w:t>,</w:t>
      </w:r>
      <w:r w:rsidRPr="00667EB0">
        <w:rPr>
          <w:rFonts w:ascii="Garamond" w:hAnsi="Garamond" w:cs="Courier New"/>
          <w:noProof/>
          <w:sz w:val="20"/>
          <w:szCs w:val="20"/>
        </w:rPr>
        <w:t xml:space="preserve"> </w:t>
      </w:r>
    </w:p>
    <w:p w:rsidR="0069013E" w:rsidRPr="00167575" w:rsidRDefault="0069013E" w:rsidP="004A5538">
      <w:pPr>
        <w:numPr>
          <w:ilvl w:val="0"/>
          <w:numId w:val="2"/>
        </w:numPr>
        <w:rPr>
          <w:rFonts w:ascii="Garamond" w:hAnsi="Garamond" w:cs="Courier New"/>
          <w:noProof/>
          <w:sz w:val="20"/>
          <w:szCs w:val="20"/>
        </w:rPr>
      </w:pPr>
      <w:r w:rsidRPr="00167575">
        <w:rPr>
          <w:rFonts w:ascii="Garamond" w:hAnsi="Garamond" w:cs="Courier New"/>
          <w:noProof/>
          <w:sz w:val="20"/>
          <w:szCs w:val="20"/>
        </w:rPr>
        <w:t xml:space="preserve">et celui de la </w:t>
      </w:r>
      <w:r w:rsidRPr="00167575">
        <w:rPr>
          <w:rFonts w:ascii="Garamond" w:hAnsi="Garamond"/>
          <w:i/>
          <w:noProof/>
          <w:color w:val="0000CC"/>
          <w:sz w:val="20"/>
          <w:szCs w:val="20"/>
        </w:rPr>
        <w:t>jouissance</w:t>
      </w:r>
      <w:r w:rsidRPr="00167575">
        <w:rPr>
          <w:rFonts w:ascii="Garamond" w:hAnsi="Garamond" w:cs="Courier New"/>
          <w:noProof/>
          <w:sz w:val="20"/>
          <w:szCs w:val="20"/>
        </w:rPr>
        <w:t>.</w:t>
      </w:r>
    </w:p>
    <w:p w:rsidR="00686EBE" w:rsidRPr="00167575" w:rsidRDefault="0069013E">
      <w:pPr>
        <w:tabs>
          <w:tab w:val="right" w:pos="8048"/>
        </w:tabs>
        <w:rPr>
          <w:rFonts w:ascii="Garamond" w:hAnsi="Garamond" w:cs="Courier New"/>
          <w:noProof/>
          <w:sz w:val="20"/>
          <w:szCs w:val="20"/>
        </w:rPr>
      </w:pPr>
      <w:r w:rsidRPr="00167575">
        <w:rPr>
          <w:rFonts w:ascii="Garamond" w:hAnsi="Garamond" w:cs="Courier New"/>
          <w:noProof/>
          <w:sz w:val="20"/>
          <w:szCs w:val="20"/>
        </w:rPr>
        <w:t>S'il y avait chez l'homme</w:t>
      </w:r>
      <w:r w:rsidR="00667EB0">
        <w:rPr>
          <w:rFonts w:ascii="Garamond" w:hAnsi="Garamond" w:cs="Courier New"/>
          <w:noProof/>
          <w:sz w:val="20"/>
          <w:szCs w:val="20"/>
        </w:rPr>
        <w:t xml:space="preserve"> - </w:t>
      </w:r>
      <w:r w:rsidRPr="00167575">
        <w:rPr>
          <w:rFonts w:ascii="Garamond" w:hAnsi="Garamond" w:cs="Courier New"/>
          <w:noProof/>
          <w:sz w:val="20"/>
          <w:szCs w:val="20"/>
        </w:rPr>
        <w:t>ce que nous imaginons de façon purement gratuite</w:t>
      </w:r>
      <w:r w:rsidR="00667EB0">
        <w:rPr>
          <w:rFonts w:ascii="Garamond" w:hAnsi="Garamond" w:cs="Courier New"/>
          <w:noProof/>
          <w:sz w:val="20"/>
          <w:szCs w:val="20"/>
        </w:rPr>
        <w:t xml:space="preserve"> - </w:t>
      </w:r>
      <w:r w:rsidR="00471843" w:rsidRPr="00167575">
        <w:rPr>
          <w:rFonts w:ascii="Garamond" w:hAnsi="Garamond" w:cs="Courier New"/>
          <w:noProof/>
          <w:sz w:val="20"/>
          <w:szCs w:val="20"/>
        </w:rPr>
        <w:t xml:space="preserve"> qu'il y ait </w:t>
      </w:r>
      <w:r w:rsidRPr="00167575">
        <w:rPr>
          <w:rFonts w:ascii="Garamond" w:hAnsi="Garamond" w:cs="Courier New"/>
          <w:noProof/>
          <w:sz w:val="20"/>
          <w:szCs w:val="20"/>
        </w:rPr>
        <w:t xml:space="preserve">une jouissance spécifiée de la polarité sexuelle, </w:t>
      </w:r>
      <w:r w:rsidRPr="00167575">
        <w:rPr>
          <w:rFonts w:ascii="Garamond" w:hAnsi="Garamond"/>
          <w:i/>
          <w:noProof/>
          <w:sz w:val="20"/>
          <w:szCs w:val="20"/>
        </w:rPr>
        <w:t>ça se saurait</w:t>
      </w:r>
      <w:r w:rsidR="00D90915" w:rsidRPr="00167575">
        <w:rPr>
          <w:rFonts w:ascii="Garamond" w:hAnsi="Garamond"/>
          <w:i/>
          <w:noProof/>
          <w:sz w:val="20"/>
          <w:szCs w:val="20"/>
        </w:rPr>
        <w:t> </w:t>
      </w:r>
      <w:r w:rsidR="00D90915" w:rsidRPr="00167575">
        <w:rPr>
          <w:rFonts w:ascii="Garamond" w:hAnsi="Garamond" w:cs="Courier New"/>
          <w:noProof/>
          <w:sz w:val="20"/>
          <w:szCs w:val="20"/>
        </w:rPr>
        <w:t>!</w:t>
      </w:r>
      <w:r w:rsidRPr="00167575">
        <w:rPr>
          <w:rFonts w:ascii="Garamond" w:hAnsi="Garamond" w:cs="Courier New"/>
          <w:noProof/>
          <w:sz w:val="20"/>
          <w:szCs w:val="20"/>
        </w:rPr>
        <w:t xml:space="preserve"> </w:t>
      </w:r>
    </w:p>
    <w:p w:rsidR="00686EBE" w:rsidRPr="00167575" w:rsidRDefault="00686EBE">
      <w:pPr>
        <w:tabs>
          <w:tab w:val="right" w:pos="8048"/>
        </w:tabs>
        <w:rPr>
          <w:rFonts w:ascii="Garamond" w:hAnsi="Garamond" w:cs="Courier New"/>
          <w:noProof/>
          <w:sz w:val="20"/>
          <w:szCs w:val="20"/>
        </w:rPr>
      </w:pPr>
    </w:p>
    <w:p w:rsidR="00D90915" w:rsidRPr="00167575" w:rsidRDefault="0069013E">
      <w:pPr>
        <w:tabs>
          <w:tab w:val="right" w:pos="8048"/>
        </w:tabs>
        <w:rPr>
          <w:rFonts w:ascii="Garamond" w:hAnsi="Garamond" w:cs="Courier New"/>
          <w:noProof/>
          <w:sz w:val="20"/>
          <w:szCs w:val="20"/>
        </w:rPr>
      </w:pPr>
      <w:r w:rsidRPr="00167575">
        <w:rPr>
          <w:rFonts w:ascii="Garamond" w:hAnsi="Garamond" w:cs="Courier New"/>
          <w:noProof/>
          <w:sz w:val="20"/>
          <w:szCs w:val="20"/>
        </w:rPr>
        <w:t>Ça s'est peut</w:t>
      </w:r>
      <w:r w:rsidRPr="00167575">
        <w:rPr>
          <w:rFonts w:ascii="Garamond" w:hAnsi="Garamond" w:cs="Courier New"/>
          <w:noProof/>
          <w:sz w:val="20"/>
          <w:szCs w:val="20"/>
        </w:rPr>
        <w:softHyphen/>
        <w:t xml:space="preserve"> être su, des âges entiers s'en sont vantés et après tout nous avons de </w:t>
      </w:r>
      <w:r w:rsidRPr="00167575">
        <w:rPr>
          <w:rFonts w:ascii="Garamond" w:hAnsi="Garamond" w:cs="Courier New"/>
          <w:i/>
          <w:noProof/>
          <w:sz w:val="20"/>
          <w:szCs w:val="20"/>
        </w:rPr>
        <w:t>nombreux témoignages</w:t>
      </w:r>
      <w:r w:rsidR="00667EB0">
        <w:rPr>
          <w:rFonts w:ascii="Garamond" w:hAnsi="Garamond" w:cs="Courier New"/>
          <w:noProof/>
          <w:sz w:val="20"/>
          <w:szCs w:val="20"/>
        </w:rPr>
        <w:t xml:space="preserve">, </w:t>
      </w:r>
      <w:r w:rsidR="00471843" w:rsidRPr="00167575">
        <w:rPr>
          <w:rFonts w:ascii="Garamond" w:hAnsi="Garamond" w:cs="Courier New"/>
          <w:noProof/>
          <w:sz w:val="20"/>
          <w:szCs w:val="20"/>
        </w:rPr>
        <w:t xml:space="preserve">   </w:t>
      </w:r>
      <w:r w:rsidRPr="00167575">
        <w:rPr>
          <w:rFonts w:ascii="Garamond" w:hAnsi="Garamond" w:cs="Courier New"/>
          <w:noProof/>
          <w:sz w:val="20"/>
          <w:szCs w:val="20"/>
        </w:rPr>
        <w:t>malheureusement purement ésotériques</w:t>
      </w:r>
      <w:r w:rsidR="00667EB0">
        <w:rPr>
          <w:rFonts w:ascii="Garamond" w:hAnsi="Garamond" w:cs="Courier New"/>
          <w:noProof/>
          <w:sz w:val="20"/>
          <w:szCs w:val="20"/>
        </w:rPr>
        <w:t xml:space="preserve">, </w:t>
      </w:r>
      <w:r w:rsidRPr="00167575">
        <w:rPr>
          <w:rFonts w:ascii="Garamond" w:hAnsi="Garamond" w:cs="Courier New"/>
          <w:noProof/>
          <w:sz w:val="20"/>
          <w:szCs w:val="20"/>
        </w:rPr>
        <w:t xml:space="preserve">qu'il y a eu des temps où on croyait vraiment savoir comment tenir ça. </w:t>
      </w:r>
    </w:p>
    <w:p w:rsidR="00924172" w:rsidRPr="00167575" w:rsidRDefault="00040552">
      <w:pPr>
        <w:tabs>
          <w:tab w:val="right" w:pos="8048"/>
        </w:tabs>
        <w:rPr>
          <w:rFonts w:ascii="Garamond" w:hAnsi="Garamond" w:cs="Courier New"/>
          <w:noProof/>
          <w:sz w:val="20"/>
          <w:szCs w:val="20"/>
        </w:rPr>
      </w:pPr>
      <w:r w:rsidRPr="00167575">
        <w:rPr>
          <w:rFonts w:ascii="Garamond" w:hAnsi="Garamond" w:cs="Courier New"/>
          <w:noProof/>
          <w:sz w:val="20"/>
          <w:szCs w:val="20"/>
        </w:rPr>
        <w:t>Un nommé</w:t>
      </w:r>
      <w:r w:rsidR="0069013E" w:rsidRPr="00167575">
        <w:rPr>
          <w:rFonts w:ascii="Garamond" w:hAnsi="Garamond" w:cs="Courier New"/>
          <w:noProof/>
          <w:sz w:val="20"/>
          <w:szCs w:val="20"/>
        </w:rPr>
        <w:t xml:space="preserve"> </w:t>
      </w:r>
      <w:r w:rsidRPr="00167575">
        <w:rPr>
          <w:rStyle w:val="ptbrand"/>
          <w:rFonts w:ascii="Garamond" w:hAnsi="Garamond" w:cs="Courier New"/>
          <w:color w:val="000000"/>
          <w:sz w:val="20"/>
          <w:szCs w:val="20"/>
        </w:rPr>
        <w:t>VAN GULIK</w:t>
      </w:r>
      <w:r w:rsidRPr="00167575">
        <w:rPr>
          <w:rStyle w:val="Appelnotedebasdep"/>
          <w:rFonts w:ascii="Garamond" w:hAnsi="Garamond"/>
          <w:b/>
          <w:noProof/>
          <w:color w:val="FF0000"/>
          <w:sz w:val="20"/>
          <w:szCs w:val="20"/>
        </w:rPr>
        <w:t xml:space="preserve"> </w:t>
      </w:r>
      <w:r w:rsidR="00D90915" w:rsidRPr="00167575">
        <w:rPr>
          <w:rStyle w:val="Appelnotedebasdep"/>
          <w:rFonts w:ascii="Garamond" w:hAnsi="Garamond"/>
          <w:b/>
          <w:noProof/>
          <w:color w:val="FF0000"/>
          <w:sz w:val="20"/>
          <w:szCs w:val="20"/>
        </w:rPr>
        <w:footnoteReference w:id="20"/>
      </w:r>
      <w:r w:rsidR="0069013E" w:rsidRPr="00167575">
        <w:rPr>
          <w:rFonts w:ascii="Garamond" w:hAnsi="Garamond" w:cs="Courier New"/>
          <w:noProof/>
          <w:sz w:val="20"/>
          <w:szCs w:val="20"/>
        </w:rPr>
        <w:t xml:space="preserve"> dont le livre m'a paru excellent, qui pique par-ci par-là</w:t>
      </w:r>
      <w:r w:rsidR="00924172"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924172" w:rsidRPr="00167575" w:rsidRDefault="00040552" w:rsidP="00924172">
      <w:pPr>
        <w:tabs>
          <w:tab w:val="right" w:pos="8048"/>
        </w:tabs>
        <w:ind w:left="708"/>
        <w:rPr>
          <w:rFonts w:ascii="Garamond" w:hAnsi="Garamond" w:cs="Courier New"/>
          <w:noProof/>
          <w:sz w:val="20"/>
          <w:szCs w:val="20"/>
        </w:rPr>
      </w:pPr>
      <w:r w:rsidRPr="00167575">
        <w:rPr>
          <w:rFonts w:ascii="Garamond" w:hAnsi="Garamond" w:cs="Courier New"/>
          <w:noProof/>
          <w:sz w:val="20"/>
          <w:szCs w:val="20"/>
        </w:rPr>
        <w:t>bien sûr</w:t>
      </w:r>
      <w:r w:rsidR="0069013E" w:rsidRPr="00167575">
        <w:rPr>
          <w:rFonts w:ascii="Garamond" w:hAnsi="Garamond" w:cs="Courier New"/>
          <w:noProof/>
          <w:sz w:val="20"/>
          <w:szCs w:val="20"/>
        </w:rPr>
        <w:t xml:space="preserve"> il fait comme tout le monde, il pique plus près de ce qu'il</w:t>
      </w:r>
      <w:r w:rsidRPr="00167575">
        <w:rPr>
          <w:rFonts w:ascii="Garamond" w:hAnsi="Garamond" w:cs="Courier New"/>
          <w:noProof/>
          <w:sz w:val="20"/>
          <w:szCs w:val="20"/>
        </w:rPr>
        <w:t xml:space="preserve"> y</w:t>
      </w:r>
      <w:r w:rsidR="0069013E" w:rsidRPr="00167575">
        <w:rPr>
          <w:rFonts w:ascii="Garamond" w:hAnsi="Garamond" w:cs="Courier New"/>
          <w:noProof/>
          <w:sz w:val="20"/>
          <w:szCs w:val="20"/>
        </w:rPr>
        <w:t xml:space="preserve"> a</w:t>
      </w:r>
      <w:r w:rsidR="00924172" w:rsidRPr="00167575">
        <w:rPr>
          <w:rFonts w:ascii="Garamond" w:hAnsi="Garamond" w:cs="Courier New"/>
          <w:noProof/>
          <w:sz w:val="20"/>
          <w:szCs w:val="20"/>
        </w:rPr>
        <w:t> </w:t>
      </w:r>
      <w:r w:rsidR="0069013E" w:rsidRPr="00167575">
        <w:rPr>
          <w:rFonts w:ascii="Garamond" w:hAnsi="Garamond" w:cs="Courier New"/>
          <w:noProof/>
          <w:sz w:val="20"/>
          <w:szCs w:val="20"/>
        </w:rPr>
        <w:t xml:space="preserve">de </w:t>
      </w:r>
      <w:r w:rsidR="0069013E" w:rsidRPr="00167575">
        <w:rPr>
          <w:rFonts w:ascii="Garamond" w:hAnsi="Garamond"/>
          <w:i/>
          <w:noProof/>
          <w:sz w:val="20"/>
          <w:szCs w:val="20"/>
        </w:rPr>
        <w:t>la tradition écrite chinoise</w:t>
      </w:r>
      <w:r w:rsidR="0069013E" w:rsidRPr="00167575">
        <w:rPr>
          <w:rFonts w:ascii="Garamond" w:hAnsi="Garamond" w:cs="Courier New"/>
          <w:noProof/>
          <w:sz w:val="20"/>
          <w:szCs w:val="20"/>
        </w:rPr>
        <w:t xml:space="preserve"> </w:t>
      </w:r>
    </w:p>
    <w:p w:rsidR="00667EB0" w:rsidRDefault="00924172" w:rsidP="00924172">
      <w:pPr>
        <w:tabs>
          <w:tab w:val="right" w:pos="8048"/>
        </w:tabs>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dont le sujet est </w:t>
      </w:r>
      <w:r w:rsidRPr="00167575">
        <w:rPr>
          <w:rFonts w:ascii="Garamond" w:hAnsi="Garamond" w:cs="Courier New"/>
          <w:noProof/>
          <w:sz w:val="20"/>
          <w:szCs w:val="20"/>
        </w:rPr>
        <w:t>« </w:t>
      </w:r>
      <w:r w:rsidR="0069013E" w:rsidRPr="00167575">
        <w:rPr>
          <w:rFonts w:ascii="Garamond" w:hAnsi="Garamond"/>
          <w:i/>
          <w:noProof/>
          <w:sz w:val="20"/>
          <w:szCs w:val="20"/>
        </w:rPr>
        <w:t>le savoir sexuel</w:t>
      </w:r>
      <w:r w:rsidRPr="00167575">
        <w:rPr>
          <w:rFonts w:ascii="Garamond" w:hAnsi="Garamond" w:cs="Courier New"/>
          <w:noProof/>
          <w:sz w:val="20"/>
          <w:szCs w:val="20"/>
        </w:rPr>
        <w:t> »</w:t>
      </w:r>
      <w:r w:rsidR="0069013E" w:rsidRPr="00167575">
        <w:rPr>
          <w:rFonts w:ascii="Garamond" w:hAnsi="Garamond" w:cs="Courier New"/>
          <w:noProof/>
          <w:sz w:val="20"/>
          <w:szCs w:val="20"/>
        </w:rPr>
        <w:t xml:space="preserve">, ce qui n'est pas très </w:t>
      </w:r>
      <w:r w:rsidR="0069013E" w:rsidRPr="00167575">
        <w:rPr>
          <w:rFonts w:ascii="Garamond" w:hAnsi="Garamond" w:cs="Courier New"/>
          <w:i/>
          <w:noProof/>
          <w:sz w:val="20"/>
          <w:szCs w:val="20"/>
        </w:rPr>
        <w:t>étendu</w:t>
      </w:r>
      <w:r w:rsidR="0069013E" w:rsidRPr="00167575">
        <w:rPr>
          <w:rFonts w:ascii="Garamond" w:hAnsi="Garamond" w:cs="Courier New"/>
          <w:noProof/>
          <w:sz w:val="20"/>
          <w:szCs w:val="20"/>
        </w:rPr>
        <w:t xml:space="preserve">, je vous assure, ni non plus très </w:t>
      </w:r>
      <w:r w:rsidR="0069013E" w:rsidRPr="00167575">
        <w:rPr>
          <w:rFonts w:ascii="Garamond" w:hAnsi="Garamond" w:cs="Courier New"/>
          <w:i/>
          <w:noProof/>
          <w:sz w:val="20"/>
          <w:szCs w:val="20"/>
        </w:rPr>
        <w:t>éclairé</w:t>
      </w:r>
      <w:r w:rsidR="0069013E" w:rsidRPr="00167575">
        <w:rPr>
          <w:rFonts w:ascii="Garamond" w:hAnsi="Garamond" w:cs="Courier New"/>
          <w:noProof/>
          <w:sz w:val="20"/>
          <w:szCs w:val="20"/>
        </w:rPr>
        <w:t xml:space="preserve"> ! </w:t>
      </w:r>
    </w:p>
    <w:p w:rsidR="0069013E" w:rsidRPr="00167575" w:rsidRDefault="0069013E" w:rsidP="00924172">
      <w:pPr>
        <w:tabs>
          <w:tab w:val="right" w:pos="8048"/>
        </w:tabs>
        <w:rPr>
          <w:rFonts w:ascii="Garamond" w:hAnsi="Garamond" w:cs="Courier New"/>
          <w:noProof/>
          <w:sz w:val="20"/>
          <w:szCs w:val="20"/>
        </w:rPr>
      </w:pPr>
      <w:r w:rsidRPr="00167575">
        <w:rPr>
          <w:rFonts w:ascii="Garamond" w:hAnsi="Garamond" w:cs="Courier New"/>
          <w:noProof/>
          <w:sz w:val="20"/>
          <w:szCs w:val="20"/>
        </w:rPr>
        <w:t xml:space="preserve">Mais enfin, regardez ça si ça vous amuse : </w:t>
      </w:r>
      <w:r w:rsidRPr="00167575">
        <w:rPr>
          <w:rFonts w:ascii="Garamond" w:hAnsi="Garamond"/>
          <w:i/>
          <w:noProof/>
          <w:sz w:val="20"/>
          <w:szCs w:val="20"/>
        </w:rPr>
        <w:t>La vie sexuelle dans la Chine ancienne</w:t>
      </w:r>
      <w:r w:rsidRPr="00167575">
        <w:rPr>
          <w:rFonts w:ascii="Garamond" w:hAnsi="Garamond" w:cs="Courier New"/>
          <w:noProof/>
          <w:sz w:val="20"/>
          <w:szCs w:val="20"/>
        </w:rPr>
        <w:t xml:space="preserve">. Je vous défie d'en tirer rien qui puisse vous </w:t>
      </w:r>
      <w:r w:rsidRPr="00167575">
        <w:rPr>
          <w:rFonts w:ascii="Garamond" w:hAnsi="Garamond"/>
          <w:i/>
          <w:noProof/>
          <w:sz w:val="20"/>
          <w:szCs w:val="20"/>
        </w:rPr>
        <w:t>servir</w:t>
      </w:r>
      <w:r w:rsidR="00686EBE" w:rsidRPr="00167575">
        <w:rPr>
          <w:rFonts w:ascii="Garamond" w:hAnsi="Garamond"/>
          <w:i/>
          <w:noProof/>
          <w:sz w:val="20"/>
          <w:szCs w:val="20"/>
        </w:rPr>
        <w:t xml:space="preserve"> </w:t>
      </w:r>
      <w:r w:rsidR="00040552" w:rsidRPr="00667EB0">
        <w:rPr>
          <w:rFonts w:ascii="Garamond" w:hAnsi="Garamond" w:cs="Courier New"/>
          <w:noProof/>
          <w:color w:val="C00000"/>
          <w:sz w:val="14"/>
          <w:szCs w:val="14"/>
        </w:rPr>
        <w:t>[</w:t>
      </w:r>
      <w:r w:rsidR="00040552" w:rsidRPr="00667EB0">
        <w:rPr>
          <w:rFonts w:ascii="Garamond" w:hAnsi="Garamond" w:cs="Courier New"/>
          <w:i/>
          <w:noProof/>
          <w:color w:val="C00000"/>
          <w:sz w:val="14"/>
          <w:szCs w:val="14"/>
        </w:rPr>
        <w:t>Rires</w:t>
      </w:r>
      <w:r w:rsidR="00040552" w:rsidRPr="00667EB0">
        <w:rPr>
          <w:rFonts w:ascii="Garamond" w:hAnsi="Garamond" w:cs="Courier New"/>
          <w:noProof/>
          <w:color w:val="C00000"/>
          <w:sz w:val="14"/>
          <w:szCs w:val="14"/>
        </w:rPr>
        <w:t>]</w:t>
      </w:r>
      <w:r w:rsidRPr="00167575">
        <w:rPr>
          <w:rFonts w:ascii="Garamond" w:hAnsi="Garamond" w:cs="Courier New"/>
          <w:noProof/>
          <w:sz w:val="20"/>
          <w:szCs w:val="20"/>
        </w:rPr>
        <w:t xml:space="preserve"> dans ce que j'appelais tout à l'heure </w:t>
      </w:r>
      <w:r w:rsidRPr="00167575">
        <w:rPr>
          <w:rFonts w:ascii="Garamond" w:hAnsi="Garamond"/>
          <w:i/>
          <w:noProof/>
          <w:sz w:val="20"/>
          <w:szCs w:val="20"/>
        </w:rPr>
        <w:t>l'état actuel des pensées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049D0" w:rsidRPr="00167575" w:rsidRDefault="0069013E" w:rsidP="00647F81">
      <w:pPr>
        <w:rPr>
          <w:rFonts w:ascii="Garamond" w:hAnsi="Garamond" w:cs="Courier New"/>
          <w:noProof/>
          <w:sz w:val="20"/>
          <w:szCs w:val="20"/>
        </w:rPr>
      </w:pPr>
      <w:r w:rsidRPr="00167575">
        <w:rPr>
          <w:rFonts w:ascii="Garamond" w:hAnsi="Garamond" w:cs="Courier New"/>
          <w:noProof/>
          <w:sz w:val="20"/>
          <w:szCs w:val="20"/>
        </w:rPr>
        <w:t xml:space="preserve">L'intérêt de ce que je pointe, ce n'est pas de dire que depuis toujours les choses en sont de même que le point </w:t>
      </w:r>
      <w:r w:rsidR="00667EB0">
        <w:rPr>
          <w:rFonts w:ascii="Garamond" w:hAnsi="Garamond" w:cs="Courier New"/>
          <w:noProof/>
          <w:sz w:val="20"/>
          <w:szCs w:val="20"/>
        </w:rPr>
        <w:t xml:space="preserve">                       </w:t>
      </w:r>
      <w:r w:rsidRPr="00167575">
        <w:rPr>
          <w:rFonts w:ascii="Garamond" w:hAnsi="Garamond" w:cs="Courier New"/>
          <w:noProof/>
          <w:sz w:val="20"/>
          <w:szCs w:val="20"/>
        </w:rPr>
        <w:t>où nous en sommes venus. Il y a peut-être eu</w:t>
      </w:r>
      <w:r w:rsidR="006049D0" w:rsidRPr="00167575">
        <w:rPr>
          <w:rFonts w:ascii="Garamond" w:hAnsi="Garamond" w:cs="Courier New"/>
          <w:noProof/>
          <w:sz w:val="20"/>
          <w:szCs w:val="20"/>
        </w:rPr>
        <w:t>…</w:t>
      </w:r>
      <w:r w:rsidRPr="00167575">
        <w:rPr>
          <w:rFonts w:ascii="Garamond" w:hAnsi="Garamond" w:cs="Courier New"/>
          <w:noProof/>
          <w:sz w:val="20"/>
          <w:szCs w:val="20"/>
        </w:rPr>
        <w:t xml:space="preserve"> il y a peut-être encore même quelque part</w:t>
      </w:r>
      <w:r w:rsidR="006049D0" w:rsidRPr="00167575">
        <w:rPr>
          <w:rFonts w:ascii="Garamond" w:hAnsi="Garamond" w:cs="Courier New"/>
          <w:noProof/>
          <w:sz w:val="20"/>
          <w:szCs w:val="20"/>
        </w:rPr>
        <w:t>…</w:t>
      </w:r>
    </w:p>
    <w:p w:rsidR="006049D0" w:rsidRPr="00167575" w:rsidRDefault="0069013E" w:rsidP="006049D0">
      <w:pPr>
        <w:ind w:left="708"/>
        <w:rPr>
          <w:rFonts w:ascii="Garamond" w:hAnsi="Garamond" w:cs="Courier New"/>
          <w:noProof/>
          <w:sz w:val="20"/>
          <w:szCs w:val="20"/>
        </w:rPr>
      </w:pPr>
      <w:r w:rsidRPr="00167575">
        <w:rPr>
          <w:rFonts w:ascii="Garamond" w:hAnsi="Garamond" w:cs="Courier New"/>
          <w:noProof/>
          <w:sz w:val="20"/>
          <w:szCs w:val="20"/>
        </w:rPr>
        <w:t xml:space="preserve">mais c'est curieux, </w:t>
      </w:r>
      <w:r w:rsidRPr="00667EB0">
        <w:rPr>
          <w:rFonts w:ascii="Garamond" w:hAnsi="Garamond" w:cs="Courier New"/>
          <w:i/>
          <w:noProof/>
          <w:sz w:val="20"/>
          <w:szCs w:val="20"/>
        </w:rPr>
        <w:t xml:space="preserve">c'est toujours dans </w:t>
      </w:r>
      <w:r w:rsidRPr="00667EB0">
        <w:rPr>
          <w:rFonts w:ascii="Garamond" w:hAnsi="Garamond"/>
          <w:i/>
          <w:noProof/>
          <w:sz w:val="20"/>
          <w:szCs w:val="20"/>
        </w:rPr>
        <w:t>des endroits</w:t>
      </w:r>
      <w:r w:rsidRPr="00667EB0">
        <w:rPr>
          <w:rFonts w:ascii="Garamond" w:hAnsi="Garamond" w:cs="Courier New"/>
          <w:i/>
          <w:noProof/>
          <w:sz w:val="20"/>
          <w:szCs w:val="20"/>
        </w:rPr>
        <w:t xml:space="preserve"> où il faut vraiment sérieusement montrer patte blanche pour entrer</w:t>
      </w:r>
    </w:p>
    <w:p w:rsidR="00667EB0" w:rsidRDefault="006049D0" w:rsidP="00647F81">
      <w:pPr>
        <w:rPr>
          <w:rFonts w:ascii="Garamond" w:hAnsi="Garamond" w:cs="Courier New"/>
          <w:noProof/>
          <w:sz w:val="20"/>
          <w:szCs w:val="20"/>
        </w:rPr>
      </w:pPr>
      <w:r w:rsidRPr="00167575">
        <w:rPr>
          <w:rFonts w:ascii="Garamond" w:hAnsi="Garamond" w:cs="Courier New"/>
          <w:noProof/>
          <w:sz w:val="20"/>
          <w:szCs w:val="20"/>
        </w:rPr>
        <w:t>…</w:t>
      </w:r>
      <w:r w:rsidRPr="00167575">
        <w:rPr>
          <w:rFonts w:ascii="Garamond" w:hAnsi="Garamond"/>
          <w:i/>
          <w:noProof/>
          <w:sz w:val="20"/>
          <w:szCs w:val="20"/>
        </w:rPr>
        <w:t xml:space="preserve"> des endroits</w:t>
      </w:r>
      <w:r w:rsidR="0069013E" w:rsidRPr="00167575">
        <w:rPr>
          <w:rFonts w:ascii="Garamond" w:hAnsi="Garamond" w:cs="Courier New"/>
          <w:noProof/>
          <w:sz w:val="20"/>
          <w:szCs w:val="20"/>
        </w:rPr>
        <w:t xml:space="preserve"> où il se passe entre l'</w:t>
      </w:r>
      <w:r w:rsidR="0069013E" w:rsidRPr="00167575">
        <w:rPr>
          <w:rFonts w:ascii="Garamond" w:hAnsi="Garamond"/>
          <w:i/>
          <w:noProof/>
          <w:sz w:val="20"/>
          <w:szCs w:val="20"/>
        </w:rPr>
        <w:t>homme</w:t>
      </w:r>
      <w:r w:rsidR="0069013E" w:rsidRPr="00167575">
        <w:rPr>
          <w:rFonts w:ascii="Garamond" w:hAnsi="Garamond" w:cs="Courier New"/>
          <w:noProof/>
          <w:sz w:val="20"/>
          <w:szCs w:val="20"/>
        </w:rPr>
        <w:t xml:space="preserve"> et la </w:t>
      </w:r>
      <w:r w:rsidR="0069013E" w:rsidRPr="00167575">
        <w:rPr>
          <w:rFonts w:ascii="Garamond" w:hAnsi="Garamond"/>
          <w:i/>
          <w:noProof/>
          <w:sz w:val="20"/>
          <w:szCs w:val="20"/>
        </w:rPr>
        <w:t>femme</w:t>
      </w:r>
      <w:r w:rsidR="0069013E" w:rsidRPr="00167575">
        <w:rPr>
          <w:rFonts w:ascii="Garamond" w:hAnsi="Garamond" w:cs="Courier New"/>
          <w:noProof/>
          <w:sz w:val="20"/>
          <w:szCs w:val="20"/>
        </w:rPr>
        <w:t xml:space="preserve"> cette </w:t>
      </w:r>
      <w:r w:rsidR="0069013E" w:rsidRPr="00167575">
        <w:rPr>
          <w:rFonts w:ascii="Garamond" w:hAnsi="Garamond"/>
          <w:i/>
          <w:noProof/>
          <w:sz w:val="20"/>
          <w:szCs w:val="20"/>
        </w:rPr>
        <w:t>conjonction harmonieuse</w:t>
      </w:r>
      <w:r w:rsidR="0069013E" w:rsidRPr="00167575">
        <w:rPr>
          <w:rFonts w:ascii="Garamond" w:hAnsi="Garamond" w:cs="Courier New"/>
          <w:noProof/>
          <w:sz w:val="20"/>
          <w:szCs w:val="20"/>
        </w:rPr>
        <w:t xml:space="preserve"> qui les ferait être </w:t>
      </w:r>
      <w:r w:rsidR="0069013E" w:rsidRPr="00167575">
        <w:rPr>
          <w:rFonts w:ascii="Garamond" w:hAnsi="Garamond"/>
          <w:i/>
          <w:noProof/>
          <w:sz w:val="20"/>
          <w:szCs w:val="20"/>
        </w:rPr>
        <w:t>au septième ciel</w:t>
      </w:r>
      <w:r w:rsidR="0069013E" w:rsidRPr="00167575">
        <w:rPr>
          <w:rFonts w:ascii="Garamond" w:hAnsi="Garamond" w:cs="Courier New"/>
          <w:noProof/>
          <w:sz w:val="20"/>
          <w:szCs w:val="20"/>
        </w:rPr>
        <w:t xml:space="preserve">, </w:t>
      </w:r>
    </w:p>
    <w:p w:rsidR="0069013E" w:rsidRPr="00167575" w:rsidRDefault="0069013E" w:rsidP="00647F81">
      <w:pPr>
        <w:rPr>
          <w:rFonts w:ascii="Garamond" w:hAnsi="Garamond" w:cs="Courier New"/>
          <w:noProof/>
          <w:sz w:val="20"/>
          <w:szCs w:val="20"/>
        </w:rPr>
      </w:pPr>
      <w:r w:rsidRPr="00167575">
        <w:rPr>
          <w:rFonts w:ascii="Garamond" w:hAnsi="Garamond" w:cs="Courier New"/>
          <w:noProof/>
          <w:sz w:val="20"/>
          <w:szCs w:val="20"/>
        </w:rPr>
        <w:t>mais c'est tout de même très cu</w:t>
      </w:r>
      <w:r w:rsidRPr="00167575">
        <w:rPr>
          <w:rFonts w:ascii="Garamond" w:hAnsi="Garamond" w:cs="Courier New"/>
          <w:noProof/>
          <w:sz w:val="20"/>
          <w:szCs w:val="20"/>
        </w:rPr>
        <w:softHyphen/>
        <w:t>rieux qu'on n'en entende jamais parler que du dehors.</w:t>
      </w:r>
    </w:p>
    <w:p w:rsidR="00667EB0" w:rsidRDefault="00667EB0" w:rsidP="00667EB0">
      <w:pPr>
        <w:tabs>
          <w:tab w:val="left" w:pos="1535"/>
          <w:tab w:val="left" w:pos="5965"/>
          <w:tab w:val="right" w:pos="8137"/>
        </w:tabs>
        <w:rPr>
          <w:rFonts w:ascii="Garamond" w:hAnsi="Garamond" w:cs="Courier New"/>
          <w:noProof/>
          <w:sz w:val="20"/>
          <w:szCs w:val="20"/>
        </w:rPr>
      </w:pPr>
    </w:p>
    <w:p w:rsidR="00667EB0" w:rsidRDefault="0069013E" w:rsidP="00667EB0">
      <w:pPr>
        <w:tabs>
          <w:tab w:val="left" w:pos="1535"/>
          <w:tab w:val="left" w:pos="5965"/>
          <w:tab w:val="right" w:pos="8137"/>
        </w:tabs>
        <w:rPr>
          <w:rFonts w:ascii="Garamond" w:hAnsi="Garamond" w:cs="Courier New"/>
          <w:noProof/>
          <w:sz w:val="20"/>
          <w:szCs w:val="20"/>
        </w:rPr>
      </w:pPr>
      <w:r w:rsidRPr="00167575">
        <w:rPr>
          <w:rFonts w:ascii="Garamond" w:hAnsi="Garamond" w:cs="Courier New"/>
          <w:noProof/>
          <w:sz w:val="20"/>
          <w:szCs w:val="20"/>
        </w:rPr>
        <w:t xml:space="preserve">Par contre, il est bien clair qu'à travers une des façons que j'ai de définir que c'est plutôt avec grand </w:t>
      </w:r>
      <w:r w:rsidR="00927450" w:rsidRPr="00667EB0">
        <w:rPr>
          <w:rFonts w:ascii="Garamond" w:hAnsi="Garamond" w:cs="Courier New"/>
          <w:noProof/>
          <w:color w:val="0000CC"/>
          <w:sz w:val="20"/>
          <w:szCs w:val="20"/>
        </w:rPr>
        <w:t>Φ</w:t>
      </w:r>
      <w:r w:rsidRPr="00167575">
        <w:rPr>
          <w:rFonts w:ascii="Garamond" w:hAnsi="Garamond" w:cs="Courier New"/>
          <w:noProof/>
          <w:sz w:val="20"/>
          <w:szCs w:val="20"/>
        </w:rPr>
        <w:t xml:space="preserve"> que chacun </w:t>
      </w:r>
    </w:p>
    <w:p w:rsidR="00927450" w:rsidRPr="00167575" w:rsidRDefault="0069013E" w:rsidP="00667EB0">
      <w:pPr>
        <w:tabs>
          <w:tab w:val="left" w:pos="1535"/>
          <w:tab w:val="left" w:pos="5965"/>
          <w:tab w:val="right" w:pos="8137"/>
        </w:tabs>
        <w:rPr>
          <w:rFonts w:ascii="Garamond" w:hAnsi="Garamond" w:cs="Courier New"/>
          <w:noProof/>
          <w:sz w:val="20"/>
          <w:szCs w:val="20"/>
        </w:rPr>
      </w:pPr>
      <w:r w:rsidRPr="00167575">
        <w:rPr>
          <w:rFonts w:ascii="Garamond" w:hAnsi="Garamond" w:cs="Courier New"/>
          <w:noProof/>
          <w:sz w:val="20"/>
          <w:szCs w:val="20"/>
        </w:rPr>
        <w:t>a rapport qu'avec l'autre, ça devient pleinement confirmé dès qu'on regarde ce qu'on appelle</w:t>
      </w:r>
      <w:r w:rsidR="00927450" w:rsidRPr="00167575">
        <w:rPr>
          <w:rFonts w:ascii="Garamond" w:hAnsi="Garamond" w:cs="Courier New"/>
          <w:noProof/>
          <w:sz w:val="20"/>
          <w:szCs w:val="20"/>
        </w:rPr>
        <w:t>…</w:t>
      </w:r>
    </w:p>
    <w:p w:rsidR="00927450" w:rsidRPr="00167575" w:rsidRDefault="0069013E" w:rsidP="00927450">
      <w:pPr>
        <w:tabs>
          <w:tab w:val="left" w:pos="1535"/>
          <w:tab w:val="left" w:pos="5965"/>
          <w:tab w:val="right" w:pos="8137"/>
        </w:tabs>
        <w:ind w:left="708"/>
        <w:rPr>
          <w:rFonts w:ascii="Garamond" w:hAnsi="Garamond" w:cs="Courier New"/>
          <w:noProof/>
          <w:sz w:val="20"/>
          <w:szCs w:val="20"/>
        </w:rPr>
      </w:pPr>
      <w:r w:rsidRPr="00167575">
        <w:rPr>
          <w:rFonts w:ascii="Garamond" w:hAnsi="Garamond" w:cs="Courier New"/>
          <w:noProof/>
          <w:sz w:val="20"/>
          <w:szCs w:val="20"/>
        </w:rPr>
        <w:t>d'un terme qui tombe si bien, comme ça, grâce à l'ambiguïté du latin ou du grec</w:t>
      </w:r>
    </w:p>
    <w:p w:rsidR="00927450" w:rsidRPr="00167575" w:rsidRDefault="00927450">
      <w:pPr>
        <w:tabs>
          <w:tab w:val="left" w:pos="1535"/>
          <w:tab w:val="left" w:pos="5965"/>
          <w:tab w:val="right" w:pos="8137"/>
        </w:tabs>
        <w:ind w:left="106"/>
        <w:rPr>
          <w:rFonts w:ascii="Garamond" w:hAnsi="Garamond" w:cs="Courier New"/>
          <w:noProof/>
          <w:sz w:val="20"/>
          <w:szCs w:val="20"/>
        </w:rPr>
      </w:pPr>
      <w:r w:rsidRPr="00167575">
        <w:rPr>
          <w:rFonts w:ascii="Garamond" w:hAnsi="Garamond" w:cs="Courier New"/>
          <w:noProof/>
          <w:sz w:val="20"/>
          <w:szCs w:val="20"/>
        </w:rPr>
        <w:t xml:space="preserve">ce </w:t>
      </w:r>
      <w:r w:rsidR="0069013E" w:rsidRPr="00167575">
        <w:rPr>
          <w:rFonts w:ascii="Garamond" w:hAnsi="Garamond" w:cs="Courier New"/>
          <w:noProof/>
          <w:sz w:val="20"/>
          <w:szCs w:val="20"/>
        </w:rPr>
        <w:t xml:space="preserve">qu'on appelle des « </w:t>
      </w:r>
      <w:r w:rsidR="0069013E" w:rsidRPr="00167575">
        <w:rPr>
          <w:rFonts w:ascii="Garamond" w:hAnsi="Garamond"/>
          <w:i/>
          <w:noProof/>
          <w:sz w:val="20"/>
          <w:szCs w:val="20"/>
        </w:rPr>
        <w:t>homos</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w:t>
      </w:r>
      <w:r w:rsidR="00667EB0">
        <w:rPr>
          <w:rFonts w:ascii="Garamond" w:hAnsi="Garamond" w:cs="Courier New"/>
          <w:noProof/>
          <w:sz w:val="20"/>
          <w:szCs w:val="20"/>
        </w:rPr>
        <w:t xml:space="preserve"> - </w:t>
      </w:r>
      <w:r w:rsidR="0069013E" w:rsidRPr="00167575">
        <w:rPr>
          <w:rFonts w:ascii="Garamond" w:hAnsi="Garamond"/>
          <w:i/>
          <w:noProof/>
          <w:sz w:val="20"/>
          <w:szCs w:val="20"/>
        </w:rPr>
        <w:t>ecc</w:t>
      </w:r>
      <w:r w:rsidRPr="00167575">
        <w:rPr>
          <w:rFonts w:ascii="Garamond" w:hAnsi="Garamond"/>
          <w:i/>
          <w:noProof/>
          <w:sz w:val="20"/>
          <w:szCs w:val="20"/>
        </w:rPr>
        <w:t>e</w:t>
      </w:r>
      <w:r w:rsidR="0069013E" w:rsidRPr="00167575">
        <w:rPr>
          <w:rFonts w:ascii="Garamond" w:hAnsi="Garamond"/>
          <w:i/>
          <w:noProof/>
          <w:sz w:val="20"/>
          <w:szCs w:val="20"/>
        </w:rPr>
        <w:t xml:space="preserve"> homo</w:t>
      </w:r>
      <w:r w:rsidR="0069013E" w:rsidRPr="00167575">
        <w:rPr>
          <w:rFonts w:ascii="Garamond" w:hAnsi="Garamond" w:cs="Courier New"/>
          <w:noProof/>
          <w:sz w:val="20"/>
          <w:szCs w:val="20"/>
        </w:rPr>
        <w:t xml:space="preserve"> comme je disais</w:t>
      </w:r>
      <w:r w:rsidR="009E28F4" w:rsidRPr="00167575">
        <w:rPr>
          <w:rFonts w:ascii="Garamond" w:hAnsi="Garamond" w:cs="Courier New"/>
          <w:noProof/>
          <w:sz w:val="20"/>
          <w:szCs w:val="20"/>
        </w:rPr>
        <w:t xml:space="preserve"> </w:t>
      </w:r>
      <w:r w:rsidR="00667EB0" w:rsidRPr="00667EB0">
        <w:rPr>
          <w:rFonts w:ascii="Garamond" w:hAnsi="Garamond" w:cs="Courier New"/>
          <w:noProof/>
          <w:color w:val="C00000"/>
          <w:sz w:val="14"/>
          <w:szCs w:val="14"/>
        </w:rPr>
        <w:t>[</w:t>
      </w:r>
      <w:r w:rsidR="00667EB0" w:rsidRPr="00667EB0">
        <w:rPr>
          <w:rFonts w:ascii="Garamond" w:hAnsi="Garamond" w:cs="Courier New"/>
          <w:i/>
          <w:noProof/>
          <w:color w:val="C00000"/>
          <w:sz w:val="14"/>
          <w:szCs w:val="14"/>
        </w:rPr>
        <w:t>Rires</w:t>
      </w:r>
      <w:r w:rsidR="00667EB0" w:rsidRPr="00667EB0">
        <w:rPr>
          <w:rFonts w:ascii="Garamond" w:hAnsi="Garamond" w:cs="Courier New"/>
          <w:noProof/>
          <w:color w:val="C00000"/>
          <w:sz w:val="14"/>
          <w:szCs w:val="14"/>
        </w:rPr>
        <w:t>]</w:t>
      </w:r>
      <w:r w:rsidR="00667EB0">
        <w:rPr>
          <w:rFonts w:ascii="Garamond" w:hAnsi="Garamond" w:cs="Courier New"/>
          <w:noProof/>
          <w:color w:val="C00000"/>
          <w:sz w:val="14"/>
          <w:szCs w:val="14"/>
        </w:rPr>
        <w:t xml:space="preserve"> - </w:t>
      </w:r>
      <w:r w:rsidR="0069013E" w:rsidRPr="00167575">
        <w:rPr>
          <w:rFonts w:ascii="Garamond" w:hAnsi="Garamond" w:cs="Courier New"/>
          <w:noProof/>
          <w:sz w:val="20"/>
          <w:szCs w:val="20"/>
        </w:rPr>
        <w:t xml:space="preserve">il est tout à fait certain que les </w:t>
      </w:r>
      <w:r w:rsidRPr="00167575">
        <w:rPr>
          <w:rFonts w:ascii="Garamond" w:hAnsi="Garamond"/>
          <w:i/>
          <w:noProof/>
          <w:sz w:val="20"/>
          <w:szCs w:val="20"/>
        </w:rPr>
        <w:t>homos</w:t>
      </w:r>
      <w:r w:rsidR="0069013E" w:rsidRPr="00167575">
        <w:rPr>
          <w:rFonts w:ascii="Garamond" w:hAnsi="Garamond" w:cs="Courier New"/>
          <w:noProof/>
          <w:sz w:val="20"/>
          <w:szCs w:val="20"/>
        </w:rPr>
        <w:t xml:space="preserve">, </w:t>
      </w:r>
    </w:p>
    <w:p w:rsidR="0069013E" w:rsidRPr="00167575" w:rsidRDefault="0069013E">
      <w:pPr>
        <w:tabs>
          <w:tab w:val="left" w:pos="1535"/>
          <w:tab w:val="left" w:pos="5965"/>
          <w:tab w:val="right" w:pos="8137"/>
        </w:tabs>
        <w:ind w:left="106"/>
        <w:rPr>
          <w:rFonts w:ascii="Garamond" w:hAnsi="Garamond" w:cs="Courier New"/>
          <w:noProof/>
          <w:sz w:val="20"/>
          <w:szCs w:val="20"/>
        </w:rPr>
      </w:pPr>
      <w:r w:rsidRPr="00167575">
        <w:rPr>
          <w:rFonts w:ascii="Garamond" w:hAnsi="Garamond" w:cs="Courier New"/>
          <w:noProof/>
          <w:sz w:val="20"/>
          <w:szCs w:val="20"/>
        </w:rPr>
        <w:t>ça bande bien mieux et plus souvent</w:t>
      </w:r>
      <w:r w:rsidR="00927450" w:rsidRPr="00167575">
        <w:rPr>
          <w:rFonts w:ascii="Garamond" w:hAnsi="Garamond" w:cs="Courier New"/>
          <w:noProof/>
          <w:sz w:val="20"/>
          <w:szCs w:val="20"/>
        </w:rPr>
        <w:t>,</w:t>
      </w:r>
      <w:r w:rsidRPr="00167575">
        <w:rPr>
          <w:rFonts w:ascii="Garamond" w:hAnsi="Garamond" w:cs="Courier New"/>
          <w:noProof/>
          <w:sz w:val="20"/>
          <w:szCs w:val="20"/>
        </w:rPr>
        <w:t xml:space="preserve"> et plus ferme.</w:t>
      </w:r>
    </w:p>
    <w:p w:rsidR="00667EB0" w:rsidRDefault="00667EB0" w:rsidP="00031161">
      <w:pPr>
        <w:pStyle w:val="Retraitcorpsdetexte"/>
        <w:ind w:left="0"/>
        <w:rPr>
          <w:rFonts w:ascii="Garamond" w:hAnsi="Garamond"/>
          <w:sz w:val="20"/>
          <w:szCs w:val="20"/>
        </w:rPr>
      </w:pPr>
    </w:p>
    <w:p w:rsidR="00927450" w:rsidRPr="00167575" w:rsidRDefault="0069013E" w:rsidP="00031161">
      <w:pPr>
        <w:pStyle w:val="Retraitcorpsdetexte"/>
        <w:ind w:left="0"/>
        <w:rPr>
          <w:rFonts w:ascii="Garamond" w:hAnsi="Garamond"/>
          <w:sz w:val="20"/>
          <w:szCs w:val="20"/>
        </w:rPr>
      </w:pPr>
      <w:r w:rsidRPr="00167575">
        <w:rPr>
          <w:rFonts w:ascii="Garamond" w:hAnsi="Garamond"/>
          <w:sz w:val="20"/>
          <w:szCs w:val="20"/>
        </w:rPr>
        <w:t>C</w:t>
      </w:r>
      <w:r w:rsidR="00040552" w:rsidRPr="00167575">
        <w:rPr>
          <w:rFonts w:ascii="Garamond" w:hAnsi="Garamond"/>
          <w:sz w:val="20"/>
          <w:szCs w:val="20"/>
        </w:rPr>
        <w:t>’</w:t>
      </w:r>
      <w:r w:rsidRPr="00167575">
        <w:rPr>
          <w:rFonts w:ascii="Garamond" w:hAnsi="Garamond"/>
          <w:sz w:val="20"/>
          <w:szCs w:val="20"/>
        </w:rPr>
        <w:t>est curieux</w:t>
      </w:r>
      <w:r w:rsidR="00040552" w:rsidRPr="00167575">
        <w:rPr>
          <w:rFonts w:ascii="Garamond" w:hAnsi="Garamond"/>
          <w:sz w:val="20"/>
          <w:szCs w:val="20"/>
        </w:rPr>
        <w:t>, m</w:t>
      </w:r>
      <w:r w:rsidRPr="00167575">
        <w:rPr>
          <w:rFonts w:ascii="Garamond" w:hAnsi="Garamond"/>
          <w:sz w:val="20"/>
          <w:szCs w:val="20"/>
        </w:rPr>
        <w:t>ais enfin c'est tout de même un fait auquel personne qui depuis un certain temps, a un peu entendu parler, ça ne fait pas de doute. Ne vous y trompez pas quand même</w:t>
      </w:r>
      <w:r w:rsidR="00927450" w:rsidRPr="00167575">
        <w:rPr>
          <w:rFonts w:ascii="Garamond" w:hAnsi="Garamond"/>
          <w:sz w:val="20"/>
          <w:szCs w:val="20"/>
        </w:rPr>
        <w:t> :</w:t>
      </w:r>
      <w:r w:rsidRPr="00167575">
        <w:rPr>
          <w:rFonts w:ascii="Garamond" w:hAnsi="Garamond"/>
          <w:sz w:val="20"/>
          <w:szCs w:val="20"/>
        </w:rPr>
        <w:t xml:space="preserve"> il y a </w:t>
      </w:r>
      <w:r w:rsidR="00927450" w:rsidRPr="00167575">
        <w:rPr>
          <w:rFonts w:ascii="Garamond" w:hAnsi="Garamond" w:cs="Times New Roman"/>
          <w:i/>
          <w:sz w:val="20"/>
          <w:szCs w:val="20"/>
        </w:rPr>
        <w:t>homo</w:t>
      </w:r>
      <w:r w:rsidR="00927450" w:rsidRPr="00167575">
        <w:rPr>
          <w:rFonts w:ascii="Garamond" w:hAnsi="Garamond"/>
          <w:sz w:val="20"/>
          <w:szCs w:val="20"/>
        </w:rPr>
        <w:t xml:space="preserve"> </w:t>
      </w:r>
      <w:r w:rsidRPr="00167575">
        <w:rPr>
          <w:rFonts w:ascii="Garamond" w:hAnsi="Garamond"/>
          <w:sz w:val="20"/>
          <w:szCs w:val="20"/>
        </w:rPr>
        <w:t xml:space="preserve">et </w:t>
      </w:r>
      <w:r w:rsidR="00927450" w:rsidRPr="00167575">
        <w:rPr>
          <w:rFonts w:ascii="Garamond" w:hAnsi="Garamond" w:cs="Times New Roman"/>
          <w:i/>
          <w:sz w:val="20"/>
          <w:szCs w:val="20"/>
        </w:rPr>
        <w:t>homo</w:t>
      </w:r>
      <w:r w:rsidRPr="00167575">
        <w:rPr>
          <w:rFonts w:ascii="Garamond" w:hAnsi="Garamond"/>
          <w:sz w:val="20"/>
          <w:szCs w:val="20"/>
        </w:rPr>
        <w:t xml:space="preserve">, hein ! </w:t>
      </w:r>
      <w:r w:rsidR="00667EB0" w:rsidRPr="00667EB0">
        <w:rPr>
          <w:rFonts w:ascii="Garamond" w:hAnsi="Garamond"/>
          <w:color w:val="C00000"/>
          <w:sz w:val="14"/>
          <w:szCs w:val="14"/>
        </w:rPr>
        <w:t>[</w:t>
      </w:r>
      <w:r w:rsidR="00667EB0" w:rsidRPr="00667EB0">
        <w:rPr>
          <w:rFonts w:ascii="Garamond" w:hAnsi="Garamond"/>
          <w:i/>
          <w:color w:val="C00000"/>
          <w:sz w:val="14"/>
          <w:szCs w:val="14"/>
        </w:rPr>
        <w:t>Rires</w:t>
      </w:r>
      <w:r w:rsidR="00667EB0" w:rsidRPr="00667EB0">
        <w:rPr>
          <w:rFonts w:ascii="Garamond" w:hAnsi="Garamond"/>
          <w:color w:val="C00000"/>
          <w:sz w:val="14"/>
          <w:szCs w:val="14"/>
        </w:rPr>
        <w:t>]</w:t>
      </w:r>
    </w:p>
    <w:p w:rsidR="00667EB0" w:rsidRDefault="0069013E" w:rsidP="00667EB0">
      <w:pPr>
        <w:pStyle w:val="Retraitcorpsdetexte"/>
        <w:ind w:left="0"/>
        <w:rPr>
          <w:rFonts w:ascii="Garamond" w:hAnsi="Garamond"/>
          <w:sz w:val="20"/>
          <w:szCs w:val="20"/>
        </w:rPr>
      </w:pPr>
      <w:r w:rsidRPr="00167575">
        <w:rPr>
          <w:rFonts w:ascii="Garamond" w:hAnsi="Garamond"/>
          <w:sz w:val="20"/>
          <w:szCs w:val="20"/>
        </w:rPr>
        <w:t xml:space="preserve">Je ne parle pas d'André </w:t>
      </w:r>
      <w:r w:rsidR="00927450" w:rsidRPr="00167575">
        <w:rPr>
          <w:rFonts w:ascii="Garamond" w:hAnsi="Garamond"/>
          <w:sz w:val="20"/>
          <w:szCs w:val="20"/>
        </w:rPr>
        <w:t>GIDE !</w:t>
      </w:r>
      <w:r w:rsidRPr="00167575">
        <w:rPr>
          <w:rFonts w:ascii="Garamond" w:hAnsi="Garamond"/>
          <w:sz w:val="20"/>
          <w:szCs w:val="20"/>
        </w:rPr>
        <w:t xml:space="preserve"> </w:t>
      </w:r>
      <w:r w:rsidR="009E28F4" w:rsidRPr="00167575">
        <w:rPr>
          <w:rFonts w:ascii="Garamond" w:hAnsi="Garamond"/>
          <w:sz w:val="20"/>
          <w:szCs w:val="20"/>
        </w:rPr>
        <w:t>F</w:t>
      </w:r>
      <w:r w:rsidRPr="00167575">
        <w:rPr>
          <w:rFonts w:ascii="Garamond" w:hAnsi="Garamond"/>
          <w:sz w:val="20"/>
          <w:szCs w:val="20"/>
        </w:rPr>
        <w:t xml:space="preserve">aut pas croire qu'André </w:t>
      </w:r>
      <w:r w:rsidR="00927450" w:rsidRPr="00167575">
        <w:rPr>
          <w:rFonts w:ascii="Garamond" w:hAnsi="Garamond"/>
          <w:sz w:val="20"/>
          <w:szCs w:val="20"/>
        </w:rPr>
        <w:t>GIDE</w:t>
      </w:r>
      <w:r w:rsidRPr="00167575">
        <w:rPr>
          <w:rFonts w:ascii="Garamond" w:hAnsi="Garamond"/>
          <w:sz w:val="20"/>
          <w:szCs w:val="20"/>
        </w:rPr>
        <w:t xml:space="preserve"> était un </w:t>
      </w:r>
      <w:r w:rsidR="00927450" w:rsidRPr="00167575">
        <w:rPr>
          <w:rFonts w:ascii="Garamond" w:hAnsi="Garamond" w:cs="Times New Roman"/>
          <w:i/>
          <w:sz w:val="20"/>
          <w:szCs w:val="20"/>
        </w:rPr>
        <w:t>homo</w:t>
      </w:r>
      <w:r w:rsidRPr="00167575">
        <w:rPr>
          <w:rFonts w:ascii="Garamond" w:hAnsi="Garamond"/>
          <w:sz w:val="20"/>
          <w:szCs w:val="20"/>
        </w:rPr>
        <w:t xml:space="preserve"> !</w:t>
      </w:r>
      <w:r w:rsidR="00667EB0">
        <w:rPr>
          <w:rFonts w:ascii="Garamond" w:hAnsi="Garamond"/>
          <w:sz w:val="20"/>
          <w:szCs w:val="20"/>
        </w:rPr>
        <w:t xml:space="preserve"> </w:t>
      </w:r>
    </w:p>
    <w:p w:rsidR="00927450" w:rsidRPr="00167575" w:rsidRDefault="0069013E" w:rsidP="00667EB0">
      <w:pPr>
        <w:pStyle w:val="Retraitcorpsdetexte"/>
        <w:ind w:left="0"/>
        <w:rPr>
          <w:rFonts w:ascii="Garamond" w:hAnsi="Garamond"/>
          <w:sz w:val="20"/>
          <w:szCs w:val="20"/>
        </w:rPr>
      </w:pPr>
      <w:r w:rsidRPr="00167575">
        <w:rPr>
          <w:rFonts w:ascii="Garamond" w:hAnsi="Garamond"/>
          <w:sz w:val="20"/>
          <w:szCs w:val="20"/>
        </w:rPr>
        <w:lastRenderedPageBreak/>
        <w:t xml:space="preserve">Ça nous introduit à la suite. Ne perdons pas la corde, il s'agit du </w:t>
      </w:r>
      <w:r w:rsidR="00927450" w:rsidRPr="00167575">
        <w:rPr>
          <w:rFonts w:ascii="Garamond" w:hAnsi="Garamond"/>
          <w:sz w:val="20"/>
          <w:szCs w:val="20"/>
        </w:rPr>
        <w:t>« </w:t>
      </w:r>
      <w:r w:rsidR="00927450" w:rsidRPr="00167575">
        <w:rPr>
          <w:rFonts w:ascii="Garamond" w:hAnsi="Garamond"/>
          <w:i/>
          <w:color w:val="0000CC"/>
          <w:sz w:val="20"/>
          <w:szCs w:val="20"/>
        </w:rPr>
        <w:t>sens</w:t>
      </w:r>
      <w:r w:rsidR="00927450" w:rsidRPr="00167575">
        <w:rPr>
          <w:rFonts w:ascii="Garamond" w:hAnsi="Garamond"/>
          <w:sz w:val="20"/>
          <w:szCs w:val="20"/>
        </w:rPr>
        <w:t> »</w:t>
      </w:r>
      <w:r w:rsidRPr="00167575">
        <w:rPr>
          <w:rFonts w:ascii="Garamond" w:hAnsi="Garamond"/>
          <w:sz w:val="20"/>
          <w:szCs w:val="20"/>
        </w:rPr>
        <w:t xml:space="preserve">. Pour que quelque chose ait du </w:t>
      </w:r>
      <w:r w:rsidR="00991739" w:rsidRPr="00167575">
        <w:rPr>
          <w:rFonts w:ascii="Garamond" w:hAnsi="Garamond"/>
          <w:i/>
          <w:color w:val="0000CC"/>
          <w:sz w:val="20"/>
          <w:szCs w:val="20"/>
        </w:rPr>
        <w:t>sens</w:t>
      </w:r>
      <w:r w:rsidRPr="00167575">
        <w:rPr>
          <w:rFonts w:ascii="Garamond" w:hAnsi="Garamond"/>
          <w:sz w:val="20"/>
          <w:szCs w:val="20"/>
        </w:rPr>
        <w:t xml:space="preserve"> dans l'état actuel des pensées, c'est triste à dire mais il faut que ça se pose comme </w:t>
      </w:r>
      <w:r w:rsidRPr="00167575">
        <w:rPr>
          <w:rFonts w:ascii="Garamond" w:hAnsi="Garamond"/>
          <w:i/>
          <w:sz w:val="20"/>
          <w:szCs w:val="20"/>
        </w:rPr>
        <w:t>normal</w:t>
      </w:r>
      <w:r w:rsidRPr="00167575">
        <w:rPr>
          <w:rFonts w:ascii="Garamond" w:hAnsi="Garamond"/>
          <w:sz w:val="20"/>
          <w:szCs w:val="20"/>
        </w:rPr>
        <w:t xml:space="preserve">. </w:t>
      </w:r>
    </w:p>
    <w:p w:rsidR="009065BC" w:rsidRPr="00167575" w:rsidRDefault="009065BC">
      <w:pPr>
        <w:rPr>
          <w:rFonts w:ascii="Garamond" w:hAnsi="Garamond" w:cs="Courier New"/>
          <w:noProof/>
          <w:sz w:val="20"/>
          <w:szCs w:val="20"/>
        </w:rPr>
      </w:pPr>
    </w:p>
    <w:p w:rsidR="00667EB0" w:rsidRDefault="0069013E">
      <w:pPr>
        <w:rPr>
          <w:rFonts w:ascii="Garamond" w:hAnsi="Garamond" w:cs="Courier New"/>
          <w:noProof/>
          <w:sz w:val="20"/>
          <w:szCs w:val="20"/>
        </w:rPr>
      </w:pPr>
      <w:r w:rsidRPr="00167575">
        <w:rPr>
          <w:rFonts w:ascii="Garamond" w:hAnsi="Garamond" w:cs="Courier New"/>
          <w:noProof/>
          <w:sz w:val="20"/>
          <w:szCs w:val="20"/>
        </w:rPr>
        <w:t xml:space="preserve">C'est bien pour ça qu'André </w:t>
      </w:r>
      <w:r w:rsidR="00991739" w:rsidRPr="00167575">
        <w:rPr>
          <w:rFonts w:ascii="Garamond" w:hAnsi="Garamond" w:cs="Courier New"/>
          <w:noProof/>
          <w:sz w:val="20"/>
          <w:szCs w:val="20"/>
        </w:rPr>
        <w:t>GIDE</w:t>
      </w:r>
      <w:r w:rsidRPr="00167575">
        <w:rPr>
          <w:rFonts w:ascii="Garamond" w:hAnsi="Garamond" w:cs="Courier New"/>
          <w:noProof/>
          <w:sz w:val="20"/>
          <w:szCs w:val="20"/>
        </w:rPr>
        <w:t xml:space="preserve"> voulait que l'</w:t>
      </w:r>
      <w:r w:rsidRPr="00167575">
        <w:rPr>
          <w:rFonts w:ascii="Garamond" w:hAnsi="Garamond"/>
          <w:i/>
          <w:noProof/>
          <w:sz w:val="20"/>
          <w:szCs w:val="20"/>
        </w:rPr>
        <w:t>homosexualité</w:t>
      </w:r>
      <w:r w:rsidRPr="00167575">
        <w:rPr>
          <w:rFonts w:ascii="Garamond" w:hAnsi="Garamond" w:cs="Courier New"/>
          <w:noProof/>
          <w:sz w:val="20"/>
          <w:szCs w:val="20"/>
        </w:rPr>
        <w:t xml:space="preserve"> fût normale</w:t>
      </w:r>
      <w:r w:rsidR="009065BC" w:rsidRPr="00167575">
        <w:rPr>
          <w:rFonts w:ascii="Garamond" w:hAnsi="Garamond" w:cs="Courier New"/>
          <w:noProof/>
          <w:sz w:val="20"/>
          <w:szCs w:val="20"/>
        </w:rPr>
        <w:t>.</w:t>
      </w:r>
      <w:r w:rsidRPr="00167575">
        <w:rPr>
          <w:rFonts w:ascii="Garamond" w:hAnsi="Garamond" w:cs="Courier New"/>
          <w:noProof/>
          <w:sz w:val="20"/>
          <w:szCs w:val="20"/>
        </w:rPr>
        <w:t xml:space="preserve"> </w:t>
      </w:r>
      <w:r w:rsidR="009065BC" w:rsidRPr="00167575">
        <w:rPr>
          <w:rFonts w:ascii="Garamond" w:hAnsi="Garamond" w:cs="Courier New"/>
          <w:noProof/>
          <w:sz w:val="20"/>
          <w:szCs w:val="20"/>
        </w:rPr>
        <w:t>E</w:t>
      </w:r>
      <w:r w:rsidRPr="00167575">
        <w:rPr>
          <w:rFonts w:ascii="Garamond" w:hAnsi="Garamond" w:cs="Courier New"/>
          <w:noProof/>
          <w:sz w:val="20"/>
          <w:szCs w:val="20"/>
        </w:rPr>
        <w:t>t</w:t>
      </w:r>
      <w:r w:rsidR="00667EB0">
        <w:rPr>
          <w:rFonts w:ascii="Garamond" w:hAnsi="Garamond" w:cs="Courier New"/>
          <w:noProof/>
          <w:sz w:val="20"/>
          <w:szCs w:val="20"/>
        </w:rPr>
        <w:t xml:space="preserve">, </w:t>
      </w:r>
      <w:r w:rsidRPr="00167575">
        <w:rPr>
          <w:rFonts w:ascii="Garamond" w:hAnsi="Garamond" w:cs="Courier New"/>
          <w:noProof/>
          <w:sz w:val="20"/>
          <w:szCs w:val="20"/>
        </w:rPr>
        <w:t>comme vous pouvez peut-être en avoir des échos</w:t>
      </w:r>
      <w:r w:rsidR="00667EB0">
        <w:rPr>
          <w:rFonts w:ascii="Garamond" w:hAnsi="Garamond" w:cs="Courier New"/>
          <w:noProof/>
          <w:sz w:val="20"/>
          <w:szCs w:val="20"/>
        </w:rPr>
        <w:t xml:space="preserve">, </w:t>
      </w:r>
      <w:r w:rsidRPr="00167575">
        <w:rPr>
          <w:rFonts w:ascii="Garamond" w:hAnsi="Garamond" w:cs="Courier New"/>
          <w:noProof/>
          <w:sz w:val="20"/>
          <w:szCs w:val="20"/>
        </w:rPr>
        <w:t>dans ce sens, il y a foule : en moins de deux, ça va tomber</w:t>
      </w:r>
      <w:r w:rsidR="009E28F4" w:rsidRPr="00167575">
        <w:rPr>
          <w:rFonts w:ascii="Garamond" w:hAnsi="Garamond" w:cs="Courier New"/>
          <w:noProof/>
          <w:sz w:val="20"/>
          <w:szCs w:val="20"/>
        </w:rPr>
        <w:t xml:space="preserve"> comme ça</w:t>
      </w:r>
      <w:r w:rsidRPr="00167575">
        <w:rPr>
          <w:rFonts w:ascii="Garamond" w:hAnsi="Garamond" w:cs="Courier New"/>
          <w:noProof/>
          <w:sz w:val="20"/>
          <w:szCs w:val="20"/>
        </w:rPr>
        <w:t xml:space="preserve"> sous </w:t>
      </w:r>
      <w:r w:rsidRPr="00167575">
        <w:rPr>
          <w:rFonts w:ascii="Garamond" w:hAnsi="Garamond"/>
          <w:i/>
          <w:noProof/>
          <w:sz w:val="20"/>
          <w:szCs w:val="20"/>
        </w:rPr>
        <w:t>la cloche</w:t>
      </w:r>
      <w:r w:rsidR="00667EB0">
        <w:rPr>
          <w:rFonts w:ascii="Garamond" w:hAnsi="Garamond"/>
          <w:i/>
          <w:noProof/>
          <w:sz w:val="20"/>
          <w:szCs w:val="20"/>
        </w:rPr>
        <w:t xml:space="preserve"> </w:t>
      </w:r>
      <w:r w:rsidRPr="00167575">
        <w:rPr>
          <w:rFonts w:ascii="Garamond" w:hAnsi="Garamond"/>
          <w:i/>
          <w:noProof/>
          <w:sz w:val="20"/>
          <w:szCs w:val="20"/>
        </w:rPr>
        <w:t xml:space="preserve"> du normal</w:t>
      </w:r>
      <w:r w:rsidRPr="00167575">
        <w:rPr>
          <w:rFonts w:ascii="Garamond" w:hAnsi="Garamond" w:cs="Courier New"/>
          <w:noProof/>
          <w:sz w:val="20"/>
          <w:szCs w:val="20"/>
        </w:rPr>
        <w:t xml:space="preserve">, </w:t>
      </w:r>
    </w:p>
    <w:p w:rsidR="009065BC" w:rsidRPr="00167575" w:rsidRDefault="0069013E">
      <w:pPr>
        <w:rPr>
          <w:rFonts w:ascii="Garamond" w:hAnsi="Garamond" w:cs="Courier New"/>
          <w:noProof/>
          <w:sz w:val="20"/>
          <w:szCs w:val="20"/>
        </w:rPr>
      </w:pPr>
      <w:r w:rsidRPr="00167575">
        <w:rPr>
          <w:rFonts w:ascii="Garamond" w:hAnsi="Garamond" w:cs="Courier New"/>
          <w:noProof/>
          <w:sz w:val="20"/>
          <w:szCs w:val="20"/>
        </w:rPr>
        <w:t>à tel point qu'on aura de nouveaux clients en psychana</w:t>
      </w:r>
      <w:r w:rsidRPr="00167575">
        <w:rPr>
          <w:rFonts w:ascii="Garamond" w:hAnsi="Garamond" w:cs="Courier New"/>
          <w:noProof/>
          <w:sz w:val="20"/>
          <w:szCs w:val="20"/>
        </w:rPr>
        <w:softHyphen/>
        <w:t xml:space="preserve">lyse qui viendront nous dire : </w:t>
      </w:r>
    </w:p>
    <w:p w:rsidR="009065BC" w:rsidRPr="00167575" w:rsidRDefault="0069013E" w:rsidP="009065BC">
      <w:pPr>
        <w:ind w:left="708" w:firstLine="708"/>
        <w:rPr>
          <w:rFonts w:ascii="Garamond" w:hAnsi="Garamond" w:cs="Courier New"/>
          <w:noProof/>
          <w:sz w:val="20"/>
          <w:szCs w:val="20"/>
        </w:rPr>
      </w:pPr>
      <w:r w:rsidRPr="00167575">
        <w:rPr>
          <w:rFonts w:ascii="Garamond" w:hAnsi="Garamond" w:cs="Courier New"/>
          <w:noProof/>
          <w:sz w:val="20"/>
          <w:szCs w:val="20"/>
        </w:rPr>
        <w:t xml:space="preserve">« </w:t>
      </w:r>
      <w:r w:rsidRPr="00167575">
        <w:rPr>
          <w:rFonts w:ascii="Garamond" w:hAnsi="Garamond"/>
          <w:i/>
          <w:noProof/>
          <w:sz w:val="20"/>
          <w:szCs w:val="20"/>
        </w:rPr>
        <w:t>je viens vous trouver parce que je ne pédale pas normalement</w:t>
      </w:r>
      <w:r w:rsidRPr="00167575">
        <w:rPr>
          <w:rFonts w:ascii="Garamond" w:hAnsi="Garamond" w:cs="Courier New"/>
          <w:noProof/>
          <w:sz w:val="20"/>
          <w:szCs w:val="20"/>
        </w:rPr>
        <w:t xml:space="preserve"> ! »</w:t>
      </w:r>
      <w:r w:rsidR="009E28F4" w:rsidRPr="00167575">
        <w:rPr>
          <w:rFonts w:ascii="Garamond" w:hAnsi="Garamond" w:cs="Courier New"/>
          <w:noProof/>
          <w:color w:val="FF0000"/>
          <w:sz w:val="20"/>
          <w:szCs w:val="20"/>
        </w:rPr>
        <w:t xml:space="preserve"> </w:t>
      </w:r>
      <w:r w:rsidR="008832C9" w:rsidRPr="00AF47EC">
        <w:rPr>
          <w:rFonts w:ascii="Garamond" w:hAnsi="Garamond" w:cs="Courier New"/>
          <w:noProof/>
          <w:color w:val="C00000"/>
          <w:sz w:val="14"/>
          <w:szCs w:val="14"/>
        </w:rPr>
        <w:t>[</w:t>
      </w:r>
      <w:r w:rsidR="008832C9" w:rsidRPr="00AF47EC">
        <w:rPr>
          <w:rFonts w:ascii="Garamond" w:hAnsi="Garamond" w:cs="Courier New"/>
          <w:i/>
          <w:noProof/>
          <w:color w:val="C00000"/>
          <w:sz w:val="14"/>
          <w:szCs w:val="14"/>
        </w:rPr>
        <w:t>Rires</w:t>
      </w:r>
      <w:r w:rsidR="008832C9" w:rsidRPr="00AF47EC">
        <w:rPr>
          <w:rFonts w:ascii="Garamond" w:hAnsi="Garamond" w:cs="Courier New"/>
          <w:noProof/>
          <w:color w:val="C00000"/>
          <w:sz w:val="14"/>
          <w:szCs w:val="14"/>
        </w:rPr>
        <w:t>]</w:t>
      </w:r>
      <w:r w:rsidR="009E28F4"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p>
    <w:p w:rsidR="00667EB0" w:rsidRDefault="0069013E" w:rsidP="00647F81">
      <w:pPr>
        <w:rPr>
          <w:rFonts w:ascii="Garamond" w:hAnsi="Garamond" w:cs="Courier New"/>
          <w:noProof/>
          <w:sz w:val="20"/>
          <w:szCs w:val="20"/>
        </w:rPr>
      </w:pPr>
      <w:r w:rsidRPr="00167575">
        <w:rPr>
          <w:rFonts w:ascii="Garamond" w:hAnsi="Garamond" w:cs="Courier New"/>
          <w:noProof/>
          <w:sz w:val="20"/>
          <w:szCs w:val="20"/>
        </w:rPr>
        <w:t>Ça va devenir un embouteillage !</w:t>
      </w:r>
      <w:r w:rsidR="009E28F4" w:rsidRPr="00167575">
        <w:rPr>
          <w:rFonts w:ascii="Garamond" w:hAnsi="Garamond" w:cs="Courier New"/>
          <w:noProof/>
          <w:color w:val="FF0000"/>
          <w:sz w:val="20"/>
          <w:szCs w:val="20"/>
        </w:rPr>
        <w:t xml:space="preserve"> </w:t>
      </w:r>
      <w:r w:rsidR="008832C9" w:rsidRPr="00AF47EC">
        <w:rPr>
          <w:rFonts w:ascii="Garamond" w:hAnsi="Garamond" w:cs="Courier New"/>
          <w:noProof/>
          <w:color w:val="C00000"/>
          <w:sz w:val="14"/>
          <w:szCs w:val="14"/>
        </w:rPr>
        <w:t>[</w:t>
      </w:r>
      <w:r w:rsidR="008832C9" w:rsidRPr="00AF47EC">
        <w:rPr>
          <w:rFonts w:ascii="Garamond" w:hAnsi="Garamond" w:cs="Courier New"/>
          <w:i/>
          <w:noProof/>
          <w:color w:val="C00000"/>
          <w:sz w:val="14"/>
          <w:szCs w:val="14"/>
        </w:rPr>
        <w:t>Rires</w:t>
      </w:r>
      <w:r w:rsidR="008832C9" w:rsidRPr="00AF47EC">
        <w:rPr>
          <w:rFonts w:ascii="Garamond" w:hAnsi="Garamond" w:cs="Courier New"/>
          <w:noProof/>
          <w:color w:val="C00000"/>
          <w:sz w:val="14"/>
          <w:szCs w:val="14"/>
        </w:rPr>
        <w:t>]</w:t>
      </w:r>
      <w:r w:rsidR="00667EB0">
        <w:rPr>
          <w:rFonts w:ascii="Garamond" w:hAnsi="Garamond" w:cs="Courier New"/>
          <w:noProof/>
          <w:sz w:val="20"/>
          <w:szCs w:val="20"/>
        </w:rPr>
        <w:t xml:space="preserve"> </w:t>
      </w:r>
    </w:p>
    <w:p w:rsidR="00667EB0" w:rsidRDefault="00667EB0" w:rsidP="00647F81">
      <w:pPr>
        <w:rPr>
          <w:rFonts w:ascii="Garamond" w:hAnsi="Garamond" w:cs="Courier New"/>
          <w:noProof/>
          <w:sz w:val="20"/>
          <w:szCs w:val="20"/>
        </w:rPr>
      </w:pPr>
    </w:p>
    <w:p w:rsidR="00BC45D5" w:rsidRPr="00167575" w:rsidRDefault="0069013E" w:rsidP="00647F81">
      <w:pPr>
        <w:rPr>
          <w:rFonts w:ascii="Garamond" w:hAnsi="Garamond" w:cs="Courier New"/>
          <w:noProof/>
          <w:sz w:val="20"/>
          <w:szCs w:val="20"/>
        </w:rPr>
      </w:pPr>
      <w:r w:rsidRPr="00167575">
        <w:rPr>
          <w:rFonts w:ascii="Garamond" w:hAnsi="Garamond"/>
          <w:i/>
          <w:noProof/>
          <w:color w:val="0000CC"/>
          <w:sz w:val="20"/>
          <w:szCs w:val="20"/>
        </w:rPr>
        <w:t>Et l'analyse est partie de là</w:t>
      </w:r>
      <w:r w:rsidR="009E28F4" w:rsidRPr="00167575">
        <w:rPr>
          <w:rFonts w:ascii="Garamond" w:hAnsi="Garamond"/>
          <w:i/>
          <w:noProof/>
          <w:color w:val="0000CC"/>
          <w:sz w:val="20"/>
          <w:szCs w:val="20"/>
        </w:rPr>
        <w:t> </w:t>
      </w:r>
      <w:r w:rsidR="009E28F4" w:rsidRPr="00167575">
        <w:rPr>
          <w:rFonts w:ascii="Garamond" w:hAnsi="Garamond" w:cs="Courier New"/>
          <w:noProof/>
          <w:sz w:val="20"/>
          <w:szCs w:val="20"/>
        </w:rPr>
        <w:t>!</w:t>
      </w:r>
      <w:r w:rsidRPr="00167575">
        <w:rPr>
          <w:rFonts w:ascii="Garamond" w:hAnsi="Garamond" w:cs="Courier New"/>
          <w:noProof/>
          <w:sz w:val="20"/>
          <w:szCs w:val="20"/>
        </w:rPr>
        <w:t xml:space="preserve"> </w:t>
      </w:r>
      <w:r w:rsidR="00667EB0">
        <w:rPr>
          <w:rFonts w:ascii="Garamond" w:hAnsi="Garamond" w:cs="Courier New"/>
          <w:noProof/>
          <w:sz w:val="20"/>
          <w:szCs w:val="20"/>
        </w:rPr>
        <w:t xml:space="preserve"> </w:t>
      </w:r>
      <w:r w:rsidRPr="00167575">
        <w:rPr>
          <w:rFonts w:ascii="Garamond" w:hAnsi="Garamond" w:cs="Courier New"/>
          <w:noProof/>
          <w:sz w:val="20"/>
          <w:szCs w:val="20"/>
        </w:rPr>
        <w:t xml:space="preserve">Si la notion de </w:t>
      </w:r>
      <w:r w:rsidR="009065BC" w:rsidRPr="00167575">
        <w:rPr>
          <w:rFonts w:ascii="Garamond" w:hAnsi="Garamond" w:cs="Courier New"/>
          <w:noProof/>
          <w:sz w:val="20"/>
          <w:szCs w:val="20"/>
        </w:rPr>
        <w:t xml:space="preserve">« </w:t>
      </w:r>
      <w:r w:rsidRPr="00167575">
        <w:rPr>
          <w:rFonts w:ascii="Garamond" w:hAnsi="Garamond"/>
          <w:i/>
          <w:noProof/>
          <w:sz w:val="20"/>
          <w:szCs w:val="20"/>
        </w:rPr>
        <w:t>normal</w:t>
      </w:r>
      <w:r w:rsidR="009065BC" w:rsidRPr="00167575">
        <w:rPr>
          <w:rFonts w:ascii="Garamond" w:hAnsi="Garamond"/>
          <w:i/>
          <w:noProof/>
          <w:sz w:val="20"/>
          <w:szCs w:val="20"/>
        </w:rPr>
        <w:t xml:space="preserve">   </w:t>
      </w:r>
      <w:r w:rsidR="009065BC" w:rsidRPr="00167575">
        <w:rPr>
          <w:rFonts w:ascii="Garamond" w:hAnsi="Garamond" w:cs="Courier New"/>
          <w:noProof/>
          <w:sz w:val="20"/>
          <w:szCs w:val="20"/>
        </w:rPr>
        <w:t>»</w:t>
      </w:r>
      <w:r w:rsidRPr="00167575">
        <w:rPr>
          <w:rFonts w:ascii="Garamond" w:hAnsi="Garamond" w:cs="Courier New"/>
          <w:noProof/>
          <w:sz w:val="20"/>
          <w:szCs w:val="20"/>
        </w:rPr>
        <w:t xml:space="preserve"> n'avait pas pris</w:t>
      </w:r>
      <w:r w:rsidR="00667EB0">
        <w:rPr>
          <w:rFonts w:ascii="Garamond" w:hAnsi="Garamond" w:cs="Courier New"/>
          <w:noProof/>
          <w:sz w:val="20"/>
          <w:szCs w:val="20"/>
        </w:rPr>
        <w:t xml:space="preserve"> - </w:t>
      </w:r>
      <w:r w:rsidRPr="00167575">
        <w:rPr>
          <w:rFonts w:ascii="Garamond" w:hAnsi="Garamond" w:cs="Courier New"/>
          <w:noProof/>
          <w:sz w:val="20"/>
          <w:szCs w:val="20"/>
        </w:rPr>
        <w:t xml:space="preserve">à la suite des </w:t>
      </w:r>
      <w:r w:rsidRPr="00167575">
        <w:rPr>
          <w:rFonts w:ascii="Garamond" w:hAnsi="Garamond"/>
          <w:i/>
          <w:noProof/>
          <w:sz w:val="20"/>
          <w:szCs w:val="20"/>
        </w:rPr>
        <w:t>accidents de l'histoire</w:t>
      </w:r>
      <w:r w:rsidR="00667EB0">
        <w:rPr>
          <w:rFonts w:ascii="Garamond" w:hAnsi="Garamond"/>
          <w:i/>
          <w:noProof/>
          <w:sz w:val="20"/>
          <w:szCs w:val="20"/>
        </w:rPr>
        <w:t xml:space="preserve"> - </w:t>
      </w:r>
      <w:r w:rsidRPr="00167575">
        <w:rPr>
          <w:rFonts w:ascii="Garamond" w:hAnsi="Garamond" w:cs="Courier New"/>
          <w:noProof/>
          <w:sz w:val="20"/>
          <w:szCs w:val="20"/>
        </w:rPr>
        <w:t xml:space="preserve">une pareille </w:t>
      </w:r>
      <w:r w:rsidRPr="00167575">
        <w:rPr>
          <w:rFonts w:ascii="Garamond" w:hAnsi="Garamond"/>
          <w:i/>
          <w:noProof/>
          <w:sz w:val="20"/>
          <w:szCs w:val="20"/>
        </w:rPr>
        <w:t>extension</w:t>
      </w:r>
      <w:r w:rsidRPr="00167575">
        <w:rPr>
          <w:rFonts w:ascii="Garamond" w:hAnsi="Garamond" w:cs="Courier New"/>
          <w:noProof/>
          <w:sz w:val="20"/>
          <w:szCs w:val="20"/>
        </w:rPr>
        <w:t xml:space="preserve">, elle n'aurait jamais vu le jour. Tous les patients, non seulement qu'a pris </w:t>
      </w:r>
      <w:r w:rsidR="00BC45D5" w:rsidRPr="00167575">
        <w:rPr>
          <w:rFonts w:ascii="Garamond" w:hAnsi="Garamond" w:cs="Courier New"/>
          <w:noProof/>
          <w:sz w:val="20"/>
          <w:szCs w:val="20"/>
        </w:rPr>
        <w:t>FREUD</w:t>
      </w:r>
      <w:r w:rsidRPr="00167575">
        <w:rPr>
          <w:rFonts w:ascii="Garamond" w:hAnsi="Garamond" w:cs="Courier New"/>
          <w:noProof/>
          <w:sz w:val="20"/>
          <w:szCs w:val="20"/>
        </w:rPr>
        <w:t xml:space="preserve"> mais c'est très clair à le lire que c'est une condition : pour entrer en analyse, au début le minimum c'était d'avoir </w:t>
      </w:r>
      <w:r w:rsidRPr="00667EB0">
        <w:rPr>
          <w:rFonts w:ascii="Garamond" w:hAnsi="Garamond" w:cs="Courier New"/>
          <w:i/>
          <w:noProof/>
          <w:sz w:val="20"/>
          <w:szCs w:val="20"/>
        </w:rPr>
        <w:t>une bonne formation universitaire</w:t>
      </w:r>
      <w:r w:rsidRPr="00167575">
        <w:rPr>
          <w:rFonts w:ascii="Garamond" w:hAnsi="Garamond" w:cs="Courier New"/>
          <w:noProof/>
          <w:sz w:val="20"/>
          <w:szCs w:val="20"/>
        </w:rPr>
        <w:t xml:space="preserve">. </w:t>
      </w:r>
    </w:p>
    <w:p w:rsidR="00686EBE" w:rsidRPr="00167575" w:rsidRDefault="00686EBE" w:rsidP="00647F81">
      <w:pPr>
        <w:rPr>
          <w:rFonts w:ascii="Garamond" w:hAnsi="Garamond" w:cs="Courier New"/>
          <w:noProof/>
          <w:sz w:val="20"/>
          <w:szCs w:val="20"/>
        </w:rPr>
      </w:pPr>
    </w:p>
    <w:p w:rsidR="00667EB0" w:rsidRDefault="0069013E" w:rsidP="00647F81">
      <w:pPr>
        <w:rPr>
          <w:rFonts w:ascii="Garamond" w:hAnsi="Garamond" w:cs="Courier New"/>
          <w:noProof/>
          <w:sz w:val="20"/>
          <w:szCs w:val="20"/>
        </w:rPr>
      </w:pPr>
      <w:r w:rsidRPr="00167575">
        <w:rPr>
          <w:rFonts w:ascii="Garamond" w:hAnsi="Garamond" w:cs="Courier New"/>
          <w:noProof/>
          <w:sz w:val="20"/>
          <w:szCs w:val="20"/>
        </w:rPr>
        <w:t xml:space="preserve">C'est dit dans </w:t>
      </w:r>
      <w:r w:rsidR="00BC45D5" w:rsidRPr="00167575">
        <w:rPr>
          <w:rFonts w:ascii="Garamond" w:hAnsi="Garamond" w:cs="Courier New"/>
          <w:noProof/>
          <w:sz w:val="20"/>
          <w:szCs w:val="20"/>
        </w:rPr>
        <w:t>FREUD</w:t>
      </w:r>
      <w:r w:rsidRPr="00167575">
        <w:rPr>
          <w:rFonts w:ascii="Garamond" w:hAnsi="Garamond" w:cs="Courier New"/>
          <w:noProof/>
          <w:sz w:val="20"/>
          <w:szCs w:val="20"/>
        </w:rPr>
        <w:t xml:space="preserve"> en clair. Je dois le souligner, parce que </w:t>
      </w:r>
      <w:r w:rsidRPr="00167575">
        <w:rPr>
          <w:rFonts w:ascii="Garamond" w:hAnsi="Garamond"/>
          <w:i/>
          <w:noProof/>
          <w:color w:val="0000CC"/>
          <w:sz w:val="20"/>
          <w:szCs w:val="20"/>
        </w:rPr>
        <w:t>le discours universitaire</w:t>
      </w:r>
      <w:r w:rsidRPr="00167575">
        <w:rPr>
          <w:rFonts w:ascii="Garamond" w:hAnsi="Garamond" w:cs="Courier New"/>
          <w:noProof/>
          <w:sz w:val="20"/>
          <w:szCs w:val="20"/>
        </w:rPr>
        <w:t xml:space="preserve"> dont </w:t>
      </w:r>
      <w:r w:rsidRPr="00167575">
        <w:rPr>
          <w:rFonts w:ascii="Garamond" w:hAnsi="Garamond" w:cs="Courier New"/>
          <w:i/>
          <w:noProof/>
          <w:sz w:val="20"/>
          <w:szCs w:val="20"/>
        </w:rPr>
        <w:t>j'ai dit beaucoup de mal</w:t>
      </w:r>
      <w:r w:rsidRPr="00167575">
        <w:rPr>
          <w:rFonts w:ascii="Garamond" w:hAnsi="Garamond" w:cs="Courier New"/>
          <w:noProof/>
          <w:sz w:val="20"/>
          <w:szCs w:val="20"/>
        </w:rPr>
        <w:t xml:space="preserve">, </w:t>
      </w:r>
    </w:p>
    <w:p w:rsidR="0069013E" w:rsidRPr="00167575" w:rsidRDefault="0069013E" w:rsidP="00647F81">
      <w:pPr>
        <w:rPr>
          <w:rFonts w:ascii="Garamond" w:hAnsi="Garamond" w:cs="Courier New"/>
          <w:noProof/>
          <w:sz w:val="20"/>
          <w:szCs w:val="20"/>
        </w:rPr>
      </w:pPr>
      <w:r w:rsidRPr="00167575">
        <w:rPr>
          <w:rFonts w:ascii="Garamond" w:hAnsi="Garamond" w:cs="Courier New"/>
          <w:noProof/>
          <w:sz w:val="20"/>
          <w:szCs w:val="20"/>
        </w:rPr>
        <w:t xml:space="preserve">et pour les meilleures raisons, mais quand même c'est lui qui abreuve </w:t>
      </w:r>
      <w:r w:rsidRPr="00167575">
        <w:rPr>
          <w:rFonts w:ascii="Garamond" w:hAnsi="Garamond"/>
          <w:i/>
          <w:noProof/>
          <w:color w:val="0000CC"/>
          <w:sz w:val="20"/>
          <w:szCs w:val="20"/>
        </w:rPr>
        <w:t>le discours analytique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BC45D5" w:rsidRPr="00167575" w:rsidRDefault="0069013E" w:rsidP="00647F81">
      <w:pPr>
        <w:rPr>
          <w:rFonts w:ascii="Garamond" w:hAnsi="Garamond" w:cs="Courier New"/>
          <w:noProof/>
          <w:sz w:val="20"/>
          <w:szCs w:val="20"/>
        </w:rPr>
      </w:pPr>
      <w:r w:rsidRPr="00167575">
        <w:rPr>
          <w:rFonts w:ascii="Garamond" w:hAnsi="Garamond" w:cs="Courier New"/>
          <w:noProof/>
          <w:sz w:val="20"/>
          <w:szCs w:val="20"/>
        </w:rPr>
        <w:t>Vous comprenez, vous ne pouvez plus vous imaginer</w:t>
      </w:r>
      <w:r w:rsidR="00BC45D5" w:rsidRPr="00167575">
        <w:rPr>
          <w:rFonts w:ascii="Garamond" w:hAnsi="Garamond" w:cs="Courier New"/>
          <w:noProof/>
          <w:sz w:val="20"/>
          <w:szCs w:val="20"/>
        </w:rPr>
        <w:t>…</w:t>
      </w:r>
      <w:r w:rsidRPr="00167575">
        <w:rPr>
          <w:rFonts w:ascii="Garamond" w:hAnsi="Garamond" w:cs="Courier New"/>
          <w:noProof/>
          <w:sz w:val="20"/>
          <w:szCs w:val="20"/>
        </w:rPr>
        <w:t xml:space="preserve"> </w:t>
      </w:r>
    </w:p>
    <w:p w:rsidR="00EB6BBE" w:rsidRDefault="0069013E" w:rsidP="00667EB0">
      <w:pPr>
        <w:ind w:left="708"/>
        <w:rPr>
          <w:rFonts w:ascii="Garamond" w:hAnsi="Garamond" w:cs="Courier New"/>
          <w:noProof/>
          <w:sz w:val="20"/>
          <w:szCs w:val="20"/>
        </w:rPr>
      </w:pPr>
      <w:r w:rsidRPr="00167575">
        <w:rPr>
          <w:rFonts w:ascii="Garamond" w:hAnsi="Garamond" w:cs="Courier New"/>
          <w:noProof/>
          <w:sz w:val="20"/>
          <w:szCs w:val="20"/>
        </w:rPr>
        <w:t xml:space="preserve">c'est pour vous faire imaginer quelque chose, si vous </w:t>
      </w:r>
      <w:r w:rsidR="00BC45D5" w:rsidRPr="00167575">
        <w:rPr>
          <w:rFonts w:ascii="Garamond" w:hAnsi="Garamond" w:cs="Courier New"/>
          <w:noProof/>
          <w:sz w:val="20"/>
          <w:szCs w:val="20"/>
        </w:rPr>
        <w:t xml:space="preserve">en êtes capables, </w:t>
      </w:r>
    </w:p>
    <w:p w:rsidR="00BC45D5" w:rsidRPr="00167575" w:rsidRDefault="00BC45D5" w:rsidP="00667EB0">
      <w:pPr>
        <w:ind w:left="708"/>
        <w:rPr>
          <w:rFonts w:ascii="Garamond" w:hAnsi="Garamond" w:cs="Courier New"/>
          <w:noProof/>
          <w:sz w:val="20"/>
          <w:szCs w:val="20"/>
        </w:rPr>
      </w:pPr>
      <w:r w:rsidRPr="00167575">
        <w:rPr>
          <w:rFonts w:ascii="Garamond" w:hAnsi="Garamond" w:cs="Courier New"/>
          <w:noProof/>
          <w:sz w:val="20"/>
          <w:szCs w:val="20"/>
        </w:rPr>
        <w:t>mais qui sait…</w:t>
      </w:r>
      <w:r w:rsidR="0069013E" w:rsidRPr="00167575">
        <w:rPr>
          <w:rFonts w:ascii="Garamond" w:hAnsi="Garamond" w:cs="Courier New"/>
          <w:noProof/>
          <w:sz w:val="20"/>
          <w:szCs w:val="20"/>
        </w:rPr>
        <w:t xml:space="preserve"> à l'en</w:t>
      </w:r>
      <w:r w:rsidR="0069013E" w:rsidRPr="00167575">
        <w:rPr>
          <w:rFonts w:ascii="Garamond" w:hAnsi="Garamond" w:cs="Courier New"/>
          <w:noProof/>
          <w:sz w:val="20"/>
          <w:szCs w:val="20"/>
        </w:rPr>
        <w:softHyphen/>
        <w:t>traînement de ma voix</w:t>
      </w:r>
      <w:r w:rsidRPr="00167575">
        <w:rPr>
          <w:rFonts w:ascii="Garamond" w:hAnsi="Garamond" w:cs="Courier New"/>
          <w:noProof/>
          <w:sz w:val="20"/>
          <w:szCs w:val="20"/>
        </w:rPr>
        <w:t> ?</w:t>
      </w:r>
    </w:p>
    <w:p w:rsidR="00BC45D5" w:rsidRPr="00167575" w:rsidRDefault="00BC45D5" w:rsidP="00647F81">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vous pouvez même pas imaginer ce que c'était </w:t>
      </w:r>
      <w:r w:rsidR="0069013E" w:rsidRPr="00EB6BBE">
        <w:rPr>
          <w:rFonts w:ascii="Garamond" w:hAnsi="Garamond" w:cs="Courier New"/>
          <w:i/>
          <w:noProof/>
          <w:sz w:val="20"/>
          <w:szCs w:val="20"/>
        </w:rPr>
        <w:t>une zone du temps qu'on appelle</w:t>
      </w:r>
      <w:r w:rsidR="009E28F4" w:rsidRPr="00EB6BBE">
        <w:rPr>
          <w:rFonts w:ascii="Garamond" w:hAnsi="Garamond" w:cs="Courier New"/>
          <w:i/>
          <w:noProof/>
          <w:sz w:val="20"/>
          <w:szCs w:val="20"/>
        </w:rPr>
        <w:t xml:space="preserve"> -</w:t>
      </w:r>
      <w:r w:rsidR="0069013E" w:rsidRPr="00EB6BBE">
        <w:rPr>
          <w:rFonts w:ascii="Garamond" w:hAnsi="Garamond" w:cs="Courier New"/>
          <w:i/>
          <w:noProof/>
          <w:sz w:val="20"/>
          <w:szCs w:val="20"/>
        </w:rPr>
        <w:t xml:space="preserve"> à cause de ça</w:t>
      </w:r>
      <w:r w:rsidRPr="00EB6BBE">
        <w:rPr>
          <w:rFonts w:ascii="Garamond" w:hAnsi="Garamond" w:cs="Courier New"/>
          <w:i/>
          <w:noProof/>
          <w:sz w:val="20"/>
          <w:szCs w:val="20"/>
        </w:rPr>
        <w:t> </w:t>
      </w:r>
      <w:r w:rsidR="009E28F4" w:rsidRPr="00EB6BBE">
        <w:rPr>
          <w:rFonts w:ascii="Garamond" w:hAnsi="Garamond" w:cs="Courier New"/>
          <w:i/>
          <w:noProof/>
          <w:sz w:val="20"/>
          <w:szCs w:val="20"/>
        </w:rPr>
        <w:t>-</w:t>
      </w:r>
      <w:r w:rsidR="0069013E" w:rsidRPr="00EB6BBE">
        <w:rPr>
          <w:rFonts w:ascii="Garamond" w:hAnsi="Garamond" w:cs="Courier New"/>
          <w:i/>
          <w:noProof/>
          <w:sz w:val="20"/>
          <w:szCs w:val="20"/>
        </w:rPr>
        <w:t xml:space="preserve"> </w:t>
      </w:r>
      <w:r w:rsidR="0069013E" w:rsidRPr="00EB6BBE">
        <w:rPr>
          <w:rFonts w:ascii="Garamond" w:hAnsi="Garamond"/>
          <w:i/>
          <w:noProof/>
          <w:sz w:val="20"/>
          <w:szCs w:val="20"/>
        </w:rPr>
        <w:t>antique</w:t>
      </w:r>
      <w:r w:rsidR="0069013E" w:rsidRPr="00EB6BBE">
        <w:rPr>
          <w:rFonts w:ascii="Garamond" w:hAnsi="Garamond" w:cs="Courier New"/>
          <w:i/>
          <w:noProof/>
          <w:sz w:val="20"/>
          <w:szCs w:val="20"/>
        </w:rPr>
        <w:t>,</w:t>
      </w:r>
      <w:r w:rsidR="0069013E" w:rsidRPr="00167575">
        <w:rPr>
          <w:rFonts w:ascii="Garamond" w:hAnsi="Garamond" w:cs="Courier New"/>
          <w:noProof/>
          <w:sz w:val="20"/>
          <w:szCs w:val="20"/>
        </w:rPr>
        <w:t xml:space="preserve"> où la </w:t>
      </w:r>
      <w:r w:rsidRPr="00EB6BBE">
        <w:rPr>
          <w:rFonts w:ascii="Palatino Linotype" w:hAnsi="Palatino Linotype" w:cs="Courier New"/>
          <w:noProof/>
          <w:color w:val="0000CC"/>
          <w:sz w:val="18"/>
          <w:szCs w:val="18"/>
        </w:rPr>
        <w:t>δ</w:t>
      </w:r>
      <w:r w:rsidR="00AE2D84" w:rsidRPr="00EB6BBE">
        <w:rPr>
          <w:rFonts w:ascii="Palatino Linotype" w:hAnsi="Palatino Linotype" w:cs="Courier New"/>
          <w:noProof/>
          <w:color w:val="0000CC"/>
          <w:sz w:val="18"/>
          <w:szCs w:val="18"/>
        </w:rPr>
        <w:t>οχα</w:t>
      </w:r>
      <w:r w:rsidR="00AE2D84" w:rsidRPr="00167575">
        <w:rPr>
          <w:rFonts w:ascii="Garamond" w:hAnsi="Garamond" w:cs="Courier New"/>
          <w:noProof/>
          <w:sz w:val="20"/>
          <w:szCs w:val="20"/>
        </w:rPr>
        <w:t xml:space="preserve"> </w:t>
      </w:r>
      <w:r w:rsidR="00AE2D84" w:rsidRPr="00EB6BBE">
        <w:rPr>
          <w:rFonts w:ascii="Garamond" w:hAnsi="Garamond" w:cs="Courier New"/>
          <w:noProof/>
          <w:color w:val="C00000"/>
          <w:sz w:val="14"/>
          <w:szCs w:val="14"/>
        </w:rPr>
        <w:t>[doxa]</w:t>
      </w:r>
      <w:r w:rsidRPr="00EB6BBE">
        <w:rPr>
          <w:rFonts w:ascii="Garamond" w:hAnsi="Garamond" w:cs="Courier New"/>
          <w:noProof/>
          <w:sz w:val="14"/>
          <w:szCs w:val="14"/>
        </w:rPr>
        <w:t>…</w:t>
      </w:r>
      <w:r w:rsidR="0069013E" w:rsidRPr="00167575">
        <w:rPr>
          <w:rFonts w:ascii="Garamond" w:hAnsi="Garamond" w:cs="Courier New"/>
          <w:noProof/>
          <w:sz w:val="20"/>
          <w:szCs w:val="20"/>
        </w:rPr>
        <w:t xml:space="preserve"> </w:t>
      </w:r>
    </w:p>
    <w:p w:rsidR="00BC45D5" w:rsidRPr="00167575" w:rsidRDefault="00BC45D5" w:rsidP="00AE2D84">
      <w:pPr>
        <w:ind w:left="708"/>
        <w:rPr>
          <w:rFonts w:ascii="Garamond" w:hAnsi="Garamond" w:cs="Courier New"/>
          <w:noProof/>
          <w:sz w:val="20"/>
          <w:szCs w:val="20"/>
        </w:rPr>
      </w:pPr>
      <w:r w:rsidRPr="00167575">
        <w:rPr>
          <w:rFonts w:ascii="Garamond" w:hAnsi="Garamond" w:cs="Courier New"/>
          <w:noProof/>
          <w:sz w:val="20"/>
          <w:szCs w:val="20"/>
        </w:rPr>
        <w:t>vous savez</w:t>
      </w:r>
      <w:r w:rsidR="009E28F4"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la célèbre </w:t>
      </w:r>
      <w:r w:rsidR="00AE2D84" w:rsidRPr="00EB6BBE">
        <w:rPr>
          <w:rFonts w:ascii="Palatino Linotype" w:hAnsi="Palatino Linotype" w:cs="Courier New"/>
          <w:noProof/>
          <w:color w:val="0000CC"/>
          <w:sz w:val="18"/>
          <w:szCs w:val="18"/>
        </w:rPr>
        <w:t>δοχα</w:t>
      </w:r>
      <w:r w:rsidR="009E28F4"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dont on parle dans le </w:t>
      </w:r>
      <w:r w:rsidR="0069013E" w:rsidRPr="00167575">
        <w:rPr>
          <w:rFonts w:ascii="Garamond" w:hAnsi="Garamond"/>
          <w:i/>
          <w:noProof/>
          <w:sz w:val="20"/>
          <w:szCs w:val="20"/>
        </w:rPr>
        <w:t>Menon</w:t>
      </w:r>
      <w:r w:rsidRPr="00167575">
        <w:rPr>
          <w:rFonts w:ascii="Garamond" w:hAnsi="Garamond"/>
          <w:i/>
          <w:noProof/>
          <w:sz w:val="20"/>
          <w:szCs w:val="20"/>
        </w:rPr>
        <w:t> </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r w:rsidR="009E28F4" w:rsidRPr="00167575">
        <w:rPr>
          <w:rFonts w:ascii="Garamond" w:hAnsi="Garamond" w:cs="Courier New"/>
          <w:noProof/>
          <w:sz w:val="20"/>
          <w:szCs w:val="20"/>
        </w:rPr>
        <w:t>« </w:t>
      </w:r>
      <w:r w:rsidR="0069013E" w:rsidRPr="00167575">
        <w:rPr>
          <w:rFonts w:ascii="Garamond" w:hAnsi="Garamond"/>
          <w:i/>
          <w:noProof/>
          <w:sz w:val="20"/>
          <w:szCs w:val="20"/>
        </w:rPr>
        <w:t>mais non, mais non</w:t>
      </w:r>
      <w:r w:rsidR="009E28F4" w:rsidRPr="00167575">
        <w:rPr>
          <w:rFonts w:ascii="Garamond" w:hAnsi="Garamond" w:cs="Courier New"/>
          <w:noProof/>
          <w:sz w:val="20"/>
          <w:szCs w:val="20"/>
        </w:rPr>
        <w:t> »</w:t>
      </w:r>
      <w:r w:rsidR="00AE2D84" w:rsidRPr="00EB6BBE">
        <w:rPr>
          <w:rFonts w:ascii="Courier New" w:hAnsi="Courier New" w:cs="Courier New"/>
          <w:noProof/>
          <w:sz w:val="14"/>
          <w:szCs w:val="14"/>
        </w:rPr>
        <w:t>…</w:t>
      </w:r>
      <w:r w:rsidR="009E28F4" w:rsidRPr="00167575">
        <w:rPr>
          <w:rFonts w:ascii="Garamond" w:hAnsi="Garamond" w:cs="Courier New"/>
          <w:noProof/>
          <w:color w:val="FF0000"/>
          <w:sz w:val="20"/>
          <w:szCs w:val="20"/>
        </w:rPr>
        <w:t xml:space="preserve"> </w:t>
      </w:r>
      <w:r w:rsidR="008832C9" w:rsidRPr="00AF47EC">
        <w:rPr>
          <w:rFonts w:ascii="Garamond" w:hAnsi="Garamond" w:cs="Courier New"/>
          <w:noProof/>
          <w:color w:val="C00000"/>
          <w:sz w:val="14"/>
          <w:szCs w:val="14"/>
        </w:rPr>
        <w:t>[</w:t>
      </w:r>
      <w:r w:rsidR="008832C9" w:rsidRPr="00AF47EC">
        <w:rPr>
          <w:rFonts w:ascii="Garamond" w:hAnsi="Garamond" w:cs="Courier New"/>
          <w:i/>
          <w:noProof/>
          <w:color w:val="C00000"/>
          <w:sz w:val="14"/>
          <w:szCs w:val="14"/>
        </w:rPr>
        <w:t>Rires</w:t>
      </w:r>
      <w:r w:rsidR="008832C9" w:rsidRPr="00AF47EC">
        <w:rPr>
          <w:rFonts w:ascii="Garamond" w:hAnsi="Garamond" w:cs="Courier New"/>
          <w:noProof/>
          <w:color w:val="C00000"/>
          <w:sz w:val="14"/>
          <w:szCs w:val="14"/>
        </w:rPr>
        <w:t>]</w:t>
      </w:r>
    </w:p>
    <w:p w:rsidR="00AE2D84" w:rsidRPr="00167575" w:rsidRDefault="00BC45D5" w:rsidP="00647F81">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il y avait de la </w:t>
      </w:r>
      <w:r w:rsidR="00AE2D84" w:rsidRPr="00EB6BBE">
        <w:rPr>
          <w:rFonts w:ascii="Palatino Linotype" w:hAnsi="Palatino Linotype" w:cs="Courier New"/>
          <w:noProof/>
          <w:color w:val="0000CC"/>
          <w:sz w:val="18"/>
          <w:szCs w:val="18"/>
        </w:rPr>
        <w:t>δοχα</w:t>
      </w:r>
      <w:r w:rsidR="00AE2D84" w:rsidRPr="00167575">
        <w:rPr>
          <w:rFonts w:ascii="Garamond" w:hAnsi="Garamond" w:cs="Courier New"/>
          <w:noProof/>
          <w:sz w:val="20"/>
          <w:szCs w:val="20"/>
        </w:rPr>
        <w:t xml:space="preserve"> </w:t>
      </w:r>
      <w:r w:rsidR="009E28F4"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qui n'était pas universitaire. </w:t>
      </w:r>
    </w:p>
    <w:p w:rsidR="00AE2D84" w:rsidRPr="00167575" w:rsidRDefault="00AE2D84" w:rsidP="00647F81">
      <w:pPr>
        <w:rPr>
          <w:rFonts w:ascii="Garamond" w:hAnsi="Garamond" w:cs="Courier New"/>
          <w:noProof/>
          <w:sz w:val="20"/>
          <w:szCs w:val="20"/>
        </w:rPr>
      </w:pPr>
    </w:p>
    <w:p w:rsidR="00AE2D84" w:rsidRPr="00167575" w:rsidRDefault="009E28F4" w:rsidP="00647F81">
      <w:pPr>
        <w:rPr>
          <w:rFonts w:ascii="Garamond" w:hAnsi="Garamond" w:cs="Courier New"/>
          <w:noProof/>
          <w:sz w:val="20"/>
          <w:szCs w:val="20"/>
        </w:rPr>
      </w:pPr>
      <w:r w:rsidRPr="00167575">
        <w:rPr>
          <w:rFonts w:ascii="Garamond" w:hAnsi="Garamond" w:cs="Courier New"/>
          <w:noProof/>
          <w:sz w:val="20"/>
          <w:szCs w:val="20"/>
        </w:rPr>
        <w:t>A</w:t>
      </w:r>
      <w:r w:rsidR="0069013E" w:rsidRPr="00167575">
        <w:rPr>
          <w:rFonts w:ascii="Garamond" w:hAnsi="Garamond" w:cs="Courier New"/>
          <w:noProof/>
          <w:sz w:val="20"/>
          <w:szCs w:val="20"/>
        </w:rPr>
        <w:t xml:space="preserve">ctuellement, </w:t>
      </w:r>
      <w:r w:rsidRPr="00167575">
        <w:rPr>
          <w:rFonts w:ascii="Garamond" w:hAnsi="Garamond" w:cs="Courier New"/>
          <w:noProof/>
          <w:sz w:val="20"/>
          <w:szCs w:val="20"/>
        </w:rPr>
        <w:t xml:space="preserve">mais </w:t>
      </w:r>
      <w:r w:rsidR="0069013E" w:rsidRPr="00167575">
        <w:rPr>
          <w:rFonts w:ascii="Garamond" w:hAnsi="Garamond" w:cs="Courier New"/>
          <w:noProof/>
          <w:sz w:val="20"/>
          <w:szCs w:val="20"/>
        </w:rPr>
        <w:t xml:space="preserve">il n'y a pas une </w:t>
      </w:r>
      <w:r w:rsidR="00AE2D84" w:rsidRPr="00EB6BBE">
        <w:rPr>
          <w:rFonts w:ascii="Palatino Linotype" w:hAnsi="Palatino Linotype" w:cs="Courier New"/>
          <w:noProof/>
          <w:color w:val="0000CC"/>
          <w:sz w:val="18"/>
          <w:szCs w:val="18"/>
        </w:rPr>
        <w:t>δοχα</w:t>
      </w:r>
      <w:r w:rsidR="00EB6BBE">
        <w:rPr>
          <w:rFonts w:ascii="Garamond" w:hAnsi="Garamond" w:cs="Courier New"/>
          <w:noProof/>
          <w:sz w:val="20"/>
          <w:szCs w:val="20"/>
        </w:rPr>
        <w:t xml:space="preserve"> - </w:t>
      </w:r>
      <w:r w:rsidR="0069013E" w:rsidRPr="00167575">
        <w:rPr>
          <w:rFonts w:ascii="Garamond" w:hAnsi="Garamond" w:cs="Courier New"/>
          <w:noProof/>
          <w:sz w:val="20"/>
          <w:szCs w:val="20"/>
        </w:rPr>
        <w:t xml:space="preserve">si </w:t>
      </w:r>
      <w:r w:rsidR="0069013E" w:rsidRPr="00167575">
        <w:rPr>
          <w:rFonts w:ascii="Garamond" w:hAnsi="Garamond"/>
          <w:i/>
          <w:noProof/>
          <w:sz w:val="20"/>
          <w:szCs w:val="20"/>
        </w:rPr>
        <w:t>futile</w:t>
      </w:r>
      <w:r w:rsidR="0069013E" w:rsidRPr="00167575">
        <w:rPr>
          <w:rFonts w:ascii="Garamond" w:hAnsi="Garamond" w:cs="Courier New"/>
          <w:noProof/>
          <w:sz w:val="20"/>
          <w:szCs w:val="20"/>
        </w:rPr>
        <w:t xml:space="preserve">, si </w:t>
      </w:r>
      <w:r w:rsidR="0069013E" w:rsidRPr="00167575">
        <w:rPr>
          <w:rFonts w:ascii="Garamond" w:hAnsi="Garamond"/>
          <w:i/>
          <w:noProof/>
          <w:sz w:val="20"/>
          <w:szCs w:val="20"/>
        </w:rPr>
        <w:t>boiteuse</w:t>
      </w:r>
      <w:r w:rsidR="00AE2D84" w:rsidRPr="00167575">
        <w:rPr>
          <w:rFonts w:ascii="Garamond" w:hAnsi="Garamond"/>
          <w:i/>
          <w:noProof/>
          <w:sz w:val="20"/>
          <w:szCs w:val="20"/>
        </w:rPr>
        <w:t>,</w:t>
      </w:r>
      <w:r w:rsidR="0069013E" w:rsidRPr="00167575">
        <w:rPr>
          <w:rFonts w:ascii="Garamond" w:hAnsi="Garamond" w:cs="Courier New"/>
          <w:noProof/>
          <w:sz w:val="20"/>
          <w:szCs w:val="20"/>
        </w:rPr>
        <w:t xml:space="preserve"> cahin-caha, voire </w:t>
      </w:r>
      <w:r w:rsidR="0069013E" w:rsidRPr="00167575">
        <w:rPr>
          <w:rFonts w:ascii="Garamond" w:hAnsi="Garamond"/>
          <w:i/>
          <w:noProof/>
          <w:sz w:val="20"/>
          <w:szCs w:val="20"/>
        </w:rPr>
        <w:t>conne</w:t>
      </w:r>
      <w:r w:rsidR="0069013E" w:rsidRPr="00167575">
        <w:rPr>
          <w:rFonts w:ascii="Garamond" w:hAnsi="Garamond" w:cs="Courier New"/>
          <w:noProof/>
          <w:sz w:val="20"/>
          <w:szCs w:val="20"/>
        </w:rPr>
        <w:t>, soit-elle</w:t>
      </w:r>
      <w:r w:rsidR="00EB6BBE">
        <w:rPr>
          <w:rFonts w:ascii="Garamond" w:hAnsi="Garamond" w:cs="Courier New"/>
          <w:noProof/>
          <w:sz w:val="20"/>
          <w:szCs w:val="20"/>
        </w:rPr>
        <w:t xml:space="preserve"> - </w:t>
      </w:r>
      <w:r w:rsidR="0069013E" w:rsidRPr="00167575">
        <w:rPr>
          <w:rFonts w:ascii="Garamond" w:hAnsi="Garamond" w:cs="Courier New"/>
          <w:noProof/>
          <w:sz w:val="20"/>
          <w:szCs w:val="20"/>
        </w:rPr>
        <w:t xml:space="preserve">qui ne soit </w:t>
      </w:r>
      <w:r w:rsidR="0069013E" w:rsidRPr="00167575">
        <w:rPr>
          <w:rFonts w:ascii="Garamond" w:hAnsi="Garamond"/>
          <w:i/>
          <w:noProof/>
          <w:sz w:val="20"/>
          <w:szCs w:val="20"/>
        </w:rPr>
        <w:t>rangée</w:t>
      </w:r>
      <w:r w:rsidR="0069013E" w:rsidRPr="00167575">
        <w:rPr>
          <w:rFonts w:ascii="Garamond" w:hAnsi="Garamond" w:cs="Courier New"/>
          <w:noProof/>
          <w:sz w:val="20"/>
          <w:szCs w:val="20"/>
        </w:rPr>
        <w:t xml:space="preserve"> quelque part </w:t>
      </w:r>
      <w:r w:rsidR="0069013E" w:rsidRPr="00167575">
        <w:rPr>
          <w:rFonts w:ascii="Garamond" w:hAnsi="Garamond"/>
          <w:i/>
          <w:noProof/>
          <w:sz w:val="20"/>
          <w:szCs w:val="20"/>
        </w:rPr>
        <w:t>dans un enseignement universitaire</w:t>
      </w:r>
      <w:r w:rsidR="0069013E" w:rsidRPr="00167575">
        <w:rPr>
          <w:rFonts w:ascii="Garamond" w:hAnsi="Garamond" w:cs="Courier New"/>
          <w:noProof/>
          <w:sz w:val="20"/>
          <w:szCs w:val="20"/>
        </w:rPr>
        <w:t xml:space="preserve"> ! Il n'y a pas d'exemple d'une opinion</w:t>
      </w:r>
      <w:r w:rsidR="00EB6BBE">
        <w:rPr>
          <w:rFonts w:ascii="Garamond" w:hAnsi="Garamond" w:cs="Courier New"/>
          <w:noProof/>
          <w:sz w:val="20"/>
          <w:szCs w:val="20"/>
        </w:rPr>
        <w:t xml:space="preserve">, </w:t>
      </w:r>
      <w:r w:rsidR="0069013E" w:rsidRPr="00167575">
        <w:rPr>
          <w:rFonts w:ascii="Garamond" w:hAnsi="Garamond" w:cs="Courier New"/>
          <w:noProof/>
          <w:sz w:val="20"/>
          <w:szCs w:val="20"/>
        </w:rPr>
        <w:t>aussi stupide soit-elle</w:t>
      </w:r>
      <w:r w:rsidR="00EB6BBE">
        <w:rPr>
          <w:rFonts w:ascii="Garamond" w:hAnsi="Garamond" w:cs="Courier New"/>
          <w:noProof/>
          <w:sz w:val="20"/>
          <w:szCs w:val="20"/>
        </w:rPr>
        <w:t xml:space="preserve">, </w:t>
      </w:r>
      <w:r w:rsidR="0069013E" w:rsidRPr="00167575">
        <w:rPr>
          <w:rFonts w:ascii="Garamond" w:hAnsi="Garamond" w:cs="Courier New"/>
          <w:noProof/>
          <w:sz w:val="20"/>
          <w:szCs w:val="20"/>
        </w:rPr>
        <w:t>qui ne soit r</w:t>
      </w:r>
      <w:r w:rsidRPr="00167575">
        <w:rPr>
          <w:rFonts w:ascii="Garamond" w:hAnsi="Garamond" w:cs="Courier New"/>
          <w:noProof/>
          <w:sz w:val="20"/>
          <w:szCs w:val="20"/>
        </w:rPr>
        <w:t>e</w:t>
      </w:r>
      <w:r w:rsidR="0069013E" w:rsidRPr="00167575">
        <w:rPr>
          <w:rFonts w:ascii="Garamond" w:hAnsi="Garamond" w:cs="Courier New"/>
          <w:noProof/>
          <w:sz w:val="20"/>
          <w:szCs w:val="20"/>
        </w:rPr>
        <w:t>pé</w:t>
      </w:r>
      <w:r w:rsidRPr="00167575">
        <w:rPr>
          <w:rFonts w:ascii="Garamond" w:hAnsi="Garamond" w:cs="Courier New"/>
          <w:noProof/>
          <w:sz w:val="20"/>
          <w:szCs w:val="20"/>
        </w:rPr>
        <w:t>r</w:t>
      </w:r>
      <w:r w:rsidR="0069013E" w:rsidRPr="00167575">
        <w:rPr>
          <w:rFonts w:ascii="Garamond" w:hAnsi="Garamond" w:cs="Courier New"/>
          <w:noProof/>
          <w:sz w:val="20"/>
          <w:szCs w:val="20"/>
        </w:rPr>
        <w:t>ée</w:t>
      </w:r>
      <w:r w:rsidR="00AE2D84" w:rsidRPr="00167575">
        <w:rPr>
          <w:rFonts w:ascii="Garamond" w:hAnsi="Garamond" w:cs="Courier New"/>
          <w:noProof/>
          <w:sz w:val="20"/>
          <w:szCs w:val="20"/>
        </w:rPr>
        <w:t>,</w:t>
      </w:r>
      <w:r w:rsidR="0069013E" w:rsidRPr="00167575">
        <w:rPr>
          <w:rFonts w:ascii="Garamond" w:hAnsi="Garamond" w:cs="Courier New"/>
          <w:noProof/>
          <w:sz w:val="20"/>
          <w:szCs w:val="20"/>
        </w:rPr>
        <w:t xml:space="preserve"> voire</w:t>
      </w:r>
      <w:r w:rsidR="00AE2D84" w:rsidRPr="00167575">
        <w:rPr>
          <w:rFonts w:ascii="Garamond" w:hAnsi="Garamond" w:cs="Courier New"/>
          <w:noProof/>
          <w:sz w:val="20"/>
          <w:szCs w:val="20"/>
        </w:rPr>
        <w:t xml:space="preserve"> - </w:t>
      </w:r>
      <w:r w:rsidR="0069013E" w:rsidRPr="00167575">
        <w:rPr>
          <w:rFonts w:ascii="Garamond" w:hAnsi="Garamond" w:cs="Courier New"/>
          <w:noProof/>
          <w:sz w:val="20"/>
          <w:szCs w:val="20"/>
        </w:rPr>
        <w:t xml:space="preserve">à l'occasion de ce qu'elle est </w:t>
      </w:r>
      <w:r w:rsidR="00AB1A64" w:rsidRPr="00167575">
        <w:rPr>
          <w:rFonts w:ascii="Garamond" w:hAnsi="Garamond" w:cs="Courier New"/>
          <w:noProof/>
          <w:sz w:val="20"/>
          <w:szCs w:val="20"/>
        </w:rPr>
        <w:t>repérée</w:t>
      </w:r>
      <w:r w:rsidR="00AE2D84" w:rsidRPr="00167575">
        <w:rPr>
          <w:rFonts w:ascii="Garamond" w:hAnsi="Garamond" w:cs="Courier New"/>
          <w:noProof/>
          <w:sz w:val="20"/>
          <w:szCs w:val="20"/>
        </w:rPr>
        <w:t xml:space="preserve"> - </w:t>
      </w:r>
      <w:r w:rsidR="0069013E" w:rsidRPr="00167575">
        <w:rPr>
          <w:rFonts w:ascii="Garamond" w:hAnsi="Garamond" w:cs="Courier New"/>
          <w:noProof/>
          <w:sz w:val="20"/>
          <w:szCs w:val="20"/>
        </w:rPr>
        <w:t>enseignée.</w:t>
      </w:r>
      <w:r w:rsidR="00686EBE" w:rsidRPr="00167575">
        <w:rPr>
          <w:rFonts w:ascii="Garamond" w:hAnsi="Garamond" w:cs="Courier New"/>
          <w:noProof/>
          <w:sz w:val="20"/>
          <w:szCs w:val="20"/>
        </w:rPr>
        <w:t xml:space="preserve"> </w:t>
      </w:r>
      <w:r w:rsidR="00AB1A64" w:rsidRPr="00167575">
        <w:rPr>
          <w:rFonts w:ascii="Garamond" w:hAnsi="Garamond" w:cs="Courier New"/>
          <w:noProof/>
          <w:sz w:val="20"/>
          <w:szCs w:val="20"/>
        </w:rPr>
        <w:t>Ben</w:t>
      </w:r>
      <w:r w:rsidR="0069013E" w:rsidRPr="00167575">
        <w:rPr>
          <w:rFonts w:ascii="Garamond" w:hAnsi="Garamond" w:cs="Courier New"/>
          <w:noProof/>
          <w:sz w:val="20"/>
          <w:szCs w:val="20"/>
        </w:rPr>
        <w:t xml:space="preserve"> ça fausse tout ! </w:t>
      </w:r>
    </w:p>
    <w:p w:rsidR="00686EBE" w:rsidRPr="00167575" w:rsidRDefault="00686EBE" w:rsidP="00647F81">
      <w:pPr>
        <w:rPr>
          <w:rFonts w:ascii="Garamond" w:hAnsi="Garamond" w:cs="Courier New"/>
          <w:noProof/>
          <w:sz w:val="20"/>
          <w:szCs w:val="20"/>
        </w:rPr>
      </w:pPr>
    </w:p>
    <w:p w:rsidR="00D7750F" w:rsidRPr="00167575" w:rsidRDefault="0069013E" w:rsidP="00647F81">
      <w:pPr>
        <w:rPr>
          <w:rFonts w:ascii="Garamond" w:hAnsi="Garamond" w:cs="Courier New"/>
          <w:noProof/>
          <w:sz w:val="20"/>
          <w:szCs w:val="20"/>
        </w:rPr>
      </w:pPr>
      <w:r w:rsidRPr="00167575">
        <w:rPr>
          <w:rFonts w:ascii="Garamond" w:hAnsi="Garamond" w:cs="Courier New"/>
          <w:noProof/>
          <w:sz w:val="20"/>
          <w:szCs w:val="20"/>
        </w:rPr>
        <w:t xml:space="preserve">Parce que quand </w:t>
      </w:r>
      <w:r w:rsidR="00AE2D84" w:rsidRPr="00167575">
        <w:rPr>
          <w:rFonts w:ascii="Garamond" w:hAnsi="Garamond" w:cs="Courier New"/>
          <w:noProof/>
          <w:sz w:val="20"/>
          <w:szCs w:val="20"/>
        </w:rPr>
        <w:t>PLATON</w:t>
      </w:r>
      <w:r w:rsidRPr="00167575">
        <w:rPr>
          <w:rFonts w:ascii="Garamond" w:hAnsi="Garamond" w:cs="Courier New"/>
          <w:noProof/>
          <w:sz w:val="20"/>
          <w:szCs w:val="20"/>
        </w:rPr>
        <w:t xml:space="preserve"> parle de </w:t>
      </w:r>
      <w:r w:rsidR="00D7750F" w:rsidRPr="00EB6BBE">
        <w:rPr>
          <w:rFonts w:ascii="Palatino Linotype" w:hAnsi="Palatino Linotype" w:cs="Courier New"/>
          <w:noProof/>
          <w:color w:val="0000CC"/>
          <w:sz w:val="18"/>
          <w:szCs w:val="18"/>
        </w:rPr>
        <w:t>δοχα</w:t>
      </w:r>
      <w:r w:rsidR="00D7750F" w:rsidRPr="00167575">
        <w:rPr>
          <w:rFonts w:ascii="Garamond" w:hAnsi="Garamond" w:cs="Courier New"/>
          <w:noProof/>
          <w:color w:val="0000CC"/>
          <w:sz w:val="20"/>
          <w:szCs w:val="20"/>
        </w:rPr>
        <w:t xml:space="preserve"> </w:t>
      </w:r>
      <w:r w:rsidR="00EB6BBE" w:rsidRPr="00EB6BBE">
        <w:rPr>
          <w:rFonts w:ascii="Garamond" w:hAnsi="Garamond" w:cs="Courier New"/>
          <w:noProof/>
          <w:color w:val="C00000"/>
          <w:sz w:val="14"/>
          <w:szCs w:val="14"/>
        </w:rPr>
        <w:t>[doxa]</w:t>
      </w:r>
      <w:r w:rsidRPr="00167575">
        <w:rPr>
          <w:rFonts w:ascii="Garamond" w:hAnsi="Garamond" w:cs="Courier New"/>
          <w:noProof/>
          <w:sz w:val="20"/>
          <w:szCs w:val="20"/>
        </w:rPr>
        <w:t xml:space="preserve"> comme de </w:t>
      </w:r>
      <w:r w:rsidRPr="00167575">
        <w:rPr>
          <w:rFonts w:ascii="Garamond" w:hAnsi="Garamond" w:cs="Courier New"/>
          <w:i/>
          <w:noProof/>
          <w:sz w:val="20"/>
          <w:szCs w:val="20"/>
        </w:rPr>
        <w:t>quelque chose</w:t>
      </w:r>
      <w:r w:rsidRPr="00167575">
        <w:rPr>
          <w:rFonts w:ascii="Garamond" w:hAnsi="Garamond" w:cs="Courier New"/>
          <w:noProof/>
          <w:sz w:val="20"/>
          <w:szCs w:val="20"/>
        </w:rPr>
        <w:t xml:space="preserve"> dont il ne sait littéralement que faire</w:t>
      </w:r>
      <w:r w:rsidR="00EB6BBE">
        <w:rPr>
          <w:rFonts w:ascii="Garamond" w:hAnsi="Garamond" w:cs="Courier New"/>
          <w:noProof/>
          <w:sz w:val="20"/>
          <w:szCs w:val="20"/>
        </w:rPr>
        <w:t>,</w:t>
      </w:r>
      <w:r w:rsidRPr="00167575">
        <w:rPr>
          <w:rFonts w:ascii="Garamond" w:hAnsi="Garamond" w:cs="Courier New"/>
          <w:noProof/>
          <w:sz w:val="20"/>
          <w:szCs w:val="20"/>
        </w:rPr>
        <w:t xml:space="preserve"> </w:t>
      </w:r>
    </w:p>
    <w:p w:rsidR="00EB6BBE" w:rsidRDefault="00D7750F" w:rsidP="00647F81">
      <w:pPr>
        <w:rPr>
          <w:rFonts w:ascii="Garamond" w:hAnsi="Garamond" w:cs="Courier New"/>
          <w:noProof/>
          <w:sz w:val="20"/>
          <w:szCs w:val="20"/>
        </w:rPr>
      </w:pPr>
      <w:r w:rsidRPr="00EB6BBE">
        <w:rPr>
          <w:rFonts w:ascii="Garamond" w:hAnsi="Garamond" w:cs="Courier New"/>
          <w:i/>
          <w:noProof/>
          <w:sz w:val="20"/>
          <w:szCs w:val="20"/>
        </w:rPr>
        <w:t>l</w:t>
      </w:r>
      <w:r w:rsidR="0069013E" w:rsidRPr="00EB6BBE">
        <w:rPr>
          <w:rFonts w:ascii="Garamond" w:hAnsi="Garamond" w:cs="Courier New"/>
          <w:i/>
          <w:noProof/>
          <w:sz w:val="20"/>
          <w:szCs w:val="20"/>
        </w:rPr>
        <w:t>ui</w:t>
      </w:r>
      <w:r w:rsidRPr="00EB6BBE">
        <w:rPr>
          <w:rFonts w:ascii="Garamond" w:hAnsi="Garamond" w:cs="Courier New"/>
          <w:i/>
          <w:noProof/>
          <w:sz w:val="20"/>
          <w:szCs w:val="20"/>
        </w:rPr>
        <w:t xml:space="preserve">, </w:t>
      </w:r>
      <w:r w:rsidR="0069013E" w:rsidRPr="00EB6BBE">
        <w:rPr>
          <w:rFonts w:ascii="Garamond" w:hAnsi="Garamond" w:cs="Courier New"/>
          <w:i/>
          <w:noProof/>
          <w:sz w:val="20"/>
          <w:szCs w:val="20"/>
        </w:rPr>
        <w:t>philosophe q</w:t>
      </w:r>
      <w:r w:rsidR="00EB6BBE" w:rsidRPr="00EB6BBE">
        <w:rPr>
          <w:rFonts w:ascii="Garamond" w:hAnsi="Garamond" w:cs="Courier New"/>
          <w:i/>
          <w:noProof/>
          <w:sz w:val="20"/>
          <w:szCs w:val="20"/>
        </w:rPr>
        <w:t>ui cherche à fonder une science</w:t>
      </w:r>
      <w:r w:rsidR="00EB6BBE">
        <w:rPr>
          <w:rFonts w:ascii="Garamond" w:hAnsi="Garamond" w:cs="Courier New"/>
          <w:noProof/>
          <w:sz w:val="20"/>
          <w:szCs w:val="20"/>
        </w:rPr>
        <w:t xml:space="preserve">, </w:t>
      </w:r>
      <w:r w:rsidR="0069013E" w:rsidRPr="00167575">
        <w:rPr>
          <w:rFonts w:ascii="Garamond" w:hAnsi="Garamond" w:cs="Courier New"/>
          <w:noProof/>
          <w:sz w:val="20"/>
          <w:szCs w:val="20"/>
        </w:rPr>
        <w:t xml:space="preserve">il s'aperçoit que la </w:t>
      </w:r>
      <w:r w:rsidRPr="00EB6BBE">
        <w:rPr>
          <w:rFonts w:ascii="Palatino Linotype" w:hAnsi="Palatino Linotype" w:cs="Courier New"/>
          <w:noProof/>
          <w:color w:val="0000CC"/>
          <w:sz w:val="18"/>
          <w:szCs w:val="18"/>
        </w:rPr>
        <w:t>δοχα</w:t>
      </w:r>
      <w:r w:rsidR="00EB6BBE">
        <w:rPr>
          <w:rFonts w:ascii="Garamond" w:hAnsi="Garamond" w:cs="Courier New"/>
          <w:noProof/>
          <w:sz w:val="20"/>
          <w:szCs w:val="20"/>
        </w:rPr>
        <w:t xml:space="preserve"> - </w:t>
      </w:r>
      <w:r w:rsidR="00AB1A64" w:rsidRPr="00167575">
        <w:rPr>
          <w:rFonts w:ascii="Garamond" w:hAnsi="Garamond" w:cs="Courier New"/>
          <w:noProof/>
          <w:sz w:val="20"/>
          <w:szCs w:val="20"/>
        </w:rPr>
        <w:t xml:space="preserve">la </w:t>
      </w:r>
      <w:r w:rsidR="00AB1A64" w:rsidRPr="00EB6BBE">
        <w:rPr>
          <w:rFonts w:ascii="Palatino Linotype" w:hAnsi="Palatino Linotype" w:cs="Courier New"/>
          <w:noProof/>
          <w:color w:val="0000CC"/>
          <w:sz w:val="18"/>
          <w:szCs w:val="18"/>
        </w:rPr>
        <w:t>δοχα</w:t>
      </w:r>
      <w:r w:rsidR="00AB1A64" w:rsidRPr="00167575">
        <w:rPr>
          <w:rFonts w:ascii="Garamond" w:hAnsi="Garamond" w:cs="Courier New"/>
          <w:noProof/>
          <w:sz w:val="20"/>
          <w:szCs w:val="20"/>
        </w:rPr>
        <w:t xml:space="preserve"> qu’</w:t>
      </w:r>
      <w:r w:rsidR="0069013E" w:rsidRPr="00167575">
        <w:rPr>
          <w:rFonts w:ascii="Garamond" w:hAnsi="Garamond" w:cs="Courier New"/>
          <w:noProof/>
          <w:sz w:val="20"/>
          <w:szCs w:val="20"/>
        </w:rPr>
        <w:t>il rencontre à tous les coins de rue</w:t>
      </w:r>
      <w:r w:rsidR="00EB6BBE">
        <w:rPr>
          <w:rFonts w:ascii="Garamond" w:hAnsi="Garamond" w:cs="Courier New"/>
          <w:noProof/>
          <w:sz w:val="20"/>
          <w:szCs w:val="20"/>
        </w:rPr>
        <w:t xml:space="preserve"> – </w:t>
      </w:r>
    </w:p>
    <w:p w:rsidR="00EB6BBE" w:rsidRDefault="0069013E" w:rsidP="00647F81">
      <w:pPr>
        <w:rPr>
          <w:rFonts w:ascii="Garamond" w:hAnsi="Garamond" w:cs="Courier New"/>
          <w:noProof/>
          <w:sz w:val="20"/>
          <w:szCs w:val="20"/>
        </w:rPr>
      </w:pPr>
      <w:r w:rsidRPr="00167575">
        <w:rPr>
          <w:rFonts w:ascii="Garamond" w:hAnsi="Garamond" w:cs="Courier New"/>
          <w:noProof/>
          <w:sz w:val="20"/>
          <w:szCs w:val="20"/>
        </w:rPr>
        <w:t>il y en a de vraies. Naturellement, il n'est pas foutu de dire pour</w:t>
      </w:r>
      <w:r w:rsidRPr="00167575">
        <w:rPr>
          <w:rFonts w:ascii="Garamond" w:hAnsi="Garamond" w:cs="Courier New"/>
          <w:noProof/>
          <w:sz w:val="20"/>
          <w:szCs w:val="20"/>
        </w:rPr>
        <w:softHyphen/>
        <w:t xml:space="preserve">quoi, non plus qu'aucun philosophe, mais personne ne doute qu'elles soient vraies, parce que </w:t>
      </w:r>
      <w:r w:rsidRPr="00167575">
        <w:rPr>
          <w:rFonts w:ascii="Garamond" w:hAnsi="Garamond"/>
          <w:i/>
          <w:noProof/>
          <w:color w:val="0000CC"/>
          <w:sz w:val="20"/>
          <w:szCs w:val="20"/>
        </w:rPr>
        <w:t>la vérité</w:t>
      </w:r>
      <w:r w:rsidRPr="00167575">
        <w:rPr>
          <w:rFonts w:ascii="Garamond" w:hAnsi="Garamond" w:cs="Courier New"/>
          <w:noProof/>
          <w:sz w:val="20"/>
          <w:szCs w:val="20"/>
        </w:rPr>
        <w:t xml:space="preserve"> ça s'impose. </w:t>
      </w:r>
      <w:r w:rsidRPr="00EB6BBE">
        <w:rPr>
          <w:rFonts w:ascii="Garamond" w:hAnsi="Garamond" w:cs="Courier New"/>
          <w:i/>
          <w:noProof/>
          <w:sz w:val="20"/>
          <w:szCs w:val="20"/>
        </w:rPr>
        <w:t>Cela faisait un contexte</w:t>
      </w:r>
      <w:r w:rsidRPr="00167575">
        <w:rPr>
          <w:rFonts w:ascii="Garamond" w:hAnsi="Garamond" w:cs="Courier New"/>
          <w:noProof/>
          <w:sz w:val="20"/>
          <w:szCs w:val="20"/>
        </w:rPr>
        <w:t xml:space="preserve">, mais </w:t>
      </w:r>
      <w:r w:rsidRPr="00167575">
        <w:rPr>
          <w:rFonts w:ascii="Garamond" w:hAnsi="Garamond"/>
          <w:i/>
          <w:noProof/>
          <w:sz w:val="20"/>
          <w:szCs w:val="20"/>
        </w:rPr>
        <w:t>complètement diffé</w:t>
      </w:r>
      <w:r w:rsidRPr="00167575">
        <w:rPr>
          <w:rFonts w:ascii="Garamond" w:hAnsi="Garamond"/>
          <w:i/>
          <w:noProof/>
          <w:sz w:val="20"/>
          <w:szCs w:val="20"/>
        </w:rPr>
        <w:softHyphen/>
        <w:t>rent</w:t>
      </w:r>
      <w:r w:rsidR="00EB6BBE">
        <w:rPr>
          <w:rFonts w:ascii="Garamond" w:hAnsi="Garamond" w:cs="Courier New"/>
          <w:noProof/>
          <w:sz w:val="20"/>
          <w:szCs w:val="20"/>
        </w:rPr>
        <w:t xml:space="preserve">, </w:t>
      </w:r>
    </w:p>
    <w:p w:rsidR="00EB6BBE" w:rsidRDefault="0069013E" w:rsidP="00647F81">
      <w:pPr>
        <w:rPr>
          <w:rFonts w:ascii="Garamond" w:hAnsi="Garamond" w:cs="Courier New"/>
          <w:i/>
          <w:noProof/>
          <w:sz w:val="20"/>
          <w:szCs w:val="20"/>
        </w:rPr>
      </w:pPr>
      <w:r w:rsidRPr="00167575">
        <w:rPr>
          <w:rFonts w:ascii="Garamond" w:hAnsi="Garamond" w:cs="Courier New"/>
          <w:noProof/>
          <w:sz w:val="20"/>
          <w:szCs w:val="20"/>
        </w:rPr>
        <w:t>à quoi qu</w:t>
      </w:r>
      <w:r w:rsidR="00AB1A64" w:rsidRPr="00167575">
        <w:rPr>
          <w:rFonts w:ascii="Garamond" w:hAnsi="Garamond" w:cs="Courier New"/>
          <w:noProof/>
          <w:sz w:val="20"/>
          <w:szCs w:val="20"/>
        </w:rPr>
        <w:t xml:space="preserve">e ce soit qui </w:t>
      </w:r>
      <w:r w:rsidRPr="00167575">
        <w:rPr>
          <w:rFonts w:ascii="Garamond" w:hAnsi="Garamond" w:cs="Courier New"/>
          <w:noProof/>
          <w:sz w:val="20"/>
          <w:szCs w:val="20"/>
        </w:rPr>
        <w:t>s'appelle</w:t>
      </w:r>
      <w:r w:rsidRPr="00167575">
        <w:rPr>
          <w:rFonts w:ascii="Garamond" w:hAnsi="Garamond"/>
          <w:i/>
          <w:noProof/>
          <w:sz w:val="20"/>
          <w:szCs w:val="20"/>
        </w:rPr>
        <w:t xml:space="preserve"> philosophie</w:t>
      </w:r>
      <w:r w:rsidR="00EB6BBE">
        <w:rPr>
          <w:rFonts w:ascii="Garamond" w:hAnsi="Garamond"/>
          <w:i/>
          <w:noProof/>
          <w:sz w:val="20"/>
          <w:szCs w:val="20"/>
        </w:rPr>
        <w:t xml:space="preserve">, </w:t>
      </w:r>
      <w:r w:rsidRPr="00EB6BBE">
        <w:rPr>
          <w:rFonts w:ascii="Garamond" w:hAnsi="Garamond" w:cs="Courier New"/>
          <w:i/>
          <w:noProof/>
          <w:sz w:val="20"/>
          <w:szCs w:val="20"/>
        </w:rPr>
        <w:t>que la</w:t>
      </w:r>
      <w:r w:rsidRPr="00167575">
        <w:rPr>
          <w:rFonts w:ascii="Garamond" w:hAnsi="Garamond" w:cs="Courier New"/>
          <w:noProof/>
          <w:sz w:val="20"/>
          <w:szCs w:val="20"/>
        </w:rPr>
        <w:t xml:space="preserve"> </w:t>
      </w:r>
      <w:r w:rsidR="00D7750F" w:rsidRPr="00EB6BBE">
        <w:rPr>
          <w:rFonts w:ascii="Palatino Linotype" w:hAnsi="Palatino Linotype" w:cs="Courier New"/>
          <w:noProof/>
          <w:color w:val="0000CC"/>
          <w:sz w:val="18"/>
          <w:szCs w:val="18"/>
        </w:rPr>
        <w:t>δοχα</w:t>
      </w:r>
      <w:r w:rsidRPr="00167575">
        <w:rPr>
          <w:rFonts w:ascii="Garamond" w:hAnsi="Garamond" w:cs="Courier New"/>
          <w:noProof/>
          <w:sz w:val="20"/>
          <w:szCs w:val="20"/>
        </w:rPr>
        <w:t xml:space="preserve"> </w:t>
      </w:r>
      <w:r w:rsidRPr="00EB6BBE">
        <w:rPr>
          <w:rFonts w:ascii="Garamond" w:hAnsi="Garamond" w:cs="Courier New"/>
          <w:i/>
          <w:noProof/>
          <w:sz w:val="20"/>
          <w:szCs w:val="20"/>
        </w:rPr>
        <w:t xml:space="preserve">ne soit pas </w:t>
      </w:r>
      <w:r w:rsidRPr="00EB6BBE">
        <w:rPr>
          <w:rFonts w:ascii="Garamond" w:hAnsi="Garamond"/>
          <w:i/>
          <w:noProof/>
          <w:sz w:val="20"/>
          <w:szCs w:val="20"/>
        </w:rPr>
        <w:t>n</w:t>
      </w:r>
      <w:r w:rsidRPr="00167575">
        <w:rPr>
          <w:rFonts w:ascii="Garamond" w:hAnsi="Garamond"/>
          <w:i/>
          <w:noProof/>
          <w:sz w:val="20"/>
          <w:szCs w:val="20"/>
        </w:rPr>
        <w:t>ormée</w:t>
      </w:r>
      <w:r w:rsidRPr="00167575">
        <w:rPr>
          <w:rFonts w:ascii="Garamond" w:hAnsi="Garamond" w:cs="Courier New"/>
          <w:noProof/>
          <w:sz w:val="20"/>
          <w:szCs w:val="20"/>
        </w:rPr>
        <w:t xml:space="preserve">. </w:t>
      </w:r>
      <w:r w:rsidRPr="00EB6BBE">
        <w:rPr>
          <w:rFonts w:ascii="Garamond" w:hAnsi="Garamond" w:cs="Courier New"/>
          <w:i/>
          <w:noProof/>
          <w:sz w:val="20"/>
          <w:szCs w:val="20"/>
        </w:rPr>
        <w:t>Il n'y a pas trace du mot «</w:t>
      </w:r>
      <w:r w:rsidR="00D7750F" w:rsidRPr="00EB6BBE">
        <w:rPr>
          <w:rFonts w:ascii="Garamond" w:hAnsi="Garamond" w:cs="Courier New"/>
          <w:i/>
          <w:noProof/>
          <w:sz w:val="20"/>
          <w:szCs w:val="20"/>
        </w:rPr>
        <w:t xml:space="preserve"> </w:t>
      </w:r>
      <w:r w:rsidRPr="00EB6BBE">
        <w:rPr>
          <w:rFonts w:ascii="Garamond" w:hAnsi="Garamond"/>
          <w:i/>
          <w:noProof/>
          <w:sz w:val="20"/>
          <w:szCs w:val="20"/>
        </w:rPr>
        <w:t>norme</w:t>
      </w:r>
      <w:r w:rsidR="00D7750F" w:rsidRPr="00EB6BBE">
        <w:rPr>
          <w:rFonts w:ascii="Garamond" w:hAnsi="Garamond" w:cs="Courier New"/>
          <w:i/>
          <w:noProof/>
          <w:sz w:val="20"/>
          <w:szCs w:val="20"/>
        </w:rPr>
        <w:t xml:space="preserve"> </w:t>
      </w:r>
      <w:r w:rsidRPr="00EB6BBE">
        <w:rPr>
          <w:rFonts w:ascii="Garamond" w:hAnsi="Garamond" w:cs="Courier New"/>
          <w:i/>
          <w:noProof/>
          <w:sz w:val="20"/>
          <w:szCs w:val="20"/>
        </w:rPr>
        <w:t xml:space="preserve">» nulle part dans </w:t>
      </w:r>
    </w:p>
    <w:p w:rsidR="0069013E" w:rsidRPr="00EB6BBE" w:rsidRDefault="0069013E" w:rsidP="00647F81">
      <w:pPr>
        <w:rPr>
          <w:rFonts w:ascii="Garamond" w:hAnsi="Garamond" w:cs="Courier New"/>
          <w:i/>
          <w:noProof/>
          <w:sz w:val="20"/>
          <w:szCs w:val="20"/>
        </w:rPr>
      </w:pPr>
      <w:r w:rsidRPr="00EB6BBE">
        <w:rPr>
          <w:rFonts w:ascii="Garamond" w:hAnsi="Garamond" w:cs="Courier New"/>
          <w:i/>
          <w:noProof/>
          <w:sz w:val="20"/>
          <w:szCs w:val="20"/>
        </w:rPr>
        <w:t>le discours antique</w:t>
      </w:r>
      <w:r w:rsidRPr="00167575">
        <w:rPr>
          <w:rFonts w:ascii="Garamond" w:hAnsi="Garamond" w:cs="Courier New"/>
          <w:noProof/>
          <w:sz w:val="20"/>
          <w:szCs w:val="20"/>
        </w:rPr>
        <w:t>. C'est nous qui avons inventé ça, et naturellement en allant chercher un nom grec</w:t>
      </w:r>
      <w:r w:rsidR="00AB1A64" w:rsidRPr="00167575">
        <w:rPr>
          <w:rFonts w:ascii="Garamond" w:hAnsi="Garamond" w:cs="Courier New"/>
          <w:noProof/>
          <w:sz w:val="20"/>
          <w:szCs w:val="20"/>
        </w:rPr>
        <w:t xml:space="preserve"> d’usage</w:t>
      </w:r>
      <w:r w:rsidRPr="00167575">
        <w:rPr>
          <w:rFonts w:ascii="Garamond" w:hAnsi="Garamond" w:cs="Courier New"/>
          <w:noProof/>
          <w:sz w:val="20"/>
          <w:szCs w:val="20"/>
        </w:rPr>
        <w:t xml:space="preserve"> rarissime !</w:t>
      </w:r>
    </w:p>
    <w:p w:rsidR="0069013E" w:rsidRPr="00167575" w:rsidRDefault="0069013E">
      <w:pPr>
        <w:rPr>
          <w:rFonts w:ascii="Garamond" w:hAnsi="Garamond" w:cs="Courier New"/>
          <w:noProof/>
          <w:sz w:val="20"/>
          <w:szCs w:val="20"/>
        </w:rPr>
      </w:pPr>
    </w:p>
    <w:p w:rsidR="00EB6BBE" w:rsidRDefault="0069013E" w:rsidP="00EB6BBE">
      <w:pPr>
        <w:rPr>
          <w:rFonts w:ascii="Garamond" w:hAnsi="Garamond" w:cs="Courier New"/>
          <w:noProof/>
          <w:sz w:val="20"/>
          <w:szCs w:val="20"/>
        </w:rPr>
      </w:pPr>
      <w:r w:rsidRPr="00167575">
        <w:rPr>
          <w:rFonts w:ascii="Garamond" w:hAnsi="Garamond" w:cs="Courier New"/>
          <w:noProof/>
          <w:sz w:val="20"/>
          <w:szCs w:val="20"/>
        </w:rPr>
        <w:t xml:space="preserve">Il faut quand même partir de là pour voir que </w:t>
      </w:r>
      <w:r w:rsidRPr="00167575">
        <w:rPr>
          <w:rFonts w:ascii="Garamond" w:hAnsi="Garamond"/>
          <w:i/>
          <w:noProof/>
          <w:color w:val="0000CC"/>
          <w:sz w:val="20"/>
          <w:szCs w:val="20"/>
        </w:rPr>
        <w:t>le discours de l'ana</w:t>
      </w:r>
      <w:r w:rsidRPr="00167575">
        <w:rPr>
          <w:rFonts w:ascii="Garamond" w:hAnsi="Garamond"/>
          <w:i/>
          <w:noProof/>
          <w:color w:val="0000CC"/>
          <w:sz w:val="20"/>
          <w:szCs w:val="20"/>
        </w:rPr>
        <w:softHyphen/>
        <w:t>lyste</w:t>
      </w:r>
      <w:r w:rsidRPr="00167575">
        <w:rPr>
          <w:rFonts w:ascii="Garamond" w:hAnsi="Garamond" w:cs="Courier New"/>
          <w:noProof/>
          <w:sz w:val="20"/>
          <w:szCs w:val="20"/>
        </w:rPr>
        <w:t>, c'est pas apparu par hasard</w:t>
      </w:r>
      <w:r w:rsidR="00AB1A64" w:rsidRPr="00167575">
        <w:rPr>
          <w:rFonts w:ascii="Garamond" w:hAnsi="Garamond" w:cs="Courier New"/>
          <w:noProof/>
          <w:sz w:val="20"/>
          <w:szCs w:val="20"/>
        </w:rPr>
        <w:t> !</w:t>
      </w:r>
      <w:r w:rsidRPr="00167575">
        <w:rPr>
          <w:rFonts w:ascii="Garamond" w:hAnsi="Garamond" w:cs="Courier New"/>
          <w:noProof/>
          <w:sz w:val="20"/>
          <w:szCs w:val="20"/>
        </w:rPr>
        <w:t xml:space="preserve"> Il fallait qu'on soit </w:t>
      </w:r>
    </w:p>
    <w:p w:rsidR="00EB6BBE" w:rsidRDefault="0069013E" w:rsidP="00EB6BBE">
      <w:pPr>
        <w:rPr>
          <w:rFonts w:ascii="Garamond" w:hAnsi="Garamond" w:cs="Courier New"/>
          <w:noProof/>
          <w:sz w:val="20"/>
          <w:szCs w:val="20"/>
        </w:rPr>
      </w:pPr>
      <w:r w:rsidRPr="00167575">
        <w:rPr>
          <w:rFonts w:ascii="Garamond" w:hAnsi="Garamond" w:cs="Courier New"/>
          <w:noProof/>
          <w:sz w:val="20"/>
          <w:szCs w:val="20"/>
        </w:rPr>
        <w:t xml:space="preserve">au dernier état d'extrême urgence pour que ça sorte. Bien entendu puisque c'est un </w:t>
      </w:r>
      <w:r w:rsidRPr="00167575">
        <w:rPr>
          <w:rFonts w:ascii="Garamond" w:hAnsi="Garamond"/>
          <w:i/>
          <w:noProof/>
          <w:color w:val="0000CC"/>
          <w:sz w:val="20"/>
          <w:szCs w:val="20"/>
        </w:rPr>
        <w:t>discours de l'analyste</w:t>
      </w:r>
      <w:r w:rsidRPr="00167575">
        <w:rPr>
          <w:rFonts w:ascii="Garamond" w:hAnsi="Garamond" w:cs="Courier New"/>
          <w:noProof/>
          <w:sz w:val="20"/>
          <w:szCs w:val="20"/>
        </w:rPr>
        <w:t>, ça prend</w:t>
      </w:r>
      <w:r w:rsidR="00EB6BBE">
        <w:rPr>
          <w:rFonts w:ascii="Garamond" w:hAnsi="Garamond" w:cs="Courier New"/>
          <w:noProof/>
          <w:sz w:val="20"/>
          <w:szCs w:val="20"/>
        </w:rPr>
        <w:t xml:space="preserve"> </w:t>
      </w:r>
    </w:p>
    <w:p w:rsidR="00B56678" w:rsidRPr="00167575" w:rsidRDefault="00EB6BBE" w:rsidP="00A1001D">
      <w:pPr>
        <w:rPr>
          <w:rFonts w:ascii="Garamond" w:hAnsi="Garamond" w:cs="Courier New"/>
          <w:noProof/>
          <w:sz w:val="20"/>
          <w:szCs w:val="20"/>
        </w:rPr>
      </w:pPr>
      <w:r>
        <w:rPr>
          <w:rFonts w:ascii="Garamond" w:hAnsi="Garamond" w:cs="Courier New"/>
          <w:noProof/>
          <w:sz w:val="20"/>
          <w:szCs w:val="20"/>
        </w:rPr>
        <w:t xml:space="preserve">- </w:t>
      </w:r>
      <w:r w:rsidR="0069013E" w:rsidRPr="00167575">
        <w:rPr>
          <w:rFonts w:ascii="Garamond" w:hAnsi="Garamond" w:cs="Courier New"/>
          <w:noProof/>
          <w:sz w:val="20"/>
          <w:szCs w:val="20"/>
        </w:rPr>
        <w:t xml:space="preserve">comme tous mes discours, les quatre que j'ai nommés </w:t>
      </w:r>
      <w:r>
        <w:rPr>
          <w:rFonts w:ascii="Garamond" w:hAnsi="Garamond" w:cs="Courier New"/>
          <w:noProof/>
          <w:sz w:val="20"/>
          <w:szCs w:val="20"/>
        </w:rPr>
        <w:t xml:space="preserve">- </w:t>
      </w:r>
      <w:r w:rsidR="0069013E" w:rsidRPr="00167575">
        <w:rPr>
          <w:rFonts w:ascii="Garamond" w:hAnsi="Garamond" w:cs="Courier New"/>
          <w:noProof/>
          <w:sz w:val="20"/>
          <w:szCs w:val="20"/>
        </w:rPr>
        <w:t xml:space="preserve">le sens du </w:t>
      </w:r>
      <w:r w:rsidR="0069013E" w:rsidRPr="00167575">
        <w:rPr>
          <w:rFonts w:ascii="Garamond" w:hAnsi="Garamond"/>
          <w:i/>
          <w:noProof/>
          <w:sz w:val="20"/>
          <w:szCs w:val="20"/>
        </w:rPr>
        <w:t>génitif objectif</w:t>
      </w:r>
      <w:r w:rsidR="0069013E" w:rsidRPr="00167575">
        <w:rPr>
          <w:rFonts w:ascii="Garamond" w:hAnsi="Garamond" w:cs="Courier New"/>
          <w:noProof/>
          <w:sz w:val="20"/>
          <w:szCs w:val="20"/>
        </w:rPr>
        <w:t xml:space="preserve"> : </w:t>
      </w:r>
    </w:p>
    <w:p w:rsidR="00B56678" w:rsidRPr="00A1001D" w:rsidRDefault="0069013E" w:rsidP="00B56678">
      <w:pPr>
        <w:numPr>
          <w:ilvl w:val="0"/>
          <w:numId w:val="2"/>
        </w:numPr>
        <w:rPr>
          <w:rFonts w:ascii="Garamond" w:hAnsi="Garamond" w:cs="Courier New"/>
          <w:noProof/>
          <w:sz w:val="20"/>
          <w:szCs w:val="20"/>
        </w:rPr>
      </w:pPr>
      <w:r w:rsidRPr="00A1001D">
        <w:rPr>
          <w:rFonts w:ascii="Garamond" w:hAnsi="Garamond"/>
          <w:i/>
          <w:noProof/>
          <w:color w:val="0000CC"/>
          <w:sz w:val="20"/>
          <w:szCs w:val="20"/>
        </w:rPr>
        <w:t>le discours du Maître</w:t>
      </w:r>
      <w:r w:rsidRPr="00A1001D">
        <w:rPr>
          <w:rFonts w:ascii="Garamond" w:hAnsi="Garamond" w:cs="Courier New"/>
          <w:noProof/>
          <w:sz w:val="20"/>
          <w:szCs w:val="20"/>
        </w:rPr>
        <w:t xml:space="preserve">, c'est le discours </w:t>
      </w:r>
      <w:r w:rsidRPr="00A1001D">
        <w:rPr>
          <w:rFonts w:ascii="Garamond" w:hAnsi="Garamond"/>
          <w:i/>
          <w:noProof/>
          <w:sz w:val="20"/>
          <w:szCs w:val="20"/>
        </w:rPr>
        <w:t>sur le Maître</w:t>
      </w:r>
      <w:r w:rsidRPr="00A1001D">
        <w:rPr>
          <w:rFonts w:ascii="Garamond" w:hAnsi="Garamond" w:cs="Courier New"/>
          <w:noProof/>
          <w:sz w:val="20"/>
          <w:szCs w:val="20"/>
        </w:rPr>
        <w:t xml:space="preserve">, on l'a bien vu </w:t>
      </w:r>
      <w:r w:rsidRPr="00A1001D">
        <w:rPr>
          <w:rFonts w:ascii="Garamond" w:hAnsi="Garamond"/>
          <w:i/>
          <w:noProof/>
          <w:sz w:val="20"/>
          <w:szCs w:val="20"/>
        </w:rPr>
        <w:t>à l'ac</w:t>
      </w:r>
      <w:r w:rsidRPr="00A1001D">
        <w:rPr>
          <w:rFonts w:ascii="Garamond" w:hAnsi="Garamond"/>
          <w:i/>
          <w:noProof/>
          <w:sz w:val="20"/>
          <w:szCs w:val="20"/>
        </w:rPr>
        <w:softHyphen/>
        <w:t>mé de l'épopée philosophique</w:t>
      </w:r>
      <w:r w:rsidRPr="00A1001D">
        <w:rPr>
          <w:rFonts w:ascii="Garamond" w:hAnsi="Garamond" w:cs="Courier New"/>
          <w:noProof/>
          <w:sz w:val="20"/>
          <w:szCs w:val="20"/>
        </w:rPr>
        <w:t xml:space="preserve"> dans </w:t>
      </w:r>
      <w:r w:rsidR="00B56678" w:rsidRPr="00A1001D">
        <w:rPr>
          <w:rFonts w:ascii="Garamond" w:hAnsi="Garamond" w:cs="Courier New"/>
          <w:noProof/>
          <w:sz w:val="20"/>
          <w:szCs w:val="20"/>
        </w:rPr>
        <w:t>HEGEL</w:t>
      </w:r>
      <w:r w:rsidRPr="00A1001D">
        <w:rPr>
          <w:rFonts w:ascii="Garamond" w:hAnsi="Garamond" w:cs="Courier New"/>
          <w:noProof/>
          <w:sz w:val="20"/>
          <w:szCs w:val="20"/>
        </w:rPr>
        <w:t xml:space="preserve">. </w:t>
      </w:r>
    </w:p>
    <w:p w:rsidR="0069013E" w:rsidRPr="00EB6BBE" w:rsidRDefault="0069013E" w:rsidP="00AB1A64">
      <w:pPr>
        <w:numPr>
          <w:ilvl w:val="0"/>
          <w:numId w:val="2"/>
        </w:numPr>
        <w:rPr>
          <w:rFonts w:ascii="Garamond" w:hAnsi="Garamond" w:cs="Courier New"/>
          <w:noProof/>
          <w:sz w:val="20"/>
          <w:szCs w:val="20"/>
        </w:rPr>
      </w:pPr>
      <w:r w:rsidRPr="00EB6BBE">
        <w:rPr>
          <w:rFonts w:ascii="Garamond" w:hAnsi="Garamond"/>
          <w:i/>
          <w:noProof/>
          <w:color w:val="0000CC"/>
          <w:sz w:val="20"/>
          <w:szCs w:val="20"/>
        </w:rPr>
        <w:t>Le discours de l'analyste</w:t>
      </w:r>
      <w:r w:rsidRPr="00EB6BBE">
        <w:rPr>
          <w:rFonts w:ascii="Garamond" w:hAnsi="Garamond" w:cs="Courier New"/>
          <w:noProof/>
          <w:sz w:val="20"/>
          <w:szCs w:val="20"/>
        </w:rPr>
        <w:t xml:space="preserve">, c'est la même chose : on parle </w:t>
      </w:r>
      <w:r w:rsidRPr="00EB6BBE">
        <w:rPr>
          <w:rFonts w:ascii="Garamond" w:hAnsi="Garamond"/>
          <w:i/>
          <w:noProof/>
          <w:sz w:val="20"/>
          <w:szCs w:val="20"/>
        </w:rPr>
        <w:t>de l'analyste</w:t>
      </w:r>
      <w:r w:rsidRPr="00EB6BBE">
        <w:rPr>
          <w:rFonts w:ascii="Garamond" w:hAnsi="Garamond" w:cs="Courier New"/>
          <w:noProof/>
          <w:sz w:val="20"/>
          <w:szCs w:val="20"/>
        </w:rPr>
        <w:t xml:space="preserve">, c'est lui </w:t>
      </w:r>
      <w:r w:rsidRPr="00EB6BBE">
        <w:rPr>
          <w:rFonts w:ascii="Garamond" w:hAnsi="Garamond"/>
          <w:i/>
          <w:noProof/>
          <w:color w:val="0000CC"/>
          <w:sz w:val="20"/>
          <w:szCs w:val="20"/>
        </w:rPr>
        <w:t>l'objet</w:t>
      </w:r>
      <w:r w:rsidR="00B56678" w:rsidRPr="00EB6BBE">
        <w:rPr>
          <w:rFonts w:ascii="Garamond" w:hAnsi="Garamond"/>
          <w:i/>
          <w:noProof/>
          <w:color w:val="0000CC"/>
          <w:sz w:val="20"/>
          <w:szCs w:val="20"/>
        </w:rPr>
        <w:t>(</w:t>
      </w:r>
      <w:r w:rsidRPr="00EB6BBE">
        <w:rPr>
          <w:rFonts w:ascii="Garamond" w:hAnsi="Garamond"/>
          <w:i/>
          <w:noProof/>
          <w:color w:val="0000CC"/>
          <w:sz w:val="20"/>
          <w:szCs w:val="20"/>
        </w:rPr>
        <w:t>a</w:t>
      </w:r>
      <w:r w:rsidR="00B56678" w:rsidRPr="00EB6BBE">
        <w:rPr>
          <w:rFonts w:ascii="Garamond" w:hAnsi="Garamond"/>
          <w:i/>
          <w:noProof/>
          <w:color w:val="0000CC"/>
          <w:sz w:val="20"/>
          <w:szCs w:val="20"/>
        </w:rPr>
        <w:t>)</w:t>
      </w:r>
      <w:r w:rsidRPr="00EB6BBE">
        <w:rPr>
          <w:rFonts w:ascii="Garamond" w:hAnsi="Garamond" w:cs="Courier New"/>
          <w:noProof/>
          <w:sz w:val="20"/>
          <w:szCs w:val="20"/>
        </w:rPr>
        <w:t xml:space="preserve">, comme je l'ai souvent souligné. </w:t>
      </w:r>
      <w:r w:rsidR="00AB1A64" w:rsidRPr="00EB6BBE">
        <w:rPr>
          <w:rFonts w:ascii="Garamond" w:hAnsi="Garamond" w:cs="Courier New"/>
          <w:noProof/>
          <w:sz w:val="20"/>
          <w:szCs w:val="20"/>
        </w:rPr>
        <w:t>Ç</w:t>
      </w:r>
      <w:r w:rsidRPr="00EB6BBE">
        <w:rPr>
          <w:rFonts w:ascii="Garamond" w:hAnsi="Garamond" w:cs="Courier New"/>
          <w:noProof/>
          <w:sz w:val="20"/>
          <w:szCs w:val="20"/>
        </w:rPr>
        <w:t>a ne lui rend pas facile</w:t>
      </w:r>
      <w:r w:rsidR="00AB1A64" w:rsidRPr="00EB6BBE">
        <w:rPr>
          <w:rFonts w:ascii="Garamond" w:hAnsi="Garamond" w:cs="Courier New"/>
          <w:noProof/>
          <w:sz w:val="20"/>
          <w:szCs w:val="20"/>
        </w:rPr>
        <w:t>,</w:t>
      </w:r>
      <w:r w:rsidRPr="00EB6BBE">
        <w:rPr>
          <w:rFonts w:ascii="Garamond" w:hAnsi="Garamond" w:cs="Courier New"/>
          <w:noProof/>
          <w:sz w:val="20"/>
          <w:szCs w:val="20"/>
        </w:rPr>
        <w:t xml:space="preserve"> naturellement</w:t>
      </w:r>
      <w:r w:rsidR="00AB1A64" w:rsidRPr="00EB6BBE">
        <w:rPr>
          <w:rFonts w:ascii="Garamond" w:hAnsi="Garamond" w:cs="Courier New"/>
          <w:noProof/>
          <w:sz w:val="20"/>
          <w:szCs w:val="20"/>
        </w:rPr>
        <w:t>,</w:t>
      </w:r>
      <w:r w:rsidRPr="00EB6BBE">
        <w:rPr>
          <w:rFonts w:ascii="Garamond" w:hAnsi="Garamond" w:cs="Courier New"/>
          <w:noProof/>
          <w:sz w:val="20"/>
          <w:szCs w:val="20"/>
        </w:rPr>
        <w:t xml:space="preserve"> de bien saisir qu'elle est sa position</w:t>
      </w:r>
      <w:r w:rsidR="00B56678" w:rsidRPr="00EB6BBE">
        <w:rPr>
          <w:rFonts w:ascii="Garamond" w:hAnsi="Garamond" w:cs="Courier New"/>
          <w:noProof/>
          <w:sz w:val="20"/>
          <w:szCs w:val="20"/>
        </w:rPr>
        <w:t>,</w:t>
      </w:r>
      <w:r w:rsidRPr="00EB6BBE">
        <w:rPr>
          <w:rFonts w:ascii="Garamond" w:hAnsi="Garamond" w:cs="Courier New"/>
          <w:noProof/>
          <w:sz w:val="20"/>
          <w:szCs w:val="20"/>
        </w:rPr>
        <w:t xml:space="preserve"> </w:t>
      </w:r>
      <w:r w:rsidR="00EB6BBE">
        <w:rPr>
          <w:rFonts w:ascii="Garamond" w:hAnsi="Garamond" w:cs="Courier New"/>
          <w:noProof/>
          <w:sz w:val="20"/>
          <w:szCs w:val="20"/>
        </w:rPr>
        <w:t xml:space="preserve">                                            </w:t>
      </w:r>
      <w:r w:rsidR="00B56678" w:rsidRPr="00EB6BBE">
        <w:rPr>
          <w:rFonts w:ascii="Garamond" w:hAnsi="Garamond" w:cs="Courier New"/>
          <w:noProof/>
          <w:sz w:val="20"/>
          <w:szCs w:val="20"/>
        </w:rPr>
        <w:t>m</w:t>
      </w:r>
      <w:r w:rsidRPr="00EB6BBE">
        <w:rPr>
          <w:rFonts w:ascii="Garamond" w:hAnsi="Garamond" w:cs="Courier New"/>
          <w:noProof/>
          <w:sz w:val="20"/>
          <w:szCs w:val="20"/>
        </w:rPr>
        <w:t xml:space="preserve">ais d'un autre côté, elle est de tout repos puisque c'est celle du </w:t>
      </w:r>
      <w:r w:rsidRPr="00EB6BBE">
        <w:rPr>
          <w:rFonts w:ascii="Garamond" w:hAnsi="Garamond"/>
          <w:i/>
          <w:noProof/>
          <w:color w:val="0000CC"/>
          <w:sz w:val="20"/>
          <w:szCs w:val="20"/>
        </w:rPr>
        <w:t>semblant</w:t>
      </w:r>
      <w:r w:rsidRPr="00EB6BBE">
        <w:rPr>
          <w:rFonts w:ascii="Garamond" w:hAnsi="Garamond" w:cs="Courier New"/>
          <w:noProof/>
          <w:sz w:val="20"/>
          <w:szCs w:val="20"/>
        </w:rPr>
        <w:t>.</w:t>
      </w:r>
    </w:p>
    <w:p w:rsidR="00AB1A64" w:rsidRPr="00167575" w:rsidRDefault="00AB1A64" w:rsidP="00647F81">
      <w:pPr>
        <w:rPr>
          <w:rFonts w:ascii="Garamond" w:hAnsi="Garamond" w:cs="Courier New"/>
          <w:noProof/>
          <w:sz w:val="20"/>
          <w:szCs w:val="20"/>
        </w:rPr>
      </w:pPr>
    </w:p>
    <w:p w:rsidR="00B56678" w:rsidRPr="00167575" w:rsidRDefault="0069013E" w:rsidP="00647F81">
      <w:pPr>
        <w:rPr>
          <w:rFonts w:ascii="Garamond" w:hAnsi="Garamond" w:cs="Courier New"/>
          <w:noProof/>
          <w:sz w:val="20"/>
          <w:szCs w:val="20"/>
        </w:rPr>
      </w:pPr>
      <w:r w:rsidRPr="00167575">
        <w:rPr>
          <w:rFonts w:ascii="Garamond" w:hAnsi="Garamond" w:cs="Courier New"/>
          <w:noProof/>
          <w:sz w:val="20"/>
          <w:szCs w:val="20"/>
        </w:rPr>
        <w:t xml:space="preserve">Alors notre </w:t>
      </w:r>
      <w:r w:rsidR="00B56678" w:rsidRPr="00167575">
        <w:rPr>
          <w:rFonts w:ascii="Garamond" w:hAnsi="Garamond" w:cs="Courier New"/>
          <w:noProof/>
          <w:sz w:val="20"/>
          <w:szCs w:val="20"/>
        </w:rPr>
        <w:t>GIDE…</w:t>
      </w:r>
    </w:p>
    <w:p w:rsidR="00B56678" w:rsidRPr="00167575" w:rsidRDefault="0069013E" w:rsidP="00EB6BBE">
      <w:pPr>
        <w:ind w:left="708"/>
        <w:rPr>
          <w:rFonts w:ascii="Garamond" w:hAnsi="Garamond" w:cs="Courier New"/>
          <w:noProof/>
          <w:sz w:val="20"/>
          <w:szCs w:val="20"/>
        </w:rPr>
      </w:pPr>
      <w:r w:rsidRPr="00EB6BBE">
        <w:rPr>
          <w:rFonts w:ascii="Garamond" w:hAnsi="Garamond" w:cs="Courier New"/>
          <w:i/>
          <w:noProof/>
          <w:sz w:val="20"/>
          <w:szCs w:val="20"/>
        </w:rPr>
        <w:t>pour continuer la tresse</w:t>
      </w:r>
      <w:r w:rsidR="00B56678" w:rsidRPr="00EB6BBE">
        <w:rPr>
          <w:rFonts w:ascii="Garamond" w:hAnsi="Garamond" w:cs="Courier New"/>
          <w:i/>
          <w:noProof/>
          <w:sz w:val="20"/>
          <w:szCs w:val="20"/>
        </w:rPr>
        <w:t> :</w:t>
      </w:r>
      <w:r w:rsidRPr="00EB6BBE">
        <w:rPr>
          <w:rFonts w:ascii="Garamond" w:hAnsi="Garamond" w:cs="Courier New"/>
          <w:i/>
          <w:noProof/>
          <w:sz w:val="20"/>
          <w:szCs w:val="20"/>
        </w:rPr>
        <w:t xml:space="preserve"> je prends le </w:t>
      </w:r>
      <w:r w:rsidR="00B56678" w:rsidRPr="00167575">
        <w:rPr>
          <w:rFonts w:ascii="Garamond" w:hAnsi="Garamond" w:cs="Courier New"/>
          <w:noProof/>
          <w:sz w:val="20"/>
          <w:szCs w:val="20"/>
        </w:rPr>
        <w:t>GIDE</w:t>
      </w:r>
      <w:r w:rsidRPr="00167575">
        <w:rPr>
          <w:rFonts w:ascii="Garamond" w:hAnsi="Garamond" w:cs="Courier New"/>
          <w:noProof/>
          <w:sz w:val="20"/>
          <w:szCs w:val="20"/>
        </w:rPr>
        <w:t>, puis je le relaisserai, puis on le reprendra ensemble</w:t>
      </w:r>
      <w:r w:rsidR="00B56678" w:rsidRPr="00167575">
        <w:rPr>
          <w:rFonts w:ascii="Garamond" w:hAnsi="Garamond" w:cs="Courier New"/>
          <w:noProof/>
          <w:sz w:val="20"/>
          <w:szCs w:val="20"/>
        </w:rPr>
        <w:t>,</w:t>
      </w:r>
      <w:r w:rsidRPr="00167575">
        <w:rPr>
          <w:rFonts w:ascii="Garamond" w:hAnsi="Garamond" w:cs="Courier New"/>
          <w:noProof/>
          <w:sz w:val="20"/>
          <w:szCs w:val="20"/>
        </w:rPr>
        <w:t xml:space="preserve"> et ainsi de suite</w:t>
      </w:r>
    </w:p>
    <w:p w:rsidR="00B56678" w:rsidRPr="00167575" w:rsidRDefault="00B56678" w:rsidP="00647F81">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notre </w:t>
      </w:r>
      <w:r w:rsidRPr="00167575">
        <w:rPr>
          <w:rFonts w:ascii="Garamond" w:hAnsi="Garamond" w:cs="Courier New"/>
          <w:noProof/>
          <w:sz w:val="20"/>
          <w:szCs w:val="20"/>
        </w:rPr>
        <w:t>GIDE</w:t>
      </w:r>
      <w:r w:rsidR="0069013E" w:rsidRPr="00167575">
        <w:rPr>
          <w:rFonts w:ascii="Garamond" w:hAnsi="Garamond" w:cs="Courier New"/>
          <w:noProof/>
          <w:sz w:val="20"/>
          <w:szCs w:val="20"/>
        </w:rPr>
        <w:t xml:space="preserve"> là</w:t>
      </w:r>
      <w:r w:rsidR="00EB6BBE">
        <w:rPr>
          <w:rFonts w:ascii="Garamond" w:hAnsi="Garamond" w:cs="Courier New"/>
          <w:noProof/>
          <w:sz w:val="20"/>
          <w:szCs w:val="20"/>
        </w:rPr>
        <w:t xml:space="preserve"> - </w:t>
      </w:r>
      <w:r w:rsidR="0069013E" w:rsidRPr="00167575">
        <w:rPr>
          <w:rFonts w:ascii="Garamond" w:hAnsi="Garamond" w:cs="Courier New"/>
          <w:noProof/>
          <w:sz w:val="20"/>
          <w:szCs w:val="20"/>
        </w:rPr>
        <w:t>parce qu'il est quand même exemplaire</w:t>
      </w:r>
      <w:r w:rsidR="00EB6BBE">
        <w:rPr>
          <w:rFonts w:ascii="Garamond" w:hAnsi="Garamond" w:cs="Courier New"/>
          <w:noProof/>
          <w:sz w:val="20"/>
          <w:szCs w:val="20"/>
        </w:rPr>
        <w:t xml:space="preserve"> - </w:t>
      </w:r>
      <w:r w:rsidR="0069013E" w:rsidRPr="00167575">
        <w:rPr>
          <w:rFonts w:ascii="Garamond" w:hAnsi="Garamond" w:cs="Courier New"/>
          <w:noProof/>
          <w:sz w:val="20"/>
          <w:szCs w:val="20"/>
        </w:rPr>
        <w:t xml:space="preserve">il ne nous sort pas de notre petite affaire, bien loin de là ! </w:t>
      </w:r>
    </w:p>
    <w:p w:rsidR="00B56678" w:rsidRPr="00167575" w:rsidRDefault="0069013E" w:rsidP="00647F81">
      <w:pPr>
        <w:rPr>
          <w:rFonts w:ascii="Garamond" w:hAnsi="Garamond" w:cs="Courier New"/>
          <w:noProof/>
          <w:sz w:val="20"/>
          <w:szCs w:val="20"/>
        </w:rPr>
      </w:pPr>
      <w:r w:rsidRPr="00167575">
        <w:rPr>
          <w:rFonts w:ascii="Garamond" w:hAnsi="Garamond" w:cs="Courier New"/>
          <w:noProof/>
          <w:sz w:val="20"/>
          <w:szCs w:val="20"/>
        </w:rPr>
        <w:t>Son affaire c'est</w:t>
      </w:r>
      <w:r w:rsidR="001F6994" w:rsidRPr="00167575">
        <w:rPr>
          <w:rFonts w:ascii="Garamond" w:hAnsi="Garamond" w:cs="Courier New"/>
          <w:noProof/>
          <w:sz w:val="20"/>
          <w:szCs w:val="20"/>
        </w:rPr>
        <w:t xml:space="preserve"> une affaire</w:t>
      </w:r>
      <w:r w:rsidRPr="00167575">
        <w:rPr>
          <w:rFonts w:ascii="Garamond" w:hAnsi="Garamond" w:cs="Courier New"/>
          <w:noProof/>
          <w:sz w:val="20"/>
          <w:szCs w:val="20"/>
        </w:rPr>
        <w:t xml:space="preserve"> d'être </w:t>
      </w:r>
      <w:r w:rsidRPr="00167575">
        <w:rPr>
          <w:rFonts w:ascii="Garamond" w:hAnsi="Garamond"/>
          <w:i/>
          <w:noProof/>
          <w:sz w:val="20"/>
          <w:szCs w:val="20"/>
        </w:rPr>
        <w:t>désiré</w:t>
      </w:r>
      <w:r w:rsidRPr="00167575">
        <w:rPr>
          <w:rFonts w:ascii="Garamond" w:hAnsi="Garamond" w:cs="Courier New"/>
          <w:noProof/>
          <w:sz w:val="20"/>
          <w:szCs w:val="20"/>
        </w:rPr>
        <w:t>, comme nous trouvons ça couram</w:t>
      </w:r>
      <w:r w:rsidRPr="00167575">
        <w:rPr>
          <w:rFonts w:ascii="Garamond" w:hAnsi="Garamond" w:cs="Courier New"/>
          <w:noProof/>
          <w:sz w:val="20"/>
          <w:szCs w:val="20"/>
        </w:rPr>
        <w:softHyphen/>
        <w:t xml:space="preserve">ment dans l'exploration analytique. </w:t>
      </w:r>
    </w:p>
    <w:p w:rsidR="00A1001D" w:rsidRDefault="0069013E" w:rsidP="00647F81">
      <w:pPr>
        <w:rPr>
          <w:rFonts w:ascii="Garamond" w:hAnsi="Garamond" w:cs="Courier New"/>
          <w:noProof/>
          <w:sz w:val="20"/>
          <w:szCs w:val="20"/>
        </w:rPr>
      </w:pPr>
      <w:r w:rsidRPr="00167575">
        <w:rPr>
          <w:rFonts w:ascii="Garamond" w:hAnsi="Garamond" w:cs="Courier New"/>
          <w:noProof/>
          <w:sz w:val="20"/>
          <w:szCs w:val="20"/>
        </w:rPr>
        <w:t xml:space="preserve">Il y a des gens à qui ça a manqué dans leur petite enfance, d'être désiré. </w:t>
      </w:r>
      <w:r w:rsidR="001F6994" w:rsidRPr="00167575">
        <w:rPr>
          <w:rFonts w:ascii="Garamond" w:hAnsi="Garamond" w:cs="Courier New"/>
          <w:noProof/>
          <w:sz w:val="20"/>
          <w:szCs w:val="20"/>
        </w:rPr>
        <w:t>Ç</w:t>
      </w:r>
      <w:r w:rsidRPr="00167575">
        <w:rPr>
          <w:rFonts w:ascii="Garamond" w:hAnsi="Garamond" w:cs="Courier New"/>
          <w:noProof/>
          <w:sz w:val="20"/>
          <w:szCs w:val="20"/>
        </w:rPr>
        <w:t xml:space="preserve">a les pousse à faire des trucs pour que </w:t>
      </w:r>
    </w:p>
    <w:p w:rsidR="00B56678" w:rsidRPr="00167575" w:rsidRDefault="0069013E" w:rsidP="00647F81">
      <w:pPr>
        <w:rPr>
          <w:rFonts w:ascii="Garamond" w:hAnsi="Garamond" w:cs="Courier New"/>
          <w:noProof/>
          <w:sz w:val="20"/>
          <w:szCs w:val="20"/>
        </w:rPr>
      </w:pPr>
      <w:r w:rsidRPr="00167575">
        <w:rPr>
          <w:rFonts w:ascii="Garamond" w:hAnsi="Garamond" w:cs="Courier New"/>
          <w:noProof/>
          <w:sz w:val="20"/>
          <w:szCs w:val="20"/>
        </w:rPr>
        <w:t>ça leur arrive sur le tard. C'est</w:t>
      </w:r>
      <w:r w:rsidR="001F6994" w:rsidRPr="00167575">
        <w:rPr>
          <w:rFonts w:ascii="Garamond" w:hAnsi="Garamond" w:cs="Courier New"/>
          <w:noProof/>
          <w:sz w:val="20"/>
          <w:szCs w:val="20"/>
        </w:rPr>
        <w:t xml:space="preserve"> même</w:t>
      </w:r>
      <w:r w:rsidRPr="00167575">
        <w:rPr>
          <w:rFonts w:ascii="Garamond" w:hAnsi="Garamond" w:cs="Courier New"/>
          <w:noProof/>
          <w:sz w:val="20"/>
          <w:szCs w:val="20"/>
        </w:rPr>
        <w:t xml:space="preserve"> très répandu. </w:t>
      </w:r>
    </w:p>
    <w:p w:rsidR="00D147AA" w:rsidRPr="00167575" w:rsidRDefault="00D147AA" w:rsidP="00647F81">
      <w:pPr>
        <w:rPr>
          <w:rFonts w:ascii="Garamond" w:hAnsi="Garamond" w:cs="Courier New"/>
          <w:noProof/>
          <w:sz w:val="20"/>
          <w:szCs w:val="20"/>
        </w:rPr>
      </w:pPr>
    </w:p>
    <w:p w:rsidR="00A1001D" w:rsidRDefault="0069013E" w:rsidP="00647F81">
      <w:pPr>
        <w:rPr>
          <w:rFonts w:ascii="Garamond" w:hAnsi="Garamond" w:cs="Courier New"/>
          <w:noProof/>
          <w:sz w:val="20"/>
          <w:szCs w:val="20"/>
        </w:rPr>
      </w:pPr>
      <w:r w:rsidRPr="00167575">
        <w:rPr>
          <w:rFonts w:ascii="Garamond" w:hAnsi="Garamond" w:cs="Courier New"/>
          <w:noProof/>
          <w:sz w:val="20"/>
          <w:szCs w:val="20"/>
        </w:rPr>
        <w:t xml:space="preserve">Mais il faut tout de même bien </w:t>
      </w:r>
      <w:r w:rsidRPr="00167575">
        <w:rPr>
          <w:rFonts w:ascii="Garamond" w:hAnsi="Garamond" w:cs="Courier New"/>
          <w:i/>
          <w:noProof/>
          <w:sz w:val="20"/>
          <w:szCs w:val="20"/>
        </w:rPr>
        <w:t>cliver</w:t>
      </w:r>
      <w:r w:rsidRPr="00167575">
        <w:rPr>
          <w:rFonts w:ascii="Garamond" w:hAnsi="Garamond" w:cs="Courier New"/>
          <w:noProof/>
          <w:sz w:val="20"/>
          <w:szCs w:val="20"/>
        </w:rPr>
        <w:t xml:space="preserve"> les choses. </w:t>
      </w:r>
      <w:r w:rsidR="001F6994" w:rsidRPr="00A1001D">
        <w:rPr>
          <w:rFonts w:ascii="Garamond" w:hAnsi="Garamond" w:cs="Courier New"/>
          <w:i/>
          <w:noProof/>
          <w:sz w:val="20"/>
          <w:szCs w:val="20"/>
        </w:rPr>
        <w:t>C</w:t>
      </w:r>
      <w:r w:rsidRPr="00A1001D">
        <w:rPr>
          <w:rFonts w:ascii="Garamond" w:hAnsi="Garamond" w:cs="Courier New"/>
          <w:i/>
          <w:noProof/>
          <w:sz w:val="20"/>
          <w:szCs w:val="20"/>
        </w:rPr>
        <w:t xml:space="preserve">'est pas </w:t>
      </w:r>
      <w:r w:rsidRPr="00A1001D">
        <w:rPr>
          <w:rFonts w:ascii="Garamond" w:hAnsi="Garamond"/>
          <w:i/>
          <w:noProof/>
          <w:sz w:val="20"/>
          <w:szCs w:val="20"/>
        </w:rPr>
        <w:t>sans rapport</w:t>
      </w:r>
      <w:r w:rsidRPr="00A1001D">
        <w:rPr>
          <w:rFonts w:ascii="Garamond" w:hAnsi="Garamond" w:cs="Courier New"/>
          <w:i/>
          <w:noProof/>
          <w:sz w:val="20"/>
          <w:szCs w:val="20"/>
        </w:rPr>
        <w:t>, pas du tout</w:t>
      </w:r>
      <w:r w:rsidR="001F6994" w:rsidRPr="00A1001D">
        <w:rPr>
          <w:rFonts w:ascii="Garamond" w:hAnsi="Garamond" w:cs="Courier New"/>
          <w:i/>
          <w:noProof/>
          <w:sz w:val="20"/>
          <w:szCs w:val="20"/>
        </w:rPr>
        <w:t>,</w:t>
      </w:r>
      <w:r w:rsidRPr="00A1001D">
        <w:rPr>
          <w:rFonts w:ascii="Garamond" w:hAnsi="Garamond" w:cs="Courier New"/>
          <w:i/>
          <w:noProof/>
          <w:sz w:val="20"/>
          <w:szCs w:val="20"/>
        </w:rPr>
        <w:t xml:space="preserve"> avec </w:t>
      </w:r>
      <w:r w:rsidRPr="00A1001D">
        <w:rPr>
          <w:rFonts w:ascii="Garamond" w:hAnsi="Garamond"/>
          <w:i/>
          <w:noProof/>
          <w:color w:val="0000CC"/>
          <w:sz w:val="20"/>
          <w:szCs w:val="20"/>
        </w:rPr>
        <w:t>le discours</w:t>
      </w:r>
      <w:r w:rsidRPr="00167575">
        <w:rPr>
          <w:rFonts w:ascii="Garamond" w:hAnsi="Garamond" w:cs="Courier New"/>
          <w:noProof/>
          <w:sz w:val="20"/>
          <w:szCs w:val="20"/>
        </w:rPr>
        <w:t xml:space="preserve">. C'est pas de ces paroles comme il en sort un peu partout quand on est au Carnaval. </w:t>
      </w:r>
      <w:r w:rsidRPr="00167575">
        <w:rPr>
          <w:rFonts w:ascii="Garamond" w:hAnsi="Garamond"/>
          <w:i/>
          <w:noProof/>
          <w:color w:val="0000CC"/>
          <w:sz w:val="20"/>
          <w:szCs w:val="20"/>
        </w:rPr>
        <w:t>Le discours</w:t>
      </w:r>
      <w:r w:rsidRPr="00167575">
        <w:rPr>
          <w:rFonts w:ascii="Garamond" w:hAnsi="Garamond" w:cs="Courier New"/>
          <w:noProof/>
          <w:sz w:val="20"/>
          <w:szCs w:val="20"/>
        </w:rPr>
        <w:t xml:space="preserve"> et </w:t>
      </w:r>
      <w:r w:rsidRPr="00167575">
        <w:rPr>
          <w:rFonts w:ascii="Garamond" w:hAnsi="Garamond"/>
          <w:i/>
          <w:noProof/>
          <w:color w:val="0000CC"/>
          <w:sz w:val="20"/>
          <w:szCs w:val="20"/>
        </w:rPr>
        <w:t>le désir</w:t>
      </w:r>
      <w:r w:rsidRPr="00167575">
        <w:rPr>
          <w:rFonts w:ascii="Garamond" w:hAnsi="Garamond" w:cs="Courier New"/>
          <w:noProof/>
          <w:sz w:val="20"/>
          <w:szCs w:val="20"/>
        </w:rPr>
        <w:t>, là ça a le plus étroit</w:t>
      </w:r>
      <w:r w:rsidR="001F6994" w:rsidRPr="00167575">
        <w:rPr>
          <w:rFonts w:ascii="Garamond" w:hAnsi="Garamond" w:cs="Courier New"/>
          <w:noProof/>
          <w:sz w:val="20"/>
          <w:szCs w:val="20"/>
        </w:rPr>
        <w:t xml:space="preserve"> rapport</w:t>
      </w:r>
      <w:r w:rsidRPr="00167575">
        <w:rPr>
          <w:rFonts w:ascii="Garamond" w:hAnsi="Garamond" w:cs="Courier New"/>
          <w:noProof/>
          <w:sz w:val="20"/>
          <w:szCs w:val="20"/>
        </w:rPr>
        <w:t xml:space="preserve">. </w:t>
      </w:r>
    </w:p>
    <w:p w:rsidR="00D147AA" w:rsidRPr="00167575" w:rsidRDefault="0069013E" w:rsidP="00647F81">
      <w:pPr>
        <w:rPr>
          <w:rFonts w:ascii="Garamond" w:hAnsi="Garamond" w:cs="Courier New"/>
          <w:noProof/>
          <w:sz w:val="20"/>
          <w:szCs w:val="20"/>
        </w:rPr>
      </w:pPr>
      <w:r w:rsidRPr="00167575">
        <w:rPr>
          <w:rFonts w:ascii="Garamond" w:hAnsi="Garamond" w:cs="Courier New"/>
          <w:noProof/>
          <w:sz w:val="20"/>
          <w:szCs w:val="20"/>
        </w:rPr>
        <w:t>C'est même pour ça que je suis arrivé à isoler</w:t>
      </w:r>
      <w:r w:rsidR="00A1001D">
        <w:rPr>
          <w:rFonts w:ascii="Garamond" w:hAnsi="Garamond" w:cs="Courier New"/>
          <w:noProof/>
          <w:sz w:val="20"/>
          <w:szCs w:val="20"/>
        </w:rPr>
        <w:t xml:space="preserve"> - </w:t>
      </w:r>
      <w:r w:rsidRPr="00167575">
        <w:rPr>
          <w:rFonts w:ascii="Garamond" w:hAnsi="Garamond" w:cs="Courier New"/>
          <w:noProof/>
          <w:sz w:val="20"/>
          <w:szCs w:val="20"/>
        </w:rPr>
        <w:t>enfin, du moins je le pense</w:t>
      </w:r>
      <w:r w:rsidR="00A1001D">
        <w:rPr>
          <w:rFonts w:ascii="Garamond" w:hAnsi="Garamond" w:cs="Courier New"/>
          <w:noProof/>
          <w:sz w:val="20"/>
          <w:szCs w:val="20"/>
        </w:rPr>
        <w:t xml:space="preserve"> - </w:t>
      </w:r>
      <w:r w:rsidRPr="00167575">
        <w:rPr>
          <w:rFonts w:ascii="Garamond" w:hAnsi="Garamond" w:cs="Courier New"/>
          <w:noProof/>
          <w:sz w:val="20"/>
          <w:szCs w:val="20"/>
        </w:rPr>
        <w:t xml:space="preserve">la fonction de </w:t>
      </w:r>
      <w:r w:rsidR="00D147AA" w:rsidRPr="00167575">
        <w:rPr>
          <w:rFonts w:ascii="Garamond" w:hAnsi="Garamond"/>
          <w:i/>
          <w:noProof/>
          <w:color w:val="0000CC"/>
          <w:sz w:val="20"/>
          <w:szCs w:val="20"/>
        </w:rPr>
        <w:t>l'objet(a)</w:t>
      </w:r>
      <w:r w:rsidRPr="00167575">
        <w:rPr>
          <w:rFonts w:ascii="Garamond" w:hAnsi="Garamond" w:cs="Courier New"/>
          <w:noProof/>
          <w:sz w:val="20"/>
          <w:szCs w:val="20"/>
        </w:rPr>
        <w:t>. C'est un point-clé dont on n'a pas encore beaucoup tiré parti je dois d</w:t>
      </w:r>
      <w:r w:rsidR="00A1001D">
        <w:rPr>
          <w:rFonts w:ascii="Garamond" w:hAnsi="Garamond" w:cs="Courier New"/>
          <w:noProof/>
          <w:sz w:val="20"/>
          <w:szCs w:val="20"/>
        </w:rPr>
        <w:t xml:space="preserve">ire, ça viendra tout doucement. </w:t>
      </w:r>
      <w:r w:rsidR="00D147AA" w:rsidRPr="00167575">
        <w:rPr>
          <w:rFonts w:ascii="Garamond" w:hAnsi="Garamond"/>
          <w:i/>
          <w:noProof/>
          <w:color w:val="0000CC"/>
          <w:sz w:val="20"/>
          <w:szCs w:val="20"/>
        </w:rPr>
        <w:t>L'objet(a)</w:t>
      </w:r>
      <w:r w:rsidRPr="00167575">
        <w:rPr>
          <w:rFonts w:ascii="Garamond" w:hAnsi="Garamond" w:cs="Courier New"/>
          <w:noProof/>
          <w:sz w:val="20"/>
          <w:szCs w:val="20"/>
        </w:rPr>
        <w:t xml:space="preserve">, c'est ce par quoi </w:t>
      </w:r>
      <w:r w:rsidRPr="00167575">
        <w:rPr>
          <w:rFonts w:ascii="Garamond" w:hAnsi="Garamond"/>
          <w:i/>
          <w:noProof/>
          <w:sz w:val="20"/>
          <w:szCs w:val="20"/>
        </w:rPr>
        <w:t>l'être parlant</w:t>
      </w:r>
      <w:r w:rsidRPr="00167575">
        <w:rPr>
          <w:rFonts w:ascii="Garamond" w:hAnsi="Garamond" w:cs="Courier New"/>
          <w:noProof/>
          <w:sz w:val="20"/>
          <w:szCs w:val="20"/>
        </w:rPr>
        <w:t xml:space="preserve">, quand il est pris dans </w:t>
      </w:r>
      <w:r w:rsidR="001F6994" w:rsidRPr="00167575">
        <w:rPr>
          <w:rFonts w:ascii="Garamond" w:hAnsi="Garamond" w:cs="Courier New"/>
          <w:noProof/>
          <w:sz w:val="20"/>
          <w:szCs w:val="20"/>
        </w:rPr>
        <w:t>un</w:t>
      </w:r>
      <w:r w:rsidRPr="00167575">
        <w:rPr>
          <w:rFonts w:ascii="Garamond" w:hAnsi="Garamond" w:cs="Courier New"/>
          <w:noProof/>
          <w:sz w:val="20"/>
          <w:szCs w:val="20"/>
        </w:rPr>
        <w:t xml:space="preserve"> discours se détermine. Il ne sait pas du tout</w:t>
      </w:r>
      <w:r w:rsidR="00D147AA" w:rsidRPr="00167575">
        <w:rPr>
          <w:rFonts w:ascii="Garamond" w:hAnsi="Garamond" w:cs="Courier New"/>
          <w:noProof/>
          <w:sz w:val="20"/>
          <w:szCs w:val="20"/>
        </w:rPr>
        <w:t xml:space="preserve"> que</w:t>
      </w:r>
      <w:r w:rsidRPr="00167575">
        <w:rPr>
          <w:rFonts w:ascii="Garamond" w:hAnsi="Garamond" w:cs="Courier New"/>
          <w:noProof/>
          <w:sz w:val="20"/>
          <w:szCs w:val="20"/>
        </w:rPr>
        <w:t xml:space="preserve"> ce qui le détermine</w:t>
      </w:r>
      <w:r w:rsidR="001F6994" w:rsidRPr="00167575">
        <w:rPr>
          <w:rFonts w:ascii="Garamond" w:hAnsi="Garamond" w:cs="Courier New"/>
          <w:noProof/>
          <w:sz w:val="20"/>
          <w:szCs w:val="20"/>
        </w:rPr>
        <w:t>.</w:t>
      </w:r>
      <w:r w:rsidRPr="00167575">
        <w:rPr>
          <w:rFonts w:ascii="Garamond" w:hAnsi="Garamond" w:cs="Courier New"/>
          <w:noProof/>
          <w:sz w:val="20"/>
          <w:szCs w:val="20"/>
        </w:rPr>
        <w:t xml:space="preserve"> </w:t>
      </w:r>
      <w:r w:rsidR="001F6994" w:rsidRPr="00167575">
        <w:rPr>
          <w:rFonts w:ascii="Garamond" w:hAnsi="Garamond" w:cs="Courier New"/>
          <w:noProof/>
          <w:sz w:val="20"/>
          <w:szCs w:val="20"/>
        </w:rPr>
        <w:t>C</w:t>
      </w:r>
      <w:r w:rsidRPr="00167575">
        <w:rPr>
          <w:rFonts w:ascii="Garamond" w:hAnsi="Garamond" w:cs="Courier New"/>
          <w:noProof/>
          <w:sz w:val="20"/>
          <w:szCs w:val="20"/>
        </w:rPr>
        <w:t xml:space="preserve">'est </w:t>
      </w:r>
      <w:r w:rsidR="00D147AA" w:rsidRPr="00167575">
        <w:rPr>
          <w:rFonts w:ascii="Garamond" w:hAnsi="Garamond"/>
          <w:i/>
          <w:noProof/>
          <w:color w:val="0000CC"/>
          <w:sz w:val="20"/>
          <w:szCs w:val="20"/>
        </w:rPr>
        <w:t>l'objet(a)</w:t>
      </w:r>
      <w:r w:rsidR="00D147AA" w:rsidRPr="00167575">
        <w:rPr>
          <w:rFonts w:ascii="Garamond" w:hAnsi="Garamond" w:cs="Courier New"/>
          <w:noProof/>
          <w:sz w:val="20"/>
          <w:szCs w:val="20"/>
        </w:rPr>
        <w:t>.</w:t>
      </w:r>
      <w:r w:rsidRPr="00167575">
        <w:rPr>
          <w:rFonts w:ascii="Garamond" w:hAnsi="Garamond" w:cs="Courier New"/>
          <w:noProof/>
          <w:sz w:val="20"/>
          <w:szCs w:val="20"/>
        </w:rPr>
        <w:t xml:space="preserve"> </w:t>
      </w:r>
      <w:r w:rsidR="00D147AA" w:rsidRPr="00167575">
        <w:rPr>
          <w:rFonts w:ascii="Garamond" w:hAnsi="Garamond" w:cs="Courier New"/>
          <w:noProof/>
          <w:sz w:val="20"/>
          <w:szCs w:val="20"/>
        </w:rPr>
        <w:t>E</w:t>
      </w:r>
      <w:r w:rsidRPr="00167575">
        <w:rPr>
          <w:rFonts w:ascii="Garamond" w:hAnsi="Garamond" w:cs="Courier New"/>
          <w:noProof/>
          <w:sz w:val="20"/>
          <w:szCs w:val="20"/>
        </w:rPr>
        <w:t>n quoi il est déterminé</w:t>
      </w:r>
      <w:r w:rsidR="00D147AA" w:rsidRPr="00167575">
        <w:rPr>
          <w:rFonts w:ascii="Garamond" w:hAnsi="Garamond" w:cs="Courier New"/>
          <w:noProof/>
          <w:sz w:val="20"/>
          <w:szCs w:val="20"/>
        </w:rPr>
        <w:t> ?</w:t>
      </w:r>
      <w:r w:rsidRPr="00167575">
        <w:rPr>
          <w:rFonts w:ascii="Garamond" w:hAnsi="Garamond" w:cs="Courier New"/>
          <w:noProof/>
          <w:sz w:val="20"/>
          <w:szCs w:val="20"/>
        </w:rPr>
        <w:t xml:space="preserve"> </w:t>
      </w:r>
      <w:r w:rsidR="00D147AA" w:rsidRPr="00167575">
        <w:rPr>
          <w:rFonts w:ascii="Garamond" w:hAnsi="Garamond" w:cs="Courier New"/>
          <w:noProof/>
          <w:sz w:val="20"/>
          <w:szCs w:val="20"/>
        </w:rPr>
        <w:t>I</w:t>
      </w:r>
      <w:r w:rsidRPr="00167575">
        <w:rPr>
          <w:rFonts w:ascii="Garamond" w:hAnsi="Garamond" w:cs="Courier New"/>
          <w:noProof/>
          <w:sz w:val="20"/>
          <w:szCs w:val="20"/>
        </w:rPr>
        <w:t xml:space="preserve">l est déterminé comme </w:t>
      </w:r>
      <w:r w:rsidRPr="00A1001D">
        <w:rPr>
          <w:rFonts w:ascii="Garamond" w:hAnsi="Garamond" w:cs="Courier New"/>
          <w:i/>
          <w:noProof/>
          <w:color w:val="0000CC"/>
          <w:sz w:val="20"/>
          <w:szCs w:val="20"/>
        </w:rPr>
        <w:t>sujet</w:t>
      </w:r>
      <w:r w:rsidRPr="00167575">
        <w:rPr>
          <w:rFonts w:ascii="Garamond" w:hAnsi="Garamond" w:cs="Courier New"/>
          <w:noProof/>
          <w:sz w:val="20"/>
          <w:szCs w:val="20"/>
        </w:rPr>
        <w:t xml:space="preserve">, c'est-à-dire qu'il est </w:t>
      </w:r>
      <w:r w:rsidRPr="00A1001D">
        <w:rPr>
          <w:rFonts w:ascii="Garamond" w:hAnsi="Garamond" w:cs="Courier New"/>
          <w:i/>
          <w:noProof/>
          <w:color w:val="0000CC"/>
          <w:sz w:val="20"/>
          <w:szCs w:val="20"/>
        </w:rPr>
        <w:t>divisé comme sujet</w:t>
      </w:r>
      <w:r w:rsidR="00D147AA" w:rsidRPr="00167575">
        <w:rPr>
          <w:rFonts w:ascii="Garamond" w:hAnsi="Garamond" w:cs="Courier New"/>
          <w:noProof/>
          <w:sz w:val="20"/>
          <w:szCs w:val="20"/>
        </w:rPr>
        <w:t> :</w:t>
      </w:r>
      <w:r w:rsidRPr="00167575">
        <w:rPr>
          <w:rFonts w:ascii="Garamond" w:hAnsi="Garamond" w:cs="Courier New"/>
          <w:noProof/>
          <w:sz w:val="20"/>
          <w:szCs w:val="20"/>
        </w:rPr>
        <w:t xml:space="preserve"> il est la proie du désir. </w:t>
      </w:r>
    </w:p>
    <w:p w:rsidR="00D147AA" w:rsidRPr="00167575" w:rsidRDefault="00D147AA" w:rsidP="00647F81">
      <w:pPr>
        <w:rPr>
          <w:rFonts w:ascii="Garamond" w:hAnsi="Garamond" w:cs="Courier New"/>
          <w:noProof/>
          <w:sz w:val="20"/>
          <w:szCs w:val="20"/>
        </w:rPr>
      </w:pPr>
    </w:p>
    <w:p w:rsidR="00A1001D" w:rsidRDefault="0069013E" w:rsidP="00A1001D">
      <w:pPr>
        <w:rPr>
          <w:rFonts w:ascii="Garamond" w:hAnsi="Garamond" w:cs="Courier New"/>
          <w:noProof/>
          <w:sz w:val="20"/>
          <w:szCs w:val="20"/>
        </w:rPr>
      </w:pPr>
      <w:r w:rsidRPr="00167575">
        <w:rPr>
          <w:rFonts w:ascii="Garamond" w:hAnsi="Garamond" w:cs="Courier New"/>
          <w:noProof/>
          <w:sz w:val="20"/>
          <w:szCs w:val="20"/>
        </w:rPr>
        <w:t xml:space="preserve">Ça a l'air de se passer au même endroit que les paroles </w:t>
      </w:r>
      <w:r w:rsidRPr="00167575">
        <w:rPr>
          <w:rFonts w:ascii="Garamond" w:hAnsi="Garamond"/>
          <w:i/>
          <w:noProof/>
          <w:sz w:val="20"/>
          <w:szCs w:val="20"/>
        </w:rPr>
        <w:t>subvertissantes</w:t>
      </w:r>
      <w:r w:rsidRPr="00167575">
        <w:rPr>
          <w:rFonts w:ascii="Garamond" w:hAnsi="Garamond" w:cs="Courier New"/>
          <w:noProof/>
          <w:sz w:val="20"/>
          <w:szCs w:val="20"/>
        </w:rPr>
        <w:t xml:space="preserve">, mais c'est pas du tout pareil, </w:t>
      </w:r>
    </w:p>
    <w:p w:rsidR="00D147AA" w:rsidRPr="00167575" w:rsidRDefault="0069013E" w:rsidP="00A1001D">
      <w:pPr>
        <w:rPr>
          <w:rFonts w:ascii="Garamond" w:hAnsi="Garamond" w:cs="Courier New"/>
          <w:noProof/>
          <w:sz w:val="20"/>
          <w:szCs w:val="20"/>
        </w:rPr>
      </w:pPr>
      <w:r w:rsidRPr="00167575">
        <w:rPr>
          <w:rFonts w:ascii="Garamond" w:hAnsi="Garamond" w:cs="Courier New"/>
          <w:noProof/>
          <w:sz w:val="20"/>
          <w:szCs w:val="20"/>
        </w:rPr>
        <w:t>c'est tout à fait régulier, ça produit</w:t>
      </w:r>
      <w:r w:rsidR="00A1001D">
        <w:rPr>
          <w:rFonts w:ascii="Garamond" w:hAnsi="Garamond" w:cs="Courier New"/>
          <w:noProof/>
          <w:sz w:val="20"/>
          <w:szCs w:val="20"/>
        </w:rPr>
        <w:t xml:space="preserve"> - </w:t>
      </w:r>
      <w:r w:rsidRPr="00167575">
        <w:rPr>
          <w:rFonts w:ascii="Garamond" w:hAnsi="Garamond" w:cs="Courier New"/>
          <w:noProof/>
          <w:sz w:val="20"/>
          <w:szCs w:val="20"/>
        </w:rPr>
        <w:t>c'est une production</w:t>
      </w:r>
      <w:r w:rsidR="001F6994" w:rsidRPr="00167575">
        <w:rPr>
          <w:rFonts w:ascii="Garamond" w:hAnsi="Garamond" w:cs="Courier New"/>
          <w:noProof/>
          <w:sz w:val="20"/>
          <w:szCs w:val="20"/>
        </w:rPr>
        <w:t> !</w:t>
      </w:r>
      <w:r w:rsidR="00A1001D">
        <w:rPr>
          <w:rFonts w:ascii="Garamond" w:hAnsi="Garamond" w:cs="Courier New"/>
          <w:noProof/>
          <w:sz w:val="20"/>
          <w:szCs w:val="20"/>
        </w:rPr>
        <w:t xml:space="preserve"> - </w:t>
      </w:r>
      <w:r w:rsidRPr="00167575">
        <w:rPr>
          <w:rFonts w:ascii="Garamond" w:hAnsi="Garamond" w:cs="Courier New"/>
          <w:noProof/>
          <w:sz w:val="20"/>
          <w:szCs w:val="20"/>
        </w:rPr>
        <w:t>ça produit mathématiquement</w:t>
      </w:r>
      <w:r w:rsidR="00A1001D">
        <w:rPr>
          <w:rFonts w:ascii="Garamond" w:hAnsi="Garamond" w:cs="Courier New"/>
          <w:noProof/>
          <w:sz w:val="20"/>
          <w:szCs w:val="20"/>
        </w:rPr>
        <w:t xml:space="preserve">, </w:t>
      </w:r>
      <w:r w:rsidRPr="00167575">
        <w:rPr>
          <w:rFonts w:ascii="Garamond" w:hAnsi="Garamond" w:cs="Courier New"/>
          <w:noProof/>
          <w:sz w:val="20"/>
          <w:szCs w:val="20"/>
        </w:rPr>
        <w:t>c'est le cas de le dire</w:t>
      </w:r>
      <w:r w:rsidR="00A1001D">
        <w:rPr>
          <w:rFonts w:ascii="Garamond" w:hAnsi="Garamond" w:cs="Courier New"/>
          <w:noProof/>
          <w:sz w:val="20"/>
          <w:szCs w:val="20"/>
        </w:rPr>
        <w:t>,</w:t>
      </w:r>
    </w:p>
    <w:p w:rsidR="00D147AA" w:rsidRPr="00167575" w:rsidRDefault="0069013E" w:rsidP="00647F81">
      <w:pPr>
        <w:rPr>
          <w:rFonts w:ascii="Garamond" w:hAnsi="Garamond" w:cs="Courier New"/>
          <w:noProof/>
          <w:sz w:val="20"/>
          <w:szCs w:val="20"/>
        </w:rPr>
      </w:pPr>
      <w:r w:rsidRPr="00167575">
        <w:rPr>
          <w:rFonts w:ascii="Garamond" w:hAnsi="Garamond" w:cs="Courier New"/>
          <w:noProof/>
          <w:sz w:val="20"/>
          <w:szCs w:val="20"/>
        </w:rPr>
        <w:t xml:space="preserve">cet </w:t>
      </w:r>
      <w:r w:rsidR="00D147AA" w:rsidRPr="00167575">
        <w:rPr>
          <w:rFonts w:ascii="Garamond" w:hAnsi="Garamond"/>
          <w:i/>
          <w:noProof/>
          <w:color w:val="0000CC"/>
          <w:sz w:val="20"/>
          <w:szCs w:val="20"/>
        </w:rPr>
        <w:t>objet(a)</w:t>
      </w:r>
      <w:r w:rsidRPr="00167575">
        <w:rPr>
          <w:rFonts w:ascii="Garamond" w:hAnsi="Garamond" w:cs="Courier New"/>
          <w:noProof/>
          <w:sz w:val="20"/>
          <w:szCs w:val="20"/>
        </w:rPr>
        <w:t xml:space="preserve"> en tant que </w:t>
      </w:r>
      <w:r w:rsidRPr="00167575">
        <w:rPr>
          <w:rFonts w:ascii="Garamond" w:hAnsi="Garamond"/>
          <w:i/>
          <w:noProof/>
          <w:sz w:val="20"/>
          <w:szCs w:val="20"/>
        </w:rPr>
        <w:t>cause</w:t>
      </w:r>
      <w:r w:rsidR="001F6994" w:rsidRPr="00167575">
        <w:rPr>
          <w:rFonts w:ascii="Garamond" w:hAnsi="Garamond" w:cs="Courier New"/>
          <w:noProof/>
          <w:sz w:val="20"/>
          <w:szCs w:val="20"/>
        </w:rPr>
        <w:t xml:space="preserve"> du</w:t>
      </w:r>
      <w:r w:rsidRPr="00167575">
        <w:rPr>
          <w:rFonts w:ascii="Garamond" w:hAnsi="Garamond" w:cs="Courier New"/>
          <w:noProof/>
          <w:sz w:val="20"/>
          <w:szCs w:val="20"/>
        </w:rPr>
        <w:t xml:space="preserve"> désir.</w:t>
      </w:r>
      <w:r w:rsidR="00A1001D">
        <w:rPr>
          <w:rFonts w:ascii="Garamond" w:hAnsi="Garamond" w:cs="Courier New"/>
          <w:noProof/>
          <w:sz w:val="20"/>
          <w:szCs w:val="20"/>
        </w:rPr>
        <w:t xml:space="preserve"> </w:t>
      </w:r>
      <w:r w:rsidRPr="00167575">
        <w:rPr>
          <w:rFonts w:ascii="Garamond" w:hAnsi="Garamond" w:cs="Courier New"/>
          <w:noProof/>
          <w:sz w:val="20"/>
          <w:szCs w:val="20"/>
        </w:rPr>
        <w:t xml:space="preserve">C'est encore celui que j'ai appelé, comme vous le savez, </w:t>
      </w:r>
      <w:r w:rsidRPr="00A1001D">
        <w:rPr>
          <w:rFonts w:ascii="Garamond" w:hAnsi="Garamond" w:cs="Courier New"/>
          <w:i/>
          <w:noProof/>
          <w:color w:val="0000CC"/>
          <w:sz w:val="20"/>
          <w:szCs w:val="20"/>
        </w:rPr>
        <w:t>l'objet métonymique</w:t>
      </w:r>
      <w:r w:rsidRPr="00167575">
        <w:rPr>
          <w:rFonts w:ascii="Garamond" w:hAnsi="Garamond" w:cs="Courier New"/>
          <w:noProof/>
          <w:sz w:val="20"/>
          <w:szCs w:val="20"/>
        </w:rPr>
        <w:t xml:space="preserve"> : </w:t>
      </w:r>
      <w:r w:rsidR="00A1001D">
        <w:rPr>
          <w:rFonts w:ascii="Garamond" w:hAnsi="Garamond" w:cs="Courier New"/>
          <w:noProof/>
          <w:sz w:val="20"/>
          <w:szCs w:val="20"/>
        </w:rPr>
        <w:t xml:space="preserve">       </w:t>
      </w:r>
      <w:r w:rsidRPr="00167575">
        <w:rPr>
          <w:rFonts w:ascii="Garamond" w:hAnsi="Garamond" w:cs="Courier New"/>
          <w:noProof/>
          <w:sz w:val="20"/>
          <w:szCs w:val="20"/>
        </w:rPr>
        <w:t xml:space="preserve">ce qui </w:t>
      </w:r>
      <w:r w:rsidRPr="00167575">
        <w:rPr>
          <w:rFonts w:ascii="Garamond" w:hAnsi="Garamond"/>
          <w:i/>
          <w:noProof/>
          <w:sz w:val="20"/>
          <w:szCs w:val="20"/>
        </w:rPr>
        <w:t>court tout au long</w:t>
      </w:r>
      <w:r w:rsidRPr="00167575">
        <w:rPr>
          <w:rFonts w:ascii="Garamond" w:hAnsi="Garamond" w:cs="Courier New"/>
          <w:noProof/>
          <w:sz w:val="20"/>
          <w:szCs w:val="20"/>
        </w:rPr>
        <w:t xml:space="preserve"> de ce qui se déroule comme </w:t>
      </w:r>
      <w:r w:rsidRPr="00167575">
        <w:rPr>
          <w:rFonts w:ascii="Garamond" w:hAnsi="Garamond"/>
          <w:i/>
          <w:noProof/>
          <w:sz w:val="20"/>
          <w:szCs w:val="20"/>
        </w:rPr>
        <w:t>discours</w:t>
      </w:r>
      <w:r w:rsidRPr="00167575">
        <w:rPr>
          <w:rFonts w:ascii="Garamond" w:hAnsi="Garamond" w:cs="Courier New"/>
          <w:noProof/>
          <w:sz w:val="20"/>
          <w:szCs w:val="20"/>
        </w:rPr>
        <w:t xml:space="preserve">, discours plus ou moins cohérent, </w:t>
      </w:r>
      <w:r w:rsidR="00A1001D">
        <w:rPr>
          <w:rFonts w:ascii="Garamond" w:hAnsi="Garamond" w:cs="Courier New"/>
          <w:noProof/>
          <w:sz w:val="20"/>
          <w:szCs w:val="20"/>
        </w:rPr>
        <w:t xml:space="preserve">                                                        </w:t>
      </w:r>
      <w:r w:rsidRPr="00167575">
        <w:rPr>
          <w:rFonts w:ascii="Garamond" w:hAnsi="Garamond" w:cs="Courier New"/>
          <w:noProof/>
          <w:sz w:val="20"/>
          <w:szCs w:val="20"/>
        </w:rPr>
        <w:t xml:space="preserve">jusqu'à ce que ça bute et que toute l'affaire se termine </w:t>
      </w:r>
      <w:r w:rsidRPr="00167575">
        <w:rPr>
          <w:rFonts w:ascii="Garamond" w:hAnsi="Garamond"/>
          <w:i/>
          <w:noProof/>
          <w:sz w:val="20"/>
          <w:szCs w:val="20"/>
        </w:rPr>
        <w:t>en eau de boudin</w:t>
      </w:r>
      <w:r w:rsidRPr="00167575">
        <w:rPr>
          <w:rFonts w:ascii="Garamond" w:hAnsi="Garamond" w:cs="Courier New"/>
          <w:noProof/>
          <w:sz w:val="20"/>
          <w:szCs w:val="20"/>
        </w:rPr>
        <w:t xml:space="preserve">. </w:t>
      </w:r>
    </w:p>
    <w:p w:rsidR="0085538C" w:rsidRPr="00167575" w:rsidRDefault="0085538C" w:rsidP="00647F81">
      <w:pPr>
        <w:rPr>
          <w:rFonts w:ascii="Garamond" w:hAnsi="Garamond" w:cs="Courier New"/>
          <w:noProof/>
          <w:sz w:val="20"/>
          <w:szCs w:val="20"/>
        </w:rPr>
      </w:pPr>
    </w:p>
    <w:p w:rsidR="00A1001D" w:rsidRDefault="0069013E" w:rsidP="00647F81">
      <w:pPr>
        <w:rPr>
          <w:rFonts w:ascii="Garamond" w:hAnsi="Garamond" w:cs="Courier New"/>
          <w:noProof/>
          <w:sz w:val="20"/>
          <w:szCs w:val="20"/>
        </w:rPr>
      </w:pPr>
      <w:r w:rsidRPr="00167575">
        <w:rPr>
          <w:rFonts w:ascii="Garamond" w:hAnsi="Garamond" w:cs="Courier New"/>
          <w:noProof/>
          <w:sz w:val="20"/>
          <w:szCs w:val="20"/>
        </w:rPr>
        <w:t>Il n'en reste pas moins que c'est de là</w:t>
      </w:r>
      <w:r w:rsidR="00A1001D">
        <w:rPr>
          <w:rFonts w:ascii="Garamond" w:hAnsi="Garamond" w:cs="Courier New"/>
          <w:noProof/>
          <w:sz w:val="20"/>
          <w:szCs w:val="20"/>
        </w:rPr>
        <w:t xml:space="preserve"> - </w:t>
      </w:r>
      <w:r w:rsidRPr="00167575">
        <w:rPr>
          <w:rFonts w:ascii="Garamond" w:hAnsi="Garamond" w:cs="Courier New"/>
          <w:noProof/>
          <w:sz w:val="20"/>
          <w:szCs w:val="20"/>
        </w:rPr>
        <w:t>et c'est ça l'in</w:t>
      </w:r>
      <w:r w:rsidRPr="00167575">
        <w:rPr>
          <w:rFonts w:ascii="Garamond" w:hAnsi="Garamond" w:cs="Courier New"/>
          <w:noProof/>
          <w:sz w:val="20"/>
          <w:szCs w:val="20"/>
        </w:rPr>
        <w:softHyphen/>
        <w:t>térêt</w:t>
      </w:r>
      <w:r w:rsidR="00A1001D">
        <w:rPr>
          <w:rFonts w:ascii="Garamond" w:hAnsi="Garamond" w:cs="Courier New"/>
          <w:noProof/>
          <w:sz w:val="20"/>
          <w:szCs w:val="20"/>
        </w:rPr>
        <w:t xml:space="preserve"> - </w:t>
      </w:r>
      <w:r w:rsidRPr="00167575">
        <w:rPr>
          <w:rFonts w:ascii="Garamond" w:hAnsi="Garamond" w:cs="Courier New"/>
          <w:noProof/>
          <w:sz w:val="20"/>
          <w:szCs w:val="20"/>
        </w:rPr>
        <w:t xml:space="preserve">que nous prenons l'idée de </w:t>
      </w:r>
      <w:r w:rsidRPr="00167575">
        <w:rPr>
          <w:rFonts w:ascii="Garamond" w:hAnsi="Garamond"/>
          <w:i/>
          <w:noProof/>
          <w:sz w:val="20"/>
          <w:szCs w:val="20"/>
        </w:rPr>
        <w:t>la cause</w:t>
      </w:r>
      <w:r w:rsidRPr="00167575">
        <w:rPr>
          <w:rFonts w:ascii="Garamond" w:hAnsi="Garamond" w:cs="Courier New"/>
          <w:noProof/>
          <w:sz w:val="20"/>
          <w:szCs w:val="20"/>
        </w:rPr>
        <w:t xml:space="preserve">. </w:t>
      </w:r>
    </w:p>
    <w:p w:rsidR="001F6994" w:rsidRPr="00167575" w:rsidRDefault="0069013E" w:rsidP="00647F81">
      <w:pPr>
        <w:rPr>
          <w:rFonts w:ascii="Garamond" w:hAnsi="Garamond" w:cs="Courier New"/>
          <w:noProof/>
          <w:sz w:val="20"/>
          <w:szCs w:val="20"/>
        </w:rPr>
      </w:pPr>
      <w:r w:rsidRPr="00A1001D">
        <w:rPr>
          <w:rFonts w:ascii="Garamond" w:hAnsi="Garamond" w:cs="Courier New"/>
          <w:i/>
          <w:noProof/>
          <w:sz w:val="20"/>
          <w:szCs w:val="20"/>
        </w:rPr>
        <w:t xml:space="preserve">Nous croyons que </w:t>
      </w:r>
      <w:r w:rsidRPr="00A1001D">
        <w:rPr>
          <w:rFonts w:ascii="Garamond" w:hAnsi="Garamond"/>
          <w:i/>
          <w:noProof/>
          <w:sz w:val="20"/>
          <w:szCs w:val="20"/>
        </w:rPr>
        <w:t>dans la nature</w:t>
      </w:r>
      <w:r w:rsidRPr="00A1001D">
        <w:rPr>
          <w:rFonts w:ascii="Garamond" w:hAnsi="Garamond" w:cs="Courier New"/>
          <w:i/>
          <w:noProof/>
          <w:sz w:val="20"/>
          <w:szCs w:val="20"/>
        </w:rPr>
        <w:t xml:space="preserve">, il faut que tout ait </w:t>
      </w:r>
      <w:r w:rsidRPr="00A1001D">
        <w:rPr>
          <w:rFonts w:ascii="Garamond" w:hAnsi="Garamond"/>
          <w:i/>
          <w:noProof/>
          <w:sz w:val="20"/>
          <w:szCs w:val="20"/>
        </w:rPr>
        <w:t>une cause</w:t>
      </w:r>
      <w:r w:rsidRPr="00A1001D">
        <w:rPr>
          <w:rFonts w:ascii="Garamond" w:hAnsi="Garamond" w:cs="Courier New"/>
          <w:i/>
          <w:noProof/>
          <w:sz w:val="20"/>
          <w:szCs w:val="20"/>
        </w:rPr>
        <w:t xml:space="preserve">, sous prétexte que nous sommes </w:t>
      </w:r>
      <w:r w:rsidRPr="00A1001D">
        <w:rPr>
          <w:rFonts w:ascii="Garamond" w:hAnsi="Garamond"/>
          <w:i/>
          <w:noProof/>
          <w:sz w:val="20"/>
          <w:szCs w:val="20"/>
        </w:rPr>
        <w:t>causés par</w:t>
      </w:r>
      <w:r w:rsidRPr="00167575">
        <w:rPr>
          <w:rFonts w:ascii="Garamond" w:hAnsi="Garamond"/>
          <w:i/>
          <w:noProof/>
          <w:sz w:val="20"/>
          <w:szCs w:val="20"/>
        </w:rPr>
        <w:t xml:space="preserve"> notre propre bla-bla-bla</w:t>
      </w:r>
      <w:r w:rsidRPr="00167575">
        <w:rPr>
          <w:rFonts w:ascii="Garamond" w:hAnsi="Garamond" w:cs="Courier New"/>
          <w:noProof/>
          <w:sz w:val="20"/>
          <w:szCs w:val="20"/>
        </w:rPr>
        <w:t xml:space="preserve">. </w:t>
      </w:r>
      <w:r w:rsidR="001F6994" w:rsidRPr="00167575">
        <w:rPr>
          <w:rFonts w:ascii="Garamond" w:hAnsi="Garamond" w:cs="Courier New"/>
          <w:noProof/>
          <w:sz w:val="20"/>
          <w:szCs w:val="20"/>
        </w:rPr>
        <w:t>Ouais</w:t>
      </w:r>
      <w:r w:rsidR="0085538C" w:rsidRPr="00167575">
        <w:rPr>
          <w:rFonts w:ascii="Garamond" w:hAnsi="Garamond" w:cs="Courier New"/>
          <w:noProof/>
          <w:sz w:val="20"/>
          <w:szCs w:val="20"/>
        </w:rPr>
        <w:t> !</w:t>
      </w:r>
      <w:r w:rsidR="00A1001D">
        <w:rPr>
          <w:rFonts w:ascii="Garamond" w:hAnsi="Garamond" w:cs="Courier New"/>
          <w:noProof/>
          <w:sz w:val="20"/>
          <w:szCs w:val="20"/>
        </w:rPr>
        <w:t xml:space="preserve"> </w:t>
      </w:r>
      <w:r w:rsidRPr="00167575">
        <w:rPr>
          <w:rFonts w:ascii="Garamond" w:hAnsi="Garamond" w:cs="Courier New"/>
          <w:noProof/>
          <w:sz w:val="20"/>
          <w:szCs w:val="20"/>
        </w:rPr>
        <w:t xml:space="preserve">Il y a tous les traits chez André </w:t>
      </w:r>
      <w:r w:rsidR="00B56678" w:rsidRPr="00167575">
        <w:rPr>
          <w:rFonts w:ascii="Garamond" w:hAnsi="Garamond" w:cs="Courier New"/>
          <w:noProof/>
          <w:sz w:val="20"/>
          <w:szCs w:val="20"/>
        </w:rPr>
        <w:t>GIDE</w:t>
      </w:r>
      <w:r w:rsidR="001F6994" w:rsidRPr="00167575">
        <w:rPr>
          <w:rFonts w:ascii="Garamond" w:hAnsi="Garamond" w:cs="Courier New"/>
          <w:noProof/>
          <w:sz w:val="20"/>
          <w:szCs w:val="20"/>
        </w:rPr>
        <w:t xml:space="preserve"> </w:t>
      </w:r>
      <w:r w:rsidRPr="00167575">
        <w:rPr>
          <w:rFonts w:ascii="Garamond" w:hAnsi="Garamond" w:cs="Courier New"/>
          <w:noProof/>
          <w:sz w:val="20"/>
          <w:szCs w:val="20"/>
        </w:rPr>
        <w:t xml:space="preserve">que les choses sont bien telle que je vous l'ai dit. </w:t>
      </w:r>
    </w:p>
    <w:p w:rsidR="00563D19" w:rsidRPr="00167575" w:rsidRDefault="0069013E" w:rsidP="00647F81">
      <w:pPr>
        <w:rPr>
          <w:rFonts w:ascii="Garamond" w:hAnsi="Garamond" w:cs="Courier New"/>
          <w:noProof/>
          <w:sz w:val="20"/>
          <w:szCs w:val="20"/>
        </w:rPr>
      </w:pPr>
      <w:r w:rsidRPr="00167575">
        <w:rPr>
          <w:rFonts w:ascii="Garamond" w:hAnsi="Garamond" w:cs="Courier New"/>
          <w:noProof/>
          <w:sz w:val="20"/>
          <w:szCs w:val="20"/>
        </w:rPr>
        <w:t>C'est d'abord sa relation avec l'Autre suprême : il ne faut pas croire du tout</w:t>
      </w:r>
      <w:r w:rsidR="00C83A23" w:rsidRPr="00167575">
        <w:rPr>
          <w:rFonts w:ascii="Garamond" w:hAnsi="Garamond" w:cs="Courier New"/>
          <w:noProof/>
          <w:sz w:val="20"/>
          <w:szCs w:val="20"/>
        </w:rPr>
        <w:t>, du tout, comme ça</w:t>
      </w:r>
      <w:r w:rsidR="00A1001D">
        <w:rPr>
          <w:rFonts w:ascii="Garamond" w:hAnsi="Garamond" w:cs="Courier New"/>
          <w:noProof/>
          <w:sz w:val="20"/>
          <w:szCs w:val="20"/>
        </w:rPr>
        <w:t xml:space="preserve"> - </w:t>
      </w:r>
      <w:r w:rsidRPr="00167575">
        <w:rPr>
          <w:rFonts w:ascii="Garamond" w:hAnsi="Garamond" w:cs="Courier New"/>
          <w:noProof/>
          <w:sz w:val="20"/>
          <w:szCs w:val="20"/>
        </w:rPr>
        <w:t>malgré tout ce qu'il a pu dire</w:t>
      </w:r>
      <w:r w:rsidR="00A1001D">
        <w:rPr>
          <w:rFonts w:ascii="Garamond" w:hAnsi="Garamond" w:cs="Courier New"/>
          <w:noProof/>
          <w:sz w:val="20"/>
          <w:szCs w:val="20"/>
        </w:rPr>
        <w:t xml:space="preserve"> - </w:t>
      </w:r>
      <w:r w:rsidRPr="00167575">
        <w:rPr>
          <w:rFonts w:ascii="Garamond" w:hAnsi="Garamond" w:cs="Courier New"/>
          <w:noProof/>
          <w:sz w:val="20"/>
          <w:szCs w:val="20"/>
        </w:rPr>
        <w:t xml:space="preserve">que ça n'avait pas d'incidence, le grand Autre. </w:t>
      </w:r>
    </w:p>
    <w:p w:rsidR="0085538C" w:rsidRPr="00167575" w:rsidRDefault="0085538C" w:rsidP="00647F81">
      <w:pPr>
        <w:rPr>
          <w:rFonts w:ascii="Garamond" w:hAnsi="Garamond" w:cs="Courier New"/>
          <w:noProof/>
          <w:sz w:val="20"/>
          <w:szCs w:val="20"/>
        </w:rPr>
      </w:pPr>
    </w:p>
    <w:p w:rsidR="00563D19" w:rsidRPr="00167575" w:rsidRDefault="0069013E" w:rsidP="00647F81">
      <w:pPr>
        <w:rPr>
          <w:rFonts w:ascii="Garamond" w:hAnsi="Garamond" w:cs="Courier New"/>
          <w:noProof/>
          <w:sz w:val="20"/>
          <w:szCs w:val="20"/>
        </w:rPr>
      </w:pPr>
      <w:r w:rsidRPr="00167575">
        <w:rPr>
          <w:rFonts w:ascii="Garamond" w:hAnsi="Garamond" w:cs="Courier New"/>
          <w:noProof/>
          <w:sz w:val="20"/>
          <w:szCs w:val="20"/>
        </w:rPr>
        <w:t>Là où ça prend forme</w:t>
      </w:r>
      <w:r w:rsidR="00563D19" w:rsidRPr="00167575">
        <w:rPr>
          <w:rFonts w:ascii="Garamond" w:hAnsi="Garamond" w:cs="Courier New"/>
          <w:noProof/>
          <w:sz w:val="20"/>
          <w:szCs w:val="20"/>
        </w:rPr>
        <w:t xml:space="preserve"> -</w:t>
      </w:r>
      <w:r w:rsidRPr="00167575">
        <w:rPr>
          <w:rFonts w:ascii="Garamond" w:hAnsi="Garamond" w:cs="Courier New"/>
          <w:noProof/>
          <w:sz w:val="20"/>
          <w:szCs w:val="20"/>
        </w:rPr>
        <w:t xml:space="preserve"> le </w:t>
      </w:r>
      <w:r w:rsidR="00563D19" w:rsidRPr="00167575">
        <w:rPr>
          <w:rFonts w:ascii="Garamond" w:hAnsi="Garamond"/>
          <w:noProof/>
          <w:color w:val="0000CC"/>
          <w:sz w:val="20"/>
          <w:szCs w:val="20"/>
        </w:rPr>
        <w:t>(</w:t>
      </w:r>
      <w:r w:rsidRPr="00167575">
        <w:rPr>
          <w:rFonts w:ascii="Garamond" w:hAnsi="Garamond"/>
          <w:i/>
          <w:noProof/>
          <w:color w:val="0000CC"/>
          <w:sz w:val="20"/>
          <w:szCs w:val="20"/>
        </w:rPr>
        <w:t>a</w:t>
      </w:r>
      <w:r w:rsidR="00563D19" w:rsidRPr="00167575">
        <w:rPr>
          <w:rFonts w:ascii="Garamond" w:hAnsi="Garamond"/>
          <w:noProof/>
          <w:color w:val="0000CC"/>
          <w:sz w:val="20"/>
          <w:szCs w:val="20"/>
        </w:rPr>
        <w:t>)</w:t>
      </w:r>
      <w:r w:rsidR="00563D19" w:rsidRPr="00167575">
        <w:rPr>
          <w:rFonts w:ascii="Garamond" w:hAnsi="Garamond" w:cs="Courier New"/>
          <w:noProof/>
          <w:sz w:val="20"/>
          <w:szCs w:val="20"/>
        </w:rPr>
        <w:t xml:space="preserve"> -</w:t>
      </w:r>
      <w:r w:rsidRPr="00167575">
        <w:rPr>
          <w:rFonts w:ascii="Garamond" w:hAnsi="Garamond" w:cs="Courier New"/>
          <w:noProof/>
          <w:sz w:val="20"/>
          <w:szCs w:val="20"/>
        </w:rPr>
        <w:t xml:space="preserve"> il en avait même une notion tout à fait spécifiée</w:t>
      </w:r>
      <w:r w:rsidR="00563D19" w:rsidRPr="00167575">
        <w:rPr>
          <w:rFonts w:ascii="Garamond" w:hAnsi="Garamond" w:cs="Courier New"/>
          <w:noProof/>
          <w:sz w:val="20"/>
          <w:szCs w:val="20"/>
        </w:rPr>
        <w:t> :</w:t>
      </w:r>
      <w:r w:rsidRPr="00167575">
        <w:rPr>
          <w:rFonts w:ascii="Garamond" w:hAnsi="Garamond" w:cs="Courier New"/>
          <w:noProof/>
          <w:sz w:val="20"/>
          <w:szCs w:val="20"/>
        </w:rPr>
        <w:t xml:space="preserve"> </w:t>
      </w:r>
    </w:p>
    <w:p w:rsidR="00563D19" w:rsidRPr="00167575" w:rsidRDefault="0069013E" w:rsidP="00647F81">
      <w:pPr>
        <w:rPr>
          <w:rFonts w:ascii="Garamond" w:hAnsi="Garamond" w:cs="Courier New"/>
          <w:noProof/>
          <w:sz w:val="20"/>
          <w:szCs w:val="20"/>
        </w:rPr>
      </w:pPr>
      <w:r w:rsidRPr="00167575">
        <w:rPr>
          <w:rFonts w:ascii="Garamond" w:hAnsi="Garamond" w:cs="Courier New"/>
          <w:noProof/>
          <w:sz w:val="20"/>
          <w:szCs w:val="20"/>
        </w:rPr>
        <w:t>c'est à savoir que le plaisir de ce grand Autre, c'était de déranger celui de tous les petits</w:t>
      </w:r>
      <w:r w:rsidR="00C83A23" w:rsidRPr="00167575">
        <w:rPr>
          <w:rFonts w:ascii="Garamond" w:hAnsi="Garamond" w:cs="Courier New"/>
          <w:noProof/>
          <w:sz w:val="20"/>
          <w:szCs w:val="20"/>
        </w:rPr>
        <w:t xml:space="preserve"> </w:t>
      </w:r>
      <w:r w:rsidR="00C83A23" w:rsidRPr="00A1001D">
        <w:rPr>
          <w:rFonts w:ascii="Garamond" w:hAnsi="Garamond" w:cs="Courier New"/>
          <w:noProof/>
          <w:color w:val="C00000"/>
          <w:sz w:val="16"/>
          <w:szCs w:val="16"/>
        </w:rPr>
        <w:t>[autres]</w:t>
      </w:r>
      <w:r w:rsidRPr="00167575">
        <w:rPr>
          <w:rFonts w:ascii="Garamond" w:hAnsi="Garamond" w:cs="Courier New"/>
          <w:noProof/>
          <w:sz w:val="20"/>
          <w:szCs w:val="20"/>
        </w:rPr>
        <w:t xml:space="preserve"> ! </w:t>
      </w:r>
    </w:p>
    <w:p w:rsidR="00A1001D" w:rsidRDefault="0069013E" w:rsidP="00647F81">
      <w:pPr>
        <w:rPr>
          <w:rFonts w:ascii="Garamond" w:hAnsi="Garamond" w:cs="Courier New"/>
          <w:noProof/>
          <w:sz w:val="20"/>
          <w:szCs w:val="20"/>
        </w:rPr>
      </w:pPr>
      <w:r w:rsidRPr="00167575">
        <w:rPr>
          <w:rFonts w:ascii="Garamond" w:hAnsi="Garamond" w:cs="Courier New"/>
          <w:noProof/>
          <w:sz w:val="20"/>
          <w:szCs w:val="20"/>
        </w:rPr>
        <w:t xml:space="preserve">Moyennant quoi il pigeait très bien qu'il y avait là un point de tracas qui le sauvait évidemment du délaissement </w:t>
      </w:r>
    </w:p>
    <w:p w:rsidR="0069013E" w:rsidRPr="00167575" w:rsidRDefault="0069013E" w:rsidP="00647F81">
      <w:pPr>
        <w:rPr>
          <w:rFonts w:ascii="Garamond" w:hAnsi="Garamond" w:cs="Courier New"/>
          <w:noProof/>
          <w:sz w:val="20"/>
          <w:szCs w:val="20"/>
        </w:rPr>
      </w:pPr>
      <w:r w:rsidRPr="00167575">
        <w:rPr>
          <w:rFonts w:ascii="Garamond" w:hAnsi="Garamond" w:cs="Courier New"/>
          <w:noProof/>
          <w:sz w:val="20"/>
          <w:szCs w:val="20"/>
        </w:rPr>
        <w:t>de son enfance. Toutes ses taquineries avec Dieu, c'était</w:t>
      </w:r>
      <w:r w:rsidR="00563D19" w:rsidRPr="00167575">
        <w:rPr>
          <w:rFonts w:ascii="Garamond" w:hAnsi="Garamond" w:cs="Courier New"/>
          <w:noProof/>
          <w:sz w:val="20"/>
          <w:szCs w:val="20"/>
        </w:rPr>
        <w:t xml:space="preserve"> </w:t>
      </w:r>
      <w:r w:rsidRPr="00167575">
        <w:rPr>
          <w:rFonts w:ascii="Garamond" w:hAnsi="Garamond" w:cs="Courier New"/>
          <w:noProof/>
          <w:sz w:val="20"/>
          <w:szCs w:val="20"/>
        </w:rPr>
        <w:t>quelque chose de fortement compensa</w:t>
      </w:r>
      <w:r w:rsidRPr="00167575">
        <w:rPr>
          <w:rFonts w:ascii="Garamond" w:hAnsi="Garamond" w:cs="Courier New"/>
          <w:noProof/>
          <w:sz w:val="20"/>
          <w:szCs w:val="20"/>
        </w:rPr>
        <w:softHyphen/>
        <w:t xml:space="preserve">toire pour quelqu'un qui avait si mal commencé. C'est pas son </w:t>
      </w:r>
      <w:r w:rsidRPr="00167575">
        <w:rPr>
          <w:rFonts w:ascii="Garamond" w:hAnsi="Garamond" w:cs="Courier New"/>
          <w:i/>
          <w:noProof/>
          <w:sz w:val="20"/>
          <w:szCs w:val="20"/>
        </w:rPr>
        <w:t>privilège</w:t>
      </w:r>
      <w:r w:rsidRPr="00167575">
        <w:rPr>
          <w:rFonts w:ascii="Garamond" w:hAnsi="Garamond" w:cs="Courier New"/>
          <w:noProof/>
          <w:sz w:val="20"/>
          <w:szCs w:val="20"/>
        </w:rPr>
        <w:t>.</w:t>
      </w:r>
      <w:r w:rsidR="00C83A23" w:rsidRPr="00167575">
        <w:rPr>
          <w:rFonts w:ascii="Garamond" w:hAnsi="Garamond" w:cs="Courier New"/>
          <w:noProof/>
          <w:sz w:val="20"/>
          <w:szCs w:val="20"/>
        </w:rPr>
        <w:t xml:space="preserve"> Ouais…</w:t>
      </w:r>
    </w:p>
    <w:p w:rsidR="0069013E" w:rsidRPr="00167575" w:rsidRDefault="0069013E">
      <w:pPr>
        <w:rPr>
          <w:rFonts w:ascii="Garamond" w:hAnsi="Garamond" w:cs="Courier New"/>
          <w:noProof/>
          <w:sz w:val="20"/>
          <w:szCs w:val="20"/>
        </w:rPr>
      </w:pPr>
    </w:p>
    <w:p w:rsidR="00314B00" w:rsidRPr="00167575" w:rsidRDefault="0069013E" w:rsidP="00647F81">
      <w:pPr>
        <w:rPr>
          <w:rFonts w:ascii="Garamond" w:hAnsi="Garamond" w:cs="Courier New"/>
          <w:noProof/>
          <w:sz w:val="20"/>
          <w:szCs w:val="20"/>
        </w:rPr>
      </w:pPr>
      <w:r w:rsidRPr="00167575">
        <w:rPr>
          <w:rFonts w:ascii="Garamond" w:hAnsi="Garamond" w:cs="Courier New"/>
          <w:noProof/>
          <w:sz w:val="20"/>
          <w:szCs w:val="20"/>
        </w:rPr>
        <w:t>J'avais commencé autrefois</w:t>
      </w:r>
      <w:r w:rsidR="00314B00" w:rsidRPr="00167575">
        <w:rPr>
          <w:rFonts w:ascii="Garamond" w:hAnsi="Garamond" w:cs="Courier New"/>
          <w:noProof/>
          <w:sz w:val="20"/>
          <w:szCs w:val="20"/>
        </w:rPr>
        <w:t>…</w:t>
      </w:r>
      <w:r w:rsidRPr="00167575">
        <w:rPr>
          <w:rFonts w:ascii="Garamond" w:hAnsi="Garamond" w:cs="Courier New"/>
          <w:noProof/>
          <w:sz w:val="20"/>
          <w:szCs w:val="20"/>
        </w:rPr>
        <w:t xml:space="preserve"> </w:t>
      </w:r>
    </w:p>
    <w:p w:rsidR="00314B00" w:rsidRPr="00167575" w:rsidRDefault="0069013E" w:rsidP="00314B00">
      <w:pPr>
        <w:ind w:left="708"/>
        <w:rPr>
          <w:rFonts w:ascii="Garamond" w:hAnsi="Garamond" w:cs="Courier New"/>
          <w:noProof/>
          <w:sz w:val="20"/>
          <w:szCs w:val="20"/>
        </w:rPr>
      </w:pPr>
      <w:r w:rsidRPr="00167575">
        <w:rPr>
          <w:rFonts w:ascii="Garamond" w:hAnsi="Garamond" w:cs="Courier New"/>
          <w:noProof/>
          <w:sz w:val="20"/>
          <w:szCs w:val="20"/>
        </w:rPr>
        <w:t>j</w:t>
      </w:r>
      <w:r w:rsidR="00314B00" w:rsidRPr="00167575">
        <w:rPr>
          <w:rFonts w:ascii="Garamond" w:hAnsi="Garamond" w:cs="Courier New"/>
          <w:noProof/>
          <w:sz w:val="20"/>
          <w:szCs w:val="20"/>
        </w:rPr>
        <w:t>'en ai fait qu'une leçon</w:t>
      </w:r>
      <w:r w:rsidR="00C83A23" w:rsidRPr="00167575">
        <w:rPr>
          <w:rFonts w:ascii="Garamond" w:hAnsi="Garamond" w:cs="Courier New"/>
          <w:noProof/>
          <w:sz w:val="20"/>
          <w:szCs w:val="20"/>
        </w:rPr>
        <w:t xml:space="preserve">, un </w:t>
      </w:r>
      <w:r w:rsidR="00314B00" w:rsidRPr="00167575">
        <w:rPr>
          <w:rFonts w:ascii="Garamond" w:hAnsi="Garamond" w:cs="Courier New"/>
          <w:noProof/>
          <w:sz w:val="20"/>
          <w:szCs w:val="20"/>
        </w:rPr>
        <w:t>«</w:t>
      </w:r>
      <w:r w:rsidRPr="00167575">
        <w:rPr>
          <w:rFonts w:ascii="Garamond" w:hAnsi="Garamond" w:cs="Courier New"/>
          <w:noProof/>
          <w:sz w:val="20"/>
          <w:szCs w:val="20"/>
        </w:rPr>
        <w:t xml:space="preserve"> </w:t>
      </w:r>
      <w:r w:rsidRPr="00167575">
        <w:rPr>
          <w:rFonts w:ascii="Garamond" w:hAnsi="Garamond"/>
          <w:i/>
          <w:noProof/>
          <w:sz w:val="20"/>
          <w:szCs w:val="20"/>
        </w:rPr>
        <w:t>séminaire</w:t>
      </w:r>
      <w:r w:rsidR="00314B00" w:rsidRPr="00167575">
        <w:rPr>
          <w:rFonts w:ascii="Garamond" w:hAnsi="Garamond" w:cs="Courier New"/>
          <w:noProof/>
          <w:sz w:val="20"/>
          <w:szCs w:val="20"/>
        </w:rPr>
        <w:t> »</w:t>
      </w:r>
      <w:r w:rsidR="00C83A23" w:rsidRPr="00167575">
        <w:rPr>
          <w:rFonts w:ascii="Garamond" w:hAnsi="Garamond" w:cs="Courier New"/>
          <w:noProof/>
          <w:sz w:val="20"/>
          <w:szCs w:val="20"/>
        </w:rPr>
        <w:t xml:space="preserve"> ce</w:t>
      </w:r>
      <w:r w:rsidRPr="00167575">
        <w:rPr>
          <w:rFonts w:ascii="Garamond" w:hAnsi="Garamond" w:cs="Courier New"/>
          <w:noProof/>
          <w:sz w:val="20"/>
          <w:szCs w:val="20"/>
        </w:rPr>
        <w:t xml:space="preserve"> qu'on appelle</w:t>
      </w:r>
    </w:p>
    <w:p w:rsidR="00A1001D" w:rsidRDefault="00314B00" w:rsidP="00647F81">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quelque chose sur </w:t>
      </w:r>
      <w:r w:rsidR="0069013E" w:rsidRPr="00167575">
        <w:rPr>
          <w:rFonts w:ascii="Garamond" w:hAnsi="Garamond"/>
          <w:i/>
          <w:noProof/>
          <w:color w:val="0000CC"/>
          <w:sz w:val="20"/>
          <w:szCs w:val="20"/>
        </w:rPr>
        <w:t>le Nom du Père</w:t>
      </w:r>
      <w:r w:rsidR="0069013E" w:rsidRPr="00167575">
        <w:rPr>
          <w:rFonts w:ascii="Garamond" w:hAnsi="Garamond" w:cs="Courier New"/>
          <w:noProof/>
          <w:sz w:val="20"/>
          <w:szCs w:val="20"/>
        </w:rPr>
        <w:t xml:space="preserve">. Naturellement, j'ai commencé par le </w:t>
      </w:r>
      <w:r w:rsidR="00C83A23" w:rsidRPr="00167575">
        <w:rPr>
          <w:rFonts w:ascii="Garamond" w:hAnsi="Garamond" w:cs="Courier New"/>
          <w:noProof/>
          <w:sz w:val="20"/>
          <w:szCs w:val="20"/>
        </w:rPr>
        <w:t>P</w:t>
      </w:r>
      <w:r w:rsidR="0069013E" w:rsidRPr="00167575">
        <w:rPr>
          <w:rFonts w:ascii="Garamond" w:hAnsi="Garamond" w:cs="Courier New"/>
          <w:noProof/>
          <w:sz w:val="20"/>
          <w:szCs w:val="20"/>
        </w:rPr>
        <w:t xml:space="preserve">ère même. </w:t>
      </w:r>
    </w:p>
    <w:p w:rsidR="00314B00" w:rsidRPr="00167575" w:rsidRDefault="00C83A23" w:rsidP="00647F81">
      <w:pPr>
        <w:rPr>
          <w:rFonts w:ascii="Garamond" w:hAnsi="Garamond" w:cs="Courier New"/>
          <w:noProof/>
          <w:sz w:val="20"/>
          <w:szCs w:val="20"/>
        </w:rPr>
      </w:pPr>
      <w:r w:rsidRPr="00167575">
        <w:rPr>
          <w:rFonts w:ascii="Garamond" w:hAnsi="Garamond" w:cs="Courier New"/>
          <w:noProof/>
          <w:sz w:val="20"/>
          <w:szCs w:val="20"/>
        </w:rPr>
        <w:t>J</w:t>
      </w:r>
      <w:r w:rsidR="0069013E" w:rsidRPr="00167575">
        <w:rPr>
          <w:rFonts w:ascii="Garamond" w:hAnsi="Garamond" w:cs="Courier New"/>
          <w:noProof/>
          <w:sz w:val="20"/>
          <w:szCs w:val="20"/>
        </w:rPr>
        <w:t xml:space="preserve">'ai parlé pendant </w:t>
      </w:r>
      <w:r w:rsidR="0069013E" w:rsidRPr="00167575">
        <w:rPr>
          <w:rFonts w:ascii="Garamond" w:hAnsi="Garamond" w:cs="Courier New"/>
          <w:i/>
          <w:noProof/>
          <w:sz w:val="20"/>
          <w:szCs w:val="20"/>
        </w:rPr>
        <w:t>une heure</w:t>
      </w:r>
      <w:r w:rsidR="00314B00" w:rsidRPr="00167575">
        <w:rPr>
          <w:rFonts w:ascii="Garamond" w:hAnsi="Garamond" w:cs="Courier New"/>
          <w:i/>
          <w:noProof/>
          <w:sz w:val="20"/>
          <w:szCs w:val="20"/>
        </w:rPr>
        <w:t>-</w:t>
      </w:r>
      <w:r w:rsidR="0069013E" w:rsidRPr="00167575">
        <w:rPr>
          <w:rFonts w:ascii="Garamond" w:hAnsi="Garamond" w:cs="Courier New"/>
          <w:i/>
          <w:noProof/>
          <w:sz w:val="20"/>
          <w:szCs w:val="20"/>
        </w:rPr>
        <w:t>une heure et demie</w:t>
      </w:r>
      <w:r w:rsidR="0069013E" w:rsidRPr="00167575">
        <w:rPr>
          <w:rFonts w:ascii="Garamond" w:hAnsi="Garamond" w:cs="Courier New"/>
          <w:noProof/>
          <w:sz w:val="20"/>
          <w:szCs w:val="20"/>
        </w:rPr>
        <w:t xml:space="preserve">, de la jouissance de Dieu. Si j'ai dit que c'était un </w:t>
      </w:r>
      <w:r w:rsidR="00314B00" w:rsidRPr="00167575">
        <w:rPr>
          <w:rFonts w:ascii="Garamond" w:hAnsi="Garamond" w:cs="Courier New"/>
          <w:noProof/>
          <w:sz w:val="20"/>
          <w:szCs w:val="20"/>
        </w:rPr>
        <w:t>« </w:t>
      </w:r>
      <w:r w:rsidR="0069013E" w:rsidRPr="00167575">
        <w:rPr>
          <w:rFonts w:ascii="Garamond" w:hAnsi="Garamond"/>
          <w:i/>
          <w:noProof/>
          <w:sz w:val="20"/>
          <w:szCs w:val="20"/>
        </w:rPr>
        <w:t>badinage mystique</w:t>
      </w:r>
      <w:r w:rsidR="00314B00" w:rsidRPr="00167575">
        <w:rPr>
          <w:rFonts w:ascii="Garamond" w:hAnsi="Garamond" w:cs="Courier New"/>
          <w:noProof/>
          <w:sz w:val="20"/>
          <w:szCs w:val="20"/>
        </w:rPr>
        <w:t> »</w:t>
      </w:r>
      <w:r w:rsidR="0069013E" w:rsidRPr="00167575">
        <w:rPr>
          <w:rFonts w:ascii="Garamond" w:hAnsi="Garamond" w:cs="Courier New"/>
          <w:noProof/>
          <w:sz w:val="20"/>
          <w:szCs w:val="20"/>
        </w:rPr>
        <w:t xml:space="preserve"> c'était pour ne </w:t>
      </w:r>
      <w:r w:rsidR="0069013E" w:rsidRPr="00167575">
        <w:rPr>
          <w:rFonts w:ascii="Garamond" w:hAnsi="Garamond"/>
          <w:i/>
          <w:noProof/>
          <w:sz w:val="20"/>
          <w:szCs w:val="20"/>
        </w:rPr>
        <w:t>plus jamais en parler</w:t>
      </w:r>
      <w:r w:rsidR="0069013E" w:rsidRPr="00167575">
        <w:rPr>
          <w:rFonts w:ascii="Garamond" w:hAnsi="Garamond" w:cs="Courier New"/>
          <w:noProof/>
          <w:sz w:val="20"/>
          <w:szCs w:val="20"/>
        </w:rPr>
        <w:t>. Il est certain</w:t>
      </w:r>
      <w:r w:rsidRPr="00167575">
        <w:rPr>
          <w:rFonts w:ascii="Garamond" w:hAnsi="Garamond" w:cs="Courier New"/>
          <w:noProof/>
          <w:sz w:val="20"/>
          <w:szCs w:val="20"/>
        </w:rPr>
        <w:t xml:space="preserve"> que depuis</w:t>
      </w:r>
      <w:r w:rsidR="0069013E" w:rsidRPr="00167575">
        <w:rPr>
          <w:rFonts w:ascii="Garamond" w:hAnsi="Garamond" w:cs="Courier New"/>
          <w:noProof/>
          <w:sz w:val="20"/>
          <w:szCs w:val="20"/>
        </w:rPr>
        <w:t xml:space="preserve"> qu'il y a un Dieu, seul et unique</w:t>
      </w:r>
      <w:r w:rsidR="00314B00" w:rsidRPr="00167575">
        <w:rPr>
          <w:rFonts w:ascii="Garamond" w:hAnsi="Garamond" w:cs="Courier New"/>
          <w:noProof/>
          <w:sz w:val="20"/>
          <w:szCs w:val="20"/>
        </w:rPr>
        <w:t>…</w:t>
      </w:r>
    </w:p>
    <w:p w:rsidR="00314B00" w:rsidRPr="00167575" w:rsidRDefault="0069013E" w:rsidP="00314B00">
      <w:pPr>
        <w:ind w:left="708"/>
        <w:rPr>
          <w:rFonts w:ascii="Garamond" w:hAnsi="Garamond" w:cs="Courier New"/>
          <w:noProof/>
          <w:sz w:val="20"/>
          <w:szCs w:val="20"/>
        </w:rPr>
      </w:pPr>
      <w:r w:rsidRPr="00167575">
        <w:rPr>
          <w:rFonts w:ascii="Garamond" w:hAnsi="Garamond" w:cs="Courier New"/>
          <w:noProof/>
          <w:sz w:val="20"/>
          <w:szCs w:val="20"/>
        </w:rPr>
        <w:t>enfin le Dieu qu</w:t>
      </w:r>
      <w:r w:rsidR="00C83A23" w:rsidRPr="00167575">
        <w:rPr>
          <w:rFonts w:ascii="Garamond" w:hAnsi="Garamond" w:cs="Courier New"/>
          <w:noProof/>
          <w:sz w:val="20"/>
          <w:szCs w:val="20"/>
        </w:rPr>
        <w:t>’</w:t>
      </w:r>
      <w:r w:rsidRPr="00167575">
        <w:rPr>
          <w:rFonts w:ascii="Garamond" w:hAnsi="Garamond" w:cs="Courier New"/>
          <w:noProof/>
          <w:sz w:val="20"/>
          <w:szCs w:val="20"/>
        </w:rPr>
        <w:t>a fait émerger une certaine ère historique</w:t>
      </w:r>
    </w:p>
    <w:p w:rsidR="00314B00" w:rsidRPr="00167575" w:rsidRDefault="00314B00" w:rsidP="00647F81">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c'est justement celui-là celui qui dérange le plaisir des autres. Il n'y a même que ça qui compte. </w:t>
      </w:r>
    </w:p>
    <w:p w:rsidR="00314B00" w:rsidRPr="00167575" w:rsidRDefault="00314B00" w:rsidP="00647F81">
      <w:pPr>
        <w:rPr>
          <w:rFonts w:ascii="Garamond" w:hAnsi="Garamond" w:cs="Courier New"/>
          <w:noProof/>
          <w:sz w:val="20"/>
          <w:szCs w:val="20"/>
        </w:rPr>
      </w:pPr>
    </w:p>
    <w:p w:rsidR="00314B00" w:rsidRPr="00A1001D" w:rsidRDefault="0069013E" w:rsidP="00A1001D">
      <w:pPr>
        <w:pStyle w:val="Paragraphedeliste"/>
        <w:numPr>
          <w:ilvl w:val="0"/>
          <w:numId w:val="2"/>
        </w:numPr>
        <w:rPr>
          <w:rFonts w:ascii="Garamond" w:hAnsi="Garamond" w:cs="Courier New"/>
          <w:noProof/>
          <w:sz w:val="20"/>
          <w:szCs w:val="20"/>
        </w:rPr>
      </w:pPr>
      <w:r w:rsidRPr="00A1001D">
        <w:rPr>
          <w:rFonts w:ascii="Garamond" w:hAnsi="Garamond" w:cs="Courier New"/>
          <w:i/>
          <w:noProof/>
          <w:sz w:val="20"/>
          <w:szCs w:val="20"/>
        </w:rPr>
        <w:t xml:space="preserve">Il y a bien </w:t>
      </w:r>
      <w:r w:rsidRPr="00A1001D">
        <w:rPr>
          <w:rFonts w:ascii="Garamond" w:hAnsi="Garamond"/>
          <w:i/>
          <w:noProof/>
          <w:sz w:val="20"/>
          <w:szCs w:val="20"/>
        </w:rPr>
        <w:t>les épicuriens</w:t>
      </w:r>
      <w:r w:rsidRPr="00A1001D">
        <w:rPr>
          <w:rFonts w:ascii="Garamond" w:hAnsi="Garamond" w:cs="Courier New"/>
          <w:noProof/>
          <w:sz w:val="20"/>
          <w:szCs w:val="20"/>
        </w:rPr>
        <w:t xml:space="preserve"> qui ont tout fait pour enseigner la mé</w:t>
      </w:r>
      <w:r w:rsidRPr="00A1001D">
        <w:rPr>
          <w:rFonts w:ascii="Garamond" w:hAnsi="Garamond" w:cs="Courier New"/>
          <w:noProof/>
          <w:sz w:val="20"/>
          <w:szCs w:val="20"/>
        </w:rPr>
        <w:softHyphen/>
        <w:t xml:space="preserve">thode pour </w:t>
      </w:r>
      <w:r w:rsidRPr="00A1001D">
        <w:rPr>
          <w:rFonts w:ascii="Garamond" w:hAnsi="Garamond" w:cs="Courier New"/>
          <w:i/>
          <w:noProof/>
          <w:sz w:val="20"/>
          <w:szCs w:val="20"/>
        </w:rPr>
        <w:t>ne pas se laisser déranger</w:t>
      </w:r>
      <w:r w:rsidR="00091085" w:rsidRPr="00A1001D">
        <w:rPr>
          <w:rFonts w:ascii="Garamond" w:hAnsi="Garamond" w:cs="Courier New"/>
          <w:i/>
          <w:noProof/>
          <w:sz w:val="20"/>
          <w:szCs w:val="20"/>
        </w:rPr>
        <w:t xml:space="preserve"> dans le plaisir</w:t>
      </w:r>
      <w:r w:rsidRPr="00A1001D">
        <w:rPr>
          <w:rFonts w:ascii="Garamond" w:hAnsi="Garamond" w:cs="Courier New"/>
          <w:i/>
          <w:noProof/>
          <w:sz w:val="20"/>
          <w:szCs w:val="20"/>
        </w:rPr>
        <w:t xml:space="preserve"> de chacun</w:t>
      </w:r>
      <w:r w:rsidR="00314B00" w:rsidRPr="00A1001D">
        <w:rPr>
          <w:rFonts w:ascii="Garamond" w:hAnsi="Garamond" w:cs="Courier New"/>
          <w:noProof/>
          <w:sz w:val="20"/>
          <w:szCs w:val="20"/>
        </w:rPr>
        <w:t> :</w:t>
      </w:r>
      <w:r w:rsidRPr="00A1001D">
        <w:rPr>
          <w:rFonts w:ascii="Garamond" w:hAnsi="Garamond" w:cs="Courier New"/>
          <w:noProof/>
          <w:sz w:val="20"/>
          <w:szCs w:val="20"/>
        </w:rPr>
        <w:t xml:space="preserve"> </w:t>
      </w:r>
      <w:r w:rsidR="00091085" w:rsidRPr="00A1001D">
        <w:rPr>
          <w:rFonts w:ascii="Garamond" w:hAnsi="Garamond" w:cs="Courier New"/>
          <w:noProof/>
          <w:sz w:val="20"/>
          <w:szCs w:val="20"/>
        </w:rPr>
        <w:t xml:space="preserve">et ben </w:t>
      </w:r>
      <w:r w:rsidRPr="00A1001D">
        <w:rPr>
          <w:rFonts w:ascii="Garamond" w:hAnsi="Garamond" w:cs="Courier New"/>
          <w:noProof/>
          <w:sz w:val="20"/>
          <w:szCs w:val="20"/>
        </w:rPr>
        <w:t xml:space="preserve">ça a foiré. </w:t>
      </w:r>
    </w:p>
    <w:p w:rsidR="00A1001D" w:rsidRDefault="0069013E" w:rsidP="00647F81">
      <w:pPr>
        <w:pStyle w:val="Paragraphedeliste"/>
        <w:numPr>
          <w:ilvl w:val="0"/>
          <w:numId w:val="2"/>
        </w:numPr>
        <w:rPr>
          <w:rFonts w:ascii="Garamond" w:hAnsi="Garamond" w:cs="Courier New"/>
          <w:noProof/>
          <w:sz w:val="20"/>
          <w:szCs w:val="20"/>
        </w:rPr>
      </w:pPr>
      <w:r w:rsidRPr="00A1001D">
        <w:rPr>
          <w:rFonts w:ascii="Garamond" w:hAnsi="Garamond" w:cs="Courier New"/>
          <w:i/>
          <w:noProof/>
          <w:sz w:val="20"/>
          <w:szCs w:val="20"/>
        </w:rPr>
        <w:t xml:space="preserve">Il y en avait d'autres qui s'appelaient </w:t>
      </w:r>
      <w:r w:rsidRPr="00A1001D">
        <w:rPr>
          <w:rFonts w:ascii="Garamond" w:hAnsi="Garamond"/>
          <w:i/>
          <w:noProof/>
          <w:sz w:val="20"/>
          <w:szCs w:val="20"/>
        </w:rPr>
        <w:t>les stoïciens</w:t>
      </w:r>
      <w:r w:rsidRPr="00A1001D">
        <w:rPr>
          <w:rFonts w:ascii="Garamond" w:hAnsi="Garamond" w:cs="Courier New"/>
          <w:noProof/>
          <w:sz w:val="20"/>
          <w:szCs w:val="20"/>
        </w:rPr>
        <w:t xml:space="preserve"> et qui ont dit : «</w:t>
      </w:r>
      <w:r w:rsidR="00314B00" w:rsidRPr="00A1001D">
        <w:rPr>
          <w:rFonts w:ascii="Garamond" w:hAnsi="Garamond" w:cs="Courier New"/>
          <w:noProof/>
          <w:sz w:val="20"/>
          <w:szCs w:val="20"/>
        </w:rPr>
        <w:t xml:space="preserve"> </w:t>
      </w:r>
      <w:r w:rsidRPr="00A1001D">
        <w:rPr>
          <w:rFonts w:ascii="Garamond" w:hAnsi="Garamond"/>
          <w:i/>
          <w:noProof/>
          <w:sz w:val="20"/>
          <w:szCs w:val="20"/>
        </w:rPr>
        <w:t>Mais il faut au contraire se ruer dans le plaisir divin</w:t>
      </w:r>
      <w:r w:rsidR="00314B00" w:rsidRPr="00A1001D">
        <w:rPr>
          <w:rFonts w:ascii="Garamond" w:hAnsi="Garamond" w:cs="Courier New"/>
          <w:noProof/>
          <w:sz w:val="20"/>
          <w:szCs w:val="20"/>
        </w:rPr>
        <w:t xml:space="preserve"> </w:t>
      </w:r>
      <w:r w:rsidRPr="00A1001D">
        <w:rPr>
          <w:rFonts w:ascii="Garamond" w:hAnsi="Garamond" w:cs="Courier New"/>
          <w:noProof/>
          <w:sz w:val="20"/>
          <w:szCs w:val="20"/>
        </w:rPr>
        <w:t xml:space="preserve">». Mais ça rate aussi vous savez, ça ne joue qu'entre les deux. </w:t>
      </w:r>
    </w:p>
    <w:p w:rsidR="00A1001D" w:rsidRDefault="00A1001D" w:rsidP="00A1001D">
      <w:pPr>
        <w:pStyle w:val="Paragraphedeliste"/>
        <w:ind w:left="720"/>
        <w:rPr>
          <w:rFonts w:ascii="Garamond" w:hAnsi="Garamond" w:cs="Courier New"/>
          <w:noProof/>
          <w:sz w:val="20"/>
          <w:szCs w:val="20"/>
        </w:rPr>
      </w:pPr>
    </w:p>
    <w:p w:rsidR="00314B00" w:rsidRPr="00167575" w:rsidRDefault="0069013E" w:rsidP="00647F81">
      <w:pPr>
        <w:rPr>
          <w:rFonts w:ascii="Garamond" w:hAnsi="Garamond" w:cs="Courier New"/>
          <w:noProof/>
          <w:sz w:val="20"/>
          <w:szCs w:val="20"/>
        </w:rPr>
      </w:pPr>
      <w:r w:rsidRPr="00A1001D">
        <w:rPr>
          <w:rFonts w:ascii="Garamond" w:hAnsi="Garamond" w:cs="Courier New"/>
          <w:noProof/>
          <w:sz w:val="20"/>
          <w:szCs w:val="20"/>
        </w:rPr>
        <w:t>C'est la tracasserie qui compte</w:t>
      </w:r>
      <w:r w:rsidR="00091085" w:rsidRPr="00A1001D">
        <w:rPr>
          <w:rFonts w:ascii="Garamond" w:hAnsi="Garamond" w:cs="Courier New"/>
          <w:noProof/>
          <w:sz w:val="20"/>
          <w:szCs w:val="20"/>
        </w:rPr>
        <w:t> !</w:t>
      </w:r>
      <w:r w:rsidRPr="00A1001D">
        <w:rPr>
          <w:rFonts w:ascii="Garamond" w:hAnsi="Garamond" w:cs="Courier New"/>
          <w:noProof/>
          <w:sz w:val="20"/>
          <w:szCs w:val="20"/>
        </w:rPr>
        <w:t xml:space="preserve"> </w:t>
      </w:r>
      <w:r w:rsidRPr="00167575">
        <w:rPr>
          <w:rFonts w:ascii="Garamond" w:hAnsi="Garamond" w:cs="Courier New"/>
          <w:noProof/>
          <w:sz w:val="20"/>
          <w:szCs w:val="20"/>
        </w:rPr>
        <w:t>Avec ça, vous êtes tous dans votre aire naturelle. Vous jouissez pas bien sûr</w:t>
      </w:r>
      <w:r w:rsidR="00314B00" w:rsidRPr="00167575">
        <w:rPr>
          <w:rFonts w:ascii="Garamond" w:hAnsi="Garamond" w:cs="Courier New"/>
          <w:noProof/>
          <w:sz w:val="20"/>
          <w:szCs w:val="20"/>
        </w:rPr>
        <w:t>…</w:t>
      </w:r>
    </w:p>
    <w:p w:rsidR="00314B00" w:rsidRPr="00167575" w:rsidRDefault="0069013E" w:rsidP="00314B00">
      <w:pPr>
        <w:ind w:left="708"/>
        <w:rPr>
          <w:rFonts w:ascii="Garamond" w:hAnsi="Garamond" w:cs="Courier New"/>
          <w:noProof/>
          <w:sz w:val="20"/>
          <w:szCs w:val="20"/>
        </w:rPr>
      </w:pPr>
      <w:r w:rsidRPr="00167575">
        <w:rPr>
          <w:rFonts w:ascii="Garamond" w:hAnsi="Garamond" w:cs="Courier New"/>
          <w:noProof/>
          <w:sz w:val="20"/>
          <w:szCs w:val="20"/>
        </w:rPr>
        <w:t>ça serait exagéré de le dire, d'autant plus que de tou</w:t>
      </w:r>
      <w:r w:rsidRPr="00167575">
        <w:rPr>
          <w:rFonts w:ascii="Garamond" w:hAnsi="Garamond" w:cs="Courier New"/>
          <w:noProof/>
          <w:sz w:val="20"/>
          <w:szCs w:val="20"/>
        </w:rPr>
        <w:softHyphen/>
        <w:t>te façon c'est trop dangereux</w:t>
      </w:r>
    </w:p>
    <w:p w:rsidR="0069013E" w:rsidRPr="00167575" w:rsidRDefault="00314B00" w:rsidP="00647F81">
      <w:pPr>
        <w:rPr>
          <w:rFonts w:ascii="Garamond" w:hAnsi="Garamond" w:cs="Courier New"/>
          <w:noProof/>
          <w:sz w:val="20"/>
          <w:szCs w:val="20"/>
        </w:rPr>
      </w:pPr>
      <w:r w:rsidRPr="00167575">
        <w:rPr>
          <w:rFonts w:ascii="Garamond" w:hAnsi="Garamond" w:cs="Courier New"/>
          <w:noProof/>
          <w:sz w:val="20"/>
          <w:szCs w:val="20"/>
        </w:rPr>
        <w:t>…</w:t>
      </w:r>
      <w:r w:rsidRPr="00B66EE5">
        <w:rPr>
          <w:rFonts w:ascii="Garamond" w:hAnsi="Garamond" w:cs="Courier New"/>
          <w:i/>
          <w:noProof/>
          <w:sz w:val="20"/>
          <w:szCs w:val="20"/>
        </w:rPr>
        <w:t>m</w:t>
      </w:r>
      <w:r w:rsidR="0069013E" w:rsidRPr="00B66EE5">
        <w:rPr>
          <w:rFonts w:ascii="Garamond" w:hAnsi="Garamond" w:cs="Courier New"/>
          <w:i/>
          <w:noProof/>
          <w:sz w:val="20"/>
          <w:szCs w:val="20"/>
        </w:rPr>
        <w:t>ais enfin, on peut pas dire que vous n'a</w:t>
      </w:r>
      <w:r w:rsidR="00091085" w:rsidRPr="00B66EE5">
        <w:rPr>
          <w:rFonts w:ascii="Garamond" w:hAnsi="Garamond" w:cs="Courier New"/>
          <w:i/>
          <w:noProof/>
          <w:sz w:val="20"/>
          <w:szCs w:val="20"/>
        </w:rPr>
        <w:t>v</w:t>
      </w:r>
      <w:r w:rsidR="0069013E" w:rsidRPr="00B66EE5">
        <w:rPr>
          <w:rFonts w:ascii="Garamond" w:hAnsi="Garamond" w:cs="Courier New"/>
          <w:i/>
          <w:noProof/>
          <w:sz w:val="20"/>
          <w:szCs w:val="20"/>
        </w:rPr>
        <w:t>ez pas du plaisir</w:t>
      </w:r>
      <w:r w:rsidR="0069013E" w:rsidRPr="00167575">
        <w:rPr>
          <w:rFonts w:ascii="Garamond" w:hAnsi="Garamond" w:cs="Courier New"/>
          <w:noProof/>
          <w:sz w:val="20"/>
          <w:szCs w:val="20"/>
        </w:rPr>
        <w:t xml:space="preserve">, hein ! C'est même là-dessus qu'est fondé </w:t>
      </w:r>
      <w:r w:rsidR="0069013E" w:rsidRPr="00167575">
        <w:rPr>
          <w:rFonts w:ascii="Garamond" w:hAnsi="Garamond" w:cs="Courier New"/>
          <w:i/>
          <w:noProof/>
          <w:sz w:val="20"/>
          <w:szCs w:val="20"/>
        </w:rPr>
        <w:t>le processus primaire</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B66EE5" w:rsidRDefault="0069013E" w:rsidP="00647F81">
      <w:pPr>
        <w:rPr>
          <w:rFonts w:ascii="Garamond" w:hAnsi="Garamond" w:cs="Courier New"/>
          <w:noProof/>
          <w:sz w:val="20"/>
          <w:szCs w:val="20"/>
        </w:rPr>
      </w:pPr>
      <w:r w:rsidRPr="00167575">
        <w:rPr>
          <w:rFonts w:ascii="Garamond" w:hAnsi="Garamond" w:cs="Courier New"/>
          <w:noProof/>
          <w:sz w:val="20"/>
          <w:szCs w:val="20"/>
        </w:rPr>
        <w:t xml:space="preserve">Tout ça nous remet au pied du mur : qu'est-ce que c'est que le </w:t>
      </w:r>
      <w:r w:rsidR="00314B00" w:rsidRPr="00167575">
        <w:rPr>
          <w:rFonts w:ascii="Garamond" w:hAnsi="Garamond" w:cs="Courier New"/>
          <w:noProof/>
          <w:sz w:val="20"/>
          <w:szCs w:val="20"/>
        </w:rPr>
        <w:t>« </w:t>
      </w:r>
      <w:r w:rsidRPr="00167575">
        <w:rPr>
          <w:rFonts w:ascii="Garamond" w:hAnsi="Garamond"/>
          <w:i/>
          <w:noProof/>
          <w:color w:val="0000CC"/>
          <w:sz w:val="20"/>
          <w:szCs w:val="20"/>
        </w:rPr>
        <w:t>sens</w:t>
      </w:r>
      <w:r w:rsidR="00314B00" w:rsidRPr="00167575">
        <w:rPr>
          <w:rFonts w:ascii="Garamond" w:hAnsi="Garamond" w:cs="Courier New"/>
          <w:noProof/>
          <w:sz w:val="20"/>
          <w:szCs w:val="20"/>
        </w:rPr>
        <w:t> »</w:t>
      </w:r>
      <w:r w:rsidRPr="00167575">
        <w:rPr>
          <w:rFonts w:ascii="Garamond" w:hAnsi="Garamond" w:cs="Courier New"/>
          <w:noProof/>
          <w:sz w:val="20"/>
          <w:szCs w:val="20"/>
        </w:rPr>
        <w:t xml:space="preserve"> ? </w:t>
      </w:r>
    </w:p>
    <w:p w:rsidR="00B66EE5" w:rsidRDefault="0069013E" w:rsidP="00647F81">
      <w:pPr>
        <w:rPr>
          <w:rFonts w:ascii="Garamond" w:hAnsi="Garamond" w:cs="Courier New"/>
          <w:noProof/>
          <w:sz w:val="20"/>
          <w:szCs w:val="20"/>
        </w:rPr>
      </w:pPr>
      <w:r w:rsidRPr="00167575">
        <w:rPr>
          <w:rFonts w:ascii="Garamond" w:hAnsi="Garamond" w:cs="Courier New"/>
          <w:noProof/>
          <w:sz w:val="20"/>
          <w:szCs w:val="20"/>
        </w:rPr>
        <w:t xml:space="preserve">Eh ben, il vaut mieux repartir au niveau du </w:t>
      </w:r>
      <w:r w:rsidR="00091085" w:rsidRPr="00167575">
        <w:rPr>
          <w:rFonts w:ascii="Garamond" w:hAnsi="Garamond" w:cs="Courier New"/>
          <w:noProof/>
          <w:sz w:val="20"/>
          <w:szCs w:val="20"/>
        </w:rPr>
        <w:t>plaisir</w:t>
      </w:r>
      <w:r w:rsidR="00091085" w:rsidRPr="00167575">
        <w:rPr>
          <w:rFonts w:ascii="Garamond" w:hAnsi="Garamond"/>
          <w:i/>
          <w:noProof/>
          <w:color w:val="0000CC"/>
          <w:sz w:val="20"/>
          <w:szCs w:val="20"/>
        </w:rPr>
        <w:t xml:space="preserve">, </w:t>
      </w:r>
      <w:r w:rsidRPr="00167575">
        <w:rPr>
          <w:rFonts w:ascii="Garamond" w:hAnsi="Garamond" w:cs="Courier New"/>
          <w:noProof/>
          <w:sz w:val="20"/>
          <w:szCs w:val="20"/>
        </w:rPr>
        <w:t xml:space="preserve"> </w:t>
      </w:r>
      <w:r w:rsidR="00091085" w:rsidRPr="00167575">
        <w:rPr>
          <w:rFonts w:ascii="Garamond" w:hAnsi="Garamond" w:cs="Courier New"/>
          <w:noProof/>
          <w:sz w:val="20"/>
          <w:szCs w:val="20"/>
        </w:rPr>
        <w:t>du</w:t>
      </w:r>
      <w:r w:rsidRPr="00167575">
        <w:rPr>
          <w:rFonts w:ascii="Garamond" w:hAnsi="Garamond" w:cs="Courier New"/>
          <w:noProof/>
          <w:sz w:val="20"/>
          <w:szCs w:val="20"/>
        </w:rPr>
        <w:t xml:space="preserve"> plaisir que l'autre vous fait</w:t>
      </w:r>
      <w:r w:rsidR="00091085" w:rsidRPr="00167575">
        <w:rPr>
          <w:rFonts w:ascii="Garamond" w:hAnsi="Garamond" w:cs="Courier New"/>
          <w:noProof/>
          <w:sz w:val="20"/>
          <w:szCs w:val="20"/>
        </w:rPr>
        <w:t>,</w:t>
      </w:r>
      <w:r w:rsidRPr="00167575">
        <w:rPr>
          <w:rFonts w:ascii="Garamond" w:hAnsi="Garamond" w:cs="Courier New"/>
          <w:noProof/>
          <w:sz w:val="20"/>
          <w:szCs w:val="20"/>
        </w:rPr>
        <w:t xml:space="preserve"> c'est courant, on appelle ça même</w:t>
      </w:r>
      <w:r w:rsidR="00B66EE5">
        <w:rPr>
          <w:rFonts w:ascii="Garamond" w:hAnsi="Garamond" w:cs="Courier New"/>
          <w:noProof/>
          <w:sz w:val="20"/>
          <w:szCs w:val="20"/>
        </w:rPr>
        <w:t xml:space="preserve"> </w:t>
      </w:r>
    </w:p>
    <w:p w:rsidR="00B66EE5" w:rsidRDefault="00B66EE5" w:rsidP="00647F81">
      <w:pPr>
        <w:rPr>
          <w:rFonts w:ascii="Garamond" w:hAnsi="Garamond" w:cs="Courier New"/>
          <w:noProof/>
          <w:sz w:val="20"/>
          <w:szCs w:val="20"/>
        </w:rPr>
      </w:pPr>
      <w:r>
        <w:rPr>
          <w:rFonts w:ascii="Garamond" w:hAnsi="Garamond" w:cs="Courier New"/>
          <w:noProof/>
          <w:sz w:val="20"/>
          <w:szCs w:val="20"/>
        </w:rPr>
        <w:t xml:space="preserve">- </w:t>
      </w:r>
      <w:r w:rsidR="0069013E" w:rsidRPr="00167575">
        <w:rPr>
          <w:rFonts w:ascii="Garamond" w:hAnsi="Garamond" w:cs="Courier New"/>
          <w:noProof/>
          <w:sz w:val="20"/>
          <w:szCs w:val="20"/>
        </w:rPr>
        <w:t>dans une zone plus noble</w:t>
      </w:r>
      <w:r>
        <w:rPr>
          <w:rFonts w:ascii="Garamond" w:hAnsi="Garamond" w:cs="Courier New"/>
          <w:noProof/>
          <w:sz w:val="20"/>
          <w:szCs w:val="20"/>
        </w:rPr>
        <w:t xml:space="preserve"> - </w:t>
      </w:r>
      <w:r w:rsidR="0069013E" w:rsidRPr="00167575">
        <w:rPr>
          <w:rFonts w:ascii="Garamond" w:hAnsi="Garamond" w:cs="Courier New"/>
          <w:noProof/>
          <w:sz w:val="20"/>
          <w:szCs w:val="20"/>
        </w:rPr>
        <w:t xml:space="preserve">de </w:t>
      </w:r>
      <w:r w:rsidR="0069013E" w:rsidRPr="00167575">
        <w:rPr>
          <w:rFonts w:ascii="Garamond" w:hAnsi="Garamond"/>
          <w:i/>
          <w:noProof/>
          <w:color w:val="0000CC"/>
          <w:sz w:val="20"/>
          <w:szCs w:val="20"/>
        </w:rPr>
        <w:t>l'art</w:t>
      </w:r>
      <w:r w:rsidR="00995A9B" w:rsidRPr="00167575">
        <w:rPr>
          <w:rFonts w:ascii="Garamond" w:hAnsi="Garamond" w:cs="Courier New"/>
          <w:noProof/>
          <w:sz w:val="20"/>
          <w:szCs w:val="20"/>
        </w:rPr>
        <w:t>(</w:t>
      </w:r>
      <w:r w:rsidR="00E26B7D" w:rsidRPr="00167575">
        <w:rPr>
          <w:rFonts w:ascii="Garamond" w:hAnsi="Garamond"/>
          <w:i/>
          <w:noProof/>
          <w:sz w:val="20"/>
          <w:szCs w:val="20"/>
        </w:rPr>
        <w:t>l</w:t>
      </w:r>
      <w:r w:rsidR="00995A9B" w:rsidRPr="00167575">
        <w:rPr>
          <w:rFonts w:ascii="Garamond" w:hAnsi="Garamond"/>
          <w:i/>
          <w:noProof/>
          <w:sz w:val="20"/>
          <w:szCs w:val="20"/>
        </w:rPr>
        <w:t>,</w:t>
      </w:r>
      <w:r w:rsidR="0069013E" w:rsidRPr="00167575">
        <w:rPr>
          <w:rFonts w:ascii="Garamond" w:hAnsi="Garamond"/>
          <w:i/>
          <w:noProof/>
          <w:sz w:val="20"/>
          <w:szCs w:val="20"/>
        </w:rPr>
        <w:t xml:space="preserve"> apostro</w:t>
      </w:r>
      <w:r w:rsidR="0069013E" w:rsidRPr="00167575">
        <w:rPr>
          <w:rFonts w:ascii="Garamond" w:hAnsi="Garamond"/>
          <w:i/>
          <w:noProof/>
          <w:sz w:val="20"/>
          <w:szCs w:val="20"/>
        </w:rPr>
        <w:softHyphen/>
        <w:t>phe</w:t>
      </w:r>
      <w:r w:rsidR="00995A9B" w:rsidRPr="00167575">
        <w:rPr>
          <w:rFonts w:ascii="Garamond" w:hAnsi="Garamond" w:cs="Courier New"/>
          <w:noProof/>
          <w:sz w:val="20"/>
          <w:szCs w:val="20"/>
        </w:rPr>
        <w:t>)</w:t>
      </w:r>
      <w:r w:rsidR="00EC1906" w:rsidRPr="00167575">
        <w:rPr>
          <w:rFonts w:ascii="Garamond" w:hAnsi="Garamond" w:cs="Courier New"/>
          <w:noProof/>
          <w:sz w:val="20"/>
          <w:szCs w:val="20"/>
        </w:rPr>
        <w:t xml:space="preserve"> </w:t>
      </w:r>
      <w:r w:rsidR="008832C9" w:rsidRPr="00AF47EC">
        <w:rPr>
          <w:rFonts w:ascii="Garamond" w:hAnsi="Garamond" w:cs="Courier New"/>
          <w:noProof/>
          <w:color w:val="C00000"/>
          <w:sz w:val="14"/>
          <w:szCs w:val="14"/>
        </w:rPr>
        <w:t>[</w:t>
      </w:r>
      <w:r w:rsidR="008832C9" w:rsidRPr="00AF47EC">
        <w:rPr>
          <w:rFonts w:ascii="Garamond" w:hAnsi="Garamond" w:cs="Courier New"/>
          <w:i/>
          <w:noProof/>
          <w:color w:val="C00000"/>
          <w:sz w:val="14"/>
          <w:szCs w:val="14"/>
        </w:rPr>
        <w:t>Rires</w:t>
      </w:r>
      <w:r w:rsidR="008832C9" w:rsidRPr="00AF47EC">
        <w:rPr>
          <w:rFonts w:ascii="Garamond" w:hAnsi="Garamond" w:cs="Courier New"/>
          <w:noProof/>
          <w:color w:val="C00000"/>
          <w:sz w:val="14"/>
          <w:szCs w:val="14"/>
        </w:rPr>
        <w:t>]</w:t>
      </w:r>
      <w:r w:rsidR="0069013E" w:rsidRPr="00167575">
        <w:rPr>
          <w:rFonts w:ascii="Garamond" w:hAnsi="Garamond" w:cs="Courier New"/>
          <w:noProof/>
          <w:sz w:val="20"/>
          <w:szCs w:val="20"/>
        </w:rPr>
        <w:t xml:space="preserve">. C'est là qu'il faut attentivement considérer </w:t>
      </w:r>
      <w:r w:rsidR="0069013E" w:rsidRPr="00167575">
        <w:rPr>
          <w:rFonts w:ascii="Garamond" w:hAnsi="Garamond"/>
          <w:i/>
          <w:noProof/>
          <w:color w:val="0000CC"/>
          <w:sz w:val="20"/>
          <w:szCs w:val="20"/>
        </w:rPr>
        <w:t>le mur</w:t>
      </w:r>
      <w:r w:rsidR="0069013E" w:rsidRPr="00167575">
        <w:rPr>
          <w:rFonts w:ascii="Garamond" w:hAnsi="Garamond" w:cs="Courier New"/>
          <w:noProof/>
          <w:sz w:val="20"/>
          <w:szCs w:val="20"/>
        </w:rPr>
        <w:t xml:space="preserve">, </w:t>
      </w:r>
    </w:p>
    <w:p w:rsidR="00B66EE5" w:rsidRDefault="0069013E" w:rsidP="00647F81">
      <w:pPr>
        <w:rPr>
          <w:rFonts w:ascii="Garamond" w:hAnsi="Garamond" w:cs="Courier New"/>
          <w:noProof/>
          <w:sz w:val="20"/>
          <w:szCs w:val="20"/>
        </w:rPr>
      </w:pPr>
      <w:r w:rsidRPr="00167575">
        <w:rPr>
          <w:rFonts w:ascii="Garamond" w:hAnsi="Garamond" w:cs="Courier New"/>
          <w:noProof/>
          <w:sz w:val="20"/>
          <w:szCs w:val="20"/>
        </w:rPr>
        <w:t xml:space="preserve">parce qu'il y a une zone du </w:t>
      </w:r>
      <w:r w:rsidR="00E26B7D" w:rsidRPr="00167575">
        <w:rPr>
          <w:rFonts w:ascii="Garamond" w:hAnsi="Garamond" w:cs="Courier New"/>
          <w:noProof/>
          <w:sz w:val="20"/>
          <w:szCs w:val="20"/>
        </w:rPr>
        <w:t>« </w:t>
      </w:r>
      <w:r w:rsidR="00E26B7D" w:rsidRPr="00167575">
        <w:rPr>
          <w:rFonts w:ascii="Garamond" w:hAnsi="Garamond"/>
          <w:i/>
          <w:noProof/>
          <w:color w:val="0000CC"/>
          <w:sz w:val="20"/>
          <w:szCs w:val="20"/>
        </w:rPr>
        <w:t>sens</w:t>
      </w:r>
      <w:r w:rsidR="00E26B7D" w:rsidRPr="00167575">
        <w:rPr>
          <w:rFonts w:ascii="Garamond" w:hAnsi="Garamond" w:cs="Courier New"/>
          <w:noProof/>
          <w:sz w:val="20"/>
          <w:szCs w:val="20"/>
        </w:rPr>
        <w:t> »</w:t>
      </w:r>
      <w:r w:rsidRPr="00167575">
        <w:rPr>
          <w:rFonts w:ascii="Garamond" w:hAnsi="Garamond" w:cs="Courier New"/>
          <w:noProof/>
          <w:sz w:val="20"/>
          <w:szCs w:val="20"/>
        </w:rPr>
        <w:t xml:space="preserve"> </w:t>
      </w:r>
      <w:r w:rsidRPr="00167575">
        <w:rPr>
          <w:rFonts w:ascii="Garamond" w:hAnsi="Garamond"/>
          <w:i/>
          <w:noProof/>
          <w:sz w:val="20"/>
          <w:szCs w:val="20"/>
        </w:rPr>
        <w:t>bien éclairée</w:t>
      </w:r>
      <w:r w:rsidR="007A0854" w:rsidRPr="00167575">
        <w:rPr>
          <w:rFonts w:ascii="Garamond" w:hAnsi="Garamond" w:cs="Courier New"/>
          <w:noProof/>
          <w:sz w:val="20"/>
          <w:szCs w:val="20"/>
        </w:rPr>
        <w:t>.</w:t>
      </w:r>
      <w:r w:rsidRPr="00167575">
        <w:rPr>
          <w:rFonts w:ascii="Garamond" w:hAnsi="Garamond" w:cs="Courier New"/>
          <w:noProof/>
          <w:sz w:val="20"/>
          <w:szCs w:val="20"/>
        </w:rPr>
        <w:t xml:space="preserve"> </w:t>
      </w:r>
      <w:r w:rsidR="007A0854" w:rsidRPr="00167575">
        <w:rPr>
          <w:rFonts w:ascii="Garamond" w:hAnsi="Garamond"/>
          <w:i/>
          <w:noProof/>
          <w:sz w:val="20"/>
          <w:szCs w:val="20"/>
        </w:rPr>
        <w:t>Bien éclairée</w:t>
      </w:r>
      <w:r w:rsidR="007A0854" w:rsidRPr="00167575">
        <w:rPr>
          <w:rFonts w:ascii="Garamond" w:hAnsi="Garamond" w:cs="Courier New"/>
          <w:noProof/>
          <w:sz w:val="20"/>
          <w:szCs w:val="20"/>
        </w:rPr>
        <w:t xml:space="preserve"> </w:t>
      </w:r>
      <w:r w:rsidRPr="00167575">
        <w:rPr>
          <w:rFonts w:ascii="Garamond" w:hAnsi="Garamond" w:cs="Courier New"/>
          <w:noProof/>
          <w:sz w:val="20"/>
          <w:szCs w:val="20"/>
        </w:rPr>
        <w:t xml:space="preserve">par exemple par le nommé Léonard </w:t>
      </w:r>
      <w:r w:rsidR="00E26B7D" w:rsidRPr="00167575">
        <w:rPr>
          <w:rFonts w:ascii="Garamond" w:hAnsi="Garamond" w:cs="Courier New"/>
          <w:noProof/>
          <w:sz w:val="20"/>
          <w:szCs w:val="20"/>
        </w:rPr>
        <w:t>DE VINCI</w:t>
      </w:r>
      <w:r w:rsidRPr="00167575">
        <w:rPr>
          <w:rFonts w:ascii="Garamond" w:hAnsi="Garamond" w:cs="Courier New"/>
          <w:noProof/>
          <w:sz w:val="20"/>
          <w:szCs w:val="20"/>
        </w:rPr>
        <w:t xml:space="preserve">, </w:t>
      </w:r>
    </w:p>
    <w:p w:rsidR="00E26B7D" w:rsidRPr="00167575" w:rsidRDefault="0069013E" w:rsidP="00647F81">
      <w:pPr>
        <w:rPr>
          <w:rFonts w:ascii="Garamond" w:hAnsi="Garamond" w:cs="Courier New"/>
          <w:noProof/>
          <w:sz w:val="20"/>
          <w:szCs w:val="20"/>
        </w:rPr>
      </w:pPr>
      <w:r w:rsidRPr="00167575">
        <w:rPr>
          <w:rFonts w:ascii="Garamond" w:hAnsi="Garamond" w:cs="Courier New"/>
          <w:noProof/>
          <w:sz w:val="20"/>
          <w:szCs w:val="20"/>
        </w:rPr>
        <w:t xml:space="preserve">comme vous le savez, qui a laissé quelques </w:t>
      </w:r>
      <w:r w:rsidRPr="00B66EE5">
        <w:rPr>
          <w:rFonts w:ascii="Garamond" w:hAnsi="Garamond" w:cs="Courier New"/>
          <w:i/>
          <w:noProof/>
          <w:sz w:val="20"/>
          <w:szCs w:val="20"/>
        </w:rPr>
        <w:t>manuscrits</w:t>
      </w:r>
      <w:r w:rsidRPr="00167575">
        <w:rPr>
          <w:rFonts w:ascii="Garamond" w:hAnsi="Garamond" w:cs="Courier New"/>
          <w:noProof/>
          <w:sz w:val="20"/>
          <w:szCs w:val="20"/>
        </w:rPr>
        <w:t xml:space="preserve"> et menues babioles</w:t>
      </w:r>
      <w:r w:rsidR="00E26B7D" w:rsidRPr="00167575">
        <w:rPr>
          <w:rFonts w:ascii="Garamond" w:hAnsi="Garamond" w:cs="Courier New"/>
          <w:noProof/>
          <w:sz w:val="20"/>
          <w:szCs w:val="20"/>
        </w:rPr>
        <w:t xml:space="preserve">, </w:t>
      </w:r>
      <w:r w:rsidRPr="00167575">
        <w:rPr>
          <w:rFonts w:ascii="Garamond" w:hAnsi="Garamond" w:cs="Courier New"/>
          <w:noProof/>
          <w:sz w:val="20"/>
          <w:szCs w:val="20"/>
        </w:rPr>
        <w:t>pas tellement</w:t>
      </w:r>
      <w:r w:rsidR="00B66EE5">
        <w:rPr>
          <w:rFonts w:ascii="Garamond" w:hAnsi="Garamond" w:cs="Courier New"/>
          <w:noProof/>
          <w:sz w:val="20"/>
          <w:szCs w:val="20"/>
        </w:rPr>
        <w:t xml:space="preserve"> - </w:t>
      </w:r>
      <w:r w:rsidRPr="00167575">
        <w:rPr>
          <w:rFonts w:ascii="Garamond" w:hAnsi="Garamond" w:cs="Courier New"/>
          <w:noProof/>
          <w:sz w:val="20"/>
          <w:szCs w:val="20"/>
        </w:rPr>
        <w:t>il n'a pas peuplé les musées</w:t>
      </w:r>
      <w:r w:rsidR="00B66EE5">
        <w:rPr>
          <w:rFonts w:ascii="Garamond" w:hAnsi="Garamond" w:cs="Courier New"/>
          <w:noProof/>
          <w:sz w:val="20"/>
          <w:szCs w:val="20"/>
        </w:rPr>
        <w:t xml:space="preserve"> - </w:t>
      </w:r>
      <w:r w:rsidRPr="00167575">
        <w:rPr>
          <w:rFonts w:ascii="Garamond" w:hAnsi="Garamond" w:cs="Courier New"/>
          <w:noProof/>
          <w:sz w:val="20"/>
          <w:szCs w:val="20"/>
        </w:rPr>
        <w:t>mais il a dit de profondes vérités</w:t>
      </w:r>
      <w:r w:rsidR="00E26B7D" w:rsidRPr="00167575">
        <w:rPr>
          <w:rFonts w:ascii="Garamond" w:hAnsi="Garamond" w:cs="Courier New"/>
          <w:noProof/>
          <w:sz w:val="20"/>
          <w:szCs w:val="20"/>
        </w:rPr>
        <w:t>…</w:t>
      </w:r>
    </w:p>
    <w:p w:rsidR="00E26B7D" w:rsidRPr="00167575" w:rsidRDefault="0069013E" w:rsidP="007A0854">
      <w:pPr>
        <w:ind w:left="708"/>
        <w:rPr>
          <w:rFonts w:ascii="Garamond" w:hAnsi="Garamond" w:cs="Courier New"/>
          <w:noProof/>
          <w:sz w:val="20"/>
          <w:szCs w:val="20"/>
        </w:rPr>
      </w:pPr>
      <w:r w:rsidRPr="00167575">
        <w:rPr>
          <w:rFonts w:ascii="Garamond" w:hAnsi="Garamond" w:cs="Courier New"/>
          <w:noProof/>
          <w:sz w:val="20"/>
          <w:szCs w:val="20"/>
        </w:rPr>
        <w:t>il a dit de profondes vérités dont tout le monde devrait toujours se souvenir</w:t>
      </w:r>
    </w:p>
    <w:p w:rsidR="00E26B7D" w:rsidRPr="00167575" w:rsidRDefault="00E26B7D" w:rsidP="00647F81">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il a dit : « </w:t>
      </w:r>
      <w:r w:rsidR="0069013E" w:rsidRPr="00167575">
        <w:rPr>
          <w:rFonts w:ascii="Garamond" w:hAnsi="Garamond"/>
          <w:i/>
          <w:noProof/>
          <w:sz w:val="20"/>
          <w:szCs w:val="20"/>
        </w:rPr>
        <w:t>Regardez le mur</w:t>
      </w:r>
      <w:r w:rsidR="0097580E" w:rsidRPr="00167575">
        <w:rPr>
          <w:rFonts w:ascii="Garamond" w:hAnsi="Garamond" w:cs="Courier New"/>
          <w:noProof/>
          <w:sz w:val="20"/>
          <w:szCs w:val="20"/>
        </w:rPr>
        <w:t>…</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w:t>
      </w:r>
      <w:r w:rsidR="0097580E"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comme moi</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B66EE5" w:rsidRDefault="0097580E" w:rsidP="00E26B7D">
      <w:pPr>
        <w:ind w:left="708"/>
        <w:rPr>
          <w:rFonts w:ascii="Garamond" w:hAnsi="Garamond" w:cs="Courier New"/>
          <w:noProof/>
          <w:sz w:val="20"/>
          <w:szCs w:val="20"/>
        </w:rPr>
      </w:pPr>
      <w:r w:rsidRPr="00167575">
        <w:rPr>
          <w:rFonts w:ascii="Garamond" w:hAnsi="Garamond" w:cs="Courier New"/>
          <w:noProof/>
          <w:sz w:val="20"/>
          <w:szCs w:val="20"/>
        </w:rPr>
        <w:t>P</w:t>
      </w:r>
      <w:r w:rsidR="0069013E" w:rsidRPr="00167575">
        <w:rPr>
          <w:rFonts w:ascii="Garamond" w:hAnsi="Garamond" w:cs="Courier New"/>
          <w:noProof/>
          <w:sz w:val="20"/>
          <w:szCs w:val="20"/>
        </w:rPr>
        <w:t>uis</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depuis ce temps</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il est devenu le </w:t>
      </w:r>
      <w:r w:rsidR="0069013E" w:rsidRPr="00167575">
        <w:rPr>
          <w:rFonts w:ascii="Garamond" w:hAnsi="Garamond"/>
          <w:i/>
          <w:noProof/>
          <w:sz w:val="20"/>
          <w:szCs w:val="20"/>
        </w:rPr>
        <w:t>Léonard des familles</w:t>
      </w:r>
      <w:r w:rsidR="0069013E" w:rsidRPr="00167575">
        <w:rPr>
          <w:rFonts w:ascii="Garamond" w:hAnsi="Garamond" w:cs="Courier New"/>
          <w:noProof/>
          <w:sz w:val="20"/>
          <w:szCs w:val="20"/>
        </w:rPr>
        <w:t xml:space="preserve">, on fait cadeau de ses </w:t>
      </w:r>
      <w:r w:rsidR="0069013E" w:rsidRPr="00167575">
        <w:rPr>
          <w:rFonts w:ascii="Garamond" w:hAnsi="Garamond"/>
          <w:i/>
          <w:noProof/>
          <w:sz w:val="20"/>
          <w:szCs w:val="20"/>
        </w:rPr>
        <w:t>manuscrits</w:t>
      </w:r>
      <w:r w:rsidR="00E26B7D"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B66EE5" w:rsidRDefault="00E26B7D" w:rsidP="00E26B7D">
      <w:pPr>
        <w:ind w:left="708"/>
        <w:rPr>
          <w:rFonts w:ascii="Garamond" w:hAnsi="Garamond" w:cs="Courier New"/>
          <w:noProof/>
          <w:sz w:val="20"/>
          <w:szCs w:val="20"/>
        </w:rPr>
      </w:pPr>
      <w:r w:rsidRPr="00167575">
        <w:rPr>
          <w:rFonts w:ascii="Garamond" w:hAnsi="Garamond" w:cs="Courier New"/>
          <w:noProof/>
          <w:sz w:val="20"/>
          <w:szCs w:val="20"/>
        </w:rPr>
        <w:t>I</w:t>
      </w:r>
      <w:r w:rsidR="0069013E" w:rsidRPr="00167575">
        <w:rPr>
          <w:rFonts w:ascii="Garamond" w:hAnsi="Garamond" w:cs="Courier New"/>
          <w:noProof/>
          <w:sz w:val="20"/>
          <w:szCs w:val="20"/>
        </w:rPr>
        <w:t>l y a un ouvrage de luxe</w:t>
      </w:r>
      <w:r w:rsidRPr="00167575">
        <w:rPr>
          <w:rFonts w:ascii="Garamond" w:hAnsi="Garamond" w:cs="Courier New"/>
          <w:noProof/>
          <w:sz w:val="20"/>
          <w:szCs w:val="20"/>
        </w:rPr>
        <w:t xml:space="preserve"> - </w:t>
      </w:r>
      <w:r w:rsidR="0069013E" w:rsidRPr="00167575">
        <w:rPr>
          <w:rFonts w:ascii="Garamond" w:hAnsi="Garamond" w:cs="Courier New"/>
          <w:noProof/>
          <w:sz w:val="20"/>
          <w:szCs w:val="20"/>
        </w:rPr>
        <w:t>même à moi, on m'en a donnée une paire, vous vous rendez compte</w:t>
      </w:r>
      <w:r w:rsidRPr="00167575">
        <w:rPr>
          <w:rFonts w:ascii="Garamond" w:hAnsi="Garamond" w:cs="Courier New"/>
          <w:noProof/>
          <w:sz w:val="20"/>
          <w:szCs w:val="20"/>
        </w:rPr>
        <w:t>…</w:t>
      </w:r>
    </w:p>
    <w:p w:rsidR="00E26B7D" w:rsidRPr="00167575" w:rsidRDefault="00E26B7D" w:rsidP="00E26B7D">
      <w:pPr>
        <w:ind w:left="708"/>
        <w:rPr>
          <w:rFonts w:ascii="Garamond" w:hAnsi="Garamond" w:cs="Courier New"/>
          <w:noProof/>
          <w:sz w:val="20"/>
          <w:szCs w:val="20"/>
        </w:rPr>
      </w:pPr>
      <w:r w:rsidRPr="00167575">
        <w:rPr>
          <w:rFonts w:ascii="Garamond" w:hAnsi="Garamond" w:cs="Courier New"/>
          <w:noProof/>
          <w:sz w:val="20"/>
          <w:szCs w:val="20"/>
        </w:rPr>
        <w:t>M</w:t>
      </w:r>
      <w:r w:rsidR="0069013E" w:rsidRPr="00167575">
        <w:rPr>
          <w:rFonts w:ascii="Garamond" w:hAnsi="Garamond" w:cs="Courier New"/>
          <w:noProof/>
          <w:sz w:val="20"/>
          <w:szCs w:val="20"/>
        </w:rPr>
        <w:t>ais ça ne veut pas dire que c'est pas lisible</w:t>
      </w:r>
      <w:r w:rsidR="008832C9">
        <w:rPr>
          <w:rFonts w:ascii="Garamond" w:hAnsi="Garamond" w:cs="Courier New"/>
          <w:noProof/>
          <w:sz w:val="20"/>
          <w:szCs w:val="20"/>
        </w:rPr>
        <w:t xml:space="preserve"> </w:t>
      </w:r>
      <w:r w:rsidR="008832C9" w:rsidRPr="00AF47EC">
        <w:rPr>
          <w:rFonts w:ascii="Garamond" w:hAnsi="Garamond" w:cs="Courier New"/>
          <w:noProof/>
          <w:color w:val="C00000"/>
          <w:sz w:val="14"/>
          <w:szCs w:val="14"/>
        </w:rPr>
        <w:t>[</w:t>
      </w:r>
      <w:r w:rsidR="008832C9" w:rsidRPr="00AF47EC">
        <w:rPr>
          <w:rFonts w:ascii="Garamond" w:hAnsi="Garamond" w:cs="Courier New"/>
          <w:i/>
          <w:noProof/>
          <w:color w:val="C00000"/>
          <w:sz w:val="14"/>
          <w:szCs w:val="14"/>
        </w:rPr>
        <w:t>Rires</w:t>
      </w:r>
      <w:r w:rsidR="008832C9" w:rsidRPr="00AF47EC">
        <w:rPr>
          <w:rFonts w:ascii="Garamond" w:hAnsi="Garamond" w:cs="Courier New"/>
          <w:noProof/>
          <w:color w:val="C00000"/>
          <w:sz w:val="14"/>
          <w:szCs w:val="14"/>
        </w:rPr>
        <w:t>]</w:t>
      </w:r>
      <w:r w:rsidR="0069013E" w:rsidRPr="00167575">
        <w:rPr>
          <w:rFonts w:ascii="Garamond" w:hAnsi="Garamond" w:cs="Courier New"/>
          <w:noProof/>
          <w:sz w:val="20"/>
          <w:szCs w:val="20"/>
        </w:rPr>
        <w:t xml:space="preserve"> </w:t>
      </w:r>
    </w:p>
    <w:p w:rsidR="0097580E" w:rsidRPr="00167575" w:rsidRDefault="0097580E" w:rsidP="00647F81">
      <w:pPr>
        <w:rPr>
          <w:rFonts w:ascii="Garamond" w:hAnsi="Garamond" w:cs="Courier New"/>
          <w:noProof/>
          <w:sz w:val="20"/>
          <w:szCs w:val="20"/>
        </w:rPr>
      </w:pPr>
      <w:r w:rsidRPr="00167575">
        <w:rPr>
          <w:rFonts w:ascii="Garamond" w:hAnsi="Garamond" w:cs="Courier New"/>
          <w:noProof/>
          <w:sz w:val="20"/>
          <w:szCs w:val="20"/>
        </w:rPr>
        <w:t>…</w:t>
      </w:r>
      <w:r w:rsidR="00E26B7D" w:rsidRPr="00167575">
        <w:rPr>
          <w:rFonts w:ascii="Garamond" w:hAnsi="Garamond" w:cs="Courier New"/>
          <w:noProof/>
          <w:sz w:val="20"/>
          <w:szCs w:val="20"/>
        </w:rPr>
        <w:t>a</w:t>
      </w:r>
      <w:r w:rsidR="0069013E" w:rsidRPr="00167575">
        <w:rPr>
          <w:rFonts w:ascii="Garamond" w:hAnsi="Garamond" w:cs="Courier New"/>
          <w:noProof/>
          <w:sz w:val="20"/>
          <w:szCs w:val="20"/>
        </w:rPr>
        <w:t>lors il vous explique : «</w:t>
      </w:r>
      <w:r w:rsidRPr="00167575">
        <w:rPr>
          <w:rFonts w:ascii="Garamond" w:hAnsi="Garamond" w:cs="Courier New"/>
          <w:noProof/>
          <w:sz w:val="20"/>
          <w:szCs w:val="20"/>
        </w:rPr>
        <w:t xml:space="preserve"> </w:t>
      </w:r>
      <w:r w:rsidR="0069013E" w:rsidRPr="00167575">
        <w:rPr>
          <w:rFonts w:ascii="Garamond" w:hAnsi="Garamond"/>
          <w:i/>
          <w:noProof/>
          <w:sz w:val="20"/>
          <w:szCs w:val="20"/>
        </w:rPr>
        <w:t>Regardez bien le mur</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B66EE5" w:rsidRDefault="0097580E" w:rsidP="0097580E">
      <w:pPr>
        <w:ind w:left="708"/>
        <w:rPr>
          <w:rFonts w:ascii="Garamond" w:hAnsi="Garamond" w:cs="Courier New"/>
          <w:noProof/>
          <w:sz w:val="20"/>
          <w:szCs w:val="20"/>
        </w:rPr>
      </w:pPr>
      <w:r w:rsidRPr="00167575">
        <w:rPr>
          <w:rFonts w:ascii="Garamond" w:hAnsi="Garamond" w:cs="Courier New"/>
          <w:noProof/>
          <w:sz w:val="20"/>
          <w:szCs w:val="20"/>
        </w:rPr>
        <w:t>C</w:t>
      </w:r>
      <w:r w:rsidR="0069013E" w:rsidRPr="00167575">
        <w:rPr>
          <w:rFonts w:ascii="Garamond" w:hAnsi="Garamond" w:cs="Courier New"/>
          <w:noProof/>
          <w:sz w:val="20"/>
          <w:szCs w:val="20"/>
        </w:rPr>
        <w:t>omme ici c'est un peu sale</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Si c'était mieux</w:t>
      </w:r>
      <w:r w:rsidR="0069013E" w:rsidRPr="00167575">
        <w:rPr>
          <w:rFonts w:ascii="Garamond" w:hAnsi="Garamond" w:cs="Courier New"/>
          <w:i/>
          <w:noProof/>
          <w:sz w:val="20"/>
          <w:szCs w:val="20"/>
        </w:rPr>
        <w:t xml:space="preserve"> </w:t>
      </w:r>
      <w:r w:rsidR="0069013E" w:rsidRPr="00167575">
        <w:rPr>
          <w:rFonts w:ascii="Garamond" w:hAnsi="Garamond" w:cs="Courier New"/>
          <w:noProof/>
          <w:sz w:val="20"/>
          <w:szCs w:val="20"/>
        </w:rPr>
        <w:t xml:space="preserve">entretenu, </w:t>
      </w:r>
    </w:p>
    <w:p w:rsidR="0097580E" w:rsidRPr="00167575" w:rsidRDefault="0069013E" w:rsidP="0097580E">
      <w:pPr>
        <w:ind w:left="708"/>
        <w:rPr>
          <w:rFonts w:ascii="Garamond" w:hAnsi="Garamond" w:cs="Courier New"/>
          <w:noProof/>
          <w:sz w:val="20"/>
          <w:szCs w:val="20"/>
        </w:rPr>
      </w:pPr>
      <w:r w:rsidRPr="00167575">
        <w:rPr>
          <w:rFonts w:ascii="Garamond" w:hAnsi="Garamond" w:cs="Courier New"/>
          <w:noProof/>
          <w:sz w:val="20"/>
          <w:szCs w:val="20"/>
        </w:rPr>
        <w:t>il y aurait des tâches d'humidité et peut-être même des moisissures</w:t>
      </w:r>
    </w:p>
    <w:p w:rsidR="007A0854" w:rsidRPr="00167575" w:rsidRDefault="0097580E" w:rsidP="00647F81">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Eh bien, si vous en croyez Léonard</w:t>
      </w:r>
      <w:r w:rsidRPr="00167575">
        <w:rPr>
          <w:rFonts w:ascii="Garamond" w:hAnsi="Garamond" w:cs="Courier New"/>
          <w:noProof/>
          <w:sz w:val="20"/>
          <w:szCs w:val="20"/>
        </w:rPr>
        <w:t> :</w:t>
      </w:r>
      <w:r w:rsidR="0069013E" w:rsidRPr="00167575">
        <w:rPr>
          <w:rFonts w:ascii="Garamond" w:hAnsi="Garamond" w:cs="Courier New"/>
          <w:noProof/>
          <w:sz w:val="20"/>
          <w:szCs w:val="20"/>
        </w:rPr>
        <w:t xml:space="preserve"> s'il y a une tache de moi</w:t>
      </w:r>
      <w:r w:rsidR="0069013E" w:rsidRPr="00167575">
        <w:rPr>
          <w:rFonts w:ascii="Garamond" w:hAnsi="Garamond" w:cs="Courier New"/>
          <w:noProof/>
          <w:sz w:val="20"/>
          <w:szCs w:val="20"/>
        </w:rPr>
        <w:softHyphen/>
        <w:t xml:space="preserve">sissure, c'est une belle occasion </w:t>
      </w:r>
    </w:p>
    <w:p w:rsidR="0097580E" w:rsidRPr="00167575" w:rsidRDefault="0069013E" w:rsidP="00647F81">
      <w:pPr>
        <w:rPr>
          <w:rFonts w:ascii="Garamond" w:hAnsi="Garamond" w:cs="Courier New"/>
          <w:noProof/>
          <w:sz w:val="20"/>
          <w:szCs w:val="20"/>
        </w:rPr>
      </w:pPr>
      <w:r w:rsidRPr="00167575">
        <w:rPr>
          <w:rFonts w:ascii="Garamond" w:hAnsi="Garamond" w:cs="Courier New"/>
          <w:noProof/>
          <w:sz w:val="20"/>
          <w:szCs w:val="20"/>
        </w:rPr>
        <w:t xml:space="preserve">pour la transformer en </w:t>
      </w:r>
      <w:r w:rsidRPr="00167575">
        <w:rPr>
          <w:rFonts w:ascii="Garamond" w:hAnsi="Garamond"/>
          <w:i/>
          <w:noProof/>
          <w:sz w:val="20"/>
          <w:szCs w:val="20"/>
        </w:rPr>
        <w:t>madone</w:t>
      </w:r>
      <w:r w:rsidRPr="00167575">
        <w:rPr>
          <w:rFonts w:ascii="Garamond" w:hAnsi="Garamond" w:cs="Courier New"/>
          <w:noProof/>
          <w:sz w:val="20"/>
          <w:szCs w:val="20"/>
        </w:rPr>
        <w:t xml:space="preserve"> ou bien en </w:t>
      </w:r>
      <w:r w:rsidRPr="00167575">
        <w:rPr>
          <w:rFonts w:ascii="Garamond" w:hAnsi="Garamond"/>
          <w:i/>
          <w:noProof/>
          <w:sz w:val="20"/>
          <w:szCs w:val="20"/>
        </w:rPr>
        <w:t>athlète</w:t>
      </w:r>
      <w:r w:rsidRPr="00167575">
        <w:rPr>
          <w:rFonts w:ascii="Garamond" w:hAnsi="Garamond" w:cs="Courier New"/>
          <w:noProof/>
          <w:sz w:val="20"/>
          <w:szCs w:val="20"/>
        </w:rPr>
        <w:t xml:space="preserve"> </w:t>
      </w:r>
      <w:r w:rsidRPr="00167575">
        <w:rPr>
          <w:rFonts w:ascii="Garamond" w:hAnsi="Garamond"/>
          <w:i/>
          <w:noProof/>
          <w:sz w:val="20"/>
          <w:szCs w:val="20"/>
        </w:rPr>
        <w:t>musculeux</w:t>
      </w:r>
      <w:r w:rsidR="0097580E" w:rsidRPr="00167575">
        <w:rPr>
          <w:rFonts w:ascii="Garamond" w:hAnsi="Garamond" w:cs="Courier New"/>
          <w:noProof/>
          <w:sz w:val="20"/>
          <w:szCs w:val="20"/>
        </w:rPr>
        <w:t>…</w:t>
      </w:r>
      <w:r w:rsidRPr="00167575">
        <w:rPr>
          <w:rFonts w:ascii="Garamond" w:hAnsi="Garamond" w:cs="Courier New"/>
          <w:noProof/>
          <w:sz w:val="20"/>
          <w:szCs w:val="20"/>
        </w:rPr>
        <w:t xml:space="preserve"> </w:t>
      </w:r>
    </w:p>
    <w:p w:rsidR="0097580E" w:rsidRPr="00167575" w:rsidRDefault="0069013E" w:rsidP="0097580E">
      <w:pPr>
        <w:ind w:left="708"/>
        <w:rPr>
          <w:rFonts w:ascii="Garamond" w:hAnsi="Garamond" w:cs="Courier New"/>
          <w:noProof/>
          <w:sz w:val="20"/>
          <w:szCs w:val="20"/>
        </w:rPr>
      </w:pPr>
      <w:r w:rsidRPr="00167575">
        <w:rPr>
          <w:rFonts w:ascii="Garamond" w:hAnsi="Garamond" w:cs="Courier New"/>
          <w:noProof/>
          <w:sz w:val="20"/>
          <w:szCs w:val="20"/>
        </w:rPr>
        <w:t>ça, ça se prête encore mieux, parce que dans la moisissure, il y a toujours des ombres, des creux</w:t>
      </w:r>
    </w:p>
    <w:p w:rsidR="007A0854" w:rsidRPr="00167575" w:rsidRDefault="0097580E" w:rsidP="0097580E">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c'est très important ça</w:t>
      </w:r>
      <w:r w:rsidR="007A0854" w:rsidRPr="00167575">
        <w:rPr>
          <w:rFonts w:ascii="Garamond" w:hAnsi="Garamond" w:cs="Courier New"/>
          <w:noProof/>
          <w:sz w:val="20"/>
          <w:szCs w:val="20"/>
        </w:rPr>
        <w:t> :</w:t>
      </w:r>
      <w:r w:rsidR="0069013E" w:rsidRPr="00167575">
        <w:rPr>
          <w:rFonts w:ascii="Garamond" w:hAnsi="Garamond" w:cs="Courier New"/>
          <w:noProof/>
          <w:sz w:val="20"/>
          <w:szCs w:val="20"/>
        </w:rPr>
        <w:t xml:space="preserve"> s'apercevoir qu'il y a une classe de choses sur les murs, qui prête à </w:t>
      </w:r>
      <w:r w:rsidR="0069013E" w:rsidRPr="00167575">
        <w:rPr>
          <w:rFonts w:ascii="Garamond" w:hAnsi="Garamond"/>
          <w:i/>
          <w:noProof/>
          <w:sz w:val="20"/>
          <w:szCs w:val="20"/>
        </w:rPr>
        <w:t>la figure</w:t>
      </w:r>
      <w:r w:rsidR="0069013E" w:rsidRPr="00167575">
        <w:rPr>
          <w:rFonts w:ascii="Garamond" w:hAnsi="Garamond" w:cs="Courier New"/>
          <w:noProof/>
          <w:sz w:val="20"/>
          <w:szCs w:val="20"/>
        </w:rPr>
        <w:t xml:space="preserve">, </w:t>
      </w:r>
    </w:p>
    <w:p w:rsidR="0097580E" w:rsidRPr="00167575" w:rsidRDefault="0069013E" w:rsidP="0097580E">
      <w:pPr>
        <w:rPr>
          <w:rFonts w:ascii="Garamond" w:hAnsi="Garamond" w:cs="Courier New"/>
          <w:noProof/>
          <w:sz w:val="20"/>
          <w:szCs w:val="20"/>
        </w:rPr>
      </w:pPr>
      <w:r w:rsidRPr="00167575">
        <w:rPr>
          <w:rFonts w:ascii="Garamond" w:hAnsi="Garamond" w:cs="Courier New"/>
          <w:noProof/>
          <w:sz w:val="20"/>
          <w:szCs w:val="20"/>
        </w:rPr>
        <w:t xml:space="preserve">à </w:t>
      </w:r>
      <w:r w:rsidRPr="00167575">
        <w:rPr>
          <w:rFonts w:ascii="Garamond" w:hAnsi="Garamond"/>
          <w:i/>
          <w:noProof/>
          <w:sz w:val="20"/>
          <w:szCs w:val="20"/>
        </w:rPr>
        <w:t>la création d'art</w:t>
      </w:r>
      <w:r w:rsidRPr="00167575">
        <w:rPr>
          <w:rFonts w:ascii="Garamond" w:hAnsi="Garamond" w:cs="Courier New"/>
          <w:noProof/>
          <w:sz w:val="20"/>
          <w:szCs w:val="20"/>
        </w:rPr>
        <w:t>, comme on dit. C'est le figuratif même</w:t>
      </w:r>
      <w:r w:rsidR="007A0854" w:rsidRPr="00167575">
        <w:rPr>
          <w:rFonts w:ascii="Garamond" w:hAnsi="Garamond" w:cs="Courier New"/>
          <w:noProof/>
          <w:sz w:val="20"/>
          <w:szCs w:val="20"/>
        </w:rPr>
        <w:t>,</w:t>
      </w:r>
      <w:r w:rsidRPr="00167575">
        <w:rPr>
          <w:rFonts w:ascii="Garamond" w:hAnsi="Garamond" w:cs="Courier New"/>
          <w:noProof/>
          <w:sz w:val="20"/>
          <w:szCs w:val="20"/>
        </w:rPr>
        <w:t xml:space="preserve"> la tache</w:t>
      </w:r>
      <w:r w:rsidR="007A0854" w:rsidRPr="00167575">
        <w:rPr>
          <w:rFonts w:ascii="Garamond" w:hAnsi="Garamond" w:cs="Courier New"/>
          <w:noProof/>
          <w:sz w:val="20"/>
          <w:szCs w:val="20"/>
        </w:rPr>
        <w:t xml:space="preserve"> en</w:t>
      </w:r>
      <w:r w:rsidRPr="00167575">
        <w:rPr>
          <w:rFonts w:ascii="Garamond" w:hAnsi="Garamond" w:cs="Courier New"/>
          <w:noProof/>
          <w:sz w:val="20"/>
          <w:szCs w:val="20"/>
        </w:rPr>
        <w:t xml:space="preserve"> question. </w:t>
      </w:r>
    </w:p>
    <w:p w:rsidR="00B66EE5" w:rsidRDefault="00B66EE5" w:rsidP="0097580E">
      <w:pPr>
        <w:rPr>
          <w:rFonts w:ascii="Garamond" w:hAnsi="Garamond" w:cs="Courier New"/>
          <w:noProof/>
          <w:sz w:val="20"/>
          <w:szCs w:val="20"/>
        </w:rPr>
      </w:pPr>
    </w:p>
    <w:p w:rsidR="0097580E" w:rsidRPr="00167575" w:rsidRDefault="0069013E" w:rsidP="0097580E">
      <w:pPr>
        <w:rPr>
          <w:rFonts w:ascii="Garamond" w:hAnsi="Garamond" w:cs="Courier New"/>
          <w:noProof/>
          <w:sz w:val="20"/>
          <w:szCs w:val="20"/>
        </w:rPr>
      </w:pPr>
      <w:r w:rsidRPr="00167575">
        <w:rPr>
          <w:rFonts w:ascii="Garamond" w:hAnsi="Garamond" w:cs="Courier New"/>
          <w:noProof/>
          <w:sz w:val="20"/>
          <w:szCs w:val="20"/>
        </w:rPr>
        <w:t xml:space="preserve">Il faut tout de même savoir le rapport qu'il y a entre ça et </w:t>
      </w:r>
      <w:r w:rsidRPr="00167575">
        <w:rPr>
          <w:rFonts w:ascii="Garamond" w:hAnsi="Garamond"/>
          <w:i/>
          <w:noProof/>
          <w:sz w:val="20"/>
          <w:szCs w:val="20"/>
        </w:rPr>
        <w:t>quelque chose d'autre</w:t>
      </w:r>
      <w:r w:rsidRPr="00167575">
        <w:rPr>
          <w:rFonts w:ascii="Garamond" w:hAnsi="Garamond" w:cs="Courier New"/>
          <w:noProof/>
          <w:sz w:val="20"/>
          <w:szCs w:val="20"/>
        </w:rPr>
        <w:t xml:space="preserve"> qui peut venir sur le mur, c'est à savoir les </w:t>
      </w:r>
      <w:r w:rsidRPr="00167575">
        <w:rPr>
          <w:rFonts w:ascii="Garamond" w:hAnsi="Garamond"/>
          <w:i/>
          <w:noProof/>
          <w:color w:val="0000CC"/>
          <w:sz w:val="20"/>
          <w:szCs w:val="20"/>
        </w:rPr>
        <w:t>ravinements</w:t>
      </w:r>
      <w:r w:rsidRPr="00167575">
        <w:rPr>
          <w:rFonts w:ascii="Garamond" w:hAnsi="Garamond" w:cs="Courier New"/>
          <w:noProof/>
          <w:sz w:val="20"/>
          <w:szCs w:val="20"/>
        </w:rPr>
        <w:t xml:space="preserve">, non pas seulement de </w:t>
      </w:r>
      <w:r w:rsidRPr="00167575">
        <w:rPr>
          <w:rFonts w:ascii="Garamond" w:hAnsi="Garamond"/>
          <w:i/>
          <w:noProof/>
          <w:sz w:val="20"/>
          <w:szCs w:val="20"/>
        </w:rPr>
        <w:t>la parole</w:t>
      </w:r>
      <w:r w:rsidR="0097580E" w:rsidRPr="00167575">
        <w:rPr>
          <w:rFonts w:ascii="Garamond" w:hAnsi="Garamond" w:cs="Courier New"/>
          <w:noProof/>
          <w:sz w:val="20"/>
          <w:szCs w:val="20"/>
        </w:rPr>
        <w:t>…</w:t>
      </w:r>
      <w:r w:rsidRPr="00167575">
        <w:rPr>
          <w:rFonts w:ascii="Garamond" w:hAnsi="Garamond" w:cs="Courier New"/>
          <w:noProof/>
          <w:sz w:val="20"/>
          <w:szCs w:val="20"/>
        </w:rPr>
        <w:t xml:space="preserve"> </w:t>
      </w:r>
    </w:p>
    <w:p w:rsidR="0097580E" w:rsidRPr="00167575" w:rsidRDefault="0069013E" w:rsidP="0097580E">
      <w:pPr>
        <w:ind w:left="708"/>
        <w:rPr>
          <w:rFonts w:ascii="Garamond" w:hAnsi="Garamond" w:cs="Courier New"/>
          <w:noProof/>
          <w:sz w:val="20"/>
          <w:szCs w:val="20"/>
        </w:rPr>
      </w:pPr>
      <w:r w:rsidRPr="00167575">
        <w:rPr>
          <w:rFonts w:ascii="Garamond" w:hAnsi="Garamond" w:cs="Courier New"/>
          <w:noProof/>
          <w:sz w:val="20"/>
          <w:szCs w:val="20"/>
        </w:rPr>
        <w:t>encore que ça arrive, c'est bien comme ça que ça commence toujours</w:t>
      </w:r>
    </w:p>
    <w:p w:rsidR="0097580E" w:rsidRPr="00167575" w:rsidRDefault="0097580E" w:rsidP="0097580E">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mais du </w:t>
      </w:r>
      <w:r w:rsidR="0069013E" w:rsidRPr="00167575">
        <w:rPr>
          <w:rFonts w:ascii="Garamond" w:hAnsi="Garamond"/>
          <w:i/>
          <w:noProof/>
          <w:color w:val="0000CC"/>
          <w:sz w:val="20"/>
          <w:szCs w:val="20"/>
        </w:rPr>
        <w:t>discours</w:t>
      </w:r>
      <w:r w:rsidR="0069013E" w:rsidRPr="00167575">
        <w:rPr>
          <w:rFonts w:ascii="Garamond" w:hAnsi="Garamond" w:cs="Courier New"/>
          <w:noProof/>
          <w:sz w:val="20"/>
          <w:szCs w:val="20"/>
        </w:rPr>
        <w:t xml:space="preserve">. Autrement dit, si c'est du même ordre la </w:t>
      </w:r>
      <w:r w:rsidR="0069013E" w:rsidRPr="00167575">
        <w:rPr>
          <w:rFonts w:ascii="Garamond" w:hAnsi="Garamond"/>
          <w:i/>
          <w:noProof/>
          <w:color w:val="0000CC"/>
          <w:sz w:val="20"/>
          <w:szCs w:val="20"/>
        </w:rPr>
        <w:t>moisissure</w:t>
      </w:r>
      <w:r w:rsidR="0069013E" w:rsidRPr="00167575">
        <w:rPr>
          <w:rFonts w:ascii="Garamond" w:hAnsi="Garamond" w:cs="Courier New"/>
          <w:noProof/>
          <w:sz w:val="20"/>
          <w:szCs w:val="20"/>
        </w:rPr>
        <w:t xml:space="preserve"> sur le mur</w:t>
      </w:r>
      <w:r w:rsidR="007A0854" w:rsidRPr="00167575">
        <w:rPr>
          <w:rFonts w:ascii="Garamond" w:hAnsi="Garamond" w:cs="Courier New"/>
          <w:noProof/>
          <w:sz w:val="20"/>
          <w:szCs w:val="20"/>
        </w:rPr>
        <w:t>,</w:t>
      </w:r>
      <w:r w:rsidR="0069013E" w:rsidRPr="00167575">
        <w:rPr>
          <w:rFonts w:ascii="Garamond" w:hAnsi="Garamond" w:cs="Courier New"/>
          <w:noProof/>
          <w:sz w:val="20"/>
          <w:szCs w:val="20"/>
        </w:rPr>
        <w:t xml:space="preserve"> ou l'</w:t>
      </w:r>
      <w:r w:rsidR="0069013E" w:rsidRPr="00167575">
        <w:rPr>
          <w:rFonts w:ascii="Garamond" w:hAnsi="Garamond"/>
          <w:i/>
          <w:noProof/>
          <w:color w:val="0000CC"/>
          <w:sz w:val="20"/>
          <w:szCs w:val="20"/>
        </w:rPr>
        <w:t>écriture</w:t>
      </w:r>
      <w:r w:rsidR="0069013E" w:rsidRPr="00167575">
        <w:rPr>
          <w:rFonts w:ascii="Garamond" w:hAnsi="Garamond" w:cs="Courier New"/>
          <w:noProof/>
          <w:sz w:val="20"/>
          <w:szCs w:val="20"/>
        </w:rPr>
        <w:t xml:space="preserve">. </w:t>
      </w:r>
    </w:p>
    <w:p w:rsidR="0097580E" w:rsidRPr="00167575" w:rsidRDefault="0097580E" w:rsidP="0097580E">
      <w:pPr>
        <w:rPr>
          <w:rFonts w:ascii="Garamond" w:hAnsi="Garamond" w:cs="Courier New"/>
          <w:noProof/>
          <w:sz w:val="20"/>
          <w:szCs w:val="20"/>
        </w:rPr>
      </w:pPr>
    </w:p>
    <w:p w:rsidR="00623A7B" w:rsidRPr="00167575" w:rsidRDefault="0069013E" w:rsidP="0097580E">
      <w:pPr>
        <w:rPr>
          <w:rFonts w:ascii="Garamond" w:hAnsi="Garamond" w:cs="Courier New"/>
          <w:noProof/>
          <w:sz w:val="20"/>
          <w:szCs w:val="20"/>
        </w:rPr>
      </w:pPr>
      <w:r w:rsidRPr="00167575">
        <w:rPr>
          <w:rFonts w:ascii="Garamond" w:hAnsi="Garamond" w:cs="Courier New"/>
          <w:noProof/>
          <w:sz w:val="20"/>
          <w:szCs w:val="20"/>
        </w:rPr>
        <w:t xml:space="preserve">Ça devrait intéresser ici </w:t>
      </w:r>
      <w:r w:rsidRPr="00167575">
        <w:rPr>
          <w:rFonts w:ascii="Garamond" w:hAnsi="Garamond"/>
          <w:i/>
          <w:noProof/>
          <w:sz w:val="20"/>
          <w:szCs w:val="20"/>
        </w:rPr>
        <w:t>un certain nombre</w:t>
      </w:r>
      <w:r w:rsidRPr="00167575">
        <w:rPr>
          <w:rFonts w:ascii="Garamond" w:hAnsi="Garamond" w:cs="Courier New"/>
          <w:noProof/>
          <w:sz w:val="20"/>
          <w:szCs w:val="20"/>
        </w:rPr>
        <w:t xml:space="preserve"> de personnes qui, je pense, il n'y a pas très longtemps</w:t>
      </w:r>
      <w:r w:rsidR="00B66EE5">
        <w:rPr>
          <w:rFonts w:ascii="Garamond" w:hAnsi="Garamond" w:cs="Courier New"/>
          <w:noProof/>
          <w:sz w:val="20"/>
          <w:szCs w:val="20"/>
        </w:rPr>
        <w:t xml:space="preserve"> - </w:t>
      </w:r>
      <w:r w:rsidRPr="00167575">
        <w:rPr>
          <w:rFonts w:ascii="Garamond" w:hAnsi="Garamond" w:cs="Courier New"/>
          <w:noProof/>
          <w:sz w:val="20"/>
          <w:szCs w:val="20"/>
        </w:rPr>
        <w:t>ça commence à vieillir</w:t>
      </w:r>
      <w:r w:rsidR="00B66EE5">
        <w:rPr>
          <w:rFonts w:ascii="Garamond" w:hAnsi="Garamond" w:cs="Courier New"/>
          <w:noProof/>
          <w:sz w:val="20"/>
          <w:szCs w:val="20"/>
        </w:rPr>
        <w:t xml:space="preserve"> - </w:t>
      </w:r>
      <w:r w:rsidRPr="00167575">
        <w:rPr>
          <w:rFonts w:ascii="Garamond" w:hAnsi="Garamond" w:cs="Courier New"/>
          <w:noProof/>
          <w:sz w:val="20"/>
          <w:szCs w:val="20"/>
        </w:rPr>
        <w:t xml:space="preserve">se sont beaucoup occupés d'écrire des choses, </w:t>
      </w:r>
      <w:r w:rsidRPr="00167575">
        <w:rPr>
          <w:rFonts w:ascii="Garamond" w:hAnsi="Garamond"/>
          <w:i/>
          <w:noProof/>
          <w:sz w:val="20"/>
          <w:szCs w:val="20"/>
        </w:rPr>
        <w:t xml:space="preserve">des </w:t>
      </w:r>
      <w:r w:rsidRPr="00167575">
        <w:rPr>
          <w:rFonts w:ascii="Garamond" w:hAnsi="Garamond"/>
          <w:i/>
          <w:noProof/>
          <w:color w:val="0000CC"/>
          <w:sz w:val="20"/>
          <w:szCs w:val="20"/>
        </w:rPr>
        <w:t>lettres d'amour</w:t>
      </w:r>
      <w:r w:rsidRPr="00167575">
        <w:rPr>
          <w:rFonts w:ascii="Garamond" w:hAnsi="Garamond"/>
          <w:i/>
          <w:noProof/>
          <w:sz w:val="20"/>
          <w:szCs w:val="20"/>
        </w:rPr>
        <w:t xml:space="preserve"> sur les murs</w:t>
      </w:r>
      <w:r w:rsidRPr="00167575">
        <w:rPr>
          <w:rFonts w:ascii="Garamond" w:hAnsi="Garamond" w:cs="Courier New"/>
          <w:noProof/>
          <w:sz w:val="20"/>
          <w:szCs w:val="20"/>
        </w:rPr>
        <w:t xml:space="preserve">. C'était un vachement beau temps. </w:t>
      </w:r>
    </w:p>
    <w:p w:rsidR="00B66EE5" w:rsidRDefault="0069013E" w:rsidP="0097580E">
      <w:pPr>
        <w:rPr>
          <w:rFonts w:ascii="Garamond" w:hAnsi="Garamond" w:cs="Courier New"/>
          <w:noProof/>
          <w:sz w:val="20"/>
          <w:szCs w:val="20"/>
        </w:rPr>
      </w:pPr>
      <w:r w:rsidRPr="00167575">
        <w:rPr>
          <w:rFonts w:ascii="Garamond" w:hAnsi="Garamond" w:cs="Courier New"/>
          <w:noProof/>
          <w:sz w:val="20"/>
          <w:szCs w:val="20"/>
        </w:rPr>
        <w:t xml:space="preserve">Il y en a qui ne s'en sont jamais consolés du temps où on pouvait </w:t>
      </w:r>
      <w:r w:rsidRPr="00167575">
        <w:rPr>
          <w:rFonts w:ascii="Garamond" w:hAnsi="Garamond"/>
          <w:i/>
          <w:noProof/>
          <w:sz w:val="20"/>
          <w:szCs w:val="20"/>
        </w:rPr>
        <w:t>écrire sur les murs</w:t>
      </w:r>
      <w:r w:rsidRPr="00167575">
        <w:rPr>
          <w:rFonts w:ascii="Garamond" w:hAnsi="Garamond" w:cs="Courier New"/>
          <w:noProof/>
          <w:sz w:val="20"/>
          <w:szCs w:val="20"/>
        </w:rPr>
        <w:t xml:space="preserve"> et où d'un truc</w:t>
      </w:r>
      <w:r w:rsidR="007A0854" w:rsidRPr="00167575">
        <w:rPr>
          <w:rFonts w:ascii="Garamond" w:hAnsi="Garamond" w:cs="Courier New"/>
          <w:noProof/>
          <w:sz w:val="20"/>
          <w:szCs w:val="20"/>
        </w:rPr>
        <w:t>,</w:t>
      </w:r>
      <w:r w:rsidRPr="00167575">
        <w:rPr>
          <w:rFonts w:ascii="Garamond" w:hAnsi="Garamond" w:cs="Courier New"/>
          <w:noProof/>
          <w:sz w:val="20"/>
          <w:szCs w:val="20"/>
        </w:rPr>
        <w:t xml:space="preserve"> dans </w:t>
      </w:r>
      <w:r w:rsidRPr="00167575">
        <w:rPr>
          <w:rFonts w:ascii="Garamond" w:hAnsi="Garamond"/>
          <w:i/>
          <w:noProof/>
          <w:sz w:val="20"/>
          <w:szCs w:val="20"/>
        </w:rPr>
        <w:t>Publicis</w:t>
      </w:r>
      <w:r w:rsidRPr="00167575">
        <w:rPr>
          <w:rFonts w:ascii="Garamond" w:hAnsi="Garamond" w:cs="Courier New"/>
          <w:noProof/>
          <w:sz w:val="20"/>
          <w:szCs w:val="20"/>
        </w:rPr>
        <w:t xml:space="preserve"> </w:t>
      </w:r>
    </w:p>
    <w:p w:rsidR="00623A7B" w:rsidRPr="00167575" w:rsidRDefault="0069013E" w:rsidP="0097580E">
      <w:pPr>
        <w:rPr>
          <w:rFonts w:ascii="Garamond" w:hAnsi="Garamond" w:cs="Courier New"/>
          <w:noProof/>
          <w:sz w:val="20"/>
          <w:szCs w:val="20"/>
        </w:rPr>
      </w:pPr>
      <w:r w:rsidRPr="00167575">
        <w:rPr>
          <w:rFonts w:ascii="Garamond" w:hAnsi="Garamond" w:cs="Courier New"/>
          <w:noProof/>
          <w:sz w:val="20"/>
          <w:szCs w:val="20"/>
        </w:rPr>
        <w:t xml:space="preserve">on déduisait que </w:t>
      </w:r>
      <w:r w:rsidR="00623A7B" w:rsidRPr="00167575">
        <w:rPr>
          <w:rFonts w:ascii="Garamond" w:hAnsi="Garamond" w:cs="Courier New"/>
          <w:noProof/>
          <w:sz w:val="20"/>
          <w:szCs w:val="20"/>
        </w:rPr>
        <w:t>« </w:t>
      </w:r>
      <w:r w:rsidRPr="00167575">
        <w:rPr>
          <w:rFonts w:ascii="Garamond" w:hAnsi="Garamond"/>
          <w:i/>
          <w:noProof/>
          <w:sz w:val="20"/>
          <w:szCs w:val="20"/>
        </w:rPr>
        <w:t>les murs avaient la parole</w:t>
      </w:r>
      <w:r w:rsidR="00623A7B" w:rsidRPr="00167575">
        <w:rPr>
          <w:rFonts w:ascii="Garamond" w:hAnsi="Garamond" w:cs="Courier New"/>
          <w:noProof/>
          <w:sz w:val="20"/>
          <w:szCs w:val="20"/>
        </w:rPr>
        <w:t> »</w:t>
      </w:r>
      <w:r w:rsidRPr="00167575">
        <w:rPr>
          <w:rFonts w:ascii="Garamond" w:hAnsi="Garamond" w:cs="Courier New"/>
          <w:noProof/>
          <w:sz w:val="20"/>
          <w:szCs w:val="20"/>
        </w:rPr>
        <w:t xml:space="preserve">. Comme si ça pouvait arriver ! Je voudrais simplement faire remarquer qu'il vaudrait mieux </w:t>
      </w:r>
      <w:r w:rsidRPr="00167575">
        <w:rPr>
          <w:rFonts w:ascii="Garamond" w:hAnsi="Garamond"/>
          <w:i/>
          <w:noProof/>
          <w:sz w:val="20"/>
          <w:szCs w:val="20"/>
        </w:rPr>
        <w:t>qu'il n'y ait jamais rien d'écrit sur les murs</w:t>
      </w:r>
      <w:r w:rsidRPr="00167575">
        <w:rPr>
          <w:rFonts w:ascii="Garamond" w:hAnsi="Garamond" w:cs="Courier New"/>
          <w:noProof/>
          <w:sz w:val="20"/>
          <w:szCs w:val="20"/>
        </w:rPr>
        <w:t xml:space="preserve">. Ce qui y est déjà écrit, il faudrait même l'en retirer. </w:t>
      </w:r>
    </w:p>
    <w:p w:rsidR="00B66EE5" w:rsidRDefault="0069013E" w:rsidP="0097580E">
      <w:pPr>
        <w:rPr>
          <w:rFonts w:ascii="Garamond" w:hAnsi="Garamond" w:cs="Courier New"/>
          <w:noProof/>
          <w:sz w:val="20"/>
          <w:szCs w:val="20"/>
        </w:rPr>
      </w:pPr>
      <w:r w:rsidRPr="00167575">
        <w:rPr>
          <w:rFonts w:ascii="Garamond" w:hAnsi="Garamond" w:cs="Courier New"/>
          <w:noProof/>
          <w:sz w:val="20"/>
          <w:szCs w:val="20"/>
        </w:rPr>
        <w:t>«</w:t>
      </w:r>
      <w:r w:rsidR="00623A7B" w:rsidRPr="00167575">
        <w:rPr>
          <w:rFonts w:ascii="Garamond" w:hAnsi="Garamond" w:cs="Courier New"/>
          <w:noProof/>
          <w:sz w:val="20"/>
          <w:szCs w:val="20"/>
        </w:rPr>
        <w:t xml:space="preserve"> </w:t>
      </w:r>
      <w:r w:rsidRPr="00167575">
        <w:rPr>
          <w:rFonts w:ascii="Garamond" w:hAnsi="Garamond"/>
          <w:i/>
          <w:noProof/>
          <w:sz w:val="20"/>
          <w:szCs w:val="20"/>
        </w:rPr>
        <w:t xml:space="preserve">Liberté - </w:t>
      </w:r>
      <w:r w:rsidR="00623A7B" w:rsidRPr="00167575">
        <w:rPr>
          <w:rFonts w:ascii="Garamond" w:hAnsi="Garamond"/>
          <w:i/>
          <w:noProof/>
          <w:sz w:val="20"/>
          <w:szCs w:val="20"/>
        </w:rPr>
        <w:t>É</w:t>
      </w:r>
      <w:r w:rsidRPr="00167575">
        <w:rPr>
          <w:rFonts w:ascii="Garamond" w:hAnsi="Garamond"/>
          <w:i/>
          <w:noProof/>
          <w:sz w:val="20"/>
          <w:szCs w:val="20"/>
        </w:rPr>
        <w:t xml:space="preserve">galité </w:t>
      </w:r>
      <w:r w:rsidR="00B66EE5">
        <w:rPr>
          <w:rFonts w:ascii="Garamond" w:hAnsi="Garamond"/>
          <w:i/>
          <w:noProof/>
          <w:sz w:val="20"/>
          <w:szCs w:val="20"/>
        </w:rPr>
        <w:t>-</w:t>
      </w:r>
      <w:r w:rsidRPr="00167575">
        <w:rPr>
          <w:rFonts w:ascii="Garamond" w:hAnsi="Garamond"/>
          <w:i/>
          <w:noProof/>
          <w:sz w:val="20"/>
          <w:szCs w:val="20"/>
        </w:rPr>
        <w:t xml:space="preserve"> Fraternité</w:t>
      </w:r>
      <w:r w:rsidR="00623A7B" w:rsidRPr="00167575">
        <w:rPr>
          <w:rFonts w:ascii="Garamond" w:hAnsi="Garamond" w:cs="Courier New"/>
          <w:noProof/>
          <w:sz w:val="20"/>
          <w:szCs w:val="20"/>
        </w:rPr>
        <w:t xml:space="preserve"> </w:t>
      </w:r>
      <w:r w:rsidRPr="00167575">
        <w:rPr>
          <w:rFonts w:ascii="Garamond" w:hAnsi="Garamond" w:cs="Courier New"/>
          <w:noProof/>
          <w:sz w:val="20"/>
          <w:szCs w:val="20"/>
        </w:rPr>
        <w:t xml:space="preserve">» par exemple, c'est indécent ! </w:t>
      </w:r>
      <w:r w:rsidR="00B66EE5">
        <w:rPr>
          <w:rFonts w:ascii="Garamond" w:hAnsi="Garamond" w:cs="Courier New"/>
          <w:noProof/>
          <w:sz w:val="20"/>
          <w:szCs w:val="20"/>
        </w:rPr>
        <w:t xml:space="preserve"> </w:t>
      </w:r>
      <w:r w:rsidRPr="00167575">
        <w:rPr>
          <w:rFonts w:ascii="Garamond" w:hAnsi="Garamond" w:cs="Courier New"/>
          <w:noProof/>
          <w:sz w:val="20"/>
          <w:szCs w:val="20"/>
        </w:rPr>
        <w:t>«</w:t>
      </w:r>
      <w:r w:rsidR="00623A7B" w:rsidRPr="00167575">
        <w:rPr>
          <w:rFonts w:ascii="Garamond" w:hAnsi="Garamond" w:cs="Courier New"/>
          <w:noProof/>
          <w:sz w:val="20"/>
          <w:szCs w:val="20"/>
        </w:rPr>
        <w:t xml:space="preserve"> </w:t>
      </w:r>
      <w:r w:rsidRPr="00167575">
        <w:rPr>
          <w:rFonts w:ascii="Garamond" w:hAnsi="Garamond"/>
          <w:i/>
          <w:noProof/>
          <w:sz w:val="20"/>
          <w:szCs w:val="20"/>
        </w:rPr>
        <w:t>Défense de fumer</w:t>
      </w:r>
      <w:r w:rsidR="00623A7B" w:rsidRPr="00167575">
        <w:rPr>
          <w:rFonts w:ascii="Garamond" w:hAnsi="Garamond" w:cs="Courier New"/>
          <w:noProof/>
          <w:sz w:val="20"/>
          <w:szCs w:val="20"/>
        </w:rPr>
        <w:t xml:space="preserve"> </w:t>
      </w:r>
      <w:r w:rsidRPr="00167575">
        <w:rPr>
          <w:rFonts w:ascii="Garamond" w:hAnsi="Garamond" w:cs="Courier New"/>
          <w:noProof/>
          <w:sz w:val="20"/>
          <w:szCs w:val="20"/>
        </w:rPr>
        <w:t xml:space="preserve">», c'est pas possible, </w:t>
      </w:r>
    </w:p>
    <w:p w:rsidR="00623A7B" w:rsidRPr="00167575" w:rsidRDefault="0069013E" w:rsidP="0097580E">
      <w:pPr>
        <w:rPr>
          <w:rFonts w:ascii="Garamond" w:hAnsi="Garamond" w:cs="Courier New"/>
          <w:noProof/>
          <w:sz w:val="20"/>
          <w:szCs w:val="20"/>
        </w:rPr>
      </w:pPr>
      <w:r w:rsidRPr="00167575">
        <w:rPr>
          <w:rFonts w:ascii="Garamond" w:hAnsi="Garamond" w:cs="Courier New"/>
          <w:noProof/>
          <w:sz w:val="20"/>
          <w:szCs w:val="20"/>
        </w:rPr>
        <w:t xml:space="preserve">d'autant plus que tout le monde fume, il y a là une erreur de tactique. </w:t>
      </w:r>
    </w:p>
    <w:p w:rsidR="00623A7B" w:rsidRPr="00167575" w:rsidRDefault="00623A7B" w:rsidP="0097580E">
      <w:pPr>
        <w:rPr>
          <w:rFonts w:ascii="Garamond" w:hAnsi="Garamond" w:cs="Courier New"/>
          <w:noProof/>
          <w:sz w:val="20"/>
          <w:szCs w:val="20"/>
        </w:rPr>
      </w:pPr>
    </w:p>
    <w:p w:rsidR="00623A7B" w:rsidRPr="00167575" w:rsidRDefault="0069013E" w:rsidP="0097580E">
      <w:pPr>
        <w:rPr>
          <w:rFonts w:ascii="Garamond" w:hAnsi="Garamond" w:cs="Courier New"/>
          <w:noProof/>
          <w:sz w:val="20"/>
          <w:szCs w:val="20"/>
        </w:rPr>
      </w:pPr>
      <w:r w:rsidRPr="00167575">
        <w:rPr>
          <w:rFonts w:ascii="Garamond" w:hAnsi="Garamond" w:cs="Courier New"/>
          <w:noProof/>
          <w:sz w:val="20"/>
          <w:szCs w:val="20"/>
        </w:rPr>
        <w:t xml:space="preserve">Je l'ai déjà dit tout à l'heure pour </w:t>
      </w:r>
      <w:r w:rsidRPr="00167575">
        <w:rPr>
          <w:rFonts w:ascii="Garamond" w:hAnsi="Garamond"/>
          <w:i/>
          <w:noProof/>
          <w:color w:val="0000CC"/>
          <w:sz w:val="20"/>
          <w:szCs w:val="20"/>
        </w:rPr>
        <w:t>la lettre d'(a)</w:t>
      </w:r>
      <w:r w:rsidRPr="00B66EE5">
        <w:rPr>
          <w:rFonts w:ascii="Garamond" w:hAnsi="Garamond"/>
          <w:i/>
          <w:noProof/>
          <w:color w:val="0000CC"/>
          <w:sz w:val="20"/>
          <w:szCs w:val="20"/>
        </w:rPr>
        <w:t>mur</w:t>
      </w:r>
      <w:r w:rsidRPr="00B66EE5">
        <w:rPr>
          <w:rFonts w:ascii="Garamond" w:hAnsi="Garamond" w:cs="Courier New"/>
          <w:i/>
          <w:noProof/>
          <w:sz w:val="20"/>
          <w:szCs w:val="20"/>
        </w:rPr>
        <w:t xml:space="preserve"> : tout ce qui s'écrit renforce le mur</w:t>
      </w:r>
      <w:r w:rsidRPr="00167575">
        <w:rPr>
          <w:rFonts w:ascii="Garamond" w:hAnsi="Garamond" w:cs="Courier New"/>
          <w:noProof/>
          <w:sz w:val="20"/>
          <w:szCs w:val="20"/>
        </w:rPr>
        <w:t xml:space="preserve">. C'est pas forcément une objection. </w:t>
      </w:r>
    </w:p>
    <w:p w:rsidR="00623A7B" w:rsidRPr="00167575" w:rsidRDefault="0069013E" w:rsidP="0097580E">
      <w:pPr>
        <w:rPr>
          <w:rFonts w:ascii="Garamond" w:hAnsi="Garamond" w:cs="Courier New"/>
          <w:noProof/>
          <w:sz w:val="20"/>
          <w:szCs w:val="20"/>
        </w:rPr>
      </w:pPr>
      <w:r w:rsidRPr="00167575">
        <w:rPr>
          <w:rFonts w:ascii="Garamond" w:hAnsi="Garamond" w:cs="Courier New"/>
          <w:noProof/>
          <w:sz w:val="20"/>
          <w:szCs w:val="20"/>
        </w:rPr>
        <w:t xml:space="preserve">Mais ce qu'il y a de certain, c'est qu'il ne faut pas croire que </w:t>
      </w:r>
      <w:r w:rsidR="007A0854" w:rsidRPr="00167575">
        <w:rPr>
          <w:rFonts w:ascii="Garamond" w:hAnsi="Garamond" w:cs="Courier New"/>
          <w:noProof/>
          <w:sz w:val="20"/>
          <w:szCs w:val="20"/>
        </w:rPr>
        <w:t>ce</w:t>
      </w:r>
      <w:r w:rsidRPr="00167575">
        <w:rPr>
          <w:rFonts w:ascii="Garamond" w:hAnsi="Garamond" w:cs="Courier New"/>
          <w:noProof/>
          <w:sz w:val="20"/>
          <w:szCs w:val="20"/>
        </w:rPr>
        <w:t xml:space="preserve"> soit absolument nécessaire</w:t>
      </w:r>
      <w:r w:rsidR="007A0854" w:rsidRPr="00167575">
        <w:rPr>
          <w:rFonts w:ascii="Garamond" w:hAnsi="Garamond" w:cs="Courier New"/>
          <w:noProof/>
          <w:sz w:val="20"/>
          <w:szCs w:val="20"/>
        </w:rPr>
        <w:t>.</w:t>
      </w:r>
      <w:r w:rsidRPr="00167575">
        <w:rPr>
          <w:rFonts w:ascii="Garamond" w:hAnsi="Garamond" w:cs="Courier New"/>
          <w:noProof/>
          <w:sz w:val="20"/>
          <w:szCs w:val="20"/>
        </w:rPr>
        <w:t xml:space="preserve"> </w:t>
      </w:r>
      <w:r w:rsidR="007A0854" w:rsidRPr="00167575">
        <w:rPr>
          <w:rFonts w:ascii="Garamond" w:hAnsi="Garamond" w:cs="Courier New"/>
          <w:noProof/>
          <w:sz w:val="20"/>
          <w:szCs w:val="20"/>
        </w:rPr>
        <w:t>M</w:t>
      </w:r>
      <w:r w:rsidRPr="00167575">
        <w:rPr>
          <w:rFonts w:ascii="Garamond" w:hAnsi="Garamond" w:cs="Courier New"/>
          <w:noProof/>
          <w:sz w:val="20"/>
          <w:szCs w:val="20"/>
        </w:rPr>
        <w:t xml:space="preserve">ais ça sert quand même parce que </w:t>
      </w:r>
      <w:r w:rsidRPr="00167575">
        <w:rPr>
          <w:rFonts w:ascii="Garamond" w:hAnsi="Garamond" w:cs="Courier New"/>
          <w:i/>
          <w:noProof/>
          <w:sz w:val="20"/>
          <w:szCs w:val="20"/>
        </w:rPr>
        <w:t>si on n'avait jamais rien écrit sur un mur</w:t>
      </w:r>
      <w:r w:rsidR="00B66EE5">
        <w:rPr>
          <w:rFonts w:ascii="Garamond" w:hAnsi="Garamond" w:cs="Courier New"/>
          <w:noProof/>
          <w:sz w:val="20"/>
          <w:szCs w:val="20"/>
        </w:rPr>
        <w:t xml:space="preserve"> - </w:t>
      </w:r>
      <w:r w:rsidRPr="00167575">
        <w:rPr>
          <w:rFonts w:ascii="Garamond" w:hAnsi="Garamond" w:cs="Courier New"/>
          <w:noProof/>
          <w:sz w:val="20"/>
          <w:szCs w:val="20"/>
        </w:rPr>
        <w:t>quel qu'il soit, celui-là ou les autres</w:t>
      </w:r>
      <w:r w:rsidR="00B66EE5">
        <w:rPr>
          <w:rFonts w:ascii="Garamond" w:hAnsi="Garamond" w:cs="Courier New"/>
          <w:noProof/>
          <w:sz w:val="20"/>
          <w:szCs w:val="20"/>
        </w:rPr>
        <w:t xml:space="preserve"> - </w:t>
      </w:r>
      <w:r w:rsidRPr="00167575">
        <w:rPr>
          <w:rFonts w:ascii="Garamond" w:hAnsi="Garamond" w:cs="Courier New"/>
          <w:noProof/>
          <w:sz w:val="20"/>
          <w:szCs w:val="20"/>
        </w:rPr>
        <w:t>eh bien</w:t>
      </w:r>
      <w:r w:rsidR="00623A7B" w:rsidRPr="00167575">
        <w:rPr>
          <w:rFonts w:ascii="Garamond" w:hAnsi="Garamond" w:cs="Courier New"/>
          <w:noProof/>
          <w:sz w:val="20"/>
          <w:szCs w:val="20"/>
        </w:rPr>
        <w:t>,</w:t>
      </w:r>
      <w:r w:rsidRPr="00167575">
        <w:rPr>
          <w:rFonts w:ascii="Garamond" w:hAnsi="Garamond" w:cs="Courier New"/>
          <w:noProof/>
          <w:sz w:val="20"/>
          <w:szCs w:val="20"/>
        </w:rPr>
        <w:t xml:space="preserve"> c'est un fait</w:t>
      </w:r>
      <w:r w:rsidR="00623A7B" w:rsidRPr="00167575">
        <w:rPr>
          <w:rFonts w:ascii="Garamond" w:hAnsi="Garamond" w:cs="Courier New"/>
          <w:noProof/>
          <w:sz w:val="20"/>
          <w:szCs w:val="20"/>
        </w:rPr>
        <w:t> :</w:t>
      </w:r>
      <w:r w:rsidRPr="00167575">
        <w:rPr>
          <w:rFonts w:ascii="Garamond" w:hAnsi="Garamond" w:cs="Courier New"/>
          <w:noProof/>
          <w:sz w:val="20"/>
          <w:szCs w:val="20"/>
        </w:rPr>
        <w:t xml:space="preserve"> </w:t>
      </w:r>
    </w:p>
    <w:p w:rsidR="0069013E" w:rsidRPr="00167575" w:rsidRDefault="0069013E" w:rsidP="0097580E">
      <w:pPr>
        <w:rPr>
          <w:rFonts w:ascii="Garamond" w:hAnsi="Garamond" w:cs="Courier New"/>
          <w:noProof/>
          <w:sz w:val="20"/>
          <w:szCs w:val="20"/>
        </w:rPr>
      </w:pPr>
      <w:r w:rsidRPr="00167575">
        <w:rPr>
          <w:rFonts w:ascii="Garamond" w:hAnsi="Garamond" w:cs="Courier New"/>
          <w:noProof/>
          <w:sz w:val="20"/>
          <w:szCs w:val="20"/>
        </w:rPr>
        <w:t>on n'aurait pas fait un pas dans le sens de ce qui peut-être est à regarder au-delà du mur.</w:t>
      </w:r>
    </w:p>
    <w:p w:rsidR="0069013E" w:rsidRPr="00167575" w:rsidRDefault="0069013E">
      <w:pPr>
        <w:rPr>
          <w:rFonts w:ascii="Garamond" w:hAnsi="Garamond" w:cs="Courier New"/>
          <w:noProof/>
          <w:sz w:val="20"/>
          <w:szCs w:val="20"/>
        </w:rPr>
      </w:pPr>
    </w:p>
    <w:p w:rsidR="00123D73"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Voyez-vous, il y a quelque chose où je serai amené un peu à vous parler cette année : c'est les rapports de </w:t>
      </w:r>
      <w:r w:rsidRPr="00167575">
        <w:rPr>
          <w:rFonts w:ascii="Garamond" w:hAnsi="Garamond"/>
          <w:i/>
          <w:noProof/>
          <w:sz w:val="20"/>
          <w:szCs w:val="20"/>
        </w:rPr>
        <w:t>la logique</w:t>
      </w:r>
      <w:r w:rsidRPr="00167575">
        <w:rPr>
          <w:rFonts w:ascii="Garamond" w:hAnsi="Garamond" w:cs="Courier New"/>
          <w:noProof/>
          <w:sz w:val="20"/>
          <w:szCs w:val="20"/>
        </w:rPr>
        <w:t xml:space="preserve"> et de </w:t>
      </w:r>
      <w:r w:rsidRPr="00167575">
        <w:rPr>
          <w:rFonts w:ascii="Garamond" w:hAnsi="Garamond"/>
          <w:i/>
          <w:noProof/>
          <w:sz w:val="20"/>
          <w:szCs w:val="20"/>
        </w:rPr>
        <w:t>la mathématique</w:t>
      </w:r>
      <w:r w:rsidRPr="00167575">
        <w:rPr>
          <w:rFonts w:ascii="Garamond" w:hAnsi="Garamond" w:cs="Courier New"/>
          <w:noProof/>
          <w:sz w:val="20"/>
          <w:szCs w:val="20"/>
        </w:rPr>
        <w:t>. Au-delà du mur</w:t>
      </w:r>
      <w:r w:rsidR="00B66EE5">
        <w:rPr>
          <w:rFonts w:ascii="Garamond" w:hAnsi="Garamond" w:cs="Courier New"/>
          <w:noProof/>
          <w:sz w:val="20"/>
          <w:szCs w:val="20"/>
        </w:rPr>
        <w:t xml:space="preserve"> - </w:t>
      </w:r>
      <w:r w:rsidRPr="00167575">
        <w:rPr>
          <w:rFonts w:ascii="Garamond" w:hAnsi="Garamond" w:cs="Courier New"/>
          <w:noProof/>
          <w:sz w:val="20"/>
          <w:szCs w:val="20"/>
        </w:rPr>
        <w:t>pour vous le dire tout de suite</w:t>
      </w:r>
      <w:r w:rsidR="00B66EE5">
        <w:rPr>
          <w:rFonts w:ascii="Garamond" w:hAnsi="Garamond" w:cs="Courier New"/>
          <w:noProof/>
          <w:sz w:val="20"/>
          <w:szCs w:val="20"/>
        </w:rPr>
        <w:t xml:space="preserve"> - </w:t>
      </w:r>
      <w:r w:rsidRPr="00167575">
        <w:rPr>
          <w:rFonts w:ascii="Garamond" w:hAnsi="Garamond" w:cs="Courier New"/>
          <w:noProof/>
          <w:sz w:val="20"/>
          <w:szCs w:val="20"/>
        </w:rPr>
        <w:t xml:space="preserve">il n'y a, à notre connaissance, que ce </w:t>
      </w:r>
      <w:r w:rsidRPr="00167575">
        <w:rPr>
          <w:rFonts w:ascii="Garamond" w:hAnsi="Garamond"/>
          <w:i/>
          <w:noProof/>
          <w:color w:val="0000CC"/>
          <w:sz w:val="20"/>
          <w:szCs w:val="20"/>
        </w:rPr>
        <w:t>Réel</w:t>
      </w:r>
      <w:r w:rsidRPr="00167575">
        <w:rPr>
          <w:rFonts w:ascii="Garamond" w:hAnsi="Garamond" w:cs="Courier New"/>
          <w:noProof/>
          <w:sz w:val="20"/>
          <w:szCs w:val="20"/>
        </w:rPr>
        <w:t xml:space="preserve"> </w:t>
      </w:r>
    </w:p>
    <w:p w:rsidR="00145EDF"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se signale justement </w:t>
      </w:r>
      <w:r w:rsidRPr="00B66EE5">
        <w:rPr>
          <w:rFonts w:ascii="Garamond" w:hAnsi="Garamond" w:cs="Courier New"/>
          <w:i/>
          <w:noProof/>
          <w:color w:val="0000CC"/>
          <w:sz w:val="20"/>
          <w:szCs w:val="20"/>
        </w:rPr>
        <w:t xml:space="preserve">de </w:t>
      </w:r>
      <w:r w:rsidRPr="00B66EE5">
        <w:rPr>
          <w:rFonts w:ascii="Garamond" w:hAnsi="Garamond"/>
          <w:i/>
          <w:noProof/>
          <w:color w:val="0000CC"/>
          <w:sz w:val="20"/>
          <w:szCs w:val="20"/>
        </w:rPr>
        <w:t>l'impossible</w:t>
      </w:r>
      <w:r w:rsidRPr="00B66EE5">
        <w:rPr>
          <w:rFonts w:ascii="Garamond" w:hAnsi="Garamond" w:cs="Courier New"/>
          <w:i/>
          <w:noProof/>
          <w:color w:val="0000CC"/>
          <w:sz w:val="20"/>
          <w:szCs w:val="20"/>
        </w:rPr>
        <w:t>, de l'impossible de l'atteindre au-delà du mur</w:t>
      </w:r>
      <w:r w:rsidRPr="00167575">
        <w:rPr>
          <w:rFonts w:ascii="Garamond" w:hAnsi="Garamond" w:cs="Courier New"/>
          <w:noProof/>
          <w:sz w:val="20"/>
          <w:szCs w:val="20"/>
        </w:rPr>
        <w:t xml:space="preserve">. Il n'en reste pas moins que c'est le </w:t>
      </w:r>
      <w:r w:rsidR="00145EDF" w:rsidRPr="00167575">
        <w:rPr>
          <w:rFonts w:ascii="Garamond" w:hAnsi="Garamond"/>
          <w:i/>
          <w:noProof/>
          <w:color w:val="0000CC"/>
          <w:sz w:val="20"/>
          <w:szCs w:val="20"/>
        </w:rPr>
        <w:t>Réel</w:t>
      </w:r>
      <w:r w:rsidRPr="00167575">
        <w:rPr>
          <w:rFonts w:ascii="Garamond" w:hAnsi="Garamond" w:cs="Courier New"/>
          <w:noProof/>
          <w:sz w:val="20"/>
          <w:szCs w:val="20"/>
        </w:rPr>
        <w:t xml:space="preserve">. </w:t>
      </w:r>
    </w:p>
    <w:p w:rsidR="0085538C" w:rsidRPr="00167575" w:rsidRDefault="0069013E">
      <w:pPr>
        <w:rPr>
          <w:rFonts w:ascii="Garamond" w:hAnsi="Garamond" w:cs="Courier New"/>
          <w:noProof/>
          <w:sz w:val="20"/>
          <w:szCs w:val="20"/>
        </w:rPr>
      </w:pPr>
      <w:r w:rsidRPr="00167575">
        <w:rPr>
          <w:rFonts w:ascii="Garamond" w:hAnsi="Garamond" w:cs="Courier New"/>
          <w:noProof/>
          <w:sz w:val="20"/>
          <w:szCs w:val="20"/>
        </w:rPr>
        <w:t>Comment est-ce qu'on a pu faire pour en avoir l'</w:t>
      </w:r>
      <w:r w:rsidRPr="00167575">
        <w:rPr>
          <w:rFonts w:ascii="Garamond" w:hAnsi="Garamond"/>
          <w:i/>
          <w:noProof/>
          <w:sz w:val="20"/>
          <w:szCs w:val="20"/>
        </w:rPr>
        <w:t>idée</w:t>
      </w:r>
      <w:r w:rsidR="00145EDF" w:rsidRPr="00167575">
        <w:rPr>
          <w:rFonts w:ascii="Garamond" w:hAnsi="Garamond" w:cs="Courier New"/>
          <w:noProof/>
          <w:sz w:val="20"/>
          <w:szCs w:val="20"/>
        </w:rPr>
        <w:t> ?</w:t>
      </w:r>
      <w:r w:rsidRPr="00167575">
        <w:rPr>
          <w:rFonts w:ascii="Garamond" w:hAnsi="Garamond" w:cs="Courier New"/>
          <w:noProof/>
          <w:sz w:val="20"/>
          <w:szCs w:val="20"/>
        </w:rPr>
        <w:t xml:space="preserve"> </w:t>
      </w:r>
      <w:r w:rsidR="00145EDF" w:rsidRPr="00167575">
        <w:rPr>
          <w:rFonts w:ascii="Garamond" w:hAnsi="Garamond" w:cs="Courier New"/>
          <w:noProof/>
          <w:sz w:val="20"/>
          <w:szCs w:val="20"/>
        </w:rPr>
        <w:t>I</w:t>
      </w:r>
      <w:r w:rsidRPr="00167575">
        <w:rPr>
          <w:rFonts w:ascii="Garamond" w:hAnsi="Garamond" w:cs="Courier New"/>
          <w:noProof/>
          <w:sz w:val="20"/>
          <w:szCs w:val="20"/>
        </w:rPr>
        <w:t xml:space="preserve">l est certain que le langage y a servi pour un bout. </w:t>
      </w:r>
    </w:p>
    <w:p w:rsidR="00236EC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même pour ça que j'essaie de faire ce petit </w:t>
      </w:r>
      <w:r w:rsidRPr="00167575">
        <w:rPr>
          <w:rFonts w:ascii="Garamond" w:hAnsi="Garamond"/>
          <w:i/>
          <w:noProof/>
          <w:sz w:val="20"/>
          <w:szCs w:val="20"/>
        </w:rPr>
        <w:t>pont</w:t>
      </w:r>
      <w:r w:rsidRPr="00167575">
        <w:rPr>
          <w:rFonts w:ascii="Garamond" w:hAnsi="Garamond" w:cs="Courier New"/>
          <w:noProof/>
          <w:sz w:val="20"/>
          <w:szCs w:val="20"/>
        </w:rPr>
        <w:t xml:space="preserve"> dont vous avez pu voir</w:t>
      </w:r>
      <w:r w:rsidR="00B66EE5">
        <w:rPr>
          <w:rFonts w:ascii="Garamond" w:hAnsi="Garamond" w:cs="Courier New"/>
          <w:noProof/>
          <w:sz w:val="20"/>
          <w:szCs w:val="20"/>
        </w:rPr>
        <w:t xml:space="preserve"> - </w:t>
      </w:r>
      <w:r w:rsidRPr="00167575">
        <w:rPr>
          <w:rFonts w:ascii="Garamond" w:hAnsi="Garamond" w:cs="Courier New"/>
          <w:noProof/>
          <w:sz w:val="20"/>
          <w:szCs w:val="20"/>
        </w:rPr>
        <w:t>dans mes derniers séminaires</w:t>
      </w:r>
      <w:r w:rsidR="00B66EE5">
        <w:rPr>
          <w:rFonts w:ascii="Garamond" w:hAnsi="Garamond" w:cs="Courier New"/>
          <w:noProof/>
          <w:sz w:val="20"/>
          <w:szCs w:val="20"/>
        </w:rPr>
        <w:t xml:space="preserve"> - </w:t>
      </w:r>
      <w:r w:rsidRPr="00167575">
        <w:rPr>
          <w:rFonts w:ascii="Garamond" w:hAnsi="Garamond" w:cs="Courier New"/>
          <w:noProof/>
          <w:sz w:val="20"/>
          <w:szCs w:val="20"/>
        </w:rPr>
        <w:t>l'amorce, à savoir</w:t>
      </w:r>
      <w:r w:rsidR="00123D73" w:rsidRPr="00167575">
        <w:rPr>
          <w:rFonts w:ascii="Garamond" w:hAnsi="Garamond" w:cs="Courier New"/>
          <w:noProof/>
          <w:sz w:val="20"/>
          <w:szCs w:val="20"/>
        </w:rPr>
        <w:t> :</w:t>
      </w:r>
      <w:r w:rsidRPr="00167575">
        <w:rPr>
          <w:rFonts w:ascii="Garamond" w:hAnsi="Garamond" w:cs="Courier New"/>
          <w:noProof/>
          <w:sz w:val="20"/>
          <w:szCs w:val="20"/>
        </w:rPr>
        <w:t xml:space="preserve"> </w:t>
      </w:r>
      <w:r w:rsidRPr="00167575">
        <w:rPr>
          <w:rFonts w:ascii="Garamond" w:hAnsi="Garamond"/>
          <w:i/>
          <w:noProof/>
          <w:sz w:val="20"/>
          <w:szCs w:val="20"/>
        </w:rPr>
        <w:t>comment est-ce que l'</w:t>
      </w:r>
      <w:r w:rsidRPr="00B66EE5">
        <w:rPr>
          <w:rFonts w:ascii="Garamond" w:hAnsi="Garamond"/>
          <w:i/>
          <w:noProof/>
          <w:color w:val="0000CC"/>
          <w:sz w:val="20"/>
          <w:szCs w:val="20"/>
        </w:rPr>
        <w:t>U</w:t>
      </w:r>
      <w:r w:rsidR="00236ECE" w:rsidRPr="00B66EE5">
        <w:rPr>
          <w:rFonts w:ascii="Garamond" w:hAnsi="Garamond"/>
          <w:i/>
          <w:noProof/>
          <w:color w:val="0000CC"/>
          <w:sz w:val="20"/>
          <w:szCs w:val="20"/>
        </w:rPr>
        <w:t>n</w:t>
      </w:r>
      <w:r w:rsidRPr="00167575">
        <w:rPr>
          <w:rFonts w:ascii="Garamond" w:hAnsi="Garamond"/>
          <w:i/>
          <w:noProof/>
          <w:color w:val="0000CC"/>
          <w:sz w:val="20"/>
          <w:szCs w:val="20"/>
        </w:rPr>
        <w:t xml:space="preserve"> </w:t>
      </w:r>
      <w:r w:rsidRPr="00167575">
        <w:rPr>
          <w:rFonts w:ascii="Garamond" w:hAnsi="Garamond"/>
          <w:i/>
          <w:noProof/>
          <w:sz w:val="20"/>
          <w:szCs w:val="20"/>
        </w:rPr>
        <w:t>fait son entrée</w:t>
      </w:r>
      <w:r w:rsidR="00123D73" w:rsidRPr="00167575">
        <w:rPr>
          <w:rFonts w:ascii="Garamond" w:hAnsi="Garamond"/>
          <w:i/>
          <w:noProof/>
          <w:sz w:val="20"/>
          <w:szCs w:val="20"/>
        </w:rPr>
        <w:t xml:space="preserve">   </w:t>
      </w:r>
      <w:r w:rsidR="00123D73" w:rsidRPr="00167575">
        <w:rPr>
          <w:rFonts w:ascii="Garamond" w:hAnsi="Garamond" w:cs="Courier New"/>
          <w:noProof/>
          <w:sz w:val="20"/>
          <w:szCs w:val="20"/>
        </w:rPr>
        <w:t>?</w:t>
      </w:r>
      <w:r w:rsidRPr="00167575">
        <w:rPr>
          <w:rFonts w:ascii="Garamond" w:hAnsi="Garamond" w:cs="Courier New"/>
          <w:noProof/>
          <w:sz w:val="20"/>
          <w:szCs w:val="20"/>
        </w:rPr>
        <w:t xml:space="preserve"> </w:t>
      </w:r>
    </w:p>
    <w:p w:rsidR="0085538C" w:rsidRPr="00167575" w:rsidRDefault="0085538C">
      <w:pPr>
        <w:rPr>
          <w:rFonts w:ascii="Garamond" w:hAnsi="Garamond" w:cs="Courier New"/>
          <w:noProof/>
          <w:sz w:val="20"/>
          <w:szCs w:val="20"/>
        </w:rPr>
      </w:pPr>
    </w:p>
    <w:p w:rsidR="0085538C" w:rsidRPr="00167575" w:rsidRDefault="00123D73">
      <w:pPr>
        <w:rPr>
          <w:rFonts w:ascii="Garamond" w:hAnsi="Garamond" w:cs="Courier New"/>
          <w:noProof/>
          <w:sz w:val="20"/>
          <w:szCs w:val="20"/>
        </w:rPr>
      </w:pPr>
      <w:r w:rsidRPr="00167575">
        <w:rPr>
          <w:rFonts w:ascii="Garamond" w:hAnsi="Garamond" w:cs="Courier New"/>
          <w:noProof/>
          <w:sz w:val="20"/>
          <w:szCs w:val="20"/>
        </w:rPr>
        <w:t>C’est ce que j</w:t>
      </w:r>
      <w:r w:rsidR="0069013E" w:rsidRPr="00167575">
        <w:rPr>
          <w:rFonts w:ascii="Garamond" w:hAnsi="Garamond" w:cs="Courier New"/>
          <w:noProof/>
          <w:sz w:val="20"/>
          <w:szCs w:val="20"/>
        </w:rPr>
        <w:t>'ai exprimé déjà depuis trois ans avec des symboles</w:t>
      </w:r>
      <w:r w:rsidRPr="00167575">
        <w:rPr>
          <w:rFonts w:ascii="Garamond" w:hAnsi="Garamond" w:cs="Courier New"/>
          <w:noProof/>
          <w:sz w:val="20"/>
          <w:szCs w:val="20"/>
        </w:rPr>
        <w:t> :</w:t>
      </w:r>
      <w:r w:rsidR="0069013E" w:rsidRPr="00167575">
        <w:rPr>
          <w:rFonts w:ascii="Garamond" w:hAnsi="Garamond" w:cs="Courier New"/>
          <w:noProof/>
          <w:sz w:val="20"/>
          <w:szCs w:val="20"/>
        </w:rPr>
        <w:t xml:space="preserve"> </w:t>
      </w:r>
      <w:r w:rsidR="0069013E" w:rsidRPr="00B66EE5">
        <w:rPr>
          <w:noProof/>
          <w:color w:val="0000CC"/>
          <w:sz w:val="20"/>
          <w:szCs w:val="20"/>
        </w:rPr>
        <w:t>S</w:t>
      </w:r>
      <w:r w:rsidR="0069013E" w:rsidRPr="00B66EE5">
        <w:rPr>
          <w:noProof/>
          <w:color w:val="0000CC"/>
          <w:sz w:val="20"/>
          <w:szCs w:val="20"/>
          <w:vertAlign w:val="subscript"/>
        </w:rPr>
        <w:t>1</w:t>
      </w:r>
      <w:r w:rsidR="0069013E" w:rsidRPr="00167575">
        <w:rPr>
          <w:rFonts w:ascii="Garamond" w:hAnsi="Garamond" w:cs="Courier New"/>
          <w:noProof/>
          <w:sz w:val="20"/>
          <w:szCs w:val="20"/>
        </w:rPr>
        <w:t xml:space="preserve"> et </w:t>
      </w:r>
      <w:r w:rsidR="0069013E" w:rsidRPr="00B66EE5">
        <w:rPr>
          <w:noProof/>
          <w:color w:val="0000CC"/>
          <w:sz w:val="20"/>
          <w:szCs w:val="20"/>
        </w:rPr>
        <w:t>S</w:t>
      </w:r>
      <w:r w:rsidR="0069013E" w:rsidRPr="00B66EE5">
        <w:rPr>
          <w:noProof/>
          <w:color w:val="0000CC"/>
          <w:sz w:val="20"/>
          <w:szCs w:val="20"/>
          <w:vertAlign w:val="subscript"/>
        </w:rPr>
        <w:t>2</w:t>
      </w:r>
      <w:r w:rsidR="00145EDF" w:rsidRPr="00167575">
        <w:rPr>
          <w:rFonts w:ascii="Garamond" w:hAnsi="Garamond" w:cs="Courier New"/>
          <w:noProof/>
          <w:sz w:val="20"/>
          <w:szCs w:val="20"/>
          <w:vertAlign w:val="subscript"/>
        </w:rPr>
        <w:t> </w:t>
      </w:r>
      <w:r w:rsidR="00145EDF"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145EDF" w:rsidRPr="00B66EE5" w:rsidRDefault="00145EDF" w:rsidP="00236ECE">
      <w:pPr>
        <w:numPr>
          <w:ilvl w:val="0"/>
          <w:numId w:val="2"/>
        </w:numPr>
        <w:rPr>
          <w:rFonts w:ascii="Garamond" w:hAnsi="Garamond" w:cs="Courier New"/>
          <w:noProof/>
          <w:sz w:val="20"/>
          <w:szCs w:val="20"/>
        </w:rPr>
      </w:pPr>
      <w:r w:rsidRPr="00B66EE5">
        <w:rPr>
          <w:rFonts w:ascii="Garamond" w:hAnsi="Garamond" w:cs="Courier New"/>
          <w:noProof/>
          <w:sz w:val="20"/>
          <w:szCs w:val="20"/>
        </w:rPr>
        <w:t>l</w:t>
      </w:r>
      <w:r w:rsidR="0069013E" w:rsidRPr="00B66EE5">
        <w:rPr>
          <w:rFonts w:ascii="Garamond" w:hAnsi="Garamond" w:cs="Courier New"/>
          <w:noProof/>
          <w:sz w:val="20"/>
          <w:szCs w:val="20"/>
        </w:rPr>
        <w:t>e premier,</w:t>
      </w:r>
      <w:r w:rsidRPr="00B66EE5">
        <w:rPr>
          <w:rFonts w:ascii="Garamond" w:hAnsi="Garamond" w:cs="Courier New"/>
          <w:noProof/>
          <w:sz w:val="20"/>
          <w:szCs w:val="20"/>
        </w:rPr>
        <w:t xml:space="preserve"> </w:t>
      </w:r>
      <w:r w:rsidR="0069013E" w:rsidRPr="00B66EE5">
        <w:rPr>
          <w:rFonts w:ascii="Garamond" w:hAnsi="Garamond" w:cs="Courier New"/>
          <w:noProof/>
          <w:sz w:val="20"/>
          <w:szCs w:val="20"/>
        </w:rPr>
        <w:t xml:space="preserve">je l'ai désigné comme ça pour que vous y entendiez un petit quelque chose du </w:t>
      </w:r>
      <w:r w:rsidR="0069013E" w:rsidRPr="00B66EE5">
        <w:rPr>
          <w:rFonts w:ascii="Garamond" w:hAnsi="Garamond"/>
          <w:i/>
          <w:noProof/>
          <w:color w:val="0000CC"/>
          <w:sz w:val="20"/>
          <w:szCs w:val="20"/>
        </w:rPr>
        <w:t xml:space="preserve">signifiant-Maître </w:t>
      </w:r>
    </w:p>
    <w:p w:rsidR="0069013E" w:rsidRPr="00167575" w:rsidRDefault="0069013E" w:rsidP="004A5538">
      <w:pPr>
        <w:numPr>
          <w:ilvl w:val="0"/>
          <w:numId w:val="2"/>
        </w:numPr>
        <w:rPr>
          <w:rFonts w:ascii="Garamond" w:hAnsi="Garamond" w:cs="Courier New"/>
          <w:noProof/>
          <w:sz w:val="20"/>
          <w:szCs w:val="20"/>
        </w:rPr>
      </w:pPr>
      <w:r w:rsidRPr="00167575">
        <w:rPr>
          <w:rFonts w:ascii="Garamond" w:hAnsi="Garamond" w:cs="Courier New"/>
          <w:noProof/>
          <w:sz w:val="20"/>
          <w:szCs w:val="20"/>
        </w:rPr>
        <w:t xml:space="preserve">et le second, du </w:t>
      </w:r>
      <w:r w:rsidRPr="00167575">
        <w:rPr>
          <w:rFonts w:ascii="Garamond" w:hAnsi="Garamond"/>
          <w:i/>
          <w:noProof/>
          <w:color w:val="0000CC"/>
          <w:sz w:val="20"/>
          <w:szCs w:val="20"/>
        </w:rPr>
        <w:t>savoir</w:t>
      </w:r>
      <w:r w:rsidRPr="00167575">
        <w:rPr>
          <w:rFonts w:ascii="Garamond" w:hAnsi="Garamond" w:cs="Courier New"/>
          <w:noProof/>
          <w:sz w:val="20"/>
          <w:szCs w:val="20"/>
        </w:rPr>
        <w:t>.</w:t>
      </w:r>
    </w:p>
    <w:p w:rsidR="005B3608" w:rsidRDefault="0069013E">
      <w:pPr>
        <w:rPr>
          <w:rFonts w:ascii="Garamond" w:hAnsi="Garamond" w:cs="Courier New"/>
          <w:i/>
          <w:noProof/>
          <w:sz w:val="20"/>
          <w:szCs w:val="20"/>
        </w:rPr>
      </w:pPr>
      <w:r w:rsidRPr="005B3608">
        <w:rPr>
          <w:rFonts w:ascii="Garamond" w:hAnsi="Garamond" w:cs="Courier New"/>
          <w:i/>
          <w:noProof/>
          <w:sz w:val="20"/>
          <w:szCs w:val="20"/>
        </w:rPr>
        <w:t>Mais est-ce qu'il y aurait</w:t>
      </w:r>
      <w:r w:rsidRPr="00167575">
        <w:rPr>
          <w:rFonts w:ascii="Garamond" w:hAnsi="Garamond" w:cs="Courier New"/>
          <w:noProof/>
          <w:sz w:val="20"/>
          <w:szCs w:val="20"/>
        </w:rPr>
        <w:t xml:space="preserve"> </w:t>
      </w:r>
      <w:r w:rsidRPr="00B66EE5">
        <w:rPr>
          <w:noProof/>
          <w:color w:val="0000CC"/>
          <w:sz w:val="20"/>
          <w:szCs w:val="20"/>
        </w:rPr>
        <w:t>S</w:t>
      </w:r>
      <w:r w:rsidRPr="00B66EE5">
        <w:rPr>
          <w:noProof/>
          <w:color w:val="0000CC"/>
          <w:sz w:val="20"/>
          <w:szCs w:val="20"/>
          <w:vertAlign w:val="subscript"/>
        </w:rPr>
        <w:t>1</w:t>
      </w:r>
      <w:r w:rsidRPr="00167575">
        <w:rPr>
          <w:rFonts w:ascii="Garamond" w:hAnsi="Garamond" w:cs="Courier New"/>
          <w:noProof/>
          <w:sz w:val="20"/>
          <w:szCs w:val="20"/>
        </w:rPr>
        <w:t xml:space="preserve">, </w:t>
      </w:r>
      <w:r w:rsidRPr="005B3608">
        <w:rPr>
          <w:rFonts w:ascii="Garamond" w:hAnsi="Garamond" w:cs="Courier New"/>
          <w:i/>
          <w:noProof/>
          <w:sz w:val="20"/>
          <w:szCs w:val="20"/>
        </w:rPr>
        <w:t>s'il n'y avait pas</w:t>
      </w:r>
      <w:r w:rsidRPr="00167575">
        <w:rPr>
          <w:rFonts w:ascii="Garamond" w:hAnsi="Garamond" w:cs="Courier New"/>
          <w:noProof/>
          <w:sz w:val="20"/>
          <w:szCs w:val="20"/>
        </w:rPr>
        <w:t xml:space="preserve"> </w:t>
      </w:r>
      <w:r w:rsidRPr="00B66EE5">
        <w:rPr>
          <w:noProof/>
          <w:color w:val="0000CC"/>
          <w:sz w:val="20"/>
          <w:szCs w:val="20"/>
        </w:rPr>
        <w:t>S</w:t>
      </w:r>
      <w:r w:rsidRPr="00B66EE5">
        <w:rPr>
          <w:noProof/>
          <w:color w:val="0000CC"/>
          <w:sz w:val="20"/>
          <w:szCs w:val="20"/>
          <w:vertAlign w:val="subscript"/>
        </w:rPr>
        <w:t>2</w:t>
      </w:r>
      <w:r w:rsidRPr="00167575">
        <w:rPr>
          <w:rFonts w:ascii="Garamond" w:hAnsi="Garamond" w:cs="Courier New"/>
          <w:noProof/>
          <w:sz w:val="20"/>
          <w:szCs w:val="20"/>
        </w:rPr>
        <w:t xml:space="preserve"> ? C'est un pro</w:t>
      </w:r>
      <w:r w:rsidRPr="00167575">
        <w:rPr>
          <w:rFonts w:ascii="Garamond" w:hAnsi="Garamond" w:cs="Courier New"/>
          <w:noProof/>
          <w:sz w:val="20"/>
          <w:szCs w:val="20"/>
        </w:rPr>
        <w:softHyphen/>
        <w:t xml:space="preserve">blème, </w:t>
      </w:r>
      <w:r w:rsidRPr="005B3608">
        <w:rPr>
          <w:rFonts w:ascii="Garamond" w:hAnsi="Garamond" w:cs="Courier New"/>
          <w:i/>
          <w:noProof/>
          <w:sz w:val="20"/>
          <w:szCs w:val="20"/>
        </w:rPr>
        <w:t>parce qu'il faut qu'ils soient deux d'abord pour qu'il y ait</w:t>
      </w:r>
      <w:r w:rsidRPr="00167575">
        <w:rPr>
          <w:rFonts w:ascii="Garamond" w:hAnsi="Garamond" w:cs="Courier New"/>
          <w:noProof/>
          <w:sz w:val="20"/>
          <w:szCs w:val="20"/>
        </w:rPr>
        <w:t xml:space="preserve"> </w:t>
      </w:r>
      <w:r w:rsidRPr="00B66EE5">
        <w:rPr>
          <w:noProof/>
          <w:color w:val="0000CC"/>
          <w:sz w:val="20"/>
          <w:szCs w:val="20"/>
        </w:rPr>
        <w:t>S</w:t>
      </w:r>
      <w:r w:rsidRPr="00B66EE5">
        <w:rPr>
          <w:noProof/>
          <w:color w:val="0000CC"/>
          <w:sz w:val="20"/>
          <w:szCs w:val="20"/>
          <w:vertAlign w:val="subscript"/>
        </w:rPr>
        <w:t>1</w:t>
      </w:r>
      <w:r w:rsidRPr="00167575">
        <w:rPr>
          <w:rFonts w:ascii="Garamond" w:hAnsi="Garamond" w:cs="Courier New"/>
          <w:noProof/>
          <w:sz w:val="20"/>
          <w:szCs w:val="20"/>
        </w:rPr>
        <w:t xml:space="preserve">. J'ai abordé la chose, là au dernier séminaire, en vous montrant que de toutes façons </w:t>
      </w:r>
      <w:r w:rsidRPr="005B3608">
        <w:rPr>
          <w:rFonts w:ascii="Garamond" w:hAnsi="Garamond" w:cs="Courier New"/>
          <w:i/>
          <w:noProof/>
          <w:sz w:val="20"/>
          <w:szCs w:val="20"/>
        </w:rPr>
        <w:t xml:space="preserve">ils sont au moins deux </w:t>
      </w:r>
    </w:p>
    <w:p w:rsidR="005B3608" w:rsidRDefault="0069013E">
      <w:pPr>
        <w:rPr>
          <w:rFonts w:ascii="Garamond" w:hAnsi="Garamond" w:cs="Courier New"/>
          <w:noProof/>
          <w:sz w:val="20"/>
          <w:szCs w:val="20"/>
        </w:rPr>
      </w:pPr>
      <w:r w:rsidRPr="005B3608">
        <w:rPr>
          <w:rFonts w:ascii="Garamond" w:hAnsi="Garamond" w:cs="Courier New"/>
          <w:i/>
          <w:noProof/>
          <w:sz w:val="20"/>
          <w:szCs w:val="20"/>
        </w:rPr>
        <w:t>même pour qu'un seul surgisse</w:t>
      </w:r>
      <w:r w:rsidRPr="00167575">
        <w:rPr>
          <w:rFonts w:ascii="Garamond" w:hAnsi="Garamond" w:cs="Courier New"/>
          <w:noProof/>
          <w:sz w:val="20"/>
          <w:szCs w:val="20"/>
        </w:rPr>
        <w:t xml:space="preserve"> : </w:t>
      </w:r>
      <w:r w:rsidR="00B66EE5" w:rsidRPr="00B66EE5">
        <w:rPr>
          <w:noProof/>
          <w:color w:val="0000CC"/>
          <w:sz w:val="18"/>
          <w:szCs w:val="18"/>
        </w:rPr>
        <w:t>0</w:t>
      </w:r>
      <w:r w:rsidRPr="00167575">
        <w:rPr>
          <w:rFonts w:ascii="Garamond" w:hAnsi="Garamond" w:cs="Courier New"/>
          <w:noProof/>
          <w:sz w:val="20"/>
          <w:szCs w:val="20"/>
        </w:rPr>
        <w:t xml:space="preserve"> et </w:t>
      </w:r>
      <w:r w:rsidR="00B66EE5" w:rsidRPr="00B66EE5">
        <w:rPr>
          <w:noProof/>
          <w:color w:val="0000CC"/>
          <w:sz w:val="18"/>
          <w:szCs w:val="18"/>
        </w:rPr>
        <w:t>1</w:t>
      </w:r>
      <w:r w:rsidRPr="00167575">
        <w:rPr>
          <w:rFonts w:ascii="Garamond" w:hAnsi="Garamond" w:cs="Courier New"/>
          <w:noProof/>
          <w:sz w:val="20"/>
          <w:szCs w:val="20"/>
        </w:rPr>
        <w:t>, comme on dit</w:t>
      </w:r>
      <w:r w:rsidR="00B66EE5">
        <w:rPr>
          <w:rFonts w:ascii="Garamond" w:hAnsi="Garamond" w:cs="Courier New"/>
          <w:noProof/>
          <w:sz w:val="20"/>
          <w:szCs w:val="20"/>
        </w:rPr>
        <w:t> :</w:t>
      </w:r>
      <w:r w:rsidRPr="00167575">
        <w:rPr>
          <w:rFonts w:ascii="Garamond" w:hAnsi="Garamond" w:cs="Courier New"/>
          <w:noProof/>
          <w:sz w:val="20"/>
          <w:szCs w:val="20"/>
        </w:rPr>
        <w:t xml:space="preserve"> ça fait </w:t>
      </w:r>
      <w:r w:rsidR="00B66EE5" w:rsidRPr="00B66EE5">
        <w:rPr>
          <w:noProof/>
          <w:color w:val="0000CC"/>
          <w:sz w:val="18"/>
          <w:szCs w:val="18"/>
        </w:rPr>
        <w:t>2</w:t>
      </w:r>
      <w:r w:rsidRPr="00167575">
        <w:rPr>
          <w:rFonts w:ascii="Garamond" w:hAnsi="Garamond" w:cs="Courier New"/>
          <w:noProof/>
          <w:sz w:val="20"/>
          <w:szCs w:val="20"/>
        </w:rPr>
        <w:t xml:space="preserve">. Mais ça c'est </w:t>
      </w:r>
      <w:r w:rsidRPr="00167575">
        <w:rPr>
          <w:rFonts w:ascii="Garamond" w:hAnsi="Garamond"/>
          <w:i/>
          <w:noProof/>
          <w:sz w:val="20"/>
          <w:szCs w:val="20"/>
        </w:rPr>
        <w:t>au sens</w:t>
      </w:r>
      <w:r w:rsidRPr="00167575">
        <w:rPr>
          <w:rFonts w:ascii="Garamond" w:hAnsi="Garamond" w:cs="Courier New"/>
          <w:noProof/>
          <w:sz w:val="20"/>
          <w:szCs w:val="20"/>
        </w:rPr>
        <w:t xml:space="preserve"> où l'on dit que c'est </w:t>
      </w:r>
      <w:r w:rsidRPr="00167575">
        <w:rPr>
          <w:rFonts w:ascii="Garamond" w:hAnsi="Garamond"/>
          <w:i/>
          <w:noProof/>
          <w:sz w:val="20"/>
          <w:szCs w:val="20"/>
        </w:rPr>
        <w:t>infranchissable</w:t>
      </w:r>
      <w:r w:rsidRPr="00167575">
        <w:rPr>
          <w:rFonts w:ascii="Garamond" w:hAnsi="Garamond" w:cs="Courier New"/>
          <w:noProof/>
          <w:sz w:val="20"/>
          <w:szCs w:val="20"/>
        </w:rPr>
        <w:t xml:space="preserve">. </w:t>
      </w:r>
    </w:p>
    <w:p w:rsidR="00236EC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Néanmoins ça se franchit quand on est logicien, comme je vous l'ai déjà indiqué à me référer à </w:t>
      </w:r>
      <w:r w:rsidR="00236ECE" w:rsidRPr="00167575">
        <w:rPr>
          <w:rFonts w:ascii="Garamond" w:hAnsi="Garamond" w:cs="Courier New"/>
          <w:noProof/>
          <w:sz w:val="20"/>
          <w:szCs w:val="20"/>
        </w:rPr>
        <w:t>FREGE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enfin, il vous</w:t>
      </w:r>
      <w:r w:rsidR="00123D73" w:rsidRPr="00167575">
        <w:rPr>
          <w:rFonts w:ascii="Garamond" w:hAnsi="Garamond" w:cs="Courier New"/>
          <w:noProof/>
          <w:sz w:val="20"/>
          <w:szCs w:val="20"/>
        </w:rPr>
        <w:t xml:space="preserve"> en</w:t>
      </w:r>
      <w:r w:rsidRPr="00167575">
        <w:rPr>
          <w:rFonts w:ascii="Garamond" w:hAnsi="Garamond" w:cs="Courier New"/>
          <w:noProof/>
          <w:sz w:val="20"/>
          <w:szCs w:val="20"/>
        </w:rPr>
        <w:t xml:space="preserve"> est</w:t>
      </w:r>
      <w:r w:rsidR="00236ECE" w:rsidRPr="00167575">
        <w:rPr>
          <w:rFonts w:ascii="Garamond" w:hAnsi="Garamond" w:cs="Courier New"/>
          <w:noProof/>
          <w:sz w:val="20"/>
          <w:szCs w:val="20"/>
        </w:rPr>
        <w:t xml:space="preserve"> </w:t>
      </w:r>
      <w:r w:rsidR="00123D73" w:rsidRPr="00167575">
        <w:rPr>
          <w:rFonts w:ascii="Garamond" w:hAnsi="Garamond" w:cs="Courier New"/>
          <w:noProof/>
          <w:sz w:val="20"/>
          <w:szCs w:val="20"/>
        </w:rPr>
        <w:t>j’espère</w:t>
      </w:r>
      <w:r w:rsidRPr="00167575">
        <w:rPr>
          <w:rFonts w:ascii="Garamond" w:hAnsi="Garamond" w:cs="Courier New"/>
          <w:noProof/>
          <w:sz w:val="20"/>
          <w:szCs w:val="20"/>
        </w:rPr>
        <w:t xml:space="preserve"> pas moins apparu que c'était franchi d'un pied allègre</w:t>
      </w:r>
      <w:r w:rsidR="00123D73" w:rsidRPr="00167575">
        <w:rPr>
          <w:rFonts w:ascii="Garamond" w:hAnsi="Garamond" w:cs="Courier New"/>
          <w:noProof/>
          <w:sz w:val="20"/>
          <w:szCs w:val="20"/>
        </w:rPr>
        <w:t xml:space="preserve">, </w:t>
      </w:r>
      <w:r w:rsidRPr="00167575">
        <w:rPr>
          <w:rFonts w:ascii="Garamond" w:hAnsi="Garamond" w:cs="Courier New"/>
          <w:noProof/>
          <w:sz w:val="20"/>
          <w:szCs w:val="20"/>
        </w:rPr>
        <w:t>et que je vous indiquais à ce moment</w:t>
      </w:r>
      <w:r w:rsidR="00123D73" w:rsidRPr="00167575">
        <w:rPr>
          <w:rFonts w:ascii="Garamond" w:hAnsi="Garamond" w:cs="Courier New"/>
          <w:noProof/>
          <w:sz w:val="20"/>
          <w:szCs w:val="20"/>
        </w:rPr>
        <w:t xml:space="preserve"> - </w:t>
      </w:r>
      <w:r w:rsidRPr="00167575">
        <w:rPr>
          <w:rFonts w:ascii="Garamond" w:hAnsi="Garamond" w:cs="Courier New"/>
          <w:noProof/>
          <w:sz w:val="20"/>
          <w:szCs w:val="20"/>
        </w:rPr>
        <w:t>j'y reviendrai</w:t>
      </w:r>
      <w:r w:rsidR="00123D73" w:rsidRPr="00167575">
        <w:rPr>
          <w:rFonts w:ascii="Garamond" w:hAnsi="Garamond" w:cs="Courier New"/>
          <w:noProof/>
          <w:sz w:val="20"/>
          <w:szCs w:val="20"/>
        </w:rPr>
        <w:t xml:space="preserve"> </w:t>
      </w:r>
      <w:r w:rsidR="005B3608">
        <w:rPr>
          <w:rFonts w:ascii="Garamond" w:hAnsi="Garamond" w:cs="Courier New"/>
          <w:noProof/>
          <w:sz w:val="20"/>
          <w:szCs w:val="20"/>
        </w:rPr>
        <w:t xml:space="preserve">- </w:t>
      </w:r>
      <w:r w:rsidRPr="00167575">
        <w:rPr>
          <w:rFonts w:ascii="Garamond" w:hAnsi="Garamond" w:cs="Courier New"/>
          <w:noProof/>
          <w:sz w:val="20"/>
          <w:szCs w:val="20"/>
        </w:rPr>
        <w:t>qu'il y avait peut-être plus d'un petit pas. L'important n'est pas là.</w:t>
      </w:r>
    </w:p>
    <w:p w:rsidR="0069013E" w:rsidRPr="00167575" w:rsidRDefault="0069013E">
      <w:pPr>
        <w:rPr>
          <w:rFonts w:ascii="Garamond" w:hAnsi="Garamond" w:cs="Courier New"/>
          <w:noProof/>
          <w:sz w:val="20"/>
          <w:szCs w:val="20"/>
        </w:rPr>
      </w:pPr>
    </w:p>
    <w:p w:rsidR="00234CA7" w:rsidRPr="00167575" w:rsidRDefault="0069013E" w:rsidP="005B3608">
      <w:pPr>
        <w:rPr>
          <w:rFonts w:ascii="Garamond" w:hAnsi="Garamond" w:cs="Courier New"/>
          <w:noProof/>
          <w:sz w:val="20"/>
          <w:szCs w:val="20"/>
        </w:rPr>
      </w:pPr>
      <w:r w:rsidRPr="00167575">
        <w:rPr>
          <w:rFonts w:ascii="Garamond" w:hAnsi="Garamond" w:cs="Courier New"/>
          <w:noProof/>
          <w:sz w:val="20"/>
          <w:szCs w:val="20"/>
        </w:rPr>
        <w:t xml:space="preserve">Il est très clair que </w:t>
      </w:r>
      <w:r w:rsidRPr="00167575">
        <w:rPr>
          <w:rFonts w:ascii="Garamond" w:hAnsi="Garamond"/>
          <w:i/>
          <w:noProof/>
          <w:sz w:val="20"/>
          <w:szCs w:val="20"/>
        </w:rPr>
        <w:t>quelqu'un</w:t>
      </w:r>
      <w:r w:rsidR="00123D73" w:rsidRPr="00167575">
        <w:rPr>
          <w:rFonts w:ascii="Garamond" w:hAnsi="Garamond"/>
          <w:i/>
          <w:noProof/>
          <w:sz w:val="20"/>
          <w:szCs w:val="20"/>
        </w:rPr>
        <w:t>,</w:t>
      </w:r>
      <w:r w:rsidR="00123D73" w:rsidRPr="00167575">
        <w:rPr>
          <w:rFonts w:ascii="Garamond" w:hAnsi="Garamond" w:cs="Courier New"/>
          <w:noProof/>
          <w:sz w:val="20"/>
          <w:szCs w:val="20"/>
        </w:rPr>
        <w:t xml:space="preserve"> </w:t>
      </w:r>
      <w:r w:rsidRPr="00167575">
        <w:rPr>
          <w:rFonts w:ascii="Garamond" w:hAnsi="Garamond" w:cs="Courier New"/>
          <w:noProof/>
          <w:sz w:val="20"/>
          <w:szCs w:val="20"/>
        </w:rPr>
        <w:t>dont vous avez entendu</w:t>
      </w:r>
      <w:r w:rsidR="005B3608">
        <w:rPr>
          <w:rFonts w:ascii="Garamond" w:hAnsi="Garamond" w:cs="Courier New"/>
          <w:noProof/>
          <w:sz w:val="20"/>
          <w:szCs w:val="20"/>
        </w:rPr>
        <w:t xml:space="preserve"> </w:t>
      </w:r>
      <w:r w:rsidR="00123D73" w:rsidRPr="00167575">
        <w:rPr>
          <w:rFonts w:ascii="Garamond" w:hAnsi="Garamond" w:cs="Courier New"/>
          <w:noProof/>
          <w:sz w:val="20"/>
          <w:szCs w:val="20"/>
        </w:rPr>
        <w:t>-</w:t>
      </w:r>
      <w:r w:rsidRPr="00167575">
        <w:rPr>
          <w:rFonts w:ascii="Garamond" w:hAnsi="Garamond" w:cs="Courier New"/>
          <w:noProof/>
          <w:sz w:val="20"/>
          <w:szCs w:val="20"/>
        </w:rPr>
        <w:t xml:space="preserve"> sans doute</w:t>
      </w:r>
      <w:r w:rsidR="005B3608">
        <w:rPr>
          <w:rFonts w:ascii="Garamond" w:hAnsi="Garamond" w:cs="Courier New"/>
          <w:noProof/>
          <w:sz w:val="20"/>
          <w:szCs w:val="20"/>
        </w:rPr>
        <w:t>,</w:t>
      </w:r>
      <w:r w:rsidRPr="00167575">
        <w:rPr>
          <w:rFonts w:ascii="Garamond" w:hAnsi="Garamond" w:cs="Courier New"/>
          <w:noProof/>
          <w:sz w:val="20"/>
          <w:szCs w:val="20"/>
        </w:rPr>
        <w:t xml:space="preserve"> certain</w:t>
      </w:r>
      <w:r w:rsidR="00123D73" w:rsidRPr="00167575">
        <w:rPr>
          <w:rFonts w:ascii="Garamond" w:hAnsi="Garamond" w:cs="Courier New"/>
          <w:noProof/>
          <w:sz w:val="20"/>
          <w:szCs w:val="20"/>
        </w:rPr>
        <w:t>s -</w:t>
      </w:r>
      <w:r w:rsidRPr="00167575">
        <w:rPr>
          <w:rFonts w:ascii="Garamond" w:hAnsi="Garamond" w:cs="Courier New"/>
          <w:noProof/>
          <w:sz w:val="20"/>
          <w:szCs w:val="20"/>
        </w:rPr>
        <w:t xml:space="preserve"> parler</w:t>
      </w:r>
      <w:r w:rsidR="00234CA7" w:rsidRPr="00167575">
        <w:rPr>
          <w:rFonts w:ascii="Garamond" w:hAnsi="Garamond" w:cs="Courier New"/>
          <w:noProof/>
          <w:sz w:val="20"/>
          <w:szCs w:val="20"/>
        </w:rPr>
        <w:t xml:space="preserve"> pour la première fois ce matin</w:t>
      </w:r>
      <w:r w:rsidR="00123D73" w:rsidRPr="00167575">
        <w:rPr>
          <w:rFonts w:ascii="Garamond" w:hAnsi="Garamond" w:cs="Courier New"/>
          <w:noProof/>
          <w:sz w:val="20"/>
          <w:szCs w:val="20"/>
        </w:rPr>
        <w:t xml:space="preserve"> : </w:t>
      </w:r>
      <w:r w:rsidRPr="00167575">
        <w:rPr>
          <w:rFonts w:ascii="Garamond" w:hAnsi="Garamond" w:cs="Courier New"/>
          <w:noProof/>
          <w:sz w:val="20"/>
          <w:szCs w:val="20"/>
        </w:rPr>
        <w:t xml:space="preserve">René </w:t>
      </w:r>
      <w:r w:rsidR="00234CA7" w:rsidRPr="00167575">
        <w:rPr>
          <w:rFonts w:ascii="Garamond" w:hAnsi="Garamond" w:cs="Courier New"/>
          <w:noProof/>
          <w:sz w:val="20"/>
          <w:szCs w:val="20"/>
        </w:rPr>
        <w:t>THOM</w:t>
      </w:r>
      <w:r w:rsidRPr="00167575">
        <w:rPr>
          <w:rFonts w:ascii="Garamond" w:hAnsi="Garamond" w:cs="Courier New"/>
          <w:noProof/>
          <w:sz w:val="20"/>
          <w:szCs w:val="20"/>
        </w:rPr>
        <w:t xml:space="preserve"> qui est </w:t>
      </w:r>
      <w:r w:rsidRPr="00167575">
        <w:rPr>
          <w:rFonts w:ascii="Garamond" w:hAnsi="Garamond"/>
          <w:i/>
          <w:noProof/>
          <w:sz w:val="20"/>
          <w:szCs w:val="20"/>
        </w:rPr>
        <w:t>mathématicien</w:t>
      </w:r>
      <w:r w:rsidR="00123D73" w:rsidRPr="00167575">
        <w:rPr>
          <w:rFonts w:ascii="Garamond" w:hAnsi="Garamond" w:cs="Courier New"/>
          <w:noProof/>
          <w:sz w:val="20"/>
          <w:szCs w:val="20"/>
        </w:rPr>
        <w:t>.</w:t>
      </w:r>
      <w:r w:rsidRPr="00167575">
        <w:rPr>
          <w:rFonts w:ascii="Garamond" w:hAnsi="Garamond" w:cs="Courier New"/>
          <w:noProof/>
          <w:sz w:val="20"/>
          <w:szCs w:val="20"/>
        </w:rPr>
        <w:t xml:space="preserve"> </w:t>
      </w:r>
      <w:r w:rsidR="00123D73" w:rsidRPr="00167575">
        <w:rPr>
          <w:rFonts w:ascii="Garamond" w:hAnsi="Garamond" w:cs="Courier New"/>
          <w:noProof/>
          <w:sz w:val="20"/>
          <w:szCs w:val="20"/>
        </w:rPr>
        <w:t>I</w:t>
      </w:r>
      <w:r w:rsidRPr="00167575">
        <w:rPr>
          <w:rFonts w:ascii="Garamond" w:hAnsi="Garamond" w:cs="Courier New"/>
          <w:noProof/>
          <w:sz w:val="20"/>
          <w:szCs w:val="20"/>
        </w:rPr>
        <w:t xml:space="preserve">l n'est pas </w:t>
      </w:r>
      <w:r w:rsidRPr="00167575">
        <w:rPr>
          <w:rFonts w:ascii="Garamond" w:hAnsi="Garamond"/>
          <w:i/>
          <w:noProof/>
          <w:sz w:val="20"/>
          <w:szCs w:val="20"/>
        </w:rPr>
        <w:t>pour</w:t>
      </w:r>
      <w:r w:rsidRPr="00167575">
        <w:rPr>
          <w:rFonts w:ascii="Garamond" w:hAnsi="Garamond" w:cs="Courier New"/>
          <w:noProof/>
          <w:sz w:val="20"/>
          <w:szCs w:val="20"/>
        </w:rPr>
        <w:t xml:space="preserve"> ceci</w:t>
      </w:r>
      <w:r w:rsidR="00234CA7" w:rsidRPr="00167575">
        <w:rPr>
          <w:rFonts w:ascii="Garamond" w:hAnsi="Garamond" w:cs="Courier New"/>
          <w:noProof/>
          <w:sz w:val="20"/>
          <w:szCs w:val="20"/>
        </w:rPr>
        <w:t> :</w:t>
      </w:r>
      <w:r w:rsidRPr="00167575">
        <w:rPr>
          <w:rFonts w:ascii="Garamond" w:hAnsi="Garamond" w:cs="Courier New"/>
          <w:noProof/>
          <w:sz w:val="20"/>
          <w:szCs w:val="20"/>
        </w:rPr>
        <w:t xml:space="preserve"> que la logique</w:t>
      </w:r>
      <w:r w:rsidR="005B3608">
        <w:rPr>
          <w:rFonts w:ascii="Garamond" w:hAnsi="Garamond" w:cs="Courier New"/>
          <w:noProof/>
          <w:sz w:val="20"/>
          <w:szCs w:val="20"/>
        </w:rPr>
        <w:t xml:space="preserve"> - </w:t>
      </w:r>
      <w:r w:rsidRPr="00167575">
        <w:rPr>
          <w:rFonts w:ascii="Garamond" w:hAnsi="Garamond" w:cs="Courier New"/>
          <w:noProof/>
          <w:sz w:val="20"/>
          <w:szCs w:val="20"/>
        </w:rPr>
        <w:t xml:space="preserve">c'est-à-dire le discours qui se tient </w:t>
      </w:r>
      <w:r w:rsidRPr="00167575">
        <w:rPr>
          <w:rFonts w:ascii="Garamond" w:hAnsi="Garamond"/>
          <w:i/>
          <w:noProof/>
          <w:sz w:val="20"/>
          <w:szCs w:val="20"/>
        </w:rPr>
        <w:t>sur le mur</w:t>
      </w:r>
      <w:r w:rsidR="005B3608">
        <w:rPr>
          <w:rFonts w:ascii="Garamond" w:hAnsi="Garamond"/>
          <w:i/>
          <w:noProof/>
          <w:sz w:val="20"/>
          <w:szCs w:val="20"/>
        </w:rPr>
        <w:t xml:space="preserve"> -</w:t>
      </w:r>
      <w:r w:rsidRPr="00167575">
        <w:rPr>
          <w:rFonts w:ascii="Garamond" w:hAnsi="Garamond" w:cs="Courier New"/>
          <w:noProof/>
          <w:sz w:val="20"/>
          <w:szCs w:val="20"/>
        </w:rPr>
        <w:t xml:space="preserve"> </w:t>
      </w:r>
    </w:p>
    <w:p w:rsidR="00234CA7"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soit quelque chose qui suffise même à rendre compte du </w:t>
      </w:r>
      <w:r w:rsidRPr="00167575">
        <w:rPr>
          <w:rFonts w:ascii="Garamond" w:hAnsi="Garamond"/>
          <w:i/>
          <w:noProof/>
          <w:color w:val="0000CC"/>
          <w:sz w:val="20"/>
          <w:szCs w:val="20"/>
        </w:rPr>
        <w:t>nombre</w:t>
      </w:r>
      <w:r w:rsidRPr="00167575">
        <w:rPr>
          <w:rFonts w:ascii="Garamond" w:hAnsi="Garamond" w:cs="Courier New"/>
          <w:noProof/>
          <w:sz w:val="20"/>
          <w:szCs w:val="20"/>
        </w:rPr>
        <w:t xml:space="preserve">, premier pas de la mathématique. </w:t>
      </w:r>
    </w:p>
    <w:p w:rsidR="0085538C" w:rsidRPr="00167575" w:rsidRDefault="0085538C">
      <w:pPr>
        <w:rPr>
          <w:rFonts w:ascii="Garamond" w:hAnsi="Garamond" w:cs="Courier New"/>
          <w:noProof/>
          <w:sz w:val="20"/>
          <w:szCs w:val="20"/>
        </w:rPr>
      </w:pPr>
    </w:p>
    <w:p w:rsidR="00234CA7"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Par contre il lui semble pouvoir </w:t>
      </w:r>
      <w:r w:rsidRPr="005B3608">
        <w:rPr>
          <w:rFonts w:ascii="Garamond" w:hAnsi="Garamond" w:cs="Courier New"/>
          <w:i/>
          <w:noProof/>
          <w:sz w:val="20"/>
          <w:szCs w:val="20"/>
        </w:rPr>
        <w:t>rendre compte</w:t>
      </w:r>
      <w:r w:rsidR="00234CA7" w:rsidRPr="00167575">
        <w:rPr>
          <w:rFonts w:ascii="Garamond" w:hAnsi="Garamond" w:cs="Courier New"/>
          <w:noProof/>
          <w:sz w:val="20"/>
          <w:szCs w:val="20"/>
        </w:rPr>
        <w:t>…</w:t>
      </w:r>
      <w:r w:rsidRPr="00167575">
        <w:rPr>
          <w:rFonts w:ascii="Garamond" w:hAnsi="Garamond" w:cs="Courier New"/>
          <w:noProof/>
          <w:sz w:val="20"/>
          <w:szCs w:val="20"/>
        </w:rPr>
        <w:t xml:space="preserve"> </w:t>
      </w:r>
    </w:p>
    <w:p w:rsidR="005B3608" w:rsidRDefault="0069013E" w:rsidP="005B3608">
      <w:pPr>
        <w:ind w:left="708"/>
        <w:rPr>
          <w:rFonts w:ascii="Garamond" w:hAnsi="Garamond" w:cs="Courier New"/>
          <w:noProof/>
          <w:sz w:val="20"/>
          <w:szCs w:val="20"/>
        </w:rPr>
      </w:pPr>
      <w:r w:rsidRPr="00167575">
        <w:rPr>
          <w:rFonts w:ascii="Garamond" w:hAnsi="Garamond" w:cs="Courier New"/>
          <w:noProof/>
          <w:sz w:val="20"/>
          <w:szCs w:val="20"/>
        </w:rPr>
        <w:t>non seulement de ce qui se trace sur le mur</w:t>
      </w:r>
      <w:r w:rsidR="00234CA7" w:rsidRPr="00167575">
        <w:rPr>
          <w:rFonts w:ascii="Garamond" w:hAnsi="Garamond" w:cs="Courier New"/>
          <w:noProof/>
          <w:sz w:val="20"/>
          <w:szCs w:val="20"/>
        </w:rPr>
        <w:t> :</w:t>
      </w:r>
      <w:r w:rsidRPr="00167575">
        <w:rPr>
          <w:rFonts w:ascii="Garamond" w:hAnsi="Garamond" w:cs="Courier New"/>
          <w:noProof/>
          <w:sz w:val="20"/>
          <w:szCs w:val="20"/>
        </w:rPr>
        <w:t xml:space="preserve"> ça n'est rien d'autre que la vie même, </w:t>
      </w:r>
    </w:p>
    <w:p w:rsidR="00234CA7" w:rsidRPr="00167575" w:rsidRDefault="0069013E" w:rsidP="005B3608">
      <w:pPr>
        <w:ind w:left="708"/>
        <w:rPr>
          <w:rFonts w:ascii="Garamond" w:hAnsi="Garamond" w:cs="Courier New"/>
          <w:noProof/>
          <w:sz w:val="20"/>
          <w:szCs w:val="20"/>
        </w:rPr>
      </w:pPr>
      <w:r w:rsidRPr="00167575">
        <w:rPr>
          <w:rFonts w:ascii="Garamond" w:hAnsi="Garamond" w:cs="Courier New"/>
          <w:noProof/>
          <w:sz w:val="20"/>
          <w:szCs w:val="20"/>
        </w:rPr>
        <w:t>ça commence à la moisissure, comme vous savez</w:t>
      </w:r>
    </w:p>
    <w:p w:rsidR="00DD27E4" w:rsidRPr="00167575" w:rsidRDefault="00234CA7">
      <w:pPr>
        <w:rPr>
          <w:rFonts w:ascii="Garamond" w:hAnsi="Garamond" w:cs="Courier New"/>
          <w:noProof/>
          <w:sz w:val="20"/>
          <w:szCs w:val="20"/>
        </w:rPr>
      </w:pPr>
      <w:r w:rsidRPr="00167575">
        <w:rPr>
          <w:rFonts w:ascii="Garamond" w:hAnsi="Garamond" w:cs="Courier New"/>
          <w:noProof/>
          <w:sz w:val="20"/>
          <w:szCs w:val="20"/>
        </w:rPr>
        <w:t>…</w:t>
      </w:r>
      <w:r w:rsidR="0069013E" w:rsidRPr="005B3608">
        <w:rPr>
          <w:rFonts w:ascii="Garamond" w:hAnsi="Garamond" w:cs="Courier New"/>
          <w:i/>
          <w:noProof/>
          <w:sz w:val="20"/>
          <w:szCs w:val="20"/>
        </w:rPr>
        <w:t>rendre compte</w:t>
      </w:r>
      <w:r w:rsidR="005B3608" w:rsidRPr="005B3608">
        <w:rPr>
          <w:rFonts w:ascii="Garamond" w:hAnsi="Garamond" w:cs="Courier New"/>
          <w:i/>
          <w:noProof/>
          <w:sz w:val="20"/>
          <w:szCs w:val="20"/>
        </w:rPr>
        <w:t xml:space="preserve"> </w:t>
      </w:r>
      <w:r w:rsidR="0069013E" w:rsidRPr="005B3608">
        <w:rPr>
          <w:rFonts w:ascii="Garamond" w:hAnsi="Garamond" w:cs="Courier New"/>
          <w:i/>
          <w:noProof/>
          <w:sz w:val="20"/>
          <w:szCs w:val="20"/>
        </w:rPr>
        <w:t xml:space="preserve">par </w:t>
      </w:r>
      <w:r w:rsidR="0069013E" w:rsidRPr="005B3608">
        <w:rPr>
          <w:rFonts w:ascii="Garamond" w:hAnsi="Garamond"/>
          <w:i/>
          <w:noProof/>
          <w:sz w:val="20"/>
          <w:szCs w:val="20"/>
        </w:rPr>
        <w:t>le</w:t>
      </w:r>
      <w:r w:rsidR="0069013E" w:rsidRPr="00167575">
        <w:rPr>
          <w:rFonts w:ascii="Garamond" w:hAnsi="Garamond"/>
          <w:i/>
          <w:noProof/>
          <w:sz w:val="20"/>
          <w:szCs w:val="20"/>
        </w:rPr>
        <w:t xml:space="preserve"> nombre</w:t>
      </w:r>
      <w:r w:rsidR="0069013E" w:rsidRPr="00167575">
        <w:rPr>
          <w:rFonts w:ascii="Garamond" w:hAnsi="Garamond" w:cs="Courier New"/>
          <w:noProof/>
          <w:sz w:val="20"/>
          <w:szCs w:val="20"/>
        </w:rPr>
        <w:t xml:space="preserve">, </w:t>
      </w:r>
      <w:r w:rsidR="0069013E" w:rsidRPr="00167575">
        <w:rPr>
          <w:rFonts w:ascii="Garamond" w:hAnsi="Garamond"/>
          <w:i/>
          <w:noProof/>
          <w:sz w:val="20"/>
          <w:szCs w:val="20"/>
        </w:rPr>
        <w:t>l'algèbre</w:t>
      </w:r>
      <w:r w:rsidR="0069013E" w:rsidRPr="00167575">
        <w:rPr>
          <w:rFonts w:ascii="Garamond" w:hAnsi="Garamond" w:cs="Courier New"/>
          <w:noProof/>
          <w:sz w:val="20"/>
          <w:szCs w:val="20"/>
        </w:rPr>
        <w:t xml:space="preserve">, </w:t>
      </w:r>
      <w:r w:rsidR="0069013E" w:rsidRPr="00167575">
        <w:rPr>
          <w:rFonts w:ascii="Garamond" w:hAnsi="Garamond"/>
          <w:i/>
          <w:noProof/>
          <w:sz w:val="20"/>
          <w:szCs w:val="20"/>
        </w:rPr>
        <w:t>les fonctions</w:t>
      </w:r>
      <w:r w:rsidR="0069013E" w:rsidRPr="00167575">
        <w:rPr>
          <w:rFonts w:ascii="Garamond" w:hAnsi="Garamond" w:cs="Courier New"/>
          <w:noProof/>
          <w:sz w:val="20"/>
          <w:szCs w:val="20"/>
        </w:rPr>
        <w:t xml:space="preserve">, </w:t>
      </w:r>
      <w:r w:rsidR="0069013E" w:rsidRPr="00167575">
        <w:rPr>
          <w:rFonts w:ascii="Garamond" w:hAnsi="Garamond"/>
          <w:i/>
          <w:noProof/>
          <w:sz w:val="20"/>
          <w:szCs w:val="20"/>
        </w:rPr>
        <w:t>la</w:t>
      </w:r>
      <w:r w:rsidR="0069013E" w:rsidRPr="00167575">
        <w:rPr>
          <w:rFonts w:ascii="Garamond" w:hAnsi="Garamond" w:cs="Courier New"/>
          <w:noProof/>
          <w:sz w:val="20"/>
          <w:szCs w:val="20"/>
        </w:rPr>
        <w:t xml:space="preserve"> </w:t>
      </w:r>
      <w:r w:rsidR="0069013E" w:rsidRPr="00167575">
        <w:rPr>
          <w:rFonts w:ascii="Garamond" w:hAnsi="Garamond"/>
          <w:i/>
          <w:noProof/>
          <w:sz w:val="20"/>
          <w:szCs w:val="20"/>
        </w:rPr>
        <w:t>topologie</w:t>
      </w:r>
      <w:r w:rsidR="005B3608">
        <w:rPr>
          <w:rFonts w:ascii="Garamond" w:hAnsi="Garamond"/>
          <w:i/>
          <w:noProof/>
          <w:sz w:val="20"/>
          <w:szCs w:val="20"/>
        </w:rPr>
        <w:t xml:space="preserve"> - </w:t>
      </w:r>
      <w:r w:rsidR="0069013E" w:rsidRPr="00167575">
        <w:rPr>
          <w:rFonts w:ascii="Garamond" w:hAnsi="Garamond" w:cs="Courier New"/>
          <w:noProof/>
          <w:sz w:val="20"/>
          <w:szCs w:val="20"/>
        </w:rPr>
        <w:t xml:space="preserve">rendre compte de ce qui se passe </w:t>
      </w:r>
      <w:r w:rsidR="0069013E" w:rsidRPr="00167575">
        <w:rPr>
          <w:rFonts w:ascii="Garamond" w:hAnsi="Garamond"/>
          <w:i/>
          <w:noProof/>
          <w:sz w:val="20"/>
          <w:szCs w:val="20"/>
        </w:rPr>
        <w:t>dans le champ de la vie</w:t>
      </w:r>
      <w:r w:rsidR="0069013E" w:rsidRPr="00167575">
        <w:rPr>
          <w:rFonts w:ascii="Garamond" w:hAnsi="Garamond" w:cs="Courier New"/>
          <w:noProof/>
          <w:sz w:val="20"/>
          <w:szCs w:val="20"/>
        </w:rPr>
        <w:t xml:space="preserve">. </w:t>
      </w:r>
    </w:p>
    <w:p w:rsidR="005B3608" w:rsidRDefault="0069013E">
      <w:pPr>
        <w:rPr>
          <w:rFonts w:ascii="Garamond" w:hAnsi="Garamond" w:cs="Courier New"/>
          <w:noProof/>
          <w:sz w:val="20"/>
          <w:szCs w:val="20"/>
        </w:rPr>
      </w:pPr>
      <w:r w:rsidRPr="00167575">
        <w:rPr>
          <w:rFonts w:ascii="Garamond" w:hAnsi="Garamond" w:cs="Courier New"/>
          <w:noProof/>
          <w:sz w:val="20"/>
          <w:szCs w:val="20"/>
        </w:rPr>
        <w:t>J'y reviendrai</w:t>
      </w:r>
      <w:r w:rsidR="00DD27E4" w:rsidRPr="00167575">
        <w:rPr>
          <w:rFonts w:ascii="Garamond" w:hAnsi="Garamond" w:cs="Courier New"/>
          <w:noProof/>
          <w:sz w:val="20"/>
          <w:szCs w:val="20"/>
        </w:rPr>
        <w:t> !</w:t>
      </w:r>
      <w:r w:rsidRPr="00167575">
        <w:rPr>
          <w:rFonts w:ascii="Garamond" w:hAnsi="Garamond" w:cs="Courier New"/>
          <w:noProof/>
          <w:sz w:val="20"/>
          <w:szCs w:val="20"/>
        </w:rPr>
        <w:t xml:space="preserve"> Je vous expliquerai que le fait qu'il retrouve, dans telle fonc</w:t>
      </w:r>
      <w:r w:rsidRPr="00167575">
        <w:rPr>
          <w:rFonts w:ascii="Garamond" w:hAnsi="Garamond" w:cs="Courier New"/>
          <w:noProof/>
          <w:sz w:val="20"/>
          <w:szCs w:val="20"/>
        </w:rPr>
        <w:softHyphen/>
        <w:t xml:space="preserve">tion mathématique, le tracé même </w:t>
      </w:r>
    </w:p>
    <w:p w:rsidR="005B3608" w:rsidRDefault="0069013E">
      <w:pPr>
        <w:rPr>
          <w:rFonts w:ascii="Garamond" w:hAnsi="Garamond" w:cs="Courier New"/>
          <w:noProof/>
          <w:sz w:val="20"/>
          <w:szCs w:val="20"/>
        </w:rPr>
      </w:pPr>
      <w:r w:rsidRPr="00167575">
        <w:rPr>
          <w:rFonts w:ascii="Garamond" w:hAnsi="Garamond" w:cs="Courier New"/>
          <w:noProof/>
          <w:sz w:val="20"/>
          <w:szCs w:val="20"/>
        </w:rPr>
        <w:t xml:space="preserve">de ces courbes que fait la prime moisissure avant de s'élever jusqu'à l'homme, que ce fait le pousse jusqu'à </w:t>
      </w:r>
    </w:p>
    <w:p w:rsidR="005B3608" w:rsidRDefault="0069013E">
      <w:pPr>
        <w:rPr>
          <w:rFonts w:ascii="Garamond" w:hAnsi="Garamond" w:cs="Courier New"/>
          <w:noProof/>
          <w:sz w:val="20"/>
          <w:szCs w:val="20"/>
        </w:rPr>
      </w:pPr>
      <w:r w:rsidRPr="00167575">
        <w:rPr>
          <w:rFonts w:ascii="Garamond" w:hAnsi="Garamond" w:cs="Courier New"/>
          <w:noProof/>
          <w:sz w:val="20"/>
          <w:szCs w:val="20"/>
        </w:rPr>
        <w:t>cette extrapolation</w:t>
      </w:r>
      <w:r w:rsidR="00234CA7" w:rsidRPr="00167575">
        <w:rPr>
          <w:rFonts w:ascii="Garamond" w:hAnsi="Garamond" w:cs="Courier New"/>
          <w:noProof/>
          <w:sz w:val="20"/>
          <w:szCs w:val="20"/>
        </w:rPr>
        <w:t xml:space="preserve"> </w:t>
      </w:r>
      <w:r w:rsidRPr="00167575">
        <w:rPr>
          <w:rFonts w:ascii="Garamond" w:hAnsi="Garamond" w:cs="Courier New"/>
          <w:noProof/>
          <w:sz w:val="20"/>
          <w:szCs w:val="20"/>
        </w:rPr>
        <w:t xml:space="preserve">de penser que </w:t>
      </w:r>
      <w:r w:rsidRPr="00167575">
        <w:rPr>
          <w:rFonts w:ascii="Garamond" w:hAnsi="Garamond"/>
          <w:i/>
          <w:noProof/>
          <w:sz w:val="20"/>
          <w:szCs w:val="20"/>
        </w:rPr>
        <w:t>la topologie</w:t>
      </w:r>
      <w:r w:rsidRPr="00167575">
        <w:rPr>
          <w:rFonts w:ascii="Garamond" w:hAnsi="Garamond" w:cs="Courier New"/>
          <w:noProof/>
          <w:sz w:val="20"/>
          <w:szCs w:val="20"/>
        </w:rPr>
        <w:t xml:space="preserve"> peut fournir une typologie des langues naturelles. Je ne sais pas si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question est </w:t>
      </w:r>
      <w:r w:rsidRPr="00167575">
        <w:rPr>
          <w:rFonts w:ascii="Garamond" w:hAnsi="Garamond"/>
          <w:i/>
          <w:noProof/>
          <w:sz w:val="20"/>
          <w:szCs w:val="20"/>
        </w:rPr>
        <w:t>actuellement tranchable</w:t>
      </w:r>
      <w:r w:rsidRPr="00167575">
        <w:rPr>
          <w:rFonts w:ascii="Garamond" w:hAnsi="Garamond" w:cs="Courier New"/>
          <w:noProof/>
          <w:sz w:val="20"/>
          <w:szCs w:val="20"/>
        </w:rPr>
        <w:t>. J'essaierai de vous donner une idée d'où est son incidence actuelle, rien de plus.</w:t>
      </w:r>
    </w:p>
    <w:p w:rsidR="0069013E" w:rsidRPr="00167575" w:rsidRDefault="0069013E">
      <w:pPr>
        <w:rPr>
          <w:rFonts w:ascii="Garamond" w:hAnsi="Garamond" w:cs="Courier New"/>
          <w:noProof/>
          <w:sz w:val="20"/>
          <w:szCs w:val="20"/>
        </w:rPr>
      </w:pPr>
    </w:p>
    <w:p w:rsidR="005B3608" w:rsidRDefault="0069013E">
      <w:pPr>
        <w:rPr>
          <w:rFonts w:ascii="Garamond" w:hAnsi="Garamond" w:cs="Courier New"/>
          <w:noProof/>
          <w:sz w:val="20"/>
          <w:szCs w:val="20"/>
        </w:rPr>
      </w:pPr>
      <w:r w:rsidRPr="00167575">
        <w:rPr>
          <w:rFonts w:ascii="Garamond" w:hAnsi="Garamond" w:cs="Courier New"/>
          <w:noProof/>
          <w:sz w:val="20"/>
          <w:szCs w:val="20"/>
        </w:rPr>
        <w:t xml:space="preserve">Ce que je peux dire c'est qu'en tout cas, </w:t>
      </w:r>
      <w:r w:rsidRPr="00167575">
        <w:rPr>
          <w:rFonts w:ascii="Garamond" w:hAnsi="Garamond"/>
          <w:i/>
          <w:noProof/>
          <w:color w:val="000000"/>
          <w:sz w:val="20"/>
          <w:szCs w:val="20"/>
        </w:rPr>
        <w:t>le clivage du</w:t>
      </w:r>
      <w:r w:rsidRPr="00167575">
        <w:rPr>
          <w:rFonts w:ascii="Garamond" w:hAnsi="Garamond"/>
          <w:i/>
          <w:noProof/>
          <w:color w:val="0000CC"/>
          <w:sz w:val="20"/>
          <w:szCs w:val="20"/>
        </w:rPr>
        <w:t xml:space="preserve"> mur</w:t>
      </w:r>
      <w:r w:rsidRPr="00167575">
        <w:rPr>
          <w:rFonts w:ascii="Garamond" w:hAnsi="Garamond" w:cs="Courier New"/>
          <w:noProof/>
          <w:sz w:val="20"/>
          <w:szCs w:val="20"/>
        </w:rPr>
        <w:t xml:space="preserve">, le fait qu'il y ait quelque chose d'installé </w:t>
      </w:r>
      <w:r w:rsidRPr="00167575">
        <w:rPr>
          <w:rFonts w:ascii="Garamond" w:hAnsi="Garamond"/>
          <w:i/>
          <w:noProof/>
          <w:sz w:val="20"/>
          <w:szCs w:val="20"/>
        </w:rPr>
        <w:t>devant</w:t>
      </w:r>
      <w:r w:rsidR="005B3608">
        <w:rPr>
          <w:rFonts w:ascii="Garamond" w:hAnsi="Garamond" w:cs="Courier New"/>
          <w:noProof/>
          <w:sz w:val="20"/>
          <w:szCs w:val="20"/>
        </w:rPr>
        <w:t xml:space="preserve"> - </w:t>
      </w:r>
      <w:r w:rsidRPr="00167575">
        <w:rPr>
          <w:rFonts w:ascii="Garamond" w:hAnsi="Garamond" w:cs="Courier New"/>
          <w:noProof/>
          <w:sz w:val="20"/>
          <w:szCs w:val="20"/>
        </w:rPr>
        <w:t xml:space="preserve">que j'ai appelé </w:t>
      </w:r>
      <w:r w:rsidRPr="00167575">
        <w:rPr>
          <w:rFonts w:ascii="Garamond" w:hAnsi="Garamond"/>
          <w:i/>
          <w:noProof/>
          <w:color w:val="0000CC"/>
          <w:sz w:val="20"/>
          <w:szCs w:val="20"/>
        </w:rPr>
        <w:t>parole</w:t>
      </w:r>
      <w:r w:rsidRPr="00167575">
        <w:rPr>
          <w:rFonts w:ascii="Garamond" w:hAnsi="Garamond" w:cs="Courier New"/>
          <w:noProof/>
          <w:sz w:val="20"/>
          <w:szCs w:val="20"/>
        </w:rPr>
        <w:t xml:space="preserve"> et </w:t>
      </w:r>
      <w:r w:rsidRPr="00167575">
        <w:rPr>
          <w:rFonts w:ascii="Garamond" w:hAnsi="Garamond"/>
          <w:i/>
          <w:noProof/>
          <w:color w:val="0000CC"/>
          <w:sz w:val="20"/>
          <w:szCs w:val="20"/>
        </w:rPr>
        <w:t>langage</w:t>
      </w:r>
      <w:r w:rsidR="005B3608">
        <w:rPr>
          <w:rFonts w:ascii="Garamond" w:hAnsi="Garamond"/>
          <w:i/>
          <w:noProof/>
          <w:color w:val="0000CC"/>
          <w:sz w:val="20"/>
          <w:szCs w:val="20"/>
        </w:rPr>
        <w:t xml:space="preserve"> - </w:t>
      </w:r>
      <w:r w:rsidRPr="00167575">
        <w:rPr>
          <w:rFonts w:ascii="Garamond" w:hAnsi="Garamond" w:cs="Courier New"/>
          <w:noProof/>
          <w:sz w:val="20"/>
          <w:szCs w:val="20"/>
        </w:rPr>
        <w:t xml:space="preserve">et que c'est d'un autre côté que ça travaille, peut-être mathématiquement, il est certain que </w:t>
      </w:r>
    </w:p>
    <w:p w:rsidR="005B3608" w:rsidRDefault="0069013E">
      <w:pPr>
        <w:rPr>
          <w:rFonts w:ascii="Garamond" w:hAnsi="Garamond" w:cs="Courier New"/>
          <w:noProof/>
          <w:sz w:val="20"/>
          <w:szCs w:val="20"/>
        </w:rPr>
      </w:pPr>
      <w:r w:rsidRPr="00167575">
        <w:rPr>
          <w:rFonts w:ascii="Garamond" w:hAnsi="Garamond" w:cs="Courier New"/>
          <w:noProof/>
          <w:sz w:val="20"/>
          <w:szCs w:val="20"/>
        </w:rPr>
        <w:t xml:space="preserve">nous ne pouvons pas en avoir d'autre idée. Que la science repose, non comme on le dit sur la quantité, </w:t>
      </w:r>
    </w:p>
    <w:p w:rsidR="0093307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sur le nombre, la fonction et la topologie, c'est ce qui ne fait pas de doute. </w:t>
      </w:r>
    </w:p>
    <w:p w:rsidR="0093307A" w:rsidRPr="00167575" w:rsidRDefault="0093307A">
      <w:pPr>
        <w:rPr>
          <w:rFonts w:ascii="Garamond" w:hAnsi="Garamond" w:cs="Courier New"/>
          <w:noProof/>
          <w:sz w:val="20"/>
          <w:szCs w:val="20"/>
        </w:rPr>
      </w:pPr>
    </w:p>
    <w:p w:rsidR="0093307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Un discours qui s'appelle </w:t>
      </w:r>
      <w:r w:rsidR="005B3608">
        <w:rPr>
          <w:rFonts w:ascii="Garamond" w:hAnsi="Garamond" w:cs="Courier New"/>
          <w:noProof/>
          <w:sz w:val="20"/>
          <w:szCs w:val="20"/>
        </w:rPr>
        <w:t>« </w:t>
      </w:r>
      <w:r w:rsidRPr="00167575">
        <w:rPr>
          <w:rFonts w:ascii="Garamond" w:hAnsi="Garamond" w:cs="Courier New"/>
          <w:noProof/>
          <w:sz w:val="20"/>
          <w:szCs w:val="20"/>
        </w:rPr>
        <w:t>la Science</w:t>
      </w:r>
      <w:r w:rsidR="005B3608">
        <w:rPr>
          <w:rFonts w:ascii="Garamond" w:hAnsi="Garamond" w:cs="Courier New"/>
          <w:noProof/>
          <w:sz w:val="20"/>
          <w:szCs w:val="20"/>
        </w:rPr>
        <w:t> »</w:t>
      </w:r>
      <w:r w:rsidRPr="00167575">
        <w:rPr>
          <w:rFonts w:ascii="Garamond" w:hAnsi="Garamond" w:cs="Courier New"/>
          <w:noProof/>
          <w:sz w:val="20"/>
          <w:szCs w:val="20"/>
        </w:rPr>
        <w:t xml:space="preserve">, a trouvé le moyen de se construire derrière le mur. </w:t>
      </w:r>
    </w:p>
    <w:p w:rsidR="0093307A" w:rsidRPr="00167575" w:rsidRDefault="0069013E">
      <w:pPr>
        <w:rPr>
          <w:rFonts w:ascii="Garamond" w:hAnsi="Garamond" w:cs="Courier New"/>
          <w:noProof/>
          <w:sz w:val="20"/>
          <w:szCs w:val="20"/>
        </w:rPr>
      </w:pPr>
      <w:r w:rsidRPr="00167575">
        <w:rPr>
          <w:rFonts w:ascii="Garamond" w:hAnsi="Garamond" w:cs="Courier New"/>
          <w:noProof/>
          <w:sz w:val="20"/>
          <w:szCs w:val="20"/>
        </w:rPr>
        <w:t>Seulement ce que je crois devoir nette</w:t>
      </w:r>
      <w:r w:rsidRPr="00167575">
        <w:rPr>
          <w:rFonts w:ascii="Garamond" w:hAnsi="Garamond" w:cs="Courier New"/>
          <w:noProof/>
          <w:sz w:val="20"/>
          <w:szCs w:val="20"/>
        </w:rPr>
        <w:softHyphen/>
        <w:t>ment formuler</w:t>
      </w:r>
      <w:r w:rsidR="0093307A" w:rsidRPr="00167575">
        <w:rPr>
          <w:rFonts w:ascii="Garamond" w:hAnsi="Garamond" w:cs="Courier New"/>
          <w:noProof/>
          <w:sz w:val="20"/>
          <w:szCs w:val="20"/>
        </w:rPr>
        <w:t>…</w:t>
      </w:r>
      <w:r w:rsidRPr="00167575">
        <w:rPr>
          <w:rFonts w:ascii="Garamond" w:hAnsi="Garamond" w:cs="Courier New"/>
          <w:noProof/>
          <w:sz w:val="20"/>
          <w:szCs w:val="20"/>
        </w:rPr>
        <w:t xml:space="preserve"> </w:t>
      </w:r>
    </w:p>
    <w:p w:rsidR="0093307A" w:rsidRPr="00167575" w:rsidRDefault="0069013E" w:rsidP="0093307A">
      <w:pPr>
        <w:ind w:left="708"/>
        <w:rPr>
          <w:rFonts w:ascii="Garamond" w:hAnsi="Garamond" w:cs="Courier New"/>
          <w:noProof/>
          <w:sz w:val="20"/>
          <w:szCs w:val="20"/>
        </w:rPr>
      </w:pPr>
      <w:r w:rsidRPr="00167575">
        <w:rPr>
          <w:rFonts w:ascii="Garamond" w:hAnsi="Garamond" w:cs="Courier New"/>
          <w:noProof/>
          <w:sz w:val="20"/>
          <w:szCs w:val="20"/>
        </w:rPr>
        <w:t>et ce en quoi je crois être d'accord avec tout ce qu'il y a de plus sérieux dans la construction scientifique</w:t>
      </w:r>
    </w:p>
    <w:p w:rsidR="0093307A" w:rsidRPr="00167575" w:rsidRDefault="0093307A">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c'est qu'il est strictement impossible de donner à quoi que ce soit qui s'articule en termes algébriques ou topologiques, </w:t>
      </w:r>
      <w:r w:rsidR="0069013E" w:rsidRPr="00167575">
        <w:rPr>
          <w:rFonts w:ascii="Garamond" w:hAnsi="Garamond"/>
          <w:i/>
          <w:noProof/>
          <w:sz w:val="20"/>
          <w:szCs w:val="20"/>
        </w:rPr>
        <w:t>l'ombre d</w:t>
      </w:r>
      <w:r w:rsidR="00DD27E4" w:rsidRPr="00167575">
        <w:rPr>
          <w:rFonts w:ascii="Garamond" w:hAnsi="Garamond"/>
          <w:i/>
          <w:noProof/>
          <w:sz w:val="20"/>
          <w:szCs w:val="20"/>
        </w:rPr>
        <w:t>e</w:t>
      </w:r>
      <w:r w:rsidR="0069013E" w:rsidRPr="00167575">
        <w:rPr>
          <w:rFonts w:ascii="Garamond" w:hAnsi="Garamond"/>
          <w:i/>
          <w:noProof/>
          <w:sz w:val="20"/>
          <w:szCs w:val="20"/>
        </w:rPr>
        <w:t xml:space="preserve"> sens</w:t>
      </w:r>
      <w:r w:rsidR="0069013E" w:rsidRPr="00167575">
        <w:rPr>
          <w:rFonts w:ascii="Garamond" w:hAnsi="Garamond" w:cs="Courier New"/>
          <w:noProof/>
          <w:sz w:val="20"/>
          <w:szCs w:val="20"/>
        </w:rPr>
        <w:t xml:space="preserve">. </w:t>
      </w:r>
    </w:p>
    <w:p w:rsidR="0093307A" w:rsidRPr="00167575" w:rsidRDefault="0093307A">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5B3608">
        <w:rPr>
          <w:rFonts w:ascii="Garamond" w:hAnsi="Garamond" w:cs="Courier New"/>
          <w:i/>
          <w:noProof/>
          <w:sz w:val="20"/>
          <w:szCs w:val="20"/>
        </w:rPr>
        <w:t xml:space="preserve">Il y a du sens pour ceux qui, devant le mur, se complaisent de </w:t>
      </w:r>
      <w:r w:rsidRPr="005B3608">
        <w:rPr>
          <w:rFonts w:ascii="Garamond" w:hAnsi="Garamond"/>
          <w:i/>
          <w:noProof/>
          <w:sz w:val="20"/>
          <w:szCs w:val="20"/>
        </w:rPr>
        <w:t>taches de</w:t>
      </w:r>
      <w:r w:rsidRPr="00167575">
        <w:rPr>
          <w:rFonts w:ascii="Garamond" w:hAnsi="Garamond"/>
          <w:i/>
          <w:noProof/>
          <w:sz w:val="20"/>
          <w:szCs w:val="20"/>
        </w:rPr>
        <w:t xml:space="preserve"> moisissures</w:t>
      </w:r>
      <w:r w:rsidRPr="00167575">
        <w:rPr>
          <w:rFonts w:ascii="Garamond" w:hAnsi="Garamond" w:cs="Courier New"/>
          <w:noProof/>
          <w:sz w:val="20"/>
          <w:szCs w:val="20"/>
        </w:rPr>
        <w:t xml:space="preserve"> qui se trouvent si propices à être transformées en </w:t>
      </w:r>
      <w:r w:rsidRPr="00167575">
        <w:rPr>
          <w:rFonts w:ascii="Garamond" w:hAnsi="Garamond"/>
          <w:i/>
          <w:noProof/>
          <w:sz w:val="20"/>
          <w:szCs w:val="20"/>
        </w:rPr>
        <w:t>madone</w:t>
      </w:r>
      <w:r w:rsidRPr="00167575">
        <w:rPr>
          <w:rFonts w:ascii="Garamond" w:hAnsi="Garamond" w:cs="Courier New"/>
          <w:noProof/>
          <w:sz w:val="20"/>
          <w:szCs w:val="20"/>
        </w:rPr>
        <w:t xml:space="preserve"> ou en </w:t>
      </w:r>
      <w:r w:rsidRPr="00167575">
        <w:rPr>
          <w:rFonts w:ascii="Garamond" w:hAnsi="Garamond"/>
          <w:i/>
          <w:noProof/>
          <w:sz w:val="20"/>
          <w:szCs w:val="20"/>
        </w:rPr>
        <w:t>dos</w:t>
      </w:r>
      <w:r w:rsidRPr="00167575">
        <w:rPr>
          <w:rFonts w:ascii="Garamond" w:hAnsi="Garamond" w:cs="Courier New"/>
          <w:noProof/>
          <w:sz w:val="20"/>
          <w:szCs w:val="20"/>
        </w:rPr>
        <w:t xml:space="preserve"> </w:t>
      </w:r>
      <w:r w:rsidRPr="00167575">
        <w:rPr>
          <w:rFonts w:ascii="Garamond" w:hAnsi="Garamond"/>
          <w:i/>
          <w:noProof/>
          <w:sz w:val="20"/>
          <w:szCs w:val="20"/>
        </w:rPr>
        <w:t>d'athlète</w:t>
      </w:r>
      <w:r w:rsidRPr="00167575">
        <w:rPr>
          <w:rFonts w:ascii="Garamond" w:hAnsi="Garamond" w:cs="Courier New"/>
          <w:noProof/>
          <w:sz w:val="20"/>
          <w:szCs w:val="20"/>
        </w:rPr>
        <w:t xml:space="preserve">. Mais, il est évident que nous ne pouvons pas nous contenter de ces sens confusionnels. Cela ne sert, en fin de compte, qu'à retentir sur </w:t>
      </w:r>
      <w:r w:rsidRPr="00167575">
        <w:rPr>
          <w:rFonts w:ascii="Garamond" w:hAnsi="Garamond"/>
          <w:i/>
          <w:noProof/>
          <w:sz w:val="20"/>
          <w:szCs w:val="20"/>
        </w:rPr>
        <w:t>la lyre du désir</w:t>
      </w:r>
      <w:r w:rsidRPr="00167575">
        <w:rPr>
          <w:rFonts w:ascii="Garamond" w:hAnsi="Garamond" w:cs="Courier New"/>
          <w:noProof/>
          <w:sz w:val="20"/>
          <w:szCs w:val="20"/>
        </w:rPr>
        <w:t>, sur l'</w:t>
      </w:r>
      <w:r w:rsidRPr="00167575">
        <w:rPr>
          <w:rFonts w:ascii="Garamond" w:hAnsi="Garamond"/>
          <w:i/>
          <w:noProof/>
          <w:sz w:val="20"/>
          <w:szCs w:val="20"/>
        </w:rPr>
        <w:t>érotisme</w:t>
      </w:r>
      <w:r w:rsidRPr="00167575">
        <w:rPr>
          <w:rFonts w:ascii="Garamond" w:hAnsi="Garamond" w:cs="Courier New"/>
          <w:noProof/>
          <w:sz w:val="20"/>
          <w:szCs w:val="20"/>
        </w:rPr>
        <w:t>, pour appeler les choses par leur nom.</w:t>
      </w:r>
    </w:p>
    <w:p w:rsidR="0093307A" w:rsidRPr="00167575" w:rsidRDefault="0069013E" w:rsidP="00647F81">
      <w:pPr>
        <w:rPr>
          <w:rFonts w:ascii="Garamond" w:hAnsi="Garamond" w:cs="Courier New"/>
          <w:noProof/>
          <w:sz w:val="20"/>
          <w:szCs w:val="20"/>
        </w:rPr>
      </w:pPr>
      <w:r w:rsidRPr="00167575">
        <w:rPr>
          <w:rFonts w:ascii="Garamond" w:hAnsi="Garamond" w:cs="Courier New"/>
          <w:noProof/>
          <w:sz w:val="20"/>
          <w:szCs w:val="20"/>
        </w:rPr>
        <w:t xml:space="preserve">Mais </w:t>
      </w:r>
      <w:r w:rsidRPr="00167575">
        <w:rPr>
          <w:rFonts w:ascii="Garamond" w:hAnsi="Garamond"/>
          <w:i/>
          <w:noProof/>
          <w:sz w:val="20"/>
          <w:szCs w:val="20"/>
        </w:rPr>
        <w:t xml:space="preserve">devant </w:t>
      </w:r>
      <w:r w:rsidRPr="00167575">
        <w:rPr>
          <w:rFonts w:ascii="Garamond" w:hAnsi="Garamond"/>
          <w:i/>
          <w:noProof/>
          <w:color w:val="0000CC"/>
          <w:sz w:val="20"/>
          <w:szCs w:val="20"/>
        </w:rPr>
        <w:t>le mur</w:t>
      </w:r>
      <w:r w:rsidRPr="00167575">
        <w:rPr>
          <w:rFonts w:ascii="Garamond" w:hAnsi="Garamond" w:cs="Courier New"/>
          <w:noProof/>
          <w:sz w:val="20"/>
          <w:szCs w:val="20"/>
        </w:rPr>
        <w:t xml:space="preserve"> il se passe d'autres choses, et c'est ce que j'ap</w:t>
      </w:r>
      <w:r w:rsidRPr="00167575">
        <w:rPr>
          <w:rFonts w:ascii="Garamond" w:hAnsi="Garamond" w:cs="Courier New"/>
          <w:noProof/>
          <w:sz w:val="20"/>
          <w:szCs w:val="20"/>
        </w:rPr>
        <w:softHyphen/>
        <w:t xml:space="preserve">pelle </w:t>
      </w:r>
      <w:r w:rsidRPr="00167575">
        <w:rPr>
          <w:rFonts w:ascii="Garamond" w:hAnsi="Garamond"/>
          <w:i/>
          <w:noProof/>
          <w:color w:val="0000CC"/>
          <w:sz w:val="20"/>
          <w:szCs w:val="20"/>
        </w:rPr>
        <w:t>des discours</w:t>
      </w:r>
      <w:r w:rsidRPr="00167575">
        <w:rPr>
          <w:rFonts w:ascii="Garamond" w:hAnsi="Garamond" w:cs="Courier New"/>
          <w:noProof/>
          <w:sz w:val="20"/>
          <w:szCs w:val="20"/>
        </w:rPr>
        <w:t xml:space="preserve">. </w:t>
      </w:r>
      <w:r w:rsidRPr="005B3608">
        <w:rPr>
          <w:rFonts w:ascii="Garamond" w:hAnsi="Garamond" w:cs="Courier New"/>
          <w:i/>
          <w:noProof/>
          <w:sz w:val="20"/>
          <w:szCs w:val="20"/>
        </w:rPr>
        <w:t xml:space="preserve">Il y en a eu d'autres que ces miens </w:t>
      </w:r>
      <w:r w:rsidRPr="005B3608">
        <w:rPr>
          <w:rFonts w:ascii="Garamond" w:hAnsi="Garamond"/>
          <w:i/>
          <w:noProof/>
          <w:color w:val="0000CC"/>
          <w:sz w:val="20"/>
          <w:szCs w:val="20"/>
        </w:rPr>
        <w:t>quat</w:t>
      </w:r>
      <w:r w:rsidRPr="00167575">
        <w:rPr>
          <w:rFonts w:ascii="Garamond" w:hAnsi="Garamond"/>
          <w:i/>
          <w:noProof/>
          <w:color w:val="0000CC"/>
          <w:sz w:val="20"/>
          <w:szCs w:val="20"/>
        </w:rPr>
        <w:t>re</w:t>
      </w:r>
      <w:r w:rsidRPr="00167575">
        <w:rPr>
          <w:rFonts w:ascii="Garamond" w:hAnsi="Garamond" w:cs="Courier New"/>
          <w:noProof/>
          <w:sz w:val="20"/>
          <w:szCs w:val="20"/>
        </w:rPr>
        <w:t xml:space="preserve">, </w:t>
      </w:r>
    </w:p>
    <w:p w:rsidR="00903109" w:rsidRDefault="0069013E" w:rsidP="00647F81">
      <w:pPr>
        <w:rPr>
          <w:rFonts w:ascii="Garamond" w:hAnsi="Garamond" w:cs="Courier New"/>
          <w:noProof/>
          <w:sz w:val="20"/>
          <w:szCs w:val="20"/>
        </w:rPr>
      </w:pPr>
      <w:r w:rsidRPr="00167575">
        <w:rPr>
          <w:rFonts w:ascii="Garamond" w:hAnsi="Garamond" w:cs="Courier New"/>
          <w:noProof/>
          <w:sz w:val="20"/>
          <w:szCs w:val="20"/>
        </w:rPr>
        <w:t>que j'ai énumérés et qui ne se spécifient d'ailleurs qu'à devoir vous faire apercevoir tout de suite qu'ils se spécifient comme tels</w:t>
      </w:r>
      <w:r w:rsidR="0093307A" w:rsidRPr="00167575">
        <w:rPr>
          <w:rFonts w:ascii="Garamond" w:hAnsi="Garamond" w:cs="Courier New"/>
          <w:noProof/>
          <w:sz w:val="20"/>
          <w:szCs w:val="20"/>
        </w:rPr>
        <w:t> :</w:t>
      </w:r>
      <w:r w:rsidRPr="00167575">
        <w:rPr>
          <w:rFonts w:ascii="Garamond" w:hAnsi="Garamond" w:cs="Courier New"/>
          <w:noProof/>
          <w:sz w:val="20"/>
          <w:szCs w:val="20"/>
        </w:rPr>
        <w:t xml:space="preserve"> comme </w:t>
      </w:r>
      <w:r w:rsidRPr="00167575">
        <w:rPr>
          <w:rFonts w:ascii="Garamond" w:hAnsi="Garamond"/>
          <w:i/>
          <w:noProof/>
          <w:sz w:val="20"/>
          <w:szCs w:val="20"/>
        </w:rPr>
        <w:t>n'étant que quatre</w:t>
      </w:r>
      <w:r w:rsidRPr="00167575">
        <w:rPr>
          <w:rFonts w:ascii="Garamond" w:hAnsi="Garamond" w:cs="Courier New"/>
          <w:noProof/>
          <w:sz w:val="20"/>
          <w:szCs w:val="20"/>
        </w:rPr>
        <w:t xml:space="preserve">. Il est bien sûr qu'il y en a eu d'autres dont nous ne connaissons plus rien que ce qui </w:t>
      </w:r>
      <w:r w:rsidRPr="00167575">
        <w:rPr>
          <w:rFonts w:ascii="Garamond" w:hAnsi="Garamond"/>
          <w:i/>
          <w:noProof/>
          <w:sz w:val="20"/>
          <w:szCs w:val="20"/>
        </w:rPr>
        <w:t>se converge</w:t>
      </w:r>
      <w:r w:rsidRPr="00167575">
        <w:rPr>
          <w:rFonts w:ascii="Garamond" w:hAnsi="Garamond" w:cs="Courier New"/>
          <w:noProof/>
          <w:sz w:val="20"/>
          <w:szCs w:val="20"/>
        </w:rPr>
        <w:t xml:space="preserve"> dans ceux</w:t>
      </w:r>
      <w:r w:rsidRPr="00167575">
        <w:rPr>
          <w:rFonts w:ascii="Garamond" w:hAnsi="Garamond" w:cs="Courier New"/>
          <w:noProof/>
          <w:sz w:val="20"/>
          <w:szCs w:val="20"/>
        </w:rPr>
        <w:softHyphen/>
        <w:t xml:space="preserve">-là qui sont les quatre qui nous restent, ceux qui </w:t>
      </w:r>
      <w:r w:rsidRPr="00167575">
        <w:rPr>
          <w:rFonts w:ascii="Garamond" w:hAnsi="Garamond"/>
          <w:i/>
          <w:noProof/>
          <w:sz w:val="20"/>
          <w:szCs w:val="20"/>
        </w:rPr>
        <w:t>s'articulent</w:t>
      </w:r>
      <w:r w:rsidRPr="00167575">
        <w:rPr>
          <w:rFonts w:ascii="Garamond" w:hAnsi="Garamond" w:cs="Courier New"/>
          <w:noProof/>
          <w:sz w:val="20"/>
          <w:szCs w:val="20"/>
        </w:rPr>
        <w:t xml:space="preserve"> de la ronde du </w:t>
      </w:r>
      <w:r w:rsidRPr="005B3608">
        <w:rPr>
          <w:i/>
          <w:noProof/>
          <w:color w:val="0000CC"/>
          <w:sz w:val="20"/>
          <w:szCs w:val="20"/>
        </w:rPr>
        <w:t>a</w:t>
      </w:r>
      <w:r w:rsidRPr="00167575">
        <w:rPr>
          <w:rFonts w:ascii="Garamond" w:hAnsi="Garamond" w:cs="Courier New"/>
          <w:noProof/>
          <w:sz w:val="20"/>
          <w:szCs w:val="20"/>
        </w:rPr>
        <w:t xml:space="preserve">, du </w:t>
      </w:r>
      <w:r w:rsidRPr="005B3608">
        <w:rPr>
          <w:noProof/>
          <w:color w:val="0000CC"/>
          <w:sz w:val="20"/>
          <w:szCs w:val="20"/>
        </w:rPr>
        <w:t>S</w:t>
      </w:r>
      <w:r w:rsidRPr="005B3608">
        <w:rPr>
          <w:noProof/>
          <w:color w:val="0000CC"/>
          <w:sz w:val="20"/>
          <w:szCs w:val="20"/>
          <w:vertAlign w:val="subscript"/>
        </w:rPr>
        <w:t>1</w:t>
      </w:r>
      <w:r w:rsidRPr="00167575">
        <w:rPr>
          <w:rFonts w:ascii="Garamond" w:hAnsi="Garamond" w:cs="Courier New"/>
          <w:noProof/>
          <w:sz w:val="20"/>
          <w:szCs w:val="20"/>
        </w:rPr>
        <w:t xml:space="preserve"> et du </w:t>
      </w:r>
      <w:r w:rsidRPr="005B3608">
        <w:rPr>
          <w:noProof/>
          <w:color w:val="0000CC"/>
          <w:sz w:val="20"/>
          <w:szCs w:val="20"/>
        </w:rPr>
        <w:t>S</w:t>
      </w:r>
      <w:r w:rsidRPr="005B3608">
        <w:rPr>
          <w:noProof/>
          <w:color w:val="0000CC"/>
          <w:sz w:val="20"/>
          <w:szCs w:val="20"/>
          <w:vertAlign w:val="subscript"/>
        </w:rPr>
        <w:t>2</w:t>
      </w:r>
      <w:r w:rsidR="00A85C3D" w:rsidRPr="00167575">
        <w:rPr>
          <w:rFonts w:ascii="Garamond" w:hAnsi="Garamond" w:cs="Courier New"/>
          <w:noProof/>
          <w:sz w:val="20"/>
          <w:szCs w:val="20"/>
        </w:rPr>
        <w:t>,</w:t>
      </w:r>
      <w:r w:rsidRPr="00167575">
        <w:rPr>
          <w:rFonts w:ascii="Garamond" w:hAnsi="Garamond" w:cs="Courier New"/>
          <w:noProof/>
          <w:sz w:val="20"/>
          <w:szCs w:val="20"/>
        </w:rPr>
        <w:t xml:space="preserve"> </w:t>
      </w:r>
      <w:r w:rsidRPr="005B3608">
        <w:rPr>
          <w:rFonts w:ascii="Garamond" w:hAnsi="Garamond" w:cs="Courier New"/>
          <w:i/>
          <w:noProof/>
          <w:sz w:val="20"/>
          <w:szCs w:val="20"/>
        </w:rPr>
        <w:t xml:space="preserve">et même du </w:t>
      </w:r>
      <w:r w:rsidRPr="005B3608">
        <w:rPr>
          <w:rFonts w:ascii="Garamond" w:hAnsi="Garamond"/>
          <w:i/>
          <w:noProof/>
          <w:color w:val="0000CC"/>
          <w:sz w:val="20"/>
          <w:szCs w:val="20"/>
        </w:rPr>
        <w:t>sujet</w:t>
      </w:r>
      <w:r w:rsidRPr="005B3608">
        <w:rPr>
          <w:rFonts w:ascii="Garamond" w:hAnsi="Garamond" w:cs="Courier New"/>
          <w:i/>
          <w:noProof/>
          <w:color w:val="0000CC"/>
          <w:sz w:val="20"/>
          <w:szCs w:val="20"/>
        </w:rPr>
        <w:t xml:space="preserve"> </w:t>
      </w:r>
      <w:r w:rsidRPr="005B3608">
        <w:rPr>
          <w:rFonts w:ascii="Garamond" w:hAnsi="Garamond" w:cs="Courier New"/>
          <w:i/>
          <w:noProof/>
          <w:sz w:val="20"/>
          <w:szCs w:val="20"/>
        </w:rPr>
        <w:t>qui paye les pots cassés</w:t>
      </w:r>
      <w:r w:rsidR="00A85C3D" w:rsidRPr="00167575">
        <w:rPr>
          <w:rFonts w:ascii="Garamond" w:hAnsi="Garamond" w:cs="Courier New"/>
          <w:noProof/>
          <w:sz w:val="20"/>
          <w:szCs w:val="20"/>
        </w:rPr>
        <w:t xml:space="preserve">, </w:t>
      </w:r>
      <w:r w:rsidRPr="00167575">
        <w:rPr>
          <w:rFonts w:ascii="Garamond" w:hAnsi="Garamond" w:cs="Courier New"/>
          <w:noProof/>
          <w:sz w:val="20"/>
          <w:szCs w:val="20"/>
        </w:rPr>
        <w:t>et qui, de cette ronde, à se déplacer selon ces quatre sommets à la suite</w:t>
      </w:r>
      <w:r w:rsidR="005B3608">
        <w:rPr>
          <w:rFonts w:ascii="Garamond" w:hAnsi="Garamond" w:cs="Courier New"/>
          <w:noProof/>
          <w:sz w:val="20"/>
          <w:szCs w:val="20"/>
        </w:rPr>
        <w:t xml:space="preserve">, </w:t>
      </w:r>
    </w:p>
    <w:p w:rsidR="004A00E5" w:rsidRPr="00167575" w:rsidRDefault="0069013E" w:rsidP="00647F81">
      <w:pPr>
        <w:rPr>
          <w:rFonts w:ascii="Garamond" w:hAnsi="Garamond" w:cs="Courier New"/>
          <w:noProof/>
          <w:sz w:val="20"/>
          <w:szCs w:val="20"/>
        </w:rPr>
      </w:pPr>
      <w:r w:rsidRPr="00167575">
        <w:rPr>
          <w:rFonts w:ascii="Garamond" w:hAnsi="Garamond" w:cs="Courier New"/>
          <w:noProof/>
          <w:sz w:val="20"/>
          <w:szCs w:val="20"/>
        </w:rPr>
        <w:t>nous ont permis de déta</w:t>
      </w:r>
      <w:r w:rsidRPr="00167575">
        <w:rPr>
          <w:rFonts w:ascii="Garamond" w:hAnsi="Garamond" w:cs="Courier New"/>
          <w:noProof/>
          <w:sz w:val="20"/>
          <w:szCs w:val="20"/>
        </w:rPr>
        <w:softHyphen/>
        <w:t xml:space="preserve">cher </w:t>
      </w:r>
      <w:r w:rsidRPr="00167575">
        <w:rPr>
          <w:rFonts w:ascii="Garamond" w:hAnsi="Garamond"/>
          <w:i/>
          <w:noProof/>
          <w:sz w:val="20"/>
          <w:szCs w:val="20"/>
        </w:rPr>
        <w:t>quelque chose</w:t>
      </w:r>
      <w:r w:rsidRPr="00167575">
        <w:rPr>
          <w:rFonts w:ascii="Garamond" w:hAnsi="Garamond" w:cs="Courier New"/>
          <w:noProof/>
          <w:sz w:val="20"/>
          <w:szCs w:val="20"/>
        </w:rPr>
        <w:t xml:space="preserve"> pour nous </w:t>
      </w:r>
      <w:r w:rsidRPr="00167575">
        <w:rPr>
          <w:rFonts w:ascii="Garamond" w:hAnsi="Garamond"/>
          <w:i/>
          <w:noProof/>
          <w:sz w:val="20"/>
          <w:szCs w:val="20"/>
        </w:rPr>
        <w:t>repérer</w:t>
      </w:r>
      <w:r w:rsidR="00A85C3D" w:rsidRPr="00167575">
        <w:rPr>
          <w:rFonts w:ascii="Garamond" w:hAnsi="Garamond" w:cs="Courier New"/>
          <w:noProof/>
          <w:sz w:val="20"/>
          <w:szCs w:val="20"/>
        </w:rPr>
        <w:t> :</w:t>
      </w:r>
    </w:p>
    <w:p w:rsidR="0085538C" w:rsidRPr="00167575" w:rsidRDefault="0069013E" w:rsidP="00903109">
      <w:pPr>
        <w:rPr>
          <w:rFonts w:ascii="Garamond" w:hAnsi="Garamond" w:cs="Courier New"/>
          <w:noProof/>
          <w:sz w:val="20"/>
          <w:szCs w:val="20"/>
        </w:rPr>
      </w:pPr>
      <w:r w:rsidRPr="00167575">
        <w:rPr>
          <w:rFonts w:ascii="Garamond" w:hAnsi="Garamond" w:cs="Courier New"/>
          <w:noProof/>
          <w:sz w:val="20"/>
          <w:szCs w:val="20"/>
        </w:rPr>
        <w:t xml:space="preserve"> </w:t>
      </w:r>
    </w:p>
    <w:p w:rsidR="00903109" w:rsidRDefault="00903109" w:rsidP="00903109">
      <w:pPr>
        <w:jc w:val="center"/>
        <w:rPr>
          <w:rFonts w:ascii="Garamond" w:hAnsi="Garamond" w:cs="Courier New"/>
          <w:noProof/>
          <w:sz w:val="20"/>
          <w:szCs w:val="20"/>
        </w:rPr>
      </w:pPr>
      <w:r>
        <w:rPr>
          <w:rFonts w:ascii="Garamond" w:hAnsi="Garamond" w:cs="Courier New"/>
          <w:noProof/>
          <w:sz w:val="20"/>
          <w:szCs w:val="20"/>
        </w:rPr>
        <w:drawing>
          <wp:inline distT="0" distB="0" distL="0" distR="0">
            <wp:extent cx="4766310" cy="655130"/>
            <wp:effectExtent l="0" t="0" r="0" b="0"/>
            <wp:docPr id="8" name="Image 8" descr="C:\Users\Alain\Desktop\Lacan séminaires\Ressources\Doc S18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8b\1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6310" cy="655130"/>
                    </a:xfrm>
                    <a:prstGeom prst="rect">
                      <a:avLst/>
                    </a:prstGeom>
                    <a:noFill/>
                    <a:ln>
                      <a:noFill/>
                    </a:ln>
                  </pic:spPr>
                </pic:pic>
              </a:graphicData>
            </a:graphic>
          </wp:inline>
        </w:drawing>
      </w:r>
    </w:p>
    <w:p w:rsidR="00903109" w:rsidRDefault="00903109" w:rsidP="00647F81">
      <w:pPr>
        <w:rPr>
          <w:rFonts w:ascii="Garamond" w:hAnsi="Garamond" w:cs="Courier New"/>
          <w:noProof/>
          <w:sz w:val="20"/>
          <w:szCs w:val="20"/>
        </w:rPr>
      </w:pPr>
    </w:p>
    <w:p w:rsidR="00A85C3D" w:rsidRPr="00167575" w:rsidRDefault="0069013E" w:rsidP="00903109">
      <w:pPr>
        <w:rPr>
          <w:rFonts w:ascii="Garamond" w:hAnsi="Garamond" w:cs="Courier New"/>
          <w:noProof/>
          <w:sz w:val="20"/>
          <w:szCs w:val="20"/>
        </w:rPr>
      </w:pPr>
      <w:r w:rsidRPr="00167575">
        <w:rPr>
          <w:rFonts w:ascii="Garamond" w:hAnsi="Garamond" w:cs="Courier New"/>
          <w:noProof/>
          <w:sz w:val="20"/>
          <w:szCs w:val="20"/>
        </w:rPr>
        <w:t xml:space="preserve">C'est </w:t>
      </w:r>
      <w:r w:rsidRPr="00903109">
        <w:rPr>
          <w:rFonts w:ascii="Garamond" w:hAnsi="Garamond" w:cs="Courier New"/>
          <w:i/>
          <w:noProof/>
          <w:sz w:val="20"/>
          <w:szCs w:val="20"/>
        </w:rPr>
        <w:t>quelque chose</w:t>
      </w:r>
      <w:r w:rsidRPr="00167575">
        <w:rPr>
          <w:rFonts w:ascii="Garamond" w:hAnsi="Garamond" w:cs="Courier New"/>
          <w:noProof/>
          <w:sz w:val="20"/>
          <w:szCs w:val="20"/>
        </w:rPr>
        <w:t xml:space="preserve"> qui nous donne l'état actuel de </w:t>
      </w:r>
      <w:r w:rsidRPr="00903109">
        <w:rPr>
          <w:rFonts w:ascii="Garamond" w:hAnsi="Garamond" w:cs="Courier New"/>
          <w:i/>
          <w:noProof/>
          <w:color w:val="0000CC"/>
          <w:sz w:val="20"/>
          <w:szCs w:val="20"/>
        </w:rPr>
        <w:t>ce qui</w:t>
      </w:r>
      <w:r w:rsidR="00A85C3D" w:rsidRPr="00903109">
        <w:rPr>
          <w:rFonts w:ascii="Garamond" w:hAnsi="Garamond" w:cs="Courier New"/>
          <w:i/>
          <w:noProof/>
          <w:color w:val="0000CC"/>
          <w:sz w:val="20"/>
          <w:szCs w:val="20"/>
        </w:rPr>
        <w:t xml:space="preserve"> -</w:t>
      </w:r>
      <w:r w:rsidRPr="00903109">
        <w:rPr>
          <w:rFonts w:ascii="Garamond" w:hAnsi="Garamond" w:cs="Courier New"/>
          <w:i/>
          <w:noProof/>
          <w:color w:val="0000CC"/>
          <w:sz w:val="20"/>
          <w:szCs w:val="20"/>
        </w:rPr>
        <w:t xml:space="preserve"> de lien social</w:t>
      </w:r>
      <w:r w:rsidR="00A85C3D" w:rsidRPr="00903109">
        <w:rPr>
          <w:rFonts w:ascii="Garamond" w:hAnsi="Garamond" w:cs="Courier New"/>
          <w:i/>
          <w:noProof/>
          <w:color w:val="0000CC"/>
          <w:sz w:val="20"/>
          <w:szCs w:val="20"/>
        </w:rPr>
        <w:t xml:space="preserve"> -</w:t>
      </w:r>
      <w:r w:rsidRPr="00903109">
        <w:rPr>
          <w:rFonts w:ascii="Garamond" w:hAnsi="Garamond" w:cs="Courier New"/>
          <w:i/>
          <w:noProof/>
          <w:color w:val="0000CC"/>
          <w:sz w:val="20"/>
          <w:szCs w:val="20"/>
        </w:rPr>
        <w:t xml:space="preserve"> se fonde du discours</w:t>
      </w:r>
      <w:r w:rsidRPr="00167575">
        <w:rPr>
          <w:rFonts w:ascii="Garamond" w:hAnsi="Garamond" w:cs="Courier New"/>
          <w:noProof/>
          <w:sz w:val="20"/>
          <w:szCs w:val="20"/>
        </w:rPr>
        <w:t xml:space="preserve">, c'est-à-dire </w:t>
      </w:r>
      <w:r w:rsidRPr="00903109">
        <w:rPr>
          <w:rFonts w:ascii="Garamond" w:hAnsi="Garamond" w:cs="Courier New"/>
          <w:i/>
          <w:noProof/>
          <w:sz w:val="20"/>
          <w:szCs w:val="20"/>
        </w:rPr>
        <w:t>quelque chose</w:t>
      </w:r>
      <w:r w:rsidRPr="00167575">
        <w:rPr>
          <w:rFonts w:ascii="Garamond" w:hAnsi="Garamond" w:cs="Courier New"/>
          <w:noProof/>
          <w:sz w:val="20"/>
          <w:szCs w:val="20"/>
        </w:rPr>
        <w:t xml:space="preserve"> où</w:t>
      </w:r>
      <w:r w:rsidR="00903109">
        <w:rPr>
          <w:rFonts w:ascii="Garamond" w:hAnsi="Garamond" w:cs="Courier New"/>
          <w:noProof/>
          <w:sz w:val="20"/>
          <w:szCs w:val="20"/>
        </w:rPr>
        <w:t xml:space="preserve">, </w:t>
      </w:r>
      <w:r w:rsidRPr="00167575">
        <w:rPr>
          <w:rFonts w:ascii="Garamond" w:hAnsi="Garamond" w:cs="Courier New"/>
          <w:noProof/>
          <w:sz w:val="20"/>
          <w:szCs w:val="20"/>
        </w:rPr>
        <w:t>quelque place qu'on y occupe</w:t>
      </w:r>
      <w:r w:rsidR="00A85C3D" w:rsidRPr="00167575">
        <w:rPr>
          <w:rFonts w:ascii="Garamond" w:hAnsi="Garamond" w:cs="Courier New"/>
          <w:noProof/>
          <w:sz w:val="20"/>
          <w:szCs w:val="20"/>
        </w:rPr>
        <w:t> </w:t>
      </w:r>
      <w:r w:rsidR="00903109">
        <w:rPr>
          <w:rFonts w:ascii="Garamond" w:hAnsi="Garamond" w:cs="Courier New"/>
          <w:noProof/>
          <w:sz w:val="20"/>
          <w:szCs w:val="20"/>
        </w:rPr>
        <w:t>-</w:t>
      </w:r>
      <w:r w:rsidRPr="00167575">
        <w:rPr>
          <w:rFonts w:ascii="Garamond" w:hAnsi="Garamond" w:cs="Courier New"/>
          <w:noProof/>
          <w:sz w:val="20"/>
          <w:szCs w:val="20"/>
        </w:rPr>
        <w:t xml:space="preserve"> du </w:t>
      </w:r>
      <w:r w:rsidR="008A7D9B" w:rsidRPr="00167575">
        <w:rPr>
          <w:rFonts w:ascii="Garamond" w:hAnsi="Garamond"/>
          <w:i/>
          <w:noProof/>
          <w:color w:val="0000CC"/>
          <w:sz w:val="20"/>
          <w:szCs w:val="20"/>
        </w:rPr>
        <w:t>m</w:t>
      </w:r>
      <w:r w:rsidRPr="00167575">
        <w:rPr>
          <w:rFonts w:ascii="Garamond" w:hAnsi="Garamond"/>
          <w:i/>
          <w:noProof/>
          <w:color w:val="0000CC"/>
          <w:sz w:val="20"/>
          <w:szCs w:val="20"/>
        </w:rPr>
        <w:t>aître</w:t>
      </w:r>
      <w:r w:rsidRPr="00167575">
        <w:rPr>
          <w:rFonts w:ascii="Garamond" w:hAnsi="Garamond" w:cs="Courier New"/>
          <w:noProof/>
          <w:sz w:val="20"/>
          <w:szCs w:val="20"/>
        </w:rPr>
        <w:t>, de l'</w:t>
      </w:r>
      <w:r w:rsidR="008A7D9B" w:rsidRPr="00167575">
        <w:rPr>
          <w:rFonts w:ascii="Garamond" w:hAnsi="Garamond"/>
          <w:i/>
          <w:noProof/>
          <w:color w:val="0000CC"/>
          <w:sz w:val="20"/>
          <w:szCs w:val="20"/>
        </w:rPr>
        <w:t>e</w:t>
      </w:r>
      <w:r w:rsidRPr="00167575">
        <w:rPr>
          <w:rFonts w:ascii="Garamond" w:hAnsi="Garamond"/>
          <w:i/>
          <w:noProof/>
          <w:color w:val="0000CC"/>
          <w:sz w:val="20"/>
          <w:szCs w:val="20"/>
        </w:rPr>
        <w:t>sclave</w:t>
      </w:r>
      <w:r w:rsidRPr="00167575">
        <w:rPr>
          <w:rFonts w:ascii="Garamond" w:hAnsi="Garamond" w:cs="Courier New"/>
          <w:noProof/>
          <w:sz w:val="20"/>
          <w:szCs w:val="20"/>
        </w:rPr>
        <w:t xml:space="preserve">, du </w:t>
      </w:r>
      <w:r w:rsidRPr="00167575">
        <w:rPr>
          <w:rFonts w:ascii="Garamond" w:hAnsi="Garamond"/>
          <w:i/>
          <w:noProof/>
          <w:color w:val="0000CC"/>
          <w:sz w:val="20"/>
          <w:szCs w:val="20"/>
        </w:rPr>
        <w:t>produit</w:t>
      </w:r>
      <w:r w:rsidR="00A85C3D" w:rsidRPr="00167575">
        <w:rPr>
          <w:rFonts w:ascii="Garamond" w:hAnsi="Garamond" w:cs="Courier New"/>
          <w:noProof/>
          <w:sz w:val="20"/>
          <w:szCs w:val="20"/>
        </w:rPr>
        <w:t>,</w:t>
      </w:r>
      <w:r w:rsidRPr="00167575">
        <w:rPr>
          <w:rFonts w:ascii="Garamond" w:hAnsi="Garamond" w:cs="Courier New"/>
          <w:noProof/>
          <w:sz w:val="20"/>
          <w:szCs w:val="20"/>
        </w:rPr>
        <w:t xml:space="preserve"> ou de ce qui supporte toute l'affaire</w:t>
      </w:r>
      <w:r w:rsidR="00903109">
        <w:rPr>
          <w:rFonts w:ascii="Garamond" w:hAnsi="Garamond" w:cs="Courier New"/>
          <w:noProof/>
          <w:sz w:val="20"/>
          <w:szCs w:val="20"/>
        </w:rPr>
        <w:t xml:space="preserve"> -</w:t>
      </w:r>
    </w:p>
    <w:p w:rsidR="00A85C3D" w:rsidRPr="00167575" w:rsidRDefault="0069013E" w:rsidP="00647F81">
      <w:pPr>
        <w:rPr>
          <w:rFonts w:ascii="Garamond" w:hAnsi="Garamond" w:cs="Courier New"/>
          <w:noProof/>
          <w:sz w:val="20"/>
          <w:szCs w:val="20"/>
        </w:rPr>
      </w:pPr>
      <w:r w:rsidRPr="00167575">
        <w:rPr>
          <w:rFonts w:ascii="Garamond" w:hAnsi="Garamond" w:cs="Courier New"/>
          <w:noProof/>
          <w:sz w:val="20"/>
          <w:szCs w:val="20"/>
        </w:rPr>
        <w:t xml:space="preserve">quelque soit la place qu'on y occupe, on n'y entrave jamais que </w:t>
      </w:r>
      <w:r w:rsidRPr="00167575">
        <w:rPr>
          <w:rFonts w:ascii="Garamond" w:hAnsi="Garamond"/>
          <w:i/>
          <w:noProof/>
          <w:sz w:val="20"/>
          <w:szCs w:val="20"/>
        </w:rPr>
        <w:t>pouic</w:t>
      </w:r>
      <w:r w:rsidRPr="00167575">
        <w:rPr>
          <w:rFonts w:ascii="Garamond" w:hAnsi="Garamond" w:cs="Courier New"/>
          <w:noProof/>
          <w:sz w:val="20"/>
          <w:szCs w:val="20"/>
        </w:rPr>
        <w:t>.</w:t>
      </w:r>
      <w:r w:rsidR="00903109">
        <w:rPr>
          <w:rFonts w:ascii="Garamond" w:hAnsi="Garamond" w:cs="Courier New"/>
          <w:noProof/>
          <w:sz w:val="20"/>
          <w:szCs w:val="20"/>
        </w:rPr>
        <w:t xml:space="preserve"> </w:t>
      </w:r>
      <w:r w:rsidRPr="00167575">
        <w:rPr>
          <w:rFonts w:ascii="Garamond" w:hAnsi="Garamond" w:cs="Courier New"/>
          <w:noProof/>
          <w:sz w:val="20"/>
          <w:szCs w:val="20"/>
        </w:rPr>
        <w:t xml:space="preserve">Le sens, d'où surgit-il ? </w:t>
      </w:r>
    </w:p>
    <w:p w:rsidR="00B22DFD" w:rsidRPr="00167575" w:rsidRDefault="00B22DFD" w:rsidP="00647F81">
      <w:pPr>
        <w:rPr>
          <w:rFonts w:ascii="Garamond" w:hAnsi="Garamond" w:cs="Courier New"/>
          <w:noProof/>
          <w:sz w:val="20"/>
          <w:szCs w:val="20"/>
        </w:rPr>
      </w:pPr>
    </w:p>
    <w:p w:rsidR="00903109" w:rsidRDefault="0069013E" w:rsidP="00903109">
      <w:pPr>
        <w:rPr>
          <w:rFonts w:ascii="Garamond" w:hAnsi="Garamond" w:cs="Courier New"/>
          <w:noProof/>
          <w:sz w:val="20"/>
          <w:szCs w:val="20"/>
        </w:rPr>
      </w:pPr>
      <w:r w:rsidRPr="00167575">
        <w:rPr>
          <w:rFonts w:ascii="Garamond" w:hAnsi="Garamond" w:cs="Courier New"/>
          <w:noProof/>
          <w:sz w:val="20"/>
          <w:szCs w:val="20"/>
        </w:rPr>
        <w:t>C'est en ça qu'il est très important d'avoir fait ce clivage</w:t>
      </w:r>
      <w:r w:rsidR="00903109">
        <w:rPr>
          <w:rFonts w:ascii="Garamond" w:hAnsi="Garamond" w:cs="Courier New"/>
          <w:noProof/>
          <w:sz w:val="20"/>
          <w:szCs w:val="20"/>
        </w:rPr>
        <w:t xml:space="preserve"> - </w:t>
      </w:r>
      <w:r w:rsidRPr="00167575">
        <w:rPr>
          <w:rFonts w:ascii="Garamond" w:hAnsi="Garamond" w:cs="Courier New"/>
          <w:noProof/>
          <w:sz w:val="20"/>
          <w:szCs w:val="20"/>
        </w:rPr>
        <w:t>maladroit sans doute</w:t>
      </w:r>
      <w:r w:rsidR="00903109">
        <w:rPr>
          <w:rFonts w:ascii="Garamond" w:hAnsi="Garamond" w:cs="Courier New"/>
          <w:noProof/>
          <w:sz w:val="20"/>
          <w:szCs w:val="20"/>
        </w:rPr>
        <w:t xml:space="preserve"> - </w:t>
      </w:r>
      <w:r w:rsidRPr="00167575">
        <w:rPr>
          <w:rFonts w:ascii="Garamond" w:hAnsi="Garamond" w:cs="Courier New"/>
          <w:noProof/>
          <w:sz w:val="20"/>
          <w:szCs w:val="20"/>
        </w:rPr>
        <w:t xml:space="preserve">qu'a fait </w:t>
      </w:r>
      <w:r w:rsidR="00B22DFD" w:rsidRPr="00167575">
        <w:rPr>
          <w:rFonts w:ascii="Garamond" w:hAnsi="Garamond" w:cs="Courier New"/>
          <w:noProof/>
          <w:sz w:val="20"/>
          <w:szCs w:val="20"/>
        </w:rPr>
        <w:t>SAUSSURE</w:t>
      </w:r>
      <w:r w:rsidR="00903109">
        <w:rPr>
          <w:rFonts w:ascii="Garamond" w:hAnsi="Garamond" w:cs="Courier New"/>
          <w:noProof/>
          <w:sz w:val="20"/>
          <w:szCs w:val="20"/>
        </w:rPr>
        <w:t xml:space="preserve">, </w:t>
      </w:r>
    </w:p>
    <w:p w:rsidR="00B22DFD" w:rsidRPr="00167575" w:rsidRDefault="0069013E" w:rsidP="00903109">
      <w:pPr>
        <w:rPr>
          <w:rFonts w:ascii="Garamond" w:hAnsi="Garamond" w:cs="Courier New"/>
          <w:noProof/>
          <w:sz w:val="20"/>
          <w:szCs w:val="20"/>
        </w:rPr>
      </w:pPr>
      <w:r w:rsidRPr="00167575">
        <w:rPr>
          <w:rFonts w:ascii="Garamond" w:hAnsi="Garamond" w:cs="Courier New"/>
          <w:noProof/>
          <w:sz w:val="20"/>
          <w:szCs w:val="20"/>
        </w:rPr>
        <w:t>comme le rappelait ce ma</w:t>
      </w:r>
      <w:r w:rsidRPr="00167575">
        <w:rPr>
          <w:rFonts w:ascii="Garamond" w:hAnsi="Garamond" w:cs="Courier New"/>
          <w:noProof/>
          <w:sz w:val="20"/>
          <w:szCs w:val="20"/>
        </w:rPr>
        <w:softHyphen/>
        <w:t xml:space="preserve">tin </w:t>
      </w:r>
      <w:r w:rsidR="00B22DFD" w:rsidRPr="00167575">
        <w:rPr>
          <w:rFonts w:ascii="Garamond" w:hAnsi="Garamond" w:cs="Courier New"/>
          <w:noProof/>
          <w:sz w:val="20"/>
          <w:szCs w:val="20"/>
        </w:rPr>
        <w:t>JAKOBSON</w:t>
      </w:r>
      <w:r w:rsidR="00903109">
        <w:rPr>
          <w:rFonts w:ascii="Garamond" w:hAnsi="Garamond" w:cs="Courier New"/>
          <w:noProof/>
          <w:sz w:val="20"/>
          <w:szCs w:val="20"/>
        </w:rPr>
        <w:t xml:space="preserve">, </w:t>
      </w:r>
      <w:r w:rsidRPr="00167575">
        <w:rPr>
          <w:rFonts w:ascii="Garamond" w:hAnsi="Garamond" w:cs="Courier New"/>
          <w:noProof/>
          <w:sz w:val="20"/>
          <w:szCs w:val="20"/>
        </w:rPr>
        <w:t xml:space="preserve">du </w:t>
      </w:r>
      <w:r w:rsidRPr="00903109">
        <w:rPr>
          <w:rFonts w:ascii="Garamond" w:hAnsi="Garamond"/>
          <w:i/>
          <w:noProof/>
          <w:color w:val="0000CC"/>
          <w:sz w:val="20"/>
          <w:szCs w:val="20"/>
        </w:rPr>
        <w:t>signifiant</w:t>
      </w:r>
      <w:r w:rsidRPr="00167575">
        <w:rPr>
          <w:rFonts w:ascii="Garamond" w:hAnsi="Garamond" w:cs="Courier New"/>
          <w:noProof/>
          <w:sz w:val="20"/>
          <w:szCs w:val="20"/>
        </w:rPr>
        <w:t xml:space="preserve"> et du </w:t>
      </w:r>
      <w:r w:rsidRPr="00903109">
        <w:rPr>
          <w:rFonts w:ascii="Garamond" w:hAnsi="Garamond"/>
          <w:i/>
          <w:noProof/>
          <w:color w:val="0000CC"/>
          <w:sz w:val="20"/>
          <w:szCs w:val="20"/>
        </w:rPr>
        <w:t>signifié</w:t>
      </w:r>
      <w:r w:rsidR="00B22DFD" w:rsidRPr="00167575">
        <w:rPr>
          <w:rFonts w:ascii="Garamond" w:hAnsi="Garamond" w:cs="Courier New"/>
          <w:noProof/>
          <w:sz w:val="20"/>
          <w:szCs w:val="20"/>
        </w:rPr>
        <w:t>.</w:t>
      </w:r>
      <w:r w:rsidRPr="00167575">
        <w:rPr>
          <w:rFonts w:ascii="Garamond" w:hAnsi="Garamond" w:cs="Courier New"/>
          <w:noProof/>
          <w:sz w:val="20"/>
          <w:szCs w:val="20"/>
        </w:rPr>
        <w:t xml:space="preserve"> </w:t>
      </w:r>
      <w:r w:rsidR="00B22DFD" w:rsidRPr="00167575">
        <w:rPr>
          <w:rFonts w:ascii="Garamond" w:hAnsi="Garamond" w:cs="Courier New"/>
          <w:noProof/>
          <w:sz w:val="20"/>
          <w:szCs w:val="20"/>
        </w:rPr>
        <w:t>C</w:t>
      </w:r>
      <w:r w:rsidRPr="00167575">
        <w:rPr>
          <w:rFonts w:ascii="Garamond" w:hAnsi="Garamond" w:cs="Courier New"/>
          <w:noProof/>
          <w:sz w:val="20"/>
          <w:szCs w:val="20"/>
        </w:rPr>
        <w:t>hose d'ailleurs qu'il héritait</w:t>
      </w:r>
      <w:r w:rsidR="00903109">
        <w:rPr>
          <w:rFonts w:ascii="Garamond" w:hAnsi="Garamond" w:cs="Courier New"/>
          <w:noProof/>
          <w:sz w:val="20"/>
          <w:szCs w:val="20"/>
        </w:rPr>
        <w:t xml:space="preserve"> - </w:t>
      </w:r>
      <w:r w:rsidRPr="00903109">
        <w:rPr>
          <w:rFonts w:ascii="Garamond" w:hAnsi="Garamond" w:cs="Courier New"/>
          <w:i/>
          <w:noProof/>
          <w:sz w:val="20"/>
          <w:szCs w:val="20"/>
        </w:rPr>
        <w:t>c'est pas pour rien</w:t>
      </w:r>
      <w:r w:rsidR="00903109">
        <w:rPr>
          <w:rFonts w:ascii="Garamond" w:hAnsi="Garamond" w:cs="Courier New"/>
          <w:noProof/>
          <w:sz w:val="20"/>
          <w:szCs w:val="20"/>
        </w:rPr>
        <w:t xml:space="preserve"> -</w:t>
      </w:r>
    </w:p>
    <w:p w:rsidR="00B22DFD" w:rsidRPr="00167575" w:rsidRDefault="0069013E" w:rsidP="00647F81">
      <w:pPr>
        <w:rPr>
          <w:rFonts w:ascii="Garamond" w:hAnsi="Garamond" w:cs="Courier New"/>
          <w:noProof/>
          <w:sz w:val="20"/>
          <w:szCs w:val="20"/>
        </w:rPr>
      </w:pPr>
      <w:r w:rsidRPr="00167575">
        <w:rPr>
          <w:rFonts w:ascii="Garamond" w:hAnsi="Garamond" w:cs="Courier New"/>
          <w:noProof/>
          <w:sz w:val="20"/>
          <w:szCs w:val="20"/>
        </w:rPr>
        <w:t xml:space="preserve">des </w:t>
      </w:r>
      <w:r w:rsidRPr="00167575">
        <w:rPr>
          <w:rFonts w:ascii="Garamond" w:hAnsi="Garamond"/>
          <w:i/>
          <w:noProof/>
          <w:sz w:val="20"/>
          <w:szCs w:val="20"/>
        </w:rPr>
        <w:t>stoïciens</w:t>
      </w:r>
      <w:r w:rsidRPr="00167575">
        <w:rPr>
          <w:rFonts w:ascii="Garamond" w:hAnsi="Garamond" w:cs="Courier New"/>
          <w:noProof/>
          <w:sz w:val="20"/>
          <w:szCs w:val="20"/>
        </w:rPr>
        <w:t xml:space="preserve"> dont tout à l'heure, je vous ai dit la </w:t>
      </w:r>
      <w:r w:rsidRPr="00167575">
        <w:rPr>
          <w:rFonts w:ascii="Garamond" w:hAnsi="Garamond"/>
          <w:i/>
          <w:noProof/>
          <w:sz w:val="20"/>
          <w:szCs w:val="20"/>
        </w:rPr>
        <w:t>position</w:t>
      </w:r>
      <w:r w:rsidRPr="00167575">
        <w:rPr>
          <w:rFonts w:ascii="Garamond" w:hAnsi="Garamond" w:cs="Courier New"/>
          <w:noProof/>
          <w:sz w:val="20"/>
          <w:szCs w:val="20"/>
        </w:rPr>
        <w:t xml:space="preserve"> bien parti</w:t>
      </w:r>
      <w:r w:rsidRPr="00167575">
        <w:rPr>
          <w:rFonts w:ascii="Garamond" w:hAnsi="Garamond" w:cs="Courier New"/>
          <w:noProof/>
          <w:sz w:val="20"/>
          <w:szCs w:val="20"/>
        </w:rPr>
        <w:softHyphen/>
        <w:t xml:space="preserve">culière dans ces sortes de </w:t>
      </w:r>
      <w:r w:rsidRPr="00167575">
        <w:rPr>
          <w:rFonts w:ascii="Garamond" w:hAnsi="Garamond"/>
          <w:i/>
          <w:noProof/>
          <w:sz w:val="20"/>
          <w:szCs w:val="20"/>
        </w:rPr>
        <w:t>manipulations</w:t>
      </w:r>
      <w:r w:rsidRPr="00167575">
        <w:rPr>
          <w:rFonts w:ascii="Garamond" w:hAnsi="Garamond" w:cs="Courier New"/>
          <w:noProof/>
          <w:sz w:val="20"/>
          <w:szCs w:val="20"/>
        </w:rPr>
        <w:t xml:space="preserve">. </w:t>
      </w:r>
    </w:p>
    <w:p w:rsidR="00B22DFD" w:rsidRPr="00167575" w:rsidRDefault="00B22DFD" w:rsidP="00647F81">
      <w:pPr>
        <w:rPr>
          <w:rFonts w:ascii="Garamond" w:hAnsi="Garamond" w:cs="Courier New"/>
          <w:noProof/>
          <w:sz w:val="20"/>
          <w:szCs w:val="20"/>
        </w:rPr>
      </w:pPr>
    </w:p>
    <w:p w:rsidR="00903109" w:rsidRDefault="0069013E" w:rsidP="00647F81">
      <w:pPr>
        <w:rPr>
          <w:rFonts w:ascii="Garamond" w:hAnsi="Garamond" w:cs="Courier New"/>
          <w:noProof/>
          <w:sz w:val="20"/>
          <w:szCs w:val="20"/>
        </w:rPr>
      </w:pPr>
      <w:r w:rsidRPr="00167575">
        <w:rPr>
          <w:rFonts w:ascii="Garamond" w:hAnsi="Garamond" w:cs="Courier New"/>
          <w:noProof/>
          <w:sz w:val="20"/>
          <w:szCs w:val="20"/>
        </w:rPr>
        <w:t xml:space="preserve">Ce qu'il y a d'important, bien sûr, c'est pas que le </w:t>
      </w:r>
      <w:r w:rsidR="00A8469E" w:rsidRPr="00167575">
        <w:rPr>
          <w:rFonts w:ascii="Garamond" w:hAnsi="Garamond"/>
          <w:i/>
          <w:noProof/>
          <w:sz w:val="20"/>
          <w:szCs w:val="20"/>
        </w:rPr>
        <w:t>signifiant</w:t>
      </w:r>
      <w:r w:rsidRPr="00167575">
        <w:rPr>
          <w:rFonts w:ascii="Garamond" w:hAnsi="Garamond" w:cs="Courier New"/>
          <w:noProof/>
          <w:sz w:val="20"/>
          <w:szCs w:val="20"/>
        </w:rPr>
        <w:t xml:space="preserve"> et le </w:t>
      </w:r>
      <w:r w:rsidR="00A8469E" w:rsidRPr="00167575">
        <w:rPr>
          <w:rFonts w:ascii="Garamond" w:hAnsi="Garamond"/>
          <w:i/>
          <w:noProof/>
          <w:sz w:val="20"/>
          <w:szCs w:val="20"/>
        </w:rPr>
        <w:t>signifié</w:t>
      </w:r>
      <w:r w:rsidRPr="00167575">
        <w:rPr>
          <w:rFonts w:ascii="Garamond" w:hAnsi="Garamond" w:cs="Courier New"/>
          <w:noProof/>
          <w:sz w:val="20"/>
          <w:szCs w:val="20"/>
        </w:rPr>
        <w:t xml:space="preserve"> s'unissent et que ce soit le </w:t>
      </w:r>
      <w:r w:rsidR="00A8469E" w:rsidRPr="00167575">
        <w:rPr>
          <w:rFonts w:ascii="Garamond" w:hAnsi="Garamond"/>
          <w:i/>
          <w:noProof/>
          <w:sz w:val="20"/>
          <w:szCs w:val="20"/>
        </w:rPr>
        <w:t>signifié</w:t>
      </w:r>
      <w:r w:rsidRPr="00167575">
        <w:rPr>
          <w:rFonts w:ascii="Garamond" w:hAnsi="Garamond" w:cs="Courier New"/>
          <w:noProof/>
          <w:sz w:val="20"/>
          <w:szCs w:val="20"/>
        </w:rPr>
        <w:t xml:space="preserve"> qui nous permet</w:t>
      </w:r>
      <w:r w:rsidRPr="00167575">
        <w:rPr>
          <w:rFonts w:ascii="Garamond" w:hAnsi="Garamond" w:cs="Courier New"/>
          <w:noProof/>
          <w:sz w:val="20"/>
          <w:szCs w:val="20"/>
        </w:rPr>
        <w:softHyphen/>
        <w:t xml:space="preserve">te de distinguer ce qu'il y a de spécifique dans le </w:t>
      </w:r>
      <w:r w:rsidR="00A8469E" w:rsidRPr="00167575">
        <w:rPr>
          <w:rFonts w:ascii="Garamond" w:hAnsi="Garamond"/>
          <w:i/>
          <w:noProof/>
          <w:sz w:val="20"/>
          <w:szCs w:val="20"/>
        </w:rPr>
        <w:t>signifiant</w:t>
      </w:r>
      <w:r w:rsidRPr="00167575">
        <w:rPr>
          <w:rFonts w:ascii="Garamond" w:hAnsi="Garamond" w:cs="Courier New"/>
          <w:bCs/>
          <w:noProof/>
          <w:sz w:val="20"/>
          <w:szCs w:val="20"/>
        </w:rPr>
        <w:t>, bien au contraire, c'est</w:t>
      </w:r>
      <w:r w:rsidRPr="00167575">
        <w:rPr>
          <w:rFonts w:ascii="Garamond" w:hAnsi="Garamond" w:cs="Courier New"/>
          <w:b/>
          <w:noProof/>
          <w:sz w:val="20"/>
          <w:szCs w:val="20"/>
        </w:rPr>
        <w:t xml:space="preserve"> </w:t>
      </w:r>
      <w:r w:rsidRPr="00167575">
        <w:rPr>
          <w:rFonts w:ascii="Garamond" w:hAnsi="Garamond" w:cs="Courier New"/>
          <w:noProof/>
          <w:sz w:val="20"/>
          <w:szCs w:val="20"/>
        </w:rPr>
        <w:t xml:space="preserve">que </w:t>
      </w:r>
      <w:r w:rsidRPr="00903109">
        <w:rPr>
          <w:rFonts w:ascii="Garamond" w:hAnsi="Garamond" w:cs="Courier New"/>
          <w:i/>
          <w:noProof/>
          <w:color w:val="0000CC"/>
          <w:sz w:val="20"/>
          <w:szCs w:val="20"/>
        </w:rPr>
        <w:t xml:space="preserve">le </w:t>
      </w:r>
      <w:r w:rsidR="00A8469E" w:rsidRPr="00903109">
        <w:rPr>
          <w:rFonts w:ascii="Garamond" w:hAnsi="Garamond"/>
          <w:i/>
          <w:noProof/>
          <w:color w:val="0000CC"/>
          <w:sz w:val="20"/>
          <w:szCs w:val="20"/>
        </w:rPr>
        <w:t>signifié</w:t>
      </w:r>
      <w:r w:rsidRPr="00903109">
        <w:rPr>
          <w:rFonts w:ascii="Garamond" w:hAnsi="Garamond" w:cs="Courier New"/>
          <w:i/>
          <w:noProof/>
          <w:color w:val="0000CC"/>
          <w:sz w:val="20"/>
          <w:szCs w:val="20"/>
        </w:rPr>
        <w:t xml:space="preserve"> d'un </w:t>
      </w:r>
      <w:r w:rsidR="00A8469E" w:rsidRPr="00903109">
        <w:rPr>
          <w:rFonts w:ascii="Garamond" w:hAnsi="Garamond"/>
          <w:i/>
          <w:noProof/>
          <w:color w:val="0000CC"/>
          <w:sz w:val="20"/>
          <w:szCs w:val="20"/>
        </w:rPr>
        <w:t>signifiant</w:t>
      </w:r>
      <w:r w:rsidR="00903109">
        <w:rPr>
          <w:rFonts w:ascii="Garamond" w:hAnsi="Garamond" w:cs="Courier New"/>
          <w:noProof/>
          <w:sz w:val="20"/>
          <w:szCs w:val="20"/>
        </w:rPr>
        <w:t xml:space="preserve"> </w:t>
      </w:r>
    </w:p>
    <w:p w:rsidR="00903109" w:rsidRDefault="00903109" w:rsidP="00647F81">
      <w:pPr>
        <w:rPr>
          <w:rFonts w:ascii="Garamond" w:hAnsi="Garamond" w:cs="Courier New"/>
          <w:noProof/>
          <w:sz w:val="20"/>
          <w:szCs w:val="20"/>
        </w:rPr>
      </w:pPr>
      <w:r>
        <w:rPr>
          <w:rFonts w:ascii="Garamond" w:hAnsi="Garamond" w:cs="Courier New"/>
          <w:noProof/>
          <w:sz w:val="20"/>
          <w:szCs w:val="20"/>
        </w:rPr>
        <w:t xml:space="preserve">- </w:t>
      </w:r>
      <w:r w:rsidR="0069013E" w:rsidRPr="00167575">
        <w:rPr>
          <w:rFonts w:ascii="Garamond" w:hAnsi="Garamond" w:cs="Courier New"/>
          <w:noProof/>
          <w:sz w:val="20"/>
          <w:szCs w:val="20"/>
        </w:rPr>
        <w:t>ce que j'articule des petites lettres que je vous ai dit tout à l'heure</w:t>
      </w:r>
      <w:r>
        <w:rPr>
          <w:rFonts w:ascii="Garamond" w:hAnsi="Garamond" w:cs="Courier New"/>
          <w:noProof/>
          <w:sz w:val="20"/>
          <w:szCs w:val="20"/>
        </w:rPr>
        <w:t xml:space="preserve"> - </w:t>
      </w:r>
      <w:r w:rsidR="0069013E" w:rsidRPr="00903109">
        <w:rPr>
          <w:rFonts w:ascii="Garamond" w:hAnsi="Garamond" w:cs="Courier New"/>
          <w:i/>
          <w:noProof/>
          <w:color w:val="0000CC"/>
          <w:sz w:val="20"/>
          <w:szCs w:val="20"/>
        </w:rPr>
        <w:t xml:space="preserve">le </w:t>
      </w:r>
      <w:r w:rsidR="00A8469E" w:rsidRPr="00903109">
        <w:rPr>
          <w:rFonts w:ascii="Garamond" w:hAnsi="Garamond"/>
          <w:i/>
          <w:noProof/>
          <w:color w:val="0000CC"/>
          <w:sz w:val="20"/>
          <w:szCs w:val="20"/>
        </w:rPr>
        <w:t>signifié</w:t>
      </w:r>
      <w:r w:rsidR="0069013E" w:rsidRPr="00903109">
        <w:rPr>
          <w:rFonts w:ascii="Garamond" w:hAnsi="Garamond" w:cs="Courier New"/>
          <w:i/>
          <w:noProof/>
          <w:color w:val="0000CC"/>
          <w:sz w:val="20"/>
          <w:szCs w:val="20"/>
        </w:rPr>
        <w:t xml:space="preserve"> d'un </w:t>
      </w:r>
      <w:r w:rsidR="00A8469E" w:rsidRPr="00903109">
        <w:rPr>
          <w:rFonts w:ascii="Garamond" w:hAnsi="Garamond"/>
          <w:i/>
          <w:noProof/>
          <w:color w:val="0000CC"/>
          <w:sz w:val="20"/>
          <w:szCs w:val="20"/>
        </w:rPr>
        <w:t>signifiant</w:t>
      </w:r>
      <w:r>
        <w:rPr>
          <w:rFonts w:ascii="Garamond" w:hAnsi="Garamond" w:cs="Courier New"/>
          <w:noProof/>
          <w:sz w:val="20"/>
          <w:szCs w:val="20"/>
        </w:rPr>
        <w:t>…</w:t>
      </w:r>
    </w:p>
    <w:p w:rsidR="00903109" w:rsidRDefault="0069013E" w:rsidP="00903109">
      <w:pPr>
        <w:ind w:firstLine="708"/>
        <w:rPr>
          <w:rFonts w:ascii="Garamond" w:hAnsi="Garamond" w:cs="Courier New"/>
          <w:noProof/>
          <w:sz w:val="20"/>
          <w:szCs w:val="20"/>
        </w:rPr>
      </w:pPr>
      <w:r w:rsidRPr="00167575">
        <w:rPr>
          <w:rFonts w:ascii="Garamond" w:hAnsi="Garamond" w:cs="Courier New"/>
          <w:noProof/>
          <w:sz w:val="20"/>
          <w:szCs w:val="20"/>
        </w:rPr>
        <w:t>là où on accroche quelque chose qui peut ressembler à un sens</w:t>
      </w:r>
    </w:p>
    <w:p w:rsidR="00A8469E" w:rsidRPr="00167575" w:rsidRDefault="00903109" w:rsidP="00647F81">
      <w:pPr>
        <w:rPr>
          <w:rFonts w:ascii="Garamond" w:hAnsi="Garamond" w:cs="Courier New"/>
          <w:noProof/>
          <w:sz w:val="20"/>
          <w:szCs w:val="20"/>
        </w:rPr>
      </w:pPr>
      <w:r>
        <w:rPr>
          <w:rFonts w:ascii="Garamond" w:hAnsi="Garamond" w:cs="Courier New"/>
          <w:noProof/>
          <w:sz w:val="20"/>
          <w:szCs w:val="20"/>
        </w:rPr>
        <w:t>…</w:t>
      </w:r>
      <w:r w:rsidR="0069013E" w:rsidRPr="00903109">
        <w:rPr>
          <w:rFonts w:ascii="Garamond" w:hAnsi="Garamond" w:cs="Courier New"/>
          <w:i/>
          <w:noProof/>
          <w:sz w:val="20"/>
          <w:szCs w:val="20"/>
        </w:rPr>
        <w:t xml:space="preserve">ça vient toujours de la place que </w:t>
      </w:r>
      <w:r w:rsidR="0069013E" w:rsidRPr="00903109">
        <w:rPr>
          <w:rFonts w:ascii="Garamond" w:hAnsi="Garamond" w:cs="Courier New"/>
          <w:i/>
          <w:noProof/>
          <w:color w:val="0000CC"/>
          <w:sz w:val="20"/>
          <w:szCs w:val="20"/>
        </w:rPr>
        <w:t xml:space="preserve">le même </w:t>
      </w:r>
      <w:r w:rsidR="00A8469E" w:rsidRPr="00903109">
        <w:rPr>
          <w:rFonts w:ascii="Garamond" w:hAnsi="Garamond"/>
          <w:i/>
          <w:noProof/>
          <w:color w:val="0000CC"/>
          <w:sz w:val="20"/>
          <w:szCs w:val="20"/>
        </w:rPr>
        <w:t>signifiant</w:t>
      </w:r>
      <w:r w:rsidR="0069013E" w:rsidRPr="00903109">
        <w:rPr>
          <w:rFonts w:ascii="Garamond" w:hAnsi="Garamond" w:cs="Courier New"/>
          <w:i/>
          <w:noProof/>
          <w:sz w:val="20"/>
          <w:szCs w:val="20"/>
        </w:rPr>
        <w:t xml:space="preserve"> occupe dans </w:t>
      </w:r>
      <w:r w:rsidR="0069013E" w:rsidRPr="00903109">
        <w:rPr>
          <w:rFonts w:ascii="Garamond" w:hAnsi="Garamond"/>
          <w:i/>
          <w:noProof/>
          <w:color w:val="000000"/>
          <w:sz w:val="20"/>
          <w:szCs w:val="20"/>
        </w:rPr>
        <w:t>un</w:t>
      </w:r>
      <w:r w:rsidR="0069013E" w:rsidRPr="00903109">
        <w:rPr>
          <w:rFonts w:ascii="Garamond" w:hAnsi="Garamond"/>
          <w:i/>
          <w:noProof/>
          <w:color w:val="0000CC"/>
          <w:sz w:val="20"/>
          <w:szCs w:val="20"/>
        </w:rPr>
        <w:t xml:space="preserve"> autre </w:t>
      </w:r>
      <w:r w:rsidR="0069013E" w:rsidRPr="00903109">
        <w:rPr>
          <w:rFonts w:ascii="Garamond" w:hAnsi="Garamond"/>
          <w:i/>
          <w:noProof/>
          <w:color w:val="000000"/>
          <w:sz w:val="20"/>
          <w:szCs w:val="20"/>
        </w:rPr>
        <w:t>discours</w:t>
      </w:r>
      <w:r w:rsidR="0069013E" w:rsidRPr="00167575">
        <w:rPr>
          <w:rFonts w:ascii="Garamond" w:hAnsi="Garamond" w:cs="Courier New"/>
          <w:noProof/>
          <w:sz w:val="20"/>
          <w:szCs w:val="20"/>
        </w:rPr>
        <w:t xml:space="preserve">. </w:t>
      </w:r>
    </w:p>
    <w:p w:rsidR="00A8469E" w:rsidRPr="00167575" w:rsidRDefault="00A8469E" w:rsidP="00647F81">
      <w:pPr>
        <w:rPr>
          <w:rFonts w:ascii="Garamond" w:hAnsi="Garamond" w:cs="Courier New"/>
          <w:noProof/>
          <w:sz w:val="20"/>
          <w:szCs w:val="20"/>
        </w:rPr>
      </w:pPr>
    </w:p>
    <w:p w:rsidR="00903109" w:rsidRDefault="0069013E" w:rsidP="00647F81">
      <w:pPr>
        <w:rPr>
          <w:rFonts w:ascii="Garamond" w:hAnsi="Garamond" w:cs="Courier New"/>
          <w:noProof/>
          <w:sz w:val="20"/>
          <w:szCs w:val="20"/>
        </w:rPr>
      </w:pPr>
      <w:r w:rsidRPr="00167575">
        <w:rPr>
          <w:rFonts w:ascii="Garamond" w:hAnsi="Garamond" w:cs="Courier New"/>
          <w:noProof/>
          <w:sz w:val="20"/>
          <w:szCs w:val="20"/>
        </w:rPr>
        <w:t xml:space="preserve">C'est bien ça qui leur est, à tous, monté à la tête quand </w:t>
      </w:r>
      <w:r w:rsidRPr="00167575">
        <w:rPr>
          <w:rFonts w:ascii="Garamond" w:hAnsi="Garamond"/>
          <w:i/>
          <w:noProof/>
          <w:color w:val="0000CC"/>
          <w:sz w:val="20"/>
          <w:szCs w:val="20"/>
        </w:rPr>
        <w:t>le discours analytique</w:t>
      </w:r>
      <w:r w:rsidRPr="00167575">
        <w:rPr>
          <w:rFonts w:ascii="Garamond" w:hAnsi="Garamond" w:cs="Courier New"/>
          <w:noProof/>
          <w:sz w:val="20"/>
          <w:szCs w:val="20"/>
        </w:rPr>
        <w:t xml:space="preserve"> s'est introduit : il leur a semblé </w:t>
      </w:r>
    </w:p>
    <w:p w:rsidR="00903109" w:rsidRDefault="0069013E" w:rsidP="00647F81">
      <w:pPr>
        <w:rPr>
          <w:rFonts w:ascii="Garamond" w:hAnsi="Garamond" w:cs="Courier New"/>
          <w:noProof/>
          <w:sz w:val="20"/>
          <w:szCs w:val="20"/>
        </w:rPr>
      </w:pPr>
      <w:r w:rsidRPr="00167575">
        <w:rPr>
          <w:rFonts w:ascii="Garamond" w:hAnsi="Garamond" w:cs="Courier New"/>
          <w:noProof/>
          <w:sz w:val="20"/>
          <w:szCs w:val="20"/>
        </w:rPr>
        <w:t>qu'ils comprenaient tout</w:t>
      </w:r>
      <w:r w:rsidR="00A8469E" w:rsidRPr="00167575">
        <w:rPr>
          <w:rFonts w:ascii="Garamond" w:hAnsi="Garamond" w:cs="Courier New"/>
          <w:noProof/>
          <w:sz w:val="20"/>
          <w:szCs w:val="20"/>
        </w:rPr>
        <w:t>…</w:t>
      </w:r>
      <w:r w:rsidRPr="00167575">
        <w:rPr>
          <w:rFonts w:ascii="Garamond" w:hAnsi="Garamond" w:cs="Courier New"/>
          <w:noProof/>
          <w:sz w:val="20"/>
          <w:szCs w:val="20"/>
        </w:rPr>
        <w:t xml:space="preserve"> Les pauvres ! Heureusement que </w:t>
      </w:r>
      <w:r w:rsidRPr="00167575">
        <w:rPr>
          <w:rFonts w:ascii="Garamond" w:hAnsi="Garamond"/>
          <w:i/>
          <w:noProof/>
          <w:sz w:val="20"/>
          <w:szCs w:val="20"/>
        </w:rPr>
        <w:t>grâce à mes soins</w:t>
      </w:r>
      <w:r w:rsidRPr="00167575">
        <w:rPr>
          <w:rFonts w:ascii="Garamond" w:hAnsi="Garamond" w:cs="Courier New"/>
          <w:noProof/>
          <w:sz w:val="20"/>
          <w:szCs w:val="20"/>
        </w:rPr>
        <w:t xml:space="preserve">, ce n'est pas votre cas. </w:t>
      </w:r>
    </w:p>
    <w:p w:rsidR="00A81A3F" w:rsidRDefault="00A81A3F" w:rsidP="00647F81">
      <w:pPr>
        <w:rPr>
          <w:rFonts w:ascii="Garamond" w:hAnsi="Garamond" w:cs="Courier New"/>
          <w:noProof/>
          <w:sz w:val="20"/>
          <w:szCs w:val="20"/>
        </w:rPr>
      </w:pPr>
    </w:p>
    <w:p w:rsidR="00A8469E" w:rsidRPr="00167575" w:rsidRDefault="0069013E" w:rsidP="00647F81">
      <w:pPr>
        <w:rPr>
          <w:rFonts w:ascii="Garamond" w:hAnsi="Garamond" w:cs="Courier New"/>
          <w:noProof/>
          <w:sz w:val="20"/>
          <w:szCs w:val="20"/>
        </w:rPr>
      </w:pPr>
      <w:r w:rsidRPr="00167575">
        <w:rPr>
          <w:rFonts w:ascii="Garamond" w:hAnsi="Garamond" w:cs="Courier New"/>
          <w:noProof/>
          <w:sz w:val="20"/>
          <w:szCs w:val="20"/>
        </w:rPr>
        <w:t>Si vous compreniez ce que je raconte ailleurs</w:t>
      </w:r>
      <w:r w:rsidR="00903109">
        <w:rPr>
          <w:rFonts w:ascii="Garamond" w:hAnsi="Garamond" w:cs="Courier New"/>
          <w:noProof/>
          <w:sz w:val="20"/>
          <w:szCs w:val="20"/>
        </w:rPr>
        <w:t xml:space="preserve"> - </w:t>
      </w:r>
      <w:r w:rsidRPr="00167575">
        <w:rPr>
          <w:rFonts w:ascii="Garamond" w:hAnsi="Garamond" w:cs="Courier New"/>
          <w:noProof/>
          <w:sz w:val="20"/>
          <w:szCs w:val="20"/>
        </w:rPr>
        <w:t>là où je suis sérieux</w:t>
      </w:r>
      <w:r w:rsidR="00903109">
        <w:rPr>
          <w:rFonts w:ascii="Garamond" w:hAnsi="Garamond" w:cs="Courier New"/>
          <w:noProof/>
          <w:sz w:val="20"/>
          <w:szCs w:val="20"/>
        </w:rPr>
        <w:t xml:space="preserve"> - </w:t>
      </w:r>
      <w:r w:rsidRPr="00167575">
        <w:rPr>
          <w:rFonts w:ascii="Garamond" w:hAnsi="Garamond" w:cs="Courier New"/>
          <w:noProof/>
          <w:sz w:val="20"/>
          <w:szCs w:val="20"/>
        </w:rPr>
        <w:t xml:space="preserve">vous n'en </w:t>
      </w:r>
      <w:r w:rsidRPr="00167575">
        <w:rPr>
          <w:rFonts w:ascii="Garamond" w:hAnsi="Garamond"/>
          <w:i/>
          <w:noProof/>
          <w:sz w:val="20"/>
          <w:szCs w:val="20"/>
        </w:rPr>
        <w:t>croiriez pas vos oreilles</w:t>
      </w:r>
      <w:r w:rsidRPr="00167575">
        <w:rPr>
          <w:rFonts w:ascii="Garamond" w:hAnsi="Garamond" w:cs="Courier New"/>
          <w:noProof/>
          <w:sz w:val="20"/>
          <w:szCs w:val="20"/>
        </w:rPr>
        <w:t xml:space="preserve">. </w:t>
      </w:r>
    </w:p>
    <w:p w:rsidR="00903109" w:rsidRDefault="0069013E" w:rsidP="00647F81">
      <w:pPr>
        <w:rPr>
          <w:rFonts w:ascii="Garamond" w:hAnsi="Garamond" w:cs="Courier New"/>
          <w:noProof/>
          <w:sz w:val="20"/>
          <w:szCs w:val="20"/>
        </w:rPr>
      </w:pPr>
      <w:r w:rsidRPr="00167575">
        <w:rPr>
          <w:rFonts w:ascii="Garamond" w:hAnsi="Garamond" w:cs="Courier New"/>
          <w:noProof/>
          <w:sz w:val="20"/>
          <w:szCs w:val="20"/>
        </w:rPr>
        <w:t xml:space="preserve">C'est même pour ça que vous n'en </w:t>
      </w:r>
      <w:r w:rsidR="00A8469E" w:rsidRPr="00167575">
        <w:rPr>
          <w:rFonts w:ascii="Garamond" w:hAnsi="Garamond"/>
          <w:i/>
          <w:noProof/>
          <w:sz w:val="20"/>
          <w:szCs w:val="20"/>
        </w:rPr>
        <w:t>croyez pas vos oreilles</w:t>
      </w:r>
      <w:r w:rsidRPr="00167575">
        <w:rPr>
          <w:rFonts w:ascii="Garamond" w:hAnsi="Garamond" w:cs="Courier New"/>
          <w:noProof/>
          <w:sz w:val="20"/>
          <w:szCs w:val="20"/>
        </w:rPr>
        <w:t>. C'est parce qu'en réalité vous le comprenez, mais enfin vous vous tenez à distance</w:t>
      </w:r>
      <w:r w:rsidR="00A8469E" w:rsidRPr="00167575">
        <w:rPr>
          <w:rFonts w:ascii="Garamond" w:hAnsi="Garamond" w:cs="Courier New"/>
          <w:noProof/>
          <w:sz w:val="20"/>
          <w:szCs w:val="20"/>
        </w:rPr>
        <w:t>.</w:t>
      </w:r>
      <w:r w:rsidRPr="00167575">
        <w:rPr>
          <w:rFonts w:ascii="Garamond" w:hAnsi="Garamond" w:cs="Courier New"/>
          <w:noProof/>
          <w:sz w:val="20"/>
          <w:szCs w:val="20"/>
        </w:rPr>
        <w:t xml:space="preserve"> </w:t>
      </w:r>
      <w:r w:rsidR="00A8469E" w:rsidRPr="00167575">
        <w:rPr>
          <w:rFonts w:ascii="Garamond" w:hAnsi="Garamond" w:cs="Courier New"/>
          <w:noProof/>
          <w:sz w:val="20"/>
          <w:szCs w:val="20"/>
        </w:rPr>
        <w:t>E</w:t>
      </w:r>
      <w:r w:rsidRPr="00167575">
        <w:rPr>
          <w:rFonts w:ascii="Garamond" w:hAnsi="Garamond" w:cs="Courier New"/>
          <w:noProof/>
          <w:sz w:val="20"/>
          <w:szCs w:val="20"/>
        </w:rPr>
        <w:t xml:space="preserve">t c'est bien compréhensible puisque, dans la grande majorité, </w:t>
      </w:r>
      <w:r w:rsidRPr="00167575">
        <w:rPr>
          <w:rFonts w:ascii="Garamond" w:hAnsi="Garamond"/>
          <w:i/>
          <w:noProof/>
          <w:color w:val="0000CC"/>
          <w:sz w:val="20"/>
          <w:szCs w:val="20"/>
        </w:rPr>
        <w:t>le discours analytique</w:t>
      </w:r>
      <w:r w:rsidRPr="00167575">
        <w:rPr>
          <w:rFonts w:ascii="Garamond" w:hAnsi="Garamond" w:cs="Courier New"/>
          <w:noProof/>
          <w:sz w:val="20"/>
          <w:szCs w:val="20"/>
        </w:rPr>
        <w:t xml:space="preserve"> </w:t>
      </w:r>
    </w:p>
    <w:p w:rsidR="0069013E" w:rsidRPr="00167575" w:rsidRDefault="0069013E" w:rsidP="00647F81">
      <w:pPr>
        <w:rPr>
          <w:rFonts w:ascii="Garamond" w:hAnsi="Garamond" w:cs="Courier New"/>
          <w:noProof/>
          <w:sz w:val="20"/>
          <w:szCs w:val="20"/>
        </w:rPr>
      </w:pPr>
      <w:r w:rsidRPr="00167575">
        <w:rPr>
          <w:rFonts w:ascii="Garamond" w:hAnsi="Garamond" w:cs="Courier New"/>
          <w:noProof/>
          <w:sz w:val="20"/>
          <w:szCs w:val="20"/>
        </w:rPr>
        <w:t>ne vous a pas encore attrapé. Ça viendra malheureusement, car il a de plus en plus d'importance.</w:t>
      </w:r>
    </w:p>
    <w:p w:rsidR="00903109" w:rsidRDefault="00903109" w:rsidP="00647F81">
      <w:pPr>
        <w:rPr>
          <w:rFonts w:ascii="Garamond" w:hAnsi="Garamond" w:cs="Courier New"/>
          <w:noProof/>
          <w:sz w:val="20"/>
          <w:szCs w:val="20"/>
        </w:rPr>
      </w:pPr>
    </w:p>
    <w:p w:rsidR="00A8469E" w:rsidRPr="00167575" w:rsidRDefault="0069013E" w:rsidP="00647F81">
      <w:pPr>
        <w:rPr>
          <w:rFonts w:ascii="Garamond" w:hAnsi="Garamond" w:cs="Courier New"/>
          <w:noProof/>
          <w:sz w:val="20"/>
          <w:szCs w:val="20"/>
        </w:rPr>
      </w:pPr>
      <w:r w:rsidRPr="00167575">
        <w:rPr>
          <w:rFonts w:ascii="Garamond" w:hAnsi="Garamond" w:cs="Courier New"/>
          <w:noProof/>
          <w:sz w:val="20"/>
          <w:szCs w:val="20"/>
        </w:rPr>
        <w:t>Je voudrais quand même dire quelque chose sur le savoir de l'ana</w:t>
      </w:r>
      <w:r w:rsidRPr="00167575">
        <w:rPr>
          <w:rFonts w:ascii="Garamond" w:hAnsi="Garamond" w:cs="Courier New"/>
          <w:noProof/>
          <w:sz w:val="20"/>
          <w:szCs w:val="20"/>
        </w:rPr>
        <w:softHyphen/>
        <w:t xml:space="preserve">lyste, à condition que vous ne vous en teniez pas là. </w:t>
      </w:r>
    </w:p>
    <w:p w:rsidR="00903109" w:rsidRDefault="0069013E" w:rsidP="00647F81">
      <w:pPr>
        <w:rPr>
          <w:rFonts w:ascii="Garamond" w:hAnsi="Garamond" w:cs="Courier New"/>
          <w:noProof/>
          <w:sz w:val="20"/>
          <w:szCs w:val="20"/>
        </w:rPr>
      </w:pPr>
      <w:r w:rsidRPr="00167575">
        <w:rPr>
          <w:rFonts w:ascii="Garamond" w:hAnsi="Garamond" w:cs="Courier New"/>
          <w:noProof/>
          <w:sz w:val="20"/>
          <w:szCs w:val="20"/>
        </w:rPr>
        <w:t xml:space="preserve">Si mon ami René </w:t>
      </w:r>
      <w:r w:rsidR="00A8469E" w:rsidRPr="00167575">
        <w:rPr>
          <w:rFonts w:ascii="Garamond" w:hAnsi="Garamond" w:cs="Courier New"/>
          <w:noProof/>
          <w:sz w:val="20"/>
          <w:szCs w:val="20"/>
        </w:rPr>
        <w:t>THOM</w:t>
      </w:r>
      <w:r w:rsidRPr="00167575">
        <w:rPr>
          <w:rFonts w:ascii="Garamond" w:hAnsi="Garamond" w:cs="Courier New"/>
          <w:noProof/>
          <w:sz w:val="20"/>
          <w:szCs w:val="20"/>
        </w:rPr>
        <w:t xml:space="preserve"> arrive si aisément à trouver par des coupes de surfaces mathématiques compliquées, </w:t>
      </w:r>
    </w:p>
    <w:p w:rsidR="001B4A77" w:rsidRPr="00167575" w:rsidRDefault="0069013E" w:rsidP="00647F81">
      <w:pPr>
        <w:rPr>
          <w:rFonts w:ascii="Garamond" w:hAnsi="Garamond" w:cs="Courier New"/>
          <w:noProof/>
          <w:sz w:val="20"/>
          <w:szCs w:val="20"/>
        </w:rPr>
      </w:pPr>
      <w:r w:rsidRPr="00167575">
        <w:rPr>
          <w:rFonts w:ascii="Garamond" w:hAnsi="Garamond" w:cs="Courier New"/>
          <w:noProof/>
          <w:sz w:val="20"/>
          <w:szCs w:val="20"/>
        </w:rPr>
        <w:t>quel</w:t>
      </w:r>
      <w:r w:rsidRPr="00167575">
        <w:rPr>
          <w:rFonts w:ascii="Garamond" w:hAnsi="Garamond" w:cs="Courier New"/>
          <w:noProof/>
          <w:sz w:val="20"/>
          <w:szCs w:val="20"/>
        </w:rPr>
        <w:softHyphen/>
        <w:t>que chose comme un dessin, une zébrure, enfin quelque chose qu'il appelle aussi bien une pointe, une écaille, une fronce, un pli, et à en faire un usage véritablement captivant</w:t>
      </w:r>
      <w:r w:rsidR="00A81A3F">
        <w:rPr>
          <w:rFonts w:ascii="Garamond" w:hAnsi="Garamond" w:cs="Courier New"/>
          <w:noProof/>
          <w:sz w:val="20"/>
          <w:szCs w:val="20"/>
        </w:rPr>
        <w:t>…</w:t>
      </w:r>
    </w:p>
    <w:p w:rsidR="001B4A77" w:rsidRPr="00167575" w:rsidRDefault="0069013E" w:rsidP="004A5538">
      <w:pPr>
        <w:numPr>
          <w:ilvl w:val="0"/>
          <w:numId w:val="2"/>
        </w:numPr>
        <w:rPr>
          <w:rFonts w:ascii="Garamond" w:hAnsi="Garamond" w:cs="Courier New"/>
          <w:noProof/>
          <w:sz w:val="20"/>
          <w:szCs w:val="20"/>
        </w:rPr>
      </w:pPr>
      <w:r w:rsidRPr="00167575">
        <w:rPr>
          <w:rFonts w:ascii="Garamond" w:hAnsi="Garamond" w:cs="Courier New"/>
          <w:noProof/>
          <w:sz w:val="20"/>
          <w:szCs w:val="20"/>
        </w:rPr>
        <w:t xml:space="preserve">si, en d'autres termes, il y a entre telle tranche d'une chose qui n'existe qu'à ce qu'on puisse écrire : </w:t>
      </w:r>
      <w:r w:rsidR="00903109">
        <w:rPr>
          <w:rFonts w:ascii="Garamond" w:hAnsi="Garamond" w:cs="Courier New"/>
          <w:noProof/>
          <w:sz w:val="20"/>
          <w:szCs w:val="20"/>
        </w:rPr>
        <w:t xml:space="preserve">                                        </w:t>
      </w:r>
      <w:r w:rsidR="00647F81" w:rsidRPr="00167575">
        <w:rPr>
          <w:rFonts w:ascii="Garamond" w:hAnsi="Garamond" w:cs="Courier New"/>
          <w:noProof/>
          <w:sz w:val="20"/>
          <w:szCs w:val="20"/>
        </w:rPr>
        <w:t xml:space="preserve">il </w:t>
      </w:r>
      <w:r w:rsidRPr="00167575">
        <w:rPr>
          <w:rFonts w:ascii="Garamond" w:hAnsi="Garamond" w:cs="Courier New"/>
          <w:noProof/>
          <w:sz w:val="20"/>
          <w:szCs w:val="20"/>
        </w:rPr>
        <w:t>existe</w:t>
      </w:r>
      <w:r w:rsidR="00903109" w:rsidRPr="00903109">
        <w:rPr>
          <w:rFonts w:ascii="Garamond" w:hAnsi="Garamond" w:cs="Courier New"/>
          <w:b/>
          <w:noProof/>
          <w:color w:val="0000CC"/>
          <w:sz w:val="20"/>
          <w:szCs w:val="20"/>
        </w:rPr>
        <w:t xml:space="preserve"> X</w:t>
      </w:r>
      <w:r w:rsidR="00903109">
        <w:rPr>
          <w:rFonts w:ascii="Garamond" w:hAnsi="Garamond" w:cs="Courier New"/>
          <w:noProof/>
          <w:sz w:val="20"/>
          <w:szCs w:val="20"/>
        </w:rPr>
        <w:t> </w:t>
      </w:r>
      <w:r w:rsidR="00647F81" w:rsidRPr="00167575">
        <w:rPr>
          <w:rFonts w:ascii="Garamond" w:hAnsi="Garamond" w:cs="Courier New"/>
          <w:noProof/>
          <w:sz w:val="20"/>
          <w:szCs w:val="20"/>
        </w:rPr>
        <w:t>,</w:t>
      </w:r>
      <w:r w:rsidR="00903109">
        <w:rPr>
          <w:rFonts w:ascii="Garamond" w:hAnsi="Garamond" w:cs="Courier New"/>
          <w:noProof/>
          <w:sz w:val="20"/>
          <w:szCs w:val="20"/>
        </w:rPr>
        <w:t> </w:t>
      </w:r>
      <w:r w:rsidR="00903109" w:rsidRPr="00903109">
        <w:rPr>
          <w:rFonts w:ascii="LACAN" w:hAnsi="LACAN" w:cs="Courier New"/>
          <w:noProof/>
          <w:color w:val="0000CC"/>
          <w:sz w:val="18"/>
          <w:szCs w:val="18"/>
        </w:rPr>
        <w:t>:</w:t>
      </w:r>
      <w:r w:rsidRPr="00167575">
        <w:rPr>
          <w:rFonts w:ascii="Garamond" w:hAnsi="Garamond" w:cs="Courier New"/>
          <w:noProof/>
          <w:sz w:val="20"/>
          <w:szCs w:val="20"/>
        </w:rPr>
        <w:t xml:space="preserve"> qui satisfait à la fonction </w:t>
      </w:r>
      <w:r w:rsidRPr="00903109">
        <w:rPr>
          <w:rFonts w:ascii="Garamond" w:hAnsi="Garamond" w:cs="Courier New"/>
          <w:b/>
          <w:noProof/>
          <w:color w:val="0000CC"/>
          <w:sz w:val="20"/>
          <w:szCs w:val="20"/>
        </w:rPr>
        <w:t>F</w:t>
      </w:r>
      <w:r w:rsidR="001B4A77" w:rsidRPr="00903109">
        <w:rPr>
          <w:rFonts w:ascii="Garamond" w:hAnsi="Garamond" w:cs="Courier New"/>
          <w:b/>
          <w:noProof/>
          <w:color w:val="0000CC"/>
          <w:sz w:val="20"/>
          <w:szCs w:val="20"/>
        </w:rPr>
        <w:t>(</w:t>
      </w:r>
      <w:r w:rsidR="00903109" w:rsidRPr="00903109">
        <w:rPr>
          <w:rFonts w:ascii="Garamond" w:hAnsi="Garamond" w:cs="Courier New"/>
          <w:b/>
          <w:noProof/>
          <w:color w:val="0000CC"/>
          <w:sz w:val="20"/>
          <w:szCs w:val="20"/>
        </w:rPr>
        <w:t>X</w:t>
      </w:r>
      <w:r w:rsidR="001B4A77" w:rsidRPr="00903109">
        <w:rPr>
          <w:rFonts w:ascii="Garamond" w:hAnsi="Garamond" w:cs="Courier New"/>
          <w:b/>
          <w:noProof/>
          <w:color w:val="0000CC"/>
          <w:sz w:val="20"/>
          <w:szCs w:val="20"/>
        </w:rPr>
        <w:t>)</w:t>
      </w:r>
      <w:r w:rsidRPr="00167575">
        <w:rPr>
          <w:rFonts w:ascii="Garamond" w:hAnsi="Garamond" w:cs="Courier New"/>
          <w:noProof/>
          <w:sz w:val="20"/>
          <w:szCs w:val="20"/>
        </w:rPr>
        <w:t xml:space="preserve">, </w:t>
      </w:r>
    </w:p>
    <w:p w:rsidR="001B4A77" w:rsidRPr="00167575" w:rsidRDefault="0069013E" w:rsidP="004A5538">
      <w:pPr>
        <w:numPr>
          <w:ilvl w:val="0"/>
          <w:numId w:val="2"/>
        </w:numPr>
        <w:rPr>
          <w:rFonts w:ascii="Garamond" w:hAnsi="Garamond" w:cs="Courier New"/>
          <w:noProof/>
          <w:sz w:val="20"/>
          <w:szCs w:val="20"/>
        </w:rPr>
      </w:pPr>
      <w:r w:rsidRPr="00167575">
        <w:rPr>
          <w:rFonts w:ascii="Garamond" w:hAnsi="Garamond" w:cs="Courier New"/>
          <w:noProof/>
          <w:sz w:val="20"/>
          <w:szCs w:val="20"/>
        </w:rPr>
        <w:t xml:space="preserve">s'il fait ça avec tellement d'aisance, </w:t>
      </w:r>
    </w:p>
    <w:p w:rsidR="0069013E" w:rsidRPr="00167575" w:rsidRDefault="00A81A3F" w:rsidP="00647F81">
      <w:pPr>
        <w:rPr>
          <w:rFonts w:ascii="Garamond" w:hAnsi="Garamond" w:cs="Courier New"/>
          <w:noProof/>
          <w:sz w:val="20"/>
          <w:szCs w:val="20"/>
        </w:rPr>
      </w:pPr>
      <w:r>
        <w:rPr>
          <w:rFonts w:ascii="Garamond" w:hAnsi="Garamond" w:cs="Courier New"/>
          <w:noProof/>
          <w:sz w:val="20"/>
          <w:szCs w:val="20"/>
        </w:rPr>
        <w:t>…</w:t>
      </w:r>
      <w:r w:rsidR="0069013E" w:rsidRPr="00167575">
        <w:rPr>
          <w:rFonts w:ascii="Garamond" w:hAnsi="Garamond" w:cs="Courier New"/>
          <w:noProof/>
          <w:sz w:val="20"/>
          <w:szCs w:val="20"/>
        </w:rPr>
        <w:t>il n'en reste pas moins</w:t>
      </w:r>
      <w:r w:rsidR="004240DB" w:rsidRPr="00167575">
        <w:rPr>
          <w:rFonts w:ascii="Garamond" w:hAnsi="Garamond" w:cs="Courier New"/>
          <w:noProof/>
          <w:sz w:val="20"/>
          <w:szCs w:val="20"/>
        </w:rPr>
        <w:t>,</w:t>
      </w:r>
      <w:r w:rsidR="0069013E" w:rsidRPr="00167575">
        <w:rPr>
          <w:rFonts w:ascii="Garamond" w:hAnsi="Garamond" w:cs="Courier New"/>
          <w:noProof/>
          <w:sz w:val="20"/>
          <w:szCs w:val="20"/>
        </w:rPr>
        <w:t xml:space="preserve"> que tant que ça n'aura pas rendu raison d'une façon exhaustive de ce avec quoi, malgré tout, il est bien forcé de vous l'expliquer, à savoir le langage commun et la grammaire autour, il restera là une zone que j'appelle «</w:t>
      </w:r>
      <w:r w:rsidR="00A8469E" w:rsidRPr="00167575">
        <w:rPr>
          <w:rFonts w:ascii="Garamond" w:hAnsi="Garamond" w:cs="Courier New"/>
          <w:noProof/>
          <w:sz w:val="20"/>
          <w:szCs w:val="20"/>
        </w:rPr>
        <w:t xml:space="preserve"> </w:t>
      </w:r>
      <w:r w:rsidR="0069013E" w:rsidRPr="00167575">
        <w:rPr>
          <w:rFonts w:ascii="Garamond" w:hAnsi="Garamond"/>
          <w:i/>
          <w:noProof/>
          <w:sz w:val="20"/>
          <w:szCs w:val="20"/>
        </w:rPr>
        <w:t>zone du discours</w:t>
      </w:r>
      <w:r w:rsidR="00A8469E"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et qui est celle sur laquelle </w:t>
      </w:r>
      <w:r w:rsidR="0069013E" w:rsidRPr="00167575">
        <w:rPr>
          <w:rFonts w:ascii="Garamond" w:hAnsi="Garamond"/>
          <w:i/>
          <w:noProof/>
          <w:sz w:val="20"/>
          <w:szCs w:val="20"/>
        </w:rPr>
        <w:t>l'analytique des discours</w:t>
      </w:r>
      <w:r w:rsidR="0069013E" w:rsidRPr="00167575">
        <w:rPr>
          <w:rFonts w:ascii="Garamond" w:hAnsi="Garamond" w:cs="Courier New"/>
          <w:noProof/>
          <w:sz w:val="20"/>
          <w:szCs w:val="20"/>
        </w:rPr>
        <w:t xml:space="preserve"> jette un vif jour.</w:t>
      </w:r>
    </w:p>
    <w:p w:rsidR="00145EDF" w:rsidRPr="00167575" w:rsidRDefault="00145EDF" w:rsidP="00145EDF">
      <w:pPr>
        <w:rPr>
          <w:rFonts w:ascii="Garamond" w:hAnsi="Garamond" w:cs="Courier New"/>
          <w:noProof/>
          <w:sz w:val="20"/>
          <w:szCs w:val="20"/>
        </w:rPr>
      </w:pPr>
    </w:p>
    <w:p w:rsidR="001B4A77" w:rsidRPr="00167575" w:rsidRDefault="0069013E" w:rsidP="00145EDF">
      <w:pPr>
        <w:rPr>
          <w:rFonts w:ascii="Garamond" w:hAnsi="Garamond" w:cs="Courier New"/>
          <w:noProof/>
          <w:sz w:val="20"/>
          <w:szCs w:val="20"/>
        </w:rPr>
      </w:pPr>
      <w:r w:rsidRPr="00167575">
        <w:rPr>
          <w:rFonts w:ascii="Garamond" w:hAnsi="Garamond" w:cs="Courier New"/>
          <w:noProof/>
          <w:sz w:val="20"/>
          <w:szCs w:val="20"/>
        </w:rPr>
        <w:t>Qu'est-ce qui là-de</w:t>
      </w:r>
      <w:r w:rsidR="004240DB" w:rsidRPr="00167575">
        <w:rPr>
          <w:rFonts w:ascii="Garamond" w:hAnsi="Garamond" w:cs="Courier New"/>
          <w:noProof/>
          <w:sz w:val="20"/>
          <w:szCs w:val="20"/>
        </w:rPr>
        <w:t>ssu</w:t>
      </w:r>
      <w:r w:rsidRPr="00167575">
        <w:rPr>
          <w:rFonts w:ascii="Garamond" w:hAnsi="Garamond" w:cs="Courier New"/>
          <w:noProof/>
          <w:sz w:val="20"/>
          <w:szCs w:val="20"/>
        </w:rPr>
        <w:t xml:space="preserve">s peut </w:t>
      </w:r>
      <w:r w:rsidRPr="00167575">
        <w:rPr>
          <w:rFonts w:ascii="Garamond" w:hAnsi="Garamond" w:cs="Courier New"/>
          <w:i/>
          <w:noProof/>
          <w:sz w:val="20"/>
          <w:szCs w:val="20"/>
        </w:rPr>
        <w:t>se transmettre</w:t>
      </w:r>
      <w:r w:rsidRPr="00167575">
        <w:rPr>
          <w:rFonts w:ascii="Garamond" w:hAnsi="Garamond" w:cs="Courier New"/>
          <w:noProof/>
          <w:sz w:val="20"/>
          <w:szCs w:val="20"/>
        </w:rPr>
        <w:t xml:space="preserve"> d'un </w:t>
      </w:r>
      <w:r w:rsidRPr="00167575">
        <w:rPr>
          <w:rFonts w:ascii="Garamond" w:hAnsi="Garamond"/>
          <w:i/>
          <w:noProof/>
          <w:color w:val="0000CC"/>
          <w:sz w:val="20"/>
          <w:szCs w:val="20"/>
        </w:rPr>
        <w:t>savoir</w:t>
      </w:r>
      <w:r w:rsidRPr="00167575">
        <w:rPr>
          <w:rFonts w:ascii="Garamond" w:hAnsi="Garamond" w:cs="Courier New"/>
          <w:noProof/>
          <w:sz w:val="20"/>
          <w:szCs w:val="20"/>
        </w:rPr>
        <w:t xml:space="preserve"> ? Enfin, il faut choisir ! </w:t>
      </w:r>
    </w:p>
    <w:p w:rsidR="00A81A3F" w:rsidRDefault="0069013E" w:rsidP="00145EDF">
      <w:pPr>
        <w:rPr>
          <w:rFonts w:ascii="Garamond" w:hAnsi="Garamond" w:cs="Courier New"/>
          <w:i/>
          <w:noProof/>
          <w:sz w:val="20"/>
          <w:szCs w:val="20"/>
        </w:rPr>
      </w:pPr>
      <w:r w:rsidRPr="00167575">
        <w:rPr>
          <w:rFonts w:ascii="Garamond" w:hAnsi="Garamond" w:cs="Courier New"/>
          <w:noProof/>
          <w:sz w:val="20"/>
          <w:szCs w:val="20"/>
        </w:rPr>
        <w:t>Ce sont les nombres qui savent, qui savent parce qu'ils ont fait</w:t>
      </w:r>
      <w:r w:rsidR="001B4A77" w:rsidRPr="00167575">
        <w:rPr>
          <w:rFonts w:ascii="Garamond" w:hAnsi="Garamond" w:cs="Courier New"/>
          <w:noProof/>
          <w:sz w:val="20"/>
          <w:szCs w:val="20"/>
        </w:rPr>
        <w:t>…</w:t>
      </w:r>
      <w:r w:rsidRPr="00167575">
        <w:rPr>
          <w:rFonts w:ascii="Garamond" w:hAnsi="Garamond" w:cs="Courier New"/>
          <w:noProof/>
          <w:sz w:val="20"/>
          <w:szCs w:val="20"/>
        </w:rPr>
        <w:t xml:space="preserve"> s'émouvoir cette matière organisée en un point, bien sûr </w:t>
      </w:r>
      <w:r w:rsidRPr="00167575">
        <w:rPr>
          <w:rFonts w:ascii="Garamond" w:hAnsi="Garamond"/>
          <w:i/>
          <w:noProof/>
          <w:sz w:val="20"/>
          <w:szCs w:val="20"/>
        </w:rPr>
        <w:t>immémorial</w:t>
      </w:r>
      <w:r w:rsidRPr="00167575">
        <w:rPr>
          <w:rFonts w:ascii="Garamond" w:hAnsi="Garamond" w:cs="Courier New"/>
          <w:noProof/>
          <w:sz w:val="20"/>
          <w:szCs w:val="20"/>
        </w:rPr>
        <w:t xml:space="preserve">, et qui continuent de savoir ce qu'ils font. Il y a une chose bien certaine, c'est que c'est </w:t>
      </w:r>
      <w:r w:rsidRPr="00167575">
        <w:rPr>
          <w:rFonts w:ascii="Garamond" w:hAnsi="Garamond" w:cs="Courier New"/>
          <w:i/>
          <w:noProof/>
          <w:sz w:val="20"/>
          <w:szCs w:val="20"/>
        </w:rPr>
        <w:t xml:space="preserve">de la façon </w:t>
      </w:r>
    </w:p>
    <w:p w:rsidR="00C40479" w:rsidRPr="00167575" w:rsidRDefault="0069013E" w:rsidP="00145EDF">
      <w:pPr>
        <w:rPr>
          <w:rFonts w:ascii="Garamond" w:hAnsi="Garamond" w:cs="Courier New"/>
          <w:noProof/>
          <w:sz w:val="20"/>
          <w:szCs w:val="20"/>
        </w:rPr>
      </w:pPr>
      <w:r w:rsidRPr="00167575">
        <w:rPr>
          <w:rFonts w:ascii="Garamond" w:hAnsi="Garamond" w:cs="Courier New"/>
          <w:i/>
          <w:noProof/>
          <w:sz w:val="20"/>
          <w:szCs w:val="20"/>
        </w:rPr>
        <w:t>la plus abusive</w:t>
      </w:r>
      <w:r w:rsidRPr="00167575">
        <w:rPr>
          <w:rFonts w:ascii="Garamond" w:hAnsi="Garamond" w:cs="Courier New"/>
          <w:noProof/>
          <w:sz w:val="20"/>
          <w:szCs w:val="20"/>
        </w:rPr>
        <w:t xml:space="preserve"> que nous mettons là-dedans un </w:t>
      </w:r>
      <w:r w:rsidR="001B4A77" w:rsidRPr="00167575">
        <w:rPr>
          <w:rFonts w:ascii="Garamond" w:hAnsi="Garamond" w:cs="Courier New"/>
          <w:noProof/>
          <w:sz w:val="20"/>
          <w:szCs w:val="20"/>
        </w:rPr>
        <w:t>« </w:t>
      </w:r>
      <w:r w:rsidRPr="00167575">
        <w:rPr>
          <w:rFonts w:ascii="Garamond" w:hAnsi="Garamond"/>
          <w:i/>
          <w:noProof/>
          <w:color w:val="0000CC"/>
          <w:sz w:val="20"/>
          <w:szCs w:val="20"/>
        </w:rPr>
        <w:t>sens</w:t>
      </w:r>
      <w:r w:rsidR="001B4A77" w:rsidRPr="00167575">
        <w:rPr>
          <w:rFonts w:ascii="Garamond" w:hAnsi="Garamond" w:cs="Courier New"/>
          <w:noProof/>
          <w:sz w:val="20"/>
          <w:szCs w:val="20"/>
        </w:rPr>
        <w:t> »</w:t>
      </w:r>
      <w:r w:rsidR="00C40479" w:rsidRPr="00167575">
        <w:rPr>
          <w:rFonts w:ascii="Garamond" w:hAnsi="Garamond" w:cs="Courier New"/>
          <w:noProof/>
          <w:sz w:val="20"/>
          <w:szCs w:val="20"/>
        </w:rPr>
        <w:t>.</w:t>
      </w:r>
      <w:r w:rsidRPr="00167575">
        <w:rPr>
          <w:rFonts w:ascii="Garamond" w:hAnsi="Garamond" w:cs="Courier New"/>
          <w:noProof/>
          <w:sz w:val="20"/>
          <w:szCs w:val="20"/>
        </w:rPr>
        <w:t xml:space="preserve"> </w:t>
      </w:r>
    </w:p>
    <w:p w:rsidR="00C40479" w:rsidRPr="00167575" w:rsidRDefault="00C40479" w:rsidP="00145EDF">
      <w:pPr>
        <w:rPr>
          <w:rFonts w:ascii="Garamond" w:hAnsi="Garamond" w:cs="Courier New"/>
          <w:noProof/>
          <w:sz w:val="20"/>
          <w:szCs w:val="20"/>
        </w:rPr>
      </w:pPr>
    </w:p>
    <w:p w:rsidR="00A81A3F" w:rsidRDefault="00C40479" w:rsidP="00145EDF">
      <w:pPr>
        <w:rPr>
          <w:rFonts w:ascii="Garamond" w:hAnsi="Garamond" w:cs="Courier New"/>
          <w:noProof/>
          <w:sz w:val="20"/>
          <w:szCs w:val="20"/>
        </w:rPr>
      </w:pPr>
      <w:r w:rsidRPr="00167575">
        <w:rPr>
          <w:rFonts w:ascii="Garamond" w:hAnsi="Garamond" w:cs="Courier New"/>
          <w:noProof/>
          <w:sz w:val="20"/>
          <w:szCs w:val="20"/>
        </w:rPr>
        <w:t>Q</w:t>
      </w:r>
      <w:r w:rsidR="0069013E" w:rsidRPr="00167575">
        <w:rPr>
          <w:rFonts w:ascii="Garamond" w:hAnsi="Garamond" w:cs="Courier New"/>
          <w:noProof/>
          <w:sz w:val="20"/>
          <w:szCs w:val="20"/>
        </w:rPr>
        <w:t>ue toute idée d'</w:t>
      </w:r>
      <w:r w:rsidR="0069013E" w:rsidRPr="00167575">
        <w:rPr>
          <w:rFonts w:ascii="Garamond" w:hAnsi="Garamond"/>
          <w:i/>
          <w:noProof/>
          <w:color w:val="0000CC"/>
          <w:sz w:val="20"/>
          <w:szCs w:val="20"/>
        </w:rPr>
        <w:t>évo</w:t>
      </w:r>
      <w:r w:rsidR="0069013E" w:rsidRPr="00167575">
        <w:rPr>
          <w:rFonts w:ascii="Garamond" w:hAnsi="Garamond"/>
          <w:i/>
          <w:noProof/>
          <w:color w:val="0000CC"/>
          <w:sz w:val="20"/>
          <w:szCs w:val="20"/>
        </w:rPr>
        <w:softHyphen/>
        <w:t>lution</w:t>
      </w:r>
      <w:r w:rsidR="0069013E" w:rsidRPr="00167575">
        <w:rPr>
          <w:rFonts w:ascii="Garamond" w:hAnsi="Garamond" w:cs="Courier New"/>
          <w:noProof/>
          <w:sz w:val="20"/>
          <w:szCs w:val="20"/>
        </w:rPr>
        <w:t xml:space="preserve">, de </w:t>
      </w:r>
      <w:r w:rsidR="0069013E" w:rsidRPr="00167575">
        <w:rPr>
          <w:rFonts w:ascii="Garamond" w:hAnsi="Garamond"/>
          <w:i/>
          <w:noProof/>
          <w:color w:val="0000CC"/>
          <w:sz w:val="20"/>
          <w:szCs w:val="20"/>
        </w:rPr>
        <w:t>perfectionnement</w:t>
      </w:r>
      <w:r w:rsidR="0069013E" w:rsidRPr="00167575">
        <w:rPr>
          <w:rFonts w:ascii="Garamond" w:hAnsi="Garamond" w:cs="Courier New"/>
          <w:noProof/>
          <w:sz w:val="20"/>
          <w:szCs w:val="20"/>
        </w:rPr>
        <w:t xml:space="preserve">, alors que dans la chaîne animale supposée nous ne voyons absolument rien qui atteste cette </w:t>
      </w:r>
      <w:r w:rsidR="0069013E" w:rsidRPr="00167575">
        <w:rPr>
          <w:rFonts w:ascii="Garamond" w:hAnsi="Garamond" w:cs="Courier New"/>
          <w:i/>
          <w:noProof/>
          <w:sz w:val="20"/>
          <w:szCs w:val="20"/>
        </w:rPr>
        <w:t>adaptation</w:t>
      </w:r>
      <w:r w:rsidR="0069013E" w:rsidRPr="00167575">
        <w:rPr>
          <w:rFonts w:ascii="Garamond" w:hAnsi="Garamond" w:cs="Courier New"/>
          <w:noProof/>
          <w:sz w:val="20"/>
          <w:szCs w:val="20"/>
        </w:rPr>
        <w:t xml:space="preserve"> soi-disant </w:t>
      </w:r>
      <w:r w:rsidR="0069013E" w:rsidRPr="00167575">
        <w:rPr>
          <w:rFonts w:ascii="Garamond" w:hAnsi="Garamond" w:cs="Courier New"/>
          <w:i/>
          <w:noProof/>
          <w:sz w:val="20"/>
          <w:szCs w:val="20"/>
        </w:rPr>
        <w:t>conti</w:t>
      </w:r>
      <w:r w:rsidR="0069013E" w:rsidRPr="00167575">
        <w:rPr>
          <w:rFonts w:ascii="Garamond" w:hAnsi="Garamond" w:cs="Courier New"/>
          <w:i/>
          <w:noProof/>
          <w:sz w:val="20"/>
          <w:szCs w:val="20"/>
        </w:rPr>
        <w:softHyphen/>
        <w:t>nue</w:t>
      </w:r>
      <w:r w:rsidR="0069013E" w:rsidRPr="00167575">
        <w:rPr>
          <w:rFonts w:ascii="Garamond" w:hAnsi="Garamond" w:cs="Courier New"/>
          <w:noProof/>
          <w:sz w:val="20"/>
          <w:szCs w:val="20"/>
        </w:rPr>
        <w:t xml:space="preserve">, à tel point qu'il a bien fallu tout de même qu'on y renonce </w:t>
      </w:r>
    </w:p>
    <w:p w:rsidR="00A81A3F" w:rsidRDefault="0069013E" w:rsidP="00145EDF">
      <w:pPr>
        <w:rPr>
          <w:rFonts w:ascii="Garamond" w:hAnsi="Garamond" w:cs="Courier New"/>
          <w:noProof/>
          <w:sz w:val="20"/>
          <w:szCs w:val="20"/>
        </w:rPr>
      </w:pPr>
      <w:r w:rsidRPr="00167575">
        <w:rPr>
          <w:rFonts w:ascii="Garamond" w:hAnsi="Garamond" w:cs="Courier New"/>
          <w:noProof/>
          <w:sz w:val="20"/>
          <w:szCs w:val="20"/>
        </w:rPr>
        <w:t>et qu'on dise qu'a</w:t>
      </w:r>
      <w:r w:rsidRPr="00167575">
        <w:rPr>
          <w:rFonts w:ascii="Garamond" w:hAnsi="Garamond" w:cs="Courier New"/>
          <w:noProof/>
          <w:sz w:val="20"/>
          <w:szCs w:val="20"/>
        </w:rPr>
        <w:softHyphen/>
        <w:t xml:space="preserve">près tout, </w:t>
      </w:r>
      <w:r w:rsidRPr="00167575">
        <w:rPr>
          <w:rFonts w:ascii="Garamond" w:hAnsi="Garamond" w:cs="Courier New"/>
          <w:i/>
          <w:noProof/>
          <w:sz w:val="20"/>
          <w:szCs w:val="20"/>
        </w:rPr>
        <w:t>ceux qui passent</w:t>
      </w:r>
      <w:r w:rsidRPr="00167575">
        <w:rPr>
          <w:rFonts w:ascii="Garamond" w:hAnsi="Garamond" w:cs="Courier New"/>
          <w:noProof/>
          <w:sz w:val="20"/>
          <w:szCs w:val="20"/>
        </w:rPr>
        <w:t xml:space="preserve">, alors là ce sont </w:t>
      </w:r>
      <w:r w:rsidRPr="00167575">
        <w:rPr>
          <w:rFonts w:ascii="Garamond" w:hAnsi="Garamond" w:cs="Courier New"/>
          <w:i/>
          <w:noProof/>
          <w:sz w:val="20"/>
          <w:szCs w:val="20"/>
        </w:rPr>
        <w:t>ceux qui ont pu passer</w:t>
      </w:r>
      <w:r w:rsidRPr="00167575">
        <w:rPr>
          <w:rFonts w:ascii="Garamond" w:hAnsi="Garamond" w:cs="Courier New"/>
          <w:noProof/>
          <w:sz w:val="20"/>
          <w:szCs w:val="20"/>
        </w:rPr>
        <w:t>. On appelle ça</w:t>
      </w:r>
      <w:r w:rsidR="00A81A3F">
        <w:rPr>
          <w:rFonts w:ascii="Garamond" w:hAnsi="Garamond" w:cs="Courier New"/>
          <w:noProof/>
          <w:sz w:val="20"/>
          <w:szCs w:val="20"/>
        </w:rPr>
        <w:t xml:space="preserve"> </w:t>
      </w:r>
      <w:r w:rsidRPr="00167575">
        <w:rPr>
          <w:rFonts w:ascii="Garamond" w:hAnsi="Garamond" w:cs="Courier New"/>
          <w:noProof/>
          <w:sz w:val="20"/>
          <w:szCs w:val="20"/>
        </w:rPr>
        <w:t xml:space="preserve"> </w:t>
      </w:r>
      <w:r w:rsidR="00A81A3F">
        <w:rPr>
          <w:rFonts w:ascii="Garamond" w:hAnsi="Garamond" w:cs="Courier New"/>
          <w:noProof/>
          <w:sz w:val="20"/>
          <w:szCs w:val="20"/>
        </w:rPr>
        <w:t>« </w:t>
      </w:r>
      <w:r w:rsidRPr="00167575">
        <w:rPr>
          <w:rFonts w:ascii="Garamond" w:hAnsi="Garamond" w:cs="Courier New"/>
          <w:noProof/>
          <w:sz w:val="20"/>
          <w:szCs w:val="20"/>
        </w:rPr>
        <w:t xml:space="preserve">la </w:t>
      </w:r>
      <w:r w:rsidRPr="00167575">
        <w:rPr>
          <w:rFonts w:ascii="Garamond" w:hAnsi="Garamond"/>
          <w:i/>
          <w:noProof/>
          <w:sz w:val="20"/>
          <w:szCs w:val="20"/>
        </w:rPr>
        <w:t>sélection naturelle</w:t>
      </w:r>
      <w:r w:rsidR="00A81A3F">
        <w:rPr>
          <w:rFonts w:ascii="Garamond" w:hAnsi="Garamond"/>
          <w:i/>
          <w:noProof/>
          <w:sz w:val="20"/>
          <w:szCs w:val="20"/>
        </w:rPr>
        <w:t> »</w:t>
      </w:r>
      <w:r w:rsidRPr="00167575">
        <w:rPr>
          <w:rFonts w:ascii="Garamond" w:hAnsi="Garamond" w:cs="Courier New"/>
          <w:noProof/>
          <w:sz w:val="20"/>
          <w:szCs w:val="20"/>
        </w:rPr>
        <w:t xml:space="preserve">. </w:t>
      </w:r>
    </w:p>
    <w:p w:rsidR="00A81A3F" w:rsidRDefault="0069013E" w:rsidP="00145EDF">
      <w:pPr>
        <w:rPr>
          <w:rFonts w:ascii="Garamond" w:hAnsi="Garamond" w:cs="Courier New"/>
          <w:noProof/>
          <w:sz w:val="20"/>
          <w:szCs w:val="20"/>
        </w:rPr>
      </w:pPr>
      <w:r w:rsidRPr="00167575">
        <w:rPr>
          <w:rFonts w:ascii="Garamond" w:hAnsi="Garamond" w:cs="Courier New"/>
          <w:noProof/>
          <w:sz w:val="20"/>
          <w:szCs w:val="20"/>
        </w:rPr>
        <w:t xml:space="preserve">Ça veut strictement rien dire. Ça a comme ça un petit sens emprunté à </w:t>
      </w:r>
      <w:r w:rsidRPr="00167575">
        <w:rPr>
          <w:rFonts w:ascii="Garamond" w:hAnsi="Garamond"/>
          <w:i/>
          <w:noProof/>
          <w:sz w:val="20"/>
          <w:szCs w:val="20"/>
        </w:rPr>
        <w:t>un discours de pirate</w:t>
      </w:r>
      <w:r w:rsidRPr="00167575">
        <w:rPr>
          <w:rFonts w:ascii="Garamond" w:hAnsi="Garamond" w:cs="Courier New"/>
          <w:noProof/>
          <w:sz w:val="20"/>
          <w:szCs w:val="20"/>
        </w:rPr>
        <w:t xml:space="preserve">, </w:t>
      </w:r>
    </w:p>
    <w:p w:rsidR="00C40479" w:rsidRPr="00167575" w:rsidRDefault="0069013E" w:rsidP="00145EDF">
      <w:pPr>
        <w:rPr>
          <w:rFonts w:ascii="Garamond" w:hAnsi="Garamond" w:cs="Courier New"/>
          <w:noProof/>
          <w:sz w:val="20"/>
          <w:szCs w:val="20"/>
        </w:rPr>
      </w:pPr>
      <w:r w:rsidRPr="00167575">
        <w:rPr>
          <w:rFonts w:ascii="Garamond" w:hAnsi="Garamond" w:cs="Courier New"/>
          <w:noProof/>
          <w:sz w:val="20"/>
          <w:szCs w:val="20"/>
        </w:rPr>
        <w:t xml:space="preserve">et puis pourquoi pas celui-là ou un autre ? </w:t>
      </w:r>
    </w:p>
    <w:p w:rsidR="004240DB" w:rsidRPr="00167575" w:rsidRDefault="004240DB" w:rsidP="00145EDF">
      <w:pPr>
        <w:rPr>
          <w:rFonts w:ascii="Garamond" w:hAnsi="Garamond" w:cs="Courier New"/>
          <w:noProof/>
          <w:sz w:val="20"/>
          <w:szCs w:val="20"/>
        </w:rPr>
      </w:pPr>
    </w:p>
    <w:p w:rsidR="00A81A3F" w:rsidRDefault="0069013E" w:rsidP="00145EDF">
      <w:pPr>
        <w:rPr>
          <w:rFonts w:ascii="Garamond" w:hAnsi="Garamond" w:cs="Courier New"/>
          <w:noProof/>
          <w:sz w:val="20"/>
          <w:szCs w:val="20"/>
        </w:rPr>
      </w:pPr>
      <w:r w:rsidRPr="00167575">
        <w:rPr>
          <w:rFonts w:ascii="Garamond" w:hAnsi="Garamond" w:cs="Courier New"/>
          <w:noProof/>
          <w:sz w:val="20"/>
          <w:szCs w:val="20"/>
        </w:rPr>
        <w:t xml:space="preserve">La chose la plus claire qui nous apparaît, c'est qu'un être vivant ne sait pas toujours très bien quoi faire </w:t>
      </w:r>
    </w:p>
    <w:p w:rsidR="00A81A3F" w:rsidRDefault="0069013E" w:rsidP="00145EDF">
      <w:pPr>
        <w:rPr>
          <w:rFonts w:ascii="Garamond" w:hAnsi="Garamond" w:cs="Courier New"/>
          <w:noProof/>
          <w:sz w:val="20"/>
          <w:szCs w:val="20"/>
        </w:rPr>
      </w:pPr>
      <w:r w:rsidRPr="00167575">
        <w:rPr>
          <w:rFonts w:ascii="Garamond" w:hAnsi="Garamond" w:cs="Courier New"/>
          <w:noProof/>
          <w:sz w:val="20"/>
          <w:szCs w:val="20"/>
        </w:rPr>
        <w:t>d'un de ses organes. Et après tout, c'est peut-être un cas parti</w:t>
      </w:r>
      <w:r w:rsidRPr="00167575">
        <w:rPr>
          <w:rFonts w:ascii="Garamond" w:hAnsi="Garamond" w:cs="Courier New"/>
          <w:noProof/>
          <w:sz w:val="20"/>
          <w:szCs w:val="20"/>
        </w:rPr>
        <w:softHyphen/>
        <w:t>culier de la mise en évidence</w:t>
      </w:r>
      <w:r w:rsidR="00C40479" w:rsidRPr="00167575">
        <w:rPr>
          <w:rFonts w:ascii="Garamond" w:hAnsi="Garamond" w:cs="Courier New"/>
          <w:noProof/>
          <w:sz w:val="20"/>
          <w:szCs w:val="20"/>
        </w:rPr>
        <w:t xml:space="preserve"> </w:t>
      </w:r>
      <w:r w:rsidRPr="00167575">
        <w:rPr>
          <w:rFonts w:ascii="Garamond" w:hAnsi="Garamond" w:cs="Courier New"/>
          <w:noProof/>
          <w:sz w:val="20"/>
          <w:szCs w:val="20"/>
        </w:rPr>
        <w:t xml:space="preserve">par </w:t>
      </w:r>
      <w:r w:rsidR="00516FD4" w:rsidRPr="00167575">
        <w:rPr>
          <w:rFonts w:ascii="Garamond" w:hAnsi="Garamond"/>
          <w:i/>
          <w:noProof/>
          <w:color w:val="0000CC"/>
          <w:sz w:val="20"/>
          <w:szCs w:val="20"/>
        </w:rPr>
        <w:t>le discours analytique</w:t>
      </w:r>
      <w:r w:rsidRPr="00167575">
        <w:rPr>
          <w:rFonts w:ascii="Garamond" w:hAnsi="Garamond" w:cs="Courier New"/>
          <w:noProof/>
          <w:sz w:val="20"/>
          <w:szCs w:val="20"/>
        </w:rPr>
        <w:t xml:space="preserve">, </w:t>
      </w:r>
    </w:p>
    <w:p w:rsidR="00516FD4" w:rsidRPr="00167575" w:rsidRDefault="0069013E" w:rsidP="00A81A3F">
      <w:pPr>
        <w:rPr>
          <w:rFonts w:ascii="Garamond" w:hAnsi="Garamond" w:cs="Courier New"/>
          <w:noProof/>
          <w:sz w:val="20"/>
          <w:szCs w:val="20"/>
        </w:rPr>
      </w:pPr>
      <w:r w:rsidRPr="00167575">
        <w:rPr>
          <w:rFonts w:ascii="Garamond" w:hAnsi="Garamond" w:cs="Courier New"/>
          <w:noProof/>
          <w:sz w:val="20"/>
          <w:szCs w:val="20"/>
        </w:rPr>
        <w:t xml:space="preserve">du côté embarrassant </w:t>
      </w:r>
      <w:r w:rsidR="004240DB" w:rsidRPr="00167575">
        <w:rPr>
          <w:rFonts w:ascii="Garamond" w:hAnsi="Garamond" w:cs="Courier New"/>
          <w:noProof/>
          <w:sz w:val="20"/>
          <w:szCs w:val="20"/>
        </w:rPr>
        <w:t xml:space="preserve">du </w:t>
      </w:r>
      <w:r w:rsidRPr="00167575">
        <w:rPr>
          <w:rFonts w:ascii="Garamond" w:hAnsi="Garamond"/>
          <w:i/>
          <w:noProof/>
          <w:color w:val="0000CC"/>
          <w:sz w:val="20"/>
          <w:szCs w:val="20"/>
        </w:rPr>
        <w:t xml:space="preserve"> phallus</w:t>
      </w:r>
      <w:r w:rsidR="00A81A3F">
        <w:rPr>
          <w:rFonts w:ascii="Garamond" w:hAnsi="Garamond" w:cs="Courier New"/>
          <w:noProof/>
          <w:sz w:val="20"/>
          <w:szCs w:val="20"/>
        </w:rPr>
        <w:t xml:space="preserve">. </w:t>
      </w:r>
      <w:r w:rsidRPr="00167575">
        <w:rPr>
          <w:rFonts w:ascii="Garamond" w:hAnsi="Garamond" w:cs="Courier New"/>
          <w:noProof/>
          <w:sz w:val="20"/>
          <w:szCs w:val="20"/>
        </w:rPr>
        <w:t xml:space="preserve">Qu'il y ait un </w:t>
      </w:r>
      <w:r w:rsidRPr="00167575">
        <w:rPr>
          <w:rFonts w:ascii="Garamond" w:hAnsi="Garamond"/>
          <w:i/>
          <w:noProof/>
          <w:sz w:val="20"/>
          <w:szCs w:val="20"/>
        </w:rPr>
        <w:t>corrélat</w:t>
      </w:r>
      <w:r w:rsidRPr="00167575">
        <w:rPr>
          <w:rFonts w:ascii="Garamond" w:hAnsi="Garamond" w:cs="Courier New"/>
          <w:noProof/>
          <w:sz w:val="20"/>
          <w:szCs w:val="20"/>
        </w:rPr>
        <w:t xml:space="preserve"> entre ça</w:t>
      </w:r>
      <w:r w:rsidR="00A81A3F">
        <w:rPr>
          <w:rFonts w:ascii="Garamond" w:hAnsi="Garamond" w:cs="Courier New"/>
          <w:noProof/>
          <w:sz w:val="20"/>
          <w:szCs w:val="20"/>
        </w:rPr>
        <w:t xml:space="preserve"> - </w:t>
      </w:r>
      <w:r w:rsidRPr="00167575">
        <w:rPr>
          <w:rFonts w:ascii="Garamond" w:hAnsi="Garamond" w:cs="Courier New"/>
          <w:noProof/>
          <w:sz w:val="20"/>
          <w:szCs w:val="20"/>
        </w:rPr>
        <w:t>comme je l'ai souligné au début de ce discours</w:t>
      </w:r>
      <w:r w:rsidR="00A81A3F">
        <w:rPr>
          <w:rFonts w:ascii="Garamond" w:hAnsi="Garamond" w:cs="Courier New"/>
          <w:noProof/>
          <w:sz w:val="20"/>
          <w:szCs w:val="20"/>
        </w:rPr>
        <w:t xml:space="preserve"> -</w:t>
      </w:r>
    </w:p>
    <w:p w:rsidR="00516FD4" w:rsidRPr="00167575" w:rsidRDefault="0069013E" w:rsidP="00145EDF">
      <w:pPr>
        <w:rPr>
          <w:rFonts w:ascii="Garamond" w:hAnsi="Garamond" w:cs="Courier New"/>
          <w:noProof/>
          <w:sz w:val="20"/>
          <w:szCs w:val="20"/>
        </w:rPr>
      </w:pPr>
      <w:r w:rsidRPr="00167575">
        <w:rPr>
          <w:rFonts w:ascii="Garamond" w:hAnsi="Garamond" w:cs="Courier New"/>
          <w:noProof/>
          <w:sz w:val="20"/>
          <w:szCs w:val="20"/>
        </w:rPr>
        <w:t xml:space="preserve">un </w:t>
      </w:r>
      <w:r w:rsidRPr="00167575">
        <w:rPr>
          <w:rFonts w:ascii="Garamond" w:hAnsi="Garamond"/>
          <w:i/>
          <w:noProof/>
          <w:sz w:val="20"/>
          <w:szCs w:val="20"/>
        </w:rPr>
        <w:t>corrélat</w:t>
      </w:r>
      <w:r w:rsidRPr="00167575">
        <w:rPr>
          <w:rFonts w:ascii="Garamond" w:hAnsi="Garamond" w:cs="Courier New"/>
          <w:noProof/>
          <w:sz w:val="20"/>
          <w:szCs w:val="20"/>
        </w:rPr>
        <w:t xml:space="preserve"> entre ça et ce qui se fomente de </w:t>
      </w:r>
      <w:r w:rsidRPr="00167575">
        <w:rPr>
          <w:rFonts w:ascii="Garamond" w:hAnsi="Garamond"/>
          <w:i/>
          <w:noProof/>
          <w:sz w:val="20"/>
          <w:szCs w:val="20"/>
        </w:rPr>
        <w:t>la</w:t>
      </w:r>
      <w:r w:rsidRPr="00167575">
        <w:rPr>
          <w:rFonts w:ascii="Garamond" w:hAnsi="Garamond" w:cs="Courier New"/>
          <w:noProof/>
          <w:sz w:val="20"/>
          <w:szCs w:val="20"/>
        </w:rPr>
        <w:t xml:space="preserve"> </w:t>
      </w:r>
      <w:r w:rsidRPr="00167575">
        <w:rPr>
          <w:rFonts w:ascii="Garamond" w:hAnsi="Garamond"/>
          <w:i/>
          <w:noProof/>
          <w:sz w:val="20"/>
          <w:szCs w:val="20"/>
        </w:rPr>
        <w:t>parole</w:t>
      </w:r>
      <w:r w:rsidRPr="00167575">
        <w:rPr>
          <w:rFonts w:ascii="Garamond" w:hAnsi="Garamond" w:cs="Courier New"/>
          <w:noProof/>
          <w:sz w:val="20"/>
          <w:szCs w:val="20"/>
        </w:rPr>
        <w:t>, nous ne pou</w:t>
      </w:r>
      <w:r w:rsidRPr="00167575">
        <w:rPr>
          <w:rFonts w:ascii="Garamond" w:hAnsi="Garamond" w:cs="Courier New"/>
          <w:noProof/>
          <w:sz w:val="20"/>
          <w:szCs w:val="20"/>
        </w:rPr>
        <w:softHyphen/>
        <w:t xml:space="preserve">vons rien dire de plus. </w:t>
      </w:r>
    </w:p>
    <w:p w:rsidR="00516FD4" w:rsidRPr="00167575" w:rsidRDefault="00516FD4" w:rsidP="00145EDF">
      <w:pPr>
        <w:rPr>
          <w:rFonts w:ascii="Garamond" w:hAnsi="Garamond" w:cs="Courier New"/>
          <w:noProof/>
          <w:sz w:val="20"/>
          <w:szCs w:val="20"/>
        </w:rPr>
      </w:pPr>
    </w:p>
    <w:p w:rsidR="00516FD4" w:rsidRPr="00167575" w:rsidRDefault="0069013E" w:rsidP="00145EDF">
      <w:pPr>
        <w:rPr>
          <w:rFonts w:ascii="Garamond" w:hAnsi="Garamond" w:cs="Courier New"/>
          <w:noProof/>
          <w:sz w:val="20"/>
          <w:szCs w:val="20"/>
        </w:rPr>
      </w:pPr>
      <w:r w:rsidRPr="00167575">
        <w:rPr>
          <w:rFonts w:ascii="Garamond" w:hAnsi="Garamond" w:cs="Courier New"/>
          <w:noProof/>
          <w:sz w:val="20"/>
          <w:szCs w:val="20"/>
        </w:rPr>
        <w:t>Qu</w:t>
      </w:r>
      <w:r w:rsidR="00516FD4" w:rsidRPr="00167575">
        <w:rPr>
          <w:rFonts w:ascii="Garamond" w:hAnsi="Garamond" w:cs="Courier New"/>
          <w:noProof/>
          <w:sz w:val="20"/>
          <w:szCs w:val="20"/>
        </w:rPr>
        <w:t>’</w:t>
      </w:r>
      <w:r w:rsidRPr="00167575">
        <w:rPr>
          <w:rFonts w:ascii="Garamond" w:hAnsi="Garamond" w:cs="Courier New"/>
          <w:noProof/>
          <w:sz w:val="20"/>
          <w:szCs w:val="20"/>
        </w:rPr>
        <w:t xml:space="preserve">au point où nous en sommes de </w:t>
      </w:r>
      <w:r w:rsidRPr="00167575">
        <w:rPr>
          <w:rFonts w:ascii="Garamond" w:hAnsi="Garamond"/>
          <w:i/>
          <w:noProof/>
          <w:sz w:val="20"/>
          <w:szCs w:val="20"/>
        </w:rPr>
        <w:t>l'état actuel des pensées</w:t>
      </w:r>
      <w:r w:rsidR="00516FD4" w:rsidRPr="00167575">
        <w:rPr>
          <w:rFonts w:ascii="Garamond" w:hAnsi="Garamond" w:cs="Courier New"/>
          <w:noProof/>
          <w:sz w:val="20"/>
          <w:szCs w:val="20"/>
        </w:rPr>
        <w:t>…</w:t>
      </w:r>
      <w:r w:rsidRPr="00167575">
        <w:rPr>
          <w:rFonts w:ascii="Garamond" w:hAnsi="Garamond" w:cs="Courier New"/>
          <w:noProof/>
          <w:sz w:val="20"/>
          <w:szCs w:val="20"/>
        </w:rPr>
        <w:t xml:space="preserve"> </w:t>
      </w:r>
    </w:p>
    <w:p w:rsidR="00516FD4" w:rsidRPr="00167575" w:rsidRDefault="0069013E" w:rsidP="00516FD4">
      <w:pPr>
        <w:ind w:left="708"/>
        <w:rPr>
          <w:rFonts w:ascii="Garamond" w:hAnsi="Garamond" w:cs="Courier New"/>
          <w:noProof/>
          <w:sz w:val="20"/>
          <w:szCs w:val="20"/>
        </w:rPr>
      </w:pPr>
      <w:r w:rsidRPr="00167575">
        <w:rPr>
          <w:rFonts w:ascii="Garamond" w:hAnsi="Garamond" w:cs="Courier New"/>
          <w:noProof/>
          <w:sz w:val="20"/>
          <w:szCs w:val="20"/>
        </w:rPr>
        <w:t>ça fait la sixième fois que je viens d'employer cette formule, il est bien clair que ça n'a pas l'air de tracasser personne, c'est pourtant bien quelque chose qui vaudrait qu'on y revienne</w:t>
      </w:r>
      <w:r w:rsidR="004240DB" w:rsidRPr="00167575">
        <w:rPr>
          <w:rFonts w:ascii="Garamond" w:hAnsi="Garamond" w:cs="Courier New"/>
          <w:noProof/>
          <w:sz w:val="20"/>
          <w:szCs w:val="20"/>
        </w:rPr>
        <w:t>,</w:t>
      </w:r>
      <w:r w:rsidRPr="00167575">
        <w:rPr>
          <w:rFonts w:ascii="Garamond" w:hAnsi="Garamond" w:cs="Courier New"/>
          <w:noProof/>
          <w:sz w:val="20"/>
          <w:szCs w:val="20"/>
        </w:rPr>
        <w:t xml:space="preserve"> parce que </w:t>
      </w:r>
      <w:r w:rsidR="00516FD4" w:rsidRPr="00167575">
        <w:rPr>
          <w:rFonts w:ascii="Garamond" w:hAnsi="Garamond"/>
          <w:i/>
          <w:noProof/>
          <w:sz w:val="20"/>
          <w:szCs w:val="20"/>
        </w:rPr>
        <w:t>l'état actuel des pensées</w:t>
      </w:r>
      <w:r w:rsidRPr="00167575">
        <w:rPr>
          <w:rFonts w:ascii="Garamond" w:hAnsi="Garamond" w:cs="Courier New"/>
          <w:noProof/>
          <w:sz w:val="20"/>
          <w:szCs w:val="20"/>
        </w:rPr>
        <w:t xml:space="preserve">, j'en fais un meuble, c'est pourtant vrai, hein ? </w:t>
      </w:r>
    </w:p>
    <w:p w:rsidR="00516FD4" w:rsidRPr="00167575" w:rsidRDefault="0069013E" w:rsidP="00516FD4">
      <w:pPr>
        <w:ind w:left="708"/>
        <w:rPr>
          <w:rFonts w:ascii="Garamond" w:hAnsi="Garamond" w:cs="Courier New"/>
          <w:noProof/>
          <w:sz w:val="20"/>
          <w:szCs w:val="20"/>
        </w:rPr>
      </w:pPr>
      <w:r w:rsidRPr="00167575">
        <w:rPr>
          <w:rFonts w:ascii="Garamond" w:hAnsi="Garamond" w:cs="Courier New"/>
          <w:noProof/>
          <w:sz w:val="20"/>
          <w:szCs w:val="20"/>
        </w:rPr>
        <w:t xml:space="preserve">C'est pas </w:t>
      </w:r>
      <w:r w:rsidR="004240DB" w:rsidRPr="00167575">
        <w:rPr>
          <w:rFonts w:ascii="Garamond" w:hAnsi="Garamond" w:cs="Courier New"/>
          <w:noProof/>
          <w:sz w:val="20"/>
          <w:szCs w:val="20"/>
        </w:rPr>
        <w:t>de l’</w:t>
      </w:r>
      <w:r w:rsidRPr="00167575">
        <w:rPr>
          <w:rFonts w:ascii="Garamond" w:hAnsi="Garamond" w:cs="Courier New"/>
          <w:noProof/>
          <w:sz w:val="20"/>
          <w:szCs w:val="20"/>
        </w:rPr>
        <w:t xml:space="preserve">idéalisme de dire que les pensées sont aussi strictement </w:t>
      </w:r>
      <w:r w:rsidRPr="00167575">
        <w:rPr>
          <w:rFonts w:ascii="Garamond" w:hAnsi="Garamond" w:cs="Courier New"/>
          <w:i/>
          <w:noProof/>
          <w:sz w:val="20"/>
          <w:szCs w:val="20"/>
        </w:rPr>
        <w:t>déterminées</w:t>
      </w:r>
      <w:r w:rsidRPr="00167575">
        <w:rPr>
          <w:rFonts w:ascii="Garamond" w:hAnsi="Garamond" w:cs="Courier New"/>
          <w:noProof/>
          <w:sz w:val="20"/>
          <w:szCs w:val="20"/>
        </w:rPr>
        <w:t xml:space="preserve"> que </w:t>
      </w:r>
      <w:r w:rsidRPr="00167575">
        <w:rPr>
          <w:rFonts w:ascii="Garamond" w:hAnsi="Garamond"/>
          <w:i/>
          <w:noProof/>
          <w:sz w:val="20"/>
          <w:szCs w:val="20"/>
        </w:rPr>
        <w:t>le dernier gadget</w:t>
      </w:r>
      <w:r w:rsidRPr="00167575">
        <w:rPr>
          <w:rFonts w:ascii="Garamond" w:hAnsi="Garamond" w:cs="Courier New"/>
          <w:noProof/>
          <w:sz w:val="20"/>
          <w:szCs w:val="20"/>
        </w:rPr>
        <w:t xml:space="preserve"> </w:t>
      </w:r>
    </w:p>
    <w:p w:rsidR="00516FD4" w:rsidRPr="00167575" w:rsidRDefault="00516FD4" w:rsidP="00A81A3F">
      <w:pPr>
        <w:rPr>
          <w:rFonts w:ascii="Garamond" w:hAnsi="Garamond" w:cs="Courier New"/>
          <w:noProof/>
          <w:sz w:val="20"/>
          <w:szCs w:val="20"/>
        </w:rPr>
      </w:pPr>
      <w:r w:rsidRPr="00167575">
        <w:rPr>
          <w:rFonts w:ascii="Garamond" w:hAnsi="Garamond" w:cs="Courier New"/>
          <w:noProof/>
          <w:sz w:val="20"/>
          <w:szCs w:val="20"/>
        </w:rPr>
        <w:t>…</w:t>
      </w:r>
      <w:r w:rsidR="004A00E5" w:rsidRPr="00167575">
        <w:rPr>
          <w:rFonts w:ascii="Garamond" w:hAnsi="Garamond" w:cs="Courier New"/>
          <w:noProof/>
          <w:sz w:val="20"/>
          <w:szCs w:val="20"/>
        </w:rPr>
        <w:t>e</w:t>
      </w:r>
      <w:r w:rsidR="0069013E" w:rsidRPr="00167575">
        <w:rPr>
          <w:rFonts w:ascii="Garamond" w:hAnsi="Garamond" w:cs="Courier New"/>
          <w:noProof/>
          <w:sz w:val="20"/>
          <w:szCs w:val="20"/>
        </w:rPr>
        <w:t>n</w:t>
      </w:r>
      <w:r w:rsidR="00A83397" w:rsidRPr="00167575">
        <w:rPr>
          <w:rFonts w:ascii="Garamond" w:hAnsi="Garamond" w:cs="Courier New"/>
          <w:noProof/>
          <w:sz w:val="20"/>
          <w:szCs w:val="20"/>
        </w:rPr>
        <w:t>fin</w:t>
      </w:r>
      <w:r w:rsidR="0069013E" w:rsidRPr="00167575">
        <w:rPr>
          <w:rFonts w:ascii="Garamond" w:hAnsi="Garamond" w:cs="Courier New"/>
          <w:noProof/>
          <w:sz w:val="20"/>
          <w:szCs w:val="20"/>
        </w:rPr>
        <w:t xml:space="preserve"> dans </w:t>
      </w:r>
      <w:r w:rsidRPr="00167575">
        <w:rPr>
          <w:rFonts w:ascii="Garamond" w:hAnsi="Garamond"/>
          <w:i/>
          <w:noProof/>
          <w:sz w:val="20"/>
          <w:szCs w:val="20"/>
        </w:rPr>
        <w:t>l'état actuel des pensées</w:t>
      </w:r>
      <w:r w:rsidR="0069013E" w:rsidRPr="00167575">
        <w:rPr>
          <w:rFonts w:ascii="Garamond" w:hAnsi="Garamond" w:cs="Courier New"/>
          <w:noProof/>
          <w:sz w:val="20"/>
          <w:szCs w:val="20"/>
        </w:rPr>
        <w:t xml:space="preserve">, on a </w:t>
      </w:r>
      <w:r w:rsidRPr="00167575">
        <w:rPr>
          <w:rFonts w:ascii="Garamond" w:hAnsi="Garamond"/>
          <w:i/>
          <w:noProof/>
          <w:color w:val="0000CC"/>
          <w:sz w:val="20"/>
          <w:szCs w:val="20"/>
        </w:rPr>
        <w:t xml:space="preserve">le discours </w:t>
      </w:r>
      <w:r w:rsidR="00A83397" w:rsidRPr="00167575">
        <w:rPr>
          <w:rFonts w:ascii="Garamond" w:hAnsi="Garamond"/>
          <w:i/>
          <w:noProof/>
          <w:color w:val="0000CC"/>
          <w:sz w:val="20"/>
          <w:szCs w:val="20"/>
        </w:rPr>
        <w:t>hystér</w:t>
      </w:r>
      <w:r w:rsidRPr="00167575">
        <w:rPr>
          <w:rFonts w:ascii="Garamond" w:hAnsi="Garamond"/>
          <w:i/>
          <w:noProof/>
          <w:color w:val="0000CC"/>
          <w:sz w:val="20"/>
          <w:szCs w:val="20"/>
        </w:rPr>
        <w:t>ique</w:t>
      </w:r>
      <w:r w:rsidR="0069013E" w:rsidRPr="00167575">
        <w:rPr>
          <w:rFonts w:ascii="Garamond" w:hAnsi="Garamond" w:cs="Courier New"/>
          <w:noProof/>
          <w:sz w:val="20"/>
          <w:szCs w:val="20"/>
        </w:rPr>
        <w:t xml:space="preserve"> qui</w:t>
      </w:r>
      <w:r w:rsidR="00A81A3F">
        <w:rPr>
          <w:rFonts w:ascii="Garamond" w:hAnsi="Garamond" w:cs="Courier New"/>
          <w:noProof/>
          <w:sz w:val="20"/>
          <w:szCs w:val="20"/>
        </w:rPr>
        <w:t xml:space="preserve">, </w:t>
      </w:r>
      <w:r w:rsidR="0069013E" w:rsidRPr="00167575">
        <w:rPr>
          <w:rFonts w:ascii="Garamond" w:hAnsi="Garamond" w:cs="Courier New"/>
          <w:noProof/>
          <w:sz w:val="20"/>
          <w:szCs w:val="20"/>
        </w:rPr>
        <w:t>quand on veut bien l'entendre pour ce qu'il est</w:t>
      </w:r>
      <w:r w:rsidR="00A81A3F">
        <w:rPr>
          <w:rFonts w:ascii="Garamond" w:hAnsi="Garamond" w:cs="Courier New"/>
          <w:noProof/>
          <w:sz w:val="20"/>
          <w:szCs w:val="20"/>
        </w:rPr>
        <w:t>,</w:t>
      </w:r>
    </w:p>
    <w:p w:rsidR="00A81A3F" w:rsidRDefault="0069013E" w:rsidP="00516FD4">
      <w:pPr>
        <w:rPr>
          <w:rFonts w:ascii="Garamond" w:hAnsi="Garamond" w:cs="Courier New"/>
          <w:noProof/>
          <w:sz w:val="20"/>
          <w:szCs w:val="20"/>
        </w:rPr>
      </w:pPr>
      <w:r w:rsidRPr="00167575">
        <w:rPr>
          <w:rFonts w:ascii="Garamond" w:hAnsi="Garamond" w:cs="Courier New"/>
          <w:noProof/>
          <w:sz w:val="20"/>
          <w:szCs w:val="20"/>
        </w:rPr>
        <w:t xml:space="preserve">se montre lié à une curieuse </w:t>
      </w:r>
      <w:r w:rsidRPr="00167575">
        <w:rPr>
          <w:rFonts w:ascii="Garamond" w:hAnsi="Garamond"/>
          <w:i/>
          <w:noProof/>
          <w:sz w:val="20"/>
          <w:szCs w:val="20"/>
        </w:rPr>
        <w:t>adaption</w:t>
      </w:r>
      <w:r w:rsidR="00516FD4" w:rsidRPr="00167575">
        <w:rPr>
          <w:rFonts w:ascii="Garamond" w:hAnsi="Garamond" w:cs="Courier New"/>
          <w:noProof/>
          <w:sz w:val="20"/>
          <w:szCs w:val="20"/>
        </w:rPr>
        <w:t>.</w:t>
      </w:r>
      <w:r w:rsidRPr="00167575">
        <w:rPr>
          <w:rFonts w:ascii="Garamond" w:hAnsi="Garamond" w:cs="Courier New"/>
          <w:noProof/>
          <w:sz w:val="20"/>
          <w:szCs w:val="20"/>
        </w:rPr>
        <w:t xml:space="preserve"> </w:t>
      </w:r>
      <w:r w:rsidR="00516FD4" w:rsidRPr="00167575">
        <w:rPr>
          <w:rFonts w:ascii="Garamond" w:hAnsi="Garamond" w:cs="Courier New"/>
          <w:noProof/>
          <w:sz w:val="20"/>
          <w:szCs w:val="20"/>
        </w:rPr>
        <w:t>P</w:t>
      </w:r>
      <w:r w:rsidRPr="00167575">
        <w:rPr>
          <w:rFonts w:ascii="Garamond" w:hAnsi="Garamond" w:cs="Courier New"/>
          <w:noProof/>
          <w:sz w:val="20"/>
          <w:szCs w:val="20"/>
        </w:rPr>
        <w:t xml:space="preserve">arce qu'enfin, si c'est vrai cette </w:t>
      </w:r>
      <w:r w:rsidRPr="00167575">
        <w:rPr>
          <w:rFonts w:ascii="Garamond" w:hAnsi="Garamond"/>
          <w:i/>
          <w:noProof/>
          <w:sz w:val="20"/>
          <w:szCs w:val="20"/>
        </w:rPr>
        <w:t>histoire de castration</w:t>
      </w:r>
      <w:r w:rsidRPr="00167575">
        <w:rPr>
          <w:rFonts w:ascii="Garamond" w:hAnsi="Garamond" w:cs="Courier New"/>
          <w:noProof/>
          <w:sz w:val="20"/>
          <w:szCs w:val="20"/>
        </w:rPr>
        <w:t xml:space="preserve">, ça veut dire que chez l'homme, </w:t>
      </w:r>
      <w:r w:rsidRPr="00A81A3F">
        <w:rPr>
          <w:rFonts w:ascii="Garamond" w:hAnsi="Garamond" w:cs="Courier New"/>
          <w:i/>
          <w:noProof/>
          <w:sz w:val="20"/>
          <w:szCs w:val="20"/>
        </w:rPr>
        <w:t xml:space="preserve">la </w:t>
      </w:r>
      <w:r w:rsidRPr="00A81A3F">
        <w:rPr>
          <w:rFonts w:ascii="Garamond" w:hAnsi="Garamond"/>
          <w:i/>
          <w:noProof/>
          <w:sz w:val="20"/>
          <w:szCs w:val="20"/>
        </w:rPr>
        <w:t>castration</w:t>
      </w:r>
      <w:r w:rsidRPr="00A81A3F">
        <w:rPr>
          <w:rFonts w:ascii="Garamond" w:hAnsi="Garamond" w:cs="Courier New"/>
          <w:i/>
          <w:noProof/>
          <w:sz w:val="20"/>
          <w:szCs w:val="20"/>
        </w:rPr>
        <w:t xml:space="preserve"> c'est le moyen d'adaptation à la survie</w:t>
      </w:r>
      <w:r w:rsidRPr="00167575">
        <w:rPr>
          <w:rFonts w:ascii="Garamond" w:hAnsi="Garamond" w:cs="Courier New"/>
          <w:noProof/>
          <w:sz w:val="20"/>
          <w:szCs w:val="20"/>
        </w:rPr>
        <w:t xml:space="preserve">. C'est impensable, mais c'est vrai. </w:t>
      </w:r>
    </w:p>
    <w:p w:rsidR="00A81A3F" w:rsidRDefault="00A81A3F" w:rsidP="00516FD4">
      <w:pPr>
        <w:rPr>
          <w:rFonts w:ascii="Garamond" w:hAnsi="Garamond" w:cs="Courier New"/>
          <w:noProof/>
          <w:sz w:val="20"/>
          <w:szCs w:val="20"/>
        </w:rPr>
      </w:pPr>
    </w:p>
    <w:p w:rsidR="00516FD4" w:rsidRPr="00167575" w:rsidRDefault="0069013E" w:rsidP="00516FD4">
      <w:pPr>
        <w:rPr>
          <w:rFonts w:ascii="Garamond" w:hAnsi="Garamond" w:cs="Courier New"/>
          <w:noProof/>
          <w:sz w:val="20"/>
          <w:szCs w:val="20"/>
        </w:rPr>
      </w:pPr>
      <w:r w:rsidRPr="00167575">
        <w:rPr>
          <w:rFonts w:ascii="Garamond" w:hAnsi="Garamond" w:cs="Courier New"/>
          <w:noProof/>
          <w:sz w:val="20"/>
          <w:szCs w:val="20"/>
        </w:rPr>
        <w:t>Tout cela n'est peut-être qu'un artifice, un artefact de discours. Que ce discours</w:t>
      </w:r>
      <w:r w:rsidR="00A81A3F">
        <w:rPr>
          <w:rFonts w:ascii="Garamond" w:hAnsi="Garamond" w:cs="Courier New"/>
          <w:noProof/>
          <w:sz w:val="20"/>
          <w:szCs w:val="20"/>
        </w:rPr>
        <w:t xml:space="preserve"> - </w:t>
      </w:r>
      <w:r w:rsidRPr="00167575">
        <w:rPr>
          <w:rFonts w:ascii="Garamond" w:hAnsi="Garamond" w:cs="Courier New"/>
          <w:noProof/>
          <w:sz w:val="20"/>
          <w:szCs w:val="20"/>
        </w:rPr>
        <w:t>si savant à compléter les autres</w:t>
      </w:r>
      <w:r w:rsidR="00A81A3F">
        <w:rPr>
          <w:rFonts w:ascii="Garamond" w:hAnsi="Garamond" w:cs="Courier New"/>
          <w:noProof/>
          <w:sz w:val="20"/>
          <w:szCs w:val="20"/>
        </w:rPr>
        <w:t xml:space="preserve"> - </w:t>
      </w:r>
      <w:r w:rsidRPr="00167575">
        <w:rPr>
          <w:rFonts w:ascii="Garamond" w:hAnsi="Garamond" w:cs="Courier New"/>
          <w:noProof/>
          <w:sz w:val="20"/>
          <w:szCs w:val="20"/>
        </w:rPr>
        <w:t xml:space="preserve">que ce discours se soutienne, c'est peut-être seulement une phase historique. </w:t>
      </w:r>
    </w:p>
    <w:p w:rsidR="00516FD4" w:rsidRPr="00167575" w:rsidRDefault="00516FD4" w:rsidP="00516FD4">
      <w:pPr>
        <w:rPr>
          <w:rFonts w:ascii="Garamond" w:hAnsi="Garamond" w:cs="Courier New"/>
          <w:noProof/>
          <w:sz w:val="20"/>
          <w:szCs w:val="20"/>
        </w:rPr>
      </w:pPr>
    </w:p>
    <w:p w:rsidR="0069013E" w:rsidRPr="00167575" w:rsidRDefault="0069013E" w:rsidP="00145EDF">
      <w:pPr>
        <w:rPr>
          <w:rFonts w:ascii="Garamond" w:hAnsi="Garamond" w:cs="Courier New"/>
          <w:noProof/>
          <w:sz w:val="20"/>
          <w:szCs w:val="20"/>
        </w:rPr>
      </w:pPr>
      <w:r w:rsidRPr="00167575">
        <w:rPr>
          <w:rFonts w:ascii="Garamond" w:hAnsi="Garamond" w:cs="Courier New"/>
          <w:noProof/>
          <w:sz w:val="20"/>
          <w:szCs w:val="20"/>
        </w:rPr>
        <w:lastRenderedPageBreak/>
        <w:t>La vie sexuelle de la Chine ancienne va peut-être refleurir, elle aura un certain nombre de sales ruines à engloutir avant que ça se passe</w:t>
      </w:r>
      <w:r w:rsidR="00516FD4" w:rsidRPr="00167575">
        <w:rPr>
          <w:rFonts w:ascii="Garamond" w:hAnsi="Garamond" w:cs="Courier New"/>
          <w:noProof/>
          <w:sz w:val="20"/>
          <w:szCs w:val="20"/>
        </w:rPr>
        <w:t>…</w:t>
      </w:r>
      <w:r w:rsidR="00A81A3F">
        <w:rPr>
          <w:rFonts w:ascii="Garamond" w:hAnsi="Garamond" w:cs="Courier New"/>
          <w:noProof/>
          <w:sz w:val="20"/>
          <w:szCs w:val="20"/>
        </w:rPr>
        <w:t xml:space="preserve"> </w:t>
      </w:r>
      <w:r w:rsidRPr="00167575">
        <w:rPr>
          <w:rFonts w:ascii="Garamond" w:hAnsi="Garamond" w:cs="Courier New"/>
          <w:noProof/>
          <w:sz w:val="20"/>
          <w:szCs w:val="20"/>
        </w:rPr>
        <w:t>Mais pour l'instant, qu'est-ce que ça veut dire, ce sens que nous apportons ?</w:t>
      </w:r>
    </w:p>
    <w:p w:rsidR="00516FD4" w:rsidRPr="00167575" w:rsidRDefault="0069013E" w:rsidP="00145EDF">
      <w:pPr>
        <w:rPr>
          <w:rFonts w:ascii="Garamond" w:hAnsi="Garamond" w:cs="Courier New"/>
          <w:noProof/>
          <w:sz w:val="20"/>
          <w:szCs w:val="20"/>
        </w:rPr>
      </w:pPr>
      <w:r w:rsidRPr="00167575">
        <w:rPr>
          <w:rFonts w:ascii="Garamond" w:hAnsi="Garamond" w:cs="Courier New"/>
          <w:noProof/>
          <w:sz w:val="20"/>
          <w:szCs w:val="20"/>
        </w:rPr>
        <w:t xml:space="preserve">Ce sens, en fin de compte est </w:t>
      </w:r>
      <w:r w:rsidRPr="00167575">
        <w:rPr>
          <w:rFonts w:ascii="Garamond" w:hAnsi="Garamond"/>
          <w:i/>
          <w:noProof/>
          <w:sz w:val="20"/>
          <w:szCs w:val="20"/>
        </w:rPr>
        <w:t>énigme</w:t>
      </w:r>
      <w:r w:rsidRPr="00167575">
        <w:rPr>
          <w:rFonts w:ascii="Garamond" w:hAnsi="Garamond" w:cs="Courier New"/>
          <w:noProof/>
          <w:sz w:val="20"/>
          <w:szCs w:val="20"/>
        </w:rPr>
        <w:t xml:space="preserve">, et justement parce qu'il est sens. </w:t>
      </w:r>
    </w:p>
    <w:p w:rsidR="00A83397" w:rsidRPr="00167575" w:rsidRDefault="00A83397" w:rsidP="00145EDF">
      <w:pPr>
        <w:rPr>
          <w:rFonts w:ascii="Garamond" w:hAnsi="Garamond" w:cs="Courier New"/>
          <w:noProof/>
          <w:sz w:val="20"/>
          <w:szCs w:val="20"/>
        </w:rPr>
      </w:pPr>
    </w:p>
    <w:p w:rsidR="00516FD4" w:rsidRPr="00167575" w:rsidRDefault="0069013E" w:rsidP="00145EDF">
      <w:pPr>
        <w:rPr>
          <w:rFonts w:ascii="Garamond" w:hAnsi="Garamond" w:cs="Courier New"/>
          <w:noProof/>
          <w:sz w:val="20"/>
          <w:szCs w:val="20"/>
        </w:rPr>
      </w:pPr>
      <w:r w:rsidRPr="00167575">
        <w:rPr>
          <w:rFonts w:ascii="Garamond" w:hAnsi="Garamond" w:cs="Courier New"/>
          <w:noProof/>
          <w:sz w:val="20"/>
          <w:szCs w:val="20"/>
        </w:rPr>
        <w:t>Il y a quelque part</w:t>
      </w:r>
      <w:r w:rsidR="00516FD4" w:rsidRPr="00167575">
        <w:rPr>
          <w:rFonts w:ascii="Garamond" w:hAnsi="Garamond" w:cs="Courier New"/>
          <w:noProof/>
          <w:sz w:val="20"/>
          <w:szCs w:val="20"/>
        </w:rPr>
        <w:t>…</w:t>
      </w:r>
    </w:p>
    <w:p w:rsidR="00516FD4" w:rsidRPr="00167575" w:rsidRDefault="0069013E" w:rsidP="00516FD4">
      <w:pPr>
        <w:ind w:left="708"/>
        <w:rPr>
          <w:rFonts w:ascii="Garamond" w:hAnsi="Garamond" w:cs="Courier New"/>
          <w:noProof/>
          <w:sz w:val="20"/>
          <w:szCs w:val="20"/>
        </w:rPr>
      </w:pPr>
      <w:r w:rsidRPr="00167575">
        <w:rPr>
          <w:rFonts w:ascii="Garamond" w:hAnsi="Garamond" w:cs="Courier New"/>
          <w:noProof/>
          <w:sz w:val="20"/>
          <w:szCs w:val="20"/>
        </w:rPr>
        <w:t>dans la seconde édition d'un volume de ce volume là que j'ai laissé dans un temps sortir, qui s'appelle</w:t>
      </w:r>
      <w:r w:rsidR="00516FD4" w:rsidRPr="00167575">
        <w:rPr>
          <w:rFonts w:ascii="Garamond" w:hAnsi="Garamond" w:cs="Courier New"/>
          <w:noProof/>
          <w:sz w:val="20"/>
          <w:szCs w:val="20"/>
        </w:rPr>
        <w:t xml:space="preserve"> </w:t>
      </w:r>
      <w:r w:rsidR="00516FD4" w:rsidRPr="00167575">
        <w:rPr>
          <w:rFonts w:ascii="Garamond" w:hAnsi="Garamond"/>
          <w:i/>
          <w:noProof/>
          <w:sz w:val="20"/>
          <w:szCs w:val="20"/>
        </w:rPr>
        <w:t>É</w:t>
      </w:r>
      <w:r w:rsidRPr="00167575">
        <w:rPr>
          <w:rFonts w:ascii="Garamond" w:hAnsi="Garamond"/>
          <w:i/>
          <w:noProof/>
          <w:sz w:val="20"/>
          <w:szCs w:val="20"/>
        </w:rPr>
        <w:t>crits</w:t>
      </w:r>
    </w:p>
    <w:p w:rsidR="00A81A3F" w:rsidRDefault="00516FD4" w:rsidP="00145EDF">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il y a un petit ajout qui s'appelle : </w:t>
      </w:r>
      <w:r w:rsidR="0069013E" w:rsidRPr="00167575">
        <w:rPr>
          <w:rFonts w:ascii="Garamond" w:hAnsi="Garamond"/>
          <w:i/>
          <w:noProof/>
          <w:sz w:val="20"/>
          <w:szCs w:val="20"/>
        </w:rPr>
        <w:t>La métaphore</w:t>
      </w:r>
      <w:r w:rsidR="0069013E" w:rsidRPr="00167575">
        <w:rPr>
          <w:rFonts w:ascii="Garamond" w:hAnsi="Garamond" w:cs="Courier New"/>
          <w:noProof/>
          <w:sz w:val="20"/>
          <w:szCs w:val="20"/>
        </w:rPr>
        <w:t xml:space="preserve"> </w:t>
      </w:r>
      <w:r w:rsidR="0069013E" w:rsidRPr="00167575">
        <w:rPr>
          <w:rFonts w:ascii="Garamond" w:hAnsi="Garamond"/>
          <w:i/>
          <w:noProof/>
          <w:sz w:val="20"/>
          <w:szCs w:val="20"/>
        </w:rPr>
        <w:t>du sujet</w:t>
      </w:r>
      <w:r w:rsidR="0069013E" w:rsidRPr="00167575">
        <w:rPr>
          <w:rFonts w:ascii="Garamond" w:hAnsi="Garamond" w:cs="Courier New"/>
          <w:noProof/>
          <w:sz w:val="20"/>
          <w:szCs w:val="20"/>
        </w:rPr>
        <w:t>. J'ai joué longtemps sur la formule dont se régalai</w:t>
      </w:r>
      <w:r w:rsidRPr="00167575">
        <w:rPr>
          <w:rFonts w:ascii="Garamond" w:hAnsi="Garamond" w:cs="Courier New"/>
          <w:noProof/>
          <w:sz w:val="20"/>
          <w:szCs w:val="20"/>
        </w:rPr>
        <w:t>t</w:t>
      </w:r>
      <w:r w:rsidR="0069013E" w:rsidRPr="00167575">
        <w:rPr>
          <w:rFonts w:ascii="Garamond" w:hAnsi="Garamond" w:cs="Courier New"/>
          <w:noProof/>
          <w:sz w:val="20"/>
          <w:szCs w:val="20"/>
        </w:rPr>
        <w:t xml:space="preserve"> </w:t>
      </w:r>
    </w:p>
    <w:p w:rsidR="00A81A3F" w:rsidRDefault="0069013E" w:rsidP="00A81A3F">
      <w:pPr>
        <w:rPr>
          <w:rFonts w:ascii="Garamond" w:hAnsi="Garamond" w:cs="Courier New"/>
          <w:noProof/>
          <w:sz w:val="20"/>
          <w:szCs w:val="20"/>
        </w:rPr>
      </w:pPr>
      <w:r w:rsidRPr="00167575">
        <w:rPr>
          <w:rFonts w:ascii="Garamond" w:hAnsi="Garamond" w:cs="Courier New"/>
          <w:noProof/>
          <w:sz w:val="20"/>
          <w:szCs w:val="20"/>
        </w:rPr>
        <w:t xml:space="preserve">mon cher ami </w:t>
      </w:r>
      <w:r w:rsidR="00A83397" w:rsidRPr="00167575">
        <w:rPr>
          <w:rFonts w:ascii="Garamond" w:hAnsi="Garamond" w:cs="Courier New"/>
          <w:noProof/>
          <w:sz w:val="20"/>
          <w:szCs w:val="20"/>
        </w:rPr>
        <w:t>PERELMAN</w:t>
      </w:r>
      <w:r w:rsidR="00FD08CD" w:rsidRPr="00167575">
        <w:rPr>
          <w:rFonts w:ascii="Garamond" w:hAnsi="Garamond" w:cs="Courier New"/>
          <w:noProof/>
          <w:sz w:val="20"/>
          <w:szCs w:val="20"/>
        </w:rPr>
        <w:t> :</w:t>
      </w:r>
      <w:r w:rsidRPr="00167575">
        <w:rPr>
          <w:rFonts w:ascii="Garamond" w:hAnsi="Garamond" w:cs="Courier New"/>
          <w:noProof/>
          <w:sz w:val="20"/>
          <w:szCs w:val="20"/>
        </w:rPr>
        <w:t xml:space="preserve"> « </w:t>
      </w:r>
      <w:r w:rsidRPr="00167575">
        <w:rPr>
          <w:rFonts w:ascii="Garamond" w:hAnsi="Garamond"/>
          <w:i/>
          <w:noProof/>
          <w:sz w:val="20"/>
          <w:szCs w:val="20"/>
        </w:rPr>
        <w:t>un océan de fausse science</w:t>
      </w:r>
      <w:r w:rsidR="00FD08CD" w:rsidRPr="00167575">
        <w:rPr>
          <w:rFonts w:ascii="Garamond" w:hAnsi="Garamond" w:cs="Courier New"/>
          <w:noProof/>
          <w:sz w:val="20"/>
          <w:szCs w:val="20"/>
        </w:rPr>
        <w:t xml:space="preserve"> </w:t>
      </w:r>
      <w:r w:rsidRPr="00167575">
        <w:rPr>
          <w:rFonts w:ascii="Garamond" w:hAnsi="Garamond" w:cs="Courier New"/>
          <w:noProof/>
          <w:sz w:val="20"/>
          <w:szCs w:val="20"/>
        </w:rPr>
        <w:t>»</w:t>
      </w:r>
      <w:r w:rsidR="00A81A3F">
        <w:rPr>
          <w:rFonts w:ascii="Garamond" w:hAnsi="Garamond" w:cs="Courier New"/>
          <w:noProof/>
          <w:sz w:val="20"/>
          <w:szCs w:val="20"/>
        </w:rPr>
        <w:t>…</w:t>
      </w:r>
    </w:p>
    <w:p w:rsidR="00FD08CD" w:rsidRPr="00167575" w:rsidRDefault="0069013E" w:rsidP="00A81A3F">
      <w:pPr>
        <w:ind w:firstLine="708"/>
        <w:rPr>
          <w:rFonts w:ascii="Garamond" w:hAnsi="Garamond" w:cs="Courier New"/>
          <w:noProof/>
          <w:sz w:val="20"/>
          <w:szCs w:val="20"/>
        </w:rPr>
      </w:pPr>
      <w:r w:rsidRPr="00A81A3F">
        <w:rPr>
          <w:rFonts w:ascii="Garamond" w:hAnsi="Garamond" w:cs="Courier New"/>
          <w:i/>
          <w:noProof/>
          <w:sz w:val="20"/>
          <w:szCs w:val="20"/>
        </w:rPr>
        <w:t>On n'est jamais bien sûr</w:t>
      </w:r>
      <w:r w:rsidR="00A81A3F" w:rsidRPr="00A81A3F">
        <w:rPr>
          <w:rFonts w:ascii="Garamond" w:hAnsi="Garamond" w:cs="Courier New"/>
          <w:i/>
          <w:noProof/>
          <w:sz w:val="20"/>
          <w:szCs w:val="20"/>
        </w:rPr>
        <w:t xml:space="preserve"> - </w:t>
      </w:r>
      <w:r w:rsidRPr="00A81A3F">
        <w:rPr>
          <w:rFonts w:ascii="Garamond" w:hAnsi="Garamond" w:cs="Courier New"/>
          <w:i/>
          <w:noProof/>
          <w:sz w:val="20"/>
          <w:szCs w:val="20"/>
        </w:rPr>
        <w:t>et je vous conseille de partir de là</w:t>
      </w:r>
      <w:r w:rsidR="00A81A3F" w:rsidRPr="00A81A3F">
        <w:rPr>
          <w:rFonts w:ascii="Garamond" w:hAnsi="Garamond" w:cs="Courier New"/>
          <w:i/>
          <w:noProof/>
          <w:sz w:val="20"/>
          <w:szCs w:val="20"/>
        </w:rPr>
        <w:t xml:space="preserve"> - </w:t>
      </w:r>
      <w:r w:rsidRPr="00A81A3F">
        <w:rPr>
          <w:rFonts w:ascii="Garamond" w:hAnsi="Garamond" w:cs="Courier New"/>
          <w:i/>
          <w:noProof/>
          <w:sz w:val="20"/>
          <w:szCs w:val="20"/>
        </w:rPr>
        <w:t xml:space="preserve">de ce que </w:t>
      </w:r>
      <w:r w:rsidRPr="00A81A3F">
        <w:rPr>
          <w:rFonts w:ascii="Garamond" w:hAnsi="Garamond"/>
          <w:i/>
          <w:noProof/>
          <w:sz w:val="20"/>
          <w:szCs w:val="20"/>
        </w:rPr>
        <w:t>j'ai derrière la tête</w:t>
      </w:r>
      <w:r w:rsidRPr="00A81A3F">
        <w:rPr>
          <w:rFonts w:ascii="Garamond" w:hAnsi="Garamond" w:cs="Courier New"/>
          <w:i/>
          <w:noProof/>
          <w:sz w:val="20"/>
          <w:szCs w:val="20"/>
        </w:rPr>
        <w:t>, quand je m'amuse</w:t>
      </w:r>
      <w:r w:rsidRPr="00167575">
        <w:rPr>
          <w:rFonts w:ascii="Garamond" w:hAnsi="Garamond" w:cs="Courier New"/>
          <w:noProof/>
          <w:sz w:val="20"/>
          <w:szCs w:val="20"/>
        </w:rPr>
        <w:t xml:space="preserve"> justement ! </w:t>
      </w:r>
    </w:p>
    <w:p w:rsidR="00A81A3F" w:rsidRDefault="00A81A3F" w:rsidP="00FD08CD">
      <w:pPr>
        <w:rPr>
          <w:rFonts w:ascii="Garamond" w:hAnsi="Garamond" w:cs="Courier New"/>
          <w:noProof/>
          <w:sz w:val="20"/>
          <w:szCs w:val="20"/>
        </w:rPr>
      </w:pPr>
      <w:r>
        <w:rPr>
          <w:rFonts w:ascii="Garamond" w:hAnsi="Garamond" w:cs="Courier New"/>
          <w:noProof/>
          <w:sz w:val="20"/>
          <w:szCs w:val="20"/>
        </w:rPr>
        <w:t>...</w:t>
      </w:r>
      <w:r w:rsidR="00FD08CD" w:rsidRPr="00167575">
        <w:rPr>
          <w:rFonts w:ascii="Garamond" w:hAnsi="Garamond" w:cs="Courier New"/>
          <w:noProof/>
          <w:sz w:val="20"/>
          <w:szCs w:val="20"/>
        </w:rPr>
        <w:t xml:space="preserve">« </w:t>
      </w:r>
      <w:r w:rsidR="00FD08CD" w:rsidRPr="00167575">
        <w:rPr>
          <w:rFonts w:ascii="Garamond" w:hAnsi="Garamond"/>
          <w:i/>
          <w:noProof/>
          <w:sz w:val="20"/>
          <w:szCs w:val="20"/>
        </w:rPr>
        <w:t>un océan de fausse science</w:t>
      </w:r>
      <w:r w:rsidR="00FD08CD"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c'est peut-être </w:t>
      </w:r>
      <w:r w:rsidR="0069013E" w:rsidRPr="00167575">
        <w:rPr>
          <w:rFonts w:ascii="Garamond" w:hAnsi="Garamond"/>
          <w:i/>
          <w:noProof/>
          <w:sz w:val="20"/>
          <w:szCs w:val="20"/>
        </w:rPr>
        <w:t>le savoir de l'analyste</w:t>
      </w:r>
      <w:r w:rsidR="00FD08CD" w:rsidRPr="00167575">
        <w:rPr>
          <w:rFonts w:ascii="Garamond" w:hAnsi="Garamond" w:cs="Courier New"/>
          <w:noProof/>
          <w:sz w:val="20"/>
          <w:szCs w:val="20"/>
        </w:rPr>
        <w:t>,</w:t>
      </w:r>
      <w:r w:rsidR="0069013E" w:rsidRPr="00167575">
        <w:rPr>
          <w:rFonts w:ascii="Garamond" w:hAnsi="Garamond" w:cs="Courier New"/>
          <w:noProof/>
          <w:sz w:val="20"/>
          <w:szCs w:val="20"/>
        </w:rPr>
        <w:t xml:space="preserve"> pourquoi pas ? Pourquoi pas, si justement c'est seulement de sa perspective que se décante ceci</w:t>
      </w:r>
      <w:r w:rsidR="00FD08CD" w:rsidRPr="00167575">
        <w:rPr>
          <w:rFonts w:ascii="Garamond" w:hAnsi="Garamond" w:cs="Courier New"/>
          <w:noProof/>
          <w:sz w:val="20"/>
          <w:szCs w:val="20"/>
        </w:rPr>
        <w:t> :</w:t>
      </w:r>
      <w:r w:rsidR="0069013E" w:rsidRPr="00167575">
        <w:rPr>
          <w:rFonts w:ascii="Garamond" w:hAnsi="Garamond" w:cs="Courier New"/>
          <w:noProof/>
          <w:sz w:val="20"/>
          <w:szCs w:val="20"/>
        </w:rPr>
        <w:t xml:space="preserve"> que la science n'a pas de sens, mais qu'aucun sens de discours</w:t>
      </w:r>
      <w:r w:rsidR="008D4324" w:rsidRPr="00167575">
        <w:rPr>
          <w:rFonts w:ascii="Garamond" w:hAnsi="Garamond" w:cs="Courier New"/>
          <w:noProof/>
          <w:sz w:val="20"/>
          <w:szCs w:val="20"/>
        </w:rPr>
        <w:t xml:space="preserve">, </w:t>
      </w:r>
    </w:p>
    <w:p w:rsidR="0069013E" w:rsidRPr="00167575" w:rsidRDefault="0069013E" w:rsidP="00FD08CD">
      <w:pPr>
        <w:rPr>
          <w:rFonts w:ascii="Garamond" w:hAnsi="Garamond" w:cs="Courier New"/>
          <w:noProof/>
          <w:sz w:val="20"/>
          <w:szCs w:val="20"/>
        </w:rPr>
      </w:pPr>
      <w:r w:rsidRPr="00167575">
        <w:rPr>
          <w:rFonts w:ascii="Garamond" w:hAnsi="Garamond" w:cs="Courier New"/>
          <w:noProof/>
          <w:sz w:val="20"/>
          <w:szCs w:val="20"/>
        </w:rPr>
        <w:t>à ne se soutenir que d'un autre</w:t>
      </w:r>
      <w:r w:rsidR="008D4324" w:rsidRPr="00167575">
        <w:rPr>
          <w:rFonts w:ascii="Garamond" w:hAnsi="Garamond" w:cs="Courier New"/>
          <w:noProof/>
          <w:sz w:val="20"/>
          <w:szCs w:val="20"/>
        </w:rPr>
        <w:t>,</w:t>
      </w:r>
      <w:r w:rsidR="00A81A3F">
        <w:rPr>
          <w:rFonts w:ascii="Garamond" w:hAnsi="Garamond" w:cs="Courier New"/>
          <w:noProof/>
          <w:sz w:val="20"/>
          <w:szCs w:val="20"/>
        </w:rPr>
        <w:t xml:space="preserve"> </w:t>
      </w:r>
      <w:r w:rsidRPr="00167575">
        <w:rPr>
          <w:rFonts w:ascii="Garamond" w:hAnsi="Garamond" w:cs="Courier New"/>
          <w:noProof/>
          <w:sz w:val="20"/>
          <w:szCs w:val="20"/>
        </w:rPr>
        <w:t>n'est que sens partiel.</w:t>
      </w:r>
    </w:p>
    <w:p w:rsidR="0069013E" w:rsidRPr="00167575" w:rsidRDefault="0069013E">
      <w:pPr>
        <w:rPr>
          <w:rFonts w:ascii="Garamond" w:hAnsi="Garamond" w:cs="Courier New"/>
          <w:noProof/>
          <w:sz w:val="20"/>
          <w:szCs w:val="20"/>
        </w:rPr>
      </w:pPr>
    </w:p>
    <w:p w:rsidR="00FD08CD" w:rsidRPr="00167575" w:rsidRDefault="0069013E">
      <w:pPr>
        <w:rPr>
          <w:rFonts w:ascii="Garamond" w:hAnsi="Garamond" w:cs="Courier New"/>
          <w:noProof/>
          <w:sz w:val="20"/>
          <w:szCs w:val="20"/>
        </w:rPr>
      </w:pPr>
      <w:r w:rsidRPr="00A81A3F">
        <w:rPr>
          <w:rFonts w:ascii="Garamond" w:hAnsi="Garamond" w:cs="Courier New"/>
          <w:i/>
          <w:noProof/>
          <w:color w:val="0000CC"/>
          <w:sz w:val="20"/>
          <w:szCs w:val="20"/>
        </w:rPr>
        <w:t xml:space="preserve">Si la vérité ne peut jamais que se </w:t>
      </w:r>
      <w:r w:rsidRPr="00A81A3F">
        <w:rPr>
          <w:rFonts w:ascii="Garamond" w:hAnsi="Garamond"/>
          <w:i/>
          <w:noProof/>
          <w:color w:val="0000CC"/>
          <w:sz w:val="20"/>
          <w:szCs w:val="20"/>
        </w:rPr>
        <w:t>mi-</w:t>
      </w:r>
      <w:r w:rsidRPr="00167575">
        <w:rPr>
          <w:rFonts w:ascii="Garamond" w:hAnsi="Garamond"/>
          <w:i/>
          <w:noProof/>
          <w:color w:val="0000CC"/>
          <w:sz w:val="20"/>
          <w:szCs w:val="20"/>
        </w:rPr>
        <w:t>dire</w:t>
      </w:r>
      <w:r w:rsidRPr="00167575">
        <w:rPr>
          <w:rFonts w:ascii="Garamond" w:hAnsi="Garamond" w:cs="Courier New"/>
          <w:noProof/>
          <w:sz w:val="20"/>
          <w:szCs w:val="20"/>
        </w:rPr>
        <w:t xml:space="preserve">, c'est là le </w:t>
      </w:r>
      <w:r w:rsidRPr="00167575">
        <w:rPr>
          <w:rFonts w:ascii="Garamond" w:hAnsi="Garamond"/>
          <w:i/>
          <w:noProof/>
          <w:sz w:val="20"/>
          <w:szCs w:val="20"/>
        </w:rPr>
        <w:t>noyau</w:t>
      </w:r>
      <w:r w:rsidRPr="00167575">
        <w:rPr>
          <w:rFonts w:ascii="Garamond" w:hAnsi="Garamond" w:cs="Courier New"/>
          <w:noProof/>
          <w:sz w:val="20"/>
          <w:szCs w:val="20"/>
        </w:rPr>
        <w:t xml:space="preserve">, c'est là l'essentiel du </w:t>
      </w:r>
      <w:r w:rsidRPr="00167575">
        <w:rPr>
          <w:rFonts w:ascii="Garamond" w:hAnsi="Garamond"/>
          <w:i/>
          <w:noProof/>
          <w:sz w:val="20"/>
          <w:szCs w:val="20"/>
        </w:rPr>
        <w:t>savoir de</w:t>
      </w:r>
      <w:r w:rsidRPr="00167575">
        <w:rPr>
          <w:rFonts w:ascii="Garamond" w:hAnsi="Garamond" w:cs="Courier New"/>
          <w:noProof/>
          <w:sz w:val="20"/>
          <w:szCs w:val="20"/>
        </w:rPr>
        <w:t xml:space="preserve"> </w:t>
      </w:r>
      <w:r w:rsidRPr="00167575">
        <w:rPr>
          <w:rFonts w:ascii="Garamond" w:hAnsi="Garamond"/>
          <w:i/>
          <w:noProof/>
          <w:sz w:val="20"/>
          <w:szCs w:val="20"/>
        </w:rPr>
        <w:t>l'analyste</w:t>
      </w:r>
      <w:r w:rsidR="00FD08CD" w:rsidRPr="00167575">
        <w:rPr>
          <w:rFonts w:ascii="Garamond" w:hAnsi="Garamond"/>
          <w:i/>
          <w:noProof/>
          <w:sz w:val="20"/>
          <w:szCs w:val="20"/>
        </w:rPr>
        <w:t xml:space="preserve">  </w:t>
      </w:r>
      <w:r w:rsidR="00FD08CD" w:rsidRPr="00167575">
        <w:rPr>
          <w:rFonts w:ascii="Garamond" w:hAnsi="Garamond" w:cs="Courier New"/>
          <w:noProof/>
          <w:sz w:val="20"/>
          <w:szCs w:val="20"/>
        </w:rPr>
        <w:t>:</w:t>
      </w:r>
      <w:r w:rsidRPr="00167575">
        <w:rPr>
          <w:rFonts w:ascii="Garamond" w:hAnsi="Garamond" w:cs="Courier New"/>
          <w:noProof/>
          <w:sz w:val="20"/>
          <w:szCs w:val="20"/>
        </w:rPr>
        <w:t xml:space="preserve"> </w:t>
      </w:r>
    </w:p>
    <w:p w:rsidR="00FD08CD" w:rsidRPr="00167575" w:rsidRDefault="00FD08CD">
      <w:pPr>
        <w:rPr>
          <w:rFonts w:ascii="Garamond" w:hAnsi="Garamond" w:cs="Courier New"/>
          <w:noProof/>
          <w:sz w:val="20"/>
          <w:szCs w:val="20"/>
        </w:rPr>
      </w:pPr>
    </w:p>
    <w:p w:rsidR="00FD08CD" w:rsidRPr="00167575" w:rsidRDefault="0058419D" w:rsidP="00A81A3F">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311C7FA2" wp14:editId="2D592951">
            <wp:extent cx="1775624" cy="975296"/>
            <wp:effectExtent l="0" t="0" r="0" b="0"/>
            <wp:docPr id="41" name="Image 41"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7a"/>
                    <pic:cNvPicPr>
                      <a:picLocks noChangeAspect="1" noChangeArrowheads="1"/>
                    </pic:cNvPicPr>
                  </pic:nvPicPr>
                  <pic:blipFill>
                    <a:blip r:embed="rId41" cstate="print"/>
                    <a:srcRect/>
                    <a:stretch>
                      <a:fillRect/>
                    </a:stretch>
                  </pic:blipFill>
                  <pic:spPr bwMode="auto">
                    <a:xfrm>
                      <a:off x="0" y="0"/>
                      <a:ext cx="1778428" cy="976836"/>
                    </a:xfrm>
                    <a:prstGeom prst="rect">
                      <a:avLst/>
                    </a:prstGeom>
                    <a:noFill/>
                    <a:ln w="9525">
                      <a:noFill/>
                      <a:miter lim="800000"/>
                      <a:headEnd/>
                      <a:tailEnd/>
                    </a:ln>
                  </pic:spPr>
                </pic:pic>
              </a:graphicData>
            </a:graphic>
          </wp:inline>
        </w:drawing>
      </w:r>
    </w:p>
    <w:p w:rsidR="00FD08CD" w:rsidRPr="00167575" w:rsidRDefault="00FD08CD">
      <w:pPr>
        <w:rPr>
          <w:rFonts w:ascii="Garamond" w:hAnsi="Garamond" w:cs="Courier New"/>
          <w:noProof/>
          <w:sz w:val="20"/>
          <w:szCs w:val="20"/>
        </w:rPr>
      </w:pPr>
    </w:p>
    <w:p w:rsidR="00A83397" w:rsidRPr="00167575" w:rsidRDefault="0069013E">
      <w:pPr>
        <w:rPr>
          <w:rFonts w:ascii="Garamond" w:hAnsi="Garamond" w:cs="Courier New"/>
          <w:noProof/>
          <w:sz w:val="20"/>
          <w:szCs w:val="20"/>
        </w:rPr>
      </w:pPr>
      <w:r w:rsidRPr="00167575">
        <w:rPr>
          <w:rFonts w:ascii="Garamond" w:hAnsi="Garamond" w:cs="Courier New"/>
          <w:noProof/>
          <w:sz w:val="20"/>
          <w:szCs w:val="20"/>
        </w:rPr>
        <w:t>c'est qu'à cette place là</w:t>
      </w:r>
      <w:r w:rsidR="00A81A3F">
        <w:rPr>
          <w:rFonts w:ascii="Garamond" w:hAnsi="Garamond" w:cs="Courier New"/>
          <w:noProof/>
          <w:sz w:val="20"/>
          <w:szCs w:val="20"/>
        </w:rPr>
        <w:t xml:space="preserve"> - </w:t>
      </w:r>
      <w:r w:rsidR="00A71D17" w:rsidRPr="00167575">
        <w:rPr>
          <w:rFonts w:ascii="Garamond" w:hAnsi="Garamond" w:cs="Courier New"/>
          <w:noProof/>
          <w:sz w:val="20"/>
          <w:szCs w:val="20"/>
        </w:rPr>
        <w:t>dans ce que</w:t>
      </w:r>
      <w:r w:rsidRPr="00167575">
        <w:rPr>
          <w:rFonts w:ascii="Garamond" w:hAnsi="Garamond" w:cs="Courier New"/>
          <w:noProof/>
          <w:sz w:val="20"/>
          <w:szCs w:val="20"/>
        </w:rPr>
        <w:t xml:space="preserve"> j'ai appelée </w:t>
      </w:r>
      <w:r w:rsidRPr="00167575">
        <w:rPr>
          <w:rFonts w:ascii="Garamond" w:hAnsi="Garamond"/>
          <w:i/>
          <w:noProof/>
          <w:sz w:val="20"/>
          <w:szCs w:val="20"/>
        </w:rPr>
        <w:t>tétrapode</w:t>
      </w:r>
      <w:r w:rsidRPr="00167575">
        <w:rPr>
          <w:rFonts w:ascii="Garamond" w:hAnsi="Garamond" w:cs="Courier New"/>
          <w:noProof/>
          <w:sz w:val="20"/>
          <w:szCs w:val="20"/>
        </w:rPr>
        <w:t xml:space="preserve"> ou </w:t>
      </w:r>
      <w:r w:rsidRPr="00167575">
        <w:rPr>
          <w:rFonts w:ascii="Garamond" w:hAnsi="Garamond"/>
          <w:i/>
          <w:noProof/>
          <w:sz w:val="20"/>
          <w:szCs w:val="20"/>
        </w:rPr>
        <w:t>quadripède</w:t>
      </w:r>
      <w:r w:rsidR="00A81A3F">
        <w:rPr>
          <w:rFonts w:ascii="Garamond" w:hAnsi="Garamond"/>
          <w:i/>
          <w:noProof/>
          <w:sz w:val="20"/>
          <w:szCs w:val="20"/>
        </w:rPr>
        <w:t xml:space="preserve"> - </w:t>
      </w:r>
      <w:r w:rsidRPr="00167575">
        <w:rPr>
          <w:rFonts w:ascii="Garamond" w:hAnsi="Garamond" w:cs="Courier New"/>
          <w:noProof/>
          <w:sz w:val="20"/>
          <w:szCs w:val="20"/>
        </w:rPr>
        <w:t xml:space="preserve">à la place de </w:t>
      </w:r>
      <w:r w:rsidRPr="00167575">
        <w:rPr>
          <w:rFonts w:ascii="Garamond" w:hAnsi="Garamond"/>
          <w:i/>
          <w:noProof/>
          <w:color w:val="0000CC"/>
          <w:sz w:val="20"/>
          <w:szCs w:val="20"/>
        </w:rPr>
        <w:t>la</w:t>
      </w:r>
      <w:r w:rsidRPr="00167575">
        <w:rPr>
          <w:rFonts w:ascii="Garamond" w:hAnsi="Garamond" w:cs="Courier New"/>
          <w:noProof/>
          <w:color w:val="0000CC"/>
          <w:sz w:val="20"/>
          <w:szCs w:val="20"/>
        </w:rPr>
        <w:t xml:space="preserve"> </w:t>
      </w:r>
      <w:r w:rsidRPr="00167575">
        <w:rPr>
          <w:rFonts w:ascii="Garamond" w:hAnsi="Garamond"/>
          <w:i/>
          <w:noProof/>
          <w:color w:val="0000CC"/>
          <w:sz w:val="20"/>
          <w:szCs w:val="20"/>
        </w:rPr>
        <w:t>vérité</w:t>
      </w:r>
      <w:r w:rsidRPr="00167575">
        <w:rPr>
          <w:rFonts w:ascii="Garamond" w:hAnsi="Garamond" w:cs="Courier New"/>
          <w:noProof/>
          <w:sz w:val="20"/>
          <w:szCs w:val="20"/>
        </w:rPr>
        <w:t xml:space="preserve"> se tient </w:t>
      </w:r>
      <w:r w:rsidRPr="00A81A3F">
        <w:rPr>
          <w:noProof/>
          <w:color w:val="0000CC"/>
          <w:sz w:val="20"/>
          <w:szCs w:val="20"/>
        </w:rPr>
        <w:t>S</w:t>
      </w:r>
      <w:r w:rsidRPr="00A81A3F">
        <w:rPr>
          <w:noProof/>
          <w:color w:val="0000CC"/>
          <w:sz w:val="20"/>
          <w:szCs w:val="20"/>
          <w:vertAlign w:val="subscript"/>
        </w:rPr>
        <w:t>2</w:t>
      </w:r>
      <w:r w:rsidR="00A83397" w:rsidRPr="00167575">
        <w:rPr>
          <w:rFonts w:ascii="Garamond" w:hAnsi="Garamond" w:cs="Courier New"/>
          <w:noProof/>
          <w:sz w:val="20"/>
          <w:szCs w:val="20"/>
        </w:rPr>
        <w:t>.</w:t>
      </w:r>
      <w:r w:rsidRPr="00167575">
        <w:rPr>
          <w:rFonts w:ascii="Garamond" w:hAnsi="Garamond" w:cs="Courier New"/>
          <w:noProof/>
          <w:sz w:val="20"/>
          <w:szCs w:val="20"/>
        </w:rPr>
        <w:t xml:space="preserve"> </w:t>
      </w:r>
    </w:p>
    <w:p w:rsidR="00A71D17" w:rsidRPr="00167575" w:rsidRDefault="00A83397">
      <w:pPr>
        <w:rPr>
          <w:rFonts w:ascii="Garamond" w:hAnsi="Garamond" w:cs="Courier New"/>
          <w:noProof/>
          <w:sz w:val="20"/>
          <w:szCs w:val="20"/>
        </w:rPr>
      </w:pPr>
      <w:r w:rsidRPr="00167575">
        <w:rPr>
          <w:rFonts w:ascii="Garamond" w:hAnsi="Garamond"/>
          <w:i/>
          <w:noProof/>
          <w:color w:val="0000CC"/>
          <w:sz w:val="20"/>
          <w:szCs w:val="20"/>
        </w:rPr>
        <w:t>C</w:t>
      </w:r>
      <w:r w:rsidR="0069013E" w:rsidRPr="00167575">
        <w:rPr>
          <w:rFonts w:ascii="Garamond" w:hAnsi="Garamond"/>
          <w:i/>
          <w:noProof/>
          <w:color w:val="0000CC"/>
          <w:sz w:val="20"/>
          <w:szCs w:val="20"/>
        </w:rPr>
        <w:t>e savoir</w:t>
      </w:r>
      <w:r w:rsidRPr="00167575">
        <w:rPr>
          <w:rFonts w:ascii="Garamond" w:hAnsi="Garamond" w:cs="Courier New"/>
          <w:noProof/>
          <w:sz w:val="20"/>
          <w:szCs w:val="20"/>
        </w:rPr>
        <w:t>, c</w:t>
      </w:r>
      <w:r w:rsidR="0069013E" w:rsidRPr="00167575">
        <w:rPr>
          <w:rFonts w:ascii="Garamond" w:hAnsi="Garamond" w:cs="Courier New"/>
          <w:noProof/>
          <w:sz w:val="20"/>
          <w:szCs w:val="20"/>
        </w:rPr>
        <w:t>'est un savoir lui-même qui est donc toujours à mettre en question. De l'</w:t>
      </w:r>
      <w:r w:rsidR="0069013E" w:rsidRPr="00167575">
        <w:rPr>
          <w:rFonts w:ascii="Garamond" w:hAnsi="Garamond"/>
          <w:i/>
          <w:noProof/>
          <w:sz w:val="20"/>
          <w:szCs w:val="20"/>
        </w:rPr>
        <w:t>analyse</w:t>
      </w:r>
      <w:r w:rsidR="0069013E" w:rsidRPr="00167575">
        <w:rPr>
          <w:rFonts w:ascii="Garamond" w:hAnsi="Garamond" w:cs="Courier New"/>
          <w:noProof/>
          <w:sz w:val="20"/>
          <w:szCs w:val="20"/>
        </w:rPr>
        <w:t xml:space="preserve">, il y a une chose par contre à prévaloir : </w:t>
      </w:r>
      <w:r w:rsidR="0069013E" w:rsidRPr="00D871D6">
        <w:rPr>
          <w:rFonts w:ascii="Garamond" w:hAnsi="Garamond" w:cs="Courier New"/>
          <w:i/>
          <w:noProof/>
          <w:sz w:val="20"/>
          <w:szCs w:val="20"/>
        </w:rPr>
        <w:t xml:space="preserve">c'est qu'il y a un </w:t>
      </w:r>
      <w:r w:rsidR="00A71D17" w:rsidRPr="00D871D6">
        <w:rPr>
          <w:rFonts w:ascii="Garamond" w:hAnsi="Garamond"/>
          <w:i/>
          <w:noProof/>
          <w:color w:val="0000CC"/>
          <w:sz w:val="20"/>
          <w:szCs w:val="20"/>
        </w:rPr>
        <w:t>savoir</w:t>
      </w:r>
      <w:r w:rsidR="0069013E" w:rsidRPr="00D871D6">
        <w:rPr>
          <w:rFonts w:ascii="Garamond" w:hAnsi="Garamond" w:cs="Courier New"/>
          <w:i/>
          <w:noProof/>
          <w:sz w:val="20"/>
          <w:szCs w:val="20"/>
        </w:rPr>
        <w:t xml:space="preserve"> qui se tire du </w:t>
      </w:r>
      <w:r w:rsidR="0069013E" w:rsidRPr="00D871D6">
        <w:rPr>
          <w:rFonts w:ascii="Garamond" w:hAnsi="Garamond"/>
          <w:i/>
          <w:noProof/>
          <w:sz w:val="20"/>
          <w:szCs w:val="20"/>
        </w:rPr>
        <w:t>sujet</w:t>
      </w:r>
      <w:r w:rsidR="0069013E" w:rsidRPr="00D871D6">
        <w:rPr>
          <w:rFonts w:ascii="Garamond" w:hAnsi="Garamond" w:cs="Courier New"/>
          <w:i/>
          <w:noProof/>
          <w:sz w:val="20"/>
          <w:szCs w:val="20"/>
        </w:rPr>
        <w:t xml:space="preserve"> lui-même</w:t>
      </w:r>
      <w:r w:rsidR="00A71D17"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r w:rsidR="00A71D17" w:rsidRPr="00167575">
        <w:rPr>
          <w:rFonts w:ascii="Garamond" w:hAnsi="Garamond" w:cs="Courier New"/>
          <w:noProof/>
          <w:sz w:val="20"/>
          <w:szCs w:val="20"/>
        </w:rPr>
        <w:t>À</w:t>
      </w:r>
      <w:r w:rsidR="0069013E" w:rsidRPr="00167575">
        <w:rPr>
          <w:rFonts w:ascii="Garamond" w:hAnsi="Garamond" w:cs="Courier New"/>
          <w:noProof/>
          <w:sz w:val="20"/>
          <w:szCs w:val="20"/>
        </w:rPr>
        <w:t xml:space="preserve"> la place</w:t>
      </w:r>
      <w:r w:rsidR="005C4A7C" w:rsidRPr="00167575">
        <w:rPr>
          <w:rFonts w:ascii="Garamond" w:hAnsi="Garamond" w:cs="Courier New"/>
          <w:noProof/>
          <w:sz w:val="20"/>
          <w:szCs w:val="20"/>
        </w:rPr>
        <w:t>,</w:t>
      </w:r>
      <w:r w:rsidR="0069013E" w:rsidRPr="00167575">
        <w:rPr>
          <w:rFonts w:ascii="Garamond" w:hAnsi="Garamond" w:cs="Courier New"/>
          <w:noProof/>
          <w:sz w:val="20"/>
          <w:szCs w:val="20"/>
        </w:rPr>
        <w:t xml:space="preserve"> pôle</w:t>
      </w:r>
      <w:r w:rsidR="005C4A7C" w:rsidRPr="00167575">
        <w:rPr>
          <w:rFonts w:ascii="Garamond" w:hAnsi="Garamond" w:cs="Courier New"/>
          <w:noProof/>
          <w:sz w:val="20"/>
          <w:szCs w:val="20"/>
        </w:rPr>
        <w:t>,</w:t>
      </w:r>
      <w:r w:rsidR="0069013E" w:rsidRPr="00167575">
        <w:rPr>
          <w:rFonts w:ascii="Garamond" w:hAnsi="Garamond" w:cs="Courier New"/>
          <w:noProof/>
          <w:sz w:val="20"/>
          <w:szCs w:val="20"/>
        </w:rPr>
        <w:t xml:space="preserve"> de </w:t>
      </w:r>
      <w:r w:rsidR="0069013E" w:rsidRPr="00167575">
        <w:rPr>
          <w:rFonts w:ascii="Garamond" w:hAnsi="Garamond"/>
          <w:i/>
          <w:noProof/>
          <w:color w:val="0000CC"/>
          <w:sz w:val="20"/>
          <w:szCs w:val="20"/>
        </w:rPr>
        <w:t>la jouissance</w:t>
      </w:r>
      <w:r w:rsidR="0069013E" w:rsidRPr="00167575">
        <w:rPr>
          <w:rFonts w:ascii="Garamond" w:hAnsi="Garamond" w:cs="Courier New"/>
          <w:noProof/>
          <w:sz w:val="20"/>
          <w:szCs w:val="20"/>
        </w:rPr>
        <w:t xml:space="preserve">, </w:t>
      </w:r>
      <w:r w:rsidR="0069013E" w:rsidRPr="00167575">
        <w:rPr>
          <w:rFonts w:ascii="Garamond" w:hAnsi="Garamond"/>
          <w:i/>
          <w:noProof/>
          <w:color w:val="0000CC"/>
          <w:sz w:val="20"/>
          <w:szCs w:val="20"/>
        </w:rPr>
        <w:t>le discours analytique</w:t>
      </w:r>
      <w:r w:rsidR="0069013E" w:rsidRPr="00167575">
        <w:rPr>
          <w:rFonts w:ascii="Garamond" w:hAnsi="Garamond" w:cs="Courier New"/>
          <w:noProof/>
          <w:sz w:val="20"/>
          <w:szCs w:val="20"/>
        </w:rPr>
        <w:t xml:space="preserve"> met </w:t>
      </w:r>
      <w:r w:rsidR="00A71D17" w:rsidRPr="00D871D6">
        <w:rPr>
          <w:rFonts w:ascii="LACAN" w:hAnsi="LACAN" w:cs="Courier New"/>
          <w:noProof/>
          <w:color w:val="0000CC"/>
          <w:sz w:val="20"/>
          <w:szCs w:val="20"/>
        </w:rPr>
        <w:t>S</w:t>
      </w:r>
      <w:r w:rsidR="0069013E" w:rsidRPr="00167575">
        <w:rPr>
          <w:rFonts w:ascii="Garamond" w:hAnsi="Garamond" w:cs="Courier New"/>
          <w:noProof/>
          <w:sz w:val="20"/>
          <w:szCs w:val="20"/>
        </w:rPr>
        <w:t xml:space="preserve">. </w:t>
      </w:r>
    </w:p>
    <w:p w:rsidR="00A71D17"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dans </w:t>
      </w:r>
      <w:r w:rsidRPr="00167575">
        <w:rPr>
          <w:rFonts w:ascii="Garamond" w:hAnsi="Garamond"/>
          <w:i/>
          <w:noProof/>
          <w:sz w:val="20"/>
          <w:szCs w:val="20"/>
        </w:rPr>
        <w:t>le trébuchement</w:t>
      </w:r>
      <w:r w:rsidRPr="00167575">
        <w:rPr>
          <w:rFonts w:ascii="Garamond" w:hAnsi="Garamond" w:cs="Courier New"/>
          <w:noProof/>
          <w:sz w:val="20"/>
          <w:szCs w:val="20"/>
        </w:rPr>
        <w:t xml:space="preserve">, dans </w:t>
      </w:r>
      <w:r w:rsidRPr="00167575">
        <w:rPr>
          <w:rFonts w:ascii="Garamond" w:hAnsi="Garamond"/>
          <w:i/>
          <w:noProof/>
          <w:sz w:val="20"/>
          <w:szCs w:val="20"/>
        </w:rPr>
        <w:t>l'action ratée</w:t>
      </w:r>
      <w:r w:rsidRPr="00167575">
        <w:rPr>
          <w:rFonts w:ascii="Garamond" w:hAnsi="Garamond" w:cs="Courier New"/>
          <w:noProof/>
          <w:sz w:val="20"/>
          <w:szCs w:val="20"/>
        </w:rPr>
        <w:t xml:space="preserve">, dans </w:t>
      </w:r>
      <w:r w:rsidRPr="00167575">
        <w:rPr>
          <w:rFonts w:ascii="Garamond" w:hAnsi="Garamond"/>
          <w:i/>
          <w:noProof/>
          <w:sz w:val="20"/>
          <w:szCs w:val="20"/>
        </w:rPr>
        <w:t>le rêve</w:t>
      </w:r>
      <w:r w:rsidRPr="00167575">
        <w:rPr>
          <w:rFonts w:ascii="Garamond" w:hAnsi="Garamond" w:cs="Courier New"/>
          <w:noProof/>
          <w:sz w:val="20"/>
          <w:szCs w:val="20"/>
        </w:rPr>
        <w:t xml:space="preserve">, dans le travail de l'analysant que résulte ce </w:t>
      </w:r>
      <w:r w:rsidR="00A83397" w:rsidRPr="00167575">
        <w:rPr>
          <w:rFonts w:ascii="Garamond" w:hAnsi="Garamond"/>
          <w:i/>
          <w:noProof/>
          <w:color w:val="0000CC"/>
          <w:sz w:val="20"/>
          <w:szCs w:val="20"/>
        </w:rPr>
        <w:t>savoir</w:t>
      </w:r>
      <w:r w:rsidR="00A71D17" w:rsidRPr="00167575">
        <w:rPr>
          <w:rFonts w:ascii="Garamond" w:hAnsi="Garamond" w:cs="Courier New"/>
          <w:noProof/>
          <w:sz w:val="20"/>
          <w:szCs w:val="20"/>
        </w:rPr>
        <w:t>.</w:t>
      </w:r>
      <w:r w:rsidRPr="00167575">
        <w:rPr>
          <w:rFonts w:ascii="Garamond" w:hAnsi="Garamond" w:cs="Courier New"/>
          <w:noProof/>
          <w:sz w:val="20"/>
          <w:szCs w:val="20"/>
        </w:rPr>
        <w:t xml:space="preserve"> </w:t>
      </w:r>
    </w:p>
    <w:p w:rsidR="00A71D17" w:rsidRPr="00167575" w:rsidRDefault="00A83397">
      <w:pPr>
        <w:rPr>
          <w:rFonts w:ascii="Garamond" w:hAnsi="Garamond" w:cs="Courier New"/>
          <w:noProof/>
          <w:sz w:val="20"/>
          <w:szCs w:val="20"/>
        </w:rPr>
      </w:pPr>
      <w:r w:rsidRPr="00D871D6">
        <w:rPr>
          <w:rFonts w:ascii="Garamond" w:hAnsi="Garamond" w:cs="Courier New"/>
          <w:i/>
          <w:noProof/>
          <w:sz w:val="20"/>
          <w:szCs w:val="20"/>
        </w:rPr>
        <w:t>C</w:t>
      </w:r>
      <w:r w:rsidR="0069013E" w:rsidRPr="00D871D6">
        <w:rPr>
          <w:rFonts w:ascii="Garamond" w:hAnsi="Garamond" w:cs="Courier New"/>
          <w:i/>
          <w:noProof/>
          <w:sz w:val="20"/>
          <w:szCs w:val="20"/>
        </w:rPr>
        <w:t xml:space="preserve">e </w:t>
      </w:r>
      <w:r w:rsidR="005C4A7C" w:rsidRPr="00D871D6">
        <w:rPr>
          <w:rFonts w:ascii="Garamond" w:hAnsi="Garamond"/>
          <w:i/>
          <w:noProof/>
          <w:color w:val="0000CC"/>
          <w:sz w:val="20"/>
          <w:szCs w:val="20"/>
        </w:rPr>
        <w:t>savoir</w:t>
      </w:r>
      <w:r w:rsidR="0069013E" w:rsidRPr="00D871D6">
        <w:rPr>
          <w:rFonts w:ascii="Garamond" w:hAnsi="Garamond" w:cs="Courier New"/>
          <w:i/>
          <w:noProof/>
          <w:sz w:val="20"/>
          <w:szCs w:val="20"/>
        </w:rPr>
        <w:t xml:space="preserve"> qui</w:t>
      </w:r>
      <w:r w:rsidR="00A71D17" w:rsidRPr="00D871D6">
        <w:rPr>
          <w:rFonts w:ascii="Garamond" w:hAnsi="Garamond" w:cs="Courier New"/>
          <w:i/>
          <w:noProof/>
          <w:sz w:val="20"/>
          <w:szCs w:val="20"/>
        </w:rPr>
        <w:t xml:space="preserve"> </w:t>
      </w:r>
      <w:r w:rsidR="00D871D6" w:rsidRPr="00D871D6">
        <w:rPr>
          <w:rFonts w:ascii="Garamond" w:hAnsi="Garamond" w:cs="Courier New"/>
          <w:i/>
          <w:noProof/>
          <w:sz w:val="20"/>
          <w:szCs w:val="20"/>
        </w:rPr>
        <w:t>-</w:t>
      </w:r>
      <w:r w:rsidR="0069013E" w:rsidRPr="00D871D6">
        <w:rPr>
          <w:rFonts w:ascii="Garamond" w:hAnsi="Garamond" w:cs="Courier New"/>
          <w:i/>
          <w:noProof/>
          <w:sz w:val="20"/>
          <w:szCs w:val="20"/>
        </w:rPr>
        <w:t xml:space="preserve"> lui</w:t>
      </w:r>
      <w:r w:rsidR="00A71D17" w:rsidRPr="00D871D6">
        <w:rPr>
          <w:rFonts w:ascii="Garamond" w:hAnsi="Garamond" w:cs="Courier New"/>
          <w:i/>
          <w:noProof/>
          <w:sz w:val="20"/>
          <w:szCs w:val="20"/>
        </w:rPr>
        <w:t xml:space="preserve"> -</w:t>
      </w:r>
      <w:r w:rsidR="0069013E" w:rsidRPr="00D871D6">
        <w:rPr>
          <w:rFonts w:ascii="Garamond" w:hAnsi="Garamond" w:cs="Courier New"/>
          <w:i/>
          <w:noProof/>
          <w:sz w:val="20"/>
          <w:szCs w:val="20"/>
        </w:rPr>
        <w:t xml:space="preserve"> n'est pas supposé</w:t>
      </w:r>
      <w:r w:rsidR="0069013E" w:rsidRPr="00167575">
        <w:rPr>
          <w:rFonts w:ascii="Garamond" w:hAnsi="Garamond" w:cs="Courier New"/>
          <w:noProof/>
          <w:sz w:val="20"/>
          <w:szCs w:val="20"/>
        </w:rPr>
        <w:t xml:space="preserve">, il est </w:t>
      </w:r>
      <w:r w:rsidR="005C4A7C" w:rsidRPr="00167575">
        <w:rPr>
          <w:rFonts w:ascii="Garamond" w:hAnsi="Garamond"/>
          <w:i/>
          <w:noProof/>
          <w:color w:val="0000CC"/>
          <w:sz w:val="20"/>
          <w:szCs w:val="20"/>
        </w:rPr>
        <w:t>savoir</w:t>
      </w:r>
      <w:r w:rsidR="0069013E" w:rsidRPr="00167575">
        <w:rPr>
          <w:rFonts w:ascii="Garamond" w:hAnsi="Garamond" w:cs="Courier New"/>
          <w:noProof/>
          <w:sz w:val="20"/>
          <w:szCs w:val="20"/>
        </w:rPr>
        <w:t xml:space="preserve">, </w:t>
      </w:r>
      <w:r w:rsidR="005C4A7C" w:rsidRPr="00D871D6">
        <w:rPr>
          <w:rFonts w:ascii="Garamond" w:hAnsi="Garamond"/>
          <w:i/>
          <w:noProof/>
          <w:color w:val="0000CC"/>
          <w:sz w:val="20"/>
          <w:szCs w:val="20"/>
        </w:rPr>
        <w:t>savoir</w:t>
      </w:r>
      <w:r w:rsidR="0069013E" w:rsidRPr="00D871D6">
        <w:rPr>
          <w:rFonts w:ascii="Garamond" w:hAnsi="Garamond" w:cs="Courier New"/>
          <w:i/>
          <w:noProof/>
          <w:color w:val="0000CC"/>
          <w:sz w:val="20"/>
          <w:szCs w:val="20"/>
        </w:rPr>
        <w:t xml:space="preserve"> caduque, rogaton de </w:t>
      </w:r>
      <w:r w:rsidR="005C4A7C" w:rsidRPr="00D871D6">
        <w:rPr>
          <w:rFonts w:ascii="Garamond" w:hAnsi="Garamond"/>
          <w:i/>
          <w:noProof/>
          <w:color w:val="0000CC"/>
          <w:sz w:val="20"/>
          <w:szCs w:val="20"/>
        </w:rPr>
        <w:t>savoir</w:t>
      </w:r>
      <w:r w:rsidR="00A71D17" w:rsidRPr="00D871D6">
        <w:rPr>
          <w:rFonts w:ascii="Garamond" w:hAnsi="Garamond" w:cs="Courier New"/>
          <w:i/>
          <w:noProof/>
          <w:color w:val="0000CC"/>
          <w:sz w:val="20"/>
          <w:szCs w:val="20"/>
        </w:rPr>
        <w:t>,</w:t>
      </w:r>
      <w:r w:rsidR="0069013E" w:rsidRPr="00D871D6">
        <w:rPr>
          <w:rFonts w:ascii="Garamond" w:hAnsi="Garamond" w:cs="Courier New"/>
          <w:i/>
          <w:noProof/>
          <w:color w:val="0000CC"/>
          <w:sz w:val="20"/>
          <w:szCs w:val="20"/>
        </w:rPr>
        <w:t xml:space="preserve"> surrogaton de </w:t>
      </w:r>
      <w:r w:rsidR="005C4A7C" w:rsidRPr="00D871D6">
        <w:rPr>
          <w:rFonts w:ascii="Garamond" w:hAnsi="Garamond"/>
          <w:i/>
          <w:noProof/>
          <w:color w:val="0000CC"/>
          <w:sz w:val="20"/>
          <w:szCs w:val="20"/>
        </w:rPr>
        <w:t>savoir</w:t>
      </w:r>
      <w:r w:rsidR="0069013E" w:rsidRPr="00167575">
        <w:rPr>
          <w:rFonts w:ascii="Garamond" w:hAnsi="Garamond" w:cs="Courier New"/>
          <w:noProof/>
          <w:sz w:val="20"/>
          <w:szCs w:val="20"/>
        </w:rPr>
        <w:t xml:space="preserve"> : c'est cela l'inconscient. </w:t>
      </w:r>
    </w:p>
    <w:p w:rsidR="0069013E" w:rsidRPr="00167575" w:rsidRDefault="0069013E">
      <w:pPr>
        <w:rPr>
          <w:rFonts w:ascii="Garamond" w:hAnsi="Garamond" w:cs="Courier New"/>
          <w:noProof/>
          <w:sz w:val="20"/>
          <w:szCs w:val="20"/>
        </w:rPr>
      </w:pPr>
      <w:r w:rsidRPr="00D871D6">
        <w:rPr>
          <w:rFonts w:ascii="Garamond" w:hAnsi="Garamond" w:cs="Courier New"/>
          <w:i/>
          <w:noProof/>
          <w:color w:val="0000CC"/>
          <w:sz w:val="20"/>
          <w:szCs w:val="20"/>
        </w:rPr>
        <w:t xml:space="preserve">Ce </w:t>
      </w:r>
      <w:r w:rsidR="005C4A7C" w:rsidRPr="00D871D6">
        <w:rPr>
          <w:rFonts w:ascii="Garamond" w:hAnsi="Garamond"/>
          <w:i/>
          <w:noProof/>
          <w:color w:val="0000CC"/>
          <w:sz w:val="20"/>
          <w:szCs w:val="20"/>
        </w:rPr>
        <w:t>savoir</w:t>
      </w:r>
      <w:r w:rsidRPr="00D871D6">
        <w:rPr>
          <w:rFonts w:ascii="Garamond" w:hAnsi="Garamond" w:cs="Courier New"/>
          <w:i/>
          <w:noProof/>
          <w:color w:val="0000CC"/>
          <w:sz w:val="20"/>
          <w:szCs w:val="20"/>
        </w:rPr>
        <w:t>-là c'est ce que j'assume</w:t>
      </w:r>
      <w:r w:rsidR="00A71D17" w:rsidRPr="00D871D6">
        <w:rPr>
          <w:rFonts w:ascii="Garamond" w:hAnsi="Garamond" w:cs="Courier New"/>
          <w:i/>
          <w:noProof/>
          <w:color w:val="0000CC"/>
          <w:sz w:val="20"/>
          <w:szCs w:val="20"/>
        </w:rPr>
        <w:t>,</w:t>
      </w:r>
      <w:r w:rsidRPr="00D871D6">
        <w:rPr>
          <w:rFonts w:ascii="Garamond" w:hAnsi="Garamond" w:cs="Courier New"/>
          <w:i/>
          <w:noProof/>
          <w:color w:val="0000CC"/>
          <w:sz w:val="20"/>
          <w:szCs w:val="20"/>
        </w:rPr>
        <w:t xml:space="preserve"> je définis pour ne pouvoir se poser</w:t>
      </w:r>
      <w:r w:rsidR="00D871D6">
        <w:rPr>
          <w:rFonts w:ascii="Garamond" w:hAnsi="Garamond" w:cs="Courier New"/>
          <w:noProof/>
          <w:sz w:val="20"/>
          <w:szCs w:val="20"/>
        </w:rPr>
        <w:t xml:space="preserve"> - </w:t>
      </w:r>
      <w:r w:rsidRPr="00167575">
        <w:rPr>
          <w:rFonts w:ascii="Garamond" w:hAnsi="Garamond" w:cs="Courier New"/>
          <w:noProof/>
          <w:sz w:val="20"/>
          <w:szCs w:val="20"/>
        </w:rPr>
        <w:t>trait nouveau dans l'émergence</w:t>
      </w:r>
      <w:r w:rsidR="00D871D6">
        <w:rPr>
          <w:rFonts w:ascii="Garamond" w:hAnsi="Garamond" w:cs="Courier New"/>
          <w:noProof/>
          <w:sz w:val="20"/>
          <w:szCs w:val="20"/>
        </w:rPr>
        <w:t xml:space="preserve"> - </w:t>
      </w:r>
      <w:r w:rsidRPr="00D871D6">
        <w:rPr>
          <w:rFonts w:ascii="Garamond" w:hAnsi="Garamond" w:cs="Courier New"/>
          <w:i/>
          <w:noProof/>
          <w:color w:val="0000CC"/>
          <w:sz w:val="20"/>
          <w:szCs w:val="20"/>
        </w:rPr>
        <w:t xml:space="preserve">que de la </w:t>
      </w:r>
      <w:r w:rsidRPr="00D871D6">
        <w:rPr>
          <w:rFonts w:ascii="Garamond" w:hAnsi="Garamond"/>
          <w:i/>
          <w:noProof/>
          <w:color w:val="0000CC"/>
          <w:sz w:val="20"/>
          <w:szCs w:val="20"/>
        </w:rPr>
        <w:t>jouissance</w:t>
      </w:r>
      <w:r w:rsidRPr="00D871D6">
        <w:rPr>
          <w:rFonts w:ascii="Garamond" w:hAnsi="Garamond" w:cs="Courier New"/>
          <w:i/>
          <w:noProof/>
          <w:color w:val="0000CC"/>
          <w:sz w:val="20"/>
          <w:szCs w:val="20"/>
        </w:rPr>
        <w:t xml:space="preserve"> du sujet</w:t>
      </w:r>
      <w:r w:rsidRPr="00167575">
        <w:rPr>
          <w:rFonts w:ascii="Garamond" w:hAnsi="Garamond" w:cs="Courier New"/>
          <w:noProof/>
          <w:sz w:val="20"/>
          <w:szCs w:val="20"/>
        </w:rPr>
        <w:t>.</w:t>
      </w:r>
      <w:r w:rsidRPr="00167575">
        <w:rPr>
          <w:rFonts w:ascii="Garamond" w:hAnsi="Garamond" w:cs="Courier New"/>
          <w:noProof/>
          <w:sz w:val="20"/>
          <w:szCs w:val="20"/>
        </w:rPr>
        <w:br w:type="page"/>
      </w:r>
      <w:r w:rsidRPr="00167575">
        <w:rPr>
          <w:rFonts w:ascii="Garamond" w:hAnsi="Garamond" w:cs="Courier New"/>
          <w:noProof/>
          <w:color w:val="C00000"/>
          <w:sz w:val="20"/>
          <w:szCs w:val="20"/>
        </w:rPr>
        <w:lastRenderedPageBreak/>
        <w:t>09 Fév</w:t>
      </w:r>
      <w:bookmarkStart w:id="11" w:name="Fev08"/>
      <w:bookmarkEnd w:id="11"/>
      <w:r w:rsidRPr="00167575">
        <w:rPr>
          <w:rFonts w:ascii="Garamond" w:hAnsi="Garamond" w:cs="Courier New"/>
          <w:noProof/>
          <w:color w:val="C00000"/>
          <w:sz w:val="20"/>
          <w:szCs w:val="20"/>
        </w:rPr>
        <w:t>rier 1972</w:t>
      </w:r>
      <w:r w:rsidRPr="00167575">
        <w:rPr>
          <w:rFonts w:ascii="Garamond" w:hAnsi="Garamond" w:cs="Courier New"/>
          <w:noProof/>
          <w:sz w:val="20"/>
          <w:szCs w:val="20"/>
        </w:rPr>
        <w:t xml:space="preserve">   </w:t>
      </w:r>
      <w:r w:rsidR="00D871D6">
        <w:rPr>
          <w:rFonts w:ascii="Garamond" w:hAnsi="Garamond" w:cs="Courier New"/>
          <w:noProof/>
          <w:sz w:val="20"/>
          <w:szCs w:val="20"/>
        </w:rPr>
        <w:t xml:space="preserve">                                </w:t>
      </w:r>
      <w:r w:rsidR="00D871D6" w:rsidRPr="00804552">
        <w:rPr>
          <w:rFonts w:ascii="Garamond" w:hAnsi="Garamond" w:cs="Courier New"/>
          <w:noProof/>
          <w:color w:val="C00000"/>
          <w:sz w:val="20"/>
          <w:szCs w:val="20"/>
        </w:rPr>
        <w:t>Séminaire : Panthéon-Sorbonne</w:t>
      </w:r>
      <w:r w:rsidR="00D871D6">
        <w:rPr>
          <w:rFonts w:ascii="Garamond" w:hAnsi="Garamond" w:cs="Courier New"/>
          <w:noProof/>
          <w:sz w:val="20"/>
          <w:szCs w:val="20"/>
        </w:rPr>
        <w:t xml:space="preserve">        </w:t>
      </w:r>
      <w:r w:rsidRPr="00167575">
        <w:rPr>
          <w:rFonts w:ascii="Garamond" w:hAnsi="Garamond" w:cs="Courier New"/>
          <w:noProof/>
          <w:sz w:val="20"/>
          <w:szCs w:val="20"/>
        </w:rPr>
        <w:t xml:space="preserve">      </w:t>
      </w:r>
      <w:r w:rsidR="00D871D6">
        <w:rPr>
          <w:rFonts w:ascii="Garamond" w:hAnsi="Garamond" w:cs="Courier New"/>
          <w:noProof/>
          <w:sz w:val="20"/>
          <w:szCs w:val="20"/>
        </w:rPr>
        <w:t xml:space="preserve">      </w:t>
      </w:r>
      <w:r w:rsidRPr="00167575">
        <w:rPr>
          <w:rFonts w:ascii="Garamond" w:hAnsi="Garamond" w:cs="Courier New"/>
          <w:noProof/>
          <w:sz w:val="20"/>
          <w:szCs w:val="20"/>
        </w:rPr>
        <w:t xml:space="preserve">                    </w:t>
      </w:r>
      <w:hyperlink w:anchor="Table" w:history="1">
        <w:r w:rsidRPr="00D871D6">
          <w:rPr>
            <w:rStyle w:val="Lienhypertexte"/>
            <w:rFonts w:ascii="Garamond" w:hAnsi="Garamond" w:cs="Courier New"/>
            <w:noProof/>
            <w:sz w:val="16"/>
            <w:szCs w:val="16"/>
          </w:rPr>
          <w:t>Table des matières</w:t>
        </w:r>
      </w:hyperlink>
    </w:p>
    <w:p w:rsidR="0069013E" w:rsidRPr="00167575" w:rsidRDefault="0069013E">
      <w:pPr>
        <w:rPr>
          <w:rFonts w:ascii="Garamond" w:hAnsi="Garamond" w:cs="Courier New"/>
          <w:i/>
          <w:iCs/>
          <w:noProof/>
          <w:sz w:val="20"/>
          <w:szCs w:val="20"/>
        </w:rPr>
      </w:pPr>
    </w:p>
    <w:p w:rsidR="0069013E" w:rsidRPr="00D871D6" w:rsidRDefault="0069013E">
      <w:pPr>
        <w:jc w:val="center"/>
        <w:rPr>
          <w:rFonts w:ascii="Garamond" w:hAnsi="Garamond" w:cs="Courier New"/>
          <w:noProof/>
          <w:color w:val="C00000"/>
          <w:sz w:val="14"/>
          <w:szCs w:val="14"/>
        </w:rPr>
      </w:pPr>
      <w:r w:rsidRPr="00D871D6">
        <w:rPr>
          <w:rFonts w:ascii="Garamond" w:hAnsi="Garamond" w:cs="Courier New"/>
          <w:noProof/>
          <w:color w:val="C00000"/>
          <w:sz w:val="14"/>
          <w:szCs w:val="14"/>
        </w:rPr>
        <w:t>[ Au tableau ]</w:t>
      </w:r>
    </w:p>
    <w:p w:rsidR="0069013E" w:rsidRPr="00167575" w:rsidRDefault="0069013E">
      <w:pPr>
        <w:rPr>
          <w:rFonts w:ascii="Garamond" w:hAnsi="Garamond" w:cs="Courier New"/>
          <w:noProof/>
          <w:sz w:val="20"/>
          <w:szCs w:val="20"/>
        </w:rPr>
      </w:pPr>
    </w:p>
    <w:p w:rsidR="00F04B4F" w:rsidRPr="00D871D6" w:rsidRDefault="00F04B4F" w:rsidP="00D871D6">
      <w:pPr>
        <w:jc w:val="center"/>
        <w:rPr>
          <w:rFonts w:eastAsia="MS PMincho"/>
          <w:sz w:val="40"/>
          <w:szCs w:val="40"/>
        </w:rPr>
      </w:pPr>
      <w:r w:rsidRPr="00D871D6">
        <w:rPr>
          <w:rStyle w:val="style9"/>
          <w:rFonts w:ascii="Garamond" w:eastAsia="MS PMincho" w:hAnsi="Garamond"/>
          <w:sz w:val="40"/>
          <w:szCs w:val="40"/>
        </w:rPr>
        <w:t>蓋</w:t>
      </w:r>
    </w:p>
    <w:p w:rsidR="00F04B4F" w:rsidRPr="00D871D6" w:rsidRDefault="00F04B4F" w:rsidP="00D871D6">
      <w:pPr>
        <w:jc w:val="center"/>
        <w:rPr>
          <w:rFonts w:eastAsia="MS PMincho"/>
          <w:sz w:val="40"/>
          <w:szCs w:val="40"/>
        </w:rPr>
      </w:pPr>
      <w:r w:rsidRPr="00D871D6">
        <w:rPr>
          <w:rStyle w:val="style9"/>
          <w:rFonts w:ascii="Garamond" w:eastAsia="MS PMincho" w:hAnsi="Garamond"/>
          <w:sz w:val="40"/>
          <w:szCs w:val="40"/>
        </w:rPr>
        <w:t>非</w:t>
      </w:r>
    </w:p>
    <w:p w:rsidR="00F04B4F" w:rsidRPr="00D871D6" w:rsidRDefault="00F04B4F" w:rsidP="00D871D6">
      <w:pPr>
        <w:jc w:val="center"/>
        <w:rPr>
          <w:rFonts w:eastAsia="MS PMincho"/>
          <w:sz w:val="40"/>
          <w:szCs w:val="40"/>
        </w:rPr>
      </w:pPr>
      <w:r w:rsidRPr="00D871D6">
        <w:rPr>
          <w:rStyle w:val="style10"/>
          <w:rFonts w:ascii="Garamond" w:eastAsia="MS PMincho" w:hAnsi="Garamond"/>
          <w:sz w:val="40"/>
          <w:szCs w:val="40"/>
        </w:rPr>
        <w:t>也</w:t>
      </w:r>
    </w:p>
    <w:p w:rsidR="00F04B4F" w:rsidRPr="00D871D6" w:rsidRDefault="00F04B4F" w:rsidP="00D871D6">
      <w:pPr>
        <w:jc w:val="center"/>
        <w:rPr>
          <w:rFonts w:eastAsia="MS PMincho"/>
          <w:sz w:val="40"/>
          <w:szCs w:val="40"/>
        </w:rPr>
      </w:pPr>
      <w:r w:rsidRPr="00D871D6">
        <w:rPr>
          <w:rStyle w:val="style9"/>
          <w:rFonts w:ascii="Garamond" w:eastAsia="MS PMincho" w:hAnsi="Garamond"/>
          <w:sz w:val="40"/>
          <w:szCs w:val="40"/>
        </w:rPr>
        <w:t>請</w:t>
      </w:r>
    </w:p>
    <w:p w:rsidR="00F04B4F" w:rsidRPr="00D871D6" w:rsidRDefault="00F04B4F" w:rsidP="00D871D6">
      <w:pPr>
        <w:jc w:val="center"/>
        <w:rPr>
          <w:rStyle w:val="style8"/>
          <w:rFonts w:ascii="Garamond" w:eastAsia="MS PMincho" w:hAnsi="Garamond"/>
          <w:sz w:val="40"/>
          <w:szCs w:val="40"/>
        </w:rPr>
      </w:pPr>
      <w:r w:rsidRPr="00D871D6">
        <w:rPr>
          <w:rStyle w:val="style9"/>
          <w:rFonts w:ascii="Garamond" w:eastAsia="MS PMincho" w:hAnsi="Garamond"/>
          <w:sz w:val="40"/>
          <w:szCs w:val="40"/>
        </w:rPr>
        <w:t>拒</w:t>
      </w:r>
    </w:p>
    <w:p w:rsidR="00F04B4F" w:rsidRPr="00D871D6" w:rsidRDefault="00F04B4F" w:rsidP="00D871D6">
      <w:pPr>
        <w:jc w:val="center"/>
        <w:rPr>
          <w:rStyle w:val="style8"/>
          <w:rFonts w:ascii="Garamond" w:eastAsia="MS PMincho" w:hAnsi="Garamond"/>
          <w:sz w:val="40"/>
          <w:szCs w:val="40"/>
        </w:rPr>
      </w:pPr>
      <w:r w:rsidRPr="00D871D6">
        <w:rPr>
          <w:rStyle w:val="style9"/>
          <w:rFonts w:ascii="Garamond" w:eastAsia="MS PMincho" w:hAnsi="Garamond"/>
          <w:sz w:val="40"/>
          <w:szCs w:val="40"/>
        </w:rPr>
        <w:t>收</w:t>
      </w:r>
    </w:p>
    <w:p w:rsidR="00F04B4F" w:rsidRPr="00D871D6" w:rsidRDefault="00F04B4F" w:rsidP="00D871D6">
      <w:pPr>
        <w:jc w:val="center"/>
        <w:rPr>
          <w:rStyle w:val="style8"/>
          <w:rFonts w:ascii="Garamond" w:eastAsia="MS PMincho" w:hAnsi="Garamond"/>
          <w:sz w:val="40"/>
          <w:szCs w:val="40"/>
        </w:rPr>
      </w:pPr>
      <w:r w:rsidRPr="00D871D6">
        <w:rPr>
          <w:rStyle w:val="style9"/>
          <w:rFonts w:ascii="Garamond" w:eastAsia="MS PMincho" w:hAnsi="Garamond"/>
          <w:sz w:val="40"/>
          <w:szCs w:val="40"/>
        </w:rPr>
        <w:t>我</w:t>
      </w:r>
    </w:p>
    <w:p w:rsidR="0069013E" w:rsidRPr="00D871D6" w:rsidRDefault="00F04B4F" w:rsidP="00D871D6">
      <w:pPr>
        <w:jc w:val="center"/>
        <w:rPr>
          <w:sz w:val="40"/>
          <w:szCs w:val="40"/>
        </w:rPr>
      </w:pPr>
      <w:r w:rsidRPr="00D871D6">
        <w:rPr>
          <w:rStyle w:val="style9"/>
          <w:rFonts w:ascii="Garamond" w:eastAsia="MS PMincho" w:hAnsi="Garamond"/>
          <w:sz w:val="40"/>
          <w:szCs w:val="40"/>
        </w:rPr>
        <w:t>贈</w:t>
      </w:r>
    </w:p>
    <w:p w:rsidR="0069013E" w:rsidRPr="00D871D6" w:rsidRDefault="0069013E" w:rsidP="00D871D6">
      <w:pPr>
        <w:jc w:val="center"/>
        <w:rPr>
          <w:rStyle w:val="style4"/>
          <w:rFonts w:ascii="Garamond" w:eastAsia="MS PMincho" w:hAnsi="Garamond"/>
          <w:sz w:val="40"/>
          <w:szCs w:val="40"/>
        </w:rPr>
      </w:pPr>
      <w:r w:rsidRPr="00D871D6">
        <w:rPr>
          <w:rStyle w:val="style9"/>
          <w:rFonts w:ascii="Garamond" w:eastAsia="MS PMincho" w:hAnsi="Garamond"/>
          <w:sz w:val="40"/>
          <w:szCs w:val="40"/>
        </w:rPr>
        <w:t>蓋</w:t>
      </w:r>
      <w:r w:rsidRPr="00D871D6">
        <w:rPr>
          <w:rStyle w:val="style9"/>
          <w:rFonts w:ascii="Garamond" w:eastAsia="MS PMincho" w:hAnsi="Garamond"/>
          <w:sz w:val="40"/>
          <w:szCs w:val="40"/>
        </w:rPr>
        <w:t xml:space="preserve"> </w:t>
      </w:r>
      <w:r w:rsidRPr="00D871D6">
        <w:rPr>
          <w:rStyle w:val="style9"/>
          <w:rFonts w:ascii="Garamond" w:eastAsia="MS PMincho" w:hAnsi="Garamond"/>
          <w:sz w:val="40"/>
          <w:szCs w:val="40"/>
        </w:rPr>
        <w:t>非</w:t>
      </w:r>
      <w:r w:rsidRPr="00D871D6">
        <w:rPr>
          <w:rStyle w:val="style9"/>
          <w:rFonts w:ascii="Garamond" w:eastAsia="MS PMincho" w:hAnsi="Garamond"/>
          <w:sz w:val="40"/>
          <w:szCs w:val="40"/>
        </w:rPr>
        <w:t xml:space="preserve"> </w:t>
      </w:r>
      <w:r w:rsidRPr="00D871D6">
        <w:rPr>
          <w:rStyle w:val="style10"/>
          <w:rFonts w:ascii="Garamond" w:eastAsia="MS PMincho" w:hAnsi="Garamond"/>
          <w:sz w:val="40"/>
          <w:szCs w:val="40"/>
        </w:rPr>
        <w:t>也</w:t>
      </w:r>
      <w:r w:rsidRPr="00D871D6">
        <w:rPr>
          <w:rStyle w:val="style10"/>
          <w:rFonts w:ascii="Garamond" w:eastAsia="MS PMincho" w:hAnsi="Garamond"/>
          <w:sz w:val="40"/>
          <w:szCs w:val="40"/>
        </w:rPr>
        <w:t xml:space="preserve">    </w:t>
      </w:r>
      <w:r w:rsidRPr="00D871D6">
        <w:rPr>
          <w:rStyle w:val="style9"/>
          <w:rFonts w:ascii="Garamond" w:eastAsia="MS PMincho" w:hAnsi="Garamond"/>
          <w:sz w:val="40"/>
          <w:szCs w:val="40"/>
        </w:rPr>
        <w:t>請</w:t>
      </w:r>
      <w:r w:rsidRPr="00D871D6">
        <w:rPr>
          <w:rStyle w:val="style9"/>
          <w:rFonts w:ascii="Garamond" w:eastAsia="MS PMincho" w:hAnsi="Garamond"/>
          <w:sz w:val="40"/>
          <w:szCs w:val="40"/>
        </w:rPr>
        <w:t xml:space="preserve">  </w:t>
      </w:r>
      <w:r w:rsidRPr="00D871D6">
        <w:rPr>
          <w:rStyle w:val="style9"/>
          <w:rFonts w:ascii="Garamond" w:eastAsia="MS PMincho" w:hAnsi="Garamond"/>
          <w:sz w:val="40"/>
          <w:szCs w:val="40"/>
        </w:rPr>
        <w:t>拒</w:t>
      </w:r>
      <w:r w:rsidRPr="00D871D6">
        <w:rPr>
          <w:rStyle w:val="style9"/>
          <w:rFonts w:ascii="Garamond" w:eastAsia="MS PMincho" w:hAnsi="Garamond"/>
          <w:sz w:val="40"/>
          <w:szCs w:val="40"/>
        </w:rPr>
        <w:t xml:space="preserve"> </w:t>
      </w:r>
      <w:r w:rsidRPr="00D871D6">
        <w:rPr>
          <w:rStyle w:val="style9"/>
          <w:rFonts w:ascii="Garamond" w:eastAsia="MS PMincho" w:hAnsi="Garamond"/>
          <w:sz w:val="40"/>
          <w:szCs w:val="40"/>
        </w:rPr>
        <w:t>收</w:t>
      </w:r>
      <w:r w:rsidRPr="00D871D6">
        <w:rPr>
          <w:rStyle w:val="style9"/>
          <w:rFonts w:ascii="Garamond" w:eastAsia="MS PMincho" w:hAnsi="Garamond"/>
          <w:sz w:val="40"/>
          <w:szCs w:val="40"/>
        </w:rPr>
        <w:t xml:space="preserve">     </w:t>
      </w:r>
      <w:r w:rsidRPr="00D871D6">
        <w:rPr>
          <w:rStyle w:val="style9"/>
          <w:rFonts w:ascii="Garamond" w:eastAsia="MS PMincho" w:hAnsi="Garamond"/>
          <w:sz w:val="40"/>
          <w:szCs w:val="40"/>
        </w:rPr>
        <w:t>我</w:t>
      </w:r>
      <w:r w:rsidRPr="00D871D6">
        <w:rPr>
          <w:rStyle w:val="style9"/>
          <w:rFonts w:ascii="Garamond" w:eastAsia="MS PMincho" w:hAnsi="Garamond"/>
          <w:sz w:val="40"/>
          <w:szCs w:val="40"/>
        </w:rPr>
        <w:t xml:space="preserve">    </w:t>
      </w:r>
      <w:r w:rsidRPr="00D871D6">
        <w:rPr>
          <w:rStyle w:val="style9"/>
          <w:rFonts w:ascii="Garamond" w:eastAsia="MS PMincho" w:hAnsi="Garamond"/>
          <w:sz w:val="40"/>
          <w:szCs w:val="40"/>
        </w:rPr>
        <w:t>贈</w:t>
      </w:r>
    </w:p>
    <w:p w:rsidR="00F04B4F" w:rsidRPr="00167575" w:rsidRDefault="00F04B4F">
      <w:pPr>
        <w:jc w:val="center"/>
        <w:rPr>
          <w:rStyle w:val="style4"/>
          <w:rFonts w:ascii="Garamond" w:hAnsi="Garamond"/>
          <w:sz w:val="20"/>
          <w:szCs w:val="20"/>
        </w:rPr>
      </w:pPr>
    </w:p>
    <w:p w:rsidR="0069013E" w:rsidRPr="00167575" w:rsidRDefault="00145EDF" w:rsidP="00145EDF">
      <w:pPr>
        <w:rPr>
          <w:rStyle w:val="style1"/>
          <w:rFonts w:ascii="Garamond" w:hAnsi="Garamond"/>
          <w:sz w:val="20"/>
          <w:szCs w:val="20"/>
        </w:rPr>
      </w:pPr>
      <w:r w:rsidRPr="00167575">
        <w:rPr>
          <w:rStyle w:val="style4"/>
          <w:rFonts w:ascii="Garamond" w:hAnsi="Garamond"/>
          <w:sz w:val="20"/>
          <w:szCs w:val="20"/>
        </w:rPr>
        <w:t xml:space="preserve">                                </w:t>
      </w:r>
      <w:r w:rsidR="00D871D6">
        <w:rPr>
          <w:rStyle w:val="style4"/>
          <w:rFonts w:ascii="Garamond" w:hAnsi="Garamond"/>
          <w:sz w:val="20"/>
          <w:szCs w:val="20"/>
        </w:rPr>
        <w:t xml:space="preserve">          </w:t>
      </w:r>
      <w:proofErr w:type="spellStart"/>
      <w:r w:rsidR="0069013E" w:rsidRPr="00167575">
        <w:rPr>
          <w:rStyle w:val="style4"/>
          <w:rFonts w:ascii="Garamond" w:hAnsi="Garamond"/>
          <w:sz w:val="20"/>
          <w:szCs w:val="20"/>
        </w:rPr>
        <w:t>gài</w:t>
      </w:r>
      <w:proofErr w:type="spellEnd"/>
      <w:r w:rsidR="0069013E" w:rsidRPr="00167575">
        <w:rPr>
          <w:rStyle w:val="style4"/>
          <w:rFonts w:ascii="Garamond" w:hAnsi="Garamond"/>
          <w:sz w:val="20"/>
          <w:szCs w:val="20"/>
        </w:rPr>
        <w:t xml:space="preserve"> </w:t>
      </w:r>
      <w:r w:rsidRPr="00167575">
        <w:rPr>
          <w:rStyle w:val="style4"/>
          <w:rFonts w:ascii="Garamond" w:hAnsi="Garamond"/>
          <w:sz w:val="20"/>
          <w:szCs w:val="20"/>
        </w:rPr>
        <w:t xml:space="preserve">  </w:t>
      </w:r>
      <w:r w:rsidR="00D871D6">
        <w:rPr>
          <w:rStyle w:val="style4"/>
          <w:rFonts w:ascii="Garamond" w:hAnsi="Garamond"/>
          <w:sz w:val="20"/>
          <w:szCs w:val="20"/>
        </w:rPr>
        <w:t xml:space="preserve">  </w:t>
      </w:r>
      <w:proofErr w:type="spellStart"/>
      <w:r w:rsidR="0069013E" w:rsidRPr="00167575">
        <w:rPr>
          <w:rStyle w:val="style4"/>
          <w:rFonts w:ascii="Garamond" w:hAnsi="Garamond"/>
          <w:sz w:val="20"/>
          <w:szCs w:val="20"/>
        </w:rPr>
        <w:t>fēi</w:t>
      </w:r>
      <w:proofErr w:type="spellEnd"/>
      <w:r w:rsidRPr="00167575">
        <w:rPr>
          <w:rStyle w:val="style4"/>
          <w:rFonts w:ascii="Garamond" w:hAnsi="Garamond"/>
          <w:sz w:val="20"/>
          <w:szCs w:val="20"/>
        </w:rPr>
        <w:t xml:space="preserve">    </w:t>
      </w:r>
      <w:r w:rsidR="0069013E" w:rsidRPr="00167575">
        <w:rPr>
          <w:rStyle w:val="style4"/>
          <w:rFonts w:ascii="Garamond" w:hAnsi="Garamond"/>
          <w:sz w:val="20"/>
          <w:szCs w:val="20"/>
        </w:rPr>
        <w:t xml:space="preserve"> </w:t>
      </w:r>
      <w:r w:rsidR="00D871D6">
        <w:rPr>
          <w:rStyle w:val="style4"/>
          <w:rFonts w:ascii="Garamond" w:hAnsi="Garamond"/>
          <w:sz w:val="20"/>
          <w:szCs w:val="20"/>
        </w:rPr>
        <w:t xml:space="preserve">   </w:t>
      </w:r>
      <w:proofErr w:type="spellStart"/>
      <w:r w:rsidR="0069013E" w:rsidRPr="00167575">
        <w:rPr>
          <w:rStyle w:val="style4"/>
          <w:rFonts w:ascii="Garamond" w:hAnsi="Garamond"/>
          <w:sz w:val="20"/>
          <w:szCs w:val="20"/>
        </w:rPr>
        <w:t>yě</w:t>
      </w:r>
      <w:proofErr w:type="spellEnd"/>
      <w:r w:rsidR="0069013E" w:rsidRPr="00167575">
        <w:rPr>
          <w:rStyle w:val="style4"/>
          <w:rFonts w:ascii="Garamond" w:hAnsi="Garamond"/>
          <w:sz w:val="20"/>
          <w:szCs w:val="20"/>
        </w:rPr>
        <w:t xml:space="preserve"> </w:t>
      </w:r>
      <w:r w:rsidRPr="00167575">
        <w:rPr>
          <w:rStyle w:val="style4"/>
          <w:rFonts w:ascii="Garamond" w:hAnsi="Garamond"/>
          <w:sz w:val="20"/>
          <w:szCs w:val="20"/>
        </w:rPr>
        <w:t xml:space="preserve">        </w:t>
      </w:r>
      <w:r w:rsidR="00D871D6">
        <w:rPr>
          <w:rStyle w:val="style4"/>
          <w:rFonts w:ascii="Garamond" w:hAnsi="Garamond"/>
          <w:sz w:val="20"/>
          <w:szCs w:val="20"/>
        </w:rPr>
        <w:t xml:space="preserve"> </w:t>
      </w:r>
      <w:proofErr w:type="spellStart"/>
      <w:r w:rsidR="0069013E" w:rsidRPr="00167575">
        <w:rPr>
          <w:rStyle w:val="style4"/>
          <w:rFonts w:ascii="Garamond" w:hAnsi="Garamond"/>
          <w:sz w:val="20"/>
          <w:szCs w:val="20"/>
        </w:rPr>
        <w:t>q</w:t>
      </w:r>
      <w:r w:rsidR="0069013E" w:rsidRPr="00167575">
        <w:rPr>
          <w:rStyle w:val="style4"/>
          <w:sz w:val="20"/>
          <w:szCs w:val="20"/>
        </w:rPr>
        <w:t>ǐ</w:t>
      </w:r>
      <w:r w:rsidR="0069013E" w:rsidRPr="00167575">
        <w:rPr>
          <w:rStyle w:val="style4"/>
          <w:rFonts w:ascii="Garamond" w:hAnsi="Garamond"/>
          <w:sz w:val="20"/>
          <w:szCs w:val="20"/>
        </w:rPr>
        <w:t>ng</w:t>
      </w:r>
      <w:proofErr w:type="spellEnd"/>
      <w:r w:rsidR="0069013E" w:rsidRPr="00167575">
        <w:rPr>
          <w:rStyle w:val="style4"/>
          <w:rFonts w:ascii="Garamond" w:hAnsi="Garamond"/>
          <w:sz w:val="20"/>
          <w:szCs w:val="20"/>
        </w:rPr>
        <w:t xml:space="preserve">   </w:t>
      </w:r>
      <w:r w:rsidRPr="00167575">
        <w:rPr>
          <w:rStyle w:val="style4"/>
          <w:rFonts w:ascii="Garamond" w:hAnsi="Garamond"/>
          <w:sz w:val="20"/>
          <w:szCs w:val="20"/>
        </w:rPr>
        <w:t xml:space="preserve">  </w:t>
      </w:r>
      <w:r w:rsidR="00D871D6">
        <w:rPr>
          <w:rStyle w:val="style4"/>
          <w:rFonts w:ascii="Garamond" w:hAnsi="Garamond"/>
          <w:sz w:val="20"/>
          <w:szCs w:val="20"/>
        </w:rPr>
        <w:t xml:space="preserve"> </w:t>
      </w:r>
      <w:r w:rsidRPr="00167575">
        <w:rPr>
          <w:rStyle w:val="style4"/>
          <w:rFonts w:ascii="Garamond" w:hAnsi="Garamond"/>
          <w:sz w:val="20"/>
          <w:szCs w:val="20"/>
        </w:rPr>
        <w:t xml:space="preserve"> </w:t>
      </w:r>
      <w:proofErr w:type="spellStart"/>
      <w:r w:rsidR="0069013E" w:rsidRPr="00167575">
        <w:rPr>
          <w:rStyle w:val="style4"/>
          <w:rFonts w:ascii="Garamond" w:hAnsi="Garamond"/>
          <w:sz w:val="20"/>
          <w:szCs w:val="20"/>
        </w:rPr>
        <w:t>jù</w:t>
      </w:r>
      <w:proofErr w:type="spellEnd"/>
      <w:r w:rsidR="0069013E" w:rsidRPr="00167575">
        <w:rPr>
          <w:rStyle w:val="style4"/>
          <w:rFonts w:ascii="Garamond" w:hAnsi="Garamond"/>
          <w:sz w:val="20"/>
          <w:szCs w:val="20"/>
        </w:rPr>
        <w:t xml:space="preserve"> </w:t>
      </w:r>
      <w:r w:rsidRPr="00167575">
        <w:rPr>
          <w:rStyle w:val="style4"/>
          <w:rFonts w:ascii="Garamond" w:hAnsi="Garamond"/>
          <w:sz w:val="20"/>
          <w:szCs w:val="20"/>
        </w:rPr>
        <w:t xml:space="preserve">   </w:t>
      </w:r>
      <w:r w:rsidR="00D871D6">
        <w:rPr>
          <w:rStyle w:val="style4"/>
          <w:rFonts w:ascii="Garamond" w:hAnsi="Garamond"/>
          <w:sz w:val="20"/>
          <w:szCs w:val="20"/>
        </w:rPr>
        <w:t xml:space="preserve">   </w:t>
      </w:r>
      <w:proofErr w:type="spellStart"/>
      <w:r w:rsidR="0069013E" w:rsidRPr="00167575">
        <w:rPr>
          <w:rStyle w:val="style4"/>
          <w:rFonts w:ascii="Garamond" w:hAnsi="Garamond"/>
          <w:sz w:val="20"/>
          <w:szCs w:val="20"/>
        </w:rPr>
        <w:t>shōu</w:t>
      </w:r>
      <w:proofErr w:type="spellEnd"/>
      <w:r w:rsidR="0069013E" w:rsidRPr="00167575">
        <w:rPr>
          <w:rStyle w:val="style4"/>
          <w:rFonts w:ascii="Garamond" w:hAnsi="Garamond"/>
          <w:sz w:val="20"/>
          <w:szCs w:val="20"/>
        </w:rPr>
        <w:t xml:space="preserve"> </w:t>
      </w:r>
      <w:r w:rsidRPr="00167575">
        <w:rPr>
          <w:rStyle w:val="style4"/>
          <w:rFonts w:ascii="Garamond" w:hAnsi="Garamond"/>
          <w:sz w:val="20"/>
          <w:szCs w:val="20"/>
        </w:rPr>
        <w:t xml:space="preserve">        </w:t>
      </w:r>
      <w:r w:rsidR="0069013E" w:rsidRPr="00167575">
        <w:rPr>
          <w:rStyle w:val="style4"/>
          <w:rFonts w:ascii="Garamond" w:hAnsi="Garamond"/>
          <w:sz w:val="20"/>
          <w:szCs w:val="20"/>
        </w:rPr>
        <w:t xml:space="preserve"> </w:t>
      </w:r>
      <w:r w:rsidR="00D871D6">
        <w:rPr>
          <w:rStyle w:val="style4"/>
          <w:rFonts w:ascii="Garamond" w:hAnsi="Garamond"/>
          <w:sz w:val="20"/>
          <w:szCs w:val="20"/>
        </w:rPr>
        <w:t xml:space="preserve"> </w:t>
      </w:r>
      <w:proofErr w:type="spellStart"/>
      <w:r w:rsidR="0069013E" w:rsidRPr="00167575">
        <w:rPr>
          <w:rStyle w:val="style4"/>
          <w:rFonts w:ascii="Garamond" w:hAnsi="Garamond"/>
          <w:sz w:val="20"/>
          <w:szCs w:val="20"/>
        </w:rPr>
        <w:t>w</w:t>
      </w:r>
      <w:r w:rsidR="0069013E" w:rsidRPr="00167575">
        <w:rPr>
          <w:rStyle w:val="style4"/>
          <w:sz w:val="20"/>
          <w:szCs w:val="20"/>
        </w:rPr>
        <w:t>ǒ</w:t>
      </w:r>
      <w:proofErr w:type="spellEnd"/>
      <w:r w:rsidR="0069013E" w:rsidRPr="00167575">
        <w:rPr>
          <w:rStyle w:val="style4"/>
          <w:rFonts w:ascii="Garamond" w:hAnsi="Garamond"/>
          <w:sz w:val="20"/>
          <w:szCs w:val="20"/>
        </w:rPr>
        <w:t xml:space="preserve">  </w:t>
      </w:r>
      <w:r w:rsidRPr="00167575">
        <w:rPr>
          <w:rStyle w:val="style4"/>
          <w:rFonts w:ascii="Garamond" w:hAnsi="Garamond"/>
          <w:sz w:val="20"/>
          <w:szCs w:val="20"/>
        </w:rPr>
        <w:t xml:space="preserve">      </w:t>
      </w:r>
      <w:r w:rsidR="00D871D6">
        <w:rPr>
          <w:rStyle w:val="style4"/>
          <w:rFonts w:ascii="Garamond" w:hAnsi="Garamond"/>
          <w:sz w:val="20"/>
          <w:szCs w:val="20"/>
        </w:rPr>
        <w:t xml:space="preserve">  </w:t>
      </w:r>
      <w:proofErr w:type="spellStart"/>
      <w:r w:rsidR="0069013E" w:rsidRPr="00167575">
        <w:rPr>
          <w:rStyle w:val="style4"/>
          <w:rFonts w:ascii="Garamond" w:hAnsi="Garamond"/>
          <w:sz w:val="20"/>
          <w:szCs w:val="20"/>
        </w:rPr>
        <w:t>zèng</w:t>
      </w:r>
      <w:proofErr w:type="spellEnd"/>
      <w:r w:rsidR="0069013E" w:rsidRPr="00167575">
        <w:rPr>
          <w:rStyle w:val="style1"/>
          <w:rFonts w:ascii="Garamond" w:hAnsi="Garamond"/>
          <w:sz w:val="20"/>
          <w:szCs w:val="20"/>
        </w:rPr>
        <w:t>.</w:t>
      </w:r>
    </w:p>
    <w:p w:rsidR="0069013E" w:rsidRPr="00167575" w:rsidRDefault="0069013E">
      <w:pPr>
        <w:jc w:val="center"/>
        <w:rPr>
          <w:rFonts w:ascii="Garamond" w:hAnsi="Garamond" w:cs="Courier New"/>
          <w:noProof/>
          <w:sz w:val="20"/>
          <w:szCs w:val="20"/>
        </w:rPr>
      </w:pPr>
    </w:p>
    <w:p w:rsidR="0069013E" w:rsidRPr="00167575" w:rsidRDefault="0069013E" w:rsidP="008832C9">
      <w:pPr>
        <w:pStyle w:val="Titre4"/>
        <w:rPr>
          <w:rFonts w:ascii="Garamond" w:hAnsi="Garamond"/>
          <w:sz w:val="20"/>
          <w:szCs w:val="20"/>
        </w:rPr>
      </w:pPr>
      <w:r w:rsidRPr="00167575">
        <w:rPr>
          <w:rFonts w:ascii="Garamond" w:hAnsi="Garamond" w:cs="Times New Roman"/>
          <w:i/>
          <w:sz w:val="20"/>
          <w:szCs w:val="20"/>
        </w:rPr>
        <w:t>Je te demande</w:t>
      </w:r>
      <w:r w:rsidR="008832C9">
        <w:rPr>
          <w:rFonts w:ascii="Garamond" w:hAnsi="Garamond" w:cs="Times New Roman"/>
          <w:i/>
          <w:sz w:val="20"/>
          <w:szCs w:val="20"/>
        </w:rPr>
        <w:t xml:space="preserve"> </w:t>
      </w:r>
      <w:r w:rsidRPr="00167575">
        <w:rPr>
          <w:rFonts w:ascii="Garamond" w:hAnsi="Garamond"/>
          <w:i/>
          <w:sz w:val="20"/>
          <w:szCs w:val="20"/>
        </w:rPr>
        <w:t>de me refuser</w:t>
      </w:r>
      <w:r w:rsidR="008832C9">
        <w:rPr>
          <w:rFonts w:ascii="Garamond" w:hAnsi="Garamond"/>
          <w:i/>
          <w:sz w:val="20"/>
          <w:szCs w:val="20"/>
        </w:rPr>
        <w:t xml:space="preserve"> </w:t>
      </w:r>
      <w:r w:rsidRPr="00167575">
        <w:rPr>
          <w:rFonts w:ascii="Garamond" w:hAnsi="Garamond"/>
          <w:i/>
          <w:sz w:val="20"/>
          <w:szCs w:val="20"/>
        </w:rPr>
        <w:t>ce que je t’offre,</w:t>
      </w:r>
      <w:r w:rsidR="008832C9">
        <w:rPr>
          <w:rFonts w:ascii="Garamond" w:hAnsi="Garamond"/>
          <w:i/>
          <w:sz w:val="20"/>
          <w:szCs w:val="20"/>
        </w:rPr>
        <w:t xml:space="preserve"> </w:t>
      </w:r>
      <w:r w:rsidRPr="00167575">
        <w:rPr>
          <w:rFonts w:ascii="Garamond" w:hAnsi="Garamond"/>
          <w:i/>
          <w:sz w:val="20"/>
          <w:szCs w:val="20"/>
        </w:rPr>
        <w:t>parce que c’est pas ça.</w:t>
      </w:r>
    </w:p>
    <w:p w:rsidR="0069013E" w:rsidRPr="00167575" w:rsidRDefault="0069013E">
      <w:pPr>
        <w:rPr>
          <w:rFonts w:ascii="Garamond" w:hAnsi="Garamond" w:cs="Courier New"/>
          <w:i/>
          <w:iCs/>
          <w:noProof/>
          <w:sz w:val="20"/>
          <w:szCs w:val="20"/>
        </w:rPr>
      </w:pPr>
    </w:p>
    <w:p w:rsidR="008D4324" w:rsidRPr="00167575" w:rsidRDefault="008D4324">
      <w:pPr>
        <w:pStyle w:val="Corpsdetexte"/>
        <w:rPr>
          <w:rFonts w:ascii="Garamond" w:hAnsi="Garamond"/>
          <w:sz w:val="20"/>
          <w:szCs w:val="20"/>
        </w:rPr>
      </w:pPr>
    </w:p>
    <w:p w:rsidR="00D871D6" w:rsidRDefault="0069013E">
      <w:pPr>
        <w:pStyle w:val="Corpsdetexte"/>
        <w:rPr>
          <w:rFonts w:ascii="Garamond" w:hAnsi="Garamond"/>
          <w:sz w:val="20"/>
          <w:szCs w:val="20"/>
        </w:rPr>
      </w:pPr>
      <w:r w:rsidRPr="00167575">
        <w:rPr>
          <w:rFonts w:ascii="Garamond" w:hAnsi="Garamond"/>
          <w:sz w:val="20"/>
          <w:szCs w:val="20"/>
        </w:rPr>
        <w:t xml:space="preserve">Vous adorez </w:t>
      </w:r>
      <w:r w:rsidRPr="00167575">
        <w:rPr>
          <w:rFonts w:ascii="Garamond" w:hAnsi="Garamond"/>
          <w:i/>
          <w:sz w:val="20"/>
          <w:szCs w:val="20"/>
        </w:rPr>
        <w:t>les conférences</w:t>
      </w:r>
      <w:r w:rsidRPr="00167575">
        <w:rPr>
          <w:rFonts w:ascii="Garamond" w:hAnsi="Garamond"/>
          <w:sz w:val="20"/>
          <w:szCs w:val="20"/>
        </w:rPr>
        <w:t>, c’est pourquoi j’ai prié</w:t>
      </w:r>
      <w:r w:rsidR="00D871D6">
        <w:rPr>
          <w:rFonts w:ascii="Garamond" w:hAnsi="Garamond"/>
          <w:sz w:val="20"/>
          <w:szCs w:val="20"/>
        </w:rPr>
        <w:t xml:space="preserve"> - </w:t>
      </w:r>
      <w:r w:rsidRPr="00167575">
        <w:rPr>
          <w:rFonts w:ascii="Garamond" w:hAnsi="Garamond"/>
          <w:sz w:val="20"/>
          <w:szCs w:val="20"/>
        </w:rPr>
        <w:t>hier soir, par un petit papier que je lui ai porté vers 10 heures et quart</w:t>
      </w:r>
      <w:r w:rsidR="00D871D6">
        <w:rPr>
          <w:rFonts w:ascii="Garamond" w:hAnsi="Garamond"/>
          <w:sz w:val="20"/>
          <w:szCs w:val="20"/>
        </w:rPr>
        <w:t xml:space="preserve"> - </w:t>
      </w:r>
      <w:r w:rsidRPr="00167575">
        <w:rPr>
          <w:rFonts w:ascii="Garamond" w:hAnsi="Garamond"/>
          <w:sz w:val="20"/>
          <w:szCs w:val="20"/>
        </w:rPr>
        <w:t>j’ai prié mon ami Roman JAKOBSON</w:t>
      </w:r>
      <w:r w:rsidR="00D871D6">
        <w:rPr>
          <w:rFonts w:ascii="Garamond" w:hAnsi="Garamond"/>
          <w:sz w:val="20"/>
          <w:szCs w:val="20"/>
        </w:rPr>
        <w:t xml:space="preserve">, </w:t>
      </w:r>
      <w:r w:rsidRPr="00167575">
        <w:rPr>
          <w:rFonts w:ascii="Garamond" w:hAnsi="Garamond"/>
          <w:sz w:val="20"/>
          <w:szCs w:val="20"/>
        </w:rPr>
        <w:t>dont j’espérais qu’il serait ici présent</w:t>
      </w:r>
      <w:r w:rsidR="00D871D6">
        <w:rPr>
          <w:rFonts w:ascii="Garamond" w:hAnsi="Garamond"/>
          <w:sz w:val="20"/>
          <w:szCs w:val="20"/>
        </w:rPr>
        <w:t xml:space="preserve">, </w:t>
      </w:r>
      <w:r w:rsidRPr="00167575">
        <w:rPr>
          <w:rFonts w:ascii="Garamond" w:hAnsi="Garamond"/>
          <w:sz w:val="20"/>
          <w:szCs w:val="20"/>
        </w:rPr>
        <w:t xml:space="preserve">je l’ai prié donc, </w:t>
      </w:r>
    </w:p>
    <w:p w:rsidR="0069013E" w:rsidRPr="00167575" w:rsidRDefault="0069013E">
      <w:pPr>
        <w:pStyle w:val="Corpsdetexte"/>
        <w:rPr>
          <w:rFonts w:ascii="Garamond" w:hAnsi="Garamond"/>
          <w:sz w:val="20"/>
          <w:szCs w:val="20"/>
        </w:rPr>
      </w:pPr>
      <w:r w:rsidRPr="00167575">
        <w:rPr>
          <w:rFonts w:ascii="Garamond" w:hAnsi="Garamond"/>
          <w:sz w:val="20"/>
          <w:szCs w:val="20"/>
        </w:rPr>
        <w:t>de vous faire la conférence qu’il ne vous a pas faite hier, puis</w:t>
      </w:r>
      <w:r w:rsidRPr="00167575">
        <w:rPr>
          <w:rFonts w:ascii="Garamond" w:hAnsi="Garamond"/>
          <w:sz w:val="20"/>
          <w:szCs w:val="20"/>
        </w:rPr>
        <w:softHyphen/>
        <w:t>que après vous l’avoir annoncée…</w:t>
      </w:r>
    </w:p>
    <w:p w:rsidR="0069013E" w:rsidRPr="00167575" w:rsidRDefault="0069013E">
      <w:pPr>
        <w:pStyle w:val="Corpsdetexte"/>
        <w:ind w:left="708"/>
        <w:rPr>
          <w:rFonts w:ascii="Garamond" w:hAnsi="Garamond"/>
          <w:sz w:val="20"/>
          <w:szCs w:val="20"/>
        </w:rPr>
      </w:pPr>
      <w:r w:rsidRPr="00167575">
        <w:rPr>
          <w:rFonts w:ascii="Garamond" w:hAnsi="Garamond"/>
          <w:sz w:val="20"/>
          <w:szCs w:val="20"/>
        </w:rPr>
        <w:t>je veux dire avoir écrit sur le tableau noir quelque chose d’équivalent à ce que je viens de faire ici</w:t>
      </w:r>
    </w:p>
    <w:p w:rsidR="00D871D6" w:rsidRDefault="0069013E">
      <w:pPr>
        <w:pStyle w:val="Corpsdetexte"/>
        <w:rPr>
          <w:rFonts w:ascii="Garamond" w:hAnsi="Garamond"/>
          <w:sz w:val="20"/>
          <w:szCs w:val="20"/>
        </w:rPr>
      </w:pPr>
      <w:r w:rsidRPr="00167575">
        <w:rPr>
          <w:rFonts w:ascii="Garamond" w:hAnsi="Garamond"/>
          <w:sz w:val="20"/>
          <w:szCs w:val="20"/>
        </w:rPr>
        <w:t xml:space="preserve">…il a cru devoir rester dans ce qu’il a appelé </w:t>
      </w:r>
      <w:r w:rsidRPr="00167575">
        <w:rPr>
          <w:rFonts w:ascii="Garamond" w:hAnsi="Garamond"/>
          <w:i/>
          <w:iCs/>
          <w:sz w:val="20"/>
          <w:szCs w:val="20"/>
        </w:rPr>
        <w:t>les généralités</w:t>
      </w:r>
      <w:r w:rsidRPr="00167575">
        <w:rPr>
          <w:rFonts w:ascii="Garamond" w:hAnsi="Garamond"/>
          <w:sz w:val="20"/>
          <w:szCs w:val="20"/>
        </w:rPr>
        <w:t>, pensant sans doute que c’est ce que vous préfériez entendre, c’est-à-dire une conférence. Malheureusement</w:t>
      </w:r>
      <w:r w:rsidR="00D871D6">
        <w:rPr>
          <w:rFonts w:ascii="Garamond" w:hAnsi="Garamond"/>
          <w:sz w:val="20"/>
          <w:szCs w:val="20"/>
        </w:rPr>
        <w:t xml:space="preserve"> - </w:t>
      </w:r>
      <w:r w:rsidRPr="00167575">
        <w:rPr>
          <w:rFonts w:ascii="Garamond" w:hAnsi="Garamond"/>
          <w:sz w:val="20"/>
          <w:szCs w:val="20"/>
        </w:rPr>
        <w:t>il me l’a télé</w:t>
      </w:r>
      <w:r w:rsidRPr="00167575">
        <w:rPr>
          <w:rFonts w:ascii="Garamond" w:hAnsi="Garamond"/>
          <w:sz w:val="20"/>
          <w:szCs w:val="20"/>
        </w:rPr>
        <w:softHyphen/>
        <w:t>phoné ce matin de bonne heure</w:t>
      </w:r>
      <w:r w:rsidR="00D871D6">
        <w:rPr>
          <w:rFonts w:ascii="Garamond" w:hAnsi="Garamond"/>
          <w:sz w:val="20"/>
          <w:szCs w:val="20"/>
        </w:rPr>
        <w:t xml:space="preserve"> - </w:t>
      </w:r>
      <w:r w:rsidRPr="00167575">
        <w:rPr>
          <w:rFonts w:ascii="Garamond" w:hAnsi="Garamond"/>
          <w:sz w:val="20"/>
          <w:szCs w:val="20"/>
        </w:rPr>
        <w:t xml:space="preserve">il était pris </w:t>
      </w:r>
    </w:p>
    <w:p w:rsidR="0069013E" w:rsidRPr="00167575" w:rsidRDefault="0069013E">
      <w:pPr>
        <w:pStyle w:val="Corpsdetexte"/>
        <w:rPr>
          <w:rFonts w:ascii="Garamond" w:hAnsi="Garamond"/>
          <w:sz w:val="20"/>
          <w:szCs w:val="20"/>
        </w:rPr>
      </w:pPr>
      <w:r w:rsidRPr="00167575">
        <w:rPr>
          <w:rFonts w:ascii="Garamond" w:hAnsi="Garamond"/>
          <w:sz w:val="20"/>
          <w:szCs w:val="20"/>
        </w:rPr>
        <w:t>à déjeuner avec des lin</w:t>
      </w:r>
      <w:r w:rsidRPr="00167575">
        <w:rPr>
          <w:rFonts w:ascii="Garamond" w:hAnsi="Garamond"/>
          <w:sz w:val="20"/>
          <w:szCs w:val="20"/>
        </w:rPr>
        <w:softHyphen/>
        <w:t>guistes, de sorte que vous n’aurez pas de conférence.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D871D6">
        <w:rPr>
          <w:rFonts w:ascii="Garamond" w:hAnsi="Garamond" w:cs="Courier New"/>
          <w:i/>
          <w:noProof/>
          <w:sz w:val="20"/>
          <w:szCs w:val="20"/>
        </w:rPr>
        <w:t>Car à la vérité moi je n’en fais pas</w:t>
      </w:r>
      <w:r w:rsidRPr="00167575">
        <w:rPr>
          <w:rFonts w:ascii="Garamond" w:hAnsi="Garamond" w:cs="Courier New"/>
          <w:noProof/>
          <w:sz w:val="20"/>
          <w:szCs w:val="20"/>
        </w:rPr>
        <w:t xml:space="preserve">. Comme je l’ai dit </w:t>
      </w:r>
      <w:r w:rsidRPr="00D871D6">
        <w:rPr>
          <w:rFonts w:ascii="Garamond" w:hAnsi="Garamond" w:cs="Courier New"/>
          <w:i/>
          <w:noProof/>
          <w:sz w:val="20"/>
          <w:szCs w:val="20"/>
        </w:rPr>
        <w:t>ailleurs</w:t>
      </w:r>
      <w:r w:rsidRPr="00167575">
        <w:rPr>
          <w:rFonts w:ascii="Garamond" w:hAnsi="Garamond" w:cs="Courier New"/>
          <w:noProof/>
          <w:sz w:val="20"/>
          <w:szCs w:val="20"/>
        </w:rPr>
        <w:t xml:space="preserve"> très sérieusement, </w:t>
      </w:r>
      <w:r w:rsidRPr="00167575">
        <w:rPr>
          <w:rFonts w:ascii="Garamond" w:hAnsi="Garamond"/>
          <w:i/>
          <w:iCs/>
          <w:noProof/>
          <w:sz w:val="20"/>
          <w:szCs w:val="20"/>
        </w:rPr>
        <w:t>je m’amuse</w:t>
      </w:r>
      <w:r w:rsidRPr="00167575">
        <w:rPr>
          <w:rFonts w:ascii="Garamond" w:hAnsi="Garamond" w:cs="Courier New"/>
          <w:noProof/>
          <w:sz w:val="20"/>
          <w:szCs w:val="20"/>
        </w:rPr>
        <w:t xml:space="preserve">. </w:t>
      </w:r>
      <w:r w:rsidRPr="00D871D6">
        <w:rPr>
          <w:rFonts w:ascii="Garamond" w:hAnsi="Garamond" w:cs="Courier New"/>
          <w:i/>
          <w:noProof/>
          <w:sz w:val="20"/>
          <w:szCs w:val="20"/>
        </w:rPr>
        <w:t>Amusements sérieux ou plaisants</w:t>
      </w:r>
      <w:r w:rsidRPr="00167575">
        <w:rPr>
          <w:rFonts w:ascii="Garamond" w:hAnsi="Garamond" w:cs="Courier New"/>
          <w:noProof/>
          <w:sz w:val="20"/>
          <w:szCs w:val="20"/>
        </w:rPr>
        <w:t xml:space="preserve">. </w:t>
      </w:r>
      <w:r w:rsidR="00D871D6">
        <w:rPr>
          <w:rFonts w:ascii="Garamond" w:hAnsi="Garamond" w:cs="Courier New"/>
          <w:noProof/>
          <w:sz w:val="20"/>
          <w:szCs w:val="20"/>
        </w:rPr>
        <w:t>« </w:t>
      </w:r>
      <w:r w:rsidRPr="00D871D6">
        <w:rPr>
          <w:rFonts w:ascii="Garamond" w:hAnsi="Garamond" w:cs="Courier New"/>
          <w:i/>
          <w:noProof/>
          <w:sz w:val="20"/>
          <w:szCs w:val="20"/>
        </w:rPr>
        <w:t>Ailleurs</w:t>
      </w:r>
      <w:r w:rsidR="00D871D6">
        <w:rPr>
          <w:rFonts w:ascii="Garamond" w:hAnsi="Garamond" w:cs="Courier New"/>
          <w:noProof/>
          <w:sz w:val="20"/>
          <w:szCs w:val="20"/>
        </w:rPr>
        <w:t> » -</w:t>
      </w:r>
      <w:r w:rsidRPr="00167575">
        <w:rPr>
          <w:rFonts w:ascii="Garamond" w:hAnsi="Garamond" w:cs="Courier New"/>
          <w:noProof/>
          <w:sz w:val="20"/>
          <w:szCs w:val="20"/>
        </w:rPr>
        <w:t xml:space="preserve"> à savoir à Sainte-Anne</w:t>
      </w:r>
      <w:r w:rsidR="00D871D6">
        <w:rPr>
          <w:rFonts w:ascii="Garamond" w:hAnsi="Garamond" w:cs="Courier New"/>
          <w:noProof/>
          <w:sz w:val="20"/>
          <w:szCs w:val="20"/>
        </w:rPr>
        <w:t xml:space="preserve"> -</w:t>
      </w:r>
      <w:r w:rsidRPr="00167575">
        <w:rPr>
          <w:rFonts w:ascii="Garamond" w:hAnsi="Garamond" w:cs="Courier New"/>
          <w:noProof/>
          <w:sz w:val="20"/>
          <w:szCs w:val="20"/>
        </w:rPr>
        <w:t xml:space="preserve"> je me suis es</w:t>
      </w:r>
      <w:r w:rsidR="00D871D6">
        <w:rPr>
          <w:rFonts w:ascii="Garamond" w:hAnsi="Garamond" w:cs="Courier New"/>
          <w:noProof/>
          <w:sz w:val="20"/>
          <w:szCs w:val="20"/>
        </w:rPr>
        <w:t xml:space="preserve">sayé aux amusements plaisants. </w:t>
      </w:r>
      <w:r w:rsidRPr="00167575">
        <w:rPr>
          <w:rFonts w:ascii="Garamond" w:hAnsi="Garamond" w:cs="Courier New"/>
          <w:noProof/>
          <w:sz w:val="20"/>
          <w:szCs w:val="20"/>
        </w:rPr>
        <w:t xml:space="preserve">Ça se passe de commentaires.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si j’ai dit</w:t>
      </w:r>
      <w:r w:rsidR="00D871D6">
        <w:rPr>
          <w:rFonts w:ascii="Garamond" w:hAnsi="Garamond" w:cs="Courier New"/>
          <w:noProof/>
          <w:sz w:val="20"/>
          <w:szCs w:val="20"/>
        </w:rPr>
        <w:t xml:space="preserve"> - </w:t>
      </w:r>
      <w:r w:rsidRPr="00167575">
        <w:rPr>
          <w:rFonts w:ascii="Garamond" w:hAnsi="Garamond" w:cs="Courier New"/>
          <w:noProof/>
          <w:sz w:val="20"/>
          <w:szCs w:val="20"/>
        </w:rPr>
        <w:t>j’ai dit là-bas</w:t>
      </w:r>
      <w:r w:rsidR="00D871D6">
        <w:rPr>
          <w:rFonts w:ascii="Garamond" w:hAnsi="Garamond" w:cs="Courier New"/>
          <w:noProof/>
          <w:sz w:val="20"/>
          <w:szCs w:val="20"/>
        </w:rPr>
        <w:t xml:space="preserve"> - </w:t>
      </w:r>
      <w:r w:rsidRPr="00167575">
        <w:rPr>
          <w:rFonts w:ascii="Garamond" w:hAnsi="Garamond" w:cs="Courier New"/>
          <w:noProof/>
          <w:sz w:val="20"/>
          <w:szCs w:val="20"/>
        </w:rPr>
        <w:t xml:space="preserve">que c’est peut-être aussi un amusement, ici je dis que je me tiens dans le sérieux. </w:t>
      </w:r>
    </w:p>
    <w:p w:rsidR="0069013E" w:rsidRPr="00167575" w:rsidRDefault="0069013E" w:rsidP="00D871D6">
      <w:pPr>
        <w:rPr>
          <w:rFonts w:ascii="Garamond" w:hAnsi="Garamond"/>
          <w:sz w:val="20"/>
          <w:szCs w:val="20"/>
        </w:rPr>
      </w:pPr>
      <w:r w:rsidRPr="00167575">
        <w:rPr>
          <w:rFonts w:ascii="Garamond" w:hAnsi="Garamond" w:cs="Courier New"/>
          <w:noProof/>
          <w:sz w:val="20"/>
          <w:szCs w:val="20"/>
        </w:rPr>
        <w:t>Mais c’est quand même un amusement</w:t>
      </w:r>
      <w:r w:rsidR="008D4324" w:rsidRPr="00167575">
        <w:rPr>
          <w:rFonts w:ascii="Garamond" w:hAnsi="Garamond" w:cs="Courier New"/>
          <w:noProof/>
          <w:sz w:val="20"/>
          <w:szCs w:val="20"/>
        </w:rPr>
        <w:t>.</w:t>
      </w:r>
      <w:r w:rsidR="00D871D6">
        <w:rPr>
          <w:rFonts w:ascii="Garamond" w:hAnsi="Garamond" w:cs="Courier New"/>
          <w:noProof/>
          <w:sz w:val="20"/>
          <w:szCs w:val="20"/>
        </w:rPr>
        <w:t xml:space="preserve"> </w:t>
      </w:r>
      <w:r w:rsidRPr="00167575">
        <w:rPr>
          <w:rFonts w:ascii="Garamond" w:hAnsi="Garamond" w:cs="Courier New"/>
          <w:noProof/>
          <w:sz w:val="20"/>
          <w:szCs w:val="20"/>
        </w:rPr>
        <w:t xml:space="preserve">J’ai mis ça en rapport ailleurs, au lieu de </w:t>
      </w:r>
      <w:r w:rsidRPr="00167575">
        <w:rPr>
          <w:rFonts w:ascii="Garamond" w:hAnsi="Garamond" w:cs="Courier New"/>
          <w:i/>
          <w:iCs/>
          <w:noProof/>
          <w:sz w:val="20"/>
          <w:szCs w:val="20"/>
        </w:rPr>
        <w:t>l’amusement</w:t>
      </w:r>
      <w:r w:rsidRPr="00167575">
        <w:rPr>
          <w:rFonts w:ascii="Garamond" w:hAnsi="Garamond" w:cs="Courier New"/>
          <w:noProof/>
          <w:sz w:val="20"/>
          <w:szCs w:val="20"/>
        </w:rPr>
        <w:t xml:space="preserve"> </w:t>
      </w:r>
      <w:r w:rsidRPr="00167575">
        <w:rPr>
          <w:rFonts w:ascii="Garamond" w:hAnsi="Garamond" w:cs="Courier New"/>
          <w:i/>
          <w:iCs/>
          <w:noProof/>
          <w:sz w:val="20"/>
          <w:szCs w:val="20"/>
        </w:rPr>
        <w:t>plaisant</w:t>
      </w:r>
      <w:r w:rsidRPr="00167575">
        <w:rPr>
          <w:rFonts w:ascii="Garamond" w:hAnsi="Garamond" w:cs="Courier New"/>
          <w:noProof/>
          <w:sz w:val="20"/>
          <w:szCs w:val="20"/>
        </w:rPr>
        <w:t xml:space="preserve">, avec ce que j’ai appelé </w:t>
      </w:r>
      <w:r w:rsidRPr="00167575">
        <w:rPr>
          <w:rFonts w:ascii="Garamond" w:hAnsi="Garamond"/>
          <w:i/>
          <w:iCs/>
          <w:noProof/>
          <w:color w:val="0000CC"/>
          <w:sz w:val="20"/>
          <w:szCs w:val="20"/>
        </w:rPr>
        <w:t>la lettre d’a-mur</w:t>
      </w:r>
      <w:r w:rsidRPr="00167575">
        <w:rPr>
          <w:rFonts w:ascii="Garamond" w:hAnsi="Garamond" w:cs="Courier New"/>
          <w:noProof/>
          <w:sz w:val="20"/>
          <w:szCs w:val="20"/>
        </w:rPr>
        <w:t>.</w:t>
      </w:r>
      <w:r w:rsidR="00D871D6">
        <w:rPr>
          <w:rFonts w:ascii="Garamond" w:hAnsi="Garamond" w:cs="Courier New"/>
          <w:noProof/>
          <w:sz w:val="20"/>
          <w:szCs w:val="20"/>
        </w:rPr>
        <w:t xml:space="preserve"> </w:t>
      </w:r>
      <w:r w:rsidRPr="00167575">
        <w:rPr>
          <w:rFonts w:ascii="Garamond" w:hAnsi="Garamond"/>
          <w:sz w:val="20"/>
          <w:szCs w:val="20"/>
        </w:rPr>
        <w:t xml:space="preserve">Ben en voilà une, c’est typique : </w:t>
      </w:r>
    </w:p>
    <w:p w:rsidR="00D871D6" w:rsidRDefault="00D871D6">
      <w:pPr>
        <w:rPr>
          <w:rFonts w:ascii="Garamond" w:hAnsi="Garamond" w:cs="Courier New"/>
          <w:noProof/>
          <w:sz w:val="20"/>
          <w:szCs w:val="20"/>
        </w:rPr>
      </w:pPr>
    </w:p>
    <w:p w:rsidR="0069013E" w:rsidRPr="00167575" w:rsidRDefault="0069013E" w:rsidP="00D871D6">
      <w:pPr>
        <w:ind w:firstLine="708"/>
        <w:rPr>
          <w:rFonts w:ascii="Garamond" w:hAnsi="Garamond" w:cs="Courier New"/>
          <w:noProof/>
          <w:sz w:val="20"/>
          <w:szCs w:val="20"/>
        </w:rPr>
      </w:pPr>
      <w:r w:rsidRPr="00167575">
        <w:rPr>
          <w:rFonts w:ascii="Garamond" w:hAnsi="Garamond" w:cs="Courier New"/>
          <w:noProof/>
          <w:sz w:val="20"/>
          <w:szCs w:val="20"/>
        </w:rPr>
        <w:t>«</w:t>
      </w:r>
      <w:r w:rsidRPr="00167575">
        <w:rPr>
          <w:rFonts w:ascii="Garamond" w:hAnsi="Garamond"/>
          <w:i/>
          <w:iCs/>
          <w:noProof/>
          <w:sz w:val="20"/>
          <w:szCs w:val="20"/>
        </w:rPr>
        <w:t xml:space="preserve"> </w:t>
      </w:r>
      <w:r w:rsidRPr="00167575">
        <w:rPr>
          <w:rFonts w:ascii="Garamond" w:hAnsi="Garamond"/>
          <w:i/>
          <w:iCs/>
          <w:noProof/>
          <w:color w:val="0000CC"/>
          <w:sz w:val="20"/>
          <w:szCs w:val="20"/>
        </w:rPr>
        <w:t>Je te demande de me refuser ce que je t’offre</w:t>
      </w:r>
      <w:r w:rsidRPr="00167575">
        <w:rPr>
          <w:rFonts w:ascii="Garamond" w:hAnsi="Garamond"/>
          <w:i/>
          <w:iCs/>
          <w:noProof/>
          <w:color w:val="0000FF"/>
          <w:sz w:val="20"/>
          <w:szCs w:val="20"/>
        </w:rPr>
        <w:t>…</w:t>
      </w:r>
      <w:r w:rsidRPr="00167575">
        <w:rPr>
          <w:rFonts w:ascii="Garamond" w:hAnsi="Garamond" w:cs="Courier New"/>
          <w:noProof/>
          <w:sz w:val="20"/>
          <w:szCs w:val="20"/>
        </w:rPr>
        <w:t>»…</w:t>
      </w:r>
    </w:p>
    <w:p w:rsidR="00D871D6" w:rsidRDefault="00D871D6">
      <w:pPr>
        <w:ind w:left="708"/>
        <w:rPr>
          <w:rFonts w:ascii="Garamond" w:hAnsi="Garamond" w:cs="Courier New"/>
          <w:noProof/>
          <w:sz w:val="20"/>
          <w:szCs w:val="20"/>
        </w:rPr>
      </w:pPr>
    </w:p>
    <w:p w:rsidR="0069013E" w:rsidRDefault="0069013E" w:rsidP="00D871D6">
      <w:pPr>
        <w:rPr>
          <w:rFonts w:ascii="Garamond" w:hAnsi="Garamond" w:cs="Courier New"/>
          <w:noProof/>
          <w:sz w:val="20"/>
          <w:szCs w:val="20"/>
        </w:rPr>
      </w:pPr>
      <w:r w:rsidRPr="00167575">
        <w:rPr>
          <w:rFonts w:ascii="Garamond" w:hAnsi="Garamond" w:cs="Courier New"/>
          <w:noProof/>
          <w:sz w:val="20"/>
          <w:szCs w:val="20"/>
        </w:rPr>
        <w:t>ici arrêt, parce que j’espère que… il y a pas besoin de rien ajou</w:t>
      </w:r>
      <w:r w:rsidRPr="00167575">
        <w:rPr>
          <w:rFonts w:ascii="Garamond" w:hAnsi="Garamond" w:cs="Courier New"/>
          <w:noProof/>
          <w:sz w:val="20"/>
          <w:szCs w:val="20"/>
        </w:rPr>
        <w:softHyphen/>
        <w:t xml:space="preserve">ter pour que ça se comprenne, c’est très précisément ça </w:t>
      </w:r>
      <w:r w:rsidRPr="00167575">
        <w:rPr>
          <w:rFonts w:ascii="Garamond" w:hAnsi="Garamond"/>
          <w:i/>
          <w:iCs/>
          <w:noProof/>
          <w:color w:val="0000CC"/>
          <w:sz w:val="20"/>
          <w:szCs w:val="20"/>
        </w:rPr>
        <w:t>la lettre d’a-mu</w:t>
      </w:r>
      <w:r w:rsidRPr="00167575">
        <w:rPr>
          <w:rFonts w:ascii="Garamond" w:hAnsi="Garamond"/>
          <w:i/>
          <w:iCs/>
          <w:noProof/>
          <w:color w:val="0000FF"/>
          <w:sz w:val="20"/>
          <w:szCs w:val="20"/>
        </w:rPr>
        <w:t>r</w:t>
      </w:r>
      <w:r w:rsidRPr="00167575">
        <w:rPr>
          <w:rFonts w:ascii="Garamond" w:hAnsi="Garamond" w:cs="Courier New"/>
          <w:noProof/>
          <w:sz w:val="20"/>
          <w:szCs w:val="20"/>
        </w:rPr>
        <w:t>, la vraie</w:t>
      </w:r>
    </w:p>
    <w:p w:rsidR="0069013E" w:rsidRPr="00167575" w:rsidRDefault="0069013E" w:rsidP="0055358B">
      <w:pPr>
        <w:ind w:firstLine="708"/>
        <w:rPr>
          <w:rFonts w:ascii="Garamond" w:hAnsi="Garamond" w:cs="Courier New"/>
          <w:noProof/>
          <w:sz w:val="20"/>
          <w:szCs w:val="20"/>
        </w:rPr>
      </w:pPr>
      <w:r w:rsidRPr="00167575">
        <w:rPr>
          <w:rFonts w:ascii="Garamond" w:hAnsi="Garamond" w:cs="Courier New"/>
          <w:noProof/>
          <w:sz w:val="20"/>
          <w:szCs w:val="20"/>
        </w:rPr>
        <w:t>… « </w:t>
      </w:r>
      <w:r w:rsidRPr="00167575">
        <w:rPr>
          <w:rFonts w:ascii="Garamond" w:hAnsi="Garamond" w:cs="Courier New"/>
          <w:noProof/>
          <w:color w:val="0000FF"/>
          <w:sz w:val="20"/>
          <w:szCs w:val="20"/>
        </w:rPr>
        <w:t>…</w:t>
      </w:r>
      <w:r w:rsidRPr="00167575">
        <w:rPr>
          <w:rFonts w:ascii="Garamond" w:hAnsi="Garamond"/>
          <w:i/>
          <w:iCs/>
          <w:noProof/>
          <w:color w:val="0000CC"/>
          <w:sz w:val="20"/>
          <w:szCs w:val="20"/>
        </w:rPr>
        <w:t>de refuser ce que je t’offre</w:t>
      </w:r>
      <w:r w:rsidRPr="00167575">
        <w:rPr>
          <w:rFonts w:ascii="Garamond" w:hAnsi="Garamond" w:cs="Courier New"/>
          <w:i/>
          <w:iCs/>
          <w:noProof/>
          <w:color w:val="0000FF"/>
          <w:sz w:val="20"/>
          <w:szCs w:val="20"/>
        </w:rPr>
        <w:t>…</w:t>
      </w:r>
      <w:r w:rsidRPr="00167575">
        <w:rPr>
          <w:rFonts w:ascii="Garamond" w:hAnsi="Garamond" w:cs="Courier New"/>
          <w:i/>
          <w:iCs/>
          <w:noProof/>
          <w:sz w:val="20"/>
          <w:szCs w:val="20"/>
        </w:rPr>
        <w:t> </w:t>
      </w:r>
      <w:r w:rsidRPr="00167575">
        <w:rPr>
          <w:rFonts w:ascii="Garamond" w:hAnsi="Garamond" w:cs="Courier New"/>
          <w:noProof/>
          <w:sz w:val="20"/>
          <w:szCs w:val="20"/>
        </w:rPr>
        <w:t>»</w:t>
      </w:r>
    </w:p>
    <w:p w:rsidR="0069013E" w:rsidRPr="00167575" w:rsidRDefault="0069013E" w:rsidP="0055358B">
      <w:pPr>
        <w:rPr>
          <w:rFonts w:ascii="Garamond" w:hAnsi="Garamond" w:cs="Courier New"/>
          <w:noProof/>
          <w:sz w:val="20"/>
          <w:szCs w:val="20"/>
        </w:rPr>
      </w:pPr>
      <w:r w:rsidRPr="00167575">
        <w:rPr>
          <w:rFonts w:ascii="Garamond" w:hAnsi="Garamond" w:cs="Courier New"/>
          <w:noProof/>
          <w:sz w:val="20"/>
          <w:szCs w:val="20"/>
        </w:rPr>
        <w:t xml:space="preserve">on peut compléter pour ceux qui par hasard </w:t>
      </w:r>
      <w:r w:rsidRPr="00167575">
        <w:rPr>
          <w:rFonts w:ascii="Garamond" w:hAnsi="Garamond" w:cs="Courier New"/>
          <w:i/>
          <w:iCs/>
          <w:noProof/>
          <w:sz w:val="20"/>
          <w:szCs w:val="20"/>
        </w:rPr>
        <w:t>n’auraient jamais compris</w:t>
      </w:r>
      <w:r w:rsidRPr="00167575">
        <w:rPr>
          <w:rFonts w:ascii="Garamond" w:hAnsi="Garamond" w:cs="Courier New"/>
          <w:noProof/>
          <w:sz w:val="20"/>
          <w:szCs w:val="20"/>
        </w:rPr>
        <w:t xml:space="preserve"> </w:t>
      </w:r>
      <w:r w:rsidRPr="00167575">
        <w:rPr>
          <w:rFonts w:ascii="Garamond" w:hAnsi="Garamond" w:cs="Courier New"/>
          <w:i/>
          <w:iCs/>
          <w:noProof/>
          <w:sz w:val="20"/>
          <w:szCs w:val="20"/>
        </w:rPr>
        <w:t>ce que c’est</w:t>
      </w:r>
      <w:r w:rsidRPr="00167575">
        <w:rPr>
          <w:rFonts w:ascii="Garamond" w:hAnsi="Garamond" w:cs="Courier New"/>
          <w:noProof/>
          <w:sz w:val="20"/>
          <w:szCs w:val="20"/>
        </w:rPr>
        <w:t xml:space="preserve"> que </w:t>
      </w:r>
      <w:r w:rsidRPr="00167575">
        <w:rPr>
          <w:rFonts w:ascii="Garamond" w:hAnsi="Garamond"/>
          <w:i/>
          <w:iCs/>
          <w:noProof/>
          <w:color w:val="0000CC"/>
          <w:sz w:val="20"/>
          <w:szCs w:val="20"/>
        </w:rPr>
        <w:t>la lettre d’a-mur</w:t>
      </w:r>
    </w:p>
    <w:p w:rsidR="0055358B" w:rsidRDefault="0055358B">
      <w:pPr>
        <w:rPr>
          <w:rFonts w:ascii="Garamond" w:hAnsi="Garamond" w:cs="Courier New"/>
          <w:noProof/>
          <w:sz w:val="20"/>
          <w:szCs w:val="20"/>
        </w:rPr>
      </w:pPr>
    </w:p>
    <w:p w:rsidR="0069013E" w:rsidRPr="00167575" w:rsidRDefault="0069013E" w:rsidP="0055358B">
      <w:pPr>
        <w:ind w:firstLine="708"/>
        <w:rPr>
          <w:rFonts w:ascii="Garamond" w:hAnsi="Garamond" w:cs="Courier New"/>
          <w:i/>
          <w:iCs/>
          <w:noProof/>
          <w:sz w:val="20"/>
          <w:szCs w:val="20"/>
        </w:rPr>
      </w:pPr>
      <w:r w:rsidRPr="00167575">
        <w:rPr>
          <w:rFonts w:ascii="Garamond" w:hAnsi="Garamond" w:cs="Courier New"/>
          <w:noProof/>
          <w:sz w:val="20"/>
          <w:szCs w:val="20"/>
        </w:rPr>
        <w:t>« </w:t>
      </w:r>
      <w:r w:rsidRPr="00167575">
        <w:rPr>
          <w:rFonts w:ascii="Garamond" w:hAnsi="Garamond" w:cs="Courier New"/>
          <w:noProof/>
          <w:color w:val="0000CC"/>
          <w:sz w:val="20"/>
          <w:szCs w:val="20"/>
        </w:rPr>
        <w:t>…</w:t>
      </w:r>
      <w:r w:rsidRPr="00167575">
        <w:rPr>
          <w:rFonts w:ascii="Garamond" w:hAnsi="Garamond"/>
          <w:i/>
          <w:iCs/>
          <w:noProof/>
          <w:color w:val="0000CC"/>
          <w:sz w:val="20"/>
          <w:szCs w:val="20"/>
        </w:rPr>
        <w:t>de refuser ce que je t’offre parce que ça n’est pas ça</w:t>
      </w:r>
      <w:r w:rsidRPr="00167575">
        <w:rPr>
          <w:rFonts w:ascii="Garamond" w:hAnsi="Garamond" w:cs="Courier New"/>
          <w:i/>
          <w:iCs/>
          <w:noProof/>
          <w:color w:val="0000CC"/>
          <w:sz w:val="20"/>
          <w:szCs w:val="20"/>
        </w:rPr>
        <w:t> </w:t>
      </w:r>
      <w:r w:rsidRPr="00167575">
        <w:rPr>
          <w:rFonts w:ascii="Garamond" w:hAnsi="Garamond" w:cs="Courier New"/>
          <w:noProof/>
          <w:sz w:val="20"/>
          <w:szCs w:val="20"/>
        </w:rPr>
        <w:t>».</w:t>
      </w:r>
    </w:p>
    <w:p w:rsidR="004A7CC6" w:rsidRPr="00167575" w:rsidRDefault="004A7CC6">
      <w:pPr>
        <w:rPr>
          <w:rFonts w:ascii="Garamond" w:hAnsi="Garamond" w:cs="Courier New"/>
          <w:noProof/>
          <w:sz w:val="20"/>
          <w:szCs w:val="20"/>
        </w:rPr>
      </w:pPr>
    </w:p>
    <w:p w:rsidR="0055358B" w:rsidRDefault="0069013E">
      <w:pPr>
        <w:rPr>
          <w:rFonts w:ascii="Garamond" w:hAnsi="Garamond" w:cs="Courier New"/>
          <w:noProof/>
          <w:sz w:val="20"/>
          <w:szCs w:val="20"/>
        </w:rPr>
      </w:pPr>
      <w:r w:rsidRPr="00167575">
        <w:rPr>
          <w:rFonts w:ascii="Garamond" w:hAnsi="Garamond" w:cs="Courier New"/>
          <w:noProof/>
          <w:sz w:val="20"/>
          <w:szCs w:val="20"/>
        </w:rPr>
        <w:t>Vous voyez, j’ai glissé, j’ai glissé parce que - mon Dieu ! - c’est à vous que je parle, vous qui aimez les conférences : « </w:t>
      </w:r>
      <w:r w:rsidRPr="00167575">
        <w:rPr>
          <w:rFonts w:ascii="Garamond" w:hAnsi="Garamond"/>
          <w:i/>
          <w:iCs/>
          <w:noProof/>
          <w:color w:val="0000CC"/>
          <w:sz w:val="20"/>
          <w:szCs w:val="20"/>
        </w:rPr>
        <w:t>ça n’est pas ça</w:t>
      </w:r>
      <w:r w:rsidRPr="00167575">
        <w:rPr>
          <w:rFonts w:ascii="Garamond" w:hAnsi="Garamond" w:cs="Courier New"/>
          <w:i/>
          <w:iCs/>
          <w:noProof/>
          <w:color w:val="0000CC"/>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Il y a ça d’ajouté : « </w:t>
      </w:r>
      <w:r w:rsidRPr="00167575">
        <w:rPr>
          <w:rFonts w:ascii="Garamond" w:hAnsi="Garamond"/>
          <w:i/>
          <w:iCs/>
          <w:noProof/>
          <w:color w:val="0000CC"/>
          <w:sz w:val="20"/>
          <w:szCs w:val="20"/>
        </w:rPr>
        <w:t>n</w:t>
      </w:r>
      <w:r w:rsidRPr="00167575">
        <w:rPr>
          <w:rFonts w:ascii="Garamond" w:hAnsi="Garamond"/>
          <w:i/>
          <w:iCs/>
          <w:noProof/>
          <w:color w:val="0000FF"/>
          <w:sz w:val="20"/>
          <w:szCs w:val="20"/>
        </w:rPr>
        <w:t>’</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Quand le </w:t>
      </w:r>
      <w:r w:rsidR="004A7CC6" w:rsidRPr="00167575">
        <w:rPr>
          <w:rFonts w:ascii="Garamond" w:hAnsi="Garamond" w:cs="Courier New"/>
          <w:noProof/>
          <w:sz w:val="20"/>
          <w:szCs w:val="20"/>
        </w:rPr>
        <w:t>« </w:t>
      </w:r>
      <w:r w:rsidRPr="00167575">
        <w:rPr>
          <w:rFonts w:ascii="Garamond" w:hAnsi="Garamond"/>
          <w:i/>
          <w:iCs/>
          <w:noProof/>
          <w:sz w:val="20"/>
          <w:szCs w:val="20"/>
        </w:rPr>
        <w:t>ne</w:t>
      </w:r>
      <w:r w:rsidR="004A7CC6" w:rsidRPr="00167575">
        <w:rPr>
          <w:rFonts w:ascii="Garamond" w:hAnsi="Garamond" w:cs="Courier New"/>
          <w:iCs/>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est ajouté, il n’y a pas besoin qu’il soit </w:t>
      </w:r>
      <w:r w:rsidRPr="00167575">
        <w:rPr>
          <w:rFonts w:ascii="Garamond" w:hAnsi="Garamond"/>
          <w:i/>
          <w:iCs/>
          <w:noProof/>
          <w:sz w:val="20"/>
          <w:szCs w:val="20"/>
        </w:rPr>
        <w:t>explétif</w:t>
      </w:r>
      <w:r w:rsidRPr="00167575">
        <w:rPr>
          <w:rFonts w:ascii="Garamond" w:hAnsi="Garamond" w:cs="Courier New"/>
          <w:noProof/>
          <w:sz w:val="20"/>
          <w:szCs w:val="20"/>
        </w:rPr>
        <w:t xml:space="preserve"> pour que </w:t>
      </w:r>
    </w:p>
    <w:p w:rsidR="0069013E" w:rsidRPr="0055358B" w:rsidRDefault="0069013E">
      <w:pPr>
        <w:rPr>
          <w:rFonts w:ascii="Garamond" w:hAnsi="Garamond" w:cs="Courier New"/>
          <w:noProof/>
          <w:sz w:val="20"/>
          <w:szCs w:val="20"/>
        </w:rPr>
      </w:pPr>
      <w:r w:rsidRPr="00167575">
        <w:rPr>
          <w:rFonts w:ascii="Garamond" w:hAnsi="Garamond" w:cs="Courier New"/>
          <w:noProof/>
          <w:sz w:val="20"/>
          <w:szCs w:val="20"/>
        </w:rPr>
        <w:t xml:space="preserve">ça veuille dire quelque chose, à savoir la présence de l’énonciateur, </w:t>
      </w:r>
      <w:r w:rsidR="0055358B">
        <w:rPr>
          <w:rFonts w:ascii="Garamond" w:hAnsi="Garamond" w:cs="Courier New"/>
          <w:noProof/>
          <w:sz w:val="20"/>
          <w:szCs w:val="20"/>
        </w:rPr>
        <w:t xml:space="preserve">la vraie, la correcte. </w:t>
      </w:r>
      <w:r w:rsidRPr="00167575">
        <w:rPr>
          <w:rFonts w:ascii="Garamond" w:hAnsi="Garamond" w:cs="Courier New"/>
          <w:noProof/>
          <w:sz w:val="20"/>
          <w:szCs w:val="20"/>
        </w:rPr>
        <w:t>C’est justement parce que l’énonciateur serait pas là que l’énonciation serait pleine et que ça devrait s’écrire : « </w:t>
      </w:r>
      <w:r w:rsidRPr="00167575">
        <w:rPr>
          <w:rFonts w:ascii="Garamond" w:hAnsi="Garamond"/>
          <w:i/>
          <w:iCs/>
          <w:noProof/>
          <w:color w:val="0000CC"/>
          <w:sz w:val="20"/>
          <w:szCs w:val="20"/>
        </w:rPr>
        <w:t>parce que </w:t>
      </w:r>
      <w:r w:rsidRPr="00167575">
        <w:rPr>
          <w:rFonts w:ascii="Garamond" w:hAnsi="Garamond"/>
          <w:noProof/>
          <w:color w:val="0000CC"/>
          <w:sz w:val="20"/>
          <w:szCs w:val="20"/>
        </w:rPr>
        <w:t>:</w:t>
      </w:r>
      <w:r w:rsidRPr="00167575">
        <w:rPr>
          <w:rFonts w:ascii="Garamond" w:hAnsi="Garamond"/>
          <w:i/>
          <w:iCs/>
          <w:noProof/>
          <w:color w:val="0000CC"/>
          <w:sz w:val="20"/>
          <w:szCs w:val="20"/>
        </w:rPr>
        <w:t xml:space="preserve"> c’est pas ça</w:t>
      </w:r>
      <w:r w:rsidRPr="00167575">
        <w:rPr>
          <w:rFonts w:ascii="Garamond" w:hAnsi="Garamond" w:cs="Courier New"/>
          <w:noProof/>
          <w:sz w:val="20"/>
          <w:szCs w:val="20"/>
        </w:rPr>
        <w:t> ».</w:t>
      </w: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J’ai dit qu’ici l’amusement était sérieux, qu’est-ce que ça peut bien vou</w:t>
      </w:r>
      <w:r w:rsidRPr="00167575">
        <w:rPr>
          <w:rFonts w:ascii="Garamond" w:hAnsi="Garamond" w:cs="Courier New"/>
          <w:noProof/>
          <w:sz w:val="20"/>
          <w:szCs w:val="20"/>
        </w:rPr>
        <w:softHyphen/>
        <w:t>loir dire</w:t>
      </w:r>
      <w:r w:rsidR="004A7CC6" w:rsidRPr="00167575">
        <w:rPr>
          <w:rFonts w:ascii="Garamond" w:hAnsi="Garamond" w:cs="Courier New"/>
          <w:noProof/>
          <w:sz w:val="20"/>
          <w:szCs w:val="20"/>
        </w:rPr>
        <w:t xml:space="preserve"> </w:t>
      </w:r>
      <w:r w:rsidRPr="00167575">
        <w:rPr>
          <w:rFonts w:ascii="Garamond" w:hAnsi="Garamond" w:cs="Courier New"/>
          <w:noProof/>
          <w:sz w:val="20"/>
          <w:szCs w:val="20"/>
        </w:rPr>
        <w:t>? À la vérité j’ai cherché, je me suis renseigné comment ça se disait « </w:t>
      </w:r>
      <w:r w:rsidRPr="00167575">
        <w:rPr>
          <w:rFonts w:ascii="Garamond" w:hAnsi="Garamond"/>
          <w:i/>
          <w:iCs/>
          <w:noProof/>
          <w:sz w:val="20"/>
          <w:szCs w:val="20"/>
        </w:rPr>
        <w:t>sérieux</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dans diverses langues. Pour la façon dont je le conçois, je n’ai pas trouvé mieux que la nôtre qui prête au jeu de mots. Je sais pas assez bien les autres pour avoir trouvé ce qui, dans les autres, en serait l’équivalent, mais dans la nôtre, sérieux, comme je l’entends, c’est « </w:t>
      </w:r>
      <w:r w:rsidRPr="0055358B">
        <w:rPr>
          <w:rFonts w:ascii="Garamond" w:hAnsi="Garamond"/>
          <w:i/>
          <w:iCs/>
          <w:noProof/>
          <w:color w:val="C00000"/>
          <w:sz w:val="20"/>
          <w:szCs w:val="20"/>
        </w:rPr>
        <w:t>sériel</w:t>
      </w:r>
      <w:r w:rsidRPr="00167575">
        <w:rPr>
          <w:rFonts w:ascii="Garamond" w:hAnsi="Garamond" w:cs="Courier New"/>
          <w:i/>
          <w:iCs/>
          <w:noProof/>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p>
    <w:p w:rsidR="004A7CC6" w:rsidRPr="00167575" w:rsidRDefault="004A7CC6">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Comme vous le savez déjà j’espère, un certain nombre d’entre vous, sans que j’aie eu à vous le dire, </w:t>
      </w:r>
    </w:p>
    <w:p w:rsidR="0055358B" w:rsidRDefault="0069013E">
      <w:pPr>
        <w:rPr>
          <w:rFonts w:ascii="Garamond" w:hAnsi="Garamond" w:cs="Courier New"/>
          <w:noProof/>
          <w:sz w:val="20"/>
          <w:szCs w:val="20"/>
        </w:rPr>
      </w:pPr>
      <w:r w:rsidRPr="00167575">
        <w:rPr>
          <w:rFonts w:ascii="Garamond" w:hAnsi="Garamond" w:cs="Courier New"/>
          <w:noProof/>
          <w:sz w:val="20"/>
          <w:szCs w:val="20"/>
        </w:rPr>
        <w:t xml:space="preserve">le principe du </w:t>
      </w:r>
      <w:r w:rsidRPr="0055358B">
        <w:rPr>
          <w:rFonts w:ascii="Garamond" w:hAnsi="Garamond" w:cs="Courier New"/>
          <w:i/>
          <w:noProof/>
          <w:color w:val="C00000"/>
          <w:sz w:val="20"/>
          <w:szCs w:val="20"/>
        </w:rPr>
        <w:t>sériel</w:t>
      </w:r>
      <w:r w:rsidRPr="00167575">
        <w:rPr>
          <w:rFonts w:ascii="Garamond" w:hAnsi="Garamond" w:cs="Courier New"/>
          <w:noProof/>
          <w:sz w:val="20"/>
          <w:szCs w:val="20"/>
        </w:rPr>
        <w:t xml:space="preserve">, c’est cette suite des nombres entiers qu’on n’a pas trouvé d’autres moyens de définir qu’à dire : qu’une propriété y est </w:t>
      </w:r>
      <w:r w:rsidRPr="00167575">
        <w:rPr>
          <w:rFonts w:ascii="Garamond" w:hAnsi="Garamond" w:cs="Courier New"/>
          <w:i/>
          <w:iCs/>
          <w:noProof/>
          <w:sz w:val="20"/>
          <w:szCs w:val="20"/>
        </w:rPr>
        <w:t>transférable</w:t>
      </w:r>
      <w:r w:rsidRPr="00167575">
        <w:rPr>
          <w:rFonts w:ascii="Garamond" w:hAnsi="Garamond" w:cs="Courier New"/>
          <w:noProof/>
          <w:sz w:val="20"/>
          <w:szCs w:val="20"/>
        </w:rPr>
        <w:t xml:space="preserve"> de </w:t>
      </w:r>
      <w:r w:rsidRPr="0055358B">
        <w:rPr>
          <w:rFonts w:ascii="Garamond" w:hAnsi="Garamond"/>
          <w:i/>
          <w:noProof/>
          <w:color w:val="0000CC"/>
          <w:sz w:val="20"/>
          <w:szCs w:val="20"/>
        </w:rPr>
        <w:t>n</w:t>
      </w:r>
      <w:r w:rsidRPr="00167575">
        <w:rPr>
          <w:rFonts w:ascii="Garamond" w:hAnsi="Garamond" w:cs="Courier New"/>
          <w:noProof/>
          <w:sz w:val="20"/>
          <w:szCs w:val="20"/>
        </w:rPr>
        <w:t xml:space="preserve"> à </w:t>
      </w:r>
      <w:r w:rsidRPr="0055358B">
        <w:rPr>
          <w:rFonts w:ascii="Garamond" w:hAnsi="Garamond"/>
          <w:i/>
          <w:noProof/>
          <w:color w:val="0000CC"/>
          <w:sz w:val="20"/>
          <w:szCs w:val="20"/>
        </w:rPr>
        <w:t>n</w:t>
      </w:r>
      <w:r w:rsidRPr="0055358B">
        <w:rPr>
          <w:rFonts w:ascii="Garamond" w:hAnsi="Garamond"/>
          <w:noProof/>
          <w:color w:val="0000CC"/>
          <w:sz w:val="20"/>
          <w:szCs w:val="20"/>
        </w:rPr>
        <w:t>+1</w:t>
      </w:r>
      <w:r w:rsidRPr="00167575">
        <w:rPr>
          <w:rFonts w:ascii="Garamond" w:hAnsi="Garamond" w:cs="Courier New"/>
          <w:noProof/>
          <w:sz w:val="20"/>
          <w:szCs w:val="20"/>
        </w:rPr>
        <w:t xml:space="preserve">, qui ne peut être que celle qui se </w:t>
      </w:r>
      <w:r w:rsidRPr="00167575">
        <w:rPr>
          <w:rFonts w:ascii="Garamond" w:hAnsi="Garamond" w:cs="Courier New"/>
          <w:i/>
          <w:iCs/>
          <w:noProof/>
          <w:sz w:val="20"/>
          <w:szCs w:val="20"/>
        </w:rPr>
        <w:t>transfère</w:t>
      </w:r>
      <w:r w:rsidRPr="00167575">
        <w:rPr>
          <w:rFonts w:ascii="Garamond" w:hAnsi="Garamond" w:cs="Courier New"/>
          <w:noProof/>
          <w:sz w:val="20"/>
          <w:szCs w:val="20"/>
        </w:rPr>
        <w:t xml:space="preserve"> de </w:t>
      </w:r>
      <w:r w:rsidRPr="00167575">
        <w:rPr>
          <w:rFonts w:ascii="Garamond" w:hAnsi="Garamond"/>
          <w:noProof/>
          <w:color w:val="0000CC"/>
          <w:sz w:val="20"/>
          <w:szCs w:val="20"/>
        </w:rPr>
        <w:t>0</w:t>
      </w:r>
      <w:r w:rsidRPr="00167575">
        <w:rPr>
          <w:rFonts w:ascii="Garamond" w:hAnsi="Garamond" w:cs="Courier New"/>
          <w:noProof/>
          <w:sz w:val="20"/>
          <w:szCs w:val="20"/>
        </w:rPr>
        <w:t xml:space="preserve"> à </w:t>
      </w:r>
      <w:r w:rsidRPr="00167575">
        <w:rPr>
          <w:rFonts w:ascii="Garamond" w:hAnsi="Garamond"/>
          <w:noProof/>
          <w:color w:val="0000CC"/>
          <w:sz w:val="20"/>
          <w:szCs w:val="20"/>
        </w:rPr>
        <w:t>1</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le raisonnement par récurrence ou induc</w:t>
      </w:r>
      <w:r w:rsidRPr="00167575">
        <w:rPr>
          <w:rFonts w:ascii="Garamond" w:hAnsi="Garamond" w:cs="Courier New"/>
          <w:noProof/>
          <w:sz w:val="20"/>
          <w:szCs w:val="20"/>
        </w:rPr>
        <w:softHyphen/>
        <w:t xml:space="preserve">tion mathématique, dit-on encore. </w:t>
      </w:r>
    </w:p>
    <w:p w:rsidR="0069013E" w:rsidRPr="00167575" w:rsidRDefault="0069013E">
      <w:pPr>
        <w:rPr>
          <w:rFonts w:ascii="Garamond" w:hAnsi="Garamond" w:cs="Courier New"/>
          <w:noProof/>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Seulement voilà, c’est bien le problè</w:t>
      </w:r>
      <w:r w:rsidRPr="00167575">
        <w:rPr>
          <w:rFonts w:ascii="Garamond" w:hAnsi="Garamond"/>
          <w:sz w:val="20"/>
          <w:szCs w:val="20"/>
        </w:rPr>
        <w:softHyphen/>
        <w:t xml:space="preserve">me que j’ai essayé d’approcher dans mes derniers amusements, </w:t>
      </w:r>
    </w:p>
    <w:p w:rsidR="0055358B" w:rsidRDefault="0069013E">
      <w:pPr>
        <w:rPr>
          <w:rFonts w:ascii="Garamond" w:hAnsi="Garamond" w:cs="Courier New"/>
          <w:noProof/>
          <w:sz w:val="20"/>
          <w:szCs w:val="20"/>
        </w:rPr>
      </w:pPr>
      <w:r w:rsidRPr="0055358B">
        <w:rPr>
          <w:rFonts w:ascii="Garamond" w:hAnsi="Garamond"/>
          <w:bCs/>
          <w:i/>
          <w:iCs/>
          <w:noProof/>
          <w:color w:val="0000CC"/>
          <w:sz w:val="20"/>
          <w:szCs w:val="20"/>
        </w:rPr>
        <w:t>qu’est-ce qui peut bien se transférer de 0 à 1</w:t>
      </w:r>
      <w:r w:rsidRPr="0055358B">
        <w:rPr>
          <w:rFonts w:ascii="Garamond" w:hAnsi="Garamond"/>
          <w:b/>
          <w:bCs/>
          <w:i/>
          <w:iCs/>
          <w:noProof/>
          <w:color w:val="0000CC"/>
          <w:sz w:val="20"/>
          <w:szCs w:val="20"/>
        </w:rPr>
        <w:t xml:space="preserve"> </w:t>
      </w:r>
      <w:r w:rsidRPr="0055358B">
        <w:rPr>
          <w:rFonts w:ascii="Garamond" w:hAnsi="Garamond"/>
          <w:i/>
          <w:noProof/>
          <w:color w:val="0000CC"/>
          <w:sz w:val="20"/>
          <w:szCs w:val="20"/>
        </w:rPr>
        <w:t>?</w:t>
      </w:r>
      <w:r w:rsidR="0055358B">
        <w:rPr>
          <w:rFonts w:ascii="Garamond" w:hAnsi="Garamond"/>
          <w:i/>
          <w:noProof/>
          <w:color w:val="0000CC"/>
          <w:sz w:val="20"/>
          <w:szCs w:val="20"/>
        </w:rPr>
        <w:t xml:space="preserve"> </w:t>
      </w:r>
      <w:r w:rsidRPr="00167575">
        <w:rPr>
          <w:rFonts w:ascii="Garamond" w:hAnsi="Garamond" w:cs="Courier New"/>
          <w:noProof/>
          <w:sz w:val="20"/>
          <w:szCs w:val="20"/>
        </w:rPr>
        <w:t>C’est là le coton</w:t>
      </w:r>
      <w:r w:rsidR="004A7CC6"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r w:rsidRPr="00167575">
        <w:rPr>
          <w:rFonts w:ascii="Garamond" w:hAnsi="Garamond"/>
          <w:sz w:val="20"/>
          <w:szCs w:val="20"/>
        </w:rPr>
        <w:t>C’est pourtant bien ce que je me suis donné comme visée cette année de serrer </w:t>
      </w:r>
      <w:r w:rsidRPr="0055358B">
        <w:rPr>
          <w:rFonts w:ascii="Garamond" w:hAnsi="Garamond"/>
          <w:i/>
          <w:sz w:val="20"/>
          <w:szCs w:val="20"/>
        </w:rPr>
        <w:t>…ou pire</w:t>
      </w:r>
      <w:r w:rsidRPr="00167575">
        <w:rPr>
          <w:rFonts w:ascii="Garamond" w:hAnsi="Garamond"/>
          <w:sz w:val="20"/>
          <w:szCs w:val="20"/>
        </w:rPr>
        <w:t xml:space="preserve">. </w:t>
      </w:r>
      <w:r w:rsidRPr="00167575">
        <w:rPr>
          <w:rFonts w:ascii="Garamond" w:hAnsi="Garamond" w:cs="Courier New"/>
          <w:noProof/>
          <w:sz w:val="20"/>
          <w:szCs w:val="20"/>
        </w:rPr>
        <w:t>Je n’avancerai pas aujourd’hui dans cet intervalle</w:t>
      </w:r>
      <w:r w:rsidR="0055358B">
        <w:rPr>
          <w:rFonts w:ascii="Garamond" w:hAnsi="Garamond" w:cs="Courier New"/>
          <w:noProof/>
          <w:sz w:val="20"/>
          <w:szCs w:val="20"/>
        </w:rPr>
        <w:t xml:space="preserve"> -</w:t>
      </w:r>
      <w:r w:rsidRPr="00167575">
        <w:rPr>
          <w:rFonts w:ascii="Garamond" w:hAnsi="Garamond" w:cs="Courier New"/>
          <w:noProof/>
          <w:sz w:val="20"/>
          <w:szCs w:val="20"/>
        </w:rPr>
        <w:t xml:space="preserve"> qui de prime abord est sans fond</w:t>
      </w:r>
      <w:r w:rsidR="0055358B">
        <w:rPr>
          <w:rFonts w:ascii="Garamond" w:hAnsi="Garamond" w:cs="Courier New"/>
          <w:noProof/>
          <w:sz w:val="20"/>
          <w:szCs w:val="20"/>
        </w:rPr>
        <w:t xml:space="preserve"> -</w:t>
      </w:r>
      <w:r w:rsidRPr="00167575">
        <w:rPr>
          <w:rFonts w:ascii="Garamond" w:hAnsi="Garamond" w:cs="Courier New"/>
          <w:noProof/>
          <w:sz w:val="20"/>
          <w:szCs w:val="20"/>
        </w:rPr>
        <w:t xml:space="preserve"> </w:t>
      </w:r>
    </w:p>
    <w:p w:rsidR="0055358B" w:rsidRDefault="0069013E">
      <w:pPr>
        <w:rPr>
          <w:rFonts w:ascii="Garamond" w:hAnsi="Garamond" w:cs="Courier New"/>
          <w:noProof/>
          <w:sz w:val="20"/>
          <w:szCs w:val="20"/>
        </w:rPr>
      </w:pPr>
      <w:r w:rsidRPr="00167575">
        <w:rPr>
          <w:rFonts w:ascii="Garamond" w:hAnsi="Garamond" w:cs="Courier New"/>
          <w:noProof/>
          <w:sz w:val="20"/>
          <w:szCs w:val="20"/>
        </w:rPr>
        <w:t xml:space="preserve">de ce qui se transfère de </w:t>
      </w:r>
      <w:r w:rsidRPr="00167575">
        <w:rPr>
          <w:rFonts w:ascii="Garamond" w:hAnsi="Garamond"/>
          <w:noProof/>
          <w:color w:val="0000CC"/>
          <w:sz w:val="20"/>
          <w:szCs w:val="20"/>
        </w:rPr>
        <w:t>0</w:t>
      </w:r>
      <w:r w:rsidRPr="00167575">
        <w:rPr>
          <w:rFonts w:ascii="Garamond" w:hAnsi="Garamond" w:cs="Courier New"/>
          <w:noProof/>
          <w:sz w:val="20"/>
          <w:szCs w:val="20"/>
        </w:rPr>
        <w:t xml:space="preserve"> à </w:t>
      </w:r>
      <w:r w:rsidRPr="00167575">
        <w:rPr>
          <w:rFonts w:ascii="Garamond" w:hAnsi="Garamond"/>
          <w:noProof/>
          <w:color w:val="0000CC"/>
          <w:sz w:val="20"/>
          <w:szCs w:val="20"/>
        </w:rPr>
        <w:t>1</w:t>
      </w:r>
      <w:r w:rsidR="0055358B">
        <w:rPr>
          <w:rFonts w:ascii="Garamond" w:hAnsi="Garamond" w:cs="Courier New"/>
          <w:noProof/>
          <w:sz w:val="20"/>
          <w:szCs w:val="20"/>
        </w:rPr>
        <w:t xml:space="preserve">. </w:t>
      </w:r>
      <w:r w:rsidRPr="00167575">
        <w:rPr>
          <w:rFonts w:ascii="Garamond" w:hAnsi="Garamond" w:cs="Courier New"/>
          <w:noProof/>
          <w:sz w:val="20"/>
          <w:szCs w:val="20"/>
        </w:rPr>
        <w:t xml:space="preserve">Mais ce qui est sûr et ce qui est clair, c’est qu’à prendre les choses </w:t>
      </w:r>
      <w:r w:rsidRPr="0055358B">
        <w:rPr>
          <w:rFonts w:ascii="Garamond" w:hAnsi="Garamond"/>
          <w:noProof/>
          <w:color w:val="0000CC"/>
          <w:sz w:val="20"/>
          <w:szCs w:val="20"/>
        </w:rPr>
        <w:t>1</w:t>
      </w:r>
      <w:r w:rsidRPr="00167575">
        <w:rPr>
          <w:rFonts w:ascii="Garamond" w:hAnsi="Garamond"/>
          <w:i/>
          <w:noProof/>
          <w:sz w:val="20"/>
          <w:szCs w:val="20"/>
        </w:rPr>
        <w:t xml:space="preserve"> par </w:t>
      </w:r>
      <w:r w:rsidRPr="0055358B">
        <w:rPr>
          <w:rFonts w:ascii="Garamond" w:hAnsi="Garamond"/>
          <w:noProof/>
          <w:color w:val="0000CC"/>
          <w:sz w:val="20"/>
          <w:szCs w:val="20"/>
        </w:rPr>
        <w:t>1</w:t>
      </w:r>
      <w:r w:rsidRPr="00167575">
        <w:rPr>
          <w:rFonts w:ascii="Garamond" w:hAnsi="Garamond" w:cs="Courier New"/>
          <w:noProof/>
          <w:sz w:val="20"/>
          <w:szCs w:val="20"/>
        </w:rPr>
        <w:t xml:space="preserve">, </w:t>
      </w:r>
    </w:p>
    <w:p w:rsidR="0055358B" w:rsidRDefault="0069013E">
      <w:pPr>
        <w:rPr>
          <w:rFonts w:ascii="Garamond" w:hAnsi="Garamond" w:cs="Courier New"/>
          <w:noProof/>
          <w:sz w:val="20"/>
          <w:szCs w:val="20"/>
        </w:rPr>
      </w:pPr>
      <w:r w:rsidRPr="00167575">
        <w:rPr>
          <w:rFonts w:ascii="Garamond" w:hAnsi="Garamond" w:cs="Courier New"/>
          <w:noProof/>
          <w:sz w:val="20"/>
          <w:szCs w:val="20"/>
        </w:rPr>
        <w:t xml:space="preserve">il faut en avoir </w:t>
      </w:r>
      <w:r w:rsidRPr="00167575">
        <w:rPr>
          <w:rFonts w:ascii="Garamond" w:hAnsi="Garamond" w:cs="Courier New"/>
          <w:i/>
          <w:noProof/>
          <w:sz w:val="20"/>
          <w:szCs w:val="20"/>
        </w:rPr>
        <w:t>le cœur net</w:t>
      </w:r>
      <w:r w:rsidR="0055358B">
        <w:rPr>
          <w:rFonts w:ascii="Garamond" w:hAnsi="Garamond" w:cs="Courier New"/>
          <w:noProof/>
          <w:sz w:val="20"/>
          <w:szCs w:val="20"/>
        </w:rPr>
        <w:t xml:space="preserve">. </w:t>
      </w:r>
      <w:r w:rsidRPr="00167575">
        <w:rPr>
          <w:rFonts w:ascii="Garamond" w:hAnsi="Garamond" w:cs="Courier New"/>
          <w:noProof/>
          <w:sz w:val="20"/>
          <w:szCs w:val="20"/>
        </w:rPr>
        <w:t xml:space="preserve">Car quelque effort qu’on ait fait pour logiciser la suite, la série, des nombres entiers,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on n’a pas trouvé mieux que d’en désigner la propriété commu</w:t>
      </w:r>
      <w:r w:rsidRPr="00167575">
        <w:rPr>
          <w:rFonts w:ascii="Garamond" w:hAnsi="Garamond" w:cs="Courier New"/>
          <w:noProof/>
          <w:sz w:val="20"/>
          <w:szCs w:val="20"/>
        </w:rPr>
        <w:softHyphen/>
        <w:t xml:space="preserve">n, - c’est la seule ! - comme étant celle de ce qui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se transfère de </w:t>
      </w:r>
      <w:r w:rsidR="004A7CC6" w:rsidRPr="00167575">
        <w:rPr>
          <w:rFonts w:ascii="Garamond" w:hAnsi="Garamond"/>
          <w:noProof/>
          <w:color w:val="0000CC"/>
          <w:sz w:val="20"/>
          <w:szCs w:val="20"/>
        </w:rPr>
        <w:t>0</w:t>
      </w:r>
      <w:r w:rsidR="004A7CC6" w:rsidRPr="00167575">
        <w:rPr>
          <w:rFonts w:ascii="Garamond" w:hAnsi="Garamond" w:cs="Courier New"/>
          <w:noProof/>
          <w:sz w:val="20"/>
          <w:szCs w:val="20"/>
        </w:rPr>
        <w:t xml:space="preserve"> à </w:t>
      </w:r>
      <w:r w:rsidR="004A7CC6" w:rsidRPr="00167575">
        <w:rPr>
          <w:rFonts w:ascii="Garamond" w:hAnsi="Garamond"/>
          <w:noProof/>
          <w:color w:val="0000CC"/>
          <w:sz w:val="20"/>
          <w:szCs w:val="20"/>
        </w:rPr>
        <w:t>1</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55358B" w:rsidRDefault="0069013E">
      <w:pPr>
        <w:rPr>
          <w:rFonts w:ascii="Garamond" w:hAnsi="Garamond" w:cs="Courier New"/>
          <w:noProof/>
          <w:sz w:val="20"/>
          <w:szCs w:val="20"/>
        </w:rPr>
      </w:pPr>
      <w:r w:rsidRPr="00167575">
        <w:rPr>
          <w:rFonts w:ascii="Garamond" w:hAnsi="Garamond" w:cs="Courier New"/>
          <w:noProof/>
          <w:sz w:val="20"/>
          <w:szCs w:val="20"/>
        </w:rPr>
        <w:t xml:space="preserve">Dans l’intervalle, vous avez été - </w:t>
      </w:r>
      <w:r w:rsidRPr="00167575">
        <w:rPr>
          <w:rFonts w:ascii="Garamond" w:hAnsi="Garamond"/>
          <w:i/>
          <w:iCs/>
          <w:noProof/>
          <w:sz w:val="20"/>
          <w:szCs w:val="20"/>
        </w:rPr>
        <w:t>enfin</w:t>
      </w:r>
      <w:r w:rsidRPr="00167575">
        <w:rPr>
          <w:rFonts w:ascii="Garamond" w:hAnsi="Garamond"/>
          <w:noProof/>
          <w:sz w:val="20"/>
          <w:szCs w:val="20"/>
        </w:rPr>
        <w:t xml:space="preserve"> </w:t>
      </w:r>
      <w:r w:rsidRPr="00167575">
        <w:rPr>
          <w:rFonts w:ascii="Garamond" w:hAnsi="Garamond"/>
          <w:i/>
          <w:iCs/>
          <w:noProof/>
          <w:sz w:val="20"/>
          <w:szCs w:val="20"/>
        </w:rPr>
        <w:t>ceux de mon École</w:t>
      </w:r>
      <w:r w:rsidRPr="00167575">
        <w:rPr>
          <w:rFonts w:ascii="Garamond" w:hAnsi="Garamond" w:cs="Courier New"/>
          <w:noProof/>
          <w:sz w:val="20"/>
          <w:szCs w:val="20"/>
        </w:rPr>
        <w:t xml:space="preserve"> - avisés de ne pas manquer ce que Roman JAKOBSON devait vous apporter de lumière sur ce qu’il en est de </w:t>
      </w:r>
      <w:r w:rsidRPr="0055358B">
        <w:rPr>
          <w:rFonts w:ascii="Garamond" w:hAnsi="Garamond" w:cs="Courier New"/>
          <w:i/>
          <w:noProof/>
          <w:sz w:val="20"/>
          <w:szCs w:val="20"/>
        </w:rPr>
        <w:t>l’analyse de la langue</w:t>
      </w:r>
      <w:r w:rsidRPr="00167575">
        <w:rPr>
          <w:rFonts w:ascii="Garamond" w:hAnsi="Garamond" w:cs="Courier New"/>
          <w:noProof/>
          <w:sz w:val="20"/>
          <w:szCs w:val="20"/>
        </w:rPr>
        <w:t xml:space="preserve">, ce qui à la vérité est </w:t>
      </w:r>
      <w:r w:rsidRPr="00167575">
        <w:rPr>
          <w:rFonts w:ascii="Garamond" w:hAnsi="Garamond" w:cs="Courier New"/>
          <w:i/>
          <w:iCs/>
          <w:noProof/>
          <w:sz w:val="20"/>
          <w:szCs w:val="20"/>
        </w:rPr>
        <w:t>fort utile</w:t>
      </w:r>
      <w:r w:rsidRPr="00167575">
        <w:rPr>
          <w:rFonts w:ascii="Garamond" w:hAnsi="Garamond" w:cs="Courier New"/>
          <w:noProof/>
          <w:sz w:val="20"/>
          <w:szCs w:val="20"/>
        </w:rPr>
        <w:t xml:space="preserve"> pour savoir où je</w:t>
      </w:r>
      <w:r w:rsidR="0055358B">
        <w:rPr>
          <w:rFonts w:ascii="Garamond" w:hAnsi="Garamond" w:cs="Courier New"/>
          <w:noProof/>
          <w:sz w:val="20"/>
          <w:szCs w:val="20"/>
        </w:rPr>
        <w:t xml:space="preserve"> porte maintenant la question. </w:t>
      </w:r>
      <w:r w:rsidRPr="00167575">
        <w:rPr>
          <w:rFonts w:ascii="Garamond" w:hAnsi="Garamond" w:cs="Courier New"/>
          <w:noProof/>
          <w:sz w:val="20"/>
          <w:szCs w:val="20"/>
        </w:rPr>
        <w:t xml:space="preserve">C’est pas parce que j’en suis parti, pour en venir à mes </w:t>
      </w:r>
      <w:r w:rsidRPr="00167575">
        <w:rPr>
          <w:rFonts w:ascii="Garamond" w:hAnsi="Garamond"/>
          <w:i/>
          <w:iCs/>
          <w:noProof/>
          <w:sz w:val="20"/>
          <w:szCs w:val="20"/>
        </w:rPr>
        <w:t>amusements</w:t>
      </w:r>
      <w:r w:rsidRPr="00167575">
        <w:rPr>
          <w:rFonts w:ascii="Garamond" w:hAnsi="Garamond" w:cs="Courier New"/>
          <w:noProof/>
          <w:sz w:val="20"/>
          <w:szCs w:val="20"/>
        </w:rPr>
        <w:t xml:space="preserve"> présents, q</w:t>
      </w:r>
      <w:r w:rsidR="0055358B">
        <w:rPr>
          <w:rFonts w:ascii="Garamond" w:hAnsi="Garamond" w:cs="Courier New"/>
          <w:noProof/>
          <w:sz w:val="20"/>
          <w:szCs w:val="20"/>
        </w:rPr>
        <w:t xml:space="preserve">ue je dois </w:t>
      </w:r>
    </w:p>
    <w:p w:rsidR="0069013E" w:rsidRPr="00167575" w:rsidRDefault="0055358B">
      <w:pPr>
        <w:rPr>
          <w:rFonts w:ascii="Garamond" w:hAnsi="Garamond" w:cs="Courier New"/>
          <w:noProof/>
          <w:sz w:val="20"/>
          <w:szCs w:val="20"/>
        </w:rPr>
      </w:pPr>
      <w:r>
        <w:rPr>
          <w:rFonts w:ascii="Garamond" w:hAnsi="Garamond" w:cs="Courier New"/>
          <w:noProof/>
          <w:sz w:val="20"/>
          <w:szCs w:val="20"/>
        </w:rPr>
        <w:t xml:space="preserve">m’y tenir pour lié. </w:t>
      </w:r>
      <w:r w:rsidR="0069013E" w:rsidRPr="00167575">
        <w:rPr>
          <w:rFonts w:ascii="Garamond" w:hAnsi="Garamond" w:cs="Courier New"/>
          <w:noProof/>
          <w:sz w:val="20"/>
          <w:szCs w:val="20"/>
        </w:rPr>
        <w:t xml:space="preserve">Et ce qui assurément m’a frappé - entre autre ! </w:t>
      </w:r>
      <w:r>
        <w:rPr>
          <w:rFonts w:ascii="Garamond" w:hAnsi="Garamond" w:cs="Courier New"/>
          <w:noProof/>
          <w:sz w:val="20"/>
          <w:szCs w:val="20"/>
        </w:rPr>
        <w:t xml:space="preserve">- </w:t>
      </w:r>
      <w:r w:rsidR="0069013E" w:rsidRPr="00167575">
        <w:rPr>
          <w:rFonts w:ascii="Garamond" w:hAnsi="Garamond" w:cs="Courier New"/>
          <w:noProof/>
          <w:sz w:val="20"/>
          <w:szCs w:val="20"/>
        </w:rPr>
        <w:t xml:space="preserve">dans ce que vous a apporté Roman JAKOBSON,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quelque chose qui concerne ce point d’histoire que ce n’est pas d’aujourd’hui que </w:t>
      </w:r>
      <w:r w:rsidRPr="00167575">
        <w:rPr>
          <w:rFonts w:ascii="Garamond" w:hAnsi="Garamond"/>
          <w:i/>
          <w:iCs/>
          <w:noProof/>
          <w:color w:val="0000FF"/>
          <w:sz w:val="20"/>
          <w:szCs w:val="20"/>
        </w:rPr>
        <w:t>la langue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c’est à l’ordre du jour. </w:t>
      </w:r>
    </w:p>
    <w:p w:rsidR="008D4324" w:rsidRPr="00167575" w:rsidRDefault="008D4324">
      <w:pPr>
        <w:rPr>
          <w:rFonts w:ascii="Garamond" w:hAnsi="Garamond" w:cs="Courier New"/>
          <w:noProof/>
          <w:sz w:val="20"/>
          <w:szCs w:val="20"/>
        </w:rPr>
      </w:pPr>
    </w:p>
    <w:p w:rsidR="0055358B" w:rsidRDefault="0069013E">
      <w:pPr>
        <w:rPr>
          <w:rFonts w:ascii="Garamond" w:hAnsi="Garamond" w:cs="Courier New"/>
          <w:noProof/>
          <w:sz w:val="20"/>
          <w:szCs w:val="20"/>
        </w:rPr>
      </w:pPr>
      <w:r w:rsidRPr="00167575">
        <w:rPr>
          <w:rFonts w:ascii="Garamond" w:hAnsi="Garamond" w:cs="Courier New"/>
          <w:noProof/>
          <w:sz w:val="20"/>
          <w:szCs w:val="20"/>
        </w:rPr>
        <w:t xml:space="preserve">Il vous a parlé entre autres, d’un certain BOETIUS Daccus, fort important, a-t-il souligné, parce qu’il a articulé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des </w:t>
      </w:r>
      <w:r w:rsidR="0055358B">
        <w:rPr>
          <w:rFonts w:ascii="Garamond" w:hAnsi="Garamond"/>
          <w:i/>
          <w:iCs/>
          <w:noProof/>
          <w:sz w:val="20"/>
          <w:szCs w:val="20"/>
        </w:rPr>
        <w:t>S</w:t>
      </w:r>
      <w:r w:rsidRPr="00167575">
        <w:rPr>
          <w:rFonts w:ascii="Garamond" w:hAnsi="Garamond"/>
          <w:i/>
          <w:iCs/>
          <w:noProof/>
          <w:sz w:val="20"/>
          <w:szCs w:val="20"/>
        </w:rPr>
        <w:t>uppositiones</w:t>
      </w:r>
      <w:r w:rsidR="0055358B">
        <w:rPr>
          <w:rFonts w:ascii="Garamond" w:hAnsi="Garamond" w:cs="Courier New"/>
          <w:i/>
          <w:iCs/>
          <w:noProof/>
          <w:sz w:val="20"/>
          <w:szCs w:val="20"/>
        </w:rPr>
        <w:t xml:space="preserve">. </w:t>
      </w:r>
      <w:r w:rsidRPr="00167575">
        <w:rPr>
          <w:rFonts w:ascii="Garamond" w:hAnsi="Garamond" w:cs="Courier New"/>
          <w:noProof/>
          <w:sz w:val="20"/>
          <w:szCs w:val="20"/>
        </w:rPr>
        <w:t>Je pense qu’au moins pour certains, ça fait écho à ce que je dis depuis long</w:t>
      </w:r>
      <w:r w:rsidRPr="00167575">
        <w:rPr>
          <w:rFonts w:ascii="Garamond" w:hAnsi="Garamond" w:cs="Courier New"/>
          <w:noProof/>
          <w:sz w:val="20"/>
          <w:szCs w:val="20"/>
        </w:rPr>
        <w:softHyphen/>
        <w:t xml:space="preserve">temps de ce qu’il en est du sujet, du sujet radicalement, ce que suppose le signifiant.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Puis il vous a dit que, il se trouvait que depuis un certain moment ce </w:t>
      </w:r>
      <w:r w:rsidR="004A7CC6" w:rsidRPr="00167575">
        <w:rPr>
          <w:rFonts w:ascii="Garamond" w:hAnsi="Garamond" w:cs="Courier New"/>
          <w:noProof/>
          <w:sz w:val="20"/>
          <w:szCs w:val="20"/>
        </w:rPr>
        <w:t>BOÈCE</w:t>
      </w:r>
      <w:r w:rsidRPr="00167575">
        <w:rPr>
          <w:rFonts w:ascii="Garamond" w:hAnsi="Garamond" w:cs="Courier New"/>
          <w:noProof/>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ce </w:t>
      </w:r>
      <w:r w:rsidR="004A7CC6" w:rsidRPr="00167575">
        <w:rPr>
          <w:rFonts w:ascii="Garamond" w:hAnsi="Garamond" w:cs="Courier New"/>
          <w:noProof/>
          <w:sz w:val="20"/>
          <w:szCs w:val="20"/>
        </w:rPr>
        <w:t>BOÈCE</w:t>
      </w:r>
      <w:r w:rsidRPr="00167575">
        <w:rPr>
          <w:rFonts w:ascii="Garamond" w:hAnsi="Garamond" w:cs="Courier New"/>
          <w:noProof/>
          <w:sz w:val="20"/>
          <w:szCs w:val="20"/>
        </w:rPr>
        <w:t xml:space="preserve"> qui n’est pas celui que vous connaissez, celui-là il a extrait les images du passé, Daccus </w:t>
      </w:r>
      <w:r w:rsidR="0055358B">
        <w:rPr>
          <w:rFonts w:ascii="Garamond" w:hAnsi="Garamond" w:cs="Courier New"/>
          <w:noProof/>
          <w:sz w:val="20"/>
          <w:szCs w:val="20"/>
        </w:rPr>
        <w:t xml:space="preserve">                         </w:t>
      </w:r>
      <w:r w:rsidRPr="00167575">
        <w:rPr>
          <w:rFonts w:ascii="Garamond" w:hAnsi="Garamond" w:cs="Courier New"/>
          <w:noProof/>
          <w:sz w:val="20"/>
          <w:szCs w:val="20"/>
        </w:rPr>
        <w:t>qu’il s’appelle, c’est-à-dire danois, c’est pas le bon, c’est pas celui qui est dans le dictionnaire</w:t>
      </w:r>
      <w:r w:rsidR="008D4324" w:rsidRPr="00167575">
        <w:rPr>
          <w:rFonts w:ascii="Garamond" w:hAnsi="Garamond" w:cs="Courier New"/>
          <w:noProof/>
          <w:sz w:val="20"/>
          <w:szCs w:val="20"/>
        </w:rPr>
        <w:t xml:space="preserve"> </w:t>
      </w:r>
      <w:hyperlink r:id="rId42" w:history="1">
        <w:r w:rsidRPr="00167575">
          <w:rPr>
            <w:rStyle w:val="Lienhypertexte"/>
            <w:rFonts w:ascii="Garamond" w:hAnsi="Garamond" w:cs="Courier New"/>
            <w:noProof/>
            <w:sz w:val="20"/>
            <w:szCs w:val="20"/>
          </w:rPr>
          <w:t>BOUILLET</w:t>
        </w:r>
      </w:hyperlink>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…il vous a dit qu’il avait disparu comme ça pour une petit</w:t>
      </w:r>
      <w:r w:rsidR="0055358B">
        <w:rPr>
          <w:rFonts w:ascii="Garamond" w:hAnsi="Garamond" w:cs="Courier New"/>
          <w:noProof/>
          <w:sz w:val="20"/>
          <w:szCs w:val="20"/>
        </w:rPr>
        <w:t>e question de déviation</w:t>
      </w:r>
      <w:r w:rsidR="0055358B">
        <w:rPr>
          <w:rFonts w:ascii="Garamond" w:hAnsi="Garamond" w:cs="Courier New"/>
          <w:noProof/>
          <w:sz w:val="20"/>
          <w:szCs w:val="20"/>
        </w:rPr>
        <w:softHyphen/>
        <w:t xml:space="preserve">nisme. </w:t>
      </w:r>
      <w:r w:rsidRPr="00167575">
        <w:rPr>
          <w:rFonts w:ascii="Garamond" w:hAnsi="Garamond" w:cs="Courier New"/>
          <w:noProof/>
          <w:sz w:val="20"/>
          <w:szCs w:val="20"/>
        </w:rPr>
        <w:t>En fait il a été accusé d’</w:t>
      </w:r>
      <w:r w:rsidRPr="00167575">
        <w:rPr>
          <w:rFonts w:ascii="Garamond" w:hAnsi="Garamond"/>
          <w:i/>
          <w:iCs/>
          <w:noProof/>
          <w:color w:val="0000CC"/>
          <w:sz w:val="20"/>
          <w:szCs w:val="20"/>
        </w:rPr>
        <w:t>averroïsme</w:t>
      </w:r>
      <w:r w:rsidRPr="00167575">
        <w:rPr>
          <w:rFonts w:ascii="Garamond" w:hAnsi="Garamond" w:cs="Courier New"/>
          <w:noProof/>
          <w:sz w:val="20"/>
          <w:szCs w:val="20"/>
        </w:rPr>
        <w:t xml:space="preserve">, et </w:t>
      </w:r>
      <w:r w:rsidRPr="00167575">
        <w:rPr>
          <w:rFonts w:ascii="Garamond" w:hAnsi="Garamond" w:cs="Courier New"/>
          <w:i/>
          <w:noProof/>
          <w:sz w:val="20"/>
          <w:szCs w:val="20"/>
        </w:rPr>
        <w:t>dans ce temps-là</w:t>
      </w:r>
      <w:r w:rsidRPr="00167575">
        <w:rPr>
          <w:rFonts w:ascii="Garamond" w:hAnsi="Garamond" w:cs="Courier New"/>
          <w:noProof/>
          <w:sz w:val="20"/>
          <w:szCs w:val="20"/>
        </w:rPr>
        <w:t xml:space="preserve"> on ne peut pas dire que </w:t>
      </w:r>
      <w:r w:rsidRPr="00167575">
        <w:rPr>
          <w:rFonts w:ascii="Garamond" w:hAnsi="Garamond"/>
          <w:i/>
          <w:iCs/>
          <w:noProof/>
          <w:sz w:val="20"/>
          <w:szCs w:val="20"/>
        </w:rPr>
        <w:t>ça ne pardonnait pas</w:t>
      </w:r>
      <w:r w:rsidRPr="00167575">
        <w:rPr>
          <w:rFonts w:ascii="Garamond" w:hAnsi="Garamond" w:cs="Courier New"/>
          <w:noProof/>
          <w:sz w:val="20"/>
          <w:szCs w:val="20"/>
        </w:rPr>
        <w:t xml:space="preserve">, mais ça pouvait </w:t>
      </w:r>
      <w:r w:rsidRPr="00167575">
        <w:rPr>
          <w:rFonts w:ascii="Garamond" w:hAnsi="Garamond"/>
          <w:i/>
          <w:iCs/>
          <w:noProof/>
          <w:sz w:val="20"/>
          <w:szCs w:val="20"/>
        </w:rPr>
        <w:t>ne pas pardonner</w:t>
      </w:r>
      <w:r w:rsidRPr="00167575">
        <w:rPr>
          <w:rFonts w:ascii="Garamond" w:hAnsi="Garamond" w:cs="Courier New"/>
          <w:noProof/>
          <w:sz w:val="20"/>
          <w:szCs w:val="20"/>
        </w:rPr>
        <w:t xml:space="preserve"> quand on avait l’attention attirée par quelque chose qui avait l’air un peu solide, comme par exemple de parler des </w:t>
      </w:r>
      <w:r w:rsidR="0055358B">
        <w:rPr>
          <w:rFonts w:ascii="Garamond" w:hAnsi="Garamond"/>
          <w:i/>
          <w:iCs/>
          <w:noProof/>
          <w:sz w:val="20"/>
          <w:szCs w:val="20"/>
        </w:rPr>
        <w:t>S</w:t>
      </w:r>
      <w:r w:rsidRPr="00167575">
        <w:rPr>
          <w:rFonts w:ascii="Garamond" w:hAnsi="Garamond"/>
          <w:i/>
          <w:iCs/>
          <w:noProof/>
          <w:sz w:val="20"/>
          <w:szCs w:val="20"/>
        </w:rPr>
        <w:t>uppositiones</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p>
    <w:p w:rsidR="008D4324" w:rsidRPr="00167575" w:rsidRDefault="008D4324">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sorte qu’il n’est point tout à fait exact que les deux choses soient sans rapport et c’est ce qui me frappe.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 me frappe, c’est que pendant des siècles, quand on touchait à la langue, fallait </w:t>
      </w:r>
      <w:r w:rsidRPr="00167575">
        <w:rPr>
          <w:rFonts w:ascii="Garamond" w:hAnsi="Garamond"/>
          <w:i/>
          <w:iCs/>
          <w:noProof/>
          <w:color w:val="0000CC"/>
          <w:sz w:val="20"/>
          <w:szCs w:val="20"/>
        </w:rPr>
        <w:t>faire attention</w:t>
      </w:r>
      <w:r w:rsidRPr="00167575">
        <w:rPr>
          <w:rFonts w:ascii="Garamond" w:hAnsi="Garamond" w:cs="Courier New"/>
          <w:noProof/>
          <w:sz w:val="20"/>
          <w:szCs w:val="20"/>
        </w:rPr>
        <w:t xml:space="preserve">. </w:t>
      </w:r>
    </w:p>
    <w:p w:rsidR="0055358B" w:rsidRDefault="0069013E">
      <w:pPr>
        <w:rPr>
          <w:rFonts w:ascii="Garamond" w:hAnsi="Garamond" w:cs="Courier New"/>
          <w:noProof/>
          <w:sz w:val="20"/>
          <w:szCs w:val="20"/>
        </w:rPr>
      </w:pPr>
      <w:r w:rsidRPr="00167575">
        <w:rPr>
          <w:rFonts w:ascii="Garamond" w:hAnsi="Garamond" w:cs="Courier New"/>
          <w:noProof/>
          <w:sz w:val="20"/>
          <w:szCs w:val="20"/>
        </w:rPr>
        <w:t>Il y a une lettre qui n’appa</w:t>
      </w:r>
      <w:r w:rsidRPr="00167575">
        <w:rPr>
          <w:rFonts w:ascii="Garamond" w:hAnsi="Garamond" w:cs="Courier New"/>
          <w:noProof/>
          <w:sz w:val="20"/>
          <w:szCs w:val="20"/>
        </w:rPr>
        <w:softHyphen/>
        <w:t xml:space="preserve">raît que tout à fait </w:t>
      </w:r>
      <w:r w:rsidRPr="00167575">
        <w:rPr>
          <w:rFonts w:ascii="Garamond" w:hAnsi="Garamond"/>
          <w:i/>
          <w:noProof/>
          <w:sz w:val="20"/>
          <w:szCs w:val="20"/>
        </w:rPr>
        <w:t>en marge</w:t>
      </w:r>
      <w:r w:rsidRPr="00167575">
        <w:rPr>
          <w:rFonts w:ascii="Garamond" w:hAnsi="Garamond" w:cs="Courier New"/>
          <w:noProof/>
          <w:sz w:val="20"/>
          <w:szCs w:val="20"/>
        </w:rPr>
        <w:t xml:space="preserve"> dans la composition phonétique, c’est celle-là : H, </w:t>
      </w:r>
    </w:p>
    <w:p w:rsidR="0055358B" w:rsidRDefault="0069013E" w:rsidP="0055358B">
      <w:pPr>
        <w:rPr>
          <w:rFonts w:ascii="Garamond" w:hAnsi="Garamond"/>
          <w:sz w:val="20"/>
          <w:szCs w:val="20"/>
        </w:rPr>
      </w:pPr>
      <w:r w:rsidRPr="00167575">
        <w:rPr>
          <w:rFonts w:ascii="Garamond" w:hAnsi="Garamond" w:cs="Courier New"/>
          <w:noProof/>
          <w:sz w:val="20"/>
          <w:szCs w:val="20"/>
        </w:rPr>
        <w:t>qui se prononce « </w:t>
      </w:r>
      <w:r w:rsidRPr="00167575">
        <w:rPr>
          <w:rFonts w:ascii="Garamond" w:hAnsi="Garamond"/>
          <w:i/>
          <w:noProof/>
          <w:sz w:val="20"/>
          <w:szCs w:val="20"/>
        </w:rPr>
        <w:t>hache</w:t>
      </w:r>
      <w:r w:rsidRPr="00167575">
        <w:rPr>
          <w:rFonts w:ascii="Garamond" w:hAnsi="Garamond" w:cs="Courier New"/>
          <w:noProof/>
          <w:sz w:val="20"/>
          <w:szCs w:val="20"/>
        </w:rPr>
        <w:t> » en franç</w:t>
      </w:r>
      <w:r w:rsidR="0055358B">
        <w:rPr>
          <w:rFonts w:ascii="Garamond" w:hAnsi="Garamond" w:cs="Courier New"/>
          <w:noProof/>
          <w:sz w:val="20"/>
          <w:szCs w:val="20"/>
        </w:rPr>
        <w:t xml:space="preserve">ais. </w:t>
      </w:r>
      <w:r w:rsidRPr="00167575">
        <w:rPr>
          <w:rFonts w:ascii="Garamond" w:hAnsi="Garamond"/>
          <w:sz w:val="20"/>
          <w:szCs w:val="20"/>
        </w:rPr>
        <w:t xml:space="preserve">Ne touchez pas la hache, c’est ce qui était prudent pendant des siècles </w:t>
      </w:r>
    </w:p>
    <w:p w:rsidR="0055358B" w:rsidRDefault="0069013E">
      <w:pPr>
        <w:rPr>
          <w:rFonts w:ascii="Garamond" w:hAnsi="Garamond" w:cs="Courier New"/>
          <w:noProof/>
          <w:sz w:val="20"/>
          <w:szCs w:val="20"/>
        </w:rPr>
      </w:pPr>
      <w:r w:rsidRPr="00167575">
        <w:rPr>
          <w:rFonts w:ascii="Garamond" w:hAnsi="Garamond"/>
          <w:sz w:val="20"/>
          <w:szCs w:val="20"/>
        </w:rPr>
        <w:t>quand on touchait à la langue.</w:t>
      </w:r>
      <w:r w:rsidR="0055358B">
        <w:rPr>
          <w:rFonts w:ascii="Garamond" w:hAnsi="Garamond" w:cs="Courier New"/>
          <w:noProof/>
          <w:sz w:val="20"/>
          <w:szCs w:val="20"/>
        </w:rPr>
        <w:t xml:space="preserve"> </w:t>
      </w:r>
      <w:r w:rsidRPr="00167575">
        <w:rPr>
          <w:rFonts w:ascii="Garamond" w:hAnsi="Garamond" w:cs="Courier New"/>
          <w:noProof/>
          <w:sz w:val="20"/>
          <w:szCs w:val="20"/>
        </w:rPr>
        <w:t xml:space="preserve">Parce qu’il s’est trouvé que pendant des siècles, quand on touchait à </w:t>
      </w:r>
      <w:r w:rsidRPr="00167575">
        <w:rPr>
          <w:rFonts w:ascii="Garamond" w:hAnsi="Garamond"/>
          <w:i/>
          <w:iCs/>
          <w:noProof/>
          <w:color w:val="0000CC"/>
          <w:sz w:val="20"/>
          <w:szCs w:val="20"/>
        </w:rPr>
        <w:t>la langue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dans le public, ça faisait de l’effet, un autre effet que l’amusement.</w:t>
      </w:r>
    </w:p>
    <w:p w:rsidR="008D4324" w:rsidRPr="00167575" w:rsidRDefault="008D4324">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Une des questions qu’il ne serait pas mal que nous entrevoyions, comme ça, tout à fait à la fin…</w:t>
      </w:r>
    </w:p>
    <w:p w:rsidR="0069013E" w:rsidRPr="00167575" w:rsidRDefault="0069013E" w:rsidP="0055358B">
      <w:pPr>
        <w:ind w:left="708"/>
        <w:rPr>
          <w:rFonts w:ascii="Garamond" w:hAnsi="Garamond" w:cs="Courier New"/>
          <w:noProof/>
          <w:sz w:val="20"/>
          <w:szCs w:val="20"/>
        </w:rPr>
      </w:pPr>
      <w:r w:rsidRPr="00167575">
        <w:rPr>
          <w:rFonts w:ascii="Garamond" w:hAnsi="Garamond" w:cs="Courier New"/>
          <w:noProof/>
          <w:sz w:val="20"/>
          <w:szCs w:val="20"/>
        </w:rPr>
        <w:t xml:space="preserve">encore que là où </w:t>
      </w:r>
      <w:r w:rsidRPr="00167575">
        <w:rPr>
          <w:rFonts w:ascii="Garamond" w:hAnsi="Garamond"/>
          <w:i/>
          <w:iCs/>
          <w:noProof/>
          <w:sz w:val="20"/>
          <w:szCs w:val="20"/>
        </w:rPr>
        <w:t>je m’amuse d’une façon plaisante</w:t>
      </w:r>
      <w:r w:rsidRPr="00167575">
        <w:rPr>
          <w:rFonts w:ascii="Garamond" w:hAnsi="Garamond" w:cs="Courier New"/>
          <w:noProof/>
          <w:sz w:val="20"/>
          <w:szCs w:val="20"/>
        </w:rPr>
        <w:t>, j’en ai donné, sous la forme de ce fameux mur, l’indication</w:t>
      </w:r>
    </w:p>
    <w:p w:rsidR="0055358B" w:rsidRDefault="0069013E">
      <w:pPr>
        <w:rPr>
          <w:rFonts w:ascii="Garamond" w:hAnsi="Garamond" w:cs="Courier New"/>
          <w:noProof/>
          <w:sz w:val="20"/>
          <w:szCs w:val="20"/>
        </w:rPr>
      </w:pPr>
      <w:r w:rsidRPr="00167575">
        <w:rPr>
          <w:rFonts w:ascii="Garamond" w:hAnsi="Garamond" w:cs="Courier New"/>
          <w:noProof/>
          <w:sz w:val="20"/>
          <w:szCs w:val="20"/>
        </w:rPr>
        <w:t>…il serait peut-être pas mal que nous entrevoyions pourquoi, maintenant, l’analyse linguistique ça fait partie</w:t>
      </w:r>
      <w:r w:rsidR="0055358B">
        <w:rPr>
          <w:rFonts w:ascii="Garamond" w:hAnsi="Garamond" w:cs="Courier New"/>
          <w:noProof/>
          <w:sz w:val="20"/>
          <w:szCs w:val="20"/>
        </w:rPr>
        <w:t xml:space="preserve"> </w:t>
      </w:r>
    </w:p>
    <w:p w:rsidR="0069013E" w:rsidRPr="00167575" w:rsidRDefault="0055358B" w:rsidP="0055358B">
      <w:pPr>
        <w:rPr>
          <w:rFonts w:ascii="Garamond" w:hAnsi="Garamond" w:cs="Courier New"/>
          <w:noProof/>
          <w:sz w:val="20"/>
          <w:szCs w:val="20"/>
        </w:rPr>
      </w:pPr>
      <w:r>
        <w:rPr>
          <w:rFonts w:ascii="Garamond" w:hAnsi="Garamond" w:cs="Courier New"/>
          <w:noProof/>
          <w:sz w:val="20"/>
          <w:szCs w:val="20"/>
        </w:rPr>
        <w:t xml:space="preserve">de « la recherche scientifique ». </w:t>
      </w:r>
      <w:r w:rsidR="0069013E" w:rsidRPr="00167575">
        <w:rPr>
          <w:rFonts w:ascii="Garamond" w:hAnsi="Garamond" w:cs="Courier New"/>
          <w:noProof/>
          <w:sz w:val="20"/>
          <w:szCs w:val="20"/>
        </w:rPr>
        <w:t>Qu’est-ce q</w:t>
      </w:r>
      <w:r>
        <w:rPr>
          <w:rFonts w:ascii="Garamond" w:hAnsi="Garamond" w:cs="Courier New"/>
          <w:noProof/>
          <w:sz w:val="20"/>
          <w:szCs w:val="20"/>
        </w:rPr>
        <w:t xml:space="preserve">ue ça peut bien vouloir dire ? </w:t>
      </w:r>
      <w:r w:rsidR="0069013E" w:rsidRPr="00167575">
        <w:rPr>
          <w:rFonts w:ascii="Garamond" w:hAnsi="Garamond" w:cs="Courier New"/>
          <w:noProof/>
          <w:sz w:val="20"/>
          <w:szCs w:val="20"/>
        </w:rPr>
        <w:t>La définition</w:t>
      </w:r>
      <w:r>
        <w:rPr>
          <w:rFonts w:ascii="Garamond" w:hAnsi="Garamond" w:cs="Courier New"/>
          <w:noProof/>
          <w:sz w:val="20"/>
          <w:szCs w:val="20"/>
        </w:rPr>
        <w:t xml:space="preserve"> - </w:t>
      </w:r>
      <w:r w:rsidR="0069013E" w:rsidRPr="0055358B">
        <w:rPr>
          <w:rFonts w:ascii="Garamond" w:hAnsi="Garamond" w:cs="Courier New"/>
          <w:i/>
          <w:noProof/>
          <w:sz w:val="20"/>
          <w:szCs w:val="20"/>
        </w:rPr>
        <w:t>là je me laisse un peu entraîner</w:t>
      </w:r>
      <w:r>
        <w:rPr>
          <w:rFonts w:ascii="Garamond" w:hAnsi="Garamond" w:cs="Courier New"/>
          <w:noProof/>
          <w:sz w:val="20"/>
          <w:szCs w:val="20"/>
        </w:rPr>
        <w:t xml:space="preserve"> - </w:t>
      </w:r>
    </w:p>
    <w:p w:rsidR="0055358B" w:rsidRDefault="0069013E">
      <w:pPr>
        <w:rPr>
          <w:rFonts w:ascii="Garamond" w:hAnsi="Garamond" w:cs="Courier New"/>
          <w:noProof/>
          <w:sz w:val="20"/>
          <w:szCs w:val="20"/>
        </w:rPr>
      </w:pPr>
      <w:r w:rsidRPr="00167575">
        <w:rPr>
          <w:rFonts w:ascii="Garamond" w:hAnsi="Garamond" w:cs="Courier New"/>
          <w:noProof/>
          <w:sz w:val="20"/>
          <w:szCs w:val="20"/>
        </w:rPr>
        <w:t xml:space="preserve">…la définition de </w:t>
      </w:r>
      <w:r w:rsidR="0055358B">
        <w:rPr>
          <w:rFonts w:ascii="Garamond" w:hAnsi="Garamond" w:cs="Courier New"/>
          <w:noProof/>
          <w:sz w:val="20"/>
          <w:szCs w:val="20"/>
        </w:rPr>
        <w:t>« </w:t>
      </w:r>
      <w:r w:rsidRPr="00167575">
        <w:rPr>
          <w:rFonts w:ascii="Garamond" w:hAnsi="Garamond" w:cs="Courier New"/>
          <w:noProof/>
          <w:sz w:val="20"/>
          <w:szCs w:val="20"/>
        </w:rPr>
        <w:t>la recherche scientifique</w:t>
      </w:r>
      <w:r w:rsidR="0055358B">
        <w:rPr>
          <w:rFonts w:ascii="Garamond" w:hAnsi="Garamond" w:cs="Courier New"/>
          <w:noProof/>
          <w:sz w:val="20"/>
          <w:szCs w:val="20"/>
        </w:rPr>
        <w:t> »</w:t>
      </w:r>
      <w:r w:rsidRPr="00167575">
        <w:rPr>
          <w:rFonts w:ascii="Garamond" w:hAnsi="Garamond" w:cs="Courier New"/>
          <w:noProof/>
          <w:sz w:val="20"/>
          <w:szCs w:val="20"/>
        </w:rPr>
        <w:t>, c’est très exacte</w:t>
      </w:r>
      <w:r w:rsidRPr="00167575">
        <w:rPr>
          <w:rFonts w:ascii="Garamond" w:hAnsi="Garamond" w:cs="Courier New"/>
          <w:noProof/>
          <w:sz w:val="20"/>
          <w:szCs w:val="20"/>
        </w:rPr>
        <w:softHyphen/>
        <w:t>ment ceci</w:t>
      </w:r>
      <w:r w:rsidR="0055358B">
        <w:rPr>
          <w:rFonts w:ascii="Garamond" w:hAnsi="Garamond" w:cs="Courier New"/>
          <w:noProof/>
          <w:sz w:val="20"/>
          <w:szCs w:val="20"/>
        </w:rPr>
        <w:t xml:space="preserve"> - </w:t>
      </w:r>
      <w:r w:rsidRPr="00167575">
        <w:rPr>
          <w:rFonts w:ascii="Garamond" w:hAnsi="Garamond" w:cs="Courier New"/>
          <w:noProof/>
          <w:sz w:val="20"/>
          <w:szCs w:val="20"/>
        </w:rPr>
        <w:t>il n’y a pas loin à chercher</w:t>
      </w:r>
      <w:r w:rsidR="0055358B">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une recherche bien nom</w:t>
      </w:r>
      <w:r w:rsidRPr="00167575">
        <w:rPr>
          <w:rFonts w:ascii="Garamond" w:hAnsi="Garamond" w:cs="Courier New"/>
          <w:noProof/>
          <w:sz w:val="20"/>
          <w:szCs w:val="20"/>
        </w:rPr>
        <w:softHyphen/>
        <w:t xml:space="preserve">mée en ceci que </w:t>
      </w:r>
      <w:r w:rsidRPr="00167575">
        <w:rPr>
          <w:rFonts w:ascii="Garamond" w:hAnsi="Garamond"/>
          <w:i/>
          <w:iCs/>
          <w:noProof/>
          <w:color w:val="0000CC"/>
          <w:sz w:val="20"/>
          <w:szCs w:val="20"/>
        </w:rPr>
        <w:t>c’est pas de trouver qu’il est question</w:t>
      </w:r>
      <w:r w:rsidRPr="00167575">
        <w:rPr>
          <w:rFonts w:ascii="Garamond" w:hAnsi="Garamond" w:cs="Courier New"/>
          <w:noProof/>
          <w:sz w:val="20"/>
          <w:szCs w:val="20"/>
        </w:rPr>
        <w:t>, en tout cas rien qui dérange justement ce dont je parlais tout à l’heure, à savoir le public.</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J’ai reçu récemment d’une contrée lointaine…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je voudrais faire à quiconque aucun ennui, je vous dirai donc pas d’où</w:t>
      </w:r>
    </w:p>
    <w:p w:rsidR="004A7CC6"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…une question de recherche scientifique, c’était un « </w:t>
      </w:r>
      <w:r w:rsidRPr="00167575">
        <w:rPr>
          <w:rFonts w:ascii="Garamond" w:hAnsi="Garamond"/>
          <w:i/>
          <w:iCs/>
          <w:noProof/>
          <w:sz w:val="20"/>
          <w:szCs w:val="20"/>
        </w:rPr>
        <w:t>Comité de recherche scientifique sur les armes</w:t>
      </w:r>
      <w:r w:rsidRPr="00167575">
        <w:rPr>
          <w:rFonts w:ascii="Garamond" w:hAnsi="Garamond" w:cs="Courier New"/>
          <w:noProof/>
          <w:sz w:val="20"/>
          <w:szCs w:val="20"/>
        </w:rPr>
        <w:t xml:space="preserve"> ». Textuel</w:t>
      </w:r>
      <w:r w:rsidR="0055358B">
        <w:rPr>
          <w:rFonts w:ascii="Garamond" w:hAnsi="Garamond" w:cs="Courier New"/>
          <w:noProof/>
          <w:sz w:val="20"/>
          <w:szCs w:val="20"/>
        </w:rPr>
        <w:t xml:space="preserve"> </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Quelqu’un, qui ne m’est pas inconnu</w:t>
      </w:r>
      <w:r w:rsidR="0056799B">
        <w:rPr>
          <w:rFonts w:ascii="Garamond" w:hAnsi="Garamond" w:cs="Courier New"/>
          <w:noProof/>
          <w:sz w:val="20"/>
          <w:szCs w:val="20"/>
        </w:rPr>
        <w:t xml:space="preserve"> - </w:t>
      </w:r>
      <w:r w:rsidRPr="00167575">
        <w:rPr>
          <w:rFonts w:ascii="Garamond" w:hAnsi="Garamond" w:cs="Courier New"/>
          <w:noProof/>
          <w:sz w:val="20"/>
          <w:szCs w:val="20"/>
        </w:rPr>
        <w:t>c’est bien pour ça qu’on me consultait sur ce qu’il en était de lui</w:t>
      </w:r>
      <w:r w:rsidR="0056799B">
        <w:rPr>
          <w:rFonts w:ascii="Garamond" w:hAnsi="Garamond" w:cs="Courier New"/>
          <w:noProof/>
          <w:sz w:val="20"/>
          <w:szCs w:val="20"/>
        </w:rPr>
        <w:t xml:space="preserve"> - </w:t>
      </w:r>
      <w:r w:rsidRPr="00167575">
        <w:rPr>
          <w:rFonts w:ascii="Garamond" w:hAnsi="Garamond" w:cs="Courier New"/>
          <w:noProof/>
          <w:sz w:val="20"/>
          <w:szCs w:val="20"/>
        </w:rPr>
        <w:t>se proposait pour faire une recherche sur la peur. I</w:t>
      </w:r>
      <w:r w:rsidR="004A7CC6" w:rsidRPr="00167575">
        <w:rPr>
          <w:rFonts w:ascii="Garamond" w:hAnsi="Garamond" w:cs="Courier New"/>
          <w:noProof/>
          <w:sz w:val="20"/>
          <w:szCs w:val="20"/>
        </w:rPr>
        <w:t>l</w:t>
      </w:r>
      <w:r w:rsidRPr="00167575">
        <w:rPr>
          <w:rFonts w:ascii="Garamond" w:hAnsi="Garamond" w:cs="Courier New"/>
          <w:noProof/>
          <w:sz w:val="20"/>
          <w:szCs w:val="20"/>
        </w:rPr>
        <w:t xml:space="preserve"> était question pour ça de lui don</w:t>
      </w:r>
      <w:r w:rsidRPr="00167575">
        <w:rPr>
          <w:rFonts w:ascii="Garamond" w:hAnsi="Garamond" w:cs="Courier New"/>
          <w:noProof/>
          <w:sz w:val="20"/>
          <w:szCs w:val="20"/>
        </w:rPr>
        <w:softHyphen/>
        <w:t>ner un crédit, un crédit qui</w:t>
      </w:r>
      <w:r w:rsidR="0056799B">
        <w:rPr>
          <w:rFonts w:ascii="Garamond" w:hAnsi="Garamond" w:cs="Courier New"/>
          <w:noProof/>
          <w:sz w:val="20"/>
          <w:szCs w:val="20"/>
        </w:rPr>
        <w:t xml:space="preserve"> -</w:t>
      </w:r>
      <w:r w:rsidRPr="00167575">
        <w:rPr>
          <w:rFonts w:ascii="Garamond" w:hAnsi="Garamond" w:cs="Courier New"/>
          <w:noProof/>
          <w:sz w:val="20"/>
          <w:szCs w:val="20"/>
        </w:rPr>
        <w:t xml:space="preserve"> traduit en francs français</w:t>
      </w:r>
      <w:r w:rsidR="0056799B">
        <w:rPr>
          <w:rFonts w:ascii="Garamond" w:hAnsi="Garamond" w:cs="Courier New"/>
          <w:noProof/>
          <w:sz w:val="20"/>
          <w:szCs w:val="20"/>
        </w:rPr>
        <w:t xml:space="preserve"> -</w:t>
      </w:r>
      <w:r w:rsidRPr="00167575">
        <w:rPr>
          <w:rFonts w:ascii="Garamond" w:hAnsi="Garamond" w:cs="Courier New"/>
          <w:noProof/>
          <w:sz w:val="20"/>
          <w:szCs w:val="20"/>
        </w:rPr>
        <w:t xml:space="preserve"> devait tout doucement dépasser son petit million d’anciens francs, moyennant quoi il passerait…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c’était écrit dans le texte, le texte lui-même, je peux pas vous le don</w:t>
      </w:r>
      <w:r w:rsidRPr="00167575">
        <w:rPr>
          <w:rFonts w:ascii="Garamond" w:hAnsi="Garamond" w:cs="Courier New"/>
          <w:noProof/>
          <w:sz w:val="20"/>
          <w:szCs w:val="20"/>
        </w:rPr>
        <w:softHyphen/>
        <w:t>ner, mais je l’ai</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était question qu’il passe à Paris </w:t>
      </w:r>
      <w:r w:rsidRPr="00167575">
        <w:rPr>
          <w:rFonts w:ascii="Garamond" w:hAnsi="Garamond"/>
          <w:i/>
          <w:iCs/>
          <w:noProof/>
          <w:sz w:val="20"/>
          <w:szCs w:val="20"/>
        </w:rPr>
        <w:t>trois jours</w:t>
      </w:r>
      <w:r w:rsidRPr="00167575">
        <w:rPr>
          <w:rFonts w:ascii="Garamond" w:hAnsi="Garamond" w:cs="Courier New"/>
          <w:noProof/>
          <w:sz w:val="20"/>
          <w:szCs w:val="20"/>
        </w:rPr>
        <w:t xml:space="preserve">, </w:t>
      </w:r>
      <w:r w:rsidR="008832C9" w:rsidRPr="00AF47EC">
        <w:rPr>
          <w:rFonts w:ascii="Garamond" w:hAnsi="Garamond" w:cs="Courier New"/>
          <w:noProof/>
          <w:color w:val="C00000"/>
          <w:sz w:val="14"/>
          <w:szCs w:val="14"/>
        </w:rPr>
        <w:t>[</w:t>
      </w:r>
      <w:r w:rsidR="008832C9" w:rsidRPr="00AF47EC">
        <w:rPr>
          <w:rFonts w:ascii="Garamond" w:hAnsi="Garamond" w:cs="Courier New"/>
          <w:i/>
          <w:noProof/>
          <w:color w:val="C00000"/>
          <w:sz w:val="14"/>
          <w:szCs w:val="14"/>
        </w:rPr>
        <w:t>Rires</w:t>
      </w:r>
      <w:r w:rsidR="008832C9" w:rsidRPr="00AF47EC">
        <w:rPr>
          <w:rFonts w:ascii="Garamond" w:hAnsi="Garamond" w:cs="Courier New"/>
          <w:noProof/>
          <w:color w:val="C00000"/>
          <w:sz w:val="14"/>
          <w:szCs w:val="14"/>
        </w:rPr>
        <w:t>]</w:t>
      </w:r>
      <w:r w:rsidR="0056799B">
        <w:rPr>
          <w:rFonts w:ascii="Garamond" w:hAnsi="Garamond" w:cs="Courier New"/>
          <w:noProof/>
          <w:color w:val="C00000"/>
          <w:sz w:val="14"/>
          <w:szCs w:val="14"/>
        </w:rPr>
        <w:t xml:space="preserve"> </w:t>
      </w:r>
      <w:r w:rsidRPr="00167575">
        <w:rPr>
          <w:rFonts w:ascii="Garamond" w:hAnsi="Garamond" w:cs="Courier New"/>
          <w:noProof/>
          <w:sz w:val="20"/>
          <w:szCs w:val="20"/>
        </w:rPr>
        <w:t xml:space="preserve">à Antibes </w:t>
      </w:r>
      <w:r w:rsidRPr="00167575">
        <w:rPr>
          <w:rFonts w:ascii="Garamond" w:hAnsi="Garamond"/>
          <w:i/>
          <w:iCs/>
          <w:noProof/>
          <w:sz w:val="20"/>
          <w:szCs w:val="20"/>
        </w:rPr>
        <w:t>vingt-huit</w:t>
      </w:r>
      <w:r w:rsidRPr="00167575">
        <w:rPr>
          <w:rFonts w:ascii="Garamond" w:hAnsi="Garamond" w:cs="Courier New"/>
          <w:noProof/>
          <w:sz w:val="20"/>
          <w:szCs w:val="20"/>
        </w:rPr>
        <w:t xml:space="preserve">, à Douarnenez </w:t>
      </w:r>
      <w:r w:rsidRPr="00167575">
        <w:rPr>
          <w:rFonts w:ascii="Garamond" w:hAnsi="Garamond"/>
          <w:i/>
          <w:iCs/>
          <w:noProof/>
          <w:sz w:val="20"/>
          <w:szCs w:val="20"/>
        </w:rPr>
        <w:t>dix-neuf</w:t>
      </w:r>
      <w:r w:rsidRPr="00167575">
        <w:rPr>
          <w:rFonts w:ascii="Garamond" w:hAnsi="Garamond" w:cs="Courier New"/>
          <w:noProof/>
          <w:sz w:val="20"/>
          <w:szCs w:val="20"/>
        </w:rPr>
        <w:t xml:space="preserve">, à San Montano… </w:t>
      </w:r>
    </w:p>
    <w:p w:rsidR="0056799B" w:rsidRDefault="0069013E" w:rsidP="0056799B">
      <w:pPr>
        <w:rPr>
          <w:rFonts w:ascii="Garamond" w:hAnsi="Garamond" w:cs="Courier New"/>
          <w:noProof/>
          <w:sz w:val="20"/>
          <w:szCs w:val="20"/>
        </w:rPr>
      </w:pPr>
      <w:r w:rsidRPr="00167575">
        <w:rPr>
          <w:rFonts w:ascii="Garamond" w:hAnsi="Garamond" w:cs="Courier New"/>
          <w:noProof/>
          <w:sz w:val="20"/>
          <w:szCs w:val="20"/>
        </w:rPr>
        <w:t>qui je crois…</w:t>
      </w:r>
    </w:p>
    <w:p w:rsidR="0056799B" w:rsidRDefault="0069013E" w:rsidP="0056799B">
      <w:pPr>
        <w:ind w:left="708"/>
        <w:rPr>
          <w:rFonts w:ascii="Garamond" w:hAnsi="Garamond" w:cs="Courier New"/>
          <w:i/>
          <w:noProof/>
          <w:sz w:val="20"/>
          <w:szCs w:val="20"/>
        </w:rPr>
      </w:pPr>
      <w:r w:rsidRPr="00167575">
        <w:rPr>
          <w:rFonts w:ascii="Garamond" w:hAnsi="Garamond" w:cs="Courier New"/>
          <w:i/>
          <w:noProof/>
          <w:sz w:val="20"/>
          <w:szCs w:val="20"/>
        </w:rPr>
        <w:t xml:space="preserve">Antonella, tu es là ? San Montano, ça doit être une plage assez agréable, non, ou je me trompe ? </w:t>
      </w:r>
    </w:p>
    <w:p w:rsidR="0069013E" w:rsidRPr="00167575" w:rsidRDefault="0069013E" w:rsidP="0056799B">
      <w:pPr>
        <w:ind w:left="708"/>
        <w:rPr>
          <w:rFonts w:ascii="Garamond" w:hAnsi="Garamond" w:cs="Courier New"/>
          <w:noProof/>
          <w:sz w:val="20"/>
          <w:szCs w:val="20"/>
        </w:rPr>
      </w:pPr>
      <w:r w:rsidRPr="00167575">
        <w:rPr>
          <w:rFonts w:ascii="Garamond" w:hAnsi="Garamond" w:cs="Courier New"/>
          <w:i/>
          <w:noProof/>
          <w:sz w:val="20"/>
          <w:szCs w:val="20"/>
        </w:rPr>
        <w:t xml:space="preserve">Non, tu ne sais pas ? </w:t>
      </w:r>
      <w:r w:rsidRPr="00167575">
        <w:rPr>
          <w:rFonts w:ascii="Garamond" w:hAnsi="Garamond" w:cs="Courier New"/>
          <w:noProof/>
          <w:sz w:val="20"/>
          <w:szCs w:val="20"/>
        </w:rPr>
        <w:t>Bon…</w:t>
      </w:r>
      <w:r w:rsidR="004A7CC6" w:rsidRPr="00167575">
        <w:rPr>
          <w:rFonts w:ascii="Garamond" w:hAnsi="Garamond" w:cs="Courier New"/>
          <w:noProof/>
          <w:sz w:val="20"/>
          <w:szCs w:val="20"/>
        </w:rPr>
        <w:t xml:space="preserve"> </w:t>
      </w:r>
      <w:r w:rsidRPr="00167575">
        <w:rPr>
          <w:rFonts w:ascii="Garamond" w:hAnsi="Garamond" w:cs="Courier New"/>
          <w:noProof/>
          <w:sz w:val="20"/>
          <w:szCs w:val="20"/>
        </w:rPr>
        <w:t>C’est peut-être à côté de Florence, enfin on ne sait pas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San Montano </w:t>
      </w:r>
      <w:r w:rsidRPr="00167575">
        <w:rPr>
          <w:rFonts w:ascii="Garamond" w:hAnsi="Garamond"/>
          <w:i/>
          <w:iCs/>
          <w:noProof/>
          <w:sz w:val="20"/>
          <w:szCs w:val="20"/>
        </w:rPr>
        <w:t>quinze jours</w:t>
      </w:r>
      <w:r w:rsidRPr="00167575">
        <w:rPr>
          <w:rFonts w:ascii="Garamond" w:hAnsi="Garamond" w:cs="Courier New"/>
          <w:noProof/>
          <w:sz w:val="20"/>
          <w:szCs w:val="20"/>
        </w:rPr>
        <w:t xml:space="preserve">, et ensuite à Paris </w:t>
      </w:r>
      <w:r w:rsidRPr="00167575">
        <w:rPr>
          <w:rFonts w:ascii="Garamond" w:hAnsi="Garamond"/>
          <w:i/>
          <w:iCs/>
          <w:noProof/>
          <w:sz w:val="20"/>
          <w:szCs w:val="20"/>
        </w:rPr>
        <w:t>trois jours</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4A7CC6" w:rsidRPr="00167575" w:rsidRDefault="0069013E">
      <w:pPr>
        <w:rPr>
          <w:rFonts w:ascii="Garamond" w:hAnsi="Garamond" w:cs="Courier New"/>
          <w:i/>
          <w:iCs/>
          <w:noProof/>
          <w:sz w:val="20"/>
          <w:szCs w:val="20"/>
        </w:rPr>
      </w:pPr>
      <w:r w:rsidRPr="00167575">
        <w:rPr>
          <w:rFonts w:ascii="Garamond" w:hAnsi="Garamond" w:cs="Courier New"/>
          <w:noProof/>
          <w:sz w:val="20"/>
          <w:szCs w:val="20"/>
        </w:rPr>
        <w:t>Grâce à une de mes élèves j’ai pu résumer mon appréciation en ces termes « </w:t>
      </w:r>
      <w:r w:rsidRPr="00167575">
        <w:rPr>
          <w:rFonts w:ascii="Garamond" w:hAnsi="Garamond"/>
          <w:i/>
          <w:iCs/>
          <w:noProof/>
          <w:sz w:val="20"/>
          <w:szCs w:val="20"/>
        </w:rPr>
        <w:t>I bowled over with admiration</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p>
    <w:p w:rsidR="0056799B" w:rsidRDefault="0069013E">
      <w:pPr>
        <w:rPr>
          <w:rFonts w:ascii="Garamond" w:hAnsi="Garamond" w:cs="Courier New"/>
          <w:noProof/>
          <w:sz w:val="20"/>
          <w:szCs w:val="20"/>
        </w:rPr>
      </w:pPr>
      <w:r w:rsidRPr="00167575">
        <w:rPr>
          <w:rFonts w:ascii="Garamond" w:hAnsi="Garamond" w:cs="Courier New"/>
          <w:noProof/>
          <w:sz w:val="20"/>
          <w:szCs w:val="20"/>
        </w:rPr>
        <w:t>Puis j’ai mis une grande croix sur tout le détail des appréciations qu’on me demandait sur la qualité scien</w:t>
      </w:r>
      <w:r w:rsidRPr="00167575">
        <w:rPr>
          <w:rFonts w:ascii="Garamond" w:hAnsi="Garamond" w:cs="Courier New"/>
          <w:noProof/>
          <w:sz w:val="20"/>
          <w:szCs w:val="20"/>
        </w:rPr>
        <w:softHyphen/>
        <w:t xml:space="preserve">tifique </w:t>
      </w:r>
      <w:r w:rsidR="0056799B">
        <w:rPr>
          <w:rFonts w:ascii="Garamond" w:hAnsi="Garamond" w:cs="Courier New"/>
          <w:noProof/>
          <w:sz w:val="20"/>
          <w:szCs w:val="20"/>
        </w:rPr>
        <w:t xml:space="preserve">                    </w:t>
      </w:r>
      <w:r w:rsidRPr="00167575">
        <w:rPr>
          <w:rFonts w:ascii="Garamond" w:hAnsi="Garamond" w:cs="Courier New"/>
          <w:noProof/>
          <w:sz w:val="20"/>
          <w:szCs w:val="20"/>
        </w:rPr>
        <w:t>du programme, ses résonances sociales et pratiques, la compéten</w:t>
      </w:r>
      <w:r w:rsidRPr="00167575">
        <w:rPr>
          <w:rFonts w:ascii="Garamond" w:hAnsi="Garamond" w:cs="Courier New"/>
          <w:noProof/>
          <w:sz w:val="20"/>
          <w:szCs w:val="20"/>
        </w:rPr>
        <w:softHyphen/>
        <w:t xml:space="preserve">ce de l’intéressé et ce qui s’ensuit. </w:t>
      </w:r>
    </w:p>
    <w:p w:rsidR="0056799B"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Cette histoire n’a qu’un intérêt médiocre, mais elle commente ce que j’indiquais, ça ne va pas au fond de la recherche scientifique, mais il y a quelque chose quand même que ça dénote, et c’est peut-être le seul intérêt de l’affaire : </w:t>
      </w:r>
    </w:p>
    <w:p w:rsidR="0069013E" w:rsidRPr="0056799B" w:rsidRDefault="0069013E">
      <w:pPr>
        <w:rPr>
          <w:rFonts w:ascii="Garamond" w:hAnsi="Garamond" w:cs="Courier New"/>
          <w:i/>
          <w:iCs/>
          <w:noProof/>
          <w:sz w:val="20"/>
          <w:szCs w:val="20"/>
        </w:rPr>
      </w:pPr>
      <w:r w:rsidRPr="00167575">
        <w:rPr>
          <w:rFonts w:ascii="Garamond" w:hAnsi="Garamond" w:cs="Courier New"/>
          <w:noProof/>
          <w:sz w:val="20"/>
          <w:szCs w:val="20"/>
        </w:rPr>
        <w:t xml:space="preserve">c’est que </w:t>
      </w:r>
      <w:r w:rsidRPr="00167575">
        <w:rPr>
          <w:rFonts w:ascii="Garamond" w:hAnsi="Garamond" w:cs="Courier New"/>
          <w:i/>
          <w:noProof/>
          <w:sz w:val="20"/>
          <w:szCs w:val="20"/>
        </w:rPr>
        <w:t>j’avais d’abord proposé</w:t>
      </w:r>
      <w:r w:rsidR="0056799B">
        <w:rPr>
          <w:rFonts w:ascii="Garamond" w:hAnsi="Garamond" w:cs="Courier New"/>
          <w:noProof/>
          <w:sz w:val="20"/>
          <w:szCs w:val="20"/>
        </w:rPr>
        <w:t xml:space="preserve"> - </w:t>
      </w:r>
      <w:r w:rsidRPr="00167575">
        <w:rPr>
          <w:rFonts w:ascii="Garamond" w:hAnsi="Garamond" w:cs="Courier New"/>
          <w:noProof/>
          <w:sz w:val="20"/>
          <w:szCs w:val="20"/>
        </w:rPr>
        <w:t>comme ça, au téléphone, à la personne qui</w:t>
      </w:r>
      <w:r w:rsidR="0056799B">
        <w:rPr>
          <w:rFonts w:ascii="Garamond" w:hAnsi="Garamond" w:cs="Courier New"/>
          <w:noProof/>
          <w:sz w:val="20"/>
          <w:szCs w:val="20"/>
        </w:rPr>
        <w:t>,</w:t>
      </w:r>
      <w:r w:rsidRPr="00167575">
        <w:rPr>
          <w:rFonts w:ascii="Garamond" w:hAnsi="Garamond" w:cs="Courier New"/>
          <w:noProof/>
          <w:sz w:val="20"/>
          <w:szCs w:val="20"/>
        </w:rPr>
        <w:t xml:space="preserve"> </w:t>
      </w:r>
      <w:r w:rsidRPr="0056799B">
        <w:rPr>
          <w:rFonts w:ascii="Garamond" w:hAnsi="Garamond" w:cs="Courier New"/>
          <w:noProof/>
          <w:sz w:val="20"/>
          <w:szCs w:val="20"/>
        </w:rPr>
        <w:t>Dieu merci</w:t>
      </w:r>
      <w:r w:rsidR="0056799B">
        <w:rPr>
          <w:rFonts w:ascii="Garamond" w:hAnsi="Garamond" w:cs="Courier New"/>
          <w:noProof/>
          <w:sz w:val="20"/>
          <w:szCs w:val="20"/>
        </w:rPr>
        <w:t>,</w:t>
      </w:r>
      <w:r w:rsidRPr="0056799B">
        <w:rPr>
          <w:rFonts w:ascii="Garamond" w:hAnsi="Garamond" w:cs="Courier New"/>
          <w:noProof/>
          <w:sz w:val="20"/>
          <w:szCs w:val="20"/>
        </w:rPr>
        <w:t xml:space="preserve"> m’a corrigé</w:t>
      </w:r>
      <w:r w:rsidR="0056799B">
        <w:rPr>
          <w:rFonts w:ascii="Garamond" w:hAnsi="Garamond" w:cs="Courier New"/>
          <w:noProof/>
          <w:sz w:val="20"/>
          <w:szCs w:val="20"/>
        </w:rPr>
        <w:t xml:space="preserve"> - </w:t>
      </w:r>
      <w:r w:rsidRPr="0056799B">
        <w:rPr>
          <w:rFonts w:ascii="Garamond" w:hAnsi="Garamond" w:cs="Courier New"/>
          <w:noProof/>
          <w:sz w:val="20"/>
          <w:szCs w:val="20"/>
        </w:rPr>
        <w:t>« </w:t>
      </w:r>
      <w:r w:rsidRPr="0056799B">
        <w:rPr>
          <w:rFonts w:ascii="Garamond" w:hAnsi="Garamond"/>
          <w:i/>
          <w:iCs/>
          <w:noProof/>
          <w:sz w:val="20"/>
          <w:szCs w:val="20"/>
        </w:rPr>
        <w:t>I bowled over</w:t>
      </w:r>
      <w:r w:rsidRPr="0056799B">
        <w:rPr>
          <w:rFonts w:ascii="Garamond" w:hAnsi="Garamond" w:cs="Courier New"/>
          <w:i/>
          <w:iCs/>
          <w:noProof/>
          <w:sz w:val="20"/>
          <w:szCs w:val="20"/>
        </w:rPr>
        <w:t> </w:t>
      </w:r>
      <w:r w:rsidRPr="0056799B">
        <w:rPr>
          <w:rFonts w:ascii="Garamond" w:hAnsi="Garamond" w:cs="Courier New"/>
          <w:noProof/>
          <w:sz w:val="20"/>
          <w:szCs w:val="20"/>
        </w:rPr>
        <w:t>».</w:t>
      </w:r>
      <w:r w:rsidRPr="0056799B">
        <w:rPr>
          <w:rFonts w:ascii="Garamond" w:hAnsi="Garamond" w:cs="Courier New"/>
          <w:i/>
          <w:iCs/>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Vous ne savez pas naturellement ce que ça veut dire. Je ne le savais pas non plus </w:t>
      </w:r>
      <w:r w:rsidRPr="0056799B">
        <w:rPr>
          <w:rFonts w:ascii="Garamond" w:hAnsi="Garamond" w:cs="Courier New"/>
          <w:noProof/>
          <w:color w:val="C00000"/>
          <w:sz w:val="14"/>
          <w:szCs w:val="14"/>
        </w:rPr>
        <w:t>[</w:t>
      </w:r>
      <w:r w:rsidRPr="0056799B">
        <w:rPr>
          <w:rFonts w:ascii="Garamond" w:hAnsi="Garamond" w:cs="Courier New"/>
          <w:i/>
          <w:noProof/>
          <w:color w:val="C00000"/>
          <w:sz w:val="14"/>
          <w:szCs w:val="14"/>
        </w:rPr>
        <w:t>Rires</w:t>
      </w:r>
      <w:r w:rsidRPr="0056799B">
        <w:rPr>
          <w:rFonts w:ascii="Garamond" w:hAnsi="Garamond" w:cs="Courier New"/>
          <w:noProof/>
          <w:color w:val="C00000"/>
          <w:sz w:val="14"/>
          <w:szCs w:val="14"/>
        </w:rPr>
        <w:t>]</w:t>
      </w:r>
      <w:r w:rsidR="0056799B">
        <w:rPr>
          <w:rFonts w:ascii="Garamond" w:hAnsi="Garamond" w:cs="Courier New"/>
          <w:noProof/>
          <w:color w:val="C00000"/>
          <w:sz w:val="14"/>
          <w:szCs w:val="14"/>
        </w:rPr>
        <w:t>.</w:t>
      </w:r>
      <w:r w:rsidR="0056799B">
        <w:rPr>
          <w:rFonts w:ascii="Garamond" w:hAnsi="Garamond" w:cs="Courier New"/>
          <w:noProof/>
          <w:sz w:val="20"/>
          <w:szCs w:val="20"/>
        </w:rPr>
        <w:t xml:space="preserve"> </w:t>
      </w:r>
      <w:r w:rsidRPr="00167575">
        <w:rPr>
          <w:rFonts w:ascii="Garamond" w:hAnsi="Garamond"/>
          <w:i/>
          <w:iCs/>
          <w:noProof/>
          <w:sz w:val="20"/>
          <w:szCs w:val="20"/>
        </w:rPr>
        <w:t>Bowl</w:t>
      </w:r>
      <w:r w:rsidRPr="00167575">
        <w:rPr>
          <w:rFonts w:ascii="Garamond" w:hAnsi="Garamond" w:cs="Courier New"/>
          <w:i/>
          <w:iCs/>
          <w:noProof/>
          <w:sz w:val="20"/>
          <w:szCs w:val="20"/>
        </w:rPr>
        <w:t xml:space="preserve">, </w:t>
      </w:r>
      <w:r w:rsidRPr="00167575">
        <w:rPr>
          <w:rFonts w:ascii="Garamond" w:hAnsi="Garamond"/>
          <w:i/>
          <w:noProof/>
          <w:sz w:val="20"/>
          <w:szCs w:val="20"/>
        </w:rPr>
        <w:t>b.o.w.l</w:t>
      </w:r>
      <w:r w:rsidRPr="00167575">
        <w:rPr>
          <w:rFonts w:ascii="Garamond" w:hAnsi="Garamond" w:cs="Courier New"/>
          <w:noProof/>
          <w:sz w:val="20"/>
          <w:szCs w:val="20"/>
        </w:rPr>
        <w:t xml:space="preserve">., c’est la boule. </w:t>
      </w:r>
      <w:r w:rsidR="0056799B">
        <w:rPr>
          <w:rFonts w:ascii="Garamond" w:hAnsi="Garamond" w:cs="Courier New"/>
          <w:noProof/>
          <w:sz w:val="20"/>
          <w:szCs w:val="20"/>
        </w:rPr>
        <w:t xml:space="preserve">                        </w:t>
      </w:r>
      <w:r w:rsidRPr="00167575">
        <w:rPr>
          <w:rFonts w:ascii="Garamond" w:hAnsi="Garamond" w:cs="Courier New"/>
          <w:noProof/>
          <w:sz w:val="20"/>
          <w:szCs w:val="20"/>
        </w:rPr>
        <w:t xml:space="preserve">Je suis donc </w:t>
      </w:r>
      <w:r w:rsidRPr="00167575">
        <w:rPr>
          <w:rFonts w:ascii="Garamond" w:hAnsi="Garamond"/>
          <w:i/>
          <w:iCs/>
          <w:noProof/>
          <w:sz w:val="20"/>
          <w:szCs w:val="20"/>
        </w:rPr>
        <w:t>boulé</w:t>
      </w:r>
      <w:r w:rsidRPr="00167575">
        <w:rPr>
          <w:rFonts w:ascii="Garamond" w:hAnsi="Garamond" w:cs="Courier New"/>
          <w:noProof/>
          <w:sz w:val="20"/>
          <w:szCs w:val="20"/>
        </w:rPr>
        <w:t xml:space="preserve">. Je suis comme un jeu de quilles tout entier quand une bonne boule le bascule. </w:t>
      </w:r>
    </w:p>
    <w:p w:rsidR="004A7CC6" w:rsidRPr="00167575" w:rsidRDefault="004A7CC6">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Eh ben, vous m’en croirez si vous voulez, ce que j’avais proposé au téléphone, moi qui ne connaissais pas </w:t>
      </w:r>
      <w:r w:rsidR="0056799B">
        <w:rPr>
          <w:rFonts w:ascii="Garamond" w:hAnsi="Garamond" w:cs="Courier New"/>
          <w:noProof/>
          <w:sz w:val="20"/>
          <w:szCs w:val="20"/>
        </w:rPr>
        <w:t>l</w:t>
      </w:r>
      <w:r w:rsidRPr="00167575">
        <w:rPr>
          <w:rFonts w:ascii="Garamond" w:hAnsi="Garamond" w:cs="Courier New"/>
          <w:noProof/>
          <w:sz w:val="20"/>
          <w:szCs w:val="20"/>
        </w:rPr>
        <w:t xml:space="preserve">’expression </w:t>
      </w:r>
      <w:r w:rsidRPr="00167575">
        <w:rPr>
          <w:rFonts w:ascii="Garamond" w:hAnsi="Garamond"/>
          <w:i/>
          <w:iCs/>
          <w:noProof/>
          <w:sz w:val="20"/>
          <w:szCs w:val="20"/>
        </w:rPr>
        <w:t>I bowled over</w:t>
      </w:r>
      <w:r w:rsidRPr="00167575">
        <w:rPr>
          <w:rFonts w:ascii="Garamond" w:hAnsi="Garamond" w:cs="Courier New"/>
          <w:i/>
          <w:iCs/>
          <w:noProof/>
          <w:sz w:val="20"/>
          <w:szCs w:val="20"/>
        </w:rPr>
        <w:t xml:space="preserve"> </w:t>
      </w:r>
      <w:r w:rsidRPr="00167575">
        <w:rPr>
          <w:rFonts w:ascii="Garamond" w:hAnsi="Garamond" w:cs="Courier New"/>
          <w:noProof/>
          <w:sz w:val="20"/>
          <w:szCs w:val="20"/>
        </w:rPr>
        <w:t>c’était</w:t>
      </w:r>
      <w:r w:rsidR="0056799B">
        <w:rPr>
          <w:rFonts w:ascii="Garamond" w:hAnsi="Garamond" w:cs="Courier New"/>
          <w:noProof/>
          <w:sz w:val="20"/>
          <w:szCs w:val="20"/>
        </w:rPr>
        <w:t> :</w:t>
      </w:r>
      <w:r w:rsidRPr="00167575">
        <w:rPr>
          <w:rFonts w:ascii="Garamond" w:hAnsi="Garamond" w:cs="Courier New"/>
          <w:noProof/>
          <w:sz w:val="20"/>
          <w:szCs w:val="20"/>
        </w:rPr>
        <w:t xml:space="preserve"> </w:t>
      </w:r>
      <w:r w:rsidRPr="00167575">
        <w:rPr>
          <w:rFonts w:ascii="Garamond" w:hAnsi="Garamond"/>
          <w:i/>
          <w:iCs/>
          <w:noProof/>
          <w:sz w:val="20"/>
          <w:szCs w:val="20"/>
        </w:rPr>
        <w:t>I’m blowed over</w:t>
      </w:r>
      <w:r w:rsidR="0056799B">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i/>
          <w:iCs/>
          <w:noProof/>
          <w:sz w:val="20"/>
          <w:szCs w:val="20"/>
        </w:rPr>
        <w:t>Je suis soufflé</w:t>
      </w:r>
      <w:r w:rsidRPr="00167575">
        <w:rPr>
          <w:rFonts w:ascii="Garamond" w:hAnsi="Garamond" w:cs="Courier New"/>
          <w:noProof/>
          <w:sz w:val="20"/>
          <w:szCs w:val="20"/>
        </w:rPr>
        <w:t xml:space="preserve">. C’était naturellement complètement incorrect, </w:t>
      </w: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 xml:space="preserve">car </w:t>
      </w:r>
      <w:r w:rsidRPr="00167575">
        <w:rPr>
          <w:rFonts w:ascii="Garamond" w:hAnsi="Garamond"/>
          <w:i/>
          <w:iCs/>
          <w:noProof/>
          <w:sz w:val="20"/>
          <w:szCs w:val="20"/>
        </w:rPr>
        <w:t>blow</w:t>
      </w:r>
      <w:r w:rsidR="0056799B">
        <w:rPr>
          <w:rFonts w:ascii="Garamond" w:hAnsi="Garamond" w:cs="Courier New"/>
          <w:i/>
          <w:iCs/>
          <w:noProof/>
          <w:sz w:val="20"/>
          <w:szCs w:val="20"/>
        </w:rPr>
        <w:t xml:space="preserve"> - </w:t>
      </w:r>
      <w:r w:rsidRPr="00167575">
        <w:rPr>
          <w:rFonts w:ascii="Garamond" w:hAnsi="Garamond" w:cs="Courier New"/>
          <w:i/>
          <w:noProof/>
          <w:sz w:val="20"/>
          <w:szCs w:val="20"/>
        </w:rPr>
        <w:t xml:space="preserve">qui veut en effet dire </w:t>
      </w:r>
      <w:r w:rsidRPr="00167575">
        <w:rPr>
          <w:rFonts w:ascii="Garamond" w:hAnsi="Garamond"/>
          <w:i/>
          <w:noProof/>
          <w:sz w:val="20"/>
          <w:szCs w:val="20"/>
        </w:rPr>
        <w:t>souffler</w:t>
      </w:r>
      <w:r w:rsidRPr="00167575">
        <w:rPr>
          <w:rFonts w:ascii="Garamond" w:hAnsi="Garamond" w:cs="Courier New"/>
          <w:i/>
          <w:noProof/>
          <w:sz w:val="20"/>
          <w:szCs w:val="20"/>
        </w:rPr>
        <w:t>, c’est ce que j’avais trouvé</w:t>
      </w:r>
      <w:r w:rsidR="0056799B">
        <w:rPr>
          <w:rFonts w:ascii="Garamond" w:hAnsi="Garamond" w:cs="Courier New"/>
          <w:i/>
          <w:noProof/>
          <w:sz w:val="20"/>
          <w:szCs w:val="20"/>
        </w:rPr>
        <w:t xml:space="preserve"> - </w:t>
      </w:r>
      <w:r w:rsidRPr="00167575">
        <w:rPr>
          <w:rFonts w:ascii="Garamond" w:hAnsi="Garamond"/>
          <w:i/>
          <w:iCs/>
          <w:noProof/>
          <w:sz w:val="20"/>
          <w:szCs w:val="20"/>
        </w:rPr>
        <w:t>blow</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ça fait </w:t>
      </w:r>
      <w:r w:rsidRPr="00167575">
        <w:rPr>
          <w:rFonts w:ascii="Garamond" w:hAnsi="Garamond"/>
          <w:i/>
          <w:iCs/>
          <w:noProof/>
          <w:sz w:val="20"/>
          <w:szCs w:val="20"/>
        </w:rPr>
        <w:t>blown</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ça fait pas </w:t>
      </w:r>
      <w:r w:rsidRPr="00167575">
        <w:rPr>
          <w:rFonts w:ascii="Garamond" w:hAnsi="Garamond"/>
          <w:i/>
          <w:iCs/>
          <w:noProof/>
          <w:sz w:val="20"/>
          <w:szCs w:val="20"/>
        </w:rPr>
        <w:t>blowed</w:t>
      </w:r>
      <w:r w:rsidRPr="00167575">
        <w:rPr>
          <w:rFonts w:ascii="Garamond" w:hAnsi="Garamond" w:cs="Courier New"/>
          <w:i/>
          <w:iCs/>
          <w:noProof/>
          <w:sz w:val="20"/>
          <w:szCs w:val="20"/>
        </w:rPr>
        <w:t xml:space="preserve">. </w:t>
      </w:r>
    </w:p>
    <w:p w:rsidR="004A7CC6" w:rsidRPr="00167575" w:rsidRDefault="0069013E">
      <w:pPr>
        <w:rPr>
          <w:rFonts w:ascii="Garamond" w:hAnsi="Garamond" w:cs="Courier New"/>
          <w:noProof/>
          <w:color w:val="C00000"/>
          <w:sz w:val="20"/>
          <w:szCs w:val="20"/>
        </w:rPr>
      </w:pPr>
      <w:r w:rsidRPr="00167575">
        <w:rPr>
          <w:rFonts w:ascii="Garamond" w:hAnsi="Garamond" w:cs="Courier New"/>
          <w:noProof/>
          <w:sz w:val="20"/>
          <w:szCs w:val="20"/>
        </w:rPr>
        <w:t xml:space="preserve">Donc si j’ai dit </w:t>
      </w:r>
      <w:r w:rsidRPr="00167575">
        <w:rPr>
          <w:rFonts w:ascii="Garamond" w:hAnsi="Garamond"/>
          <w:i/>
          <w:iCs/>
          <w:noProof/>
          <w:sz w:val="20"/>
          <w:szCs w:val="20"/>
        </w:rPr>
        <w:t>blowed</w:t>
      </w:r>
      <w:r w:rsidRPr="00167575">
        <w:rPr>
          <w:rFonts w:ascii="Garamond" w:hAnsi="Garamond" w:cs="Courier New"/>
          <w:i/>
          <w:iCs/>
          <w:noProof/>
          <w:sz w:val="20"/>
          <w:szCs w:val="20"/>
        </w:rPr>
        <w:t xml:space="preserve">, </w:t>
      </w:r>
      <w:r w:rsidRPr="00167575">
        <w:rPr>
          <w:rFonts w:ascii="Garamond" w:hAnsi="Garamond" w:cs="Courier New"/>
          <w:noProof/>
          <w:sz w:val="20"/>
          <w:szCs w:val="20"/>
        </w:rPr>
        <w:t>est-ce que c’est pas parce que « </w:t>
      </w:r>
      <w:r w:rsidRPr="00167575">
        <w:rPr>
          <w:rFonts w:ascii="Garamond" w:hAnsi="Garamond"/>
          <w:i/>
          <w:iCs/>
          <w:noProof/>
          <w:color w:val="0000CC"/>
          <w:sz w:val="20"/>
          <w:szCs w:val="20"/>
        </w:rPr>
        <w:t>sans le savoir je le savais</w:t>
      </w:r>
      <w:r w:rsidRPr="00167575">
        <w:rPr>
          <w:rFonts w:ascii="Garamond" w:hAnsi="Garamond" w:cs="Courier New"/>
          <w:noProof/>
          <w:sz w:val="20"/>
          <w:szCs w:val="20"/>
        </w:rPr>
        <w:t xml:space="preserve"> » que c’était </w:t>
      </w:r>
      <w:r w:rsidRPr="00167575">
        <w:rPr>
          <w:rFonts w:ascii="Garamond" w:hAnsi="Garamond"/>
          <w:i/>
          <w:iCs/>
          <w:noProof/>
          <w:sz w:val="20"/>
          <w:szCs w:val="20"/>
        </w:rPr>
        <w:t>bowled over</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 </w:t>
      </w:r>
      <w:r w:rsidR="008832C9" w:rsidRPr="00AF47EC">
        <w:rPr>
          <w:rFonts w:ascii="Garamond" w:hAnsi="Garamond" w:cs="Courier New"/>
          <w:noProof/>
          <w:color w:val="C00000"/>
          <w:sz w:val="14"/>
          <w:szCs w:val="14"/>
        </w:rPr>
        <w:t>[</w:t>
      </w:r>
      <w:r w:rsidR="008832C9" w:rsidRPr="00AF47EC">
        <w:rPr>
          <w:rFonts w:ascii="Garamond" w:hAnsi="Garamond" w:cs="Courier New"/>
          <w:i/>
          <w:noProof/>
          <w:color w:val="C00000"/>
          <w:sz w:val="14"/>
          <w:szCs w:val="14"/>
        </w:rPr>
        <w:t>Rires</w:t>
      </w:r>
      <w:r w:rsidR="008832C9" w:rsidRPr="00AF47EC">
        <w:rPr>
          <w:rFonts w:ascii="Garamond" w:hAnsi="Garamond" w:cs="Courier New"/>
          <w:noProof/>
          <w:color w:val="C00000"/>
          <w:sz w:val="14"/>
          <w:szCs w:val="14"/>
        </w:rPr>
        <w:t>]</w:t>
      </w:r>
      <w:r w:rsidR="004A7CC6" w:rsidRPr="00167575">
        <w:rPr>
          <w:rFonts w:ascii="Garamond" w:hAnsi="Garamond" w:cs="Courier New"/>
          <w:noProof/>
          <w:color w:val="C00000"/>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Là nous rentrons dans le </w:t>
      </w:r>
      <w:r w:rsidRPr="00167575">
        <w:rPr>
          <w:rFonts w:ascii="Garamond" w:hAnsi="Garamond"/>
          <w:i/>
          <w:iCs/>
          <w:noProof/>
          <w:sz w:val="20"/>
          <w:szCs w:val="20"/>
        </w:rPr>
        <w:t>lapsus</w:t>
      </w:r>
      <w:r w:rsidRPr="00167575">
        <w:rPr>
          <w:rFonts w:ascii="Garamond" w:hAnsi="Garamond" w:cs="Courier New"/>
          <w:noProof/>
          <w:sz w:val="20"/>
          <w:szCs w:val="20"/>
        </w:rPr>
        <w:t xml:space="preserve">, c’est-à-dire dans les choses sérieuses. </w:t>
      </w:r>
    </w:p>
    <w:p w:rsidR="004A7CC6" w:rsidRPr="00167575" w:rsidRDefault="004A7CC6">
      <w:pPr>
        <w:rPr>
          <w:rFonts w:ascii="Garamond" w:hAnsi="Garamond" w:cs="Courier New"/>
          <w:noProof/>
          <w:sz w:val="20"/>
          <w:szCs w:val="20"/>
        </w:rPr>
      </w:pP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 xml:space="preserve">Mais en même temps, c’est fait pour nous indiquer que comme PLATON l’avait déjà entrevu dans le </w:t>
      </w:r>
      <w:r w:rsidRPr="00167575">
        <w:rPr>
          <w:rFonts w:ascii="Garamond" w:hAnsi="Garamond"/>
          <w:i/>
          <w:iCs/>
          <w:noProof/>
          <w:sz w:val="20"/>
          <w:szCs w:val="20"/>
        </w:rPr>
        <w:t>Cratyle</w:t>
      </w:r>
      <w:r w:rsidRPr="00167575">
        <w:rPr>
          <w:rFonts w:ascii="Garamond" w:hAnsi="Garamond" w:cs="Courier New"/>
          <w:i/>
          <w:iCs/>
          <w:noProof/>
          <w:sz w:val="20"/>
          <w:szCs w:val="20"/>
        </w:rPr>
        <w:t xml:space="preserve">, </w:t>
      </w:r>
    </w:p>
    <w:p w:rsidR="0056799B" w:rsidRDefault="0069013E">
      <w:pPr>
        <w:rPr>
          <w:rFonts w:ascii="Garamond" w:hAnsi="Garamond" w:cs="Courier New"/>
          <w:noProof/>
          <w:sz w:val="20"/>
          <w:szCs w:val="20"/>
        </w:rPr>
      </w:pPr>
      <w:r w:rsidRPr="00167575">
        <w:rPr>
          <w:rFonts w:ascii="Garamond" w:hAnsi="Garamond" w:cs="Courier New"/>
          <w:i/>
          <w:iCs/>
          <w:noProof/>
          <w:sz w:val="20"/>
          <w:szCs w:val="20"/>
        </w:rPr>
        <w:t xml:space="preserve">Eh ben </w:t>
      </w:r>
      <w:r w:rsidRPr="00167575">
        <w:rPr>
          <w:rFonts w:ascii="Garamond" w:hAnsi="Garamond" w:cs="Courier New"/>
          <w:noProof/>
          <w:sz w:val="20"/>
          <w:szCs w:val="20"/>
        </w:rPr>
        <w:t xml:space="preserve">que le signifiant soit arbitraire, c’est pas si sûr que cela, puisque après tout, </w:t>
      </w:r>
      <w:r w:rsidRPr="00167575">
        <w:rPr>
          <w:rFonts w:ascii="Garamond" w:hAnsi="Garamond"/>
          <w:i/>
          <w:iCs/>
          <w:noProof/>
          <w:sz w:val="20"/>
          <w:szCs w:val="20"/>
        </w:rPr>
        <w:t>bowl</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et </w:t>
      </w:r>
      <w:r w:rsidRPr="00167575">
        <w:rPr>
          <w:rFonts w:ascii="Garamond" w:hAnsi="Garamond"/>
          <w:i/>
          <w:iCs/>
          <w:noProof/>
          <w:sz w:val="20"/>
          <w:szCs w:val="20"/>
        </w:rPr>
        <w:t xml:space="preserve">blow </w:t>
      </w:r>
      <w:r w:rsidR="0056799B">
        <w:rPr>
          <w:rFonts w:ascii="Garamond" w:hAnsi="Garamond" w:cs="Courier New"/>
          <w:i/>
          <w:iCs/>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hein ? </w:t>
      </w:r>
      <w:r w:rsidR="0056799B">
        <w:rPr>
          <w:rFonts w:ascii="Garamond" w:hAnsi="Garamond" w:cs="Courier New"/>
          <w:noProof/>
          <w:sz w:val="20"/>
          <w:szCs w:val="20"/>
        </w:rPr>
        <w:t>–</w:t>
      </w:r>
      <w:r w:rsidRPr="00167575">
        <w:rPr>
          <w:rFonts w:ascii="Garamond" w:hAnsi="Garamond" w:cs="Courier New"/>
          <w:noProof/>
          <w:sz w:val="20"/>
          <w:szCs w:val="20"/>
        </w:rPr>
        <w:t xml:space="preserve"> </w:t>
      </w: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 xml:space="preserve">c’est pas pour rien que c’est si voisin, puisque c’est justement comme ça que je l’ai manqué d’un poil, le </w:t>
      </w:r>
      <w:r w:rsidRPr="00167575">
        <w:rPr>
          <w:rFonts w:ascii="Garamond" w:hAnsi="Garamond"/>
          <w:i/>
          <w:iCs/>
          <w:noProof/>
          <w:sz w:val="20"/>
          <w:szCs w:val="20"/>
        </w:rPr>
        <w:t>bowl</w:t>
      </w:r>
      <w:r w:rsidRPr="00167575">
        <w:rPr>
          <w:rFonts w:ascii="Garamond" w:hAnsi="Garamond" w:cs="Courier New"/>
          <w:i/>
          <w:iCs/>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Enfin… je sais pas comment vous qualifierez cet amusement, mais je le trouve sérieux.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Moyennant quoi, nous revenons à </w:t>
      </w:r>
      <w:r w:rsidRPr="00167575">
        <w:rPr>
          <w:rFonts w:ascii="Garamond" w:hAnsi="Garamond" w:cs="Courier New"/>
          <w:i/>
          <w:iCs/>
          <w:noProof/>
          <w:sz w:val="20"/>
          <w:szCs w:val="20"/>
        </w:rPr>
        <w:t>l’analyse linguistique</w:t>
      </w:r>
      <w:r w:rsidRPr="00167575">
        <w:rPr>
          <w:rFonts w:ascii="Garamond" w:hAnsi="Garamond" w:cs="Courier New"/>
          <w:noProof/>
          <w:sz w:val="20"/>
          <w:szCs w:val="20"/>
        </w:rPr>
        <w:t xml:space="preserve">, dont certainement, au nom de la recherche, </w:t>
      </w:r>
    </w:p>
    <w:p w:rsidR="0069013E" w:rsidRPr="00167575" w:rsidRDefault="0069013E" w:rsidP="0056799B">
      <w:pPr>
        <w:rPr>
          <w:rFonts w:ascii="Garamond" w:hAnsi="Garamond"/>
          <w:sz w:val="20"/>
          <w:szCs w:val="20"/>
        </w:rPr>
      </w:pPr>
      <w:r w:rsidRPr="00167575">
        <w:rPr>
          <w:rFonts w:ascii="Garamond" w:hAnsi="Garamond" w:cs="Courier New"/>
          <w:noProof/>
          <w:sz w:val="20"/>
          <w:szCs w:val="20"/>
        </w:rPr>
        <w:t xml:space="preserve">vous entendrez de plus en plus parler. </w:t>
      </w:r>
      <w:r w:rsidRPr="00167575">
        <w:rPr>
          <w:rFonts w:ascii="Garamond" w:hAnsi="Garamond"/>
          <w:sz w:val="20"/>
          <w:szCs w:val="20"/>
        </w:rPr>
        <w:t>C’est difficile d’y mener son chemin là où le clivage en vaut la peine.</w:t>
      </w:r>
    </w:p>
    <w:p w:rsidR="0056799B" w:rsidRDefault="0069013E">
      <w:pPr>
        <w:rPr>
          <w:rFonts w:ascii="Garamond" w:hAnsi="Garamond" w:cs="Courier New"/>
          <w:noProof/>
          <w:sz w:val="20"/>
          <w:szCs w:val="20"/>
        </w:rPr>
      </w:pPr>
      <w:r w:rsidRPr="00167575">
        <w:rPr>
          <w:rFonts w:ascii="Garamond" w:hAnsi="Garamond" w:cs="Courier New"/>
          <w:noProof/>
          <w:sz w:val="20"/>
          <w:szCs w:val="20"/>
        </w:rPr>
        <w:t>On apprend des choses : par exemple qu’il y a des « </w:t>
      </w:r>
      <w:r w:rsidRPr="00167575">
        <w:rPr>
          <w:rFonts w:ascii="Garamond" w:hAnsi="Garamond"/>
          <w:i/>
          <w:iCs/>
          <w:noProof/>
          <w:sz w:val="20"/>
          <w:szCs w:val="20"/>
        </w:rPr>
        <w:t>parties du discours</w:t>
      </w:r>
      <w:r w:rsidRPr="00167575">
        <w:rPr>
          <w:rFonts w:ascii="Garamond" w:hAnsi="Garamond" w:cs="Courier New"/>
          <w:noProof/>
          <w:sz w:val="20"/>
          <w:szCs w:val="20"/>
        </w:rPr>
        <w:t xml:space="preserve"> ». Je m’en suis gardé comme de la peste,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veux dire </w:t>
      </w:r>
      <w:r w:rsidRPr="00167575">
        <w:rPr>
          <w:rFonts w:ascii="Garamond" w:hAnsi="Garamond" w:cs="Courier New"/>
          <w:i/>
          <w:noProof/>
          <w:sz w:val="20"/>
          <w:szCs w:val="20"/>
        </w:rPr>
        <w:t>de m’y appesantir</w:t>
      </w:r>
      <w:r w:rsidRPr="00167575">
        <w:rPr>
          <w:rFonts w:ascii="Garamond" w:hAnsi="Garamond" w:cs="Courier New"/>
          <w:noProof/>
          <w:sz w:val="20"/>
          <w:szCs w:val="20"/>
        </w:rPr>
        <w:t>, pour ne pas vous</w:t>
      </w:r>
      <w:r w:rsidR="004A7CC6" w:rsidRPr="00167575">
        <w:rPr>
          <w:rFonts w:ascii="Garamond" w:hAnsi="Garamond" w:cs="Courier New"/>
          <w:noProof/>
          <w:sz w:val="20"/>
          <w:szCs w:val="20"/>
        </w:rPr>
        <w:t xml:space="preserve"> </w:t>
      </w:r>
      <w:r w:rsidRPr="00167575">
        <w:rPr>
          <w:rFonts w:ascii="Garamond" w:hAnsi="Garamond"/>
          <w:i/>
          <w:noProof/>
          <w:sz w:val="20"/>
          <w:szCs w:val="20"/>
        </w:rPr>
        <w:t>engluer</w:t>
      </w:r>
      <w:r w:rsidRPr="00167575">
        <w:rPr>
          <w:rFonts w:ascii="Garamond" w:hAnsi="Garamond" w:cs="Courier New"/>
          <w:noProof/>
          <w:sz w:val="20"/>
          <w:szCs w:val="20"/>
        </w:rPr>
        <w:t>. Mais enfin, comme certainement la recherche va se faire entendre</w:t>
      </w:r>
      <w:r w:rsidR="004A7CC6" w:rsidRPr="00167575">
        <w:rPr>
          <w:rFonts w:ascii="Garamond" w:hAnsi="Garamond" w:cs="Courier New"/>
          <w:noProof/>
          <w:sz w:val="20"/>
          <w:szCs w:val="20"/>
        </w:rPr>
        <w:t xml:space="preserve">, </w:t>
      </w:r>
      <w:r w:rsidRPr="00167575">
        <w:rPr>
          <w:rFonts w:ascii="Garamond" w:hAnsi="Garamond" w:cs="Courier New"/>
          <w:noProof/>
          <w:sz w:val="20"/>
          <w:szCs w:val="20"/>
        </w:rPr>
        <w:t>comme elle se fait entendre ailleurs</w:t>
      </w:r>
      <w:r w:rsidR="004A7CC6" w:rsidRPr="00167575">
        <w:rPr>
          <w:rFonts w:ascii="Garamond" w:hAnsi="Garamond" w:cs="Courier New"/>
          <w:noProof/>
          <w:sz w:val="20"/>
          <w:szCs w:val="20"/>
        </w:rPr>
        <w:t>,</w:t>
      </w:r>
      <w:r w:rsidR="0056799B">
        <w:rPr>
          <w:rFonts w:ascii="Garamond" w:hAnsi="Garamond" w:cs="Courier New"/>
          <w:noProof/>
          <w:sz w:val="20"/>
          <w:szCs w:val="20"/>
        </w:rPr>
        <w:t xml:space="preserve"> </w:t>
      </w:r>
      <w:r w:rsidRPr="00167575">
        <w:rPr>
          <w:rFonts w:ascii="Garamond" w:hAnsi="Garamond" w:cs="Courier New"/>
          <w:noProof/>
          <w:sz w:val="20"/>
          <w:szCs w:val="20"/>
        </w:rPr>
        <w:t xml:space="preserve">je vais partir du verbe.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On vous énonce que le verbe exprime toutes sortes de choses et il est difficile de se dépêtrer entre l’action et son contraire. Il y a </w:t>
      </w:r>
      <w:r w:rsidRPr="0056799B">
        <w:rPr>
          <w:rFonts w:ascii="Garamond" w:hAnsi="Garamond" w:cs="Courier New"/>
          <w:i/>
          <w:noProof/>
          <w:sz w:val="20"/>
          <w:szCs w:val="20"/>
        </w:rPr>
        <w:t>le verbe intransitif</w:t>
      </w:r>
      <w:r w:rsidRPr="00167575">
        <w:rPr>
          <w:rFonts w:ascii="Garamond" w:hAnsi="Garamond" w:cs="Courier New"/>
          <w:noProof/>
          <w:sz w:val="20"/>
          <w:szCs w:val="20"/>
        </w:rPr>
        <w:t xml:space="preserve"> qui manifestement ici fait un obstacle, l’intransitif devient alors très difficile à classer. </w:t>
      </w:r>
    </w:p>
    <w:p w:rsidR="0056799B" w:rsidRDefault="0069013E">
      <w:pPr>
        <w:rPr>
          <w:rFonts w:ascii="Garamond" w:hAnsi="Garamond" w:cs="Courier New"/>
          <w:noProof/>
          <w:sz w:val="20"/>
          <w:szCs w:val="20"/>
        </w:rPr>
      </w:pPr>
      <w:r w:rsidRPr="00167575">
        <w:rPr>
          <w:rFonts w:ascii="Garamond" w:hAnsi="Garamond" w:cs="Courier New"/>
          <w:noProof/>
          <w:sz w:val="20"/>
          <w:szCs w:val="20"/>
        </w:rPr>
        <w:t xml:space="preserve">Pour nous en tenir à ce qu’il y a de plus accentué dans cette définition, </w:t>
      </w:r>
      <w:r w:rsidRPr="0056799B">
        <w:rPr>
          <w:rFonts w:ascii="Garamond" w:hAnsi="Garamond" w:cs="Courier New"/>
          <w:i/>
          <w:noProof/>
          <w:sz w:val="20"/>
          <w:szCs w:val="20"/>
        </w:rPr>
        <w:t>on vous parlera d’</w:t>
      </w:r>
      <w:r w:rsidRPr="0056799B">
        <w:rPr>
          <w:rFonts w:ascii="Garamond" w:hAnsi="Garamond" w:cs="Courier New"/>
          <w:i/>
          <w:noProof/>
          <w:color w:val="0000CC"/>
          <w:sz w:val="20"/>
          <w:szCs w:val="20"/>
        </w:rPr>
        <w:t xml:space="preserve">une relation </w:t>
      </w:r>
      <w:r w:rsidRPr="0056799B">
        <w:rPr>
          <w:rFonts w:ascii="Garamond" w:hAnsi="Garamond"/>
          <w:i/>
          <w:iCs/>
          <w:noProof/>
          <w:color w:val="0000CC"/>
          <w:sz w:val="20"/>
          <w:szCs w:val="20"/>
        </w:rPr>
        <w:t>binaire</w:t>
      </w:r>
      <w:r w:rsidRPr="0056799B">
        <w:rPr>
          <w:rFonts w:ascii="Garamond" w:hAnsi="Garamond" w:cs="Courier New"/>
          <w:i/>
          <w:noProof/>
          <w:sz w:val="20"/>
          <w:szCs w:val="20"/>
        </w:rPr>
        <w:t xml:space="preserve"> pour ce qu’il en est du verbe type</w:t>
      </w:r>
      <w:r w:rsidRPr="00167575">
        <w:rPr>
          <w:rFonts w:ascii="Garamond" w:hAnsi="Garamond" w:cs="Courier New"/>
          <w:noProof/>
          <w:sz w:val="20"/>
          <w:szCs w:val="20"/>
        </w:rPr>
        <w:t xml:space="preserve"> où, il faut bien le dire, le même sens du verbe ne se classe pas de la même façon dans </w:t>
      </w:r>
      <w:r w:rsidRPr="0056799B">
        <w:rPr>
          <w:rFonts w:ascii="Garamond" w:hAnsi="Garamond" w:cs="Courier New"/>
          <w:i/>
          <w:noProof/>
          <w:sz w:val="20"/>
          <w:szCs w:val="20"/>
        </w:rPr>
        <w:t>toutes les langues</w:t>
      </w:r>
      <w:r w:rsidR="0056799B">
        <w:rPr>
          <w:rFonts w:ascii="Garamond" w:hAnsi="Garamond" w:cs="Courier New"/>
          <w:i/>
          <w:noProof/>
          <w:sz w:val="20"/>
          <w:szCs w:val="20"/>
        </w:rPr>
        <w:t> </w:t>
      </w:r>
      <w:r w:rsidR="0056799B">
        <w:rPr>
          <w:rFonts w:ascii="Garamond" w:hAnsi="Garamond" w:cs="Courier New"/>
          <w:noProof/>
          <w:sz w:val="20"/>
          <w:szCs w:val="20"/>
        </w:rPr>
        <w:t>:</w:t>
      </w:r>
      <w:r w:rsidRPr="00167575">
        <w:rPr>
          <w:rFonts w:ascii="Garamond" w:hAnsi="Garamond" w:cs="Courier New"/>
          <w:noProof/>
          <w:sz w:val="20"/>
          <w:szCs w:val="20"/>
        </w:rPr>
        <w:t xml:space="preserve"> </w:t>
      </w:r>
    </w:p>
    <w:p w:rsidR="0056799B" w:rsidRDefault="0056799B">
      <w:pPr>
        <w:rPr>
          <w:rFonts w:ascii="Garamond" w:hAnsi="Garamond" w:cs="Courier New"/>
          <w:noProof/>
          <w:sz w:val="20"/>
          <w:szCs w:val="20"/>
        </w:rPr>
      </w:pPr>
    </w:p>
    <w:p w:rsidR="0069013E" w:rsidRPr="0056799B" w:rsidRDefault="0069013E" w:rsidP="0056799B">
      <w:pPr>
        <w:pStyle w:val="Paragraphedeliste"/>
        <w:numPr>
          <w:ilvl w:val="0"/>
          <w:numId w:val="2"/>
        </w:numPr>
        <w:rPr>
          <w:rFonts w:ascii="Garamond" w:hAnsi="Garamond" w:cs="Courier New"/>
          <w:i/>
          <w:iCs/>
          <w:noProof/>
          <w:sz w:val="20"/>
          <w:szCs w:val="20"/>
        </w:rPr>
      </w:pPr>
      <w:r w:rsidRPr="0056799B">
        <w:rPr>
          <w:rFonts w:ascii="Garamond" w:hAnsi="Garamond" w:cs="Courier New"/>
          <w:i/>
          <w:noProof/>
          <w:sz w:val="20"/>
          <w:szCs w:val="20"/>
        </w:rPr>
        <w:t xml:space="preserve">Il y a des langues où l’on dit </w:t>
      </w:r>
      <w:r w:rsidRPr="0056799B">
        <w:rPr>
          <w:rFonts w:ascii="Garamond" w:hAnsi="Garamond"/>
          <w:i/>
          <w:iCs/>
          <w:noProof/>
          <w:sz w:val="20"/>
          <w:szCs w:val="20"/>
        </w:rPr>
        <w:t>l’homme bat le chien</w:t>
      </w:r>
      <w:r w:rsidRPr="0056799B">
        <w:rPr>
          <w:rFonts w:ascii="Garamond" w:hAnsi="Garamond" w:cs="Courier New"/>
          <w:i/>
          <w:iCs/>
          <w:noProof/>
          <w:sz w:val="20"/>
          <w:szCs w:val="20"/>
        </w:rPr>
        <w:t xml:space="preserve">. </w:t>
      </w:r>
    </w:p>
    <w:p w:rsidR="0069013E" w:rsidRPr="0056799B" w:rsidRDefault="0069013E" w:rsidP="0056799B">
      <w:pPr>
        <w:pStyle w:val="Paragraphedeliste"/>
        <w:numPr>
          <w:ilvl w:val="0"/>
          <w:numId w:val="2"/>
        </w:numPr>
        <w:rPr>
          <w:rFonts w:ascii="Garamond" w:hAnsi="Garamond" w:cs="Courier New"/>
          <w:noProof/>
          <w:sz w:val="20"/>
          <w:szCs w:val="20"/>
        </w:rPr>
      </w:pPr>
      <w:r w:rsidRPr="0056799B">
        <w:rPr>
          <w:rFonts w:ascii="Garamond" w:hAnsi="Garamond" w:cs="Courier New"/>
          <w:i/>
          <w:noProof/>
          <w:sz w:val="20"/>
          <w:szCs w:val="20"/>
        </w:rPr>
        <w:t xml:space="preserve">Il y a des langues où l’on dit </w:t>
      </w:r>
      <w:r w:rsidRPr="0056799B">
        <w:rPr>
          <w:rFonts w:ascii="Garamond" w:hAnsi="Garamond"/>
          <w:i/>
          <w:iCs/>
          <w:noProof/>
          <w:sz w:val="20"/>
          <w:szCs w:val="20"/>
        </w:rPr>
        <w:t>il y a du battre le chien par l’homme</w:t>
      </w:r>
      <w:r w:rsidRPr="0056799B">
        <w:rPr>
          <w:rFonts w:ascii="Garamond" w:hAnsi="Garamond" w:cs="Courier New"/>
          <w:i/>
          <w:iCs/>
          <w:noProof/>
          <w:sz w:val="20"/>
          <w:szCs w:val="20"/>
        </w:rPr>
        <w:t xml:space="preserve">. </w:t>
      </w:r>
      <w:r w:rsidRPr="0056799B">
        <w:rPr>
          <w:rFonts w:ascii="Garamond" w:hAnsi="Garamond" w:cs="Courier New"/>
          <w:noProof/>
          <w:sz w:val="20"/>
          <w:szCs w:val="20"/>
        </w:rPr>
        <w:t xml:space="preserve">Ce n’est pas essentiel, la </w:t>
      </w:r>
      <w:r w:rsidRPr="0056799B">
        <w:rPr>
          <w:rFonts w:ascii="Garamond" w:hAnsi="Garamond" w:cs="Courier New"/>
          <w:i/>
          <w:iCs/>
          <w:noProof/>
          <w:sz w:val="20"/>
          <w:szCs w:val="20"/>
        </w:rPr>
        <w:t>relation</w:t>
      </w:r>
      <w:r w:rsidRPr="0056799B">
        <w:rPr>
          <w:rFonts w:ascii="Garamond" w:hAnsi="Garamond" w:cs="Courier New"/>
          <w:noProof/>
          <w:sz w:val="20"/>
          <w:szCs w:val="20"/>
        </w:rPr>
        <w:t xml:space="preserve"> est toujours </w:t>
      </w:r>
      <w:r w:rsidRPr="0056799B">
        <w:rPr>
          <w:rFonts w:ascii="Garamond" w:hAnsi="Garamond"/>
          <w:i/>
          <w:iCs/>
          <w:noProof/>
          <w:color w:val="0000CC"/>
          <w:sz w:val="20"/>
          <w:szCs w:val="20"/>
        </w:rPr>
        <w:t>binai</w:t>
      </w:r>
      <w:r w:rsidRPr="0056799B">
        <w:rPr>
          <w:rFonts w:ascii="Garamond" w:hAnsi="Garamond"/>
          <w:i/>
          <w:iCs/>
          <w:noProof/>
          <w:color w:val="0000CC"/>
          <w:sz w:val="20"/>
          <w:szCs w:val="20"/>
        </w:rPr>
        <w:softHyphen/>
        <w:t>re</w:t>
      </w:r>
      <w:r w:rsidRPr="0056799B">
        <w:rPr>
          <w:rFonts w:ascii="Garamond" w:hAnsi="Garamond" w:cs="Courier New"/>
          <w:noProof/>
          <w:sz w:val="20"/>
          <w:szCs w:val="20"/>
        </w:rPr>
        <w:t xml:space="preserve">. </w:t>
      </w:r>
    </w:p>
    <w:p w:rsidR="0069013E" w:rsidRPr="0056799B" w:rsidRDefault="0069013E" w:rsidP="0056799B">
      <w:pPr>
        <w:pStyle w:val="Paragraphedeliste"/>
        <w:numPr>
          <w:ilvl w:val="0"/>
          <w:numId w:val="2"/>
        </w:numPr>
        <w:rPr>
          <w:rFonts w:ascii="Garamond" w:hAnsi="Garamond" w:cs="Courier New"/>
          <w:i/>
          <w:iCs/>
          <w:noProof/>
          <w:sz w:val="20"/>
          <w:szCs w:val="20"/>
        </w:rPr>
      </w:pPr>
      <w:r w:rsidRPr="00D841D9">
        <w:rPr>
          <w:rFonts w:ascii="Garamond" w:hAnsi="Garamond" w:cs="Courier New"/>
          <w:i/>
          <w:noProof/>
          <w:sz w:val="20"/>
          <w:szCs w:val="20"/>
        </w:rPr>
        <w:t xml:space="preserve">Il y a des langues où on dit </w:t>
      </w:r>
      <w:r w:rsidRPr="00D841D9">
        <w:rPr>
          <w:rFonts w:ascii="Garamond" w:hAnsi="Garamond"/>
          <w:i/>
          <w:iCs/>
          <w:noProof/>
          <w:sz w:val="20"/>
          <w:szCs w:val="20"/>
        </w:rPr>
        <w:t>l’homme</w:t>
      </w:r>
      <w:r w:rsidRPr="0056799B">
        <w:rPr>
          <w:rFonts w:ascii="Garamond" w:hAnsi="Garamond"/>
          <w:i/>
          <w:iCs/>
          <w:noProof/>
          <w:sz w:val="20"/>
          <w:szCs w:val="20"/>
        </w:rPr>
        <w:t xml:space="preserve"> aime le chien</w:t>
      </w:r>
      <w:r w:rsidRPr="0056799B">
        <w:rPr>
          <w:rFonts w:ascii="Garamond" w:hAnsi="Garamond" w:cs="Courier New"/>
          <w:noProof/>
          <w:sz w:val="20"/>
          <w:szCs w:val="20"/>
        </w:rPr>
        <w:t>.</w:t>
      </w:r>
      <w:r w:rsidRPr="0056799B">
        <w:rPr>
          <w:rFonts w:ascii="Garamond" w:hAnsi="Garamond" w:cs="Courier New"/>
          <w:i/>
          <w:iCs/>
          <w:noProof/>
          <w:sz w:val="20"/>
          <w:szCs w:val="20"/>
        </w:rPr>
        <w:t xml:space="preserve"> </w:t>
      </w:r>
    </w:p>
    <w:p w:rsidR="00D841D9" w:rsidRDefault="00D841D9" w:rsidP="004A7CC6">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Est-ce que c’est tou</w:t>
      </w:r>
      <w:r w:rsidRPr="00167575">
        <w:rPr>
          <w:rFonts w:ascii="Garamond" w:hAnsi="Garamond" w:cs="Courier New"/>
          <w:noProof/>
          <w:sz w:val="20"/>
          <w:szCs w:val="20"/>
        </w:rPr>
        <w:softHyphen/>
        <w:t xml:space="preserve">jours aussi </w:t>
      </w:r>
      <w:r w:rsidRPr="00167575">
        <w:rPr>
          <w:rFonts w:ascii="Garamond" w:hAnsi="Garamond"/>
          <w:i/>
          <w:iCs/>
          <w:noProof/>
          <w:color w:val="0000CC"/>
          <w:sz w:val="20"/>
          <w:szCs w:val="20"/>
        </w:rPr>
        <w:t>binaire</w:t>
      </w:r>
      <w:r w:rsidRPr="00167575">
        <w:rPr>
          <w:rFonts w:ascii="Garamond" w:hAnsi="Garamond" w:cs="Courier New"/>
          <w:noProof/>
          <w:sz w:val="20"/>
          <w:szCs w:val="20"/>
        </w:rPr>
        <w:t>, quand dans cette langue</w:t>
      </w:r>
      <w:r w:rsidR="004A7CC6" w:rsidRPr="00167575">
        <w:rPr>
          <w:rFonts w:ascii="Garamond" w:hAnsi="Garamond" w:cs="Courier New"/>
          <w:noProof/>
          <w:sz w:val="20"/>
          <w:szCs w:val="20"/>
        </w:rPr>
        <w:t xml:space="preserve"> - </w:t>
      </w:r>
      <w:r w:rsidRPr="00167575">
        <w:rPr>
          <w:rFonts w:ascii="Garamond" w:hAnsi="Garamond" w:cs="Courier New"/>
          <w:noProof/>
          <w:sz w:val="20"/>
          <w:szCs w:val="20"/>
        </w:rPr>
        <w:t>car là, il y a des différences</w:t>
      </w:r>
      <w:r w:rsidR="004A7CC6" w:rsidRPr="00167575">
        <w:rPr>
          <w:rFonts w:ascii="Garamond" w:hAnsi="Garamond" w:cs="Courier New"/>
          <w:noProof/>
          <w:sz w:val="20"/>
          <w:szCs w:val="20"/>
        </w:rPr>
        <w:t xml:space="preserve"> -</w:t>
      </w:r>
      <w:r w:rsidR="00D841D9">
        <w:rPr>
          <w:rFonts w:ascii="Garamond" w:hAnsi="Garamond" w:cs="Courier New"/>
          <w:noProof/>
          <w:sz w:val="20"/>
          <w:szCs w:val="20"/>
        </w:rPr>
        <w:t xml:space="preserve"> </w:t>
      </w:r>
      <w:r w:rsidRPr="00167575">
        <w:rPr>
          <w:rFonts w:ascii="Garamond" w:hAnsi="Garamond" w:cs="Courier New"/>
          <w:noProof/>
          <w:sz w:val="20"/>
          <w:szCs w:val="20"/>
        </w:rPr>
        <w:t>on s’exprime de la façon suivante :</w:t>
      </w:r>
      <w:r w:rsidRPr="00167575">
        <w:rPr>
          <w:rFonts w:ascii="Garamond" w:hAnsi="Garamond" w:cs="Courier New"/>
          <w:i/>
          <w:iCs/>
          <w:noProof/>
          <w:sz w:val="20"/>
          <w:szCs w:val="20"/>
        </w:rPr>
        <w:t xml:space="preserve"> </w:t>
      </w:r>
      <w:r w:rsidRPr="00167575">
        <w:rPr>
          <w:rFonts w:ascii="Garamond" w:hAnsi="Garamond" w:cs="Courier New"/>
          <w:noProof/>
          <w:sz w:val="20"/>
          <w:szCs w:val="20"/>
        </w:rPr>
        <w:t>« </w:t>
      </w:r>
      <w:r w:rsidRPr="00167575">
        <w:rPr>
          <w:rFonts w:ascii="Garamond" w:hAnsi="Garamond"/>
          <w:i/>
          <w:iCs/>
          <w:noProof/>
          <w:sz w:val="20"/>
          <w:szCs w:val="20"/>
        </w:rPr>
        <w:t>l’homme aime au chien</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pour dire non pas qu’il le « </w:t>
      </w:r>
      <w:r w:rsidRPr="00167575">
        <w:rPr>
          <w:rFonts w:ascii="Garamond" w:hAnsi="Garamond"/>
          <w:i/>
          <w:iCs/>
          <w:noProof/>
          <w:sz w:val="20"/>
          <w:szCs w:val="20"/>
        </w:rPr>
        <w:t>like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enfin</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qu’il aime ça comme un bibelot, mais qu’il a </w:t>
      </w:r>
    </w:p>
    <w:p w:rsidR="0069013E" w:rsidRPr="00167575" w:rsidRDefault="00D841D9">
      <w:pPr>
        <w:rPr>
          <w:rFonts w:ascii="Garamond" w:hAnsi="Garamond" w:cs="Courier New"/>
          <w:noProof/>
          <w:sz w:val="20"/>
          <w:szCs w:val="20"/>
        </w:rPr>
      </w:pPr>
      <w:r>
        <w:rPr>
          <w:rFonts w:ascii="Garamond" w:hAnsi="Garamond" w:cs="Courier New"/>
          <w:noProof/>
          <w:sz w:val="20"/>
          <w:szCs w:val="20"/>
        </w:rPr>
        <w:t xml:space="preserve">de l’amour pour son chien ? </w:t>
      </w:r>
      <w:r w:rsidR="0069013E" w:rsidRPr="00167575">
        <w:rPr>
          <w:rFonts w:ascii="Garamond" w:hAnsi="Garamond" w:cs="Courier New"/>
          <w:noProof/>
          <w:sz w:val="20"/>
          <w:szCs w:val="20"/>
        </w:rPr>
        <w:t>« </w:t>
      </w:r>
      <w:r w:rsidR="0069013E" w:rsidRPr="00167575">
        <w:rPr>
          <w:rFonts w:ascii="Garamond" w:hAnsi="Garamond"/>
          <w:i/>
          <w:iCs/>
          <w:noProof/>
          <w:sz w:val="20"/>
          <w:szCs w:val="20"/>
        </w:rPr>
        <w:t>Aimer à quelqu’un</w:t>
      </w:r>
      <w:r w:rsidR="0069013E" w:rsidRPr="00167575">
        <w:rPr>
          <w:rFonts w:ascii="Garamond" w:hAnsi="Garamond" w:cs="Courier New"/>
          <w:noProof/>
          <w:sz w:val="20"/>
          <w:szCs w:val="20"/>
        </w:rPr>
        <w:t> », moi, ça m’a toujours ravi. Je veux dire que je regrette de parler une langue où on dit « </w:t>
      </w:r>
      <w:r w:rsidR="0069013E" w:rsidRPr="00167575">
        <w:rPr>
          <w:rFonts w:ascii="Garamond" w:hAnsi="Garamond"/>
          <w:i/>
          <w:iCs/>
          <w:noProof/>
          <w:sz w:val="20"/>
          <w:szCs w:val="20"/>
        </w:rPr>
        <w:t>j’aime une femme</w:t>
      </w:r>
      <w:r w:rsidR="0069013E" w:rsidRPr="00167575">
        <w:rPr>
          <w:rFonts w:ascii="Garamond" w:hAnsi="Garamond" w:cs="Courier New"/>
          <w:noProof/>
          <w:sz w:val="20"/>
          <w:szCs w:val="20"/>
        </w:rPr>
        <w:t> »</w:t>
      </w:r>
      <w:r w:rsidR="0069013E" w:rsidRPr="00167575">
        <w:rPr>
          <w:rFonts w:ascii="Garamond" w:hAnsi="Garamond" w:cs="Courier New"/>
          <w:i/>
          <w:iCs/>
          <w:noProof/>
          <w:sz w:val="20"/>
          <w:szCs w:val="20"/>
        </w:rPr>
        <w:t xml:space="preserve">, </w:t>
      </w:r>
      <w:r w:rsidR="0069013E" w:rsidRPr="00167575">
        <w:rPr>
          <w:rFonts w:ascii="Garamond" w:hAnsi="Garamond" w:cs="Courier New"/>
          <w:noProof/>
          <w:sz w:val="20"/>
          <w:szCs w:val="20"/>
        </w:rPr>
        <w:t>comme on dit « </w:t>
      </w:r>
      <w:r w:rsidR="0069013E" w:rsidRPr="00167575">
        <w:rPr>
          <w:rFonts w:ascii="Garamond" w:hAnsi="Garamond"/>
          <w:i/>
          <w:iCs/>
          <w:noProof/>
          <w:sz w:val="20"/>
          <w:szCs w:val="20"/>
        </w:rPr>
        <w:t>je la bats</w:t>
      </w:r>
      <w:r w:rsidR="0069013E" w:rsidRPr="00167575">
        <w:rPr>
          <w:rFonts w:ascii="Garamond" w:hAnsi="Garamond" w:cs="Courier New"/>
          <w:i/>
          <w:iCs/>
          <w:noProof/>
          <w:sz w:val="20"/>
          <w:szCs w:val="20"/>
        </w:rPr>
        <w:t> </w:t>
      </w:r>
      <w:r w:rsidR="0069013E" w:rsidRPr="00167575">
        <w:rPr>
          <w:rFonts w:ascii="Garamond" w:hAnsi="Garamond" w:cs="Courier New"/>
          <w:noProof/>
          <w:sz w:val="20"/>
          <w:szCs w:val="20"/>
        </w:rPr>
        <w:t>».</w:t>
      </w:r>
      <w:r w:rsidR="0069013E" w:rsidRPr="00167575">
        <w:rPr>
          <w:rFonts w:ascii="Garamond" w:hAnsi="Garamond" w:cs="Courier New"/>
          <w:i/>
          <w:iCs/>
          <w:noProof/>
          <w:sz w:val="20"/>
          <w:szCs w:val="20"/>
        </w:rPr>
        <w:t xml:space="preserve"> </w:t>
      </w:r>
      <w:r w:rsidR="0069013E" w:rsidRPr="00167575">
        <w:rPr>
          <w:rFonts w:ascii="Garamond" w:hAnsi="Garamond" w:cs="Courier New"/>
          <w:noProof/>
          <w:sz w:val="20"/>
          <w:szCs w:val="20"/>
        </w:rPr>
        <w:t>« </w:t>
      </w:r>
      <w:r w:rsidR="0069013E" w:rsidRPr="00167575">
        <w:rPr>
          <w:rFonts w:ascii="Garamond" w:hAnsi="Garamond"/>
          <w:i/>
          <w:iCs/>
          <w:noProof/>
          <w:sz w:val="20"/>
          <w:szCs w:val="20"/>
        </w:rPr>
        <w:t>Aimer à une femme</w:t>
      </w:r>
      <w:r w:rsidR="0069013E" w:rsidRPr="00167575">
        <w:rPr>
          <w:rFonts w:ascii="Garamond" w:hAnsi="Garamond" w:cs="Courier New"/>
          <w:noProof/>
          <w:sz w:val="20"/>
          <w:szCs w:val="20"/>
        </w:rPr>
        <w:t> »</w:t>
      </w:r>
      <w:r w:rsidR="0069013E" w:rsidRPr="00167575">
        <w:rPr>
          <w:rFonts w:ascii="Garamond" w:hAnsi="Garamond" w:cs="Courier New"/>
          <w:i/>
          <w:iCs/>
          <w:noProof/>
          <w:sz w:val="20"/>
          <w:szCs w:val="20"/>
        </w:rPr>
        <w:t xml:space="preserve"> </w:t>
      </w:r>
      <w:r w:rsidR="0069013E" w:rsidRPr="00167575">
        <w:rPr>
          <w:rFonts w:ascii="Garamond" w:hAnsi="Garamond" w:cs="Courier New"/>
          <w:noProof/>
          <w:sz w:val="20"/>
          <w:szCs w:val="20"/>
        </w:rPr>
        <w:t xml:space="preserve">ça me semblerait plus congru.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même au point qu’un jour je me suis aperçu…</w:t>
      </w:r>
    </w:p>
    <w:p w:rsidR="0069013E" w:rsidRPr="00167575" w:rsidRDefault="0069013E" w:rsidP="00D841D9">
      <w:pPr>
        <w:ind w:firstLine="708"/>
        <w:rPr>
          <w:rFonts w:ascii="Garamond" w:hAnsi="Garamond" w:cs="Courier New"/>
          <w:noProof/>
          <w:sz w:val="20"/>
          <w:szCs w:val="20"/>
        </w:rPr>
      </w:pPr>
      <w:r w:rsidRPr="00167575">
        <w:rPr>
          <w:rFonts w:ascii="Garamond" w:hAnsi="Garamond" w:cs="Courier New"/>
          <w:noProof/>
          <w:sz w:val="20"/>
          <w:szCs w:val="20"/>
        </w:rPr>
        <w:t xml:space="preserve">puisque nous sommes dans le </w:t>
      </w:r>
      <w:r w:rsidRPr="00167575">
        <w:rPr>
          <w:rFonts w:ascii="Garamond" w:hAnsi="Garamond"/>
          <w:i/>
          <w:noProof/>
          <w:sz w:val="20"/>
          <w:szCs w:val="20"/>
        </w:rPr>
        <w:t>lapsus</w:t>
      </w:r>
      <w:r w:rsidRPr="00167575">
        <w:rPr>
          <w:rFonts w:ascii="Garamond" w:hAnsi="Garamond" w:cs="Courier New"/>
          <w:noProof/>
          <w:sz w:val="20"/>
          <w:szCs w:val="20"/>
        </w:rPr>
        <w:t>, continuons</w:t>
      </w:r>
    </w:p>
    <w:p w:rsidR="00D841D9" w:rsidRDefault="00D841D9">
      <w:pPr>
        <w:rPr>
          <w:rFonts w:ascii="Garamond" w:hAnsi="Garamond" w:cs="Courier New"/>
          <w:noProof/>
          <w:sz w:val="20"/>
          <w:szCs w:val="20"/>
        </w:rPr>
      </w:pPr>
      <w:r>
        <w:rPr>
          <w:rFonts w:ascii="Garamond" w:hAnsi="Garamond" w:cs="Courier New"/>
          <w:noProof/>
          <w:sz w:val="20"/>
          <w:szCs w:val="20"/>
        </w:rPr>
        <w:t>…</w:t>
      </w:r>
      <w:r w:rsidR="0069013E" w:rsidRPr="00167575">
        <w:rPr>
          <w:rFonts w:ascii="Garamond" w:hAnsi="Garamond" w:cs="Courier New"/>
          <w:noProof/>
          <w:sz w:val="20"/>
          <w:szCs w:val="20"/>
        </w:rPr>
        <w:t>que j’écrivais :  « </w:t>
      </w:r>
      <w:r w:rsidR="0069013E" w:rsidRPr="00167575">
        <w:rPr>
          <w:rFonts w:ascii="Garamond" w:hAnsi="Garamond"/>
          <w:i/>
          <w:iCs/>
          <w:noProof/>
          <w:sz w:val="20"/>
          <w:szCs w:val="20"/>
        </w:rPr>
        <w:t>tu ne sauras jamais combien je t’ai aimé</w:t>
      </w:r>
      <w:r w:rsidR="0069013E" w:rsidRPr="00167575">
        <w:rPr>
          <w:rFonts w:ascii="Garamond" w:hAnsi="Garamond" w:cs="Courier New"/>
          <w:noProof/>
          <w:sz w:val="20"/>
          <w:szCs w:val="20"/>
        </w:rPr>
        <w:t> ».</w:t>
      </w:r>
      <w:r w:rsidR="0069013E" w:rsidRPr="00167575">
        <w:rPr>
          <w:rFonts w:ascii="Garamond" w:hAnsi="Garamond" w:cs="Courier New"/>
          <w:i/>
          <w:iCs/>
          <w:noProof/>
          <w:sz w:val="20"/>
          <w:szCs w:val="20"/>
        </w:rPr>
        <w:t xml:space="preserve"> </w:t>
      </w:r>
      <w:r w:rsidR="0069013E" w:rsidRPr="00167575">
        <w:rPr>
          <w:rFonts w:ascii="Garamond" w:hAnsi="Garamond" w:cs="Courier New"/>
          <w:noProof/>
          <w:sz w:val="20"/>
          <w:szCs w:val="20"/>
        </w:rPr>
        <w:t>J’ai pas mis de « </w:t>
      </w:r>
      <w:r w:rsidR="0069013E" w:rsidRPr="00167575">
        <w:rPr>
          <w:rFonts w:ascii="Garamond" w:hAnsi="Garamond"/>
          <w:i/>
          <w:iCs/>
          <w:noProof/>
          <w:sz w:val="20"/>
          <w:szCs w:val="20"/>
        </w:rPr>
        <w:t>e</w:t>
      </w:r>
      <w:r w:rsidR="0069013E" w:rsidRPr="00167575">
        <w:rPr>
          <w:rFonts w:ascii="Garamond" w:hAnsi="Garamond" w:cs="Courier New"/>
          <w:i/>
          <w:iCs/>
          <w:noProof/>
          <w:sz w:val="20"/>
          <w:szCs w:val="20"/>
        </w:rPr>
        <w:t> </w:t>
      </w:r>
      <w:r w:rsidR="0069013E" w:rsidRPr="00167575">
        <w:rPr>
          <w:rFonts w:ascii="Garamond" w:hAnsi="Garamond" w:cs="Courier New"/>
          <w:noProof/>
          <w:sz w:val="20"/>
          <w:szCs w:val="20"/>
        </w:rPr>
        <w:t xml:space="preserve">» à la fin, ce qui est un </w:t>
      </w:r>
      <w:r w:rsidR="0069013E" w:rsidRPr="00167575">
        <w:rPr>
          <w:rFonts w:ascii="Garamond" w:hAnsi="Garamond"/>
          <w:i/>
          <w:iCs/>
          <w:noProof/>
          <w:sz w:val="20"/>
          <w:szCs w:val="20"/>
        </w:rPr>
        <w:t>lapsus</w:t>
      </w:r>
      <w:r w:rsidR="0069013E" w:rsidRPr="00167575">
        <w:rPr>
          <w:rFonts w:ascii="Garamond" w:hAnsi="Garamond" w:cs="Courier New"/>
          <w:noProof/>
          <w:sz w:val="20"/>
          <w:szCs w:val="20"/>
        </w:rPr>
        <w:t xml:space="preserve">, </w:t>
      </w:r>
    </w:p>
    <w:p w:rsidR="00D841D9" w:rsidRDefault="0069013E">
      <w:pPr>
        <w:rPr>
          <w:rFonts w:ascii="Garamond" w:hAnsi="Garamond" w:cs="Courier New"/>
          <w:noProof/>
          <w:sz w:val="20"/>
          <w:szCs w:val="20"/>
        </w:rPr>
      </w:pPr>
      <w:r w:rsidRPr="00167575">
        <w:rPr>
          <w:rFonts w:ascii="Garamond" w:hAnsi="Garamond" w:cs="Courier New"/>
          <w:noProof/>
          <w:sz w:val="20"/>
          <w:szCs w:val="20"/>
        </w:rPr>
        <w:t xml:space="preserve">une </w:t>
      </w:r>
      <w:r w:rsidRPr="00167575">
        <w:rPr>
          <w:rFonts w:ascii="Garamond" w:hAnsi="Garamond"/>
          <w:i/>
          <w:iCs/>
          <w:noProof/>
          <w:sz w:val="20"/>
          <w:szCs w:val="20"/>
        </w:rPr>
        <w:t>faute d’orthographe</w:t>
      </w:r>
      <w:r w:rsidRPr="00167575">
        <w:rPr>
          <w:rFonts w:ascii="Garamond" w:hAnsi="Garamond" w:cs="Courier New"/>
          <w:noProof/>
          <w:sz w:val="20"/>
          <w:szCs w:val="20"/>
        </w:rPr>
        <w:t xml:space="preserve"> si vous voulez, incontestablement. C’est en y réfléchissant justement que je me suis dit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que si j’écrivais ça comme ça, c’est parce que je devais sentir « </w:t>
      </w:r>
      <w:r w:rsidRPr="00167575">
        <w:rPr>
          <w:rFonts w:ascii="Garamond" w:hAnsi="Garamond"/>
          <w:i/>
          <w:iCs/>
          <w:noProof/>
          <w:sz w:val="20"/>
          <w:szCs w:val="20"/>
        </w:rPr>
        <w:t>j’aime à toi</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Mais enfin, c’est personnel. </w:t>
      </w:r>
      <w:r w:rsidR="008832C9" w:rsidRPr="00AF47EC">
        <w:rPr>
          <w:rFonts w:ascii="Garamond" w:hAnsi="Garamond" w:cs="Courier New"/>
          <w:noProof/>
          <w:color w:val="C00000"/>
          <w:sz w:val="14"/>
          <w:szCs w:val="14"/>
        </w:rPr>
        <w:t>[</w:t>
      </w:r>
      <w:r w:rsidR="008832C9" w:rsidRPr="00AF47EC">
        <w:rPr>
          <w:rFonts w:ascii="Garamond" w:hAnsi="Garamond" w:cs="Courier New"/>
          <w:i/>
          <w:noProof/>
          <w:color w:val="C00000"/>
          <w:sz w:val="14"/>
          <w:szCs w:val="14"/>
        </w:rPr>
        <w:t>Rires</w:t>
      </w:r>
      <w:r w:rsidR="008832C9" w:rsidRPr="00AF47EC">
        <w:rPr>
          <w:rFonts w:ascii="Garamond" w:hAnsi="Garamond" w:cs="Courier New"/>
          <w:noProof/>
          <w:color w:val="C00000"/>
          <w:sz w:val="14"/>
          <w:szCs w:val="14"/>
        </w:rPr>
        <w:t>]</w:t>
      </w:r>
    </w:p>
    <w:p w:rsidR="0069013E" w:rsidRPr="00167575" w:rsidRDefault="0069013E">
      <w:pPr>
        <w:rPr>
          <w:rFonts w:ascii="Garamond" w:hAnsi="Garamond" w:cs="Courier New"/>
          <w:noProof/>
          <w:sz w:val="20"/>
          <w:szCs w:val="20"/>
        </w:rPr>
      </w:pPr>
    </w:p>
    <w:p w:rsidR="00D841D9" w:rsidRDefault="0069013E" w:rsidP="00D841D9">
      <w:pPr>
        <w:pStyle w:val="Titre3"/>
        <w:rPr>
          <w:rFonts w:ascii="Garamond" w:hAnsi="Garamond"/>
          <w:sz w:val="20"/>
          <w:szCs w:val="20"/>
        </w:rPr>
      </w:pPr>
      <w:r w:rsidRPr="00167575">
        <w:rPr>
          <w:rFonts w:ascii="Garamond" w:hAnsi="Garamond"/>
          <w:sz w:val="20"/>
          <w:szCs w:val="20"/>
        </w:rPr>
        <w:t xml:space="preserve">Quoiqu’il en soit, on distingue avec soin, de ces premiers verbes, ceux qui se définissent par une relation </w:t>
      </w:r>
      <w:r w:rsidRPr="00167575">
        <w:rPr>
          <w:rFonts w:ascii="Garamond" w:hAnsi="Garamond"/>
          <w:i/>
          <w:iCs/>
          <w:sz w:val="20"/>
          <w:szCs w:val="20"/>
        </w:rPr>
        <w:t>ternaire</w:t>
      </w:r>
      <w:r w:rsidRPr="00167575">
        <w:rPr>
          <w:rFonts w:ascii="Garamond" w:hAnsi="Garamond"/>
          <w:sz w:val="20"/>
          <w:szCs w:val="20"/>
        </w:rPr>
        <w:t xml:space="preserve"> : </w:t>
      </w:r>
    </w:p>
    <w:p w:rsidR="0069013E" w:rsidRPr="00D841D9" w:rsidRDefault="0069013E" w:rsidP="00D841D9">
      <w:pPr>
        <w:pStyle w:val="Titre3"/>
        <w:rPr>
          <w:rFonts w:ascii="Garamond" w:hAnsi="Garamond"/>
          <w:i/>
          <w:iCs/>
          <w:sz w:val="20"/>
          <w:szCs w:val="20"/>
        </w:rPr>
      </w:pPr>
      <w:r w:rsidRPr="00167575">
        <w:rPr>
          <w:rFonts w:ascii="Garamond" w:hAnsi="Garamond"/>
          <w:sz w:val="20"/>
          <w:szCs w:val="20"/>
        </w:rPr>
        <w:t>« </w:t>
      </w:r>
      <w:r w:rsidRPr="00167575">
        <w:rPr>
          <w:rFonts w:ascii="Garamond" w:hAnsi="Garamond"/>
          <w:i/>
          <w:iCs/>
          <w:color w:val="0000CC"/>
          <w:sz w:val="20"/>
          <w:szCs w:val="20"/>
        </w:rPr>
        <w:t xml:space="preserve">je te </w:t>
      </w:r>
      <w:r w:rsidRPr="00167575">
        <w:rPr>
          <w:rFonts w:ascii="Garamond" w:hAnsi="Garamond"/>
          <w:i/>
          <w:iCs/>
          <w:sz w:val="20"/>
          <w:szCs w:val="20"/>
        </w:rPr>
        <w:t xml:space="preserve">donne </w:t>
      </w:r>
      <w:r w:rsidRPr="00167575">
        <w:rPr>
          <w:rFonts w:ascii="Garamond" w:hAnsi="Garamond"/>
          <w:i/>
          <w:iCs/>
          <w:color w:val="0000CC"/>
          <w:sz w:val="20"/>
          <w:szCs w:val="20"/>
        </w:rPr>
        <w:t>quelque chose</w:t>
      </w:r>
      <w:r w:rsidRPr="00167575">
        <w:rPr>
          <w:rFonts w:ascii="Garamond" w:hAnsi="Garamond"/>
          <w:sz w:val="20"/>
          <w:szCs w:val="20"/>
        </w:rPr>
        <w:t> ».</w:t>
      </w:r>
      <w:r w:rsidRPr="00167575">
        <w:rPr>
          <w:rFonts w:ascii="Garamond" w:hAnsi="Garamond"/>
          <w:i/>
          <w:iCs/>
          <w:sz w:val="20"/>
          <w:szCs w:val="20"/>
        </w:rPr>
        <w:t xml:space="preserve"> </w:t>
      </w:r>
      <w:r w:rsidRPr="00167575">
        <w:rPr>
          <w:rFonts w:ascii="Garamond" w:hAnsi="Garamond"/>
          <w:sz w:val="20"/>
          <w:szCs w:val="20"/>
        </w:rPr>
        <w:t xml:space="preserve">Ça peut aller de la </w:t>
      </w:r>
      <w:r w:rsidRPr="00167575">
        <w:rPr>
          <w:rFonts w:ascii="Garamond" w:hAnsi="Garamond"/>
          <w:i/>
          <w:iCs/>
          <w:sz w:val="20"/>
          <w:szCs w:val="20"/>
        </w:rPr>
        <w:t>nasarde</w:t>
      </w:r>
      <w:r w:rsidR="00D841D9">
        <w:rPr>
          <w:rFonts w:ascii="Garamond" w:hAnsi="Garamond"/>
          <w:i/>
          <w:iCs/>
          <w:sz w:val="20"/>
          <w:szCs w:val="20"/>
        </w:rPr>
        <w:t xml:space="preserve"> </w:t>
      </w:r>
      <w:r w:rsidRPr="00D841D9">
        <w:rPr>
          <w:rStyle w:val="Appelnotedebasdep"/>
          <w:rFonts w:ascii="Garamond" w:hAnsi="Garamond"/>
          <w:b/>
          <w:bCs/>
          <w:color w:val="C00000"/>
          <w:sz w:val="20"/>
          <w:szCs w:val="20"/>
        </w:rPr>
        <w:footnoteReference w:id="21"/>
      </w:r>
      <w:r w:rsidRPr="00167575">
        <w:rPr>
          <w:rFonts w:ascii="Garamond" w:hAnsi="Garamond"/>
          <w:sz w:val="20"/>
          <w:szCs w:val="20"/>
        </w:rPr>
        <w:t xml:space="preserve"> au bibelot, mais enfin là il y a trois termes. </w:t>
      </w:r>
    </w:p>
    <w:p w:rsidR="0069013E" w:rsidRPr="00167575" w:rsidRDefault="0069013E" w:rsidP="00D841D9">
      <w:pPr>
        <w:pStyle w:val="Titre3"/>
        <w:rPr>
          <w:rFonts w:ascii="Garamond" w:hAnsi="Garamond"/>
          <w:sz w:val="20"/>
          <w:szCs w:val="20"/>
        </w:rPr>
      </w:pPr>
      <w:r w:rsidRPr="00167575">
        <w:rPr>
          <w:rFonts w:ascii="Garamond" w:hAnsi="Garamond"/>
          <w:sz w:val="20"/>
          <w:szCs w:val="20"/>
        </w:rPr>
        <w:t>Vous avez pu remarquer que j’ai toujours employé le « </w:t>
      </w:r>
      <w:r w:rsidRPr="00167575">
        <w:rPr>
          <w:rFonts w:ascii="Garamond" w:hAnsi="Garamond"/>
          <w:i/>
          <w:iCs/>
          <w:color w:val="0000CC"/>
          <w:sz w:val="20"/>
          <w:szCs w:val="20"/>
        </w:rPr>
        <w:t>je te</w:t>
      </w:r>
      <w:r w:rsidRPr="00167575">
        <w:rPr>
          <w:rFonts w:ascii="Garamond" w:hAnsi="Garamond"/>
          <w:color w:val="0000CC"/>
          <w:sz w:val="20"/>
          <w:szCs w:val="20"/>
        </w:rPr>
        <w:t> </w:t>
      </w:r>
      <w:r w:rsidRPr="00167575">
        <w:rPr>
          <w:rFonts w:ascii="Garamond" w:hAnsi="Garamond"/>
          <w:sz w:val="20"/>
          <w:szCs w:val="20"/>
        </w:rPr>
        <w:t>»</w:t>
      </w:r>
      <w:r w:rsidRPr="00167575">
        <w:rPr>
          <w:rFonts w:ascii="Garamond" w:hAnsi="Garamond"/>
          <w:i/>
          <w:iCs/>
          <w:sz w:val="20"/>
          <w:szCs w:val="20"/>
        </w:rPr>
        <w:t xml:space="preserve"> </w:t>
      </w:r>
      <w:r w:rsidRPr="00167575">
        <w:rPr>
          <w:rFonts w:ascii="Garamond" w:hAnsi="Garamond"/>
          <w:sz w:val="20"/>
          <w:szCs w:val="20"/>
        </w:rPr>
        <w:t xml:space="preserve">comme élément de la relation. </w:t>
      </w:r>
    </w:p>
    <w:p w:rsidR="00D841D9" w:rsidRDefault="0069013E">
      <w:pPr>
        <w:rPr>
          <w:rFonts w:ascii="Garamond" w:hAnsi="Garamond" w:cs="Courier New"/>
          <w:noProof/>
          <w:sz w:val="20"/>
          <w:szCs w:val="20"/>
        </w:rPr>
      </w:pPr>
      <w:r w:rsidRPr="00167575">
        <w:rPr>
          <w:rFonts w:ascii="Garamond" w:hAnsi="Garamond" w:cs="Courier New"/>
          <w:noProof/>
          <w:sz w:val="20"/>
          <w:szCs w:val="20"/>
        </w:rPr>
        <w:t>C’est déjà vous entraîner dans le sens qui est bien celui où je vous conduis, puisque là, vous le voyez,</w:t>
      </w: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 xml:space="preserve"> il y a du « </w:t>
      </w:r>
      <w:r w:rsidRPr="00167575">
        <w:rPr>
          <w:rFonts w:ascii="Garamond" w:hAnsi="Garamond"/>
          <w:i/>
          <w:iCs/>
          <w:noProof/>
          <w:color w:val="0000CC"/>
          <w:sz w:val="20"/>
          <w:szCs w:val="20"/>
        </w:rPr>
        <w:t>je te demande de me refuser ce que je t’offre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p>
    <w:p w:rsidR="0069013E" w:rsidRPr="00167575" w:rsidRDefault="0069013E">
      <w:pPr>
        <w:rPr>
          <w:rFonts w:ascii="Garamond" w:hAnsi="Garamond" w:cs="Courier New"/>
          <w:i/>
          <w:iCs/>
          <w:noProof/>
          <w:sz w:val="20"/>
          <w:szCs w:val="20"/>
        </w:rPr>
      </w:pPr>
    </w:p>
    <w:p w:rsidR="00D841D9" w:rsidRDefault="0069013E">
      <w:pPr>
        <w:rPr>
          <w:rFonts w:ascii="Garamond" w:hAnsi="Garamond" w:cs="Courier New"/>
          <w:noProof/>
          <w:sz w:val="20"/>
          <w:szCs w:val="20"/>
        </w:rPr>
      </w:pPr>
      <w:r w:rsidRPr="00167575">
        <w:rPr>
          <w:rFonts w:ascii="Garamond" w:hAnsi="Garamond" w:cs="Courier New"/>
          <w:noProof/>
          <w:sz w:val="20"/>
          <w:szCs w:val="20"/>
        </w:rPr>
        <w:t>Ça va pas de soi, parce qu’on peut dire : « </w:t>
      </w:r>
      <w:r w:rsidRPr="00167575">
        <w:rPr>
          <w:rFonts w:ascii="Garamond" w:hAnsi="Garamond"/>
          <w:i/>
          <w:iCs/>
          <w:noProof/>
          <w:sz w:val="20"/>
          <w:szCs w:val="20"/>
        </w:rPr>
        <w:t>l’homme donne au chien une petite caresse sur le front</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Cette distinction </w:t>
      </w:r>
    </w:p>
    <w:p w:rsidR="00D841D9" w:rsidRDefault="0069013E">
      <w:pPr>
        <w:rPr>
          <w:rFonts w:ascii="Garamond" w:hAnsi="Garamond" w:cs="Courier New"/>
          <w:noProof/>
          <w:sz w:val="20"/>
          <w:szCs w:val="20"/>
        </w:rPr>
      </w:pPr>
      <w:r w:rsidRPr="00167575">
        <w:rPr>
          <w:rFonts w:ascii="Garamond" w:hAnsi="Garamond" w:cs="Courier New"/>
          <w:noProof/>
          <w:sz w:val="20"/>
          <w:szCs w:val="20"/>
        </w:rPr>
        <w:t xml:space="preserve">de la </w:t>
      </w:r>
      <w:r w:rsidRPr="00167575">
        <w:rPr>
          <w:rFonts w:ascii="Garamond" w:hAnsi="Garamond"/>
          <w:i/>
          <w:iCs/>
          <w:noProof/>
          <w:color w:val="0000CC"/>
          <w:sz w:val="20"/>
          <w:szCs w:val="20"/>
        </w:rPr>
        <w:t>relation ternaire</w:t>
      </w:r>
      <w:r w:rsidRPr="00167575">
        <w:rPr>
          <w:rFonts w:ascii="Garamond" w:hAnsi="Garamond" w:cs="Courier New"/>
          <w:noProof/>
          <w:sz w:val="20"/>
          <w:szCs w:val="20"/>
        </w:rPr>
        <w:t xml:space="preserve"> avec la </w:t>
      </w:r>
      <w:r w:rsidRPr="00167575">
        <w:rPr>
          <w:rFonts w:ascii="Garamond" w:hAnsi="Garamond"/>
          <w:i/>
          <w:iCs/>
          <w:noProof/>
          <w:color w:val="0000CC"/>
          <w:sz w:val="20"/>
          <w:szCs w:val="20"/>
        </w:rPr>
        <w:t>relation binaire</w:t>
      </w:r>
      <w:r w:rsidRPr="00167575">
        <w:rPr>
          <w:rFonts w:ascii="Garamond" w:hAnsi="Garamond" w:cs="Courier New"/>
          <w:noProof/>
          <w:sz w:val="20"/>
          <w:szCs w:val="20"/>
        </w:rPr>
        <w:t xml:space="preserve"> est tout à fait essentielle. Elle est essentielle en ceci : c’est que quand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on vous schématise la fonction de la parole, on vous parle</w:t>
      </w:r>
      <w:r w:rsidR="00D841D9">
        <w:rPr>
          <w:rFonts w:ascii="Garamond" w:hAnsi="Garamond" w:cs="Courier New"/>
          <w:noProof/>
          <w:sz w:val="20"/>
          <w:szCs w:val="20"/>
        </w:rPr>
        <w:t xml:space="preserve"> -</w:t>
      </w:r>
      <w:r w:rsidRPr="00167575">
        <w:rPr>
          <w:rFonts w:ascii="Garamond" w:hAnsi="Garamond" w:cs="Courier New"/>
          <w:noProof/>
          <w:sz w:val="20"/>
          <w:szCs w:val="20"/>
        </w:rPr>
        <w:t xml:space="preserve"> </w:t>
      </w:r>
      <w:r w:rsidRPr="00167575">
        <w:rPr>
          <w:rFonts w:ascii="Garamond" w:hAnsi="Garamond"/>
          <w:i/>
          <w:noProof/>
          <w:sz w:val="20"/>
          <w:szCs w:val="20"/>
        </w:rPr>
        <w:t xml:space="preserve">petit </w:t>
      </w:r>
      <w:r w:rsidRPr="00167575">
        <w:rPr>
          <w:rFonts w:ascii="Garamond" w:hAnsi="Garamond"/>
          <w:b/>
          <w:bCs/>
          <w:i/>
          <w:noProof/>
          <w:color w:val="0000CC"/>
          <w:sz w:val="20"/>
          <w:szCs w:val="20"/>
        </w:rPr>
        <w:t>d</w:t>
      </w:r>
      <w:r w:rsidRPr="00167575">
        <w:rPr>
          <w:rFonts w:ascii="Garamond" w:hAnsi="Garamond" w:cs="Courier New"/>
          <w:noProof/>
          <w:sz w:val="20"/>
          <w:szCs w:val="20"/>
        </w:rPr>
        <w:t xml:space="preserve">, </w:t>
      </w:r>
      <w:r w:rsidRPr="00167575">
        <w:rPr>
          <w:rFonts w:ascii="Garamond" w:hAnsi="Garamond"/>
          <w:i/>
          <w:noProof/>
          <w:sz w:val="20"/>
          <w:szCs w:val="20"/>
        </w:rPr>
        <w:t xml:space="preserve">grand </w:t>
      </w:r>
      <w:r w:rsidRPr="00167575">
        <w:rPr>
          <w:rFonts w:ascii="Garamond" w:hAnsi="Garamond"/>
          <w:b/>
          <w:bCs/>
          <w:i/>
          <w:noProof/>
          <w:color w:val="0000CC"/>
          <w:sz w:val="20"/>
          <w:szCs w:val="20"/>
        </w:rPr>
        <w:t>D</w:t>
      </w:r>
      <w:r w:rsidR="00D841D9">
        <w:rPr>
          <w:rFonts w:ascii="Garamond" w:hAnsi="Garamond" w:cs="Courier New"/>
          <w:noProof/>
          <w:sz w:val="20"/>
          <w:szCs w:val="20"/>
        </w:rPr>
        <w:t xml:space="preserve"> - </w:t>
      </w:r>
      <w:r w:rsidRPr="00167575">
        <w:rPr>
          <w:rFonts w:ascii="Garamond" w:hAnsi="Garamond" w:cs="Courier New"/>
          <w:noProof/>
          <w:sz w:val="20"/>
          <w:szCs w:val="20"/>
        </w:rPr>
        <w:t xml:space="preserve">du </w:t>
      </w:r>
      <w:r w:rsidRPr="00167575">
        <w:rPr>
          <w:rFonts w:ascii="Garamond" w:hAnsi="Garamond"/>
          <w:b/>
          <w:bCs/>
          <w:i/>
          <w:noProof/>
          <w:color w:val="0000CC"/>
          <w:sz w:val="20"/>
          <w:szCs w:val="20"/>
        </w:rPr>
        <w:t>d</w:t>
      </w:r>
      <w:r w:rsidRPr="00167575">
        <w:rPr>
          <w:rFonts w:ascii="Garamond" w:hAnsi="Garamond"/>
          <w:i/>
          <w:noProof/>
          <w:sz w:val="20"/>
          <w:szCs w:val="20"/>
        </w:rPr>
        <w:t>estinateur</w:t>
      </w:r>
      <w:r w:rsidRPr="00167575">
        <w:rPr>
          <w:rFonts w:ascii="Garamond" w:hAnsi="Garamond" w:cs="Courier New"/>
          <w:noProof/>
          <w:sz w:val="20"/>
          <w:szCs w:val="20"/>
        </w:rPr>
        <w:t xml:space="preserve"> et du </w:t>
      </w:r>
      <w:r w:rsidRPr="00167575">
        <w:rPr>
          <w:rFonts w:ascii="Garamond" w:hAnsi="Garamond"/>
          <w:b/>
          <w:bCs/>
          <w:i/>
          <w:noProof/>
          <w:color w:val="0000CC"/>
          <w:sz w:val="20"/>
          <w:szCs w:val="20"/>
        </w:rPr>
        <w:t>D</w:t>
      </w:r>
      <w:r w:rsidRPr="00167575">
        <w:rPr>
          <w:rFonts w:ascii="Garamond" w:hAnsi="Garamond"/>
          <w:i/>
          <w:noProof/>
          <w:sz w:val="20"/>
          <w:szCs w:val="20"/>
        </w:rPr>
        <w:t>estinataire</w:t>
      </w:r>
      <w:r w:rsidRPr="00167575">
        <w:rPr>
          <w:rFonts w:ascii="Garamond" w:hAnsi="Garamond" w:cs="Courier New"/>
          <w:noProof/>
          <w:sz w:val="20"/>
          <w:szCs w:val="20"/>
        </w:rPr>
        <w:t xml:space="preserve">. </w:t>
      </w:r>
    </w:p>
    <w:p w:rsidR="0069013E" w:rsidRPr="00167575" w:rsidRDefault="0069013E" w:rsidP="00D841D9">
      <w:pPr>
        <w:rPr>
          <w:rFonts w:ascii="Garamond" w:hAnsi="Garamond"/>
          <w:sz w:val="20"/>
          <w:szCs w:val="20"/>
        </w:rPr>
      </w:pPr>
      <w:r w:rsidRPr="00167575">
        <w:rPr>
          <w:rFonts w:ascii="Garamond" w:hAnsi="Garamond" w:cs="Courier New"/>
          <w:noProof/>
          <w:sz w:val="20"/>
          <w:szCs w:val="20"/>
        </w:rPr>
        <w:t xml:space="preserve">À quoi on ajoute la relation que, dans </w:t>
      </w:r>
      <w:r w:rsidRPr="00167575">
        <w:rPr>
          <w:rFonts w:ascii="Garamond" w:hAnsi="Garamond"/>
          <w:i/>
          <w:noProof/>
          <w:sz w:val="20"/>
          <w:szCs w:val="20"/>
        </w:rPr>
        <w:t>le schéma courant</w:t>
      </w:r>
      <w:r w:rsidRPr="00167575">
        <w:rPr>
          <w:rFonts w:ascii="Garamond" w:hAnsi="Garamond" w:cs="Courier New"/>
          <w:noProof/>
          <w:sz w:val="20"/>
          <w:szCs w:val="20"/>
        </w:rPr>
        <w:t>,</w:t>
      </w:r>
      <w:r w:rsidR="00D841D9">
        <w:rPr>
          <w:rFonts w:ascii="Garamond" w:hAnsi="Garamond" w:cs="Courier New"/>
          <w:noProof/>
          <w:sz w:val="20"/>
          <w:szCs w:val="20"/>
        </w:rPr>
        <w:t xml:space="preserve"> </w:t>
      </w:r>
      <w:r w:rsidRPr="00167575">
        <w:rPr>
          <w:rFonts w:ascii="Garamond" w:hAnsi="Garamond" w:cs="Courier New"/>
          <w:noProof/>
          <w:sz w:val="20"/>
          <w:szCs w:val="20"/>
        </w:rPr>
        <w:t xml:space="preserve">on identifie au </w:t>
      </w:r>
      <w:r w:rsidRPr="00167575">
        <w:rPr>
          <w:rFonts w:ascii="Garamond" w:hAnsi="Garamond"/>
          <w:i/>
          <w:iCs/>
          <w:noProof/>
          <w:color w:val="0000CC"/>
          <w:sz w:val="20"/>
          <w:szCs w:val="20"/>
        </w:rPr>
        <w:t>message</w:t>
      </w:r>
      <w:r w:rsidRPr="00167575">
        <w:rPr>
          <w:rFonts w:ascii="Garamond" w:hAnsi="Garamond" w:cs="Courier New"/>
          <w:noProof/>
          <w:sz w:val="20"/>
          <w:szCs w:val="20"/>
        </w:rPr>
        <w:t xml:space="preserve"> et certes on souligne que </w:t>
      </w:r>
      <w:r w:rsidRPr="00167575">
        <w:rPr>
          <w:rFonts w:ascii="Garamond" w:hAnsi="Garamond"/>
          <w:i/>
          <w:noProof/>
          <w:sz w:val="20"/>
          <w:szCs w:val="20"/>
        </w:rPr>
        <w:t>le destinataire</w:t>
      </w:r>
      <w:r w:rsidRPr="00167575">
        <w:rPr>
          <w:rFonts w:ascii="Garamond" w:hAnsi="Garamond" w:cs="Courier New"/>
          <w:noProof/>
          <w:sz w:val="20"/>
          <w:szCs w:val="20"/>
        </w:rPr>
        <w:t xml:space="preserve"> doit posséder le code pour que ça marche. </w:t>
      </w:r>
      <w:proofErr w:type="gramStart"/>
      <w:r w:rsidRPr="00167575">
        <w:rPr>
          <w:rFonts w:ascii="Garamond" w:hAnsi="Garamond"/>
          <w:sz w:val="20"/>
          <w:szCs w:val="20"/>
        </w:rPr>
        <w:t>S’il le</w:t>
      </w:r>
      <w:proofErr w:type="gramEnd"/>
      <w:r w:rsidRPr="00167575">
        <w:rPr>
          <w:rFonts w:ascii="Garamond" w:hAnsi="Garamond"/>
          <w:sz w:val="20"/>
          <w:szCs w:val="20"/>
        </w:rPr>
        <w:t xml:space="preserve"> possè</w:t>
      </w:r>
      <w:r w:rsidRPr="00167575">
        <w:rPr>
          <w:rFonts w:ascii="Garamond" w:hAnsi="Garamond"/>
          <w:sz w:val="20"/>
          <w:szCs w:val="20"/>
        </w:rPr>
        <w:softHyphen/>
        <w:t>de pas, il aura à le conquérir, il aura à déchiffrer.</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Est-ce que cette façon d’écrire est satisfaisante ? Je prétends, je pré</w:t>
      </w:r>
      <w:r w:rsidRPr="00167575">
        <w:rPr>
          <w:rFonts w:ascii="Garamond" w:hAnsi="Garamond" w:cs="Courier New"/>
          <w:noProof/>
          <w:sz w:val="20"/>
          <w:szCs w:val="20"/>
        </w:rPr>
        <w:softHyphen/>
        <w:t>tends que la relation…</w:t>
      </w:r>
    </w:p>
    <w:p w:rsidR="0069013E" w:rsidRPr="00167575" w:rsidRDefault="0069013E" w:rsidP="00D841D9">
      <w:pPr>
        <w:ind w:left="708"/>
        <w:rPr>
          <w:rFonts w:ascii="Garamond" w:hAnsi="Garamond" w:cs="Courier New"/>
          <w:noProof/>
          <w:sz w:val="20"/>
          <w:szCs w:val="20"/>
        </w:rPr>
      </w:pPr>
      <w:r w:rsidRPr="00167575">
        <w:rPr>
          <w:rFonts w:ascii="Garamond" w:hAnsi="Garamond" w:cs="Courier New"/>
          <w:noProof/>
          <w:sz w:val="20"/>
          <w:szCs w:val="20"/>
        </w:rPr>
        <w:t>s’il y en a une</w:t>
      </w:r>
      <w:r w:rsidR="00D841D9">
        <w:rPr>
          <w:rFonts w:ascii="Garamond" w:hAnsi="Garamond" w:cs="Courier New"/>
          <w:noProof/>
          <w:sz w:val="20"/>
          <w:szCs w:val="20"/>
        </w:rPr>
        <w:t xml:space="preserve"> - </w:t>
      </w:r>
      <w:r w:rsidRPr="00D841D9">
        <w:rPr>
          <w:rFonts w:ascii="Garamond" w:hAnsi="Garamond" w:cs="Courier New"/>
          <w:i/>
          <w:noProof/>
          <w:sz w:val="20"/>
          <w:szCs w:val="20"/>
        </w:rPr>
        <w:t>mais vous savez que la chose</w:t>
      </w:r>
      <w:r w:rsidR="00D841D9" w:rsidRPr="00D841D9">
        <w:rPr>
          <w:rFonts w:ascii="Garamond" w:hAnsi="Garamond" w:cs="Courier New"/>
          <w:i/>
          <w:noProof/>
          <w:sz w:val="20"/>
          <w:szCs w:val="20"/>
        </w:rPr>
        <w:t xml:space="preserve"> </w:t>
      </w:r>
      <w:r w:rsidRPr="00D841D9">
        <w:rPr>
          <w:rFonts w:ascii="Garamond" w:hAnsi="Garamond" w:cs="Courier New"/>
          <w:i/>
          <w:noProof/>
          <w:sz w:val="20"/>
          <w:szCs w:val="20"/>
        </w:rPr>
        <w:t>peut être mise en question</w:t>
      </w:r>
      <w:r w:rsidR="00D841D9">
        <w:rPr>
          <w:rFonts w:ascii="Garamond" w:hAnsi="Garamond" w:cs="Courier New"/>
          <w:noProof/>
          <w:sz w:val="20"/>
          <w:szCs w:val="20"/>
        </w:rPr>
        <w:t xml:space="preserve"> - </w:t>
      </w:r>
      <w:r w:rsidRPr="00167575">
        <w:rPr>
          <w:rFonts w:ascii="Garamond" w:hAnsi="Garamond" w:cs="Courier New"/>
          <w:noProof/>
          <w:sz w:val="20"/>
          <w:szCs w:val="20"/>
        </w:rPr>
        <w:t>s’il y en a une qui se passe par la parole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…implique que soit inscrite la fonction </w:t>
      </w:r>
      <w:r w:rsidRPr="00167575">
        <w:rPr>
          <w:rFonts w:ascii="Garamond" w:hAnsi="Garamond"/>
          <w:i/>
          <w:iCs/>
          <w:noProof/>
          <w:color w:val="0000FF"/>
          <w:sz w:val="20"/>
          <w:szCs w:val="20"/>
        </w:rPr>
        <w:t>ternaire</w:t>
      </w:r>
      <w:r w:rsidRPr="00167575">
        <w:rPr>
          <w:rFonts w:ascii="Garamond" w:hAnsi="Garamond" w:cs="Courier New"/>
          <w:noProof/>
          <w:sz w:val="20"/>
          <w:szCs w:val="20"/>
        </w:rPr>
        <w:t xml:space="preserve">, à savoir que </w:t>
      </w:r>
      <w:r w:rsidRPr="00D841D9">
        <w:rPr>
          <w:rFonts w:ascii="Garamond" w:hAnsi="Garamond" w:cs="Courier New"/>
          <w:i/>
          <w:noProof/>
          <w:sz w:val="20"/>
          <w:szCs w:val="20"/>
        </w:rPr>
        <w:t>le message soit distingué</w:t>
      </w:r>
      <w:r w:rsidRPr="00167575">
        <w:rPr>
          <w:rFonts w:ascii="Garamond" w:hAnsi="Garamond" w:cs="Courier New"/>
          <w:noProof/>
          <w:sz w:val="20"/>
          <w:szCs w:val="20"/>
        </w:rPr>
        <w:t xml:space="preserve"> </w:t>
      </w:r>
      <w:r w:rsidRPr="00167575">
        <w:rPr>
          <w:rFonts w:ascii="Garamond" w:hAnsi="Garamond" w:cs="Courier New"/>
          <w:b/>
          <w:bCs/>
          <w:noProof/>
          <w:color w:val="FF0000"/>
          <w:sz w:val="20"/>
          <w:szCs w:val="20"/>
        </w:rPr>
        <w:t>là</w:t>
      </w:r>
      <w:r w:rsidRPr="00167575">
        <w:rPr>
          <w:rFonts w:ascii="Garamond" w:hAnsi="Garamond" w:cs="Courier New"/>
          <w:noProof/>
          <w:sz w:val="20"/>
          <w:szCs w:val="20"/>
        </w:rPr>
        <w:t xml:space="preserve"> et qu’il n’en reste pas moins que, y ayant un </w:t>
      </w:r>
      <w:r w:rsidRPr="00167575">
        <w:rPr>
          <w:rFonts w:ascii="Garamond" w:hAnsi="Garamond" w:cs="Courier New"/>
          <w:b/>
          <w:bCs/>
          <w:noProof/>
          <w:color w:val="0000FF"/>
          <w:sz w:val="20"/>
          <w:szCs w:val="20"/>
        </w:rPr>
        <w:t>d</w:t>
      </w:r>
      <w:r w:rsidRPr="00167575">
        <w:rPr>
          <w:rFonts w:ascii="Garamond" w:hAnsi="Garamond" w:cs="Courier New"/>
          <w:noProof/>
          <w:sz w:val="20"/>
          <w:szCs w:val="20"/>
        </w:rPr>
        <w:t xml:space="preserve">estinateur, un </w:t>
      </w:r>
      <w:r w:rsidRPr="00167575">
        <w:rPr>
          <w:rFonts w:ascii="Garamond" w:hAnsi="Garamond" w:cs="Courier New"/>
          <w:b/>
          <w:bCs/>
          <w:noProof/>
          <w:color w:val="0000FF"/>
          <w:sz w:val="20"/>
          <w:szCs w:val="20"/>
        </w:rPr>
        <w:t>D</w:t>
      </w:r>
      <w:r w:rsidRPr="00167575">
        <w:rPr>
          <w:rFonts w:ascii="Garamond" w:hAnsi="Garamond" w:cs="Courier New"/>
          <w:noProof/>
          <w:sz w:val="20"/>
          <w:szCs w:val="20"/>
        </w:rPr>
        <w:t>estinataire, un message, ce qui s’énonce dans un verbe est distinct</w:t>
      </w:r>
      <w:r w:rsidR="004A7CC6" w:rsidRPr="00167575">
        <w:rPr>
          <w:rFonts w:ascii="Garamond" w:hAnsi="Garamond" w:cs="Courier New"/>
          <w:noProof/>
          <w:sz w:val="20"/>
          <w:szCs w:val="20"/>
        </w:rPr>
        <w:t>.</w:t>
      </w:r>
      <w:r w:rsidRPr="00167575">
        <w:rPr>
          <w:rFonts w:ascii="Garamond" w:hAnsi="Garamond" w:cs="Courier New"/>
          <w:noProof/>
          <w:sz w:val="20"/>
          <w:szCs w:val="20"/>
        </w:rPr>
        <w:t xml:space="preserve"> </w:t>
      </w:r>
    </w:p>
    <w:p w:rsidR="001473EB" w:rsidRPr="00167575" w:rsidRDefault="001473EB">
      <w:pPr>
        <w:rPr>
          <w:rFonts w:ascii="Garamond" w:hAnsi="Garamond" w:cs="Courier New"/>
          <w:noProof/>
          <w:sz w:val="20"/>
          <w:szCs w:val="20"/>
        </w:rPr>
      </w:pPr>
    </w:p>
    <w:p w:rsidR="001473EB" w:rsidRPr="00167575" w:rsidRDefault="001473EB" w:rsidP="001473EB">
      <w:pPr>
        <w:ind w:left="2124" w:firstLine="708"/>
        <w:rPr>
          <w:rFonts w:ascii="Garamond" w:hAnsi="Garamond" w:cs="Courier New"/>
          <w:noProof/>
          <w:sz w:val="20"/>
          <w:szCs w:val="20"/>
        </w:rPr>
      </w:pPr>
      <w:r w:rsidRPr="00167575">
        <w:rPr>
          <w:rFonts w:ascii="Garamond" w:hAnsi="Garamond" w:cs="Courier New"/>
          <w:noProof/>
          <w:sz w:val="20"/>
          <w:szCs w:val="20"/>
        </w:rPr>
        <w:t xml:space="preserve">  </w:t>
      </w:r>
      <w:r w:rsidRPr="00167575">
        <w:rPr>
          <w:rFonts w:ascii="Garamond" w:hAnsi="Garamond" w:cs="Courier New"/>
          <w:noProof/>
          <w:sz w:val="20"/>
          <w:szCs w:val="20"/>
        </w:rPr>
        <w:drawing>
          <wp:inline distT="0" distB="0" distL="0" distR="0" wp14:anchorId="0D370BE7" wp14:editId="13D05D82">
            <wp:extent cx="1111590" cy="533400"/>
            <wp:effectExtent l="0" t="0" r="0" b="0"/>
            <wp:docPr id="31" name="Image 42" desc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9a"/>
                    <pic:cNvPicPr>
                      <a:picLocks noChangeAspect="1" noChangeArrowheads="1"/>
                    </pic:cNvPicPr>
                  </pic:nvPicPr>
                  <pic:blipFill>
                    <a:blip r:embed="rId43" cstate="print"/>
                    <a:srcRect/>
                    <a:stretch>
                      <a:fillRect/>
                    </a:stretch>
                  </pic:blipFill>
                  <pic:spPr bwMode="auto">
                    <a:xfrm>
                      <a:off x="0" y="0"/>
                      <a:ext cx="1111590" cy="533400"/>
                    </a:xfrm>
                    <a:prstGeom prst="rect">
                      <a:avLst/>
                    </a:prstGeom>
                    <a:noFill/>
                    <a:ln w="9525">
                      <a:noFill/>
                      <a:miter lim="800000"/>
                      <a:headEnd/>
                      <a:tailEnd/>
                    </a:ln>
                  </pic:spPr>
                </pic:pic>
              </a:graphicData>
            </a:graphic>
          </wp:inline>
        </w:drawing>
      </w:r>
    </w:p>
    <w:p w:rsidR="001473EB" w:rsidRPr="00167575" w:rsidRDefault="001473EB">
      <w:pPr>
        <w:rPr>
          <w:rFonts w:ascii="Garamond" w:hAnsi="Garamond" w:cs="Courier New"/>
          <w:noProof/>
          <w:sz w:val="20"/>
          <w:szCs w:val="20"/>
        </w:rPr>
      </w:pPr>
    </w:p>
    <w:p w:rsidR="0069013E" w:rsidRPr="00167575" w:rsidRDefault="00D841D9" w:rsidP="00D841D9">
      <w:pPr>
        <w:rPr>
          <w:rFonts w:ascii="Garamond" w:hAnsi="Garamond"/>
          <w:sz w:val="20"/>
          <w:szCs w:val="20"/>
        </w:rPr>
      </w:pPr>
      <w:r>
        <w:rPr>
          <w:rFonts w:ascii="Garamond" w:hAnsi="Garamond" w:cs="Courier New"/>
          <w:noProof/>
          <w:sz w:val="20"/>
          <w:szCs w:val="20"/>
        </w:rPr>
        <w:t>C</w:t>
      </w:r>
      <w:r w:rsidR="0069013E" w:rsidRPr="00167575">
        <w:rPr>
          <w:rFonts w:ascii="Garamond" w:hAnsi="Garamond" w:cs="Courier New"/>
          <w:noProof/>
          <w:sz w:val="20"/>
          <w:szCs w:val="20"/>
        </w:rPr>
        <w:t xml:space="preserve">’est à savoir que le fait qu’il s’agisse d’une demande - </w:t>
      </w:r>
      <w:r w:rsidR="0069013E" w:rsidRPr="00167575">
        <w:rPr>
          <w:rFonts w:ascii="Garamond" w:hAnsi="Garamond" w:cs="Courier New"/>
          <w:b/>
          <w:bCs/>
          <w:noProof/>
          <w:color w:val="0000CC"/>
          <w:sz w:val="20"/>
          <w:szCs w:val="20"/>
        </w:rPr>
        <w:t>d</w:t>
      </w:r>
      <w:r w:rsidR="0069013E" w:rsidRPr="00167575">
        <w:rPr>
          <w:rFonts w:ascii="Garamond" w:hAnsi="Garamond" w:cs="Courier New"/>
          <w:i/>
          <w:iCs/>
          <w:noProof/>
          <w:sz w:val="20"/>
          <w:szCs w:val="20"/>
        </w:rPr>
        <w:t xml:space="preserve"> </w:t>
      </w:r>
      <w:r w:rsidR="0069013E" w:rsidRPr="00167575">
        <w:rPr>
          <w:rFonts w:ascii="Garamond" w:hAnsi="Garamond" w:cs="Courier New"/>
          <w:noProof/>
          <w:sz w:val="20"/>
          <w:szCs w:val="20"/>
        </w:rPr>
        <w:t xml:space="preserve">qui est là - mérite d’être isolé, </w:t>
      </w:r>
      <w:r w:rsidR="0069013E" w:rsidRPr="00167575">
        <w:rPr>
          <w:rFonts w:ascii="Garamond" w:hAnsi="Garamond"/>
          <w:sz w:val="20"/>
          <w:szCs w:val="20"/>
        </w:rPr>
        <w:t>pour grouper les trois éléments, c’est justement en ça que c’est évident…</w:t>
      </w:r>
    </w:p>
    <w:p w:rsidR="0069013E" w:rsidRPr="00167575" w:rsidRDefault="0069013E">
      <w:pPr>
        <w:ind w:left="708"/>
        <w:rPr>
          <w:rFonts w:ascii="Garamond" w:hAnsi="Garamond" w:cs="Courier New"/>
          <w:i/>
          <w:iCs/>
          <w:noProof/>
          <w:sz w:val="20"/>
          <w:szCs w:val="20"/>
        </w:rPr>
      </w:pPr>
      <w:r w:rsidRPr="00167575">
        <w:rPr>
          <w:rFonts w:ascii="Garamond" w:hAnsi="Garamond" w:cs="Courier New"/>
          <w:noProof/>
          <w:sz w:val="20"/>
          <w:szCs w:val="20"/>
        </w:rPr>
        <w:t xml:space="preserve">et seulement évident quand j’emploie </w:t>
      </w:r>
      <w:r w:rsidRPr="00167575">
        <w:rPr>
          <w:rFonts w:ascii="Garamond" w:hAnsi="Garamond"/>
          <w:i/>
          <w:iCs/>
          <w:noProof/>
          <w:color w:val="0000CC"/>
          <w:sz w:val="20"/>
          <w:szCs w:val="20"/>
        </w:rPr>
        <w:t>je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et </w:t>
      </w:r>
      <w:r w:rsidRPr="00167575">
        <w:rPr>
          <w:rFonts w:ascii="Garamond" w:hAnsi="Garamond"/>
          <w:i/>
          <w:iCs/>
          <w:noProof/>
          <w:color w:val="0000CC"/>
          <w:sz w:val="20"/>
          <w:szCs w:val="20"/>
        </w:rPr>
        <w:t>te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quand j’emploie </w:t>
      </w:r>
      <w:r w:rsidRPr="00167575">
        <w:rPr>
          <w:rFonts w:ascii="Garamond" w:hAnsi="Garamond"/>
          <w:i/>
          <w:iCs/>
          <w:noProof/>
          <w:color w:val="0000CC"/>
          <w:sz w:val="20"/>
          <w:szCs w:val="20"/>
        </w:rPr>
        <w:t>tu</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et </w:t>
      </w:r>
      <w:r w:rsidRPr="00167575">
        <w:rPr>
          <w:rFonts w:ascii="Garamond" w:hAnsi="Garamond"/>
          <w:i/>
          <w:iCs/>
          <w:noProof/>
          <w:color w:val="0000CC"/>
          <w:sz w:val="20"/>
          <w:szCs w:val="20"/>
        </w:rPr>
        <w:t>me</w:t>
      </w:r>
    </w:p>
    <w:p w:rsidR="00D841D9" w:rsidRDefault="0069013E">
      <w:pPr>
        <w:rPr>
          <w:rFonts w:ascii="Garamond" w:hAnsi="Garamond" w:cs="Courier New"/>
          <w:noProof/>
          <w:sz w:val="20"/>
          <w:szCs w:val="20"/>
        </w:rPr>
      </w:pPr>
      <w:r w:rsidRPr="00167575">
        <w:rPr>
          <w:rFonts w:ascii="Garamond" w:hAnsi="Garamond" w:cs="Courier New"/>
          <w:i/>
          <w:iCs/>
          <w:noProof/>
          <w:sz w:val="20"/>
          <w:szCs w:val="20"/>
        </w:rPr>
        <w:t>…</w:t>
      </w:r>
      <w:r w:rsidRPr="00167575">
        <w:rPr>
          <w:rFonts w:ascii="Garamond" w:hAnsi="Garamond" w:cs="Courier New"/>
          <w:noProof/>
          <w:sz w:val="20"/>
          <w:szCs w:val="20"/>
        </w:rPr>
        <w:t xml:space="preserve">c’est que ce </w:t>
      </w:r>
      <w:r w:rsidRPr="00167575">
        <w:rPr>
          <w:rFonts w:ascii="Garamond" w:hAnsi="Garamond"/>
          <w:i/>
          <w:iCs/>
          <w:noProof/>
          <w:color w:val="0000CC"/>
          <w:sz w:val="20"/>
          <w:szCs w:val="20"/>
        </w:rPr>
        <w:t>je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et ce </w:t>
      </w:r>
      <w:r w:rsidRPr="00167575">
        <w:rPr>
          <w:rFonts w:ascii="Garamond" w:hAnsi="Garamond"/>
          <w:i/>
          <w:iCs/>
          <w:noProof/>
          <w:color w:val="0000CC"/>
          <w:sz w:val="20"/>
          <w:szCs w:val="20"/>
        </w:rPr>
        <w:t>te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ce </w:t>
      </w:r>
      <w:r w:rsidRPr="00167575">
        <w:rPr>
          <w:rFonts w:ascii="Garamond" w:hAnsi="Garamond"/>
          <w:i/>
          <w:iCs/>
          <w:noProof/>
          <w:color w:val="0000CC"/>
          <w:sz w:val="20"/>
          <w:szCs w:val="20"/>
        </w:rPr>
        <w:t>tu</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ce </w:t>
      </w:r>
      <w:r w:rsidRPr="00167575">
        <w:rPr>
          <w:rFonts w:ascii="Garamond" w:hAnsi="Garamond"/>
          <w:i/>
          <w:iCs/>
          <w:noProof/>
          <w:color w:val="0000CC"/>
          <w:sz w:val="20"/>
          <w:szCs w:val="20"/>
        </w:rPr>
        <w:t>me</w:t>
      </w:r>
      <w:r w:rsidRPr="00167575">
        <w:rPr>
          <w:rFonts w:ascii="Garamond" w:hAnsi="Garamond" w:cs="Courier New"/>
          <w:i/>
          <w:iCs/>
          <w:noProof/>
          <w:sz w:val="20"/>
          <w:szCs w:val="20"/>
        </w:rPr>
        <w:t xml:space="preserve">, </w:t>
      </w:r>
      <w:r w:rsidRPr="00167575">
        <w:rPr>
          <w:rFonts w:ascii="Garamond" w:hAnsi="Garamond" w:cs="Courier New"/>
          <w:noProof/>
          <w:sz w:val="20"/>
          <w:szCs w:val="20"/>
        </w:rPr>
        <w:t>ils sont précisément spécifiés de l’énoncé de la parole. Il ne peut y avoir</w:t>
      </w:r>
      <w:r w:rsidR="00D841D9">
        <w:rPr>
          <w:rFonts w:ascii="Garamond" w:hAnsi="Garamond" w:cs="Courier New"/>
          <w:noProof/>
          <w:sz w:val="20"/>
          <w:szCs w:val="20"/>
        </w:rPr>
        <w:t xml:space="preserve"> ici aucune espèce d’ambiguïté. </w:t>
      </w:r>
      <w:r w:rsidRPr="00167575">
        <w:rPr>
          <w:rFonts w:ascii="Garamond" w:hAnsi="Garamond" w:cs="Courier New"/>
          <w:noProof/>
          <w:sz w:val="20"/>
          <w:szCs w:val="20"/>
        </w:rPr>
        <w:t xml:space="preserve">Autrement dit, il n’y a pas </w:t>
      </w:r>
      <w:r w:rsidRPr="00167575">
        <w:rPr>
          <w:rFonts w:ascii="Garamond" w:hAnsi="Garamond" w:cs="Courier New"/>
          <w:noProof/>
          <w:sz w:val="20"/>
          <w:szCs w:val="20"/>
          <w:u w:val="single"/>
        </w:rPr>
        <w:t>que</w:t>
      </w:r>
      <w:r w:rsidRPr="00167575">
        <w:rPr>
          <w:rFonts w:ascii="Garamond" w:hAnsi="Garamond" w:cs="Courier New"/>
          <w:noProof/>
          <w:sz w:val="20"/>
          <w:szCs w:val="20"/>
        </w:rPr>
        <w:t xml:space="preserve"> ce qu’on appelle vaguement « </w:t>
      </w:r>
      <w:r w:rsidRPr="00167575">
        <w:rPr>
          <w:rFonts w:ascii="Garamond" w:hAnsi="Garamond"/>
          <w:i/>
          <w:iCs/>
          <w:noProof/>
          <w:sz w:val="20"/>
          <w:szCs w:val="20"/>
        </w:rPr>
        <w:t>le code</w:t>
      </w:r>
      <w:r w:rsidRPr="00167575">
        <w:rPr>
          <w:rFonts w:ascii="Garamond" w:hAnsi="Garamond" w:cs="Courier New"/>
          <w:noProof/>
          <w:sz w:val="20"/>
          <w:szCs w:val="20"/>
        </w:rPr>
        <w:t> »</w:t>
      </w:r>
      <w:r w:rsidR="00D841D9">
        <w:rPr>
          <w:rFonts w:ascii="Garamond" w:hAnsi="Garamond" w:cs="Courier New"/>
          <w:noProof/>
          <w:sz w:val="20"/>
          <w:szCs w:val="20"/>
        </w:rPr>
        <w:t xml:space="preserve"> - </w:t>
      </w:r>
      <w:r w:rsidRPr="00167575">
        <w:rPr>
          <w:rFonts w:ascii="Garamond" w:hAnsi="Garamond" w:cs="Courier New"/>
          <w:noProof/>
          <w:sz w:val="20"/>
          <w:szCs w:val="20"/>
        </w:rPr>
        <w:t>comme s’il n’était là qu’en un point</w:t>
      </w:r>
      <w:r w:rsidR="00D841D9">
        <w:rPr>
          <w:rFonts w:ascii="Garamond" w:hAnsi="Garamond" w:cs="Courier New"/>
          <w:noProof/>
          <w:sz w:val="20"/>
          <w:szCs w:val="20"/>
        </w:rPr>
        <w:t xml:space="preserve"> - </w:t>
      </w:r>
      <w:r w:rsidRPr="00167575">
        <w:rPr>
          <w:rFonts w:ascii="Garamond" w:hAnsi="Garamond" w:cs="Courier New"/>
          <w:noProof/>
          <w:sz w:val="20"/>
          <w:szCs w:val="20"/>
        </w:rPr>
        <w:t xml:space="preserve">la grammaire fait partie du code, à savoir cette </w:t>
      </w:r>
      <w:r w:rsidRPr="00167575">
        <w:rPr>
          <w:rFonts w:ascii="Garamond" w:hAnsi="Garamond" w:cs="Courier New"/>
          <w:i/>
          <w:iCs/>
          <w:noProof/>
          <w:sz w:val="20"/>
          <w:szCs w:val="20"/>
        </w:rPr>
        <w:t>structure tétradique</w:t>
      </w:r>
      <w:r w:rsidRPr="00167575">
        <w:rPr>
          <w:rFonts w:ascii="Garamond" w:hAnsi="Garamond" w:cs="Courier New"/>
          <w:noProof/>
          <w:sz w:val="20"/>
          <w:szCs w:val="20"/>
        </w:rPr>
        <w:t xml:space="preserve"> que je viens de marquer </w:t>
      </w:r>
    </w:p>
    <w:p w:rsidR="001473EB"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comme étant essentielle à ce qui se dit. </w:t>
      </w:r>
    </w:p>
    <w:p w:rsidR="001473EB" w:rsidRPr="00167575" w:rsidRDefault="001473EB">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sz w:val="20"/>
          <w:szCs w:val="20"/>
        </w:rPr>
        <w:t xml:space="preserve">Quand vous tracez votre </w:t>
      </w:r>
      <w:r w:rsidRPr="00167575">
        <w:rPr>
          <w:rFonts w:ascii="Garamond" w:hAnsi="Garamond"/>
          <w:i/>
          <w:sz w:val="20"/>
          <w:szCs w:val="20"/>
        </w:rPr>
        <w:t xml:space="preserve">schéma </w:t>
      </w:r>
      <w:r w:rsidRPr="00167575">
        <w:rPr>
          <w:rFonts w:ascii="Garamond" w:hAnsi="Garamond"/>
          <w:i/>
          <w:iCs/>
          <w:sz w:val="20"/>
          <w:szCs w:val="20"/>
        </w:rPr>
        <w:t>objectif</w:t>
      </w:r>
      <w:r w:rsidRPr="00167575">
        <w:rPr>
          <w:rFonts w:ascii="Garamond" w:hAnsi="Garamond"/>
          <w:i/>
          <w:sz w:val="20"/>
          <w:szCs w:val="20"/>
        </w:rPr>
        <w:t xml:space="preserve"> de </w:t>
      </w:r>
      <w:r w:rsidRPr="00167575">
        <w:rPr>
          <w:rFonts w:ascii="Garamond" w:hAnsi="Garamond"/>
          <w:i/>
          <w:iCs/>
          <w:noProof/>
          <w:sz w:val="20"/>
          <w:szCs w:val="20"/>
        </w:rPr>
        <w:t>la communication</w:t>
      </w:r>
      <w:r w:rsidRPr="00167575">
        <w:rPr>
          <w:rFonts w:ascii="Garamond" w:hAnsi="Garamond" w:cs="Courier New"/>
          <w:noProof/>
          <w:sz w:val="20"/>
          <w:szCs w:val="20"/>
        </w:rPr>
        <w:t xml:space="preserve"> : </w:t>
      </w:r>
      <w:r w:rsidRPr="00167575">
        <w:rPr>
          <w:rFonts w:ascii="Garamond" w:hAnsi="Garamond"/>
          <w:i/>
          <w:iCs/>
          <w:noProof/>
          <w:color w:val="0000CC"/>
          <w:sz w:val="20"/>
          <w:szCs w:val="20"/>
        </w:rPr>
        <w:t>émetteur</w:t>
      </w:r>
      <w:r w:rsidRPr="00167575">
        <w:rPr>
          <w:rFonts w:ascii="Garamond" w:hAnsi="Garamond" w:cs="Courier New"/>
          <w:noProof/>
          <w:sz w:val="20"/>
          <w:szCs w:val="20"/>
        </w:rPr>
        <w:t xml:space="preserve">, </w:t>
      </w:r>
      <w:r w:rsidRPr="00167575">
        <w:rPr>
          <w:rFonts w:ascii="Garamond" w:hAnsi="Garamond"/>
          <w:i/>
          <w:iCs/>
          <w:noProof/>
          <w:color w:val="0000CC"/>
          <w:sz w:val="20"/>
          <w:szCs w:val="20"/>
        </w:rPr>
        <w:t>messag</w:t>
      </w:r>
      <w:r w:rsidRPr="00167575">
        <w:rPr>
          <w:rFonts w:ascii="Garamond" w:hAnsi="Garamond"/>
          <w:i/>
          <w:iCs/>
          <w:noProof/>
          <w:color w:val="0000FF"/>
          <w:sz w:val="20"/>
          <w:szCs w:val="20"/>
        </w:rPr>
        <w:t>e</w:t>
      </w:r>
      <w:r w:rsidRPr="00167575">
        <w:rPr>
          <w:rFonts w:ascii="Garamond" w:hAnsi="Garamond" w:cs="Courier New"/>
          <w:noProof/>
          <w:sz w:val="20"/>
          <w:szCs w:val="20"/>
        </w:rPr>
        <w:t xml:space="preserve"> et - à l’autre bout - </w:t>
      </w:r>
      <w:r w:rsidRPr="00167575">
        <w:rPr>
          <w:rFonts w:ascii="Garamond" w:hAnsi="Garamond" w:cs="Courier New"/>
          <w:i/>
          <w:iCs/>
          <w:noProof/>
          <w:sz w:val="20"/>
          <w:szCs w:val="20"/>
        </w:rPr>
        <w:t xml:space="preserve">le </w:t>
      </w:r>
      <w:r w:rsidRPr="00167575">
        <w:rPr>
          <w:rFonts w:ascii="Garamond" w:hAnsi="Garamond"/>
          <w:i/>
          <w:iCs/>
          <w:noProof/>
          <w:color w:val="0000CC"/>
          <w:sz w:val="20"/>
          <w:szCs w:val="20"/>
        </w:rPr>
        <w:t>destinataire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schéma objectif est moins complet que la grammaire, laquelle fait partie du code.</w:t>
      </w:r>
      <w:r w:rsidR="00D841D9">
        <w:rPr>
          <w:rFonts w:ascii="Garamond" w:hAnsi="Garamond"/>
          <w:noProof/>
          <w:sz w:val="20"/>
          <w:szCs w:val="20"/>
        </w:rPr>
        <w:t xml:space="preserve"> </w:t>
      </w:r>
      <w:r w:rsidRPr="00167575">
        <w:rPr>
          <w:rFonts w:ascii="Garamond" w:hAnsi="Garamond" w:cs="Courier New"/>
          <w:noProof/>
          <w:sz w:val="20"/>
          <w:szCs w:val="20"/>
        </w:rPr>
        <w:t>C’est bien en quoi il était important que JAKOBSON vous ait pro</w:t>
      </w:r>
      <w:r w:rsidRPr="00167575">
        <w:rPr>
          <w:rFonts w:ascii="Garamond" w:hAnsi="Garamond" w:cs="Courier New"/>
          <w:noProof/>
          <w:sz w:val="20"/>
          <w:szCs w:val="20"/>
        </w:rPr>
        <w:softHyphen/>
        <w:t xml:space="preserve">duit cette généralité : que la grammaire elle aussi, fait </w:t>
      </w:r>
      <w:r w:rsidRPr="00167575">
        <w:rPr>
          <w:rFonts w:ascii="Garamond" w:hAnsi="Garamond" w:cs="Courier New"/>
          <w:i/>
          <w:iCs/>
          <w:noProof/>
          <w:sz w:val="20"/>
          <w:szCs w:val="20"/>
        </w:rPr>
        <w:t>partie</w:t>
      </w:r>
      <w:r w:rsidRPr="00167575">
        <w:rPr>
          <w:rFonts w:ascii="Garamond" w:hAnsi="Garamond" w:cs="Courier New"/>
          <w:noProof/>
          <w:sz w:val="20"/>
          <w:szCs w:val="20"/>
        </w:rPr>
        <w:t xml:space="preserve"> de la </w:t>
      </w:r>
      <w:r w:rsidRPr="00167575">
        <w:rPr>
          <w:rFonts w:ascii="Garamond" w:hAnsi="Garamond"/>
          <w:i/>
          <w:iCs/>
          <w:noProof/>
          <w:color w:val="0000CC"/>
          <w:sz w:val="20"/>
          <w:szCs w:val="20"/>
        </w:rPr>
        <w:t>signifi</w:t>
      </w:r>
      <w:r w:rsidRPr="00167575">
        <w:rPr>
          <w:rFonts w:ascii="Garamond" w:hAnsi="Garamond"/>
          <w:i/>
          <w:iCs/>
          <w:noProof/>
          <w:color w:val="0000CC"/>
          <w:sz w:val="20"/>
          <w:szCs w:val="20"/>
        </w:rPr>
        <w:softHyphen/>
        <w:t>cation</w:t>
      </w:r>
      <w:r w:rsidRPr="00167575">
        <w:rPr>
          <w:rFonts w:ascii="Garamond" w:hAnsi="Garamond" w:cs="Courier New"/>
          <w:noProof/>
          <w:sz w:val="20"/>
          <w:szCs w:val="20"/>
        </w:rPr>
        <w:t xml:space="preserve">, </w:t>
      </w:r>
      <w:r w:rsidRPr="00167575">
        <w:rPr>
          <w:rFonts w:ascii="Garamond" w:hAnsi="Garamond" w:cs="Courier New"/>
          <w:sz w:val="20"/>
          <w:szCs w:val="20"/>
        </w:rPr>
        <w:t>et que ce n’est pas pour rien qu’elle est employée dans la poésie.</w:t>
      </w:r>
      <w:r w:rsidR="00D841D9">
        <w:rPr>
          <w:rFonts w:ascii="Garamond" w:hAnsi="Garamond" w:cs="Courier New"/>
          <w:sz w:val="20"/>
          <w:szCs w:val="20"/>
        </w:rPr>
        <w:t xml:space="preserve"> </w:t>
      </w:r>
      <w:r w:rsidRPr="00167575">
        <w:rPr>
          <w:rFonts w:ascii="Garamond" w:hAnsi="Garamond"/>
          <w:sz w:val="20"/>
          <w:szCs w:val="20"/>
        </w:rPr>
        <w:t xml:space="preserve">Ceci est essentiel, je veux dire de préciser </w:t>
      </w:r>
      <w:r w:rsidRPr="00167575">
        <w:rPr>
          <w:rFonts w:ascii="Garamond" w:hAnsi="Garamond" w:cs="Courier New"/>
          <w:noProof/>
          <w:sz w:val="20"/>
          <w:szCs w:val="20"/>
        </w:rPr>
        <w:t xml:space="preserve">le statut du </w:t>
      </w:r>
      <w:r w:rsidRPr="00167575">
        <w:rPr>
          <w:rFonts w:ascii="Garamond" w:hAnsi="Garamond"/>
          <w:i/>
          <w:iCs/>
          <w:noProof/>
          <w:color w:val="0000FF"/>
          <w:sz w:val="20"/>
          <w:szCs w:val="20"/>
        </w:rPr>
        <w:t>verbe</w:t>
      </w:r>
      <w:r w:rsidRPr="00167575">
        <w:rPr>
          <w:rFonts w:ascii="Garamond" w:hAnsi="Garamond" w:cs="Courier New"/>
          <w:noProof/>
          <w:sz w:val="20"/>
          <w:szCs w:val="20"/>
        </w:rPr>
        <w:t xml:space="preserve">, parce que bientôt on vous décantera les </w:t>
      </w:r>
      <w:r w:rsidRPr="00167575">
        <w:rPr>
          <w:rFonts w:ascii="Garamond" w:hAnsi="Garamond"/>
          <w:i/>
          <w:iCs/>
          <w:noProof/>
          <w:sz w:val="20"/>
          <w:szCs w:val="20"/>
        </w:rPr>
        <w:t>substantifs</w:t>
      </w:r>
      <w:r w:rsidRPr="00167575">
        <w:rPr>
          <w:rFonts w:ascii="Garamond" w:hAnsi="Garamond" w:cs="Courier New"/>
          <w:noProof/>
          <w:sz w:val="20"/>
          <w:szCs w:val="20"/>
        </w:rPr>
        <w:t xml:space="preserve"> selon qu’ils ont plus ou moins de poids. Il y a des substantifs lourds si je puis dire, qu’on appelle </w:t>
      </w:r>
      <w:r w:rsidRPr="00167575">
        <w:rPr>
          <w:rFonts w:ascii="Garamond" w:hAnsi="Garamond"/>
          <w:i/>
          <w:iCs/>
          <w:noProof/>
          <w:sz w:val="20"/>
          <w:szCs w:val="20"/>
        </w:rPr>
        <w:t>concrets</w:t>
      </w:r>
      <w:r w:rsidRPr="00167575">
        <w:rPr>
          <w:rFonts w:ascii="Garamond" w:hAnsi="Garamond" w:cs="Courier New"/>
          <w:noProof/>
          <w:sz w:val="20"/>
          <w:szCs w:val="20"/>
        </w:rPr>
        <w:t xml:space="preserve">, comme s’il y avait autre chose comme substantifs que des </w:t>
      </w:r>
      <w:r w:rsidRPr="00167575">
        <w:rPr>
          <w:rFonts w:ascii="Garamond" w:hAnsi="Garamond" w:cs="Courier New"/>
          <w:i/>
          <w:iCs/>
          <w:noProof/>
          <w:sz w:val="20"/>
          <w:szCs w:val="20"/>
        </w:rPr>
        <w:t>sub</w:t>
      </w:r>
      <w:r w:rsidRPr="00167575">
        <w:rPr>
          <w:rFonts w:ascii="Garamond" w:hAnsi="Garamond" w:cs="Courier New"/>
          <w:i/>
          <w:iCs/>
          <w:noProof/>
          <w:sz w:val="20"/>
          <w:szCs w:val="20"/>
        </w:rPr>
        <w:softHyphen/>
        <w:t>stituts</w:t>
      </w:r>
      <w:r w:rsidRPr="00167575">
        <w:rPr>
          <w:rFonts w:ascii="Garamond" w:hAnsi="Garamond" w:cs="Courier New"/>
          <w:noProof/>
          <w:sz w:val="20"/>
          <w:szCs w:val="20"/>
        </w:rPr>
        <w:t xml:space="preserve">. </w:t>
      </w:r>
    </w:p>
    <w:p w:rsidR="0069013E" w:rsidRPr="00167575" w:rsidRDefault="0069013E" w:rsidP="00D841D9">
      <w:pPr>
        <w:rPr>
          <w:rFonts w:ascii="Garamond" w:hAnsi="Garamond"/>
          <w:sz w:val="20"/>
          <w:szCs w:val="20"/>
        </w:rPr>
      </w:pPr>
      <w:r w:rsidRPr="00167575">
        <w:rPr>
          <w:rFonts w:ascii="Garamond" w:hAnsi="Garamond" w:cs="Courier New"/>
          <w:noProof/>
          <w:sz w:val="20"/>
          <w:szCs w:val="20"/>
        </w:rPr>
        <w:t xml:space="preserve">Mais enfin, </w:t>
      </w:r>
      <w:r w:rsidRPr="00D841D9">
        <w:rPr>
          <w:rFonts w:ascii="Garamond" w:hAnsi="Garamond" w:cs="Courier New"/>
          <w:i/>
          <w:noProof/>
          <w:sz w:val="20"/>
          <w:szCs w:val="20"/>
        </w:rPr>
        <w:t xml:space="preserve">il faut </w:t>
      </w:r>
      <w:r w:rsidRPr="00D841D9">
        <w:rPr>
          <w:rFonts w:ascii="Garamond" w:hAnsi="Garamond" w:cs="Courier New"/>
          <w:i/>
          <w:noProof/>
          <w:color w:val="0000CC"/>
          <w:sz w:val="20"/>
          <w:szCs w:val="20"/>
        </w:rPr>
        <w:t xml:space="preserve">de la </w:t>
      </w:r>
      <w:r w:rsidRPr="00D841D9">
        <w:rPr>
          <w:rFonts w:ascii="Garamond" w:hAnsi="Garamond" w:cs="Courier New"/>
          <w:i/>
          <w:iCs/>
          <w:noProof/>
          <w:color w:val="0000CC"/>
          <w:sz w:val="20"/>
          <w:szCs w:val="20"/>
        </w:rPr>
        <w:t>substance</w:t>
      </w:r>
      <w:r w:rsidRPr="00167575">
        <w:rPr>
          <w:rFonts w:ascii="Garamond" w:hAnsi="Garamond" w:cs="Courier New"/>
          <w:noProof/>
          <w:sz w:val="20"/>
          <w:szCs w:val="20"/>
        </w:rPr>
        <w:t xml:space="preserve">, alors que </w:t>
      </w:r>
      <w:r w:rsidRPr="00167575">
        <w:rPr>
          <w:rFonts w:ascii="Garamond" w:hAnsi="Garamond"/>
          <w:sz w:val="20"/>
          <w:szCs w:val="20"/>
        </w:rPr>
        <w:t xml:space="preserve">je crois urgent de marquer d’abord que nous n’avons affaire qu’à des </w:t>
      </w:r>
      <w:r w:rsidRPr="00D841D9">
        <w:rPr>
          <w:rFonts w:ascii="Garamond" w:hAnsi="Garamond"/>
          <w:i/>
          <w:color w:val="0000CC"/>
          <w:sz w:val="20"/>
          <w:szCs w:val="20"/>
        </w:rPr>
        <w:t>sujets</w:t>
      </w:r>
      <w:r w:rsidRPr="00167575">
        <w:rPr>
          <w:rFonts w:ascii="Garamond" w:hAnsi="Garamond"/>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laissons là les choses pour l’instant.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Une critique qui curieusement ne nous vient que réfléchie, de </w:t>
      </w:r>
      <w:r w:rsidRPr="00D841D9">
        <w:rPr>
          <w:rFonts w:ascii="Garamond" w:hAnsi="Garamond" w:cs="Courier New"/>
          <w:i/>
          <w:noProof/>
          <w:sz w:val="20"/>
          <w:szCs w:val="20"/>
        </w:rPr>
        <w:t>la ten</w:t>
      </w:r>
      <w:r w:rsidRPr="00D841D9">
        <w:rPr>
          <w:rFonts w:ascii="Garamond" w:hAnsi="Garamond" w:cs="Courier New"/>
          <w:i/>
          <w:noProof/>
          <w:sz w:val="20"/>
          <w:szCs w:val="20"/>
        </w:rPr>
        <w:softHyphen/>
        <w:t xml:space="preserve">tative de </w:t>
      </w:r>
      <w:r w:rsidRPr="00D841D9">
        <w:rPr>
          <w:rFonts w:ascii="Garamond" w:hAnsi="Garamond"/>
          <w:i/>
          <w:iCs/>
          <w:noProof/>
          <w:sz w:val="20"/>
          <w:szCs w:val="20"/>
        </w:rPr>
        <w:t>logiciser</w:t>
      </w:r>
      <w:r w:rsidRPr="00D841D9">
        <w:rPr>
          <w:rFonts w:ascii="Garamond" w:hAnsi="Garamond" w:cs="Courier New"/>
          <w:i/>
          <w:noProof/>
          <w:sz w:val="20"/>
          <w:szCs w:val="20"/>
        </w:rPr>
        <w:t xml:space="preserve"> la mathématique</w:t>
      </w:r>
      <w:r w:rsidRPr="00167575">
        <w:rPr>
          <w:rFonts w:ascii="Garamond" w:hAnsi="Garamond" w:cs="Courier New"/>
          <w:noProof/>
          <w:sz w:val="20"/>
          <w:szCs w:val="20"/>
        </w:rPr>
        <w:t>, se formule en ceci</w:t>
      </w:r>
      <w:r w:rsidRPr="00D841D9">
        <w:rPr>
          <w:rFonts w:ascii="Garamond" w:hAnsi="Garamond" w:cs="Courier New"/>
          <w:noProof/>
          <w:sz w:val="14"/>
          <w:szCs w:val="14"/>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en ceci où vous reconnaîtrez la portée de ce que j’avance</w:t>
      </w:r>
    </w:p>
    <w:p w:rsidR="009B093B" w:rsidRDefault="0069013E">
      <w:pPr>
        <w:rPr>
          <w:rFonts w:ascii="Garamond" w:hAnsi="Garamond" w:cs="Courier New"/>
          <w:i/>
          <w:iCs/>
          <w:noProof/>
          <w:sz w:val="20"/>
          <w:szCs w:val="20"/>
        </w:rPr>
      </w:pPr>
      <w:r w:rsidRPr="00D841D9">
        <w:rPr>
          <w:rFonts w:ascii="Garamond" w:hAnsi="Garamond" w:cs="Courier New"/>
          <w:noProof/>
          <w:sz w:val="14"/>
          <w:szCs w:val="14"/>
        </w:rPr>
        <w:t>…</w:t>
      </w:r>
      <w:r w:rsidRPr="00167575">
        <w:rPr>
          <w:rFonts w:ascii="Garamond" w:hAnsi="Garamond" w:cs="Courier New"/>
          <w:noProof/>
          <w:sz w:val="20"/>
          <w:szCs w:val="20"/>
        </w:rPr>
        <w:t>c’est que, à prendre la propo</w:t>
      </w:r>
      <w:r w:rsidRPr="00167575">
        <w:rPr>
          <w:rFonts w:ascii="Garamond" w:hAnsi="Garamond" w:cs="Courier New"/>
          <w:noProof/>
          <w:sz w:val="20"/>
          <w:szCs w:val="20"/>
        </w:rPr>
        <w:softHyphen/>
        <w:t xml:space="preserve">sition comme </w:t>
      </w:r>
      <w:r w:rsidRPr="00167575">
        <w:rPr>
          <w:rFonts w:ascii="Garamond" w:hAnsi="Garamond"/>
          <w:i/>
          <w:iCs/>
          <w:noProof/>
          <w:sz w:val="20"/>
          <w:szCs w:val="20"/>
        </w:rPr>
        <w:t>fonction propositionnelle</w:t>
      </w:r>
      <w:r w:rsidRPr="00167575">
        <w:rPr>
          <w:rFonts w:ascii="Garamond" w:hAnsi="Garamond" w:cs="Courier New"/>
          <w:noProof/>
          <w:sz w:val="20"/>
          <w:szCs w:val="20"/>
        </w:rPr>
        <w:t xml:space="preserve">, nous aurons à marquer la </w:t>
      </w:r>
      <w:r w:rsidRPr="00167575">
        <w:rPr>
          <w:rFonts w:ascii="Garamond" w:hAnsi="Garamond"/>
          <w:i/>
          <w:iCs/>
          <w:noProof/>
          <w:sz w:val="20"/>
          <w:szCs w:val="20"/>
        </w:rPr>
        <w:t>fonc</w:t>
      </w:r>
      <w:r w:rsidRPr="00167575">
        <w:rPr>
          <w:rFonts w:ascii="Garamond" w:hAnsi="Garamond"/>
          <w:i/>
          <w:iCs/>
          <w:noProof/>
          <w:sz w:val="20"/>
          <w:szCs w:val="20"/>
        </w:rPr>
        <w:softHyphen/>
        <w:t>tion du verbe</w:t>
      </w:r>
      <w:r w:rsidRPr="00167575">
        <w:rPr>
          <w:rFonts w:ascii="Garamond" w:hAnsi="Garamond" w:cs="Courier New"/>
          <w:noProof/>
          <w:sz w:val="20"/>
          <w:szCs w:val="20"/>
        </w:rPr>
        <w:t xml:space="preserve"> </w:t>
      </w:r>
      <w:r w:rsidR="009B093B">
        <w:rPr>
          <w:rFonts w:ascii="Garamond" w:hAnsi="Garamond" w:cs="Courier New"/>
          <w:noProof/>
          <w:sz w:val="20"/>
          <w:szCs w:val="20"/>
        </w:rPr>
        <w:t xml:space="preserve">                 </w:t>
      </w:r>
      <w:r w:rsidRPr="00167575">
        <w:rPr>
          <w:rFonts w:ascii="Garamond" w:hAnsi="Garamond" w:cs="Courier New"/>
          <w:noProof/>
          <w:sz w:val="20"/>
          <w:szCs w:val="20"/>
        </w:rPr>
        <w:t xml:space="preserve">et non pas de ce qu’on en fait, à savoir fonction de </w:t>
      </w:r>
      <w:r w:rsidRPr="00167575">
        <w:rPr>
          <w:rFonts w:ascii="Garamond" w:hAnsi="Garamond" w:cs="Courier New"/>
          <w:i/>
          <w:iCs/>
          <w:noProof/>
          <w:sz w:val="20"/>
          <w:szCs w:val="20"/>
        </w:rPr>
        <w:t>prédi</w:t>
      </w:r>
      <w:r w:rsidRPr="00167575">
        <w:rPr>
          <w:rFonts w:ascii="Garamond" w:hAnsi="Garamond" w:cs="Courier New"/>
          <w:i/>
          <w:iCs/>
          <w:noProof/>
          <w:sz w:val="20"/>
          <w:szCs w:val="20"/>
        </w:rPr>
        <w:softHyphen/>
        <w:t>cat</w:t>
      </w:r>
      <w:r w:rsidRPr="00167575">
        <w:rPr>
          <w:rFonts w:ascii="Garamond" w:hAnsi="Garamond" w:cs="Courier New"/>
          <w:noProof/>
          <w:sz w:val="20"/>
          <w:szCs w:val="20"/>
        </w:rPr>
        <w:t>.</w:t>
      </w:r>
      <w:r w:rsidR="009B093B">
        <w:rPr>
          <w:rFonts w:ascii="Garamond" w:hAnsi="Garamond" w:cs="Courier New"/>
          <w:noProof/>
          <w:sz w:val="20"/>
          <w:szCs w:val="20"/>
        </w:rPr>
        <w:t xml:space="preserve"> </w:t>
      </w:r>
      <w:r w:rsidRPr="00167575">
        <w:rPr>
          <w:rFonts w:ascii="Garamond" w:hAnsi="Garamond" w:cs="Courier New"/>
          <w:noProof/>
          <w:sz w:val="20"/>
          <w:szCs w:val="20"/>
        </w:rPr>
        <w:t xml:space="preserve">La fonction du verbe, prenons ici le verbe </w:t>
      </w:r>
      <w:r w:rsidRPr="00167575">
        <w:rPr>
          <w:rFonts w:ascii="Garamond" w:hAnsi="Garamond" w:cs="Courier New"/>
          <w:i/>
          <w:iCs/>
          <w:noProof/>
          <w:sz w:val="20"/>
          <w:szCs w:val="20"/>
        </w:rPr>
        <w:t>demander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p>
    <w:p w:rsidR="009B093B" w:rsidRDefault="009B093B">
      <w:pPr>
        <w:rPr>
          <w:rFonts w:ascii="Garamond" w:hAnsi="Garamond" w:cs="Courier New"/>
          <w:i/>
          <w:iCs/>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i/>
          <w:iCs/>
          <w:noProof/>
          <w:sz w:val="20"/>
          <w:szCs w:val="20"/>
        </w:rPr>
        <w:t>-</w:t>
      </w:r>
      <w:r w:rsidRPr="00167575">
        <w:rPr>
          <w:rFonts w:ascii="Garamond" w:hAnsi="Garamond" w:cs="Courier New"/>
          <w:noProof/>
          <w:sz w:val="20"/>
          <w:szCs w:val="20"/>
        </w:rPr>
        <w:t> </w:t>
      </w:r>
      <w:r w:rsidRPr="00167575">
        <w:rPr>
          <w:rFonts w:ascii="Garamond" w:hAnsi="Garamond"/>
          <w:i/>
          <w:iCs/>
          <w:noProof/>
          <w:color w:val="0000CC"/>
          <w:sz w:val="20"/>
          <w:szCs w:val="20"/>
        </w:rPr>
        <w:t xml:space="preserve">je te </w:t>
      </w:r>
      <w:r w:rsidRPr="00167575">
        <w:rPr>
          <w:rFonts w:ascii="Garamond" w:hAnsi="Garamond"/>
          <w:i/>
          <w:iCs/>
          <w:noProof/>
          <w:color w:val="0000CC"/>
          <w:sz w:val="20"/>
          <w:szCs w:val="20"/>
          <w:u w:val="single"/>
        </w:rPr>
        <w:t>demande</w:t>
      </w:r>
      <w:r w:rsidRPr="00167575">
        <w:rPr>
          <w:rFonts w:ascii="Garamond" w:hAnsi="Garamond" w:cs="Courier New"/>
          <w:i/>
          <w:iCs/>
          <w:noProof/>
          <w:color w:val="0000FF"/>
          <w:sz w:val="20"/>
          <w:szCs w:val="20"/>
        </w:rPr>
        <w:t>…</w:t>
      </w:r>
      <w:r w:rsidRPr="00167575">
        <w:rPr>
          <w:rFonts w:ascii="Garamond" w:hAnsi="Garamond" w:cs="Courier New"/>
          <w:i/>
          <w:iCs/>
          <w:noProof/>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noProof/>
          <w:color w:val="0000CC"/>
          <w:sz w:val="20"/>
          <w:szCs w:val="20"/>
        </w:rPr>
        <w:t>F</w:t>
      </w:r>
      <w:r w:rsidRPr="00167575">
        <w:rPr>
          <w:rFonts w:ascii="Garamond" w:hAnsi="Garamond" w:cs="Courier New"/>
          <w:noProof/>
          <w:sz w:val="20"/>
          <w:szCs w:val="20"/>
        </w:rPr>
        <w:t xml:space="preserve">, </w:t>
      </w:r>
    </w:p>
    <w:p w:rsidR="0069013E" w:rsidRPr="00167575" w:rsidRDefault="0069013E" w:rsidP="009B093B">
      <w:pPr>
        <w:ind w:firstLine="708"/>
        <w:rPr>
          <w:rFonts w:ascii="Garamond" w:hAnsi="Garamond" w:cs="Courier New"/>
          <w:noProof/>
          <w:sz w:val="20"/>
          <w:szCs w:val="20"/>
        </w:rPr>
      </w:pPr>
      <w:r w:rsidRPr="00167575">
        <w:rPr>
          <w:rFonts w:ascii="Garamond" w:hAnsi="Garamond" w:cs="Courier New"/>
          <w:noProof/>
          <w:sz w:val="20"/>
          <w:szCs w:val="20"/>
        </w:rPr>
        <w:t xml:space="preserve">j’ouvre la parenthèse,  </w:t>
      </w:r>
      <w:r w:rsidRPr="00167575">
        <w:rPr>
          <w:rFonts w:ascii="Garamond" w:hAnsi="Garamond"/>
          <w:noProof/>
          <w:color w:val="0000CC"/>
          <w:sz w:val="20"/>
          <w:szCs w:val="20"/>
        </w:rPr>
        <w:t>x</w:t>
      </w:r>
      <w:r w:rsidRPr="00167575">
        <w:rPr>
          <w:rFonts w:ascii="Garamond" w:hAnsi="Garamond" w:cs="Courier New"/>
          <w:noProof/>
          <w:sz w:val="20"/>
          <w:szCs w:val="20"/>
        </w:rPr>
        <w:t xml:space="preserve">, </w:t>
      </w:r>
      <w:r w:rsidRPr="00167575">
        <w:rPr>
          <w:rFonts w:ascii="Garamond" w:hAnsi="Garamond"/>
          <w:noProof/>
          <w:color w:val="0000CC"/>
          <w:sz w:val="20"/>
          <w:szCs w:val="20"/>
        </w:rPr>
        <w:t>y</w:t>
      </w:r>
      <w:r w:rsidRPr="00167575">
        <w:rPr>
          <w:rFonts w:ascii="Garamond" w:hAnsi="Garamond" w:cs="Courier New"/>
          <w:noProof/>
          <w:sz w:val="20"/>
          <w:szCs w:val="20"/>
        </w:rPr>
        <w:t xml:space="preserve"> c’est </w:t>
      </w:r>
      <w:r w:rsidRPr="00167575">
        <w:rPr>
          <w:rFonts w:ascii="Garamond" w:hAnsi="Garamond"/>
          <w:i/>
          <w:iCs/>
          <w:noProof/>
          <w:color w:val="0000CC"/>
          <w:sz w:val="20"/>
          <w:szCs w:val="20"/>
        </w:rPr>
        <w:t>je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et </w:t>
      </w:r>
      <w:r w:rsidRPr="00167575">
        <w:rPr>
          <w:rFonts w:ascii="Garamond" w:hAnsi="Garamond"/>
          <w:i/>
          <w:iCs/>
          <w:noProof/>
          <w:color w:val="0000CC"/>
          <w:sz w:val="20"/>
          <w:szCs w:val="20"/>
        </w:rPr>
        <w:t>te</w:t>
      </w:r>
      <w:r w:rsidRPr="00167575">
        <w:rPr>
          <w:rFonts w:ascii="Garamond" w:hAnsi="Garamond" w:cs="Courier New"/>
          <w:noProof/>
          <w:sz w:val="20"/>
          <w:szCs w:val="20"/>
        </w:rPr>
        <w:t xml:space="preserve"> … </w:t>
      </w:r>
      <w:r w:rsidRPr="00167575">
        <w:rPr>
          <w:rFonts w:ascii="Garamond" w:hAnsi="Garamond"/>
          <w:noProof/>
          <w:color w:val="0000CC"/>
          <w:sz w:val="20"/>
          <w:szCs w:val="20"/>
        </w:rPr>
        <w:t>F(x, y</w:t>
      </w:r>
      <w:r w:rsidRPr="00167575">
        <w:rPr>
          <w:rFonts w:ascii="Garamond" w:hAnsi="Garamond" w:cs="Courier New"/>
          <w:noProof/>
          <w:sz w:val="20"/>
          <w:szCs w:val="20"/>
        </w:rPr>
        <w:t xml:space="preserve">,… qu’est-ce que je te demande ? </w:t>
      </w:r>
    </w:p>
    <w:p w:rsidR="0069013E" w:rsidRPr="00167575" w:rsidRDefault="0069013E">
      <w:pPr>
        <w:rPr>
          <w:rFonts w:ascii="Garamond" w:hAnsi="Garamond" w:cs="Courier New"/>
          <w:noProof/>
          <w:sz w:val="20"/>
          <w:szCs w:val="20"/>
        </w:rPr>
      </w:pPr>
      <w:r w:rsidRPr="00167575">
        <w:rPr>
          <w:rFonts w:ascii="Garamond" w:hAnsi="Garamond" w:cs="Courier New"/>
          <w:noProof/>
          <w:color w:val="0000CC"/>
          <w:sz w:val="20"/>
          <w:szCs w:val="20"/>
        </w:rPr>
        <w:t>…</w:t>
      </w:r>
      <w:r w:rsidRPr="00167575">
        <w:rPr>
          <w:rFonts w:ascii="Garamond" w:hAnsi="Garamond"/>
          <w:i/>
          <w:iCs/>
          <w:noProof/>
          <w:color w:val="0000CC"/>
          <w:sz w:val="20"/>
          <w:szCs w:val="20"/>
        </w:rPr>
        <w:t>de refuser</w:t>
      </w:r>
      <w:r w:rsidRPr="00167575">
        <w:rPr>
          <w:rFonts w:ascii="Garamond" w:hAnsi="Garamond" w:cs="Courier New"/>
          <w:noProof/>
          <w:color w:val="0000CC"/>
          <w:sz w:val="20"/>
          <w:szCs w:val="20"/>
        </w:rPr>
        <w:t>…</w:t>
      </w:r>
      <w:r w:rsidRPr="00167575">
        <w:rPr>
          <w:rFonts w:ascii="Garamond" w:hAnsi="Garamond" w:cs="Courier New"/>
          <w:noProof/>
          <w:sz w:val="20"/>
          <w:szCs w:val="20"/>
        </w:rPr>
        <w:t xml:space="preserve"> autre verbe. </w:t>
      </w:r>
    </w:p>
    <w:p w:rsidR="001473EB" w:rsidRPr="00167575" w:rsidRDefault="001473EB">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 veut dire qu’à la place de ce qui pourrait être ici la petite caresse sur le tête du chien, c’est-à-dire </w:t>
      </w:r>
      <w:r w:rsidRPr="00167575">
        <w:rPr>
          <w:rFonts w:ascii="Garamond" w:hAnsi="Garamond"/>
          <w:noProof/>
          <w:color w:val="0000CC"/>
          <w:sz w:val="20"/>
          <w:szCs w:val="20"/>
        </w:rPr>
        <w:t>z</w:t>
      </w:r>
      <w:r w:rsidRPr="00167575">
        <w:rPr>
          <w:rFonts w:ascii="Garamond" w:hAnsi="Garamond" w:cs="Courier New"/>
          <w:noProof/>
          <w:sz w:val="20"/>
          <w:szCs w:val="20"/>
        </w:rPr>
        <w:t xml:space="preserve">, vous avez par exemple f et de nouveau </w:t>
      </w:r>
      <w:r w:rsidRPr="00167575">
        <w:rPr>
          <w:rFonts w:ascii="Garamond" w:hAnsi="Garamond"/>
          <w:noProof/>
          <w:color w:val="0000CC"/>
          <w:sz w:val="20"/>
          <w:szCs w:val="20"/>
        </w:rPr>
        <w:t>x, y : F (x, y, f(x, y))</w:t>
      </w:r>
      <w:r w:rsidR="009B093B">
        <w:rPr>
          <w:rFonts w:ascii="Garamond" w:hAnsi="Garamond" w:cs="Courier New"/>
          <w:noProof/>
          <w:sz w:val="20"/>
          <w:szCs w:val="20"/>
        </w:rPr>
        <w:t xml:space="preserve">. </w:t>
      </w:r>
      <w:r w:rsidRPr="00167575">
        <w:rPr>
          <w:rFonts w:ascii="Garamond" w:hAnsi="Garamond" w:cs="Courier New"/>
          <w:noProof/>
          <w:sz w:val="20"/>
          <w:szCs w:val="20"/>
        </w:rPr>
        <w:t xml:space="preserve">Et là, </w:t>
      </w:r>
      <w:r w:rsidRPr="009B093B">
        <w:rPr>
          <w:rFonts w:ascii="Garamond" w:hAnsi="Garamond" w:cs="Courier New"/>
          <w:i/>
          <w:noProof/>
          <w:sz w:val="20"/>
          <w:szCs w:val="20"/>
        </w:rPr>
        <w:t>est-</w:t>
      </w:r>
      <w:r w:rsidRPr="009B093B">
        <w:rPr>
          <w:rFonts w:ascii="Garamond" w:hAnsi="Garamond" w:cs="Courier New"/>
          <w:i/>
          <w:noProof/>
          <w:sz w:val="20"/>
          <w:szCs w:val="20"/>
        </w:rPr>
        <w:softHyphen/>
        <w:t>ce que vous êtes forcés de terminer</w:t>
      </w:r>
      <w:r w:rsidRPr="00167575">
        <w:rPr>
          <w:rFonts w:ascii="Garamond" w:hAnsi="Garamond" w:cs="Courier New"/>
          <w:noProof/>
          <w:sz w:val="20"/>
          <w:szCs w:val="20"/>
        </w:rPr>
        <w:t xml:space="preserve"> c’est-à-dire d’y mettre ici </w:t>
      </w:r>
      <w:r w:rsidRPr="00167575">
        <w:rPr>
          <w:rFonts w:ascii="Garamond" w:hAnsi="Garamond"/>
          <w:noProof/>
          <w:color w:val="0000CC"/>
          <w:sz w:val="20"/>
          <w:szCs w:val="20"/>
        </w:rPr>
        <w:t>z</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n’est nullement nécessaire car vous pouvez avoir très bien… par exemple je mets un </w:t>
      </w:r>
      <w:r w:rsidRPr="00167575">
        <w:rPr>
          <w:rFonts w:ascii="Garamond" w:hAnsi="Garamond"/>
          <w:noProof/>
          <w:color w:val="0000CC"/>
          <w:sz w:val="20"/>
          <w:szCs w:val="20"/>
        </w:rPr>
        <w:t>φ</w:t>
      </w:r>
      <w:r w:rsidRPr="00167575">
        <w:rPr>
          <w:rFonts w:ascii="Garamond" w:hAnsi="Garamond" w:cs="Courier New"/>
          <w:noProof/>
          <w:sz w:val="20"/>
          <w:szCs w:val="20"/>
        </w:rPr>
        <w:t xml:space="preserve">, ne le mettons pas </w:t>
      </w:r>
      <w:r w:rsidRPr="00167575">
        <w:rPr>
          <w:rFonts w:ascii="Garamond" w:hAnsi="Garamond" w:cs="Courier New"/>
          <w:noProof/>
          <w:color w:val="0000CC"/>
          <w:sz w:val="20"/>
          <w:szCs w:val="20"/>
        </w:rPr>
        <w:sym w:font="Symbol" w:char="F046"/>
      </w:r>
      <w:r w:rsidRPr="00167575">
        <w:rPr>
          <w:rFonts w:ascii="Garamond" w:hAnsi="Garamond" w:cs="Courier New"/>
          <w:noProof/>
          <w:color w:val="0000CC"/>
          <w:sz w:val="20"/>
          <w:szCs w:val="20"/>
        </w:rPr>
        <w:t xml:space="preserve"> </w:t>
      </w:r>
      <w:r w:rsidRPr="00167575">
        <w:rPr>
          <w:rFonts w:ascii="Garamond" w:hAnsi="Garamond" w:cs="Courier New"/>
          <w:noProof/>
          <w:sz w:val="20"/>
          <w:szCs w:val="20"/>
        </w:rPr>
        <w:t xml:space="preserve">parce que tout à l’heure ça fera des confusions,  je mets un petit </w:t>
      </w:r>
      <w:r w:rsidRPr="00167575">
        <w:rPr>
          <w:rFonts w:ascii="Garamond" w:hAnsi="Garamond"/>
          <w:noProof/>
          <w:color w:val="0000CC"/>
          <w:sz w:val="20"/>
          <w:szCs w:val="20"/>
        </w:rPr>
        <w:t>φ</w:t>
      </w:r>
      <w:r w:rsidRPr="00167575">
        <w:rPr>
          <w:rFonts w:ascii="Garamond" w:hAnsi="Garamond" w:cs="Courier New"/>
          <w:noProof/>
          <w:sz w:val="20"/>
          <w:szCs w:val="20"/>
        </w:rPr>
        <w:t xml:space="preserve">, et encore </w:t>
      </w:r>
      <w:r w:rsidRPr="00167575">
        <w:rPr>
          <w:rFonts w:ascii="Garamond" w:hAnsi="Garamond"/>
          <w:noProof/>
          <w:color w:val="0000CC"/>
          <w:sz w:val="20"/>
          <w:szCs w:val="20"/>
        </w:rPr>
        <w:t>x, y</w:t>
      </w:r>
      <w:r w:rsidRPr="00167575">
        <w:rPr>
          <w:rFonts w:ascii="Garamond" w:hAnsi="Garamond" w:cs="Courier New"/>
          <w:noProof/>
          <w:sz w:val="20"/>
          <w:szCs w:val="20"/>
        </w:rPr>
        <w:t xml:space="preserve"> : </w:t>
      </w:r>
      <w:r w:rsidRPr="00167575">
        <w:rPr>
          <w:rFonts w:ascii="Garamond" w:hAnsi="Garamond" w:cs="Courier New"/>
          <w:noProof/>
          <w:color w:val="0000CC"/>
          <w:sz w:val="20"/>
          <w:szCs w:val="20"/>
        </w:rPr>
        <w:t>…</w:t>
      </w:r>
      <w:r w:rsidRPr="00167575">
        <w:rPr>
          <w:rFonts w:ascii="Garamond" w:hAnsi="Garamond"/>
          <w:i/>
          <w:iCs/>
          <w:noProof/>
          <w:color w:val="0000CC"/>
          <w:sz w:val="20"/>
          <w:szCs w:val="20"/>
        </w:rPr>
        <w:t>ce que je t’offre</w:t>
      </w:r>
      <w:r w:rsidRPr="00167575">
        <w:rPr>
          <w:rFonts w:ascii="Garamond" w:hAnsi="Garamond" w:cs="Courier New"/>
          <w:noProof/>
          <w:color w:val="0000FF"/>
          <w:sz w:val="20"/>
          <w:szCs w:val="20"/>
        </w:rPr>
        <w: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Moyennant quoi, nous avons à fermer </w:t>
      </w:r>
      <w:r w:rsidRPr="00167575">
        <w:rPr>
          <w:rFonts w:ascii="Garamond" w:hAnsi="Garamond" w:cs="Courier New"/>
          <w:i/>
          <w:iCs/>
          <w:noProof/>
          <w:sz w:val="20"/>
          <w:szCs w:val="20"/>
        </w:rPr>
        <w:t>trois parenthèses</w:t>
      </w:r>
      <w:r w:rsidRPr="00167575">
        <w:rPr>
          <w:rFonts w:ascii="Garamond" w:hAnsi="Garamond" w:cs="Courier New"/>
          <w:noProof/>
          <w:sz w:val="20"/>
          <w:szCs w:val="20"/>
        </w:rPr>
        <w:t xml:space="preserve"> :</w:t>
      </w:r>
      <w:r w:rsidR="009B093B">
        <w:rPr>
          <w:rFonts w:ascii="Garamond" w:hAnsi="Garamond" w:cs="Courier New"/>
          <w:noProof/>
          <w:sz w:val="20"/>
          <w:szCs w:val="20"/>
        </w:rPr>
        <w:t xml:space="preserve"> </w:t>
      </w:r>
      <w:r w:rsidRPr="00167575">
        <w:rPr>
          <w:rFonts w:ascii="Garamond" w:hAnsi="Garamond"/>
          <w:noProof/>
          <w:color w:val="0000CC"/>
          <w:sz w:val="20"/>
          <w:szCs w:val="20"/>
        </w:rPr>
        <w:t>F(x, y, f(x, y, φ(x, y)))</w:t>
      </w:r>
      <w:r w:rsidRPr="00167575">
        <w:rPr>
          <w:rFonts w:ascii="Garamond" w:hAnsi="Garamond" w:cs="Courier New"/>
          <w:noProof/>
          <w:sz w:val="20"/>
          <w:szCs w:val="20"/>
        </w:rPr>
        <w:t>.</w:t>
      </w:r>
    </w:p>
    <w:p w:rsidR="001473EB" w:rsidRPr="00167575" w:rsidRDefault="001473EB">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à quoi je vous conduis est ceci : c’est de savoir non pas - vous allez le voir - comment surgit le </w:t>
      </w:r>
      <w:r w:rsidRPr="00167575">
        <w:rPr>
          <w:rFonts w:ascii="Garamond" w:hAnsi="Garamond"/>
          <w:i/>
          <w:iCs/>
          <w:noProof/>
          <w:color w:val="0000CC"/>
          <w:sz w:val="20"/>
          <w:szCs w:val="20"/>
        </w:rPr>
        <w:t>sens</w:t>
      </w:r>
      <w:r w:rsidRPr="00167575">
        <w:rPr>
          <w:rFonts w:ascii="Garamond" w:hAnsi="Garamond" w:cs="Courier New"/>
          <w:noProof/>
          <w:sz w:val="20"/>
          <w:szCs w:val="20"/>
        </w:rPr>
        <w:t xml:space="preserve">, </w:t>
      </w:r>
    </w:p>
    <w:p w:rsidR="009B093B" w:rsidRDefault="0069013E">
      <w:pPr>
        <w:rPr>
          <w:rFonts w:ascii="Garamond" w:hAnsi="Garamond" w:cs="Courier New"/>
          <w:noProof/>
          <w:sz w:val="20"/>
          <w:szCs w:val="20"/>
        </w:rPr>
      </w:pPr>
      <w:r w:rsidRPr="00167575">
        <w:rPr>
          <w:rFonts w:ascii="Garamond" w:hAnsi="Garamond" w:cs="Courier New"/>
          <w:noProof/>
          <w:sz w:val="20"/>
          <w:szCs w:val="20"/>
        </w:rPr>
        <w:t xml:space="preserve">mais comment c’est d’un </w:t>
      </w:r>
      <w:r w:rsidRPr="00167575">
        <w:rPr>
          <w:rFonts w:ascii="Garamond" w:hAnsi="Garamond"/>
          <w:i/>
          <w:iCs/>
          <w:noProof/>
          <w:sz w:val="20"/>
          <w:szCs w:val="20"/>
        </w:rPr>
        <w:t>nœud de sens</w:t>
      </w:r>
      <w:r w:rsidRPr="00167575">
        <w:rPr>
          <w:rFonts w:ascii="Garamond" w:hAnsi="Garamond" w:cs="Courier New"/>
          <w:noProof/>
          <w:sz w:val="20"/>
          <w:szCs w:val="20"/>
        </w:rPr>
        <w:t xml:space="preserve"> que sur</w:t>
      </w:r>
      <w:r w:rsidRPr="00167575">
        <w:rPr>
          <w:rFonts w:ascii="Garamond" w:hAnsi="Garamond" w:cs="Courier New"/>
          <w:noProof/>
          <w:sz w:val="20"/>
          <w:szCs w:val="20"/>
        </w:rPr>
        <w:softHyphen/>
        <w:t>git l’objet, l’objet lui-même et pour le nommer, puisque je l’ai nommé comme j’ai pu, l’</w:t>
      </w:r>
      <w:r w:rsidRPr="00167575">
        <w:rPr>
          <w:rFonts w:ascii="Garamond" w:hAnsi="Garamond"/>
          <w:i/>
          <w:iCs/>
          <w:noProof/>
          <w:color w:val="0000CC"/>
          <w:sz w:val="20"/>
          <w:szCs w:val="20"/>
        </w:rPr>
        <w:t>objet petit( a)</w:t>
      </w:r>
      <w:r w:rsidR="009B093B">
        <w:rPr>
          <w:rFonts w:ascii="Garamond" w:hAnsi="Garamond" w:cs="Courier New"/>
          <w:i/>
          <w:iCs/>
          <w:noProof/>
          <w:sz w:val="20"/>
          <w:szCs w:val="20"/>
        </w:rPr>
        <w:t>.</w:t>
      </w:r>
      <w:r w:rsidRPr="00167575">
        <w:rPr>
          <w:rFonts w:ascii="Garamond" w:hAnsi="Garamond" w:cs="Courier New"/>
          <w:noProof/>
          <w:sz w:val="20"/>
          <w:szCs w:val="20"/>
        </w:rPr>
        <w:t xml:space="preserve">Je sais que… il est très </w:t>
      </w:r>
      <w:r w:rsidRPr="00167575">
        <w:rPr>
          <w:rFonts w:ascii="Garamond" w:hAnsi="Garamond" w:cs="Courier New"/>
          <w:i/>
          <w:iCs/>
          <w:noProof/>
          <w:sz w:val="20"/>
          <w:szCs w:val="20"/>
        </w:rPr>
        <w:t>captivant</w:t>
      </w:r>
      <w:r w:rsidRPr="00167575">
        <w:rPr>
          <w:rFonts w:ascii="Garamond" w:hAnsi="Garamond" w:cs="Courier New"/>
          <w:noProof/>
          <w:sz w:val="20"/>
          <w:szCs w:val="20"/>
        </w:rPr>
        <w:t xml:space="preserve"> de lire WITTGENSTEIN. </w:t>
      </w:r>
    </w:p>
    <w:p w:rsidR="009B093B" w:rsidRDefault="009B093B">
      <w:pPr>
        <w:rPr>
          <w:rFonts w:ascii="Garamond" w:hAnsi="Garamond" w:cs="Courier New"/>
          <w:noProof/>
          <w:sz w:val="20"/>
          <w:szCs w:val="20"/>
        </w:rPr>
      </w:pPr>
    </w:p>
    <w:p w:rsidR="009B093B" w:rsidRDefault="0069013E">
      <w:pPr>
        <w:rPr>
          <w:rFonts w:ascii="Garamond" w:hAnsi="Garamond" w:cs="Courier New"/>
          <w:noProof/>
          <w:sz w:val="20"/>
          <w:szCs w:val="20"/>
        </w:rPr>
      </w:pPr>
      <w:r w:rsidRPr="00167575">
        <w:rPr>
          <w:rFonts w:ascii="Garamond" w:hAnsi="Garamond" w:cs="Courier New"/>
          <w:noProof/>
          <w:sz w:val="20"/>
          <w:szCs w:val="20"/>
        </w:rPr>
        <w:t>WITTGENSTEIN, pen</w:t>
      </w:r>
      <w:r w:rsidRPr="00167575">
        <w:rPr>
          <w:rFonts w:ascii="Garamond" w:hAnsi="Garamond" w:cs="Courier New"/>
          <w:noProof/>
          <w:sz w:val="20"/>
          <w:szCs w:val="20"/>
        </w:rPr>
        <w:softHyphen/>
        <w:t xml:space="preserve">dant toute sa vie, avec un ascétisme admirable, a énoncé ceci que je concentre : </w:t>
      </w:r>
    </w:p>
    <w:p w:rsidR="009B093B" w:rsidRDefault="0069013E">
      <w:pPr>
        <w:rPr>
          <w:rFonts w:ascii="Garamond" w:hAnsi="Garamond" w:cs="Courier New"/>
          <w:noProof/>
          <w:sz w:val="20"/>
          <w:szCs w:val="20"/>
        </w:rPr>
      </w:pPr>
      <w:r w:rsidRPr="00167575">
        <w:rPr>
          <w:rFonts w:ascii="Garamond" w:hAnsi="Garamond" w:cs="Courier New"/>
          <w:noProof/>
          <w:sz w:val="20"/>
          <w:szCs w:val="20"/>
        </w:rPr>
        <w:t>« </w:t>
      </w:r>
      <w:r w:rsidRPr="00167575">
        <w:rPr>
          <w:rFonts w:ascii="Garamond" w:hAnsi="Garamond"/>
          <w:i/>
          <w:iCs/>
          <w:noProof/>
          <w:color w:val="0000CC"/>
          <w:sz w:val="20"/>
          <w:szCs w:val="20"/>
        </w:rPr>
        <w:t>ce qui ne peut pas se dire, eh bien, n’en parlons pas</w:t>
      </w:r>
      <w:r w:rsidR="009B093B">
        <w:rPr>
          <w:rFonts w:ascii="Garamond" w:hAnsi="Garamond" w:cs="Courier New"/>
          <w:noProof/>
          <w:sz w:val="20"/>
          <w:szCs w:val="20"/>
        </w:rPr>
        <w:t xml:space="preserve"> ». </w:t>
      </w:r>
      <w:r w:rsidRPr="00167575">
        <w:rPr>
          <w:rFonts w:ascii="Garamond" w:hAnsi="Garamond"/>
          <w:sz w:val="20"/>
          <w:szCs w:val="20"/>
        </w:rPr>
        <w:t>Moyen</w:t>
      </w:r>
      <w:r w:rsidRPr="00167575">
        <w:rPr>
          <w:rFonts w:ascii="Garamond" w:hAnsi="Garamond"/>
          <w:sz w:val="20"/>
          <w:szCs w:val="20"/>
        </w:rPr>
        <w:softHyphen/>
        <w:t xml:space="preserve">nant quoi il pouvait dire presque rien. </w:t>
      </w:r>
      <w:r w:rsidR="001473EB" w:rsidRPr="00167575">
        <w:rPr>
          <w:rFonts w:ascii="Garamond" w:hAnsi="Garamond" w:cs="Courier New"/>
          <w:noProof/>
          <w:sz w:val="20"/>
          <w:szCs w:val="20"/>
        </w:rPr>
        <w:t>À</w:t>
      </w:r>
      <w:r w:rsidRPr="00167575">
        <w:rPr>
          <w:rFonts w:ascii="Garamond" w:hAnsi="Garamond" w:cs="Courier New"/>
          <w:noProof/>
          <w:sz w:val="20"/>
          <w:szCs w:val="20"/>
        </w:rPr>
        <w:t xml:space="preserve"> tout instant </w:t>
      </w:r>
    </w:p>
    <w:p w:rsidR="0069013E" w:rsidRPr="00167575" w:rsidRDefault="0069013E">
      <w:pPr>
        <w:rPr>
          <w:rFonts w:ascii="Garamond" w:hAnsi="Garamond" w:cs="Courier New"/>
          <w:noProof/>
          <w:sz w:val="20"/>
          <w:szCs w:val="20"/>
        </w:rPr>
      </w:pPr>
      <w:r w:rsidRPr="009B093B">
        <w:rPr>
          <w:rFonts w:ascii="Garamond" w:hAnsi="Garamond" w:cs="Courier New"/>
          <w:i/>
          <w:noProof/>
          <w:sz w:val="20"/>
          <w:szCs w:val="20"/>
        </w:rPr>
        <w:t>il descendait du trottoir et il était dans le ruisseau, c’est-à-dire qu’il remontait sur le trot</w:t>
      </w:r>
      <w:r w:rsidRPr="009B093B">
        <w:rPr>
          <w:rFonts w:ascii="Garamond" w:hAnsi="Garamond" w:cs="Courier New"/>
          <w:i/>
          <w:noProof/>
          <w:sz w:val="20"/>
          <w:szCs w:val="20"/>
        </w:rPr>
        <w:softHyphen/>
        <w:t>toir</w:t>
      </w:r>
      <w:r w:rsidRPr="00167575">
        <w:rPr>
          <w:rFonts w:ascii="Garamond" w:hAnsi="Garamond" w:cs="Courier New"/>
          <w:noProof/>
          <w:sz w:val="20"/>
          <w:szCs w:val="20"/>
        </w:rPr>
        <w:t xml:space="preserve">, le trottoir défini par cette exigence. </w:t>
      </w:r>
    </w:p>
    <w:p w:rsidR="001473EB" w:rsidRPr="00167575" w:rsidRDefault="001473EB">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n’est assurément pas parce qu’en somme mon ami KOJÈVE a expressément formulé la même règle…</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Dieu sait que lui ne l’observait pas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ce n’est pas parce qu’il l’a for</w:t>
      </w:r>
      <w:r w:rsidRPr="00167575">
        <w:rPr>
          <w:rFonts w:ascii="Garamond" w:hAnsi="Garamond" w:cs="Courier New"/>
          <w:noProof/>
          <w:sz w:val="20"/>
          <w:szCs w:val="20"/>
        </w:rPr>
        <w:softHyphen/>
        <w:t xml:space="preserve">mulée que je me croirais obligé d’en rester à la démonstration, </w:t>
      </w:r>
      <w:r w:rsidR="009B093B">
        <w:rPr>
          <w:rFonts w:ascii="Garamond" w:hAnsi="Garamond" w:cs="Courier New"/>
          <w:noProof/>
          <w:sz w:val="20"/>
          <w:szCs w:val="20"/>
        </w:rPr>
        <w:t xml:space="preserve">                            </w:t>
      </w:r>
      <w:r w:rsidRPr="00167575">
        <w:rPr>
          <w:rFonts w:ascii="Garamond" w:hAnsi="Garamond" w:cs="Courier New"/>
          <w:noProof/>
          <w:sz w:val="20"/>
          <w:szCs w:val="20"/>
        </w:rPr>
        <w:t>à la vivan</w:t>
      </w:r>
      <w:r w:rsidRPr="00167575">
        <w:rPr>
          <w:rFonts w:ascii="Garamond" w:hAnsi="Garamond" w:cs="Courier New"/>
          <w:noProof/>
          <w:sz w:val="20"/>
          <w:szCs w:val="20"/>
        </w:rPr>
        <w:softHyphen/>
        <w:t>te démonstration qu’en a donnée WITTGENSTEIN.</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très précisément - me semble-t-il - de </w:t>
      </w:r>
      <w:r w:rsidRPr="00167575">
        <w:rPr>
          <w:rFonts w:ascii="Garamond" w:hAnsi="Garamond"/>
          <w:i/>
          <w:iCs/>
          <w:noProof/>
          <w:color w:val="0000CC"/>
          <w:sz w:val="20"/>
          <w:szCs w:val="20"/>
        </w:rPr>
        <w:t>ce</w:t>
      </w:r>
      <w:r w:rsidRPr="00167575">
        <w:rPr>
          <w:rFonts w:ascii="Garamond" w:hAnsi="Garamond" w:cs="Courier New"/>
          <w:noProof/>
          <w:sz w:val="20"/>
          <w:szCs w:val="20"/>
        </w:rPr>
        <w:t xml:space="preserve"> dont on ne peut pas par</w:t>
      </w:r>
      <w:r w:rsidRPr="00167575">
        <w:rPr>
          <w:rFonts w:ascii="Garamond" w:hAnsi="Garamond" w:cs="Courier New"/>
          <w:noProof/>
          <w:sz w:val="20"/>
          <w:szCs w:val="20"/>
        </w:rPr>
        <w:softHyphen/>
        <w:t>ler qu’il s’agit, quand je désigne du «</w:t>
      </w:r>
      <w:r w:rsidR="009B093B">
        <w:rPr>
          <w:rFonts w:ascii="Garamond" w:hAnsi="Garamond" w:cs="Courier New"/>
          <w:noProof/>
          <w:sz w:val="20"/>
          <w:szCs w:val="20"/>
        </w:rPr>
        <w:t xml:space="preserve"> </w:t>
      </w:r>
      <w:r w:rsidRPr="00167575">
        <w:rPr>
          <w:rFonts w:ascii="Garamond" w:hAnsi="Garamond"/>
          <w:i/>
          <w:iCs/>
          <w:noProof/>
          <w:color w:val="0000CC"/>
          <w:sz w:val="20"/>
          <w:szCs w:val="20"/>
        </w:rPr>
        <w:t>c’est pas ça</w:t>
      </w:r>
      <w:r w:rsidRPr="00167575">
        <w:rPr>
          <w:rFonts w:ascii="Garamond" w:hAnsi="Garamond" w:cs="Courier New"/>
          <w:noProof/>
          <w:color w:val="0000CC"/>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ce qui seul motive une demande telle que « </w:t>
      </w:r>
      <w:r w:rsidRPr="00167575">
        <w:rPr>
          <w:rFonts w:ascii="Garamond" w:hAnsi="Garamond" w:cs="Courier New"/>
          <w:noProof/>
          <w:color w:val="0000CC"/>
          <w:sz w:val="20"/>
          <w:szCs w:val="20"/>
        </w:rPr>
        <w:t>…</w:t>
      </w:r>
      <w:r w:rsidRPr="00167575">
        <w:rPr>
          <w:rFonts w:ascii="Garamond" w:hAnsi="Garamond"/>
          <w:i/>
          <w:iCs/>
          <w:noProof/>
          <w:color w:val="0000CC"/>
          <w:sz w:val="20"/>
          <w:szCs w:val="20"/>
        </w:rPr>
        <w:t>de refuser ce que je t’offre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Et pourtant s’il y a quelque chose qui peut être sensible à tout le monde, c’est bien ce « </w:t>
      </w:r>
      <w:r w:rsidRPr="00167575">
        <w:rPr>
          <w:rFonts w:ascii="Garamond" w:hAnsi="Garamond" w:cs="Courier New"/>
          <w:noProof/>
          <w:color w:val="0000CC"/>
          <w:sz w:val="20"/>
          <w:szCs w:val="20"/>
        </w:rPr>
        <w:t>…</w:t>
      </w:r>
      <w:r w:rsidRPr="00167575">
        <w:rPr>
          <w:rFonts w:ascii="Garamond" w:hAnsi="Garamond"/>
          <w:i/>
          <w:iCs/>
          <w:noProof/>
          <w:color w:val="0000CC"/>
          <w:sz w:val="20"/>
          <w:szCs w:val="20"/>
        </w:rPr>
        <w:t>c’est pas ça</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Nous y sommes à chaque instant de notre existence. </w:t>
      </w:r>
    </w:p>
    <w:p w:rsidR="009B093B" w:rsidRDefault="009B093B">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alors, tâchons de voir ce que ça veut dire. Car ce « </w:t>
      </w:r>
      <w:r w:rsidRPr="00167575">
        <w:rPr>
          <w:rFonts w:ascii="Garamond" w:hAnsi="Garamond" w:cs="Courier New"/>
          <w:noProof/>
          <w:color w:val="0000CC"/>
          <w:sz w:val="20"/>
          <w:szCs w:val="20"/>
        </w:rPr>
        <w:t>…</w:t>
      </w:r>
      <w:r w:rsidRPr="00167575">
        <w:rPr>
          <w:rFonts w:ascii="Garamond" w:hAnsi="Garamond"/>
          <w:i/>
          <w:iCs/>
          <w:noProof/>
          <w:color w:val="0000CC"/>
          <w:sz w:val="20"/>
          <w:szCs w:val="20"/>
        </w:rPr>
        <w:t>c’est pas ça</w:t>
      </w:r>
      <w:r w:rsidRPr="00167575">
        <w:rPr>
          <w:rFonts w:ascii="Garamond" w:hAnsi="Garamond" w:cs="Courier New"/>
          <w:noProof/>
          <w:sz w:val="20"/>
          <w:szCs w:val="20"/>
        </w:rPr>
        <w:t xml:space="preserve"> », nous pouvons le laisser </w:t>
      </w:r>
      <w:r w:rsidRPr="00167575">
        <w:rPr>
          <w:rFonts w:ascii="Garamond" w:hAnsi="Garamond"/>
          <w:i/>
          <w:iCs/>
          <w:noProof/>
          <w:sz w:val="20"/>
          <w:szCs w:val="20"/>
        </w:rPr>
        <w:t>à sa place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à sa place dominante, moyennant quoi évidemment nous n’en verrons jamais le bout.</w:t>
      </w:r>
    </w:p>
    <w:p w:rsidR="001473EB" w:rsidRPr="00167575" w:rsidRDefault="001473EB">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au lieu de le couper, tâchons de le mettre dans l’énoncé lui-même. C’est pas ça </w:t>
      </w:r>
      <w:r w:rsidR="009B093B">
        <w:rPr>
          <w:rFonts w:ascii="Garamond" w:hAnsi="Garamond" w:cs="Courier New"/>
          <w:noProof/>
          <w:sz w:val="20"/>
          <w:szCs w:val="20"/>
        </w:rPr>
        <w:t>-</w:t>
      </w:r>
      <w:r w:rsidRPr="00167575">
        <w:rPr>
          <w:rFonts w:ascii="Garamond" w:hAnsi="Garamond" w:cs="Courier New"/>
          <w:noProof/>
          <w:sz w:val="20"/>
          <w:szCs w:val="20"/>
        </w:rPr>
        <w:t xml:space="preserve"> quoi ? </w:t>
      </w:r>
    </w:p>
    <w:p w:rsidR="009B093B" w:rsidRDefault="0069013E">
      <w:pPr>
        <w:rPr>
          <w:rFonts w:ascii="Garamond" w:hAnsi="Garamond" w:cs="Courier New"/>
          <w:noProof/>
          <w:sz w:val="20"/>
          <w:szCs w:val="20"/>
        </w:rPr>
      </w:pPr>
      <w:r w:rsidRPr="00167575">
        <w:rPr>
          <w:rFonts w:ascii="Garamond" w:hAnsi="Garamond" w:cs="Courier New"/>
          <w:noProof/>
          <w:sz w:val="20"/>
          <w:szCs w:val="20"/>
        </w:rPr>
        <w:t xml:space="preserve">Mettons-le de la façon la plus simple, ici le </w:t>
      </w:r>
      <w:r w:rsidRPr="00167575">
        <w:rPr>
          <w:rFonts w:ascii="Garamond" w:hAnsi="Garamond"/>
          <w:i/>
          <w:iCs/>
          <w:noProof/>
          <w:color w:val="0000FF"/>
          <w:sz w:val="20"/>
          <w:szCs w:val="20"/>
        </w:rPr>
        <w:t>je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ici le </w:t>
      </w:r>
      <w:r w:rsidRPr="00167575">
        <w:rPr>
          <w:rFonts w:ascii="Garamond" w:hAnsi="Garamond"/>
          <w:i/>
          <w:iCs/>
          <w:noProof/>
          <w:color w:val="0000FF"/>
          <w:sz w:val="20"/>
          <w:szCs w:val="20"/>
        </w:rPr>
        <w:t>te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ici </w:t>
      </w:r>
      <w:r w:rsidRPr="00167575">
        <w:rPr>
          <w:rFonts w:ascii="Garamond" w:hAnsi="Garamond"/>
          <w:i/>
          <w:iCs/>
          <w:noProof/>
          <w:color w:val="0000FF"/>
          <w:sz w:val="20"/>
          <w:szCs w:val="20"/>
        </w:rPr>
        <w:t>je te demande</w:t>
      </w:r>
      <w:r w:rsidRPr="00167575">
        <w:rPr>
          <w:rFonts w:ascii="Garamond" w:hAnsi="Garamond"/>
          <w:i/>
          <w:iCs/>
          <w:noProof/>
          <w:sz w:val="20"/>
          <w:szCs w:val="20"/>
        </w:rPr>
        <w:t> </w:t>
      </w:r>
      <w:r w:rsidRPr="00167575">
        <w:rPr>
          <w:rFonts w:ascii="Garamond" w:hAnsi="Garamond"/>
          <w:noProof/>
          <w:sz w:val="20"/>
          <w:szCs w:val="20"/>
        </w:rPr>
        <w:t>:</w:t>
      </w:r>
      <w:r w:rsidRPr="00167575">
        <w:rPr>
          <w:rFonts w:ascii="Garamond" w:hAnsi="Garamond"/>
          <w:i/>
          <w:iCs/>
          <w:noProof/>
          <w:sz w:val="20"/>
          <w:szCs w:val="20"/>
        </w:rPr>
        <w:t xml:space="preserve"> </w:t>
      </w:r>
      <w:r w:rsidRPr="00167575">
        <w:rPr>
          <w:rFonts w:ascii="Garamond" w:hAnsi="Garamond"/>
          <w:b/>
          <w:bCs/>
          <w:noProof/>
          <w:color w:val="0000FF"/>
          <w:sz w:val="20"/>
          <w:szCs w:val="20"/>
        </w:rPr>
        <w:t>D</w:t>
      </w:r>
      <w:r w:rsidRPr="00167575">
        <w:rPr>
          <w:rFonts w:ascii="Garamond" w:hAnsi="Garamond"/>
          <w:noProof/>
          <w:sz w:val="20"/>
          <w:szCs w:val="20"/>
        </w:rPr>
        <w:t xml:space="preserve">, </w:t>
      </w:r>
      <w:r w:rsidRPr="00167575">
        <w:rPr>
          <w:rFonts w:ascii="Garamond" w:hAnsi="Garamond"/>
          <w:i/>
          <w:iCs/>
          <w:noProof/>
          <w:color w:val="0000FF"/>
          <w:sz w:val="20"/>
          <w:szCs w:val="20"/>
        </w:rPr>
        <w:t>de me refuser</w:t>
      </w:r>
      <w:r w:rsidRPr="00167575">
        <w:rPr>
          <w:rFonts w:ascii="Garamond" w:hAnsi="Garamond"/>
          <w:i/>
          <w:iCs/>
          <w:noProof/>
          <w:sz w:val="20"/>
          <w:szCs w:val="20"/>
        </w:rPr>
        <w:t> </w:t>
      </w:r>
      <w:r w:rsidRPr="00167575">
        <w:rPr>
          <w:rFonts w:ascii="Garamond" w:hAnsi="Garamond"/>
          <w:noProof/>
          <w:sz w:val="20"/>
          <w:szCs w:val="20"/>
        </w:rPr>
        <w:t>:</w:t>
      </w:r>
      <w:r w:rsidRPr="00167575">
        <w:rPr>
          <w:rFonts w:ascii="Garamond" w:hAnsi="Garamond"/>
          <w:i/>
          <w:iCs/>
          <w:noProof/>
          <w:sz w:val="20"/>
          <w:szCs w:val="20"/>
        </w:rPr>
        <w:t xml:space="preserve"> </w:t>
      </w:r>
      <w:r w:rsidRPr="00167575">
        <w:rPr>
          <w:rFonts w:ascii="Garamond" w:hAnsi="Garamond"/>
          <w:b/>
          <w:bCs/>
          <w:noProof/>
          <w:color w:val="0000FF"/>
          <w:sz w:val="20"/>
          <w:szCs w:val="20"/>
        </w:rPr>
        <w:t>R</w:t>
      </w:r>
      <w:r w:rsidRPr="00167575">
        <w:rPr>
          <w:rFonts w:ascii="Garamond" w:hAnsi="Garamond" w:cs="Courier New"/>
          <w:noProof/>
          <w:sz w:val="20"/>
          <w:szCs w:val="20"/>
        </w:rPr>
        <w:t xml:space="preserve">, </w:t>
      </w:r>
      <w:r w:rsidRPr="00167575">
        <w:rPr>
          <w:rFonts w:ascii="Garamond" w:hAnsi="Garamond"/>
          <w:i/>
          <w:iCs/>
          <w:noProof/>
          <w:color w:val="0000FF"/>
          <w:sz w:val="20"/>
          <w:szCs w:val="20"/>
        </w:rPr>
        <w:t>ce que je t’offre</w:t>
      </w:r>
      <w:r w:rsidRPr="00167575">
        <w:rPr>
          <w:rFonts w:ascii="Garamond" w:hAnsi="Garamond"/>
          <w:i/>
          <w:iCs/>
          <w:noProof/>
          <w:sz w:val="20"/>
          <w:szCs w:val="20"/>
        </w:rPr>
        <w:t> </w:t>
      </w:r>
      <w:r w:rsidRPr="00167575">
        <w:rPr>
          <w:rFonts w:ascii="Garamond" w:hAnsi="Garamond"/>
          <w:noProof/>
          <w:sz w:val="20"/>
          <w:szCs w:val="20"/>
        </w:rPr>
        <w:t>:</w:t>
      </w:r>
      <w:r w:rsidRPr="00167575">
        <w:rPr>
          <w:rFonts w:ascii="Garamond" w:hAnsi="Garamond"/>
          <w:i/>
          <w:iCs/>
          <w:noProof/>
          <w:sz w:val="20"/>
          <w:szCs w:val="20"/>
        </w:rPr>
        <w:t xml:space="preserve"> </w:t>
      </w:r>
      <w:r w:rsidRPr="00167575">
        <w:rPr>
          <w:rFonts w:ascii="Garamond" w:hAnsi="Garamond"/>
          <w:b/>
          <w:bCs/>
          <w:noProof/>
          <w:color w:val="0000FF"/>
          <w:sz w:val="20"/>
          <w:szCs w:val="20"/>
        </w:rPr>
        <w:t>O</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puis là il y a de la perte : </w:t>
      </w:r>
      <w:r w:rsidRPr="00167575">
        <w:rPr>
          <w:rFonts w:ascii="Garamond" w:hAnsi="Garamond"/>
          <w:b/>
          <w:bCs/>
          <w:noProof/>
          <w:color w:val="0000FF"/>
          <w:sz w:val="20"/>
          <w:szCs w:val="20"/>
        </w:rPr>
        <w:t>Ç</w:t>
      </w:r>
      <w:r w:rsidRPr="00167575">
        <w:rPr>
          <w:rFonts w:ascii="Garamond" w:hAnsi="Garamond" w:cs="Courier New"/>
          <w:noProof/>
          <w:sz w:val="20"/>
          <w:szCs w:val="20"/>
        </w:rPr>
        <w:t xml:space="preserve"> .</w:t>
      </w:r>
    </w:p>
    <w:p w:rsidR="0069013E" w:rsidRPr="00167575" w:rsidRDefault="0058419D" w:rsidP="009B093B">
      <w:pPr>
        <w:jc w:val="center"/>
        <w:rPr>
          <w:rFonts w:ascii="Garamond" w:hAnsi="Garamond" w:cs="Courier New"/>
          <w:noProof/>
          <w:sz w:val="20"/>
          <w:szCs w:val="20"/>
        </w:rPr>
      </w:pPr>
      <w:r w:rsidRPr="00167575">
        <w:rPr>
          <w:rFonts w:ascii="Garamond" w:hAnsi="Garamond" w:cs="Courier New"/>
          <w:noProof/>
          <w:sz w:val="20"/>
          <w:szCs w:val="20"/>
        </w:rPr>
        <w:lastRenderedPageBreak/>
        <w:drawing>
          <wp:inline distT="0" distB="0" distL="0" distR="0" wp14:anchorId="70DFF205" wp14:editId="5A54A020">
            <wp:extent cx="1118076" cy="1073353"/>
            <wp:effectExtent l="0" t="0" r="0" b="0"/>
            <wp:docPr id="43" name="Image 43" desc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a"/>
                    <pic:cNvPicPr>
                      <a:picLocks noChangeAspect="1" noChangeArrowheads="1"/>
                    </pic:cNvPicPr>
                  </pic:nvPicPr>
                  <pic:blipFill>
                    <a:blip r:embed="rId44" cstate="print"/>
                    <a:srcRect/>
                    <a:stretch>
                      <a:fillRect/>
                    </a:stretch>
                  </pic:blipFill>
                  <pic:spPr bwMode="auto">
                    <a:xfrm>
                      <a:off x="0" y="0"/>
                      <a:ext cx="1118929" cy="1074172"/>
                    </a:xfrm>
                    <a:prstGeom prst="rect">
                      <a:avLst/>
                    </a:prstGeom>
                    <a:noFill/>
                    <a:ln w="9525">
                      <a:noFill/>
                      <a:miter lim="800000"/>
                      <a:headEnd/>
                      <a:tailEnd/>
                    </a:ln>
                  </pic:spPr>
                </pic:pic>
              </a:graphicData>
            </a:graphic>
          </wp:inline>
        </w:drawing>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si c’est pas ce que je t’offre, si c’est parce que « </w:t>
      </w:r>
      <w:r w:rsidRPr="00167575">
        <w:rPr>
          <w:rFonts w:ascii="Garamond" w:hAnsi="Garamond"/>
          <w:i/>
          <w:iCs/>
          <w:noProof/>
          <w:color w:val="0000CC"/>
          <w:sz w:val="20"/>
          <w:szCs w:val="20"/>
        </w:rPr>
        <w:t>c’est pas ça</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que je te demande de refuser, </w:t>
      </w:r>
    </w:p>
    <w:p w:rsidR="0069013E" w:rsidRPr="00167575" w:rsidRDefault="0069013E">
      <w:pPr>
        <w:rPr>
          <w:rFonts w:ascii="Garamond" w:hAnsi="Garamond" w:cs="Courier New"/>
          <w:noProof/>
          <w:sz w:val="20"/>
          <w:szCs w:val="20"/>
        </w:rPr>
      </w:pPr>
      <w:r w:rsidRPr="009B093B">
        <w:rPr>
          <w:rFonts w:ascii="Garamond" w:hAnsi="Garamond" w:cs="Courier New"/>
          <w:i/>
          <w:noProof/>
          <w:sz w:val="20"/>
          <w:szCs w:val="20"/>
        </w:rPr>
        <w:t>c’est pas ce que je t’offre que tu refuses, alors j’ai pas à te le demander</w:t>
      </w:r>
      <w:r w:rsidRPr="00167575">
        <w:rPr>
          <w:rFonts w:ascii="Garamond" w:hAnsi="Garamond" w:cs="Courier New"/>
          <w:noProof/>
          <w:sz w:val="20"/>
          <w:szCs w:val="20"/>
        </w:rPr>
        <w:t xml:space="preserve">. Et voilà qu’ici aussi ça se coupe </w:t>
      </w:r>
      <w:r w:rsidRPr="009B093B">
        <w:rPr>
          <w:rFonts w:ascii="Garamond" w:hAnsi="Garamond" w:cs="Courier New"/>
          <w:noProof/>
          <w:color w:val="C00000"/>
          <w:sz w:val="16"/>
          <w:szCs w:val="16"/>
        </w:rPr>
        <w:t>[en R]</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58419D">
      <w:pPr>
        <w:ind w:left="3540" w:firstLine="708"/>
        <w:rPr>
          <w:rFonts w:ascii="Garamond" w:hAnsi="Garamond" w:cs="Courier New"/>
          <w:noProof/>
          <w:sz w:val="20"/>
          <w:szCs w:val="20"/>
        </w:rPr>
      </w:pPr>
      <w:r w:rsidRPr="00167575">
        <w:rPr>
          <w:rFonts w:ascii="Garamond" w:hAnsi="Garamond" w:cs="Courier New"/>
          <w:noProof/>
          <w:sz w:val="20"/>
          <w:szCs w:val="20"/>
        </w:rPr>
        <w:drawing>
          <wp:inline distT="0" distB="0" distL="0" distR="0" wp14:anchorId="3877890F" wp14:editId="5CD1CDBA">
            <wp:extent cx="306671" cy="1179833"/>
            <wp:effectExtent l="0" t="0" r="0" b="0"/>
            <wp:docPr id="44" name="Image 44" descr="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a"/>
                    <pic:cNvPicPr>
                      <a:picLocks noChangeAspect="1" noChangeArrowheads="1"/>
                    </pic:cNvPicPr>
                  </pic:nvPicPr>
                  <pic:blipFill>
                    <a:blip r:embed="rId45" cstate="print"/>
                    <a:srcRect/>
                    <a:stretch>
                      <a:fillRect/>
                    </a:stretch>
                  </pic:blipFill>
                  <pic:spPr bwMode="auto">
                    <a:xfrm>
                      <a:off x="0" y="0"/>
                      <a:ext cx="308109" cy="1185366"/>
                    </a:xfrm>
                    <a:prstGeom prst="rect">
                      <a:avLst/>
                    </a:prstGeom>
                    <a:noFill/>
                    <a:ln w="9525">
                      <a:noFill/>
                      <a:miter lim="800000"/>
                      <a:headEnd/>
                      <a:tailEnd/>
                    </a:ln>
                  </pic:spPr>
                </pic:pic>
              </a:graphicData>
            </a:graphic>
          </wp:inline>
        </w:drawing>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Moyennant quoi, </w:t>
      </w:r>
      <w:r w:rsidRPr="009B093B">
        <w:rPr>
          <w:rFonts w:ascii="Garamond" w:hAnsi="Garamond" w:cs="Courier New"/>
          <w:i/>
          <w:noProof/>
          <w:sz w:val="20"/>
          <w:szCs w:val="20"/>
        </w:rPr>
        <w:t>si j’ai pas à te demander de le refuser, pourquoi</w:t>
      </w:r>
      <w:r w:rsidR="009B093B" w:rsidRPr="009B093B">
        <w:rPr>
          <w:rFonts w:ascii="Garamond" w:hAnsi="Garamond" w:cs="Courier New"/>
          <w:i/>
          <w:noProof/>
          <w:sz w:val="20"/>
          <w:szCs w:val="20"/>
        </w:rPr>
        <w:t xml:space="preserve"> est-ce que je te le demande</w:t>
      </w:r>
      <w:r w:rsidR="009B093B">
        <w:rPr>
          <w:rFonts w:ascii="Garamond" w:hAnsi="Garamond" w:cs="Courier New"/>
          <w:noProof/>
          <w:sz w:val="20"/>
          <w:szCs w:val="20"/>
        </w:rPr>
        <w:t xml:space="preserve"> ? </w:t>
      </w:r>
      <w:r w:rsidRPr="00167575">
        <w:rPr>
          <w:rFonts w:ascii="Garamond" w:hAnsi="Garamond" w:cs="Courier New"/>
          <w:noProof/>
          <w:sz w:val="20"/>
          <w:szCs w:val="20"/>
        </w:rPr>
        <w:t xml:space="preserve">Ça se coupe aussi ici </w:t>
      </w:r>
      <w:r w:rsidRPr="009B093B">
        <w:rPr>
          <w:rFonts w:ascii="Garamond" w:hAnsi="Garamond" w:cs="Courier New"/>
          <w:noProof/>
          <w:color w:val="C00000"/>
          <w:sz w:val="16"/>
          <w:szCs w:val="16"/>
        </w:rPr>
        <w:t>[en D]</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58419D">
      <w:pPr>
        <w:ind w:left="3540" w:firstLine="708"/>
        <w:rPr>
          <w:rFonts w:ascii="Garamond" w:hAnsi="Garamond" w:cs="Courier New"/>
          <w:noProof/>
          <w:sz w:val="20"/>
          <w:szCs w:val="20"/>
        </w:rPr>
      </w:pPr>
      <w:r w:rsidRPr="00167575">
        <w:rPr>
          <w:rFonts w:ascii="Garamond" w:hAnsi="Garamond" w:cs="Courier New"/>
          <w:noProof/>
          <w:sz w:val="20"/>
          <w:szCs w:val="20"/>
        </w:rPr>
        <w:drawing>
          <wp:inline distT="0" distB="0" distL="0" distR="0" wp14:anchorId="77CE4B22" wp14:editId="40254D24">
            <wp:extent cx="237777" cy="1055142"/>
            <wp:effectExtent l="0" t="0" r="0" b="0"/>
            <wp:docPr id="45" name="Image 45" descr="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2a"/>
                    <pic:cNvPicPr>
                      <a:picLocks noChangeAspect="1" noChangeArrowheads="1"/>
                    </pic:cNvPicPr>
                  </pic:nvPicPr>
                  <pic:blipFill>
                    <a:blip r:embed="rId46" cstate="print"/>
                    <a:srcRect/>
                    <a:stretch>
                      <a:fillRect/>
                    </a:stretch>
                  </pic:blipFill>
                  <pic:spPr bwMode="auto">
                    <a:xfrm>
                      <a:off x="0" y="0"/>
                      <a:ext cx="238913" cy="1060184"/>
                    </a:xfrm>
                    <a:prstGeom prst="rect">
                      <a:avLst/>
                    </a:prstGeom>
                    <a:noFill/>
                    <a:ln w="9525">
                      <a:noFill/>
                      <a:miter lim="800000"/>
                      <a:headEnd/>
                      <a:tailEnd/>
                    </a:ln>
                  </pic:spPr>
                </pic:pic>
              </a:graphicData>
            </a:graphic>
          </wp:inline>
        </w:drawing>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Moyennant quoi, pour reprendre dans </w:t>
      </w:r>
      <w:r w:rsidRPr="00167575">
        <w:rPr>
          <w:rFonts w:ascii="Garamond" w:hAnsi="Garamond"/>
          <w:i/>
          <w:noProof/>
          <w:sz w:val="20"/>
          <w:szCs w:val="20"/>
        </w:rPr>
        <w:t>un schéma plus correct</w:t>
      </w:r>
      <w:r w:rsidRPr="00167575">
        <w:rPr>
          <w:rFonts w:ascii="Garamond" w:hAnsi="Garamond" w:cs="Courier New"/>
          <w:noProof/>
          <w:sz w:val="20"/>
          <w:szCs w:val="20"/>
        </w:rPr>
        <w:t> :</w:t>
      </w:r>
    </w:p>
    <w:p w:rsidR="0069013E" w:rsidRPr="00167575" w:rsidRDefault="0069013E">
      <w:pPr>
        <w:rPr>
          <w:rFonts w:ascii="Garamond" w:hAnsi="Garamond" w:cs="Courier New"/>
          <w:noProof/>
          <w:sz w:val="20"/>
          <w:szCs w:val="20"/>
        </w:rPr>
      </w:pPr>
    </w:p>
    <w:p w:rsidR="0069013E" w:rsidRPr="00167575" w:rsidRDefault="0058419D" w:rsidP="009B093B">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013CF044" wp14:editId="19DA0DBD">
            <wp:extent cx="1226820" cy="893826"/>
            <wp:effectExtent l="0" t="0" r="0" b="0"/>
            <wp:docPr id="46" name="Image 46" descr="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3a"/>
                    <pic:cNvPicPr>
                      <a:picLocks noChangeAspect="1" noChangeArrowheads="1"/>
                    </pic:cNvPicPr>
                  </pic:nvPicPr>
                  <pic:blipFill>
                    <a:blip r:embed="rId47" cstate="print"/>
                    <a:srcRect/>
                    <a:stretch>
                      <a:fillRect/>
                    </a:stretch>
                  </pic:blipFill>
                  <pic:spPr bwMode="auto">
                    <a:xfrm>
                      <a:off x="0" y="0"/>
                      <a:ext cx="1228290" cy="894897"/>
                    </a:xfrm>
                    <a:prstGeom prst="rect">
                      <a:avLst/>
                    </a:prstGeom>
                    <a:noFill/>
                    <a:ln w="9525">
                      <a:noFill/>
                      <a:miter lim="800000"/>
                      <a:headEnd/>
                      <a:tailEnd/>
                    </a:ln>
                  </pic:spPr>
                </pic:pic>
              </a:graphicData>
            </a:graphic>
          </wp:inline>
        </w:drawing>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1473EB" w:rsidRDefault="0069013E">
      <w:pPr>
        <w:rPr>
          <w:rFonts w:ascii="Garamond" w:hAnsi="Garamond" w:cs="Courier New"/>
          <w:noProof/>
          <w:sz w:val="20"/>
          <w:szCs w:val="20"/>
        </w:rPr>
      </w:pPr>
      <w:r w:rsidRPr="00167575">
        <w:rPr>
          <w:rFonts w:ascii="Garamond" w:hAnsi="Garamond" w:cs="Courier New"/>
          <w:noProof/>
          <w:sz w:val="20"/>
          <w:szCs w:val="20"/>
        </w:rPr>
        <w:t xml:space="preserve">où le </w:t>
      </w:r>
      <w:r w:rsidRPr="00167575">
        <w:rPr>
          <w:rFonts w:ascii="Garamond" w:hAnsi="Garamond"/>
          <w:i/>
          <w:iCs/>
          <w:noProof/>
          <w:color w:val="0000FF"/>
          <w:sz w:val="20"/>
          <w:szCs w:val="20"/>
        </w:rPr>
        <w:t>je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et le </w:t>
      </w:r>
      <w:r w:rsidRPr="00167575">
        <w:rPr>
          <w:rFonts w:ascii="Garamond" w:hAnsi="Garamond"/>
          <w:i/>
          <w:iCs/>
          <w:noProof/>
          <w:color w:val="0000FF"/>
          <w:sz w:val="20"/>
          <w:szCs w:val="20"/>
        </w:rPr>
        <w:t>te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sont ici, la </w:t>
      </w:r>
      <w:r w:rsidRPr="00167575">
        <w:rPr>
          <w:rFonts w:ascii="Garamond" w:hAnsi="Garamond"/>
          <w:b/>
          <w:bCs/>
          <w:i/>
          <w:iCs/>
          <w:noProof/>
          <w:color w:val="0000FF"/>
          <w:sz w:val="20"/>
          <w:szCs w:val="20"/>
        </w:rPr>
        <w:t>D</w:t>
      </w:r>
      <w:r w:rsidRPr="00167575">
        <w:rPr>
          <w:rFonts w:ascii="Garamond" w:hAnsi="Garamond"/>
          <w:i/>
          <w:iCs/>
          <w:noProof/>
          <w:color w:val="0000FF"/>
          <w:sz w:val="20"/>
          <w:szCs w:val="20"/>
        </w:rPr>
        <w:t>emande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ici, le </w:t>
      </w:r>
      <w:r w:rsidRPr="00167575">
        <w:rPr>
          <w:rFonts w:ascii="Garamond" w:hAnsi="Garamond"/>
          <w:b/>
          <w:bCs/>
          <w:i/>
          <w:iCs/>
          <w:noProof/>
          <w:color w:val="0000FF"/>
          <w:sz w:val="20"/>
          <w:szCs w:val="20"/>
        </w:rPr>
        <w:t>R</w:t>
      </w:r>
      <w:r w:rsidRPr="00167575">
        <w:rPr>
          <w:rFonts w:ascii="Garamond" w:hAnsi="Garamond"/>
          <w:i/>
          <w:iCs/>
          <w:noProof/>
          <w:color w:val="0000FF"/>
          <w:sz w:val="20"/>
          <w:szCs w:val="20"/>
        </w:rPr>
        <w:t>efuser</w:t>
      </w:r>
      <w:r w:rsidRPr="00167575">
        <w:rPr>
          <w:rFonts w:ascii="Garamond" w:hAnsi="Garamond" w:cs="Courier New"/>
          <w:i/>
          <w:iCs/>
          <w:noProof/>
          <w:sz w:val="20"/>
          <w:szCs w:val="20"/>
        </w:rPr>
        <w:t xml:space="preserve">, </w:t>
      </w:r>
      <w:r w:rsidRPr="00167575">
        <w:rPr>
          <w:rFonts w:ascii="Garamond" w:hAnsi="Garamond" w:cs="Courier New"/>
          <w:noProof/>
          <w:sz w:val="20"/>
          <w:szCs w:val="20"/>
        </w:rPr>
        <w:t>ici, et l’</w:t>
      </w:r>
      <w:r w:rsidRPr="00167575">
        <w:rPr>
          <w:rFonts w:ascii="Garamond" w:hAnsi="Garamond"/>
          <w:b/>
          <w:bCs/>
          <w:i/>
          <w:iCs/>
          <w:noProof/>
          <w:color w:val="0000FF"/>
          <w:sz w:val="20"/>
          <w:szCs w:val="20"/>
        </w:rPr>
        <w:t>O</w:t>
      </w:r>
      <w:r w:rsidRPr="00167575">
        <w:rPr>
          <w:rFonts w:ascii="Garamond" w:hAnsi="Garamond"/>
          <w:i/>
          <w:iCs/>
          <w:noProof/>
          <w:color w:val="0000FF"/>
          <w:sz w:val="20"/>
          <w:szCs w:val="20"/>
        </w:rPr>
        <w:t>ffre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ici. À savoir une première tétrade qui est celle-ci : </w:t>
      </w:r>
    </w:p>
    <w:p w:rsidR="009B093B" w:rsidRPr="00167575" w:rsidRDefault="009B093B">
      <w:pPr>
        <w:rPr>
          <w:rFonts w:ascii="Garamond" w:hAnsi="Garamond" w:cs="Courier New"/>
          <w:noProof/>
          <w:sz w:val="20"/>
          <w:szCs w:val="20"/>
        </w:rPr>
      </w:pPr>
    </w:p>
    <w:p w:rsidR="0069013E" w:rsidRPr="00167575" w:rsidRDefault="0069013E" w:rsidP="004A5538">
      <w:pPr>
        <w:pStyle w:val="Paragraphedeliste"/>
        <w:numPr>
          <w:ilvl w:val="0"/>
          <w:numId w:val="2"/>
        </w:numPr>
        <w:rPr>
          <w:rFonts w:ascii="Garamond" w:hAnsi="Garamond" w:cs="Courier New"/>
          <w:i/>
          <w:iCs/>
          <w:noProof/>
          <w:color w:val="0000CC"/>
          <w:sz w:val="20"/>
          <w:szCs w:val="20"/>
        </w:rPr>
      </w:pPr>
      <w:r w:rsidRPr="00167575">
        <w:rPr>
          <w:rFonts w:ascii="Garamond" w:hAnsi="Garamond"/>
          <w:i/>
          <w:iCs/>
          <w:noProof/>
          <w:color w:val="0000CC"/>
          <w:sz w:val="20"/>
          <w:szCs w:val="20"/>
        </w:rPr>
        <w:t>Je te demande de refuser</w:t>
      </w:r>
      <w:r w:rsidRPr="00167575">
        <w:rPr>
          <w:rFonts w:ascii="Garamond" w:hAnsi="Garamond" w:cs="Courier New"/>
          <w:noProof/>
          <w:color w:val="0000CC"/>
          <w:sz w:val="20"/>
          <w:szCs w:val="20"/>
        </w:rPr>
        <w:t>.</w:t>
      </w:r>
      <w:r w:rsidRPr="00167575">
        <w:rPr>
          <w:rFonts w:ascii="Garamond" w:hAnsi="Garamond" w:cs="Courier New"/>
          <w:i/>
          <w:iCs/>
          <w:noProof/>
          <w:color w:val="0000CC"/>
          <w:sz w:val="20"/>
          <w:szCs w:val="20"/>
        </w:rPr>
        <w:t xml:space="preserve"> </w:t>
      </w:r>
    </w:p>
    <w:p w:rsidR="001473EB" w:rsidRPr="00167575" w:rsidRDefault="001473EB">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Une seconde : </w:t>
      </w:r>
    </w:p>
    <w:p w:rsidR="001473EB" w:rsidRPr="00167575" w:rsidRDefault="001473EB">
      <w:pPr>
        <w:rPr>
          <w:rFonts w:ascii="Garamond" w:hAnsi="Garamond" w:cs="Courier New"/>
          <w:i/>
          <w:iCs/>
          <w:noProof/>
          <w:sz w:val="20"/>
          <w:szCs w:val="20"/>
        </w:rPr>
      </w:pPr>
    </w:p>
    <w:p w:rsidR="0069013E" w:rsidRPr="00167575" w:rsidRDefault="0069013E" w:rsidP="004A5538">
      <w:pPr>
        <w:pStyle w:val="Paragraphedeliste"/>
        <w:numPr>
          <w:ilvl w:val="0"/>
          <w:numId w:val="2"/>
        </w:numPr>
        <w:rPr>
          <w:rFonts w:ascii="Garamond" w:hAnsi="Garamond" w:cs="Courier New"/>
          <w:i/>
          <w:iCs/>
          <w:noProof/>
          <w:color w:val="0000CC"/>
          <w:sz w:val="20"/>
          <w:szCs w:val="20"/>
        </w:rPr>
      </w:pPr>
      <w:r w:rsidRPr="00167575">
        <w:rPr>
          <w:rFonts w:ascii="Garamond" w:hAnsi="Garamond"/>
          <w:i/>
          <w:iCs/>
          <w:noProof/>
          <w:color w:val="0000CC"/>
          <w:sz w:val="20"/>
          <w:szCs w:val="20"/>
        </w:rPr>
        <w:t>refuser ce que je t’offre</w:t>
      </w:r>
      <w:r w:rsidRPr="00167575">
        <w:rPr>
          <w:rFonts w:ascii="Garamond" w:hAnsi="Garamond" w:cs="Courier New"/>
          <w:i/>
          <w:iCs/>
          <w:noProof/>
          <w:color w:val="0000CC"/>
          <w:sz w:val="20"/>
          <w:szCs w:val="20"/>
        </w:rPr>
        <w:t>.</w:t>
      </w:r>
    </w:p>
    <w:p w:rsidR="0069013E" w:rsidRPr="00167575" w:rsidRDefault="0069013E">
      <w:pPr>
        <w:rPr>
          <w:rFonts w:ascii="Garamond" w:hAnsi="Garamond" w:cs="Courier New"/>
          <w:i/>
          <w:iCs/>
          <w:noProof/>
          <w:sz w:val="20"/>
          <w:szCs w:val="20"/>
        </w:rPr>
      </w:pPr>
    </w:p>
    <w:p w:rsidR="0069013E" w:rsidRPr="009B093B" w:rsidRDefault="0069013E">
      <w:pPr>
        <w:rPr>
          <w:rFonts w:ascii="Garamond" w:hAnsi="Garamond" w:cs="Courier New"/>
          <w:i/>
          <w:iCs/>
          <w:noProof/>
          <w:sz w:val="20"/>
          <w:szCs w:val="20"/>
        </w:rPr>
      </w:pPr>
      <w:r w:rsidRPr="00167575">
        <w:rPr>
          <w:rFonts w:ascii="Garamond" w:hAnsi="Garamond" w:cs="Courier New"/>
          <w:noProof/>
          <w:sz w:val="20"/>
          <w:szCs w:val="20"/>
        </w:rPr>
        <w:t xml:space="preserve">Peut-être - ce qui ne nous étonnera pas </w:t>
      </w:r>
      <w:r w:rsidR="009B093B">
        <w:rPr>
          <w:rFonts w:ascii="Garamond" w:hAnsi="Garamond" w:cs="Courier New"/>
          <w:noProof/>
          <w:sz w:val="20"/>
          <w:szCs w:val="20"/>
        </w:rPr>
        <w:t xml:space="preserve">- </w:t>
      </w:r>
      <w:r w:rsidRPr="00167575">
        <w:rPr>
          <w:rFonts w:ascii="Garamond" w:hAnsi="Garamond" w:cs="Courier New"/>
          <w:noProof/>
          <w:sz w:val="20"/>
          <w:szCs w:val="20"/>
        </w:rPr>
        <w:t>nous pouvons voir, dans la distance qu’il y a des deux pôles distincts de la demande et de l’offre, que c’est peut-être là qu’est le « …</w:t>
      </w:r>
      <w:r w:rsidRPr="00167575">
        <w:rPr>
          <w:rFonts w:ascii="Garamond" w:hAnsi="Garamond"/>
          <w:i/>
          <w:iCs/>
          <w:noProof/>
          <w:color w:val="0000CC"/>
          <w:sz w:val="20"/>
          <w:szCs w:val="20"/>
        </w:rPr>
        <w:t>c’est pas ça</w:t>
      </w:r>
      <w:r w:rsidRPr="00167575">
        <w:rPr>
          <w:rFonts w:ascii="Garamond" w:hAnsi="Garamond" w:cs="Courier New"/>
          <w:noProof/>
          <w:sz w:val="20"/>
          <w:szCs w:val="20"/>
        </w:rPr>
        <w:t> ».</w:t>
      </w:r>
      <w:r w:rsidR="009B093B">
        <w:rPr>
          <w:rFonts w:ascii="Garamond" w:hAnsi="Garamond" w:cs="Courier New"/>
          <w:i/>
          <w:iCs/>
          <w:noProof/>
          <w:sz w:val="20"/>
          <w:szCs w:val="20"/>
        </w:rPr>
        <w:t xml:space="preserve"> </w:t>
      </w:r>
      <w:r w:rsidRPr="00167575">
        <w:rPr>
          <w:rFonts w:ascii="Garamond" w:hAnsi="Garamond" w:cs="Courier New"/>
          <w:noProof/>
          <w:sz w:val="20"/>
          <w:szCs w:val="20"/>
        </w:rPr>
        <w:t xml:space="preserve">Mais, comme je viens de vous l’expliquer,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si nous devons ici dire que c’est l’espace qu’il y a,</w:t>
      </w:r>
      <w:r w:rsidR="009B093B">
        <w:rPr>
          <w:rFonts w:ascii="Garamond" w:hAnsi="Garamond" w:cs="Courier New"/>
          <w:noProof/>
          <w:sz w:val="20"/>
          <w:szCs w:val="20"/>
        </w:rPr>
        <w:t xml:space="preserve"> </w:t>
      </w:r>
      <w:r w:rsidRPr="00167575">
        <w:rPr>
          <w:rFonts w:ascii="Garamond" w:hAnsi="Garamond" w:cs="Courier New"/>
          <w:noProof/>
          <w:sz w:val="20"/>
          <w:szCs w:val="20"/>
        </w:rPr>
        <w:t xml:space="preserve">- qu’il peut y avoir - entre  ce que j’ai à te </w:t>
      </w:r>
      <w:r w:rsidRPr="00167575">
        <w:rPr>
          <w:rFonts w:ascii="Garamond" w:hAnsi="Garamond"/>
          <w:i/>
          <w:iCs/>
          <w:noProof/>
          <w:sz w:val="20"/>
          <w:szCs w:val="20"/>
        </w:rPr>
        <w:t>demander</w:t>
      </w:r>
      <w:r w:rsidRPr="00167575">
        <w:rPr>
          <w:rFonts w:ascii="Garamond" w:hAnsi="Garamond" w:cs="Courier New"/>
          <w:noProof/>
          <w:sz w:val="20"/>
          <w:szCs w:val="20"/>
        </w:rPr>
        <w:t xml:space="preserve"> et ce que je peux t’</w:t>
      </w:r>
      <w:r w:rsidRPr="00167575">
        <w:rPr>
          <w:rFonts w:ascii="Garamond" w:hAnsi="Garamond"/>
          <w:i/>
          <w:iCs/>
          <w:noProof/>
          <w:sz w:val="20"/>
          <w:szCs w:val="20"/>
        </w:rPr>
        <w:t>offrir</w:t>
      </w:r>
      <w:r w:rsidRPr="00167575">
        <w:rPr>
          <w:rFonts w:ascii="Garamond" w:hAnsi="Garamond" w:cs="Courier New"/>
          <w:noProof/>
          <w:sz w:val="20"/>
          <w:szCs w:val="20"/>
        </w:rPr>
        <w:t>, à partir de ce moment-là, il est également impossible de soutenir la relation de la demande au re</w:t>
      </w:r>
      <w:r w:rsidR="009B093B">
        <w:rPr>
          <w:rFonts w:ascii="Garamond" w:hAnsi="Garamond" w:cs="Courier New"/>
          <w:noProof/>
          <w:sz w:val="20"/>
          <w:szCs w:val="20"/>
        </w:rPr>
        <w:t xml:space="preserve">fuser, et du refuser à l’offre. </w:t>
      </w:r>
      <w:r w:rsidRPr="00167575">
        <w:rPr>
          <w:rFonts w:ascii="Garamond" w:hAnsi="Garamond" w:cs="Courier New"/>
          <w:noProof/>
          <w:sz w:val="20"/>
          <w:szCs w:val="20"/>
        </w:rPr>
        <w:t>Est-ce que j’ai besoin de commenter dans le détail</w:t>
      </w:r>
      <w:r w:rsidR="009B093B">
        <w:rPr>
          <w:rFonts w:ascii="Garamond" w:hAnsi="Garamond" w:cs="Courier New"/>
          <w:noProof/>
          <w:sz w:val="20"/>
          <w:szCs w:val="20"/>
        </w:rPr>
        <w:t xml:space="preserve"> </w:t>
      </w:r>
      <w:r w:rsidRPr="00167575">
        <w:rPr>
          <w:rFonts w:ascii="Garamond" w:hAnsi="Garamond" w:cs="Courier New"/>
          <w:noProof/>
          <w:sz w:val="20"/>
          <w:szCs w:val="20"/>
        </w:rPr>
        <w:t xml:space="preserve">? Ça sera peut-être quand même pas inutile. </w:t>
      </w:r>
    </w:p>
    <w:p w:rsidR="009B093B" w:rsidRDefault="0069013E">
      <w:pPr>
        <w:rPr>
          <w:rFonts w:ascii="Garamond" w:hAnsi="Garamond" w:cs="Courier New"/>
          <w:noProof/>
          <w:sz w:val="20"/>
          <w:szCs w:val="20"/>
        </w:rPr>
      </w:pPr>
      <w:r w:rsidRPr="00167575">
        <w:rPr>
          <w:rFonts w:ascii="Garamond" w:hAnsi="Garamond" w:cs="Courier New"/>
          <w:noProof/>
          <w:sz w:val="20"/>
          <w:szCs w:val="20"/>
        </w:rPr>
        <w:t>Pour la raison de ceci d’abord, vous pou</w:t>
      </w:r>
      <w:r w:rsidRPr="00167575">
        <w:rPr>
          <w:rFonts w:ascii="Garamond" w:hAnsi="Garamond" w:cs="Courier New"/>
          <w:noProof/>
          <w:sz w:val="20"/>
          <w:szCs w:val="20"/>
        </w:rPr>
        <w:softHyphen/>
        <w:t xml:space="preserve">vez vous demander comment ça se fait qu’après tout, de tout ça, </w:t>
      </w:r>
    </w:p>
    <w:p w:rsidR="009B093B" w:rsidRDefault="0069013E">
      <w:pPr>
        <w:rPr>
          <w:rFonts w:ascii="Garamond" w:hAnsi="Garamond" w:cs="Courier New"/>
          <w:noProof/>
          <w:sz w:val="20"/>
          <w:szCs w:val="20"/>
        </w:rPr>
      </w:pPr>
      <w:r w:rsidRPr="00167575">
        <w:rPr>
          <w:rFonts w:ascii="Garamond" w:hAnsi="Garamond" w:cs="Courier New"/>
          <w:noProof/>
          <w:sz w:val="20"/>
          <w:szCs w:val="20"/>
        </w:rPr>
        <w:t xml:space="preserve">je vous donne un schéma </w:t>
      </w:r>
      <w:r w:rsidRPr="00167575">
        <w:rPr>
          <w:rFonts w:ascii="Garamond" w:hAnsi="Garamond" w:cs="Courier New"/>
          <w:i/>
          <w:iCs/>
          <w:noProof/>
          <w:sz w:val="20"/>
          <w:szCs w:val="20"/>
        </w:rPr>
        <w:t>spatial</w:t>
      </w:r>
      <w:r w:rsidRPr="00167575">
        <w:rPr>
          <w:rFonts w:ascii="Garamond" w:hAnsi="Garamond" w:cs="Courier New"/>
          <w:noProof/>
          <w:sz w:val="20"/>
          <w:szCs w:val="20"/>
        </w:rPr>
        <w:t xml:space="preserve">. C’est pas de </w:t>
      </w:r>
      <w:r w:rsidRPr="00167575">
        <w:rPr>
          <w:rFonts w:ascii="Garamond" w:hAnsi="Garamond"/>
          <w:i/>
          <w:iCs/>
          <w:noProof/>
          <w:sz w:val="20"/>
          <w:szCs w:val="20"/>
        </w:rPr>
        <w:t>l’espace</w:t>
      </w:r>
      <w:r w:rsidRPr="00167575">
        <w:rPr>
          <w:rFonts w:ascii="Garamond" w:hAnsi="Garamond" w:cs="Courier New"/>
          <w:noProof/>
          <w:sz w:val="20"/>
          <w:szCs w:val="20"/>
        </w:rPr>
        <w:t xml:space="preserve"> qu’il s’agit. C’est de </w:t>
      </w:r>
      <w:r w:rsidRPr="00167575">
        <w:rPr>
          <w:rFonts w:ascii="Garamond" w:hAnsi="Garamond"/>
          <w:i/>
          <w:noProof/>
          <w:sz w:val="20"/>
          <w:szCs w:val="20"/>
        </w:rPr>
        <w:t>l’es</w:t>
      </w:r>
      <w:r w:rsidRPr="00167575">
        <w:rPr>
          <w:rFonts w:ascii="Garamond" w:hAnsi="Garamond"/>
          <w:i/>
          <w:noProof/>
          <w:sz w:val="20"/>
          <w:szCs w:val="20"/>
        </w:rPr>
        <w:softHyphen/>
        <w:t>pace</w:t>
      </w:r>
      <w:r w:rsidRPr="00167575">
        <w:rPr>
          <w:rFonts w:ascii="Garamond" w:hAnsi="Garamond" w:cs="Courier New"/>
          <w:noProof/>
          <w:sz w:val="20"/>
          <w:szCs w:val="20"/>
        </w:rPr>
        <w:t xml:space="preserve"> pour autant que nous y projetons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nos schémas objectifs. </w:t>
      </w:r>
    </w:p>
    <w:p w:rsidR="001473EB" w:rsidRPr="00167575" w:rsidRDefault="001473EB">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ça nous en indique déjà assez. À savoir que nos schémas objectifs com</w:t>
      </w:r>
      <w:r w:rsidRPr="00167575">
        <w:rPr>
          <w:rFonts w:ascii="Garamond" w:hAnsi="Garamond" w:cs="Courier New"/>
          <w:noProof/>
          <w:sz w:val="20"/>
          <w:szCs w:val="20"/>
        </w:rPr>
        <w:softHyphen/>
        <w:t xml:space="preserve">mandent peut-être quelque chose de notre notion de l’espace, je dirais, </w:t>
      </w:r>
      <w:r w:rsidRPr="00167575">
        <w:rPr>
          <w:rFonts w:ascii="Garamond" w:hAnsi="Garamond"/>
          <w:i/>
          <w:iCs/>
          <w:noProof/>
          <w:sz w:val="20"/>
          <w:szCs w:val="20"/>
        </w:rPr>
        <w:t>encore avant</w:t>
      </w:r>
      <w:r w:rsidRPr="00167575">
        <w:rPr>
          <w:rFonts w:ascii="Garamond" w:hAnsi="Garamond" w:cs="Courier New"/>
          <w:noProof/>
          <w:sz w:val="20"/>
          <w:szCs w:val="20"/>
        </w:rPr>
        <w:t xml:space="preserve"> que ça soit commandé par nos perceptions. </w:t>
      </w:r>
      <w:r w:rsidRPr="00167575">
        <w:rPr>
          <w:rFonts w:ascii="Garamond" w:hAnsi="Garamond" w:cs="Courier New"/>
          <w:sz w:val="20"/>
          <w:szCs w:val="20"/>
        </w:rPr>
        <w:t xml:space="preserve">Je sais bien, nous sommes enclins à croire que </w:t>
      </w:r>
      <w:r w:rsidRPr="00167575">
        <w:rPr>
          <w:rFonts w:ascii="Garamond" w:hAnsi="Garamond" w:cs="Courier New"/>
          <w:noProof/>
          <w:sz w:val="20"/>
          <w:szCs w:val="20"/>
        </w:rPr>
        <w:t>c’est nos perceptions qui nous don</w:t>
      </w:r>
      <w:r w:rsidRPr="00167575">
        <w:rPr>
          <w:rFonts w:ascii="Garamond" w:hAnsi="Garamond" w:cs="Courier New"/>
          <w:noProof/>
          <w:sz w:val="20"/>
          <w:szCs w:val="20"/>
        </w:rPr>
        <w:softHyphen/>
        <w:t xml:space="preserve">nent les trois dimensions. </w:t>
      </w:r>
    </w:p>
    <w:p w:rsidR="001473EB" w:rsidRPr="00167575" w:rsidRDefault="001473EB">
      <w:pPr>
        <w:rPr>
          <w:rFonts w:ascii="Garamond" w:hAnsi="Garamond" w:cs="Courier New"/>
          <w:noProof/>
          <w:sz w:val="20"/>
          <w:szCs w:val="20"/>
        </w:rPr>
      </w:pPr>
    </w:p>
    <w:p w:rsidR="001473EB" w:rsidRPr="00167575" w:rsidRDefault="0069013E">
      <w:pPr>
        <w:rPr>
          <w:rFonts w:ascii="Garamond" w:hAnsi="Garamond" w:cs="Courier New"/>
          <w:noProof/>
          <w:sz w:val="20"/>
          <w:szCs w:val="20"/>
        </w:rPr>
      </w:pPr>
      <w:r w:rsidRPr="00167575">
        <w:rPr>
          <w:rFonts w:ascii="Garamond" w:hAnsi="Garamond" w:cs="Courier New"/>
          <w:noProof/>
          <w:sz w:val="20"/>
          <w:szCs w:val="20"/>
        </w:rPr>
        <w:t>Il y a un nommé POINCARÉ</w:t>
      </w:r>
      <w:r w:rsidRPr="00167575">
        <w:rPr>
          <w:rStyle w:val="Appelnotedebasdep"/>
          <w:rFonts w:ascii="Garamond" w:hAnsi="Garamond"/>
          <w:b/>
          <w:bCs/>
          <w:noProof/>
          <w:color w:val="FF0000"/>
          <w:sz w:val="20"/>
          <w:szCs w:val="20"/>
        </w:rPr>
        <w:footnoteReference w:id="22"/>
      </w:r>
      <w:r w:rsidRPr="00167575">
        <w:rPr>
          <w:rFonts w:ascii="Garamond" w:hAnsi="Garamond" w:cs="Courier New"/>
          <w:noProof/>
          <w:sz w:val="20"/>
          <w:szCs w:val="20"/>
        </w:rPr>
        <w:t xml:space="preserve"> qui n’est pas sans vous être connu, qui a fait pour le démontrer une très jolie tentative. Néanmoins ce rappel du préalable de </w:t>
      </w:r>
      <w:r w:rsidRPr="00167575">
        <w:rPr>
          <w:rFonts w:ascii="Garamond" w:hAnsi="Garamond"/>
          <w:i/>
          <w:noProof/>
          <w:sz w:val="20"/>
          <w:szCs w:val="20"/>
        </w:rPr>
        <w:t>nos schémas objectifs</w:t>
      </w:r>
      <w:r w:rsidRPr="00167575">
        <w:rPr>
          <w:rFonts w:ascii="Garamond" w:hAnsi="Garamond" w:cs="Courier New"/>
          <w:noProof/>
          <w:sz w:val="20"/>
          <w:szCs w:val="20"/>
        </w:rPr>
        <w:t xml:space="preserve"> ne sera peut-être pas inutile pour </w:t>
      </w:r>
      <w:r w:rsidRPr="00167575">
        <w:rPr>
          <w:rFonts w:ascii="Garamond" w:hAnsi="Garamond" w:cs="Courier New"/>
          <w:iCs/>
          <w:noProof/>
          <w:sz w:val="20"/>
          <w:szCs w:val="20"/>
        </w:rPr>
        <w:t>apprécier</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plus exactement la portée de sa démonstrat</w:t>
      </w:r>
      <w:r w:rsidR="009B093B">
        <w:rPr>
          <w:rFonts w:ascii="Garamond" w:hAnsi="Garamond" w:cs="Courier New"/>
          <w:noProof/>
          <w:sz w:val="20"/>
          <w:szCs w:val="20"/>
        </w:rPr>
        <w:t>ion.</w:t>
      </w:r>
      <w:r w:rsidRPr="00167575">
        <w:rPr>
          <w:rFonts w:ascii="Garamond" w:hAnsi="Garamond"/>
          <w:sz w:val="20"/>
          <w:szCs w:val="20"/>
        </w:rPr>
        <w:t xml:space="preserve">Ce que je veux, ce sur quoi je veux plutôt </w:t>
      </w:r>
      <w:r w:rsidR="009B093B">
        <w:rPr>
          <w:rFonts w:ascii="Garamond" w:hAnsi="Garamond"/>
          <w:sz w:val="20"/>
          <w:szCs w:val="20"/>
        </w:rPr>
        <w:t xml:space="preserve"> </w:t>
      </w:r>
      <w:r w:rsidRPr="00167575">
        <w:rPr>
          <w:rFonts w:ascii="Garamond" w:hAnsi="Garamond" w:cs="Courier New"/>
          <w:noProof/>
          <w:sz w:val="20"/>
          <w:szCs w:val="20"/>
        </w:rPr>
        <w:t>insister…</w:t>
      </w:r>
    </w:p>
    <w:p w:rsidR="009B093B" w:rsidRDefault="0069013E">
      <w:pPr>
        <w:ind w:left="708"/>
        <w:rPr>
          <w:rFonts w:ascii="Garamond" w:hAnsi="Garamond" w:cs="Courier New"/>
          <w:i/>
          <w:iCs/>
          <w:noProof/>
          <w:sz w:val="20"/>
          <w:szCs w:val="20"/>
        </w:rPr>
      </w:pPr>
      <w:r w:rsidRPr="00167575">
        <w:rPr>
          <w:rFonts w:ascii="Garamond" w:hAnsi="Garamond" w:cs="Courier New"/>
          <w:noProof/>
          <w:sz w:val="20"/>
          <w:szCs w:val="20"/>
        </w:rPr>
        <w:t>ce n’est pas seule</w:t>
      </w:r>
      <w:r w:rsidRPr="00167575">
        <w:rPr>
          <w:rFonts w:ascii="Garamond" w:hAnsi="Garamond" w:cs="Courier New"/>
          <w:noProof/>
          <w:sz w:val="20"/>
          <w:szCs w:val="20"/>
        </w:rPr>
        <w:softHyphen/>
        <w:t>ment ce rebondissement du « </w:t>
      </w:r>
      <w:r w:rsidRPr="00167575">
        <w:rPr>
          <w:rFonts w:ascii="Garamond" w:hAnsi="Garamond"/>
          <w:i/>
          <w:iCs/>
          <w:noProof/>
          <w:color w:val="0000CC"/>
          <w:sz w:val="20"/>
          <w:szCs w:val="20"/>
        </w:rPr>
        <w:t>c’est pas ça que je t’offre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au « </w:t>
      </w:r>
      <w:r w:rsidRPr="00167575">
        <w:rPr>
          <w:rFonts w:ascii="Garamond" w:hAnsi="Garamond"/>
          <w:i/>
          <w:iCs/>
          <w:noProof/>
          <w:color w:val="0000CC"/>
          <w:sz w:val="20"/>
          <w:szCs w:val="20"/>
        </w:rPr>
        <w:t>c’est pas ça que tu peux refuser</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ni même au « </w:t>
      </w:r>
      <w:r w:rsidRPr="00167575">
        <w:rPr>
          <w:rFonts w:ascii="Garamond" w:hAnsi="Garamond"/>
          <w:i/>
          <w:iCs/>
          <w:noProof/>
          <w:color w:val="0000CC"/>
          <w:sz w:val="20"/>
          <w:szCs w:val="20"/>
        </w:rPr>
        <w:t>c’est pas ça que je te demand</w:t>
      </w:r>
      <w:r w:rsidRPr="00167575">
        <w:rPr>
          <w:rFonts w:ascii="Garamond" w:hAnsi="Garamond"/>
          <w:i/>
          <w:iCs/>
          <w:noProof/>
          <w:color w:val="0000FF"/>
          <w:sz w:val="20"/>
          <w:szCs w:val="20"/>
        </w:rPr>
        <w:t>e</w:t>
      </w:r>
      <w:r w:rsidRPr="00167575">
        <w:rPr>
          <w:rFonts w:ascii="Garamond" w:hAnsi="Garamond" w:cs="Courier New"/>
          <w:noProof/>
          <w:sz w:val="20"/>
          <w:szCs w:val="20"/>
        </w:rPr>
        <w:t> »</w:t>
      </w:r>
    </w:p>
    <w:p w:rsidR="009B093B" w:rsidRDefault="0069013E">
      <w:pPr>
        <w:rPr>
          <w:rFonts w:ascii="Garamond" w:hAnsi="Garamond" w:cs="Courier New"/>
          <w:noProof/>
          <w:sz w:val="20"/>
          <w:szCs w:val="20"/>
        </w:rPr>
      </w:pPr>
      <w:r w:rsidRPr="00167575">
        <w:rPr>
          <w:rFonts w:ascii="Garamond" w:hAnsi="Garamond" w:cs="Courier New"/>
          <w:noProof/>
          <w:sz w:val="20"/>
          <w:szCs w:val="20"/>
        </w:rPr>
        <w:t>…c’est ceci : c’est que « </w:t>
      </w:r>
      <w:r w:rsidRPr="00167575">
        <w:rPr>
          <w:rFonts w:ascii="Garamond" w:hAnsi="Garamond"/>
          <w:i/>
          <w:iCs/>
          <w:noProof/>
          <w:color w:val="0000CC"/>
          <w:sz w:val="20"/>
          <w:szCs w:val="20"/>
        </w:rPr>
        <w:t>ce qui n’est pas ça</w:t>
      </w:r>
      <w:r w:rsidRPr="00167575">
        <w:rPr>
          <w:rFonts w:ascii="Garamond" w:hAnsi="Garamond" w:cs="Courier New"/>
          <w:noProof/>
          <w:sz w:val="20"/>
          <w:szCs w:val="20"/>
        </w:rPr>
        <w:t> </w:t>
      </w:r>
      <w:r w:rsidRPr="00167575">
        <w:rPr>
          <w:rFonts w:ascii="Garamond" w:hAnsi="Garamond" w:cs="Courier New"/>
          <w:i/>
          <w:noProof/>
          <w:sz w:val="20"/>
          <w:szCs w:val="20"/>
        </w:rPr>
        <w:t>», ça n’est peut-être pas du tout</w:t>
      </w:r>
      <w:r w:rsidRPr="00167575">
        <w:rPr>
          <w:rFonts w:ascii="Garamond" w:hAnsi="Garamond" w:cs="Courier New"/>
          <w:noProof/>
          <w:sz w:val="20"/>
          <w:szCs w:val="20"/>
        </w:rPr>
        <w:t xml:space="preserve"> « </w:t>
      </w:r>
      <w:r w:rsidRPr="00167575">
        <w:rPr>
          <w:rFonts w:ascii="Garamond" w:hAnsi="Garamond"/>
          <w:i/>
          <w:iCs/>
          <w:noProof/>
          <w:color w:val="0000CC"/>
          <w:sz w:val="20"/>
          <w:szCs w:val="20"/>
          <w:u w:val="single"/>
        </w:rPr>
        <w:t>ce</w:t>
      </w:r>
      <w:r w:rsidRPr="00167575">
        <w:rPr>
          <w:rFonts w:ascii="Garamond" w:hAnsi="Garamond"/>
          <w:i/>
          <w:iCs/>
          <w:noProof/>
          <w:color w:val="0000CC"/>
          <w:sz w:val="20"/>
          <w:szCs w:val="20"/>
        </w:rPr>
        <w:t xml:space="preserve"> que je t’offre</w:t>
      </w:r>
      <w:r w:rsidRPr="00167575">
        <w:rPr>
          <w:rFonts w:ascii="Garamond" w:hAnsi="Garamond" w:cs="Courier New"/>
          <w:noProof/>
          <w:sz w:val="20"/>
          <w:szCs w:val="20"/>
        </w:rPr>
        <w:t xml:space="preserve"> » et que nous prenons mal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les choses à partir de là, c’est « </w:t>
      </w:r>
      <w:r w:rsidRPr="00167575">
        <w:rPr>
          <w:rFonts w:ascii="Garamond" w:hAnsi="Garamond"/>
          <w:i/>
          <w:iCs/>
          <w:noProof/>
          <w:color w:val="0000CC"/>
          <w:sz w:val="20"/>
          <w:szCs w:val="20"/>
          <w:u w:val="single"/>
        </w:rPr>
        <w:t>que je t’offre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p>
    <w:p w:rsidR="001473EB" w:rsidRPr="00167575" w:rsidRDefault="001473EB">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Car qu’est-ce que ça veut dire, « </w:t>
      </w:r>
      <w:r w:rsidRPr="00167575">
        <w:rPr>
          <w:rFonts w:ascii="Garamond" w:hAnsi="Garamond"/>
          <w:i/>
          <w:iCs/>
          <w:noProof/>
          <w:color w:val="0000CC"/>
          <w:sz w:val="20"/>
          <w:szCs w:val="20"/>
        </w:rPr>
        <w:t>que je t’offre</w:t>
      </w:r>
      <w:r w:rsidRPr="00167575">
        <w:rPr>
          <w:rFonts w:ascii="Garamond" w:hAnsi="Garamond" w:cs="Courier New"/>
          <w:noProof/>
          <w:sz w:val="20"/>
          <w:szCs w:val="20"/>
        </w:rPr>
        <w:t xml:space="preserve"> » ? Ça veut pas dire du tout que je donne, comme il suffit d’y réfléchir.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Ça veut pas dire non plus que tu prennes, ce qui donnerait un sens à « </w:t>
      </w:r>
      <w:r w:rsidRPr="00167575">
        <w:rPr>
          <w:rFonts w:ascii="Garamond" w:hAnsi="Garamond"/>
          <w:i/>
          <w:iCs/>
          <w:noProof/>
          <w:color w:val="0000CC"/>
          <w:sz w:val="20"/>
          <w:szCs w:val="20"/>
        </w:rPr>
        <w:t>refuser</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bCs/>
          <w:i/>
          <w:iCs/>
          <w:noProof/>
          <w:color w:val="0000CC"/>
          <w:sz w:val="20"/>
          <w:szCs w:val="20"/>
        </w:rPr>
        <w:t>Quand</w:t>
      </w:r>
      <w:r w:rsidR="0090079A" w:rsidRPr="00167575">
        <w:rPr>
          <w:rFonts w:ascii="Garamond" w:hAnsi="Garamond"/>
          <w:bCs/>
          <w:i/>
          <w:iCs/>
          <w:noProof/>
          <w:color w:val="0000CC"/>
          <w:sz w:val="20"/>
          <w:szCs w:val="20"/>
        </w:rPr>
        <w:t xml:space="preserve"> </w:t>
      </w:r>
      <w:r w:rsidRPr="00167575">
        <w:rPr>
          <w:rFonts w:ascii="Garamond" w:hAnsi="Garamond"/>
          <w:bCs/>
          <w:i/>
          <w:iCs/>
          <w:noProof/>
          <w:color w:val="0000CC"/>
          <w:sz w:val="20"/>
          <w:szCs w:val="20"/>
        </w:rPr>
        <w:t xml:space="preserve"> </w:t>
      </w:r>
      <w:r w:rsidR="0090079A" w:rsidRPr="00167575">
        <w:rPr>
          <w:rFonts w:ascii="Garamond" w:hAnsi="Garamond"/>
          <w:bCs/>
          <w:i/>
          <w:iCs/>
          <w:noProof/>
          <w:color w:val="0000CC"/>
          <w:sz w:val="20"/>
          <w:szCs w:val="20"/>
        </w:rPr>
        <w:t>j’</w:t>
      </w:r>
      <w:r w:rsidRPr="00167575">
        <w:rPr>
          <w:rFonts w:ascii="Garamond" w:hAnsi="Garamond"/>
          <w:bCs/>
          <w:i/>
          <w:iCs/>
          <w:noProof/>
          <w:color w:val="0000CC"/>
          <w:sz w:val="20"/>
          <w:szCs w:val="20"/>
        </w:rPr>
        <w:t>offre quelque chose, c’est dans l’espoir que tu me rendes</w:t>
      </w:r>
      <w:r w:rsidRPr="00167575">
        <w:rPr>
          <w:rFonts w:ascii="Garamond" w:hAnsi="Garamond" w:cs="Courier New"/>
          <w:noProof/>
          <w:sz w:val="20"/>
          <w:szCs w:val="20"/>
        </w:rPr>
        <w:t xml:space="preserve">. Et c’est bien pour ça que le </w:t>
      </w:r>
      <w:r w:rsidRPr="00167575">
        <w:rPr>
          <w:rFonts w:ascii="Garamond" w:hAnsi="Garamond"/>
          <w:i/>
          <w:iCs/>
          <w:noProof/>
          <w:color w:val="0000CC"/>
          <w:sz w:val="20"/>
          <w:szCs w:val="20"/>
        </w:rPr>
        <w:t>potlatch</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existe. Le </w:t>
      </w:r>
      <w:r w:rsidRPr="00167575">
        <w:rPr>
          <w:rFonts w:ascii="Garamond" w:hAnsi="Garamond"/>
          <w:i/>
          <w:iCs/>
          <w:noProof/>
          <w:color w:val="0000CC"/>
          <w:sz w:val="20"/>
          <w:szCs w:val="20"/>
        </w:rPr>
        <w:t>potlatch</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c’est ce qui </w:t>
      </w:r>
      <w:r w:rsidRPr="00167575">
        <w:rPr>
          <w:rFonts w:ascii="Garamond" w:hAnsi="Garamond"/>
          <w:i/>
          <w:iCs/>
          <w:noProof/>
          <w:sz w:val="20"/>
          <w:szCs w:val="20"/>
        </w:rPr>
        <w:t>noie</w:t>
      </w:r>
      <w:r w:rsidRPr="00167575">
        <w:rPr>
          <w:rFonts w:ascii="Garamond" w:hAnsi="Garamond" w:cs="Courier New"/>
          <w:noProof/>
          <w:sz w:val="20"/>
          <w:szCs w:val="20"/>
        </w:rPr>
        <w:t xml:space="preserve">, c’est ce qui </w:t>
      </w:r>
      <w:r w:rsidRPr="00167575">
        <w:rPr>
          <w:rFonts w:ascii="Garamond" w:hAnsi="Garamond"/>
          <w:i/>
          <w:iCs/>
          <w:noProof/>
          <w:sz w:val="20"/>
          <w:szCs w:val="20"/>
        </w:rPr>
        <w:t>déborde</w:t>
      </w:r>
      <w:r w:rsidRPr="00167575">
        <w:rPr>
          <w:rFonts w:ascii="Garamond" w:hAnsi="Garamond" w:cs="Courier New"/>
          <w:noProof/>
          <w:sz w:val="20"/>
          <w:szCs w:val="20"/>
        </w:rPr>
        <w:t xml:space="preserve"> </w:t>
      </w:r>
      <w:r w:rsidRPr="00167575">
        <w:rPr>
          <w:rFonts w:ascii="Garamond" w:hAnsi="Garamond"/>
          <w:i/>
          <w:iCs/>
          <w:noProof/>
          <w:sz w:val="20"/>
          <w:szCs w:val="20"/>
        </w:rPr>
        <w:t>l’impossible</w:t>
      </w:r>
      <w:r w:rsidRPr="00167575">
        <w:rPr>
          <w:rFonts w:ascii="Garamond" w:hAnsi="Garamond" w:cs="Courier New"/>
          <w:noProof/>
          <w:sz w:val="20"/>
          <w:szCs w:val="20"/>
        </w:rPr>
        <w:t xml:space="preserve"> qu’il y a dans l’offrir, </w:t>
      </w:r>
      <w:r w:rsidRPr="00167575">
        <w:rPr>
          <w:rFonts w:ascii="Garamond" w:hAnsi="Garamond"/>
          <w:i/>
          <w:iCs/>
          <w:noProof/>
          <w:sz w:val="20"/>
          <w:szCs w:val="20"/>
        </w:rPr>
        <w:t>l’impossible</w:t>
      </w:r>
      <w:r w:rsidRPr="00167575">
        <w:rPr>
          <w:rFonts w:ascii="Garamond" w:hAnsi="Garamond" w:cs="Courier New"/>
          <w:noProof/>
          <w:sz w:val="20"/>
          <w:szCs w:val="20"/>
        </w:rPr>
        <w:t xml:space="preserve"> que ce soit </w:t>
      </w:r>
      <w:r w:rsidRPr="00167575">
        <w:rPr>
          <w:rFonts w:ascii="Garamond" w:hAnsi="Garamond" w:cs="Courier New"/>
          <w:i/>
          <w:iCs/>
          <w:noProof/>
          <w:sz w:val="20"/>
          <w:szCs w:val="20"/>
        </w:rPr>
        <w:t>un don</w:t>
      </w:r>
      <w:r w:rsidRPr="00167575">
        <w:rPr>
          <w:rFonts w:ascii="Garamond" w:hAnsi="Garamond" w:cs="Courier New"/>
          <w:noProof/>
          <w:sz w:val="20"/>
          <w:szCs w:val="20"/>
        </w:rPr>
        <w:t xml:space="preserve">. C’est bien pour ça que le </w:t>
      </w:r>
      <w:r w:rsidRPr="00167575">
        <w:rPr>
          <w:rFonts w:ascii="Garamond" w:hAnsi="Garamond"/>
          <w:i/>
          <w:iCs/>
          <w:noProof/>
          <w:sz w:val="20"/>
          <w:szCs w:val="20"/>
        </w:rPr>
        <w:t>potlatch</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dans notre discours, nous est </w:t>
      </w:r>
      <w:r w:rsidR="008E19BC">
        <w:rPr>
          <w:rFonts w:ascii="Garamond" w:hAnsi="Garamond" w:cs="Courier New"/>
          <w:noProof/>
          <w:sz w:val="20"/>
          <w:szCs w:val="20"/>
        </w:rPr>
        <w:t>devenu com</w:t>
      </w:r>
      <w:r w:rsidR="008E19BC">
        <w:rPr>
          <w:rFonts w:ascii="Garamond" w:hAnsi="Garamond" w:cs="Courier New"/>
          <w:noProof/>
          <w:sz w:val="20"/>
          <w:szCs w:val="20"/>
        </w:rPr>
        <w:softHyphen/>
        <w:t xml:space="preserve">plètement étranger. </w:t>
      </w:r>
      <w:r w:rsidRPr="00167575">
        <w:rPr>
          <w:rFonts w:ascii="Garamond" w:hAnsi="Garamond" w:cs="Courier New"/>
          <w:noProof/>
          <w:sz w:val="20"/>
          <w:szCs w:val="20"/>
        </w:rPr>
        <w:t>Ce qui ne rend pas étonnant que dans notre nostal</w:t>
      </w:r>
      <w:r w:rsidRPr="00167575">
        <w:rPr>
          <w:rFonts w:ascii="Garamond" w:hAnsi="Garamond" w:cs="Courier New"/>
          <w:noProof/>
          <w:sz w:val="20"/>
          <w:szCs w:val="20"/>
        </w:rPr>
        <w:softHyphen/>
        <w:t xml:space="preserve">gie nous en faisions ce que supporte l’impossible, à savoir le </w:t>
      </w:r>
      <w:r w:rsidRPr="00167575">
        <w:rPr>
          <w:rFonts w:ascii="Garamond" w:hAnsi="Garamond"/>
          <w:i/>
          <w:noProof/>
          <w:color w:val="0000CC"/>
          <w:sz w:val="20"/>
          <w:szCs w:val="20"/>
        </w:rPr>
        <w:t>Réel</w:t>
      </w:r>
      <w:r w:rsidRPr="00167575">
        <w:rPr>
          <w:rFonts w:ascii="Garamond" w:hAnsi="Garamond" w:cs="Courier New"/>
          <w:noProof/>
          <w:sz w:val="20"/>
          <w:szCs w:val="20"/>
        </w:rPr>
        <w:t xml:space="preserve">. Mais justement : le </w:t>
      </w:r>
      <w:r w:rsidRPr="00167575">
        <w:rPr>
          <w:rFonts w:ascii="Garamond" w:hAnsi="Garamond"/>
          <w:i/>
          <w:noProof/>
          <w:color w:val="0000CC"/>
          <w:sz w:val="20"/>
          <w:szCs w:val="20"/>
        </w:rPr>
        <w:t>Réel</w:t>
      </w:r>
      <w:r w:rsidRPr="00167575">
        <w:rPr>
          <w:rFonts w:ascii="Garamond" w:hAnsi="Garamond" w:cs="Courier New"/>
          <w:noProof/>
          <w:sz w:val="20"/>
          <w:szCs w:val="20"/>
        </w:rPr>
        <w:t xml:space="preserve"> comme </w:t>
      </w:r>
      <w:r w:rsidRPr="00167575">
        <w:rPr>
          <w:rFonts w:ascii="Garamond" w:hAnsi="Garamond"/>
          <w:i/>
          <w:noProof/>
          <w:color w:val="0000CC"/>
          <w:sz w:val="20"/>
          <w:szCs w:val="20"/>
        </w:rPr>
        <w:t>impossible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Si ce n’est plus dans le « </w:t>
      </w:r>
      <w:r w:rsidRPr="00167575">
        <w:rPr>
          <w:rFonts w:ascii="Garamond" w:hAnsi="Garamond"/>
          <w:i/>
          <w:iCs/>
          <w:noProof/>
          <w:color w:val="0000CC"/>
          <w:sz w:val="20"/>
          <w:szCs w:val="20"/>
        </w:rPr>
        <w:t>ce que</w:t>
      </w:r>
      <w:r w:rsidRPr="00167575">
        <w:rPr>
          <w:rFonts w:ascii="Garamond" w:hAnsi="Garamond" w:cs="Courier New"/>
          <w:i/>
          <w:iCs/>
          <w:noProof/>
          <w:color w:val="0000CC"/>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de « </w:t>
      </w:r>
      <w:r w:rsidRPr="00167575">
        <w:rPr>
          <w:rFonts w:ascii="Garamond" w:hAnsi="Garamond"/>
          <w:i/>
          <w:iCs/>
          <w:noProof/>
          <w:color w:val="0000CC"/>
          <w:sz w:val="20"/>
          <w:szCs w:val="20"/>
        </w:rPr>
        <w:t>ce que je t’offre</w:t>
      </w:r>
      <w:r w:rsidRPr="00167575">
        <w:rPr>
          <w:rFonts w:ascii="Garamond" w:hAnsi="Garamond" w:cs="Courier New"/>
          <w:noProof/>
          <w:color w:val="0000CC"/>
          <w:sz w:val="20"/>
          <w:szCs w:val="20"/>
        </w:rPr>
        <w:t> </w:t>
      </w:r>
      <w:r w:rsidRPr="00167575">
        <w:rPr>
          <w:rFonts w:ascii="Garamond" w:hAnsi="Garamond" w:cs="Courier New"/>
          <w:noProof/>
          <w:sz w:val="20"/>
          <w:szCs w:val="20"/>
        </w:rPr>
        <w:t>» que réside le « </w:t>
      </w:r>
      <w:r w:rsidRPr="00167575">
        <w:rPr>
          <w:rFonts w:ascii="Garamond" w:hAnsi="Garamond"/>
          <w:i/>
          <w:iCs/>
          <w:noProof/>
          <w:color w:val="0000CC"/>
          <w:sz w:val="20"/>
          <w:szCs w:val="20"/>
        </w:rPr>
        <w:t>c’est pas ça</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alors observons ce qui procède de la mise en question de </w:t>
      </w:r>
      <w:r w:rsidRPr="00167575">
        <w:rPr>
          <w:rFonts w:ascii="Garamond" w:hAnsi="Garamond"/>
          <w:i/>
          <w:iCs/>
          <w:noProof/>
          <w:sz w:val="20"/>
          <w:szCs w:val="20"/>
        </w:rPr>
        <w:t>l’offrir</w:t>
      </w:r>
      <w:r w:rsidRPr="00167575">
        <w:rPr>
          <w:rFonts w:ascii="Garamond" w:hAnsi="Garamond" w:cs="Courier New"/>
          <w:noProof/>
          <w:sz w:val="20"/>
          <w:szCs w:val="20"/>
        </w:rPr>
        <w:t xml:space="preserve"> comme tel. </w:t>
      </w:r>
    </w:p>
    <w:p w:rsidR="008430CD" w:rsidRPr="00167575" w:rsidRDefault="008430CD">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Si c’est, non « </w:t>
      </w:r>
      <w:r w:rsidRPr="00167575">
        <w:rPr>
          <w:rFonts w:ascii="Garamond" w:hAnsi="Garamond"/>
          <w:i/>
          <w:iCs/>
          <w:noProof/>
          <w:color w:val="0000CC"/>
          <w:sz w:val="20"/>
          <w:szCs w:val="20"/>
        </w:rPr>
        <w:t>ce que je t’offre</w:t>
      </w:r>
      <w:r w:rsidRPr="00167575">
        <w:rPr>
          <w:rFonts w:ascii="Garamond" w:hAnsi="Garamond" w:cs="Courier New"/>
          <w:noProof/>
          <w:sz w:val="20"/>
          <w:szCs w:val="20"/>
        </w:rPr>
        <w:t> », mais « </w:t>
      </w:r>
      <w:r w:rsidRPr="00167575">
        <w:rPr>
          <w:rFonts w:ascii="Garamond" w:hAnsi="Garamond"/>
          <w:i/>
          <w:iCs/>
          <w:noProof/>
          <w:color w:val="0000CC"/>
          <w:sz w:val="20"/>
          <w:szCs w:val="20"/>
        </w:rPr>
        <w:t>que je t’offre</w:t>
      </w:r>
      <w:r w:rsidRPr="00167575">
        <w:rPr>
          <w:rFonts w:ascii="Garamond" w:hAnsi="Garamond" w:cs="Courier New"/>
          <w:noProof/>
          <w:sz w:val="20"/>
          <w:szCs w:val="20"/>
        </w:rPr>
        <w:t> » que je te demande de refuser, ôtons l’offre…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ce fameux substantif verbal qui serait un moindre substantif, c’est pourtant bien quelque chose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…ôtons </w:t>
      </w:r>
      <w:r w:rsidRPr="00167575">
        <w:rPr>
          <w:rFonts w:ascii="Garamond" w:hAnsi="Garamond"/>
          <w:i/>
          <w:iCs/>
          <w:noProof/>
          <w:sz w:val="20"/>
          <w:szCs w:val="20"/>
        </w:rPr>
        <w:t>l’offre</w:t>
      </w:r>
      <w:r w:rsidRPr="00167575">
        <w:rPr>
          <w:rFonts w:ascii="Garamond" w:hAnsi="Garamond" w:cs="Courier New"/>
          <w:noProof/>
          <w:sz w:val="20"/>
          <w:szCs w:val="20"/>
        </w:rPr>
        <w:t xml:space="preserve"> et nous voyons que </w:t>
      </w:r>
      <w:r w:rsidRPr="00167575">
        <w:rPr>
          <w:rFonts w:ascii="Garamond" w:hAnsi="Garamond"/>
          <w:i/>
          <w:iCs/>
          <w:noProof/>
          <w:sz w:val="20"/>
          <w:szCs w:val="20"/>
        </w:rPr>
        <w:t>la demande</w:t>
      </w:r>
      <w:r w:rsidRPr="00167575">
        <w:rPr>
          <w:rFonts w:ascii="Garamond" w:hAnsi="Garamond" w:cs="Courier New"/>
          <w:noProof/>
          <w:sz w:val="20"/>
          <w:szCs w:val="20"/>
        </w:rPr>
        <w:t xml:space="preserve"> et </w:t>
      </w:r>
      <w:r w:rsidRPr="00167575">
        <w:rPr>
          <w:rFonts w:ascii="Garamond" w:hAnsi="Garamond"/>
          <w:i/>
          <w:iCs/>
          <w:noProof/>
          <w:sz w:val="20"/>
          <w:szCs w:val="20"/>
        </w:rPr>
        <w:t>le refus</w:t>
      </w:r>
      <w:r w:rsidRPr="00167575">
        <w:rPr>
          <w:rFonts w:ascii="Garamond" w:hAnsi="Garamond" w:cs="Courier New"/>
          <w:noProof/>
          <w:sz w:val="20"/>
          <w:szCs w:val="20"/>
        </w:rPr>
        <w:t xml:space="preserve"> perdent tout sens, parce que, qu’est-ce que ça peut bien vouloir dire de « </w:t>
      </w:r>
      <w:r w:rsidRPr="00167575">
        <w:rPr>
          <w:rFonts w:ascii="Garamond" w:hAnsi="Garamond"/>
          <w:i/>
          <w:iCs/>
          <w:noProof/>
          <w:sz w:val="20"/>
          <w:szCs w:val="20"/>
        </w:rPr>
        <w:t>demander de refuser</w:t>
      </w:r>
      <w:r w:rsidRPr="00167575">
        <w:rPr>
          <w:rFonts w:ascii="Garamond" w:hAnsi="Garamond" w:cs="Courier New"/>
          <w:noProof/>
          <w:sz w:val="20"/>
          <w:szCs w:val="20"/>
        </w:rPr>
        <w:t> » ?</w:t>
      </w:r>
    </w:p>
    <w:p w:rsidR="0069013E" w:rsidRPr="00167575" w:rsidRDefault="0069013E">
      <w:pPr>
        <w:rPr>
          <w:rFonts w:ascii="Garamond" w:hAnsi="Garamond" w:cs="Courier New"/>
          <w:noProof/>
          <w:sz w:val="20"/>
          <w:szCs w:val="20"/>
        </w:rPr>
      </w:pPr>
    </w:p>
    <w:p w:rsidR="008E19BC" w:rsidRDefault="0069013E">
      <w:pPr>
        <w:pStyle w:val="Corpsdetexte"/>
        <w:rPr>
          <w:rFonts w:ascii="Garamond" w:hAnsi="Garamond"/>
          <w:sz w:val="20"/>
          <w:szCs w:val="20"/>
        </w:rPr>
      </w:pPr>
      <w:r w:rsidRPr="00167575">
        <w:rPr>
          <w:rFonts w:ascii="Garamond" w:hAnsi="Garamond"/>
          <w:sz w:val="20"/>
          <w:szCs w:val="20"/>
        </w:rPr>
        <w:t xml:space="preserve">Il vous suffira d’un tout petit peu d’exercice pour vous apercevoir qu’il en est strictement de même si vous retirez </w:t>
      </w:r>
    </w:p>
    <w:p w:rsidR="008E19BC" w:rsidRDefault="0069013E">
      <w:pPr>
        <w:pStyle w:val="Corpsdetexte"/>
        <w:rPr>
          <w:rFonts w:ascii="Garamond" w:hAnsi="Garamond"/>
          <w:sz w:val="20"/>
          <w:szCs w:val="20"/>
        </w:rPr>
      </w:pPr>
      <w:r w:rsidRPr="00167575">
        <w:rPr>
          <w:rFonts w:ascii="Garamond" w:hAnsi="Garamond"/>
          <w:sz w:val="20"/>
          <w:szCs w:val="20"/>
        </w:rPr>
        <w:t xml:space="preserve">de ce </w:t>
      </w:r>
      <w:r w:rsidR="0090079A" w:rsidRPr="00167575">
        <w:rPr>
          <w:rFonts w:ascii="Garamond" w:hAnsi="Garamond" w:cs="Times New Roman"/>
          <w:color w:val="0000CC"/>
          <w:sz w:val="20"/>
          <w:szCs w:val="20"/>
        </w:rPr>
        <w:t>« </w:t>
      </w:r>
      <w:r w:rsidR="0090079A" w:rsidRPr="00167575">
        <w:rPr>
          <w:rFonts w:ascii="Garamond" w:hAnsi="Garamond" w:cs="Times New Roman"/>
          <w:bCs/>
          <w:i/>
          <w:iCs/>
          <w:color w:val="0000CC"/>
          <w:sz w:val="20"/>
          <w:szCs w:val="20"/>
        </w:rPr>
        <w:t>nœud</w:t>
      </w:r>
      <w:r w:rsidR="0090079A" w:rsidRPr="00167575">
        <w:rPr>
          <w:rFonts w:ascii="Garamond" w:hAnsi="Garamond" w:cs="Times New Roman"/>
          <w:color w:val="0000CC"/>
          <w:sz w:val="20"/>
          <w:szCs w:val="20"/>
        </w:rPr>
        <w:t> »</w:t>
      </w:r>
      <w:r w:rsidRPr="00167575">
        <w:rPr>
          <w:rFonts w:ascii="Garamond" w:hAnsi="Garamond"/>
          <w:sz w:val="20"/>
          <w:szCs w:val="20"/>
        </w:rPr>
        <w:t xml:space="preserve"> : </w:t>
      </w:r>
      <w:r w:rsidRPr="00167575">
        <w:rPr>
          <w:rFonts w:ascii="Garamond" w:hAnsi="Garamond" w:cs="Times New Roman"/>
          <w:i/>
          <w:iCs/>
          <w:color w:val="0000CC"/>
          <w:sz w:val="20"/>
          <w:szCs w:val="20"/>
        </w:rPr>
        <w:t>je te deman</w:t>
      </w:r>
      <w:r w:rsidRPr="00167575">
        <w:rPr>
          <w:rFonts w:ascii="Garamond" w:hAnsi="Garamond" w:cs="Times New Roman"/>
          <w:i/>
          <w:iCs/>
          <w:color w:val="0000CC"/>
          <w:sz w:val="20"/>
          <w:szCs w:val="20"/>
        </w:rPr>
        <w:softHyphen/>
        <w:t>de de me refuser ce que je t’offre</w:t>
      </w:r>
      <w:r w:rsidRPr="00167575">
        <w:rPr>
          <w:rFonts w:ascii="Garamond" w:hAnsi="Garamond" w:cs="Times New Roman"/>
          <w:i/>
          <w:iCs/>
          <w:color w:val="0000FF"/>
          <w:sz w:val="20"/>
          <w:szCs w:val="20"/>
        </w:rPr>
        <w:t>,</w:t>
      </w:r>
      <w:r w:rsidRPr="00167575">
        <w:rPr>
          <w:rFonts w:ascii="Garamond" w:hAnsi="Garamond"/>
          <w:sz w:val="20"/>
          <w:szCs w:val="20"/>
        </w:rPr>
        <w:t xml:space="preserve"> n’importe lequel des autres verbes. Car si vous retirez </w:t>
      </w:r>
      <w:r w:rsidRPr="00167575">
        <w:rPr>
          <w:rFonts w:ascii="Garamond" w:hAnsi="Garamond" w:cs="Times New Roman"/>
          <w:i/>
          <w:iCs/>
          <w:color w:val="0000CC"/>
          <w:sz w:val="20"/>
          <w:szCs w:val="20"/>
        </w:rPr>
        <w:t>le refus</w:t>
      </w:r>
      <w:r w:rsidRPr="00167575">
        <w:rPr>
          <w:rFonts w:ascii="Garamond" w:hAnsi="Garamond"/>
          <w:sz w:val="20"/>
          <w:szCs w:val="20"/>
        </w:rPr>
        <w:t>, qu’est-ce que peut vouloir dire l’offre d’une demande, et comme je vous l’ai</w:t>
      </w:r>
      <w:r w:rsidR="0090079A" w:rsidRPr="00167575">
        <w:rPr>
          <w:rFonts w:ascii="Garamond" w:hAnsi="Garamond"/>
          <w:sz w:val="20"/>
          <w:szCs w:val="20"/>
        </w:rPr>
        <w:t> »</w:t>
      </w:r>
      <w:r w:rsidRPr="00167575">
        <w:rPr>
          <w:rFonts w:ascii="Garamond" w:hAnsi="Garamond"/>
          <w:sz w:val="20"/>
          <w:szCs w:val="20"/>
        </w:rPr>
        <w:t xml:space="preserve"> dit, il est de la nature de l’offre </w:t>
      </w:r>
    </w:p>
    <w:p w:rsidR="008E19BC" w:rsidRDefault="0069013E">
      <w:pPr>
        <w:pStyle w:val="Corpsdetexte"/>
        <w:rPr>
          <w:rFonts w:ascii="Garamond" w:hAnsi="Garamond"/>
          <w:sz w:val="20"/>
          <w:szCs w:val="20"/>
        </w:rPr>
      </w:pPr>
      <w:r w:rsidRPr="00167575">
        <w:rPr>
          <w:rFonts w:ascii="Garamond" w:hAnsi="Garamond"/>
          <w:sz w:val="20"/>
          <w:szCs w:val="20"/>
        </w:rPr>
        <w:t>que si vous retirez la demande, refuser ne signifie plus rien. C’est bien pour</w:t>
      </w:r>
      <w:r w:rsidRPr="00167575">
        <w:rPr>
          <w:rFonts w:ascii="Garamond" w:hAnsi="Garamond"/>
          <w:sz w:val="20"/>
          <w:szCs w:val="20"/>
        </w:rPr>
        <w:softHyphen/>
        <w:t>quoi la question qui pour nous se pose n’est pas de savoir ce qu’il en est du « </w:t>
      </w:r>
      <w:r w:rsidRPr="00167575">
        <w:rPr>
          <w:rFonts w:ascii="Garamond" w:hAnsi="Garamond"/>
          <w:color w:val="0000CC"/>
          <w:sz w:val="20"/>
          <w:szCs w:val="20"/>
        </w:rPr>
        <w:t>…</w:t>
      </w:r>
      <w:r w:rsidRPr="00167575">
        <w:rPr>
          <w:rFonts w:ascii="Garamond" w:hAnsi="Garamond" w:cs="Times New Roman"/>
          <w:i/>
          <w:iCs/>
          <w:color w:val="0000CC"/>
          <w:sz w:val="20"/>
          <w:szCs w:val="20"/>
        </w:rPr>
        <w:t>c’est pas ça</w:t>
      </w:r>
      <w:r w:rsidRPr="00167575">
        <w:rPr>
          <w:rFonts w:ascii="Garamond" w:hAnsi="Garamond"/>
          <w:sz w:val="20"/>
          <w:szCs w:val="20"/>
        </w:rPr>
        <w:t> »</w:t>
      </w:r>
      <w:r w:rsidRPr="00167575">
        <w:rPr>
          <w:rFonts w:ascii="Garamond" w:hAnsi="Garamond"/>
          <w:i/>
          <w:iCs/>
          <w:sz w:val="20"/>
          <w:szCs w:val="20"/>
        </w:rPr>
        <w:t xml:space="preserve"> </w:t>
      </w:r>
      <w:r w:rsidRPr="00167575">
        <w:rPr>
          <w:rFonts w:ascii="Garamond" w:hAnsi="Garamond"/>
          <w:sz w:val="20"/>
          <w:szCs w:val="20"/>
        </w:rPr>
        <w:t xml:space="preserve">qui serait en jeu à chacun de ces niveaux verbaux, </w:t>
      </w:r>
    </w:p>
    <w:p w:rsidR="008E19BC" w:rsidRDefault="0069013E">
      <w:pPr>
        <w:pStyle w:val="Corpsdetexte"/>
        <w:rPr>
          <w:rFonts w:ascii="Garamond" w:hAnsi="Garamond"/>
          <w:sz w:val="20"/>
          <w:szCs w:val="20"/>
        </w:rPr>
      </w:pPr>
      <w:r w:rsidRPr="00167575">
        <w:rPr>
          <w:rFonts w:ascii="Garamond" w:hAnsi="Garamond"/>
          <w:sz w:val="20"/>
          <w:szCs w:val="20"/>
        </w:rPr>
        <w:t xml:space="preserve">mais de nous apercevoir que c’est à dénouer chacun de ces verbes de son nœud avec les deux autres </w:t>
      </w:r>
    </w:p>
    <w:p w:rsidR="0069013E" w:rsidRPr="00167575" w:rsidRDefault="0069013E">
      <w:pPr>
        <w:pStyle w:val="Corpsdetexte"/>
        <w:rPr>
          <w:rFonts w:ascii="Garamond" w:hAnsi="Garamond"/>
          <w:i/>
          <w:iCs/>
          <w:sz w:val="20"/>
          <w:szCs w:val="20"/>
        </w:rPr>
      </w:pPr>
      <w:r w:rsidRPr="00167575">
        <w:rPr>
          <w:rFonts w:ascii="Garamond" w:hAnsi="Garamond"/>
          <w:sz w:val="20"/>
          <w:szCs w:val="20"/>
        </w:rPr>
        <w:t>que nous pouvons trouver ce qu’il en est de cet effet de sens en tant que je l’appelle l’</w:t>
      </w:r>
      <w:r w:rsidRPr="00167575">
        <w:rPr>
          <w:rFonts w:ascii="Garamond" w:hAnsi="Garamond" w:cs="Times New Roman"/>
          <w:i/>
          <w:iCs/>
          <w:color w:val="0000CC"/>
          <w:sz w:val="20"/>
          <w:szCs w:val="20"/>
        </w:rPr>
        <w:t xml:space="preserve">objet </w:t>
      </w:r>
      <w:r w:rsidR="0090079A" w:rsidRPr="00167575">
        <w:rPr>
          <w:rFonts w:ascii="Garamond" w:hAnsi="Garamond" w:cs="Times New Roman"/>
          <w:i/>
          <w:iCs/>
          <w:color w:val="0000CC"/>
          <w:sz w:val="20"/>
          <w:szCs w:val="20"/>
        </w:rPr>
        <w:t>(</w:t>
      </w:r>
      <w:r w:rsidRPr="00167575">
        <w:rPr>
          <w:rFonts w:ascii="Garamond" w:hAnsi="Garamond" w:cs="Times New Roman"/>
          <w:i/>
          <w:iCs/>
          <w:color w:val="0000CC"/>
          <w:sz w:val="20"/>
          <w:szCs w:val="20"/>
        </w:rPr>
        <w:t>a</w:t>
      </w:r>
      <w:r w:rsidR="0090079A" w:rsidRPr="00167575">
        <w:rPr>
          <w:rFonts w:ascii="Garamond" w:hAnsi="Garamond" w:cs="Times New Roman"/>
          <w:i/>
          <w:iCs/>
          <w:color w:val="0000CC"/>
          <w:sz w:val="20"/>
          <w:szCs w:val="20"/>
        </w:rPr>
        <w:t>)</w:t>
      </w:r>
      <w:r w:rsidRPr="00167575">
        <w:rPr>
          <w:rFonts w:ascii="Garamond" w:hAnsi="Garamond"/>
          <w:i/>
          <w:iCs/>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Chose étrange, tandis qu’avec </w:t>
      </w:r>
      <w:r w:rsidRPr="00167575">
        <w:rPr>
          <w:rFonts w:ascii="Garamond" w:hAnsi="Garamond"/>
          <w:i/>
          <w:noProof/>
          <w:sz w:val="20"/>
          <w:szCs w:val="20"/>
        </w:rPr>
        <w:t xml:space="preserve">ma </w:t>
      </w:r>
      <w:r w:rsidRPr="00167575">
        <w:rPr>
          <w:rFonts w:ascii="Garamond" w:hAnsi="Garamond"/>
          <w:i/>
          <w:iCs/>
          <w:noProof/>
          <w:sz w:val="20"/>
          <w:szCs w:val="20"/>
        </w:rPr>
        <w:t>géométrie de la tétrade</w:t>
      </w:r>
      <w:r w:rsidRPr="00167575">
        <w:rPr>
          <w:rFonts w:ascii="Garamond" w:hAnsi="Garamond"/>
          <w:i/>
          <w:noProof/>
          <w:sz w:val="20"/>
          <w:szCs w:val="20"/>
        </w:rPr>
        <w:t xml:space="preserve"> </w:t>
      </w:r>
      <w:r w:rsidRPr="00167575">
        <w:rPr>
          <w:rFonts w:ascii="Garamond" w:hAnsi="Garamond" w:cs="Courier New"/>
          <w:noProof/>
          <w:sz w:val="20"/>
          <w:szCs w:val="20"/>
        </w:rPr>
        <w:t>je m’inter</w:t>
      </w:r>
      <w:r w:rsidRPr="00167575">
        <w:rPr>
          <w:rFonts w:ascii="Garamond" w:hAnsi="Garamond" w:cs="Courier New"/>
          <w:noProof/>
          <w:sz w:val="20"/>
          <w:szCs w:val="20"/>
        </w:rPr>
        <w:softHyphen/>
        <w:t xml:space="preserve">rogeais hier soir sur la façon dont je vous présenterai cela aujourd’hui, </w:t>
      </w:r>
      <w:r w:rsidRPr="00167575">
        <w:rPr>
          <w:rFonts w:ascii="Garamond" w:hAnsi="Garamond"/>
          <w:i/>
          <w:noProof/>
          <w:sz w:val="20"/>
          <w:szCs w:val="20"/>
        </w:rPr>
        <w:t>il m’est arrivé</w:t>
      </w:r>
      <w:r w:rsidRPr="00167575">
        <w:rPr>
          <w:rFonts w:ascii="Garamond" w:hAnsi="Garamond" w:cs="Courier New"/>
          <w:noProof/>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dînant avec une charmante personne qui écoute les cours de M.</w:t>
      </w:r>
      <w:r w:rsidR="008755C6" w:rsidRPr="00167575">
        <w:rPr>
          <w:rFonts w:ascii="Garamond" w:hAnsi="Garamond" w:cs="Courier New"/>
          <w:noProof/>
          <w:sz w:val="20"/>
          <w:szCs w:val="20"/>
        </w:rPr>
        <w:t xml:space="preserve"> </w:t>
      </w:r>
      <w:r w:rsidRPr="00167575">
        <w:rPr>
          <w:rFonts w:ascii="Garamond" w:hAnsi="Garamond" w:cs="Courier New"/>
          <w:noProof/>
          <w:sz w:val="20"/>
          <w:szCs w:val="20"/>
        </w:rPr>
        <w:t>GUILBAUD</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…que - comme une bague au doigt - me soit donné quelque chose que je vais maintenant, que je veux vous montrer, quelque chose qui n’est rien de moins, paraît-il, je l’ai appris hier soir, que les armoiries des BORROMÉE.</w:t>
      </w:r>
    </w:p>
    <w:p w:rsidR="0090079A" w:rsidRPr="00167575" w:rsidRDefault="0090079A">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y faut un peu de soins, c’est pour ça que je l’y mets. Et voilà ! </w:t>
      </w:r>
    </w:p>
    <w:p w:rsidR="0069013E" w:rsidRPr="00167575" w:rsidRDefault="0069013E">
      <w:pPr>
        <w:rPr>
          <w:rFonts w:ascii="Garamond" w:hAnsi="Garamond" w:cs="Courier New"/>
          <w:noProof/>
          <w:sz w:val="20"/>
          <w:szCs w:val="20"/>
        </w:rPr>
      </w:pPr>
    </w:p>
    <w:p w:rsidR="0069013E" w:rsidRPr="00167575" w:rsidRDefault="0058419D" w:rsidP="00D841D9">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0F0909E2" wp14:editId="68CCD9DF">
            <wp:extent cx="918210" cy="883777"/>
            <wp:effectExtent l="0" t="0" r="0" b="0"/>
            <wp:docPr id="47" name="Image 47" descr="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4a"/>
                    <pic:cNvPicPr>
                      <a:picLocks noChangeAspect="1" noChangeArrowheads="1"/>
                    </pic:cNvPicPr>
                  </pic:nvPicPr>
                  <pic:blipFill>
                    <a:blip r:embed="rId48" cstate="print"/>
                    <a:srcRect/>
                    <a:stretch>
                      <a:fillRect/>
                    </a:stretch>
                  </pic:blipFill>
                  <pic:spPr bwMode="auto">
                    <a:xfrm>
                      <a:off x="0" y="0"/>
                      <a:ext cx="918210" cy="883777"/>
                    </a:xfrm>
                    <a:prstGeom prst="rect">
                      <a:avLst/>
                    </a:prstGeom>
                    <a:noFill/>
                    <a:ln w="9525">
                      <a:noFill/>
                      <a:miter lim="800000"/>
                      <a:headEnd/>
                      <a:tailEnd/>
                    </a:ln>
                  </pic:spPr>
                </pic:pic>
              </a:graphicData>
            </a:graphic>
          </wp:inline>
        </w:drawing>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Vous pouvez refaire la chose. Vous n’avez pas apporté de ficelle ? Enfin, vous pouvez refaire la chose avec </w:t>
      </w:r>
      <w:r w:rsidRPr="00167575">
        <w:rPr>
          <w:rFonts w:ascii="Garamond" w:hAnsi="Garamond" w:cs="Courier New"/>
          <w:i/>
          <w:iCs/>
          <w:noProof/>
          <w:sz w:val="20"/>
          <w:szCs w:val="20"/>
        </w:rPr>
        <w:t>les ficelles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Si vous copiez bien ça soigneusement</w:t>
      </w:r>
      <w:r w:rsidR="0090079A" w:rsidRPr="00167575">
        <w:rPr>
          <w:rFonts w:ascii="Garamond" w:hAnsi="Garamond" w:cs="Courier New"/>
          <w:noProof/>
          <w:sz w:val="20"/>
          <w:szCs w:val="20"/>
        </w:rPr>
        <w:t xml:space="preserve"> - </w:t>
      </w:r>
      <w:r w:rsidRPr="00167575">
        <w:rPr>
          <w:rFonts w:ascii="Garamond" w:hAnsi="Garamond" w:cs="Courier New"/>
          <w:noProof/>
          <w:sz w:val="20"/>
          <w:szCs w:val="20"/>
        </w:rPr>
        <w:t>j’ai pas fait de faute</w:t>
      </w:r>
      <w:r w:rsidR="0090079A" w:rsidRPr="00167575">
        <w:rPr>
          <w:rFonts w:ascii="Garamond" w:hAnsi="Garamond" w:cs="Courier New"/>
          <w:noProof/>
          <w:sz w:val="20"/>
          <w:szCs w:val="20"/>
        </w:rPr>
        <w:t xml:space="preserve">… - </w:t>
      </w:r>
      <w:r w:rsidRPr="00167575">
        <w:rPr>
          <w:rFonts w:ascii="Garamond" w:hAnsi="Garamond" w:cs="Courier New"/>
          <w:noProof/>
          <w:sz w:val="20"/>
          <w:szCs w:val="20"/>
        </w:rPr>
        <w:t>vous vous apercevrez de ceci, c’est que</w:t>
      </w:r>
      <w:r w:rsidR="008E19BC">
        <w:rPr>
          <w:rFonts w:ascii="Garamond" w:hAnsi="Garamond" w:cs="Courier New"/>
          <w:noProof/>
          <w:sz w:val="20"/>
          <w:szCs w:val="20"/>
        </w:rPr>
        <w:t xml:space="preserve"> - </w:t>
      </w:r>
      <w:r w:rsidRPr="00167575">
        <w:rPr>
          <w:rFonts w:ascii="Garamond" w:hAnsi="Garamond" w:cs="Courier New"/>
          <w:noProof/>
          <w:sz w:val="20"/>
          <w:szCs w:val="20"/>
        </w:rPr>
        <w:t>faites bien attention</w:t>
      </w:r>
      <w:r w:rsidR="008E19BC">
        <w:rPr>
          <w:rFonts w:ascii="Garamond" w:hAnsi="Garamond" w:cs="Courier New"/>
          <w:noProof/>
          <w:sz w:val="20"/>
          <w:szCs w:val="20"/>
        </w:rPr>
        <w:t xml:space="preserve"> - </w:t>
      </w:r>
      <w:r w:rsidRPr="00167575">
        <w:rPr>
          <w:rFonts w:ascii="Garamond" w:hAnsi="Garamond" w:cs="Courier New"/>
          <w:noProof/>
          <w:sz w:val="20"/>
          <w:szCs w:val="20"/>
        </w:rPr>
        <w:t xml:space="preserve">celui-ci, </w:t>
      </w:r>
      <w:r w:rsidRPr="008E19BC">
        <w:rPr>
          <w:rFonts w:ascii="Garamond" w:hAnsi="Garamond" w:cs="Courier New"/>
          <w:i/>
          <w:noProof/>
          <w:sz w:val="20"/>
          <w:szCs w:val="20"/>
        </w:rPr>
        <w:t>le troisième</w:t>
      </w:r>
      <w:r w:rsidRPr="00167575">
        <w:rPr>
          <w:rFonts w:ascii="Garamond" w:hAnsi="Garamond" w:cs="Courier New"/>
          <w:noProof/>
          <w:sz w:val="20"/>
          <w:szCs w:val="20"/>
        </w:rPr>
        <w:t>, là vous le voyez plus</w:t>
      </w:r>
      <w:r w:rsidR="008E19BC">
        <w:rPr>
          <w:rFonts w:ascii="Garamond" w:hAnsi="Garamond" w:cs="Courier New"/>
          <w:noProof/>
          <w:sz w:val="20"/>
          <w:szCs w:val="20"/>
        </w:rPr>
        <w:t xml:space="preserve"> - </w:t>
      </w:r>
      <w:r w:rsidRPr="00167575">
        <w:rPr>
          <w:rFonts w:ascii="Garamond" w:hAnsi="Garamond" w:cs="Courier New"/>
          <w:i/>
          <w:noProof/>
          <w:sz w:val="20"/>
          <w:szCs w:val="20"/>
        </w:rPr>
        <w:t>vous pouvez faire un effort comme ça, c’est accessible</w:t>
      </w:r>
      <w:r w:rsidR="008E19BC">
        <w:rPr>
          <w:rFonts w:ascii="Garamond" w:hAnsi="Garamond" w:cs="Courier New"/>
          <w:i/>
          <w:noProof/>
          <w:sz w:val="20"/>
          <w:szCs w:val="20"/>
        </w:rPr>
        <w:t xml:space="preserve"> - </w:t>
      </w:r>
      <w:r w:rsidRPr="00167575">
        <w:rPr>
          <w:rFonts w:ascii="Garamond" w:hAnsi="Garamond" w:cs="Courier New"/>
          <w:noProof/>
          <w:sz w:val="20"/>
          <w:szCs w:val="20"/>
        </w:rPr>
        <w:t xml:space="preserve">vous le voyez plus. </w:t>
      </w:r>
    </w:p>
    <w:p w:rsidR="008E19BC" w:rsidRDefault="0069013E" w:rsidP="0090079A">
      <w:pPr>
        <w:rPr>
          <w:rFonts w:ascii="Garamond" w:hAnsi="Garamond" w:cs="Courier New"/>
          <w:noProof/>
          <w:sz w:val="20"/>
          <w:szCs w:val="20"/>
        </w:rPr>
      </w:pPr>
      <w:r w:rsidRPr="00167575">
        <w:rPr>
          <w:rFonts w:ascii="Garamond" w:hAnsi="Garamond" w:cs="Courier New"/>
          <w:noProof/>
          <w:sz w:val="20"/>
          <w:szCs w:val="20"/>
        </w:rPr>
        <w:t>Vous pou</w:t>
      </w:r>
      <w:r w:rsidRPr="00167575">
        <w:rPr>
          <w:rFonts w:ascii="Garamond" w:hAnsi="Garamond" w:cs="Courier New"/>
          <w:noProof/>
          <w:sz w:val="20"/>
          <w:szCs w:val="20"/>
        </w:rPr>
        <w:softHyphen/>
        <w:t xml:space="preserve">vez remarquer que les deux autres, vous voyez, celui-là passe au-dessus de celui de gauche et il passe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au-dessus aussi là. </w:t>
      </w:r>
      <w:r w:rsidRPr="00167575">
        <w:rPr>
          <w:rFonts w:ascii="Garamond" w:hAnsi="Garamond" w:cs="Courier New"/>
          <w:sz w:val="20"/>
          <w:szCs w:val="20"/>
        </w:rPr>
        <w:t>Donc ils sont séparés</w:t>
      </w:r>
      <w:r w:rsidRPr="00167575">
        <w:rPr>
          <w:rFonts w:ascii="Garamond" w:hAnsi="Garamond"/>
          <w:sz w:val="20"/>
          <w:szCs w:val="20"/>
        </w:rPr>
        <w:t xml:space="preserve">. </w:t>
      </w:r>
      <w:r w:rsidRPr="00167575">
        <w:rPr>
          <w:rFonts w:ascii="Garamond" w:hAnsi="Garamond" w:cs="Courier New"/>
          <w:noProof/>
          <w:sz w:val="20"/>
          <w:szCs w:val="20"/>
        </w:rPr>
        <w:t xml:space="preserve">Seulement </w:t>
      </w:r>
      <w:r w:rsidRPr="00167575">
        <w:rPr>
          <w:rFonts w:ascii="Garamond" w:hAnsi="Garamond"/>
          <w:i/>
          <w:iCs/>
          <w:noProof/>
          <w:sz w:val="20"/>
          <w:szCs w:val="20"/>
        </w:rPr>
        <w:t>à cause du troisième</w:t>
      </w:r>
      <w:r w:rsidRPr="00167575">
        <w:rPr>
          <w:rFonts w:ascii="Garamond" w:hAnsi="Garamond" w:cs="Courier New"/>
          <w:noProof/>
          <w:sz w:val="20"/>
          <w:szCs w:val="20"/>
        </w:rPr>
        <w:t xml:space="preserve">, ils tiennent ensemble.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vous pouvez faire l’essai pour faire… si vous avez pas d’imagination faut faire l’essai avec trois petits bouts de ficelle. Vous verrez qu’ils tiennent. </w:t>
      </w:r>
    </w:p>
    <w:p w:rsidR="0090079A" w:rsidRPr="00167575" w:rsidRDefault="0090079A" w:rsidP="0090079A">
      <w:pPr>
        <w:rPr>
          <w:rFonts w:ascii="Garamond" w:hAnsi="Garamond" w:cs="Courier New"/>
          <w:noProof/>
          <w:sz w:val="20"/>
          <w:szCs w:val="20"/>
        </w:rPr>
      </w:pPr>
    </w:p>
    <w:p w:rsidR="0090079A" w:rsidRPr="00167575" w:rsidRDefault="0069013E" w:rsidP="0090079A">
      <w:pPr>
        <w:rPr>
          <w:rFonts w:ascii="Garamond" w:hAnsi="Garamond" w:cs="Courier New"/>
          <w:noProof/>
          <w:sz w:val="20"/>
          <w:szCs w:val="20"/>
        </w:rPr>
      </w:pPr>
      <w:r w:rsidRPr="00167575">
        <w:rPr>
          <w:rFonts w:ascii="Garamond" w:hAnsi="Garamond" w:cs="Courier New"/>
          <w:noProof/>
          <w:sz w:val="20"/>
          <w:szCs w:val="20"/>
        </w:rPr>
        <w:t xml:space="preserve">Mais, il y a rien à faire </w:t>
      </w:r>
      <w:r w:rsidR="008E19BC">
        <w:rPr>
          <w:rFonts w:ascii="Garamond" w:hAnsi="Garamond" w:cs="Courier New"/>
          <w:noProof/>
          <w:sz w:val="20"/>
          <w:szCs w:val="20"/>
        </w:rPr>
        <w:t>-</w:t>
      </w:r>
      <w:r w:rsidRPr="00167575">
        <w:rPr>
          <w:rFonts w:ascii="Garamond" w:hAnsi="Garamond" w:cs="Courier New"/>
          <w:noProof/>
          <w:sz w:val="20"/>
          <w:szCs w:val="20"/>
        </w:rPr>
        <w:t xml:space="preserve"> hein ? - Il suffit donc que vous en coupiez un, pour que les deux autres… </w:t>
      </w:r>
    </w:p>
    <w:p w:rsidR="0069013E" w:rsidRPr="00167575" w:rsidRDefault="0069013E" w:rsidP="0090079A">
      <w:pPr>
        <w:ind w:left="708"/>
        <w:rPr>
          <w:rFonts w:ascii="Garamond" w:hAnsi="Garamond" w:cs="Courier New"/>
          <w:noProof/>
          <w:sz w:val="20"/>
          <w:szCs w:val="20"/>
        </w:rPr>
      </w:pPr>
      <w:r w:rsidRPr="00167575">
        <w:rPr>
          <w:rFonts w:ascii="Garamond" w:hAnsi="Garamond" w:cs="Courier New"/>
          <w:noProof/>
          <w:sz w:val="20"/>
          <w:szCs w:val="20"/>
        </w:rPr>
        <w:t xml:space="preserve">encore qu’ils aient l’air noués tout à fait comme dans le cas de ce que vous connaissez bien, à savoir </w:t>
      </w:r>
      <w:r w:rsidRPr="008E19BC">
        <w:rPr>
          <w:rFonts w:ascii="Garamond" w:hAnsi="Garamond" w:cs="Courier New"/>
          <w:i/>
          <w:noProof/>
          <w:sz w:val="20"/>
          <w:szCs w:val="20"/>
        </w:rPr>
        <w:t>les t</w:t>
      </w:r>
      <w:r w:rsidR="008E19BC" w:rsidRPr="008E19BC">
        <w:rPr>
          <w:rFonts w:ascii="Garamond" w:hAnsi="Garamond" w:cs="Courier New"/>
          <w:i/>
          <w:noProof/>
          <w:sz w:val="20"/>
          <w:szCs w:val="20"/>
        </w:rPr>
        <w:t>r</w:t>
      </w:r>
      <w:r w:rsidRPr="008E19BC">
        <w:rPr>
          <w:rFonts w:ascii="Garamond" w:hAnsi="Garamond" w:cs="Courier New"/>
          <w:i/>
          <w:noProof/>
          <w:sz w:val="20"/>
          <w:szCs w:val="20"/>
        </w:rPr>
        <w:t>ois anneaux des Jeux Olympiques</w:t>
      </w:r>
      <w:r w:rsidRPr="00167575">
        <w:rPr>
          <w:rFonts w:ascii="Garamond" w:hAnsi="Garamond" w:cs="Courier New"/>
          <w:noProof/>
          <w:sz w:val="20"/>
          <w:szCs w:val="20"/>
        </w:rPr>
        <w:t>, n’est-ce pas, et qui eux continuent de tenir quand il y en a un qui a foutu le camp</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…ben ceux-là, fini ! C’est quelque chose qui a tout de même son intérêt, puisqu’il faut se souvenir que quand j’ai parlé de </w:t>
      </w:r>
      <w:r w:rsidRPr="00167575">
        <w:rPr>
          <w:rFonts w:ascii="Garamond" w:hAnsi="Garamond"/>
          <w:i/>
          <w:noProof/>
          <w:sz w:val="20"/>
          <w:szCs w:val="20"/>
        </w:rPr>
        <w:t>chaîne signi</w:t>
      </w:r>
      <w:r w:rsidRPr="00167575">
        <w:rPr>
          <w:rFonts w:ascii="Garamond" w:hAnsi="Garamond"/>
          <w:i/>
          <w:noProof/>
          <w:sz w:val="20"/>
          <w:szCs w:val="20"/>
        </w:rPr>
        <w:softHyphen/>
        <w:t>fiante</w:t>
      </w:r>
      <w:r w:rsidRPr="00167575">
        <w:rPr>
          <w:rFonts w:ascii="Garamond" w:hAnsi="Garamond" w:cs="Courier New"/>
          <w:noProof/>
          <w:sz w:val="20"/>
          <w:szCs w:val="20"/>
        </w:rPr>
        <w:t xml:space="preserve">, j’ai toujours impliqué cette </w:t>
      </w:r>
      <w:r w:rsidRPr="00167575">
        <w:rPr>
          <w:rFonts w:ascii="Garamond" w:hAnsi="Garamond"/>
          <w:i/>
          <w:noProof/>
          <w:sz w:val="20"/>
          <w:szCs w:val="20"/>
        </w:rPr>
        <w:t>concaténation</w:t>
      </w:r>
      <w:r w:rsidRPr="00167575">
        <w:rPr>
          <w:rFonts w:ascii="Garamond" w:hAnsi="Garamond" w:cs="Courier New"/>
          <w:noProof/>
          <w:sz w:val="20"/>
          <w:szCs w:val="20"/>
        </w:rPr>
        <w:t>.</w:t>
      </w:r>
    </w:p>
    <w:p w:rsidR="0090079A" w:rsidRPr="00167575" w:rsidRDefault="0090079A">
      <w:pPr>
        <w:rPr>
          <w:rFonts w:ascii="Garamond" w:hAnsi="Garamond" w:cs="Courier New"/>
          <w:noProof/>
          <w:sz w:val="20"/>
          <w:szCs w:val="20"/>
        </w:rPr>
      </w:pPr>
    </w:p>
    <w:p w:rsidR="008E19BC" w:rsidRDefault="0069013E">
      <w:pPr>
        <w:rPr>
          <w:rFonts w:ascii="Garamond" w:hAnsi="Garamond" w:cs="Courier New"/>
          <w:noProof/>
          <w:sz w:val="20"/>
          <w:szCs w:val="20"/>
        </w:rPr>
      </w:pPr>
      <w:r w:rsidRPr="00167575">
        <w:rPr>
          <w:rFonts w:ascii="Garamond" w:hAnsi="Garamond" w:cs="Courier New"/>
          <w:noProof/>
          <w:sz w:val="20"/>
          <w:szCs w:val="20"/>
        </w:rPr>
        <w:t>Ce qui est très curieux</w:t>
      </w:r>
      <w:r w:rsidR="008E19BC">
        <w:rPr>
          <w:rFonts w:ascii="Garamond" w:hAnsi="Garamond" w:cs="Courier New"/>
          <w:noProof/>
          <w:sz w:val="20"/>
          <w:szCs w:val="20"/>
        </w:rPr>
        <w:t xml:space="preserve"> - </w:t>
      </w:r>
      <w:r w:rsidRPr="00167575">
        <w:rPr>
          <w:rFonts w:ascii="Garamond" w:hAnsi="Garamond" w:cs="Courier New"/>
          <w:noProof/>
          <w:sz w:val="20"/>
          <w:szCs w:val="20"/>
        </w:rPr>
        <w:t xml:space="preserve">c’est ce qui va nous permettre aussi de retourner au </w:t>
      </w:r>
      <w:r w:rsidRPr="008E19BC">
        <w:rPr>
          <w:rFonts w:ascii="Garamond" w:hAnsi="Garamond" w:cs="Courier New"/>
          <w:i/>
          <w:noProof/>
          <w:color w:val="0000CC"/>
          <w:sz w:val="20"/>
          <w:szCs w:val="20"/>
        </w:rPr>
        <w:t xml:space="preserve">verbe </w:t>
      </w:r>
      <w:r w:rsidRPr="008E19BC">
        <w:rPr>
          <w:rFonts w:ascii="Garamond" w:hAnsi="Garamond"/>
          <w:i/>
          <w:iCs/>
          <w:noProof/>
          <w:color w:val="0000CC"/>
          <w:sz w:val="20"/>
          <w:szCs w:val="20"/>
        </w:rPr>
        <w:t>b</w:t>
      </w:r>
      <w:r w:rsidRPr="00167575">
        <w:rPr>
          <w:rFonts w:ascii="Garamond" w:hAnsi="Garamond"/>
          <w:i/>
          <w:iCs/>
          <w:noProof/>
          <w:color w:val="0000CC"/>
          <w:sz w:val="20"/>
          <w:szCs w:val="20"/>
        </w:rPr>
        <w:t>inaire</w:t>
      </w:r>
      <w:r w:rsidR="008E19BC">
        <w:rPr>
          <w:rFonts w:ascii="Garamond" w:hAnsi="Garamond"/>
          <w:i/>
          <w:iCs/>
          <w:noProof/>
          <w:color w:val="0000CC"/>
          <w:sz w:val="20"/>
          <w:szCs w:val="20"/>
        </w:rPr>
        <w:t xml:space="preserve"> - </w:t>
      </w:r>
      <w:r w:rsidRPr="00167575">
        <w:rPr>
          <w:rFonts w:ascii="Garamond" w:hAnsi="Garamond" w:cs="Courier New"/>
          <w:noProof/>
          <w:sz w:val="20"/>
          <w:szCs w:val="20"/>
        </w:rPr>
        <w:t xml:space="preserve">c’est que les </w:t>
      </w:r>
      <w:r w:rsidRPr="00167575">
        <w:rPr>
          <w:rFonts w:ascii="Garamond" w:hAnsi="Garamond"/>
          <w:i/>
          <w:iCs/>
          <w:noProof/>
          <w:color w:val="0000CC"/>
          <w:sz w:val="20"/>
          <w:szCs w:val="20"/>
        </w:rPr>
        <w:t>binaires</w:t>
      </w:r>
      <w:r w:rsidRPr="00167575">
        <w:rPr>
          <w:rFonts w:ascii="Garamond" w:hAnsi="Garamond" w:cs="Courier New"/>
          <w:noProof/>
          <w:sz w:val="20"/>
          <w:szCs w:val="20"/>
        </w:rPr>
        <w:t xml:space="preserve">, </w:t>
      </w: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on ne semble pas s’être aperçu qu’ils ont un statut spécial très très en rapport avec l’</w:t>
      </w:r>
      <w:r w:rsidRPr="00167575">
        <w:rPr>
          <w:rFonts w:ascii="Garamond" w:hAnsi="Garamond"/>
          <w:i/>
          <w:iCs/>
          <w:noProof/>
          <w:color w:val="0000CC"/>
          <w:sz w:val="20"/>
          <w:szCs w:val="20"/>
        </w:rPr>
        <w:t>objet petit(a)</w:t>
      </w:r>
      <w:r w:rsidRPr="00167575">
        <w:rPr>
          <w:rFonts w:ascii="Garamond" w:hAnsi="Garamond" w:cs="Courier New"/>
          <w:noProof/>
          <w:color w:val="0000CC"/>
          <w:sz w:val="20"/>
          <w:szCs w:val="20"/>
        </w:rPr>
        <w:t>.</w:t>
      </w:r>
      <w:r w:rsidRPr="00167575">
        <w:rPr>
          <w:rFonts w:ascii="Garamond" w:hAnsi="Garamond" w:cs="Courier New"/>
          <w:i/>
          <w:iCs/>
          <w:noProof/>
          <w:color w:val="0000CC"/>
          <w:sz w:val="20"/>
          <w:szCs w:val="20"/>
        </w:rPr>
        <w:t xml:space="preserve"> </w:t>
      </w:r>
    </w:p>
    <w:p w:rsidR="008E19BC" w:rsidRDefault="0069013E">
      <w:pPr>
        <w:rPr>
          <w:rFonts w:ascii="Garamond" w:hAnsi="Garamond" w:cs="Courier New"/>
          <w:noProof/>
          <w:sz w:val="20"/>
          <w:szCs w:val="20"/>
        </w:rPr>
      </w:pPr>
      <w:r w:rsidRPr="00167575">
        <w:rPr>
          <w:rFonts w:ascii="Garamond" w:hAnsi="Garamond" w:cs="Courier New"/>
          <w:noProof/>
          <w:sz w:val="20"/>
          <w:szCs w:val="20"/>
        </w:rPr>
        <w:t>Si au lieu</w:t>
      </w:r>
      <w:r w:rsidR="0090079A" w:rsidRPr="00167575">
        <w:rPr>
          <w:rFonts w:ascii="Garamond" w:hAnsi="Garamond" w:cs="Courier New"/>
          <w:noProof/>
          <w:sz w:val="20"/>
          <w:szCs w:val="20"/>
        </w:rPr>
        <w:t xml:space="preserve"> de prendre l’homme et le chien, </w:t>
      </w:r>
      <w:r w:rsidRPr="00167575">
        <w:rPr>
          <w:rFonts w:ascii="Garamond" w:hAnsi="Garamond" w:cs="Courier New"/>
          <w:noProof/>
          <w:sz w:val="20"/>
          <w:szCs w:val="20"/>
        </w:rPr>
        <w:t>ces deux pauvres ani</w:t>
      </w:r>
      <w:r w:rsidRPr="00167575">
        <w:rPr>
          <w:rFonts w:ascii="Garamond" w:hAnsi="Garamond" w:cs="Courier New"/>
          <w:noProof/>
          <w:sz w:val="20"/>
          <w:szCs w:val="20"/>
        </w:rPr>
        <w:softHyphen/>
        <w:t>maux</w:t>
      </w:r>
      <w:r w:rsidR="0090079A" w:rsidRPr="00167575">
        <w:rPr>
          <w:rFonts w:ascii="Garamond" w:hAnsi="Garamond" w:cs="Courier New"/>
          <w:noProof/>
          <w:sz w:val="20"/>
          <w:szCs w:val="20"/>
        </w:rPr>
        <w:t xml:space="preserve">, </w:t>
      </w:r>
      <w:r w:rsidRPr="00167575">
        <w:rPr>
          <w:rFonts w:ascii="Garamond" w:hAnsi="Garamond" w:cs="Courier New"/>
          <w:noProof/>
          <w:sz w:val="20"/>
          <w:szCs w:val="20"/>
        </w:rPr>
        <w:t xml:space="preserve">comme exemple, on avait pris le </w:t>
      </w:r>
      <w:r w:rsidRPr="00167575">
        <w:rPr>
          <w:rFonts w:ascii="Garamond" w:hAnsi="Garamond"/>
          <w:i/>
          <w:iCs/>
          <w:noProof/>
          <w:color w:val="0000CC"/>
          <w:sz w:val="20"/>
          <w:szCs w:val="20"/>
        </w:rPr>
        <w:t>je</w:t>
      </w:r>
      <w:r w:rsidRPr="00167575">
        <w:rPr>
          <w:rFonts w:ascii="Garamond" w:hAnsi="Garamond" w:cs="Courier New"/>
          <w:noProof/>
          <w:sz w:val="20"/>
          <w:szCs w:val="20"/>
        </w:rPr>
        <w:t xml:space="preserve"> et le </w:t>
      </w:r>
      <w:r w:rsidRPr="00167575">
        <w:rPr>
          <w:rFonts w:ascii="Garamond" w:hAnsi="Garamond"/>
          <w:i/>
          <w:iCs/>
          <w:noProof/>
          <w:color w:val="0000CC"/>
          <w:sz w:val="20"/>
          <w:szCs w:val="20"/>
        </w:rPr>
        <w:t>te</w:t>
      </w:r>
      <w:r w:rsidRPr="00167575">
        <w:rPr>
          <w:rFonts w:ascii="Garamond" w:hAnsi="Garamond" w:cs="Courier New"/>
          <w:noProof/>
          <w:sz w:val="20"/>
          <w:szCs w:val="20"/>
        </w:rPr>
        <w:t xml:space="preserve">, </w:t>
      </w:r>
    </w:p>
    <w:p w:rsidR="0069013E" w:rsidRDefault="0069013E">
      <w:pPr>
        <w:rPr>
          <w:rFonts w:ascii="Garamond" w:hAnsi="Garamond" w:cs="Courier New"/>
          <w:noProof/>
          <w:sz w:val="20"/>
          <w:szCs w:val="20"/>
        </w:rPr>
      </w:pPr>
      <w:r w:rsidRPr="00167575">
        <w:rPr>
          <w:rFonts w:ascii="Garamond" w:hAnsi="Garamond" w:cs="Courier New"/>
          <w:noProof/>
          <w:sz w:val="20"/>
          <w:szCs w:val="20"/>
        </w:rPr>
        <w:t xml:space="preserve">on se serait aperçu que le plus typique d’un verbe </w:t>
      </w:r>
      <w:r w:rsidRPr="00167575">
        <w:rPr>
          <w:rFonts w:ascii="Garamond" w:hAnsi="Garamond"/>
          <w:i/>
          <w:iCs/>
          <w:noProof/>
          <w:color w:val="0000CC"/>
          <w:sz w:val="20"/>
          <w:szCs w:val="20"/>
        </w:rPr>
        <w:t>binaire</w:t>
      </w:r>
      <w:r w:rsidRPr="00167575">
        <w:rPr>
          <w:rFonts w:ascii="Garamond" w:hAnsi="Garamond" w:cs="Courier New"/>
          <w:noProof/>
          <w:sz w:val="20"/>
          <w:szCs w:val="20"/>
        </w:rPr>
        <w:t xml:space="preserve">, c’est par exemple : </w:t>
      </w:r>
    </w:p>
    <w:p w:rsidR="001743D4" w:rsidRPr="00167575" w:rsidRDefault="001743D4">
      <w:pPr>
        <w:rPr>
          <w:rFonts w:ascii="Garamond" w:hAnsi="Garamond" w:cs="Courier New"/>
          <w:noProof/>
          <w:sz w:val="20"/>
          <w:szCs w:val="20"/>
        </w:rPr>
      </w:pPr>
    </w:p>
    <w:p w:rsidR="0069013E" w:rsidRPr="00167575" w:rsidRDefault="0069013E" w:rsidP="004A5538">
      <w:pPr>
        <w:pStyle w:val="Paragraphedeliste"/>
        <w:numPr>
          <w:ilvl w:val="0"/>
          <w:numId w:val="2"/>
        </w:numPr>
        <w:rPr>
          <w:rFonts w:ascii="Garamond" w:hAnsi="Garamond" w:cs="Courier New"/>
          <w:i/>
          <w:iCs/>
          <w:noProof/>
          <w:sz w:val="20"/>
          <w:szCs w:val="20"/>
        </w:rPr>
      </w:pPr>
      <w:r w:rsidRPr="00167575">
        <w:rPr>
          <w:rFonts w:ascii="Garamond" w:hAnsi="Garamond" w:cs="Courier New"/>
          <w:noProof/>
          <w:sz w:val="20"/>
          <w:szCs w:val="20"/>
        </w:rPr>
        <w:t>« </w:t>
      </w:r>
      <w:r w:rsidRPr="00167575">
        <w:rPr>
          <w:rFonts w:ascii="Garamond" w:hAnsi="Garamond"/>
          <w:i/>
          <w:iCs/>
          <w:noProof/>
          <w:color w:val="0000CC"/>
          <w:sz w:val="20"/>
          <w:szCs w:val="20"/>
        </w:rPr>
        <w:t>je t’emmerde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p>
    <w:p w:rsidR="0069013E" w:rsidRPr="00167575" w:rsidRDefault="0069013E" w:rsidP="004A5538">
      <w:pPr>
        <w:pStyle w:val="Paragraphedeliste"/>
        <w:numPr>
          <w:ilvl w:val="0"/>
          <w:numId w:val="2"/>
        </w:numPr>
        <w:rPr>
          <w:rFonts w:ascii="Garamond" w:hAnsi="Garamond" w:cs="Courier New"/>
          <w:i/>
          <w:iCs/>
          <w:noProof/>
          <w:sz w:val="20"/>
          <w:szCs w:val="20"/>
        </w:rPr>
      </w:pPr>
      <w:r w:rsidRPr="00167575">
        <w:rPr>
          <w:rFonts w:ascii="Garamond" w:hAnsi="Garamond" w:cs="Courier New"/>
          <w:noProof/>
          <w:sz w:val="20"/>
          <w:szCs w:val="20"/>
        </w:rPr>
        <w:t>ou bien « </w:t>
      </w:r>
      <w:r w:rsidRPr="00167575">
        <w:rPr>
          <w:rFonts w:ascii="Garamond" w:hAnsi="Garamond"/>
          <w:i/>
          <w:iCs/>
          <w:noProof/>
          <w:color w:val="0000CC"/>
          <w:sz w:val="20"/>
          <w:szCs w:val="20"/>
        </w:rPr>
        <w:t>je te regarde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p>
    <w:p w:rsidR="0069013E" w:rsidRPr="00167575" w:rsidRDefault="0069013E" w:rsidP="004A5538">
      <w:pPr>
        <w:pStyle w:val="Paragraphedeliste"/>
        <w:numPr>
          <w:ilvl w:val="0"/>
          <w:numId w:val="2"/>
        </w:numPr>
        <w:rPr>
          <w:rFonts w:ascii="Garamond" w:hAnsi="Garamond" w:cs="Courier New"/>
          <w:i/>
          <w:iCs/>
          <w:noProof/>
          <w:sz w:val="20"/>
          <w:szCs w:val="20"/>
        </w:rPr>
      </w:pPr>
      <w:r w:rsidRPr="00167575">
        <w:rPr>
          <w:rFonts w:ascii="Garamond" w:hAnsi="Garamond" w:cs="Courier New"/>
          <w:noProof/>
          <w:sz w:val="20"/>
          <w:szCs w:val="20"/>
        </w:rPr>
        <w:t>ou bien « </w:t>
      </w:r>
      <w:r w:rsidRPr="00167575">
        <w:rPr>
          <w:rFonts w:ascii="Garamond" w:hAnsi="Garamond"/>
          <w:i/>
          <w:iCs/>
          <w:noProof/>
          <w:color w:val="0000CC"/>
          <w:sz w:val="20"/>
          <w:szCs w:val="20"/>
        </w:rPr>
        <w:t>je te parle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p>
    <w:p w:rsidR="0069013E" w:rsidRPr="00167575" w:rsidRDefault="0069013E" w:rsidP="004A5538">
      <w:pPr>
        <w:pStyle w:val="Paragraphedeliste"/>
        <w:numPr>
          <w:ilvl w:val="0"/>
          <w:numId w:val="2"/>
        </w:numPr>
        <w:rPr>
          <w:rFonts w:ascii="Garamond" w:hAnsi="Garamond" w:cs="Courier New"/>
          <w:i/>
          <w:iCs/>
          <w:noProof/>
          <w:sz w:val="20"/>
          <w:szCs w:val="20"/>
        </w:rPr>
      </w:pPr>
      <w:r w:rsidRPr="00167575">
        <w:rPr>
          <w:rFonts w:ascii="Garamond" w:hAnsi="Garamond" w:cs="Courier New"/>
          <w:noProof/>
          <w:sz w:val="20"/>
          <w:szCs w:val="20"/>
        </w:rPr>
        <w:t>ou bien « </w:t>
      </w:r>
      <w:r w:rsidRPr="00167575">
        <w:rPr>
          <w:rFonts w:ascii="Garamond" w:hAnsi="Garamond"/>
          <w:i/>
          <w:iCs/>
          <w:noProof/>
          <w:color w:val="0000FF"/>
          <w:sz w:val="20"/>
          <w:szCs w:val="20"/>
        </w:rPr>
        <w:t>je te bouffe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p>
    <w:p w:rsidR="0090079A" w:rsidRPr="00167575" w:rsidRDefault="0090079A">
      <w:pPr>
        <w:rPr>
          <w:rFonts w:ascii="Garamond" w:hAnsi="Garamond" w:cs="Courier New"/>
          <w:noProof/>
          <w:sz w:val="20"/>
          <w:szCs w:val="20"/>
        </w:rPr>
      </w:pPr>
    </w:p>
    <w:p w:rsidR="0090079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les </w:t>
      </w:r>
      <w:r w:rsidRPr="00167575">
        <w:rPr>
          <w:rFonts w:ascii="Garamond" w:hAnsi="Garamond"/>
          <w:i/>
          <w:noProof/>
          <w:sz w:val="20"/>
          <w:szCs w:val="20"/>
        </w:rPr>
        <w:t>quatre espèces</w:t>
      </w:r>
      <w:r w:rsidRPr="00167575">
        <w:rPr>
          <w:rStyle w:val="Appelnotedebasdep"/>
          <w:rFonts w:ascii="Garamond" w:hAnsi="Garamond"/>
          <w:b/>
          <w:bCs/>
          <w:noProof/>
          <w:color w:val="FF0000"/>
          <w:sz w:val="20"/>
          <w:szCs w:val="20"/>
        </w:rPr>
        <w:footnoteReference w:id="23"/>
      </w:r>
      <w:r w:rsidRPr="00167575">
        <w:rPr>
          <w:rFonts w:ascii="Garamond" w:hAnsi="Garamond" w:cs="Courier New"/>
          <w:noProof/>
          <w:sz w:val="20"/>
          <w:szCs w:val="20"/>
        </w:rPr>
        <w:t xml:space="preserve">, comme ça, les </w:t>
      </w:r>
      <w:r w:rsidRPr="00167575">
        <w:rPr>
          <w:rFonts w:ascii="Garamond" w:hAnsi="Garamond"/>
          <w:i/>
          <w:iCs/>
          <w:noProof/>
          <w:sz w:val="20"/>
          <w:szCs w:val="20"/>
        </w:rPr>
        <w:t>quatre espèces</w:t>
      </w:r>
      <w:r w:rsidRPr="00167575">
        <w:rPr>
          <w:rFonts w:ascii="Garamond" w:hAnsi="Garamond" w:cs="Courier New"/>
          <w:noProof/>
          <w:sz w:val="20"/>
          <w:szCs w:val="20"/>
        </w:rPr>
        <w:t xml:space="preserve"> qui n’ont précisément d’intérêt que dans leur </w:t>
      </w:r>
      <w:r w:rsidRPr="00167575">
        <w:rPr>
          <w:rFonts w:ascii="Garamond" w:hAnsi="Garamond"/>
          <w:i/>
          <w:noProof/>
          <w:sz w:val="20"/>
          <w:szCs w:val="20"/>
        </w:rPr>
        <w:t>analogie</w:t>
      </w:r>
      <w:r w:rsidR="0090079A" w:rsidRPr="00167575">
        <w:rPr>
          <w:rFonts w:ascii="Garamond" w:hAnsi="Garamond"/>
          <w:i/>
          <w:noProof/>
          <w:sz w:val="20"/>
          <w:szCs w:val="20"/>
        </w:rPr>
        <w:t xml:space="preserve"> </w:t>
      </w:r>
      <w:r w:rsidRPr="00167575">
        <w:rPr>
          <w:rFonts w:ascii="Garamond" w:hAnsi="Garamond"/>
          <w:i/>
          <w:noProof/>
          <w:sz w:val="20"/>
          <w:szCs w:val="20"/>
        </w:rPr>
        <w:t>grammaticale</w:t>
      </w:r>
      <w:r w:rsidRPr="00167575">
        <w:rPr>
          <w:rFonts w:ascii="Garamond" w:hAnsi="Garamond" w:cs="Courier New"/>
          <w:noProof/>
          <w:sz w:val="20"/>
          <w:szCs w:val="20"/>
        </w:rPr>
        <w:t xml:space="preserve">, </w:t>
      </w:r>
    </w:p>
    <w:p w:rsidR="008E19BC" w:rsidRDefault="0069013E" w:rsidP="008E19BC">
      <w:pPr>
        <w:rPr>
          <w:rFonts w:ascii="Garamond" w:hAnsi="Garamond"/>
          <w:sz w:val="20"/>
          <w:szCs w:val="20"/>
        </w:rPr>
      </w:pPr>
      <w:r w:rsidRPr="00167575">
        <w:rPr>
          <w:rFonts w:ascii="Garamond" w:hAnsi="Garamond" w:cs="Courier New"/>
          <w:noProof/>
          <w:sz w:val="20"/>
          <w:szCs w:val="20"/>
        </w:rPr>
        <w:t>à savoir d’êtr</w:t>
      </w:r>
      <w:r w:rsidR="008E19BC">
        <w:rPr>
          <w:rFonts w:ascii="Garamond" w:hAnsi="Garamond" w:cs="Courier New"/>
          <w:noProof/>
          <w:sz w:val="20"/>
          <w:szCs w:val="20"/>
        </w:rPr>
        <w:t xml:space="preserve">e grammaticalement équivalents. </w:t>
      </w:r>
      <w:r w:rsidRPr="00167575">
        <w:rPr>
          <w:rFonts w:ascii="Garamond" w:hAnsi="Garamond"/>
          <w:sz w:val="20"/>
          <w:szCs w:val="20"/>
        </w:rPr>
        <w:t xml:space="preserve">Dès lors, est-ce que nous n’avons pas là, en réduit, en minuscule, </w:t>
      </w:r>
    </w:p>
    <w:p w:rsidR="008E19BC" w:rsidRDefault="0069013E" w:rsidP="008E19BC">
      <w:pPr>
        <w:rPr>
          <w:rFonts w:ascii="Garamond" w:hAnsi="Garamond"/>
          <w:sz w:val="20"/>
          <w:szCs w:val="20"/>
        </w:rPr>
      </w:pPr>
      <w:r w:rsidRPr="00167575">
        <w:rPr>
          <w:rFonts w:ascii="Garamond" w:hAnsi="Garamond"/>
          <w:sz w:val="20"/>
          <w:szCs w:val="20"/>
        </w:rPr>
        <w:t xml:space="preserve">ce </w:t>
      </w:r>
      <w:r w:rsidRPr="00167575">
        <w:rPr>
          <w:rFonts w:ascii="Garamond" w:hAnsi="Garamond"/>
          <w:i/>
          <w:iCs/>
          <w:color w:val="0000CC"/>
          <w:sz w:val="20"/>
          <w:szCs w:val="20"/>
        </w:rPr>
        <w:t>quelque chose</w:t>
      </w:r>
      <w:r w:rsidRPr="00167575">
        <w:rPr>
          <w:rFonts w:ascii="Garamond" w:hAnsi="Garamond"/>
          <w:sz w:val="20"/>
          <w:szCs w:val="20"/>
        </w:rPr>
        <w:t xml:space="preserve"> qui nous permet d’illustrer cette vérité fondamentale que tout discours ne tient son sens que </w:t>
      </w:r>
    </w:p>
    <w:p w:rsidR="0069013E" w:rsidRPr="00167575" w:rsidRDefault="0069013E">
      <w:pPr>
        <w:rPr>
          <w:rFonts w:ascii="Garamond" w:hAnsi="Garamond" w:cs="Courier New"/>
          <w:noProof/>
          <w:sz w:val="20"/>
          <w:szCs w:val="20"/>
        </w:rPr>
      </w:pPr>
      <w:r w:rsidRPr="00167575">
        <w:rPr>
          <w:rFonts w:ascii="Garamond" w:hAnsi="Garamond"/>
          <w:sz w:val="20"/>
          <w:szCs w:val="20"/>
        </w:rPr>
        <w:t xml:space="preserve">d’un autre discours ? Assurément la demande ne suffit pas à constituer </w:t>
      </w:r>
      <w:r w:rsidRPr="00167575">
        <w:rPr>
          <w:rFonts w:ascii="Garamond" w:hAnsi="Garamond" w:cs="Courier New"/>
          <w:noProof/>
          <w:sz w:val="20"/>
          <w:szCs w:val="20"/>
        </w:rPr>
        <w:t>un discours, mais elle en a la structu</w:t>
      </w:r>
      <w:r w:rsidRPr="00167575">
        <w:rPr>
          <w:rFonts w:ascii="Garamond" w:hAnsi="Garamond" w:cs="Courier New"/>
          <w:noProof/>
          <w:sz w:val="20"/>
          <w:szCs w:val="20"/>
        </w:rPr>
        <w:softHyphen/>
        <w:t xml:space="preserve">re fondamentale qui est d’être, comme je me suis exprimé, un </w:t>
      </w:r>
      <w:r w:rsidRPr="00167575">
        <w:rPr>
          <w:rFonts w:ascii="Garamond" w:hAnsi="Garamond"/>
          <w:i/>
          <w:iCs/>
          <w:noProof/>
          <w:color w:val="0000CC"/>
          <w:sz w:val="20"/>
          <w:szCs w:val="20"/>
        </w:rPr>
        <w:t>quadripo</w:t>
      </w:r>
      <w:r w:rsidRPr="00167575">
        <w:rPr>
          <w:rFonts w:ascii="Garamond" w:hAnsi="Garamond"/>
          <w:i/>
          <w:iCs/>
          <w:noProof/>
          <w:color w:val="0000CC"/>
          <w:sz w:val="20"/>
          <w:szCs w:val="20"/>
        </w:rPr>
        <w:softHyphen/>
        <w:t>de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rsidP="008E19BC">
      <w:pPr>
        <w:pStyle w:val="Titre3"/>
        <w:rPr>
          <w:rFonts w:ascii="Garamond" w:hAnsi="Garamond"/>
          <w:sz w:val="20"/>
          <w:szCs w:val="20"/>
        </w:rPr>
      </w:pPr>
      <w:r w:rsidRPr="00167575">
        <w:rPr>
          <w:rFonts w:ascii="Garamond" w:hAnsi="Garamond"/>
          <w:sz w:val="20"/>
          <w:szCs w:val="20"/>
        </w:rPr>
        <w:t xml:space="preserve">J’ai souligné qu’une </w:t>
      </w:r>
      <w:r w:rsidRPr="00167575">
        <w:rPr>
          <w:rFonts w:ascii="Garamond" w:hAnsi="Garamond"/>
          <w:i/>
          <w:iCs/>
          <w:sz w:val="20"/>
          <w:szCs w:val="20"/>
        </w:rPr>
        <w:t>tétrade</w:t>
      </w:r>
      <w:r w:rsidRPr="00167575">
        <w:rPr>
          <w:rFonts w:ascii="Garamond" w:hAnsi="Garamond"/>
          <w:sz w:val="20"/>
          <w:szCs w:val="20"/>
        </w:rPr>
        <w:t xml:space="preserve"> est </w:t>
      </w:r>
      <w:r w:rsidRPr="008E19BC">
        <w:rPr>
          <w:rFonts w:ascii="Garamond" w:hAnsi="Garamond"/>
          <w:i/>
          <w:sz w:val="20"/>
          <w:szCs w:val="20"/>
        </w:rPr>
        <w:t>essentielle</w:t>
      </w:r>
      <w:r w:rsidRPr="00167575">
        <w:rPr>
          <w:rFonts w:ascii="Garamond" w:hAnsi="Garamond"/>
          <w:sz w:val="20"/>
          <w:szCs w:val="20"/>
        </w:rPr>
        <w:t xml:space="preserve"> à la représenter, de même qu’un </w:t>
      </w:r>
      <w:r w:rsidRPr="00167575">
        <w:rPr>
          <w:rFonts w:ascii="Garamond" w:hAnsi="Garamond"/>
          <w:i/>
          <w:iCs/>
          <w:sz w:val="20"/>
          <w:szCs w:val="20"/>
        </w:rPr>
        <w:t>quaternion</w:t>
      </w:r>
      <w:r w:rsidRPr="00167575">
        <w:rPr>
          <w:rFonts w:ascii="Garamond" w:hAnsi="Garamond"/>
          <w:sz w:val="20"/>
          <w:szCs w:val="20"/>
        </w:rPr>
        <w:t xml:space="preserve"> de </w:t>
      </w:r>
      <w:r w:rsidRPr="00167575">
        <w:rPr>
          <w:rFonts w:ascii="Garamond" w:hAnsi="Garamond"/>
          <w:i/>
          <w:iCs/>
          <w:sz w:val="20"/>
          <w:szCs w:val="20"/>
        </w:rPr>
        <w:t>lettres </w:t>
      </w:r>
      <w:r w:rsidRPr="00167575">
        <w:rPr>
          <w:rFonts w:ascii="Garamond" w:hAnsi="Garamond"/>
          <w:sz w:val="20"/>
          <w:szCs w:val="20"/>
        </w:rPr>
        <w:t xml:space="preserve">: f, x, y, z, est </w:t>
      </w:r>
      <w:r w:rsidRPr="008E19BC">
        <w:rPr>
          <w:rFonts w:ascii="Garamond" w:hAnsi="Garamond"/>
          <w:i/>
          <w:sz w:val="20"/>
          <w:szCs w:val="20"/>
        </w:rPr>
        <w:t>indispensable</w:t>
      </w:r>
      <w:r w:rsidRPr="00167575">
        <w:rPr>
          <w:rFonts w:ascii="Garamond" w:hAnsi="Garamond"/>
          <w:sz w:val="20"/>
          <w:szCs w:val="20"/>
        </w:rPr>
        <w: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 </w:t>
      </w:r>
      <w:r w:rsidRPr="00167575">
        <w:rPr>
          <w:rFonts w:ascii="Garamond" w:hAnsi="Garamond"/>
          <w:i/>
          <w:iCs/>
          <w:noProof/>
          <w:color w:val="0000CC"/>
          <w:sz w:val="20"/>
          <w:szCs w:val="20"/>
        </w:rPr>
        <w:t>demande, refus et offre</w:t>
      </w:r>
      <w:r w:rsidRPr="00167575">
        <w:rPr>
          <w:rFonts w:ascii="Garamond" w:hAnsi="Garamond" w:cs="Courier New"/>
          <w:noProof/>
          <w:sz w:val="20"/>
          <w:szCs w:val="20"/>
        </w:rPr>
        <w:t xml:space="preserve"> », il est clair que dans ce </w:t>
      </w:r>
      <w:r w:rsidR="0090079A" w:rsidRPr="00167575">
        <w:rPr>
          <w:rFonts w:ascii="Garamond" w:hAnsi="Garamond"/>
          <w:color w:val="0000CC"/>
          <w:sz w:val="20"/>
          <w:szCs w:val="20"/>
        </w:rPr>
        <w:t>« </w:t>
      </w:r>
      <w:r w:rsidR="0090079A" w:rsidRPr="00167575">
        <w:rPr>
          <w:rFonts w:ascii="Garamond" w:hAnsi="Garamond"/>
          <w:bCs/>
          <w:i/>
          <w:iCs/>
          <w:color w:val="0000CC"/>
          <w:sz w:val="20"/>
          <w:szCs w:val="20"/>
        </w:rPr>
        <w:t>nœud</w:t>
      </w:r>
      <w:r w:rsidR="0090079A" w:rsidRPr="00167575">
        <w:rPr>
          <w:rFonts w:ascii="Garamond" w:hAnsi="Garamond"/>
          <w:color w:val="0000CC"/>
          <w:sz w:val="20"/>
          <w:szCs w:val="20"/>
        </w:rPr>
        <w:t> »</w:t>
      </w:r>
      <w:r w:rsidRPr="00167575">
        <w:rPr>
          <w:rFonts w:ascii="Garamond" w:hAnsi="Garamond" w:cs="Courier New"/>
          <w:noProof/>
          <w:sz w:val="20"/>
          <w:szCs w:val="20"/>
        </w:rPr>
        <w:t xml:space="preserve"> que j’ai avancé aujourd’hui devant vous, </w:t>
      </w:r>
    </w:p>
    <w:p w:rsidR="008E19BC" w:rsidRDefault="0069013E">
      <w:pPr>
        <w:rPr>
          <w:rFonts w:ascii="Garamond" w:hAnsi="Garamond" w:cs="Courier New"/>
          <w:noProof/>
          <w:sz w:val="20"/>
          <w:szCs w:val="20"/>
        </w:rPr>
      </w:pPr>
      <w:r w:rsidRPr="00167575">
        <w:rPr>
          <w:rFonts w:ascii="Garamond" w:hAnsi="Garamond" w:cs="Courier New"/>
          <w:noProof/>
          <w:sz w:val="20"/>
          <w:szCs w:val="20"/>
        </w:rPr>
        <w:t xml:space="preserve">ils ne prennent leur sens que chacun l’un de l’autre, mais que ce qui résulte de ce nœud tel que j’ai essayé </w:t>
      </w:r>
    </w:p>
    <w:p w:rsidR="008E19BC" w:rsidRDefault="0069013E">
      <w:pPr>
        <w:rPr>
          <w:rFonts w:ascii="Garamond" w:hAnsi="Garamond" w:cs="Courier New"/>
          <w:noProof/>
          <w:sz w:val="20"/>
          <w:szCs w:val="20"/>
        </w:rPr>
      </w:pPr>
      <w:r w:rsidRPr="00167575">
        <w:rPr>
          <w:rFonts w:ascii="Garamond" w:hAnsi="Garamond" w:cs="Courier New"/>
          <w:noProof/>
          <w:sz w:val="20"/>
          <w:szCs w:val="20"/>
        </w:rPr>
        <w:t>de le dénouer pour vous, ou plutôt, à prendre l’épreuve de son dénoue</w:t>
      </w:r>
      <w:r w:rsidRPr="00167575">
        <w:rPr>
          <w:rFonts w:ascii="Garamond" w:hAnsi="Garamond" w:cs="Courier New"/>
          <w:noProof/>
          <w:sz w:val="20"/>
          <w:szCs w:val="20"/>
        </w:rPr>
        <w:softHyphen/>
        <w:t xml:space="preserve">ment, de vous dire, de vous montrer que </w:t>
      </w: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ça ne tient jamais à deux tout seul, que c’est là le fondement, la racine, de ce qu’il en est de l’</w:t>
      </w:r>
      <w:r w:rsidRPr="00167575">
        <w:rPr>
          <w:rFonts w:ascii="Garamond" w:hAnsi="Garamond"/>
          <w:i/>
          <w:iCs/>
          <w:noProof/>
          <w:color w:val="0000CC"/>
          <w:sz w:val="20"/>
          <w:szCs w:val="20"/>
        </w:rPr>
        <w:t>objet petit(a)</w:t>
      </w:r>
      <w:r w:rsidRPr="00167575">
        <w:rPr>
          <w:rFonts w:ascii="Garamond" w:hAnsi="Garamond" w:cs="Courier New"/>
          <w:noProof/>
          <w:color w:val="0000CC"/>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Qu’est-ce à dire</w:t>
      </w:r>
      <w:r w:rsidR="0090079A" w:rsidRPr="00167575">
        <w:rPr>
          <w:rFonts w:ascii="Garamond" w:hAnsi="Garamond" w:cs="Courier New"/>
          <w:noProof/>
          <w:sz w:val="20"/>
          <w:szCs w:val="20"/>
        </w:rPr>
        <w:t xml:space="preserve"> </w:t>
      </w:r>
      <w:r w:rsidRPr="00167575">
        <w:rPr>
          <w:rFonts w:ascii="Garamond" w:hAnsi="Garamond" w:cs="Courier New"/>
          <w:noProof/>
          <w:sz w:val="20"/>
          <w:szCs w:val="20"/>
        </w:rPr>
        <w:t xml:space="preserve">? C’est que je vous en ai donné </w:t>
      </w:r>
      <w:r w:rsidRPr="00167575">
        <w:rPr>
          <w:rFonts w:ascii="Garamond" w:hAnsi="Garamond"/>
          <w:i/>
          <w:noProof/>
          <w:sz w:val="20"/>
          <w:szCs w:val="20"/>
        </w:rPr>
        <w:t>le nœud minimum</w:t>
      </w:r>
      <w:r w:rsidRPr="00167575">
        <w:rPr>
          <w:rFonts w:ascii="Garamond" w:hAnsi="Garamond" w:cs="Courier New"/>
          <w:noProof/>
          <w:sz w:val="20"/>
          <w:szCs w:val="20"/>
        </w:rPr>
        <w:t>.</w:t>
      </w:r>
      <w:r w:rsidR="0090079A" w:rsidRPr="00167575">
        <w:rPr>
          <w:rFonts w:ascii="Garamond" w:hAnsi="Garamond" w:cs="Courier New"/>
          <w:noProof/>
          <w:sz w:val="20"/>
          <w:szCs w:val="20"/>
        </w:rPr>
        <w:t xml:space="preserve"> </w:t>
      </w:r>
      <w:r w:rsidRPr="00167575">
        <w:rPr>
          <w:rFonts w:ascii="Garamond" w:hAnsi="Garamond" w:cs="Courier New"/>
          <w:noProof/>
          <w:sz w:val="20"/>
          <w:szCs w:val="20"/>
        </w:rPr>
        <w:t xml:space="preserve">Mais vous pourriez en ajouter d’autres.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w:t>
      </w:r>
      <w:r w:rsidRPr="00167575">
        <w:rPr>
          <w:rFonts w:ascii="Garamond" w:hAnsi="Garamond"/>
          <w:i/>
          <w:iCs/>
          <w:noProof/>
          <w:color w:val="0000CC"/>
          <w:sz w:val="20"/>
          <w:szCs w:val="20"/>
        </w:rPr>
        <w:t>Parce que ce n’est pas ça</w:t>
      </w:r>
      <w:r w:rsidRPr="00167575">
        <w:rPr>
          <w:rFonts w:ascii="Garamond" w:hAnsi="Garamond" w:cs="Courier New"/>
          <w:noProof/>
          <w:color w:val="0000CC"/>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 </w:t>
      </w:r>
      <w:r w:rsidR="008E19BC">
        <w:rPr>
          <w:rFonts w:ascii="Garamond" w:hAnsi="Garamond" w:cs="Courier New"/>
          <w:noProof/>
          <w:sz w:val="20"/>
          <w:szCs w:val="20"/>
        </w:rPr>
        <w:t xml:space="preserve">quoi ? - que je désire. </w:t>
      </w:r>
      <w:r w:rsidRPr="00167575">
        <w:rPr>
          <w:rFonts w:ascii="Garamond" w:hAnsi="Garamond" w:cs="Courier New"/>
          <w:noProof/>
          <w:sz w:val="20"/>
          <w:szCs w:val="20"/>
        </w:rPr>
        <w:t xml:space="preserve">Et qui ne sait que </w:t>
      </w:r>
      <w:r w:rsidRPr="008E19BC">
        <w:rPr>
          <w:rFonts w:ascii="Garamond" w:hAnsi="Garamond" w:cs="Courier New"/>
          <w:i/>
          <w:noProof/>
          <w:sz w:val="20"/>
          <w:szCs w:val="20"/>
        </w:rPr>
        <w:t>le propre de la demande, c’est très pré</w:t>
      </w:r>
      <w:r w:rsidRPr="008E19BC">
        <w:rPr>
          <w:rFonts w:ascii="Garamond" w:hAnsi="Garamond" w:cs="Courier New"/>
          <w:i/>
          <w:noProof/>
          <w:sz w:val="20"/>
          <w:szCs w:val="20"/>
        </w:rPr>
        <w:softHyphen/>
        <w:t>cisément de ne pouvoir situer ce qu’il en est de l’</w:t>
      </w:r>
      <w:r w:rsidRPr="008E19BC">
        <w:rPr>
          <w:rFonts w:ascii="Garamond" w:hAnsi="Garamond"/>
          <w:i/>
          <w:iCs/>
          <w:noProof/>
          <w:sz w:val="20"/>
          <w:szCs w:val="20"/>
        </w:rPr>
        <w:t>objet du désir</w:t>
      </w:r>
      <w:r w:rsidR="008E19BC">
        <w:rPr>
          <w:rFonts w:ascii="Garamond" w:hAnsi="Garamond" w:cs="Courier New"/>
          <w:noProof/>
          <w:sz w:val="20"/>
          <w:szCs w:val="20"/>
        </w:rPr>
        <w:t xml:space="preserve"> ? </w:t>
      </w:r>
      <w:r w:rsidRPr="00167575">
        <w:rPr>
          <w:rFonts w:ascii="Garamond" w:hAnsi="Garamond" w:cs="Courier New"/>
          <w:noProof/>
          <w:sz w:val="20"/>
          <w:szCs w:val="20"/>
        </w:rPr>
        <w:t xml:space="preserve">Avec ce désir, ce que je t’offre qui n’est pas ce que tu désires, </w:t>
      </w:r>
      <w:r w:rsidRPr="00167575">
        <w:rPr>
          <w:rFonts w:ascii="Garamond" w:hAnsi="Garamond" w:cs="Courier New"/>
          <w:color w:val="000000"/>
          <w:sz w:val="20"/>
          <w:szCs w:val="20"/>
        </w:rPr>
        <w:t xml:space="preserve">nous bouclerions aisément la chose avec ce que tu désires que je te demande. Et </w:t>
      </w:r>
      <w:r w:rsidRPr="008E19BC">
        <w:rPr>
          <w:rFonts w:ascii="Garamond" w:hAnsi="Garamond" w:cs="Courier New"/>
          <w:i/>
          <w:color w:val="0000CC"/>
          <w:sz w:val="20"/>
          <w:szCs w:val="20"/>
        </w:rPr>
        <w:t xml:space="preserve">la lettre </w:t>
      </w:r>
      <w:r w:rsidRPr="008E19BC">
        <w:rPr>
          <w:rFonts w:ascii="Garamond" w:hAnsi="Garamond"/>
          <w:i/>
          <w:iCs/>
          <w:color w:val="0000CC"/>
          <w:sz w:val="20"/>
          <w:szCs w:val="20"/>
        </w:rPr>
        <w:t>d’a-mur</w:t>
      </w:r>
      <w:r w:rsidRPr="008E19BC">
        <w:rPr>
          <w:rFonts w:ascii="Garamond" w:hAnsi="Garamond" w:cs="Courier New"/>
          <w:i/>
          <w:color w:val="0000CC"/>
          <w:sz w:val="20"/>
          <w:szCs w:val="20"/>
        </w:rPr>
        <w:t> </w:t>
      </w:r>
      <w:r w:rsidRPr="00167575">
        <w:rPr>
          <w:rFonts w:ascii="Garamond" w:hAnsi="Garamond" w:cs="Courier New"/>
          <w:color w:val="000000"/>
          <w:sz w:val="20"/>
          <w:szCs w:val="20"/>
        </w:rPr>
        <w:t>s'étendra ainsi indéfiniment.</w:t>
      </w:r>
    </w:p>
    <w:p w:rsidR="008E19BC" w:rsidRDefault="008E19BC">
      <w:pPr>
        <w:rPr>
          <w:rFonts w:ascii="Garamond" w:hAnsi="Garamond" w:cs="Courier New"/>
          <w:color w:val="000000"/>
          <w:sz w:val="20"/>
          <w:szCs w:val="20"/>
        </w:rPr>
      </w:pPr>
    </w:p>
    <w:p w:rsidR="0069013E" w:rsidRPr="00167575" w:rsidRDefault="0069013E">
      <w:pPr>
        <w:rPr>
          <w:rFonts w:ascii="Garamond" w:hAnsi="Garamond" w:cs="Courier New"/>
          <w:color w:val="000000"/>
          <w:sz w:val="20"/>
          <w:szCs w:val="20"/>
        </w:rPr>
      </w:pPr>
      <w:r w:rsidRPr="00167575">
        <w:rPr>
          <w:rFonts w:ascii="Garamond" w:hAnsi="Garamond" w:cs="Courier New"/>
          <w:color w:val="000000"/>
          <w:sz w:val="20"/>
          <w:szCs w:val="20"/>
        </w:rPr>
        <w:t>Mais qui ne voit le caractère fondamental, pour le discours analy</w:t>
      </w:r>
      <w:r w:rsidRPr="00167575">
        <w:rPr>
          <w:rFonts w:ascii="Garamond" w:hAnsi="Garamond" w:cs="Courier New"/>
          <w:color w:val="000000"/>
          <w:sz w:val="20"/>
          <w:szCs w:val="20"/>
        </w:rPr>
        <w:softHyphen/>
        <w:t xml:space="preserve">tique, d'une telle concaténation ? </w:t>
      </w:r>
    </w:p>
    <w:p w:rsidR="008E19BC" w:rsidRDefault="0069013E">
      <w:pPr>
        <w:rPr>
          <w:rFonts w:ascii="Garamond" w:hAnsi="Garamond" w:cs="Courier New"/>
          <w:color w:val="000000"/>
          <w:sz w:val="20"/>
          <w:szCs w:val="20"/>
        </w:rPr>
      </w:pPr>
      <w:r w:rsidRPr="00167575">
        <w:rPr>
          <w:rFonts w:ascii="Garamond" w:hAnsi="Garamond" w:cs="Courier New"/>
          <w:color w:val="000000"/>
          <w:sz w:val="20"/>
          <w:szCs w:val="20"/>
        </w:rPr>
        <w:t>J'ai dit autrefois</w:t>
      </w:r>
      <w:r w:rsidR="008E19BC">
        <w:rPr>
          <w:rFonts w:ascii="Garamond" w:hAnsi="Garamond" w:cs="Courier New"/>
          <w:color w:val="000000"/>
          <w:sz w:val="20"/>
          <w:szCs w:val="20"/>
        </w:rPr>
        <w:t xml:space="preserve"> - </w:t>
      </w:r>
      <w:r w:rsidRPr="00167575">
        <w:rPr>
          <w:rFonts w:ascii="Garamond" w:hAnsi="Garamond" w:cs="Courier New"/>
          <w:color w:val="000000"/>
          <w:sz w:val="20"/>
          <w:szCs w:val="20"/>
        </w:rPr>
        <w:t>il y a très longtemps, et il y a des gens encore qui s'en bercent</w:t>
      </w:r>
      <w:r w:rsidR="008E19BC">
        <w:rPr>
          <w:rFonts w:ascii="Garamond" w:hAnsi="Garamond" w:cs="Courier New"/>
          <w:color w:val="000000"/>
          <w:sz w:val="20"/>
          <w:szCs w:val="20"/>
        </w:rPr>
        <w:t xml:space="preserve"> - </w:t>
      </w:r>
      <w:r w:rsidRPr="00167575">
        <w:rPr>
          <w:rFonts w:ascii="Garamond" w:hAnsi="Garamond" w:cs="Courier New"/>
          <w:color w:val="000000"/>
          <w:sz w:val="20"/>
          <w:szCs w:val="20"/>
        </w:rPr>
        <w:t xml:space="preserve">qu'une analyse ne finit </w:t>
      </w:r>
    </w:p>
    <w:p w:rsidR="008E19BC" w:rsidRDefault="0069013E">
      <w:pPr>
        <w:rPr>
          <w:rFonts w:ascii="Garamond" w:hAnsi="Garamond" w:cs="Courier New"/>
          <w:color w:val="000000"/>
          <w:sz w:val="20"/>
          <w:szCs w:val="20"/>
        </w:rPr>
      </w:pPr>
      <w:r w:rsidRPr="00167575">
        <w:rPr>
          <w:rFonts w:ascii="Garamond" w:hAnsi="Garamond" w:cs="Courier New"/>
          <w:color w:val="000000"/>
          <w:sz w:val="20"/>
          <w:szCs w:val="20"/>
        </w:rPr>
        <w:t>que quand quelqu'un peut dire, non pas « </w:t>
      </w:r>
      <w:r w:rsidRPr="00167575">
        <w:rPr>
          <w:rFonts w:ascii="Garamond" w:hAnsi="Garamond"/>
          <w:i/>
          <w:iCs/>
          <w:color w:val="0000CC"/>
          <w:sz w:val="20"/>
          <w:szCs w:val="20"/>
        </w:rPr>
        <w:t>je te parle</w:t>
      </w:r>
      <w:r w:rsidRPr="00167575">
        <w:rPr>
          <w:rFonts w:ascii="Garamond" w:hAnsi="Garamond" w:cs="Courier New"/>
          <w:color w:val="000000"/>
          <w:sz w:val="20"/>
          <w:szCs w:val="20"/>
        </w:rPr>
        <w:t> » ni « </w:t>
      </w:r>
      <w:r w:rsidRPr="00167575">
        <w:rPr>
          <w:rFonts w:ascii="Garamond" w:hAnsi="Garamond"/>
          <w:i/>
          <w:iCs/>
          <w:color w:val="0000CC"/>
          <w:sz w:val="20"/>
          <w:szCs w:val="20"/>
        </w:rPr>
        <w:t>je parle de moi</w:t>
      </w:r>
      <w:r w:rsidRPr="00167575">
        <w:rPr>
          <w:rFonts w:ascii="Garamond" w:hAnsi="Garamond" w:cs="Courier New"/>
          <w:color w:val="000000"/>
          <w:sz w:val="20"/>
          <w:szCs w:val="20"/>
        </w:rPr>
        <w:t> » mais « </w:t>
      </w:r>
      <w:r w:rsidRPr="00167575">
        <w:rPr>
          <w:rFonts w:ascii="Garamond" w:hAnsi="Garamond"/>
          <w:i/>
          <w:iCs/>
          <w:color w:val="0000CC"/>
          <w:sz w:val="20"/>
          <w:szCs w:val="20"/>
        </w:rPr>
        <w:t>c'est de moi que je te parle</w:t>
      </w:r>
      <w:r w:rsidRPr="00167575">
        <w:rPr>
          <w:rFonts w:ascii="Garamond" w:hAnsi="Garamond" w:cs="Courier New"/>
          <w:color w:val="000000"/>
          <w:sz w:val="20"/>
          <w:szCs w:val="20"/>
        </w:rPr>
        <w:t xml:space="preserve"> », </w:t>
      </w:r>
    </w:p>
    <w:p w:rsidR="0069013E" w:rsidRPr="00167575" w:rsidRDefault="0069013E">
      <w:pPr>
        <w:rPr>
          <w:rFonts w:ascii="Garamond" w:hAnsi="Garamond" w:cs="Courier New"/>
          <w:color w:val="000000"/>
          <w:sz w:val="20"/>
          <w:szCs w:val="20"/>
        </w:rPr>
      </w:pPr>
      <w:r w:rsidRPr="00167575">
        <w:rPr>
          <w:rFonts w:ascii="Garamond" w:hAnsi="Garamond" w:cs="Courier New"/>
          <w:color w:val="000000"/>
          <w:sz w:val="20"/>
          <w:szCs w:val="20"/>
        </w:rPr>
        <w:t xml:space="preserve">c'était </w:t>
      </w:r>
      <w:r w:rsidRPr="00167575">
        <w:rPr>
          <w:rFonts w:ascii="Garamond" w:hAnsi="Garamond"/>
          <w:i/>
          <w:iCs/>
          <w:color w:val="000000"/>
          <w:sz w:val="20"/>
          <w:szCs w:val="20"/>
        </w:rPr>
        <w:t>une première esquisse</w:t>
      </w:r>
      <w:r w:rsidR="008E19BC">
        <w:rPr>
          <w:rFonts w:ascii="Garamond" w:hAnsi="Garamond" w:cs="Courier New"/>
          <w:color w:val="000000"/>
          <w:sz w:val="20"/>
          <w:szCs w:val="20"/>
        </w:rPr>
        <w:t xml:space="preserve">. </w:t>
      </w:r>
      <w:r w:rsidRPr="00167575">
        <w:rPr>
          <w:rFonts w:ascii="Garamond" w:hAnsi="Garamond"/>
          <w:sz w:val="20"/>
          <w:szCs w:val="20"/>
        </w:rPr>
        <w:t xml:space="preserve">Est-ce qu'il n'est pas clair que ce dont se fonde </w:t>
      </w:r>
      <w:r w:rsidRPr="00167575">
        <w:rPr>
          <w:rFonts w:ascii="Garamond" w:hAnsi="Garamond" w:cs="Courier New"/>
          <w:color w:val="000000"/>
          <w:sz w:val="20"/>
          <w:szCs w:val="20"/>
        </w:rPr>
        <w:t xml:space="preserve">le discours de l'analysant, c'est justement ça : </w:t>
      </w:r>
    </w:p>
    <w:p w:rsidR="0069013E" w:rsidRPr="00167575" w:rsidRDefault="0069013E">
      <w:pPr>
        <w:rPr>
          <w:rFonts w:ascii="Garamond" w:hAnsi="Garamond" w:cs="Courier New"/>
          <w:color w:val="000000"/>
          <w:sz w:val="20"/>
          <w:szCs w:val="20"/>
        </w:rPr>
      </w:pPr>
    </w:p>
    <w:p w:rsidR="0069013E" w:rsidRPr="00167575" w:rsidRDefault="0069013E" w:rsidP="008E19BC">
      <w:pPr>
        <w:ind w:firstLine="708"/>
        <w:rPr>
          <w:rFonts w:ascii="Garamond" w:hAnsi="Garamond" w:cs="Courier New"/>
          <w:color w:val="000000"/>
          <w:sz w:val="20"/>
          <w:szCs w:val="20"/>
        </w:rPr>
      </w:pPr>
      <w:r w:rsidRPr="00167575">
        <w:rPr>
          <w:rFonts w:ascii="Garamond" w:hAnsi="Garamond" w:cs="Courier New"/>
          <w:color w:val="000000"/>
          <w:sz w:val="20"/>
          <w:szCs w:val="20"/>
        </w:rPr>
        <w:t>« </w:t>
      </w:r>
      <w:r w:rsidR="00802E03" w:rsidRPr="00167575">
        <w:rPr>
          <w:rFonts w:ascii="Garamond" w:hAnsi="Garamond"/>
          <w:bCs/>
          <w:i/>
          <w:iCs/>
          <w:color w:val="0000CC"/>
          <w:sz w:val="20"/>
          <w:szCs w:val="20"/>
        </w:rPr>
        <w:t>J</w:t>
      </w:r>
      <w:r w:rsidRPr="00167575">
        <w:rPr>
          <w:rFonts w:ascii="Garamond" w:hAnsi="Garamond"/>
          <w:bCs/>
          <w:i/>
          <w:iCs/>
          <w:color w:val="0000CC"/>
          <w:sz w:val="20"/>
          <w:szCs w:val="20"/>
        </w:rPr>
        <w:t>e te demande de me refuser ce que je t'offre, parce que ce n'est pas ça</w:t>
      </w:r>
      <w:r w:rsidRPr="00167575">
        <w:rPr>
          <w:rFonts w:ascii="Garamond" w:hAnsi="Garamond" w:cs="Courier New"/>
          <w:color w:val="000000"/>
          <w:sz w:val="20"/>
          <w:szCs w:val="20"/>
        </w:rPr>
        <w:t xml:space="preserve"> ». </w:t>
      </w:r>
    </w:p>
    <w:p w:rsidR="0069013E" w:rsidRPr="00167575" w:rsidRDefault="0069013E">
      <w:pPr>
        <w:rPr>
          <w:rFonts w:ascii="Garamond" w:hAnsi="Garamond" w:cs="Courier New"/>
          <w:color w:val="000000"/>
          <w:sz w:val="20"/>
          <w:szCs w:val="20"/>
        </w:rPr>
      </w:pPr>
    </w:p>
    <w:p w:rsidR="0090079A" w:rsidRPr="00167575" w:rsidRDefault="0069013E">
      <w:pPr>
        <w:rPr>
          <w:rFonts w:ascii="Garamond" w:hAnsi="Garamond" w:cs="Courier New"/>
          <w:color w:val="000000"/>
          <w:sz w:val="20"/>
          <w:szCs w:val="20"/>
        </w:rPr>
      </w:pPr>
      <w:r w:rsidRPr="00167575">
        <w:rPr>
          <w:rFonts w:ascii="Garamond" w:hAnsi="Garamond" w:cs="Courier New"/>
          <w:color w:val="000000"/>
          <w:sz w:val="20"/>
          <w:szCs w:val="20"/>
        </w:rPr>
        <w:t xml:space="preserve">C'est là la demande fondamentale, et c'est celle qu'à négliger, l'analyste fait toujours plus </w:t>
      </w:r>
      <w:r w:rsidRPr="00167575">
        <w:rPr>
          <w:rFonts w:ascii="Garamond" w:hAnsi="Garamond"/>
          <w:i/>
          <w:iCs/>
          <w:color w:val="000000"/>
          <w:sz w:val="20"/>
          <w:szCs w:val="20"/>
        </w:rPr>
        <w:t>prégnante</w:t>
      </w:r>
      <w:r w:rsidRPr="00167575">
        <w:rPr>
          <w:rFonts w:ascii="Garamond" w:hAnsi="Garamond" w:cs="Courier New"/>
          <w:color w:val="000000"/>
          <w:sz w:val="20"/>
          <w:szCs w:val="20"/>
        </w:rPr>
        <w:t xml:space="preserve">. </w:t>
      </w:r>
    </w:p>
    <w:p w:rsidR="0069013E" w:rsidRPr="00167575" w:rsidRDefault="0069013E">
      <w:pPr>
        <w:rPr>
          <w:rFonts w:ascii="Garamond" w:hAnsi="Garamond" w:cs="Courier New"/>
          <w:color w:val="000000"/>
          <w:sz w:val="20"/>
          <w:szCs w:val="20"/>
        </w:rPr>
      </w:pPr>
      <w:r w:rsidRPr="00167575">
        <w:rPr>
          <w:rFonts w:ascii="Garamond" w:hAnsi="Garamond" w:cs="Courier New"/>
          <w:color w:val="000000"/>
          <w:sz w:val="20"/>
          <w:szCs w:val="20"/>
        </w:rPr>
        <w:t>J'ai ironisé, en un temps : « </w:t>
      </w:r>
      <w:r w:rsidRPr="00167575">
        <w:rPr>
          <w:rFonts w:ascii="Garamond" w:hAnsi="Garamond"/>
          <w:i/>
          <w:iCs/>
          <w:color w:val="0000CC"/>
          <w:sz w:val="20"/>
          <w:szCs w:val="20"/>
        </w:rPr>
        <w:t>avec de l'offre, il fait de la demande</w:t>
      </w:r>
      <w:r w:rsidRPr="00167575">
        <w:rPr>
          <w:rFonts w:ascii="Garamond" w:hAnsi="Garamond" w:cs="Courier New"/>
          <w:color w:val="000000"/>
          <w:sz w:val="20"/>
          <w:szCs w:val="20"/>
        </w:rPr>
        <w:t xml:space="preserve"> » </w:t>
      </w:r>
      <w:r w:rsidR="008E19BC">
        <w:rPr>
          <w:rFonts w:ascii="Garamond" w:hAnsi="Garamond" w:cs="Courier New"/>
          <w:color w:val="000000"/>
          <w:sz w:val="20"/>
          <w:szCs w:val="20"/>
        </w:rPr>
        <w:t>.</w:t>
      </w:r>
    </w:p>
    <w:p w:rsidR="009E2D24" w:rsidRDefault="009E2D24">
      <w:pPr>
        <w:rPr>
          <w:rFonts w:ascii="Garamond" w:hAnsi="Garamond" w:cs="Courier New"/>
          <w:color w:val="000000"/>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color w:val="000000"/>
          <w:sz w:val="20"/>
          <w:szCs w:val="20"/>
        </w:rPr>
        <w:t xml:space="preserve">Mais la demande qu'il satisfait, c'est la </w:t>
      </w:r>
      <w:r w:rsidRPr="00167575">
        <w:rPr>
          <w:rFonts w:ascii="Garamond" w:hAnsi="Garamond"/>
          <w:i/>
          <w:iCs/>
          <w:color w:val="000000"/>
          <w:sz w:val="20"/>
          <w:szCs w:val="20"/>
        </w:rPr>
        <w:t>reconnaissance</w:t>
      </w:r>
      <w:r w:rsidRPr="00167575">
        <w:rPr>
          <w:rFonts w:ascii="Garamond" w:hAnsi="Garamond" w:cs="Courier New"/>
          <w:color w:val="000000"/>
          <w:sz w:val="20"/>
          <w:szCs w:val="20"/>
        </w:rPr>
        <w:t xml:space="preserve"> de ceci de fondamental : que ce qui se demande « </w:t>
      </w:r>
      <w:proofErr w:type="gramStart"/>
      <w:r w:rsidRPr="00167575">
        <w:rPr>
          <w:rFonts w:ascii="Garamond" w:hAnsi="Garamond"/>
          <w:i/>
          <w:iCs/>
          <w:color w:val="0000CC"/>
          <w:sz w:val="20"/>
          <w:szCs w:val="20"/>
        </w:rPr>
        <w:t>c'est</w:t>
      </w:r>
      <w:proofErr w:type="gramEnd"/>
      <w:r w:rsidRPr="00167575">
        <w:rPr>
          <w:rFonts w:ascii="Garamond" w:hAnsi="Garamond"/>
          <w:i/>
          <w:iCs/>
          <w:color w:val="0000CC"/>
          <w:sz w:val="20"/>
          <w:szCs w:val="20"/>
        </w:rPr>
        <w:t xml:space="preserve"> pas ça</w:t>
      </w:r>
      <w:r w:rsidRPr="00167575">
        <w:rPr>
          <w:rFonts w:ascii="Garamond" w:hAnsi="Garamond" w:cs="Courier New"/>
          <w:color w:val="000000"/>
          <w:sz w:val="20"/>
          <w:szCs w:val="20"/>
        </w:rPr>
        <w:t> ».</w:t>
      </w:r>
    </w:p>
    <w:p w:rsidR="0069013E" w:rsidRPr="00167575" w:rsidRDefault="0069013E" w:rsidP="00B07CC3">
      <w:pPr>
        <w:pStyle w:val="Titre2"/>
        <w:jc w:val="left"/>
        <w:rPr>
          <w:rFonts w:ascii="Garamond" w:hAnsi="Garamond" w:cs="Courier New"/>
          <w:noProof/>
          <w:sz w:val="20"/>
        </w:rPr>
      </w:pPr>
      <w:r w:rsidRPr="00167575">
        <w:rPr>
          <w:rFonts w:ascii="Garamond" w:hAnsi="Garamond" w:cs="Courier New"/>
          <w:noProof/>
          <w:sz w:val="20"/>
        </w:rPr>
        <w:br w:type="page"/>
      </w:r>
      <w:r w:rsidRPr="00167575">
        <w:rPr>
          <w:rFonts w:ascii="Garamond" w:hAnsi="Garamond" w:cs="Courier New"/>
          <w:b w:val="0"/>
          <w:bCs w:val="0"/>
          <w:noProof/>
          <w:color w:val="C00000"/>
          <w:sz w:val="20"/>
        </w:rPr>
        <w:lastRenderedPageBreak/>
        <w:t>J</w:t>
      </w:r>
      <w:r w:rsidRPr="00167575">
        <w:rPr>
          <w:rFonts w:ascii="Garamond" w:hAnsi="Garamond" w:cs="Courier New"/>
          <w:b w:val="0"/>
          <w:bCs w:val="0"/>
          <w:caps w:val="0"/>
          <w:noProof/>
          <w:color w:val="C00000"/>
          <w:sz w:val="20"/>
        </w:rPr>
        <w:t>eudi</w:t>
      </w:r>
      <w:r w:rsidRPr="00167575">
        <w:rPr>
          <w:rFonts w:ascii="Garamond" w:hAnsi="Garamond" w:cs="Courier New"/>
          <w:b w:val="0"/>
          <w:bCs w:val="0"/>
          <w:noProof/>
          <w:color w:val="C00000"/>
          <w:sz w:val="20"/>
        </w:rPr>
        <w:t xml:space="preserve"> 03 m</w:t>
      </w:r>
      <w:bookmarkStart w:id="12" w:name="Mars03"/>
      <w:bookmarkEnd w:id="12"/>
      <w:r w:rsidRPr="00167575">
        <w:rPr>
          <w:rFonts w:ascii="Garamond" w:hAnsi="Garamond" w:cs="Courier New"/>
          <w:b w:val="0"/>
          <w:bCs w:val="0"/>
          <w:caps w:val="0"/>
          <w:noProof/>
          <w:color w:val="C00000"/>
          <w:sz w:val="20"/>
        </w:rPr>
        <w:t>ars</w:t>
      </w:r>
      <w:r w:rsidRPr="00167575">
        <w:rPr>
          <w:rFonts w:ascii="Garamond" w:hAnsi="Garamond" w:cs="Courier New"/>
          <w:b w:val="0"/>
          <w:bCs w:val="0"/>
          <w:noProof/>
          <w:color w:val="C00000"/>
          <w:sz w:val="20"/>
        </w:rPr>
        <w:t xml:space="preserve"> 1972      </w:t>
      </w:r>
      <w:r w:rsidR="00F462B4">
        <w:rPr>
          <w:rFonts w:ascii="Garamond" w:hAnsi="Garamond" w:cs="Courier New"/>
          <w:b w:val="0"/>
          <w:bCs w:val="0"/>
          <w:noProof/>
          <w:color w:val="C00000"/>
          <w:sz w:val="20"/>
        </w:rPr>
        <w:t xml:space="preserve">               </w:t>
      </w:r>
      <w:r w:rsidRPr="00167575">
        <w:rPr>
          <w:rFonts w:ascii="Garamond" w:hAnsi="Garamond" w:cs="Courier New"/>
          <w:b w:val="0"/>
          <w:bCs w:val="0"/>
          <w:noProof/>
          <w:color w:val="C00000"/>
          <w:sz w:val="20"/>
        </w:rPr>
        <w:t xml:space="preserve">         </w:t>
      </w:r>
      <w:r w:rsidR="00F462B4">
        <w:rPr>
          <w:rFonts w:ascii="Garamond" w:hAnsi="Garamond" w:cs="Courier New"/>
          <w:b w:val="0"/>
          <w:bCs w:val="0"/>
          <w:noProof/>
          <w:color w:val="C00000"/>
          <w:sz w:val="20"/>
        </w:rPr>
        <w:t>« E</w:t>
      </w:r>
      <w:r w:rsidR="00F462B4">
        <w:rPr>
          <w:rFonts w:ascii="Garamond" w:hAnsi="Garamond" w:cs="Courier New"/>
          <w:b w:val="0"/>
          <w:bCs w:val="0"/>
          <w:caps w:val="0"/>
          <w:noProof/>
          <w:color w:val="C00000"/>
          <w:sz w:val="20"/>
        </w:rPr>
        <w:t>ntretiens de</w:t>
      </w:r>
      <w:r w:rsidR="00F462B4">
        <w:rPr>
          <w:rFonts w:ascii="Garamond" w:hAnsi="Garamond" w:cs="Courier New"/>
          <w:b w:val="0"/>
          <w:bCs w:val="0"/>
          <w:noProof/>
          <w:color w:val="C00000"/>
          <w:sz w:val="20"/>
        </w:rPr>
        <w:t xml:space="preserve"> </w:t>
      </w:r>
      <w:r w:rsidR="00F462B4" w:rsidRPr="00167575">
        <w:rPr>
          <w:rFonts w:ascii="Garamond" w:hAnsi="Garamond" w:cs="Courier New"/>
          <w:b w:val="0"/>
          <w:bCs w:val="0"/>
          <w:noProof/>
          <w:color w:val="C00000"/>
          <w:sz w:val="20"/>
        </w:rPr>
        <w:t>S</w:t>
      </w:r>
      <w:r w:rsidR="00F462B4" w:rsidRPr="00167575">
        <w:rPr>
          <w:rFonts w:ascii="Garamond" w:hAnsi="Garamond" w:cs="Courier New"/>
          <w:b w:val="0"/>
          <w:bCs w:val="0"/>
          <w:caps w:val="0"/>
          <w:noProof/>
          <w:color w:val="C00000"/>
          <w:sz w:val="20"/>
        </w:rPr>
        <w:t>ainte</w:t>
      </w:r>
      <w:r w:rsidR="00F462B4" w:rsidRPr="00167575">
        <w:rPr>
          <w:rFonts w:ascii="Garamond" w:hAnsi="Garamond" w:cs="Courier New"/>
          <w:b w:val="0"/>
          <w:bCs w:val="0"/>
          <w:noProof/>
          <w:color w:val="C00000"/>
          <w:sz w:val="20"/>
        </w:rPr>
        <w:t>-A</w:t>
      </w:r>
      <w:r w:rsidR="00F462B4" w:rsidRPr="00167575">
        <w:rPr>
          <w:rFonts w:ascii="Garamond" w:hAnsi="Garamond" w:cs="Courier New"/>
          <w:b w:val="0"/>
          <w:bCs w:val="0"/>
          <w:caps w:val="0"/>
          <w:noProof/>
          <w:color w:val="C00000"/>
          <w:sz w:val="20"/>
        </w:rPr>
        <w:t>nne</w:t>
      </w:r>
      <w:r w:rsidR="00F462B4">
        <w:rPr>
          <w:rFonts w:ascii="Garamond" w:hAnsi="Garamond" w:cs="Courier New"/>
          <w:b w:val="0"/>
          <w:bCs w:val="0"/>
          <w:caps w:val="0"/>
          <w:noProof/>
          <w:color w:val="C00000"/>
          <w:sz w:val="20"/>
        </w:rPr>
        <w:t> »</w:t>
      </w:r>
      <w:r w:rsidRPr="00167575">
        <w:rPr>
          <w:rFonts w:ascii="Garamond" w:hAnsi="Garamond" w:cs="Courier New"/>
          <w:b w:val="0"/>
          <w:bCs w:val="0"/>
          <w:noProof/>
          <w:color w:val="FF3300"/>
          <w:sz w:val="20"/>
        </w:rPr>
        <w:t xml:space="preserve">                      </w:t>
      </w:r>
      <w:r w:rsidR="00F462B4">
        <w:rPr>
          <w:rFonts w:ascii="Garamond" w:hAnsi="Garamond" w:cs="Courier New"/>
          <w:b w:val="0"/>
          <w:bCs w:val="0"/>
          <w:noProof/>
          <w:color w:val="FF3300"/>
          <w:sz w:val="20"/>
        </w:rPr>
        <w:t xml:space="preserve">               </w:t>
      </w:r>
      <w:r w:rsidRPr="00167575">
        <w:rPr>
          <w:rFonts w:ascii="Garamond" w:hAnsi="Garamond" w:cs="Courier New"/>
          <w:b w:val="0"/>
          <w:bCs w:val="0"/>
          <w:noProof/>
          <w:color w:val="FF3300"/>
          <w:sz w:val="20"/>
        </w:rPr>
        <w:t xml:space="preserve"> </w:t>
      </w:r>
      <w:hyperlink w:anchor="TABLE" w:history="1">
        <w:r w:rsidRPr="00F462B4">
          <w:rPr>
            <w:rStyle w:val="Lienhypertexte"/>
            <w:rFonts w:ascii="Garamond" w:hAnsi="Garamond"/>
            <w:b w:val="0"/>
            <w:bCs w:val="0"/>
            <w:noProof/>
            <w:sz w:val="16"/>
            <w:szCs w:val="16"/>
          </w:rPr>
          <w:t>T</w:t>
        </w:r>
        <w:r w:rsidRPr="00F462B4">
          <w:rPr>
            <w:rStyle w:val="Lienhypertexte"/>
            <w:rFonts w:ascii="Garamond" w:hAnsi="Garamond"/>
            <w:b w:val="0"/>
            <w:bCs w:val="0"/>
            <w:caps w:val="0"/>
            <w:noProof/>
            <w:sz w:val="16"/>
            <w:szCs w:val="16"/>
          </w:rPr>
          <w:t>able des matières</w:t>
        </w:r>
      </w:hyperlink>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EF7801" w:rsidRDefault="0069013E">
      <w:pPr>
        <w:rPr>
          <w:rFonts w:ascii="Garamond" w:hAnsi="Garamond" w:cs="Courier New"/>
          <w:noProof/>
          <w:sz w:val="20"/>
          <w:szCs w:val="20"/>
        </w:rPr>
      </w:pPr>
      <w:r w:rsidRPr="00167575">
        <w:rPr>
          <w:rFonts w:ascii="Garamond" w:hAnsi="Garamond" w:cs="Courier New"/>
          <w:noProof/>
          <w:sz w:val="20"/>
          <w:szCs w:val="20"/>
        </w:rPr>
        <w:t xml:space="preserve">Je m'excuse, c'est la première fois que </w:t>
      </w:r>
      <w:r w:rsidRPr="00167575">
        <w:rPr>
          <w:rFonts w:ascii="Garamond" w:hAnsi="Garamond"/>
          <w:i/>
          <w:noProof/>
          <w:sz w:val="20"/>
          <w:szCs w:val="20"/>
        </w:rPr>
        <w:t>je suis en retard</w:t>
      </w:r>
      <w:r w:rsidR="00474EFA" w:rsidRPr="00167575">
        <w:rPr>
          <w:rFonts w:ascii="Garamond" w:hAnsi="Garamond" w:cs="Courier New"/>
          <w:noProof/>
          <w:sz w:val="20"/>
          <w:szCs w:val="20"/>
        </w:rPr>
        <w:t>.</w:t>
      </w:r>
      <w:r w:rsidRPr="00167575">
        <w:rPr>
          <w:rFonts w:ascii="Garamond" w:hAnsi="Garamond" w:cs="Courier New"/>
          <w:noProof/>
          <w:sz w:val="20"/>
          <w:szCs w:val="20"/>
        </w:rPr>
        <w:t xml:space="preserve"> </w:t>
      </w:r>
      <w:r w:rsidR="00474EFA" w:rsidRPr="00167575">
        <w:rPr>
          <w:rFonts w:ascii="Garamond" w:hAnsi="Garamond" w:cs="Courier New"/>
          <w:noProof/>
          <w:sz w:val="20"/>
          <w:szCs w:val="20"/>
        </w:rPr>
        <w:t>J</w:t>
      </w:r>
      <w:r w:rsidRPr="00167575">
        <w:rPr>
          <w:rFonts w:ascii="Garamond" w:hAnsi="Garamond" w:cs="Courier New"/>
          <w:noProof/>
          <w:sz w:val="20"/>
          <w:szCs w:val="20"/>
        </w:rPr>
        <w:t xml:space="preserve">e vous avertis : je suis malade. Vous êtes là, j'y suis aussi,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bien pour vous. Je veux dire par là que je me sens anormalement bien sous l'influence d'une petite température et de quelques drogues, de sorte que si jamais, tout d'un coup cette situation changeait j'espère que ceux qui m'entendent depuis longtemps expliquer</w:t>
      </w:r>
      <w:r w:rsidR="00AF56DD" w:rsidRPr="00167575">
        <w:rPr>
          <w:rFonts w:ascii="Garamond" w:hAnsi="Garamond" w:cs="Courier New"/>
          <w:noProof/>
          <w:sz w:val="20"/>
          <w:szCs w:val="20"/>
        </w:rPr>
        <w:t>aien</w:t>
      </w:r>
      <w:r w:rsidRPr="00167575">
        <w:rPr>
          <w:rFonts w:ascii="Garamond" w:hAnsi="Garamond" w:cs="Courier New"/>
          <w:noProof/>
          <w:sz w:val="20"/>
          <w:szCs w:val="20"/>
        </w:rPr>
        <w:t>t aux nouveaux que c'est la première fois que ça m'arrive.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Alors</w:t>
      </w:r>
      <w:r w:rsidR="00AF56DD" w:rsidRPr="00167575">
        <w:rPr>
          <w:rFonts w:ascii="Garamond" w:hAnsi="Garamond" w:cs="Courier New"/>
          <w:noProof/>
          <w:sz w:val="20"/>
          <w:szCs w:val="20"/>
        </w:rPr>
        <w:t>…</w:t>
      </w:r>
      <w:r w:rsidRPr="00167575">
        <w:rPr>
          <w:rFonts w:ascii="Garamond" w:hAnsi="Garamond" w:cs="Courier New"/>
          <w:noProof/>
          <w:sz w:val="20"/>
          <w:szCs w:val="20"/>
        </w:rPr>
        <w:t xml:space="preserve"> </w:t>
      </w:r>
      <w:r w:rsidR="00AF56DD" w:rsidRPr="00167575">
        <w:rPr>
          <w:rFonts w:ascii="Garamond" w:hAnsi="Garamond" w:cs="Courier New"/>
          <w:noProof/>
          <w:sz w:val="20"/>
          <w:szCs w:val="20"/>
        </w:rPr>
        <w:t>J</w:t>
      </w:r>
      <w:r w:rsidRPr="00167575">
        <w:rPr>
          <w:rFonts w:ascii="Garamond" w:hAnsi="Garamond" w:cs="Courier New"/>
          <w:noProof/>
          <w:sz w:val="20"/>
          <w:szCs w:val="20"/>
        </w:rPr>
        <w:t xml:space="preserve">e vais essayer ce soir, donc d'être au niveau de ce que vous attendez, ce que vous attendez </w:t>
      </w:r>
      <w:r w:rsidRPr="00167575">
        <w:rPr>
          <w:rFonts w:ascii="Garamond" w:hAnsi="Garamond"/>
          <w:i/>
          <w:noProof/>
          <w:sz w:val="20"/>
          <w:szCs w:val="20"/>
        </w:rPr>
        <w:t>ici</w:t>
      </w:r>
      <w:r w:rsidRPr="00167575">
        <w:rPr>
          <w:rFonts w:ascii="Garamond" w:hAnsi="Garamond" w:cs="Courier New"/>
          <w:noProof/>
          <w:sz w:val="20"/>
          <w:szCs w:val="20"/>
        </w:rPr>
        <w:t xml:space="preserve"> où j'ai dit que je m'amuse. Ça n'est pas forcé que ça reste toujours du même ton. Vous voudrez bien m'excuser, ça ne sera certainement pas dû à mon </w:t>
      </w:r>
      <w:r w:rsidRPr="00167575">
        <w:rPr>
          <w:rFonts w:ascii="Garamond" w:hAnsi="Garamond" w:cs="Courier New"/>
          <w:i/>
          <w:noProof/>
          <w:sz w:val="20"/>
          <w:szCs w:val="20"/>
        </w:rPr>
        <w:t>état anormal</w:t>
      </w:r>
      <w:r w:rsidRPr="00167575">
        <w:rPr>
          <w:rFonts w:ascii="Garamond" w:hAnsi="Garamond" w:cs="Courier New"/>
          <w:noProof/>
          <w:sz w:val="20"/>
          <w:szCs w:val="20"/>
        </w:rPr>
        <w:t>. Ça sera bien selon la ligne de ce que j'ai, ce soir, l'intention de vous dire.</w:t>
      </w:r>
    </w:p>
    <w:p w:rsidR="0069013E" w:rsidRPr="00167575" w:rsidRDefault="0069013E">
      <w:pPr>
        <w:rPr>
          <w:rFonts w:ascii="Garamond" w:hAnsi="Garamond" w:cs="Courier New"/>
          <w:noProof/>
          <w:sz w:val="20"/>
          <w:szCs w:val="20"/>
        </w:rPr>
      </w:pPr>
    </w:p>
    <w:p w:rsidR="00474EFA" w:rsidRPr="00167575" w:rsidRDefault="0069013E" w:rsidP="00EF7801">
      <w:pPr>
        <w:rPr>
          <w:rFonts w:ascii="Garamond" w:hAnsi="Garamond" w:cs="Courier New"/>
          <w:noProof/>
          <w:sz w:val="20"/>
          <w:szCs w:val="20"/>
        </w:rPr>
      </w:pPr>
      <w:r w:rsidRPr="00167575">
        <w:rPr>
          <w:rFonts w:ascii="Garamond" w:hAnsi="Garamond"/>
          <w:i/>
          <w:noProof/>
          <w:sz w:val="20"/>
          <w:szCs w:val="20"/>
        </w:rPr>
        <w:t>Ailleurs</w:t>
      </w:r>
      <w:r w:rsidR="00AF56DD" w:rsidRPr="00167575">
        <w:rPr>
          <w:rFonts w:ascii="Garamond" w:hAnsi="Garamond"/>
          <w:i/>
          <w:noProof/>
          <w:sz w:val="20"/>
          <w:szCs w:val="20"/>
        </w:rPr>
        <w:t>,</w:t>
      </w:r>
      <w:r w:rsidRPr="00167575">
        <w:rPr>
          <w:rFonts w:ascii="Garamond" w:hAnsi="Garamond" w:cs="Courier New"/>
          <w:noProof/>
          <w:sz w:val="20"/>
          <w:szCs w:val="20"/>
        </w:rPr>
        <w:t xml:space="preserve"> évidemment je ne ménage guère mon auditoire. Si quelques uns qui sont là</w:t>
      </w:r>
      <w:r w:rsidR="00EF7801">
        <w:rPr>
          <w:rFonts w:ascii="Garamond" w:hAnsi="Garamond" w:cs="Courier New"/>
          <w:noProof/>
          <w:sz w:val="20"/>
          <w:szCs w:val="20"/>
        </w:rPr>
        <w:t xml:space="preserve"> - </w:t>
      </w:r>
      <w:r w:rsidRPr="00167575">
        <w:rPr>
          <w:rFonts w:ascii="Garamond" w:hAnsi="Garamond" w:cs="Courier New"/>
          <w:noProof/>
          <w:sz w:val="20"/>
          <w:szCs w:val="20"/>
        </w:rPr>
        <w:t>j'en aperçois quelques uns</w:t>
      </w:r>
      <w:r w:rsidR="00EF7801">
        <w:rPr>
          <w:rFonts w:ascii="Garamond" w:hAnsi="Garamond" w:cs="Courier New"/>
          <w:noProof/>
          <w:sz w:val="20"/>
          <w:szCs w:val="20"/>
        </w:rPr>
        <w:t xml:space="preserve"> -</w:t>
      </w:r>
    </w:p>
    <w:p w:rsidR="00EF7801" w:rsidRDefault="0069013E">
      <w:pPr>
        <w:rPr>
          <w:rFonts w:ascii="Garamond" w:hAnsi="Garamond" w:cs="Courier New"/>
          <w:noProof/>
          <w:sz w:val="20"/>
          <w:szCs w:val="20"/>
        </w:rPr>
      </w:pPr>
      <w:r w:rsidRPr="00167575">
        <w:rPr>
          <w:rFonts w:ascii="Garamond" w:hAnsi="Garamond" w:cs="Courier New"/>
          <w:noProof/>
          <w:sz w:val="20"/>
          <w:szCs w:val="20"/>
        </w:rPr>
        <w:t xml:space="preserve">se souviennent de ce dont j'ai parlé </w:t>
      </w:r>
      <w:r w:rsidRPr="00167575">
        <w:rPr>
          <w:rFonts w:ascii="Garamond" w:hAnsi="Garamond" w:cs="Courier New"/>
          <w:i/>
          <w:noProof/>
          <w:sz w:val="20"/>
          <w:szCs w:val="20"/>
        </w:rPr>
        <w:t>la dernière fois</w:t>
      </w:r>
      <w:r w:rsidR="00474EFA" w:rsidRPr="00167575">
        <w:rPr>
          <w:rFonts w:ascii="Garamond" w:hAnsi="Garamond" w:cs="Courier New"/>
          <w:i/>
          <w:noProof/>
          <w:sz w:val="20"/>
          <w:szCs w:val="20"/>
        </w:rPr>
        <w:t> </w:t>
      </w:r>
      <w:r w:rsidR="00474EFA" w:rsidRPr="00167575">
        <w:rPr>
          <w:rFonts w:ascii="Garamond" w:hAnsi="Garamond" w:cs="Courier New"/>
          <w:noProof/>
          <w:sz w:val="20"/>
          <w:szCs w:val="20"/>
        </w:rPr>
        <w:t>:</w:t>
      </w:r>
      <w:r w:rsidRPr="00167575">
        <w:rPr>
          <w:rFonts w:ascii="Garamond" w:hAnsi="Garamond" w:cs="Courier New"/>
          <w:noProof/>
          <w:sz w:val="20"/>
          <w:szCs w:val="20"/>
        </w:rPr>
        <w:t xml:space="preserve"> j'ai parlé en somme de cette chose que j'ai résumée dans </w:t>
      </w:r>
    </w:p>
    <w:p w:rsidR="008A569F"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w:t>
      </w:r>
      <w:r w:rsidRPr="00167575">
        <w:rPr>
          <w:rFonts w:ascii="Garamond" w:hAnsi="Garamond"/>
          <w:i/>
          <w:noProof/>
          <w:color w:val="0000CC"/>
          <w:sz w:val="20"/>
          <w:szCs w:val="20"/>
        </w:rPr>
        <w:t>noeud borroméen</w:t>
      </w:r>
      <w:r w:rsidRPr="00167575">
        <w:rPr>
          <w:rFonts w:ascii="Garamond" w:hAnsi="Garamond" w:cs="Courier New"/>
          <w:noProof/>
          <w:sz w:val="20"/>
          <w:szCs w:val="20"/>
        </w:rPr>
        <w:t xml:space="preserve">, je veux dire une </w:t>
      </w:r>
      <w:r w:rsidRPr="00167575">
        <w:rPr>
          <w:rFonts w:ascii="Garamond" w:hAnsi="Garamond"/>
          <w:i/>
          <w:noProof/>
          <w:sz w:val="20"/>
          <w:szCs w:val="20"/>
        </w:rPr>
        <w:t>chaîne de trois</w:t>
      </w:r>
      <w:r w:rsidRPr="00167575">
        <w:rPr>
          <w:rFonts w:ascii="Garamond" w:hAnsi="Garamond" w:cs="Courier New"/>
          <w:noProof/>
          <w:sz w:val="20"/>
          <w:szCs w:val="20"/>
        </w:rPr>
        <w:t>, et tel</w:t>
      </w:r>
      <w:r w:rsidR="00AF56DD" w:rsidRPr="00167575">
        <w:rPr>
          <w:rFonts w:ascii="Garamond" w:hAnsi="Garamond" w:cs="Courier New"/>
          <w:noProof/>
          <w:sz w:val="20"/>
          <w:szCs w:val="20"/>
        </w:rPr>
        <w:t>le</w:t>
      </w:r>
      <w:r w:rsidRPr="00167575">
        <w:rPr>
          <w:rFonts w:ascii="Garamond" w:hAnsi="Garamond" w:cs="Courier New"/>
          <w:noProof/>
          <w:sz w:val="20"/>
          <w:szCs w:val="20"/>
        </w:rPr>
        <w:t xml:space="preserve"> qu'à détacher un des anneaux de cette </w:t>
      </w:r>
      <w:r w:rsidRPr="00167575">
        <w:rPr>
          <w:rFonts w:ascii="Garamond" w:hAnsi="Garamond"/>
          <w:i/>
          <w:noProof/>
          <w:sz w:val="20"/>
          <w:szCs w:val="20"/>
        </w:rPr>
        <w:t>chaîne</w:t>
      </w:r>
      <w:r w:rsidRPr="00167575">
        <w:rPr>
          <w:rFonts w:ascii="Garamond" w:hAnsi="Garamond" w:cs="Courier New"/>
          <w:noProof/>
          <w:sz w:val="20"/>
          <w:szCs w:val="20"/>
        </w:rPr>
        <w:t xml:space="preserve">, </w:t>
      </w:r>
    </w:p>
    <w:p w:rsidR="00474EF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les deux autres </w:t>
      </w:r>
      <w:r w:rsidRPr="00167575">
        <w:rPr>
          <w:rFonts w:ascii="Garamond" w:hAnsi="Garamond"/>
          <w:i/>
          <w:noProof/>
          <w:sz w:val="20"/>
          <w:szCs w:val="20"/>
        </w:rPr>
        <w:t>ne peuvent plus</w:t>
      </w:r>
      <w:r w:rsidRPr="00167575">
        <w:rPr>
          <w:rFonts w:ascii="Garamond" w:hAnsi="Garamond" w:cs="Courier New"/>
          <w:noProof/>
          <w:sz w:val="20"/>
          <w:szCs w:val="20"/>
        </w:rPr>
        <w:t xml:space="preserve"> un seul instant </w:t>
      </w:r>
      <w:r w:rsidRPr="00167575">
        <w:rPr>
          <w:rFonts w:ascii="Garamond" w:hAnsi="Garamond"/>
          <w:i/>
          <w:noProof/>
          <w:sz w:val="20"/>
          <w:szCs w:val="20"/>
        </w:rPr>
        <w:t>tenir ensemble</w:t>
      </w:r>
      <w:r w:rsidRPr="00167575">
        <w:rPr>
          <w:rFonts w:ascii="Garamond" w:hAnsi="Garamond" w:cs="Courier New"/>
          <w:noProof/>
          <w:sz w:val="20"/>
          <w:szCs w:val="20"/>
        </w:rPr>
        <w:t xml:space="preserve">. De quoi ça relève ? </w:t>
      </w:r>
    </w:p>
    <w:p w:rsidR="0018447C" w:rsidRPr="00167575" w:rsidRDefault="0018447C">
      <w:pPr>
        <w:rPr>
          <w:rFonts w:ascii="Garamond" w:hAnsi="Garamond" w:cs="Courier New"/>
          <w:noProof/>
          <w:sz w:val="20"/>
          <w:szCs w:val="20"/>
        </w:rPr>
      </w:pPr>
    </w:p>
    <w:p w:rsidR="008A569F" w:rsidRPr="00167575" w:rsidRDefault="0069013E">
      <w:pPr>
        <w:rPr>
          <w:rFonts w:ascii="Garamond" w:hAnsi="Garamond" w:cs="Courier New"/>
          <w:noProof/>
          <w:sz w:val="20"/>
          <w:szCs w:val="20"/>
        </w:rPr>
      </w:pPr>
      <w:r w:rsidRPr="00167575">
        <w:rPr>
          <w:rFonts w:ascii="Garamond" w:hAnsi="Garamond" w:cs="Courier New"/>
          <w:noProof/>
          <w:sz w:val="20"/>
          <w:szCs w:val="20"/>
        </w:rPr>
        <w:t>Je suis bien forcé de vous l'expliquer, puisque après tout je suis pas sûr que donné</w:t>
      </w:r>
      <w:r w:rsidR="008A569F" w:rsidRPr="00167575">
        <w:rPr>
          <w:rFonts w:ascii="Garamond" w:hAnsi="Garamond" w:cs="Courier New"/>
          <w:noProof/>
          <w:sz w:val="20"/>
          <w:szCs w:val="20"/>
        </w:rPr>
        <w:t xml:space="preserve"> tout brut,</w:t>
      </w:r>
      <w:r w:rsidRPr="00167575">
        <w:rPr>
          <w:rFonts w:ascii="Garamond" w:hAnsi="Garamond" w:cs="Courier New"/>
          <w:noProof/>
          <w:sz w:val="20"/>
          <w:szCs w:val="20"/>
        </w:rPr>
        <w:t xml:space="preserve"> tout </w:t>
      </w:r>
      <w:r w:rsidR="008A569F" w:rsidRPr="00167575">
        <w:rPr>
          <w:rFonts w:ascii="Garamond" w:hAnsi="Garamond" w:cs="Courier New"/>
          <w:i/>
          <w:noProof/>
          <w:sz w:val="20"/>
          <w:szCs w:val="20"/>
        </w:rPr>
        <w:t>s</w:t>
      </w:r>
      <w:r w:rsidRPr="00167575">
        <w:rPr>
          <w:rFonts w:ascii="Garamond" w:hAnsi="Garamond" w:cs="Courier New"/>
          <w:i/>
          <w:noProof/>
          <w:sz w:val="20"/>
          <w:szCs w:val="20"/>
        </w:rPr>
        <w:t>imple</w:t>
      </w:r>
      <w:r w:rsidRPr="00167575">
        <w:rPr>
          <w:rFonts w:ascii="Garamond" w:hAnsi="Garamond" w:cs="Courier New"/>
          <w:noProof/>
          <w:sz w:val="20"/>
          <w:szCs w:val="20"/>
        </w:rPr>
        <w:t>, co</w:t>
      </w:r>
      <w:r w:rsidR="00EF7801">
        <w:rPr>
          <w:rFonts w:ascii="Garamond" w:hAnsi="Garamond" w:cs="Courier New"/>
          <w:noProof/>
          <w:sz w:val="20"/>
          <w:szCs w:val="20"/>
        </w:rPr>
        <w:t>mme ça, ça suffise pour tous.</w:t>
      </w:r>
      <w:r w:rsidRPr="00167575">
        <w:rPr>
          <w:rFonts w:ascii="Garamond" w:hAnsi="Garamond" w:cs="Courier New"/>
          <w:noProof/>
          <w:sz w:val="20"/>
          <w:szCs w:val="20"/>
        </w:rPr>
        <w:t>Ça veut dire une question concernant ce qui est la condition de l'inconscient</w:t>
      </w:r>
      <w:r w:rsidR="008A569F" w:rsidRPr="00167575">
        <w:rPr>
          <w:rFonts w:ascii="Garamond" w:hAnsi="Garamond" w:cs="Courier New"/>
          <w:noProof/>
          <w:sz w:val="20"/>
          <w:szCs w:val="20"/>
        </w:rPr>
        <w:t>.</w:t>
      </w:r>
      <w:r w:rsidRPr="00167575">
        <w:rPr>
          <w:rFonts w:ascii="Garamond" w:hAnsi="Garamond" w:cs="Courier New"/>
          <w:noProof/>
          <w:sz w:val="20"/>
          <w:szCs w:val="20"/>
        </w:rPr>
        <w:t xml:space="preserve"> </w:t>
      </w:r>
    </w:p>
    <w:p w:rsidR="00EF7801" w:rsidRDefault="008A569F">
      <w:pPr>
        <w:rPr>
          <w:rFonts w:ascii="Garamond" w:hAnsi="Garamond" w:cs="Courier New"/>
          <w:noProof/>
          <w:sz w:val="20"/>
          <w:szCs w:val="20"/>
        </w:rPr>
      </w:pPr>
      <w:r w:rsidRPr="00167575">
        <w:rPr>
          <w:rFonts w:ascii="Garamond" w:hAnsi="Garamond" w:cs="Courier New"/>
          <w:noProof/>
          <w:sz w:val="20"/>
          <w:szCs w:val="20"/>
        </w:rPr>
        <w:t>Ça</w:t>
      </w:r>
      <w:r w:rsidR="0069013E" w:rsidRPr="00167575">
        <w:rPr>
          <w:rFonts w:ascii="Garamond" w:hAnsi="Garamond" w:cs="Courier New"/>
          <w:noProof/>
          <w:sz w:val="20"/>
          <w:szCs w:val="20"/>
        </w:rPr>
        <w:t xml:space="preserve"> veut dire une question posée à ce qu'est le </w:t>
      </w:r>
      <w:r w:rsidR="0069013E" w:rsidRPr="00167575">
        <w:rPr>
          <w:rFonts w:ascii="Garamond" w:hAnsi="Garamond"/>
          <w:i/>
          <w:noProof/>
          <w:sz w:val="20"/>
          <w:szCs w:val="20"/>
        </w:rPr>
        <w:t>langage</w:t>
      </w:r>
      <w:r w:rsidR="0069013E" w:rsidRPr="00167575">
        <w:rPr>
          <w:rFonts w:ascii="Garamond" w:hAnsi="Garamond" w:cs="Courier New"/>
          <w:noProof/>
          <w:sz w:val="20"/>
          <w:szCs w:val="20"/>
        </w:rPr>
        <w:t xml:space="preserve">. En effet, c'est là une question qui n'est pas </w:t>
      </w:r>
      <w:r w:rsidR="0069013E" w:rsidRPr="00167575">
        <w:rPr>
          <w:rFonts w:ascii="Garamond" w:hAnsi="Garamond" w:cs="Courier New"/>
          <w:i/>
          <w:noProof/>
          <w:sz w:val="20"/>
          <w:szCs w:val="20"/>
        </w:rPr>
        <w:t>tranchée</w:t>
      </w:r>
      <w:r w:rsidR="0069013E"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Le langage doit-il être abordé dans sa grammaire, auquel cas - c'est certain -</w:t>
      </w:r>
      <w:r w:rsidR="00474EFA" w:rsidRPr="00167575">
        <w:rPr>
          <w:rFonts w:ascii="Garamond" w:hAnsi="Garamond" w:cs="Courier New"/>
          <w:noProof/>
          <w:sz w:val="20"/>
          <w:szCs w:val="20"/>
        </w:rPr>
        <w:t xml:space="preserve"> </w:t>
      </w:r>
      <w:r w:rsidRPr="00167575">
        <w:rPr>
          <w:rFonts w:ascii="Garamond" w:hAnsi="Garamond" w:cs="Courier New"/>
          <w:noProof/>
          <w:sz w:val="20"/>
          <w:szCs w:val="20"/>
        </w:rPr>
        <w:t xml:space="preserve">il relève d'une </w:t>
      </w:r>
      <w:r w:rsidRPr="00167575">
        <w:rPr>
          <w:rFonts w:ascii="Garamond" w:hAnsi="Garamond"/>
          <w:i/>
          <w:noProof/>
          <w:sz w:val="20"/>
          <w:szCs w:val="20"/>
        </w:rPr>
        <w:t>topologie</w:t>
      </w:r>
      <w:r w:rsidR="00474EFA" w:rsidRPr="00167575">
        <w:rPr>
          <w:rFonts w:ascii="Garamond" w:hAnsi="Garamond" w:cs="Courier New"/>
          <w:noProof/>
          <w:sz w:val="20"/>
          <w:szCs w:val="20"/>
        </w:rPr>
        <w:t>…</w:t>
      </w:r>
    </w:p>
    <w:p w:rsidR="00A95A47" w:rsidRPr="00167575" w:rsidRDefault="00A95A47">
      <w:pPr>
        <w:tabs>
          <w:tab w:val="left" w:pos="1275"/>
          <w:tab w:val="right" w:pos="8115"/>
        </w:tabs>
        <w:rPr>
          <w:rFonts w:ascii="Garamond" w:hAnsi="Garamond" w:cs="Courier New"/>
          <w:noProof/>
          <w:sz w:val="20"/>
          <w:szCs w:val="20"/>
        </w:rPr>
      </w:pPr>
    </w:p>
    <w:p w:rsidR="0069013E" w:rsidRPr="00167575" w:rsidRDefault="00474EFA">
      <w:pPr>
        <w:tabs>
          <w:tab w:val="left" w:pos="1275"/>
          <w:tab w:val="right" w:pos="8115"/>
        </w:tabs>
        <w:rPr>
          <w:rFonts w:ascii="Garamond" w:hAnsi="Garamond" w:cs="Courier New"/>
          <w:i/>
          <w:noProof/>
          <w:color w:val="C00000"/>
          <w:sz w:val="20"/>
          <w:szCs w:val="20"/>
        </w:rPr>
      </w:pPr>
      <w:r w:rsidRPr="00167575">
        <w:rPr>
          <w:rFonts w:ascii="Garamond" w:hAnsi="Garamond" w:cs="Courier New"/>
          <w:i/>
          <w:noProof/>
          <w:color w:val="C00000"/>
          <w:sz w:val="20"/>
          <w:szCs w:val="20"/>
        </w:rPr>
        <w:t xml:space="preserve">X </w:t>
      </w:r>
      <w:r w:rsidR="0069013E" w:rsidRPr="00167575">
        <w:rPr>
          <w:rFonts w:ascii="Garamond" w:hAnsi="Garamond" w:cs="Courier New"/>
          <w:i/>
          <w:noProof/>
          <w:color w:val="C00000"/>
          <w:sz w:val="20"/>
          <w:szCs w:val="20"/>
        </w:rPr>
        <w:t xml:space="preserve"> - Qu'est-ce que c'est une topologie ?</w:t>
      </w:r>
    </w:p>
    <w:p w:rsidR="0069013E" w:rsidRPr="00167575" w:rsidRDefault="0069013E">
      <w:pPr>
        <w:rPr>
          <w:rFonts w:ascii="Garamond" w:hAnsi="Garamond" w:cs="Courier New"/>
          <w:noProof/>
          <w:sz w:val="20"/>
          <w:szCs w:val="20"/>
        </w:rPr>
      </w:pPr>
    </w:p>
    <w:p w:rsidR="00474EF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LACAN </w:t>
      </w:r>
    </w:p>
    <w:p w:rsidR="00474EFA" w:rsidRPr="00167575" w:rsidRDefault="00474EFA">
      <w:pPr>
        <w:rPr>
          <w:rFonts w:ascii="Garamond" w:hAnsi="Garamond" w:cs="Courier New"/>
          <w:noProof/>
          <w:sz w:val="20"/>
          <w:szCs w:val="20"/>
        </w:rPr>
      </w:pPr>
    </w:p>
    <w:p w:rsidR="004817C2" w:rsidRPr="00167575" w:rsidRDefault="004817C2">
      <w:pPr>
        <w:rPr>
          <w:rFonts w:ascii="Garamond" w:hAnsi="Garamond" w:cs="Courier New"/>
          <w:noProof/>
          <w:sz w:val="20"/>
          <w:szCs w:val="20"/>
        </w:rPr>
      </w:pPr>
      <w:r w:rsidRPr="00167575">
        <w:rPr>
          <w:rFonts w:ascii="Garamond" w:hAnsi="Garamond" w:cs="Courier New"/>
          <w:noProof/>
          <w:sz w:val="20"/>
          <w:szCs w:val="20"/>
        </w:rPr>
        <w:t>Ah, q</w:t>
      </w:r>
      <w:r w:rsidR="0069013E" w:rsidRPr="00167575">
        <w:rPr>
          <w:rFonts w:ascii="Garamond" w:hAnsi="Garamond" w:cs="Courier New"/>
          <w:noProof/>
          <w:sz w:val="20"/>
          <w:szCs w:val="20"/>
        </w:rPr>
        <w:t xml:space="preserve">u'est-ce que c'est qu'une topologie ? Comme cette personne est gentille ! Une topologie c'est une chose qui a une définition mathématique. La topologie, c'est ceci qui s'aborde d'abord par des rapports </w:t>
      </w:r>
      <w:r w:rsidR="0069013E" w:rsidRPr="00167575">
        <w:rPr>
          <w:rFonts w:ascii="Garamond" w:hAnsi="Garamond"/>
          <w:i/>
          <w:noProof/>
          <w:sz w:val="20"/>
          <w:szCs w:val="20"/>
        </w:rPr>
        <w:t>non métriques</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4817C2" w:rsidRPr="00167575" w:rsidRDefault="004817C2">
      <w:pPr>
        <w:rPr>
          <w:rFonts w:ascii="Garamond" w:hAnsi="Garamond" w:cs="Courier New"/>
          <w:noProof/>
          <w:sz w:val="20"/>
          <w:szCs w:val="20"/>
        </w:rPr>
      </w:pPr>
    </w:p>
    <w:p w:rsidR="004817C2" w:rsidRPr="00167575" w:rsidRDefault="004817C2" w:rsidP="004817C2">
      <w:pPr>
        <w:tabs>
          <w:tab w:val="left" w:pos="1275"/>
          <w:tab w:val="right" w:pos="8115"/>
        </w:tabs>
        <w:rPr>
          <w:rFonts w:ascii="Garamond" w:hAnsi="Garamond" w:cs="Courier New"/>
          <w:i/>
          <w:noProof/>
          <w:color w:val="C00000"/>
          <w:sz w:val="20"/>
          <w:szCs w:val="20"/>
        </w:rPr>
      </w:pPr>
      <w:r w:rsidRPr="00167575">
        <w:rPr>
          <w:rFonts w:ascii="Garamond" w:hAnsi="Garamond" w:cs="Courier New"/>
          <w:i/>
          <w:noProof/>
          <w:color w:val="C00000"/>
          <w:sz w:val="20"/>
          <w:szCs w:val="20"/>
        </w:rPr>
        <w:t>X  - Qu'est-ce que ça veut dire ?</w:t>
      </w:r>
    </w:p>
    <w:p w:rsidR="004817C2" w:rsidRPr="00167575" w:rsidRDefault="004817C2">
      <w:pPr>
        <w:rPr>
          <w:rFonts w:ascii="Garamond" w:hAnsi="Garamond" w:cs="Courier New"/>
          <w:noProof/>
          <w:sz w:val="20"/>
          <w:szCs w:val="20"/>
        </w:rPr>
      </w:pPr>
    </w:p>
    <w:p w:rsidR="0069013E" w:rsidRPr="00167575" w:rsidRDefault="004817C2">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par des rapports </w:t>
      </w:r>
      <w:r w:rsidR="0069013E" w:rsidRPr="00167575">
        <w:rPr>
          <w:rFonts w:ascii="Garamond" w:hAnsi="Garamond"/>
          <w:i/>
          <w:noProof/>
          <w:sz w:val="20"/>
          <w:szCs w:val="20"/>
        </w:rPr>
        <w:t>déformables</w:t>
      </w:r>
      <w:r w:rsidR="0069013E" w:rsidRPr="00167575">
        <w:rPr>
          <w:rFonts w:ascii="Garamond" w:hAnsi="Garamond" w:cs="Courier New"/>
          <w:noProof/>
          <w:sz w:val="20"/>
          <w:szCs w:val="20"/>
        </w:rPr>
        <w:t xml:space="preserve">. C'est à proprement parler le cas de </w:t>
      </w:r>
      <w:r w:rsidR="0069013E" w:rsidRPr="00EF7801">
        <w:rPr>
          <w:rFonts w:ascii="Garamond" w:hAnsi="Garamond" w:cs="Courier New"/>
          <w:i/>
          <w:noProof/>
          <w:sz w:val="20"/>
          <w:szCs w:val="20"/>
        </w:rPr>
        <w:t>ces sortes de cercles souples</w:t>
      </w:r>
      <w:r w:rsidR="0069013E" w:rsidRPr="00167575">
        <w:rPr>
          <w:rFonts w:ascii="Garamond" w:hAnsi="Garamond" w:cs="Courier New"/>
          <w:noProof/>
          <w:sz w:val="20"/>
          <w:szCs w:val="20"/>
        </w:rPr>
        <w:t xml:space="preserve"> qui constituaient mon</w:t>
      </w:r>
      <w:r w:rsidR="005C5F15" w:rsidRPr="00167575">
        <w:rPr>
          <w:rFonts w:ascii="Garamond" w:hAnsi="Garamond" w:cs="Courier New"/>
          <w:noProof/>
          <w:sz w:val="20"/>
          <w:szCs w:val="20"/>
        </w:rPr>
        <w:t> :</w:t>
      </w:r>
    </w:p>
    <w:p w:rsidR="0069013E" w:rsidRPr="00167575" w:rsidRDefault="0069013E">
      <w:pPr>
        <w:rPr>
          <w:rFonts w:ascii="Garamond" w:hAnsi="Garamond" w:cs="Courier New"/>
          <w:noProof/>
          <w:sz w:val="20"/>
          <w:szCs w:val="20"/>
        </w:rPr>
      </w:pPr>
    </w:p>
    <w:p w:rsidR="0069013E" w:rsidRPr="00167575" w:rsidRDefault="005C5F15">
      <w:pPr>
        <w:tabs>
          <w:tab w:val="left" w:pos="3465"/>
          <w:tab w:val="left" w:pos="5820"/>
          <w:tab w:val="right" w:pos="8115"/>
        </w:tabs>
        <w:rPr>
          <w:rFonts w:ascii="Garamond" w:hAnsi="Garamond"/>
          <w:i/>
          <w:noProof/>
          <w:color w:val="0000CC"/>
          <w:sz w:val="20"/>
          <w:szCs w:val="20"/>
        </w:rPr>
      </w:pPr>
      <w:r w:rsidRPr="00167575">
        <w:rPr>
          <w:rFonts w:ascii="Garamond" w:hAnsi="Garamond"/>
          <w:i/>
          <w:noProof/>
          <w:color w:val="0000CC"/>
          <w:sz w:val="20"/>
          <w:szCs w:val="20"/>
        </w:rPr>
        <w:t xml:space="preserve">                 </w:t>
      </w:r>
      <w:r w:rsidR="004817C2" w:rsidRPr="00167575">
        <w:rPr>
          <w:rFonts w:ascii="Garamond" w:hAnsi="Garamond" w:cs="Courier New"/>
          <w:noProof/>
          <w:sz w:val="20"/>
          <w:szCs w:val="20"/>
        </w:rPr>
        <w:t xml:space="preserve">« </w:t>
      </w:r>
      <w:r w:rsidRPr="00167575">
        <w:rPr>
          <w:rFonts w:ascii="Garamond" w:hAnsi="Garamond"/>
          <w:i/>
          <w:noProof/>
          <w:color w:val="0000CC"/>
          <w:sz w:val="20"/>
          <w:szCs w:val="20"/>
        </w:rPr>
        <w:t xml:space="preserve"> </w:t>
      </w:r>
      <w:r w:rsidRPr="00167575">
        <w:rPr>
          <w:rFonts w:ascii="Garamond" w:hAnsi="Garamond"/>
          <w:i/>
          <w:noProof/>
          <w:color w:val="0000CC"/>
          <w:sz w:val="20"/>
          <w:szCs w:val="20"/>
          <w:u w:val="single"/>
        </w:rPr>
        <w:t>je te demande</w:t>
      </w:r>
      <w:r w:rsidR="004817C2" w:rsidRPr="00167575">
        <w:rPr>
          <w:rFonts w:ascii="Garamond" w:hAnsi="Garamond"/>
          <w:i/>
          <w:noProof/>
          <w:color w:val="0000CC"/>
          <w:sz w:val="20"/>
          <w:szCs w:val="20"/>
        </w:rPr>
        <w:t xml:space="preserve"> -</w:t>
      </w:r>
      <w:r w:rsidRPr="00167575">
        <w:rPr>
          <w:rFonts w:ascii="Garamond" w:hAnsi="Garamond"/>
          <w:i/>
          <w:noProof/>
          <w:color w:val="0000CC"/>
          <w:sz w:val="20"/>
          <w:szCs w:val="20"/>
        </w:rPr>
        <w:t xml:space="preserve"> </w:t>
      </w:r>
      <w:r w:rsidRPr="00167575">
        <w:rPr>
          <w:rFonts w:ascii="Garamond" w:hAnsi="Garamond"/>
          <w:i/>
          <w:noProof/>
          <w:color w:val="0000CC"/>
          <w:sz w:val="20"/>
          <w:szCs w:val="20"/>
          <w:u w:val="single"/>
        </w:rPr>
        <w:t>de me refuser</w:t>
      </w:r>
      <w:r w:rsidR="004817C2" w:rsidRPr="00167575">
        <w:rPr>
          <w:rFonts w:ascii="Garamond" w:hAnsi="Garamond"/>
          <w:i/>
          <w:noProof/>
          <w:color w:val="0000CC"/>
          <w:sz w:val="20"/>
          <w:szCs w:val="20"/>
        </w:rPr>
        <w:t xml:space="preserve"> -</w:t>
      </w:r>
      <w:r w:rsidRPr="00167575">
        <w:rPr>
          <w:rFonts w:ascii="Garamond" w:hAnsi="Garamond"/>
          <w:i/>
          <w:noProof/>
          <w:color w:val="0000CC"/>
          <w:sz w:val="20"/>
          <w:szCs w:val="20"/>
        </w:rPr>
        <w:t xml:space="preserve"> </w:t>
      </w:r>
      <w:r w:rsidRPr="00167575">
        <w:rPr>
          <w:rFonts w:ascii="Garamond" w:hAnsi="Garamond"/>
          <w:i/>
          <w:noProof/>
          <w:color w:val="0000CC"/>
          <w:sz w:val="20"/>
          <w:szCs w:val="20"/>
          <w:u w:val="single"/>
        </w:rPr>
        <w:t>ce que je t'offre</w:t>
      </w:r>
      <w:r w:rsidR="004817C2" w:rsidRPr="00167575">
        <w:rPr>
          <w:rFonts w:ascii="Garamond" w:hAnsi="Garamond"/>
          <w:i/>
          <w:noProof/>
          <w:color w:val="0000CC"/>
          <w:sz w:val="20"/>
          <w:szCs w:val="20"/>
        </w:rPr>
        <w:t xml:space="preserve"> </w:t>
      </w:r>
      <w:r w:rsidR="004817C2"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474EFA" w:rsidRPr="00167575" w:rsidRDefault="0069013E" w:rsidP="004817C2">
      <w:pPr>
        <w:tabs>
          <w:tab w:val="right" w:pos="8115"/>
        </w:tabs>
        <w:rPr>
          <w:rFonts w:ascii="Garamond" w:hAnsi="Garamond" w:cs="Courier New"/>
          <w:noProof/>
          <w:sz w:val="20"/>
          <w:szCs w:val="20"/>
        </w:rPr>
      </w:pPr>
      <w:r w:rsidRPr="00167575">
        <w:rPr>
          <w:rFonts w:ascii="Garamond" w:hAnsi="Garamond" w:cs="Courier New"/>
          <w:noProof/>
          <w:sz w:val="20"/>
          <w:szCs w:val="20"/>
        </w:rPr>
        <w:t xml:space="preserve">Chacun </w:t>
      </w:r>
      <w:r w:rsidR="004817C2" w:rsidRPr="00167575">
        <w:rPr>
          <w:rFonts w:ascii="Garamond" w:hAnsi="Garamond" w:cs="Courier New"/>
          <w:noProof/>
          <w:sz w:val="20"/>
          <w:szCs w:val="20"/>
        </w:rPr>
        <w:t>é</w:t>
      </w:r>
      <w:r w:rsidRPr="00167575">
        <w:rPr>
          <w:rFonts w:ascii="Garamond" w:hAnsi="Garamond" w:cs="Courier New"/>
          <w:noProof/>
          <w:sz w:val="20"/>
          <w:szCs w:val="20"/>
        </w:rPr>
        <w:t>t</w:t>
      </w:r>
      <w:r w:rsidR="004817C2" w:rsidRPr="00167575">
        <w:rPr>
          <w:rFonts w:ascii="Garamond" w:hAnsi="Garamond" w:cs="Courier New"/>
          <w:noProof/>
          <w:sz w:val="20"/>
          <w:szCs w:val="20"/>
        </w:rPr>
        <w:t>ait</w:t>
      </w:r>
      <w:r w:rsidRPr="00167575">
        <w:rPr>
          <w:rFonts w:ascii="Garamond" w:hAnsi="Garamond" w:cs="Courier New"/>
          <w:noProof/>
          <w:sz w:val="20"/>
          <w:szCs w:val="20"/>
        </w:rPr>
        <w:t xml:space="preserve"> une chose fermée</w:t>
      </w:r>
      <w:r w:rsidR="004817C2" w:rsidRPr="00167575">
        <w:rPr>
          <w:rFonts w:ascii="Garamond" w:hAnsi="Garamond" w:cs="Courier New"/>
          <w:noProof/>
          <w:sz w:val="20"/>
          <w:szCs w:val="20"/>
        </w:rPr>
        <w:t>,</w:t>
      </w:r>
      <w:r w:rsidRPr="00167575">
        <w:rPr>
          <w:rFonts w:ascii="Garamond" w:hAnsi="Garamond" w:cs="Courier New"/>
          <w:noProof/>
          <w:sz w:val="20"/>
          <w:szCs w:val="20"/>
        </w:rPr>
        <w:t xml:space="preserve"> souple et qui ne tient qu'à être enchaînée aux autres.</w:t>
      </w:r>
      <w:r w:rsidR="004817C2" w:rsidRPr="00167575">
        <w:rPr>
          <w:rFonts w:ascii="Garamond" w:hAnsi="Garamond" w:cs="Courier New"/>
          <w:noProof/>
          <w:sz w:val="20"/>
          <w:szCs w:val="20"/>
        </w:rPr>
        <w:t xml:space="preserve"> </w:t>
      </w:r>
      <w:r w:rsidRPr="00167575">
        <w:rPr>
          <w:rFonts w:ascii="Garamond" w:hAnsi="Garamond" w:cs="Courier New"/>
          <w:noProof/>
          <w:sz w:val="20"/>
          <w:szCs w:val="20"/>
        </w:rPr>
        <w:t xml:space="preserve">Rien ne se soutient tout seul. </w:t>
      </w:r>
    </w:p>
    <w:p w:rsidR="00474EF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Cette topologie, du fait de son insertion </w:t>
      </w:r>
      <w:r w:rsidRPr="00167575">
        <w:rPr>
          <w:rFonts w:ascii="Garamond" w:hAnsi="Garamond"/>
          <w:i/>
          <w:noProof/>
          <w:sz w:val="20"/>
          <w:szCs w:val="20"/>
        </w:rPr>
        <w:t>mathématique</w:t>
      </w:r>
      <w:r w:rsidRPr="00167575">
        <w:rPr>
          <w:rFonts w:ascii="Garamond" w:hAnsi="Garamond" w:cs="Courier New"/>
          <w:noProof/>
          <w:sz w:val="20"/>
          <w:szCs w:val="20"/>
        </w:rPr>
        <w:t>, est liée à des rapports</w:t>
      </w:r>
      <w:r w:rsidR="00474EFA" w:rsidRPr="00167575">
        <w:rPr>
          <w:rFonts w:ascii="Garamond" w:hAnsi="Garamond" w:cs="Courier New"/>
          <w:noProof/>
          <w:sz w:val="20"/>
          <w:szCs w:val="20"/>
        </w:rPr>
        <w:t>…</w:t>
      </w:r>
    </w:p>
    <w:p w:rsidR="00474EFA" w:rsidRPr="00167575" w:rsidRDefault="0069013E" w:rsidP="00474EFA">
      <w:pPr>
        <w:ind w:left="708"/>
        <w:rPr>
          <w:rFonts w:ascii="Garamond" w:hAnsi="Garamond" w:cs="Courier New"/>
          <w:noProof/>
          <w:sz w:val="20"/>
          <w:szCs w:val="20"/>
        </w:rPr>
      </w:pPr>
      <w:r w:rsidRPr="00167575">
        <w:rPr>
          <w:rFonts w:ascii="Garamond" w:hAnsi="Garamond" w:cs="Courier New"/>
          <w:noProof/>
          <w:sz w:val="20"/>
          <w:szCs w:val="20"/>
        </w:rPr>
        <w:t>justement c'est ce que servait à démontrer mon dernier séminaire</w:t>
      </w:r>
    </w:p>
    <w:p w:rsidR="0069013E" w:rsidRPr="00167575" w:rsidRDefault="00474EFA">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est liée à </w:t>
      </w:r>
      <w:r w:rsidR="0069013E" w:rsidRPr="00B07CC3">
        <w:rPr>
          <w:rFonts w:ascii="Garamond" w:hAnsi="Garamond" w:cs="Courier New"/>
          <w:i/>
          <w:noProof/>
          <w:sz w:val="20"/>
          <w:szCs w:val="20"/>
        </w:rPr>
        <w:t>des rapports de pure signifiance</w:t>
      </w:r>
      <w:r w:rsidR="0069013E" w:rsidRPr="00167575">
        <w:rPr>
          <w:rFonts w:ascii="Garamond" w:hAnsi="Garamond" w:cs="Courier New"/>
          <w:noProof/>
          <w:sz w:val="20"/>
          <w:szCs w:val="20"/>
        </w:rPr>
        <w:t>, c'est-à-dire que c'est en tant que ces trois termes sont trois</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que nous voyons que de la présence du </w:t>
      </w:r>
      <w:r w:rsidR="0069013E" w:rsidRPr="00167575">
        <w:rPr>
          <w:rFonts w:ascii="Garamond" w:hAnsi="Garamond"/>
          <w:i/>
          <w:noProof/>
          <w:sz w:val="20"/>
          <w:szCs w:val="20"/>
        </w:rPr>
        <w:t>troisième</w:t>
      </w:r>
      <w:r w:rsidR="0069013E" w:rsidRPr="00167575">
        <w:rPr>
          <w:rFonts w:ascii="Garamond" w:hAnsi="Garamond" w:cs="Courier New"/>
          <w:noProof/>
          <w:sz w:val="20"/>
          <w:szCs w:val="20"/>
        </w:rPr>
        <w:t xml:space="preserve"> s'établit entre les deux autres une </w:t>
      </w:r>
      <w:r w:rsidR="0069013E" w:rsidRPr="00167575">
        <w:rPr>
          <w:rFonts w:ascii="Garamond" w:hAnsi="Garamond"/>
          <w:i/>
          <w:noProof/>
          <w:sz w:val="20"/>
          <w:szCs w:val="20"/>
        </w:rPr>
        <w:t>relation</w:t>
      </w:r>
      <w:r w:rsidR="0069013E" w:rsidRPr="00167575">
        <w:rPr>
          <w:rFonts w:ascii="Garamond" w:hAnsi="Garamond" w:cs="Courier New"/>
          <w:noProof/>
          <w:sz w:val="20"/>
          <w:szCs w:val="20"/>
        </w:rPr>
        <w:t xml:space="preserve">. C'est cela que veut dire le </w:t>
      </w:r>
      <w:r w:rsidR="0069013E" w:rsidRPr="00167575">
        <w:rPr>
          <w:rFonts w:ascii="Garamond" w:hAnsi="Garamond"/>
          <w:i/>
          <w:noProof/>
          <w:color w:val="0000CC"/>
          <w:sz w:val="20"/>
          <w:szCs w:val="20"/>
        </w:rPr>
        <w:t>nœud borroméen</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B07CC3" w:rsidRDefault="0069013E">
      <w:pPr>
        <w:rPr>
          <w:rFonts w:ascii="Garamond" w:hAnsi="Garamond" w:cs="Courier New"/>
          <w:noProof/>
          <w:sz w:val="20"/>
          <w:szCs w:val="20"/>
        </w:rPr>
      </w:pPr>
      <w:r w:rsidRPr="00167575">
        <w:rPr>
          <w:rFonts w:ascii="Garamond" w:hAnsi="Garamond" w:cs="Courier New"/>
          <w:noProof/>
          <w:sz w:val="20"/>
          <w:szCs w:val="20"/>
        </w:rPr>
        <w:t>Il y a une autre façon d'aborder le langage</w:t>
      </w:r>
      <w:r w:rsidR="00474EFA" w:rsidRPr="00167575">
        <w:rPr>
          <w:rFonts w:ascii="Garamond" w:hAnsi="Garamond" w:cs="Courier New"/>
          <w:noProof/>
          <w:sz w:val="20"/>
          <w:szCs w:val="20"/>
        </w:rPr>
        <w:t>,</w:t>
      </w:r>
      <w:r w:rsidRPr="00167575">
        <w:rPr>
          <w:rFonts w:ascii="Garamond" w:hAnsi="Garamond" w:cs="Courier New"/>
          <w:noProof/>
          <w:sz w:val="20"/>
          <w:szCs w:val="20"/>
        </w:rPr>
        <w:t xml:space="preserve"> et bien sûr la chose est </w:t>
      </w:r>
      <w:r w:rsidRPr="00167575">
        <w:rPr>
          <w:rFonts w:ascii="Garamond" w:hAnsi="Garamond"/>
          <w:i/>
          <w:noProof/>
          <w:sz w:val="20"/>
          <w:szCs w:val="20"/>
        </w:rPr>
        <w:t>actuelle</w:t>
      </w:r>
      <w:r w:rsidR="00474EFA" w:rsidRPr="00167575">
        <w:rPr>
          <w:rFonts w:ascii="Garamond" w:hAnsi="Garamond" w:cs="Courier New"/>
          <w:noProof/>
          <w:sz w:val="20"/>
          <w:szCs w:val="20"/>
        </w:rPr>
        <w:t>.</w:t>
      </w:r>
      <w:r w:rsidRPr="00167575">
        <w:rPr>
          <w:rFonts w:ascii="Garamond" w:hAnsi="Garamond" w:cs="Courier New"/>
          <w:noProof/>
          <w:sz w:val="20"/>
          <w:szCs w:val="20"/>
        </w:rPr>
        <w:t xml:space="preserve"> </w:t>
      </w:r>
    </w:p>
    <w:p w:rsidR="00474EFA" w:rsidRPr="00167575" w:rsidRDefault="00474EFA">
      <w:pPr>
        <w:rPr>
          <w:rFonts w:ascii="Garamond" w:hAnsi="Garamond" w:cs="Courier New"/>
          <w:noProof/>
          <w:sz w:val="20"/>
          <w:szCs w:val="20"/>
        </w:rPr>
      </w:pPr>
      <w:r w:rsidRPr="00167575">
        <w:rPr>
          <w:rFonts w:ascii="Garamond" w:hAnsi="Garamond" w:cs="Courier New"/>
          <w:noProof/>
          <w:sz w:val="20"/>
          <w:szCs w:val="20"/>
        </w:rPr>
        <w:t>E</w:t>
      </w:r>
      <w:r w:rsidR="0069013E" w:rsidRPr="00167575">
        <w:rPr>
          <w:rFonts w:ascii="Garamond" w:hAnsi="Garamond" w:cs="Courier New"/>
          <w:noProof/>
          <w:sz w:val="20"/>
          <w:szCs w:val="20"/>
        </w:rPr>
        <w:t xml:space="preserve">lle est </w:t>
      </w:r>
      <w:r w:rsidR="0069013E" w:rsidRPr="00167575">
        <w:rPr>
          <w:rFonts w:ascii="Garamond" w:hAnsi="Garamond"/>
          <w:i/>
          <w:noProof/>
          <w:sz w:val="20"/>
          <w:szCs w:val="20"/>
        </w:rPr>
        <w:t>actuelle</w:t>
      </w:r>
      <w:r w:rsidR="0069013E" w:rsidRPr="00167575">
        <w:rPr>
          <w:rFonts w:ascii="Garamond" w:hAnsi="Garamond" w:cs="Courier New"/>
          <w:noProof/>
          <w:sz w:val="20"/>
          <w:szCs w:val="20"/>
        </w:rPr>
        <w:t xml:space="preserve"> pour le fait que </w:t>
      </w:r>
      <w:r w:rsidR="0069013E" w:rsidRPr="00167575">
        <w:rPr>
          <w:rFonts w:ascii="Garamond" w:hAnsi="Garamond"/>
          <w:i/>
          <w:noProof/>
          <w:sz w:val="20"/>
          <w:szCs w:val="20"/>
        </w:rPr>
        <w:t>quelqu'un</w:t>
      </w:r>
      <w:r w:rsidR="0069013E" w:rsidRPr="00167575">
        <w:rPr>
          <w:rFonts w:ascii="Garamond" w:hAnsi="Garamond" w:cs="Courier New"/>
          <w:noProof/>
          <w:sz w:val="20"/>
          <w:szCs w:val="20"/>
        </w:rPr>
        <w:t xml:space="preserve"> que j'ai nommé</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B90CE0" w:rsidRDefault="0069013E" w:rsidP="00474EFA">
      <w:pPr>
        <w:ind w:left="708"/>
        <w:rPr>
          <w:rFonts w:ascii="Garamond" w:hAnsi="Garamond" w:cs="Courier New"/>
          <w:noProof/>
          <w:sz w:val="20"/>
          <w:szCs w:val="20"/>
        </w:rPr>
      </w:pPr>
      <w:r w:rsidRPr="00167575">
        <w:rPr>
          <w:rFonts w:ascii="Garamond" w:hAnsi="Garamond" w:cs="Courier New"/>
          <w:noProof/>
          <w:sz w:val="20"/>
          <w:szCs w:val="20"/>
        </w:rPr>
        <w:t>il se trouve que je l'ai nommé après que l'</w:t>
      </w:r>
      <w:r w:rsidR="004817C2" w:rsidRPr="00167575">
        <w:rPr>
          <w:rFonts w:ascii="Garamond" w:hAnsi="Garamond" w:cs="Courier New"/>
          <w:noProof/>
          <w:sz w:val="20"/>
          <w:szCs w:val="20"/>
        </w:rPr>
        <w:t>ai</w:t>
      </w:r>
      <w:r w:rsidRPr="00167575">
        <w:rPr>
          <w:rFonts w:ascii="Garamond" w:hAnsi="Garamond" w:cs="Courier New"/>
          <w:noProof/>
          <w:sz w:val="20"/>
          <w:szCs w:val="20"/>
        </w:rPr>
        <w:t xml:space="preserve">t fait </w:t>
      </w:r>
      <w:r w:rsidR="005C5F15" w:rsidRPr="00167575">
        <w:rPr>
          <w:rFonts w:ascii="Garamond" w:hAnsi="Garamond" w:cs="Courier New"/>
          <w:noProof/>
          <w:sz w:val="20"/>
          <w:szCs w:val="20"/>
        </w:rPr>
        <w:t>JAKOBSON</w:t>
      </w:r>
      <w:r w:rsidRPr="00167575">
        <w:rPr>
          <w:rFonts w:ascii="Garamond" w:hAnsi="Garamond" w:cs="Courier New"/>
          <w:noProof/>
          <w:sz w:val="20"/>
          <w:szCs w:val="20"/>
        </w:rPr>
        <w:t xml:space="preserve"> mais que</w:t>
      </w:r>
      <w:r w:rsidR="00474EFA" w:rsidRPr="00167575">
        <w:rPr>
          <w:rFonts w:ascii="Garamond" w:hAnsi="Garamond" w:cs="Courier New"/>
          <w:noProof/>
          <w:sz w:val="20"/>
          <w:szCs w:val="20"/>
        </w:rPr>
        <w:t xml:space="preserve"> -</w:t>
      </w:r>
      <w:r w:rsidRPr="00167575">
        <w:rPr>
          <w:rFonts w:ascii="Garamond" w:hAnsi="Garamond" w:cs="Courier New"/>
          <w:noProof/>
          <w:sz w:val="20"/>
          <w:szCs w:val="20"/>
        </w:rPr>
        <w:t xml:space="preserve"> comme il arrive</w:t>
      </w:r>
      <w:r w:rsidR="00474EFA" w:rsidRPr="00167575">
        <w:rPr>
          <w:rFonts w:ascii="Garamond" w:hAnsi="Garamond" w:cs="Courier New"/>
          <w:noProof/>
          <w:sz w:val="20"/>
          <w:szCs w:val="20"/>
        </w:rPr>
        <w:t xml:space="preserve"> </w:t>
      </w:r>
      <w:r w:rsidR="00B90CE0">
        <w:rPr>
          <w:rFonts w:ascii="Garamond" w:hAnsi="Garamond" w:cs="Courier New"/>
          <w:noProof/>
          <w:sz w:val="20"/>
          <w:szCs w:val="20"/>
        </w:rPr>
        <w:t>–</w:t>
      </w:r>
      <w:r w:rsidRPr="00167575">
        <w:rPr>
          <w:rFonts w:ascii="Garamond" w:hAnsi="Garamond" w:cs="Courier New"/>
          <w:noProof/>
          <w:sz w:val="20"/>
          <w:szCs w:val="20"/>
        </w:rPr>
        <w:t xml:space="preserve"> </w:t>
      </w:r>
    </w:p>
    <w:p w:rsidR="00474EFA" w:rsidRPr="00167575" w:rsidRDefault="0069013E" w:rsidP="00474EFA">
      <w:pPr>
        <w:ind w:left="708"/>
        <w:rPr>
          <w:rFonts w:ascii="Garamond" w:hAnsi="Garamond" w:cs="Courier New"/>
          <w:noProof/>
          <w:sz w:val="20"/>
          <w:szCs w:val="20"/>
        </w:rPr>
      </w:pPr>
      <w:r w:rsidRPr="00167575">
        <w:rPr>
          <w:rFonts w:ascii="Garamond" w:hAnsi="Garamond" w:cs="Courier New"/>
          <w:noProof/>
          <w:sz w:val="20"/>
          <w:szCs w:val="20"/>
        </w:rPr>
        <w:t>je l'avais</w:t>
      </w:r>
      <w:r w:rsidR="00474EFA" w:rsidRPr="00167575">
        <w:rPr>
          <w:rFonts w:ascii="Garamond" w:hAnsi="Garamond" w:cs="Courier New"/>
          <w:noProof/>
          <w:sz w:val="20"/>
          <w:szCs w:val="20"/>
        </w:rPr>
        <w:t xml:space="preserve"> </w:t>
      </w:r>
      <w:r w:rsidRPr="00167575">
        <w:rPr>
          <w:rFonts w:ascii="Garamond" w:hAnsi="Garamond" w:cs="Courier New"/>
          <w:noProof/>
          <w:sz w:val="20"/>
          <w:szCs w:val="20"/>
        </w:rPr>
        <w:t xml:space="preserve">connu </w:t>
      </w:r>
      <w:r w:rsidR="004817C2" w:rsidRPr="00167575">
        <w:rPr>
          <w:rFonts w:ascii="Garamond" w:hAnsi="Garamond" w:cs="Courier New"/>
          <w:noProof/>
          <w:sz w:val="20"/>
          <w:szCs w:val="20"/>
        </w:rPr>
        <w:t>dès</w:t>
      </w:r>
      <w:r w:rsidRPr="00167575">
        <w:rPr>
          <w:rFonts w:ascii="Garamond" w:hAnsi="Garamond" w:cs="Courier New"/>
          <w:noProof/>
          <w:sz w:val="20"/>
          <w:szCs w:val="20"/>
        </w:rPr>
        <w:t xml:space="preserve"> avant</w:t>
      </w:r>
      <w:r w:rsidR="00474EFA" w:rsidRPr="00167575">
        <w:rPr>
          <w:rFonts w:ascii="Garamond" w:hAnsi="Garamond" w:cs="Courier New"/>
          <w:noProof/>
          <w:sz w:val="20"/>
          <w:szCs w:val="20"/>
        </w:rPr>
        <w:t xml:space="preserve">, </w:t>
      </w:r>
      <w:r w:rsidRPr="00167575">
        <w:rPr>
          <w:rFonts w:ascii="Garamond" w:hAnsi="Garamond" w:cs="Courier New"/>
          <w:noProof/>
          <w:sz w:val="20"/>
          <w:szCs w:val="20"/>
        </w:rPr>
        <w:t xml:space="preserve">c'est à savoir un nommé René </w:t>
      </w:r>
      <w:r w:rsidR="005C5F15" w:rsidRPr="00167575">
        <w:rPr>
          <w:rFonts w:ascii="Garamond" w:hAnsi="Garamond" w:cs="Courier New"/>
          <w:noProof/>
          <w:sz w:val="20"/>
          <w:szCs w:val="20"/>
        </w:rPr>
        <w:t>THOM</w:t>
      </w:r>
    </w:p>
    <w:p w:rsidR="00270773" w:rsidRPr="00167575" w:rsidRDefault="00474EFA" w:rsidP="00474EFA">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et ce quelqu'un tente en somme</w:t>
      </w:r>
      <w:r w:rsidR="00270773" w:rsidRPr="00167575">
        <w:rPr>
          <w:rFonts w:ascii="Garamond" w:hAnsi="Garamond" w:cs="Courier New"/>
          <w:noProof/>
          <w:sz w:val="20"/>
          <w:szCs w:val="20"/>
        </w:rPr>
        <w:t>…</w:t>
      </w:r>
    </w:p>
    <w:p w:rsidR="00270773" w:rsidRPr="00167575" w:rsidRDefault="0069013E" w:rsidP="00270773">
      <w:pPr>
        <w:ind w:left="708"/>
        <w:rPr>
          <w:rFonts w:ascii="Garamond" w:hAnsi="Garamond" w:cs="Courier New"/>
          <w:noProof/>
          <w:sz w:val="20"/>
          <w:szCs w:val="20"/>
        </w:rPr>
      </w:pPr>
      <w:r w:rsidRPr="00167575">
        <w:rPr>
          <w:rFonts w:ascii="Garamond" w:hAnsi="Garamond" w:cs="Courier New"/>
          <w:noProof/>
          <w:sz w:val="20"/>
          <w:szCs w:val="20"/>
        </w:rPr>
        <w:t>certainement non sans en avoir déjà frayé certaines voies</w:t>
      </w:r>
    </w:p>
    <w:p w:rsidR="00270773" w:rsidRPr="00167575" w:rsidRDefault="00270773" w:rsidP="00474EFA">
      <w:pPr>
        <w:rPr>
          <w:rFonts w:ascii="Garamond" w:hAnsi="Garamond" w:cs="Courier New"/>
          <w:noProof/>
          <w:sz w:val="20"/>
          <w:szCs w:val="20"/>
        </w:rPr>
      </w:pPr>
      <w:r w:rsidRPr="00167575">
        <w:rPr>
          <w:rFonts w:ascii="Garamond" w:hAnsi="Garamond" w:cs="Courier New"/>
          <w:noProof/>
          <w:sz w:val="20"/>
          <w:szCs w:val="20"/>
        </w:rPr>
        <w:t>…</w:t>
      </w:r>
      <w:r w:rsidR="00B07CC3">
        <w:rPr>
          <w:rFonts w:ascii="Garamond" w:hAnsi="Garamond" w:cs="Courier New"/>
          <w:noProof/>
          <w:sz w:val="20"/>
          <w:szCs w:val="20"/>
        </w:rPr>
        <w:t>d’</w:t>
      </w:r>
      <w:r w:rsidR="0069013E" w:rsidRPr="00167575">
        <w:rPr>
          <w:rFonts w:ascii="Garamond" w:hAnsi="Garamond" w:cs="Courier New"/>
          <w:noProof/>
          <w:sz w:val="20"/>
          <w:szCs w:val="20"/>
        </w:rPr>
        <w:t xml:space="preserve">aborder la question du </w:t>
      </w:r>
      <w:r w:rsidR="0069013E" w:rsidRPr="00167575">
        <w:rPr>
          <w:rFonts w:ascii="Garamond" w:hAnsi="Garamond"/>
          <w:i/>
          <w:noProof/>
          <w:sz w:val="20"/>
          <w:szCs w:val="20"/>
        </w:rPr>
        <w:t>langage</w:t>
      </w:r>
      <w:r w:rsidR="0069013E" w:rsidRPr="00167575">
        <w:rPr>
          <w:rFonts w:ascii="Garamond" w:hAnsi="Garamond" w:cs="Courier New"/>
          <w:noProof/>
          <w:sz w:val="20"/>
          <w:szCs w:val="20"/>
        </w:rPr>
        <w:t xml:space="preserve"> sous le biais </w:t>
      </w:r>
      <w:r w:rsidR="0069013E" w:rsidRPr="00167575">
        <w:rPr>
          <w:rFonts w:ascii="Garamond" w:hAnsi="Garamond"/>
          <w:i/>
          <w:noProof/>
          <w:sz w:val="20"/>
          <w:szCs w:val="20"/>
        </w:rPr>
        <w:t>sémantique</w:t>
      </w:r>
      <w:r w:rsidR="0069013E" w:rsidRPr="00167575">
        <w:rPr>
          <w:rFonts w:ascii="Garamond" w:hAnsi="Garamond" w:cs="Courier New"/>
          <w:noProof/>
          <w:sz w:val="20"/>
          <w:szCs w:val="20"/>
        </w:rPr>
        <w:t>, c'est-à-dire non pas de la combinaison signifiante</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270773" w:rsidRPr="00167575" w:rsidRDefault="0069013E" w:rsidP="00270773">
      <w:pPr>
        <w:ind w:left="708"/>
        <w:rPr>
          <w:rFonts w:ascii="Garamond" w:hAnsi="Garamond" w:cs="Courier New"/>
          <w:noProof/>
          <w:sz w:val="20"/>
          <w:szCs w:val="20"/>
        </w:rPr>
      </w:pPr>
      <w:r w:rsidRPr="00167575">
        <w:rPr>
          <w:rFonts w:ascii="Garamond" w:hAnsi="Garamond" w:cs="Courier New"/>
          <w:noProof/>
          <w:sz w:val="20"/>
          <w:szCs w:val="20"/>
        </w:rPr>
        <w:t>en tant que la mathématique pure peut nous aider à la concevoir comme telle</w:t>
      </w:r>
    </w:p>
    <w:p w:rsidR="00270773" w:rsidRPr="00167575" w:rsidRDefault="00270773" w:rsidP="00474EFA">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mais sous l'angle </w:t>
      </w:r>
      <w:r w:rsidRPr="00167575">
        <w:rPr>
          <w:rFonts w:ascii="Garamond" w:hAnsi="Garamond"/>
          <w:i/>
          <w:noProof/>
          <w:sz w:val="20"/>
          <w:szCs w:val="20"/>
        </w:rPr>
        <w:t>sémantique</w:t>
      </w:r>
      <w:r w:rsidR="004817C2" w:rsidRPr="00167575">
        <w:rPr>
          <w:rFonts w:ascii="Garamond" w:hAnsi="Garamond" w:cs="Courier New"/>
          <w:noProof/>
          <w:sz w:val="20"/>
          <w:szCs w:val="20"/>
        </w:rPr>
        <w:t>, c</w:t>
      </w:r>
      <w:r w:rsidR="0069013E" w:rsidRPr="00167575">
        <w:rPr>
          <w:rFonts w:ascii="Garamond" w:hAnsi="Garamond" w:cs="Courier New"/>
          <w:noProof/>
          <w:sz w:val="20"/>
          <w:szCs w:val="20"/>
        </w:rPr>
        <w:t>'est-à-dire non</w:t>
      </w:r>
      <w:r w:rsidR="004817C2" w:rsidRPr="00167575">
        <w:rPr>
          <w:rFonts w:ascii="Garamond" w:hAnsi="Garamond" w:cs="Courier New"/>
          <w:noProof/>
          <w:sz w:val="20"/>
          <w:szCs w:val="20"/>
        </w:rPr>
        <w:t xml:space="preserve"> pas</w:t>
      </w:r>
      <w:r w:rsidR="0069013E" w:rsidRPr="00167575">
        <w:rPr>
          <w:rFonts w:ascii="Garamond" w:hAnsi="Garamond" w:cs="Courier New"/>
          <w:noProof/>
          <w:sz w:val="20"/>
          <w:szCs w:val="20"/>
        </w:rPr>
        <w:t xml:space="preserve"> sans recourir aussi à la </w:t>
      </w:r>
      <w:r w:rsidR="0069013E" w:rsidRPr="00167575">
        <w:rPr>
          <w:rFonts w:ascii="Garamond" w:hAnsi="Garamond"/>
          <w:i/>
          <w:noProof/>
          <w:sz w:val="20"/>
          <w:szCs w:val="20"/>
        </w:rPr>
        <w:t>mathématique</w:t>
      </w:r>
      <w:r w:rsidR="0069013E" w:rsidRPr="00167575">
        <w:rPr>
          <w:rFonts w:ascii="Garamond" w:hAnsi="Garamond" w:cs="Courier New"/>
          <w:noProof/>
          <w:sz w:val="20"/>
          <w:szCs w:val="20"/>
        </w:rPr>
        <w:t xml:space="preserve">, à trouver dans </w:t>
      </w:r>
      <w:r w:rsidR="0069013E" w:rsidRPr="00167575">
        <w:rPr>
          <w:rFonts w:ascii="Garamond" w:hAnsi="Garamond"/>
          <w:i/>
          <w:noProof/>
          <w:sz w:val="20"/>
          <w:szCs w:val="20"/>
        </w:rPr>
        <w:t>certaines courbes</w:t>
      </w:r>
      <w:r w:rsidR="0069013E" w:rsidRPr="00167575">
        <w:rPr>
          <w:rFonts w:ascii="Garamond" w:hAnsi="Garamond" w:cs="Courier New"/>
          <w:noProof/>
          <w:sz w:val="20"/>
          <w:szCs w:val="20"/>
        </w:rPr>
        <w:t xml:space="preserve">, </w:t>
      </w:r>
      <w:r w:rsidR="004817C2" w:rsidRPr="00167575">
        <w:rPr>
          <w:rFonts w:ascii="Garamond" w:hAnsi="Garamond" w:cs="Courier New"/>
          <w:noProof/>
          <w:sz w:val="20"/>
          <w:szCs w:val="20"/>
        </w:rPr>
        <w:t>di</w:t>
      </w:r>
      <w:r w:rsidR="0069013E" w:rsidRPr="00167575">
        <w:rPr>
          <w:rFonts w:ascii="Garamond" w:hAnsi="Garamond" w:cs="Courier New"/>
          <w:noProof/>
          <w:sz w:val="20"/>
          <w:szCs w:val="20"/>
        </w:rPr>
        <w:t xml:space="preserve">rais-je, </w:t>
      </w:r>
      <w:r w:rsidR="0069013E" w:rsidRPr="00167575">
        <w:rPr>
          <w:rFonts w:ascii="Garamond" w:hAnsi="Garamond"/>
          <w:i/>
          <w:noProof/>
          <w:sz w:val="20"/>
          <w:szCs w:val="20"/>
        </w:rPr>
        <w:t>certaines formes</w:t>
      </w:r>
      <w:r w:rsidR="0069013E" w:rsidRPr="00167575">
        <w:rPr>
          <w:rFonts w:ascii="Garamond" w:hAnsi="Garamond" w:cs="Courier New"/>
          <w:noProof/>
          <w:sz w:val="20"/>
          <w:szCs w:val="20"/>
        </w:rPr>
        <w:t>, ajouterai</w:t>
      </w:r>
      <w:r w:rsidR="00B97F8F" w:rsidRPr="00167575">
        <w:rPr>
          <w:rFonts w:ascii="Garamond" w:hAnsi="Garamond" w:cs="Courier New"/>
          <w:noProof/>
          <w:sz w:val="20"/>
          <w:szCs w:val="20"/>
        </w:rPr>
        <w:t>s</w:t>
      </w:r>
      <w:r w:rsidR="0069013E" w:rsidRPr="00167575">
        <w:rPr>
          <w:rFonts w:ascii="Garamond" w:hAnsi="Garamond" w:cs="Courier New"/>
          <w:noProof/>
          <w:sz w:val="20"/>
          <w:szCs w:val="20"/>
        </w:rPr>
        <w:t>-je</w:t>
      </w:r>
      <w:r w:rsidR="004817C2" w:rsidRPr="00167575">
        <w:rPr>
          <w:rFonts w:ascii="Garamond" w:hAnsi="Garamond" w:cs="Courier New"/>
          <w:noProof/>
          <w:sz w:val="20"/>
          <w:szCs w:val="20"/>
        </w:rPr>
        <w:t>,</w:t>
      </w:r>
      <w:r w:rsidR="0069013E" w:rsidRPr="00167575">
        <w:rPr>
          <w:rFonts w:ascii="Garamond" w:hAnsi="Garamond" w:cs="Courier New"/>
          <w:noProof/>
          <w:sz w:val="20"/>
          <w:szCs w:val="20"/>
        </w:rPr>
        <w:t xml:space="preserve"> qui se déduisent de ces </w:t>
      </w:r>
      <w:r w:rsidR="0069013E" w:rsidRPr="00167575">
        <w:rPr>
          <w:rFonts w:ascii="Garamond" w:hAnsi="Garamond"/>
          <w:i/>
          <w:noProof/>
          <w:sz w:val="20"/>
          <w:szCs w:val="20"/>
        </w:rPr>
        <w:t>courbes</w:t>
      </w:r>
      <w:r w:rsidR="0069013E" w:rsidRPr="00167575">
        <w:rPr>
          <w:rFonts w:ascii="Garamond" w:hAnsi="Garamond" w:cs="Courier New"/>
          <w:noProof/>
          <w:sz w:val="20"/>
          <w:szCs w:val="20"/>
        </w:rPr>
        <w:t xml:space="preserve">, quelque chose qui nous permettrait de concevoir </w:t>
      </w:r>
      <w:r w:rsidR="0069013E" w:rsidRPr="00167575">
        <w:rPr>
          <w:rFonts w:ascii="Garamond" w:hAnsi="Garamond"/>
          <w:i/>
          <w:noProof/>
          <w:color w:val="0000CC"/>
          <w:sz w:val="20"/>
          <w:szCs w:val="20"/>
        </w:rPr>
        <w:t>le langage</w:t>
      </w:r>
      <w:r w:rsidR="0069013E" w:rsidRPr="00167575">
        <w:rPr>
          <w:rFonts w:ascii="Garamond" w:hAnsi="Garamond" w:cs="Courier New"/>
          <w:noProof/>
          <w:sz w:val="20"/>
          <w:szCs w:val="20"/>
        </w:rPr>
        <w:t xml:space="preserve"> comme</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dirai</w:t>
      </w:r>
      <w:r w:rsidR="00B97F8F" w:rsidRPr="00167575">
        <w:rPr>
          <w:rFonts w:ascii="Garamond" w:hAnsi="Garamond" w:cs="Courier New"/>
          <w:noProof/>
          <w:sz w:val="20"/>
          <w:szCs w:val="20"/>
        </w:rPr>
        <w:t>s</w:t>
      </w:r>
      <w:r w:rsidR="0069013E" w:rsidRPr="00167575">
        <w:rPr>
          <w:rFonts w:ascii="Garamond" w:hAnsi="Garamond" w:cs="Courier New"/>
          <w:noProof/>
          <w:sz w:val="20"/>
          <w:szCs w:val="20"/>
        </w:rPr>
        <w:t>-je</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quelque chose </w:t>
      </w:r>
      <w:r w:rsidR="0069013E" w:rsidRPr="00167575">
        <w:rPr>
          <w:rFonts w:ascii="Garamond" w:hAnsi="Garamond"/>
          <w:i/>
          <w:noProof/>
          <w:color w:val="000000"/>
          <w:sz w:val="20"/>
          <w:szCs w:val="20"/>
        </w:rPr>
        <w:t>comme</w:t>
      </w:r>
      <w:r w:rsidR="0069013E" w:rsidRPr="00167575">
        <w:rPr>
          <w:rFonts w:ascii="Garamond" w:hAnsi="Garamond"/>
          <w:i/>
          <w:noProof/>
          <w:color w:val="0000CC"/>
          <w:sz w:val="20"/>
          <w:szCs w:val="20"/>
        </w:rPr>
        <w:t xml:space="preserve"> l'écho </w:t>
      </w:r>
      <w:r w:rsidR="0069013E" w:rsidRPr="00167575">
        <w:rPr>
          <w:rFonts w:ascii="Garamond" w:hAnsi="Garamond"/>
          <w:i/>
          <w:noProof/>
          <w:color w:val="000000"/>
          <w:sz w:val="20"/>
          <w:szCs w:val="20"/>
        </w:rPr>
        <w:t>des phénomènes physiques</w:t>
      </w:r>
      <w:r w:rsidR="0069013E" w:rsidRPr="00167575">
        <w:rPr>
          <w:rFonts w:ascii="Garamond" w:hAnsi="Garamond" w:cs="Courier New"/>
          <w:noProof/>
          <w:sz w:val="20"/>
          <w:szCs w:val="20"/>
        </w:rPr>
        <w:t xml:space="preserve">. </w:t>
      </w:r>
    </w:p>
    <w:p w:rsidR="00270773" w:rsidRPr="00167575" w:rsidRDefault="00270773" w:rsidP="00474EFA">
      <w:pPr>
        <w:rPr>
          <w:rFonts w:ascii="Garamond" w:hAnsi="Garamond" w:cs="Courier New"/>
          <w:noProof/>
          <w:sz w:val="20"/>
          <w:szCs w:val="20"/>
        </w:rPr>
      </w:pPr>
    </w:p>
    <w:p w:rsidR="00B07CC3" w:rsidRDefault="0069013E" w:rsidP="00474EFA">
      <w:pPr>
        <w:rPr>
          <w:rFonts w:ascii="Garamond" w:hAnsi="Garamond" w:cs="Courier New"/>
          <w:noProof/>
          <w:sz w:val="20"/>
          <w:szCs w:val="20"/>
        </w:rPr>
      </w:pPr>
      <w:r w:rsidRPr="00167575">
        <w:rPr>
          <w:rFonts w:ascii="Garamond" w:hAnsi="Garamond" w:cs="Courier New"/>
          <w:noProof/>
          <w:sz w:val="20"/>
          <w:szCs w:val="20"/>
        </w:rPr>
        <w:t>C'est à partir</w:t>
      </w:r>
      <w:r w:rsidR="00270773" w:rsidRPr="00167575">
        <w:rPr>
          <w:rFonts w:ascii="Garamond" w:hAnsi="Garamond" w:cs="Courier New"/>
          <w:noProof/>
          <w:sz w:val="20"/>
          <w:szCs w:val="20"/>
        </w:rPr>
        <w:t xml:space="preserve"> -</w:t>
      </w:r>
      <w:r w:rsidRPr="00167575">
        <w:rPr>
          <w:rFonts w:ascii="Garamond" w:hAnsi="Garamond" w:cs="Courier New"/>
          <w:noProof/>
          <w:sz w:val="20"/>
          <w:szCs w:val="20"/>
        </w:rPr>
        <w:t xml:space="preserve"> par exemple</w:t>
      </w:r>
      <w:r w:rsidR="00270773" w:rsidRPr="00167575">
        <w:rPr>
          <w:rFonts w:ascii="Garamond" w:hAnsi="Garamond" w:cs="Courier New"/>
          <w:noProof/>
          <w:sz w:val="20"/>
          <w:szCs w:val="20"/>
        </w:rPr>
        <w:t xml:space="preserve"> -</w:t>
      </w:r>
      <w:r w:rsidRPr="00167575">
        <w:rPr>
          <w:rFonts w:ascii="Garamond" w:hAnsi="Garamond" w:cs="Courier New"/>
          <w:noProof/>
          <w:sz w:val="20"/>
          <w:szCs w:val="20"/>
        </w:rPr>
        <w:t xml:space="preserve"> dans ce qui est purement et simplement communication de phénomènes de résonance que seraient élaborées des courbes</w:t>
      </w:r>
      <w:r w:rsidR="00270773" w:rsidRPr="00167575">
        <w:rPr>
          <w:rFonts w:ascii="Garamond" w:hAnsi="Garamond" w:cs="Courier New"/>
          <w:noProof/>
          <w:sz w:val="20"/>
          <w:szCs w:val="20"/>
        </w:rPr>
        <w:t>,</w:t>
      </w:r>
      <w:r w:rsidRPr="00167575">
        <w:rPr>
          <w:rFonts w:ascii="Garamond" w:hAnsi="Garamond" w:cs="Courier New"/>
          <w:noProof/>
          <w:sz w:val="20"/>
          <w:szCs w:val="20"/>
        </w:rPr>
        <w:t xml:space="preserve"> qui pour valoir dans un certain nombre de relations fondamentales, </w:t>
      </w:r>
    </w:p>
    <w:p w:rsidR="00270773" w:rsidRPr="00167575" w:rsidRDefault="0069013E" w:rsidP="00474EFA">
      <w:pPr>
        <w:rPr>
          <w:rFonts w:ascii="Garamond" w:hAnsi="Garamond" w:cs="Courier New"/>
          <w:noProof/>
          <w:sz w:val="20"/>
          <w:szCs w:val="20"/>
        </w:rPr>
      </w:pPr>
      <w:r w:rsidRPr="00167575">
        <w:rPr>
          <w:rFonts w:ascii="Garamond" w:hAnsi="Garamond" w:cs="Courier New"/>
          <w:noProof/>
          <w:sz w:val="20"/>
          <w:szCs w:val="20"/>
        </w:rPr>
        <w:t xml:space="preserve">se trouveraient secondairement se rassembler, s'homogénéiser si l'on peut dire, être prises dans </w:t>
      </w:r>
      <w:r w:rsidRPr="00167575">
        <w:rPr>
          <w:rFonts w:ascii="Garamond" w:hAnsi="Garamond"/>
          <w:i/>
          <w:noProof/>
          <w:sz w:val="20"/>
          <w:szCs w:val="20"/>
        </w:rPr>
        <w:t>une même parenthèse</w:t>
      </w:r>
      <w:r w:rsidRPr="00167575">
        <w:rPr>
          <w:rFonts w:ascii="Garamond" w:hAnsi="Garamond" w:cs="Courier New"/>
          <w:noProof/>
          <w:sz w:val="20"/>
          <w:szCs w:val="20"/>
        </w:rPr>
        <w:t xml:space="preserve"> d'où résulteraient les diverses fonctions grammaticales. Il me semble qu'il y a déjà un obstacle à concevoir les choses ainsi : c'est qu'on est forcé de mettre sous le même terme</w:t>
      </w:r>
      <w:r w:rsidR="00270773" w:rsidRPr="00167575">
        <w:rPr>
          <w:rFonts w:ascii="Garamond" w:hAnsi="Garamond" w:cs="Courier New"/>
          <w:noProof/>
          <w:sz w:val="20"/>
          <w:szCs w:val="20"/>
        </w:rPr>
        <w:t> </w:t>
      </w:r>
      <w:r w:rsidRPr="00167575">
        <w:rPr>
          <w:rFonts w:ascii="Garamond" w:hAnsi="Garamond" w:cs="Courier New"/>
          <w:noProof/>
          <w:sz w:val="20"/>
          <w:szCs w:val="20"/>
        </w:rPr>
        <w:t>«</w:t>
      </w:r>
      <w:r w:rsidR="00270773" w:rsidRPr="00167575">
        <w:rPr>
          <w:rFonts w:ascii="Garamond" w:hAnsi="Garamond" w:cs="Courier New"/>
          <w:noProof/>
          <w:sz w:val="20"/>
          <w:szCs w:val="20"/>
        </w:rPr>
        <w:t xml:space="preserve"> </w:t>
      </w:r>
      <w:r w:rsidRPr="00167575">
        <w:rPr>
          <w:rFonts w:ascii="Garamond" w:hAnsi="Garamond"/>
          <w:i/>
          <w:noProof/>
          <w:sz w:val="20"/>
          <w:szCs w:val="20"/>
        </w:rPr>
        <w:t>verbe</w:t>
      </w:r>
      <w:r w:rsidR="00270773" w:rsidRPr="00167575">
        <w:rPr>
          <w:rFonts w:ascii="Garamond" w:hAnsi="Garamond" w:cs="Courier New"/>
          <w:noProof/>
          <w:sz w:val="20"/>
          <w:szCs w:val="20"/>
        </w:rPr>
        <w:t xml:space="preserve"> </w:t>
      </w:r>
      <w:r w:rsidRPr="00167575">
        <w:rPr>
          <w:rFonts w:ascii="Garamond" w:hAnsi="Garamond" w:cs="Courier New"/>
          <w:noProof/>
          <w:sz w:val="20"/>
          <w:szCs w:val="20"/>
        </w:rPr>
        <w:t xml:space="preserve">» des types d'action fort différentes. </w:t>
      </w:r>
    </w:p>
    <w:p w:rsidR="0018447C" w:rsidRPr="00167575" w:rsidRDefault="0018447C" w:rsidP="00474EFA">
      <w:pPr>
        <w:rPr>
          <w:rFonts w:ascii="Garamond" w:hAnsi="Garamond" w:cs="Courier New"/>
          <w:noProof/>
          <w:sz w:val="20"/>
          <w:szCs w:val="20"/>
        </w:rPr>
      </w:pPr>
    </w:p>
    <w:p w:rsidR="0069013E" w:rsidRPr="00167575" w:rsidRDefault="0069013E" w:rsidP="00474EFA">
      <w:pPr>
        <w:rPr>
          <w:rFonts w:ascii="Garamond" w:hAnsi="Garamond" w:cs="Courier New"/>
          <w:noProof/>
          <w:sz w:val="20"/>
          <w:szCs w:val="20"/>
        </w:rPr>
      </w:pPr>
      <w:r w:rsidRPr="00167575">
        <w:rPr>
          <w:rFonts w:ascii="Garamond" w:hAnsi="Garamond" w:cs="Courier New"/>
          <w:noProof/>
          <w:sz w:val="20"/>
          <w:szCs w:val="20"/>
        </w:rPr>
        <w:t>Pourquoi le langage aurait-il</w:t>
      </w:r>
      <w:r w:rsidR="00B97F8F" w:rsidRPr="00167575">
        <w:rPr>
          <w:rFonts w:ascii="Garamond" w:hAnsi="Garamond" w:cs="Courier New"/>
          <w:noProof/>
          <w:sz w:val="20"/>
          <w:szCs w:val="20"/>
        </w:rPr>
        <w:t xml:space="preserve"> </w:t>
      </w:r>
      <w:r w:rsidR="00270773" w:rsidRPr="00167575">
        <w:rPr>
          <w:rFonts w:ascii="Garamond" w:hAnsi="Garamond" w:cs="Courier New"/>
          <w:noProof/>
          <w:sz w:val="20"/>
          <w:szCs w:val="20"/>
        </w:rPr>
        <w:t>-</w:t>
      </w:r>
      <w:r w:rsidRPr="00167575">
        <w:rPr>
          <w:rFonts w:ascii="Garamond" w:hAnsi="Garamond" w:cs="Courier New"/>
          <w:noProof/>
          <w:sz w:val="20"/>
          <w:szCs w:val="20"/>
        </w:rPr>
        <w:t xml:space="preserve"> en quelque sorte</w:t>
      </w:r>
      <w:r w:rsidR="00270773" w:rsidRPr="00167575">
        <w:rPr>
          <w:rFonts w:ascii="Garamond" w:hAnsi="Garamond" w:cs="Courier New"/>
          <w:noProof/>
          <w:sz w:val="20"/>
          <w:szCs w:val="20"/>
        </w:rPr>
        <w:t xml:space="preserve"> -</w:t>
      </w:r>
      <w:r w:rsidRPr="00167575">
        <w:rPr>
          <w:rFonts w:ascii="Garamond" w:hAnsi="Garamond" w:cs="Courier New"/>
          <w:noProof/>
          <w:sz w:val="20"/>
          <w:szCs w:val="20"/>
        </w:rPr>
        <w:t xml:space="preserve"> rassemblé dans une même catégorie des fonctions qui ne peuvent </w:t>
      </w:r>
      <w:r w:rsidR="00B07CC3">
        <w:rPr>
          <w:rFonts w:ascii="Garamond" w:hAnsi="Garamond" w:cs="Courier New"/>
          <w:noProof/>
          <w:sz w:val="20"/>
          <w:szCs w:val="20"/>
        </w:rPr>
        <w:t xml:space="preserve">                  </w:t>
      </w:r>
      <w:r w:rsidRPr="00167575">
        <w:rPr>
          <w:rFonts w:ascii="Garamond" w:hAnsi="Garamond" w:cs="Courier New"/>
          <w:noProof/>
          <w:sz w:val="20"/>
          <w:szCs w:val="20"/>
        </w:rPr>
        <w:t>se concevoir d'origine que sous les modes d'émergence très différents ? Néanmoins la question reste en suspens.</w:t>
      </w:r>
    </w:p>
    <w:p w:rsidR="0069013E" w:rsidRPr="00167575" w:rsidRDefault="0069013E">
      <w:pPr>
        <w:rPr>
          <w:rFonts w:ascii="Garamond" w:hAnsi="Garamond" w:cs="Courier New"/>
          <w:noProof/>
          <w:sz w:val="20"/>
          <w:szCs w:val="20"/>
        </w:rPr>
      </w:pPr>
    </w:p>
    <w:p w:rsidR="00B07CC3" w:rsidRDefault="0069013E">
      <w:pPr>
        <w:rPr>
          <w:rFonts w:ascii="Garamond" w:hAnsi="Garamond" w:cs="Courier New"/>
          <w:noProof/>
          <w:sz w:val="20"/>
          <w:szCs w:val="20"/>
        </w:rPr>
      </w:pPr>
      <w:r w:rsidRPr="00167575">
        <w:rPr>
          <w:rFonts w:ascii="Garamond" w:hAnsi="Garamond" w:cs="Courier New"/>
          <w:noProof/>
          <w:sz w:val="20"/>
          <w:szCs w:val="20"/>
        </w:rPr>
        <w:t xml:space="preserve">Il est certain qu'il y aurait quelque chose d'infiniment satisfaisant à considérer que le </w:t>
      </w:r>
      <w:r w:rsidRPr="00167575">
        <w:rPr>
          <w:rFonts w:ascii="Garamond" w:hAnsi="Garamond"/>
          <w:i/>
          <w:noProof/>
          <w:sz w:val="20"/>
          <w:szCs w:val="20"/>
        </w:rPr>
        <w:t>langage</w:t>
      </w:r>
      <w:r w:rsidRPr="00167575">
        <w:rPr>
          <w:rFonts w:ascii="Garamond" w:hAnsi="Garamond" w:cs="Courier New"/>
          <w:noProof/>
          <w:sz w:val="20"/>
          <w:szCs w:val="20"/>
        </w:rPr>
        <w:t xml:space="preserve"> est en quelque sorte </w:t>
      </w:r>
      <w:r w:rsidRPr="00167575">
        <w:rPr>
          <w:rFonts w:ascii="Garamond" w:hAnsi="Garamond"/>
          <w:i/>
          <w:noProof/>
          <w:sz w:val="20"/>
          <w:szCs w:val="20"/>
        </w:rPr>
        <w:t>modelé sur les fonctions</w:t>
      </w:r>
      <w:r w:rsidRPr="00167575">
        <w:rPr>
          <w:rFonts w:ascii="Garamond" w:hAnsi="Garamond" w:cs="Courier New"/>
          <w:noProof/>
          <w:sz w:val="20"/>
          <w:szCs w:val="20"/>
        </w:rPr>
        <w:t xml:space="preserve"> supposées être </w:t>
      </w:r>
      <w:r w:rsidRPr="00167575">
        <w:rPr>
          <w:rFonts w:ascii="Garamond" w:hAnsi="Garamond"/>
          <w:i/>
          <w:noProof/>
          <w:sz w:val="20"/>
          <w:szCs w:val="20"/>
        </w:rPr>
        <w:t>de la réalité physique</w:t>
      </w:r>
      <w:r w:rsidRPr="00167575">
        <w:rPr>
          <w:rFonts w:ascii="Garamond" w:hAnsi="Garamond" w:cs="Courier New"/>
          <w:noProof/>
          <w:sz w:val="20"/>
          <w:szCs w:val="20"/>
        </w:rPr>
        <w:t xml:space="preserve">, même si cette </w:t>
      </w:r>
      <w:r w:rsidRPr="00167575">
        <w:rPr>
          <w:rFonts w:ascii="Garamond" w:hAnsi="Garamond"/>
          <w:i/>
          <w:noProof/>
          <w:color w:val="0000CC"/>
          <w:sz w:val="20"/>
          <w:szCs w:val="20"/>
        </w:rPr>
        <w:t>réalité</w:t>
      </w:r>
      <w:r w:rsidRPr="00167575">
        <w:rPr>
          <w:rFonts w:ascii="Garamond" w:hAnsi="Garamond" w:cs="Courier New"/>
          <w:noProof/>
          <w:sz w:val="20"/>
          <w:szCs w:val="20"/>
        </w:rPr>
        <w:t xml:space="preserve"> n'est abordable que par le biais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d'une fonctionnalisation mathématique.</w:t>
      </w:r>
    </w:p>
    <w:p w:rsidR="0069013E" w:rsidRPr="00167575" w:rsidRDefault="0069013E">
      <w:pPr>
        <w:rPr>
          <w:rFonts w:ascii="Garamond" w:hAnsi="Garamond" w:cs="Courier New"/>
          <w:noProof/>
          <w:sz w:val="20"/>
          <w:szCs w:val="20"/>
        </w:rPr>
      </w:pPr>
    </w:p>
    <w:p w:rsidR="00270773" w:rsidRPr="00167575" w:rsidRDefault="0069013E">
      <w:pPr>
        <w:rPr>
          <w:rFonts w:ascii="Garamond" w:hAnsi="Garamond" w:cs="Courier New"/>
          <w:noProof/>
          <w:sz w:val="20"/>
          <w:szCs w:val="20"/>
        </w:rPr>
      </w:pPr>
      <w:r w:rsidRPr="00167575">
        <w:rPr>
          <w:rFonts w:ascii="Garamond" w:hAnsi="Garamond" w:cs="Courier New"/>
          <w:noProof/>
          <w:sz w:val="20"/>
          <w:szCs w:val="20"/>
        </w:rPr>
        <w:t>Ce que je suis</w:t>
      </w:r>
      <w:r w:rsidR="00270773" w:rsidRPr="00167575">
        <w:rPr>
          <w:rFonts w:ascii="Garamond" w:hAnsi="Garamond" w:cs="Courier New"/>
          <w:noProof/>
          <w:sz w:val="20"/>
          <w:szCs w:val="20"/>
        </w:rPr>
        <w:t xml:space="preserve"> -</w:t>
      </w:r>
      <w:r w:rsidRPr="00167575">
        <w:rPr>
          <w:rFonts w:ascii="Garamond" w:hAnsi="Garamond" w:cs="Courier New"/>
          <w:noProof/>
          <w:sz w:val="20"/>
          <w:szCs w:val="20"/>
        </w:rPr>
        <w:t xml:space="preserve"> pour moi</w:t>
      </w:r>
      <w:r w:rsidR="00270773" w:rsidRPr="00167575">
        <w:rPr>
          <w:rFonts w:ascii="Garamond" w:hAnsi="Garamond" w:cs="Courier New"/>
          <w:noProof/>
          <w:sz w:val="20"/>
          <w:szCs w:val="20"/>
        </w:rPr>
        <w:t xml:space="preserve"> -</w:t>
      </w:r>
      <w:r w:rsidRPr="00167575">
        <w:rPr>
          <w:rFonts w:ascii="Garamond" w:hAnsi="Garamond" w:cs="Courier New"/>
          <w:noProof/>
          <w:sz w:val="20"/>
          <w:szCs w:val="20"/>
        </w:rPr>
        <w:t xml:space="preserve"> en train </w:t>
      </w:r>
      <w:r w:rsidRPr="00167575">
        <w:rPr>
          <w:rFonts w:ascii="Garamond" w:hAnsi="Garamond"/>
          <w:i/>
          <w:noProof/>
          <w:sz w:val="20"/>
          <w:szCs w:val="20"/>
        </w:rPr>
        <w:t>pour vous</w:t>
      </w:r>
      <w:r w:rsidRPr="00167575">
        <w:rPr>
          <w:rFonts w:ascii="Garamond" w:hAnsi="Garamond" w:cs="Courier New"/>
          <w:noProof/>
          <w:sz w:val="20"/>
          <w:szCs w:val="20"/>
        </w:rPr>
        <w:t xml:space="preserve"> d'avancer, c'est quelque chose qui foncièrement s'attache à l'origine purement topologique du langage. Cette </w:t>
      </w:r>
      <w:r w:rsidRPr="00167575">
        <w:rPr>
          <w:rFonts w:ascii="Garamond" w:hAnsi="Garamond"/>
          <w:i/>
          <w:noProof/>
          <w:sz w:val="20"/>
          <w:szCs w:val="20"/>
        </w:rPr>
        <w:t>origine topologique</w:t>
      </w:r>
      <w:r w:rsidRPr="00167575">
        <w:rPr>
          <w:rFonts w:ascii="Garamond" w:hAnsi="Garamond" w:cs="Courier New"/>
          <w:noProof/>
          <w:sz w:val="20"/>
          <w:szCs w:val="20"/>
        </w:rPr>
        <w:t>, je crois pouvoir en rendre compte à partir de ceci qu'elle est liée essentiellement à quelque chose qui arrive sous le biais</w:t>
      </w:r>
      <w:r w:rsidR="00270773" w:rsidRPr="00167575">
        <w:rPr>
          <w:rFonts w:ascii="Garamond" w:hAnsi="Garamond" w:cs="Courier New"/>
          <w:noProof/>
          <w:sz w:val="20"/>
          <w:szCs w:val="20"/>
        </w:rPr>
        <w:t xml:space="preserve"> -</w:t>
      </w:r>
      <w:r w:rsidRPr="00167575">
        <w:rPr>
          <w:rFonts w:ascii="Garamond" w:hAnsi="Garamond" w:cs="Courier New"/>
          <w:noProof/>
          <w:sz w:val="20"/>
          <w:szCs w:val="20"/>
        </w:rPr>
        <w:t xml:space="preserve"> chez l'</w:t>
      </w:r>
      <w:r w:rsidRPr="00167575">
        <w:rPr>
          <w:rFonts w:ascii="Garamond" w:hAnsi="Garamond"/>
          <w:i/>
          <w:noProof/>
          <w:sz w:val="20"/>
          <w:szCs w:val="20"/>
        </w:rPr>
        <w:t>être parlant</w:t>
      </w:r>
      <w:r w:rsidR="00270773" w:rsidRPr="00167575">
        <w:rPr>
          <w:rFonts w:ascii="Garamond" w:hAnsi="Garamond"/>
          <w:i/>
          <w:noProof/>
          <w:sz w:val="20"/>
          <w:szCs w:val="20"/>
        </w:rPr>
        <w:t xml:space="preserve"> </w:t>
      </w:r>
      <w:r w:rsidR="00270773" w:rsidRPr="00167575">
        <w:rPr>
          <w:rFonts w:ascii="Garamond" w:hAnsi="Garamond" w:cs="Courier New"/>
          <w:noProof/>
          <w:sz w:val="20"/>
          <w:szCs w:val="20"/>
        </w:rPr>
        <w:t>-</w:t>
      </w:r>
      <w:r w:rsidRPr="00167575">
        <w:rPr>
          <w:rFonts w:ascii="Garamond" w:hAnsi="Garamond" w:cs="Courier New"/>
          <w:noProof/>
          <w:sz w:val="20"/>
          <w:szCs w:val="20"/>
        </w:rPr>
        <w:t xml:space="preserve"> de la sexualité. </w:t>
      </w:r>
    </w:p>
    <w:p w:rsidR="00B07CC3" w:rsidRDefault="0069013E">
      <w:pPr>
        <w:rPr>
          <w:rFonts w:ascii="Garamond" w:hAnsi="Garamond" w:cs="Courier New"/>
          <w:noProof/>
          <w:sz w:val="20"/>
          <w:szCs w:val="20"/>
        </w:rPr>
      </w:pPr>
      <w:r w:rsidRPr="00167575">
        <w:rPr>
          <w:rFonts w:ascii="Garamond" w:hAnsi="Garamond" w:cs="Courier New"/>
          <w:noProof/>
          <w:sz w:val="20"/>
          <w:szCs w:val="20"/>
        </w:rPr>
        <w:t>L'</w:t>
      </w:r>
      <w:r w:rsidR="00C81B78" w:rsidRPr="00167575">
        <w:rPr>
          <w:rFonts w:ascii="Garamond" w:hAnsi="Garamond"/>
          <w:i/>
          <w:noProof/>
          <w:sz w:val="20"/>
          <w:szCs w:val="20"/>
        </w:rPr>
        <w:t xml:space="preserve">être parlant </w:t>
      </w:r>
      <w:r w:rsidRPr="00167575">
        <w:rPr>
          <w:rFonts w:ascii="Garamond" w:hAnsi="Garamond" w:cs="Courier New"/>
          <w:noProof/>
          <w:sz w:val="20"/>
          <w:szCs w:val="20"/>
        </w:rPr>
        <w:t>est-il parlant à cause de ce quelque chose qui est arrivé à la sexualité</w:t>
      </w:r>
      <w:r w:rsidR="00B97F8F" w:rsidRPr="00167575">
        <w:rPr>
          <w:rFonts w:ascii="Garamond" w:hAnsi="Garamond" w:cs="Courier New"/>
          <w:noProof/>
          <w:sz w:val="20"/>
          <w:szCs w:val="20"/>
        </w:rPr>
        <w:t xml:space="preserve">, ou ce quelque chose est-il arrivé </w:t>
      </w:r>
    </w:p>
    <w:p w:rsidR="0069013E" w:rsidRPr="00167575" w:rsidRDefault="00B97F8F">
      <w:pPr>
        <w:rPr>
          <w:rFonts w:ascii="Garamond" w:hAnsi="Garamond" w:cs="Courier New"/>
          <w:noProof/>
          <w:sz w:val="20"/>
          <w:szCs w:val="20"/>
        </w:rPr>
      </w:pPr>
      <w:r w:rsidRPr="00167575">
        <w:rPr>
          <w:rFonts w:ascii="Garamond" w:hAnsi="Garamond" w:cs="Courier New"/>
          <w:noProof/>
          <w:sz w:val="20"/>
          <w:szCs w:val="20"/>
        </w:rPr>
        <w:t>à la sexualité</w:t>
      </w:r>
      <w:r w:rsidR="0069013E" w:rsidRPr="00167575">
        <w:rPr>
          <w:rFonts w:ascii="Garamond" w:hAnsi="Garamond" w:cs="Courier New"/>
          <w:noProof/>
          <w:sz w:val="20"/>
          <w:szCs w:val="20"/>
        </w:rPr>
        <w:t xml:space="preserve"> parce qu'il est </w:t>
      </w:r>
      <w:r w:rsidR="00C81B78" w:rsidRPr="00167575">
        <w:rPr>
          <w:rFonts w:ascii="Garamond" w:hAnsi="Garamond"/>
          <w:i/>
          <w:noProof/>
          <w:sz w:val="20"/>
          <w:szCs w:val="20"/>
        </w:rPr>
        <w:t>être parlant</w:t>
      </w:r>
      <w:r w:rsidR="0069013E" w:rsidRPr="00167575">
        <w:rPr>
          <w:rFonts w:ascii="Garamond" w:hAnsi="Garamond" w:cs="Courier New"/>
          <w:noProof/>
          <w:sz w:val="20"/>
          <w:szCs w:val="20"/>
        </w:rPr>
        <w:t>, c'est une affaire où je m'abstiens de trancher, vous en laissant le soin.</w:t>
      </w:r>
    </w:p>
    <w:p w:rsidR="0018447C" w:rsidRPr="00167575" w:rsidRDefault="0018447C">
      <w:pPr>
        <w:rPr>
          <w:rFonts w:ascii="Garamond" w:hAnsi="Garamond" w:cs="Courier New"/>
          <w:noProof/>
          <w:sz w:val="20"/>
          <w:szCs w:val="20"/>
        </w:rPr>
      </w:pPr>
    </w:p>
    <w:p w:rsidR="00B07CC3" w:rsidRDefault="0069013E">
      <w:pPr>
        <w:rPr>
          <w:rFonts w:ascii="Garamond" w:hAnsi="Garamond" w:cs="Courier New"/>
          <w:noProof/>
          <w:sz w:val="20"/>
          <w:szCs w:val="20"/>
        </w:rPr>
      </w:pPr>
      <w:r w:rsidRPr="00167575">
        <w:rPr>
          <w:rFonts w:ascii="Garamond" w:hAnsi="Garamond" w:cs="Courier New"/>
          <w:noProof/>
          <w:sz w:val="20"/>
          <w:szCs w:val="20"/>
        </w:rPr>
        <w:t>Le schème fondamental de ce dont il s'agit</w:t>
      </w:r>
      <w:r w:rsidR="00C81B78" w:rsidRPr="00167575">
        <w:rPr>
          <w:rFonts w:ascii="Garamond" w:hAnsi="Garamond" w:cs="Courier New"/>
          <w:noProof/>
          <w:sz w:val="20"/>
          <w:szCs w:val="20"/>
        </w:rPr>
        <w:t>,</w:t>
      </w:r>
      <w:r w:rsidRPr="00167575">
        <w:rPr>
          <w:rFonts w:ascii="Garamond" w:hAnsi="Garamond" w:cs="Courier New"/>
          <w:noProof/>
          <w:sz w:val="20"/>
          <w:szCs w:val="20"/>
        </w:rPr>
        <w:t xml:space="preserve"> et que ce soir je vais tenter de pousser devant vous un peu plus avant </w:t>
      </w:r>
    </w:p>
    <w:p w:rsidR="00C81B78"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est ceci : la fonctions dite « </w:t>
      </w:r>
      <w:r w:rsidRPr="00167575">
        <w:rPr>
          <w:rFonts w:ascii="Garamond" w:hAnsi="Garamond"/>
          <w:i/>
          <w:noProof/>
          <w:color w:val="0000CC"/>
          <w:sz w:val="20"/>
          <w:szCs w:val="20"/>
        </w:rPr>
        <w:t>sexualité</w:t>
      </w:r>
      <w:r w:rsidR="00C81B78" w:rsidRPr="00167575">
        <w:rPr>
          <w:rFonts w:ascii="Garamond" w:hAnsi="Garamond" w:cs="Courier New"/>
          <w:noProof/>
          <w:sz w:val="20"/>
          <w:szCs w:val="20"/>
        </w:rPr>
        <w:t xml:space="preserve"> </w:t>
      </w:r>
      <w:r w:rsidRPr="00167575">
        <w:rPr>
          <w:rFonts w:ascii="Garamond" w:hAnsi="Garamond" w:cs="Courier New"/>
          <w:noProof/>
          <w:sz w:val="20"/>
          <w:szCs w:val="20"/>
        </w:rPr>
        <w:t>» est définie</w:t>
      </w:r>
      <w:r w:rsidR="00C81B78" w:rsidRPr="00167575">
        <w:rPr>
          <w:rFonts w:ascii="Garamond" w:hAnsi="Garamond" w:cs="Courier New"/>
          <w:noProof/>
          <w:sz w:val="20"/>
          <w:szCs w:val="20"/>
        </w:rPr>
        <w:t>…</w:t>
      </w:r>
    </w:p>
    <w:p w:rsidR="00C81B78" w:rsidRPr="00167575" w:rsidRDefault="00C81B78" w:rsidP="00C81B78">
      <w:pPr>
        <w:ind w:left="708"/>
        <w:rPr>
          <w:rFonts w:ascii="Garamond" w:hAnsi="Garamond" w:cs="Courier New"/>
          <w:noProof/>
          <w:sz w:val="20"/>
          <w:szCs w:val="20"/>
        </w:rPr>
      </w:pPr>
      <w:r w:rsidRPr="00167575">
        <w:rPr>
          <w:rFonts w:ascii="Garamond" w:hAnsi="Garamond" w:cs="Courier New"/>
          <w:noProof/>
          <w:sz w:val="20"/>
          <w:szCs w:val="20"/>
        </w:rPr>
        <w:t xml:space="preserve">pour </w:t>
      </w:r>
      <w:r w:rsidR="0069013E" w:rsidRPr="00167575">
        <w:rPr>
          <w:rFonts w:ascii="Garamond" w:hAnsi="Garamond" w:cs="Courier New"/>
          <w:noProof/>
          <w:sz w:val="20"/>
          <w:szCs w:val="20"/>
        </w:rPr>
        <w:t>autant que nous en sachions quelque chose</w:t>
      </w:r>
      <w:r w:rsidR="00B97F8F"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C81B78" w:rsidRPr="00167575" w:rsidRDefault="0069013E" w:rsidP="00C81B78">
      <w:pPr>
        <w:ind w:left="708"/>
        <w:rPr>
          <w:rFonts w:ascii="Garamond" w:hAnsi="Garamond" w:cs="Courier New"/>
          <w:noProof/>
          <w:sz w:val="20"/>
          <w:szCs w:val="20"/>
        </w:rPr>
      </w:pPr>
      <w:r w:rsidRPr="00167575">
        <w:rPr>
          <w:rFonts w:ascii="Garamond" w:hAnsi="Garamond" w:cs="Courier New"/>
          <w:noProof/>
          <w:sz w:val="20"/>
          <w:szCs w:val="20"/>
        </w:rPr>
        <w:t xml:space="preserve">nous en savons </w:t>
      </w:r>
      <w:r w:rsidRPr="00167575">
        <w:rPr>
          <w:rFonts w:ascii="Garamond" w:hAnsi="Garamond" w:cs="Courier New"/>
          <w:bCs/>
          <w:noProof/>
          <w:sz w:val="20"/>
          <w:szCs w:val="20"/>
        </w:rPr>
        <w:t xml:space="preserve">quand </w:t>
      </w:r>
      <w:r w:rsidRPr="00167575">
        <w:rPr>
          <w:rFonts w:ascii="Garamond" w:hAnsi="Garamond" w:cs="Courier New"/>
          <w:noProof/>
          <w:sz w:val="20"/>
          <w:szCs w:val="20"/>
        </w:rPr>
        <w:t>même un bout, ne serait-ce que par expérience</w:t>
      </w:r>
    </w:p>
    <w:p w:rsidR="00C81B78" w:rsidRPr="00167575" w:rsidRDefault="00C81B78">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de ceci que les sexes sont deux</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C81B78" w:rsidRPr="00167575" w:rsidRDefault="00C81B78">
      <w:pPr>
        <w:rPr>
          <w:rFonts w:ascii="Garamond" w:hAnsi="Garamond" w:cs="Courier New"/>
          <w:noProof/>
          <w:sz w:val="20"/>
          <w:szCs w:val="20"/>
        </w:rPr>
      </w:pPr>
    </w:p>
    <w:p w:rsidR="00C81B78" w:rsidRPr="00167575" w:rsidRDefault="00C81B78" w:rsidP="00C81B78">
      <w:pPr>
        <w:rPr>
          <w:rFonts w:ascii="Garamond" w:hAnsi="Garamond" w:cs="Courier New"/>
          <w:noProof/>
          <w:sz w:val="20"/>
          <w:szCs w:val="20"/>
        </w:rPr>
      </w:pPr>
      <w:r w:rsidRPr="00167575">
        <w:rPr>
          <w:rFonts w:ascii="Garamond" w:hAnsi="Garamond" w:cs="Courier New"/>
          <w:noProof/>
          <w:sz w:val="20"/>
          <w:szCs w:val="20"/>
        </w:rPr>
        <w:t>Q</w:t>
      </w:r>
      <w:r w:rsidR="0069013E" w:rsidRPr="00167575">
        <w:rPr>
          <w:rFonts w:ascii="Garamond" w:hAnsi="Garamond" w:cs="Courier New"/>
          <w:noProof/>
          <w:sz w:val="20"/>
          <w:szCs w:val="20"/>
        </w:rPr>
        <w:t>uoi qu'en pense un auteur célèbre</w:t>
      </w:r>
      <w:r w:rsidR="00B97F8F" w:rsidRPr="00167575">
        <w:rPr>
          <w:rFonts w:ascii="Garamond" w:hAnsi="Garamond" w:cs="Courier New"/>
          <w:noProof/>
          <w:sz w:val="20"/>
          <w:szCs w:val="20"/>
        </w:rPr>
        <w:t>,</w:t>
      </w:r>
      <w:r w:rsidR="0069013E" w:rsidRPr="00167575">
        <w:rPr>
          <w:rFonts w:ascii="Garamond" w:hAnsi="Garamond" w:cs="Courier New"/>
          <w:noProof/>
          <w:sz w:val="20"/>
          <w:szCs w:val="20"/>
        </w:rPr>
        <w:t xml:space="preserve"> qui je dois dire</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dans son temps</w:t>
      </w:r>
      <w:r w:rsidR="00B90CE0">
        <w:rPr>
          <w:rFonts w:ascii="Garamond" w:hAnsi="Garamond" w:cs="Courier New"/>
          <w:noProof/>
          <w:sz w:val="20"/>
          <w:szCs w:val="20"/>
        </w:rPr>
        <w:t xml:space="preserve"> - </w:t>
      </w:r>
      <w:r w:rsidR="0069013E" w:rsidRPr="00167575">
        <w:rPr>
          <w:rFonts w:ascii="Garamond" w:hAnsi="Garamond" w:cs="Courier New"/>
          <w:noProof/>
          <w:sz w:val="20"/>
          <w:szCs w:val="20"/>
        </w:rPr>
        <w:t xml:space="preserve">avant qu'elle eût pondu ce livre qui s'appelle </w:t>
      </w:r>
      <w:r w:rsidR="0069013E" w:rsidRPr="00167575">
        <w:rPr>
          <w:rFonts w:ascii="Garamond" w:hAnsi="Garamond"/>
          <w:i/>
          <w:noProof/>
          <w:sz w:val="20"/>
          <w:szCs w:val="20"/>
        </w:rPr>
        <w:t>Le deuxième sexe</w:t>
      </w:r>
      <w:r w:rsidR="00B90CE0">
        <w:rPr>
          <w:rFonts w:ascii="Garamond" w:hAnsi="Garamond"/>
          <w:i/>
          <w:noProof/>
          <w:sz w:val="20"/>
          <w:szCs w:val="20"/>
        </w:rPr>
        <w:t xml:space="preserve"> - </w:t>
      </w:r>
      <w:r w:rsidR="0069013E" w:rsidRPr="00167575">
        <w:rPr>
          <w:rFonts w:ascii="Garamond" w:hAnsi="Garamond" w:cs="Courier New"/>
          <w:noProof/>
          <w:sz w:val="20"/>
          <w:szCs w:val="20"/>
        </w:rPr>
        <w:t>avait cru</w:t>
      </w:r>
      <w:r w:rsidR="00B90CE0">
        <w:rPr>
          <w:rFonts w:ascii="Garamond" w:hAnsi="Garamond" w:cs="Courier New"/>
          <w:noProof/>
          <w:sz w:val="20"/>
          <w:szCs w:val="20"/>
        </w:rPr>
        <w:t xml:space="preserve">, </w:t>
      </w:r>
      <w:r w:rsidR="0069013E" w:rsidRPr="00167575">
        <w:rPr>
          <w:rFonts w:ascii="Garamond" w:hAnsi="Garamond" w:cs="Courier New"/>
          <w:noProof/>
          <w:sz w:val="20"/>
          <w:szCs w:val="20"/>
        </w:rPr>
        <w:t>en raison de je ne sais quelle orientation</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car à la vérité, je n'avais encore commencé de rien enseigner</w:t>
      </w:r>
      <w:r w:rsidR="00B90CE0">
        <w:rPr>
          <w:rFonts w:ascii="Garamond" w:hAnsi="Garamond" w:cs="Courier New"/>
          <w:noProof/>
          <w:sz w:val="20"/>
          <w:szCs w:val="20"/>
        </w:rPr>
        <w:t xml:space="preserve">, </w:t>
      </w:r>
      <w:r w:rsidR="0069013E" w:rsidRPr="00167575">
        <w:rPr>
          <w:rFonts w:ascii="Garamond" w:hAnsi="Garamond" w:cs="Courier New"/>
          <w:noProof/>
          <w:sz w:val="20"/>
          <w:szCs w:val="20"/>
        </w:rPr>
        <w:t xml:space="preserve">avait cru devoir en référer à moi avant de pondre </w:t>
      </w:r>
      <w:r w:rsidRPr="00167575">
        <w:rPr>
          <w:rFonts w:ascii="Garamond" w:hAnsi="Garamond"/>
          <w:i/>
          <w:noProof/>
          <w:sz w:val="20"/>
          <w:szCs w:val="20"/>
        </w:rPr>
        <w:t>Le deuxième sexe</w:t>
      </w:r>
      <w:r w:rsidR="0069013E" w:rsidRPr="00167575">
        <w:rPr>
          <w:rFonts w:ascii="Garamond" w:hAnsi="Garamond" w:cs="Courier New"/>
          <w:noProof/>
          <w:sz w:val="20"/>
          <w:szCs w:val="20"/>
        </w:rPr>
        <w:t xml:space="preserve">. Elle m'appela au téléphone pour me dire qu'assurément elle avait besoin de mes conseils pour </w:t>
      </w:r>
      <w:r w:rsidR="0069013E" w:rsidRPr="00B90CE0">
        <w:rPr>
          <w:rFonts w:ascii="Garamond" w:hAnsi="Garamond" w:cs="Courier New"/>
          <w:i/>
          <w:noProof/>
          <w:sz w:val="20"/>
          <w:szCs w:val="20"/>
        </w:rPr>
        <w:t xml:space="preserve">l'éclairer sur ce qui devait être </w:t>
      </w:r>
      <w:r w:rsidR="0069013E" w:rsidRPr="00B90CE0">
        <w:rPr>
          <w:rFonts w:ascii="Garamond" w:hAnsi="Garamond"/>
          <w:i/>
          <w:noProof/>
          <w:sz w:val="20"/>
          <w:szCs w:val="20"/>
        </w:rPr>
        <w:t>l'affluent psychanalytique</w:t>
      </w:r>
      <w:r w:rsidR="0069013E" w:rsidRPr="00B90CE0">
        <w:rPr>
          <w:rFonts w:ascii="Garamond" w:hAnsi="Garamond" w:cs="Courier New"/>
          <w:i/>
          <w:noProof/>
          <w:sz w:val="20"/>
          <w:szCs w:val="20"/>
        </w:rPr>
        <w:t xml:space="preserve"> à son ouvrage</w:t>
      </w:r>
      <w:r w:rsidR="0069013E" w:rsidRPr="00167575">
        <w:rPr>
          <w:rFonts w:ascii="Garamond" w:hAnsi="Garamond" w:cs="Courier New"/>
          <w:noProof/>
          <w:sz w:val="20"/>
          <w:szCs w:val="20"/>
        </w:rPr>
        <w:t>. Comme je lui faisais remarquer qu'il faudrait bien au moins</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C81B78" w:rsidRPr="00167575" w:rsidRDefault="00C81B78" w:rsidP="00C81B78">
      <w:pPr>
        <w:ind w:left="708"/>
        <w:rPr>
          <w:rFonts w:ascii="Garamond" w:hAnsi="Garamond" w:cs="Courier New"/>
          <w:noProof/>
          <w:sz w:val="20"/>
          <w:szCs w:val="20"/>
        </w:rPr>
      </w:pPr>
      <w:r w:rsidRPr="00167575">
        <w:rPr>
          <w:rFonts w:ascii="Garamond" w:hAnsi="Garamond" w:cs="Courier New"/>
          <w:noProof/>
          <w:sz w:val="20"/>
          <w:szCs w:val="20"/>
        </w:rPr>
        <w:t>c'est un minimum</w:t>
      </w:r>
      <w:r w:rsidR="0069013E" w:rsidRPr="00167575">
        <w:rPr>
          <w:rFonts w:ascii="Garamond" w:hAnsi="Garamond" w:cs="Courier New"/>
          <w:noProof/>
          <w:sz w:val="20"/>
          <w:szCs w:val="20"/>
        </w:rPr>
        <w:t xml:space="preserve"> puisque j</w:t>
      </w:r>
      <w:r w:rsidRPr="00167575">
        <w:rPr>
          <w:rFonts w:ascii="Garamond" w:hAnsi="Garamond" w:cs="Courier New"/>
          <w:noProof/>
          <w:sz w:val="20"/>
          <w:szCs w:val="20"/>
        </w:rPr>
        <w:t>’</w:t>
      </w:r>
      <w:r w:rsidR="0069013E" w:rsidRPr="00167575">
        <w:rPr>
          <w:rFonts w:ascii="Garamond" w:hAnsi="Garamond" w:cs="Courier New"/>
          <w:noProof/>
          <w:sz w:val="20"/>
          <w:szCs w:val="20"/>
        </w:rPr>
        <w:t>e</w:t>
      </w:r>
      <w:r w:rsidRPr="00167575">
        <w:rPr>
          <w:rFonts w:ascii="Garamond" w:hAnsi="Garamond" w:cs="Courier New"/>
          <w:noProof/>
          <w:sz w:val="20"/>
          <w:szCs w:val="20"/>
        </w:rPr>
        <w:t>n</w:t>
      </w:r>
      <w:r w:rsidR="0069013E" w:rsidRPr="00167575">
        <w:rPr>
          <w:rFonts w:ascii="Garamond" w:hAnsi="Garamond" w:cs="Courier New"/>
          <w:noProof/>
          <w:sz w:val="20"/>
          <w:szCs w:val="20"/>
        </w:rPr>
        <w:t xml:space="preserve"> parle depuis </w:t>
      </w:r>
      <w:r w:rsidR="00D42179" w:rsidRPr="00167575">
        <w:rPr>
          <w:rFonts w:ascii="Garamond" w:hAnsi="Garamond" w:cs="Courier New"/>
          <w:noProof/>
          <w:sz w:val="20"/>
          <w:szCs w:val="20"/>
        </w:rPr>
        <w:t>vingt</w:t>
      </w:r>
      <w:r w:rsidR="0069013E" w:rsidRPr="00167575">
        <w:rPr>
          <w:rFonts w:ascii="Garamond" w:hAnsi="Garamond" w:cs="Courier New"/>
          <w:noProof/>
          <w:sz w:val="20"/>
          <w:szCs w:val="20"/>
        </w:rPr>
        <w:t xml:space="preserve"> ans et </w:t>
      </w:r>
      <w:r w:rsidR="00486749" w:rsidRPr="00167575">
        <w:rPr>
          <w:rFonts w:ascii="Garamond" w:hAnsi="Garamond" w:cs="Courier New"/>
          <w:noProof/>
          <w:sz w:val="20"/>
          <w:szCs w:val="20"/>
        </w:rPr>
        <w:t xml:space="preserve">que </w:t>
      </w:r>
      <w:r w:rsidR="0069013E" w:rsidRPr="00167575">
        <w:rPr>
          <w:rFonts w:ascii="Garamond" w:hAnsi="Garamond" w:cs="Courier New"/>
          <w:noProof/>
          <w:sz w:val="20"/>
          <w:szCs w:val="20"/>
        </w:rPr>
        <w:t>ce n'est pas par hasard</w:t>
      </w:r>
    </w:p>
    <w:p w:rsidR="00B07CC3" w:rsidRDefault="00C81B78" w:rsidP="00C81B78">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qu'il faudrait bien cinq ou six mois pour que je lui débrouille la question, elle me fit observer qu'il n'était pas question, bien sûr, qu'un livre qui était déjà en cours d'exécution</w:t>
      </w:r>
      <w:r w:rsidR="00486749" w:rsidRPr="00167575">
        <w:rPr>
          <w:rFonts w:ascii="Garamond" w:hAnsi="Garamond" w:cs="Courier New"/>
          <w:noProof/>
          <w:sz w:val="20"/>
          <w:szCs w:val="20"/>
        </w:rPr>
        <w:t>,</w:t>
      </w:r>
      <w:r w:rsidR="0069013E" w:rsidRPr="00167575">
        <w:rPr>
          <w:rFonts w:ascii="Garamond" w:hAnsi="Garamond" w:cs="Courier New"/>
          <w:noProof/>
          <w:sz w:val="20"/>
          <w:szCs w:val="20"/>
        </w:rPr>
        <w:t xml:space="preserve"> attendît si longtemps</w:t>
      </w:r>
      <w:r w:rsidR="00486749"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r w:rsidR="00486749" w:rsidRPr="00167575">
        <w:rPr>
          <w:rFonts w:ascii="Garamond" w:hAnsi="Garamond" w:cs="Courier New"/>
          <w:noProof/>
          <w:sz w:val="20"/>
          <w:szCs w:val="20"/>
        </w:rPr>
        <w:t>L</w:t>
      </w:r>
      <w:r w:rsidR="0069013E" w:rsidRPr="00167575">
        <w:rPr>
          <w:rFonts w:ascii="Garamond" w:hAnsi="Garamond" w:cs="Courier New"/>
          <w:noProof/>
          <w:sz w:val="20"/>
          <w:szCs w:val="20"/>
        </w:rPr>
        <w:t>es lois de la production littéraire étant telles qu'il lui semblait exclu d'avoir avec moi plus de trois ou quatre entretiens.</w:t>
      </w:r>
      <w:r w:rsidR="0018447C" w:rsidRPr="00167575">
        <w:rPr>
          <w:rFonts w:ascii="Garamond" w:hAnsi="Garamond" w:cs="Courier New"/>
          <w:noProof/>
          <w:sz w:val="20"/>
          <w:szCs w:val="20"/>
        </w:rPr>
        <w:t xml:space="preserve"> </w:t>
      </w:r>
      <w:r w:rsidRPr="00167575">
        <w:rPr>
          <w:rFonts w:ascii="Garamond" w:hAnsi="Garamond" w:cs="Courier New"/>
          <w:noProof/>
          <w:sz w:val="20"/>
          <w:szCs w:val="20"/>
        </w:rPr>
        <w:t>À</w:t>
      </w:r>
      <w:r w:rsidR="0069013E" w:rsidRPr="00167575">
        <w:rPr>
          <w:rFonts w:ascii="Garamond" w:hAnsi="Garamond" w:cs="Courier New"/>
          <w:noProof/>
          <w:sz w:val="20"/>
          <w:szCs w:val="20"/>
        </w:rPr>
        <w:t xml:space="preserve"> la suite de quoi, </w:t>
      </w:r>
    </w:p>
    <w:p w:rsidR="0069013E" w:rsidRPr="00167575" w:rsidRDefault="0069013E" w:rsidP="00C81B78">
      <w:pPr>
        <w:rPr>
          <w:rFonts w:ascii="Garamond" w:hAnsi="Garamond" w:cs="Courier New"/>
          <w:noProof/>
          <w:sz w:val="20"/>
          <w:szCs w:val="20"/>
        </w:rPr>
      </w:pPr>
      <w:r w:rsidRPr="00167575">
        <w:rPr>
          <w:rFonts w:ascii="Garamond" w:hAnsi="Garamond" w:cs="Courier New"/>
          <w:noProof/>
          <w:sz w:val="20"/>
          <w:szCs w:val="20"/>
        </w:rPr>
        <w:t>je déclinais cet honneur.</w:t>
      </w:r>
    </w:p>
    <w:p w:rsidR="00486749" w:rsidRPr="00167575" w:rsidRDefault="00486749">
      <w:pPr>
        <w:rPr>
          <w:rFonts w:ascii="Garamond" w:hAnsi="Garamond" w:cs="Courier New"/>
          <w:noProof/>
          <w:sz w:val="20"/>
          <w:szCs w:val="20"/>
        </w:rPr>
      </w:pPr>
    </w:p>
    <w:p w:rsidR="00B07CC3" w:rsidRDefault="0069013E">
      <w:pPr>
        <w:rPr>
          <w:rFonts w:ascii="Garamond" w:hAnsi="Garamond" w:cs="Courier New"/>
          <w:noProof/>
          <w:sz w:val="20"/>
          <w:szCs w:val="20"/>
        </w:rPr>
      </w:pPr>
      <w:r w:rsidRPr="00167575">
        <w:rPr>
          <w:rFonts w:ascii="Garamond" w:hAnsi="Garamond" w:cs="Courier New"/>
          <w:noProof/>
          <w:sz w:val="20"/>
          <w:szCs w:val="20"/>
        </w:rPr>
        <w:t>Le fondement de ce que je suis</w:t>
      </w:r>
      <w:r w:rsidR="00B07CC3">
        <w:rPr>
          <w:rFonts w:ascii="Garamond" w:hAnsi="Garamond" w:cs="Courier New"/>
          <w:noProof/>
          <w:sz w:val="20"/>
          <w:szCs w:val="20"/>
        </w:rPr>
        <w:t>,</w:t>
      </w:r>
      <w:r w:rsidR="0018447C" w:rsidRPr="00167575">
        <w:rPr>
          <w:rFonts w:ascii="Garamond" w:hAnsi="Garamond" w:cs="Courier New"/>
          <w:noProof/>
          <w:sz w:val="20"/>
          <w:szCs w:val="20"/>
        </w:rPr>
        <w:t xml:space="preserve"> </w:t>
      </w:r>
      <w:r w:rsidRPr="00167575">
        <w:rPr>
          <w:rFonts w:ascii="Garamond" w:hAnsi="Garamond" w:cs="Courier New"/>
          <w:noProof/>
          <w:sz w:val="20"/>
          <w:szCs w:val="20"/>
        </w:rPr>
        <w:t>depuis un moment</w:t>
      </w:r>
      <w:r w:rsidR="00B07CC3">
        <w:rPr>
          <w:rFonts w:ascii="Garamond" w:hAnsi="Garamond" w:cs="Courier New"/>
          <w:noProof/>
          <w:sz w:val="20"/>
          <w:szCs w:val="20"/>
        </w:rPr>
        <w:t>,</w:t>
      </w:r>
      <w:r w:rsidR="0018447C" w:rsidRPr="00167575">
        <w:rPr>
          <w:rFonts w:ascii="Garamond" w:hAnsi="Garamond" w:cs="Courier New"/>
          <w:noProof/>
          <w:sz w:val="20"/>
          <w:szCs w:val="20"/>
        </w:rPr>
        <w:t xml:space="preserve"> </w:t>
      </w:r>
      <w:r w:rsidRPr="00167575">
        <w:rPr>
          <w:rFonts w:ascii="Garamond" w:hAnsi="Garamond" w:cs="Courier New"/>
          <w:noProof/>
          <w:sz w:val="20"/>
          <w:szCs w:val="20"/>
        </w:rPr>
        <w:t>en train de sortir pour vous</w:t>
      </w:r>
      <w:r w:rsidR="00B07CC3">
        <w:rPr>
          <w:rFonts w:ascii="Garamond" w:hAnsi="Garamond" w:cs="Courier New"/>
          <w:noProof/>
          <w:sz w:val="20"/>
          <w:szCs w:val="20"/>
        </w:rPr>
        <w:t xml:space="preserve"> - </w:t>
      </w:r>
      <w:r w:rsidRPr="00167575">
        <w:rPr>
          <w:rFonts w:ascii="Garamond" w:hAnsi="Garamond" w:cs="Courier New"/>
          <w:noProof/>
          <w:sz w:val="20"/>
          <w:szCs w:val="20"/>
        </w:rPr>
        <w:t>très précisément depuis l'année dernière</w:t>
      </w:r>
      <w:r w:rsidR="00B07CC3">
        <w:rPr>
          <w:rFonts w:ascii="Garamond" w:hAnsi="Garamond" w:cs="Courier New"/>
          <w:noProof/>
          <w:sz w:val="20"/>
          <w:szCs w:val="20"/>
        </w:rPr>
        <w:t xml:space="preserve"> - </w:t>
      </w:r>
      <w:r w:rsidRPr="00167575">
        <w:rPr>
          <w:rFonts w:ascii="Garamond" w:hAnsi="Garamond" w:cs="Courier New"/>
          <w:noProof/>
          <w:sz w:val="20"/>
          <w:szCs w:val="20"/>
        </w:rPr>
        <w:t>est très précisément ceci</w:t>
      </w:r>
      <w:r w:rsidR="00486749" w:rsidRPr="00167575">
        <w:rPr>
          <w:rFonts w:ascii="Garamond" w:hAnsi="Garamond" w:cs="Courier New"/>
          <w:noProof/>
          <w:sz w:val="20"/>
          <w:szCs w:val="20"/>
        </w:rPr>
        <w:t> :</w:t>
      </w:r>
      <w:r w:rsidRPr="00167575">
        <w:rPr>
          <w:rFonts w:ascii="Garamond" w:hAnsi="Garamond" w:cs="Courier New"/>
          <w:noProof/>
          <w:sz w:val="20"/>
          <w:szCs w:val="20"/>
        </w:rPr>
        <w:t xml:space="preserve"> </w:t>
      </w:r>
      <w:r w:rsidRPr="00167575">
        <w:rPr>
          <w:rFonts w:ascii="Garamond" w:hAnsi="Garamond"/>
          <w:i/>
          <w:noProof/>
          <w:sz w:val="20"/>
          <w:szCs w:val="20"/>
        </w:rPr>
        <w:t>qu'il n'y a pas de deuxième sexe</w:t>
      </w:r>
      <w:r w:rsidR="00486749" w:rsidRPr="00167575">
        <w:rPr>
          <w:rFonts w:ascii="Garamond" w:hAnsi="Garamond" w:cs="Courier New"/>
          <w:noProof/>
          <w:sz w:val="20"/>
          <w:szCs w:val="20"/>
        </w:rPr>
        <w:t> !</w:t>
      </w:r>
      <w:r w:rsidRPr="00167575">
        <w:rPr>
          <w:rFonts w:ascii="Garamond" w:hAnsi="Garamond" w:cs="Courier New"/>
          <w:noProof/>
          <w:sz w:val="20"/>
          <w:szCs w:val="20"/>
        </w:rPr>
        <w:t xml:space="preserve"> </w:t>
      </w:r>
      <w:r w:rsidR="00486749" w:rsidRPr="00167575">
        <w:rPr>
          <w:rFonts w:ascii="Garamond" w:hAnsi="Garamond"/>
          <w:i/>
          <w:noProof/>
          <w:sz w:val="20"/>
          <w:szCs w:val="20"/>
        </w:rPr>
        <w:t>I</w:t>
      </w:r>
      <w:r w:rsidR="005E5C33" w:rsidRPr="00167575">
        <w:rPr>
          <w:rFonts w:ascii="Garamond" w:hAnsi="Garamond"/>
          <w:i/>
          <w:noProof/>
          <w:sz w:val="20"/>
          <w:szCs w:val="20"/>
        </w:rPr>
        <w:t>l n'y a pas de deuxième sexe</w:t>
      </w:r>
      <w:r w:rsidRPr="00167575">
        <w:rPr>
          <w:rFonts w:ascii="Garamond" w:hAnsi="Garamond" w:cs="Courier New"/>
          <w:noProof/>
          <w:sz w:val="20"/>
          <w:szCs w:val="20"/>
        </w:rPr>
        <w:t xml:space="preserve"> à partir du moment </w:t>
      </w:r>
    </w:p>
    <w:p w:rsidR="00B07CC3" w:rsidRDefault="0069013E">
      <w:pPr>
        <w:rPr>
          <w:rFonts w:ascii="Garamond" w:hAnsi="Garamond" w:cs="Courier New"/>
          <w:noProof/>
          <w:sz w:val="20"/>
          <w:szCs w:val="20"/>
        </w:rPr>
      </w:pPr>
      <w:r w:rsidRPr="00167575">
        <w:rPr>
          <w:rFonts w:ascii="Garamond" w:hAnsi="Garamond" w:cs="Courier New"/>
          <w:noProof/>
          <w:sz w:val="20"/>
          <w:szCs w:val="20"/>
        </w:rPr>
        <w:t xml:space="preserve">où entre en fonction le langage. Ou pour dire les choses autrement concernant ce qu'on appelle </w:t>
      </w:r>
      <w:r w:rsidRPr="00167575">
        <w:rPr>
          <w:rFonts w:ascii="Garamond" w:hAnsi="Garamond"/>
          <w:i/>
          <w:noProof/>
          <w:sz w:val="20"/>
          <w:szCs w:val="20"/>
        </w:rPr>
        <w:t>l'hétérosexualité</w:t>
      </w:r>
      <w:r w:rsidRPr="00167575">
        <w:rPr>
          <w:rFonts w:ascii="Garamond" w:hAnsi="Garamond" w:cs="Courier New"/>
          <w:noProof/>
          <w:sz w:val="20"/>
          <w:szCs w:val="20"/>
        </w:rPr>
        <w:t xml:space="preserve">, </w:t>
      </w:r>
    </w:p>
    <w:p w:rsidR="00B07CC3" w:rsidRDefault="0069013E">
      <w:pPr>
        <w:rPr>
          <w:rFonts w:ascii="Garamond" w:hAnsi="Garamond" w:cs="Courier New"/>
          <w:noProof/>
          <w:sz w:val="20"/>
          <w:szCs w:val="20"/>
        </w:rPr>
      </w:pPr>
      <w:r w:rsidRPr="00167575">
        <w:rPr>
          <w:rFonts w:ascii="Garamond" w:hAnsi="Garamond" w:cs="Courier New"/>
          <w:noProof/>
          <w:sz w:val="20"/>
          <w:szCs w:val="20"/>
        </w:rPr>
        <w:t xml:space="preserve">c'est très précisément en ceci : c'est que le mot </w:t>
      </w:r>
      <w:r w:rsidR="005E5C33" w:rsidRPr="00B07CC3">
        <w:rPr>
          <w:rFonts w:ascii="Palatino Linotype" w:hAnsi="Palatino Linotype" w:cs="Courier New"/>
          <w:noProof/>
          <w:color w:val="0000CC"/>
          <w:sz w:val="18"/>
          <w:szCs w:val="18"/>
        </w:rPr>
        <w:t>ετερος</w:t>
      </w:r>
      <w:r w:rsidR="005E5C33" w:rsidRPr="00167575">
        <w:rPr>
          <w:rFonts w:ascii="Garamond" w:hAnsi="Garamond" w:cs="Courier New"/>
          <w:noProof/>
          <w:sz w:val="20"/>
          <w:szCs w:val="20"/>
        </w:rPr>
        <w:t xml:space="preserve"> </w:t>
      </w:r>
      <w:r w:rsidR="005E5C33" w:rsidRPr="00B07CC3">
        <w:rPr>
          <w:rFonts w:ascii="Garamond" w:hAnsi="Garamond" w:cs="Courier New"/>
          <w:noProof/>
          <w:sz w:val="14"/>
          <w:szCs w:val="14"/>
        </w:rPr>
        <w:t>[eteros]</w:t>
      </w:r>
      <w:r w:rsidRPr="00167575">
        <w:rPr>
          <w:rFonts w:ascii="Garamond" w:hAnsi="Garamond" w:cs="Courier New"/>
          <w:noProof/>
          <w:sz w:val="20"/>
          <w:szCs w:val="20"/>
        </w:rPr>
        <w:t xml:space="preserve"> </w:t>
      </w:r>
      <w:r w:rsidR="00B07CC3">
        <w:rPr>
          <w:rFonts w:ascii="Garamond" w:hAnsi="Garamond" w:cs="Courier New"/>
          <w:noProof/>
          <w:sz w:val="20"/>
          <w:szCs w:val="20"/>
        </w:rPr>
        <w:t xml:space="preserve">- </w:t>
      </w:r>
      <w:r w:rsidRPr="00167575">
        <w:rPr>
          <w:rFonts w:ascii="Garamond" w:hAnsi="Garamond" w:cs="Courier New"/>
          <w:noProof/>
          <w:sz w:val="20"/>
          <w:szCs w:val="20"/>
        </w:rPr>
        <w:t>qui est le terme qui sert à dire «</w:t>
      </w:r>
      <w:r w:rsidR="005E5C33" w:rsidRPr="00167575">
        <w:rPr>
          <w:rFonts w:ascii="Garamond" w:hAnsi="Garamond" w:cs="Courier New"/>
          <w:noProof/>
          <w:sz w:val="20"/>
          <w:szCs w:val="20"/>
        </w:rPr>
        <w:t xml:space="preserve"> </w:t>
      </w:r>
      <w:r w:rsidRPr="00167575">
        <w:rPr>
          <w:rFonts w:ascii="Garamond" w:hAnsi="Garamond"/>
          <w:i/>
          <w:noProof/>
          <w:sz w:val="20"/>
          <w:szCs w:val="20"/>
        </w:rPr>
        <w:t>autre</w:t>
      </w:r>
      <w:r w:rsidR="005E5C33" w:rsidRPr="00167575">
        <w:rPr>
          <w:rFonts w:ascii="Garamond" w:hAnsi="Garamond" w:cs="Courier New"/>
          <w:noProof/>
          <w:sz w:val="20"/>
          <w:szCs w:val="20"/>
        </w:rPr>
        <w:t xml:space="preserve"> </w:t>
      </w:r>
      <w:r w:rsidRPr="00167575">
        <w:rPr>
          <w:rFonts w:ascii="Garamond" w:hAnsi="Garamond" w:cs="Courier New"/>
          <w:noProof/>
          <w:sz w:val="20"/>
          <w:szCs w:val="20"/>
        </w:rPr>
        <w:t xml:space="preserve">» en grec, </w:t>
      </w:r>
    </w:p>
    <w:p w:rsidR="00B07CC3" w:rsidRDefault="0069013E">
      <w:pPr>
        <w:rPr>
          <w:rFonts w:ascii="Garamond" w:hAnsi="Garamond" w:cs="Courier New"/>
          <w:noProof/>
          <w:sz w:val="20"/>
          <w:szCs w:val="20"/>
        </w:rPr>
      </w:pPr>
      <w:r w:rsidRPr="00167575">
        <w:rPr>
          <w:rFonts w:ascii="Garamond" w:hAnsi="Garamond" w:cs="Courier New"/>
          <w:noProof/>
          <w:sz w:val="20"/>
          <w:szCs w:val="20"/>
        </w:rPr>
        <w:t xml:space="preserve">est très précisément dans cette position pour le </w:t>
      </w:r>
      <w:r w:rsidRPr="00167575">
        <w:rPr>
          <w:rFonts w:ascii="Garamond" w:hAnsi="Garamond"/>
          <w:i/>
          <w:noProof/>
          <w:color w:val="0000CC"/>
          <w:sz w:val="20"/>
          <w:szCs w:val="20"/>
        </w:rPr>
        <w:t>rapport</w:t>
      </w:r>
      <w:r w:rsidRPr="00167575">
        <w:rPr>
          <w:rFonts w:ascii="Garamond" w:hAnsi="Garamond" w:cs="Courier New"/>
          <w:noProof/>
          <w:sz w:val="20"/>
          <w:szCs w:val="20"/>
        </w:rPr>
        <w:t xml:space="preserve"> que chez l'être parlant on appelle </w:t>
      </w:r>
      <w:r w:rsidRPr="00167575">
        <w:rPr>
          <w:rFonts w:ascii="Garamond" w:hAnsi="Garamond"/>
          <w:i/>
          <w:noProof/>
          <w:color w:val="0000CC"/>
          <w:sz w:val="20"/>
          <w:szCs w:val="20"/>
        </w:rPr>
        <w:t>sexuel</w:t>
      </w:r>
      <w:r w:rsidRPr="00167575">
        <w:rPr>
          <w:rFonts w:ascii="Garamond" w:hAnsi="Garamond" w:cs="Courier New"/>
          <w:noProof/>
          <w:sz w:val="20"/>
          <w:szCs w:val="20"/>
        </w:rPr>
        <w:t xml:space="preserve">, </w:t>
      </w:r>
    </w:p>
    <w:p w:rsidR="00B07CC3" w:rsidRDefault="0069013E">
      <w:pPr>
        <w:rPr>
          <w:rFonts w:ascii="Garamond" w:hAnsi="Garamond" w:cs="Courier New"/>
          <w:noProof/>
          <w:sz w:val="20"/>
          <w:szCs w:val="20"/>
        </w:rPr>
      </w:pPr>
      <w:r w:rsidRPr="00167575">
        <w:rPr>
          <w:rFonts w:ascii="Garamond" w:hAnsi="Garamond" w:cs="Courier New"/>
          <w:noProof/>
          <w:sz w:val="20"/>
          <w:szCs w:val="20"/>
        </w:rPr>
        <w:t>de se vider en tant qu'être et c'est précisément</w:t>
      </w:r>
      <w:r w:rsidR="00486749" w:rsidRPr="00167575">
        <w:rPr>
          <w:rFonts w:ascii="Garamond" w:hAnsi="Garamond" w:cs="Courier New"/>
          <w:noProof/>
          <w:sz w:val="20"/>
          <w:szCs w:val="20"/>
        </w:rPr>
        <w:t xml:space="preserve"> de</w:t>
      </w:r>
      <w:r w:rsidRPr="00167575">
        <w:rPr>
          <w:rFonts w:ascii="Garamond" w:hAnsi="Garamond" w:cs="Courier New"/>
          <w:noProof/>
          <w:sz w:val="20"/>
          <w:szCs w:val="20"/>
        </w:rPr>
        <w:t xml:space="preserve"> ce vide qu'il offre à </w:t>
      </w:r>
      <w:r w:rsidRPr="00167575">
        <w:rPr>
          <w:rFonts w:ascii="Garamond" w:hAnsi="Garamond"/>
          <w:i/>
          <w:noProof/>
          <w:sz w:val="20"/>
          <w:szCs w:val="20"/>
        </w:rPr>
        <w:t>la parole</w:t>
      </w:r>
      <w:r w:rsidR="00486749" w:rsidRPr="00167575">
        <w:rPr>
          <w:rFonts w:ascii="Garamond" w:hAnsi="Garamond" w:cs="Courier New"/>
          <w:noProof/>
          <w:sz w:val="20"/>
          <w:szCs w:val="20"/>
        </w:rPr>
        <w:t xml:space="preserve"> ce</w:t>
      </w:r>
      <w:r w:rsidRPr="00167575">
        <w:rPr>
          <w:rFonts w:ascii="Garamond" w:hAnsi="Garamond" w:cs="Courier New"/>
          <w:noProof/>
          <w:sz w:val="20"/>
          <w:szCs w:val="20"/>
        </w:rPr>
        <w:t xml:space="preserve"> que j'appelle </w:t>
      </w:r>
      <w:r w:rsidR="005E5C33" w:rsidRPr="00167575">
        <w:rPr>
          <w:rFonts w:ascii="Garamond" w:hAnsi="Garamond" w:cs="Courier New"/>
          <w:noProof/>
          <w:sz w:val="20"/>
          <w:szCs w:val="20"/>
        </w:rPr>
        <w:t>« </w:t>
      </w:r>
      <w:r w:rsidRPr="00167575">
        <w:rPr>
          <w:rFonts w:ascii="Garamond" w:hAnsi="Garamond"/>
          <w:i/>
          <w:noProof/>
          <w:sz w:val="20"/>
          <w:szCs w:val="20"/>
        </w:rPr>
        <w:t>le lieu de l'Autre</w:t>
      </w:r>
      <w:r w:rsidR="005E5C33" w:rsidRPr="00167575">
        <w:rPr>
          <w:rFonts w:ascii="Garamond" w:hAnsi="Garamond" w:cs="Courier New"/>
          <w:noProof/>
          <w:sz w:val="20"/>
          <w:szCs w:val="20"/>
        </w:rPr>
        <w:t> »</w:t>
      </w:r>
      <w:r w:rsidRPr="00167575">
        <w:rPr>
          <w:rFonts w:ascii="Garamond" w:hAnsi="Garamond" w:cs="Courier New"/>
          <w:noProof/>
          <w:sz w:val="20"/>
          <w:szCs w:val="20"/>
        </w:rPr>
        <w:t xml:space="preserve">, </w:t>
      </w:r>
    </w:p>
    <w:p w:rsidR="005E5C33" w:rsidRPr="00167575" w:rsidRDefault="0069013E">
      <w:pPr>
        <w:rPr>
          <w:rFonts w:ascii="Garamond" w:hAnsi="Garamond" w:cs="Courier New"/>
          <w:noProof/>
          <w:sz w:val="20"/>
          <w:szCs w:val="20"/>
        </w:rPr>
      </w:pPr>
      <w:r w:rsidRPr="00167575">
        <w:rPr>
          <w:rFonts w:ascii="Garamond" w:hAnsi="Garamond" w:cs="Courier New"/>
          <w:noProof/>
          <w:sz w:val="20"/>
          <w:szCs w:val="20"/>
        </w:rPr>
        <w:t>à savoir ce</w:t>
      </w:r>
      <w:r w:rsidR="00486749" w:rsidRPr="00167575">
        <w:rPr>
          <w:rFonts w:ascii="Garamond" w:hAnsi="Garamond" w:cs="Courier New"/>
          <w:noProof/>
          <w:sz w:val="20"/>
          <w:szCs w:val="20"/>
        </w:rPr>
        <w:t xml:space="preserve"> lieu</w:t>
      </w:r>
      <w:r w:rsidRPr="00167575">
        <w:rPr>
          <w:rFonts w:ascii="Garamond" w:hAnsi="Garamond" w:cs="Courier New"/>
          <w:noProof/>
          <w:sz w:val="20"/>
          <w:szCs w:val="20"/>
        </w:rPr>
        <w:t xml:space="preserve"> où s'</w:t>
      </w:r>
      <w:r w:rsidRPr="00167575">
        <w:rPr>
          <w:rFonts w:ascii="Garamond" w:hAnsi="Garamond"/>
          <w:i/>
          <w:noProof/>
          <w:sz w:val="20"/>
          <w:szCs w:val="20"/>
        </w:rPr>
        <w:t>inscrivent</w:t>
      </w:r>
      <w:r w:rsidRPr="00167575">
        <w:rPr>
          <w:rFonts w:ascii="Garamond" w:hAnsi="Garamond" w:cs="Courier New"/>
          <w:noProof/>
          <w:sz w:val="20"/>
          <w:szCs w:val="20"/>
        </w:rPr>
        <w:t xml:space="preserve"> les effets de la dite </w:t>
      </w:r>
      <w:r w:rsidRPr="00167575">
        <w:rPr>
          <w:rFonts w:ascii="Garamond" w:hAnsi="Garamond"/>
          <w:i/>
          <w:noProof/>
          <w:sz w:val="20"/>
          <w:szCs w:val="20"/>
        </w:rPr>
        <w:t>parole</w:t>
      </w:r>
      <w:r w:rsidRPr="00167575">
        <w:rPr>
          <w:rFonts w:ascii="Garamond" w:hAnsi="Garamond" w:cs="Courier New"/>
          <w:noProof/>
          <w:sz w:val="20"/>
          <w:szCs w:val="20"/>
        </w:rPr>
        <w:t xml:space="preserve">. </w:t>
      </w:r>
    </w:p>
    <w:p w:rsidR="005E5C33" w:rsidRPr="00167575" w:rsidRDefault="005E5C33">
      <w:pPr>
        <w:rPr>
          <w:rFonts w:ascii="Garamond" w:hAnsi="Garamond" w:cs="Courier New"/>
          <w:noProof/>
          <w:sz w:val="20"/>
          <w:szCs w:val="20"/>
        </w:rPr>
      </w:pPr>
    </w:p>
    <w:p w:rsidR="005E5C33" w:rsidRPr="00167575" w:rsidRDefault="0069013E">
      <w:pPr>
        <w:rPr>
          <w:rFonts w:ascii="Garamond" w:hAnsi="Garamond" w:cs="Courier New"/>
          <w:noProof/>
          <w:sz w:val="20"/>
          <w:szCs w:val="20"/>
        </w:rPr>
      </w:pPr>
      <w:r w:rsidRPr="00167575">
        <w:rPr>
          <w:rFonts w:ascii="Garamond" w:hAnsi="Garamond" w:cs="Courier New"/>
          <w:noProof/>
          <w:sz w:val="20"/>
          <w:szCs w:val="20"/>
        </w:rPr>
        <w:t>Je ne vais pas nourrir ce</w:t>
      </w:r>
      <w:r w:rsidR="00486749" w:rsidRPr="00167575">
        <w:rPr>
          <w:rFonts w:ascii="Garamond" w:hAnsi="Garamond" w:cs="Courier New"/>
          <w:noProof/>
          <w:sz w:val="20"/>
          <w:szCs w:val="20"/>
        </w:rPr>
        <w:t>ci</w:t>
      </w:r>
      <w:r w:rsidR="00B07CC3">
        <w:rPr>
          <w:rFonts w:ascii="Garamond" w:hAnsi="Garamond" w:cs="Courier New"/>
          <w:noProof/>
          <w:sz w:val="20"/>
          <w:szCs w:val="20"/>
        </w:rPr>
        <w:t xml:space="preserve"> - </w:t>
      </w:r>
      <w:r w:rsidRPr="00167575">
        <w:rPr>
          <w:rFonts w:ascii="Garamond" w:hAnsi="Garamond" w:cs="Courier New"/>
          <w:noProof/>
          <w:sz w:val="20"/>
          <w:szCs w:val="20"/>
        </w:rPr>
        <w:t>parce qu'après tout ça nous retarderait</w:t>
      </w:r>
      <w:r w:rsidR="00B07CC3">
        <w:rPr>
          <w:rFonts w:ascii="Garamond" w:hAnsi="Garamond" w:cs="Courier New"/>
          <w:noProof/>
          <w:sz w:val="20"/>
          <w:szCs w:val="20"/>
        </w:rPr>
        <w:t xml:space="preserve"> - </w:t>
      </w:r>
      <w:r w:rsidRPr="00167575">
        <w:rPr>
          <w:rFonts w:ascii="Garamond" w:hAnsi="Garamond" w:cs="Courier New"/>
          <w:noProof/>
          <w:sz w:val="20"/>
          <w:szCs w:val="20"/>
        </w:rPr>
        <w:t>de quelques références étymologiques</w:t>
      </w:r>
      <w:r w:rsidR="005E5C33" w:rsidRPr="00167575">
        <w:rPr>
          <w:rFonts w:ascii="Garamond" w:hAnsi="Garamond" w:cs="Courier New"/>
          <w:noProof/>
          <w:sz w:val="20"/>
          <w:szCs w:val="20"/>
        </w:rPr>
        <w:t> :</w:t>
      </w:r>
      <w:r w:rsidRPr="00167575">
        <w:rPr>
          <w:rFonts w:ascii="Garamond" w:hAnsi="Garamond" w:cs="Courier New"/>
          <w:noProof/>
          <w:sz w:val="20"/>
          <w:szCs w:val="20"/>
        </w:rPr>
        <w:t xml:space="preserve"> </w:t>
      </w:r>
    </w:p>
    <w:p w:rsidR="0018447C" w:rsidRPr="00167575" w:rsidRDefault="0018447C">
      <w:pPr>
        <w:rPr>
          <w:rFonts w:ascii="Garamond" w:hAnsi="Garamond" w:cs="Courier New"/>
          <w:noProof/>
          <w:sz w:val="20"/>
          <w:szCs w:val="20"/>
        </w:rPr>
      </w:pPr>
    </w:p>
    <w:p w:rsidR="005E5C33" w:rsidRPr="00167575" w:rsidRDefault="0069013E" w:rsidP="004A5538">
      <w:pPr>
        <w:pStyle w:val="Paragraphedeliste"/>
        <w:numPr>
          <w:ilvl w:val="0"/>
          <w:numId w:val="2"/>
        </w:numPr>
        <w:ind w:left="708"/>
        <w:rPr>
          <w:rFonts w:ascii="Garamond" w:hAnsi="Garamond" w:cs="Courier New"/>
          <w:noProof/>
          <w:sz w:val="20"/>
          <w:szCs w:val="20"/>
        </w:rPr>
      </w:pPr>
      <w:r w:rsidRPr="00167575">
        <w:rPr>
          <w:rFonts w:ascii="Garamond" w:hAnsi="Garamond" w:cs="Courier New"/>
          <w:noProof/>
          <w:sz w:val="20"/>
          <w:szCs w:val="20"/>
        </w:rPr>
        <w:t xml:space="preserve">comment </w:t>
      </w:r>
      <w:r w:rsidR="000069E3" w:rsidRPr="00B07CC3">
        <w:rPr>
          <w:rFonts w:ascii="Palatino Linotype" w:hAnsi="Palatino Linotype" w:cs="Courier New"/>
          <w:noProof/>
          <w:color w:val="0000CC"/>
          <w:sz w:val="18"/>
          <w:szCs w:val="18"/>
        </w:rPr>
        <w:t>ετερος</w:t>
      </w:r>
      <w:r w:rsidR="000069E3" w:rsidRPr="00167575">
        <w:rPr>
          <w:rFonts w:ascii="Garamond" w:hAnsi="Garamond" w:cs="Courier New"/>
          <w:noProof/>
          <w:sz w:val="20"/>
          <w:szCs w:val="20"/>
        </w:rPr>
        <w:t xml:space="preserve"> </w:t>
      </w:r>
      <w:r w:rsidR="000069E3" w:rsidRPr="00B07CC3">
        <w:rPr>
          <w:rFonts w:ascii="Garamond" w:hAnsi="Garamond" w:cs="Courier New"/>
          <w:noProof/>
          <w:sz w:val="14"/>
          <w:szCs w:val="14"/>
        </w:rPr>
        <w:t>[eteros]</w:t>
      </w:r>
      <w:r w:rsidRPr="00167575">
        <w:rPr>
          <w:rFonts w:ascii="Garamond" w:hAnsi="Garamond" w:cs="Courier New"/>
          <w:noProof/>
          <w:sz w:val="20"/>
          <w:szCs w:val="20"/>
        </w:rPr>
        <w:t xml:space="preserve"> se dit</w:t>
      </w:r>
      <w:r w:rsidR="0018447C" w:rsidRPr="00167575">
        <w:rPr>
          <w:rFonts w:ascii="Garamond" w:hAnsi="Garamond" w:cs="Courier New"/>
          <w:noProof/>
          <w:sz w:val="20"/>
          <w:szCs w:val="20"/>
        </w:rPr>
        <w:t xml:space="preserve">, </w:t>
      </w:r>
      <w:r w:rsidRPr="00167575">
        <w:rPr>
          <w:rFonts w:ascii="Garamond" w:hAnsi="Garamond" w:cs="Courier New"/>
          <w:noProof/>
          <w:sz w:val="20"/>
          <w:szCs w:val="20"/>
        </w:rPr>
        <w:t>dans certain dialecte grec que je vous épargnerais même de vous nommer</w:t>
      </w:r>
    </w:p>
    <w:p w:rsidR="0018447C" w:rsidRPr="00167575" w:rsidRDefault="005E5C33" w:rsidP="0018447C">
      <w:pPr>
        <w:pStyle w:val="Paragraphedeliste"/>
        <w:ind w:left="720"/>
        <w:rPr>
          <w:rFonts w:ascii="Garamond" w:hAnsi="Garamond" w:cs="Courier New"/>
          <w:noProof/>
          <w:sz w:val="20"/>
          <w:szCs w:val="20"/>
        </w:rPr>
      </w:pPr>
      <w:r w:rsidRPr="00167575">
        <w:rPr>
          <w:rFonts w:ascii="Garamond" w:hAnsi="Garamond" w:cs="Courier New"/>
          <w:noProof/>
          <w:sz w:val="20"/>
          <w:szCs w:val="20"/>
        </w:rPr>
        <w:t xml:space="preserve"> </w:t>
      </w:r>
      <w:r w:rsidR="00BC0184" w:rsidRPr="000069E3">
        <w:rPr>
          <w:rFonts w:ascii="Palatino Linotype" w:hAnsi="Palatino Linotype"/>
          <w:noProof/>
          <w:color w:val="0000CC"/>
          <w:sz w:val="18"/>
          <w:szCs w:val="18"/>
        </w:rPr>
        <w:t>ἅ</w:t>
      </w:r>
      <w:r w:rsidRPr="000069E3">
        <w:rPr>
          <w:rFonts w:ascii="Palatino Linotype" w:hAnsi="Palatino Linotype" w:cs="Courier New"/>
          <w:noProof/>
          <w:color w:val="0000CC"/>
          <w:sz w:val="18"/>
          <w:szCs w:val="18"/>
        </w:rPr>
        <w:t>τερος</w:t>
      </w:r>
      <w:r w:rsidRPr="00167575">
        <w:rPr>
          <w:rFonts w:ascii="Garamond" w:hAnsi="Garamond" w:cs="Courier New"/>
          <w:noProof/>
          <w:sz w:val="20"/>
          <w:szCs w:val="20"/>
        </w:rPr>
        <w:t xml:space="preserve"> </w:t>
      </w:r>
      <w:r w:rsidRPr="000069E3">
        <w:rPr>
          <w:rFonts w:ascii="Garamond" w:hAnsi="Garamond" w:cs="Courier New"/>
          <w:noProof/>
          <w:color w:val="C00000"/>
          <w:sz w:val="14"/>
          <w:szCs w:val="14"/>
        </w:rPr>
        <w:t>[</w:t>
      </w:r>
      <w:r w:rsidR="00BC0184" w:rsidRPr="000069E3">
        <w:rPr>
          <w:rFonts w:ascii="Garamond" w:hAnsi="Garamond" w:cs="Courier New"/>
          <w:noProof/>
          <w:color w:val="C00000"/>
          <w:sz w:val="14"/>
          <w:szCs w:val="14"/>
        </w:rPr>
        <w:t>a</w:t>
      </w:r>
      <w:r w:rsidRPr="000069E3">
        <w:rPr>
          <w:rFonts w:ascii="Garamond" w:hAnsi="Garamond" w:cs="Courier New"/>
          <w:noProof/>
          <w:color w:val="C00000"/>
          <w:sz w:val="14"/>
          <w:szCs w:val="14"/>
        </w:rPr>
        <w:t>teros]</w:t>
      </w:r>
      <w:r w:rsidR="0069013E" w:rsidRPr="00167575">
        <w:rPr>
          <w:rFonts w:ascii="Garamond" w:hAnsi="Garamond" w:cs="Courier New"/>
          <w:noProof/>
          <w:sz w:val="20"/>
          <w:szCs w:val="20"/>
        </w:rPr>
        <w:t xml:space="preserve">, </w:t>
      </w:r>
    </w:p>
    <w:p w:rsidR="0018447C" w:rsidRPr="00167575" w:rsidRDefault="0018447C" w:rsidP="0018447C">
      <w:pPr>
        <w:pStyle w:val="Paragraphedeliste"/>
        <w:ind w:left="720"/>
        <w:rPr>
          <w:rFonts w:ascii="Garamond" w:hAnsi="Garamond" w:cs="Courier New"/>
          <w:noProof/>
          <w:sz w:val="20"/>
          <w:szCs w:val="20"/>
        </w:rPr>
      </w:pPr>
    </w:p>
    <w:p w:rsidR="0069013E" w:rsidRPr="00167575" w:rsidRDefault="0069013E" w:rsidP="004A5538">
      <w:pPr>
        <w:pStyle w:val="Paragraphedeliste"/>
        <w:numPr>
          <w:ilvl w:val="0"/>
          <w:numId w:val="2"/>
        </w:numPr>
        <w:rPr>
          <w:rFonts w:ascii="Garamond" w:hAnsi="Garamond" w:cs="Courier New"/>
          <w:noProof/>
          <w:sz w:val="20"/>
          <w:szCs w:val="20"/>
        </w:rPr>
      </w:pPr>
      <w:r w:rsidRPr="00167575">
        <w:rPr>
          <w:rFonts w:ascii="Garamond" w:hAnsi="Garamond" w:cs="Courier New"/>
          <w:noProof/>
          <w:sz w:val="20"/>
          <w:szCs w:val="20"/>
        </w:rPr>
        <w:t xml:space="preserve">comment cet </w:t>
      </w:r>
      <w:r w:rsidR="000069E3" w:rsidRPr="00B07CC3">
        <w:rPr>
          <w:rFonts w:ascii="Palatino Linotype" w:hAnsi="Palatino Linotype" w:cs="Courier New"/>
          <w:noProof/>
          <w:color w:val="0000CC"/>
          <w:sz w:val="18"/>
          <w:szCs w:val="18"/>
        </w:rPr>
        <w:t>ετερος</w:t>
      </w:r>
      <w:r w:rsidR="000069E3" w:rsidRPr="00167575">
        <w:rPr>
          <w:rFonts w:ascii="Garamond" w:hAnsi="Garamond" w:cs="Courier New"/>
          <w:noProof/>
          <w:sz w:val="20"/>
          <w:szCs w:val="20"/>
        </w:rPr>
        <w:t xml:space="preserve"> </w:t>
      </w:r>
      <w:r w:rsidR="000069E3" w:rsidRPr="00B07CC3">
        <w:rPr>
          <w:rFonts w:ascii="Garamond" w:hAnsi="Garamond" w:cs="Courier New"/>
          <w:noProof/>
          <w:sz w:val="14"/>
          <w:szCs w:val="14"/>
        </w:rPr>
        <w:t>[eteros]</w:t>
      </w:r>
      <w:r w:rsidRPr="00167575">
        <w:rPr>
          <w:rFonts w:ascii="Garamond" w:hAnsi="Garamond" w:cs="Courier New"/>
          <w:noProof/>
          <w:sz w:val="20"/>
          <w:szCs w:val="20"/>
        </w:rPr>
        <w:t xml:space="preserve"> se rallie à </w:t>
      </w:r>
      <w:r w:rsidR="00BC0184" w:rsidRPr="000069E3">
        <w:rPr>
          <w:rFonts w:ascii="Palatino Linotype" w:hAnsi="Palatino Linotype" w:cs="Courier New"/>
          <w:noProof/>
          <w:color w:val="0000CC"/>
          <w:sz w:val="18"/>
          <w:szCs w:val="18"/>
        </w:rPr>
        <w:t>δεύτερος</w:t>
      </w:r>
      <w:r w:rsidR="00BC0184" w:rsidRPr="00167575">
        <w:rPr>
          <w:rFonts w:ascii="Garamond" w:hAnsi="Garamond" w:cs="Courier New"/>
          <w:noProof/>
          <w:sz w:val="20"/>
          <w:szCs w:val="20"/>
        </w:rPr>
        <w:t xml:space="preserve"> </w:t>
      </w:r>
      <w:r w:rsidR="00BC0184" w:rsidRPr="000069E3">
        <w:rPr>
          <w:rFonts w:ascii="Garamond" w:hAnsi="Garamond" w:cs="Courier New"/>
          <w:noProof/>
          <w:color w:val="C00000"/>
          <w:sz w:val="14"/>
          <w:szCs w:val="14"/>
        </w:rPr>
        <w:t>[deuteros]</w:t>
      </w:r>
      <w:r w:rsidRPr="00167575">
        <w:rPr>
          <w:rFonts w:ascii="Garamond" w:hAnsi="Garamond" w:cs="Courier New"/>
          <w:noProof/>
          <w:sz w:val="20"/>
          <w:szCs w:val="20"/>
        </w:rPr>
        <w:t xml:space="preserve"> et très précisément marque que ce </w:t>
      </w:r>
      <w:r w:rsidR="00BC0184" w:rsidRPr="000069E3">
        <w:rPr>
          <w:rFonts w:ascii="Palatino Linotype" w:hAnsi="Palatino Linotype" w:cs="Courier New"/>
          <w:noProof/>
          <w:color w:val="0000CC"/>
          <w:sz w:val="18"/>
          <w:szCs w:val="18"/>
        </w:rPr>
        <w:t>δεύτερος</w:t>
      </w:r>
      <w:r w:rsidR="00BC0184" w:rsidRPr="00167575">
        <w:rPr>
          <w:rFonts w:ascii="Garamond" w:hAnsi="Garamond" w:cs="Courier New"/>
          <w:noProof/>
          <w:sz w:val="20"/>
          <w:szCs w:val="20"/>
        </w:rPr>
        <w:t xml:space="preserve"> </w:t>
      </w:r>
      <w:r w:rsidR="00BC0184" w:rsidRPr="000069E3">
        <w:rPr>
          <w:rFonts w:ascii="Garamond" w:hAnsi="Garamond" w:cs="Courier New"/>
          <w:noProof/>
          <w:color w:val="C00000"/>
          <w:sz w:val="14"/>
          <w:szCs w:val="14"/>
        </w:rPr>
        <w:t>[deuteros]</w:t>
      </w:r>
      <w:r w:rsidR="00BC0184" w:rsidRPr="00167575">
        <w:rPr>
          <w:rFonts w:ascii="Garamond" w:hAnsi="Garamond" w:cs="Courier New"/>
          <w:noProof/>
          <w:sz w:val="20"/>
          <w:szCs w:val="20"/>
        </w:rPr>
        <w:t xml:space="preserve">, </w:t>
      </w:r>
      <w:r w:rsidRPr="00167575">
        <w:rPr>
          <w:rFonts w:ascii="Garamond" w:hAnsi="Garamond" w:cs="Courier New"/>
          <w:noProof/>
          <w:sz w:val="20"/>
          <w:szCs w:val="20"/>
        </w:rPr>
        <w:t>dans l'occasion est si je puis dire</w:t>
      </w:r>
      <w:r w:rsidR="00486749" w:rsidRPr="00167575">
        <w:rPr>
          <w:rFonts w:ascii="Garamond" w:hAnsi="Garamond" w:cs="Courier New"/>
          <w:noProof/>
          <w:sz w:val="20"/>
          <w:szCs w:val="20"/>
        </w:rPr>
        <w:t>,</w:t>
      </w:r>
      <w:r w:rsidR="00BC0184" w:rsidRPr="00167575">
        <w:rPr>
          <w:rFonts w:ascii="Garamond" w:hAnsi="Garamond" w:cs="Courier New"/>
          <w:noProof/>
          <w:sz w:val="20"/>
          <w:szCs w:val="20"/>
        </w:rPr>
        <w:t xml:space="preserve"> </w:t>
      </w:r>
      <w:r w:rsidRPr="00167575">
        <w:rPr>
          <w:rFonts w:ascii="Garamond" w:hAnsi="Garamond"/>
          <w:i/>
          <w:noProof/>
          <w:sz w:val="20"/>
          <w:szCs w:val="20"/>
        </w:rPr>
        <w:t>élidé</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BC0184" w:rsidRPr="00167575" w:rsidRDefault="0069013E">
      <w:pPr>
        <w:rPr>
          <w:rFonts w:ascii="Garamond" w:hAnsi="Garamond" w:cs="Courier New"/>
          <w:noProof/>
          <w:sz w:val="20"/>
          <w:szCs w:val="20"/>
        </w:rPr>
      </w:pPr>
      <w:r w:rsidRPr="00167575">
        <w:rPr>
          <w:rFonts w:ascii="Garamond" w:hAnsi="Garamond" w:cs="Courier New"/>
          <w:noProof/>
          <w:sz w:val="20"/>
          <w:szCs w:val="20"/>
        </w:rPr>
        <w:t>Il est clair que ceci peut paraître surprenant, comme il est évident que depuis des temps</w:t>
      </w:r>
      <w:r w:rsidR="00BC0184" w:rsidRPr="00167575">
        <w:rPr>
          <w:rFonts w:ascii="Garamond" w:hAnsi="Garamond" w:cs="Courier New"/>
          <w:noProof/>
          <w:sz w:val="20"/>
          <w:szCs w:val="20"/>
        </w:rPr>
        <w:t xml:space="preserve"> </w:t>
      </w:r>
      <w:r w:rsidRPr="00167575">
        <w:rPr>
          <w:rFonts w:ascii="Garamond" w:hAnsi="Garamond"/>
          <w:i/>
          <w:noProof/>
          <w:sz w:val="20"/>
          <w:szCs w:val="20"/>
        </w:rPr>
        <w:t>une telle formule</w:t>
      </w:r>
      <w:r w:rsidR="00BC0184" w:rsidRPr="00167575">
        <w:rPr>
          <w:rFonts w:ascii="Garamond" w:hAnsi="Garamond" w:cs="Courier New"/>
          <w:noProof/>
          <w:sz w:val="20"/>
          <w:szCs w:val="20"/>
        </w:rPr>
        <w:t>…</w:t>
      </w:r>
      <w:r w:rsidRPr="00167575">
        <w:rPr>
          <w:rFonts w:ascii="Garamond" w:hAnsi="Garamond" w:cs="Courier New"/>
          <w:noProof/>
          <w:sz w:val="20"/>
          <w:szCs w:val="20"/>
        </w:rPr>
        <w:t xml:space="preserve"> </w:t>
      </w:r>
    </w:p>
    <w:p w:rsidR="00BC0184" w:rsidRPr="00167575" w:rsidRDefault="00486749" w:rsidP="00BC0184">
      <w:pPr>
        <w:ind w:left="708"/>
        <w:rPr>
          <w:rFonts w:ascii="Garamond" w:hAnsi="Garamond" w:cs="Courier New"/>
          <w:noProof/>
          <w:sz w:val="20"/>
          <w:szCs w:val="20"/>
        </w:rPr>
      </w:pPr>
      <w:r w:rsidRPr="00167575">
        <w:rPr>
          <w:rFonts w:ascii="Garamond" w:hAnsi="Garamond" w:cs="Courier New"/>
          <w:noProof/>
          <w:sz w:val="20"/>
          <w:szCs w:val="20"/>
        </w:rPr>
        <w:t xml:space="preserve">la vérité </w:t>
      </w:r>
      <w:r w:rsidR="00C30562" w:rsidRPr="00167575">
        <w:rPr>
          <w:rFonts w:ascii="Garamond" w:hAnsi="Garamond" w:cs="Courier New"/>
          <w:noProof/>
          <w:sz w:val="20"/>
          <w:szCs w:val="20"/>
        </w:rPr>
        <w:t>c’est que</w:t>
      </w:r>
      <w:r w:rsidR="0069013E" w:rsidRPr="00167575">
        <w:rPr>
          <w:rFonts w:ascii="Garamond" w:hAnsi="Garamond" w:cs="Courier New"/>
          <w:noProof/>
          <w:sz w:val="20"/>
          <w:szCs w:val="20"/>
        </w:rPr>
        <w:t xml:space="preserve"> je ne sache pas qu'il y ait un repère d'un temps où elle aurait été formulée</w:t>
      </w:r>
    </w:p>
    <w:p w:rsidR="000069E3" w:rsidRDefault="00BC0184" w:rsidP="000069E3">
      <w:pPr>
        <w:rPr>
          <w:rFonts w:ascii="Garamond" w:hAnsi="Garamond" w:cs="Courier New"/>
          <w:noProof/>
          <w:sz w:val="20"/>
          <w:szCs w:val="20"/>
        </w:rPr>
      </w:pPr>
      <w:r w:rsidRPr="00167575">
        <w:rPr>
          <w:rFonts w:ascii="Garamond" w:hAnsi="Garamond" w:cs="Courier New"/>
          <w:noProof/>
          <w:sz w:val="20"/>
          <w:szCs w:val="20"/>
        </w:rPr>
        <w:t>…</w:t>
      </w:r>
      <w:r w:rsidRPr="00167575">
        <w:rPr>
          <w:rFonts w:ascii="Garamond" w:hAnsi="Garamond"/>
          <w:i/>
          <w:noProof/>
          <w:sz w:val="20"/>
          <w:szCs w:val="20"/>
        </w:rPr>
        <w:t xml:space="preserve"> </w:t>
      </w:r>
      <w:r w:rsidRPr="000069E3">
        <w:rPr>
          <w:rFonts w:ascii="Garamond" w:hAnsi="Garamond"/>
          <w:i/>
          <w:noProof/>
          <w:sz w:val="20"/>
          <w:szCs w:val="20"/>
        </w:rPr>
        <w:t>une telle formule</w:t>
      </w:r>
      <w:r w:rsidR="0069013E" w:rsidRPr="000069E3">
        <w:rPr>
          <w:rFonts w:ascii="Garamond" w:hAnsi="Garamond" w:cs="Courier New"/>
          <w:i/>
          <w:noProof/>
          <w:sz w:val="20"/>
          <w:szCs w:val="20"/>
        </w:rPr>
        <w:t xml:space="preserve"> est très précisément ce qui est ignoré. Je </w:t>
      </w:r>
      <w:r w:rsidR="000069E3" w:rsidRPr="000069E3">
        <w:rPr>
          <w:rFonts w:ascii="Garamond" w:hAnsi="Garamond" w:cs="Courier New"/>
          <w:i/>
          <w:noProof/>
          <w:sz w:val="20"/>
          <w:szCs w:val="20"/>
        </w:rPr>
        <w:t xml:space="preserve">le </w:t>
      </w:r>
      <w:r w:rsidR="0069013E" w:rsidRPr="000069E3">
        <w:rPr>
          <w:rFonts w:ascii="Garamond" w:hAnsi="Garamond" w:cs="Courier New"/>
          <w:i/>
          <w:noProof/>
          <w:sz w:val="20"/>
          <w:szCs w:val="20"/>
        </w:rPr>
        <w:t>prétends néanmoins</w:t>
      </w:r>
      <w:r w:rsidRPr="000069E3">
        <w:rPr>
          <w:rFonts w:ascii="Garamond" w:hAnsi="Garamond" w:cs="Courier New"/>
          <w:i/>
          <w:noProof/>
          <w:sz w:val="20"/>
          <w:szCs w:val="20"/>
        </w:rPr>
        <w:t>,</w:t>
      </w:r>
      <w:r w:rsidR="0069013E" w:rsidRPr="000069E3">
        <w:rPr>
          <w:rFonts w:ascii="Garamond" w:hAnsi="Garamond" w:cs="Courier New"/>
          <w:i/>
          <w:noProof/>
          <w:sz w:val="20"/>
          <w:szCs w:val="20"/>
        </w:rPr>
        <w:t xml:space="preserve"> et je </w:t>
      </w:r>
      <w:r w:rsidR="00C30562" w:rsidRPr="000069E3">
        <w:rPr>
          <w:rFonts w:ascii="Garamond" w:hAnsi="Garamond" w:cs="Courier New"/>
          <w:i/>
          <w:noProof/>
          <w:sz w:val="20"/>
          <w:szCs w:val="20"/>
        </w:rPr>
        <w:t xml:space="preserve">le </w:t>
      </w:r>
      <w:r w:rsidR="0069013E" w:rsidRPr="000069E3">
        <w:rPr>
          <w:rFonts w:ascii="Garamond" w:hAnsi="Garamond" w:cs="Courier New"/>
          <w:i/>
          <w:noProof/>
          <w:sz w:val="20"/>
          <w:szCs w:val="20"/>
        </w:rPr>
        <w:t>soutiens</w:t>
      </w:r>
      <w:r w:rsidR="00C30562" w:rsidRPr="000069E3">
        <w:rPr>
          <w:rFonts w:ascii="Garamond" w:hAnsi="Garamond" w:cs="Courier New"/>
          <w:i/>
          <w:noProof/>
          <w:sz w:val="20"/>
          <w:szCs w:val="20"/>
        </w:rPr>
        <w:t xml:space="preserve"> de</w:t>
      </w:r>
      <w:r w:rsidR="0069013E" w:rsidRPr="000069E3">
        <w:rPr>
          <w:rFonts w:ascii="Garamond" w:hAnsi="Garamond" w:cs="Courier New"/>
          <w:i/>
          <w:noProof/>
          <w:sz w:val="20"/>
          <w:szCs w:val="20"/>
        </w:rPr>
        <w:t xml:space="preserve"> ce que vous voyez au tableau</w:t>
      </w:r>
      <w:r w:rsidR="00217E61" w:rsidRPr="00167575">
        <w:rPr>
          <w:rFonts w:ascii="Garamond" w:hAnsi="Garamond" w:cs="Courier New"/>
          <w:noProof/>
          <w:sz w:val="20"/>
          <w:szCs w:val="20"/>
        </w:rPr>
        <w:t> </w:t>
      </w:r>
      <w:r w:rsidR="000069E3" w:rsidRPr="00167575">
        <w:rPr>
          <w:rFonts w:ascii="Garamond" w:hAnsi="Garamond" w:cs="Courier New"/>
          <w:noProof/>
          <w:sz w:val="20"/>
          <w:szCs w:val="20"/>
        </w:rPr>
        <w:t xml:space="preserve">que c'est là ce qu'apporte </w:t>
      </w:r>
      <w:r w:rsidR="000069E3" w:rsidRPr="00167575">
        <w:rPr>
          <w:rFonts w:ascii="Garamond" w:hAnsi="Garamond"/>
          <w:i/>
          <w:noProof/>
          <w:sz w:val="20"/>
          <w:szCs w:val="20"/>
        </w:rPr>
        <w:t>l'expérience psychanalytique</w:t>
      </w:r>
      <w:r w:rsidR="000069E3">
        <w:rPr>
          <w:rFonts w:ascii="Garamond" w:hAnsi="Garamond"/>
          <w:i/>
          <w:noProof/>
          <w:sz w:val="20"/>
          <w:szCs w:val="20"/>
        </w:rPr>
        <w:t> </w:t>
      </w:r>
      <w:r w:rsidR="000069E3">
        <w:rPr>
          <w:rFonts w:ascii="Garamond" w:hAnsi="Garamond" w:cs="Courier New"/>
          <w:noProof/>
          <w:sz w:val="20"/>
          <w:szCs w:val="20"/>
        </w:rPr>
        <w:t>:</w:t>
      </w:r>
    </w:p>
    <w:p w:rsidR="00BC0184" w:rsidRPr="00167575" w:rsidRDefault="0058419D" w:rsidP="000069E3">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1AD575F3" wp14:editId="0A1AB709">
            <wp:extent cx="788670" cy="428051"/>
            <wp:effectExtent l="0" t="0" r="0" b="0"/>
            <wp:docPr id="48" name="Image 48"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a"/>
                    <pic:cNvPicPr>
                      <a:picLocks noChangeAspect="1" noChangeArrowheads="1"/>
                    </pic:cNvPicPr>
                  </pic:nvPicPr>
                  <pic:blipFill>
                    <a:blip r:embed="rId27" cstate="print"/>
                    <a:srcRect/>
                    <a:stretch>
                      <a:fillRect/>
                    </a:stretch>
                  </pic:blipFill>
                  <pic:spPr bwMode="auto">
                    <a:xfrm>
                      <a:off x="0" y="0"/>
                      <a:ext cx="790027" cy="428788"/>
                    </a:xfrm>
                    <a:prstGeom prst="rect">
                      <a:avLst/>
                    </a:prstGeom>
                    <a:noFill/>
                    <a:ln w="9525">
                      <a:noFill/>
                      <a:miter lim="800000"/>
                      <a:headEnd/>
                      <a:tailEnd/>
                    </a:ln>
                  </pic:spPr>
                </pic:pic>
              </a:graphicData>
            </a:graphic>
          </wp:inline>
        </w:drawing>
      </w:r>
    </w:p>
    <w:p w:rsidR="00217E61" w:rsidRPr="00167575" w:rsidRDefault="00217E61">
      <w:pPr>
        <w:rPr>
          <w:rFonts w:ascii="Garamond" w:hAnsi="Garamond" w:cs="Courier New"/>
          <w:noProof/>
          <w:sz w:val="20"/>
          <w:szCs w:val="20"/>
        </w:rPr>
      </w:pPr>
    </w:p>
    <w:p w:rsidR="00217E61" w:rsidRPr="00167575" w:rsidRDefault="0069013E">
      <w:pPr>
        <w:rPr>
          <w:rFonts w:ascii="Garamond" w:hAnsi="Garamond" w:cs="Courier New"/>
          <w:noProof/>
          <w:sz w:val="20"/>
          <w:szCs w:val="20"/>
        </w:rPr>
      </w:pPr>
      <w:r w:rsidRPr="00167575">
        <w:rPr>
          <w:rFonts w:ascii="Garamond" w:hAnsi="Garamond" w:cs="Courier New"/>
          <w:bCs/>
          <w:noProof/>
          <w:sz w:val="20"/>
          <w:szCs w:val="20"/>
        </w:rPr>
        <w:t>Pour</w:t>
      </w:r>
      <w:r w:rsidRPr="00167575">
        <w:rPr>
          <w:rFonts w:ascii="Garamond" w:hAnsi="Garamond" w:cs="Courier New"/>
          <w:b/>
          <w:noProof/>
          <w:sz w:val="20"/>
          <w:szCs w:val="20"/>
        </w:rPr>
        <w:t xml:space="preserve"> </w:t>
      </w:r>
      <w:r w:rsidRPr="00167575">
        <w:rPr>
          <w:rFonts w:ascii="Garamond" w:hAnsi="Garamond" w:cs="Courier New"/>
          <w:noProof/>
          <w:sz w:val="20"/>
          <w:szCs w:val="20"/>
        </w:rPr>
        <w:t xml:space="preserve">ceci, rappelons sur quoi repose ce que nous pouvons avoir de la conception, non pas de </w:t>
      </w:r>
      <w:r w:rsidRPr="00167575">
        <w:rPr>
          <w:rFonts w:ascii="Garamond" w:hAnsi="Garamond"/>
          <w:i/>
          <w:noProof/>
          <w:color w:val="0000CC"/>
          <w:sz w:val="20"/>
          <w:szCs w:val="20"/>
        </w:rPr>
        <w:t>l'hétérosexualité</w:t>
      </w:r>
      <w:r w:rsidR="00217E61" w:rsidRPr="00167575">
        <w:rPr>
          <w:rFonts w:ascii="Garamond" w:hAnsi="Garamond" w:cs="Courier New"/>
          <w:noProof/>
          <w:sz w:val="20"/>
          <w:szCs w:val="20"/>
        </w:rPr>
        <w:t>…</w:t>
      </w:r>
      <w:r w:rsidRPr="00167575">
        <w:rPr>
          <w:rFonts w:ascii="Garamond" w:hAnsi="Garamond" w:cs="Courier New"/>
          <w:noProof/>
          <w:sz w:val="20"/>
          <w:szCs w:val="20"/>
        </w:rPr>
        <w:t xml:space="preserve"> </w:t>
      </w:r>
    </w:p>
    <w:p w:rsidR="00217E61" w:rsidRPr="00167575" w:rsidRDefault="0069013E" w:rsidP="00217E61">
      <w:pPr>
        <w:ind w:left="708"/>
        <w:rPr>
          <w:rFonts w:ascii="Garamond" w:hAnsi="Garamond" w:cs="Courier New"/>
          <w:noProof/>
          <w:sz w:val="20"/>
          <w:szCs w:val="20"/>
        </w:rPr>
      </w:pPr>
      <w:r w:rsidRPr="00167575">
        <w:rPr>
          <w:rFonts w:ascii="Garamond" w:hAnsi="Garamond" w:cs="Courier New"/>
          <w:noProof/>
          <w:sz w:val="20"/>
          <w:szCs w:val="20"/>
        </w:rPr>
        <w:t>puisqu'elle est en somme fort bien nommée, si vous suivez ce que je viens d'avancer à l'instant</w:t>
      </w:r>
    </w:p>
    <w:p w:rsidR="000069E3" w:rsidRDefault="00217E61">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mais de </w:t>
      </w:r>
      <w:r w:rsidR="0069013E" w:rsidRPr="00167575">
        <w:rPr>
          <w:rFonts w:ascii="Garamond" w:hAnsi="Garamond"/>
          <w:i/>
          <w:noProof/>
          <w:color w:val="0000CC"/>
          <w:sz w:val="20"/>
          <w:szCs w:val="20"/>
        </w:rPr>
        <w:t>la bisexualité</w:t>
      </w:r>
      <w:r w:rsidR="000069E3">
        <w:rPr>
          <w:rFonts w:ascii="Garamond" w:hAnsi="Garamond" w:cs="Courier New"/>
          <w:noProof/>
          <w:sz w:val="20"/>
          <w:szCs w:val="20"/>
        </w:rPr>
        <w:t xml:space="preserve">. </w:t>
      </w:r>
      <w:r w:rsidR="0069013E" w:rsidRPr="00167575">
        <w:rPr>
          <w:rFonts w:ascii="Garamond" w:hAnsi="Garamond" w:cs="Courier New"/>
          <w:noProof/>
          <w:sz w:val="20"/>
          <w:szCs w:val="20"/>
        </w:rPr>
        <w:t xml:space="preserve">Au point où nous en sommes de </w:t>
      </w:r>
      <w:r w:rsidR="0069013E" w:rsidRPr="00167575">
        <w:rPr>
          <w:rFonts w:ascii="Garamond" w:hAnsi="Garamond"/>
          <w:i/>
          <w:noProof/>
          <w:sz w:val="20"/>
          <w:szCs w:val="20"/>
        </w:rPr>
        <w:t xml:space="preserve">nos énoncés concernant ladite </w:t>
      </w:r>
      <w:r w:rsidR="00C30562" w:rsidRPr="00167575">
        <w:rPr>
          <w:rFonts w:ascii="Garamond" w:hAnsi="Garamond"/>
          <w:i/>
          <w:noProof/>
          <w:color w:val="0000CC"/>
          <w:sz w:val="20"/>
          <w:szCs w:val="20"/>
        </w:rPr>
        <w:t>sexualité</w:t>
      </w:r>
      <w:r w:rsidR="0069013E" w:rsidRPr="00167575">
        <w:rPr>
          <w:rFonts w:ascii="Garamond" w:hAnsi="Garamond" w:cs="Courier New"/>
          <w:noProof/>
          <w:sz w:val="20"/>
          <w:szCs w:val="20"/>
        </w:rPr>
        <w:t xml:space="preserve">, qu'avons nous ? </w:t>
      </w:r>
    </w:p>
    <w:p w:rsidR="000069E3" w:rsidRDefault="000069E3">
      <w:pPr>
        <w:rPr>
          <w:rFonts w:ascii="Garamond" w:hAnsi="Garamond" w:cs="Courier New"/>
          <w:noProof/>
          <w:sz w:val="20"/>
          <w:szCs w:val="20"/>
        </w:rPr>
      </w:pPr>
    </w:p>
    <w:p w:rsidR="00B90CE0" w:rsidRDefault="0069013E" w:rsidP="00D42179">
      <w:pPr>
        <w:rPr>
          <w:rFonts w:ascii="Garamond" w:hAnsi="Garamond" w:cs="Courier New"/>
          <w:noProof/>
          <w:sz w:val="20"/>
          <w:szCs w:val="20"/>
        </w:rPr>
      </w:pPr>
      <w:r w:rsidRPr="00167575">
        <w:rPr>
          <w:rFonts w:ascii="Garamond" w:hAnsi="Garamond" w:cs="Courier New"/>
          <w:noProof/>
          <w:sz w:val="20"/>
          <w:szCs w:val="20"/>
        </w:rPr>
        <w:t>Ce à quoi nous nous référons</w:t>
      </w:r>
      <w:r w:rsidR="000069E3">
        <w:rPr>
          <w:rFonts w:ascii="Garamond" w:hAnsi="Garamond" w:cs="Courier New"/>
          <w:noProof/>
          <w:sz w:val="20"/>
          <w:szCs w:val="20"/>
        </w:rPr>
        <w:t xml:space="preserve"> - </w:t>
      </w:r>
      <w:r w:rsidRPr="00167575">
        <w:rPr>
          <w:rFonts w:ascii="Garamond" w:hAnsi="Garamond" w:cs="Courier New"/>
          <w:noProof/>
          <w:sz w:val="20"/>
          <w:szCs w:val="20"/>
        </w:rPr>
        <w:t>et ne croyez pas que ça aille de soi</w:t>
      </w:r>
      <w:r w:rsidR="000069E3">
        <w:rPr>
          <w:rFonts w:ascii="Garamond" w:hAnsi="Garamond" w:cs="Courier New"/>
          <w:noProof/>
          <w:sz w:val="20"/>
          <w:szCs w:val="20"/>
        </w:rPr>
        <w:t xml:space="preserve"> - </w:t>
      </w:r>
      <w:r w:rsidRPr="00167575">
        <w:rPr>
          <w:rFonts w:ascii="Garamond" w:hAnsi="Garamond" w:cs="Courier New"/>
          <w:noProof/>
          <w:sz w:val="20"/>
          <w:szCs w:val="20"/>
        </w:rPr>
        <w:t>ce à quoi nous nous référons, c'est au modèle</w:t>
      </w:r>
      <w:r w:rsidR="00C30562" w:rsidRPr="00167575">
        <w:rPr>
          <w:rFonts w:ascii="Garamond" w:hAnsi="Garamond" w:cs="Courier New"/>
          <w:noProof/>
          <w:sz w:val="20"/>
          <w:szCs w:val="20"/>
        </w:rPr>
        <w:t xml:space="preserve">, </w:t>
      </w:r>
    </w:p>
    <w:p w:rsidR="00B90CE0" w:rsidRDefault="00C30562" w:rsidP="00D42179">
      <w:pPr>
        <w:rPr>
          <w:rFonts w:ascii="Garamond" w:hAnsi="Garamond" w:cs="Courier New"/>
          <w:noProof/>
          <w:sz w:val="20"/>
          <w:szCs w:val="20"/>
        </w:rPr>
      </w:pPr>
      <w:r w:rsidRPr="00167575">
        <w:rPr>
          <w:rFonts w:ascii="Garamond" w:hAnsi="Garamond" w:cs="Courier New"/>
          <w:noProof/>
          <w:sz w:val="20"/>
          <w:szCs w:val="20"/>
        </w:rPr>
        <w:t>si je puis dire</w:t>
      </w:r>
      <w:r w:rsidR="0069013E" w:rsidRPr="00167575">
        <w:rPr>
          <w:rFonts w:ascii="Garamond" w:hAnsi="Garamond" w:cs="Courier New"/>
          <w:noProof/>
          <w:sz w:val="20"/>
          <w:szCs w:val="20"/>
        </w:rPr>
        <w:t xml:space="preserve"> </w:t>
      </w:r>
      <w:r w:rsidR="000069E3">
        <w:rPr>
          <w:rFonts w:ascii="Garamond" w:hAnsi="Garamond" w:cs="Courier New"/>
          <w:noProof/>
          <w:sz w:val="20"/>
          <w:szCs w:val="20"/>
        </w:rPr>
        <w:t>« </w:t>
      </w:r>
      <w:r w:rsidR="0069013E" w:rsidRPr="00167575">
        <w:rPr>
          <w:rFonts w:ascii="Garamond" w:hAnsi="Garamond" w:cs="Courier New"/>
          <w:noProof/>
          <w:sz w:val="20"/>
          <w:szCs w:val="20"/>
        </w:rPr>
        <w:t>supposé</w:t>
      </w:r>
      <w:r w:rsidR="000069E3">
        <w:rPr>
          <w:rFonts w:ascii="Garamond" w:hAnsi="Garamond" w:cs="Courier New"/>
          <w:noProof/>
          <w:sz w:val="20"/>
          <w:szCs w:val="20"/>
        </w:rPr>
        <w:t> »</w:t>
      </w:r>
      <w:r w:rsidR="0069013E" w:rsidRPr="00167575">
        <w:rPr>
          <w:rFonts w:ascii="Garamond" w:hAnsi="Garamond" w:cs="Courier New"/>
          <w:noProof/>
          <w:sz w:val="20"/>
          <w:szCs w:val="20"/>
        </w:rPr>
        <w:t xml:space="preserve"> </w:t>
      </w:r>
      <w:r w:rsidR="0069013E" w:rsidRPr="00167575">
        <w:rPr>
          <w:rFonts w:ascii="Garamond" w:hAnsi="Garamond"/>
          <w:i/>
          <w:noProof/>
          <w:sz w:val="20"/>
          <w:szCs w:val="20"/>
        </w:rPr>
        <w:t>animal</w:t>
      </w:r>
      <w:r w:rsidR="0069013E" w:rsidRPr="00167575">
        <w:rPr>
          <w:rFonts w:ascii="Garamond" w:hAnsi="Garamond" w:cs="Courier New"/>
          <w:noProof/>
          <w:sz w:val="20"/>
          <w:szCs w:val="20"/>
        </w:rPr>
        <w:t>. Il y a donc un rapport</w:t>
      </w:r>
      <w:r w:rsidR="000069E3">
        <w:rPr>
          <w:rFonts w:ascii="Garamond" w:hAnsi="Garamond" w:cs="Courier New"/>
          <w:noProof/>
          <w:sz w:val="20"/>
          <w:szCs w:val="20"/>
        </w:rPr>
        <w:t xml:space="preserve">, </w:t>
      </w:r>
      <w:r w:rsidR="0069013E" w:rsidRPr="00167575">
        <w:rPr>
          <w:rFonts w:ascii="Garamond" w:hAnsi="Garamond" w:cs="Courier New"/>
          <w:noProof/>
          <w:sz w:val="20"/>
          <w:szCs w:val="20"/>
        </w:rPr>
        <w:t xml:space="preserve">entre les sexes et </w:t>
      </w:r>
      <w:r w:rsidR="0069013E" w:rsidRPr="00167575">
        <w:rPr>
          <w:rFonts w:ascii="Garamond" w:hAnsi="Garamond"/>
          <w:i/>
          <w:noProof/>
          <w:sz w:val="20"/>
          <w:szCs w:val="20"/>
        </w:rPr>
        <w:t>l'image animale</w:t>
      </w:r>
      <w:r w:rsidR="000069E3">
        <w:rPr>
          <w:rFonts w:ascii="Garamond" w:hAnsi="Garamond" w:cs="Courier New"/>
          <w:noProof/>
          <w:sz w:val="20"/>
          <w:szCs w:val="20"/>
        </w:rPr>
        <w:t xml:space="preserve"> de la copulation, </w:t>
      </w:r>
    </w:p>
    <w:p w:rsidR="00B90CE0" w:rsidRDefault="0069013E" w:rsidP="00D42179">
      <w:pPr>
        <w:rPr>
          <w:rFonts w:ascii="Garamond" w:hAnsi="Garamond" w:cs="Courier New"/>
          <w:noProof/>
          <w:sz w:val="20"/>
          <w:szCs w:val="20"/>
        </w:rPr>
      </w:pPr>
      <w:r w:rsidRPr="00167575">
        <w:rPr>
          <w:rFonts w:ascii="Garamond" w:hAnsi="Garamond" w:cs="Courier New"/>
          <w:noProof/>
          <w:sz w:val="20"/>
          <w:szCs w:val="20"/>
        </w:rPr>
        <w:t xml:space="preserve">qui nous semble </w:t>
      </w:r>
      <w:r w:rsidR="00C30562" w:rsidRPr="00167575">
        <w:rPr>
          <w:rFonts w:ascii="Garamond" w:hAnsi="Garamond" w:cs="Courier New"/>
          <w:noProof/>
          <w:sz w:val="20"/>
          <w:szCs w:val="20"/>
        </w:rPr>
        <w:t>f</w:t>
      </w:r>
      <w:r w:rsidRPr="00167575">
        <w:rPr>
          <w:rFonts w:ascii="Garamond" w:hAnsi="Garamond" w:cs="Courier New"/>
          <w:noProof/>
          <w:sz w:val="20"/>
          <w:szCs w:val="20"/>
        </w:rPr>
        <w:t>ourn</w:t>
      </w:r>
      <w:r w:rsidR="00C30562" w:rsidRPr="00167575">
        <w:rPr>
          <w:rFonts w:ascii="Garamond" w:hAnsi="Garamond" w:cs="Courier New"/>
          <w:noProof/>
          <w:sz w:val="20"/>
          <w:szCs w:val="20"/>
        </w:rPr>
        <w:t>ir</w:t>
      </w:r>
      <w:r w:rsidRPr="00167575">
        <w:rPr>
          <w:rFonts w:ascii="Garamond" w:hAnsi="Garamond" w:cs="Courier New"/>
          <w:noProof/>
          <w:sz w:val="20"/>
          <w:szCs w:val="20"/>
        </w:rPr>
        <w:t xml:space="preserve"> un modèle suffisant de ce qu'il en est du rapport</w:t>
      </w:r>
      <w:r w:rsidR="00D42179" w:rsidRPr="00167575">
        <w:rPr>
          <w:rFonts w:ascii="Garamond" w:hAnsi="Garamond" w:cs="Courier New"/>
          <w:noProof/>
          <w:sz w:val="20"/>
          <w:szCs w:val="20"/>
        </w:rPr>
        <w:t>,</w:t>
      </w:r>
      <w:r w:rsidRPr="00167575">
        <w:rPr>
          <w:rFonts w:ascii="Garamond" w:hAnsi="Garamond" w:cs="Courier New"/>
          <w:noProof/>
          <w:sz w:val="20"/>
          <w:szCs w:val="20"/>
        </w:rPr>
        <w:t xml:space="preserve"> et du même coup que ce qui est sexuel </w:t>
      </w:r>
    </w:p>
    <w:p w:rsidR="00B90CE0" w:rsidRDefault="0069013E" w:rsidP="00D42179">
      <w:pPr>
        <w:rPr>
          <w:rFonts w:ascii="Garamond" w:hAnsi="Garamond" w:cs="Courier New"/>
          <w:noProof/>
          <w:sz w:val="20"/>
          <w:szCs w:val="20"/>
        </w:rPr>
      </w:pPr>
      <w:r w:rsidRPr="00167575">
        <w:rPr>
          <w:rFonts w:ascii="Garamond" w:hAnsi="Garamond" w:cs="Courier New"/>
          <w:noProof/>
          <w:sz w:val="20"/>
          <w:szCs w:val="20"/>
        </w:rPr>
        <w:t>est considéré comme besoin. Ce n'est pas là</w:t>
      </w:r>
      <w:r w:rsidR="00D506F3" w:rsidRPr="00167575">
        <w:rPr>
          <w:rFonts w:ascii="Garamond" w:hAnsi="Garamond" w:cs="Courier New"/>
          <w:noProof/>
          <w:sz w:val="20"/>
          <w:szCs w:val="20"/>
        </w:rPr>
        <w:t xml:space="preserve"> - </w:t>
      </w:r>
      <w:r w:rsidRPr="00167575">
        <w:rPr>
          <w:rFonts w:ascii="Garamond" w:hAnsi="Garamond" w:cs="Courier New"/>
          <w:noProof/>
          <w:sz w:val="20"/>
          <w:szCs w:val="20"/>
        </w:rPr>
        <w:t>loin de là, croyez-le</w:t>
      </w:r>
      <w:r w:rsidR="00C30562" w:rsidRPr="00167575">
        <w:rPr>
          <w:rFonts w:ascii="Garamond" w:hAnsi="Garamond" w:cs="Courier New"/>
          <w:noProof/>
          <w:sz w:val="20"/>
          <w:szCs w:val="20"/>
        </w:rPr>
        <w:t> !</w:t>
      </w:r>
      <w:r w:rsidR="00D506F3" w:rsidRPr="00167575">
        <w:rPr>
          <w:rFonts w:ascii="Garamond" w:hAnsi="Garamond" w:cs="Courier New"/>
          <w:noProof/>
          <w:sz w:val="20"/>
          <w:szCs w:val="20"/>
        </w:rPr>
        <w:t xml:space="preserve"> </w:t>
      </w:r>
      <w:r w:rsidR="000069E3">
        <w:rPr>
          <w:rFonts w:ascii="Garamond" w:hAnsi="Garamond" w:cs="Courier New"/>
          <w:noProof/>
          <w:sz w:val="20"/>
          <w:szCs w:val="20"/>
        </w:rPr>
        <w:t xml:space="preserve">- </w:t>
      </w:r>
      <w:r w:rsidRPr="00167575">
        <w:rPr>
          <w:rFonts w:ascii="Garamond" w:hAnsi="Garamond" w:cs="Courier New"/>
          <w:noProof/>
          <w:sz w:val="20"/>
          <w:szCs w:val="20"/>
        </w:rPr>
        <w:t>ce qui</w:t>
      </w:r>
      <w:r w:rsidR="00D42179" w:rsidRPr="00167575">
        <w:rPr>
          <w:rFonts w:ascii="Garamond" w:hAnsi="Garamond" w:cs="Courier New"/>
          <w:noProof/>
          <w:sz w:val="20"/>
          <w:szCs w:val="20"/>
        </w:rPr>
        <w:t xml:space="preserve"> </w:t>
      </w:r>
      <w:r w:rsidRPr="00167575">
        <w:rPr>
          <w:rFonts w:ascii="Garamond" w:hAnsi="Garamond" w:cs="Courier New"/>
          <w:noProof/>
          <w:sz w:val="20"/>
          <w:szCs w:val="20"/>
        </w:rPr>
        <w:t xml:space="preserve">a été de toujours. </w:t>
      </w:r>
    </w:p>
    <w:p w:rsidR="00D42179" w:rsidRPr="00167575" w:rsidRDefault="0069013E" w:rsidP="00D42179">
      <w:pPr>
        <w:rPr>
          <w:rFonts w:ascii="Garamond" w:hAnsi="Garamond" w:cs="Courier New"/>
          <w:noProof/>
          <w:sz w:val="20"/>
          <w:szCs w:val="20"/>
        </w:rPr>
      </w:pPr>
      <w:r w:rsidRPr="000069E3">
        <w:rPr>
          <w:rFonts w:ascii="Garamond" w:hAnsi="Garamond" w:cs="Courier New"/>
          <w:i/>
          <w:noProof/>
          <w:sz w:val="20"/>
          <w:szCs w:val="20"/>
        </w:rPr>
        <w:t>Je n'ai pas besoin de rappeler ce que veut dire</w:t>
      </w:r>
      <w:r w:rsidR="00D506F3" w:rsidRPr="000069E3">
        <w:rPr>
          <w:rFonts w:ascii="Garamond" w:hAnsi="Garamond" w:cs="Courier New"/>
          <w:i/>
          <w:noProof/>
          <w:sz w:val="20"/>
          <w:szCs w:val="20"/>
        </w:rPr>
        <w:t xml:space="preserve"> </w:t>
      </w:r>
      <w:r w:rsidRPr="000069E3">
        <w:rPr>
          <w:rFonts w:ascii="Garamond" w:hAnsi="Garamond"/>
          <w:i/>
          <w:noProof/>
          <w:sz w:val="20"/>
          <w:szCs w:val="20"/>
        </w:rPr>
        <w:t>connaître</w:t>
      </w:r>
      <w:r w:rsidR="00D42179" w:rsidRPr="000069E3">
        <w:rPr>
          <w:rFonts w:ascii="Garamond" w:hAnsi="Garamond" w:cs="Courier New"/>
          <w:i/>
          <w:noProof/>
          <w:sz w:val="20"/>
          <w:szCs w:val="20"/>
        </w:rPr>
        <w:t xml:space="preserve"> </w:t>
      </w:r>
      <w:r w:rsidRPr="000069E3">
        <w:rPr>
          <w:rFonts w:ascii="Garamond" w:hAnsi="Garamond" w:cs="Courier New"/>
          <w:i/>
          <w:noProof/>
          <w:sz w:val="20"/>
          <w:szCs w:val="20"/>
        </w:rPr>
        <w:t xml:space="preserve">au </w:t>
      </w:r>
      <w:r w:rsidRPr="000069E3">
        <w:rPr>
          <w:rFonts w:ascii="Garamond" w:hAnsi="Garamond"/>
          <w:i/>
          <w:noProof/>
          <w:sz w:val="20"/>
          <w:szCs w:val="20"/>
        </w:rPr>
        <w:t>sens biblique</w:t>
      </w:r>
      <w:r w:rsidRPr="000069E3">
        <w:rPr>
          <w:rFonts w:ascii="Garamond" w:hAnsi="Garamond" w:cs="Courier New"/>
          <w:i/>
          <w:noProof/>
          <w:sz w:val="20"/>
          <w:szCs w:val="20"/>
        </w:rPr>
        <w:t xml:space="preserve"> du mot.</w:t>
      </w:r>
      <w:r w:rsidRPr="00167575">
        <w:rPr>
          <w:rFonts w:ascii="Garamond" w:hAnsi="Garamond" w:cs="Courier New"/>
          <w:noProof/>
          <w:sz w:val="20"/>
          <w:szCs w:val="20"/>
        </w:rPr>
        <w:t xml:space="preserve"> </w:t>
      </w:r>
    </w:p>
    <w:p w:rsidR="0018447C" w:rsidRPr="00167575" w:rsidRDefault="0018447C" w:rsidP="00D42179">
      <w:pPr>
        <w:rPr>
          <w:rFonts w:ascii="Garamond" w:hAnsi="Garamond" w:cs="Courier New"/>
          <w:noProof/>
          <w:sz w:val="20"/>
          <w:szCs w:val="20"/>
        </w:rPr>
      </w:pPr>
    </w:p>
    <w:p w:rsidR="00D42179" w:rsidRPr="00167575" w:rsidRDefault="0069013E" w:rsidP="00D42179">
      <w:pPr>
        <w:rPr>
          <w:rFonts w:ascii="Garamond" w:hAnsi="Garamond" w:cs="Courier New"/>
          <w:noProof/>
          <w:sz w:val="20"/>
          <w:szCs w:val="20"/>
        </w:rPr>
      </w:pPr>
      <w:r w:rsidRPr="00167575">
        <w:rPr>
          <w:rFonts w:ascii="Garamond" w:hAnsi="Garamond" w:cs="Courier New"/>
          <w:noProof/>
          <w:sz w:val="20"/>
          <w:szCs w:val="20"/>
        </w:rPr>
        <w:t xml:space="preserve">Depuis toujours le rapport du </w:t>
      </w:r>
      <w:r w:rsidR="00D42179" w:rsidRPr="00B90CE0">
        <w:rPr>
          <w:rFonts w:ascii="Palatino Linotype" w:hAnsi="Palatino Linotype" w:cs="Courier New"/>
          <w:noProof/>
          <w:color w:val="0000CC"/>
          <w:sz w:val="18"/>
          <w:szCs w:val="18"/>
        </w:rPr>
        <w:t>νο</w:t>
      </w:r>
      <w:r w:rsidR="00D42179" w:rsidRPr="00B90CE0">
        <w:rPr>
          <w:rFonts w:ascii="Palatino Linotype" w:hAnsi="Palatino Linotype"/>
          <w:noProof/>
          <w:color w:val="0000CC"/>
          <w:sz w:val="18"/>
          <w:szCs w:val="18"/>
        </w:rPr>
        <w:t>ῦ</w:t>
      </w:r>
      <w:r w:rsidR="00D42179" w:rsidRPr="00B90CE0">
        <w:rPr>
          <w:rFonts w:ascii="Palatino Linotype" w:hAnsi="Palatino Linotype" w:cs="Garamond"/>
          <w:noProof/>
          <w:color w:val="0000CC"/>
          <w:sz w:val="18"/>
          <w:szCs w:val="18"/>
        </w:rPr>
        <w:t>ς</w:t>
      </w:r>
      <w:r w:rsidR="00D42179" w:rsidRPr="00167575">
        <w:rPr>
          <w:rFonts w:ascii="Garamond" w:hAnsi="Garamond" w:cs="Courier New"/>
          <w:noProof/>
          <w:sz w:val="20"/>
          <w:szCs w:val="20"/>
        </w:rPr>
        <w:t xml:space="preserve"> </w:t>
      </w:r>
      <w:r w:rsidR="00D42179" w:rsidRPr="00B90CE0">
        <w:rPr>
          <w:rFonts w:ascii="Garamond" w:hAnsi="Garamond" w:cs="Courier New"/>
          <w:noProof/>
          <w:color w:val="C00000"/>
          <w:sz w:val="14"/>
          <w:szCs w:val="14"/>
        </w:rPr>
        <w:t>[nouss]</w:t>
      </w:r>
      <w:r w:rsidR="00D42179" w:rsidRPr="00167575">
        <w:rPr>
          <w:rFonts w:ascii="Garamond" w:hAnsi="Garamond" w:cs="Courier New"/>
          <w:noProof/>
          <w:sz w:val="20"/>
          <w:szCs w:val="20"/>
        </w:rPr>
        <w:t>…</w:t>
      </w:r>
    </w:p>
    <w:p w:rsidR="00D42179" w:rsidRPr="00167575" w:rsidRDefault="0069013E" w:rsidP="00D42179">
      <w:pPr>
        <w:ind w:left="708"/>
        <w:rPr>
          <w:rFonts w:ascii="Garamond" w:hAnsi="Garamond" w:cs="Courier New"/>
          <w:noProof/>
          <w:sz w:val="20"/>
          <w:szCs w:val="20"/>
        </w:rPr>
      </w:pPr>
      <w:r w:rsidRPr="00167575">
        <w:rPr>
          <w:rFonts w:ascii="Garamond" w:hAnsi="Garamond" w:cs="Courier New"/>
          <w:noProof/>
          <w:sz w:val="20"/>
          <w:szCs w:val="20"/>
        </w:rPr>
        <w:t xml:space="preserve">à quelque chose qui en subirait l'empreinte passive, qu'on appelle diversement, </w:t>
      </w:r>
    </w:p>
    <w:p w:rsidR="00D42179" w:rsidRPr="00167575" w:rsidRDefault="0069013E" w:rsidP="00D42179">
      <w:pPr>
        <w:ind w:left="708"/>
        <w:rPr>
          <w:rFonts w:ascii="Garamond" w:hAnsi="Garamond" w:cs="Courier New"/>
          <w:noProof/>
          <w:sz w:val="20"/>
          <w:szCs w:val="20"/>
        </w:rPr>
      </w:pPr>
      <w:r w:rsidRPr="00167575">
        <w:rPr>
          <w:rFonts w:ascii="Garamond" w:hAnsi="Garamond" w:cs="Courier New"/>
          <w:noProof/>
          <w:sz w:val="20"/>
          <w:szCs w:val="20"/>
        </w:rPr>
        <w:t xml:space="preserve">mais assurément dont la dénomination grecque la plus usuelle est celle de la </w:t>
      </w:r>
      <w:r w:rsidR="00C30562" w:rsidRPr="00B90CE0">
        <w:rPr>
          <w:rFonts w:ascii="Palatino Linotype" w:hAnsi="Palatino Linotype"/>
          <w:noProof/>
          <w:color w:val="0000CC"/>
          <w:sz w:val="18"/>
          <w:szCs w:val="18"/>
        </w:rPr>
        <w:t>ὕ</w:t>
      </w:r>
      <w:r w:rsidR="00D42179" w:rsidRPr="00B90CE0">
        <w:rPr>
          <w:rFonts w:ascii="Palatino Linotype" w:hAnsi="Palatino Linotype" w:cs="Courier New"/>
          <w:noProof/>
          <w:color w:val="0000CC"/>
          <w:sz w:val="18"/>
          <w:szCs w:val="18"/>
        </w:rPr>
        <w:t>λη</w:t>
      </w:r>
      <w:r w:rsidR="00C30562" w:rsidRPr="00167575">
        <w:rPr>
          <w:rFonts w:ascii="Garamond" w:hAnsi="Garamond" w:cs="Courier New"/>
          <w:noProof/>
          <w:sz w:val="20"/>
          <w:szCs w:val="20"/>
        </w:rPr>
        <w:t xml:space="preserve"> </w:t>
      </w:r>
      <w:r w:rsidR="00C30562" w:rsidRPr="00B90CE0">
        <w:rPr>
          <w:rFonts w:ascii="Garamond" w:hAnsi="Garamond" w:cs="Courier New"/>
          <w:noProof/>
          <w:color w:val="C00000"/>
          <w:sz w:val="14"/>
          <w:szCs w:val="14"/>
        </w:rPr>
        <w:t>[ulè]</w:t>
      </w:r>
      <w:r w:rsidR="00722722" w:rsidRPr="00B90CE0">
        <w:rPr>
          <w:rFonts w:ascii="Garamond" w:hAnsi="Garamond" w:cs="Courier New"/>
          <w:noProof/>
          <w:color w:val="C00000"/>
          <w:sz w:val="14"/>
          <w:szCs w:val="14"/>
        </w:rPr>
        <w:t xml:space="preserve"> [substance]</w:t>
      </w:r>
    </w:p>
    <w:p w:rsidR="00E31A68" w:rsidRPr="00167575" w:rsidRDefault="00D42179" w:rsidP="00D42179">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depuis toujours le mode de relation qui s'engendre de l'esprit a été considéré comme </w:t>
      </w:r>
      <w:r w:rsidR="0069013E" w:rsidRPr="00167575">
        <w:rPr>
          <w:rFonts w:ascii="Garamond" w:hAnsi="Garamond"/>
          <w:i/>
          <w:noProof/>
          <w:sz w:val="20"/>
          <w:szCs w:val="20"/>
        </w:rPr>
        <w:t>modelant</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non pas du tout simplement la relation animale, mais le mode fondamental d'être de ce qu'on tenait pour être </w:t>
      </w:r>
      <w:r w:rsidR="0069013E" w:rsidRPr="00167575">
        <w:rPr>
          <w:rFonts w:ascii="Garamond" w:hAnsi="Garamond"/>
          <w:i/>
          <w:noProof/>
          <w:sz w:val="20"/>
          <w:szCs w:val="20"/>
        </w:rPr>
        <w:t>le monde</w:t>
      </w:r>
      <w:r w:rsidR="0069013E" w:rsidRPr="00167575">
        <w:rPr>
          <w:rFonts w:ascii="Garamond" w:hAnsi="Garamond" w:cs="Courier New"/>
          <w:noProof/>
          <w:sz w:val="20"/>
          <w:szCs w:val="20"/>
        </w:rPr>
        <w:t xml:space="preserve">. </w:t>
      </w:r>
    </w:p>
    <w:p w:rsidR="00940DBD" w:rsidRPr="00167575" w:rsidRDefault="00940DBD" w:rsidP="00D42179">
      <w:pPr>
        <w:rPr>
          <w:rFonts w:ascii="Garamond" w:hAnsi="Garamond" w:cs="Courier New"/>
          <w:noProof/>
          <w:sz w:val="20"/>
          <w:szCs w:val="20"/>
        </w:rPr>
      </w:pPr>
    </w:p>
    <w:p w:rsidR="00E31A68" w:rsidRPr="00167575" w:rsidRDefault="00E31A68" w:rsidP="00D42179">
      <w:pPr>
        <w:rPr>
          <w:rFonts w:ascii="Garamond" w:hAnsi="Garamond" w:cs="Courier New"/>
          <w:noProof/>
          <w:sz w:val="20"/>
          <w:szCs w:val="20"/>
        </w:rPr>
      </w:pPr>
      <w:r w:rsidRPr="00167575">
        <w:rPr>
          <w:rFonts w:ascii="Garamond" w:hAnsi="Garamond" w:cs="Courier New"/>
          <w:noProof/>
          <w:sz w:val="20"/>
          <w:szCs w:val="20"/>
        </w:rPr>
        <w:t>Les chinois</w:t>
      </w:r>
      <w:r w:rsidR="00940DBD" w:rsidRPr="00167575">
        <w:rPr>
          <w:rFonts w:ascii="Garamond" w:hAnsi="Garamond" w:cs="Courier New"/>
          <w:noProof/>
          <w:sz w:val="20"/>
          <w:szCs w:val="20"/>
        </w:rPr>
        <w:t xml:space="preserve"> ont</w:t>
      </w:r>
      <w:r w:rsidRPr="00167575">
        <w:rPr>
          <w:rFonts w:ascii="Garamond" w:hAnsi="Garamond" w:cs="Courier New"/>
          <w:noProof/>
          <w:sz w:val="20"/>
          <w:szCs w:val="20"/>
        </w:rPr>
        <w:t xml:space="preserve"> dans l’occasion f</w:t>
      </w:r>
      <w:r w:rsidR="00940DBD" w:rsidRPr="00167575">
        <w:rPr>
          <w:rFonts w:ascii="Garamond" w:hAnsi="Garamond" w:cs="Courier New"/>
          <w:noProof/>
          <w:sz w:val="20"/>
          <w:szCs w:val="20"/>
        </w:rPr>
        <w:t>ai</w:t>
      </w:r>
      <w:r w:rsidRPr="00167575">
        <w:rPr>
          <w:rFonts w:ascii="Garamond" w:hAnsi="Garamond" w:cs="Courier New"/>
          <w:noProof/>
          <w:sz w:val="20"/>
          <w:szCs w:val="20"/>
        </w:rPr>
        <w:t>t appel à quelque chose qui s’écrit ainsi :</w:t>
      </w:r>
    </w:p>
    <w:p w:rsidR="00E31A68" w:rsidRPr="00167575" w:rsidRDefault="00E31A68" w:rsidP="00D42179">
      <w:pPr>
        <w:rPr>
          <w:rStyle w:val="style11"/>
          <w:rFonts w:ascii="Garamond" w:eastAsia="MS Mincho" w:hAnsi="Garamond" w:cs="MS Mincho"/>
          <w:color w:val="000000"/>
          <w:sz w:val="20"/>
          <w:szCs w:val="20"/>
        </w:rPr>
      </w:pPr>
      <w:r w:rsidRPr="00167575">
        <w:rPr>
          <w:rStyle w:val="style3"/>
          <w:rFonts w:ascii="Garamond" w:hAnsi="Garamond"/>
          <w:sz w:val="20"/>
          <w:szCs w:val="20"/>
        </w:rPr>
        <w:t xml:space="preserve"> </w:t>
      </w:r>
      <w:r w:rsidR="00940DBD" w:rsidRPr="00167575">
        <w:rPr>
          <w:rStyle w:val="style3"/>
          <w:rFonts w:ascii="Garamond" w:hAnsi="Garamond"/>
          <w:sz w:val="20"/>
          <w:szCs w:val="20"/>
        </w:rPr>
        <w:tab/>
      </w:r>
      <w:r w:rsidR="00940DBD" w:rsidRPr="00167575">
        <w:rPr>
          <w:rStyle w:val="style3"/>
          <w:rFonts w:ascii="Garamond" w:hAnsi="Garamond"/>
          <w:sz w:val="20"/>
          <w:szCs w:val="20"/>
        </w:rPr>
        <w:tab/>
      </w:r>
      <w:r w:rsidRPr="00167575">
        <w:rPr>
          <w:rStyle w:val="style3"/>
          <w:rFonts w:ascii="Garamond" w:hAnsi="Garamond"/>
          <w:sz w:val="20"/>
          <w:szCs w:val="20"/>
        </w:rPr>
        <w:t xml:space="preserve"> </w:t>
      </w:r>
      <w:proofErr w:type="spellStart"/>
      <w:r w:rsidRPr="00167575">
        <w:rPr>
          <w:rStyle w:val="style2"/>
          <w:rFonts w:ascii="Garamond" w:hAnsi="Garamond" w:cs="Courier New"/>
          <w:sz w:val="20"/>
          <w:szCs w:val="20"/>
        </w:rPr>
        <w:t>yīn</w:t>
      </w:r>
      <w:proofErr w:type="spellEnd"/>
      <w:r w:rsidRPr="00167575">
        <w:rPr>
          <w:rStyle w:val="style2"/>
          <w:rFonts w:ascii="Garamond" w:hAnsi="Garamond" w:cs="Courier New"/>
          <w:sz w:val="20"/>
          <w:szCs w:val="20"/>
        </w:rPr>
        <w:t> :</w:t>
      </w:r>
      <w:r w:rsidRPr="00167575">
        <w:rPr>
          <w:rStyle w:val="style1"/>
          <w:rFonts w:ascii="Garamond" w:hAnsi="Garamond" w:cs="Courier New"/>
          <w:sz w:val="20"/>
          <w:szCs w:val="20"/>
        </w:rPr>
        <w:t xml:space="preserve"> </w:t>
      </w:r>
      <w:r w:rsidRPr="008832C9">
        <w:rPr>
          <w:rStyle w:val="style11"/>
          <w:rFonts w:ascii="Garamond" w:eastAsia="MS Mincho" w:hAnsi="Garamond" w:cs="MS Mincho"/>
          <w:color w:val="000000"/>
          <w:sz w:val="40"/>
          <w:szCs w:val="40"/>
        </w:rPr>
        <w:t>陰</w:t>
      </w:r>
      <w:r w:rsidRPr="00167575">
        <w:rPr>
          <w:rStyle w:val="style3"/>
          <w:rFonts w:ascii="Garamond" w:hAnsi="Garamond" w:cs="Courier New"/>
          <w:sz w:val="20"/>
          <w:szCs w:val="20"/>
        </w:rPr>
        <w:t xml:space="preserve"> /</w:t>
      </w:r>
      <w:proofErr w:type="spellStart"/>
      <w:r w:rsidRPr="00167575">
        <w:rPr>
          <w:rStyle w:val="style2"/>
          <w:rFonts w:ascii="Garamond" w:hAnsi="Garamond" w:cs="Courier New"/>
          <w:sz w:val="20"/>
          <w:szCs w:val="20"/>
        </w:rPr>
        <w:t>yáng</w:t>
      </w:r>
      <w:proofErr w:type="spellEnd"/>
      <w:r w:rsidRPr="00167575">
        <w:rPr>
          <w:rStyle w:val="style2"/>
          <w:rFonts w:ascii="Garamond" w:hAnsi="Garamond" w:cs="Courier New"/>
          <w:sz w:val="20"/>
          <w:szCs w:val="20"/>
        </w:rPr>
        <w:t> :</w:t>
      </w:r>
      <w:r w:rsidRPr="00167575">
        <w:rPr>
          <w:rStyle w:val="style1"/>
          <w:rFonts w:ascii="Garamond" w:hAnsi="Garamond" w:cs="Courier New"/>
          <w:sz w:val="20"/>
          <w:szCs w:val="20"/>
        </w:rPr>
        <w:t xml:space="preserve"> </w:t>
      </w:r>
      <w:r w:rsidRPr="008832C9">
        <w:rPr>
          <w:rStyle w:val="style11"/>
          <w:rFonts w:ascii="Garamond" w:eastAsia="MS Mincho" w:hAnsi="Garamond" w:cs="MS Mincho"/>
          <w:color w:val="000000"/>
          <w:sz w:val="40"/>
          <w:szCs w:val="40"/>
        </w:rPr>
        <w:t>陽</w:t>
      </w:r>
    </w:p>
    <w:p w:rsidR="00E31A68" w:rsidRPr="00167575" w:rsidRDefault="00E31A68" w:rsidP="00D42179">
      <w:pPr>
        <w:rPr>
          <w:rFonts w:ascii="Garamond" w:hAnsi="Garamond" w:cs="Courier New"/>
          <w:noProof/>
          <w:sz w:val="20"/>
          <w:szCs w:val="20"/>
        </w:rPr>
      </w:pPr>
    </w:p>
    <w:p w:rsidR="00B90CE0" w:rsidRDefault="0069013E">
      <w:pPr>
        <w:rPr>
          <w:rFonts w:ascii="Garamond" w:hAnsi="Garamond" w:cs="Courier New"/>
          <w:noProof/>
          <w:sz w:val="20"/>
          <w:szCs w:val="20"/>
        </w:rPr>
      </w:pPr>
      <w:r w:rsidRPr="00167575">
        <w:rPr>
          <w:rFonts w:ascii="Garamond" w:hAnsi="Garamond" w:cs="Courier New"/>
          <w:noProof/>
          <w:sz w:val="20"/>
          <w:szCs w:val="20"/>
        </w:rPr>
        <w:t>Les chinois</w:t>
      </w:r>
      <w:r w:rsidR="00E31A68" w:rsidRPr="00167575">
        <w:rPr>
          <w:rFonts w:ascii="Garamond" w:hAnsi="Garamond" w:cs="Courier New"/>
          <w:noProof/>
          <w:sz w:val="20"/>
          <w:szCs w:val="20"/>
        </w:rPr>
        <w:t xml:space="preserve"> </w:t>
      </w:r>
      <w:r w:rsidRPr="00167575">
        <w:rPr>
          <w:rFonts w:ascii="Garamond" w:hAnsi="Garamond" w:cs="Courier New"/>
          <w:noProof/>
          <w:sz w:val="20"/>
          <w:szCs w:val="20"/>
        </w:rPr>
        <w:t xml:space="preserve">depuis longtemps font appel à deux </w:t>
      </w:r>
      <w:r w:rsidRPr="00167575">
        <w:rPr>
          <w:rFonts w:ascii="Garamond" w:hAnsi="Garamond"/>
          <w:i/>
          <w:noProof/>
          <w:sz w:val="20"/>
          <w:szCs w:val="20"/>
        </w:rPr>
        <w:t>essences</w:t>
      </w:r>
      <w:r w:rsidRPr="00167575">
        <w:rPr>
          <w:rFonts w:ascii="Garamond" w:hAnsi="Garamond" w:cs="Courier New"/>
          <w:noProof/>
          <w:sz w:val="20"/>
          <w:szCs w:val="20"/>
        </w:rPr>
        <w:t xml:space="preserve"> fondamentales qui sont respectivement </w:t>
      </w:r>
      <w:r w:rsidRPr="00167575">
        <w:rPr>
          <w:rFonts w:ascii="Garamond" w:hAnsi="Garamond"/>
          <w:i/>
          <w:noProof/>
          <w:sz w:val="20"/>
          <w:szCs w:val="20"/>
        </w:rPr>
        <w:t>l'essence féminine</w:t>
      </w:r>
      <w:r w:rsidRPr="00167575">
        <w:rPr>
          <w:rFonts w:ascii="Garamond" w:hAnsi="Garamond" w:cs="Courier New"/>
          <w:noProof/>
          <w:sz w:val="20"/>
          <w:szCs w:val="20"/>
        </w:rPr>
        <w:t xml:space="preserve"> </w:t>
      </w:r>
    </w:p>
    <w:p w:rsidR="00D506F3" w:rsidRPr="00167575" w:rsidRDefault="0069013E">
      <w:pPr>
        <w:rPr>
          <w:rStyle w:val="style2"/>
          <w:rFonts w:ascii="Garamond" w:hAnsi="Garamond" w:cs="Courier New"/>
          <w:sz w:val="20"/>
          <w:szCs w:val="20"/>
        </w:rPr>
      </w:pPr>
      <w:r w:rsidRPr="00167575">
        <w:rPr>
          <w:rFonts w:ascii="Garamond" w:hAnsi="Garamond" w:cs="Courier New"/>
          <w:noProof/>
          <w:sz w:val="20"/>
          <w:szCs w:val="20"/>
        </w:rPr>
        <w:t xml:space="preserve">qu'ils appellent le </w:t>
      </w:r>
      <w:r w:rsidRPr="00167575">
        <w:rPr>
          <w:rFonts w:ascii="Garamond" w:hAnsi="Garamond"/>
          <w:i/>
          <w:noProof/>
          <w:sz w:val="20"/>
          <w:szCs w:val="20"/>
        </w:rPr>
        <w:t>Yin</w:t>
      </w:r>
      <w:r w:rsidRPr="00167575">
        <w:rPr>
          <w:rFonts w:ascii="Garamond" w:hAnsi="Garamond" w:cs="Courier New"/>
          <w:noProof/>
          <w:sz w:val="20"/>
          <w:szCs w:val="20"/>
        </w:rPr>
        <w:t xml:space="preserve"> pour l'opposer au </w:t>
      </w:r>
      <w:r w:rsidRPr="00167575">
        <w:rPr>
          <w:rFonts w:ascii="Garamond" w:hAnsi="Garamond"/>
          <w:i/>
          <w:noProof/>
          <w:sz w:val="20"/>
          <w:szCs w:val="20"/>
        </w:rPr>
        <w:t>Yang</w:t>
      </w:r>
      <w:r w:rsidRPr="00167575">
        <w:rPr>
          <w:rFonts w:ascii="Garamond" w:hAnsi="Garamond" w:cs="Courier New"/>
          <w:noProof/>
          <w:sz w:val="20"/>
          <w:szCs w:val="20"/>
        </w:rPr>
        <w:t xml:space="preserve"> qu'il se trouve que j'ai écrit - </w:t>
      </w:r>
      <w:r w:rsidR="00940DBD" w:rsidRPr="00167575">
        <w:rPr>
          <w:rFonts w:ascii="Garamond" w:hAnsi="Garamond" w:cs="Courier New"/>
          <w:noProof/>
          <w:sz w:val="20"/>
          <w:szCs w:val="20"/>
        </w:rPr>
        <w:t xml:space="preserve">pas </w:t>
      </w:r>
      <w:r w:rsidRPr="00167575">
        <w:rPr>
          <w:rFonts w:ascii="Garamond" w:hAnsi="Garamond" w:cs="Courier New"/>
          <w:noProof/>
          <w:sz w:val="20"/>
          <w:szCs w:val="20"/>
        </w:rPr>
        <w:t>par hasard sans doute - au-dessous</w:t>
      </w:r>
      <w:r w:rsidR="00E31A68" w:rsidRPr="00167575">
        <w:rPr>
          <w:rFonts w:ascii="Garamond" w:hAnsi="Garamond" w:cs="Courier New"/>
          <w:noProof/>
          <w:sz w:val="20"/>
          <w:szCs w:val="20"/>
        </w:rPr>
        <w:t>.</w:t>
      </w:r>
    </w:p>
    <w:p w:rsidR="00B90CE0" w:rsidRDefault="00B90CE0">
      <w:pPr>
        <w:rPr>
          <w:rFonts w:ascii="Garamond" w:hAnsi="Garamond" w:cs="Courier New"/>
          <w:noProof/>
          <w:sz w:val="20"/>
          <w:szCs w:val="20"/>
        </w:rPr>
      </w:pPr>
    </w:p>
    <w:p w:rsidR="00B90CE0" w:rsidRDefault="005450D9">
      <w:pPr>
        <w:rPr>
          <w:rFonts w:ascii="Garamond" w:hAnsi="Garamond" w:cs="Courier New"/>
          <w:noProof/>
          <w:sz w:val="20"/>
          <w:szCs w:val="20"/>
        </w:rPr>
      </w:pPr>
      <w:r w:rsidRPr="00B90CE0">
        <w:rPr>
          <w:rFonts w:ascii="Garamond" w:hAnsi="Garamond" w:cs="Courier New"/>
          <w:i/>
          <w:noProof/>
          <w:sz w:val="20"/>
          <w:szCs w:val="20"/>
        </w:rPr>
        <w:t>S</w:t>
      </w:r>
      <w:r w:rsidR="0069013E" w:rsidRPr="00B90CE0">
        <w:rPr>
          <w:rFonts w:ascii="Garamond" w:hAnsi="Garamond" w:cs="Courier New"/>
          <w:i/>
          <w:noProof/>
          <w:sz w:val="20"/>
          <w:szCs w:val="20"/>
        </w:rPr>
        <w:t xml:space="preserve">'il y avait rapport articulable sur le plan sexuel, s'il y avait </w:t>
      </w:r>
      <w:r w:rsidR="0069013E" w:rsidRPr="00B90CE0">
        <w:rPr>
          <w:rFonts w:ascii="Garamond" w:hAnsi="Garamond"/>
          <w:i/>
          <w:noProof/>
          <w:sz w:val="20"/>
          <w:szCs w:val="20"/>
        </w:rPr>
        <w:t>rapport articulable</w:t>
      </w:r>
      <w:r w:rsidR="0069013E" w:rsidRPr="00B90CE0">
        <w:rPr>
          <w:rFonts w:ascii="Garamond" w:hAnsi="Garamond" w:cs="Courier New"/>
          <w:i/>
          <w:noProof/>
          <w:sz w:val="20"/>
          <w:szCs w:val="20"/>
        </w:rPr>
        <w:t xml:space="preserve"> chez </w:t>
      </w:r>
      <w:r w:rsidR="0069013E" w:rsidRPr="00B90CE0">
        <w:rPr>
          <w:rFonts w:ascii="Garamond" w:hAnsi="Garamond"/>
          <w:i/>
          <w:noProof/>
          <w:sz w:val="20"/>
          <w:szCs w:val="20"/>
        </w:rPr>
        <w:t>l'être par</w:t>
      </w:r>
      <w:r w:rsidR="0069013E" w:rsidRPr="00167575">
        <w:rPr>
          <w:rFonts w:ascii="Garamond" w:hAnsi="Garamond"/>
          <w:i/>
          <w:noProof/>
          <w:sz w:val="20"/>
          <w:szCs w:val="20"/>
        </w:rPr>
        <w:t>lant</w:t>
      </w:r>
      <w:r w:rsidR="0069013E" w:rsidRPr="00167575">
        <w:rPr>
          <w:rFonts w:ascii="Garamond" w:hAnsi="Garamond" w:cs="Courier New"/>
          <w:noProof/>
          <w:sz w:val="20"/>
          <w:szCs w:val="20"/>
        </w:rPr>
        <w:t>, devrait-il</w:t>
      </w:r>
      <w:r w:rsidR="00B90CE0">
        <w:rPr>
          <w:rFonts w:ascii="Garamond" w:hAnsi="Garamond" w:cs="Courier New"/>
          <w:noProof/>
          <w:sz w:val="20"/>
          <w:szCs w:val="20"/>
        </w:rPr>
        <w:t xml:space="preserve"> - </w:t>
      </w:r>
      <w:r w:rsidR="0069013E" w:rsidRPr="00167575">
        <w:rPr>
          <w:rFonts w:ascii="Garamond" w:hAnsi="Garamond" w:cs="Courier New"/>
          <w:noProof/>
          <w:sz w:val="20"/>
          <w:szCs w:val="20"/>
        </w:rPr>
        <w:t>c'est là la question</w:t>
      </w:r>
      <w:r w:rsidR="00B90CE0">
        <w:rPr>
          <w:rFonts w:ascii="Garamond" w:hAnsi="Garamond" w:cs="Courier New"/>
          <w:noProof/>
          <w:sz w:val="20"/>
          <w:szCs w:val="20"/>
        </w:rPr>
        <w:t xml:space="preserve"> - </w:t>
      </w:r>
      <w:r w:rsidR="00940DBD" w:rsidRPr="00167575">
        <w:rPr>
          <w:rFonts w:ascii="Garamond" w:hAnsi="Garamond" w:cs="Courier New"/>
          <w:noProof/>
          <w:sz w:val="20"/>
          <w:szCs w:val="20"/>
        </w:rPr>
        <w:t xml:space="preserve">s'énoncer </w:t>
      </w:r>
      <w:r w:rsidR="0069013E" w:rsidRPr="00167575">
        <w:rPr>
          <w:rFonts w:ascii="Garamond" w:hAnsi="Garamond" w:cs="Courier New"/>
          <w:noProof/>
          <w:sz w:val="20"/>
          <w:szCs w:val="20"/>
        </w:rPr>
        <w:t xml:space="preserve">de </w:t>
      </w:r>
      <w:r w:rsidR="00940DBD" w:rsidRPr="00167575">
        <w:rPr>
          <w:rFonts w:ascii="Garamond" w:hAnsi="Garamond" w:cs="Courier New"/>
          <w:noProof/>
          <w:sz w:val="20"/>
          <w:szCs w:val="20"/>
        </w:rPr>
        <w:t xml:space="preserve">« </w:t>
      </w:r>
      <w:r w:rsidR="00940DBD" w:rsidRPr="00167575">
        <w:rPr>
          <w:rFonts w:ascii="Garamond" w:hAnsi="Garamond"/>
          <w:i/>
          <w:noProof/>
          <w:color w:val="0000CC"/>
          <w:sz w:val="20"/>
          <w:szCs w:val="20"/>
        </w:rPr>
        <w:t>tous ceux</w:t>
      </w:r>
      <w:r w:rsidR="00940DBD" w:rsidRPr="00167575">
        <w:rPr>
          <w:rFonts w:ascii="Garamond" w:hAnsi="Garamond" w:cs="Courier New"/>
          <w:noProof/>
          <w:sz w:val="20"/>
          <w:szCs w:val="20"/>
        </w:rPr>
        <w:t xml:space="preserve"> »</w:t>
      </w:r>
      <w:r w:rsidR="0069013E" w:rsidRPr="00167575">
        <w:rPr>
          <w:rFonts w:ascii="Garamond" w:hAnsi="Garamond"/>
          <w:i/>
          <w:noProof/>
          <w:sz w:val="20"/>
          <w:szCs w:val="20"/>
        </w:rPr>
        <w:t xml:space="preserve"> d'un même sexe</w:t>
      </w:r>
      <w:r w:rsidR="0069013E" w:rsidRPr="00167575">
        <w:rPr>
          <w:rFonts w:ascii="Garamond" w:hAnsi="Garamond" w:cs="Courier New"/>
          <w:noProof/>
          <w:sz w:val="20"/>
          <w:szCs w:val="20"/>
        </w:rPr>
        <w:t xml:space="preserve"> à </w:t>
      </w:r>
      <w:r w:rsidR="00940DBD" w:rsidRPr="00167575">
        <w:rPr>
          <w:rFonts w:ascii="Garamond" w:hAnsi="Garamond" w:cs="Courier New"/>
          <w:noProof/>
          <w:sz w:val="20"/>
          <w:szCs w:val="20"/>
        </w:rPr>
        <w:t xml:space="preserve">« </w:t>
      </w:r>
      <w:r w:rsidR="00940DBD" w:rsidRPr="00167575">
        <w:rPr>
          <w:rFonts w:ascii="Garamond" w:hAnsi="Garamond"/>
          <w:i/>
          <w:noProof/>
          <w:color w:val="0000CC"/>
          <w:sz w:val="20"/>
          <w:szCs w:val="20"/>
        </w:rPr>
        <w:t>tous ceux</w:t>
      </w:r>
      <w:r w:rsidR="00940DBD" w:rsidRPr="00167575">
        <w:rPr>
          <w:rFonts w:ascii="Garamond" w:hAnsi="Garamond" w:cs="Courier New"/>
          <w:noProof/>
          <w:sz w:val="20"/>
          <w:szCs w:val="20"/>
        </w:rPr>
        <w:t xml:space="preserve"> »</w:t>
      </w:r>
      <w:r w:rsidR="0069013E" w:rsidRPr="00167575">
        <w:rPr>
          <w:rFonts w:ascii="Garamond" w:hAnsi="Garamond"/>
          <w:b/>
          <w:i/>
          <w:noProof/>
          <w:sz w:val="20"/>
          <w:szCs w:val="20"/>
        </w:rPr>
        <w:t xml:space="preserve"> </w:t>
      </w:r>
      <w:r w:rsidR="0069013E" w:rsidRPr="00167575">
        <w:rPr>
          <w:rFonts w:ascii="Garamond" w:hAnsi="Garamond"/>
          <w:i/>
          <w:noProof/>
          <w:sz w:val="20"/>
          <w:szCs w:val="20"/>
        </w:rPr>
        <w:t>de l'autre</w:t>
      </w:r>
      <w:r w:rsidR="0069013E" w:rsidRPr="00167575">
        <w:rPr>
          <w:rFonts w:ascii="Garamond" w:hAnsi="Garamond" w:cs="Courier New"/>
          <w:noProof/>
          <w:sz w:val="20"/>
          <w:szCs w:val="20"/>
        </w:rPr>
        <w:t xml:space="preserve">. C'est évidemment l'idée que nous suggère, </w:t>
      </w:r>
    </w:p>
    <w:p w:rsidR="00940DBD" w:rsidRPr="00167575" w:rsidRDefault="0069013E">
      <w:pPr>
        <w:rPr>
          <w:rFonts w:ascii="Garamond" w:hAnsi="Garamond" w:cs="Courier New"/>
          <w:noProof/>
          <w:sz w:val="20"/>
          <w:szCs w:val="20"/>
        </w:rPr>
      </w:pPr>
      <w:r w:rsidRPr="00167575">
        <w:rPr>
          <w:rFonts w:ascii="Garamond" w:hAnsi="Garamond" w:cs="Courier New"/>
          <w:noProof/>
          <w:sz w:val="20"/>
          <w:szCs w:val="20"/>
        </w:rPr>
        <w:t>au point où nous en sommes</w:t>
      </w:r>
      <w:r w:rsidR="00D506F3" w:rsidRPr="00167575">
        <w:rPr>
          <w:rFonts w:ascii="Garamond" w:hAnsi="Garamond" w:cs="Courier New"/>
          <w:noProof/>
          <w:sz w:val="20"/>
          <w:szCs w:val="20"/>
        </w:rPr>
        <w:t>,</w:t>
      </w:r>
      <w:r w:rsidRPr="00167575">
        <w:rPr>
          <w:rFonts w:ascii="Garamond" w:hAnsi="Garamond" w:cs="Courier New"/>
          <w:noProof/>
          <w:sz w:val="20"/>
          <w:szCs w:val="20"/>
        </w:rPr>
        <w:t xml:space="preserve"> la référence à ce que j'ai appelé le modèle animal : </w:t>
      </w:r>
    </w:p>
    <w:p w:rsidR="00D506F3" w:rsidRPr="00167575" w:rsidRDefault="0069013E">
      <w:pPr>
        <w:rPr>
          <w:rFonts w:ascii="Garamond" w:hAnsi="Garamond" w:cs="Courier New"/>
          <w:noProof/>
          <w:sz w:val="20"/>
          <w:szCs w:val="20"/>
        </w:rPr>
      </w:pPr>
      <w:r w:rsidRPr="00167575">
        <w:rPr>
          <w:rFonts w:ascii="Garamond" w:hAnsi="Garamond" w:cs="Courier New"/>
          <w:noProof/>
          <w:sz w:val="20"/>
          <w:szCs w:val="20"/>
        </w:rPr>
        <w:t>aptitude</w:t>
      </w:r>
      <w:r w:rsidR="00940DBD" w:rsidRPr="00167575">
        <w:rPr>
          <w:rFonts w:ascii="Garamond" w:hAnsi="Garamond" w:cs="Courier New"/>
          <w:noProof/>
          <w:sz w:val="20"/>
          <w:szCs w:val="20"/>
        </w:rPr>
        <w:t xml:space="preserve"> - si je puis dire - </w:t>
      </w:r>
      <w:r w:rsidRPr="00167575">
        <w:rPr>
          <w:rFonts w:ascii="Garamond" w:hAnsi="Garamond" w:cs="Courier New"/>
          <w:noProof/>
          <w:sz w:val="20"/>
          <w:szCs w:val="20"/>
        </w:rPr>
        <w:t>de chacun</w:t>
      </w:r>
      <w:r w:rsidR="00940DBD" w:rsidRPr="00167575">
        <w:rPr>
          <w:rFonts w:ascii="Garamond" w:hAnsi="Garamond" w:cs="Courier New"/>
          <w:noProof/>
          <w:sz w:val="20"/>
          <w:szCs w:val="20"/>
        </w:rPr>
        <w:t>,</w:t>
      </w:r>
      <w:r w:rsidRPr="00167575">
        <w:rPr>
          <w:rFonts w:ascii="Garamond" w:hAnsi="Garamond" w:cs="Courier New"/>
          <w:noProof/>
          <w:sz w:val="20"/>
          <w:szCs w:val="20"/>
        </w:rPr>
        <w:t xml:space="preserve"> d'un côté</w:t>
      </w:r>
      <w:r w:rsidR="00940DBD" w:rsidRPr="00167575">
        <w:rPr>
          <w:rFonts w:ascii="Garamond" w:hAnsi="Garamond" w:cs="Courier New"/>
          <w:noProof/>
          <w:sz w:val="20"/>
          <w:szCs w:val="20"/>
        </w:rPr>
        <w:t>,</w:t>
      </w:r>
      <w:r w:rsidRPr="00167575">
        <w:rPr>
          <w:rFonts w:ascii="Garamond" w:hAnsi="Garamond" w:cs="Courier New"/>
          <w:noProof/>
          <w:sz w:val="20"/>
          <w:szCs w:val="20"/>
        </w:rPr>
        <w:t xml:space="preserve"> à valoir pour tous les autres</w:t>
      </w:r>
      <w:r w:rsidR="00940DBD" w:rsidRPr="00167575">
        <w:rPr>
          <w:rFonts w:ascii="Garamond" w:hAnsi="Garamond" w:cs="Courier New"/>
          <w:noProof/>
          <w:sz w:val="20"/>
          <w:szCs w:val="20"/>
        </w:rPr>
        <w:t>,</w:t>
      </w:r>
      <w:r w:rsidRPr="00167575">
        <w:rPr>
          <w:rFonts w:ascii="Garamond" w:hAnsi="Garamond" w:cs="Courier New"/>
          <w:noProof/>
          <w:sz w:val="20"/>
          <w:szCs w:val="20"/>
        </w:rPr>
        <w:t xml:space="preserve"> de l'autre. </w:t>
      </w:r>
    </w:p>
    <w:p w:rsidR="00B90CE0" w:rsidRDefault="00B90CE0">
      <w:pPr>
        <w:rPr>
          <w:rFonts w:ascii="Garamond" w:hAnsi="Garamond" w:cs="Courier New"/>
          <w:noProof/>
          <w:sz w:val="20"/>
          <w:szCs w:val="20"/>
        </w:rPr>
      </w:pPr>
    </w:p>
    <w:p w:rsidR="00D506F3"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Vous voyez donc que </w:t>
      </w:r>
      <w:r w:rsidRPr="00167575">
        <w:rPr>
          <w:rFonts w:ascii="Garamond" w:hAnsi="Garamond"/>
          <w:i/>
          <w:noProof/>
          <w:sz w:val="20"/>
          <w:szCs w:val="20"/>
        </w:rPr>
        <w:t>l'énoncé</w:t>
      </w:r>
      <w:r w:rsidRPr="00167575">
        <w:rPr>
          <w:rFonts w:ascii="Garamond" w:hAnsi="Garamond" w:cs="Courier New"/>
          <w:noProof/>
          <w:sz w:val="20"/>
          <w:szCs w:val="20"/>
        </w:rPr>
        <w:t xml:space="preserve"> se promulgue selon la forme, la forme sémantique significative de </w:t>
      </w:r>
      <w:r w:rsidRPr="00B90CE0">
        <w:rPr>
          <w:rFonts w:ascii="Garamond" w:hAnsi="Garamond"/>
          <w:i/>
          <w:noProof/>
          <w:color w:val="0000CC"/>
          <w:sz w:val="20"/>
          <w:szCs w:val="20"/>
        </w:rPr>
        <w:t>l'Universelle</w:t>
      </w:r>
      <w:r w:rsidRPr="00167575">
        <w:rPr>
          <w:rFonts w:ascii="Garamond" w:hAnsi="Garamond" w:cs="Courier New"/>
          <w:noProof/>
          <w:sz w:val="20"/>
          <w:szCs w:val="20"/>
        </w:rPr>
        <w:t xml:space="preserve">. </w:t>
      </w:r>
    </w:p>
    <w:p w:rsidR="00B8104A" w:rsidRPr="00167575" w:rsidRDefault="00D506F3" w:rsidP="00B90CE0">
      <w:pPr>
        <w:rPr>
          <w:rFonts w:ascii="Garamond" w:hAnsi="Garamond" w:cs="Courier New"/>
          <w:noProof/>
          <w:sz w:val="20"/>
          <w:szCs w:val="20"/>
        </w:rPr>
      </w:pPr>
      <w:r w:rsidRPr="00167575">
        <w:rPr>
          <w:rFonts w:ascii="Garamond" w:hAnsi="Garamond" w:cs="Courier New"/>
          <w:noProof/>
          <w:sz w:val="20"/>
          <w:szCs w:val="20"/>
        </w:rPr>
        <w:t>À</w:t>
      </w:r>
      <w:r w:rsidR="0069013E" w:rsidRPr="00167575">
        <w:rPr>
          <w:rFonts w:ascii="Garamond" w:hAnsi="Garamond" w:cs="Courier New"/>
          <w:noProof/>
          <w:sz w:val="20"/>
          <w:szCs w:val="20"/>
        </w:rPr>
        <w:t xml:space="preserve"> remplacer dans ce que j'ai dit</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r w:rsidR="0069013E" w:rsidRPr="00167575">
        <w:rPr>
          <w:rFonts w:ascii="Garamond" w:hAnsi="Garamond"/>
          <w:i/>
          <w:noProof/>
          <w:sz w:val="20"/>
          <w:szCs w:val="20"/>
        </w:rPr>
        <w:t>chacun</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par «</w:t>
      </w:r>
      <w:r w:rsidRPr="00167575">
        <w:rPr>
          <w:rFonts w:ascii="Garamond" w:hAnsi="Garamond" w:cs="Courier New"/>
          <w:noProof/>
          <w:sz w:val="20"/>
          <w:szCs w:val="20"/>
        </w:rPr>
        <w:t xml:space="preserve"> </w:t>
      </w:r>
      <w:r w:rsidR="0069013E" w:rsidRPr="00167575">
        <w:rPr>
          <w:rFonts w:ascii="Garamond" w:hAnsi="Garamond"/>
          <w:i/>
          <w:noProof/>
          <w:sz w:val="20"/>
          <w:szCs w:val="20"/>
        </w:rPr>
        <w:t>quiconque</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ou par «</w:t>
      </w:r>
      <w:r w:rsidR="00B8104A" w:rsidRPr="00167575">
        <w:rPr>
          <w:rFonts w:ascii="Garamond" w:hAnsi="Garamond" w:cs="Courier New"/>
          <w:noProof/>
          <w:sz w:val="20"/>
          <w:szCs w:val="20"/>
        </w:rPr>
        <w:t xml:space="preserve"> </w:t>
      </w:r>
      <w:r w:rsidR="0069013E" w:rsidRPr="00167575">
        <w:rPr>
          <w:rFonts w:ascii="Garamond" w:hAnsi="Garamond"/>
          <w:i/>
          <w:noProof/>
          <w:sz w:val="20"/>
          <w:szCs w:val="20"/>
        </w:rPr>
        <w:t>n'importe qui</w:t>
      </w:r>
      <w:r w:rsidR="00B8104A" w:rsidRPr="00167575">
        <w:rPr>
          <w:rFonts w:ascii="Garamond" w:hAnsi="Garamond" w:cs="Courier New"/>
          <w:noProof/>
          <w:sz w:val="20"/>
          <w:szCs w:val="20"/>
        </w:rPr>
        <w:t xml:space="preserve"> </w:t>
      </w:r>
      <w:r w:rsidR="0069013E" w:rsidRPr="00167575">
        <w:rPr>
          <w:rFonts w:ascii="Garamond" w:hAnsi="Garamond" w:cs="Courier New"/>
          <w:noProof/>
          <w:sz w:val="20"/>
          <w:szCs w:val="20"/>
        </w:rPr>
        <w:t>»</w:t>
      </w:r>
      <w:r w:rsidR="00B90CE0">
        <w:rPr>
          <w:rFonts w:ascii="Garamond" w:hAnsi="Garamond" w:cs="Courier New"/>
          <w:noProof/>
          <w:sz w:val="20"/>
          <w:szCs w:val="20"/>
        </w:rPr>
        <w:t xml:space="preserve"> - </w:t>
      </w:r>
      <w:r w:rsidR="0069013E" w:rsidRPr="00B90CE0">
        <w:rPr>
          <w:rFonts w:ascii="Garamond" w:hAnsi="Garamond" w:cs="Courier New"/>
          <w:i/>
          <w:noProof/>
          <w:sz w:val="20"/>
          <w:szCs w:val="20"/>
        </w:rPr>
        <w:t>n'importe qui</w:t>
      </w:r>
      <w:r w:rsidR="0069013E" w:rsidRPr="00167575">
        <w:rPr>
          <w:rFonts w:ascii="Garamond" w:hAnsi="Garamond" w:cs="Courier New"/>
          <w:noProof/>
          <w:sz w:val="20"/>
          <w:szCs w:val="20"/>
        </w:rPr>
        <w:t xml:space="preserve"> d'un de ces côtés</w:t>
      </w:r>
      <w:r w:rsidR="00B90CE0">
        <w:rPr>
          <w:rFonts w:ascii="Garamond" w:hAnsi="Garamond" w:cs="Courier New"/>
          <w:noProof/>
          <w:sz w:val="20"/>
          <w:szCs w:val="20"/>
        </w:rPr>
        <w:t xml:space="preserve"> -</w:t>
      </w:r>
    </w:p>
    <w:p w:rsidR="00B8104A" w:rsidRPr="00167575" w:rsidRDefault="0069013E">
      <w:pPr>
        <w:rPr>
          <w:rFonts w:ascii="Garamond" w:hAnsi="Garamond" w:cs="Courier New"/>
          <w:noProof/>
          <w:sz w:val="20"/>
          <w:szCs w:val="20"/>
        </w:rPr>
      </w:pPr>
      <w:r w:rsidRPr="00167575">
        <w:rPr>
          <w:rFonts w:ascii="Garamond" w:hAnsi="Garamond" w:cs="Courier New"/>
          <w:noProof/>
          <w:sz w:val="20"/>
          <w:szCs w:val="20"/>
        </w:rPr>
        <w:t>nous serions tout à fait dans l'ordre de ce que suggère ce qui s'appellerait</w:t>
      </w:r>
      <w:r w:rsidR="00B8104A" w:rsidRPr="00167575">
        <w:rPr>
          <w:rFonts w:ascii="Garamond" w:hAnsi="Garamond" w:cs="Courier New"/>
          <w:noProof/>
          <w:sz w:val="20"/>
          <w:szCs w:val="20"/>
        </w:rPr>
        <w:t>…</w:t>
      </w:r>
      <w:r w:rsidRPr="00167575">
        <w:rPr>
          <w:rFonts w:ascii="Garamond" w:hAnsi="Garamond" w:cs="Courier New"/>
          <w:noProof/>
          <w:sz w:val="20"/>
          <w:szCs w:val="20"/>
        </w:rPr>
        <w:t xml:space="preserve"> </w:t>
      </w:r>
    </w:p>
    <w:p w:rsidR="00B8104A" w:rsidRPr="00B90CE0" w:rsidRDefault="0069013E" w:rsidP="00B90CE0">
      <w:pPr>
        <w:ind w:left="708"/>
        <w:rPr>
          <w:rFonts w:ascii="Garamond" w:hAnsi="Garamond" w:cs="Courier New"/>
          <w:noProof/>
          <w:sz w:val="20"/>
          <w:szCs w:val="20"/>
        </w:rPr>
      </w:pPr>
      <w:r w:rsidRPr="00167575">
        <w:rPr>
          <w:rFonts w:ascii="Garamond" w:hAnsi="Garamond" w:cs="Courier New"/>
          <w:noProof/>
          <w:sz w:val="20"/>
          <w:szCs w:val="20"/>
        </w:rPr>
        <w:t xml:space="preserve">reconnaissez dans ce conditionnel quelque chose à quoi fait écho mon </w:t>
      </w:r>
      <w:r w:rsidRPr="00167575">
        <w:rPr>
          <w:rFonts w:ascii="Garamond" w:hAnsi="Garamond"/>
          <w:i/>
          <w:noProof/>
          <w:sz w:val="20"/>
          <w:szCs w:val="20"/>
        </w:rPr>
        <w:t xml:space="preserve">Discours qui ne </w:t>
      </w:r>
      <w:r w:rsidR="00B8104A" w:rsidRPr="00167575">
        <w:rPr>
          <w:rFonts w:ascii="Garamond" w:hAnsi="Garamond"/>
          <w:i/>
          <w:noProof/>
          <w:color w:val="000000" w:themeColor="text1"/>
          <w:sz w:val="20"/>
          <w:szCs w:val="20"/>
        </w:rPr>
        <w:t>serait</w:t>
      </w:r>
      <w:r w:rsidRPr="00167575">
        <w:rPr>
          <w:rFonts w:ascii="Garamond" w:hAnsi="Garamond"/>
          <w:i/>
          <w:noProof/>
          <w:sz w:val="20"/>
          <w:szCs w:val="20"/>
        </w:rPr>
        <w:t xml:space="preserve"> pas du semblant</w:t>
      </w:r>
    </w:p>
    <w:p w:rsidR="0069013E" w:rsidRPr="00167575" w:rsidRDefault="00B8104A">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eh bien, à remplacer «</w:t>
      </w:r>
      <w:r w:rsidRPr="00167575">
        <w:rPr>
          <w:rFonts w:ascii="Garamond" w:hAnsi="Garamond" w:cs="Courier New"/>
          <w:noProof/>
          <w:sz w:val="20"/>
          <w:szCs w:val="20"/>
        </w:rPr>
        <w:t xml:space="preserve"> </w:t>
      </w:r>
      <w:r w:rsidR="0069013E" w:rsidRPr="00167575">
        <w:rPr>
          <w:rFonts w:ascii="Garamond" w:hAnsi="Garamond"/>
          <w:i/>
          <w:noProof/>
          <w:color w:val="0000CC"/>
          <w:sz w:val="20"/>
          <w:szCs w:val="20"/>
        </w:rPr>
        <w:t>chacun</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par «</w:t>
      </w:r>
      <w:r w:rsidRPr="00167575">
        <w:rPr>
          <w:rFonts w:ascii="Garamond" w:hAnsi="Garamond" w:cs="Courier New"/>
          <w:noProof/>
          <w:sz w:val="20"/>
          <w:szCs w:val="20"/>
        </w:rPr>
        <w:t xml:space="preserve"> </w:t>
      </w:r>
      <w:r w:rsidR="0069013E" w:rsidRPr="00167575">
        <w:rPr>
          <w:rFonts w:ascii="Garamond" w:hAnsi="Garamond"/>
          <w:i/>
          <w:noProof/>
          <w:color w:val="0000CC"/>
          <w:sz w:val="20"/>
          <w:szCs w:val="20"/>
        </w:rPr>
        <w:t>quiconque</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w:t>
      </w:r>
      <w:r w:rsidR="005450D9" w:rsidRPr="00167575">
        <w:rPr>
          <w:rFonts w:ascii="Garamond" w:hAnsi="Garamond" w:cs="Courier New"/>
          <w:noProof/>
          <w:sz w:val="20"/>
          <w:szCs w:val="20"/>
        </w:rPr>
        <w:t>n</w:t>
      </w:r>
      <w:r w:rsidR="0069013E" w:rsidRPr="00167575">
        <w:rPr>
          <w:rFonts w:ascii="Garamond" w:hAnsi="Garamond" w:cs="Courier New"/>
          <w:noProof/>
          <w:sz w:val="20"/>
          <w:szCs w:val="20"/>
        </w:rPr>
        <w:t>ous seri</w:t>
      </w:r>
      <w:r w:rsidR="005450D9" w:rsidRPr="00167575">
        <w:rPr>
          <w:rFonts w:ascii="Garamond" w:hAnsi="Garamond" w:cs="Courier New"/>
          <w:noProof/>
          <w:sz w:val="20"/>
          <w:szCs w:val="20"/>
        </w:rPr>
        <w:t>ons</w:t>
      </w:r>
      <w:r w:rsidR="0069013E" w:rsidRPr="00167575">
        <w:rPr>
          <w:rFonts w:ascii="Garamond" w:hAnsi="Garamond" w:cs="Courier New"/>
          <w:noProof/>
          <w:sz w:val="20"/>
          <w:szCs w:val="20"/>
        </w:rPr>
        <w:t xml:space="preserve"> bien dans cette </w:t>
      </w:r>
      <w:r w:rsidR="0069013E" w:rsidRPr="00167575">
        <w:rPr>
          <w:rFonts w:ascii="Garamond" w:hAnsi="Garamond"/>
          <w:i/>
          <w:noProof/>
          <w:color w:val="000000" w:themeColor="text1"/>
          <w:sz w:val="20"/>
          <w:szCs w:val="20"/>
        </w:rPr>
        <w:t>indétermination</w:t>
      </w:r>
      <w:r w:rsidR="0069013E" w:rsidRPr="00167575">
        <w:rPr>
          <w:rFonts w:ascii="Garamond" w:hAnsi="Garamond" w:cs="Courier New"/>
          <w:noProof/>
          <w:sz w:val="20"/>
          <w:szCs w:val="20"/>
        </w:rPr>
        <w:t xml:space="preserve"> de ce qui est choisi dans chaque «</w:t>
      </w:r>
      <w:r w:rsidRPr="00167575">
        <w:rPr>
          <w:rFonts w:ascii="Garamond" w:hAnsi="Garamond" w:cs="Courier New"/>
          <w:noProof/>
          <w:sz w:val="20"/>
          <w:szCs w:val="20"/>
        </w:rPr>
        <w:t xml:space="preserve"> </w:t>
      </w:r>
      <w:r w:rsidR="0069013E" w:rsidRPr="00167575">
        <w:rPr>
          <w:rFonts w:ascii="Garamond" w:hAnsi="Garamond"/>
          <w:i/>
          <w:noProof/>
          <w:color w:val="0000CC"/>
          <w:sz w:val="20"/>
          <w:szCs w:val="20"/>
        </w:rPr>
        <w:t>tous</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pour </w:t>
      </w:r>
      <w:r w:rsidR="0069013E" w:rsidRPr="00167575">
        <w:rPr>
          <w:rFonts w:ascii="Garamond" w:hAnsi="Garamond"/>
          <w:i/>
          <w:noProof/>
          <w:color w:val="000000" w:themeColor="text1"/>
          <w:sz w:val="20"/>
          <w:szCs w:val="20"/>
        </w:rPr>
        <w:t>répondre</w:t>
      </w:r>
      <w:r w:rsidR="0069013E" w:rsidRPr="00167575">
        <w:rPr>
          <w:rFonts w:ascii="Garamond" w:hAnsi="Garamond" w:cs="Courier New"/>
          <w:noProof/>
          <w:sz w:val="20"/>
          <w:szCs w:val="20"/>
        </w:rPr>
        <w:t xml:space="preserve"> à </w:t>
      </w:r>
      <w:r w:rsidR="005450D9" w:rsidRPr="00167575">
        <w:rPr>
          <w:rFonts w:ascii="Garamond" w:hAnsi="Garamond" w:cs="Courier New"/>
          <w:noProof/>
          <w:sz w:val="20"/>
          <w:szCs w:val="20"/>
        </w:rPr>
        <w:t>« </w:t>
      </w:r>
      <w:r w:rsidR="0069013E" w:rsidRPr="00167575">
        <w:rPr>
          <w:rFonts w:ascii="Garamond" w:hAnsi="Garamond"/>
          <w:i/>
          <w:noProof/>
          <w:color w:val="0000CC"/>
          <w:sz w:val="20"/>
          <w:szCs w:val="20"/>
        </w:rPr>
        <w:t>tous les autres</w:t>
      </w:r>
      <w:r w:rsidR="005450D9" w:rsidRPr="00167575">
        <w:rPr>
          <w:rFonts w:ascii="Garamond" w:hAnsi="Garamond" w:cs="Courier New"/>
          <w:noProof/>
          <w:sz w:val="20"/>
          <w:szCs w:val="20"/>
        </w:rPr>
        <w:t> »</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B90CE0" w:rsidRDefault="0069013E">
      <w:pPr>
        <w:rPr>
          <w:rFonts w:ascii="Garamond" w:hAnsi="Garamond" w:cs="Courier New"/>
          <w:noProof/>
          <w:sz w:val="20"/>
          <w:szCs w:val="20"/>
        </w:rPr>
      </w:pPr>
      <w:r w:rsidRPr="00167575">
        <w:rPr>
          <w:rFonts w:ascii="Garamond" w:hAnsi="Garamond" w:cs="Courier New"/>
          <w:noProof/>
          <w:sz w:val="20"/>
          <w:szCs w:val="20"/>
        </w:rPr>
        <w:t xml:space="preserve">Le </w:t>
      </w:r>
      <w:r w:rsidR="005450D9" w:rsidRPr="00167575">
        <w:rPr>
          <w:rFonts w:ascii="Garamond" w:hAnsi="Garamond" w:cs="Courier New"/>
          <w:noProof/>
          <w:sz w:val="20"/>
          <w:szCs w:val="20"/>
        </w:rPr>
        <w:t xml:space="preserve">« </w:t>
      </w:r>
      <w:r w:rsidR="005450D9" w:rsidRPr="00167575">
        <w:rPr>
          <w:rFonts w:ascii="Garamond" w:hAnsi="Garamond"/>
          <w:i/>
          <w:noProof/>
          <w:color w:val="0000CC"/>
          <w:sz w:val="20"/>
          <w:szCs w:val="20"/>
        </w:rPr>
        <w:t>chacun</w:t>
      </w:r>
      <w:r w:rsidR="005450D9" w:rsidRPr="00167575">
        <w:rPr>
          <w:rFonts w:ascii="Garamond" w:hAnsi="Garamond" w:cs="Courier New"/>
          <w:noProof/>
          <w:sz w:val="20"/>
          <w:szCs w:val="20"/>
        </w:rPr>
        <w:t xml:space="preserve"> »</w:t>
      </w:r>
      <w:r w:rsidRPr="00167575">
        <w:rPr>
          <w:rFonts w:ascii="Garamond" w:hAnsi="Garamond" w:cs="Courier New"/>
          <w:noProof/>
          <w:sz w:val="20"/>
          <w:szCs w:val="20"/>
        </w:rPr>
        <w:t xml:space="preserve"> que j'ai employé d'abord</w:t>
      </w:r>
      <w:r w:rsidR="00B8104A" w:rsidRPr="00167575">
        <w:rPr>
          <w:rFonts w:ascii="Garamond" w:hAnsi="Garamond" w:cs="Courier New"/>
          <w:noProof/>
          <w:sz w:val="20"/>
          <w:szCs w:val="20"/>
        </w:rPr>
        <w:t>,</w:t>
      </w:r>
      <w:r w:rsidRPr="00167575">
        <w:rPr>
          <w:rFonts w:ascii="Garamond" w:hAnsi="Garamond" w:cs="Courier New"/>
          <w:noProof/>
          <w:sz w:val="20"/>
          <w:szCs w:val="20"/>
        </w:rPr>
        <w:t xml:space="preserve"> a tout de même cet </w:t>
      </w:r>
      <w:r w:rsidRPr="00167575">
        <w:rPr>
          <w:rFonts w:ascii="Garamond" w:hAnsi="Garamond"/>
          <w:i/>
          <w:noProof/>
          <w:sz w:val="20"/>
          <w:szCs w:val="20"/>
        </w:rPr>
        <w:t>effet</w:t>
      </w:r>
      <w:r w:rsidRPr="00167575">
        <w:rPr>
          <w:rFonts w:ascii="Garamond" w:hAnsi="Garamond" w:cs="Courier New"/>
          <w:noProof/>
          <w:sz w:val="20"/>
          <w:szCs w:val="20"/>
        </w:rPr>
        <w:t xml:space="preserve"> de vous rappeler qu'après tout, si j'ose dire, le rapport effectif n'est pas sans évoquer l'horizon du «</w:t>
      </w:r>
      <w:r w:rsidR="00B8104A" w:rsidRPr="00167575">
        <w:rPr>
          <w:rFonts w:ascii="Garamond" w:hAnsi="Garamond" w:cs="Courier New"/>
          <w:noProof/>
          <w:sz w:val="20"/>
          <w:szCs w:val="20"/>
        </w:rPr>
        <w:t xml:space="preserve"> </w:t>
      </w:r>
      <w:r w:rsidRPr="00167575">
        <w:rPr>
          <w:rFonts w:ascii="Garamond" w:hAnsi="Garamond"/>
          <w:i/>
          <w:noProof/>
          <w:sz w:val="20"/>
          <w:szCs w:val="20"/>
        </w:rPr>
        <w:t>un à un</w:t>
      </w:r>
      <w:r w:rsidR="00B8104A" w:rsidRPr="00167575">
        <w:rPr>
          <w:rFonts w:ascii="Garamond" w:hAnsi="Garamond" w:cs="Courier New"/>
          <w:noProof/>
          <w:sz w:val="20"/>
          <w:szCs w:val="20"/>
        </w:rPr>
        <w:t xml:space="preserve"> </w:t>
      </w:r>
      <w:r w:rsidRPr="00167575">
        <w:rPr>
          <w:rFonts w:ascii="Garamond" w:hAnsi="Garamond" w:cs="Courier New"/>
          <w:noProof/>
          <w:sz w:val="20"/>
          <w:szCs w:val="20"/>
        </w:rPr>
        <w:t>», de l'«</w:t>
      </w:r>
      <w:r w:rsidR="00B8104A" w:rsidRPr="00167575">
        <w:rPr>
          <w:rFonts w:ascii="Garamond" w:hAnsi="Garamond" w:cs="Courier New"/>
          <w:noProof/>
          <w:sz w:val="20"/>
          <w:szCs w:val="20"/>
        </w:rPr>
        <w:t xml:space="preserve"> </w:t>
      </w:r>
      <w:r w:rsidRPr="00167575">
        <w:rPr>
          <w:rFonts w:ascii="Garamond" w:hAnsi="Garamond"/>
          <w:i/>
          <w:noProof/>
          <w:sz w:val="20"/>
          <w:szCs w:val="20"/>
        </w:rPr>
        <w:t>à chacun sa chacune</w:t>
      </w:r>
      <w:r w:rsidR="00B8104A" w:rsidRPr="00167575">
        <w:rPr>
          <w:rFonts w:ascii="Garamond" w:hAnsi="Garamond" w:cs="Courier New"/>
          <w:noProof/>
          <w:sz w:val="20"/>
          <w:szCs w:val="20"/>
        </w:rPr>
        <w:t xml:space="preserve"> </w:t>
      </w:r>
      <w:r w:rsidRPr="00167575">
        <w:rPr>
          <w:rFonts w:ascii="Garamond" w:hAnsi="Garamond" w:cs="Courier New"/>
          <w:noProof/>
          <w:sz w:val="20"/>
          <w:szCs w:val="20"/>
        </w:rPr>
        <w:t>». Ceci</w:t>
      </w:r>
      <w:r w:rsidR="005450D9" w:rsidRPr="00167575">
        <w:rPr>
          <w:rFonts w:ascii="Garamond" w:hAnsi="Garamond" w:cs="Courier New"/>
          <w:noProof/>
          <w:sz w:val="20"/>
          <w:szCs w:val="20"/>
        </w:rPr>
        <w:t xml:space="preserve"> : </w:t>
      </w:r>
      <w:r w:rsidRPr="00167575">
        <w:rPr>
          <w:rFonts w:ascii="Garamond" w:hAnsi="Garamond"/>
          <w:i/>
          <w:noProof/>
          <w:color w:val="0000CC"/>
          <w:sz w:val="20"/>
          <w:szCs w:val="20"/>
        </w:rPr>
        <w:t>correspondance biunivoque</w:t>
      </w:r>
      <w:r w:rsidR="005450D9" w:rsidRPr="00167575">
        <w:rPr>
          <w:rFonts w:ascii="Garamond" w:hAnsi="Garamond" w:cs="Courier New"/>
          <w:noProof/>
          <w:sz w:val="20"/>
          <w:szCs w:val="20"/>
        </w:rPr>
        <w:t xml:space="preserve">, </w:t>
      </w:r>
    </w:p>
    <w:p w:rsidR="00B8104A" w:rsidRPr="00167575" w:rsidRDefault="0069013E">
      <w:pPr>
        <w:rPr>
          <w:rFonts w:ascii="Garamond" w:hAnsi="Garamond" w:cs="Courier New"/>
          <w:noProof/>
          <w:sz w:val="20"/>
          <w:szCs w:val="20"/>
        </w:rPr>
      </w:pPr>
      <w:r w:rsidRPr="00167575">
        <w:rPr>
          <w:rFonts w:ascii="Garamond" w:hAnsi="Garamond" w:cs="Courier New"/>
          <w:noProof/>
          <w:sz w:val="20"/>
          <w:szCs w:val="20"/>
        </w:rPr>
        <w:t>fait écho à</w:t>
      </w:r>
      <w:r w:rsidR="00B90CE0">
        <w:rPr>
          <w:rFonts w:ascii="Garamond" w:hAnsi="Garamond" w:cs="Courier New"/>
          <w:noProof/>
          <w:sz w:val="20"/>
          <w:szCs w:val="20"/>
        </w:rPr>
        <w:t xml:space="preserve"> - </w:t>
      </w:r>
      <w:r w:rsidRPr="00167575">
        <w:rPr>
          <w:rFonts w:ascii="Garamond" w:hAnsi="Garamond" w:cs="Courier New"/>
          <w:noProof/>
          <w:sz w:val="20"/>
          <w:szCs w:val="20"/>
        </w:rPr>
        <w:t>ce que nous savons qui est essentiel</w:t>
      </w:r>
      <w:r w:rsidR="00B90CE0">
        <w:rPr>
          <w:rFonts w:ascii="Garamond" w:hAnsi="Garamond" w:cs="Courier New"/>
          <w:noProof/>
          <w:sz w:val="20"/>
          <w:szCs w:val="20"/>
        </w:rPr>
        <w:t xml:space="preserve"> - </w:t>
      </w:r>
      <w:r w:rsidRPr="00167575">
        <w:rPr>
          <w:rFonts w:ascii="Garamond" w:hAnsi="Garamond" w:cs="Courier New"/>
          <w:noProof/>
          <w:sz w:val="20"/>
          <w:szCs w:val="20"/>
        </w:rPr>
        <w:t xml:space="preserve">à présentifier </w:t>
      </w:r>
      <w:r w:rsidRPr="00167575">
        <w:rPr>
          <w:rFonts w:ascii="Garamond" w:hAnsi="Garamond"/>
          <w:i/>
          <w:noProof/>
          <w:color w:val="0000CC"/>
          <w:sz w:val="20"/>
          <w:szCs w:val="20"/>
        </w:rPr>
        <w:t>le nombre</w:t>
      </w:r>
      <w:r w:rsidRPr="00167575">
        <w:rPr>
          <w:rFonts w:ascii="Garamond" w:hAnsi="Garamond" w:cs="Courier New"/>
          <w:noProof/>
          <w:sz w:val="20"/>
          <w:szCs w:val="20"/>
        </w:rPr>
        <w:t xml:space="preserve">. </w:t>
      </w:r>
    </w:p>
    <w:p w:rsidR="00B8104A" w:rsidRPr="00167575" w:rsidRDefault="00B8104A">
      <w:pPr>
        <w:rPr>
          <w:rFonts w:ascii="Garamond" w:hAnsi="Garamond" w:cs="Courier New"/>
          <w:noProof/>
          <w:sz w:val="20"/>
          <w:szCs w:val="20"/>
        </w:rPr>
      </w:pPr>
    </w:p>
    <w:p w:rsidR="00B8104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Remarquons ceci, c'est que </w:t>
      </w:r>
      <w:r w:rsidRPr="003A066E">
        <w:rPr>
          <w:rFonts w:ascii="Garamond" w:hAnsi="Garamond"/>
          <w:i/>
          <w:noProof/>
          <w:sz w:val="20"/>
          <w:szCs w:val="20"/>
        </w:rPr>
        <w:t>nous ne pouvons</w:t>
      </w:r>
      <w:r w:rsidRPr="003A066E">
        <w:rPr>
          <w:rFonts w:ascii="Garamond" w:hAnsi="Garamond" w:cs="Courier New"/>
          <w:i/>
          <w:noProof/>
          <w:sz w:val="20"/>
          <w:szCs w:val="20"/>
        </w:rPr>
        <w:t xml:space="preserve"> dès l'abord éliminer l'existence de ces deux dimensions</w:t>
      </w:r>
      <w:r w:rsidRPr="00167575">
        <w:rPr>
          <w:rFonts w:ascii="Garamond" w:hAnsi="Garamond" w:cs="Courier New"/>
          <w:noProof/>
          <w:sz w:val="20"/>
          <w:szCs w:val="20"/>
        </w:rPr>
        <w:t xml:space="preserve"> et qu</w:t>
      </w:r>
      <w:r w:rsidR="00871797" w:rsidRPr="00167575">
        <w:rPr>
          <w:rFonts w:ascii="Garamond" w:hAnsi="Garamond" w:cs="Courier New"/>
          <w:noProof/>
          <w:sz w:val="20"/>
          <w:szCs w:val="20"/>
        </w:rPr>
        <w:t xml:space="preserve">e </w:t>
      </w:r>
      <w:r w:rsidR="003A066E">
        <w:rPr>
          <w:rFonts w:ascii="Garamond" w:hAnsi="Garamond" w:cs="Courier New"/>
          <w:noProof/>
          <w:sz w:val="20"/>
          <w:szCs w:val="20"/>
        </w:rPr>
        <w:t>l’</w:t>
      </w:r>
      <w:r w:rsidRPr="00167575">
        <w:rPr>
          <w:rFonts w:ascii="Garamond" w:hAnsi="Garamond" w:cs="Courier New"/>
          <w:noProof/>
          <w:sz w:val="20"/>
          <w:szCs w:val="20"/>
        </w:rPr>
        <w:t xml:space="preserve">on peut même dire que le </w:t>
      </w:r>
      <w:r w:rsidR="00B8104A" w:rsidRPr="00167575">
        <w:rPr>
          <w:rFonts w:ascii="Garamond" w:hAnsi="Garamond" w:cs="Courier New"/>
          <w:noProof/>
          <w:sz w:val="20"/>
          <w:szCs w:val="20"/>
        </w:rPr>
        <w:t>« </w:t>
      </w:r>
      <w:r w:rsidR="00B8104A" w:rsidRPr="00167575">
        <w:rPr>
          <w:rFonts w:ascii="Garamond" w:hAnsi="Garamond"/>
          <w:i/>
          <w:noProof/>
          <w:sz w:val="20"/>
          <w:szCs w:val="20"/>
        </w:rPr>
        <w:t>modèle animal</w:t>
      </w:r>
      <w:r w:rsidR="00B8104A" w:rsidRPr="00167575">
        <w:rPr>
          <w:rFonts w:ascii="Garamond" w:hAnsi="Garamond" w:cs="Courier New"/>
          <w:noProof/>
          <w:sz w:val="20"/>
          <w:szCs w:val="20"/>
        </w:rPr>
        <w:t> »</w:t>
      </w:r>
      <w:r w:rsidRPr="00167575">
        <w:rPr>
          <w:rFonts w:ascii="Garamond" w:hAnsi="Garamond" w:cs="Courier New"/>
          <w:noProof/>
          <w:sz w:val="20"/>
          <w:szCs w:val="20"/>
        </w:rPr>
        <w:t xml:space="preserve"> est justement ce qui suggère le fantasme «</w:t>
      </w:r>
      <w:r w:rsidR="00B8104A" w:rsidRPr="00167575">
        <w:rPr>
          <w:rFonts w:ascii="Garamond" w:hAnsi="Garamond" w:cs="Courier New"/>
          <w:noProof/>
          <w:sz w:val="20"/>
          <w:szCs w:val="20"/>
        </w:rPr>
        <w:t xml:space="preserve"> </w:t>
      </w:r>
      <w:r w:rsidRPr="00167575">
        <w:rPr>
          <w:rFonts w:ascii="Garamond" w:hAnsi="Garamond"/>
          <w:i/>
          <w:noProof/>
          <w:sz w:val="20"/>
          <w:szCs w:val="20"/>
        </w:rPr>
        <w:t>animique</w:t>
      </w:r>
      <w:r w:rsidR="00B8104A" w:rsidRPr="00167575">
        <w:rPr>
          <w:rFonts w:ascii="Garamond" w:hAnsi="Garamond" w:cs="Courier New"/>
          <w:noProof/>
          <w:sz w:val="20"/>
          <w:szCs w:val="20"/>
        </w:rPr>
        <w:t xml:space="preserve"> </w:t>
      </w:r>
      <w:r w:rsidRPr="00167575">
        <w:rPr>
          <w:rFonts w:ascii="Garamond" w:hAnsi="Garamond" w:cs="Courier New"/>
          <w:noProof/>
          <w:sz w:val="20"/>
          <w:szCs w:val="20"/>
        </w:rPr>
        <w:t xml:space="preserve">». Si nous n'avions pas ce </w:t>
      </w:r>
      <w:r w:rsidR="00B8104A" w:rsidRPr="00167575">
        <w:rPr>
          <w:rFonts w:ascii="Garamond" w:hAnsi="Garamond" w:cs="Courier New"/>
          <w:noProof/>
          <w:sz w:val="20"/>
          <w:szCs w:val="20"/>
        </w:rPr>
        <w:t>« </w:t>
      </w:r>
      <w:r w:rsidR="00B8104A" w:rsidRPr="00167575">
        <w:rPr>
          <w:rFonts w:ascii="Garamond" w:hAnsi="Garamond"/>
          <w:i/>
          <w:noProof/>
          <w:sz w:val="20"/>
          <w:szCs w:val="20"/>
        </w:rPr>
        <w:t>modèle animal</w:t>
      </w:r>
      <w:r w:rsidR="00B8104A" w:rsidRPr="00167575">
        <w:rPr>
          <w:rFonts w:ascii="Garamond" w:hAnsi="Garamond" w:cs="Courier New"/>
          <w:noProof/>
          <w:sz w:val="20"/>
          <w:szCs w:val="20"/>
        </w:rPr>
        <w:t> »…</w:t>
      </w:r>
    </w:p>
    <w:p w:rsidR="003A066E" w:rsidRDefault="0069013E" w:rsidP="003A066E">
      <w:pPr>
        <w:ind w:left="708"/>
        <w:rPr>
          <w:rFonts w:ascii="Garamond" w:hAnsi="Garamond" w:cs="Courier New"/>
          <w:noProof/>
          <w:sz w:val="20"/>
          <w:szCs w:val="20"/>
        </w:rPr>
      </w:pPr>
      <w:r w:rsidRPr="00167575">
        <w:rPr>
          <w:rFonts w:ascii="Garamond" w:hAnsi="Garamond" w:cs="Courier New"/>
          <w:noProof/>
          <w:sz w:val="20"/>
          <w:szCs w:val="20"/>
        </w:rPr>
        <w:t xml:space="preserve">même si le choix est de </w:t>
      </w:r>
      <w:r w:rsidRPr="00167575">
        <w:rPr>
          <w:rFonts w:ascii="Garamond" w:hAnsi="Garamond"/>
          <w:i/>
          <w:noProof/>
          <w:color w:val="0000CC"/>
          <w:sz w:val="20"/>
          <w:szCs w:val="20"/>
        </w:rPr>
        <w:t>rencontre</w:t>
      </w:r>
      <w:r w:rsidRPr="00167575">
        <w:rPr>
          <w:rFonts w:ascii="Garamond" w:hAnsi="Garamond" w:cs="Courier New"/>
          <w:noProof/>
          <w:sz w:val="20"/>
          <w:szCs w:val="20"/>
        </w:rPr>
        <w:t xml:space="preserve">, l'accouplement bi-univoque est ce qui nous en apparaît, </w:t>
      </w:r>
    </w:p>
    <w:p w:rsidR="00B8104A" w:rsidRPr="00167575" w:rsidRDefault="0069013E" w:rsidP="003A066E">
      <w:pPr>
        <w:ind w:left="708"/>
        <w:rPr>
          <w:rFonts w:ascii="Garamond" w:hAnsi="Garamond" w:cs="Courier New"/>
          <w:noProof/>
          <w:sz w:val="20"/>
          <w:szCs w:val="20"/>
        </w:rPr>
      </w:pPr>
      <w:r w:rsidRPr="00167575">
        <w:rPr>
          <w:rFonts w:ascii="Garamond" w:hAnsi="Garamond" w:cs="Courier New"/>
          <w:noProof/>
          <w:sz w:val="20"/>
          <w:szCs w:val="20"/>
        </w:rPr>
        <w:t>à savoir qu'il y a</w:t>
      </w:r>
      <w:r w:rsidR="00871797" w:rsidRPr="00167575">
        <w:rPr>
          <w:rFonts w:ascii="Garamond" w:hAnsi="Garamond" w:cs="Courier New"/>
          <w:noProof/>
          <w:sz w:val="20"/>
          <w:szCs w:val="20"/>
        </w:rPr>
        <w:t xml:space="preserve"> que</w:t>
      </w:r>
      <w:r w:rsidRPr="00167575">
        <w:rPr>
          <w:rFonts w:ascii="Garamond" w:hAnsi="Garamond" w:cs="Courier New"/>
          <w:noProof/>
          <w:sz w:val="20"/>
          <w:szCs w:val="20"/>
        </w:rPr>
        <w:t xml:space="preserve"> deux animaux qui copulent ensemble</w:t>
      </w:r>
    </w:p>
    <w:p w:rsidR="00B8104A" w:rsidRPr="00167575" w:rsidRDefault="00B8104A">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eh bien, nous n'aurions pas cette </w:t>
      </w:r>
      <w:r w:rsidR="0069013E" w:rsidRPr="00167575">
        <w:rPr>
          <w:rFonts w:ascii="Garamond" w:hAnsi="Garamond"/>
          <w:i/>
          <w:noProof/>
          <w:sz w:val="20"/>
          <w:szCs w:val="20"/>
        </w:rPr>
        <w:t>dimension</w:t>
      </w:r>
      <w:r w:rsidR="0069013E" w:rsidRPr="00167575">
        <w:rPr>
          <w:rFonts w:ascii="Garamond" w:hAnsi="Garamond" w:cs="Courier New"/>
          <w:noProof/>
          <w:sz w:val="20"/>
          <w:szCs w:val="20"/>
        </w:rPr>
        <w:t xml:space="preserve"> essentielle qui est très précisément que </w:t>
      </w:r>
      <w:r w:rsidR="0069013E" w:rsidRPr="00167575">
        <w:rPr>
          <w:rFonts w:ascii="Garamond" w:hAnsi="Garamond"/>
          <w:i/>
          <w:noProof/>
          <w:color w:val="0000CC"/>
          <w:sz w:val="20"/>
          <w:szCs w:val="20"/>
        </w:rPr>
        <w:t>la rencontre est unique</w:t>
      </w:r>
      <w:r w:rsidR="0069013E" w:rsidRPr="00167575">
        <w:rPr>
          <w:rFonts w:ascii="Garamond" w:hAnsi="Garamond" w:cs="Courier New"/>
          <w:noProof/>
          <w:sz w:val="20"/>
          <w:szCs w:val="20"/>
        </w:rPr>
        <w:t xml:space="preserve">. </w:t>
      </w:r>
    </w:p>
    <w:p w:rsidR="00B8104A" w:rsidRPr="00167575" w:rsidRDefault="00B8104A">
      <w:pPr>
        <w:rPr>
          <w:rFonts w:ascii="Garamond" w:hAnsi="Garamond" w:cs="Courier New"/>
          <w:noProof/>
          <w:sz w:val="20"/>
          <w:szCs w:val="20"/>
        </w:rPr>
      </w:pPr>
    </w:p>
    <w:p w:rsidR="003A066E" w:rsidRDefault="0069013E">
      <w:pPr>
        <w:rPr>
          <w:rFonts w:ascii="Garamond" w:hAnsi="Garamond" w:cs="Courier New"/>
          <w:noProof/>
          <w:sz w:val="20"/>
          <w:szCs w:val="20"/>
        </w:rPr>
      </w:pPr>
      <w:r w:rsidRPr="003A066E">
        <w:rPr>
          <w:rFonts w:ascii="Garamond" w:hAnsi="Garamond" w:cs="Courier New"/>
          <w:i/>
          <w:noProof/>
          <w:sz w:val="20"/>
          <w:szCs w:val="20"/>
        </w:rPr>
        <w:t xml:space="preserve">Ce n'est pas </w:t>
      </w:r>
      <w:r w:rsidRPr="003A066E">
        <w:rPr>
          <w:rFonts w:ascii="Garamond" w:hAnsi="Garamond"/>
          <w:i/>
          <w:noProof/>
          <w:sz w:val="20"/>
          <w:szCs w:val="20"/>
        </w:rPr>
        <w:t>hasard</w:t>
      </w:r>
      <w:r w:rsidRPr="003A066E">
        <w:rPr>
          <w:rFonts w:ascii="Garamond" w:hAnsi="Garamond" w:cs="Courier New"/>
          <w:i/>
          <w:noProof/>
          <w:sz w:val="20"/>
          <w:szCs w:val="20"/>
        </w:rPr>
        <w:t xml:space="preserve"> si je dis que c'est de là</w:t>
      </w:r>
      <w:r w:rsidR="00871797" w:rsidRPr="00167575">
        <w:rPr>
          <w:rFonts w:ascii="Garamond" w:hAnsi="Garamond" w:cs="Courier New"/>
          <w:noProof/>
          <w:sz w:val="20"/>
          <w:szCs w:val="20"/>
        </w:rPr>
        <w:t xml:space="preserve"> - </w:t>
      </w:r>
      <w:r w:rsidRPr="00167575">
        <w:rPr>
          <w:rFonts w:ascii="Garamond" w:hAnsi="Garamond" w:cs="Courier New"/>
          <w:noProof/>
          <w:sz w:val="20"/>
          <w:szCs w:val="20"/>
        </w:rPr>
        <w:t>de là seulement</w:t>
      </w:r>
      <w:r w:rsidR="00871797" w:rsidRPr="00167575">
        <w:rPr>
          <w:rFonts w:ascii="Garamond" w:hAnsi="Garamond" w:cs="Courier New"/>
          <w:noProof/>
          <w:sz w:val="20"/>
          <w:szCs w:val="20"/>
        </w:rPr>
        <w:t xml:space="preserve"> - </w:t>
      </w:r>
      <w:r w:rsidRPr="003A066E">
        <w:rPr>
          <w:rFonts w:ascii="Garamond" w:hAnsi="Garamond" w:cs="Courier New"/>
          <w:i/>
          <w:noProof/>
          <w:sz w:val="20"/>
          <w:szCs w:val="20"/>
        </w:rPr>
        <w:t xml:space="preserve">que se fomente </w:t>
      </w:r>
      <w:r w:rsidRPr="003A066E">
        <w:rPr>
          <w:rFonts w:ascii="Garamond" w:hAnsi="Garamond"/>
          <w:i/>
          <w:noProof/>
          <w:sz w:val="20"/>
          <w:szCs w:val="20"/>
        </w:rPr>
        <w:t>le</w:t>
      </w:r>
      <w:r w:rsidRPr="00167575">
        <w:rPr>
          <w:rFonts w:ascii="Garamond" w:hAnsi="Garamond"/>
          <w:i/>
          <w:noProof/>
          <w:sz w:val="20"/>
          <w:szCs w:val="20"/>
        </w:rPr>
        <w:t xml:space="preserve"> modèle animique</w:t>
      </w:r>
      <w:r w:rsidRPr="00167575">
        <w:rPr>
          <w:rFonts w:ascii="Garamond" w:hAnsi="Garamond" w:cs="Courier New"/>
          <w:noProof/>
          <w:sz w:val="20"/>
          <w:szCs w:val="20"/>
        </w:rPr>
        <w:t xml:space="preserve"> : </w:t>
      </w:r>
    </w:p>
    <w:p w:rsidR="003A066E" w:rsidRDefault="0069013E">
      <w:pPr>
        <w:rPr>
          <w:rFonts w:ascii="Garamond" w:hAnsi="Garamond" w:cs="Courier New"/>
          <w:noProof/>
          <w:sz w:val="20"/>
          <w:szCs w:val="20"/>
        </w:rPr>
      </w:pPr>
      <w:r w:rsidRPr="00167575">
        <w:rPr>
          <w:rFonts w:ascii="Garamond" w:hAnsi="Garamond" w:cs="Courier New"/>
          <w:noProof/>
          <w:sz w:val="20"/>
          <w:szCs w:val="20"/>
        </w:rPr>
        <w:t xml:space="preserve">appelons ça </w:t>
      </w:r>
      <w:r w:rsidR="00B8104A" w:rsidRPr="00167575">
        <w:rPr>
          <w:rFonts w:ascii="Garamond" w:hAnsi="Garamond" w:cs="Courier New"/>
          <w:noProof/>
          <w:sz w:val="20"/>
          <w:szCs w:val="20"/>
        </w:rPr>
        <w:t>« </w:t>
      </w:r>
      <w:r w:rsidRPr="00167575">
        <w:rPr>
          <w:rFonts w:ascii="Garamond" w:hAnsi="Garamond"/>
          <w:i/>
          <w:noProof/>
          <w:sz w:val="20"/>
          <w:szCs w:val="20"/>
        </w:rPr>
        <w:t>la rencontre d'âme à âme</w:t>
      </w:r>
      <w:r w:rsidR="00B8104A" w:rsidRPr="00167575">
        <w:rPr>
          <w:rFonts w:ascii="Garamond" w:hAnsi="Garamond" w:cs="Courier New"/>
          <w:noProof/>
          <w:sz w:val="20"/>
          <w:szCs w:val="20"/>
        </w:rPr>
        <w:t> »</w:t>
      </w:r>
      <w:r w:rsidR="00871797" w:rsidRPr="00167575">
        <w:rPr>
          <w:rFonts w:ascii="Garamond" w:hAnsi="Garamond" w:cs="Courier New"/>
          <w:noProof/>
          <w:sz w:val="20"/>
          <w:szCs w:val="20"/>
        </w:rPr>
        <w:t> !</w:t>
      </w:r>
      <w:r w:rsidRPr="00167575">
        <w:rPr>
          <w:rFonts w:ascii="Garamond" w:hAnsi="Garamond" w:cs="Courier New"/>
          <w:noProof/>
          <w:sz w:val="20"/>
          <w:szCs w:val="20"/>
        </w:rPr>
        <w:t xml:space="preserve"> Celui qui sait la condition de l'être parlant n'a en tout cas pas à s'étonner que </w:t>
      </w:r>
    </w:p>
    <w:p w:rsidR="00E223C6" w:rsidRPr="00167575" w:rsidRDefault="0069013E">
      <w:pPr>
        <w:rPr>
          <w:rFonts w:ascii="Garamond" w:hAnsi="Garamond" w:cs="Courier New"/>
          <w:noProof/>
          <w:sz w:val="20"/>
          <w:szCs w:val="20"/>
        </w:rPr>
      </w:pPr>
      <w:r w:rsidRPr="003A066E">
        <w:rPr>
          <w:rFonts w:ascii="Garamond" w:hAnsi="Garamond" w:cs="Courier New"/>
          <w:i/>
          <w:noProof/>
          <w:color w:val="0000CC"/>
          <w:sz w:val="20"/>
          <w:szCs w:val="20"/>
        </w:rPr>
        <w:t>la rencontre</w:t>
      </w:r>
      <w:r w:rsidRPr="00167575">
        <w:rPr>
          <w:rFonts w:ascii="Garamond" w:hAnsi="Garamond" w:cs="Courier New"/>
          <w:noProof/>
          <w:sz w:val="20"/>
          <w:szCs w:val="20"/>
        </w:rPr>
        <w:t xml:space="preserve">, à partir de ce fondement, sera justement à </w:t>
      </w:r>
      <w:r w:rsidRPr="00167575">
        <w:rPr>
          <w:rFonts w:ascii="Garamond" w:hAnsi="Garamond"/>
          <w:i/>
          <w:noProof/>
          <w:color w:val="0000CC"/>
          <w:sz w:val="20"/>
          <w:szCs w:val="20"/>
        </w:rPr>
        <w:t>répéter</w:t>
      </w:r>
      <w:r w:rsidRPr="00167575">
        <w:rPr>
          <w:rFonts w:ascii="Garamond" w:hAnsi="Garamond" w:cs="Courier New"/>
          <w:noProof/>
          <w:sz w:val="20"/>
          <w:szCs w:val="20"/>
        </w:rPr>
        <w:t xml:space="preserve"> en tant qu'</w:t>
      </w:r>
      <w:r w:rsidRPr="00167575">
        <w:rPr>
          <w:rFonts w:ascii="Garamond" w:hAnsi="Garamond"/>
          <w:i/>
          <w:noProof/>
          <w:color w:val="0000CC"/>
          <w:sz w:val="20"/>
          <w:szCs w:val="20"/>
        </w:rPr>
        <w:t>unique</w:t>
      </w:r>
      <w:r w:rsidRPr="00167575">
        <w:rPr>
          <w:rFonts w:ascii="Garamond" w:hAnsi="Garamond" w:cs="Courier New"/>
          <w:noProof/>
          <w:sz w:val="20"/>
          <w:szCs w:val="20"/>
        </w:rPr>
        <w:t xml:space="preserve">. Il n'y a là besoin de faire </w:t>
      </w:r>
      <w:r w:rsidR="00871797" w:rsidRPr="00167575">
        <w:rPr>
          <w:rFonts w:ascii="Garamond" w:hAnsi="Garamond" w:cs="Courier New"/>
          <w:noProof/>
          <w:sz w:val="20"/>
          <w:szCs w:val="20"/>
        </w:rPr>
        <w:t>r</w:t>
      </w:r>
      <w:r w:rsidRPr="00167575">
        <w:rPr>
          <w:rFonts w:ascii="Garamond" w:hAnsi="Garamond" w:cs="Courier New"/>
          <w:noProof/>
          <w:sz w:val="20"/>
          <w:szCs w:val="20"/>
        </w:rPr>
        <w:t xml:space="preserve">entrer en jeu aucune </w:t>
      </w:r>
      <w:r w:rsidRPr="00167575">
        <w:rPr>
          <w:rFonts w:ascii="Garamond" w:hAnsi="Garamond"/>
          <w:i/>
          <w:noProof/>
          <w:sz w:val="20"/>
          <w:szCs w:val="20"/>
        </w:rPr>
        <w:t>dimension de vertu</w:t>
      </w:r>
      <w:r w:rsidRPr="00167575">
        <w:rPr>
          <w:rFonts w:ascii="Garamond" w:hAnsi="Garamond" w:cs="Courier New"/>
          <w:noProof/>
          <w:sz w:val="20"/>
          <w:szCs w:val="20"/>
        </w:rPr>
        <w:t xml:space="preserve">. C'est la </w:t>
      </w:r>
      <w:r w:rsidRPr="00167575">
        <w:rPr>
          <w:rFonts w:ascii="Garamond" w:hAnsi="Garamond"/>
          <w:i/>
          <w:noProof/>
          <w:sz w:val="20"/>
          <w:szCs w:val="20"/>
        </w:rPr>
        <w:t>nécessité</w:t>
      </w:r>
      <w:r w:rsidRPr="00167575">
        <w:rPr>
          <w:rFonts w:ascii="Garamond" w:hAnsi="Garamond" w:cs="Courier New"/>
          <w:noProof/>
          <w:sz w:val="20"/>
          <w:szCs w:val="20"/>
        </w:rPr>
        <w:t xml:space="preserve"> même de ce qui, chez l'</w:t>
      </w:r>
      <w:r w:rsidRPr="00167575">
        <w:rPr>
          <w:rFonts w:ascii="Garamond" w:hAnsi="Garamond"/>
          <w:i/>
          <w:noProof/>
          <w:sz w:val="20"/>
          <w:szCs w:val="20"/>
        </w:rPr>
        <w:t>être parlant</w:t>
      </w:r>
      <w:r w:rsidR="00C847B4" w:rsidRPr="00167575">
        <w:rPr>
          <w:rFonts w:ascii="Garamond" w:hAnsi="Garamond"/>
          <w:i/>
          <w:noProof/>
          <w:sz w:val="20"/>
          <w:szCs w:val="20"/>
        </w:rPr>
        <w:t xml:space="preserve"> </w:t>
      </w:r>
      <w:r w:rsidRPr="00167575">
        <w:rPr>
          <w:rFonts w:ascii="Garamond" w:hAnsi="Garamond" w:cs="Courier New"/>
          <w:noProof/>
          <w:sz w:val="20"/>
          <w:szCs w:val="20"/>
        </w:rPr>
        <w:t>se produit d'</w:t>
      </w:r>
      <w:r w:rsidR="00E223C6" w:rsidRPr="00167575">
        <w:rPr>
          <w:rFonts w:ascii="Garamond" w:hAnsi="Garamond"/>
          <w:i/>
          <w:noProof/>
          <w:color w:val="0000CC"/>
          <w:sz w:val="20"/>
          <w:szCs w:val="20"/>
        </w:rPr>
        <w:t xml:space="preserve"> unique</w:t>
      </w:r>
      <w:r w:rsidRPr="00167575">
        <w:rPr>
          <w:rFonts w:ascii="Garamond" w:hAnsi="Garamond" w:cs="Courier New"/>
          <w:noProof/>
          <w:sz w:val="20"/>
          <w:szCs w:val="20"/>
        </w:rPr>
        <w:t xml:space="preserve"> : </w:t>
      </w:r>
      <w:r w:rsidRPr="00167575">
        <w:rPr>
          <w:rFonts w:ascii="Garamond" w:hAnsi="Garamond"/>
          <w:i/>
          <w:noProof/>
          <w:color w:val="0000CC"/>
          <w:sz w:val="20"/>
          <w:szCs w:val="20"/>
        </w:rPr>
        <w:t>c'est qu'il se répète</w:t>
      </w:r>
      <w:r w:rsidRPr="00167575">
        <w:rPr>
          <w:rFonts w:ascii="Garamond" w:hAnsi="Garamond" w:cs="Courier New"/>
          <w:noProof/>
          <w:sz w:val="20"/>
          <w:szCs w:val="20"/>
        </w:rPr>
        <w:t xml:space="preserve">. </w:t>
      </w:r>
    </w:p>
    <w:p w:rsidR="003A066E" w:rsidRDefault="0069013E" w:rsidP="003A066E">
      <w:pPr>
        <w:rPr>
          <w:rFonts w:ascii="Garamond" w:hAnsi="Garamond" w:cs="Courier New"/>
          <w:noProof/>
          <w:sz w:val="20"/>
          <w:szCs w:val="20"/>
        </w:rPr>
      </w:pPr>
      <w:r w:rsidRPr="00167575">
        <w:rPr>
          <w:rFonts w:ascii="Garamond" w:hAnsi="Garamond" w:cs="Courier New"/>
          <w:noProof/>
          <w:sz w:val="20"/>
          <w:szCs w:val="20"/>
        </w:rPr>
        <w:t xml:space="preserve">C'est bien en quoi </w:t>
      </w:r>
      <w:r w:rsidRPr="003A066E">
        <w:rPr>
          <w:rFonts w:ascii="Garamond" w:hAnsi="Garamond" w:cs="Courier New"/>
          <w:i/>
          <w:noProof/>
          <w:sz w:val="20"/>
          <w:szCs w:val="20"/>
        </w:rPr>
        <w:t xml:space="preserve">ce n'est que du </w:t>
      </w:r>
      <w:r w:rsidR="00E223C6" w:rsidRPr="003A066E">
        <w:rPr>
          <w:rFonts w:ascii="Garamond" w:hAnsi="Garamond" w:cs="Courier New"/>
          <w:i/>
          <w:noProof/>
          <w:sz w:val="20"/>
          <w:szCs w:val="20"/>
        </w:rPr>
        <w:t>« </w:t>
      </w:r>
      <w:r w:rsidRPr="003A066E">
        <w:rPr>
          <w:rFonts w:ascii="Garamond" w:hAnsi="Garamond"/>
          <w:i/>
          <w:noProof/>
          <w:sz w:val="20"/>
          <w:szCs w:val="20"/>
        </w:rPr>
        <w:t>modèle animal</w:t>
      </w:r>
      <w:r w:rsidR="00E223C6" w:rsidRPr="003A066E">
        <w:rPr>
          <w:rFonts w:ascii="Garamond" w:hAnsi="Garamond" w:cs="Courier New"/>
          <w:i/>
          <w:noProof/>
          <w:sz w:val="20"/>
          <w:szCs w:val="20"/>
        </w:rPr>
        <w:t> »</w:t>
      </w:r>
      <w:r w:rsidRPr="003A066E">
        <w:rPr>
          <w:rFonts w:ascii="Garamond" w:hAnsi="Garamond" w:cs="Courier New"/>
          <w:i/>
          <w:noProof/>
          <w:sz w:val="20"/>
          <w:szCs w:val="20"/>
        </w:rPr>
        <w:t xml:space="preserve"> que se soutient et se fomente le fantasme que</w:t>
      </w:r>
      <w:r w:rsidR="003A066E" w:rsidRPr="003A066E">
        <w:rPr>
          <w:rFonts w:ascii="Garamond" w:hAnsi="Garamond" w:cs="Courier New"/>
          <w:i/>
          <w:noProof/>
          <w:sz w:val="20"/>
          <w:szCs w:val="20"/>
        </w:rPr>
        <w:t xml:space="preserve"> </w:t>
      </w:r>
      <w:r w:rsidRPr="003A066E">
        <w:rPr>
          <w:rFonts w:ascii="Garamond" w:hAnsi="Garamond" w:cs="Courier New"/>
          <w:i/>
          <w:noProof/>
          <w:sz w:val="20"/>
          <w:szCs w:val="20"/>
        </w:rPr>
        <w:t>j'ai appelé «</w:t>
      </w:r>
      <w:r w:rsidR="00B8104A" w:rsidRPr="003A066E">
        <w:rPr>
          <w:rFonts w:ascii="Garamond" w:hAnsi="Garamond" w:cs="Courier New"/>
          <w:i/>
          <w:noProof/>
          <w:sz w:val="20"/>
          <w:szCs w:val="20"/>
        </w:rPr>
        <w:t xml:space="preserve"> </w:t>
      </w:r>
      <w:r w:rsidRPr="003A066E">
        <w:rPr>
          <w:rFonts w:ascii="Garamond" w:hAnsi="Garamond"/>
          <w:i/>
          <w:noProof/>
          <w:sz w:val="20"/>
          <w:szCs w:val="20"/>
        </w:rPr>
        <w:t>animique</w:t>
      </w:r>
      <w:r w:rsidR="00B8104A" w:rsidRPr="003A066E">
        <w:rPr>
          <w:rFonts w:ascii="Garamond" w:hAnsi="Garamond" w:cs="Courier New"/>
          <w:i/>
          <w:noProof/>
          <w:sz w:val="20"/>
          <w:szCs w:val="20"/>
        </w:rPr>
        <w:t xml:space="preserve"> </w:t>
      </w:r>
      <w:r w:rsidRPr="003A066E">
        <w:rPr>
          <w:rFonts w:ascii="Garamond" w:hAnsi="Garamond" w:cs="Courier New"/>
          <w:i/>
          <w:noProof/>
          <w:sz w:val="20"/>
          <w:szCs w:val="20"/>
        </w:rPr>
        <w:t>»</w:t>
      </w:r>
      <w:r w:rsidR="003A066E">
        <w:rPr>
          <w:rFonts w:ascii="Garamond" w:hAnsi="Garamond" w:cs="Courier New"/>
          <w:noProof/>
          <w:sz w:val="20"/>
          <w:szCs w:val="20"/>
        </w:rPr>
        <w:t xml:space="preserve"> </w:t>
      </w:r>
    </w:p>
    <w:p w:rsidR="00E223C6" w:rsidRPr="00167575" w:rsidRDefault="003A066E">
      <w:pPr>
        <w:rPr>
          <w:rFonts w:ascii="Garamond" w:hAnsi="Garamond" w:cs="Courier New"/>
          <w:noProof/>
          <w:sz w:val="20"/>
          <w:szCs w:val="20"/>
        </w:rPr>
      </w:pPr>
      <w:r>
        <w:rPr>
          <w:rFonts w:ascii="Garamond" w:hAnsi="Garamond" w:cs="Courier New"/>
          <w:noProof/>
          <w:sz w:val="20"/>
          <w:szCs w:val="20"/>
        </w:rPr>
        <w:t xml:space="preserve">- </w:t>
      </w:r>
      <w:r w:rsidR="005B55DE" w:rsidRPr="00167575">
        <w:rPr>
          <w:rFonts w:ascii="Garamond" w:hAnsi="Garamond" w:cs="Courier New"/>
          <w:noProof/>
          <w:sz w:val="20"/>
          <w:szCs w:val="20"/>
        </w:rPr>
        <w:t xml:space="preserve">il y a des </w:t>
      </w:r>
      <w:r w:rsidR="005B55DE" w:rsidRPr="00167575">
        <w:rPr>
          <w:rFonts w:ascii="Garamond" w:hAnsi="Garamond"/>
          <w:i/>
          <w:noProof/>
          <w:sz w:val="20"/>
          <w:szCs w:val="20"/>
        </w:rPr>
        <w:t>enfantesques</w:t>
      </w:r>
      <w:r w:rsidR="005B55DE" w:rsidRPr="00167575">
        <w:rPr>
          <w:rFonts w:ascii="Garamond" w:hAnsi="Garamond" w:cs="Courier New"/>
          <w:noProof/>
          <w:sz w:val="20"/>
          <w:szCs w:val="20"/>
        </w:rPr>
        <w:t xml:space="preserve"> là-dessous</w:t>
      </w:r>
      <w:r>
        <w:rPr>
          <w:rFonts w:ascii="Garamond" w:hAnsi="Garamond" w:cs="Courier New"/>
          <w:noProof/>
          <w:sz w:val="20"/>
          <w:szCs w:val="20"/>
        </w:rPr>
        <w:t xml:space="preserve"> - </w:t>
      </w:r>
      <w:r w:rsidR="0069013E" w:rsidRPr="00167575">
        <w:rPr>
          <w:rFonts w:ascii="Garamond" w:hAnsi="Garamond" w:cs="Courier New"/>
          <w:noProof/>
          <w:sz w:val="20"/>
          <w:szCs w:val="20"/>
        </w:rPr>
        <w:t>qui est là pour dire</w:t>
      </w:r>
      <w:r w:rsidR="00E223C6" w:rsidRPr="00167575">
        <w:rPr>
          <w:rFonts w:ascii="Garamond" w:hAnsi="Garamond" w:cs="Courier New"/>
          <w:noProof/>
          <w:sz w:val="20"/>
          <w:szCs w:val="20"/>
        </w:rPr>
        <w:t xml:space="preserve"> : </w:t>
      </w:r>
      <w:r w:rsidR="0069013E" w:rsidRPr="00167575">
        <w:rPr>
          <w:rFonts w:ascii="Garamond" w:hAnsi="Garamond" w:cs="Courier New"/>
          <w:noProof/>
          <w:sz w:val="20"/>
          <w:szCs w:val="20"/>
        </w:rPr>
        <w:t>«</w:t>
      </w:r>
      <w:r w:rsidR="00E223C6" w:rsidRPr="00167575">
        <w:rPr>
          <w:rFonts w:ascii="Garamond" w:hAnsi="Garamond" w:cs="Courier New"/>
          <w:noProof/>
          <w:sz w:val="20"/>
          <w:szCs w:val="20"/>
        </w:rPr>
        <w:t xml:space="preserve"> </w:t>
      </w:r>
      <w:r w:rsidR="0069013E" w:rsidRPr="00167575">
        <w:rPr>
          <w:rFonts w:ascii="Garamond" w:hAnsi="Garamond"/>
          <w:i/>
          <w:noProof/>
          <w:sz w:val="20"/>
          <w:szCs w:val="20"/>
        </w:rPr>
        <w:t>le langage n'existe pas</w:t>
      </w:r>
      <w:r w:rsidR="00E223C6" w:rsidRPr="00167575">
        <w:rPr>
          <w:rFonts w:ascii="Garamond" w:hAnsi="Garamond" w:cs="Courier New"/>
          <w:noProof/>
          <w:sz w:val="20"/>
          <w:szCs w:val="20"/>
        </w:rPr>
        <w:t xml:space="preserve"> </w:t>
      </w:r>
      <w:r w:rsidR="0069013E" w:rsidRPr="00167575">
        <w:rPr>
          <w:rFonts w:ascii="Garamond" w:hAnsi="Garamond" w:cs="Courier New"/>
          <w:noProof/>
          <w:sz w:val="20"/>
          <w:szCs w:val="20"/>
        </w:rPr>
        <w:t>»</w:t>
      </w:r>
      <w:r w:rsidR="005B55DE" w:rsidRPr="00167575">
        <w:rPr>
          <w:rFonts w:ascii="Garamond" w:hAnsi="Garamond" w:cs="Courier New"/>
          <w:noProof/>
          <w:sz w:val="20"/>
          <w:szCs w:val="20"/>
        </w:rPr>
        <w:t>.</w:t>
      </w:r>
      <w:r w:rsidR="00E223C6"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c'est évidemment pas </w:t>
      </w:r>
      <w:r w:rsidR="00871797" w:rsidRPr="00167575">
        <w:rPr>
          <w:rFonts w:ascii="Garamond" w:hAnsi="Garamond" w:cs="Courier New"/>
          <w:noProof/>
          <w:sz w:val="20"/>
          <w:szCs w:val="20"/>
        </w:rPr>
        <w:t>ce qui nous</w:t>
      </w:r>
      <w:r w:rsidR="0069013E" w:rsidRPr="00167575">
        <w:rPr>
          <w:rFonts w:ascii="Garamond" w:hAnsi="Garamond" w:cs="Courier New"/>
          <w:noProof/>
          <w:sz w:val="20"/>
          <w:szCs w:val="20"/>
        </w:rPr>
        <w:t xml:space="preserve"> intér</w:t>
      </w:r>
      <w:r w:rsidR="00871797" w:rsidRPr="00167575">
        <w:rPr>
          <w:rFonts w:ascii="Garamond" w:hAnsi="Garamond" w:cs="Courier New"/>
          <w:noProof/>
          <w:sz w:val="20"/>
          <w:szCs w:val="20"/>
        </w:rPr>
        <w:t>esse</w:t>
      </w:r>
      <w:r w:rsidR="0069013E" w:rsidRPr="00167575">
        <w:rPr>
          <w:rFonts w:ascii="Garamond" w:hAnsi="Garamond" w:cs="Courier New"/>
          <w:noProof/>
          <w:sz w:val="20"/>
          <w:szCs w:val="20"/>
        </w:rPr>
        <w:t xml:space="preserve"> </w:t>
      </w:r>
      <w:r>
        <w:rPr>
          <w:rFonts w:ascii="Garamond" w:hAnsi="Garamond" w:cs="Courier New"/>
          <w:noProof/>
          <w:sz w:val="20"/>
          <w:szCs w:val="20"/>
        </w:rPr>
        <w:t xml:space="preserve">dans le champ analytique. </w:t>
      </w:r>
      <w:r w:rsidR="0069013E" w:rsidRPr="00167575">
        <w:rPr>
          <w:rFonts w:ascii="Garamond" w:hAnsi="Garamond" w:cs="Courier New"/>
          <w:noProof/>
          <w:sz w:val="20"/>
          <w:szCs w:val="20"/>
        </w:rPr>
        <w:t xml:space="preserve">Ce qui nous donne </w:t>
      </w:r>
      <w:r w:rsidR="0069013E" w:rsidRPr="00167575">
        <w:rPr>
          <w:rFonts w:ascii="Garamond" w:hAnsi="Garamond"/>
          <w:i/>
          <w:noProof/>
          <w:color w:val="0000CC"/>
          <w:sz w:val="20"/>
          <w:szCs w:val="20"/>
        </w:rPr>
        <w:t>l'illusion du rapport sexuel chez l'être parlant</w:t>
      </w:r>
      <w:r w:rsidR="0069013E" w:rsidRPr="00167575">
        <w:rPr>
          <w:rFonts w:ascii="Garamond" w:hAnsi="Garamond" w:cs="Courier New"/>
          <w:noProof/>
          <w:sz w:val="20"/>
          <w:szCs w:val="20"/>
        </w:rPr>
        <w:t xml:space="preserve">, c'est tout ce qui matérialise </w:t>
      </w:r>
      <w:r w:rsidR="0069013E" w:rsidRPr="00167575">
        <w:rPr>
          <w:rFonts w:ascii="Garamond" w:hAnsi="Garamond"/>
          <w:i/>
          <w:noProof/>
          <w:color w:val="0000CC"/>
          <w:sz w:val="20"/>
          <w:szCs w:val="20"/>
        </w:rPr>
        <w:t>l'Universel</w:t>
      </w:r>
      <w:r w:rsidR="0069013E" w:rsidRPr="00167575">
        <w:rPr>
          <w:rFonts w:ascii="Garamond" w:hAnsi="Garamond" w:cs="Courier New"/>
          <w:noProof/>
          <w:sz w:val="20"/>
          <w:szCs w:val="20"/>
        </w:rPr>
        <w:t xml:space="preserve"> dans un comportement qui est effectivement de </w:t>
      </w:r>
      <w:r w:rsidR="005B55DE" w:rsidRPr="00167575">
        <w:rPr>
          <w:rFonts w:ascii="Garamond" w:hAnsi="Garamond" w:cs="Courier New"/>
          <w:noProof/>
          <w:sz w:val="20"/>
          <w:szCs w:val="20"/>
        </w:rPr>
        <w:t>« </w:t>
      </w:r>
      <w:r w:rsidR="0069013E" w:rsidRPr="00167575">
        <w:rPr>
          <w:rFonts w:ascii="Garamond" w:hAnsi="Garamond"/>
          <w:i/>
          <w:noProof/>
          <w:sz w:val="20"/>
          <w:szCs w:val="20"/>
        </w:rPr>
        <w:t>troupe</w:t>
      </w:r>
      <w:r w:rsidR="005B55DE" w:rsidRPr="00167575">
        <w:rPr>
          <w:rFonts w:ascii="Garamond" w:hAnsi="Garamond" w:cs="Courier New"/>
          <w:noProof/>
          <w:sz w:val="20"/>
          <w:szCs w:val="20"/>
        </w:rPr>
        <w:t> »</w:t>
      </w:r>
      <w:r w:rsidR="0069013E" w:rsidRPr="00167575">
        <w:rPr>
          <w:rFonts w:ascii="Garamond" w:hAnsi="Garamond" w:cs="Courier New"/>
          <w:noProof/>
          <w:sz w:val="20"/>
          <w:szCs w:val="20"/>
        </w:rPr>
        <w:t xml:space="preserve"> dans les rapports entre les sexes. </w:t>
      </w:r>
    </w:p>
    <w:p w:rsidR="0018447C" w:rsidRPr="00167575" w:rsidRDefault="0018447C">
      <w:pPr>
        <w:rPr>
          <w:rFonts w:ascii="Garamond" w:hAnsi="Garamond" w:cs="Courier New"/>
          <w:noProof/>
          <w:sz w:val="20"/>
          <w:szCs w:val="20"/>
        </w:rPr>
      </w:pPr>
    </w:p>
    <w:p w:rsidR="003A066E" w:rsidRDefault="0069013E">
      <w:pPr>
        <w:rPr>
          <w:rFonts w:ascii="Garamond" w:hAnsi="Garamond" w:cs="Courier New"/>
          <w:noProof/>
          <w:sz w:val="20"/>
          <w:szCs w:val="20"/>
        </w:rPr>
      </w:pPr>
      <w:r w:rsidRPr="00167575">
        <w:rPr>
          <w:rFonts w:ascii="Garamond" w:hAnsi="Garamond" w:cs="Courier New"/>
          <w:noProof/>
          <w:sz w:val="20"/>
          <w:szCs w:val="20"/>
        </w:rPr>
        <w:t>J'ai déjà souligné que dans la quête</w:t>
      </w:r>
      <w:r w:rsidR="003A066E">
        <w:rPr>
          <w:rFonts w:ascii="Garamond" w:hAnsi="Garamond" w:cs="Courier New"/>
          <w:noProof/>
          <w:sz w:val="20"/>
          <w:szCs w:val="20"/>
        </w:rPr>
        <w:t xml:space="preserve"> - </w:t>
      </w:r>
      <w:r w:rsidRPr="00167575">
        <w:rPr>
          <w:rFonts w:ascii="Garamond" w:hAnsi="Garamond" w:cs="Courier New"/>
          <w:noProof/>
          <w:sz w:val="20"/>
          <w:szCs w:val="20"/>
        </w:rPr>
        <w:t>ou la chasse</w:t>
      </w:r>
      <w:r w:rsidR="005B55DE" w:rsidRPr="00167575">
        <w:rPr>
          <w:rFonts w:ascii="Garamond" w:hAnsi="Garamond" w:cs="Courier New"/>
          <w:noProof/>
          <w:sz w:val="20"/>
          <w:szCs w:val="20"/>
        </w:rPr>
        <w:t>,</w:t>
      </w:r>
      <w:r w:rsidRPr="00167575">
        <w:rPr>
          <w:rFonts w:ascii="Garamond" w:hAnsi="Garamond" w:cs="Courier New"/>
          <w:noProof/>
          <w:sz w:val="20"/>
          <w:szCs w:val="20"/>
        </w:rPr>
        <w:t xml:space="preserve"> comme vous voudrez</w:t>
      </w:r>
      <w:r w:rsidR="003A066E">
        <w:rPr>
          <w:rFonts w:ascii="Garamond" w:hAnsi="Garamond" w:cs="Courier New"/>
          <w:noProof/>
          <w:sz w:val="20"/>
          <w:szCs w:val="20"/>
        </w:rPr>
        <w:t xml:space="preserve"> - </w:t>
      </w:r>
      <w:r w:rsidRPr="00167575">
        <w:rPr>
          <w:rFonts w:ascii="Garamond" w:hAnsi="Garamond" w:cs="Courier New"/>
          <w:noProof/>
          <w:sz w:val="20"/>
          <w:szCs w:val="20"/>
        </w:rPr>
        <w:t xml:space="preserve">sexuelle, </w:t>
      </w:r>
      <w:r w:rsidRPr="00167575">
        <w:rPr>
          <w:rFonts w:ascii="Garamond" w:hAnsi="Garamond"/>
          <w:i/>
          <w:noProof/>
          <w:sz w:val="20"/>
          <w:szCs w:val="20"/>
        </w:rPr>
        <w:t xml:space="preserve">les garçons </w:t>
      </w:r>
      <w:r w:rsidRPr="00167575">
        <w:rPr>
          <w:rFonts w:ascii="Garamond" w:hAnsi="Garamond" w:cs="Courier New"/>
          <w:noProof/>
          <w:sz w:val="20"/>
          <w:szCs w:val="20"/>
        </w:rPr>
        <w:t>s'encouragent</w:t>
      </w:r>
      <w:r w:rsidR="005B55DE" w:rsidRPr="00167575">
        <w:rPr>
          <w:rFonts w:ascii="Garamond" w:hAnsi="Garamond" w:cs="Courier New"/>
          <w:noProof/>
          <w:sz w:val="20"/>
          <w:szCs w:val="20"/>
        </w:rPr>
        <w:t>,</w:t>
      </w:r>
      <w:r w:rsidRPr="00167575">
        <w:rPr>
          <w:rFonts w:ascii="Garamond" w:hAnsi="Garamond" w:cs="Courier New"/>
          <w:noProof/>
          <w:sz w:val="20"/>
          <w:szCs w:val="20"/>
        </w:rPr>
        <w:t xml:space="preserve"> </w:t>
      </w:r>
    </w:p>
    <w:p w:rsidR="003A066E" w:rsidRDefault="0069013E">
      <w:pPr>
        <w:rPr>
          <w:rFonts w:ascii="Garamond" w:hAnsi="Garamond" w:cs="Courier New"/>
          <w:noProof/>
          <w:sz w:val="20"/>
          <w:szCs w:val="20"/>
        </w:rPr>
      </w:pPr>
      <w:r w:rsidRPr="00167575">
        <w:rPr>
          <w:rFonts w:ascii="Garamond" w:hAnsi="Garamond" w:cs="Courier New"/>
          <w:noProof/>
          <w:sz w:val="20"/>
          <w:szCs w:val="20"/>
        </w:rPr>
        <w:t xml:space="preserve">et que pour </w:t>
      </w:r>
      <w:r w:rsidRPr="00167575">
        <w:rPr>
          <w:rFonts w:ascii="Garamond" w:hAnsi="Garamond"/>
          <w:i/>
          <w:noProof/>
          <w:sz w:val="20"/>
          <w:szCs w:val="20"/>
        </w:rPr>
        <w:t>les filles</w:t>
      </w:r>
      <w:r w:rsidRPr="00167575">
        <w:rPr>
          <w:rFonts w:ascii="Garamond" w:hAnsi="Garamond" w:cs="Courier New"/>
          <w:noProof/>
          <w:sz w:val="20"/>
          <w:szCs w:val="20"/>
        </w:rPr>
        <w:t>, elle</w:t>
      </w:r>
      <w:r w:rsidR="003A066E">
        <w:rPr>
          <w:rFonts w:ascii="Garamond" w:hAnsi="Garamond" w:cs="Courier New"/>
          <w:noProof/>
          <w:sz w:val="20"/>
          <w:szCs w:val="20"/>
        </w:rPr>
        <w:t>s</w:t>
      </w:r>
      <w:r w:rsidRPr="00167575">
        <w:rPr>
          <w:rFonts w:ascii="Garamond" w:hAnsi="Garamond" w:cs="Courier New"/>
          <w:noProof/>
          <w:sz w:val="20"/>
          <w:szCs w:val="20"/>
        </w:rPr>
        <w:t xml:space="preserve"> aiment à se re</w:t>
      </w:r>
      <w:r w:rsidR="005B55DE" w:rsidRPr="00167575">
        <w:rPr>
          <w:rFonts w:ascii="Garamond" w:hAnsi="Garamond" w:cs="Courier New"/>
          <w:noProof/>
          <w:sz w:val="20"/>
          <w:szCs w:val="20"/>
        </w:rPr>
        <w:t>doubl</w:t>
      </w:r>
      <w:r w:rsidRPr="00167575">
        <w:rPr>
          <w:rFonts w:ascii="Garamond" w:hAnsi="Garamond" w:cs="Courier New"/>
          <w:noProof/>
          <w:sz w:val="20"/>
          <w:szCs w:val="20"/>
        </w:rPr>
        <w:t>er tant</w:t>
      </w:r>
      <w:r w:rsidR="005B55DE" w:rsidRPr="00167575">
        <w:rPr>
          <w:rFonts w:ascii="Garamond" w:hAnsi="Garamond" w:cs="Courier New"/>
          <w:noProof/>
          <w:sz w:val="20"/>
          <w:szCs w:val="20"/>
        </w:rPr>
        <w:t xml:space="preserve"> que</w:t>
      </w:r>
      <w:r w:rsidRPr="00167575">
        <w:rPr>
          <w:rFonts w:ascii="Garamond" w:hAnsi="Garamond" w:cs="Courier New"/>
          <w:noProof/>
          <w:sz w:val="20"/>
          <w:szCs w:val="20"/>
        </w:rPr>
        <w:t xml:space="preserve"> cela les avantage</w:t>
      </w:r>
      <w:r w:rsidR="005B55DE" w:rsidRPr="00167575">
        <w:rPr>
          <w:rFonts w:ascii="Garamond" w:hAnsi="Garamond" w:cs="Courier New"/>
          <w:noProof/>
          <w:sz w:val="20"/>
          <w:szCs w:val="20"/>
        </w:rPr>
        <w:t>, bien sûr !</w:t>
      </w:r>
      <w:r w:rsidRPr="00167575">
        <w:rPr>
          <w:rFonts w:ascii="Garamond" w:hAnsi="Garamond" w:cs="Courier New"/>
          <w:noProof/>
          <w:sz w:val="20"/>
          <w:szCs w:val="20"/>
        </w:rPr>
        <w:t xml:space="preserve"> C'est une </w:t>
      </w:r>
      <w:r w:rsidRPr="00167575">
        <w:rPr>
          <w:rFonts w:ascii="Garamond" w:hAnsi="Garamond"/>
          <w:i/>
          <w:noProof/>
          <w:sz w:val="20"/>
          <w:szCs w:val="20"/>
        </w:rPr>
        <w:t>remarque éthologique</w:t>
      </w:r>
      <w:r w:rsidRPr="00167575">
        <w:rPr>
          <w:rFonts w:ascii="Garamond" w:hAnsi="Garamond" w:cs="Courier New"/>
          <w:noProof/>
          <w:sz w:val="20"/>
          <w:szCs w:val="20"/>
        </w:rPr>
        <w:t xml:space="preserve"> </w:t>
      </w:r>
    </w:p>
    <w:p w:rsidR="00E223C6" w:rsidRPr="00167575" w:rsidRDefault="0069013E">
      <w:pPr>
        <w:rPr>
          <w:rFonts w:ascii="Garamond" w:hAnsi="Garamond" w:cs="Courier New"/>
          <w:noProof/>
          <w:sz w:val="20"/>
          <w:szCs w:val="20"/>
        </w:rPr>
      </w:pPr>
      <w:r w:rsidRPr="00167575">
        <w:rPr>
          <w:rFonts w:ascii="Garamond" w:hAnsi="Garamond" w:cs="Courier New"/>
          <w:noProof/>
          <w:sz w:val="20"/>
          <w:szCs w:val="20"/>
        </w:rPr>
        <w:t>que j'ai faite</w:t>
      </w:r>
      <w:r w:rsidR="005B55DE" w:rsidRPr="00167575">
        <w:rPr>
          <w:rFonts w:ascii="Garamond" w:hAnsi="Garamond" w:cs="Courier New"/>
          <w:noProof/>
          <w:sz w:val="20"/>
          <w:szCs w:val="20"/>
        </w:rPr>
        <w:t>, à l’occasion,</w:t>
      </w:r>
      <w:r w:rsidRPr="00167575">
        <w:rPr>
          <w:rFonts w:ascii="Garamond" w:hAnsi="Garamond" w:cs="Courier New"/>
          <w:noProof/>
          <w:sz w:val="20"/>
          <w:szCs w:val="20"/>
        </w:rPr>
        <w:t xml:space="preserve"> mais qui ne tranche rien, car il suffit d</w:t>
      </w:r>
      <w:r w:rsidR="005B55DE" w:rsidRPr="00167575">
        <w:rPr>
          <w:rFonts w:ascii="Garamond" w:hAnsi="Garamond" w:cs="Courier New"/>
          <w:noProof/>
          <w:sz w:val="20"/>
          <w:szCs w:val="20"/>
        </w:rPr>
        <w:t>’y</w:t>
      </w:r>
      <w:r w:rsidRPr="00167575">
        <w:rPr>
          <w:rFonts w:ascii="Garamond" w:hAnsi="Garamond" w:cs="Courier New"/>
          <w:noProof/>
          <w:sz w:val="20"/>
          <w:szCs w:val="20"/>
        </w:rPr>
        <w:t xml:space="preserve"> réfléchir pour y voir un </w:t>
      </w:r>
      <w:r w:rsidR="005B55DE" w:rsidRPr="00167575">
        <w:rPr>
          <w:rFonts w:ascii="Garamond" w:hAnsi="Garamond" w:cs="Courier New"/>
          <w:noProof/>
          <w:sz w:val="20"/>
          <w:szCs w:val="20"/>
        </w:rPr>
        <w:t>« </w:t>
      </w:r>
      <w:r w:rsidR="005B55DE" w:rsidRPr="00167575">
        <w:rPr>
          <w:rFonts w:ascii="Garamond" w:hAnsi="Garamond"/>
          <w:i/>
          <w:noProof/>
          <w:sz w:val="20"/>
          <w:szCs w:val="20"/>
        </w:rPr>
        <w:t>miracle</w:t>
      </w:r>
      <w:r w:rsidR="005B55DE" w:rsidRPr="00167575">
        <w:rPr>
          <w:rFonts w:ascii="Garamond" w:hAnsi="Garamond" w:cs="Courier New"/>
          <w:noProof/>
          <w:sz w:val="20"/>
          <w:szCs w:val="20"/>
        </w:rPr>
        <w:t> »</w:t>
      </w:r>
      <w:r w:rsidRPr="00167575">
        <w:rPr>
          <w:rFonts w:ascii="Garamond" w:hAnsi="Garamond" w:cs="Courier New"/>
          <w:noProof/>
          <w:sz w:val="20"/>
          <w:szCs w:val="20"/>
        </w:rPr>
        <w:t xml:space="preserve"> assez équivoque pour qu'il ne puisse pas se soutenir longtemps. </w:t>
      </w:r>
    </w:p>
    <w:p w:rsidR="00E223C6" w:rsidRPr="00167575" w:rsidRDefault="00E223C6">
      <w:pPr>
        <w:rPr>
          <w:rFonts w:ascii="Garamond" w:hAnsi="Garamond" w:cs="Courier New"/>
          <w:noProof/>
          <w:sz w:val="20"/>
          <w:szCs w:val="20"/>
        </w:rPr>
      </w:pPr>
    </w:p>
    <w:p w:rsidR="00E223C6" w:rsidRPr="00167575" w:rsidRDefault="0069013E">
      <w:pPr>
        <w:rPr>
          <w:rFonts w:ascii="Garamond" w:hAnsi="Garamond" w:cs="Courier New"/>
          <w:noProof/>
          <w:sz w:val="20"/>
          <w:szCs w:val="20"/>
        </w:rPr>
      </w:pPr>
      <w:r w:rsidRPr="00167575">
        <w:rPr>
          <w:rFonts w:ascii="Garamond" w:hAnsi="Garamond" w:cs="Courier New"/>
          <w:noProof/>
          <w:sz w:val="20"/>
          <w:szCs w:val="20"/>
        </w:rPr>
        <w:t>Pour être ici plus insistant et m'en tenir au niveau de l'expérience la plus rase</w:t>
      </w:r>
      <w:r w:rsidR="003A066E">
        <w:rPr>
          <w:rFonts w:ascii="Garamond" w:hAnsi="Garamond" w:cs="Courier New"/>
          <w:noProof/>
          <w:sz w:val="20"/>
          <w:szCs w:val="20"/>
        </w:rPr>
        <w:t xml:space="preserve"> - </w:t>
      </w:r>
      <w:r w:rsidRPr="00167575">
        <w:rPr>
          <w:rFonts w:ascii="Garamond" w:hAnsi="Garamond" w:cs="Courier New"/>
          <w:noProof/>
          <w:sz w:val="20"/>
          <w:szCs w:val="20"/>
        </w:rPr>
        <w:t>je veux dire «</w:t>
      </w:r>
      <w:r w:rsidR="00E223C6" w:rsidRPr="00167575">
        <w:rPr>
          <w:rFonts w:ascii="Garamond" w:hAnsi="Garamond" w:cs="Courier New"/>
          <w:noProof/>
          <w:sz w:val="20"/>
          <w:szCs w:val="20"/>
        </w:rPr>
        <w:t xml:space="preserve"> </w:t>
      </w:r>
      <w:r w:rsidRPr="00167575">
        <w:rPr>
          <w:rFonts w:ascii="Garamond" w:hAnsi="Garamond"/>
          <w:i/>
          <w:noProof/>
          <w:sz w:val="20"/>
          <w:szCs w:val="20"/>
        </w:rPr>
        <w:t>à ras de terre</w:t>
      </w:r>
      <w:r w:rsidR="00E223C6" w:rsidRPr="00167575">
        <w:rPr>
          <w:rFonts w:ascii="Garamond" w:hAnsi="Garamond" w:cs="Courier New"/>
          <w:noProof/>
          <w:sz w:val="20"/>
          <w:szCs w:val="20"/>
        </w:rPr>
        <w:t xml:space="preserve"> </w:t>
      </w:r>
      <w:r w:rsidRPr="00167575">
        <w:rPr>
          <w:rFonts w:ascii="Garamond" w:hAnsi="Garamond" w:cs="Courier New"/>
          <w:noProof/>
          <w:sz w:val="20"/>
          <w:szCs w:val="20"/>
        </w:rPr>
        <w:t>»</w:t>
      </w:r>
      <w:r w:rsidR="003A066E">
        <w:rPr>
          <w:rFonts w:ascii="Garamond" w:hAnsi="Garamond" w:cs="Courier New"/>
          <w:noProof/>
          <w:sz w:val="20"/>
          <w:szCs w:val="20"/>
        </w:rPr>
        <w:t xml:space="preserve"> - </w:t>
      </w:r>
      <w:r w:rsidRPr="00167575">
        <w:rPr>
          <w:rFonts w:ascii="Garamond" w:hAnsi="Garamond" w:cs="Courier New"/>
          <w:noProof/>
          <w:sz w:val="20"/>
          <w:szCs w:val="20"/>
        </w:rPr>
        <w:t>l'expérience analytique, je vous rappellerai que l'</w:t>
      </w:r>
      <w:r w:rsidRPr="00167575">
        <w:rPr>
          <w:rFonts w:ascii="Garamond" w:hAnsi="Garamond"/>
          <w:i/>
          <w:noProof/>
          <w:color w:val="0000CC"/>
          <w:sz w:val="20"/>
          <w:szCs w:val="20"/>
        </w:rPr>
        <w:t>Imaginaire</w:t>
      </w:r>
      <w:r w:rsidRPr="00167575">
        <w:rPr>
          <w:rFonts w:ascii="Garamond" w:hAnsi="Garamond" w:cs="Courier New"/>
          <w:noProof/>
          <w:sz w:val="20"/>
          <w:szCs w:val="20"/>
        </w:rPr>
        <w:t xml:space="preserve"> qui est ce que nous reconstituons dans le </w:t>
      </w:r>
      <w:r w:rsidRPr="00167575">
        <w:rPr>
          <w:rFonts w:ascii="Garamond" w:hAnsi="Garamond"/>
          <w:i/>
          <w:noProof/>
          <w:sz w:val="20"/>
          <w:szCs w:val="20"/>
        </w:rPr>
        <w:t>modèle animal</w:t>
      </w:r>
      <w:r w:rsidR="00E223C6" w:rsidRPr="00167575">
        <w:rPr>
          <w:rFonts w:ascii="Garamond" w:hAnsi="Garamond" w:cs="Courier New"/>
          <w:noProof/>
          <w:sz w:val="20"/>
          <w:szCs w:val="20"/>
        </w:rPr>
        <w:t>…</w:t>
      </w:r>
      <w:r w:rsidRPr="00167575">
        <w:rPr>
          <w:rFonts w:ascii="Garamond" w:hAnsi="Garamond" w:cs="Courier New"/>
          <w:noProof/>
          <w:sz w:val="20"/>
          <w:szCs w:val="20"/>
        </w:rPr>
        <w:t xml:space="preserve"> </w:t>
      </w:r>
    </w:p>
    <w:p w:rsidR="00E223C6" w:rsidRPr="003A066E" w:rsidRDefault="0069013E" w:rsidP="00E223C6">
      <w:pPr>
        <w:ind w:left="708"/>
        <w:rPr>
          <w:rFonts w:ascii="Garamond" w:hAnsi="Garamond" w:cs="Courier New"/>
          <w:i/>
          <w:noProof/>
          <w:sz w:val="20"/>
          <w:szCs w:val="20"/>
        </w:rPr>
      </w:pPr>
      <w:r w:rsidRPr="003A066E">
        <w:rPr>
          <w:rFonts w:ascii="Garamond" w:hAnsi="Garamond" w:cs="Courier New"/>
          <w:i/>
          <w:noProof/>
          <w:sz w:val="20"/>
          <w:szCs w:val="20"/>
        </w:rPr>
        <w:t>que nous reconstituons à notre idée, bien sûr, car il est clair que nous ne pouvons le reconstruire que par l'observation</w:t>
      </w:r>
    </w:p>
    <w:p w:rsidR="00C847B4" w:rsidRPr="00167575" w:rsidRDefault="00E223C6" w:rsidP="003A066E">
      <w:pPr>
        <w:rPr>
          <w:rFonts w:ascii="Garamond" w:hAnsi="Garamond" w:cs="Courier New"/>
          <w:noProof/>
          <w:sz w:val="20"/>
          <w:szCs w:val="20"/>
        </w:rPr>
      </w:pPr>
      <w:r w:rsidRPr="00167575">
        <w:rPr>
          <w:rFonts w:ascii="Garamond" w:hAnsi="Garamond" w:cs="Courier New"/>
          <w:noProof/>
          <w:sz w:val="20"/>
          <w:szCs w:val="20"/>
        </w:rPr>
        <w:t>…</w:t>
      </w:r>
      <w:r w:rsidR="0069013E" w:rsidRPr="003A066E">
        <w:rPr>
          <w:rFonts w:ascii="Garamond" w:hAnsi="Garamond" w:cs="Courier New"/>
          <w:i/>
          <w:noProof/>
          <w:sz w:val="20"/>
          <w:szCs w:val="20"/>
        </w:rPr>
        <w:t xml:space="preserve">mais </w:t>
      </w:r>
      <w:r w:rsidRPr="003A066E">
        <w:rPr>
          <w:rFonts w:ascii="Garamond" w:hAnsi="Garamond" w:cs="Courier New"/>
          <w:i/>
          <w:noProof/>
          <w:sz w:val="20"/>
          <w:szCs w:val="20"/>
        </w:rPr>
        <w:t>l'</w:t>
      </w:r>
      <w:r w:rsidRPr="003A066E">
        <w:rPr>
          <w:rFonts w:ascii="Garamond" w:hAnsi="Garamond"/>
          <w:i/>
          <w:noProof/>
          <w:color w:val="0000CC"/>
          <w:sz w:val="20"/>
          <w:szCs w:val="20"/>
        </w:rPr>
        <w:t>Imaginaire</w:t>
      </w:r>
      <w:r w:rsidR="0069013E" w:rsidRPr="003A066E">
        <w:rPr>
          <w:rFonts w:ascii="Garamond" w:hAnsi="Garamond" w:cs="Courier New"/>
          <w:i/>
          <w:noProof/>
          <w:sz w:val="20"/>
          <w:szCs w:val="20"/>
        </w:rPr>
        <w:t xml:space="preserve"> par contre, nous en avons une </w:t>
      </w:r>
      <w:r w:rsidR="0069013E" w:rsidRPr="003A066E">
        <w:rPr>
          <w:rFonts w:ascii="Garamond" w:hAnsi="Garamond"/>
          <w:i/>
          <w:noProof/>
          <w:sz w:val="20"/>
          <w:szCs w:val="20"/>
        </w:rPr>
        <w:t>expérience</w:t>
      </w:r>
      <w:r w:rsidR="0069013E" w:rsidRPr="003A066E">
        <w:rPr>
          <w:rFonts w:ascii="Garamond" w:hAnsi="Garamond" w:cs="Courier New"/>
          <w:i/>
          <w:noProof/>
          <w:sz w:val="20"/>
          <w:szCs w:val="20"/>
        </w:rPr>
        <w:t xml:space="preserve">, une </w:t>
      </w:r>
      <w:r w:rsidRPr="003A066E">
        <w:rPr>
          <w:rFonts w:ascii="Garamond" w:hAnsi="Garamond"/>
          <w:i/>
          <w:noProof/>
          <w:sz w:val="20"/>
          <w:szCs w:val="20"/>
        </w:rPr>
        <w:t>expérience</w:t>
      </w:r>
      <w:r w:rsidR="0069013E" w:rsidRPr="003A066E">
        <w:rPr>
          <w:rFonts w:ascii="Garamond" w:hAnsi="Garamond" w:cs="Courier New"/>
          <w:i/>
          <w:noProof/>
          <w:sz w:val="20"/>
          <w:szCs w:val="20"/>
        </w:rPr>
        <w:t xml:space="preserve"> qui n'est pas aisée mais que la </w:t>
      </w:r>
      <w:r w:rsidR="0069013E" w:rsidRPr="003A066E">
        <w:rPr>
          <w:rFonts w:ascii="Garamond" w:hAnsi="Garamond"/>
          <w:i/>
          <w:noProof/>
          <w:sz w:val="20"/>
          <w:szCs w:val="20"/>
        </w:rPr>
        <w:t>psychanalyse</w:t>
      </w:r>
      <w:r w:rsidR="0069013E" w:rsidRPr="003A066E">
        <w:rPr>
          <w:rFonts w:ascii="Garamond" w:hAnsi="Garamond" w:cs="Courier New"/>
          <w:i/>
          <w:noProof/>
          <w:sz w:val="20"/>
          <w:szCs w:val="20"/>
        </w:rPr>
        <w:t xml:space="preserve"> nous a permis d'étendre</w:t>
      </w:r>
      <w:r w:rsidR="002B18EF"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r w:rsidR="002B18EF" w:rsidRPr="00167575">
        <w:rPr>
          <w:rFonts w:ascii="Garamond" w:hAnsi="Garamond" w:cs="Courier New"/>
          <w:noProof/>
          <w:sz w:val="20"/>
          <w:szCs w:val="20"/>
        </w:rPr>
        <w:t>E</w:t>
      </w:r>
      <w:r w:rsidR="0069013E" w:rsidRPr="00167575">
        <w:rPr>
          <w:rFonts w:ascii="Garamond" w:hAnsi="Garamond" w:cs="Courier New"/>
          <w:noProof/>
          <w:sz w:val="20"/>
          <w:szCs w:val="20"/>
        </w:rPr>
        <w:t>t pour dire les choses crûment</w:t>
      </w:r>
      <w:r w:rsidR="003A066E">
        <w:rPr>
          <w:rFonts w:ascii="Garamond" w:hAnsi="Garamond" w:cs="Courier New"/>
          <w:noProof/>
          <w:sz w:val="20"/>
          <w:szCs w:val="20"/>
        </w:rPr>
        <w:t xml:space="preserve">, </w:t>
      </w:r>
      <w:r w:rsidR="0069013E" w:rsidRPr="00167575">
        <w:rPr>
          <w:rFonts w:ascii="Garamond" w:hAnsi="Garamond" w:cs="Courier New"/>
          <w:noProof/>
          <w:sz w:val="20"/>
          <w:szCs w:val="20"/>
        </w:rPr>
        <w:t>il ne sera</w:t>
      </w:r>
      <w:r w:rsidR="00C847B4" w:rsidRPr="00167575">
        <w:rPr>
          <w:rFonts w:ascii="Garamond" w:hAnsi="Garamond" w:cs="Courier New"/>
          <w:noProof/>
          <w:sz w:val="20"/>
          <w:szCs w:val="20"/>
        </w:rPr>
        <w:t xml:space="preserve"> </w:t>
      </w:r>
      <w:r w:rsidR="003A066E">
        <w:rPr>
          <w:rFonts w:ascii="Garamond" w:hAnsi="Garamond" w:cs="Courier New"/>
          <w:noProof/>
          <w:sz w:val="20"/>
          <w:szCs w:val="20"/>
        </w:rPr>
        <w:t>-</w:t>
      </w:r>
      <w:r w:rsidR="00C847B4" w:rsidRPr="00167575">
        <w:rPr>
          <w:rFonts w:ascii="Garamond" w:hAnsi="Garamond" w:cs="Courier New"/>
          <w:noProof/>
          <w:sz w:val="20"/>
          <w:szCs w:val="20"/>
        </w:rPr>
        <w:t xml:space="preserve"> me semble-t-il -</w:t>
      </w:r>
      <w:r w:rsidR="0069013E" w:rsidRPr="00167575">
        <w:rPr>
          <w:rFonts w:ascii="Garamond" w:hAnsi="Garamond" w:cs="Courier New"/>
          <w:noProof/>
          <w:sz w:val="20"/>
          <w:szCs w:val="20"/>
        </w:rPr>
        <w:t xml:space="preserve"> pas difficile de me faire entendre si j'avance</w:t>
      </w:r>
      <w:r w:rsidR="003A066E">
        <w:rPr>
          <w:rFonts w:ascii="Garamond" w:hAnsi="Garamond" w:cs="Courier New"/>
          <w:noProof/>
          <w:sz w:val="20"/>
          <w:szCs w:val="20"/>
        </w:rPr>
        <w:t>…</w:t>
      </w:r>
      <w:r w:rsidR="0069013E" w:rsidRPr="00167575">
        <w:rPr>
          <w:rFonts w:ascii="Garamond" w:hAnsi="Garamond" w:cs="Courier New"/>
          <w:noProof/>
          <w:sz w:val="20"/>
          <w:szCs w:val="20"/>
        </w:rPr>
        <w:t xml:space="preserve"> </w:t>
      </w:r>
    </w:p>
    <w:p w:rsidR="00E223C6" w:rsidRPr="00167575" w:rsidRDefault="0069013E" w:rsidP="002B18EF">
      <w:pPr>
        <w:ind w:left="708"/>
        <w:rPr>
          <w:rFonts w:ascii="Garamond" w:hAnsi="Garamond" w:cs="Courier New"/>
          <w:noProof/>
          <w:sz w:val="20"/>
          <w:szCs w:val="20"/>
        </w:rPr>
      </w:pPr>
      <w:r w:rsidRPr="00167575">
        <w:rPr>
          <w:rFonts w:ascii="Garamond" w:hAnsi="Garamond" w:cs="Courier New"/>
          <w:noProof/>
          <w:sz w:val="20"/>
          <w:szCs w:val="20"/>
        </w:rPr>
        <w:t>j</w:t>
      </w:r>
      <w:r w:rsidR="00C847B4" w:rsidRPr="00167575">
        <w:rPr>
          <w:rFonts w:ascii="Garamond" w:hAnsi="Garamond" w:cs="Courier New"/>
          <w:noProof/>
          <w:sz w:val="20"/>
          <w:szCs w:val="20"/>
        </w:rPr>
        <w:t>’</w:t>
      </w:r>
      <w:r w:rsidRPr="00167575">
        <w:rPr>
          <w:rFonts w:ascii="Garamond" w:hAnsi="Garamond" w:cs="Courier New"/>
          <w:noProof/>
          <w:sz w:val="20"/>
          <w:szCs w:val="20"/>
        </w:rPr>
        <w:t>ai appel</w:t>
      </w:r>
      <w:r w:rsidR="00C847B4" w:rsidRPr="00167575">
        <w:rPr>
          <w:rFonts w:ascii="Garamond" w:hAnsi="Garamond" w:cs="Courier New"/>
          <w:noProof/>
          <w:sz w:val="20"/>
          <w:szCs w:val="20"/>
        </w:rPr>
        <w:t>é</w:t>
      </w:r>
      <w:r w:rsidRPr="00167575">
        <w:rPr>
          <w:rFonts w:ascii="Garamond" w:hAnsi="Garamond" w:cs="Courier New"/>
          <w:noProof/>
          <w:sz w:val="20"/>
          <w:szCs w:val="20"/>
        </w:rPr>
        <w:t xml:space="preserve"> ça</w:t>
      </w:r>
      <w:r w:rsidR="003A066E">
        <w:rPr>
          <w:rFonts w:ascii="Garamond" w:hAnsi="Garamond" w:cs="Courier New"/>
          <w:noProof/>
          <w:sz w:val="20"/>
          <w:szCs w:val="20"/>
        </w:rPr>
        <w:t> :</w:t>
      </w:r>
      <w:r w:rsidRPr="00167575">
        <w:rPr>
          <w:rFonts w:ascii="Garamond" w:hAnsi="Garamond" w:cs="Courier New"/>
          <w:noProof/>
          <w:sz w:val="20"/>
          <w:szCs w:val="20"/>
        </w:rPr>
        <w:t xml:space="preserve"> </w:t>
      </w:r>
      <w:r w:rsidR="002B18EF" w:rsidRPr="00167575">
        <w:rPr>
          <w:rFonts w:ascii="Garamond" w:hAnsi="Garamond" w:cs="Courier New"/>
          <w:noProof/>
          <w:sz w:val="20"/>
          <w:szCs w:val="20"/>
        </w:rPr>
        <w:t>« </w:t>
      </w:r>
      <w:r w:rsidRPr="00167575">
        <w:rPr>
          <w:rFonts w:ascii="Garamond" w:hAnsi="Garamond"/>
          <w:i/>
          <w:noProof/>
          <w:sz w:val="20"/>
          <w:szCs w:val="20"/>
        </w:rPr>
        <w:t>crûment</w:t>
      </w:r>
      <w:r w:rsidR="002B18EF" w:rsidRPr="00167575">
        <w:rPr>
          <w:rFonts w:ascii="Garamond" w:hAnsi="Garamond" w:cs="Courier New"/>
          <w:noProof/>
          <w:sz w:val="20"/>
          <w:szCs w:val="20"/>
        </w:rPr>
        <w:t> »</w:t>
      </w:r>
      <w:r w:rsidRPr="00167575">
        <w:rPr>
          <w:rFonts w:ascii="Garamond" w:hAnsi="Garamond" w:cs="Courier New"/>
          <w:noProof/>
          <w:sz w:val="20"/>
          <w:szCs w:val="20"/>
        </w:rPr>
        <w:t>,</w:t>
      </w:r>
      <w:r w:rsidR="00C847B4" w:rsidRPr="00167575">
        <w:rPr>
          <w:rFonts w:ascii="Garamond" w:hAnsi="Garamond" w:cs="Courier New"/>
          <w:noProof/>
          <w:sz w:val="20"/>
          <w:szCs w:val="20"/>
        </w:rPr>
        <w:t xml:space="preserve"> c’est pas si « </w:t>
      </w:r>
      <w:r w:rsidR="00C847B4" w:rsidRPr="00167575">
        <w:rPr>
          <w:rFonts w:ascii="Garamond" w:hAnsi="Garamond"/>
          <w:i/>
          <w:noProof/>
          <w:sz w:val="20"/>
          <w:szCs w:val="20"/>
        </w:rPr>
        <w:t>cru</w:t>
      </w:r>
      <w:r w:rsidR="00C847B4" w:rsidRPr="00167575">
        <w:rPr>
          <w:rFonts w:ascii="Garamond" w:hAnsi="Garamond" w:cs="Courier New"/>
          <w:noProof/>
          <w:sz w:val="20"/>
          <w:szCs w:val="20"/>
        </w:rPr>
        <w:t> »</w:t>
      </w:r>
      <w:r w:rsidR="003A066E">
        <w:rPr>
          <w:rFonts w:ascii="Garamond" w:hAnsi="Garamond" w:cs="Courier New"/>
          <w:noProof/>
          <w:sz w:val="20"/>
          <w:szCs w:val="20"/>
        </w:rPr>
        <w:t>,</w:t>
      </w:r>
      <w:r w:rsidRPr="00167575">
        <w:rPr>
          <w:rFonts w:ascii="Garamond" w:hAnsi="Garamond" w:cs="Courier New"/>
          <w:noProof/>
          <w:sz w:val="20"/>
          <w:szCs w:val="20"/>
        </w:rPr>
        <w:t xml:space="preserve"> c'est </w:t>
      </w:r>
      <w:r w:rsidR="002B18EF" w:rsidRPr="00167575">
        <w:rPr>
          <w:rFonts w:ascii="Garamond" w:hAnsi="Garamond" w:cs="Courier New"/>
          <w:noProof/>
          <w:sz w:val="20"/>
          <w:szCs w:val="20"/>
        </w:rPr>
        <w:t>« </w:t>
      </w:r>
      <w:r w:rsidRPr="00167575">
        <w:rPr>
          <w:rFonts w:ascii="Garamond" w:hAnsi="Garamond"/>
          <w:i/>
          <w:noProof/>
          <w:sz w:val="20"/>
          <w:szCs w:val="20"/>
        </w:rPr>
        <w:t>cruel</w:t>
      </w:r>
      <w:r w:rsidR="002B18EF" w:rsidRPr="00167575">
        <w:rPr>
          <w:rFonts w:ascii="Garamond" w:hAnsi="Garamond" w:cs="Courier New"/>
          <w:noProof/>
          <w:sz w:val="20"/>
          <w:szCs w:val="20"/>
        </w:rPr>
        <w:t> »</w:t>
      </w:r>
      <w:r w:rsidRPr="00167575">
        <w:rPr>
          <w:rFonts w:ascii="Garamond" w:hAnsi="Garamond" w:cs="Courier New"/>
          <w:noProof/>
          <w:sz w:val="20"/>
          <w:szCs w:val="20"/>
        </w:rPr>
        <w:t xml:space="preserve"> qu'il faut dire</w:t>
      </w:r>
    </w:p>
    <w:p w:rsidR="003A066E" w:rsidRDefault="00E223C6">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eh bien</w:t>
      </w:r>
      <w:r w:rsidR="003A066E">
        <w:rPr>
          <w:rFonts w:ascii="Garamond" w:hAnsi="Garamond" w:cs="Courier New"/>
          <w:noProof/>
          <w:sz w:val="20"/>
          <w:szCs w:val="20"/>
        </w:rPr>
        <w:t xml:space="preserve"> -</w:t>
      </w:r>
      <w:r w:rsidR="0069013E" w:rsidRPr="00167575">
        <w:rPr>
          <w:rFonts w:ascii="Garamond" w:hAnsi="Garamond" w:cs="Courier New"/>
          <w:noProof/>
          <w:sz w:val="20"/>
          <w:szCs w:val="20"/>
        </w:rPr>
        <w:t xml:space="preserve"> mon Dieu</w:t>
      </w:r>
      <w:r w:rsidR="003A066E">
        <w:rPr>
          <w:rFonts w:ascii="Garamond" w:hAnsi="Garamond" w:cs="Courier New"/>
          <w:noProof/>
          <w:sz w:val="20"/>
          <w:szCs w:val="20"/>
        </w:rPr>
        <w:t xml:space="preserve"> -</w:t>
      </w:r>
      <w:r w:rsidR="0069013E" w:rsidRPr="00167575">
        <w:rPr>
          <w:rFonts w:ascii="Garamond" w:hAnsi="Garamond" w:cs="Courier New"/>
          <w:noProof/>
          <w:sz w:val="20"/>
          <w:szCs w:val="20"/>
        </w:rPr>
        <w:t xml:space="preserve"> </w:t>
      </w:r>
      <w:r w:rsidR="0069013E" w:rsidRPr="00167575">
        <w:rPr>
          <w:rFonts w:ascii="Garamond" w:hAnsi="Garamond"/>
          <w:i/>
          <w:noProof/>
          <w:sz w:val="20"/>
          <w:szCs w:val="20"/>
        </w:rPr>
        <w:t>qu'en toute rencontre sexuelle</w:t>
      </w:r>
      <w:r w:rsidR="0069013E" w:rsidRPr="00167575">
        <w:rPr>
          <w:rFonts w:ascii="Garamond" w:hAnsi="Garamond" w:cs="Courier New"/>
          <w:noProof/>
          <w:sz w:val="20"/>
          <w:szCs w:val="20"/>
        </w:rPr>
        <w:t xml:space="preserve">, s'il y a quelque chose que la psychanalyse permet d'avancer, </w:t>
      </w:r>
    </w:p>
    <w:p w:rsidR="002B18EF"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bien je ne sais quel profil d'autre </w:t>
      </w:r>
      <w:r w:rsidRPr="00167575">
        <w:rPr>
          <w:rFonts w:ascii="Garamond" w:hAnsi="Garamond"/>
          <w:i/>
          <w:noProof/>
          <w:sz w:val="20"/>
          <w:szCs w:val="20"/>
        </w:rPr>
        <w:t>présence</w:t>
      </w:r>
      <w:r w:rsidRPr="00167575">
        <w:rPr>
          <w:rFonts w:ascii="Garamond" w:hAnsi="Garamond" w:cs="Courier New"/>
          <w:noProof/>
          <w:sz w:val="20"/>
          <w:szCs w:val="20"/>
        </w:rPr>
        <w:t xml:space="preserve"> pour lequel </w:t>
      </w:r>
      <w:r w:rsidRPr="00167575">
        <w:rPr>
          <w:rFonts w:ascii="Garamond" w:hAnsi="Garamond"/>
          <w:i/>
          <w:noProof/>
          <w:sz w:val="20"/>
          <w:szCs w:val="20"/>
        </w:rPr>
        <w:t>le terme vulgaire de «</w:t>
      </w:r>
      <w:r w:rsidR="00E223C6" w:rsidRPr="00167575">
        <w:rPr>
          <w:rFonts w:ascii="Garamond" w:hAnsi="Garamond"/>
          <w:i/>
          <w:noProof/>
          <w:sz w:val="20"/>
          <w:szCs w:val="20"/>
        </w:rPr>
        <w:t xml:space="preserve"> </w:t>
      </w:r>
      <w:r w:rsidRPr="00167575">
        <w:rPr>
          <w:rFonts w:ascii="Garamond" w:hAnsi="Garamond"/>
          <w:i/>
          <w:noProof/>
          <w:sz w:val="20"/>
          <w:szCs w:val="20"/>
        </w:rPr>
        <w:t>partouze</w:t>
      </w:r>
      <w:r w:rsidR="00E223C6" w:rsidRPr="00167575">
        <w:rPr>
          <w:rFonts w:ascii="Garamond" w:hAnsi="Garamond"/>
          <w:i/>
          <w:noProof/>
          <w:sz w:val="20"/>
          <w:szCs w:val="20"/>
        </w:rPr>
        <w:t xml:space="preserve"> </w:t>
      </w:r>
      <w:r w:rsidRPr="00167575">
        <w:rPr>
          <w:rFonts w:ascii="Garamond" w:hAnsi="Garamond"/>
          <w:i/>
          <w:noProof/>
          <w:sz w:val="20"/>
          <w:szCs w:val="20"/>
        </w:rPr>
        <w:t>»</w:t>
      </w:r>
      <w:r w:rsidRPr="00167575">
        <w:rPr>
          <w:rFonts w:ascii="Garamond" w:hAnsi="Garamond" w:cs="Courier New"/>
          <w:noProof/>
          <w:sz w:val="20"/>
          <w:szCs w:val="20"/>
        </w:rPr>
        <w:t xml:space="preserve"> </w:t>
      </w:r>
      <w:r w:rsidRPr="00167575">
        <w:rPr>
          <w:rFonts w:ascii="Garamond" w:hAnsi="Garamond"/>
          <w:i/>
          <w:noProof/>
          <w:sz w:val="20"/>
          <w:szCs w:val="20"/>
        </w:rPr>
        <w:t>n'est pas absolument exclu</w:t>
      </w:r>
      <w:r w:rsidRPr="00167575">
        <w:rPr>
          <w:rFonts w:ascii="Garamond" w:hAnsi="Garamond" w:cs="Courier New"/>
          <w:noProof/>
          <w:sz w:val="20"/>
          <w:szCs w:val="20"/>
        </w:rPr>
        <w:t xml:space="preserve">. </w:t>
      </w:r>
    </w:p>
    <w:p w:rsidR="003A066E" w:rsidRDefault="003A066E">
      <w:pPr>
        <w:rPr>
          <w:rFonts w:ascii="Garamond" w:hAnsi="Garamond" w:cs="Courier New"/>
          <w:noProof/>
          <w:sz w:val="20"/>
          <w:szCs w:val="20"/>
        </w:rPr>
      </w:pPr>
    </w:p>
    <w:p w:rsidR="003A066E" w:rsidRDefault="0069013E">
      <w:pPr>
        <w:rPr>
          <w:rFonts w:ascii="Garamond" w:hAnsi="Garamond" w:cs="Courier New"/>
          <w:noProof/>
          <w:sz w:val="20"/>
          <w:szCs w:val="20"/>
        </w:rPr>
      </w:pPr>
      <w:r w:rsidRPr="00167575">
        <w:rPr>
          <w:rFonts w:ascii="Garamond" w:hAnsi="Garamond" w:cs="Courier New"/>
          <w:noProof/>
          <w:sz w:val="20"/>
          <w:szCs w:val="20"/>
        </w:rPr>
        <w:t>Cette référence en elle-même n'a rien de décisif, puisqu'après tout</w:t>
      </w:r>
      <w:r w:rsidR="002B18EF" w:rsidRPr="00167575">
        <w:rPr>
          <w:rFonts w:ascii="Garamond" w:hAnsi="Garamond" w:cs="Courier New"/>
          <w:noProof/>
          <w:sz w:val="20"/>
          <w:szCs w:val="20"/>
        </w:rPr>
        <w:t>,</w:t>
      </w:r>
      <w:r w:rsidRPr="00167575">
        <w:rPr>
          <w:rFonts w:ascii="Garamond" w:hAnsi="Garamond" w:cs="Courier New"/>
          <w:noProof/>
          <w:sz w:val="20"/>
          <w:szCs w:val="20"/>
        </w:rPr>
        <w:t xml:space="preserve"> on pourrait prendre l'air sérieux </w:t>
      </w:r>
      <w:r w:rsidR="000B1376" w:rsidRPr="00167575">
        <w:rPr>
          <w:rFonts w:ascii="Garamond" w:hAnsi="Garamond" w:cs="Courier New"/>
          <w:noProof/>
          <w:sz w:val="20"/>
          <w:szCs w:val="20"/>
        </w:rPr>
        <w:t>de</w:t>
      </w:r>
      <w:r w:rsidRPr="00167575">
        <w:rPr>
          <w:rFonts w:ascii="Garamond" w:hAnsi="Garamond" w:cs="Courier New"/>
          <w:noProof/>
          <w:sz w:val="20"/>
          <w:szCs w:val="20"/>
        </w:rPr>
        <w:t xml:space="preserve"> dire </w:t>
      </w:r>
    </w:p>
    <w:p w:rsidR="002B18EF"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c'est justement là </w:t>
      </w:r>
      <w:r w:rsidR="002B18EF" w:rsidRPr="00167575">
        <w:rPr>
          <w:rFonts w:ascii="Garamond" w:hAnsi="Garamond" w:cs="Courier New"/>
          <w:noProof/>
          <w:sz w:val="20"/>
          <w:szCs w:val="20"/>
        </w:rPr>
        <w:t>« </w:t>
      </w:r>
      <w:r w:rsidRPr="00167575">
        <w:rPr>
          <w:rFonts w:ascii="Garamond" w:hAnsi="Garamond"/>
          <w:i/>
          <w:noProof/>
          <w:sz w:val="20"/>
          <w:szCs w:val="20"/>
        </w:rPr>
        <w:t>le stigmate de l'anomalie</w:t>
      </w:r>
      <w:r w:rsidR="002B18EF" w:rsidRPr="00167575">
        <w:rPr>
          <w:rFonts w:ascii="Garamond" w:hAnsi="Garamond" w:cs="Courier New"/>
          <w:noProof/>
          <w:sz w:val="20"/>
          <w:szCs w:val="20"/>
        </w:rPr>
        <w:t> »</w:t>
      </w:r>
      <w:r w:rsidRPr="00167575">
        <w:rPr>
          <w:rFonts w:ascii="Garamond" w:hAnsi="Garamond" w:cs="Courier New"/>
          <w:noProof/>
          <w:sz w:val="20"/>
          <w:szCs w:val="20"/>
        </w:rPr>
        <w:t xml:space="preserve">, comme si la </w:t>
      </w:r>
      <w:r w:rsidRPr="00167575">
        <w:rPr>
          <w:rFonts w:ascii="Garamond" w:hAnsi="Garamond"/>
          <w:i/>
          <w:noProof/>
          <w:sz w:val="20"/>
          <w:szCs w:val="20"/>
        </w:rPr>
        <w:t>normale</w:t>
      </w:r>
      <w:r w:rsidRPr="00167575">
        <w:rPr>
          <w:rFonts w:ascii="Garamond" w:hAnsi="Garamond" w:cs="Courier New"/>
          <w:noProof/>
          <w:sz w:val="20"/>
          <w:szCs w:val="20"/>
        </w:rPr>
        <w:t xml:space="preserve"> - en deux mots - était situable quelque part. </w:t>
      </w:r>
    </w:p>
    <w:p w:rsidR="002B18EF" w:rsidRPr="00167575" w:rsidRDefault="002B18EF">
      <w:pPr>
        <w:rPr>
          <w:rFonts w:ascii="Garamond" w:hAnsi="Garamond" w:cs="Courier New"/>
          <w:noProof/>
          <w:sz w:val="20"/>
          <w:szCs w:val="20"/>
        </w:rPr>
      </w:pPr>
    </w:p>
    <w:p w:rsidR="00EC35B8" w:rsidRDefault="0069013E">
      <w:pPr>
        <w:rPr>
          <w:rFonts w:ascii="Garamond" w:hAnsi="Garamond" w:cs="Courier New"/>
          <w:noProof/>
          <w:sz w:val="20"/>
          <w:szCs w:val="20"/>
        </w:rPr>
      </w:pPr>
      <w:r w:rsidRPr="00167575">
        <w:rPr>
          <w:rFonts w:ascii="Garamond" w:hAnsi="Garamond" w:cs="Courier New"/>
          <w:noProof/>
          <w:sz w:val="20"/>
          <w:szCs w:val="20"/>
        </w:rPr>
        <w:t>Il est certain qu'à avancer ce terme</w:t>
      </w:r>
      <w:r w:rsidR="00EC35B8">
        <w:rPr>
          <w:rFonts w:ascii="Garamond" w:hAnsi="Garamond" w:cs="Courier New"/>
          <w:noProof/>
          <w:sz w:val="20"/>
          <w:szCs w:val="20"/>
        </w:rPr>
        <w:t xml:space="preserve"> - </w:t>
      </w:r>
      <w:r w:rsidRPr="00167575">
        <w:rPr>
          <w:rFonts w:ascii="Garamond" w:hAnsi="Garamond" w:cs="Courier New"/>
          <w:noProof/>
          <w:sz w:val="20"/>
          <w:szCs w:val="20"/>
        </w:rPr>
        <w:t>celui que je viens d'épingler de ce nom vulgaire</w:t>
      </w:r>
      <w:r w:rsidR="00EC35B8">
        <w:rPr>
          <w:rFonts w:ascii="Garamond" w:hAnsi="Garamond" w:cs="Courier New"/>
          <w:noProof/>
          <w:sz w:val="20"/>
          <w:szCs w:val="20"/>
        </w:rPr>
        <w:t xml:space="preserve"> - </w:t>
      </w:r>
      <w:r w:rsidRPr="00167575">
        <w:rPr>
          <w:rFonts w:ascii="Garamond" w:hAnsi="Garamond" w:cs="Courier New"/>
          <w:noProof/>
          <w:sz w:val="20"/>
          <w:szCs w:val="20"/>
        </w:rPr>
        <w:t>je n'ai certainement pas cherché à faire vibrer</w:t>
      </w:r>
      <w:r w:rsidR="00EC35B8">
        <w:rPr>
          <w:rFonts w:ascii="Garamond" w:hAnsi="Garamond" w:cs="Courier New"/>
          <w:noProof/>
          <w:sz w:val="20"/>
          <w:szCs w:val="20"/>
        </w:rPr>
        <w:t xml:space="preserve"> </w:t>
      </w:r>
      <w:r w:rsidRPr="00167575">
        <w:rPr>
          <w:rFonts w:ascii="Garamond" w:hAnsi="Garamond" w:cs="Courier New"/>
          <w:noProof/>
          <w:sz w:val="20"/>
          <w:szCs w:val="20"/>
        </w:rPr>
        <w:t>chez vous la lyre érotique</w:t>
      </w:r>
      <w:r w:rsidR="000B1376" w:rsidRPr="00167575">
        <w:rPr>
          <w:rFonts w:ascii="Garamond" w:hAnsi="Garamond" w:cs="Courier New"/>
          <w:noProof/>
          <w:sz w:val="20"/>
          <w:szCs w:val="20"/>
        </w:rPr>
        <w:t>,</w:t>
      </w:r>
      <w:r w:rsidRPr="00167575">
        <w:rPr>
          <w:rFonts w:ascii="Garamond" w:hAnsi="Garamond" w:cs="Courier New"/>
          <w:noProof/>
          <w:sz w:val="20"/>
          <w:szCs w:val="20"/>
        </w:rPr>
        <w:t xml:space="preserve"> et que si simplement </w:t>
      </w:r>
      <w:r w:rsidR="00EC35B8">
        <w:rPr>
          <w:rFonts w:ascii="Garamond" w:hAnsi="Garamond" w:cs="Courier New"/>
          <w:noProof/>
          <w:sz w:val="20"/>
          <w:szCs w:val="20"/>
        </w:rPr>
        <w:t xml:space="preserve"> </w:t>
      </w:r>
      <w:r w:rsidRPr="00167575">
        <w:rPr>
          <w:rFonts w:ascii="Garamond" w:hAnsi="Garamond" w:cs="Courier New"/>
          <w:noProof/>
          <w:sz w:val="20"/>
          <w:szCs w:val="20"/>
        </w:rPr>
        <w:t>ça a une petite valeur d'</w:t>
      </w:r>
      <w:r w:rsidRPr="00167575">
        <w:rPr>
          <w:rFonts w:ascii="Garamond" w:hAnsi="Garamond"/>
          <w:i/>
          <w:noProof/>
          <w:sz w:val="20"/>
          <w:szCs w:val="20"/>
        </w:rPr>
        <w:t>éveil</w:t>
      </w:r>
      <w:r w:rsidRPr="00167575">
        <w:rPr>
          <w:rFonts w:ascii="Garamond" w:hAnsi="Garamond" w:cs="Courier New"/>
          <w:noProof/>
          <w:sz w:val="20"/>
          <w:szCs w:val="20"/>
        </w:rPr>
        <w:t>, que ça vous donne au moins cette dimension</w:t>
      </w:r>
      <w:r w:rsidR="000B1376" w:rsidRPr="00167575">
        <w:rPr>
          <w:rFonts w:ascii="Garamond" w:hAnsi="Garamond" w:cs="Courier New"/>
          <w:noProof/>
          <w:sz w:val="20"/>
          <w:szCs w:val="20"/>
        </w:rPr>
        <w:t xml:space="preserve">, </w:t>
      </w:r>
      <w:r w:rsidRPr="00167575">
        <w:rPr>
          <w:rFonts w:ascii="Garamond" w:hAnsi="Garamond" w:cs="Courier New"/>
          <w:noProof/>
          <w:sz w:val="20"/>
          <w:szCs w:val="20"/>
        </w:rPr>
        <w:t>non pas celle qui peut ici faire écho d'</w:t>
      </w:r>
      <w:r w:rsidR="002B18EF" w:rsidRPr="00167575">
        <w:rPr>
          <w:rFonts w:ascii="Garamond" w:hAnsi="Garamond" w:cs="Courier New"/>
          <w:noProof/>
          <w:sz w:val="20"/>
          <w:szCs w:val="20"/>
        </w:rPr>
        <w:t>É</w:t>
      </w:r>
      <w:r w:rsidRPr="00167575">
        <w:rPr>
          <w:rFonts w:ascii="Garamond" w:hAnsi="Garamond" w:cs="Courier New"/>
          <w:noProof/>
          <w:sz w:val="20"/>
          <w:szCs w:val="20"/>
        </w:rPr>
        <w:t xml:space="preserve">ros, mais simplement la dimension pure du </w:t>
      </w:r>
      <w:r w:rsidRPr="00167575">
        <w:rPr>
          <w:rFonts w:ascii="Garamond" w:hAnsi="Garamond"/>
          <w:i/>
          <w:noProof/>
          <w:sz w:val="20"/>
          <w:szCs w:val="20"/>
        </w:rPr>
        <w:t>réveil</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ne suis certes pas là pour vous amuser dans cette corde !</w:t>
      </w:r>
    </w:p>
    <w:p w:rsidR="0069013E" w:rsidRPr="00167575" w:rsidRDefault="0069013E">
      <w:pPr>
        <w:rPr>
          <w:rFonts w:ascii="Garamond" w:hAnsi="Garamond" w:cs="Courier New"/>
          <w:noProof/>
          <w:sz w:val="20"/>
          <w:szCs w:val="20"/>
        </w:rPr>
      </w:pPr>
    </w:p>
    <w:p w:rsidR="00EC35B8" w:rsidRDefault="0069013E">
      <w:pPr>
        <w:rPr>
          <w:rFonts w:ascii="Garamond" w:hAnsi="Garamond" w:cs="Courier New"/>
          <w:noProof/>
          <w:sz w:val="20"/>
          <w:szCs w:val="20"/>
        </w:rPr>
      </w:pPr>
      <w:r w:rsidRPr="00167575">
        <w:rPr>
          <w:rFonts w:ascii="Garamond" w:hAnsi="Garamond" w:cs="Courier New"/>
          <w:noProof/>
          <w:sz w:val="20"/>
          <w:szCs w:val="20"/>
        </w:rPr>
        <w:t xml:space="preserve">Tâchons maintenant de frayer ce qu'il en est de la parenté de </w:t>
      </w:r>
      <w:r w:rsidR="002B18EF" w:rsidRPr="00167575">
        <w:rPr>
          <w:rFonts w:ascii="Garamond" w:hAnsi="Garamond" w:cs="Courier New"/>
          <w:noProof/>
          <w:sz w:val="20"/>
          <w:szCs w:val="20"/>
        </w:rPr>
        <w:t>« </w:t>
      </w:r>
      <w:r w:rsidRPr="00167575">
        <w:rPr>
          <w:rFonts w:ascii="Garamond" w:hAnsi="Garamond"/>
          <w:i/>
          <w:noProof/>
          <w:color w:val="0000CC"/>
          <w:sz w:val="20"/>
          <w:szCs w:val="20"/>
        </w:rPr>
        <w:t>l'Universelle</w:t>
      </w:r>
      <w:r w:rsidR="002B18EF" w:rsidRPr="00167575">
        <w:rPr>
          <w:rFonts w:ascii="Garamond" w:hAnsi="Garamond" w:cs="Courier New"/>
          <w:noProof/>
          <w:sz w:val="20"/>
          <w:szCs w:val="20"/>
        </w:rPr>
        <w:t> »</w:t>
      </w:r>
      <w:r w:rsidRPr="00167575">
        <w:rPr>
          <w:rFonts w:ascii="Garamond" w:hAnsi="Garamond" w:cs="Courier New"/>
          <w:noProof/>
          <w:sz w:val="20"/>
          <w:szCs w:val="20"/>
        </w:rPr>
        <w:t xml:space="preserve"> avec notre affaire, à savoir l'énoncé </w:t>
      </w:r>
    </w:p>
    <w:p w:rsidR="00EC35B8" w:rsidRDefault="0069013E">
      <w:pPr>
        <w:rPr>
          <w:rFonts w:ascii="Garamond" w:hAnsi="Garamond" w:cs="Courier New"/>
          <w:noProof/>
          <w:sz w:val="20"/>
          <w:szCs w:val="20"/>
        </w:rPr>
      </w:pPr>
      <w:r w:rsidRPr="00167575">
        <w:rPr>
          <w:rFonts w:ascii="Garamond" w:hAnsi="Garamond" w:cs="Courier New"/>
          <w:noProof/>
          <w:sz w:val="20"/>
          <w:szCs w:val="20"/>
        </w:rPr>
        <w:t>par quoi les objets devraient se répartir en deux «</w:t>
      </w:r>
      <w:r w:rsidR="00E768E0" w:rsidRPr="00167575">
        <w:rPr>
          <w:rFonts w:ascii="Garamond" w:hAnsi="Garamond" w:cs="Courier New"/>
          <w:noProof/>
          <w:sz w:val="20"/>
          <w:szCs w:val="20"/>
        </w:rPr>
        <w:t xml:space="preserve"> </w:t>
      </w:r>
      <w:r w:rsidRPr="00167575">
        <w:rPr>
          <w:rFonts w:ascii="Garamond" w:hAnsi="Garamond"/>
          <w:i/>
          <w:noProof/>
          <w:color w:val="0000CC"/>
          <w:sz w:val="20"/>
          <w:szCs w:val="20"/>
        </w:rPr>
        <w:t>tous</w:t>
      </w:r>
      <w:r w:rsidR="00E768E0" w:rsidRPr="00167575">
        <w:rPr>
          <w:rFonts w:ascii="Garamond" w:hAnsi="Garamond" w:cs="Courier New"/>
          <w:noProof/>
          <w:sz w:val="20"/>
          <w:szCs w:val="20"/>
        </w:rPr>
        <w:t xml:space="preserve"> </w:t>
      </w:r>
      <w:r w:rsidRPr="00167575">
        <w:rPr>
          <w:rFonts w:ascii="Garamond" w:hAnsi="Garamond" w:cs="Courier New"/>
          <w:noProof/>
          <w:sz w:val="20"/>
          <w:szCs w:val="20"/>
        </w:rPr>
        <w:t xml:space="preserve">» d'équivalence opposée. Je viens de vous faire </w:t>
      </w:r>
      <w:r w:rsidR="000B1376" w:rsidRPr="00167575">
        <w:rPr>
          <w:rFonts w:ascii="Garamond" w:hAnsi="Garamond" w:cs="Courier New"/>
          <w:noProof/>
          <w:sz w:val="20"/>
          <w:szCs w:val="20"/>
        </w:rPr>
        <w:t>remarquer</w:t>
      </w:r>
      <w:r w:rsidRPr="00167575">
        <w:rPr>
          <w:rFonts w:ascii="Garamond" w:hAnsi="Garamond" w:cs="Courier New"/>
          <w:noProof/>
          <w:sz w:val="20"/>
          <w:szCs w:val="20"/>
        </w:rPr>
        <w:t xml:space="preserve"> </w:t>
      </w:r>
    </w:p>
    <w:p w:rsidR="00EC35B8" w:rsidRDefault="0069013E">
      <w:pPr>
        <w:rPr>
          <w:rFonts w:ascii="Garamond" w:hAnsi="Garamond" w:cs="Courier New"/>
          <w:noProof/>
          <w:sz w:val="20"/>
          <w:szCs w:val="20"/>
        </w:rPr>
      </w:pPr>
      <w:r w:rsidRPr="00167575">
        <w:rPr>
          <w:rFonts w:ascii="Garamond" w:hAnsi="Garamond" w:cs="Courier New"/>
          <w:noProof/>
          <w:sz w:val="20"/>
          <w:szCs w:val="20"/>
        </w:rPr>
        <w:t xml:space="preserve">qu'il n'y a </w:t>
      </w:r>
      <w:r w:rsidRPr="00167575">
        <w:rPr>
          <w:rFonts w:ascii="Garamond" w:hAnsi="Garamond" w:cs="Courier New"/>
          <w:i/>
          <w:noProof/>
          <w:sz w:val="20"/>
          <w:szCs w:val="20"/>
        </w:rPr>
        <w:t>nullement lieu</w:t>
      </w:r>
      <w:r w:rsidRPr="00167575">
        <w:rPr>
          <w:rFonts w:ascii="Garamond" w:hAnsi="Garamond" w:cs="Courier New"/>
          <w:noProof/>
          <w:sz w:val="20"/>
          <w:szCs w:val="20"/>
        </w:rPr>
        <w:t xml:space="preserve"> d'exiger </w:t>
      </w:r>
      <w:r w:rsidRPr="00167575">
        <w:rPr>
          <w:rFonts w:ascii="Garamond" w:hAnsi="Garamond"/>
          <w:i/>
          <w:noProof/>
          <w:color w:val="0000CC"/>
          <w:sz w:val="20"/>
          <w:szCs w:val="20"/>
        </w:rPr>
        <w:t>l'équinuméricité des individus</w:t>
      </w:r>
      <w:r w:rsidRPr="00167575">
        <w:rPr>
          <w:rFonts w:ascii="Garamond" w:hAnsi="Garamond" w:cs="Courier New"/>
          <w:noProof/>
          <w:sz w:val="20"/>
          <w:szCs w:val="20"/>
        </w:rPr>
        <w:t xml:space="preserve"> et </w:t>
      </w:r>
      <w:r w:rsidR="000B1376" w:rsidRPr="00167575">
        <w:rPr>
          <w:rFonts w:ascii="Garamond" w:hAnsi="Garamond" w:cs="Courier New"/>
          <w:noProof/>
          <w:sz w:val="20"/>
          <w:szCs w:val="20"/>
        </w:rPr>
        <w:t>je suis resté - comme</w:t>
      </w:r>
      <w:r w:rsidRPr="00167575">
        <w:rPr>
          <w:rFonts w:ascii="Garamond" w:hAnsi="Garamond" w:cs="Courier New"/>
          <w:noProof/>
          <w:sz w:val="20"/>
          <w:szCs w:val="20"/>
        </w:rPr>
        <w:t xml:space="preserve"> j'ai </w:t>
      </w:r>
      <w:r w:rsidR="000B1376" w:rsidRPr="00167575">
        <w:rPr>
          <w:rFonts w:ascii="Garamond" w:hAnsi="Garamond" w:cs="Courier New"/>
          <w:noProof/>
          <w:sz w:val="20"/>
          <w:szCs w:val="20"/>
        </w:rPr>
        <w:t>p</w:t>
      </w:r>
      <w:r w:rsidRPr="00167575">
        <w:rPr>
          <w:rFonts w:ascii="Garamond" w:hAnsi="Garamond" w:cs="Courier New"/>
          <w:noProof/>
          <w:sz w:val="20"/>
          <w:szCs w:val="20"/>
        </w:rPr>
        <w:t>u</w:t>
      </w:r>
      <w:r w:rsidR="000B1376" w:rsidRPr="00167575">
        <w:rPr>
          <w:rFonts w:ascii="Garamond" w:hAnsi="Garamond" w:cs="Courier New"/>
          <w:noProof/>
          <w:sz w:val="20"/>
          <w:szCs w:val="20"/>
        </w:rPr>
        <w:t xml:space="preserve"> -</w:t>
      </w:r>
      <w:r w:rsidRPr="00167575">
        <w:rPr>
          <w:rFonts w:ascii="Garamond" w:hAnsi="Garamond" w:cs="Courier New"/>
          <w:noProof/>
          <w:sz w:val="20"/>
          <w:szCs w:val="20"/>
        </w:rPr>
        <w:t xml:space="preserve"> soutenir ce que j'avais </w:t>
      </w:r>
    </w:p>
    <w:p w:rsidR="00E768E0" w:rsidRPr="00167575" w:rsidRDefault="0069013E">
      <w:pPr>
        <w:rPr>
          <w:rFonts w:ascii="Garamond" w:hAnsi="Garamond" w:cs="Courier New"/>
          <w:noProof/>
          <w:sz w:val="20"/>
          <w:szCs w:val="20"/>
        </w:rPr>
      </w:pPr>
      <w:r w:rsidRPr="00167575">
        <w:rPr>
          <w:rFonts w:ascii="Garamond" w:hAnsi="Garamond" w:cs="Courier New"/>
          <w:noProof/>
          <w:sz w:val="20"/>
          <w:szCs w:val="20"/>
        </w:rPr>
        <w:t>à</w:t>
      </w:r>
      <w:r w:rsidR="000B1376" w:rsidRPr="00167575">
        <w:rPr>
          <w:rFonts w:ascii="Garamond" w:hAnsi="Garamond" w:cs="Courier New"/>
          <w:noProof/>
          <w:sz w:val="20"/>
          <w:szCs w:val="20"/>
        </w:rPr>
        <w:t xml:space="preserve"> en</w:t>
      </w:r>
      <w:r w:rsidRPr="00167575">
        <w:rPr>
          <w:rFonts w:ascii="Garamond" w:hAnsi="Garamond" w:cs="Courier New"/>
          <w:noProof/>
          <w:sz w:val="20"/>
          <w:szCs w:val="20"/>
        </w:rPr>
        <w:t xml:space="preserve"> avancer simplement de </w:t>
      </w:r>
      <w:r w:rsidRPr="00167575">
        <w:rPr>
          <w:rFonts w:ascii="Garamond" w:hAnsi="Garamond"/>
          <w:i/>
          <w:noProof/>
          <w:color w:val="0000CC"/>
          <w:sz w:val="20"/>
          <w:szCs w:val="20"/>
        </w:rPr>
        <w:t>la bi-univocité de</w:t>
      </w:r>
      <w:r w:rsidRPr="00167575">
        <w:rPr>
          <w:rFonts w:ascii="Garamond" w:hAnsi="Garamond" w:cs="Courier New"/>
          <w:noProof/>
          <w:sz w:val="20"/>
          <w:szCs w:val="20"/>
        </w:rPr>
        <w:t xml:space="preserve"> </w:t>
      </w:r>
      <w:r w:rsidRPr="00167575">
        <w:rPr>
          <w:rFonts w:ascii="Garamond" w:hAnsi="Garamond"/>
          <w:i/>
          <w:noProof/>
          <w:color w:val="0000CC"/>
          <w:sz w:val="20"/>
          <w:szCs w:val="20"/>
        </w:rPr>
        <w:t>l'accouplement</w:t>
      </w:r>
      <w:r w:rsidRPr="00167575">
        <w:rPr>
          <w:rFonts w:ascii="Garamond" w:hAnsi="Garamond" w:cs="Courier New"/>
          <w:noProof/>
          <w:sz w:val="20"/>
          <w:szCs w:val="20"/>
        </w:rPr>
        <w:t>. Ce sont</w:t>
      </w:r>
      <w:r w:rsidR="00EC35B8">
        <w:rPr>
          <w:rFonts w:ascii="Garamond" w:hAnsi="Garamond" w:cs="Courier New"/>
          <w:noProof/>
          <w:sz w:val="20"/>
          <w:szCs w:val="20"/>
        </w:rPr>
        <w:t xml:space="preserve"> - </w:t>
      </w:r>
      <w:r w:rsidRPr="00167575">
        <w:rPr>
          <w:rFonts w:ascii="Garamond" w:hAnsi="Garamond" w:cs="Courier New"/>
          <w:noProof/>
          <w:sz w:val="20"/>
          <w:szCs w:val="20"/>
        </w:rPr>
        <w:t>ce serait</w:t>
      </w:r>
      <w:r w:rsidR="000B1376" w:rsidRPr="00167575">
        <w:rPr>
          <w:rFonts w:ascii="Garamond" w:hAnsi="Garamond" w:cs="Courier New"/>
          <w:noProof/>
          <w:sz w:val="20"/>
          <w:szCs w:val="20"/>
        </w:rPr>
        <w:t xml:space="preserve">, </w:t>
      </w:r>
      <w:r w:rsidRPr="00167575">
        <w:rPr>
          <w:rFonts w:ascii="Garamond" w:hAnsi="Garamond" w:cs="Courier New"/>
          <w:noProof/>
          <w:sz w:val="20"/>
          <w:szCs w:val="20"/>
        </w:rPr>
        <w:t>si c'était possible</w:t>
      </w:r>
      <w:r w:rsidR="00EC35B8">
        <w:rPr>
          <w:rFonts w:ascii="Garamond" w:hAnsi="Garamond" w:cs="Courier New"/>
          <w:noProof/>
          <w:sz w:val="20"/>
          <w:szCs w:val="20"/>
        </w:rPr>
        <w:t xml:space="preserve"> - </w:t>
      </w:r>
      <w:r w:rsidRPr="00167575">
        <w:rPr>
          <w:rFonts w:ascii="Garamond" w:hAnsi="Garamond" w:cs="Courier New"/>
          <w:noProof/>
          <w:sz w:val="20"/>
          <w:szCs w:val="20"/>
        </w:rPr>
        <w:t xml:space="preserve">deux </w:t>
      </w:r>
      <w:r w:rsidR="00E768E0" w:rsidRPr="00167575">
        <w:rPr>
          <w:rFonts w:ascii="Garamond" w:hAnsi="Garamond" w:cs="Courier New"/>
          <w:noProof/>
          <w:sz w:val="20"/>
          <w:szCs w:val="20"/>
        </w:rPr>
        <w:t>« </w:t>
      </w:r>
      <w:r w:rsidR="00E768E0" w:rsidRPr="00167575">
        <w:rPr>
          <w:rFonts w:ascii="Garamond" w:hAnsi="Garamond"/>
          <w:i/>
          <w:noProof/>
          <w:color w:val="0000CC"/>
          <w:sz w:val="20"/>
          <w:szCs w:val="20"/>
        </w:rPr>
        <w:t>Universelles</w:t>
      </w:r>
      <w:r w:rsidR="00E768E0" w:rsidRPr="00167575">
        <w:rPr>
          <w:rFonts w:ascii="Garamond" w:hAnsi="Garamond" w:cs="Courier New"/>
          <w:noProof/>
          <w:sz w:val="20"/>
          <w:szCs w:val="20"/>
        </w:rPr>
        <w:t> »</w:t>
      </w:r>
      <w:r w:rsidRPr="00167575">
        <w:rPr>
          <w:rFonts w:ascii="Garamond" w:hAnsi="Garamond" w:cs="Courier New"/>
          <w:noProof/>
          <w:sz w:val="20"/>
          <w:szCs w:val="20"/>
        </w:rPr>
        <w:t xml:space="preserve"> définies donc par le seul </w:t>
      </w:r>
      <w:r w:rsidRPr="00167575">
        <w:rPr>
          <w:rFonts w:ascii="Garamond" w:hAnsi="Garamond"/>
          <w:i/>
          <w:noProof/>
          <w:sz w:val="20"/>
          <w:szCs w:val="20"/>
        </w:rPr>
        <w:t xml:space="preserve">établissement de la </w:t>
      </w:r>
      <w:r w:rsidRPr="00167575">
        <w:rPr>
          <w:rFonts w:ascii="Garamond" w:hAnsi="Garamond"/>
          <w:bCs/>
          <w:i/>
          <w:noProof/>
          <w:sz w:val="20"/>
          <w:szCs w:val="20"/>
        </w:rPr>
        <w:t>possibilité</w:t>
      </w:r>
      <w:r w:rsidRPr="00167575">
        <w:rPr>
          <w:rFonts w:ascii="Garamond" w:hAnsi="Garamond" w:cs="Courier New"/>
          <w:bCs/>
          <w:noProof/>
          <w:sz w:val="20"/>
          <w:szCs w:val="20"/>
        </w:rPr>
        <w:t xml:space="preserve"> d'un </w:t>
      </w:r>
      <w:r w:rsidRPr="00167575">
        <w:rPr>
          <w:rFonts w:ascii="Garamond" w:hAnsi="Garamond"/>
          <w:bCs/>
          <w:i/>
          <w:noProof/>
          <w:color w:val="0000CC"/>
          <w:sz w:val="20"/>
          <w:szCs w:val="20"/>
        </w:rPr>
        <w:t>rapport</w:t>
      </w:r>
      <w:r w:rsidRPr="00167575">
        <w:rPr>
          <w:rFonts w:ascii="Garamond" w:hAnsi="Garamond" w:cs="Courier New"/>
          <w:b/>
          <w:noProof/>
          <w:sz w:val="20"/>
          <w:szCs w:val="20"/>
        </w:rPr>
        <w:t xml:space="preserve"> </w:t>
      </w:r>
      <w:r w:rsidRPr="00167575">
        <w:rPr>
          <w:rFonts w:ascii="Garamond" w:hAnsi="Garamond" w:cs="Courier New"/>
          <w:noProof/>
          <w:sz w:val="20"/>
          <w:szCs w:val="20"/>
        </w:rPr>
        <w:t xml:space="preserve">de </w:t>
      </w:r>
      <w:r w:rsidR="000B1376" w:rsidRPr="00167575">
        <w:rPr>
          <w:rFonts w:ascii="Garamond" w:hAnsi="Garamond" w:cs="Courier New"/>
          <w:noProof/>
          <w:sz w:val="20"/>
          <w:szCs w:val="20"/>
        </w:rPr>
        <w:t>« </w:t>
      </w:r>
      <w:r w:rsidRPr="00167575">
        <w:rPr>
          <w:rFonts w:ascii="Garamond" w:hAnsi="Garamond"/>
          <w:i/>
          <w:noProof/>
          <w:sz w:val="20"/>
          <w:szCs w:val="20"/>
        </w:rPr>
        <w:t>l'un à l'autre</w:t>
      </w:r>
      <w:r w:rsidR="000B1376" w:rsidRPr="00167575">
        <w:rPr>
          <w:rFonts w:ascii="Garamond" w:hAnsi="Garamond" w:cs="Courier New"/>
          <w:noProof/>
          <w:sz w:val="20"/>
          <w:szCs w:val="20"/>
        </w:rPr>
        <w:t> »</w:t>
      </w:r>
      <w:r w:rsidRPr="00167575">
        <w:rPr>
          <w:rFonts w:ascii="Garamond" w:hAnsi="Garamond" w:cs="Courier New"/>
          <w:noProof/>
          <w:sz w:val="20"/>
          <w:szCs w:val="20"/>
        </w:rPr>
        <w:t xml:space="preserve"> ou de </w:t>
      </w:r>
      <w:r w:rsidR="000B1376" w:rsidRPr="00167575">
        <w:rPr>
          <w:rFonts w:ascii="Garamond" w:hAnsi="Garamond" w:cs="Courier New"/>
          <w:noProof/>
          <w:sz w:val="20"/>
          <w:szCs w:val="20"/>
        </w:rPr>
        <w:t>« </w:t>
      </w:r>
      <w:r w:rsidRPr="00167575">
        <w:rPr>
          <w:rFonts w:ascii="Garamond" w:hAnsi="Garamond"/>
          <w:i/>
          <w:noProof/>
          <w:sz w:val="20"/>
          <w:szCs w:val="20"/>
        </w:rPr>
        <w:t>l'autre à l'un</w:t>
      </w:r>
      <w:r w:rsidR="000B1376" w:rsidRPr="00167575">
        <w:rPr>
          <w:rFonts w:ascii="Garamond" w:hAnsi="Garamond" w:cs="Courier New"/>
          <w:noProof/>
          <w:sz w:val="20"/>
          <w:szCs w:val="20"/>
        </w:rPr>
        <w:t> »</w:t>
      </w:r>
      <w:r w:rsidRPr="00167575">
        <w:rPr>
          <w:rFonts w:ascii="Garamond" w:hAnsi="Garamond" w:cs="Courier New"/>
          <w:noProof/>
          <w:sz w:val="20"/>
          <w:szCs w:val="20"/>
        </w:rPr>
        <w:t xml:space="preserve">. </w:t>
      </w:r>
    </w:p>
    <w:p w:rsidR="00EC35B8" w:rsidRDefault="00EC35B8">
      <w:pPr>
        <w:rPr>
          <w:rFonts w:ascii="Garamond" w:hAnsi="Garamond" w:cs="Courier New"/>
          <w:noProof/>
          <w:sz w:val="20"/>
          <w:szCs w:val="20"/>
        </w:rPr>
      </w:pPr>
    </w:p>
    <w:p w:rsidR="00EC35B8" w:rsidRDefault="0069013E">
      <w:pPr>
        <w:rPr>
          <w:rFonts w:ascii="Garamond" w:hAnsi="Garamond" w:cs="Courier New"/>
          <w:noProof/>
          <w:sz w:val="20"/>
          <w:szCs w:val="20"/>
        </w:rPr>
      </w:pPr>
      <w:r w:rsidRPr="00167575">
        <w:rPr>
          <w:rFonts w:ascii="Garamond" w:hAnsi="Garamond" w:cs="Courier New"/>
          <w:noProof/>
          <w:sz w:val="20"/>
          <w:szCs w:val="20"/>
        </w:rPr>
        <w:t xml:space="preserve">Le dit </w:t>
      </w:r>
      <w:r w:rsidRPr="00167575">
        <w:rPr>
          <w:rFonts w:ascii="Garamond" w:hAnsi="Garamond"/>
          <w:i/>
          <w:noProof/>
          <w:sz w:val="20"/>
          <w:szCs w:val="20"/>
        </w:rPr>
        <w:t>rapport</w:t>
      </w:r>
      <w:r w:rsidRPr="00167575">
        <w:rPr>
          <w:rFonts w:ascii="Garamond" w:hAnsi="Garamond" w:cs="Courier New"/>
          <w:noProof/>
          <w:sz w:val="20"/>
          <w:szCs w:val="20"/>
        </w:rPr>
        <w:t xml:space="preserve"> n'a absolument rien à faire avec ce qu'on appelle couramment des </w:t>
      </w:r>
      <w:r w:rsidR="009B2EBB" w:rsidRPr="00167575">
        <w:rPr>
          <w:rFonts w:ascii="Garamond" w:hAnsi="Garamond" w:cs="Courier New"/>
          <w:noProof/>
          <w:sz w:val="20"/>
          <w:szCs w:val="20"/>
        </w:rPr>
        <w:t>« </w:t>
      </w:r>
      <w:r w:rsidRPr="00167575">
        <w:rPr>
          <w:rFonts w:ascii="Garamond" w:hAnsi="Garamond"/>
          <w:i/>
          <w:noProof/>
          <w:sz w:val="20"/>
          <w:szCs w:val="20"/>
        </w:rPr>
        <w:t>rapports sexuels</w:t>
      </w:r>
      <w:r w:rsidR="009B2EBB" w:rsidRPr="00167575">
        <w:rPr>
          <w:rFonts w:ascii="Garamond" w:hAnsi="Garamond" w:cs="Courier New"/>
          <w:noProof/>
          <w:sz w:val="20"/>
          <w:szCs w:val="20"/>
        </w:rPr>
        <w:t> »</w:t>
      </w:r>
      <w:r w:rsidRPr="00167575">
        <w:rPr>
          <w:rFonts w:ascii="Garamond" w:hAnsi="Garamond" w:cs="Courier New"/>
          <w:noProof/>
          <w:sz w:val="20"/>
          <w:szCs w:val="20"/>
        </w:rPr>
        <w:t xml:space="preserve">. </w:t>
      </w:r>
    </w:p>
    <w:p w:rsidR="00EC35B8" w:rsidRDefault="0069013E">
      <w:pPr>
        <w:rPr>
          <w:rFonts w:ascii="Garamond" w:hAnsi="Garamond"/>
          <w:i/>
          <w:noProof/>
          <w:color w:val="0000CC"/>
          <w:sz w:val="20"/>
          <w:szCs w:val="20"/>
        </w:rPr>
      </w:pPr>
      <w:r w:rsidRPr="00167575">
        <w:rPr>
          <w:rFonts w:ascii="Garamond" w:hAnsi="Garamond" w:cs="Courier New"/>
          <w:noProof/>
          <w:sz w:val="20"/>
          <w:szCs w:val="20"/>
        </w:rPr>
        <w:t xml:space="preserve">On a des tas de </w:t>
      </w:r>
      <w:r w:rsidRPr="00167575">
        <w:rPr>
          <w:rFonts w:ascii="Garamond" w:hAnsi="Garamond"/>
          <w:i/>
          <w:noProof/>
          <w:sz w:val="20"/>
          <w:szCs w:val="20"/>
        </w:rPr>
        <w:t>rapports</w:t>
      </w:r>
      <w:r w:rsidRPr="00167575">
        <w:rPr>
          <w:rFonts w:ascii="Garamond" w:hAnsi="Garamond" w:cs="Courier New"/>
          <w:noProof/>
          <w:sz w:val="20"/>
          <w:szCs w:val="20"/>
        </w:rPr>
        <w:t xml:space="preserve"> à ces </w:t>
      </w:r>
      <w:r w:rsidRPr="00167575">
        <w:rPr>
          <w:rFonts w:ascii="Garamond" w:hAnsi="Garamond"/>
          <w:i/>
          <w:noProof/>
          <w:sz w:val="20"/>
          <w:szCs w:val="20"/>
        </w:rPr>
        <w:t>rapports</w:t>
      </w:r>
      <w:r w:rsidR="009B2EBB" w:rsidRPr="00167575">
        <w:rPr>
          <w:rFonts w:ascii="Garamond" w:hAnsi="Garamond" w:cs="Courier New"/>
          <w:noProof/>
          <w:sz w:val="20"/>
          <w:szCs w:val="20"/>
        </w:rPr>
        <w:t>, e</w:t>
      </w:r>
      <w:r w:rsidRPr="00167575">
        <w:rPr>
          <w:rFonts w:ascii="Garamond" w:hAnsi="Garamond" w:cs="Courier New"/>
          <w:noProof/>
          <w:sz w:val="20"/>
          <w:szCs w:val="20"/>
        </w:rPr>
        <w:t xml:space="preserve">t sur ces </w:t>
      </w:r>
      <w:r w:rsidRPr="00167575">
        <w:rPr>
          <w:rFonts w:ascii="Garamond" w:hAnsi="Garamond"/>
          <w:i/>
          <w:noProof/>
          <w:sz w:val="20"/>
          <w:szCs w:val="20"/>
        </w:rPr>
        <w:t>rapports</w:t>
      </w:r>
      <w:r w:rsidRPr="00167575">
        <w:rPr>
          <w:rFonts w:ascii="Garamond" w:hAnsi="Garamond" w:cs="Courier New"/>
          <w:noProof/>
          <w:sz w:val="20"/>
          <w:szCs w:val="20"/>
        </w:rPr>
        <w:t xml:space="preserve">, on a aussi quelques </w:t>
      </w:r>
      <w:r w:rsidRPr="00167575">
        <w:rPr>
          <w:rFonts w:ascii="Garamond" w:hAnsi="Garamond"/>
          <w:i/>
          <w:noProof/>
          <w:sz w:val="20"/>
          <w:szCs w:val="20"/>
        </w:rPr>
        <w:t>petits</w:t>
      </w:r>
      <w:r w:rsidRPr="00167575">
        <w:rPr>
          <w:rFonts w:ascii="Garamond" w:hAnsi="Garamond" w:cs="Courier New"/>
          <w:noProof/>
          <w:sz w:val="20"/>
          <w:szCs w:val="20"/>
        </w:rPr>
        <w:t xml:space="preserve"> </w:t>
      </w:r>
      <w:r w:rsidRPr="00167575">
        <w:rPr>
          <w:rFonts w:ascii="Garamond" w:hAnsi="Garamond"/>
          <w:i/>
          <w:noProof/>
          <w:sz w:val="20"/>
          <w:szCs w:val="20"/>
        </w:rPr>
        <w:t>rapports</w:t>
      </w:r>
      <w:r w:rsidR="009B2EBB" w:rsidRPr="00167575">
        <w:rPr>
          <w:rFonts w:ascii="Garamond" w:hAnsi="Garamond"/>
          <w:i/>
          <w:noProof/>
          <w:sz w:val="20"/>
          <w:szCs w:val="20"/>
        </w:rPr>
        <w:t> </w:t>
      </w:r>
      <w:r w:rsidR="009B2EBB" w:rsidRPr="00167575">
        <w:rPr>
          <w:rFonts w:ascii="Garamond" w:hAnsi="Garamond" w:cs="Courier New"/>
          <w:noProof/>
          <w:sz w:val="20"/>
          <w:szCs w:val="20"/>
        </w:rPr>
        <w:t>: ç</w:t>
      </w:r>
      <w:r w:rsidRPr="00167575">
        <w:rPr>
          <w:rFonts w:ascii="Garamond" w:hAnsi="Garamond" w:cs="Courier New"/>
          <w:noProof/>
          <w:sz w:val="20"/>
          <w:szCs w:val="20"/>
        </w:rPr>
        <w:t xml:space="preserve">a occupe </w:t>
      </w:r>
      <w:r w:rsidRPr="00167575">
        <w:rPr>
          <w:rFonts w:ascii="Garamond" w:hAnsi="Garamond"/>
          <w:i/>
          <w:noProof/>
          <w:sz w:val="20"/>
          <w:szCs w:val="20"/>
        </w:rPr>
        <w:t>notre vie terrestre</w:t>
      </w:r>
      <w:r w:rsidR="00A95A47" w:rsidRPr="00167575">
        <w:rPr>
          <w:rFonts w:ascii="Garamond" w:hAnsi="Garamond" w:cs="Courier New"/>
          <w:noProof/>
          <w:sz w:val="20"/>
          <w:szCs w:val="20"/>
        </w:rPr>
        <w:t>.</w:t>
      </w:r>
      <w:r w:rsidR="00EC35B8">
        <w:rPr>
          <w:rFonts w:ascii="Garamond" w:hAnsi="Garamond" w:cs="Courier New"/>
          <w:noProof/>
          <w:sz w:val="20"/>
          <w:szCs w:val="20"/>
        </w:rPr>
        <w:t xml:space="preserve"> </w:t>
      </w:r>
      <w:r w:rsidR="009B2EBB" w:rsidRPr="00167575">
        <w:rPr>
          <w:rFonts w:ascii="Garamond" w:hAnsi="Garamond" w:cs="Courier New"/>
          <w:noProof/>
          <w:sz w:val="20"/>
          <w:szCs w:val="20"/>
        </w:rPr>
        <w:t>Mais a</w:t>
      </w:r>
      <w:r w:rsidRPr="00167575">
        <w:rPr>
          <w:rFonts w:ascii="Garamond" w:hAnsi="Garamond" w:cs="Courier New"/>
          <w:noProof/>
          <w:sz w:val="20"/>
          <w:szCs w:val="20"/>
        </w:rPr>
        <w:t xml:space="preserve">u niveau où je le place, il s'agit de fonder ce rapport dans des </w:t>
      </w:r>
      <w:r w:rsidR="00E768E0" w:rsidRPr="00167575">
        <w:rPr>
          <w:rFonts w:ascii="Garamond" w:hAnsi="Garamond"/>
          <w:i/>
          <w:noProof/>
          <w:color w:val="0000CC"/>
          <w:sz w:val="20"/>
          <w:szCs w:val="20"/>
        </w:rPr>
        <w:t>Universels</w:t>
      </w:r>
      <w:r w:rsidRPr="00167575">
        <w:rPr>
          <w:rFonts w:ascii="Garamond" w:hAnsi="Garamond" w:cs="Courier New"/>
          <w:noProof/>
          <w:sz w:val="20"/>
          <w:szCs w:val="20"/>
        </w:rPr>
        <w:t xml:space="preserve"> : </w:t>
      </w:r>
      <w:r w:rsidRPr="00167575">
        <w:rPr>
          <w:rFonts w:ascii="Garamond" w:hAnsi="Garamond"/>
          <w:i/>
          <w:noProof/>
          <w:color w:val="0000CC"/>
          <w:sz w:val="20"/>
          <w:szCs w:val="20"/>
        </w:rPr>
        <w:t>comment l'</w:t>
      </w:r>
      <w:r w:rsidR="00E768E0" w:rsidRPr="00167575">
        <w:rPr>
          <w:rFonts w:ascii="Garamond" w:hAnsi="Garamond"/>
          <w:i/>
          <w:noProof/>
          <w:color w:val="0000CC"/>
          <w:sz w:val="20"/>
          <w:szCs w:val="20"/>
        </w:rPr>
        <w:t>Universel</w:t>
      </w:r>
      <w:r w:rsidRPr="00167575">
        <w:rPr>
          <w:rFonts w:ascii="Garamond" w:hAnsi="Garamond"/>
          <w:i/>
          <w:noProof/>
          <w:color w:val="0000CC"/>
          <w:sz w:val="20"/>
          <w:szCs w:val="20"/>
        </w:rPr>
        <w:t xml:space="preserve"> «</w:t>
      </w:r>
      <w:r w:rsidR="00E768E0" w:rsidRPr="00167575">
        <w:rPr>
          <w:rFonts w:ascii="Garamond" w:hAnsi="Garamond"/>
          <w:i/>
          <w:noProof/>
          <w:color w:val="0000CC"/>
          <w:sz w:val="20"/>
          <w:szCs w:val="20"/>
        </w:rPr>
        <w:t xml:space="preserve"> </w:t>
      </w:r>
      <w:r w:rsidRPr="00167575">
        <w:rPr>
          <w:rFonts w:ascii="Garamond" w:hAnsi="Garamond"/>
          <w:i/>
          <w:noProof/>
          <w:color w:val="0000CC"/>
          <w:sz w:val="20"/>
          <w:szCs w:val="20"/>
        </w:rPr>
        <w:t>Homme</w:t>
      </w:r>
      <w:r w:rsidR="00E768E0" w:rsidRPr="00167575">
        <w:rPr>
          <w:rFonts w:ascii="Garamond" w:hAnsi="Garamond"/>
          <w:i/>
          <w:noProof/>
          <w:color w:val="0000CC"/>
          <w:sz w:val="20"/>
          <w:szCs w:val="20"/>
        </w:rPr>
        <w:t xml:space="preserve"> </w:t>
      </w:r>
      <w:r w:rsidRPr="00167575">
        <w:rPr>
          <w:rFonts w:ascii="Garamond" w:hAnsi="Garamond"/>
          <w:i/>
          <w:noProof/>
          <w:color w:val="0000CC"/>
          <w:sz w:val="20"/>
          <w:szCs w:val="20"/>
        </w:rPr>
        <w:t xml:space="preserve">» </w:t>
      </w:r>
    </w:p>
    <w:p w:rsidR="00EC35B8" w:rsidRDefault="0069013E">
      <w:pPr>
        <w:rPr>
          <w:rFonts w:ascii="Garamond" w:hAnsi="Garamond" w:cs="Courier New"/>
          <w:noProof/>
          <w:sz w:val="20"/>
          <w:szCs w:val="20"/>
        </w:rPr>
      </w:pPr>
      <w:r w:rsidRPr="00167575">
        <w:rPr>
          <w:rFonts w:ascii="Garamond" w:hAnsi="Garamond"/>
          <w:i/>
          <w:noProof/>
          <w:color w:val="0000CC"/>
          <w:sz w:val="20"/>
          <w:szCs w:val="20"/>
        </w:rPr>
        <w:t>se rapporte à l'</w:t>
      </w:r>
      <w:r w:rsidR="009B2EBB" w:rsidRPr="00167575">
        <w:rPr>
          <w:rFonts w:ascii="Garamond" w:hAnsi="Garamond"/>
          <w:i/>
          <w:noProof/>
          <w:color w:val="0000CC"/>
          <w:sz w:val="20"/>
          <w:szCs w:val="20"/>
        </w:rPr>
        <w:t>U</w:t>
      </w:r>
      <w:r w:rsidRPr="00167575">
        <w:rPr>
          <w:rFonts w:ascii="Garamond" w:hAnsi="Garamond"/>
          <w:i/>
          <w:noProof/>
          <w:color w:val="0000CC"/>
          <w:sz w:val="20"/>
          <w:szCs w:val="20"/>
        </w:rPr>
        <w:t>niversel «</w:t>
      </w:r>
      <w:r w:rsidR="00E768E0" w:rsidRPr="00167575">
        <w:rPr>
          <w:rFonts w:ascii="Garamond" w:hAnsi="Garamond"/>
          <w:i/>
          <w:noProof/>
          <w:color w:val="0000CC"/>
          <w:sz w:val="20"/>
          <w:szCs w:val="20"/>
        </w:rPr>
        <w:t xml:space="preserve"> </w:t>
      </w:r>
      <w:r w:rsidRPr="00167575">
        <w:rPr>
          <w:rFonts w:ascii="Garamond" w:hAnsi="Garamond"/>
          <w:i/>
          <w:noProof/>
          <w:color w:val="0000CC"/>
          <w:sz w:val="20"/>
          <w:szCs w:val="20"/>
        </w:rPr>
        <w:t>Femme</w:t>
      </w:r>
      <w:r w:rsidR="00E768E0" w:rsidRPr="00167575">
        <w:rPr>
          <w:rFonts w:ascii="Garamond" w:hAnsi="Garamond"/>
          <w:i/>
          <w:noProof/>
          <w:color w:val="0000CC"/>
          <w:sz w:val="20"/>
          <w:szCs w:val="20"/>
        </w:rPr>
        <w:t xml:space="preserve"> </w:t>
      </w:r>
      <w:r w:rsidRPr="00167575">
        <w:rPr>
          <w:rFonts w:ascii="Garamond" w:hAnsi="Garamond"/>
          <w:i/>
          <w:noProof/>
          <w:color w:val="0000CC"/>
          <w:sz w:val="20"/>
          <w:szCs w:val="20"/>
        </w:rPr>
        <w:t>»</w:t>
      </w:r>
      <w:r w:rsidRPr="00167575">
        <w:rPr>
          <w:rFonts w:ascii="Garamond" w:hAnsi="Garamond" w:cs="Courier New"/>
          <w:noProof/>
          <w:sz w:val="20"/>
          <w:szCs w:val="20"/>
        </w:rPr>
        <w:t xml:space="preserve"> ? C'est là la question</w:t>
      </w:r>
      <w:r w:rsidR="009B2EBB" w:rsidRPr="00167575">
        <w:rPr>
          <w:rFonts w:ascii="Garamond" w:hAnsi="Garamond" w:cs="Courier New"/>
          <w:noProof/>
          <w:sz w:val="20"/>
          <w:szCs w:val="20"/>
        </w:rPr>
        <w:t>.</w:t>
      </w:r>
      <w:r w:rsidRPr="00167575">
        <w:rPr>
          <w:rFonts w:ascii="Garamond" w:hAnsi="Garamond" w:cs="Courier New"/>
          <w:noProof/>
          <w:sz w:val="20"/>
          <w:szCs w:val="20"/>
        </w:rPr>
        <w:t xml:space="preserve"> </w:t>
      </w:r>
      <w:r w:rsidR="009B2EBB" w:rsidRPr="00167575">
        <w:rPr>
          <w:rFonts w:ascii="Garamond" w:hAnsi="Garamond" w:cs="Courier New"/>
          <w:noProof/>
          <w:sz w:val="20"/>
          <w:szCs w:val="20"/>
        </w:rPr>
        <w:t xml:space="preserve">Et c’est la question </w:t>
      </w:r>
      <w:r w:rsidRPr="00167575">
        <w:rPr>
          <w:rFonts w:ascii="Garamond" w:hAnsi="Garamond" w:cs="Courier New"/>
          <w:noProof/>
          <w:sz w:val="20"/>
          <w:szCs w:val="20"/>
        </w:rPr>
        <w:t xml:space="preserve">qui s'impose à nous du </w:t>
      </w:r>
      <w:r w:rsidR="00E768E0" w:rsidRPr="00167575">
        <w:rPr>
          <w:rFonts w:ascii="Garamond" w:hAnsi="Garamond" w:cs="Courier New"/>
          <w:noProof/>
          <w:sz w:val="20"/>
          <w:szCs w:val="20"/>
        </w:rPr>
        <w:t>f</w:t>
      </w:r>
      <w:r w:rsidRPr="00167575">
        <w:rPr>
          <w:rFonts w:ascii="Garamond" w:hAnsi="Garamond" w:cs="Courier New"/>
          <w:noProof/>
          <w:sz w:val="20"/>
          <w:szCs w:val="20"/>
        </w:rPr>
        <w:t xml:space="preserve">ait que </w:t>
      </w:r>
      <w:r w:rsidRPr="00167575">
        <w:rPr>
          <w:rFonts w:ascii="Garamond" w:hAnsi="Garamond"/>
          <w:i/>
          <w:noProof/>
          <w:sz w:val="20"/>
          <w:szCs w:val="20"/>
        </w:rPr>
        <w:t>le langage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très précisément exige que ce soit par là qu'il soit fondé. S'il n'y avait pas de </w:t>
      </w:r>
      <w:r w:rsidR="0018447C" w:rsidRPr="00167575">
        <w:rPr>
          <w:rFonts w:ascii="Garamond" w:hAnsi="Garamond"/>
          <w:i/>
          <w:noProof/>
          <w:sz w:val="20"/>
          <w:szCs w:val="20"/>
        </w:rPr>
        <w:t>le langage</w:t>
      </w:r>
      <w:r w:rsidRPr="00167575">
        <w:rPr>
          <w:rFonts w:ascii="Garamond" w:hAnsi="Garamond" w:cs="Courier New"/>
          <w:noProof/>
          <w:sz w:val="20"/>
          <w:szCs w:val="20"/>
        </w:rPr>
        <w:t>, eh ben il n'y aurait pas non plus de question</w:t>
      </w:r>
      <w:r w:rsidR="009B2EBB" w:rsidRPr="00167575">
        <w:rPr>
          <w:rFonts w:ascii="Garamond" w:hAnsi="Garamond" w:cs="Courier New"/>
          <w:noProof/>
          <w:sz w:val="20"/>
          <w:szCs w:val="20"/>
        </w:rPr>
        <w:t>,</w:t>
      </w:r>
      <w:r w:rsidRPr="00167575">
        <w:rPr>
          <w:rFonts w:ascii="Garamond" w:hAnsi="Garamond" w:cs="Courier New"/>
          <w:noProof/>
          <w:sz w:val="20"/>
          <w:szCs w:val="20"/>
        </w:rPr>
        <w:t xml:space="preserve"> </w:t>
      </w:r>
      <w:r w:rsidR="009B2EBB" w:rsidRPr="00167575">
        <w:rPr>
          <w:rFonts w:ascii="Garamond" w:hAnsi="Garamond" w:cs="Courier New"/>
          <w:noProof/>
          <w:sz w:val="20"/>
          <w:szCs w:val="20"/>
        </w:rPr>
        <w:t>n</w:t>
      </w:r>
      <w:r w:rsidRPr="00167575">
        <w:rPr>
          <w:rFonts w:ascii="Garamond" w:hAnsi="Garamond" w:cs="Courier New"/>
          <w:noProof/>
          <w:sz w:val="20"/>
          <w:szCs w:val="20"/>
        </w:rPr>
        <w:t xml:space="preserve">ous n'aurions pas à faire entrer en jeu </w:t>
      </w:r>
      <w:r w:rsidR="009B2EBB" w:rsidRPr="00167575">
        <w:rPr>
          <w:rFonts w:ascii="Garamond" w:hAnsi="Garamond"/>
          <w:i/>
          <w:noProof/>
          <w:color w:val="0000CC"/>
          <w:sz w:val="20"/>
          <w:szCs w:val="20"/>
        </w:rPr>
        <w:t>l'Universel</w:t>
      </w:r>
      <w:r w:rsidRPr="00167575">
        <w:rPr>
          <w:rFonts w:ascii="Garamond" w:hAnsi="Garamond" w:cs="Courier New"/>
          <w:noProof/>
          <w:sz w:val="20"/>
          <w:szCs w:val="20"/>
        </w:rPr>
        <w:t>.</w:t>
      </w:r>
      <w:r w:rsidR="009B2EBB" w:rsidRPr="00167575">
        <w:rPr>
          <w:rFonts w:ascii="Garamond" w:hAnsi="Garamond" w:cs="Courier New"/>
          <w:noProof/>
          <w:sz w:val="20"/>
          <w:szCs w:val="20"/>
        </w:rPr>
        <w:t xml:space="preserve"> Ouais !…</w:t>
      </w:r>
    </w:p>
    <w:p w:rsidR="0069013E" w:rsidRPr="00167575" w:rsidRDefault="0069013E">
      <w:pPr>
        <w:rPr>
          <w:rFonts w:ascii="Garamond" w:hAnsi="Garamond" w:cs="Courier New"/>
          <w:noProof/>
          <w:sz w:val="20"/>
          <w:szCs w:val="20"/>
        </w:rPr>
      </w:pPr>
    </w:p>
    <w:p w:rsidR="00E768E0" w:rsidRPr="00167575" w:rsidRDefault="0069013E">
      <w:pPr>
        <w:rPr>
          <w:rFonts w:ascii="Garamond" w:hAnsi="Garamond" w:cs="Courier New"/>
          <w:noProof/>
          <w:sz w:val="20"/>
          <w:szCs w:val="20"/>
        </w:rPr>
      </w:pPr>
      <w:r w:rsidRPr="00167575">
        <w:rPr>
          <w:rFonts w:ascii="Garamond" w:hAnsi="Garamond" w:cs="Courier New"/>
          <w:noProof/>
          <w:sz w:val="20"/>
          <w:szCs w:val="20"/>
        </w:rPr>
        <w:t>Ce rapport</w:t>
      </w:r>
      <w:r w:rsidR="00E768E0" w:rsidRPr="00167575">
        <w:rPr>
          <w:rFonts w:ascii="Garamond" w:hAnsi="Garamond" w:cs="Courier New"/>
          <w:noProof/>
          <w:sz w:val="20"/>
          <w:szCs w:val="20"/>
        </w:rPr>
        <w:t>…</w:t>
      </w:r>
      <w:r w:rsidRPr="00167575">
        <w:rPr>
          <w:rFonts w:ascii="Garamond" w:hAnsi="Garamond" w:cs="Courier New"/>
          <w:noProof/>
          <w:sz w:val="20"/>
          <w:szCs w:val="20"/>
        </w:rPr>
        <w:t xml:space="preserve"> </w:t>
      </w:r>
    </w:p>
    <w:p w:rsidR="00E768E0" w:rsidRPr="00167575" w:rsidRDefault="0069013E" w:rsidP="00E768E0">
      <w:pPr>
        <w:ind w:left="708"/>
        <w:rPr>
          <w:rFonts w:ascii="Garamond" w:hAnsi="Garamond" w:cs="Courier New"/>
          <w:noProof/>
          <w:sz w:val="20"/>
          <w:szCs w:val="20"/>
        </w:rPr>
      </w:pPr>
      <w:r w:rsidRPr="00167575">
        <w:rPr>
          <w:rFonts w:ascii="Garamond" w:hAnsi="Garamond" w:cs="Courier New"/>
          <w:i/>
          <w:noProof/>
          <w:sz w:val="20"/>
          <w:szCs w:val="20"/>
        </w:rPr>
        <w:t>pour préciser</w:t>
      </w:r>
      <w:r w:rsidR="00E768E0" w:rsidRPr="00167575">
        <w:rPr>
          <w:rFonts w:ascii="Garamond" w:hAnsi="Garamond" w:cs="Courier New"/>
          <w:i/>
          <w:noProof/>
          <w:sz w:val="20"/>
          <w:szCs w:val="20"/>
        </w:rPr>
        <w:t> :</w:t>
      </w:r>
      <w:r w:rsidRPr="00167575">
        <w:rPr>
          <w:rFonts w:ascii="Garamond" w:hAnsi="Garamond" w:cs="Courier New"/>
          <w:i/>
          <w:noProof/>
          <w:sz w:val="20"/>
          <w:szCs w:val="20"/>
        </w:rPr>
        <w:t xml:space="preserve"> rendre l'Autre absolument étranger à ce qui pourrait être ici purement et simplement secondant</w:t>
      </w:r>
    </w:p>
    <w:p w:rsidR="00E768E0" w:rsidRPr="00167575" w:rsidRDefault="00E768E0">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est ce qui peut-être ce soir, me force d'accentuer le </w:t>
      </w:r>
      <w:r w:rsidRPr="00167575">
        <w:rPr>
          <w:rFonts w:ascii="Garamond" w:hAnsi="Garamond" w:cs="Courier New"/>
          <w:noProof/>
          <w:sz w:val="20"/>
          <w:szCs w:val="20"/>
        </w:rPr>
        <w:t>« </w:t>
      </w:r>
      <w:r w:rsidR="0069013E" w:rsidRPr="00167575">
        <w:rPr>
          <w:rFonts w:ascii="Garamond" w:hAnsi="Garamond" w:cs="Courier New"/>
          <w:noProof/>
          <w:sz w:val="20"/>
          <w:szCs w:val="20"/>
        </w:rPr>
        <w:t>A</w:t>
      </w:r>
      <w:r w:rsidRPr="00167575">
        <w:rPr>
          <w:rFonts w:ascii="Garamond" w:hAnsi="Garamond" w:cs="Courier New"/>
          <w:noProof/>
          <w:sz w:val="20"/>
          <w:szCs w:val="20"/>
        </w:rPr>
        <w:t> »</w:t>
      </w:r>
      <w:r w:rsidR="0069013E" w:rsidRPr="00167575">
        <w:rPr>
          <w:rFonts w:ascii="Garamond" w:hAnsi="Garamond" w:cs="Courier New"/>
          <w:noProof/>
          <w:sz w:val="20"/>
          <w:szCs w:val="20"/>
        </w:rPr>
        <w:t xml:space="preserve"> dont je marque cet Autre comme vide, </w:t>
      </w:r>
    </w:p>
    <w:p w:rsidR="007F0478" w:rsidRPr="00167575" w:rsidRDefault="0069013E">
      <w:pPr>
        <w:rPr>
          <w:rFonts w:ascii="Garamond" w:hAnsi="Garamond" w:cs="Courier New"/>
          <w:noProof/>
          <w:sz w:val="20"/>
          <w:szCs w:val="20"/>
        </w:rPr>
      </w:pPr>
      <w:r w:rsidRPr="00167575">
        <w:rPr>
          <w:rFonts w:ascii="Garamond" w:hAnsi="Garamond" w:cs="Courier New"/>
          <w:noProof/>
          <w:sz w:val="20"/>
          <w:szCs w:val="20"/>
        </w:rPr>
        <w:t>de quelque chose de supplémentaire, un «</w:t>
      </w:r>
      <w:r w:rsidR="00E768E0" w:rsidRPr="00167575">
        <w:rPr>
          <w:rFonts w:ascii="Garamond" w:hAnsi="Garamond" w:cs="Courier New"/>
          <w:noProof/>
          <w:sz w:val="20"/>
          <w:szCs w:val="20"/>
        </w:rPr>
        <w:t xml:space="preserve"> </w:t>
      </w:r>
      <w:r w:rsidRPr="00167575">
        <w:rPr>
          <w:rFonts w:ascii="Garamond" w:hAnsi="Garamond" w:cs="Courier New"/>
          <w:noProof/>
          <w:sz w:val="20"/>
          <w:szCs w:val="20"/>
        </w:rPr>
        <w:t>H</w:t>
      </w:r>
      <w:r w:rsidR="00E768E0" w:rsidRPr="00167575">
        <w:rPr>
          <w:rFonts w:ascii="Garamond" w:hAnsi="Garamond" w:cs="Courier New"/>
          <w:noProof/>
          <w:sz w:val="20"/>
          <w:szCs w:val="20"/>
        </w:rPr>
        <w:t xml:space="preserve"> </w:t>
      </w:r>
      <w:r w:rsidR="00EC35B8">
        <w:rPr>
          <w:rFonts w:ascii="Garamond" w:hAnsi="Garamond" w:cs="Courier New"/>
          <w:noProof/>
          <w:sz w:val="20"/>
          <w:szCs w:val="20"/>
        </w:rPr>
        <w:t>»</w:t>
      </w:r>
      <w:r w:rsidRPr="00167575">
        <w:rPr>
          <w:rFonts w:ascii="Garamond" w:hAnsi="Garamond" w:cs="Courier New"/>
          <w:noProof/>
          <w:sz w:val="20"/>
          <w:szCs w:val="20"/>
        </w:rPr>
        <w:t>,</w:t>
      </w:r>
      <w:r w:rsidR="00EC35B8">
        <w:rPr>
          <w:rFonts w:ascii="Garamond" w:hAnsi="Garamond" w:cs="Courier New"/>
          <w:noProof/>
          <w:sz w:val="20"/>
          <w:szCs w:val="20"/>
        </w:rPr>
        <w:t xml:space="preserve"> </w:t>
      </w:r>
      <w:r w:rsidRPr="00167575">
        <w:rPr>
          <w:rFonts w:ascii="Garamond" w:hAnsi="Garamond" w:cs="Courier New"/>
          <w:noProof/>
          <w:sz w:val="20"/>
          <w:szCs w:val="20"/>
        </w:rPr>
        <w:t>le «</w:t>
      </w:r>
      <w:r w:rsidR="00E768E0" w:rsidRPr="00167575">
        <w:rPr>
          <w:rFonts w:ascii="Garamond" w:hAnsi="Garamond" w:cs="Courier New"/>
          <w:noProof/>
          <w:sz w:val="20"/>
          <w:szCs w:val="20"/>
        </w:rPr>
        <w:t xml:space="preserve"> </w:t>
      </w:r>
      <w:r w:rsidRPr="00167575">
        <w:rPr>
          <w:rFonts w:ascii="Garamond" w:hAnsi="Garamond"/>
          <w:i/>
          <w:noProof/>
          <w:sz w:val="20"/>
          <w:szCs w:val="20"/>
        </w:rPr>
        <w:t>Hautre</w:t>
      </w:r>
      <w:r w:rsidR="00E768E0" w:rsidRPr="00167575">
        <w:rPr>
          <w:rFonts w:ascii="Garamond" w:hAnsi="Garamond" w:cs="Courier New"/>
          <w:noProof/>
          <w:sz w:val="20"/>
          <w:szCs w:val="20"/>
        </w:rPr>
        <w:t xml:space="preserve"> </w:t>
      </w:r>
      <w:r w:rsidRPr="00167575">
        <w:rPr>
          <w:rFonts w:ascii="Garamond" w:hAnsi="Garamond" w:cs="Courier New"/>
          <w:noProof/>
          <w:sz w:val="20"/>
          <w:szCs w:val="20"/>
        </w:rPr>
        <w:t>»</w:t>
      </w:r>
      <w:r w:rsidR="009B2EBB" w:rsidRPr="00167575">
        <w:rPr>
          <w:rFonts w:ascii="Garamond" w:hAnsi="Garamond" w:cs="Courier New"/>
          <w:noProof/>
          <w:sz w:val="20"/>
          <w:szCs w:val="20"/>
        </w:rPr>
        <w:t>, ce</w:t>
      </w:r>
      <w:r w:rsidRPr="00167575">
        <w:rPr>
          <w:rFonts w:ascii="Garamond" w:hAnsi="Garamond" w:cs="Courier New"/>
          <w:noProof/>
          <w:sz w:val="20"/>
          <w:szCs w:val="20"/>
        </w:rPr>
        <w:t xml:space="preserve"> qui ne serait pas une si mauvaise manière de faire entendre la dimension de «</w:t>
      </w:r>
      <w:r w:rsidR="00E768E0" w:rsidRPr="00167575">
        <w:rPr>
          <w:rFonts w:ascii="Garamond" w:hAnsi="Garamond" w:cs="Courier New"/>
          <w:noProof/>
          <w:sz w:val="20"/>
          <w:szCs w:val="20"/>
        </w:rPr>
        <w:t xml:space="preserve"> </w:t>
      </w:r>
      <w:r w:rsidRPr="00167575">
        <w:rPr>
          <w:rFonts w:ascii="Garamond" w:hAnsi="Garamond" w:cs="Courier New"/>
          <w:noProof/>
          <w:sz w:val="20"/>
          <w:szCs w:val="20"/>
        </w:rPr>
        <w:t>Hun</w:t>
      </w:r>
      <w:r w:rsidR="00E768E0"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r w:rsidR="00EC35B8">
        <w:rPr>
          <w:rFonts w:ascii="Garamond" w:hAnsi="Garamond" w:cs="Courier New"/>
          <w:noProof/>
          <w:sz w:val="20"/>
          <w:szCs w:val="20"/>
        </w:rPr>
        <w:t xml:space="preserve"> </w:t>
      </w:r>
      <w:r w:rsidRPr="00167575">
        <w:rPr>
          <w:rFonts w:ascii="Garamond" w:hAnsi="Garamond" w:cs="Courier New"/>
          <w:noProof/>
          <w:sz w:val="20"/>
          <w:szCs w:val="20"/>
        </w:rPr>
        <w:t xml:space="preserve">qui peut ici entrer en jeu, soit de nous apercevoir par exemple, </w:t>
      </w:r>
      <w:r w:rsidR="009B2EBB" w:rsidRPr="00167575">
        <w:rPr>
          <w:rFonts w:ascii="Garamond" w:hAnsi="Garamond" w:cs="Courier New"/>
          <w:noProof/>
          <w:sz w:val="20"/>
          <w:szCs w:val="20"/>
        </w:rPr>
        <w:t xml:space="preserve">que </w:t>
      </w:r>
      <w:r w:rsidRPr="00167575">
        <w:rPr>
          <w:rFonts w:ascii="Garamond" w:hAnsi="Garamond"/>
          <w:i/>
          <w:noProof/>
          <w:sz w:val="20"/>
          <w:szCs w:val="20"/>
        </w:rPr>
        <w:t>tout ce que nous avons d'élucubrations philosophiques</w:t>
      </w:r>
      <w:r w:rsidRPr="00167575">
        <w:rPr>
          <w:rFonts w:ascii="Garamond" w:hAnsi="Garamond" w:cs="Courier New"/>
          <w:noProof/>
          <w:sz w:val="20"/>
          <w:szCs w:val="20"/>
        </w:rPr>
        <w:t xml:space="preserve"> n'</w:t>
      </w:r>
      <w:r w:rsidR="009B2EBB" w:rsidRPr="00167575">
        <w:rPr>
          <w:rFonts w:ascii="Garamond" w:hAnsi="Garamond" w:cs="Courier New"/>
          <w:noProof/>
          <w:sz w:val="20"/>
          <w:szCs w:val="20"/>
        </w:rPr>
        <w:t>est peut-être</w:t>
      </w:r>
      <w:r w:rsidRPr="00167575">
        <w:rPr>
          <w:rFonts w:ascii="Garamond" w:hAnsi="Garamond" w:cs="Courier New"/>
          <w:noProof/>
          <w:sz w:val="20"/>
          <w:szCs w:val="20"/>
        </w:rPr>
        <w:t xml:space="preserve"> pas </w:t>
      </w:r>
      <w:r w:rsidRPr="00167575">
        <w:rPr>
          <w:rFonts w:ascii="Garamond" w:hAnsi="Garamond"/>
          <w:i/>
          <w:noProof/>
          <w:color w:val="0000CC"/>
          <w:sz w:val="20"/>
          <w:szCs w:val="20"/>
        </w:rPr>
        <w:t>par hasard</w:t>
      </w:r>
      <w:r w:rsidRPr="00167575">
        <w:rPr>
          <w:rFonts w:ascii="Garamond" w:hAnsi="Garamond" w:cs="Courier New"/>
          <w:noProof/>
          <w:sz w:val="20"/>
          <w:szCs w:val="20"/>
        </w:rPr>
        <w:t xml:space="preserve"> sorti d'un nommé </w:t>
      </w:r>
      <w:r w:rsidR="00E768E0" w:rsidRPr="00167575">
        <w:rPr>
          <w:rFonts w:ascii="Garamond" w:hAnsi="Garamond" w:cs="Courier New"/>
          <w:noProof/>
          <w:sz w:val="20"/>
          <w:szCs w:val="20"/>
        </w:rPr>
        <w:t>SOCRATE…</w:t>
      </w:r>
      <w:r w:rsidRPr="00167575">
        <w:rPr>
          <w:rFonts w:ascii="Garamond" w:hAnsi="Garamond" w:cs="Courier New"/>
          <w:noProof/>
          <w:sz w:val="20"/>
          <w:szCs w:val="20"/>
        </w:rPr>
        <w:t xml:space="preserve"> </w:t>
      </w:r>
    </w:p>
    <w:p w:rsidR="00E768E0" w:rsidRPr="00EC35B8" w:rsidRDefault="0069013E" w:rsidP="007F0478">
      <w:pPr>
        <w:ind w:left="708"/>
        <w:rPr>
          <w:rFonts w:ascii="Garamond" w:hAnsi="Garamond" w:cs="Courier New"/>
          <w:i/>
          <w:noProof/>
          <w:sz w:val="20"/>
          <w:szCs w:val="20"/>
        </w:rPr>
      </w:pPr>
      <w:r w:rsidRPr="00EC35B8">
        <w:rPr>
          <w:rFonts w:ascii="Garamond" w:hAnsi="Garamond" w:cs="Courier New"/>
          <w:i/>
          <w:noProof/>
          <w:sz w:val="20"/>
          <w:szCs w:val="20"/>
        </w:rPr>
        <w:t xml:space="preserve">manifestement </w:t>
      </w:r>
      <w:r w:rsidRPr="00EC35B8">
        <w:rPr>
          <w:rFonts w:ascii="Garamond" w:hAnsi="Garamond"/>
          <w:i/>
          <w:noProof/>
          <w:sz w:val="20"/>
          <w:szCs w:val="20"/>
        </w:rPr>
        <w:t>hystérique</w:t>
      </w:r>
      <w:r w:rsidRPr="00EC35B8">
        <w:rPr>
          <w:rFonts w:ascii="Garamond" w:hAnsi="Garamond" w:cs="Courier New"/>
          <w:i/>
          <w:noProof/>
          <w:sz w:val="20"/>
          <w:szCs w:val="20"/>
        </w:rPr>
        <w:t xml:space="preserve">, je veux dire </w:t>
      </w:r>
      <w:r w:rsidRPr="00EC35B8">
        <w:rPr>
          <w:rFonts w:ascii="Garamond" w:hAnsi="Garamond"/>
          <w:i/>
          <w:noProof/>
          <w:sz w:val="20"/>
          <w:szCs w:val="20"/>
        </w:rPr>
        <w:t>cliniquement</w:t>
      </w:r>
      <w:r w:rsidR="0018447C" w:rsidRPr="00EC35B8">
        <w:rPr>
          <w:rFonts w:ascii="Garamond" w:hAnsi="Garamond"/>
          <w:i/>
          <w:noProof/>
          <w:sz w:val="20"/>
          <w:szCs w:val="20"/>
        </w:rPr>
        <w:t> :</w:t>
      </w:r>
      <w:r w:rsidRPr="00EC35B8">
        <w:rPr>
          <w:rFonts w:ascii="Garamond" w:hAnsi="Garamond" w:cs="Courier New"/>
          <w:i/>
          <w:noProof/>
          <w:sz w:val="20"/>
          <w:szCs w:val="20"/>
        </w:rPr>
        <w:t xml:space="preserve"> </w:t>
      </w:r>
      <w:r w:rsidR="0018447C" w:rsidRPr="00EC35B8">
        <w:rPr>
          <w:rFonts w:ascii="Garamond" w:hAnsi="Garamond" w:cs="Courier New"/>
          <w:i/>
          <w:noProof/>
          <w:sz w:val="20"/>
          <w:szCs w:val="20"/>
        </w:rPr>
        <w:t>e</w:t>
      </w:r>
      <w:r w:rsidRPr="00EC35B8">
        <w:rPr>
          <w:rFonts w:ascii="Garamond" w:hAnsi="Garamond" w:cs="Courier New"/>
          <w:i/>
          <w:noProof/>
          <w:sz w:val="20"/>
          <w:szCs w:val="20"/>
        </w:rPr>
        <w:t>nfin</w:t>
      </w:r>
      <w:r w:rsidR="000C6A38" w:rsidRPr="00EC35B8">
        <w:rPr>
          <w:rFonts w:ascii="Garamond" w:hAnsi="Garamond" w:cs="Courier New"/>
          <w:i/>
          <w:noProof/>
          <w:sz w:val="20"/>
          <w:szCs w:val="20"/>
        </w:rPr>
        <w:t>,</w:t>
      </w:r>
      <w:r w:rsidRPr="00EC35B8">
        <w:rPr>
          <w:rFonts w:ascii="Garamond" w:hAnsi="Garamond" w:cs="Courier New"/>
          <w:i/>
          <w:noProof/>
          <w:sz w:val="20"/>
          <w:szCs w:val="20"/>
        </w:rPr>
        <w:t xml:space="preserve"> </w:t>
      </w:r>
      <w:r w:rsidR="000C6A38" w:rsidRPr="00EC35B8">
        <w:rPr>
          <w:rFonts w:ascii="Garamond" w:hAnsi="Garamond" w:cs="Courier New"/>
          <w:i/>
          <w:noProof/>
          <w:sz w:val="20"/>
          <w:szCs w:val="20"/>
        </w:rPr>
        <w:t>n</w:t>
      </w:r>
      <w:r w:rsidRPr="00EC35B8">
        <w:rPr>
          <w:rFonts w:ascii="Garamond" w:hAnsi="Garamond" w:cs="Courier New"/>
          <w:i/>
          <w:noProof/>
          <w:sz w:val="20"/>
          <w:szCs w:val="20"/>
        </w:rPr>
        <w:t xml:space="preserve">ous avons le rapport de ses manifestations </w:t>
      </w:r>
      <w:r w:rsidRPr="00EC35B8">
        <w:rPr>
          <w:rFonts w:ascii="Garamond" w:hAnsi="Garamond"/>
          <w:i/>
          <w:noProof/>
          <w:sz w:val="20"/>
          <w:szCs w:val="20"/>
        </w:rPr>
        <w:t>cataleptique</w:t>
      </w:r>
      <w:r w:rsidR="000C6A38" w:rsidRPr="00EC35B8">
        <w:rPr>
          <w:rFonts w:ascii="Garamond" w:hAnsi="Garamond"/>
          <w:i/>
          <w:noProof/>
          <w:sz w:val="20"/>
          <w:szCs w:val="20"/>
        </w:rPr>
        <w:t>s</w:t>
      </w:r>
    </w:p>
    <w:p w:rsidR="007F0478" w:rsidRDefault="00E768E0">
      <w:pPr>
        <w:rPr>
          <w:rFonts w:ascii="Garamond" w:hAnsi="Garamond" w:cs="Courier New"/>
          <w:noProof/>
          <w:sz w:val="20"/>
          <w:szCs w:val="20"/>
        </w:rPr>
      </w:pPr>
      <w:r w:rsidRPr="00167575">
        <w:rPr>
          <w:rFonts w:ascii="Garamond" w:hAnsi="Garamond" w:cs="Courier New"/>
          <w:noProof/>
          <w:sz w:val="20"/>
          <w:szCs w:val="20"/>
        </w:rPr>
        <w:t>…l</w:t>
      </w:r>
      <w:r w:rsidR="0069013E" w:rsidRPr="00167575">
        <w:rPr>
          <w:rFonts w:ascii="Garamond" w:hAnsi="Garamond" w:cs="Courier New"/>
          <w:noProof/>
          <w:sz w:val="20"/>
          <w:szCs w:val="20"/>
        </w:rPr>
        <w:t xml:space="preserve">e nommé </w:t>
      </w:r>
      <w:r w:rsidRPr="00167575">
        <w:rPr>
          <w:rFonts w:ascii="Garamond" w:hAnsi="Garamond" w:cs="Courier New"/>
          <w:noProof/>
          <w:sz w:val="20"/>
          <w:szCs w:val="20"/>
        </w:rPr>
        <w:t>SOCRATE</w:t>
      </w:r>
      <w:r w:rsidR="0069013E" w:rsidRPr="00167575">
        <w:rPr>
          <w:rFonts w:ascii="Garamond" w:hAnsi="Garamond" w:cs="Courier New"/>
          <w:noProof/>
          <w:sz w:val="20"/>
          <w:szCs w:val="20"/>
        </w:rPr>
        <w:t xml:space="preserve">, s'il a pu soutenir </w:t>
      </w:r>
      <w:r w:rsidR="0069013E" w:rsidRPr="00EC35B8">
        <w:rPr>
          <w:rFonts w:ascii="Garamond" w:hAnsi="Garamond" w:cs="Courier New"/>
          <w:i/>
          <w:noProof/>
          <w:sz w:val="20"/>
          <w:szCs w:val="20"/>
        </w:rPr>
        <w:t>un discours</w:t>
      </w:r>
      <w:r w:rsidR="0069013E" w:rsidRPr="00167575">
        <w:rPr>
          <w:rFonts w:ascii="Garamond" w:hAnsi="Garamond" w:cs="Courier New"/>
          <w:noProof/>
          <w:sz w:val="20"/>
          <w:szCs w:val="20"/>
        </w:rPr>
        <w:t xml:space="preserve"> dont </w:t>
      </w:r>
      <w:r w:rsidR="000C6A38" w:rsidRPr="00167575">
        <w:rPr>
          <w:rFonts w:ascii="Garamond" w:hAnsi="Garamond" w:cs="Courier New"/>
          <w:noProof/>
          <w:sz w:val="20"/>
          <w:szCs w:val="20"/>
        </w:rPr>
        <w:t>c</w:t>
      </w:r>
      <w:r w:rsidR="0069013E" w:rsidRPr="00167575">
        <w:rPr>
          <w:rFonts w:ascii="Garamond" w:hAnsi="Garamond" w:cs="Courier New"/>
          <w:noProof/>
          <w:sz w:val="20"/>
          <w:szCs w:val="20"/>
        </w:rPr>
        <w:t xml:space="preserve">'est pas pour rien qu'il est </w:t>
      </w:r>
      <w:r w:rsidR="0069013E" w:rsidRPr="00EC35B8">
        <w:rPr>
          <w:rFonts w:ascii="Garamond" w:hAnsi="Garamond" w:cs="Courier New"/>
          <w:i/>
          <w:noProof/>
          <w:sz w:val="20"/>
          <w:szCs w:val="20"/>
        </w:rPr>
        <w:t xml:space="preserve">à l'origine du </w:t>
      </w:r>
      <w:r w:rsidR="0069013E" w:rsidRPr="00EC35B8">
        <w:rPr>
          <w:rFonts w:ascii="Garamond" w:hAnsi="Garamond" w:cs="Courier New"/>
          <w:i/>
          <w:noProof/>
          <w:color w:val="0000CC"/>
          <w:sz w:val="20"/>
          <w:szCs w:val="20"/>
        </w:rPr>
        <w:t>discours de la science</w:t>
      </w:r>
      <w:r w:rsidR="0069013E" w:rsidRPr="00167575">
        <w:rPr>
          <w:rFonts w:ascii="Garamond" w:hAnsi="Garamond" w:cs="Courier New"/>
          <w:noProof/>
          <w:sz w:val="20"/>
          <w:szCs w:val="20"/>
        </w:rPr>
        <w:t>, c'est très précisément pour avoir fait venir</w:t>
      </w:r>
      <w:r w:rsidR="00EC35B8">
        <w:rPr>
          <w:rFonts w:ascii="Garamond" w:hAnsi="Garamond" w:cs="Courier New"/>
          <w:noProof/>
          <w:sz w:val="20"/>
          <w:szCs w:val="20"/>
        </w:rPr>
        <w:t xml:space="preserve"> - </w:t>
      </w:r>
      <w:r w:rsidR="0069013E" w:rsidRPr="00167575">
        <w:rPr>
          <w:rFonts w:ascii="Garamond" w:hAnsi="Garamond" w:cs="Courier New"/>
          <w:noProof/>
          <w:sz w:val="20"/>
          <w:szCs w:val="20"/>
        </w:rPr>
        <w:t>comme je le définis</w:t>
      </w:r>
      <w:r w:rsidR="00EC35B8">
        <w:rPr>
          <w:rFonts w:ascii="Garamond" w:hAnsi="Garamond" w:cs="Courier New"/>
          <w:noProof/>
          <w:sz w:val="20"/>
          <w:szCs w:val="20"/>
        </w:rPr>
        <w:t xml:space="preserve"> - </w:t>
      </w:r>
      <w:r w:rsidR="0069013E" w:rsidRPr="00167575">
        <w:rPr>
          <w:rFonts w:ascii="Garamond" w:hAnsi="Garamond" w:cs="Courier New"/>
          <w:noProof/>
          <w:sz w:val="20"/>
          <w:szCs w:val="20"/>
        </w:rPr>
        <w:t xml:space="preserve">à la place du </w:t>
      </w:r>
      <w:r w:rsidR="0069013E" w:rsidRPr="00167575">
        <w:rPr>
          <w:rFonts w:ascii="Garamond" w:hAnsi="Garamond"/>
          <w:i/>
          <w:noProof/>
          <w:color w:val="0000CC"/>
          <w:sz w:val="20"/>
          <w:szCs w:val="20"/>
        </w:rPr>
        <w:t>semblant</w:t>
      </w:r>
      <w:r w:rsidR="0069013E" w:rsidRPr="00167575">
        <w:rPr>
          <w:rFonts w:ascii="Garamond" w:hAnsi="Garamond" w:cs="Courier New"/>
          <w:noProof/>
          <w:sz w:val="20"/>
          <w:szCs w:val="20"/>
        </w:rPr>
        <w:t xml:space="preserve">, </w:t>
      </w:r>
      <w:r w:rsidR="0069013E" w:rsidRPr="00167575">
        <w:rPr>
          <w:rFonts w:ascii="Garamond" w:hAnsi="Garamond"/>
          <w:i/>
          <w:noProof/>
          <w:sz w:val="20"/>
          <w:szCs w:val="20"/>
        </w:rPr>
        <w:t>le sujet</w:t>
      </w:r>
      <w:r w:rsidR="0069013E" w:rsidRPr="00167575">
        <w:rPr>
          <w:rFonts w:ascii="Garamond" w:hAnsi="Garamond" w:cs="Courier New"/>
          <w:noProof/>
          <w:sz w:val="20"/>
          <w:szCs w:val="20"/>
        </w:rPr>
        <w:t xml:space="preserve">. </w:t>
      </w:r>
    </w:p>
    <w:p w:rsidR="00EC35B8" w:rsidRDefault="00EC35B8">
      <w:pPr>
        <w:rPr>
          <w:rFonts w:ascii="Garamond" w:hAnsi="Garamond" w:cs="Courier New"/>
          <w:noProof/>
          <w:sz w:val="20"/>
          <w:szCs w:val="20"/>
        </w:rPr>
      </w:pPr>
    </w:p>
    <w:p w:rsidR="00EC35B8" w:rsidRPr="00167575" w:rsidRDefault="00EC35B8" w:rsidP="00EC35B8">
      <w:pPr>
        <w:jc w:val="center"/>
        <w:rPr>
          <w:rFonts w:ascii="Garamond" w:hAnsi="Garamond" w:cs="Courier New"/>
          <w:noProof/>
          <w:sz w:val="20"/>
          <w:szCs w:val="20"/>
        </w:rPr>
      </w:pPr>
      <w:r>
        <w:rPr>
          <w:rFonts w:ascii="Garamond" w:hAnsi="Garamond" w:cs="Courier New"/>
          <w:noProof/>
          <w:sz w:val="20"/>
          <w:szCs w:val="20"/>
        </w:rPr>
        <w:drawing>
          <wp:inline distT="0" distB="0" distL="0" distR="0">
            <wp:extent cx="786834" cy="498528"/>
            <wp:effectExtent l="0" t="0" r="0" b="0"/>
            <wp:docPr id="24" name="Image 24" descr="C:\Users\Alain\Desktop\Lacan séminaires\Ressources\Doc S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7\3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88976" cy="499885"/>
                    </a:xfrm>
                    <a:prstGeom prst="rect">
                      <a:avLst/>
                    </a:prstGeom>
                    <a:noFill/>
                    <a:ln>
                      <a:noFill/>
                    </a:ln>
                  </pic:spPr>
                </pic:pic>
              </a:graphicData>
            </a:graphic>
          </wp:inline>
        </w:drawing>
      </w:r>
    </w:p>
    <w:p w:rsidR="007F0478" w:rsidRPr="00167575" w:rsidRDefault="007F0478">
      <w:pPr>
        <w:rPr>
          <w:rFonts w:ascii="Garamond" w:hAnsi="Garamond" w:cs="Courier New"/>
          <w:noProof/>
          <w:sz w:val="20"/>
          <w:szCs w:val="20"/>
        </w:rPr>
      </w:pPr>
    </w:p>
    <w:p w:rsidR="00EC35B8" w:rsidRDefault="0069013E">
      <w:pPr>
        <w:rPr>
          <w:rFonts w:ascii="Garamond" w:hAnsi="Garamond" w:cs="Courier New"/>
          <w:noProof/>
          <w:sz w:val="20"/>
          <w:szCs w:val="20"/>
        </w:rPr>
      </w:pPr>
      <w:r w:rsidRPr="00167575">
        <w:rPr>
          <w:rFonts w:ascii="Garamond" w:hAnsi="Garamond" w:cs="Courier New"/>
          <w:noProof/>
          <w:sz w:val="20"/>
          <w:szCs w:val="20"/>
        </w:rPr>
        <w:t>Et ceci il l'a pu</w:t>
      </w:r>
      <w:r w:rsidR="007F0478" w:rsidRPr="00167575">
        <w:rPr>
          <w:rFonts w:ascii="Garamond" w:hAnsi="Garamond" w:cs="Courier New"/>
          <w:noProof/>
          <w:sz w:val="20"/>
          <w:szCs w:val="20"/>
        </w:rPr>
        <w:t>,</w:t>
      </w:r>
      <w:r w:rsidRPr="00167575">
        <w:rPr>
          <w:rFonts w:ascii="Garamond" w:hAnsi="Garamond" w:cs="Courier New"/>
          <w:noProof/>
          <w:sz w:val="20"/>
          <w:szCs w:val="20"/>
        </w:rPr>
        <w:t xml:space="preserve"> très précisément en raison de cette dimension qui pour lui présentifiait le «</w:t>
      </w:r>
      <w:r w:rsidR="007F0478" w:rsidRPr="00167575">
        <w:rPr>
          <w:rFonts w:ascii="Garamond" w:hAnsi="Garamond" w:cs="Courier New"/>
          <w:noProof/>
          <w:sz w:val="20"/>
          <w:szCs w:val="20"/>
        </w:rPr>
        <w:t xml:space="preserve"> </w:t>
      </w:r>
      <w:r w:rsidRPr="00167575">
        <w:rPr>
          <w:rFonts w:ascii="Garamond" w:hAnsi="Garamond"/>
          <w:i/>
          <w:noProof/>
          <w:sz w:val="20"/>
          <w:szCs w:val="20"/>
        </w:rPr>
        <w:t>Hautre</w:t>
      </w:r>
      <w:r w:rsidR="007F0478" w:rsidRPr="00167575">
        <w:rPr>
          <w:rFonts w:ascii="Garamond" w:hAnsi="Garamond" w:cs="Courier New"/>
          <w:noProof/>
          <w:sz w:val="20"/>
          <w:szCs w:val="20"/>
        </w:rPr>
        <w:t xml:space="preserve"> </w:t>
      </w:r>
      <w:r w:rsidRPr="00167575">
        <w:rPr>
          <w:rFonts w:ascii="Garamond" w:hAnsi="Garamond" w:cs="Courier New"/>
          <w:noProof/>
          <w:sz w:val="20"/>
          <w:szCs w:val="20"/>
        </w:rPr>
        <w:t xml:space="preserve">» comme tel, </w:t>
      </w:r>
    </w:p>
    <w:p w:rsidR="00EC35B8" w:rsidRDefault="0069013E">
      <w:pPr>
        <w:rPr>
          <w:rFonts w:ascii="Garamond" w:hAnsi="Garamond" w:cs="Courier New"/>
          <w:noProof/>
          <w:sz w:val="20"/>
          <w:szCs w:val="20"/>
        </w:rPr>
      </w:pPr>
      <w:r w:rsidRPr="00167575">
        <w:rPr>
          <w:rFonts w:ascii="Garamond" w:hAnsi="Garamond" w:cs="Courier New"/>
          <w:noProof/>
          <w:sz w:val="20"/>
          <w:szCs w:val="20"/>
        </w:rPr>
        <w:t xml:space="preserve">à savoir </w:t>
      </w:r>
      <w:r w:rsidRPr="00EC35B8">
        <w:rPr>
          <w:rFonts w:ascii="Garamond" w:hAnsi="Garamond" w:cs="Courier New"/>
          <w:i/>
          <w:noProof/>
          <w:sz w:val="20"/>
          <w:szCs w:val="20"/>
        </w:rPr>
        <w:t xml:space="preserve">cette </w:t>
      </w:r>
      <w:r w:rsidRPr="00EC35B8">
        <w:rPr>
          <w:rFonts w:ascii="Garamond" w:hAnsi="Garamond"/>
          <w:i/>
          <w:noProof/>
          <w:sz w:val="20"/>
          <w:szCs w:val="20"/>
        </w:rPr>
        <w:t>haine</w:t>
      </w:r>
      <w:r w:rsidRPr="00EC35B8">
        <w:rPr>
          <w:rFonts w:ascii="Garamond" w:hAnsi="Garamond" w:cs="Courier New"/>
          <w:i/>
          <w:noProof/>
          <w:sz w:val="20"/>
          <w:szCs w:val="20"/>
        </w:rPr>
        <w:t xml:space="preserve"> de sa </w:t>
      </w:r>
      <w:r w:rsidRPr="00EC35B8">
        <w:rPr>
          <w:rFonts w:ascii="Garamond" w:hAnsi="Garamond"/>
          <w:i/>
          <w:noProof/>
          <w:sz w:val="20"/>
          <w:szCs w:val="20"/>
        </w:rPr>
        <w:t>femme</w:t>
      </w:r>
      <w:r w:rsidRPr="00167575">
        <w:rPr>
          <w:rFonts w:ascii="Garamond" w:hAnsi="Garamond" w:cs="Courier New"/>
          <w:noProof/>
          <w:sz w:val="20"/>
          <w:szCs w:val="20"/>
        </w:rPr>
        <w:t xml:space="preserve">, pour l'appeler par son nom </w:t>
      </w:r>
      <w:r w:rsidR="004D1C0B" w:rsidRPr="00EC35B8">
        <w:rPr>
          <w:rFonts w:ascii="Garamond" w:hAnsi="Garamond" w:cs="Courier New"/>
          <w:noProof/>
          <w:color w:val="FF0000"/>
          <w:sz w:val="16"/>
          <w:szCs w:val="16"/>
        </w:rPr>
        <w:t>[</w:t>
      </w:r>
      <w:r w:rsidR="004D1C0B" w:rsidRPr="00EC35B8">
        <w:rPr>
          <w:rFonts w:ascii="Garamond" w:hAnsi="Garamond" w:cs="Courier New"/>
          <w:color w:val="FF0000"/>
          <w:sz w:val="16"/>
          <w:szCs w:val="16"/>
        </w:rPr>
        <w:t>X</w:t>
      </w:r>
      <w:r w:rsidR="00EC35B8" w:rsidRPr="00EC35B8">
        <w:rPr>
          <w:rFonts w:ascii="Garamond" w:hAnsi="Garamond" w:cs="Courier New"/>
          <w:color w:val="FF0000"/>
          <w:sz w:val="16"/>
          <w:szCs w:val="16"/>
        </w:rPr>
        <w:t>anthippe</w:t>
      </w:r>
      <w:r w:rsidR="004D1C0B" w:rsidRPr="00EC35B8">
        <w:rPr>
          <w:rFonts w:ascii="Garamond" w:hAnsi="Garamond" w:cs="Courier New"/>
          <w:color w:val="FF0000"/>
          <w:sz w:val="16"/>
          <w:szCs w:val="16"/>
        </w:rPr>
        <w:t>]</w:t>
      </w:r>
      <w:r w:rsidR="000C6A38" w:rsidRPr="00167575">
        <w:rPr>
          <w:rFonts w:ascii="Garamond" w:hAnsi="Garamond" w:cs="Courier New"/>
          <w:color w:val="FF0000"/>
          <w:sz w:val="20"/>
          <w:szCs w:val="20"/>
        </w:rPr>
        <w:t>,</w:t>
      </w:r>
      <w:r w:rsidR="004D1C0B" w:rsidRPr="00167575">
        <w:rPr>
          <w:rFonts w:ascii="Garamond" w:hAnsi="Garamond" w:cs="Courier New"/>
          <w:sz w:val="20"/>
          <w:szCs w:val="20"/>
        </w:rPr>
        <w:t xml:space="preserve"> </w:t>
      </w:r>
      <w:r w:rsidRPr="00167575">
        <w:rPr>
          <w:rFonts w:ascii="Garamond" w:hAnsi="Garamond" w:cs="Courier New"/>
          <w:noProof/>
          <w:sz w:val="20"/>
          <w:szCs w:val="20"/>
        </w:rPr>
        <w:t xml:space="preserve">cette personne </w:t>
      </w:r>
      <w:r w:rsidR="000C6A38" w:rsidRPr="00167575">
        <w:rPr>
          <w:rFonts w:ascii="Garamond" w:hAnsi="Garamond" w:cs="Courier New"/>
          <w:noProof/>
          <w:sz w:val="20"/>
          <w:szCs w:val="20"/>
        </w:rPr>
        <w:t>qu’</w:t>
      </w:r>
      <w:r w:rsidRPr="00167575">
        <w:rPr>
          <w:rFonts w:ascii="Garamond" w:hAnsi="Garamond" w:cs="Courier New"/>
          <w:noProof/>
          <w:sz w:val="20"/>
          <w:szCs w:val="20"/>
        </w:rPr>
        <w:t xml:space="preserve">était sa femme au point </w:t>
      </w:r>
    </w:p>
    <w:p w:rsidR="00EC35B8" w:rsidRDefault="0069013E">
      <w:pPr>
        <w:rPr>
          <w:rFonts w:ascii="Garamond" w:hAnsi="Garamond" w:cs="Courier New"/>
          <w:noProof/>
          <w:sz w:val="20"/>
          <w:szCs w:val="20"/>
        </w:rPr>
      </w:pPr>
      <w:r w:rsidRPr="00167575">
        <w:rPr>
          <w:rFonts w:ascii="Garamond" w:hAnsi="Garamond" w:cs="Courier New"/>
          <w:noProof/>
          <w:sz w:val="20"/>
          <w:szCs w:val="20"/>
        </w:rPr>
        <w:t xml:space="preserve">qu'elle « </w:t>
      </w:r>
      <w:r w:rsidRPr="00167575">
        <w:rPr>
          <w:rFonts w:ascii="Garamond" w:hAnsi="Garamond"/>
          <w:i/>
          <w:noProof/>
          <w:sz w:val="20"/>
          <w:szCs w:val="20"/>
        </w:rPr>
        <w:t>s'affemmait</w:t>
      </w:r>
      <w:r w:rsidR="004D1C0B" w:rsidRPr="00167575">
        <w:rPr>
          <w:rFonts w:ascii="Garamond" w:hAnsi="Garamond"/>
          <w:i/>
          <w:noProof/>
          <w:sz w:val="20"/>
          <w:szCs w:val="20"/>
        </w:rPr>
        <w:t xml:space="preserve"> </w:t>
      </w:r>
      <w:r w:rsidRPr="00167575">
        <w:rPr>
          <w:rFonts w:ascii="Garamond" w:hAnsi="Garamond" w:cs="Courier New"/>
          <w:noProof/>
          <w:sz w:val="20"/>
          <w:szCs w:val="20"/>
        </w:rPr>
        <w:t xml:space="preserve">» à tel point que lui, il a fallu au moment de sa mort qu'il la prie poliment de se retirer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pour laisser à la dite</w:t>
      </w:r>
      <w:r w:rsidR="004D1C0B" w:rsidRPr="00167575">
        <w:rPr>
          <w:rFonts w:ascii="Garamond" w:hAnsi="Garamond" w:cs="Courier New"/>
          <w:noProof/>
          <w:sz w:val="20"/>
          <w:szCs w:val="20"/>
        </w:rPr>
        <w:t xml:space="preserve"> -</w:t>
      </w:r>
      <w:r w:rsidRPr="00167575">
        <w:rPr>
          <w:rFonts w:ascii="Garamond" w:hAnsi="Garamond" w:cs="Courier New"/>
          <w:noProof/>
          <w:sz w:val="20"/>
          <w:szCs w:val="20"/>
        </w:rPr>
        <w:t xml:space="preserve"> la dite mort</w:t>
      </w:r>
      <w:r w:rsidR="004D1C0B" w:rsidRPr="00167575">
        <w:rPr>
          <w:rFonts w:ascii="Garamond" w:hAnsi="Garamond" w:cs="Courier New"/>
          <w:noProof/>
          <w:sz w:val="20"/>
          <w:szCs w:val="20"/>
        </w:rPr>
        <w:t xml:space="preserve"> -</w:t>
      </w:r>
      <w:r w:rsidRPr="00167575">
        <w:rPr>
          <w:rFonts w:ascii="Garamond" w:hAnsi="Garamond" w:cs="Courier New"/>
          <w:noProof/>
          <w:sz w:val="20"/>
          <w:szCs w:val="20"/>
        </w:rPr>
        <w:t xml:space="preserve"> toute sa signification politique. C'est simplement une dimension d'indication concernant le point où gît la question que nous sommes en train de soulever.</w:t>
      </w:r>
    </w:p>
    <w:p w:rsidR="000C6A38" w:rsidRPr="00167575" w:rsidRDefault="000C6A38">
      <w:pPr>
        <w:rPr>
          <w:rFonts w:ascii="Garamond" w:hAnsi="Garamond" w:cs="Courier New"/>
          <w:noProof/>
          <w:sz w:val="20"/>
          <w:szCs w:val="20"/>
        </w:rPr>
      </w:pPr>
    </w:p>
    <w:p w:rsidR="004D1C0B"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J'ai dit que si nous pouvons dire </w:t>
      </w:r>
      <w:r w:rsidRPr="00167575">
        <w:rPr>
          <w:rFonts w:ascii="Garamond" w:hAnsi="Garamond"/>
          <w:i/>
          <w:noProof/>
          <w:color w:val="0000CC"/>
          <w:sz w:val="20"/>
          <w:szCs w:val="20"/>
        </w:rPr>
        <w:t>qu'il n'y a pas de rapport sexuel</w:t>
      </w:r>
      <w:r w:rsidRPr="00167575">
        <w:rPr>
          <w:rFonts w:ascii="Garamond" w:hAnsi="Garamond" w:cs="Courier New"/>
          <w:noProof/>
          <w:sz w:val="20"/>
          <w:szCs w:val="20"/>
        </w:rPr>
        <w:t xml:space="preserve">, ce n'est assurément pas en toute innocence, </w:t>
      </w:r>
    </w:p>
    <w:p w:rsidR="004D1C0B" w:rsidRPr="00167575" w:rsidRDefault="0069013E">
      <w:pPr>
        <w:rPr>
          <w:rFonts w:ascii="Garamond" w:hAnsi="Garamond" w:cs="Courier New"/>
          <w:noProof/>
          <w:sz w:val="20"/>
          <w:szCs w:val="20"/>
        </w:rPr>
      </w:pPr>
      <w:r w:rsidRPr="00167575">
        <w:rPr>
          <w:rFonts w:ascii="Garamond" w:hAnsi="Garamond" w:cs="Courier New"/>
          <w:noProof/>
          <w:sz w:val="20"/>
          <w:szCs w:val="20"/>
        </w:rPr>
        <w:t>c'est parce que l'expérience</w:t>
      </w:r>
      <w:r w:rsidR="004D1C0B" w:rsidRPr="00167575">
        <w:rPr>
          <w:rFonts w:ascii="Garamond" w:hAnsi="Garamond" w:cs="Courier New"/>
          <w:noProof/>
          <w:sz w:val="20"/>
          <w:szCs w:val="20"/>
        </w:rPr>
        <w:t>…</w:t>
      </w:r>
    </w:p>
    <w:p w:rsidR="00EC35B8" w:rsidRDefault="0069013E" w:rsidP="004D1C0B">
      <w:pPr>
        <w:ind w:left="708"/>
        <w:rPr>
          <w:rFonts w:ascii="Garamond" w:hAnsi="Garamond" w:cs="Courier New"/>
          <w:noProof/>
          <w:sz w:val="20"/>
          <w:szCs w:val="20"/>
        </w:rPr>
      </w:pPr>
      <w:r w:rsidRPr="00167575">
        <w:rPr>
          <w:rFonts w:ascii="Garamond" w:hAnsi="Garamond" w:cs="Courier New"/>
          <w:noProof/>
          <w:sz w:val="20"/>
          <w:szCs w:val="20"/>
        </w:rPr>
        <w:t xml:space="preserve">à savoir un mode de </w:t>
      </w:r>
      <w:r w:rsidRPr="00167575">
        <w:rPr>
          <w:rFonts w:ascii="Garamond" w:hAnsi="Garamond"/>
          <w:i/>
          <w:noProof/>
          <w:color w:val="0000CC"/>
          <w:sz w:val="20"/>
          <w:szCs w:val="20"/>
        </w:rPr>
        <w:t>discours</w:t>
      </w:r>
      <w:r w:rsidRPr="00167575">
        <w:rPr>
          <w:rFonts w:ascii="Garamond" w:hAnsi="Garamond" w:cs="Courier New"/>
          <w:noProof/>
          <w:sz w:val="20"/>
          <w:szCs w:val="20"/>
        </w:rPr>
        <w:t xml:space="preserve"> qui n'est point absolument celui </w:t>
      </w:r>
      <w:r w:rsidRPr="00167575">
        <w:rPr>
          <w:rFonts w:ascii="Garamond" w:hAnsi="Garamond"/>
          <w:i/>
          <w:noProof/>
          <w:color w:val="0000CC"/>
          <w:sz w:val="20"/>
          <w:szCs w:val="20"/>
        </w:rPr>
        <w:t>de l'Hystérique</w:t>
      </w:r>
      <w:r w:rsidRPr="00167575">
        <w:rPr>
          <w:rFonts w:ascii="Garamond" w:hAnsi="Garamond" w:cs="Courier New"/>
          <w:noProof/>
          <w:sz w:val="20"/>
          <w:szCs w:val="20"/>
        </w:rPr>
        <w:t xml:space="preserve">, </w:t>
      </w:r>
    </w:p>
    <w:p w:rsidR="004D1C0B" w:rsidRPr="00167575" w:rsidRDefault="0069013E" w:rsidP="004D1C0B">
      <w:pPr>
        <w:ind w:left="708"/>
        <w:rPr>
          <w:rFonts w:ascii="Garamond" w:hAnsi="Garamond" w:cs="Courier New"/>
          <w:noProof/>
          <w:sz w:val="20"/>
          <w:szCs w:val="20"/>
        </w:rPr>
      </w:pPr>
      <w:r w:rsidRPr="00167575">
        <w:rPr>
          <w:rFonts w:ascii="Garamond" w:hAnsi="Garamond" w:cs="Courier New"/>
          <w:noProof/>
          <w:sz w:val="20"/>
          <w:szCs w:val="20"/>
        </w:rPr>
        <w:t xml:space="preserve">mais celui que j'ai inscrit sous une répartition </w:t>
      </w:r>
      <w:r w:rsidRPr="00167575">
        <w:rPr>
          <w:rFonts w:ascii="Garamond" w:hAnsi="Garamond"/>
          <w:i/>
          <w:noProof/>
          <w:sz w:val="20"/>
          <w:szCs w:val="20"/>
        </w:rPr>
        <w:t>quadripodique</w:t>
      </w:r>
      <w:r w:rsidRPr="00167575">
        <w:rPr>
          <w:rFonts w:ascii="Garamond" w:hAnsi="Garamond" w:cs="Courier New"/>
          <w:noProof/>
          <w:sz w:val="20"/>
          <w:szCs w:val="20"/>
        </w:rPr>
        <w:t xml:space="preserve"> comme étant </w:t>
      </w:r>
      <w:r w:rsidRPr="00167575">
        <w:rPr>
          <w:rFonts w:ascii="Garamond" w:hAnsi="Garamond"/>
          <w:i/>
          <w:noProof/>
          <w:color w:val="0000CC"/>
          <w:sz w:val="20"/>
          <w:szCs w:val="20"/>
        </w:rPr>
        <w:t>le discours analytique</w:t>
      </w:r>
      <w:r w:rsidRPr="00167575">
        <w:rPr>
          <w:rFonts w:ascii="Garamond" w:hAnsi="Garamond" w:cs="Courier New"/>
          <w:noProof/>
          <w:sz w:val="20"/>
          <w:szCs w:val="20"/>
        </w:rPr>
        <w:t xml:space="preserve"> </w:t>
      </w:r>
    </w:p>
    <w:p w:rsidR="004D1C0B" w:rsidRPr="00167575" w:rsidRDefault="004D1C0B">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et que ce qui ressort de ce </w:t>
      </w:r>
      <w:r w:rsidRPr="00167575">
        <w:rPr>
          <w:rFonts w:ascii="Garamond" w:hAnsi="Garamond"/>
          <w:i/>
          <w:noProof/>
          <w:color w:val="0000CC"/>
          <w:sz w:val="20"/>
          <w:szCs w:val="20"/>
        </w:rPr>
        <w:t>discours</w:t>
      </w:r>
      <w:r w:rsidR="0069013E" w:rsidRPr="00167575">
        <w:rPr>
          <w:rFonts w:ascii="Garamond" w:hAnsi="Garamond" w:cs="Courier New"/>
          <w:noProof/>
          <w:sz w:val="20"/>
          <w:szCs w:val="20"/>
        </w:rPr>
        <w:t>, c'est la dimension jamais</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jusqu'à présent</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évoquée de </w:t>
      </w:r>
      <w:r w:rsidR="0069013E" w:rsidRPr="00167575">
        <w:rPr>
          <w:rFonts w:ascii="Garamond" w:hAnsi="Garamond"/>
          <w:i/>
          <w:noProof/>
          <w:sz w:val="20"/>
          <w:szCs w:val="20"/>
        </w:rPr>
        <w:t>la fonction phallique</w:t>
      </w:r>
      <w:r w:rsidR="0069013E" w:rsidRPr="00167575">
        <w:rPr>
          <w:rFonts w:ascii="Garamond" w:hAnsi="Garamond" w:cs="Courier New"/>
          <w:noProof/>
          <w:sz w:val="20"/>
          <w:szCs w:val="20"/>
        </w:rPr>
        <w:t xml:space="preserve">, </w:t>
      </w:r>
    </w:p>
    <w:p w:rsidR="004D1C0B"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à savoir ce quelque chose par quoi </w:t>
      </w:r>
      <w:r w:rsidRPr="00EC35B8">
        <w:rPr>
          <w:rFonts w:ascii="Garamond" w:hAnsi="Garamond" w:cs="Courier New"/>
          <w:i/>
          <w:noProof/>
          <w:sz w:val="20"/>
          <w:szCs w:val="20"/>
        </w:rPr>
        <w:t>ce n'est pas du rapport sexuel que se caractérise au moins l'un des deux termes</w:t>
      </w:r>
      <w:r w:rsidR="004D1C0B" w:rsidRPr="00167575">
        <w:rPr>
          <w:rFonts w:ascii="Garamond" w:hAnsi="Garamond" w:cs="Courier New"/>
          <w:noProof/>
          <w:sz w:val="20"/>
          <w:szCs w:val="20"/>
        </w:rPr>
        <w:t>…</w:t>
      </w:r>
    </w:p>
    <w:p w:rsidR="004D1C0B" w:rsidRPr="00167575" w:rsidRDefault="0069013E" w:rsidP="004D1C0B">
      <w:pPr>
        <w:ind w:left="708"/>
        <w:rPr>
          <w:rFonts w:ascii="Garamond" w:hAnsi="Garamond" w:cs="Courier New"/>
          <w:noProof/>
          <w:sz w:val="20"/>
          <w:szCs w:val="20"/>
        </w:rPr>
      </w:pPr>
      <w:r w:rsidRPr="00167575">
        <w:rPr>
          <w:rFonts w:ascii="Garamond" w:hAnsi="Garamond" w:cs="Courier New"/>
          <w:noProof/>
          <w:sz w:val="20"/>
          <w:szCs w:val="20"/>
        </w:rPr>
        <w:t>et très précisément celui auquel s'attache ici ce mot</w:t>
      </w:r>
      <w:r w:rsidR="004D1C0B" w:rsidRPr="00167575">
        <w:rPr>
          <w:rFonts w:ascii="Garamond" w:hAnsi="Garamond" w:cs="Courier New"/>
          <w:noProof/>
          <w:sz w:val="20"/>
          <w:szCs w:val="20"/>
        </w:rPr>
        <w:t> :</w:t>
      </w:r>
      <w:r w:rsidRPr="00167575">
        <w:rPr>
          <w:rFonts w:ascii="Garamond" w:hAnsi="Garamond" w:cs="Courier New"/>
          <w:noProof/>
          <w:sz w:val="20"/>
          <w:szCs w:val="20"/>
        </w:rPr>
        <w:t xml:space="preserve"> l'</w:t>
      </w:r>
      <w:r w:rsidRPr="00167575">
        <w:rPr>
          <w:rFonts w:ascii="Garamond" w:hAnsi="Garamond"/>
          <w:i/>
          <w:noProof/>
          <w:color w:val="0000CC"/>
          <w:sz w:val="20"/>
          <w:szCs w:val="20"/>
        </w:rPr>
        <w:t>Hun</w:t>
      </w:r>
      <w:r w:rsidRPr="00167575">
        <w:rPr>
          <w:rFonts w:ascii="Garamond" w:hAnsi="Garamond" w:cs="Courier New"/>
          <w:noProof/>
          <w:sz w:val="20"/>
          <w:szCs w:val="20"/>
        </w:rPr>
        <w:t xml:space="preserve">, </w:t>
      </w:r>
      <w:r w:rsidR="000C6A38" w:rsidRPr="00167575">
        <w:rPr>
          <w:rFonts w:ascii="Garamond" w:hAnsi="Garamond" w:cs="Courier New"/>
          <w:noProof/>
          <w:sz w:val="20"/>
          <w:szCs w:val="20"/>
        </w:rPr>
        <w:t xml:space="preserve">c’est </w:t>
      </w:r>
      <w:r w:rsidRPr="00167575">
        <w:rPr>
          <w:rFonts w:ascii="Garamond" w:hAnsi="Garamond" w:cs="Courier New"/>
          <w:noProof/>
          <w:sz w:val="20"/>
          <w:szCs w:val="20"/>
        </w:rPr>
        <w:t xml:space="preserve">non pas </w:t>
      </w:r>
      <w:r w:rsidR="000C6A38" w:rsidRPr="00167575">
        <w:rPr>
          <w:rFonts w:ascii="Garamond" w:hAnsi="Garamond" w:cs="Courier New"/>
          <w:noProof/>
          <w:sz w:val="20"/>
          <w:szCs w:val="20"/>
        </w:rPr>
        <w:t>d</w:t>
      </w:r>
      <w:r w:rsidRPr="00167575">
        <w:rPr>
          <w:rFonts w:ascii="Garamond" w:hAnsi="Garamond" w:cs="Courier New"/>
          <w:noProof/>
          <w:sz w:val="20"/>
          <w:szCs w:val="20"/>
        </w:rPr>
        <w:t>e sa position d'</w:t>
      </w:r>
      <w:r w:rsidRPr="00167575">
        <w:rPr>
          <w:rFonts w:ascii="Garamond" w:hAnsi="Garamond"/>
          <w:i/>
          <w:noProof/>
          <w:color w:val="0000CC"/>
          <w:sz w:val="20"/>
          <w:szCs w:val="20"/>
        </w:rPr>
        <w:t>Hun</w:t>
      </w:r>
      <w:r w:rsidRPr="00167575">
        <w:rPr>
          <w:rFonts w:ascii="Garamond" w:hAnsi="Garamond" w:cs="Courier New"/>
          <w:noProof/>
          <w:sz w:val="20"/>
          <w:szCs w:val="20"/>
        </w:rPr>
        <w:t xml:space="preserve"> </w:t>
      </w:r>
      <w:r w:rsidR="000C6A38" w:rsidRPr="00167575">
        <w:rPr>
          <w:rFonts w:ascii="Garamond" w:hAnsi="Garamond" w:cs="Courier New"/>
          <w:noProof/>
          <w:sz w:val="20"/>
          <w:szCs w:val="20"/>
        </w:rPr>
        <w:t xml:space="preserve">qui </w:t>
      </w:r>
      <w:r w:rsidRPr="00167575">
        <w:rPr>
          <w:rFonts w:ascii="Garamond" w:hAnsi="Garamond" w:cs="Courier New"/>
          <w:noProof/>
          <w:sz w:val="20"/>
          <w:szCs w:val="20"/>
        </w:rPr>
        <w:t xml:space="preserve">serait réductible à ce quelque chose </w:t>
      </w:r>
      <w:r w:rsidRPr="00EC35B8">
        <w:rPr>
          <w:rFonts w:ascii="Garamond" w:hAnsi="Garamond" w:cs="Courier New"/>
          <w:i/>
          <w:noProof/>
          <w:sz w:val="20"/>
          <w:szCs w:val="20"/>
        </w:rPr>
        <w:t xml:space="preserve">qu'on appelle </w:t>
      </w:r>
      <w:r w:rsidR="000C6A38" w:rsidRPr="00EC35B8">
        <w:rPr>
          <w:rFonts w:ascii="Garamond" w:hAnsi="Garamond" w:cs="Courier New"/>
          <w:i/>
          <w:noProof/>
          <w:sz w:val="20"/>
          <w:szCs w:val="20"/>
        </w:rPr>
        <w:t>soit le</w:t>
      </w:r>
      <w:r w:rsidRPr="00EC35B8">
        <w:rPr>
          <w:rFonts w:ascii="Garamond" w:hAnsi="Garamond" w:cs="Courier New"/>
          <w:i/>
          <w:noProof/>
          <w:sz w:val="20"/>
          <w:szCs w:val="20"/>
        </w:rPr>
        <w:t xml:space="preserve"> «</w:t>
      </w:r>
      <w:r w:rsidR="004D1C0B" w:rsidRPr="00EC35B8">
        <w:rPr>
          <w:rFonts w:ascii="Garamond" w:hAnsi="Garamond" w:cs="Courier New"/>
          <w:i/>
          <w:noProof/>
          <w:sz w:val="20"/>
          <w:szCs w:val="20"/>
        </w:rPr>
        <w:t xml:space="preserve"> </w:t>
      </w:r>
      <w:r w:rsidRPr="00EC35B8">
        <w:rPr>
          <w:rFonts w:ascii="Garamond" w:hAnsi="Garamond"/>
          <w:i/>
          <w:noProof/>
          <w:color w:val="0000CC"/>
          <w:sz w:val="20"/>
          <w:szCs w:val="20"/>
        </w:rPr>
        <w:t>mâle</w:t>
      </w:r>
      <w:r w:rsidR="004D1C0B" w:rsidRPr="00EC35B8">
        <w:rPr>
          <w:rFonts w:ascii="Garamond" w:hAnsi="Garamond" w:cs="Courier New"/>
          <w:i/>
          <w:noProof/>
          <w:sz w:val="20"/>
          <w:szCs w:val="20"/>
        </w:rPr>
        <w:t xml:space="preserve"> </w:t>
      </w:r>
      <w:r w:rsidRPr="00EC35B8">
        <w:rPr>
          <w:rFonts w:ascii="Garamond" w:hAnsi="Garamond" w:cs="Courier New"/>
          <w:i/>
          <w:noProof/>
          <w:sz w:val="20"/>
          <w:szCs w:val="20"/>
        </w:rPr>
        <w:t xml:space="preserve">», soit dans la terminologie chinoise l'essence du </w:t>
      </w:r>
      <w:r w:rsidRPr="00EC35B8">
        <w:rPr>
          <w:rFonts w:ascii="Garamond" w:hAnsi="Garamond"/>
          <w:i/>
          <w:noProof/>
          <w:color w:val="0000CC"/>
          <w:sz w:val="20"/>
          <w:szCs w:val="20"/>
        </w:rPr>
        <w:t>Yang</w:t>
      </w:r>
    </w:p>
    <w:p w:rsidR="00EC35B8" w:rsidRDefault="004D1C0B" w:rsidP="00EC35B8">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c'est très précisément au contraire en raison de ce qui après tout</w:t>
      </w:r>
      <w:r w:rsidR="000C6A38" w:rsidRPr="00167575">
        <w:rPr>
          <w:rFonts w:ascii="Garamond" w:hAnsi="Garamond" w:cs="Courier New"/>
          <w:noProof/>
          <w:sz w:val="20"/>
          <w:szCs w:val="20"/>
        </w:rPr>
        <w:t xml:space="preserve"> mérite</w:t>
      </w:r>
      <w:r w:rsidR="0069013E" w:rsidRPr="00167575">
        <w:rPr>
          <w:rFonts w:ascii="Garamond" w:hAnsi="Garamond" w:cs="Courier New"/>
          <w:noProof/>
          <w:sz w:val="20"/>
          <w:szCs w:val="20"/>
        </w:rPr>
        <w:t xml:space="preserve"> d'être rappelé pour accentuer le sens</w:t>
      </w:r>
      <w:r w:rsidR="00EC35B8">
        <w:rPr>
          <w:rFonts w:ascii="Garamond" w:hAnsi="Garamond" w:cs="Courier New"/>
          <w:noProof/>
          <w:sz w:val="20"/>
          <w:szCs w:val="20"/>
        </w:rPr>
        <w:t xml:space="preserve">, </w:t>
      </w:r>
    </w:p>
    <w:p w:rsidR="002F0ABC"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sens voilé </w:t>
      </w:r>
      <w:r w:rsidRPr="00167575">
        <w:rPr>
          <w:rFonts w:ascii="Garamond" w:hAnsi="Garamond" w:cs="Courier New"/>
          <w:bCs/>
          <w:noProof/>
          <w:sz w:val="20"/>
          <w:szCs w:val="20"/>
        </w:rPr>
        <w:t>parce</w:t>
      </w:r>
      <w:r w:rsidRPr="00167575">
        <w:rPr>
          <w:rFonts w:ascii="Garamond" w:hAnsi="Garamond" w:cs="Courier New"/>
          <w:b/>
          <w:noProof/>
          <w:sz w:val="20"/>
          <w:szCs w:val="20"/>
        </w:rPr>
        <w:t xml:space="preserve"> </w:t>
      </w:r>
      <w:r w:rsidRPr="00167575">
        <w:rPr>
          <w:rFonts w:ascii="Garamond" w:hAnsi="Garamond" w:cs="Courier New"/>
          <w:noProof/>
          <w:sz w:val="20"/>
          <w:szCs w:val="20"/>
        </w:rPr>
        <w:t>qu'il nous vient de loin</w:t>
      </w:r>
      <w:r w:rsidR="00EC35B8">
        <w:rPr>
          <w:rFonts w:ascii="Garamond" w:hAnsi="Garamond" w:cs="Courier New"/>
          <w:noProof/>
          <w:sz w:val="20"/>
          <w:szCs w:val="20"/>
        </w:rPr>
        <w:t xml:space="preserve">, </w:t>
      </w:r>
      <w:r w:rsidRPr="00167575">
        <w:rPr>
          <w:rFonts w:ascii="Garamond" w:hAnsi="Garamond" w:cs="Courier New"/>
          <w:noProof/>
          <w:sz w:val="20"/>
          <w:szCs w:val="20"/>
        </w:rPr>
        <w:t>du terme d'</w:t>
      </w:r>
      <w:r w:rsidRPr="00167575">
        <w:rPr>
          <w:rFonts w:ascii="Garamond" w:hAnsi="Garamond"/>
          <w:i/>
          <w:noProof/>
          <w:sz w:val="20"/>
          <w:szCs w:val="20"/>
        </w:rPr>
        <w:t>organe</w:t>
      </w:r>
      <w:r w:rsidRPr="00167575">
        <w:rPr>
          <w:rFonts w:ascii="Garamond" w:hAnsi="Garamond" w:cs="Courier New"/>
          <w:noProof/>
          <w:sz w:val="20"/>
          <w:szCs w:val="20"/>
        </w:rPr>
        <w:t xml:space="preserve">, c'est justement ce qui n'est </w:t>
      </w:r>
      <w:r w:rsidRPr="00167575">
        <w:rPr>
          <w:rFonts w:ascii="Garamond" w:hAnsi="Garamond"/>
          <w:i/>
          <w:noProof/>
          <w:sz w:val="20"/>
          <w:szCs w:val="20"/>
        </w:rPr>
        <w:t>organe</w:t>
      </w:r>
      <w:r w:rsidR="00EC35B8">
        <w:rPr>
          <w:rFonts w:ascii="Garamond" w:hAnsi="Garamond" w:cs="Courier New"/>
          <w:noProof/>
          <w:sz w:val="20"/>
          <w:szCs w:val="20"/>
        </w:rPr>
        <w:t xml:space="preserve"> - </w:t>
      </w:r>
      <w:r w:rsidRPr="00167575">
        <w:rPr>
          <w:rFonts w:ascii="Garamond" w:hAnsi="Garamond" w:cs="Courier New"/>
          <w:noProof/>
          <w:sz w:val="20"/>
          <w:szCs w:val="20"/>
        </w:rPr>
        <w:t>pour accentuer les choses</w:t>
      </w:r>
      <w:r w:rsidR="00EC35B8">
        <w:rPr>
          <w:rFonts w:ascii="Garamond" w:hAnsi="Garamond" w:cs="Courier New"/>
          <w:noProof/>
          <w:sz w:val="20"/>
          <w:szCs w:val="20"/>
        </w:rPr>
        <w:t xml:space="preserve"> - </w:t>
      </w:r>
      <w:r w:rsidRPr="00167575">
        <w:rPr>
          <w:rFonts w:ascii="Garamond" w:hAnsi="Garamond" w:cs="Courier New"/>
          <w:noProof/>
          <w:sz w:val="20"/>
          <w:szCs w:val="20"/>
        </w:rPr>
        <w:t xml:space="preserve">que comme un </w:t>
      </w:r>
      <w:r w:rsidR="002F0ABC" w:rsidRPr="00167575">
        <w:rPr>
          <w:rFonts w:ascii="Garamond" w:hAnsi="Garamond" w:cs="Courier New"/>
          <w:noProof/>
          <w:sz w:val="20"/>
          <w:szCs w:val="20"/>
        </w:rPr>
        <w:t>« </w:t>
      </w:r>
      <w:r w:rsidRPr="00167575">
        <w:rPr>
          <w:rFonts w:ascii="Garamond" w:hAnsi="Garamond"/>
          <w:i/>
          <w:noProof/>
          <w:sz w:val="20"/>
          <w:szCs w:val="20"/>
        </w:rPr>
        <w:t>ustensile</w:t>
      </w:r>
      <w:r w:rsidR="002F0ABC" w:rsidRPr="00167575">
        <w:rPr>
          <w:rFonts w:ascii="Garamond" w:hAnsi="Garamond" w:cs="Courier New"/>
          <w:noProof/>
          <w:sz w:val="20"/>
          <w:szCs w:val="20"/>
        </w:rPr>
        <w:t> »</w:t>
      </w:r>
      <w:r w:rsidRPr="00167575">
        <w:rPr>
          <w:rFonts w:ascii="Garamond" w:hAnsi="Garamond" w:cs="Courier New"/>
          <w:noProof/>
          <w:sz w:val="20"/>
          <w:szCs w:val="20"/>
        </w:rPr>
        <w:t xml:space="preserve">. </w:t>
      </w:r>
    </w:p>
    <w:p w:rsidR="002F0ABC" w:rsidRPr="00167575" w:rsidRDefault="002F0ABC">
      <w:pPr>
        <w:rPr>
          <w:rFonts w:ascii="Garamond" w:hAnsi="Garamond" w:cs="Courier New"/>
          <w:noProof/>
          <w:sz w:val="20"/>
          <w:szCs w:val="20"/>
        </w:rPr>
      </w:pPr>
    </w:p>
    <w:p w:rsidR="00987399" w:rsidRDefault="0069013E">
      <w:pPr>
        <w:rPr>
          <w:rFonts w:ascii="Garamond" w:hAnsi="Garamond" w:cs="Courier New"/>
          <w:noProof/>
          <w:sz w:val="20"/>
          <w:szCs w:val="20"/>
        </w:rPr>
      </w:pPr>
      <w:r w:rsidRPr="00167575">
        <w:rPr>
          <w:rFonts w:ascii="Garamond" w:hAnsi="Garamond" w:cs="Courier New"/>
          <w:noProof/>
          <w:sz w:val="20"/>
          <w:szCs w:val="20"/>
        </w:rPr>
        <w:t>C'est autour de l'</w:t>
      </w:r>
      <w:r w:rsidR="002F0ABC" w:rsidRPr="00167575">
        <w:rPr>
          <w:rFonts w:ascii="Garamond" w:hAnsi="Garamond" w:cs="Courier New"/>
          <w:noProof/>
          <w:sz w:val="20"/>
          <w:szCs w:val="20"/>
        </w:rPr>
        <w:t>«</w:t>
      </w:r>
      <w:r w:rsidR="00974D8B" w:rsidRPr="00167575">
        <w:rPr>
          <w:rFonts w:ascii="Garamond" w:hAnsi="Garamond" w:cs="Courier New"/>
          <w:noProof/>
          <w:sz w:val="20"/>
          <w:szCs w:val="20"/>
        </w:rPr>
        <w:t xml:space="preserve"> </w:t>
      </w:r>
      <w:r w:rsidR="002F0ABC" w:rsidRPr="00167575">
        <w:rPr>
          <w:rFonts w:ascii="Garamond" w:hAnsi="Garamond"/>
          <w:i/>
          <w:noProof/>
          <w:sz w:val="20"/>
          <w:szCs w:val="20"/>
        </w:rPr>
        <w:t>ustensile</w:t>
      </w:r>
      <w:r w:rsidR="002F0ABC" w:rsidRPr="00167575">
        <w:rPr>
          <w:rFonts w:ascii="Garamond" w:hAnsi="Garamond" w:cs="Courier New"/>
          <w:noProof/>
          <w:sz w:val="20"/>
          <w:szCs w:val="20"/>
        </w:rPr>
        <w:t> »</w:t>
      </w:r>
      <w:r w:rsidRPr="00167575">
        <w:rPr>
          <w:rFonts w:ascii="Garamond" w:hAnsi="Garamond" w:cs="Courier New"/>
          <w:noProof/>
          <w:sz w:val="20"/>
          <w:szCs w:val="20"/>
        </w:rPr>
        <w:t xml:space="preserve"> que </w:t>
      </w:r>
      <w:r w:rsidRPr="00167575">
        <w:rPr>
          <w:rFonts w:ascii="Garamond" w:hAnsi="Garamond" w:cs="Courier New"/>
          <w:i/>
          <w:noProof/>
          <w:sz w:val="20"/>
          <w:szCs w:val="20"/>
        </w:rPr>
        <w:t>l'expérience analytique</w:t>
      </w:r>
      <w:r w:rsidRPr="00167575">
        <w:rPr>
          <w:rFonts w:ascii="Garamond" w:hAnsi="Garamond" w:cs="Courier New"/>
          <w:noProof/>
          <w:sz w:val="20"/>
          <w:szCs w:val="20"/>
        </w:rPr>
        <w:t xml:space="preserve"> nous incite à voir tourner tout ce qui s'énonce du rapport sexuel. Ceci est une nouveauté, </w:t>
      </w:r>
      <w:r w:rsidRPr="00167575">
        <w:rPr>
          <w:rFonts w:ascii="Garamond" w:hAnsi="Garamond" w:cs="Courier New"/>
          <w:i/>
          <w:noProof/>
          <w:sz w:val="20"/>
          <w:szCs w:val="20"/>
        </w:rPr>
        <w:t>je veux dire</w:t>
      </w:r>
      <w:r w:rsidR="002F0ABC" w:rsidRPr="00167575">
        <w:rPr>
          <w:rFonts w:ascii="Garamond" w:hAnsi="Garamond" w:cs="Courier New"/>
          <w:noProof/>
          <w:sz w:val="20"/>
          <w:szCs w:val="20"/>
        </w:rPr>
        <w:t> :</w:t>
      </w:r>
      <w:r w:rsidRPr="00167575">
        <w:rPr>
          <w:rFonts w:ascii="Garamond" w:hAnsi="Garamond" w:cs="Courier New"/>
          <w:noProof/>
          <w:sz w:val="20"/>
          <w:szCs w:val="20"/>
        </w:rPr>
        <w:t xml:space="preserve"> répond à l'émergence </w:t>
      </w:r>
      <w:r w:rsidRPr="00167575">
        <w:rPr>
          <w:rFonts w:ascii="Garamond" w:hAnsi="Garamond"/>
          <w:i/>
          <w:noProof/>
          <w:color w:val="0000CC"/>
          <w:sz w:val="20"/>
          <w:szCs w:val="20"/>
        </w:rPr>
        <w:t>d'un discours</w:t>
      </w:r>
      <w:r w:rsidR="00974D8B" w:rsidRPr="00167575">
        <w:rPr>
          <w:rFonts w:ascii="Garamond" w:hAnsi="Garamond" w:cs="Courier New"/>
          <w:noProof/>
          <w:sz w:val="20"/>
          <w:szCs w:val="20"/>
        </w:rPr>
        <w:t>,</w:t>
      </w:r>
      <w:r w:rsidRPr="00167575">
        <w:rPr>
          <w:rFonts w:ascii="Garamond" w:hAnsi="Garamond" w:cs="Courier New"/>
          <w:noProof/>
          <w:sz w:val="20"/>
          <w:szCs w:val="20"/>
        </w:rPr>
        <w:t xml:space="preserve"> qui assurément n'était jamais venu encore </w:t>
      </w:r>
    </w:p>
    <w:p w:rsidR="00987399" w:rsidRDefault="0069013E">
      <w:pPr>
        <w:rPr>
          <w:rFonts w:ascii="Garamond" w:hAnsi="Garamond" w:cs="Courier New"/>
          <w:noProof/>
          <w:sz w:val="20"/>
          <w:szCs w:val="20"/>
        </w:rPr>
      </w:pPr>
      <w:r w:rsidRPr="00167575">
        <w:rPr>
          <w:rFonts w:ascii="Garamond" w:hAnsi="Garamond" w:cs="Courier New"/>
          <w:noProof/>
          <w:sz w:val="20"/>
          <w:szCs w:val="20"/>
        </w:rPr>
        <w:t xml:space="preserve">au jour, et qui ne saurait se concevoir sans la </w:t>
      </w:r>
      <w:r w:rsidRPr="00167575">
        <w:rPr>
          <w:rFonts w:ascii="Garamond" w:hAnsi="Garamond"/>
          <w:i/>
          <w:noProof/>
          <w:sz w:val="20"/>
          <w:szCs w:val="20"/>
        </w:rPr>
        <w:t>préalable</w:t>
      </w:r>
      <w:r w:rsidRPr="00167575">
        <w:rPr>
          <w:rFonts w:ascii="Garamond" w:hAnsi="Garamond" w:cs="Courier New"/>
          <w:noProof/>
          <w:sz w:val="20"/>
          <w:szCs w:val="20"/>
        </w:rPr>
        <w:t xml:space="preserve"> émergence du </w:t>
      </w:r>
      <w:r w:rsidRPr="00167575">
        <w:rPr>
          <w:rFonts w:ascii="Garamond" w:hAnsi="Garamond"/>
          <w:i/>
          <w:noProof/>
          <w:color w:val="0000CC"/>
          <w:sz w:val="20"/>
          <w:szCs w:val="20"/>
        </w:rPr>
        <w:t>discours</w:t>
      </w:r>
      <w:r w:rsidRPr="00167575">
        <w:rPr>
          <w:rFonts w:ascii="Garamond" w:hAnsi="Garamond" w:cs="Courier New"/>
          <w:noProof/>
          <w:sz w:val="20"/>
          <w:szCs w:val="20"/>
        </w:rPr>
        <w:t xml:space="preserve"> </w:t>
      </w:r>
      <w:r w:rsidRPr="00167575">
        <w:rPr>
          <w:rFonts w:ascii="Garamond" w:hAnsi="Garamond"/>
          <w:i/>
          <w:noProof/>
          <w:color w:val="0000CC"/>
          <w:sz w:val="20"/>
          <w:szCs w:val="20"/>
        </w:rPr>
        <w:t>de la science</w:t>
      </w:r>
      <w:r w:rsidRPr="00167575">
        <w:rPr>
          <w:rFonts w:ascii="Garamond" w:hAnsi="Garamond" w:cs="Courier New"/>
          <w:noProof/>
          <w:sz w:val="20"/>
          <w:szCs w:val="20"/>
        </w:rPr>
        <w:t xml:space="preserve"> en tant qu'il est insertion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du </w:t>
      </w:r>
      <w:r w:rsidRPr="00167575">
        <w:rPr>
          <w:rFonts w:ascii="Garamond" w:hAnsi="Garamond"/>
          <w:i/>
          <w:noProof/>
          <w:color w:val="000000"/>
          <w:sz w:val="20"/>
          <w:szCs w:val="20"/>
        </w:rPr>
        <w:t>langage</w:t>
      </w:r>
      <w:r w:rsidRPr="00167575">
        <w:rPr>
          <w:rFonts w:ascii="Garamond" w:hAnsi="Garamond" w:cs="Courier New"/>
          <w:noProof/>
          <w:sz w:val="20"/>
          <w:szCs w:val="20"/>
        </w:rPr>
        <w:t xml:space="preserve"> sur </w:t>
      </w:r>
      <w:r w:rsidRPr="00167575">
        <w:rPr>
          <w:rFonts w:ascii="Garamond" w:hAnsi="Garamond"/>
          <w:i/>
          <w:noProof/>
          <w:color w:val="0000CC"/>
          <w:sz w:val="20"/>
          <w:szCs w:val="20"/>
        </w:rPr>
        <w:t>le réel mathématique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987399" w:rsidRDefault="0069013E">
      <w:pPr>
        <w:rPr>
          <w:rFonts w:ascii="Garamond" w:hAnsi="Garamond" w:cs="Courier New"/>
          <w:noProof/>
          <w:sz w:val="20"/>
          <w:szCs w:val="20"/>
        </w:rPr>
      </w:pPr>
      <w:r w:rsidRPr="00167575">
        <w:rPr>
          <w:rFonts w:ascii="Garamond" w:hAnsi="Garamond" w:cs="Courier New"/>
          <w:noProof/>
          <w:sz w:val="20"/>
          <w:szCs w:val="20"/>
        </w:rPr>
        <w:t>J'ai dit que ce qui stigmatise ce rapport</w:t>
      </w:r>
      <w:r w:rsidR="00987399">
        <w:rPr>
          <w:rFonts w:ascii="Garamond" w:hAnsi="Garamond" w:cs="Courier New"/>
          <w:noProof/>
          <w:sz w:val="20"/>
          <w:szCs w:val="20"/>
        </w:rPr>
        <w:t xml:space="preserve"> -</w:t>
      </w:r>
      <w:r w:rsidRPr="00167575">
        <w:rPr>
          <w:rFonts w:ascii="Garamond" w:hAnsi="Garamond" w:cs="Courier New"/>
          <w:noProof/>
          <w:sz w:val="20"/>
          <w:szCs w:val="20"/>
        </w:rPr>
        <w:t xml:space="preserve"> d'être dans le langage profondément subverti</w:t>
      </w:r>
      <w:r w:rsidR="00987399">
        <w:rPr>
          <w:rFonts w:ascii="Garamond" w:hAnsi="Garamond" w:cs="Courier New"/>
          <w:noProof/>
          <w:sz w:val="20"/>
          <w:szCs w:val="20"/>
        </w:rPr>
        <w:t xml:space="preserve"> -</w:t>
      </w:r>
      <w:r w:rsidRPr="00167575">
        <w:rPr>
          <w:rFonts w:ascii="Garamond" w:hAnsi="Garamond" w:cs="Courier New"/>
          <w:noProof/>
          <w:sz w:val="20"/>
          <w:szCs w:val="20"/>
        </w:rPr>
        <w:t xml:space="preserve"> est très précisément ceci </w:t>
      </w:r>
    </w:p>
    <w:p w:rsidR="00987399" w:rsidRDefault="0069013E">
      <w:pPr>
        <w:rPr>
          <w:rFonts w:ascii="Garamond" w:hAnsi="Garamond" w:cs="Courier New"/>
          <w:noProof/>
          <w:sz w:val="20"/>
          <w:szCs w:val="20"/>
        </w:rPr>
      </w:pPr>
      <w:r w:rsidRPr="00167575">
        <w:rPr>
          <w:rFonts w:ascii="Garamond" w:hAnsi="Garamond" w:cs="Courier New"/>
          <w:noProof/>
          <w:sz w:val="20"/>
          <w:szCs w:val="20"/>
        </w:rPr>
        <w:t>qu'il n'y a plus moyen</w:t>
      </w:r>
      <w:r w:rsidR="00987399">
        <w:rPr>
          <w:rFonts w:ascii="Garamond" w:hAnsi="Garamond" w:cs="Courier New"/>
          <w:noProof/>
          <w:sz w:val="20"/>
          <w:szCs w:val="20"/>
        </w:rPr>
        <w:t xml:space="preserve">, </w:t>
      </w:r>
      <w:r w:rsidRPr="00167575">
        <w:rPr>
          <w:rFonts w:ascii="Garamond" w:hAnsi="Garamond" w:cs="Courier New"/>
          <w:noProof/>
          <w:sz w:val="20"/>
          <w:szCs w:val="20"/>
        </w:rPr>
        <w:t>comme ça s'est fait pourtant, mais dans une dimension qui me paraît être de mirage</w:t>
      </w:r>
      <w:r w:rsidR="00987399">
        <w:rPr>
          <w:rFonts w:ascii="Garamond" w:hAnsi="Garamond" w:cs="Courier New"/>
          <w:noProof/>
          <w:sz w:val="20"/>
          <w:szCs w:val="20"/>
        </w:rPr>
        <w:t xml:space="preserve">, </w:t>
      </w:r>
    </w:p>
    <w:p w:rsidR="002F0ABC" w:rsidRPr="00167575" w:rsidRDefault="0069013E">
      <w:pPr>
        <w:rPr>
          <w:rFonts w:ascii="Garamond" w:hAnsi="Garamond" w:cs="Courier New"/>
          <w:noProof/>
          <w:sz w:val="20"/>
          <w:szCs w:val="20"/>
        </w:rPr>
      </w:pPr>
      <w:r w:rsidRPr="00167575">
        <w:rPr>
          <w:rFonts w:ascii="Garamond" w:hAnsi="Garamond" w:cs="Courier New"/>
          <w:noProof/>
          <w:sz w:val="20"/>
          <w:szCs w:val="20"/>
        </w:rPr>
        <w:t>il ne peut plus s'</w:t>
      </w:r>
      <w:r w:rsidRPr="00167575">
        <w:rPr>
          <w:rFonts w:ascii="Garamond" w:hAnsi="Garamond"/>
          <w:i/>
          <w:noProof/>
          <w:sz w:val="20"/>
          <w:szCs w:val="20"/>
        </w:rPr>
        <w:t>écrire</w:t>
      </w:r>
      <w:r w:rsidRPr="00167575">
        <w:rPr>
          <w:rFonts w:ascii="Garamond" w:hAnsi="Garamond" w:cs="Courier New"/>
          <w:noProof/>
          <w:sz w:val="20"/>
          <w:szCs w:val="20"/>
        </w:rPr>
        <w:t xml:space="preserve"> en termes </w:t>
      </w:r>
      <w:r w:rsidRPr="00167575">
        <w:rPr>
          <w:rFonts w:ascii="Garamond" w:hAnsi="Garamond"/>
          <w:i/>
          <w:noProof/>
          <w:sz w:val="20"/>
          <w:szCs w:val="20"/>
        </w:rPr>
        <w:t>d'essence</w:t>
      </w:r>
      <w:r w:rsidR="002F0ABC" w:rsidRPr="00167575">
        <w:rPr>
          <w:rFonts w:ascii="Garamond" w:hAnsi="Garamond"/>
          <w:i/>
          <w:noProof/>
          <w:sz w:val="20"/>
          <w:szCs w:val="20"/>
        </w:rPr>
        <w:t>s</w:t>
      </w:r>
      <w:r w:rsidRPr="00167575">
        <w:rPr>
          <w:rFonts w:ascii="Garamond" w:hAnsi="Garamond"/>
          <w:i/>
          <w:noProof/>
          <w:sz w:val="20"/>
          <w:szCs w:val="20"/>
        </w:rPr>
        <w:t xml:space="preserve"> mâle et femelle</w:t>
      </w:r>
      <w:r w:rsidRPr="00167575">
        <w:rPr>
          <w:rFonts w:ascii="Garamond" w:hAnsi="Garamond" w:cs="Courier New"/>
          <w:noProof/>
          <w:sz w:val="20"/>
          <w:szCs w:val="20"/>
        </w:rPr>
        <w:t xml:space="preserve">. </w:t>
      </w:r>
    </w:p>
    <w:p w:rsidR="002F0ABC" w:rsidRPr="00167575" w:rsidRDefault="002F0ABC">
      <w:pPr>
        <w:rPr>
          <w:rFonts w:ascii="Garamond" w:hAnsi="Garamond" w:cs="Courier New"/>
          <w:noProof/>
          <w:sz w:val="20"/>
          <w:szCs w:val="20"/>
        </w:rPr>
      </w:pPr>
    </w:p>
    <w:p w:rsidR="002F0ABC" w:rsidRPr="00167575" w:rsidRDefault="0069013E">
      <w:pPr>
        <w:rPr>
          <w:rFonts w:ascii="Garamond" w:hAnsi="Garamond" w:cs="Courier New"/>
          <w:noProof/>
          <w:sz w:val="20"/>
          <w:szCs w:val="20"/>
        </w:rPr>
      </w:pPr>
      <w:r w:rsidRPr="00167575">
        <w:rPr>
          <w:rFonts w:ascii="Garamond" w:hAnsi="Garamond" w:cs="Courier New"/>
          <w:noProof/>
          <w:sz w:val="20"/>
          <w:szCs w:val="20"/>
        </w:rPr>
        <w:t>Que c'est de «</w:t>
      </w:r>
      <w:r w:rsidR="002F0ABC" w:rsidRPr="00167575">
        <w:rPr>
          <w:rFonts w:ascii="Garamond" w:hAnsi="Garamond" w:cs="Courier New"/>
          <w:noProof/>
          <w:sz w:val="20"/>
          <w:szCs w:val="20"/>
        </w:rPr>
        <w:t xml:space="preserve"> </w:t>
      </w:r>
      <w:r w:rsidRPr="00167575">
        <w:rPr>
          <w:rFonts w:ascii="Garamond" w:hAnsi="Garamond"/>
          <w:i/>
          <w:noProof/>
          <w:sz w:val="20"/>
          <w:szCs w:val="20"/>
        </w:rPr>
        <w:t>ne pouvoir s'écrire</w:t>
      </w:r>
      <w:r w:rsidR="002F0ABC" w:rsidRPr="00167575">
        <w:rPr>
          <w:rFonts w:ascii="Garamond" w:hAnsi="Garamond" w:cs="Courier New"/>
          <w:noProof/>
          <w:sz w:val="20"/>
          <w:szCs w:val="20"/>
        </w:rPr>
        <w:t xml:space="preserve"> </w:t>
      </w:r>
      <w:r w:rsidRPr="00167575">
        <w:rPr>
          <w:rFonts w:ascii="Garamond" w:hAnsi="Garamond" w:cs="Courier New"/>
          <w:noProof/>
          <w:sz w:val="20"/>
          <w:szCs w:val="20"/>
        </w:rPr>
        <w:t>», qu'est-ce que ça veut dire, puisque après tout ça s'est déjà écrit</w:t>
      </w:r>
      <w:r w:rsidR="002F0ABC" w:rsidRPr="00167575">
        <w:rPr>
          <w:rFonts w:ascii="Garamond" w:hAnsi="Garamond" w:cs="Courier New"/>
          <w:noProof/>
          <w:sz w:val="20"/>
          <w:szCs w:val="20"/>
        </w:rPr>
        <w:t> ?</w:t>
      </w:r>
      <w:r w:rsidRPr="00167575">
        <w:rPr>
          <w:rFonts w:ascii="Garamond" w:hAnsi="Garamond" w:cs="Courier New"/>
          <w:noProof/>
          <w:sz w:val="20"/>
          <w:szCs w:val="20"/>
        </w:rPr>
        <w:t xml:space="preserve"> </w:t>
      </w:r>
    </w:p>
    <w:p w:rsidR="002F0ABC" w:rsidRPr="00167575" w:rsidRDefault="002F0ABC">
      <w:pPr>
        <w:rPr>
          <w:rFonts w:ascii="Garamond" w:hAnsi="Garamond" w:cs="Courier New"/>
          <w:noProof/>
          <w:sz w:val="20"/>
          <w:szCs w:val="20"/>
        </w:rPr>
      </w:pPr>
    </w:p>
    <w:p w:rsidR="002F0ABC"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Si je repousse cette ancienne écriture au nom du </w:t>
      </w:r>
      <w:r w:rsidRPr="00167575">
        <w:rPr>
          <w:rFonts w:ascii="Garamond" w:hAnsi="Garamond"/>
          <w:i/>
          <w:noProof/>
          <w:color w:val="0000CC"/>
          <w:sz w:val="20"/>
          <w:szCs w:val="20"/>
        </w:rPr>
        <w:t>discours analytique</w:t>
      </w:r>
      <w:r w:rsidRPr="00167575">
        <w:rPr>
          <w:rFonts w:ascii="Garamond" w:hAnsi="Garamond" w:cs="Courier New"/>
          <w:noProof/>
          <w:sz w:val="20"/>
          <w:szCs w:val="20"/>
        </w:rPr>
        <w:t xml:space="preserve">, vous pourriez m'objecter une objection </w:t>
      </w:r>
    </w:p>
    <w:p w:rsidR="002F0ABC" w:rsidRPr="00167575" w:rsidRDefault="0069013E">
      <w:pPr>
        <w:rPr>
          <w:rFonts w:ascii="Garamond" w:hAnsi="Garamond" w:cs="Courier New"/>
          <w:noProof/>
          <w:sz w:val="20"/>
          <w:szCs w:val="20"/>
        </w:rPr>
      </w:pPr>
      <w:r w:rsidRPr="00167575">
        <w:rPr>
          <w:rFonts w:ascii="Garamond" w:hAnsi="Garamond" w:cs="Courier New"/>
          <w:noProof/>
          <w:sz w:val="20"/>
          <w:szCs w:val="20"/>
        </w:rPr>
        <w:t>bien plus valable : que je l'écris moi aussi, puisque aussi bien</w:t>
      </w:r>
      <w:r w:rsidR="002F0ABC" w:rsidRPr="00167575">
        <w:rPr>
          <w:rFonts w:ascii="Garamond" w:hAnsi="Garamond" w:cs="Courier New"/>
          <w:noProof/>
          <w:sz w:val="20"/>
          <w:szCs w:val="20"/>
        </w:rPr>
        <w:t>…</w:t>
      </w:r>
      <w:r w:rsidRPr="00167575">
        <w:rPr>
          <w:rFonts w:ascii="Garamond" w:hAnsi="Garamond" w:cs="Courier New"/>
          <w:noProof/>
          <w:sz w:val="20"/>
          <w:szCs w:val="20"/>
        </w:rPr>
        <w:t xml:space="preserve"> </w:t>
      </w:r>
    </w:p>
    <w:p w:rsidR="002F0ABC" w:rsidRDefault="0069013E" w:rsidP="002F0ABC">
      <w:pPr>
        <w:ind w:left="708"/>
        <w:rPr>
          <w:rFonts w:ascii="Garamond" w:hAnsi="Garamond" w:cs="Courier New"/>
          <w:noProof/>
          <w:sz w:val="20"/>
          <w:szCs w:val="20"/>
        </w:rPr>
      </w:pPr>
      <w:r w:rsidRPr="00167575">
        <w:rPr>
          <w:rFonts w:ascii="Garamond" w:hAnsi="Garamond" w:cs="Courier New"/>
          <w:noProof/>
          <w:sz w:val="20"/>
          <w:szCs w:val="20"/>
        </w:rPr>
        <w:t>c'est ce que je viens de rem</w:t>
      </w:r>
      <w:r w:rsidR="00974D8B" w:rsidRPr="00167575">
        <w:rPr>
          <w:rFonts w:ascii="Garamond" w:hAnsi="Garamond" w:cs="Courier New"/>
          <w:noProof/>
          <w:sz w:val="20"/>
          <w:szCs w:val="20"/>
        </w:rPr>
        <w:t>ettre</w:t>
      </w:r>
      <w:r w:rsidRPr="00167575">
        <w:rPr>
          <w:rFonts w:ascii="Garamond" w:hAnsi="Garamond" w:cs="Courier New"/>
          <w:noProof/>
          <w:sz w:val="20"/>
          <w:szCs w:val="20"/>
        </w:rPr>
        <w:t xml:space="preserve"> une fois de plus au tableau</w:t>
      </w:r>
      <w:r w:rsidR="00987399">
        <w:rPr>
          <w:rFonts w:ascii="Garamond" w:hAnsi="Garamond" w:cs="Courier New"/>
          <w:noProof/>
          <w:sz w:val="20"/>
          <w:szCs w:val="20"/>
        </w:rPr>
        <w:t> </w:t>
      </w:r>
    </w:p>
    <w:p w:rsidR="0018447C" w:rsidRPr="00167575" w:rsidRDefault="00987399" w:rsidP="00987399">
      <w:pPr>
        <w:rPr>
          <w:rFonts w:ascii="Garamond" w:hAnsi="Garamond" w:cs="Courier New"/>
          <w:noProof/>
          <w:sz w:val="20"/>
          <w:szCs w:val="20"/>
        </w:rPr>
      </w:pPr>
      <w:r w:rsidRPr="00167575">
        <w:rPr>
          <w:rFonts w:ascii="Garamond" w:hAnsi="Garamond" w:cs="Courier New"/>
          <w:noProof/>
          <w:sz w:val="20"/>
          <w:szCs w:val="20"/>
        </w:rPr>
        <w:t>…c'est quelque chose qui prétend supporter d'une écriture - quoi ? - le réseau de l'affaire sexuelle.</w:t>
      </w:r>
    </w:p>
    <w:p w:rsidR="002F0ABC" w:rsidRPr="00167575" w:rsidRDefault="002F0ABC" w:rsidP="002F0ABC">
      <w:pPr>
        <w:ind w:left="708"/>
        <w:rPr>
          <w:rFonts w:ascii="Garamond" w:hAnsi="Garamond" w:cs="Courier New"/>
          <w:noProof/>
          <w:sz w:val="20"/>
          <w:szCs w:val="20"/>
        </w:rPr>
      </w:pPr>
    </w:p>
    <w:p w:rsidR="002F0ABC" w:rsidRPr="00167575" w:rsidRDefault="0058419D" w:rsidP="00987399">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53766220" wp14:editId="7F9F392B">
            <wp:extent cx="1207770" cy="655519"/>
            <wp:effectExtent l="0" t="0" r="0" b="0"/>
            <wp:docPr id="49" name="Image 49"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a"/>
                    <pic:cNvPicPr>
                      <a:picLocks noChangeAspect="1" noChangeArrowheads="1"/>
                    </pic:cNvPicPr>
                  </pic:nvPicPr>
                  <pic:blipFill>
                    <a:blip r:embed="rId27" cstate="print"/>
                    <a:srcRect/>
                    <a:stretch>
                      <a:fillRect/>
                    </a:stretch>
                  </pic:blipFill>
                  <pic:spPr bwMode="auto">
                    <a:xfrm>
                      <a:off x="0" y="0"/>
                      <a:ext cx="1208616" cy="655978"/>
                    </a:xfrm>
                    <a:prstGeom prst="rect">
                      <a:avLst/>
                    </a:prstGeom>
                    <a:noFill/>
                    <a:ln w="9525">
                      <a:noFill/>
                      <a:miter lim="800000"/>
                      <a:headEnd/>
                      <a:tailEnd/>
                    </a:ln>
                  </pic:spPr>
                </pic:pic>
              </a:graphicData>
            </a:graphic>
          </wp:inline>
        </w:drawing>
      </w:r>
    </w:p>
    <w:p w:rsidR="0018447C" w:rsidRPr="00167575" w:rsidRDefault="0018447C" w:rsidP="002F0ABC">
      <w:pPr>
        <w:ind w:left="2124" w:firstLine="708"/>
        <w:rPr>
          <w:rFonts w:ascii="Garamond" w:hAnsi="Garamond" w:cs="Courier New"/>
          <w:noProof/>
          <w:sz w:val="20"/>
          <w:szCs w:val="20"/>
        </w:rPr>
      </w:pPr>
    </w:p>
    <w:p w:rsidR="001E14A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Néanmoins </w:t>
      </w:r>
      <w:r w:rsidRPr="00987399">
        <w:rPr>
          <w:rFonts w:ascii="Garamond" w:hAnsi="Garamond" w:cs="Courier New"/>
          <w:i/>
          <w:noProof/>
          <w:sz w:val="20"/>
          <w:szCs w:val="20"/>
        </w:rPr>
        <w:t xml:space="preserve">cette écriture ne </w:t>
      </w:r>
      <w:r w:rsidRPr="00987399">
        <w:rPr>
          <w:rFonts w:ascii="Garamond" w:hAnsi="Garamond"/>
          <w:i/>
          <w:noProof/>
          <w:sz w:val="20"/>
          <w:szCs w:val="20"/>
        </w:rPr>
        <w:t>s'autorise</w:t>
      </w:r>
      <w:r w:rsidRPr="00987399">
        <w:rPr>
          <w:rFonts w:ascii="Garamond" w:hAnsi="Garamond" w:cs="Courier New"/>
          <w:i/>
          <w:noProof/>
          <w:sz w:val="20"/>
          <w:szCs w:val="20"/>
        </w:rPr>
        <w:t xml:space="preserve">, ne </w:t>
      </w:r>
      <w:r w:rsidRPr="00987399">
        <w:rPr>
          <w:rFonts w:ascii="Garamond" w:hAnsi="Garamond"/>
          <w:i/>
          <w:noProof/>
          <w:sz w:val="20"/>
          <w:szCs w:val="20"/>
        </w:rPr>
        <w:t>prend sa forme</w:t>
      </w:r>
      <w:r w:rsidRPr="00987399">
        <w:rPr>
          <w:rFonts w:ascii="Garamond" w:hAnsi="Garamond" w:cs="Courier New"/>
          <w:i/>
          <w:noProof/>
          <w:sz w:val="20"/>
          <w:szCs w:val="20"/>
        </w:rPr>
        <w:t xml:space="preserve"> que d'une </w:t>
      </w:r>
      <w:r w:rsidRPr="00987399">
        <w:rPr>
          <w:rFonts w:ascii="Garamond" w:hAnsi="Garamond"/>
          <w:i/>
          <w:noProof/>
          <w:sz w:val="20"/>
          <w:szCs w:val="20"/>
        </w:rPr>
        <w:t>écriture très spécifiée</w:t>
      </w:r>
      <w:r w:rsidRPr="00167575">
        <w:rPr>
          <w:rFonts w:ascii="Garamond" w:hAnsi="Garamond" w:cs="Courier New"/>
          <w:noProof/>
          <w:sz w:val="20"/>
          <w:szCs w:val="20"/>
        </w:rPr>
        <w:t xml:space="preserve">, à savoir ce qu'a permis d'introduire dans la logique l'irruption précisément de ce qu'on me demandait tout à l'heure, à savoir </w:t>
      </w:r>
      <w:r w:rsidRPr="00987399">
        <w:rPr>
          <w:rFonts w:ascii="Garamond" w:hAnsi="Garamond" w:cs="Courier New"/>
          <w:i/>
          <w:noProof/>
          <w:sz w:val="20"/>
          <w:szCs w:val="20"/>
        </w:rPr>
        <w:t>une topologie mathématique</w:t>
      </w:r>
      <w:r w:rsidRPr="00167575">
        <w:rPr>
          <w:rFonts w:ascii="Garamond" w:hAnsi="Garamond" w:cs="Courier New"/>
          <w:noProof/>
          <w:sz w:val="20"/>
          <w:szCs w:val="20"/>
        </w:rPr>
        <w:t xml:space="preserve">. </w:t>
      </w:r>
    </w:p>
    <w:p w:rsidR="00987399" w:rsidRDefault="0069013E">
      <w:pPr>
        <w:rPr>
          <w:rFonts w:ascii="Garamond" w:hAnsi="Garamond" w:cs="Courier New"/>
          <w:noProof/>
          <w:sz w:val="20"/>
          <w:szCs w:val="20"/>
        </w:rPr>
      </w:pPr>
      <w:r w:rsidRPr="00167575">
        <w:rPr>
          <w:rFonts w:ascii="Garamond" w:hAnsi="Garamond" w:cs="Courier New"/>
          <w:noProof/>
          <w:sz w:val="20"/>
          <w:szCs w:val="20"/>
        </w:rPr>
        <w:t>Ce n'est qu'à partir de l'existence de la formulation de cette topologie que nous avons pu</w:t>
      </w:r>
      <w:r w:rsidR="00974D8B" w:rsidRPr="00167575">
        <w:rPr>
          <w:rFonts w:ascii="Garamond" w:hAnsi="Garamond" w:cs="Courier New"/>
          <w:noProof/>
          <w:sz w:val="20"/>
          <w:szCs w:val="20"/>
        </w:rPr>
        <w:t>,</w:t>
      </w:r>
      <w:r w:rsidR="001E14AA" w:rsidRPr="00167575">
        <w:rPr>
          <w:rFonts w:ascii="Garamond" w:hAnsi="Garamond" w:cs="Courier New"/>
          <w:noProof/>
          <w:sz w:val="20"/>
          <w:szCs w:val="20"/>
        </w:rPr>
        <w:t xml:space="preserve"> </w:t>
      </w:r>
      <w:r w:rsidRPr="00167575">
        <w:rPr>
          <w:rFonts w:ascii="Garamond" w:hAnsi="Garamond" w:cs="Courier New"/>
          <w:noProof/>
          <w:sz w:val="20"/>
          <w:szCs w:val="20"/>
        </w:rPr>
        <w:t xml:space="preserve">de toute </w:t>
      </w:r>
      <w:r w:rsidRPr="00167575">
        <w:rPr>
          <w:rFonts w:ascii="Garamond" w:hAnsi="Garamond"/>
          <w:i/>
          <w:noProof/>
          <w:sz w:val="20"/>
          <w:szCs w:val="20"/>
        </w:rPr>
        <w:t>proposition</w:t>
      </w:r>
      <w:r w:rsidR="00974D8B" w:rsidRPr="00167575">
        <w:rPr>
          <w:rFonts w:ascii="Garamond" w:hAnsi="Garamond"/>
          <w:i/>
          <w:noProof/>
          <w:sz w:val="20"/>
          <w:szCs w:val="20"/>
        </w:rPr>
        <w:t>,</w:t>
      </w:r>
      <w:r w:rsidR="001E14AA" w:rsidRPr="00167575">
        <w:rPr>
          <w:rFonts w:ascii="Garamond" w:hAnsi="Garamond" w:cs="Courier New"/>
          <w:noProof/>
          <w:sz w:val="20"/>
          <w:szCs w:val="20"/>
        </w:rPr>
        <w:t xml:space="preserve"> </w:t>
      </w:r>
      <w:r w:rsidRPr="00167575">
        <w:rPr>
          <w:rFonts w:ascii="Garamond" w:hAnsi="Garamond" w:cs="Courier New"/>
          <w:noProof/>
          <w:sz w:val="20"/>
          <w:szCs w:val="20"/>
        </w:rPr>
        <w:t xml:space="preserve">imaginer que nous fassions </w:t>
      </w:r>
      <w:r w:rsidRPr="00167575">
        <w:rPr>
          <w:rFonts w:ascii="Garamond" w:hAnsi="Garamond"/>
          <w:i/>
          <w:noProof/>
          <w:sz w:val="20"/>
          <w:szCs w:val="20"/>
        </w:rPr>
        <w:t>fonction propositionnelle</w:t>
      </w:r>
      <w:r w:rsidRPr="00167575">
        <w:rPr>
          <w:rFonts w:ascii="Garamond" w:hAnsi="Garamond" w:cs="Courier New"/>
          <w:noProof/>
          <w:sz w:val="20"/>
          <w:szCs w:val="20"/>
        </w:rPr>
        <w:t xml:space="preserve">, c'est-à-dire quelque chose qui se spécifie de la place vide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qu'on y laisse</w:t>
      </w:r>
      <w:r w:rsidR="00974D8B" w:rsidRPr="00167575">
        <w:rPr>
          <w:rFonts w:ascii="Garamond" w:hAnsi="Garamond" w:cs="Courier New"/>
          <w:noProof/>
          <w:sz w:val="20"/>
          <w:szCs w:val="20"/>
        </w:rPr>
        <w:t>,</w:t>
      </w:r>
      <w:r w:rsidRPr="00167575">
        <w:rPr>
          <w:rFonts w:ascii="Garamond" w:hAnsi="Garamond" w:cs="Courier New"/>
          <w:noProof/>
          <w:sz w:val="20"/>
          <w:szCs w:val="20"/>
        </w:rPr>
        <w:t xml:space="preserve"> et en fonction de laquelle se détermine l'argument.</w:t>
      </w:r>
    </w:p>
    <w:p w:rsidR="0069013E" w:rsidRPr="00167575" w:rsidRDefault="0069013E">
      <w:pPr>
        <w:rPr>
          <w:rFonts w:ascii="Garamond" w:hAnsi="Garamond" w:cs="Courier New"/>
          <w:noProof/>
          <w:sz w:val="20"/>
          <w:szCs w:val="20"/>
        </w:rPr>
      </w:pPr>
    </w:p>
    <w:p w:rsidR="00987399" w:rsidRDefault="0069013E">
      <w:pPr>
        <w:rPr>
          <w:rFonts w:ascii="Garamond" w:hAnsi="Garamond" w:cs="Courier New"/>
          <w:noProof/>
          <w:sz w:val="20"/>
          <w:szCs w:val="20"/>
        </w:rPr>
      </w:pPr>
      <w:r w:rsidRPr="00167575">
        <w:rPr>
          <w:rFonts w:ascii="Garamond" w:hAnsi="Garamond" w:cs="Courier New"/>
          <w:noProof/>
          <w:sz w:val="20"/>
          <w:szCs w:val="20"/>
        </w:rPr>
        <w:t xml:space="preserve">Ici, je veux vous faire remarquer que </w:t>
      </w:r>
      <w:r w:rsidRPr="00167575">
        <w:rPr>
          <w:rFonts w:ascii="Garamond" w:hAnsi="Garamond" w:cs="Courier New"/>
          <w:i/>
          <w:noProof/>
          <w:sz w:val="20"/>
          <w:szCs w:val="20"/>
        </w:rPr>
        <w:t>très précisément</w:t>
      </w:r>
      <w:r w:rsidRPr="00167575">
        <w:rPr>
          <w:rFonts w:ascii="Garamond" w:hAnsi="Garamond" w:cs="Courier New"/>
          <w:noProof/>
          <w:sz w:val="20"/>
          <w:szCs w:val="20"/>
        </w:rPr>
        <w:t xml:space="preserve"> ce que j'emprunte</w:t>
      </w:r>
      <w:r w:rsidR="001E14AA" w:rsidRPr="00167575">
        <w:rPr>
          <w:rFonts w:ascii="Garamond" w:hAnsi="Garamond" w:cs="Courier New"/>
          <w:noProof/>
          <w:sz w:val="20"/>
          <w:szCs w:val="20"/>
        </w:rPr>
        <w:t xml:space="preserve"> -</w:t>
      </w:r>
      <w:r w:rsidRPr="00167575">
        <w:rPr>
          <w:rFonts w:ascii="Garamond" w:hAnsi="Garamond" w:cs="Courier New"/>
          <w:noProof/>
          <w:sz w:val="20"/>
          <w:szCs w:val="20"/>
        </w:rPr>
        <w:t xml:space="preserve"> à l'occasion</w:t>
      </w:r>
      <w:r w:rsidR="001E14AA" w:rsidRPr="00167575">
        <w:rPr>
          <w:rFonts w:ascii="Garamond" w:hAnsi="Garamond" w:cs="Courier New"/>
          <w:noProof/>
          <w:sz w:val="20"/>
          <w:szCs w:val="20"/>
        </w:rPr>
        <w:t xml:space="preserve"> -</w:t>
      </w:r>
      <w:r w:rsidRPr="00167575">
        <w:rPr>
          <w:rFonts w:ascii="Garamond" w:hAnsi="Garamond" w:cs="Courier New"/>
          <w:noProof/>
          <w:sz w:val="20"/>
          <w:szCs w:val="20"/>
        </w:rPr>
        <w:t xml:space="preserve"> à </w:t>
      </w:r>
      <w:r w:rsidRPr="00167575">
        <w:rPr>
          <w:rFonts w:ascii="Garamond" w:hAnsi="Garamond"/>
          <w:i/>
          <w:noProof/>
          <w:color w:val="0000CC"/>
          <w:sz w:val="20"/>
          <w:szCs w:val="20"/>
        </w:rPr>
        <w:t>l'inscription mathématique</w:t>
      </w:r>
      <w:r w:rsidRPr="00167575">
        <w:rPr>
          <w:rFonts w:ascii="Garamond" w:hAnsi="Garamond" w:cs="Courier New"/>
          <w:noProof/>
          <w:sz w:val="20"/>
          <w:szCs w:val="20"/>
        </w:rPr>
        <w:t xml:space="preserve">, </w:t>
      </w:r>
    </w:p>
    <w:p w:rsidR="00987399" w:rsidRDefault="0069013E">
      <w:pPr>
        <w:rPr>
          <w:rFonts w:ascii="Garamond" w:hAnsi="Garamond" w:cs="Courier New"/>
          <w:noProof/>
          <w:sz w:val="20"/>
          <w:szCs w:val="20"/>
        </w:rPr>
      </w:pPr>
      <w:r w:rsidRPr="00167575">
        <w:rPr>
          <w:rFonts w:ascii="Garamond" w:hAnsi="Garamond" w:cs="Courier New"/>
          <w:noProof/>
          <w:sz w:val="20"/>
          <w:szCs w:val="20"/>
        </w:rPr>
        <w:t xml:space="preserve">en tant qu'elle se substitue aux </w:t>
      </w:r>
      <w:r w:rsidRPr="00167575">
        <w:rPr>
          <w:rFonts w:ascii="Garamond" w:hAnsi="Garamond"/>
          <w:i/>
          <w:noProof/>
          <w:sz w:val="20"/>
          <w:szCs w:val="20"/>
        </w:rPr>
        <w:t>premières formes</w:t>
      </w:r>
      <w:r w:rsidR="00987399">
        <w:rPr>
          <w:rFonts w:ascii="Garamond" w:hAnsi="Garamond" w:cs="Courier New"/>
          <w:noProof/>
          <w:sz w:val="20"/>
          <w:szCs w:val="20"/>
        </w:rPr>
        <w:t xml:space="preserve"> - </w:t>
      </w:r>
      <w:r w:rsidRPr="00167575">
        <w:rPr>
          <w:rFonts w:ascii="Garamond" w:hAnsi="Garamond" w:cs="Courier New"/>
          <w:noProof/>
          <w:sz w:val="20"/>
          <w:szCs w:val="20"/>
        </w:rPr>
        <w:t xml:space="preserve">je ne dis pas </w:t>
      </w:r>
      <w:r w:rsidRPr="00167575">
        <w:rPr>
          <w:rFonts w:ascii="Garamond" w:hAnsi="Garamond"/>
          <w:i/>
          <w:noProof/>
          <w:sz w:val="20"/>
          <w:szCs w:val="20"/>
        </w:rPr>
        <w:t>formalisations</w:t>
      </w:r>
      <w:r w:rsidR="00987399">
        <w:rPr>
          <w:rFonts w:ascii="Garamond" w:hAnsi="Garamond"/>
          <w:i/>
          <w:noProof/>
          <w:sz w:val="20"/>
          <w:szCs w:val="20"/>
        </w:rPr>
        <w:t xml:space="preserve"> - </w:t>
      </w:r>
      <w:r w:rsidRPr="00167575">
        <w:rPr>
          <w:rFonts w:ascii="Garamond" w:hAnsi="Garamond" w:cs="Courier New"/>
          <w:noProof/>
          <w:sz w:val="20"/>
          <w:szCs w:val="20"/>
        </w:rPr>
        <w:t xml:space="preserve">aux </w:t>
      </w:r>
      <w:r w:rsidRPr="00167575">
        <w:rPr>
          <w:rFonts w:ascii="Garamond" w:hAnsi="Garamond"/>
          <w:i/>
          <w:noProof/>
          <w:sz w:val="20"/>
          <w:szCs w:val="20"/>
        </w:rPr>
        <w:t>formes</w:t>
      </w:r>
      <w:r w:rsidRPr="00167575">
        <w:rPr>
          <w:rFonts w:ascii="Garamond" w:hAnsi="Garamond" w:cs="Courier New"/>
          <w:noProof/>
          <w:sz w:val="20"/>
          <w:szCs w:val="20"/>
        </w:rPr>
        <w:t xml:space="preserve"> ébauchées par </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w:t>
      </w:r>
    </w:p>
    <w:p w:rsidR="0018447C"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dans </w:t>
      </w:r>
      <w:r w:rsidR="00A046B4" w:rsidRPr="00167575">
        <w:rPr>
          <w:rFonts w:ascii="Garamond" w:hAnsi="Garamond" w:cs="Courier New"/>
          <w:noProof/>
          <w:sz w:val="20"/>
          <w:szCs w:val="20"/>
        </w:rPr>
        <w:t>sa</w:t>
      </w:r>
      <w:r w:rsidRPr="00167575">
        <w:rPr>
          <w:rFonts w:ascii="Garamond" w:hAnsi="Garamond" w:cs="Courier New"/>
          <w:noProof/>
          <w:sz w:val="20"/>
          <w:szCs w:val="20"/>
        </w:rPr>
        <w:t xml:space="preserve"> </w:t>
      </w:r>
      <w:r w:rsidRPr="00167575">
        <w:rPr>
          <w:rFonts w:ascii="Garamond" w:hAnsi="Garamond"/>
          <w:i/>
          <w:noProof/>
          <w:sz w:val="20"/>
          <w:szCs w:val="20"/>
        </w:rPr>
        <w:t>s</w:t>
      </w:r>
      <w:r w:rsidR="00A046B4" w:rsidRPr="00167575">
        <w:rPr>
          <w:rFonts w:ascii="Garamond" w:hAnsi="Garamond"/>
          <w:i/>
          <w:noProof/>
          <w:sz w:val="20"/>
          <w:szCs w:val="20"/>
        </w:rPr>
        <w:t>yl</w:t>
      </w:r>
      <w:r w:rsidRPr="00167575">
        <w:rPr>
          <w:rFonts w:ascii="Garamond" w:hAnsi="Garamond"/>
          <w:i/>
          <w:noProof/>
          <w:sz w:val="20"/>
          <w:szCs w:val="20"/>
        </w:rPr>
        <w:t>logistique</w:t>
      </w:r>
      <w:r w:rsidRPr="00167575">
        <w:rPr>
          <w:rFonts w:ascii="Garamond" w:hAnsi="Garamond" w:cs="Courier New"/>
          <w:noProof/>
          <w:sz w:val="20"/>
          <w:szCs w:val="20"/>
        </w:rPr>
        <w:t xml:space="preserve">, que donc </w:t>
      </w:r>
      <w:r w:rsidRPr="00167575">
        <w:rPr>
          <w:rFonts w:ascii="Garamond" w:hAnsi="Garamond"/>
          <w:i/>
          <w:noProof/>
          <w:sz w:val="20"/>
          <w:szCs w:val="20"/>
        </w:rPr>
        <w:t>cette inscription</w:t>
      </w:r>
      <w:r w:rsidRPr="00167575">
        <w:rPr>
          <w:rFonts w:ascii="Garamond" w:hAnsi="Garamond" w:cs="Courier New"/>
          <w:noProof/>
          <w:sz w:val="20"/>
          <w:szCs w:val="20"/>
        </w:rPr>
        <w:t xml:space="preserve"> sous le terme </w:t>
      </w:r>
      <w:r w:rsidRPr="00167575">
        <w:rPr>
          <w:rFonts w:ascii="Garamond" w:hAnsi="Garamond"/>
          <w:i/>
          <w:noProof/>
          <w:sz w:val="20"/>
          <w:szCs w:val="20"/>
        </w:rPr>
        <w:t>fonction argument</w:t>
      </w:r>
      <w:r w:rsidRPr="00167575">
        <w:rPr>
          <w:rFonts w:ascii="Garamond" w:hAnsi="Garamond" w:cs="Courier New"/>
          <w:noProof/>
          <w:sz w:val="20"/>
          <w:szCs w:val="20"/>
        </w:rPr>
        <w:t xml:space="preserve"> pourra</w:t>
      </w:r>
      <w:r w:rsidR="00A046B4" w:rsidRPr="00167575">
        <w:rPr>
          <w:rFonts w:ascii="Garamond" w:hAnsi="Garamond" w:cs="Courier New"/>
          <w:noProof/>
          <w:sz w:val="20"/>
          <w:szCs w:val="20"/>
        </w:rPr>
        <w:t>it</w:t>
      </w:r>
      <w:r w:rsidRPr="00167575">
        <w:rPr>
          <w:rFonts w:ascii="Garamond" w:hAnsi="Garamond" w:cs="Courier New"/>
          <w:noProof/>
          <w:sz w:val="20"/>
          <w:szCs w:val="20"/>
        </w:rPr>
        <w:t>, semble-t-il, nous offrir un terme aisé à spécifier l'opposition sexuelle.</w:t>
      </w:r>
    </w:p>
    <w:p w:rsidR="00987399" w:rsidRDefault="00987399">
      <w:pPr>
        <w:rPr>
          <w:rFonts w:ascii="Garamond" w:hAnsi="Garamond" w:cs="Courier New"/>
          <w:noProof/>
          <w:sz w:val="20"/>
          <w:szCs w:val="20"/>
        </w:rPr>
      </w:pPr>
    </w:p>
    <w:p w:rsidR="00987399" w:rsidRDefault="0069013E">
      <w:pPr>
        <w:rPr>
          <w:rFonts w:ascii="Garamond" w:hAnsi="Garamond" w:cs="Courier New"/>
          <w:noProof/>
          <w:sz w:val="20"/>
          <w:szCs w:val="20"/>
        </w:rPr>
      </w:pPr>
      <w:r w:rsidRPr="00167575">
        <w:rPr>
          <w:rFonts w:ascii="Garamond" w:hAnsi="Garamond" w:cs="Courier New"/>
          <w:noProof/>
          <w:sz w:val="20"/>
          <w:szCs w:val="20"/>
        </w:rPr>
        <w:t xml:space="preserve">Qu'y faudrait-il ? Il y suffirait que les </w:t>
      </w:r>
      <w:r w:rsidRPr="00167575">
        <w:rPr>
          <w:rFonts w:ascii="Garamond" w:hAnsi="Garamond"/>
          <w:i/>
          <w:noProof/>
          <w:sz w:val="20"/>
          <w:szCs w:val="20"/>
        </w:rPr>
        <w:t>fonctions</w:t>
      </w:r>
      <w:r w:rsidRPr="00167575">
        <w:rPr>
          <w:rFonts w:ascii="Garamond" w:hAnsi="Garamond" w:cs="Courier New"/>
          <w:noProof/>
          <w:sz w:val="20"/>
          <w:szCs w:val="20"/>
        </w:rPr>
        <w:t xml:space="preserve"> respectives du </w:t>
      </w:r>
      <w:r w:rsidRPr="00167575">
        <w:rPr>
          <w:rFonts w:ascii="Garamond" w:hAnsi="Garamond"/>
          <w:i/>
          <w:noProof/>
          <w:sz w:val="20"/>
          <w:szCs w:val="20"/>
        </w:rPr>
        <w:t xml:space="preserve">mâle </w:t>
      </w:r>
      <w:r w:rsidRPr="00167575">
        <w:rPr>
          <w:rFonts w:ascii="Garamond" w:hAnsi="Garamond" w:cs="Courier New"/>
          <w:noProof/>
          <w:sz w:val="20"/>
          <w:szCs w:val="20"/>
        </w:rPr>
        <w:t xml:space="preserve">et de la </w:t>
      </w:r>
      <w:r w:rsidRPr="00167575">
        <w:rPr>
          <w:rFonts w:ascii="Garamond" w:hAnsi="Garamond"/>
          <w:i/>
          <w:noProof/>
          <w:sz w:val="20"/>
          <w:szCs w:val="20"/>
        </w:rPr>
        <w:t>femelle</w:t>
      </w:r>
      <w:r w:rsidRPr="00167575">
        <w:rPr>
          <w:rFonts w:ascii="Garamond" w:hAnsi="Garamond" w:cs="Courier New"/>
          <w:noProof/>
          <w:sz w:val="20"/>
          <w:szCs w:val="20"/>
        </w:rPr>
        <w:t xml:space="preserve"> se distinguassent très précisément comme le </w:t>
      </w:r>
      <w:r w:rsidRPr="00167575">
        <w:rPr>
          <w:rFonts w:ascii="Garamond" w:hAnsi="Garamond"/>
          <w:i/>
          <w:noProof/>
          <w:sz w:val="20"/>
          <w:szCs w:val="20"/>
        </w:rPr>
        <w:t>Yin</w:t>
      </w:r>
      <w:r w:rsidRPr="00167575">
        <w:rPr>
          <w:rFonts w:ascii="Garamond" w:hAnsi="Garamond" w:cs="Courier New"/>
          <w:noProof/>
          <w:sz w:val="20"/>
          <w:szCs w:val="20"/>
        </w:rPr>
        <w:t xml:space="preserve"> et le </w:t>
      </w:r>
      <w:r w:rsidRPr="00167575">
        <w:rPr>
          <w:rFonts w:ascii="Garamond" w:hAnsi="Garamond"/>
          <w:i/>
          <w:noProof/>
          <w:sz w:val="20"/>
          <w:szCs w:val="20"/>
        </w:rPr>
        <w:t>Yang</w:t>
      </w:r>
      <w:r w:rsidRPr="00167575">
        <w:rPr>
          <w:rFonts w:ascii="Garamond" w:hAnsi="Garamond" w:cs="Courier New"/>
          <w:noProof/>
          <w:sz w:val="20"/>
          <w:szCs w:val="20"/>
        </w:rPr>
        <w:t xml:space="preserve">. C'est très précisément de ce que </w:t>
      </w:r>
      <w:r w:rsidRPr="00167575">
        <w:rPr>
          <w:rFonts w:ascii="Garamond" w:hAnsi="Garamond"/>
          <w:i/>
          <w:noProof/>
          <w:sz w:val="20"/>
          <w:szCs w:val="20"/>
        </w:rPr>
        <w:t>la fonction</w:t>
      </w:r>
      <w:r w:rsidRPr="00167575">
        <w:rPr>
          <w:rFonts w:ascii="Garamond" w:hAnsi="Garamond" w:cs="Courier New"/>
          <w:noProof/>
          <w:sz w:val="20"/>
          <w:szCs w:val="20"/>
        </w:rPr>
        <w:t xml:space="preserve"> est unique, qu'il s'agit toujours de</w:t>
      </w:r>
      <w:r w:rsidR="001E14AA" w:rsidRPr="00167575">
        <w:rPr>
          <w:rFonts w:ascii="Garamond" w:hAnsi="Garamond" w:cs="Courier New"/>
          <w:noProof/>
          <w:sz w:val="20"/>
          <w:szCs w:val="20"/>
        </w:rPr>
        <w:t> </w:t>
      </w:r>
      <w:r w:rsidR="001E14AA" w:rsidRPr="00987399">
        <w:rPr>
          <w:rFonts w:ascii="LACAN" w:hAnsi="LACAN" w:cs="Courier New"/>
          <w:noProof/>
          <w:color w:val="0000CC"/>
          <w:sz w:val="18"/>
          <w:szCs w:val="18"/>
        </w:rPr>
        <w:t>!</w:t>
      </w:r>
      <w:r w:rsidRPr="00167575">
        <w:rPr>
          <w:rFonts w:ascii="Garamond" w:hAnsi="Garamond" w:cs="Courier New"/>
          <w:noProof/>
          <w:sz w:val="20"/>
          <w:szCs w:val="20"/>
        </w:rPr>
        <w:t xml:space="preserve">, </w:t>
      </w:r>
    </w:p>
    <w:p w:rsidR="001E14AA" w:rsidRPr="00987399" w:rsidRDefault="0069013E">
      <w:pPr>
        <w:rPr>
          <w:rFonts w:ascii="Garamond" w:hAnsi="Garamond"/>
          <w:i/>
          <w:noProof/>
          <w:sz w:val="20"/>
          <w:szCs w:val="20"/>
        </w:rPr>
      </w:pPr>
      <w:r w:rsidRPr="00167575">
        <w:rPr>
          <w:rFonts w:ascii="Garamond" w:hAnsi="Garamond" w:cs="Courier New"/>
          <w:noProof/>
          <w:sz w:val="20"/>
          <w:szCs w:val="20"/>
        </w:rPr>
        <w:t>que s'engendre, comme vous le savez</w:t>
      </w:r>
      <w:r w:rsidR="001E14AA" w:rsidRPr="00167575">
        <w:rPr>
          <w:rFonts w:ascii="Garamond" w:hAnsi="Garamond" w:cs="Courier New"/>
          <w:noProof/>
          <w:sz w:val="20"/>
          <w:szCs w:val="20"/>
        </w:rPr>
        <w:t>…</w:t>
      </w:r>
      <w:r w:rsidRPr="00167575">
        <w:rPr>
          <w:rFonts w:ascii="Garamond" w:hAnsi="Garamond" w:cs="Courier New"/>
          <w:noProof/>
          <w:sz w:val="20"/>
          <w:szCs w:val="20"/>
        </w:rPr>
        <w:t xml:space="preserve"> </w:t>
      </w:r>
    </w:p>
    <w:p w:rsidR="001E14AA" w:rsidRPr="00987399" w:rsidRDefault="0069013E" w:rsidP="001E14AA">
      <w:pPr>
        <w:ind w:left="708"/>
        <w:rPr>
          <w:rFonts w:ascii="Garamond" w:hAnsi="Garamond" w:cs="Courier New"/>
          <w:i/>
          <w:noProof/>
          <w:sz w:val="20"/>
          <w:szCs w:val="20"/>
        </w:rPr>
      </w:pPr>
      <w:r w:rsidRPr="00987399">
        <w:rPr>
          <w:rFonts w:ascii="Garamond" w:hAnsi="Garamond" w:cs="Courier New"/>
          <w:i/>
          <w:noProof/>
          <w:sz w:val="20"/>
          <w:szCs w:val="20"/>
        </w:rPr>
        <w:t>comme il n'est pas possible, du seul fait que vous soyez ici, que vous n'en n'ayez pas au moins une petite idée</w:t>
      </w:r>
    </w:p>
    <w:p w:rsidR="0069013E" w:rsidRPr="00167575" w:rsidRDefault="001E14AA">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que s'engendre la difficulté et la complication.</w:t>
      </w:r>
    </w:p>
    <w:p w:rsidR="0069013E" w:rsidRPr="00167575" w:rsidRDefault="0069013E">
      <w:pPr>
        <w:rPr>
          <w:rFonts w:ascii="Garamond" w:hAnsi="Garamond" w:cs="Courier New"/>
          <w:noProof/>
          <w:sz w:val="20"/>
          <w:szCs w:val="20"/>
        </w:rPr>
      </w:pPr>
    </w:p>
    <w:p w:rsidR="00987399" w:rsidRDefault="001E14AA">
      <w:pPr>
        <w:rPr>
          <w:rFonts w:ascii="Garamond" w:hAnsi="Garamond" w:cs="Courier New"/>
          <w:noProof/>
          <w:sz w:val="20"/>
          <w:szCs w:val="20"/>
        </w:rPr>
      </w:pPr>
      <w:r w:rsidRPr="00987399">
        <w:rPr>
          <w:rFonts w:ascii="LACAN" w:hAnsi="LACAN" w:cs="Courier New"/>
          <w:noProof/>
          <w:color w:val="0000CC"/>
          <w:sz w:val="18"/>
          <w:szCs w:val="18"/>
        </w:rPr>
        <w:t>!</w:t>
      </w:r>
      <w:r w:rsidRPr="00987399">
        <w:rPr>
          <w:rFonts w:ascii="LACAN" w:hAnsi="LACAN" w:cs="Courier New"/>
          <w:noProof/>
          <w:sz w:val="18"/>
          <w:szCs w:val="18"/>
        </w:rPr>
        <w:t xml:space="preserve"> </w:t>
      </w:r>
      <w:r w:rsidR="0069013E" w:rsidRPr="00167575">
        <w:rPr>
          <w:rFonts w:ascii="Garamond" w:hAnsi="Garamond" w:cs="Courier New"/>
          <w:noProof/>
          <w:sz w:val="20"/>
          <w:szCs w:val="20"/>
        </w:rPr>
        <w:t>affirme qu'il est vrai</w:t>
      </w:r>
      <w:r w:rsidR="00987399">
        <w:rPr>
          <w:rFonts w:ascii="Garamond" w:hAnsi="Garamond" w:cs="Courier New"/>
          <w:noProof/>
          <w:sz w:val="20"/>
          <w:szCs w:val="20"/>
        </w:rPr>
        <w:t xml:space="preserve"> - </w:t>
      </w:r>
      <w:r w:rsidR="0069013E" w:rsidRPr="00167575">
        <w:rPr>
          <w:rFonts w:ascii="Garamond" w:hAnsi="Garamond" w:cs="Courier New"/>
          <w:noProof/>
          <w:sz w:val="20"/>
          <w:szCs w:val="20"/>
        </w:rPr>
        <w:t xml:space="preserve">c'est le sens qu'a le terme de </w:t>
      </w:r>
      <w:r w:rsidR="00936A5E" w:rsidRPr="00167575">
        <w:rPr>
          <w:rFonts w:ascii="Garamond" w:hAnsi="Garamond"/>
          <w:i/>
          <w:noProof/>
          <w:sz w:val="20"/>
          <w:szCs w:val="20"/>
        </w:rPr>
        <w:t>fonction</w:t>
      </w:r>
      <w:r w:rsidR="00987399">
        <w:rPr>
          <w:rFonts w:ascii="Garamond" w:hAnsi="Garamond"/>
          <w:i/>
          <w:noProof/>
          <w:sz w:val="20"/>
          <w:szCs w:val="20"/>
        </w:rPr>
        <w:t xml:space="preserve"> - </w:t>
      </w:r>
      <w:r w:rsidR="0069013E" w:rsidRPr="00167575">
        <w:rPr>
          <w:rFonts w:ascii="Garamond" w:hAnsi="Garamond" w:cs="Courier New"/>
          <w:noProof/>
          <w:sz w:val="20"/>
          <w:szCs w:val="20"/>
        </w:rPr>
        <w:t xml:space="preserve">qu'il est vrai que ce qui se rapporte à l'exercice, </w:t>
      </w:r>
    </w:p>
    <w:p w:rsidR="009E19B8"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au registre de l'acte sexuel, relève de </w:t>
      </w:r>
      <w:r w:rsidRPr="00167575">
        <w:rPr>
          <w:rFonts w:ascii="Garamond" w:hAnsi="Garamond"/>
          <w:i/>
          <w:noProof/>
          <w:sz w:val="20"/>
          <w:szCs w:val="20"/>
        </w:rPr>
        <w:t>la fonction phallique</w:t>
      </w:r>
      <w:r w:rsidRPr="00167575">
        <w:rPr>
          <w:rFonts w:ascii="Garamond" w:hAnsi="Garamond" w:cs="Courier New"/>
          <w:noProof/>
          <w:sz w:val="20"/>
          <w:szCs w:val="20"/>
        </w:rPr>
        <w:t xml:space="preserve">. C'est très précisément en tant qu'il s'agit de </w:t>
      </w:r>
      <w:r w:rsidR="009E19B8" w:rsidRPr="00167575">
        <w:rPr>
          <w:rFonts w:ascii="Garamond" w:hAnsi="Garamond"/>
          <w:i/>
          <w:noProof/>
          <w:sz w:val="20"/>
          <w:szCs w:val="20"/>
        </w:rPr>
        <w:t>fonction phallique</w:t>
      </w:r>
      <w:r w:rsidR="009E19B8" w:rsidRPr="00167575">
        <w:rPr>
          <w:rFonts w:ascii="Garamond" w:hAnsi="Garamond" w:cs="Courier New"/>
          <w:noProof/>
          <w:sz w:val="20"/>
          <w:szCs w:val="20"/>
        </w:rPr>
        <w:t>…</w:t>
      </w:r>
    </w:p>
    <w:p w:rsidR="009E19B8" w:rsidRPr="00167575" w:rsidRDefault="0069013E" w:rsidP="009E19B8">
      <w:pPr>
        <w:ind w:left="708"/>
        <w:rPr>
          <w:rFonts w:ascii="Garamond" w:hAnsi="Garamond" w:cs="Courier New"/>
          <w:noProof/>
          <w:sz w:val="20"/>
          <w:szCs w:val="20"/>
        </w:rPr>
      </w:pPr>
      <w:r w:rsidRPr="00167575">
        <w:rPr>
          <w:rFonts w:ascii="Garamond" w:hAnsi="Garamond" w:cs="Courier New"/>
          <w:noProof/>
          <w:sz w:val="20"/>
          <w:szCs w:val="20"/>
        </w:rPr>
        <w:t>de quelque côté que nous regardions, je veux dire</w:t>
      </w:r>
      <w:r w:rsidR="00936A5E" w:rsidRPr="00167575">
        <w:rPr>
          <w:rFonts w:ascii="Garamond" w:hAnsi="Garamond" w:cs="Courier New"/>
          <w:noProof/>
          <w:sz w:val="20"/>
          <w:szCs w:val="20"/>
        </w:rPr>
        <w:t> :</w:t>
      </w:r>
      <w:r w:rsidRPr="00167575">
        <w:rPr>
          <w:rFonts w:ascii="Garamond" w:hAnsi="Garamond" w:cs="Courier New"/>
          <w:noProof/>
          <w:sz w:val="20"/>
          <w:szCs w:val="20"/>
        </w:rPr>
        <w:t xml:space="preserve"> d'un côté ou de l'autre</w:t>
      </w:r>
    </w:p>
    <w:p w:rsidR="00936A5E" w:rsidRPr="00167575" w:rsidRDefault="009E19B8">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que quelque chose nous sollicite de demander alors en quoi les deux partenaires différent</w:t>
      </w:r>
      <w:r w:rsidR="00936A5E"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69013E" w:rsidRPr="00167575" w:rsidRDefault="00936A5E">
      <w:pPr>
        <w:rPr>
          <w:rFonts w:ascii="Garamond" w:hAnsi="Garamond" w:cs="Courier New"/>
          <w:noProof/>
          <w:sz w:val="20"/>
          <w:szCs w:val="20"/>
        </w:rPr>
      </w:pPr>
      <w:r w:rsidRPr="00167575">
        <w:rPr>
          <w:rFonts w:ascii="Garamond" w:hAnsi="Garamond" w:cs="Courier New"/>
          <w:noProof/>
          <w:sz w:val="20"/>
          <w:szCs w:val="20"/>
        </w:rPr>
        <w:t>E</w:t>
      </w:r>
      <w:r w:rsidR="0069013E" w:rsidRPr="00167575">
        <w:rPr>
          <w:rFonts w:ascii="Garamond" w:hAnsi="Garamond" w:cs="Courier New"/>
          <w:noProof/>
          <w:sz w:val="20"/>
          <w:szCs w:val="20"/>
        </w:rPr>
        <w:t>t c'est très précisément ce qu'inscrivent les formules que j'ai mises au tableau.</w:t>
      </w:r>
    </w:p>
    <w:p w:rsidR="009E19B8" w:rsidRPr="00167575" w:rsidRDefault="009E19B8">
      <w:pPr>
        <w:rPr>
          <w:rFonts w:ascii="Garamond" w:hAnsi="Garamond" w:cs="Courier New"/>
          <w:noProof/>
          <w:sz w:val="20"/>
          <w:szCs w:val="20"/>
        </w:rPr>
      </w:pPr>
    </w:p>
    <w:p w:rsidR="009E19B8" w:rsidRPr="00167575" w:rsidRDefault="0058419D" w:rsidP="00987399">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0F819BB5" wp14:editId="7A3F2D64">
            <wp:extent cx="1213955" cy="658875"/>
            <wp:effectExtent l="0" t="0" r="0" b="0"/>
            <wp:docPr id="50" name="Image 50"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a"/>
                    <pic:cNvPicPr>
                      <a:picLocks noChangeAspect="1" noChangeArrowheads="1"/>
                    </pic:cNvPicPr>
                  </pic:nvPicPr>
                  <pic:blipFill>
                    <a:blip r:embed="rId27" cstate="print"/>
                    <a:srcRect/>
                    <a:stretch>
                      <a:fillRect/>
                    </a:stretch>
                  </pic:blipFill>
                  <pic:spPr bwMode="auto">
                    <a:xfrm>
                      <a:off x="0" y="0"/>
                      <a:ext cx="1214193" cy="659004"/>
                    </a:xfrm>
                    <a:prstGeom prst="rect">
                      <a:avLst/>
                    </a:prstGeom>
                    <a:noFill/>
                    <a:ln w="9525">
                      <a:noFill/>
                      <a:miter lim="800000"/>
                      <a:headEnd/>
                      <a:tailEnd/>
                    </a:ln>
                  </pic:spPr>
                </pic:pic>
              </a:graphicData>
            </a:graphic>
          </wp:inline>
        </w:drawing>
      </w:r>
    </w:p>
    <w:p w:rsidR="0069013E" w:rsidRPr="00167575" w:rsidRDefault="0069013E">
      <w:pPr>
        <w:rPr>
          <w:rFonts w:ascii="Garamond" w:hAnsi="Garamond" w:cs="Courier New"/>
          <w:noProof/>
          <w:sz w:val="20"/>
          <w:szCs w:val="20"/>
        </w:rPr>
      </w:pPr>
    </w:p>
    <w:p w:rsidR="00987399" w:rsidRDefault="0069013E">
      <w:pPr>
        <w:pStyle w:val="Corpsdetexte"/>
        <w:rPr>
          <w:rFonts w:ascii="Garamond" w:hAnsi="Garamond"/>
          <w:sz w:val="20"/>
          <w:szCs w:val="20"/>
        </w:rPr>
      </w:pPr>
      <w:r w:rsidRPr="00167575">
        <w:rPr>
          <w:rFonts w:ascii="Garamond" w:hAnsi="Garamond"/>
          <w:sz w:val="20"/>
          <w:szCs w:val="20"/>
        </w:rPr>
        <w:t xml:space="preserve">S'il s'avère que du fait de dominer également </w:t>
      </w:r>
      <w:r w:rsidRPr="00167575">
        <w:rPr>
          <w:rFonts w:ascii="Garamond" w:hAnsi="Garamond" w:cs="Times New Roman"/>
          <w:i/>
          <w:sz w:val="20"/>
          <w:szCs w:val="20"/>
        </w:rPr>
        <w:t>les deux</w:t>
      </w:r>
      <w:r w:rsidRPr="00167575">
        <w:rPr>
          <w:rFonts w:ascii="Garamond" w:hAnsi="Garamond"/>
          <w:sz w:val="20"/>
          <w:szCs w:val="20"/>
        </w:rPr>
        <w:t xml:space="preserve"> partenaires, </w:t>
      </w:r>
      <w:r w:rsidR="009E19B8" w:rsidRPr="00167575">
        <w:rPr>
          <w:rFonts w:ascii="Garamond" w:hAnsi="Garamond" w:cs="Times New Roman"/>
          <w:i/>
          <w:sz w:val="20"/>
          <w:szCs w:val="20"/>
        </w:rPr>
        <w:t>la fonction phallique</w:t>
      </w:r>
      <w:r w:rsidRPr="00167575">
        <w:rPr>
          <w:rFonts w:ascii="Garamond" w:hAnsi="Garamond"/>
          <w:sz w:val="20"/>
          <w:szCs w:val="20"/>
        </w:rPr>
        <w:t xml:space="preserve"> ne les fait pas différents, </w:t>
      </w:r>
    </w:p>
    <w:p w:rsidR="00987399" w:rsidRDefault="0069013E">
      <w:pPr>
        <w:pStyle w:val="Corpsdetexte"/>
        <w:rPr>
          <w:rFonts w:ascii="Garamond" w:hAnsi="Garamond"/>
          <w:sz w:val="20"/>
          <w:szCs w:val="20"/>
        </w:rPr>
      </w:pPr>
      <w:r w:rsidRPr="00167575">
        <w:rPr>
          <w:rFonts w:ascii="Garamond" w:hAnsi="Garamond"/>
          <w:sz w:val="20"/>
          <w:szCs w:val="20"/>
        </w:rPr>
        <w:t xml:space="preserve">il n'en reste pas moins que c'est d'abord </w:t>
      </w:r>
      <w:r w:rsidRPr="00987399">
        <w:rPr>
          <w:rFonts w:ascii="Garamond" w:hAnsi="Garamond"/>
          <w:i/>
          <w:sz w:val="20"/>
          <w:szCs w:val="20"/>
        </w:rPr>
        <w:t>ailleurs</w:t>
      </w:r>
      <w:r w:rsidRPr="00167575">
        <w:rPr>
          <w:rFonts w:ascii="Garamond" w:hAnsi="Garamond"/>
          <w:sz w:val="20"/>
          <w:szCs w:val="20"/>
        </w:rPr>
        <w:t xml:space="preserve"> que nous devons</w:t>
      </w:r>
      <w:r w:rsidR="00936A5E" w:rsidRPr="00167575">
        <w:rPr>
          <w:rFonts w:ascii="Garamond" w:hAnsi="Garamond"/>
          <w:sz w:val="20"/>
          <w:szCs w:val="20"/>
        </w:rPr>
        <w:t xml:space="preserve"> en</w:t>
      </w:r>
      <w:r w:rsidRPr="00167575">
        <w:rPr>
          <w:rFonts w:ascii="Garamond" w:hAnsi="Garamond"/>
          <w:sz w:val="20"/>
          <w:szCs w:val="20"/>
        </w:rPr>
        <w:t xml:space="preserve"> chercher la différence. </w:t>
      </w:r>
      <w:r w:rsidR="00936A5E" w:rsidRPr="00167575">
        <w:rPr>
          <w:rFonts w:ascii="Garamond" w:hAnsi="Garamond"/>
          <w:sz w:val="20"/>
          <w:szCs w:val="20"/>
        </w:rPr>
        <w:t>C</w:t>
      </w:r>
      <w:r w:rsidRPr="00167575">
        <w:rPr>
          <w:rFonts w:ascii="Garamond" w:hAnsi="Garamond"/>
          <w:sz w:val="20"/>
          <w:szCs w:val="20"/>
        </w:rPr>
        <w:t xml:space="preserve">'est en quoi </w:t>
      </w:r>
      <w:r w:rsidRPr="00167575">
        <w:rPr>
          <w:rFonts w:ascii="Garamond" w:hAnsi="Garamond" w:cs="Times New Roman"/>
          <w:i/>
          <w:sz w:val="20"/>
          <w:szCs w:val="20"/>
        </w:rPr>
        <w:t>ces formules</w:t>
      </w:r>
      <w:r w:rsidR="00987399">
        <w:rPr>
          <w:rFonts w:ascii="Garamond" w:hAnsi="Garamond"/>
          <w:sz w:val="20"/>
          <w:szCs w:val="20"/>
        </w:rPr>
        <w:t xml:space="preserve"> </w:t>
      </w:r>
    </w:p>
    <w:p w:rsidR="00987399" w:rsidRDefault="00987399">
      <w:pPr>
        <w:pStyle w:val="Corpsdetexte"/>
        <w:rPr>
          <w:rFonts w:ascii="Garamond" w:hAnsi="Garamond"/>
          <w:sz w:val="20"/>
          <w:szCs w:val="20"/>
        </w:rPr>
      </w:pPr>
      <w:r>
        <w:rPr>
          <w:rFonts w:ascii="Garamond" w:hAnsi="Garamond"/>
          <w:sz w:val="20"/>
          <w:szCs w:val="20"/>
        </w:rPr>
        <w:t xml:space="preserve">- </w:t>
      </w:r>
      <w:r w:rsidR="0069013E" w:rsidRPr="00167575">
        <w:rPr>
          <w:rFonts w:ascii="Garamond" w:hAnsi="Garamond"/>
          <w:sz w:val="20"/>
          <w:szCs w:val="20"/>
        </w:rPr>
        <w:t>celles inscrites au tableau</w:t>
      </w:r>
      <w:r>
        <w:rPr>
          <w:rFonts w:ascii="Garamond" w:hAnsi="Garamond"/>
          <w:sz w:val="20"/>
          <w:szCs w:val="20"/>
        </w:rPr>
        <w:t xml:space="preserve"> - </w:t>
      </w:r>
      <w:r w:rsidR="0069013E" w:rsidRPr="00167575">
        <w:rPr>
          <w:rFonts w:ascii="Garamond" w:hAnsi="Garamond"/>
          <w:sz w:val="20"/>
          <w:szCs w:val="20"/>
        </w:rPr>
        <w:t>méritent d'être interrogées sur les deux versants</w:t>
      </w:r>
      <w:r w:rsidR="009E19B8" w:rsidRPr="00167575">
        <w:rPr>
          <w:rFonts w:ascii="Garamond" w:hAnsi="Garamond"/>
          <w:sz w:val="20"/>
          <w:szCs w:val="20"/>
        </w:rPr>
        <w:t> :</w:t>
      </w:r>
      <w:r w:rsidR="0069013E" w:rsidRPr="00167575">
        <w:rPr>
          <w:rFonts w:ascii="Garamond" w:hAnsi="Garamond"/>
          <w:sz w:val="20"/>
          <w:szCs w:val="20"/>
        </w:rPr>
        <w:t xml:space="preserve"> le versant de gauche s'opposant </w:t>
      </w:r>
    </w:p>
    <w:p w:rsidR="009E19B8" w:rsidRPr="00167575" w:rsidRDefault="0069013E">
      <w:pPr>
        <w:pStyle w:val="Corpsdetexte"/>
        <w:rPr>
          <w:rFonts w:ascii="Garamond" w:hAnsi="Garamond"/>
          <w:sz w:val="20"/>
          <w:szCs w:val="20"/>
        </w:rPr>
      </w:pPr>
      <w:r w:rsidRPr="00167575">
        <w:rPr>
          <w:rFonts w:ascii="Garamond" w:hAnsi="Garamond"/>
          <w:sz w:val="20"/>
          <w:szCs w:val="20"/>
        </w:rPr>
        <w:t>au versant de droite, le niveau supérieur s'opposant au niveau inférieur</w:t>
      </w:r>
      <w:r w:rsidR="009E19B8" w:rsidRPr="00167575">
        <w:rPr>
          <w:rFonts w:ascii="Garamond" w:hAnsi="Garamond"/>
          <w:sz w:val="20"/>
          <w:szCs w:val="20"/>
        </w:rPr>
        <w:t>.</w:t>
      </w:r>
      <w:r w:rsidRPr="00167575">
        <w:rPr>
          <w:rFonts w:ascii="Garamond" w:hAnsi="Garamond"/>
          <w:sz w:val="20"/>
          <w:szCs w:val="20"/>
        </w:rPr>
        <w:t xml:space="preserve"> </w:t>
      </w:r>
      <w:r w:rsidR="009E19B8" w:rsidRPr="00167575">
        <w:rPr>
          <w:rFonts w:ascii="Garamond" w:hAnsi="Garamond"/>
          <w:sz w:val="20"/>
          <w:szCs w:val="20"/>
        </w:rPr>
        <w:t>Q</w:t>
      </w:r>
      <w:r w:rsidRPr="00167575">
        <w:rPr>
          <w:rFonts w:ascii="Garamond" w:hAnsi="Garamond"/>
          <w:sz w:val="20"/>
          <w:szCs w:val="20"/>
        </w:rPr>
        <w:t xml:space="preserve">u'est-ce que cela veut dire ? </w:t>
      </w:r>
    </w:p>
    <w:p w:rsidR="00936A5E" w:rsidRPr="00167575" w:rsidRDefault="00936A5E">
      <w:pPr>
        <w:pStyle w:val="Corpsdetexte"/>
        <w:rPr>
          <w:rFonts w:ascii="Garamond" w:hAnsi="Garamond"/>
          <w:sz w:val="20"/>
          <w:szCs w:val="20"/>
        </w:rPr>
      </w:pPr>
    </w:p>
    <w:p w:rsidR="00987399" w:rsidRDefault="0069013E" w:rsidP="00A95A47">
      <w:pPr>
        <w:pStyle w:val="Corpsdetexte"/>
        <w:rPr>
          <w:rFonts w:ascii="Garamond" w:hAnsi="Garamond"/>
          <w:sz w:val="20"/>
          <w:szCs w:val="20"/>
        </w:rPr>
      </w:pPr>
      <w:r w:rsidRPr="00167575">
        <w:rPr>
          <w:rFonts w:ascii="Garamond" w:hAnsi="Garamond"/>
          <w:sz w:val="20"/>
          <w:szCs w:val="20"/>
        </w:rPr>
        <w:t xml:space="preserve">Ce que </w:t>
      </w:r>
      <w:r w:rsidR="00936A5E" w:rsidRPr="00167575">
        <w:rPr>
          <w:rFonts w:ascii="Garamond" w:hAnsi="Garamond"/>
          <w:sz w:val="20"/>
          <w:szCs w:val="20"/>
        </w:rPr>
        <w:t>cela</w:t>
      </w:r>
      <w:r w:rsidRPr="00167575">
        <w:rPr>
          <w:rFonts w:ascii="Garamond" w:hAnsi="Garamond"/>
          <w:sz w:val="20"/>
          <w:szCs w:val="20"/>
        </w:rPr>
        <w:t xml:space="preserve"> veut dire mérite d'être ausculté, </w:t>
      </w:r>
      <w:r w:rsidR="00987399">
        <w:rPr>
          <w:rFonts w:ascii="Garamond" w:hAnsi="Garamond"/>
          <w:sz w:val="20"/>
          <w:szCs w:val="20"/>
        </w:rPr>
        <w:t xml:space="preserve"> </w:t>
      </w:r>
      <w:r w:rsidRPr="00167575">
        <w:rPr>
          <w:rFonts w:ascii="Garamond" w:hAnsi="Garamond"/>
          <w:sz w:val="20"/>
          <w:szCs w:val="20"/>
        </w:rPr>
        <w:t>si je puis dire, c'est à savoir d'être interrogé</w:t>
      </w:r>
      <w:r w:rsidR="009E19B8" w:rsidRPr="00167575">
        <w:rPr>
          <w:rFonts w:ascii="Garamond" w:hAnsi="Garamond"/>
          <w:sz w:val="20"/>
          <w:szCs w:val="20"/>
        </w:rPr>
        <w:t>,</w:t>
      </w:r>
      <w:r w:rsidRPr="00167575">
        <w:rPr>
          <w:rFonts w:ascii="Garamond" w:hAnsi="Garamond"/>
          <w:sz w:val="20"/>
          <w:szCs w:val="20"/>
        </w:rPr>
        <w:t xml:space="preserve"> je dirais d'abord </w:t>
      </w:r>
    </w:p>
    <w:p w:rsidR="00987399" w:rsidRDefault="0069013E" w:rsidP="00A95A47">
      <w:pPr>
        <w:pStyle w:val="Corpsdetexte"/>
        <w:rPr>
          <w:rFonts w:ascii="Garamond" w:hAnsi="Garamond"/>
          <w:sz w:val="20"/>
          <w:szCs w:val="20"/>
        </w:rPr>
      </w:pPr>
      <w:r w:rsidRPr="00167575">
        <w:rPr>
          <w:rFonts w:ascii="Garamond" w:hAnsi="Garamond"/>
          <w:sz w:val="20"/>
          <w:szCs w:val="20"/>
        </w:rPr>
        <w:t>sur ce en quoi elles peuvent faire montre d'un certain abus.</w:t>
      </w:r>
      <w:r w:rsidR="00A95A47" w:rsidRPr="00167575">
        <w:rPr>
          <w:rFonts w:ascii="Garamond" w:hAnsi="Garamond"/>
          <w:sz w:val="20"/>
          <w:szCs w:val="20"/>
        </w:rPr>
        <w:t xml:space="preserve"> </w:t>
      </w:r>
      <w:r w:rsidRPr="00167575">
        <w:rPr>
          <w:rFonts w:ascii="Garamond" w:hAnsi="Garamond"/>
          <w:sz w:val="20"/>
          <w:szCs w:val="20"/>
        </w:rPr>
        <w:t xml:space="preserve">Il est clair que ce n'est pas parce que j'ai usé </w:t>
      </w:r>
    </w:p>
    <w:p w:rsidR="00987399" w:rsidRDefault="0069013E" w:rsidP="00A95A47">
      <w:pPr>
        <w:pStyle w:val="Corpsdetexte"/>
        <w:rPr>
          <w:rFonts w:ascii="Garamond" w:hAnsi="Garamond"/>
          <w:sz w:val="20"/>
          <w:szCs w:val="20"/>
        </w:rPr>
      </w:pPr>
      <w:r w:rsidRPr="00167575">
        <w:rPr>
          <w:rFonts w:ascii="Garamond" w:hAnsi="Garamond"/>
          <w:sz w:val="20"/>
          <w:szCs w:val="20"/>
        </w:rPr>
        <w:t xml:space="preserve">d'une formulation faite de l'irruption des </w:t>
      </w:r>
      <w:r w:rsidRPr="00167575">
        <w:rPr>
          <w:rFonts w:ascii="Garamond" w:hAnsi="Garamond" w:cs="Times New Roman"/>
          <w:i/>
          <w:sz w:val="20"/>
          <w:szCs w:val="20"/>
        </w:rPr>
        <w:t>mathématiques dans la logique</w:t>
      </w:r>
      <w:r w:rsidRPr="00167575">
        <w:rPr>
          <w:rFonts w:ascii="Garamond" w:hAnsi="Garamond" w:cs="Times New Roman"/>
          <w:sz w:val="20"/>
          <w:szCs w:val="20"/>
        </w:rPr>
        <w:t xml:space="preserve">, </w:t>
      </w:r>
      <w:r w:rsidRPr="00167575">
        <w:rPr>
          <w:rFonts w:ascii="Garamond" w:hAnsi="Garamond" w:cs="Times New Roman"/>
          <w:i/>
          <w:sz w:val="20"/>
          <w:szCs w:val="20"/>
        </w:rPr>
        <w:t>que je m'en sers tout à fait de la même façon</w:t>
      </w:r>
      <w:r w:rsidRPr="00167575">
        <w:rPr>
          <w:rFonts w:ascii="Garamond" w:hAnsi="Garamond"/>
          <w:sz w:val="20"/>
          <w:szCs w:val="20"/>
        </w:rPr>
        <w:t xml:space="preserve">. </w:t>
      </w:r>
    </w:p>
    <w:p w:rsidR="00A60065" w:rsidRDefault="0069013E" w:rsidP="00A60065">
      <w:pPr>
        <w:pStyle w:val="Corpsdetexte"/>
        <w:rPr>
          <w:rFonts w:ascii="Garamond" w:hAnsi="Garamond"/>
          <w:sz w:val="20"/>
          <w:szCs w:val="20"/>
        </w:rPr>
      </w:pPr>
      <w:r w:rsidRPr="00167575">
        <w:rPr>
          <w:rFonts w:ascii="Garamond" w:hAnsi="Garamond"/>
          <w:sz w:val="20"/>
          <w:szCs w:val="20"/>
        </w:rPr>
        <w:t>Et mes premières remarques vont consister à montrer qu'en ef</w:t>
      </w:r>
      <w:r w:rsidRPr="00167575">
        <w:rPr>
          <w:rFonts w:ascii="Garamond" w:hAnsi="Garamond"/>
          <w:sz w:val="20"/>
          <w:szCs w:val="20"/>
        </w:rPr>
        <w:softHyphen/>
        <w:t xml:space="preserve">fet </w:t>
      </w:r>
      <w:r w:rsidRPr="00167575">
        <w:rPr>
          <w:rFonts w:ascii="Garamond" w:hAnsi="Garamond" w:cs="Times New Roman"/>
          <w:i/>
          <w:sz w:val="20"/>
          <w:szCs w:val="20"/>
        </w:rPr>
        <w:t>la façon dont j'en use</w:t>
      </w:r>
      <w:r w:rsidRPr="00167575">
        <w:rPr>
          <w:rFonts w:ascii="Garamond" w:hAnsi="Garamond"/>
          <w:sz w:val="20"/>
          <w:szCs w:val="20"/>
        </w:rPr>
        <w:t xml:space="preserve"> est telle qu'elle n'est aucunement </w:t>
      </w:r>
      <w:r w:rsidRPr="00167575">
        <w:rPr>
          <w:rFonts w:ascii="Garamond" w:hAnsi="Garamond" w:cs="Times New Roman"/>
          <w:i/>
          <w:sz w:val="20"/>
          <w:szCs w:val="20"/>
        </w:rPr>
        <w:t>traductible en termes de logique des propositions</w:t>
      </w:r>
      <w:r w:rsidRPr="00167575">
        <w:rPr>
          <w:rFonts w:ascii="Garamond" w:hAnsi="Garamond"/>
          <w:sz w:val="20"/>
          <w:szCs w:val="20"/>
        </w:rPr>
        <w:t xml:space="preserve">. Je veux dire que le mode sous lequel la </w:t>
      </w:r>
      <w:r w:rsidRPr="00167575">
        <w:rPr>
          <w:rFonts w:ascii="Garamond" w:hAnsi="Garamond"/>
          <w:i/>
          <w:sz w:val="20"/>
          <w:szCs w:val="20"/>
        </w:rPr>
        <w:t>variable</w:t>
      </w:r>
      <w:r w:rsidR="00A60065">
        <w:rPr>
          <w:rFonts w:ascii="Garamond" w:hAnsi="Garamond"/>
          <w:sz w:val="20"/>
          <w:szCs w:val="20"/>
        </w:rPr>
        <w:t xml:space="preserve"> - </w:t>
      </w:r>
      <w:r w:rsidRPr="00167575">
        <w:rPr>
          <w:rFonts w:ascii="Garamond" w:hAnsi="Garamond"/>
          <w:sz w:val="20"/>
          <w:szCs w:val="20"/>
        </w:rPr>
        <w:t xml:space="preserve">ce qu'on appelle la </w:t>
      </w:r>
      <w:r w:rsidRPr="00167575">
        <w:rPr>
          <w:rFonts w:ascii="Garamond" w:hAnsi="Garamond"/>
          <w:i/>
          <w:sz w:val="20"/>
          <w:szCs w:val="20"/>
        </w:rPr>
        <w:t>variable</w:t>
      </w:r>
      <w:r w:rsidRPr="00167575">
        <w:rPr>
          <w:rFonts w:ascii="Garamond" w:hAnsi="Garamond"/>
          <w:sz w:val="20"/>
          <w:szCs w:val="20"/>
        </w:rPr>
        <w:t>, à savoir ce qui fait place à l'</w:t>
      </w:r>
      <w:r w:rsidRPr="00167575">
        <w:rPr>
          <w:rFonts w:ascii="Garamond" w:hAnsi="Garamond"/>
          <w:i/>
          <w:sz w:val="20"/>
          <w:szCs w:val="20"/>
        </w:rPr>
        <w:t>argument</w:t>
      </w:r>
      <w:r w:rsidR="00A60065">
        <w:rPr>
          <w:rFonts w:ascii="Garamond" w:hAnsi="Garamond"/>
          <w:i/>
          <w:sz w:val="20"/>
          <w:szCs w:val="20"/>
        </w:rPr>
        <w:t xml:space="preserve"> - </w:t>
      </w:r>
      <w:r w:rsidRPr="00167575">
        <w:rPr>
          <w:rFonts w:ascii="Garamond" w:hAnsi="Garamond"/>
          <w:sz w:val="20"/>
          <w:szCs w:val="20"/>
        </w:rPr>
        <w:t xml:space="preserve">est quelque chose qui est ici tout à fait spécifié par la forme quadruple </w:t>
      </w:r>
    </w:p>
    <w:p w:rsidR="0069013E" w:rsidRPr="00167575" w:rsidRDefault="0069013E" w:rsidP="00A60065">
      <w:pPr>
        <w:pStyle w:val="Corpsdetexte"/>
        <w:rPr>
          <w:rFonts w:ascii="Garamond" w:hAnsi="Garamond"/>
          <w:sz w:val="20"/>
          <w:szCs w:val="20"/>
        </w:rPr>
      </w:pPr>
      <w:r w:rsidRPr="00167575">
        <w:rPr>
          <w:rFonts w:ascii="Garamond" w:hAnsi="Garamond"/>
          <w:sz w:val="20"/>
          <w:szCs w:val="20"/>
        </w:rPr>
        <w:t>sous laquelle l</w:t>
      </w:r>
      <w:r w:rsidR="00936A5E" w:rsidRPr="00167575">
        <w:rPr>
          <w:rFonts w:ascii="Garamond" w:hAnsi="Garamond"/>
          <w:sz w:val="20"/>
          <w:szCs w:val="20"/>
        </w:rPr>
        <w:t>a</w:t>
      </w:r>
      <w:r w:rsidRPr="00167575">
        <w:rPr>
          <w:rFonts w:ascii="Garamond" w:hAnsi="Garamond"/>
          <w:sz w:val="20"/>
          <w:szCs w:val="20"/>
        </w:rPr>
        <w:t xml:space="preserve"> relation de l'argument à la fonction est posée.</w:t>
      </w:r>
    </w:p>
    <w:p w:rsidR="0069013E" w:rsidRPr="00167575" w:rsidRDefault="0069013E">
      <w:pPr>
        <w:rPr>
          <w:rFonts w:ascii="Garamond" w:hAnsi="Garamond" w:cs="Courier New"/>
          <w:noProof/>
          <w:sz w:val="20"/>
          <w:szCs w:val="20"/>
        </w:rPr>
      </w:pPr>
    </w:p>
    <w:p w:rsidR="00987399" w:rsidRDefault="0069013E" w:rsidP="008E6D97">
      <w:pPr>
        <w:rPr>
          <w:rFonts w:ascii="Garamond" w:hAnsi="Garamond" w:cs="Courier New"/>
          <w:noProof/>
          <w:sz w:val="20"/>
          <w:szCs w:val="20"/>
        </w:rPr>
      </w:pPr>
      <w:r w:rsidRPr="00167575">
        <w:rPr>
          <w:rFonts w:ascii="Garamond" w:hAnsi="Garamond" w:cs="Courier New"/>
          <w:noProof/>
          <w:sz w:val="20"/>
          <w:szCs w:val="20"/>
        </w:rPr>
        <w:t xml:space="preserve">Pour simplement introduire ce dont il s'agit, je vous rappellerai </w:t>
      </w:r>
      <w:r w:rsidRPr="00987399">
        <w:rPr>
          <w:rFonts w:ascii="Garamond" w:hAnsi="Garamond" w:cs="Courier New"/>
          <w:i/>
          <w:noProof/>
          <w:sz w:val="20"/>
          <w:szCs w:val="20"/>
        </w:rPr>
        <w:t xml:space="preserve">qu'en </w:t>
      </w:r>
      <w:r w:rsidRPr="00987399">
        <w:rPr>
          <w:rFonts w:ascii="Garamond" w:hAnsi="Garamond"/>
          <w:i/>
          <w:noProof/>
          <w:sz w:val="20"/>
          <w:szCs w:val="20"/>
        </w:rPr>
        <w:t>logique des propositions</w:t>
      </w:r>
      <w:r w:rsidRPr="00987399">
        <w:rPr>
          <w:rFonts w:ascii="Garamond" w:hAnsi="Garamond" w:cs="Courier New"/>
          <w:i/>
          <w:noProof/>
          <w:sz w:val="20"/>
          <w:szCs w:val="20"/>
        </w:rPr>
        <w:t>, nous avons</w:t>
      </w:r>
      <w:r w:rsidR="00936A5E" w:rsidRPr="00987399">
        <w:rPr>
          <w:rFonts w:ascii="Garamond" w:hAnsi="Garamond" w:cs="Courier New"/>
          <w:i/>
          <w:noProof/>
          <w:sz w:val="20"/>
          <w:szCs w:val="20"/>
        </w:rPr>
        <w:t xml:space="preserve"> </w:t>
      </w:r>
      <w:r w:rsidRPr="00987399">
        <w:rPr>
          <w:rFonts w:ascii="Garamond" w:hAnsi="Garamond" w:cs="Courier New"/>
          <w:i/>
          <w:noProof/>
          <w:sz w:val="20"/>
          <w:szCs w:val="20"/>
        </w:rPr>
        <w:t>de premier plan</w:t>
      </w:r>
      <w:r w:rsidR="00936A5E" w:rsidRPr="00167575">
        <w:rPr>
          <w:rFonts w:ascii="Garamond" w:hAnsi="Garamond" w:cs="Courier New"/>
          <w:noProof/>
          <w:sz w:val="20"/>
          <w:szCs w:val="20"/>
        </w:rPr>
        <w:t xml:space="preserve"> </w:t>
      </w:r>
    </w:p>
    <w:p w:rsidR="00A60065" w:rsidRDefault="00936A5E" w:rsidP="008E6D97">
      <w:pPr>
        <w:rPr>
          <w:rFonts w:ascii="Garamond" w:hAnsi="Garamond" w:cs="Courier New"/>
          <w:noProof/>
          <w:sz w:val="20"/>
          <w:szCs w:val="20"/>
        </w:rPr>
      </w:pPr>
      <w:r w:rsidRPr="00167575">
        <w:rPr>
          <w:rFonts w:ascii="Garamond" w:hAnsi="Garamond" w:cs="Courier New"/>
          <w:noProof/>
          <w:sz w:val="20"/>
          <w:szCs w:val="20"/>
        </w:rPr>
        <w:t xml:space="preserve">- </w:t>
      </w:r>
      <w:r w:rsidR="0069013E" w:rsidRPr="00167575">
        <w:rPr>
          <w:rFonts w:ascii="Garamond" w:hAnsi="Garamond" w:cs="Courier New"/>
          <w:noProof/>
          <w:sz w:val="20"/>
          <w:szCs w:val="20"/>
        </w:rPr>
        <w:t>il y en a d'autres</w:t>
      </w:r>
      <w:r w:rsidRPr="00167575">
        <w:rPr>
          <w:rFonts w:ascii="Garamond" w:hAnsi="Garamond" w:cs="Courier New"/>
          <w:noProof/>
          <w:sz w:val="20"/>
          <w:szCs w:val="20"/>
        </w:rPr>
        <w:t xml:space="preserve"> -</w:t>
      </w:r>
      <w:r w:rsidR="0018447C" w:rsidRPr="00167575">
        <w:rPr>
          <w:rFonts w:ascii="Garamond" w:hAnsi="Garamond" w:cs="Courier New"/>
          <w:noProof/>
          <w:sz w:val="20"/>
          <w:szCs w:val="20"/>
        </w:rPr>
        <w:t xml:space="preserve"> </w:t>
      </w:r>
      <w:r w:rsidR="0069013E" w:rsidRPr="00987399">
        <w:rPr>
          <w:rFonts w:ascii="Garamond" w:hAnsi="Garamond" w:cs="Courier New"/>
          <w:i/>
          <w:noProof/>
          <w:color w:val="0000CC"/>
          <w:sz w:val="20"/>
          <w:szCs w:val="20"/>
        </w:rPr>
        <w:t xml:space="preserve">les </w:t>
      </w:r>
      <w:r w:rsidR="0018447C" w:rsidRPr="00987399">
        <w:rPr>
          <w:rFonts w:ascii="Garamond" w:hAnsi="Garamond" w:cs="Courier New"/>
          <w:i/>
          <w:noProof/>
          <w:color w:val="0000CC"/>
          <w:sz w:val="20"/>
          <w:szCs w:val="20"/>
        </w:rPr>
        <w:t>4</w:t>
      </w:r>
      <w:r w:rsidR="0069013E" w:rsidRPr="00987399">
        <w:rPr>
          <w:rFonts w:ascii="Garamond" w:hAnsi="Garamond" w:cs="Courier New"/>
          <w:i/>
          <w:noProof/>
          <w:color w:val="0000CC"/>
          <w:sz w:val="20"/>
          <w:szCs w:val="20"/>
        </w:rPr>
        <w:t xml:space="preserve"> relations fondamentales</w:t>
      </w:r>
      <w:r w:rsidR="0069013E" w:rsidRPr="00167575">
        <w:rPr>
          <w:rFonts w:ascii="Garamond" w:hAnsi="Garamond" w:cs="Courier New"/>
          <w:noProof/>
          <w:sz w:val="20"/>
          <w:szCs w:val="20"/>
        </w:rPr>
        <w:t xml:space="preserve"> qui en quelque sorte sont le fondement de la </w:t>
      </w:r>
      <w:r w:rsidR="009E19B8" w:rsidRPr="00167575">
        <w:rPr>
          <w:rFonts w:ascii="Garamond" w:hAnsi="Garamond"/>
          <w:i/>
          <w:noProof/>
          <w:sz w:val="20"/>
          <w:szCs w:val="20"/>
        </w:rPr>
        <w:t>logique des propositions</w:t>
      </w:r>
      <w:r w:rsidR="0069013E" w:rsidRPr="00167575">
        <w:rPr>
          <w:rFonts w:ascii="Garamond" w:hAnsi="Garamond" w:cs="Courier New"/>
          <w:noProof/>
          <w:sz w:val="20"/>
          <w:szCs w:val="20"/>
        </w:rPr>
        <w:t xml:space="preserve">, </w:t>
      </w:r>
    </w:p>
    <w:p w:rsidR="009E19B8" w:rsidRPr="00167575" w:rsidRDefault="0069013E" w:rsidP="008E6D97">
      <w:pPr>
        <w:rPr>
          <w:rFonts w:ascii="Garamond" w:hAnsi="Garamond" w:cs="Courier New"/>
          <w:noProof/>
          <w:sz w:val="20"/>
          <w:szCs w:val="20"/>
        </w:rPr>
      </w:pPr>
      <w:r w:rsidRPr="00167575">
        <w:rPr>
          <w:rFonts w:ascii="Garamond" w:hAnsi="Garamond" w:cs="Courier New"/>
          <w:noProof/>
          <w:sz w:val="20"/>
          <w:szCs w:val="20"/>
        </w:rPr>
        <w:t>qui sont respectivement</w:t>
      </w:r>
      <w:r w:rsidR="009E19B8" w:rsidRPr="00167575">
        <w:rPr>
          <w:rFonts w:ascii="Garamond" w:hAnsi="Garamond" w:cs="Courier New"/>
          <w:noProof/>
          <w:sz w:val="20"/>
          <w:szCs w:val="20"/>
        </w:rPr>
        <w:t> :</w:t>
      </w:r>
      <w:r w:rsidR="00987399">
        <w:rPr>
          <w:rFonts w:ascii="Garamond" w:hAnsi="Garamond" w:cs="Courier New"/>
          <w:noProof/>
          <w:sz w:val="20"/>
          <w:szCs w:val="20"/>
        </w:rPr>
        <w:t xml:space="preserve"> </w:t>
      </w:r>
      <w:r w:rsidRPr="00987399">
        <w:rPr>
          <w:rFonts w:ascii="Garamond" w:hAnsi="Garamond" w:cs="Courier New"/>
          <w:i/>
          <w:noProof/>
          <w:color w:val="0000CC"/>
          <w:sz w:val="20"/>
          <w:szCs w:val="20"/>
        </w:rPr>
        <w:t xml:space="preserve">la </w:t>
      </w:r>
      <w:r w:rsidRPr="00987399">
        <w:rPr>
          <w:rFonts w:ascii="Garamond" w:hAnsi="Garamond"/>
          <w:i/>
          <w:noProof/>
          <w:color w:val="0000CC"/>
          <w:sz w:val="20"/>
          <w:szCs w:val="20"/>
        </w:rPr>
        <w:t>négation</w:t>
      </w:r>
      <w:r w:rsidRPr="00987399">
        <w:rPr>
          <w:rFonts w:ascii="Garamond" w:hAnsi="Garamond" w:cs="Courier New"/>
          <w:i/>
          <w:noProof/>
          <w:color w:val="0000CC"/>
          <w:sz w:val="20"/>
          <w:szCs w:val="20"/>
        </w:rPr>
        <w:t xml:space="preserve">, la </w:t>
      </w:r>
      <w:r w:rsidRPr="00987399">
        <w:rPr>
          <w:rFonts w:ascii="Garamond" w:hAnsi="Garamond"/>
          <w:i/>
          <w:noProof/>
          <w:color w:val="0000CC"/>
          <w:sz w:val="20"/>
          <w:szCs w:val="20"/>
        </w:rPr>
        <w:t>conjonction</w:t>
      </w:r>
      <w:r w:rsidRPr="00987399">
        <w:rPr>
          <w:rFonts w:ascii="Garamond" w:hAnsi="Garamond" w:cs="Courier New"/>
          <w:i/>
          <w:noProof/>
          <w:color w:val="0000CC"/>
          <w:sz w:val="20"/>
          <w:szCs w:val="20"/>
        </w:rPr>
        <w:t>,</w:t>
      </w:r>
      <w:r w:rsidR="008E6D97" w:rsidRPr="00987399">
        <w:rPr>
          <w:rFonts w:ascii="Garamond" w:hAnsi="Garamond" w:cs="Courier New"/>
          <w:i/>
          <w:noProof/>
          <w:color w:val="0000CC"/>
          <w:sz w:val="20"/>
          <w:szCs w:val="20"/>
        </w:rPr>
        <w:t xml:space="preserve"> </w:t>
      </w:r>
      <w:r w:rsidRPr="00987399">
        <w:rPr>
          <w:rFonts w:ascii="Garamond" w:hAnsi="Garamond" w:cs="Courier New"/>
          <w:i/>
          <w:noProof/>
          <w:color w:val="0000CC"/>
          <w:sz w:val="20"/>
          <w:szCs w:val="20"/>
        </w:rPr>
        <w:t xml:space="preserve">la </w:t>
      </w:r>
      <w:r w:rsidRPr="00987399">
        <w:rPr>
          <w:rFonts w:ascii="Garamond" w:hAnsi="Garamond"/>
          <w:i/>
          <w:noProof/>
          <w:color w:val="0000CC"/>
          <w:sz w:val="20"/>
          <w:szCs w:val="20"/>
        </w:rPr>
        <w:t>disjonction</w:t>
      </w:r>
      <w:r w:rsidRPr="00987399">
        <w:rPr>
          <w:rFonts w:ascii="Garamond" w:hAnsi="Garamond" w:cs="Courier New"/>
          <w:i/>
          <w:noProof/>
          <w:color w:val="0000CC"/>
          <w:sz w:val="20"/>
          <w:szCs w:val="20"/>
        </w:rPr>
        <w:t xml:space="preserve"> et</w:t>
      </w:r>
      <w:r w:rsidR="008E6D97" w:rsidRPr="00987399">
        <w:rPr>
          <w:rFonts w:ascii="Garamond" w:hAnsi="Garamond" w:cs="Courier New"/>
          <w:i/>
          <w:noProof/>
          <w:color w:val="0000CC"/>
          <w:sz w:val="20"/>
          <w:szCs w:val="20"/>
        </w:rPr>
        <w:t xml:space="preserve"> </w:t>
      </w:r>
      <w:r w:rsidRPr="00987399">
        <w:rPr>
          <w:rFonts w:ascii="Garamond" w:hAnsi="Garamond" w:cs="Courier New"/>
          <w:i/>
          <w:noProof/>
          <w:color w:val="0000CC"/>
          <w:sz w:val="20"/>
          <w:szCs w:val="20"/>
        </w:rPr>
        <w:t>l'</w:t>
      </w:r>
      <w:r w:rsidRPr="00987399">
        <w:rPr>
          <w:rFonts w:ascii="Garamond" w:hAnsi="Garamond"/>
          <w:i/>
          <w:noProof/>
          <w:color w:val="0000CC"/>
          <w:sz w:val="20"/>
          <w:szCs w:val="20"/>
        </w:rPr>
        <w:t>implication</w:t>
      </w:r>
      <w:r w:rsidRPr="00167575">
        <w:rPr>
          <w:rFonts w:ascii="Garamond" w:hAnsi="Garamond" w:cs="Courier New"/>
          <w:noProof/>
          <w:sz w:val="20"/>
          <w:szCs w:val="20"/>
        </w:rPr>
        <w:t xml:space="preserve">. </w:t>
      </w:r>
    </w:p>
    <w:p w:rsidR="008E6D97" w:rsidRPr="00167575" w:rsidRDefault="0069013E" w:rsidP="009E19B8">
      <w:pPr>
        <w:rPr>
          <w:rFonts w:ascii="Garamond" w:hAnsi="Garamond" w:cs="Courier New"/>
          <w:noProof/>
          <w:sz w:val="20"/>
          <w:szCs w:val="20"/>
        </w:rPr>
      </w:pPr>
      <w:r w:rsidRPr="00167575">
        <w:rPr>
          <w:rFonts w:ascii="Garamond" w:hAnsi="Garamond" w:cs="Courier New"/>
          <w:noProof/>
          <w:sz w:val="20"/>
          <w:szCs w:val="20"/>
        </w:rPr>
        <w:t>Il y en a d'autres, mais ce sont les premières</w:t>
      </w:r>
      <w:r w:rsidR="008E6D97" w:rsidRPr="00167575">
        <w:rPr>
          <w:rFonts w:ascii="Garamond" w:hAnsi="Garamond" w:cs="Courier New"/>
          <w:noProof/>
          <w:sz w:val="20"/>
          <w:szCs w:val="20"/>
        </w:rPr>
        <w:t>,</w:t>
      </w:r>
      <w:r w:rsidRPr="00167575">
        <w:rPr>
          <w:rFonts w:ascii="Garamond" w:hAnsi="Garamond" w:cs="Courier New"/>
          <w:noProof/>
          <w:sz w:val="20"/>
          <w:szCs w:val="20"/>
        </w:rPr>
        <w:t xml:space="preserve"> et toutes les autres s'y ramènent. </w:t>
      </w:r>
    </w:p>
    <w:p w:rsidR="00A60065" w:rsidRDefault="00A60065" w:rsidP="009E19B8">
      <w:pPr>
        <w:rPr>
          <w:rFonts w:ascii="Garamond" w:hAnsi="Garamond" w:cs="Courier New"/>
          <w:noProof/>
          <w:sz w:val="20"/>
          <w:szCs w:val="20"/>
        </w:rPr>
      </w:pPr>
    </w:p>
    <w:p w:rsidR="00A60065" w:rsidRDefault="0069013E" w:rsidP="009E19B8">
      <w:pPr>
        <w:rPr>
          <w:rFonts w:ascii="Garamond" w:hAnsi="Garamond" w:cs="Courier New"/>
          <w:noProof/>
          <w:sz w:val="20"/>
          <w:szCs w:val="20"/>
        </w:rPr>
      </w:pPr>
      <w:r w:rsidRPr="00167575">
        <w:rPr>
          <w:rFonts w:ascii="Garamond" w:hAnsi="Garamond" w:cs="Courier New"/>
          <w:noProof/>
          <w:sz w:val="20"/>
          <w:szCs w:val="20"/>
        </w:rPr>
        <w:t>J'avance que la façon dont s</w:t>
      </w:r>
      <w:r w:rsidR="00936A5E" w:rsidRPr="00167575">
        <w:rPr>
          <w:rFonts w:ascii="Garamond" w:hAnsi="Garamond" w:cs="Courier New"/>
          <w:noProof/>
          <w:sz w:val="20"/>
          <w:szCs w:val="20"/>
        </w:rPr>
        <w:t>o</w:t>
      </w:r>
      <w:r w:rsidRPr="00167575">
        <w:rPr>
          <w:rFonts w:ascii="Garamond" w:hAnsi="Garamond" w:cs="Courier New"/>
          <w:noProof/>
          <w:sz w:val="20"/>
          <w:szCs w:val="20"/>
        </w:rPr>
        <w:t>nt écrites nos positions d'</w:t>
      </w:r>
      <w:r w:rsidRPr="00167575">
        <w:rPr>
          <w:rFonts w:ascii="Garamond" w:hAnsi="Garamond"/>
          <w:i/>
          <w:noProof/>
          <w:sz w:val="20"/>
          <w:szCs w:val="20"/>
        </w:rPr>
        <w:t>argument</w:t>
      </w:r>
      <w:r w:rsidRPr="00167575">
        <w:rPr>
          <w:rFonts w:ascii="Garamond" w:hAnsi="Garamond" w:cs="Courier New"/>
          <w:noProof/>
          <w:sz w:val="20"/>
          <w:szCs w:val="20"/>
        </w:rPr>
        <w:t xml:space="preserve"> et de </w:t>
      </w:r>
      <w:r w:rsidRPr="00167575">
        <w:rPr>
          <w:rFonts w:ascii="Garamond" w:hAnsi="Garamond"/>
          <w:i/>
          <w:noProof/>
          <w:sz w:val="20"/>
          <w:szCs w:val="20"/>
        </w:rPr>
        <w:t>fonction</w:t>
      </w:r>
      <w:r w:rsidRPr="00167575">
        <w:rPr>
          <w:rFonts w:ascii="Garamond" w:hAnsi="Garamond" w:cs="Courier New"/>
          <w:noProof/>
          <w:sz w:val="20"/>
          <w:szCs w:val="20"/>
        </w:rPr>
        <w:t xml:space="preserve"> est telle que la relation dite de </w:t>
      </w:r>
      <w:r w:rsidR="00936A5E" w:rsidRPr="00167575">
        <w:rPr>
          <w:rFonts w:ascii="Garamond" w:hAnsi="Garamond"/>
          <w:i/>
          <w:noProof/>
          <w:color w:val="0000CC"/>
          <w:sz w:val="20"/>
          <w:szCs w:val="20"/>
        </w:rPr>
        <w:t>négation</w:t>
      </w:r>
      <w:r w:rsidR="006945E4" w:rsidRPr="00167575">
        <w:rPr>
          <w:rFonts w:ascii="Garamond" w:hAnsi="Garamond"/>
          <w:i/>
          <w:noProof/>
          <w:color w:val="0000CC"/>
          <w:sz w:val="20"/>
          <w:szCs w:val="20"/>
        </w:rPr>
        <w:t>,</w:t>
      </w:r>
      <w:r w:rsidRPr="00167575">
        <w:rPr>
          <w:rFonts w:ascii="Garamond" w:hAnsi="Garamond" w:cs="Courier New"/>
          <w:noProof/>
          <w:sz w:val="20"/>
          <w:szCs w:val="20"/>
        </w:rPr>
        <w:t xml:space="preserve"> par quoi</w:t>
      </w:r>
      <w:r w:rsidR="006945E4" w:rsidRPr="00167575">
        <w:rPr>
          <w:rFonts w:ascii="Garamond" w:hAnsi="Garamond" w:cs="Courier New"/>
          <w:noProof/>
          <w:sz w:val="20"/>
          <w:szCs w:val="20"/>
        </w:rPr>
        <w:t xml:space="preserve"> tout</w:t>
      </w:r>
      <w:r w:rsidRPr="00167575">
        <w:rPr>
          <w:rFonts w:ascii="Garamond" w:hAnsi="Garamond" w:cs="Courier New"/>
          <w:noProof/>
          <w:sz w:val="20"/>
          <w:szCs w:val="20"/>
        </w:rPr>
        <w:t xml:space="preserve"> ce qui est posé comme </w:t>
      </w:r>
      <w:r w:rsidRPr="00167575">
        <w:rPr>
          <w:rFonts w:ascii="Garamond" w:hAnsi="Garamond"/>
          <w:i/>
          <w:noProof/>
          <w:color w:val="0000CC"/>
          <w:sz w:val="20"/>
          <w:szCs w:val="20"/>
        </w:rPr>
        <w:t>vérité</w:t>
      </w:r>
      <w:r w:rsidRPr="00167575">
        <w:rPr>
          <w:rFonts w:ascii="Garamond" w:hAnsi="Garamond" w:cs="Courier New"/>
          <w:noProof/>
          <w:sz w:val="20"/>
          <w:szCs w:val="20"/>
        </w:rPr>
        <w:t xml:space="preserve"> ne </w:t>
      </w:r>
      <w:r w:rsidR="006945E4" w:rsidRPr="00167575">
        <w:rPr>
          <w:rFonts w:ascii="Garamond" w:hAnsi="Garamond" w:cs="Courier New"/>
          <w:noProof/>
          <w:sz w:val="20"/>
          <w:szCs w:val="20"/>
        </w:rPr>
        <w:t>s</w:t>
      </w:r>
      <w:r w:rsidRPr="00167575">
        <w:rPr>
          <w:rFonts w:ascii="Garamond" w:hAnsi="Garamond" w:cs="Courier New"/>
          <w:noProof/>
          <w:sz w:val="20"/>
          <w:szCs w:val="20"/>
        </w:rPr>
        <w:t>aurait nier que pa</w:t>
      </w:r>
      <w:r w:rsidR="006945E4" w:rsidRPr="00167575">
        <w:rPr>
          <w:rFonts w:ascii="Garamond" w:hAnsi="Garamond" w:cs="Courier New"/>
          <w:noProof/>
          <w:sz w:val="20"/>
          <w:szCs w:val="20"/>
        </w:rPr>
        <w:t>sser au</w:t>
      </w:r>
      <w:r w:rsidR="008E6D97" w:rsidRPr="00167575">
        <w:rPr>
          <w:rFonts w:ascii="Garamond" w:hAnsi="Garamond" w:cs="Courier New"/>
          <w:noProof/>
          <w:sz w:val="20"/>
          <w:szCs w:val="20"/>
        </w:rPr>
        <w:t> </w:t>
      </w:r>
      <w:r w:rsidR="00A95A47" w:rsidRPr="00167575">
        <w:rPr>
          <w:rFonts w:ascii="Garamond" w:hAnsi="Garamond" w:cs="Courier New"/>
          <w:noProof/>
          <w:sz w:val="20"/>
          <w:szCs w:val="20"/>
        </w:rPr>
        <w:t>« </w:t>
      </w:r>
      <w:r w:rsidRPr="00167575">
        <w:rPr>
          <w:rFonts w:ascii="Garamond" w:hAnsi="Garamond"/>
          <w:i/>
          <w:noProof/>
          <w:sz w:val="20"/>
          <w:szCs w:val="20"/>
        </w:rPr>
        <w:t>faux</w:t>
      </w:r>
      <w:r w:rsidR="00A95A47" w:rsidRPr="00167575">
        <w:rPr>
          <w:rFonts w:ascii="Garamond" w:hAnsi="Garamond"/>
          <w:i/>
          <w:noProof/>
          <w:sz w:val="20"/>
          <w:szCs w:val="20"/>
        </w:rPr>
        <w:t> </w:t>
      </w:r>
      <w:r w:rsidR="00A95A47" w:rsidRPr="00167575">
        <w:rPr>
          <w:rFonts w:ascii="Garamond" w:hAnsi="Garamond" w:cs="Courier New"/>
          <w:noProof/>
          <w:sz w:val="20"/>
          <w:szCs w:val="20"/>
        </w:rPr>
        <w:t>»</w:t>
      </w:r>
      <w:r w:rsidR="00936A5E" w:rsidRPr="00167575">
        <w:rPr>
          <w:rFonts w:ascii="Garamond" w:hAnsi="Garamond" w:cs="Courier New"/>
          <w:noProof/>
          <w:sz w:val="20"/>
          <w:szCs w:val="20"/>
        </w:rPr>
        <w:t>,</w:t>
      </w:r>
      <w:r w:rsidR="008E6D97" w:rsidRPr="00167575">
        <w:rPr>
          <w:rFonts w:ascii="Garamond" w:hAnsi="Garamond" w:cs="Courier New"/>
          <w:noProof/>
          <w:sz w:val="20"/>
          <w:szCs w:val="20"/>
        </w:rPr>
        <w:t xml:space="preserve"> </w:t>
      </w:r>
      <w:r w:rsidRPr="00167575">
        <w:rPr>
          <w:rFonts w:ascii="Garamond" w:hAnsi="Garamond" w:cs="Courier New"/>
          <w:noProof/>
          <w:sz w:val="20"/>
          <w:szCs w:val="20"/>
        </w:rPr>
        <w:t>e</w:t>
      </w:r>
      <w:r w:rsidR="006945E4" w:rsidRPr="00167575">
        <w:rPr>
          <w:rFonts w:ascii="Garamond" w:hAnsi="Garamond" w:cs="Courier New"/>
          <w:noProof/>
          <w:sz w:val="20"/>
          <w:szCs w:val="20"/>
        </w:rPr>
        <w:t>st</w:t>
      </w:r>
      <w:r w:rsidRPr="00167575">
        <w:rPr>
          <w:rFonts w:ascii="Garamond" w:hAnsi="Garamond" w:cs="Courier New"/>
          <w:noProof/>
          <w:sz w:val="20"/>
          <w:szCs w:val="20"/>
        </w:rPr>
        <w:t xml:space="preserve"> très précisément </w:t>
      </w:r>
    </w:p>
    <w:p w:rsidR="008E6D97" w:rsidRPr="00167575" w:rsidRDefault="0069013E" w:rsidP="009E19B8">
      <w:pPr>
        <w:rPr>
          <w:rFonts w:ascii="Garamond" w:hAnsi="Garamond" w:cs="Courier New"/>
          <w:noProof/>
          <w:sz w:val="20"/>
          <w:szCs w:val="20"/>
        </w:rPr>
      </w:pPr>
      <w:r w:rsidRPr="00167575">
        <w:rPr>
          <w:rFonts w:ascii="Garamond" w:hAnsi="Garamond" w:cs="Courier New"/>
          <w:noProof/>
          <w:sz w:val="20"/>
          <w:szCs w:val="20"/>
        </w:rPr>
        <w:t>ce</w:t>
      </w:r>
      <w:r w:rsidR="006945E4" w:rsidRPr="00167575">
        <w:rPr>
          <w:rFonts w:ascii="Garamond" w:hAnsi="Garamond" w:cs="Courier New"/>
          <w:noProof/>
          <w:sz w:val="20"/>
          <w:szCs w:val="20"/>
        </w:rPr>
        <w:t xml:space="preserve"> qui</w:t>
      </w:r>
      <w:r w:rsidRPr="00167575">
        <w:rPr>
          <w:rFonts w:ascii="Garamond" w:hAnsi="Garamond" w:cs="Courier New"/>
          <w:noProof/>
          <w:sz w:val="20"/>
          <w:szCs w:val="20"/>
        </w:rPr>
        <w:t xml:space="preserve"> ici est </w:t>
      </w:r>
      <w:r w:rsidRPr="00167575">
        <w:rPr>
          <w:rFonts w:ascii="Garamond" w:hAnsi="Garamond"/>
          <w:i/>
          <w:noProof/>
          <w:sz w:val="20"/>
          <w:szCs w:val="20"/>
        </w:rPr>
        <w:t>insoutenable</w:t>
      </w:r>
      <w:r w:rsidRPr="00167575">
        <w:rPr>
          <w:rFonts w:ascii="Garamond" w:hAnsi="Garamond" w:cs="Courier New"/>
          <w:noProof/>
          <w:sz w:val="20"/>
          <w:szCs w:val="20"/>
        </w:rPr>
        <w:t xml:space="preserve">. </w:t>
      </w:r>
    </w:p>
    <w:p w:rsidR="008E6D97" w:rsidRPr="00167575" w:rsidRDefault="008E6D97" w:rsidP="009E19B8">
      <w:pPr>
        <w:rPr>
          <w:rFonts w:ascii="Garamond" w:hAnsi="Garamond" w:cs="Courier New"/>
          <w:noProof/>
          <w:sz w:val="20"/>
          <w:szCs w:val="20"/>
        </w:rPr>
      </w:pPr>
    </w:p>
    <w:p w:rsidR="008E6D97" w:rsidRPr="00167575" w:rsidRDefault="0069013E" w:rsidP="009E19B8">
      <w:pPr>
        <w:rPr>
          <w:rFonts w:ascii="Garamond" w:hAnsi="Garamond" w:cs="Courier New"/>
          <w:noProof/>
          <w:sz w:val="20"/>
          <w:szCs w:val="20"/>
        </w:rPr>
      </w:pPr>
      <w:r w:rsidRPr="00167575">
        <w:rPr>
          <w:rFonts w:ascii="Garamond" w:hAnsi="Garamond" w:cs="Courier New"/>
          <w:noProof/>
          <w:sz w:val="20"/>
          <w:szCs w:val="20"/>
        </w:rPr>
        <w:t>Car vous pouvez voir qu'au niveau, quel qu'il soit</w:t>
      </w:r>
      <w:r w:rsidR="008E6D97" w:rsidRPr="00167575">
        <w:rPr>
          <w:rFonts w:ascii="Garamond" w:hAnsi="Garamond" w:cs="Courier New"/>
          <w:noProof/>
          <w:sz w:val="20"/>
          <w:szCs w:val="20"/>
        </w:rPr>
        <w:t>…</w:t>
      </w:r>
      <w:r w:rsidRPr="00167575">
        <w:rPr>
          <w:rFonts w:ascii="Garamond" w:hAnsi="Garamond" w:cs="Courier New"/>
          <w:noProof/>
          <w:sz w:val="20"/>
          <w:szCs w:val="20"/>
        </w:rPr>
        <w:t xml:space="preserve"> </w:t>
      </w:r>
    </w:p>
    <w:p w:rsidR="008E6D97" w:rsidRPr="00167575" w:rsidRDefault="0069013E" w:rsidP="008E6D97">
      <w:pPr>
        <w:ind w:firstLine="708"/>
        <w:rPr>
          <w:rFonts w:ascii="Garamond" w:hAnsi="Garamond"/>
          <w:i/>
          <w:noProof/>
          <w:sz w:val="20"/>
          <w:szCs w:val="20"/>
        </w:rPr>
      </w:pPr>
      <w:r w:rsidRPr="00167575">
        <w:rPr>
          <w:rFonts w:ascii="Garamond" w:hAnsi="Garamond" w:cs="Courier New"/>
          <w:noProof/>
          <w:sz w:val="20"/>
          <w:szCs w:val="20"/>
        </w:rPr>
        <w:t xml:space="preserve">je veux dire </w:t>
      </w:r>
      <w:r w:rsidRPr="00167575">
        <w:rPr>
          <w:rFonts w:ascii="Garamond" w:hAnsi="Garamond"/>
          <w:i/>
          <w:noProof/>
          <w:sz w:val="20"/>
          <w:szCs w:val="20"/>
        </w:rPr>
        <w:t>le niveau inférieur</w:t>
      </w:r>
      <w:r w:rsidRPr="00167575">
        <w:rPr>
          <w:rFonts w:ascii="Garamond" w:hAnsi="Garamond" w:cs="Courier New"/>
          <w:noProof/>
          <w:sz w:val="20"/>
          <w:szCs w:val="20"/>
        </w:rPr>
        <w:t xml:space="preserve"> et </w:t>
      </w:r>
      <w:r w:rsidRPr="00167575">
        <w:rPr>
          <w:rFonts w:ascii="Garamond" w:hAnsi="Garamond"/>
          <w:i/>
          <w:noProof/>
          <w:sz w:val="20"/>
          <w:szCs w:val="20"/>
        </w:rPr>
        <w:t>le niveau</w:t>
      </w:r>
      <w:r w:rsidRPr="00167575">
        <w:rPr>
          <w:rFonts w:ascii="Garamond" w:hAnsi="Garamond" w:cs="Courier New"/>
          <w:noProof/>
          <w:sz w:val="20"/>
          <w:szCs w:val="20"/>
        </w:rPr>
        <w:t xml:space="preserve"> </w:t>
      </w:r>
      <w:r w:rsidRPr="00167575">
        <w:rPr>
          <w:rFonts w:ascii="Garamond" w:hAnsi="Garamond"/>
          <w:i/>
          <w:noProof/>
          <w:sz w:val="20"/>
          <w:szCs w:val="20"/>
        </w:rPr>
        <w:t>supérieur</w:t>
      </w:r>
    </w:p>
    <w:p w:rsidR="008E6D97" w:rsidRPr="00167575" w:rsidRDefault="008E6D97" w:rsidP="009E19B8">
      <w:pPr>
        <w:rPr>
          <w:rFonts w:ascii="Garamond" w:hAnsi="Garamond" w:cs="Courier New"/>
          <w:noProof/>
          <w:sz w:val="20"/>
          <w:szCs w:val="20"/>
        </w:rPr>
      </w:pPr>
      <w:r w:rsidRPr="00167575">
        <w:rPr>
          <w:rFonts w:ascii="Garamond" w:hAnsi="Garamond" w:cs="Courier New"/>
          <w:noProof/>
          <w:sz w:val="20"/>
          <w:szCs w:val="20"/>
        </w:rPr>
        <w:t>…</w:t>
      </w:r>
      <w:r w:rsidR="006945E4" w:rsidRPr="00167575">
        <w:rPr>
          <w:rFonts w:ascii="Garamond" w:hAnsi="Garamond" w:cs="Courier New"/>
          <w:noProof/>
          <w:sz w:val="20"/>
          <w:szCs w:val="20"/>
        </w:rPr>
        <w:t xml:space="preserve">où </w:t>
      </w:r>
      <w:r w:rsidR="0069013E" w:rsidRPr="00167575">
        <w:rPr>
          <w:rFonts w:ascii="Garamond" w:hAnsi="Garamond" w:cs="Courier New"/>
          <w:noProof/>
          <w:sz w:val="20"/>
          <w:szCs w:val="20"/>
        </w:rPr>
        <w:t xml:space="preserve">l'énoncé de </w:t>
      </w:r>
      <w:r w:rsidR="0069013E" w:rsidRPr="00167575">
        <w:rPr>
          <w:rFonts w:ascii="Garamond" w:hAnsi="Garamond"/>
          <w:i/>
          <w:noProof/>
          <w:color w:val="0000CC"/>
          <w:sz w:val="20"/>
          <w:szCs w:val="20"/>
        </w:rPr>
        <w:t>la fonction</w:t>
      </w:r>
      <w:r w:rsidR="006945E4" w:rsidRPr="00167575">
        <w:rPr>
          <w:rFonts w:ascii="Garamond" w:hAnsi="Garamond" w:cs="Courier New"/>
          <w:noProof/>
          <w:sz w:val="20"/>
          <w:szCs w:val="20"/>
        </w:rPr>
        <w:t xml:space="preserve"> - </w:t>
      </w:r>
      <w:r w:rsidR="0069013E" w:rsidRPr="00167575">
        <w:rPr>
          <w:rFonts w:ascii="Garamond" w:hAnsi="Garamond" w:cs="Courier New"/>
          <w:noProof/>
          <w:sz w:val="20"/>
          <w:szCs w:val="20"/>
        </w:rPr>
        <w:t xml:space="preserve">à savoir qu'elle est </w:t>
      </w:r>
      <w:r w:rsidR="0069013E" w:rsidRPr="00167575">
        <w:rPr>
          <w:rFonts w:ascii="Garamond" w:hAnsi="Garamond"/>
          <w:i/>
          <w:noProof/>
          <w:color w:val="0000CC"/>
          <w:sz w:val="20"/>
          <w:szCs w:val="20"/>
        </w:rPr>
        <w:t>phallique</w:t>
      </w:r>
      <w:r w:rsidR="00A60065">
        <w:rPr>
          <w:rFonts w:ascii="Garamond" w:hAnsi="Garamond"/>
          <w:i/>
          <w:noProof/>
          <w:color w:val="0000CC"/>
          <w:sz w:val="20"/>
          <w:szCs w:val="20"/>
        </w:rPr>
        <w:t xml:space="preserve"> </w:t>
      </w:r>
      <w:r w:rsidR="006945E4" w:rsidRPr="00167575">
        <w:rPr>
          <w:rFonts w:ascii="Garamond" w:hAnsi="Garamond" w:cs="Courier New"/>
          <w:i/>
          <w:noProof/>
          <w:color w:val="0000CC"/>
          <w:sz w:val="20"/>
          <w:szCs w:val="20"/>
        </w:rPr>
        <w:t>-</w:t>
      </w:r>
      <w:r w:rsidR="00A60065">
        <w:rPr>
          <w:rFonts w:ascii="Garamond" w:hAnsi="Garamond" w:cs="Courier New"/>
          <w:i/>
          <w:noProof/>
          <w:color w:val="0000CC"/>
          <w:sz w:val="20"/>
          <w:szCs w:val="20"/>
        </w:rPr>
        <w:t xml:space="preserve"> </w:t>
      </w:r>
      <w:r w:rsidR="006945E4" w:rsidRPr="00167575">
        <w:rPr>
          <w:rFonts w:ascii="Garamond" w:hAnsi="Garamond" w:cs="Courier New"/>
          <w:noProof/>
          <w:sz w:val="20"/>
          <w:szCs w:val="20"/>
        </w:rPr>
        <w:t xml:space="preserve">où </w:t>
      </w:r>
      <w:r w:rsidR="0069013E" w:rsidRPr="00167575">
        <w:rPr>
          <w:rFonts w:ascii="Garamond" w:hAnsi="Garamond" w:cs="Courier New"/>
          <w:noProof/>
          <w:sz w:val="20"/>
          <w:szCs w:val="20"/>
        </w:rPr>
        <w:t>l'énoncé de la fonction est posé</w:t>
      </w:r>
      <w:r w:rsidRPr="00167575">
        <w:rPr>
          <w:rFonts w:ascii="Garamond" w:hAnsi="Garamond" w:cs="Courier New"/>
          <w:noProof/>
          <w:sz w:val="20"/>
          <w:szCs w:val="20"/>
        </w:rPr>
        <w:t> :</w:t>
      </w:r>
    </w:p>
    <w:p w:rsidR="008E6D97"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 xml:space="preserve">soit comme une vérité, </w:t>
      </w:r>
    </w:p>
    <w:p w:rsidR="008E6D97"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soit précisément comme à écarter</w:t>
      </w:r>
      <w:r w:rsidR="008E6D97" w:rsidRPr="00167575">
        <w:rPr>
          <w:rFonts w:ascii="Garamond" w:hAnsi="Garamond" w:cs="Courier New"/>
          <w:noProof/>
          <w:sz w:val="20"/>
          <w:szCs w:val="20"/>
        </w:rPr>
        <w:t>,</w:t>
      </w:r>
      <w:r w:rsidRPr="00167575">
        <w:rPr>
          <w:rFonts w:ascii="Garamond" w:hAnsi="Garamond" w:cs="Courier New"/>
          <w:noProof/>
          <w:sz w:val="20"/>
          <w:szCs w:val="20"/>
        </w:rPr>
        <w:t xml:space="preserve"> </w:t>
      </w:r>
    </w:p>
    <w:p w:rsidR="00A60065" w:rsidRDefault="0069013E" w:rsidP="008E6D97">
      <w:pPr>
        <w:rPr>
          <w:rFonts w:ascii="Garamond" w:hAnsi="Garamond" w:cs="Courier New"/>
          <w:noProof/>
          <w:sz w:val="20"/>
          <w:szCs w:val="20"/>
        </w:rPr>
      </w:pPr>
      <w:r w:rsidRPr="00167575">
        <w:rPr>
          <w:rFonts w:ascii="Garamond" w:hAnsi="Garamond" w:cs="Courier New"/>
          <w:noProof/>
          <w:sz w:val="20"/>
          <w:szCs w:val="20"/>
        </w:rPr>
        <w:t xml:space="preserve">puisque après tout </w:t>
      </w:r>
      <w:r w:rsidRPr="00167575">
        <w:rPr>
          <w:rFonts w:ascii="Garamond" w:hAnsi="Garamond"/>
          <w:i/>
          <w:noProof/>
          <w:sz w:val="20"/>
          <w:szCs w:val="20"/>
        </w:rPr>
        <w:t>la vraie vérité</w:t>
      </w:r>
      <w:r w:rsidRPr="00167575">
        <w:rPr>
          <w:rFonts w:ascii="Garamond" w:hAnsi="Garamond" w:cs="Courier New"/>
          <w:noProof/>
          <w:sz w:val="20"/>
          <w:szCs w:val="20"/>
        </w:rPr>
        <w:t xml:space="preserve"> ça serait justement ce qui </w:t>
      </w:r>
      <w:r w:rsidRPr="00167575">
        <w:rPr>
          <w:rFonts w:ascii="Garamond" w:hAnsi="Garamond"/>
          <w:i/>
          <w:noProof/>
          <w:sz w:val="20"/>
          <w:szCs w:val="20"/>
        </w:rPr>
        <w:t>ne s'écrit pas</w:t>
      </w:r>
      <w:r w:rsidRPr="00167575">
        <w:rPr>
          <w:rFonts w:ascii="Garamond" w:hAnsi="Garamond" w:cs="Courier New"/>
          <w:noProof/>
          <w:sz w:val="20"/>
          <w:szCs w:val="20"/>
        </w:rPr>
        <w:t xml:space="preserve">, ce qui ici ne peut s'écrire que sous la forme </w:t>
      </w:r>
    </w:p>
    <w:p w:rsidR="008E6D97" w:rsidRPr="00167575" w:rsidRDefault="0069013E" w:rsidP="008E6D97">
      <w:pPr>
        <w:rPr>
          <w:rFonts w:ascii="Garamond" w:hAnsi="Garamond" w:cs="Courier New"/>
          <w:noProof/>
          <w:sz w:val="20"/>
          <w:szCs w:val="20"/>
        </w:rPr>
      </w:pPr>
      <w:r w:rsidRPr="00167575">
        <w:rPr>
          <w:rFonts w:ascii="Garamond" w:hAnsi="Garamond"/>
          <w:i/>
          <w:noProof/>
          <w:sz w:val="20"/>
          <w:szCs w:val="20"/>
        </w:rPr>
        <w:t>qui conteste</w:t>
      </w:r>
      <w:r w:rsidRPr="00167575">
        <w:rPr>
          <w:rFonts w:ascii="Garamond" w:hAnsi="Garamond" w:cs="Courier New"/>
          <w:noProof/>
          <w:sz w:val="20"/>
          <w:szCs w:val="20"/>
        </w:rPr>
        <w:t xml:space="preserve"> </w:t>
      </w:r>
      <w:r w:rsidRPr="00167575">
        <w:rPr>
          <w:rFonts w:ascii="Garamond" w:hAnsi="Garamond"/>
          <w:i/>
          <w:noProof/>
          <w:color w:val="0000CC"/>
          <w:sz w:val="20"/>
          <w:szCs w:val="20"/>
        </w:rPr>
        <w:t>la fonction phallique</w:t>
      </w:r>
      <w:r w:rsidRPr="00167575">
        <w:rPr>
          <w:rFonts w:ascii="Garamond" w:hAnsi="Garamond" w:cs="Courier New"/>
          <w:noProof/>
          <w:sz w:val="20"/>
          <w:szCs w:val="20"/>
        </w:rPr>
        <w:t>, à savoir</w:t>
      </w:r>
      <w:r w:rsidR="00D67982" w:rsidRPr="00167575">
        <w:rPr>
          <w:rFonts w:ascii="Garamond" w:hAnsi="Garamond" w:cs="Courier New"/>
          <w:noProof/>
          <w:sz w:val="20"/>
          <w:szCs w:val="20"/>
        </w:rPr>
        <w:t> :</w:t>
      </w:r>
      <w:r w:rsidR="00A60065">
        <w:rPr>
          <w:rFonts w:ascii="Garamond" w:hAnsi="Garamond" w:cs="Courier New"/>
          <w:noProof/>
          <w:sz w:val="20"/>
          <w:szCs w:val="20"/>
        </w:rPr>
        <w:t xml:space="preserve"> </w:t>
      </w:r>
      <w:r w:rsidRPr="00167575">
        <w:rPr>
          <w:rFonts w:ascii="Garamond" w:hAnsi="Garamond" w:cs="Courier New"/>
          <w:noProof/>
          <w:sz w:val="20"/>
          <w:szCs w:val="20"/>
        </w:rPr>
        <w:t>«</w:t>
      </w:r>
      <w:r w:rsidR="00D67982" w:rsidRPr="00167575">
        <w:rPr>
          <w:rFonts w:ascii="Garamond" w:hAnsi="Garamond" w:cs="Courier New"/>
          <w:noProof/>
          <w:sz w:val="20"/>
          <w:szCs w:val="20"/>
        </w:rPr>
        <w:t xml:space="preserve"> </w:t>
      </w:r>
      <w:r w:rsidRPr="00167575">
        <w:rPr>
          <w:rFonts w:ascii="Garamond" w:hAnsi="Garamond"/>
          <w:i/>
          <w:noProof/>
          <w:sz w:val="20"/>
          <w:szCs w:val="20"/>
        </w:rPr>
        <w:t>Il n'est pas vrai que la fonction phallique soit ce qui fonde le rapport sexuel</w:t>
      </w:r>
      <w:r w:rsidR="00D67982" w:rsidRPr="00167575">
        <w:rPr>
          <w:rFonts w:ascii="Garamond" w:hAnsi="Garamond" w:cs="Courier New"/>
          <w:noProof/>
          <w:sz w:val="20"/>
          <w:szCs w:val="20"/>
        </w:rPr>
        <w:t xml:space="preserve"> </w:t>
      </w:r>
      <w:r w:rsidRPr="00167575">
        <w:rPr>
          <w:rFonts w:ascii="Garamond" w:hAnsi="Garamond" w:cs="Courier New"/>
          <w:noProof/>
          <w:sz w:val="20"/>
          <w:szCs w:val="20"/>
        </w:rPr>
        <w:t>»</w:t>
      </w:r>
      <w:r w:rsidR="008E6D97" w:rsidRPr="00167575">
        <w:rPr>
          <w:rFonts w:ascii="Garamond" w:hAnsi="Garamond" w:cs="Courier New"/>
          <w:noProof/>
          <w:sz w:val="20"/>
          <w:szCs w:val="20"/>
        </w:rPr>
        <w:t>.</w:t>
      </w:r>
      <w:r w:rsidRPr="00167575">
        <w:rPr>
          <w:rFonts w:ascii="Garamond" w:hAnsi="Garamond" w:cs="Courier New"/>
          <w:noProof/>
          <w:sz w:val="20"/>
          <w:szCs w:val="20"/>
        </w:rPr>
        <w:t xml:space="preserve"> </w:t>
      </w:r>
    </w:p>
    <w:p w:rsidR="0018447C" w:rsidRPr="00167575" w:rsidRDefault="0018447C" w:rsidP="008E6D97">
      <w:pPr>
        <w:rPr>
          <w:rFonts w:ascii="Garamond" w:hAnsi="Garamond" w:cs="Courier New"/>
          <w:noProof/>
          <w:sz w:val="20"/>
          <w:szCs w:val="20"/>
        </w:rPr>
      </w:pPr>
    </w:p>
    <w:p w:rsidR="00D67982" w:rsidRPr="00167575" w:rsidRDefault="006945E4" w:rsidP="008E6D97">
      <w:pPr>
        <w:rPr>
          <w:rFonts w:ascii="Garamond" w:hAnsi="Garamond" w:cs="Courier New"/>
          <w:noProof/>
          <w:sz w:val="20"/>
          <w:szCs w:val="20"/>
        </w:rPr>
      </w:pPr>
      <w:r w:rsidRPr="00167575">
        <w:rPr>
          <w:rFonts w:ascii="Garamond" w:hAnsi="Garamond" w:cs="Courier New"/>
          <w:noProof/>
          <w:sz w:val="20"/>
          <w:szCs w:val="20"/>
        </w:rPr>
        <w:t>Que</w:t>
      </w:r>
      <w:r w:rsidR="0069013E" w:rsidRPr="00167575">
        <w:rPr>
          <w:rFonts w:ascii="Garamond" w:hAnsi="Garamond" w:cs="Courier New"/>
          <w:noProof/>
          <w:sz w:val="20"/>
          <w:szCs w:val="20"/>
        </w:rPr>
        <w:t xml:space="preserve"> dans les deux cas, à ces deux niveaux qui sont comme tels indépendants</w:t>
      </w:r>
      <w:r w:rsidR="00D67982" w:rsidRPr="00167575">
        <w:rPr>
          <w:rFonts w:ascii="Garamond" w:hAnsi="Garamond" w:cs="Courier New"/>
          <w:noProof/>
          <w:sz w:val="20"/>
          <w:szCs w:val="20"/>
        </w:rPr>
        <w:t>…</w:t>
      </w:r>
    </w:p>
    <w:p w:rsidR="00D67982" w:rsidRPr="00167575" w:rsidRDefault="0069013E" w:rsidP="00D67982">
      <w:pPr>
        <w:ind w:left="708"/>
        <w:rPr>
          <w:rFonts w:ascii="Garamond" w:hAnsi="Garamond" w:cs="Courier New"/>
          <w:noProof/>
          <w:sz w:val="20"/>
          <w:szCs w:val="20"/>
        </w:rPr>
      </w:pPr>
      <w:r w:rsidRPr="00167575">
        <w:rPr>
          <w:rFonts w:ascii="Garamond" w:hAnsi="Garamond" w:cs="Courier New"/>
          <w:i/>
          <w:noProof/>
          <w:sz w:val="20"/>
          <w:szCs w:val="20"/>
        </w:rPr>
        <w:t>dont il ne s'agit pas du tout de faire de l'un la négation de l'autre, mais au contraire de l'un l'obstacle à l'autre</w:t>
      </w:r>
    </w:p>
    <w:p w:rsidR="0018447C" w:rsidRPr="00167575" w:rsidRDefault="00D67982" w:rsidP="008E6D97">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par contre ce que vous voyez se répartir, c'est justement</w:t>
      </w:r>
      <w:r w:rsidR="0054231D" w:rsidRPr="00167575">
        <w:rPr>
          <w:rFonts w:ascii="Garamond" w:hAnsi="Garamond" w:cs="Courier New"/>
          <w:noProof/>
          <w:sz w:val="20"/>
          <w:szCs w:val="20"/>
        </w:rPr>
        <w:t> :</w:t>
      </w:r>
    </w:p>
    <w:p w:rsidR="0054231D" w:rsidRPr="00167575" w:rsidRDefault="0054231D" w:rsidP="008E6D97">
      <w:pPr>
        <w:rPr>
          <w:rFonts w:ascii="Garamond" w:hAnsi="Garamond" w:cs="Courier New"/>
          <w:noProof/>
          <w:sz w:val="20"/>
          <w:szCs w:val="20"/>
        </w:rPr>
      </w:pP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w:t>
      </w:r>
    </w:p>
    <w:p w:rsidR="0054231D"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un «</w:t>
      </w:r>
      <w:r w:rsidR="00D67982" w:rsidRPr="00167575">
        <w:rPr>
          <w:rFonts w:ascii="Garamond" w:hAnsi="Garamond" w:cs="Courier New"/>
          <w:noProof/>
          <w:sz w:val="20"/>
          <w:szCs w:val="20"/>
        </w:rPr>
        <w:t xml:space="preserve"> </w:t>
      </w:r>
      <w:r w:rsidRPr="00167575">
        <w:rPr>
          <w:rFonts w:ascii="Garamond" w:hAnsi="Garamond"/>
          <w:i/>
          <w:noProof/>
          <w:color w:val="0000CC"/>
          <w:sz w:val="20"/>
          <w:szCs w:val="20"/>
        </w:rPr>
        <w:t>Il existe</w:t>
      </w:r>
      <w:r w:rsidR="00D67982"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r w:rsidR="0054231D" w:rsidRPr="00A60065">
        <w:rPr>
          <w:rFonts w:ascii="Garamond" w:hAnsi="Garamond" w:cs="Courier New"/>
          <w:noProof/>
          <w:color w:val="C00000"/>
          <w:sz w:val="16"/>
          <w:szCs w:val="16"/>
        </w:rPr>
        <w:t>[</w:t>
      </w:r>
      <w:r w:rsidR="0054231D" w:rsidRPr="00A60065">
        <w:rPr>
          <w:rFonts w:ascii="LACAN" w:hAnsi="LACAN" w:cs="Courier New"/>
          <w:noProof/>
          <w:color w:val="0000CC"/>
          <w:sz w:val="14"/>
          <w:szCs w:val="14"/>
        </w:rPr>
        <w:t>: §</w:t>
      </w:r>
      <w:r w:rsidR="0054231D" w:rsidRPr="00A60065">
        <w:rPr>
          <w:rFonts w:ascii="Garamond" w:hAnsi="Garamond" w:cs="Courier New"/>
          <w:noProof/>
          <w:color w:val="C00000"/>
          <w:sz w:val="16"/>
          <w:szCs w:val="16"/>
        </w:rPr>
        <w:t>]</w:t>
      </w:r>
    </w:p>
    <w:p w:rsidR="00C10962" w:rsidRPr="00167575" w:rsidRDefault="00C10962" w:rsidP="00C10962">
      <w:pPr>
        <w:ind w:left="720"/>
        <w:rPr>
          <w:rFonts w:ascii="Garamond" w:hAnsi="Garamond" w:cs="Courier New"/>
          <w:noProof/>
          <w:sz w:val="20"/>
          <w:szCs w:val="20"/>
        </w:rPr>
      </w:pPr>
    </w:p>
    <w:p w:rsidR="00C10962"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et un «</w:t>
      </w:r>
      <w:r w:rsidR="00D67982" w:rsidRPr="00167575">
        <w:rPr>
          <w:rFonts w:ascii="Garamond" w:hAnsi="Garamond" w:cs="Courier New"/>
          <w:noProof/>
          <w:sz w:val="20"/>
          <w:szCs w:val="20"/>
        </w:rPr>
        <w:t xml:space="preserve"> </w:t>
      </w:r>
      <w:r w:rsidRPr="00167575">
        <w:rPr>
          <w:rFonts w:ascii="Garamond" w:hAnsi="Garamond"/>
          <w:i/>
          <w:noProof/>
          <w:color w:val="0000CC"/>
          <w:sz w:val="20"/>
          <w:szCs w:val="20"/>
        </w:rPr>
        <w:t>Il n'existe</w:t>
      </w:r>
      <w:r w:rsidRPr="00167575">
        <w:rPr>
          <w:rFonts w:ascii="Garamond" w:hAnsi="Garamond" w:cs="Courier New"/>
          <w:noProof/>
          <w:sz w:val="20"/>
          <w:szCs w:val="20"/>
        </w:rPr>
        <w:t xml:space="preserve"> </w:t>
      </w:r>
      <w:r w:rsidRPr="00167575">
        <w:rPr>
          <w:rFonts w:ascii="Garamond" w:hAnsi="Garamond"/>
          <w:i/>
          <w:noProof/>
          <w:color w:val="0000CC"/>
          <w:sz w:val="20"/>
          <w:szCs w:val="20"/>
        </w:rPr>
        <w:t>pas</w:t>
      </w:r>
      <w:r w:rsidR="00D67982" w:rsidRPr="00167575">
        <w:rPr>
          <w:rFonts w:ascii="Garamond" w:hAnsi="Garamond" w:cs="Courier New"/>
          <w:noProof/>
          <w:sz w:val="20"/>
          <w:szCs w:val="20"/>
        </w:rPr>
        <w:t xml:space="preserve"> </w:t>
      </w:r>
      <w:r w:rsidRPr="00167575">
        <w:rPr>
          <w:rFonts w:ascii="Garamond" w:hAnsi="Garamond" w:cs="Courier New"/>
          <w:noProof/>
          <w:sz w:val="20"/>
          <w:szCs w:val="20"/>
        </w:rPr>
        <w:t>»</w:t>
      </w:r>
      <w:r w:rsidR="00C10962" w:rsidRPr="00167575">
        <w:rPr>
          <w:rFonts w:ascii="Garamond" w:hAnsi="Garamond" w:cs="Courier New"/>
          <w:noProof/>
          <w:sz w:val="20"/>
          <w:szCs w:val="20"/>
        </w:rPr>
        <w:t xml:space="preserve"> </w:t>
      </w:r>
      <w:r w:rsidR="00C10962" w:rsidRPr="00A60065">
        <w:rPr>
          <w:rFonts w:ascii="Garamond" w:hAnsi="Garamond" w:cs="Courier New"/>
          <w:noProof/>
          <w:color w:val="C00000"/>
          <w:sz w:val="16"/>
          <w:szCs w:val="16"/>
        </w:rPr>
        <w:t>[</w:t>
      </w:r>
      <w:r w:rsidR="00C10962" w:rsidRPr="00A60065">
        <w:rPr>
          <w:rFonts w:ascii="LACAN" w:hAnsi="LACAN" w:cs="Courier New"/>
          <w:noProof/>
          <w:color w:val="0000CC"/>
          <w:sz w:val="14"/>
          <w:szCs w:val="14"/>
        </w:rPr>
        <w:t>/ §</w:t>
      </w:r>
      <w:r w:rsidR="00C10962" w:rsidRPr="00A60065">
        <w:rPr>
          <w:rFonts w:ascii="Garamond" w:hAnsi="Garamond" w:cs="Courier New"/>
          <w:noProof/>
          <w:color w:val="C00000"/>
          <w:sz w:val="16"/>
          <w:szCs w:val="16"/>
        </w:rPr>
        <w:t>]</w:t>
      </w:r>
    </w:p>
    <w:p w:rsidR="00C10962" w:rsidRPr="00167575" w:rsidRDefault="00C10962" w:rsidP="00C10962">
      <w:pPr>
        <w:rPr>
          <w:rFonts w:ascii="Garamond" w:hAnsi="Garamond" w:cs="Courier New"/>
          <w:noProof/>
          <w:sz w:val="20"/>
          <w:szCs w:val="20"/>
        </w:rPr>
      </w:pPr>
    </w:p>
    <w:p w:rsidR="00C10962" w:rsidRPr="00A60065" w:rsidRDefault="00C10962" w:rsidP="00C10962">
      <w:pPr>
        <w:numPr>
          <w:ilvl w:val="0"/>
          <w:numId w:val="1"/>
        </w:numPr>
        <w:ind w:left="708"/>
        <w:rPr>
          <w:rFonts w:ascii="Garamond" w:hAnsi="Garamond"/>
          <w:i/>
          <w:noProof/>
          <w:color w:val="0000CC"/>
          <w:sz w:val="20"/>
          <w:szCs w:val="20"/>
        </w:rPr>
      </w:pPr>
      <w:r w:rsidRPr="00A60065">
        <w:rPr>
          <w:rFonts w:ascii="Garamond" w:hAnsi="Garamond" w:cs="Courier New"/>
          <w:noProof/>
          <w:sz w:val="20"/>
          <w:szCs w:val="20"/>
        </w:rPr>
        <w:t>c</w:t>
      </w:r>
      <w:r w:rsidR="0069013E" w:rsidRPr="00A60065">
        <w:rPr>
          <w:rFonts w:ascii="Garamond" w:hAnsi="Garamond" w:cs="Courier New"/>
          <w:noProof/>
          <w:sz w:val="20"/>
          <w:szCs w:val="20"/>
        </w:rPr>
        <w:t>'est un «</w:t>
      </w:r>
      <w:r w:rsidR="00D67982" w:rsidRPr="00A60065">
        <w:rPr>
          <w:rFonts w:ascii="Garamond" w:hAnsi="Garamond" w:cs="Courier New"/>
          <w:noProof/>
          <w:sz w:val="20"/>
          <w:szCs w:val="20"/>
        </w:rPr>
        <w:t xml:space="preserve"> </w:t>
      </w:r>
      <w:r w:rsidR="0069013E" w:rsidRPr="00A60065">
        <w:rPr>
          <w:rFonts w:ascii="Garamond" w:hAnsi="Garamond"/>
          <w:i/>
          <w:noProof/>
          <w:color w:val="0000CC"/>
          <w:sz w:val="20"/>
          <w:szCs w:val="20"/>
        </w:rPr>
        <w:t>Tout</w:t>
      </w:r>
      <w:r w:rsidR="00D67982" w:rsidRPr="00A60065">
        <w:rPr>
          <w:rFonts w:ascii="Garamond" w:hAnsi="Garamond" w:cs="Courier New"/>
          <w:noProof/>
          <w:sz w:val="20"/>
          <w:szCs w:val="20"/>
        </w:rPr>
        <w:t xml:space="preserve"> </w:t>
      </w:r>
      <w:r w:rsidR="0069013E" w:rsidRPr="00A60065">
        <w:rPr>
          <w:rFonts w:ascii="Garamond" w:hAnsi="Garamond" w:cs="Courier New"/>
          <w:noProof/>
          <w:sz w:val="20"/>
          <w:szCs w:val="20"/>
        </w:rPr>
        <w:t>» d'un côté</w:t>
      </w:r>
      <w:r w:rsidR="00D67982" w:rsidRPr="00A60065">
        <w:rPr>
          <w:rFonts w:ascii="Garamond" w:hAnsi="Garamond" w:cs="Courier New"/>
          <w:noProof/>
          <w:sz w:val="20"/>
          <w:szCs w:val="20"/>
        </w:rPr>
        <w:t> :</w:t>
      </w:r>
      <w:r w:rsidR="0069013E" w:rsidRPr="00A60065">
        <w:rPr>
          <w:rFonts w:ascii="Garamond" w:hAnsi="Garamond" w:cs="Courier New"/>
          <w:noProof/>
          <w:sz w:val="20"/>
          <w:szCs w:val="20"/>
        </w:rPr>
        <w:t xml:space="preserve"> «</w:t>
      </w:r>
      <w:r w:rsidR="00D67982" w:rsidRPr="00A60065">
        <w:rPr>
          <w:rFonts w:ascii="Garamond" w:hAnsi="Garamond" w:cs="Courier New"/>
          <w:noProof/>
          <w:sz w:val="20"/>
          <w:szCs w:val="20"/>
        </w:rPr>
        <w:t xml:space="preserve"> </w:t>
      </w:r>
      <w:r w:rsidR="0069013E" w:rsidRPr="00A60065">
        <w:rPr>
          <w:rFonts w:ascii="Garamond" w:hAnsi="Garamond"/>
          <w:i/>
          <w:noProof/>
          <w:color w:val="0000CC"/>
          <w:sz w:val="20"/>
          <w:szCs w:val="20"/>
        </w:rPr>
        <w:t>Tout x</w:t>
      </w:r>
      <w:r w:rsidR="00D67982" w:rsidRPr="00A60065">
        <w:rPr>
          <w:rFonts w:ascii="Garamond" w:hAnsi="Garamond" w:cs="Courier New"/>
          <w:noProof/>
          <w:sz w:val="20"/>
          <w:szCs w:val="20"/>
        </w:rPr>
        <w:t xml:space="preserve"> </w:t>
      </w:r>
      <w:r w:rsidR="0069013E" w:rsidRPr="00A60065">
        <w:rPr>
          <w:rFonts w:ascii="Garamond" w:hAnsi="Garamond" w:cs="Courier New"/>
          <w:noProof/>
          <w:sz w:val="20"/>
          <w:szCs w:val="20"/>
        </w:rPr>
        <w:t>»</w:t>
      </w:r>
      <w:r w:rsidRPr="00A60065">
        <w:rPr>
          <w:rFonts w:ascii="Garamond" w:hAnsi="Garamond" w:cs="Courier New"/>
          <w:noProof/>
          <w:sz w:val="20"/>
          <w:szCs w:val="20"/>
        </w:rPr>
        <w:t xml:space="preserve"> </w:t>
      </w:r>
      <w:r w:rsidRPr="00A60065">
        <w:rPr>
          <w:rFonts w:ascii="Garamond" w:hAnsi="Garamond" w:cs="Courier New"/>
          <w:noProof/>
          <w:color w:val="C00000"/>
          <w:sz w:val="16"/>
          <w:szCs w:val="16"/>
        </w:rPr>
        <w:t>[</w:t>
      </w:r>
      <w:r w:rsidRPr="00A60065">
        <w:rPr>
          <w:rFonts w:ascii="LACAN" w:hAnsi="LACAN" w:cs="Courier New"/>
          <w:noProof/>
          <w:color w:val="0000CC"/>
          <w:sz w:val="14"/>
          <w:szCs w:val="14"/>
        </w:rPr>
        <w:t>; !</w:t>
      </w:r>
      <w:r w:rsidRPr="00A60065">
        <w:rPr>
          <w:rFonts w:ascii="Garamond" w:hAnsi="Garamond" w:cs="Courier New"/>
          <w:noProof/>
          <w:color w:val="C00000"/>
          <w:sz w:val="16"/>
          <w:szCs w:val="16"/>
        </w:rPr>
        <w:t>]</w:t>
      </w:r>
      <w:r w:rsidR="00A60065" w:rsidRPr="00A60065">
        <w:rPr>
          <w:rFonts w:ascii="Garamond" w:hAnsi="Garamond" w:cs="Courier New"/>
          <w:noProof/>
          <w:color w:val="C00000"/>
          <w:sz w:val="16"/>
          <w:szCs w:val="16"/>
        </w:rPr>
        <w:t xml:space="preserve"> </w:t>
      </w:r>
      <w:r w:rsidR="0069013E" w:rsidRPr="00A60065">
        <w:rPr>
          <w:rFonts w:ascii="Garamond" w:hAnsi="Garamond" w:cs="Courier New"/>
          <w:noProof/>
          <w:sz w:val="20"/>
          <w:szCs w:val="20"/>
        </w:rPr>
        <w:t xml:space="preserve">à savoir le domaine de ce qui est là ce qui se définit par </w:t>
      </w:r>
      <w:r w:rsidR="00A60065">
        <w:rPr>
          <w:rFonts w:ascii="Garamond" w:hAnsi="Garamond" w:cs="Courier New"/>
          <w:noProof/>
          <w:sz w:val="20"/>
          <w:szCs w:val="20"/>
        </w:rPr>
        <w:t xml:space="preserve">                        </w:t>
      </w:r>
      <w:r w:rsidR="00D67982" w:rsidRPr="00A60065">
        <w:rPr>
          <w:rFonts w:ascii="Garamond" w:hAnsi="Garamond"/>
          <w:i/>
          <w:noProof/>
          <w:color w:val="0000CC"/>
          <w:sz w:val="20"/>
          <w:szCs w:val="20"/>
        </w:rPr>
        <w:t>la fonction phallique</w:t>
      </w:r>
      <w:r w:rsidRPr="00A60065">
        <w:rPr>
          <w:rFonts w:ascii="Garamond" w:hAnsi="Garamond"/>
          <w:i/>
          <w:noProof/>
          <w:color w:val="0000CC"/>
          <w:sz w:val="20"/>
          <w:szCs w:val="20"/>
        </w:rPr>
        <w:t xml:space="preserve"> ,</w:t>
      </w:r>
    </w:p>
    <w:p w:rsidR="00C10962" w:rsidRPr="00167575" w:rsidRDefault="00C10962" w:rsidP="00C10962">
      <w:pPr>
        <w:ind w:left="708"/>
        <w:rPr>
          <w:rFonts w:ascii="Garamond" w:hAnsi="Garamond"/>
          <w:i/>
          <w:noProof/>
          <w:color w:val="0000CC"/>
          <w:sz w:val="20"/>
          <w:szCs w:val="20"/>
        </w:rPr>
      </w:pPr>
    </w:p>
    <w:p w:rsidR="00D67982" w:rsidRPr="00A60065" w:rsidRDefault="0069013E" w:rsidP="00A60065">
      <w:pPr>
        <w:pStyle w:val="Paragraphedeliste"/>
        <w:numPr>
          <w:ilvl w:val="0"/>
          <w:numId w:val="1"/>
        </w:numPr>
        <w:rPr>
          <w:rFonts w:ascii="Garamond" w:hAnsi="Garamond" w:cs="Courier New"/>
          <w:noProof/>
          <w:sz w:val="20"/>
          <w:szCs w:val="20"/>
        </w:rPr>
      </w:pPr>
      <w:r w:rsidRPr="00A60065">
        <w:rPr>
          <w:rFonts w:ascii="Garamond" w:hAnsi="Garamond" w:cs="Courier New"/>
          <w:noProof/>
          <w:sz w:val="20"/>
          <w:szCs w:val="20"/>
        </w:rPr>
        <w:t xml:space="preserve">et la différence de la position de l'argument dans </w:t>
      </w:r>
      <w:r w:rsidR="00D67982" w:rsidRPr="00A60065">
        <w:rPr>
          <w:rFonts w:ascii="Garamond" w:hAnsi="Garamond"/>
          <w:i/>
          <w:noProof/>
          <w:color w:val="000000"/>
          <w:sz w:val="20"/>
          <w:szCs w:val="20"/>
        </w:rPr>
        <w:t>la fonction phallique</w:t>
      </w:r>
      <w:r w:rsidRPr="00A60065">
        <w:rPr>
          <w:rFonts w:ascii="Garamond" w:hAnsi="Garamond" w:cs="Courier New"/>
          <w:noProof/>
          <w:sz w:val="20"/>
          <w:szCs w:val="20"/>
        </w:rPr>
        <w:t>, c'est très précisément que ce n'est «</w:t>
      </w:r>
      <w:r w:rsidR="00D67982" w:rsidRPr="00A60065">
        <w:rPr>
          <w:rFonts w:ascii="Garamond" w:hAnsi="Garamond" w:cs="Courier New"/>
          <w:noProof/>
          <w:sz w:val="20"/>
          <w:szCs w:val="20"/>
        </w:rPr>
        <w:t xml:space="preserve"> </w:t>
      </w:r>
      <w:r w:rsidRPr="00A60065">
        <w:rPr>
          <w:rFonts w:ascii="Garamond" w:hAnsi="Garamond"/>
          <w:i/>
          <w:noProof/>
          <w:color w:val="0000CC"/>
          <w:sz w:val="20"/>
          <w:szCs w:val="20"/>
        </w:rPr>
        <w:t>Pas toute</w:t>
      </w:r>
      <w:r w:rsidR="0054231D" w:rsidRPr="00A60065">
        <w:rPr>
          <w:rFonts w:ascii="Garamond" w:hAnsi="Garamond"/>
          <w:i/>
          <w:noProof/>
          <w:color w:val="0000CC"/>
          <w:sz w:val="20"/>
          <w:szCs w:val="20"/>
        </w:rPr>
        <w:t xml:space="preserve"> </w:t>
      </w:r>
      <w:r w:rsidR="00D67982" w:rsidRPr="00A60065">
        <w:rPr>
          <w:rFonts w:ascii="Garamond" w:hAnsi="Garamond"/>
          <w:i/>
          <w:noProof/>
          <w:color w:val="0000CC"/>
          <w:sz w:val="20"/>
          <w:szCs w:val="20"/>
        </w:rPr>
        <w:t xml:space="preserve"> </w:t>
      </w:r>
      <w:r w:rsidRPr="00A60065">
        <w:rPr>
          <w:rFonts w:ascii="Garamond" w:hAnsi="Garamond" w:cs="Courier New"/>
          <w:noProof/>
          <w:sz w:val="20"/>
          <w:szCs w:val="20"/>
        </w:rPr>
        <w:t xml:space="preserve">» </w:t>
      </w:r>
      <w:r w:rsidRPr="00A60065">
        <w:rPr>
          <w:rFonts w:ascii="Garamond" w:hAnsi="Garamond"/>
          <w:i/>
          <w:noProof/>
          <w:sz w:val="20"/>
          <w:szCs w:val="20"/>
        </w:rPr>
        <w:t>femme</w:t>
      </w:r>
      <w:r w:rsidRPr="00A60065">
        <w:rPr>
          <w:rFonts w:ascii="Garamond" w:hAnsi="Garamond" w:cs="Courier New"/>
          <w:noProof/>
          <w:sz w:val="20"/>
          <w:szCs w:val="20"/>
        </w:rPr>
        <w:t xml:space="preserve"> qui s'y inscrit</w:t>
      </w:r>
      <w:r w:rsidR="00C10962" w:rsidRPr="00A60065">
        <w:rPr>
          <w:rFonts w:ascii="Garamond" w:hAnsi="Garamond" w:cs="Courier New"/>
          <w:noProof/>
          <w:sz w:val="20"/>
          <w:szCs w:val="20"/>
        </w:rPr>
        <w:t xml:space="preserve"> </w:t>
      </w:r>
      <w:r w:rsidR="00C10962" w:rsidRPr="00A60065">
        <w:rPr>
          <w:rFonts w:ascii="Garamond" w:hAnsi="Garamond" w:cs="Courier New"/>
          <w:noProof/>
          <w:color w:val="C00000"/>
          <w:sz w:val="16"/>
          <w:szCs w:val="16"/>
        </w:rPr>
        <w:t>[</w:t>
      </w:r>
      <w:r w:rsidR="00C10962" w:rsidRPr="00A60065">
        <w:rPr>
          <w:rFonts w:ascii="LACAN" w:hAnsi="LACAN" w:cs="Courier New"/>
          <w:noProof/>
          <w:color w:val="0000CC"/>
          <w:sz w:val="14"/>
          <w:szCs w:val="14"/>
        </w:rPr>
        <w:t>; §</w:t>
      </w:r>
      <w:r w:rsidR="00C10962" w:rsidRPr="00A60065">
        <w:rPr>
          <w:rFonts w:ascii="Garamond" w:hAnsi="Garamond" w:cs="Courier New"/>
          <w:noProof/>
          <w:color w:val="C00000"/>
          <w:sz w:val="16"/>
          <w:szCs w:val="16"/>
        </w:rPr>
        <w:t>]</w:t>
      </w:r>
      <w:r w:rsidR="00D67982" w:rsidRPr="00A60065">
        <w:rPr>
          <w:rFonts w:ascii="Garamond" w:hAnsi="Garamond" w:cs="Courier New"/>
          <w:noProof/>
          <w:sz w:val="20"/>
          <w:szCs w:val="20"/>
        </w:rPr>
        <w:t>.</w:t>
      </w:r>
      <w:r w:rsidRPr="00A60065">
        <w:rPr>
          <w:rFonts w:ascii="Garamond" w:hAnsi="Garamond" w:cs="Courier New"/>
          <w:noProof/>
          <w:sz w:val="20"/>
          <w:szCs w:val="20"/>
        </w:rPr>
        <w:t xml:space="preserve"> </w:t>
      </w:r>
    </w:p>
    <w:p w:rsidR="00A60065" w:rsidRDefault="00A60065" w:rsidP="0054231D">
      <w:pPr>
        <w:rPr>
          <w:rFonts w:ascii="Garamond" w:hAnsi="Garamond" w:cs="Courier New"/>
          <w:noProof/>
          <w:sz w:val="20"/>
          <w:szCs w:val="20"/>
        </w:rPr>
      </w:pPr>
    </w:p>
    <w:p w:rsidR="0054231D" w:rsidRPr="00167575" w:rsidRDefault="00D67982" w:rsidP="0054231D">
      <w:pPr>
        <w:rPr>
          <w:rFonts w:ascii="Garamond" w:hAnsi="Garamond" w:cs="Courier New"/>
          <w:noProof/>
          <w:sz w:val="20"/>
          <w:szCs w:val="20"/>
        </w:rPr>
      </w:pPr>
      <w:r w:rsidRPr="00167575">
        <w:rPr>
          <w:rFonts w:ascii="Garamond" w:hAnsi="Garamond" w:cs="Courier New"/>
          <w:noProof/>
          <w:sz w:val="20"/>
          <w:szCs w:val="20"/>
        </w:rPr>
        <w:t>V</w:t>
      </w:r>
      <w:r w:rsidR="0069013E" w:rsidRPr="00167575">
        <w:rPr>
          <w:rFonts w:ascii="Garamond" w:hAnsi="Garamond" w:cs="Courier New"/>
          <w:noProof/>
          <w:sz w:val="20"/>
          <w:szCs w:val="20"/>
        </w:rPr>
        <w:t>ous voyez bien que</w:t>
      </w:r>
      <w:r w:rsidR="0054231D" w:rsidRPr="00167575">
        <w:rPr>
          <w:rFonts w:ascii="Garamond" w:hAnsi="Garamond" w:cs="Courier New"/>
          <w:noProof/>
          <w:sz w:val="20"/>
          <w:szCs w:val="20"/>
        </w:rPr>
        <w:t>,</w:t>
      </w:r>
      <w:r w:rsidR="0069013E" w:rsidRPr="00167575">
        <w:rPr>
          <w:rFonts w:ascii="Garamond" w:hAnsi="Garamond" w:cs="Courier New"/>
          <w:noProof/>
          <w:sz w:val="20"/>
          <w:szCs w:val="20"/>
        </w:rPr>
        <w:t xml:space="preserve"> loin que l'un s'oppose à l'autre comme sa négation, c'est tout au contraire de leur subsistance</w:t>
      </w:r>
      <w:r w:rsidR="00E86742" w:rsidRPr="00167575">
        <w:rPr>
          <w:rFonts w:ascii="Garamond" w:hAnsi="Garamond" w:cs="Courier New"/>
          <w:noProof/>
          <w:sz w:val="20"/>
          <w:szCs w:val="20"/>
        </w:rPr>
        <w:t>,</w:t>
      </w:r>
      <w:r w:rsidR="0054231D" w:rsidRPr="00167575">
        <w:rPr>
          <w:rFonts w:ascii="Garamond" w:hAnsi="Garamond" w:cs="Courier New"/>
          <w:noProof/>
          <w:sz w:val="20"/>
          <w:szCs w:val="20"/>
        </w:rPr>
        <w:t xml:space="preserve"> </w:t>
      </w:r>
      <w:r w:rsidR="0069013E" w:rsidRPr="00167575">
        <w:rPr>
          <w:rFonts w:ascii="Garamond" w:hAnsi="Garamond" w:cs="Courier New"/>
          <w:noProof/>
          <w:sz w:val="20"/>
          <w:szCs w:val="20"/>
        </w:rPr>
        <w:t>ici très précisément comme niée</w:t>
      </w:r>
      <w:r w:rsidR="0054231D" w:rsidRPr="00167575">
        <w:rPr>
          <w:rFonts w:ascii="Garamond" w:hAnsi="Garamond" w:cs="Courier New"/>
          <w:noProof/>
          <w:sz w:val="20"/>
          <w:szCs w:val="20"/>
        </w:rPr>
        <w:t xml:space="preserve"> : </w:t>
      </w:r>
    </w:p>
    <w:p w:rsidR="0054231D" w:rsidRPr="00167575" w:rsidRDefault="0054231D" w:rsidP="0054231D">
      <w:pPr>
        <w:rPr>
          <w:rFonts w:ascii="Garamond" w:hAnsi="Garamond" w:cs="Courier New"/>
          <w:noProof/>
          <w:sz w:val="20"/>
          <w:szCs w:val="20"/>
        </w:rPr>
      </w:pPr>
    </w:p>
    <w:p w:rsidR="0054231D" w:rsidRPr="00167575" w:rsidRDefault="0069013E" w:rsidP="004A5538">
      <w:pPr>
        <w:pStyle w:val="Paragraphedeliste"/>
        <w:numPr>
          <w:ilvl w:val="0"/>
          <w:numId w:val="1"/>
        </w:numPr>
        <w:rPr>
          <w:rFonts w:ascii="Garamond" w:hAnsi="Garamond"/>
          <w:noProof/>
          <w:sz w:val="20"/>
          <w:szCs w:val="20"/>
        </w:rPr>
      </w:pPr>
      <w:r w:rsidRPr="00167575">
        <w:rPr>
          <w:rFonts w:ascii="Garamond" w:hAnsi="Garamond" w:cs="Courier New"/>
          <w:noProof/>
          <w:sz w:val="20"/>
          <w:szCs w:val="20"/>
        </w:rPr>
        <w:t xml:space="preserve">il y a un x qui peut se soutenir dans cet au-delà de </w:t>
      </w:r>
      <w:r w:rsidR="00E86742" w:rsidRPr="00167575">
        <w:rPr>
          <w:rFonts w:ascii="Garamond" w:hAnsi="Garamond"/>
          <w:i/>
          <w:noProof/>
          <w:color w:val="000000"/>
          <w:sz w:val="20"/>
          <w:szCs w:val="20"/>
        </w:rPr>
        <w:t>la fonction phallique</w:t>
      </w:r>
      <w:r w:rsidRPr="00167575">
        <w:rPr>
          <w:rFonts w:ascii="Garamond" w:hAnsi="Garamond" w:cs="Courier New"/>
          <w:noProof/>
          <w:sz w:val="20"/>
          <w:szCs w:val="20"/>
        </w:rPr>
        <w:t>,</w:t>
      </w:r>
      <w:r w:rsidR="0054231D" w:rsidRPr="00167575">
        <w:rPr>
          <w:rFonts w:ascii="Garamond" w:hAnsi="Garamond" w:cs="Courier New"/>
          <w:noProof/>
          <w:sz w:val="20"/>
          <w:szCs w:val="20"/>
        </w:rPr>
        <w:t> </w:t>
      </w:r>
      <w:r w:rsidR="0054231D" w:rsidRPr="00A60065">
        <w:rPr>
          <w:rFonts w:ascii="Garamond" w:hAnsi="Garamond" w:cs="Courier New"/>
          <w:noProof/>
          <w:color w:val="C00000"/>
          <w:sz w:val="16"/>
          <w:szCs w:val="16"/>
        </w:rPr>
        <w:t>[</w:t>
      </w:r>
      <w:r w:rsidR="0054231D" w:rsidRPr="00A60065">
        <w:rPr>
          <w:rFonts w:ascii="LACAN" w:hAnsi="LACAN" w:cs="Courier New"/>
          <w:noProof/>
          <w:color w:val="0000CC"/>
          <w:sz w:val="14"/>
          <w:szCs w:val="14"/>
        </w:rPr>
        <w:t>: §</w:t>
      </w:r>
      <w:r w:rsidR="0054231D" w:rsidRPr="00A60065">
        <w:rPr>
          <w:rFonts w:ascii="Garamond" w:hAnsi="Garamond" w:cs="Courier New"/>
          <w:noProof/>
          <w:color w:val="C00000"/>
          <w:sz w:val="16"/>
          <w:szCs w:val="16"/>
        </w:rPr>
        <w:t>]</w:t>
      </w:r>
    </w:p>
    <w:p w:rsidR="0054231D" w:rsidRPr="00167575" w:rsidRDefault="0054231D" w:rsidP="0054231D">
      <w:pPr>
        <w:rPr>
          <w:rFonts w:ascii="Garamond" w:hAnsi="Garamond" w:cs="Courier New"/>
          <w:noProof/>
          <w:sz w:val="20"/>
          <w:szCs w:val="20"/>
        </w:rPr>
      </w:pPr>
    </w:p>
    <w:p w:rsidR="00E86742" w:rsidRPr="00167575" w:rsidRDefault="0069013E" w:rsidP="004A5538">
      <w:pPr>
        <w:pStyle w:val="Paragraphedeliste"/>
        <w:numPr>
          <w:ilvl w:val="0"/>
          <w:numId w:val="1"/>
        </w:numPr>
        <w:rPr>
          <w:rFonts w:ascii="Garamond" w:hAnsi="Garamond" w:cs="Courier New"/>
          <w:bCs/>
          <w:noProof/>
          <w:sz w:val="20"/>
          <w:szCs w:val="20"/>
        </w:rPr>
      </w:pPr>
      <w:r w:rsidRPr="00167575">
        <w:rPr>
          <w:rFonts w:ascii="Garamond" w:hAnsi="Garamond" w:cs="Courier New"/>
          <w:noProof/>
          <w:sz w:val="20"/>
          <w:szCs w:val="20"/>
        </w:rPr>
        <w:t>et de l'autre côté il n'y en a pas</w:t>
      </w:r>
      <w:r w:rsidR="0054231D" w:rsidRPr="00167575">
        <w:rPr>
          <w:rFonts w:ascii="Garamond" w:hAnsi="Garamond" w:cs="Courier New"/>
          <w:noProof/>
          <w:sz w:val="20"/>
          <w:szCs w:val="20"/>
        </w:rPr>
        <w:t xml:space="preserve"> </w:t>
      </w:r>
      <w:r w:rsidR="0054231D" w:rsidRPr="00A60065">
        <w:rPr>
          <w:rFonts w:ascii="Garamond" w:hAnsi="Garamond" w:cs="Courier New"/>
          <w:noProof/>
          <w:color w:val="C00000"/>
          <w:sz w:val="16"/>
          <w:szCs w:val="16"/>
        </w:rPr>
        <w:t>[</w:t>
      </w:r>
      <w:r w:rsidR="0054231D" w:rsidRPr="00A60065">
        <w:rPr>
          <w:rFonts w:ascii="LACAN" w:hAnsi="LACAN" w:cs="Courier New"/>
          <w:noProof/>
          <w:color w:val="0000CC"/>
          <w:sz w:val="14"/>
          <w:szCs w:val="14"/>
        </w:rPr>
        <w:t>/ §</w:t>
      </w:r>
      <w:r w:rsidR="0054231D" w:rsidRPr="00A60065">
        <w:rPr>
          <w:rFonts w:ascii="Garamond" w:hAnsi="Garamond" w:cs="Courier New"/>
          <w:noProof/>
          <w:color w:val="C00000"/>
          <w:sz w:val="16"/>
          <w:szCs w:val="16"/>
        </w:rPr>
        <w:t>]</w:t>
      </w:r>
      <w:r w:rsidR="0054231D" w:rsidRPr="00167575">
        <w:rPr>
          <w:rFonts w:ascii="Garamond" w:hAnsi="Garamond" w:cs="Courier New"/>
          <w:noProof/>
          <w:sz w:val="20"/>
          <w:szCs w:val="20"/>
        </w:rPr>
        <w:t xml:space="preserve"> </w:t>
      </w:r>
      <w:r w:rsidR="00E86742" w:rsidRPr="00167575">
        <w:rPr>
          <w:rFonts w:ascii="Garamond" w:hAnsi="Garamond" w:cs="Courier New"/>
          <w:noProof/>
          <w:sz w:val="20"/>
          <w:szCs w:val="20"/>
        </w:rPr>
        <w:t>,</w:t>
      </w:r>
      <w:r w:rsidRPr="00167575">
        <w:rPr>
          <w:rFonts w:ascii="Garamond" w:hAnsi="Garamond" w:cs="Courier New"/>
          <w:noProof/>
          <w:sz w:val="20"/>
          <w:szCs w:val="20"/>
        </w:rPr>
        <w:t xml:space="preserve"> pour la simple raison qu'une femme </w:t>
      </w:r>
      <w:r w:rsidRPr="00167575">
        <w:rPr>
          <w:rFonts w:ascii="Garamond" w:hAnsi="Garamond" w:cs="Courier New"/>
          <w:bCs/>
          <w:noProof/>
          <w:sz w:val="20"/>
          <w:szCs w:val="20"/>
        </w:rPr>
        <w:t>ne saurait être châtrée pour les meilleur</w:t>
      </w:r>
      <w:r w:rsidR="00E86742" w:rsidRPr="00167575">
        <w:rPr>
          <w:rFonts w:ascii="Garamond" w:hAnsi="Garamond" w:cs="Courier New"/>
          <w:bCs/>
          <w:noProof/>
          <w:sz w:val="20"/>
          <w:szCs w:val="20"/>
        </w:rPr>
        <w:t>e</w:t>
      </w:r>
      <w:r w:rsidRPr="00167575">
        <w:rPr>
          <w:rFonts w:ascii="Garamond" w:hAnsi="Garamond" w:cs="Courier New"/>
          <w:bCs/>
          <w:noProof/>
          <w:sz w:val="20"/>
          <w:szCs w:val="20"/>
        </w:rPr>
        <w:t xml:space="preserve">s raisons. </w:t>
      </w:r>
    </w:p>
    <w:p w:rsidR="00E86742" w:rsidRPr="00167575" w:rsidRDefault="00E86742" w:rsidP="008E6D97">
      <w:pPr>
        <w:rPr>
          <w:rFonts w:ascii="Garamond" w:hAnsi="Garamond" w:cs="Courier New"/>
          <w:bCs/>
          <w:noProof/>
          <w:sz w:val="20"/>
          <w:szCs w:val="20"/>
        </w:rPr>
      </w:pPr>
    </w:p>
    <w:p w:rsidR="00A60065" w:rsidRDefault="0069013E" w:rsidP="008E6D97">
      <w:pPr>
        <w:rPr>
          <w:rFonts w:ascii="Garamond" w:hAnsi="Garamond" w:cs="Courier New"/>
          <w:noProof/>
          <w:sz w:val="20"/>
          <w:szCs w:val="20"/>
        </w:rPr>
      </w:pPr>
      <w:r w:rsidRPr="00167575">
        <w:rPr>
          <w:rFonts w:ascii="Garamond" w:hAnsi="Garamond" w:cs="Courier New"/>
          <w:bCs/>
          <w:noProof/>
          <w:sz w:val="20"/>
          <w:szCs w:val="20"/>
        </w:rPr>
        <w:t>C'est</w:t>
      </w:r>
      <w:r w:rsidRPr="00167575">
        <w:rPr>
          <w:rFonts w:ascii="Garamond" w:hAnsi="Garamond" w:cs="Courier New"/>
          <w:b/>
          <w:noProof/>
          <w:sz w:val="20"/>
          <w:szCs w:val="20"/>
        </w:rPr>
        <w:t xml:space="preserve"> </w:t>
      </w:r>
      <w:r w:rsidRPr="00167575">
        <w:rPr>
          <w:rFonts w:ascii="Garamond" w:hAnsi="Garamond" w:cs="Courier New"/>
          <w:noProof/>
          <w:sz w:val="20"/>
          <w:szCs w:val="20"/>
        </w:rPr>
        <w:t xml:space="preserve">un certain niveau, c’est le niveau de ce qui justement nous est barré dans le rapport sexuel tandis qu'au niveau de </w:t>
      </w:r>
      <w:r w:rsidR="00E86742" w:rsidRPr="00167575">
        <w:rPr>
          <w:rFonts w:ascii="Garamond" w:hAnsi="Garamond"/>
          <w:i/>
          <w:noProof/>
          <w:color w:val="000000"/>
          <w:sz w:val="20"/>
          <w:szCs w:val="20"/>
        </w:rPr>
        <w:t>la fonction phallique</w:t>
      </w:r>
      <w:r w:rsidRPr="00167575">
        <w:rPr>
          <w:rFonts w:ascii="Garamond" w:hAnsi="Garamond" w:cs="Courier New"/>
          <w:noProof/>
          <w:sz w:val="20"/>
          <w:szCs w:val="20"/>
        </w:rPr>
        <w:t>, c'est très précisément en ce qu'au «</w:t>
      </w:r>
      <w:r w:rsidR="00E86742" w:rsidRPr="00167575">
        <w:rPr>
          <w:rFonts w:ascii="Garamond" w:hAnsi="Garamond" w:cs="Courier New"/>
          <w:noProof/>
          <w:sz w:val="20"/>
          <w:szCs w:val="20"/>
        </w:rPr>
        <w:t xml:space="preserve"> </w:t>
      </w:r>
      <w:r w:rsidRPr="00167575">
        <w:rPr>
          <w:rFonts w:ascii="Garamond" w:hAnsi="Garamond"/>
          <w:i/>
          <w:noProof/>
          <w:color w:val="0000CC"/>
          <w:sz w:val="20"/>
          <w:szCs w:val="20"/>
        </w:rPr>
        <w:t>Tout</w:t>
      </w:r>
      <w:r w:rsidR="00E86742" w:rsidRPr="00167575">
        <w:rPr>
          <w:rFonts w:ascii="Garamond" w:hAnsi="Garamond" w:cs="Courier New"/>
          <w:noProof/>
          <w:sz w:val="20"/>
          <w:szCs w:val="20"/>
        </w:rPr>
        <w:t xml:space="preserve"> </w:t>
      </w:r>
      <w:r w:rsidRPr="00167575">
        <w:rPr>
          <w:rFonts w:ascii="Garamond" w:hAnsi="Garamond" w:cs="Courier New"/>
          <w:noProof/>
          <w:sz w:val="20"/>
          <w:szCs w:val="20"/>
        </w:rPr>
        <w:t>» s'oppose le «</w:t>
      </w:r>
      <w:r w:rsidR="00E86742" w:rsidRPr="00167575">
        <w:rPr>
          <w:rFonts w:ascii="Garamond" w:hAnsi="Garamond" w:cs="Courier New"/>
          <w:noProof/>
          <w:sz w:val="20"/>
          <w:szCs w:val="20"/>
        </w:rPr>
        <w:t xml:space="preserve"> </w:t>
      </w:r>
      <w:r w:rsidRPr="00167575">
        <w:rPr>
          <w:rFonts w:ascii="Garamond" w:hAnsi="Garamond"/>
          <w:i/>
          <w:noProof/>
          <w:color w:val="0000CC"/>
          <w:sz w:val="20"/>
          <w:szCs w:val="20"/>
        </w:rPr>
        <w:t>Pas Toute</w:t>
      </w:r>
      <w:r w:rsidR="00E86742" w:rsidRPr="00167575">
        <w:rPr>
          <w:rFonts w:ascii="Garamond" w:hAnsi="Garamond" w:cs="Courier New"/>
          <w:noProof/>
          <w:sz w:val="20"/>
          <w:szCs w:val="20"/>
        </w:rPr>
        <w:t xml:space="preserve"> </w:t>
      </w:r>
      <w:r w:rsidRPr="00167575">
        <w:rPr>
          <w:rFonts w:ascii="Garamond" w:hAnsi="Garamond" w:cs="Courier New"/>
          <w:noProof/>
          <w:sz w:val="20"/>
          <w:szCs w:val="20"/>
        </w:rPr>
        <w:t xml:space="preserve">» qu'il y a chance </w:t>
      </w:r>
    </w:p>
    <w:p w:rsidR="00A60065" w:rsidRDefault="0069013E" w:rsidP="008E6D97">
      <w:pPr>
        <w:rPr>
          <w:rFonts w:ascii="Garamond" w:hAnsi="Garamond" w:cs="Courier New"/>
          <w:noProof/>
          <w:sz w:val="20"/>
          <w:szCs w:val="20"/>
        </w:rPr>
      </w:pPr>
      <w:r w:rsidRPr="00167575">
        <w:rPr>
          <w:rFonts w:ascii="Garamond" w:hAnsi="Garamond" w:cs="Courier New"/>
          <w:noProof/>
          <w:sz w:val="20"/>
          <w:szCs w:val="20"/>
        </w:rPr>
        <w:t xml:space="preserve">d'une répartition de gauche à droite de ce qui se fondera comme </w:t>
      </w:r>
      <w:r w:rsidRPr="00167575">
        <w:rPr>
          <w:rFonts w:ascii="Garamond" w:hAnsi="Garamond"/>
          <w:i/>
          <w:noProof/>
          <w:sz w:val="20"/>
          <w:szCs w:val="20"/>
        </w:rPr>
        <w:t>mâle</w:t>
      </w:r>
      <w:r w:rsidRPr="00167575">
        <w:rPr>
          <w:rFonts w:ascii="Garamond" w:hAnsi="Garamond" w:cs="Courier New"/>
          <w:noProof/>
          <w:sz w:val="20"/>
          <w:szCs w:val="20"/>
        </w:rPr>
        <w:t xml:space="preserve"> et comme </w:t>
      </w:r>
      <w:r w:rsidRPr="00167575">
        <w:rPr>
          <w:rFonts w:ascii="Garamond" w:hAnsi="Garamond"/>
          <w:i/>
          <w:noProof/>
          <w:sz w:val="20"/>
          <w:szCs w:val="20"/>
        </w:rPr>
        <w:t>femelle</w:t>
      </w:r>
      <w:r w:rsidRPr="00167575">
        <w:rPr>
          <w:rFonts w:ascii="Garamond" w:hAnsi="Garamond" w:cs="Courier New"/>
          <w:noProof/>
          <w:sz w:val="20"/>
          <w:szCs w:val="20"/>
        </w:rPr>
        <w:t xml:space="preserve">. </w:t>
      </w:r>
    </w:p>
    <w:p w:rsidR="00A60065" w:rsidRDefault="0069013E" w:rsidP="008E6D97">
      <w:pPr>
        <w:rPr>
          <w:rFonts w:ascii="Garamond" w:hAnsi="Garamond"/>
          <w:i/>
          <w:noProof/>
          <w:sz w:val="20"/>
          <w:szCs w:val="20"/>
        </w:rPr>
      </w:pPr>
      <w:r w:rsidRPr="00167575">
        <w:rPr>
          <w:rFonts w:ascii="Garamond" w:hAnsi="Garamond" w:cs="Courier New"/>
          <w:noProof/>
          <w:sz w:val="20"/>
          <w:szCs w:val="20"/>
        </w:rPr>
        <w:t>Loin donc</w:t>
      </w:r>
      <w:r w:rsidR="00A60065">
        <w:rPr>
          <w:rFonts w:ascii="Garamond" w:hAnsi="Garamond" w:cs="Courier New"/>
          <w:noProof/>
          <w:sz w:val="20"/>
          <w:szCs w:val="20"/>
        </w:rPr>
        <w:t>,</w:t>
      </w:r>
      <w:r w:rsidRPr="00167575">
        <w:rPr>
          <w:rFonts w:ascii="Garamond" w:hAnsi="Garamond" w:cs="Courier New"/>
          <w:noProof/>
          <w:sz w:val="20"/>
          <w:szCs w:val="20"/>
        </w:rPr>
        <w:t xml:space="preserve"> que la relation de négation nous force à choisir, c'est au contraire en tant que</w:t>
      </w:r>
      <w:r w:rsidR="006A6A2B" w:rsidRPr="00167575">
        <w:rPr>
          <w:rFonts w:ascii="Garamond" w:hAnsi="Garamond" w:cs="Courier New"/>
          <w:noProof/>
          <w:sz w:val="20"/>
          <w:szCs w:val="20"/>
        </w:rPr>
        <w:t xml:space="preserve"> </w:t>
      </w:r>
      <w:r w:rsidRPr="00167575">
        <w:rPr>
          <w:rFonts w:ascii="Garamond" w:hAnsi="Garamond" w:cs="Courier New"/>
          <w:noProof/>
          <w:sz w:val="20"/>
          <w:szCs w:val="20"/>
        </w:rPr>
        <w:t xml:space="preserve">loin d'avoir à </w:t>
      </w:r>
      <w:r w:rsidRPr="00167575">
        <w:rPr>
          <w:rFonts w:ascii="Garamond" w:hAnsi="Garamond"/>
          <w:i/>
          <w:noProof/>
          <w:sz w:val="20"/>
          <w:szCs w:val="20"/>
        </w:rPr>
        <w:t>choisir</w:t>
      </w:r>
      <w:r w:rsidR="006A6A2B" w:rsidRPr="00167575">
        <w:rPr>
          <w:rFonts w:ascii="Garamond" w:hAnsi="Garamond"/>
          <w:i/>
          <w:noProof/>
          <w:sz w:val="20"/>
          <w:szCs w:val="20"/>
        </w:rPr>
        <w:t xml:space="preserve">  </w:t>
      </w:r>
    </w:p>
    <w:p w:rsidR="0069013E" w:rsidRPr="00167575" w:rsidRDefault="0069013E" w:rsidP="008E6D97">
      <w:pPr>
        <w:rPr>
          <w:rFonts w:ascii="Garamond" w:hAnsi="Garamond" w:cs="Courier New"/>
          <w:noProof/>
          <w:sz w:val="20"/>
          <w:szCs w:val="20"/>
        </w:rPr>
      </w:pPr>
      <w:r w:rsidRPr="00167575">
        <w:rPr>
          <w:rFonts w:ascii="Garamond" w:hAnsi="Garamond" w:cs="Courier New"/>
          <w:noProof/>
          <w:sz w:val="20"/>
          <w:szCs w:val="20"/>
        </w:rPr>
        <w:t xml:space="preserve">nous avons à </w:t>
      </w:r>
      <w:r w:rsidRPr="00167575">
        <w:rPr>
          <w:rFonts w:ascii="Garamond" w:hAnsi="Garamond"/>
          <w:i/>
          <w:noProof/>
          <w:sz w:val="20"/>
          <w:szCs w:val="20"/>
        </w:rPr>
        <w:t>répartir</w:t>
      </w:r>
      <w:r w:rsidRPr="00167575">
        <w:rPr>
          <w:rFonts w:ascii="Garamond" w:hAnsi="Garamond" w:cs="Courier New"/>
          <w:noProof/>
          <w:sz w:val="20"/>
          <w:szCs w:val="20"/>
        </w:rPr>
        <w:t>, que les deux côtés s'opposent légitimement l'un à l'autre.</w:t>
      </w:r>
    </w:p>
    <w:p w:rsidR="00C10962" w:rsidRPr="00167575" w:rsidRDefault="00C10962">
      <w:pPr>
        <w:rPr>
          <w:rFonts w:ascii="Garamond" w:hAnsi="Garamond" w:cs="Courier New"/>
          <w:noProof/>
          <w:sz w:val="20"/>
          <w:szCs w:val="20"/>
        </w:rPr>
      </w:pPr>
    </w:p>
    <w:p w:rsidR="00E86742" w:rsidRPr="00167575" w:rsidRDefault="00E86742" w:rsidP="00A60065">
      <w:pPr>
        <w:rPr>
          <w:rFonts w:ascii="Garamond" w:hAnsi="Garamond" w:cs="Courier New"/>
          <w:noProof/>
          <w:sz w:val="20"/>
          <w:szCs w:val="20"/>
        </w:rPr>
      </w:pPr>
      <w:r w:rsidRPr="00167575">
        <w:rPr>
          <w:rFonts w:ascii="Garamond" w:hAnsi="Garamond" w:cs="Courier New"/>
          <w:noProof/>
          <w:sz w:val="20"/>
          <w:szCs w:val="20"/>
        </w:rPr>
        <w:t>J</w:t>
      </w:r>
      <w:r w:rsidR="0069013E" w:rsidRPr="00167575">
        <w:rPr>
          <w:rFonts w:ascii="Garamond" w:hAnsi="Garamond" w:cs="Courier New"/>
          <w:noProof/>
          <w:sz w:val="20"/>
          <w:szCs w:val="20"/>
        </w:rPr>
        <w:t>'ai parlé</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après </w:t>
      </w:r>
      <w:r w:rsidR="0069013E" w:rsidRPr="00167575">
        <w:rPr>
          <w:rFonts w:ascii="Garamond" w:hAnsi="Garamond"/>
          <w:i/>
          <w:noProof/>
          <w:color w:val="0000CC"/>
          <w:sz w:val="20"/>
          <w:szCs w:val="20"/>
        </w:rPr>
        <w:t>la négation</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de </w:t>
      </w:r>
      <w:r w:rsidR="0069013E" w:rsidRPr="00167575">
        <w:rPr>
          <w:rFonts w:ascii="Garamond" w:hAnsi="Garamond"/>
          <w:i/>
          <w:noProof/>
          <w:color w:val="0000CC"/>
          <w:sz w:val="20"/>
          <w:szCs w:val="20"/>
        </w:rPr>
        <w:t>la conjonction</w:t>
      </w:r>
      <w:r w:rsidR="0069013E" w:rsidRPr="00167575">
        <w:rPr>
          <w:rFonts w:ascii="Garamond" w:hAnsi="Garamond" w:cs="Courier New"/>
          <w:noProof/>
          <w:sz w:val="20"/>
          <w:szCs w:val="20"/>
        </w:rPr>
        <w:t xml:space="preserve">. </w:t>
      </w:r>
      <w:r w:rsidR="00C10962" w:rsidRPr="00167575">
        <w:rPr>
          <w:rFonts w:ascii="Garamond" w:hAnsi="Garamond"/>
          <w:i/>
          <w:noProof/>
          <w:color w:val="0000CC"/>
          <w:sz w:val="20"/>
          <w:szCs w:val="20"/>
        </w:rPr>
        <w:t>La conjonction</w:t>
      </w:r>
      <w:r w:rsidR="0069013E" w:rsidRPr="00167575">
        <w:rPr>
          <w:rFonts w:ascii="Garamond" w:hAnsi="Garamond" w:cs="Courier New"/>
          <w:noProof/>
          <w:sz w:val="20"/>
          <w:szCs w:val="20"/>
        </w:rPr>
        <w:t>, je n'aurai besoin</w:t>
      </w:r>
      <w:r w:rsidR="00A60065">
        <w:rPr>
          <w:rFonts w:ascii="Garamond" w:hAnsi="Garamond" w:cs="Courier New"/>
          <w:noProof/>
          <w:sz w:val="20"/>
          <w:szCs w:val="20"/>
        </w:rPr>
        <w:t xml:space="preserve"> </w:t>
      </w:r>
      <w:r w:rsidR="0069013E" w:rsidRPr="00167575">
        <w:rPr>
          <w:rFonts w:ascii="Garamond" w:hAnsi="Garamond" w:cs="Courier New"/>
          <w:noProof/>
          <w:sz w:val="20"/>
          <w:szCs w:val="20"/>
        </w:rPr>
        <w:t xml:space="preserve">pour lui </w:t>
      </w:r>
      <w:r w:rsidR="0069013E" w:rsidRPr="00A60065">
        <w:rPr>
          <w:rFonts w:ascii="Garamond" w:hAnsi="Garamond" w:cs="Courier New"/>
          <w:i/>
          <w:noProof/>
          <w:sz w:val="20"/>
          <w:szCs w:val="20"/>
        </w:rPr>
        <w:t>régler son compte</w:t>
      </w:r>
      <w:r w:rsidR="00C10962" w:rsidRPr="00167575">
        <w:rPr>
          <w:rFonts w:ascii="Garamond" w:hAnsi="Garamond" w:cs="Courier New"/>
          <w:noProof/>
          <w:sz w:val="20"/>
          <w:szCs w:val="20"/>
        </w:rPr>
        <w:t>,</w:t>
      </w:r>
      <w:r w:rsidR="0069013E" w:rsidRPr="00167575">
        <w:rPr>
          <w:rFonts w:ascii="Garamond" w:hAnsi="Garamond" w:cs="Courier New"/>
          <w:noProof/>
          <w:sz w:val="20"/>
          <w:szCs w:val="20"/>
        </w:rPr>
        <w:t xml:space="preserve"> dans l'occasion</w:t>
      </w:r>
      <w:r w:rsidR="00A60065">
        <w:rPr>
          <w:rFonts w:ascii="Garamond" w:hAnsi="Garamond" w:cs="Courier New"/>
          <w:noProof/>
          <w:sz w:val="20"/>
          <w:szCs w:val="20"/>
        </w:rPr>
        <w:t>,</w:t>
      </w:r>
    </w:p>
    <w:p w:rsidR="00E86742" w:rsidRPr="00167575" w:rsidRDefault="0069013E">
      <w:pPr>
        <w:rPr>
          <w:rFonts w:ascii="Garamond" w:hAnsi="Garamond" w:cs="Courier New"/>
          <w:noProof/>
          <w:sz w:val="20"/>
          <w:szCs w:val="20"/>
        </w:rPr>
      </w:pPr>
      <w:r w:rsidRPr="00167575">
        <w:rPr>
          <w:rFonts w:ascii="Garamond" w:hAnsi="Garamond" w:cs="Courier New"/>
          <w:noProof/>
          <w:sz w:val="20"/>
          <w:szCs w:val="20"/>
        </w:rPr>
        <w:t>que de faire la remarque</w:t>
      </w:r>
      <w:r w:rsidR="00A60065">
        <w:rPr>
          <w:rFonts w:ascii="Garamond" w:hAnsi="Garamond" w:cs="Courier New"/>
          <w:noProof/>
          <w:sz w:val="20"/>
          <w:szCs w:val="20"/>
        </w:rPr>
        <w:t xml:space="preserve">, </w:t>
      </w:r>
      <w:r w:rsidRPr="00167575">
        <w:rPr>
          <w:rFonts w:ascii="Garamond" w:hAnsi="Garamond" w:cs="Courier New"/>
          <w:i/>
          <w:noProof/>
          <w:sz w:val="20"/>
          <w:szCs w:val="20"/>
        </w:rPr>
        <w:t>la remarque dont j'espère qu'il y a ici assez de gens qui auront</w:t>
      </w:r>
      <w:r w:rsidR="00C10962" w:rsidRPr="00167575">
        <w:rPr>
          <w:rFonts w:ascii="Garamond" w:hAnsi="Garamond" w:cs="Courier New"/>
          <w:i/>
          <w:noProof/>
          <w:sz w:val="20"/>
          <w:szCs w:val="20"/>
        </w:rPr>
        <w:t>, comme ça,</w:t>
      </w:r>
      <w:r w:rsidRPr="00167575">
        <w:rPr>
          <w:rFonts w:ascii="Garamond" w:hAnsi="Garamond" w:cs="Courier New"/>
          <w:i/>
          <w:noProof/>
          <w:sz w:val="20"/>
          <w:szCs w:val="20"/>
        </w:rPr>
        <w:t xml:space="preserve"> vaguement </w:t>
      </w:r>
      <w:r w:rsidRPr="00167575">
        <w:rPr>
          <w:rFonts w:ascii="Garamond" w:hAnsi="Garamond"/>
          <w:i/>
          <w:noProof/>
          <w:sz w:val="20"/>
          <w:szCs w:val="20"/>
        </w:rPr>
        <w:t>broutillé</w:t>
      </w:r>
      <w:r w:rsidRPr="00167575">
        <w:rPr>
          <w:rFonts w:ascii="Garamond" w:hAnsi="Garamond" w:cs="Courier New"/>
          <w:i/>
          <w:noProof/>
          <w:sz w:val="20"/>
          <w:szCs w:val="20"/>
        </w:rPr>
        <w:t xml:space="preserve"> un livre de </w:t>
      </w:r>
      <w:r w:rsidRPr="00167575">
        <w:rPr>
          <w:rFonts w:ascii="Garamond" w:hAnsi="Garamond"/>
          <w:i/>
          <w:noProof/>
          <w:sz w:val="20"/>
          <w:szCs w:val="20"/>
        </w:rPr>
        <w:t>logique</w:t>
      </w:r>
      <w:r w:rsidRPr="00167575">
        <w:rPr>
          <w:rFonts w:ascii="Garamond" w:hAnsi="Garamond" w:cs="Courier New"/>
          <w:i/>
          <w:noProof/>
          <w:sz w:val="20"/>
          <w:szCs w:val="20"/>
        </w:rPr>
        <w:t xml:space="preserve"> pour que j'aie pas besoin d'insister</w:t>
      </w:r>
      <w:r w:rsidR="00A60065">
        <w:rPr>
          <w:rFonts w:ascii="Garamond" w:hAnsi="Garamond" w:cs="Courier New"/>
          <w:i/>
          <w:noProof/>
          <w:sz w:val="20"/>
          <w:szCs w:val="20"/>
        </w:rPr>
        <w:t xml:space="preserve">, </w:t>
      </w:r>
      <w:r w:rsidRPr="00167575">
        <w:rPr>
          <w:rFonts w:ascii="Garamond" w:hAnsi="Garamond" w:cs="Courier New"/>
          <w:noProof/>
          <w:sz w:val="20"/>
          <w:szCs w:val="20"/>
        </w:rPr>
        <w:t>c'est à savoir</w:t>
      </w:r>
      <w:r w:rsidR="00C10962" w:rsidRPr="00167575">
        <w:rPr>
          <w:rFonts w:ascii="Garamond" w:hAnsi="Garamond" w:cs="Courier New"/>
          <w:noProof/>
          <w:sz w:val="20"/>
          <w:szCs w:val="20"/>
        </w:rPr>
        <w:t> </w:t>
      </w:r>
      <w:r w:rsidRPr="00167575">
        <w:rPr>
          <w:rFonts w:ascii="Garamond" w:hAnsi="Garamond" w:cs="Courier New"/>
          <w:noProof/>
          <w:sz w:val="20"/>
          <w:szCs w:val="20"/>
        </w:rPr>
        <w:t xml:space="preserve">que </w:t>
      </w:r>
      <w:r w:rsidRPr="00167575">
        <w:rPr>
          <w:rFonts w:ascii="Garamond" w:hAnsi="Garamond"/>
          <w:i/>
          <w:noProof/>
          <w:color w:val="0000CC"/>
          <w:sz w:val="20"/>
          <w:szCs w:val="20"/>
        </w:rPr>
        <w:t>la conjonction</w:t>
      </w:r>
      <w:r w:rsidRPr="00167575">
        <w:rPr>
          <w:rFonts w:ascii="Garamond" w:hAnsi="Garamond" w:cs="Courier New"/>
          <w:noProof/>
          <w:sz w:val="20"/>
          <w:szCs w:val="20"/>
        </w:rPr>
        <w:t xml:space="preserve"> est fondée très </w:t>
      </w:r>
      <w:r w:rsidRPr="00167575">
        <w:rPr>
          <w:rFonts w:ascii="Garamond" w:hAnsi="Garamond"/>
          <w:i/>
          <w:noProof/>
          <w:sz w:val="20"/>
          <w:szCs w:val="20"/>
        </w:rPr>
        <w:t>précisément</w:t>
      </w:r>
      <w:r w:rsidRPr="00167575">
        <w:rPr>
          <w:rFonts w:ascii="Garamond" w:hAnsi="Garamond" w:cs="Courier New"/>
          <w:noProof/>
          <w:sz w:val="20"/>
          <w:szCs w:val="20"/>
        </w:rPr>
        <w:t xml:space="preserve"> sur ceci qu'elle ne prend valeur que du fait que </w:t>
      </w:r>
      <w:r w:rsidRPr="00167575">
        <w:rPr>
          <w:rFonts w:ascii="Garamond" w:hAnsi="Garamond"/>
          <w:i/>
          <w:noProof/>
          <w:color w:val="0000CC"/>
          <w:sz w:val="20"/>
          <w:szCs w:val="20"/>
        </w:rPr>
        <w:t>deux propositions peuvent être toutes deux</w:t>
      </w:r>
      <w:r w:rsidRPr="00167575">
        <w:rPr>
          <w:rFonts w:ascii="Garamond" w:hAnsi="Garamond" w:cs="Courier New"/>
          <w:noProof/>
          <w:sz w:val="20"/>
          <w:szCs w:val="20"/>
        </w:rPr>
        <w:t xml:space="preserve"> </w:t>
      </w:r>
      <w:r w:rsidRPr="00167575">
        <w:rPr>
          <w:rFonts w:ascii="Garamond" w:hAnsi="Garamond"/>
          <w:i/>
          <w:noProof/>
          <w:color w:val="0000CC"/>
          <w:sz w:val="20"/>
          <w:szCs w:val="20"/>
        </w:rPr>
        <w:t>vraies</w:t>
      </w:r>
      <w:r w:rsidRPr="00167575">
        <w:rPr>
          <w:rFonts w:ascii="Garamond" w:hAnsi="Garamond" w:cs="Courier New"/>
          <w:noProof/>
          <w:sz w:val="20"/>
          <w:szCs w:val="20"/>
        </w:rPr>
        <w:t xml:space="preserve">. </w:t>
      </w:r>
    </w:p>
    <w:p w:rsidR="00C10962" w:rsidRPr="00167575" w:rsidRDefault="00C10962">
      <w:pPr>
        <w:rPr>
          <w:rFonts w:ascii="Garamond" w:hAnsi="Garamond" w:cs="Courier New"/>
          <w:noProof/>
          <w:sz w:val="20"/>
          <w:szCs w:val="20"/>
        </w:rPr>
      </w:pPr>
    </w:p>
    <w:p w:rsidR="002E5732" w:rsidRPr="00167575" w:rsidRDefault="00AF000F" w:rsidP="00E86742">
      <w:pPr>
        <w:rPr>
          <w:rFonts w:ascii="Garamond" w:hAnsi="Garamond" w:cs="Courier New"/>
          <w:noProof/>
          <w:sz w:val="20"/>
          <w:szCs w:val="20"/>
        </w:rPr>
      </w:pPr>
      <w:r w:rsidRPr="00167575">
        <w:rPr>
          <w:rFonts w:ascii="Garamond" w:hAnsi="Garamond" w:cs="Courier New"/>
          <w:noProof/>
          <w:sz w:val="20"/>
          <w:szCs w:val="20"/>
        </w:rPr>
        <w:t>Et c</w:t>
      </w:r>
      <w:r w:rsidR="0069013E" w:rsidRPr="00167575">
        <w:rPr>
          <w:rFonts w:ascii="Garamond" w:hAnsi="Garamond" w:cs="Courier New"/>
          <w:noProof/>
          <w:sz w:val="20"/>
          <w:szCs w:val="20"/>
        </w:rPr>
        <w:t>'est justement ce que d'aucune façon ne nous permet ce qui est inscrit au tableau, puisque vous voyez bien que de droite à gauche, il n'y a aucune identité</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et que très précisément là où il s'agit de ce qui est posé comme </w:t>
      </w:r>
      <w:r w:rsidR="0069013E" w:rsidRPr="00167575">
        <w:rPr>
          <w:rFonts w:ascii="Garamond" w:hAnsi="Garamond"/>
          <w:i/>
          <w:noProof/>
          <w:color w:val="0000CC"/>
          <w:sz w:val="20"/>
          <w:szCs w:val="20"/>
        </w:rPr>
        <w:t>vrai</w:t>
      </w:r>
      <w:r w:rsidR="00C10962" w:rsidRPr="00167575">
        <w:rPr>
          <w:rFonts w:ascii="Garamond" w:hAnsi="Garamond" w:cs="Courier New"/>
          <w:noProof/>
          <w:sz w:val="20"/>
          <w:szCs w:val="20"/>
        </w:rPr>
        <w:t xml:space="preserve"> - </w:t>
      </w:r>
      <w:r w:rsidR="0069013E" w:rsidRPr="00167575">
        <w:rPr>
          <w:rFonts w:ascii="Garamond" w:hAnsi="Garamond" w:cs="Courier New"/>
          <w:noProof/>
          <w:sz w:val="20"/>
          <w:szCs w:val="20"/>
        </w:rPr>
        <w:t>à savoir</w:t>
      </w:r>
      <w:r w:rsidR="00E86742" w:rsidRPr="00167575">
        <w:rPr>
          <w:rFonts w:ascii="Garamond" w:hAnsi="Garamond" w:cs="Courier New"/>
          <w:noProof/>
          <w:sz w:val="20"/>
          <w:szCs w:val="20"/>
        </w:rPr>
        <w:t> </w:t>
      </w:r>
      <w:r w:rsidR="00E86742" w:rsidRPr="00167575">
        <w:rPr>
          <w:rFonts w:ascii="Garamond" w:hAnsi="Garamond" w:cs="Courier New"/>
          <w:noProof/>
          <w:color w:val="0000CC"/>
          <w:sz w:val="20"/>
          <w:szCs w:val="20"/>
        </w:rPr>
        <w:t>!</w:t>
      </w:r>
      <w:r w:rsidR="00C10962" w:rsidRPr="00167575">
        <w:rPr>
          <w:rFonts w:ascii="Garamond" w:hAnsi="Garamond" w:cs="Courier New"/>
          <w:noProof/>
          <w:sz w:val="20"/>
          <w:szCs w:val="20"/>
        </w:rPr>
        <w:t xml:space="preserve"> -</w:t>
      </w:r>
      <w:r w:rsidR="00E86742"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c'est justement à ce niveau que </w:t>
      </w:r>
      <w:r w:rsidR="0069013E" w:rsidRPr="00167575">
        <w:rPr>
          <w:rFonts w:ascii="Garamond" w:hAnsi="Garamond"/>
          <w:i/>
          <w:noProof/>
          <w:sz w:val="20"/>
          <w:szCs w:val="20"/>
        </w:rPr>
        <w:t xml:space="preserve">les </w:t>
      </w:r>
      <w:r w:rsidR="0069013E" w:rsidRPr="00167575">
        <w:rPr>
          <w:rFonts w:ascii="Garamond" w:hAnsi="Garamond"/>
          <w:i/>
          <w:noProof/>
          <w:color w:val="0000CC"/>
          <w:sz w:val="20"/>
          <w:szCs w:val="20"/>
        </w:rPr>
        <w:t>Universelles</w:t>
      </w:r>
      <w:r w:rsidR="0069013E" w:rsidRPr="00167575">
        <w:rPr>
          <w:rFonts w:ascii="Garamond" w:hAnsi="Garamond"/>
          <w:i/>
          <w:noProof/>
          <w:sz w:val="20"/>
          <w:szCs w:val="20"/>
        </w:rPr>
        <w:t xml:space="preserve"> ne peuvent se conjoindre</w:t>
      </w:r>
      <w:r w:rsidR="00E86742" w:rsidRPr="00167575">
        <w:rPr>
          <w:rFonts w:ascii="Garamond" w:hAnsi="Garamond" w:cs="Courier New"/>
          <w:noProof/>
          <w:sz w:val="20"/>
          <w:szCs w:val="20"/>
        </w:rPr>
        <w:t> :</w:t>
      </w:r>
      <w:r w:rsidR="0069013E" w:rsidRPr="00167575">
        <w:rPr>
          <w:rFonts w:ascii="Garamond" w:hAnsi="Garamond" w:cs="Courier New"/>
          <w:noProof/>
          <w:sz w:val="20"/>
          <w:szCs w:val="20"/>
        </w:rPr>
        <w:t xml:space="preserve"> l'</w:t>
      </w:r>
      <w:r w:rsidR="0069013E" w:rsidRPr="00167575">
        <w:rPr>
          <w:rFonts w:ascii="Garamond" w:hAnsi="Garamond"/>
          <w:i/>
          <w:noProof/>
          <w:color w:val="0000CC"/>
          <w:sz w:val="20"/>
          <w:szCs w:val="20"/>
        </w:rPr>
        <w:t>Universelle</w:t>
      </w:r>
      <w:r w:rsidR="0069013E" w:rsidRPr="00167575">
        <w:rPr>
          <w:rFonts w:ascii="Garamond" w:hAnsi="Garamond" w:cs="Courier New"/>
          <w:noProof/>
          <w:sz w:val="20"/>
          <w:szCs w:val="20"/>
        </w:rPr>
        <w:t xml:space="preserve"> du côté gauche ne s'opposant</w:t>
      </w:r>
      <w:r w:rsidR="0018447C"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r w:rsidR="0069013E" w:rsidRPr="00167575">
        <w:rPr>
          <w:rFonts w:ascii="Garamond" w:hAnsi="Garamond" w:cs="Courier New"/>
          <w:i/>
          <w:noProof/>
          <w:sz w:val="20"/>
          <w:szCs w:val="20"/>
        </w:rPr>
        <w:t>de l'autre côté, du côté droit</w:t>
      </w:r>
      <w:r w:rsidR="0069013E" w:rsidRPr="00167575">
        <w:rPr>
          <w:rFonts w:ascii="Garamond" w:hAnsi="Garamond" w:cs="Courier New"/>
          <w:noProof/>
          <w:sz w:val="20"/>
          <w:szCs w:val="20"/>
        </w:rPr>
        <w:t>, qu'au fait qu'il n'y a pas d'</w:t>
      </w:r>
      <w:r w:rsidR="0069013E" w:rsidRPr="00167575">
        <w:rPr>
          <w:rFonts w:ascii="Garamond" w:hAnsi="Garamond"/>
          <w:i/>
          <w:noProof/>
          <w:color w:val="0000CC"/>
          <w:sz w:val="20"/>
          <w:szCs w:val="20"/>
        </w:rPr>
        <w:t>Universelle</w:t>
      </w:r>
      <w:r w:rsidR="0069013E" w:rsidRPr="00167575">
        <w:rPr>
          <w:rFonts w:ascii="Garamond" w:hAnsi="Garamond" w:cs="Courier New"/>
          <w:noProof/>
          <w:sz w:val="20"/>
          <w:szCs w:val="20"/>
        </w:rPr>
        <w:t xml:space="preserve"> articulable, </w:t>
      </w:r>
      <w:r w:rsidR="0069013E" w:rsidRPr="00A60065">
        <w:rPr>
          <w:rFonts w:ascii="Garamond" w:hAnsi="Garamond" w:cs="Courier New"/>
          <w:i/>
          <w:noProof/>
          <w:color w:val="0000CC"/>
          <w:sz w:val="20"/>
          <w:szCs w:val="20"/>
        </w:rPr>
        <w:t>c'est à savoir</w:t>
      </w:r>
      <w:r w:rsidR="0018447C" w:rsidRPr="00A60065">
        <w:rPr>
          <w:rFonts w:ascii="Garamond" w:hAnsi="Garamond" w:cs="Courier New"/>
          <w:i/>
          <w:noProof/>
          <w:color w:val="0000CC"/>
          <w:sz w:val="20"/>
          <w:szCs w:val="20"/>
        </w:rPr>
        <w:t> </w:t>
      </w:r>
      <w:r w:rsidR="0069013E" w:rsidRPr="00A60065">
        <w:rPr>
          <w:rFonts w:ascii="Garamond" w:hAnsi="Garamond" w:cs="Courier New"/>
          <w:i/>
          <w:noProof/>
          <w:color w:val="0000CC"/>
          <w:sz w:val="20"/>
          <w:szCs w:val="20"/>
        </w:rPr>
        <w:t xml:space="preserve">que </w:t>
      </w:r>
      <w:r w:rsidR="0069013E" w:rsidRPr="00A60065">
        <w:rPr>
          <w:rFonts w:ascii="Garamond" w:hAnsi="Garamond"/>
          <w:i/>
          <w:noProof/>
          <w:color w:val="0000CC"/>
          <w:sz w:val="20"/>
          <w:szCs w:val="20"/>
        </w:rPr>
        <w:t>la femme</w:t>
      </w:r>
      <w:r w:rsidRPr="00A60065">
        <w:rPr>
          <w:rFonts w:ascii="Garamond" w:hAnsi="Garamond" w:cs="Courier New"/>
          <w:i/>
          <w:noProof/>
          <w:color w:val="0000CC"/>
          <w:sz w:val="20"/>
          <w:szCs w:val="20"/>
        </w:rPr>
        <w:t>,</w:t>
      </w:r>
      <w:r w:rsidR="0018447C" w:rsidRPr="00A60065">
        <w:rPr>
          <w:rFonts w:ascii="Garamond" w:hAnsi="Garamond" w:cs="Courier New"/>
          <w:i/>
          <w:noProof/>
          <w:color w:val="0000CC"/>
          <w:sz w:val="20"/>
          <w:szCs w:val="20"/>
        </w:rPr>
        <w:t xml:space="preserve"> </w:t>
      </w:r>
      <w:r w:rsidR="0069013E" w:rsidRPr="00A60065">
        <w:rPr>
          <w:rFonts w:ascii="Garamond" w:hAnsi="Garamond" w:cs="Courier New"/>
          <w:i/>
          <w:noProof/>
          <w:color w:val="0000CC"/>
          <w:sz w:val="20"/>
          <w:szCs w:val="20"/>
        </w:rPr>
        <w:t xml:space="preserve">au regard de </w:t>
      </w:r>
      <w:r w:rsidR="0069013E" w:rsidRPr="00A60065">
        <w:rPr>
          <w:rFonts w:ascii="Garamond" w:hAnsi="Garamond"/>
          <w:i/>
          <w:noProof/>
          <w:color w:val="0000CC"/>
          <w:sz w:val="20"/>
          <w:szCs w:val="20"/>
        </w:rPr>
        <w:t>la fonction phallique</w:t>
      </w:r>
      <w:r w:rsidRPr="00A60065">
        <w:rPr>
          <w:rFonts w:ascii="Garamond" w:hAnsi="Garamond" w:cs="Courier New"/>
          <w:i/>
          <w:noProof/>
          <w:color w:val="0000CC"/>
          <w:sz w:val="20"/>
          <w:szCs w:val="20"/>
        </w:rPr>
        <w:t>,</w:t>
      </w:r>
      <w:r w:rsidR="0069013E" w:rsidRPr="00A60065">
        <w:rPr>
          <w:rFonts w:ascii="Garamond" w:hAnsi="Garamond" w:cs="Courier New"/>
          <w:i/>
          <w:noProof/>
          <w:color w:val="0000CC"/>
          <w:sz w:val="20"/>
          <w:szCs w:val="20"/>
        </w:rPr>
        <w:t xml:space="preserve"> </w:t>
      </w:r>
      <w:r w:rsidR="0069013E" w:rsidRPr="00A60065">
        <w:rPr>
          <w:rFonts w:ascii="Garamond" w:hAnsi="Garamond"/>
          <w:i/>
          <w:noProof/>
          <w:color w:val="0000CC"/>
          <w:sz w:val="20"/>
          <w:szCs w:val="20"/>
        </w:rPr>
        <w:t>ne se situe que de «</w:t>
      </w:r>
      <w:r w:rsidR="002E5732" w:rsidRPr="00A60065">
        <w:rPr>
          <w:rFonts w:ascii="Garamond" w:hAnsi="Garamond"/>
          <w:i/>
          <w:noProof/>
          <w:color w:val="0000CC"/>
          <w:sz w:val="20"/>
          <w:szCs w:val="20"/>
        </w:rPr>
        <w:t xml:space="preserve"> </w:t>
      </w:r>
      <w:r w:rsidR="0069013E" w:rsidRPr="00A60065">
        <w:rPr>
          <w:rFonts w:ascii="Garamond" w:hAnsi="Garamond"/>
          <w:i/>
          <w:noProof/>
          <w:color w:val="0000CC"/>
          <w:sz w:val="20"/>
          <w:szCs w:val="20"/>
        </w:rPr>
        <w:t>pas toute</w:t>
      </w:r>
      <w:r w:rsidR="002E5732" w:rsidRPr="00A60065">
        <w:rPr>
          <w:rFonts w:ascii="Garamond" w:hAnsi="Garamond"/>
          <w:i/>
          <w:noProof/>
          <w:color w:val="0000CC"/>
          <w:sz w:val="20"/>
          <w:szCs w:val="20"/>
        </w:rPr>
        <w:t xml:space="preserve"> </w:t>
      </w:r>
      <w:r w:rsidR="0069013E" w:rsidRPr="00A60065">
        <w:rPr>
          <w:rFonts w:ascii="Garamond" w:hAnsi="Garamond"/>
          <w:i/>
          <w:noProof/>
          <w:color w:val="0000CC"/>
          <w:sz w:val="20"/>
          <w:szCs w:val="20"/>
        </w:rPr>
        <w:t>» y être sujette</w:t>
      </w:r>
      <w:r w:rsidR="0069013E" w:rsidRPr="00167575">
        <w:rPr>
          <w:rFonts w:ascii="Garamond" w:hAnsi="Garamond" w:cs="Courier New"/>
          <w:noProof/>
          <w:sz w:val="20"/>
          <w:szCs w:val="20"/>
        </w:rPr>
        <w:t xml:space="preserve">. </w:t>
      </w:r>
    </w:p>
    <w:p w:rsidR="00A60065" w:rsidRDefault="00A60065" w:rsidP="00E86742">
      <w:pPr>
        <w:rPr>
          <w:rFonts w:ascii="Garamond" w:hAnsi="Garamond" w:cs="Courier New"/>
          <w:noProof/>
          <w:sz w:val="20"/>
          <w:szCs w:val="20"/>
        </w:rPr>
      </w:pPr>
    </w:p>
    <w:p w:rsidR="00AF000F" w:rsidRPr="00167575" w:rsidRDefault="0069013E" w:rsidP="00E86742">
      <w:pPr>
        <w:rPr>
          <w:rFonts w:ascii="Garamond" w:hAnsi="Garamond" w:cs="Courier New"/>
          <w:noProof/>
          <w:sz w:val="20"/>
          <w:szCs w:val="20"/>
        </w:rPr>
      </w:pPr>
      <w:r w:rsidRPr="00167575">
        <w:rPr>
          <w:rFonts w:ascii="Garamond" w:hAnsi="Garamond" w:cs="Courier New"/>
          <w:noProof/>
          <w:sz w:val="20"/>
          <w:szCs w:val="20"/>
        </w:rPr>
        <w:t xml:space="preserve">L'étrange est que pour autant </w:t>
      </w:r>
      <w:r w:rsidRPr="00167575">
        <w:rPr>
          <w:rFonts w:ascii="Garamond" w:hAnsi="Garamond"/>
          <w:i/>
          <w:noProof/>
          <w:color w:val="0000CC"/>
          <w:sz w:val="20"/>
          <w:szCs w:val="20"/>
        </w:rPr>
        <w:t>la disjonction</w:t>
      </w:r>
      <w:r w:rsidRPr="00167575">
        <w:rPr>
          <w:rFonts w:ascii="Garamond" w:hAnsi="Garamond"/>
          <w:i/>
          <w:noProof/>
          <w:sz w:val="20"/>
          <w:szCs w:val="20"/>
        </w:rPr>
        <w:t xml:space="preserve"> ne tient pas plus</w:t>
      </w:r>
      <w:r w:rsidR="00AF000F" w:rsidRPr="00167575">
        <w:rPr>
          <w:rFonts w:ascii="Garamond" w:hAnsi="Garamond" w:cs="Courier New"/>
          <w:noProof/>
          <w:sz w:val="20"/>
          <w:szCs w:val="20"/>
        </w:rPr>
        <w:t>.</w:t>
      </w:r>
      <w:r w:rsidRPr="00167575">
        <w:rPr>
          <w:rFonts w:ascii="Garamond" w:hAnsi="Garamond" w:cs="Courier New"/>
          <w:noProof/>
          <w:sz w:val="20"/>
          <w:szCs w:val="20"/>
        </w:rPr>
        <w:t xml:space="preserve"> </w:t>
      </w:r>
      <w:r w:rsidR="00AF000F" w:rsidRPr="00167575">
        <w:rPr>
          <w:rFonts w:ascii="Garamond" w:hAnsi="Garamond" w:cs="Courier New"/>
          <w:noProof/>
          <w:sz w:val="20"/>
          <w:szCs w:val="20"/>
        </w:rPr>
        <w:t>S</w:t>
      </w:r>
      <w:r w:rsidRPr="00167575">
        <w:rPr>
          <w:rFonts w:ascii="Garamond" w:hAnsi="Garamond" w:cs="Courier New"/>
          <w:noProof/>
          <w:sz w:val="20"/>
          <w:szCs w:val="20"/>
        </w:rPr>
        <w:t xml:space="preserve">i vous vous rappelez que </w:t>
      </w:r>
      <w:r w:rsidR="00AF000F" w:rsidRPr="00167575">
        <w:rPr>
          <w:rFonts w:ascii="Garamond" w:hAnsi="Garamond"/>
          <w:i/>
          <w:noProof/>
          <w:color w:val="0000CC"/>
          <w:sz w:val="20"/>
          <w:szCs w:val="20"/>
        </w:rPr>
        <w:t xml:space="preserve">la disjonction </w:t>
      </w:r>
      <w:r w:rsidRPr="00167575">
        <w:rPr>
          <w:rFonts w:ascii="Garamond" w:hAnsi="Garamond" w:cs="Courier New"/>
          <w:noProof/>
          <w:sz w:val="20"/>
          <w:szCs w:val="20"/>
        </w:rPr>
        <w:t xml:space="preserve">ne prend valeur </w:t>
      </w:r>
    </w:p>
    <w:p w:rsidR="002E5732" w:rsidRPr="00167575" w:rsidRDefault="0069013E" w:rsidP="00E86742">
      <w:pPr>
        <w:rPr>
          <w:rFonts w:ascii="Garamond" w:hAnsi="Garamond" w:cs="Courier New"/>
          <w:noProof/>
          <w:sz w:val="20"/>
          <w:szCs w:val="20"/>
        </w:rPr>
      </w:pPr>
      <w:r w:rsidRPr="00167575">
        <w:rPr>
          <w:rFonts w:ascii="Garamond" w:hAnsi="Garamond" w:cs="Courier New"/>
          <w:noProof/>
          <w:sz w:val="20"/>
          <w:szCs w:val="20"/>
        </w:rPr>
        <w:t>que du fait que deux propositions ne peuvent</w:t>
      </w:r>
      <w:r w:rsidR="00AF000F" w:rsidRPr="00167575">
        <w:rPr>
          <w:rFonts w:ascii="Garamond" w:hAnsi="Garamond" w:cs="Courier New"/>
          <w:noProof/>
          <w:sz w:val="20"/>
          <w:szCs w:val="20"/>
        </w:rPr>
        <w:t>…</w:t>
      </w:r>
      <w:r w:rsidR="00C10962" w:rsidRPr="00167575">
        <w:rPr>
          <w:rFonts w:ascii="Garamond" w:hAnsi="Garamond" w:cs="Courier New"/>
          <w:noProof/>
          <w:sz w:val="20"/>
          <w:szCs w:val="20"/>
        </w:rPr>
        <w:t xml:space="preserve"> </w:t>
      </w:r>
      <w:r w:rsidRPr="00167575">
        <w:rPr>
          <w:rFonts w:ascii="Garamond" w:hAnsi="Garamond" w:cs="Courier New"/>
          <w:noProof/>
          <w:sz w:val="20"/>
          <w:szCs w:val="20"/>
        </w:rPr>
        <w:t xml:space="preserve">c'est </w:t>
      </w:r>
      <w:r w:rsidRPr="00167575">
        <w:rPr>
          <w:rFonts w:ascii="Garamond" w:hAnsi="Garamond"/>
          <w:i/>
          <w:noProof/>
          <w:sz w:val="20"/>
          <w:szCs w:val="20"/>
        </w:rPr>
        <w:t>impossible</w:t>
      </w:r>
      <w:r w:rsidRPr="00167575">
        <w:rPr>
          <w:rFonts w:ascii="Garamond" w:hAnsi="Garamond" w:cs="Courier New"/>
          <w:noProof/>
          <w:sz w:val="20"/>
          <w:szCs w:val="20"/>
        </w:rPr>
        <w:t xml:space="preserve"> qu'elles</w:t>
      </w:r>
      <w:r w:rsidR="002E5732" w:rsidRPr="00167575">
        <w:rPr>
          <w:rFonts w:ascii="Garamond" w:hAnsi="Garamond" w:cs="Courier New"/>
          <w:noProof/>
          <w:sz w:val="20"/>
          <w:szCs w:val="20"/>
        </w:rPr>
        <w:t xml:space="preserve"> </w:t>
      </w:r>
      <w:r w:rsidRPr="00167575">
        <w:rPr>
          <w:rFonts w:ascii="Garamond" w:hAnsi="Garamond" w:cs="Courier New"/>
          <w:noProof/>
          <w:sz w:val="20"/>
          <w:szCs w:val="20"/>
        </w:rPr>
        <w:t>soient</w:t>
      </w:r>
      <w:r w:rsidR="00AF000F" w:rsidRPr="00167575">
        <w:rPr>
          <w:rFonts w:ascii="Garamond" w:hAnsi="Garamond" w:cs="Courier New"/>
          <w:noProof/>
          <w:sz w:val="20"/>
          <w:szCs w:val="20"/>
        </w:rPr>
        <w:t xml:space="preserve"> </w:t>
      </w:r>
      <w:r w:rsidRPr="00167575">
        <w:rPr>
          <w:rFonts w:ascii="Garamond" w:hAnsi="Garamond" w:cs="Courier New"/>
          <w:noProof/>
          <w:sz w:val="20"/>
          <w:szCs w:val="20"/>
        </w:rPr>
        <w:t xml:space="preserve">fausses en même temps. </w:t>
      </w:r>
    </w:p>
    <w:p w:rsidR="002E5732" w:rsidRPr="00167575" w:rsidRDefault="00AF000F" w:rsidP="00E86742">
      <w:pPr>
        <w:rPr>
          <w:rFonts w:ascii="Garamond" w:hAnsi="Garamond" w:cs="Courier New"/>
          <w:noProof/>
          <w:sz w:val="20"/>
          <w:szCs w:val="20"/>
        </w:rPr>
      </w:pPr>
      <w:r w:rsidRPr="00167575">
        <w:rPr>
          <w:rFonts w:ascii="Garamond" w:hAnsi="Garamond" w:cs="Courier New"/>
          <w:noProof/>
          <w:sz w:val="20"/>
          <w:szCs w:val="20"/>
        </w:rPr>
        <w:t xml:space="preserve"> </w:t>
      </w:r>
    </w:p>
    <w:p w:rsidR="00A60065" w:rsidRDefault="0069013E" w:rsidP="00E86742">
      <w:pPr>
        <w:rPr>
          <w:rFonts w:ascii="Garamond" w:hAnsi="Garamond" w:cs="Courier New"/>
          <w:noProof/>
          <w:sz w:val="20"/>
          <w:szCs w:val="20"/>
        </w:rPr>
      </w:pPr>
      <w:r w:rsidRPr="00167575">
        <w:rPr>
          <w:rFonts w:ascii="Garamond" w:hAnsi="Garamond" w:cs="Courier New"/>
          <w:noProof/>
          <w:sz w:val="20"/>
          <w:szCs w:val="20"/>
        </w:rPr>
        <w:t>C'est assurément la relation</w:t>
      </w:r>
      <w:r w:rsidR="00A60065">
        <w:rPr>
          <w:rFonts w:ascii="Garamond" w:hAnsi="Garamond" w:cs="Courier New"/>
          <w:noProof/>
          <w:sz w:val="20"/>
          <w:szCs w:val="20"/>
        </w:rPr>
        <w:t xml:space="preserve"> - </w:t>
      </w:r>
      <w:r w:rsidRPr="00167575">
        <w:rPr>
          <w:rFonts w:ascii="Garamond" w:hAnsi="Garamond" w:cs="Courier New"/>
          <w:noProof/>
          <w:sz w:val="20"/>
          <w:szCs w:val="20"/>
        </w:rPr>
        <w:t>dirons-nous la plus forte ou la plus faible</w:t>
      </w:r>
      <w:r w:rsidR="002E5732" w:rsidRPr="00167575">
        <w:rPr>
          <w:rFonts w:ascii="Garamond" w:hAnsi="Garamond" w:cs="Courier New"/>
          <w:noProof/>
          <w:sz w:val="20"/>
          <w:szCs w:val="20"/>
        </w:rPr>
        <w:t> ?</w:t>
      </w:r>
      <w:r w:rsidR="00A60065">
        <w:rPr>
          <w:rFonts w:ascii="Garamond" w:hAnsi="Garamond" w:cs="Courier New"/>
          <w:noProof/>
          <w:sz w:val="20"/>
          <w:szCs w:val="20"/>
        </w:rPr>
        <w:t xml:space="preserve"> - </w:t>
      </w:r>
      <w:r w:rsidRPr="00167575">
        <w:rPr>
          <w:rFonts w:ascii="Garamond" w:hAnsi="Garamond" w:cs="Courier New"/>
          <w:noProof/>
          <w:sz w:val="20"/>
          <w:szCs w:val="20"/>
        </w:rPr>
        <w:t xml:space="preserve">c'est assurément </w:t>
      </w:r>
      <w:r w:rsidRPr="00167575">
        <w:rPr>
          <w:rFonts w:ascii="Garamond" w:hAnsi="Garamond"/>
          <w:i/>
          <w:noProof/>
          <w:sz w:val="20"/>
          <w:szCs w:val="20"/>
        </w:rPr>
        <w:t>la plus forte</w:t>
      </w:r>
      <w:r w:rsidRPr="00167575">
        <w:rPr>
          <w:rFonts w:ascii="Garamond" w:hAnsi="Garamond" w:cs="Courier New"/>
          <w:noProof/>
          <w:sz w:val="20"/>
          <w:szCs w:val="20"/>
        </w:rPr>
        <w:t xml:space="preserve"> en ceci </w:t>
      </w:r>
    </w:p>
    <w:p w:rsidR="002E5732" w:rsidRPr="00167575" w:rsidRDefault="0069013E" w:rsidP="00E86742">
      <w:pPr>
        <w:rPr>
          <w:rFonts w:ascii="Garamond" w:hAnsi="Garamond" w:cs="Courier New"/>
          <w:noProof/>
          <w:sz w:val="20"/>
          <w:szCs w:val="20"/>
        </w:rPr>
      </w:pPr>
      <w:r w:rsidRPr="00167575">
        <w:rPr>
          <w:rFonts w:ascii="Garamond" w:hAnsi="Garamond" w:cs="Courier New"/>
          <w:noProof/>
          <w:sz w:val="20"/>
          <w:szCs w:val="20"/>
        </w:rPr>
        <w:t xml:space="preserve">que c'est </w:t>
      </w:r>
      <w:r w:rsidR="00AF000F" w:rsidRPr="00167575">
        <w:rPr>
          <w:rFonts w:ascii="Garamond" w:hAnsi="Garamond" w:cs="Courier New"/>
          <w:noProof/>
          <w:sz w:val="20"/>
          <w:szCs w:val="20"/>
        </w:rPr>
        <w:t>c</w:t>
      </w:r>
      <w:r w:rsidRPr="00167575">
        <w:rPr>
          <w:rFonts w:ascii="Garamond" w:hAnsi="Garamond" w:cs="Courier New"/>
          <w:noProof/>
          <w:sz w:val="20"/>
          <w:szCs w:val="20"/>
        </w:rPr>
        <w:t xml:space="preserve">elle qui est la plus dure à cuire, puisqu'il faut un minimum pour qu'il y ait </w:t>
      </w:r>
      <w:r w:rsidR="00AF000F" w:rsidRPr="00167575">
        <w:rPr>
          <w:rFonts w:ascii="Garamond" w:hAnsi="Garamond"/>
          <w:i/>
          <w:noProof/>
          <w:color w:val="0000CC"/>
          <w:sz w:val="20"/>
          <w:szCs w:val="20"/>
        </w:rPr>
        <w:t>disjonction</w:t>
      </w:r>
      <w:r w:rsidR="00AF000F" w:rsidRPr="00167575">
        <w:rPr>
          <w:rFonts w:ascii="Garamond" w:hAnsi="Garamond"/>
          <w:i/>
          <w:noProof/>
          <w:sz w:val="20"/>
          <w:szCs w:val="20"/>
        </w:rPr>
        <w:t xml:space="preserve"> </w:t>
      </w:r>
      <w:r w:rsidR="002E5732" w:rsidRPr="00167575">
        <w:rPr>
          <w:rFonts w:ascii="Garamond" w:hAnsi="Garamond" w:cs="Courier New"/>
          <w:noProof/>
          <w:sz w:val="20"/>
          <w:szCs w:val="20"/>
        </w:rPr>
        <w:t>…</w:t>
      </w:r>
      <w:r w:rsidRPr="00167575">
        <w:rPr>
          <w:rFonts w:ascii="Garamond" w:hAnsi="Garamond" w:cs="Courier New"/>
          <w:noProof/>
          <w:sz w:val="20"/>
          <w:szCs w:val="20"/>
        </w:rPr>
        <w:t xml:space="preserve"> </w:t>
      </w:r>
    </w:p>
    <w:p w:rsidR="002E5732" w:rsidRPr="00A60065" w:rsidRDefault="0069013E" w:rsidP="00AF000F">
      <w:pPr>
        <w:numPr>
          <w:ilvl w:val="0"/>
          <w:numId w:val="1"/>
        </w:numPr>
        <w:rPr>
          <w:rFonts w:ascii="Garamond" w:hAnsi="Garamond" w:cs="Courier New"/>
          <w:noProof/>
          <w:sz w:val="20"/>
          <w:szCs w:val="20"/>
        </w:rPr>
      </w:pPr>
      <w:r w:rsidRPr="00A60065">
        <w:rPr>
          <w:rFonts w:ascii="Garamond" w:hAnsi="Garamond" w:cs="Courier New"/>
          <w:noProof/>
          <w:sz w:val="20"/>
          <w:szCs w:val="20"/>
        </w:rPr>
        <w:t xml:space="preserve">que </w:t>
      </w:r>
      <w:r w:rsidR="00AF000F" w:rsidRPr="00A60065">
        <w:rPr>
          <w:rFonts w:ascii="Garamond" w:hAnsi="Garamond"/>
          <w:i/>
          <w:noProof/>
          <w:color w:val="0000CC"/>
          <w:sz w:val="20"/>
          <w:szCs w:val="20"/>
        </w:rPr>
        <w:t>la disjonction</w:t>
      </w:r>
      <w:r w:rsidRPr="00A60065">
        <w:rPr>
          <w:rFonts w:ascii="Garamond" w:hAnsi="Garamond" w:cs="Courier New"/>
          <w:noProof/>
          <w:sz w:val="20"/>
          <w:szCs w:val="20"/>
        </w:rPr>
        <w:t xml:space="preserve"> rend valable qu'une proposition soit vraie, l'autre fausse, </w:t>
      </w:r>
    </w:p>
    <w:p w:rsidR="002E5732"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 xml:space="preserve">que bien sûr toutes les deux soient vraies, </w:t>
      </w:r>
    </w:p>
    <w:p w:rsidR="002E5732" w:rsidRPr="00167575" w:rsidRDefault="00CA1D75" w:rsidP="004A5538">
      <w:pPr>
        <w:numPr>
          <w:ilvl w:val="0"/>
          <w:numId w:val="1"/>
        </w:numPr>
        <w:rPr>
          <w:rFonts w:ascii="Garamond" w:hAnsi="Garamond" w:cs="Courier New"/>
          <w:noProof/>
          <w:sz w:val="20"/>
          <w:szCs w:val="20"/>
        </w:rPr>
      </w:pPr>
      <w:r w:rsidRPr="00167575">
        <w:rPr>
          <w:rFonts w:ascii="Garamond" w:hAnsi="Garamond" w:cs="Courier New"/>
          <w:noProof/>
          <w:sz w:val="20"/>
          <w:szCs w:val="20"/>
        </w:rPr>
        <w:t xml:space="preserve">à </w:t>
      </w:r>
      <w:r w:rsidR="0069013E" w:rsidRPr="00167575">
        <w:rPr>
          <w:rFonts w:ascii="Garamond" w:hAnsi="Garamond" w:cs="Courier New"/>
          <w:noProof/>
          <w:sz w:val="20"/>
          <w:szCs w:val="20"/>
        </w:rPr>
        <w:t>ceci s'ajoutant à ce que j'ai appelé «</w:t>
      </w:r>
      <w:r w:rsidR="00AF000F" w:rsidRPr="00167575">
        <w:rPr>
          <w:rFonts w:ascii="Garamond" w:hAnsi="Garamond" w:cs="Courier New"/>
          <w:noProof/>
          <w:sz w:val="20"/>
          <w:szCs w:val="20"/>
        </w:rPr>
        <w:t xml:space="preserve"> </w:t>
      </w:r>
      <w:r w:rsidR="0069013E" w:rsidRPr="00167575">
        <w:rPr>
          <w:rFonts w:ascii="Garamond" w:hAnsi="Garamond"/>
          <w:i/>
          <w:noProof/>
          <w:sz w:val="20"/>
          <w:szCs w:val="20"/>
        </w:rPr>
        <w:t>l'une vraie, l'autre fausse</w:t>
      </w:r>
      <w:r w:rsidR="00AF000F" w:rsidRPr="00167575">
        <w:rPr>
          <w:rFonts w:ascii="Garamond" w:hAnsi="Garamond" w:cs="Courier New"/>
          <w:noProof/>
          <w:sz w:val="20"/>
          <w:szCs w:val="20"/>
        </w:rPr>
        <w:t xml:space="preserve"> </w:t>
      </w:r>
      <w:r w:rsidR="0069013E" w:rsidRPr="00167575">
        <w:rPr>
          <w:rFonts w:ascii="Garamond" w:hAnsi="Garamond" w:cs="Courier New"/>
          <w:noProof/>
          <w:sz w:val="20"/>
          <w:szCs w:val="20"/>
        </w:rPr>
        <w:t>»</w:t>
      </w:r>
      <w:r w:rsidR="002E5732"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r w:rsidR="002E5732" w:rsidRPr="00167575">
        <w:rPr>
          <w:rFonts w:ascii="Garamond" w:hAnsi="Garamond" w:cs="Courier New"/>
          <w:noProof/>
          <w:sz w:val="20"/>
          <w:szCs w:val="20"/>
        </w:rPr>
        <w:t>ça</w:t>
      </w:r>
      <w:r w:rsidR="0069013E" w:rsidRPr="00167575">
        <w:rPr>
          <w:rFonts w:ascii="Garamond" w:hAnsi="Garamond" w:cs="Courier New"/>
          <w:noProof/>
          <w:sz w:val="20"/>
          <w:szCs w:val="20"/>
        </w:rPr>
        <w:t xml:space="preserve"> peut-être «</w:t>
      </w:r>
      <w:r w:rsidR="00AF000F" w:rsidRPr="00167575">
        <w:rPr>
          <w:rFonts w:ascii="Garamond" w:hAnsi="Garamond" w:cs="Courier New"/>
          <w:noProof/>
          <w:sz w:val="20"/>
          <w:szCs w:val="20"/>
        </w:rPr>
        <w:t xml:space="preserve"> </w:t>
      </w:r>
      <w:r w:rsidR="0069013E" w:rsidRPr="00167575">
        <w:rPr>
          <w:rFonts w:ascii="Garamond" w:hAnsi="Garamond"/>
          <w:i/>
          <w:noProof/>
          <w:sz w:val="20"/>
          <w:szCs w:val="20"/>
        </w:rPr>
        <w:t>l'une fausse, l'autre vraie</w:t>
      </w:r>
      <w:r w:rsidR="00AF000F" w:rsidRPr="00167575">
        <w:rPr>
          <w:rFonts w:ascii="Garamond" w:hAnsi="Garamond" w:cs="Courier New"/>
          <w:noProof/>
          <w:sz w:val="20"/>
          <w:szCs w:val="20"/>
        </w:rPr>
        <w:t xml:space="preserve"> </w:t>
      </w:r>
      <w:r w:rsidR="0069013E" w:rsidRPr="00167575">
        <w:rPr>
          <w:rFonts w:ascii="Garamond" w:hAnsi="Garamond" w:cs="Courier New"/>
          <w:noProof/>
          <w:sz w:val="20"/>
          <w:szCs w:val="20"/>
        </w:rPr>
        <w:t>»</w:t>
      </w:r>
      <w:r w:rsidR="00A60065">
        <w:rPr>
          <w:rFonts w:ascii="Garamond" w:hAnsi="Garamond" w:cs="Courier New"/>
          <w:noProof/>
          <w:sz w:val="20"/>
          <w:szCs w:val="20"/>
        </w:rPr>
        <w:t>.</w:t>
      </w:r>
    </w:p>
    <w:p w:rsidR="002E5732" w:rsidRPr="00167575" w:rsidRDefault="00A60065" w:rsidP="002E5732">
      <w:pPr>
        <w:rPr>
          <w:rFonts w:ascii="Garamond" w:hAnsi="Garamond" w:cs="Courier New"/>
          <w:noProof/>
          <w:sz w:val="20"/>
          <w:szCs w:val="20"/>
        </w:rPr>
      </w:pPr>
      <w:r>
        <w:rPr>
          <w:rFonts w:ascii="Garamond" w:hAnsi="Garamond" w:cs="Courier New"/>
          <w:noProof/>
          <w:sz w:val="20"/>
          <w:szCs w:val="20"/>
        </w:rPr>
        <w:t>I</w:t>
      </w:r>
      <w:r w:rsidR="0069013E" w:rsidRPr="00167575">
        <w:rPr>
          <w:rFonts w:ascii="Garamond" w:hAnsi="Garamond" w:cs="Courier New"/>
          <w:noProof/>
          <w:sz w:val="20"/>
          <w:szCs w:val="20"/>
        </w:rPr>
        <w:t>l y a donc au moins trois cas combinatoires où la disjonction se soutient</w:t>
      </w:r>
      <w:r w:rsidR="002E5732"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18447C" w:rsidRPr="00167575" w:rsidRDefault="0018447C" w:rsidP="002E5732">
      <w:pPr>
        <w:rPr>
          <w:rFonts w:ascii="Garamond" w:hAnsi="Garamond" w:cs="Courier New"/>
          <w:noProof/>
          <w:sz w:val="20"/>
          <w:szCs w:val="20"/>
        </w:rPr>
      </w:pPr>
    </w:p>
    <w:p w:rsidR="00CA1D75" w:rsidRPr="00167575" w:rsidRDefault="002E5732">
      <w:pPr>
        <w:rPr>
          <w:rFonts w:ascii="Garamond" w:hAnsi="Garamond" w:cs="Courier New"/>
          <w:noProof/>
          <w:sz w:val="20"/>
          <w:szCs w:val="20"/>
        </w:rPr>
      </w:pPr>
      <w:r w:rsidRPr="00167575">
        <w:rPr>
          <w:rFonts w:ascii="Garamond" w:hAnsi="Garamond" w:cs="Courier New"/>
          <w:noProof/>
          <w:sz w:val="20"/>
          <w:szCs w:val="20"/>
        </w:rPr>
        <w:t>L</w:t>
      </w:r>
      <w:r w:rsidR="0069013E" w:rsidRPr="00167575">
        <w:rPr>
          <w:rFonts w:ascii="Garamond" w:hAnsi="Garamond" w:cs="Courier New"/>
          <w:noProof/>
          <w:sz w:val="20"/>
          <w:szCs w:val="20"/>
        </w:rPr>
        <w:t xml:space="preserve">a seule chose qu'elle ne puisse pas admettre, c'est que </w:t>
      </w:r>
      <w:r w:rsidR="00A60065">
        <w:rPr>
          <w:rFonts w:ascii="Garamond" w:hAnsi="Garamond" w:cs="Courier New"/>
          <w:noProof/>
          <w:sz w:val="20"/>
          <w:szCs w:val="20"/>
        </w:rPr>
        <w:t>toutes les deux soient fausses.</w:t>
      </w:r>
      <w:r w:rsidR="0069013E" w:rsidRPr="00167575">
        <w:rPr>
          <w:rFonts w:ascii="Garamond" w:hAnsi="Garamond" w:cs="Courier New"/>
          <w:noProof/>
          <w:sz w:val="20"/>
          <w:szCs w:val="20"/>
        </w:rPr>
        <w:t>Or, nous avons ici deux fonctions qui sont posées comme n'étant pas</w:t>
      </w:r>
      <w:r w:rsidR="00A60065">
        <w:rPr>
          <w:rFonts w:ascii="Garamond" w:hAnsi="Garamond" w:cs="Courier New"/>
          <w:noProof/>
          <w:sz w:val="20"/>
          <w:szCs w:val="20"/>
        </w:rPr>
        <w:t xml:space="preserve"> - </w:t>
      </w:r>
      <w:r w:rsidR="0069013E" w:rsidRPr="00167575">
        <w:rPr>
          <w:rFonts w:ascii="Garamond" w:hAnsi="Garamond" w:cs="Courier New"/>
          <w:noProof/>
          <w:sz w:val="20"/>
          <w:szCs w:val="20"/>
        </w:rPr>
        <w:t>je l'ai dit tout à l'heure</w:t>
      </w:r>
      <w:r w:rsidR="00A60065">
        <w:rPr>
          <w:rFonts w:ascii="Garamond" w:hAnsi="Garamond" w:cs="Courier New"/>
          <w:noProof/>
          <w:sz w:val="20"/>
          <w:szCs w:val="20"/>
        </w:rPr>
        <w:t xml:space="preserve"> - </w:t>
      </w:r>
      <w:r w:rsidR="0069013E" w:rsidRPr="00167575">
        <w:rPr>
          <w:rFonts w:ascii="Garamond" w:hAnsi="Garamond" w:cs="Courier New"/>
          <w:noProof/>
          <w:sz w:val="20"/>
          <w:szCs w:val="20"/>
        </w:rPr>
        <w:t xml:space="preserve">la </w:t>
      </w:r>
      <w:r w:rsidR="0069013E" w:rsidRPr="00167575">
        <w:rPr>
          <w:rFonts w:ascii="Garamond" w:hAnsi="Garamond"/>
          <w:i/>
          <w:noProof/>
          <w:sz w:val="20"/>
          <w:szCs w:val="20"/>
        </w:rPr>
        <w:t>vraie vérité</w:t>
      </w:r>
      <w:r w:rsidR="0069013E" w:rsidRPr="00167575">
        <w:rPr>
          <w:rFonts w:ascii="Garamond" w:hAnsi="Garamond" w:cs="Courier New"/>
          <w:noProof/>
          <w:sz w:val="20"/>
          <w:szCs w:val="20"/>
        </w:rPr>
        <w:t>, à savoir celles qui sont en haut</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A60065" w:rsidRDefault="002E5732">
      <w:pPr>
        <w:rPr>
          <w:rFonts w:ascii="Garamond" w:hAnsi="Garamond" w:cs="Courier New"/>
          <w:noProof/>
          <w:sz w:val="20"/>
          <w:szCs w:val="20"/>
        </w:rPr>
      </w:pPr>
      <w:r w:rsidRPr="00167575">
        <w:rPr>
          <w:rFonts w:ascii="Garamond" w:hAnsi="Garamond" w:cs="Courier New"/>
          <w:noProof/>
          <w:sz w:val="20"/>
          <w:szCs w:val="20"/>
        </w:rPr>
        <w:t>N</w:t>
      </w:r>
      <w:r w:rsidR="0069013E" w:rsidRPr="00167575">
        <w:rPr>
          <w:rFonts w:ascii="Garamond" w:hAnsi="Garamond" w:cs="Courier New"/>
          <w:noProof/>
          <w:sz w:val="20"/>
          <w:szCs w:val="20"/>
        </w:rPr>
        <w:t xml:space="preserve">ous semblons ici </w:t>
      </w:r>
      <w:r w:rsidR="0069013E" w:rsidRPr="00167575">
        <w:rPr>
          <w:rFonts w:ascii="Garamond" w:hAnsi="Garamond"/>
          <w:i/>
          <w:noProof/>
          <w:sz w:val="20"/>
          <w:szCs w:val="20"/>
        </w:rPr>
        <w:t>tenir quelque chose</w:t>
      </w:r>
      <w:r w:rsidR="0069013E" w:rsidRPr="00167575">
        <w:rPr>
          <w:rFonts w:ascii="Garamond" w:hAnsi="Garamond" w:cs="Courier New"/>
          <w:noProof/>
          <w:sz w:val="20"/>
          <w:szCs w:val="20"/>
        </w:rPr>
        <w:t xml:space="preserve"> qui donne espoir, à savoir qu'à tout le moins nous aurions articulé une véritable </w:t>
      </w:r>
      <w:r w:rsidR="00CA1D75" w:rsidRPr="00167575">
        <w:rPr>
          <w:rFonts w:ascii="Garamond" w:hAnsi="Garamond"/>
          <w:i/>
          <w:noProof/>
          <w:color w:val="0000CC"/>
          <w:sz w:val="20"/>
          <w:szCs w:val="20"/>
        </w:rPr>
        <w:t>disjonction</w:t>
      </w:r>
      <w:r w:rsidR="0069013E" w:rsidRPr="00167575">
        <w:rPr>
          <w:rFonts w:ascii="Garamond" w:hAnsi="Garamond" w:cs="Courier New"/>
          <w:noProof/>
          <w:sz w:val="20"/>
          <w:szCs w:val="20"/>
        </w:rPr>
        <w:t xml:space="preserve">. </w:t>
      </w:r>
    </w:p>
    <w:p w:rsidR="00EB1B41" w:rsidRDefault="00EB1B41" w:rsidP="00582D78">
      <w:pPr>
        <w:rPr>
          <w:rFonts w:ascii="Garamond" w:hAnsi="Garamond" w:cs="Courier New"/>
          <w:i/>
          <w:noProof/>
          <w:sz w:val="20"/>
          <w:szCs w:val="20"/>
        </w:rPr>
      </w:pPr>
    </w:p>
    <w:p w:rsidR="00582D78" w:rsidRPr="00167575" w:rsidRDefault="0069013E" w:rsidP="00582D78">
      <w:pPr>
        <w:rPr>
          <w:rFonts w:ascii="Garamond" w:hAnsi="Garamond" w:cs="Courier New"/>
          <w:noProof/>
          <w:sz w:val="20"/>
          <w:szCs w:val="20"/>
        </w:rPr>
      </w:pPr>
      <w:r w:rsidRPr="00582D78">
        <w:rPr>
          <w:rFonts w:ascii="Garamond" w:hAnsi="Garamond" w:cs="Courier New"/>
          <w:i/>
          <w:noProof/>
          <w:sz w:val="20"/>
          <w:szCs w:val="20"/>
        </w:rPr>
        <w:t>Or remarquez ce qui est écrit</w:t>
      </w:r>
      <w:r w:rsidR="00582D78">
        <w:rPr>
          <w:rFonts w:ascii="Garamond" w:hAnsi="Garamond" w:cs="Courier New"/>
          <w:noProof/>
          <w:sz w:val="20"/>
          <w:szCs w:val="20"/>
        </w:rPr>
        <w:t xml:space="preserve">, </w:t>
      </w:r>
      <w:r w:rsidR="00582D78" w:rsidRPr="00167575">
        <w:rPr>
          <w:rFonts w:ascii="Garamond" w:hAnsi="Garamond" w:cs="Courier New"/>
          <w:noProof/>
          <w:sz w:val="20"/>
          <w:szCs w:val="20"/>
        </w:rPr>
        <w:t>qui est quelque chose que j'aurai bien sûr l'occasion d'</w:t>
      </w:r>
      <w:r w:rsidR="00582D78" w:rsidRPr="00167575">
        <w:rPr>
          <w:rFonts w:ascii="Garamond" w:hAnsi="Garamond" w:cs="Courier New"/>
          <w:i/>
          <w:noProof/>
          <w:sz w:val="20"/>
          <w:szCs w:val="20"/>
        </w:rPr>
        <w:t>articuler</w:t>
      </w:r>
      <w:r w:rsidR="00582D78" w:rsidRPr="00167575">
        <w:rPr>
          <w:rFonts w:ascii="Garamond" w:hAnsi="Garamond" w:cs="Courier New"/>
          <w:noProof/>
          <w:sz w:val="20"/>
          <w:szCs w:val="20"/>
        </w:rPr>
        <w:t xml:space="preserve"> d'une façon qui </w:t>
      </w:r>
      <w:r w:rsidR="00582D78" w:rsidRPr="00167575">
        <w:rPr>
          <w:rFonts w:ascii="Garamond" w:hAnsi="Garamond" w:cs="Courier New"/>
          <w:i/>
          <w:noProof/>
          <w:sz w:val="20"/>
          <w:szCs w:val="20"/>
        </w:rPr>
        <w:t>le fasse vivre</w:t>
      </w:r>
    </w:p>
    <w:p w:rsidR="00582D78" w:rsidRDefault="00582D78" w:rsidP="00582D78">
      <w:pPr>
        <w:rPr>
          <w:rFonts w:ascii="Garamond" w:hAnsi="Garamond" w:cs="Courier New"/>
          <w:noProof/>
          <w:sz w:val="20"/>
          <w:szCs w:val="20"/>
        </w:rPr>
      </w:pPr>
    </w:p>
    <w:p w:rsidR="007F19DC" w:rsidRPr="00167575" w:rsidRDefault="0058419D" w:rsidP="00582D78">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64E3B833" wp14:editId="0F1E68CD">
            <wp:extent cx="1036320" cy="562464"/>
            <wp:effectExtent l="0" t="0" r="0" b="0"/>
            <wp:docPr id="51" name="Image 5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a"/>
                    <pic:cNvPicPr>
                      <a:picLocks noChangeAspect="1" noChangeArrowheads="1"/>
                    </pic:cNvPicPr>
                  </pic:nvPicPr>
                  <pic:blipFill>
                    <a:blip r:embed="rId27" cstate="print"/>
                    <a:srcRect/>
                    <a:stretch>
                      <a:fillRect/>
                    </a:stretch>
                  </pic:blipFill>
                  <pic:spPr bwMode="auto">
                    <a:xfrm>
                      <a:off x="0" y="0"/>
                      <a:ext cx="1036320" cy="562464"/>
                    </a:xfrm>
                    <a:prstGeom prst="rect">
                      <a:avLst/>
                    </a:prstGeom>
                    <a:noFill/>
                    <a:ln w="9525">
                      <a:noFill/>
                      <a:miter lim="800000"/>
                      <a:headEnd/>
                      <a:tailEnd/>
                    </a:ln>
                  </pic:spPr>
                </pic:pic>
              </a:graphicData>
            </a:graphic>
          </wp:inline>
        </w:drawing>
      </w:r>
    </w:p>
    <w:p w:rsidR="007F19DC" w:rsidRPr="00167575" w:rsidRDefault="007F19DC">
      <w:pPr>
        <w:rPr>
          <w:rFonts w:ascii="Garamond" w:hAnsi="Garamond" w:cs="Courier New"/>
          <w:noProof/>
          <w:sz w:val="20"/>
          <w:szCs w:val="20"/>
        </w:rPr>
      </w:pPr>
    </w:p>
    <w:p w:rsidR="00582D78" w:rsidRDefault="002E5732">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c'est qu'il n'y a très précisément d'un côté </w:t>
      </w:r>
      <w:r w:rsidR="00CA1D75" w:rsidRPr="00167575">
        <w:rPr>
          <w:rFonts w:ascii="Garamond" w:hAnsi="Garamond" w:cs="Courier New"/>
          <w:noProof/>
          <w:sz w:val="20"/>
          <w:szCs w:val="20"/>
        </w:rPr>
        <w:t>d</w:t>
      </w:r>
      <w:r w:rsidR="0069013E" w:rsidRPr="00167575">
        <w:rPr>
          <w:rFonts w:ascii="Garamond" w:hAnsi="Garamond" w:cs="Courier New"/>
          <w:noProof/>
          <w:sz w:val="20"/>
          <w:szCs w:val="20"/>
        </w:rPr>
        <w:t>e ce</w:t>
      </w:r>
      <w:r w:rsidRPr="00167575">
        <w:rPr>
          <w:rFonts w:ascii="Garamond" w:hAnsi="Garamond" w:cs="Courier New"/>
          <w:noProof/>
          <w:sz w:val="20"/>
          <w:szCs w:val="20"/>
        </w:rPr>
        <w:t> </w:t>
      </w:r>
      <w:r w:rsidRPr="00582D78">
        <w:rPr>
          <w:rFonts w:ascii="LACAN" w:hAnsi="LACAN" w:cs="Courier New"/>
          <w:noProof/>
          <w:color w:val="0000CC"/>
          <w:sz w:val="18"/>
          <w:szCs w:val="18"/>
        </w:rPr>
        <w:t>§</w:t>
      </w:r>
      <w:r w:rsidR="0069013E" w:rsidRPr="00167575">
        <w:rPr>
          <w:rFonts w:ascii="Garamond" w:hAnsi="Garamond" w:cs="Courier New"/>
          <w:noProof/>
          <w:sz w:val="20"/>
          <w:szCs w:val="20"/>
        </w:rPr>
        <w:t xml:space="preserve"> avec le signe de la négation au-dessus, </w:t>
      </w:r>
    </w:p>
    <w:p w:rsidR="00582D78" w:rsidRDefault="00CA1D75">
      <w:pPr>
        <w:rPr>
          <w:rFonts w:ascii="Garamond" w:hAnsi="Garamond" w:cs="Courier New"/>
          <w:noProof/>
          <w:sz w:val="20"/>
          <w:szCs w:val="20"/>
        </w:rPr>
      </w:pPr>
      <w:r w:rsidRPr="00167575">
        <w:rPr>
          <w:rFonts w:ascii="Garamond" w:hAnsi="Garamond" w:cs="Courier New"/>
          <w:noProof/>
          <w:sz w:val="20"/>
          <w:szCs w:val="20"/>
        </w:rPr>
        <w:t>à</w:t>
      </w:r>
      <w:r w:rsidR="0069013E" w:rsidRPr="00167575">
        <w:rPr>
          <w:rFonts w:ascii="Garamond" w:hAnsi="Garamond" w:cs="Courier New"/>
          <w:noProof/>
          <w:sz w:val="20"/>
          <w:szCs w:val="20"/>
        </w:rPr>
        <w:t xml:space="preserve"> savoir que c'est en tant que </w:t>
      </w:r>
      <w:r w:rsidR="002E5732" w:rsidRPr="00167575">
        <w:rPr>
          <w:rFonts w:ascii="Garamond" w:hAnsi="Garamond"/>
          <w:i/>
          <w:noProof/>
          <w:color w:val="000000"/>
          <w:sz w:val="20"/>
          <w:szCs w:val="20"/>
        </w:rPr>
        <w:t>la fonction phallique</w:t>
      </w:r>
      <w:r w:rsidR="002E5732"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ne fonctionne pas qu'il y a chance de </w:t>
      </w:r>
      <w:r w:rsidR="0069013E" w:rsidRPr="00167575">
        <w:rPr>
          <w:rFonts w:ascii="Garamond" w:hAnsi="Garamond"/>
          <w:i/>
          <w:noProof/>
          <w:sz w:val="20"/>
          <w:szCs w:val="20"/>
        </w:rPr>
        <w:t>rapport sexuel</w:t>
      </w:r>
      <w:r w:rsidR="0069013E" w:rsidRPr="00167575">
        <w:rPr>
          <w:rFonts w:ascii="Garamond" w:hAnsi="Garamond" w:cs="Courier New"/>
          <w:noProof/>
          <w:sz w:val="20"/>
          <w:szCs w:val="20"/>
        </w:rPr>
        <w:t xml:space="preserve">, </w:t>
      </w:r>
    </w:p>
    <w:p w:rsidR="002E5732"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nous avons posé </w:t>
      </w:r>
      <w:r w:rsidRPr="00167575">
        <w:rPr>
          <w:rFonts w:ascii="Garamond" w:hAnsi="Garamond"/>
          <w:i/>
          <w:noProof/>
          <w:sz w:val="20"/>
          <w:szCs w:val="20"/>
        </w:rPr>
        <w:t>qu'il faut qu'il existe un x pour cela</w:t>
      </w:r>
      <w:r w:rsidRPr="00167575">
        <w:rPr>
          <w:rFonts w:ascii="Garamond" w:hAnsi="Garamond" w:cs="Courier New"/>
          <w:noProof/>
          <w:sz w:val="20"/>
          <w:szCs w:val="20"/>
        </w:rPr>
        <w:t xml:space="preserve">. </w:t>
      </w:r>
      <w:r w:rsidR="00D116F6" w:rsidRPr="00582D78">
        <w:rPr>
          <w:rFonts w:ascii="Garamond" w:hAnsi="Garamond" w:cs="Courier New"/>
          <w:noProof/>
          <w:color w:val="C00000"/>
          <w:sz w:val="18"/>
          <w:szCs w:val="18"/>
        </w:rPr>
        <w:t>[</w:t>
      </w:r>
      <w:r w:rsidR="00D116F6" w:rsidRPr="00582D78">
        <w:rPr>
          <w:rFonts w:ascii="LACAN" w:hAnsi="LACAN" w:cs="Courier New"/>
          <w:noProof/>
          <w:color w:val="0000CC"/>
          <w:sz w:val="14"/>
          <w:szCs w:val="14"/>
        </w:rPr>
        <w:t>:</w:t>
      </w:r>
      <w:r w:rsidR="00D116F6" w:rsidRPr="00582D78">
        <w:rPr>
          <w:noProof/>
          <w:color w:val="0000CC"/>
          <w:sz w:val="14"/>
          <w:szCs w:val="14"/>
        </w:rPr>
        <w:t> </w:t>
      </w:r>
      <w:r w:rsidR="00D116F6" w:rsidRPr="00582D78">
        <w:rPr>
          <w:rFonts w:ascii="LACAN" w:hAnsi="LACAN" w:cs="LACAN"/>
          <w:noProof/>
          <w:color w:val="0000CC"/>
          <w:sz w:val="14"/>
          <w:szCs w:val="14"/>
        </w:rPr>
        <w:t>§</w:t>
      </w:r>
      <w:r w:rsidR="00D116F6" w:rsidRPr="00582D78">
        <w:rPr>
          <w:rFonts w:ascii="Garamond" w:hAnsi="Garamond" w:cs="Courier New"/>
          <w:noProof/>
          <w:color w:val="C00000"/>
          <w:sz w:val="18"/>
          <w:szCs w:val="18"/>
        </w:rPr>
        <w:t>]</w:t>
      </w:r>
    </w:p>
    <w:p w:rsidR="00582D78" w:rsidRDefault="00582D78">
      <w:pPr>
        <w:rPr>
          <w:rFonts w:ascii="Garamond" w:hAnsi="Garamond" w:cs="Courier New"/>
          <w:noProof/>
          <w:sz w:val="20"/>
          <w:szCs w:val="20"/>
        </w:rPr>
      </w:pPr>
    </w:p>
    <w:p w:rsidR="007F19DC" w:rsidRPr="00167575" w:rsidRDefault="0069013E">
      <w:pPr>
        <w:rPr>
          <w:rFonts w:ascii="Garamond" w:hAnsi="Garamond" w:cs="Courier New"/>
          <w:noProof/>
          <w:sz w:val="20"/>
          <w:szCs w:val="20"/>
        </w:rPr>
      </w:pPr>
      <w:r w:rsidRPr="00167575">
        <w:rPr>
          <w:rFonts w:ascii="Garamond" w:hAnsi="Garamond" w:cs="Courier New"/>
          <w:noProof/>
          <w:sz w:val="20"/>
          <w:szCs w:val="20"/>
        </w:rPr>
        <w:t>Or de l'autre côté, qu'avons nous ? Qu'il n'en existe pas d'autre</w:t>
      </w:r>
      <w:r w:rsidR="007F19DC" w:rsidRPr="00167575">
        <w:rPr>
          <w:rFonts w:ascii="Garamond" w:hAnsi="Garamond" w:cs="Courier New"/>
          <w:noProof/>
          <w:sz w:val="20"/>
          <w:szCs w:val="20"/>
        </w:rPr>
        <w:t> !</w:t>
      </w:r>
      <w:r w:rsidRPr="00167575">
        <w:rPr>
          <w:rFonts w:ascii="Garamond" w:hAnsi="Garamond" w:cs="Courier New"/>
          <w:noProof/>
          <w:sz w:val="20"/>
          <w:szCs w:val="20"/>
        </w:rPr>
        <w:t xml:space="preserve"> </w:t>
      </w:r>
      <w:r w:rsidR="007F19DC" w:rsidRPr="00582D78">
        <w:rPr>
          <w:rFonts w:ascii="Garamond" w:hAnsi="Garamond" w:cs="Courier New"/>
          <w:noProof/>
          <w:color w:val="C00000"/>
          <w:sz w:val="16"/>
          <w:szCs w:val="16"/>
        </w:rPr>
        <w:t>[</w:t>
      </w:r>
      <w:r w:rsidR="007F19DC" w:rsidRPr="00582D78">
        <w:rPr>
          <w:rFonts w:ascii="LACAN" w:hAnsi="LACAN" w:cs="Courier New"/>
          <w:noProof/>
          <w:color w:val="0000CC"/>
          <w:sz w:val="14"/>
          <w:szCs w:val="14"/>
        </w:rPr>
        <w:t>/ §</w:t>
      </w:r>
      <w:r w:rsidR="007F19DC" w:rsidRPr="00582D78">
        <w:rPr>
          <w:rFonts w:ascii="Garamond" w:hAnsi="Garamond" w:cs="Courier New"/>
          <w:noProof/>
          <w:color w:val="C00000"/>
          <w:sz w:val="16"/>
          <w:szCs w:val="16"/>
        </w:rPr>
        <w:t>]</w:t>
      </w:r>
    </w:p>
    <w:p w:rsidR="00582D78" w:rsidRDefault="00582D78">
      <w:pPr>
        <w:rPr>
          <w:rFonts w:ascii="Garamond" w:hAnsi="Garamond" w:cs="Courier New"/>
          <w:noProof/>
          <w:sz w:val="20"/>
          <w:szCs w:val="20"/>
        </w:rPr>
      </w:pPr>
    </w:p>
    <w:p w:rsidR="00D116F6" w:rsidRPr="00167575" w:rsidRDefault="007F19DC">
      <w:pPr>
        <w:rPr>
          <w:rFonts w:ascii="Garamond" w:hAnsi="Garamond"/>
          <w:i/>
          <w:noProof/>
          <w:sz w:val="20"/>
          <w:szCs w:val="20"/>
        </w:rPr>
      </w:pPr>
      <w:r w:rsidRPr="00167575">
        <w:rPr>
          <w:rFonts w:ascii="Garamond" w:hAnsi="Garamond" w:cs="Courier New"/>
          <w:noProof/>
          <w:sz w:val="20"/>
          <w:szCs w:val="20"/>
        </w:rPr>
        <w:t>D</w:t>
      </w:r>
      <w:r w:rsidR="0069013E" w:rsidRPr="00167575">
        <w:rPr>
          <w:rFonts w:ascii="Garamond" w:hAnsi="Garamond" w:cs="Courier New"/>
          <w:noProof/>
          <w:sz w:val="20"/>
          <w:szCs w:val="20"/>
        </w:rPr>
        <w:t xml:space="preserve">e sorte qu'on peut dire que le sort de ce </w:t>
      </w:r>
      <w:r w:rsidR="0069013E" w:rsidRPr="00167575">
        <w:rPr>
          <w:rFonts w:ascii="Garamond" w:hAnsi="Garamond" w:cs="Courier New"/>
          <w:bCs/>
          <w:noProof/>
          <w:sz w:val="20"/>
          <w:szCs w:val="20"/>
        </w:rPr>
        <w:t>qui serait</w:t>
      </w:r>
      <w:r w:rsidR="0069013E" w:rsidRPr="00167575">
        <w:rPr>
          <w:rFonts w:ascii="Garamond" w:hAnsi="Garamond" w:cs="Courier New"/>
          <w:b/>
          <w:noProof/>
          <w:sz w:val="20"/>
          <w:szCs w:val="20"/>
        </w:rPr>
        <w:t xml:space="preserve"> </w:t>
      </w:r>
      <w:r w:rsidR="0069013E" w:rsidRPr="00167575">
        <w:rPr>
          <w:rFonts w:ascii="Garamond" w:hAnsi="Garamond" w:cs="Courier New"/>
          <w:noProof/>
          <w:sz w:val="20"/>
          <w:szCs w:val="20"/>
        </w:rPr>
        <w:t xml:space="preserve">un mode sous lequel se soutiendrait </w:t>
      </w:r>
      <w:r w:rsidR="0069013E" w:rsidRPr="00167575">
        <w:rPr>
          <w:rFonts w:ascii="Garamond" w:hAnsi="Garamond"/>
          <w:i/>
          <w:noProof/>
          <w:sz w:val="20"/>
          <w:szCs w:val="20"/>
        </w:rPr>
        <w:t xml:space="preserve">la différenciation du mâle </w:t>
      </w:r>
    </w:p>
    <w:p w:rsidR="00D116F6" w:rsidRPr="00167575" w:rsidRDefault="0069013E">
      <w:pPr>
        <w:rPr>
          <w:rFonts w:ascii="Garamond" w:hAnsi="Garamond" w:cs="Courier New"/>
          <w:noProof/>
          <w:sz w:val="20"/>
          <w:szCs w:val="20"/>
        </w:rPr>
      </w:pPr>
      <w:r w:rsidRPr="00167575">
        <w:rPr>
          <w:rFonts w:ascii="Garamond" w:hAnsi="Garamond"/>
          <w:i/>
          <w:noProof/>
          <w:sz w:val="20"/>
          <w:szCs w:val="20"/>
        </w:rPr>
        <w:t>et de la femelle</w:t>
      </w:r>
      <w:r w:rsidRPr="00167575">
        <w:rPr>
          <w:rFonts w:ascii="Garamond" w:hAnsi="Garamond" w:cs="Courier New"/>
          <w:noProof/>
          <w:sz w:val="20"/>
          <w:szCs w:val="20"/>
        </w:rPr>
        <w:t xml:space="preserve">, de </w:t>
      </w:r>
      <w:r w:rsidRPr="00167575">
        <w:rPr>
          <w:rFonts w:ascii="Garamond" w:hAnsi="Garamond"/>
          <w:i/>
          <w:noProof/>
          <w:sz w:val="20"/>
          <w:szCs w:val="20"/>
        </w:rPr>
        <w:t>l'homme</w:t>
      </w:r>
      <w:r w:rsidRPr="00167575">
        <w:rPr>
          <w:rFonts w:ascii="Garamond" w:hAnsi="Garamond" w:cs="Courier New"/>
          <w:noProof/>
          <w:sz w:val="20"/>
          <w:szCs w:val="20"/>
        </w:rPr>
        <w:t xml:space="preserve"> et de </w:t>
      </w:r>
      <w:r w:rsidRPr="00167575">
        <w:rPr>
          <w:rFonts w:ascii="Garamond" w:hAnsi="Garamond"/>
          <w:i/>
          <w:noProof/>
          <w:sz w:val="20"/>
          <w:szCs w:val="20"/>
        </w:rPr>
        <w:t>la femme</w:t>
      </w:r>
      <w:r w:rsidRPr="00167575">
        <w:rPr>
          <w:rFonts w:ascii="Garamond" w:hAnsi="Garamond" w:cs="Courier New"/>
          <w:noProof/>
          <w:sz w:val="20"/>
          <w:szCs w:val="20"/>
        </w:rPr>
        <w:t xml:space="preserve">, chez </w:t>
      </w:r>
      <w:r w:rsidRPr="00167575">
        <w:rPr>
          <w:rFonts w:ascii="Garamond" w:hAnsi="Garamond"/>
          <w:i/>
          <w:noProof/>
          <w:sz w:val="20"/>
          <w:szCs w:val="20"/>
        </w:rPr>
        <w:t>l'être parlant</w:t>
      </w:r>
      <w:r w:rsidRPr="00167575">
        <w:rPr>
          <w:rFonts w:ascii="Garamond" w:hAnsi="Garamond" w:cs="Courier New"/>
          <w:noProof/>
          <w:sz w:val="20"/>
          <w:szCs w:val="20"/>
        </w:rPr>
        <w:t xml:space="preserve">, cette chance que nous avons qu'il y ait ceci, </w:t>
      </w:r>
    </w:p>
    <w:p w:rsidR="007F19DC" w:rsidRPr="00167575" w:rsidRDefault="0069013E">
      <w:pPr>
        <w:rPr>
          <w:rFonts w:ascii="Garamond" w:hAnsi="Garamond" w:cs="Courier New"/>
          <w:noProof/>
          <w:sz w:val="20"/>
          <w:szCs w:val="20"/>
        </w:rPr>
      </w:pPr>
      <w:r w:rsidRPr="00167575">
        <w:rPr>
          <w:rFonts w:ascii="Garamond" w:hAnsi="Garamond" w:cs="Courier New"/>
          <w:noProof/>
          <w:sz w:val="20"/>
          <w:szCs w:val="20"/>
        </w:rPr>
        <w:t>c'est que si à un niveau il y a discorde</w:t>
      </w:r>
      <w:r w:rsidR="002E5732" w:rsidRPr="00167575">
        <w:rPr>
          <w:rFonts w:ascii="Garamond" w:hAnsi="Garamond" w:cs="Courier New"/>
          <w:noProof/>
          <w:sz w:val="20"/>
          <w:szCs w:val="20"/>
        </w:rPr>
        <w:t>…</w:t>
      </w:r>
      <w:r w:rsidRPr="00167575">
        <w:rPr>
          <w:rFonts w:ascii="Garamond" w:hAnsi="Garamond" w:cs="Courier New"/>
          <w:noProof/>
          <w:sz w:val="20"/>
          <w:szCs w:val="20"/>
        </w:rPr>
        <w:t xml:space="preserve"> </w:t>
      </w:r>
    </w:p>
    <w:p w:rsidR="00582D78" w:rsidRDefault="0069013E" w:rsidP="007F19DC">
      <w:pPr>
        <w:ind w:left="708"/>
        <w:rPr>
          <w:rFonts w:ascii="Garamond" w:hAnsi="Garamond" w:cs="Courier New"/>
          <w:noProof/>
          <w:sz w:val="20"/>
          <w:szCs w:val="20"/>
        </w:rPr>
      </w:pPr>
      <w:r w:rsidRPr="00167575">
        <w:rPr>
          <w:rFonts w:ascii="Garamond" w:hAnsi="Garamond" w:cs="Courier New"/>
          <w:noProof/>
          <w:sz w:val="20"/>
          <w:szCs w:val="20"/>
        </w:rPr>
        <w:t>et nous verrons ce que tout à l'heure j'entends dire par là</w:t>
      </w:r>
      <w:r w:rsidR="007F19DC" w:rsidRPr="00167575">
        <w:rPr>
          <w:rFonts w:ascii="Garamond" w:hAnsi="Garamond" w:cs="Courier New"/>
          <w:noProof/>
          <w:sz w:val="20"/>
          <w:szCs w:val="20"/>
        </w:rPr>
        <w:t>…</w:t>
      </w:r>
      <w:r w:rsidRPr="00167575">
        <w:rPr>
          <w:rFonts w:ascii="Garamond" w:hAnsi="Garamond" w:cs="Courier New"/>
          <w:noProof/>
          <w:sz w:val="20"/>
          <w:szCs w:val="20"/>
        </w:rPr>
        <w:t xml:space="preserve"> </w:t>
      </w:r>
    </w:p>
    <w:p w:rsidR="007F19DC" w:rsidRPr="00167575" w:rsidRDefault="0069013E" w:rsidP="007F19DC">
      <w:pPr>
        <w:ind w:left="708"/>
        <w:rPr>
          <w:rFonts w:ascii="Garamond" w:hAnsi="Garamond" w:cs="Courier New"/>
          <w:noProof/>
          <w:sz w:val="20"/>
          <w:szCs w:val="20"/>
        </w:rPr>
      </w:pPr>
      <w:r w:rsidRPr="00167575">
        <w:rPr>
          <w:rFonts w:ascii="Garamond" w:hAnsi="Garamond" w:cs="Courier New"/>
          <w:noProof/>
          <w:sz w:val="20"/>
          <w:szCs w:val="20"/>
        </w:rPr>
        <w:t xml:space="preserve">je veux dire au niveau des </w:t>
      </w:r>
      <w:r w:rsidRPr="00167575">
        <w:rPr>
          <w:rFonts w:ascii="Garamond" w:hAnsi="Garamond"/>
          <w:i/>
          <w:noProof/>
          <w:color w:val="0000CC"/>
          <w:sz w:val="20"/>
          <w:szCs w:val="20"/>
        </w:rPr>
        <w:t>Universels</w:t>
      </w:r>
      <w:r w:rsidRPr="00167575">
        <w:rPr>
          <w:rFonts w:ascii="Garamond" w:hAnsi="Garamond" w:cs="Courier New"/>
          <w:noProof/>
          <w:sz w:val="20"/>
          <w:szCs w:val="20"/>
        </w:rPr>
        <w:t xml:space="preserve"> qui ne se soutiennent pas du fait de l'</w:t>
      </w:r>
      <w:r w:rsidRPr="00167575">
        <w:rPr>
          <w:rFonts w:ascii="Garamond" w:hAnsi="Garamond"/>
          <w:i/>
          <w:noProof/>
          <w:sz w:val="20"/>
          <w:szCs w:val="20"/>
        </w:rPr>
        <w:t>inconsistance</w:t>
      </w:r>
      <w:r w:rsidRPr="00167575">
        <w:rPr>
          <w:rFonts w:ascii="Garamond" w:hAnsi="Garamond" w:cs="Courier New"/>
          <w:noProof/>
          <w:sz w:val="20"/>
          <w:szCs w:val="20"/>
        </w:rPr>
        <w:t xml:space="preserve"> d'un d'entre eux</w:t>
      </w:r>
    </w:p>
    <w:p w:rsidR="006A6A2B" w:rsidRPr="00167575" w:rsidRDefault="007F19DC">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que se passe-t-il là où nous écartons la fonction elle-même</w:t>
      </w:r>
      <w:r w:rsidR="00D116F6" w:rsidRPr="00167575">
        <w:rPr>
          <w:rFonts w:ascii="Garamond" w:hAnsi="Garamond" w:cs="Courier New"/>
          <w:noProof/>
          <w:sz w:val="20"/>
          <w:szCs w:val="20"/>
        </w:rPr>
        <w:t xml:space="preserve">, </w:t>
      </w:r>
      <w:r w:rsidR="0069013E" w:rsidRPr="00167575">
        <w:rPr>
          <w:rFonts w:ascii="Garamond" w:hAnsi="Garamond" w:cs="Courier New"/>
          <w:noProof/>
          <w:sz w:val="20"/>
          <w:szCs w:val="20"/>
        </w:rPr>
        <w:t>c'est que</w:t>
      </w:r>
      <w:r w:rsidR="00D116F6" w:rsidRPr="00167575">
        <w:rPr>
          <w:rFonts w:ascii="Garamond" w:hAnsi="Garamond" w:cs="Courier New"/>
          <w:noProof/>
          <w:sz w:val="20"/>
          <w:szCs w:val="20"/>
        </w:rPr>
        <w:t> :</w:t>
      </w:r>
    </w:p>
    <w:p w:rsidR="006A6A2B" w:rsidRPr="00167575" w:rsidRDefault="006A6A2B">
      <w:pPr>
        <w:rPr>
          <w:rFonts w:ascii="Garamond" w:hAnsi="Garamond" w:cs="Courier New"/>
          <w:noProof/>
          <w:sz w:val="20"/>
          <w:szCs w:val="20"/>
        </w:rPr>
      </w:pPr>
    </w:p>
    <w:p w:rsidR="006A6A2B" w:rsidRPr="00167575" w:rsidRDefault="006A6A2B" w:rsidP="00582D78">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180D6D52" wp14:editId="56279836">
            <wp:extent cx="1043940" cy="566599"/>
            <wp:effectExtent l="0" t="0" r="0" b="0"/>
            <wp:docPr id="37" name="Image 5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a"/>
                    <pic:cNvPicPr>
                      <a:picLocks noChangeAspect="1" noChangeArrowheads="1"/>
                    </pic:cNvPicPr>
                  </pic:nvPicPr>
                  <pic:blipFill>
                    <a:blip r:embed="rId27" cstate="print"/>
                    <a:srcRect/>
                    <a:stretch>
                      <a:fillRect/>
                    </a:stretch>
                  </pic:blipFill>
                  <pic:spPr bwMode="auto">
                    <a:xfrm>
                      <a:off x="0" y="0"/>
                      <a:ext cx="1043940" cy="566599"/>
                    </a:xfrm>
                    <a:prstGeom prst="rect">
                      <a:avLst/>
                    </a:prstGeom>
                    <a:noFill/>
                    <a:ln w="9525">
                      <a:noFill/>
                      <a:miter lim="800000"/>
                      <a:headEnd/>
                      <a:tailEnd/>
                    </a:ln>
                  </pic:spPr>
                </pic:pic>
              </a:graphicData>
            </a:graphic>
          </wp:inline>
        </w:drawing>
      </w:r>
    </w:p>
    <w:p w:rsidR="00D116F6"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w:t>
      </w:r>
    </w:p>
    <w:p w:rsidR="006A6A2B" w:rsidRPr="00582D78" w:rsidRDefault="0069013E" w:rsidP="00CA1D75">
      <w:pPr>
        <w:numPr>
          <w:ilvl w:val="0"/>
          <w:numId w:val="1"/>
        </w:numPr>
        <w:rPr>
          <w:rFonts w:ascii="Garamond" w:hAnsi="Garamond" w:cs="Courier New"/>
          <w:noProof/>
          <w:sz w:val="20"/>
          <w:szCs w:val="20"/>
        </w:rPr>
      </w:pPr>
      <w:r w:rsidRPr="00582D78">
        <w:rPr>
          <w:rFonts w:ascii="Garamond" w:hAnsi="Garamond" w:cs="Courier New"/>
          <w:noProof/>
          <w:sz w:val="20"/>
          <w:szCs w:val="20"/>
        </w:rPr>
        <w:t xml:space="preserve">si d'un côté il est supposé qu'il existe un x qui satisfasse à </w:t>
      </w:r>
      <w:r w:rsidR="006A6A2B" w:rsidRPr="00582D78">
        <w:rPr>
          <w:rFonts w:ascii="LACAN" w:hAnsi="LACAN" w:cs="Courier New"/>
          <w:noProof/>
          <w:color w:val="0000CC"/>
          <w:sz w:val="18"/>
          <w:szCs w:val="18"/>
        </w:rPr>
        <w:t>!</w:t>
      </w:r>
      <w:r w:rsidRPr="00582D78">
        <w:rPr>
          <w:rFonts w:ascii="Garamond" w:hAnsi="Garamond" w:cs="Courier New"/>
          <w:noProof/>
          <w:sz w:val="20"/>
          <w:szCs w:val="20"/>
        </w:rPr>
        <w:t xml:space="preserve"> nié</w:t>
      </w:r>
      <w:r w:rsidR="007F19DC" w:rsidRPr="00582D78">
        <w:rPr>
          <w:rFonts w:ascii="Garamond" w:hAnsi="Garamond" w:cs="Courier New"/>
          <w:noProof/>
          <w:sz w:val="20"/>
          <w:szCs w:val="20"/>
        </w:rPr>
        <w:t xml:space="preserve"> </w:t>
      </w:r>
      <w:r w:rsidR="007F19DC" w:rsidRPr="00582D78">
        <w:rPr>
          <w:rFonts w:ascii="Garamond" w:hAnsi="Garamond" w:cs="Courier New"/>
          <w:noProof/>
          <w:color w:val="C00000"/>
          <w:sz w:val="16"/>
          <w:szCs w:val="16"/>
        </w:rPr>
        <w:t>[</w:t>
      </w:r>
      <w:r w:rsidR="007F19DC" w:rsidRPr="00582D78">
        <w:rPr>
          <w:rFonts w:ascii="LACAN" w:hAnsi="LACAN" w:cs="Courier New"/>
          <w:noProof/>
          <w:color w:val="0000CC"/>
          <w:sz w:val="14"/>
          <w:szCs w:val="14"/>
        </w:rPr>
        <w:t>:</w:t>
      </w:r>
      <w:r w:rsidR="007F19DC" w:rsidRPr="00582D78">
        <w:rPr>
          <w:noProof/>
          <w:color w:val="0000CC"/>
          <w:sz w:val="14"/>
          <w:szCs w:val="14"/>
        </w:rPr>
        <w:t> </w:t>
      </w:r>
      <w:r w:rsidR="007F19DC" w:rsidRPr="00582D78">
        <w:rPr>
          <w:rFonts w:ascii="LACAN" w:hAnsi="LACAN" w:cs="LACAN"/>
          <w:noProof/>
          <w:color w:val="0000CC"/>
          <w:sz w:val="14"/>
          <w:szCs w:val="14"/>
        </w:rPr>
        <w:t>§</w:t>
      </w:r>
      <w:r w:rsidR="007F19DC" w:rsidRPr="00582D78">
        <w:rPr>
          <w:rFonts w:ascii="Garamond" w:hAnsi="Garamond" w:cs="Courier New"/>
          <w:noProof/>
          <w:color w:val="C00000"/>
          <w:sz w:val="16"/>
          <w:szCs w:val="16"/>
        </w:rPr>
        <w:t>]</w:t>
      </w:r>
      <w:r w:rsidR="007F19DC" w:rsidRPr="00582D78">
        <w:rPr>
          <w:rFonts w:ascii="Garamond" w:hAnsi="Garamond" w:cs="Courier New"/>
          <w:noProof/>
          <w:sz w:val="20"/>
          <w:szCs w:val="20"/>
        </w:rPr>
        <w:t>,</w:t>
      </w:r>
    </w:p>
    <w:p w:rsidR="00D116F6" w:rsidRPr="00167575" w:rsidRDefault="0069013E" w:rsidP="00CA1D75">
      <w:pPr>
        <w:ind w:left="720"/>
        <w:rPr>
          <w:rFonts w:ascii="Garamond" w:hAnsi="Garamond" w:cs="Courier New"/>
          <w:noProof/>
          <w:sz w:val="20"/>
          <w:szCs w:val="20"/>
        </w:rPr>
      </w:pPr>
      <w:r w:rsidRPr="00167575">
        <w:rPr>
          <w:rFonts w:ascii="Garamond" w:hAnsi="Garamond" w:cs="Courier New"/>
          <w:noProof/>
          <w:sz w:val="20"/>
          <w:szCs w:val="20"/>
        </w:rPr>
        <w:t xml:space="preserve"> </w:t>
      </w:r>
    </w:p>
    <w:p w:rsidR="00D116F6"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de l'autre nous avons l'expresse formulation qu</w:t>
      </w:r>
      <w:r w:rsidR="00CA1D75" w:rsidRPr="00167575">
        <w:rPr>
          <w:rFonts w:ascii="Garamond" w:hAnsi="Garamond" w:cs="Courier New"/>
          <w:noProof/>
          <w:sz w:val="20"/>
          <w:szCs w:val="20"/>
        </w:rPr>
        <w:t xml:space="preserve">e </w:t>
      </w:r>
      <w:r w:rsidRPr="00167575">
        <w:rPr>
          <w:rFonts w:ascii="Garamond" w:hAnsi="Garamond" w:cs="Courier New"/>
          <w:noProof/>
          <w:sz w:val="20"/>
          <w:szCs w:val="20"/>
        </w:rPr>
        <w:t>aucun x</w:t>
      </w:r>
      <w:r w:rsidR="006A6A2B" w:rsidRPr="00167575">
        <w:rPr>
          <w:rFonts w:ascii="Garamond" w:hAnsi="Garamond" w:cs="Courier New"/>
          <w:noProof/>
          <w:sz w:val="20"/>
          <w:szCs w:val="20"/>
        </w:rPr>
        <w:t>.</w:t>
      </w:r>
      <w:r w:rsidR="00D116F6" w:rsidRPr="00167575">
        <w:rPr>
          <w:rFonts w:ascii="Garamond" w:hAnsi="Garamond" w:cs="Courier New"/>
          <w:noProof/>
          <w:sz w:val="20"/>
          <w:szCs w:val="20"/>
        </w:rPr>
        <w:t xml:space="preserve"> </w:t>
      </w:r>
      <w:r w:rsidR="00D116F6" w:rsidRPr="00582D78">
        <w:rPr>
          <w:rFonts w:ascii="Garamond" w:hAnsi="Garamond" w:cs="Courier New"/>
          <w:noProof/>
          <w:color w:val="C00000"/>
          <w:sz w:val="16"/>
          <w:szCs w:val="16"/>
        </w:rPr>
        <w:t>[</w:t>
      </w:r>
      <w:r w:rsidR="00D116F6" w:rsidRPr="00582D78">
        <w:rPr>
          <w:rFonts w:ascii="LACAN" w:hAnsi="LACAN" w:cs="Courier New"/>
          <w:noProof/>
          <w:color w:val="0000CC"/>
          <w:sz w:val="14"/>
          <w:szCs w:val="14"/>
        </w:rPr>
        <w:t>/</w:t>
      </w:r>
      <w:r w:rsidR="00582D78">
        <w:rPr>
          <w:rFonts w:ascii="LACAN" w:hAnsi="LACAN" w:cs="Courier New"/>
          <w:noProof/>
          <w:color w:val="0000CC"/>
          <w:sz w:val="14"/>
          <w:szCs w:val="14"/>
        </w:rPr>
        <w:t xml:space="preserve"> </w:t>
      </w:r>
      <w:r w:rsidR="00D116F6" w:rsidRPr="00582D78">
        <w:rPr>
          <w:rFonts w:ascii="LACAN" w:hAnsi="LACAN" w:cs="Courier New"/>
          <w:noProof/>
          <w:color w:val="0000CC"/>
          <w:sz w:val="14"/>
          <w:szCs w:val="14"/>
        </w:rPr>
        <w:t>§</w:t>
      </w:r>
      <w:r w:rsidR="00D116F6" w:rsidRPr="00582D78">
        <w:rPr>
          <w:rFonts w:ascii="Garamond" w:hAnsi="Garamond" w:cs="Courier New"/>
          <w:noProof/>
          <w:color w:val="C00000"/>
          <w:sz w:val="16"/>
          <w:szCs w:val="16"/>
        </w:rPr>
        <w:t>]</w:t>
      </w:r>
    </w:p>
    <w:p w:rsidR="006A6A2B" w:rsidRPr="00167575" w:rsidRDefault="006A6A2B" w:rsidP="006A6A2B">
      <w:pPr>
        <w:ind w:left="720"/>
        <w:rPr>
          <w:rFonts w:ascii="Garamond" w:hAnsi="Garamond" w:cs="Courier New"/>
          <w:noProof/>
          <w:sz w:val="20"/>
          <w:szCs w:val="20"/>
        </w:rPr>
      </w:pPr>
    </w:p>
    <w:p w:rsidR="006A6A2B" w:rsidRPr="00167575" w:rsidRDefault="00D116F6" w:rsidP="00D116F6">
      <w:pPr>
        <w:rPr>
          <w:rFonts w:ascii="Garamond" w:hAnsi="Garamond" w:cs="Courier New"/>
          <w:noProof/>
          <w:sz w:val="20"/>
          <w:szCs w:val="20"/>
        </w:rPr>
      </w:pPr>
      <w:r w:rsidRPr="00167575">
        <w:rPr>
          <w:rFonts w:ascii="Garamond" w:hAnsi="Garamond" w:cs="Courier New"/>
          <w:noProof/>
          <w:sz w:val="20"/>
          <w:szCs w:val="20"/>
        </w:rPr>
        <w:t>C</w:t>
      </w:r>
      <w:r w:rsidR="0069013E" w:rsidRPr="00167575">
        <w:rPr>
          <w:rFonts w:ascii="Garamond" w:hAnsi="Garamond" w:cs="Courier New"/>
          <w:noProof/>
          <w:sz w:val="20"/>
          <w:szCs w:val="20"/>
        </w:rPr>
        <w:t>e que j'ai illustré</w:t>
      </w:r>
      <w:r w:rsidR="00582D78">
        <w:rPr>
          <w:rFonts w:ascii="Garamond" w:hAnsi="Garamond" w:cs="Courier New"/>
          <w:noProof/>
          <w:sz w:val="20"/>
          <w:szCs w:val="20"/>
        </w:rPr>
        <w:t>,</w:t>
      </w:r>
      <w:r w:rsidR="0069013E" w:rsidRPr="00167575">
        <w:rPr>
          <w:rFonts w:ascii="Garamond" w:hAnsi="Garamond" w:cs="Courier New"/>
          <w:noProof/>
          <w:sz w:val="20"/>
          <w:szCs w:val="20"/>
        </w:rPr>
        <w:t xml:space="preserve"> de dire que la femme</w:t>
      </w:r>
      <w:r w:rsidR="00582D78">
        <w:rPr>
          <w:rFonts w:ascii="Garamond" w:hAnsi="Garamond" w:cs="Courier New"/>
          <w:noProof/>
          <w:sz w:val="20"/>
          <w:szCs w:val="20"/>
        </w:rPr>
        <w:t xml:space="preserve"> - </w:t>
      </w:r>
      <w:r w:rsidR="0069013E" w:rsidRPr="00167575">
        <w:rPr>
          <w:rFonts w:ascii="Garamond" w:hAnsi="Garamond" w:cs="Courier New"/>
          <w:noProof/>
          <w:sz w:val="20"/>
          <w:szCs w:val="20"/>
        </w:rPr>
        <w:t>pour les meilleures raisons</w:t>
      </w:r>
      <w:r w:rsidR="00582D78">
        <w:rPr>
          <w:rFonts w:ascii="Garamond" w:hAnsi="Garamond" w:cs="Courier New"/>
          <w:noProof/>
          <w:sz w:val="20"/>
          <w:szCs w:val="20"/>
        </w:rPr>
        <w:t xml:space="preserve"> - </w:t>
      </w:r>
      <w:r w:rsidR="0069013E" w:rsidRPr="00167575">
        <w:rPr>
          <w:rFonts w:ascii="Garamond" w:hAnsi="Garamond" w:cs="Courier New"/>
          <w:noProof/>
          <w:sz w:val="20"/>
          <w:szCs w:val="20"/>
        </w:rPr>
        <w:t xml:space="preserve">ne saurait être châtrée, mais il n'y a justement que l'énoncé </w:t>
      </w:r>
      <w:r w:rsidR="009E12EC" w:rsidRPr="00167575">
        <w:rPr>
          <w:rFonts w:ascii="Garamond" w:hAnsi="Garamond" w:cs="Courier New"/>
          <w:noProof/>
          <w:sz w:val="20"/>
          <w:szCs w:val="20"/>
        </w:rPr>
        <w:t>« </w:t>
      </w:r>
      <w:r w:rsidR="0069013E" w:rsidRPr="00167575">
        <w:rPr>
          <w:rFonts w:ascii="Garamond" w:hAnsi="Garamond"/>
          <w:i/>
          <w:noProof/>
          <w:color w:val="0000CC"/>
          <w:sz w:val="20"/>
          <w:szCs w:val="20"/>
        </w:rPr>
        <w:t>aucun x</w:t>
      </w:r>
      <w:r w:rsidR="009E12EC" w:rsidRPr="00167575">
        <w:rPr>
          <w:rFonts w:ascii="Garamond" w:hAnsi="Garamond" w:cs="Courier New"/>
          <w:noProof/>
          <w:sz w:val="20"/>
          <w:szCs w:val="20"/>
        </w:rPr>
        <w:t> »</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r w:rsidRPr="00582D78">
        <w:rPr>
          <w:rFonts w:ascii="Garamond" w:hAnsi="Garamond" w:cs="Courier New"/>
          <w:i/>
          <w:noProof/>
          <w:sz w:val="20"/>
          <w:szCs w:val="20"/>
        </w:rPr>
        <w:t>C</w:t>
      </w:r>
      <w:r w:rsidR="0069013E" w:rsidRPr="00582D78">
        <w:rPr>
          <w:rFonts w:ascii="Garamond" w:hAnsi="Garamond" w:cs="Courier New"/>
          <w:i/>
          <w:noProof/>
          <w:sz w:val="20"/>
          <w:szCs w:val="20"/>
        </w:rPr>
        <w:t xml:space="preserve">'est-à-dire qu'au niveau où </w:t>
      </w:r>
      <w:r w:rsidR="0069013E" w:rsidRPr="00582D78">
        <w:rPr>
          <w:rFonts w:ascii="Garamond" w:hAnsi="Garamond"/>
          <w:i/>
          <w:noProof/>
          <w:color w:val="0000CC"/>
          <w:sz w:val="20"/>
          <w:szCs w:val="20"/>
        </w:rPr>
        <w:t>la disjonction</w:t>
      </w:r>
      <w:r w:rsidR="0069013E" w:rsidRPr="00582D78">
        <w:rPr>
          <w:rFonts w:ascii="Garamond" w:hAnsi="Garamond" w:cs="Courier New"/>
          <w:i/>
          <w:noProof/>
          <w:sz w:val="20"/>
          <w:szCs w:val="20"/>
        </w:rPr>
        <w:t xml:space="preserve"> aurait chance </w:t>
      </w:r>
      <w:r w:rsidR="009E12EC" w:rsidRPr="00582D78">
        <w:rPr>
          <w:rFonts w:ascii="Garamond" w:hAnsi="Garamond" w:cs="Courier New"/>
          <w:i/>
          <w:noProof/>
          <w:sz w:val="20"/>
          <w:szCs w:val="20"/>
        </w:rPr>
        <w:t xml:space="preserve">de </w:t>
      </w:r>
      <w:r w:rsidR="0069013E" w:rsidRPr="00582D78">
        <w:rPr>
          <w:rFonts w:ascii="Garamond" w:hAnsi="Garamond" w:cs="Courier New"/>
          <w:i/>
          <w:noProof/>
          <w:sz w:val="20"/>
          <w:szCs w:val="20"/>
        </w:rPr>
        <w:t>se produire, nous ne trouvons d'un côté</w:t>
      </w:r>
      <w:r w:rsidR="009E12EC" w:rsidRPr="00167575">
        <w:rPr>
          <w:rFonts w:ascii="Garamond" w:hAnsi="Garamond" w:cs="Courier New"/>
          <w:noProof/>
          <w:sz w:val="20"/>
          <w:szCs w:val="20"/>
        </w:rPr>
        <w:t> :</w:t>
      </w:r>
    </w:p>
    <w:p w:rsidR="009E12EC" w:rsidRPr="00167575" w:rsidRDefault="0069013E" w:rsidP="00D116F6">
      <w:pPr>
        <w:rPr>
          <w:rFonts w:ascii="Garamond" w:hAnsi="Garamond" w:cs="Courier New"/>
          <w:noProof/>
          <w:sz w:val="20"/>
          <w:szCs w:val="20"/>
        </w:rPr>
      </w:pPr>
      <w:r w:rsidRPr="00167575">
        <w:rPr>
          <w:rFonts w:ascii="Garamond" w:hAnsi="Garamond" w:cs="Courier New"/>
          <w:noProof/>
          <w:sz w:val="20"/>
          <w:szCs w:val="20"/>
        </w:rPr>
        <w:t xml:space="preserve"> </w:t>
      </w:r>
    </w:p>
    <w:p w:rsidR="006A6A2B" w:rsidRPr="00582D78" w:rsidRDefault="0069013E" w:rsidP="006A6A2B">
      <w:pPr>
        <w:numPr>
          <w:ilvl w:val="0"/>
          <w:numId w:val="1"/>
        </w:numPr>
        <w:rPr>
          <w:rFonts w:ascii="Garamond" w:hAnsi="Garamond" w:cs="Courier New"/>
          <w:noProof/>
          <w:sz w:val="20"/>
          <w:szCs w:val="20"/>
        </w:rPr>
      </w:pPr>
      <w:r w:rsidRPr="00582D78">
        <w:rPr>
          <w:rFonts w:ascii="Garamond" w:hAnsi="Garamond" w:cs="Courier New"/>
          <w:noProof/>
          <w:sz w:val="20"/>
          <w:szCs w:val="20"/>
        </w:rPr>
        <w:t xml:space="preserve">que </w:t>
      </w:r>
      <w:r w:rsidR="006A6A2B" w:rsidRPr="00582D78">
        <w:rPr>
          <w:rFonts w:ascii="Garamond" w:hAnsi="Garamond"/>
          <w:b/>
          <w:noProof/>
          <w:color w:val="0000CC"/>
          <w:sz w:val="20"/>
          <w:szCs w:val="20"/>
        </w:rPr>
        <w:t>1</w:t>
      </w:r>
      <w:r w:rsidR="00CA1D75" w:rsidRPr="00582D78">
        <w:rPr>
          <w:rFonts w:ascii="Garamond" w:hAnsi="Garamond" w:cs="Courier New"/>
          <w:noProof/>
          <w:sz w:val="20"/>
          <w:szCs w:val="20"/>
        </w:rPr>
        <w:t>,</w:t>
      </w:r>
      <w:r w:rsidRPr="00582D78">
        <w:rPr>
          <w:rFonts w:ascii="Garamond" w:hAnsi="Garamond" w:cs="Courier New"/>
          <w:noProof/>
          <w:sz w:val="20"/>
          <w:szCs w:val="20"/>
        </w:rPr>
        <w:t xml:space="preserve"> ou tout au moins ce que j'ai avancé de l'«</w:t>
      </w:r>
      <w:r w:rsidR="009E12EC" w:rsidRPr="00582D78">
        <w:rPr>
          <w:rFonts w:ascii="Garamond" w:hAnsi="Garamond" w:cs="Courier New"/>
          <w:noProof/>
          <w:sz w:val="20"/>
          <w:szCs w:val="20"/>
        </w:rPr>
        <w:t xml:space="preserve"> </w:t>
      </w:r>
      <w:r w:rsidRPr="00582D78">
        <w:rPr>
          <w:rFonts w:ascii="Garamond" w:hAnsi="Garamond"/>
          <w:i/>
          <w:noProof/>
          <w:color w:val="0000CC"/>
          <w:sz w:val="20"/>
          <w:szCs w:val="20"/>
        </w:rPr>
        <w:t>au-moins-un</w:t>
      </w:r>
      <w:r w:rsidR="009E12EC" w:rsidRPr="00582D78">
        <w:rPr>
          <w:rFonts w:ascii="Garamond" w:hAnsi="Garamond" w:cs="Courier New"/>
          <w:noProof/>
          <w:sz w:val="20"/>
          <w:szCs w:val="20"/>
        </w:rPr>
        <w:t xml:space="preserve"> </w:t>
      </w:r>
      <w:r w:rsidRPr="00582D78">
        <w:rPr>
          <w:rFonts w:ascii="Garamond" w:hAnsi="Garamond" w:cs="Courier New"/>
          <w:noProof/>
          <w:sz w:val="20"/>
          <w:szCs w:val="20"/>
        </w:rPr>
        <w:t>»</w:t>
      </w:r>
    </w:p>
    <w:p w:rsidR="009E12EC" w:rsidRPr="00167575" w:rsidRDefault="0069013E" w:rsidP="006A6A2B">
      <w:pPr>
        <w:ind w:left="720"/>
        <w:rPr>
          <w:rFonts w:ascii="Garamond" w:hAnsi="Garamond" w:cs="Courier New"/>
          <w:noProof/>
          <w:sz w:val="20"/>
          <w:szCs w:val="20"/>
        </w:rPr>
      </w:pPr>
      <w:r w:rsidRPr="00167575">
        <w:rPr>
          <w:rFonts w:ascii="Garamond" w:hAnsi="Garamond" w:cs="Courier New"/>
          <w:noProof/>
          <w:sz w:val="20"/>
          <w:szCs w:val="20"/>
        </w:rPr>
        <w:t xml:space="preserve"> </w:t>
      </w:r>
    </w:p>
    <w:p w:rsidR="0069013E"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 xml:space="preserve">et de l'autre très précisément la non existence, c'est-à-dire le rapport de </w:t>
      </w:r>
      <w:r w:rsidR="006A6A2B" w:rsidRPr="00167575">
        <w:rPr>
          <w:rFonts w:ascii="Garamond" w:hAnsi="Garamond"/>
          <w:b/>
          <w:noProof/>
          <w:color w:val="0000CC"/>
          <w:sz w:val="20"/>
          <w:szCs w:val="20"/>
        </w:rPr>
        <w:t>1</w:t>
      </w:r>
      <w:r w:rsidRPr="00167575">
        <w:rPr>
          <w:rFonts w:ascii="Garamond" w:hAnsi="Garamond" w:cs="Courier New"/>
          <w:noProof/>
          <w:sz w:val="20"/>
          <w:szCs w:val="20"/>
        </w:rPr>
        <w:t xml:space="preserve"> à </w:t>
      </w:r>
      <w:r w:rsidR="00582D78" w:rsidRPr="00582D78">
        <w:rPr>
          <w:noProof/>
          <w:color w:val="0000CC"/>
          <w:sz w:val="20"/>
          <w:szCs w:val="20"/>
        </w:rPr>
        <w:t>0</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582D78" w:rsidRDefault="0069013E">
      <w:pPr>
        <w:rPr>
          <w:rFonts w:ascii="Garamond" w:hAnsi="Garamond" w:cs="Courier New"/>
          <w:noProof/>
          <w:sz w:val="20"/>
          <w:szCs w:val="20"/>
        </w:rPr>
      </w:pPr>
      <w:r w:rsidRPr="00167575">
        <w:rPr>
          <w:rFonts w:ascii="Garamond" w:hAnsi="Garamond" w:cs="Courier New"/>
          <w:noProof/>
          <w:sz w:val="20"/>
          <w:szCs w:val="20"/>
        </w:rPr>
        <w:t xml:space="preserve">Très précisément, au niveau où le rapport sexuel aurait chance, non pas du tout d'être réalisé, mais simplement </w:t>
      </w:r>
    </w:p>
    <w:p w:rsidR="00582D78" w:rsidRDefault="0069013E">
      <w:pPr>
        <w:rPr>
          <w:rFonts w:ascii="Garamond" w:hAnsi="Garamond" w:cs="Courier New"/>
          <w:noProof/>
          <w:sz w:val="20"/>
          <w:szCs w:val="20"/>
        </w:rPr>
      </w:pPr>
      <w:r w:rsidRPr="00167575">
        <w:rPr>
          <w:rFonts w:ascii="Garamond" w:hAnsi="Garamond" w:cs="Courier New"/>
          <w:noProof/>
          <w:sz w:val="20"/>
          <w:szCs w:val="20"/>
        </w:rPr>
        <w:t xml:space="preserve">d'être espéré au-delà de l'abolition par l'écart de </w:t>
      </w:r>
      <w:r w:rsidR="009E12EC" w:rsidRPr="00167575">
        <w:rPr>
          <w:rFonts w:ascii="Garamond" w:hAnsi="Garamond"/>
          <w:i/>
          <w:noProof/>
          <w:color w:val="000000"/>
          <w:sz w:val="20"/>
          <w:szCs w:val="20"/>
        </w:rPr>
        <w:t>la fonction phallique</w:t>
      </w:r>
      <w:r w:rsidRPr="00167575">
        <w:rPr>
          <w:rFonts w:ascii="Garamond" w:hAnsi="Garamond" w:cs="Courier New"/>
          <w:noProof/>
          <w:sz w:val="20"/>
          <w:szCs w:val="20"/>
        </w:rPr>
        <w:t xml:space="preserve">, nous ne trouvons plus comme présence, </w:t>
      </w:r>
    </w:p>
    <w:p w:rsidR="00582D78" w:rsidRDefault="0069013E">
      <w:pPr>
        <w:rPr>
          <w:rFonts w:ascii="Garamond" w:hAnsi="Garamond" w:cs="Courier New"/>
          <w:noProof/>
          <w:sz w:val="20"/>
          <w:szCs w:val="20"/>
        </w:rPr>
      </w:pPr>
      <w:r w:rsidRPr="00167575">
        <w:rPr>
          <w:rFonts w:ascii="Garamond" w:hAnsi="Garamond" w:cs="Courier New"/>
          <w:noProof/>
          <w:sz w:val="20"/>
          <w:szCs w:val="20"/>
        </w:rPr>
        <w:t xml:space="preserve">oserais-je dire, que </w:t>
      </w:r>
      <w:r w:rsidRPr="00167575">
        <w:rPr>
          <w:rFonts w:ascii="Garamond" w:hAnsi="Garamond"/>
          <w:i/>
          <w:noProof/>
          <w:sz w:val="20"/>
          <w:szCs w:val="20"/>
        </w:rPr>
        <w:t>l'un des deux sexes</w:t>
      </w:r>
      <w:r w:rsidRPr="00167575">
        <w:rPr>
          <w:rFonts w:ascii="Garamond" w:hAnsi="Garamond" w:cs="Courier New"/>
          <w:noProof/>
          <w:sz w:val="20"/>
          <w:szCs w:val="20"/>
        </w:rPr>
        <w:t xml:space="preserve">. C'est très précisément ceci qui est évidemment ce qu'il nous faut rapprocher </w:t>
      </w:r>
    </w:p>
    <w:p w:rsidR="009E12EC"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l'expérience telle que vous êtes habitués à la voir s'énoncer sous cette forme que la femme suscite de ce que </w:t>
      </w:r>
      <w:r w:rsidRPr="00167575">
        <w:rPr>
          <w:rFonts w:ascii="Garamond" w:hAnsi="Garamond"/>
          <w:i/>
          <w:noProof/>
          <w:color w:val="0000CC"/>
          <w:sz w:val="20"/>
          <w:szCs w:val="20"/>
        </w:rPr>
        <w:t>l'</w:t>
      </w:r>
      <w:r w:rsidR="009E12EC" w:rsidRPr="00167575">
        <w:rPr>
          <w:rFonts w:ascii="Garamond" w:hAnsi="Garamond"/>
          <w:i/>
          <w:noProof/>
          <w:color w:val="0000CC"/>
          <w:sz w:val="20"/>
          <w:szCs w:val="20"/>
        </w:rPr>
        <w:t>U</w:t>
      </w:r>
      <w:r w:rsidRPr="00167575">
        <w:rPr>
          <w:rFonts w:ascii="Garamond" w:hAnsi="Garamond"/>
          <w:i/>
          <w:noProof/>
          <w:color w:val="0000CC"/>
          <w:sz w:val="20"/>
          <w:szCs w:val="20"/>
        </w:rPr>
        <w:t>niversel</w:t>
      </w:r>
      <w:r w:rsidRPr="00167575">
        <w:rPr>
          <w:rFonts w:ascii="Garamond" w:hAnsi="Garamond" w:cs="Courier New"/>
          <w:noProof/>
          <w:sz w:val="20"/>
          <w:szCs w:val="20"/>
        </w:rPr>
        <w:t xml:space="preserve"> pour elle ne </w:t>
      </w:r>
      <w:r w:rsidR="00CA1D75" w:rsidRPr="00167575">
        <w:rPr>
          <w:rFonts w:ascii="Garamond" w:hAnsi="Garamond" w:cs="Courier New"/>
          <w:noProof/>
          <w:sz w:val="20"/>
          <w:szCs w:val="20"/>
        </w:rPr>
        <w:t>sache</w:t>
      </w:r>
      <w:r w:rsidRPr="00167575">
        <w:rPr>
          <w:rFonts w:ascii="Garamond" w:hAnsi="Garamond" w:cs="Courier New"/>
          <w:noProof/>
          <w:sz w:val="20"/>
          <w:szCs w:val="20"/>
        </w:rPr>
        <w:t xml:space="preserve"> surgir </w:t>
      </w:r>
      <w:r w:rsidR="00CA1D75" w:rsidRPr="00167575">
        <w:rPr>
          <w:rFonts w:ascii="Garamond" w:hAnsi="Garamond" w:cs="Courier New"/>
          <w:noProof/>
          <w:sz w:val="20"/>
          <w:szCs w:val="20"/>
        </w:rPr>
        <w:t>d</w:t>
      </w:r>
      <w:r w:rsidRPr="00167575">
        <w:rPr>
          <w:rFonts w:ascii="Garamond" w:hAnsi="Garamond" w:cs="Courier New"/>
          <w:noProof/>
          <w:sz w:val="20"/>
          <w:szCs w:val="20"/>
        </w:rPr>
        <w:t xml:space="preserve">e </w:t>
      </w:r>
      <w:r w:rsidRPr="00167575">
        <w:rPr>
          <w:rFonts w:ascii="Garamond" w:hAnsi="Garamond"/>
          <w:i/>
          <w:noProof/>
          <w:sz w:val="20"/>
          <w:szCs w:val="20"/>
        </w:rPr>
        <w:t>la fonction phallique</w:t>
      </w:r>
      <w:r w:rsidRPr="00167575">
        <w:rPr>
          <w:rFonts w:ascii="Garamond" w:hAnsi="Garamond" w:cs="Courier New"/>
          <w:noProof/>
          <w:sz w:val="20"/>
          <w:szCs w:val="20"/>
        </w:rPr>
        <w:t>, où elle</w:t>
      </w:r>
      <w:r w:rsidR="006A6A2B" w:rsidRPr="00167575">
        <w:rPr>
          <w:rFonts w:ascii="Garamond" w:hAnsi="Garamond" w:cs="Courier New"/>
          <w:noProof/>
          <w:sz w:val="20"/>
          <w:szCs w:val="20"/>
        </w:rPr>
        <w:t xml:space="preserve"> ne</w:t>
      </w:r>
      <w:r w:rsidRPr="00167575">
        <w:rPr>
          <w:rFonts w:ascii="Garamond" w:hAnsi="Garamond" w:cs="Courier New"/>
          <w:noProof/>
          <w:sz w:val="20"/>
          <w:szCs w:val="20"/>
        </w:rPr>
        <w:t xml:space="preserve"> participe, comme vous le savez</w:t>
      </w:r>
      <w:r w:rsidR="009E12EC" w:rsidRPr="00167575">
        <w:rPr>
          <w:rFonts w:ascii="Garamond" w:hAnsi="Garamond" w:cs="Courier New"/>
          <w:noProof/>
          <w:sz w:val="20"/>
          <w:szCs w:val="20"/>
        </w:rPr>
        <w:t>…</w:t>
      </w:r>
      <w:r w:rsidRPr="00167575">
        <w:rPr>
          <w:rFonts w:ascii="Garamond" w:hAnsi="Garamond" w:cs="Courier New"/>
          <w:noProof/>
          <w:sz w:val="20"/>
          <w:szCs w:val="20"/>
        </w:rPr>
        <w:t xml:space="preserve"> </w:t>
      </w:r>
    </w:p>
    <w:p w:rsidR="009E12EC" w:rsidRPr="00167575" w:rsidRDefault="0069013E" w:rsidP="00C7008A">
      <w:pPr>
        <w:ind w:left="708"/>
        <w:rPr>
          <w:rFonts w:ascii="Garamond" w:hAnsi="Garamond" w:cs="Courier New"/>
          <w:noProof/>
          <w:sz w:val="20"/>
          <w:szCs w:val="20"/>
        </w:rPr>
      </w:pPr>
      <w:r w:rsidRPr="00167575">
        <w:rPr>
          <w:rFonts w:ascii="Garamond" w:hAnsi="Garamond" w:cs="Courier New"/>
          <w:noProof/>
          <w:sz w:val="20"/>
          <w:szCs w:val="20"/>
        </w:rPr>
        <w:t>ceci est l'expérience</w:t>
      </w:r>
      <w:r w:rsidR="009E12EC" w:rsidRPr="00167575">
        <w:rPr>
          <w:rFonts w:ascii="Garamond" w:hAnsi="Garamond" w:cs="Courier New"/>
          <w:noProof/>
          <w:sz w:val="20"/>
          <w:szCs w:val="20"/>
        </w:rPr>
        <w:t xml:space="preserve"> </w:t>
      </w:r>
      <w:r w:rsidR="00582D78">
        <w:rPr>
          <w:rFonts w:ascii="Garamond" w:hAnsi="Garamond" w:cs="Courier New"/>
          <w:noProof/>
          <w:sz w:val="20"/>
          <w:szCs w:val="20"/>
        </w:rPr>
        <w:t>-</w:t>
      </w:r>
      <w:r w:rsidRPr="00167575">
        <w:rPr>
          <w:rFonts w:ascii="Garamond" w:hAnsi="Garamond" w:cs="Courier New"/>
          <w:noProof/>
          <w:sz w:val="20"/>
          <w:szCs w:val="20"/>
        </w:rPr>
        <w:t xml:space="preserve"> hélas</w:t>
      </w:r>
      <w:r w:rsidR="009E12EC" w:rsidRPr="00167575">
        <w:rPr>
          <w:rFonts w:ascii="Garamond" w:hAnsi="Garamond" w:cs="Courier New"/>
          <w:noProof/>
          <w:sz w:val="20"/>
          <w:szCs w:val="20"/>
        </w:rPr>
        <w:t xml:space="preserve"> -</w:t>
      </w:r>
      <w:r w:rsidRPr="00167575">
        <w:rPr>
          <w:rFonts w:ascii="Garamond" w:hAnsi="Garamond" w:cs="Courier New"/>
          <w:noProof/>
          <w:sz w:val="20"/>
          <w:szCs w:val="20"/>
        </w:rPr>
        <w:t xml:space="preserve"> trop quotidienne pour ne pas voiler la structure</w:t>
      </w:r>
    </w:p>
    <w:p w:rsidR="00FF433E" w:rsidRPr="00167575" w:rsidRDefault="009E12EC">
      <w:pPr>
        <w:rPr>
          <w:rFonts w:ascii="Garamond" w:hAnsi="Garamond" w:cs="Courier New"/>
          <w:noProof/>
          <w:sz w:val="20"/>
          <w:szCs w:val="20"/>
        </w:rPr>
      </w:pPr>
      <w:r w:rsidRPr="00167575">
        <w:rPr>
          <w:rFonts w:ascii="Garamond" w:hAnsi="Garamond" w:cs="Courier New"/>
          <w:noProof/>
          <w:sz w:val="20"/>
          <w:szCs w:val="20"/>
        </w:rPr>
        <w:t>…</w:t>
      </w:r>
      <w:r w:rsidR="00C7008A" w:rsidRPr="00167575">
        <w:rPr>
          <w:rFonts w:ascii="Garamond" w:hAnsi="Garamond" w:cs="Courier New"/>
          <w:noProof/>
          <w:sz w:val="20"/>
          <w:szCs w:val="20"/>
        </w:rPr>
        <w:t>où</w:t>
      </w:r>
      <w:r w:rsidR="0069013E" w:rsidRPr="00167575">
        <w:rPr>
          <w:rFonts w:ascii="Garamond" w:hAnsi="Garamond" w:cs="Courier New"/>
          <w:noProof/>
          <w:sz w:val="20"/>
          <w:szCs w:val="20"/>
        </w:rPr>
        <w:t xml:space="preserve"> elle n</w:t>
      </w:r>
      <w:r w:rsidR="00C7008A" w:rsidRPr="00167575">
        <w:rPr>
          <w:rFonts w:ascii="Garamond" w:hAnsi="Garamond" w:cs="Courier New"/>
          <w:noProof/>
          <w:sz w:val="20"/>
          <w:szCs w:val="20"/>
        </w:rPr>
        <w:t>e</w:t>
      </w:r>
      <w:r w:rsidR="0069013E" w:rsidRPr="00167575">
        <w:rPr>
          <w:rFonts w:ascii="Garamond" w:hAnsi="Garamond" w:cs="Courier New"/>
          <w:noProof/>
          <w:sz w:val="20"/>
          <w:szCs w:val="20"/>
        </w:rPr>
        <w:t xml:space="preserve"> participe qu'à la vouloir</w:t>
      </w:r>
      <w:r w:rsidR="00FF433E"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soit </w:t>
      </w:r>
      <w:r w:rsidR="00C7008A" w:rsidRPr="00167575">
        <w:rPr>
          <w:rFonts w:ascii="Garamond" w:hAnsi="Garamond" w:cs="Courier New"/>
          <w:noProof/>
          <w:sz w:val="20"/>
          <w:szCs w:val="20"/>
        </w:rPr>
        <w:t xml:space="preserve">la </w:t>
      </w:r>
      <w:r w:rsidR="0069013E" w:rsidRPr="00167575">
        <w:rPr>
          <w:rFonts w:ascii="Garamond" w:hAnsi="Garamond" w:cs="Courier New"/>
          <w:noProof/>
          <w:sz w:val="20"/>
          <w:szCs w:val="20"/>
        </w:rPr>
        <w:t>ravir à l'homme,</w:t>
      </w:r>
      <w:r w:rsidR="00FF433E" w:rsidRPr="00167575">
        <w:rPr>
          <w:rFonts w:ascii="Garamond" w:hAnsi="Garamond" w:cs="Courier New"/>
          <w:noProof/>
          <w:sz w:val="20"/>
          <w:szCs w:val="20"/>
        </w:rPr>
        <w:t xml:space="preserve"> </w:t>
      </w:r>
      <w:r w:rsidR="0069013E" w:rsidRPr="00167575">
        <w:rPr>
          <w:rFonts w:ascii="Garamond" w:hAnsi="Garamond" w:cs="Courier New"/>
          <w:noProof/>
          <w:sz w:val="20"/>
          <w:szCs w:val="20"/>
        </w:rPr>
        <w:t>soit</w:t>
      </w:r>
      <w:r w:rsidR="00FF433E"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mon Dieu</w:t>
      </w:r>
      <w:r w:rsidR="00FF433E"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qu'elle lui en impose le service, </w:t>
      </w:r>
      <w:r w:rsidR="00582D78">
        <w:rPr>
          <w:rFonts w:ascii="Garamond" w:hAnsi="Garamond" w:cs="Courier New"/>
          <w:noProof/>
          <w:sz w:val="20"/>
          <w:szCs w:val="20"/>
        </w:rPr>
        <w:t xml:space="preserve">                         </w:t>
      </w:r>
      <w:r w:rsidR="0069013E" w:rsidRPr="00167575">
        <w:rPr>
          <w:rFonts w:ascii="Garamond" w:hAnsi="Garamond" w:cs="Courier New"/>
          <w:noProof/>
          <w:sz w:val="20"/>
          <w:szCs w:val="20"/>
        </w:rPr>
        <w:t xml:space="preserve">pour le cas « </w:t>
      </w:r>
      <w:r w:rsidR="00FF433E" w:rsidRPr="00582D78">
        <w:rPr>
          <w:rFonts w:ascii="Courier New" w:hAnsi="Courier New" w:cs="Courier New"/>
          <w:i/>
          <w:noProof/>
          <w:sz w:val="14"/>
          <w:szCs w:val="14"/>
        </w:rPr>
        <w:t>…</w:t>
      </w:r>
      <w:r w:rsidR="0069013E" w:rsidRPr="00167575">
        <w:rPr>
          <w:rFonts w:ascii="Garamond" w:hAnsi="Garamond"/>
          <w:i/>
          <w:noProof/>
          <w:sz w:val="20"/>
          <w:szCs w:val="20"/>
        </w:rPr>
        <w:t>ou pire</w:t>
      </w:r>
      <w:r w:rsidR="00FF433E" w:rsidRPr="00167575">
        <w:rPr>
          <w:rFonts w:ascii="Garamond" w:hAnsi="Garamond" w:cs="Courier New"/>
          <w:noProof/>
          <w:sz w:val="20"/>
          <w:szCs w:val="20"/>
        </w:rPr>
        <w:t xml:space="preserve"> »</w:t>
      </w:r>
      <w:r w:rsidR="006A6A2B" w:rsidRPr="00167575">
        <w:rPr>
          <w:rFonts w:ascii="Garamond" w:hAnsi="Garamond" w:cs="Courier New"/>
          <w:noProof/>
          <w:sz w:val="20"/>
          <w:szCs w:val="20"/>
        </w:rPr>
        <w:t xml:space="preserve"> - </w:t>
      </w:r>
      <w:r w:rsidR="0069013E" w:rsidRPr="00167575">
        <w:rPr>
          <w:rFonts w:ascii="Garamond" w:hAnsi="Garamond" w:cs="Courier New"/>
          <w:noProof/>
          <w:sz w:val="20"/>
          <w:szCs w:val="20"/>
        </w:rPr>
        <w:t>c'est le cas de le dire</w:t>
      </w:r>
      <w:r w:rsidR="006A6A2B" w:rsidRPr="00167575">
        <w:rPr>
          <w:rFonts w:ascii="Garamond" w:hAnsi="Garamond" w:cs="Courier New"/>
          <w:noProof/>
          <w:sz w:val="20"/>
          <w:szCs w:val="20"/>
        </w:rPr>
        <w:t xml:space="preserve"> - </w:t>
      </w:r>
      <w:r w:rsidR="0069013E" w:rsidRPr="00167575">
        <w:rPr>
          <w:rFonts w:ascii="Garamond" w:hAnsi="Garamond" w:cs="Courier New"/>
          <w:noProof/>
          <w:sz w:val="20"/>
          <w:szCs w:val="20"/>
        </w:rPr>
        <w:t>qu'elle le lui rend</w:t>
      </w:r>
      <w:r w:rsidR="00C7008A" w:rsidRPr="00167575">
        <w:rPr>
          <w:rFonts w:ascii="Garamond" w:hAnsi="Garamond" w:cs="Courier New"/>
          <w:noProof/>
          <w:sz w:val="20"/>
          <w:szCs w:val="20"/>
        </w:rPr>
        <w:t>e</w:t>
      </w:r>
      <w:r w:rsidR="0069013E" w:rsidRPr="00167575">
        <w:rPr>
          <w:rFonts w:ascii="Garamond" w:hAnsi="Garamond" w:cs="Courier New"/>
          <w:noProof/>
          <w:sz w:val="20"/>
          <w:szCs w:val="20"/>
        </w:rPr>
        <w:t xml:space="preserve">. </w:t>
      </w:r>
    </w:p>
    <w:p w:rsidR="00FF433E" w:rsidRPr="00167575" w:rsidRDefault="00FF433E">
      <w:pPr>
        <w:rPr>
          <w:rFonts w:ascii="Garamond" w:hAnsi="Garamond" w:cs="Courier New"/>
          <w:noProof/>
          <w:sz w:val="20"/>
          <w:szCs w:val="20"/>
        </w:rPr>
      </w:pPr>
    </w:p>
    <w:p w:rsidR="00582D78" w:rsidRDefault="0069013E">
      <w:pPr>
        <w:rPr>
          <w:rFonts w:ascii="Garamond" w:hAnsi="Garamond" w:cs="Courier New"/>
          <w:noProof/>
          <w:sz w:val="20"/>
          <w:szCs w:val="20"/>
        </w:rPr>
      </w:pPr>
      <w:r w:rsidRPr="00167575">
        <w:rPr>
          <w:rFonts w:ascii="Garamond" w:hAnsi="Garamond" w:cs="Courier New"/>
          <w:noProof/>
          <w:sz w:val="20"/>
          <w:szCs w:val="20"/>
        </w:rPr>
        <w:t>Mais très précisément ceci ne l'universalise pas, ne serait-ce que de ceci</w:t>
      </w:r>
      <w:r w:rsidR="00582D78">
        <w:rPr>
          <w:rFonts w:ascii="Garamond" w:hAnsi="Garamond" w:cs="Courier New"/>
          <w:noProof/>
          <w:sz w:val="20"/>
          <w:szCs w:val="20"/>
        </w:rPr>
        <w:t xml:space="preserve"> - </w:t>
      </w:r>
      <w:r w:rsidRPr="00167575">
        <w:rPr>
          <w:rFonts w:ascii="Garamond" w:hAnsi="Garamond" w:cs="Courier New"/>
          <w:noProof/>
          <w:sz w:val="20"/>
          <w:szCs w:val="20"/>
        </w:rPr>
        <w:t>qui est cette racine du «</w:t>
      </w:r>
      <w:r w:rsidR="009D16BE" w:rsidRPr="00167575">
        <w:rPr>
          <w:rFonts w:ascii="Garamond" w:hAnsi="Garamond" w:cs="Courier New"/>
          <w:noProof/>
          <w:sz w:val="20"/>
          <w:szCs w:val="20"/>
        </w:rPr>
        <w:t xml:space="preserve"> </w:t>
      </w:r>
      <w:r w:rsidRPr="00167575">
        <w:rPr>
          <w:rFonts w:ascii="Garamond" w:hAnsi="Garamond"/>
          <w:i/>
          <w:noProof/>
          <w:color w:val="0000CC"/>
          <w:sz w:val="20"/>
          <w:szCs w:val="20"/>
        </w:rPr>
        <w:t>pas toute</w:t>
      </w:r>
      <w:r w:rsidR="009D16BE"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r w:rsidR="00582D78">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582D78">
        <w:rPr>
          <w:rFonts w:ascii="Garamond" w:hAnsi="Garamond" w:cs="Courier New"/>
          <w:i/>
          <w:noProof/>
          <w:color w:val="0000CC"/>
          <w:sz w:val="20"/>
          <w:szCs w:val="20"/>
        </w:rPr>
        <w:t xml:space="preserve">qu'elle recèle une </w:t>
      </w:r>
      <w:r w:rsidRPr="00582D78">
        <w:rPr>
          <w:rFonts w:ascii="Garamond" w:hAnsi="Garamond"/>
          <w:i/>
          <w:noProof/>
          <w:color w:val="0000CC"/>
          <w:sz w:val="20"/>
          <w:szCs w:val="20"/>
        </w:rPr>
        <w:t>autre jouissance</w:t>
      </w:r>
      <w:r w:rsidR="009D16BE" w:rsidRPr="00582D78">
        <w:rPr>
          <w:rFonts w:ascii="Garamond" w:hAnsi="Garamond" w:cs="Courier New"/>
          <w:i/>
          <w:noProof/>
          <w:color w:val="0000CC"/>
          <w:sz w:val="20"/>
          <w:szCs w:val="20"/>
        </w:rPr>
        <w:t> </w:t>
      </w:r>
      <w:r w:rsidRPr="00582D78">
        <w:rPr>
          <w:rFonts w:ascii="Garamond" w:hAnsi="Garamond" w:cs="Courier New"/>
          <w:i/>
          <w:noProof/>
          <w:color w:val="0000CC"/>
          <w:sz w:val="20"/>
          <w:szCs w:val="20"/>
        </w:rPr>
        <w:t xml:space="preserve">que la </w:t>
      </w:r>
      <w:r w:rsidRPr="00582D78">
        <w:rPr>
          <w:rFonts w:ascii="Garamond" w:hAnsi="Garamond"/>
          <w:i/>
          <w:noProof/>
          <w:color w:val="0000CC"/>
          <w:sz w:val="20"/>
          <w:szCs w:val="20"/>
        </w:rPr>
        <w:t>jouissance phallique</w:t>
      </w:r>
      <w:r w:rsidRPr="00582D78">
        <w:rPr>
          <w:rFonts w:ascii="Garamond" w:hAnsi="Garamond" w:cs="Courier New"/>
          <w:i/>
          <w:noProof/>
          <w:color w:val="0000CC"/>
          <w:sz w:val="20"/>
          <w:szCs w:val="20"/>
        </w:rPr>
        <w:t>, la jouissance dite proprement féminine</w:t>
      </w:r>
      <w:r w:rsidRPr="00167575">
        <w:rPr>
          <w:rFonts w:ascii="Garamond" w:hAnsi="Garamond" w:cs="Courier New"/>
          <w:noProof/>
          <w:sz w:val="20"/>
          <w:szCs w:val="20"/>
        </w:rPr>
        <w:t xml:space="preserve"> qui n'en dépend nullement.</w:t>
      </w:r>
    </w:p>
    <w:p w:rsidR="0069013E" w:rsidRPr="00167575" w:rsidRDefault="0069013E">
      <w:pPr>
        <w:rPr>
          <w:rFonts w:ascii="Garamond" w:hAnsi="Garamond" w:cs="Courier New"/>
          <w:noProof/>
          <w:sz w:val="20"/>
          <w:szCs w:val="20"/>
        </w:rPr>
      </w:pPr>
    </w:p>
    <w:p w:rsidR="00582D78" w:rsidRDefault="0069013E">
      <w:pPr>
        <w:rPr>
          <w:rFonts w:ascii="Garamond" w:hAnsi="Garamond" w:cs="Courier New"/>
          <w:noProof/>
          <w:sz w:val="20"/>
          <w:szCs w:val="20"/>
        </w:rPr>
      </w:pPr>
      <w:r w:rsidRPr="00167575">
        <w:rPr>
          <w:rFonts w:ascii="Garamond" w:hAnsi="Garamond" w:cs="Courier New"/>
          <w:noProof/>
          <w:sz w:val="20"/>
          <w:szCs w:val="20"/>
        </w:rPr>
        <w:t>Si la femme n'est «</w:t>
      </w:r>
      <w:r w:rsidR="009D16BE" w:rsidRPr="00167575">
        <w:rPr>
          <w:rFonts w:ascii="Garamond" w:hAnsi="Garamond" w:cs="Courier New"/>
          <w:noProof/>
          <w:sz w:val="20"/>
          <w:szCs w:val="20"/>
        </w:rPr>
        <w:t xml:space="preserve"> </w:t>
      </w:r>
      <w:r w:rsidR="009D16BE" w:rsidRPr="00167575">
        <w:rPr>
          <w:rFonts w:ascii="Garamond" w:hAnsi="Garamond"/>
          <w:i/>
          <w:noProof/>
          <w:color w:val="0000CC"/>
          <w:sz w:val="20"/>
          <w:szCs w:val="20"/>
        </w:rPr>
        <w:t xml:space="preserve">pas toute </w:t>
      </w:r>
      <w:r w:rsidRPr="00167575">
        <w:rPr>
          <w:rFonts w:ascii="Garamond" w:hAnsi="Garamond" w:cs="Courier New"/>
          <w:noProof/>
          <w:sz w:val="20"/>
          <w:szCs w:val="20"/>
        </w:rPr>
        <w:t xml:space="preserve">», c'est que </w:t>
      </w:r>
      <w:r w:rsidRPr="00167575">
        <w:rPr>
          <w:rFonts w:ascii="Garamond" w:hAnsi="Garamond"/>
          <w:i/>
          <w:noProof/>
          <w:sz w:val="20"/>
          <w:szCs w:val="20"/>
        </w:rPr>
        <w:t>sa jouissance</w:t>
      </w:r>
      <w:r w:rsidRPr="00167575">
        <w:rPr>
          <w:rFonts w:ascii="Garamond" w:hAnsi="Garamond" w:cs="Courier New"/>
          <w:noProof/>
          <w:sz w:val="20"/>
          <w:szCs w:val="20"/>
        </w:rPr>
        <w:t xml:space="preserve">, elle, est duelle et c'est bien ce qu'a révélé </w:t>
      </w:r>
      <w:r w:rsidR="009D16BE" w:rsidRPr="00167575">
        <w:rPr>
          <w:rFonts w:ascii="Garamond" w:hAnsi="Garamond" w:cs="Courier New"/>
          <w:noProof/>
          <w:sz w:val="20"/>
          <w:szCs w:val="20"/>
        </w:rPr>
        <w:t>TIR</w:t>
      </w:r>
      <w:r w:rsidR="00C7008A" w:rsidRPr="00167575">
        <w:rPr>
          <w:rFonts w:ascii="Garamond" w:hAnsi="Garamond" w:cs="Courier New"/>
          <w:noProof/>
          <w:sz w:val="20"/>
          <w:szCs w:val="20"/>
        </w:rPr>
        <w:t>É</w:t>
      </w:r>
      <w:r w:rsidR="009D16BE" w:rsidRPr="00167575">
        <w:rPr>
          <w:rFonts w:ascii="Garamond" w:hAnsi="Garamond" w:cs="Courier New"/>
          <w:noProof/>
          <w:sz w:val="20"/>
          <w:szCs w:val="20"/>
        </w:rPr>
        <w:t>SIAS</w:t>
      </w:r>
      <w:r w:rsidRPr="00167575">
        <w:rPr>
          <w:rFonts w:ascii="Garamond" w:hAnsi="Garamond" w:cs="Courier New"/>
          <w:noProof/>
          <w:sz w:val="20"/>
          <w:szCs w:val="20"/>
        </w:rPr>
        <w:t xml:space="preserve"> quand il est revenu</w:t>
      </w:r>
      <w:r w:rsidR="006A6A2B" w:rsidRPr="00167575">
        <w:rPr>
          <w:rFonts w:ascii="Garamond" w:hAnsi="Garamond" w:cs="Courier New"/>
          <w:noProof/>
          <w:sz w:val="20"/>
          <w:szCs w:val="20"/>
        </w:rPr>
        <w:t xml:space="preserve"> </w:t>
      </w:r>
      <w:r w:rsidRPr="00167575">
        <w:rPr>
          <w:rFonts w:ascii="Garamond" w:hAnsi="Garamond" w:cs="Courier New"/>
          <w:noProof/>
          <w:sz w:val="20"/>
          <w:szCs w:val="20"/>
        </w:rPr>
        <w:t xml:space="preserve">d'avoir été par la grâce de </w:t>
      </w:r>
      <w:r w:rsidR="00582D78" w:rsidRPr="00167575">
        <w:rPr>
          <w:rFonts w:ascii="Garamond" w:hAnsi="Garamond" w:cs="Courier New"/>
          <w:noProof/>
          <w:sz w:val="20"/>
          <w:szCs w:val="20"/>
        </w:rPr>
        <w:t>ZEUS</w:t>
      </w:r>
      <w:r w:rsidRPr="00167575">
        <w:rPr>
          <w:rFonts w:ascii="Garamond" w:hAnsi="Garamond" w:cs="Courier New"/>
          <w:noProof/>
          <w:sz w:val="20"/>
          <w:szCs w:val="20"/>
        </w:rPr>
        <w:t xml:space="preserve">, </w:t>
      </w:r>
      <w:r w:rsidR="00582D78" w:rsidRPr="00167575">
        <w:rPr>
          <w:rFonts w:ascii="Garamond" w:hAnsi="Garamond" w:cs="Courier New"/>
          <w:noProof/>
          <w:sz w:val="20"/>
          <w:szCs w:val="20"/>
        </w:rPr>
        <w:t>TH</w:t>
      </w:r>
      <w:r w:rsidR="00582D78">
        <w:rPr>
          <w:rFonts w:ascii="Garamond" w:hAnsi="Garamond" w:cs="Courier New"/>
          <w:noProof/>
          <w:sz w:val="20"/>
          <w:szCs w:val="20"/>
        </w:rPr>
        <w:t>É</w:t>
      </w:r>
      <w:r w:rsidR="00582D78" w:rsidRPr="00167575">
        <w:rPr>
          <w:rFonts w:ascii="Garamond" w:hAnsi="Garamond" w:cs="Courier New"/>
          <w:noProof/>
          <w:sz w:val="20"/>
          <w:szCs w:val="20"/>
        </w:rPr>
        <w:t>R</w:t>
      </w:r>
      <w:r w:rsidR="00582D78">
        <w:rPr>
          <w:rFonts w:ascii="Garamond" w:hAnsi="Garamond" w:cs="Courier New"/>
          <w:noProof/>
          <w:sz w:val="20"/>
          <w:szCs w:val="20"/>
        </w:rPr>
        <w:t>È</w:t>
      </w:r>
      <w:r w:rsidR="00582D78" w:rsidRPr="00167575">
        <w:rPr>
          <w:rFonts w:ascii="Garamond" w:hAnsi="Garamond" w:cs="Courier New"/>
          <w:noProof/>
          <w:sz w:val="20"/>
          <w:szCs w:val="20"/>
        </w:rPr>
        <w:t>SE</w:t>
      </w:r>
      <w:r w:rsidRPr="00167575">
        <w:rPr>
          <w:rFonts w:ascii="Garamond" w:hAnsi="Garamond" w:cs="Courier New"/>
          <w:noProof/>
          <w:sz w:val="20"/>
          <w:szCs w:val="20"/>
        </w:rPr>
        <w:t xml:space="preserve"> pour un temps</w:t>
      </w:r>
      <w:r w:rsidR="006A6A2B" w:rsidRPr="00167575">
        <w:rPr>
          <w:rFonts w:ascii="Garamond" w:hAnsi="Garamond" w:cs="Courier New"/>
          <w:noProof/>
          <w:sz w:val="20"/>
          <w:szCs w:val="20"/>
        </w:rPr>
        <w:t xml:space="preserve">, </w:t>
      </w:r>
      <w:r w:rsidRPr="00167575">
        <w:rPr>
          <w:rFonts w:ascii="Garamond" w:hAnsi="Garamond" w:cs="Courier New"/>
          <w:noProof/>
          <w:sz w:val="20"/>
          <w:szCs w:val="20"/>
        </w:rPr>
        <w:t>avec naturellement la conséquence que l'on sait</w:t>
      </w:r>
      <w:r w:rsidR="00C7008A" w:rsidRPr="00167575">
        <w:rPr>
          <w:rFonts w:ascii="Garamond" w:hAnsi="Garamond" w:cs="Courier New"/>
          <w:noProof/>
          <w:sz w:val="20"/>
          <w:szCs w:val="20"/>
        </w:rPr>
        <w:t>,</w:t>
      </w:r>
      <w:r w:rsidRPr="00167575">
        <w:rPr>
          <w:rFonts w:ascii="Garamond" w:hAnsi="Garamond" w:cs="Courier New"/>
          <w:noProof/>
          <w:sz w:val="20"/>
          <w:szCs w:val="20"/>
        </w:rPr>
        <w:t xml:space="preserve"> et qui était là enfin comme étalée, si je puis dire </w:t>
      </w:r>
      <w:r w:rsidRPr="00582D78">
        <w:rPr>
          <w:rFonts w:ascii="Garamond" w:hAnsi="Garamond" w:cs="Courier New"/>
          <w:i/>
          <w:noProof/>
          <w:sz w:val="20"/>
          <w:szCs w:val="20"/>
        </w:rPr>
        <w:t>visible</w:t>
      </w:r>
      <w:r w:rsidR="006A6A2B" w:rsidRPr="00167575">
        <w:rPr>
          <w:rFonts w:ascii="Garamond" w:hAnsi="Garamond" w:cs="Courier New"/>
          <w:noProof/>
          <w:sz w:val="20"/>
          <w:szCs w:val="20"/>
        </w:rPr>
        <w:t xml:space="preserve"> - </w:t>
      </w:r>
      <w:r w:rsidRPr="00167575">
        <w:rPr>
          <w:rFonts w:ascii="Garamond" w:hAnsi="Garamond" w:cs="Courier New"/>
          <w:noProof/>
          <w:sz w:val="20"/>
          <w:szCs w:val="20"/>
        </w:rPr>
        <w:t xml:space="preserve">c'est le cas de le dire </w:t>
      </w:r>
      <w:r w:rsidR="006A6A2B" w:rsidRPr="00167575">
        <w:rPr>
          <w:rFonts w:ascii="Garamond" w:hAnsi="Garamond" w:cs="Courier New"/>
          <w:noProof/>
          <w:sz w:val="20"/>
          <w:szCs w:val="20"/>
        </w:rPr>
        <w:t xml:space="preserve">- </w:t>
      </w:r>
      <w:r w:rsidRPr="00167575">
        <w:rPr>
          <w:rFonts w:ascii="Garamond" w:hAnsi="Garamond" w:cs="Courier New"/>
          <w:noProof/>
          <w:sz w:val="20"/>
          <w:szCs w:val="20"/>
        </w:rPr>
        <w:t xml:space="preserve">pour </w:t>
      </w:r>
      <w:r w:rsidR="009D16BE" w:rsidRPr="00167575">
        <w:rPr>
          <w:rFonts w:ascii="Garamond" w:hAnsi="Garamond" w:cs="Courier New"/>
          <w:noProof/>
          <w:sz w:val="20"/>
          <w:szCs w:val="20"/>
        </w:rPr>
        <w:t>ŒDIPE</w:t>
      </w:r>
      <w:r w:rsidR="00C7008A" w:rsidRPr="00167575">
        <w:rPr>
          <w:rFonts w:ascii="Garamond" w:hAnsi="Garamond" w:cs="Courier New"/>
          <w:noProof/>
          <w:sz w:val="20"/>
          <w:szCs w:val="20"/>
        </w:rPr>
        <w:t>,</w:t>
      </w:r>
      <w:r w:rsidRPr="00167575">
        <w:rPr>
          <w:rFonts w:ascii="Garamond" w:hAnsi="Garamond" w:cs="Courier New"/>
          <w:noProof/>
          <w:sz w:val="20"/>
          <w:szCs w:val="20"/>
        </w:rPr>
        <w:t xml:space="preserve"> pour lui montrer </w:t>
      </w:r>
    </w:p>
    <w:p w:rsidR="00582D78" w:rsidRDefault="0069013E">
      <w:pPr>
        <w:rPr>
          <w:rFonts w:ascii="Garamond" w:hAnsi="Garamond" w:cs="Courier New"/>
          <w:noProof/>
          <w:sz w:val="20"/>
          <w:szCs w:val="20"/>
        </w:rPr>
      </w:pPr>
      <w:r w:rsidRPr="00167575">
        <w:rPr>
          <w:rFonts w:ascii="Garamond" w:hAnsi="Garamond" w:cs="Courier New"/>
          <w:noProof/>
          <w:sz w:val="20"/>
          <w:szCs w:val="20"/>
        </w:rPr>
        <w:t>ce qui l'attendait comme d'avoir existé justement</w:t>
      </w:r>
      <w:r w:rsidR="00C7008A" w:rsidRPr="00167575">
        <w:rPr>
          <w:rFonts w:ascii="Garamond" w:hAnsi="Garamond" w:cs="Courier New"/>
          <w:noProof/>
          <w:sz w:val="20"/>
          <w:szCs w:val="20"/>
        </w:rPr>
        <w:t>,</w:t>
      </w:r>
      <w:r w:rsidRPr="00167575">
        <w:rPr>
          <w:rFonts w:ascii="Garamond" w:hAnsi="Garamond" w:cs="Courier New"/>
          <w:noProof/>
          <w:sz w:val="20"/>
          <w:szCs w:val="20"/>
        </w:rPr>
        <w:t xml:space="preserve"> lui</w:t>
      </w:r>
      <w:r w:rsidR="00C7008A" w:rsidRPr="00167575">
        <w:rPr>
          <w:rFonts w:ascii="Garamond" w:hAnsi="Garamond" w:cs="Courier New"/>
          <w:noProof/>
          <w:sz w:val="20"/>
          <w:szCs w:val="20"/>
        </w:rPr>
        <w:t>,</w:t>
      </w:r>
      <w:r w:rsidRPr="00167575">
        <w:rPr>
          <w:rFonts w:ascii="Garamond" w:hAnsi="Garamond" w:cs="Courier New"/>
          <w:noProof/>
          <w:sz w:val="20"/>
          <w:szCs w:val="20"/>
        </w:rPr>
        <w:t xml:space="preserve"> comme homme de cette possession suprême qui résultait </w:t>
      </w:r>
    </w:p>
    <w:p w:rsidR="00582D78" w:rsidRDefault="0069013E">
      <w:pPr>
        <w:rPr>
          <w:rFonts w:ascii="Garamond" w:hAnsi="Garamond" w:cs="Courier New"/>
          <w:noProof/>
          <w:sz w:val="20"/>
          <w:szCs w:val="20"/>
        </w:rPr>
      </w:pPr>
      <w:r w:rsidRPr="00167575">
        <w:rPr>
          <w:rFonts w:ascii="Garamond" w:hAnsi="Garamond" w:cs="Courier New"/>
          <w:noProof/>
          <w:sz w:val="20"/>
          <w:szCs w:val="20"/>
        </w:rPr>
        <w:t>de la duperie où sa partenaire le maintenait</w:t>
      </w:r>
      <w:r w:rsidR="009D16BE" w:rsidRPr="00167575">
        <w:rPr>
          <w:rFonts w:ascii="Garamond" w:hAnsi="Garamond" w:cs="Courier New"/>
          <w:noProof/>
          <w:sz w:val="20"/>
          <w:szCs w:val="20"/>
        </w:rPr>
        <w:t>,</w:t>
      </w:r>
      <w:r w:rsidRPr="00167575">
        <w:rPr>
          <w:rFonts w:ascii="Garamond" w:hAnsi="Garamond" w:cs="Courier New"/>
          <w:noProof/>
          <w:sz w:val="20"/>
          <w:szCs w:val="20"/>
        </w:rPr>
        <w:t xml:space="preserve"> de la véritable nature de ce qu'elle offrait à sa </w:t>
      </w:r>
      <w:r w:rsidRPr="00167575">
        <w:rPr>
          <w:rFonts w:ascii="Garamond" w:hAnsi="Garamond"/>
          <w:i/>
          <w:noProof/>
          <w:sz w:val="20"/>
          <w:szCs w:val="20"/>
        </w:rPr>
        <w:t>jouissance</w:t>
      </w:r>
      <w:r w:rsidR="009D16BE" w:rsidRPr="00167575">
        <w:rPr>
          <w:rFonts w:ascii="Garamond" w:hAnsi="Garamond" w:cs="Courier New"/>
          <w:noProof/>
          <w:sz w:val="20"/>
          <w:szCs w:val="20"/>
        </w:rPr>
        <w:t>,</w:t>
      </w:r>
      <w:r w:rsidRPr="00167575">
        <w:rPr>
          <w:rFonts w:ascii="Garamond" w:hAnsi="Garamond" w:cs="Courier New"/>
          <w:noProof/>
          <w:sz w:val="20"/>
          <w:szCs w:val="20"/>
        </w:rPr>
        <w:t xml:space="preserve"> </w:t>
      </w:r>
    </w:p>
    <w:p w:rsidR="009D16BE" w:rsidRPr="00167575" w:rsidRDefault="0069013E">
      <w:pPr>
        <w:rPr>
          <w:rFonts w:ascii="Garamond" w:hAnsi="Garamond" w:cs="Courier New"/>
          <w:noProof/>
          <w:sz w:val="20"/>
          <w:szCs w:val="20"/>
        </w:rPr>
      </w:pPr>
      <w:r w:rsidRPr="00167575">
        <w:rPr>
          <w:rFonts w:ascii="Garamond" w:hAnsi="Garamond" w:cs="Courier New"/>
          <w:noProof/>
          <w:sz w:val="20"/>
          <w:szCs w:val="20"/>
        </w:rPr>
        <w:t>ou bien</w:t>
      </w:r>
      <w:r w:rsidR="006A6A2B" w:rsidRPr="00167575">
        <w:rPr>
          <w:rFonts w:ascii="Garamond" w:hAnsi="Garamond" w:cs="Courier New"/>
          <w:noProof/>
          <w:sz w:val="20"/>
          <w:szCs w:val="20"/>
        </w:rPr>
        <w:t xml:space="preserve"> </w:t>
      </w:r>
      <w:r w:rsidRPr="00167575">
        <w:rPr>
          <w:rFonts w:ascii="Garamond" w:hAnsi="Garamond" w:cs="Courier New"/>
          <w:noProof/>
          <w:sz w:val="20"/>
          <w:szCs w:val="20"/>
        </w:rPr>
        <w:t>disons-le autrement</w:t>
      </w:r>
      <w:r w:rsidR="009D16BE" w:rsidRPr="00167575">
        <w:rPr>
          <w:rFonts w:ascii="Garamond" w:hAnsi="Garamond" w:cs="Courier New"/>
          <w:noProof/>
          <w:sz w:val="20"/>
          <w:szCs w:val="20"/>
        </w:rPr>
        <w:t> :</w:t>
      </w:r>
      <w:r w:rsidRPr="00167575">
        <w:rPr>
          <w:rFonts w:ascii="Garamond" w:hAnsi="Garamond" w:cs="Courier New"/>
          <w:noProof/>
          <w:sz w:val="20"/>
          <w:szCs w:val="20"/>
        </w:rPr>
        <w:t xml:space="preserve"> faute que </w:t>
      </w:r>
      <w:r w:rsidRPr="00167575">
        <w:rPr>
          <w:rFonts w:ascii="Garamond" w:hAnsi="Garamond"/>
          <w:i/>
          <w:noProof/>
          <w:sz w:val="20"/>
          <w:szCs w:val="20"/>
        </w:rPr>
        <w:t>sa partenaire lui demandât de refuser ce qu'elle lui offrait</w:t>
      </w:r>
      <w:r w:rsidR="009D16BE" w:rsidRPr="00167575">
        <w:rPr>
          <w:rFonts w:ascii="Garamond" w:hAnsi="Garamond" w:cs="Courier New"/>
          <w:noProof/>
          <w:sz w:val="20"/>
          <w:szCs w:val="20"/>
        </w:rPr>
        <w:t>.</w:t>
      </w:r>
      <w:r w:rsidRPr="00167575">
        <w:rPr>
          <w:rFonts w:ascii="Garamond" w:hAnsi="Garamond" w:cs="Courier New"/>
          <w:noProof/>
          <w:sz w:val="20"/>
          <w:szCs w:val="20"/>
        </w:rPr>
        <w:t xml:space="preserve"> </w:t>
      </w:r>
    </w:p>
    <w:p w:rsidR="006A6A2B" w:rsidRPr="00167575" w:rsidRDefault="006A6A2B">
      <w:pPr>
        <w:rPr>
          <w:rFonts w:ascii="Garamond" w:hAnsi="Garamond" w:cs="Courier New"/>
          <w:noProof/>
          <w:sz w:val="20"/>
          <w:szCs w:val="20"/>
        </w:rPr>
      </w:pPr>
    </w:p>
    <w:p w:rsidR="009D16BE" w:rsidRPr="00167575" w:rsidRDefault="009D16BE">
      <w:pPr>
        <w:rPr>
          <w:rFonts w:ascii="Garamond" w:hAnsi="Garamond" w:cs="Courier New"/>
          <w:noProof/>
          <w:sz w:val="20"/>
          <w:szCs w:val="20"/>
        </w:rPr>
      </w:pPr>
      <w:r w:rsidRPr="00167575">
        <w:rPr>
          <w:rFonts w:ascii="Garamond" w:hAnsi="Garamond" w:cs="Courier New"/>
          <w:noProof/>
          <w:sz w:val="20"/>
          <w:szCs w:val="20"/>
        </w:rPr>
        <w:t>C</w:t>
      </w:r>
      <w:r w:rsidR="0069013E" w:rsidRPr="00167575">
        <w:rPr>
          <w:rFonts w:ascii="Garamond" w:hAnsi="Garamond" w:cs="Courier New"/>
          <w:noProof/>
          <w:sz w:val="20"/>
          <w:szCs w:val="20"/>
        </w:rPr>
        <w:t>eci évidemment manifestant</w:t>
      </w:r>
      <w:r w:rsidR="00C7008A" w:rsidRPr="00167575">
        <w:rPr>
          <w:rFonts w:ascii="Garamond" w:hAnsi="Garamond" w:cs="Courier New"/>
          <w:noProof/>
          <w:sz w:val="20"/>
          <w:szCs w:val="20"/>
        </w:rPr>
        <w:t xml:space="preserve"> - </w:t>
      </w:r>
      <w:r w:rsidR="0069013E" w:rsidRPr="00167575">
        <w:rPr>
          <w:rFonts w:ascii="Garamond" w:hAnsi="Garamond" w:cs="Courier New"/>
          <w:noProof/>
          <w:sz w:val="20"/>
          <w:szCs w:val="20"/>
        </w:rPr>
        <w:t>mais au niveau du mythe</w:t>
      </w:r>
      <w:r w:rsidR="00C7008A" w:rsidRPr="00167575">
        <w:rPr>
          <w:rFonts w:ascii="Garamond" w:hAnsi="Garamond" w:cs="Courier New"/>
          <w:noProof/>
          <w:sz w:val="20"/>
          <w:szCs w:val="20"/>
        </w:rPr>
        <w:t xml:space="preserve"> -</w:t>
      </w:r>
      <w:r w:rsidR="00582D78">
        <w:rPr>
          <w:rFonts w:ascii="Garamond" w:hAnsi="Garamond" w:cs="Courier New"/>
          <w:noProof/>
          <w:sz w:val="20"/>
          <w:szCs w:val="20"/>
        </w:rPr>
        <w:t xml:space="preserve"> </w:t>
      </w:r>
      <w:r w:rsidR="0069013E" w:rsidRPr="00167575">
        <w:rPr>
          <w:rFonts w:ascii="Garamond" w:hAnsi="Garamond" w:cs="Courier New"/>
          <w:noProof/>
          <w:sz w:val="20"/>
          <w:szCs w:val="20"/>
        </w:rPr>
        <w:t>ceci</w:t>
      </w:r>
      <w:r w:rsidRPr="00167575">
        <w:rPr>
          <w:rFonts w:ascii="Garamond" w:hAnsi="Garamond" w:cs="Courier New"/>
          <w:noProof/>
          <w:sz w:val="20"/>
          <w:szCs w:val="20"/>
        </w:rPr>
        <w:t> :</w:t>
      </w:r>
      <w:r w:rsidR="0069013E" w:rsidRPr="00167575">
        <w:rPr>
          <w:rFonts w:ascii="Garamond" w:hAnsi="Garamond" w:cs="Courier New"/>
          <w:noProof/>
          <w:sz w:val="20"/>
          <w:szCs w:val="20"/>
        </w:rPr>
        <w:t xml:space="preserve"> que pour exister comme homme à un niveau qui échappe à </w:t>
      </w:r>
      <w:r w:rsidR="0069013E" w:rsidRPr="00167575">
        <w:rPr>
          <w:rFonts w:ascii="Garamond" w:hAnsi="Garamond"/>
          <w:i/>
          <w:noProof/>
          <w:sz w:val="20"/>
          <w:szCs w:val="20"/>
        </w:rPr>
        <w:t>la fonction phallique</w:t>
      </w:r>
      <w:r w:rsidR="0069013E" w:rsidRPr="00167575">
        <w:rPr>
          <w:rFonts w:ascii="Garamond" w:hAnsi="Garamond" w:cs="Courier New"/>
          <w:noProof/>
          <w:sz w:val="20"/>
          <w:szCs w:val="20"/>
        </w:rPr>
        <w:t xml:space="preserve">, il n'avait d'autre femme que celle-là </w:t>
      </w:r>
      <w:r w:rsidR="0069013E" w:rsidRPr="006820A6">
        <w:rPr>
          <w:rFonts w:ascii="Garamond" w:hAnsi="Garamond" w:cs="Courier New"/>
          <w:i/>
          <w:noProof/>
          <w:sz w:val="20"/>
          <w:szCs w:val="20"/>
        </w:rPr>
        <w:t xml:space="preserve">qui </w:t>
      </w:r>
      <w:r w:rsidR="0069013E" w:rsidRPr="006820A6">
        <w:rPr>
          <w:rFonts w:ascii="Garamond" w:hAnsi="Garamond"/>
          <w:i/>
          <w:noProof/>
          <w:sz w:val="20"/>
          <w:szCs w:val="20"/>
        </w:rPr>
        <w:t>pour lui</w:t>
      </w:r>
      <w:r w:rsidR="0069013E" w:rsidRPr="006820A6">
        <w:rPr>
          <w:rFonts w:ascii="Garamond" w:hAnsi="Garamond" w:cs="Courier New"/>
          <w:i/>
          <w:noProof/>
          <w:sz w:val="20"/>
          <w:szCs w:val="20"/>
        </w:rPr>
        <w:t xml:space="preserve"> </w:t>
      </w:r>
      <w:r w:rsidR="0069013E" w:rsidRPr="006820A6">
        <w:rPr>
          <w:rFonts w:ascii="Garamond" w:hAnsi="Garamond"/>
          <w:i/>
          <w:noProof/>
          <w:sz w:val="20"/>
          <w:szCs w:val="20"/>
        </w:rPr>
        <w:t>n'aurait</w:t>
      </w:r>
      <w:r w:rsidR="0069013E" w:rsidRPr="006820A6">
        <w:rPr>
          <w:rFonts w:ascii="Garamond" w:hAnsi="Garamond" w:cs="Courier New"/>
          <w:i/>
          <w:noProof/>
          <w:sz w:val="20"/>
          <w:szCs w:val="20"/>
        </w:rPr>
        <w:t xml:space="preserve"> justement </w:t>
      </w:r>
      <w:r w:rsidR="0069013E" w:rsidRPr="006820A6">
        <w:rPr>
          <w:rFonts w:ascii="Garamond" w:hAnsi="Garamond"/>
          <w:i/>
          <w:noProof/>
          <w:sz w:val="20"/>
          <w:szCs w:val="20"/>
        </w:rPr>
        <w:t>pas dû exister</w:t>
      </w:r>
      <w:r w:rsidR="0069013E" w:rsidRPr="00167575">
        <w:rPr>
          <w:rFonts w:ascii="Garamond" w:hAnsi="Garamond" w:cs="Courier New"/>
          <w:noProof/>
          <w:sz w:val="20"/>
          <w:szCs w:val="20"/>
        </w:rPr>
        <w:t>.</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Voilà</w:t>
      </w:r>
      <w:r w:rsidRPr="00167575">
        <w:rPr>
          <w:rFonts w:ascii="Garamond" w:hAnsi="Garamond" w:cs="Courier New"/>
          <w:noProof/>
          <w:sz w:val="20"/>
          <w:szCs w:val="20"/>
        </w:rPr>
        <w:t> !</w:t>
      </w:r>
      <w:r w:rsidR="0069013E" w:rsidRPr="00167575">
        <w:rPr>
          <w:rFonts w:ascii="Garamond" w:hAnsi="Garamond" w:cs="Courier New"/>
          <w:noProof/>
          <w:sz w:val="20"/>
          <w:szCs w:val="20"/>
        </w:rPr>
        <w:t xml:space="preserve"> </w:t>
      </w:r>
    </w:p>
    <w:p w:rsidR="006820A6" w:rsidRDefault="006820A6">
      <w:pPr>
        <w:rPr>
          <w:rFonts w:ascii="Garamond" w:hAnsi="Garamond" w:cs="Courier New"/>
          <w:noProof/>
          <w:sz w:val="20"/>
          <w:szCs w:val="20"/>
        </w:rPr>
      </w:pPr>
    </w:p>
    <w:p w:rsidR="006820A6" w:rsidRDefault="0069013E">
      <w:pPr>
        <w:rPr>
          <w:rFonts w:ascii="Garamond" w:hAnsi="Garamond" w:cs="Courier New"/>
          <w:noProof/>
          <w:sz w:val="20"/>
          <w:szCs w:val="20"/>
        </w:rPr>
      </w:pPr>
      <w:r w:rsidRPr="00167575">
        <w:rPr>
          <w:rFonts w:ascii="Garamond" w:hAnsi="Garamond" w:cs="Courier New"/>
          <w:noProof/>
          <w:sz w:val="20"/>
          <w:szCs w:val="20"/>
        </w:rPr>
        <w:t>Pourquoi ce «</w:t>
      </w:r>
      <w:r w:rsidR="00166F25" w:rsidRPr="00167575">
        <w:rPr>
          <w:rFonts w:ascii="Garamond" w:hAnsi="Garamond" w:cs="Courier New"/>
          <w:noProof/>
          <w:sz w:val="20"/>
          <w:szCs w:val="20"/>
        </w:rPr>
        <w:t xml:space="preserve"> </w:t>
      </w:r>
      <w:r w:rsidRPr="00167575">
        <w:rPr>
          <w:rFonts w:ascii="Garamond" w:hAnsi="Garamond"/>
          <w:i/>
          <w:noProof/>
          <w:sz w:val="20"/>
          <w:szCs w:val="20"/>
        </w:rPr>
        <w:t>n'aurait pas dû</w:t>
      </w:r>
      <w:r w:rsidR="00166F25" w:rsidRPr="00167575">
        <w:rPr>
          <w:rFonts w:ascii="Garamond" w:hAnsi="Garamond" w:cs="Courier New"/>
          <w:noProof/>
          <w:sz w:val="20"/>
          <w:szCs w:val="20"/>
        </w:rPr>
        <w:t xml:space="preserve"> </w:t>
      </w:r>
      <w:r w:rsidRPr="00167575">
        <w:rPr>
          <w:rFonts w:ascii="Garamond" w:hAnsi="Garamond" w:cs="Courier New"/>
          <w:noProof/>
          <w:sz w:val="20"/>
          <w:szCs w:val="20"/>
        </w:rPr>
        <w:t xml:space="preserve">», pourquoi </w:t>
      </w:r>
      <w:r w:rsidRPr="00167575">
        <w:rPr>
          <w:rFonts w:ascii="Garamond" w:hAnsi="Garamond"/>
          <w:i/>
          <w:noProof/>
          <w:sz w:val="20"/>
          <w:szCs w:val="20"/>
        </w:rPr>
        <w:t>la théorie de l'inceste</w:t>
      </w:r>
      <w:r w:rsidRPr="00167575">
        <w:rPr>
          <w:rFonts w:ascii="Garamond" w:hAnsi="Garamond" w:cs="Courier New"/>
          <w:noProof/>
          <w:sz w:val="20"/>
          <w:szCs w:val="20"/>
        </w:rPr>
        <w:t xml:space="preserve">, ça rendrait nécessaire que je m'engage sur cette voie </w:t>
      </w:r>
    </w:p>
    <w:p w:rsidR="00166F25"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des </w:t>
      </w:r>
      <w:r w:rsidRPr="00167575">
        <w:rPr>
          <w:rFonts w:ascii="Garamond" w:hAnsi="Garamond"/>
          <w:i/>
          <w:noProof/>
          <w:sz w:val="20"/>
          <w:szCs w:val="20"/>
        </w:rPr>
        <w:t>Noms du Père</w:t>
      </w:r>
      <w:r w:rsidRPr="00167575">
        <w:rPr>
          <w:rFonts w:ascii="Garamond" w:hAnsi="Garamond" w:cs="Courier New"/>
          <w:noProof/>
          <w:sz w:val="20"/>
          <w:szCs w:val="20"/>
        </w:rPr>
        <w:t xml:space="preserve"> où précisément j'ai dit </w:t>
      </w:r>
      <w:r w:rsidRPr="00167575">
        <w:rPr>
          <w:rFonts w:ascii="Garamond" w:hAnsi="Garamond"/>
          <w:i/>
          <w:noProof/>
          <w:sz w:val="20"/>
          <w:szCs w:val="20"/>
        </w:rPr>
        <w:t>que je ne m'engagerai plus jamais</w:t>
      </w:r>
      <w:r w:rsidR="00166F25" w:rsidRPr="00167575">
        <w:rPr>
          <w:rFonts w:ascii="Garamond" w:hAnsi="Garamond"/>
          <w:i/>
          <w:noProof/>
          <w:sz w:val="20"/>
          <w:szCs w:val="20"/>
        </w:rPr>
        <w:t> </w:t>
      </w:r>
      <w:r w:rsidR="00166F25" w:rsidRPr="00167575">
        <w:rPr>
          <w:rFonts w:ascii="Garamond" w:hAnsi="Garamond" w:cs="Courier New"/>
          <w:noProof/>
          <w:sz w:val="20"/>
          <w:szCs w:val="20"/>
        </w:rPr>
        <w:t>?</w:t>
      </w:r>
      <w:r w:rsidRPr="00167575">
        <w:rPr>
          <w:rFonts w:ascii="Garamond" w:hAnsi="Garamond" w:cs="Courier New"/>
          <w:noProof/>
          <w:sz w:val="20"/>
          <w:szCs w:val="20"/>
        </w:rPr>
        <w:t xml:space="preserve"> C'est comme ça</w:t>
      </w:r>
      <w:r w:rsidR="00166F25" w:rsidRPr="00167575">
        <w:rPr>
          <w:rFonts w:ascii="Garamond" w:hAnsi="Garamond" w:cs="Courier New"/>
          <w:noProof/>
          <w:sz w:val="20"/>
          <w:szCs w:val="20"/>
        </w:rPr>
        <w:t> !</w:t>
      </w:r>
      <w:r w:rsidRPr="00167575">
        <w:rPr>
          <w:rFonts w:ascii="Garamond" w:hAnsi="Garamond" w:cs="Courier New"/>
          <w:noProof/>
          <w:sz w:val="20"/>
          <w:szCs w:val="20"/>
        </w:rPr>
        <w:t xml:space="preserve"> </w:t>
      </w:r>
    </w:p>
    <w:p w:rsidR="006820A6" w:rsidRDefault="006820A6">
      <w:pPr>
        <w:rPr>
          <w:rFonts w:ascii="Garamond" w:hAnsi="Garamond" w:cs="Courier New"/>
          <w:noProof/>
          <w:sz w:val="20"/>
          <w:szCs w:val="20"/>
        </w:rPr>
      </w:pPr>
    </w:p>
    <w:p w:rsidR="00EB1B41" w:rsidRDefault="00166F25">
      <w:pPr>
        <w:rPr>
          <w:rFonts w:ascii="Garamond" w:hAnsi="Garamond" w:cs="Courier New"/>
          <w:noProof/>
          <w:sz w:val="20"/>
          <w:szCs w:val="20"/>
        </w:rPr>
      </w:pPr>
      <w:r w:rsidRPr="00167575">
        <w:rPr>
          <w:rFonts w:ascii="Garamond" w:hAnsi="Garamond" w:cs="Courier New"/>
          <w:noProof/>
          <w:sz w:val="20"/>
          <w:szCs w:val="20"/>
        </w:rPr>
        <w:lastRenderedPageBreak/>
        <w:t>P</w:t>
      </w:r>
      <w:r w:rsidR="0069013E" w:rsidRPr="00167575">
        <w:rPr>
          <w:rFonts w:ascii="Garamond" w:hAnsi="Garamond" w:cs="Courier New"/>
          <w:noProof/>
          <w:sz w:val="20"/>
          <w:szCs w:val="20"/>
        </w:rPr>
        <w:t>arce qu</w:t>
      </w:r>
      <w:r w:rsidR="00C7008A" w:rsidRPr="00167575">
        <w:rPr>
          <w:rFonts w:ascii="Garamond" w:hAnsi="Garamond" w:cs="Courier New"/>
          <w:noProof/>
          <w:sz w:val="20"/>
          <w:szCs w:val="20"/>
        </w:rPr>
        <w:t xml:space="preserve">e, </w:t>
      </w:r>
      <w:r w:rsidR="0069013E" w:rsidRPr="00167575">
        <w:rPr>
          <w:rFonts w:ascii="Garamond" w:hAnsi="Garamond" w:cs="Courier New"/>
          <w:noProof/>
          <w:sz w:val="20"/>
          <w:szCs w:val="20"/>
        </w:rPr>
        <w:t>il s'est trouvé que j'ai relu</w:t>
      </w:r>
      <w:r w:rsidR="00EB1B41">
        <w:rPr>
          <w:rFonts w:ascii="Garamond" w:hAnsi="Garamond" w:cs="Courier New"/>
          <w:noProof/>
          <w:sz w:val="20"/>
          <w:szCs w:val="20"/>
        </w:rPr>
        <w:t xml:space="preserve"> - </w:t>
      </w:r>
      <w:r w:rsidR="0069013E" w:rsidRPr="00167575">
        <w:rPr>
          <w:rFonts w:ascii="Garamond" w:hAnsi="Garamond" w:cs="Courier New"/>
          <w:noProof/>
          <w:sz w:val="20"/>
          <w:szCs w:val="20"/>
        </w:rPr>
        <w:t>parce que quelqu'un m'en a prié</w:t>
      </w:r>
      <w:r w:rsidR="00EB1B41">
        <w:rPr>
          <w:rFonts w:ascii="Garamond" w:hAnsi="Garamond" w:cs="Courier New"/>
          <w:noProof/>
          <w:sz w:val="20"/>
          <w:szCs w:val="20"/>
        </w:rPr>
        <w:t xml:space="preserve"> - </w:t>
      </w:r>
      <w:r w:rsidR="0069013E" w:rsidRPr="00167575">
        <w:rPr>
          <w:rFonts w:ascii="Garamond" w:hAnsi="Garamond"/>
          <w:i/>
          <w:noProof/>
          <w:sz w:val="20"/>
          <w:szCs w:val="20"/>
        </w:rPr>
        <w:t xml:space="preserve">cette première conférence de l'année </w:t>
      </w:r>
      <w:r w:rsidR="0069013E" w:rsidRPr="00EB1B41">
        <w:rPr>
          <w:rFonts w:ascii="Garamond" w:hAnsi="Garamond"/>
          <w:noProof/>
          <w:sz w:val="18"/>
          <w:szCs w:val="18"/>
        </w:rPr>
        <w:t>1963</w:t>
      </w:r>
      <w:r w:rsidR="00C7008A" w:rsidRPr="00167575">
        <w:rPr>
          <w:rFonts w:ascii="Garamond" w:hAnsi="Garamond" w:cs="Courier New"/>
          <w:noProof/>
          <w:sz w:val="20"/>
          <w:szCs w:val="20"/>
        </w:rPr>
        <w:t xml:space="preserve"> ici même</w:t>
      </w:r>
      <w:r w:rsidR="00B879A1" w:rsidRPr="00167575">
        <w:rPr>
          <w:rFonts w:ascii="Garamond" w:hAnsi="Garamond" w:cs="Courier New"/>
          <w:noProof/>
          <w:sz w:val="20"/>
          <w:szCs w:val="20"/>
        </w:rPr>
        <w:t xml:space="preserve"> </w:t>
      </w:r>
      <w:r w:rsidR="00EB1B41">
        <w:rPr>
          <w:rFonts w:ascii="Garamond" w:hAnsi="Garamond" w:cs="Courier New"/>
          <w:noProof/>
          <w:sz w:val="20"/>
          <w:szCs w:val="20"/>
        </w:rPr>
        <w:t>-</w:t>
      </w:r>
      <w:r w:rsidR="00B879A1" w:rsidRPr="00167575">
        <w:rPr>
          <w:rFonts w:ascii="Garamond" w:hAnsi="Garamond" w:cs="Courier New"/>
          <w:noProof/>
          <w:sz w:val="20"/>
          <w:szCs w:val="20"/>
        </w:rPr>
        <w:t xml:space="preserve"> hein ! </w:t>
      </w:r>
      <w:r w:rsidR="00EB1B41">
        <w:rPr>
          <w:rFonts w:ascii="Garamond" w:hAnsi="Garamond" w:cs="Courier New"/>
          <w:noProof/>
          <w:sz w:val="20"/>
          <w:szCs w:val="20"/>
        </w:rPr>
        <w:t xml:space="preserve">- </w:t>
      </w:r>
      <w:r w:rsidR="0069013E" w:rsidRPr="00167575">
        <w:rPr>
          <w:rFonts w:ascii="Garamond" w:hAnsi="Garamond" w:cs="Courier New"/>
          <w:noProof/>
          <w:sz w:val="20"/>
          <w:szCs w:val="20"/>
        </w:rPr>
        <w:t>à S</w:t>
      </w:r>
      <w:r w:rsidR="0069013E" w:rsidRPr="00167575">
        <w:rPr>
          <w:rFonts w:ascii="Garamond" w:hAnsi="Garamond" w:cs="Courier New"/>
          <w:noProof/>
          <w:sz w:val="20"/>
          <w:szCs w:val="20"/>
          <w:vertAlign w:val="superscript"/>
        </w:rPr>
        <w:t>te</w:t>
      </w:r>
      <w:r w:rsidR="0069013E" w:rsidRPr="00167575">
        <w:rPr>
          <w:rFonts w:ascii="Garamond" w:hAnsi="Garamond" w:cs="Courier New"/>
          <w:noProof/>
          <w:sz w:val="20"/>
          <w:szCs w:val="20"/>
        </w:rPr>
        <w:t xml:space="preserve"> Anne</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r w:rsidRPr="00167575">
        <w:rPr>
          <w:rFonts w:ascii="Garamond" w:hAnsi="Garamond" w:cs="Courier New"/>
          <w:noProof/>
          <w:sz w:val="20"/>
          <w:szCs w:val="20"/>
        </w:rPr>
        <w:t>C</w:t>
      </w:r>
      <w:r w:rsidR="0069013E" w:rsidRPr="00167575">
        <w:rPr>
          <w:rFonts w:ascii="Garamond" w:hAnsi="Garamond" w:cs="Courier New"/>
          <w:noProof/>
          <w:sz w:val="20"/>
          <w:szCs w:val="20"/>
        </w:rPr>
        <w:t>'est bien pour ça que j'y suis revenu,</w:t>
      </w:r>
      <w:r w:rsidR="00B879A1" w:rsidRPr="00167575">
        <w:rPr>
          <w:rFonts w:ascii="Garamond" w:hAnsi="Garamond" w:cs="Courier New"/>
          <w:noProof/>
          <w:sz w:val="20"/>
          <w:szCs w:val="20"/>
        </w:rPr>
        <w:t xml:space="preserve"> parce que j’aimais m’en rappeler,</w:t>
      </w:r>
      <w:r w:rsidR="0069013E" w:rsidRPr="00167575">
        <w:rPr>
          <w:rFonts w:ascii="Garamond" w:hAnsi="Garamond" w:cs="Courier New"/>
          <w:noProof/>
          <w:sz w:val="20"/>
          <w:szCs w:val="20"/>
        </w:rPr>
        <w:t xml:space="preserve"> j'ai relu ça, ça se lit, </w:t>
      </w:r>
    </w:p>
    <w:p w:rsidR="00166F25"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se lit, ça a même une certaine </w:t>
      </w:r>
      <w:r w:rsidRPr="00167575">
        <w:rPr>
          <w:rFonts w:ascii="Garamond" w:hAnsi="Garamond"/>
          <w:i/>
          <w:noProof/>
          <w:sz w:val="20"/>
          <w:szCs w:val="20"/>
        </w:rPr>
        <w:t>dignité</w:t>
      </w:r>
      <w:r w:rsidRPr="00167575">
        <w:rPr>
          <w:rFonts w:ascii="Garamond" w:hAnsi="Garamond" w:cs="Courier New"/>
          <w:noProof/>
          <w:sz w:val="20"/>
          <w:szCs w:val="20"/>
        </w:rPr>
        <w:t xml:space="preserve">, de sorte que je la publierai si je publie encore, ce qui ne dépend pas de moi ! </w:t>
      </w:r>
    </w:p>
    <w:p w:rsidR="00EB1B41" w:rsidRDefault="0069013E">
      <w:pPr>
        <w:rPr>
          <w:rFonts w:ascii="Garamond" w:hAnsi="Garamond" w:cs="Courier New"/>
          <w:noProof/>
          <w:sz w:val="20"/>
          <w:szCs w:val="20"/>
        </w:rPr>
      </w:pPr>
      <w:r w:rsidRPr="00167575">
        <w:rPr>
          <w:rFonts w:ascii="Garamond" w:hAnsi="Garamond" w:cs="Courier New"/>
          <w:noProof/>
          <w:sz w:val="20"/>
          <w:szCs w:val="20"/>
        </w:rPr>
        <w:t xml:space="preserve">Il faudrait que d'autres publient un peu avec moi, ça m'encouragerait. </w:t>
      </w:r>
    </w:p>
    <w:p w:rsidR="00EB1B41" w:rsidRDefault="00EB1B41">
      <w:pPr>
        <w:rPr>
          <w:rFonts w:ascii="Garamond" w:hAnsi="Garamond" w:cs="Courier New"/>
          <w:noProof/>
          <w:sz w:val="20"/>
          <w:szCs w:val="20"/>
        </w:rPr>
      </w:pPr>
    </w:p>
    <w:p w:rsidR="00EB1B41" w:rsidRDefault="00B879A1">
      <w:pPr>
        <w:rPr>
          <w:rFonts w:ascii="Garamond" w:hAnsi="Garamond" w:cs="Courier New"/>
          <w:noProof/>
          <w:sz w:val="20"/>
          <w:szCs w:val="20"/>
        </w:rPr>
      </w:pPr>
      <w:r w:rsidRPr="00167575">
        <w:rPr>
          <w:rFonts w:ascii="Garamond" w:hAnsi="Garamond" w:cs="Courier New"/>
          <w:noProof/>
          <w:sz w:val="20"/>
          <w:szCs w:val="20"/>
        </w:rPr>
        <w:t>Et s</w:t>
      </w:r>
      <w:r w:rsidR="0069013E" w:rsidRPr="00167575">
        <w:rPr>
          <w:rFonts w:ascii="Garamond" w:hAnsi="Garamond" w:cs="Courier New"/>
          <w:noProof/>
          <w:sz w:val="20"/>
          <w:szCs w:val="20"/>
        </w:rPr>
        <w:t>i je le publie, on verra avec quel soin j'ai repéré alors</w:t>
      </w:r>
      <w:r w:rsidR="00EB1B41">
        <w:rPr>
          <w:rFonts w:ascii="Garamond" w:hAnsi="Garamond" w:cs="Courier New"/>
          <w:noProof/>
          <w:sz w:val="20"/>
          <w:szCs w:val="20"/>
        </w:rPr>
        <w:t xml:space="preserve"> - </w:t>
      </w:r>
      <w:r w:rsidR="0069013E" w:rsidRPr="00167575">
        <w:rPr>
          <w:rFonts w:ascii="Garamond" w:hAnsi="Garamond" w:cs="Courier New"/>
          <w:noProof/>
          <w:sz w:val="20"/>
          <w:szCs w:val="20"/>
        </w:rPr>
        <w:t>mais je l'ai déjà dit depuis cinq ans sur un certain nombre de registre</w:t>
      </w:r>
      <w:r w:rsidR="00EB1B41">
        <w:rPr>
          <w:rFonts w:ascii="Garamond" w:hAnsi="Garamond" w:cs="Courier New"/>
          <w:noProof/>
          <w:sz w:val="20"/>
          <w:szCs w:val="20"/>
        </w:rPr>
        <w:t xml:space="preserve"> - </w:t>
      </w:r>
      <w:r w:rsidR="0069013E" w:rsidRPr="00167575">
        <w:rPr>
          <w:rFonts w:ascii="Garamond" w:hAnsi="Garamond"/>
          <w:i/>
          <w:noProof/>
          <w:sz w:val="20"/>
          <w:szCs w:val="20"/>
        </w:rPr>
        <w:t>la métaphore paternelle</w:t>
      </w:r>
      <w:r w:rsidR="0069013E" w:rsidRPr="00167575">
        <w:rPr>
          <w:rFonts w:ascii="Garamond" w:hAnsi="Garamond" w:cs="Courier New"/>
          <w:noProof/>
          <w:sz w:val="20"/>
          <w:szCs w:val="20"/>
        </w:rPr>
        <w:t xml:space="preserve"> notamment, </w:t>
      </w:r>
      <w:r w:rsidR="0069013E" w:rsidRPr="00167575">
        <w:rPr>
          <w:rFonts w:ascii="Garamond" w:hAnsi="Garamond"/>
          <w:i/>
          <w:noProof/>
          <w:sz w:val="20"/>
          <w:szCs w:val="20"/>
        </w:rPr>
        <w:t>le nom propre</w:t>
      </w:r>
      <w:r w:rsidR="0069013E" w:rsidRPr="00167575">
        <w:rPr>
          <w:rFonts w:ascii="Garamond" w:hAnsi="Garamond" w:cs="Courier New"/>
          <w:noProof/>
          <w:sz w:val="20"/>
          <w:szCs w:val="20"/>
        </w:rPr>
        <w:t xml:space="preserve">, il y avait tout ce qu'il fallait pour que, avec la Bible, </w:t>
      </w:r>
    </w:p>
    <w:p w:rsidR="00EB1B41" w:rsidRDefault="0069013E">
      <w:pPr>
        <w:rPr>
          <w:rFonts w:ascii="Garamond" w:hAnsi="Garamond" w:cs="Courier New"/>
          <w:noProof/>
          <w:sz w:val="20"/>
          <w:szCs w:val="20"/>
        </w:rPr>
      </w:pPr>
      <w:r w:rsidRPr="00167575">
        <w:rPr>
          <w:rFonts w:ascii="Garamond" w:hAnsi="Garamond" w:cs="Courier New"/>
          <w:noProof/>
          <w:sz w:val="20"/>
          <w:szCs w:val="20"/>
        </w:rPr>
        <w:t xml:space="preserve">on donne un sens à cette élucubration mythique de mes dires. Mais </w:t>
      </w:r>
      <w:r w:rsidRPr="00167575">
        <w:rPr>
          <w:rFonts w:ascii="Garamond" w:hAnsi="Garamond"/>
          <w:i/>
          <w:noProof/>
          <w:sz w:val="20"/>
          <w:szCs w:val="20"/>
        </w:rPr>
        <w:t>je ne le ferai plus jamais</w:t>
      </w:r>
      <w:r w:rsidR="00166F25" w:rsidRPr="00167575">
        <w:rPr>
          <w:rFonts w:ascii="Garamond" w:hAnsi="Garamond" w:cs="Courier New"/>
          <w:noProof/>
          <w:sz w:val="20"/>
          <w:szCs w:val="20"/>
        </w:rPr>
        <w:t>,</w:t>
      </w:r>
      <w:r w:rsidRPr="00167575">
        <w:rPr>
          <w:rFonts w:ascii="Garamond" w:hAnsi="Garamond" w:cs="Courier New"/>
          <w:noProof/>
          <w:sz w:val="20"/>
          <w:szCs w:val="20"/>
        </w:rPr>
        <w:t xml:space="preserve"> </w:t>
      </w:r>
      <w:r w:rsidR="00166F25" w:rsidRPr="00167575">
        <w:rPr>
          <w:rFonts w:ascii="Garamond" w:hAnsi="Garamond"/>
          <w:i/>
          <w:noProof/>
          <w:sz w:val="20"/>
          <w:szCs w:val="20"/>
        </w:rPr>
        <w:t>j</w:t>
      </w:r>
      <w:r w:rsidRPr="00167575">
        <w:rPr>
          <w:rFonts w:ascii="Garamond" w:hAnsi="Garamond"/>
          <w:i/>
          <w:noProof/>
          <w:sz w:val="20"/>
          <w:szCs w:val="20"/>
        </w:rPr>
        <w:t>e ne le ferai plus jamais</w:t>
      </w:r>
      <w:r w:rsidRPr="00167575">
        <w:rPr>
          <w:rFonts w:ascii="Garamond" w:hAnsi="Garamond" w:cs="Courier New"/>
          <w:noProof/>
          <w:sz w:val="20"/>
          <w:szCs w:val="20"/>
        </w:rPr>
        <w:t xml:space="preserve"> </w:t>
      </w:r>
    </w:p>
    <w:p w:rsidR="00166F25"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parce qu'après tout je peux me contenter de formuler les choses au niveau de la structure logique qui, après tout, </w:t>
      </w:r>
    </w:p>
    <w:p w:rsidR="003F51AF" w:rsidRPr="00167575" w:rsidRDefault="0069013E">
      <w:pPr>
        <w:rPr>
          <w:rFonts w:ascii="Garamond" w:hAnsi="Garamond" w:cs="Courier New"/>
          <w:noProof/>
          <w:sz w:val="20"/>
          <w:szCs w:val="20"/>
        </w:rPr>
      </w:pPr>
      <w:r w:rsidRPr="00167575">
        <w:rPr>
          <w:rFonts w:ascii="Garamond" w:hAnsi="Garamond" w:cs="Courier New"/>
          <w:noProof/>
          <w:sz w:val="20"/>
          <w:szCs w:val="20"/>
        </w:rPr>
        <w:t>a bien ses droits</w:t>
      </w:r>
      <w:r w:rsidR="003F51AF" w:rsidRPr="00167575">
        <w:rPr>
          <w:rFonts w:ascii="Garamond" w:hAnsi="Garamond" w:cs="Courier New"/>
          <w:noProof/>
          <w:sz w:val="20"/>
          <w:szCs w:val="20"/>
        </w:rPr>
        <w:t>.</w:t>
      </w:r>
      <w:r w:rsidR="006A6A2B" w:rsidRPr="00167575">
        <w:rPr>
          <w:rFonts w:ascii="Garamond" w:hAnsi="Garamond" w:cs="Courier New"/>
          <w:noProof/>
          <w:sz w:val="20"/>
          <w:szCs w:val="20"/>
        </w:rPr>
        <w:t xml:space="preserve"> </w:t>
      </w:r>
      <w:r w:rsidR="003F51AF" w:rsidRPr="00167575">
        <w:rPr>
          <w:rFonts w:ascii="Garamond" w:hAnsi="Garamond" w:cs="Courier New"/>
          <w:noProof/>
          <w:sz w:val="20"/>
          <w:szCs w:val="20"/>
        </w:rPr>
        <w:t>Voilà !</w:t>
      </w:r>
    </w:p>
    <w:p w:rsidR="003F51AF" w:rsidRPr="00167575" w:rsidRDefault="003F51AF">
      <w:pPr>
        <w:rPr>
          <w:rFonts w:ascii="Garamond" w:hAnsi="Garamond" w:cs="Courier New"/>
          <w:noProof/>
          <w:sz w:val="20"/>
          <w:szCs w:val="20"/>
        </w:rPr>
      </w:pPr>
    </w:p>
    <w:p w:rsidR="0049459A" w:rsidRPr="00167575" w:rsidRDefault="0069013E">
      <w:pPr>
        <w:rPr>
          <w:rFonts w:ascii="Garamond" w:hAnsi="Garamond"/>
          <w:noProof/>
          <w:sz w:val="20"/>
          <w:szCs w:val="20"/>
        </w:rPr>
      </w:pPr>
      <w:r w:rsidRPr="00167575">
        <w:rPr>
          <w:rFonts w:ascii="Garamond" w:hAnsi="Garamond" w:cs="Courier New"/>
          <w:noProof/>
          <w:sz w:val="20"/>
          <w:szCs w:val="20"/>
        </w:rPr>
        <w:t xml:space="preserve">Ce que je veux vous dire, c'est que cet </w:t>
      </w:r>
      <w:r w:rsidR="00166F25" w:rsidRPr="00EB1B41">
        <w:rPr>
          <w:rFonts w:ascii="LACAN" w:hAnsi="LACAN" w:cs="Courier New"/>
          <w:noProof/>
          <w:color w:val="0000CC"/>
          <w:sz w:val="18"/>
          <w:szCs w:val="18"/>
        </w:rPr>
        <w:t>/</w:t>
      </w:r>
      <w:r w:rsidR="003F51AF" w:rsidRPr="00167575">
        <w:rPr>
          <w:rFonts w:ascii="Garamond" w:hAnsi="Garamond" w:cs="Courier New"/>
          <w:noProof/>
          <w:sz w:val="20"/>
          <w:szCs w:val="20"/>
        </w:rPr>
        <w:t>…</w:t>
      </w:r>
    </w:p>
    <w:p w:rsidR="003F51AF" w:rsidRPr="00EB1B41" w:rsidRDefault="0069013E" w:rsidP="0049459A">
      <w:pPr>
        <w:ind w:left="708"/>
        <w:rPr>
          <w:rFonts w:ascii="Garamond" w:hAnsi="Garamond" w:cs="Courier New"/>
          <w:i/>
          <w:noProof/>
          <w:sz w:val="20"/>
          <w:szCs w:val="20"/>
        </w:rPr>
      </w:pPr>
      <w:r w:rsidRPr="00EB1B41">
        <w:rPr>
          <w:rFonts w:ascii="Garamond" w:hAnsi="Garamond" w:cs="Courier New"/>
          <w:i/>
          <w:noProof/>
          <w:sz w:val="20"/>
          <w:szCs w:val="20"/>
        </w:rPr>
        <w:t xml:space="preserve">à savoir </w:t>
      </w:r>
      <w:r w:rsidR="0049459A" w:rsidRPr="00EB1B41">
        <w:rPr>
          <w:rFonts w:ascii="Garamond" w:hAnsi="Garamond" w:cs="Courier New"/>
          <w:i/>
          <w:noProof/>
          <w:sz w:val="20"/>
          <w:szCs w:val="20"/>
        </w:rPr>
        <w:t>« </w:t>
      </w:r>
      <w:r w:rsidRPr="00EB1B41">
        <w:rPr>
          <w:rFonts w:ascii="Garamond" w:hAnsi="Garamond"/>
          <w:i/>
          <w:noProof/>
          <w:color w:val="0000CC"/>
          <w:sz w:val="20"/>
          <w:szCs w:val="20"/>
        </w:rPr>
        <w:t>qu'il n'existe pas</w:t>
      </w:r>
      <w:r w:rsidR="0049459A" w:rsidRPr="00EB1B41">
        <w:rPr>
          <w:rFonts w:ascii="Garamond" w:hAnsi="Garamond" w:cs="Courier New"/>
          <w:i/>
          <w:noProof/>
          <w:sz w:val="20"/>
          <w:szCs w:val="20"/>
        </w:rPr>
        <w:t> »</w:t>
      </w:r>
      <w:r w:rsidR="003F51AF" w:rsidRPr="00EB1B41">
        <w:rPr>
          <w:rFonts w:ascii="Garamond" w:hAnsi="Garamond" w:cs="Courier New"/>
          <w:i/>
          <w:noProof/>
          <w:sz w:val="20"/>
          <w:szCs w:val="20"/>
        </w:rPr>
        <w:t>,</w:t>
      </w:r>
      <w:r w:rsidRPr="00EB1B41">
        <w:rPr>
          <w:rFonts w:ascii="Garamond" w:hAnsi="Garamond" w:cs="Courier New"/>
          <w:i/>
          <w:noProof/>
          <w:sz w:val="20"/>
          <w:szCs w:val="20"/>
        </w:rPr>
        <w:t xml:space="preserve"> rien d'autre</w:t>
      </w:r>
      <w:r w:rsidR="0049459A" w:rsidRPr="00EB1B41">
        <w:rPr>
          <w:rFonts w:ascii="Garamond" w:hAnsi="Garamond" w:cs="Courier New"/>
          <w:i/>
          <w:noProof/>
          <w:sz w:val="20"/>
          <w:szCs w:val="20"/>
        </w:rPr>
        <w:t xml:space="preserve"> </w:t>
      </w:r>
      <w:r w:rsidRPr="00EB1B41">
        <w:rPr>
          <w:rFonts w:ascii="Garamond" w:hAnsi="Garamond" w:cs="Courier New"/>
          <w:i/>
          <w:noProof/>
          <w:sz w:val="20"/>
          <w:szCs w:val="20"/>
        </w:rPr>
        <w:t>qui</w:t>
      </w:r>
      <w:r w:rsidRPr="00EB1B41">
        <w:rPr>
          <w:rFonts w:ascii="Garamond" w:hAnsi="Garamond" w:cs="Courier New"/>
          <w:b/>
          <w:i/>
          <w:noProof/>
          <w:sz w:val="20"/>
          <w:szCs w:val="20"/>
        </w:rPr>
        <w:t xml:space="preserve"> </w:t>
      </w:r>
      <w:r w:rsidRPr="00EB1B41">
        <w:rPr>
          <w:rFonts w:ascii="Garamond" w:hAnsi="Garamond" w:cs="Courier New"/>
          <w:i/>
          <w:noProof/>
          <w:sz w:val="20"/>
          <w:szCs w:val="20"/>
        </w:rPr>
        <w:t>à un certain niveau, celui où il y aurait chance qu'il y ait le rapport sexuel</w:t>
      </w:r>
    </w:p>
    <w:p w:rsidR="0049459A" w:rsidRPr="00167575" w:rsidRDefault="003F51AF">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que cet </w:t>
      </w:r>
      <w:r w:rsidR="0049459A" w:rsidRPr="00EB1B41">
        <w:rPr>
          <w:rFonts w:ascii="Palatino Linotype" w:hAnsi="Palatino Linotype" w:cs="Courier New"/>
          <w:noProof/>
          <w:color w:val="0000CC"/>
          <w:sz w:val="18"/>
          <w:szCs w:val="18"/>
        </w:rPr>
        <w:t>ετερος</w:t>
      </w:r>
      <w:r w:rsidR="0049459A" w:rsidRPr="00167575">
        <w:rPr>
          <w:rFonts w:ascii="Garamond" w:hAnsi="Garamond" w:cs="Courier New"/>
          <w:noProof/>
          <w:sz w:val="20"/>
          <w:szCs w:val="20"/>
        </w:rPr>
        <w:t xml:space="preserve"> </w:t>
      </w:r>
      <w:r w:rsidR="0049459A" w:rsidRPr="00EB1B41">
        <w:rPr>
          <w:rFonts w:ascii="Garamond" w:hAnsi="Garamond" w:cs="Courier New"/>
          <w:noProof/>
          <w:color w:val="C00000"/>
          <w:sz w:val="14"/>
          <w:szCs w:val="14"/>
        </w:rPr>
        <w:t>[eteros]</w:t>
      </w:r>
      <w:r w:rsidR="0069013E" w:rsidRPr="00167575">
        <w:rPr>
          <w:rFonts w:ascii="Garamond" w:hAnsi="Garamond" w:cs="Courier New"/>
          <w:noProof/>
          <w:sz w:val="20"/>
          <w:szCs w:val="20"/>
        </w:rPr>
        <w:t xml:space="preserve"> en tant qu'absent </w:t>
      </w:r>
      <w:r w:rsidR="0049459A" w:rsidRPr="00EB1B41">
        <w:rPr>
          <w:rFonts w:ascii="Garamond" w:hAnsi="Garamond" w:cs="Courier New"/>
          <w:noProof/>
          <w:color w:val="C00000"/>
          <w:sz w:val="16"/>
          <w:szCs w:val="16"/>
        </w:rPr>
        <w:t>[</w:t>
      </w:r>
      <w:r w:rsidR="0049459A" w:rsidRPr="00EB1B41">
        <w:rPr>
          <w:rFonts w:ascii="LACAN" w:hAnsi="LACAN" w:cs="Courier New"/>
          <w:noProof/>
          <w:color w:val="0000CC"/>
          <w:sz w:val="14"/>
          <w:szCs w:val="14"/>
        </w:rPr>
        <w:t>/ §</w:t>
      </w:r>
      <w:r w:rsidR="0049459A" w:rsidRPr="00EB1B41">
        <w:rPr>
          <w:rFonts w:ascii="Garamond" w:hAnsi="Garamond" w:cs="Courier New"/>
          <w:noProof/>
          <w:color w:val="C00000"/>
          <w:sz w:val="16"/>
          <w:szCs w:val="16"/>
        </w:rPr>
        <w:t>]</w:t>
      </w:r>
      <w:r w:rsidRPr="00167575">
        <w:rPr>
          <w:rFonts w:ascii="Garamond" w:hAnsi="Garamond" w:cs="Courier New"/>
          <w:noProof/>
          <w:color w:val="FF0000"/>
          <w:sz w:val="20"/>
          <w:szCs w:val="20"/>
        </w:rPr>
        <w:t xml:space="preserve">, </w:t>
      </w:r>
      <w:r w:rsidR="0069013E" w:rsidRPr="00167575">
        <w:rPr>
          <w:rFonts w:ascii="Garamond" w:hAnsi="Garamond" w:cs="Courier New"/>
          <w:noProof/>
          <w:sz w:val="20"/>
          <w:szCs w:val="20"/>
        </w:rPr>
        <w:t xml:space="preserve">c'est pas du tout forcément le privilège du </w:t>
      </w:r>
      <w:r w:rsidR="0069013E" w:rsidRPr="00167575">
        <w:rPr>
          <w:rFonts w:ascii="Garamond" w:hAnsi="Garamond"/>
          <w:i/>
          <w:noProof/>
          <w:sz w:val="20"/>
          <w:szCs w:val="20"/>
        </w:rPr>
        <w:t>sexe féminin</w:t>
      </w:r>
      <w:r w:rsidR="0049459A" w:rsidRPr="00167575">
        <w:rPr>
          <w:rFonts w:ascii="Garamond" w:hAnsi="Garamond" w:cs="Courier New"/>
          <w:noProof/>
          <w:sz w:val="20"/>
          <w:szCs w:val="20"/>
        </w:rPr>
        <w:t>.</w:t>
      </w:r>
    </w:p>
    <w:p w:rsidR="00EB1B41" w:rsidRDefault="0049459A">
      <w:pPr>
        <w:rPr>
          <w:rFonts w:ascii="Garamond" w:hAnsi="Garamond" w:cs="Courier New"/>
          <w:noProof/>
          <w:sz w:val="20"/>
          <w:szCs w:val="20"/>
        </w:rPr>
      </w:pPr>
      <w:r w:rsidRPr="00167575">
        <w:rPr>
          <w:rFonts w:ascii="Garamond" w:hAnsi="Garamond" w:cs="Courier New"/>
          <w:noProof/>
          <w:sz w:val="20"/>
          <w:szCs w:val="20"/>
        </w:rPr>
        <w:t>C</w:t>
      </w:r>
      <w:r w:rsidR="0069013E" w:rsidRPr="00167575">
        <w:rPr>
          <w:rFonts w:ascii="Garamond" w:hAnsi="Garamond" w:cs="Courier New"/>
          <w:noProof/>
          <w:sz w:val="20"/>
          <w:szCs w:val="20"/>
        </w:rPr>
        <w:t xml:space="preserve">'est simplement </w:t>
      </w:r>
      <w:r w:rsidR="0069013E" w:rsidRPr="00167575">
        <w:rPr>
          <w:rFonts w:ascii="Garamond" w:hAnsi="Garamond" w:cs="Courier New"/>
          <w:i/>
          <w:noProof/>
          <w:sz w:val="20"/>
          <w:szCs w:val="20"/>
        </w:rPr>
        <w:t>l'indication</w:t>
      </w:r>
      <w:r w:rsidR="0069013E" w:rsidRPr="00167575">
        <w:rPr>
          <w:rFonts w:ascii="Garamond" w:hAnsi="Garamond" w:cs="Courier New"/>
          <w:noProof/>
          <w:sz w:val="20"/>
          <w:szCs w:val="20"/>
        </w:rPr>
        <w:t xml:space="preserve"> de ce qui est </w:t>
      </w:r>
      <w:r w:rsidR="0069013E" w:rsidRPr="00167575">
        <w:rPr>
          <w:rFonts w:ascii="Garamond" w:hAnsi="Garamond"/>
          <w:i/>
          <w:noProof/>
          <w:sz w:val="20"/>
          <w:szCs w:val="20"/>
        </w:rPr>
        <w:t>dans mon graphe</w:t>
      </w:r>
      <w:r w:rsidR="00EB1B41">
        <w:rPr>
          <w:rFonts w:ascii="Garamond" w:hAnsi="Garamond" w:cs="Courier New"/>
          <w:noProof/>
          <w:sz w:val="20"/>
          <w:szCs w:val="20"/>
        </w:rPr>
        <w:t xml:space="preserve"> - </w:t>
      </w:r>
      <w:r w:rsidR="0069013E" w:rsidRPr="00167575">
        <w:rPr>
          <w:rFonts w:ascii="Garamond" w:hAnsi="Garamond" w:cs="Courier New"/>
          <w:noProof/>
          <w:sz w:val="20"/>
          <w:szCs w:val="20"/>
        </w:rPr>
        <w:t>je dis ça parce que ça a eu son petit sort</w:t>
      </w:r>
      <w:r w:rsidR="00EB1B41">
        <w:rPr>
          <w:rFonts w:ascii="Garamond" w:hAnsi="Garamond" w:cs="Courier New"/>
          <w:noProof/>
          <w:sz w:val="20"/>
          <w:szCs w:val="20"/>
        </w:rPr>
        <w:t xml:space="preserve"> - </w:t>
      </w:r>
      <w:r w:rsidR="0069013E" w:rsidRPr="00167575">
        <w:rPr>
          <w:rFonts w:ascii="Garamond" w:hAnsi="Garamond" w:cs="Courier New"/>
          <w:noProof/>
          <w:sz w:val="20"/>
          <w:szCs w:val="20"/>
        </w:rPr>
        <w:t>de ce que j'inscris du signifiant de A</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barré</w:t>
      </w:r>
      <w:r w:rsidR="00480C2E" w:rsidRPr="00167575">
        <w:rPr>
          <w:rFonts w:ascii="Garamond" w:hAnsi="Garamond" w:cs="Courier New"/>
          <w:noProof/>
          <w:sz w:val="20"/>
          <w:szCs w:val="20"/>
        </w:rPr>
        <w:t xml:space="preserve"> </w:t>
      </w:r>
      <w:r w:rsidR="00480C2E" w:rsidRPr="00EB1B41">
        <w:rPr>
          <w:rFonts w:ascii="Garamond" w:hAnsi="Garamond" w:cs="Courier New"/>
          <w:noProof/>
          <w:color w:val="C00000"/>
          <w:sz w:val="16"/>
          <w:szCs w:val="16"/>
        </w:rPr>
        <w:t>[</w:t>
      </w:r>
      <w:r w:rsidR="00480C2E" w:rsidRPr="00EB1B41">
        <w:rPr>
          <w:rFonts w:ascii="LACAN" w:hAnsi="LACAN" w:cs="Courier New"/>
          <w:noProof/>
          <w:color w:val="0000CC"/>
          <w:sz w:val="16"/>
          <w:szCs w:val="16"/>
        </w:rPr>
        <w:t>A</w:t>
      </w:r>
      <w:r w:rsidR="00480C2E" w:rsidRPr="00EB1B41">
        <w:rPr>
          <w:rFonts w:ascii="Garamond" w:hAnsi="Garamond" w:cs="Courier New"/>
          <w:noProof/>
          <w:color w:val="C00000"/>
          <w:sz w:val="16"/>
          <w:szCs w:val="16"/>
        </w:rPr>
        <w:t>]</w:t>
      </w:r>
      <w:r w:rsidR="0069013E" w:rsidRPr="00167575">
        <w:rPr>
          <w:rFonts w:ascii="Garamond" w:hAnsi="Garamond" w:cs="Courier New"/>
          <w:noProof/>
          <w:sz w:val="20"/>
          <w:szCs w:val="20"/>
        </w:rPr>
        <w:t>, ça veut dire : l'Autre</w:t>
      </w:r>
      <w:r w:rsidR="00480C2E" w:rsidRPr="00167575">
        <w:rPr>
          <w:rFonts w:ascii="Garamond" w:hAnsi="Garamond" w:cs="Courier New"/>
          <w:noProof/>
          <w:sz w:val="20"/>
          <w:szCs w:val="20"/>
        </w:rPr>
        <w:t xml:space="preserve"> - </w:t>
      </w:r>
      <w:r w:rsidR="0069013E" w:rsidRPr="00167575">
        <w:rPr>
          <w:rFonts w:ascii="Garamond" w:hAnsi="Garamond" w:cs="Courier New"/>
          <w:noProof/>
          <w:sz w:val="20"/>
          <w:szCs w:val="20"/>
        </w:rPr>
        <w:t>d'où qu'on le prenne</w:t>
      </w:r>
      <w:r w:rsidR="00480C2E" w:rsidRPr="00167575">
        <w:rPr>
          <w:rFonts w:ascii="Garamond" w:hAnsi="Garamond" w:cs="Courier New"/>
          <w:noProof/>
          <w:sz w:val="20"/>
          <w:szCs w:val="20"/>
        </w:rPr>
        <w:t xml:space="preserve"> - </w:t>
      </w:r>
      <w:r w:rsidR="0069013E" w:rsidRPr="00167575">
        <w:rPr>
          <w:rFonts w:ascii="Garamond" w:hAnsi="Garamond" w:cs="Courier New"/>
          <w:noProof/>
          <w:sz w:val="20"/>
          <w:szCs w:val="20"/>
        </w:rPr>
        <w:t xml:space="preserve">l'Autre est absent,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partir du moment où il s'agit du </w:t>
      </w:r>
      <w:r w:rsidRPr="00167575">
        <w:rPr>
          <w:rFonts w:ascii="Garamond" w:hAnsi="Garamond"/>
          <w:i/>
          <w:noProof/>
          <w:sz w:val="20"/>
          <w:szCs w:val="20"/>
        </w:rPr>
        <w:t>rapport sexuel</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480C2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Naturellement au niveau de ce qui </w:t>
      </w:r>
      <w:r w:rsidRPr="00EB1B41">
        <w:rPr>
          <w:rFonts w:ascii="Garamond" w:hAnsi="Garamond" w:cs="Courier New"/>
          <w:i/>
          <w:noProof/>
          <w:color w:val="0000CC"/>
          <w:sz w:val="20"/>
          <w:szCs w:val="20"/>
        </w:rPr>
        <w:t>fonctionne</w:t>
      </w:r>
      <w:r w:rsidR="00EB1B41">
        <w:rPr>
          <w:rFonts w:ascii="Garamond" w:hAnsi="Garamond" w:cs="Courier New"/>
          <w:noProof/>
          <w:sz w:val="20"/>
          <w:szCs w:val="20"/>
        </w:rPr>
        <w:t xml:space="preserve"> - </w:t>
      </w:r>
      <w:r w:rsidRPr="00167575">
        <w:rPr>
          <w:rFonts w:ascii="Garamond" w:hAnsi="Garamond" w:cs="Courier New"/>
          <w:noProof/>
          <w:sz w:val="20"/>
          <w:szCs w:val="20"/>
        </w:rPr>
        <w:t xml:space="preserve">c'est-à-dire </w:t>
      </w:r>
      <w:r w:rsidR="00480C2E" w:rsidRPr="00EB1B41">
        <w:rPr>
          <w:rFonts w:ascii="Garamond" w:hAnsi="Garamond"/>
          <w:i/>
          <w:noProof/>
          <w:color w:val="0000CC"/>
          <w:sz w:val="20"/>
          <w:szCs w:val="20"/>
        </w:rPr>
        <w:t>la fonction phallique</w:t>
      </w:r>
      <w:r w:rsidR="00EB1B41">
        <w:rPr>
          <w:rFonts w:ascii="Garamond" w:hAnsi="Garamond"/>
          <w:i/>
          <w:noProof/>
          <w:sz w:val="20"/>
          <w:szCs w:val="20"/>
        </w:rPr>
        <w:t xml:space="preserve"> - </w:t>
      </w:r>
      <w:r w:rsidRPr="00167575">
        <w:rPr>
          <w:rFonts w:ascii="Garamond" w:hAnsi="Garamond" w:cs="Courier New"/>
          <w:noProof/>
          <w:sz w:val="20"/>
          <w:szCs w:val="20"/>
        </w:rPr>
        <w:t xml:space="preserve">il y a simplement </w:t>
      </w:r>
      <w:r w:rsidRPr="00167575">
        <w:rPr>
          <w:rFonts w:ascii="Garamond" w:hAnsi="Garamond"/>
          <w:i/>
          <w:noProof/>
          <w:sz w:val="20"/>
          <w:szCs w:val="20"/>
        </w:rPr>
        <w:t>cette discorde</w:t>
      </w:r>
      <w:r w:rsidRPr="00167575">
        <w:rPr>
          <w:rFonts w:ascii="Garamond" w:hAnsi="Garamond" w:cs="Courier New"/>
          <w:noProof/>
          <w:sz w:val="20"/>
          <w:szCs w:val="20"/>
        </w:rPr>
        <w:t xml:space="preserve"> que je viens de rappeler, à savoir que d'un côté et de l'autre</w:t>
      </w:r>
      <w:r w:rsidR="003F51AF" w:rsidRPr="00167575">
        <w:rPr>
          <w:rFonts w:ascii="Garamond" w:hAnsi="Garamond" w:cs="Courier New"/>
          <w:noProof/>
          <w:sz w:val="20"/>
          <w:szCs w:val="20"/>
        </w:rPr>
        <w:t>,</w:t>
      </w:r>
      <w:r w:rsidRPr="00167575">
        <w:rPr>
          <w:rFonts w:ascii="Garamond" w:hAnsi="Garamond" w:cs="Courier New"/>
          <w:noProof/>
          <w:sz w:val="20"/>
          <w:szCs w:val="20"/>
        </w:rPr>
        <w:t xml:space="preserve"> là pour le coup</w:t>
      </w:r>
      <w:r w:rsidR="00480C2E" w:rsidRPr="00167575">
        <w:rPr>
          <w:rFonts w:ascii="Garamond" w:hAnsi="Garamond" w:cs="Courier New"/>
          <w:noProof/>
          <w:sz w:val="20"/>
          <w:szCs w:val="20"/>
        </w:rPr>
        <w:t xml:space="preserve"> </w:t>
      </w:r>
      <w:r w:rsidRPr="00167575">
        <w:rPr>
          <w:rFonts w:ascii="Garamond" w:hAnsi="Garamond" w:cs="Courier New"/>
          <w:noProof/>
          <w:sz w:val="20"/>
          <w:szCs w:val="20"/>
        </w:rPr>
        <w:t>on n'est pas dans la même position, à savoir que</w:t>
      </w:r>
      <w:r w:rsidR="00480C2E" w:rsidRPr="00167575">
        <w:rPr>
          <w:rFonts w:ascii="Garamond" w:hAnsi="Garamond" w:cs="Courier New"/>
          <w:noProof/>
          <w:sz w:val="20"/>
          <w:szCs w:val="20"/>
        </w:rPr>
        <w:t> :</w:t>
      </w:r>
      <w:r w:rsidR="00C658AA" w:rsidRPr="00167575">
        <w:rPr>
          <w:rFonts w:ascii="Garamond" w:hAnsi="Garamond" w:cs="Courier New"/>
          <w:noProof/>
          <w:sz w:val="20"/>
          <w:szCs w:val="20"/>
        </w:rPr>
        <w:t xml:space="preserve"> </w:t>
      </w:r>
    </w:p>
    <w:p w:rsidR="00C658AA" w:rsidRPr="00167575" w:rsidRDefault="00C658AA">
      <w:pPr>
        <w:rPr>
          <w:rFonts w:ascii="Garamond" w:hAnsi="Garamond" w:cs="Courier New"/>
          <w:noProof/>
          <w:sz w:val="20"/>
          <w:szCs w:val="20"/>
        </w:rPr>
      </w:pPr>
    </w:p>
    <w:p w:rsidR="00480C2E"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d'un côté on a l'</w:t>
      </w:r>
      <w:r w:rsidRPr="00167575">
        <w:rPr>
          <w:rFonts w:ascii="Garamond" w:hAnsi="Garamond"/>
          <w:i/>
          <w:noProof/>
          <w:color w:val="0000CC"/>
          <w:sz w:val="20"/>
          <w:szCs w:val="20"/>
        </w:rPr>
        <w:t>Universel</w:t>
      </w:r>
      <w:r w:rsidRPr="00167575">
        <w:rPr>
          <w:rFonts w:ascii="Garamond" w:hAnsi="Garamond" w:cs="Courier New"/>
          <w:noProof/>
          <w:sz w:val="20"/>
          <w:szCs w:val="20"/>
        </w:rPr>
        <w:t xml:space="preserve"> fondée sur un rapport nécessaire à </w:t>
      </w:r>
      <w:r w:rsidR="00480C2E" w:rsidRPr="00167575">
        <w:rPr>
          <w:rFonts w:ascii="Garamond" w:hAnsi="Garamond"/>
          <w:i/>
          <w:noProof/>
          <w:sz w:val="20"/>
          <w:szCs w:val="20"/>
        </w:rPr>
        <w:t>la fonction phallique</w:t>
      </w:r>
      <w:r w:rsidRPr="00167575">
        <w:rPr>
          <w:rFonts w:ascii="Garamond" w:hAnsi="Garamond" w:cs="Courier New"/>
          <w:noProof/>
          <w:sz w:val="20"/>
          <w:szCs w:val="20"/>
        </w:rPr>
        <w:t xml:space="preserve"> </w:t>
      </w:r>
    </w:p>
    <w:p w:rsidR="00C658AA" w:rsidRPr="00167575" w:rsidRDefault="00C658AA" w:rsidP="00C658AA">
      <w:pPr>
        <w:ind w:left="720"/>
        <w:rPr>
          <w:rFonts w:ascii="Garamond" w:hAnsi="Garamond" w:cs="Courier New"/>
          <w:noProof/>
          <w:sz w:val="20"/>
          <w:szCs w:val="20"/>
        </w:rPr>
      </w:pPr>
    </w:p>
    <w:p w:rsidR="0069013E"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 xml:space="preserve">et de l'autre côté un rapport </w:t>
      </w:r>
      <w:r w:rsidRPr="00167575">
        <w:rPr>
          <w:rFonts w:ascii="Garamond" w:hAnsi="Garamond"/>
          <w:i/>
          <w:noProof/>
          <w:color w:val="0000CC"/>
          <w:sz w:val="20"/>
          <w:szCs w:val="20"/>
        </w:rPr>
        <w:t>contingent</w:t>
      </w:r>
      <w:r w:rsidRPr="00167575">
        <w:rPr>
          <w:rFonts w:ascii="Garamond" w:hAnsi="Garamond" w:cs="Courier New"/>
          <w:noProof/>
          <w:sz w:val="20"/>
          <w:szCs w:val="20"/>
        </w:rPr>
        <w:t xml:space="preserve"> parce que la femme n'est </w:t>
      </w:r>
      <w:r w:rsidR="00480C2E" w:rsidRPr="00167575">
        <w:rPr>
          <w:rFonts w:ascii="Garamond" w:hAnsi="Garamond" w:cs="Courier New"/>
          <w:noProof/>
          <w:sz w:val="20"/>
          <w:szCs w:val="20"/>
        </w:rPr>
        <w:t xml:space="preserve">« </w:t>
      </w:r>
      <w:r w:rsidR="00480C2E" w:rsidRPr="00167575">
        <w:rPr>
          <w:rFonts w:ascii="Garamond" w:hAnsi="Garamond"/>
          <w:i/>
          <w:noProof/>
          <w:color w:val="0000CC"/>
          <w:sz w:val="20"/>
          <w:szCs w:val="20"/>
        </w:rPr>
        <w:t xml:space="preserve">pas toute </w:t>
      </w:r>
      <w:r w:rsidR="00480C2E" w:rsidRPr="00167575">
        <w:rPr>
          <w:rFonts w:ascii="Garamond" w:hAnsi="Garamond" w:cs="Courier New"/>
          <w:noProof/>
          <w:sz w:val="20"/>
          <w:szCs w:val="20"/>
        </w:rPr>
        <w:t>»</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EB1B41" w:rsidRDefault="0069013E">
      <w:pPr>
        <w:rPr>
          <w:rFonts w:ascii="Garamond" w:hAnsi="Garamond" w:cs="Courier New"/>
          <w:noProof/>
          <w:sz w:val="20"/>
          <w:szCs w:val="20"/>
        </w:rPr>
      </w:pPr>
      <w:r w:rsidRPr="00167575">
        <w:rPr>
          <w:rFonts w:ascii="Garamond" w:hAnsi="Garamond" w:cs="Courier New"/>
          <w:noProof/>
          <w:sz w:val="20"/>
          <w:szCs w:val="20"/>
        </w:rPr>
        <w:t xml:space="preserve">Je souligne donc qu'au niveau supérieur le rapport fondé sur la </w:t>
      </w:r>
      <w:r w:rsidRPr="00167575">
        <w:rPr>
          <w:rFonts w:ascii="Garamond" w:hAnsi="Garamond" w:cs="Courier New"/>
          <w:i/>
          <w:noProof/>
          <w:sz w:val="20"/>
          <w:szCs w:val="20"/>
        </w:rPr>
        <w:t>disparition</w:t>
      </w:r>
      <w:r w:rsidRPr="00167575">
        <w:rPr>
          <w:rFonts w:ascii="Garamond" w:hAnsi="Garamond" w:cs="Courier New"/>
          <w:noProof/>
          <w:sz w:val="20"/>
          <w:szCs w:val="20"/>
        </w:rPr>
        <w:t>, l'</w:t>
      </w:r>
      <w:r w:rsidRPr="00167575">
        <w:rPr>
          <w:rFonts w:ascii="Garamond" w:hAnsi="Garamond"/>
          <w:i/>
          <w:noProof/>
          <w:sz w:val="20"/>
          <w:szCs w:val="20"/>
        </w:rPr>
        <w:t>évanouissement</w:t>
      </w:r>
      <w:r w:rsidRPr="00167575">
        <w:rPr>
          <w:rFonts w:ascii="Garamond" w:hAnsi="Garamond" w:cs="Courier New"/>
          <w:noProof/>
          <w:sz w:val="20"/>
          <w:szCs w:val="20"/>
        </w:rPr>
        <w:t xml:space="preserve"> de l'</w:t>
      </w:r>
      <w:r w:rsidRPr="00167575">
        <w:rPr>
          <w:rFonts w:ascii="Garamond" w:hAnsi="Garamond"/>
          <w:i/>
          <w:noProof/>
          <w:sz w:val="20"/>
          <w:szCs w:val="20"/>
        </w:rPr>
        <w:t>existence</w:t>
      </w:r>
      <w:r w:rsidRPr="00167575">
        <w:rPr>
          <w:rFonts w:ascii="Garamond" w:hAnsi="Garamond" w:cs="Courier New"/>
          <w:noProof/>
          <w:sz w:val="20"/>
          <w:szCs w:val="20"/>
        </w:rPr>
        <w:t xml:space="preserve"> de </w:t>
      </w:r>
    </w:p>
    <w:p w:rsidR="00480C2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l'un des partenaires qui laisse la place vide à l'inscription de la parole, n'est pas à ce niveau-là le privilège d'aucun côté. </w:t>
      </w:r>
    </w:p>
    <w:p w:rsidR="00F458EE" w:rsidRDefault="0069013E">
      <w:pPr>
        <w:rPr>
          <w:rFonts w:ascii="Garamond" w:hAnsi="Garamond" w:cs="Courier New"/>
          <w:noProof/>
          <w:sz w:val="20"/>
          <w:szCs w:val="20"/>
        </w:rPr>
      </w:pPr>
      <w:r w:rsidRPr="00167575">
        <w:rPr>
          <w:rFonts w:ascii="Garamond" w:hAnsi="Garamond" w:cs="Courier New"/>
          <w:noProof/>
          <w:sz w:val="20"/>
          <w:szCs w:val="20"/>
        </w:rPr>
        <w:t xml:space="preserve">Seulement pour qu'il y ait fondement du sexe, comme on dit, il faut qu'ils soient deux. </w:t>
      </w:r>
      <w:r w:rsidR="00EB1B41" w:rsidRPr="00F458EE">
        <w:rPr>
          <w:noProof/>
          <w:color w:val="0000CC"/>
          <w:sz w:val="18"/>
          <w:szCs w:val="18"/>
        </w:rPr>
        <w:t>0</w:t>
      </w:r>
      <w:r w:rsidR="00526CB2" w:rsidRPr="00167575">
        <w:rPr>
          <w:rFonts w:ascii="Garamond" w:hAnsi="Garamond" w:cs="Courier New"/>
          <w:noProof/>
          <w:sz w:val="20"/>
          <w:szCs w:val="20"/>
        </w:rPr>
        <w:t xml:space="preserve"> et </w:t>
      </w:r>
      <w:r w:rsidR="00F458EE" w:rsidRPr="00F458EE">
        <w:rPr>
          <w:noProof/>
          <w:color w:val="0000CC"/>
          <w:sz w:val="18"/>
          <w:szCs w:val="18"/>
        </w:rPr>
        <w:t>1</w:t>
      </w:r>
      <w:r w:rsidR="00526CB2" w:rsidRPr="00167575">
        <w:rPr>
          <w:rFonts w:ascii="Garamond" w:hAnsi="Garamond" w:cs="Courier New"/>
          <w:noProof/>
          <w:sz w:val="20"/>
          <w:szCs w:val="20"/>
        </w:rPr>
        <w:t xml:space="preserve"> </w:t>
      </w:r>
      <w:r w:rsidRPr="00167575">
        <w:rPr>
          <w:rFonts w:ascii="Garamond" w:hAnsi="Garamond" w:cs="Courier New"/>
          <w:noProof/>
          <w:sz w:val="20"/>
          <w:szCs w:val="20"/>
        </w:rPr>
        <w:t xml:space="preserve">assurément ça fait </w:t>
      </w:r>
      <w:r w:rsidR="00F458EE" w:rsidRPr="00F458EE">
        <w:rPr>
          <w:noProof/>
          <w:color w:val="0000CC"/>
          <w:sz w:val="18"/>
          <w:szCs w:val="18"/>
        </w:rPr>
        <w:t>2</w:t>
      </w:r>
      <w:r w:rsidRPr="00167575">
        <w:rPr>
          <w:rFonts w:ascii="Garamond" w:hAnsi="Garamond" w:cs="Courier New"/>
          <w:noProof/>
          <w:sz w:val="20"/>
          <w:szCs w:val="20"/>
        </w:rPr>
        <w:t xml:space="preserve">, </w:t>
      </w:r>
    </w:p>
    <w:p w:rsidR="00F458EE" w:rsidRDefault="0069013E">
      <w:pPr>
        <w:rPr>
          <w:rFonts w:ascii="Garamond" w:hAnsi="Garamond" w:cs="Courier New"/>
          <w:noProof/>
          <w:sz w:val="20"/>
          <w:szCs w:val="20"/>
        </w:rPr>
      </w:pPr>
      <w:r w:rsidRPr="00167575">
        <w:rPr>
          <w:rFonts w:ascii="Garamond" w:hAnsi="Garamond" w:cs="Courier New"/>
          <w:noProof/>
          <w:sz w:val="20"/>
          <w:szCs w:val="20"/>
        </w:rPr>
        <w:t>ça fait deux sur l</w:t>
      </w:r>
      <w:r w:rsidR="003F51AF" w:rsidRPr="00167575">
        <w:rPr>
          <w:rFonts w:ascii="Garamond" w:hAnsi="Garamond" w:cs="Courier New"/>
          <w:noProof/>
          <w:sz w:val="20"/>
          <w:szCs w:val="20"/>
        </w:rPr>
        <w:t>e</w:t>
      </w:r>
      <w:r w:rsidRPr="00167575">
        <w:rPr>
          <w:rFonts w:ascii="Garamond" w:hAnsi="Garamond" w:cs="Courier New"/>
          <w:noProof/>
          <w:sz w:val="20"/>
          <w:szCs w:val="20"/>
        </w:rPr>
        <w:t xml:space="preserve"> plan </w:t>
      </w:r>
      <w:r w:rsidRPr="00167575">
        <w:rPr>
          <w:rFonts w:ascii="Garamond" w:hAnsi="Garamond"/>
          <w:i/>
          <w:noProof/>
          <w:color w:val="0000CC"/>
          <w:sz w:val="20"/>
          <w:szCs w:val="20"/>
        </w:rPr>
        <w:t>symbolique</w:t>
      </w:r>
      <w:r w:rsidRPr="00167575">
        <w:rPr>
          <w:rFonts w:ascii="Garamond" w:hAnsi="Garamond" w:cs="Courier New"/>
          <w:noProof/>
          <w:sz w:val="20"/>
          <w:szCs w:val="20"/>
        </w:rPr>
        <w:t xml:space="preserve">, à savoir pour autant que nous accordons que </w:t>
      </w:r>
      <w:r w:rsidRPr="00167575">
        <w:rPr>
          <w:rFonts w:ascii="Garamond" w:hAnsi="Garamond"/>
          <w:i/>
          <w:noProof/>
          <w:sz w:val="20"/>
          <w:szCs w:val="20"/>
        </w:rPr>
        <w:t>l'existence</w:t>
      </w:r>
      <w:r w:rsidRPr="00167575">
        <w:rPr>
          <w:rFonts w:ascii="Garamond" w:hAnsi="Garamond" w:cs="Courier New"/>
          <w:noProof/>
          <w:sz w:val="20"/>
          <w:szCs w:val="20"/>
        </w:rPr>
        <w:t xml:space="preserve"> s'enracine dans le </w:t>
      </w:r>
      <w:r w:rsidRPr="00167575">
        <w:rPr>
          <w:rFonts w:ascii="Garamond" w:hAnsi="Garamond"/>
          <w:i/>
          <w:noProof/>
          <w:color w:val="0000CC"/>
          <w:sz w:val="20"/>
          <w:szCs w:val="20"/>
        </w:rPr>
        <w:t>symbole</w:t>
      </w:r>
      <w:r w:rsidRPr="00167575">
        <w:rPr>
          <w:rFonts w:ascii="Garamond" w:hAnsi="Garamond" w:cs="Courier New"/>
          <w:noProof/>
          <w:sz w:val="20"/>
          <w:szCs w:val="20"/>
        </w:rPr>
        <w:t xml:space="preserve">. C'est ce qui définit </w:t>
      </w:r>
      <w:r w:rsidRPr="00167575">
        <w:rPr>
          <w:rFonts w:ascii="Garamond" w:hAnsi="Garamond"/>
          <w:i/>
          <w:noProof/>
          <w:sz w:val="20"/>
          <w:szCs w:val="20"/>
        </w:rPr>
        <w:t>l'être parlant</w:t>
      </w:r>
      <w:r w:rsidR="00F458EE">
        <w:rPr>
          <w:rFonts w:ascii="Garamond" w:hAnsi="Garamond" w:cs="Courier New"/>
          <w:noProof/>
          <w:sz w:val="20"/>
          <w:szCs w:val="20"/>
        </w:rPr>
        <w:t xml:space="preserve">. </w:t>
      </w:r>
      <w:r w:rsidRPr="00167575">
        <w:rPr>
          <w:rFonts w:ascii="Garamond" w:hAnsi="Garamond" w:cs="Courier New"/>
          <w:noProof/>
          <w:sz w:val="20"/>
          <w:szCs w:val="20"/>
        </w:rPr>
        <w:t xml:space="preserve">Assurément il </w:t>
      </w:r>
      <w:r w:rsidRPr="00167575">
        <w:rPr>
          <w:rFonts w:ascii="Garamond" w:hAnsi="Garamond"/>
          <w:i/>
          <w:noProof/>
          <w:sz w:val="20"/>
          <w:szCs w:val="20"/>
        </w:rPr>
        <w:t>est quelque chose</w:t>
      </w:r>
      <w:r w:rsidR="00480C2E" w:rsidRPr="00167575">
        <w:rPr>
          <w:rFonts w:ascii="Garamond" w:hAnsi="Garamond" w:cs="Courier New"/>
          <w:noProof/>
          <w:sz w:val="20"/>
          <w:szCs w:val="20"/>
        </w:rPr>
        <w:t>.</w:t>
      </w:r>
      <w:r w:rsidRPr="00167575">
        <w:rPr>
          <w:rFonts w:ascii="Garamond" w:hAnsi="Garamond" w:cs="Courier New"/>
          <w:noProof/>
          <w:sz w:val="20"/>
          <w:szCs w:val="20"/>
        </w:rPr>
        <w:t xml:space="preserve"> </w:t>
      </w:r>
      <w:r w:rsidR="00480C2E" w:rsidRPr="00167575">
        <w:rPr>
          <w:rFonts w:ascii="Garamond" w:hAnsi="Garamond" w:cs="Courier New"/>
          <w:noProof/>
          <w:sz w:val="20"/>
          <w:szCs w:val="20"/>
        </w:rPr>
        <w:t>P</w:t>
      </w:r>
      <w:r w:rsidRPr="00167575">
        <w:rPr>
          <w:rFonts w:ascii="Garamond" w:hAnsi="Garamond" w:cs="Courier New"/>
          <w:noProof/>
          <w:sz w:val="20"/>
          <w:szCs w:val="20"/>
        </w:rPr>
        <w:t>eut-être bien</w:t>
      </w:r>
      <w:r w:rsidR="00480C2E" w:rsidRPr="00167575">
        <w:rPr>
          <w:rFonts w:ascii="Garamond" w:hAnsi="Garamond" w:cs="Courier New"/>
          <w:noProof/>
          <w:sz w:val="20"/>
          <w:szCs w:val="20"/>
        </w:rPr>
        <w:t>…</w:t>
      </w:r>
      <w:r w:rsidRPr="00167575">
        <w:rPr>
          <w:rFonts w:ascii="Garamond" w:hAnsi="Garamond" w:cs="Courier New"/>
          <w:noProof/>
          <w:sz w:val="20"/>
          <w:szCs w:val="20"/>
        </w:rPr>
        <w:t xml:space="preserve"> </w:t>
      </w:r>
      <w:r w:rsidR="00480C2E" w:rsidRPr="00167575">
        <w:rPr>
          <w:rFonts w:ascii="Garamond" w:hAnsi="Garamond" w:cs="Courier New"/>
          <w:noProof/>
          <w:sz w:val="20"/>
          <w:szCs w:val="20"/>
        </w:rPr>
        <w:t>Q</w:t>
      </w:r>
      <w:r w:rsidRPr="00167575">
        <w:rPr>
          <w:rFonts w:ascii="Garamond" w:hAnsi="Garamond" w:cs="Courier New"/>
          <w:noProof/>
          <w:sz w:val="20"/>
          <w:szCs w:val="20"/>
        </w:rPr>
        <w:t>u</w:t>
      </w:r>
      <w:r w:rsidR="00844C91" w:rsidRPr="00167575">
        <w:rPr>
          <w:rFonts w:ascii="Garamond" w:hAnsi="Garamond" w:cs="Courier New"/>
          <w:noProof/>
          <w:sz w:val="20"/>
          <w:szCs w:val="20"/>
        </w:rPr>
        <w:t xml:space="preserve">i </w:t>
      </w:r>
      <w:r w:rsidRPr="00167575">
        <w:rPr>
          <w:rFonts w:ascii="Garamond" w:hAnsi="Garamond" w:cs="Courier New"/>
          <w:noProof/>
          <w:sz w:val="20"/>
          <w:szCs w:val="20"/>
        </w:rPr>
        <w:t>est</w:t>
      </w:r>
      <w:r w:rsidR="00844C91" w:rsidRPr="00167575">
        <w:rPr>
          <w:rFonts w:ascii="Garamond" w:hAnsi="Garamond" w:cs="Courier New"/>
          <w:noProof/>
          <w:sz w:val="20"/>
          <w:szCs w:val="20"/>
        </w:rPr>
        <w:t>-</w:t>
      </w:r>
      <w:r w:rsidRPr="00167575">
        <w:rPr>
          <w:rFonts w:ascii="Garamond" w:hAnsi="Garamond" w:cs="Courier New"/>
          <w:noProof/>
          <w:sz w:val="20"/>
          <w:szCs w:val="20"/>
        </w:rPr>
        <w:t>ce qui n'est pas ce qu'il est</w:t>
      </w:r>
      <w:r w:rsidR="00480C2E" w:rsidRPr="00167575">
        <w:rPr>
          <w:rFonts w:ascii="Garamond" w:hAnsi="Garamond" w:cs="Courier New"/>
          <w:noProof/>
          <w:sz w:val="20"/>
          <w:szCs w:val="20"/>
        </w:rPr>
        <w:t> ?</w:t>
      </w:r>
      <w:r w:rsidRPr="00167575">
        <w:rPr>
          <w:rFonts w:ascii="Garamond" w:hAnsi="Garamond" w:cs="Courier New"/>
          <w:noProof/>
          <w:sz w:val="20"/>
          <w:szCs w:val="20"/>
        </w:rPr>
        <w:t xml:space="preserve"> Seulement cet </w:t>
      </w:r>
      <w:r w:rsidR="00F458EE">
        <w:rPr>
          <w:rFonts w:ascii="Garamond" w:hAnsi="Garamond" w:cs="Courier New"/>
          <w:noProof/>
          <w:sz w:val="20"/>
          <w:szCs w:val="20"/>
        </w:rPr>
        <w:t>« </w:t>
      </w:r>
      <w:r w:rsidRPr="00F458EE">
        <w:rPr>
          <w:rFonts w:ascii="Garamond" w:hAnsi="Garamond" w:cs="Courier New"/>
          <w:i/>
          <w:noProof/>
          <w:color w:val="0000CC"/>
          <w:sz w:val="20"/>
          <w:szCs w:val="20"/>
        </w:rPr>
        <w:t>être</w:t>
      </w:r>
      <w:r w:rsidR="00F458EE">
        <w:rPr>
          <w:rFonts w:ascii="Garamond" w:hAnsi="Garamond" w:cs="Courier New"/>
          <w:noProof/>
          <w:sz w:val="20"/>
          <w:szCs w:val="20"/>
        </w:rPr>
        <w:t> »</w:t>
      </w:r>
      <w:r w:rsidR="009F581E" w:rsidRPr="00167575">
        <w:rPr>
          <w:rFonts w:ascii="Garamond" w:hAnsi="Garamond" w:cs="Courier New"/>
          <w:noProof/>
          <w:sz w:val="20"/>
          <w:szCs w:val="20"/>
        </w:rPr>
        <w:t>,</w:t>
      </w:r>
      <w:r w:rsidRPr="00167575">
        <w:rPr>
          <w:rFonts w:ascii="Garamond" w:hAnsi="Garamond" w:cs="Courier New"/>
          <w:noProof/>
          <w:sz w:val="20"/>
          <w:szCs w:val="20"/>
        </w:rPr>
        <w:t xml:space="preserve"> </w:t>
      </w:r>
      <w:r w:rsidR="009F581E" w:rsidRPr="00F458EE">
        <w:rPr>
          <w:rFonts w:ascii="Garamond" w:hAnsi="Garamond" w:cs="Courier New"/>
          <w:i/>
          <w:noProof/>
          <w:sz w:val="20"/>
          <w:szCs w:val="20"/>
        </w:rPr>
        <w:t>i</w:t>
      </w:r>
      <w:r w:rsidRPr="00F458EE">
        <w:rPr>
          <w:rFonts w:ascii="Garamond" w:hAnsi="Garamond" w:cs="Courier New"/>
          <w:i/>
          <w:noProof/>
          <w:sz w:val="20"/>
          <w:szCs w:val="20"/>
        </w:rPr>
        <w:t xml:space="preserve">l est absolument </w:t>
      </w:r>
      <w:r w:rsidRPr="00F458EE">
        <w:rPr>
          <w:rFonts w:ascii="Garamond" w:hAnsi="Garamond"/>
          <w:i/>
          <w:noProof/>
          <w:sz w:val="20"/>
          <w:szCs w:val="20"/>
        </w:rPr>
        <w:t>ins</w:t>
      </w:r>
      <w:r w:rsidRPr="00167575">
        <w:rPr>
          <w:rFonts w:ascii="Garamond" w:hAnsi="Garamond"/>
          <w:i/>
          <w:noProof/>
          <w:sz w:val="20"/>
          <w:szCs w:val="20"/>
        </w:rPr>
        <w:t>aisissable</w:t>
      </w:r>
      <w:r w:rsidRPr="00167575">
        <w:rPr>
          <w:rFonts w:ascii="Garamond" w:hAnsi="Garamond" w:cs="Courier New"/>
          <w:noProof/>
          <w:sz w:val="20"/>
          <w:szCs w:val="20"/>
        </w:rPr>
        <w:t xml:space="preserve">. Et il est d'autant plus </w:t>
      </w:r>
      <w:r w:rsidRPr="00167575">
        <w:rPr>
          <w:rFonts w:ascii="Garamond" w:hAnsi="Garamond"/>
          <w:i/>
          <w:noProof/>
          <w:sz w:val="20"/>
          <w:szCs w:val="20"/>
        </w:rPr>
        <w:t>insaisissable</w:t>
      </w:r>
      <w:r w:rsidRPr="00167575">
        <w:rPr>
          <w:rFonts w:ascii="Garamond" w:hAnsi="Garamond" w:cs="Courier New"/>
          <w:noProof/>
          <w:sz w:val="20"/>
          <w:szCs w:val="20"/>
        </w:rPr>
        <w:t xml:space="preserve"> qu'il est forcé</w:t>
      </w:r>
      <w:r w:rsidR="009F581E" w:rsidRPr="00167575">
        <w:rPr>
          <w:rFonts w:ascii="Garamond" w:hAnsi="Garamond" w:cs="Courier New"/>
          <w:noProof/>
          <w:sz w:val="20"/>
          <w:szCs w:val="20"/>
        </w:rPr>
        <w:t>,</w:t>
      </w:r>
      <w:r w:rsidR="00480C2E" w:rsidRPr="00167575">
        <w:rPr>
          <w:rFonts w:ascii="Garamond" w:hAnsi="Garamond" w:cs="Courier New"/>
          <w:noProof/>
          <w:sz w:val="20"/>
          <w:szCs w:val="20"/>
        </w:rPr>
        <w:t xml:space="preserve"> </w:t>
      </w:r>
      <w:r w:rsidRPr="00167575">
        <w:rPr>
          <w:rFonts w:ascii="Garamond" w:hAnsi="Garamond" w:cs="Courier New"/>
          <w:noProof/>
          <w:sz w:val="20"/>
          <w:szCs w:val="20"/>
        </w:rPr>
        <w:t>pour se supporter</w:t>
      </w:r>
      <w:r w:rsidR="009F581E" w:rsidRPr="00167575">
        <w:rPr>
          <w:rFonts w:ascii="Garamond" w:hAnsi="Garamond" w:cs="Courier New"/>
          <w:noProof/>
          <w:sz w:val="20"/>
          <w:szCs w:val="20"/>
        </w:rPr>
        <w:t>,</w:t>
      </w:r>
      <w:r w:rsidRPr="00167575">
        <w:rPr>
          <w:rFonts w:ascii="Garamond" w:hAnsi="Garamond" w:cs="Courier New"/>
          <w:noProof/>
          <w:sz w:val="20"/>
          <w:szCs w:val="20"/>
        </w:rPr>
        <w:t xml:space="preserve"> </w:t>
      </w:r>
    </w:p>
    <w:p w:rsidR="00F458EE" w:rsidRDefault="0069013E">
      <w:pPr>
        <w:rPr>
          <w:rFonts w:ascii="Garamond" w:hAnsi="Garamond"/>
          <w:i/>
          <w:noProof/>
          <w:color w:val="0000CC"/>
          <w:sz w:val="20"/>
          <w:szCs w:val="20"/>
        </w:rPr>
      </w:pPr>
      <w:r w:rsidRPr="00167575">
        <w:rPr>
          <w:rFonts w:ascii="Garamond" w:hAnsi="Garamond" w:cs="Courier New"/>
          <w:noProof/>
          <w:sz w:val="20"/>
          <w:szCs w:val="20"/>
        </w:rPr>
        <w:t xml:space="preserve">de passer par le </w:t>
      </w:r>
      <w:r w:rsidRPr="00167575">
        <w:rPr>
          <w:rFonts w:ascii="Garamond" w:hAnsi="Garamond"/>
          <w:i/>
          <w:noProof/>
          <w:color w:val="0000CC"/>
          <w:sz w:val="20"/>
          <w:szCs w:val="20"/>
        </w:rPr>
        <w:t>symbole</w:t>
      </w:r>
      <w:r w:rsidRPr="00167575">
        <w:rPr>
          <w:rFonts w:ascii="Garamond" w:hAnsi="Garamond" w:cs="Courier New"/>
          <w:noProof/>
          <w:sz w:val="20"/>
          <w:szCs w:val="20"/>
        </w:rPr>
        <w:t xml:space="preserve">. </w:t>
      </w:r>
      <w:r w:rsidRPr="00167575">
        <w:rPr>
          <w:rFonts w:ascii="Garamond" w:hAnsi="Garamond"/>
          <w:i/>
          <w:noProof/>
          <w:color w:val="0000CC"/>
          <w:sz w:val="20"/>
          <w:szCs w:val="20"/>
        </w:rPr>
        <w:t>Il est clair qu'un être</w:t>
      </w:r>
      <w:r w:rsidR="009B2526" w:rsidRPr="00167575">
        <w:rPr>
          <w:rFonts w:ascii="Garamond" w:hAnsi="Garamond"/>
          <w:i/>
          <w:noProof/>
          <w:color w:val="0000CC"/>
          <w:sz w:val="20"/>
          <w:szCs w:val="20"/>
        </w:rPr>
        <w:t>,</w:t>
      </w:r>
      <w:r w:rsidRPr="00167575">
        <w:rPr>
          <w:rFonts w:ascii="Garamond" w:hAnsi="Garamond"/>
          <w:i/>
          <w:noProof/>
          <w:color w:val="0000CC"/>
          <w:sz w:val="20"/>
          <w:szCs w:val="20"/>
        </w:rPr>
        <w:t xml:space="preserve"> q</w:t>
      </w:r>
      <w:r w:rsidR="009B2526" w:rsidRPr="00167575">
        <w:rPr>
          <w:rFonts w:ascii="Garamond" w:hAnsi="Garamond"/>
          <w:i/>
          <w:noProof/>
          <w:color w:val="0000CC"/>
          <w:sz w:val="20"/>
          <w:szCs w:val="20"/>
        </w:rPr>
        <w:t>ui</w:t>
      </w:r>
      <w:r w:rsidRPr="00167575">
        <w:rPr>
          <w:rFonts w:ascii="Garamond" w:hAnsi="Garamond"/>
          <w:i/>
          <w:noProof/>
          <w:color w:val="0000CC"/>
          <w:sz w:val="20"/>
          <w:szCs w:val="20"/>
        </w:rPr>
        <w:t xml:space="preserve"> en vient à n'être que du symbole, est justement cet être sans être, </w:t>
      </w:r>
    </w:p>
    <w:p w:rsidR="00E47789" w:rsidRPr="00167575" w:rsidRDefault="0069013E">
      <w:pPr>
        <w:rPr>
          <w:rFonts w:ascii="Garamond" w:hAnsi="Garamond" w:cs="Courier New"/>
          <w:noProof/>
          <w:sz w:val="20"/>
          <w:szCs w:val="20"/>
        </w:rPr>
      </w:pPr>
      <w:r w:rsidRPr="00167575">
        <w:rPr>
          <w:rFonts w:ascii="Garamond" w:hAnsi="Garamond"/>
          <w:i/>
          <w:noProof/>
          <w:color w:val="0000CC"/>
          <w:sz w:val="20"/>
          <w:szCs w:val="20"/>
        </w:rPr>
        <w:t>auquel</w:t>
      </w:r>
      <w:r w:rsidR="00F458EE">
        <w:rPr>
          <w:rFonts w:ascii="Garamond" w:hAnsi="Garamond"/>
          <w:i/>
          <w:noProof/>
          <w:color w:val="0000CC"/>
          <w:sz w:val="20"/>
          <w:szCs w:val="20"/>
        </w:rPr>
        <w:t xml:space="preserve"> -</w:t>
      </w:r>
      <w:r w:rsidRPr="00167575">
        <w:rPr>
          <w:rFonts w:ascii="Garamond" w:hAnsi="Garamond"/>
          <w:i/>
          <w:noProof/>
          <w:color w:val="0000CC"/>
          <w:sz w:val="20"/>
          <w:szCs w:val="20"/>
        </w:rPr>
        <w:t xml:space="preserve"> du seul fait que vous parliez</w:t>
      </w:r>
      <w:r w:rsidR="00F458EE">
        <w:rPr>
          <w:rFonts w:ascii="Garamond" w:hAnsi="Garamond"/>
          <w:i/>
          <w:noProof/>
          <w:color w:val="0000CC"/>
          <w:sz w:val="20"/>
          <w:szCs w:val="20"/>
        </w:rPr>
        <w:t xml:space="preserve"> - </w:t>
      </w:r>
      <w:r w:rsidRPr="00167575">
        <w:rPr>
          <w:rFonts w:ascii="Garamond" w:hAnsi="Garamond"/>
          <w:i/>
          <w:noProof/>
          <w:color w:val="0000CC"/>
          <w:sz w:val="20"/>
          <w:szCs w:val="20"/>
        </w:rPr>
        <w:t>vous participez tous</w:t>
      </w:r>
      <w:r w:rsidR="00E47789" w:rsidRPr="00167575">
        <w:rPr>
          <w:rFonts w:ascii="Garamond" w:hAnsi="Garamond" w:cs="Courier New"/>
          <w:noProof/>
          <w:sz w:val="20"/>
          <w:szCs w:val="20"/>
        </w:rPr>
        <w:t>.</w:t>
      </w:r>
      <w:r w:rsidRPr="00167575">
        <w:rPr>
          <w:rFonts w:ascii="Garamond" w:hAnsi="Garamond" w:cs="Courier New"/>
          <w:noProof/>
          <w:sz w:val="20"/>
          <w:szCs w:val="20"/>
        </w:rPr>
        <w:t xml:space="preserve"> </w:t>
      </w:r>
    </w:p>
    <w:p w:rsidR="00C658AA" w:rsidRPr="00167575" w:rsidRDefault="00C658AA">
      <w:pPr>
        <w:rPr>
          <w:rFonts w:ascii="Garamond" w:hAnsi="Garamond" w:cs="Courier New"/>
          <w:noProof/>
          <w:sz w:val="20"/>
          <w:szCs w:val="20"/>
        </w:rPr>
      </w:pPr>
    </w:p>
    <w:p w:rsidR="00F458EE" w:rsidRDefault="00E47789">
      <w:pPr>
        <w:rPr>
          <w:rFonts w:ascii="Garamond" w:hAnsi="Garamond" w:cs="Courier New"/>
          <w:noProof/>
          <w:sz w:val="20"/>
          <w:szCs w:val="20"/>
        </w:rPr>
      </w:pPr>
      <w:r w:rsidRPr="00167575">
        <w:rPr>
          <w:rFonts w:ascii="Garamond" w:hAnsi="Garamond" w:cs="Courier New"/>
          <w:noProof/>
          <w:sz w:val="20"/>
          <w:szCs w:val="20"/>
        </w:rPr>
        <w:t>M</w:t>
      </w:r>
      <w:r w:rsidR="0069013E" w:rsidRPr="00167575">
        <w:rPr>
          <w:rFonts w:ascii="Garamond" w:hAnsi="Garamond" w:cs="Courier New"/>
          <w:noProof/>
          <w:sz w:val="20"/>
          <w:szCs w:val="20"/>
        </w:rPr>
        <w:t>ais</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par contre</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il est bien certain que </w:t>
      </w:r>
      <w:r w:rsidR="0069013E" w:rsidRPr="00F458EE">
        <w:rPr>
          <w:rFonts w:ascii="Garamond" w:hAnsi="Garamond" w:cs="Courier New"/>
          <w:i/>
          <w:noProof/>
          <w:sz w:val="20"/>
          <w:szCs w:val="20"/>
        </w:rPr>
        <w:t xml:space="preserve">ce qui </w:t>
      </w:r>
      <w:r w:rsidR="00F458EE" w:rsidRPr="00F458EE">
        <w:rPr>
          <w:rFonts w:ascii="Garamond" w:hAnsi="Garamond" w:cs="Courier New"/>
          <w:i/>
          <w:noProof/>
          <w:sz w:val="20"/>
          <w:szCs w:val="20"/>
        </w:rPr>
        <w:t>se supporte</w:t>
      </w:r>
      <w:r w:rsidR="0069013E" w:rsidRPr="00F458EE">
        <w:rPr>
          <w:rFonts w:ascii="Garamond" w:hAnsi="Garamond" w:cs="Courier New"/>
          <w:i/>
          <w:noProof/>
          <w:sz w:val="20"/>
          <w:szCs w:val="20"/>
        </w:rPr>
        <w:t xml:space="preserve"> c'est l'</w:t>
      </w:r>
      <w:r w:rsidR="0069013E" w:rsidRPr="00F458EE">
        <w:rPr>
          <w:rFonts w:ascii="Garamond" w:hAnsi="Garamond"/>
          <w:i/>
          <w:noProof/>
          <w:sz w:val="20"/>
          <w:szCs w:val="20"/>
        </w:rPr>
        <w:t>existence</w:t>
      </w:r>
      <w:r w:rsidR="0069013E" w:rsidRPr="00167575">
        <w:rPr>
          <w:rFonts w:ascii="Garamond" w:hAnsi="Garamond" w:cs="Courier New"/>
          <w:noProof/>
          <w:sz w:val="20"/>
          <w:szCs w:val="20"/>
        </w:rPr>
        <w:t>, et pour autant qu'</w:t>
      </w:r>
      <w:r w:rsidR="0069013E" w:rsidRPr="00F458EE">
        <w:rPr>
          <w:rFonts w:ascii="Garamond" w:hAnsi="Garamond"/>
          <w:i/>
          <w:noProof/>
          <w:sz w:val="20"/>
          <w:szCs w:val="20"/>
        </w:rPr>
        <w:t>exister</w:t>
      </w:r>
      <w:r w:rsidR="0069013E" w:rsidRPr="00F458EE">
        <w:rPr>
          <w:rFonts w:ascii="Garamond" w:hAnsi="Garamond" w:cs="Courier New"/>
          <w:i/>
          <w:noProof/>
          <w:sz w:val="20"/>
          <w:szCs w:val="20"/>
        </w:rPr>
        <w:t xml:space="preserve"> c'est pas </w:t>
      </w:r>
      <w:r w:rsidR="0069013E" w:rsidRPr="00F458EE">
        <w:rPr>
          <w:rFonts w:ascii="Garamond" w:hAnsi="Garamond"/>
          <w:i/>
          <w:noProof/>
          <w:sz w:val="20"/>
          <w:szCs w:val="20"/>
        </w:rPr>
        <w:t>être</w:t>
      </w:r>
      <w:r w:rsidR="0069013E" w:rsidRPr="00167575">
        <w:rPr>
          <w:rFonts w:ascii="Garamond" w:hAnsi="Garamond" w:cs="Courier New"/>
          <w:noProof/>
          <w:sz w:val="20"/>
          <w:szCs w:val="20"/>
        </w:rPr>
        <w:t xml:space="preserve">, c'est-à-dire c'est </w:t>
      </w:r>
      <w:r w:rsidR="0069013E" w:rsidRPr="00167575">
        <w:rPr>
          <w:rFonts w:ascii="Garamond" w:hAnsi="Garamond"/>
          <w:i/>
          <w:noProof/>
          <w:sz w:val="20"/>
          <w:szCs w:val="20"/>
        </w:rPr>
        <w:t>dépendre de l'</w:t>
      </w:r>
      <w:r w:rsidRPr="00167575">
        <w:rPr>
          <w:rFonts w:ascii="Garamond" w:hAnsi="Garamond"/>
          <w:i/>
          <w:noProof/>
          <w:sz w:val="20"/>
          <w:szCs w:val="20"/>
        </w:rPr>
        <w:t>A</w:t>
      </w:r>
      <w:r w:rsidR="0069013E" w:rsidRPr="00167575">
        <w:rPr>
          <w:rFonts w:ascii="Garamond" w:hAnsi="Garamond"/>
          <w:i/>
          <w:noProof/>
          <w:sz w:val="20"/>
          <w:szCs w:val="20"/>
        </w:rPr>
        <w:t>utre</w:t>
      </w:r>
      <w:r w:rsidR="0069013E" w:rsidRPr="00167575">
        <w:rPr>
          <w:rFonts w:ascii="Garamond" w:hAnsi="Garamond" w:cs="Courier New"/>
          <w:noProof/>
          <w:sz w:val="20"/>
          <w:szCs w:val="20"/>
        </w:rPr>
        <w:t xml:space="preserve">. Vous êtes bien là, tous par quelque côté, à exister, mais pour ce qui est de votre être,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vous n'êtes pas tellement tranquilles ! </w:t>
      </w:r>
      <w:r w:rsidRPr="00F458EE">
        <w:rPr>
          <w:rFonts w:ascii="Garamond" w:hAnsi="Garamond" w:cs="Courier New"/>
          <w:i/>
          <w:noProof/>
          <w:sz w:val="20"/>
          <w:szCs w:val="20"/>
        </w:rPr>
        <w:t>Autrement vous ne viendriez pas en chercher l'</w:t>
      </w:r>
      <w:r w:rsidRPr="00F458EE">
        <w:rPr>
          <w:rFonts w:ascii="Garamond" w:hAnsi="Garamond"/>
          <w:i/>
          <w:noProof/>
          <w:sz w:val="20"/>
          <w:szCs w:val="20"/>
        </w:rPr>
        <w:t>assurance</w:t>
      </w:r>
      <w:r w:rsidRPr="00F458EE">
        <w:rPr>
          <w:rFonts w:ascii="Garamond" w:hAnsi="Garamond" w:cs="Courier New"/>
          <w:i/>
          <w:noProof/>
          <w:sz w:val="20"/>
          <w:szCs w:val="20"/>
        </w:rPr>
        <w:t xml:space="preserve"> dans tant </w:t>
      </w:r>
      <w:r w:rsidRPr="00F458EE">
        <w:rPr>
          <w:rFonts w:ascii="Garamond" w:hAnsi="Garamond"/>
          <w:i/>
          <w:noProof/>
          <w:sz w:val="20"/>
          <w:szCs w:val="20"/>
        </w:rPr>
        <w:t>d'efforts psychanalytiques</w:t>
      </w:r>
      <w:r w:rsidRPr="00F458EE">
        <w:rPr>
          <w:rFonts w:ascii="Garamond" w:hAnsi="Garamond" w:cs="Courier New"/>
          <w:i/>
          <w:noProof/>
          <w:sz w:val="20"/>
          <w:szCs w:val="20"/>
        </w:rPr>
        <w:t>.</w:t>
      </w:r>
    </w:p>
    <w:p w:rsidR="00F458EE" w:rsidRDefault="0069013E">
      <w:pPr>
        <w:rPr>
          <w:rFonts w:ascii="Garamond" w:hAnsi="Garamond" w:cs="Courier New"/>
          <w:noProof/>
          <w:sz w:val="20"/>
          <w:szCs w:val="20"/>
        </w:rPr>
      </w:pPr>
      <w:r w:rsidRPr="00167575">
        <w:rPr>
          <w:rFonts w:ascii="Garamond" w:hAnsi="Garamond" w:cs="Courier New"/>
          <w:noProof/>
          <w:sz w:val="20"/>
          <w:szCs w:val="20"/>
        </w:rPr>
        <w:t xml:space="preserve">C'est évidemment là quelque chose qui est tout à fait originel dans la première émergence de la logique. </w:t>
      </w:r>
    </w:p>
    <w:p w:rsidR="00F458EE" w:rsidRDefault="0069013E">
      <w:pPr>
        <w:rPr>
          <w:rFonts w:ascii="Garamond" w:hAnsi="Garamond" w:cs="Courier New"/>
          <w:noProof/>
          <w:sz w:val="20"/>
          <w:szCs w:val="20"/>
        </w:rPr>
      </w:pPr>
      <w:r w:rsidRPr="00167575">
        <w:rPr>
          <w:rFonts w:ascii="Garamond" w:hAnsi="Garamond" w:cs="Courier New"/>
          <w:noProof/>
          <w:sz w:val="20"/>
          <w:szCs w:val="20"/>
        </w:rPr>
        <w:t>Dans la première émergence de la logique il y a quelque chose qui est tout à fait frappant,</w:t>
      </w:r>
      <w:r w:rsidR="00E47789" w:rsidRPr="00167575">
        <w:rPr>
          <w:rFonts w:ascii="Garamond" w:hAnsi="Garamond" w:cs="Courier New"/>
          <w:noProof/>
          <w:sz w:val="20"/>
          <w:szCs w:val="20"/>
        </w:rPr>
        <w:t xml:space="preserve"> </w:t>
      </w:r>
      <w:r w:rsidRPr="00167575">
        <w:rPr>
          <w:rFonts w:ascii="Garamond" w:hAnsi="Garamond" w:cs="Courier New"/>
          <w:noProof/>
          <w:sz w:val="20"/>
          <w:szCs w:val="20"/>
        </w:rPr>
        <w:t>c'est</w:t>
      </w:r>
      <w:r w:rsidR="009B2526" w:rsidRPr="00167575">
        <w:rPr>
          <w:rFonts w:ascii="Garamond" w:hAnsi="Garamond" w:cs="Courier New"/>
          <w:noProof/>
          <w:sz w:val="20"/>
          <w:szCs w:val="20"/>
        </w:rPr>
        <w:t xml:space="preserve"> </w:t>
      </w:r>
      <w:r w:rsidRPr="00167575">
        <w:rPr>
          <w:rFonts w:ascii="Garamond" w:hAnsi="Garamond" w:cs="Courier New"/>
          <w:noProof/>
          <w:sz w:val="20"/>
          <w:szCs w:val="20"/>
        </w:rPr>
        <w:t>la difficulté</w:t>
      </w:r>
      <w:r w:rsidR="00526CB2" w:rsidRPr="00167575">
        <w:rPr>
          <w:rFonts w:ascii="Garamond" w:hAnsi="Garamond" w:cs="Courier New"/>
          <w:noProof/>
          <w:sz w:val="20"/>
          <w:szCs w:val="20"/>
        </w:rPr>
        <w:t xml:space="preserve"> </w:t>
      </w:r>
    </w:p>
    <w:p w:rsidR="00E47789" w:rsidRPr="00167575" w:rsidRDefault="00526CB2">
      <w:pPr>
        <w:rPr>
          <w:rFonts w:ascii="Garamond" w:hAnsi="Garamond" w:cs="Courier New"/>
          <w:noProof/>
          <w:sz w:val="20"/>
          <w:szCs w:val="20"/>
        </w:rPr>
      </w:pP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la difficulté et le flottement </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qu'</w:t>
      </w:r>
      <w:r w:rsidR="00E47789" w:rsidRPr="00167575">
        <w:rPr>
          <w:rFonts w:ascii="Garamond" w:hAnsi="Garamond" w:cs="Courier New"/>
          <w:noProof/>
          <w:sz w:val="20"/>
          <w:szCs w:val="20"/>
        </w:rPr>
        <w:t>ARISTOTE</w:t>
      </w:r>
      <w:r w:rsidR="0069013E" w:rsidRPr="00167575">
        <w:rPr>
          <w:rFonts w:ascii="Garamond" w:hAnsi="Garamond" w:cs="Courier New"/>
          <w:noProof/>
          <w:sz w:val="20"/>
          <w:szCs w:val="20"/>
        </w:rPr>
        <w:t xml:space="preserve"> manifeste </w:t>
      </w:r>
      <w:r w:rsidR="0069013E" w:rsidRPr="00167575">
        <w:rPr>
          <w:rFonts w:ascii="Garamond" w:hAnsi="Garamond"/>
          <w:i/>
          <w:noProof/>
          <w:sz w:val="20"/>
          <w:szCs w:val="20"/>
        </w:rPr>
        <w:t xml:space="preserve">à propos du statut de la </w:t>
      </w:r>
      <w:r w:rsidR="0069013E" w:rsidRPr="00167575">
        <w:rPr>
          <w:rFonts w:ascii="Garamond" w:hAnsi="Garamond"/>
          <w:i/>
          <w:noProof/>
          <w:color w:val="0000CC"/>
          <w:sz w:val="20"/>
          <w:szCs w:val="20"/>
        </w:rPr>
        <w:t>proposition particulière</w:t>
      </w:r>
      <w:r w:rsidR="0069013E" w:rsidRPr="00167575">
        <w:rPr>
          <w:rFonts w:ascii="Garamond" w:hAnsi="Garamond" w:cs="Courier New"/>
          <w:noProof/>
          <w:sz w:val="20"/>
          <w:szCs w:val="20"/>
        </w:rPr>
        <w:t xml:space="preserve">. </w:t>
      </w:r>
    </w:p>
    <w:p w:rsidR="00E47789" w:rsidRPr="00167575" w:rsidRDefault="00E47789">
      <w:pPr>
        <w:rPr>
          <w:rFonts w:ascii="Garamond" w:hAnsi="Garamond" w:cs="Courier New"/>
          <w:noProof/>
          <w:sz w:val="20"/>
          <w:szCs w:val="20"/>
        </w:rPr>
      </w:pPr>
    </w:p>
    <w:p w:rsidR="00F458EE" w:rsidRDefault="0069013E">
      <w:pPr>
        <w:rPr>
          <w:rFonts w:ascii="Garamond" w:hAnsi="Garamond" w:cs="Courier New"/>
          <w:b/>
          <w:noProof/>
          <w:sz w:val="20"/>
          <w:szCs w:val="20"/>
        </w:rPr>
      </w:pPr>
      <w:r w:rsidRPr="00167575">
        <w:rPr>
          <w:rFonts w:ascii="Garamond" w:hAnsi="Garamond" w:cs="Courier New"/>
          <w:noProof/>
          <w:sz w:val="20"/>
          <w:szCs w:val="20"/>
        </w:rPr>
        <w:t xml:space="preserve">Ce sont des difficultés qui ont été soulignées </w:t>
      </w:r>
      <w:r w:rsidRPr="00167575">
        <w:rPr>
          <w:rFonts w:ascii="Garamond" w:hAnsi="Garamond"/>
          <w:i/>
          <w:noProof/>
          <w:sz w:val="20"/>
          <w:szCs w:val="20"/>
        </w:rPr>
        <w:t>ailleurs</w:t>
      </w:r>
      <w:r w:rsidRPr="00167575">
        <w:rPr>
          <w:rFonts w:ascii="Garamond" w:hAnsi="Garamond" w:cs="Courier New"/>
          <w:noProof/>
          <w:sz w:val="20"/>
          <w:szCs w:val="20"/>
        </w:rPr>
        <w:t xml:space="preserve">, que je n'ai pas </w:t>
      </w:r>
      <w:r w:rsidRPr="00167575">
        <w:rPr>
          <w:rFonts w:ascii="Garamond" w:hAnsi="Garamond" w:cs="Courier New"/>
          <w:i/>
          <w:noProof/>
          <w:sz w:val="20"/>
          <w:szCs w:val="20"/>
        </w:rPr>
        <w:t>découvertes</w:t>
      </w:r>
      <w:r w:rsidRPr="00167575">
        <w:rPr>
          <w:rFonts w:ascii="Garamond" w:hAnsi="Garamond" w:cs="Courier New"/>
          <w:noProof/>
          <w:sz w:val="20"/>
          <w:szCs w:val="20"/>
        </w:rPr>
        <w:t xml:space="preserve">, et pour ceux qui voudront s'y reporter, </w:t>
      </w:r>
      <w:r w:rsidRPr="00167575">
        <w:rPr>
          <w:rFonts w:ascii="Garamond" w:hAnsi="Garamond" w:cs="Courier New"/>
          <w:i/>
          <w:noProof/>
          <w:sz w:val="20"/>
          <w:szCs w:val="20"/>
        </w:rPr>
        <w:t xml:space="preserve">je leur conseille </w:t>
      </w:r>
      <w:r w:rsidRPr="00167575">
        <w:rPr>
          <w:rFonts w:ascii="Garamond" w:hAnsi="Garamond"/>
          <w:i/>
          <w:noProof/>
          <w:sz w:val="20"/>
          <w:szCs w:val="20"/>
        </w:rPr>
        <w:t xml:space="preserve">le cahier </w:t>
      </w:r>
      <w:r w:rsidR="00C658AA" w:rsidRPr="00167575">
        <w:rPr>
          <w:rFonts w:ascii="Garamond" w:hAnsi="Garamond"/>
          <w:i/>
          <w:noProof/>
          <w:sz w:val="20"/>
          <w:szCs w:val="20"/>
        </w:rPr>
        <w:t>n°</w:t>
      </w:r>
      <w:r w:rsidR="006211A3">
        <w:rPr>
          <w:rFonts w:ascii="Garamond" w:hAnsi="Garamond"/>
          <w:i/>
          <w:noProof/>
          <w:sz w:val="20"/>
          <w:szCs w:val="20"/>
        </w:rPr>
        <w:t xml:space="preserve"> </w:t>
      </w:r>
      <w:r w:rsidRPr="006211A3">
        <w:rPr>
          <w:rFonts w:ascii="Garamond" w:hAnsi="Garamond"/>
          <w:noProof/>
          <w:sz w:val="18"/>
          <w:szCs w:val="18"/>
        </w:rPr>
        <w:t>10</w:t>
      </w:r>
      <w:r w:rsidRPr="00167575">
        <w:rPr>
          <w:rFonts w:ascii="Garamond" w:hAnsi="Garamond"/>
          <w:i/>
          <w:noProof/>
          <w:sz w:val="20"/>
          <w:szCs w:val="20"/>
        </w:rPr>
        <w:t xml:space="preserve"> des </w:t>
      </w:r>
      <w:r w:rsidR="00F458EE">
        <w:rPr>
          <w:rFonts w:ascii="Garamond" w:hAnsi="Garamond"/>
          <w:i/>
          <w:noProof/>
          <w:sz w:val="20"/>
          <w:szCs w:val="20"/>
        </w:rPr>
        <w:t>« </w:t>
      </w:r>
      <w:r w:rsidRPr="00167575">
        <w:rPr>
          <w:rFonts w:ascii="Garamond" w:hAnsi="Garamond"/>
          <w:i/>
          <w:noProof/>
          <w:sz w:val="20"/>
          <w:szCs w:val="20"/>
        </w:rPr>
        <w:t>Cahiers pour l'analyse</w:t>
      </w:r>
      <w:r w:rsidR="00F458EE">
        <w:rPr>
          <w:rFonts w:ascii="Garamond" w:hAnsi="Garamond"/>
          <w:i/>
          <w:noProof/>
          <w:sz w:val="20"/>
          <w:szCs w:val="20"/>
        </w:rPr>
        <w:t> »</w:t>
      </w:r>
      <w:r w:rsidRPr="00167575">
        <w:rPr>
          <w:rFonts w:ascii="Garamond" w:hAnsi="Garamond" w:cs="Courier New"/>
          <w:noProof/>
          <w:sz w:val="20"/>
          <w:szCs w:val="20"/>
        </w:rPr>
        <w:t xml:space="preserve"> où un premier article d'un nommé </w:t>
      </w:r>
      <w:r w:rsidRPr="00167575">
        <w:rPr>
          <w:rFonts w:ascii="Garamond" w:hAnsi="Garamond" w:cs="Courier New"/>
          <w:bCs/>
          <w:noProof/>
          <w:sz w:val="20"/>
          <w:szCs w:val="20"/>
        </w:rPr>
        <w:t xml:space="preserve">Jacques </w:t>
      </w:r>
      <w:r w:rsidR="00E47789" w:rsidRPr="00167575">
        <w:rPr>
          <w:rFonts w:ascii="Garamond" w:hAnsi="Garamond" w:cs="Courier New"/>
          <w:bCs/>
          <w:noProof/>
          <w:sz w:val="20"/>
          <w:szCs w:val="20"/>
        </w:rPr>
        <w:t>BRUNSWIG</w:t>
      </w:r>
      <w:r w:rsidRPr="00167575">
        <w:rPr>
          <w:rFonts w:ascii="Garamond" w:hAnsi="Garamond" w:cs="Courier New"/>
          <w:b/>
          <w:noProof/>
          <w:sz w:val="20"/>
          <w:szCs w:val="20"/>
        </w:rPr>
        <w:t xml:space="preserve"> </w:t>
      </w:r>
    </w:p>
    <w:p w:rsidR="00E47789" w:rsidRPr="00167575" w:rsidRDefault="0069013E">
      <w:pPr>
        <w:rPr>
          <w:rFonts w:ascii="Garamond" w:hAnsi="Garamond" w:cs="Courier New"/>
          <w:noProof/>
          <w:sz w:val="20"/>
          <w:szCs w:val="20"/>
        </w:rPr>
      </w:pPr>
      <w:r w:rsidRPr="00167575">
        <w:rPr>
          <w:rFonts w:ascii="Garamond" w:hAnsi="Garamond" w:cs="Courier New"/>
          <w:noProof/>
          <w:sz w:val="20"/>
          <w:szCs w:val="20"/>
        </w:rPr>
        <w:t>est là-dessus excellent. Ils y verront parfaitement pointée la difficulté qu'</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a avec la </w:t>
      </w:r>
      <w:r w:rsidRPr="00167575">
        <w:rPr>
          <w:rFonts w:ascii="Garamond" w:hAnsi="Garamond"/>
          <w:i/>
          <w:noProof/>
          <w:color w:val="0000CC"/>
          <w:sz w:val="20"/>
          <w:szCs w:val="20"/>
        </w:rPr>
        <w:t>Particulière</w:t>
      </w:r>
      <w:r w:rsidRPr="00167575">
        <w:rPr>
          <w:rFonts w:ascii="Garamond" w:hAnsi="Garamond" w:cs="Courier New"/>
          <w:noProof/>
          <w:sz w:val="20"/>
          <w:szCs w:val="20"/>
        </w:rPr>
        <w:t xml:space="preserve">. </w:t>
      </w:r>
    </w:p>
    <w:p w:rsidR="00F458EE" w:rsidRDefault="0069013E" w:rsidP="00E47789">
      <w:pPr>
        <w:rPr>
          <w:rFonts w:ascii="Garamond" w:hAnsi="Garamond" w:cs="Courier New"/>
          <w:noProof/>
          <w:sz w:val="20"/>
          <w:szCs w:val="20"/>
        </w:rPr>
      </w:pPr>
      <w:r w:rsidRPr="00167575">
        <w:rPr>
          <w:rFonts w:ascii="Garamond" w:hAnsi="Garamond" w:cs="Courier New"/>
          <w:noProof/>
          <w:sz w:val="20"/>
          <w:szCs w:val="20"/>
        </w:rPr>
        <w:t>C'est qu'assurément il perçoit que l'existence</w:t>
      </w:r>
      <w:r w:rsidR="00E47789" w:rsidRPr="00167575">
        <w:rPr>
          <w:rFonts w:ascii="Garamond" w:hAnsi="Garamond" w:cs="Courier New"/>
          <w:noProof/>
          <w:sz w:val="20"/>
          <w:szCs w:val="20"/>
        </w:rPr>
        <w:t xml:space="preserve"> - </w:t>
      </w:r>
      <w:r w:rsidRPr="00167575">
        <w:rPr>
          <w:rFonts w:ascii="Garamond" w:hAnsi="Garamond" w:cs="Courier New"/>
          <w:noProof/>
          <w:sz w:val="20"/>
          <w:szCs w:val="20"/>
        </w:rPr>
        <w:t xml:space="preserve"> d'aucune façon</w:t>
      </w:r>
      <w:r w:rsidR="00E47789" w:rsidRPr="00167575">
        <w:rPr>
          <w:rFonts w:ascii="Garamond" w:hAnsi="Garamond" w:cs="Courier New"/>
          <w:noProof/>
          <w:sz w:val="20"/>
          <w:szCs w:val="20"/>
        </w:rPr>
        <w:t xml:space="preserve"> -</w:t>
      </w:r>
      <w:r w:rsidRPr="00167575">
        <w:rPr>
          <w:rFonts w:ascii="Garamond" w:hAnsi="Garamond" w:cs="Courier New"/>
          <w:noProof/>
          <w:sz w:val="20"/>
          <w:szCs w:val="20"/>
        </w:rPr>
        <w:t xml:space="preserve"> ne saurait s'établir que hors </w:t>
      </w:r>
      <w:r w:rsidRPr="00167575">
        <w:rPr>
          <w:rFonts w:ascii="Garamond" w:hAnsi="Garamond"/>
          <w:i/>
          <w:noProof/>
          <w:color w:val="0000CC"/>
          <w:sz w:val="20"/>
          <w:szCs w:val="20"/>
        </w:rPr>
        <w:t>l'Universel</w:t>
      </w:r>
      <w:r w:rsidRPr="00167575">
        <w:rPr>
          <w:rFonts w:ascii="Garamond" w:hAnsi="Garamond" w:cs="Courier New"/>
          <w:noProof/>
          <w:sz w:val="20"/>
          <w:szCs w:val="20"/>
        </w:rPr>
        <w:t xml:space="preserve">, </w:t>
      </w:r>
    </w:p>
    <w:p w:rsidR="00F458EE" w:rsidRDefault="0069013E" w:rsidP="00E47789">
      <w:pPr>
        <w:rPr>
          <w:rFonts w:ascii="Garamond" w:hAnsi="Garamond" w:cs="Courier New"/>
          <w:noProof/>
          <w:sz w:val="20"/>
          <w:szCs w:val="20"/>
        </w:rPr>
      </w:pPr>
      <w:r w:rsidRPr="00167575">
        <w:rPr>
          <w:rFonts w:ascii="Garamond" w:hAnsi="Garamond" w:cs="Courier New"/>
          <w:noProof/>
          <w:sz w:val="20"/>
          <w:szCs w:val="20"/>
        </w:rPr>
        <w:t xml:space="preserve">c'est bien en quoi il situe l'existence au niveau de </w:t>
      </w:r>
      <w:r w:rsidRPr="00167575">
        <w:rPr>
          <w:rFonts w:ascii="Garamond" w:hAnsi="Garamond"/>
          <w:i/>
          <w:noProof/>
          <w:color w:val="0000CC"/>
          <w:sz w:val="20"/>
          <w:szCs w:val="20"/>
        </w:rPr>
        <w:t>la Particulière</w:t>
      </w:r>
      <w:r w:rsidRPr="00167575">
        <w:rPr>
          <w:rFonts w:ascii="Garamond" w:hAnsi="Garamond" w:cs="Courier New"/>
          <w:noProof/>
          <w:sz w:val="20"/>
          <w:szCs w:val="20"/>
        </w:rPr>
        <w:t xml:space="preserve">, laquelle </w:t>
      </w:r>
      <w:r w:rsidRPr="00167575">
        <w:rPr>
          <w:rFonts w:ascii="Garamond" w:hAnsi="Garamond"/>
          <w:i/>
          <w:noProof/>
          <w:color w:val="0000CC"/>
          <w:sz w:val="20"/>
          <w:szCs w:val="20"/>
        </w:rPr>
        <w:t>Particulière</w:t>
      </w:r>
      <w:r w:rsidRPr="00167575">
        <w:rPr>
          <w:rFonts w:ascii="Garamond" w:hAnsi="Garamond" w:cs="Courier New"/>
          <w:noProof/>
          <w:sz w:val="20"/>
          <w:szCs w:val="20"/>
        </w:rPr>
        <w:t xml:space="preserve"> n'est nullement suffisante </w:t>
      </w:r>
    </w:p>
    <w:p w:rsidR="0069013E" w:rsidRPr="00167575" w:rsidRDefault="0069013E" w:rsidP="00E47789">
      <w:pPr>
        <w:rPr>
          <w:rFonts w:ascii="Garamond" w:hAnsi="Garamond" w:cs="Courier New"/>
          <w:noProof/>
          <w:sz w:val="20"/>
          <w:szCs w:val="20"/>
        </w:rPr>
      </w:pPr>
      <w:r w:rsidRPr="00167575">
        <w:rPr>
          <w:rFonts w:ascii="Garamond" w:hAnsi="Garamond" w:cs="Courier New"/>
          <w:noProof/>
          <w:sz w:val="20"/>
          <w:szCs w:val="20"/>
        </w:rPr>
        <w:t>pour la soutenir, encore qu'il en donne l'illusion grâce à l'emploi du mot «</w:t>
      </w:r>
      <w:r w:rsidR="00802E03" w:rsidRPr="00167575">
        <w:rPr>
          <w:rFonts w:ascii="Garamond" w:hAnsi="Garamond" w:cs="Courier New"/>
          <w:noProof/>
          <w:sz w:val="20"/>
          <w:szCs w:val="20"/>
        </w:rPr>
        <w:t xml:space="preserve"> </w:t>
      </w:r>
      <w:r w:rsidRPr="00167575">
        <w:rPr>
          <w:rFonts w:ascii="Garamond" w:hAnsi="Garamond"/>
          <w:i/>
          <w:noProof/>
          <w:color w:val="0000CC"/>
          <w:sz w:val="20"/>
          <w:szCs w:val="20"/>
        </w:rPr>
        <w:t>quelque</w:t>
      </w:r>
      <w:r w:rsidR="00802E03" w:rsidRPr="00167575">
        <w:rPr>
          <w:rFonts w:ascii="Garamond" w:hAnsi="Garamond" w:cs="Courier New"/>
          <w:noProof/>
          <w:sz w:val="20"/>
          <w:szCs w:val="20"/>
        </w:rPr>
        <w:t xml:space="preserve"> </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E47789"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est clair qu'au contraire ce qui résulte de </w:t>
      </w:r>
      <w:r w:rsidRPr="00167575">
        <w:rPr>
          <w:rFonts w:ascii="Garamond" w:hAnsi="Garamond"/>
          <w:i/>
          <w:noProof/>
          <w:sz w:val="20"/>
          <w:szCs w:val="20"/>
        </w:rPr>
        <w:t>la formalisation</w:t>
      </w:r>
      <w:r w:rsidRPr="00167575">
        <w:rPr>
          <w:rFonts w:ascii="Garamond" w:hAnsi="Garamond" w:cs="Courier New"/>
          <w:noProof/>
          <w:sz w:val="20"/>
          <w:szCs w:val="20"/>
        </w:rPr>
        <w:t xml:space="preserve"> dite </w:t>
      </w:r>
      <w:r w:rsidR="00E47789" w:rsidRPr="00167575">
        <w:rPr>
          <w:rFonts w:ascii="Garamond" w:hAnsi="Garamond" w:cs="Courier New"/>
          <w:noProof/>
          <w:sz w:val="20"/>
          <w:szCs w:val="20"/>
        </w:rPr>
        <w:t>« </w:t>
      </w:r>
      <w:r w:rsidRPr="00167575">
        <w:rPr>
          <w:rFonts w:ascii="Garamond" w:hAnsi="Garamond"/>
          <w:i/>
          <w:noProof/>
          <w:sz w:val="20"/>
          <w:szCs w:val="20"/>
        </w:rPr>
        <w:t>des quanteurs</w:t>
      </w:r>
      <w:r w:rsidR="00E47789" w:rsidRPr="00167575">
        <w:rPr>
          <w:rFonts w:ascii="Garamond" w:hAnsi="Garamond" w:cs="Courier New"/>
          <w:noProof/>
          <w:sz w:val="20"/>
          <w:szCs w:val="20"/>
        </w:rPr>
        <w:t> »…</w:t>
      </w:r>
      <w:r w:rsidRPr="00167575">
        <w:rPr>
          <w:rFonts w:ascii="Garamond" w:hAnsi="Garamond" w:cs="Courier New"/>
          <w:noProof/>
          <w:sz w:val="20"/>
          <w:szCs w:val="20"/>
        </w:rPr>
        <w:t xml:space="preserve"> </w:t>
      </w:r>
    </w:p>
    <w:p w:rsidR="00F458EE" w:rsidRDefault="0069013E" w:rsidP="00F458EE">
      <w:pPr>
        <w:ind w:left="708"/>
        <w:rPr>
          <w:rFonts w:ascii="Garamond" w:hAnsi="Garamond" w:cs="Courier New"/>
          <w:i/>
          <w:noProof/>
          <w:sz w:val="20"/>
          <w:szCs w:val="20"/>
        </w:rPr>
      </w:pPr>
      <w:r w:rsidRPr="00167575">
        <w:rPr>
          <w:rFonts w:ascii="Garamond" w:hAnsi="Garamond" w:cs="Courier New"/>
          <w:i/>
          <w:noProof/>
          <w:sz w:val="20"/>
          <w:szCs w:val="20"/>
        </w:rPr>
        <w:t xml:space="preserve">dite </w:t>
      </w:r>
      <w:r w:rsidR="00E47789" w:rsidRPr="00167575">
        <w:rPr>
          <w:rFonts w:ascii="Garamond" w:hAnsi="Garamond" w:cs="Courier New"/>
          <w:i/>
          <w:noProof/>
          <w:sz w:val="20"/>
          <w:szCs w:val="20"/>
        </w:rPr>
        <w:t>« </w:t>
      </w:r>
      <w:r w:rsidR="00E47789" w:rsidRPr="00167575">
        <w:rPr>
          <w:rFonts w:ascii="Garamond" w:hAnsi="Garamond"/>
          <w:i/>
          <w:noProof/>
          <w:sz w:val="20"/>
          <w:szCs w:val="20"/>
        </w:rPr>
        <w:t>des quanteurs</w:t>
      </w:r>
      <w:r w:rsidR="00E47789" w:rsidRPr="00167575">
        <w:rPr>
          <w:rFonts w:ascii="Garamond" w:hAnsi="Garamond" w:cs="Courier New"/>
          <w:i/>
          <w:noProof/>
          <w:sz w:val="20"/>
          <w:szCs w:val="20"/>
        </w:rPr>
        <w:t> »</w:t>
      </w:r>
      <w:r w:rsidRPr="00167575">
        <w:rPr>
          <w:rFonts w:ascii="Garamond" w:hAnsi="Garamond" w:cs="Courier New"/>
          <w:i/>
          <w:noProof/>
          <w:sz w:val="20"/>
          <w:szCs w:val="20"/>
        </w:rPr>
        <w:t xml:space="preserve"> en raison d'une trace laissée dans l'histoire philosophique, par le fait qu'un nommé </w:t>
      </w:r>
      <w:r w:rsidR="00E47789" w:rsidRPr="00167575">
        <w:rPr>
          <w:rFonts w:ascii="Garamond" w:hAnsi="Garamond" w:cs="Courier New"/>
          <w:i/>
          <w:noProof/>
          <w:sz w:val="20"/>
          <w:szCs w:val="20"/>
        </w:rPr>
        <w:t>A</w:t>
      </w:r>
      <w:r w:rsidR="00F458EE" w:rsidRPr="00167575">
        <w:rPr>
          <w:rFonts w:ascii="Garamond" w:hAnsi="Garamond" w:cs="Courier New"/>
          <w:i/>
          <w:noProof/>
          <w:sz w:val="20"/>
          <w:szCs w:val="20"/>
        </w:rPr>
        <w:t>pulée</w:t>
      </w:r>
      <w:r w:rsidRPr="00167575">
        <w:rPr>
          <w:rFonts w:ascii="Garamond" w:hAnsi="Garamond" w:cs="Courier New"/>
          <w:i/>
          <w:noProof/>
          <w:sz w:val="20"/>
          <w:szCs w:val="20"/>
        </w:rPr>
        <w:t xml:space="preserve"> </w:t>
      </w:r>
    </w:p>
    <w:p w:rsidR="00F458EE" w:rsidRDefault="0069013E" w:rsidP="00F458EE">
      <w:pPr>
        <w:ind w:left="708"/>
        <w:rPr>
          <w:rFonts w:ascii="Garamond" w:hAnsi="Garamond" w:cs="Courier New"/>
          <w:i/>
          <w:noProof/>
          <w:sz w:val="20"/>
          <w:szCs w:val="20"/>
        </w:rPr>
      </w:pPr>
      <w:r w:rsidRPr="00167575">
        <w:rPr>
          <w:rFonts w:ascii="Garamond" w:hAnsi="Garamond" w:cs="Courier New"/>
          <w:i/>
          <w:noProof/>
          <w:sz w:val="20"/>
          <w:szCs w:val="20"/>
        </w:rPr>
        <w:t xml:space="preserve">qui était un romancier pas de très bon goût et un mystique certainement effréné et qui s'appelait </w:t>
      </w:r>
      <w:r w:rsidR="00E47789" w:rsidRPr="00167575">
        <w:rPr>
          <w:rFonts w:ascii="Garamond" w:hAnsi="Garamond" w:cs="Courier New"/>
          <w:i/>
          <w:noProof/>
          <w:sz w:val="20"/>
          <w:szCs w:val="20"/>
        </w:rPr>
        <w:t>-</w:t>
      </w:r>
      <w:r w:rsidRPr="00167575">
        <w:rPr>
          <w:rFonts w:ascii="Garamond" w:hAnsi="Garamond" w:cs="Courier New"/>
          <w:i/>
          <w:noProof/>
          <w:sz w:val="20"/>
          <w:szCs w:val="20"/>
        </w:rPr>
        <w:t xml:space="preserve"> je vous l'ai dit</w:t>
      </w:r>
      <w:r w:rsidR="00526CB2" w:rsidRPr="00167575">
        <w:rPr>
          <w:rFonts w:ascii="Garamond" w:hAnsi="Garamond" w:cs="Courier New"/>
          <w:i/>
          <w:noProof/>
          <w:sz w:val="20"/>
          <w:szCs w:val="20"/>
        </w:rPr>
        <w:t xml:space="preserve"> -</w:t>
      </w:r>
      <w:r w:rsidR="009B2526" w:rsidRPr="00167575">
        <w:rPr>
          <w:rFonts w:ascii="Garamond" w:hAnsi="Garamond" w:cs="Courier New"/>
          <w:i/>
          <w:noProof/>
          <w:sz w:val="20"/>
          <w:szCs w:val="20"/>
        </w:rPr>
        <w:t xml:space="preserve"> A</w:t>
      </w:r>
      <w:r w:rsidR="00F458EE" w:rsidRPr="00167575">
        <w:rPr>
          <w:rFonts w:ascii="Garamond" w:hAnsi="Garamond" w:cs="Courier New"/>
          <w:i/>
          <w:noProof/>
          <w:sz w:val="20"/>
          <w:szCs w:val="20"/>
        </w:rPr>
        <w:t>pulée</w:t>
      </w:r>
      <w:r w:rsidR="00222D52" w:rsidRPr="00167575">
        <w:rPr>
          <w:rFonts w:ascii="Garamond" w:hAnsi="Garamond" w:cs="Courier New"/>
          <w:i/>
          <w:noProof/>
          <w:sz w:val="20"/>
          <w:szCs w:val="20"/>
        </w:rPr>
        <w:t>.</w:t>
      </w:r>
      <w:r w:rsidRPr="00167575">
        <w:rPr>
          <w:rFonts w:ascii="Garamond" w:hAnsi="Garamond" w:cs="Courier New"/>
          <w:i/>
          <w:noProof/>
          <w:sz w:val="20"/>
          <w:szCs w:val="20"/>
        </w:rPr>
        <w:t xml:space="preserve"> </w:t>
      </w:r>
    </w:p>
    <w:p w:rsidR="00222D52" w:rsidRPr="00F458EE" w:rsidRDefault="00222D52" w:rsidP="00F458EE">
      <w:pPr>
        <w:ind w:left="708"/>
        <w:rPr>
          <w:rFonts w:ascii="Garamond" w:hAnsi="Garamond" w:cs="Courier New"/>
          <w:i/>
          <w:noProof/>
          <w:sz w:val="20"/>
          <w:szCs w:val="20"/>
        </w:rPr>
      </w:pPr>
      <w:r w:rsidRPr="00167575">
        <w:rPr>
          <w:rFonts w:ascii="Garamond" w:hAnsi="Garamond" w:cs="Courier New"/>
          <w:i/>
          <w:noProof/>
          <w:sz w:val="20"/>
          <w:szCs w:val="20"/>
        </w:rPr>
        <w:t>I</w:t>
      </w:r>
      <w:r w:rsidR="0069013E" w:rsidRPr="00167575">
        <w:rPr>
          <w:rFonts w:ascii="Garamond" w:hAnsi="Garamond" w:cs="Courier New"/>
          <w:i/>
          <w:noProof/>
          <w:sz w:val="20"/>
          <w:szCs w:val="20"/>
        </w:rPr>
        <w:t xml:space="preserve">l a fait </w:t>
      </w:r>
      <w:r w:rsidR="0069013E" w:rsidRPr="00167575">
        <w:rPr>
          <w:rFonts w:ascii="Garamond" w:hAnsi="Garamond"/>
          <w:i/>
          <w:noProof/>
          <w:sz w:val="20"/>
          <w:szCs w:val="20"/>
        </w:rPr>
        <w:t>L'âne d'or</w:t>
      </w:r>
      <w:r w:rsidR="0069013E" w:rsidRPr="00167575">
        <w:rPr>
          <w:rFonts w:ascii="Garamond" w:hAnsi="Garamond" w:cs="Courier New"/>
          <w:noProof/>
          <w:sz w:val="20"/>
          <w:szCs w:val="20"/>
        </w:rPr>
        <w:t xml:space="preserve"> </w:t>
      </w:r>
    </w:p>
    <w:p w:rsidR="00F458EE" w:rsidRDefault="00222D52">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c'est cet </w:t>
      </w:r>
      <w:r w:rsidRPr="00167575">
        <w:rPr>
          <w:rFonts w:ascii="Garamond" w:hAnsi="Garamond" w:cs="Courier New"/>
          <w:noProof/>
          <w:sz w:val="20"/>
          <w:szCs w:val="20"/>
        </w:rPr>
        <w:t>APULÉE</w:t>
      </w:r>
      <w:r w:rsidR="0069013E" w:rsidRPr="00167575">
        <w:rPr>
          <w:rFonts w:ascii="Garamond" w:hAnsi="Garamond" w:cs="Courier New"/>
          <w:noProof/>
          <w:sz w:val="20"/>
          <w:szCs w:val="20"/>
        </w:rPr>
        <w:t xml:space="preserve"> qui un jour, a introduit que dans </w:t>
      </w:r>
      <w:r w:rsidR="00E47789" w:rsidRPr="00167575">
        <w:rPr>
          <w:rFonts w:ascii="Garamond" w:hAnsi="Garamond" w:cs="Courier New"/>
          <w:noProof/>
          <w:sz w:val="20"/>
          <w:szCs w:val="20"/>
        </w:rPr>
        <w:t>ARISTOTE</w:t>
      </w:r>
      <w:r w:rsidR="0069013E" w:rsidRPr="00167575">
        <w:rPr>
          <w:rFonts w:ascii="Garamond" w:hAnsi="Garamond" w:cs="Courier New"/>
          <w:noProof/>
          <w:sz w:val="20"/>
          <w:szCs w:val="20"/>
        </w:rPr>
        <w:t xml:space="preserve"> ce qui concernait le «</w:t>
      </w:r>
      <w:r w:rsidR="00526CB2" w:rsidRPr="00167575">
        <w:rPr>
          <w:rFonts w:ascii="Garamond" w:hAnsi="Garamond" w:cs="Courier New"/>
          <w:noProof/>
          <w:sz w:val="20"/>
          <w:szCs w:val="20"/>
        </w:rPr>
        <w:t xml:space="preserve"> </w:t>
      </w:r>
      <w:r w:rsidR="00526CB2" w:rsidRPr="00167575">
        <w:rPr>
          <w:rFonts w:ascii="Garamond" w:hAnsi="Garamond"/>
          <w:i/>
          <w:noProof/>
          <w:color w:val="0000CC"/>
          <w:sz w:val="20"/>
          <w:szCs w:val="20"/>
        </w:rPr>
        <w:t>tous</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et le «</w:t>
      </w:r>
      <w:r w:rsidRPr="00167575">
        <w:rPr>
          <w:rFonts w:ascii="Garamond" w:hAnsi="Garamond" w:cs="Courier New"/>
          <w:noProof/>
          <w:sz w:val="20"/>
          <w:szCs w:val="20"/>
        </w:rPr>
        <w:t xml:space="preserve"> </w:t>
      </w:r>
      <w:r w:rsidR="0069013E" w:rsidRPr="00167575">
        <w:rPr>
          <w:rFonts w:ascii="Garamond" w:hAnsi="Garamond"/>
          <w:i/>
          <w:noProof/>
          <w:color w:val="0000CC"/>
          <w:sz w:val="20"/>
          <w:szCs w:val="20"/>
        </w:rPr>
        <w:t>quelque</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w:t>
      </w:r>
    </w:p>
    <w:p w:rsidR="00E47789"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était de l'ordre de la quantité. </w:t>
      </w:r>
    </w:p>
    <w:p w:rsidR="0040023A" w:rsidRPr="00167575" w:rsidRDefault="0040023A">
      <w:pPr>
        <w:rPr>
          <w:rFonts w:ascii="Garamond" w:hAnsi="Garamond" w:cs="Courier New"/>
          <w:noProof/>
          <w:sz w:val="20"/>
          <w:szCs w:val="20"/>
        </w:rPr>
      </w:pPr>
    </w:p>
    <w:p w:rsidR="0040023A" w:rsidRPr="00167575" w:rsidRDefault="0069013E">
      <w:pPr>
        <w:rPr>
          <w:rFonts w:ascii="Garamond" w:hAnsi="Garamond" w:cs="Courier New"/>
          <w:noProof/>
          <w:sz w:val="20"/>
          <w:szCs w:val="20"/>
        </w:rPr>
      </w:pPr>
      <w:r w:rsidRPr="00167575">
        <w:rPr>
          <w:rFonts w:ascii="Garamond" w:hAnsi="Garamond" w:cs="Courier New"/>
          <w:noProof/>
          <w:sz w:val="20"/>
          <w:szCs w:val="20"/>
        </w:rPr>
        <w:t>Ce n'est rien de tel, c'est au contraire simplement deux modes différents de ce que je pourrais appeler</w:t>
      </w:r>
      <w:r w:rsidR="0040023A" w:rsidRPr="00167575">
        <w:rPr>
          <w:rFonts w:ascii="Garamond" w:hAnsi="Garamond" w:cs="Courier New"/>
          <w:noProof/>
          <w:sz w:val="20"/>
          <w:szCs w:val="20"/>
        </w:rPr>
        <w:t>…</w:t>
      </w:r>
      <w:r w:rsidRPr="00167575">
        <w:rPr>
          <w:rFonts w:ascii="Garamond" w:hAnsi="Garamond" w:cs="Courier New"/>
          <w:noProof/>
          <w:sz w:val="20"/>
          <w:szCs w:val="20"/>
        </w:rPr>
        <w:t xml:space="preserve"> </w:t>
      </w:r>
    </w:p>
    <w:p w:rsidR="00F458EE" w:rsidRDefault="0069013E" w:rsidP="0040023A">
      <w:pPr>
        <w:ind w:firstLine="708"/>
        <w:rPr>
          <w:rFonts w:ascii="Garamond" w:hAnsi="Garamond" w:cs="Courier New"/>
          <w:noProof/>
          <w:sz w:val="20"/>
          <w:szCs w:val="20"/>
        </w:rPr>
      </w:pPr>
      <w:r w:rsidRPr="00167575">
        <w:rPr>
          <w:rFonts w:ascii="Garamond" w:hAnsi="Garamond" w:cs="Courier New"/>
          <w:noProof/>
          <w:sz w:val="20"/>
          <w:szCs w:val="20"/>
        </w:rPr>
        <w:t xml:space="preserve">si vous me passez ça qui est un peu improvisé </w:t>
      </w:r>
    </w:p>
    <w:p w:rsidR="00F458EE" w:rsidRDefault="0040023A" w:rsidP="00F458EE">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i/>
          <w:noProof/>
          <w:sz w:val="20"/>
          <w:szCs w:val="20"/>
        </w:rPr>
        <w:t>l'incarnation du symbole</w:t>
      </w:r>
      <w:r w:rsidR="0069013E" w:rsidRPr="00167575">
        <w:rPr>
          <w:rFonts w:ascii="Garamond" w:hAnsi="Garamond" w:cs="Courier New"/>
          <w:noProof/>
          <w:sz w:val="20"/>
          <w:szCs w:val="20"/>
        </w:rPr>
        <w:t xml:space="preserve">, à savoir que le passage dans la vie courante, qu'il y ait des </w:t>
      </w:r>
      <w:r w:rsidR="00526CB2" w:rsidRPr="00167575">
        <w:rPr>
          <w:rFonts w:ascii="Garamond" w:hAnsi="Garamond" w:cs="Courier New"/>
          <w:noProof/>
          <w:sz w:val="20"/>
          <w:szCs w:val="20"/>
        </w:rPr>
        <w:t xml:space="preserve">« </w:t>
      </w:r>
      <w:r w:rsidR="00526CB2" w:rsidRPr="00167575">
        <w:rPr>
          <w:rFonts w:ascii="Garamond" w:hAnsi="Garamond"/>
          <w:i/>
          <w:noProof/>
          <w:color w:val="0000CC"/>
          <w:sz w:val="20"/>
          <w:szCs w:val="20"/>
        </w:rPr>
        <w:t>tous</w:t>
      </w:r>
      <w:r w:rsidR="00526CB2" w:rsidRPr="00167575">
        <w:rPr>
          <w:rFonts w:ascii="Garamond" w:hAnsi="Garamond" w:cs="Courier New"/>
          <w:noProof/>
          <w:sz w:val="20"/>
          <w:szCs w:val="20"/>
        </w:rPr>
        <w:t xml:space="preserve"> » et des « </w:t>
      </w:r>
      <w:r w:rsidR="00526CB2" w:rsidRPr="00167575">
        <w:rPr>
          <w:rFonts w:ascii="Garamond" w:hAnsi="Garamond"/>
          <w:i/>
          <w:noProof/>
          <w:color w:val="0000CC"/>
          <w:sz w:val="20"/>
          <w:szCs w:val="20"/>
        </w:rPr>
        <w:t>quelque</w:t>
      </w:r>
      <w:r w:rsidR="00526CB2"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w:t>
      </w:r>
    </w:p>
    <w:p w:rsidR="00F458EE" w:rsidRDefault="0069013E" w:rsidP="00F458EE">
      <w:pPr>
        <w:rPr>
          <w:rFonts w:ascii="Garamond" w:hAnsi="Garamond" w:cs="Courier New"/>
          <w:noProof/>
          <w:sz w:val="20"/>
          <w:szCs w:val="20"/>
        </w:rPr>
      </w:pPr>
      <w:r w:rsidRPr="00167575">
        <w:rPr>
          <w:rFonts w:ascii="Garamond" w:hAnsi="Garamond" w:cs="Courier New"/>
          <w:noProof/>
          <w:sz w:val="20"/>
          <w:szCs w:val="20"/>
        </w:rPr>
        <w:t xml:space="preserve">dans toutes les langues, c'est bien là ce qui assurément nous </w:t>
      </w:r>
      <w:r w:rsidRPr="00167575">
        <w:rPr>
          <w:rFonts w:ascii="Garamond" w:hAnsi="Garamond"/>
          <w:i/>
          <w:noProof/>
          <w:sz w:val="20"/>
          <w:szCs w:val="20"/>
        </w:rPr>
        <w:t>force</w:t>
      </w:r>
      <w:r w:rsidRPr="00167575">
        <w:rPr>
          <w:rFonts w:ascii="Garamond" w:hAnsi="Garamond" w:cs="Courier New"/>
          <w:noProof/>
          <w:sz w:val="20"/>
          <w:szCs w:val="20"/>
        </w:rPr>
        <w:t xml:space="preserve"> à poser que le langage doit tout de même avoir </w:t>
      </w:r>
    </w:p>
    <w:p w:rsidR="0040023A" w:rsidRPr="00167575" w:rsidRDefault="0069013E" w:rsidP="00F458EE">
      <w:pPr>
        <w:rPr>
          <w:rFonts w:ascii="Garamond" w:hAnsi="Garamond" w:cs="Courier New"/>
          <w:noProof/>
          <w:sz w:val="20"/>
          <w:szCs w:val="20"/>
        </w:rPr>
      </w:pPr>
      <w:r w:rsidRPr="00167575">
        <w:rPr>
          <w:rFonts w:ascii="Garamond" w:hAnsi="Garamond" w:cs="Courier New"/>
          <w:noProof/>
          <w:sz w:val="20"/>
          <w:szCs w:val="20"/>
        </w:rPr>
        <w:t>une racine commune</w:t>
      </w:r>
      <w:r w:rsidR="0040023A" w:rsidRPr="00167575">
        <w:rPr>
          <w:rFonts w:ascii="Garamond" w:hAnsi="Garamond" w:cs="Courier New"/>
          <w:noProof/>
          <w:sz w:val="20"/>
          <w:szCs w:val="20"/>
        </w:rPr>
        <w:t>,</w:t>
      </w:r>
      <w:r w:rsidRPr="00167575">
        <w:rPr>
          <w:rFonts w:ascii="Garamond" w:hAnsi="Garamond" w:cs="Courier New"/>
          <w:noProof/>
          <w:sz w:val="20"/>
          <w:szCs w:val="20"/>
        </w:rPr>
        <w:t xml:space="preserve"> et que</w:t>
      </w:r>
      <w:r w:rsidR="0040023A" w:rsidRPr="00167575">
        <w:rPr>
          <w:rFonts w:ascii="Garamond" w:hAnsi="Garamond" w:cs="Courier New"/>
          <w:noProof/>
          <w:sz w:val="20"/>
          <w:szCs w:val="20"/>
        </w:rPr>
        <w:t>…</w:t>
      </w:r>
    </w:p>
    <w:p w:rsidR="0040023A" w:rsidRPr="00167575" w:rsidRDefault="0069013E" w:rsidP="0040023A">
      <w:pPr>
        <w:ind w:left="708"/>
        <w:rPr>
          <w:rFonts w:ascii="Garamond" w:hAnsi="Garamond" w:cs="Courier New"/>
          <w:noProof/>
          <w:sz w:val="20"/>
          <w:szCs w:val="20"/>
        </w:rPr>
      </w:pPr>
      <w:r w:rsidRPr="00167575">
        <w:rPr>
          <w:rFonts w:ascii="Garamond" w:hAnsi="Garamond" w:cs="Courier New"/>
          <w:noProof/>
          <w:sz w:val="20"/>
          <w:szCs w:val="20"/>
        </w:rPr>
        <w:t>comme les langues sont très profondément différentes dans leur structure</w:t>
      </w:r>
    </w:p>
    <w:p w:rsidR="0069013E" w:rsidRPr="00167575" w:rsidRDefault="0040023A" w:rsidP="0040023A">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il faut bien que ce soit par rapport à quelque chose qui n'est pas le langage.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Bien sûr, on comprend ici que les gens glissent</w:t>
      </w:r>
      <w:r w:rsidR="0040023A" w:rsidRPr="00167575">
        <w:rPr>
          <w:rFonts w:ascii="Garamond" w:hAnsi="Garamond" w:cs="Courier New"/>
          <w:noProof/>
          <w:sz w:val="20"/>
          <w:szCs w:val="20"/>
        </w:rPr>
        <w:t>,</w:t>
      </w:r>
      <w:r w:rsidRPr="00167575">
        <w:rPr>
          <w:rFonts w:ascii="Garamond" w:hAnsi="Garamond" w:cs="Courier New"/>
          <w:noProof/>
          <w:sz w:val="20"/>
          <w:szCs w:val="20"/>
        </w:rPr>
        <w:t xml:space="preserve"> et que sous prétexte que ce qu'on pressent être cet </w:t>
      </w:r>
      <w:r w:rsidRPr="00167575">
        <w:rPr>
          <w:rFonts w:ascii="Garamond" w:hAnsi="Garamond"/>
          <w:i/>
          <w:noProof/>
          <w:sz w:val="20"/>
          <w:szCs w:val="20"/>
        </w:rPr>
        <w:t>au-delà du langage</w:t>
      </w:r>
      <w:r w:rsidRPr="00167575">
        <w:rPr>
          <w:rFonts w:ascii="Garamond" w:hAnsi="Garamond" w:cs="Courier New"/>
          <w:noProof/>
          <w:sz w:val="20"/>
          <w:szCs w:val="20"/>
        </w:rPr>
        <w:t xml:space="preserve"> ne peut-être que </w:t>
      </w:r>
      <w:r w:rsidRPr="00167575">
        <w:rPr>
          <w:rFonts w:ascii="Garamond" w:hAnsi="Garamond"/>
          <w:i/>
          <w:noProof/>
          <w:sz w:val="20"/>
          <w:szCs w:val="20"/>
        </w:rPr>
        <w:t>mathématique</w:t>
      </w:r>
      <w:r w:rsidRPr="00167575">
        <w:rPr>
          <w:rFonts w:ascii="Garamond" w:hAnsi="Garamond" w:cs="Courier New"/>
          <w:noProof/>
          <w:sz w:val="20"/>
          <w:szCs w:val="20"/>
        </w:rPr>
        <w:t xml:space="preserve">, on s'imagine, parce que c'est </w:t>
      </w:r>
      <w:r w:rsidRPr="00167575">
        <w:rPr>
          <w:rFonts w:ascii="Garamond" w:hAnsi="Garamond"/>
          <w:i/>
          <w:noProof/>
          <w:color w:val="0000CC"/>
          <w:sz w:val="20"/>
          <w:szCs w:val="20"/>
        </w:rPr>
        <w:t>le nombre</w:t>
      </w:r>
      <w:r w:rsidRPr="00167575">
        <w:rPr>
          <w:rFonts w:ascii="Garamond" w:hAnsi="Garamond" w:cs="Courier New"/>
          <w:noProof/>
          <w:sz w:val="20"/>
          <w:szCs w:val="20"/>
        </w:rPr>
        <w:t xml:space="preserve">, qu'il s'agit de </w:t>
      </w:r>
      <w:r w:rsidRPr="00167575">
        <w:rPr>
          <w:rFonts w:ascii="Garamond" w:hAnsi="Garamond"/>
          <w:i/>
          <w:noProof/>
          <w:sz w:val="20"/>
          <w:szCs w:val="20"/>
        </w:rPr>
        <w:t>la quantité</w:t>
      </w:r>
      <w:r w:rsidRPr="00167575">
        <w:rPr>
          <w:rFonts w:ascii="Garamond" w:hAnsi="Garamond" w:cs="Courier New"/>
          <w:noProof/>
          <w:sz w:val="20"/>
          <w:szCs w:val="20"/>
        </w:rPr>
        <w:t xml:space="preserve">. Mais peut-être justement n'est-ce pas à proprement parler </w:t>
      </w:r>
      <w:r w:rsidR="0040023A" w:rsidRPr="00167575">
        <w:rPr>
          <w:rFonts w:ascii="Garamond" w:hAnsi="Garamond"/>
          <w:i/>
          <w:noProof/>
          <w:color w:val="0000CC"/>
          <w:sz w:val="20"/>
          <w:szCs w:val="20"/>
        </w:rPr>
        <w:t>le nombre</w:t>
      </w:r>
      <w:r w:rsidRPr="00167575">
        <w:rPr>
          <w:rFonts w:ascii="Garamond" w:hAnsi="Garamond" w:cs="Courier New"/>
          <w:noProof/>
          <w:sz w:val="20"/>
          <w:szCs w:val="20"/>
        </w:rPr>
        <w:t xml:space="preserve"> dans toute sa réalité auquel le langage donne accès, mais seulement d'être capable d'accrocher le </w:t>
      </w:r>
      <w:r w:rsidRPr="00167575">
        <w:rPr>
          <w:rFonts w:ascii="Garamond" w:hAnsi="Garamond"/>
          <w:i/>
          <w:noProof/>
          <w:color w:val="0000CC"/>
          <w:sz w:val="20"/>
          <w:szCs w:val="20"/>
        </w:rPr>
        <w:t>Zéro</w:t>
      </w:r>
      <w:r w:rsidRPr="00167575">
        <w:rPr>
          <w:rFonts w:ascii="Garamond" w:hAnsi="Garamond" w:cs="Courier New"/>
          <w:noProof/>
          <w:sz w:val="20"/>
          <w:szCs w:val="20"/>
        </w:rPr>
        <w:t xml:space="preserve"> et le </w:t>
      </w:r>
      <w:r w:rsidRPr="00167575">
        <w:rPr>
          <w:rFonts w:ascii="Garamond" w:hAnsi="Garamond"/>
          <w:i/>
          <w:noProof/>
          <w:color w:val="0000CC"/>
          <w:sz w:val="20"/>
          <w:szCs w:val="20"/>
        </w:rPr>
        <w:t>Un</w:t>
      </w:r>
      <w:r w:rsidRPr="00167575">
        <w:rPr>
          <w:rFonts w:ascii="Garamond" w:hAnsi="Garamond" w:cs="Courier New"/>
          <w:noProof/>
          <w:sz w:val="20"/>
          <w:szCs w:val="20"/>
        </w:rPr>
        <w:t xml:space="preserve">. Ce serait par là que se serait faite l'entrée de ce </w:t>
      </w:r>
      <w:r w:rsidRPr="00167575">
        <w:rPr>
          <w:rFonts w:ascii="Garamond" w:hAnsi="Garamond"/>
          <w:i/>
          <w:noProof/>
          <w:color w:val="0000CC"/>
          <w:sz w:val="20"/>
          <w:szCs w:val="20"/>
        </w:rPr>
        <w:t>Réel</w:t>
      </w:r>
      <w:r w:rsidRPr="00167575">
        <w:rPr>
          <w:rFonts w:ascii="Garamond" w:hAnsi="Garamond" w:cs="Courier New"/>
          <w:noProof/>
          <w:sz w:val="20"/>
          <w:szCs w:val="20"/>
        </w:rPr>
        <w:t xml:space="preserve">, ce </w:t>
      </w:r>
      <w:r w:rsidRPr="00167575">
        <w:rPr>
          <w:rFonts w:ascii="Garamond" w:hAnsi="Garamond"/>
          <w:i/>
          <w:noProof/>
          <w:color w:val="0000CC"/>
          <w:sz w:val="20"/>
          <w:szCs w:val="20"/>
        </w:rPr>
        <w:t>Réel</w:t>
      </w:r>
      <w:r w:rsidRPr="00167575">
        <w:rPr>
          <w:rFonts w:ascii="Garamond" w:hAnsi="Garamond" w:cs="Courier New"/>
          <w:noProof/>
          <w:sz w:val="20"/>
          <w:szCs w:val="20"/>
        </w:rPr>
        <w:t xml:space="preserve"> seul à pouvoir être l'au-delà du langage, à savoir le seul domaine où peut se formuler une impossibilité symbolique.</w:t>
      </w:r>
    </w:p>
    <w:p w:rsidR="0069013E" w:rsidRPr="00167575" w:rsidRDefault="0069013E">
      <w:pPr>
        <w:rPr>
          <w:rFonts w:ascii="Garamond" w:hAnsi="Garamond" w:cs="Courier New"/>
          <w:noProof/>
          <w:sz w:val="20"/>
          <w:szCs w:val="20"/>
        </w:rPr>
      </w:pPr>
    </w:p>
    <w:p w:rsidR="001F6A25" w:rsidRPr="00167575" w:rsidRDefault="0069013E">
      <w:pPr>
        <w:pStyle w:val="Corpsdetexte"/>
        <w:rPr>
          <w:rFonts w:ascii="Garamond" w:hAnsi="Garamond"/>
          <w:sz w:val="20"/>
          <w:szCs w:val="20"/>
        </w:rPr>
      </w:pPr>
      <w:r w:rsidRPr="00167575">
        <w:rPr>
          <w:rFonts w:ascii="Garamond" w:hAnsi="Garamond"/>
          <w:sz w:val="20"/>
          <w:szCs w:val="20"/>
        </w:rPr>
        <w:t xml:space="preserve">Ce fait que du </w:t>
      </w:r>
      <w:r w:rsidRPr="00167575">
        <w:rPr>
          <w:rFonts w:ascii="Garamond" w:hAnsi="Garamond" w:cs="Times New Roman"/>
          <w:i/>
          <w:sz w:val="20"/>
          <w:szCs w:val="20"/>
        </w:rPr>
        <w:t>rapport</w:t>
      </w:r>
      <w:r w:rsidRPr="00167575">
        <w:rPr>
          <w:rFonts w:ascii="Garamond" w:hAnsi="Garamond"/>
          <w:sz w:val="20"/>
          <w:szCs w:val="20"/>
        </w:rPr>
        <w:t xml:space="preserve"> lui accessible au langage</w:t>
      </w:r>
      <w:r w:rsidR="001F6A25" w:rsidRPr="00167575">
        <w:rPr>
          <w:rFonts w:ascii="Garamond" w:hAnsi="Garamond"/>
          <w:sz w:val="20"/>
          <w:szCs w:val="20"/>
        </w:rPr>
        <w:t>…</w:t>
      </w:r>
      <w:r w:rsidRPr="00167575">
        <w:rPr>
          <w:rFonts w:ascii="Garamond" w:hAnsi="Garamond"/>
          <w:sz w:val="20"/>
          <w:szCs w:val="20"/>
        </w:rPr>
        <w:t xml:space="preserve"> </w:t>
      </w:r>
    </w:p>
    <w:p w:rsidR="001F6A25" w:rsidRPr="00167575" w:rsidRDefault="0069013E" w:rsidP="00F458EE">
      <w:pPr>
        <w:pStyle w:val="Corpsdetexte"/>
        <w:ind w:left="708"/>
        <w:rPr>
          <w:rFonts w:ascii="Garamond" w:hAnsi="Garamond"/>
          <w:sz w:val="20"/>
          <w:szCs w:val="20"/>
        </w:rPr>
      </w:pPr>
      <w:r w:rsidRPr="00167575">
        <w:rPr>
          <w:rFonts w:ascii="Garamond" w:hAnsi="Garamond"/>
          <w:sz w:val="20"/>
          <w:szCs w:val="20"/>
        </w:rPr>
        <w:t xml:space="preserve">accessible au langage s'il est fondé très justement du non-rapport sexuel, </w:t>
      </w:r>
      <w:r w:rsidRPr="00F458EE">
        <w:rPr>
          <w:rFonts w:ascii="Garamond" w:hAnsi="Garamond"/>
          <w:i/>
          <w:sz w:val="20"/>
          <w:szCs w:val="20"/>
        </w:rPr>
        <w:t xml:space="preserve">qu'il ne puisse donc affronter </w:t>
      </w:r>
      <w:r w:rsidR="001F6A25" w:rsidRPr="00F458EE">
        <w:rPr>
          <w:rFonts w:ascii="Garamond" w:hAnsi="Garamond"/>
          <w:i/>
          <w:sz w:val="20"/>
          <w:szCs w:val="20"/>
        </w:rPr>
        <w:t xml:space="preserve">le </w:t>
      </w:r>
      <w:r w:rsidR="00F458EE" w:rsidRPr="00F458EE">
        <w:rPr>
          <w:rFonts w:ascii="Times New Roman" w:hAnsi="Times New Roman" w:cs="Times New Roman"/>
          <w:color w:val="0000CC"/>
          <w:sz w:val="20"/>
          <w:szCs w:val="20"/>
        </w:rPr>
        <w:t>0</w:t>
      </w:r>
      <w:r w:rsidR="00F458EE" w:rsidRPr="00F458EE">
        <w:rPr>
          <w:rFonts w:ascii="Garamond" w:hAnsi="Garamond" w:cs="Times New Roman"/>
          <w:i/>
          <w:color w:val="0000CC"/>
          <w:sz w:val="20"/>
          <w:szCs w:val="20"/>
        </w:rPr>
        <w:t xml:space="preserve"> </w:t>
      </w:r>
      <w:r w:rsidR="001F6A25" w:rsidRPr="00F458EE">
        <w:rPr>
          <w:rFonts w:ascii="Garamond" w:hAnsi="Garamond"/>
          <w:i/>
          <w:sz w:val="20"/>
          <w:szCs w:val="20"/>
        </w:rPr>
        <w:t xml:space="preserve">et le </w:t>
      </w:r>
      <w:r w:rsidR="00F458EE" w:rsidRPr="00F458EE">
        <w:rPr>
          <w:rFonts w:ascii="Times New Roman" w:hAnsi="Times New Roman" w:cs="Times New Roman"/>
          <w:color w:val="0000CC"/>
          <w:sz w:val="20"/>
          <w:szCs w:val="20"/>
        </w:rPr>
        <w:t>1</w:t>
      </w:r>
    </w:p>
    <w:p w:rsidR="0069013E" w:rsidRPr="00167575" w:rsidRDefault="001F6A25">
      <w:pPr>
        <w:pStyle w:val="Corpsdetexte"/>
        <w:rPr>
          <w:rFonts w:ascii="Garamond" w:hAnsi="Garamond"/>
          <w:sz w:val="20"/>
          <w:szCs w:val="20"/>
        </w:rPr>
      </w:pPr>
      <w:r w:rsidRPr="00167575">
        <w:rPr>
          <w:rFonts w:ascii="Garamond" w:hAnsi="Garamond"/>
          <w:sz w:val="20"/>
          <w:szCs w:val="20"/>
        </w:rPr>
        <w:t>…</w:t>
      </w:r>
      <w:r w:rsidR="0069013E" w:rsidRPr="00167575">
        <w:rPr>
          <w:rFonts w:ascii="Garamond" w:hAnsi="Garamond"/>
          <w:sz w:val="20"/>
          <w:szCs w:val="20"/>
        </w:rPr>
        <w:t xml:space="preserve">ceci trouverait, assurerait aisément son reflet dans l'élaboration par </w:t>
      </w:r>
      <w:r w:rsidRPr="00167575">
        <w:rPr>
          <w:rFonts w:ascii="Garamond" w:hAnsi="Garamond"/>
          <w:sz w:val="20"/>
          <w:szCs w:val="20"/>
        </w:rPr>
        <w:t>FREGE</w:t>
      </w:r>
      <w:r w:rsidR="0069013E" w:rsidRPr="00167575">
        <w:rPr>
          <w:rFonts w:ascii="Garamond" w:hAnsi="Garamond"/>
          <w:sz w:val="20"/>
          <w:szCs w:val="20"/>
        </w:rPr>
        <w:t xml:space="preserve"> de sa </w:t>
      </w:r>
      <w:r w:rsidR="0069013E" w:rsidRPr="00167575">
        <w:rPr>
          <w:rFonts w:ascii="Garamond" w:hAnsi="Garamond" w:cs="Times New Roman"/>
          <w:i/>
          <w:sz w:val="20"/>
          <w:szCs w:val="20"/>
        </w:rPr>
        <w:t>genèse logique des nombres</w:t>
      </w:r>
      <w:r w:rsidR="0069013E" w:rsidRPr="00167575">
        <w:rPr>
          <w:rFonts w:ascii="Garamond" w:hAnsi="Garamond"/>
          <w:sz w:val="20"/>
          <w:szCs w:val="20"/>
        </w:rPr>
        <w:t>.</w:t>
      </w:r>
    </w:p>
    <w:p w:rsidR="001F6A25" w:rsidRPr="00167575" w:rsidRDefault="0069013E">
      <w:pPr>
        <w:rPr>
          <w:rFonts w:ascii="Garamond" w:hAnsi="Garamond" w:cs="Courier New"/>
          <w:noProof/>
          <w:sz w:val="20"/>
          <w:szCs w:val="20"/>
        </w:rPr>
      </w:pPr>
      <w:r w:rsidRPr="00167575">
        <w:rPr>
          <w:rFonts w:ascii="Garamond" w:hAnsi="Garamond" w:cs="Courier New"/>
          <w:noProof/>
          <w:sz w:val="20"/>
          <w:szCs w:val="20"/>
        </w:rPr>
        <w:t>Je vous ai dit</w:t>
      </w:r>
      <w:r w:rsidR="00F458EE">
        <w:rPr>
          <w:rFonts w:ascii="Garamond" w:hAnsi="Garamond" w:cs="Courier New"/>
          <w:noProof/>
          <w:sz w:val="20"/>
          <w:szCs w:val="20"/>
        </w:rPr>
        <w:t xml:space="preserve"> - </w:t>
      </w:r>
      <w:r w:rsidRPr="00167575">
        <w:rPr>
          <w:rFonts w:ascii="Garamond" w:hAnsi="Garamond" w:cs="Courier New"/>
          <w:noProof/>
          <w:sz w:val="20"/>
          <w:szCs w:val="20"/>
        </w:rPr>
        <w:t>indiqué tout au moins</w:t>
      </w:r>
      <w:r w:rsidR="00F458EE">
        <w:rPr>
          <w:rFonts w:ascii="Garamond" w:hAnsi="Garamond" w:cs="Courier New"/>
          <w:noProof/>
          <w:sz w:val="20"/>
          <w:szCs w:val="20"/>
        </w:rPr>
        <w:t xml:space="preserve"> - </w:t>
      </w:r>
      <w:r w:rsidRPr="00167575">
        <w:rPr>
          <w:rFonts w:ascii="Garamond" w:hAnsi="Garamond" w:cs="Courier New"/>
          <w:noProof/>
          <w:sz w:val="20"/>
          <w:szCs w:val="20"/>
        </w:rPr>
        <w:t xml:space="preserve">ce qui fait difficulté dans cette </w:t>
      </w:r>
      <w:r w:rsidR="001F6A25" w:rsidRPr="00167575">
        <w:rPr>
          <w:rFonts w:ascii="Garamond" w:hAnsi="Garamond"/>
          <w:i/>
          <w:sz w:val="20"/>
          <w:szCs w:val="20"/>
        </w:rPr>
        <w:t>genèse logique</w:t>
      </w:r>
      <w:r w:rsidRPr="00167575">
        <w:rPr>
          <w:rFonts w:ascii="Garamond" w:hAnsi="Garamond" w:cs="Courier New"/>
          <w:noProof/>
          <w:sz w:val="20"/>
          <w:szCs w:val="20"/>
        </w:rPr>
        <w:t>, à savoir justement la béance</w:t>
      </w:r>
      <w:r w:rsidR="001F6A25" w:rsidRPr="00167575">
        <w:rPr>
          <w:rFonts w:ascii="Garamond" w:hAnsi="Garamond" w:cs="Courier New"/>
          <w:noProof/>
          <w:sz w:val="20"/>
          <w:szCs w:val="20"/>
        </w:rPr>
        <w:t>…</w:t>
      </w:r>
    </w:p>
    <w:p w:rsidR="00BD5A73" w:rsidRDefault="0069013E" w:rsidP="001F6A25">
      <w:pPr>
        <w:ind w:firstLine="708"/>
        <w:rPr>
          <w:rFonts w:ascii="Garamond" w:hAnsi="Garamond" w:cs="Courier New"/>
          <w:noProof/>
          <w:sz w:val="20"/>
          <w:szCs w:val="20"/>
        </w:rPr>
      </w:pPr>
      <w:r w:rsidRPr="00167575">
        <w:rPr>
          <w:rFonts w:ascii="Garamond" w:hAnsi="Garamond" w:cs="Courier New"/>
          <w:noProof/>
          <w:sz w:val="20"/>
          <w:szCs w:val="20"/>
        </w:rPr>
        <w:t xml:space="preserve">que je vous ai soulignée du triangle mathématique </w:t>
      </w:r>
    </w:p>
    <w:p w:rsidR="001F6A25" w:rsidRPr="00167575" w:rsidRDefault="001F6A25" w:rsidP="00BD5A73">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entre </w:t>
      </w:r>
      <w:r w:rsidR="00F458EE" w:rsidRPr="006211A3">
        <w:rPr>
          <w:rFonts w:ascii="Garamond" w:hAnsi="Garamond"/>
          <w:sz w:val="20"/>
          <w:szCs w:val="20"/>
        </w:rPr>
        <w:t>ce</w:t>
      </w:r>
      <w:r w:rsidR="00F458EE" w:rsidRPr="00F458EE">
        <w:rPr>
          <w:rFonts w:ascii="Garamond" w:hAnsi="Garamond"/>
          <w:i/>
          <w:sz w:val="20"/>
          <w:szCs w:val="20"/>
        </w:rPr>
        <w:t xml:space="preserve"> </w:t>
      </w:r>
      <w:r w:rsidR="00F458EE" w:rsidRPr="00F458EE">
        <w:rPr>
          <w:color w:val="0000CC"/>
          <w:sz w:val="20"/>
          <w:szCs w:val="20"/>
        </w:rPr>
        <w:t>0</w:t>
      </w:r>
      <w:r w:rsidR="00F458EE" w:rsidRPr="00F458EE">
        <w:rPr>
          <w:rFonts w:ascii="Garamond" w:hAnsi="Garamond"/>
          <w:i/>
          <w:color w:val="0000CC"/>
          <w:sz w:val="20"/>
          <w:szCs w:val="20"/>
        </w:rPr>
        <w:t xml:space="preserve"> </w:t>
      </w:r>
      <w:r w:rsidR="00F458EE" w:rsidRPr="006211A3">
        <w:rPr>
          <w:rFonts w:ascii="Garamond" w:hAnsi="Garamond"/>
          <w:sz w:val="20"/>
          <w:szCs w:val="20"/>
        </w:rPr>
        <w:t>et ce</w:t>
      </w:r>
      <w:r w:rsidR="00F458EE" w:rsidRPr="00F458EE">
        <w:rPr>
          <w:rFonts w:ascii="Garamond" w:hAnsi="Garamond"/>
          <w:i/>
          <w:sz w:val="20"/>
          <w:szCs w:val="20"/>
        </w:rPr>
        <w:t xml:space="preserve"> </w:t>
      </w:r>
      <w:r w:rsidR="00F458EE" w:rsidRPr="00F458EE">
        <w:rPr>
          <w:color w:val="0000CC"/>
          <w:sz w:val="20"/>
          <w:szCs w:val="20"/>
        </w:rPr>
        <w:t>1</w:t>
      </w:r>
      <w:r w:rsidR="0069013E" w:rsidRPr="00167575">
        <w:rPr>
          <w:rFonts w:ascii="Garamond" w:hAnsi="Garamond" w:cs="Courier New"/>
          <w:noProof/>
          <w:sz w:val="20"/>
          <w:szCs w:val="20"/>
        </w:rPr>
        <w:t xml:space="preserve">, béance que redouble leur opposition d'affrontement. </w:t>
      </w:r>
    </w:p>
    <w:p w:rsidR="001F6A25" w:rsidRPr="00167575" w:rsidRDefault="001F6A25" w:rsidP="001F6A25">
      <w:pPr>
        <w:rPr>
          <w:rFonts w:ascii="Garamond" w:hAnsi="Garamond" w:cs="Courier New"/>
          <w:noProof/>
          <w:sz w:val="20"/>
          <w:szCs w:val="20"/>
        </w:rPr>
      </w:pPr>
    </w:p>
    <w:p w:rsidR="00F255AB" w:rsidRDefault="0069013E" w:rsidP="001F6A25">
      <w:pPr>
        <w:rPr>
          <w:rFonts w:ascii="Garamond" w:hAnsi="Garamond" w:cs="Courier New"/>
          <w:noProof/>
          <w:sz w:val="20"/>
          <w:szCs w:val="20"/>
        </w:rPr>
      </w:pPr>
      <w:r w:rsidRPr="00167575">
        <w:rPr>
          <w:rFonts w:ascii="Garamond" w:hAnsi="Garamond" w:cs="Courier New"/>
          <w:noProof/>
          <w:sz w:val="20"/>
          <w:szCs w:val="20"/>
        </w:rPr>
        <w:t>Que déjà ce qui peut intervenir</w:t>
      </w:r>
      <w:r w:rsidR="00526CB2" w:rsidRPr="00167575">
        <w:rPr>
          <w:rFonts w:ascii="Garamond" w:hAnsi="Garamond" w:cs="Courier New"/>
          <w:noProof/>
          <w:sz w:val="20"/>
          <w:szCs w:val="20"/>
        </w:rPr>
        <w:t>,</w:t>
      </w:r>
      <w:r w:rsidRPr="00167575">
        <w:rPr>
          <w:rFonts w:ascii="Garamond" w:hAnsi="Garamond" w:cs="Courier New"/>
          <w:noProof/>
          <w:sz w:val="20"/>
          <w:szCs w:val="20"/>
        </w:rPr>
        <w:t xml:space="preserve"> ne soit là que du fait que ce soit là l'essence du </w:t>
      </w:r>
      <w:r w:rsidRPr="00167575">
        <w:rPr>
          <w:rFonts w:ascii="Garamond" w:hAnsi="Garamond"/>
          <w:i/>
          <w:noProof/>
          <w:sz w:val="20"/>
          <w:szCs w:val="20"/>
        </w:rPr>
        <w:t>premier couple</w:t>
      </w:r>
      <w:r w:rsidRPr="00167575">
        <w:rPr>
          <w:rFonts w:ascii="Garamond" w:hAnsi="Garamond" w:cs="Courier New"/>
          <w:noProof/>
          <w:sz w:val="20"/>
          <w:szCs w:val="20"/>
        </w:rPr>
        <w:t xml:space="preserve">, que ce ne puisse être qu'un troisième et que </w:t>
      </w:r>
      <w:r w:rsidRPr="00167575">
        <w:rPr>
          <w:rFonts w:ascii="Garamond" w:hAnsi="Garamond"/>
          <w:i/>
          <w:noProof/>
          <w:sz w:val="20"/>
          <w:szCs w:val="20"/>
        </w:rPr>
        <w:t>la béance</w:t>
      </w:r>
      <w:r w:rsidRPr="00167575">
        <w:rPr>
          <w:rFonts w:ascii="Garamond" w:hAnsi="Garamond" w:cs="Courier New"/>
          <w:noProof/>
          <w:sz w:val="20"/>
          <w:szCs w:val="20"/>
        </w:rPr>
        <w:t xml:space="preserve"> comme telle soit toujours laissée</w:t>
      </w:r>
      <w:r w:rsidRPr="00167575">
        <w:rPr>
          <w:rFonts w:ascii="Garamond" w:hAnsi="Garamond"/>
          <w:i/>
          <w:noProof/>
          <w:sz w:val="20"/>
          <w:szCs w:val="20"/>
        </w:rPr>
        <w:t xml:space="preserve"> du</w:t>
      </w:r>
      <w:r w:rsidR="001105A2" w:rsidRPr="00167575">
        <w:rPr>
          <w:rFonts w:ascii="Garamond" w:hAnsi="Garamond"/>
          <w:i/>
          <w:noProof/>
          <w:sz w:val="20"/>
          <w:szCs w:val="20"/>
        </w:rPr>
        <w:t xml:space="preserve"> </w:t>
      </w:r>
      <w:r w:rsidRPr="00167575">
        <w:rPr>
          <w:rFonts w:ascii="Garamond" w:hAnsi="Garamond"/>
          <w:i/>
          <w:noProof/>
          <w:color w:val="0000CC"/>
          <w:sz w:val="20"/>
          <w:szCs w:val="20"/>
        </w:rPr>
        <w:t>deux</w:t>
      </w:r>
      <w:r w:rsidRPr="00167575">
        <w:rPr>
          <w:rFonts w:ascii="Garamond" w:hAnsi="Garamond" w:cs="Courier New"/>
          <w:noProof/>
          <w:sz w:val="20"/>
          <w:szCs w:val="20"/>
        </w:rPr>
        <w:t>, c'est là quelque chose d'essentiel à rappeler</w:t>
      </w:r>
      <w:r w:rsidR="001105A2" w:rsidRPr="00167575">
        <w:rPr>
          <w:rFonts w:ascii="Garamond" w:hAnsi="Garamond" w:cs="Courier New"/>
          <w:noProof/>
          <w:sz w:val="20"/>
          <w:szCs w:val="20"/>
        </w:rPr>
        <w:t>,</w:t>
      </w:r>
      <w:r w:rsidRPr="00167575">
        <w:rPr>
          <w:rFonts w:ascii="Garamond" w:hAnsi="Garamond" w:cs="Courier New"/>
          <w:noProof/>
          <w:sz w:val="20"/>
          <w:szCs w:val="20"/>
        </w:rPr>
        <w:t xml:space="preserve"> en raison de quelque chose de bien plus dangereux à laisser subsister dans l'analyse que les aventures mythiques d'</w:t>
      </w:r>
      <w:r w:rsidR="00F255AB">
        <w:rPr>
          <w:rFonts w:ascii="Garamond" w:hAnsi="Garamond" w:cs="Courier New"/>
          <w:noProof/>
          <w:sz w:val="20"/>
          <w:szCs w:val="20"/>
        </w:rPr>
        <w:t>Œ</w:t>
      </w:r>
      <w:r w:rsidR="00F255AB" w:rsidRPr="00167575">
        <w:rPr>
          <w:rFonts w:ascii="Garamond" w:hAnsi="Garamond" w:cs="Courier New"/>
          <w:noProof/>
          <w:sz w:val="20"/>
          <w:szCs w:val="20"/>
        </w:rPr>
        <w:t>DIPE</w:t>
      </w:r>
      <w:r w:rsidRPr="00167575">
        <w:rPr>
          <w:rFonts w:ascii="Garamond" w:hAnsi="Garamond" w:cs="Courier New"/>
          <w:noProof/>
          <w:sz w:val="20"/>
          <w:szCs w:val="20"/>
        </w:rPr>
        <w:t xml:space="preserve">, qui sont en elles-mêmes sans aucun inconvénient pour autant qu'elles structurent admirablement </w:t>
      </w:r>
    </w:p>
    <w:p w:rsidR="001105A2" w:rsidRPr="00167575" w:rsidRDefault="0069013E" w:rsidP="001F6A25">
      <w:pPr>
        <w:rPr>
          <w:rFonts w:ascii="Garamond" w:hAnsi="Garamond" w:cs="Courier New"/>
          <w:noProof/>
          <w:sz w:val="20"/>
          <w:szCs w:val="20"/>
        </w:rPr>
      </w:pPr>
      <w:r w:rsidRPr="00167575">
        <w:rPr>
          <w:rFonts w:ascii="Garamond" w:hAnsi="Garamond" w:cs="Courier New"/>
          <w:noProof/>
          <w:sz w:val="20"/>
          <w:szCs w:val="20"/>
        </w:rPr>
        <w:t xml:space="preserve">la nécessité qu'il y ait quelque part </w:t>
      </w:r>
      <w:r w:rsidR="001105A2" w:rsidRPr="00167575">
        <w:rPr>
          <w:rFonts w:ascii="Garamond" w:hAnsi="Garamond" w:cs="Courier New"/>
          <w:noProof/>
          <w:sz w:val="20"/>
          <w:szCs w:val="20"/>
        </w:rPr>
        <w:t>« </w:t>
      </w:r>
      <w:r w:rsidRPr="00167575">
        <w:rPr>
          <w:rFonts w:ascii="Garamond" w:hAnsi="Garamond"/>
          <w:i/>
          <w:noProof/>
          <w:color w:val="0000CC"/>
          <w:sz w:val="20"/>
          <w:szCs w:val="20"/>
        </w:rPr>
        <w:t>au moins Un</w:t>
      </w:r>
      <w:r w:rsidR="001105A2" w:rsidRPr="00167575">
        <w:rPr>
          <w:rFonts w:ascii="Garamond" w:hAnsi="Garamond" w:cs="Courier New"/>
          <w:noProof/>
          <w:sz w:val="20"/>
          <w:szCs w:val="20"/>
        </w:rPr>
        <w:t> »</w:t>
      </w:r>
      <w:r w:rsidRPr="00167575">
        <w:rPr>
          <w:rFonts w:ascii="Garamond" w:hAnsi="Garamond" w:cs="Courier New"/>
          <w:noProof/>
          <w:sz w:val="20"/>
          <w:szCs w:val="20"/>
        </w:rPr>
        <w:t xml:space="preserve"> qui transcende ce qu'il en est de la prise de </w:t>
      </w:r>
      <w:r w:rsidRPr="00167575">
        <w:rPr>
          <w:rFonts w:ascii="Garamond" w:hAnsi="Garamond"/>
          <w:i/>
          <w:noProof/>
          <w:sz w:val="20"/>
          <w:szCs w:val="20"/>
        </w:rPr>
        <w:t>la fonction phallique</w:t>
      </w:r>
      <w:r w:rsidRPr="00167575">
        <w:rPr>
          <w:rFonts w:ascii="Garamond" w:hAnsi="Garamond" w:cs="Courier New"/>
          <w:noProof/>
          <w:sz w:val="20"/>
          <w:szCs w:val="20"/>
        </w:rPr>
        <w:t xml:space="preserve">. </w:t>
      </w:r>
    </w:p>
    <w:p w:rsidR="00F255AB" w:rsidRDefault="0069013E" w:rsidP="001F6A25">
      <w:pPr>
        <w:rPr>
          <w:rFonts w:ascii="Garamond" w:hAnsi="Garamond" w:cs="Courier New"/>
          <w:noProof/>
          <w:sz w:val="20"/>
          <w:szCs w:val="20"/>
        </w:rPr>
      </w:pPr>
      <w:r w:rsidRPr="00167575">
        <w:rPr>
          <w:rFonts w:ascii="Garamond" w:hAnsi="Garamond" w:cs="Courier New"/>
          <w:noProof/>
          <w:sz w:val="20"/>
          <w:szCs w:val="20"/>
        </w:rPr>
        <w:t xml:space="preserve">Le mythe du </w:t>
      </w:r>
      <w:r w:rsidR="001105A2" w:rsidRPr="00167575">
        <w:rPr>
          <w:rFonts w:ascii="Garamond" w:hAnsi="Garamond" w:cs="Courier New"/>
          <w:noProof/>
          <w:sz w:val="20"/>
          <w:szCs w:val="20"/>
        </w:rPr>
        <w:t>« </w:t>
      </w:r>
      <w:r w:rsidRPr="00167575">
        <w:rPr>
          <w:rFonts w:ascii="Garamond" w:hAnsi="Garamond"/>
          <w:i/>
          <w:noProof/>
          <w:sz w:val="20"/>
          <w:szCs w:val="20"/>
        </w:rPr>
        <w:t>Père primitif</w:t>
      </w:r>
      <w:r w:rsidR="001105A2" w:rsidRPr="00167575">
        <w:rPr>
          <w:rFonts w:ascii="Garamond" w:hAnsi="Garamond" w:cs="Courier New"/>
          <w:noProof/>
          <w:sz w:val="20"/>
          <w:szCs w:val="20"/>
        </w:rPr>
        <w:t> »</w:t>
      </w:r>
      <w:r w:rsidRPr="00167575">
        <w:rPr>
          <w:rFonts w:ascii="Garamond" w:hAnsi="Garamond" w:cs="Courier New"/>
          <w:noProof/>
          <w:sz w:val="20"/>
          <w:szCs w:val="20"/>
        </w:rPr>
        <w:t xml:space="preserve"> ne veut rien dire d'autre. Ceci y est très suffisamment exprimé pour que nous puissions en faire aisément usage, outre que nous le trouvons confirmé par la structuration logique qui est celle </w:t>
      </w:r>
    </w:p>
    <w:p w:rsidR="0069013E" w:rsidRPr="00167575" w:rsidRDefault="0069013E" w:rsidP="001F6A25">
      <w:pPr>
        <w:rPr>
          <w:rFonts w:ascii="Garamond" w:hAnsi="Garamond" w:cs="Courier New"/>
          <w:noProof/>
          <w:sz w:val="20"/>
          <w:szCs w:val="20"/>
        </w:rPr>
      </w:pPr>
      <w:r w:rsidRPr="00167575">
        <w:rPr>
          <w:rFonts w:ascii="Garamond" w:hAnsi="Garamond" w:cs="Courier New"/>
          <w:noProof/>
          <w:sz w:val="20"/>
          <w:szCs w:val="20"/>
        </w:rPr>
        <w:t>que je vous rappelle de ce qui est inscrit au tableau.</w:t>
      </w:r>
    </w:p>
    <w:p w:rsidR="0069013E" w:rsidRPr="00167575" w:rsidRDefault="0069013E">
      <w:pPr>
        <w:rPr>
          <w:rFonts w:ascii="Garamond" w:hAnsi="Garamond" w:cs="Courier New"/>
          <w:noProof/>
          <w:sz w:val="20"/>
          <w:szCs w:val="20"/>
        </w:rPr>
      </w:pPr>
    </w:p>
    <w:p w:rsidR="00F255AB" w:rsidRDefault="0069013E">
      <w:pPr>
        <w:rPr>
          <w:rFonts w:ascii="Garamond" w:hAnsi="Garamond" w:cs="Courier New"/>
          <w:noProof/>
          <w:sz w:val="20"/>
          <w:szCs w:val="20"/>
        </w:rPr>
      </w:pPr>
      <w:r w:rsidRPr="00167575">
        <w:rPr>
          <w:rFonts w:ascii="Garamond" w:hAnsi="Garamond" w:cs="Courier New"/>
          <w:noProof/>
          <w:sz w:val="20"/>
          <w:szCs w:val="20"/>
        </w:rPr>
        <w:t>Par contre, assurément rien de plus dangereux que les confusions sur ce qu'il en est de l'</w:t>
      </w:r>
      <w:r w:rsidRPr="00167575">
        <w:rPr>
          <w:rFonts w:ascii="Garamond" w:hAnsi="Garamond"/>
          <w:i/>
          <w:noProof/>
          <w:color w:val="0000CC"/>
          <w:sz w:val="20"/>
          <w:szCs w:val="20"/>
        </w:rPr>
        <w:t>Un</w:t>
      </w:r>
      <w:r w:rsidRPr="00167575">
        <w:rPr>
          <w:rFonts w:ascii="Garamond" w:hAnsi="Garamond" w:cs="Courier New"/>
          <w:noProof/>
          <w:sz w:val="20"/>
          <w:szCs w:val="20"/>
        </w:rPr>
        <w:t xml:space="preserve">. </w:t>
      </w:r>
    </w:p>
    <w:p w:rsidR="00F255AB" w:rsidRDefault="0069013E">
      <w:pPr>
        <w:rPr>
          <w:rFonts w:ascii="Garamond" w:hAnsi="Garamond" w:cs="Courier New"/>
          <w:noProof/>
          <w:sz w:val="20"/>
          <w:szCs w:val="20"/>
        </w:rPr>
      </w:pPr>
      <w:r w:rsidRPr="00167575">
        <w:rPr>
          <w:rFonts w:ascii="Garamond" w:hAnsi="Garamond" w:cs="Courier New"/>
          <w:noProof/>
          <w:sz w:val="20"/>
          <w:szCs w:val="20"/>
        </w:rPr>
        <w:t>L'</w:t>
      </w:r>
      <w:r w:rsidRPr="00167575">
        <w:rPr>
          <w:rFonts w:ascii="Garamond" w:hAnsi="Garamond"/>
          <w:i/>
          <w:noProof/>
          <w:color w:val="0000CC"/>
          <w:sz w:val="20"/>
          <w:szCs w:val="20"/>
        </w:rPr>
        <w:t>Un</w:t>
      </w:r>
      <w:r w:rsidRPr="00167575">
        <w:rPr>
          <w:rFonts w:ascii="Garamond" w:hAnsi="Garamond" w:cs="Courier New"/>
          <w:noProof/>
          <w:sz w:val="20"/>
          <w:szCs w:val="20"/>
        </w:rPr>
        <w:t xml:space="preserve">, comme vous le savez, est fréquemment évoqué par </w:t>
      </w:r>
      <w:r w:rsidR="001105A2" w:rsidRPr="00167575">
        <w:rPr>
          <w:rFonts w:ascii="Garamond" w:hAnsi="Garamond" w:cs="Courier New"/>
          <w:noProof/>
          <w:sz w:val="20"/>
          <w:szCs w:val="20"/>
        </w:rPr>
        <w:t>FREUD</w:t>
      </w:r>
      <w:r w:rsidRPr="00167575">
        <w:rPr>
          <w:rFonts w:ascii="Garamond" w:hAnsi="Garamond" w:cs="Courier New"/>
          <w:noProof/>
          <w:sz w:val="20"/>
          <w:szCs w:val="20"/>
        </w:rPr>
        <w:t xml:space="preserve"> comme signifiant ce qu'il en est d'une essence </w:t>
      </w:r>
    </w:p>
    <w:p w:rsidR="001105A2" w:rsidRPr="00167575" w:rsidRDefault="0069013E" w:rsidP="00F255AB">
      <w:pPr>
        <w:rPr>
          <w:rFonts w:ascii="Garamond" w:hAnsi="Garamond" w:cs="Courier New"/>
          <w:noProof/>
          <w:sz w:val="20"/>
          <w:szCs w:val="20"/>
        </w:rPr>
      </w:pPr>
      <w:r w:rsidRPr="00167575">
        <w:rPr>
          <w:rFonts w:ascii="Garamond" w:hAnsi="Garamond" w:cs="Courier New"/>
          <w:noProof/>
          <w:sz w:val="20"/>
          <w:szCs w:val="20"/>
        </w:rPr>
        <w:t>de l'</w:t>
      </w:r>
      <w:r w:rsidR="001105A2" w:rsidRPr="00167575">
        <w:rPr>
          <w:rFonts w:ascii="Garamond" w:hAnsi="Garamond"/>
          <w:i/>
          <w:noProof/>
          <w:sz w:val="20"/>
          <w:szCs w:val="20"/>
        </w:rPr>
        <w:t>É</w:t>
      </w:r>
      <w:r w:rsidRPr="00167575">
        <w:rPr>
          <w:rFonts w:ascii="Garamond" w:hAnsi="Garamond"/>
          <w:i/>
          <w:noProof/>
          <w:sz w:val="20"/>
          <w:szCs w:val="20"/>
        </w:rPr>
        <w:t>ros</w:t>
      </w:r>
      <w:r w:rsidRPr="00167575">
        <w:rPr>
          <w:rFonts w:ascii="Garamond" w:hAnsi="Garamond" w:cs="Courier New"/>
          <w:noProof/>
          <w:sz w:val="20"/>
          <w:szCs w:val="20"/>
        </w:rPr>
        <w:t xml:space="preserve"> qui serait </w:t>
      </w:r>
      <w:r w:rsidR="001B1A19" w:rsidRPr="00167575">
        <w:rPr>
          <w:rFonts w:ascii="Garamond" w:hAnsi="Garamond" w:cs="Courier New"/>
          <w:noProof/>
          <w:sz w:val="20"/>
          <w:szCs w:val="20"/>
        </w:rPr>
        <w:t>celle</w:t>
      </w:r>
      <w:r w:rsidRPr="00167575">
        <w:rPr>
          <w:rFonts w:ascii="Garamond" w:hAnsi="Garamond" w:cs="Courier New"/>
          <w:noProof/>
          <w:sz w:val="20"/>
          <w:szCs w:val="20"/>
        </w:rPr>
        <w:t xml:space="preserve"> justement de </w:t>
      </w:r>
      <w:r w:rsidRPr="00167575">
        <w:rPr>
          <w:rFonts w:ascii="Garamond" w:hAnsi="Garamond"/>
          <w:i/>
          <w:noProof/>
          <w:sz w:val="20"/>
          <w:szCs w:val="20"/>
        </w:rPr>
        <w:t>la fusion</w:t>
      </w:r>
      <w:r w:rsidRPr="00167575">
        <w:rPr>
          <w:rFonts w:ascii="Garamond" w:hAnsi="Garamond" w:cs="Courier New"/>
          <w:noProof/>
          <w:sz w:val="20"/>
          <w:szCs w:val="20"/>
        </w:rPr>
        <w:t xml:space="preserve">, à savoir que la </w:t>
      </w:r>
      <w:r w:rsidRPr="00167575">
        <w:rPr>
          <w:rFonts w:ascii="Garamond" w:hAnsi="Garamond"/>
          <w:i/>
          <w:noProof/>
          <w:sz w:val="20"/>
          <w:szCs w:val="20"/>
        </w:rPr>
        <w:t>libido</w:t>
      </w:r>
      <w:r w:rsidRPr="00167575">
        <w:rPr>
          <w:rFonts w:ascii="Garamond" w:hAnsi="Garamond" w:cs="Courier New"/>
          <w:noProof/>
          <w:sz w:val="20"/>
          <w:szCs w:val="20"/>
        </w:rPr>
        <w:t xml:space="preserve"> serait de cette sorte d'essence qui</w:t>
      </w:r>
      <w:r w:rsidR="001105A2" w:rsidRPr="00167575">
        <w:rPr>
          <w:rFonts w:ascii="Garamond" w:hAnsi="Garamond" w:cs="Courier New"/>
          <w:noProof/>
          <w:sz w:val="20"/>
          <w:szCs w:val="20"/>
        </w:rPr>
        <w:t xml:space="preserve"> -</w:t>
      </w:r>
      <w:r w:rsidRPr="00167575">
        <w:rPr>
          <w:rFonts w:ascii="Garamond" w:hAnsi="Garamond" w:cs="Courier New"/>
          <w:noProof/>
          <w:sz w:val="20"/>
          <w:szCs w:val="20"/>
        </w:rPr>
        <w:t xml:space="preserve"> des </w:t>
      </w:r>
      <w:r w:rsidRPr="00167575">
        <w:rPr>
          <w:rFonts w:ascii="Garamond" w:hAnsi="Garamond"/>
          <w:i/>
          <w:noProof/>
          <w:color w:val="0000CC"/>
          <w:sz w:val="20"/>
          <w:szCs w:val="20"/>
        </w:rPr>
        <w:t>deux</w:t>
      </w:r>
      <w:r w:rsidR="001105A2" w:rsidRPr="00167575">
        <w:rPr>
          <w:rFonts w:ascii="Garamond" w:hAnsi="Garamond" w:cs="Courier New"/>
          <w:noProof/>
          <w:sz w:val="20"/>
          <w:szCs w:val="20"/>
        </w:rPr>
        <w:t xml:space="preserve"> -</w:t>
      </w:r>
      <w:r w:rsidRPr="00167575">
        <w:rPr>
          <w:rFonts w:ascii="Garamond" w:hAnsi="Garamond" w:cs="Courier New"/>
          <w:noProof/>
          <w:sz w:val="20"/>
          <w:szCs w:val="20"/>
        </w:rPr>
        <w:t xml:space="preserve"> tendrait à faire </w:t>
      </w:r>
      <w:r w:rsidRPr="00167575">
        <w:rPr>
          <w:rFonts w:ascii="Garamond" w:hAnsi="Garamond"/>
          <w:i/>
          <w:noProof/>
          <w:color w:val="0000CC"/>
          <w:sz w:val="20"/>
          <w:szCs w:val="20"/>
        </w:rPr>
        <w:t>Un</w:t>
      </w:r>
      <w:r w:rsidR="001105A2" w:rsidRPr="00167575">
        <w:rPr>
          <w:rFonts w:ascii="Garamond" w:hAnsi="Garamond"/>
          <w:i/>
          <w:noProof/>
          <w:color w:val="0000CC"/>
          <w:sz w:val="20"/>
          <w:szCs w:val="20"/>
        </w:rPr>
        <w:t>,</w:t>
      </w:r>
      <w:r w:rsidRPr="00167575">
        <w:rPr>
          <w:rFonts w:ascii="Garamond" w:hAnsi="Garamond" w:cs="Courier New"/>
          <w:noProof/>
          <w:sz w:val="20"/>
          <w:szCs w:val="20"/>
        </w:rPr>
        <w:t xml:space="preserve"> et qui</w:t>
      </w:r>
      <w:r w:rsidR="001105A2" w:rsidRPr="00167575">
        <w:rPr>
          <w:rFonts w:ascii="Garamond" w:hAnsi="Garamond" w:cs="Courier New"/>
          <w:noProof/>
          <w:sz w:val="20"/>
          <w:szCs w:val="20"/>
        </w:rPr>
        <w:t xml:space="preserve"> -</w:t>
      </w:r>
      <w:r w:rsidRPr="00167575">
        <w:rPr>
          <w:rFonts w:ascii="Garamond" w:hAnsi="Garamond" w:cs="Courier New"/>
          <w:noProof/>
          <w:sz w:val="20"/>
          <w:szCs w:val="20"/>
        </w:rPr>
        <w:t xml:space="preserve"> mon Dieu</w:t>
      </w:r>
      <w:r w:rsidR="001105A2" w:rsidRPr="00167575">
        <w:rPr>
          <w:rFonts w:ascii="Garamond" w:hAnsi="Garamond" w:cs="Courier New"/>
          <w:noProof/>
          <w:sz w:val="20"/>
          <w:szCs w:val="20"/>
        </w:rPr>
        <w:t xml:space="preserve"> -</w:t>
      </w:r>
      <w:r w:rsidRPr="00167575">
        <w:rPr>
          <w:rFonts w:ascii="Garamond" w:hAnsi="Garamond" w:cs="Courier New"/>
          <w:noProof/>
          <w:sz w:val="20"/>
          <w:szCs w:val="20"/>
        </w:rPr>
        <w:t xml:space="preserve"> selon un vieux mythe</w:t>
      </w:r>
      <w:r w:rsidR="00F255AB">
        <w:rPr>
          <w:rFonts w:ascii="Garamond" w:hAnsi="Garamond" w:cs="Courier New"/>
          <w:noProof/>
          <w:sz w:val="20"/>
          <w:szCs w:val="20"/>
        </w:rPr>
        <w:t xml:space="preserve"> - </w:t>
      </w:r>
      <w:r w:rsidRPr="00167575">
        <w:rPr>
          <w:rFonts w:ascii="Garamond" w:hAnsi="Garamond" w:cs="Courier New"/>
          <w:noProof/>
          <w:sz w:val="20"/>
          <w:szCs w:val="20"/>
        </w:rPr>
        <w:t>qui assurément n'est pas du tout de bonne mystique</w:t>
      </w:r>
      <w:r w:rsidR="00F255AB">
        <w:rPr>
          <w:rFonts w:ascii="Garamond" w:hAnsi="Garamond" w:cs="Courier New"/>
          <w:noProof/>
          <w:sz w:val="20"/>
          <w:szCs w:val="20"/>
        </w:rPr>
        <w:t xml:space="preserve"> -</w:t>
      </w:r>
      <w:r w:rsidRPr="00167575">
        <w:rPr>
          <w:rFonts w:ascii="Garamond" w:hAnsi="Garamond" w:cs="Courier New"/>
          <w:noProof/>
          <w:sz w:val="20"/>
          <w:szCs w:val="20"/>
        </w:rPr>
        <w:t xml:space="preserve"> </w:t>
      </w:r>
    </w:p>
    <w:p w:rsidR="001105A2" w:rsidRPr="00167575" w:rsidRDefault="0069013E" w:rsidP="001105A2">
      <w:pPr>
        <w:rPr>
          <w:rFonts w:ascii="Garamond" w:hAnsi="Garamond" w:cs="Courier New"/>
          <w:noProof/>
          <w:sz w:val="20"/>
          <w:szCs w:val="20"/>
        </w:rPr>
      </w:pPr>
      <w:r w:rsidRPr="00167575">
        <w:rPr>
          <w:rFonts w:ascii="Garamond" w:hAnsi="Garamond" w:cs="Courier New"/>
          <w:noProof/>
          <w:sz w:val="20"/>
          <w:szCs w:val="20"/>
        </w:rPr>
        <w:t>serait ce à quoi tiendrait une des tensions fondamentales du monde, à savoir de ne faire qu'</w:t>
      </w:r>
      <w:r w:rsidRPr="00167575">
        <w:rPr>
          <w:rFonts w:ascii="Garamond" w:hAnsi="Garamond"/>
          <w:i/>
          <w:noProof/>
          <w:color w:val="0000CC"/>
          <w:sz w:val="20"/>
          <w:szCs w:val="20"/>
        </w:rPr>
        <w:t>un</w:t>
      </w:r>
      <w:r w:rsidR="001105A2" w:rsidRPr="00167575">
        <w:rPr>
          <w:rFonts w:ascii="Garamond" w:hAnsi="Garamond" w:cs="Courier New"/>
          <w:noProof/>
          <w:sz w:val="20"/>
          <w:szCs w:val="20"/>
        </w:rPr>
        <w:t>.</w:t>
      </w:r>
      <w:r w:rsidRPr="00167575">
        <w:rPr>
          <w:rFonts w:ascii="Garamond" w:hAnsi="Garamond" w:cs="Courier New"/>
          <w:noProof/>
          <w:sz w:val="20"/>
          <w:szCs w:val="20"/>
        </w:rPr>
        <w:t xml:space="preserve"> </w:t>
      </w:r>
      <w:r w:rsidR="001105A2" w:rsidRPr="00167575">
        <w:rPr>
          <w:rFonts w:ascii="Garamond" w:hAnsi="Garamond" w:cs="Courier New"/>
          <w:noProof/>
          <w:sz w:val="20"/>
          <w:szCs w:val="20"/>
        </w:rPr>
        <w:t>C</w:t>
      </w:r>
      <w:r w:rsidRPr="00167575">
        <w:rPr>
          <w:rFonts w:ascii="Garamond" w:hAnsi="Garamond" w:cs="Courier New"/>
          <w:noProof/>
          <w:sz w:val="20"/>
          <w:szCs w:val="20"/>
        </w:rPr>
        <w:t xml:space="preserve">e mythe qui est véritablement quelque chose qui ne peut fonctionner qu'à </w:t>
      </w:r>
      <w:r w:rsidRPr="00167575">
        <w:rPr>
          <w:rFonts w:ascii="Garamond" w:hAnsi="Garamond"/>
          <w:i/>
          <w:noProof/>
          <w:color w:val="0000CC"/>
          <w:sz w:val="20"/>
          <w:szCs w:val="20"/>
        </w:rPr>
        <w:t>un horizon de délire</w:t>
      </w:r>
      <w:r w:rsidRPr="00167575">
        <w:rPr>
          <w:rFonts w:ascii="Garamond" w:hAnsi="Garamond" w:cs="Courier New"/>
          <w:noProof/>
          <w:sz w:val="20"/>
          <w:szCs w:val="20"/>
        </w:rPr>
        <w:t xml:space="preserve"> et qui n'a à proprement parler rien à faire avec quoi que ce soit que nous rencontrions dans l'expérience. </w:t>
      </w:r>
    </w:p>
    <w:p w:rsidR="00FB4FA4" w:rsidRPr="00167575" w:rsidRDefault="00FB4FA4" w:rsidP="001105A2">
      <w:pPr>
        <w:rPr>
          <w:rFonts w:ascii="Garamond" w:hAnsi="Garamond" w:cs="Courier New"/>
          <w:noProof/>
          <w:sz w:val="20"/>
          <w:szCs w:val="20"/>
        </w:rPr>
      </w:pPr>
    </w:p>
    <w:p w:rsidR="001105A2" w:rsidRPr="00167575" w:rsidRDefault="0069013E" w:rsidP="001105A2">
      <w:pPr>
        <w:rPr>
          <w:rFonts w:ascii="Garamond" w:hAnsi="Garamond" w:cs="Courier New"/>
          <w:noProof/>
          <w:sz w:val="20"/>
          <w:szCs w:val="20"/>
        </w:rPr>
      </w:pPr>
      <w:r w:rsidRPr="00167575">
        <w:rPr>
          <w:rFonts w:ascii="Garamond" w:hAnsi="Garamond" w:cs="Courier New"/>
          <w:noProof/>
          <w:sz w:val="20"/>
          <w:szCs w:val="20"/>
        </w:rPr>
        <w:t>S'il y a quelque chose qui est bien patent dans les rapports entre les sexes</w:t>
      </w:r>
      <w:r w:rsidR="001105A2" w:rsidRPr="00167575">
        <w:rPr>
          <w:rFonts w:ascii="Garamond" w:hAnsi="Garamond" w:cs="Courier New"/>
          <w:noProof/>
          <w:sz w:val="20"/>
          <w:szCs w:val="20"/>
        </w:rPr>
        <w:t>…</w:t>
      </w:r>
    </w:p>
    <w:p w:rsidR="00FB4FA4" w:rsidRPr="00167575" w:rsidRDefault="0069013E" w:rsidP="00F255AB">
      <w:pPr>
        <w:ind w:left="708"/>
        <w:rPr>
          <w:rFonts w:ascii="Garamond" w:hAnsi="Garamond" w:cs="Courier New"/>
          <w:noProof/>
          <w:sz w:val="20"/>
          <w:szCs w:val="20"/>
        </w:rPr>
      </w:pPr>
      <w:r w:rsidRPr="00167575">
        <w:rPr>
          <w:rFonts w:ascii="Garamond" w:hAnsi="Garamond" w:cs="Courier New"/>
          <w:noProof/>
          <w:sz w:val="20"/>
          <w:szCs w:val="20"/>
        </w:rPr>
        <w:t>et que l'analyse non seulement articule, mais est faite pour faire jouer dans tous les sens</w:t>
      </w:r>
    </w:p>
    <w:p w:rsidR="00F255AB" w:rsidRDefault="001105A2" w:rsidP="001105A2">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s'il y a bien quelque chose qui dans le</w:t>
      </w:r>
      <w:r w:rsidR="001B1A19" w:rsidRPr="00167575">
        <w:rPr>
          <w:rFonts w:ascii="Garamond" w:hAnsi="Garamond" w:cs="Courier New"/>
          <w:noProof/>
          <w:sz w:val="20"/>
          <w:szCs w:val="20"/>
        </w:rPr>
        <w:t>s</w:t>
      </w:r>
      <w:r w:rsidR="0069013E" w:rsidRPr="00167575">
        <w:rPr>
          <w:rFonts w:ascii="Garamond" w:hAnsi="Garamond" w:cs="Courier New"/>
          <w:noProof/>
          <w:sz w:val="20"/>
          <w:szCs w:val="20"/>
        </w:rPr>
        <w:t xml:space="preserve"> </w:t>
      </w:r>
      <w:r w:rsidR="0069013E" w:rsidRPr="00167575">
        <w:rPr>
          <w:rFonts w:ascii="Garamond" w:hAnsi="Garamond"/>
          <w:i/>
          <w:noProof/>
          <w:sz w:val="20"/>
          <w:szCs w:val="20"/>
        </w:rPr>
        <w:t>rapport</w:t>
      </w:r>
      <w:r w:rsidR="001B1A19" w:rsidRPr="00167575">
        <w:rPr>
          <w:rFonts w:ascii="Garamond" w:hAnsi="Garamond"/>
          <w:i/>
          <w:noProof/>
          <w:sz w:val="20"/>
          <w:szCs w:val="20"/>
        </w:rPr>
        <w:t>s</w:t>
      </w:r>
      <w:r w:rsidR="0069013E" w:rsidRPr="00167575">
        <w:rPr>
          <w:rFonts w:ascii="Garamond" w:hAnsi="Garamond" w:cs="Courier New"/>
          <w:noProof/>
          <w:sz w:val="20"/>
          <w:szCs w:val="20"/>
        </w:rPr>
        <w:t xml:space="preserve"> fait difficulté, c'est très précisément les rapports entre les femmes </w:t>
      </w:r>
    </w:p>
    <w:p w:rsidR="00F255AB" w:rsidRDefault="0069013E" w:rsidP="001105A2">
      <w:pPr>
        <w:rPr>
          <w:rFonts w:ascii="Garamond" w:hAnsi="Garamond" w:cs="Courier New"/>
          <w:noProof/>
          <w:sz w:val="20"/>
          <w:szCs w:val="20"/>
        </w:rPr>
      </w:pPr>
      <w:r w:rsidRPr="00167575">
        <w:rPr>
          <w:rFonts w:ascii="Garamond" w:hAnsi="Garamond" w:cs="Courier New"/>
          <w:noProof/>
          <w:sz w:val="20"/>
          <w:szCs w:val="20"/>
        </w:rPr>
        <w:t xml:space="preserve">et les hommes et que rien ne saurait y ressembler à je ne sais quoi de spontané, hors précisément cet horizon dont </w:t>
      </w:r>
    </w:p>
    <w:p w:rsidR="00FB4FA4" w:rsidRPr="00167575" w:rsidRDefault="0069013E" w:rsidP="001105A2">
      <w:pPr>
        <w:rPr>
          <w:rFonts w:ascii="Garamond" w:hAnsi="Garamond" w:cs="Courier New"/>
          <w:noProof/>
          <w:sz w:val="20"/>
          <w:szCs w:val="20"/>
        </w:rPr>
      </w:pPr>
      <w:r w:rsidRPr="00167575">
        <w:rPr>
          <w:rFonts w:ascii="Garamond" w:hAnsi="Garamond" w:cs="Courier New"/>
          <w:noProof/>
          <w:sz w:val="20"/>
          <w:szCs w:val="20"/>
        </w:rPr>
        <w:t xml:space="preserve">je parlais tout à l'heure comme étant à la limite fondé sur je ne sais quel mythe animal et que d'aucune façon </w:t>
      </w:r>
      <w:r w:rsidR="00FB4FA4" w:rsidRPr="00167575">
        <w:rPr>
          <w:rFonts w:ascii="Garamond" w:hAnsi="Garamond" w:cs="Courier New"/>
          <w:noProof/>
          <w:sz w:val="20"/>
          <w:szCs w:val="20"/>
        </w:rPr>
        <w:t>l'</w:t>
      </w:r>
      <w:r w:rsidR="00FB4FA4" w:rsidRPr="00167575">
        <w:rPr>
          <w:rFonts w:ascii="Garamond" w:hAnsi="Garamond"/>
          <w:i/>
          <w:noProof/>
          <w:sz w:val="20"/>
          <w:szCs w:val="20"/>
        </w:rPr>
        <w:t xml:space="preserve">Éros, </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soit une tendance à l'</w:t>
      </w:r>
      <w:r w:rsidRPr="00167575">
        <w:rPr>
          <w:rFonts w:ascii="Garamond" w:hAnsi="Garamond"/>
          <w:i/>
          <w:noProof/>
          <w:color w:val="0000CC"/>
          <w:sz w:val="20"/>
          <w:szCs w:val="20"/>
        </w:rPr>
        <w:t>Un</w:t>
      </w:r>
      <w:r w:rsidRPr="00167575">
        <w:rPr>
          <w:rFonts w:ascii="Garamond" w:hAnsi="Garamond" w:cs="Courier New"/>
          <w:noProof/>
          <w:sz w:val="20"/>
          <w:szCs w:val="20"/>
        </w:rPr>
        <w:t>. Bien loin de là!</w:t>
      </w:r>
    </w:p>
    <w:p w:rsidR="0069013E" w:rsidRPr="00167575" w:rsidRDefault="0069013E">
      <w:pPr>
        <w:rPr>
          <w:rFonts w:ascii="Garamond" w:hAnsi="Garamond" w:cs="Courier New"/>
          <w:noProof/>
          <w:sz w:val="20"/>
          <w:szCs w:val="20"/>
        </w:rPr>
      </w:pPr>
    </w:p>
    <w:p w:rsidR="00FB4FA4" w:rsidRPr="00167575" w:rsidRDefault="0069013E">
      <w:pPr>
        <w:rPr>
          <w:rFonts w:ascii="Garamond" w:hAnsi="Garamond" w:cs="Courier New"/>
          <w:noProof/>
          <w:sz w:val="20"/>
          <w:szCs w:val="20"/>
        </w:rPr>
      </w:pPr>
      <w:r w:rsidRPr="00167575">
        <w:rPr>
          <w:rFonts w:ascii="Garamond" w:hAnsi="Garamond" w:cs="Courier New"/>
          <w:noProof/>
          <w:sz w:val="20"/>
          <w:szCs w:val="20"/>
        </w:rPr>
        <w:t>C'est dans cette mesure, c'est dans cette fonction que toute articulation précise de c</w:t>
      </w:r>
      <w:r w:rsidR="00FB4FA4" w:rsidRPr="00167575">
        <w:rPr>
          <w:rFonts w:ascii="Garamond" w:hAnsi="Garamond" w:cs="Courier New"/>
          <w:noProof/>
          <w:sz w:val="20"/>
          <w:szCs w:val="20"/>
        </w:rPr>
        <w:t>e qu'il en est des deux niveaux…</w:t>
      </w:r>
      <w:r w:rsidRPr="00167575">
        <w:rPr>
          <w:rFonts w:ascii="Garamond" w:hAnsi="Garamond" w:cs="Courier New"/>
          <w:noProof/>
          <w:sz w:val="20"/>
          <w:szCs w:val="20"/>
        </w:rPr>
        <w:t xml:space="preserve"> </w:t>
      </w:r>
    </w:p>
    <w:p w:rsidR="00FB4FA4" w:rsidRPr="00167575" w:rsidRDefault="0069013E" w:rsidP="00FB4FA4">
      <w:pPr>
        <w:ind w:left="708"/>
        <w:rPr>
          <w:rFonts w:ascii="Garamond" w:hAnsi="Garamond" w:cs="Courier New"/>
          <w:noProof/>
          <w:sz w:val="20"/>
          <w:szCs w:val="20"/>
        </w:rPr>
      </w:pPr>
      <w:r w:rsidRPr="00167575">
        <w:rPr>
          <w:rFonts w:ascii="Garamond" w:hAnsi="Garamond" w:cs="Courier New"/>
          <w:noProof/>
          <w:sz w:val="20"/>
          <w:szCs w:val="20"/>
        </w:rPr>
        <w:t xml:space="preserve">de ce où ce n'est que dans la discorde que se fonde l'opposition entre les sexes </w:t>
      </w:r>
    </w:p>
    <w:p w:rsidR="00FB4FA4" w:rsidRPr="00167575" w:rsidRDefault="0069013E" w:rsidP="00FB4FA4">
      <w:pPr>
        <w:ind w:left="708"/>
        <w:rPr>
          <w:rFonts w:ascii="Garamond" w:hAnsi="Garamond" w:cs="Courier New"/>
          <w:noProof/>
          <w:sz w:val="20"/>
          <w:szCs w:val="20"/>
        </w:rPr>
      </w:pPr>
      <w:r w:rsidRPr="00167575">
        <w:rPr>
          <w:rFonts w:ascii="Garamond" w:hAnsi="Garamond" w:cs="Courier New"/>
          <w:noProof/>
          <w:sz w:val="20"/>
          <w:szCs w:val="20"/>
        </w:rPr>
        <w:t xml:space="preserve">en tant qu'ils ne pourraient d'aucune façon s'instituer d'un </w:t>
      </w:r>
      <w:r w:rsidRPr="00167575">
        <w:rPr>
          <w:rFonts w:ascii="Garamond" w:hAnsi="Garamond"/>
          <w:i/>
          <w:noProof/>
          <w:color w:val="000000"/>
          <w:sz w:val="20"/>
          <w:szCs w:val="20"/>
        </w:rPr>
        <w:t>Universel</w:t>
      </w:r>
      <w:r w:rsidRPr="00167575">
        <w:rPr>
          <w:rFonts w:ascii="Garamond" w:hAnsi="Garamond" w:cs="Courier New"/>
          <w:noProof/>
          <w:sz w:val="20"/>
          <w:szCs w:val="20"/>
        </w:rPr>
        <w:t xml:space="preserve"> </w:t>
      </w:r>
    </w:p>
    <w:p w:rsidR="00F255AB" w:rsidRDefault="00FB4FA4" w:rsidP="00FB4FA4">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qu'au niveau de l'existence</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au contraire</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c'est très précisément dans une opposition qui consiste dans l'</w:t>
      </w:r>
      <w:r w:rsidR="0069013E" w:rsidRPr="00167575">
        <w:rPr>
          <w:rFonts w:ascii="Garamond" w:hAnsi="Garamond"/>
          <w:i/>
          <w:noProof/>
          <w:sz w:val="20"/>
          <w:szCs w:val="20"/>
        </w:rPr>
        <w:t>annulation</w:t>
      </w:r>
      <w:r w:rsidR="0069013E" w:rsidRPr="00167575">
        <w:rPr>
          <w:rFonts w:ascii="Garamond" w:hAnsi="Garamond" w:cs="Courier New"/>
          <w:noProof/>
          <w:sz w:val="20"/>
          <w:szCs w:val="20"/>
        </w:rPr>
        <w:t xml:space="preserve">, le </w:t>
      </w:r>
      <w:r w:rsidR="0069013E" w:rsidRPr="00167575">
        <w:rPr>
          <w:rFonts w:ascii="Garamond" w:hAnsi="Garamond"/>
          <w:i/>
          <w:noProof/>
          <w:sz w:val="20"/>
          <w:szCs w:val="20"/>
        </w:rPr>
        <w:t>vidage</w:t>
      </w:r>
      <w:r w:rsidR="0069013E" w:rsidRPr="00167575">
        <w:rPr>
          <w:rFonts w:ascii="Garamond" w:hAnsi="Garamond" w:cs="Courier New"/>
          <w:noProof/>
          <w:sz w:val="20"/>
          <w:szCs w:val="20"/>
        </w:rPr>
        <w:t xml:space="preserve"> d'une des fonctions comme étant celle de l'autre, que recèle la possibilité de l'articulation du langage, </w:t>
      </w:r>
    </w:p>
    <w:p w:rsidR="0069013E" w:rsidRPr="00167575" w:rsidRDefault="0069013E" w:rsidP="00FB4FA4">
      <w:pPr>
        <w:rPr>
          <w:rFonts w:ascii="Garamond" w:hAnsi="Garamond" w:cs="Courier New"/>
          <w:noProof/>
          <w:sz w:val="20"/>
          <w:szCs w:val="20"/>
        </w:rPr>
      </w:pPr>
      <w:r w:rsidRPr="00167575">
        <w:rPr>
          <w:rFonts w:ascii="Garamond" w:hAnsi="Garamond" w:cs="Courier New"/>
          <w:noProof/>
          <w:sz w:val="20"/>
          <w:szCs w:val="20"/>
        </w:rPr>
        <w:t>c'est cela qui me paraît essentiellement à mettre en évidence.</w:t>
      </w:r>
    </w:p>
    <w:p w:rsidR="0069013E" w:rsidRPr="00167575" w:rsidRDefault="0069013E">
      <w:pPr>
        <w:rPr>
          <w:rFonts w:ascii="Garamond" w:hAnsi="Garamond" w:cs="Courier New"/>
          <w:noProof/>
          <w:sz w:val="20"/>
          <w:szCs w:val="20"/>
        </w:rPr>
      </w:pPr>
    </w:p>
    <w:p w:rsidR="00F255AB" w:rsidRDefault="0069013E">
      <w:pPr>
        <w:rPr>
          <w:rFonts w:ascii="Garamond" w:hAnsi="Garamond" w:cs="Courier New"/>
          <w:noProof/>
          <w:sz w:val="20"/>
          <w:szCs w:val="20"/>
        </w:rPr>
      </w:pPr>
      <w:r w:rsidRPr="00167575">
        <w:rPr>
          <w:rFonts w:ascii="Garamond" w:hAnsi="Garamond" w:cs="Courier New"/>
          <w:noProof/>
          <w:sz w:val="20"/>
          <w:szCs w:val="20"/>
        </w:rPr>
        <w:t xml:space="preserve">Observez que tout à l'heure, vous ayant parlé successivement </w:t>
      </w:r>
      <w:r w:rsidRPr="00F255AB">
        <w:rPr>
          <w:rFonts w:ascii="Garamond" w:hAnsi="Garamond" w:cs="Courier New"/>
          <w:i/>
          <w:noProof/>
          <w:color w:val="0000CC"/>
          <w:sz w:val="20"/>
          <w:szCs w:val="20"/>
        </w:rPr>
        <w:t xml:space="preserve">de la </w:t>
      </w:r>
      <w:r w:rsidRPr="00F255AB">
        <w:rPr>
          <w:rFonts w:ascii="Garamond" w:hAnsi="Garamond"/>
          <w:i/>
          <w:noProof/>
          <w:color w:val="0000CC"/>
          <w:sz w:val="20"/>
          <w:szCs w:val="20"/>
        </w:rPr>
        <w:t>négation</w:t>
      </w:r>
      <w:r w:rsidRPr="00F255AB">
        <w:rPr>
          <w:rFonts w:ascii="Garamond" w:hAnsi="Garamond" w:cs="Courier New"/>
          <w:i/>
          <w:noProof/>
          <w:color w:val="0000CC"/>
          <w:sz w:val="20"/>
          <w:szCs w:val="20"/>
        </w:rPr>
        <w:t xml:space="preserve">, de la </w:t>
      </w:r>
      <w:r w:rsidRPr="00F255AB">
        <w:rPr>
          <w:rFonts w:ascii="Garamond" w:hAnsi="Garamond"/>
          <w:i/>
          <w:noProof/>
          <w:color w:val="0000CC"/>
          <w:sz w:val="20"/>
          <w:szCs w:val="20"/>
        </w:rPr>
        <w:t>conjonction</w:t>
      </w:r>
      <w:r w:rsidRPr="00F255AB">
        <w:rPr>
          <w:rFonts w:ascii="Garamond" w:hAnsi="Garamond" w:cs="Courier New"/>
          <w:i/>
          <w:noProof/>
          <w:color w:val="0000CC"/>
          <w:sz w:val="20"/>
          <w:szCs w:val="20"/>
        </w:rPr>
        <w:t xml:space="preserve"> et de la </w:t>
      </w:r>
      <w:r w:rsidRPr="00F255AB">
        <w:rPr>
          <w:rFonts w:ascii="Garamond" w:hAnsi="Garamond"/>
          <w:i/>
          <w:noProof/>
          <w:color w:val="0000CC"/>
          <w:sz w:val="20"/>
          <w:szCs w:val="20"/>
        </w:rPr>
        <w:t>disjonction</w:t>
      </w:r>
      <w:r w:rsidRPr="00167575">
        <w:rPr>
          <w:rFonts w:ascii="Garamond" w:hAnsi="Garamond" w:cs="Courier New"/>
          <w:noProof/>
          <w:sz w:val="20"/>
          <w:szCs w:val="20"/>
        </w:rPr>
        <w:t xml:space="preserve">, </w:t>
      </w:r>
    </w:p>
    <w:p w:rsidR="00FB4FA4"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n'ai pas poussé jusqu'au bout de ce qu'il en était </w:t>
      </w:r>
      <w:r w:rsidRPr="00F255AB">
        <w:rPr>
          <w:rFonts w:ascii="Garamond" w:hAnsi="Garamond" w:cs="Courier New"/>
          <w:i/>
          <w:noProof/>
          <w:color w:val="0000CC"/>
          <w:sz w:val="20"/>
          <w:szCs w:val="20"/>
        </w:rPr>
        <w:t>de l'</w:t>
      </w:r>
      <w:r w:rsidRPr="00F255AB">
        <w:rPr>
          <w:rFonts w:ascii="Garamond" w:hAnsi="Garamond"/>
          <w:i/>
          <w:noProof/>
          <w:color w:val="0000CC"/>
          <w:sz w:val="20"/>
          <w:szCs w:val="20"/>
        </w:rPr>
        <w:t>implication</w:t>
      </w:r>
      <w:r w:rsidRPr="00167575">
        <w:rPr>
          <w:rFonts w:ascii="Garamond" w:hAnsi="Garamond" w:cs="Courier New"/>
          <w:noProof/>
          <w:sz w:val="20"/>
          <w:szCs w:val="20"/>
        </w:rPr>
        <w:t xml:space="preserve">. Il est clair qu'ici encore </w:t>
      </w:r>
      <w:r w:rsidR="00FB4FA4" w:rsidRPr="00167575">
        <w:rPr>
          <w:rFonts w:ascii="Garamond" w:hAnsi="Garamond" w:cs="Courier New"/>
          <w:noProof/>
          <w:sz w:val="20"/>
          <w:szCs w:val="20"/>
        </w:rPr>
        <w:t>l'</w:t>
      </w:r>
      <w:r w:rsidR="00FB4FA4" w:rsidRPr="00167575">
        <w:rPr>
          <w:rFonts w:ascii="Garamond" w:hAnsi="Garamond"/>
          <w:i/>
          <w:noProof/>
          <w:color w:val="0000CC"/>
          <w:sz w:val="20"/>
          <w:szCs w:val="20"/>
        </w:rPr>
        <w:t>implication</w:t>
      </w:r>
      <w:r w:rsidR="00FB4FA4" w:rsidRPr="00167575">
        <w:rPr>
          <w:rFonts w:ascii="Garamond" w:hAnsi="Garamond" w:cs="Courier New"/>
          <w:noProof/>
          <w:sz w:val="20"/>
          <w:szCs w:val="20"/>
        </w:rPr>
        <w:t xml:space="preserve"> </w:t>
      </w:r>
      <w:r w:rsidR="00F255AB">
        <w:rPr>
          <w:rFonts w:ascii="Garamond" w:hAnsi="Garamond" w:cs="Courier New"/>
          <w:noProof/>
          <w:sz w:val="20"/>
          <w:szCs w:val="20"/>
        </w:rPr>
        <w:t>-</w:t>
      </w:r>
      <w:r w:rsidRPr="00167575">
        <w:rPr>
          <w:rFonts w:ascii="Garamond" w:hAnsi="Garamond" w:cs="Courier New"/>
          <w:noProof/>
          <w:sz w:val="20"/>
          <w:szCs w:val="20"/>
        </w:rPr>
        <w:t xml:space="preserve"> elle</w:t>
      </w:r>
      <w:r w:rsidR="00FB4FA4" w:rsidRPr="00167575">
        <w:rPr>
          <w:rFonts w:ascii="Garamond" w:hAnsi="Garamond" w:cs="Courier New"/>
          <w:noProof/>
          <w:sz w:val="20"/>
          <w:szCs w:val="20"/>
        </w:rPr>
        <w:t xml:space="preserve"> </w:t>
      </w:r>
      <w:r w:rsidR="00F255AB">
        <w:rPr>
          <w:rFonts w:ascii="Garamond" w:hAnsi="Garamond" w:cs="Courier New"/>
          <w:noProof/>
          <w:sz w:val="20"/>
          <w:szCs w:val="20"/>
        </w:rPr>
        <w:t xml:space="preserve">- </w:t>
      </w:r>
      <w:r w:rsidRPr="00167575">
        <w:rPr>
          <w:rFonts w:ascii="Garamond" w:hAnsi="Garamond" w:cs="Courier New"/>
          <w:noProof/>
          <w:sz w:val="20"/>
          <w:szCs w:val="20"/>
        </w:rPr>
        <w:t xml:space="preserve">ne saurait fonctionner qu'entre les deux niveaux, </w:t>
      </w:r>
      <w:r w:rsidRPr="00F255AB">
        <w:rPr>
          <w:rFonts w:ascii="Garamond" w:hAnsi="Garamond" w:cs="Courier New"/>
          <w:i/>
          <w:noProof/>
          <w:sz w:val="20"/>
          <w:szCs w:val="20"/>
        </w:rPr>
        <w:t xml:space="preserve">celui de </w:t>
      </w:r>
      <w:r w:rsidRPr="00F255AB">
        <w:rPr>
          <w:rFonts w:ascii="Garamond" w:hAnsi="Garamond"/>
          <w:i/>
          <w:noProof/>
          <w:sz w:val="20"/>
          <w:szCs w:val="20"/>
        </w:rPr>
        <w:t>la</w:t>
      </w:r>
      <w:r w:rsidRPr="00167575">
        <w:rPr>
          <w:rFonts w:ascii="Garamond" w:hAnsi="Garamond"/>
          <w:i/>
          <w:noProof/>
          <w:sz w:val="20"/>
          <w:szCs w:val="20"/>
        </w:rPr>
        <w:t xml:space="preserve"> fonction phallique</w:t>
      </w:r>
      <w:r w:rsidRPr="00167575">
        <w:rPr>
          <w:rFonts w:ascii="Garamond" w:hAnsi="Garamond" w:cs="Courier New"/>
          <w:noProof/>
          <w:sz w:val="20"/>
          <w:szCs w:val="20"/>
        </w:rPr>
        <w:t xml:space="preserve"> et </w:t>
      </w:r>
      <w:r w:rsidRPr="00F255AB">
        <w:rPr>
          <w:rFonts w:ascii="Garamond" w:hAnsi="Garamond" w:cs="Courier New"/>
          <w:i/>
          <w:noProof/>
          <w:sz w:val="20"/>
          <w:szCs w:val="20"/>
        </w:rPr>
        <w:t>celui qui l'écarte</w:t>
      </w:r>
      <w:r w:rsidRPr="00167575">
        <w:rPr>
          <w:rFonts w:ascii="Garamond" w:hAnsi="Garamond" w:cs="Courier New"/>
          <w:noProof/>
          <w:sz w:val="20"/>
          <w:szCs w:val="20"/>
        </w:rPr>
        <w:t xml:space="preserve">. Or, rien de ce qui est </w:t>
      </w:r>
      <w:r w:rsidRPr="00F255AB">
        <w:rPr>
          <w:rFonts w:ascii="Garamond" w:hAnsi="Garamond" w:cs="Courier New"/>
          <w:i/>
          <w:noProof/>
          <w:color w:val="0000CC"/>
          <w:sz w:val="20"/>
          <w:szCs w:val="20"/>
        </w:rPr>
        <w:t>disjonction</w:t>
      </w:r>
      <w:r w:rsidR="00FB4FA4" w:rsidRPr="00167575">
        <w:rPr>
          <w:rFonts w:ascii="Garamond" w:hAnsi="Garamond" w:cs="Courier New"/>
          <w:noProof/>
          <w:sz w:val="20"/>
          <w:szCs w:val="20"/>
        </w:rPr>
        <w:t>…</w:t>
      </w:r>
    </w:p>
    <w:p w:rsidR="00FB4FA4" w:rsidRPr="00167575" w:rsidRDefault="0069013E" w:rsidP="00FB4FA4">
      <w:pPr>
        <w:ind w:left="708"/>
        <w:rPr>
          <w:rFonts w:ascii="Garamond" w:hAnsi="Garamond" w:cs="Courier New"/>
          <w:noProof/>
          <w:sz w:val="20"/>
          <w:szCs w:val="20"/>
        </w:rPr>
      </w:pPr>
      <w:r w:rsidRPr="00167575">
        <w:rPr>
          <w:rFonts w:ascii="Garamond" w:hAnsi="Garamond" w:cs="Courier New"/>
          <w:noProof/>
          <w:sz w:val="20"/>
          <w:szCs w:val="20"/>
        </w:rPr>
        <w:t>au niveau inférieur, au niveau de l'insuffisance de la spécification universelle</w:t>
      </w:r>
    </w:p>
    <w:p w:rsidR="004C5BD7" w:rsidRPr="00167575" w:rsidRDefault="00FB4FA4">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rien n'implique pour autant, </w:t>
      </w:r>
      <w:r w:rsidR="0069013E" w:rsidRPr="00F255AB">
        <w:rPr>
          <w:rFonts w:ascii="Garamond" w:hAnsi="Garamond" w:cs="Courier New"/>
          <w:i/>
          <w:noProof/>
          <w:sz w:val="20"/>
          <w:szCs w:val="20"/>
        </w:rPr>
        <w:t>rien</w:t>
      </w:r>
      <w:r w:rsidRPr="00F255AB">
        <w:rPr>
          <w:rFonts w:ascii="Garamond" w:hAnsi="Garamond" w:cs="Courier New"/>
          <w:i/>
          <w:noProof/>
          <w:sz w:val="20"/>
          <w:szCs w:val="20"/>
        </w:rPr>
        <w:t xml:space="preserve"> </w:t>
      </w:r>
      <w:r w:rsidR="0069013E" w:rsidRPr="00F255AB">
        <w:rPr>
          <w:rFonts w:ascii="Garamond" w:hAnsi="Garamond" w:cs="Courier New"/>
          <w:i/>
          <w:noProof/>
          <w:sz w:val="20"/>
          <w:szCs w:val="20"/>
        </w:rPr>
        <w:t xml:space="preserve">n'exige que ce soit </w:t>
      </w:r>
      <w:r w:rsidR="0069013E" w:rsidRPr="00F255AB">
        <w:rPr>
          <w:rFonts w:ascii="Garamond" w:hAnsi="Garamond"/>
          <w:i/>
          <w:noProof/>
          <w:sz w:val="20"/>
          <w:szCs w:val="20"/>
        </w:rPr>
        <w:t>si</w:t>
      </w:r>
      <w:r w:rsidR="00F255AB" w:rsidRPr="00F255AB">
        <w:rPr>
          <w:rFonts w:ascii="Garamond" w:hAnsi="Garamond"/>
          <w:i/>
          <w:noProof/>
          <w:sz w:val="20"/>
          <w:szCs w:val="20"/>
        </w:rPr>
        <w:t>,</w:t>
      </w:r>
      <w:r w:rsidR="0069013E" w:rsidRPr="00F255AB">
        <w:rPr>
          <w:rFonts w:ascii="Garamond" w:hAnsi="Garamond"/>
          <w:i/>
          <w:noProof/>
          <w:sz w:val="20"/>
          <w:szCs w:val="20"/>
        </w:rPr>
        <w:t xml:space="preserve"> et si seulement</w:t>
      </w:r>
      <w:r w:rsidR="00F255AB" w:rsidRPr="00F255AB">
        <w:rPr>
          <w:rFonts w:ascii="Garamond" w:hAnsi="Garamond"/>
          <w:i/>
          <w:noProof/>
          <w:sz w:val="20"/>
          <w:szCs w:val="20"/>
        </w:rPr>
        <w:t>,</w:t>
      </w:r>
      <w:r w:rsidR="0069013E" w:rsidRPr="00F255AB">
        <w:rPr>
          <w:rFonts w:ascii="Garamond" w:hAnsi="Garamond" w:cs="Courier New"/>
          <w:i/>
          <w:noProof/>
          <w:sz w:val="20"/>
          <w:szCs w:val="20"/>
        </w:rPr>
        <w:t xml:space="preserve"> la syncope d'existence qui se produit au niveau supérieur,</w:t>
      </w:r>
      <w:r w:rsidR="0069013E" w:rsidRPr="00167575">
        <w:rPr>
          <w:rFonts w:ascii="Garamond" w:hAnsi="Garamond" w:cs="Courier New"/>
          <w:noProof/>
          <w:sz w:val="20"/>
          <w:szCs w:val="20"/>
        </w:rPr>
        <w:t xml:space="preserve"> effectivement se produise, que la discorde du niveau inférieur soit exigible, et très précisément réciproquement.</w:t>
      </w:r>
    </w:p>
    <w:p w:rsidR="0069013E" w:rsidRPr="00167575" w:rsidRDefault="0069013E">
      <w:pPr>
        <w:rPr>
          <w:rFonts w:ascii="Garamond" w:hAnsi="Garamond" w:cs="Courier New"/>
          <w:noProof/>
          <w:sz w:val="20"/>
          <w:szCs w:val="20"/>
        </w:rPr>
      </w:pPr>
    </w:p>
    <w:p w:rsidR="00F255AB" w:rsidRDefault="0069013E">
      <w:pPr>
        <w:rPr>
          <w:rFonts w:ascii="Garamond" w:hAnsi="Garamond" w:cs="Courier New"/>
          <w:noProof/>
          <w:sz w:val="20"/>
          <w:szCs w:val="20"/>
        </w:rPr>
      </w:pPr>
      <w:r w:rsidRPr="00167575">
        <w:rPr>
          <w:rFonts w:ascii="Garamond" w:hAnsi="Garamond" w:cs="Courier New"/>
          <w:noProof/>
          <w:sz w:val="20"/>
          <w:szCs w:val="20"/>
        </w:rPr>
        <w:t>Par contre ce que nous voyons, c'est</w:t>
      </w:r>
      <w:r w:rsidR="00FB4FA4" w:rsidRPr="00167575">
        <w:rPr>
          <w:rFonts w:ascii="Garamond" w:hAnsi="Garamond" w:cs="Courier New"/>
          <w:noProof/>
          <w:sz w:val="20"/>
          <w:szCs w:val="20"/>
        </w:rPr>
        <w:t xml:space="preserve"> -</w:t>
      </w:r>
      <w:r w:rsidRPr="00167575">
        <w:rPr>
          <w:rFonts w:ascii="Garamond" w:hAnsi="Garamond" w:cs="Courier New"/>
          <w:noProof/>
          <w:sz w:val="20"/>
          <w:szCs w:val="20"/>
        </w:rPr>
        <w:t xml:space="preserve"> une fois de plus</w:t>
      </w:r>
      <w:r w:rsidR="00FB4FA4" w:rsidRPr="00167575">
        <w:rPr>
          <w:rFonts w:ascii="Garamond" w:hAnsi="Garamond" w:cs="Courier New"/>
          <w:noProof/>
          <w:sz w:val="20"/>
          <w:szCs w:val="20"/>
        </w:rPr>
        <w:t xml:space="preserve"> -</w:t>
      </w:r>
      <w:r w:rsidRPr="00167575">
        <w:rPr>
          <w:rFonts w:ascii="Garamond" w:hAnsi="Garamond" w:cs="Courier New"/>
          <w:noProof/>
          <w:sz w:val="20"/>
          <w:szCs w:val="20"/>
        </w:rPr>
        <w:t xml:space="preserve"> fonctionner d'une façon</w:t>
      </w:r>
      <w:r w:rsidR="001B1A19" w:rsidRPr="00167575">
        <w:rPr>
          <w:rFonts w:ascii="Garamond" w:hAnsi="Garamond" w:cs="Courier New"/>
          <w:noProof/>
          <w:sz w:val="20"/>
          <w:szCs w:val="20"/>
        </w:rPr>
        <w:t>,</w:t>
      </w:r>
      <w:r w:rsidR="00FB4FA4" w:rsidRPr="00167575">
        <w:rPr>
          <w:rFonts w:ascii="Garamond" w:hAnsi="Garamond" w:cs="Courier New"/>
          <w:noProof/>
          <w:sz w:val="20"/>
          <w:szCs w:val="20"/>
        </w:rPr>
        <w:t xml:space="preserve"> </w:t>
      </w:r>
      <w:r w:rsidRPr="00167575">
        <w:rPr>
          <w:rFonts w:ascii="Garamond" w:hAnsi="Garamond" w:cs="Courier New"/>
          <w:noProof/>
          <w:sz w:val="20"/>
          <w:szCs w:val="20"/>
        </w:rPr>
        <w:t xml:space="preserve">mais distincte, mais séparée, </w:t>
      </w:r>
    </w:p>
    <w:p w:rsidR="00020A6E" w:rsidRPr="00167575" w:rsidRDefault="0069013E">
      <w:pPr>
        <w:rPr>
          <w:rFonts w:ascii="Garamond" w:hAnsi="Garamond" w:cs="Courier New"/>
          <w:noProof/>
          <w:sz w:val="20"/>
          <w:szCs w:val="20"/>
        </w:rPr>
      </w:pPr>
      <w:r w:rsidRPr="00167575">
        <w:rPr>
          <w:rFonts w:ascii="Garamond" w:hAnsi="Garamond" w:cs="Courier New"/>
          <w:noProof/>
          <w:sz w:val="20"/>
          <w:szCs w:val="20"/>
        </w:rPr>
        <w:t>la relation du niveau supérieur au niveau inférieur. L'exigence qu'il existe «</w:t>
      </w:r>
      <w:r w:rsidR="00FB4FA4" w:rsidRPr="00167575">
        <w:rPr>
          <w:rFonts w:ascii="Garamond" w:hAnsi="Garamond" w:cs="Courier New"/>
          <w:noProof/>
          <w:sz w:val="20"/>
          <w:szCs w:val="20"/>
        </w:rPr>
        <w:t xml:space="preserve"> </w:t>
      </w:r>
      <w:r w:rsidRPr="00167575">
        <w:rPr>
          <w:rFonts w:ascii="Garamond" w:hAnsi="Garamond"/>
          <w:i/>
          <w:noProof/>
          <w:color w:val="0000CC"/>
          <w:sz w:val="20"/>
          <w:szCs w:val="20"/>
        </w:rPr>
        <w:t>au-moins-un-homme</w:t>
      </w:r>
      <w:r w:rsidR="00FB4FA4" w:rsidRPr="00167575">
        <w:rPr>
          <w:rFonts w:ascii="Garamond" w:hAnsi="Garamond" w:cs="Courier New"/>
          <w:noProof/>
          <w:sz w:val="20"/>
          <w:szCs w:val="20"/>
        </w:rPr>
        <w:t xml:space="preserve"> </w:t>
      </w:r>
      <w:r w:rsidRPr="00167575">
        <w:rPr>
          <w:rFonts w:ascii="Garamond" w:hAnsi="Garamond" w:cs="Courier New"/>
          <w:noProof/>
          <w:sz w:val="20"/>
          <w:szCs w:val="20"/>
        </w:rPr>
        <w:t xml:space="preserve">», qui est celle qui paraît émise au niveau de ce </w:t>
      </w:r>
      <w:r w:rsidRPr="00167575">
        <w:rPr>
          <w:rFonts w:ascii="Garamond" w:hAnsi="Garamond"/>
          <w:i/>
          <w:noProof/>
          <w:sz w:val="20"/>
          <w:szCs w:val="20"/>
        </w:rPr>
        <w:t>féminin</w:t>
      </w:r>
      <w:r w:rsidRPr="00167575">
        <w:rPr>
          <w:rFonts w:ascii="Garamond" w:hAnsi="Garamond" w:cs="Courier New"/>
          <w:noProof/>
          <w:sz w:val="20"/>
          <w:szCs w:val="20"/>
        </w:rPr>
        <w:t xml:space="preserve"> qui se spécifie d'être un «</w:t>
      </w:r>
      <w:r w:rsidR="00020A6E" w:rsidRPr="00167575">
        <w:rPr>
          <w:rFonts w:ascii="Garamond" w:hAnsi="Garamond" w:cs="Courier New"/>
          <w:noProof/>
          <w:sz w:val="20"/>
          <w:szCs w:val="20"/>
        </w:rPr>
        <w:t xml:space="preserve"> </w:t>
      </w:r>
      <w:r w:rsidRPr="00167575">
        <w:rPr>
          <w:rFonts w:ascii="Garamond" w:hAnsi="Garamond"/>
          <w:i/>
          <w:noProof/>
          <w:sz w:val="20"/>
          <w:szCs w:val="20"/>
        </w:rPr>
        <w:t>pas-toute</w:t>
      </w:r>
      <w:r w:rsidR="00020A6E" w:rsidRPr="00167575">
        <w:rPr>
          <w:rFonts w:ascii="Garamond" w:hAnsi="Garamond" w:cs="Courier New"/>
          <w:noProof/>
          <w:sz w:val="20"/>
          <w:szCs w:val="20"/>
        </w:rPr>
        <w:t xml:space="preserve"> </w:t>
      </w:r>
      <w:r w:rsidRPr="00167575">
        <w:rPr>
          <w:rFonts w:ascii="Garamond" w:hAnsi="Garamond" w:cs="Courier New"/>
          <w:noProof/>
          <w:sz w:val="20"/>
          <w:szCs w:val="20"/>
        </w:rPr>
        <w:t xml:space="preserve">», une dualité, le seul point où la dualité a chance d'être </w:t>
      </w:r>
      <w:r w:rsidRPr="00167575">
        <w:rPr>
          <w:rFonts w:ascii="Garamond" w:hAnsi="Garamond"/>
          <w:i/>
          <w:noProof/>
          <w:sz w:val="20"/>
          <w:szCs w:val="20"/>
        </w:rPr>
        <w:t>représentée</w:t>
      </w:r>
      <w:r w:rsidRPr="00167575">
        <w:rPr>
          <w:rFonts w:ascii="Garamond" w:hAnsi="Garamond" w:cs="Courier New"/>
          <w:noProof/>
          <w:sz w:val="20"/>
          <w:szCs w:val="20"/>
        </w:rPr>
        <w:t>, il n'y a là qu'un réquisit, si je puis dire, gratuit</w:t>
      </w:r>
      <w:r w:rsidR="00020A6E" w:rsidRPr="00167575">
        <w:rPr>
          <w:rFonts w:ascii="Garamond" w:hAnsi="Garamond" w:cs="Courier New"/>
          <w:noProof/>
          <w:sz w:val="20"/>
          <w:szCs w:val="20"/>
        </w:rPr>
        <w:t>.</w:t>
      </w:r>
      <w:r w:rsidRPr="00167575">
        <w:rPr>
          <w:rFonts w:ascii="Garamond" w:hAnsi="Garamond" w:cs="Courier New"/>
          <w:noProof/>
          <w:sz w:val="20"/>
          <w:szCs w:val="20"/>
        </w:rPr>
        <w:t xml:space="preserve"> </w:t>
      </w:r>
    </w:p>
    <w:p w:rsidR="00020A6E" w:rsidRPr="00167575" w:rsidRDefault="00020A6E">
      <w:pPr>
        <w:rPr>
          <w:rFonts w:ascii="Garamond" w:hAnsi="Garamond" w:cs="Courier New"/>
          <w:noProof/>
          <w:sz w:val="20"/>
          <w:szCs w:val="20"/>
        </w:rPr>
      </w:pPr>
    </w:p>
    <w:p w:rsidR="00F255AB" w:rsidRDefault="0069013E">
      <w:pPr>
        <w:rPr>
          <w:rFonts w:ascii="Garamond" w:hAnsi="Garamond" w:cs="Courier New"/>
          <w:noProof/>
          <w:sz w:val="20"/>
          <w:szCs w:val="20"/>
        </w:rPr>
      </w:pPr>
      <w:r w:rsidRPr="00167575">
        <w:rPr>
          <w:rFonts w:ascii="Garamond" w:hAnsi="Garamond" w:cs="Courier New"/>
          <w:noProof/>
          <w:sz w:val="20"/>
          <w:szCs w:val="20"/>
        </w:rPr>
        <w:t xml:space="preserve">Cet </w:t>
      </w:r>
      <w:r w:rsidRPr="00167575">
        <w:rPr>
          <w:rFonts w:ascii="Garamond" w:hAnsi="Garamond"/>
          <w:i/>
          <w:noProof/>
          <w:color w:val="0000CC"/>
          <w:sz w:val="20"/>
          <w:szCs w:val="20"/>
        </w:rPr>
        <w:t>au-moins-un</w:t>
      </w:r>
      <w:r w:rsidRPr="00167575">
        <w:rPr>
          <w:rFonts w:ascii="Garamond" w:hAnsi="Garamond" w:cs="Courier New"/>
          <w:noProof/>
          <w:sz w:val="20"/>
          <w:szCs w:val="20"/>
        </w:rPr>
        <w:t>, rien ne l'impose sinon la chance unique</w:t>
      </w:r>
      <w:r w:rsidR="00F255AB">
        <w:rPr>
          <w:rFonts w:ascii="Garamond" w:hAnsi="Garamond" w:cs="Courier New"/>
          <w:noProof/>
          <w:sz w:val="20"/>
          <w:szCs w:val="20"/>
        </w:rPr>
        <w:t xml:space="preserve"> - </w:t>
      </w:r>
      <w:r w:rsidRPr="00167575">
        <w:rPr>
          <w:rFonts w:ascii="Garamond" w:hAnsi="Garamond" w:cs="Courier New"/>
          <w:noProof/>
          <w:sz w:val="20"/>
          <w:szCs w:val="20"/>
        </w:rPr>
        <w:t>encore faut-il qu'elle soit jouée</w:t>
      </w:r>
      <w:r w:rsidR="00F255AB">
        <w:rPr>
          <w:rFonts w:ascii="Garamond" w:hAnsi="Garamond" w:cs="Courier New"/>
          <w:noProof/>
          <w:sz w:val="20"/>
          <w:szCs w:val="20"/>
        </w:rPr>
        <w:t xml:space="preserve"> - </w:t>
      </w:r>
      <w:r w:rsidRPr="00167575">
        <w:rPr>
          <w:rFonts w:ascii="Garamond" w:hAnsi="Garamond" w:cs="Courier New"/>
          <w:noProof/>
          <w:sz w:val="20"/>
          <w:szCs w:val="20"/>
        </w:rPr>
        <w:t xml:space="preserve">de ce que </w:t>
      </w:r>
      <w:r w:rsidRPr="00167575">
        <w:rPr>
          <w:rFonts w:ascii="Garamond" w:hAnsi="Garamond"/>
          <w:i/>
          <w:noProof/>
          <w:color w:val="0000CC"/>
          <w:sz w:val="20"/>
          <w:szCs w:val="20"/>
        </w:rPr>
        <w:t>quelque chose</w:t>
      </w:r>
      <w:r w:rsidRPr="00167575">
        <w:rPr>
          <w:rFonts w:ascii="Garamond" w:hAnsi="Garamond" w:cs="Courier New"/>
          <w:noProof/>
          <w:sz w:val="20"/>
          <w:szCs w:val="20"/>
        </w:rPr>
        <w:t xml:space="preserve"> fonctionne sur l'autre versant, mais comme un </w:t>
      </w:r>
      <w:r w:rsidRPr="00167575">
        <w:rPr>
          <w:rFonts w:ascii="Garamond" w:hAnsi="Garamond"/>
          <w:i/>
          <w:noProof/>
          <w:sz w:val="20"/>
          <w:szCs w:val="20"/>
        </w:rPr>
        <w:t>point idéal</w:t>
      </w:r>
      <w:r w:rsidRPr="00167575">
        <w:rPr>
          <w:rFonts w:ascii="Garamond" w:hAnsi="Garamond" w:cs="Courier New"/>
          <w:noProof/>
          <w:sz w:val="20"/>
          <w:szCs w:val="20"/>
        </w:rPr>
        <w:t>, comme possibilité pour tous les hommes d'y atteindre</w:t>
      </w:r>
      <w:r w:rsidR="00020A6E" w:rsidRPr="00167575">
        <w:rPr>
          <w:rFonts w:ascii="Garamond" w:hAnsi="Garamond" w:cs="Courier New"/>
          <w:noProof/>
          <w:sz w:val="20"/>
          <w:szCs w:val="20"/>
        </w:rPr>
        <w:t>.</w:t>
      </w:r>
      <w:r w:rsidRPr="00167575">
        <w:rPr>
          <w:rFonts w:ascii="Garamond" w:hAnsi="Garamond" w:cs="Courier New"/>
          <w:noProof/>
          <w:sz w:val="20"/>
          <w:szCs w:val="20"/>
        </w:rPr>
        <w:t xml:space="preserve"> </w:t>
      </w:r>
    </w:p>
    <w:p w:rsidR="00F255AB" w:rsidRDefault="00020A6E">
      <w:pPr>
        <w:rPr>
          <w:rFonts w:ascii="Garamond" w:hAnsi="Garamond" w:cs="Courier New"/>
          <w:noProof/>
          <w:sz w:val="20"/>
          <w:szCs w:val="20"/>
        </w:rPr>
      </w:pPr>
      <w:r w:rsidRPr="00167575">
        <w:rPr>
          <w:rFonts w:ascii="Garamond" w:hAnsi="Garamond" w:cs="Courier New"/>
          <w:noProof/>
          <w:sz w:val="20"/>
          <w:szCs w:val="20"/>
        </w:rPr>
        <w:t>P</w:t>
      </w:r>
      <w:r w:rsidR="0069013E" w:rsidRPr="00167575">
        <w:rPr>
          <w:rFonts w:ascii="Garamond" w:hAnsi="Garamond" w:cs="Courier New"/>
          <w:noProof/>
          <w:sz w:val="20"/>
          <w:szCs w:val="20"/>
        </w:rPr>
        <w:t>ar quoi ?</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Par identification</w:t>
      </w:r>
      <w:r w:rsidR="009E6989" w:rsidRPr="00167575">
        <w:rPr>
          <w:rFonts w:ascii="Garamond" w:hAnsi="Garamond" w:cs="Courier New"/>
          <w:noProof/>
          <w:sz w:val="20"/>
          <w:szCs w:val="20"/>
        </w:rPr>
        <w:t xml:space="preserve"> </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F255AB" w:rsidRDefault="00F255AB">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n'y a là qu'une nécessité logique qui ne s'impose qu'au niveau du pari.</w:t>
      </w:r>
    </w:p>
    <w:p w:rsidR="0069013E" w:rsidRPr="00167575" w:rsidRDefault="0069013E">
      <w:pPr>
        <w:rPr>
          <w:rFonts w:ascii="Garamond" w:hAnsi="Garamond" w:cs="Courier New"/>
          <w:noProof/>
          <w:sz w:val="20"/>
          <w:szCs w:val="20"/>
        </w:rPr>
      </w:pPr>
    </w:p>
    <w:p w:rsidR="00020A6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observez par contre ce qu'il en résulte concernant </w:t>
      </w:r>
      <w:r w:rsidRPr="00167575">
        <w:rPr>
          <w:rFonts w:ascii="Garamond" w:hAnsi="Garamond"/>
          <w:i/>
          <w:noProof/>
          <w:color w:val="0000CC"/>
          <w:sz w:val="20"/>
          <w:szCs w:val="20"/>
        </w:rPr>
        <w:t>l'Universelle barrée</w:t>
      </w:r>
      <w:r w:rsidR="00020A6E" w:rsidRPr="00167575">
        <w:rPr>
          <w:rFonts w:ascii="Garamond" w:hAnsi="Garamond" w:cs="Courier New"/>
          <w:noProof/>
          <w:sz w:val="20"/>
          <w:szCs w:val="20"/>
        </w:rPr>
        <w:t>…</w:t>
      </w:r>
      <w:r w:rsidRPr="00167575">
        <w:rPr>
          <w:rFonts w:ascii="Garamond" w:hAnsi="Garamond" w:cs="Courier New"/>
          <w:noProof/>
          <w:sz w:val="20"/>
          <w:szCs w:val="20"/>
        </w:rPr>
        <w:t xml:space="preserve"> </w:t>
      </w:r>
    </w:p>
    <w:p w:rsidR="00020A6E" w:rsidRPr="00167575" w:rsidRDefault="0069013E" w:rsidP="00020A6E">
      <w:pPr>
        <w:ind w:left="708"/>
        <w:rPr>
          <w:rFonts w:ascii="Garamond" w:hAnsi="Garamond" w:cs="Courier New"/>
          <w:noProof/>
          <w:sz w:val="20"/>
          <w:szCs w:val="20"/>
        </w:rPr>
      </w:pPr>
      <w:r w:rsidRPr="00167575">
        <w:rPr>
          <w:rFonts w:ascii="Garamond" w:hAnsi="Garamond" w:cs="Courier New"/>
          <w:noProof/>
          <w:sz w:val="20"/>
          <w:szCs w:val="20"/>
        </w:rPr>
        <w:t xml:space="preserve">et c'est en quoi cet </w:t>
      </w:r>
      <w:r w:rsidR="00020A6E" w:rsidRPr="00167575">
        <w:rPr>
          <w:rFonts w:ascii="Garamond" w:hAnsi="Garamond"/>
          <w:i/>
          <w:noProof/>
          <w:color w:val="0000CC"/>
          <w:sz w:val="20"/>
          <w:szCs w:val="20"/>
        </w:rPr>
        <w:t>au-moins-un</w:t>
      </w:r>
      <w:r w:rsidRPr="00167575">
        <w:rPr>
          <w:rFonts w:ascii="Garamond" w:hAnsi="Garamond" w:cs="Courier New"/>
          <w:noProof/>
          <w:sz w:val="20"/>
          <w:szCs w:val="20"/>
        </w:rPr>
        <w:t xml:space="preserve"> dont se supporte le </w:t>
      </w:r>
      <w:r w:rsidRPr="00167575">
        <w:rPr>
          <w:rFonts w:ascii="Garamond" w:hAnsi="Garamond"/>
          <w:i/>
          <w:noProof/>
          <w:color w:val="0000CC"/>
          <w:sz w:val="20"/>
          <w:szCs w:val="20"/>
        </w:rPr>
        <w:t>Nom du Père</w:t>
      </w:r>
      <w:r w:rsidRPr="00167575">
        <w:rPr>
          <w:rFonts w:ascii="Garamond" w:hAnsi="Garamond" w:cs="Courier New"/>
          <w:noProof/>
          <w:sz w:val="20"/>
          <w:szCs w:val="20"/>
        </w:rPr>
        <w:t xml:space="preserve">, le </w:t>
      </w:r>
      <w:r w:rsidR="00020A6E" w:rsidRPr="00167575">
        <w:rPr>
          <w:rFonts w:ascii="Garamond" w:hAnsi="Garamond"/>
          <w:i/>
          <w:noProof/>
          <w:color w:val="0000CC"/>
          <w:sz w:val="20"/>
          <w:szCs w:val="20"/>
        </w:rPr>
        <w:t>N</w:t>
      </w:r>
      <w:r w:rsidRPr="00167575">
        <w:rPr>
          <w:rFonts w:ascii="Garamond" w:hAnsi="Garamond"/>
          <w:i/>
          <w:noProof/>
          <w:color w:val="0000CC"/>
          <w:sz w:val="20"/>
          <w:szCs w:val="20"/>
        </w:rPr>
        <w:t>om du Père mythique</w:t>
      </w:r>
      <w:r w:rsidRPr="00167575">
        <w:rPr>
          <w:rFonts w:ascii="Garamond" w:hAnsi="Garamond" w:cs="Courier New"/>
          <w:noProof/>
          <w:sz w:val="20"/>
          <w:szCs w:val="20"/>
        </w:rPr>
        <w:t>, est indispensable</w:t>
      </w:r>
    </w:p>
    <w:p w:rsidR="00C658AA" w:rsidRPr="00167575" w:rsidRDefault="00020A6E">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c'est ici que j'avance un aperçu qui est celui qui manque à </w:t>
      </w:r>
      <w:r w:rsidR="0069013E" w:rsidRPr="00167575">
        <w:rPr>
          <w:rFonts w:ascii="Garamond" w:hAnsi="Garamond"/>
          <w:i/>
          <w:noProof/>
          <w:sz w:val="20"/>
          <w:szCs w:val="20"/>
        </w:rPr>
        <w:t>la fonction</w:t>
      </w:r>
      <w:r w:rsidR="0069013E" w:rsidRPr="00167575">
        <w:rPr>
          <w:rFonts w:ascii="Garamond" w:hAnsi="Garamond" w:cs="Courier New"/>
          <w:noProof/>
          <w:sz w:val="20"/>
          <w:szCs w:val="20"/>
        </w:rPr>
        <w:t xml:space="preserve">, à la notion de </w:t>
      </w:r>
      <w:r w:rsidR="0069013E" w:rsidRPr="00167575">
        <w:rPr>
          <w:rFonts w:ascii="Garamond" w:hAnsi="Garamond"/>
          <w:i/>
          <w:noProof/>
          <w:sz w:val="20"/>
          <w:szCs w:val="20"/>
        </w:rPr>
        <w:t>l'espèce</w:t>
      </w:r>
      <w:r w:rsidR="0069013E" w:rsidRPr="00167575">
        <w:rPr>
          <w:rFonts w:ascii="Garamond" w:hAnsi="Garamond" w:cs="Courier New"/>
          <w:noProof/>
          <w:sz w:val="20"/>
          <w:szCs w:val="20"/>
        </w:rPr>
        <w:t xml:space="preserve"> ou de </w:t>
      </w:r>
      <w:r w:rsidR="0069013E" w:rsidRPr="00167575">
        <w:rPr>
          <w:rFonts w:ascii="Garamond" w:hAnsi="Garamond"/>
          <w:i/>
          <w:noProof/>
          <w:sz w:val="20"/>
          <w:szCs w:val="20"/>
        </w:rPr>
        <w:t>la classe</w:t>
      </w:r>
      <w:r w:rsidR="0069013E"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en ce sens que ce n'est pas par hasard que toute cette dialectique dans les </w:t>
      </w:r>
      <w:r w:rsidRPr="00167575">
        <w:rPr>
          <w:rFonts w:ascii="Garamond" w:hAnsi="Garamond"/>
          <w:i/>
          <w:noProof/>
          <w:sz w:val="20"/>
          <w:szCs w:val="20"/>
        </w:rPr>
        <w:t>formes aristotéliciennes</w:t>
      </w:r>
      <w:r w:rsidRPr="00167575">
        <w:rPr>
          <w:rFonts w:ascii="Garamond" w:hAnsi="Garamond" w:cs="Courier New"/>
          <w:noProof/>
          <w:sz w:val="20"/>
          <w:szCs w:val="20"/>
        </w:rPr>
        <w:t xml:space="preserve"> a été manquée.</w:t>
      </w:r>
    </w:p>
    <w:p w:rsidR="0069013E" w:rsidRPr="00167575" w:rsidRDefault="0069013E">
      <w:pPr>
        <w:rPr>
          <w:rFonts w:ascii="Garamond" w:hAnsi="Garamond" w:cs="Courier New"/>
          <w:noProof/>
          <w:sz w:val="20"/>
          <w:szCs w:val="20"/>
        </w:rPr>
      </w:pPr>
    </w:p>
    <w:p w:rsidR="004B14E2" w:rsidRDefault="0069013E">
      <w:pPr>
        <w:rPr>
          <w:rFonts w:ascii="Garamond" w:hAnsi="Garamond" w:cs="Courier New"/>
          <w:noProof/>
          <w:sz w:val="20"/>
          <w:szCs w:val="20"/>
        </w:rPr>
      </w:pPr>
      <w:r w:rsidRPr="004B14E2">
        <w:rPr>
          <w:rFonts w:ascii="Garamond" w:hAnsi="Garamond" w:cs="Courier New"/>
          <w:i/>
          <w:noProof/>
          <w:sz w:val="20"/>
          <w:szCs w:val="20"/>
        </w:rPr>
        <w:t>Où fonctionne enfin</w:t>
      </w:r>
      <w:r w:rsidR="009E6989" w:rsidRPr="004B14E2">
        <w:rPr>
          <w:rFonts w:ascii="Garamond" w:hAnsi="Garamond" w:cs="Courier New"/>
          <w:i/>
          <w:noProof/>
          <w:sz w:val="20"/>
          <w:szCs w:val="20"/>
        </w:rPr>
        <w:t xml:space="preserve"> cet</w:t>
      </w:r>
      <w:r w:rsidR="009E6989" w:rsidRPr="00167575">
        <w:rPr>
          <w:rFonts w:ascii="Garamond" w:hAnsi="Garamond" w:cs="Courier New"/>
          <w:noProof/>
          <w:sz w:val="20"/>
          <w:szCs w:val="20"/>
        </w:rPr>
        <w:t xml:space="preserve"> </w:t>
      </w:r>
      <w:r w:rsidR="00020A6E" w:rsidRPr="00F255AB">
        <w:rPr>
          <w:rFonts w:ascii="LACAN" w:hAnsi="LACAN" w:cs="Courier New"/>
          <w:noProof/>
          <w:color w:val="0000CC"/>
          <w:sz w:val="18"/>
          <w:szCs w:val="18"/>
        </w:rPr>
        <w:t>:</w:t>
      </w:r>
      <w:r w:rsidRPr="00167575">
        <w:rPr>
          <w:rFonts w:ascii="Garamond" w:hAnsi="Garamond" w:cs="Courier New"/>
          <w:noProof/>
          <w:sz w:val="20"/>
          <w:szCs w:val="20"/>
        </w:rPr>
        <w:t xml:space="preserve">, </w:t>
      </w:r>
      <w:r w:rsidRPr="004B14E2">
        <w:rPr>
          <w:rFonts w:ascii="Garamond" w:hAnsi="Garamond" w:cs="Courier New"/>
          <w:i/>
          <w:noProof/>
          <w:sz w:val="20"/>
          <w:szCs w:val="20"/>
        </w:rPr>
        <w:t>cet «</w:t>
      </w:r>
      <w:r w:rsidR="00020A6E" w:rsidRPr="004B14E2">
        <w:rPr>
          <w:rFonts w:ascii="Garamond" w:hAnsi="Garamond" w:cs="Courier New"/>
          <w:i/>
          <w:noProof/>
          <w:sz w:val="20"/>
          <w:szCs w:val="20"/>
        </w:rPr>
        <w:t xml:space="preserve"> </w:t>
      </w:r>
      <w:r w:rsidRPr="004B14E2">
        <w:rPr>
          <w:rFonts w:ascii="Garamond" w:hAnsi="Garamond"/>
          <w:i/>
          <w:noProof/>
          <w:color w:val="0000CC"/>
          <w:sz w:val="20"/>
          <w:szCs w:val="20"/>
        </w:rPr>
        <w:t>il en existe au-moins-un</w:t>
      </w:r>
      <w:r w:rsidR="00020A6E" w:rsidRPr="004B14E2">
        <w:rPr>
          <w:rFonts w:ascii="Garamond" w:hAnsi="Garamond" w:cs="Courier New"/>
          <w:i/>
          <w:noProof/>
          <w:sz w:val="20"/>
          <w:szCs w:val="20"/>
        </w:rPr>
        <w:t xml:space="preserve"> </w:t>
      </w:r>
      <w:r w:rsidRPr="004B14E2">
        <w:rPr>
          <w:rFonts w:ascii="Garamond" w:hAnsi="Garamond" w:cs="Courier New"/>
          <w:i/>
          <w:noProof/>
          <w:sz w:val="20"/>
          <w:szCs w:val="20"/>
        </w:rPr>
        <w:t xml:space="preserve">» qui ne soit pas serf de </w:t>
      </w:r>
      <w:r w:rsidRPr="004B14E2">
        <w:rPr>
          <w:rFonts w:ascii="Garamond" w:hAnsi="Garamond"/>
          <w:i/>
          <w:noProof/>
          <w:sz w:val="20"/>
          <w:szCs w:val="20"/>
        </w:rPr>
        <w:t>la fonction phallique</w:t>
      </w:r>
      <w:r w:rsidRPr="004B14E2">
        <w:rPr>
          <w:rFonts w:ascii="Garamond" w:hAnsi="Garamond" w:cs="Courier New"/>
          <w:i/>
          <w:noProof/>
          <w:sz w:val="20"/>
          <w:szCs w:val="20"/>
        </w:rPr>
        <w:t xml:space="preserve"> ? </w:t>
      </w:r>
      <w:r w:rsidRPr="004B14E2">
        <w:rPr>
          <w:rFonts w:ascii="Garamond" w:hAnsi="Garamond" w:cs="Courier New"/>
          <w:i/>
          <w:noProof/>
          <w:color w:val="0000CC"/>
          <w:sz w:val="20"/>
          <w:szCs w:val="20"/>
        </w:rPr>
        <w:t>Ce n'est que d'un requisit</w:t>
      </w:r>
      <w:r w:rsidRPr="00167575">
        <w:rPr>
          <w:rFonts w:ascii="Garamond" w:hAnsi="Garamond" w:cs="Courier New"/>
          <w:noProof/>
          <w:sz w:val="20"/>
          <w:szCs w:val="20"/>
        </w:rPr>
        <w:t xml:space="preserve">, </w:t>
      </w:r>
    </w:p>
    <w:p w:rsidR="00A44D96"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dirais du type </w:t>
      </w:r>
      <w:r w:rsidRPr="004B14E2">
        <w:rPr>
          <w:rFonts w:ascii="Garamond" w:hAnsi="Garamond" w:cs="Courier New"/>
          <w:i/>
          <w:noProof/>
          <w:color w:val="0000CC"/>
          <w:sz w:val="20"/>
          <w:szCs w:val="20"/>
        </w:rPr>
        <w:t>désespéré</w:t>
      </w:r>
      <w:r w:rsidR="00A44D96" w:rsidRPr="00167575">
        <w:rPr>
          <w:rFonts w:ascii="Garamond" w:hAnsi="Garamond" w:cs="Courier New"/>
          <w:noProof/>
          <w:sz w:val="20"/>
          <w:szCs w:val="20"/>
        </w:rPr>
        <w:t>,</w:t>
      </w:r>
      <w:r w:rsidRPr="00167575">
        <w:rPr>
          <w:rFonts w:ascii="Garamond" w:hAnsi="Garamond" w:cs="Courier New"/>
          <w:noProof/>
          <w:sz w:val="20"/>
          <w:szCs w:val="20"/>
        </w:rPr>
        <w:t xml:space="preserve"> du point de vue de </w:t>
      </w:r>
      <w:r w:rsidRPr="004B14E2">
        <w:rPr>
          <w:rFonts w:ascii="Garamond" w:hAnsi="Garamond" w:cs="Courier New"/>
          <w:i/>
          <w:noProof/>
          <w:sz w:val="20"/>
          <w:szCs w:val="20"/>
        </w:rPr>
        <w:t>quelque chose qui même ne se supporte pas d'une définition universelle</w:t>
      </w:r>
      <w:r w:rsidRPr="00167575">
        <w:rPr>
          <w:rFonts w:ascii="Garamond" w:hAnsi="Garamond" w:cs="Courier New"/>
          <w:noProof/>
          <w:sz w:val="20"/>
          <w:szCs w:val="20"/>
        </w:rPr>
        <w:t xml:space="preserve">. </w:t>
      </w:r>
    </w:p>
    <w:p w:rsidR="00F255AB" w:rsidRDefault="0069013E">
      <w:pPr>
        <w:rPr>
          <w:rFonts w:ascii="Garamond" w:hAnsi="Garamond" w:cs="Courier New"/>
          <w:noProof/>
          <w:sz w:val="20"/>
          <w:szCs w:val="20"/>
        </w:rPr>
      </w:pPr>
      <w:r w:rsidRPr="00167575">
        <w:rPr>
          <w:rFonts w:ascii="Garamond" w:hAnsi="Garamond" w:cs="Courier New"/>
          <w:noProof/>
          <w:sz w:val="20"/>
          <w:szCs w:val="20"/>
        </w:rPr>
        <w:t xml:space="preserve">Mais par contre observez qu'au regard de </w:t>
      </w:r>
      <w:r w:rsidRPr="00167575">
        <w:rPr>
          <w:rFonts w:ascii="Garamond" w:hAnsi="Garamond"/>
          <w:i/>
          <w:noProof/>
          <w:color w:val="0000CC"/>
          <w:sz w:val="20"/>
          <w:szCs w:val="20"/>
        </w:rPr>
        <w:t>l'Universelle</w:t>
      </w:r>
      <w:r w:rsidRPr="00167575">
        <w:rPr>
          <w:rFonts w:ascii="Garamond" w:hAnsi="Garamond" w:cs="Courier New"/>
          <w:noProof/>
          <w:sz w:val="20"/>
          <w:szCs w:val="20"/>
        </w:rPr>
        <w:t xml:space="preserve"> marquée</w:t>
      </w:r>
      <w:r w:rsidR="00A44D96" w:rsidRPr="00167575">
        <w:rPr>
          <w:rFonts w:ascii="Garamond" w:hAnsi="Garamond" w:cs="Courier New"/>
          <w:noProof/>
          <w:sz w:val="20"/>
          <w:szCs w:val="20"/>
        </w:rPr>
        <w:t> </w:t>
      </w:r>
      <w:r w:rsidR="00A44D96" w:rsidRPr="00F255AB">
        <w:rPr>
          <w:rFonts w:ascii="LACAN" w:hAnsi="LACAN" w:cs="Courier New"/>
          <w:noProof/>
          <w:color w:val="0000CC"/>
          <w:sz w:val="18"/>
          <w:szCs w:val="18"/>
        </w:rPr>
        <w:t>;</w:t>
      </w:r>
      <w:r w:rsidR="00F255AB">
        <w:rPr>
          <w:rFonts w:ascii="LACAN" w:hAnsi="LACAN" w:cs="Courier New"/>
          <w:noProof/>
          <w:color w:val="0000CC"/>
          <w:sz w:val="18"/>
          <w:szCs w:val="18"/>
        </w:rPr>
        <w:t xml:space="preserve"> </w:t>
      </w:r>
      <w:r w:rsidR="00A44D96" w:rsidRPr="00F255AB">
        <w:rPr>
          <w:rFonts w:ascii="LACAN" w:hAnsi="LACAN" w:cs="Courier New"/>
          <w:noProof/>
          <w:color w:val="0000CC"/>
          <w:sz w:val="18"/>
          <w:szCs w:val="18"/>
        </w:rPr>
        <w:t>!</w:t>
      </w:r>
      <w:r w:rsidRPr="00167575">
        <w:rPr>
          <w:rFonts w:ascii="Garamond" w:hAnsi="Garamond" w:cs="Courier New"/>
          <w:noProof/>
          <w:sz w:val="20"/>
          <w:szCs w:val="20"/>
        </w:rPr>
        <w:t xml:space="preserve">, tout mâle est serf de </w:t>
      </w:r>
      <w:r w:rsidR="00A44D96" w:rsidRPr="00167575">
        <w:rPr>
          <w:rFonts w:ascii="Garamond" w:hAnsi="Garamond"/>
          <w:i/>
          <w:noProof/>
          <w:sz w:val="20"/>
          <w:szCs w:val="20"/>
        </w:rPr>
        <w:t>la fonction phallique</w:t>
      </w:r>
      <w:r w:rsidRPr="00167575">
        <w:rPr>
          <w:rFonts w:ascii="Garamond" w:hAnsi="Garamond" w:cs="Courier New"/>
          <w:noProof/>
          <w:sz w:val="20"/>
          <w:szCs w:val="20"/>
        </w:rPr>
        <w:t xml:space="preserve">. </w:t>
      </w:r>
    </w:p>
    <w:p w:rsidR="00A44D96"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Cet </w:t>
      </w:r>
      <w:r w:rsidR="00A44D96" w:rsidRPr="00167575">
        <w:rPr>
          <w:rFonts w:ascii="Garamond" w:hAnsi="Garamond"/>
          <w:i/>
          <w:noProof/>
          <w:color w:val="0000CC"/>
          <w:sz w:val="20"/>
          <w:szCs w:val="20"/>
        </w:rPr>
        <w:t>au-moins-un</w:t>
      </w:r>
      <w:r w:rsidRPr="00167575">
        <w:rPr>
          <w:rFonts w:ascii="Garamond" w:hAnsi="Garamond" w:cs="Courier New"/>
          <w:noProof/>
          <w:sz w:val="20"/>
          <w:szCs w:val="20"/>
        </w:rPr>
        <w:t xml:space="preserve"> comme fonctionnant d'y échapper, qu'est-ce à dire ? Je dirai que c'est l'</w:t>
      </w:r>
      <w:r w:rsidRPr="00167575">
        <w:rPr>
          <w:rFonts w:ascii="Garamond" w:hAnsi="Garamond"/>
          <w:i/>
          <w:noProof/>
          <w:sz w:val="20"/>
          <w:szCs w:val="20"/>
        </w:rPr>
        <w:t>exception</w:t>
      </w:r>
      <w:r w:rsidRPr="00167575">
        <w:rPr>
          <w:rFonts w:ascii="Garamond" w:hAnsi="Garamond" w:cs="Courier New"/>
          <w:noProof/>
          <w:sz w:val="20"/>
          <w:szCs w:val="20"/>
        </w:rPr>
        <w:t xml:space="preserve">. </w:t>
      </w:r>
    </w:p>
    <w:p w:rsidR="00A44D96" w:rsidRPr="00167575" w:rsidRDefault="00A44D96">
      <w:pPr>
        <w:rPr>
          <w:rFonts w:ascii="Garamond" w:hAnsi="Garamond" w:cs="Courier New"/>
          <w:noProof/>
          <w:sz w:val="20"/>
          <w:szCs w:val="20"/>
        </w:rPr>
      </w:pPr>
    </w:p>
    <w:p w:rsidR="00A44D96" w:rsidRPr="00167575" w:rsidRDefault="0069013E">
      <w:pPr>
        <w:rPr>
          <w:rFonts w:ascii="Garamond" w:hAnsi="Garamond" w:cs="Courier New"/>
          <w:noProof/>
          <w:sz w:val="20"/>
          <w:szCs w:val="20"/>
        </w:rPr>
      </w:pPr>
      <w:r w:rsidRPr="00167575">
        <w:rPr>
          <w:rFonts w:ascii="Garamond" w:hAnsi="Garamond" w:cs="Courier New"/>
          <w:noProof/>
          <w:sz w:val="20"/>
          <w:szCs w:val="20"/>
        </w:rPr>
        <w:t>C'est bien la fois où ce que dit</w:t>
      </w:r>
      <w:r w:rsidR="00F255AB">
        <w:rPr>
          <w:rFonts w:ascii="Garamond" w:hAnsi="Garamond" w:cs="Courier New"/>
          <w:noProof/>
          <w:sz w:val="20"/>
          <w:szCs w:val="20"/>
        </w:rPr>
        <w:t xml:space="preserve"> - </w:t>
      </w:r>
      <w:r w:rsidRPr="00167575">
        <w:rPr>
          <w:rFonts w:ascii="Garamond" w:hAnsi="Garamond" w:cs="Courier New"/>
          <w:noProof/>
          <w:sz w:val="20"/>
          <w:szCs w:val="20"/>
        </w:rPr>
        <w:t>sans savoir ce qu'il dit</w:t>
      </w:r>
      <w:r w:rsidR="00F255AB">
        <w:rPr>
          <w:rFonts w:ascii="Garamond" w:hAnsi="Garamond" w:cs="Courier New"/>
          <w:noProof/>
          <w:sz w:val="20"/>
          <w:szCs w:val="20"/>
        </w:rPr>
        <w:t xml:space="preserve"> - </w:t>
      </w:r>
      <w:r w:rsidRPr="00167575">
        <w:rPr>
          <w:rFonts w:ascii="Garamond" w:hAnsi="Garamond" w:cs="Courier New"/>
          <w:noProof/>
          <w:sz w:val="20"/>
          <w:szCs w:val="20"/>
        </w:rPr>
        <w:t>le proverbe que «</w:t>
      </w:r>
      <w:r w:rsidR="00A44D96" w:rsidRPr="00167575">
        <w:rPr>
          <w:rFonts w:ascii="Garamond" w:hAnsi="Garamond" w:cs="Courier New"/>
          <w:noProof/>
          <w:sz w:val="20"/>
          <w:szCs w:val="20"/>
        </w:rPr>
        <w:t xml:space="preserve"> </w:t>
      </w:r>
      <w:r w:rsidRPr="00167575">
        <w:rPr>
          <w:rFonts w:ascii="Garamond" w:hAnsi="Garamond"/>
          <w:i/>
          <w:noProof/>
          <w:sz w:val="20"/>
          <w:szCs w:val="20"/>
        </w:rPr>
        <w:t>l'exception confirme la règle</w:t>
      </w:r>
      <w:r w:rsidR="00A44D96" w:rsidRPr="00167575">
        <w:rPr>
          <w:rFonts w:ascii="Garamond" w:hAnsi="Garamond" w:cs="Courier New"/>
          <w:noProof/>
          <w:sz w:val="20"/>
          <w:szCs w:val="20"/>
        </w:rPr>
        <w:t xml:space="preserve"> </w:t>
      </w:r>
      <w:r w:rsidRPr="00167575">
        <w:rPr>
          <w:rFonts w:ascii="Garamond" w:hAnsi="Garamond" w:cs="Courier New"/>
          <w:noProof/>
          <w:sz w:val="20"/>
          <w:szCs w:val="20"/>
        </w:rPr>
        <w:t xml:space="preserve">», se trouve </w:t>
      </w:r>
    </w:p>
    <w:p w:rsidR="004C5BD7"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pour nous supportée. Il est singulier que ce ne soit qu'avec </w:t>
      </w:r>
      <w:r w:rsidRPr="00167575">
        <w:rPr>
          <w:rFonts w:ascii="Garamond" w:hAnsi="Garamond"/>
          <w:i/>
          <w:noProof/>
          <w:color w:val="0000CC"/>
          <w:sz w:val="20"/>
          <w:szCs w:val="20"/>
        </w:rPr>
        <w:t>le discours analytique</w:t>
      </w:r>
      <w:r w:rsidRPr="00167575">
        <w:rPr>
          <w:rFonts w:ascii="Garamond" w:hAnsi="Garamond" w:cs="Courier New"/>
          <w:noProof/>
          <w:sz w:val="20"/>
          <w:szCs w:val="20"/>
        </w:rPr>
        <w:t xml:space="preserve"> que ceci, qu'un </w:t>
      </w:r>
      <w:r w:rsidRPr="00167575">
        <w:rPr>
          <w:rFonts w:ascii="Garamond" w:hAnsi="Garamond"/>
          <w:i/>
          <w:noProof/>
          <w:color w:val="0000CC"/>
          <w:sz w:val="20"/>
          <w:szCs w:val="20"/>
        </w:rPr>
        <w:t>Universel</w:t>
      </w:r>
      <w:r w:rsidRPr="00167575">
        <w:rPr>
          <w:rFonts w:ascii="Garamond" w:hAnsi="Garamond" w:cs="Courier New"/>
          <w:noProof/>
          <w:sz w:val="20"/>
          <w:szCs w:val="20"/>
        </w:rPr>
        <w:t xml:space="preserve"> puisse trouver, dans </w:t>
      </w:r>
      <w:r w:rsidRPr="00167575">
        <w:rPr>
          <w:rFonts w:ascii="Garamond" w:hAnsi="Garamond"/>
          <w:i/>
          <w:noProof/>
          <w:sz w:val="20"/>
          <w:szCs w:val="20"/>
        </w:rPr>
        <w:t>l'existence de l'exception</w:t>
      </w:r>
      <w:r w:rsidRPr="00167575">
        <w:rPr>
          <w:rFonts w:ascii="Garamond" w:hAnsi="Garamond" w:cs="Courier New"/>
          <w:noProof/>
          <w:sz w:val="20"/>
          <w:szCs w:val="20"/>
        </w:rPr>
        <w:t>, son fondement véritable</w:t>
      </w:r>
      <w:r w:rsidR="00A44D96" w:rsidRPr="00167575">
        <w:rPr>
          <w:rFonts w:ascii="Garamond" w:hAnsi="Garamond" w:cs="Courier New"/>
          <w:noProof/>
          <w:sz w:val="20"/>
          <w:szCs w:val="20"/>
        </w:rPr>
        <w:t>.</w:t>
      </w:r>
      <w:r w:rsidRPr="00167575">
        <w:rPr>
          <w:rFonts w:ascii="Garamond" w:hAnsi="Garamond" w:cs="Courier New"/>
          <w:noProof/>
          <w:sz w:val="20"/>
          <w:szCs w:val="20"/>
        </w:rPr>
        <w:t xml:space="preserve"> </w:t>
      </w:r>
      <w:r w:rsidR="00A44D96" w:rsidRPr="00167575">
        <w:rPr>
          <w:rFonts w:ascii="Garamond" w:hAnsi="Garamond" w:cs="Courier New"/>
          <w:noProof/>
          <w:sz w:val="20"/>
          <w:szCs w:val="20"/>
        </w:rPr>
        <w:t>C</w:t>
      </w:r>
      <w:r w:rsidRPr="00167575">
        <w:rPr>
          <w:rFonts w:ascii="Garamond" w:hAnsi="Garamond" w:cs="Courier New"/>
          <w:noProof/>
          <w:sz w:val="20"/>
          <w:szCs w:val="20"/>
        </w:rPr>
        <w:t>e qui fait qu'assurément nous pouvons en tout cas distinguer l'</w:t>
      </w:r>
      <w:r w:rsidR="00A44D96" w:rsidRPr="00167575">
        <w:rPr>
          <w:rFonts w:ascii="Garamond" w:hAnsi="Garamond"/>
          <w:i/>
          <w:noProof/>
          <w:color w:val="0000CC"/>
          <w:sz w:val="20"/>
          <w:szCs w:val="20"/>
        </w:rPr>
        <w:t>Universel</w:t>
      </w:r>
      <w:r w:rsidRPr="00167575">
        <w:rPr>
          <w:rFonts w:ascii="Garamond" w:hAnsi="Garamond" w:cs="Courier New"/>
          <w:noProof/>
          <w:sz w:val="20"/>
          <w:szCs w:val="20"/>
        </w:rPr>
        <w:t xml:space="preserve"> ainsi fondé de tout usage rendu commun par la tradition philosophique du dit </w:t>
      </w:r>
      <w:r w:rsidR="00A44D96" w:rsidRPr="00167575">
        <w:rPr>
          <w:rFonts w:ascii="Garamond" w:hAnsi="Garamond"/>
          <w:i/>
          <w:noProof/>
          <w:color w:val="0000CC"/>
          <w:sz w:val="20"/>
          <w:szCs w:val="20"/>
        </w:rPr>
        <w:t>Universel</w:t>
      </w:r>
      <w:r w:rsidRPr="00167575">
        <w:rPr>
          <w:rFonts w:ascii="Garamond" w:hAnsi="Garamond" w:cs="Courier New"/>
          <w:noProof/>
          <w:sz w:val="20"/>
          <w:szCs w:val="20"/>
        </w:rPr>
        <w:t xml:space="preserve">. </w:t>
      </w:r>
    </w:p>
    <w:p w:rsidR="00F255AB" w:rsidRDefault="00F255AB">
      <w:pPr>
        <w:rPr>
          <w:rFonts w:ascii="Garamond" w:hAnsi="Garamond" w:cs="Courier New"/>
          <w:noProof/>
          <w:sz w:val="20"/>
          <w:szCs w:val="20"/>
        </w:rPr>
      </w:pPr>
    </w:p>
    <w:p w:rsidR="00A44D96" w:rsidRPr="00167575" w:rsidRDefault="0069013E">
      <w:pPr>
        <w:rPr>
          <w:rFonts w:ascii="Garamond" w:hAnsi="Garamond" w:cs="Courier New"/>
          <w:noProof/>
          <w:sz w:val="20"/>
          <w:szCs w:val="20"/>
        </w:rPr>
      </w:pPr>
      <w:r w:rsidRPr="00167575">
        <w:rPr>
          <w:rFonts w:ascii="Garamond" w:hAnsi="Garamond" w:cs="Courier New"/>
          <w:noProof/>
          <w:sz w:val="20"/>
          <w:szCs w:val="20"/>
        </w:rPr>
        <w:t>Mais il est une chose singulière que je retrouve par voie d'enquête</w:t>
      </w:r>
      <w:r w:rsidR="00A44D96" w:rsidRPr="00167575">
        <w:rPr>
          <w:rFonts w:ascii="Garamond" w:hAnsi="Garamond" w:cs="Courier New"/>
          <w:noProof/>
          <w:sz w:val="20"/>
          <w:szCs w:val="20"/>
        </w:rPr>
        <w:t>…</w:t>
      </w:r>
    </w:p>
    <w:p w:rsidR="00A44D96" w:rsidRPr="00167575" w:rsidRDefault="0069013E" w:rsidP="00A44D96">
      <w:pPr>
        <w:ind w:left="708"/>
        <w:rPr>
          <w:rFonts w:ascii="Garamond" w:hAnsi="Garamond" w:cs="Courier New"/>
          <w:noProof/>
          <w:sz w:val="20"/>
          <w:szCs w:val="20"/>
        </w:rPr>
      </w:pPr>
      <w:r w:rsidRPr="00167575">
        <w:rPr>
          <w:rFonts w:ascii="Garamond" w:hAnsi="Garamond" w:cs="Courier New"/>
          <w:noProof/>
          <w:sz w:val="20"/>
          <w:szCs w:val="20"/>
        </w:rPr>
        <w:t>et parce que</w:t>
      </w:r>
      <w:r w:rsidR="00A44D96" w:rsidRPr="00167575">
        <w:rPr>
          <w:rFonts w:ascii="Garamond" w:hAnsi="Garamond" w:cs="Courier New"/>
          <w:noProof/>
          <w:sz w:val="20"/>
          <w:szCs w:val="20"/>
        </w:rPr>
        <w:t>,</w:t>
      </w:r>
      <w:r w:rsidRPr="00167575">
        <w:rPr>
          <w:rFonts w:ascii="Garamond" w:hAnsi="Garamond" w:cs="Courier New"/>
          <w:noProof/>
          <w:sz w:val="20"/>
          <w:szCs w:val="20"/>
        </w:rPr>
        <w:t xml:space="preserve"> d'une </w:t>
      </w:r>
      <w:r w:rsidRPr="00167575">
        <w:rPr>
          <w:rFonts w:ascii="Garamond" w:hAnsi="Garamond"/>
          <w:i/>
          <w:noProof/>
          <w:sz w:val="20"/>
          <w:szCs w:val="20"/>
        </w:rPr>
        <w:t>formation ancienne</w:t>
      </w:r>
      <w:r w:rsidRPr="00167575">
        <w:rPr>
          <w:rFonts w:ascii="Garamond" w:hAnsi="Garamond" w:cs="Courier New"/>
          <w:noProof/>
          <w:sz w:val="20"/>
          <w:szCs w:val="20"/>
        </w:rPr>
        <w:t>, je n'ignore pas tout à fait le chinois</w:t>
      </w:r>
    </w:p>
    <w:p w:rsidR="00F255AB" w:rsidRDefault="00A44D96">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j'ai demandé à un de mes chers amis de me rappeler ce qu'évidemment j'a</w:t>
      </w:r>
      <w:r w:rsidR="009E6989" w:rsidRPr="00167575">
        <w:rPr>
          <w:rFonts w:ascii="Garamond" w:hAnsi="Garamond" w:cs="Courier New"/>
          <w:noProof/>
          <w:sz w:val="20"/>
          <w:szCs w:val="20"/>
        </w:rPr>
        <w:t>va</w:t>
      </w:r>
      <w:r w:rsidR="0069013E" w:rsidRPr="00167575">
        <w:rPr>
          <w:rFonts w:ascii="Garamond" w:hAnsi="Garamond" w:cs="Courier New"/>
          <w:noProof/>
          <w:sz w:val="20"/>
          <w:szCs w:val="20"/>
        </w:rPr>
        <w:t>i</w:t>
      </w:r>
      <w:r w:rsidR="009E6989" w:rsidRPr="00167575">
        <w:rPr>
          <w:rFonts w:ascii="Garamond" w:hAnsi="Garamond" w:cs="Courier New"/>
          <w:noProof/>
          <w:sz w:val="20"/>
          <w:szCs w:val="20"/>
        </w:rPr>
        <w:t>s</w:t>
      </w:r>
      <w:r w:rsidR="0069013E" w:rsidRPr="00167575">
        <w:rPr>
          <w:rFonts w:ascii="Garamond" w:hAnsi="Garamond" w:cs="Courier New"/>
          <w:noProof/>
          <w:sz w:val="20"/>
          <w:szCs w:val="20"/>
        </w:rPr>
        <w:t xml:space="preserve"> gardé plus ou moins </w:t>
      </w:r>
    </w:p>
    <w:p w:rsidR="00F255AB" w:rsidRDefault="0069013E">
      <w:pPr>
        <w:rPr>
          <w:rFonts w:ascii="Garamond" w:hAnsi="Garamond" w:cs="Courier New"/>
          <w:noProof/>
          <w:sz w:val="20"/>
          <w:szCs w:val="20"/>
        </w:rPr>
      </w:pPr>
      <w:r w:rsidRPr="00167575">
        <w:rPr>
          <w:rFonts w:ascii="Garamond" w:hAnsi="Garamond" w:cs="Courier New"/>
          <w:noProof/>
          <w:sz w:val="20"/>
          <w:szCs w:val="20"/>
        </w:rPr>
        <w:t>que comme trace et</w:t>
      </w:r>
      <w:r w:rsidR="009E6989" w:rsidRPr="00167575">
        <w:rPr>
          <w:rFonts w:ascii="Garamond" w:hAnsi="Garamond" w:cs="Courier New"/>
          <w:noProof/>
          <w:sz w:val="20"/>
          <w:szCs w:val="20"/>
        </w:rPr>
        <w:t xml:space="preserve"> ce</w:t>
      </w:r>
      <w:r w:rsidRPr="00167575">
        <w:rPr>
          <w:rFonts w:ascii="Garamond" w:hAnsi="Garamond" w:cs="Courier New"/>
          <w:noProof/>
          <w:sz w:val="20"/>
          <w:szCs w:val="20"/>
        </w:rPr>
        <w:t xml:space="preserve"> qu'il a fallu que je me fasse confirmer par quelqu'un dont c'est </w:t>
      </w:r>
      <w:r w:rsidRPr="00167575">
        <w:rPr>
          <w:rFonts w:ascii="Garamond" w:hAnsi="Garamond" w:cs="Courier New"/>
          <w:i/>
          <w:noProof/>
          <w:sz w:val="20"/>
          <w:szCs w:val="20"/>
        </w:rPr>
        <w:t>la langue maternelle</w:t>
      </w:r>
      <w:r w:rsidRPr="00167575">
        <w:rPr>
          <w:rFonts w:ascii="Garamond" w:hAnsi="Garamond" w:cs="Courier New"/>
          <w:noProof/>
          <w:sz w:val="20"/>
          <w:szCs w:val="20"/>
        </w:rPr>
        <w:t xml:space="preserve">, </w:t>
      </w:r>
    </w:p>
    <w:p w:rsidR="00A44D96" w:rsidRPr="00167575" w:rsidRDefault="0069013E">
      <w:pPr>
        <w:rPr>
          <w:rFonts w:ascii="Garamond" w:hAnsi="Garamond" w:cs="Courier New"/>
          <w:noProof/>
          <w:sz w:val="20"/>
          <w:szCs w:val="20"/>
        </w:rPr>
      </w:pPr>
      <w:r w:rsidRPr="00167575">
        <w:rPr>
          <w:rFonts w:ascii="Garamond" w:hAnsi="Garamond" w:cs="Courier New"/>
          <w:noProof/>
          <w:sz w:val="20"/>
          <w:szCs w:val="20"/>
        </w:rPr>
        <w:t>il est assurément très étrange que, dans le chinois, la dénomination du «</w:t>
      </w:r>
      <w:r w:rsidR="00802E03" w:rsidRPr="00167575">
        <w:rPr>
          <w:rFonts w:ascii="Garamond" w:hAnsi="Garamond" w:cs="Courier New"/>
          <w:noProof/>
          <w:sz w:val="20"/>
          <w:szCs w:val="20"/>
        </w:rPr>
        <w:t xml:space="preserve"> </w:t>
      </w:r>
      <w:r w:rsidRPr="00167575">
        <w:rPr>
          <w:rFonts w:ascii="Garamond" w:hAnsi="Garamond"/>
          <w:i/>
          <w:noProof/>
          <w:sz w:val="20"/>
          <w:szCs w:val="20"/>
        </w:rPr>
        <w:t>tout homme</w:t>
      </w:r>
      <w:r w:rsidR="00802E03" w:rsidRPr="00167575">
        <w:rPr>
          <w:rFonts w:ascii="Garamond" w:hAnsi="Garamond" w:cs="Courier New"/>
          <w:noProof/>
          <w:sz w:val="20"/>
          <w:szCs w:val="20"/>
        </w:rPr>
        <w:t xml:space="preserve"> </w:t>
      </w:r>
      <w:r w:rsidRPr="00167575">
        <w:rPr>
          <w:rFonts w:ascii="Garamond" w:hAnsi="Garamond" w:cs="Courier New"/>
          <w:noProof/>
          <w:sz w:val="20"/>
          <w:szCs w:val="20"/>
        </w:rPr>
        <w:t xml:space="preserve">», qu'il s'agisse de l'articulation de </w:t>
      </w:r>
      <w:proofErr w:type="spellStart"/>
      <w:r w:rsidR="006471A8" w:rsidRPr="00167575">
        <w:rPr>
          <w:rStyle w:val="style9"/>
          <w:rFonts w:ascii="Garamond" w:hAnsi="Garamond"/>
          <w:i/>
          <w:sz w:val="20"/>
          <w:szCs w:val="20"/>
        </w:rPr>
        <w:t>dōu</w:t>
      </w:r>
      <w:proofErr w:type="spellEnd"/>
      <w:r w:rsidRPr="00167575">
        <w:rPr>
          <w:rFonts w:ascii="Garamond" w:hAnsi="Garamond" w:cs="Courier New"/>
          <w:noProof/>
          <w:sz w:val="20"/>
          <w:szCs w:val="20"/>
        </w:rPr>
        <w:t xml:space="preserve">, que je ne vous écris pas au tableau parce que je suis fatigué, ou de l'articulation plus ancienne qui se dit </w:t>
      </w:r>
      <w:proofErr w:type="spellStart"/>
      <w:r w:rsidR="006471A8" w:rsidRPr="00167575">
        <w:rPr>
          <w:rStyle w:val="style4"/>
          <w:rFonts w:ascii="Garamond" w:hAnsi="Garamond"/>
          <w:i/>
          <w:sz w:val="20"/>
          <w:szCs w:val="20"/>
        </w:rPr>
        <w:t>quán</w:t>
      </w:r>
      <w:proofErr w:type="spellEnd"/>
      <w:r w:rsidR="00A44D96" w:rsidRPr="00167575">
        <w:rPr>
          <w:rFonts w:ascii="Garamond" w:hAnsi="Garamond" w:cs="Courier New"/>
          <w:noProof/>
          <w:sz w:val="20"/>
          <w:szCs w:val="20"/>
        </w:rPr>
        <w:t>…</w:t>
      </w:r>
      <w:r w:rsidRPr="00167575">
        <w:rPr>
          <w:rFonts w:ascii="Garamond" w:hAnsi="Garamond" w:cs="Courier New"/>
          <w:noProof/>
          <w:sz w:val="20"/>
          <w:szCs w:val="20"/>
        </w:rPr>
        <w:t xml:space="preserve"> </w:t>
      </w:r>
    </w:p>
    <w:p w:rsidR="0069013E" w:rsidRPr="00167575" w:rsidRDefault="00A44D96">
      <w:pPr>
        <w:rPr>
          <w:rFonts w:ascii="Garamond" w:hAnsi="Garamond" w:cs="Courier New"/>
          <w:noProof/>
          <w:sz w:val="20"/>
          <w:szCs w:val="20"/>
        </w:rPr>
      </w:pPr>
      <w:r w:rsidRPr="00167575">
        <w:rPr>
          <w:rFonts w:ascii="Garamond" w:hAnsi="Garamond" w:cs="Courier New"/>
          <w:noProof/>
          <w:sz w:val="20"/>
          <w:szCs w:val="20"/>
        </w:rPr>
        <w:t>E</w:t>
      </w:r>
      <w:r w:rsidR="0069013E" w:rsidRPr="00167575">
        <w:rPr>
          <w:rFonts w:ascii="Garamond" w:hAnsi="Garamond" w:cs="Courier New"/>
          <w:noProof/>
          <w:sz w:val="20"/>
          <w:szCs w:val="20"/>
        </w:rPr>
        <w:t>nfin si ça vous amuse je vais quand même vous l'</w:t>
      </w:r>
      <w:r w:rsidR="0069013E" w:rsidRPr="00167575">
        <w:rPr>
          <w:rFonts w:ascii="Garamond" w:hAnsi="Garamond"/>
          <w:i/>
          <w:noProof/>
          <w:sz w:val="20"/>
          <w:szCs w:val="20"/>
        </w:rPr>
        <w:t>écrire</w:t>
      </w:r>
      <w:r w:rsidR="006471A8" w:rsidRPr="00167575">
        <w:rPr>
          <w:rFonts w:ascii="Garamond" w:hAnsi="Garamond"/>
          <w:i/>
          <w:noProof/>
          <w:sz w:val="20"/>
          <w:szCs w:val="20"/>
        </w:rPr>
        <w:t> </w:t>
      </w:r>
      <w:r w:rsidR="006471A8" w:rsidRPr="00167575">
        <w:rPr>
          <w:rFonts w:ascii="Garamond" w:hAnsi="Garamond" w:cs="Courier New"/>
          <w:noProof/>
          <w:sz w:val="20"/>
          <w:szCs w:val="20"/>
        </w:rPr>
        <w:t>:</w:t>
      </w:r>
    </w:p>
    <w:p w:rsidR="006471A8" w:rsidRPr="00167575" w:rsidRDefault="006471A8" w:rsidP="004B14E2">
      <w:pPr>
        <w:ind w:left="4248" w:firstLine="708"/>
        <w:rPr>
          <w:rFonts w:ascii="Garamond" w:hAnsi="Garamond" w:cs="Courier New"/>
          <w:noProof/>
          <w:sz w:val="20"/>
          <w:szCs w:val="20"/>
        </w:rPr>
      </w:pPr>
      <w:r w:rsidRPr="00167575">
        <w:rPr>
          <w:rStyle w:val="style9"/>
          <w:rFonts w:ascii="Garamond" w:hAnsi="Garamond"/>
          <w:i/>
          <w:sz w:val="20"/>
          <w:szCs w:val="20"/>
        </w:rPr>
        <w:t xml:space="preserve">  </w:t>
      </w:r>
      <w:proofErr w:type="spellStart"/>
      <w:r w:rsidRPr="00167575">
        <w:rPr>
          <w:rStyle w:val="style9"/>
          <w:rFonts w:ascii="Garamond" w:hAnsi="Garamond"/>
          <w:i/>
          <w:sz w:val="20"/>
          <w:szCs w:val="20"/>
        </w:rPr>
        <w:t>dōu</w:t>
      </w:r>
      <w:proofErr w:type="spellEnd"/>
      <w:r w:rsidRPr="00167575">
        <w:rPr>
          <w:rStyle w:val="style10"/>
          <w:rFonts w:ascii="Garamond" w:hAnsi="Garamond"/>
          <w:sz w:val="20"/>
          <w:szCs w:val="20"/>
        </w:rPr>
        <w:t xml:space="preserve"> : </w:t>
      </w:r>
      <w:r w:rsidRPr="004B14E2">
        <w:rPr>
          <w:rStyle w:val="style15"/>
          <w:rFonts w:ascii="Garamond" w:eastAsia="MS Mincho" w:hAnsi="Garamond" w:cs="MS Mincho"/>
          <w:color w:val="000000"/>
          <w:sz w:val="40"/>
          <w:szCs w:val="40"/>
        </w:rPr>
        <w:t>都</w:t>
      </w:r>
      <w:r w:rsidRPr="00167575">
        <w:rPr>
          <w:rStyle w:val="style16"/>
          <w:rFonts w:ascii="Garamond" w:hAnsi="Garamond"/>
          <w:i/>
          <w:sz w:val="20"/>
          <w:szCs w:val="20"/>
        </w:rPr>
        <w:t xml:space="preserve">,   </w:t>
      </w:r>
      <w:proofErr w:type="spellStart"/>
      <w:r w:rsidRPr="00167575">
        <w:rPr>
          <w:rStyle w:val="style4"/>
          <w:rFonts w:ascii="Garamond" w:hAnsi="Garamond"/>
          <w:i/>
          <w:sz w:val="20"/>
          <w:szCs w:val="20"/>
        </w:rPr>
        <w:t>quán</w:t>
      </w:r>
      <w:proofErr w:type="spellEnd"/>
      <w:r w:rsidRPr="00167575">
        <w:rPr>
          <w:rStyle w:val="style4"/>
          <w:rFonts w:ascii="Garamond" w:hAnsi="Garamond"/>
          <w:sz w:val="20"/>
          <w:szCs w:val="20"/>
        </w:rPr>
        <w:t xml:space="preserve"> : </w:t>
      </w:r>
      <w:r w:rsidRPr="004B14E2">
        <w:rPr>
          <w:rStyle w:val="style15"/>
          <w:rFonts w:ascii="Garamond" w:eastAsia="MS Mincho" w:hAnsi="Garamond" w:cs="MS Mincho"/>
          <w:color w:val="000000"/>
          <w:sz w:val="40"/>
          <w:szCs w:val="40"/>
        </w:rPr>
        <w:t>全</w:t>
      </w:r>
    </w:p>
    <w:p w:rsidR="006471A8" w:rsidRPr="00167575" w:rsidRDefault="006471A8">
      <w:pPr>
        <w:rPr>
          <w:rFonts w:ascii="Garamond" w:hAnsi="Garamond" w:cs="Courier New"/>
          <w:noProof/>
          <w:sz w:val="20"/>
          <w:szCs w:val="20"/>
        </w:rPr>
      </w:pPr>
    </w:p>
    <w:p w:rsidR="0069013E" w:rsidRPr="00167575" w:rsidRDefault="0069013E" w:rsidP="006471A8">
      <w:pPr>
        <w:pStyle w:val="Corpsdetexte2"/>
        <w:rPr>
          <w:rFonts w:ascii="Garamond" w:hAnsi="Garamond" w:cs="Courier New"/>
          <w:i w:val="0"/>
          <w:color w:val="000000"/>
          <w:sz w:val="20"/>
          <w:szCs w:val="20"/>
        </w:rPr>
      </w:pPr>
      <w:r w:rsidRPr="00167575">
        <w:rPr>
          <w:rFonts w:ascii="Garamond" w:hAnsi="Garamond" w:cs="Courier New"/>
          <w:i w:val="0"/>
          <w:color w:val="000000"/>
          <w:sz w:val="20"/>
          <w:szCs w:val="20"/>
        </w:rPr>
        <w:t>Est-ce que vous vous imaginez qu'on peut dire</w:t>
      </w:r>
      <w:r w:rsidR="006471A8" w:rsidRPr="00167575">
        <w:rPr>
          <w:rFonts w:ascii="Garamond" w:hAnsi="Garamond" w:cs="Courier New"/>
          <w:i w:val="0"/>
          <w:color w:val="000000"/>
          <w:sz w:val="20"/>
          <w:szCs w:val="20"/>
        </w:rPr>
        <w:t>,</w:t>
      </w:r>
      <w:r w:rsidRPr="00167575">
        <w:rPr>
          <w:rFonts w:ascii="Garamond" w:hAnsi="Garamond" w:cs="Courier New"/>
          <w:i w:val="0"/>
          <w:color w:val="000000"/>
          <w:sz w:val="20"/>
          <w:szCs w:val="20"/>
        </w:rPr>
        <w:t xml:space="preserve"> par exemple : « </w:t>
      </w:r>
      <w:r w:rsidRPr="00167575">
        <w:rPr>
          <w:rFonts w:ascii="Garamond" w:hAnsi="Garamond"/>
          <w:color w:val="000000"/>
          <w:sz w:val="20"/>
          <w:szCs w:val="20"/>
        </w:rPr>
        <w:t>Tous les hommes bouffent</w:t>
      </w:r>
      <w:r w:rsidR="006471A8" w:rsidRPr="00167575">
        <w:rPr>
          <w:rFonts w:ascii="Garamond" w:hAnsi="Garamond" w:cs="Courier New"/>
          <w:i w:val="0"/>
          <w:color w:val="000000"/>
          <w:sz w:val="20"/>
          <w:szCs w:val="20"/>
        </w:rPr>
        <w:t xml:space="preserve"> </w:t>
      </w:r>
      <w:r w:rsidRPr="00167575">
        <w:rPr>
          <w:rFonts w:ascii="Garamond" w:hAnsi="Garamond" w:cs="Courier New"/>
          <w:i w:val="0"/>
          <w:color w:val="000000"/>
          <w:sz w:val="20"/>
          <w:szCs w:val="20"/>
        </w:rPr>
        <w:t xml:space="preserve">» </w:t>
      </w:r>
      <w:r w:rsidR="004B14E2">
        <w:rPr>
          <w:rFonts w:ascii="Garamond" w:hAnsi="Garamond" w:cs="Courier New"/>
          <w:i w:val="0"/>
          <w:color w:val="000000"/>
          <w:sz w:val="20"/>
          <w:szCs w:val="20"/>
        </w:rPr>
        <w:t xml:space="preserve">, </w:t>
      </w:r>
      <w:r w:rsidRPr="00167575">
        <w:rPr>
          <w:rFonts w:ascii="Garamond" w:hAnsi="Garamond" w:cs="Courier New"/>
          <w:i w:val="0"/>
          <w:color w:val="000000"/>
          <w:sz w:val="20"/>
          <w:szCs w:val="20"/>
        </w:rPr>
        <w:t>eh bien ça se dit</w:t>
      </w:r>
      <w:r w:rsidR="006471A8" w:rsidRPr="00167575">
        <w:rPr>
          <w:rFonts w:ascii="Garamond" w:hAnsi="Garamond" w:cs="Courier New"/>
          <w:i w:val="0"/>
          <w:color w:val="000000"/>
          <w:sz w:val="20"/>
          <w:szCs w:val="20"/>
        </w:rPr>
        <w:t> :</w:t>
      </w:r>
      <w:r w:rsidR="00E92C4F" w:rsidRPr="00167575">
        <w:rPr>
          <w:rFonts w:ascii="Garamond" w:hAnsi="Garamond" w:cs="Courier New"/>
          <w:i w:val="0"/>
          <w:color w:val="000000"/>
          <w:sz w:val="20"/>
          <w:szCs w:val="20"/>
        </w:rPr>
        <w:t xml:space="preserve">  </w:t>
      </w:r>
    </w:p>
    <w:p w:rsidR="006471A8" w:rsidRPr="00167575" w:rsidRDefault="006471A8" w:rsidP="006471A8">
      <w:pPr>
        <w:pStyle w:val="Corpsdetexte2"/>
        <w:rPr>
          <w:rFonts w:ascii="Garamond" w:hAnsi="Garamond" w:cs="Courier New"/>
          <w:i w:val="0"/>
          <w:color w:val="000000"/>
          <w:sz w:val="20"/>
          <w:szCs w:val="20"/>
        </w:rPr>
      </w:pPr>
    </w:p>
    <w:p w:rsidR="006471A8" w:rsidRPr="00167575" w:rsidRDefault="00E92C4F" w:rsidP="004B14E2">
      <w:pPr>
        <w:pStyle w:val="Corpsdetexte2"/>
        <w:ind w:firstLine="708"/>
        <w:rPr>
          <w:rFonts w:ascii="Garamond" w:hAnsi="Garamond" w:cs="Courier New"/>
          <w:i w:val="0"/>
          <w:color w:val="000000"/>
          <w:sz w:val="20"/>
          <w:szCs w:val="20"/>
        </w:rPr>
      </w:pPr>
      <w:r w:rsidRPr="00167575">
        <w:rPr>
          <w:rStyle w:val="style4"/>
          <w:rFonts w:ascii="Garamond" w:hAnsi="Garamond"/>
          <w:color w:val="000000"/>
          <w:sz w:val="20"/>
          <w:szCs w:val="20"/>
        </w:rPr>
        <w:t>měi gèrén dōu chī</w:t>
      </w:r>
      <w:r w:rsidRPr="00167575">
        <w:rPr>
          <w:rStyle w:val="style4"/>
          <w:rFonts w:ascii="Garamond" w:hAnsi="Garamond"/>
          <w:i w:val="0"/>
          <w:sz w:val="20"/>
          <w:szCs w:val="20"/>
        </w:rPr>
        <w:t> :</w:t>
      </w:r>
      <w:r w:rsidRPr="00167575">
        <w:rPr>
          <w:rStyle w:val="style3"/>
          <w:rFonts w:ascii="Garamond" w:hAnsi="Garamond"/>
          <w:i w:val="0"/>
          <w:sz w:val="20"/>
          <w:szCs w:val="20"/>
        </w:rPr>
        <w:t xml:space="preserve">  </w:t>
      </w:r>
      <w:r w:rsidRPr="004B14E2">
        <w:rPr>
          <w:rStyle w:val="style17"/>
          <w:rFonts w:ascii="Garamond" w:eastAsia="MS Mincho" w:hAnsi="Garamond" w:cs="MS Mincho"/>
          <w:i w:val="0"/>
          <w:color w:val="000000"/>
          <w:sz w:val="40"/>
          <w:szCs w:val="40"/>
        </w:rPr>
        <w:t>每个人都吃</w:t>
      </w:r>
      <w:r w:rsidRPr="00167575">
        <w:rPr>
          <w:rStyle w:val="style4"/>
          <w:rFonts w:ascii="Garamond" w:hAnsi="Garamond"/>
          <w:i w:val="0"/>
          <w:sz w:val="20"/>
          <w:szCs w:val="20"/>
        </w:rPr>
        <w:t xml:space="preserve"> </w:t>
      </w:r>
    </w:p>
    <w:p w:rsidR="00E92C4F" w:rsidRPr="00167575" w:rsidRDefault="00E92C4F">
      <w:pPr>
        <w:rPr>
          <w:rFonts w:ascii="Garamond" w:hAnsi="Garamond" w:cs="Courier New"/>
          <w:noProof/>
          <w:sz w:val="20"/>
          <w:szCs w:val="20"/>
        </w:rPr>
      </w:pPr>
    </w:p>
    <w:p w:rsidR="00E92C4F" w:rsidRPr="00167575" w:rsidRDefault="0069013E">
      <w:pPr>
        <w:rPr>
          <w:rFonts w:ascii="Garamond" w:hAnsi="Garamond" w:cs="Courier New"/>
          <w:noProof/>
          <w:sz w:val="20"/>
          <w:szCs w:val="20"/>
        </w:rPr>
      </w:pPr>
      <w:r w:rsidRPr="00167575">
        <w:rPr>
          <w:rFonts w:ascii="Garamond" w:hAnsi="Garamond" w:cs="Courier New"/>
          <w:noProof/>
          <w:sz w:val="20"/>
          <w:szCs w:val="20"/>
        </w:rPr>
        <w:t>«</w:t>
      </w:r>
      <w:r w:rsidR="00E92C4F" w:rsidRPr="00167575">
        <w:rPr>
          <w:rFonts w:ascii="Garamond" w:hAnsi="Garamond" w:cs="Courier New"/>
          <w:noProof/>
          <w:sz w:val="20"/>
          <w:szCs w:val="20"/>
        </w:rPr>
        <w:t xml:space="preserve"> </w:t>
      </w:r>
      <w:proofErr w:type="spellStart"/>
      <w:r w:rsidR="00E92C4F" w:rsidRPr="00167575">
        <w:rPr>
          <w:rStyle w:val="style4"/>
          <w:rFonts w:ascii="Garamond" w:hAnsi="Garamond"/>
          <w:i/>
          <w:sz w:val="20"/>
          <w:szCs w:val="20"/>
        </w:rPr>
        <w:t>Měi</w:t>
      </w:r>
      <w:proofErr w:type="spellEnd"/>
      <w:r w:rsidR="00E92C4F" w:rsidRPr="00167575">
        <w:rPr>
          <w:rStyle w:val="style4"/>
          <w:rFonts w:ascii="Garamond" w:hAnsi="Garamond"/>
          <w:sz w:val="20"/>
          <w:szCs w:val="20"/>
        </w:rPr>
        <w:t xml:space="preserve">  </w:t>
      </w:r>
      <w:r w:rsidRPr="00167575">
        <w:rPr>
          <w:rFonts w:ascii="Garamond" w:hAnsi="Garamond" w:cs="Courier New"/>
          <w:noProof/>
          <w:sz w:val="20"/>
          <w:szCs w:val="20"/>
        </w:rPr>
        <w:t>» insiste sur le fait qu'il est bien là, et si vous en doutiez, la numérale «</w:t>
      </w:r>
      <w:r w:rsidR="00E92C4F" w:rsidRPr="00167575">
        <w:rPr>
          <w:rFonts w:ascii="Garamond" w:hAnsi="Garamond" w:cs="Courier New"/>
          <w:noProof/>
          <w:sz w:val="20"/>
          <w:szCs w:val="20"/>
        </w:rPr>
        <w:t xml:space="preserve"> </w:t>
      </w:r>
      <w:proofErr w:type="spellStart"/>
      <w:r w:rsidR="00E92C4F" w:rsidRPr="00167575">
        <w:rPr>
          <w:rStyle w:val="style4"/>
          <w:rFonts w:ascii="Garamond" w:hAnsi="Garamond"/>
          <w:i/>
          <w:color w:val="000000"/>
          <w:sz w:val="20"/>
          <w:szCs w:val="20"/>
        </w:rPr>
        <w:t>gè</w:t>
      </w:r>
      <w:proofErr w:type="spellEnd"/>
      <w:r w:rsidR="00E92C4F" w:rsidRPr="00167575">
        <w:rPr>
          <w:rStyle w:val="style4"/>
          <w:rFonts w:ascii="Garamond" w:hAnsi="Garamond"/>
          <w:i/>
          <w:color w:val="000000"/>
          <w:sz w:val="20"/>
          <w:szCs w:val="20"/>
        </w:rPr>
        <w:t xml:space="preserve"> </w:t>
      </w:r>
      <w:r w:rsidRPr="00167575">
        <w:rPr>
          <w:rFonts w:ascii="Garamond" w:hAnsi="Garamond" w:cs="Courier New"/>
          <w:noProof/>
          <w:sz w:val="20"/>
          <w:szCs w:val="20"/>
        </w:rPr>
        <w:t xml:space="preserve">» montre bien qu'on les compte.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ça ne les fait pas «</w:t>
      </w:r>
      <w:r w:rsidR="00E92C4F" w:rsidRPr="00167575">
        <w:rPr>
          <w:rFonts w:ascii="Garamond" w:hAnsi="Garamond" w:cs="Courier New"/>
          <w:noProof/>
          <w:sz w:val="20"/>
          <w:szCs w:val="20"/>
        </w:rPr>
        <w:t xml:space="preserve"> </w:t>
      </w:r>
      <w:r w:rsidRPr="00167575">
        <w:rPr>
          <w:rFonts w:ascii="Garamond" w:hAnsi="Garamond"/>
          <w:i/>
          <w:noProof/>
          <w:sz w:val="20"/>
          <w:szCs w:val="20"/>
        </w:rPr>
        <w:t>tous</w:t>
      </w:r>
      <w:r w:rsidR="00E92C4F" w:rsidRPr="00167575">
        <w:rPr>
          <w:rFonts w:ascii="Garamond" w:hAnsi="Garamond" w:cs="Courier New"/>
          <w:noProof/>
          <w:sz w:val="20"/>
          <w:szCs w:val="20"/>
        </w:rPr>
        <w:t xml:space="preserve"> </w:t>
      </w:r>
      <w:r w:rsidRPr="00167575">
        <w:rPr>
          <w:rFonts w:ascii="Garamond" w:hAnsi="Garamond" w:cs="Courier New"/>
          <w:noProof/>
          <w:sz w:val="20"/>
          <w:szCs w:val="20"/>
        </w:rPr>
        <w:t>», on ajoute «</w:t>
      </w:r>
      <w:r w:rsidR="00E92C4F" w:rsidRPr="00167575">
        <w:rPr>
          <w:rFonts w:ascii="Garamond" w:hAnsi="Garamond" w:cs="Courier New"/>
          <w:noProof/>
          <w:sz w:val="20"/>
          <w:szCs w:val="20"/>
        </w:rPr>
        <w:t xml:space="preserve"> </w:t>
      </w:r>
      <w:proofErr w:type="spellStart"/>
      <w:r w:rsidR="00E92C4F" w:rsidRPr="00167575">
        <w:rPr>
          <w:rStyle w:val="style4"/>
          <w:rFonts w:ascii="Garamond" w:hAnsi="Garamond"/>
          <w:i/>
          <w:sz w:val="20"/>
          <w:szCs w:val="20"/>
        </w:rPr>
        <w:t>dōu</w:t>
      </w:r>
      <w:proofErr w:type="spellEnd"/>
      <w:r w:rsidR="00E92C4F" w:rsidRPr="00167575">
        <w:rPr>
          <w:rStyle w:val="style4"/>
          <w:rFonts w:ascii="Garamond" w:hAnsi="Garamond"/>
          <w:sz w:val="20"/>
          <w:szCs w:val="20"/>
        </w:rPr>
        <w:t xml:space="preserve">  </w:t>
      </w:r>
      <w:r w:rsidRPr="00167575">
        <w:rPr>
          <w:rFonts w:ascii="Garamond" w:hAnsi="Garamond" w:cs="Courier New"/>
          <w:noProof/>
          <w:sz w:val="20"/>
          <w:szCs w:val="20"/>
        </w:rPr>
        <w:t>» ce qui veut dire «</w:t>
      </w:r>
      <w:r w:rsidR="00E92C4F" w:rsidRPr="00167575">
        <w:rPr>
          <w:rFonts w:ascii="Garamond" w:hAnsi="Garamond" w:cs="Courier New"/>
          <w:noProof/>
          <w:sz w:val="20"/>
          <w:szCs w:val="20"/>
        </w:rPr>
        <w:t xml:space="preserve"> </w:t>
      </w:r>
      <w:r w:rsidRPr="00167575">
        <w:rPr>
          <w:rFonts w:ascii="Garamond" w:hAnsi="Garamond"/>
          <w:i/>
          <w:noProof/>
          <w:sz w:val="20"/>
          <w:szCs w:val="20"/>
        </w:rPr>
        <w:t>sans exception</w:t>
      </w:r>
      <w:r w:rsidR="00E92C4F" w:rsidRPr="00167575">
        <w:rPr>
          <w:rFonts w:ascii="Garamond" w:hAnsi="Garamond" w:cs="Courier New"/>
          <w:noProof/>
          <w:sz w:val="20"/>
          <w:szCs w:val="20"/>
        </w:rPr>
        <w:t xml:space="preserve"> </w:t>
      </w:r>
      <w:r w:rsidRPr="00167575">
        <w:rPr>
          <w:rFonts w:ascii="Garamond" w:hAnsi="Garamond" w:cs="Courier New"/>
          <w:noProof/>
          <w:sz w:val="20"/>
          <w:szCs w:val="20"/>
        </w:rPr>
        <w:t>»</w:t>
      </w:r>
      <w:r w:rsidR="000543FC" w:rsidRPr="00167575">
        <w:rPr>
          <w:rStyle w:val="Appelnotedebasdep"/>
          <w:rFonts w:ascii="Garamond" w:hAnsi="Garamond"/>
          <w:b/>
          <w:noProof/>
          <w:color w:val="FF0000"/>
          <w:sz w:val="20"/>
          <w:szCs w:val="20"/>
        </w:rPr>
        <w:footnoteReference w:id="24"/>
      </w:r>
      <w:r w:rsidRPr="00167575">
        <w:rPr>
          <w:rFonts w:ascii="Garamond" w:hAnsi="Garamond" w:cs="Courier New"/>
          <w:noProof/>
          <w:sz w:val="20"/>
          <w:szCs w:val="20"/>
        </w:rPr>
        <w:t xml:space="preserve">. </w:t>
      </w:r>
    </w:p>
    <w:p w:rsidR="004B14E2" w:rsidRDefault="0069013E">
      <w:pPr>
        <w:pStyle w:val="Corpsdetexte"/>
        <w:rPr>
          <w:rFonts w:ascii="Garamond" w:hAnsi="Garamond"/>
          <w:sz w:val="20"/>
          <w:szCs w:val="20"/>
        </w:rPr>
      </w:pPr>
      <w:r w:rsidRPr="00167575">
        <w:rPr>
          <w:rFonts w:ascii="Garamond" w:hAnsi="Garamond"/>
          <w:sz w:val="20"/>
          <w:szCs w:val="20"/>
        </w:rPr>
        <w:t>Je pourrais vous citer bien sûr, d'autres choses, je peux vous dire que «</w:t>
      </w:r>
      <w:r w:rsidR="00802E03" w:rsidRPr="00167575">
        <w:rPr>
          <w:rFonts w:ascii="Garamond" w:hAnsi="Garamond"/>
          <w:sz w:val="20"/>
          <w:szCs w:val="20"/>
        </w:rPr>
        <w:t xml:space="preserve"> </w:t>
      </w:r>
      <w:r w:rsidRPr="00167575">
        <w:rPr>
          <w:rFonts w:ascii="Garamond" w:hAnsi="Garamond" w:cs="Times New Roman"/>
          <w:i/>
          <w:sz w:val="20"/>
          <w:szCs w:val="20"/>
        </w:rPr>
        <w:t>Tous les soldats ont péri</w:t>
      </w:r>
      <w:r w:rsidR="00802E03" w:rsidRPr="00167575">
        <w:rPr>
          <w:rFonts w:ascii="Garamond" w:hAnsi="Garamond"/>
          <w:sz w:val="20"/>
          <w:szCs w:val="20"/>
        </w:rPr>
        <w:t xml:space="preserve"> </w:t>
      </w:r>
      <w:r w:rsidRPr="00167575">
        <w:rPr>
          <w:rFonts w:ascii="Garamond" w:hAnsi="Garamond"/>
          <w:sz w:val="20"/>
          <w:szCs w:val="20"/>
        </w:rPr>
        <w:t xml:space="preserve">», ils sont tous morts, </w:t>
      </w:r>
    </w:p>
    <w:p w:rsidR="0069013E" w:rsidRPr="00167575" w:rsidRDefault="0069013E">
      <w:pPr>
        <w:pStyle w:val="Corpsdetexte"/>
        <w:rPr>
          <w:rFonts w:ascii="Garamond" w:hAnsi="Garamond"/>
          <w:sz w:val="20"/>
          <w:szCs w:val="20"/>
        </w:rPr>
      </w:pPr>
      <w:r w:rsidRPr="00167575">
        <w:rPr>
          <w:rFonts w:ascii="Garamond" w:hAnsi="Garamond"/>
          <w:sz w:val="20"/>
          <w:szCs w:val="20"/>
        </w:rPr>
        <w:t>en chinois, ça se dit : «</w:t>
      </w:r>
      <w:r w:rsidR="00802E03" w:rsidRPr="00167575">
        <w:rPr>
          <w:rFonts w:ascii="Garamond" w:hAnsi="Garamond"/>
          <w:sz w:val="20"/>
          <w:szCs w:val="20"/>
        </w:rPr>
        <w:t xml:space="preserve"> </w:t>
      </w:r>
      <w:r w:rsidRPr="00167575">
        <w:rPr>
          <w:rFonts w:ascii="Garamond" w:hAnsi="Garamond" w:cs="Times New Roman"/>
          <w:i/>
          <w:sz w:val="20"/>
          <w:szCs w:val="20"/>
        </w:rPr>
        <w:t>Sol</w:t>
      </w:r>
      <w:r w:rsidRPr="00167575">
        <w:rPr>
          <w:rFonts w:ascii="Garamond" w:hAnsi="Garamond" w:cs="Times New Roman"/>
          <w:i/>
          <w:sz w:val="20"/>
          <w:szCs w:val="20"/>
        </w:rPr>
        <w:softHyphen/>
        <w:t>dats sans exception caput</w:t>
      </w:r>
      <w:r w:rsidR="00802E03" w:rsidRPr="00167575">
        <w:rPr>
          <w:rFonts w:ascii="Garamond" w:hAnsi="Garamond"/>
          <w:sz w:val="20"/>
          <w:szCs w:val="20"/>
        </w:rPr>
        <w:t xml:space="preserve"> </w:t>
      </w:r>
      <w:r w:rsidRPr="00167575">
        <w:rPr>
          <w:rFonts w:ascii="Garamond" w:hAnsi="Garamond"/>
          <w:sz w:val="20"/>
          <w:szCs w:val="20"/>
        </w:rPr>
        <w:t>».</w:t>
      </w:r>
    </w:p>
    <w:p w:rsidR="0069013E" w:rsidRPr="00167575" w:rsidRDefault="0069013E">
      <w:pPr>
        <w:rPr>
          <w:rFonts w:ascii="Garamond" w:hAnsi="Garamond" w:cs="Courier New"/>
          <w:noProof/>
          <w:sz w:val="20"/>
          <w:szCs w:val="20"/>
        </w:rPr>
      </w:pPr>
    </w:p>
    <w:p w:rsidR="00311995" w:rsidRPr="00167575" w:rsidRDefault="0069013E">
      <w:pPr>
        <w:rPr>
          <w:rFonts w:ascii="Garamond" w:hAnsi="Garamond" w:cs="Courier New"/>
          <w:noProof/>
          <w:sz w:val="20"/>
          <w:szCs w:val="20"/>
        </w:rPr>
      </w:pPr>
      <w:r w:rsidRPr="00167575">
        <w:rPr>
          <w:rFonts w:ascii="Garamond" w:hAnsi="Garamond" w:cs="Courier New"/>
          <w:noProof/>
          <w:sz w:val="20"/>
          <w:szCs w:val="20"/>
        </w:rPr>
        <w:t>Le «</w:t>
      </w:r>
      <w:r w:rsidR="00E92C4F" w:rsidRPr="00167575">
        <w:rPr>
          <w:rFonts w:ascii="Garamond" w:hAnsi="Garamond" w:cs="Courier New"/>
          <w:noProof/>
          <w:sz w:val="20"/>
          <w:szCs w:val="20"/>
        </w:rPr>
        <w:t xml:space="preserve"> </w:t>
      </w:r>
      <w:r w:rsidRPr="00167575">
        <w:rPr>
          <w:rFonts w:ascii="Garamond" w:hAnsi="Garamond"/>
          <w:i/>
          <w:noProof/>
          <w:sz w:val="20"/>
          <w:szCs w:val="20"/>
        </w:rPr>
        <w:t>tout</w:t>
      </w:r>
      <w:r w:rsidR="00E92C4F" w:rsidRPr="00167575">
        <w:rPr>
          <w:rFonts w:ascii="Garamond" w:hAnsi="Garamond" w:cs="Courier New"/>
          <w:noProof/>
          <w:sz w:val="20"/>
          <w:szCs w:val="20"/>
        </w:rPr>
        <w:t xml:space="preserve"> </w:t>
      </w:r>
      <w:r w:rsidRPr="00167575">
        <w:rPr>
          <w:rFonts w:ascii="Garamond" w:hAnsi="Garamond" w:cs="Courier New"/>
          <w:noProof/>
          <w:sz w:val="20"/>
          <w:szCs w:val="20"/>
        </w:rPr>
        <w:t>» que nous voyons pour nous s'étaler de l'intérieur et ne trouver sa limite que d</w:t>
      </w:r>
      <w:r w:rsidR="009F3DD3" w:rsidRPr="00167575">
        <w:rPr>
          <w:rFonts w:ascii="Garamond" w:hAnsi="Garamond" w:cs="Courier New"/>
          <w:noProof/>
          <w:sz w:val="20"/>
          <w:szCs w:val="20"/>
        </w:rPr>
        <w:t>e</w:t>
      </w:r>
      <w:r w:rsidRPr="00167575">
        <w:rPr>
          <w:rFonts w:ascii="Garamond" w:hAnsi="Garamond" w:cs="Courier New"/>
          <w:noProof/>
          <w:sz w:val="20"/>
          <w:szCs w:val="20"/>
        </w:rPr>
        <w:t xml:space="preserve"> l'</w:t>
      </w:r>
      <w:r w:rsidRPr="00167575">
        <w:rPr>
          <w:rFonts w:ascii="Garamond" w:hAnsi="Garamond"/>
          <w:i/>
          <w:noProof/>
          <w:sz w:val="20"/>
          <w:szCs w:val="20"/>
        </w:rPr>
        <w:t>inclusion</w:t>
      </w:r>
      <w:r w:rsidRPr="00167575">
        <w:rPr>
          <w:rFonts w:ascii="Garamond" w:hAnsi="Garamond" w:cs="Courier New"/>
          <w:noProof/>
          <w:sz w:val="20"/>
          <w:szCs w:val="20"/>
        </w:rPr>
        <w:t xml:space="preserve">, </w:t>
      </w:r>
      <w:r w:rsidR="009F3DD3" w:rsidRPr="00167575">
        <w:rPr>
          <w:rFonts w:ascii="Garamond" w:hAnsi="Garamond" w:cs="Courier New"/>
          <w:noProof/>
          <w:sz w:val="20"/>
          <w:szCs w:val="20"/>
        </w:rPr>
        <w:t>d’être</w:t>
      </w:r>
      <w:r w:rsidRPr="00167575">
        <w:rPr>
          <w:rFonts w:ascii="Garamond" w:hAnsi="Garamond" w:cs="Courier New"/>
          <w:noProof/>
          <w:sz w:val="20"/>
          <w:szCs w:val="20"/>
        </w:rPr>
        <w:t xml:space="preserve"> pris dans des </w:t>
      </w:r>
      <w:r w:rsidRPr="00167575">
        <w:rPr>
          <w:rFonts w:ascii="Garamond" w:hAnsi="Garamond"/>
          <w:i/>
          <w:noProof/>
          <w:sz w:val="20"/>
          <w:szCs w:val="20"/>
        </w:rPr>
        <w:t>ensembles</w:t>
      </w:r>
      <w:r w:rsidRPr="00167575">
        <w:rPr>
          <w:rFonts w:ascii="Garamond" w:hAnsi="Garamond" w:cs="Courier New"/>
          <w:noProof/>
          <w:sz w:val="20"/>
          <w:szCs w:val="20"/>
        </w:rPr>
        <w:t xml:space="preserve"> de plus en plus vastes. </w:t>
      </w:r>
      <w:r w:rsidR="009F3DD3" w:rsidRPr="00167575">
        <w:rPr>
          <w:rFonts w:ascii="Garamond" w:hAnsi="Garamond" w:cs="Courier New"/>
          <w:noProof/>
          <w:sz w:val="20"/>
          <w:szCs w:val="20"/>
        </w:rPr>
        <w:t>En</w:t>
      </w:r>
      <w:r w:rsidRPr="00167575">
        <w:rPr>
          <w:rFonts w:ascii="Garamond" w:hAnsi="Garamond" w:cs="Courier New"/>
          <w:noProof/>
          <w:sz w:val="20"/>
          <w:szCs w:val="20"/>
        </w:rPr>
        <w:t xml:space="preserve"> langue chinoise, on ne dit jamais «</w:t>
      </w:r>
      <w:r w:rsidR="006471A8" w:rsidRPr="00167575">
        <w:rPr>
          <w:rFonts w:ascii="Garamond" w:hAnsi="Garamond" w:cs="Courier New"/>
          <w:noProof/>
          <w:sz w:val="20"/>
          <w:szCs w:val="20"/>
        </w:rPr>
        <w:t xml:space="preserve"> </w:t>
      </w:r>
      <w:proofErr w:type="spellStart"/>
      <w:r w:rsidR="006471A8" w:rsidRPr="00167575">
        <w:rPr>
          <w:rStyle w:val="style4"/>
          <w:rFonts w:ascii="Garamond" w:hAnsi="Garamond"/>
          <w:i/>
          <w:sz w:val="20"/>
          <w:szCs w:val="20"/>
        </w:rPr>
        <w:t>měi</w:t>
      </w:r>
      <w:proofErr w:type="spellEnd"/>
      <w:r w:rsidR="006471A8" w:rsidRPr="00167575">
        <w:rPr>
          <w:rStyle w:val="style4"/>
          <w:rFonts w:ascii="Garamond" w:hAnsi="Garamond"/>
          <w:i/>
          <w:sz w:val="20"/>
          <w:szCs w:val="20"/>
        </w:rPr>
        <w:t xml:space="preserve"> </w:t>
      </w:r>
      <w:r w:rsidR="006471A8" w:rsidRPr="00167575">
        <w:rPr>
          <w:rStyle w:val="style4"/>
          <w:rFonts w:ascii="Garamond" w:hAnsi="Garamond"/>
          <w:sz w:val="20"/>
          <w:szCs w:val="20"/>
        </w:rPr>
        <w:t xml:space="preserve">  </w:t>
      </w:r>
      <w:r w:rsidRPr="00167575">
        <w:rPr>
          <w:rFonts w:ascii="Garamond" w:hAnsi="Garamond" w:cs="Courier New"/>
          <w:noProof/>
          <w:sz w:val="20"/>
          <w:szCs w:val="20"/>
        </w:rPr>
        <w:t>» ni «</w:t>
      </w:r>
      <w:r w:rsidR="006471A8" w:rsidRPr="00167575">
        <w:rPr>
          <w:rFonts w:ascii="Garamond" w:hAnsi="Garamond" w:cs="Courier New"/>
          <w:noProof/>
          <w:sz w:val="20"/>
          <w:szCs w:val="20"/>
        </w:rPr>
        <w:t xml:space="preserve"> </w:t>
      </w:r>
      <w:proofErr w:type="spellStart"/>
      <w:r w:rsidR="006471A8" w:rsidRPr="00167575">
        <w:rPr>
          <w:rStyle w:val="style4"/>
          <w:rFonts w:ascii="Garamond" w:hAnsi="Garamond"/>
          <w:i/>
          <w:sz w:val="20"/>
          <w:szCs w:val="20"/>
        </w:rPr>
        <w:t>dōu</w:t>
      </w:r>
      <w:proofErr w:type="spellEnd"/>
      <w:r w:rsidR="002B18EF" w:rsidRPr="00167575">
        <w:rPr>
          <w:rFonts w:ascii="Garamond" w:hAnsi="Garamond" w:cs="Courier New"/>
          <w:noProof/>
          <w:sz w:val="20"/>
          <w:szCs w:val="20"/>
        </w:rPr>
        <w:t xml:space="preserve"> </w:t>
      </w:r>
      <w:r w:rsidRPr="00167575">
        <w:rPr>
          <w:rFonts w:ascii="Garamond" w:hAnsi="Garamond" w:cs="Courier New"/>
          <w:noProof/>
          <w:sz w:val="20"/>
          <w:szCs w:val="20"/>
        </w:rPr>
        <w:t xml:space="preserve">» qu'en pensant </w:t>
      </w:r>
      <w:r w:rsidRPr="00167575">
        <w:rPr>
          <w:rFonts w:ascii="Garamond" w:hAnsi="Garamond"/>
          <w:i/>
          <w:noProof/>
          <w:sz w:val="20"/>
          <w:szCs w:val="20"/>
        </w:rPr>
        <w:t>la totalité</w:t>
      </w:r>
      <w:r w:rsidRPr="00167575">
        <w:rPr>
          <w:rFonts w:ascii="Garamond" w:hAnsi="Garamond" w:cs="Courier New"/>
          <w:noProof/>
          <w:sz w:val="20"/>
          <w:szCs w:val="20"/>
        </w:rPr>
        <w:t xml:space="preserve"> dont il s'agit com</w:t>
      </w:r>
      <w:r w:rsidR="004B14E2">
        <w:rPr>
          <w:rFonts w:ascii="Garamond" w:hAnsi="Garamond" w:cs="Courier New"/>
          <w:noProof/>
          <w:sz w:val="20"/>
          <w:szCs w:val="20"/>
        </w:rPr>
        <w:t>me contenu.</w:t>
      </w:r>
      <w:r w:rsidRPr="00167575">
        <w:rPr>
          <w:rFonts w:ascii="Garamond" w:hAnsi="Garamond" w:cs="Courier New"/>
          <w:noProof/>
          <w:sz w:val="20"/>
          <w:szCs w:val="20"/>
        </w:rPr>
        <w:t>Vous me direz</w:t>
      </w:r>
      <w:r w:rsidR="00311995" w:rsidRPr="00167575">
        <w:rPr>
          <w:rFonts w:ascii="Garamond" w:hAnsi="Garamond" w:cs="Courier New"/>
          <w:noProof/>
          <w:sz w:val="20"/>
          <w:szCs w:val="20"/>
        </w:rPr>
        <w:t> :</w:t>
      </w:r>
      <w:r w:rsidRPr="00167575">
        <w:rPr>
          <w:rFonts w:ascii="Garamond" w:hAnsi="Garamond" w:cs="Courier New"/>
          <w:noProof/>
          <w:sz w:val="20"/>
          <w:szCs w:val="20"/>
        </w:rPr>
        <w:t xml:space="preserve"> «</w:t>
      </w:r>
      <w:r w:rsidR="00802E03" w:rsidRPr="00167575">
        <w:rPr>
          <w:rFonts w:ascii="Garamond" w:hAnsi="Garamond" w:cs="Courier New"/>
          <w:noProof/>
          <w:sz w:val="20"/>
          <w:szCs w:val="20"/>
        </w:rPr>
        <w:t xml:space="preserve"> </w:t>
      </w:r>
      <w:r w:rsidRPr="00167575">
        <w:rPr>
          <w:rFonts w:ascii="Garamond" w:hAnsi="Garamond"/>
          <w:i/>
          <w:noProof/>
          <w:sz w:val="20"/>
          <w:szCs w:val="20"/>
        </w:rPr>
        <w:t>sans exception</w:t>
      </w:r>
      <w:r w:rsidR="00802E03" w:rsidRPr="00167575">
        <w:rPr>
          <w:rFonts w:ascii="Garamond" w:hAnsi="Garamond" w:cs="Courier New"/>
          <w:noProof/>
          <w:sz w:val="20"/>
          <w:szCs w:val="20"/>
        </w:rPr>
        <w:t xml:space="preserve"> </w:t>
      </w:r>
      <w:r w:rsidRPr="00167575">
        <w:rPr>
          <w:rFonts w:ascii="Garamond" w:hAnsi="Garamond" w:cs="Courier New"/>
          <w:noProof/>
          <w:sz w:val="20"/>
          <w:szCs w:val="20"/>
        </w:rPr>
        <w:t>»</w:t>
      </w:r>
      <w:r w:rsidR="00802E03" w:rsidRPr="00167575">
        <w:rPr>
          <w:rFonts w:ascii="Garamond" w:hAnsi="Garamond" w:cs="Courier New"/>
          <w:noProof/>
          <w:sz w:val="20"/>
          <w:szCs w:val="20"/>
        </w:rPr>
        <w:t>…</w:t>
      </w:r>
      <w:r w:rsidRPr="00167575">
        <w:rPr>
          <w:rFonts w:ascii="Garamond" w:hAnsi="Garamond" w:cs="Courier New"/>
          <w:noProof/>
          <w:sz w:val="20"/>
          <w:szCs w:val="20"/>
        </w:rPr>
        <w:t xml:space="preserve"> </w:t>
      </w:r>
      <w:r w:rsidR="00311995" w:rsidRPr="00167575">
        <w:rPr>
          <w:rFonts w:ascii="Garamond" w:hAnsi="Garamond" w:cs="Courier New"/>
          <w:noProof/>
          <w:sz w:val="20"/>
          <w:szCs w:val="20"/>
        </w:rPr>
        <w:t>M</w:t>
      </w:r>
      <w:r w:rsidRPr="00167575">
        <w:rPr>
          <w:rFonts w:ascii="Garamond" w:hAnsi="Garamond" w:cs="Courier New"/>
          <w:noProof/>
          <w:sz w:val="20"/>
          <w:szCs w:val="20"/>
        </w:rPr>
        <w:t xml:space="preserve">ais bien sûr, ce que nous, nous découvrons dans </w:t>
      </w:r>
      <w:r w:rsidRPr="004B14E2">
        <w:rPr>
          <w:rFonts w:ascii="Garamond" w:hAnsi="Garamond" w:cs="Courier New"/>
          <w:i/>
          <w:noProof/>
          <w:sz w:val="20"/>
          <w:szCs w:val="20"/>
        </w:rPr>
        <w:t xml:space="preserve">ce que je vous articule comme relation ici de </w:t>
      </w:r>
      <w:r w:rsidRPr="004B14E2">
        <w:rPr>
          <w:rFonts w:ascii="Garamond" w:hAnsi="Garamond"/>
          <w:i/>
          <w:noProof/>
          <w:color w:val="0000CC"/>
          <w:sz w:val="20"/>
          <w:szCs w:val="20"/>
        </w:rPr>
        <w:t>l'existence unique</w:t>
      </w:r>
      <w:r w:rsidRPr="004B14E2">
        <w:rPr>
          <w:rFonts w:ascii="Garamond" w:hAnsi="Garamond" w:cs="Courier New"/>
          <w:i/>
          <w:noProof/>
          <w:sz w:val="20"/>
          <w:szCs w:val="20"/>
        </w:rPr>
        <w:t xml:space="preserve"> par rapport au statut de </w:t>
      </w:r>
      <w:r w:rsidRPr="004B14E2">
        <w:rPr>
          <w:rFonts w:ascii="Garamond" w:hAnsi="Garamond"/>
          <w:i/>
          <w:noProof/>
          <w:color w:val="0000CC"/>
          <w:sz w:val="20"/>
          <w:szCs w:val="20"/>
        </w:rPr>
        <w:t>l'universel</w:t>
      </w:r>
      <w:r w:rsidRPr="004B14E2">
        <w:rPr>
          <w:rFonts w:ascii="Garamond" w:hAnsi="Garamond" w:cs="Courier New"/>
          <w:i/>
          <w:noProof/>
          <w:sz w:val="20"/>
          <w:szCs w:val="20"/>
        </w:rPr>
        <w:t>, prend figure d'une exception.</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aussi bien n'est-ce</w:t>
      </w:r>
      <w:r w:rsidR="00311995" w:rsidRPr="00167575">
        <w:rPr>
          <w:rFonts w:ascii="Garamond" w:hAnsi="Garamond" w:cs="Courier New"/>
          <w:noProof/>
          <w:sz w:val="20"/>
          <w:szCs w:val="20"/>
        </w:rPr>
        <w:t xml:space="preserve"> -</w:t>
      </w:r>
      <w:r w:rsidRPr="00167575">
        <w:rPr>
          <w:rFonts w:ascii="Garamond" w:hAnsi="Garamond" w:cs="Courier New"/>
          <w:noProof/>
          <w:sz w:val="20"/>
          <w:szCs w:val="20"/>
        </w:rPr>
        <w:t xml:space="preserve"> cette idée-là</w:t>
      </w:r>
      <w:r w:rsidR="00311995" w:rsidRPr="00167575">
        <w:rPr>
          <w:rFonts w:ascii="Garamond" w:hAnsi="Garamond" w:cs="Courier New"/>
          <w:noProof/>
          <w:sz w:val="20"/>
          <w:szCs w:val="20"/>
        </w:rPr>
        <w:t xml:space="preserve"> </w:t>
      </w:r>
      <w:r w:rsidR="004B14E2">
        <w:rPr>
          <w:rFonts w:ascii="Garamond" w:hAnsi="Garamond" w:cs="Courier New"/>
          <w:noProof/>
          <w:sz w:val="20"/>
          <w:szCs w:val="20"/>
        </w:rPr>
        <w:t>-</w:t>
      </w:r>
      <w:r w:rsidRPr="00167575">
        <w:rPr>
          <w:rFonts w:ascii="Garamond" w:hAnsi="Garamond" w:cs="Courier New"/>
          <w:noProof/>
          <w:sz w:val="20"/>
          <w:szCs w:val="20"/>
        </w:rPr>
        <w:t xml:space="preserve"> que le corrélat de ce que j'ai appelé tout à l'heure « </w:t>
      </w:r>
      <w:r w:rsidRPr="00167575">
        <w:rPr>
          <w:rFonts w:ascii="Garamond" w:hAnsi="Garamond"/>
          <w:i/>
          <w:noProof/>
          <w:sz w:val="20"/>
          <w:szCs w:val="20"/>
        </w:rPr>
        <w:t>le vide de l'autre</w:t>
      </w:r>
      <w:r w:rsidR="00802E03" w:rsidRPr="00167575">
        <w:rPr>
          <w:rFonts w:ascii="Garamond" w:hAnsi="Garamond" w:cs="Courier New"/>
          <w:noProof/>
          <w:sz w:val="20"/>
          <w:szCs w:val="20"/>
        </w:rPr>
        <w:t xml:space="preserve"> </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311995"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en quoi nous avons progressé dans </w:t>
      </w:r>
      <w:r w:rsidRPr="00167575">
        <w:rPr>
          <w:rFonts w:ascii="Garamond" w:hAnsi="Garamond"/>
          <w:i/>
          <w:noProof/>
          <w:sz w:val="20"/>
          <w:szCs w:val="20"/>
        </w:rPr>
        <w:t>la logique des classes</w:t>
      </w:r>
      <w:r w:rsidRPr="00167575">
        <w:rPr>
          <w:rFonts w:ascii="Garamond" w:hAnsi="Garamond" w:cs="Courier New"/>
          <w:noProof/>
          <w:sz w:val="20"/>
          <w:szCs w:val="20"/>
        </w:rPr>
        <w:t xml:space="preserve">, c'est que nous avons créé </w:t>
      </w:r>
      <w:r w:rsidRPr="00167575">
        <w:rPr>
          <w:rFonts w:ascii="Garamond" w:hAnsi="Garamond"/>
          <w:i/>
          <w:noProof/>
          <w:sz w:val="20"/>
          <w:szCs w:val="20"/>
        </w:rPr>
        <w:t>la logique des ensembles</w:t>
      </w:r>
      <w:r w:rsidRPr="00167575">
        <w:rPr>
          <w:rFonts w:ascii="Garamond" w:hAnsi="Garamond" w:cs="Courier New"/>
          <w:noProof/>
          <w:sz w:val="20"/>
          <w:szCs w:val="20"/>
        </w:rPr>
        <w:t xml:space="preserve">. </w:t>
      </w:r>
    </w:p>
    <w:p w:rsidR="004B14E2" w:rsidRDefault="0069013E">
      <w:pPr>
        <w:rPr>
          <w:rFonts w:ascii="Garamond" w:hAnsi="Garamond"/>
          <w:i/>
          <w:noProof/>
          <w:color w:val="0000CC"/>
          <w:sz w:val="20"/>
          <w:szCs w:val="20"/>
        </w:rPr>
      </w:pPr>
      <w:r w:rsidRPr="00167575">
        <w:rPr>
          <w:rFonts w:ascii="Garamond" w:hAnsi="Garamond"/>
          <w:i/>
          <w:noProof/>
          <w:color w:val="0000CC"/>
          <w:sz w:val="20"/>
          <w:szCs w:val="20"/>
        </w:rPr>
        <w:t>La différence entre la classe et l'ensemble, c'est que</w:t>
      </w:r>
      <w:r w:rsidR="00311995" w:rsidRPr="00167575">
        <w:rPr>
          <w:rFonts w:ascii="Garamond" w:hAnsi="Garamond"/>
          <w:i/>
          <w:noProof/>
          <w:color w:val="0000CC"/>
          <w:sz w:val="20"/>
          <w:szCs w:val="20"/>
        </w:rPr>
        <w:t> :</w:t>
      </w:r>
      <w:r w:rsidRPr="00167575">
        <w:rPr>
          <w:rFonts w:ascii="Garamond" w:hAnsi="Garamond"/>
          <w:i/>
          <w:noProof/>
          <w:color w:val="0000CC"/>
          <w:sz w:val="20"/>
          <w:szCs w:val="20"/>
        </w:rPr>
        <w:t xml:space="preserve"> quand la classe se vide il n'y a plus de classe, mais que quand l'ensemble se vide, </w:t>
      </w:r>
    </w:p>
    <w:p w:rsidR="0069013E" w:rsidRPr="00167575" w:rsidRDefault="0069013E">
      <w:pPr>
        <w:rPr>
          <w:rFonts w:ascii="Garamond" w:hAnsi="Garamond" w:cs="Courier New"/>
          <w:noProof/>
          <w:sz w:val="20"/>
          <w:szCs w:val="20"/>
        </w:rPr>
      </w:pPr>
      <w:r w:rsidRPr="00167575">
        <w:rPr>
          <w:rFonts w:ascii="Garamond" w:hAnsi="Garamond"/>
          <w:i/>
          <w:noProof/>
          <w:color w:val="0000CC"/>
          <w:sz w:val="20"/>
          <w:szCs w:val="20"/>
        </w:rPr>
        <w:t>il y a encore cet élément de l'ensemble vide</w:t>
      </w:r>
      <w:r w:rsidRPr="00167575">
        <w:rPr>
          <w:rFonts w:ascii="Garamond" w:hAnsi="Garamond" w:cs="Courier New"/>
          <w:noProof/>
          <w:color w:val="0000CC"/>
          <w:sz w:val="20"/>
          <w:szCs w:val="20"/>
        </w:rPr>
        <w:t>.</w:t>
      </w:r>
      <w:r w:rsidRPr="00167575">
        <w:rPr>
          <w:rFonts w:ascii="Garamond" w:hAnsi="Garamond" w:cs="Courier New"/>
          <w:noProof/>
          <w:sz w:val="20"/>
          <w:szCs w:val="20"/>
        </w:rPr>
        <w:t xml:space="preserve"> C'est bien en quoi, une fois de plus, </w:t>
      </w:r>
      <w:r w:rsidRPr="004B14E2">
        <w:rPr>
          <w:rFonts w:ascii="Garamond" w:hAnsi="Garamond" w:cs="Courier New"/>
          <w:i/>
          <w:noProof/>
          <w:sz w:val="20"/>
          <w:szCs w:val="20"/>
        </w:rPr>
        <w:t>la mathématique fait faire un progrès à la logique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311995" w:rsidRPr="00167575" w:rsidRDefault="0069013E">
      <w:pPr>
        <w:pStyle w:val="Corpsdetexte"/>
        <w:rPr>
          <w:rFonts w:ascii="Garamond" w:hAnsi="Garamond"/>
          <w:sz w:val="20"/>
          <w:szCs w:val="20"/>
        </w:rPr>
      </w:pPr>
      <w:r w:rsidRPr="00167575">
        <w:rPr>
          <w:rFonts w:ascii="Garamond" w:hAnsi="Garamond"/>
          <w:sz w:val="20"/>
          <w:szCs w:val="20"/>
        </w:rPr>
        <w:t>Et c'est ici que nous pourrons</w:t>
      </w:r>
      <w:r w:rsidR="00311995" w:rsidRPr="00167575">
        <w:rPr>
          <w:rFonts w:ascii="Garamond" w:hAnsi="Garamond"/>
          <w:sz w:val="20"/>
          <w:szCs w:val="20"/>
        </w:rPr>
        <w:t>…</w:t>
      </w:r>
    </w:p>
    <w:p w:rsidR="00311995" w:rsidRPr="00167575" w:rsidRDefault="0069013E" w:rsidP="000543FC">
      <w:pPr>
        <w:pStyle w:val="Corpsdetexte"/>
        <w:ind w:left="708"/>
        <w:rPr>
          <w:rFonts w:ascii="Garamond" w:hAnsi="Garamond"/>
          <w:sz w:val="20"/>
          <w:szCs w:val="20"/>
        </w:rPr>
      </w:pPr>
      <w:r w:rsidRPr="00167575">
        <w:rPr>
          <w:rFonts w:ascii="Garamond" w:hAnsi="Garamond"/>
          <w:sz w:val="20"/>
          <w:szCs w:val="20"/>
        </w:rPr>
        <w:t>puisque nous continuons à nous entretenir, mais que ça va finir bientôt, je vous l'assure</w:t>
      </w:r>
    </w:p>
    <w:p w:rsidR="004B14E2" w:rsidRDefault="00311995">
      <w:pPr>
        <w:pStyle w:val="Corpsdetexte"/>
        <w:rPr>
          <w:rFonts w:ascii="Garamond" w:hAnsi="Garamond"/>
          <w:sz w:val="20"/>
          <w:szCs w:val="20"/>
        </w:rPr>
      </w:pPr>
      <w:r w:rsidRPr="00167575">
        <w:rPr>
          <w:rFonts w:ascii="Garamond" w:hAnsi="Garamond"/>
          <w:sz w:val="20"/>
          <w:szCs w:val="20"/>
        </w:rPr>
        <w:t>…</w:t>
      </w:r>
      <w:r w:rsidR="0069013E" w:rsidRPr="00167575">
        <w:rPr>
          <w:rFonts w:ascii="Garamond" w:hAnsi="Garamond"/>
          <w:sz w:val="20"/>
          <w:szCs w:val="20"/>
        </w:rPr>
        <w:t xml:space="preserve">c'est de voir alors là où reprendre </w:t>
      </w:r>
      <w:r w:rsidR="0069013E" w:rsidRPr="00167575">
        <w:rPr>
          <w:rFonts w:ascii="Garamond" w:hAnsi="Garamond" w:cs="Times New Roman"/>
          <w:i/>
          <w:sz w:val="20"/>
          <w:szCs w:val="20"/>
        </w:rPr>
        <w:t>l'unilatérité de la fonction existentielle</w:t>
      </w:r>
      <w:r w:rsidR="0069013E" w:rsidRPr="00167575">
        <w:rPr>
          <w:rFonts w:ascii="Garamond" w:hAnsi="Garamond"/>
          <w:sz w:val="20"/>
          <w:szCs w:val="20"/>
        </w:rPr>
        <w:t xml:space="preserve"> pour ce qui est de l'autre, de l'autre partenaire en tant qu'il est «</w:t>
      </w:r>
      <w:r w:rsidR="00802E03" w:rsidRPr="00167575">
        <w:rPr>
          <w:rFonts w:ascii="Garamond" w:hAnsi="Garamond"/>
          <w:sz w:val="20"/>
          <w:szCs w:val="20"/>
        </w:rPr>
        <w:t xml:space="preserve"> </w:t>
      </w:r>
      <w:r w:rsidR="0069013E" w:rsidRPr="00167575">
        <w:rPr>
          <w:rFonts w:ascii="Garamond" w:hAnsi="Garamond" w:cs="Times New Roman"/>
          <w:i/>
          <w:color w:val="0000CC"/>
          <w:sz w:val="20"/>
          <w:szCs w:val="20"/>
        </w:rPr>
        <w:t>sans exception</w:t>
      </w:r>
      <w:r w:rsidR="00802E03" w:rsidRPr="00167575">
        <w:rPr>
          <w:rFonts w:ascii="Garamond" w:hAnsi="Garamond"/>
          <w:sz w:val="20"/>
          <w:szCs w:val="20"/>
        </w:rPr>
        <w:t xml:space="preserve"> </w:t>
      </w:r>
      <w:r w:rsidR="0069013E" w:rsidRPr="00167575">
        <w:rPr>
          <w:rFonts w:ascii="Garamond" w:hAnsi="Garamond"/>
          <w:sz w:val="20"/>
          <w:szCs w:val="20"/>
        </w:rPr>
        <w:t xml:space="preserve">». Ce </w:t>
      </w:r>
      <w:r w:rsidR="00093774" w:rsidRPr="00167575">
        <w:rPr>
          <w:rFonts w:ascii="Garamond" w:hAnsi="Garamond"/>
          <w:sz w:val="20"/>
          <w:szCs w:val="20"/>
        </w:rPr>
        <w:t xml:space="preserve">« </w:t>
      </w:r>
      <w:r w:rsidR="00093774" w:rsidRPr="00167575">
        <w:rPr>
          <w:rFonts w:ascii="Garamond" w:hAnsi="Garamond" w:cs="Times New Roman"/>
          <w:i/>
          <w:color w:val="0000CC"/>
          <w:sz w:val="20"/>
          <w:szCs w:val="20"/>
        </w:rPr>
        <w:t>sans exception</w:t>
      </w:r>
      <w:r w:rsidR="00093774" w:rsidRPr="00167575">
        <w:rPr>
          <w:rFonts w:ascii="Garamond" w:hAnsi="Garamond"/>
          <w:sz w:val="20"/>
          <w:szCs w:val="20"/>
        </w:rPr>
        <w:t xml:space="preserve"> »</w:t>
      </w:r>
      <w:r w:rsidR="0069013E" w:rsidRPr="00167575">
        <w:rPr>
          <w:rFonts w:ascii="Garamond" w:hAnsi="Garamond"/>
          <w:sz w:val="20"/>
          <w:szCs w:val="20"/>
        </w:rPr>
        <w:t>, qu'i</w:t>
      </w:r>
      <w:r w:rsidR="009F3DD3" w:rsidRPr="00167575">
        <w:rPr>
          <w:rFonts w:ascii="Garamond" w:hAnsi="Garamond"/>
          <w:sz w:val="20"/>
          <w:szCs w:val="20"/>
        </w:rPr>
        <w:t>mpl</w:t>
      </w:r>
      <w:r w:rsidR="0069013E" w:rsidRPr="00167575">
        <w:rPr>
          <w:rFonts w:ascii="Garamond" w:hAnsi="Garamond"/>
          <w:sz w:val="20"/>
          <w:szCs w:val="20"/>
        </w:rPr>
        <w:t xml:space="preserve">ique la </w:t>
      </w:r>
      <w:r w:rsidR="0069013E" w:rsidRPr="00167575">
        <w:rPr>
          <w:rFonts w:ascii="Garamond" w:hAnsi="Garamond" w:cs="Times New Roman"/>
          <w:i/>
          <w:sz w:val="20"/>
          <w:szCs w:val="20"/>
        </w:rPr>
        <w:t>non-existence de</w:t>
      </w:r>
      <w:r w:rsidR="00093774" w:rsidRPr="00167575">
        <w:rPr>
          <w:rFonts w:ascii="Garamond" w:hAnsi="Garamond" w:cs="Times New Roman"/>
          <w:i/>
          <w:sz w:val="20"/>
          <w:szCs w:val="20"/>
        </w:rPr>
        <w:t xml:space="preserve"> </w:t>
      </w:r>
      <w:r w:rsidR="00093774" w:rsidRPr="00167575">
        <w:rPr>
          <w:rFonts w:ascii="Garamond" w:hAnsi="Garamond" w:cs="Times New Roman"/>
          <w:sz w:val="20"/>
          <w:szCs w:val="20"/>
        </w:rPr>
        <w:t>X</w:t>
      </w:r>
      <w:r w:rsidR="0069013E" w:rsidRPr="00167575">
        <w:rPr>
          <w:rFonts w:ascii="Garamond" w:hAnsi="Garamond"/>
          <w:sz w:val="20"/>
          <w:szCs w:val="20"/>
        </w:rPr>
        <w:t xml:space="preserve"> </w:t>
      </w:r>
      <w:r w:rsidR="009F3DD3" w:rsidRPr="00167575">
        <w:rPr>
          <w:rFonts w:ascii="Garamond" w:hAnsi="Garamond"/>
          <w:sz w:val="20"/>
          <w:szCs w:val="20"/>
        </w:rPr>
        <w:t xml:space="preserve"> </w:t>
      </w:r>
      <w:r w:rsidR="00093774" w:rsidRPr="004B14E2">
        <w:rPr>
          <w:rFonts w:ascii="Garamond" w:hAnsi="Garamond"/>
          <w:color w:val="C00000"/>
          <w:sz w:val="16"/>
          <w:szCs w:val="16"/>
        </w:rPr>
        <w:t>[</w:t>
      </w:r>
      <w:r w:rsidR="00093774" w:rsidRPr="004B14E2">
        <w:rPr>
          <w:rFonts w:ascii="LACAN" w:hAnsi="LACAN"/>
          <w:color w:val="0000CC"/>
          <w:sz w:val="14"/>
          <w:szCs w:val="14"/>
        </w:rPr>
        <w:t>/ §</w:t>
      </w:r>
      <w:r w:rsidR="00093774" w:rsidRPr="004B14E2">
        <w:rPr>
          <w:rFonts w:ascii="Garamond" w:hAnsi="Garamond"/>
          <w:color w:val="C00000"/>
          <w:sz w:val="16"/>
          <w:szCs w:val="16"/>
        </w:rPr>
        <w:t>]</w:t>
      </w:r>
      <w:r w:rsidR="004B14E2">
        <w:rPr>
          <w:rFonts w:ascii="Garamond" w:hAnsi="Garamond"/>
          <w:color w:val="C00000"/>
          <w:sz w:val="16"/>
          <w:szCs w:val="16"/>
        </w:rPr>
        <w:t xml:space="preserve"> </w:t>
      </w:r>
      <w:r w:rsidR="0069013E" w:rsidRPr="00167575">
        <w:rPr>
          <w:rFonts w:ascii="Garamond" w:hAnsi="Garamond"/>
          <w:sz w:val="20"/>
          <w:szCs w:val="20"/>
        </w:rPr>
        <w:t xml:space="preserve">dans la partie droite </w:t>
      </w:r>
    </w:p>
    <w:p w:rsidR="004B14E2" w:rsidRDefault="0069013E">
      <w:pPr>
        <w:pStyle w:val="Corpsdetexte"/>
        <w:rPr>
          <w:rFonts w:ascii="Garamond" w:hAnsi="Garamond"/>
          <w:sz w:val="20"/>
          <w:szCs w:val="20"/>
        </w:rPr>
      </w:pPr>
      <w:r w:rsidRPr="00167575">
        <w:rPr>
          <w:rFonts w:ascii="Garamond" w:hAnsi="Garamond"/>
          <w:sz w:val="20"/>
          <w:szCs w:val="20"/>
        </w:rPr>
        <w:t xml:space="preserve">du tableau, à savoir qu'il n'y a pas d'exception et que c'est là quelque chose qui n'a plus ici de parallélisme, </w:t>
      </w:r>
    </w:p>
    <w:p w:rsidR="00093774" w:rsidRPr="00167575" w:rsidRDefault="0069013E">
      <w:pPr>
        <w:pStyle w:val="Corpsdetexte"/>
        <w:rPr>
          <w:rFonts w:ascii="Garamond" w:hAnsi="Garamond"/>
          <w:sz w:val="20"/>
          <w:szCs w:val="20"/>
        </w:rPr>
      </w:pPr>
      <w:r w:rsidRPr="00167575">
        <w:rPr>
          <w:rFonts w:ascii="Garamond" w:hAnsi="Garamond"/>
          <w:sz w:val="20"/>
          <w:szCs w:val="20"/>
        </w:rPr>
        <w:t xml:space="preserve">de symétrie avec l'exigence que j'ai appelée tout à l'heure « </w:t>
      </w:r>
      <w:r w:rsidRPr="00167575">
        <w:rPr>
          <w:rFonts w:ascii="Garamond" w:hAnsi="Garamond" w:cs="Times New Roman"/>
          <w:i/>
          <w:sz w:val="20"/>
          <w:szCs w:val="20"/>
        </w:rPr>
        <w:t>désespérée</w:t>
      </w:r>
      <w:r w:rsidR="00093774" w:rsidRPr="00167575">
        <w:rPr>
          <w:rFonts w:ascii="Garamond" w:hAnsi="Garamond"/>
          <w:sz w:val="20"/>
          <w:szCs w:val="20"/>
        </w:rPr>
        <w:t xml:space="preserve"> </w:t>
      </w:r>
      <w:r w:rsidRPr="00167575">
        <w:rPr>
          <w:rFonts w:ascii="Garamond" w:hAnsi="Garamond"/>
          <w:sz w:val="20"/>
          <w:szCs w:val="20"/>
        </w:rPr>
        <w:t>» de l'</w:t>
      </w:r>
      <w:r w:rsidR="00093774" w:rsidRPr="00167575">
        <w:rPr>
          <w:rFonts w:ascii="Garamond" w:hAnsi="Garamond" w:cs="Times New Roman"/>
          <w:i/>
          <w:color w:val="0000CC"/>
          <w:sz w:val="20"/>
          <w:szCs w:val="20"/>
        </w:rPr>
        <w:t>a</w:t>
      </w:r>
      <w:r w:rsidRPr="00167575">
        <w:rPr>
          <w:rFonts w:ascii="Garamond" w:hAnsi="Garamond" w:cs="Times New Roman"/>
          <w:i/>
          <w:color w:val="0000CC"/>
          <w:sz w:val="20"/>
          <w:szCs w:val="20"/>
        </w:rPr>
        <w:t>u-moins-un</w:t>
      </w:r>
      <w:r w:rsidRPr="00167575">
        <w:rPr>
          <w:rFonts w:ascii="Garamond" w:hAnsi="Garamond"/>
          <w:sz w:val="20"/>
          <w:szCs w:val="20"/>
        </w:rPr>
        <w:t xml:space="preserve">, c'est une exigence autre </w:t>
      </w:r>
    </w:p>
    <w:p w:rsidR="004B14E2" w:rsidRDefault="0069013E">
      <w:pPr>
        <w:pStyle w:val="Corpsdetexte"/>
        <w:rPr>
          <w:rFonts w:ascii="Garamond" w:hAnsi="Garamond"/>
          <w:sz w:val="20"/>
          <w:szCs w:val="20"/>
        </w:rPr>
      </w:pPr>
      <w:r w:rsidRPr="00167575">
        <w:rPr>
          <w:rFonts w:ascii="Garamond" w:hAnsi="Garamond"/>
          <w:sz w:val="20"/>
          <w:szCs w:val="20"/>
        </w:rPr>
        <w:t>et qui repose sur ceci</w:t>
      </w:r>
      <w:r w:rsidR="00093774" w:rsidRPr="00167575">
        <w:rPr>
          <w:rFonts w:ascii="Garamond" w:hAnsi="Garamond"/>
          <w:sz w:val="20"/>
          <w:szCs w:val="20"/>
        </w:rPr>
        <w:t> :</w:t>
      </w:r>
      <w:r w:rsidRPr="00167575">
        <w:rPr>
          <w:rFonts w:ascii="Garamond" w:hAnsi="Garamond"/>
          <w:sz w:val="20"/>
          <w:szCs w:val="20"/>
        </w:rPr>
        <w:t xml:space="preserve"> </w:t>
      </w:r>
      <w:r w:rsidR="004B14E2">
        <w:rPr>
          <w:rFonts w:ascii="Garamond" w:hAnsi="Garamond"/>
          <w:sz w:val="20"/>
          <w:szCs w:val="20"/>
        </w:rPr>
        <w:t xml:space="preserve"> </w:t>
      </w:r>
      <w:r w:rsidRPr="00167575">
        <w:rPr>
          <w:rFonts w:ascii="Garamond" w:hAnsi="Garamond"/>
          <w:sz w:val="20"/>
          <w:szCs w:val="20"/>
        </w:rPr>
        <w:t>c'est qu'en fin de compte l'</w:t>
      </w:r>
      <w:r w:rsidRPr="00167575">
        <w:rPr>
          <w:rFonts w:ascii="Garamond" w:hAnsi="Garamond" w:cs="Times New Roman"/>
          <w:i/>
          <w:color w:val="0000CC"/>
          <w:sz w:val="20"/>
          <w:szCs w:val="20"/>
        </w:rPr>
        <w:t>Universel</w:t>
      </w:r>
      <w:r w:rsidRPr="00167575">
        <w:rPr>
          <w:rFonts w:ascii="Garamond" w:hAnsi="Garamond"/>
          <w:sz w:val="20"/>
          <w:szCs w:val="20"/>
        </w:rPr>
        <w:t xml:space="preserve"> masculin peut prendre son assiette dans l'assurance </w:t>
      </w:r>
    </w:p>
    <w:p w:rsidR="00093774" w:rsidRPr="00167575" w:rsidRDefault="0069013E">
      <w:pPr>
        <w:pStyle w:val="Corpsdetexte"/>
        <w:rPr>
          <w:rFonts w:ascii="Garamond" w:hAnsi="Garamond"/>
          <w:sz w:val="20"/>
          <w:szCs w:val="20"/>
        </w:rPr>
      </w:pPr>
      <w:r w:rsidRPr="00167575">
        <w:rPr>
          <w:rFonts w:ascii="Garamond" w:hAnsi="Garamond"/>
          <w:sz w:val="20"/>
          <w:szCs w:val="20"/>
        </w:rPr>
        <w:t xml:space="preserve">qu'il n'existe pas de femme qui ait à être châtrée, et ceci pour des raisons qui lui paraissent évidentes. </w:t>
      </w:r>
    </w:p>
    <w:p w:rsidR="00093774" w:rsidRPr="00167575" w:rsidRDefault="00093774">
      <w:pPr>
        <w:pStyle w:val="Corpsdetexte"/>
        <w:rPr>
          <w:rFonts w:ascii="Garamond" w:hAnsi="Garamond"/>
          <w:sz w:val="20"/>
          <w:szCs w:val="20"/>
        </w:rPr>
      </w:pPr>
    </w:p>
    <w:p w:rsidR="00093774" w:rsidRPr="00167575" w:rsidRDefault="0069013E">
      <w:pPr>
        <w:pStyle w:val="Corpsdetexte"/>
        <w:rPr>
          <w:rFonts w:ascii="Garamond" w:hAnsi="Garamond"/>
          <w:sz w:val="20"/>
          <w:szCs w:val="20"/>
        </w:rPr>
      </w:pPr>
      <w:r w:rsidRPr="00167575">
        <w:rPr>
          <w:rFonts w:ascii="Garamond" w:hAnsi="Garamond"/>
          <w:sz w:val="20"/>
          <w:szCs w:val="20"/>
        </w:rPr>
        <w:t xml:space="preserve">Seulement ceci n'a en fait - vous le savez - pas plus de portée pour la raison que c'est une assurance </w:t>
      </w:r>
    </w:p>
    <w:p w:rsidR="009F3DD3" w:rsidRPr="00167575" w:rsidRDefault="0069013E">
      <w:pPr>
        <w:pStyle w:val="Corpsdetexte"/>
        <w:rPr>
          <w:rFonts w:ascii="Garamond" w:hAnsi="Garamond"/>
          <w:sz w:val="20"/>
          <w:szCs w:val="20"/>
        </w:rPr>
      </w:pPr>
      <w:r w:rsidRPr="00167575">
        <w:rPr>
          <w:rFonts w:ascii="Garamond" w:hAnsi="Garamond"/>
          <w:sz w:val="20"/>
          <w:szCs w:val="20"/>
        </w:rPr>
        <w:t xml:space="preserve">tout à fait </w:t>
      </w:r>
      <w:r w:rsidRPr="00167575">
        <w:rPr>
          <w:rFonts w:ascii="Garamond" w:hAnsi="Garamond" w:cs="Times New Roman"/>
          <w:i/>
          <w:sz w:val="20"/>
          <w:szCs w:val="20"/>
        </w:rPr>
        <w:t>gratuite</w:t>
      </w:r>
      <w:r w:rsidRPr="00167575">
        <w:rPr>
          <w:rFonts w:ascii="Garamond" w:hAnsi="Garamond"/>
          <w:sz w:val="20"/>
          <w:szCs w:val="20"/>
        </w:rPr>
        <w:t>, à savoir que ce que j'ai rappelé tout à l'heure du comportement de la femme</w:t>
      </w:r>
      <w:r w:rsidR="009F3DD3" w:rsidRPr="00167575">
        <w:rPr>
          <w:rFonts w:ascii="Garamond" w:hAnsi="Garamond"/>
          <w:sz w:val="20"/>
          <w:szCs w:val="20"/>
        </w:rPr>
        <w:t>,</w:t>
      </w:r>
      <w:r w:rsidRPr="00167575">
        <w:rPr>
          <w:rFonts w:ascii="Garamond" w:hAnsi="Garamond"/>
          <w:sz w:val="20"/>
          <w:szCs w:val="20"/>
        </w:rPr>
        <w:t xml:space="preserve"> </w:t>
      </w:r>
    </w:p>
    <w:p w:rsidR="00A1172F" w:rsidRPr="00167575" w:rsidRDefault="0069013E">
      <w:pPr>
        <w:pStyle w:val="Corpsdetexte"/>
        <w:rPr>
          <w:rFonts w:ascii="Garamond" w:hAnsi="Garamond"/>
          <w:sz w:val="20"/>
          <w:szCs w:val="20"/>
        </w:rPr>
      </w:pPr>
      <w:r w:rsidRPr="00167575">
        <w:rPr>
          <w:rFonts w:ascii="Garamond" w:hAnsi="Garamond"/>
          <w:sz w:val="20"/>
          <w:szCs w:val="20"/>
        </w:rPr>
        <w:t xml:space="preserve">montre assez que </w:t>
      </w:r>
      <w:r w:rsidRPr="00167575">
        <w:rPr>
          <w:rFonts w:ascii="Garamond" w:hAnsi="Garamond" w:cs="Times New Roman"/>
          <w:i/>
          <w:sz w:val="20"/>
          <w:szCs w:val="20"/>
        </w:rPr>
        <w:t>sa relation à la fonction phallique est tout à fait active</w:t>
      </w:r>
      <w:r w:rsidRPr="00167575">
        <w:rPr>
          <w:rFonts w:ascii="Garamond" w:hAnsi="Garamond"/>
          <w:sz w:val="20"/>
          <w:szCs w:val="20"/>
        </w:rPr>
        <w:t xml:space="preserve">. </w:t>
      </w:r>
    </w:p>
    <w:p w:rsidR="004B14E2" w:rsidRDefault="004B14E2">
      <w:pPr>
        <w:rPr>
          <w:rFonts w:ascii="Garamond" w:hAnsi="Garamond" w:cs="Courier New"/>
          <w:noProof/>
          <w:sz w:val="20"/>
          <w:szCs w:val="20"/>
        </w:rPr>
      </w:pPr>
      <w:r>
        <w:rPr>
          <w:rFonts w:ascii="Garamond" w:hAnsi="Garamond"/>
          <w:sz w:val="20"/>
          <w:szCs w:val="20"/>
        </w:rPr>
        <w:br w:type="page"/>
      </w:r>
    </w:p>
    <w:p w:rsidR="004B14E2" w:rsidRDefault="0069013E">
      <w:pPr>
        <w:pStyle w:val="Corpsdetexte"/>
        <w:rPr>
          <w:rFonts w:ascii="Garamond" w:hAnsi="Garamond"/>
          <w:sz w:val="20"/>
          <w:szCs w:val="20"/>
        </w:rPr>
      </w:pPr>
      <w:r w:rsidRPr="00167575">
        <w:rPr>
          <w:rFonts w:ascii="Garamond" w:hAnsi="Garamond"/>
          <w:sz w:val="20"/>
          <w:szCs w:val="20"/>
        </w:rPr>
        <w:lastRenderedPageBreak/>
        <w:t>Seulement là</w:t>
      </w:r>
      <w:r w:rsidR="009F3DD3" w:rsidRPr="00167575">
        <w:rPr>
          <w:rFonts w:ascii="Garamond" w:hAnsi="Garamond"/>
          <w:sz w:val="20"/>
          <w:szCs w:val="20"/>
        </w:rPr>
        <w:t>,</w:t>
      </w:r>
      <w:r w:rsidRPr="00167575">
        <w:rPr>
          <w:rFonts w:ascii="Garamond" w:hAnsi="Garamond"/>
          <w:sz w:val="20"/>
          <w:szCs w:val="20"/>
        </w:rPr>
        <w:t xml:space="preserve"> comme tout à l'heure, si la supposition fondée sur</w:t>
      </w:r>
      <w:r w:rsidR="00A1172F" w:rsidRPr="00167575">
        <w:rPr>
          <w:rFonts w:ascii="Garamond" w:hAnsi="Garamond"/>
          <w:sz w:val="20"/>
          <w:szCs w:val="20"/>
        </w:rPr>
        <w:t xml:space="preserve"> -</w:t>
      </w:r>
      <w:r w:rsidRPr="00167575">
        <w:rPr>
          <w:rFonts w:ascii="Garamond" w:hAnsi="Garamond"/>
          <w:sz w:val="20"/>
          <w:szCs w:val="20"/>
        </w:rPr>
        <w:t xml:space="preserve"> en quelque sorte</w:t>
      </w:r>
      <w:r w:rsidR="00A1172F" w:rsidRPr="00167575">
        <w:rPr>
          <w:rFonts w:ascii="Garamond" w:hAnsi="Garamond"/>
          <w:sz w:val="20"/>
          <w:szCs w:val="20"/>
        </w:rPr>
        <w:t xml:space="preserve"> -</w:t>
      </w:r>
      <w:r w:rsidRPr="00167575">
        <w:rPr>
          <w:rFonts w:ascii="Garamond" w:hAnsi="Garamond"/>
          <w:sz w:val="20"/>
          <w:szCs w:val="20"/>
        </w:rPr>
        <w:t xml:space="preserve"> l'assurance qu'il s'agit bien </w:t>
      </w:r>
    </w:p>
    <w:p w:rsidR="00A1172F" w:rsidRPr="00167575" w:rsidRDefault="0069013E">
      <w:pPr>
        <w:pStyle w:val="Corpsdetexte"/>
        <w:rPr>
          <w:rFonts w:ascii="Garamond" w:hAnsi="Garamond"/>
          <w:sz w:val="20"/>
          <w:szCs w:val="20"/>
        </w:rPr>
      </w:pPr>
      <w:r w:rsidRPr="00167575">
        <w:rPr>
          <w:rFonts w:ascii="Garamond" w:hAnsi="Garamond"/>
          <w:sz w:val="20"/>
          <w:szCs w:val="20"/>
        </w:rPr>
        <w:t>d'un impossible</w:t>
      </w:r>
      <w:r w:rsidR="004B14E2">
        <w:rPr>
          <w:rFonts w:ascii="Garamond" w:hAnsi="Garamond"/>
          <w:sz w:val="20"/>
          <w:szCs w:val="20"/>
        </w:rPr>
        <w:t xml:space="preserve"> - </w:t>
      </w:r>
      <w:r w:rsidRPr="00167575">
        <w:rPr>
          <w:rFonts w:ascii="Garamond" w:hAnsi="Garamond"/>
          <w:sz w:val="20"/>
          <w:szCs w:val="20"/>
        </w:rPr>
        <w:t xml:space="preserve">ce qui est le comble du </w:t>
      </w:r>
      <w:r w:rsidR="009F3DD3" w:rsidRPr="00167575">
        <w:rPr>
          <w:rFonts w:ascii="Garamond" w:hAnsi="Garamond" w:cs="Times New Roman"/>
          <w:i/>
          <w:color w:val="0000CC"/>
          <w:sz w:val="20"/>
          <w:szCs w:val="20"/>
        </w:rPr>
        <w:t>R</w:t>
      </w:r>
      <w:r w:rsidRPr="00167575">
        <w:rPr>
          <w:rFonts w:ascii="Garamond" w:hAnsi="Garamond" w:cs="Times New Roman"/>
          <w:i/>
          <w:color w:val="0000CC"/>
          <w:sz w:val="20"/>
          <w:szCs w:val="20"/>
        </w:rPr>
        <w:t>éel</w:t>
      </w:r>
      <w:r w:rsidR="004B14E2">
        <w:rPr>
          <w:rFonts w:ascii="Garamond" w:hAnsi="Garamond" w:cs="Times New Roman"/>
          <w:i/>
          <w:color w:val="0000CC"/>
          <w:sz w:val="20"/>
          <w:szCs w:val="20"/>
        </w:rPr>
        <w:t xml:space="preserve"> - </w:t>
      </w:r>
      <w:r w:rsidRPr="00167575">
        <w:rPr>
          <w:rFonts w:ascii="Garamond" w:hAnsi="Garamond"/>
          <w:sz w:val="20"/>
          <w:szCs w:val="20"/>
        </w:rPr>
        <w:t xml:space="preserve">ceci n'ébranle pas pour autant la </w:t>
      </w:r>
      <w:r w:rsidRPr="00167575">
        <w:rPr>
          <w:rFonts w:ascii="Garamond" w:hAnsi="Garamond" w:cs="Times New Roman"/>
          <w:i/>
          <w:sz w:val="20"/>
          <w:szCs w:val="20"/>
        </w:rPr>
        <w:t>fragilité</w:t>
      </w:r>
      <w:r w:rsidRPr="00167575">
        <w:rPr>
          <w:rFonts w:ascii="Garamond" w:hAnsi="Garamond"/>
          <w:sz w:val="20"/>
          <w:szCs w:val="20"/>
        </w:rPr>
        <w:t>,</w:t>
      </w:r>
      <w:r w:rsidR="00A1172F" w:rsidRPr="00167575">
        <w:rPr>
          <w:rFonts w:ascii="Garamond" w:hAnsi="Garamond"/>
          <w:sz w:val="20"/>
          <w:szCs w:val="20"/>
        </w:rPr>
        <w:t xml:space="preserve"> </w:t>
      </w:r>
      <w:r w:rsidRPr="00167575">
        <w:rPr>
          <w:rFonts w:ascii="Garamond" w:hAnsi="Garamond"/>
          <w:sz w:val="20"/>
          <w:szCs w:val="20"/>
        </w:rPr>
        <w:t xml:space="preserve">si je puis dire, de la conjecture parce qu'en tout cas la femme n'en est pas plus assurée dans son </w:t>
      </w:r>
      <w:r w:rsidRPr="00167575">
        <w:rPr>
          <w:rFonts w:ascii="Garamond" w:hAnsi="Garamond" w:cs="Times New Roman"/>
          <w:i/>
          <w:color w:val="0000CC"/>
          <w:sz w:val="20"/>
          <w:szCs w:val="20"/>
        </w:rPr>
        <w:t>essence universelle</w:t>
      </w:r>
      <w:r w:rsidRPr="00167575">
        <w:rPr>
          <w:rFonts w:ascii="Garamond" w:hAnsi="Garamond"/>
          <w:sz w:val="20"/>
          <w:szCs w:val="20"/>
        </w:rPr>
        <w:t xml:space="preserve">, pour la simple raison de ceci : </w:t>
      </w:r>
    </w:p>
    <w:p w:rsidR="004B14E2" w:rsidRDefault="0069013E">
      <w:pPr>
        <w:pStyle w:val="Corpsdetexte"/>
        <w:rPr>
          <w:rFonts w:ascii="Garamond" w:hAnsi="Garamond"/>
          <w:sz w:val="20"/>
          <w:szCs w:val="20"/>
        </w:rPr>
      </w:pPr>
      <w:r w:rsidRPr="00167575">
        <w:rPr>
          <w:rFonts w:ascii="Garamond" w:hAnsi="Garamond"/>
          <w:sz w:val="20"/>
          <w:szCs w:val="20"/>
        </w:rPr>
        <w:t>c'est que le contraire de la limite</w:t>
      </w:r>
      <w:r w:rsidR="004B14E2">
        <w:rPr>
          <w:rFonts w:ascii="Garamond" w:hAnsi="Garamond"/>
          <w:sz w:val="20"/>
          <w:szCs w:val="20"/>
        </w:rPr>
        <w:t xml:space="preserve">, </w:t>
      </w:r>
      <w:r w:rsidRPr="00167575">
        <w:rPr>
          <w:rFonts w:ascii="Garamond" w:hAnsi="Garamond"/>
          <w:sz w:val="20"/>
          <w:szCs w:val="20"/>
        </w:rPr>
        <w:t>à savoir qu'il n'y en ait pas, qu'ici il n'y ait pas d'exception</w:t>
      </w:r>
      <w:r w:rsidR="004B14E2">
        <w:rPr>
          <w:rFonts w:ascii="Garamond" w:hAnsi="Garamond"/>
          <w:sz w:val="20"/>
          <w:szCs w:val="20"/>
        </w:rPr>
        <w:t xml:space="preserve"> – </w:t>
      </w:r>
    </w:p>
    <w:p w:rsidR="00A1172F" w:rsidRPr="00167575" w:rsidRDefault="0069013E">
      <w:pPr>
        <w:pStyle w:val="Corpsdetexte"/>
        <w:rPr>
          <w:rFonts w:ascii="Garamond" w:hAnsi="Garamond"/>
          <w:sz w:val="20"/>
          <w:szCs w:val="20"/>
        </w:rPr>
      </w:pPr>
      <w:r w:rsidRPr="004B14E2">
        <w:rPr>
          <w:rFonts w:ascii="Garamond" w:hAnsi="Garamond"/>
          <w:i/>
          <w:color w:val="0000CC"/>
          <w:sz w:val="20"/>
          <w:szCs w:val="20"/>
        </w:rPr>
        <w:t xml:space="preserve">le fait qu'il n'y ait pas d'exception n'assure pas plus </w:t>
      </w:r>
      <w:r w:rsidRPr="004B14E2">
        <w:rPr>
          <w:rFonts w:ascii="Garamond" w:hAnsi="Garamond" w:cs="Times New Roman"/>
          <w:i/>
          <w:color w:val="0000CC"/>
          <w:sz w:val="20"/>
          <w:szCs w:val="20"/>
        </w:rPr>
        <w:t>l'Universel</w:t>
      </w:r>
      <w:r w:rsidR="00A1172F" w:rsidRPr="00167575">
        <w:rPr>
          <w:rFonts w:ascii="Garamond" w:hAnsi="Garamond"/>
          <w:sz w:val="20"/>
          <w:szCs w:val="20"/>
        </w:rPr>
        <w:t>…</w:t>
      </w:r>
    </w:p>
    <w:p w:rsidR="00A1172F" w:rsidRPr="00167575" w:rsidRDefault="0069013E" w:rsidP="00A1172F">
      <w:pPr>
        <w:pStyle w:val="Corpsdetexte"/>
        <w:ind w:left="708"/>
        <w:rPr>
          <w:rFonts w:ascii="Garamond" w:hAnsi="Garamond"/>
          <w:sz w:val="20"/>
          <w:szCs w:val="20"/>
        </w:rPr>
      </w:pPr>
      <w:r w:rsidRPr="00167575">
        <w:rPr>
          <w:rFonts w:ascii="Garamond" w:hAnsi="Garamond"/>
          <w:sz w:val="20"/>
          <w:szCs w:val="20"/>
        </w:rPr>
        <w:t>déjà si mal établi en raison de ceci qu'il est discordant</w:t>
      </w:r>
    </w:p>
    <w:p w:rsidR="00A1172F" w:rsidRPr="00167575" w:rsidRDefault="004B14E2">
      <w:pPr>
        <w:pStyle w:val="Corpsdetexte"/>
        <w:rPr>
          <w:rFonts w:ascii="Garamond" w:hAnsi="Garamond"/>
          <w:sz w:val="20"/>
          <w:szCs w:val="20"/>
        </w:rPr>
      </w:pPr>
      <w:r>
        <w:rPr>
          <w:rFonts w:ascii="Garamond" w:hAnsi="Garamond"/>
          <w:sz w:val="20"/>
          <w:szCs w:val="20"/>
        </w:rPr>
        <w:t>…</w:t>
      </w:r>
      <w:r w:rsidR="0069013E" w:rsidRPr="00167575">
        <w:rPr>
          <w:rFonts w:ascii="Garamond" w:hAnsi="Garamond"/>
          <w:sz w:val="20"/>
          <w:szCs w:val="20"/>
        </w:rPr>
        <w:t xml:space="preserve">n'assure pas plus </w:t>
      </w:r>
      <w:r w:rsidR="00A1172F" w:rsidRPr="00167575">
        <w:rPr>
          <w:rFonts w:ascii="Garamond" w:hAnsi="Garamond" w:cs="Times New Roman"/>
          <w:i/>
          <w:color w:val="0000CC"/>
          <w:sz w:val="20"/>
          <w:szCs w:val="20"/>
        </w:rPr>
        <w:t>l'Universel</w:t>
      </w:r>
      <w:r w:rsidR="0069013E" w:rsidRPr="00167575">
        <w:rPr>
          <w:rFonts w:ascii="Garamond" w:hAnsi="Garamond"/>
          <w:sz w:val="20"/>
          <w:szCs w:val="20"/>
        </w:rPr>
        <w:t xml:space="preserve"> de la femme. </w:t>
      </w:r>
    </w:p>
    <w:p w:rsidR="00A1172F" w:rsidRPr="00167575" w:rsidRDefault="00A1172F">
      <w:pPr>
        <w:pStyle w:val="Corpsdetexte"/>
        <w:rPr>
          <w:rFonts w:ascii="Garamond" w:hAnsi="Garamond"/>
          <w:sz w:val="20"/>
          <w:szCs w:val="20"/>
        </w:rPr>
      </w:pPr>
    </w:p>
    <w:p w:rsidR="004B14E2" w:rsidRDefault="0069013E">
      <w:pPr>
        <w:pStyle w:val="Corpsdetexte"/>
        <w:rPr>
          <w:rFonts w:ascii="Garamond" w:hAnsi="Garamond"/>
          <w:sz w:val="20"/>
          <w:szCs w:val="20"/>
        </w:rPr>
      </w:pPr>
      <w:r w:rsidRPr="00167575">
        <w:rPr>
          <w:rFonts w:ascii="Garamond" w:hAnsi="Garamond"/>
          <w:sz w:val="20"/>
          <w:szCs w:val="20"/>
        </w:rPr>
        <w:t>Le «</w:t>
      </w:r>
      <w:r w:rsidR="00802E03" w:rsidRPr="00167575">
        <w:rPr>
          <w:rFonts w:ascii="Garamond" w:hAnsi="Garamond"/>
          <w:sz w:val="20"/>
          <w:szCs w:val="20"/>
        </w:rPr>
        <w:t xml:space="preserve"> </w:t>
      </w:r>
      <w:r w:rsidRPr="00167575">
        <w:rPr>
          <w:rFonts w:ascii="Garamond" w:hAnsi="Garamond" w:cs="Times New Roman"/>
          <w:i/>
          <w:color w:val="0000CC"/>
          <w:sz w:val="20"/>
          <w:szCs w:val="20"/>
        </w:rPr>
        <w:t>sans exception</w:t>
      </w:r>
      <w:r w:rsidR="00802E03" w:rsidRPr="00167575">
        <w:rPr>
          <w:rFonts w:ascii="Garamond" w:hAnsi="Garamond"/>
          <w:sz w:val="20"/>
          <w:szCs w:val="20"/>
        </w:rPr>
        <w:t xml:space="preserve"> </w:t>
      </w:r>
      <w:r w:rsidRPr="00167575">
        <w:rPr>
          <w:rFonts w:ascii="Garamond" w:hAnsi="Garamond"/>
          <w:sz w:val="20"/>
          <w:szCs w:val="20"/>
        </w:rPr>
        <w:t>», bien loin de donner à quelque «</w:t>
      </w:r>
      <w:r w:rsidR="00802E03" w:rsidRPr="00167575">
        <w:rPr>
          <w:rFonts w:ascii="Garamond" w:hAnsi="Garamond"/>
          <w:sz w:val="20"/>
          <w:szCs w:val="20"/>
        </w:rPr>
        <w:t xml:space="preserve"> </w:t>
      </w:r>
      <w:r w:rsidRPr="00167575">
        <w:rPr>
          <w:rFonts w:ascii="Garamond" w:hAnsi="Garamond" w:cs="Times New Roman"/>
          <w:i/>
          <w:color w:val="0000CC"/>
          <w:sz w:val="20"/>
          <w:szCs w:val="20"/>
        </w:rPr>
        <w:t>Tout</w:t>
      </w:r>
      <w:r w:rsidR="00802E03" w:rsidRPr="00167575">
        <w:rPr>
          <w:rFonts w:ascii="Garamond" w:hAnsi="Garamond"/>
          <w:sz w:val="20"/>
          <w:szCs w:val="20"/>
        </w:rPr>
        <w:t xml:space="preserve"> </w:t>
      </w:r>
      <w:r w:rsidRPr="00167575">
        <w:rPr>
          <w:rFonts w:ascii="Garamond" w:hAnsi="Garamond"/>
          <w:sz w:val="20"/>
          <w:szCs w:val="20"/>
        </w:rPr>
        <w:t xml:space="preserve">» une consistance, naturellement en donne encore moins </w:t>
      </w:r>
    </w:p>
    <w:p w:rsidR="00A1172F" w:rsidRPr="00167575" w:rsidRDefault="0069013E" w:rsidP="004B14E2">
      <w:pPr>
        <w:pStyle w:val="Corpsdetexte"/>
        <w:rPr>
          <w:rFonts w:ascii="Garamond" w:hAnsi="Garamond"/>
          <w:sz w:val="20"/>
          <w:szCs w:val="20"/>
        </w:rPr>
      </w:pPr>
      <w:r w:rsidRPr="00167575">
        <w:rPr>
          <w:rFonts w:ascii="Garamond" w:hAnsi="Garamond"/>
          <w:sz w:val="20"/>
          <w:szCs w:val="20"/>
        </w:rPr>
        <w:t>à ce qui se définit comme «</w:t>
      </w:r>
      <w:r w:rsidR="00802E03" w:rsidRPr="00167575">
        <w:rPr>
          <w:rFonts w:ascii="Garamond" w:hAnsi="Garamond"/>
          <w:sz w:val="20"/>
          <w:szCs w:val="20"/>
        </w:rPr>
        <w:t xml:space="preserve"> </w:t>
      </w:r>
      <w:r w:rsidRPr="00167575">
        <w:rPr>
          <w:rFonts w:ascii="Garamond" w:hAnsi="Garamond" w:cs="Times New Roman"/>
          <w:i/>
          <w:color w:val="0000CC"/>
          <w:sz w:val="20"/>
          <w:szCs w:val="20"/>
        </w:rPr>
        <w:t>pas-tout</w:t>
      </w:r>
      <w:r w:rsidR="00802E03" w:rsidRPr="00167575">
        <w:rPr>
          <w:rFonts w:ascii="Garamond" w:hAnsi="Garamond"/>
          <w:sz w:val="20"/>
          <w:szCs w:val="20"/>
        </w:rPr>
        <w:t xml:space="preserve"> </w:t>
      </w:r>
      <w:r w:rsidRPr="00167575">
        <w:rPr>
          <w:rFonts w:ascii="Garamond" w:hAnsi="Garamond"/>
          <w:sz w:val="20"/>
          <w:szCs w:val="20"/>
        </w:rPr>
        <w:t xml:space="preserve">», </w:t>
      </w:r>
      <w:r w:rsidRPr="00167575">
        <w:rPr>
          <w:rFonts w:ascii="Garamond" w:hAnsi="Garamond" w:cs="Times New Roman"/>
          <w:i/>
          <w:sz w:val="20"/>
          <w:szCs w:val="20"/>
        </w:rPr>
        <w:t xml:space="preserve">comme essentiellement </w:t>
      </w:r>
      <w:r w:rsidRPr="00167575">
        <w:rPr>
          <w:rFonts w:ascii="Garamond" w:hAnsi="Garamond" w:cs="Times New Roman"/>
          <w:i/>
          <w:color w:val="0000CC"/>
          <w:sz w:val="20"/>
          <w:szCs w:val="20"/>
        </w:rPr>
        <w:t>duel</w:t>
      </w:r>
      <w:r w:rsidRPr="00167575">
        <w:rPr>
          <w:rFonts w:ascii="Garamond" w:hAnsi="Garamond"/>
          <w:sz w:val="20"/>
          <w:szCs w:val="20"/>
        </w:rPr>
        <w:t>.</w:t>
      </w:r>
      <w:r w:rsidR="004B14E2">
        <w:rPr>
          <w:rFonts w:ascii="Garamond" w:hAnsi="Garamond"/>
          <w:sz w:val="20"/>
          <w:szCs w:val="20"/>
        </w:rPr>
        <w:t xml:space="preserve"> </w:t>
      </w:r>
      <w:r w:rsidRPr="00167575">
        <w:rPr>
          <w:rFonts w:ascii="Garamond" w:hAnsi="Garamond"/>
          <w:sz w:val="20"/>
          <w:szCs w:val="20"/>
        </w:rPr>
        <w:t xml:space="preserve">Voilà ! </w:t>
      </w:r>
    </w:p>
    <w:p w:rsidR="00A1172F" w:rsidRPr="00167575" w:rsidRDefault="00A1172F">
      <w:pPr>
        <w:rPr>
          <w:rFonts w:ascii="Garamond" w:hAnsi="Garamond" w:cs="Courier New"/>
          <w:noProof/>
          <w:sz w:val="20"/>
          <w:szCs w:val="20"/>
        </w:rPr>
      </w:pPr>
    </w:p>
    <w:p w:rsidR="004B14E2" w:rsidRDefault="0069013E">
      <w:pPr>
        <w:rPr>
          <w:rFonts w:ascii="Garamond" w:hAnsi="Garamond" w:cs="Courier New"/>
          <w:noProof/>
          <w:sz w:val="20"/>
          <w:szCs w:val="20"/>
        </w:rPr>
      </w:pPr>
      <w:r w:rsidRPr="00167575">
        <w:rPr>
          <w:rFonts w:ascii="Garamond" w:hAnsi="Garamond" w:cs="Courier New"/>
          <w:noProof/>
          <w:sz w:val="20"/>
          <w:szCs w:val="20"/>
        </w:rPr>
        <w:t xml:space="preserve">Je souhaite que ceci vous reste comme </w:t>
      </w:r>
      <w:r w:rsidRPr="00167575">
        <w:rPr>
          <w:rFonts w:ascii="Garamond" w:hAnsi="Garamond"/>
          <w:i/>
          <w:noProof/>
          <w:sz w:val="20"/>
          <w:szCs w:val="20"/>
        </w:rPr>
        <w:t>cheville nécessaire</w:t>
      </w:r>
      <w:r w:rsidRPr="00167575">
        <w:rPr>
          <w:rFonts w:ascii="Garamond" w:hAnsi="Garamond" w:cs="Courier New"/>
          <w:noProof/>
          <w:sz w:val="20"/>
          <w:szCs w:val="20"/>
        </w:rPr>
        <w:t xml:space="preserve"> à ce que nous pourrons tenter ultérieurement comme grimpette, si assurément nous sommes portés sur la voie où doit sévèrement s'interroger l'irruption de cette chose </w:t>
      </w:r>
    </w:p>
    <w:p w:rsidR="00A1172F"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plus étrange, à savoir </w:t>
      </w:r>
      <w:r w:rsidRPr="00167575">
        <w:rPr>
          <w:rFonts w:ascii="Garamond" w:hAnsi="Garamond"/>
          <w:i/>
          <w:noProof/>
          <w:sz w:val="20"/>
          <w:szCs w:val="20"/>
        </w:rPr>
        <w:t>la fonction de l'</w:t>
      </w:r>
      <w:r w:rsidRPr="00167575">
        <w:rPr>
          <w:rFonts w:ascii="Garamond" w:hAnsi="Garamond"/>
          <w:i/>
          <w:noProof/>
          <w:color w:val="0000CC"/>
          <w:sz w:val="20"/>
          <w:szCs w:val="20"/>
        </w:rPr>
        <w:t>Un</w:t>
      </w:r>
      <w:r w:rsidRPr="00167575">
        <w:rPr>
          <w:rFonts w:ascii="Garamond" w:hAnsi="Garamond" w:cs="Courier New"/>
          <w:noProof/>
          <w:sz w:val="20"/>
          <w:szCs w:val="20"/>
        </w:rPr>
        <w:t xml:space="preserve">. </w:t>
      </w:r>
    </w:p>
    <w:p w:rsidR="00A1172F" w:rsidRPr="00167575" w:rsidRDefault="00A1172F">
      <w:pPr>
        <w:rPr>
          <w:rFonts w:ascii="Garamond" w:hAnsi="Garamond" w:cs="Courier New"/>
          <w:noProof/>
          <w:sz w:val="20"/>
          <w:szCs w:val="20"/>
        </w:rPr>
      </w:pPr>
    </w:p>
    <w:p w:rsidR="008B11A2" w:rsidRDefault="0069013E">
      <w:pPr>
        <w:rPr>
          <w:rFonts w:ascii="Garamond" w:hAnsi="Garamond" w:cs="Courier New"/>
          <w:noProof/>
          <w:sz w:val="20"/>
          <w:szCs w:val="20"/>
        </w:rPr>
      </w:pPr>
      <w:r w:rsidRPr="00167575">
        <w:rPr>
          <w:rFonts w:ascii="Garamond" w:hAnsi="Garamond" w:cs="Courier New"/>
          <w:noProof/>
          <w:sz w:val="20"/>
          <w:szCs w:val="20"/>
        </w:rPr>
        <w:t xml:space="preserve">On se demande bien des choses sur ce qu'il en est de la mentalité animale qui ne nous sert après tout ici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de référence en </w:t>
      </w:r>
      <w:r w:rsidRPr="00167575">
        <w:rPr>
          <w:rFonts w:ascii="Garamond" w:hAnsi="Garamond"/>
          <w:i/>
          <w:noProof/>
          <w:color w:val="0000CC"/>
          <w:sz w:val="20"/>
          <w:szCs w:val="20"/>
        </w:rPr>
        <w:t>miroir</w:t>
      </w:r>
      <w:r w:rsidRPr="00167575">
        <w:rPr>
          <w:rFonts w:ascii="Garamond" w:hAnsi="Garamond" w:cs="Courier New"/>
          <w:noProof/>
          <w:sz w:val="20"/>
          <w:szCs w:val="20"/>
        </w:rPr>
        <w:t xml:space="preserve">, </w:t>
      </w:r>
      <w:r w:rsidRPr="008B11A2">
        <w:rPr>
          <w:rFonts w:ascii="Garamond" w:hAnsi="Garamond" w:cs="Courier New"/>
          <w:i/>
          <w:noProof/>
          <w:sz w:val="20"/>
          <w:szCs w:val="20"/>
        </w:rPr>
        <w:t xml:space="preserve">un </w:t>
      </w:r>
      <w:r w:rsidRPr="008B11A2">
        <w:rPr>
          <w:rFonts w:ascii="Garamond" w:hAnsi="Garamond"/>
          <w:i/>
          <w:noProof/>
          <w:color w:val="0000CC"/>
          <w:sz w:val="20"/>
          <w:szCs w:val="20"/>
        </w:rPr>
        <w:t>miroir</w:t>
      </w:r>
      <w:r w:rsidRPr="008B11A2">
        <w:rPr>
          <w:rFonts w:ascii="Garamond" w:hAnsi="Garamond" w:cs="Courier New"/>
          <w:i/>
          <w:noProof/>
          <w:sz w:val="20"/>
          <w:szCs w:val="20"/>
        </w:rPr>
        <w:t xml:space="preserve"> devant lequel</w:t>
      </w:r>
      <w:r w:rsidR="008B11A2">
        <w:rPr>
          <w:rFonts w:ascii="Garamond" w:hAnsi="Garamond" w:cs="Courier New"/>
          <w:noProof/>
          <w:sz w:val="20"/>
          <w:szCs w:val="20"/>
        </w:rPr>
        <w:t xml:space="preserve"> - </w:t>
      </w:r>
      <w:r w:rsidRPr="00167575">
        <w:rPr>
          <w:rFonts w:ascii="Garamond" w:hAnsi="Garamond" w:cs="Courier New"/>
          <w:noProof/>
          <w:sz w:val="20"/>
          <w:szCs w:val="20"/>
        </w:rPr>
        <w:t>comme devant tous les miroirs</w:t>
      </w:r>
      <w:r w:rsidR="008B11A2">
        <w:rPr>
          <w:rFonts w:ascii="Garamond" w:hAnsi="Garamond" w:cs="Courier New"/>
          <w:noProof/>
          <w:sz w:val="20"/>
          <w:szCs w:val="20"/>
        </w:rPr>
        <w:t xml:space="preserve"> - </w:t>
      </w:r>
      <w:r w:rsidRPr="008B11A2">
        <w:rPr>
          <w:rFonts w:ascii="Garamond" w:hAnsi="Garamond" w:cs="Courier New"/>
          <w:i/>
          <w:noProof/>
          <w:sz w:val="20"/>
          <w:szCs w:val="20"/>
        </w:rPr>
        <w:t>on dénie purement et simplement</w:t>
      </w:r>
      <w:r w:rsidRPr="00167575">
        <w:rPr>
          <w:rFonts w:ascii="Garamond" w:hAnsi="Garamond" w:cs="Courier New"/>
          <w:noProof/>
          <w:sz w:val="20"/>
          <w:szCs w:val="20"/>
        </w:rPr>
        <w:t>.</w:t>
      </w:r>
    </w:p>
    <w:p w:rsidR="009F3DD3" w:rsidRPr="00167575" w:rsidRDefault="009F3DD3">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y a quelque chose qu'on pourrait se demander : pour l'animal, y-a-t-il de l'</w:t>
      </w:r>
      <w:r w:rsidRPr="00167575">
        <w:rPr>
          <w:rFonts w:ascii="Garamond" w:hAnsi="Garamond"/>
          <w:i/>
          <w:noProof/>
          <w:color w:val="0000CC"/>
          <w:sz w:val="20"/>
          <w:szCs w:val="20"/>
        </w:rPr>
        <w:t>Un</w:t>
      </w:r>
      <w:r w:rsidR="00C42FDC" w:rsidRPr="00167575">
        <w:rPr>
          <w:rFonts w:ascii="Garamond" w:hAnsi="Garamond" w:cs="Courier New"/>
          <w:noProof/>
          <w:sz w:val="20"/>
          <w:szCs w:val="20"/>
        </w:rPr>
        <w:t xml:space="preserve"> </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8B11A2" w:rsidRDefault="0069013E">
      <w:pPr>
        <w:rPr>
          <w:rFonts w:ascii="Garamond" w:hAnsi="Garamond" w:cs="Courier New"/>
          <w:noProof/>
          <w:sz w:val="20"/>
          <w:szCs w:val="20"/>
        </w:rPr>
      </w:pPr>
      <w:r w:rsidRPr="00167575">
        <w:rPr>
          <w:rFonts w:ascii="Garamond" w:hAnsi="Garamond" w:cs="Courier New"/>
          <w:noProof/>
          <w:sz w:val="20"/>
          <w:szCs w:val="20"/>
        </w:rPr>
        <w:t xml:space="preserve">Le côté exorbitant de l'émergence de cet </w:t>
      </w:r>
      <w:r w:rsidRPr="00167575">
        <w:rPr>
          <w:rFonts w:ascii="Garamond" w:hAnsi="Garamond"/>
          <w:i/>
          <w:noProof/>
          <w:color w:val="0000CC"/>
          <w:sz w:val="20"/>
          <w:szCs w:val="20"/>
        </w:rPr>
        <w:t>Un</w:t>
      </w:r>
      <w:r w:rsidRPr="00167575">
        <w:rPr>
          <w:rFonts w:ascii="Garamond" w:hAnsi="Garamond" w:cs="Courier New"/>
          <w:noProof/>
          <w:sz w:val="20"/>
          <w:szCs w:val="20"/>
        </w:rPr>
        <w:t>, c'est ce que nous serons amenés</w:t>
      </w:r>
      <w:r w:rsidR="00C42FDC" w:rsidRPr="00167575">
        <w:rPr>
          <w:rFonts w:ascii="Garamond" w:hAnsi="Garamond" w:cs="Courier New"/>
          <w:noProof/>
          <w:sz w:val="20"/>
          <w:szCs w:val="20"/>
        </w:rPr>
        <w:t xml:space="preserve"> </w:t>
      </w:r>
      <w:r w:rsidR="008B11A2">
        <w:rPr>
          <w:rFonts w:ascii="Garamond" w:hAnsi="Garamond" w:cs="Courier New"/>
          <w:noProof/>
          <w:sz w:val="20"/>
          <w:szCs w:val="20"/>
        </w:rPr>
        <w:t>-</w:t>
      </w:r>
      <w:r w:rsidRPr="00167575">
        <w:rPr>
          <w:rFonts w:ascii="Garamond" w:hAnsi="Garamond" w:cs="Courier New"/>
          <w:noProof/>
          <w:sz w:val="20"/>
          <w:szCs w:val="20"/>
        </w:rPr>
        <w:t xml:space="preserve"> ailleurs</w:t>
      </w:r>
      <w:r w:rsidR="00C42FDC" w:rsidRPr="00167575">
        <w:rPr>
          <w:rFonts w:ascii="Garamond" w:hAnsi="Garamond" w:cs="Courier New"/>
          <w:noProof/>
          <w:sz w:val="20"/>
          <w:szCs w:val="20"/>
        </w:rPr>
        <w:t xml:space="preserve"> -</w:t>
      </w:r>
      <w:r w:rsidRPr="00167575">
        <w:rPr>
          <w:rFonts w:ascii="Garamond" w:hAnsi="Garamond" w:cs="Courier New"/>
          <w:noProof/>
          <w:sz w:val="20"/>
          <w:szCs w:val="20"/>
        </w:rPr>
        <w:t xml:space="preserve"> à tenter de frayer</w:t>
      </w:r>
      <w:r w:rsidR="008B11A2">
        <w:rPr>
          <w:rFonts w:ascii="Garamond" w:hAnsi="Garamond" w:cs="Courier New"/>
          <w:noProof/>
          <w:sz w:val="20"/>
          <w:szCs w:val="20"/>
        </w:rPr>
        <w:t>…</w:t>
      </w:r>
      <w:r w:rsidRPr="00167575">
        <w:rPr>
          <w:rFonts w:ascii="Garamond" w:hAnsi="Garamond" w:cs="Courier New"/>
          <w:noProof/>
          <w:sz w:val="20"/>
          <w:szCs w:val="20"/>
        </w:rPr>
        <w:t xml:space="preserve"> </w:t>
      </w:r>
    </w:p>
    <w:p w:rsidR="008B11A2" w:rsidRDefault="0069013E" w:rsidP="008B11A2">
      <w:pPr>
        <w:ind w:firstLine="708"/>
        <w:rPr>
          <w:rFonts w:ascii="Garamond" w:hAnsi="Garamond" w:cs="Courier New"/>
          <w:noProof/>
          <w:sz w:val="20"/>
          <w:szCs w:val="20"/>
        </w:rPr>
      </w:pPr>
      <w:r w:rsidRPr="00167575">
        <w:rPr>
          <w:rFonts w:ascii="Garamond" w:hAnsi="Garamond" w:cs="Courier New"/>
          <w:noProof/>
          <w:sz w:val="20"/>
          <w:szCs w:val="20"/>
        </w:rPr>
        <w:t xml:space="preserve">et c'est bien pour </w:t>
      </w:r>
      <w:r w:rsidR="009F3DD3" w:rsidRPr="00167575">
        <w:rPr>
          <w:rFonts w:ascii="Garamond" w:hAnsi="Garamond" w:cs="Courier New"/>
          <w:noProof/>
          <w:sz w:val="20"/>
          <w:szCs w:val="20"/>
        </w:rPr>
        <w:t>cela</w:t>
      </w:r>
      <w:r w:rsidRPr="00167575">
        <w:rPr>
          <w:rFonts w:ascii="Garamond" w:hAnsi="Garamond" w:cs="Courier New"/>
          <w:noProof/>
          <w:sz w:val="20"/>
          <w:szCs w:val="20"/>
        </w:rPr>
        <w:t xml:space="preserve"> que, depuis </w:t>
      </w:r>
      <w:r w:rsidRPr="00167575">
        <w:rPr>
          <w:rFonts w:ascii="Garamond" w:hAnsi="Garamond" w:cs="Courier New"/>
          <w:i/>
          <w:noProof/>
          <w:sz w:val="20"/>
          <w:szCs w:val="20"/>
        </w:rPr>
        <w:t>longtemps</w:t>
      </w:r>
      <w:r w:rsidRPr="00167575">
        <w:rPr>
          <w:rFonts w:ascii="Garamond" w:hAnsi="Garamond" w:cs="Courier New"/>
          <w:noProof/>
          <w:sz w:val="20"/>
          <w:szCs w:val="20"/>
        </w:rPr>
        <w:t>, je vous ai invités à relire, avant que je l'aborde</w:t>
      </w:r>
    </w:p>
    <w:p w:rsidR="0069013E" w:rsidRPr="00167575" w:rsidRDefault="008B11A2">
      <w:pPr>
        <w:rPr>
          <w:rFonts w:ascii="Garamond" w:hAnsi="Garamond" w:cs="Courier New"/>
          <w:noProof/>
          <w:sz w:val="20"/>
          <w:szCs w:val="20"/>
        </w:rPr>
      </w:pPr>
      <w:r>
        <w:rPr>
          <w:rFonts w:ascii="Garamond" w:hAnsi="Garamond" w:cs="Courier New"/>
          <w:noProof/>
          <w:sz w:val="20"/>
          <w:szCs w:val="20"/>
        </w:rPr>
        <w:t>…</w:t>
      </w:r>
      <w:r w:rsidR="0069013E" w:rsidRPr="00167575">
        <w:rPr>
          <w:rFonts w:ascii="Garamond" w:hAnsi="Garamond" w:cs="Courier New"/>
          <w:noProof/>
          <w:sz w:val="20"/>
          <w:szCs w:val="20"/>
        </w:rPr>
        <w:t xml:space="preserve">le </w:t>
      </w:r>
      <w:r w:rsidR="0069013E" w:rsidRPr="00167575">
        <w:rPr>
          <w:rFonts w:ascii="Garamond" w:hAnsi="Garamond"/>
          <w:i/>
          <w:noProof/>
          <w:sz w:val="20"/>
          <w:szCs w:val="20"/>
        </w:rPr>
        <w:t>Parménide</w:t>
      </w:r>
      <w:r w:rsidR="0069013E" w:rsidRPr="00167575">
        <w:rPr>
          <w:rFonts w:ascii="Garamond" w:hAnsi="Garamond" w:cs="Courier New"/>
          <w:noProof/>
          <w:sz w:val="20"/>
          <w:szCs w:val="20"/>
        </w:rPr>
        <w:t xml:space="preserve"> de </w:t>
      </w:r>
      <w:r w:rsidR="002B18EF" w:rsidRPr="00167575">
        <w:rPr>
          <w:rFonts w:ascii="Garamond" w:hAnsi="Garamond" w:cs="Courier New"/>
          <w:noProof/>
          <w:sz w:val="20"/>
          <w:szCs w:val="20"/>
        </w:rPr>
        <w:t>PLATON</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color w:val="FF3300"/>
          <w:sz w:val="20"/>
          <w:szCs w:val="20"/>
        </w:rPr>
        <w:br w:type="page"/>
      </w:r>
      <w:r w:rsidRPr="00167575">
        <w:rPr>
          <w:rFonts w:ascii="Garamond" w:hAnsi="Garamond" w:cs="Courier New"/>
          <w:noProof/>
          <w:color w:val="C00000"/>
          <w:sz w:val="20"/>
          <w:szCs w:val="20"/>
        </w:rPr>
        <w:lastRenderedPageBreak/>
        <w:t>08 M</w:t>
      </w:r>
      <w:bookmarkStart w:id="13" w:name="Mars08"/>
      <w:bookmarkEnd w:id="13"/>
      <w:r w:rsidRPr="00167575">
        <w:rPr>
          <w:rFonts w:ascii="Garamond" w:hAnsi="Garamond" w:cs="Courier New"/>
          <w:noProof/>
          <w:color w:val="C00000"/>
          <w:sz w:val="20"/>
          <w:szCs w:val="20"/>
        </w:rPr>
        <w:t>ars 1972</w:t>
      </w:r>
      <w:r w:rsidRPr="00167575">
        <w:rPr>
          <w:rFonts w:ascii="Garamond" w:hAnsi="Garamond" w:cs="Courier New"/>
          <w:noProof/>
          <w:sz w:val="20"/>
          <w:szCs w:val="20"/>
        </w:rPr>
        <w:t xml:space="preserve">           </w:t>
      </w:r>
      <w:r w:rsidR="009766C6">
        <w:rPr>
          <w:rFonts w:ascii="Garamond" w:hAnsi="Garamond" w:cs="Courier New"/>
          <w:noProof/>
          <w:sz w:val="20"/>
          <w:szCs w:val="20"/>
        </w:rPr>
        <w:t xml:space="preserve">                 </w:t>
      </w:r>
      <w:r w:rsidRPr="00167575">
        <w:rPr>
          <w:rFonts w:ascii="Garamond" w:hAnsi="Garamond" w:cs="Courier New"/>
          <w:noProof/>
          <w:sz w:val="20"/>
          <w:szCs w:val="20"/>
        </w:rPr>
        <w:t xml:space="preserve">        </w:t>
      </w:r>
      <w:r w:rsidR="009766C6">
        <w:rPr>
          <w:rFonts w:ascii="Garamond" w:hAnsi="Garamond" w:cs="Courier New"/>
          <w:noProof/>
          <w:sz w:val="20"/>
          <w:szCs w:val="20"/>
        </w:rPr>
        <w:t xml:space="preserve">     </w:t>
      </w:r>
      <w:r w:rsidR="009766C6" w:rsidRPr="00804552">
        <w:rPr>
          <w:rFonts w:ascii="Garamond" w:hAnsi="Garamond" w:cs="Courier New"/>
          <w:noProof/>
          <w:color w:val="C00000"/>
          <w:sz w:val="20"/>
          <w:szCs w:val="20"/>
        </w:rPr>
        <w:t>Séminaire : Panthéon-Sorbonne</w:t>
      </w:r>
      <w:r w:rsidRPr="00167575">
        <w:rPr>
          <w:rFonts w:ascii="Garamond" w:hAnsi="Garamond" w:cs="Courier New"/>
          <w:noProof/>
          <w:sz w:val="20"/>
          <w:szCs w:val="20"/>
        </w:rPr>
        <w:t xml:space="preserve">     </w:t>
      </w:r>
      <w:r w:rsidR="009766C6">
        <w:rPr>
          <w:rFonts w:ascii="Garamond" w:hAnsi="Garamond" w:cs="Courier New"/>
          <w:noProof/>
          <w:sz w:val="20"/>
          <w:szCs w:val="20"/>
        </w:rPr>
        <w:t xml:space="preserve">                         </w:t>
      </w:r>
      <w:r w:rsidRPr="00167575">
        <w:rPr>
          <w:rFonts w:ascii="Garamond" w:hAnsi="Garamond" w:cs="Courier New"/>
          <w:noProof/>
          <w:sz w:val="20"/>
          <w:szCs w:val="20"/>
        </w:rPr>
        <w:t xml:space="preserve">        </w:t>
      </w:r>
      <w:hyperlink w:anchor="Table" w:history="1">
        <w:r w:rsidRPr="009766C6">
          <w:rPr>
            <w:rStyle w:val="Lienhypertexte"/>
            <w:rFonts w:ascii="Garamond" w:hAnsi="Garamond" w:cs="Courier New"/>
            <w:noProof/>
            <w:sz w:val="16"/>
            <w:szCs w:val="16"/>
          </w:rPr>
          <w:t>Table des matières</w:t>
        </w:r>
      </w:hyperlink>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9766C6" w:rsidRDefault="009766C6" w:rsidP="009766C6">
      <w:pPr>
        <w:rPr>
          <w:rFonts w:ascii="Garamond" w:hAnsi="Garamond" w:cs="Courier New"/>
          <w:noProof/>
          <w:sz w:val="20"/>
          <w:szCs w:val="20"/>
        </w:rPr>
      </w:pPr>
    </w:p>
    <w:p w:rsidR="0069013E" w:rsidRPr="00167575" w:rsidRDefault="00F351E4" w:rsidP="009766C6">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0D3BD849" wp14:editId="4BE533AC">
            <wp:extent cx="1066800" cy="441124"/>
            <wp:effectExtent l="0" t="0" r="0" b="0"/>
            <wp:docPr id="30" name="Image 29"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50" cstate="print"/>
                    <a:stretch>
                      <a:fillRect/>
                    </a:stretch>
                  </pic:blipFill>
                  <pic:spPr>
                    <a:xfrm>
                      <a:off x="0" y="0"/>
                      <a:ext cx="1071285" cy="442979"/>
                    </a:xfrm>
                    <a:prstGeom prst="rect">
                      <a:avLst/>
                    </a:prstGeom>
                  </pic:spPr>
                </pic:pic>
              </a:graphicData>
            </a:graphic>
          </wp:inline>
        </w:drawing>
      </w:r>
      <w:r w:rsidR="009766C6">
        <w:rPr>
          <w:rFonts w:ascii="Garamond" w:hAnsi="Garamond" w:cs="Courier New"/>
          <w:noProof/>
          <w:sz w:val="20"/>
          <w:szCs w:val="20"/>
        </w:rPr>
        <w:t xml:space="preserve">            </w:t>
      </w:r>
      <w:r w:rsidR="009766C6">
        <w:rPr>
          <w:rFonts w:ascii="Garamond" w:hAnsi="Garamond" w:cs="Courier New"/>
          <w:noProof/>
          <w:sz w:val="20"/>
          <w:szCs w:val="20"/>
        </w:rPr>
        <w:drawing>
          <wp:inline distT="0" distB="0" distL="0" distR="0">
            <wp:extent cx="651510" cy="577754"/>
            <wp:effectExtent l="0" t="0" r="0" b="0"/>
            <wp:docPr id="19" name="Image 19" descr="C:\Users\Alain\Desktop\Lacan séminaires\Ressources\Doc S18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8b\2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1510" cy="577754"/>
                    </a:xfrm>
                    <a:prstGeom prst="rect">
                      <a:avLst/>
                    </a:prstGeom>
                    <a:noFill/>
                    <a:ln>
                      <a:noFill/>
                    </a:ln>
                  </pic:spPr>
                </pic:pic>
              </a:graphicData>
            </a:graphic>
          </wp:inline>
        </w:drawing>
      </w:r>
    </w:p>
    <w:p w:rsidR="009766C6" w:rsidRDefault="009766C6">
      <w:pPr>
        <w:rPr>
          <w:rFonts w:ascii="Garamond" w:hAnsi="Garamond" w:cs="Courier New"/>
          <w:noProof/>
          <w:sz w:val="20"/>
          <w:szCs w:val="20"/>
        </w:rPr>
      </w:pPr>
    </w:p>
    <w:p w:rsidR="009766C6" w:rsidRDefault="009766C6">
      <w:pPr>
        <w:rPr>
          <w:rFonts w:ascii="Garamond" w:hAnsi="Garamond" w:cs="Courier New"/>
          <w:noProof/>
          <w:sz w:val="20"/>
          <w:szCs w:val="20"/>
        </w:rPr>
      </w:pPr>
    </w:p>
    <w:p w:rsidR="009766C6" w:rsidRDefault="0069013E">
      <w:pPr>
        <w:rPr>
          <w:rFonts w:ascii="Garamond" w:hAnsi="Garamond" w:cs="Courier New"/>
          <w:noProof/>
          <w:sz w:val="20"/>
          <w:szCs w:val="20"/>
        </w:rPr>
      </w:pPr>
      <w:r w:rsidRPr="00167575">
        <w:rPr>
          <w:rFonts w:ascii="Garamond" w:hAnsi="Garamond" w:cs="Courier New"/>
          <w:noProof/>
          <w:sz w:val="20"/>
          <w:szCs w:val="20"/>
        </w:rPr>
        <w:t>Les choses sont telles</w:t>
      </w:r>
      <w:r w:rsidR="009766C6">
        <w:rPr>
          <w:rFonts w:ascii="Garamond" w:hAnsi="Garamond" w:cs="Courier New"/>
          <w:noProof/>
          <w:sz w:val="20"/>
          <w:szCs w:val="20"/>
        </w:rPr>
        <w:t>,</w:t>
      </w:r>
      <w:r w:rsidRPr="00167575">
        <w:rPr>
          <w:rFonts w:ascii="Garamond" w:hAnsi="Garamond" w:cs="Courier New"/>
          <w:noProof/>
          <w:sz w:val="20"/>
          <w:szCs w:val="20"/>
        </w:rPr>
        <w:t xml:space="preserve"> que puisque je vise cette année à vous parler de l’</w:t>
      </w:r>
      <w:r w:rsidRPr="00167575">
        <w:rPr>
          <w:rFonts w:ascii="Garamond" w:hAnsi="Garamond"/>
          <w:i/>
          <w:noProof/>
          <w:color w:val="0000CC"/>
          <w:sz w:val="20"/>
          <w:szCs w:val="20"/>
        </w:rPr>
        <w:t>Un</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je commencerai aujourd’hui à énoncer </w:t>
      </w:r>
    </w:p>
    <w:p w:rsidR="009766C6" w:rsidRDefault="0069013E">
      <w:pPr>
        <w:rPr>
          <w:rFonts w:ascii="Garamond" w:hAnsi="Garamond" w:cs="Courier New"/>
          <w:noProof/>
          <w:sz w:val="20"/>
          <w:szCs w:val="20"/>
        </w:rPr>
      </w:pPr>
      <w:r w:rsidRPr="00167575">
        <w:rPr>
          <w:rFonts w:ascii="Garamond" w:hAnsi="Garamond" w:cs="Courier New"/>
          <w:noProof/>
          <w:sz w:val="20"/>
          <w:szCs w:val="20"/>
        </w:rPr>
        <w:t>ce qu’il en est de l’Autre. De cet Autre, avec un grand A, à propos duquel j’ai recueilli - il y a un temps - l’inquiétude, l’inq</w:t>
      </w:r>
      <w:r w:rsidR="009766C6">
        <w:rPr>
          <w:rFonts w:ascii="Garamond" w:hAnsi="Garamond" w:cs="Courier New"/>
          <w:noProof/>
          <w:sz w:val="20"/>
          <w:szCs w:val="20"/>
        </w:rPr>
        <w:t xml:space="preserve">uiétude marquée par un marxiste </w:t>
      </w:r>
      <w:r w:rsidRPr="00167575">
        <w:rPr>
          <w:rFonts w:ascii="Garamond" w:hAnsi="Garamond" w:cs="Courier New"/>
          <w:noProof/>
          <w:sz w:val="20"/>
          <w:szCs w:val="20"/>
        </w:rPr>
        <w:t xml:space="preserve">à qui je devais </w:t>
      </w:r>
      <w:r w:rsidRPr="009766C6">
        <w:rPr>
          <w:rFonts w:ascii="Garamond" w:hAnsi="Garamond" w:cs="Courier New"/>
          <w:i/>
          <w:noProof/>
          <w:sz w:val="20"/>
          <w:szCs w:val="20"/>
        </w:rPr>
        <w:t>la place</w:t>
      </w:r>
      <w:r w:rsidRPr="00167575">
        <w:rPr>
          <w:rFonts w:ascii="Garamond" w:hAnsi="Garamond" w:cs="Courier New"/>
          <w:noProof/>
          <w:sz w:val="20"/>
          <w:szCs w:val="20"/>
        </w:rPr>
        <w:t xml:space="preserve"> d’où j’avais pu reprendre mon travail</w:t>
      </w:r>
      <w:r w:rsidR="009766C6">
        <w:rPr>
          <w:rFonts w:ascii="Garamond" w:hAnsi="Garamond" w:cs="Courier New"/>
          <w:noProof/>
          <w:sz w:val="20"/>
          <w:szCs w:val="20"/>
        </w:rPr>
        <w:t xml:space="preserve">, </w:t>
      </w:r>
      <w:r w:rsidRPr="00167575">
        <w:rPr>
          <w:rFonts w:ascii="Garamond" w:hAnsi="Garamond" w:cs="Courier New"/>
          <w:noProof/>
          <w:sz w:val="20"/>
          <w:szCs w:val="20"/>
        </w:rPr>
        <w:t xml:space="preserve">l’inquiétude </w:t>
      </w:r>
    </w:p>
    <w:p w:rsidR="009766C6" w:rsidRDefault="0069013E">
      <w:pPr>
        <w:rPr>
          <w:rFonts w:ascii="Garamond" w:hAnsi="Garamond" w:cs="Courier New"/>
          <w:noProof/>
          <w:sz w:val="20"/>
          <w:szCs w:val="20"/>
        </w:rPr>
      </w:pPr>
      <w:r w:rsidRPr="00167575">
        <w:rPr>
          <w:rFonts w:ascii="Garamond" w:hAnsi="Garamond" w:cs="Courier New"/>
          <w:noProof/>
          <w:sz w:val="20"/>
          <w:szCs w:val="20"/>
        </w:rPr>
        <w:t xml:space="preserve">qui était celle-ci : que cet Autre, c’était ce tiers, qu’à l’avancer dans le rapport du couple, il - il le marxiste </w:t>
      </w:r>
      <w:r w:rsidR="009766C6">
        <w:rPr>
          <w:rFonts w:ascii="Garamond" w:hAnsi="Garamond" w:cs="Courier New"/>
          <w:noProof/>
          <w:sz w:val="20"/>
          <w:szCs w:val="20"/>
        </w:rPr>
        <w: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lui ne pouvait l’identifier qu’à Dieu. Cette inquiétude dans la suite a-t-elle cheminé assez pour lui inspirer méfiance irréductible à l’endroit de </w:t>
      </w:r>
      <w:r w:rsidRPr="00167575">
        <w:rPr>
          <w:rFonts w:ascii="Garamond" w:hAnsi="Garamond"/>
          <w:i/>
          <w:iCs/>
          <w:noProof/>
          <w:color w:val="0000CC"/>
          <w:sz w:val="20"/>
          <w:szCs w:val="20"/>
        </w:rPr>
        <w:t>la trace</w:t>
      </w:r>
      <w:r w:rsidRPr="00167575">
        <w:rPr>
          <w:rFonts w:ascii="Garamond" w:hAnsi="Garamond" w:cs="Courier New"/>
          <w:noProof/>
          <w:sz w:val="20"/>
          <w:szCs w:val="20"/>
        </w:rPr>
        <w:t xml:space="preserve"> que je pouvais laisser ? </w:t>
      </w:r>
    </w:p>
    <w:p w:rsidR="00922D9F" w:rsidRPr="00167575" w:rsidRDefault="00922D9F">
      <w:pPr>
        <w:pStyle w:val="Corpsdetexte"/>
        <w:rPr>
          <w:rFonts w:ascii="Garamond" w:hAnsi="Garamond"/>
          <w:sz w:val="20"/>
          <w:szCs w:val="20"/>
        </w:rPr>
      </w:pPr>
    </w:p>
    <w:p w:rsidR="009766C6" w:rsidRDefault="0069013E" w:rsidP="009766C6">
      <w:pPr>
        <w:pStyle w:val="Corpsdetexte"/>
        <w:rPr>
          <w:rFonts w:ascii="Garamond" w:hAnsi="Garamond"/>
          <w:sz w:val="20"/>
          <w:szCs w:val="20"/>
        </w:rPr>
      </w:pPr>
      <w:r w:rsidRPr="00167575">
        <w:rPr>
          <w:rFonts w:ascii="Garamond" w:hAnsi="Garamond"/>
          <w:sz w:val="20"/>
          <w:szCs w:val="20"/>
        </w:rPr>
        <w:t>C’est une question que je lais</w:t>
      </w:r>
      <w:r w:rsidRPr="00167575">
        <w:rPr>
          <w:rFonts w:ascii="Garamond" w:hAnsi="Garamond"/>
          <w:sz w:val="20"/>
          <w:szCs w:val="20"/>
        </w:rPr>
        <w:softHyphen/>
        <w:t xml:space="preserve">serai de côté pour aujourd’hui, parce que je vais commencer par le dévoilement </w:t>
      </w:r>
    </w:p>
    <w:p w:rsidR="0069013E" w:rsidRPr="00167575" w:rsidRDefault="0069013E" w:rsidP="009766C6">
      <w:pPr>
        <w:pStyle w:val="Corpsdetexte"/>
        <w:rPr>
          <w:rFonts w:ascii="Garamond" w:hAnsi="Garamond"/>
          <w:sz w:val="20"/>
          <w:szCs w:val="20"/>
        </w:rPr>
      </w:pPr>
      <w:r w:rsidRPr="00167575">
        <w:rPr>
          <w:rFonts w:ascii="Garamond" w:hAnsi="Garamond"/>
          <w:sz w:val="20"/>
          <w:szCs w:val="20"/>
        </w:rPr>
        <w:t>tout simple de ce qu’il en est de cet Autre que j’écris en effet avec un grand A. L’Autre dont il s’agit, l’Autre est celui du couple sexuel - celui-là même ! - et que c’est bien pour cela qu’il va nous être néces</w:t>
      </w:r>
      <w:r w:rsidRPr="00167575">
        <w:rPr>
          <w:rFonts w:ascii="Garamond" w:hAnsi="Garamond"/>
          <w:sz w:val="20"/>
          <w:szCs w:val="20"/>
        </w:rPr>
        <w:softHyphen/>
        <w:t xml:space="preserve">saire de produire le signifiant qui ne peut s’écrire que de ce qu’il le barre, ce grand A. </w:t>
      </w:r>
    </w:p>
    <w:p w:rsidR="00922D9F" w:rsidRPr="00167575" w:rsidRDefault="00922D9F">
      <w:pPr>
        <w:rPr>
          <w:rFonts w:ascii="Garamond" w:hAnsi="Garamond" w:cs="Courier New"/>
          <w:noProof/>
          <w:sz w:val="20"/>
          <w:szCs w:val="20"/>
        </w:rPr>
      </w:pP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 </w:t>
      </w:r>
      <w:r w:rsidRPr="00167575">
        <w:rPr>
          <w:rFonts w:ascii="Garamond" w:hAnsi="Garamond"/>
          <w:i/>
          <w:iCs/>
          <w:noProof/>
          <w:color w:val="0000CC"/>
          <w:sz w:val="20"/>
          <w:szCs w:val="20"/>
        </w:rPr>
        <w:t>On</w:t>
      </w:r>
      <w:r w:rsidR="009766C6">
        <w:rPr>
          <w:rFonts w:ascii="Garamond" w:hAnsi="Garamond" w:cs="Courier New"/>
          <w:i/>
          <w:iCs/>
          <w:noProof/>
          <w:color w:val="0000FF"/>
          <w:sz w:val="20"/>
          <w:szCs w:val="20"/>
        </w:rPr>
        <w:t xml:space="preserve"> - </w:t>
      </w:r>
      <w:r w:rsidRPr="00167575">
        <w:rPr>
          <w:rFonts w:ascii="Garamond" w:hAnsi="Garamond" w:cs="Courier New"/>
          <w:noProof/>
          <w:sz w:val="20"/>
          <w:szCs w:val="20"/>
        </w:rPr>
        <w:t>c’est pas facile, hein</w:t>
      </w:r>
      <w:r w:rsidR="009766C6">
        <w:rPr>
          <w:rFonts w:ascii="Garamond" w:hAnsi="Garamond" w:cs="Courier New"/>
          <w:noProof/>
          <w:sz w:val="20"/>
          <w:szCs w:val="20"/>
        </w:rPr>
        <w:t xml:space="preserve"> - </w:t>
      </w:r>
      <w:r w:rsidRPr="00167575">
        <w:rPr>
          <w:rFonts w:ascii="Garamond" w:hAnsi="Garamond" w:cs="Courier New"/>
          <w:noProof/>
          <w:sz w:val="20"/>
          <w:szCs w:val="20"/>
        </w:rPr>
        <w:t>« </w:t>
      </w:r>
      <w:r w:rsidRPr="00167575">
        <w:rPr>
          <w:rFonts w:ascii="Garamond" w:hAnsi="Garamond"/>
          <w:i/>
          <w:iCs/>
          <w:noProof/>
          <w:color w:val="0000CC"/>
          <w:sz w:val="20"/>
          <w:szCs w:val="20"/>
        </w:rPr>
        <w:t>On</w:t>
      </w:r>
      <w:r w:rsidR="009766C6">
        <w:rPr>
          <w:rFonts w:ascii="Garamond" w:hAnsi="Garamond" w:cs="Courier New"/>
          <w:i/>
          <w:iCs/>
          <w:noProof/>
          <w:color w:val="0000FF"/>
          <w:sz w:val="20"/>
          <w:szCs w:val="20"/>
        </w:rPr>
        <w:t xml:space="preserve"> - </w:t>
      </w:r>
      <w:r w:rsidRPr="00167575">
        <w:rPr>
          <w:rFonts w:ascii="Garamond" w:hAnsi="Garamond" w:cs="Courier New"/>
          <w:noProof/>
          <w:sz w:val="20"/>
          <w:szCs w:val="20"/>
        </w:rPr>
        <w:t>je souligne sans m’y arrêter</w:t>
      </w:r>
      <w:r w:rsidR="009766C6">
        <w:rPr>
          <w:rFonts w:ascii="Garamond" w:hAnsi="Garamond" w:cs="Courier New"/>
          <w:noProof/>
          <w:sz w:val="20"/>
          <w:szCs w:val="20"/>
        </w:rPr>
        <w:t xml:space="preserve"> </w:t>
      </w:r>
      <w:r w:rsidRPr="00167575">
        <w:rPr>
          <w:rFonts w:ascii="Garamond" w:hAnsi="Garamond" w:cs="Courier New"/>
          <w:noProof/>
          <w:sz w:val="20"/>
          <w:szCs w:val="20"/>
        </w:rPr>
        <w:t>car je ne ferais pas un pas</w:t>
      </w:r>
      <w:r w:rsidR="009766C6">
        <w:rPr>
          <w:rFonts w:ascii="Garamond" w:hAnsi="Garamond" w:cs="Courier New"/>
          <w:noProof/>
          <w:sz w:val="20"/>
          <w:szCs w:val="20"/>
        </w:rPr>
        <w:t xml:space="preserve"> - </w:t>
      </w:r>
      <w:r w:rsidRPr="00167575">
        <w:rPr>
          <w:rFonts w:ascii="Garamond" w:hAnsi="Garamond" w:cs="Courier New"/>
          <w:noProof/>
          <w:sz w:val="20"/>
          <w:szCs w:val="20"/>
        </w:rPr>
        <w:t>« </w:t>
      </w:r>
      <w:r w:rsidRPr="00167575">
        <w:rPr>
          <w:rFonts w:ascii="Garamond" w:hAnsi="Garamond"/>
          <w:i/>
          <w:iCs/>
          <w:noProof/>
          <w:color w:val="0000CC"/>
          <w:sz w:val="20"/>
          <w:szCs w:val="20"/>
        </w:rPr>
        <w:t>on ne jouit que de l’Autre</w:t>
      </w:r>
      <w:r w:rsidRPr="00167575">
        <w:rPr>
          <w:rFonts w:ascii="Garamond" w:hAnsi="Garamond" w:cs="Courier New"/>
          <w:noProof/>
          <w:sz w:val="20"/>
          <w:szCs w:val="20"/>
        </w:rPr>
        <w:t> »</w:t>
      </w:r>
      <w:r w:rsidRPr="00167575">
        <w:rPr>
          <w:rFonts w:ascii="Garamond" w:hAnsi="Garamond" w:cs="Courier New"/>
          <w:i/>
          <w:iCs/>
          <w:noProof/>
          <w:sz w:val="20"/>
          <w:szCs w:val="20"/>
        </w:rPr>
        <w:t>.</w:t>
      </w:r>
    </w:p>
    <w:p w:rsidR="009766C6" w:rsidRDefault="0069013E">
      <w:pPr>
        <w:rPr>
          <w:rFonts w:ascii="Garamond" w:hAnsi="Garamond" w:cs="Courier New"/>
          <w:noProof/>
          <w:sz w:val="20"/>
          <w:szCs w:val="20"/>
        </w:rPr>
      </w:pPr>
      <w:r w:rsidRPr="00167575">
        <w:rPr>
          <w:rFonts w:ascii="Garamond" w:hAnsi="Garamond" w:cs="Courier New"/>
          <w:noProof/>
          <w:sz w:val="20"/>
          <w:szCs w:val="20"/>
        </w:rPr>
        <w:t xml:space="preserve">Il est plus difficile d’avancer en ceci, qui semblerait s’imposer, parce que ce qui </w:t>
      </w:r>
      <w:r w:rsidRPr="00167575">
        <w:rPr>
          <w:rFonts w:ascii="Garamond" w:hAnsi="Garamond" w:cs="Courier New"/>
          <w:i/>
          <w:iCs/>
          <w:noProof/>
          <w:sz w:val="20"/>
          <w:szCs w:val="20"/>
        </w:rPr>
        <w:t>caractérise</w:t>
      </w:r>
      <w:r w:rsidRPr="00167575">
        <w:rPr>
          <w:rFonts w:ascii="Garamond" w:hAnsi="Garamond" w:cs="Courier New"/>
          <w:noProof/>
          <w:sz w:val="20"/>
          <w:szCs w:val="20"/>
        </w:rPr>
        <w:t xml:space="preserve"> </w:t>
      </w:r>
      <w:r w:rsidRPr="00167575">
        <w:rPr>
          <w:rFonts w:ascii="Garamond" w:hAnsi="Garamond"/>
          <w:i/>
          <w:iCs/>
          <w:noProof/>
          <w:color w:val="0000CC"/>
          <w:sz w:val="20"/>
          <w:szCs w:val="20"/>
        </w:rPr>
        <w:t>la jouissance</w:t>
      </w:r>
      <w:r w:rsidRPr="00167575">
        <w:rPr>
          <w:rFonts w:ascii="Garamond" w:hAnsi="Garamond" w:cs="Courier New"/>
          <w:noProof/>
          <w:sz w:val="20"/>
          <w:szCs w:val="20"/>
        </w:rPr>
        <w:t xml:space="preserve"> - après ce que </w:t>
      </w:r>
    </w:p>
    <w:p w:rsidR="009766C6" w:rsidRDefault="0069013E">
      <w:pPr>
        <w:rPr>
          <w:rFonts w:ascii="Garamond" w:hAnsi="Garamond" w:cs="Courier New"/>
          <w:noProof/>
          <w:sz w:val="20"/>
          <w:szCs w:val="20"/>
        </w:rPr>
      </w:pPr>
      <w:r w:rsidRPr="00167575">
        <w:rPr>
          <w:rFonts w:ascii="Garamond" w:hAnsi="Garamond" w:cs="Courier New"/>
          <w:noProof/>
          <w:sz w:val="20"/>
          <w:szCs w:val="20"/>
        </w:rPr>
        <w:t xml:space="preserve">je viens de dire - se </w:t>
      </w:r>
      <w:r w:rsidRPr="00167575">
        <w:rPr>
          <w:rFonts w:ascii="Garamond" w:hAnsi="Garamond"/>
          <w:i/>
          <w:iCs/>
          <w:noProof/>
          <w:color w:val="0000CC"/>
          <w:sz w:val="20"/>
          <w:szCs w:val="20"/>
        </w:rPr>
        <w:t>déro</w:t>
      </w:r>
      <w:r w:rsidRPr="00167575">
        <w:rPr>
          <w:rFonts w:ascii="Garamond" w:hAnsi="Garamond"/>
          <w:i/>
          <w:iCs/>
          <w:noProof/>
          <w:color w:val="0000CC"/>
          <w:sz w:val="20"/>
          <w:szCs w:val="20"/>
        </w:rPr>
        <w:softHyphen/>
        <w:t>berait</w:t>
      </w:r>
      <w:r w:rsidR="00922D9F" w:rsidRPr="00167575">
        <w:rPr>
          <w:rFonts w:ascii="Garamond" w:hAnsi="Garamond"/>
          <w:i/>
          <w:iCs/>
          <w:noProof/>
          <w:color w:val="0000CC"/>
          <w:sz w:val="20"/>
          <w:szCs w:val="20"/>
        </w:rPr>
        <w:t> </w:t>
      </w:r>
      <w:r w:rsidR="00922D9F" w:rsidRPr="00167575">
        <w:rPr>
          <w:rFonts w:ascii="Garamond" w:hAnsi="Garamond" w:cs="Courier New"/>
          <w:noProof/>
          <w:sz w:val="20"/>
          <w:szCs w:val="20"/>
        </w:rPr>
        <w:t>:</w:t>
      </w:r>
      <w:r w:rsidRPr="00167575">
        <w:rPr>
          <w:rFonts w:ascii="Garamond" w:hAnsi="Garamond" w:cs="Courier New"/>
          <w:noProof/>
          <w:sz w:val="20"/>
          <w:szCs w:val="20"/>
        </w:rPr>
        <w:t xml:space="preserve"> </w:t>
      </w:r>
      <w:r w:rsidR="00922D9F" w:rsidRPr="00167575">
        <w:rPr>
          <w:rFonts w:ascii="Garamond" w:hAnsi="Garamond" w:cs="Courier New"/>
          <w:noProof/>
          <w:sz w:val="20"/>
          <w:szCs w:val="20"/>
        </w:rPr>
        <w:t>a</w:t>
      </w:r>
      <w:r w:rsidRPr="00167575">
        <w:rPr>
          <w:rFonts w:ascii="Garamond" w:hAnsi="Garamond" w:cs="Courier New"/>
          <w:noProof/>
          <w:sz w:val="20"/>
          <w:szCs w:val="20"/>
        </w:rPr>
        <w:t>vancerai-je que « </w:t>
      </w:r>
      <w:r w:rsidRPr="00167575">
        <w:rPr>
          <w:rFonts w:ascii="Garamond" w:hAnsi="Garamond"/>
          <w:i/>
          <w:iCs/>
          <w:noProof/>
          <w:color w:val="0000CC"/>
          <w:sz w:val="20"/>
          <w:szCs w:val="20"/>
        </w:rPr>
        <w:t>on n’est joui que par l’Autre</w:t>
      </w:r>
      <w:r w:rsidRPr="00167575">
        <w:rPr>
          <w:rFonts w:ascii="Garamond" w:hAnsi="Garamond" w:cs="Courier New"/>
          <w:noProof/>
          <w:sz w:val="20"/>
          <w:szCs w:val="20"/>
        </w:rPr>
        <w:t> » ? C’est bien l’abî</w:t>
      </w:r>
      <w:r w:rsidRPr="00167575">
        <w:rPr>
          <w:rFonts w:ascii="Garamond" w:hAnsi="Garamond" w:cs="Courier New"/>
          <w:noProof/>
          <w:sz w:val="20"/>
          <w:szCs w:val="20"/>
        </w:rPr>
        <w:softHyphen/>
        <w:t xml:space="preserve">me que nous offre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en effet la question de l’existence de Dieu, précisé</w:t>
      </w:r>
      <w:r w:rsidRPr="00167575">
        <w:rPr>
          <w:rFonts w:ascii="Garamond" w:hAnsi="Garamond" w:cs="Courier New"/>
          <w:noProof/>
          <w:sz w:val="20"/>
          <w:szCs w:val="20"/>
        </w:rPr>
        <w:softHyphen/>
        <w:t xml:space="preserve">ment celle que je laisse à l’horizon comme ineffable. </w:t>
      </w: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Parce que ce qui est important, ce n’est pas le rapport avec ce qui jouit de ce que nous pour</w:t>
      </w:r>
      <w:r w:rsidRPr="00167575">
        <w:rPr>
          <w:rFonts w:ascii="Garamond" w:hAnsi="Garamond" w:cs="Courier New"/>
          <w:noProof/>
          <w:sz w:val="20"/>
          <w:szCs w:val="20"/>
        </w:rPr>
        <w:softHyphen/>
        <w:t>rions croire notre être, l’important quand je dis qu’« </w:t>
      </w:r>
      <w:r w:rsidRPr="00167575">
        <w:rPr>
          <w:rFonts w:ascii="Garamond" w:hAnsi="Garamond"/>
          <w:i/>
          <w:iCs/>
          <w:noProof/>
          <w:color w:val="0000CC"/>
          <w:sz w:val="20"/>
          <w:szCs w:val="20"/>
        </w:rPr>
        <w:t>on ne jouit que de l’Autre</w:t>
      </w:r>
      <w:r w:rsidRPr="00167575">
        <w:rPr>
          <w:rFonts w:ascii="Garamond" w:hAnsi="Garamond" w:cs="Courier New"/>
          <w:noProof/>
          <w:sz w:val="20"/>
          <w:szCs w:val="20"/>
        </w:rPr>
        <w:t> », est ceci : c’est qu’on n’en jouit pas sexuellement</w:t>
      </w:r>
      <w:r w:rsidRPr="00167575">
        <w:rPr>
          <w:rFonts w:ascii="Garamond" w:hAnsi="Garamond" w:cs="Courier New"/>
          <w:i/>
          <w:iCs/>
          <w:noProof/>
          <w:sz w:val="20"/>
          <w:szCs w:val="20"/>
        </w:rPr>
        <w:t xml:space="preserve"> </w:t>
      </w:r>
    </w:p>
    <w:p w:rsidR="0069013E" w:rsidRPr="00167575" w:rsidRDefault="009766C6">
      <w:pPr>
        <w:rPr>
          <w:rFonts w:ascii="Garamond" w:hAnsi="Garamond" w:cs="Courier New"/>
          <w:noProof/>
          <w:sz w:val="20"/>
          <w:szCs w:val="20"/>
        </w:rPr>
      </w:pPr>
      <w:r>
        <w:rPr>
          <w:rFonts w:ascii="Garamond" w:hAnsi="Garamond" w:cs="Courier New"/>
          <w:noProof/>
          <w:sz w:val="20"/>
          <w:szCs w:val="20"/>
        </w:rPr>
        <w:t>-</w:t>
      </w:r>
      <w:r w:rsidR="0069013E" w:rsidRPr="00167575">
        <w:rPr>
          <w:rFonts w:ascii="Garamond" w:hAnsi="Garamond" w:cs="Courier New"/>
          <w:noProof/>
          <w:sz w:val="20"/>
          <w:szCs w:val="20"/>
        </w:rPr>
        <w:t xml:space="preserve"> </w:t>
      </w:r>
      <w:r w:rsidR="0069013E" w:rsidRPr="00167575">
        <w:rPr>
          <w:rFonts w:ascii="Garamond" w:hAnsi="Garamond"/>
          <w:i/>
          <w:iCs/>
          <w:noProof/>
          <w:color w:val="0000CC"/>
          <w:sz w:val="20"/>
          <w:szCs w:val="20"/>
        </w:rPr>
        <w:t>il n’y a pas de rapport sexuel</w:t>
      </w:r>
      <w:r w:rsidR="0069013E" w:rsidRPr="00167575">
        <w:rPr>
          <w:rFonts w:ascii="Garamond" w:hAnsi="Garamond" w:cs="Courier New"/>
          <w:noProof/>
          <w:sz w:val="20"/>
          <w:szCs w:val="20"/>
        </w:rPr>
        <w:t xml:space="preserve"> </w:t>
      </w:r>
      <w:r>
        <w:rPr>
          <w:rFonts w:ascii="Garamond" w:hAnsi="Garamond" w:cs="Courier New"/>
          <w:noProof/>
          <w:sz w:val="20"/>
          <w:szCs w:val="20"/>
        </w:rPr>
        <w:t>-</w:t>
      </w:r>
      <w:r w:rsidR="0069013E" w:rsidRPr="00167575">
        <w:rPr>
          <w:rFonts w:ascii="Garamond" w:hAnsi="Garamond" w:cs="Courier New"/>
          <w:noProof/>
          <w:sz w:val="20"/>
          <w:szCs w:val="20"/>
        </w:rPr>
        <w:t xml:space="preserve"> ni n’en est-on joui.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Vous voyez que « </w:t>
      </w:r>
      <w:r w:rsidRPr="00167575">
        <w:rPr>
          <w:rFonts w:ascii="Garamond" w:hAnsi="Garamond"/>
          <w:i/>
          <w:iCs/>
          <w:noProof/>
          <w:color w:val="0000CC"/>
          <w:sz w:val="20"/>
          <w:szCs w:val="20"/>
        </w:rPr>
        <w:t>lalangue</w:t>
      </w:r>
      <w:r w:rsidRPr="00167575">
        <w:rPr>
          <w:rFonts w:ascii="Garamond" w:hAnsi="Garamond" w:cs="Courier New"/>
          <w:noProof/>
          <w:sz w:val="20"/>
          <w:szCs w:val="20"/>
        </w:rPr>
        <w:t> »</w:t>
      </w:r>
      <w:r w:rsidR="009766C6">
        <w:rPr>
          <w:rFonts w:ascii="Garamond" w:hAnsi="Garamond" w:cs="Courier New"/>
          <w:noProof/>
          <w:sz w:val="20"/>
          <w:szCs w:val="20"/>
        </w:rPr>
        <w:t xml:space="preserve"> - </w:t>
      </w:r>
      <w:r w:rsidR="00922D9F" w:rsidRPr="00167575">
        <w:rPr>
          <w:rFonts w:ascii="Garamond" w:hAnsi="Garamond"/>
          <w:i/>
          <w:iCs/>
          <w:noProof/>
          <w:color w:val="0000CC"/>
          <w:sz w:val="20"/>
          <w:szCs w:val="20"/>
        </w:rPr>
        <w:t>lalangue</w:t>
      </w:r>
      <w:r w:rsidRPr="00167575">
        <w:rPr>
          <w:rFonts w:ascii="Garamond" w:hAnsi="Garamond" w:cs="Courier New"/>
          <w:noProof/>
          <w:sz w:val="20"/>
          <w:szCs w:val="20"/>
        </w:rPr>
        <w:t xml:space="preserve"> que j’écris en un seul mot</w:t>
      </w:r>
      <w:r w:rsidR="009766C6">
        <w:rPr>
          <w:rFonts w:ascii="Garamond" w:hAnsi="Garamond" w:cs="Courier New"/>
          <w:noProof/>
          <w:sz w:val="20"/>
          <w:szCs w:val="20"/>
        </w:rPr>
        <w:t xml:space="preserve"> - </w:t>
      </w:r>
      <w:r w:rsidRPr="00167575">
        <w:rPr>
          <w:rFonts w:ascii="Garamond" w:hAnsi="Garamond"/>
          <w:i/>
          <w:iCs/>
          <w:noProof/>
          <w:color w:val="0000FF"/>
          <w:sz w:val="20"/>
          <w:szCs w:val="20"/>
        </w:rPr>
        <w:t xml:space="preserve"> </w:t>
      </w:r>
      <w:r w:rsidRPr="00167575">
        <w:rPr>
          <w:rFonts w:ascii="Garamond" w:hAnsi="Garamond"/>
          <w:i/>
          <w:iCs/>
          <w:noProof/>
          <w:color w:val="0000CC"/>
          <w:sz w:val="20"/>
          <w:szCs w:val="20"/>
        </w:rPr>
        <w:t>lalangue</w:t>
      </w:r>
      <w:r w:rsidRPr="00167575">
        <w:rPr>
          <w:rFonts w:ascii="Garamond" w:hAnsi="Garamond" w:cs="Courier New"/>
          <w:noProof/>
          <w:sz w:val="20"/>
          <w:szCs w:val="20"/>
        </w:rPr>
        <w:t> qui est pourtant « </w:t>
      </w:r>
      <w:r w:rsidRPr="00167575">
        <w:rPr>
          <w:rFonts w:ascii="Garamond" w:hAnsi="Garamond"/>
          <w:i/>
          <w:iCs/>
          <w:noProof/>
          <w:sz w:val="20"/>
          <w:szCs w:val="20"/>
        </w:rPr>
        <w:t xml:space="preserve"> bonne fille</w:t>
      </w:r>
      <w:r w:rsidRPr="00167575">
        <w:rPr>
          <w:rFonts w:ascii="Garamond" w:hAnsi="Garamond" w:cs="Courier New"/>
          <w:noProof/>
          <w:sz w:val="20"/>
          <w:szCs w:val="20"/>
        </w:rPr>
        <w:t> », ici, résis</w:t>
      </w:r>
      <w:r w:rsidRPr="00167575">
        <w:rPr>
          <w:rFonts w:ascii="Garamond" w:hAnsi="Garamond" w:cs="Courier New"/>
          <w:noProof/>
          <w:sz w:val="20"/>
          <w:szCs w:val="20"/>
        </w:rPr>
        <w:softHyphen/>
        <w:t xml:space="preserve">te. </w:t>
      </w:r>
    </w:p>
    <w:p w:rsidR="009766C6" w:rsidRDefault="0069013E">
      <w:pPr>
        <w:rPr>
          <w:rFonts w:ascii="Garamond" w:hAnsi="Garamond" w:cs="Courier New"/>
          <w:noProof/>
          <w:sz w:val="20"/>
          <w:szCs w:val="20"/>
        </w:rPr>
      </w:pPr>
      <w:r w:rsidRPr="00167575">
        <w:rPr>
          <w:rFonts w:ascii="Garamond" w:hAnsi="Garamond" w:cs="Courier New"/>
          <w:noProof/>
          <w:sz w:val="20"/>
          <w:szCs w:val="20"/>
        </w:rPr>
        <w:t xml:space="preserve">Elle fait la grosse joue. On en jouit - il faut bien le dire - de l’Autre : on en jouit </w:t>
      </w:r>
      <w:r w:rsidRPr="00167575">
        <w:rPr>
          <w:rFonts w:ascii="Garamond" w:hAnsi="Garamond"/>
          <w:i/>
          <w:iCs/>
          <w:noProof/>
          <w:color w:val="0000CC"/>
          <w:sz w:val="20"/>
          <w:szCs w:val="20"/>
        </w:rPr>
        <w:t>mentalement</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Il y a une remarque </w:t>
      </w:r>
    </w:p>
    <w:p w:rsidR="0069013E" w:rsidRPr="009766C6" w:rsidRDefault="0069013E">
      <w:pPr>
        <w:rPr>
          <w:rFonts w:ascii="Garamond" w:hAnsi="Garamond" w:cs="Courier New"/>
          <w:i/>
          <w:iCs/>
          <w:noProof/>
          <w:sz w:val="20"/>
          <w:szCs w:val="20"/>
        </w:rPr>
      </w:pPr>
      <w:r w:rsidRPr="00167575">
        <w:rPr>
          <w:rFonts w:ascii="Garamond" w:hAnsi="Garamond" w:cs="Courier New"/>
          <w:noProof/>
          <w:sz w:val="20"/>
          <w:szCs w:val="20"/>
        </w:rPr>
        <w:t xml:space="preserve">dans ce </w:t>
      </w:r>
      <w:r w:rsidRPr="00167575">
        <w:rPr>
          <w:rFonts w:ascii="Garamond" w:hAnsi="Garamond"/>
          <w:i/>
          <w:iCs/>
          <w:noProof/>
          <w:sz w:val="20"/>
          <w:szCs w:val="20"/>
        </w:rPr>
        <w:t>Parménide</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enfin n’est-ce pas, qui a… ici prend sa valeur de modèle, c’est pour ça que je vous ai recommandé d’aller vous y décrasser un peu. Naturellement, si vous le lisez à travers </w:t>
      </w:r>
      <w:r w:rsidRPr="009766C6">
        <w:rPr>
          <w:rFonts w:ascii="Garamond" w:hAnsi="Garamond" w:cs="Courier New"/>
          <w:i/>
          <w:noProof/>
          <w:sz w:val="20"/>
          <w:szCs w:val="20"/>
        </w:rPr>
        <w:t>les commentaires</w:t>
      </w:r>
      <w:r w:rsidRPr="00167575">
        <w:rPr>
          <w:rFonts w:ascii="Garamond" w:hAnsi="Garamond" w:cs="Courier New"/>
          <w:noProof/>
          <w:sz w:val="20"/>
          <w:szCs w:val="20"/>
        </w:rPr>
        <w:t xml:space="preserve"> qui en sont faits à l’Université, </w:t>
      </w:r>
    </w:p>
    <w:p w:rsidR="0028401C" w:rsidRDefault="0069013E">
      <w:pPr>
        <w:rPr>
          <w:rFonts w:ascii="Garamond" w:hAnsi="Garamond" w:cs="Courier New"/>
          <w:noProof/>
          <w:sz w:val="20"/>
          <w:szCs w:val="20"/>
        </w:rPr>
      </w:pPr>
      <w:r w:rsidRPr="00167575">
        <w:rPr>
          <w:rFonts w:ascii="Garamond" w:hAnsi="Garamond" w:cs="Courier New"/>
          <w:noProof/>
          <w:sz w:val="20"/>
          <w:szCs w:val="20"/>
        </w:rPr>
        <w:t>ben vous le situerez dans la lignée des philosophes, vous y verrez que c’est considéré comme un exercice particulièrement brillant</w:t>
      </w:r>
      <w:r w:rsidR="00F351E4" w:rsidRPr="00167575">
        <w:rPr>
          <w:rFonts w:ascii="Garamond" w:hAnsi="Garamond" w:cs="Courier New"/>
          <w:noProof/>
          <w:sz w:val="20"/>
          <w:szCs w:val="20"/>
        </w:rPr>
        <w:t>.</w:t>
      </w:r>
      <w:r w:rsidRPr="00167575">
        <w:rPr>
          <w:rFonts w:ascii="Garamond" w:hAnsi="Garamond" w:cs="Courier New"/>
          <w:noProof/>
          <w:sz w:val="20"/>
          <w:szCs w:val="20"/>
        </w:rPr>
        <w:t xml:space="preserve"> </w:t>
      </w:r>
      <w:r w:rsidR="00F351E4" w:rsidRPr="00167575">
        <w:rPr>
          <w:rFonts w:ascii="Garamond" w:hAnsi="Garamond" w:cs="Courier New"/>
          <w:noProof/>
          <w:sz w:val="20"/>
          <w:szCs w:val="20"/>
        </w:rPr>
        <w:t>M</w:t>
      </w:r>
      <w:r w:rsidRPr="00167575">
        <w:rPr>
          <w:rFonts w:ascii="Garamond" w:hAnsi="Garamond" w:cs="Courier New"/>
          <w:noProof/>
          <w:sz w:val="20"/>
          <w:szCs w:val="20"/>
        </w:rPr>
        <w:t xml:space="preserve">ais après ce petit </w:t>
      </w:r>
      <w:r w:rsidRPr="00167575">
        <w:rPr>
          <w:rFonts w:ascii="Garamond" w:hAnsi="Garamond" w:cs="Courier New"/>
          <w:i/>
          <w:iCs/>
          <w:noProof/>
          <w:sz w:val="20"/>
          <w:szCs w:val="20"/>
        </w:rPr>
        <w:t>salut</w:t>
      </w:r>
      <w:r w:rsidRPr="00167575">
        <w:rPr>
          <w:rFonts w:ascii="Garamond" w:hAnsi="Garamond" w:cs="Courier New"/>
          <w:noProof/>
          <w:sz w:val="20"/>
          <w:szCs w:val="20"/>
        </w:rPr>
        <w:t xml:space="preserve">, on vous dit qu’il n’y a pas grandchose à en faire, que PLATON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a simplement poussé</w:t>
      </w:r>
      <w:r w:rsidR="009766C6">
        <w:rPr>
          <w:rFonts w:ascii="Garamond" w:hAnsi="Garamond" w:cs="Courier New"/>
          <w:noProof/>
          <w:sz w:val="20"/>
          <w:szCs w:val="20"/>
        </w:rPr>
        <w:t xml:space="preserve"> </w:t>
      </w:r>
      <w:r w:rsidRPr="00167575">
        <w:rPr>
          <w:rFonts w:ascii="Garamond" w:hAnsi="Garamond" w:cs="Courier New"/>
          <w:noProof/>
          <w:sz w:val="20"/>
          <w:szCs w:val="20"/>
        </w:rPr>
        <w:t>là</w:t>
      </w:r>
      <w:r w:rsidR="009766C6">
        <w:rPr>
          <w:rFonts w:ascii="Garamond" w:hAnsi="Garamond" w:cs="Courier New"/>
          <w:noProof/>
          <w:sz w:val="20"/>
          <w:szCs w:val="20"/>
        </w:rPr>
        <w:t>,</w:t>
      </w:r>
      <w:r w:rsidR="0028401C">
        <w:rPr>
          <w:rFonts w:ascii="Garamond" w:hAnsi="Garamond" w:cs="Courier New"/>
          <w:noProof/>
          <w:sz w:val="20"/>
          <w:szCs w:val="20"/>
        </w:rPr>
        <w:t xml:space="preserve"> </w:t>
      </w:r>
      <w:r w:rsidRPr="00167575">
        <w:rPr>
          <w:rFonts w:ascii="Garamond" w:hAnsi="Garamond" w:cs="Courier New"/>
          <w:noProof/>
          <w:sz w:val="20"/>
          <w:szCs w:val="20"/>
        </w:rPr>
        <w:t>jusqu’à son dernier degré d’acuité</w:t>
      </w:r>
      <w:r w:rsidR="009766C6">
        <w:rPr>
          <w:rFonts w:ascii="Garamond" w:hAnsi="Garamond" w:cs="Courier New"/>
          <w:noProof/>
          <w:sz w:val="20"/>
          <w:szCs w:val="20"/>
        </w:rPr>
        <w:t xml:space="preserve">, </w:t>
      </w:r>
      <w:r w:rsidRPr="00167575">
        <w:rPr>
          <w:rFonts w:ascii="Garamond" w:hAnsi="Garamond" w:cs="Courier New"/>
          <w:noProof/>
          <w:sz w:val="20"/>
          <w:szCs w:val="20"/>
        </w:rPr>
        <w:t xml:space="preserve">ceci qu’on vous déduira de sa théorie </w:t>
      </w:r>
      <w:r w:rsidRPr="00167575">
        <w:rPr>
          <w:rFonts w:ascii="Garamond" w:hAnsi="Garamond" w:cs="Courier New"/>
          <w:i/>
          <w:iCs/>
          <w:noProof/>
          <w:sz w:val="20"/>
          <w:szCs w:val="20"/>
        </w:rPr>
        <w:t>des formes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28401C" w:rsidRDefault="0069013E" w:rsidP="0028401C">
      <w:pPr>
        <w:pStyle w:val="Corpsdetexte"/>
        <w:rPr>
          <w:rFonts w:ascii="Garamond" w:hAnsi="Garamond"/>
          <w:sz w:val="20"/>
          <w:szCs w:val="20"/>
        </w:rPr>
      </w:pPr>
      <w:r w:rsidRPr="00167575">
        <w:rPr>
          <w:rFonts w:ascii="Garamond" w:hAnsi="Garamond"/>
          <w:sz w:val="20"/>
          <w:szCs w:val="20"/>
        </w:rPr>
        <w:t xml:space="preserve">C’est peut être autrement qu’il vous faut le lire. Il faut le lire avec </w:t>
      </w:r>
      <w:r w:rsidRPr="00167575">
        <w:rPr>
          <w:rFonts w:ascii="Garamond" w:hAnsi="Garamond"/>
          <w:i/>
          <w:iCs/>
          <w:sz w:val="20"/>
          <w:szCs w:val="20"/>
        </w:rPr>
        <w:t>innocence</w:t>
      </w:r>
      <w:r w:rsidRPr="00167575">
        <w:rPr>
          <w:rFonts w:ascii="Garamond" w:hAnsi="Garamond"/>
          <w:sz w:val="20"/>
          <w:szCs w:val="20"/>
        </w:rPr>
        <w:t xml:space="preserve">. Remarquez que de temps en temps quelque chose peut vous toucher, ne serait-ce par exemple que cette remarque, quand il aborde, comme ça, </w:t>
      </w:r>
    </w:p>
    <w:p w:rsidR="00F351E4" w:rsidRPr="00167575" w:rsidRDefault="0069013E" w:rsidP="0028401C">
      <w:pPr>
        <w:pStyle w:val="Corpsdetexte"/>
        <w:rPr>
          <w:rFonts w:ascii="Garamond" w:hAnsi="Garamond"/>
          <w:sz w:val="20"/>
          <w:szCs w:val="20"/>
        </w:rPr>
      </w:pPr>
      <w:r w:rsidRPr="00167575">
        <w:rPr>
          <w:rFonts w:ascii="Garamond" w:hAnsi="Garamond"/>
          <w:sz w:val="20"/>
          <w:szCs w:val="20"/>
        </w:rPr>
        <w:t>tout à fait en passant, au début de la septième hypothèse qui part de « </w:t>
      </w:r>
      <w:r w:rsidRPr="00167575">
        <w:rPr>
          <w:rFonts w:ascii="Garamond" w:hAnsi="Garamond"/>
          <w:i/>
          <w:iCs/>
          <w:sz w:val="20"/>
          <w:szCs w:val="20"/>
        </w:rPr>
        <w:t>si l’Un n’est pas </w:t>
      </w:r>
      <w:r w:rsidRPr="00167575">
        <w:rPr>
          <w:rFonts w:ascii="Garamond" w:hAnsi="Garamond"/>
          <w:sz w:val="20"/>
          <w:szCs w:val="20"/>
        </w:rPr>
        <w:t>»,</w:t>
      </w:r>
      <w:r w:rsidRPr="00167575">
        <w:rPr>
          <w:rFonts w:ascii="Garamond" w:hAnsi="Garamond"/>
          <w:i/>
          <w:iCs/>
          <w:sz w:val="20"/>
          <w:szCs w:val="20"/>
        </w:rPr>
        <w:t xml:space="preserve"> </w:t>
      </w:r>
      <w:r w:rsidRPr="00167575">
        <w:rPr>
          <w:rFonts w:ascii="Garamond" w:hAnsi="Garamond"/>
          <w:sz w:val="20"/>
          <w:szCs w:val="20"/>
        </w:rPr>
        <w:t xml:space="preserve">tout à fait en marge </w:t>
      </w:r>
    </w:p>
    <w:p w:rsidR="0028401C" w:rsidRDefault="0069013E">
      <w:pPr>
        <w:rPr>
          <w:rFonts w:ascii="Garamond" w:hAnsi="Garamond" w:cs="Courier New"/>
          <w:i/>
          <w:iCs/>
          <w:noProof/>
          <w:sz w:val="20"/>
          <w:szCs w:val="20"/>
        </w:rPr>
      </w:pPr>
      <w:r w:rsidRPr="00167575">
        <w:rPr>
          <w:rFonts w:ascii="Garamond" w:hAnsi="Garamond" w:cs="Courier New"/>
          <w:noProof/>
          <w:sz w:val="20"/>
          <w:szCs w:val="20"/>
        </w:rPr>
        <w:t>il dit « </w:t>
      </w:r>
      <w:r w:rsidRPr="00167575">
        <w:rPr>
          <w:rFonts w:ascii="Garamond" w:hAnsi="Garamond"/>
          <w:i/>
          <w:iCs/>
          <w:noProof/>
          <w:sz w:val="20"/>
          <w:szCs w:val="20"/>
        </w:rPr>
        <w:t xml:space="preserve">et si nous disions que le Non-Un n’est pas </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p>
    <w:p w:rsidR="0028401C" w:rsidRDefault="0028401C">
      <w:pPr>
        <w:rPr>
          <w:rFonts w:ascii="Garamond" w:hAnsi="Garamond" w:cs="Courier New"/>
          <w:i/>
          <w:iCs/>
          <w:noProof/>
          <w:sz w:val="20"/>
          <w:szCs w:val="20"/>
        </w:rPr>
      </w:pPr>
    </w:p>
    <w:p w:rsidR="00F351E4" w:rsidRPr="00167575" w:rsidRDefault="0069013E">
      <w:pPr>
        <w:rPr>
          <w:rFonts w:ascii="Garamond" w:hAnsi="Garamond" w:cs="Courier New"/>
          <w:noProof/>
          <w:sz w:val="20"/>
          <w:szCs w:val="20"/>
        </w:rPr>
      </w:pPr>
      <w:r w:rsidRPr="00167575">
        <w:rPr>
          <w:rFonts w:ascii="Garamond" w:hAnsi="Garamond" w:cs="Courier New"/>
          <w:noProof/>
          <w:sz w:val="20"/>
          <w:szCs w:val="20"/>
        </w:rPr>
        <w:t>Et là il s’ap</w:t>
      </w:r>
      <w:r w:rsidRPr="00167575">
        <w:rPr>
          <w:rFonts w:ascii="Garamond" w:hAnsi="Garamond" w:cs="Courier New"/>
          <w:noProof/>
          <w:sz w:val="20"/>
          <w:szCs w:val="20"/>
        </w:rPr>
        <w:softHyphen/>
        <w:t>plique à montrer que la négation de quoi que ce soit</w:t>
      </w:r>
      <w:r w:rsidR="00F351E4" w:rsidRPr="00167575">
        <w:rPr>
          <w:rFonts w:ascii="Garamond" w:hAnsi="Garamond" w:cs="Courier New"/>
          <w:noProof/>
          <w:sz w:val="20"/>
          <w:szCs w:val="20"/>
        </w:rPr>
        <w:t>…</w:t>
      </w:r>
    </w:p>
    <w:p w:rsidR="0028401C" w:rsidRDefault="0069013E" w:rsidP="00F351E4">
      <w:pPr>
        <w:ind w:firstLine="708"/>
        <w:rPr>
          <w:rFonts w:ascii="Garamond" w:hAnsi="Garamond" w:cs="Courier New"/>
          <w:noProof/>
          <w:sz w:val="20"/>
          <w:szCs w:val="20"/>
        </w:rPr>
      </w:pPr>
      <w:r w:rsidRPr="00167575">
        <w:rPr>
          <w:rFonts w:ascii="Garamond" w:hAnsi="Garamond" w:cs="Courier New"/>
          <w:noProof/>
          <w:sz w:val="20"/>
          <w:szCs w:val="20"/>
        </w:rPr>
        <w:t>pas seulement de « </w:t>
      </w:r>
      <w:r w:rsidRPr="00167575">
        <w:rPr>
          <w:rFonts w:ascii="Garamond" w:hAnsi="Garamond"/>
          <w:i/>
          <w:iCs/>
          <w:noProof/>
          <w:sz w:val="20"/>
          <w:szCs w:val="20"/>
        </w:rPr>
        <w:t>l’</w:t>
      </w:r>
      <w:r w:rsidRPr="00167575">
        <w:rPr>
          <w:rFonts w:ascii="Garamond" w:hAnsi="Garamond"/>
          <w:i/>
          <w:iCs/>
          <w:noProof/>
          <w:color w:val="0000CC"/>
          <w:sz w:val="20"/>
          <w:szCs w:val="20"/>
        </w:rPr>
        <w:t>Un</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du </w:t>
      </w:r>
      <w:r w:rsidRPr="00167575">
        <w:rPr>
          <w:rFonts w:ascii="Garamond" w:hAnsi="Garamond"/>
          <w:i/>
          <w:noProof/>
          <w:sz w:val="20"/>
          <w:szCs w:val="20"/>
        </w:rPr>
        <w:t>non-grand</w:t>
      </w:r>
      <w:r w:rsidRPr="00167575">
        <w:rPr>
          <w:rFonts w:ascii="Garamond" w:hAnsi="Garamond" w:cs="Courier New"/>
          <w:noProof/>
          <w:sz w:val="20"/>
          <w:szCs w:val="20"/>
        </w:rPr>
        <w:t xml:space="preserve">, du </w:t>
      </w:r>
      <w:r w:rsidRPr="00167575">
        <w:rPr>
          <w:rFonts w:ascii="Garamond" w:hAnsi="Garamond"/>
          <w:i/>
          <w:noProof/>
          <w:sz w:val="20"/>
          <w:szCs w:val="20"/>
        </w:rPr>
        <w:t>non-petit</w:t>
      </w:r>
      <w:r w:rsidRPr="00167575">
        <w:rPr>
          <w:rFonts w:ascii="Garamond" w:hAnsi="Garamond" w:cs="Courier New"/>
          <w:noProof/>
          <w:sz w:val="20"/>
          <w:szCs w:val="20"/>
        </w:rPr>
        <w:t xml:space="preserve"> </w:t>
      </w:r>
    </w:p>
    <w:p w:rsidR="0069013E" w:rsidRPr="00167575" w:rsidRDefault="00F351E4" w:rsidP="0028401C">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cette négation comme telle se dis</w:t>
      </w:r>
      <w:r w:rsidR="0069013E" w:rsidRPr="00167575">
        <w:rPr>
          <w:rFonts w:ascii="Garamond" w:hAnsi="Garamond" w:cs="Courier New"/>
          <w:noProof/>
          <w:sz w:val="20"/>
          <w:szCs w:val="20"/>
        </w:rPr>
        <w:softHyphen/>
        <w:t>tingue de ne pas nier le même terme.</w:t>
      </w:r>
    </w:p>
    <w:p w:rsidR="0069013E" w:rsidRPr="00167575" w:rsidRDefault="0069013E">
      <w:pPr>
        <w:rPr>
          <w:rFonts w:ascii="Garamond" w:hAnsi="Garamond" w:cs="Courier New"/>
          <w:noProof/>
          <w:sz w:val="20"/>
          <w:szCs w:val="20"/>
        </w:rPr>
      </w:pPr>
    </w:p>
    <w:p w:rsidR="0069013E" w:rsidRPr="00167575" w:rsidRDefault="0069013E" w:rsidP="0028401C">
      <w:pPr>
        <w:pStyle w:val="Titre3"/>
        <w:rPr>
          <w:rFonts w:ascii="Garamond" w:hAnsi="Garamond"/>
          <w:sz w:val="20"/>
          <w:szCs w:val="20"/>
        </w:rPr>
      </w:pPr>
      <w:r w:rsidRPr="00167575">
        <w:rPr>
          <w:rFonts w:ascii="Garamond" w:hAnsi="Garamond"/>
          <w:sz w:val="20"/>
          <w:szCs w:val="20"/>
        </w:rPr>
        <w:t>C’est bien, c’est bien quant à ce dont il s’agit</w:t>
      </w:r>
      <w:r w:rsidR="0028401C">
        <w:rPr>
          <w:rFonts w:ascii="Garamond" w:hAnsi="Garamond"/>
          <w:sz w:val="20"/>
          <w:szCs w:val="20"/>
        </w:rPr>
        <w:t xml:space="preserve">, </w:t>
      </w:r>
      <w:r w:rsidRPr="00167575">
        <w:rPr>
          <w:rFonts w:ascii="Garamond" w:hAnsi="Garamond"/>
          <w:sz w:val="20"/>
          <w:szCs w:val="20"/>
        </w:rPr>
        <w:t xml:space="preserve">de la négation de </w:t>
      </w:r>
      <w:r w:rsidRPr="00167575">
        <w:rPr>
          <w:rFonts w:ascii="Garamond" w:hAnsi="Garamond"/>
          <w:i/>
          <w:color w:val="0000CC"/>
          <w:sz w:val="20"/>
          <w:szCs w:val="20"/>
        </w:rPr>
        <w:t>la jouissance sexuelle</w:t>
      </w:r>
      <w:r w:rsidR="0028401C">
        <w:rPr>
          <w:rFonts w:ascii="Garamond" w:hAnsi="Garamond"/>
          <w:i/>
          <w:color w:val="0000CC"/>
          <w:sz w:val="20"/>
          <w:szCs w:val="20"/>
        </w:rPr>
        <w:t xml:space="preserve"> </w:t>
      </w:r>
      <w:r w:rsidRPr="00167575">
        <w:rPr>
          <w:rFonts w:ascii="Garamond" w:hAnsi="Garamond"/>
          <w:sz w:val="20"/>
          <w:szCs w:val="20"/>
        </w:rPr>
        <w:t xml:space="preserve">ce à quoi je vous prie à l’instant de vous arrêter. Que j’écrive ce </w:t>
      </w:r>
      <w:r w:rsidRPr="0028401C">
        <w:rPr>
          <w:rFonts w:ascii="Garamond" w:hAnsi="Garamond"/>
          <w:i/>
          <w:sz w:val="20"/>
          <w:szCs w:val="20"/>
        </w:rPr>
        <w:t>S parenthèse du grand A barré</w:t>
      </w:r>
      <w:r w:rsidRPr="00167575">
        <w:rPr>
          <w:rFonts w:ascii="Garamond" w:hAnsi="Garamond"/>
          <w:sz w:val="20"/>
          <w:szCs w:val="20"/>
        </w:rPr>
        <w:t xml:space="preserve">, </w:t>
      </w:r>
      <w:r w:rsidRPr="00167575">
        <w:rPr>
          <w:rFonts w:ascii="Garamond" w:hAnsi="Garamond"/>
          <w:bCs/>
          <w:color w:val="0000CC"/>
          <w:sz w:val="20"/>
          <w:szCs w:val="20"/>
        </w:rPr>
        <w:t>S</w:t>
      </w:r>
      <w:r w:rsidRPr="00167575">
        <w:rPr>
          <w:rFonts w:ascii="Garamond" w:hAnsi="Garamond"/>
          <w:color w:val="0000CC"/>
          <w:sz w:val="20"/>
          <w:szCs w:val="20"/>
        </w:rPr>
        <w:t>(</w:t>
      </w:r>
      <w:r w:rsidR="001F6EC4" w:rsidRPr="0028401C">
        <w:rPr>
          <w:rFonts w:ascii="LACAN" w:hAnsi="LACAN"/>
          <w:bCs/>
          <w:color w:val="0000CC"/>
          <w:sz w:val="20"/>
          <w:szCs w:val="20"/>
        </w:rPr>
        <w:t>A</w:t>
      </w:r>
      <w:r w:rsidRPr="00167575">
        <w:rPr>
          <w:rFonts w:ascii="Garamond" w:hAnsi="Garamond"/>
          <w:color w:val="0000CC"/>
          <w:sz w:val="20"/>
          <w:szCs w:val="20"/>
        </w:rPr>
        <w:t>)</w:t>
      </w:r>
      <w:r w:rsidR="0028401C">
        <w:rPr>
          <w:rFonts w:ascii="Garamond" w:hAnsi="Garamond"/>
          <w:color w:val="0000CC"/>
          <w:sz w:val="20"/>
          <w:szCs w:val="20"/>
        </w:rPr>
        <w:t xml:space="preserve"> </w:t>
      </w:r>
      <w:r w:rsidRPr="00167575">
        <w:rPr>
          <w:rFonts w:ascii="Garamond" w:hAnsi="Garamond"/>
          <w:sz w:val="20"/>
          <w:szCs w:val="20"/>
        </w:rPr>
        <w:t xml:space="preserve">et qui est la même chose que ce que je viens de formuler : que </w:t>
      </w:r>
      <w:r w:rsidRPr="00167575">
        <w:rPr>
          <w:rFonts w:ascii="Garamond" w:hAnsi="Garamond"/>
          <w:i/>
          <w:color w:val="0000CC"/>
          <w:sz w:val="20"/>
          <w:szCs w:val="20"/>
        </w:rPr>
        <w:t>de l’Autre on en jouit mentalement</w:t>
      </w:r>
      <w:r w:rsidRPr="00167575">
        <w:rPr>
          <w:rFonts w:ascii="Garamond" w:hAnsi="Garamond"/>
          <w:sz w:val="20"/>
          <w:szCs w:val="20"/>
        </w:rPr>
        <w:t xml:space="preserve">, ceci écrit quelque chose sur l’Autre, et comme je l’ai avancé : en tant que terme de la relation qui, de s’évanouir, de ne pas exister, devient </w:t>
      </w:r>
      <w:r w:rsidRPr="00167575">
        <w:rPr>
          <w:rFonts w:ascii="Garamond" w:hAnsi="Garamond"/>
          <w:i/>
          <w:color w:val="0000CC"/>
          <w:sz w:val="20"/>
          <w:szCs w:val="20"/>
        </w:rPr>
        <w:t xml:space="preserve">le </w:t>
      </w:r>
      <w:r w:rsidRPr="00167575">
        <w:rPr>
          <w:rFonts w:ascii="Garamond" w:hAnsi="Garamond"/>
          <w:i/>
          <w:iCs/>
          <w:color w:val="0000CC"/>
          <w:sz w:val="20"/>
          <w:szCs w:val="20"/>
        </w:rPr>
        <w:t>lieu</w:t>
      </w:r>
      <w:r w:rsidRPr="00167575">
        <w:rPr>
          <w:rFonts w:ascii="Garamond" w:hAnsi="Garamond"/>
          <w:i/>
          <w:color w:val="0000CC"/>
          <w:sz w:val="20"/>
          <w:szCs w:val="20"/>
        </w:rPr>
        <w:t xml:space="preserve"> </w:t>
      </w:r>
      <w:r w:rsidRPr="00167575">
        <w:rPr>
          <w:rFonts w:ascii="Garamond" w:hAnsi="Garamond"/>
          <w:i/>
          <w:iCs/>
          <w:color w:val="0000CC"/>
          <w:sz w:val="20"/>
          <w:szCs w:val="20"/>
        </w:rPr>
        <w:t>où elle s’écrit</w:t>
      </w:r>
      <w:r w:rsidRPr="00167575">
        <w:rPr>
          <w:rFonts w:ascii="Garamond" w:hAnsi="Garamond"/>
          <w:sz w:val="20"/>
          <w:szCs w:val="20"/>
        </w:rPr>
        <w:t>, où elle s’écrit telle que ces quatre formules sont là écrites, pour transmettre un savoir.</w:t>
      </w:r>
    </w:p>
    <w:p w:rsidR="00F351E4" w:rsidRPr="00167575" w:rsidRDefault="00F351E4">
      <w:pPr>
        <w:rPr>
          <w:rFonts w:ascii="Garamond" w:hAnsi="Garamond" w:cs="Courier New"/>
          <w:noProof/>
          <w:sz w:val="20"/>
          <w:szCs w:val="20"/>
        </w:rPr>
      </w:pPr>
    </w:p>
    <w:p w:rsidR="0069013E" w:rsidRPr="00167575" w:rsidRDefault="00F351E4" w:rsidP="0028401C">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30E066FE" wp14:editId="2BDBE6E1">
            <wp:extent cx="1135380" cy="469482"/>
            <wp:effectExtent l="0" t="0" r="0" b="0"/>
            <wp:docPr id="33" name="Image 29"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50" cstate="print"/>
                    <a:stretch>
                      <a:fillRect/>
                    </a:stretch>
                  </pic:blipFill>
                  <pic:spPr>
                    <a:xfrm>
                      <a:off x="0" y="0"/>
                      <a:ext cx="1140991" cy="471802"/>
                    </a:xfrm>
                    <a:prstGeom prst="rect">
                      <a:avLst/>
                    </a:prstGeom>
                  </pic:spPr>
                </pic:pic>
              </a:graphicData>
            </a:graphic>
          </wp:inline>
        </w:drawing>
      </w:r>
    </w:p>
    <w:p w:rsidR="00F351E4" w:rsidRPr="00167575" w:rsidRDefault="00F351E4">
      <w:pPr>
        <w:rPr>
          <w:rFonts w:ascii="Garamond" w:hAnsi="Garamond" w:cs="Courier New"/>
          <w:noProof/>
          <w:sz w:val="20"/>
          <w:szCs w:val="20"/>
        </w:rPr>
      </w:pPr>
    </w:p>
    <w:p w:rsidR="0028401C" w:rsidRDefault="0069013E">
      <w:pPr>
        <w:rPr>
          <w:rFonts w:ascii="Garamond" w:hAnsi="Garamond" w:cs="Courier New"/>
          <w:noProof/>
          <w:sz w:val="20"/>
          <w:szCs w:val="20"/>
        </w:rPr>
      </w:pPr>
      <w:r w:rsidRPr="00167575">
        <w:rPr>
          <w:rFonts w:ascii="Garamond" w:hAnsi="Garamond" w:cs="Courier New"/>
          <w:noProof/>
          <w:sz w:val="20"/>
          <w:szCs w:val="20"/>
        </w:rPr>
        <w:t xml:space="preserve">Parce que, j’y ai déjà fait il me semble suffisamment allusion, </w:t>
      </w:r>
      <w:r w:rsidRPr="00167575">
        <w:rPr>
          <w:rFonts w:ascii="Garamond" w:hAnsi="Garamond"/>
          <w:i/>
          <w:iCs/>
          <w:noProof/>
          <w:sz w:val="20"/>
          <w:szCs w:val="20"/>
        </w:rPr>
        <w:t>le savoir</w:t>
      </w:r>
      <w:r w:rsidRPr="00167575">
        <w:rPr>
          <w:rFonts w:ascii="Garamond" w:hAnsi="Garamond" w:cs="Courier New"/>
          <w:noProof/>
          <w:sz w:val="20"/>
          <w:szCs w:val="20"/>
        </w:rPr>
        <w:t xml:space="preserve"> en la matière, ce savoir peut-être s’enseigne, mais ce qui se transmet c’est la </w:t>
      </w:r>
      <w:r w:rsidRPr="00167575">
        <w:rPr>
          <w:rFonts w:ascii="Garamond" w:hAnsi="Garamond"/>
          <w:i/>
          <w:iCs/>
          <w:noProof/>
          <w:sz w:val="20"/>
          <w:szCs w:val="20"/>
        </w:rPr>
        <w:t>formule</w:t>
      </w:r>
      <w:r w:rsidRPr="00167575">
        <w:rPr>
          <w:rFonts w:ascii="Garamond" w:hAnsi="Garamond" w:cs="Courier New"/>
          <w:noProof/>
          <w:sz w:val="20"/>
          <w:szCs w:val="20"/>
        </w:rPr>
        <w:t xml:space="preserve">. C’est justement parce qu’un des termes devient </w:t>
      </w:r>
      <w:r w:rsidRPr="00167575">
        <w:rPr>
          <w:rFonts w:ascii="Garamond" w:hAnsi="Garamond"/>
          <w:i/>
          <w:noProof/>
          <w:color w:val="0000CC"/>
          <w:sz w:val="20"/>
          <w:szCs w:val="20"/>
        </w:rPr>
        <w:t xml:space="preserve">le </w:t>
      </w:r>
      <w:r w:rsidRPr="00167575">
        <w:rPr>
          <w:rFonts w:ascii="Garamond" w:hAnsi="Garamond"/>
          <w:i/>
          <w:iCs/>
          <w:noProof/>
          <w:color w:val="0000CC"/>
          <w:sz w:val="20"/>
          <w:szCs w:val="20"/>
        </w:rPr>
        <w:t>lieu où la relation s’écrit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qu’elle ne peut plus être relation puisque le terme change de fonction, qu’il devient le lieu où elle s’écrit et que la relation n’est que d’être écrite justement au </w:t>
      </w:r>
      <w:r w:rsidRPr="00167575">
        <w:rPr>
          <w:rFonts w:ascii="Garamond" w:hAnsi="Garamond"/>
          <w:i/>
          <w:iCs/>
          <w:noProof/>
          <w:sz w:val="20"/>
          <w:szCs w:val="20"/>
        </w:rPr>
        <w:t>lieu</w:t>
      </w:r>
      <w:r w:rsidRPr="00167575">
        <w:rPr>
          <w:rFonts w:ascii="Garamond" w:hAnsi="Garamond" w:cs="Courier New"/>
          <w:noProof/>
          <w:sz w:val="20"/>
          <w:szCs w:val="20"/>
        </w:rPr>
        <w:t xml:space="preserve"> de ce terme. </w:t>
      </w:r>
    </w:p>
    <w:p w:rsidR="00F351E4" w:rsidRPr="00167575" w:rsidRDefault="00F351E4">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Un des termes de la relation doit se vider pour lui permettre, à cette relation, de s’écrire.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bien en quoi ce « </w:t>
      </w:r>
      <w:r w:rsidRPr="00167575">
        <w:rPr>
          <w:rFonts w:ascii="Garamond" w:hAnsi="Garamond"/>
          <w:i/>
          <w:iCs/>
          <w:noProof/>
          <w:color w:val="0000CC"/>
          <w:sz w:val="20"/>
          <w:szCs w:val="20"/>
        </w:rPr>
        <w:t>mentalement</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que j’ai avancé tout à l’heure…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entre des guillemets que la parole ne peut pas énoncer</w:t>
      </w:r>
    </w:p>
    <w:p w:rsidR="0028401C" w:rsidRDefault="0069013E">
      <w:pPr>
        <w:rPr>
          <w:rFonts w:ascii="Garamond" w:hAnsi="Garamond" w:cs="Courier New"/>
          <w:noProof/>
          <w:sz w:val="20"/>
          <w:szCs w:val="20"/>
        </w:rPr>
      </w:pPr>
      <w:r w:rsidRPr="00167575">
        <w:rPr>
          <w:rFonts w:ascii="Garamond" w:hAnsi="Garamond" w:cs="Courier New"/>
          <w:noProof/>
          <w:sz w:val="20"/>
          <w:szCs w:val="20"/>
        </w:rPr>
        <w:t>…c’est cela qui radicale</w:t>
      </w:r>
      <w:r w:rsidRPr="00167575">
        <w:rPr>
          <w:rFonts w:ascii="Garamond" w:hAnsi="Garamond" w:cs="Courier New"/>
          <w:noProof/>
          <w:sz w:val="20"/>
          <w:szCs w:val="20"/>
        </w:rPr>
        <w:softHyphen/>
        <w:t xml:space="preserve">ment soustrait à ce </w:t>
      </w:r>
      <w:r w:rsidR="0028401C">
        <w:rPr>
          <w:rFonts w:ascii="Garamond" w:hAnsi="Garamond" w:cs="Courier New"/>
          <w:noProof/>
          <w:sz w:val="20"/>
          <w:szCs w:val="20"/>
        </w:rPr>
        <w:t>« </w:t>
      </w:r>
      <w:r w:rsidRPr="00167575">
        <w:rPr>
          <w:rFonts w:ascii="Garamond" w:hAnsi="Garamond"/>
          <w:i/>
          <w:iCs/>
          <w:noProof/>
          <w:color w:val="0000CC"/>
          <w:sz w:val="20"/>
          <w:szCs w:val="20"/>
        </w:rPr>
        <w:t>mentalement</w:t>
      </w:r>
      <w:r w:rsidR="0028401C">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toute portée d’</w:t>
      </w:r>
      <w:r w:rsidRPr="00167575">
        <w:rPr>
          <w:rFonts w:ascii="Garamond" w:hAnsi="Garamond"/>
          <w:i/>
          <w:noProof/>
          <w:sz w:val="20"/>
          <w:szCs w:val="20"/>
        </w:rPr>
        <w:t>idéalisme</w:t>
      </w:r>
      <w:r w:rsidRPr="00167575">
        <w:rPr>
          <w:rFonts w:ascii="Garamond" w:hAnsi="Garamond" w:cs="Courier New"/>
          <w:noProof/>
          <w:sz w:val="20"/>
          <w:szCs w:val="20"/>
        </w:rPr>
        <w:t xml:space="preserve">. </w:t>
      </w:r>
    </w:p>
    <w:p w:rsidR="0028401C" w:rsidRDefault="0028401C">
      <w:pPr>
        <w:rPr>
          <w:rFonts w:ascii="Garamond" w:hAnsi="Garamond" w:cs="Courier New"/>
          <w:noProof/>
          <w:sz w:val="20"/>
          <w:szCs w:val="20"/>
        </w:rPr>
      </w:pPr>
    </w:p>
    <w:p w:rsidR="0028401C" w:rsidRDefault="0069013E">
      <w:pPr>
        <w:rPr>
          <w:rFonts w:ascii="Garamond" w:hAnsi="Garamond" w:cs="Courier New"/>
          <w:noProof/>
          <w:sz w:val="20"/>
          <w:szCs w:val="20"/>
        </w:rPr>
      </w:pPr>
      <w:r w:rsidRPr="00167575">
        <w:rPr>
          <w:rFonts w:ascii="Garamond" w:hAnsi="Garamond" w:cs="Courier New"/>
          <w:noProof/>
          <w:sz w:val="20"/>
          <w:szCs w:val="20"/>
        </w:rPr>
        <w:t xml:space="preserve">Cet </w:t>
      </w:r>
      <w:r w:rsidRPr="00167575">
        <w:rPr>
          <w:rFonts w:ascii="Garamond" w:hAnsi="Garamond"/>
          <w:i/>
          <w:noProof/>
          <w:sz w:val="20"/>
          <w:szCs w:val="20"/>
        </w:rPr>
        <w:t>idéalisme</w:t>
      </w:r>
      <w:r w:rsidRPr="00167575">
        <w:rPr>
          <w:rFonts w:ascii="Garamond" w:hAnsi="Garamond" w:cs="Courier New"/>
          <w:noProof/>
          <w:sz w:val="20"/>
          <w:szCs w:val="20"/>
        </w:rPr>
        <w:t xml:space="preserve">, </w:t>
      </w:r>
      <w:r w:rsidRPr="00167575">
        <w:rPr>
          <w:rFonts w:ascii="Garamond" w:hAnsi="Garamond" w:cs="Courier New"/>
          <w:iCs/>
          <w:noProof/>
          <w:sz w:val="20"/>
          <w:szCs w:val="20"/>
        </w:rPr>
        <w:t>incontestable</w:t>
      </w:r>
      <w:r w:rsidRPr="00167575">
        <w:rPr>
          <w:rFonts w:ascii="Garamond" w:hAnsi="Garamond" w:cs="Courier New"/>
          <w:noProof/>
          <w:sz w:val="20"/>
          <w:szCs w:val="20"/>
        </w:rPr>
        <w:t xml:space="preserve"> à le voir se développer sous la plume de BERKELEY, des remarques</w:t>
      </w:r>
      <w:r w:rsidR="0028401C">
        <w:rPr>
          <w:rFonts w:ascii="Garamond" w:hAnsi="Garamond" w:cs="Courier New"/>
          <w:noProof/>
          <w:sz w:val="20"/>
          <w:szCs w:val="20"/>
        </w:rPr>
        <w:t xml:space="preserve"> - </w:t>
      </w:r>
      <w:r w:rsidRPr="00167575">
        <w:rPr>
          <w:rFonts w:ascii="Garamond" w:hAnsi="Garamond" w:cs="Courier New"/>
          <w:noProof/>
          <w:sz w:val="20"/>
          <w:szCs w:val="20"/>
        </w:rPr>
        <w:t xml:space="preserve">que j’espère,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vous connaissez</w:t>
      </w:r>
      <w:r w:rsidR="0028401C">
        <w:rPr>
          <w:rFonts w:ascii="Garamond" w:hAnsi="Garamond" w:cs="Courier New"/>
          <w:noProof/>
          <w:sz w:val="20"/>
          <w:szCs w:val="20"/>
        </w:rPr>
        <w:t xml:space="preserve"> - </w:t>
      </w:r>
      <w:r w:rsidRPr="00167575">
        <w:rPr>
          <w:rFonts w:ascii="Garamond" w:hAnsi="Garamond" w:cs="Courier New"/>
          <w:noProof/>
          <w:sz w:val="20"/>
          <w:szCs w:val="20"/>
        </w:rPr>
        <w:t>qui reposent toutes sur ceci : « </w:t>
      </w:r>
      <w:r w:rsidRPr="00167575">
        <w:rPr>
          <w:rFonts w:ascii="Garamond" w:hAnsi="Garamond"/>
          <w:i/>
          <w:iCs/>
          <w:noProof/>
          <w:color w:val="0000CC"/>
          <w:sz w:val="20"/>
          <w:szCs w:val="20"/>
        </w:rPr>
        <w:t>que rien de ce qui se pense n’est que pensé par quelqu’un</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bien là </w:t>
      </w:r>
      <w:r w:rsidRPr="00167575">
        <w:rPr>
          <w:rFonts w:ascii="Garamond" w:hAnsi="Garamond"/>
          <w:i/>
          <w:iCs/>
          <w:noProof/>
          <w:sz w:val="20"/>
          <w:szCs w:val="20"/>
        </w:rPr>
        <w:t>argument</w:t>
      </w:r>
      <w:r w:rsidRPr="00167575">
        <w:rPr>
          <w:rFonts w:ascii="Garamond" w:hAnsi="Garamond" w:cs="Courier New"/>
          <w:noProof/>
          <w:sz w:val="20"/>
          <w:szCs w:val="20"/>
        </w:rPr>
        <w:t xml:space="preserve">, ou plus exactement </w:t>
      </w:r>
      <w:r w:rsidRPr="00167575">
        <w:rPr>
          <w:rFonts w:ascii="Garamond" w:hAnsi="Garamond"/>
          <w:i/>
          <w:iCs/>
          <w:noProof/>
          <w:color w:val="0000CC"/>
          <w:sz w:val="20"/>
          <w:szCs w:val="20"/>
        </w:rPr>
        <w:t>argumentation</w:t>
      </w:r>
      <w:r w:rsidRPr="00167575">
        <w:rPr>
          <w:rFonts w:ascii="Garamond" w:hAnsi="Garamond"/>
          <w:i/>
          <w:iCs/>
          <w:noProof/>
          <w:color w:val="0000FF"/>
          <w:sz w:val="20"/>
          <w:szCs w:val="20"/>
        </w:rPr>
        <w:t xml:space="preserve"> </w:t>
      </w:r>
      <w:r w:rsidRPr="00167575">
        <w:rPr>
          <w:rFonts w:ascii="Garamond" w:hAnsi="Garamond"/>
          <w:i/>
          <w:iCs/>
          <w:noProof/>
          <w:color w:val="0000CC"/>
          <w:sz w:val="20"/>
          <w:szCs w:val="20"/>
        </w:rPr>
        <w:t>irréductible</w:t>
      </w:r>
      <w:r w:rsidRPr="00167575">
        <w:rPr>
          <w:rFonts w:ascii="Garamond" w:hAnsi="Garamond" w:cs="Courier New"/>
          <w:noProof/>
          <w:sz w:val="20"/>
          <w:szCs w:val="20"/>
        </w:rPr>
        <w:t xml:space="preserve"> et qui aurait plus de mordant s’il s’agissait, s’il avouait ce dont il s’agit : de </w:t>
      </w:r>
      <w:r w:rsidRPr="00167575">
        <w:rPr>
          <w:rFonts w:ascii="Garamond" w:hAnsi="Garamond"/>
          <w:i/>
          <w:iCs/>
          <w:noProof/>
          <w:color w:val="0000CC"/>
          <w:sz w:val="20"/>
          <w:szCs w:val="20"/>
        </w:rPr>
        <w:t>la jouis</w:t>
      </w:r>
      <w:r w:rsidRPr="00167575">
        <w:rPr>
          <w:rFonts w:ascii="Garamond" w:hAnsi="Garamond"/>
          <w:i/>
          <w:iCs/>
          <w:noProof/>
          <w:color w:val="0000CC"/>
          <w:sz w:val="20"/>
          <w:szCs w:val="20"/>
        </w:rPr>
        <w:softHyphen/>
        <w:t>sance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28401C" w:rsidRDefault="0069013E">
      <w:pPr>
        <w:rPr>
          <w:rFonts w:ascii="Garamond" w:hAnsi="Garamond" w:cs="Courier New"/>
          <w:noProof/>
          <w:sz w:val="20"/>
          <w:szCs w:val="20"/>
        </w:rPr>
      </w:pPr>
      <w:r w:rsidRPr="00167575">
        <w:rPr>
          <w:rFonts w:ascii="Garamond" w:hAnsi="Garamond"/>
          <w:i/>
          <w:iCs/>
          <w:noProof/>
          <w:color w:val="0000CC"/>
          <w:sz w:val="20"/>
          <w:szCs w:val="20"/>
        </w:rPr>
        <w:t>Vous ne jouissez que de vos fantasmes</w:t>
      </w:r>
      <w:r w:rsidRPr="00167575">
        <w:rPr>
          <w:rFonts w:ascii="Garamond" w:hAnsi="Garamond" w:cs="Courier New"/>
          <w:noProof/>
          <w:sz w:val="20"/>
          <w:szCs w:val="20"/>
        </w:rPr>
        <w:t>. Voilà ce qui donnerait por</w:t>
      </w:r>
      <w:r w:rsidRPr="00167575">
        <w:rPr>
          <w:rFonts w:ascii="Garamond" w:hAnsi="Garamond" w:cs="Courier New"/>
          <w:noProof/>
          <w:sz w:val="20"/>
          <w:szCs w:val="20"/>
        </w:rPr>
        <w:softHyphen/>
        <w:t>tée à l’</w:t>
      </w:r>
      <w:r w:rsidRPr="00167575">
        <w:rPr>
          <w:rFonts w:ascii="Garamond" w:hAnsi="Garamond"/>
          <w:i/>
          <w:iCs/>
          <w:noProof/>
          <w:sz w:val="20"/>
          <w:szCs w:val="20"/>
        </w:rPr>
        <w:t>idéalisme</w:t>
      </w:r>
      <w:r w:rsidRPr="00167575">
        <w:rPr>
          <w:rFonts w:ascii="Garamond" w:hAnsi="Garamond" w:cs="Courier New"/>
          <w:noProof/>
          <w:sz w:val="20"/>
          <w:szCs w:val="20"/>
        </w:rPr>
        <w:t xml:space="preserve"> que personne, par ailleurs, malgré </w:t>
      </w:r>
    </w:p>
    <w:p w:rsidR="0069013E" w:rsidRPr="0028401C" w:rsidRDefault="0069013E">
      <w:pPr>
        <w:rPr>
          <w:rFonts w:ascii="Garamond" w:hAnsi="Garamond"/>
          <w:sz w:val="20"/>
          <w:szCs w:val="20"/>
        </w:rPr>
      </w:pPr>
      <w:r w:rsidRPr="00167575">
        <w:rPr>
          <w:rFonts w:ascii="Garamond" w:hAnsi="Garamond" w:cs="Courier New"/>
          <w:noProof/>
          <w:sz w:val="20"/>
          <w:szCs w:val="20"/>
        </w:rPr>
        <w:t>qu’il soit incontes</w:t>
      </w:r>
      <w:r w:rsidRPr="00167575">
        <w:rPr>
          <w:rFonts w:ascii="Garamond" w:hAnsi="Garamond" w:cs="Courier New"/>
          <w:noProof/>
          <w:sz w:val="20"/>
          <w:szCs w:val="20"/>
        </w:rPr>
        <w:softHyphen/>
        <w:t xml:space="preserve">table, </w:t>
      </w:r>
      <w:r w:rsidR="00922D9F" w:rsidRPr="00167575">
        <w:rPr>
          <w:rFonts w:ascii="Garamond" w:hAnsi="Garamond" w:cs="Courier New"/>
          <w:noProof/>
          <w:sz w:val="20"/>
          <w:szCs w:val="20"/>
        </w:rPr>
        <w:t xml:space="preserve">ne </w:t>
      </w:r>
      <w:r w:rsidRPr="00167575">
        <w:rPr>
          <w:rFonts w:ascii="Garamond" w:hAnsi="Garamond" w:cs="Courier New"/>
          <w:sz w:val="20"/>
          <w:szCs w:val="20"/>
        </w:rPr>
        <w:t>prend au sérieux</w:t>
      </w:r>
      <w:r w:rsidRPr="00167575">
        <w:rPr>
          <w:rFonts w:ascii="Garamond" w:hAnsi="Garamond"/>
          <w:sz w:val="20"/>
          <w:szCs w:val="20"/>
        </w:rPr>
        <w:t xml:space="preserve">. </w:t>
      </w:r>
      <w:r w:rsidRPr="00167575">
        <w:rPr>
          <w:rFonts w:ascii="Garamond" w:hAnsi="Garamond" w:cs="Courier New"/>
          <w:noProof/>
          <w:sz w:val="20"/>
          <w:szCs w:val="20"/>
        </w:rPr>
        <w:t xml:space="preserve">L’important, c’est que </w:t>
      </w:r>
      <w:r w:rsidRPr="00167575">
        <w:rPr>
          <w:rFonts w:ascii="Garamond" w:hAnsi="Garamond"/>
          <w:i/>
          <w:iCs/>
          <w:noProof/>
          <w:color w:val="0000CC"/>
          <w:sz w:val="20"/>
          <w:szCs w:val="20"/>
        </w:rPr>
        <w:t>vos fantasmes vous jouissent</w:t>
      </w:r>
      <w:r w:rsidRPr="00167575">
        <w:rPr>
          <w:rFonts w:ascii="Garamond" w:hAnsi="Garamond" w:cs="Courier New"/>
          <w:noProof/>
          <w:sz w:val="20"/>
          <w:szCs w:val="20"/>
        </w:rPr>
        <w:t xml:space="preserve"> et c’est là que je peux revenir à ce que je disais </w:t>
      </w:r>
      <w:r w:rsidRPr="00167575">
        <w:rPr>
          <w:rFonts w:ascii="Garamond" w:hAnsi="Garamond" w:cs="Courier New"/>
          <w:i/>
          <w:iCs/>
          <w:noProof/>
          <w:sz w:val="20"/>
          <w:szCs w:val="20"/>
        </w:rPr>
        <w:t>tout à l’heure</w:t>
      </w:r>
      <w:r w:rsidRPr="00167575">
        <w:rPr>
          <w:rFonts w:ascii="Garamond" w:hAnsi="Garamond" w:cs="Courier New"/>
          <w:noProof/>
          <w:sz w:val="20"/>
          <w:szCs w:val="20"/>
        </w:rPr>
        <w:t xml:space="preserve">, c’est que, comme vous voyez, même </w:t>
      </w:r>
      <w:r w:rsidRPr="00167575">
        <w:rPr>
          <w:rFonts w:ascii="Garamond" w:hAnsi="Garamond"/>
          <w:i/>
          <w:iCs/>
          <w:noProof/>
          <w:color w:val="0000CC"/>
          <w:sz w:val="20"/>
          <w:szCs w:val="20"/>
        </w:rPr>
        <w:t>lalangue</w:t>
      </w:r>
      <w:r w:rsidRPr="00167575">
        <w:rPr>
          <w:rFonts w:ascii="Garamond" w:hAnsi="Garamond" w:cs="Courier New"/>
          <w:noProof/>
          <w:color w:val="0000CC"/>
          <w:sz w:val="20"/>
          <w:szCs w:val="20"/>
        </w:rPr>
        <w:t xml:space="preserve"> « </w:t>
      </w:r>
      <w:r w:rsidRPr="00167575">
        <w:rPr>
          <w:rFonts w:ascii="Garamond" w:hAnsi="Garamond"/>
          <w:i/>
          <w:iCs/>
          <w:noProof/>
          <w:color w:val="0000CC"/>
          <w:sz w:val="20"/>
          <w:szCs w:val="20"/>
        </w:rPr>
        <w:t>qui est bonne fille</w:t>
      </w:r>
      <w:r w:rsidRPr="00167575">
        <w:rPr>
          <w:rFonts w:ascii="Garamond" w:hAnsi="Garamond" w:cs="Courier New"/>
          <w:noProof/>
          <w:color w:val="0000CC"/>
          <w:sz w:val="20"/>
          <w:szCs w:val="20"/>
        </w:rPr>
        <w:t> »</w:t>
      </w:r>
      <w:r w:rsidRPr="00167575">
        <w:rPr>
          <w:rFonts w:ascii="Garamond" w:hAnsi="Garamond" w:cs="Courier New"/>
          <w:noProof/>
          <w:sz w:val="20"/>
          <w:szCs w:val="20"/>
        </w:rPr>
        <w:t xml:space="preserve"> ne lais</w:t>
      </w:r>
      <w:r w:rsidRPr="00167575">
        <w:rPr>
          <w:rFonts w:ascii="Garamond" w:hAnsi="Garamond" w:cs="Courier New"/>
          <w:noProof/>
          <w:sz w:val="20"/>
          <w:szCs w:val="20"/>
        </w:rPr>
        <w:softHyphen/>
        <w:t>se pas</w:t>
      </w:r>
      <w:r w:rsidRPr="00167575">
        <w:rPr>
          <w:rFonts w:ascii="Garamond" w:hAnsi="Garamond" w:cs="Courier New"/>
          <w:i/>
          <w:iCs/>
          <w:noProof/>
          <w:sz w:val="20"/>
          <w:szCs w:val="20"/>
        </w:rPr>
        <w:t xml:space="preserve"> </w:t>
      </w:r>
      <w:r w:rsidRPr="00167575">
        <w:rPr>
          <w:rFonts w:ascii="Garamond" w:hAnsi="Garamond" w:cs="Courier New"/>
          <w:noProof/>
          <w:sz w:val="20"/>
          <w:szCs w:val="20"/>
        </w:rPr>
        <w:t>sortir cette parole facilement.</w:t>
      </w:r>
    </w:p>
    <w:p w:rsidR="0069013E" w:rsidRPr="00167575" w:rsidRDefault="0069013E">
      <w:pPr>
        <w:rPr>
          <w:rFonts w:ascii="Garamond" w:hAnsi="Garamond" w:cs="Courier New"/>
          <w:noProof/>
          <w:sz w:val="20"/>
          <w:szCs w:val="20"/>
        </w:rPr>
      </w:pPr>
    </w:p>
    <w:p w:rsidR="0028401C" w:rsidRDefault="0069013E">
      <w:pPr>
        <w:rPr>
          <w:rFonts w:ascii="Garamond" w:hAnsi="Garamond" w:cs="Courier New"/>
          <w:noProof/>
          <w:sz w:val="20"/>
          <w:szCs w:val="20"/>
        </w:rPr>
      </w:pPr>
      <w:r w:rsidRPr="00167575">
        <w:rPr>
          <w:rFonts w:ascii="Garamond" w:hAnsi="Garamond" w:cs="Courier New"/>
          <w:noProof/>
          <w:sz w:val="20"/>
          <w:szCs w:val="20"/>
        </w:rPr>
        <w:t xml:space="preserve">Que l’idéalisme avance qu’il ne s’agit que de pensées, pour en sortir, </w:t>
      </w:r>
      <w:r w:rsidRPr="00167575">
        <w:rPr>
          <w:rFonts w:ascii="Garamond" w:hAnsi="Garamond"/>
          <w:i/>
          <w:iCs/>
          <w:noProof/>
          <w:color w:val="0000CC"/>
          <w:sz w:val="20"/>
          <w:szCs w:val="20"/>
        </w:rPr>
        <w:t>lalangue</w:t>
      </w:r>
      <w:r w:rsidRPr="00167575">
        <w:rPr>
          <w:rFonts w:ascii="Garamond" w:hAnsi="Garamond" w:cs="Courier New"/>
          <w:noProof/>
          <w:color w:val="0000CC"/>
          <w:sz w:val="20"/>
          <w:szCs w:val="20"/>
        </w:rPr>
        <w:t xml:space="preserve"> « </w:t>
      </w:r>
      <w:r w:rsidRPr="00167575">
        <w:rPr>
          <w:rFonts w:ascii="Garamond" w:hAnsi="Garamond"/>
          <w:i/>
          <w:iCs/>
          <w:noProof/>
          <w:color w:val="0000CC"/>
          <w:sz w:val="20"/>
          <w:szCs w:val="20"/>
        </w:rPr>
        <w:t>qui est bonne fille</w:t>
      </w:r>
      <w:r w:rsidRPr="00167575">
        <w:rPr>
          <w:rFonts w:ascii="Garamond" w:hAnsi="Garamond" w:cs="Courier New"/>
          <w:noProof/>
          <w:color w:val="0000CC"/>
          <w:sz w:val="20"/>
          <w:szCs w:val="20"/>
        </w:rPr>
        <w:t> »</w:t>
      </w:r>
      <w:r w:rsidR="0028401C">
        <w:rPr>
          <w:rFonts w:ascii="Garamond" w:hAnsi="Garamond" w:cs="Courier New"/>
          <w:noProof/>
          <w:color w:val="0000CC"/>
          <w:sz w:val="20"/>
          <w:szCs w:val="20"/>
        </w:rPr>
        <w:t xml:space="preserve"> </w:t>
      </w:r>
      <w:r w:rsidRPr="00167575">
        <w:rPr>
          <w:rFonts w:ascii="Garamond" w:hAnsi="Garamond" w:cs="Courier New"/>
          <w:noProof/>
          <w:sz w:val="20"/>
          <w:szCs w:val="20"/>
        </w:rPr>
        <w:t xml:space="preserve">mais pas si </w:t>
      </w:r>
      <w:r w:rsidRPr="00167575">
        <w:rPr>
          <w:rFonts w:ascii="Garamond" w:hAnsi="Garamond"/>
          <w:i/>
          <w:iCs/>
          <w:noProof/>
          <w:sz w:val="20"/>
          <w:szCs w:val="20"/>
        </w:rPr>
        <w:t>bonne fille</w:t>
      </w:r>
      <w:r w:rsidRPr="00167575">
        <w:rPr>
          <w:rFonts w:ascii="Garamond" w:hAnsi="Garamond" w:cs="Courier New"/>
          <w:noProof/>
          <w:sz w:val="20"/>
          <w:szCs w:val="20"/>
        </w:rPr>
        <w:t xml:space="preserve"> que ça, peut peut-être vous offrir quelque chose, que je vais quand même pas avoir besoin d’écrire pour vous prier de faire consonner ce « </w:t>
      </w:r>
      <w:r w:rsidRPr="00167575">
        <w:rPr>
          <w:rFonts w:ascii="Garamond" w:hAnsi="Garamond"/>
          <w:i/>
          <w:iCs/>
          <w:noProof/>
          <w:color w:val="0000CC"/>
          <w:sz w:val="20"/>
          <w:szCs w:val="20"/>
        </w:rPr>
        <w:t>que</w:t>
      </w:r>
      <w:r w:rsidRPr="00167575">
        <w:rPr>
          <w:rFonts w:ascii="Garamond" w:hAnsi="Garamond" w:cs="Courier New"/>
          <w:noProof/>
          <w:sz w:val="20"/>
          <w:szCs w:val="20"/>
        </w:rPr>
        <w:t> » autrement… enfin, s’il faut vous le faire entendre :</w:t>
      </w:r>
      <w:r w:rsidRPr="00167575">
        <w:rPr>
          <w:rFonts w:ascii="Garamond" w:hAnsi="Garamond" w:cs="Courier New"/>
          <w:i/>
          <w:iCs/>
          <w:noProof/>
          <w:sz w:val="20"/>
          <w:szCs w:val="20"/>
        </w:rPr>
        <w:t xml:space="preserve"> </w:t>
      </w:r>
      <w:r w:rsidR="0028401C">
        <w:rPr>
          <w:rFonts w:ascii="Garamond" w:hAnsi="Garamond" w:cs="Courier New"/>
          <w:i/>
          <w:iCs/>
          <w:noProof/>
          <w:sz w:val="20"/>
          <w:szCs w:val="20"/>
        </w:rPr>
        <w:t>« </w:t>
      </w:r>
      <w:r w:rsidRPr="00167575">
        <w:rPr>
          <w:rFonts w:ascii="Garamond" w:hAnsi="Garamond"/>
          <w:i/>
          <w:iCs/>
          <w:noProof/>
          <w:sz w:val="20"/>
          <w:szCs w:val="20"/>
        </w:rPr>
        <w:t>q.u.e.u.e.</w:t>
      </w:r>
      <w:r w:rsidR="0028401C">
        <w:rPr>
          <w:rFonts w:ascii="Garamond" w:hAnsi="Garamond"/>
          <w:i/>
          <w:iCs/>
          <w:noProof/>
          <w:sz w:val="20"/>
          <w:szCs w:val="20"/>
        </w:rPr>
        <w:t> »</w:t>
      </w:r>
      <w:r w:rsidRPr="00167575">
        <w:rPr>
          <w:rFonts w:ascii="Garamond" w:hAnsi="Garamond" w:cs="Courier New"/>
          <w:noProof/>
          <w:sz w:val="20"/>
          <w:szCs w:val="20"/>
        </w:rPr>
        <w:t>, « </w:t>
      </w:r>
      <w:r w:rsidRPr="00167575">
        <w:rPr>
          <w:rFonts w:ascii="Garamond" w:hAnsi="Garamond"/>
          <w:i/>
          <w:iCs/>
          <w:noProof/>
          <w:color w:val="0000CC"/>
          <w:sz w:val="20"/>
          <w:szCs w:val="20"/>
        </w:rPr>
        <w:t>queue de pensées</w:t>
      </w:r>
      <w:r w:rsidRPr="00167575">
        <w:rPr>
          <w:rFonts w:ascii="Garamond" w:hAnsi="Garamond" w:cs="Courier New"/>
          <w:noProof/>
          <w:sz w:val="20"/>
          <w:szCs w:val="20"/>
        </w:rPr>
        <w:t xml:space="preserve"> », </w:t>
      </w:r>
    </w:p>
    <w:p w:rsidR="0028401C" w:rsidRDefault="0069013E">
      <w:pPr>
        <w:rPr>
          <w:rFonts w:ascii="Garamond" w:hAnsi="Garamond" w:cs="Courier New"/>
          <w:noProof/>
          <w:sz w:val="20"/>
          <w:szCs w:val="20"/>
        </w:rPr>
      </w:pPr>
      <w:r w:rsidRPr="00167575">
        <w:rPr>
          <w:rFonts w:ascii="Garamond" w:hAnsi="Garamond" w:cs="Courier New"/>
          <w:noProof/>
          <w:sz w:val="20"/>
          <w:szCs w:val="20"/>
        </w:rPr>
        <w:t>c’est ce que per</w:t>
      </w:r>
      <w:r w:rsidRPr="00167575">
        <w:rPr>
          <w:rFonts w:ascii="Garamond" w:hAnsi="Garamond" w:cs="Courier New"/>
          <w:noProof/>
          <w:sz w:val="20"/>
          <w:szCs w:val="20"/>
        </w:rPr>
        <w:softHyphen/>
        <w:t>met la « </w:t>
      </w:r>
      <w:r w:rsidRPr="00167575">
        <w:rPr>
          <w:rFonts w:ascii="Garamond" w:hAnsi="Garamond"/>
          <w:i/>
          <w:iCs/>
          <w:noProof/>
          <w:sz w:val="20"/>
          <w:szCs w:val="20"/>
        </w:rPr>
        <w:t>bonne fillerie</w:t>
      </w:r>
      <w:r w:rsidRPr="00167575">
        <w:rPr>
          <w:rFonts w:ascii="Garamond" w:hAnsi="Garamond" w:cs="Courier New"/>
          <w:noProof/>
          <w:sz w:val="20"/>
          <w:szCs w:val="20"/>
        </w:rPr>
        <w:t xml:space="preserve"> » de </w:t>
      </w:r>
      <w:r w:rsidRPr="00167575">
        <w:rPr>
          <w:rFonts w:ascii="Garamond" w:hAnsi="Garamond"/>
          <w:i/>
          <w:iCs/>
          <w:noProof/>
          <w:color w:val="0000CC"/>
          <w:sz w:val="20"/>
          <w:szCs w:val="20"/>
        </w:rPr>
        <w:t>lalangue</w:t>
      </w:r>
      <w:r w:rsidRPr="00167575">
        <w:rPr>
          <w:rFonts w:ascii="Garamond" w:hAnsi="Garamond" w:cs="Courier New"/>
          <w:noProof/>
          <w:sz w:val="20"/>
          <w:szCs w:val="20"/>
        </w:rPr>
        <w:t xml:space="preserve"> en français. C’est dans cette langue que je m’exprime, </w:t>
      </w:r>
    </w:p>
    <w:p w:rsidR="0028401C" w:rsidRDefault="0069013E">
      <w:pPr>
        <w:rPr>
          <w:rFonts w:ascii="Garamond" w:hAnsi="Garamond" w:cs="Courier New"/>
          <w:noProof/>
          <w:sz w:val="20"/>
          <w:szCs w:val="20"/>
        </w:rPr>
      </w:pPr>
      <w:r w:rsidRPr="00167575">
        <w:rPr>
          <w:rFonts w:ascii="Garamond" w:hAnsi="Garamond" w:cs="Courier New"/>
          <w:noProof/>
          <w:sz w:val="20"/>
          <w:szCs w:val="20"/>
        </w:rPr>
        <w:t xml:space="preserve">je ne vois pas pourquoi je n’en profiterai pas. Si j’en </w:t>
      </w:r>
      <w:r w:rsidRPr="00167575">
        <w:rPr>
          <w:rFonts w:ascii="Garamond" w:hAnsi="Garamond"/>
          <w:i/>
          <w:iCs/>
          <w:noProof/>
          <w:sz w:val="20"/>
          <w:szCs w:val="20"/>
        </w:rPr>
        <w:t>par</w:t>
      </w:r>
      <w:r w:rsidRPr="00167575">
        <w:rPr>
          <w:rFonts w:ascii="Garamond" w:hAnsi="Garamond"/>
          <w:i/>
          <w:iCs/>
          <w:noProof/>
          <w:sz w:val="20"/>
          <w:szCs w:val="20"/>
        </w:rPr>
        <w:softHyphen/>
        <w:t>lais</w:t>
      </w:r>
      <w:r w:rsidRPr="00167575">
        <w:rPr>
          <w:rFonts w:ascii="Garamond" w:hAnsi="Garamond" w:cs="Courier New"/>
          <w:noProof/>
          <w:sz w:val="20"/>
          <w:szCs w:val="20"/>
        </w:rPr>
        <w:t xml:space="preserve"> une autre, je trouverais un autre truc.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ne s’agit là « </w:t>
      </w:r>
      <w:r w:rsidRPr="00167575">
        <w:rPr>
          <w:rFonts w:ascii="Garamond" w:hAnsi="Garamond"/>
          <w:i/>
          <w:iCs/>
          <w:noProof/>
          <w:color w:val="0000CC"/>
          <w:sz w:val="20"/>
          <w:szCs w:val="20"/>
        </w:rPr>
        <w:t>queue de pensées</w:t>
      </w:r>
      <w:r w:rsidRPr="00167575">
        <w:rPr>
          <w:rFonts w:ascii="Garamond" w:hAnsi="Garamond" w:cs="Courier New"/>
          <w:noProof/>
          <w:sz w:val="20"/>
          <w:szCs w:val="20"/>
        </w:rPr>
        <w:t> », non - comme le dit l’idéaliste - en tant qu’on les pense…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ni même seulement qu’on les pense « </w:t>
      </w:r>
      <w:r w:rsidRPr="00167575">
        <w:rPr>
          <w:rFonts w:ascii="Garamond" w:hAnsi="Garamond"/>
          <w:i/>
          <w:iCs/>
          <w:noProof/>
          <w:sz w:val="20"/>
          <w:szCs w:val="20"/>
        </w:rPr>
        <w:t>donc je suis</w:t>
      </w:r>
      <w:r w:rsidRPr="00167575">
        <w:rPr>
          <w:rFonts w:ascii="Garamond" w:hAnsi="Garamond" w:cs="Courier New"/>
          <w:noProof/>
          <w:sz w:val="20"/>
          <w:szCs w:val="20"/>
        </w:rPr>
        <w:t> », ce qui est un progrès pourtant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qu’elles se pensent réellement. </w:t>
      </w:r>
    </w:p>
    <w:p w:rsidR="001F6EC4" w:rsidRPr="00167575" w:rsidRDefault="001F6EC4">
      <w:pPr>
        <w:pStyle w:val="Titre3"/>
        <w:rPr>
          <w:rFonts w:ascii="Garamond" w:hAnsi="Garamond"/>
          <w:sz w:val="20"/>
          <w:szCs w:val="20"/>
        </w:rPr>
      </w:pPr>
    </w:p>
    <w:p w:rsidR="0069013E" w:rsidRPr="00167575" w:rsidRDefault="0069013E">
      <w:pPr>
        <w:pStyle w:val="Titre3"/>
        <w:rPr>
          <w:rFonts w:ascii="Garamond" w:hAnsi="Garamond"/>
          <w:sz w:val="20"/>
          <w:szCs w:val="20"/>
        </w:rPr>
      </w:pPr>
      <w:r w:rsidRPr="00167575">
        <w:rPr>
          <w:rFonts w:ascii="Garamond" w:hAnsi="Garamond"/>
          <w:sz w:val="20"/>
          <w:szCs w:val="20"/>
        </w:rPr>
        <w:t>C’est en ça que je me classe…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pour autant que ça a le moindre intérêt,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parce que je vois pas pourquoi je me classerai</w:t>
      </w:r>
      <w:r w:rsidR="0028401C">
        <w:rPr>
          <w:rFonts w:ascii="Garamond" w:hAnsi="Garamond" w:cs="Courier New"/>
          <w:noProof/>
          <w:sz w:val="20"/>
          <w:szCs w:val="20"/>
        </w:rPr>
        <w:t>…</w:t>
      </w:r>
      <w:r w:rsidRPr="00167575">
        <w:rPr>
          <w:rFonts w:ascii="Garamond" w:hAnsi="Garamond" w:cs="Courier New"/>
          <w:noProof/>
          <w:sz w:val="20"/>
          <w:szCs w:val="20"/>
        </w:rPr>
        <w:t xml:space="preserve"> pour</w:t>
      </w:r>
      <w:r w:rsidRPr="00167575">
        <w:rPr>
          <w:rFonts w:ascii="Garamond" w:hAnsi="Garamond" w:cs="Courier New"/>
          <w:noProof/>
          <w:sz w:val="20"/>
          <w:szCs w:val="20"/>
        </w:rPr>
        <w:softHyphen/>
        <w:t>quoi je me classerai philosophiquement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…moi par qui émerge un discours qui n’est pas </w:t>
      </w:r>
      <w:r w:rsidRPr="00167575">
        <w:rPr>
          <w:rFonts w:ascii="Garamond" w:hAnsi="Garamond"/>
          <w:i/>
          <w:iCs/>
          <w:noProof/>
          <w:sz w:val="20"/>
          <w:szCs w:val="20"/>
        </w:rPr>
        <w:t>le discours philosophique</w:t>
      </w:r>
      <w:r w:rsidRPr="00167575">
        <w:rPr>
          <w:rFonts w:ascii="Garamond" w:hAnsi="Garamond" w:cs="Courier New"/>
          <w:noProof/>
          <w:sz w:val="20"/>
          <w:szCs w:val="20"/>
        </w:rPr>
        <w:t xml:space="preserve">, </w:t>
      </w:r>
      <w:r w:rsidRPr="00167575">
        <w:rPr>
          <w:rFonts w:ascii="Garamond" w:hAnsi="Garamond"/>
          <w:i/>
          <w:iCs/>
          <w:noProof/>
          <w:sz w:val="20"/>
          <w:szCs w:val="20"/>
        </w:rPr>
        <w:t>le discours psychanalytique</w:t>
      </w:r>
      <w:r w:rsidRPr="00167575">
        <w:rPr>
          <w:rFonts w:ascii="Garamond" w:hAnsi="Garamond" w:cs="Courier New"/>
          <w:noProof/>
          <w:sz w:val="20"/>
          <w:szCs w:val="20"/>
        </w:rPr>
        <w:t xml:space="preserve"> nommément, </w:t>
      </w:r>
    </w:p>
    <w:p w:rsidR="0069013E" w:rsidRPr="00167575" w:rsidRDefault="0069013E" w:rsidP="0028401C">
      <w:pPr>
        <w:rPr>
          <w:rFonts w:ascii="Garamond" w:hAnsi="Garamond" w:cs="Courier New"/>
          <w:noProof/>
          <w:sz w:val="20"/>
          <w:szCs w:val="20"/>
        </w:rPr>
      </w:pPr>
      <w:r w:rsidRPr="00167575">
        <w:rPr>
          <w:rFonts w:ascii="Garamond" w:hAnsi="Garamond" w:cs="Courier New"/>
          <w:noProof/>
          <w:sz w:val="20"/>
          <w:szCs w:val="20"/>
        </w:rPr>
        <w:t>celui dont le schéme</w:t>
      </w:r>
      <w:r w:rsidR="0028401C">
        <w:rPr>
          <w:rFonts w:ascii="Garamond" w:hAnsi="Garamond" w:cs="Courier New"/>
          <w:noProof/>
          <w:sz w:val="20"/>
          <w:szCs w:val="20"/>
        </w:rPr>
        <w:t xml:space="preserve"> - </w:t>
      </w:r>
      <w:r w:rsidRPr="00167575">
        <w:rPr>
          <w:rFonts w:ascii="Garamond" w:hAnsi="Garamond" w:cs="Courier New"/>
          <w:noProof/>
          <w:sz w:val="20"/>
          <w:szCs w:val="20"/>
        </w:rPr>
        <w:t>je l’ai reproduit à droite :</w:t>
      </w:r>
    </w:p>
    <w:p w:rsidR="0069013E" w:rsidRPr="00167575" w:rsidRDefault="0028401C" w:rsidP="0028401C">
      <w:pPr>
        <w:jc w:val="center"/>
        <w:rPr>
          <w:rFonts w:ascii="Garamond" w:hAnsi="Garamond" w:cs="Courier New"/>
          <w:noProof/>
          <w:sz w:val="20"/>
          <w:szCs w:val="20"/>
        </w:rPr>
      </w:pPr>
      <w:r>
        <w:rPr>
          <w:rFonts w:ascii="Garamond" w:hAnsi="Garamond" w:cs="Courier New"/>
          <w:noProof/>
          <w:sz w:val="20"/>
          <w:szCs w:val="20"/>
        </w:rPr>
        <w:drawing>
          <wp:inline distT="0" distB="0" distL="0" distR="0" wp14:anchorId="3AA2EDBE" wp14:editId="17875251">
            <wp:extent cx="758190" cy="672357"/>
            <wp:effectExtent l="0" t="0" r="0" b="0"/>
            <wp:docPr id="20" name="Image 20" descr="C:\Users\Alain\Desktop\Lacan séminaires\Ressources\Doc S18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8b\2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1411" cy="675213"/>
                    </a:xfrm>
                    <a:prstGeom prst="rect">
                      <a:avLst/>
                    </a:prstGeom>
                    <a:noFill/>
                    <a:ln>
                      <a:noFill/>
                    </a:ln>
                  </pic:spPr>
                </pic:pic>
              </a:graphicData>
            </a:graphic>
          </wp:inline>
        </w:drawing>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que je qua</w:t>
      </w:r>
      <w:r w:rsidRPr="00167575">
        <w:rPr>
          <w:rFonts w:ascii="Garamond" w:hAnsi="Garamond" w:cs="Courier New"/>
          <w:noProof/>
          <w:sz w:val="20"/>
          <w:szCs w:val="20"/>
        </w:rPr>
        <w:softHyphen/>
        <w:t xml:space="preserve">lifie de </w:t>
      </w:r>
      <w:r w:rsidRPr="00167575">
        <w:rPr>
          <w:rFonts w:ascii="Garamond" w:hAnsi="Garamond"/>
          <w:i/>
          <w:iCs/>
          <w:noProof/>
          <w:sz w:val="20"/>
          <w:szCs w:val="20"/>
        </w:rPr>
        <w:t>discours</w:t>
      </w:r>
      <w:r w:rsidRPr="00167575">
        <w:rPr>
          <w:rFonts w:ascii="Garamond" w:hAnsi="Garamond" w:cs="Courier New"/>
          <w:noProof/>
          <w:sz w:val="20"/>
          <w:szCs w:val="20"/>
        </w:rPr>
        <w:t xml:space="preserve"> en raison de ceci - que j’ai souligné - c’est que </w:t>
      </w:r>
      <w:r w:rsidRPr="0028401C">
        <w:rPr>
          <w:rFonts w:ascii="Garamond" w:hAnsi="Garamond" w:cs="Courier New"/>
          <w:i/>
          <w:noProof/>
          <w:color w:val="0000CC"/>
          <w:sz w:val="20"/>
          <w:szCs w:val="20"/>
        </w:rPr>
        <w:t>rien ne prend de sens que des rapports d’un discours à un autre discours</w:t>
      </w:r>
      <w:r w:rsidRPr="00167575">
        <w:rPr>
          <w:rFonts w:ascii="Garamond" w:hAnsi="Garamond" w:cs="Courier New"/>
          <w:noProof/>
          <w:sz w:val="20"/>
          <w:szCs w:val="20"/>
        </w:rPr>
        <w:t>. Ça suppose bien entendu cet exercice, à quoi je peux pas dire</w:t>
      </w:r>
      <w:r w:rsidR="0028401C">
        <w:rPr>
          <w:rFonts w:ascii="Garamond" w:hAnsi="Garamond" w:cs="Courier New"/>
          <w:noProof/>
          <w:sz w:val="20"/>
          <w:szCs w:val="20"/>
        </w:rPr>
        <w:t>,</w:t>
      </w:r>
      <w:r w:rsidRPr="00167575">
        <w:rPr>
          <w:rFonts w:ascii="Garamond" w:hAnsi="Garamond" w:cs="Courier New"/>
          <w:noProof/>
          <w:sz w:val="20"/>
          <w:szCs w:val="20"/>
        </w:rPr>
        <w:t xml:space="preserve"> ni espérer</w:t>
      </w:r>
      <w:r w:rsidR="0028401C">
        <w:rPr>
          <w:rFonts w:ascii="Garamond" w:hAnsi="Garamond" w:cs="Courier New"/>
          <w:noProof/>
          <w:sz w:val="20"/>
          <w:szCs w:val="20"/>
        </w:rPr>
        <w:t>,</w:t>
      </w:r>
      <w:r w:rsidRPr="00167575">
        <w:rPr>
          <w:rFonts w:ascii="Garamond" w:hAnsi="Garamond" w:cs="Courier New"/>
          <w:noProof/>
          <w:sz w:val="20"/>
          <w:szCs w:val="20"/>
        </w:rPr>
        <w:t xml:space="preserve"> que je vous aie vraiment rompus. Tout ça vous passe bien sûr comme l’eau sur les plumes d’un canard, puisque…</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et d’ailleurs c’est ce qui fait votre existence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…vous êtes bien solide</w:t>
      </w:r>
      <w:r w:rsidRPr="00167575">
        <w:rPr>
          <w:rFonts w:ascii="Garamond" w:hAnsi="Garamond" w:cs="Courier New"/>
          <w:noProof/>
          <w:sz w:val="20"/>
          <w:szCs w:val="20"/>
        </w:rPr>
        <w:softHyphen/>
        <w:t>ment insérés dans des discours qui précèdent…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qui sont là depuis un temps, une paye, le discours philosophique y compris,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pour autant que vous le transmet </w:t>
      </w:r>
      <w:r w:rsidRPr="00167575">
        <w:rPr>
          <w:rFonts w:ascii="Garamond" w:hAnsi="Garamond"/>
          <w:i/>
          <w:iCs/>
          <w:noProof/>
          <w:sz w:val="20"/>
          <w:szCs w:val="20"/>
        </w:rPr>
        <w:t>le discours universitaire</w:t>
      </w:r>
      <w:r w:rsidRPr="00167575">
        <w:rPr>
          <w:rFonts w:ascii="Garamond" w:hAnsi="Garamond" w:cs="Courier New"/>
          <w:noProof/>
          <w:sz w:val="20"/>
          <w:szCs w:val="20"/>
        </w:rPr>
        <w:t xml:space="preserve">, c’est-à-dire dans quel état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…vous y êtes bien solidement installés et ça fait votre assiette.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Ceux qui occupent la place de cet Autre, </w:t>
      </w:r>
      <w:r w:rsidRPr="00167575">
        <w:rPr>
          <w:rFonts w:ascii="Garamond" w:hAnsi="Garamond"/>
          <w:sz w:val="20"/>
          <w:szCs w:val="20"/>
        </w:rPr>
        <w:t xml:space="preserve">de cet Autre que moi je mets au jour, faut pas croire qu’ils soient tellement plus avantagés sur vous, </w:t>
      </w:r>
      <w:r w:rsidRPr="00167575">
        <w:rPr>
          <w:rFonts w:ascii="Garamond" w:hAnsi="Garamond" w:cs="Courier New"/>
          <w:noProof/>
          <w:sz w:val="20"/>
          <w:szCs w:val="20"/>
        </w:rPr>
        <w:t xml:space="preserve">mais quand même, on leur a mis entre les mains un mobilier qui n’est pas facile à manier.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Dans ce mobilier, il y a le fauteuil dont on n’a pas enco</w:t>
      </w:r>
      <w:r w:rsidRPr="00167575">
        <w:rPr>
          <w:rFonts w:ascii="Garamond" w:hAnsi="Garamond" w:cs="Courier New"/>
          <w:noProof/>
          <w:sz w:val="20"/>
          <w:szCs w:val="20"/>
        </w:rPr>
        <w:softHyphen/>
        <w:t xml:space="preserve">re très bien repéré la nature. </w:t>
      </w:r>
    </w:p>
    <w:p w:rsidR="0069013E" w:rsidRPr="00167575" w:rsidRDefault="0069013E">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Le fauteuil est pourtant essentiel,</w:t>
      </w:r>
      <w:r w:rsidR="00922D9F" w:rsidRPr="00167575">
        <w:rPr>
          <w:rFonts w:ascii="Garamond" w:hAnsi="Garamond"/>
          <w:sz w:val="20"/>
          <w:szCs w:val="20"/>
        </w:rPr>
        <w:t xml:space="preserve"> </w:t>
      </w:r>
      <w:r w:rsidRPr="00167575">
        <w:rPr>
          <w:rFonts w:ascii="Garamond" w:hAnsi="Garamond"/>
          <w:sz w:val="20"/>
          <w:szCs w:val="20"/>
        </w:rPr>
        <w:t xml:space="preserve">parce que le propre de ce discours, c’est de permettre à ce </w:t>
      </w:r>
      <w:r w:rsidRPr="00167575">
        <w:rPr>
          <w:rFonts w:ascii="Garamond" w:hAnsi="Garamond" w:cs="Times New Roman"/>
          <w:i/>
          <w:iCs/>
          <w:sz w:val="20"/>
          <w:szCs w:val="20"/>
        </w:rPr>
        <w:t>quelque chose</w:t>
      </w:r>
      <w:r w:rsidRPr="00167575">
        <w:rPr>
          <w:rFonts w:ascii="Garamond" w:hAnsi="Garamond"/>
          <w:sz w:val="20"/>
          <w:szCs w:val="20"/>
        </w:rPr>
        <w:t xml:space="preserve"> qui est écrit là-bas en haut à droite, sous la forme du </w:t>
      </w:r>
      <w:r w:rsidRPr="0028401C">
        <w:rPr>
          <w:rFonts w:ascii="LACAN" w:hAnsi="LACAN"/>
          <w:bCs/>
          <w:color w:val="0000CC"/>
          <w:sz w:val="20"/>
          <w:szCs w:val="20"/>
        </w:rPr>
        <w:t>S</w:t>
      </w:r>
      <w:r w:rsidRPr="00167575">
        <w:rPr>
          <w:rFonts w:ascii="Garamond" w:hAnsi="Garamond"/>
          <w:sz w:val="20"/>
          <w:szCs w:val="20"/>
        </w:rPr>
        <w:t>, et qui est comme toute écriture, une forme bien ravissante…</w:t>
      </w:r>
    </w:p>
    <w:p w:rsidR="0069013E" w:rsidRPr="00167575" w:rsidRDefault="0069013E">
      <w:pPr>
        <w:pStyle w:val="Corpsdetexte"/>
        <w:ind w:left="708"/>
        <w:rPr>
          <w:rFonts w:ascii="Garamond" w:hAnsi="Garamond"/>
          <w:sz w:val="20"/>
          <w:szCs w:val="20"/>
        </w:rPr>
      </w:pPr>
      <w:r w:rsidRPr="00167575">
        <w:rPr>
          <w:rFonts w:ascii="Garamond" w:hAnsi="Garamond"/>
          <w:sz w:val="20"/>
          <w:szCs w:val="20"/>
        </w:rPr>
        <w:t xml:space="preserve">que le </w:t>
      </w:r>
      <w:r w:rsidRPr="00167575">
        <w:rPr>
          <w:rFonts w:ascii="Garamond" w:hAnsi="Garamond" w:cs="Times New Roman"/>
          <w:color w:val="0000CC"/>
          <w:sz w:val="20"/>
          <w:szCs w:val="20"/>
        </w:rPr>
        <w:t>S</w:t>
      </w:r>
      <w:r w:rsidRPr="00167575">
        <w:rPr>
          <w:rFonts w:ascii="Garamond" w:hAnsi="Garamond"/>
          <w:sz w:val="20"/>
          <w:szCs w:val="20"/>
        </w:rPr>
        <w:t xml:space="preserve"> soit ce que HOGARTH donne pour la trace de la beauté, c’est pas tout à fait un hasard, </w:t>
      </w:r>
    </w:p>
    <w:p w:rsidR="0069013E" w:rsidRPr="00167575" w:rsidRDefault="0069013E">
      <w:pPr>
        <w:pStyle w:val="Corpsdetexte"/>
        <w:ind w:left="708"/>
        <w:rPr>
          <w:rFonts w:ascii="Garamond" w:hAnsi="Garamond"/>
          <w:sz w:val="20"/>
          <w:szCs w:val="20"/>
        </w:rPr>
      </w:pPr>
      <w:r w:rsidRPr="00167575">
        <w:rPr>
          <w:rFonts w:ascii="Garamond" w:hAnsi="Garamond"/>
          <w:sz w:val="20"/>
          <w:szCs w:val="20"/>
        </w:rPr>
        <w:t>ça doit avoir quelque part un sens, et puis qu’il faille le barrer, ça en a sûrement un aussi</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…mais quoiqu’il en soit, ce qui se produit à partir de ce sujet barré, c’est quelque chose dont il est curieux de voir que je l’écris de la même façon que ce qui tient dans </w:t>
      </w:r>
      <w:r w:rsidRPr="00167575">
        <w:rPr>
          <w:rFonts w:ascii="Garamond" w:hAnsi="Garamond" w:cs="Times New Roman"/>
          <w:i/>
          <w:iCs/>
          <w:sz w:val="20"/>
          <w:szCs w:val="20"/>
        </w:rPr>
        <w:t>le discours du Maître</w:t>
      </w:r>
      <w:r w:rsidRPr="00167575">
        <w:rPr>
          <w:rFonts w:ascii="Garamond" w:hAnsi="Garamond"/>
          <w:sz w:val="20"/>
          <w:szCs w:val="20"/>
        </w:rPr>
        <w:t xml:space="preserve"> une autre place, la place dominante. </w:t>
      </w:r>
    </w:p>
    <w:p w:rsidR="0069013E" w:rsidRPr="00167575" w:rsidRDefault="0069013E">
      <w:pPr>
        <w:pStyle w:val="Corpsdetexte"/>
        <w:rPr>
          <w:rFonts w:ascii="Garamond" w:hAnsi="Garamond"/>
          <w:sz w:val="20"/>
          <w:szCs w:val="20"/>
        </w:rPr>
      </w:pPr>
    </w:p>
    <w:p w:rsidR="002E52D3" w:rsidRDefault="0069013E">
      <w:pPr>
        <w:pStyle w:val="Corpsdetexte"/>
        <w:rPr>
          <w:rFonts w:ascii="Garamond" w:hAnsi="Garamond"/>
          <w:sz w:val="20"/>
          <w:szCs w:val="20"/>
        </w:rPr>
      </w:pPr>
      <w:r w:rsidRPr="00167575">
        <w:rPr>
          <w:rFonts w:ascii="Garamond" w:hAnsi="Garamond"/>
          <w:sz w:val="20"/>
          <w:szCs w:val="20"/>
        </w:rPr>
        <w:t xml:space="preserve">Ce </w:t>
      </w:r>
      <w:r w:rsidRPr="00167575">
        <w:rPr>
          <w:rFonts w:ascii="Garamond" w:hAnsi="Garamond" w:cs="Times New Roman"/>
          <w:color w:val="0000CC"/>
          <w:sz w:val="20"/>
          <w:szCs w:val="20"/>
        </w:rPr>
        <w:t>S</w:t>
      </w:r>
      <w:r w:rsidRPr="00167575">
        <w:rPr>
          <w:rFonts w:ascii="Garamond" w:hAnsi="Garamond"/>
          <w:sz w:val="20"/>
          <w:szCs w:val="20"/>
        </w:rPr>
        <w:t xml:space="preserve"> de </w:t>
      </w:r>
      <w:r w:rsidRPr="00167575">
        <w:rPr>
          <w:rFonts w:ascii="Garamond" w:hAnsi="Garamond" w:cs="Times New Roman"/>
          <w:color w:val="0000CC"/>
          <w:sz w:val="20"/>
          <w:szCs w:val="20"/>
        </w:rPr>
        <w:t>1</w:t>
      </w:r>
      <w:r w:rsidRPr="00167575">
        <w:rPr>
          <w:rFonts w:ascii="Garamond" w:hAnsi="Garamond"/>
          <w:sz w:val="20"/>
          <w:szCs w:val="20"/>
        </w:rPr>
        <w:t xml:space="preserve"> </w:t>
      </w:r>
      <w:r w:rsidRPr="002E52D3">
        <w:rPr>
          <w:rFonts w:ascii="Garamond" w:hAnsi="Garamond"/>
          <w:color w:val="C00000"/>
          <w:sz w:val="16"/>
          <w:szCs w:val="16"/>
        </w:rPr>
        <w:t>[</w:t>
      </w:r>
      <w:r w:rsidRPr="002E52D3">
        <w:rPr>
          <w:rFonts w:ascii="Times New Roman" w:hAnsi="Times New Roman" w:cs="Times New Roman"/>
          <w:color w:val="0000CC"/>
          <w:sz w:val="16"/>
          <w:szCs w:val="16"/>
        </w:rPr>
        <w:t>S</w:t>
      </w:r>
      <w:r w:rsidRPr="002E52D3">
        <w:rPr>
          <w:rFonts w:ascii="Times New Roman" w:hAnsi="Times New Roman" w:cs="Times New Roman"/>
          <w:color w:val="0000CC"/>
          <w:sz w:val="16"/>
          <w:szCs w:val="16"/>
          <w:vertAlign w:val="subscript"/>
        </w:rPr>
        <w:t>1</w:t>
      </w:r>
      <w:r w:rsidRPr="002E52D3">
        <w:rPr>
          <w:rFonts w:ascii="Garamond" w:hAnsi="Garamond"/>
          <w:color w:val="C00000"/>
          <w:sz w:val="16"/>
          <w:szCs w:val="16"/>
        </w:rPr>
        <w:t>]</w:t>
      </w:r>
      <w:r w:rsidRPr="00167575">
        <w:rPr>
          <w:rFonts w:ascii="Garamond" w:hAnsi="Garamond"/>
          <w:sz w:val="20"/>
          <w:szCs w:val="20"/>
        </w:rPr>
        <w:t xml:space="preserve">, c’est justement </w:t>
      </w:r>
      <w:r w:rsidRPr="00167575">
        <w:rPr>
          <w:rFonts w:ascii="Garamond" w:hAnsi="Garamond" w:cs="Times New Roman"/>
          <w:i/>
          <w:sz w:val="20"/>
          <w:szCs w:val="20"/>
        </w:rPr>
        <w:t>ce que j’essaie</w:t>
      </w:r>
      <w:r w:rsidRPr="00167575">
        <w:rPr>
          <w:rFonts w:ascii="Garamond" w:hAnsi="Garamond"/>
          <w:sz w:val="20"/>
          <w:szCs w:val="20"/>
        </w:rPr>
        <w:t xml:space="preserve"> pour vous</w:t>
      </w:r>
      <w:r w:rsidR="002E52D3">
        <w:rPr>
          <w:rFonts w:ascii="Garamond" w:hAnsi="Garamond"/>
          <w:sz w:val="20"/>
          <w:szCs w:val="20"/>
        </w:rPr>
        <w:t xml:space="preserve"> - </w:t>
      </w:r>
      <w:r w:rsidRPr="00167575">
        <w:rPr>
          <w:rFonts w:ascii="Garamond" w:hAnsi="Garamond"/>
          <w:sz w:val="20"/>
          <w:szCs w:val="20"/>
        </w:rPr>
        <w:t>en tant qu’ici je parle</w:t>
      </w:r>
      <w:r w:rsidR="002E52D3">
        <w:rPr>
          <w:rFonts w:ascii="Garamond" w:hAnsi="Garamond"/>
          <w:sz w:val="20"/>
          <w:szCs w:val="20"/>
        </w:rPr>
        <w:t xml:space="preserve"> - </w:t>
      </w:r>
      <w:r w:rsidRPr="00167575">
        <w:rPr>
          <w:rFonts w:ascii="Garamond" w:hAnsi="Garamond"/>
          <w:sz w:val="20"/>
          <w:szCs w:val="20"/>
        </w:rPr>
        <w:t xml:space="preserve">c’est </w:t>
      </w:r>
      <w:r w:rsidRPr="00167575">
        <w:rPr>
          <w:rFonts w:ascii="Garamond" w:hAnsi="Garamond" w:cs="Times New Roman"/>
          <w:i/>
          <w:sz w:val="20"/>
          <w:szCs w:val="20"/>
        </w:rPr>
        <w:t>ce que j’essaie</w:t>
      </w:r>
      <w:r w:rsidRPr="00167575">
        <w:rPr>
          <w:rFonts w:ascii="Garamond" w:hAnsi="Garamond"/>
          <w:sz w:val="20"/>
          <w:szCs w:val="20"/>
        </w:rPr>
        <w:t xml:space="preserve"> pour vous </w:t>
      </w:r>
      <w:r w:rsidRPr="00167575">
        <w:rPr>
          <w:rFonts w:ascii="Garamond" w:hAnsi="Garamond" w:cs="Times New Roman"/>
          <w:i/>
          <w:sz w:val="20"/>
          <w:szCs w:val="20"/>
        </w:rPr>
        <w:t>de produire</w:t>
      </w:r>
      <w:r w:rsidRPr="00167575">
        <w:rPr>
          <w:rFonts w:ascii="Garamond" w:hAnsi="Garamond"/>
          <w:sz w:val="20"/>
          <w:szCs w:val="20"/>
        </w:rPr>
        <w:t>.</w:t>
      </w:r>
      <w:r w:rsidR="00922D9F" w:rsidRPr="00167575">
        <w:rPr>
          <w:rFonts w:ascii="Garamond" w:hAnsi="Garamond"/>
          <w:sz w:val="20"/>
          <w:szCs w:val="20"/>
        </w:rPr>
        <w:t xml:space="preserve"> </w:t>
      </w:r>
      <w:r w:rsidRPr="00167575">
        <w:rPr>
          <w:rFonts w:ascii="Garamond" w:hAnsi="Garamond"/>
          <w:sz w:val="20"/>
          <w:szCs w:val="20"/>
        </w:rPr>
        <w:t>En quoi</w:t>
      </w:r>
      <w:r w:rsidR="002E52D3">
        <w:rPr>
          <w:rFonts w:ascii="Garamond" w:hAnsi="Garamond"/>
          <w:sz w:val="20"/>
          <w:szCs w:val="20"/>
        </w:rPr>
        <w:t xml:space="preserve"> - </w:t>
      </w:r>
      <w:r w:rsidRPr="00167575">
        <w:rPr>
          <w:rFonts w:ascii="Garamond" w:hAnsi="Garamond"/>
          <w:sz w:val="20"/>
          <w:szCs w:val="20"/>
        </w:rPr>
        <w:t>je l’ai déjà dit maintes fois</w:t>
      </w:r>
      <w:r w:rsidR="002E52D3">
        <w:rPr>
          <w:rFonts w:ascii="Garamond" w:hAnsi="Garamond"/>
          <w:sz w:val="20"/>
          <w:szCs w:val="20"/>
        </w:rPr>
        <w:t xml:space="preserve"> - </w:t>
      </w:r>
      <w:r w:rsidRPr="00167575">
        <w:rPr>
          <w:rFonts w:ascii="Garamond" w:hAnsi="Garamond"/>
          <w:sz w:val="20"/>
          <w:szCs w:val="20"/>
        </w:rPr>
        <w:t>je suis à la place, la même</w:t>
      </w:r>
      <w:r w:rsidR="002E52D3">
        <w:rPr>
          <w:rFonts w:ascii="Garamond" w:hAnsi="Garamond"/>
          <w:sz w:val="20"/>
          <w:szCs w:val="20"/>
        </w:rPr>
        <w:t xml:space="preserve"> - </w:t>
      </w:r>
      <w:r w:rsidRPr="00167575">
        <w:rPr>
          <w:rFonts w:ascii="Garamond" w:hAnsi="Garamond"/>
          <w:sz w:val="20"/>
          <w:szCs w:val="20"/>
        </w:rPr>
        <w:t>et c’est en cela qu’elle est enseignante</w:t>
      </w:r>
      <w:r w:rsidR="002E52D3">
        <w:rPr>
          <w:rFonts w:ascii="Garamond" w:hAnsi="Garamond"/>
          <w:sz w:val="20"/>
          <w:szCs w:val="20"/>
        </w:rPr>
        <w:t xml:space="preserve"> –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je suis à la place de </w:t>
      </w:r>
      <w:r w:rsidRPr="00167575">
        <w:rPr>
          <w:rFonts w:ascii="Garamond" w:hAnsi="Garamond" w:cs="Times New Roman"/>
          <w:i/>
          <w:iCs/>
          <w:sz w:val="20"/>
          <w:szCs w:val="20"/>
        </w:rPr>
        <w:t>l’analysant</w:t>
      </w:r>
      <w:r w:rsidRPr="00167575">
        <w:rPr>
          <w:rFonts w:ascii="Garamond" w:hAnsi="Garamond"/>
          <w:sz w:val="20"/>
          <w:szCs w:val="20"/>
        </w:rPr>
        <w:t>.</w:t>
      </w:r>
    </w:p>
    <w:p w:rsidR="0069013E" w:rsidRPr="00167575" w:rsidRDefault="0069013E">
      <w:pPr>
        <w:rPr>
          <w:rFonts w:ascii="Garamond" w:hAnsi="Garamond" w:cs="Courier New"/>
          <w:noProof/>
          <w:sz w:val="20"/>
          <w:szCs w:val="20"/>
        </w:rPr>
      </w:pPr>
    </w:p>
    <w:p w:rsidR="0069013E" w:rsidRPr="00167575" w:rsidRDefault="0069013E" w:rsidP="002E52D3">
      <w:pPr>
        <w:rPr>
          <w:rFonts w:ascii="Garamond" w:hAnsi="Garamond"/>
          <w:sz w:val="20"/>
          <w:szCs w:val="20"/>
        </w:rPr>
      </w:pPr>
      <w:r w:rsidRPr="00167575">
        <w:rPr>
          <w:rFonts w:ascii="Garamond" w:hAnsi="Garamond" w:cs="Courier New"/>
          <w:noProof/>
          <w:sz w:val="20"/>
          <w:szCs w:val="20"/>
        </w:rPr>
        <w:t xml:space="preserve">Ce qui est écrit, s’est-il pensé ? Voilà la question. </w:t>
      </w:r>
      <w:r w:rsidRPr="00167575">
        <w:rPr>
          <w:rFonts w:ascii="Garamond" w:hAnsi="Garamond"/>
          <w:sz w:val="20"/>
          <w:szCs w:val="20"/>
        </w:rPr>
        <w:t>On peut ne plus pou</w:t>
      </w:r>
      <w:r w:rsidRPr="00167575">
        <w:rPr>
          <w:rFonts w:ascii="Garamond" w:hAnsi="Garamond"/>
          <w:sz w:val="20"/>
          <w:szCs w:val="20"/>
        </w:rPr>
        <w:softHyphen/>
        <w:t xml:space="preserve">voir dire </w:t>
      </w:r>
      <w:r w:rsidRPr="00167575">
        <w:rPr>
          <w:rFonts w:ascii="Garamond" w:hAnsi="Garamond"/>
          <w:i/>
          <w:iCs/>
          <w:color w:val="0000CC"/>
          <w:sz w:val="20"/>
          <w:szCs w:val="20"/>
        </w:rPr>
        <w:t>par qui</w:t>
      </w:r>
      <w:r w:rsidRPr="00167575">
        <w:rPr>
          <w:rFonts w:ascii="Garamond" w:hAnsi="Garamond"/>
          <w:sz w:val="20"/>
          <w:szCs w:val="20"/>
        </w:rPr>
        <w:t xml:space="preserve"> ça s’est pensé.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Et c’est même en tout ce qui est écrit, ce à quoi vous avez affaire. </w:t>
      </w:r>
    </w:p>
    <w:p w:rsidR="00922D9F" w:rsidRPr="00167575" w:rsidRDefault="00922D9F">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La « </w:t>
      </w:r>
      <w:r w:rsidRPr="00167575">
        <w:rPr>
          <w:rFonts w:ascii="Garamond" w:hAnsi="Garamond"/>
          <w:i/>
          <w:iCs/>
          <w:noProof/>
          <w:color w:val="0000CC"/>
          <w:sz w:val="20"/>
          <w:szCs w:val="20"/>
        </w:rPr>
        <w:t>queue de pensées</w:t>
      </w:r>
      <w:r w:rsidRPr="00167575">
        <w:rPr>
          <w:rFonts w:ascii="Garamond" w:hAnsi="Garamond" w:cs="Courier New"/>
          <w:noProof/>
          <w:sz w:val="20"/>
          <w:szCs w:val="20"/>
        </w:rPr>
        <w:t xml:space="preserve"> » dont je parlais, c’est le sujet lui-même, le sujet en tant que </w:t>
      </w:r>
      <w:r w:rsidRPr="00167575">
        <w:rPr>
          <w:rFonts w:ascii="Garamond" w:hAnsi="Garamond"/>
          <w:i/>
          <w:iCs/>
          <w:noProof/>
          <w:sz w:val="20"/>
          <w:szCs w:val="20"/>
        </w:rPr>
        <w:t>hypothétique</w:t>
      </w:r>
      <w:r w:rsidRPr="00167575">
        <w:rPr>
          <w:rFonts w:ascii="Garamond" w:hAnsi="Garamond" w:cs="Courier New"/>
          <w:noProof/>
          <w:sz w:val="20"/>
          <w:szCs w:val="20"/>
        </w:rPr>
        <w:t xml:space="preserve"> de ces pensées…</w:t>
      </w:r>
    </w:p>
    <w:p w:rsidR="0069013E" w:rsidRPr="002E52D3" w:rsidRDefault="0069013E" w:rsidP="002E52D3">
      <w:pPr>
        <w:ind w:left="708"/>
        <w:rPr>
          <w:rFonts w:ascii="Garamond" w:hAnsi="Garamond" w:cs="Courier New"/>
          <w:noProof/>
          <w:sz w:val="20"/>
          <w:szCs w:val="20"/>
        </w:rPr>
      </w:pPr>
      <w:r w:rsidRPr="002E52D3">
        <w:rPr>
          <w:rFonts w:ascii="Garamond" w:hAnsi="Garamond" w:cs="Courier New"/>
          <w:i/>
          <w:noProof/>
          <w:sz w:val="20"/>
          <w:szCs w:val="20"/>
        </w:rPr>
        <w:t xml:space="preserve">cet </w:t>
      </w:r>
      <w:r w:rsidRPr="002E52D3">
        <w:rPr>
          <w:rFonts w:ascii="Garamond" w:hAnsi="Garamond"/>
          <w:i/>
          <w:iCs/>
          <w:noProof/>
          <w:sz w:val="20"/>
          <w:szCs w:val="20"/>
        </w:rPr>
        <w:t>hypo</w:t>
      </w:r>
      <w:r w:rsidRPr="002E52D3">
        <w:rPr>
          <w:rFonts w:ascii="Garamond" w:hAnsi="Garamond"/>
          <w:i/>
          <w:iCs/>
          <w:noProof/>
          <w:sz w:val="20"/>
          <w:szCs w:val="20"/>
        </w:rPr>
        <w:softHyphen/>
        <w:t>thétique</w:t>
      </w:r>
      <w:r w:rsidRPr="00167575">
        <w:rPr>
          <w:rFonts w:ascii="Garamond" w:hAnsi="Garamond" w:cs="Courier New"/>
          <w:noProof/>
          <w:sz w:val="20"/>
          <w:szCs w:val="20"/>
        </w:rPr>
        <w:t xml:space="preserve">, on vous en a tellement rebattu les oreilles depuis </w:t>
      </w:r>
      <w:r w:rsidR="00E47789" w:rsidRPr="00167575">
        <w:rPr>
          <w:rFonts w:ascii="Garamond" w:hAnsi="Garamond" w:cs="Courier New"/>
          <w:noProof/>
          <w:sz w:val="20"/>
          <w:szCs w:val="20"/>
        </w:rPr>
        <w:t>ARISTOTE</w:t>
      </w:r>
      <w:r w:rsidRPr="00167575">
        <w:rPr>
          <w:rFonts w:ascii="Garamond" w:hAnsi="Garamond" w:cs="Courier New"/>
          <w:noProof/>
          <w:sz w:val="20"/>
          <w:szCs w:val="20"/>
        </w:rPr>
        <w:t>, de l’</w:t>
      </w:r>
      <w:r w:rsidRPr="002E52D3">
        <w:rPr>
          <w:rFonts w:ascii="Palatino Linotype" w:hAnsi="Palatino Linotype"/>
          <w:color w:val="0000CC"/>
          <w:sz w:val="18"/>
          <w:szCs w:val="18"/>
        </w:rPr>
        <w:t>ὑ</w:t>
      </w:r>
      <w:r w:rsidRPr="002E52D3">
        <w:rPr>
          <w:rFonts w:ascii="Palatino Linotype" w:hAnsi="Palatino Linotype" w:cs="Garamond"/>
          <w:color w:val="0000CC"/>
          <w:sz w:val="18"/>
          <w:szCs w:val="18"/>
        </w:rPr>
        <w:t>π</w:t>
      </w:r>
      <w:proofErr w:type="spellStart"/>
      <w:r w:rsidRPr="002E52D3">
        <w:rPr>
          <w:rFonts w:ascii="Palatino Linotype" w:hAnsi="Palatino Linotype" w:cs="Garamond"/>
          <w:color w:val="0000CC"/>
          <w:sz w:val="18"/>
          <w:szCs w:val="18"/>
        </w:rPr>
        <w:t>οχείμενον</w:t>
      </w:r>
      <w:proofErr w:type="spellEnd"/>
      <w:r w:rsidRPr="00167575">
        <w:rPr>
          <w:rFonts w:ascii="Garamond" w:hAnsi="Garamond" w:cs="Courier New"/>
          <w:sz w:val="20"/>
          <w:szCs w:val="20"/>
        </w:rPr>
        <w:t xml:space="preserve"> </w:t>
      </w:r>
      <w:r w:rsidRPr="002E52D3">
        <w:rPr>
          <w:rFonts w:ascii="Garamond" w:hAnsi="Garamond" w:cs="Courier New"/>
          <w:color w:val="C00000"/>
          <w:sz w:val="14"/>
          <w:szCs w:val="14"/>
        </w:rPr>
        <w:t>[</w:t>
      </w:r>
      <w:proofErr w:type="spellStart"/>
      <w:r w:rsidRPr="002E52D3">
        <w:rPr>
          <w:rFonts w:ascii="Garamond" w:hAnsi="Garamond" w:cs="Courier New"/>
          <w:color w:val="C00000"/>
          <w:sz w:val="14"/>
          <w:szCs w:val="14"/>
        </w:rPr>
        <w:t>upokeimenon</w:t>
      </w:r>
      <w:proofErr w:type="spellEnd"/>
      <w:r w:rsidRPr="002E52D3">
        <w:rPr>
          <w:rFonts w:ascii="Garamond" w:hAnsi="Garamond" w:cs="Courier New"/>
          <w:color w:val="C00000"/>
          <w:sz w:val="14"/>
          <w:szCs w:val="14"/>
        </w:rPr>
        <w:t>]</w:t>
      </w:r>
      <w:r w:rsidRPr="00167575">
        <w:rPr>
          <w:rFonts w:ascii="Garamond" w:hAnsi="Garamond" w:cs="Courier New"/>
          <w:noProof/>
          <w:sz w:val="20"/>
          <w:szCs w:val="20"/>
        </w:rPr>
        <w:t xml:space="preserve">, qui était pourtant bien clair, </w:t>
      </w:r>
      <w:r w:rsidRPr="002E52D3">
        <w:rPr>
          <w:rFonts w:ascii="Garamond" w:hAnsi="Garamond"/>
          <w:i/>
          <w:sz w:val="20"/>
          <w:szCs w:val="20"/>
        </w:rPr>
        <w:t>on en a fait une telle chose</w:t>
      </w:r>
      <w:r w:rsidRPr="00167575">
        <w:rPr>
          <w:rFonts w:ascii="Garamond" w:hAnsi="Garamond"/>
          <w:sz w:val="20"/>
          <w:szCs w:val="20"/>
        </w:rPr>
        <w:t xml:space="preserve">, n’est-ce pas, que </w:t>
      </w:r>
      <w:r w:rsidR="002E52D3">
        <w:rPr>
          <w:rFonts w:ascii="Garamond" w:hAnsi="Garamond"/>
          <w:sz w:val="20"/>
          <w:szCs w:val="20"/>
        </w:rPr>
        <w:t>« </w:t>
      </w:r>
      <w:r w:rsidRPr="002E52D3">
        <w:rPr>
          <w:rFonts w:ascii="Garamond" w:hAnsi="Garamond"/>
          <w:i/>
          <w:sz w:val="20"/>
          <w:szCs w:val="20"/>
        </w:rPr>
        <w:t>une chatte n’y retrouverait plus ses petits</w:t>
      </w:r>
      <w:r w:rsidR="002E52D3">
        <w:rPr>
          <w:rFonts w:ascii="Garamond" w:hAnsi="Garamond"/>
          <w:sz w:val="20"/>
          <w:szCs w:val="20"/>
        </w:rPr>
        <w:t> »</w:t>
      </w:r>
      <w:r w:rsidRPr="00167575">
        <w:rPr>
          <w:rFonts w:ascii="Garamond" w:hAnsi="Garamond"/>
          <w:sz w:val="20"/>
          <w:szCs w:val="20"/>
        </w:rPr>
        <w:t xml:space="preserve"> </w:t>
      </w:r>
    </w:p>
    <w:p w:rsidR="002E52D3" w:rsidRDefault="0069013E">
      <w:pPr>
        <w:rPr>
          <w:rFonts w:ascii="Garamond" w:hAnsi="Garamond" w:cs="Courier New"/>
          <w:noProof/>
          <w:sz w:val="20"/>
          <w:szCs w:val="20"/>
        </w:rPr>
      </w:pPr>
      <w:r w:rsidRPr="00167575">
        <w:rPr>
          <w:rFonts w:ascii="Garamond" w:hAnsi="Garamond" w:cs="Courier New"/>
          <w:noProof/>
          <w:sz w:val="20"/>
          <w:szCs w:val="20"/>
        </w:rPr>
        <w:t>…je vais l’appe</w:t>
      </w:r>
      <w:r w:rsidRPr="00167575">
        <w:rPr>
          <w:rFonts w:ascii="Garamond" w:hAnsi="Garamond" w:cs="Courier New"/>
          <w:noProof/>
          <w:sz w:val="20"/>
          <w:szCs w:val="20"/>
        </w:rPr>
        <w:softHyphen/>
        <w:t xml:space="preserve">ler </w:t>
      </w:r>
      <w:r w:rsidR="002E52D3">
        <w:rPr>
          <w:rFonts w:ascii="Garamond" w:hAnsi="Garamond" w:cs="Courier New"/>
          <w:noProof/>
          <w:sz w:val="20"/>
          <w:szCs w:val="20"/>
        </w:rPr>
        <w:t>« </w:t>
      </w:r>
      <w:r w:rsidRPr="00167575">
        <w:rPr>
          <w:rFonts w:ascii="Garamond" w:hAnsi="Garamond"/>
          <w:i/>
          <w:iCs/>
          <w:noProof/>
          <w:color w:val="0000CC"/>
          <w:sz w:val="20"/>
          <w:szCs w:val="20"/>
        </w:rPr>
        <w:t>la traîne</w:t>
      </w:r>
      <w:r w:rsidR="002E52D3">
        <w:rPr>
          <w:rFonts w:ascii="Garamond" w:hAnsi="Garamond"/>
          <w:i/>
          <w:iCs/>
          <w:noProof/>
          <w:color w:val="0000CC"/>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la traîne justement, cette « </w:t>
      </w:r>
      <w:r w:rsidRPr="00167575">
        <w:rPr>
          <w:rFonts w:ascii="Garamond" w:hAnsi="Garamond"/>
          <w:i/>
          <w:iCs/>
          <w:noProof/>
          <w:color w:val="0000CC"/>
          <w:sz w:val="20"/>
          <w:szCs w:val="20"/>
        </w:rPr>
        <w:t>queue de pensées</w:t>
      </w:r>
      <w:r w:rsidRPr="00167575">
        <w:rPr>
          <w:rFonts w:ascii="Garamond" w:hAnsi="Garamond" w:cs="Courier New"/>
          <w:noProof/>
          <w:sz w:val="20"/>
          <w:szCs w:val="20"/>
        </w:rPr>
        <w:t xml:space="preserve"> », de ce quelque chose de réel qui fait cet </w:t>
      </w:r>
    </w:p>
    <w:p w:rsidR="0069013E" w:rsidRPr="00167575" w:rsidRDefault="002E52D3">
      <w:pPr>
        <w:rPr>
          <w:rFonts w:ascii="Garamond" w:hAnsi="Garamond" w:cs="Courier New"/>
          <w:noProof/>
          <w:sz w:val="20"/>
          <w:szCs w:val="20"/>
        </w:rPr>
      </w:pPr>
      <w:r>
        <w:rPr>
          <w:rFonts w:ascii="Garamond" w:hAnsi="Garamond" w:cs="Courier New"/>
          <w:noProof/>
          <w:sz w:val="20"/>
          <w:szCs w:val="20"/>
        </w:rPr>
        <w:t>« </w:t>
      </w:r>
      <w:r w:rsidR="0069013E" w:rsidRPr="002E52D3">
        <w:rPr>
          <w:rFonts w:ascii="Garamond" w:hAnsi="Garamond" w:cs="Courier New"/>
          <w:i/>
          <w:noProof/>
          <w:color w:val="0000CC"/>
          <w:sz w:val="20"/>
          <w:szCs w:val="20"/>
        </w:rPr>
        <w:t>effet de comète</w:t>
      </w:r>
      <w:r>
        <w:rPr>
          <w:rFonts w:ascii="Garamond" w:hAnsi="Garamond" w:cs="Courier New"/>
          <w:noProof/>
          <w:sz w:val="20"/>
          <w:szCs w:val="20"/>
        </w:rPr>
        <w:t> »</w:t>
      </w:r>
      <w:r w:rsidR="0069013E" w:rsidRPr="00167575">
        <w:rPr>
          <w:rFonts w:ascii="Garamond" w:hAnsi="Garamond" w:cs="Courier New"/>
          <w:noProof/>
          <w:sz w:val="20"/>
          <w:szCs w:val="20"/>
        </w:rPr>
        <w:t xml:space="preserve"> que j’ai appelé la </w:t>
      </w:r>
      <w:r w:rsidR="0069013E" w:rsidRPr="00167575">
        <w:rPr>
          <w:rFonts w:ascii="Garamond" w:hAnsi="Garamond"/>
          <w:i/>
          <w:iCs/>
          <w:noProof/>
          <w:color w:val="0000CC"/>
          <w:sz w:val="20"/>
          <w:szCs w:val="20"/>
        </w:rPr>
        <w:t>queue de pensées</w:t>
      </w:r>
      <w:r w:rsidR="0069013E" w:rsidRPr="00167575">
        <w:rPr>
          <w:rFonts w:ascii="Garamond" w:hAnsi="Garamond" w:cs="Courier New"/>
          <w:noProof/>
          <w:sz w:val="20"/>
          <w:szCs w:val="20"/>
        </w:rPr>
        <w:t xml:space="preserve"> et qui est peut-être bien </w:t>
      </w:r>
      <w:r w:rsidR="0069013E" w:rsidRPr="00167575">
        <w:rPr>
          <w:rFonts w:ascii="Garamond" w:hAnsi="Garamond"/>
          <w:i/>
          <w:iCs/>
          <w:noProof/>
          <w:color w:val="0000CC"/>
          <w:sz w:val="20"/>
          <w:szCs w:val="20"/>
        </w:rPr>
        <w:t>le phallus</w:t>
      </w:r>
      <w:r w:rsidR="0069013E" w:rsidRPr="00167575">
        <w:rPr>
          <w:rFonts w:ascii="Garamond" w:hAnsi="Garamond" w:cs="Courier New"/>
          <w:noProof/>
          <w:sz w:val="20"/>
          <w:szCs w:val="20"/>
        </w:rPr>
        <w:t>.</w:t>
      </w:r>
    </w:p>
    <w:p w:rsidR="00922D9F" w:rsidRPr="00167575" w:rsidRDefault="00922D9F">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Si ce qui se passe là, n’est pas capable d’être reconquis par ce que je viens d’appeler </w:t>
      </w:r>
      <w:r w:rsidRPr="00167575">
        <w:rPr>
          <w:rFonts w:ascii="Garamond" w:hAnsi="Garamond"/>
          <w:i/>
          <w:iCs/>
          <w:noProof/>
          <w:color w:val="0000CC"/>
          <w:sz w:val="20"/>
          <w:szCs w:val="20"/>
        </w:rPr>
        <w:t>la traîne</w:t>
      </w:r>
      <w:r w:rsidRPr="00167575">
        <w:rPr>
          <w:rFonts w:ascii="Garamond" w:hAnsi="Garamond" w:cs="Courier New"/>
          <w:noProof/>
          <w:sz w:val="20"/>
          <w:szCs w:val="20"/>
        </w:rPr>
        <w:t xml:space="preserve">… </w:t>
      </w:r>
    </w:p>
    <w:p w:rsidR="002E52D3" w:rsidRDefault="0069013E">
      <w:pPr>
        <w:ind w:left="708"/>
        <w:rPr>
          <w:rFonts w:ascii="Garamond" w:hAnsi="Garamond" w:cs="Courier New"/>
          <w:noProof/>
          <w:sz w:val="20"/>
          <w:szCs w:val="20"/>
        </w:rPr>
      </w:pPr>
      <w:r w:rsidRPr="00167575">
        <w:rPr>
          <w:rFonts w:ascii="Garamond" w:hAnsi="Garamond" w:cs="Courier New"/>
          <w:noProof/>
          <w:sz w:val="20"/>
          <w:szCs w:val="20"/>
        </w:rPr>
        <w:t xml:space="preserve">ce qui n’est concevable que parce que l’effet qu’elle est, est de même saillie que son avènement,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à savoir </w:t>
      </w:r>
      <w:r w:rsidRPr="00167575">
        <w:rPr>
          <w:rFonts w:ascii="Garamond" w:hAnsi="Garamond"/>
          <w:i/>
          <w:iCs/>
          <w:noProof/>
          <w:sz w:val="20"/>
          <w:szCs w:val="20"/>
        </w:rPr>
        <w:t>le désarroi</w:t>
      </w:r>
      <w:r w:rsidRPr="00167575">
        <w:rPr>
          <w:rFonts w:ascii="Garamond" w:hAnsi="Garamond" w:cs="Courier New"/>
          <w:noProof/>
          <w:sz w:val="20"/>
          <w:szCs w:val="20"/>
        </w:rPr>
        <w:t xml:space="preserve">, si vous me permettez d’appeler ainsi la </w:t>
      </w:r>
      <w:r w:rsidRPr="00167575">
        <w:rPr>
          <w:rFonts w:ascii="Garamond" w:hAnsi="Garamond" w:cs="Courier New"/>
          <w:i/>
          <w:iCs/>
          <w:noProof/>
          <w:sz w:val="20"/>
          <w:szCs w:val="20"/>
        </w:rPr>
        <w:t>disjonction du rapport sexuel</w:t>
      </w:r>
    </w:p>
    <w:p w:rsidR="002E52D3" w:rsidRDefault="0069013E">
      <w:pPr>
        <w:rPr>
          <w:rFonts w:ascii="Garamond" w:hAnsi="Garamond" w:cs="Courier New"/>
          <w:noProof/>
          <w:sz w:val="20"/>
          <w:szCs w:val="20"/>
        </w:rPr>
      </w:pPr>
      <w:r w:rsidRPr="00167575">
        <w:rPr>
          <w:rFonts w:ascii="Garamond" w:hAnsi="Garamond" w:cs="Courier New"/>
          <w:noProof/>
          <w:sz w:val="20"/>
          <w:szCs w:val="20"/>
        </w:rPr>
        <w:t xml:space="preserve">…si ce qui se passe là n’est pas capable d’être reconquis </w:t>
      </w:r>
      <w:r w:rsidRPr="00167575">
        <w:rPr>
          <w:rFonts w:ascii="Garamond" w:hAnsi="Garamond"/>
          <w:i/>
          <w:iCs/>
          <w:noProof/>
          <w:sz w:val="20"/>
          <w:szCs w:val="20"/>
        </w:rPr>
        <w:t>nachträglich</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si ce qui s’est pensé est ouvert,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portée des moyens d’une </w:t>
      </w:r>
      <w:r w:rsidRPr="00167575">
        <w:rPr>
          <w:rFonts w:ascii="Garamond" w:hAnsi="Garamond" w:cs="Courier New"/>
          <w:i/>
          <w:noProof/>
          <w:sz w:val="20"/>
          <w:szCs w:val="20"/>
        </w:rPr>
        <w:t>re</w:t>
      </w:r>
      <w:r w:rsidR="00922D9F" w:rsidRPr="00167575">
        <w:rPr>
          <w:rFonts w:ascii="Garamond" w:hAnsi="Garamond" w:cs="Courier New"/>
          <w:i/>
          <w:noProof/>
          <w:sz w:val="20"/>
          <w:szCs w:val="20"/>
        </w:rPr>
        <w:t>-</w:t>
      </w:r>
      <w:r w:rsidRPr="00167575">
        <w:rPr>
          <w:rFonts w:ascii="Garamond" w:hAnsi="Garamond" w:cs="Courier New"/>
          <w:i/>
          <w:noProof/>
          <w:sz w:val="20"/>
          <w:szCs w:val="20"/>
        </w:rPr>
        <w:t>pensée</w:t>
      </w:r>
      <w:r w:rsidRPr="00167575">
        <w:rPr>
          <w:rFonts w:ascii="Garamond" w:hAnsi="Garamond" w:cs="Courier New"/>
          <w:noProof/>
          <w:sz w:val="20"/>
          <w:szCs w:val="20"/>
        </w:rPr>
        <w:t>, ce qui consis</w:t>
      </w:r>
      <w:r w:rsidRPr="00167575">
        <w:rPr>
          <w:rFonts w:ascii="Garamond" w:hAnsi="Garamond" w:cs="Courier New"/>
          <w:noProof/>
          <w:sz w:val="20"/>
          <w:szCs w:val="20"/>
        </w:rPr>
        <w:softHyphen/>
        <w:t xml:space="preserve">te justement à s’apercevoir </w:t>
      </w:r>
      <w:r w:rsidRPr="00167575">
        <w:rPr>
          <w:rFonts w:ascii="Garamond" w:hAnsi="Garamond"/>
          <w:i/>
          <w:iCs/>
          <w:noProof/>
          <w:sz w:val="20"/>
          <w:szCs w:val="20"/>
        </w:rPr>
        <w:t>à l’écrire</w:t>
      </w:r>
      <w:r w:rsidRPr="00167575">
        <w:rPr>
          <w:rFonts w:ascii="Garamond" w:hAnsi="Garamond" w:cs="Courier New"/>
          <w:noProof/>
          <w:sz w:val="20"/>
          <w:szCs w:val="20"/>
        </w:rPr>
        <w:t xml:space="preserve"> que </w:t>
      </w:r>
      <w:r w:rsidRPr="00167575">
        <w:rPr>
          <w:rFonts w:ascii="Garamond" w:hAnsi="Garamond"/>
          <w:i/>
          <w:noProof/>
          <w:sz w:val="20"/>
          <w:szCs w:val="20"/>
        </w:rPr>
        <w:t>c’étaient des pensées</w:t>
      </w:r>
      <w:r w:rsidRPr="00167575">
        <w:rPr>
          <w:rFonts w:ascii="Garamond" w:hAnsi="Garamond" w:cs="Courier New"/>
          <w:noProof/>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parce que l’écrit quoiqu’on en dise, vient </w:t>
      </w:r>
      <w:r w:rsidRPr="00167575">
        <w:rPr>
          <w:rFonts w:ascii="Garamond" w:hAnsi="Garamond" w:cs="Courier New"/>
          <w:i/>
          <w:iCs/>
          <w:noProof/>
          <w:sz w:val="20"/>
          <w:szCs w:val="20"/>
        </w:rPr>
        <w:t>après</w:t>
      </w:r>
      <w:r w:rsidRPr="00167575">
        <w:rPr>
          <w:rFonts w:ascii="Garamond" w:hAnsi="Garamond" w:cs="Courier New"/>
          <w:noProof/>
          <w:sz w:val="20"/>
          <w:szCs w:val="20"/>
        </w:rPr>
        <w:t xml:space="preserve"> que ces pensées, ces pensées réelles, se soient produites </w:t>
      </w:r>
    </w:p>
    <w:p w:rsidR="0069013E" w:rsidRPr="00167575" w:rsidRDefault="0069013E" w:rsidP="00922D9F">
      <w:pPr>
        <w:rPr>
          <w:rFonts w:ascii="Garamond" w:hAnsi="Garamond"/>
          <w:sz w:val="20"/>
          <w:szCs w:val="20"/>
        </w:rPr>
      </w:pPr>
      <w:r w:rsidRPr="00167575">
        <w:rPr>
          <w:rFonts w:ascii="Garamond" w:hAnsi="Garamond" w:cs="Courier New"/>
          <w:noProof/>
          <w:sz w:val="20"/>
          <w:szCs w:val="20"/>
        </w:rPr>
        <w:t xml:space="preserve">…c’est dans cet effort de repenser, ce </w:t>
      </w:r>
      <w:r w:rsidRPr="00167575">
        <w:rPr>
          <w:rFonts w:ascii="Garamond" w:hAnsi="Garamond"/>
          <w:i/>
          <w:iCs/>
          <w:noProof/>
          <w:sz w:val="20"/>
          <w:szCs w:val="20"/>
        </w:rPr>
        <w:t>nach</w:t>
      </w:r>
      <w:r w:rsidRPr="00167575">
        <w:rPr>
          <w:rFonts w:ascii="Garamond" w:hAnsi="Garamond"/>
          <w:i/>
          <w:iCs/>
          <w:noProof/>
          <w:sz w:val="20"/>
          <w:szCs w:val="20"/>
        </w:rPr>
        <w:softHyphen/>
        <w:t>träglich</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qu’est cette </w:t>
      </w:r>
      <w:r w:rsidRPr="00167575">
        <w:rPr>
          <w:rFonts w:ascii="Garamond" w:hAnsi="Garamond"/>
          <w:i/>
          <w:noProof/>
          <w:color w:val="0000CC"/>
          <w:sz w:val="20"/>
          <w:szCs w:val="20"/>
        </w:rPr>
        <w:t>répétition</w:t>
      </w:r>
      <w:r w:rsidRPr="00167575">
        <w:rPr>
          <w:rFonts w:ascii="Garamond" w:hAnsi="Garamond" w:cs="Courier New"/>
          <w:noProof/>
          <w:sz w:val="20"/>
          <w:szCs w:val="20"/>
        </w:rPr>
        <w:t xml:space="preserve"> qui est le fondement </w:t>
      </w:r>
      <w:r w:rsidRPr="00167575">
        <w:rPr>
          <w:rFonts w:ascii="Garamond" w:hAnsi="Garamond" w:cs="Courier New"/>
          <w:sz w:val="20"/>
          <w:szCs w:val="20"/>
        </w:rPr>
        <w:t xml:space="preserve">de ce que nous découvre </w:t>
      </w:r>
      <w:r w:rsidRPr="002E52D3">
        <w:rPr>
          <w:rFonts w:ascii="Garamond" w:hAnsi="Garamond" w:cs="Courier New"/>
          <w:i/>
          <w:sz w:val="20"/>
          <w:szCs w:val="20"/>
        </w:rPr>
        <w:t>l’expérience analytique</w:t>
      </w:r>
      <w:r w:rsidRPr="00167575">
        <w:rPr>
          <w:rFonts w:ascii="Garamond" w:hAnsi="Garamond" w:cs="Courier New"/>
          <w:sz w:val="20"/>
          <w:szCs w:val="20"/>
        </w:rPr>
        <w:t>.</w:t>
      </w:r>
      <w:r w:rsidRPr="00167575">
        <w:rPr>
          <w:rFonts w:ascii="Garamond" w:hAnsi="Garamond"/>
          <w:sz w:val="20"/>
          <w:szCs w:val="20"/>
        </w:rPr>
        <w:t xml:space="preserve"> </w:t>
      </w:r>
    </w:p>
    <w:p w:rsidR="00922D9F" w:rsidRPr="00167575" w:rsidRDefault="00922D9F">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Que ça s’écrive c’est la preuve</w:t>
      </w:r>
      <w:r w:rsidR="002E52D3">
        <w:rPr>
          <w:rFonts w:ascii="Garamond" w:hAnsi="Garamond" w:cs="Courier New"/>
          <w:noProof/>
          <w:sz w:val="20"/>
          <w:szCs w:val="20"/>
        </w:rPr>
        <w:t xml:space="preserve"> - </w:t>
      </w:r>
      <w:r w:rsidRPr="002E52D3">
        <w:rPr>
          <w:rFonts w:ascii="Garamond" w:hAnsi="Garamond" w:cs="Courier New"/>
          <w:i/>
          <w:noProof/>
          <w:sz w:val="20"/>
          <w:szCs w:val="20"/>
        </w:rPr>
        <w:t>mais preuve seu</w:t>
      </w:r>
      <w:r w:rsidRPr="002E52D3">
        <w:rPr>
          <w:rFonts w:ascii="Garamond" w:hAnsi="Garamond" w:cs="Courier New"/>
          <w:i/>
          <w:noProof/>
          <w:sz w:val="20"/>
          <w:szCs w:val="20"/>
        </w:rPr>
        <w:softHyphen/>
        <w:t xml:space="preserve">lement de l’effet de reprise, </w:t>
      </w:r>
      <w:r w:rsidRPr="002E52D3">
        <w:rPr>
          <w:rFonts w:ascii="Garamond" w:hAnsi="Garamond" w:cs="Courier New"/>
          <w:i/>
          <w:iCs/>
          <w:noProof/>
          <w:sz w:val="20"/>
          <w:szCs w:val="20"/>
        </w:rPr>
        <w:t>n</w:t>
      </w:r>
      <w:r w:rsidRPr="00167575">
        <w:rPr>
          <w:rFonts w:ascii="Garamond" w:hAnsi="Garamond" w:cs="Courier New"/>
          <w:i/>
          <w:iCs/>
          <w:noProof/>
          <w:sz w:val="20"/>
          <w:szCs w:val="20"/>
        </w:rPr>
        <w:t>achträglich</w:t>
      </w:r>
      <w:r w:rsidR="002E52D3">
        <w:rPr>
          <w:rFonts w:ascii="Garamond" w:hAnsi="Garamond" w:cs="Courier New"/>
          <w:i/>
          <w:iCs/>
          <w:noProof/>
          <w:sz w:val="20"/>
          <w:szCs w:val="20"/>
        </w:rPr>
        <w:t xml:space="preserve"> - </w:t>
      </w:r>
      <w:r w:rsidRPr="00167575">
        <w:rPr>
          <w:rFonts w:ascii="Garamond" w:hAnsi="Garamond" w:cs="Courier New"/>
          <w:noProof/>
          <w:sz w:val="20"/>
          <w:szCs w:val="20"/>
        </w:rPr>
        <w:t>c’est ce qui fonde la psychana</w:t>
      </w:r>
      <w:r w:rsidRPr="00167575">
        <w:rPr>
          <w:rFonts w:ascii="Garamond" w:hAnsi="Garamond" w:cs="Courier New"/>
          <w:noProof/>
          <w:sz w:val="20"/>
          <w:szCs w:val="20"/>
        </w:rPr>
        <w:softHyphen/>
        <w:t xml:space="preserve">lyse.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Combien de fois dans les dialogues philosophiques voyez-vous l’argument, enfin : </w:t>
      </w:r>
    </w:p>
    <w:p w:rsidR="00922D9F" w:rsidRPr="00167575" w:rsidRDefault="0069013E">
      <w:pPr>
        <w:rPr>
          <w:rFonts w:ascii="Garamond" w:hAnsi="Garamond" w:cs="Courier New"/>
          <w:noProof/>
          <w:sz w:val="20"/>
          <w:szCs w:val="20"/>
        </w:rPr>
      </w:pPr>
      <w:r w:rsidRPr="00167575">
        <w:rPr>
          <w:rFonts w:ascii="Garamond" w:hAnsi="Garamond" w:cs="Courier New"/>
          <w:noProof/>
          <w:sz w:val="20"/>
          <w:szCs w:val="20"/>
        </w:rPr>
        <w:t>« </w:t>
      </w:r>
      <w:r w:rsidRPr="00167575">
        <w:rPr>
          <w:rFonts w:ascii="Garamond" w:hAnsi="Garamond"/>
          <w:i/>
          <w:iCs/>
          <w:noProof/>
          <w:color w:val="0000CC"/>
          <w:sz w:val="20"/>
          <w:szCs w:val="20"/>
        </w:rPr>
        <w:t>si tu ne me suis pas jusque là, il n’y a pas de philoso</w:t>
      </w:r>
      <w:r w:rsidRPr="00167575">
        <w:rPr>
          <w:rFonts w:ascii="Garamond" w:hAnsi="Garamond"/>
          <w:i/>
          <w:iCs/>
          <w:noProof/>
          <w:color w:val="0000CC"/>
          <w:sz w:val="20"/>
          <w:szCs w:val="20"/>
        </w:rPr>
        <w:softHyphen/>
        <w:t>phie</w:t>
      </w:r>
      <w:r w:rsidR="002E52D3">
        <w:rPr>
          <w:rFonts w:ascii="Garamond" w:hAnsi="Garamond" w:cs="Courier New"/>
          <w:noProof/>
          <w:sz w:val="20"/>
          <w:szCs w:val="20"/>
        </w:rPr>
        <w:t xml:space="preserve"> ». </w:t>
      </w:r>
      <w:r w:rsidRPr="00167575">
        <w:rPr>
          <w:rFonts w:ascii="Garamond" w:hAnsi="Garamond" w:cs="Courier New"/>
          <w:noProof/>
          <w:sz w:val="20"/>
          <w:szCs w:val="20"/>
        </w:rPr>
        <w:t xml:space="preserve">Ce que je vais vous dire, c’est </w:t>
      </w:r>
      <w:r w:rsidRPr="00167575">
        <w:rPr>
          <w:rFonts w:ascii="Garamond" w:hAnsi="Garamond"/>
          <w:i/>
          <w:iCs/>
          <w:noProof/>
          <w:sz w:val="20"/>
          <w:szCs w:val="20"/>
        </w:rPr>
        <w:t>exactement</w:t>
      </w:r>
      <w:r w:rsidRPr="00167575">
        <w:rPr>
          <w:rFonts w:ascii="Garamond" w:hAnsi="Garamond" w:cs="Courier New"/>
          <w:noProof/>
          <w:sz w:val="20"/>
          <w:szCs w:val="20"/>
        </w:rPr>
        <w:t xml:space="preserve"> la même chose</w:t>
      </w:r>
      <w:r w:rsidR="002E52D3">
        <w:rPr>
          <w:rFonts w:ascii="Garamond" w:hAnsi="Garamond" w:cs="Courier New"/>
          <w:noProof/>
          <w:sz w:val="20"/>
          <w:szCs w:val="20"/>
        </w:rPr>
        <w:t> :</w:t>
      </w:r>
    </w:p>
    <w:p w:rsidR="00922D9F"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w:t>
      </w:r>
      <w:r w:rsidR="002E52D3">
        <w:rPr>
          <w:rFonts w:ascii="Garamond" w:hAnsi="Garamond" w:cs="Courier New"/>
          <w:noProof/>
          <w:sz w:val="20"/>
          <w:szCs w:val="20"/>
        </w:rPr>
        <w:t>d</w:t>
      </w:r>
      <w:r w:rsidRPr="00167575">
        <w:rPr>
          <w:rFonts w:ascii="Garamond" w:hAnsi="Garamond" w:cs="Courier New"/>
          <w:noProof/>
          <w:sz w:val="20"/>
          <w:szCs w:val="20"/>
        </w:rPr>
        <w:t>e deux choses l’une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w:t>
      </w:r>
    </w:p>
    <w:p w:rsidR="00922D9F" w:rsidRPr="002E52D3" w:rsidRDefault="0069013E" w:rsidP="002E52D3">
      <w:pPr>
        <w:pStyle w:val="Paragraphedeliste"/>
        <w:numPr>
          <w:ilvl w:val="0"/>
          <w:numId w:val="1"/>
        </w:numPr>
        <w:rPr>
          <w:rFonts w:ascii="Garamond" w:hAnsi="Garamond" w:cs="Courier New"/>
          <w:noProof/>
          <w:sz w:val="20"/>
          <w:szCs w:val="20"/>
        </w:rPr>
      </w:pPr>
      <w:r w:rsidRPr="002E52D3">
        <w:rPr>
          <w:rFonts w:ascii="Garamond" w:hAnsi="Garamond" w:cs="Courier New"/>
          <w:noProof/>
          <w:sz w:val="20"/>
          <w:szCs w:val="20"/>
        </w:rPr>
        <w:t xml:space="preserve">ou ce qui est encore reçu dans le commun, dans tout ce qui s’écrit sur la psychanalyse, dans tout ce qui </w:t>
      </w:r>
      <w:r w:rsidRPr="002E52D3">
        <w:rPr>
          <w:rFonts w:ascii="Garamond" w:hAnsi="Garamond"/>
          <w:i/>
          <w:iCs/>
          <w:noProof/>
          <w:sz w:val="20"/>
          <w:szCs w:val="20"/>
        </w:rPr>
        <w:t>coule de la plume</w:t>
      </w:r>
      <w:r w:rsidRPr="002E52D3">
        <w:rPr>
          <w:rFonts w:ascii="Garamond" w:hAnsi="Garamond" w:cs="Courier New"/>
          <w:noProof/>
          <w:sz w:val="20"/>
          <w:szCs w:val="20"/>
        </w:rPr>
        <w:t xml:space="preserve"> des psy</w:t>
      </w:r>
      <w:r w:rsidRPr="002E52D3">
        <w:rPr>
          <w:rFonts w:ascii="Garamond" w:hAnsi="Garamond" w:cs="Courier New"/>
          <w:noProof/>
          <w:sz w:val="20"/>
          <w:szCs w:val="20"/>
        </w:rPr>
        <w:softHyphen/>
        <w:t xml:space="preserve">chanalystes, à savoir que ce qui pense n’est pas pensable, et alors </w:t>
      </w:r>
      <w:r w:rsidRPr="002E52D3">
        <w:rPr>
          <w:rFonts w:ascii="Garamond" w:hAnsi="Garamond" w:cs="Courier New"/>
          <w:i/>
          <w:noProof/>
          <w:sz w:val="20"/>
          <w:szCs w:val="20"/>
        </w:rPr>
        <w:t>il n’y a pas de psychanalyse</w:t>
      </w:r>
      <w:r w:rsidRPr="002E52D3">
        <w:rPr>
          <w:rFonts w:ascii="Garamond" w:hAnsi="Garamond" w:cs="Courier New"/>
          <w:noProof/>
          <w:sz w:val="20"/>
          <w:szCs w:val="20"/>
        </w:rPr>
        <w:t>,</w:t>
      </w:r>
    </w:p>
    <w:p w:rsidR="0069013E" w:rsidRPr="00167575" w:rsidRDefault="0069013E" w:rsidP="00922D9F">
      <w:pPr>
        <w:ind w:firstLine="165"/>
        <w:rPr>
          <w:rFonts w:ascii="Garamond" w:hAnsi="Garamond" w:cs="Courier New"/>
          <w:noProof/>
          <w:sz w:val="20"/>
          <w:szCs w:val="20"/>
        </w:rPr>
      </w:pPr>
    </w:p>
    <w:p w:rsidR="0069013E" w:rsidRPr="002E52D3" w:rsidRDefault="0069013E" w:rsidP="002E52D3">
      <w:pPr>
        <w:pStyle w:val="Paragraphedeliste"/>
        <w:numPr>
          <w:ilvl w:val="0"/>
          <w:numId w:val="1"/>
        </w:numPr>
        <w:rPr>
          <w:rFonts w:ascii="Garamond" w:hAnsi="Garamond" w:cs="Courier New"/>
          <w:noProof/>
          <w:sz w:val="20"/>
          <w:szCs w:val="20"/>
        </w:rPr>
      </w:pPr>
      <w:r w:rsidRPr="002E52D3">
        <w:rPr>
          <w:rFonts w:ascii="Garamond" w:hAnsi="Garamond" w:cs="Courier New"/>
          <w:noProof/>
          <w:color w:val="C00000"/>
          <w:sz w:val="16"/>
          <w:szCs w:val="16"/>
        </w:rPr>
        <w:t>[</w:t>
      </w:r>
      <w:r w:rsidR="002E52D3" w:rsidRPr="002E52D3">
        <w:rPr>
          <w:rFonts w:ascii="Garamond" w:hAnsi="Garamond" w:cs="Courier New"/>
          <w:noProof/>
          <w:color w:val="C00000"/>
          <w:sz w:val="16"/>
          <w:szCs w:val="16"/>
        </w:rPr>
        <w:t>ou</w:t>
      </w:r>
      <w:r w:rsidRPr="002E52D3">
        <w:rPr>
          <w:rFonts w:ascii="Garamond" w:hAnsi="Garamond" w:cs="Courier New"/>
          <w:noProof/>
          <w:color w:val="C00000"/>
          <w:sz w:val="16"/>
          <w:szCs w:val="16"/>
        </w:rPr>
        <w:t>]</w:t>
      </w:r>
      <w:r w:rsidRPr="002E52D3">
        <w:rPr>
          <w:rFonts w:ascii="Garamond" w:hAnsi="Garamond" w:cs="Courier New"/>
          <w:noProof/>
          <w:sz w:val="20"/>
          <w:szCs w:val="20"/>
        </w:rPr>
        <w:t xml:space="preserve"> pour qu’il puisse y avoir psychanalyse, et pour tout dire interprétation, il faut que ce dont part </w:t>
      </w:r>
      <w:r w:rsidR="002E52D3">
        <w:rPr>
          <w:rFonts w:ascii="Garamond" w:hAnsi="Garamond" w:cs="Courier New"/>
          <w:noProof/>
          <w:sz w:val="20"/>
          <w:szCs w:val="20"/>
        </w:rPr>
        <w:t xml:space="preserve">                                         </w:t>
      </w:r>
      <w:r w:rsidRPr="002E52D3">
        <w:rPr>
          <w:rFonts w:ascii="Garamond" w:hAnsi="Garamond" w:cs="Courier New"/>
          <w:noProof/>
          <w:sz w:val="20"/>
          <w:szCs w:val="20"/>
        </w:rPr>
        <w:t>la « </w:t>
      </w:r>
      <w:r w:rsidRPr="002E52D3">
        <w:rPr>
          <w:rFonts w:ascii="Garamond" w:hAnsi="Garamond"/>
          <w:i/>
          <w:iCs/>
          <w:noProof/>
          <w:color w:val="0000CC"/>
          <w:sz w:val="20"/>
          <w:szCs w:val="20"/>
        </w:rPr>
        <w:t>queue de pensées</w:t>
      </w:r>
      <w:r w:rsidRPr="002E52D3">
        <w:rPr>
          <w:rFonts w:ascii="Garamond" w:hAnsi="Garamond" w:cs="Courier New"/>
          <w:noProof/>
          <w:sz w:val="20"/>
          <w:szCs w:val="20"/>
        </w:rPr>
        <w:t> » ait été pensé</w:t>
      </w:r>
      <w:r w:rsidR="002E52D3">
        <w:rPr>
          <w:rFonts w:ascii="Garamond" w:hAnsi="Garamond" w:cs="Courier New"/>
          <w:noProof/>
          <w:sz w:val="20"/>
          <w:szCs w:val="20"/>
        </w:rPr>
        <w:t xml:space="preserve"> -</w:t>
      </w:r>
      <w:r w:rsidRPr="002E52D3">
        <w:rPr>
          <w:rFonts w:ascii="Garamond" w:hAnsi="Garamond" w:cs="Courier New"/>
          <w:noProof/>
          <w:sz w:val="20"/>
          <w:szCs w:val="20"/>
        </w:rPr>
        <w:t xml:space="preserve"> pensé en tant que pensée réelle.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bien pour ça que </w:t>
      </w:r>
      <w:r w:rsidRPr="002E52D3">
        <w:rPr>
          <w:rFonts w:ascii="Garamond" w:hAnsi="Garamond" w:cs="Courier New"/>
          <w:i/>
          <w:noProof/>
          <w:sz w:val="20"/>
          <w:szCs w:val="20"/>
        </w:rPr>
        <w:t>je vous ai fait des tartines</w:t>
      </w:r>
      <w:r w:rsidRPr="00167575">
        <w:rPr>
          <w:rFonts w:ascii="Garamond" w:hAnsi="Garamond" w:cs="Courier New"/>
          <w:noProof/>
          <w:sz w:val="20"/>
          <w:szCs w:val="20"/>
        </w:rPr>
        <w:t xml:space="preserve"> avec ce DESCARTES, </w:t>
      </w:r>
      <w:r w:rsidRPr="002E52D3">
        <w:rPr>
          <w:rFonts w:ascii="Garamond" w:hAnsi="Garamond" w:cs="Courier New"/>
          <w:i/>
          <w:noProof/>
          <w:sz w:val="20"/>
          <w:szCs w:val="20"/>
        </w:rPr>
        <w:t xml:space="preserve">le </w:t>
      </w:r>
      <w:r w:rsidRPr="002E52D3">
        <w:rPr>
          <w:rFonts w:ascii="Garamond" w:hAnsi="Garamond"/>
          <w:i/>
          <w:iCs/>
          <w:noProof/>
          <w:color w:val="0000CC"/>
          <w:sz w:val="20"/>
          <w:szCs w:val="20"/>
        </w:rPr>
        <w:t>Je pense donc je suis</w:t>
      </w:r>
      <w:r w:rsidRPr="002E52D3">
        <w:rPr>
          <w:rFonts w:ascii="Garamond" w:hAnsi="Garamond" w:cs="Courier New"/>
          <w:i/>
          <w:iCs/>
          <w:noProof/>
          <w:sz w:val="20"/>
          <w:szCs w:val="20"/>
        </w:rPr>
        <w:t xml:space="preserve"> </w:t>
      </w:r>
      <w:r w:rsidRPr="002E52D3">
        <w:rPr>
          <w:rFonts w:ascii="Garamond" w:hAnsi="Garamond" w:cs="Courier New"/>
          <w:i/>
          <w:noProof/>
          <w:sz w:val="20"/>
          <w:szCs w:val="20"/>
        </w:rPr>
        <w:t xml:space="preserve">ne veut rien dire s’il n’est </w:t>
      </w:r>
      <w:r w:rsidRPr="002E52D3">
        <w:rPr>
          <w:rFonts w:ascii="Garamond" w:hAnsi="Garamond"/>
          <w:i/>
          <w:iCs/>
          <w:noProof/>
          <w:sz w:val="20"/>
          <w:szCs w:val="20"/>
        </w:rPr>
        <w:t>vrai</w:t>
      </w:r>
      <w:r w:rsidRPr="00167575">
        <w:rPr>
          <w:rFonts w:ascii="Garamond" w:hAnsi="Garamond" w:cs="Courier New"/>
          <w:noProof/>
          <w:sz w:val="20"/>
          <w:szCs w:val="20"/>
        </w:rPr>
        <w:t xml:space="preserve">. </w:t>
      </w:r>
    </w:p>
    <w:p w:rsidR="0069013E" w:rsidRPr="00F0724A" w:rsidRDefault="002E52D3">
      <w:pPr>
        <w:rPr>
          <w:rFonts w:ascii="Garamond" w:hAnsi="Garamond" w:cs="Courier New"/>
          <w:i/>
          <w:iCs/>
          <w:noProof/>
          <w:sz w:val="20"/>
          <w:szCs w:val="20"/>
        </w:rPr>
      </w:pPr>
      <w:r>
        <w:rPr>
          <w:rFonts w:ascii="Garamond" w:hAnsi="Garamond" w:cs="Courier New"/>
          <w:noProof/>
          <w:sz w:val="20"/>
          <w:szCs w:val="20"/>
        </w:rPr>
        <w:t xml:space="preserve"> </w:t>
      </w:r>
      <w:r w:rsidR="0069013E" w:rsidRPr="00167575">
        <w:rPr>
          <w:rFonts w:ascii="Garamond" w:hAnsi="Garamond" w:cs="Courier New"/>
          <w:noProof/>
          <w:sz w:val="20"/>
          <w:szCs w:val="20"/>
        </w:rPr>
        <w:t>Il est vrai parce que « </w:t>
      </w:r>
      <w:r w:rsidR="0069013E" w:rsidRPr="00F0724A">
        <w:rPr>
          <w:rFonts w:ascii="Courier New" w:hAnsi="Courier New" w:cs="Courier New"/>
          <w:noProof/>
          <w:color w:val="0000CC"/>
          <w:sz w:val="14"/>
          <w:szCs w:val="14"/>
        </w:rPr>
        <w:t>…</w:t>
      </w:r>
      <w:r w:rsidR="0069013E" w:rsidRPr="00167575">
        <w:rPr>
          <w:rFonts w:ascii="Garamond" w:hAnsi="Garamond"/>
          <w:i/>
          <w:iCs/>
          <w:noProof/>
          <w:color w:val="0000CC"/>
          <w:sz w:val="20"/>
          <w:szCs w:val="20"/>
        </w:rPr>
        <w:t>donc je suis</w:t>
      </w:r>
      <w:r w:rsidR="0069013E" w:rsidRPr="00167575">
        <w:rPr>
          <w:rFonts w:ascii="Garamond" w:hAnsi="Garamond" w:cs="Courier New"/>
          <w:i/>
          <w:iCs/>
          <w:noProof/>
          <w:sz w:val="20"/>
          <w:szCs w:val="20"/>
        </w:rPr>
        <w:t> </w:t>
      </w:r>
      <w:r w:rsidR="0069013E" w:rsidRPr="00167575">
        <w:rPr>
          <w:rFonts w:ascii="Garamond" w:hAnsi="Garamond" w:cs="Courier New"/>
          <w:noProof/>
          <w:sz w:val="20"/>
          <w:szCs w:val="20"/>
        </w:rPr>
        <w:t>»</w:t>
      </w:r>
      <w:r w:rsidR="0069013E" w:rsidRPr="00167575">
        <w:rPr>
          <w:rFonts w:ascii="Garamond" w:hAnsi="Garamond" w:cs="Courier New"/>
          <w:i/>
          <w:iCs/>
          <w:noProof/>
          <w:sz w:val="20"/>
          <w:szCs w:val="20"/>
        </w:rPr>
        <w:t xml:space="preserve"> </w:t>
      </w:r>
      <w:r w:rsidR="0069013E" w:rsidRPr="00167575">
        <w:rPr>
          <w:rFonts w:ascii="Garamond" w:hAnsi="Garamond" w:cs="Courier New"/>
          <w:noProof/>
          <w:sz w:val="20"/>
          <w:szCs w:val="20"/>
        </w:rPr>
        <w:t xml:space="preserve">c’est ce que je pense avant de le savoir et - </w:t>
      </w:r>
      <w:r w:rsidR="0069013E" w:rsidRPr="00F0724A">
        <w:rPr>
          <w:rFonts w:ascii="Garamond" w:hAnsi="Garamond" w:cs="Courier New"/>
          <w:i/>
          <w:noProof/>
          <w:sz w:val="20"/>
          <w:szCs w:val="20"/>
        </w:rPr>
        <w:t>que je le veuille ou non</w:t>
      </w:r>
      <w:r w:rsidR="0069013E" w:rsidRPr="00167575">
        <w:rPr>
          <w:rFonts w:ascii="Garamond" w:hAnsi="Garamond" w:cs="Courier New"/>
          <w:noProof/>
          <w:sz w:val="20"/>
          <w:szCs w:val="20"/>
        </w:rPr>
        <w:t xml:space="preserve"> - </w:t>
      </w:r>
      <w:r w:rsidR="0069013E" w:rsidRPr="00F0724A">
        <w:rPr>
          <w:rFonts w:ascii="Garamond" w:hAnsi="Garamond" w:cs="Courier New"/>
          <w:i/>
          <w:noProof/>
          <w:color w:val="0000CC"/>
          <w:sz w:val="20"/>
          <w:szCs w:val="20"/>
        </w:rPr>
        <w:t xml:space="preserve">c’est la même </w:t>
      </w:r>
      <w:r w:rsidR="0069013E" w:rsidRPr="00F0724A">
        <w:rPr>
          <w:rFonts w:ascii="Garamond" w:hAnsi="Garamond"/>
          <w:i/>
          <w:iCs/>
          <w:noProof/>
          <w:color w:val="0000CC"/>
          <w:sz w:val="20"/>
          <w:szCs w:val="20"/>
        </w:rPr>
        <w:t>chose</w:t>
      </w:r>
      <w:r w:rsidR="0069013E" w:rsidRPr="00F0724A">
        <w:rPr>
          <w:rFonts w:ascii="Garamond" w:hAnsi="Garamond" w:cs="Courier New"/>
          <w:noProof/>
          <w:color w:val="0000CC"/>
          <w:sz w:val="20"/>
          <w:szCs w:val="20"/>
        </w:rPr>
        <w:t>.</w:t>
      </w:r>
      <w:r w:rsidR="0069013E" w:rsidRPr="00167575">
        <w:rPr>
          <w:rFonts w:ascii="Garamond" w:hAnsi="Garamond" w:cs="Courier New"/>
          <w:noProof/>
          <w:sz w:val="20"/>
          <w:szCs w:val="20"/>
        </w:rPr>
        <w:t xml:space="preserve"> La même </w:t>
      </w:r>
      <w:r w:rsidR="0069013E" w:rsidRPr="00167575">
        <w:rPr>
          <w:rFonts w:ascii="Garamond" w:hAnsi="Garamond"/>
          <w:i/>
          <w:iCs/>
          <w:noProof/>
          <w:color w:val="0000CC"/>
          <w:sz w:val="20"/>
          <w:szCs w:val="20"/>
        </w:rPr>
        <w:t>chose</w:t>
      </w:r>
      <w:r w:rsidR="0069013E" w:rsidRPr="00167575">
        <w:rPr>
          <w:rFonts w:ascii="Garamond" w:hAnsi="Garamond" w:cs="Courier New"/>
          <w:noProof/>
          <w:sz w:val="20"/>
          <w:szCs w:val="20"/>
        </w:rPr>
        <w:t>, c’est ce que j’ai appelé juste</w:t>
      </w:r>
      <w:r w:rsidR="0069013E" w:rsidRPr="00167575">
        <w:rPr>
          <w:rFonts w:ascii="Garamond" w:hAnsi="Garamond" w:cs="Courier New"/>
          <w:noProof/>
          <w:sz w:val="20"/>
          <w:szCs w:val="20"/>
        </w:rPr>
        <w:softHyphen/>
        <w:t xml:space="preserve">ment </w:t>
      </w:r>
      <w:r w:rsidR="0069013E" w:rsidRPr="00167575">
        <w:rPr>
          <w:rFonts w:ascii="Garamond" w:hAnsi="Garamond"/>
          <w:i/>
          <w:iCs/>
          <w:noProof/>
          <w:color w:val="0000CC"/>
          <w:sz w:val="20"/>
          <w:szCs w:val="20"/>
        </w:rPr>
        <w:t>La Chose freudienne</w:t>
      </w:r>
      <w:r w:rsidR="0069013E" w:rsidRPr="00167575">
        <w:rPr>
          <w:rFonts w:ascii="Garamond" w:hAnsi="Garamond" w:cs="Courier New"/>
          <w:noProof/>
          <w:sz w:val="20"/>
          <w:szCs w:val="20"/>
        </w:rPr>
        <w:t>.</w:t>
      </w:r>
      <w:r w:rsidR="00F0724A">
        <w:rPr>
          <w:rFonts w:ascii="Garamond" w:hAnsi="Garamond" w:cs="Courier New"/>
          <w:i/>
          <w:iCs/>
          <w:noProof/>
          <w:sz w:val="20"/>
          <w:szCs w:val="20"/>
        </w:rPr>
        <w:t xml:space="preserve"> </w:t>
      </w:r>
      <w:r w:rsidR="0069013E" w:rsidRPr="00167575">
        <w:rPr>
          <w:rFonts w:ascii="Garamond" w:hAnsi="Garamond" w:cs="Courier New"/>
          <w:noProof/>
          <w:sz w:val="20"/>
          <w:szCs w:val="20"/>
        </w:rPr>
        <w:t xml:space="preserve">C’est justement parce que c’est la même chose… </w:t>
      </w:r>
    </w:p>
    <w:p w:rsidR="0069013E" w:rsidRPr="00167575" w:rsidRDefault="0069013E">
      <w:pPr>
        <w:ind w:left="708"/>
        <w:rPr>
          <w:rFonts w:ascii="Garamond" w:hAnsi="Garamond" w:cs="Courier New"/>
          <w:i/>
          <w:iCs/>
          <w:noProof/>
          <w:sz w:val="20"/>
          <w:szCs w:val="20"/>
        </w:rPr>
      </w:pPr>
      <w:r w:rsidRPr="00167575">
        <w:rPr>
          <w:rFonts w:ascii="Garamond" w:hAnsi="Garamond" w:cs="Courier New"/>
          <w:noProof/>
          <w:sz w:val="20"/>
          <w:szCs w:val="20"/>
        </w:rPr>
        <w:t>ce « </w:t>
      </w:r>
      <w:r w:rsidRPr="00167575">
        <w:rPr>
          <w:rFonts w:ascii="Garamond" w:hAnsi="Garamond"/>
          <w:i/>
          <w:iCs/>
          <w:noProof/>
          <w:color w:val="0000CC"/>
          <w:sz w:val="20"/>
          <w:szCs w:val="20"/>
        </w:rPr>
        <w:t>je pense</w:t>
      </w:r>
      <w:r w:rsidRPr="00167575">
        <w:rPr>
          <w:rFonts w:ascii="Garamond" w:hAnsi="Garamond" w:cs="Courier New"/>
          <w:i/>
          <w:iCs/>
          <w:noProof/>
          <w:color w:val="0000FF"/>
          <w:sz w:val="20"/>
          <w:szCs w:val="20"/>
        </w:rPr>
        <w:t>…</w:t>
      </w:r>
      <w:r w:rsidRPr="00167575">
        <w:rPr>
          <w:rFonts w:ascii="Garamond" w:hAnsi="Garamond" w:cs="Courier New"/>
          <w:i/>
          <w:iCs/>
          <w:noProof/>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et </w:t>
      </w:r>
      <w:r w:rsidRPr="00167575">
        <w:rPr>
          <w:rFonts w:ascii="Garamond" w:hAnsi="Garamond"/>
          <w:i/>
          <w:iCs/>
          <w:noProof/>
          <w:color w:val="0000CC"/>
          <w:sz w:val="20"/>
          <w:szCs w:val="20"/>
          <w:u w:val="single"/>
        </w:rPr>
        <w:t>ce que</w:t>
      </w:r>
      <w:r w:rsidRPr="00167575">
        <w:rPr>
          <w:rFonts w:ascii="Garamond" w:hAnsi="Garamond"/>
          <w:i/>
          <w:iCs/>
          <w:noProof/>
          <w:color w:val="0000CC"/>
          <w:sz w:val="20"/>
          <w:szCs w:val="20"/>
        </w:rPr>
        <w:t xml:space="preserve"> </w:t>
      </w:r>
      <w:r w:rsidRPr="00167575">
        <w:rPr>
          <w:rFonts w:ascii="Garamond" w:hAnsi="Garamond"/>
          <w:i/>
          <w:iCs/>
          <w:noProof/>
          <w:sz w:val="20"/>
          <w:szCs w:val="20"/>
        </w:rPr>
        <w:t>je pense</w:t>
      </w:r>
      <w:r w:rsidRPr="00167575">
        <w:rPr>
          <w:rFonts w:ascii="Garamond" w:hAnsi="Garamond" w:cs="Courier New"/>
          <w:noProof/>
          <w:sz w:val="20"/>
          <w:szCs w:val="20"/>
        </w:rPr>
        <w:t>, c’est-à-dire</w:t>
      </w:r>
      <w:r w:rsidR="00F0724A">
        <w:rPr>
          <w:rFonts w:ascii="Garamond" w:hAnsi="Garamond" w:cs="Courier New"/>
          <w:noProof/>
          <w:sz w:val="20"/>
          <w:szCs w:val="20"/>
        </w:rPr>
        <w:t> :</w:t>
      </w:r>
      <w:r w:rsidRPr="00167575">
        <w:rPr>
          <w:rFonts w:ascii="Garamond" w:hAnsi="Garamond" w:cs="Courier New"/>
          <w:noProof/>
          <w:sz w:val="20"/>
          <w:szCs w:val="20"/>
        </w:rPr>
        <w:t xml:space="preserve"> «</w:t>
      </w:r>
      <w:r w:rsidRPr="00167575">
        <w:rPr>
          <w:rFonts w:ascii="Garamond" w:hAnsi="Garamond" w:cs="Courier New"/>
          <w:noProof/>
          <w:color w:val="0000FF"/>
          <w:sz w:val="20"/>
          <w:szCs w:val="20"/>
        </w:rPr>
        <w:t> </w:t>
      </w:r>
      <w:r w:rsidRPr="00167575">
        <w:rPr>
          <w:rFonts w:ascii="Garamond" w:hAnsi="Garamond"/>
          <w:i/>
          <w:iCs/>
          <w:noProof/>
          <w:color w:val="0000CC"/>
          <w:sz w:val="20"/>
          <w:szCs w:val="20"/>
        </w:rPr>
        <w:t>donc je suis</w:t>
      </w:r>
      <w:r w:rsidRPr="00167575">
        <w:rPr>
          <w:rFonts w:ascii="Garamond" w:hAnsi="Garamond" w:cs="Courier New"/>
          <w:i/>
          <w:iCs/>
          <w:noProof/>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p>
    <w:p w:rsidR="00F0724A" w:rsidRDefault="00F0724A">
      <w:pPr>
        <w:rPr>
          <w:rFonts w:ascii="Garamond" w:hAnsi="Garamond" w:cs="Courier New"/>
          <w:noProof/>
          <w:sz w:val="20"/>
          <w:szCs w:val="20"/>
        </w:rPr>
      </w:pPr>
      <w:r>
        <w:rPr>
          <w:rFonts w:ascii="Garamond" w:hAnsi="Garamond" w:cs="Courier New"/>
          <w:noProof/>
          <w:sz w:val="20"/>
          <w:szCs w:val="20"/>
        </w:rPr>
        <w:t>…</w:t>
      </w:r>
      <w:r w:rsidR="0069013E" w:rsidRPr="00167575">
        <w:rPr>
          <w:rFonts w:ascii="Garamond" w:hAnsi="Garamond" w:cs="Courier New"/>
          <w:noProof/>
          <w:sz w:val="20"/>
          <w:szCs w:val="20"/>
        </w:rPr>
        <w:t>c’est juste</w:t>
      </w:r>
      <w:r w:rsidR="0069013E" w:rsidRPr="00167575">
        <w:rPr>
          <w:rFonts w:ascii="Garamond" w:hAnsi="Garamond" w:cs="Courier New"/>
          <w:noProof/>
          <w:sz w:val="20"/>
          <w:szCs w:val="20"/>
        </w:rPr>
        <w:softHyphen/>
        <w:t xml:space="preserve">ment parce que c’est la même </w:t>
      </w:r>
      <w:r w:rsidR="0069013E" w:rsidRPr="00167575">
        <w:rPr>
          <w:rFonts w:ascii="Garamond" w:hAnsi="Garamond"/>
          <w:i/>
          <w:iCs/>
          <w:noProof/>
          <w:color w:val="0000CC"/>
          <w:sz w:val="20"/>
          <w:szCs w:val="20"/>
        </w:rPr>
        <w:t>chose</w:t>
      </w:r>
      <w:r w:rsidR="0069013E" w:rsidRPr="00167575">
        <w:rPr>
          <w:rFonts w:ascii="Garamond" w:hAnsi="Garamond" w:cs="Courier New"/>
          <w:i/>
          <w:iCs/>
          <w:noProof/>
          <w:color w:val="000000"/>
          <w:sz w:val="20"/>
          <w:szCs w:val="20"/>
        </w:rPr>
        <w:t>,</w:t>
      </w:r>
      <w:r w:rsidR="0069013E" w:rsidRPr="00167575">
        <w:rPr>
          <w:rFonts w:ascii="Garamond" w:hAnsi="Garamond" w:cs="Courier New"/>
          <w:noProof/>
          <w:sz w:val="20"/>
          <w:szCs w:val="20"/>
        </w:rPr>
        <w:t xml:space="preserve"> que </w:t>
      </w:r>
      <w:r w:rsidR="0069013E" w:rsidRPr="00167575">
        <w:rPr>
          <w:rFonts w:ascii="Garamond" w:hAnsi="Garamond"/>
          <w:i/>
          <w:iCs/>
          <w:noProof/>
          <w:sz w:val="20"/>
          <w:szCs w:val="20"/>
        </w:rPr>
        <w:t>ça n’est pas équivalent</w:t>
      </w:r>
      <w:r w:rsidR="0069013E" w:rsidRPr="00167575">
        <w:rPr>
          <w:rFonts w:ascii="Garamond" w:hAnsi="Garamond" w:cs="Courier New"/>
          <w:noProof/>
          <w:sz w:val="20"/>
          <w:szCs w:val="20"/>
        </w:rPr>
        <w:t xml:space="preserve">, parce que c’est pour ça que j’ai parlé </w:t>
      </w:r>
    </w:p>
    <w:p w:rsidR="0069013E" w:rsidRPr="00167575" w:rsidRDefault="0069013E" w:rsidP="00F0724A">
      <w:pPr>
        <w:rPr>
          <w:rFonts w:ascii="Garamond" w:hAnsi="Garamond" w:cs="Courier New"/>
          <w:noProof/>
          <w:sz w:val="20"/>
          <w:szCs w:val="20"/>
        </w:rPr>
      </w:pPr>
      <w:r w:rsidRPr="00167575">
        <w:rPr>
          <w:rFonts w:ascii="Garamond" w:hAnsi="Garamond" w:cs="Courier New"/>
          <w:noProof/>
          <w:sz w:val="20"/>
          <w:szCs w:val="20"/>
        </w:rPr>
        <w:t xml:space="preserve">de </w:t>
      </w:r>
      <w:r w:rsidRPr="00167575">
        <w:rPr>
          <w:rFonts w:ascii="Garamond" w:hAnsi="Garamond"/>
          <w:i/>
          <w:iCs/>
          <w:noProof/>
          <w:color w:val="0000CC"/>
          <w:sz w:val="20"/>
          <w:szCs w:val="20"/>
        </w:rPr>
        <w:t>La Chose freudienne</w:t>
      </w:r>
      <w:r w:rsidRPr="00167575">
        <w:rPr>
          <w:rFonts w:ascii="Garamond" w:hAnsi="Garamond" w:cs="Courier New"/>
          <w:noProof/>
          <w:sz w:val="20"/>
          <w:szCs w:val="20"/>
        </w:rPr>
        <w:t xml:space="preserve">, c’est parce que dans </w:t>
      </w:r>
      <w:r w:rsidRPr="00167575">
        <w:rPr>
          <w:rFonts w:ascii="Garamond" w:hAnsi="Garamond"/>
          <w:i/>
          <w:iCs/>
          <w:noProof/>
          <w:color w:val="0000CC"/>
          <w:sz w:val="20"/>
          <w:szCs w:val="20"/>
        </w:rPr>
        <w:t>une Chose</w:t>
      </w:r>
      <w:r w:rsidRPr="00167575">
        <w:rPr>
          <w:rFonts w:ascii="Garamond" w:hAnsi="Garamond" w:cs="Courier New"/>
          <w:noProof/>
          <w:sz w:val="20"/>
          <w:szCs w:val="20"/>
        </w:rPr>
        <w:t> : deux faces</w:t>
      </w:r>
      <w:r w:rsidR="00F0724A">
        <w:rPr>
          <w:rFonts w:ascii="Garamond" w:hAnsi="Garamond" w:cs="Courier New"/>
          <w:noProof/>
          <w:sz w:val="20"/>
          <w:szCs w:val="20"/>
        </w:rPr>
        <w:t xml:space="preserve"> - </w:t>
      </w:r>
      <w:r w:rsidRPr="00167575">
        <w:rPr>
          <w:rFonts w:ascii="Garamond" w:hAnsi="Garamond" w:cs="Courier New"/>
          <w:noProof/>
          <w:sz w:val="20"/>
          <w:szCs w:val="20"/>
        </w:rPr>
        <w:t>et écrivez ça comme vous voudrez : face ou fasse</w:t>
      </w:r>
      <w:r w:rsidR="00F0724A">
        <w:rPr>
          <w:rFonts w:ascii="Garamond" w:hAnsi="Garamond" w:cs="Courier New"/>
          <w:noProof/>
          <w:sz w:val="20"/>
          <w:szCs w:val="20"/>
        </w:rPr>
        <w:t xml:space="preserve"> -</w:t>
      </w:r>
    </w:p>
    <w:p w:rsidR="00F0724A" w:rsidRDefault="0069013E">
      <w:pPr>
        <w:rPr>
          <w:rFonts w:ascii="Garamond" w:hAnsi="Garamond" w:cs="Courier New"/>
          <w:noProof/>
          <w:sz w:val="20"/>
          <w:szCs w:val="20"/>
        </w:rPr>
      </w:pPr>
      <w:r w:rsidRPr="00167575">
        <w:rPr>
          <w:rFonts w:ascii="Garamond" w:hAnsi="Garamond" w:cs="Courier New"/>
          <w:noProof/>
          <w:sz w:val="20"/>
          <w:szCs w:val="20"/>
        </w:rPr>
        <w:t xml:space="preserve">deux faces c’est non seulement pas </w:t>
      </w:r>
      <w:r w:rsidRPr="00167575">
        <w:rPr>
          <w:rFonts w:ascii="Garamond" w:hAnsi="Garamond" w:cs="Courier New"/>
          <w:i/>
          <w:noProof/>
          <w:sz w:val="20"/>
          <w:szCs w:val="20"/>
        </w:rPr>
        <w:t>équivalent</w:t>
      </w:r>
      <w:r w:rsidRPr="00167575">
        <w:rPr>
          <w:rFonts w:ascii="Garamond" w:hAnsi="Garamond" w:cs="Courier New"/>
          <w:noProof/>
          <w:sz w:val="20"/>
          <w:szCs w:val="20"/>
        </w:rPr>
        <w:t xml:space="preserve">, c’est-à-dire remplaçable l’un par l’autre dans </w:t>
      </w:r>
      <w:r w:rsidRPr="00167575">
        <w:rPr>
          <w:rFonts w:ascii="Garamond" w:hAnsi="Garamond"/>
          <w:i/>
          <w:noProof/>
          <w:color w:val="0000CC"/>
          <w:sz w:val="20"/>
          <w:szCs w:val="20"/>
        </w:rPr>
        <w:t>le dire</w:t>
      </w:r>
      <w:r w:rsidRPr="00167575">
        <w:rPr>
          <w:rFonts w:ascii="Garamond" w:hAnsi="Garamond" w:cs="Courier New"/>
          <w:noProof/>
          <w:sz w:val="20"/>
          <w:szCs w:val="20"/>
        </w:rPr>
        <w:t xml:space="preserve">. </w:t>
      </w:r>
    </w:p>
    <w:p w:rsidR="00F0724A" w:rsidRDefault="0069013E" w:rsidP="00F0724A">
      <w:pPr>
        <w:rPr>
          <w:rFonts w:ascii="Garamond" w:hAnsi="Garamond" w:cs="Courier New"/>
          <w:noProof/>
          <w:sz w:val="20"/>
          <w:szCs w:val="20"/>
        </w:rPr>
      </w:pPr>
      <w:r w:rsidRPr="00167575">
        <w:rPr>
          <w:rFonts w:ascii="Garamond" w:hAnsi="Garamond" w:cs="Courier New"/>
          <w:noProof/>
          <w:sz w:val="20"/>
          <w:szCs w:val="20"/>
        </w:rPr>
        <w:t xml:space="preserve">C’est pas </w:t>
      </w:r>
      <w:r w:rsidRPr="00167575">
        <w:rPr>
          <w:rFonts w:ascii="Garamond" w:hAnsi="Garamond" w:cs="Courier New"/>
          <w:i/>
          <w:noProof/>
          <w:sz w:val="20"/>
          <w:szCs w:val="20"/>
        </w:rPr>
        <w:t>équivalent</w:t>
      </w:r>
      <w:r w:rsidRPr="00167575">
        <w:rPr>
          <w:rFonts w:ascii="Garamond" w:hAnsi="Garamond" w:cs="Courier New"/>
          <w:noProof/>
          <w:sz w:val="20"/>
          <w:szCs w:val="20"/>
        </w:rPr>
        <w:t xml:space="preserve">, c’est même pas pareil. </w:t>
      </w:r>
    </w:p>
    <w:p w:rsidR="00F0724A" w:rsidRDefault="00F0724A" w:rsidP="00F0724A">
      <w:pPr>
        <w:rPr>
          <w:rFonts w:ascii="Garamond" w:hAnsi="Garamond" w:cs="Courier New"/>
          <w:noProof/>
          <w:sz w:val="20"/>
          <w:szCs w:val="20"/>
        </w:rPr>
      </w:pPr>
    </w:p>
    <w:p w:rsidR="00922D9F" w:rsidRPr="00167575" w:rsidRDefault="0069013E" w:rsidP="00922D9F">
      <w:pPr>
        <w:rPr>
          <w:rFonts w:ascii="Garamond" w:hAnsi="Garamond" w:cs="Courier New"/>
          <w:noProof/>
          <w:sz w:val="20"/>
          <w:szCs w:val="20"/>
        </w:rPr>
      </w:pPr>
      <w:r w:rsidRPr="00167575">
        <w:rPr>
          <w:rFonts w:ascii="Garamond" w:hAnsi="Garamond" w:cs="Courier New"/>
          <w:noProof/>
          <w:sz w:val="20"/>
          <w:szCs w:val="20"/>
        </w:rPr>
        <w:t xml:space="preserve">C’est pour ça que je n’ai parlé de </w:t>
      </w:r>
      <w:r w:rsidRPr="00167575">
        <w:rPr>
          <w:rFonts w:ascii="Garamond" w:hAnsi="Garamond"/>
          <w:i/>
          <w:iCs/>
          <w:noProof/>
          <w:color w:val="0000CC"/>
          <w:sz w:val="20"/>
          <w:szCs w:val="20"/>
        </w:rPr>
        <w:t>La Chose freudienne</w:t>
      </w:r>
      <w:r w:rsidRPr="00167575">
        <w:rPr>
          <w:rFonts w:ascii="Garamond" w:hAnsi="Garamond" w:cs="Courier New"/>
          <w:noProof/>
          <w:sz w:val="20"/>
          <w:szCs w:val="20"/>
        </w:rPr>
        <w:t xml:space="preserve"> que </w:t>
      </w:r>
      <w:r w:rsidRPr="00167575">
        <w:rPr>
          <w:rFonts w:ascii="Garamond" w:hAnsi="Garamond"/>
          <w:i/>
          <w:noProof/>
          <w:sz w:val="20"/>
          <w:szCs w:val="20"/>
        </w:rPr>
        <w:t xml:space="preserve">d’une </w:t>
      </w:r>
      <w:r w:rsidRPr="00167575">
        <w:rPr>
          <w:rFonts w:ascii="Garamond" w:hAnsi="Garamond"/>
          <w:i/>
          <w:iCs/>
          <w:noProof/>
          <w:sz w:val="20"/>
          <w:szCs w:val="20"/>
        </w:rPr>
        <w:t>certaine façon</w:t>
      </w:r>
      <w:r w:rsidRPr="00167575">
        <w:rPr>
          <w:rFonts w:ascii="Garamond" w:hAnsi="Garamond" w:cs="Courier New"/>
          <w:noProof/>
          <w:sz w:val="20"/>
          <w:szCs w:val="20"/>
        </w:rPr>
        <w:t>.</w:t>
      </w:r>
      <w:r w:rsidR="00922D9F" w:rsidRPr="00167575">
        <w:rPr>
          <w:rFonts w:ascii="Garamond" w:hAnsi="Garamond" w:cs="Courier New"/>
          <w:noProof/>
          <w:sz w:val="20"/>
          <w:szCs w:val="20"/>
        </w:rPr>
        <w:t xml:space="preserve"> </w:t>
      </w:r>
      <w:r w:rsidRPr="00F0724A">
        <w:rPr>
          <w:rFonts w:ascii="Garamond" w:hAnsi="Garamond" w:cs="Courier New"/>
          <w:i/>
          <w:noProof/>
          <w:sz w:val="20"/>
          <w:szCs w:val="20"/>
        </w:rPr>
        <w:t xml:space="preserve">Ce que j’ai écrit, ça se lit. </w:t>
      </w:r>
      <w:r w:rsidRPr="00F0724A">
        <w:rPr>
          <w:rFonts w:ascii="Garamond" w:hAnsi="Garamond"/>
          <w:i/>
          <w:sz w:val="20"/>
          <w:szCs w:val="20"/>
        </w:rPr>
        <w:t>C’est même curieux que ce soit une des choses qui forcent à le relire. C’est même pour ça que c’est fait.</w:t>
      </w:r>
      <w:r w:rsidRPr="00167575">
        <w:rPr>
          <w:rFonts w:ascii="Garamond" w:hAnsi="Garamond"/>
          <w:sz w:val="20"/>
          <w:szCs w:val="20"/>
        </w:rPr>
        <w:t xml:space="preserve"> </w:t>
      </w:r>
      <w:r w:rsidRPr="00167575">
        <w:rPr>
          <w:rFonts w:ascii="Garamond" w:hAnsi="Garamond" w:cs="Courier New"/>
          <w:noProof/>
          <w:sz w:val="20"/>
          <w:szCs w:val="20"/>
        </w:rPr>
        <w:t xml:space="preserve">Et quand on le relit, </w:t>
      </w:r>
      <w:r w:rsidRPr="00167575">
        <w:rPr>
          <w:rFonts w:ascii="Garamond" w:hAnsi="Garamond"/>
          <w:i/>
          <w:noProof/>
          <w:sz w:val="20"/>
          <w:szCs w:val="20"/>
        </w:rPr>
        <w:t>on s’aperçoit que je</w:t>
      </w:r>
      <w:r w:rsidR="00922D9F" w:rsidRPr="00167575">
        <w:rPr>
          <w:rFonts w:ascii="Garamond" w:hAnsi="Garamond"/>
          <w:i/>
          <w:noProof/>
          <w:sz w:val="20"/>
          <w:szCs w:val="20"/>
        </w:rPr>
        <w:t xml:space="preserve"> ne</w:t>
      </w:r>
      <w:r w:rsidRPr="00167575">
        <w:rPr>
          <w:rFonts w:ascii="Garamond" w:hAnsi="Garamond"/>
          <w:i/>
          <w:noProof/>
          <w:sz w:val="20"/>
          <w:szCs w:val="20"/>
        </w:rPr>
        <w:t xml:space="preserve"> parle pas de </w:t>
      </w:r>
      <w:r w:rsidRPr="00167575">
        <w:rPr>
          <w:rFonts w:ascii="Garamond" w:hAnsi="Garamond"/>
          <w:i/>
          <w:iCs/>
          <w:noProof/>
          <w:color w:val="0000CC"/>
          <w:sz w:val="20"/>
          <w:szCs w:val="20"/>
        </w:rPr>
        <w:t>La Chose</w:t>
      </w:r>
      <w:r w:rsidRPr="00167575">
        <w:rPr>
          <w:rFonts w:ascii="Garamond" w:hAnsi="Garamond" w:cs="Courier New"/>
          <w:noProof/>
          <w:sz w:val="20"/>
          <w:szCs w:val="20"/>
        </w:rPr>
        <w:t xml:space="preserve">, parce qu’on peut pas en parler - </w:t>
      </w:r>
      <w:r w:rsidRPr="00167575">
        <w:rPr>
          <w:rFonts w:ascii="Garamond" w:hAnsi="Garamond"/>
          <w:i/>
          <w:iCs/>
          <w:noProof/>
          <w:sz w:val="20"/>
          <w:szCs w:val="20"/>
        </w:rPr>
        <w:t>en</w:t>
      </w:r>
      <w:r w:rsidRPr="00167575">
        <w:rPr>
          <w:rFonts w:ascii="Garamond" w:hAnsi="Garamond" w:cs="Courier New"/>
          <w:i/>
          <w:iCs/>
          <w:noProof/>
          <w:sz w:val="20"/>
          <w:szCs w:val="20"/>
        </w:rPr>
        <w:t xml:space="preserve"> </w:t>
      </w:r>
      <w:r w:rsidRPr="00167575">
        <w:rPr>
          <w:rFonts w:ascii="Garamond" w:hAnsi="Garamond" w:cs="Courier New"/>
          <w:noProof/>
          <w:sz w:val="20"/>
          <w:szCs w:val="20"/>
        </w:rPr>
        <w:t>parler </w:t>
      </w:r>
      <w:r w:rsidR="00F0724A">
        <w:rPr>
          <w:rFonts w:ascii="Garamond" w:hAnsi="Garamond" w:cs="Courier New"/>
          <w:noProof/>
          <w:sz w:val="20"/>
          <w:szCs w:val="20"/>
        </w:rPr>
        <w:t xml:space="preserve">- </w:t>
      </w:r>
      <w:r w:rsidRPr="00167575">
        <w:rPr>
          <w:rFonts w:ascii="Garamond" w:hAnsi="Garamond"/>
          <w:i/>
          <w:noProof/>
          <w:sz w:val="20"/>
          <w:szCs w:val="20"/>
        </w:rPr>
        <w:t>je la fais parler elle-même</w:t>
      </w:r>
      <w:r w:rsidRPr="00167575">
        <w:rPr>
          <w:rFonts w:ascii="Garamond" w:hAnsi="Garamond" w:cs="Courier New"/>
          <w:noProof/>
          <w:sz w:val="20"/>
          <w:szCs w:val="20"/>
        </w:rPr>
        <w:t xml:space="preserve">. </w:t>
      </w:r>
      <w:r w:rsidRPr="00167575">
        <w:rPr>
          <w:rFonts w:ascii="Garamond" w:hAnsi="Garamond"/>
          <w:i/>
          <w:iCs/>
          <w:noProof/>
          <w:color w:val="0000CC"/>
          <w:sz w:val="20"/>
          <w:szCs w:val="20"/>
        </w:rPr>
        <w:t>La Chose</w:t>
      </w:r>
      <w:r w:rsidRPr="00167575">
        <w:rPr>
          <w:rFonts w:ascii="Garamond" w:hAnsi="Garamond" w:cs="Courier New"/>
          <w:noProof/>
          <w:sz w:val="20"/>
          <w:szCs w:val="20"/>
        </w:rPr>
        <w:t xml:space="preserve"> dont il s’agit énonce : </w:t>
      </w:r>
    </w:p>
    <w:p w:rsidR="00922D9F" w:rsidRPr="00167575" w:rsidRDefault="00922D9F" w:rsidP="00922D9F">
      <w:pPr>
        <w:ind w:left="2124" w:firstLine="708"/>
        <w:rPr>
          <w:rFonts w:ascii="Garamond" w:hAnsi="Garamond" w:cs="Courier New"/>
          <w:noProof/>
          <w:sz w:val="20"/>
          <w:szCs w:val="20"/>
        </w:rPr>
      </w:pPr>
    </w:p>
    <w:p w:rsidR="0069013E" w:rsidRPr="00167575" w:rsidRDefault="0069013E" w:rsidP="00922D9F">
      <w:pPr>
        <w:ind w:left="2124" w:firstLine="708"/>
        <w:rPr>
          <w:rFonts w:ascii="Garamond" w:hAnsi="Garamond" w:cs="Courier New"/>
          <w:i/>
          <w:iCs/>
          <w:noProof/>
          <w:sz w:val="20"/>
          <w:szCs w:val="20"/>
        </w:rPr>
      </w:pPr>
      <w:r w:rsidRPr="00167575">
        <w:rPr>
          <w:rFonts w:ascii="Garamond" w:hAnsi="Garamond" w:cs="Courier New"/>
          <w:noProof/>
          <w:sz w:val="20"/>
          <w:szCs w:val="20"/>
        </w:rPr>
        <w:t>« </w:t>
      </w:r>
      <w:r w:rsidRPr="00167575">
        <w:rPr>
          <w:rFonts w:ascii="Garamond" w:hAnsi="Garamond"/>
          <w:i/>
          <w:iCs/>
          <w:noProof/>
          <w:color w:val="0000CC"/>
          <w:sz w:val="20"/>
          <w:szCs w:val="20"/>
        </w:rPr>
        <w:t>Moi la vérité,</w:t>
      </w:r>
      <w:r w:rsidR="00922D9F" w:rsidRPr="00167575">
        <w:rPr>
          <w:rFonts w:ascii="Garamond" w:hAnsi="Garamond"/>
          <w:i/>
          <w:iCs/>
          <w:noProof/>
          <w:color w:val="0000CC"/>
          <w:sz w:val="20"/>
          <w:szCs w:val="20"/>
        </w:rPr>
        <w:t xml:space="preserve"> </w:t>
      </w:r>
      <w:r w:rsidRPr="00167575">
        <w:rPr>
          <w:rFonts w:ascii="Garamond" w:hAnsi="Garamond"/>
          <w:i/>
          <w:iCs/>
          <w:noProof/>
          <w:color w:val="0000CC"/>
          <w:sz w:val="20"/>
          <w:szCs w:val="20"/>
        </w:rPr>
        <w:t xml:space="preserve"> je parle</w:t>
      </w:r>
      <w:r w:rsidRPr="00167575">
        <w:rPr>
          <w:rFonts w:ascii="Garamond" w:hAnsi="Garamond"/>
          <w:i/>
          <w:iCs/>
          <w:noProof/>
          <w:color w:val="0000FF"/>
          <w:sz w:val="20"/>
          <w:szCs w:val="20"/>
        </w:rPr>
        <w:t>.</w:t>
      </w:r>
      <w:r w:rsidRPr="00167575">
        <w:rPr>
          <w:rStyle w:val="Appelnotedebasdep"/>
          <w:rFonts w:ascii="Garamond" w:hAnsi="Garamond"/>
          <w:i/>
          <w:iCs/>
          <w:noProof/>
          <w:color w:val="0000FF"/>
          <w:sz w:val="20"/>
          <w:szCs w:val="20"/>
        </w:rPr>
        <w:t xml:space="preserve"> </w:t>
      </w:r>
      <w:r w:rsidRPr="00167575">
        <w:rPr>
          <w:rStyle w:val="Appelnotedebasdep"/>
          <w:rFonts w:ascii="Garamond" w:hAnsi="Garamond"/>
          <w:b/>
          <w:bCs/>
          <w:noProof/>
          <w:color w:val="FF0000"/>
          <w:sz w:val="20"/>
          <w:szCs w:val="20"/>
        </w:rPr>
        <w:footnoteReference w:id="25"/>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p>
    <w:p w:rsidR="0069013E" w:rsidRPr="00167575" w:rsidRDefault="0069013E">
      <w:pPr>
        <w:rPr>
          <w:rFonts w:ascii="Garamond" w:hAnsi="Garamond" w:cs="Courier New"/>
          <w:i/>
          <w:iCs/>
          <w:noProof/>
          <w:sz w:val="20"/>
          <w:szCs w:val="20"/>
        </w:rPr>
      </w:pPr>
    </w:p>
    <w:p w:rsidR="0069013E" w:rsidRPr="00167575" w:rsidRDefault="0069013E" w:rsidP="00F0724A">
      <w:pPr>
        <w:rPr>
          <w:rFonts w:ascii="Garamond" w:hAnsi="Garamond" w:cs="Courier New"/>
          <w:i/>
          <w:noProof/>
          <w:sz w:val="20"/>
          <w:szCs w:val="20"/>
        </w:rPr>
      </w:pPr>
      <w:r w:rsidRPr="00167575">
        <w:rPr>
          <w:rFonts w:ascii="Garamond" w:hAnsi="Garamond" w:cs="Courier New"/>
          <w:noProof/>
          <w:sz w:val="20"/>
          <w:szCs w:val="20"/>
        </w:rPr>
        <w:t>Et elle le dit pas, bien sûr, comme ça</w:t>
      </w:r>
      <w:r w:rsidR="00F0724A">
        <w:rPr>
          <w:rFonts w:ascii="Garamond" w:hAnsi="Garamond" w:cs="Courier New"/>
          <w:noProof/>
          <w:sz w:val="20"/>
          <w:szCs w:val="20"/>
        </w:rPr>
        <w:t xml:space="preserve"> - </w:t>
      </w:r>
      <w:r w:rsidRPr="00167575">
        <w:rPr>
          <w:rFonts w:ascii="Garamond" w:hAnsi="Garamond" w:cs="Courier New"/>
          <w:i/>
          <w:noProof/>
          <w:sz w:val="20"/>
          <w:szCs w:val="20"/>
        </w:rPr>
        <w:t xml:space="preserve">mais ça doit se voir, c’est même pour ça que j’ai écrit </w:t>
      </w:r>
      <w:r w:rsidR="00F0724A">
        <w:rPr>
          <w:rFonts w:ascii="Garamond" w:hAnsi="Garamond" w:cs="Courier New"/>
          <w:i/>
          <w:noProof/>
          <w:sz w:val="20"/>
          <w:szCs w:val="20"/>
        </w:rPr>
        <w:t xml:space="preserve">- </w:t>
      </w:r>
      <w:r w:rsidRPr="00167575">
        <w:rPr>
          <w:rFonts w:ascii="Garamond" w:hAnsi="Garamond" w:cs="Courier New"/>
          <w:noProof/>
          <w:sz w:val="20"/>
          <w:szCs w:val="20"/>
        </w:rPr>
        <w:t>elle le dit de toutes les manières</w:t>
      </w:r>
      <w:r w:rsidR="00F0724A">
        <w:rPr>
          <w:rFonts w:ascii="Garamond" w:hAnsi="Garamond" w:cs="Courier New"/>
          <w:noProof/>
          <w:sz w:val="20"/>
          <w:szCs w:val="20"/>
        </w:rPr>
        <w:t xml:space="preserve">, </w:t>
      </w:r>
      <w:r w:rsidRPr="00167575">
        <w:rPr>
          <w:rFonts w:ascii="Garamond" w:hAnsi="Garamond" w:cs="Courier New"/>
          <w:i/>
          <w:noProof/>
          <w:sz w:val="20"/>
          <w:szCs w:val="20"/>
        </w:rPr>
        <w:t>et j’oserais dire que ce n’est pas un mauvais morceau</w:t>
      </w:r>
      <w:r w:rsidR="00F0724A">
        <w:rPr>
          <w:rFonts w:ascii="Garamond" w:hAnsi="Garamond" w:cs="Courier New"/>
          <w:i/>
          <w:noProof/>
          <w:sz w:val="20"/>
          <w:szCs w:val="20"/>
        </w:rPr>
        <w:t> :</w:t>
      </w:r>
      <w:r w:rsidRPr="00167575">
        <w:rPr>
          <w:rFonts w:ascii="Garamond" w:hAnsi="Garamond" w:cs="Courier New"/>
          <w:i/>
          <w:noProof/>
          <w:sz w:val="20"/>
          <w:szCs w:val="20"/>
        </w:rPr>
        <w:t xml:space="preserve"> </w:t>
      </w:r>
    </w:p>
    <w:p w:rsidR="00F0724A" w:rsidRDefault="00F0724A">
      <w:pPr>
        <w:rPr>
          <w:rFonts w:ascii="Garamond" w:hAnsi="Garamond" w:cs="Courier New"/>
          <w:noProof/>
          <w:sz w:val="20"/>
          <w:szCs w:val="20"/>
        </w:rPr>
      </w:pPr>
    </w:p>
    <w:p w:rsidR="0069013E" w:rsidRPr="00167575" w:rsidRDefault="0069013E" w:rsidP="00F0724A">
      <w:pPr>
        <w:ind w:left="2124" w:firstLine="708"/>
        <w:rPr>
          <w:rFonts w:ascii="Garamond" w:hAnsi="Garamond" w:cs="Courier New"/>
          <w:i/>
          <w:iCs/>
          <w:noProof/>
          <w:sz w:val="20"/>
          <w:szCs w:val="20"/>
        </w:rPr>
      </w:pPr>
      <w:r w:rsidRPr="00167575">
        <w:rPr>
          <w:rFonts w:ascii="Garamond" w:hAnsi="Garamond" w:cs="Courier New"/>
          <w:noProof/>
          <w:sz w:val="20"/>
          <w:szCs w:val="20"/>
        </w:rPr>
        <w:t>« </w:t>
      </w:r>
      <w:r w:rsidRPr="00167575">
        <w:rPr>
          <w:rFonts w:ascii="Garamond" w:hAnsi="Garamond"/>
          <w:i/>
          <w:iCs/>
          <w:noProof/>
          <w:color w:val="0000CC"/>
          <w:sz w:val="20"/>
          <w:szCs w:val="20"/>
        </w:rPr>
        <w:t>je ne suis appréhendable que dans mes cachotteries</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p>
    <w:p w:rsidR="00922D9F" w:rsidRPr="00167575" w:rsidRDefault="00922D9F">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i/>
          <w:noProof/>
          <w:color w:val="0000CC"/>
          <w:sz w:val="20"/>
          <w:szCs w:val="20"/>
        </w:rPr>
        <w:t>Ce qu’</w:t>
      </w:r>
      <w:r w:rsidRPr="00167575">
        <w:rPr>
          <w:rFonts w:ascii="Garamond" w:hAnsi="Garamond"/>
          <w:i/>
          <w:iCs/>
          <w:noProof/>
          <w:color w:val="0000CC"/>
          <w:sz w:val="20"/>
          <w:szCs w:val="20"/>
        </w:rPr>
        <w:t>on en écrit</w:t>
      </w:r>
      <w:r w:rsidRPr="00167575">
        <w:rPr>
          <w:rFonts w:ascii="Garamond" w:hAnsi="Garamond"/>
          <w:i/>
          <w:noProof/>
          <w:color w:val="0000CC"/>
          <w:sz w:val="20"/>
          <w:szCs w:val="20"/>
        </w:rPr>
        <w:t xml:space="preserve"> de </w:t>
      </w:r>
      <w:r w:rsidRPr="00167575">
        <w:rPr>
          <w:rFonts w:ascii="Garamond" w:hAnsi="Garamond"/>
          <w:i/>
          <w:iCs/>
          <w:noProof/>
          <w:color w:val="0000CC"/>
          <w:sz w:val="20"/>
          <w:szCs w:val="20"/>
        </w:rPr>
        <w:t>la Chose</w:t>
      </w:r>
      <w:r w:rsidRPr="00167575">
        <w:rPr>
          <w:rFonts w:ascii="Garamond" w:hAnsi="Garamond" w:cs="Courier New"/>
          <w:noProof/>
          <w:sz w:val="20"/>
          <w:szCs w:val="20"/>
        </w:rPr>
        <w:t xml:space="preserve"> il faut le considérer comme </w:t>
      </w:r>
      <w:r w:rsidRPr="00167575">
        <w:rPr>
          <w:rFonts w:ascii="Garamond" w:hAnsi="Garamond"/>
          <w:i/>
          <w:noProof/>
          <w:color w:val="0000CC"/>
          <w:sz w:val="20"/>
          <w:szCs w:val="20"/>
        </w:rPr>
        <w:t xml:space="preserve">ce qui </w:t>
      </w:r>
      <w:r w:rsidRPr="00167575">
        <w:rPr>
          <w:rFonts w:ascii="Garamond" w:hAnsi="Garamond"/>
          <w:i/>
          <w:iCs/>
          <w:noProof/>
          <w:color w:val="0000CC"/>
          <w:sz w:val="20"/>
          <w:szCs w:val="20"/>
        </w:rPr>
        <w:t>s’en écrit</w:t>
      </w:r>
      <w:r w:rsidRPr="00167575">
        <w:rPr>
          <w:rFonts w:ascii="Garamond" w:hAnsi="Garamond" w:cs="Courier New"/>
          <w:noProof/>
          <w:sz w:val="20"/>
          <w:szCs w:val="20"/>
        </w:rPr>
        <w:t xml:space="preserve"> venant d’elle, non pas de </w:t>
      </w:r>
      <w:r w:rsidRPr="00167575">
        <w:rPr>
          <w:rFonts w:ascii="Garamond" w:hAnsi="Garamond"/>
          <w:i/>
          <w:iCs/>
          <w:noProof/>
          <w:color w:val="0000CC"/>
          <w:sz w:val="20"/>
          <w:szCs w:val="20"/>
        </w:rPr>
        <w:t>qui écrit</w:t>
      </w:r>
      <w:r w:rsidRPr="00167575">
        <w:rPr>
          <w:rFonts w:ascii="Garamond" w:hAnsi="Garamond" w:cs="Courier New"/>
          <w:noProof/>
          <w:sz w:val="20"/>
          <w:szCs w:val="20"/>
        </w:rPr>
        <w:t>. C’est bien ce qui fait que l’ontologie</w:t>
      </w:r>
      <w:r w:rsidR="00F0724A">
        <w:rPr>
          <w:rFonts w:ascii="Garamond" w:hAnsi="Garamond" w:cs="Courier New"/>
          <w:noProof/>
          <w:sz w:val="20"/>
          <w:szCs w:val="20"/>
        </w:rPr>
        <w:t xml:space="preserve"> - </w:t>
      </w:r>
      <w:r w:rsidRPr="00167575">
        <w:rPr>
          <w:rFonts w:ascii="Garamond" w:hAnsi="Garamond" w:cs="Courier New"/>
          <w:i/>
          <w:noProof/>
          <w:sz w:val="20"/>
          <w:szCs w:val="20"/>
        </w:rPr>
        <w:t>autrement dit la considération du sujet comme être</w:t>
      </w:r>
      <w:r w:rsidR="00F0724A">
        <w:rPr>
          <w:rFonts w:ascii="Garamond" w:hAnsi="Garamond" w:cs="Courier New"/>
          <w:i/>
          <w:noProof/>
          <w:sz w:val="20"/>
          <w:szCs w:val="20"/>
        </w:rPr>
        <w:t xml:space="preserve"> - </w:t>
      </w:r>
      <w:r w:rsidRPr="00167575">
        <w:rPr>
          <w:rFonts w:ascii="Garamond" w:hAnsi="Garamond" w:cs="Courier New"/>
          <w:noProof/>
          <w:sz w:val="20"/>
          <w:szCs w:val="20"/>
        </w:rPr>
        <w:t xml:space="preserve">l’ontologie </w:t>
      </w:r>
      <w:r w:rsidRPr="00167575">
        <w:rPr>
          <w:rFonts w:ascii="Garamond" w:hAnsi="Garamond"/>
          <w:i/>
          <w:iCs/>
          <w:noProof/>
          <w:sz w:val="20"/>
          <w:szCs w:val="20"/>
        </w:rPr>
        <w:t>est une honte</w:t>
      </w:r>
      <w:r w:rsidRPr="00167575">
        <w:rPr>
          <w:rFonts w:ascii="Garamond" w:hAnsi="Garamond" w:cs="Courier New"/>
          <w:noProof/>
          <w:sz w:val="20"/>
          <w:szCs w:val="20"/>
        </w:rPr>
        <w:t xml:space="preserve"> si vous me le permettez.</w:t>
      </w:r>
      <w:r w:rsidR="00922D9F" w:rsidRPr="00167575">
        <w:rPr>
          <w:rFonts w:ascii="Garamond" w:hAnsi="Garamond" w:cs="Courier New"/>
          <w:noProof/>
          <w:sz w:val="20"/>
          <w:szCs w:val="20"/>
        </w:rPr>
        <w:t xml:space="preserve"> </w:t>
      </w:r>
      <w:r w:rsidRPr="00F0724A">
        <w:rPr>
          <w:rFonts w:ascii="Garamond" w:hAnsi="Garamond" w:cs="Courier New"/>
          <w:noProof/>
          <w:color w:val="C00000"/>
          <w:sz w:val="14"/>
          <w:szCs w:val="14"/>
        </w:rPr>
        <w:t>[</w:t>
      </w:r>
      <w:r w:rsidRPr="00F0724A">
        <w:rPr>
          <w:rFonts w:ascii="Garamond" w:hAnsi="Garamond" w:cs="Courier New"/>
          <w:i/>
          <w:noProof/>
          <w:color w:val="C00000"/>
          <w:sz w:val="14"/>
          <w:szCs w:val="14"/>
        </w:rPr>
        <w:t>Rires</w:t>
      </w:r>
      <w:r w:rsidRPr="00F0724A">
        <w:rPr>
          <w:rFonts w:ascii="Garamond" w:hAnsi="Garamond" w:cs="Courier New"/>
          <w:noProof/>
          <w:color w:val="C00000"/>
          <w:sz w:val="14"/>
          <w:szCs w:val="14"/>
        </w:rPr>
        <w:t>]</w:t>
      </w:r>
    </w:p>
    <w:p w:rsidR="00922D9F" w:rsidRPr="00167575" w:rsidRDefault="00922D9F">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Vous l’avez donc bien entendu - n’est-ce pas ? </w:t>
      </w:r>
      <w:r w:rsidR="00F0724A">
        <w:rPr>
          <w:rFonts w:ascii="Garamond" w:hAnsi="Garamond"/>
          <w:sz w:val="20"/>
          <w:szCs w:val="20"/>
        </w:rPr>
        <w:t xml:space="preserve">- </w:t>
      </w:r>
      <w:r w:rsidRPr="00167575">
        <w:rPr>
          <w:rFonts w:ascii="Garamond" w:hAnsi="Garamond"/>
          <w:sz w:val="20"/>
          <w:szCs w:val="20"/>
        </w:rPr>
        <w:t xml:space="preserve">il faut savoir </w:t>
      </w:r>
      <w:r w:rsidRPr="00167575">
        <w:rPr>
          <w:rFonts w:ascii="Garamond" w:hAnsi="Garamond"/>
          <w:i/>
          <w:iCs/>
          <w:sz w:val="20"/>
          <w:szCs w:val="20"/>
        </w:rPr>
        <w:t>de quoi on parle</w:t>
      </w:r>
      <w:r w:rsidR="00922D9F" w:rsidRPr="00167575">
        <w:rPr>
          <w:rFonts w:ascii="Garamond" w:hAnsi="Garamond"/>
          <w:i/>
          <w:iCs/>
          <w:sz w:val="20"/>
          <w:szCs w:val="20"/>
        </w:rPr>
        <w:t> </w:t>
      </w:r>
      <w:r w:rsidR="00922D9F" w:rsidRPr="00167575">
        <w:rPr>
          <w:rFonts w:ascii="Garamond" w:hAnsi="Garamond"/>
          <w:sz w:val="20"/>
          <w:szCs w:val="20"/>
        </w:rPr>
        <w:t>:</w:t>
      </w:r>
      <w:r w:rsidRPr="00167575">
        <w:rPr>
          <w:rFonts w:ascii="Garamond" w:hAnsi="Garamond"/>
          <w:sz w:val="20"/>
          <w:szCs w:val="20"/>
        </w:rPr>
        <w:t xml:space="preserve"> </w:t>
      </w:r>
    </w:p>
    <w:p w:rsidR="00922D9F" w:rsidRPr="00167575" w:rsidRDefault="00922D9F">
      <w:pPr>
        <w:rPr>
          <w:rFonts w:ascii="Garamond" w:hAnsi="Garamond" w:cs="Courier New"/>
          <w:noProof/>
          <w:sz w:val="20"/>
          <w:szCs w:val="20"/>
        </w:rPr>
      </w:pPr>
    </w:p>
    <w:p w:rsidR="00922D9F" w:rsidRPr="00167575" w:rsidRDefault="0069013E" w:rsidP="004A5538">
      <w:pPr>
        <w:pStyle w:val="Paragraphedeliste"/>
        <w:numPr>
          <w:ilvl w:val="0"/>
          <w:numId w:val="1"/>
        </w:numPr>
        <w:rPr>
          <w:rFonts w:ascii="Garamond" w:hAnsi="Garamond" w:cs="Courier New"/>
          <w:noProof/>
          <w:sz w:val="20"/>
          <w:szCs w:val="20"/>
        </w:rPr>
      </w:pPr>
      <w:r w:rsidRPr="00167575">
        <w:rPr>
          <w:rFonts w:ascii="Garamond" w:hAnsi="Garamond" w:cs="Courier New"/>
          <w:noProof/>
          <w:sz w:val="20"/>
          <w:szCs w:val="20"/>
        </w:rPr>
        <w:t>Ou le « </w:t>
      </w:r>
      <w:r w:rsidRPr="00167575">
        <w:rPr>
          <w:rFonts w:ascii="Garamond" w:hAnsi="Garamond"/>
          <w:i/>
          <w:iCs/>
          <w:noProof/>
          <w:color w:val="0000CC"/>
          <w:sz w:val="20"/>
          <w:szCs w:val="20"/>
        </w:rPr>
        <w:t>donc je suis</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n’est qu’une pensée, à démontrer que c’est l’impensable qui pense.</w:t>
      </w:r>
    </w:p>
    <w:p w:rsidR="0069013E" w:rsidRPr="00167575" w:rsidRDefault="0069013E" w:rsidP="00922D9F">
      <w:pPr>
        <w:pStyle w:val="Paragraphedeliste"/>
        <w:ind w:left="720"/>
        <w:rPr>
          <w:rFonts w:ascii="Garamond" w:hAnsi="Garamond" w:cs="Courier New"/>
          <w:noProof/>
          <w:sz w:val="20"/>
          <w:szCs w:val="20"/>
        </w:rPr>
      </w:pPr>
      <w:r w:rsidRPr="00167575">
        <w:rPr>
          <w:rFonts w:ascii="Garamond" w:hAnsi="Garamond" w:cs="Courier New"/>
          <w:noProof/>
          <w:sz w:val="20"/>
          <w:szCs w:val="20"/>
        </w:rPr>
        <w:t xml:space="preserve"> </w:t>
      </w:r>
    </w:p>
    <w:p w:rsidR="0069013E" w:rsidRPr="00167575" w:rsidRDefault="0069013E" w:rsidP="004A5538">
      <w:pPr>
        <w:pStyle w:val="Paragraphedeliste"/>
        <w:numPr>
          <w:ilvl w:val="0"/>
          <w:numId w:val="1"/>
        </w:numPr>
        <w:rPr>
          <w:rFonts w:ascii="Garamond" w:hAnsi="Garamond" w:cs="Courier New"/>
          <w:noProof/>
          <w:sz w:val="20"/>
          <w:szCs w:val="20"/>
        </w:rPr>
      </w:pPr>
      <w:r w:rsidRPr="00167575">
        <w:rPr>
          <w:rFonts w:ascii="Garamond" w:hAnsi="Garamond" w:cs="Courier New"/>
          <w:noProof/>
          <w:sz w:val="20"/>
          <w:szCs w:val="20"/>
        </w:rPr>
        <w:t xml:space="preserve">Ou c’est le fait de le </w:t>
      </w:r>
      <w:r w:rsidRPr="00167575">
        <w:rPr>
          <w:rFonts w:ascii="Garamond" w:hAnsi="Garamond"/>
          <w:i/>
          <w:iCs/>
          <w:noProof/>
          <w:color w:val="0000CC"/>
          <w:sz w:val="20"/>
          <w:szCs w:val="20"/>
        </w:rPr>
        <w:t>dire</w:t>
      </w:r>
      <w:r w:rsidRPr="00167575">
        <w:rPr>
          <w:rFonts w:ascii="Garamond" w:hAnsi="Garamond" w:cs="Courier New"/>
          <w:noProof/>
          <w:sz w:val="20"/>
          <w:szCs w:val="20"/>
        </w:rPr>
        <w:t xml:space="preserve"> qui peut agir sur </w:t>
      </w:r>
      <w:r w:rsidRPr="00167575">
        <w:rPr>
          <w:rFonts w:ascii="Garamond" w:hAnsi="Garamond"/>
          <w:i/>
          <w:iCs/>
          <w:noProof/>
          <w:color w:val="0000CC"/>
          <w:sz w:val="20"/>
          <w:szCs w:val="20"/>
        </w:rPr>
        <w:t>la Chose</w:t>
      </w:r>
      <w:r w:rsidRPr="00167575">
        <w:rPr>
          <w:rFonts w:ascii="Garamond" w:hAnsi="Garamond" w:cs="Courier New"/>
          <w:noProof/>
          <w:sz w:val="20"/>
          <w:szCs w:val="20"/>
        </w:rPr>
        <w:t xml:space="preserve">, assez pour qu’elle tourne autrement. </w:t>
      </w:r>
    </w:p>
    <w:p w:rsidR="00922D9F" w:rsidRPr="00167575" w:rsidRDefault="00922D9F">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c’est en cela que toute pensée se pense de ses rapports à ce qui s’en écrit. </w:t>
      </w:r>
      <w:r w:rsidRPr="00F0724A">
        <w:rPr>
          <w:rFonts w:ascii="Garamond" w:hAnsi="Garamond" w:cs="Courier New"/>
          <w:i/>
          <w:noProof/>
          <w:sz w:val="20"/>
          <w:szCs w:val="20"/>
        </w:rPr>
        <w:t>Autrement</w:t>
      </w:r>
      <w:r w:rsidRPr="00167575">
        <w:rPr>
          <w:rFonts w:ascii="Garamond" w:hAnsi="Garamond" w:cs="Courier New"/>
          <w:noProof/>
          <w:sz w:val="20"/>
          <w:szCs w:val="20"/>
        </w:rPr>
        <w:t xml:space="preserve">, je le répète, </w:t>
      </w:r>
      <w:r w:rsidRPr="00F0724A">
        <w:rPr>
          <w:rFonts w:ascii="Garamond" w:hAnsi="Garamond" w:cs="Courier New"/>
          <w:i/>
          <w:noProof/>
          <w:sz w:val="20"/>
          <w:szCs w:val="20"/>
        </w:rPr>
        <w:t>pas de psychana</w:t>
      </w:r>
      <w:r w:rsidRPr="00F0724A">
        <w:rPr>
          <w:rFonts w:ascii="Garamond" w:hAnsi="Garamond" w:cs="Courier New"/>
          <w:i/>
          <w:noProof/>
          <w:sz w:val="20"/>
          <w:szCs w:val="20"/>
        </w:rPr>
        <w:softHyphen/>
        <w:t>lyse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Nous sommes dans l’« </w:t>
      </w:r>
      <w:r w:rsidRPr="00167575">
        <w:rPr>
          <w:rFonts w:ascii="Garamond" w:hAnsi="Garamond"/>
          <w:i/>
          <w:iCs/>
          <w:noProof/>
          <w:sz w:val="20"/>
          <w:szCs w:val="20"/>
        </w:rPr>
        <w:t>i.n.a.n.</w:t>
      </w:r>
      <w:r w:rsidRPr="00167575">
        <w:rPr>
          <w:rFonts w:ascii="Garamond" w:hAnsi="Garamond" w:cs="Courier New"/>
          <w:noProof/>
          <w:sz w:val="20"/>
          <w:szCs w:val="20"/>
        </w:rPr>
        <w:t> » qui est actuellement ce qu’il y a de plus répandu, l’</w:t>
      </w:r>
      <w:r w:rsidRPr="00167575">
        <w:rPr>
          <w:rFonts w:ascii="Garamond" w:hAnsi="Garamond"/>
          <w:i/>
          <w:noProof/>
          <w:sz w:val="20"/>
          <w:szCs w:val="20"/>
        </w:rPr>
        <w:t>inan-alysable</w:t>
      </w:r>
      <w:r w:rsidRPr="00167575">
        <w:rPr>
          <w:rFonts w:ascii="Garamond" w:hAnsi="Garamond" w:cs="Courier New"/>
          <w:noProof/>
          <w:sz w:val="20"/>
          <w:szCs w:val="20"/>
        </w:rPr>
        <w:t xml:space="preserve">. </w:t>
      </w:r>
    </w:p>
    <w:p w:rsidR="00922D9F" w:rsidRPr="00167575" w:rsidRDefault="00922D9F">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ne suffit pas de dire qu’elle est impossible, parce que ça n’exclut pas qu’elle se pratique. </w:t>
      </w:r>
    </w:p>
    <w:p w:rsidR="00922D9F" w:rsidRPr="00167575" w:rsidRDefault="00922D9F">
      <w:pPr>
        <w:rPr>
          <w:rFonts w:ascii="Garamond" w:hAnsi="Garamond" w:cs="Courier New"/>
          <w:noProof/>
          <w:sz w:val="20"/>
          <w:szCs w:val="20"/>
        </w:rPr>
      </w:pPr>
    </w:p>
    <w:p w:rsidR="00F0724A" w:rsidRDefault="0069013E">
      <w:pPr>
        <w:rPr>
          <w:rFonts w:ascii="Garamond" w:hAnsi="Garamond" w:cs="Courier New"/>
          <w:noProof/>
          <w:sz w:val="20"/>
          <w:szCs w:val="20"/>
        </w:rPr>
      </w:pPr>
      <w:r w:rsidRPr="00167575">
        <w:rPr>
          <w:rFonts w:ascii="Garamond" w:hAnsi="Garamond" w:cs="Courier New"/>
          <w:noProof/>
          <w:sz w:val="20"/>
          <w:szCs w:val="20"/>
        </w:rPr>
        <w:t>Pour qu’elle se pratique sans être « </w:t>
      </w:r>
      <w:r w:rsidRPr="00167575">
        <w:rPr>
          <w:rFonts w:ascii="Garamond" w:hAnsi="Garamond"/>
          <w:i/>
          <w:iCs/>
          <w:noProof/>
          <w:sz w:val="20"/>
          <w:szCs w:val="20"/>
        </w:rPr>
        <w:t>inan</w:t>
      </w:r>
      <w:r w:rsidRPr="00167575">
        <w:rPr>
          <w:rFonts w:ascii="Garamond" w:hAnsi="Garamond" w:cs="Courier New"/>
          <w:noProof/>
          <w:sz w:val="20"/>
          <w:szCs w:val="20"/>
        </w:rPr>
        <w:t xml:space="preserve"> », c’est pas </w:t>
      </w:r>
      <w:r w:rsidRPr="00167575">
        <w:rPr>
          <w:rFonts w:ascii="Garamond" w:hAnsi="Garamond"/>
          <w:i/>
          <w:iCs/>
          <w:noProof/>
          <w:sz w:val="20"/>
          <w:szCs w:val="20"/>
        </w:rPr>
        <w:t>la qualification</w:t>
      </w:r>
      <w:r w:rsidRPr="00167575">
        <w:rPr>
          <w:rFonts w:ascii="Garamond" w:hAnsi="Garamond" w:cs="Courier New"/>
          <w:noProof/>
          <w:sz w:val="20"/>
          <w:szCs w:val="20"/>
        </w:rPr>
        <w:t> d’</w:t>
      </w:r>
      <w:r w:rsidR="00922D9F" w:rsidRPr="00167575">
        <w:rPr>
          <w:rFonts w:ascii="Garamond" w:hAnsi="Garamond" w:cs="Courier New"/>
          <w:noProof/>
          <w:sz w:val="20"/>
          <w:szCs w:val="20"/>
        </w:rPr>
        <w:t>« </w:t>
      </w:r>
      <w:r w:rsidRPr="00167575">
        <w:rPr>
          <w:rFonts w:ascii="Garamond" w:hAnsi="Garamond"/>
          <w:i/>
          <w:noProof/>
          <w:color w:val="0000CC"/>
          <w:sz w:val="20"/>
          <w:szCs w:val="20"/>
        </w:rPr>
        <w:t>impossible</w:t>
      </w:r>
      <w:r w:rsidR="00922D9F" w:rsidRPr="00167575">
        <w:rPr>
          <w:rFonts w:ascii="Garamond" w:hAnsi="Garamond" w:cs="Courier New"/>
          <w:noProof/>
          <w:sz w:val="20"/>
          <w:szCs w:val="20"/>
        </w:rPr>
        <w:t> »</w:t>
      </w:r>
      <w:r w:rsidRPr="00167575">
        <w:rPr>
          <w:rFonts w:ascii="Garamond" w:hAnsi="Garamond" w:cs="Courier New"/>
          <w:noProof/>
          <w:sz w:val="20"/>
          <w:szCs w:val="20"/>
        </w:rPr>
        <w:t xml:space="preserve"> qui importe, </w:t>
      </w:r>
    </w:p>
    <w:p w:rsidR="00922D9F"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w:t>
      </w:r>
      <w:r w:rsidRPr="00167575">
        <w:rPr>
          <w:rFonts w:ascii="Garamond" w:hAnsi="Garamond"/>
          <w:i/>
          <w:iCs/>
          <w:noProof/>
          <w:sz w:val="20"/>
          <w:szCs w:val="20"/>
        </w:rPr>
        <w:t>son rapport</w:t>
      </w:r>
      <w:r w:rsidRPr="00167575">
        <w:rPr>
          <w:rFonts w:ascii="Garamond" w:hAnsi="Garamond" w:cs="Courier New"/>
          <w:noProof/>
          <w:sz w:val="20"/>
          <w:szCs w:val="20"/>
        </w:rPr>
        <w:t xml:space="preserve"> à l’</w:t>
      </w:r>
      <w:r w:rsidR="00922D9F" w:rsidRPr="00167575">
        <w:rPr>
          <w:rFonts w:ascii="Garamond" w:hAnsi="Garamond"/>
          <w:i/>
          <w:noProof/>
          <w:color w:val="0000CC"/>
          <w:sz w:val="20"/>
          <w:szCs w:val="20"/>
        </w:rPr>
        <w:t>impossible</w:t>
      </w:r>
      <w:r w:rsidRPr="00167575">
        <w:rPr>
          <w:rFonts w:ascii="Garamond" w:hAnsi="Garamond" w:cs="Courier New"/>
          <w:noProof/>
          <w:sz w:val="20"/>
          <w:szCs w:val="20"/>
        </w:rPr>
        <w:t xml:space="preserve"> qui est en cause, et le rapport à l’</w:t>
      </w:r>
      <w:r w:rsidR="00922D9F" w:rsidRPr="00167575">
        <w:rPr>
          <w:rFonts w:ascii="Garamond" w:hAnsi="Garamond"/>
          <w:i/>
          <w:noProof/>
          <w:color w:val="0000CC"/>
          <w:sz w:val="20"/>
          <w:szCs w:val="20"/>
        </w:rPr>
        <w:t>impossible</w:t>
      </w:r>
      <w:r w:rsidRPr="00167575">
        <w:rPr>
          <w:rFonts w:ascii="Garamond" w:hAnsi="Garamond" w:cs="Courier New"/>
          <w:noProof/>
          <w:sz w:val="20"/>
          <w:szCs w:val="20"/>
        </w:rPr>
        <w:t xml:space="preserve"> est un rapport de </w:t>
      </w:r>
      <w:r w:rsidRPr="00167575">
        <w:rPr>
          <w:rFonts w:ascii="Garamond" w:hAnsi="Garamond" w:cs="Courier New"/>
          <w:i/>
          <w:iCs/>
          <w:noProof/>
          <w:sz w:val="20"/>
          <w:szCs w:val="20"/>
        </w:rPr>
        <w:t>pensée</w:t>
      </w:r>
      <w:r w:rsidRPr="00167575">
        <w:rPr>
          <w:rFonts w:ascii="Garamond" w:hAnsi="Garamond" w:cs="Courier New"/>
          <w:noProof/>
          <w:sz w:val="20"/>
          <w:szCs w:val="20"/>
        </w:rPr>
        <w:t xml:space="preserve">. </w:t>
      </w:r>
    </w:p>
    <w:p w:rsidR="00F0724A" w:rsidRDefault="0069013E">
      <w:pPr>
        <w:rPr>
          <w:rFonts w:ascii="Garamond" w:hAnsi="Garamond" w:cs="Courier New"/>
          <w:noProof/>
          <w:sz w:val="20"/>
          <w:szCs w:val="20"/>
        </w:rPr>
      </w:pPr>
      <w:r w:rsidRPr="00167575">
        <w:rPr>
          <w:rFonts w:ascii="Garamond" w:hAnsi="Garamond" w:cs="Courier New"/>
          <w:noProof/>
          <w:sz w:val="20"/>
          <w:szCs w:val="20"/>
        </w:rPr>
        <w:t xml:space="preserve">Ce rapport ne saurait avoir aucun sens si </w:t>
      </w:r>
      <w:r w:rsidRPr="00167575">
        <w:rPr>
          <w:rFonts w:ascii="Garamond" w:hAnsi="Garamond"/>
          <w:i/>
          <w:iCs/>
          <w:noProof/>
          <w:sz w:val="20"/>
          <w:szCs w:val="20"/>
        </w:rPr>
        <w:t>l</w:t>
      </w:r>
      <w:r w:rsidRPr="00167575">
        <w:rPr>
          <w:rFonts w:ascii="Garamond" w:hAnsi="Garamond"/>
          <w:noProof/>
          <w:sz w:val="20"/>
          <w:szCs w:val="20"/>
        </w:rPr>
        <w:t>’</w:t>
      </w:r>
      <w:r w:rsidRPr="00167575">
        <w:rPr>
          <w:rFonts w:ascii="Garamond" w:hAnsi="Garamond"/>
          <w:i/>
          <w:iCs/>
          <w:noProof/>
          <w:sz w:val="20"/>
          <w:szCs w:val="20"/>
        </w:rPr>
        <w:t>im</w:t>
      </w:r>
      <w:r w:rsidRPr="00167575">
        <w:rPr>
          <w:rFonts w:ascii="Garamond" w:hAnsi="Garamond"/>
          <w:i/>
          <w:iCs/>
          <w:noProof/>
          <w:sz w:val="20"/>
          <w:szCs w:val="20"/>
        </w:rPr>
        <w:softHyphen/>
        <w:t>possibilité</w:t>
      </w:r>
      <w:r w:rsidRPr="00167575">
        <w:rPr>
          <w:rFonts w:ascii="Garamond" w:hAnsi="Garamond" w:cs="Courier New"/>
          <w:noProof/>
          <w:sz w:val="20"/>
          <w:szCs w:val="20"/>
        </w:rPr>
        <w:t xml:space="preserve"> démontrée n’est pas strictement une </w:t>
      </w:r>
      <w:r w:rsidRPr="00167575">
        <w:rPr>
          <w:rFonts w:ascii="Garamond" w:hAnsi="Garamond"/>
          <w:i/>
          <w:iCs/>
          <w:noProof/>
          <w:sz w:val="20"/>
          <w:szCs w:val="20"/>
        </w:rPr>
        <w:t>impossibilité</w:t>
      </w:r>
      <w:r w:rsidRPr="00167575">
        <w:rPr>
          <w:rFonts w:ascii="Garamond" w:hAnsi="Garamond" w:cs="Courier New"/>
          <w:noProof/>
          <w:sz w:val="20"/>
          <w:szCs w:val="20"/>
        </w:rPr>
        <w:t xml:space="preserve"> de pensée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parce que c’est la seule démontrable.</w:t>
      </w:r>
    </w:p>
    <w:p w:rsidR="0069013E" w:rsidRPr="00167575" w:rsidRDefault="0069013E">
      <w:pPr>
        <w:rPr>
          <w:rFonts w:ascii="Garamond" w:hAnsi="Garamond" w:cs="Courier New"/>
          <w:noProof/>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Si nous fondons l’</w:t>
      </w:r>
      <w:r w:rsidR="00922D9F" w:rsidRPr="00167575">
        <w:rPr>
          <w:rFonts w:ascii="Garamond" w:hAnsi="Garamond" w:cs="Times New Roman"/>
          <w:i/>
          <w:color w:val="0000CC"/>
          <w:sz w:val="20"/>
          <w:szCs w:val="20"/>
        </w:rPr>
        <w:t>impossible</w:t>
      </w:r>
      <w:r w:rsidRPr="00167575">
        <w:rPr>
          <w:rFonts w:ascii="Garamond" w:hAnsi="Garamond"/>
          <w:sz w:val="20"/>
          <w:szCs w:val="20"/>
        </w:rPr>
        <w:t xml:space="preserve"> dans son rapport au </w:t>
      </w:r>
      <w:r w:rsidRPr="00167575">
        <w:rPr>
          <w:rFonts w:ascii="Garamond" w:hAnsi="Garamond" w:cs="Times New Roman"/>
          <w:i/>
          <w:iCs/>
          <w:color w:val="0000FF"/>
          <w:sz w:val="20"/>
          <w:szCs w:val="20"/>
        </w:rPr>
        <w:t>Réel</w:t>
      </w:r>
      <w:r w:rsidRPr="00167575">
        <w:rPr>
          <w:rFonts w:ascii="Garamond" w:hAnsi="Garamond"/>
          <w:sz w:val="20"/>
          <w:szCs w:val="20"/>
        </w:rPr>
        <w:t xml:space="preserve">, il nous reste à dire ceci que je vous donne </w:t>
      </w:r>
      <w:r w:rsidRPr="00167575">
        <w:rPr>
          <w:rFonts w:ascii="Garamond" w:hAnsi="Garamond"/>
          <w:i/>
          <w:sz w:val="20"/>
          <w:szCs w:val="20"/>
        </w:rPr>
        <w:t>en cadeau</w:t>
      </w:r>
      <w:r w:rsidRPr="00167575">
        <w:rPr>
          <w:rFonts w:ascii="Garamond" w:hAnsi="Garamond"/>
          <w:sz w:val="20"/>
          <w:szCs w:val="20"/>
        </w:rPr>
        <w:t>…</w:t>
      </w:r>
    </w:p>
    <w:p w:rsidR="0069013E" w:rsidRPr="00167575" w:rsidRDefault="0069013E" w:rsidP="00F0724A">
      <w:pPr>
        <w:pStyle w:val="Corpsdetexte"/>
        <w:ind w:left="708"/>
        <w:rPr>
          <w:rFonts w:ascii="Garamond" w:hAnsi="Garamond"/>
          <w:sz w:val="20"/>
          <w:szCs w:val="20"/>
        </w:rPr>
      </w:pPr>
      <w:r w:rsidRPr="00566AB4">
        <w:rPr>
          <w:rFonts w:ascii="Garamond" w:hAnsi="Garamond"/>
          <w:i/>
          <w:sz w:val="20"/>
          <w:szCs w:val="20"/>
        </w:rPr>
        <w:t>je le tiens d’une charmante femme, lointaine dans mon passé</w:t>
      </w:r>
      <w:r w:rsidRPr="00167575">
        <w:rPr>
          <w:rFonts w:ascii="Garamond" w:hAnsi="Garamond"/>
          <w:sz w:val="20"/>
          <w:szCs w:val="20"/>
        </w:rPr>
        <w:t xml:space="preserve">, restée pourtant marquée </w:t>
      </w:r>
      <w:r w:rsidR="00F0724A">
        <w:rPr>
          <w:rFonts w:ascii="Garamond" w:hAnsi="Garamond"/>
          <w:sz w:val="20"/>
          <w:szCs w:val="20"/>
        </w:rPr>
        <w:t>d’une char</w:t>
      </w:r>
      <w:r w:rsidR="00F0724A">
        <w:rPr>
          <w:rFonts w:ascii="Garamond" w:hAnsi="Garamond"/>
          <w:sz w:val="20"/>
          <w:szCs w:val="20"/>
        </w:rPr>
        <w:softHyphen/>
        <w:t xml:space="preserve">mante odeur de savon </w:t>
      </w:r>
      <w:r w:rsidRPr="00F0724A">
        <w:rPr>
          <w:rFonts w:ascii="Garamond" w:hAnsi="Garamond"/>
          <w:color w:val="C00000"/>
          <w:sz w:val="14"/>
          <w:szCs w:val="14"/>
        </w:rPr>
        <w:t>[</w:t>
      </w:r>
      <w:r w:rsidRPr="00F0724A">
        <w:rPr>
          <w:rFonts w:ascii="Garamond" w:hAnsi="Garamond"/>
          <w:i/>
          <w:color w:val="C00000"/>
          <w:sz w:val="14"/>
          <w:szCs w:val="14"/>
        </w:rPr>
        <w:t>Rires</w:t>
      </w:r>
      <w:r w:rsidRPr="00F0724A">
        <w:rPr>
          <w:rFonts w:ascii="Garamond" w:hAnsi="Garamond"/>
          <w:color w:val="C00000"/>
          <w:sz w:val="14"/>
          <w:szCs w:val="14"/>
        </w:rPr>
        <w:t>]</w:t>
      </w:r>
      <w:r w:rsidR="00F0724A">
        <w:rPr>
          <w:rFonts w:ascii="Garamond" w:hAnsi="Garamond"/>
          <w:color w:val="C00000"/>
          <w:sz w:val="14"/>
          <w:szCs w:val="14"/>
        </w:rPr>
        <w:t>,</w:t>
      </w:r>
      <w:r w:rsidRPr="00167575">
        <w:rPr>
          <w:rFonts w:ascii="Garamond" w:hAnsi="Garamond"/>
          <w:sz w:val="20"/>
          <w:szCs w:val="20"/>
        </w:rPr>
        <w:t xml:space="preserve"> avec l’accent vaudois qu’elle savait prendre pour</w:t>
      </w:r>
      <w:r w:rsidR="00F0724A">
        <w:rPr>
          <w:rFonts w:ascii="Garamond" w:hAnsi="Garamond"/>
          <w:sz w:val="20"/>
          <w:szCs w:val="20"/>
        </w:rPr>
        <w:t xml:space="preserve"> -</w:t>
      </w:r>
      <w:r w:rsidRPr="00167575">
        <w:rPr>
          <w:rFonts w:ascii="Garamond" w:hAnsi="Garamond"/>
          <w:sz w:val="20"/>
          <w:szCs w:val="20"/>
        </w:rPr>
        <w:t xml:space="preserve"> tout en s’en étant purifiée</w:t>
      </w:r>
      <w:r w:rsidR="00F0724A">
        <w:rPr>
          <w:rFonts w:ascii="Garamond" w:hAnsi="Garamond"/>
          <w:sz w:val="20"/>
          <w:szCs w:val="20"/>
        </w:rPr>
        <w:t xml:space="preserve"> -</w:t>
      </w:r>
      <w:r w:rsidRPr="00167575">
        <w:rPr>
          <w:rFonts w:ascii="Garamond" w:hAnsi="Garamond"/>
          <w:sz w:val="20"/>
          <w:szCs w:val="20"/>
        </w:rPr>
        <w:t xml:space="preserve"> savoir le rattraper</w:t>
      </w:r>
    </w:p>
    <w:p w:rsidR="00F0724A" w:rsidRDefault="0069013E">
      <w:pPr>
        <w:rPr>
          <w:rFonts w:ascii="Garamond" w:hAnsi="Garamond" w:cs="Courier New"/>
          <w:i/>
          <w:iCs/>
          <w:noProof/>
          <w:sz w:val="20"/>
          <w:szCs w:val="20"/>
        </w:rPr>
      </w:pPr>
      <w:r w:rsidRPr="00167575">
        <w:rPr>
          <w:rFonts w:ascii="Garamond" w:hAnsi="Garamond" w:cs="Courier New"/>
          <w:noProof/>
          <w:sz w:val="20"/>
          <w:szCs w:val="20"/>
        </w:rPr>
        <w:t>… « </w:t>
      </w:r>
      <w:r w:rsidRPr="00167575">
        <w:rPr>
          <w:rFonts w:ascii="Garamond" w:hAnsi="Garamond"/>
          <w:i/>
          <w:iCs/>
          <w:noProof/>
          <w:color w:val="0000CC"/>
          <w:sz w:val="20"/>
          <w:szCs w:val="20"/>
        </w:rPr>
        <w:t>rien n’est impossible à l’homme</w:t>
      </w:r>
      <w:r w:rsidRPr="00167575">
        <w:rPr>
          <w:rFonts w:ascii="Garamond" w:hAnsi="Garamond" w:cs="Courier New"/>
          <w:i/>
          <w:iCs/>
          <w:noProof/>
          <w:sz w:val="20"/>
          <w:szCs w:val="20"/>
        </w:rPr>
        <w:t xml:space="preserve">… </w:t>
      </w:r>
    </w:p>
    <w:p w:rsidR="0069013E" w:rsidRPr="00167575" w:rsidRDefault="0069013E" w:rsidP="00F0724A">
      <w:pPr>
        <w:ind w:firstLine="708"/>
        <w:rPr>
          <w:rFonts w:ascii="Garamond" w:hAnsi="Garamond" w:cs="Courier New"/>
          <w:noProof/>
          <w:sz w:val="20"/>
          <w:szCs w:val="20"/>
        </w:rPr>
      </w:pPr>
      <w:r w:rsidRPr="00167575">
        <w:rPr>
          <w:rFonts w:ascii="Garamond" w:hAnsi="Garamond" w:cs="Courier New"/>
          <w:noProof/>
          <w:sz w:val="20"/>
          <w:szCs w:val="20"/>
        </w:rPr>
        <w:t>qu’elle disait</w:t>
      </w:r>
      <w:r w:rsidR="00F0724A">
        <w:rPr>
          <w:rFonts w:ascii="Garamond" w:hAnsi="Garamond" w:cs="Courier New"/>
          <w:noProof/>
          <w:sz w:val="20"/>
          <w:szCs w:val="20"/>
        </w:rPr>
        <w:t xml:space="preserve"> - </w:t>
      </w:r>
      <w:r w:rsidRPr="00167575">
        <w:rPr>
          <w:rFonts w:ascii="Garamond" w:hAnsi="Garamond" w:cs="Courier New"/>
          <w:noProof/>
          <w:sz w:val="20"/>
          <w:szCs w:val="20"/>
        </w:rPr>
        <w:t>je peux pas vous imiter l’accent vaudois, moi je suis pas né là-bas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w:t>
      </w:r>
      <w:r w:rsidRPr="00167575">
        <w:rPr>
          <w:rFonts w:ascii="Garamond" w:hAnsi="Garamond"/>
          <w:i/>
          <w:iCs/>
          <w:noProof/>
          <w:color w:val="0000CC"/>
          <w:sz w:val="20"/>
          <w:szCs w:val="20"/>
        </w:rPr>
        <w:t>ce qu’</w:t>
      </w:r>
      <w:r w:rsidR="00922D9F" w:rsidRPr="00167575">
        <w:rPr>
          <w:rFonts w:ascii="Garamond" w:hAnsi="Garamond"/>
          <w:i/>
          <w:iCs/>
          <w:noProof/>
          <w:color w:val="0000CC"/>
          <w:sz w:val="20"/>
          <w:szCs w:val="20"/>
        </w:rPr>
        <w:t xml:space="preserve">il </w:t>
      </w:r>
      <w:r w:rsidRPr="00167575">
        <w:rPr>
          <w:rFonts w:ascii="Garamond" w:hAnsi="Garamond"/>
          <w:i/>
          <w:iCs/>
          <w:noProof/>
          <w:color w:val="0000CC"/>
          <w:sz w:val="20"/>
          <w:szCs w:val="20"/>
        </w:rPr>
        <w:t xml:space="preserve"> peut pas faire, il le laisse</w:t>
      </w:r>
      <w:r w:rsidRPr="00167575">
        <w:rPr>
          <w:rFonts w:ascii="Garamond" w:hAnsi="Garamond" w:cs="Courier New"/>
          <w:noProof/>
          <w:sz w:val="20"/>
          <w:szCs w:val="20"/>
        </w:rPr>
        <w:t xml:space="preserve"> ». </w:t>
      </w:r>
      <w:r w:rsidR="00F0724A" w:rsidRPr="00F0724A">
        <w:rPr>
          <w:rFonts w:ascii="Garamond" w:hAnsi="Garamond"/>
          <w:color w:val="C00000"/>
          <w:sz w:val="14"/>
          <w:szCs w:val="14"/>
        </w:rPr>
        <w:t>[</w:t>
      </w:r>
      <w:r w:rsidR="00F0724A" w:rsidRPr="00F0724A">
        <w:rPr>
          <w:rFonts w:ascii="Garamond" w:hAnsi="Garamond"/>
          <w:i/>
          <w:color w:val="C00000"/>
          <w:sz w:val="14"/>
          <w:szCs w:val="14"/>
        </w:rPr>
        <w:t>Rires</w:t>
      </w:r>
      <w:r w:rsidR="00F0724A" w:rsidRPr="00F0724A">
        <w:rPr>
          <w:rFonts w:ascii="Garamond" w:hAnsi="Garamond"/>
          <w:color w:val="C00000"/>
          <w:sz w:val="14"/>
          <w:szCs w:val="14"/>
        </w:rPr>
        <w: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Ceci pour vous cen</w:t>
      </w:r>
      <w:r w:rsidRPr="00167575">
        <w:rPr>
          <w:rFonts w:ascii="Garamond" w:hAnsi="Garamond" w:cs="Courier New"/>
          <w:noProof/>
          <w:sz w:val="20"/>
          <w:szCs w:val="20"/>
        </w:rPr>
        <w:softHyphen/>
        <w:t>trer ce qu’il en est de l’</w:t>
      </w:r>
      <w:r w:rsidRPr="00167575">
        <w:rPr>
          <w:rFonts w:ascii="Garamond" w:hAnsi="Garamond"/>
          <w:i/>
          <w:iCs/>
          <w:noProof/>
          <w:color w:val="0000CC"/>
          <w:sz w:val="20"/>
          <w:szCs w:val="20"/>
        </w:rPr>
        <w:t>impossible</w:t>
      </w:r>
      <w:r w:rsidRPr="00167575">
        <w:rPr>
          <w:rFonts w:ascii="Garamond" w:hAnsi="Garamond" w:cs="Courier New"/>
          <w:noProof/>
          <w:sz w:val="20"/>
          <w:szCs w:val="20"/>
        </w:rPr>
        <w:t xml:space="preserve"> en tant que ce terme</w:t>
      </w:r>
      <w:r w:rsidR="00566AB4">
        <w:rPr>
          <w:rFonts w:ascii="Garamond" w:hAnsi="Garamond" w:cs="Courier New"/>
          <w:noProof/>
          <w:sz w:val="20"/>
          <w:szCs w:val="20"/>
        </w:rPr>
        <w:t xml:space="preserve"> </w:t>
      </w:r>
      <w:r w:rsidRPr="00167575">
        <w:rPr>
          <w:rFonts w:ascii="Garamond" w:hAnsi="Garamond" w:cs="Courier New"/>
          <w:noProof/>
          <w:sz w:val="20"/>
          <w:szCs w:val="20"/>
        </w:rPr>
        <w:t>est rece</w:t>
      </w:r>
      <w:r w:rsidRPr="00167575">
        <w:rPr>
          <w:rFonts w:ascii="Garamond" w:hAnsi="Garamond" w:cs="Courier New"/>
          <w:noProof/>
          <w:sz w:val="20"/>
          <w:szCs w:val="20"/>
        </w:rPr>
        <w:softHyphen/>
        <w:t>vable pour quelqu’un de sensé.</w:t>
      </w:r>
    </w:p>
    <w:p w:rsidR="001F6EC4" w:rsidRPr="00167575" w:rsidRDefault="001F6EC4">
      <w:pPr>
        <w:rPr>
          <w:rFonts w:ascii="Garamond" w:hAnsi="Garamond" w:cs="Courier New"/>
          <w:noProof/>
          <w:sz w:val="20"/>
          <w:szCs w:val="20"/>
        </w:rPr>
      </w:pPr>
    </w:p>
    <w:p w:rsidR="0069013E" w:rsidRDefault="0069013E">
      <w:pPr>
        <w:rPr>
          <w:rFonts w:ascii="Garamond" w:hAnsi="Garamond" w:cs="Courier New"/>
          <w:noProof/>
          <w:sz w:val="20"/>
          <w:szCs w:val="20"/>
        </w:rPr>
      </w:pPr>
      <w:r w:rsidRPr="00167575">
        <w:rPr>
          <w:rFonts w:ascii="Garamond" w:hAnsi="Garamond" w:cs="Courier New"/>
          <w:noProof/>
          <w:sz w:val="20"/>
          <w:szCs w:val="20"/>
        </w:rPr>
        <w:t>Eh bien, cette annulation de l’Autre ne se produit qu’à ce niveau où s’inscrit de la seule façon qu’il se peut inscrire</w:t>
      </w:r>
      <w:r w:rsidR="00566AB4">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à savoir</w:t>
      </w:r>
      <w:r w:rsidR="00566AB4">
        <w:rPr>
          <w:rFonts w:ascii="Garamond" w:hAnsi="Garamond" w:cs="Courier New"/>
          <w:noProof/>
          <w:sz w:val="20"/>
          <w:szCs w:val="20"/>
        </w:rPr>
        <w:t>,</w:t>
      </w:r>
      <w:r w:rsidRPr="00167575">
        <w:rPr>
          <w:rFonts w:ascii="Garamond" w:hAnsi="Garamond" w:cs="Courier New"/>
          <w:noProof/>
          <w:sz w:val="20"/>
          <w:szCs w:val="20"/>
        </w:rPr>
        <w:t xml:space="preserve"> comme je l’inscris</w:t>
      </w:r>
      <w:r w:rsidR="00566AB4">
        <w:rPr>
          <w:rFonts w:ascii="Garamond" w:hAnsi="Garamond" w:cs="Courier New"/>
          <w:noProof/>
          <w:sz w:val="20"/>
          <w:szCs w:val="20"/>
        </w:rPr>
        <w:t xml:space="preserve"> : </w:t>
      </w:r>
      <w:r w:rsidRPr="00167575">
        <w:rPr>
          <w:rFonts w:ascii="Garamond" w:hAnsi="Garamond" w:cs="Courier New"/>
          <w:noProof/>
          <w:color w:val="0000CC"/>
          <w:sz w:val="20"/>
          <w:szCs w:val="20"/>
        </w:rPr>
        <w:sym w:font="Symbol" w:char="F046"/>
      </w:r>
      <w:r w:rsidRPr="00167575">
        <w:rPr>
          <w:rFonts w:ascii="Garamond" w:hAnsi="Garamond" w:cs="Courier New"/>
          <w:noProof/>
          <w:sz w:val="20"/>
          <w:szCs w:val="20"/>
        </w:rPr>
        <w:t xml:space="preserve"> de x, et la barre dessus </w:t>
      </w:r>
      <w:r w:rsidRPr="00566AB4">
        <w:rPr>
          <w:rFonts w:ascii="Garamond" w:hAnsi="Garamond" w:cs="Courier New"/>
          <w:noProof/>
          <w:sz w:val="16"/>
          <w:szCs w:val="16"/>
        </w:rPr>
        <w:t>[</w:t>
      </w:r>
      <w:r w:rsidRPr="00566AB4">
        <w:rPr>
          <w:rFonts w:ascii="LACAN" w:hAnsi="LACAN" w:cs="Courier New"/>
          <w:noProof/>
          <w:color w:val="0000CC"/>
          <w:sz w:val="14"/>
          <w:szCs w:val="14"/>
        </w:rPr>
        <w:t>§</w:t>
      </w:r>
      <w:r w:rsidRPr="00566AB4">
        <w:rPr>
          <w:rFonts w:ascii="Garamond" w:hAnsi="Garamond" w:cs="Courier New"/>
          <w:noProof/>
          <w:sz w:val="16"/>
          <w:szCs w:val="16"/>
        </w:rPr>
        <w:t>]</w:t>
      </w:r>
      <w:r w:rsidRPr="00167575">
        <w:rPr>
          <w:rFonts w:ascii="Garamond" w:hAnsi="Garamond" w:cs="Courier New"/>
          <w:noProof/>
          <w:sz w:val="20"/>
          <w:szCs w:val="20"/>
        </w:rPr>
        <w:t xml:space="preserve">. Ce qui veut dire qu’on ne peut pas écrire que ce qui y fait obstacle, à savoir la fonction phallique, ne soit pas </w:t>
      </w:r>
      <w:r w:rsidRPr="00167575">
        <w:rPr>
          <w:rFonts w:ascii="Garamond" w:hAnsi="Garamond"/>
          <w:i/>
          <w:iCs/>
          <w:noProof/>
          <w:color w:val="0000FF"/>
          <w:sz w:val="20"/>
          <w:szCs w:val="20"/>
        </w:rPr>
        <w:t>vrai</w:t>
      </w:r>
      <w:r w:rsidR="00566AB4">
        <w:rPr>
          <w:rFonts w:ascii="Garamond" w:hAnsi="Garamond" w:cs="Courier New"/>
          <w:noProof/>
          <w:sz w:val="20"/>
          <w:szCs w:val="20"/>
        </w:rPr>
        <w:t xml:space="preserve">. Alors, qu’est-ce que veut dire </w:t>
      </w:r>
      <w:r w:rsidRPr="00566AB4">
        <w:rPr>
          <w:rFonts w:ascii="Garamond" w:hAnsi="Garamond" w:cs="Courier New"/>
          <w:noProof/>
          <w:sz w:val="18"/>
          <w:szCs w:val="18"/>
        </w:rPr>
        <w:t>?</w:t>
      </w:r>
      <w:r w:rsidRPr="00566AB4">
        <w:rPr>
          <w:rFonts w:ascii="Garamond" w:hAnsi="Garamond" w:cs="Courier New"/>
          <w:noProof/>
          <w:sz w:val="20"/>
          <w:szCs w:val="20"/>
        </w:rPr>
        <w:t xml:space="preserve"> </w:t>
      </w:r>
    </w:p>
    <w:p w:rsidR="00922D9F" w:rsidRPr="00167575" w:rsidRDefault="00922D9F">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savoir </w:t>
      </w:r>
      <w:r w:rsidRPr="00167575">
        <w:rPr>
          <w:rFonts w:ascii="Garamond" w:hAnsi="Garamond"/>
          <w:i/>
          <w:iCs/>
          <w:noProof/>
          <w:color w:val="0000CC"/>
          <w:sz w:val="20"/>
          <w:szCs w:val="20"/>
        </w:rPr>
        <w:t xml:space="preserve">il existe </w:t>
      </w:r>
      <w:r w:rsidRPr="00167575">
        <w:rPr>
          <w:rFonts w:ascii="Garamond" w:hAnsi="Garamond"/>
          <w:i/>
          <w:noProof/>
          <w:color w:val="0000CC"/>
          <w:sz w:val="20"/>
          <w:szCs w:val="20"/>
        </w:rPr>
        <w:t>x</w:t>
      </w:r>
      <w:r w:rsidRPr="00167575">
        <w:rPr>
          <w:rFonts w:ascii="Garamond" w:hAnsi="Garamond" w:cs="Courier New"/>
          <w:noProof/>
          <w:sz w:val="20"/>
          <w:szCs w:val="20"/>
        </w:rPr>
        <w:t>, tel qu’il pourrait s’inscri</w:t>
      </w:r>
      <w:r w:rsidRPr="00167575">
        <w:rPr>
          <w:rFonts w:ascii="Garamond" w:hAnsi="Garamond" w:cs="Courier New"/>
          <w:noProof/>
          <w:sz w:val="20"/>
          <w:szCs w:val="20"/>
        </w:rPr>
        <w:softHyphen/>
        <w:t>re dans cette négation de la vérité de la fonction phallique.</w:t>
      </w:r>
    </w:p>
    <w:p w:rsidR="00566AB4" w:rsidRDefault="0069013E" w:rsidP="00566AB4">
      <w:pPr>
        <w:pStyle w:val="Titre3"/>
        <w:rPr>
          <w:rFonts w:ascii="Garamond" w:hAnsi="Garamond"/>
          <w:sz w:val="20"/>
          <w:szCs w:val="20"/>
        </w:rPr>
      </w:pPr>
      <w:r w:rsidRPr="00167575">
        <w:rPr>
          <w:rFonts w:ascii="Garamond" w:hAnsi="Garamond"/>
          <w:sz w:val="20"/>
          <w:szCs w:val="20"/>
        </w:rPr>
        <w:t xml:space="preserve">C’est ce qui mérite que nous l’articulions selon des temps, et vous voyez bien que ce que nous allons mettre en cause est très précisément ce statut de l’existence, en tant qu’il n’est pas clair. Je pense qu’il y a assez longtemps que </w:t>
      </w:r>
    </w:p>
    <w:p w:rsidR="00922D9F" w:rsidRPr="00167575" w:rsidRDefault="0069013E" w:rsidP="00566AB4">
      <w:pPr>
        <w:pStyle w:val="Titre3"/>
        <w:rPr>
          <w:rFonts w:ascii="Garamond" w:hAnsi="Garamond"/>
          <w:sz w:val="20"/>
          <w:szCs w:val="20"/>
        </w:rPr>
      </w:pPr>
      <w:r w:rsidRPr="00167575">
        <w:rPr>
          <w:rFonts w:ascii="Garamond" w:hAnsi="Garamond"/>
          <w:sz w:val="20"/>
          <w:szCs w:val="20"/>
        </w:rPr>
        <w:t xml:space="preserve">vous avez les oreilles, la comprenoire, rebattues de la </w:t>
      </w:r>
      <w:r w:rsidRPr="00167575">
        <w:rPr>
          <w:rFonts w:ascii="Garamond" w:hAnsi="Garamond"/>
          <w:i/>
          <w:iCs/>
          <w:sz w:val="20"/>
          <w:szCs w:val="20"/>
        </w:rPr>
        <w:t>dis</w:t>
      </w:r>
      <w:r w:rsidRPr="00167575">
        <w:rPr>
          <w:rFonts w:ascii="Garamond" w:hAnsi="Garamond"/>
          <w:i/>
          <w:iCs/>
          <w:sz w:val="20"/>
          <w:szCs w:val="20"/>
        </w:rPr>
        <w:softHyphen/>
        <w:t>tinction</w:t>
      </w:r>
      <w:r w:rsidRPr="00167575">
        <w:rPr>
          <w:rFonts w:ascii="Garamond" w:hAnsi="Garamond"/>
          <w:sz w:val="20"/>
          <w:szCs w:val="20"/>
        </w:rPr>
        <w:t xml:space="preserve"> de </w:t>
      </w:r>
      <w:r w:rsidRPr="00167575">
        <w:rPr>
          <w:rFonts w:ascii="Garamond" w:hAnsi="Garamond"/>
          <w:i/>
          <w:iCs/>
          <w:color w:val="0000CC"/>
          <w:sz w:val="20"/>
          <w:szCs w:val="20"/>
        </w:rPr>
        <w:t>l’essence</w:t>
      </w:r>
      <w:r w:rsidRPr="00167575">
        <w:rPr>
          <w:rFonts w:ascii="Garamond" w:hAnsi="Garamond"/>
          <w:sz w:val="20"/>
          <w:szCs w:val="20"/>
        </w:rPr>
        <w:t xml:space="preserve"> et de </w:t>
      </w:r>
      <w:r w:rsidRPr="00167575">
        <w:rPr>
          <w:rFonts w:ascii="Garamond" w:hAnsi="Garamond"/>
          <w:i/>
          <w:iCs/>
          <w:color w:val="0000CC"/>
          <w:sz w:val="20"/>
          <w:szCs w:val="20"/>
        </w:rPr>
        <w:t>l’existence</w:t>
      </w:r>
      <w:r w:rsidRPr="00167575">
        <w:rPr>
          <w:rFonts w:ascii="Garamond" w:hAnsi="Garamond"/>
          <w:sz w:val="20"/>
          <w:szCs w:val="20"/>
        </w:rPr>
        <w:t xml:space="preserve">, pour ne pas en être </w:t>
      </w:r>
      <w:r w:rsidRPr="00167575">
        <w:rPr>
          <w:rFonts w:ascii="Garamond" w:hAnsi="Garamond"/>
          <w:i/>
          <w:iCs/>
          <w:sz w:val="20"/>
          <w:szCs w:val="20"/>
        </w:rPr>
        <w:t>satisfaits</w:t>
      </w:r>
      <w:r w:rsidRPr="00167575">
        <w:rPr>
          <w:rFonts w:ascii="Garamond" w:hAnsi="Garamond"/>
          <w:sz w:val="20"/>
          <w:szCs w:val="20"/>
        </w:rPr>
        <w:t xml:space="preserve">. </w:t>
      </w:r>
    </w:p>
    <w:p w:rsidR="00922D9F" w:rsidRPr="00167575" w:rsidRDefault="00922D9F">
      <w:pPr>
        <w:rPr>
          <w:rFonts w:ascii="Garamond" w:hAnsi="Garamond" w:cs="Courier New"/>
          <w:noProof/>
          <w:sz w:val="20"/>
          <w:szCs w:val="20"/>
        </w:rPr>
      </w:pPr>
    </w:p>
    <w:p w:rsidR="00566AB4" w:rsidRDefault="0069013E" w:rsidP="00566AB4">
      <w:pPr>
        <w:rPr>
          <w:rFonts w:ascii="Garamond" w:hAnsi="Garamond" w:cs="Courier New"/>
          <w:noProof/>
          <w:sz w:val="20"/>
          <w:szCs w:val="20"/>
        </w:rPr>
      </w:pPr>
      <w:r w:rsidRPr="00167575">
        <w:rPr>
          <w:rFonts w:ascii="Garamond" w:hAnsi="Garamond" w:cs="Courier New"/>
          <w:noProof/>
          <w:sz w:val="20"/>
          <w:szCs w:val="20"/>
        </w:rPr>
        <w:t xml:space="preserve">Qu’il y ait là, dans ce que </w:t>
      </w:r>
      <w:r w:rsidRPr="00566AB4">
        <w:rPr>
          <w:rFonts w:ascii="Garamond" w:hAnsi="Garamond"/>
          <w:iCs/>
          <w:noProof/>
          <w:sz w:val="20"/>
          <w:szCs w:val="20"/>
        </w:rPr>
        <w:t>le</w:t>
      </w:r>
      <w:r w:rsidRPr="00167575">
        <w:rPr>
          <w:rFonts w:ascii="Garamond" w:hAnsi="Garamond"/>
          <w:i/>
          <w:iCs/>
          <w:noProof/>
          <w:sz w:val="20"/>
          <w:szCs w:val="20"/>
        </w:rPr>
        <w:t xml:space="preserve"> </w:t>
      </w:r>
      <w:r w:rsidRPr="00566AB4">
        <w:rPr>
          <w:rFonts w:ascii="Garamond" w:hAnsi="Garamond"/>
          <w:i/>
          <w:iCs/>
          <w:noProof/>
          <w:color w:val="0000CC"/>
          <w:sz w:val="20"/>
          <w:szCs w:val="20"/>
        </w:rPr>
        <w:t>discours analytique</w:t>
      </w:r>
      <w:r w:rsidRPr="00167575">
        <w:rPr>
          <w:rFonts w:ascii="Garamond" w:hAnsi="Garamond" w:cs="Courier New"/>
          <w:noProof/>
          <w:sz w:val="20"/>
          <w:szCs w:val="20"/>
        </w:rPr>
        <w:t xml:space="preserve"> nous permet d’apporter de sens </w:t>
      </w:r>
      <w:r w:rsidRPr="00167575">
        <w:rPr>
          <w:rFonts w:ascii="Garamond" w:hAnsi="Garamond" w:cs="Courier New"/>
          <w:i/>
          <w:iCs/>
          <w:noProof/>
          <w:sz w:val="20"/>
          <w:szCs w:val="20"/>
        </w:rPr>
        <w:t>aux discours précédents</w:t>
      </w:r>
      <w:r w:rsidRPr="00167575">
        <w:rPr>
          <w:rFonts w:ascii="Garamond" w:hAnsi="Garamond" w:cs="Courier New"/>
          <w:noProof/>
          <w:sz w:val="20"/>
          <w:szCs w:val="20"/>
        </w:rPr>
        <w:t xml:space="preserve">, </w:t>
      </w:r>
    </w:p>
    <w:p w:rsidR="00566AB4" w:rsidRDefault="0069013E">
      <w:pPr>
        <w:rPr>
          <w:rFonts w:ascii="Garamond" w:hAnsi="Garamond" w:cs="Courier New"/>
          <w:noProof/>
          <w:sz w:val="20"/>
          <w:szCs w:val="20"/>
        </w:rPr>
      </w:pPr>
      <w:r w:rsidRPr="00167575">
        <w:rPr>
          <w:rFonts w:ascii="Garamond" w:hAnsi="Garamond"/>
          <w:sz w:val="20"/>
          <w:szCs w:val="20"/>
        </w:rPr>
        <w:t>ce n’est quelque chose que je pourrai en fin de compte</w:t>
      </w:r>
      <w:r w:rsidR="00566AB4">
        <w:rPr>
          <w:rFonts w:ascii="Garamond" w:hAnsi="Garamond"/>
          <w:sz w:val="20"/>
          <w:szCs w:val="20"/>
        </w:rPr>
        <w:t xml:space="preserve">, </w:t>
      </w:r>
      <w:r w:rsidRPr="00167575">
        <w:rPr>
          <w:rFonts w:ascii="Garamond" w:hAnsi="Garamond" w:cs="Courier New"/>
          <w:noProof/>
          <w:sz w:val="20"/>
          <w:szCs w:val="20"/>
        </w:rPr>
        <w:t>de la connexion de ces formules</w:t>
      </w:r>
      <w:r w:rsidR="00566AB4">
        <w:rPr>
          <w:rFonts w:ascii="Garamond" w:hAnsi="Garamond" w:cs="Courier New"/>
          <w:noProof/>
          <w:sz w:val="20"/>
          <w:szCs w:val="20"/>
        </w:rPr>
        <w:t xml:space="preserve">, </w:t>
      </w:r>
      <w:r w:rsidRPr="00167575">
        <w:rPr>
          <w:rFonts w:ascii="Garamond" w:hAnsi="Garamond" w:cs="Courier New"/>
          <w:noProof/>
          <w:sz w:val="20"/>
          <w:szCs w:val="20"/>
        </w:rPr>
        <w:t xml:space="preserve">épingler que du terme </w:t>
      </w:r>
    </w:p>
    <w:p w:rsidR="00566AB4" w:rsidRDefault="0069013E">
      <w:pPr>
        <w:rPr>
          <w:rFonts w:ascii="Garamond" w:hAnsi="Garamond" w:cs="Courier New"/>
          <w:noProof/>
          <w:sz w:val="20"/>
          <w:szCs w:val="20"/>
        </w:rPr>
      </w:pPr>
      <w:r w:rsidRPr="00167575">
        <w:rPr>
          <w:rFonts w:ascii="Garamond" w:hAnsi="Garamond" w:cs="Courier New"/>
          <w:noProof/>
          <w:sz w:val="20"/>
          <w:szCs w:val="20"/>
        </w:rPr>
        <w:t xml:space="preserve">d’une </w:t>
      </w:r>
      <w:r w:rsidRPr="00167575">
        <w:rPr>
          <w:rFonts w:ascii="Garamond" w:hAnsi="Garamond" w:cs="Courier New"/>
          <w:i/>
          <w:iCs/>
          <w:noProof/>
          <w:sz w:val="20"/>
          <w:szCs w:val="20"/>
        </w:rPr>
        <w:t>motivation</w:t>
      </w:r>
      <w:r w:rsidRPr="00167575">
        <w:rPr>
          <w:rFonts w:ascii="Garamond" w:hAnsi="Garamond" w:cs="Courier New"/>
          <w:noProof/>
          <w:sz w:val="20"/>
          <w:szCs w:val="20"/>
        </w:rPr>
        <w:t xml:space="preserve"> dont l’</w:t>
      </w:r>
      <w:r w:rsidRPr="00167575">
        <w:rPr>
          <w:rFonts w:ascii="Garamond" w:hAnsi="Garamond" w:cs="Courier New"/>
          <w:i/>
          <w:iCs/>
          <w:noProof/>
          <w:sz w:val="20"/>
          <w:szCs w:val="20"/>
        </w:rPr>
        <w:t>inaperçu</w:t>
      </w:r>
      <w:r w:rsidRPr="00167575">
        <w:rPr>
          <w:rFonts w:ascii="Garamond" w:hAnsi="Garamond" w:cs="Courier New"/>
          <w:noProof/>
          <w:sz w:val="20"/>
          <w:szCs w:val="20"/>
        </w:rPr>
        <w:t xml:space="preserve"> est ce qui engendre par exemple la </w:t>
      </w:r>
      <w:r w:rsidRPr="00167575">
        <w:rPr>
          <w:rFonts w:ascii="Garamond" w:hAnsi="Garamond"/>
          <w:i/>
          <w:iCs/>
          <w:noProof/>
          <w:sz w:val="20"/>
          <w:szCs w:val="20"/>
        </w:rPr>
        <w:t>dialec</w:t>
      </w:r>
      <w:r w:rsidRPr="00167575">
        <w:rPr>
          <w:rFonts w:ascii="Garamond" w:hAnsi="Garamond"/>
          <w:i/>
          <w:iCs/>
          <w:noProof/>
          <w:sz w:val="20"/>
          <w:szCs w:val="20"/>
        </w:rPr>
        <w:softHyphen/>
        <w:t>tique hégélienne</w:t>
      </w:r>
      <w:r w:rsidRPr="00167575">
        <w:rPr>
          <w:rFonts w:ascii="Garamond" w:hAnsi="Garamond"/>
          <w:noProof/>
          <w:sz w:val="20"/>
          <w:szCs w:val="20"/>
        </w:rPr>
        <w:t>,</w:t>
      </w:r>
      <w:r w:rsidRPr="00167575">
        <w:rPr>
          <w:rFonts w:ascii="Garamond" w:hAnsi="Garamond" w:cs="Courier New"/>
          <w:noProof/>
          <w:sz w:val="20"/>
          <w:szCs w:val="20"/>
        </w:rPr>
        <w:t xml:space="preserve"> qui en raison de cet inaperçu,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ne s’en passe - si je puis dire - qu’à considérer que le discours comme tel régente le monde. </w:t>
      </w:r>
      <w:r w:rsidR="001F6EC4" w:rsidRPr="00167575">
        <w:rPr>
          <w:rFonts w:ascii="Garamond" w:hAnsi="Garamond" w:cs="Courier New"/>
          <w:noProof/>
          <w:sz w:val="20"/>
          <w:szCs w:val="20"/>
        </w:rPr>
        <w:t>O</w:t>
      </w:r>
      <w:r w:rsidRPr="00167575">
        <w:rPr>
          <w:rFonts w:ascii="Garamond" w:hAnsi="Garamond" w:cs="Courier New"/>
          <w:noProof/>
          <w:sz w:val="20"/>
          <w:szCs w:val="20"/>
        </w:rPr>
        <w:t xml:space="preserve">uais !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Me voilà rencontrant une petite note latérale. Je ne vois pas pourquoi je ne la reprendrai pas, cette digression, d’autant plus que vous ne deman</w:t>
      </w:r>
      <w:r w:rsidRPr="00167575">
        <w:rPr>
          <w:rFonts w:ascii="Garamond" w:hAnsi="Garamond" w:cs="Courier New"/>
          <w:noProof/>
          <w:sz w:val="20"/>
          <w:szCs w:val="20"/>
        </w:rPr>
        <w:softHyphen/>
        <w:t xml:space="preserve">dez que ça, vous demandez que ça parce que si je vais tout droit, ça vous fatigue.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 laisse une ombre de sens au discours de HEGEL, c’est </w:t>
      </w:r>
      <w:r w:rsidRPr="00566AB4">
        <w:rPr>
          <w:rFonts w:ascii="Garamond" w:hAnsi="Garamond" w:cs="Courier New"/>
          <w:i/>
          <w:noProof/>
          <w:color w:val="0000CC"/>
          <w:sz w:val="20"/>
          <w:szCs w:val="20"/>
        </w:rPr>
        <w:t xml:space="preserve">une </w:t>
      </w:r>
      <w:r w:rsidRPr="00566AB4">
        <w:rPr>
          <w:rFonts w:ascii="Garamond" w:hAnsi="Garamond"/>
          <w:i/>
          <w:iCs/>
          <w:noProof/>
          <w:color w:val="0000CC"/>
          <w:sz w:val="20"/>
          <w:szCs w:val="20"/>
        </w:rPr>
        <w:t>a</w:t>
      </w:r>
      <w:r w:rsidRPr="00167575">
        <w:rPr>
          <w:rFonts w:ascii="Garamond" w:hAnsi="Garamond"/>
          <w:i/>
          <w:iCs/>
          <w:noProof/>
          <w:color w:val="0000CC"/>
          <w:sz w:val="20"/>
          <w:szCs w:val="20"/>
        </w:rPr>
        <w:t>bsence</w:t>
      </w:r>
      <w:r w:rsidRPr="00167575">
        <w:rPr>
          <w:rFonts w:ascii="Garamond" w:hAnsi="Garamond" w:cs="Courier New"/>
          <w:noProof/>
          <w:sz w:val="20"/>
          <w:szCs w:val="20"/>
        </w:rPr>
        <w:t xml:space="preserve">, et très précisément </w:t>
      </w:r>
      <w:r w:rsidRPr="00566AB4">
        <w:rPr>
          <w:rFonts w:ascii="Garamond" w:hAnsi="Garamond" w:cs="Courier New"/>
          <w:i/>
          <w:noProof/>
          <w:color w:val="0000CC"/>
          <w:sz w:val="20"/>
          <w:szCs w:val="20"/>
        </w:rPr>
        <w:t xml:space="preserve">cette </w:t>
      </w:r>
      <w:r w:rsidRPr="00566AB4">
        <w:rPr>
          <w:rFonts w:ascii="Garamond" w:hAnsi="Garamond"/>
          <w:i/>
          <w:iCs/>
          <w:noProof/>
          <w:color w:val="0000CC"/>
          <w:sz w:val="20"/>
          <w:szCs w:val="20"/>
        </w:rPr>
        <w:t>absence</w:t>
      </w:r>
      <w:r w:rsidR="00566AB4">
        <w:rPr>
          <w:rFonts w:ascii="Garamond" w:hAnsi="Garamond"/>
          <w:i/>
          <w:iCs/>
          <w:noProof/>
          <w:color w:val="0000CC"/>
          <w:sz w:val="20"/>
          <w:szCs w:val="20"/>
        </w:rPr>
        <w:t xml:space="preserve"> </w:t>
      </w:r>
      <w:r w:rsidRPr="00566AB4">
        <w:rPr>
          <w:rFonts w:ascii="Garamond" w:hAnsi="Garamond" w:cs="Courier New"/>
          <w:i/>
          <w:noProof/>
          <w:color w:val="0000CC"/>
          <w:sz w:val="20"/>
          <w:szCs w:val="20"/>
        </w:rPr>
        <w:t xml:space="preserve">de </w:t>
      </w:r>
      <w:r w:rsidRPr="00566AB4">
        <w:rPr>
          <w:rFonts w:ascii="Garamond" w:hAnsi="Garamond"/>
          <w:i/>
          <w:iCs/>
          <w:noProof/>
          <w:color w:val="0000CC"/>
          <w:sz w:val="20"/>
          <w:szCs w:val="20"/>
        </w:rPr>
        <w:t>la plus-value</w:t>
      </w:r>
      <w:r w:rsidRPr="00167575">
        <w:rPr>
          <w:rFonts w:ascii="Garamond" w:hAnsi="Garamond" w:cs="Courier New"/>
          <w:noProof/>
          <w:sz w:val="20"/>
          <w:szCs w:val="20"/>
        </w:rPr>
        <w:t xml:space="preserve"> telle qu’elle est tirée de </w:t>
      </w:r>
      <w:r w:rsidRPr="00167575">
        <w:rPr>
          <w:rFonts w:ascii="Garamond" w:hAnsi="Garamond"/>
          <w:i/>
          <w:iCs/>
          <w:noProof/>
          <w:sz w:val="20"/>
          <w:szCs w:val="20"/>
        </w:rPr>
        <w:t>la jouissance</w:t>
      </w:r>
      <w:r w:rsidRPr="00167575">
        <w:rPr>
          <w:rFonts w:ascii="Garamond" w:hAnsi="Garamond" w:cs="Courier New"/>
          <w:noProof/>
          <w:sz w:val="20"/>
          <w:szCs w:val="20"/>
        </w:rPr>
        <w:t xml:space="preserve"> dans le réel du </w:t>
      </w:r>
      <w:r w:rsidRPr="00167575">
        <w:rPr>
          <w:rFonts w:ascii="Garamond" w:hAnsi="Garamond"/>
          <w:i/>
          <w:iCs/>
          <w:noProof/>
          <w:sz w:val="20"/>
          <w:szCs w:val="20"/>
        </w:rPr>
        <w:t>discours du Maître</w:t>
      </w:r>
      <w:r w:rsidR="00566AB4">
        <w:rPr>
          <w:rFonts w:ascii="Garamond" w:hAnsi="Garamond" w:cs="Courier New"/>
          <w:noProof/>
          <w:sz w:val="20"/>
          <w:szCs w:val="20"/>
        </w:rPr>
        <w:t xml:space="preserve">. </w:t>
      </w:r>
      <w:r w:rsidRPr="00167575">
        <w:rPr>
          <w:rFonts w:ascii="Garamond" w:hAnsi="Garamond" w:cs="Courier New"/>
          <w:noProof/>
          <w:sz w:val="20"/>
          <w:szCs w:val="20"/>
        </w:rPr>
        <w:t xml:space="preserve">Mais </w:t>
      </w:r>
      <w:r w:rsidRPr="00566AB4">
        <w:rPr>
          <w:rFonts w:ascii="Garamond" w:hAnsi="Garamond" w:cs="Courier New"/>
          <w:i/>
          <w:noProof/>
          <w:color w:val="0000CC"/>
          <w:sz w:val="20"/>
          <w:szCs w:val="20"/>
        </w:rPr>
        <w:t xml:space="preserve">cette </w:t>
      </w:r>
      <w:r w:rsidRPr="00566AB4">
        <w:rPr>
          <w:rFonts w:ascii="Garamond" w:hAnsi="Garamond"/>
          <w:i/>
          <w:iCs/>
          <w:noProof/>
          <w:color w:val="0000CC"/>
          <w:sz w:val="20"/>
          <w:szCs w:val="20"/>
        </w:rPr>
        <w:t>absence</w:t>
      </w:r>
      <w:r w:rsidRPr="00167575">
        <w:rPr>
          <w:rFonts w:ascii="Garamond" w:hAnsi="Garamond" w:cs="Courier New"/>
          <w:noProof/>
          <w:sz w:val="20"/>
          <w:szCs w:val="20"/>
        </w:rPr>
        <w:t xml:space="preserve"> quand même note quelque chose. </w:t>
      </w:r>
    </w:p>
    <w:p w:rsidR="00566AB4" w:rsidRDefault="0069013E">
      <w:pPr>
        <w:rPr>
          <w:rFonts w:ascii="Garamond" w:hAnsi="Garamond" w:cs="Courier New"/>
          <w:noProof/>
          <w:sz w:val="20"/>
          <w:szCs w:val="20"/>
        </w:rPr>
      </w:pPr>
      <w:r w:rsidRPr="00167575">
        <w:rPr>
          <w:rFonts w:ascii="Garamond" w:hAnsi="Garamond" w:cs="Courier New"/>
          <w:noProof/>
          <w:sz w:val="20"/>
          <w:szCs w:val="20"/>
        </w:rPr>
        <w:t xml:space="preserve">Elle note réellement l’Autre non pas comme aboli, mais justement, comme </w:t>
      </w:r>
      <w:r w:rsidRPr="00167575">
        <w:rPr>
          <w:rFonts w:ascii="Garamond" w:hAnsi="Garamond"/>
          <w:i/>
          <w:iCs/>
          <w:noProof/>
          <w:sz w:val="20"/>
          <w:szCs w:val="20"/>
        </w:rPr>
        <w:t>impossibilité de corrélat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c’est en présentifiant cette impossibilité qu’elle </w:t>
      </w:r>
      <w:r w:rsidRPr="00167575">
        <w:rPr>
          <w:rFonts w:ascii="Garamond" w:hAnsi="Garamond"/>
          <w:i/>
          <w:iCs/>
          <w:noProof/>
          <w:sz w:val="20"/>
          <w:szCs w:val="20"/>
        </w:rPr>
        <w:t>colore</w:t>
      </w:r>
      <w:r w:rsidRPr="00167575">
        <w:rPr>
          <w:rFonts w:ascii="Garamond" w:hAnsi="Garamond" w:cs="Courier New"/>
          <w:noProof/>
          <w:sz w:val="20"/>
          <w:szCs w:val="20"/>
        </w:rPr>
        <w:t xml:space="preserve"> le dis</w:t>
      </w:r>
      <w:r w:rsidRPr="00167575">
        <w:rPr>
          <w:rFonts w:ascii="Garamond" w:hAnsi="Garamond" w:cs="Courier New"/>
          <w:noProof/>
          <w:sz w:val="20"/>
          <w:szCs w:val="20"/>
        </w:rPr>
        <w:softHyphen/>
        <w:t xml:space="preserve">cours de HEGEL. </w:t>
      </w:r>
    </w:p>
    <w:p w:rsidR="00922D9F" w:rsidRPr="00167575" w:rsidRDefault="00922D9F">
      <w:pPr>
        <w:rPr>
          <w:rFonts w:ascii="Garamond" w:hAnsi="Garamond" w:cs="Courier New"/>
          <w:noProof/>
          <w:sz w:val="20"/>
          <w:szCs w:val="20"/>
        </w:rPr>
      </w:pP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 xml:space="preserve">Parce que vous ne perdrez rien à </w:t>
      </w:r>
      <w:r w:rsidRPr="00167575">
        <w:rPr>
          <w:rFonts w:ascii="Garamond" w:hAnsi="Garamond"/>
          <w:i/>
          <w:iCs/>
          <w:noProof/>
          <w:sz w:val="20"/>
          <w:szCs w:val="20"/>
        </w:rPr>
        <w:t>relire</w:t>
      </w:r>
      <w:r w:rsidRPr="00167575">
        <w:rPr>
          <w:rFonts w:ascii="Garamond" w:hAnsi="Garamond" w:cs="Courier New"/>
          <w:noProof/>
          <w:sz w:val="20"/>
          <w:szCs w:val="20"/>
        </w:rPr>
        <w:t xml:space="preserve">, je ne sais pas, simplement la préface de la </w:t>
      </w:r>
      <w:r w:rsidRPr="00167575">
        <w:rPr>
          <w:rFonts w:ascii="Garamond" w:hAnsi="Garamond"/>
          <w:i/>
          <w:iCs/>
          <w:noProof/>
          <w:sz w:val="20"/>
          <w:szCs w:val="20"/>
        </w:rPr>
        <w:t>Phénoménologie de l’Esprit</w:t>
      </w:r>
      <w:r w:rsidRPr="00167575">
        <w:rPr>
          <w:rFonts w:ascii="Garamond" w:hAnsi="Garamond" w:cs="Courier New"/>
          <w:i/>
          <w:iCs/>
          <w:noProof/>
          <w:sz w:val="20"/>
          <w:szCs w:val="20"/>
        </w:rPr>
        <w:t xml:space="preserve"> </w:t>
      </w:r>
    </w:p>
    <w:p w:rsidR="00566AB4" w:rsidRDefault="0069013E">
      <w:pPr>
        <w:rPr>
          <w:rFonts w:ascii="Garamond" w:hAnsi="Garamond" w:cs="Courier New"/>
          <w:noProof/>
          <w:sz w:val="20"/>
          <w:szCs w:val="20"/>
        </w:rPr>
      </w:pPr>
      <w:r w:rsidRPr="00167575">
        <w:rPr>
          <w:rFonts w:ascii="Garamond" w:hAnsi="Garamond" w:cs="Courier New"/>
          <w:noProof/>
          <w:sz w:val="20"/>
          <w:szCs w:val="20"/>
        </w:rPr>
        <w:t>en corréla</w:t>
      </w:r>
      <w:r w:rsidR="00566AB4">
        <w:rPr>
          <w:rFonts w:ascii="Garamond" w:hAnsi="Garamond" w:cs="Courier New"/>
          <w:noProof/>
          <w:sz w:val="20"/>
          <w:szCs w:val="20"/>
        </w:rPr>
        <w:t xml:space="preserve">tion avec ce que j’avance ici. </w:t>
      </w:r>
      <w:r w:rsidRPr="00167575">
        <w:rPr>
          <w:rFonts w:ascii="Garamond" w:hAnsi="Garamond" w:cs="Courier New"/>
          <w:noProof/>
          <w:sz w:val="20"/>
          <w:szCs w:val="20"/>
        </w:rPr>
        <w:t>Vous voyez tous les devoirs de vacances que je vous donne</w:t>
      </w:r>
      <w:r w:rsidR="00566AB4">
        <w:rPr>
          <w:rFonts w:ascii="Garamond" w:hAnsi="Garamond" w:cs="Courier New"/>
          <w:noProof/>
          <w:sz w:val="20"/>
          <w:szCs w:val="20"/>
        </w:rPr>
        <w:t> :</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i/>
          <w:iCs/>
          <w:noProof/>
          <w:sz w:val="20"/>
          <w:szCs w:val="20"/>
        </w:rPr>
        <w:t>Parménide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et la </w:t>
      </w:r>
      <w:r w:rsidRPr="00167575">
        <w:rPr>
          <w:rFonts w:ascii="Garamond" w:hAnsi="Garamond"/>
          <w:i/>
          <w:iCs/>
          <w:noProof/>
          <w:sz w:val="20"/>
          <w:szCs w:val="20"/>
        </w:rPr>
        <w:t>Phénoménologie</w:t>
      </w:r>
      <w:r w:rsidR="00566AB4">
        <w:rPr>
          <w:rFonts w:ascii="Garamond" w:hAnsi="Garamond" w:cs="Courier New"/>
          <w:i/>
          <w:iCs/>
          <w:noProof/>
          <w:sz w:val="20"/>
          <w:szCs w:val="20"/>
        </w:rPr>
        <w:t xml:space="preserve"> -</w:t>
      </w:r>
      <w:r w:rsidRPr="00167575">
        <w:rPr>
          <w:rFonts w:ascii="Garamond" w:hAnsi="Garamond" w:cs="Courier New"/>
          <w:i/>
          <w:iCs/>
          <w:noProof/>
          <w:sz w:val="20"/>
          <w:szCs w:val="20"/>
        </w:rPr>
        <w:t xml:space="preserve"> </w:t>
      </w:r>
      <w:r w:rsidRPr="00167575">
        <w:rPr>
          <w:rFonts w:ascii="Garamond" w:hAnsi="Garamond"/>
          <w:i/>
          <w:noProof/>
          <w:sz w:val="20"/>
          <w:szCs w:val="20"/>
        </w:rPr>
        <w:t>la préface</w:t>
      </w:r>
      <w:r w:rsidRPr="00167575">
        <w:rPr>
          <w:rFonts w:ascii="Garamond" w:hAnsi="Garamond" w:cs="Courier New"/>
          <w:noProof/>
          <w:sz w:val="20"/>
          <w:szCs w:val="20"/>
        </w:rPr>
        <w:t xml:space="preserve"> au moins parce que la </w:t>
      </w:r>
      <w:r w:rsidRPr="00167575">
        <w:rPr>
          <w:rFonts w:ascii="Garamond" w:hAnsi="Garamond"/>
          <w:i/>
          <w:iCs/>
          <w:noProof/>
          <w:sz w:val="20"/>
          <w:szCs w:val="20"/>
        </w:rPr>
        <w:t>Phénoménologie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naturellement vous ne lisez jamais.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w:t>
      </w:r>
      <w:r w:rsidR="00922D9F" w:rsidRPr="00167575">
        <w:rPr>
          <w:rFonts w:ascii="Garamond" w:hAnsi="Garamond"/>
          <w:i/>
          <w:noProof/>
          <w:sz w:val="20"/>
          <w:szCs w:val="20"/>
        </w:rPr>
        <w:t>la préface</w:t>
      </w:r>
      <w:r w:rsidRPr="00167575">
        <w:rPr>
          <w:rFonts w:ascii="Garamond" w:hAnsi="Garamond" w:cs="Courier New"/>
          <w:noProof/>
          <w:sz w:val="20"/>
          <w:szCs w:val="20"/>
        </w:rPr>
        <w:t xml:space="preserve"> est foutrement bien. Elle vaut à elle seule le boulot de la relire.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vous verrez que ça… et vous verrez que ça </w:t>
      </w:r>
      <w:r w:rsidRPr="00167575">
        <w:rPr>
          <w:rFonts w:ascii="Garamond" w:hAnsi="Garamond" w:cs="Courier New"/>
          <w:i/>
          <w:iCs/>
          <w:noProof/>
          <w:sz w:val="20"/>
          <w:szCs w:val="20"/>
        </w:rPr>
        <w:t>confirme</w:t>
      </w:r>
      <w:r w:rsidRPr="00167575">
        <w:rPr>
          <w:rFonts w:ascii="Garamond" w:hAnsi="Garamond" w:cs="Courier New"/>
          <w:noProof/>
          <w:sz w:val="20"/>
          <w:szCs w:val="20"/>
        </w:rPr>
        <w:t xml:space="preserve">, que ça prend sens de ce que je vous dis. </w:t>
      </w:r>
    </w:p>
    <w:p w:rsidR="00922D9F" w:rsidRPr="00167575" w:rsidRDefault="00922D9F">
      <w:pPr>
        <w:rPr>
          <w:rFonts w:ascii="Garamond" w:hAnsi="Garamond" w:cs="Courier New"/>
          <w:noProof/>
          <w:sz w:val="20"/>
          <w:szCs w:val="20"/>
        </w:rPr>
      </w:pPr>
    </w:p>
    <w:p w:rsidR="00566AB4" w:rsidRDefault="0069013E">
      <w:pPr>
        <w:rPr>
          <w:rFonts w:ascii="Garamond" w:hAnsi="Garamond" w:cs="Courier New"/>
          <w:noProof/>
          <w:sz w:val="20"/>
          <w:szCs w:val="20"/>
        </w:rPr>
      </w:pPr>
      <w:r w:rsidRPr="00167575">
        <w:rPr>
          <w:rFonts w:ascii="Garamond" w:hAnsi="Garamond" w:cs="Courier New"/>
          <w:noProof/>
          <w:sz w:val="20"/>
          <w:szCs w:val="20"/>
        </w:rPr>
        <w:t xml:space="preserve">J’ose pas encore vous promettre que le </w:t>
      </w:r>
      <w:r w:rsidRPr="00167575">
        <w:rPr>
          <w:rFonts w:ascii="Garamond" w:hAnsi="Garamond"/>
          <w:i/>
          <w:iCs/>
          <w:noProof/>
          <w:sz w:val="20"/>
          <w:szCs w:val="20"/>
        </w:rPr>
        <w:t>Parménide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en fera autant, prendra sens, mais je l’espère. </w:t>
      </w:r>
    </w:p>
    <w:p w:rsidR="00566AB4" w:rsidRDefault="0069013E">
      <w:pPr>
        <w:rPr>
          <w:rFonts w:ascii="Garamond" w:hAnsi="Garamond" w:cs="Courier New"/>
          <w:noProof/>
          <w:sz w:val="20"/>
          <w:szCs w:val="20"/>
        </w:rPr>
      </w:pPr>
      <w:r w:rsidRPr="00167575">
        <w:rPr>
          <w:rFonts w:ascii="Garamond" w:hAnsi="Garamond" w:cs="Courier New"/>
          <w:noProof/>
          <w:sz w:val="20"/>
          <w:szCs w:val="20"/>
        </w:rPr>
        <w:t>Parce que c’est le propre d’un nouveau discours que de renouveler ce qui se perd dans le tour</w:t>
      </w:r>
      <w:r w:rsidRPr="00167575">
        <w:rPr>
          <w:rFonts w:ascii="Garamond" w:hAnsi="Garamond" w:cs="Courier New"/>
          <w:noProof/>
          <w:sz w:val="20"/>
          <w:szCs w:val="20"/>
        </w:rPr>
        <w:softHyphen/>
        <w:t>noiement des discou</w:t>
      </w:r>
      <w:r w:rsidR="00566AB4">
        <w:rPr>
          <w:rFonts w:ascii="Garamond" w:hAnsi="Garamond" w:cs="Courier New"/>
          <w:noProof/>
          <w:sz w:val="20"/>
          <w:szCs w:val="20"/>
        </w:rPr>
        <w:t xml:space="preserve">rs anciens : justement le sens. </w:t>
      </w:r>
      <w:r w:rsidRPr="00167575">
        <w:rPr>
          <w:rFonts w:ascii="Garamond" w:hAnsi="Garamond" w:cs="Courier New"/>
          <w:noProof/>
          <w:sz w:val="20"/>
          <w:szCs w:val="20"/>
        </w:rPr>
        <w:t xml:space="preserve">Si je vous ai dit qu’il y a </w:t>
      </w:r>
      <w:r w:rsidRPr="00167575">
        <w:rPr>
          <w:rFonts w:ascii="Garamond" w:hAnsi="Garamond"/>
          <w:i/>
          <w:iCs/>
          <w:noProof/>
          <w:sz w:val="20"/>
          <w:szCs w:val="20"/>
        </w:rPr>
        <w:t>quelque chose</w:t>
      </w:r>
      <w:r w:rsidRPr="00167575">
        <w:rPr>
          <w:rFonts w:ascii="Garamond" w:hAnsi="Garamond" w:cs="Courier New"/>
          <w:noProof/>
          <w:sz w:val="20"/>
          <w:szCs w:val="20"/>
        </w:rPr>
        <w:t xml:space="preserve"> qui le colore, ce discours de HEGEL, </w:t>
      </w:r>
    </w:p>
    <w:p w:rsidR="0069013E" w:rsidRPr="00566AB4" w:rsidRDefault="0069013E">
      <w:pPr>
        <w:rPr>
          <w:rFonts w:ascii="Garamond" w:hAnsi="Garamond" w:cs="Courier New"/>
          <w:noProof/>
          <w:sz w:val="20"/>
          <w:szCs w:val="20"/>
        </w:rPr>
      </w:pPr>
      <w:r w:rsidRPr="00167575">
        <w:rPr>
          <w:rFonts w:ascii="Garamond" w:hAnsi="Garamond" w:cs="Courier New"/>
          <w:noProof/>
          <w:sz w:val="20"/>
          <w:szCs w:val="20"/>
        </w:rPr>
        <w:t xml:space="preserve">c’est que là le mot </w:t>
      </w:r>
      <w:r w:rsidRPr="00167575">
        <w:rPr>
          <w:rFonts w:ascii="Garamond" w:hAnsi="Garamond" w:cs="Courier New"/>
          <w:i/>
          <w:iCs/>
          <w:noProof/>
          <w:sz w:val="20"/>
          <w:szCs w:val="20"/>
        </w:rPr>
        <w:t xml:space="preserve">couleur </w:t>
      </w:r>
      <w:r w:rsidRPr="00167575">
        <w:rPr>
          <w:rFonts w:ascii="Garamond" w:hAnsi="Garamond" w:cs="Courier New"/>
          <w:noProof/>
          <w:sz w:val="20"/>
          <w:szCs w:val="20"/>
        </w:rPr>
        <w:t xml:space="preserve">veut dire autre chose que </w:t>
      </w:r>
      <w:r w:rsidRPr="00167575">
        <w:rPr>
          <w:rFonts w:ascii="Garamond" w:hAnsi="Garamond" w:cs="Courier New"/>
          <w:i/>
          <w:iCs/>
          <w:noProof/>
          <w:sz w:val="20"/>
          <w:szCs w:val="20"/>
        </w:rPr>
        <w:t>sens</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p>
    <w:p w:rsidR="00922D9F" w:rsidRPr="00167575" w:rsidRDefault="00922D9F">
      <w:pPr>
        <w:rPr>
          <w:rFonts w:ascii="Garamond" w:hAnsi="Garamond" w:cs="Courier New"/>
          <w:noProof/>
          <w:sz w:val="20"/>
          <w:szCs w:val="20"/>
        </w:rPr>
      </w:pPr>
    </w:p>
    <w:p w:rsidR="00566AB4" w:rsidRDefault="0069013E">
      <w:pPr>
        <w:rPr>
          <w:rFonts w:ascii="Garamond" w:hAnsi="Garamond" w:cs="Courier New"/>
          <w:noProof/>
          <w:sz w:val="20"/>
          <w:szCs w:val="20"/>
        </w:rPr>
      </w:pPr>
      <w:r w:rsidRPr="00167575">
        <w:rPr>
          <w:rFonts w:ascii="Garamond" w:hAnsi="Garamond" w:cs="Courier New"/>
          <w:noProof/>
          <w:sz w:val="20"/>
          <w:szCs w:val="20"/>
        </w:rPr>
        <w:t>La pro</w:t>
      </w:r>
      <w:r w:rsidRPr="00167575">
        <w:rPr>
          <w:rFonts w:ascii="Garamond" w:hAnsi="Garamond" w:cs="Courier New"/>
          <w:noProof/>
          <w:sz w:val="20"/>
          <w:szCs w:val="20"/>
        </w:rPr>
        <w:softHyphen/>
        <w:t xml:space="preserve">motion de ce que j’avance </w:t>
      </w:r>
      <w:r w:rsidR="00566AB4">
        <w:rPr>
          <w:rFonts w:ascii="Garamond" w:hAnsi="Garamond" w:cs="Courier New"/>
          <w:noProof/>
          <w:sz w:val="20"/>
          <w:szCs w:val="20"/>
        </w:rPr>
        <w:t>-</w:t>
      </w:r>
      <w:r w:rsidRPr="00167575">
        <w:rPr>
          <w:rFonts w:ascii="Garamond" w:hAnsi="Garamond" w:cs="Courier New"/>
          <w:noProof/>
          <w:sz w:val="20"/>
          <w:szCs w:val="20"/>
        </w:rPr>
        <w:t xml:space="preserve"> justement </w:t>
      </w:r>
      <w:r w:rsidR="00566AB4">
        <w:rPr>
          <w:rFonts w:ascii="Garamond" w:hAnsi="Garamond" w:cs="Courier New"/>
          <w:noProof/>
          <w:sz w:val="20"/>
          <w:szCs w:val="20"/>
        </w:rPr>
        <w:t xml:space="preserve">- </w:t>
      </w:r>
      <w:r w:rsidRPr="00566AB4">
        <w:rPr>
          <w:rFonts w:ascii="Garamond" w:hAnsi="Garamond" w:cs="Courier New"/>
          <w:i/>
          <w:noProof/>
          <w:sz w:val="20"/>
          <w:szCs w:val="20"/>
        </w:rPr>
        <w:t>le décolore</w:t>
      </w:r>
      <w:r w:rsidRPr="00167575">
        <w:rPr>
          <w:rFonts w:ascii="Garamond" w:hAnsi="Garamond" w:cs="Courier New"/>
          <w:noProof/>
          <w:sz w:val="20"/>
          <w:szCs w:val="20"/>
        </w:rPr>
        <w:t>, achève l’effet du dis</w:t>
      </w:r>
      <w:r w:rsidRPr="00167575">
        <w:rPr>
          <w:rFonts w:ascii="Garamond" w:hAnsi="Garamond" w:cs="Courier New"/>
          <w:noProof/>
          <w:sz w:val="20"/>
          <w:szCs w:val="20"/>
        </w:rPr>
        <w:softHyphen/>
        <w:t xml:space="preserve">cours de MARX, où il y a quelque chose que je voudrais souligner </w:t>
      </w:r>
      <w:r w:rsidR="00566AB4">
        <w:rPr>
          <w:rFonts w:ascii="Garamond" w:hAnsi="Garamond" w:cs="Courier New"/>
          <w:noProof/>
          <w:sz w:val="20"/>
          <w:szCs w:val="20"/>
        </w:rPr>
        <w:t xml:space="preserve">et qui fait sa limite. </w:t>
      </w:r>
      <w:r w:rsidRPr="00167575">
        <w:rPr>
          <w:rFonts w:ascii="Garamond" w:hAnsi="Garamond" w:cs="Courier New"/>
          <w:noProof/>
          <w:sz w:val="20"/>
          <w:szCs w:val="20"/>
        </w:rPr>
        <w:t xml:space="preserve">C’est qu’il comporte une protestation, dont il se trouve qu’il consolide </w:t>
      </w:r>
    </w:p>
    <w:p w:rsidR="0069013E" w:rsidRPr="00167575" w:rsidRDefault="0069013E">
      <w:pPr>
        <w:rPr>
          <w:rFonts w:ascii="Garamond" w:hAnsi="Garamond" w:cs="Courier New"/>
          <w:noProof/>
          <w:sz w:val="20"/>
          <w:szCs w:val="20"/>
        </w:rPr>
      </w:pPr>
      <w:r w:rsidRPr="00167575">
        <w:rPr>
          <w:rFonts w:ascii="Garamond" w:hAnsi="Garamond"/>
          <w:i/>
          <w:iCs/>
          <w:noProof/>
          <w:color w:val="0000CC"/>
          <w:sz w:val="20"/>
          <w:szCs w:val="20"/>
        </w:rPr>
        <w:t>le discours du Maître</w:t>
      </w:r>
      <w:r w:rsidRPr="00167575">
        <w:rPr>
          <w:rFonts w:ascii="Garamond" w:hAnsi="Garamond" w:cs="Courier New"/>
          <w:noProof/>
          <w:sz w:val="20"/>
          <w:szCs w:val="20"/>
        </w:rPr>
        <w:t xml:space="preserve"> en le complétant, et pas seulement de la plus-value, en incitant…</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je sens que ça va provoquer des remous</w:t>
      </w:r>
      <w:r w:rsidRPr="00167575">
        <w:rPr>
          <w:rFonts w:ascii="Garamond" w:hAnsi="Garamond"/>
          <w:i/>
          <w:iCs/>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…en incitant la femme à exister comme </w:t>
      </w:r>
      <w:r w:rsidRPr="00167575">
        <w:rPr>
          <w:rFonts w:ascii="Garamond" w:hAnsi="Garamond"/>
          <w:i/>
          <w:iCs/>
          <w:noProof/>
          <w:sz w:val="20"/>
          <w:szCs w:val="20"/>
        </w:rPr>
        <w:t>égale</w:t>
      </w:r>
      <w:r w:rsidRPr="00167575">
        <w:rPr>
          <w:rFonts w:ascii="Garamond" w:hAnsi="Garamond" w:cs="Courier New"/>
          <w:noProof/>
          <w:sz w:val="20"/>
          <w:szCs w:val="20"/>
        </w:rPr>
        <w:t xml:space="preserve">. </w:t>
      </w:r>
    </w:p>
    <w:p w:rsidR="00922D9F" w:rsidRPr="00167575" w:rsidRDefault="00922D9F">
      <w:pPr>
        <w:rPr>
          <w:rFonts w:ascii="Garamond" w:hAnsi="Garamond" w:cs="Courier New"/>
          <w:noProof/>
          <w:sz w:val="20"/>
          <w:szCs w:val="20"/>
        </w:rPr>
      </w:pPr>
    </w:p>
    <w:p w:rsidR="00566AB4" w:rsidRDefault="0069013E">
      <w:pPr>
        <w:rPr>
          <w:rFonts w:ascii="Garamond" w:hAnsi="Garamond" w:cs="Courier New"/>
          <w:noProof/>
          <w:sz w:val="20"/>
          <w:szCs w:val="20"/>
        </w:rPr>
      </w:pPr>
      <w:r w:rsidRPr="00167575">
        <w:rPr>
          <w:rFonts w:ascii="Garamond" w:hAnsi="Garamond" w:cs="Courier New"/>
          <w:noProof/>
          <w:sz w:val="20"/>
          <w:szCs w:val="20"/>
        </w:rPr>
        <w:t>Égale à quoi ? Personne ne le sait, puisqu’on peut très bien dire aussi que l’homme égale zéro, puisqu’il lui faut l’existence de quelque chose qui le nie pour qu’il existe comme « </w:t>
      </w:r>
      <w:r w:rsidRPr="00167575">
        <w:rPr>
          <w:rFonts w:ascii="Garamond" w:hAnsi="Garamond"/>
          <w:i/>
          <w:iCs/>
          <w:noProof/>
          <w:color w:val="0000CC"/>
          <w:sz w:val="20"/>
          <w:szCs w:val="20"/>
        </w:rPr>
        <w:t>tous</w:t>
      </w:r>
      <w:r w:rsidRPr="00167575">
        <w:rPr>
          <w:rFonts w:ascii="Garamond" w:hAnsi="Garamond" w:cs="Courier New"/>
          <w:noProof/>
          <w:sz w:val="20"/>
          <w:szCs w:val="20"/>
        </w:rPr>
        <w:t> » !</w:t>
      </w:r>
      <w:r w:rsidR="00566AB4">
        <w:rPr>
          <w:rFonts w:ascii="Garamond" w:hAnsi="Garamond" w:cs="Courier New"/>
          <w:i/>
          <w:iCs/>
          <w:noProof/>
          <w:sz w:val="20"/>
          <w:szCs w:val="20"/>
        </w:rPr>
        <w:t xml:space="preserve"> </w:t>
      </w:r>
      <w:r w:rsidRPr="00167575">
        <w:rPr>
          <w:rFonts w:ascii="Garamond" w:hAnsi="Garamond" w:cs="Courier New"/>
          <w:noProof/>
          <w:sz w:val="20"/>
          <w:szCs w:val="20"/>
        </w:rPr>
        <w:t xml:space="preserve">En d’autres termes, la sorte de confusion </w:t>
      </w:r>
    </w:p>
    <w:p w:rsidR="00566AB4" w:rsidRDefault="0069013E">
      <w:pPr>
        <w:rPr>
          <w:rFonts w:ascii="Garamond" w:hAnsi="Garamond" w:cs="Courier New"/>
          <w:noProof/>
          <w:sz w:val="20"/>
          <w:szCs w:val="20"/>
        </w:rPr>
      </w:pPr>
      <w:r w:rsidRPr="00167575">
        <w:rPr>
          <w:rFonts w:ascii="Garamond" w:hAnsi="Garamond" w:cs="Courier New"/>
          <w:noProof/>
          <w:sz w:val="20"/>
          <w:szCs w:val="20"/>
        </w:rPr>
        <w:t xml:space="preserve">qui n’est pas inhabituelle, </w:t>
      </w:r>
      <w:r w:rsidRPr="00566AB4">
        <w:rPr>
          <w:rFonts w:ascii="Garamond" w:hAnsi="Garamond" w:cs="Courier New"/>
          <w:i/>
          <w:noProof/>
          <w:sz w:val="20"/>
          <w:szCs w:val="20"/>
        </w:rPr>
        <w:t>nous vivons dans la confusion</w:t>
      </w:r>
      <w:r w:rsidRPr="00167575">
        <w:rPr>
          <w:rFonts w:ascii="Garamond" w:hAnsi="Garamond" w:cs="Courier New"/>
          <w:noProof/>
          <w:sz w:val="20"/>
          <w:szCs w:val="20"/>
        </w:rPr>
        <w:t xml:space="preserve"> et on aurait tort de croi</w:t>
      </w:r>
      <w:r w:rsidRPr="00167575">
        <w:rPr>
          <w:rFonts w:ascii="Garamond" w:hAnsi="Garamond" w:cs="Courier New"/>
          <w:noProof/>
          <w:sz w:val="20"/>
          <w:szCs w:val="20"/>
        </w:rPr>
        <w:softHyphen/>
        <w:t xml:space="preserve">re que </w:t>
      </w:r>
      <w:r w:rsidRPr="00566AB4">
        <w:rPr>
          <w:rFonts w:ascii="Garamond" w:hAnsi="Garamond" w:cs="Courier New"/>
          <w:i/>
          <w:noProof/>
          <w:sz w:val="20"/>
          <w:szCs w:val="20"/>
        </w:rPr>
        <w:t xml:space="preserve">nous </w:t>
      </w:r>
      <w:r w:rsidRPr="00566AB4">
        <w:rPr>
          <w:rFonts w:ascii="Garamond" w:hAnsi="Garamond"/>
          <w:i/>
          <w:iCs/>
          <w:noProof/>
          <w:sz w:val="20"/>
          <w:szCs w:val="20"/>
        </w:rPr>
        <w:t>en</w:t>
      </w:r>
      <w:r w:rsidRPr="00566AB4">
        <w:rPr>
          <w:rFonts w:ascii="Garamond" w:hAnsi="Garamond" w:cs="Courier New"/>
          <w:i/>
          <w:noProof/>
          <w:sz w:val="20"/>
          <w:szCs w:val="20"/>
        </w:rPr>
        <w:t xml:space="preserve"> vivons</w:t>
      </w:r>
      <w:r w:rsidRPr="00167575">
        <w:rPr>
          <w:rFonts w:ascii="Garamond" w:hAnsi="Garamond" w:cs="Courier New"/>
          <w:noProof/>
          <w:sz w:val="20"/>
          <w:szCs w:val="20"/>
        </w:rPr>
        <w:t xml:space="preserve">, ça ne va pas de soi, </w:t>
      </w:r>
    </w:p>
    <w:p w:rsidR="0069013E" w:rsidRPr="00566AB4" w:rsidRDefault="0069013E">
      <w:pPr>
        <w:rPr>
          <w:rFonts w:ascii="Garamond" w:hAnsi="Garamond" w:cs="Courier New"/>
          <w:noProof/>
          <w:sz w:val="20"/>
          <w:szCs w:val="20"/>
        </w:rPr>
      </w:pPr>
      <w:r w:rsidRPr="00167575">
        <w:rPr>
          <w:rFonts w:ascii="Garamond" w:hAnsi="Garamond" w:cs="Courier New"/>
          <w:noProof/>
          <w:sz w:val="20"/>
          <w:szCs w:val="20"/>
        </w:rPr>
        <w:t xml:space="preserve">je vois pas pourquoi </w:t>
      </w:r>
      <w:r w:rsidRPr="00167575">
        <w:rPr>
          <w:rFonts w:ascii="Garamond" w:hAnsi="Garamond" w:cs="Courier New"/>
          <w:i/>
          <w:iCs/>
          <w:noProof/>
          <w:sz w:val="20"/>
          <w:szCs w:val="20"/>
        </w:rPr>
        <w:t>le manque de confusion</w:t>
      </w:r>
      <w:r w:rsidRPr="00167575">
        <w:rPr>
          <w:rFonts w:ascii="Garamond" w:hAnsi="Garamond" w:cs="Courier New"/>
          <w:noProof/>
          <w:sz w:val="20"/>
          <w:szCs w:val="20"/>
        </w:rPr>
        <w:t xml:space="preserve"> empêcherait de vivre. C’est même très curieux qu’on s’y précipite,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bien le cas de le dire : on s’y rue. </w:t>
      </w:r>
    </w:p>
    <w:p w:rsidR="0069013E" w:rsidRPr="00167575" w:rsidRDefault="0069013E">
      <w:pPr>
        <w:rPr>
          <w:rFonts w:ascii="Garamond" w:hAnsi="Garamond" w:cs="Courier New"/>
          <w:noProof/>
          <w:sz w:val="20"/>
          <w:szCs w:val="20"/>
        </w:rPr>
      </w:pPr>
    </w:p>
    <w:p w:rsidR="0069013E" w:rsidRPr="005B0A05" w:rsidRDefault="0069013E" w:rsidP="005B0A05">
      <w:pPr>
        <w:rPr>
          <w:rFonts w:ascii="Garamond" w:hAnsi="Garamond" w:cs="Courier New"/>
          <w:noProof/>
          <w:sz w:val="20"/>
          <w:szCs w:val="20"/>
        </w:rPr>
      </w:pPr>
      <w:r w:rsidRPr="00167575">
        <w:rPr>
          <w:rFonts w:ascii="Garamond" w:hAnsi="Garamond" w:cs="Courier New"/>
          <w:noProof/>
          <w:sz w:val="20"/>
          <w:szCs w:val="20"/>
        </w:rPr>
        <w:t>Quand un dis</w:t>
      </w:r>
      <w:r w:rsidRPr="00167575">
        <w:rPr>
          <w:rFonts w:ascii="Garamond" w:hAnsi="Garamond" w:cs="Courier New"/>
          <w:noProof/>
          <w:sz w:val="20"/>
          <w:szCs w:val="20"/>
        </w:rPr>
        <w:softHyphen/>
        <w:t xml:space="preserve">cours, tel que </w:t>
      </w:r>
      <w:r w:rsidRPr="00566AB4">
        <w:rPr>
          <w:rFonts w:ascii="Garamond" w:hAnsi="Garamond"/>
          <w:iCs/>
          <w:noProof/>
          <w:sz w:val="20"/>
          <w:szCs w:val="20"/>
        </w:rPr>
        <w:t>le</w:t>
      </w:r>
      <w:r w:rsidRPr="00167575">
        <w:rPr>
          <w:rFonts w:ascii="Garamond" w:hAnsi="Garamond"/>
          <w:i/>
          <w:iCs/>
          <w:noProof/>
          <w:sz w:val="20"/>
          <w:szCs w:val="20"/>
        </w:rPr>
        <w:t xml:space="preserve"> </w:t>
      </w:r>
      <w:r w:rsidRPr="00566AB4">
        <w:rPr>
          <w:rFonts w:ascii="Garamond" w:hAnsi="Garamond"/>
          <w:i/>
          <w:iCs/>
          <w:noProof/>
          <w:color w:val="0000CC"/>
          <w:sz w:val="20"/>
          <w:szCs w:val="20"/>
        </w:rPr>
        <w:t>discours analytique</w:t>
      </w:r>
      <w:r w:rsidRPr="00167575">
        <w:rPr>
          <w:rFonts w:ascii="Garamond" w:hAnsi="Garamond" w:cs="Courier New"/>
          <w:noProof/>
          <w:sz w:val="20"/>
          <w:szCs w:val="20"/>
        </w:rPr>
        <w:t xml:space="preserve">, émerge, ce qu’il vous propose, c’est d’avoir les reins assez fermes pour soutenir </w:t>
      </w:r>
      <w:r w:rsidRPr="00167575">
        <w:rPr>
          <w:rFonts w:ascii="Garamond" w:hAnsi="Garamond"/>
          <w:i/>
          <w:iCs/>
          <w:noProof/>
          <w:sz w:val="20"/>
          <w:szCs w:val="20"/>
        </w:rPr>
        <w:t>le complot de la vérité</w:t>
      </w:r>
      <w:r w:rsidR="005B0A05">
        <w:rPr>
          <w:rFonts w:ascii="Garamond" w:hAnsi="Garamond" w:cs="Courier New"/>
          <w:noProof/>
          <w:sz w:val="20"/>
          <w:szCs w:val="20"/>
        </w:rPr>
        <w:t xml:space="preserve">. </w:t>
      </w:r>
      <w:r w:rsidRPr="00167575">
        <w:rPr>
          <w:rFonts w:ascii="Garamond" w:hAnsi="Garamond"/>
          <w:sz w:val="20"/>
          <w:szCs w:val="20"/>
        </w:rPr>
        <w:t xml:space="preserve">Chacun sait que </w:t>
      </w:r>
      <w:r w:rsidRPr="00167575">
        <w:rPr>
          <w:rFonts w:ascii="Garamond" w:hAnsi="Garamond"/>
          <w:i/>
          <w:iCs/>
          <w:sz w:val="20"/>
          <w:szCs w:val="20"/>
        </w:rPr>
        <w:t>les complots</w:t>
      </w:r>
      <w:r w:rsidRPr="00167575">
        <w:rPr>
          <w:rFonts w:ascii="Garamond" w:hAnsi="Garamond"/>
          <w:sz w:val="20"/>
          <w:szCs w:val="20"/>
        </w:rPr>
        <w:t xml:space="preserve"> – hein ? - ça tourne court.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plus facile de faire tant de </w:t>
      </w:r>
      <w:r w:rsidRPr="00167575">
        <w:rPr>
          <w:rFonts w:ascii="Garamond" w:hAnsi="Garamond"/>
          <w:i/>
          <w:iCs/>
          <w:noProof/>
          <w:sz w:val="20"/>
          <w:szCs w:val="20"/>
        </w:rPr>
        <w:t>bla-bla-bla</w:t>
      </w:r>
      <w:r w:rsidRPr="00167575">
        <w:rPr>
          <w:rFonts w:ascii="Garamond" w:hAnsi="Garamond" w:cs="Courier New"/>
          <w:noProof/>
          <w:sz w:val="20"/>
          <w:szCs w:val="20"/>
        </w:rPr>
        <w:t xml:space="preserve"> qu’on finit par très bien repérer tous les conjurés. </w:t>
      </w:r>
    </w:p>
    <w:p w:rsidR="00922D9F" w:rsidRPr="00167575" w:rsidRDefault="00922D9F">
      <w:pPr>
        <w:rPr>
          <w:rFonts w:ascii="Garamond" w:hAnsi="Garamond" w:cs="Courier New"/>
          <w:noProof/>
          <w:sz w:val="20"/>
          <w:szCs w:val="20"/>
        </w:rPr>
      </w:pPr>
    </w:p>
    <w:p w:rsidR="00922D9F"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On </w:t>
      </w:r>
      <w:r w:rsidRPr="00167575">
        <w:rPr>
          <w:rFonts w:ascii="Garamond" w:hAnsi="Garamond"/>
          <w:i/>
          <w:iCs/>
          <w:noProof/>
          <w:sz w:val="20"/>
          <w:szCs w:val="20"/>
        </w:rPr>
        <w:t>confond</w:t>
      </w:r>
      <w:r w:rsidRPr="00167575">
        <w:rPr>
          <w:rFonts w:ascii="Garamond" w:hAnsi="Garamond" w:cs="Courier New"/>
          <w:noProof/>
          <w:sz w:val="20"/>
          <w:szCs w:val="20"/>
        </w:rPr>
        <w:t xml:space="preserve">, on se précipite dans la négation de la division sexuelle, de </w:t>
      </w:r>
      <w:r w:rsidRPr="00167575">
        <w:rPr>
          <w:rFonts w:ascii="Garamond" w:hAnsi="Garamond"/>
          <w:i/>
          <w:noProof/>
          <w:sz w:val="20"/>
          <w:szCs w:val="20"/>
        </w:rPr>
        <w:t>la différence</w:t>
      </w:r>
      <w:r w:rsidRPr="00167575">
        <w:rPr>
          <w:rFonts w:ascii="Garamond" w:hAnsi="Garamond" w:cs="Courier New"/>
          <w:noProof/>
          <w:sz w:val="20"/>
          <w:szCs w:val="20"/>
        </w:rPr>
        <w:t>, si vous v</w:t>
      </w:r>
      <w:r w:rsidR="00922D9F" w:rsidRPr="00167575">
        <w:rPr>
          <w:rFonts w:ascii="Garamond" w:hAnsi="Garamond" w:cs="Courier New"/>
          <w:noProof/>
          <w:sz w:val="20"/>
          <w:szCs w:val="20"/>
        </w:rPr>
        <w:t>oulez :</w:t>
      </w:r>
      <w:r w:rsidRPr="00167575">
        <w:rPr>
          <w:rFonts w:ascii="Garamond" w:hAnsi="Garamond" w:cs="Courier New"/>
          <w:noProof/>
          <w:sz w:val="20"/>
          <w:szCs w:val="20"/>
        </w:rPr>
        <w:t xml:space="preserve"> </w:t>
      </w:r>
    </w:p>
    <w:p w:rsidR="00922D9F" w:rsidRPr="005B0A05" w:rsidRDefault="0069013E" w:rsidP="00922D9F">
      <w:pPr>
        <w:pStyle w:val="Paragraphedeliste"/>
        <w:numPr>
          <w:ilvl w:val="0"/>
          <w:numId w:val="1"/>
        </w:numPr>
        <w:rPr>
          <w:rFonts w:ascii="Garamond" w:hAnsi="Garamond" w:cs="Courier New"/>
          <w:i/>
          <w:iCs/>
          <w:noProof/>
          <w:sz w:val="20"/>
          <w:szCs w:val="20"/>
        </w:rPr>
      </w:pPr>
      <w:r w:rsidRPr="005B0A05">
        <w:rPr>
          <w:rFonts w:ascii="Garamond" w:hAnsi="Garamond" w:cs="Courier New"/>
          <w:noProof/>
          <w:sz w:val="20"/>
          <w:szCs w:val="20"/>
        </w:rPr>
        <w:t xml:space="preserve">Si j’ai dit </w:t>
      </w:r>
      <w:r w:rsidR="00922D9F" w:rsidRPr="005B0A05">
        <w:rPr>
          <w:rFonts w:ascii="Garamond" w:hAnsi="Garamond" w:cs="Courier New"/>
          <w:noProof/>
          <w:sz w:val="20"/>
          <w:szCs w:val="20"/>
        </w:rPr>
        <w:t>« </w:t>
      </w:r>
      <w:r w:rsidRPr="005B0A05">
        <w:rPr>
          <w:rFonts w:ascii="Garamond" w:hAnsi="Garamond"/>
          <w:i/>
          <w:noProof/>
          <w:sz w:val="20"/>
          <w:szCs w:val="20"/>
        </w:rPr>
        <w:t>division</w:t>
      </w:r>
      <w:r w:rsidR="00922D9F" w:rsidRPr="005B0A05">
        <w:rPr>
          <w:rFonts w:ascii="Garamond" w:hAnsi="Garamond" w:cs="Courier New"/>
          <w:noProof/>
          <w:sz w:val="20"/>
          <w:szCs w:val="20"/>
        </w:rPr>
        <w:t> »</w:t>
      </w:r>
      <w:r w:rsidRPr="005B0A05">
        <w:rPr>
          <w:rFonts w:ascii="Garamond" w:hAnsi="Garamond" w:cs="Courier New"/>
          <w:noProof/>
          <w:sz w:val="20"/>
          <w:szCs w:val="20"/>
        </w:rPr>
        <w:t xml:space="preserve">, c’est que c’est </w:t>
      </w:r>
      <w:r w:rsidRPr="005B0A05">
        <w:rPr>
          <w:rFonts w:ascii="Garamond" w:hAnsi="Garamond"/>
          <w:i/>
          <w:noProof/>
          <w:sz w:val="20"/>
          <w:szCs w:val="20"/>
        </w:rPr>
        <w:t>opération</w:t>
      </w:r>
      <w:r w:rsidRPr="005B0A05">
        <w:rPr>
          <w:rFonts w:ascii="Garamond" w:hAnsi="Garamond"/>
          <w:i/>
          <w:noProof/>
          <w:sz w:val="20"/>
          <w:szCs w:val="20"/>
        </w:rPr>
        <w:softHyphen/>
        <w:t>nel</w:t>
      </w:r>
      <w:r w:rsidR="00922D9F" w:rsidRPr="005B0A05">
        <w:rPr>
          <w:rFonts w:ascii="Garamond" w:hAnsi="Garamond" w:cs="Courier New"/>
          <w:noProof/>
          <w:sz w:val="20"/>
          <w:szCs w:val="20"/>
        </w:rPr>
        <w:t>.</w:t>
      </w:r>
    </w:p>
    <w:p w:rsidR="0069013E" w:rsidRPr="00167575" w:rsidRDefault="0069013E" w:rsidP="004A5538">
      <w:pPr>
        <w:pStyle w:val="Paragraphedeliste"/>
        <w:numPr>
          <w:ilvl w:val="0"/>
          <w:numId w:val="1"/>
        </w:numPr>
        <w:rPr>
          <w:rFonts w:ascii="Garamond" w:hAnsi="Garamond" w:cs="Courier New"/>
          <w:noProof/>
          <w:sz w:val="20"/>
          <w:szCs w:val="20"/>
        </w:rPr>
      </w:pPr>
      <w:r w:rsidRPr="00167575">
        <w:rPr>
          <w:rFonts w:ascii="Garamond" w:hAnsi="Garamond" w:cs="Courier New"/>
          <w:noProof/>
          <w:sz w:val="20"/>
          <w:szCs w:val="20"/>
        </w:rPr>
        <w:t xml:space="preserve">Si je dis </w:t>
      </w:r>
      <w:r w:rsidR="00922D9F" w:rsidRPr="00167575">
        <w:rPr>
          <w:rFonts w:ascii="Garamond" w:hAnsi="Garamond" w:cs="Courier New"/>
          <w:noProof/>
          <w:sz w:val="20"/>
          <w:szCs w:val="20"/>
        </w:rPr>
        <w:t>« </w:t>
      </w:r>
      <w:r w:rsidRPr="00167575">
        <w:rPr>
          <w:rFonts w:ascii="Garamond" w:hAnsi="Garamond"/>
          <w:i/>
          <w:noProof/>
          <w:sz w:val="20"/>
          <w:szCs w:val="20"/>
        </w:rPr>
        <w:t>différence</w:t>
      </w:r>
      <w:r w:rsidR="00922D9F" w:rsidRPr="00167575">
        <w:rPr>
          <w:rFonts w:ascii="Garamond" w:hAnsi="Garamond" w:cs="Courier New"/>
          <w:noProof/>
          <w:sz w:val="20"/>
          <w:szCs w:val="20"/>
        </w:rPr>
        <w:t> »</w:t>
      </w:r>
      <w:r w:rsidRPr="00167575">
        <w:rPr>
          <w:rFonts w:ascii="Garamond" w:hAnsi="Garamond" w:cs="Courier New"/>
          <w:noProof/>
          <w:sz w:val="20"/>
          <w:szCs w:val="20"/>
        </w:rPr>
        <w:t xml:space="preserve">, c’est parce que c’est </w:t>
      </w:r>
      <w:r w:rsidRPr="00167575">
        <w:rPr>
          <w:rFonts w:ascii="Garamond" w:hAnsi="Garamond" w:cs="Courier New"/>
          <w:i/>
          <w:iCs/>
          <w:noProof/>
          <w:sz w:val="20"/>
          <w:szCs w:val="20"/>
        </w:rPr>
        <w:t>précisément</w:t>
      </w:r>
      <w:r w:rsidRPr="00167575">
        <w:rPr>
          <w:rFonts w:ascii="Garamond" w:hAnsi="Garamond" w:cs="Courier New"/>
          <w:noProof/>
          <w:sz w:val="20"/>
          <w:szCs w:val="20"/>
        </w:rPr>
        <w:t xml:space="preserve"> ce que prétend effacer cet usage du signe « </w:t>
      </w:r>
      <w:r w:rsidRPr="00167575">
        <w:rPr>
          <w:rFonts w:ascii="Garamond" w:hAnsi="Garamond"/>
          <w:i/>
          <w:iCs/>
          <w:noProof/>
          <w:sz w:val="20"/>
          <w:szCs w:val="20"/>
        </w:rPr>
        <w:t>égal</w:t>
      </w:r>
      <w:r w:rsidRPr="00167575">
        <w:rPr>
          <w:rFonts w:ascii="Garamond" w:hAnsi="Garamond" w:cs="Courier New"/>
          <w:noProof/>
          <w:sz w:val="20"/>
          <w:szCs w:val="20"/>
        </w:rPr>
        <w:t> » :</w:t>
      </w:r>
      <w:r w:rsidRPr="00167575">
        <w:rPr>
          <w:rFonts w:ascii="Garamond" w:hAnsi="Garamond" w:cs="Courier New"/>
          <w:i/>
          <w:iCs/>
          <w:noProof/>
          <w:sz w:val="20"/>
          <w:szCs w:val="20"/>
        </w:rPr>
        <w:t xml:space="preserve"> </w:t>
      </w:r>
      <w:r w:rsidR="005B0A05">
        <w:rPr>
          <w:rFonts w:ascii="Garamond" w:hAnsi="Garamond" w:cs="Courier New"/>
          <w:i/>
          <w:iCs/>
          <w:noProof/>
          <w:sz w:val="20"/>
          <w:szCs w:val="20"/>
        </w:rPr>
        <w:t xml:space="preserve">                            </w:t>
      </w:r>
      <w:r w:rsidRPr="00167575">
        <w:rPr>
          <w:rFonts w:ascii="Garamond" w:hAnsi="Garamond" w:cs="Courier New"/>
          <w:noProof/>
          <w:sz w:val="20"/>
          <w:szCs w:val="20"/>
        </w:rPr>
        <w:t xml:space="preserve">la femme = l’homme. </w:t>
      </w:r>
    </w:p>
    <w:p w:rsidR="005B0A05" w:rsidRDefault="005B0A05">
      <w:pPr>
        <w:rPr>
          <w:rFonts w:ascii="Garamond" w:hAnsi="Garamond" w:cs="Courier New"/>
          <w:noProof/>
          <w:sz w:val="20"/>
          <w:szCs w:val="20"/>
        </w:rPr>
      </w:pPr>
    </w:p>
    <w:p w:rsidR="005B0A05" w:rsidRDefault="0069013E">
      <w:pPr>
        <w:rPr>
          <w:rFonts w:ascii="Garamond" w:hAnsi="Garamond" w:cs="Courier New"/>
          <w:noProof/>
          <w:sz w:val="20"/>
          <w:szCs w:val="20"/>
        </w:rPr>
      </w:pPr>
      <w:r w:rsidRPr="00167575">
        <w:rPr>
          <w:rFonts w:ascii="Garamond" w:hAnsi="Garamond" w:cs="Courier New"/>
          <w:noProof/>
          <w:sz w:val="20"/>
          <w:szCs w:val="20"/>
        </w:rPr>
        <w:t>Ce qu’il y a de formidable n’est-ce pas, ce qui est formidable</w:t>
      </w:r>
      <w:r w:rsidR="005B0A05">
        <w:rPr>
          <w:rFonts w:ascii="Garamond" w:hAnsi="Garamond" w:cs="Courier New"/>
          <w:noProof/>
          <w:sz w:val="20"/>
          <w:szCs w:val="20"/>
        </w:rPr>
        <w:t xml:space="preserve"> - </w:t>
      </w:r>
      <w:r w:rsidRPr="00167575">
        <w:rPr>
          <w:rFonts w:ascii="Garamond" w:hAnsi="Garamond" w:cs="Courier New"/>
          <w:noProof/>
          <w:sz w:val="20"/>
          <w:szCs w:val="20"/>
        </w:rPr>
        <w:t>je vais vous le dire, c’est pas toutes ces conneries</w:t>
      </w:r>
      <w:r w:rsidR="005B0A0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qui est formidable, c’est l’obstacle qu’elles prétendent, de ce mot grotesque transgresser.</w:t>
      </w:r>
      <w:r w:rsidR="005B0A05">
        <w:rPr>
          <w:rFonts w:ascii="Garamond" w:hAnsi="Garamond" w:cs="Courier New"/>
          <w:i/>
          <w:iCs/>
          <w:noProof/>
          <w:sz w:val="20"/>
          <w:szCs w:val="20"/>
        </w:rPr>
        <w:t xml:space="preserve"> </w:t>
      </w:r>
      <w:r w:rsidRPr="00167575">
        <w:rPr>
          <w:rFonts w:ascii="Garamond" w:hAnsi="Garamond" w:cs="Courier New"/>
          <w:noProof/>
          <w:sz w:val="20"/>
          <w:szCs w:val="20"/>
        </w:rPr>
        <w:t xml:space="preserve">J’ai enseigné des choses qui ne prétendaient rien transgresser, mais cerner </w:t>
      </w:r>
      <w:r w:rsidRPr="005B0A05">
        <w:rPr>
          <w:rFonts w:ascii="Garamond" w:hAnsi="Garamond" w:cs="Courier New"/>
          <w:i/>
          <w:noProof/>
          <w:sz w:val="20"/>
          <w:szCs w:val="20"/>
        </w:rPr>
        <w:t xml:space="preserve">un certain nombre de </w:t>
      </w:r>
      <w:r w:rsidRPr="005B0A05">
        <w:rPr>
          <w:rFonts w:ascii="Garamond" w:hAnsi="Garamond"/>
          <w:i/>
          <w:noProof/>
          <w:color w:val="0000CC"/>
          <w:sz w:val="20"/>
          <w:szCs w:val="20"/>
        </w:rPr>
        <w:t>points</w:t>
      </w:r>
      <w:r w:rsidR="005B0A05">
        <w:rPr>
          <w:rFonts w:ascii="Garamond" w:hAnsi="Garamond"/>
          <w:i/>
          <w:noProof/>
          <w:color w:val="0000CC"/>
          <w:sz w:val="20"/>
          <w:szCs w:val="20"/>
        </w:rPr>
        <w:t>-</w:t>
      </w:r>
      <w:r w:rsidRPr="005B0A05">
        <w:rPr>
          <w:rFonts w:ascii="Garamond" w:hAnsi="Garamond"/>
          <w:i/>
          <w:noProof/>
          <w:color w:val="0000CC"/>
          <w:sz w:val="20"/>
          <w:szCs w:val="20"/>
        </w:rPr>
        <w:t>nœuds</w:t>
      </w:r>
      <w:r w:rsidRPr="005B0A05">
        <w:rPr>
          <w:rFonts w:ascii="Garamond" w:hAnsi="Garamond" w:cs="Courier New"/>
          <w:i/>
          <w:noProof/>
          <w:sz w:val="20"/>
          <w:szCs w:val="20"/>
        </w:rPr>
        <w:t xml:space="preserve">, </w:t>
      </w:r>
      <w:r w:rsidRPr="005B0A05">
        <w:rPr>
          <w:rFonts w:ascii="Garamond" w:hAnsi="Garamond"/>
          <w:i/>
          <w:noProof/>
          <w:color w:val="0000CC"/>
          <w:sz w:val="20"/>
          <w:szCs w:val="20"/>
        </w:rPr>
        <w:t>points d’impossible</w:t>
      </w:r>
      <w:r w:rsidRPr="00167575">
        <w:rPr>
          <w:rFonts w:ascii="Garamond" w:hAnsi="Garamond" w:cs="Courier New"/>
          <w:noProof/>
          <w:sz w:val="20"/>
          <w:szCs w:val="20"/>
        </w:rPr>
        <w:t>. Moyennant quoi, bien sûr il y a des gens que ça dérangeait, parce qu’ils étaient les représentants, les « </w:t>
      </w:r>
      <w:r w:rsidRPr="00167575">
        <w:rPr>
          <w:rFonts w:ascii="Garamond" w:hAnsi="Garamond"/>
          <w:i/>
          <w:iCs/>
          <w:noProof/>
          <w:sz w:val="20"/>
          <w:szCs w:val="20"/>
        </w:rPr>
        <w:t>assis</w:t>
      </w:r>
      <w:r w:rsidRPr="00167575">
        <w:rPr>
          <w:rFonts w:ascii="Garamond" w:hAnsi="Garamond" w:cs="Courier New"/>
          <w:noProof/>
          <w:sz w:val="20"/>
          <w:szCs w:val="20"/>
        </w:rPr>
        <w:t xml:space="preserve"> » du discours psychanalytique en exercice, n’est-ce pas, qui m’ont fait, comme ça, un de ces coups qui vous affaiblissent la voix.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m’est arrivé par, par un charmant gars</w:t>
      </w:r>
      <w:r w:rsidR="005B0A05">
        <w:rPr>
          <w:rFonts w:ascii="Garamond" w:hAnsi="Garamond" w:cs="Courier New"/>
          <w:noProof/>
          <w:sz w:val="20"/>
          <w:szCs w:val="20"/>
        </w:rPr>
        <w:t xml:space="preserve"> - </w:t>
      </w:r>
      <w:r w:rsidRPr="00167575">
        <w:rPr>
          <w:rFonts w:ascii="Garamond" w:hAnsi="Garamond" w:cs="Courier New"/>
          <w:noProof/>
          <w:sz w:val="20"/>
          <w:szCs w:val="20"/>
        </w:rPr>
        <w:t>physiquement, comme ça</w:t>
      </w:r>
      <w:r w:rsidR="005B0A05">
        <w:rPr>
          <w:rFonts w:ascii="Garamond" w:hAnsi="Garamond" w:cs="Courier New"/>
          <w:noProof/>
          <w:sz w:val="20"/>
          <w:szCs w:val="20"/>
        </w:rPr>
        <w:t xml:space="preserve"> - </w:t>
      </w:r>
      <w:r w:rsidRPr="00167575">
        <w:rPr>
          <w:rFonts w:ascii="Garamond" w:hAnsi="Garamond" w:cs="Courier New"/>
          <w:noProof/>
          <w:sz w:val="20"/>
          <w:szCs w:val="20"/>
        </w:rPr>
        <w:t xml:space="preserve">il m’a fait ça un jour - c’est un amour ! </w:t>
      </w:r>
      <w:r w:rsidR="005B0A05">
        <w:rPr>
          <w:rFonts w:ascii="Garamond" w:hAnsi="Garamond" w:cs="Courier New"/>
          <w:noProof/>
          <w:sz w:val="20"/>
          <w:szCs w:val="20"/>
        </w:rPr>
        <w:t>-</w:t>
      </w:r>
      <w:r w:rsidRPr="00167575">
        <w:rPr>
          <w:rFonts w:ascii="Garamond" w:hAnsi="Garamond" w:cs="Courier New"/>
          <w:noProof/>
          <w:sz w:val="20"/>
          <w:szCs w:val="20"/>
        </w:rPr>
        <w:t xml:space="preserve"> </w:t>
      </w:r>
    </w:p>
    <w:p w:rsidR="005B0A05" w:rsidRDefault="005B0A05">
      <w:pPr>
        <w:rPr>
          <w:rFonts w:ascii="Garamond" w:hAnsi="Garamond" w:cs="Courier New"/>
          <w:noProof/>
          <w:sz w:val="20"/>
          <w:szCs w:val="20"/>
        </w:rPr>
      </w:pPr>
      <w:r>
        <w:rPr>
          <w:rFonts w:ascii="Garamond" w:hAnsi="Garamond" w:cs="Courier New"/>
          <w:noProof/>
          <w:sz w:val="20"/>
          <w:szCs w:val="20"/>
        </w:rPr>
        <w:t xml:space="preserve">il y a mis un courage ! </w:t>
      </w:r>
      <w:r w:rsidR="0069013E" w:rsidRPr="00167575">
        <w:rPr>
          <w:rFonts w:ascii="Garamond" w:hAnsi="Garamond" w:cs="Courier New"/>
          <w:noProof/>
          <w:sz w:val="20"/>
          <w:szCs w:val="20"/>
        </w:rPr>
        <w:t xml:space="preserve">Il l’a fait </w:t>
      </w:r>
      <w:r w:rsidR="0069013E" w:rsidRPr="00167575">
        <w:rPr>
          <w:rFonts w:ascii="Garamond" w:hAnsi="Garamond"/>
          <w:i/>
          <w:iCs/>
          <w:noProof/>
          <w:color w:val="0000CC"/>
          <w:sz w:val="20"/>
          <w:szCs w:val="20"/>
        </w:rPr>
        <w:t>mal</w:t>
      </w:r>
      <w:r w:rsidR="0069013E" w:rsidRPr="00167575">
        <w:rPr>
          <w:rFonts w:ascii="Garamond" w:hAnsi="Garamond"/>
          <w:i/>
          <w:iCs/>
          <w:noProof/>
          <w:color w:val="0000CC"/>
          <w:sz w:val="20"/>
          <w:szCs w:val="20"/>
        </w:rPr>
        <w:softHyphen/>
        <w:t>gré que</w:t>
      </w:r>
      <w:r w:rsidR="0069013E" w:rsidRPr="00167575">
        <w:rPr>
          <w:rFonts w:ascii="Garamond" w:hAnsi="Garamond" w:cs="Courier New"/>
          <w:noProof/>
          <w:sz w:val="20"/>
          <w:szCs w:val="20"/>
        </w:rPr>
        <w:t xml:space="preserve"> j’étais en même temps sous la menace</w:t>
      </w:r>
      <w:r>
        <w:rPr>
          <w:rFonts w:ascii="Garamond" w:hAnsi="Garamond" w:cs="Courier New"/>
          <w:noProof/>
          <w:sz w:val="20"/>
          <w:szCs w:val="20"/>
        </w:rPr>
        <w:t>…</w:t>
      </w:r>
    </w:p>
    <w:p w:rsidR="005B0A05" w:rsidRDefault="0069013E">
      <w:pPr>
        <w:rPr>
          <w:rFonts w:ascii="Garamond" w:hAnsi="Garamond" w:cs="Courier New"/>
          <w:noProof/>
          <w:sz w:val="20"/>
          <w:szCs w:val="20"/>
        </w:rPr>
      </w:pPr>
      <w:r w:rsidRPr="00167575">
        <w:rPr>
          <w:rFonts w:ascii="Garamond" w:hAnsi="Garamond" w:cs="Courier New"/>
          <w:noProof/>
          <w:sz w:val="20"/>
          <w:szCs w:val="20"/>
        </w:rPr>
        <w:t>d’un truc auquel je croyais pas spécialement, mais enfin je faisais comme si</w:t>
      </w:r>
    </w:p>
    <w:p w:rsidR="005B0A05" w:rsidRDefault="005B0A05">
      <w:pPr>
        <w:rPr>
          <w:rFonts w:ascii="Garamond" w:hAnsi="Garamond" w:cs="Courier New"/>
          <w:noProof/>
          <w:sz w:val="20"/>
          <w:szCs w:val="20"/>
        </w:rPr>
      </w:pPr>
      <w:r>
        <w:rPr>
          <w:rFonts w:ascii="Garamond" w:hAnsi="Garamond" w:cs="Courier New"/>
          <w:noProof/>
          <w:sz w:val="20"/>
          <w:szCs w:val="20"/>
        </w:rPr>
        <w:t>…</w:t>
      </w:r>
      <w:r w:rsidR="0069013E" w:rsidRPr="00167575">
        <w:rPr>
          <w:rFonts w:ascii="Garamond" w:hAnsi="Garamond" w:cs="Courier New"/>
          <w:noProof/>
          <w:sz w:val="20"/>
          <w:szCs w:val="20"/>
        </w:rPr>
        <w:t xml:space="preserve">d’un revolver. Mais les types qui m’ont coupé la voix dans un certain moment, ils l’ont pas fait </w:t>
      </w:r>
      <w:r w:rsidR="0069013E" w:rsidRPr="00167575">
        <w:rPr>
          <w:rFonts w:ascii="Garamond" w:hAnsi="Garamond"/>
          <w:i/>
          <w:iCs/>
          <w:noProof/>
          <w:color w:val="0000CC"/>
          <w:sz w:val="20"/>
          <w:szCs w:val="20"/>
        </w:rPr>
        <w:t>mal</w:t>
      </w:r>
      <w:r w:rsidR="0069013E" w:rsidRPr="00167575">
        <w:rPr>
          <w:rFonts w:ascii="Garamond" w:hAnsi="Garamond"/>
          <w:i/>
          <w:iCs/>
          <w:noProof/>
          <w:color w:val="0000CC"/>
          <w:sz w:val="20"/>
          <w:szCs w:val="20"/>
        </w:rPr>
        <w:softHyphen/>
        <w:t>gré que</w:t>
      </w:r>
      <w:r w:rsidR="0069013E" w:rsidRPr="00167575">
        <w:rPr>
          <w:rFonts w:ascii="Garamond" w:hAnsi="Garamond" w:cs="Courier New"/>
          <w:noProof/>
          <w:sz w:val="20"/>
          <w:szCs w:val="20"/>
        </w:rPr>
        <w:t xml:space="preserve">…, </w:t>
      </w:r>
    </w:p>
    <w:p w:rsidR="001F6EC4"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ils l’ont fait </w:t>
      </w:r>
      <w:r w:rsidRPr="00167575">
        <w:rPr>
          <w:rFonts w:ascii="Garamond" w:hAnsi="Garamond"/>
          <w:i/>
          <w:iCs/>
          <w:noProof/>
          <w:color w:val="0000CC"/>
          <w:sz w:val="20"/>
          <w:szCs w:val="20"/>
        </w:rPr>
        <w:t>parce que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j’étais sous la menace d’un flingue, celui-là, d’un vrai, pas d’un joujou, comme l’autre. </w:t>
      </w:r>
    </w:p>
    <w:p w:rsidR="005B0A05" w:rsidRDefault="0069013E">
      <w:pPr>
        <w:rPr>
          <w:rFonts w:ascii="Garamond" w:hAnsi="Garamond" w:cs="Courier New"/>
          <w:noProof/>
          <w:sz w:val="20"/>
          <w:szCs w:val="20"/>
        </w:rPr>
      </w:pPr>
      <w:r w:rsidRPr="00167575">
        <w:rPr>
          <w:rFonts w:ascii="Garamond" w:hAnsi="Garamond" w:cs="Courier New"/>
          <w:noProof/>
          <w:sz w:val="20"/>
          <w:szCs w:val="20"/>
        </w:rPr>
        <w:t xml:space="preserve">Ça consistait à me soumettre à l’examen, c’est-à-dire au </w:t>
      </w:r>
      <w:r w:rsidRPr="00167575">
        <w:rPr>
          <w:rFonts w:ascii="Garamond" w:hAnsi="Garamond"/>
          <w:i/>
          <w:iCs/>
          <w:noProof/>
          <w:sz w:val="20"/>
          <w:szCs w:val="20"/>
        </w:rPr>
        <w:t>standard</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précisément des gens qui…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qui voulaient rien entendre du discours analytique encore qu’ils en occupassent la position « </w:t>
      </w:r>
      <w:r w:rsidRPr="00167575">
        <w:rPr>
          <w:rFonts w:ascii="Garamond" w:hAnsi="Garamond"/>
          <w:i/>
          <w:iCs/>
          <w:noProof/>
          <w:sz w:val="20"/>
          <w:szCs w:val="20"/>
        </w:rPr>
        <w:t>assise</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p>
    <w:p w:rsidR="0069013E" w:rsidRPr="00167575" w:rsidRDefault="0069013E" w:rsidP="005B0A05">
      <w:pPr>
        <w:rPr>
          <w:rFonts w:ascii="Garamond" w:hAnsi="Garamond"/>
          <w:sz w:val="20"/>
          <w:szCs w:val="20"/>
        </w:rPr>
      </w:pPr>
      <w:r w:rsidRPr="00167575">
        <w:rPr>
          <w:rFonts w:ascii="Garamond" w:hAnsi="Garamond" w:cs="Courier New"/>
          <w:noProof/>
          <w:sz w:val="20"/>
          <w:szCs w:val="20"/>
        </w:rPr>
        <w:t>Alors, « </w:t>
      </w:r>
      <w:r w:rsidRPr="00167575">
        <w:rPr>
          <w:rFonts w:ascii="Garamond" w:hAnsi="Garamond"/>
          <w:i/>
          <w:noProof/>
          <w:sz w:val="20"/>
          <w:szCs w:val="20"/>
        </w:rPr>
        <w:t>que vouliez-vous que je fisse ?</w:t>
      </w:r>
      <w:r w:rsidRPr="00167575">
        <w:rPr>
          <w:rFonts w:ascii="Garamond" w:hAnsi="Garamond" w:cs="Courier New"/>
          <w:noProof/>
          <w:sz w:val="20"/>
          <w:szCs w:val="20"/>
        </w:rPr>
        <w:t xml:space="preserve"> » </w:t>
      </w:r>
      <w:r w:rsidR="005B0A05" w:rsidRPr="00F0724A">
        <w:rPr>
          <w:rFonts w:ascii="Garamond" w:hAnsi="Garamond"/>
          <w:color w:val="C00000"/>
          <w:sz w:val="14"/>
          <w:szCs w:val="14"/>
        </w:rPr>
        <w:t>[</w:t>
      </w:r>
      <w:r w:rsidR="005B0A05" w:rsidRPr="00F0724A">
        <w:rPr>
          <w:rFonts w:ascii="Garamond" w:hAnsi="Garamond"/>
          <w:i/>
          <w:color w:val="C00000"/>
          <w:sz w:val="14"/>
          <w:szCs w:val="14"/>
        </w:rPr>
        <w:t>Rires</w:t>
      </w:r>
      <w:r w:rsidR="005B0A05" w:rsidRPr="00F0724A">
        <w:rPr>
          <w:rFonts w:ascii="Garamond" w:hAnsi="Garamond"/>
          <w:color w:val="C00000"/>
          <w:sz w:val="14"/>
          <w:szCs w:val="14"/>
        </w:rPr>
        <w:t>]</w:t>
      </w:r>
      <w:r w:rsidR="005B0A05">
        <w:rPr>
          <w:rFonts w:ascii="Garamond" w:hAnsi="Garamond"/>
          <w:color w:val="C00000"/>
          <w:sz w:val="14"/>
          <w:szCs w:val="14"/>
        </w:rPr>
        <w:t xml:space="preserve">. </w:t>
      </w:r>
      <w:r w:rsidRPr="00167575">
        <w:rPr>
          <w:rFonts w:ascii="Garamond" w:hAnsi="Garamond" w:cs="Courier New"/>
          <w:noProof/>
          <w:sz w:val="20"/>
          <w:szCs w:val="20"/>
        </w:rPr>
        <w:t xml:space="preserve">Du moment que je me soumettais pas à cet examen, </w:t>
      </w:r>
      <w:r w:rsidRPr="005B0A05">
        <w:rPr>
          <w:rFonts w:ascii="Garamond" w:hAnsi="Garamond" w:cs="Courier New"/>
          <w:i/>
          <w:noProof/>
          <w:sz w:val="20"/>
          <w:szCs w:val="20"/>
        </w:rPr>
        <w:t>j’étais d’avance condamné</w:t>
      </w:r>
      <w:r w:rsidRPr="00167575">
        <w:rPr>
          <w:rFonts w:ascii="Garamond" w:hAnsi="Garamond" w:cs="Courier New"/>
          <w:noProof/>
          <w:sz w:val="20"/>
          <w:szCs w:val="20"/>
        </w:rPr>
        <w:t>, n’est-ce pas, ce qui naturellement rendait beaucoup plus faci</w:t>
      </w:r>
      <w:r w:rsidRPr="00167575">
        <w:rPr>
          <w:rFonts w:ascii="Garamond" w:hAnsi="Garamond" w:cs="Courier New"/>
          <w:noProof/>
          <w:sz w:val="20"/>
          <w:szCs w:val="20"/>
        </w:rPr>
        <w:softHyphen/>
        <w:t xml:space="preserve">le </w:t>
      </w:r>
      <w:r w:rsidRPr="00167575">
        <w:rPr>
          <w:rFonts w:ascii="Garamond" w:hAnsi="Garamond"/>
          <w:sz w:val="20"/>
          <w:szCs w:val="20"/>
        </w:rPr>
        <w:t>de me couper la voix, ha</w:t>
      </w:r>
      <w:r w:rsidR="00922D9F" w:rsidRPr="00167575">
        <w:rPr>
          <w:rFonts w:ascii="Garamond" w:hAnsi="Garamond"/>
          <w:sz w:val="20"/>
          <w:szCs w:val="20"/>
        </w:rPr>
        <w:t xml:space="preserve"> </w:t>
      </w:r>
      <w:r w:rsidRPr="00167575">
        <w:rPr>
          <w:rFonts w:ascii="Garamond" w:hAnsi="Garamond"/>
          <w:sz w:val="20"/>
          <w:szCs w:val="20"/>
        </w:rPr>
        <w:t>!</w:t>
      </w:r>
      <w:r w:rsidR="00922D9F" w:rsidRPr="00167575">
        <w:rPr>
          <w:rFonts w:ascii="Garamond" w:hAnsi="Garamond"/>
          <w:sz w:val="20"/>
          <w:szCs w:val="20"/>
        </w:rPr>
        <w:t xml:space="preserve"> </w:t>
      </w:r>
      <w:r w:rsidRPr="00167575">
        <w:rPr>
          <w:rFonts w:ascii="Garamond" w:hAnsi="Garamond"/>
          <w:sz w:val="20"/>
          <w:szCs w:val="20"/>
        </w:rPr>
        <w:t xml:space="preserve">Parce que </w:t>
      </w:r>
      <w:r w:rsidRPr="00167575">
        <w:rPr>
          <w:rFonts w:ascii="Garamond" w:hAnsi="Garamond"/>
          <w:i/>
          <w:sz w:val="20"/>
          <w:szCs w:val="20"/>
        </w:rPr>
        <w:t>ça existe une voix</w:t>
      </w:r>
      <w:r w:rsidRPr="00167575">
        <w:rPr>
          <w:rFonts w:ascii="Garamond" w:hAnsi="Garamond"/>
          <w:sz w:val="20"/>
          <w:szCs w:val="20"/>
        </w:rPr>
        <w:t xml:space="preserve">. </w:t>
      </w:r>
    </w:p>
    <w:p w:rsidR="005B0A05" w:rsidRDefault="0069013E">
      <w:pPr>
        <w:rPr>
          <w:rFonts w:ascii="Garamond" w:hAnsi="Garamond" w:cs="Courier New"/>
          <w:noProof/>
          <w:sz w:val="20"/>
          <w:szCs w:val="20"/>
        </w:rPr>
      </w:pPr>
      <w:r w:rsidRPr="00167575">
        <w:rPr>
          <w:rFonts w:ascii="Garamond" w:hAnsi="Garamond" w:cs="Courier New"/>
          <w:noProof/>
          <w:sz w:val="20"/>
          <w:szCs w:val="20"/>
        </w:rPr>
        <w:t>Ça a duré comme ça plusieurs années je dois dire, j’avais si peu de voix.</w:t>
      </w:r>
      <w:r w:rsidR="00922D9F" w:rsidRPr="00167575">
        <w:rPr>
          <w:rFonts w:ascii="Garamond" w:hAnsi="Garamond" w:cs="Courier New"/>
          <w:noProof/>
          <w:sz w:val="20"/>
          <w:szCs w:val="20"/>
        </w:rPr>
        <w:t xml:space="preserve"> </w:t>
      </w:r>
      <w:r w:rsidRPr="00167575">
        <w:rPr>
          <w:rFonts w:ascii="Garamond" w:hAnsi="Garamond" w:cs="Courier New"/>
          <w:noProof/>
          <w:sz w:val="20"/>
          <w:szCs w:val="20"/>
        </w:rPr>
        <w:t xml:space="preserve">J’ai tout de même une voix dont sont nés </w:t>
      </w: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 xml:space="preserve">les </w:t>
      </w:r>
      <w:r w:rsidRPr="00167575">
        <w:rPr>
          <w:rFonts w:ascii="Garamond" w:hAnsi="Garamond"/>
          <w:i/>
          <w:iCs/>
          <w:noProof/>
          <w:sz w:val="20"/>
          <w:szCs w:val="20"/>
        </w:rPr>
        <w:t>Cahiers pour la psychanalyse</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une </w:t>
      </w:r>
      <w:r w:rsidRPr="005B0A05">
        <w:rPr>
          <w:rFonts w:ascii="Garamond" w:hAnsi="Garamond" w:cs="Courier New"/>
          <w:i/>
          <w:noProof/>
          <w:sz w:val="20"/>
          <w:szCs w:val="20"/>
        </w:rPr>
        <w:t>très, très, très bonne littératu</w:t>
      </w:r>
      <w:r w:rsidRPr="005B0A05">
        <w:rPr>
          <w:rFonts w:ascii="Garamond" w:hAnsi="Garamond" w:cs="Courier New"/>
          <w:i/>
          <w:noProof/>
          <w:sz w:val="20"/>
          <w:szCs w:val="20"/>
        </w:rPr>
        <w:softHyphen/>
        <w:t>re</w:t>
      </w:r>
      <w:r w:rsidRPr="00167575">
        <w:rPr>
          <w:rFonts w:ascii="Garamond" w:hAnsi="Garamond" w:cs="Courier New"/>
          <w:noProof/>
          <w:sz w:val="20"/>
          <w:szCs w:val="20"/>
        </w:rPr>
        <w:t xml:space="preserve">, je vous les recommande décidément, parce que j’étais tellement tout entier occupé à ma voix que moi, ces </w:t>
      </w:r>
      <w:r w:rsidRPr="00167575">
        <w:rPr>
          <w:rFonts w:ascii="Garamond" w:hAnsi="Garamond"/>
          <w:i/>
          <w:iCs/>
          <w:noProof/>
          <w:sz w:val="20"/>
          <w:szCs w:val="20"/>
        </w:rPr>
        <w:t>Cahiers pour la psychanalyse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pour tout vous dire je peux pas tout faire, </w:t>
      </w:r>
      <w:r w:rsidRPr="005B0A05">
        <w:rPr>
          <w:rFonts w:ascii="Garamond" w:hAnsi="Garamond" w:cs="Courier New"/>
          <w:i/>
          <w:noProof/>
          <w:sz w:val="20"/>
          <w:szCs w:val="20"/>
        </w:rPr>
        <w:t xml:space="preserve">je peux pas lire le </w:t>
      </w:r>
      <w:r w:rsidRPr="005B0A05">
        <w:rPr>
          <w:rFonts w:ascii="Garamond" w:hAnsi="Garamond"/>
          <w:i/>
          <w:iCs/>
          <w:noProof/>
          <w:sz w:val="20"/>
          <w:szCs w:val="20"/>
        </w:rPr>
        <w:t>Parménide</w:t>
      </w:r>
      <w:r w:rsidRPr="005B0A05">
        <w:rPr>
          <w:rFonts w:ascii="Garamond" w:hAnsi="Garamond" w:cs="Courier New"/>
          <w:i/>
          <w:iCs/>
          <w:noProof/>
          <w:sz w:val="20"/>
          <w:szCs w:val="20"/>
        </w:rPr>
        <w:t xml:space="preserve">, </w:t>
      </w:r>
      <w:r w:rsidRPr="005B0A05">
        <w:rPr>
          <w:rFonts w:ascii="Garamond" w:hAnsi="Garamond" w:cs="Courier New"/>
          <w:i/>
          <w:noProof/>
          <w:sz w:val="20"/>
          <w:szCs w:val="20"/>
        </w:rPr>
        <w:t>reli</w:t>
      </w:r>
      <w:r w:rsidRPr="005B0A05">
        <w:rPr>
          <w:rFonts w:ascii="Garamond" w:hAnsi="Garamond" w:cs="Courier New"/>
          <w:i/>
          <w:noProof/>
          <w:sz w:val="20"/>
          <w:szCs w:val="20"/>
        </w:rPr>
        <w:softHyphen/>
        <w:t xml:space="preserve">re la </w:t>
      </w:r>
      <w:r w:rsidRPr="005B0A05">
        <w:rPr>
          <w:rFonts w:ascii="Garamond" w:hAnsi="Garamond"/>
          <w:i/>
          <w:iCs/>
          <w:noProof/>
          <w:sz w:val="20"/>
          <w:szCs w:val="20"/>
        </w:rPr>
        <w:t>Phénoménologie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et autres trucs </w:t>
      </w:r>
      <w:r w:rsidR="005B0A05" w:rsidRPr="00F0724A">
        <w:rPr>
          <w:rFonts w:ascii="Garamond" w:hAnsi="Garamond"/>
          <w:color w:val="C00000"/>
          <w:sz w:val="14"/>
          <w:szCs w:val="14"/>
        </w:rPr>
        <w:t>[</w:t>
      </w:r>
      <w:r w:rsidR="005B0A05" w:rsidRPr="00F0724A">
        <w:rPr>
          <w:rFonts w:ascii="Garamond" w:hAnsi="Garamond"/>
          <w:i/>
          <w:color w:val="C00000"/>
          <w:sz w:val="14"/>
          <w:szCs w:val="14"/>
        </w:rPr>
        <w:t>Rires</w:t>
      </w:r>
      <w:r w:rsidR="005B0A05" w:rsidRPr="00F0724A">
        <w:rPr>
          <w:rFonts w:ascii="Garamond" w:hAnsi="Garamond"/>
          <w:color w:val="C00000"/>
          <w:sz w:val="14"/>
          <w:szCs w:val="14"/>
        </w:rPr>
        <w:t>]</w:t>
      </w:r>
      <w:r w:rsidR="005B0A05">
        <w:rPr>
          <w:rFonts w:ascii="Garamond" w:hAnsi="Garamond"/>
          <w:color w:val="C00000"/>
          <w:sz w:val="14"/>
          <w:szCs w:val="14"/>
        </w:rPr>
        <w:t xml:space="preserve"> </w:t>
      </w:r>
      <w:r w:rsidRPr="00167575">
        <w:rPr>
          <w:rFonts w:ascii="Garamond" w:hAnsi="Garamond" w:cs="Courier New"/>
          <w:noProof/>
          <w:sz w:val="20"/>
          <w:szCs w:val="20"/>
        </w:rPr>
        <w:t xml:space="preserve">et puis lire aussi les </w:t>
      </w:r>
      <w:r w:rsidRPr="00167575">
        <w:rPr>
          <w:rFonts w:ascii="Garamond" w:hAnsi="Garamond"/>
          <w:i/>
          <w:iCs/>
          <w:noProof/>
          <w:sz w:val="20"/>
          <w:szCs w:val="20"/>
        </w:rPr>
        <w:t>Cahiers pour la psychanalyse</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p>
    <w:p w:rsidR="00922D9F" w:rsidRPr="00167575" w:rsidRDefault="00922D9F">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fallait que j’aie repris du poil de la bête ! J’en ai mainte</w:t>
      </w:r>
      <w:r w:rsidRPr="00167575">
        <w:rPr>
          <w:rFonts w:ascii="Garamond" w:hAnsi="Garamond" w:cs="Courier New"/>
          <w:noProof/>
          <w:sz w:val="20"/>
          <w:szCs w:val="20"/>
        </w:rPr>
        <w:softHyphen/>
        <w:t xml:space="preserve">nant, je les ai lus, de bout en bout, c’est formidable ! </w:t>
      </w:r>
      <w:r w:rsidR="005B0A05" w:rsidRPr="00F0724A">
        <w:rPr>
          <w:rFonts w:ascii="Garamond" w:hAnsi="Garamond"/>
          <w:color w:val="C00000"/>
          <w:sz w:val="14"/>
          <w:szCs w:val="14"/>
        </w:rPr>
        <w:t>[</w:t>
      </w:r>
      <w:r w:rsidR="005B0A05" w:rsidRPr="00F0724A">
        <w:rPr>
          <w:rFonts w:ascii="Garamond" w:hAnsi="Garamond"/>
          <w:i/>
          <w:color w:val="C00000"/>
          <w:sz w:val="14"/>
          <w:szCs w:val="14"/>
        </w:rPr>
        <w:t>Rires</w:t>
      </w:r>
      <w:r w:rsidR="005B0A05" w:rsidRPr="00F0724A">
        <w:rPr>
          <w:rFonts w:ascii="Garamond" w:hAnsi="Garamond"/>
          <w:color w:val="C00000"/>
          <w:sz w:val="14"/>
          <w:szCs w:val="14"/>
        </w:rPr>
        <w:t>]</w:t>
      </w:r>
    </w:p>
    <w:p w:rsidR="005B0A05" w:rsidRDefault="0069013E">
      <w:pPr>
        <w:rPr>
          <w:rFonts w:ascii="Garamond" w:hAnsi="Garamond" w:cs="Courier New"/>
          <w:noProof/>
          <w:sz w:val="20"/>
          <w:szCs w:val="20"/>
        </w:rPr>
      </w:pPr>
      <w:r w:rsidRPr="00167575">
        <w:rPr>
          <w:rFonts w:ascii="Garamond" w:hAnsi="Garamond" w:cs="Courier New"/>
          <w:noProof/>
          <w:sz w:val="20"/>
          <w:szCs w:val="20"/>
        </w:rPr>
        <w:t xml:space="preserve">C’est formidable mais c’est marginal parce que c’était pas fait par des psychanalystes. </w:t>
      </w:r>
    </w:p>
    <w:p w:rsidR="00922D9F"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Pendant ce temps-là les psychanalystes </w:t>
      </w:r>
      <w:r w:rsidRPr="00167575">
        <w:rPr>
          <w:rFonts w:ascii="Garamond" w:hAnsi="Garamond" w:cs="Courier New"/>
          <w:i/>
          <w:iCs/>
          <w:noProof/>
          <w:sz w:val="20"/>
          <w:szCs w:val="20"/>
        </w:rPr>
        <w:t>bavardaient</w:t>
      </w:r>
      <w:r w:rsidRPr="00167575">
        <w:rPr>
          <w:rFonts w:ascii="Garamond" w:hAnsi="Garamond" w:cs="Courier New"/>
          <w:noProof/>
          <w:sz w:val="20"/>
          <w:szCs w:val="20"/>
        </w:rPr>
        <w:t xml:space="preserve">, on n’a jamais autant parlé de la transgression autour de moi </w:t>
      </w:r>
    </w:p>
    <w:p w:rsidR="00922D9F" w:rsidRPr="00167575" w:rsidRDefault="0069013E" w:rsidP="005B0A05">
      <w:pPr>
        <w:rPr>
          <w:rFonts w:ascii="Garamond" w:hAnsi="Garamond"/>
          <w:sz w:val="20"/>
          <w:szCs w:val="20"/>
        </w:rPr>
      </w:pPr>
      <w:r w:rsidRPr="00167575">
        <w:rPr>
          <w:rFonts w:ascii="Garamond" w:hAnsi="Garamond" w:cs="Courier New"/>
          <w:noProof/>
          <w:sz w:val="20"/>
          <w:szCs w:val="20"/>
        </w:rPr>
        <w:t xml:space="preserve">que pendant le temps où j’avais la </w:t>
      </w:r>
      <w:r w:rsidRPr="005B0A05">
        <w:rPr>
          <w:rFonts w:ascii="Garamond" w:hAnsi="Garamond" w:cs="Courier New"/>
          <w:noProof/>
          <w:color w:val="C00000"/>
          <w:sz w:val="14"/>
          <w:szCs w:val="14"/>
        </w:rPr>
        <w:t>[geste du doigt indiquant la gorge coupée]</w:t>
      </w:r>
      <w:r w:rsidRPr="00167575">
        <w:rPr>
          <w:rFonts w:ascii="Garamond" w:hAnsi="Garamond" w:cs="Courier New"/>
          <w:noProof/>
          <w:sz w:val="20"/>
          <w:szCs w:val="20"/>
        </w:rPr>
        <w:t xml:space="preserve"> Pfuit ! Voilà</w:t>
      </w:r>
      <w:r w:rsidR="005B0A05">
        <w:rPr>
          <w:rFonts w:ascii="Garamond" w:hAnsi="Garamond" w:cs="Courier New"/>
          <w:noProof/>
          <w:sz w:val="20"/>
          <w:szCs w:val="20"/>
        </w:rPr>
        <w:t xml:space="preserve"> </w:t>
      </w:r>
      <w:r w:rsidRPr="00167575">
        <w:rPr>
          <w:rFonts w:ascii="Garamond" w:hAnsi="Garamond" w:cs="Courier New"/>
          <w:noProof/>
          <w:sz w:val="20"/>
          <w:szCs w:val="20"/>
        </w:rPr>
        <w:t>!</w:t>
      </w:r>
      <w:r w:rsidR="005B0A05">
        <w:rPr>
          <w:rFonts w:ascii="Garamond" w:hAnsi="Garamond" w:cs="Courier New"/>
          <w:noProof/>
          <w:sz w:val="20"/>
          <w:szCs w:val="20"/>
        </w:rPr>
        <w:t xml:space="preserve"> </w:t>
      </w:r>
      <w:r w:rsidRPr="00167575">
        <w:rPr>
          <w:rFonts w:ascii="Garamond" w:hAnsi="Garamond"/>
          <w:sz w:val="20"/>
          <w:szCs w:val="20"/>
        </w:rPr>
        <w:t>Ouais</w:t>
      </w:r>
      <w:r w:rsidR="005B0A05">
        <w:rPr>
          <w:rFonts w:ascii="Garamond" w:hAnsi="Garamond"/>
          <w:sz w:val="20"/>
          <w:szCs w:val="20"/>
        </w:rPr>
        <w:t>…</w:t>
      </w:r>
      <w:r w:rsidRPr="00167575">
        <w:rPr>
          <w:rFonts w:ascii="Garamond" w:hAnsi="Garamond"/>
          <w:sz w:val="20"/>
          <w:szCs w:val="20"/>
        </w:rPr>
        <w:t xml:space="preserve"> </w:t>
      </w:r>
    </w:p>
    <w:p w:rsidR="00922D9F" w:rsidRPr="00167575" w:rsidRDefault="00922D9F">
      <w:pPr>
        <w:pStyle w:val="Corpsdetexte"/>
        <w:rPr>
          <w:rFonts w:ascii="Garamond" w:hAnsi="Garamond"/>
          <w:sz w:val="20"/>
          <w:szCs w:val="20"/>
        </w:rPr>
      </w:pPr>
    </w:p>
    <w:p w:rsidR="005B0A05" w:rsidRDefault="0069013E" w:rsidP="005B0A05">
      <w:pPr>
        <w:pStyle w:val="Corpsdetexte"/>
        <w:rPr>
          <w:rFonts w:ascii="Garamond" w:hAnsi="Garamond"/>
          <w:sz w:val="20"/>
          <w:szCs w:val="20"/>
        </w:rPr>
      </w:pPr>
      <w:r w:rsidRPr="00167575">
        <w:rPr>
          <w:rFonts w:ascii="Garamond" w:hAnsi="Garamond"/>
          <w:sz w:val="20"/>
          <w:szCs w:val="20"/>
        </w:rPr>
        <w:t xml:space="preserve">Parce que figurez-vous, </w:t>
      </w:r>
      <w:r w:rsidRPr="00167575">
        <w:rPr>
          <w:rFonts w:ascii="Garamond" w:hAnsi="Garamond"/>
          <w:i/>
          <w:sz w:val="20"/>
          <w:szCs w:val="20"/>
        </w:rPr>
        <w:t>quand il s’agit du</w:t>
      </w:r>
      <w:r w:rsidRPr="00167575">
        <w:rPr>
          <w:rFonts w:ascii="Garamond" w:hAnsi="Garamond"/>
          <w:sz w:val="20"/>
          <w:szCs w:val="20"/>
        </w:rPr>
        <w:t xml:space="preserve"> </w:t>
      </w:r>
      <w:r w:rsidRPr="00167575">
        <w:rPr>
          <w:rFonts w:ascii="Garamond" w:hAnsi="Garamond" w:cs="Times New Roman"/>
          <w:i/>
          <w:iCs/>
          <w:sz w:val="20"/>
          <w:szCs w:val="20"/>
        </w:rPr>
        <w:t>véritable</w:t>
      </w:r>
      <w:r w:rsidRPr="00167575">
        <w:rPr>
          <w:rFonts w:ascii="Garamond" w:hAnsi="Garamond"/>
          <w:sz w:val="20"/>
          <w:szCs w:val="20"/>
        </w:rPr>
        <w:t xml:space="preserve"> </w:t>
      </w:r>
      <w:r w:rsidRPr="00167575">
        <w:rPr>
          <w:rFonts w:ascii="Garamond" w:hAnsi="Garamond" w:cs="Times New Roman"/>
          <w:i/>
          <w:color w:val="0000CC"/>
          <w:sz w:val="20"/>
          <w:szCs w:val="20"/>
        </w:rPr>
        <w:t>impos</w:t>
      </w:r>
      <w:r w:rsidRPr="00167575">
        <w:rPr>
          <w:rFonts w:ascii="Garamond" w:hAnsi="Garamond" w:cs="Times New Roman"/>
          <w:i/>
          <w:color w:val="0000CC"/>
          <w:sz w:val="20"/>
          <w:szCs w:val="20"/>
        </w:rPr>
        <w:softHyphen/>
        <w:t>sible</w:t>
      </w:r>
      <w:r w:rsidR="005B0A05">
        <w:rPr>
          <w:rFonts w:ascii="Garamond" w:hAnsi="Garamond"/>
          <w:sz w:val="20"/>
          <w:szCs w:val="20"/>
        </w:rPr>
        <w:t xml:space="preserve"> - </w:t>
      </w:r>
      <w:r w:rsidRPr="00167575">
        <w:rPr>
          <w:rFonts w:ascii="Garamond" w:hAnsi="Garamond"/>
          <w:sz w:val="20"/>
          <w:szCs w:val="20"/>
        </w:rPr>
        <w:t>de l’</w:t>
      </w:r>
      <w:r w:rsidRPr="00167575">
        <w:rPr>
          <w:rFonts w:ascii="Garamond" w:hAnsi="Garamond"/>
          <w:i/>
          <w:color w:val="0000CC"/>
          <w:sz w:val="20"/>
          <w:szCs w:val="20"/>
        </w:rPr>
        <w:t>impossible</w:t>
      </w:r>
      <w:r w:rsidRPr="00167575">
        <w:rPr>
          <w:rFonts w:ascii="Garamond" w:hAnsi="Garamond"/>
          <w:sz w:val="20"/>
          <w:szCs w:val="20"/>
        </w:rPr>
        <w:t xml:space="preserve"> qui se démontre, de l’</w:t>
      </w:r>
      <w:r w:rsidRPr="00167575">
        <w:rPr>
          <w:rFonts w:ascii="Garamond" w:hAnsi="Garamond"/>
          <w:i/>
          <w:color w:val="0000CC"/>
          <w:sz w:val="20"/>
          <w:szCs w:val="20"/>
        </w:rPr>
        <w:t>impossible</w:t>
      </w:r>
      <w:r w:rsidRPr="00167575">
        <w:rPr>
          <w:rFonts w:ascii="Garamond" w:hAnsi="Garamond"/>
          <w:sz w:val="20"/>
          <w:szCs w:val="20"/>
        </w:rPr>
        <w:t xml:space="preserve"> tel qu’il s’articule</w:t>
      </w:r>
      <w:r w:rsidR="005B0A05">
        <w:rPr>
          <w:rFonts w:ascii="Garamond" w:hAnsi="Garamond"/>
          <w:sz w:val="20"/>
          <w:szCs w:val="20"/>
        </w:rPr>
        <w:t xml:space="preserve"> - </w:t>
      </w:r>
      <w:r w:rsidRPr="00167575">
        <w:rPr>
          <w:rFonts w:ascii="Garamond" w:hAnsi="Garamond"/>
          <w:sz w:val="20"/>
          <w:szCs w:val="20"/>
        </w:rPr>
        <w:t>et ça bien sûr on y met le temps. Entre les premiers scribouillages qui ont permis la naissance d’une logique à l’aide du questionnement de la langue, puis le fait que, on s’est aperçu que ces scribouillages rencon</w:t>
      </w:r>
      <w:r w:rsidRPr="00167575">
        <w:rPr>
          <w:rFonts w:ascii="Garamond" w:hAnsi="Garamond"/>
          <w:sz w:val="20"/>
          <w:szCs w:val="20"/>
        </w:rPr>
        <w:softHyphen/>
        <w:t xml:space="preserve">traient </w:t>
      </w:r>
      <w:r w:rsidRPr="00167575">
        <w:rPr>
          <w:rFonts w:ascii="Garamond" w:hAnsi="Garamond"/>
          <w:i/>
          <w:iCs/>
          <w:sz w:val="20"/>
          <w:szCs w:val="20"/>
        </w:rPr>
        <w:t>quelque chose</w:t>
      </w:r>
      <w:r w:rsidRPr="00167575">
        <w:rPr>
          <w:rFonts w:ascii="Garamond" w:hAnsi="Garamond"/>
          <w:sz w:val="20"/>
          <w:szCs w:val="20"/>
        </w:rPr>
        <w:t xml:space="preserve"> qui </w:t>
      </w:r>
      <w:r w:rsidRPr="00167575">
        <w:rPr>
          <w:rFonts w:ascii="Garamond" w:hAnsi="Garamond"/>
          <w:i/>
          <w:iCs/>
          <w:color w:val="0000CC"/>
          <w:sz w:val="20"/>
          <w:szCs w:val="20"/>
        </w:rPr>
        <w:t>existait</w:t>
      </w:r>
      <w:r w:rsidRPr="00167575">
        <w:rPr>
          <w:rFonts w:ascii="Garamond" w:hAnsi="Garamond"/>
          <w:sz w:val="20"/>
          <w:szCs w:val="20"/>
        </w:rPr>
        <w:t>, mais pas à la façon dont on croyait jusqu’alors,</w:t>
      </w:r>
      <w:r w:rsidR="005B0A05">
        <w:rPr>
          <w:rFonts w:ascii="Garamond" w:hAnsi="Garamond"/>
          <w:sz w:val="20"/>
          <w:szCs w:val="20"/>
        </w:rPr>
        <w:t xml:space="preserve"> </w:t>
      </w:r>
      <w:r w:rsidRPr="00167575">
        <w:rPr>
          <w:rFonts w:ascii="Garamond" w:hAnsi="Garamond"/>
          <w:sz w:val="20"/>
          <w:szCs w:val="20"/>
        </w:rPr>
        <w:t xml:space="preserve">à la façon de l’être, c’est-à-dire de ce que chacun d’entre vous se croit, se croit être, sous prétexte que vous êtes des individus. On s’est aperçu qu’il y avait </w:t>
      </w:r>
    </w:p>
    <w:p w:rsidR="00922D9F" w:rsidRPr="00167575" w:rsidRDefault="0069013E" w:rsidP="005B0A05">
      <w:pPr>
        <w:pStyle w:val="Corpsdetexte"/>
        <w:rPr>
          <w:rFonts w:ascii="Garamond" w:hAnsi="Garamond"/>
          <w:sz w:val="20"/>
          <w:szCs w:val="20"/>
        </w:rPr>
      </w:pPr>
      <w:r w:rsidRPr="00B93963">
        <w:rPr>
          <w:rFonts w:ascii="Garamond" w:hAnsi="Garamond"/>
          <w:i/>
          <w:sz w:val="20"/>
          <w:szCs w:val="20"/>
        </w:rPr>
        <w:t xml:space="preserve">des choses qui </w:t>
      </w:r>
      <w:r w:rsidRPr="00B93963">
        <w:rPr>
          <w:rFonts w:ascii="Garamond" w:hAnsi="Garamond"/>
          <w:i/>
          <w:iCs/>
          <w:sz w:val="20"/>
          <w:szCs w:val="20"/>
        </w:rPr>
        <w:t>existaient</w:t>
      </w:r>
      <w:r w:rsidRPr="00B93963">
        <w:rPr>
          <w:rFonts w:ascii="Garamond" w:hAnsi="Garamond"/>
          <w:i/>
          <w:sz w:val="20"/>
          <w:szCs w:val="20"/>
        </w:rPr>
        <w:t xml:space="preserve"> en ce sens qu’elles constituent la limite de ce qui peut tenir de l’avancée de l’articulation d’un </w:t>
      </w:r>
      <w:r w:rsidRPr="00B93963">
        <w:rPr>
          <w:rFonts w:ascii="Garamond" w:hAnsi="Garamond"/>
          <w:i/>
          <w:iCs/>
          <w:sz w:val="20"/>
          <w:szCs w:val="20"/>
        </w:rPr>
        <w:t>discours</w:t>
      </w:r>
      <w:r w:rsidRPr="00B93963">
        <w:rPr>
          <w:rFonts w:ascii="Garamond" w:hAnsi="Garamond"/>
          <w:i/>
          <w:sz w:val="20"/>
          <w:szCs w:val="20"/>
        </w:rPr>
        <w:t>.</w:t>
      </w:r>
      <w:r w:rsidRPr="00167575">
        <w:rPr>
          <w:rFonts w:ascii="Garamond" w:hAnsi="Garamond"/>
          <w:sz w:val="20"/>
          <w:szCs w:val="20"/>
        </w:rPr>
        <w:t xml:space="preserve"> </w:t>
      </w:r>
    </w:p>
    <w:p w:rsidR="00922D9F" w:rsidRPr="00167575" w:rsidRDefault="00922D9F">
      <w:pPr>
        <w:rPr>
          <w:rFonts w:ascii="Garamond" w:hAnsi="Garamond" w:cs="Courier New"/>
          <w:noProof/>
          <w:sz w:val="20"/>
          <w:szCs w:val="20"/>
        </w:rPr>
      </w:pPr>
    </w:p>
    <w:p w:rsidR="0069013E" w:rsidRPr="00167575" w:rsidRDefault="0069013E" w:rsidP="00B93963">
      <w:pPr>
        <w:rPr>
          <w:rFonts w:ascii="Garamond" w:hAnsi="Garamond"/>
          <w:sz w:val="20"/>
          <w:szCs w:val="20"/>
        </w:rPr>
      </w:pPr>
      <w:r w:rsidRPr="00167575">
        <w:rPr>
          <w:rFonts w:ascii="Garamond" w:hAnsi="Garamond" w:cs="Courier New"/>
          <w:noProof/>
          <w:sz w:val="20"/>
          <w:szCs w:val="20"/>
        </w:rPr>
        <w:t xml:space="preserve">C’est ça </w:t>
      </w:r>
      <w:r w:rsidRPr="00167575">
        <w:rPr>
          <w:rFonts w:ascii="Garamond" w:hAnsi="Garamond"/>
          <w:i/>
          <w:iCs/>
          <w:noProof/>
          <w:color w:val="0000CC"/>
          <w:sz w:val="20"/>
          <w:szCs w:val="20"/>
        </w:rPr>
        <w:t>le réel</w:t>
      </w:r>
      <w:r w:rsidR="00B93963">
        <w:rPr>
          <w:rFonts w:ascii="Garamond" w:hAnsi="Garamond" w:cs="Courier New"/>
          <w:noProof/>
          <w:sz w:val="20"/>
          <w:szCs w:val="20"/>
        </w:rPr>
        <w:t xml:space="preserve"> ! </w:t>
      </w:r>
      <w:r w:rsidRPr="00167575">
        <w:rPr>
          <w:rFonts w:ascii="Garamond" w:hAnsi="Garamond" w:cs="Courier New"/>
          <w:noProof/>
          <w:sz w:val="20"/>
          <w:szCs w:val="20"/>
        </w:rPr>
        <w:t xml:space="preserve">Son approchepar la voie de ce que j’appelle </w:t>
      </w:r>
      <w:r w:rsidRPr="00167575">
        <w:rPr>
          <w:rFonts w:ascii="Garamond" w:hAnsi="Garamond"/>
          <w:i/>
          <w:iCs/>
          <w:noProof/>
          <w:color w:val="0000CC"/>
          <w:sz w:val="20"/>
          <w:szCs w:val="20"/>
        </w:rPr>
        <w:t>le symbolique</w:t>
      </w:r>
      <w:r w:rsidRPr="00167575">
        <w:rPr>
          <w:rFonts w:ascii="Garamond" w:hAnsi="Garamond" w:cs="Courier New"/>
          <w:noProof/>
          <w:sz w:val="20"/>
          <w:szCs w:val="20"/>
        </w:rPr>
        <w:t xml:space="preserve"> et qui veut dire les modes </w:t>
      </w:r>
      <w:r w:rsidR="00B93963">
        <w:rPr>
          <w:rFonts w:ascii="Garamond" w:hAnsi="Garamond" w:cs="Courier New"/>
          <w:noProof/>
          <w:sz w:val="20"/>
          <w:szCs w:val="20"/>
        </w:rPr>
        <w:t>d</w:t>
      </w:r>
      <w:r w:rsidRPr="00167575">
        <w:rPr>
          <w:rFonts w:ascii="Garamond" w:hAnsi="Garamond" w:cs="Courier New"/>
          <w:noProof/>
          <w:sz w:val="20"/>
          <w:szCs w:val="20"/>
        </w:rPr>
        <w:t>e</w:t>
      </w:r>
      <w:r w:rsidR="00B93963">
        <w:rPr>
          <w:rFonts w:ascii="Garamond" w:hAnsi="Garamond" w:cs="Courier New"/>
          <w:noProof/>
          <w:sz w:val="20"/>
          <w:szCs w:val="20"/>
        </w:rPr>
        <w:t xml:space="preserve"> </w:t>
      </w:r>
      <w:r w:rsidRPr="00167575">
        <w:rPr>
          <w:rFonts w:ascii="Garamond" w:hAnsi="Garamond" w:cs="Courier New"/>
          <w:noProof/>
          <w:sz w:val="20"/>
          <w:szCs w:val="20"/>
        </w:rPr>
        <w:t xml:space="preserve">ce qui s’énonce par ce champ, ce champ qui existe : </w:t>
      </w:r>
      <w:r w:rsidRPr="00167575">
        <w:rPr>
          <w:rFonts w:ascii="Garamond" w:hAnsi="Garamond"/>
          <w:sz w:val="20"/>
          <w:szCs w:val="20"/>
        </w:rPr>
        <w:t xml:space="preserve">du langage, cet </w:t>
      </w:r>
      <w:r w:rsidRPr="00167575">
        <w:rPr>
          <w:rFonts w:ascii="Garamond" w:hAnsi="Garamond"/>
          <w:i/>
          <w:color w:val="0000CC"/>
          <w:sz w:val="20"/>
          <w:szCs w:val="20"/>
        </w:rPr>
        <w:t>impossible</w:t>
      </w:r>
      <w:r w:rsidRPr="00167575">
        <w:rPr>
          <w:rFonts w:ascii="Garamond" w:hAnsi="Garamond"/>
          <w:sz w:val="20"/>
          <w:szCs w:val="20"/>
        </w:rPr>
        <w:t xml:space="preserve"> en tant qu’il se démontre, ne se transgresse pas.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Il y a des choses qui depuis longtemps ont fait repérage, repérage mythique peut-être, mais repérage très bien. </w:t>
      </w:r>
    </w:p>
    <w:p w:rsidR="00B93963" w:rsidRDefault="0069013E">
      <w:pPr>
        <w:rPr>
          <w:rFonts w:ascii="Garamond" w:hAnsi="Garamond" w:cs="Courier New"/>
          <w:noProof/>
          <w:sz w:val="20"/>
          <w:szCs w:val="20"/>
        </w:rPr>
      </w:pPr>
      <w:r w:rsidRPr="00167575">
        <w:rPr>
          <w:rFonts w:ascii="Garamond" w:hAnsi="Garamond" w:cs="Courier New"/>
          <w:noProof/>
          <w:sz w:val="20"/>
          <w:szCs w:val="20"/>
        </w:rPr>
        <w:t>Pas seulement de ce qu’il en est de cet imp</w:t>
      </w:r>
      <w:r w:rsidR="00B93963">
        <w:rPr>
          <w:rFonts w:ascii="Garamond" w:hAnsi="Garamond" w:cs="Courier New"/>
          <w:noProof/>
          <w:sz w:val="20"/>
          <w:szCs w:val="20"/>
        </w:rPr>
        <w:t xml:space="preserve">ossible mais de sa motivation. </w:t>
      </w:r>
      <w:r w:rsidRPr="00167575">
        <w:rPr>
          <w:rFonts w:ascii="Garamond" w:hAnsi="Garamond" w:cs="Courier New"/>
          <w:noProof/>
          <w:sz w:val="20"/>
          <w:szCs w:val="20"/>
        </w:rPr>
        <w:t xml:space="preserve">Très précisément à savoir que </w:t>
      </w:r>
    </w:p>
    <w:p w:rsidR="00B93963" w:rsidRDefault="0069013E">
      <w:pPr>
        <w:rPr>
          <w:rFonts w:ascii="Garamond" w:hAnsi="Garamond" w:cs="Courier New"/>
          <w:noProof/>
          <w:sz w:val="20"/>
          <w:szCs w:val="20"/>
        </w:rPr>
      </w:pPr>
      <w:r w:rsidRPr="00167575">
        <w:rPr>
          <w:rFonts w:ascii="Garamond" w:hAnsi="Garamond"/>
          <w:i/>
          <w:iCs/>
          <w:noProof/>
          <w:color w:val="0000CC"/>
          <w:sz w:val="20"/>
          <w:szCs w:val="20"/>
        </w:rPr>
        <w:t>ne s’écrit pas le rapport sexuel</w:t>
      </w:r>
      <w:r w:rsidR="00B93963">
        <w:rPr>
          <w:rFonts w:ascii="Garamond" w:hAnsi="Garamond" w:cs="Courier New"/>
          <w:noProof/>
          <w:sz w:val="20"/>
          <w:szCs w:val="20"/>
        </w:rPr>
        <w:t xml:space="preserve">. </w:t>
      </w:r>
    </w:p>
    <w:p w:rsidR="00B93963" w:rsidRDefault="00B93963">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Dans le genre on n’a jamais rien fait de mieux que, je ne dirai pas la religion…</w:t>
      </w:r>
    </w:p>
    <w:p w:rsidR="0069013E" w:rsidRPr="00167575" w:rsidRDefault="0069013E">
      <w:pPr>
        <w:ind w:left="708"/>
        <w:rPr>
          <w:rFonts w:ascii="Garamond" w:hAnsi="Garamond" w:cs="Courier New"/>
          <w:noProof/>
          <w:sz w:val="20"/>
          <w:szCs w:val="20"/>
        </w:rPr>
      </w:pPr>
      <w:r w:rsidRPr="00167575">
        <w:rPr>
          <w:rFonts w:ascii="Garamond" w:hAnsi="Garamond" w:cs="Courier New"/>
          <w:i/>
          <w:noProof/>
          <w:sz w:val="20"/>
          <w:szCs w:val="20"/>
        </w:rPr>
        <w:t>parce que comme je vous le dirai, je vous l’expliquerai en long et en large, on ne fait pas d’ethnologie quand on est psychanalyste, et noyer la religion comme ça dans un terme général, c’est la même chose que de faire de l’ethnologie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peux pas dire non plus qu’il y en ait qu’une, mais il y a celle dans laquelle nous baignons, </w:t>
      </w:r>
    </w:p>
    <w:p w:rsidR="00B93963" w:rsidRDefault="00B93963">
      <w:pPr>
        <w:rPr>
          <w:rFonts w:ascii="Garamond" w:hAnsi="Garamond" w:cs="Courier New"/>
          <w:noProof/>
          <w:sz w:val="20"/>
          <w:szCs w:val="20"/>
        </w:rPr>
      </w:pPr>
      <w:r>
        <w:rPr>
          <w:rFonts w:ascii="Garamond" w:hAnsi="Garamond" w:cs="Courier New"/>
          <w:noProof/>
          <w:sz w:val="20"/>
          <w:szCs w:val="20"/>
        </w:rPr>
        <w:t xml:space="preserve">la religion chrétienne. </w:t>
      </w:r>
      <w:r w:rsidR="0069013E" w:rsidRPr="00167575">
        <w:rPr>
          <w:rFonts w:ascii="Garamond" w:hAnsi="Garamond" w:cs="Courier New"/>
          <w:noProof/>
          <w:sz w:val="20"/>
          <w:szCs w:val="20"/>
        </w:rPr>
        <w:t xml:space="preserve">Eh bien, croyez-moi, la religion chrétienne, elle s’en arrange foutrement bien, </w:t>
      </w:r>
    </w:p>
    <w:p w:rsidR="00B93963" w:rsidRDefault="0069013E">
      <w:pPr>
        <w:rPr>
          <w:rFonts w:ascii="Garamond" w:hAnsi="Garamond" w:cs="Courier New"/>
          <w:noProof/>
          <w:sz w:val="20"/>
          <w:szCs w:val="20"/>
        </w:rPr>
      </w:pPr>
      <w:r w:rsidRPr="00167575">
        <w:rPr>
          <w:rFonts w:ascii="Garamond" w:hAnsi="Garamond" w:cs="Courier New"/>
          <w:noProof/>
          <w:sz w:val="20"/>
          <w:szCs w:val="20"/>
        </w:rPr>
        <w:t xml:space="preserve">de vos transgressions. C’est même tout ce qu’elle souhaite. </w:t>
      </w:r>
      <w:r w:rsidR="00B93963">
        <w:rPr>
          <w:rFonts w:ascii="Garamond" w:hAnsi="Garamond" w:cs="Courier New"/>
          <w:noProof/>
          <w:sz w:val="20"/>
          <w:szCs w:val="20"/>
        </w:rPr>
        <w:t xml:space="preserve">C’est ce qui la consolide. </w:t>
      </w:r>
      <w:r w:rsidRPr="00167575">
        <w:rPr>
          <w:rFonts w:ascii="Garamond" w:hAnsi="Garamond" w:cs="Courier New"/>
          <w:noProof/>
          <w:sz w:val="20"/>
          <w:szCs w:val="20"/>
        </w:rPr>
        <w:t xml:space="preserve">Plus il y a de transgressions,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plus ça l’arrange.</w:t>
      </w:r>
      <w:r w:rsidR="00B93963">
        <w:rPr>
          <w:rFonts w:ascii="Garamond" w:hAnsi="Garamond" w:cs="Courier New"/>
          <w:noProof/>
          <w:sz w:val="20"/>
          <w:szCs w:val="20"/>
        </w:rPr>
        <w:t xml:space="preserve"> </w:t>
      </w:r>
      <w:r w:rsidRPr="00167575">
        <w:rPr>
          <w:rFonts w:ascii="Garamond" w:hAnsi="Garamond" w:cs="Courier New"/>
          <w:noProof/>
          <w:sz w:val="20"/>
          <w:szCs w:val="20"/>
        </w:rPr>
        <w:t xml:space="preserve">Et c’est bien de ça qu’il est question, il s’agit de démontrer où est </w:t>
      </w:r>
      <w:r w:rsidRPr="00167575">
        <w:rPr>
          <w:rFonts w:ascii="Garamond" w:hAnsi="Garamond"/>
          <w:i/>
          <w:iCs/>
          <w:noProof/>
          <w:color w:val="0000CC"/>
          <w:sz w:val="20"/>
          <w:szCs w:val="20"/>
        </w:rPr>
        <w:t>le vrai</w:t>
      </w:r>
      <w:r w:rsidRPr="00167575">
        <w:rPr>
          <w:rFonts w:ascii="Garamond" w:hAnsi="Garamond" w:cs="Courier New"/>
          <w:noProof/>
          <w:sz w:val="20"/>
          <w:szCs w:val="20"/>
        </w:rPr>
        <w:t xml:space="preserve"> de ce qui fait tenir debout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un certain nombre de discours qui vous empêtrent. </w:t>
      </w:r>
    </w:p>
    <w:p w:rsidR="0069013E" w:rsidRPr="00167575" w:rsidRDefault="0069013E">
      <w:pPr>
        <w:rPr>
          <w:rFonts w:ascii="Garamond" w:hAnsi="Garamond" w:cs="Courier New"/>
          <w:noProof/>
          <w:sz w:val="20"/>
          <w:szCs w:val="20"/>
        </w:rPr>
      </w:pPr>
    </w:p>
    <w:p w:rsidR="0069013E" w:rsidRPr="00B93963" w:rsidRDefault="0069013E">
      <w:pPr>
        <w:rPr>
          <w:rFonts w:ascii="Garamond" w:hAnsi="Garamond" w:cs="Courier New"/>
          <w:noProof/>
          <w:sz w:val="20"/>
          <w:szCs w:val="20"/>
        </w:rPr>
      </w:pPr>
      <w:r w:rsidRPr="00167575">
        <w:rPr>
          <w:rFonts w:ascii="Garamond" w:hAnsi="Garamond" w:cs="Courier New"/>
          <w:noProof/>
          <w:sz w:val="20"/>
          <w:szCs w:val="20"/>
        </w:rPr>
        <w:t>Je finirai aujourd’hui</w:t>
      </w:r>
      <w:r w:rsidR="00B93963">
        <w:rPr>
          <w:rFonts w:ascii="Garamond" w:hAnsi="Garamond" w:cs="Courier New"/>
          <w:noProof/>
          <w:sz w:val="20"/>
          <w:szCs w:val="20"/>
        </w:rPr>
        <w:t xml:space="preserve"> - </w:t>
      </w:r>
      <w:r w:rsidRPr="00167575">
        <w:rPr>
          <w:rFonts w:ascii="Garamond" w:hAnsi="Garamond" w:cs="Courier New"/>
          <w:noProof/>
          <w:sz w:val="20"/>
          <w:szCs w:val="20"/>
        </w:rPr>
        <w:t>j’espère que j’ai pas abîmé ma bague</w:t>
      </w:r>
      <w:r w:rsidR="00B93963">
        <w:rPr>
          <w:rFonts w:ascii="Garamond" w:hAnsi="Garamond" w:cs="Courier New"/>
          <w:noProof/>
          <w:sz w:val="20"/>
          <w:szCs w:val="20"/>
        </w:rPr>
        <w:t xml:space="preserve"> - </w:t>
      </w:r>
      <w:r w:rsidR="00B93963" w:rsidRPr="00F0724A">
        <w:rPr>
          <w:rFonts w:ascii="Garamond" w:hAnsi="Garamond"/>
          <w:color w:val="C00000"/>
          <w:sz w:val="14"/>
          <w:szCs w:val="14"/>
        </w:rPr>
        <w:t>[</w:t>
      </w:r>
      <w:r w:rsidR="00B93963" w:rsidRPr="00F0724A">
        <w:rPr>
          <w:rFonts w:ascii="Garamond" w:hAnsi="Garamond"/>
          <w:i/>
          <w:color w:val="C00000"/>
          <w:sz w:val="14"/>
          <w:szCs w:val="14"/>
        </w:rPr>
        <w:t>Rires</w:t>
      </w:r>
      <w:r w:rsidR="00B93963" w:rsidRPr="00F0724A">
        <w:rPr>
          <w:rFonts w:ascii="Garamond" w:hAnsi="Garamond"/>
          <w:color w:val="C00000"/>
          <w:sz w:val="14"/>
          <w:szCs w:val="14"/>
        </w:rPr>
        <w:t>]</w:t>
      </w:r>
      <w:r w:rsidR="00B93963">
        <w:rPr>
          <w:rFonts w:ascii="Garamond" w:hAnsi="Garamond"/>
          <w:color w:val="C00000"/>
          <w:sz w:val="14"/>
          <w:szCs w:val="14"/>
        </w:rPr>
        <w:t xml:space="preserve"> </w:t>
      </w:r>
      <w:r w:rsidRPr="00167575">
        <w:rPr>
          <w:rFonts w:ascii="Garamond" w:hAnsi="Garamond" w:cs="Courier New"/>
          <w:noProof/>
          <w:sz w:val="20"/>
          <w:szCs w:val="20"/>
        </w:rPr>
        <w:t>je finirai aujourd’hui sur le même point par lequel j’ai com</w:t>
      </w:r>
      <w:r w:rsidRPr="00167575">
        <w:rPr>
          <w:rFonts w:ascii="Garamond" w:hAnsi="Garamond" w:cs="Courier New"/>
          <w:noProof/>
          <w:sz w:val="20"/>
          <w:szCs w:val="20"/>
        </w:rPr>
        <w:softHyphen/>
        <w:t>mencé. Je suis parti de l’Autre, j’en suis pas sorti, parce que le temps passe et puis qu’après tout faut pas croire qu’au moment où la séan</w:t>
      </w:r>
      <w:r w:rsidRPr="00167575">
        <w:rPr>
          <w:rFonts w:ascii="Garamond" w:hAnsi="Garamond" w:cs="Courier New"/>
          <w:noProof/>
          <w:sz w:val="20"/>
          <w:szCs w:val="20"/>
        </w:rPr>
        <w:softHyphen/>
        <w:t>ce finit, moi, j’en ai pas ma claque.</w:t>
      </w:r>
      <w:r w:rsidR="00922D9F" w:rsidRPr="00167575">
        <w:rPr>
          <w:rFonts w:ascii="Garamond" w:hAnsi="Garamond" w:cs="Courier New"/>
          <w:noProof/>
          <w:sz w:val="20"/>
          <w:szCs w:val="20"/>
        </w:rPr>
        <w:t xml:space="preserve"> </w:t>
      </w:r>
      <w:r w:rsidRPr="00167575">
        <w:rPr>
          <w:rFonts w:ascii="Garamond" w:hAnsi="Garamond" w:cs="Courier New"/>
          <w:noProof/>
          <w:sz w:val="20"/>
          <w:szCs w:val="20"/>
        </w:rPr>
        <w:t>Je rebouclerai donc ce que j’ai dit, tr</w:t>
      </w:r>
      <w:r w:rsidR="00B93963">
        <w:rPr>
          <w:rFonts w:ascii="Garamond" w:hAnsi="Garamond" w:cs="Courier New"/>
          <w:noProof/>
          <w:sz w:val="20"/>
          <w:szCs w:val="20"/>
        </w:rPr>
        <w:t xml:space="preserve">ait local, concernant l’Autre. </w:t>
      </w:r>
      <w:r w:rsidRPr="00167575">
        <w:rPr>
          <w:rFonts w:ascii="Garamond" w:hAnsi="Garamond" w:cs="Courier New"/>
          <w:noProof/>
          <w:sz w:val="20"/>
          <w:szCs w:val="20"/>
        </w:rPr>
        <w:t xml:space="preserve">Laissant ce qu’il pourra en être de ce que j’ai à vous avancer de ce qui est le point pivot, le point que je vise cette année, à savoir </w:t>
      </w:r>
      <w:r w:rsidRPr="00167575">
        <w:rPr>
          <w:rFonts w:ascii="Garamond" w:hAnsi="Garamond"/>
          <w:i/>
          <w:iCs/>
          <w:noProof/>
          <w:color w:val="0000CC"/>
          <w:sz w:val="20"/>
          <w:szCs w:val="20"/>
        </w:rPr>
        <w:t>l’Un</w:t>
      </w:r>
      <w:r w:rsidRPr="00167575">
        <w:rPr>
          <w:rFonts w:ascii="Garamond" w:hAnsi="Garamond" w:cs="Courier New"/>
          <w:i/>
          <w:iCs/>
          <w:noProof/>
          <w:sz w:val="20"/>
          <w:szCs w:val="20"/>
        </w:rPr>
        <w:t xml:space="preserve">. </w:t>
      </w:r>
    </w:p>
    <w:p w:rsidR="00922D9F" w:rsidRPr="00167575" w:rsidRDefault="00922D9F">
      <w:pPr>
        <w:rPr>
          <w:rFonts w:ascii="Garamond" w:hAnsi="Garamond" w:cs="Courier New"/>
          <w:noProof/>
          <w:sz w:val="20"/>
          <w:szCs w:val="20"/>
        </w:rPr>
      </w:pPr>
    </w:p>
    <w:p w:rsidR="00B93963" w:rsidRDefault="0069013E">
      <w:pPr>
        <w:rPr>
          <w:rFonts w:ascii="Garamond" w:hAnsi="Garamond" w:cs="Courier New"/>
          <w:noProof/>
          <w:sz w:val="20"/>
          <w:szCs w:val="20"/>
        </w:rPr>
      </w:pPr>
      <w:r w:rsidRPr="00167575">
        <w:rPr>
          <w:rFonts w:ascii="Garamond" w:hAnsi="Garamond" w:cs="Courier New"/>
          <w:noProof/>
          <w:sz w:val="20"/>
          <w:szCs w:val="20"/>
        </w:rPr>
        <w:t xml:space="preserve">Ce n’est pas pour rien que je ne l’ai pas abordé aujourd’hui, parce que vous verrez, hein, il y a rien qui soit aussi glissant que cet </w:t>
      </w:r>
      <w:r w:rsidRPr="00167575">
        <w:rPr>
          <w:rFonts w:ascii="Garamond" w:hAnsi="Garamond"/>
          <w:i/>
          <w:iCs/>
          <w:noProof/>
          <w:color w:val="0000CC"/>
          <w:sz w:val="20"/>
          <w:szCs w:val="20"/>
        </w:rPr>
        <w:t>Un</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C’est très curieux, en fait de chose qui a des faces à ce qu’elles se fassent - non point </w:t>
      </w:r>
    </w:p>
    <w:p w:rsidR="0069013E" w:rsidRPr="00B93963" w:rsidRDefault="0069013E">
      <w:pPr>
        <w:rPr>
          <w:rFonts w:ascii="Garamond" w:hAnsi="Garamond" w:cs="Courier New"/>
          <w:noProof/>
          <w:sz w:val="20"/>
          <w:szCs w:val="20"/>
        </w:rPr>
      </w:pPr>
      <w:r w:rsidRPr="00167575">
        <w:rPr>
          <w:rFonts w:ascii="Garamond" w:hAnsi="Garamond" w:cs="Courier New"/>
          <w:noProof/>
          <w:sz w:val="20"/>
          <w:szCs w:val="20"/>
        </w:rPr>
        <w:t>innom</w:t>
      </w:r>
      <w:r w:rsidRPr="00167575">
        <w:rPr>
          <w:rFonts w:ascii="Garamond" w:hAnsi="Garamond" w:cs="Courier New"/>
          <w:noProof/>
          <w:sz w:val="20"/>
          <w:szCs w:val="20"/>
        </w:rPr>
        <w:softHyphen/>
        <w:t xml:space="preserve">brables - mais singulièrement divergentes, vous le verrez, c’est bien </w:t>
      </w:r>
      <w:r w:rsidRPr="00167575">
        <w:rPr>
          <w:rFonts w:ascii="Garamond" w:hAnsi="Garamond"/>
          <w:i/>
          <w:iCs/>
          <w:noProof/>
          <w:color w:val="0000CC"/>
          <w:sz w:val="20"/>
          <w:szCs w:val="20"/>
        </w:rPr>
        <w:t>l’Un</w:t>
      </w:r>
      <w:r w:rsidRPr="00167575">
        <w:rPr>
          <w:rFonts w:ascii="Garamond" w:hAnsi="Garamond" w:cs="Courier New"/>
          <w:i/>
          <w:iCs/>
          <w:noProof/>
          <w:sz w:val="20"/>
          <w:szCs w:val="20"/>
        </w:rPr>
        <w:t>.</w:t>
      </w:r>
    </w:p>
    <w:p w:rsidR="00922D9F"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L’Autre, ce n’est pas pour rien qu’il faut d’abord que j’en prenne l’ap</w:t>
      </w:r>
      <w:r w:rsidRPr="00167575">
        <w:rPr>
          <w:rFonts w:ascii="Garamond" w:hAnsi="Garamond" w:cs="Courier New"/>
          <w:noProof/>
          <w:sz w:val="20"/>
          <w:szCs w:val="20"/>
        </w:rPr>
        <w:softHyphen/>
        <w:t>pui. L’Autre, entendez-le bien, l’Autre, entendez-le bien c’est donc un « </w:t>
      </w:r>
      <w:r w:rsidRPr="00167575">
        <w:rPr>
          <w:rFonts w:ascii="Garamond" w:hAnsi="Garamond"/>
          <w:i/>
          <w:iCs/>
          <w:noProof/>
          <w:sz w:val="20"/>
          <w:szCs w:val="20"/>
        </w:rPr>
        <w:t>Entre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l’«</w:t>
      </w:r>
      <w:r w:rsidRPr="00167575">
        <w:rPr>
          <w:rFonts w:ascii="Garamond" w:hAnsi="Garamond" w:cs="Courier New"/>
          <w:i/>
          <w:iCs/>
          <w:noProof/>
          <w:sz w:val="20"/>
          <w:szCs w:val="20"/>
        </w:rPr>
        <w:t> </w:t>
      </w:r>
      <w:r w:rsidRPr="00167575">
        <w:rPr>
          <w:rFonts w:ascii="Garamond" w:hAnsi="Garamond"/>
          <w:i/>
          <w:iCs/>
          <w:noProof/>
          <w:sz w:val="20"/>
          <w:szCs w:val="20"/>
        </w:rPr>
        <w:t>Entre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dont il s’agi</w:t>
      </w:r>
      <w:r w:rsidRPr="00167575">
        <w:rPr>
          <w:rFonts w:ascii="Garamond" w:hAnsi="Garamond" w:cs="Courier New"/>
          <w:noProof/>
          <w:sz w:val="20"/>
          <w:szCs w:val="20"/>
        </w:rPr>
        <w:softHyphen/>
        <w:t xml:space="preserve">rait dans </w:t>
      </w:r>
      <w:r w:rsidRPr="00167575">
        <w:rPr>
          <w:rFonts w:ascii="Garamond" w:hAnsi="Garamond"/>
          <w:i/>
          <w:iCs/>
          <w:noProof/>
          <w:sz w:val="20"/>
          <w:szCs w:val="20"/>
        </w:rPr>
        <w:t>le rapport sexuel</w:t>
      </w:r>
      <w:r w:rsidRPr="00167575">
        <w:rPr>
          <w:rFonts w:ascii="Garamond" w:hAnsi="Garamond" w:cs="Courier New"/>
          <w:noProof/>
          <w:sz w:val="20"/>
          <w:szCs w:val="20"/>
        </w:rPr>
        <w:t xml:space="preserve">, </w:t>
      </w: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mais déplacé et justement de s’</w:t>
      </w:r>
      <w:r w:rsidRPr="00167575">
        <w:rPr>
          <w:rFonts w:ascii="Garamond" w:hAnsi="Garamond"/>
          <w:i/>
          <w:iCs/>
          <w:noProof/>
          <w:sz w:val="20"/>
          <w:szCs w:val="20"/>
        </w:rPr>
        <w:t>Autreposer</w:t>
      </w:r>
      <w:r w:rsidRPr="00167575">
        <w:rPr>
          <w:rFonts w:ascii="Garamond" w:hAnsi="Garamond" w:cs="Courier New"/>
          <w:i/>
          <w:iCs/>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De s’</w:t>
      </w:r>
      <w:r w:rsidRPr="00167575">
        <w:rPr>
          <w:rFonts w:ascii="Garamond" w:hAnsi="Garamond"/>
          <w:i/>
          <w:iCs/>
          <w:noProof/>
          <w:sz w:val="20"/>
          <w:szCs w:val="20"/>
        </w:rPr>
        <w:t>Autreposer</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il est curieux qu’à poser cet Autre, ce que j’ai eu à avancer aujourd’hui ne concerne </w:t>
      </w:r>
    </w:p>
    <w:p w:rsidR="00B93963" w:rsidRDefault="0069013E">
      <w:pPr>
        <w:rPr>
          <w:rFonts w:ascii="Garamond" w:hAnsi="Garamond" w:cs="Courier New"/>
          <w:noProof/>
          <w:sz w:val="20"/>
          <w:szCs w:val="20"/>
        </w:rPr>
      </w:pPr>
      <w:r w:rsidRPr="00167575">
        <w:rPr>
          <w:rFonts w:ascii="Garamond" w:hAnsi="Garamond" w:cs="Courier New"/>
          <w:noProof/>
          <w:sz w:val="20"/>
          <w:szCs w:val="20"/>
        </w:rPr>
        <w:t xml:space="preserve">que la femme, et c’est </w:t>
      </w:r>
      <w:r w:rsidR="00B93963">
        <w:rPr>
          <w:rFonts w:ascii="Garamond" w:hAnsi="Garamond" w:cs="Courier New"/>
          <w:noProof/>
          <w:sz w:val="20"/>
          <w:szCs w:val="20"/>
        </w:rPr>
        <w:t xml:space="preserve">bien elle qui, de cette figure </w:t>
      </w:r>
      <w:r w:rsidRPr="00167575">
        <w:rPr>
          <w:rFonts w:ascii="Garamond" w:hAnsi="Garamond" w:cs="Courier New"/>
          <w:noProof/>
          <w:sz w:val="20"/>
          <w:szCs w:val="20"/>
        </w:rPr>
        <w:t xml:space="preserve">de l’Autre, nous donne l’illustration à notre portée, </w:t>
      </w:r>
    </w:p>
    <w:p w:rsidR="00D5452E" w:rsidRDefault="0069013E">
      <w:pPr>
        <w:rPr>
          <w:rFonts w:ascii="Garamond" w:hAnsi="Garamond" w:cs="Courier New"/>
          <w:noProof/>
          <w:sz w:val="20"/>
          <w:szCs w:val="20"/>
        </w:rPr>
      </w:pPr>
      <w:r w:rsidRPr="00167575">
        <w:rPr>
          <w:rFonts w:ascii="Garamond" w:hAnsi="Garamond" w:cs="Courier New"/>
          <w:noProof/>
          <w:sz w:val="20"/>
          <w:szCs w:val="20"/>
        </w:rPr>
        <w:t>d’être comme l’a écrit un poète</w:t>
      </w:r>
      <w:r w:rsidRPr="00167575">
        <w:rPr>
          <w:rStyle w:val="Appelnotedebasdep"/>
          <w:rFonts w:ascii="Garamond" w:hAnsi="Garamond"/>
          <w:b/>
          <w:bCs/>
          <w:noProof/>
          <w:color w:val="FF0000"/>
          <w:sz w:val="20"/>
          <w:szCs w:val="20"/>
        </w:rPr>
        <w:footnoteReference w:id="26"/>
      </w:r>
      <w:r w:rsidRPr="00167575">
        <w:rPr>
          <w:rFonts w:ascii="Garamond" w:hAnsi="Garamond" w:cs="Courier New"/>
          <w:noProof/>
          <w:sz w:val="20"/>
          <w:szCs w:val="20"/>
        </w:rPr>
        <w:t>, « </w:t>
      </w:r>
      <w:r w:rsidRPr="00167575">
        <w:rPr>
          <w:rFonts w:ascii="Garamond" w:hAnsi="Garamond"/>
          <w:i/>
          <w:iCs/>
          <w:noProof/>
          <w:color w:val="0000CC"/>
          <w:sz w:val="20"/>
          <w:szCs w:val="20"/>
        </w:rPr>
        <w:t>entre centre et absence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Entre le sens qu’elle prend dans ce que j’ai appelé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cet « </w:t>
      </w:r>
      <w:r w:rsidRPr="00167575">
        <w:rPr>
          <w:rFonts w:ascii="Garamond" w:hAnsi="Garamond"/>
          <w:i/>
          <w:iCs/>
          <w:noProof/>
          <w:color w:val="0000CC"/>
          <w:sz w:val="20"/>
          <w:szCs w:val="20"/>
        </w:rPr>
        <w:t>au moins un</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où elle ne le trouve qu’à l’état de ce que je vous ai annoncé – annoncé, pas plus ! -</w:t>
      </w:r>
      <w:r w:rsidR="00D5452E">
        <w:rPr>
          <w:rFonts w:ascii="Garamond" w:hAnsi="Garamond" w:cs="Courier New"/>
          <w:noProof/>
          <w:sz w:val="20"/>
          <w:szCs w:val="20"/>
        </w:rPr>
        <w:t xml:space="preserve"> de n’être que pure existence. </w:t>
      </w:r>
      <w:r w:rsidRPr="00167575">
        <w:rPr>
          <w:rFonts w:ascii="Garamond" w:hAnsi="Garamond" w:cs="Courier New"/>
          <w:noProof/>
          <w:sz w:val="20"/>
          <w:szCs w:val="20"/>
        </w:rPr>
        <w:t xml:space="preserve">Entre </w:t>
      </w:r>
      <w:r w:rsidRPr="00167575">
        <w:rPr>
          <w:rFonts w:ascii="Garamond" w:hAnsi="Garamond"/>
          <w:i/>
          <w:iCs/>
          <w:noProof/>
          <w:sz w:val="20"/>
          <w:szCs w:val="20"/>
        </w:rPr>
        <w:t>entre centre et l’absence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que devient quoi pour elle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Justement cette seconde barre que je n’ai pu écrire qu’à la définir comme «</w:t>
      </w:r>
      <w:r w:rsidRPr="00167575">
        <w:rPr>
          <w:rFonts w:ascii="Garamond" w:hAnsi="Garamond"/>
          <w:i/>
          <w:iCs/>
          <w:noProof/>
          <w:color w:val="0000FF"/>
          <w:sz w:val="20"/>
          <w:szCs w:val="20"/>
        </w:rPr>
        <w:t> </w:t>
      </w:r>
      <w:r w:rsidRPr="00167575">
        <w:rPr>
          <w:rFonts w:ascii="Garamond" w:hAnsi="Garamond"/>
          <w:i/>
          <w:iCs/>
          <w:noProof/>
          <w:color w:val="0000CC"/>
          <w:sz w:val="20"/>
          <w:szCs w:val="20"/>
        </w:rPr>
        <w:t>pas toute</w:t>
      </w:r>
      <w:r w:rsidRPr="00167575">
        <w:rPr>
          <w:rFonts w:ascii="Garamond" w:hAnsi="Garamond" w:cs="Courier New"/>
          <w:noProof/>
          <w:sz w:val="20"/>
          <w:szCs w:val="20"/>
        </w:rPr>
        <w:t xml:space="preserve"> » </w:t>
      </w:r>
      <w:r w:rsidRPr="00D5452E">
        <w:rPr>
          <w:rFonts w:ascii="Garamond" w:hAnsi="Garamond" w:cs="Courier New"/>
          <w:noProof/>
          <w:color w:val="C00000"/>
          <w:sz w:val="16"/>
          <w:szCs w:val="16"/>
        </w:rPr>
        <w:t>[</w:t>
      </w:r>
      <w:r w:rsidRPr="00D5452E">
        <w:rPr>
          <w:rFonts w:ascii="LACAN" w:hAnsi="LACAN" w:cs="Courier New"/>
          <w:noProof/>
          <w:color w:val="0000CC"/>
          <w:sz w:val="14"/>
          <w:szCs w:val="14"/>
        </w:rPr>
        <w:t>.</w:t>
      </w:r>
      <w:r w:rsidRPr="00D5452E">
        <w:rPr>
          <w:rFonts w:ascii="Garamond" w:hAnsi="Garamond" w:cs="Courier New"/>
          <w:noProof/>
          <w:color w:val="C00000"/>
          <w:sz w:val="16"/>
          <w:szCs w:val="16"/>
        </w:rPr>
        <w:t>]</w:t>
      </w:r>
      <w:r w:rsidRPr="00167575">
        <w:rPr>
          <w:rFonts w:ascii="Garamond" w:hAnsi="Garamond" w:cs="Courier New"/>
          <w:noProof/>
          <w:sz w:val="20"/>
          <w:szCs w:val="20"/>
        </w:rPr>
        <w:t xml:space="preserve">. </w:t>
      </w:r>
    </w:p>
    <w:p w:rsidR="00922D9F" w:rsidRPr="00167575" w:rsidRDefault="00922D9F">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Celle qui n’est pas contenue dans la fonction phallique sans pourtant être sa négation. </w:t>
      </w:r>
    </w:p>
    <w:p w:rsidR="00D5452E" w:rsidRDefault="0069013E">
      <w:pPr>
        <w:rPr>
          <w:rFonts w:ascii="Garamond" w:hAnsi="Garamond" w:cs="Courier New"/>
          <w:noProof/>
          <w:sz w:val="20"/>
          <w:szCs w:val="20"/>
        </w:rPr>
      </w:pPr>
      <w:r w:rsidRPr="00167575">
        <w:rPr>
          <w:rFonts w:ascii="Garamond" w:hAnsi="Garamond" w:cs="Courier New"/>
          <w:noProof/>
          <w:sz w:val="20"/>
          <w:szCs w:val="20"/>
        </w:rPr>
        <w:t>Son mode de présence est entre</w:t>
      </w:r>
      <w:r w:rsidR="00922D9F" w:rsidRPr="00167575">
        <w:rPr>
          <w:rFonts w:ascii="Garamond" w:hAnsi="Garamond" w:cs="Courier New"/>
          <w:noProof/>
          <w:sz w:val="20"/>
          <w:szCs w:val="20"/>
        </w:rPr>
        <w:t>,</w:t>
      </w:r>
      <w:r w:rsidRPr="00167575">
        <w:rPr>
          <w:rFonts w:ascii="Garamond" w:hAnsi="Garamond" w:cs="Courier New"/>
          <w:noProof/>
          <w:sz w:val="20"/>
          <w:szCs w:val="20"/>
        </w:rPr>
        <w:t xml:space="preserve"> </w:t>
      </w:r>
      <w:r w:rsidRPr="00167575">
        <w:rPr>
          <w:rFonts w:ascii="Garamond" w:hAnsi="Garamond"/>
          <w:i/>
          <w:iCs/>
          <w:noProof/>
          <w:color w:val="0000CC"/>
          <w:sz w:val="20"/>
          <w:szCs w:val="20"/>
        </w:rPr>
        <w:t>entre centre et absence</w:t>
      </w:r>
      <w:r w:rsidRPr="00167575">
        <w:rPr>
          <w:rFonts w:ascii="Garamond" w:hAnsi="Garamond" w:cs="Courier New"/>
          <w:noProof/>
          <w:sz w:val="20"/>
          <w:szCs w:val="20"/>
        </w:rPr>
        <w:t>, entre la fonction phallique dont elle participe, singulièrement de ce que l’«</w:t>
      </w:r>
      <w:r w:rsidRPr="00167575">
        <w:rPr>
          <w:rFonts w:ascii="Garamond" w:hAnsi="Garamond" w:cs="Courier New"/>
          <w:i/>
          <w:iCs/>
          <w:noProof/>
          <w:sz w:val="20"/>
          <w:szCs w:val="20"/>
        </w:rPr>
        <w:t> </w:t>
      </w:r>
      <w:r w:rsidRPr="00167575">
        <w:rPr>
          <w:rFonts w:ascii="Garamond" w:hAnsi="Garamond"/>
          <w:i/>
          <w:iCs/>
          <w:noProof/>
          <w:color w:val="0000CC"/>
          <w:sz w:val="20"/>
          <w:szCs w:val="20"/>
        </w:rPr>
        <w:t>au moins un</w:t>
      </w:r>
      <w:r w:rsidRPr="00167575">
        <w:rPr>
          <w:rFonts w:ascii="Garamond" w:hAnsi="Garamond" w:cs="Courier New"/>
          <w:i/>
          <w:iCs/>
          <w:noProof/>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qui est son partenaire dans l’amour, y renonce pour elle. Ce qui lui permet - à elle </w:t>
      </w:r>
      <w:r w:rsidR="00D5452E">
        <w:rPr>
          <w:rFonts w:ascii="Garamond" w:hAnsi="Garamond" w:cs="Courier New"/>
          <w:noProof/>
          <w:sz w:val="20"/>
          <w:szCs w:val="20"/>
        </w:rPr>
        <w:t>–</w:t>
      </w:r>
      <w:r w:rsidRPr="00167575">
        <w:rPr>
          <w:rFonts w:ascii="Garamond" w:hAnsi="Garamond" w:cs="Courier New"/>
          <w:noProof/>
          <w:sz w:val="20"/>
          <w:szCs w:val="20"/>
        </w:rPr>
        <w:t xml:space="preserve"> </w:t>
      </w: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de laisser ce par quoi elle n’en participe pas, dans l’</w:t>
      </w:r>
      <w:r w:rsidRPr="00167575">
        <w:rPr>
          <w:rFonts w:ascii="Garamond" w:hAnsi="Garamond"/>
          <w:i/>
          <w:iCs/>
          <w:noProof/>
          <w:color w:val="0000CC"/>
          <w:sz w:val="20"/>
          <w:szCs w:val="20"/>
        </w:rPr>
        <w:t>absence</w:t>
      </w:r>
      <w:r w:rsidRPr="00167575">
        <w:rPr>
          <w:rFonts w:ascii="Garamond" w:hAnsi="Garamond" w:cs="Courier New"/>
          <w:noProof/>
          <w:sz w:val="20"/>
          <w:szCs w:val="20"/>
        </w:rPr>
        <w:t xml:space="preserve"> qui n’est pas moins </w:t>
      </w:r>
      <w:r w:rsidRPr="00167575">
        <w:rPr>
          <w:rFonts w:ascii="Garamond" w:hAnsi="Garamond"/>
          <w:i/>
          <w:iCs/>
          <w:noProof/>
          <w:color w:val="0000CC"/>
          <w:sz w:val="20"/>
          <w:szCs w:val="20"/>
        </w:rPr>
        <w:t>jouis</w:t>
      </w:r>
      <w:r w:rsidRPr="00167575">
        <w:rPr>
          <w:rFonts w:ascii="Garamond" w:hAnsi="Garamond"/>
          <w:i/>
          <w:iCs/>
          <w:noProof/>
          <w:color w:val="0000CC"/>
          <w:sz w:val="20"/>
          <w:szCs w:val="20"/>
        </w:rPr>
        <w:softHyphen/>
        <w:t>sance</w:t>
      </w:r>
      <w:r w:rsidRPr="00167575">
        <w:rPr>
          <w:rFonts w:ascii="Garamond" w:hAnsi="Garamond" w:cs="Courier New"/>
          <w:noProof/>
          <w:sz w:val="20"/>
          <w:szCs w:val="20"/>
        </w:rPr>
        <w:t>, d’être « </w:t>
      </w:r>
      <w:r w:rsidRPr="00167575">
        <w:rPr>
          <w:rFonts w:ascii="Garamond" w:hAnsi="Garamond"/>
          <w:i/>
          <w:iCs/>
          <w:noProof/>
          <w:color w:val="0000CC"/>
          <w:sz w:val="20"/>
          <w:szCs w:val="20"/>
        </w:rPr>
        <w:t>jouis</w:t>
      </w:r>
      <w:r w:rsidR="00922D9F" w:rsidRPr="00167575">
        <w:rPr>
          <w:rFonts w:ascii="Garamond" w:hAnsi="Garamond"/>
          <w:i/>
          <w:iCs/>
          <w:noProof/>
          <w:color w:val="0000CC"/>
          <w:sz w:val="20"/>
          <w:szCs w:val="20"/>
        </w:rPr>
        <w:t>s</w:t>
      </w:r>
      <w:r w:rsidRPr="00167575">
        <w:rPr>
          <w:rFonts w:ascii="Garamond" w:hAnsi="Garamond"/>
          <w:i/>
          <w:iCs/>
          <w:noProof/>
          <w:color w:val="0000CC"/>
          <w:sz w:val="20"/>
          <w:szCs w:val="20"/>
        </w:rPr>
        <w:t>absence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p>
    <w:p w:rsidR="0069013E" w:rsidRPr="00167575" w:rsidRDefault="0069013E">
      <w:pPr>
        <w:rPr>
          <w:rFonts w:ascii="Garamond" w:hAnsi="Garamond" w:cs="Courier New"/>
          <w:i/>
          <w:iCs/>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je pense que personne ne dira que ce que j’énonce, que ce que j’énonce de la fonction phallique relève d’une méconnaissance de ce qu’il en est de la jouissance féminine.</w:t>
      </w:r>
      <w:r w:rsidR="00D5452E">
        <w:rPr>
          <w:rFonts w:ascii="Garamond" w:hAnsi="Garamond" w:cs="Courier New"/>
          <w:noProof/>
          <w:sz w:val="20"/>
          <w:szCs w:val="20"/>
        </w:rPr>
        <w:t xml:space="preserve"> </w:t>
      </w:r>
      <w:r w:rsidRPr="00167575">
        <w:rPr>
          <w:rFonts w:ascii="Garamond" w:hAnsi="Garamond" w:cs="Courier New"/>
          <w:noProof/>
          <w:sz w:val="20"/>
          <w:szCs w:val="20"/>
        </w:rPr>
        <w:t>C’est au contraire de ce que la « </w:t>
      </w:r>
      <w:r w:rsidRPr="00167575">
        <w:rPr>
          <w:rFonts w:ascii="Garamond" w:hAnsi="Garamond"/>
          <w:i/>
          <w:iCs/>
          <w:noProof/>
          <w:color w:val="0000CC"/>
          <w:sz w:val="20"/>
          <w:szCs w:val="20"/>
        </w:rPr>
        <w:t>jouisseprésence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si je puis ainsi m’exprimer, de la femme, dans cette partie qui ne la fait « </w:t>
      </w:r>
      <w:r w:rsidRPr="00167575">
        <w:rPr>
          <w:rFonts w:ascii="Garamond" w:hAnsi="Garamond"/>
          <w:i/>
          <w:iCs/>
          <w:noProof/>
          <w:color w:val="0000CC"/>
          <w:sz w:val="20"/>
          <w:szCs w:val="20"/>
        </w:rPr>
        <w:t>pas toute</w:t>
      </w:r>
      <w:r w:rsidRPr="00167575">
        <w:rPr>
          <w:rFonts w:ascii="Garamond" w:hAnsi="Garamond" w:cs="Courier New"/>
          <w:noProof/>
          <w:sz w:val="20"/>
          <w:szCs w:val="20"/>
        </w:rPr>
        <w:t xml:space="preserve"> » ouverte à la fonction phallique, c’est de ce que cette </w:t>
      </w:r>
      <w:r w:rsidRPr="00167575">
        <w:rPr>
          <w:rFonts w:ascii="Garamond" w:hAnsi="Garamond"/>
          <w:i/>
          <w:iCs/>
          <w:noProof/>
          <w:color w:val="0000CC"/>
          <w:sz w:val="20"/>
          <w:szCs w:val="20"/>
        </w:rPr>
        <w:t>jouisseprésence</w:t>
      </w:r>
      <w:r w:rsidRPr="00167575">
        <w:rPr>
          <w:rFonts w:ascii="Garamond" w:hAnsi="Garamond" w:cs="Courier New"/>
          <w:i/>
          <w:iCs/>
          <w:noProof/>
          <w:sz w:val="20"/>
          <w:szCs w:val="20"/>
        </w:rPr>
        <w:t xml:space="preserve">, </w:t>
      </w:r>
      <w:r w:rsidRPr="00167575">
        <w:rPr>
          <w:rFonts w:ascii="Garamond" w:hAnsi="Garamond" w:cs="Courier New"/>
          <w:noProof/>
          <w:sz w:val="20"/>
          <w:szCs w:val="20"/>
        </w:rPr>
        <w:t>l’</w:t>
      </w:r>
      <w:r w:rsidRPr="00167575">
        <w:rPr>
          <w:rFonts w:ascii="Garamond" w:hAnsi="Garamond"/>
          <w:i/>
          <w:iCs/>
          <w:noProof/>
          <w:color w:val="0000FF"/>
          <w:sz w:val="20"/>
          <w:szCs w:val="20"/>
        </w:rPr>
        <w:t xml:space="preserve"> </w:t>
      </w:r>
      <w:r w:rsidRPr="00167575">
        <w:rPr>
          <w:rFonts w:ascii="Garamond" w:hAnsi="Garamond"/>
          <w:i/>
          <w:iCs/>
          <w:noProof/>
          <w:color w:val="0000CC"/>
          <w:sz w:val="20"/>
          <w:szCs w:val="20"/>
        </w:rPr>
        <w:t>au moins un</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soit pressé de l’habiter, dans un contresens radical sur ce qui exige son existence. </w:t>
      </w:r>
    </w:p>
    <w:p w:rsidR="0069013E" w:rsidRPr="00167575" w:rsidRDefault="0069013E">
      <w:pPr>
        <w:rPr>
          <w:rFonts w:ascii="Garamond" w:hAnsi="Garamond" w:cs="Courier New"/>
          <w:noProof/>
          <w:sz w:val="20"/>
          <w:szCs w:val="20"/>
        </w:rPr>
      </w:pPr>
    </w:p>
    <w:p w:rsidR="0069013E" w:rsidRPr="00167575" w:rsidRDefault="0069013E">
      <w:pPr>
        <w:pStyle w:val="Titre3"/>
        <w:rPr>
          <w:rFonts w:ascii="Garamond" w:hAnsi="Garamond"/>
          <w:sz w:val="20"/>
          <w:szCs w:val="20"/>
        </w:rPr>
      </w:pPr>
      <w:r w:rsidRPr="00167575">
        <w:rPr>
          <w:rFonts w:ascii="Garamond" w:hAnsi="Garamond"/>
          <w:sz w:val="20"/>
          <w:szCs w:val="20"/>
        </w:rPr>
        <w:t>C’est en raison de ce contresens qui fait</w:t>
      </w:r>
      <w:r w:rsidR="001A5C8E" w:rsidRPr="00167575">
        <w:rPr>
          <w:rFonts w:ascii="Garamond" w:hAnsi="Garamond"/>
          <w:sz w:val="20"/>
          <w:szCs w:val="20"/>
        </w:rPr>
        <w:t> :</w:t>
      </w:r>
      <w:r w:rsidRPr="00167575">
        <w:rPr>
          <w:rFonts w:ascii="Garamond" w:hAnsi="Garamond"/>
          <w:sz w:val="20"/>
          <w:szCs w:val="20"/>
        </w:rPr>
        <w:t xml:space="preserve"> </w:t>
      </w:r>
    </w:p>
    <w:p w:rsidR="001A5C8E" w:rsidRPr="00167575" w:rsidRDefault="001A5C8E" w:rsidP="001A5C8E">
      <w:pPr>
        <w:rPr>
          <w:rFonts w:ascii="Garamond" w:hAnsi="Garamond"/>
          <w:sz w:val="20"/>
          <w:szCs w:val="20"/>
        </w:rPr>
      </w:pPr>
    </w:p>
    <w:p w:rsidR="001A5C8E" w:rsidRPr="00167575" w:rsidRDefault="0069013E" w:rsidP="004A5538">
      <w:pPr>
        <w:pStyle w:val="Paragraphedeliste"/>
        <w:numPr>
          <w:ilvl w:val="0"/>
          <w:numId w:val="1"/>
        </w:numPr>
        <w:rPr>
          <w:rFonts w:ascii="Garamond" w:hAnsi="Garamond" w:cs="Courier New"/>
          <w:noProof/>
          <w:sz w:val="20"/>
          <w:szCs w:val="20"/>
        </w:rPr>
      </w:pPr>
      <w:r w:rsidRPr="00167575">
        <w:rPr>
          <w:rFonts w:ascii="Garamond" w:hAnsi="Garamond" w:cs="Courier New"/>
          <w:noProof/>
          <w:sz w:val="20"/>
          <w:szCs w:val="20"/>
        </w:rPr>
        <w:t xml:space="preserve">qu’il ne peut même plus exister, </w:t>
      </w:r>
    </w:p>
    <w:p w:rsidR="001A5C8E" w:rsidRPr="00167575" w:rsidRDefault="001A5C8E" w:rsidP="001A5C8E">
      <w:pPr>
        <w:pStyle w:val="Paragraphedeliste"/>
        <w:ind w:left="720"/>
        <w:rPr>
          <w:rFonts w:ascii="Garamond" w:hAnsi="Garamond" w:cs="Courier New"/>
          <w:noProof/>
          <w:sz w:val="20"/>
          <w:szCs w:val="20"/>
        </w:rPr>
      </w:pPr>
    </w:p>
    <w:p w:rsidR="001A5C8E" w:rsidRPr="00167575" w:rsidRDefault="0069013E" w:rsidP="004A5538">
      <w:pPr>
        <w:pStyle w:val="Paragraphedeliste"/>
        <w:numPr>
          <w:ilvl w:val="0"/>
          <w:numId w:val="1"/>
        </w:numPr>
        <w:rPr>
          <w:rFonts w:ascii="Garamond" w:hAnsi="Garamond" w:cs="Courier New"/>
          <w:noProof/>
          <w:sz w:val="20"/>
          <w:szCs w:val="20"/>
        </w:rPr>
      </w:pPr>
      <w:r w:rsidRPr="00167575">
        <w:rPr>
          <w:rFonts w:ascii="Garamond" w:hAnsi="Garamond" w:cs="Courier New"/>
          <w:noProof/>
          <w:sz w:val="20"/>
          <w:szCs w:val="20"/>
        </w:rPr>
        <w:t xml:space="preserve">que l’exception de </w:t>
      </w:r>
      <w:r w:rsidR="001A5C8E" w:rsidRPr="00167575">
        <w:rPr>
          <w:rFonts w:ascii="Garamond" w:hAnsi="Garamond" w:cs="Courier New"/>
          <w:noProof/>
          <w:sz w:val="20"/>
          <w:szCs w:val="20"/>
        </w:rPr>
        <w:t>son existen</w:t>
      </w:r>
      <w:r w:rsidR="001A5C8E" w:rsidRPr="00167575">
        <w:rPr>
          <w:rFonts w:ascii="Garamond" w:hAnsi="Garamond" w:cs="Courier New"/>
          <w:noProof/>
          <w:sz w:val="20"/>
          <w:szCs w:val="20"/>
        </w:rPr>
        <w:softHyphen/>
        <w:t>ce même est exclue,</w:t>
      </w:r>
    </w:p>
    <w:p w:rsidR="001A5C8E" w:rsidRPr="00167575" w:rsidRDefault="001A5C8E" w:rsidP="001A5C8E">
      <w:pPr>
        <w:rPr>
          <w:rFonts w:ascii="Garamond" w:hAnsi="Garamond" w:cs="Courier New"/>
          <w:noProof/>
          <w:sz w:val="20"/>
          <w:szCs w:val="20"/>
        </w:rPr>
      </w:pPr>
    </w:p>
    <w:p w:rsidR="0069013E" w:rsidRPr="00D5452E" w:rsidRDefault="0069013E" w:rsidP="00D5452E">
      <w:pPr>
        <w:pStyle w:val="Paragraphedeliste"/>
        <w:numPr>
          <w:ilvl w:val="0"/>
          <w:numId w:val="1"/>
        </w:numPr>
        <w:rPr>
          <w:rFonts w:ascii="Garamond" w:hAnsi="Garamond" w:cs="Courier New"/>
          <w:noProof/>
          <w:sz w:val="20"/>
          <w:szCs w:val="20"/>
        </w:rPr>
      </w:pPr>
      <w:r w:rsidRPr="00D5452E">
        <w:rPr>
          <w:rFonts w:ascii="Garamond" w:hAnsi="Garamond" w:cs="Courier New"/>
          <w:noProof/>
          <w:sz w:val="20"/>
          <w:szCs w:val="20"/>
        </w:rPr>
        <w:t>qu’alors ce statut de l’Autre</w:t>
      </w:r>
      <w:r w:rsidR="00D5452E" w:rsidRPr="00D5452E">
        <w:rPr>
          <w:rFonts w:ascii="Garamond" w:hAnsi="Garamond" w:cs="Courier New"/>
          <w:noProof/>
          <w:sz w:val="20"/>
          <w:szCs w:val="20"/>
        </w:rPr>
        <w:t xml:space="preserve"> - </w:t>
      </w:r>
      <w:r w:rsidRPr="00D5452E">
        <w:rPr>
          <w:rFonts w:ascii="Garamond" w:hAnsi="Garamond" w:cs="Courier New"/>
          <w:noProof/>
          <w:sz w:val="20"/>
          <w:szCs w:val="20"/>
        </w:rPr>
        <w:t>fait de n’être pas uni</w:t>
      </w:r>
      <w:r w:rsidRPr="00D5452E">
        <w:rPr>
          <w:rFonts w:ascii="Garamond" w:hAnsi="Garamond" w:cs="Courier New"/>
          <w:noProof/>
          <w:sz w:val="20"/>
          <w:szCs w:val="20"/>
        </w:rPr>
        <w:softHyphen/>
        <w:t>versel</w:t>
      </w:r>
      <w:r w:rsidR="00D5452E" w:rsidRPr="00D5452E">
        <w:rPr>
          <w:rFonts w:ascii="Garamond" w:hAnsi="Garamond" w:cs="Courier New"/>
          <w:noProof/>
          <w:sz w:val="20"/>
          <w:szCs w:val="20"/>
        </w:rPr>
        <w:t xml:space="preserve"> - </w:t>
      </w:r>
      <w:r w:rsidRPr="00D5452E">
        <w:rPr>
          <w:rFonts w:ascii="Garamond" w:hAnsi="Garamond" w:cs="Courier New"/>
          <w:noProof/>
          <w:sz w:val="20"/>
          <w:szCs w:val="20"/>
        </w:rPr>
        <w:t xml:space="preserve">s’évanouit </w:t>
      </w:r>
      <w:r w:rsidR="00D5452E">
        <w:rPr>
          <w:rFonts w:ascii="Garamond" w:hAnsi="Garamond" w:cs="Courier New"/>
          <w:noProof/>
          <w:sz w:val="20"/>
          <w:szCs w:val="20"/>
        </w:rPr>
        <w:t xml:space="preserve">                                                                                            </w:t>
      </w:r>
      <w:r w:rsidRPr="00D5452E">
        <w:rPr>
          <w:rFonts w:ascii="Garamond" w:hAnsi="Garamond" w:cs="Courier New"/>
          <w:noProof/>
          <w:sz w:val="20"/>
          <w:szCs w:val="20"/>
        </w:rPr>
        <w:t xml:space="preserve">et que </w:t>
      </w:r>
      <w:r w:rsidRPr="00D5452E">
        <w:rPr>
          <w:rFonts w:ascii="Garamond" w:hAnsi="Garamond"/>
          <w:i/>
          <w:noProof/>
          <w:sz w:val="20"/>
          <w:szCs w:val="20"/>
        </w:rPr>
        <w:t>la méconnaissance</w:t>
      </w:r>
      <w:r w:rsidRPr="00D5452E">
        <w:rPr>
          <w:rFonts w:ascii="Garamond" w:hAnsi="Garamond" w:cs="Courier New"/>
          <w:noProof/>
          <w:sz w:val="20"/>
          <w:szCs w:val="20"/>
        </w:rPr>
        <w:t xml:space="preserve"> de l’homme en est </w:t>
      </w:r>
      <w:r w:rsidRPr="00D5452E">
        <w:rPr>
          <w:rFonts w:ascii="Garamond" w:hAnsi="Garamond"/>
          <w:i/>
          <w:noProof/>
          <w:sz w:val="20"/>
          <w:szCs w:val="20"/>
        </w:rPr>
        <w:t>nécessitée</w:t>
      </w:r>
      <w:r w:rsidRPr="00D5452E">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qui est la définition de l’hystérique.</w:t>
      </w:r>
    </w:p>
    <w:p w:rsidR="0069013E" w:rsidRPr="00167575" w:rsidRDefault="0069013E">
      <w:pPr>
        <w:rPr>
          <w:rFonts w:ascii="Garamond" w:hAnsi="Garamond" w:cs="Courier New"/>
          <w:noProof/>
          <w:sz w:val="20"/>
          <w:szCs w:val="20"/>
        </w:rPr>
      </w:pPr>
    </w:p>
    <w:p w:rsidR="0069013E" w:rsidRPr="00167575" w:rsidRDefault="0069013E" w:rsidP="00D5452E">
      <w:pPr>
        <w:pStyle w:val="Corpsdetexte"/>
        <w:rPr>
          <w:rFonts w:ascii="Garamond" w:hAnsi="Garamond"/>
          <w:sz w:val="20"/>
          <w:szCs w:val="20"/>
        </w:rPr>
      </w:pPr>
      <w:r w:rsidRPr="00167575">
        <w:rPr>
          <w:rFonts w:ascii="Garamond" w:hAnsi="Garamond"/>
          <w:sz w:val="20"/>
          <w:szCs w:val="20"/>
        </w:rPr>
        <w:t xml:space="preserve">C’est là-dessus que </w:t>
      </w:r>
      <w:r w:rsidR="00D5452E">
        <w:rPr>
          <w:rFonts w:ascii="Garamond" w:hAnsi="Garamond"/>
          <w:sz w:val="20"/>
          <w:szCs w:val="20"/>
        </w:rPr>
        <w:t xml:space="preserve">je vous laisserai aujourd’hui. </w:t>
      </w:r>
      <w:r w:rsidRPr="00167575">
        <w:rPr>
          <w:rFonts w:ascii="Garamond" w:hAnsi="Garamond"/>
          <w:sz w:val="20"/>
          <w:szCs w:val="20"/>
        </w:rPr>
        <w:t>Je mets un point et je vous donne rendez-vous dans huit jours.</w:t>
      </w:r>
    </w:p>
    <w:p w:rsidR="0069013E" w:rsidRPr="00167575" w:rsidRDefault="0069013E">
      <w:pPr>
        <w:rPr>
          <w:rFonts w:ascii="Garamond" w:hAnsi="Garamond" w:cs="Courier New"/>
          <w:noProof/>
          <w:sz w:val="20"/>
          <w:szCs w:val="20"/>
        </w:rPr>
      </w:pPr>
    </w:p>
    <w:p w:rsidR="00D5452E" w:rsidRDefault="0069013E">
      <w:pPr>
        <w:rPr>
          <w:rFonts w:ascii="Garamond" w:hAnsi="Garamond" w:cs="Courier New"/>
          <w:noProof/>
          <w:sz w:val="20"/>
          <w:szCs w:val="20"/>
        </w:rPr>
      </w:pPr>
      <w:r w:rsidRPr="00167575">
        <w:rPr>
          <w:rFonts w:ascii="Garamond" w:hAnsi="Garamond" w:cs="Courier New"/>
          <w:noProof/>
          <w:sz w:val="20"/>
          <w:szCs w:val="20"/>
        </w:rPr>
        <w:t xml:space="preserve">La séance de Sainte-Anne tombe un jour tel - le premier jeudi d’Avril - que j’en avertis ceux qui sont ici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pour qu’ils le fassent savoir aux autres qui fréquentent Sainte-Anne : elle n’aura pas lieu.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br w:type="page"/>
      </w:r>
      <w:r w:rsidRPr="00167575">
        <w:rPr>
          <w:rFonts w:ascii="Garamond" w:hAnsi="Garamond" w:cs="Courier New"/>
          <w:noProof/>
          <w:sz w:val="20"/>
          <w:szCs w:val="20"/>
        </w:rPr>
        <w:lastRenderedPageBreak/>
        <w:t xml:space="preserve"> </w:t>
      </w:r>
      <w:r w:rsidRPr="00167575">
        <w:rPr>
          <w:rFonts w:ascii="Garamond" w:hAnsi="Garamond" w:cs="Courier New"/>
          <w:noProof/>
          <w:color w:val="C00000"/>
          <w:sz w:val="20"/>
          <w:szCs w:val="20"/>
        </w:rPr>
        <w:t>15 M</w:t>
      </w:r>
      <w:bookmarkStart w:id="14" w:name="Mars15"/>
      <w:bookmarkEnd w:id="14"/>
      <w:r w:rsidRPr="00167575">
        <w:rPr>
          <w:rFonts w:ascii="Garamond" w:hAnsi="Garamond" w:cs="Courier New"/>
          <w:noProof/>
          <w:color w:val="C00000"/>
          <w:sz w:val="20"/>
          <w:szCs w:val="20"/>
        </w:rPr>
        <w:t>ars 1972</w:t>
      </w:r>
      <w:r w:rsidRPr="00167575">
        <w:rPr>
          <w:rFonts w:ascii="Garamond" w:hAnsi="Garamond" w:cs="Courier New"/>
          <w:noProof/>
          <w:sz w:val="20"/>
          <w:szCs w:val="20"/>
        </w:rPr>
        <w:t xml:space="preserve">              </w:t>
      </w:r>
      <w:r w:rsidR="00D5452E">
        <w:rPr>
          <w:rFonts w:ascii="Garamond" w:hAnsi="Garamond" w:cs="Courier New"/>
          <w:noProof/>
          <w:sz w:val="20"/>
          <w:szCs w:val="20"/>
        </w:rPr>
        <w:t xml:space="preserve">              </w:t>
      </w:r>
      <w:r w:rsidRPr="00167575">
        <w:rPr>
          <w:rFonts w:ascii="Garamond" w:hAnsi="Garamond" w:cs="Courier New"/>
          <w:noProof/>
          <w:sz w:val="20"/>
          <w:szCs w:val="20"/>
        </w:rPr>
        <w:t xml:space="preserve">         </w:t>
      </w:r>
      <w:r w:rsidR="00D5452E" w:rsidRPr="00804552">
        <w:rPr>
          <w:rFonts w:ascii="Garamond" w:hAnsi="Garamond" w:cs="Courier New"/>
          <w:noProof/>
          <w:color w:val="C00000"/>
          <w:sz w:val="20"/>
          <w:szCs w:val="20"/>
        </w:rPr>
        <w:t>Séminaire : Panthéon-Sorbonne</w:t>
      </w:r>
      <w:r w:rsidRPr="00167575">
        <w:rPr>
          <w:rFonts w:ascii="Garamond" w:hAnsi="Garamond" w:cs="Courier New"/>
          <w:noProof/>
          <w:sz w:val="20"/>
          <w:szCs w:val="20"/>
        </w:rPr>
        <w:t xml:space="preserve"> </w:t>
      </w:r>
      <w:r w:rsidR="00D5452E">
        <w:rPr>
          <w:rFonts w:ascii="Garamond" w:hAnsi="Garamond" w:cs="Courier New"/>
          <w:noProof/>
          <w:sz w:val="20"/>
          <w:szCs w:val="20"/>
        </w:rPr>
        <w:t xml:space="preserve">                              </w:t>
      </w:r>
      <w:r w:rsidRPr="00167575">
        <w:rPr>
          <w:rFonts w:ascii="Garamond" w:hAnsi="Garamond" w:cs="Courier New"/>
          <w:noProof/>
          <w:sz w:val="20"/>
          <w:szCs w:val="20"/>
        </w:rPr>
        <w:t xml:space="preserve">        </w:t>
      </w:r>
      <w:hyperlink w:anchor="Table" w:history="1">
        <w:r w:rsidRPr="00D5452E">
          <w:rPr>
            <w:rStyle w:val="Lienhypertexte"/>
            <w:rFonts w:ascii="Garamond" w:hAnsi="Garamond" w:cs="Courier New"/>
            <w:noProof/>
            <w:sz w:val="16"/>
            <w:szCs w:val="16"/>
          </w:rPr>
          <w:t>Table des matières</w:t>
        </w:r>
      </w:hyperlink>
    </w:p>
    <w:p w:rsidR="0069013E" w:rsidRPr="00167575" w:rsidRDefault="0069013E">
      <w:pPr>
        <w:rPr>
          <w:rFonts w:ascii="Garamond" w:hAnsi="Garamond" w:cs="Courier New"/>
          <w:i/>
          <w:iCs/>
          <w:noProof/>
          <w:sz w:val="20"/>
          <w:szCs w:val="20"/>
        </w:rPr>
      </w:pPr>
    </w:p>
    <w:p w:rsidR="0069013E" w:rsidRPr="00167575" w:rsidRDefault="0069013E">
      <w:pPr>
        <w:rPr>
          <w:rFonts w:ascii="Garamond" w:hAnsi="Garamond" w:cs="Courier New"/>
          <w:noProof/>
          <w:sz w:val="20"/>
          <w:szCs w:val="20"/>
        </w:rPr>
      </w:pPr>
    </w:p>
    <w:p w:rsidR="001A5C8E" w:rsidRPr="00167575" w:rsidRDefault="001A5C8E">
      <w:pPr>
        <w:rPr>
          <w:rFonts w:ascii="Garamond" w:hAnsi="Garamond" w:cs="Courier New"/>
          <w:noProof/>
          <w:sz w:val="20"/>
          <w:szCs w:val="20"/>
        </w:rPr>
      </w:pPr>
    </w:p>
    <w:p w:rsidR="001A5C8E" w:rsidRPr="00167575" w:rsidRDefault="001A5C8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D5452E" w:rsidRDefault="0069013E" w:rsidP="00D5452E">
      <w:pPr>
        <w:pStyle w:val="Corpsdetexte"/>
        <w:rPr>
          <w:rFonts w:ascii="Garamond" w:hAnsi="Garamond"/>
          <w:sz w:val="20"/>
          <w:szCs w:val="20"/>
        </w:rPr>
      </w:pPr>
      <w:r w:rsidRPr="00167575">
        <w:rPr>
          <w:rFonts w:ascii="Garamond" w:hAnsi="Garamond"/>
          <w:sz w:val="20"/>
          <w:szCs w:val="20"/>
        </w:rPr>
        <w:t>La dernière fois, je vous ai raconté quelque chose</w:t>
      </w:r>
      <w:r w:rsidR="00D5452E">
        <w:rPr>
          <w:rFonts w:ascii="Garamond" w:hAnsi="Garamond"/>
          <w:sz w:val="20"/>
          <w:szCs w:val="20"/>
        </w:rPr>
        <w:t xml:space="preserve"> qui était centré sur l’Autre. </w:t>
      </w:r>
      <w:r w:rsidRPr="00167575">
        <w:rPr>
          <w:rFonts w:ascii="Garamond" w:hAnsi="Garamond"/>
          <w:sz w:val="20"/>
          <w:szCs w:val="20"/>
        </w:rPr>
        <w:t xml:space="preserve">Ce qui est plus commode que ce dont </w:t>
      </w:r>
    </w:p>
    <w:p w:rsidR="00D5452E" w:rsidRDefault="0069013E" w:rsidP="00D5452E">
      <w:pPr>
        <w:pStyle w:val="Corpsdetexte"/>
        <w:rPr>
          <w:rFonts w:ascii="Garamond" w:hAnsi="Garamond"/>
          <w:sz w:val="20"/>
          <w:szCs w:val="20"/>
        </w:rPr>
      </w:pPr>
      <w:r w:rsidRPr="00167575">
        <w:rPr>
          <w:rFonts w:ascii="Garamond" w:hAnsi="Garamond"/>
          <w:sz w:val="20"/>
          <w:szCs w:val="20"/>
        </w:rPr>
        <w:t xml:space="preserve">je vais parler aujourd’hui, dont je vous ai déjà caractérisé ce qu’on pourrait appeler le </w:t>
      </w:r>
      <w:r w:rsidRPr="00167575">
        <w:rPr>
          <w:rFonts w:ascii="Garamond" w:hAnsi="Garamond"/>
          <w:i/>
          <w:iCs/>
          <w:sz w:val="20"/>
          <w:szCs w:val="20"/>
        </w:rPr>
        <w:t>rapport</w:t>
      </w:r>
      <w:r w:rsidRPr="00167575">
        <w:rPr>
          <w:rFonts w:ascii="Garamond" w:hAnsi="Garamond"/>
          <w:sz w:val="20"/>
          <w:szCs w:val="20"/>
        </w:rPr>
        <w:t xml:space="preserve">, le rapport à l’Autre, </w:t>
      </w:r>
    </w:p>
    <w:p w:rsidR="001A5C8E" w:rsidRPr="00167575" w:rsidRDefault="0069013E" w:rsidP="00D5452E">
      <w:pPr>
        <w:pStyle w:val="Corpsdetexte"/>
        <w:rPr>
          <w:rFonts w:ascii="Garamond" w:hAnsi="Garamond"/>
          <w:i/>
          <w:iCs/>
          <w:sz w:val="20"/>
          <w:szCs w:val="20"/>
        </w:rPr>
      </w:pPr>
      <w:r w:rsidRPr="00167575">
        <w:rPr>
          <w:rFonts w:ascii="Garamond" w:hAnsi="Garamond"/>
          <w:sz w:val="20"/>
          <w:szCs w:val="20"/>
        </w:rPr>
        <w:t xml:space="preserve">très précisément en ceci qu’il n’est pas </w:t>
      </w:r>
      <w:r w:rsidRPr="00167575">
        <w:rPr>
          <w:rFonts w:ascii="Garamond" w:hAnsi="Garamond"/>
          <w:i/>
          <w:iCs/>
          <w:sz w:val="20"/>
          <w:szCs w:val="20"/>
        </w:rPr>
        <w:t>inscriptible</w:t>
      </w:r>
      <w:r w:rsidRPr="00167575">
        <w:rPr>
          <w:rFonts w:ascii="Garamond" w:hAnsi="Garamond"/>
          <w:sz w:val="20"/>
          <w:szCs w:val="20"/>
        </w:rPr>
        <w:t>, ce qui ne rend pas les choses plus faciles.</w:t>
      </w:r>
      <w:r w:rsidR="00D5452E">
        <w:rPr>
          <w:rFonts w:ascii="Garamond" w:hAnsi="Garamond"/>
          <w:sz w:val="20"/>
          <w:szCs w:val="20"/>
        </w:rPr>
        <w:t xml:space="preserve"> </w:t>
      </w:r>
      <w:r w:rsidRPr="00167575">
        <w:rPr>
          <w:rFonts w:ascii="Garamond" w:hAnsi="Garamond"/>
          <w:sz w:val="20"/>
          <w:szCs w:val="20"/>
        </w:rPr>
        <w:t xml:space="preserve">Il s’agit de </w:t>
      </w:r>
      <w:r w:rsidRPr="00167575">
        <w:rPr>
          <w:rFonts w:ascii="Garamond" w:hAnsi="Garamond"/>
          <w:i/>
          <w:iCs/>
          <w:color w:val="0000CC"/>
          <w:sz w:val="20"/>
          <w:szCs w:val="20"/>
        </w:rPr>
        <w:t>l’Un</w:t>
      </w:r>
      <w:r w:rsidRPr="00167575">
        <w:rPr>
          <w:rFonts w:ascii="Garamond" w:hAnsi="Garamond"/>
          <w:i/>
          <w:iCs/>
          <w:sz w:val="20"/>
          <w:szCs w:val="20"/>
        </w:rPr>
        <w:t xml:space="preserve">. </w:t>
      </w:r>
    </w:p>
    <w:p w:rsidR="00D5452E" w:rsidRDefault="00D5452E">
      <w:pPr>
        <w:rPr>
          <w:rFonts w:ascii="Garamond" w:hAnsi="Garamond" w:cs="Courier New"/>
          <w:noProof/>
          <w:sz w:val="20"/>
          <w:szCs w:val="20"/>
        </w:rPr>
      </w:pPr>
    </w:p>
    <w:p w:rsidR="00AC41B1" w:rsidRDefault="0069013E">
      <w:pPr>
        <w:rPr>
          <w:rFonts w:ascii="Garamond" w:hAnsi="Garamond" w:cs="Courier New"/>
          <w:noProof/>
          <w:sz w:val="20"/>
          <w:szCs w:val="20"/>
        </w:rPr>
      </w:pPr>
      <w:r w:rsidRPr="00167575">
        <w:rPr>
          <w:rFonts w:ascii="Garamond" w:hAnsi="Garamond" w:cs="Courier New"/>
          <w:noProof/>
          <w:sz w:val="20"/>
          <w:szCs w:val="20"/>
        </w:rPr>
        <w:t xml:space="preserve">De </w:t>
      </w:r>
      <w:r w:rsidR="00D52E71" w:rsidRPr="00167575">
        <w:rPr>
          <w:rFonts w:ascii="Garamond" w:hAnsi="Garamond"/>
          <w:i/>
          <w:iCs/>
          <w:noProof/>
          <w:color w:val="0000CC"/>
          <w:sz w:val="20"/>
          <w:szCs w:val="20"/>
        </w:rPr>
        <w:t>l’Un</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pour autant que déjà je vous ai indiqué, vous indiquant aussi comment la trace s’en est frayée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dans le </w:t>
      </w:r>
      <w:r w:rsidRPr="00167575">
        <w:rPr>
          <w:rFonts w:ascii="Garamond" w:hAnsi="Garamond"/>
          <w:i/>
          <w:iCs/>
          <w:noProof/>
          <w:sz w:val="20"/>
          <w:szCs w:val="20"/>
        </w:rPr>
        <w:t>Parménide</w:t>
      </w:r>
      <w:r w:rsidRPr="00167575">
        <w:rPr>
          <w:rFonts w:ascii="Garamond" w:hAnsi="Garamond" w:cs="Courier New"/>
          <w:i/>
          <w:iCs/>
          <w:noProof/>
          <w:sz w:val="20"/>
          <w:szCs w:val="20"/>
        </w:rPr>
        <w:t xml:space="preserve"> </w:t>
      </w:r>
      <w:r w:rsidRPr="00167575">
        <w:rPr>
          <w:rFonts w:ascii="Garamond" w:hAnsi="Garamond" w:cs="Courier New"/>
          <w:noProof/>
          <w:sz w:val="20"/>
          <w:szCs w:val="20"/>
        </w:rPr>
        <w:t>de PLATON, dont le premier pas pour y comprendre quelque chose, c’est de vous apercevoir que tout ce qu’il en énonce - comme dia</w:t>
      </w:r>
      <w:r w:rsidRPr="00167575">
        <w:rPr>
          <w:rFonts w:ascii="Garamond" w:hAnsi="Garamond" w:cs="Courier New"/>
          <w:noProof/>
          <w:sz w:val="20"/>
          <w:szCs w:val="20"/>
        </w:rPr>
        <w:softHyphen/>
        <w:t xml:space="preserve">lectisable, comme se développant - de tout discours possible au sujet de </w:t>
      </w:r>
      <w:r w:rsidRPr="00167575">
        <w:rPr>
          <w:rFonts w:ascii="Garamond" w:hAnsi="Garamond"/>
          <w:i/>
          <w:iCs/>
          <w:noProof/>
          <w:color w:val="0000CC"/>
          <w:sz w:val="20"/>
          <w:szCs w:val="20"/>
        </w:rPr>
        <w:t>l’Un</w:t>
      </w:r>
      <w:r w:rsidRPr="00167575">
        <w:rPr>
          <w:rFonts w:ascii="Garamond" w:hAnsi="Garamond" w:cs="Courier New"/>
          <w:i/>
          <w:iCs/>
          <w:noProof/>
          <w:sz w:val="20"/>
          <w:szCs w:val="20"/>
        </w:rPr>
        <w:t xml:space="preserve">, </w:t>
      </w:r>
      <w:r w:rsidRPr="00167575">
        <w:rPr>
          <w:rFonts w:ascii="Garamond" w:hAnsi="Garamond" w:cs="Courier New"/>
          <w:noProof/>
          <w:sz w:val="20"/>
          <w:szCs w:val="20"/>
        </w:rPr>
        <w:t>c’est d’abord</w:t>
      </w:r>
      <w:r w:rsidR="00AC41B1">
        <w:rPr>
          <w:rFonts w:ascii="Garamond" w:hAnsi="Garamond" w:cs="Courier New"/>
          <w:noProof/>
          <w:sz w:val="20"/>
          <w:szCs w:val="20"/>
        </w:rPr>
        <w:t xml:space="preserve"> - </w:t>
      </w:r>
      <w:r w:rsidRPr="00167575">
        <w:rPr>
          <w:rFonts w:ascii="Garamond" w:hAnsi="Garamond" w:cs="Courier New"/>
          <w:noProof/>
          <w:sz w:val="20"/>
          <w:szCs w:val="20"/>
        </w:rPr>
        <w:t>et à ne le prendre qu’à ce niveau qui n’est rien en dire d’autre, comme il s’exprime</w:t>
      </w:r>
      <w:r w:rsidR="00AC41B1">
        <w:rPr>
          <w:rFonts w:ascii="Garamond" w:hAnsi="Garamond" w:cs="Courier New"/>
          <w:noProof/>
          <w:sz w:val="20"/>
          <w:szCs w:val="20"/>
        </w:rPr>
        <w:t xml:space="preserve"> - </w:t>
      </w:r>
      <w:r w:rsidRPr="00167575">
        <w:rPr>
          <w:rFonts w:ascii="Garamond" w:hAnsi="Garamond" w:cs="Courier New"/>
          <w:noProof/>
          <w:sz w:val="20"/>
          <w:szCs w:val="20"/>
        </w:rPr>
        <w:t>que « </w:t>
      </w:r>
      <w:r w:rsidRPr="00167575">
        <w:rPr>
          <w:rFonts w:ascii="Garamond" w:hAnsi="Garamond"/>
          <w:i/>
          <w:iCs/>
          <w:noProof/>
          <w:color w:val="0000CC"/>
          <w:sz w:val="20"/>
          <w:szCs w:val="20"/>
        </w:rPr>
        <w:t>c’est Un</w:t>
      </w:r>
      <w:r w:rsidRPr="00167575">
        <w:rPr>
          <w:rFonts w:ascii="Garamond" w:hAnsi="Garamond" w:cs="Courier New"/>
          <w:noProof/>
          <w:sz w:val="20"/>
          <w:szCs w:val="20"/>
        </w:rPr>
        <w:t> ».</w:t>
      </w:r>
    </w:p>
    <w:p w:rsidR="0069013E" w:rsidRPr="00167575" w:rsidRDefault="0069013E">
      <w:pPr>
        <w:rPr>
          <w:rFonts w:ascii="Garamond" w:hAnsi="Garamond" w:cs="Courier New"/>
          <w:i/>
          <w:iCs/>
          <w:noProof/>
          <w:sz w:val="20"/>
          <w:szCs w:val="20"/>
        </w:rPr>
      </w:pPr>
    </w:p>
    <w:p w:rsidR="0069013E" w:rsidRPr="00167575" w:rsidRDefault="0069013E" w:rsidP="00AC41B1">
      <w:pPr>
        <w:pStyle w:val="Corpsdetexte"/>
        <w:rPr>
          <w:rFonts w:ascii="Garamond" w:hAnsi="Garamond"/>
          <w:sz w:val="20"/>
          <w:szCs w:val="20"/>
        </w:rPr>
      </w:pPr>
      <w:r w:rsidRPr="00167575">
        <w:rPr>
          <w:rFonts w:ascii="Garamond" w:hAnsi="Garamond"/>
          <w:sz w:val="20"/>
          <w:szCs w:val="20"/>
        </w:rPr>
        <w:t>Et peut-être y en a-t-il un certain nombre d’entre vous à avoir, sur mes adjurations, ouvert ce livre et de s’être aperçu que c’est pas la même chose que de dire que « </w:t>
      </w:r>
      <w:r w:rsidRPr="00167575">
        <w:rPr>
          <w:rFonts w:ascii="Garamond" w:hAnsi="Garamond"/>
          <w:i/>
          <w:iCs/>
          <w:color w:val="0000CC"/>
          <w:sz w:val="20"/>
          <w:szCs w:val="20"/>
        </w:rPr>
        <w:t>l’Un est</w:t>
      </w:r>
      <w:r w:rsidRPr="00167575">
        <w:rPr>
          <w:rFonts w:ascii="Garamond" w:hAnsi="Garamond"/>
          <w:sz w:val="20"/>
          <w:szCs w:val="20"/>
        </w:rPr>
        <w:t> »</w:t>
      </w:r>
      <w:r w:rsidR="001A5C8E" w:rsidRPr="00167575">
        <w:rPr>
          <w:rFonts w:ascii="Garamond" w:hAnsi="Garamond"/>
          <w:sz w:val="20"/>
          <w:szCs w:val="20"/>
        </w:rPr>
        <w:t> :</w:t>
      </w:r>
      <w:r w:rsidRPr="00167575">
        <w:rPr>
          <w:rFonts w:ascii="Garamond" w:hAnsi="Garamond"/>
          <w:sz w:val="20"/>
          <w:szCs w:val="20"/>
        </w:rPr>
        <w:t xml:space="preserve"> </w:t>
      </w:r>
    </w:p>
    <w:p w:rsidR="0069013E" w:rsidRPr="00167575" w:rsidRDefault="0069013E">
      <w:pPr>
        <w:rPr>
          <w:rFonts w:ascii="Garamond" w:hAnsi="Garamond" w:cs="Courier New"/>
          <w:noProof/>
          <w:sz w:val="20"/>
          <w:szCs w:val="20"/>
        </w:rPr>
      </w:pPr>
    </w:p>
    <w:p w:rsidR="001A5C8E" w:rsidRPr="00167575" w:rsidRDefault="0069013E" w:rsidP="004A5538">
      <w:pPr>
        <w:pStyle w:val="Paragraphedeliste"/>
        <w:numPr>
          <w:ilvl w:val="0"/>
          <w:numId w:val="1"/>
        </w:numPr>
        <w:rPr>
          <w:rFonts w:ascii="Garamond" w:hAnsi="Garamond" w:cs="Courier New"/>
          <w:noProof/>
          <w:sz w:val="20"/>
          <w:szCs w:val="20"/>
        </w:rPr>
      </w:pPr>
      <w:r w:rsidRPr="00167575">
        <w:rPr>
          <w:rFonts w:ascii="Garamond" w:hAnsi="Garamond"/>
          <w:i/>
          <w:iCs/>
          <w:noProof/>
          <w:color w:val="0000FF"/>
          <w:sz w:val="20"/>
          <w:szCs w:val="20"/>
        </w:rPr>
        <w:t>C’est Un</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c’est la </w:t>
      </w:r>
      <w:r w:rsidRPr="00167575">
        <w:rPr>
          <w:rFonts w:ascii="Garamond" w:hAnsi="Garamond"/>
          <w:i/>
          <w:iCs/>
          <w:noProof/>
          <w:sz w:val="20"/>
          <w:szCs w:val="20"/>
        </w:rPr>
        <w:t>première hypothèse</w:t>
      </w:r>
      <w:r w:rsidRPr="00167575">
        <w:rPr>
          <w:rFonts w:ascii="Garamond" w:hAnsi="Garamond" w:cs="Courier New"/>
          <w:noProof/>
          <w:sz w:val="20"/>
          <w:szCs w:val="20"/>
        </w:rPr>
        <w:t xml:space="preserve">, </w:t>
      </w:r>
    </w:p>
    <w:p w:rsidR="001A5C8E" w:rsidRPr="00167575" w:rsidRDefault="001A5C8E" w:rsidP="001A5C8E">
      <w:pPr>
        <w:pStyle w:val="Paragraphedeliste"/>
        <w:ind w:left="720"/>
        <w:rPr>
          <w:rFonts w:ascii="Garamond" w:hAnsi="Garamond" w:cs="Courier New"/>
          <w:noProof/>
          <w:sz w:val="20"/>
          <w:szCs w:val="20"/>
        </w:rPr>
      </w:pPr>
    </w:p>
    <w:p w:rsidR="001A5C8E" w:rsidRPr="00167575" w:rsidRDefault="0069013E" w:rsidP="004A5538">
      <w:pPr>
        <w:pStyle w:val="Paragraphedeliste"/>
        <w:numPr>
          <w:ilvl w:val="0"/>
          <w:numId w:val="1"/>
        </w:numPr>
        <w:rPr>
          <w:rFonts w:ascii="Garamond" w:hAnsi="Garamond" w:cs="Courier New"/>
          <w:noProof/>
          <w:sz w:val="20"/>
          <w:szCs w:val="20"/>
        </w:rPr>
      </w:pPr>
      <w:r w:rsidRPr="00167575">
        <w:rPr>
          <w:rFonts w:ascii="Garamond" w:hAnsi="Garamond" w:cs="Courier New"/>
          <w:noProof/>
          <w:sz w:val="20"/>
          <w:szCs w:val="20"/>
        </w:rPr>
        <w:t xml:space="preserve">et </w:t>
      </w:r>
      <w:r w:rsidRPr="00167575">
        <w:rPr>
          <w:rFonts w:ascii="Garamond" w:hAnsi="Garamond"/>
          <w:i/>
          <w:iCs/>
          <w:noProof/>
          <w:color w:val="0000FF"/>
          <w:sz w:val="20"/>
          <w:szCs w:val="20"/>
        </w:rPr>
        <w:t>l’Un est</w:t>
      </w:r>
      <w:r w:rsidRPr="00167575">
        <w:rPr>
          <w:rFonts w:ascii="Garamond" w:hAnsi="Garamond" w:cs="Courier New"/>
          <w:noProof/>
          <w:sz w:val="20"/>
          <w:szCs w:val="20"/>
        </w:rPr>
        <w:t xml:space="preserve">, c’est </w:t>
      </w:r>
      <w:r w:rsidRPr="00167575">
        <w:rPr>
          <w:rFonts w:ascii="Garamond" w:hAnsi="Garamond"/>
          <w:i/>
          <w:iCs/>
          <w:noProof/>
          <w:sz w:val="20"/>
          <w:szCs w:val="20"/>
        </w:rPr>
        <w:t>la seconde</w:t>
      </w:r>
      <w:r w:rsidRPr="00167575">
        <w:rPr>
          <w:rFonts w:ascii="Garamond" w:hAnsi="Garamond" w:cs="Courier New"/>
          <w:noProof/>
          <w:sz w:val="20"/>
          <w:szCs w:val="20"/>
        </w:rPr>
        <w:t xml:space="preserve">. </w:t>
      </w:r>
    </w:p>
    <w:p w:rsidR="001A5C8E" w:rsidRPr="00167575" w:rsidRDefault="001A5C8E" w:rsidP="001A5C8E">
      <w:pPr>
        <w:rPr>
          <w:rFonts w:ascii="Garamond" w:hAnsi="Garamond" w:cs="Courier New"/>
          <w:noProof/>
          <w:sz w:val="20"/>
          <w:szCs w:val="20"/>
        </w:rPr>
      </w:pPr>
    </w:p>
    <w:p w:rsidR="0069013E" w:rsidRPr="00167575" w:rsidRDefault="0069013E" w:rsidP="00AC41B1">
      <w:pPr>
        <w:rPr>
          <w:rFonts w:ascii="Garamond" w:hAnsi="Garamond" w:cs="Courier New"/>
          <w:noProof/>
          <w:sz w:val="20"/>
          <w:szCs w:val="20"/>
        </w:rPr>
      </w:pPr>
      <w:r w:rsidRPr="00167575">
        <w:rPr>
          <w:rFonts w:ascii="Garamond" w:hAnsi="Garamond" w:cs="Courier New"/>
          <w:noProof/>
          <w:sz w:val="20"/>
          <w:szCs w:val="20"/>
        </w:rPr>
        <w:t xml:space="preserve">Elles sont distinctes. </w:t>
      </w:r>
      <w:r w:rsidRPr="00167575">
        <w:rPr>
          <w:rFonts w:ascii="Garamond" w:hAnsi="Garamond"/>
          <w:sz w:val="20"/>
          <w:szCs w:val="20"/>
        </w:rPr>
        <w:t>Naturellement, pour que ceci porte</w:t>
      </w:r>
      <w:r w:rsidR="00AC41B1">
        <w:rPr>
          <w:rFonts w:ascii="Garamond" w:hAnsi="Garamond"/>
          <w:sz w:val="20"/>
          <w:szCs w:val="20"/>
        </w:rPr>
        <w:t xml:space="preserve">, </w:t>
      </w:r>
      <w:r w:rsidRPr="00167575">
        <w:rPr>
          <w:rFonts w:ascii="Garamond" w:hAnsi="Garamond" w:cs="Courier New"/>
          <w:noProof/>
          <w:sz w:val="20"/>
          <w:szCs w:val="20"/>
        </w:rPr>
        <w:t xml:space="preserve">faudrait que vous lisiez PLATON avec </w:t>
      </w:r>
      <w:r w:rsidRPr="00167575">
        <w:rPr>
          <w:rFonts w:ascii="Garamond" w:hAnsi="Garamond"/>
          <w:i/>
          <w:iCs/>
          <w:noProof/>
          <w:sz w:val="20"/>
          <w:szCs w:val="20"/>
        </w:rPr>
        <w:t>un petit bout de quelque chose</w:t>
      </w:r>
      <w:r w:rsidRPr="00167575">
        <w:rPr>
          <w:rFonts w:ascii="Garamond" w:hAnsi="Garamond" w:cs="Courier New"/>
          <w:noProof/>
          <w:sz w:val="20"/>
          <w:szCs w:val="20"/>
        </w:rPr>
        <w:t xml:space="preserve"> qui viendrait de vous,</w:t>
      </w:r>
      <w:r w:rsidR="00AC41B1">
        <w:rPr>
          <w:rFonts w:ascii="Garamond" w:hAnsi="Garamond" w:cs="Courier New"/>
          <w:noProof/>
          <w:sz w:val="20"/>
          <w:szCs w:val="20"/>
        </w:rPr>
        <w:t xml:space="preserve"> </w:t>
      </w:r>
      <w:r w:rsidRPr="00167575">
        <w:rPr>
          <w:rFonts w:ascii="Garamond" w:hAnsi="Garamond" w:cs="Courier New"/>
          <w:noProof/>
          <w:sz w:val="20"/>
          <w:szCs w:val="20"/>
        </w:rPr>
        <w:t>faudrait pas que PLATON soit pour</w:t>
      </w:r>
      <w:r w:rsidR="00D5452E">
        <w:rPr>
          <w:rFonts w:ascii="Garamond" w:hAnsi="Garamond" w:cs="Courier New"/>
          <w:noProof/>
          <w:sz w:val="20"/>
          <w:szCs w:val="20"/>
        </w:rPr>
        <w:t xml:space="preserve"> vous </w:t>
      </w:r>
      <w:r w:rsidRPr="00167575">
        <w:rPr>
          <w:rFonts w:ascii="Garamond" w:hAnsi="Garamond" w:cs="Courier New"/>
          <w:noProof/>
          <w:sz w:val="20"/>
          <w:szCs w:val="20"/>
        </w:rPr>
        <w:t xml:space="preserve">comme ce qu’il est : un auteur. </w:t>
      </w:r>
    </w:p>
    <w:p w:rsidR="00AC41B1" w:rsidRDefault="0069013E" w:rsidP="00D5452E">
      <w:pPr>
        <w:rPr>
          <w:rFonts w:ascii="Garamond" w:hAnsi="Garamond" w:cs="Courier New"/>
          <w:noProof/>
          <w:sz w:val="20"/>
          <w:szCs w:val="20"/>
        </w:rPr>
      </w:pPr>
      <w:r w:rsidRPr="00167575">
        <w:rPr>
          <w:rFonts w:ascii="Garamond" w:hAnsi="Garamond" w:cs="Courier New"/>
          <w:noProof/>
          <w:sz w:val="20"/>
          <w:szCs w:val="20"/>
        </w:rPr>
        <w:t>Vous êtes formés depuis votre enfance à faire de l’« </w:t>
      </w:r>
      <w:r w:rsidRPr="00167575">
        <w:rPr>
          <w:rFonts w:ascii="Garamond" w:hAnsi="Garamond"/>
          <w:i/>
          <w:iCs/>
          <w:noProof/>
          <w:color w:val="0000CC"/>
          <w:sz w:val="20"/>
          <w:szCs w:val="20"/>
        </w:rPr>
        <w:t>auteur-stop</w:t>
      </w:r>
      <w:r w:rsidRPr="00167575">
        <w:rPr>
          <w:rFonts w:ascii="Garamond" w:hAnsi="Garamond" w:cs="Courier New"/>
          <w:noProof/>
          <w:sz w:val="20"/>
          <w:szCs w:val="20"/>
        </w:rPr>
        <w:t xml:space="preserve"> ». Depuis le temps que c’est passé dans les mœurs, cette façon de vous adresser </w:t>
      </w:r>
      <w:r w:rsidRPr="00167575">
        <w:rPr>
          <w:rFonts w:ascii="Garamond" w:hAnsi="Garamond"/>
          <w:i/>
          <w:noProof/>
          <w:sz w:val="20"/>
          <w:szCs w:val="20"/>
        </w:rPr>
        <w:t>aux machins</w:t>
      </w:r>
      <w:r w:rsidRPr="00167575">
        <w:rPr>
          <w:rFonts w:ascii="Garamond" w:hAnsi="Garamond" w:cs="Courier New"/>
          <w:noProof/>
          <w:sz w:val="20"/>
          <w:szCs w:val="20"/>
        </w:rPr>
        <w:t xml:space="preserve"> là, comme autorisés</w:t>
      </w:r>
      <w:r w:rsidR="001A5C8E" w:rsidRPr="00167575">
        <w:rPr>
          <w:rFonts w:ascii="Garamond" w:hAnsi="Garamond" w:cs="Courier New"/>
          <w:noProof/>
          <w:sz w:val="20"/>
          <w:szCs w:val="20"/>
        </w:rPr>
        <w:t> :</w:t>
      </w:r>
      <w:r w:rsidRPr="00167575">
        <w:rPr>
          <w:rFonts w:ascii="Garamond" w:hAnsi="Garamond" w:cs="Courier New"/>
          <w:noProof/>
          <w:sz w:val="20"/>
          <w:szCs w:val="20"/>
        </w:rPr>
        <w:t xml:space="preserve"> vous devriez savoir que ça ne mène nulle part</w:t>
      </w:r>
      <w:r w:rsidR="001A5C8E" w:rsidRPr="00167575">
        <w:rPr>
          <w:rFonts w:ascii="Garamond" w:hAnsi="Garamond" w:cs="Courier New"/>
          <w:noProof/>
          <w:sz w:val="20"/>
          <w:szCs w:val="20"/>
        </w:rPr>
        <w:t>,</w:t>
      </w:r>
      <w:r w:rsidRPr="00167575">
        <w:rPr>
          <w:rFonts w:ascii="Garamond" w:hAnsi="Garamond" w:cs="Courier New"/>
          <w:noProof/>
          <w:sz w:val="20"/>
          <w:szCs w:val="20"/>
        </w:rPr>
        <w:t xml:space="preserve"> </w:t>
      </w:r>
    </w:p>
    <w:p w:rsidR="0069013E" w:rsidRPr="00167575" w:rsidRDefault="001A5C8E" w:rsidP="00D5452E">
      <w:pPr>
        <w:rPr>
          <w:rFonts w:ascii="Garamond" w:hAnsi="Garamond"/>
          <w:sz w:val="20"/>
          <w:szCs w:val="20"/>
        </w:rPr>
      </w:pPr>
      <w:r w:rsidRPr="00167575">
        <w:rPr>
          <w:rFonts w:ascii="Garamond" w:hAnsi="Garamond"/>
          <w:sz w:val="20"/>
          <w:szCs w:val="20"/>
        </w:rPr>
        <w:t>e</w:t>
      </w:r>
      <w:r w:rsidR="0069013E" w:rsidRPr="00167575">
        <w:rPr>
          <w:rFonts w:ascii="Garamond" w:hAnsi="Garamond"/>
          <w:sz w:val="20"/>
          <w:szCs w:val="20"/>
        </w:rPr>
        <w:t xml:space="preserve">ncore bien sûr que ça puisse </w:t>
      </w:r>
      <w:r w:rsidR="0069013E" w:rsidRPr="00167575">
        <w:rPr>
          <w:rFonts w:ascii="Garamond" w:hAnsi="Garamond"/>
          <w:i/>
          <w:sz w:val="20"/>
          <w:szCs w:val="20"/>
        </w:rPr>
        <w:t>vous</w:t>
      </w:r>
      <w:r w:rsidR="0069013E" w:rsidRPr="00167575">
        <w:rPr>
          <w:rFonts w:ascii="Garamond" w:hAnsi="Garamond"/>
          <w:sz w:val="20"/>
          <w:szCs w:val="20"/>
        </w:rPr>
        <w:t xml:space="preserve"> mener très loin.</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 observations étant faites, c’est de </w:t>
      </w:r>
      <w:r w:rsidRPr="00167575">
        <w:rPr>
          <w:rFonts w:ascii="Garamond" w:hAnsi="Garamond"/>
          <w:i/>
          <w:iCs/>
          <w:noProof/>
          <w:color w:val="0000CC"/>
          <w:sz w:val="20"/>
          <w:szCs w:val="20"/>
        </w:rPr>
        <w:t>l’Un</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donc…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pour des raisons dont il va falloir </w:t>
      </w:r>
      <w:r w:rsidRPr="00167575">
        <w:rPr>
          <w:rFonts w:ascii="Garamond" w:hAnsi="Garamond"/>
          <w:i/>
          <w:iCs/>
          <w:noProof/>
          <w:sz w:val="20"/>
          <w:szCs w:val="20"/>
        </w:rPr>
        <w:t>encore</w:t>
      </w:r>
      <w:r w:rsidRPr="00167575">
        <w:rPr>
          <w:rFonts w:ascii="Garamond" w:hAnsi="Garamond" w:cs="Courier New"/>
          <w:noProof/>
          <w:sz w:val="20"/>
          <w:szCs w:val="20"/>
        </w:rPr>
        <w:t xml:space="preserve"> que je m’excuse, car au nom de quoi est-ce que je vous occuperais avec ça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de </w:t>
      </w:r>
      <w:r w:rsidRPr="00167575">
        <w:rPr>
          <w:rFonts w:ascii="Garamond" w:hAnsi="Garamond"/>
          <w:i/>
          <w:iCs/>
          <w:noProof/>
          <w:color w:val="0000CC"/>
          <w:sz w:val="20"/>
          <w:szCs w:val="20"/>
        </w:rPr>
        <w:t>l’Un</w:t>
      </w:r>
      <w:r w:rsidRPr="00167575">
        <w:rPr>
          <w:rFonts w:ascii="Garamond" w:hAnsi="Garamond" w:cs="Courier New"/>
          <w:i/>
          <w:iCs/>
          <w:noProof/>
          <w:sz w:val="20"/>
          <w:szCs w:val="20"/>
        </w:rPr>
        <w:t xml:space="preserve"> </w:t>
      </w:r>
      <w:r w:rsidRPr="00167575">
        <w:rPr>
          <w:rFonts w:ascii="Garamond" w:hAnsi="Garamond" w:cs="Courier New"/>
          <w:noProof/>
          <w:sz w:val="20"/>
          <w:szCs w:val="20"/>
        </w:rPr>
        <w:t>que je vais vous parler aujour</w:t>
      </w:r>
      <w:r w:rsidRPr="00167575">
        <w:rPr>
          <w:rFonts w:ascii="Garamond" w:hAnsi="Garamond" w:cs="Courier New"/>
          <w:noProof/>
          <w:sz w:val="20"/>
          <w:szCs w:val="20"/>
        </w:rPr>
        <w:softHyphen/>
        <w:t xml:space="preserve">d’hui. C’est même pour ça que j’ai inventé un mot qui sert de titre à ce que je vais vous en dire.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suis pas très sûr, je suis même sûr du contrai</w:t>
      </w:r>
      <w:r w:rsidRPr="00167575">
        <w:rPr>
          <w:rFonts w:ascii="Garamond" w:hAnsi="Garamond" w:cs="Courier New"/>
          <w:noProof/>
          <w:sz w:val="20"/>
          <w:szCs w:val="20"/>
        </w:rPr>
        <w:softHyphen/>
        <w:t>re</w:t>
      </w:r>
      <w:r w:rsidR="00AC41B1">
        <w:rPr>
          <w:rFonts w:ascii="Garamond" w:hAnsi="Garamond" w:cs="Courier New"/>
          <w:noProof/>
          <w:sz w:val="20"/>
          <w:szCs w:val="20"/>
        </w:rPr>
        <w:t> :</w:t>
      </w:r>
      <w:r w:rsidRPr="00167575">
        <w:rPr>
          <w:rFonts w:ascii="Garamond" w:hAnsi="Garamond" w:cs="Courier New"/>
          <w:noProof/>
          <w:sz w:val="20"/>
          <w:szCs w:val="20"/>
        </w:rPr>
        <w:t xml:space="preserve"> je n’ai pas inventé « </w:t>
      </w:r>
      <w:r w:rsidRPr="00167575">
        <w:rPr>
          <w:rFonts w:ascii="Garamond" w:hAnsi="Garamond"/>
          <w:i/>
          <w:iCs/>
          <w:noProof/>
          <w:color w:val="0000CC"/>
          <w:sz w:val="20"/>
          <w:szCs w:val="20"/>
        </w:rPr>
        <w:t>l’unaire</w:t>
      </w:r>
      <w:r w:rsidRPr="00167575">
        <w:rPr>
          <w:rFonts w:ascii="Garamond" w:hAnsi="Garamond" w:cs="Courier New"/>
          <w:noProof/>
          <w:sz w:val="20"/>
          <w:szCs w:val="20"/>
        </w:rPr>
        <w:t xml:space="preserve"> ». </w:t>
      </w:r>
      <w:r w:rsidRPr="00AC41B1">
        <w:rPr>
          <w:rFonts w:ascii="Garamond" w:hAnsi="Garamond" w:cs="Courier New"/>
          <w:i/>
          <w:noProof/>
          <w:color w:val="0000CC"/>
          <w:sz w:val="20"/>
          <w:szCs w:val="20"/>
        </w:rPr>
        <w:t xml:space="preserve">Le </w:t>
      </w:r>
      <w:r w:rsidRPr="00AC41B1">
        <w:rPr>
          <w:rFonts w:ascii="Garamond" w:hAnsi="Garamond"/>
          <w:i/>
          <w:iCs/>
          <w:noProof/>
          <w:color w:val="0000CC"/>
          <w:sz w:val="20"/>
          <w:szCs w:val="20"/>
        </w:rPr>
        <w:t>trait</w:t>
      </w:r>
      <w:r w:rsidRPr="00167575">
        <w:rPr>
          <w:rFonts w:ascii="Garamond" w:hAnsi="Garamond"/>
          <w:i/>
          <w:iCs/>
          <w:noProof/>
          <w:color w:val="0000CC"/>
          <w:sz w:val="20"/>
          <w:szCs w:val="20"/>
        </w:rPr>
        <w:t xml:space="preserve"> unaire</w:t>
      </w:r>
      <w:r w:rsidRPr="00167575">
        <w:rPr>
          <w:rFonts w:ascii="Garamond" w:hAnsi="Garamond" w:cs="Courier New"/>
          <w:noProof/>
          <w:sz w:val="20"/>
          <w:szCs w:val="20"/>
        </w:rPr>
        <w:t xml:space="preserve"> qu’en </w:t>
      </w:r>
      <w:r w:rsidRPr="00AC41B1">
        <w:rPr>
          <w:rFonts w:ascii="Garamond" w:hAnsi="Garamond" w:cs="Courier New"/>
          <w:noProof/>
          <w:sz w:val="18"/>
          <w:szCs w:val="18"/>
        </w:rPr>
        <w:t>62</w:t>
      </w:r>
      <w:r w:rsidRPr="00167575">
        <w:rPr>
          <w:rFonts w:ascii="Garamond" w:hAnsi="Garamond" w:cs="Courier New"/>
          <w:noProof/>
          <w:sz w:val="20"/>
          <w:szCs w:val="20"/>
        </w:rPr>
        <w:t xml:space="preserve"> j’ai cru pouvoir extraire de FREUD qui l’appelle </w:t>
      </w:r>
      <w:r w:rsidRPr="00167575">
        <w:rPr>
          <w:rFonts w:ascii="Garamond" w:hAnsi="Garamond"/>
          <w:i/>
          <w:iCs/>
          <w:noProof/>
          <w:sz w:val="20"/>
          <w:szCs w:val="20"/>
        </w:rPr>
        <w:t>einzig</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en le traduisant ainsi. </w:t>
      </w:r>
      <w:r w:rsidRPr="00AC41B1">
        <w:rPr>
          <w:rFonts w:ascii="Garamond" w:hAnsi="Garamond" w:cs="Courier New"/>
          <w:i/>
          <w:noProof/>
          <w:sz w:val="20"/>
          <w:szCs w:val="20"/>
        </w:rPr>
        <w:t>Ce qui a paru à l’époque miraculeux à quelques-uns</w:t>
      </w:r>
      <w:r w:rsidRPr="00167575">
        <w:rPr>
          <w:rFonts w:ascii="Garamond" w:hAnsi="Garamond" w:cs="Courier New"/>
          <w:noProof/>
          <w:sz w:val="20"/>
          <w:szCs w:val="20"/>
        </w:rPr>
        <w:t xml:space="preserve">. </w:t>
      </w:r>
      <w:r w:rsidRPr="00AC41B1">
        <w:rPr>
          <w:rFonts w:ascii="Garamond" w:hAnsi="Garamond" w:cs="Courier New"/>
          <w:i/>
          <w:noProof/>
          <w:sz w:val="20"/>
          <w:szCs w:val="20"/>
        </w:rPr>
        <w:t>C’est bien curieux que l’</w:t>
      </w:r>
      <w:r w:rsidRPr="00AC41B1">
        <w:rPr>
          <w:rFonts w:ascii="Garamond" w:hAnsi="Garamond"/>
          <w:i/>
          <w:iCs/>
          <w:noProof/>
          <w:sz w:val="20"/>
          <w:szCs w:val="20"/>
        </w:rPr>
        <w:t>einziger Zug</w:t>
      </w:r>
      <w:r w:rsidRPr="00AC41B1">
        <w:rPr>
          <w:rFonts w:ascii="Garamond" w:hAnsi="Garamond" w:cs="Courier New"/>
          <w:i/>
          <w:iCs/>
          <w:noProof/>
          <w:sz w:val="20"/>
          <w:szCs w:val="20"/>
        </w:rPr>
        <w:t xml:space="preserve">, </w:t>
      </w:r>
      <w:r w:rsidRPr="00AC41B1">
        <w:rPr>
          <w:rFonts w:ascii="Garamond" w:hAnsi="Garamond"/>
          <w:i/>
          <w:noProof/>
          <w:color w:val="0000CC"/>
          <w:sz w:val="20"/>
          <w:szCs w:val="20"/>
        </w:rPr>
        <w:t>la deuxième forme d’identification</w:t>
      </w:r>
      <w:r w:rsidRPr="00AC41B1">
        <w:rPr>
          <w:rFonts w:ascii="Garamond" w:hAnsi="Garamond" w:cs="Courier New"/>
          <w:i/>
          <w:noProof/>
          <w:sz w:val="20"/>
          <w:szCs w:val="20"/>
        </w:rPr>
        <w:t xml:space="preserve"> distinguée par</w:t>
      </w:r>
      <w:r w:rsidRPr="00167575">
        <w:rPr>
          <w:rFonts w:ascii="Garamond" w:hAnsi="Garamond" w:cs="Courier New"/>
          <w:noProof/>
          <w:sz w:val="20"/>
          <w:szCs w:val="20"/>
        </w:rPr>
        <w:t xml:space="preserve"> FREUD, </w:t>
      </w:r>
      <w:r w:rsidRPr="00AC41B1">
        <w:rPr>
          <w:rFonts w:ascii="Garamond" w:hAnsi="Garamond" w:cs="Courier New"/>
          <w:i/>
          <w:noProof/>
          <w:sz w:val="20"/>
          <w:szCs w:val="20"/>
        </w:rPr>
        <w:t>ne les ait jamais retenus jusque là</w:t>
      </w:r>
      <w:r w:rsidRPr="00167575">
        <w:rPr>
          <w:rFonts w:ascii="Garamond" w:hAnsi="Garamond" w:cs="Courier New"/>
          <w:noProof/>
          <w:sz w:val="20"/>
          <w:szCs w:val="20"/>
        </w:rPr>
        <w:t>.</w:t>
      </w:r>
    </w:p>
    <w:p w:rsidR="009C4038"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Par contre, </w:t>
      </w:r>
      <w:r w:rsidRPr="00167575">
        <w:rPr>
          <w:rFonts w:ascii="Garamond" w:hAnsi="Garamond"/>
          <w:i/>
          <w:noProof/>
          <w:sz w:val="20"/>
          <w:szCs w:val="20"/>
        </w:rPr>
        <w:t>le mot</w:t>
      </w:r>
      <w:r w:rsidRPr="00167575">
        <w:rPr>
          <w:rFonts w:ascii="Garamond" w:hAnsi="Garamond" w:cs="Courier New"/>
          <w:noProof/>
          <w:sz w:val="20"/>
          <w:szCs w:val="20"/>
        </w:rPr>
        <w:t xml:space="preserve"> dont je ferai </w:t>
      </w:r>
      <w:r w:rsidRPr="00167575">
        <w:rPr>
          <w:rFonts w:ascii="Garamond" w:hAnsi="Garamond"/>
          <w:i/>
          <w:noProof/>
          <w:sz w:val="20"/>
          <w:szCs w:val="20"/>
        </w:rPr>
        <w:t>accolade</w:t>
      </w:r>
      <w:r w:rsidRPr="00167575">
        <w:rPr>
          <w:rFonts w:ascii="Garamond" w:hAnsi="Garamond" w:cs="Courier New"/>
          <w:noProof/>
          <w:sz w:val="20"/>
          <w:szCs w:val="20"/>
        </w:rPr>
        <w:t xml:space="preserve"> à ce que je vais vous dire aujourd’hui est tout à fait </w:t>
      </w:r>
      <w:r w:rsidRPr="00167575">
        <w:rPr>
          <w:rFonts w:ascii="Garamond" w:hAnsi="Garamond" w:cs="Courier New"/>
          <w:i/>
          <w:noProof/>
          <w:sz w:val="20"/>
          <w:szCs w:val="20"/>
        </w:rPr>
        <w:t>nouveau</w:t>
      </w:r>
      <w:r w:rsidRPr="00167575">
        <w:rPr>
          <w:rFonts w:ascii="Garamond" w:hAnsi="Garamond" w:cs="Courier New"/>
          <w:noProof/>
          <w:sz w:val="20"/>
          <w:szCs w:val="20"/>
        </w:rPr>
        <w:t xml:space="preserve">, </w:t>
      </w: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et il est fait comme d’</w:t>
      </w:r>
      <w:r w:rsidRPr="00167575">
        <w:rPr>
          <w:rFonts w:ascii="Garamond" w:hAnsi="Garamond"/>
          <w:i/>
          <w:noProof/>
          <w:sz w:val="20"/>
          <w:szCs w:val="20"/>
        </w:rPr>
        <w:t>une précaution</w:t>
      </w:r>
      <w:r w:rsidRPr="00167575">
        <w:rPr>
          <w:rFonts w:ascii="Garamond" w:hAnsi="Garamond" w:cs="Courier New"/>
          <w:noProof/>
          <w:sz w:val="20"/>
          <w:szCs w:val="20"/>
        </w:rPr>
        <w:t>, parce qu’</w:t>
      </w:r>
      <w:r w:rsidRPr="00167575">
        <w:rPr>
          <w:rFonts w:ascii="Garamond" w:hAnsi="Garamond" w:cs="Courier New"/>
          <w:i/>
          <w:noProof/>
          <w:sz w:val="20"/>
          <w:szCs w:val="20"/>
        </w:rPr>
        <w:t>à la vérité</w:t>
      </w:r>
      <w:r w:rsidRPr="00167575">
        <w:rPr>
          <w:rFonts w:ascii="Garamond" w:hAnsi="Garamond" w:cs="Courier New"/>
          <w:noProof/>
          <w:sz w:val="20"/>
          <w:szCs w:val="20"/>
        </w:rPr>
        <w:t xml:space="preserve">, il y a beaucoup de choses qui sont intéressées à </w:t>
      </w:r>
      <w:r w:rsidRPr="00167575">
        <w:rPr>
          <w:rFonts w:ascii="Garamond" w:hAnsi="Garamond"/>
          <w:i/>
          <w:iCs/>
          <w:noProof/>
          <w:color w:val="0000FF"/>
          <w:sz w:val="20"/>
          <w:szCs w:val="20"/>
        </w:rPr>
        <w:t>l’Un</w:t>
      </w:r>
      <w:r w:rsidRPr="00167575">
        <w:rPr>
          <w:rFonts w:ascii="Garamond" w:hAnsi="Garamond" w:cs="Courier New"/>
          <w:i/>
          <w:iCs/>
          <w:noProof/>
          <w:sz w:val="20"/>
          <w:szCs w:val="20"/>
        </w:rPr>
        <w:t xml:space="preserve">. </w:t>
      </w:r>
    </w:p>
    <w:p w:rsidR="001A5C8E" w:rsidRPr="00167575" w:rsidRDefault="001A5C8E">
      <w:pPr>
        <w:rPr>
          <w:rFonts w:ascii="Garamond" w:hAnsi="Garamond" w:cs="Courier New"/>
          <w:noProof/>
          <w:sz w:val="20"/>
          <w:szCs w:val="20"/>
        </w:rPr>
      </w:pPr>
    </w:p>
    <w:p w:rsidR="00AC41B1" w:rsidRDefault="0069013E">
      <w:pPr>
        <w:rPr>
          <w:rFonts w:ascii="Garamond" w:hAnsi="Garamond" w:cs="Courier New"/>
          <w:noProof/>
          <w:sz w:val="20"/>
          <w:szCs w:val="20"/>
        </w:rPr>
      </w:pPr>
      <w:r w:rsidRPr="00167575">
        <w:rPr>
          <w:rFonts w:ascii="Garamond" w:hAnsi="Garamond" w:cs="Courier New"/>
          <w:noProof/>
          <w:sz w:val="20"/>
          <w:szCs w:val="20"/>
        </w:rPr>
        <w:t xml:space="preserve">De sorte qu’il n’est pas possible… Je vais essayer pourtant de frayer tout de suite quelque chose qui situe l’intérêt </w:t>
      </w:r>
    </w:p>
    <w:p w:rsidR="00AC41B1" w:rsidRDefault="0069013E">
      <w:pPr>
        <w:rPr>
          <w:rFonts w:ascii="Garamond" w:hAnsi="Garamond" w:cs="Courier New"/>
          <w:noProof/>
          <w:sz w:val="20"/>
          <w:szCs w:val="20"/>
        </w:rPr>
      </w:pPr>
      <w:r w:rsidRPr="00167575">
        <w:rPr>
          <w:rFonts w:ascii="Garamond" w:hAnsi="Garamond" w:cs="Courier New"/>
          <w:noProof/>
          <w:sz w:val="20"/>
          <w:szCs w:val="20"/>
        </w:rPr>
        <w:t>que mon discours</w:t>
      </w:r>
      <w:r w:rsidR="00AC41B1">
        <w:rPr>
          <w:rFonts w:ascii="Garamond" w:hAnsi="Garamond" w:cs="Courier New"/>
          <w:noProof/>
          <w:sz w:val="20"/>
          <w:szCs w:val="20"/>
        </w:rPr>
        <w:t xml:space="preserve"> - </w:t>
      </w:r>
      <w:r w:rsidRPr="00167575">
        <w:rPr>
          <w:rFonts w:ascii="Garamond" w:hAnsi="Garamond" w:cs="Courier New"/>
          <w:noProof/>
          <w:sz w:val="20"/>
          <w:szCs w:val="20"/>
        </w:rPr>
        <w:t>pour autant qu’il est lui-même frayage du discours analytique</w:t>
      </w:r>
      <w:r w:rsidR="00AC41B1">
        <w:rPr>
          <w:rFonts w:ascii="Garamond" w:hAnsi="Garamond" w:cs="Courier New"/>
          <w:noProof/>
          <w:sz w:val="20"/>
          <w:szCs w:val="20"/>
        </w:rPr>
        <w:t xml:space="preserve"> - </w:t>
      </w:r>
      <w:r w:rsidRPr="00167575">
        <w:rPr>
          <w:rFonts w:ascii="Garamond" w:hAnsi="Garamond" w:cs="Courier New"/>
          <w:noProof/>
          <w:sz w:val="20"/>
          <w:szCs w:val="20"/>
        </w:rPr>
        <w:t>l’intérêt que mon dis</w:t>
      </w:r>
      <w:r w:rsidRPr="00167575">
        <w:rPr>
          <w:rFonts w:ascii="Garamond" w:hAnsi="Garamond" w:cs="Courier New"/>
          <w:noProof/>
          <w:sz w:val="20"/>
          <w:szCs w:val="20"/>
        </w:rPr>
        <w:softHyphen/>
        <w:t xml:space="preserve">cours a </w:t>
      </w:r>
    </w:p>
    <w:p w:rsidR="00AC41B1" w:rsidRDefault="0069013E" w:rsidP="009C4038">
      <w:pPr>
        <w:rPr>
          <w:rFonts w:ascii="Garamond" w:hAnsi="Garamond" w:cs="Courier New"/>
          <w:noProof/>
          <w:sz w:val="20"/>
          <w:szCs w:val="20"/>
        </w:rPr>
      </w:pPr>
      <w:r w:rsidRPr="00167575">
        <w:rPr>
          <w:rFonts w:ascii="Garamond" w:hAnsi="Garamond" w:cs="Courier New"/>
          <w:noProof/>
          <w:sz w:val="20"/>
          <w:szCs w:val="20"/>
        </w:rPr>
        <w:t xml:space="preserve">à passer par </w:t>
      </w:r>
      <w:r w:rsidRPr="00167575">
        <w:rPr>
          <w:rFonts w:ascii="Garamond" w:hAnsi="Garamond"/>
          <w:i/>
          <w:iCs/>
          <w:noProof/>
          <w:color w:val="0000FF"/>
          <w:sz w:val="20"/>
          <w:szCs w:val="20"/>
        </w:rPr>
        <w:t>l’Un</w:t>
      </w:r>
      <w:r w:rsidRPr="00167575">
        <w:rPr>
          <w:rFonts w:ascii="Garamond" w:hAnsi="Garamond" w:cs="Courier New"/>
          <w:noProof/>
          <w:sz w:val="20"/>
          <w:szCs w:val="20"/>
        </w:rPr>
        <w:t>.</w:t>
      </w:r>
      <w:r w:rsidR="00AC41B1">
        <w:rPr>
          <w:rFonts w:ascii="Garamond" w:hAnsi="Garamond" w:cs="Courier New"/>
          <w:i/>
          <w:iCs/>
          <w:noProof/>
          <w:sz w:val="20"/>
          <w:szCs w:val="20"/>
        </w:rPr>
        <w:t xml:space="preserve"> </w:t>
      </w:r>
      <w:r w:rsidRPr="00167575">
        <w:rPr>
          <w:rFonts w:ascii="Garamond" w:hAnsi="Garamond" w:cs="Courier New"/>
          <w:noProof/>
          <w:sz w:val="20"/>
          <w:szCs w:val="20"/>
        </w:rPr>
        <w:t>Mais d’abord prenez-en le champ, en gros désigné, donc de « </w:t>
      </w:r>
      <w:r w:rsidRPr="00167575">
        <w:rPr>
          <w:rFonts w:ascii="Garamond" w:hAnsi="Garamond"/>
          <w:i/>
          <w:iCs/>
          <w:noProof/>
          <w:color w:val="0000CC"/>
          <w:sz w:val="20"/>
          <w:szCs w:val="20"/>
        </w:rPr>
        <w:t>l’unien</w:t>
      </w:r>
      <w:r w:rsidRPr="00167575">
        <w:rPr>
          <w:rFonts w:ascii="Garamond" w:hAnsi="Garamond" w:cs="Courier New"/>
          <w:noProof/>
          <w:sz w:val="20"/>
          <w:szCs w:val="20"/>
        </w:rPr>
        <w:t xml:space="preserve"> » : </w:t>
      </w:r>
      <w:r w:rsidRPr="00167575">
        <w:rPr>
          <w:rFonts w:ascii="Garamond" w:hAnsi="Garamond"/>
          <w:i/>
          <w:noProof/>
          <w:sz w:val="20"/>
          <w:szCs w:val="20"/>
        </w:rPr>
        <w:t>u.n.i.e.n.</w:t>
      </w:r>
      <w:r w:rsidRPr="00167575">
        <w:rPr>
          <w:rFonts w:ascii="Garamond" w:hAnsi="Garamond" w:cs="Courier New"/>
          <w:noProof/>
          <w:sz w:val="20"/>
          <w:szCs w:val="20"/>
        </w:rPr>
        <w:t xml:space="preserve"> </w:t>
      </w:r>
    </w:p>
    <w:p w:rsidR="00AC41B1" w:rsidRDefault="0069013E" w:rsidP="009C4038">
      <w:pPr>
        <w:rPr>
          <w:rFonts w:ascii="Garamond" w:hAnsi="Garamond" w:cs="Courier New"/>
          <w:noProof/>
          <w:sz w:val="20"/>
          <w:szCs w:val="20"/>
        </w:rPr>
      </w:pPr>
      <w:r w:rsidRPr="00167575">
        <w:rPr>
          <w:rFonts w:ascii="Garamond" w:hAnsi="Garamond" w:cs="Courier New"/>
          <w:noProof/>
          <w:sz w:val="20"/>
          <w:szCs w:val="20"/>
        </w:rPr>
        <w:t>C’est un mot qui ne s’est jamais dit, qui a pourtant son inté</w:t>
      </w:r>
      <w:r w:rsidRPr="00167575">
        <w:rPr>
          <w:rFonts w:ascii="Garamond" w:hAnsi="Garamond" w:cs="Courier New"/>
          <w:noProof/>
          <w:sz w:val="20"/>
          <w:szCs w:val="20"/>
        </w:rPr>
        <w:softHyphen/>
        <w:t xml:space="preserve">rêt d’amener une note - une note d’éveil </w:t>
      </w:r>
      <w:r w:rsidR="00AC41B1">
        <w:rPr>
          <w:rFonts w:ascii="Garamond" w:hAnsi="Garamond" w:cs="Courier New"/>
          <w:noProof/>
          <w:sz w:val="20"/>
          <w:szCs w:val="20"/>
        </w:rPr>
        <w:t>–</w:t>
      </w:r>
      <w:r w:rsidRPr="00167575">
        <w:rPr>
          <w:rFonts w:ascii="Garamond" w:hAnsi="Garamond" w:cs="Courier New"/>
          <w:noProof/>
          <w:sz w:val="20"/>
          <w:szCs w:val="20"/>
        </w:rPr>
        <w:t xml:space="preserve"> </w:t>
      </w:r>
    </w:p>
    <w:p w:rsidR="00AC41B1" w:rsidRDefault="0069013E" w:rsidP="009C4038">
      <w:pPr>
        <w:rPr>
          <w:rFonts w:ascii="Garamond" w:hAnsi="Garamond" w:cs="Courier New"/>
          <w:noProof/>
          <w:sz w:val="20"/>
          <w:szCs w:val="20"/>
        </w:rPr>
      </w:pPr>
      <w:r w:rsidRPr="00167575">
        <w:rPr>
          <w:rFonts w:ascii="Garamond" w:hAnsi="Garamond" w:cs="Courier New"/>
          <w:noProof/>
          <w:sz w:val="20"/>
          <w:szCs w:val="20"/>
        </w:rPr>
        <w:t xml:space="preserve">pour vous chaque fois que </w:t>
      </w:r>
      <w:r w:rsidRPr="00167575">
        <w:rPr>
          <w:rFonts w:ascii="Garamond" w:hAnsi="Garamond"/>
          <w:i/>
          <w:iCs/>
          <w:noProof/>
          <w:color w:val="0000CC"/>
          <w:sz w:val="20"/>
          <w:szCs w:val="20"/>
        </w:rPr>
        <w:t>l’Un</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sera intéressé et qu’à le prendre ainsi, sous une forme épithète, ça vous rappellera </w:t>
      </w:r>
    </w:p>
    <w:p w:rsidR="0069013E" w:rsidRPr="00AC41B1" w:rsidRDefault="0069013E" w:rsidP="009C4038">
      <w:pPr>
        <w:rPr>
          <w:rFonts w:ascii="Garamond" w:hAnsi="Garamond" w:cs="Courier New"/>
          <w:i/>
          <w:iCs/>
          <w:noProof/>
          <w:sz w:val="20"/>
          <w:szCs w:val="20"/>
        </w:rPr>
      </w:pPr>
      <w:r w:rsidRPr="00167575">
        <w:rPr>
          <w:rFonts w:ascii="Garamond" w:hAnsi="Garamond" w:cs="Courier New"/>
          <w:noProof/>
          <w:sz w:val="20"/>
          <w:szCs w:val="20"/>
        </w:rPr>
        <w:t>ce que FREUD</w:t>
      </w:r>
      <w:r w:rsidR="00AC41B1">
        <w:rPr>
          <w:rFonts w:ascii="Garamond" w:hAnsi="Garamond" w:cs="Courier New"/>
          <w:noProof/>
          <w:sz w:val="20"/>
          <w:szCs w:val="20"/>
        </w:rPr>
        <w:t>…</w:t>
      </w:r>
      <w:r w:rsidR="009C4038" w:rsidRPr="00167575">
        <w:rPr>
          <w:rFonts w:ascii="Garamond" w:hAnsi="Garamond" w:cs="Courier New"/>
          <w:noProof/>
          <w:sz w:val="20"/>
          <w:szCs w:val="20"/>
        </w:rPr>
        <w:t xml:space="preserve"> c</w:t>
      </w:r>
      <w:r w:rsidRPr="00167575">
        <w:rPr>
          <w:rFonts w:ascii="Garamond" w:hAnsi="Garamond" w:cs="Courier New"/>
          <w:noProof/>
          <w:sz w:val="20"/>
          <w:szCs w:val="20"/>
        </w:rPr>
        <w:t>e que PLATON</w:t>
      </w:r>
      <w:r w:rsidR="00AC41B1">
        <w:rPr>
          <w:rFonts w:ascii="Garamond" w:hAnsi="Garamond" w:cs="Courier New"/>
          <w:noProof/>
          <w:sz w:val="20"/>
          <w:szCs w:val="20"/>
        </w:rPr>
        <w:t> !</w:t>
      </w:r>
      <w:r w:rsidRPr="00167575">
        <w:rPr>
          <w:rFonts w:ascii="Garamond" w:hAnsi="Garamond" w:cs="Courier New"/>
          <w:noProof/>
          <w:sz w:val="20"/>
          <w:szCs w:val="20"/>
        </w:rPr>
        <w:t xml:space="preserve"> d’abord</w:t>
      </w:r>
      <w:r w:rsidR="009C4038" w:rsidRPr="00167575">
        <w:rPr>
          <w:rFonts w:ascii="Garamond" w:hAnsi="Garamond" w:cs="Courier New"/>
          <w:noProof/>
          <w:sz w:val="20"/>
          <w:szCs w:val="20"/>
        </w:rPr>
        <w:t xml:space="preserve"> - </w:t>
      </w:r>
      <w:r w:rsidRPr="00167575">
        <w:rPr>
          <w:rFonts w:ascii="Garamond" w:hAnsi="Garamond" w:cs="Courier New"/>
          <w:sz w:val="20"/>
          <w:szCs w:val="20"/>
        </w:rPr>
        <w:t xml:space="preserve">promeut : c’est que de sa nature il a des pentes diverses. </w:t>
      </w:r>
    </w:p>
    <w:p w:rsidR="0069013E" w:rsidRPr="00167575" w:rsidRDefault="0069013E">
      <w:pPr>
        <w:rPr>
          <w:rFonts w:ascii="Garamond" w:hAnsi="Garamond" w:cs="Courier New"/>
          <w:noProof/>
          <w:sz w:val="20"/>
          <w:szCs w:val="20"/>
        </w:rPr>
      </w:pPr>
    </w:p>
    <w:p w:rsidR="00AC41B1" w:rsidRDefault="0069013E">
      <w:pPr>
        <w:rPr>
          <w:rFonts w:ascii="Garamond" w:hAnsi="Garamond" w:cs="Courier New"/>
          <w:noProof/>
          <w:sz w:val="20"/>
          <w:szCs w:val="20"/>
        </w:rPr>
      </w:pPr>
      <w:r w:rsidRPr="00167575">
        <w:rPr>
          <w:rFonts w:ascii="Garamond" w:hAnsi="Garamond" w:cs="Courier New"/>
          <w:noProof/>
          <w:sz w:val="20"/>
          <w:szCs w:val="20"/>
        </w:rPr>
        <w:t xml:space="preserve">Dans l’analyse qu’il en soit parlé, ce qui ne vous échappe pas je pense, à vous souvenir de ce qu’il préside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à cette bizarre assimilation de l’</w:t>
      </w:r>
      <w:r w:rsidR="009C4038" w:rsidRPr="00167575">
        <w:rPr>
          <w:rFonts w:ascii="Garamond" w:hAnsi="Garamond" w:cs="Courier New"/>
          <w:noProof/>
          <w:sz w:val="20"/>
          <w:szCs w:val="20"/>
        </w:rPr>
        <w:t>É</w:t>
      </w:r>
      <w:r w:rsidRPr="00167575">
        <w:rPr>
          <w:rFonts w:ascii="Garamond" w:hAnsi="Garamond" w:cs="Courier New"/>
          <w:noProof/>
          <w:sz w:val="20"/>
          <w:szCs w:val="20"/>
        </w:rPr>
        <w:t xml:space="preserve">ros à ce qui tend à </w:t>
      </w:r>
      <w:r w:rsidRPr="00167575">
        <w:rPr>
          <w:rFonts w:ascii="Garamond" w:hAnsi="Garamond"/>
          <w:i/>
          <w:iCs/>
          <w:noProof/>
          <w:sz w:val="20"/>
          <w:szCs w:val="20"/>
        </w:rPr>
        <w:t>coaguler</w:t>
      </w:r>
      <w:r w:rsidRPr="00167575">
        <w:rPr>
          <w:rFonts w:ascii="Garamond" w:hAnsi="Garamond" w:cs="Courier New"/>
          <w:noProof/>
          <w:sz w:val="20"/>
          <w:szCs w:val="20"/>
        </w:rPr>
        <w:t>.</w:t>
      </w:r>
    </w:p>
    <w:p w:rsidR="009C4038" w:rsidRPr="00167575" w:rsidRDefault="009C4038">
      <w:pPr>
        <w:rPr>
          <w:rFonts w:ascii="Garamond" w:hAnsi="Garamond" w:cs="Courier New"/>
          <w:noProof/>
          <w:sz w:val="20"/>
          <w:szCs w:val="20"/>
        </w:rPr>
      </w:pPr>
    </w:p>
    <w:p w:rsidR="00735A9F" w:rsidRDefault="0069013E" w:rsidP="00735A9F">
      <w:pPr>
        <w:rPr>
          <w:rFonts w:ascii="Garamond" w:hAnsi="Garamond" w:cs="Courier New"/>
          <w:noProof/>
          <w:sz w:val="20"/>
          <w:szCs w:val="20"/>
        </w:rPr>
      </w:pPr>
      <w:r w:rsidRPr="00167575">
        <w:rPr>
          <w:rFonts w:ascii="Garamond" w:hAnsi="Garamond" w:cs="Courier New"/>
          <w:noProof/>
          <w:sz w:val="20"/>
          <w:szCs w:val="20"/>
        </w:rPr>
        <w:t xml:space="preserve">Sous prétexte, sous prétexte que le corps c’est très évidemment une des formes de </w:t>
      </w:r>
      <w:r w:rsidRPr="00167575">
        <w:rPr>
          <w:rFonts w:ascii="Garamond" w:hAnsi="Garamond"/>
          <w:i/>
          <w:iCs/>
          <w:noProof/>
          <w:color w:val="0000CC"/>
          <w:sz w:val="20"/>
          <w:szCs w:val="20"/>
        </w:rPr>
        <w:t>l’Un</w:t>
      </w:r>
      <w:r w:rsidR="00735A9F">
        <w:rPr>
          <w:rFonts w:ascii="Garamond" w:hAnsi="Garamond" w:cs="Courier New"/>
          <w:i/>
          <w:iCs/>
          <w:noProof/>
          <w:sz w:val="20"/>
          <w:szCs w:val="20"/>
        </w:rPr>
        <w:t xml:space="preserve">, </w:t>
      </w:r>
      <w:r w:rsidRPr="00167575">
        <w:rPr>
          <w:rFonts w:ascii="Garamond" w:hAnsi="Garamond" w:cs="Courier New"/>
          <w:noProof/>
          <w:sz w:val="20"/>
          <w:szCs w:val="20"/>
        </w:rPr>
        <w:t xml:space="preserve">que ça tient ensemble,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c’est un </w:t>
      </w:r>
      <w:r w:rsidRPr="00735A9F">
        <w:rPr>
          <w:rFonts w:ascii="Garamond" w:hAnsi="Garamond"/>
          <w:iCs/>
          <w:noProof/>
          <w:sz w:val="20"/>
          <w:szCs w:val="20"/>
        </w:rPr>
        <w:t>individu</w:t>
      </w:r>
      <w:r w:rsidRPr="00167575">
        <w:rPr>
          <w:rFonts w:ascii="Garamond" w:hAnsi="Garamond" w:cs="Courier New"/>
          <w:noProof/>
          <w:sz w:val="20"/>
          <w:szCs w:val="20"/>
        </w:rPr>
        <w:t xml:space="preserve"> sauf accident</w:t>
      </w:r>
      <w:r w:rsidR="00735A9F">
        <w:rPr>
          <w:rFonts w:ascii="Garamond" w:hAnsi="Garamond" w:cs="Courier New"/>
          <w:noProof/>
          <w:sz w:val="20"/>
          <w:szCs w:val="20"/>
        </w:rPr>
        <w:t xml:space="preserve">, </w:t>
      </w:r>
      <w:r w:rsidRPr="00167575">
        <w:rPr>
          <w:rFonts w:ascii="Garamond" w:hAnsi="Garamond" w:cs="Courier New"/>
          <w:noProof/>
          <w:sz w:val="20"/>
          <w:szCs w:val="20"/>
        </w:rPr>
        <w:t xml:space="preserve">il est - </w:t>
      </w:r>
      <w:r w:rsidRPr="00735A9F">
        <w:rPr>
          <w:rFonts w:ascii="Garamond" w:hAnsi="Garamond" w:cs="Courier New"/>
          <w:i/>
          <w:noProof/>
          <w:sz w:val="20"/>
          <w:szCs w:val="20"/>
        </w:rPr>
        <w:t>c’est singulier</w:t>
      </w:r>
      <w:r w:rsidRPr="00167575">
        <w:rPr>
          <w:rFonts w:ascii="Garamond" w:hAnsi="Garamond" w:cs="Courier New"/>
          <w:noProof/>
          <w:sz w:val="20"/>
          <w:szCs w:val="20"/>
        </w:rPr>
        <w:t xml:space="preserve"> - promu par FREUD.</w:t>
      </w:r>
      <w:r w:rsidR="00735A9F">
        <w:rPr>
          <w:rFonts w:ascii="Garamond" w:hAnsi="Garamond" w:cs="Courier New"/>
          <w:noProof/>
          <w:sz w:val="20"/>
          <w:szCs w:val="20"/>
        </w:rPr>
        <w:t xml:space="preserve"> </w:t>
      </w:r>
      <w:r w:rsidRPr="00167575">
        <w:rPr>
          <w:rFonts w:ascii="Garamond" w:hAnsi="Garamond" w:cs="Courier New"/>
          <w:noProof/>
          <w:sz w:val="20"/>
          <w:szCs w:val="20"/>
        </w:rPr>
        <w:t xml:space="preserve">Et c’est bien, à vrai dire, ce qui met en question </w:t>
      </w:r>
      <w:r w:rsidRPr="00167575">
        <w:rPr>
          <w:rFonts w:ascii="Garamond" w:hAnsi="Garamond"/>
          <w:i/>
          <w:noProof/>
          <w:sz w:val="20"/>
          <w:szCs w:val="20"/>
        </w:rPr>
        <w:t>la dyade</w:t>
      </w:r>
      <w:r w:rsidRPr="00167575">
        <w:rPr>
          <w:rFonts w:ascii="Garamond" w:hAnsi="Garamond" w:cs="Courier New"/>
          <w:noProof/>
          <w:sz w:val="20"/>
          <w:szCs w:val="20"/>
        </w:rPr>
        <w:t xml:space="preserve"> avancée par lui d’</w:t>
      </w:r>
      <w:r w:rsidR="00735A9F">
        <w:rPr>
          <w:rFonts w:ascii="Garamond" w:hAnsi="Garamond" w:cs="Courier New"/>
          <w:noProof/>
          <w:sz w:val="20"/>
          <w:szCs w:val="20"/>
        </w:rPr>
        <w:t xml:space="preserve"> </w:t>
      </w:r>
      <w:proofErr w:type="spellStart"/>
      <w:r w:rsidR="009C4038" w:rsidRPr="00735A9F">
        <w:rPr>
          <w:rFonts w:ascii="Palatino Linotype" w:hAnsi="Palatino Linotype"/>
          <w:color w:val="0000CC"/>
          <w:sz w:val="18"/>
          <w:szCs w:val="18"/>
        </w:rPr>
        <w:t>Ἔ</w:t>
      </w:r>
      <w:r w:rsidR="009C4038" w:rsidRPr="00735A9F">
        <w:rPr>
          <w:rFonts w:ascii="Palatino Linotype" w:hAnsi="Palatino Linotype" w:cs="Courier New"/>
          <w:color w:val="0000CC"/>
          <w:sz w:val="18"/>
          <w:szCs w:val="18"/>
        </w:rPr>
        <w:t>ρως</w:t>
      </w:r>
      <w:proofErr w:type="spellEnd"/>
      <w:r w:rsidR="009C4038" w:rsidRPr="00167575">
        <w:rPr>
          <w:rFonts w:ascii="Garamond" w:hAnsi="Garamond" w:cs="Courier New"/>
          <w:sz w:val="20"/>
          <w:szCs w:val="20"/>
        </w:rPr>
        <w:t xml:space="preserve"> </w:t>
      </w:r>
      <w:r w:rsidR="009C4038" w:rsidRPr="00735A9F">
        <w:rPr>
          <w:rFonts w:ascii="Garamond" w:hAnsi="Garamond" w:cs="Courier New"/>
          <w:color w:val="C00000"/>
          <w:sz w:val="14"/>
          <w:szCs w:val="14"/>
        </w:rPr>
        <w:t>[</w:t>
      </w:r>
      <w:r w:rsidR="00735A9F" w:rsidRPr="00735A9F">
        <w:rPr>
          <w:rFonts w:ascii="Garamond" w:hAnsi="Garamond" w:cs="Courier New"/>
          <w:color w:val="C00000"/>
          <w:sz w:val="14"/>
          <w:szCs w:val="14"/>
        </w:rPr>
        <w:t>Éros</w:t>
      </w:r>
      <w:r w:rsidR="009C4038" w:rsidRPr="00735A9F">
        <w:rPr>
          <w:rFonts w:ascii="Garamond" w:hAnsi="Garamond" w:cs="Courier New"/>
          <w:color w:val="C00000"/>
          <w:sz w:val="14"/>
          <w:szCs w:val="14"/>
        </w:rPr>
        <w:t>]</w:t>
      </w:r>
      <w:r w:rsidRPr="00167575">
        <w:rPr>
          <w:rFonts w:ascii="Garamond" w:hAnsi="Garamond" w:cs="Courier New"/>
          <w:noProof/>
          <w:sz w:val="20"/>
          <w:szCs w:val="20"/>
        </w:rPr>
        <w:t xml:space="preserve"> et de </w:t>
      </w:r>
      <w:proofErr w:type="spellStart"/>
      <w:r w:rsidR="009C4038" w:rsidRPr="00735A9F">
        <w:rPr>
          <w:rStyle w:val="lang-grc"/>
          <w:rFonts w:ascii="Palatino Linotype" w:hAnsi="Palatino Linotype"/>
          <w:color w:val="0000CC"/>
          <w:sz w:val="18"/>
          <w:szCs w:val="18"/>
        </w:rPr>
        <w:t>Θάν</w:t>
      </w:r>
      <w:proofErr w:type="spellEnd"/>
      <w:r w:rsidR="009C4038" w:rsidRPr="00735A9F">
        <w:rPr>
          <w:rStyle w:val="lang-grc"/>
          <w:rFonts w:ascii="Palatino Linotype" w:hAnsi="Palatino Linotype"/>
          <w:color w:val="0000CC"/>
          <w:sz w:val="18"/>
          <w:szCs w:val="18"/>
        </w:rPr>
        <w:t>ατος</w:t>
      </w:r>
      <w:r w:rsidR="009C4038" w:rsidRPr="00167575">
        <w:rPr>
          <w:rStyle w:val="lang-grc"/>
          <w:rFonts w:ascii="Garamond" w:hAnsi="Garamond"/>
          <w:color w:val="0000CC"/>
          <w:sz w:val="20"/>
          <w:szCs w:val="20"/>
        </w:rPr>
        <w:t xml:space="preserve"> </w:t>
      </w:r>
      <w:r w:rsidR="009C4038" w:rsidRPr="00735A9F">
        <w:rPr>
          <w:rStyle w:val="lang-grc"/>
          <w:rFonts w:ascii="Garamond" w:hAnsi="Garamond"/>
          <w:color w:val="C00000"/>
          <w:sz w:val="14"/>
          <w:szCs w:val="14"/>
        </w:rPr>
        <w:t>[</w:t>
      </w:r>
      <w:proofErr w:type="spellStart"/>
      <w:r w:rsidR="009C4038" w:rsidRPr="00735A9F">
        <w:rPr>
          <w:rFonts w:ascii="Garamond" w:hAnsi="Garamond" w:cs="Courier New"/>
          <w:iCs/>
          <w:color w:val="C00000"/>
          <w:sz w:val="14"/>
          <w:szCs w:val="14"/>
        </w:rPr>
        <w:t>Tanathos</w:t>
      </w:r>
      <w:proofErr w:type="spellEnd"/>
      <w:r w:rsidR="009C4038" w:rsidRPr="00735A9F">
        <w:rPr>
          <w:rStyle w:val="lang-grc"/>
          <w:rFonts w:ascii="Garamond" w:hAnsi="Garamond"/>
          <w:color w:val="C00000"/>
          <w:sz w:val="14"/>
          <w:szCs w:val="14"/>
        </w:rPr>
        <w:t>]</w:t>
      </w:r>
      <w:r w:rsidR="00735A9F">
        <w:rPr>
          <w:rFonts w:ascii="Garamond" w:hAnsi="Garamond" w:cs="Courier New"/>
          <w:noProof/>
          <w:sz w:val="20"/>
          <w:szCs w:val="20"/>
        </w:rPr>
        <w:t xml:space="preserve">. </w:t>
      </w:r>
      <w:r w:rsidRPr="00167575">
        <w:rPr>
          <w:rFonts w:ascii="Garamond" w:hAnsi="Garamond" w:cs="Courier New"/>
          <w:noProof/>
          <w:sz w:val="20"/>
          <w:szCs w:val="20"/>
        </w:rPr>
        <w:t>Si elle n’était pas soutenue d’</w:t>
      </w:r>
      <w:r w:rsidRPr="00167575">
        <w:rPr>
          <w:rFonts w:ascii="Garamond" w:hAnsi="Garamond"/>
          <w:i/>
          <w:noProof/>
          <w:sz w:val="20"/>
          <w:szCs w:val="20"/>
        </w:rPr>
        <w:t>une autre figure</w:t>
      </w:r>
      <w:r w:rsidRPr="00167575">
        <w:rPr>
          <w:rFonts w:ascii="Garamond" w:hAnsi="Garamond" w:cs="Courier New"/>
          <w:noProof/>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qui est très précisément celle où échoue </w:t>
      </w:r>
      <w:r w:rsidRPr="00167575">
        <w:rPr>
          <w:rFonts w:ascii="Garamond" w:hAnsi="Garamond"/>
          <w:i/>
          <w:iCs/>
          <w:noProof/>
          <w:color w:val="0000CC"/>
          <w:sz w:val="20"/>
          <w:szCs w:val="20"/>
        </w:rPr>
        <w:t>le rapport sexuel</w:t>
      </w:r>
      <w:r w:rsidRPr="00167575">
        <w:rPr>
          <w:rFonts w:ascii="Garamond" w:hAnsi="Garamond" w:cs="Courier New"/>
          <w:noProof/>
          <w:sz w:val="20"/>
          <w:szCs w:val="20"/>
        </w:rPr>
        <w:t xml:space="preserve">, à savoir </w:t>
      </w:r>
      <w:r w:rsidRPr="00735A9F">
        <w:rPr>
          <w:rFonts w:ascii="Garamond" w:hAnsi="Garamond" w:cs="Courier New"/>
          <w:i/>
          <w:noProof/>
          <w:sz w:val="20"/>
          <w:szCs w:val="20"/>
        </w:rPr>
        <w:t xml:space="preserve">celle de </w:t>
      </w:r>
      <w:r w:rsidRPr="00735A9F">
        <w:rPr>
          <w:rFonts w:ascii="Garamond" w:hAnsi="Garamond"/>
          <w:i/>
          <w:iCs/>
          <w:noProof/>
          <w:color w:val="0000CC"/>
          <w:sz w:val="20"/>
          <w:szCs w:val="20"/>
        </w:rPr>
        <w:t>l’Un</w:t>
      </w:r>
      <w:r w:rsidRPr="00735A9F">
        <w:rPr>
          <w:rFonts w:ascii="Garamond" w:hAnsi="Garamond" w:cs="Courier New"/>
          <w:i/>
          <w:noProof/>
          <w:sz w:val="20"/>
          <w:szCs w:val="20"/>
        </w:rPr>
        <w:t> et de « </w:t>
      </w:r>
      <w:r w:rsidRPr="00735A9F">
        <w:rPr>
          <w:rFonts w:ascii="Garamond" w:hAnsi="Garamond"/>
          <w:i/>
          <w:iCs/>
          <w:noProof/>
          <w:color w:val="0000CC"/>
          <w:sz w:val="20"/>
          <w:szCs w:val="20"/>
        </w:rPr>
        <w:t>pas-un</w:t>
      </w:r>
      <w:r w:rsidRPr="00735A9F">
        <w:rPr>
          <w:rFonts w:ascii="Garamond" w:hAnsi="Garamond" w:cs="Courier New"/>
          <w:i/>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c’est à savoir </w:t>
      </w:r>
      <w:r w:rsidRPr="00BE1D9F">
        <w:rPr>
          <w:rFonts w:ascii="Garamond" w:hAnsi="Garamond" w:cs="Courier New"/>
          <w:i/>
          <w:noProof/>
          <w:color w:val="0000CC"/>
          <w:sz w:val="20"/>
          <w:szCs w:val="20"/>
        </w:rPr>
        <w:t>zéro</w:t>
      </w:r>
    </w:p>
    <w:p w:rsidR="00735A9F" w:rsidRDefault="0069013E">
      <w:pPr>
        <w:rPr>
          <w:rFonts w:ascii="Garamond" w:hAnsi="Garamond" w:cs="Courier New"/>
          <w:noProof/>
          <w:sz w:val="20"/>
          <w:szCs w:val="20"/>
        </w:rPr>
      </w:pPr>
      <w:r w:rsidRPr="00167575">
        <w:rPr>
          <w:rFonts w:ascii="Garamond" w:hAnsi="Garamond" w:cs="Courier New"/>
          <w:noProof/>
          <w:sz w:val="20"/>
          <w:szCs w:val="20"/>
        </w:rPr>
        <w:t>…on voit mal la fonction que pourrait te</w:t>
      </w:r>
      <w:r w:rsidR="00735A9F">
        <w:rPr>
          <w:rFonts w:ascii="Garamond" w:hAnsi="Garamond" w:cs="Courier New"/>
          <w:noProof/>
          <w:sz w:val="20"/>
          <w:szCs w:val="20"/>
        </w:rPr>
        <w:t xml:space="preserve">nir ce couple stupéfiant. </w:t>
      </w:r>
      <w:r w:rsidRPr="00167575">
        <w:rPr>
          <w:rFonts w:ascii="Garamond" w:hAnsi="Garamond" w:cs="Courier New"/>
          <w:noProof/>
          <w:sz w:val="20"/>
          <w:szCs w:val="20"/>
        </w:rPr>
        <w:t>Il est de fait qu’il sert, il sert au profit d’un certain nombre de malentendus, d’épinglages de la pulsion de mort,</w:t>
      </w:r>
      <w:r w:rsidR="00735A9F">
        <w:rPr>
          <w:rFonts w:ascii="Garamond" w:hAnsi="Garamond" w:cs="Courier New"/>
          <w:noProof/>
          <w:sz w:val="20"/>
          <w:szCs w:val="20"/>
        </w:rPr>
        <w:t xml:space="preserve"> </w:t>
      </w:r>
      <w:r w:rsidRPr="00167575">
        <w:rPr>
          <w:rFonts w:ascii="Garamond" w:hAnsi="Garamond" w:cs="Courier New"/>
          <w:noProof/>
          <w:sz w:val="20"/>
          <w:szCs w:val="20"/>
        </w:rPr>
        <w:t xml:space="preserve"> ainsi dite, à tort et à travers. </w:t>
      </w:r>
    </w:p>
    <w:p w:rsidR="00735A9F" w:rsidRDefault="0069013E">
      <w:pPr>
        <w:rPr>
          <w:rFonts w:ascii="Garamond" w:hAnsi="Garamond" w:cs="Courier New"/>
          <w:noProof/>
          <w:sz w:val="20"/>
          <w:szCs w:val="20"/>
        </w:rPr>
      </w:pPr>
      <w:r w:rsidRPr="00167575">
        <w:rPr>
          <w:rFonts w:ascii="Garamond" w:hAnsi="Garamond" w:cs="Courier New"/>
          <w:noProof/>
          <w:sz w:val="20"/>
          <w:szCs w:val="20"/>
        </w:rPr>
        <w:t xml:space="preserve">Mais il est certain qu’en tout cas </w:t>
      </w:r>
      <w:r w:rsidRPr="00167575">
        <w:rPr>
          <w:rFonts w:ascii="Garamond" w:hAnsi="Garamond"/>
          <w:i/>
          <w:iCs/>
          <w:noProof/>
          <w:color w:val="0000CC"/>
          <w:sz w:val="20"/>
          <w:szCs w:val="20"/>
        </w:rPr>
        <w:t>l’Un</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ne saurait, dans ce </w:t>
      </w:r>
      <w:r w:rsidRPr="00167575">
        <w:rPr>
          <w:rFonts w:ascii="Garamond" w:hAnsi="Garamond"/>
          <w:i/>
          <w:iCs/>
          <w:noProof/>
          <w:sz w:val="20"/>
          <w:szCs w:val="20"/>
        </w:rPr>
        <w:t>discours sauvage</w:t>
      </w:r>
      <w:r w:rsidRPr="00167575">
        <w:rPr>
          <w:rFonts w:ascii="Garamond" w:hAnsi="Garamond" w:cs="Courier New"/>
          <w:noProof/>
          <w:sz w:val="20"/>
          <w:szCs w:val="20"/>
        </w:rPr>
        <w:t xml:space="preserve"> qui s’institue de la tentative d’énoncer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le rapport sexuel, il est strictement impossible de considérer la copulation de deux corps comme n’en fai</w:t>
      </w:r>
      <w:r w:rsidRPr="00167575">
        <w:rPr>
          <w:rFonts w:ascii="Garamond" w:hAnsi="Garamond" w:cs="Courier New"/>
          <w:noProof/>
          <w:sz w:val="20"/>
          <w:szCs w:val="20"/>
        </w:rPr>
        <w:softHyphen/>
        <w:t>sant qu’un.</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est </w:t>
      </w:r>
      <w:r w:rsidRPr="00167575">
        <w:rPr>
          <w:rFonts w:ascii="Garamond" w:hAnsi="Garamond" w:cs="Courier New"/>
          <w:i/>
          <w:noProof/>
          <w:sz w:val="20"/>
          <w:szCs w:val="20"/>
        </w:rPr>
        <w:t>extraordinaire</w:t>
      </w:r>
      <w:r w:rsidRPr="00167575">
        <w:rPr>
          <w:rFonts w:ascii="Garamond" w:hAnsi="Garamond" w:cs="Courier New"/>
          <w:noProof/>
          <w:sz w:val="20"/>
          <w:szCs w:val="20"/>
        </w:rPr>
        <w:t xml:space="preserve"> qu’à cet égard, </w:t>
      </w:r>
      <w:r w:rsidRPr="00167575">
        <w:rPr>
          <w:rFonts w:ascii="Garamond" w:hAnsi="Garamond"/>
          <w:i/>
          <w:iCs/>
          <w:noProof/>
          <w:sz w:val="20"/>
          <w:szCs w:val="20"/>
        </w:rPr>
        <w:t>Le Banquet</w:t>
      </w:r>
      <w:r w:rsidRPr="00167575">
        <w:rPr>
          <w:rFonts w:ascii="Garamond" w:hAnsi="Garamond" w:cs="Courier New"/>
          <w:i/>
          <w:iCs/>
          <w:noProof/>
          <w:sz w:val="20"/>
          <w:szCs w:val="20"/>
        </w:rPr>
        <w:t xml:space="preserve"> </w:t>
      </w:r>
      <w:r w:rsidRPr="00167575">
        <w:rPr>
          <w:rFonts w:ascii="Garamond" w:hAnsi="Garamond" w:cs="Courier New"/>
          <w:noProof/>
          <w:sz w:val="20"/>
          <w:szCs w:val="20"/>
        </w:rPr>
        <w:t>de PLATON…</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 xml:space="preserve">alors que les </w:t>
      </w:r>
      <w:r w:rsidRPr="00167575">
        <w:rPr>
          <w:rFonts w:ascii="Garamond" w:hAnsi="Garamond" w:cs="Courier New"/>
          <w:i/>
          <w:iCs/>
          <w:noProof/>
          <w:sz w:val="20"/>
          <w:szCs w:val="20"/>
        </w:rPr>
        <w:t>savants</w:t>
      </w:r>
      <w:r w:rsidRPr="00167575">
        <w:rPr>
          <w:rFonts w:ascii="Garamond" w:hAnsi="Garamond" w:cs="Courier New"/>
          <w:noProof/>
          <w:sz w:val="20"/>
          <w:szCs w:val="20"/>
        </w:rPr>
        <w:t xml:space="preserve"> ricanent du </w:t>
      </w:r>
      <w:r w:rsidRPr="00167575">
        <w:rPr>
          <w:rFonts w:ascii="Garamond" w:hAnsi="Garamond"/>
          <w:i/>
          <w:iCs/>
          <w:noProof/>
          <w:sz w:val="20"/>
          <w:szCs w:val="20"/>
        </w:rPr>
        <w:t>Parménide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w:t>
      </w:r>
      <w:r w:rsidRPr="00167575">
        <w:rPr>
          <w:rFonts w:ascii="Garamond" w:hAnsi="Garamond"/>
          <w:i/>
          <w:iCs/>
          <w:noProof/>
          <w:sz w:val="20"/>
          <w:szCs w:val="20"/>
        </w:rPr>
        <w:t xml:space="preserve"> Le Banquet</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de PLATON soit pris au sérieux comme représentant quoi que ce soit qui concerne l’amour. </w:t>
      </w:r>
    </w:p>
    <w:p w:rsidR="009C4038" w:rsidRPr="00167575" w:rsidRDefault="009C4038">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Certains se souviennent peut-être encore que j’en ai usé dans une année…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exactement celle qui précède celle que j’ai avancée tout à l’heure, l’année </w:t>
      </w:r>
      <w:r w:rsidRPr="00735A9F">
        <w:rPr>
          <w:rFonts w:ascii="Garamond" w:hAnsi="Garamond" w:cs="Courier New"/>
          <w:noProof/>
          <w:sz w:val="18"/>
          <w:szCs w:val="18"/>
        </w:rPr>
        <w:t>61-62</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en </w:t>
      </w:r>
      <w:r w:rsidRPr="00735A9F">
        <w:rPr>
          <w:rFonts w:ascii="Garamond" w:hAnsi="Garamond" w:cs="Courier New"/>
          <w:noProof/>
          <w:sz w:val="18"/>
          <w:szCs w:val="18"/>
        </w:rPr>
        <w:t>60-61</w:t>
      </w:r>
      <w:r w:rsidRPr="00167575">
        <w:rPr>
          <w:rFonts w:ascii="Garamond" w:hAnsi="Garamond" w:cs="Courier New"/>
          <w:noProof/>
          <w:sz w:val="20"/>
          <w:szCs w:val="20"/>
        </w:rPr>
        <w:t xml:space="preserve"> que j’ai pris </w:t>
      </w:r>
      <w:r w:rsidRPr="00167575">
        <w:rPr>
          <w:rFonts w:ascii="Garamond" w:hAnsi="Garamond"/>
          <w:i/>
          <w:iCs/>
          <w:noProof/>
          <w:sz w:val="20"/>
          <w:szCs w:val="20"/>
        </w:rPr>
        <w:t>Le Banquet</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pour terrain d’exercice et je n’ai rien songé à en faire d’autre </w:t>
      </w:r>
    </w:p>
    <w:p w:rsidR="00735A9F" w:rsidRDefault="0069013E" w:rsidP="00735A9F">
      <w:pPr>
        <w:rPr>
          <w:rFonts w:ascii="Garamond" w:hAnsi="Garamond"/>
          <w:sz w:val="20"/>
          <w:szCs w:val="20"/>
        </w:rPr>
      </w:pPr>
      <w:r w:rsidRPr="00167575">
        <w:rPr>
          <w:rFonts w:ascii="Garamond" w:hAnsi="Garamond" w:cs="Courier New"/>
          <w:noProof/>
          <w:sz w:val="20"/>
          <w:szCs w:val="20"/>
        </w:rPr>
        <w:t>qu’à en fon</w:t>
      </w:r>
      <w:r w:rsidRPr="00167575">
        <w:rPr>
          <w:rFonts w:ascii="Garamond" w:hAnsi="Garamond" w:cs="Courier New"/>
          <w:noProof/>
          <w:sz w:val="20"/>
          <w:szCs w:val="20"/>
        </w:rPr>
        <w:softHyphen/>
        <w:t xml:space="preserve">der </w:t>
      </w:r>
      <w:r w:rsidRPr="00167575">
        <w:rPr>
          <w:rFonts w:ascii="Garamond" w:hAnsi="Garamond"/>
          <w:i/>
          <w:iCs/>
          <w:noProof/>
          <w:color w:val="0000CC"/>
          <w:sz w:val="20"/>
          <w:szCs w:val="20"/>
        </w:rPr>
        <w:t>le transfert</w:t>
      </w:r>
      <w:r w:rsidRPr="00167575">
        <w:rPr>
          <w:rFonts w:ascii="Garamond" w:hAnsi="Garamond"/>
          <w:i/>
          <w:iCs/>
          <w:noProof/>
          <w:color w:val="0000FF"/>
          <w:sz w:val="20"/>
          <w:szCs w:val="20"/>
        </w:rPr>
        <w:t xml:space="preserve"> </w:t>
      </w:r>
      <w:r w:rsidRPr="00735A9F">
        <w:rPr>
          <w:rStyle w:val="Appelnotedebasdep"/>
          <w:rFonts w:ascii="Garamond" w:hAnsi="Garamond"/>
          <w:b/>
          <w:bCs/>
          <w:noProof/>
          <w:color w:val="C00000"/>
          <w:sz w:val="20"/>
          <w:szCs w:val="20"/>
        </w:rPr>
        <w:footnoteReference w:id="27"/>
      </w:r>
      <w:r w:rsidR="00735A9F">
        <w:rPr>
          <w:rFonts w:ascii="Garamond" w:hAnsi="Garamond" w:cs="Courier New"/>
          <w:noProof/>
          <w:sz w:val="20"/>
          <w:szCs w:val="20"/>
        </w:rPr>
        <w:t xml:space="preserve">. </w:t>
      </w:r>
      <w:r w:rsidRPr="00167575">
        <w:rPr>
          <w:rFonts w:ascii="Garamond" w:hAnsi="Garamond"/>
          <w:sz w:val="20"/>
          <w:szCs w:val="20"/>
        </w:rPr>
        <w:t>Jusqu’à nouvel ordre</w:t>
      </w:r>
      <w:r w:rsidR="00BE1D9F">
        <w:rPr>
          <w:rFonts w:ascii="Garamond" w:hAnsi="Garamond"/>
          <w:sz w:val="20"/>
          <w:szCs w:val="20"/>
        </w:rPr>
        <w:t xml:space="preserve"> -</w:t>
      </w:r>
      <w:r w:rsidRPr="00167575">
        <w:rPr>
          <w:rFonts w:ascii="Garamond" w:hAnsi="Garamond"/>
          <w:sz w:val="20"/>
          <w:szCs w:val="20"/>
        </w:rPr>
        <w:t xml:space="preserve"> le transfert</w:t>
      </w:r>
      <w:r w:rsidR="00BE1D9F">
        <w:rPr>
          <w:rFonts w:ascii="Garamond" w:hAnsi="Garamond"/>
          <w:sz w:val="20"/>
          <w:szCs w:val="20"/>
        </w:rPr>
        <w:t xml:space="preserve"> -</w:t>
      </w:r>
      <w:r w:rsidRPr="00167575">
        <w:rPr>
          <w:rFonts w:ascii="Garamond" w:hAnsi="Garamond"/>
          <w:sz w:val="20"/>
          <w:szCs w:val="20"/>
        </w:rPr>
        <w:t xml:space="preserve"> qu’il y ait quelque chose de l’ordre du </w:t>
      </w:r>
      <w:r w:rsidR="00BE1D9F" w:rsidRPr="00BE1D9F">
        <w:rPr>
          <w:rFonts w:ascii="Garamond" w:hAnsi="Garamond"/>
          <w:b/>
          <w:color w:val="0000CC"/>
          <w:sz w:val="18"/>
          <w:szCs w:val="18"/>
        </w:rPr>
        <w:t>2</w:t>
      </w:r>
      <w:r w:rsidR="00735A9F">
        <w:rPr>
          <w:rFonts w:ascii="Garamond" w:hAnsi="Garamond"/>
          <w:sz w:val="20"/>
          <w:szCs w:val="20"/>
        </w:rPr>
        <w:t>,</w:t>
      </w:r>
      <w:r w:rsidRPr="00167575">
        <w:rPr>
          <w:rFonts w:ascii="Garamond" w:hAnsi="Garamond"/>
          <w:sz w:val="20"/>
          <w:szCs w:val="20"/>
        </w:rPr>
        <w:t xml:space="preserve"> </w:t>
      </w:r>
    </w:p>
    <w:p w:rsidR="0069013E" w:rsidRPr="00735A9F" w:rsidRDefault="0069013E">
      <w:pPr>
        <w:rPr>
          <w:rFonts w:ascii="Garamond" w:hAnsi="Garamond"/>
          <w:sz w:val="20"/>
          <w:szCs w:val="20"/>
        </w:rPr>
      </w:pPr>
      <w:r w:rsidRPr="00167575">
        <w:rPr>
          <w:rFonts w:ascii="Garamond" w:hAnsi="Garamond"/>
          <w:sz w:val="20"/>
          <w:szCs w:val="20"/>
        </w:rPr>
        <w:t>peut-être</w:t>
      </w:r>
      <w:r w:rsidR="00735A9F">
        <w:rPr>
          <w:rFonts w:ascii="Garamond" w:hAnsi="Garamond"/>
          <w:sz w:val="20"/>
          <w:szCs w:val="20"/>
        </w:rPr>
        <w:t>,</w:t>
      </w:r>
      <w:r w:rsidRPr="00167575">
        <w:rPr>
          <w:rFonts w:ascii="Garamond" w:hAnsi="Garamond"/>
          <w:sz w:val="20"/>
          <w:szCs w:val="20"/>
        </w:rPr>
        <w:t xml:space="preserve"> à son horizon, ne peut pas passer pour une copulation. </w:t>
      </w:r>
      <w:r w:rsidRPr="00167575">
        <w:rPr>
          <w:rFonts w:ascii="Garamond" w:hAnsi="Garamond" w:cs="Courier New"/>
          <w:noProof/>
          <w:sz w:val="20"/>
          <w:szCs w:val="20"/>
        </w:rPr>
        <w:t xml:space="preserve">Je pense tout de même avoir un petit peu indiqué alors le mode de </w:t>
      </w:r>
      <w:r w:rsidRPr="00167575">
        <w:rPr>
          <w:rFonts w:ascii="Garamond" w:hAnsi="Garamond"/>
          <w:i/>
          <w:iCs/>
          <w:noProof/>
          <w:color w:val="0000CC"/>
          <w:sz w:val="20"/>
          <w:szCs w:val="20"/>
        </w:rPr>
        <w:t>dérision</w:t>
      </w:r>
      <w:r w:rsidRPr="00167575">
        <w:rPr>
          <w:rFonts w:ascii="Garamond" w:hAnsi="Garamond" w:cs="Courier New"/>
          <w:noProof/>
          <w:sz w:val="20"/>
          <w:szCs w:val="20"/>
        </w:rPr>
        <w:t xml:space="preserve"> sur lequel se déroule cette scène à très pro</w:t>
      </w:r>
      <w:r w:rsidRPr="00167575">
        <w:rPr>
          <w:rFonts w:ascii="Garamond" w:hAnsi="Garamond" w:cs="Courier New"/>
          <w:noProof/>
          <w:sz w:val="20"/>
          <w:szCs w:val="20"/>
        </w:rPr>
        <w:softHyphen/>
        <w:t xml:space="preserve">prement parler désignée comme </w:t>
      </w:r>
      <w:r w:rsidRPr="00167575">
        <w:rPr>
          <w:rFonts w:ascii="Garamond" w:hAnsi="Garamond"/>
          <w:i/>
          <w:iCs/>
          <w:noProof/>
          <w:color w:val="0000CC"/>
          <w:sz w:val="20"/>
          <w:szCs w:val="20"/>
        </w:rPr>
        <w:t>bachique</w:t>
      </w:r>
      <w:r w:rsidRPr="00167575">
        <w:rPr>
          <w:rFonts w:ascii="Garamond" w:hAnsi="Garamond" w:cs="Courier New"/>
          <w:noProof/>
          <w:sz w:val="20"/>
          <w:szCs w:val="20"/>
        </w:rPr>
        <w:t xml:space="preserve">. </w:t>
      </w:r>
    </w:p>
    <w:p w:rsidR="009C4038" w:rsidRPr="00167575" w:rsidRDefault="009C4038">
      <w:pPr>
        <w:rPr>
          <w:rFonts w:ascii="Garamond" w:hAnsi="Garamond" w:cs="Courier New"/>
          <w:noProof/>
          <w:sz w:val="20"/>
          <w:szCs w:val="20"/>
        </w:rPr>
      </w:pPr>
    </w:p>
    <w:p w:rsidR="00735A9F" w:rsidRDefault="0069013E">
      <w:pPr>
        <w:rPr>
          <w:rFonts w:ascii="Garamond" w:hAnsi="Garamond" w:cs="Courier New"/>
          <w:noProof/>
          <w:sz w:val="20"/>
          <w:szCs w:val="20"/>
        </w:rPr>
      </w:pPr>
      <w:r w:rsidRPr="00167575">
        <w:rPr>
          <w:rFonts w:ascii="Garamond" w:hAnsi="Garamond" w:cs="Courier New"/>
          <w:noProof/>
          <w:sz w:val="20"/>
          <w:szCs w:val="20"/>
        </w:rPr>
        <w:t>Que ce soit ARISTO</w:t>
      </w:r>
      <w:r w:rsidR="00735A9F">
        <w:rPr>
          <w:rFonts w:ascii="Garamond" w:hAnsi="Garamond" w:cs="Courier New"/>
          <w:noProof/>
          <w:sz w:val="20"/>
          <w:szCs w:val="20"/>
        </w:rPr>
        <w:t xml:space="preserve">PHANE qui promeut, qui invente </w:t>
      </w:r>
      <w:r w:rsidRPr="00167575">
        <w:rPr>
          <w:rFonts w:ascii="Garamond" w:hAnsi="Garamond" w:cs="Courier New"/>
          <w:noProof/>
          <w:sz w:val="20"/>
          <w:szCs w:val="20"/>
        </w:rPr>
        <w:t>la fameuse « </w:t>
      </w:r>
      <w:r w:rsidRPr="00167575">
        <w:rPr>
          <w:rFonts w:ascii="Garamond" w:hAnsi="Garamond"/>
          <w:i/>
          <w:iCs/>
          <w:noProof/>
          <w:sz w:val="20"/>
          <w:szCs w:val="20"/>
        </w:rPr>
        <w:t>bipartition de l’être</w:t>
      </w:r>
      <w:r w:rsidRPr="00167575">
        <w:rPr>
          <w:rFonts w:ascii="Garamond" w:hAnsi="Garamond" w:cs="Courier New"/>
          <w:noProof/>
          <w:sz w:val="20"/>
          <w:szCs w:val="20"/>
        </w:rPr>
        <w:t> » qui de prime abord n’eût été que « </w:t>
      </w:r>
      <w:r w:rsidRPr="00167575">
        <w:rPr>
          <w:rFonts w:ascii="Garamond" w:hAnsi="Garamond"/>
          <w:i/>
          <w:iCs/>
          <w:noProof/>
          <w:sz w:val="20"/>
          <w:szCs w:val="20"/>
        </w:rPr>
        <w:t>bête à deux dos</w:t>
      </w:r>
      <w:r w:rsidRPr="00167575">
        <w:rPr>
          <w:rFonts w:ascii="Garamond" w:hAnsi="Garamond" w:cs="Courier New"/>
          <w:noProof/>
          <w:sz w:val="20"/>
          <w:szCs w:val="20"/>
        </w:rPr>
        <w:t xml:space="preserve"> » qui se tient serrée et dont c’est la jalousie de </w:t>
      </w:r>
      <w:r w:rsidR="009C4038" w:rsidRPr="00167575">
        <w:rPr>
          <w:rFonts w:ascii="Garamond" w:hAnsi="Garamond" w:cs="Courier New"/>
          <w:noProof/>
          <w:sz w:val="20"/>
          <w:szCs w:val="20"/>
        </w:rPr>
        <w:t>ZEUS</w:t>
      </w:r>
      <w:r w:rsidRPr="00167575">
        <w:rPr>
          <w:rFonts w:ascii="Garamond" w:hAnsi="Garamond" w:cs="Courier New"/>
          <w:noProof/>
          <w:sz w:val="20"/>
          <w:szCs w:val="20"/>
        </w:rPr>
        <w:t xml:space="preserve"> qui en fait deux à partir de là, </w:t>
      </w:r>
    </w:p>
    <w:p w:rsidR="0069013E" w:rsidRPr="00167575" w:rsidRDefault="0069013E" w:rsidP="00735A9F">
      <w:pPr>
        <w:rPr>
          <w:rFonts w:ascii="Garamond" w:hAnsi="Garamond"/>
          <w:sz w:val="20"/>
          <w:szCs w:val="20"/>
        </w:rPr>
      </w:pPr>
      <w:r w:rsidRPr="00167575">
        <w:rPr>
          <w:rFonts w:ascii="Garamond" w:hAnsi="Garamond" w:cs="Courier New"/>
          <w:noProof/>
          <w:sz w:val="20"/>
          <w:szCs w:val="20"/>
        </w:rPr>
        <w:t xml:space="preserve">c’est assez dire dans quelle bouche </w:t>
      </w:r>
      <w:r w:rsidR="009C4038" w:rsidRPr="00735A9F">
        <w:rPr>
          <w:rFonts w:ascii="Garamond" w:hAnsi="Garamond" w:cs="Courier New"/>
          <w:noProof/>
          <w:color w:val="C00000"/>
          <w:sz w:val="14"/>
          <w:szCs w:val="14"/>
        </w:rPr>
        <w:t>[Aristophane]</w:t>
      </w:r>
      <w:r w:rsidR="00735A9F">
        <w:rPr>
          <w:rFonts w:ascii="Garamond" w:hAnsi="Garamond" w:cs="Courier New"/>
          <w:noProof/>
          <w:color w:val="C00000"/>
          <w:sz w:val="20"/>
          <w:szCs w:val="20"/>
        </w:rPr>
        <w:t xml:space="preserve"> </w:t>
      </w:r>
      <w:r w:rsidRPr="00167575">
        <w:rPr>
          <w:rFonts w:ascii="Garamond" w:hAnsi="Garamond" w:cs="Courier New"/>
          <w:noProof/>
          <w:sz w:val="20"/>
          <w:szCs w:val="20"/>
        </w:rPr>
        <w:t>est mis cet énoncé pour indiquer qu’</w:t>
      </w:r>
      <w:r w:rsidRPr="00735A9F">
        <w:rPr>
          <w:rFonts w:ascii="Garamond" w:hAnsi="Garamond" w:cs="Courier New"/>
          <w:i/>
          <w:noProof/>
          <w:sz w:val="20"/>
          <w:szCs w:val="20"/>
        </w:rPr>
        <w:t>on s’amuse</w:t>
      </w:r>
      <w:r w:rsidRPr="00167575">
        <w:rPr>
          <w:rFonts w:ascii="Garamond" w:hAnsi="Garamond" w:cs="Courier New"/>
          <w:noProof/>
          <w:sz w:val="20"/>
          <w:szCs w:val="20"/>
        </w:rPr>
        <w:t xml:space="preserve">, </w:t>
      </w:r>
      <w:r w:rsidRPr="00735A9F">
        <w:rPr>
          <w:rFonts w:ascii="Garamond" w:hAnsi="Garamond"/>
          <w:i/>
          <w:sz w:val="20"/>
          <w:szCs w:val="20"/>
        </w:rPr>
        <w:t>on s’amuse bien</w:t>
      </w:r>
      <w:r w:rsidRPr="00167575">
        <w:rPr>
          <w:rFonts w:ascii="Garamond" w:hAnsi="Garamond"/>
          <w:sz w:val="20"/>
          <w:szCs w:val="20"/>
        </w:rPr>
        <w:t xml:space="preserve"> d’ailleurs. </w:t>
      </w:r>
    </w:p>
    <w:p w:rsidR="0069013E" w:rsidRPr="00167575" w:rsidRDefault="0069013E">
      <w:pPr>
        <w:rPr>
          <w:rFonts w:ascii="Garamond" w:hAnsi="Garamond" w:cs="Courier New"/>
          <w:noProof/>
          <w:sz w:val="20"/>
          <w:szCs w:val="20"/>
        </w:rPr>
      </w:pPr>
    </w:p>
    <w:p w:rsidR="00735A9F" w:rsidRDefault="0069013E">
      <w:pPr>
        <w:rPr>
          <w:rFonts w:ascii="Garamond" w:hAnsi="Garamond"/>
          <w:i/>
          <w:iCs/>
          <w:noProof/>
          <w:sz w:val="20"/>
          <w:szCs w:val="20"/>
        </w:rPr>
      </w:pPr>
      <w:r w:rsidRPr="00167575">
        <w:rPr>
          <w:rFonts w:ascii="Garamond" w:hAnsi="Garamond" w:cs="Courier New"/>
          <w:noProof/>
          <w:sz w:val="20"/>
          <w:szCs w:val="20"/>
        </w:rPr>
        <w:t xml:space="preserve">Le plus énorme, c’est qu’il n’apparaisse pas que celle qui </w:t>
      </w:r>
      <w:r w:rsidRPr="00167575">
        <w:rPr>
          <w:rFonts w:ascii="Garamond" w:hAnsi="Garamond"/>
          <w:i/>
          <w:iCs/>
          <w:noProof/>
          <w:sz w:val="20"/>
          <w:szCs w:val="20"/>
        </w:rPr>
        <w:t>couronne</w:t>
      </w:r>
      <w:r w:rsidRPr="00167575">
        <w:rPr>
          <w:rFonts w:ascii="Garamond" w:hAnsi="Garamond" w:cs="Courier New"/>
          <w:noProof/>
          <w:sz w:val="20"/>
          <w:szCs w:val="20"/>
        </w:rPr>
        <w:t xml:space="preserve"> tout le discours, la nommée DIOTIME, ne joue pas un autre </w:t>
      </w:r>
      <w:r w:rsidRPr="00167575">
        <w:rPr>
          <w:rFonts w:ascii="Garamond" w:hAnsi="Garamond" w:cs="Courier New"/>
          <w:i/>
          <w:iCs/>
          <w:noProof/>
          <w:sz w:val="20"/>
          <w:szCs w:val="20"/>
        </w:rPr>
        <w:t>rôle</w:t>
      </w:r>
      <w:r w:rsidRPr="00167575">
        <w:rPr>
          <w:rFonts w:ascii="Garamond" w:hAnsi="Garamond" w:cs="Courier New"/>
          <w:noProof/>
          <w:sz w:val="20"/>
          <w:szCs w:val="20"/>
        </w:rPr>
        <w:t xml:space="preserve"> puisque ce qu’elle enseigne, c’est que l’amour ne tient qu’à ce que l’aimé</w:t>
      </w:r>
      <w:r w:rsidR="00735A9F">
        <w:rPr>
          <w:rFonts w:ascii="Garamond" w:hAnsi="Garamond" w:cs="Courier New"/>
          <w:noProof/>
          <w:sz w:val="20"/>
          <w:szCs w:val="20"/>
        </w:rPr>
        <w:t xml:space="preserve"> - </w:t>
      </w:r>
      <w:r w:rsidRPr="00735A9F">
        <w:rPr>
          <w:rFonts w:ascii="Garamond" w:hAnsi="Garamond" w:cs="Courier New"/>
          <w:i/>
          <w:noProof/>
          <w:sz w:val="20"/>
          <w:szCs w:val="20"/>
        </w:rPr>
        <w:t xml:space="preserve">qu’il soit </w:t>
      </w:r>
      <w:r w:rsidRPr="00735A9F">
        <w:rPr>
          <w:rFonts w:ascii="Garamond" w:hAnsi="Garamond"/>
          <w:i/>
          <w:iCs/>
          <w:noProof/>
          <w:sz w:val="20"/>
          <w:szCs w:val="20"/>
        </w:rPr>
        <w:t>homo</w:t>
      </w:r>
      <w:r w:rsidRPr="00735A9F">
        <w:rPr>
          <w:rFonts w:ascii="Garamond" w:hAnsi="Garamond" w:cs="Courier New"/>
          <w:i/>
          <w:noProof/>
          <w:sz w:val="20"/>
          <w:szCs w:val="20"/>
        </w:rPr>
        <w:t xml:space="preserve"> ou </w:t>
      </w:r>
      <w:r w:rsidRPr="00735A9F">
        <w:rPr>
          <w:rFonts w:ascii="Garamond" w:hAnsi="Garamond"/>
          <w:i/>
          <w:iCs/>
          <w:noProof/>
          <w:sz w:val="20"/>
          <w:szCs w:val="20"/>
        </w:rPr>
        <w:t>hétéro</w:t>
      </w:r>
      <w:r w:rsidR="00735A9F">
        <w:rPr>
          <w:rFonts w:ascii="Garamond" w:hAnsi="Garamond"/>
          <w:i/>
          <w:iCs/>
          <w:noProof/>
          <w:sz w:val="20"/>
          <w:szCs w:val="20"/>
        </w:rPr>
        <w:t xml:space="preserve"> - </w:t>
      </w:r>
    </w:p>
    <w:p w:rsidR="00735A9F" w:rsidRDefault="0069013E">
      <w:pPr>
        <w:rPr>
          <w:rFonts w:ascii="Garamond" w:hAnsi="Garamond" w:cs="Courier New"/>
          <w:noProof/>
          <w:sz w:val="20"/>
          <w:szCs w:val="20"/>
        </w:rPr>
      </w:pPr>
      <w:r w:rsidRPr="00167575">
        <w:rPr>
          <w:rFonts w:ascii="Garamond" w:hAnsi="Garamond"/>
          <w:i/>
          <w:iCs/>
          <w:noProof/>
          <w:sz w:val="20"/>
          <w:szCs w:val="20"/>
        </w:rPr>
        <w:t>on n’y touche pas</w:t>
      </w:r>
      <w:r w:rsidRPr="00167575">
        <w:rPr>
          <w:rFonts w:ascii="Garamond" w:hAnsi="Garamond" w:cs="Courier New"/>
          <w:noProof/>
          <w:sz w:val="20"/>
          <w:szCs w:val="20"/>
        </w:rPr>
        <w:t>, qu’il n’y a que l’</w:t>
      </w:r>
      <w:r w:rsidR="009C4038" w:rsidRPr="00167575">
        <w:rPr>
          <w:rFonts w:ascii="Garamond" w:hAnsi="Garamond" w:cs="Courier New"/>
          <w:noProof/>
          <w:sz w:val="20"/>
          <w:szCs w:val="20"/>
        </w:rPr>
        <w:t>APHRODITE</w:t>
      </w:r>
      <w:r w:rsidRPr="00167575">
        <w:rPr>
          <w:rFonts w:ascii="Garamond" w:hAnsi="Garamond" w:cs="Courier New"/>
          <w:noProof/>
          <w:sz w:val="20"/>
          <w:szCs w:val="20"/>
        </w:rPr>
        <w:t xml:space="preserve"> </w:t>
      </w:r>
      <w:r w:rsidRPr="00167575">
        <w:rPr>
          <w:rFonts w:ascii="Garamond" w:hAnsi="Garamond"/>
          <w:i/>
          <w:noProof/>
          <w:sz w:val="20"/>
          <w:szCs w:val="20"/>
        </w:rPr>
        <w:t>Uranienne</w:t>
      </w:r>
      <w:r w:rsidRPr="00167575">
        <w:rPr>
          <w:rFonts w:ascii="Garamond" w:hAnsi="Garamond" w:cs="Courier New"/>
          <w:noProof/>
          <w:sz w:val="20"/>
          <w:szCs w:val="20"/>
        </w:rPr>
        <w:t xml:space="preserve"> qui compte. Ça n’est pas précisément dire que ce soit</w:t>
      </w:r>
      <w:r w:rsidR="009C4038" w:rsidRPr="00167575">
        <w:rPr>
          <w:rFonts w:ascii="Garamond" w:hAnsi="Garamond" w:cs="Courier New"/>
          <w:noProof/>
          <w:sz w:val="20"/>
          <w:szCs w:val="20"/>
        </w:rPr>
        <w:t xml:space="preserve"> </w:t>
      </w:r>
      <w:r w:rsidRPr="00167575">
        <w:rPr>
          <w:rFonts w:ascii="Garamond" w:hAnsi="Garamond"/>
          <w:i/>
          <w:iCs/>
          <w:noProof/>
          <w:color w:val="0000CC"/>
          <w:sz w:val="20"/>
          <w:szCs w:val="20"/>
        </w:rPr>
        <w:t>l’Un</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qui règne sur </w:t>
      </w:r>
      <w:r w:rsidR="009C4038" w:rsidRPr="00167575">
        <w:rPr>
          <w:rFonts w:ascii="Garamond" w:hAnsi="Garamond" w:cs="Courier New"/>
          <w:noProof/>
          <w:sz w:val="20"/>
          <w:szCs w:val="20"/>
        </w:rPr>
        <w:t>l’</w:t>
      </w:r>
      <w:r w:rsidR="00735A9F" w:rsidRPr="00735A9F">
        <w:rPr>
          <w:rFonts w:ascii="Palatino Linotype" w:hAnsi="Palatino Linotype"/>
          <w:color w:val="0000CC"/>
          <w:sz w:val="18"/>
          <w:szCs w:val="18"/>
        </w:rPr>
        <w:t xml:space="preserve"> </w:t>
      </w:r>
      <w:proofErr w:type="spellStart"/>
      <w:r w:rsidR="00735A9F" w:rsidRPr="00735A9F">
        <w:rPr>
          <w:rFonts w:ascii="Palatino Linotype" w:hAnsi="Palatino Linotype"/>
          <w:color w:val="0000CC"/>
          <w:sz w:val="18"/>
          <w:szCs w:val="18"/>
        </w:rPr>
        <w:t>Ἔ</w:t>
      </w:r>
      <w:r w:rsidR="00735A9F" w:rsidRPr="00735A9F">
        <w:rPr>
          <w:rFonts w:ascii="Palatino Linotype" w:hAnsi="Palatino Linotype" w:cs="Courier New"/>
          <w:color w:val="0000CC"/>
          <w:sz w:val="18"/>
          <w:szCs w:val="18"/>
        </w:rPr>
        <w:t>ρως</w:t>
      </w:r>
      <w:proofErr w:type="spellEnd"/>
      <w:r w:rsidR="00735A9F" w:rsidRPr="00167575">
        <w:rPr>
          <w:rFonts w:ascii="Garamond" w:hAnsi="Garamond" w:cs="Courier New"/>
          <w:sz w:val="20"/>
          <w:szCs w:val="20"/>
        </w:rPr>
        <w:t xml:space="preserve"> </w:t>
      </w:r>
      <w:r w:rsidR="00735A9F" w:rsidRPr="00735A9F">
        <w:rPr>
          <w:rFonts w:ascii="Garamond" w:hAnsi="Garamond" w:cs="Courier New"/>
          <w:color w:val="C00000"/>
          <w:sz w:val="14"/>
          <w:szCs w:val="14"/>
        </w:rPr>
        <w:t>[Éros]</w:t>
      </w:r>
      <w:r w:rsidR="00735A9F">
        <w:rPr>
          <w:rFonts w:ascii="Garamond" w:hAnsi="Garamond" w:cs="Courier New"/>
          <w:noProof/>
          <w:sz w:val="20"/>
          <w:szCs w:val="20"/>
        </w:rPr>
        <w:t xml:space="preserve">. </w:t>
      </w:r>
      <w:r w:rsidRPr="00167575">
        <w:rPr>
          <w:rFonts w:ascii="Garamond" w:hAnsi="Garamond" w:cs="Courier New"/>
          <w:noProof/>
          <w:sz w:val="20"/>
          <w:szCs w:val="20"/>
        </w:rPr>
        <w:t>Ce serait déjà à soi tout seul une raison d’avancer quelques proposi</w:t>
      </w:r>
      <w:r w:rsidRPr="00167575">
        <w:rPr>
          <w:rFonts w:ascii="Garamond" w:hAnsi="Garamond" w:cs="Courier New"/>
          <w:noProof/>
          <w:sz w:val="20"/>
          <w:szCs w:val="20"/>
        </w:rPr>
        <w:softHyphen/>
        <w:t xml:space="preserve">tions </w:t>
      </w:r>
    </w:p>
    <w:p w:rsidR="0069013E" w:rsidRPr="00167575" w:rsidRDefault="0069013E" w:rsidP="00735A9F">
      <w:pPr>
        <w:rPr>
          <w:rFonts w:ascii="Garamond" w:hAnsi="Garamond"/>
          <w:sz w:val="20"/>
          <w:szCs w:val="20"/>
        </w:rPr>
      </w:pPr>
      <w:r w:rsidRPr="00167575">
        <w:rPr>
          <w:rFonts w:ascii="Garamond" w:hAnsi="Garamond" w:cs="Courier New"/>
          <w:noProof/>
          <w:sz w:val="20"/>
          <w:szCs w:val="20"/>
        </w:rPr>
        <w:t xml:space="preserve">- déjà frayées d’ailleurs sur </w:t>
      </w:r>
      <w:r w:rsidRPr="00167575">
        <w:rPr>
          <w:rFonts w:ascii="Garamond" w:hAnsi="Garamond"/>
          <w:i/>
          <w:iCs/>
          <w:noProof/>
          <w:color w:val="0000CC"/>
          <w:sz w:val="20"/>
          <w:szCs w:val="20"/>
        </w:rPr>
        <w:t>l’Un</w:t>
      </w:r>
      <w:r w:rsidRPr="00167575">
        <w:rPr>
          <w:rFonts w:ascii="Garamond" w:hAnsi="Garamond" w:cs="Courier New"/>
          <w:i/>
          <w:iCs/>
          <w:noProof/>
          <w:sz w:val="20"/>
          <w:szCs w:val="20"/>
        </w:rPr>
        <w:t xml:space="preserve">, </w:t>
      </w:r>
      <w:r w:rsidRPr="00167575">
        <w:rPr>
          <w:rFonts w:ascii="Garamond" w:hAnsi="Garamond" w:cs="Courier New"/>
          <w:noProof/>
          <w:sz w:val="20"/>
          <w:szCs w:val="20"/>
        </w:rPr>
        <w:t>s’il n’y avait pas en outre ceci</w:t>
      </w:r>
      <w:r w:rsidR="00BE1D9F">
        <w:rPr>
          <w:rFonts w:ascii="Garamond" w:hAnsi="Garamond" w:cs="Courier New"/>
          <w:noProof/>
          <w:sz w:val="20"/>
          <w:szCs w:val="20"/>
        </w:rPr>
        <w:t> :</w:t>
      </w:r>
      <w:r w:rsidRPr="00167575">
        <w:rPr>
          <w:rFonts w:ascii="Garamond" w:hAnsi="Garamond" w:cs="Courier New"/>
          <w:noProof/>
          <w:sz w:val="20"/>
          <w:szCs w:val="20"/>
        </w:rPr>
        <w:t xml:space="preserve"> c’est que dans l’expérience analytique</w:t>
      </w:r>
      <w:r w:rsidR="00BE1D9F">
        <w:rPr>
          <w:rFonts w:ascii="Garamond" w:hAnsi="Garamond" w:cs="Courier New"/>
          <w:noProof/>
          <w:sz w:val="20"/>
          <w:szCs w:val="20"/>
        </w:rPr>
        <w:t xml:space="preserve"> </w:t>
      </w:r>
      <w:r w:rsidRPr="00167575">
        <w:rPr>
          <w:rFonts w:ascii="Garamond" w:hAnsi="Garamond" w:cs="Courier New"/>
          <w:noProof/>
          <w:sz w:val="20"/>
          <w:szCs w:val="20"/>
        </w:rPr>
        <w:t xml:space="preserve">le premier pas c’est d’y introduire </w:t>
      </w:r>
      <w:r w:rsidRPr="00167575">
        <w:rPr>
          <w:rFonts w:ascii="Garamond" w:hAnsi="Garamond"/>
          <w:i/>
          <w:iCs/>
          <w:noProof/>
          <w:color w:val="0000CC"/>
          <w:sz w:val="20"/>
          <w:szCs w:val="20"/>
        </w:rPr>
        <w:t>Un</w:t>
      </w:r>
      <w:r w:rsidRPr="00167575">
        <w:rPr>
          <w:rFonts w:ascii="Garamond" w:hAnsi="Garamond"/>
          <w:i/>
          <w:iCs/>
          <w:noProof/>
          <w:color w:val="0000F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en analyste qu’on est, </w:t>
      </w:r>
      <w:r w:rsidRPr="00167575">
        <w:rPr>
          <w:rFonts w:ascii="Garamond" w:hAnsi="Garamond"/>
          <w:sz w:val="20"/>
          <w:szCs w:val="20"/>
        </w:rPr>
        <w:t xml:space="preserve">on lui fait faire le pas d’entrée. </w:t>
      </w:r>
    </w:p>
    <w:p w:rsidR="009C4038" w:rsidRPr="00167575" w:rsidRDefault="009C4038" w:rsidP="00BB1D90">
      <w:pPr>
        <w:rPr>
          <w:rFonts w:ascii="Garamond" w:hAnsi="Garamond" w:cs="Courier New"/>
          <w:noProof/>
          <w:sz w:val="20"/>
          <w:szCs w:val="20"/>
        </w:rPr>
      </w:pPr>
    </w:p>
    <w:p w:rsidR="00735A9F" w:rsidRDefault="0069013E">
      <w:pPr>
        <w:rPr>
          <w:rFonts w:ascii="Garamond" w:hAnsi="Garamond" w:cs="Courier New"/>
          <w:noProof/>
          <w:sz w:val="20"/>
          <w:szCs w:val="20"/>
        </w:rPr>
      </w:pPr>
      <w:r w:rsidRPr="00167575">
        <w:rPr>
          <w:rFonts w:ascii="Garamond" w:hAnsi="Garamond" w:cs="Courier New"/>
          <w:noProof/>
          <w:sz w:val="20"/>
          <w:szCs w:val="20"/>
        </w:rPr>
        <w:t>Moyen</w:t>
      </w:r>
      <w:r w:rsidRPr="00167575">
        <w:rPr>
          <w:rFonts w:ascii="Garamond" w:hAnsi="Garamond" w:cs="Courier New"/>
          <w:noProof/>
          <w:sz w:val="20"/>
          <w:szCs w:val="20"/>
        </w:rPr>
        <w:softHyphen/>
        <w:t xml:space="preserve">nant quoi l’analysant dont il s’agit - cet </w:t>
      </w:r>
      <w:r w:rsidRPr="00167575">
        <w:rPr>
          <w:rFonts w:ascii="Garamond" w:hAnsi="Garamond"/>
          <w:i/>
          <w:iCs/>
          <w:noProof/>
          <w:color w:val="0000CC"/>
          <w:sz w:val="20"/>
          <w:szCs w:val="20"/>
        </w:rPr>
        <w:t>Un</w:t>
      </w:r>
      <w:r w:rsidRPr="00167575">
        <w:rPr>
          <w:rFonts w:ascii="Garamond" w:hAnsi="Garamond" w:cs="Courier New"/>
          <w:i/>
          <w:iCs/>
          <w:noProof/>
          <w:sz w:val="20"/>
          <w:szCs w:val="20"/>
        </w:rPr>
        <w:t xml:space="preserve"> - </w:t>
      </w:r>
      <w:r w:rsidRPr="00167575">
        <w:rPr>
          <w:rFonts w:ascii="Garamond" w:hAnsi="Garamond" w:cs="Courier New"/>
          <w:noProof/>
          <w:sz w:val="20"/>
          <w:szCs w:val="20"/>
        </w:rPr>
        <w:t>le premier mode de sa mani</w:t>
      </w:r>
      <w:r w:rsidRPr="00167575">
        <w:rPr>
          <w:rFonts w:ascii="Garamond" w:hAnsi="Garamond" w:cs="Courier New"/>
          <w:noProof/>
          <w:sz w:val="20"/>
          <w:szCs w:val="20"/>
        </w:rPr>
        <w:softHyphen/>
        <w:t>festation, est évidemment de</w:t>
      </w:r>
    </w:p>
    <w:p w:rsidR="00735A9F" w:rsidRDefault="0069013E">
      <w:pPr>
        <w:rPr>
          <w:rFonts w:ascii="Garamond" w:hAnsi="Garamond" w:cs="Courier New"/>
          <w:noProof/>
          <w:sz w:val="20"/>
          <w:szCs w:val="20"/>
        </w:rPr>
      </w:pPr>
      <w:r w:rsidRPr="00167575">
        <w:rPr>
          <w:rFonts w:ascii="Garamond" w:hAnsi="Garamond" w:cs="Courier New"/>
          <w:noProof/>
          <w:sz w:val="20"/>
          <w:szCs w:val="20"/>
        </w:rPr>
        <w:t xml:space="preserve"> vous reprocher de n’être qu’« </w:t>
      </w:r>
      <w:r w:rsidRPr="00167575">
        <w:rPr>
          <w:rFonts w:ascii="Garamond" w:hAnsi="Garamond"/>
          <w:i/>
          <w:iCs/>
          <w:noProof/>
          <w:color w:val="0000CC"/>
          <w:sz w:val="20"/>
          <w:szCs w:val="20"/>
        </w:rPr>
        <w:t>Un entre autres</w:t>
      </w:r>
      <w:r w:rsidRPr="00167575">
        <w:rPr>
          <w:rFonts w:ascii="Garamond" w:hAnsi="Garamond" w:cs="Courier New"/>
          <w:noProof/>
          <w:sz w:val="20"/>
          <w:szCs w:val="20"/>
        </w:rPr>
        <w:t> »</w:t>
      </w:r>
      <w:r w:rsidR="009C4038" w:rsidRPr="00167575">
        <w:rPr>
          <w:rFonts w:ascii="Garamond" w:hAnsi="Garamond" w:cs="Courier New"/>
          <w:noProof/>
          <w:sz w:val="20"/>
          <w:szCs w:val="20"/>
        </w:rPr>
        <w:t xml:space="preserve">, </w:t>
      </w:r>
      <w:r w:rsidR="00BB1D90" w:rsidRPr="00167575">
        <w:rPr>
          <w:rFonts w:ascii="Garamond" w:hAnsi="Garamond" w:cs="Courier New"/>
          <w:noProof/>
          <w:sz w:val="20"/>
          <w:szCs w:val="20"/>
        </w:rPr>
        <w:t>mais bien sûr sans s’en apercevoir</w:t>
      </w:r>
      <w:r w:rsidR="009C4038" w:rsidRPr="00167575">
        <w:rPr>
          <w:rFonts w:ascii="Garamond" w:hAnsi="Garamond" w:cs="Courier New"/>
          <w:noProof/>
          <w:sz w:val="20"/>
          <w:szCs w:val="20"/>
        </w:rPr>
        <w:t>.</w:t>
      </w:r>
      <w:r w:rsidR="00735A9F">
        <w:rPr>
          <w:rFonts w:ascii="Garamond" w:hAnsi="Garamond" w:cs="Courier New"/>
          <w:noProof/>
          <w:sz w:val="20"/>
          <w:szCs w:val="20"/>
        </w:rPr>
        <w:t xml:space="preserve"> </w:t>
      </w:r>
      <w:r w:rsidRPr="00167575">
        <w:rPr>
          <w:rFonts w:ascii="Garamond" w:hAnsi="Garamond" w:cs="Courier New"/>
          <w:noProof/>
          <w:sz w:val="20"/>
          <w:szCs w:val="20"/>
        </w:rPr>
        <w:t>Moyennant quoi ce qu’il manifeste</w:t>
      </w:r>
      <w:r w:rsidR="009C4038" w:rsidRPr="00167575">
        <w:rPr>
          <w:rFonts w:ascii="Garamond" w:hAnsi="Garamond" w:cs="Courier New"/>
          <w:noProof/>
          <w:sz w:val="20"/>
          <w:szCs w:val="20"/>
        </w:rPr>
        <w:t xml:space="preserve">, </w:t>
      </w:r>
    </w:p>
    <w:p w:rsidR="00735A9F" w:rsidRDefault="0069013E">
      <w:pPr>
        <w:rPr>
          <w:rFonts w:ascii="Garamond" w:hAnsi="Garamond" w:cs="Courier New"/>
          <w:noProof/>
          <w:sz w:val="20"/>
          <w:szCs w:val="20"/>
        </w:rPr>
      </w:pPr>
      <w:r w:rsidRPr="00167575">
        <w:rPr>
          <w:rFonts w:ascii="Garamond" w:hAnsi="Garamond" w:cs="Courier New"/>
          <w:noProof/>
          <w:sz w:val="20"/>
          <w:szCs w:val="20"/>
        </w:rPr>
        <w:t xml:space="preserve">c’est très précisément que ces </w:t>
      </w:r>
      <w:r w:rsidRPr="00167575">
        <w:rPr>
          <w:rFonts w:ascii="Garamond" w:hAnsi="Garamond"/>
          <w:i/>
          <w:iCs/>
          <w:noProof/>
          <w:color w:val="0000CC"/>
          <w:sz w:val="20"/>
          <w:szCs w:val="20"/>
        </w:rPr>
        <w:t>autres</w:t>
      </w:r>
      <w:r w:rsidRPr="00167575">
        <w:rPr>
          <w:rFonts w:ascii="Garamond" w:hAnsi="Garamond" w:cs="Courier New"/>
          <w:noProof/>
          <w:sz w:val="20"/>
          <w:szCs w:val="20"/>
        </w:rPr>
        <w:t xml:space="preserve">, il n’a rien à faire avec eux, et que c’est pour ça qu’avec vous - l’analyste </w:t>
      </w:r>
      <w:r w:rsidR="00BE1D9F">
        <w:rPr>
          <w:rFonts w:ascii="Garamond" w:hAnsi="Garamond" w:cs="Courier New"/>
          <w:noProof/>
          <w:sz w:val="20"/>
          <w:szCs w:val="20"/>
        </w:rPr>
        <w:t>-</w:t>
      </w:r>
      <w:r w:rsidRPr="00167575">
        <w:rPr>
          <w:rFonts w:ascii="Garamond" w:hAnsi="Garamond" w:cs="Courier New"/>
          <w:noProof/>
          <w:sz w:val="20"/>
          <w:szCs w:val="20"/>
        </w:rPr>
        <w:t xml:space="preserve"> </w:t>
      </w:r>
    </w:p>
    <w:p w:rsidR="0069013E" w:rsidRPr="00167575" w:rsidRDefault="0069013E">
      <w:pPr>
        <w:rPr>
          <w:rFonts w:ascii="Garamond" w:hAnsi="Garamond" w:cs="Courier New"/>
          <w:sz w:val="20"/>
          <w:szCs w:val="20"/>
        </w:rPr>
      </w:pPr>
      <w:r w:rsidRPr="00167575">
        <w:rPr>
          <w:rFonts w:ascii="Garamond" w:hAnsi="Garamond" w:cs="Courier New"/>
          <w:noProof/>
          <w:sz w:val="20"/>
          <w:szCs w:val="20"/>
        </w:rPr>
        <w:t xml:space="preserve">il voudrait être le seul pour que ça fasse </w:t>
      </w:r>
      <w:r w:rsidRPr="00167575">
        <w:rPr>
          <w:rFonts w:ascii="Garamond" w:hAnsi="Garamond"/>
          <w:i/>
          <w:iCs/>
          <w:noProof/>
          <w:color w:val="0000CC"/>
          <w:sz w:val="20"/>
          <w:szCs w:val="20"/>
        </w:rPr>
        <w:t>deux</w:t>
      </w:r>
      <w:r w:rsidRPr="00167575">
        <w:rPr>
          <w:rFonts w:ascii="Garamond" w:hAnsi="Garamond" w:cs="Courier New"/>
          <w:noProof/>
          <w:sz w:val="20"/>
          <w:szCs w:val="20"/>
        </w:rPr>
        <w:t>, et qu’il ne sait pas que ce dont il s’agit, c’est jus</w:t>
      </w:r>
      <w:r w:rsidRPr="00167575">
        <w:rPr>
          <w:rFonts w:ascii="Garamond" w:hAnsi="Garamond" w:cs="Courier New"/>
          <w:noProof/>
          <w:sz w:val="20"/>
          <w:szCs w:val="20"/>
        </w:rPr>
        <w:softHyphen/>
        <w:t xml:space="preserve">tement qu’il s’aperçoive que </w:t>
      </w:r>
      <w:r w:rsidRPr="00167575">
        <w:rPr>
          <w:rFonts w:ascii="Garamond" w:hAnsi="Garamond"/>
          <w:i/>
          <w:iCs/>
          <w:noProof/>
          <w:color w:val="0000CC"/>
          <w:sz w:val="20"/>
          <w:szCs w:val="20"/>
        </w:rPr>
        <w:t>deux</w:t>
      </w:r>
      <w:r w:rsidRPr="00167575">
        <w:rPr>
          <w:rFonts w:ascii="Garamond" w:hAnsi="Garamond" w:cs="Courier New"/>
          <w:noProof/>
          <w:sz w:val="20"/>
          <w:szCs w:val="20"/>
        </w:rPr>
        <w:t xml:space="preserve">, c’est cet </w:t>
      </w:r>
      <w:r w:rsidRPr="00167575">
        <w:rPr>
          <w:rFonts w:ascii="Garamond" w:hAnsi="Garamond"/>
          <w:i/>
          <w:iCs/>
          <w:noProof/>
          <w:color w:val="0000CC"/>
          <w:sz w:val="20"/>
          <w:szCs w:val="20"/>
        </w:rPr>
        <w:t>Un</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qu’il se croit, et où il s’agit </w:t>
      </w:r>
      <w:r w:rsidRPr="00167575">
        <w:rPr>
          <w:rFonts w:ascii="Garamond" w:hAnsi="Garamond" w:cs="Courier New"/>
          <w:sz w:val="20"/>
          <w:szCs w:val="20"/>
        </w:rPr>
        <w:t xml:space="preserve">qu’il se </w:t>
      </w:r>
      <w:r w:rsidRPr="00167575">
        <w:rPr>
          <w:rFonts w:ascii="Garamond" w:hAnsi="Garamond"/>
          <w:i/>
          <w:iCs/>
          <w:sz w:val="20"/>
          <w:szCs w:val="20"/>
        </w:rPr>
        <w:t>divise</w:t>
      </w:r>
      <w:r w:rsidRPr="00167575">
        <w:rPr>
          <w:rFonts w:ascii="Garamond" w:hAnsi="Garamond" w:cs="Courier New"/>
          <w:sz w:val="20"/>
          <w:szCs w:val="20"/>
        </w:rPr>
        <w:t>.</w:t>
      </w:r>
    </w:p>
    <w:p w:rsidR="0069013E" w:rsidRPr="00167575" w:rsidRDefault="0069013E">
      <w:pPr>
        <w:rPr>
          <w:rFonts w:ascii="Garamond" w:hAnsi="Garamond" w:cs="Courier New"/>
          <w:noProof/>
          <w:sz w:val="20"/>
          <w:szCs w:val="20"/>
        </w:rPr>
      </w:pPr>
    </w:p>
    <w:p w:rsidR="00735A9F" w:rsidRDefault="0069013E">
      <w:pPr>
        <w:rPr>
          <w:rFonts w:ascii="Garamond" w:hAnsi="Garamond" w:cs="Courier New"/>
          <w:noProof/>
          <w:sz w:val="20"/>
          <w:szCs w:val="20"/>
        </w:rPr>
      </w:pPr>
      <w:r w:rsidRPr="00167575">
        <w:rPr>
          <w:rFonts w:ascii="Garamond" w:hAnsi="Garamond" w:cs="Courier New"/>
          <w:noProof/>
          <w:sz w:val="20"/>
          <w:szCs w:val="20"/>
        </w:rPr>
        <w:t>Alors donc, « </w:t>
      </w:r>
      <w:r w:rsidRPr="00167575">
        <w:rPr>
          <w:rFonts w:ascii="Garamond" w:hAnsi="Garamond"/>
          <w:i/>
          <w:iCs/>
          <w:noProof/>
          <w:color w:val="0000CC"/>
          <w:sz w:val="20"/>
          <w:szCs w:val="20"/>
        </w:rPr>
        <w:t>Yad’lun</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Faudrait écrire ça, aujourd’hui, je ne suis pas très porté à écrire, mais enfin pourquoi pas : « </w:t>
      </w:r>
      <w:r w:rsidRPr="00167575">
        <w:rPr>
          <w:rFonts w:ascii="Garamond" w:hAnsi="Garamond"/>
          <w:i/>
          <w:iCs/>
          <w:noProof/>
          <w:color w:val="0000CC"/>
          <w:sz w:val="20"/>
          <w:szCs w:val="20"/>
        </w:rPr>
        <w:t>Yad’lun</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Pourquoi pas l’écrire comm</w:t>
      </w:r>
      <w:r w:rsidR="00735A9F">
        <w:rPr>
          <w:rFonts w:ascii="Garamond" w:hAnsi="Garamond" w:cs="Courier New"/>
          <w:noProof/>
          <w:sz w:val="20"/>
          <w:szCs w:val="20"/>
        </w:rPr>
        <w:t xml:space="preserve">e ça ? </w:t>
      </w:r>
      <w:r w:rsidRPr="00167575">
        <w:rPr>
          <w:rFonts w:ascii="Garamond" w:hAnsi="Garamond" w:cs="Courier New"/>
          <w:noProof/>
          <w:sz w:val="20"/>
          <w:szCs w:val="20"/>
        </w:rPr>
        <w:t xml:space="preserve">L’écrire comme ça, vous allez le voir, ça a un </w:t>
      </w:r>
      <w:r w:rsidRPr="00167575">
        <w:rPr>
          <w:rFonts w:ascii="Garamond" w:hAnsi="Garamond" w:cs="Courier New"/>
          <w:i/>
          <w:iCs/>
          <w:noProof/>
          <w:sz w:val="20"/>
          <w:szCs w:val="20"/>
        </w:rPr>
        <w:t>certain</w:t>
      </w:r>
      <w:r w:rsidRPr="00167575">
        <w:rPr>
          <w:rFonts w:ascii="Garamond" w:hAnsi="Garamond" w:cs="Courier New"/>
          <w:noProof/>
          <w:sz w:val="20"/>
          <w:szCs w:val="20"/>
        </w:rPr>
        <w:t xml:space="preserve"> intérêt </w:t>
      </w:r>
    </w:p>
    <w:p w:rsidR="00735A9F" w:rsidRDefault="0069013E">
      <w:pPr>
        <w:rPr>
          <w:rFonts w:ascii="Garamond" w:hAnsi="Garamond" w:cs="Courier New"/>
          <w:noProof/>
          <w:sz w:val="20"/>
          <w:szCs w:val="20"/>
        </w:rPr>
      </w:pPr>
      <w:r w:rsidRPr="00167575">
        <w:rPr>
          <w:rFonts w:ascii="Garamond" w:hAnsi="Garamond" w:cs="Courier New"/>
          <w:noProof/>
          <w:sz w:val="20"/>
          <w:szCs w:val="20"/>
        </w:rPr>
        <w:t>qui n’est pas sans justifier le choix de cet « </w:t>
      </w:r>
      <w:r w:rsidRPr="00167575">
        <w:rPr>
          <w:rFonts w:ascii="Garamond" w:hAnsi="Garamond"/>
          <w:i/>
          <w:iCs/>
          <w:noProof/>
          <w:color w:val="0000CC"/>
          <w:sz w:val="20"/>
          <w:szCs w:val="20"/>
        </w:rPr>
        <w:t>Unien</w:t>
      </w:r>
      <w:r w:rsidR="00735A9F">
        <w:rPr>
          <w:rFonts w:ascii="Garamond" w:hAnsi="Garamond" w:cs="Courier New"/>
          <w:noProof/>
          <w:sz w:val="20"/>
          <w:szCs w:val="20"/>
        </w:rPr>
        <w:t xml:space="preserve"> » de tout à l’heure. </w:t>
      </w:r>
      <w:r w:rsidRPr="00167575">
        <w:rPr>
          <w:rFonts w:ascii="Garamond" w:hAnsi="Garamond" w:cs="Courier New"/>
          <w:noProof/>
          <w:sz w:val="20"/>
          <w:szCs w:val="20"/>
        </w:rPr>
        <w:t>C’est qu’« </w:t>
      </w:r>
      <w:r w:rsidRPr="00167575">
        <w:rPr>
          <w:rFonts w:ascii="Garamond" w:hAnsi="Garamond"/>
          <w:i/>
          <w:iCs/>
          <w:noProof/>
          <w:color w:val="0000CC"/>
          <w:sz w:val="20"/>
          <w:szCs w:val="20"/>
        </w:rPr>
        <w:t>Yad’lun</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écrit comme ça,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ça met en valeur une chose propice de la langue française, et dont je ne sais pas si on peut tirer le même avanta</w:t>
      </w:r>
      <w:r w:rsidRPr="00167575">
        <w:rPr>
          <w:rFonts w:ascii="Garamond" w:hAnsi="Garamond" w:cs="Courier New"/>
          <w:noProof/>
          <w:sz w:val="20"/>
          <w:szCs w:val="20"/>
        </w:rPr>
        <w:softHyphen/>
        <w:t xml:space="preserve">ge </w:t>
      </w: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du « </w:t>
      </w:r>
      <w:r w:rsidRPr="00167575">
        <w:rPr>
          <w:rFonts w:ascii="Garamond" w:hAnsi="Garamond"/>
          <w:i/>
          <w:iCs/>
          <w:noProof/>
          <w:sz w:val="20"/>
          <w:szCs w:val="20"/>
        </w:rPr>
        <w:t>there is</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ou du « </w:t>
      </w:r>
      <w:r w:rsidRPr="00167575">
        <w:rPr>
          <w:rFonts w:ascii="Garamond" w:hAnsi="Garamond"/>
          <w:i/>
          <w:iCs/>
          <w:noProof/>
          <w:sz w:val="20"/>
          <w:szCs w:val="20"/>
        </w:rPr>
        <w:t>es gibt</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p>
    <w:p w:rsidR="009C4038" w:rsidRPr="00167575" w:rsidRDefault="009C4038">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Les gens qui en ont le maniement pourront peut-être me l’indiquer. </w:t>
      </w:r>
      <w:r w:rsidRPr="00167575">
        <w:rPr>
          <w:rFonts w:ascii="Garamond" w:hAnsi="Garamond"/>
          <w:i/>
          <w:iCs/>
          <w:noProof/>
          <w:sz w:val="20"/>
          <w:szCs w:val="20"/>
        </w:rPr>
        <w:t>Es gibt</w:t>
      </w:r>
      <w:r w:rsidRPr="00167575">
        <w:rPr>
          <w:rFonts w:ascii="Garamond" w:hAnsi="Garamond" w:cs="Courier New"/>
          <w:noProof/>
          <w:sz w:val="20"/>
          <w:szCs w:val="20"/>
        </w:rPr>
        <w:t xml:space="preserve"> commande </w:t>
      </w:r>
      <w:r w:rsidRPr="00167575">
        <w:rPr>
          <w:rFonts w:ascii="Garamond" w:hAnsi="Garamond"/>
          <w:i/>
          <w:noProof/>
          <w:sz w:val="20"/>
          <w:szCs w:val="20"/>
        </w:rPr>
        <w:t>l’accusatif</w:t>
      </w:r>
      <w:r w:rsidRPr="00167575">
        <w:rPr>
          <w:rFonts w:ascii="Garamond" w:hAnsi="Garamond" w:cs="Courier New"/>
          <w:noProof/>
          <w:sz w:val="20"/>
          <w:szCs w:val="20"/>
        </w:rPr>
        <w:t xml:space="preserve">, n’est-ce pas ? </w:t>
      </w:r>
    </w:p>
    <w:p w:rsidR="009C4038" w:rsidRPr="00167575" w:rsidRDefault="009C4038">
      <w:pPr>
        <w:pStyle w:val="Corpsdetexte"/>
        <w:rPr>
          <w:rFonts w:ascii="Garamond" w:hAnsi="Garamond"/>
          <w:sz w:val="20"/>
          <w:szCs w:val="20"/>
        </w:rPr>
      </w:pPr>
    </w:p>
    <w:p w:rsidR="0069013E" w:rsidRPr="00167575" w:rsidRDefault="0069013E" w:rsidP="00735A9F">
      <w:pPr>
        <w:pStyle w:val="Corpsdetexte"/>
        <w:rPr>
          <w:rFonts w:ascii="Garamond" w:hAnsi="Garamond"/>
          <w:sz w:val="20"/>
          <w:szCs w:val="20"/>
        </w:rPr>
      </w:pPr>
      <w:r w:rsidRPr="00167575">
        <w:rPr>
          <w:rFonts w:ascii="Garamond" w:hAnsi="Garamond"/>
          <w:sz w:val="20"/>
          <w:szCs w:val="20"/>
        </w:rPr>
        <w:t xml:space="preserve">On dit : - es </w:t>
      </w:r>
      <w:r w:rsidRPr="00167575">
        <w:rPr>
          <w:rFonts w:ascii="Garamond" w:hAnsi="Garamond"/>
          <w:i/>
          <w:iCs/>
          <w:sz w:val="20"/>
          <w:szCs w:val="20"/>
        </w:rPr>
        <w:t>gibt einen</w:t>
      </w:r>
      <w:r w:rsidRPr="00195328">
        <w:rPr>
          <w:i/>
          <w:iCs/>
          <w:sz w:val="14"/>
          <w:szCs w:val="14"/>
        </w:rPr>
        <w:t>…</w:t>
      </w:r>
      <w:r w:rsidRPr="00167575">
        <w:rPr>
          <w:rFonts w:ascii="Garamond" w:hAnsi="Garamond"/>
          <w:i/>
          <w:iCs/>
          <w:sz w:val="20"/>
          <w:szCs w:val="20"/>
        </w:rPr>
        <w:t xml:space="preserve"> </w:t>
      </w:r>
      <w:r w:rsidRPr="00195328">
        <w:rPr>
          <w:rFonts w:ascii="Garamond" w:hAnsi="Garamond"/>
          <w:i/>
          <w:sz w:val="20"/>
          <w:szCs w:val="20"/>
        </w:rPr>
        <w:t>quelque chose</w:t>
      </w:r>
      <w:r w:rsidRPr="00167575">
        <w:rPr>
          <w:rFonts w:ascii="Garamond" w:hAnsi="Garamond"/>
          <w:sz w:val="20"/>
          <w:szCs w:val="20"/>
        </w:rPr>
        <w:t xml:space="preserve">, quand c’est au masculin, - </w:t>
      </w:r>
      <w:r w:rsidRPr="00167575">
        <w:rPr>
          <w:rFonts w:ascii="Garamond" w:hAnsi="Garamond"/>
          <w:i/>
          <w:iCs/>
          <w:sz w:val="20"/>
          <w:szCs w:val="20"/>
        </w:rPr>
        <w:t>there is</w:t>
      </w:r>
      <w:r w:rsidRPr="00167575">
        <w:rPr>
          <w:rFonts w:ascii="Garamond" w:hAnsi="Garamond"/>
          <w:sz w:val="20"/>
          <w:szCs w:val="20"/>
        </w:rPr>
        <w:t>,</w:t>
      </w:r>
      <w:r w:rsidRPr="00167575">
        <w:rPr>
          <w:rFonts w:ascii="Garamond" w:hAnsi="Garamond"/>
          <w:i/>
          <w:iCs/>
          <w:sz w:val="20"/>
          <w:szCs w:val="20"/>
        </w:rPr>
        <w:t xml:space="preserve"> </w:t>
      </w:r>
      <w:r w:rsidRPr="00167575">
        <w:rPr>
          <w:rFonts w:ascii="Garamond" w:hAnsi="Garamond"/>
          <w:sz w:val="20"/>
          <w:szCs w:val="20"/>
        </w:rPr>
        <w:t xml:space="preserve">on peut dire </w:t>
      </w:r>
      <w:r w:rsidRPr="00167575">
        <w:rPr>
          <w:rFonts w:ascii="Garamond" w:hAnsi="Garamond"/>
          <w:i/>
          <w:iCs/>
          <w:sz w:val="20"/>
          <w:szCs w:val="20"/>
        </w:rPr>
        <w:t>there is one, there is a</w:t>
      </w:r>
      <w:r w:rsidRPr="00195328">
        <w:rPr>
          <w:i/>
          <w:iCs/>
          <w:sz w:val="14"/>
          <w:szCs w:val="14"/>
        </w:rPr>
        <w:t>…</w:t>
      </w:r>
      <w:r w:rsidRPr="00167575">
        <w:rPr>
          <w:rFonts w:ascii="Garamond" w:hAnsi="Garamond"/>
          <w:i/>
          <w:iCs/>
          <w:sz w:val="20"/>
          <w:szCs w:val="20"/>
        </w:rPr>
        <w:t xml:space="preserve"> </w:t>
      </w:r>
      <w:r w:rsidRPr="00195328">
        <w:rPr>
          <w:rFonts w:ascii="Garamond" w:hAnsi="Garamond"/>
          <w:i/>
          <w:sz w:val="20"/>
          <w:szCs w:val="20"/>
        </w:rPr>
        <w:t>quelque chose</w:t>
      </w:r>
      <w:r w:rsidRPr="00167575">
        <w:rPr>
          <w:rFonts w:ascii="Garamond" w:hAnsi="Garamond"/>
          <w:sz w:val="20"/>
          <w:szCs w:val="20"/>
        </w:rPr>
        <w:t xml:space="preserve">. </w:t>
      </w:r>
    </w:p>
    <w:p w:rsidR="0069013E" w:rsidRPr="00195328" w:rsidRDefault="0069013E">
      <w:pPr>
        <w:rPr>
          <w:rFonts w:ascii="Garamond" w:hAnsi="Garamond" w:cs="Courier New"/>
          <w:noProof/>
          <w:sz w:val="20"/>
          <w:szCs w:val="20"/>
        </w:rPr>
      </w:pPr>
      <w:r w:rsidRPr="00167575">
        <w:rPr>
          <w:rFonts w:ascii="Garamond" w:hAnsi="Garamond" w:cs="Courier New"/>
          <w:noProof/>
          <w:sz w:val="20"/>
          <w:szCs w:val="20"/>
        </w:rPr>
        <w:t xml:space="preserve">Je sais bien qu’il y a le </w:t>
      </w:r>
      <w:r w:rsidRPr="00167575">
        <w:rPr>
          <w:rFonts w:ascii="Garamond" w:hAnsi="Garamond"/>
          <w:i/>
          <w:iCs/>
          <w:noProof/>
          <w:sz w:val="20"/>
          <w:szCs w:val="20"/>
        </w:rPr>
        <w:t>there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qui est une amorce de ce côté là, mais c’est pas simple. En Français on peut dire : </w:t>
      </w:r>
      <w:r w:rsidRPr="00167575">
        <w:rPr>
          <w:rFonts w:ascii="Garamond" w:hAnsi="Garamond"/>
          <w:i/>
          <w:iCs/>
          <w:noProof/>
          <w:color w:val="0000CC"/>
          <w:sz w:val="20"/>
          <w:szCs w:val="20"/>
        </w:rPr>
        <w:t>Y’en a</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Chose très étrange, je n’ai pas réussi…</w:t>
      </w:r>
    </w:p>
    <w:p w:rsidR="00195328" w:rsidRDefault="0069013E">
      <w:pPr>
        <w:ind w:left="708"/>
        <w:rPr>
          <w:rFonts w:ascii="Garamond" w:hAnsi="Garamond" w:cs="Courier New"/>
          <w:noProof/>
          <w:sz w:val="20"/>
          <w:szCs w:val="20"/>
        </w:rPr>
      </w:pPr>
      <w:r w:rsidRPr="00167575">
        <w:rPr>
          <w:rFonts w:ascii="Garamond" w:hAnsi="Garamond" w:cs="Courier New"/>
          <w:noProof/>
          <w:sz w:val="20"/>
          <w:szCs w:val="20"/>
        </w:rPr>
        <w:t xml:space="preserve">ça ne veut pas dire que ça ne soit pas trouvable, mais enfin comme ça, à la façon assez hâtive dont </w:t>
      </w:r>
    </w:p>
    <w:p w:rsidR="00195328" w:rsidRDefault="0069013E">
      <w:pPr>
        <w:ind w:left="708"/>
        <w:rPr>
          <w:rFonts w:ascii="Garamond" w:hAnsi="Garamond" w:cs="Courier New"/>
          <w:noProof/>
          <w:sz w:val="20"/>
          <w:szCs w:val="20"/>
        </w:rPr>
      </w:pPr>
      <w:r w:rsidRPr="00167575">
        <w:rPr>
          <w:rFonts w:ascii="Garamond" w:hAnsi="Garamond" w:cs="Courier New"/>
          <w:noProof/>
          <w:sz w:val="20"/>
          <w:szCs w:val="20"/>
        </w:rPr>
        <w:t xml:space="preserve">je procède malgré tout, la fonction de la hâte en logique j’en sais un petit quelque chose,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faut bien que je me presse, le temps me presse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n’ai pas réussi à voir, à trouver quelque chose, ni à simplement…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vais vous dire ce que j’ai consulté : le </w:t>
      </w:r>
      <w:r w:rsidRPr="00167575">
        <w:rPr>
          <w:rFonts w:ascii="Garamond" w:hAnsi="Garamond"/>
          <w:i/>
          <w:iCs/>
          <w:noProof/>
          <w:sz w:val="20"/>
          <w:szCs w:val="20"/>
        </w:rPr>
        <w:t>L</w:t>
      </w:r>
      <w:r w:rsidR="00D52E71" w:rsidRPr="00167575">
        <w:rPr>
          <w:rFonts w:ascii="Garamond" w:hAnsi="Garamond"/>
          <w:i/>
          <w:iCs/>
          <w:noProof/>
          <w:sz w:val="20"/>
          <w:szCs w:val="20"/>
        </w:rPr>
        <w:t>ittré</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le </w:t>
      </w:r>
      <w:r w:rsidRPr="00167575">
        <w:rPr>
          <w:rFonts w:ascii="Garamond" w:hAnsi="Garamond"/>
          <w:i/>
          <w:iCs/>
          <w:noProof/>
          <w:sz w:val="20"/>
          <w:szCs w:val="20"/>
        </w:rPr>
        <w:t>R</w:t>
      </w:r>
      <w:r w:rsidR="00D52E71" w:rsidRPr="00167575">
        <w:rPr>
          <w:rFonts w:ascii="Garamond" w:hAnsi="Garamond"/>
          <w:i/>
          <w:iCs/>
          <w:noProof/>
          <w:sz w:val="20"/>
          <w:szCs w:val="20"/>
        </w:rPr>
        <w:t>obert</w:t>
      </w:r>
      <w:r w:rsidRPr="00167575">
        <w:rPr>
          <w:rFonts w:ascii="Garamond" w:hAnsi="Garamond" w:cs="Courier New"/>
          <w:i/>
          <w:iCs/>
          <w:noProof/>
          <w:sz w:val="20"/>
          <w:szCs w:val="20"/>
        </w:rPr>
        <w:t xml:space="preserve"> </w:t>
      </w:r>
      <w:r w:rsidRPr="00167575">
        <w:rPr>
          <w:rFonts w:ascii="Garamond" w:hAnsi="Garamond" w:cs="Courier New"/>
          <w:noProof/>
          <w:sz w:val="20"/>
          <w:szCs w:val="20"/>
        </w:rPr>
        <w:t>pendant que j’y étais</w:t>
      </w:r>
      <w:r w:rsidR="00195328">
        <w:rPr>
          <w:rFonts w:ascii="Garamond" w:hAnsi="Garamond" w:cs="Courier New"/>
          <w:noProof/>
          <w:sz w:val="20"/>
          <w:szCs w:val="20"/>
        </w:rPr>
        <w:t> :</w:t>
      </w:r>
      <w:r w:rsidRPr="00167575">
        <w:rPr>
          <w:rFonts w:ascii="Garamond" w:hAnsi="Garamond" w:cs="Courier New"/>
          <w:noProof/>
          <w:sz w:val="20"/>
          <w:szCs w:val="20"/>
        </w:rPr>
        <w:t xml:space="preserve"> le </w:t>
      </w:r>
      <w:r w:rsidRPr="00167575">
        <w:rPr>
          <w:rFonts w:ascii="Garamond" w:hAnsi="Garamond"/>
          <w:i/>
          <w:iCs/>
          <w:noProof/>
          <w:sz w:val="20"/>
          <w:szCs w:val="20"/>
        </w:rPr>
        <w:t>D</w:t>
      </w:r>
      <w:r w:rsidR="00D52E71" w:rsidRPr="00167575">
        <w:rPr>
          <w:rFonts w:ascii="Garamond" w:hAnsi="Garamond"/>
          <w:i/>
          <w:iCs/>
          <w:noProof/>
          <w:sz w:val="20"/>
          <w:szCs w:val="20"/>
        </w:rPr>
        <w:t>amourette</w:t>
      </w:r>
      <w:r w:rsidRPr="00167575">
        <w:rPr>
          <w:rFonts w:ascii="Garamond" w:hAnsi="Garamond"/>
          <w:i/>
          <w:iCs/>
          <w:noProof/>
          <w:sz w:val="20"/>
          <w:szCs w:val="20"/>
        </w:rPr>
        <w:t xml:space="preserve"> et P</w:t>
      </w:r>
      <w:r w:rsidR="00D52E71" w:rsidRPr="00167575">
        <w:rPr>
          <w:rFonts w:ascii="Garamond" w:hAnsi="Garamond"/>
          <w:i/>
          <w:iCs/>
          <w:noProof/>
          <w:sz w:val="20"/>
          <w:szCs w:val="20"/>
        </w:rPr>
        <w:t>ichon</w:t>
      </w:r>
      <w:r w:rsidRPr="00167575">
        <w:rPr>
          <w:rFonts w:ascii="Garamond" w:hAnsi="Garamond" w:cs="Courier New"/>
          <w:i/>
          <w:iCs/>
          <w:noProof/>
          <w:sz w:val="20"/>
          <w:szCs w:val="20"/>
        </w:rPr>
        <w:t xml:space="preserve"> </w:t>
      </w:r>
      <w:r w:rsidR="00195328">
        <w:rPr>
          <w:rFonts w:ascii="Garamond" w:hAnsi="Garamond" w:cs="Courier New"/>
          <w:noProof/>
          <w:sz w:val="20"/>
          <w:szCs w:val="20"/>
        </w:rPr>
        <w:t xml:space="preserve">et quelques autres quand même… </w:t>
      </w:r>
      <w:r w:rsidRPr="00167575">
        <w:rPr>
          <w:rFonts w:ascii="Garamond" w:hAnsi="Garamond" w:cs="Courier New"/>
          <w:noProof/>
          <w:sz w:val="20"/>
          <w:szCs w:val="20"/>
        </w:rPr>
        <w:t>L’</w:t>
      </w:r>
      <w:r w:rsidRPr="00167575">
        <w:rPr>
          <w:rFonts w:ascii="Garamond" w:hAnsi="Garamond"/>
          <w:i/>
          <w:iCs/>
          <w:noProof/>
          <w:color w:val="0000CC"/>
          <w:sz w:val="20"/>
          <w:szCs w:val="20"/>
        </w:rPr>
        <w:t>émergence</w:t>
      </w:r>
      <w:r w:rsidRPr="00167575">
        <w:rPr>
          <w:rFonts w:ascii="Garamond" w:hAnsi="Garamond" w:cs="Courier New"/>
          <w:noProof/>
          <w:sz w:val="20"/>
          <w:szCs w:val="20"/>
        </w:rPr>
        <w:t xml:space="preserve"> historique…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tout ce qu’un dictionnaire comme le </w:t>
      </w:r>
      <w:r w:rsidRPr="00167575">
        <w:rPr>
          <w:rFonts w:ascii="Garamond" w:hAnsi="Garamond"/>
          <w:i/>
          <w:iCs/>
          <w:noProof/>
          <w:sz w:val="20"/>
          <w:szCs w:val="20"/>
        </w:rPr>
        <w:t>B</w:t>
      </w:r>
      <w:r w:rsidR="00D52E71" w:rsidRPr="00167575">
        <w:rPr>
          <w:rFonts w:ascii="Garamond" w:hAnsi="Garamond"/>
          <w:i/>
          <w:iCs/>
          <w:noProof/>
          <w:sz w:val="20"/>
          <w:szCs w:val="20"/>
        </w:rPr>
        <w:t>loch</w:t>
      </w:r>
      <w:r w:rsidRPr="00167575">
        <w:rPr>
          <w:rFonts w:ascii="Garamond" w:hAnsi="Garamond"/>
          <w:i/>
          <w:iCs/>
          <w:noProof/>
          <w:sz w:val="20"/>
          <w:szCs w:val="20"/>
        </w:rPr>
        <w:t xml:space="preserve"> et </w:t>
      </w:r>
      <w:r w:rsidR="00D52E71" w:rsidRPr="00167575">
        <w:rPr>
          <w:rFonts w:ascii="Garamond" w:hAnsi="Garamond"/>
          <w:i/>
          <w:iCs/>
          <w:noProof/>
          <w:sz w:val="20"/>
          <w:szCs w:val="20"/>
        </w:rPr>
        <w:t>von</w:t>
      </w:r>
      <w:r w:rsidRPr="00167575">
        <w:rPr>
          <w:rFonts w:ascii="Garamond" w:hAnsi="Garamond"/>
          <w:i/>
          <w:iCs/>
          <w:noProof/>
          <w:sz w:val="20"/>
          <w:szCs w:val="20"/>
        </w:rPr>
        <w:t xml:space="preserve"> W</w:t>
      </w:r>
      <w:r w:rsidR="00D52E71" w:rsidRPr="00167575">
        <w:rPr>
          <w:rFonts w:ascii="Garamond" w:hAnsi="Garamond"/>
          <w:i/>
          <w:iCs/>
          <w:noProof/>
          <w:sz w:val="20"/>
          <w:szCs w:val="20"/>
        </w:rPr>
        <w:t>artburg</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est fait pour vous donner </w:t>
      </w:r>
    </w:p>
    <w:p w:rsidR="0069013E" w:rsidRDefault="0069013E">
      <w:pPr>
        <w:rPr>
          <w:rFonts w:ascii="Garamond" w:hAnsi="Garamond" w:cs="Courier New"/>
          <w:i/>
          <w:iCs/>
          <w:noProof/>
          <w:sz w:val="20"/>
          <w:szCs w:val="20"/>
        </w:rPr>
      </w:pPr>
      <w:r w:rsidRPr="00167575">
        <w:rPr>
          <w:rFonts w:ascii="Garamond" w:hAnsi="Garamond" w:cs="Courier New"/>
          <w:noProof/>
          <w:sz w:val="20"/>
          <w:szCs w:val="20"/>
        </w:rPr>
        <w:t>…l’</w:t>
      </w:r>
      <w:r w:rsidRPr="00167575">
        <w:rPr>
          <w:rFonts w:ascii="Garamond" w:hAnsi="Garamond"/>
          <w:i/>
          <w:iCs/>
          <w:noProof/>
          <w:color w:val="0000CC"/>
          <w:sz w:val="20"/>
          <w:szCs w:val="20"/>
        </w:rPr>
        <w:t>émergence</w:t>
      </w:r>
      <w:r w:rsidRPr="00167575">
        <w:rPr>
          <w:rFonts w:ascii="Garamond" w:hAnsi="Garamond" w:cs="Courier New"/>
          <w:noProof/>
          <w:sz w:val="20"/>
          <w:szCs w:val="20"/>
        </w:rPr>
        <w:t xml:space="preserve"> d’une formule aussi capitale que « </w:t>
      </w:r>
      <w:r w:rsidRPr="00167575">
        <w:rPr>
          <w:rFonts w:ascii="Garamond" w:hAnsi="Garamond"/>
          <w:i/>
          <w:iCs/>
          <w:noProof/>
          <w:color w:val="0000CC"/>
          <w:sz w:val="20"/>
          <w:szCs w:val="20"/>
        </w:rPr>
        <w:t>il y a</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qui veut dire ça : « </w:t>
      </w:r>
      <w:r w:rsidRPr="00167575">
        <w:rPr>
          <w:rFonts w:ascii="Garamond" w:hAnsi="Garamond"/>
          <w:i/>
          <w:iCs/>
          <w:noProof/>
          <w:color w:val="0000CC"/>
          <w:sz w:val="20"/>
          <w:szCs w:val="20"/>
        </w:rPr>
        <w:t>y en a</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p>
    <w:p w:rsidR="0069013E" w:rsidRDefault="0069013E">
      <w:pPr>
        <w:rPr>
          <w:rFonts w:ascii="Garamond" w:hAnsi="Garamond" w:cs="Courier New"/>
          <w:i/>
          <w:iCs/>
          <w:noProof/>
          <w:sz w:val="20"/>
          <w:szCs w:val="20"/>
        </w:rPr>
      </w:pPr>
    </w:p>
    <w:p w:rsidR="009C4038" w:rsidRPr="00167575" w:rsidRDefault="0069013E">
      <w:pPr>
        <w:rPr>
          <w:rFonts w:ascii="Garamond" w:hAnsi="Garamond" w:cs="Courier New"/>
          <w:i/>
          <w:iCs/>
          <w:noProof/>
          <w:sz w:val="20"/>
          <w:szCs w:val="20"/>
        </w:rPr>
      </w:pPr>
      <w:r w:rsidRPr="00167575">
        <w:rPr>
          <w:rFonts w:ascii="Garamond" w:hAnsi="Garamond" w:cs="Courier New"/>
          <w:noProof/>
          <w:sz w:val="20"/>
          <w:szCs w:val="20"/>
        </w:rPr>
        <w:t>C’est sur le fond de l’indéterminé que surgit ce que désigne et pointe à proprement parler l’« </w:t>
      </w:r>
      <w:r w:rsidRPr="00167575">
        <w:rPr>
          <w:rFonts w:ascii="Garamond" w:hAnsi="Garamond"/>
          <w:i/>
          <w:iCs/>
          <w:noProof/>
          <w:color w:val="0000CC"/>
          <w:sz w:val="20"/>
          <w:szCs w:val="20"/>
        </w:rPr>
        <w:t>il y a</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p>
    <w:p w:rsidR="00BE1D9F" w:rsidRDefault="0069013E" w:rsidP="00195328">
      <w:pPr>
        <w:rPr>
          <w:rFonts w:ascii="Garamond" w:hAnsi="Garamond" w:cs="Courier New"/>
          <w:noProof/>
          <w:sz w:val="20"/>
          <w:szCs w:val="20"/>
        </w:rPr>
      </w:pPr>
      <w:r w:rsidRPr="00167575">
        <w:rPr>
          <w:rFonts w:ascii="Garamond" w:hAnsi="Garamond" w:cs="Courier New"/>
          <w:noProof/>
          <w:sz w:val="20"/>
          <w:szCs w:val="20"/>
        </w:rPr>
        <w:t xml:space="preserve">dont curieusement, </w:t>
      </w:r>
      <w:r w:rsidRPr="00167575">
        <w:rPr>
          <w:rFonts w:ascii="Garamond" w:hAnsi="Garamond"/>
          <w:i/>
          <w:noProof/>
          <w:color w:val="0000CC"/>
          <w:sz w:val="20"/>
          <w:szCs w:val="20"/>
        </w:rPr>
        <w:t xml:space="preserve">y </w:t>
      </w:r>
      <w:r w:rsidRPr="00167575">
        <w:rPr>
          <w:rFonts w:ascii="Garamond" w:hAnsi="Garamond"/>
          <w:i/>
          <w:iCs/>
          <w:noProof/>
          <w:color w:val="0000CC"/>
          <w:sz w:val="20"/>
          <w:szCs w:val="20"/>
        </w:rPr>
        <w:t>a</w:t>
      </w:r>
      <w:r w:rsidRPr="00167575">
        <w:rPr>
          <w:rFonts w:ascii="Garamond" w:hAnsi="Garamond" w:cs="Courier New"/>
          <w:i/>
          <w:iCs/>
          <w:noProof/>
          <w:sz w:val="20"/>
          <w:szCs w:val="20"/>
        </w:rPr>
        <w:t xml:space="preserve"> </w:t>
      </w:r>
      <w:r w:rsidR="00195328">
        <w:rPr>
          <w:rFonts w:ascii="Garamond" w:hAnsi="Garamond" w:cs="Courier New"/>
          <w:noProof/>
          <w:sz w:val="20"/>
          <w:szCs w:val="20"/>
        </w:rPr>
        <w:t>-</w:t>
      </w:r>
      <w:r w:rsidRPr="00167575">
        <w:rPr>
          <w:rFonts w:ascii="Garamond" w:hAnsi="Garamond" w:cs="Courier New"/>
          <w:noProof/>
          <w:sz w:val="20"/>
          <w:szCs w:val="20"/>
        </w:rPr>
        <w:t xml:space="preserve"> je vais dire </w:t>
      </w:r>
      <w:r w:rsidRPr="00167575">
        <w:rPr>
          <w:rFonts w:ascii="Garamond" w:hAnsi="Garamond" w:cs="Courier New"/>
          <w:i/>
          <w:iCs/>
          <w:noProof/>
          <w:sz w:val="20"/>
          <w:szCs w:val="20"/>
        </w:rPr>
        <w:t xml:space="preserve">n’y a pas </w:t>
      </w:r>
      <w:r w:rsidR="00195328">
        <w:rPr>
          <w:rFonts w:ascii="Garamond" w:hAnsi="Garamond" w:cs="Courier New"/>
          <w:noProof/>
          <w:sz w:val="20"/>
          <w:szCs w:val="20"/>
        </w:rPr>
        <w:t>-</w:t>
      </w:r>
      <w:r w:rsidRPr="00167575">
        <w:rPr>
          <w:rFonts w:ascii="Garamond" w:hAnsi="Garamond" w:cs="Courier New"/>
          <w:noProof/>
          <w:sz w:val="20"/>
          <w:szCs w:val="20"/>
        </w:rPr>
        <w:t xml:space="preserve"> n’y a pas d’équivalent - c’est vrai - d’équivalent courant dans ce que nous appelle</w:t>
      </w:r>
      <w:r w:rsidRPr="00167575">
        <w:rPr>
          <w:rFonts w:ascii="Garamond" w:hAnsi="Garamond" w:cs="Courier New"/>
          <w:noProof/>
          <w:sz w:val="20"/>
          <w:szCs w:val="20"/>
        </w:rPr>
        <w:softHyphen/>
        <w:t xml:space="preserve">rons les </w:t>
      </w:r>
      <w:r w:rsidRPr="00167575">
        <w:rPr>
          <w:rFonts w:ascii="Garamond" w:hAnsi="Garamond" w:cs="Courier New"/>
          <w:iCs/>
          <w:noProof/>
          <w:sz w:val="20"/>
          <w:szCs w:val="20"/>
        </w:rPr>
        <w:t>langues antiques</w:t>
      </w:r>
      <w:r w:rsidR="00195328">
        <w:rPr>
          <w:rFonts w:ascii="Garamond" w:hAnsi="Garamond" w:cs="Courier New"/>
          <w:noProof/>
          <w:sz w:val="20"/>
          <w:szCs w:val="20"/>
        </w:rPr>
        <w:t xml:space="preserve">. </w:t>
      </w:r>
      <w:r w:rsidRPr="00167575">
        <w:rPr>
          <w:rFonts w:ascii="Garamond" w:hAnsi="Garamond"/>
          <w:sz w:val="20"/>
          <w:szCs w:val="20"/>
        </w:rPr>
        <w:t xml:space="preserve">Au nom de quoi, justement se désigne que </w:t>
      </w:r>
      <w:r w:rsidRPr="00167575">
        <w:rPr>
          <w:rFonts w:ascii="Garamond" w:hAnsi="Garamond"/>
          <w:i/>
          <w:sz w:val="20"/>
          <w:szCs w:val="20"/>
        </w:rPr>
        <w:t>le discours</w:t>
      </w:r>
      <w:r w:rsidR="00195328">
        <w:rPr>
          <w:rFonts w:ascii="Garamond" w:hAnsi="Garamond"/>
          <w:sz w:val="20"/>
          <w:szCs w:val="20"/>
        </w:rPr>
        <w:t xml:space="preserve"> - </w:t>
      </w:r>
      <w:r w:rsidRPr="00167575">
        <w:rPr>
          <w:rFonts w:ascii="Garamond" w:hAnsi="Garamond" w:cs="Courier New"/>
          <w:noProof/>
          <w:sz w:val="20"/>
          <w:szCs w:val="20"/>
        </w:rPr>
        <w:t xml:space="preserve">eh bien, comme dit </w:t>
      </w:r>
    </w:p>
    <w:p w:rsidR="00BE1D9F" w:rsidRDefault="0069013E" w:rsidP="00195328">
      <w:pPr>
        <w:rPr>
          <w:rFonts w:ascii="Garamond" w:hAnsi="Garamond" w:cs="Courier New"/>
          <w:noProof/>
          <w:sz w:val="20"/>
          <w:szCs w:val="20"/>
        </w:rPr>
      </w:pPr>
      <w:r w:rsidRPr="00167575">
        <w:rPr>
          <w:rFonts w:ascii="Garamond" w:hAnsi="Garamond" w:cs="Courier New"/>
          <w:noProof/>
          <w:sz w:val="20"/>
          <w:szCs w:val="20"/>
        </w:rPr>
        <w:t xml:space="preserve">et comme le démontre le </w:t>
      </w:r>
      <w:r w:rsidRPr="00167575">
        <w:rPr>
          <w:rFonts w:ascii="Garamond" w:hAnsi="Garamond"/>
          <w:i/>
          <w:iCs/>
          <w:noProof/>
          <w:sz w:val="20"/>
          <w:szCs w:val="20"/>
        </w:rPr>
        <w:t>Parménide</w:t>
      </w:r>
      <w:r w:rsidR="00195328">
        <w:rPr>
          <w:rFonts w:ascii="Garamond" w:hAnsi="Garamond"/>
          <w:i/>
          <w:iCs/>
          <w:noProof/>
          <w:sz w:val="20"/>
          <w:szCs w:val="20"/>
        </w:rPr>
        <w:t xml:space="preserve"> - </w:t>
      </w:r>
      <w:r w:rsidRPr="00167575">
        <w:rPr>
          <w:rFonts w:ascii="Garamond" w:hAnsi="Garamond"/>
          <w:i/>
          <w:noProof/>
          <w:sz w:val="20"/>
          <w:szCs w:val="20"/>
        </w:rPr>
        <w:t>le discours, ça change</w:t>
      </w:r>
      <w:r w:rsidR="00195328">
        <w:rPr>
          <w:rFonts w:ascii="Garamond" w:hAnsi="Garamond" w:cs="Courier New"/>
          <w:noProof/>
          <w:sz w:val="20"/>
          <w:szCs w:val="20"/>
        </w:rPr>
        <w:t xml:space="preserve">. </w:t>
      </w:r>
    </w:p>
    <w:p w:rsidR="00BE1D9F" w:rsidRDefault="00BE1D9F">
      <w:pPr>
        <w:rPr>
          <w:rFonts w:ascii="Garamond" w:hAnsi="Garamond" w:cs="Courier New"/>
          <w:noProof/>
          <w:sz w:val="20"/>
          <w:szCs w:val="20"/>
        </w:rPr>
      </w:pPr>
    </w:p>
    <w:p w:rsidR="00BE1D9F" w:rsidRDefault="0069013E">
      <w:pPr>
        <w:rPr>
          <w:rFonts w:ascii="Garamond" w:hAnsi="Garamond" w:cs="Courier New"/>
          <w:noProof/>
          <w:sz w:val="20"/>
          <w:szCs w:val="20"/>
        </w:rPr>
      </w:pPr>
      <w:r w:rsidRPr="00167575">
        <w:rPr>
          <w:rFonts w:ascii="Garamond" w:hAnsi="Garamond" w:cs="Courier New"/>
          <w:noProof/>
          <w:sz w:val="20"/>
          <w:szCs w:val="20"/>
        </w:rPr>
        <w:t xml:space="preserve">C’est bien en ça que </w:t>
      </w:r>
      <w:r w:rsidRPr="00167575">
        <w:rPr>
          <w:rFonts w:ascii="Garamond" w:hAnsi="Garamond"/>
          <w:i/>
          <w:iCs/>
          <w:noProof/>
          <w:sz w:val="20"/>
          <w:szCs w:val="20"/>
        </w:rPr>
        <w:t>le discours analytique</w:t>
      </w:r>
      <w:r w:rsidRPr="00167575">
        <w:rPr>
          <w:rFonts w:ascii="Garamond" w:hAnsi="Garamond" w:cs="Courier New"/>
          <w:noProof/>
          <w:sz w:val="20"/>
          <w:szCs w:val="20"/>
        </w:rPr>
        <w:t xml:space="preserve"> peut représenter une émergence et qu’il s’agirait peut-être que vous en fassiez quelque chose, si tant est que dès ma disparition</w:t>
      </w:r>
      <w:r w:rsidR="00BE1D9F">
        <w:rPr>
          <w:rFonts w:ascii="Garamond" w:hAnsi="Garamond" w:cs="Courier New"/>
          <w:noProof/>
          <w:sz w:val="20"/>
          <w:szCs w:val="20"/>
        </w:rPr>
        <w:t xml:space="preserve">, </w:t>
      </w:r>
      <w:r w:rsidRPr="00167575">
        <w:rPr>
          <w:rFonts w:ascii="Garamond" w:hAnsi="Garamond" w:cs="Courier New"/>
          <w:noProof/>
          <w:sz w:val="20"/>
          <w:szCs w:val="20"/>
        </w:rPr>
        <w:t>aux yeux de beaucoup d’esprits, bien sûr tou</w:t>
      </w:r>
      <w:r w:rsidRPr="00167575">
        <w:rPr>
          <w:rFonts w:ascii="Garamond" w:hAnsi="Garamond" w:cs="Courier New"/>
          <w:noProof/>
          <w:sz w:val="20"/>
          <w:szCs w:val="20"/>
        </w:rPr>
        <w:softHyphen/>
        <w:t>jours présente comme possible, sinon imminente</w:t>
      </w:r>
      <w:r w:rsidR="00BE1D9F">
        <w:rPr>
          <w:rFonts w:ascii="Garamond" w:hAnsi="Garamond" w:cs="Courier New"/>
          <w:noProof/>
          <w:sz w:val="20"/>
          <w:szCs w:val="20"/>
        </w:rPr>
        <w:t xml:space="preserve">, </w:t>
      </w:r>
      <w:r w:rsidRPr="00167575">
        <w:rPr>
          <w:rFonts w:ascii="Garamond" w:hAnsi="Garamond" w:cs="Courier New"/>
          <w:noProof/>
          <w:sz w:val="20"/>
          <w:szCs w:val="20"/>
        </w:rPr>
        <w:t xml:space="preserve">dès ma disparition on s’attend, dans le même champ, à la véritable pluie d’ordures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déjà s’annonce parce que, on croit que ça ne peut plus tarder. </w:t>
      </w:r>
      <w:r w:rsidRPr="00195328">
        <w:rPr>
          <w:rFonts w:ascii="Garamond" w:hAnsi="Garamond" w:cs="Courier New"/>
          <w:noProof/>
          <w:color w:val="C00000"/>
          <w:sz w:val="14"/>
          <w:szCs w:val="14"/>
        </w:rPr>
        <w:t>[</w:t>
      </w:r>
      <w:r w:rsidRPr="00195328">
        <w:rPr>
          <w:rFonts w:ascii="Garamond" w:hAnsi="Garamond" w:cs="Courier New"/>
          <w:i/>
          <w:noProof/>
          <w:color w:val="C00000"/>
          <w:sz w:val="14"/>
          <w:szCs w:val="14"/>
        </w:rPr>
        <w:t>Rires</w:t>
      </w:r>
      <w:r w:rsidRPr="00195328">
        <w:rPr>
          <w:rFonts w:ascii="Garamond" w:hAnsi="Garamond" w:cs="Courier New"/>
          <w:noProof/>
          <w:color w:val="C00000"/>
          <w:sz w:val="14"/>
          <w:szCs w:val="14"/>
        </w:rPr>
        <w: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Dans </w:t>
      </w:r>
      <w:r w:rsidRPr="00167575">
        <w:rPr>
          <w:rFonts w:ascii="Garamond" w:hAnsi="Garamond"/>
          <w:i/>
          <w:iCs/>
          <w:noProof/>
          <w:color w:val="0000CC"/>
          <w:sz w:val="20"/>
          <w:szCs w:val="20"/>
        </w:rPr>
        <w:t>la trace</w:t>
      </w:r>
      <w:r w:rsidRPr="00167575">
        <w:rPr>
          <w:rFonts w:ascii="Garamond" w:hAnsi="Garamond" w:cs="Courier New"/>
          <w:noProof/>
          <w:sz w:val="20"/>
          <w:szCs w:val="20"/>
        </w:rPr>
        <w:t xml:space="preserve"> de mon discours, il vaudrait peut-être mieux que se confortent ceux qui pourraient…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ceux qui pourraient donner à ce frayage une suite, dont heureusement aussi, j’ai dans un endroit, un endroit bien précis, quelques prémisses, mais rares. </w:t>
      </w:r>
    </w:p>
    <w:p w:rsidR="009C4038" w:rsidRPr="00167575" w:rsidRDefault="009C4038">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Parce que, on passe son temps à me casser les pieds et les oreilles avec le fait de savoir : </w:t>
      </w:r>
    </w:p>
    <w:p w:rsidR="00BE1D9F" w:rsidRDefault="0069013E">
      <w:pPr>
        <w:rPr>
          <w:rFonts w:ascii="Garamond" w:hAnsi="Garamond" w:cs="Courier New"/>
          <w:noProof/>
          <w:sz w:val="20"/>
          <w:szCs w:val="20"/>
        </w:rPr>
      </w:pPr>
      <w:r w:rsidRPr="00167575">
        <w:rPr>
          <w:rFonts w:ascii="Garamond" w:hAnsi="Garamond" w:cs="Courier New"/>
          <w:noProof/>
          <w:sz w:val="20"/>
          <w:szCs w:val="20"/>
        </w:rPr>
        <w:t>« </w:t>
      </w:r>
      <w:r w:rsidRPr="00167575">
        <w:rPr>
          <w:rFonts w:ascii="Garamond" w:hAnsi="Garamond"/>
          <w:i/>
          <w:noProof/>
          <w:sz w:val="20"/>
          <w:szCs w:val="20"/>
        </w:rPr>
        <w:t>le rapport du discours analytique avec la révolution</w:t>
      </w:r>
      <w:r w:rsidRPr="00167575">
        <w:rPr>
          <w:rFonts w:ascii="Garamond" w:hAnsi="Garamond" w:cs="Courier New"/>
          <w:noProof/>
          <w:sz w:val="20"/>
          <w:szCs w:val="20"/>
        </w:rPr>
        <w:t> »… C’est peut-être justement lui qui porte le germe d’aucune révolution possible, de ce qu’il faut pas confondre « </w:t>
      </w:r>
      <w:r w:rsidRPr="00167575">
        <w:rPr>
          <w:rFonts w:ascii="Garamond" w:hAnsi="Garamond"/>
          <w:i/>
          <w:iCs/>
          <w:noProof/>
          <w:sz w:val="20"/>
          <w:szCs w:val="20"/>
        </w:rPr>
        <w:t>la révolution</w:t>
      </w:r>
      <w:r w:rsidRPr="00167575">
        <w:rPr>
          <w:rFonts w:ascii="Garamond" w:hAnsi="Garamond" w:cs="Courier New"/>
          <w:noProof/>
          <w:sz w:val="20"/>
          <w:szCs w:val="20"/>
        </w:rPr>
        <w:t xml:space="preserve"> » avec le vague à l’âme qui peut vous prendre comme ça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à tout bout de champ sous cette étiquette. C’est pas tout à fait la même chose.</w:t>
      </w:r>
    </w:p>
    <w:p w:rsidR="0069013E" w:rsidRPr="00167575" w:rsidRDefault="0069013E">
      <w:pPr>
        <w:rPr>
          <w:rFonts w:ascii="Garamond" w:hAnsi="Garamond" w:cs="Courier New"/>
          <w:i/>
          <w:iCs/>
          <w:noProof/>
          <w:sz w:val="20"/>
          <w:szCs w:val="20"/>
        </w:rPr>
      </w:pPr>
    </w:p>
    <w:p w:rsidR="00195328" w:rsidRDefault="0069013E">
      <w:pPr>
        <w:rPr>
          <w:rFonts w:ascii="Garamond" w:hAnsi="Garamond" w:cs="Courier New"/>
          <w:i/>
          <w:iCs/>
          <w:noProof/>
          <w:sz w:val="20"/>
          <w:szCs w:val="20"/>
        </w:rPr>
      </w:pPr>
      <w:r w:rsidRPr="00167575">
        <w:rPr>
          <w:rFonts w:ascii="Garamond" w:hAnsi="Garamond" w:cs="Courier New"/>
          <w:noProof/>
          <w:sz w:val="20"/>
          <w:szCs w:val="20"/>
        </w:rPr>
        <w:t>« </w:t>
      </w:r>
      <w:r w:rsidRPr="00167575">
        <w:rPr>
          <w:rFonts w:ascii="Garamond" w:hAnsi="Garamond"/>
          <w:i/>
          <w:iCs/>
          <w:noProof/>
          <w:color w:val="0000CC"/>
          <w:sz w:val="20"/>
          <w:szCs w:val="20"/>
        </w:rPr>
        <w:t>Y en a</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donc, c’est sur fond, sur fond de quelque chose qui n’a pas de forme. Quand on dit « </w:t>
      </w:r>
      <w:r w:rsidRPr="00167575">
        <w:rPr>
          <w:rFonts w:ascii="Garamond" w:hAnsi="Garamond"/>
          <w:i/>
          <w:iCs/>
          <w:noProof/>
          <w:color w:val="0000CC"/>
          <w:sz w:val="20"/>
          <w:szCs w:val="20"/>
        </w:rPr>
        <w:t>y en a</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ça veut dire d’habitude « </w:t>
      </w:r>
      <w:r w:rsidRPr="00167575">
        <w:rPr>
          <w:rFonts w:ascii="Garamond" w:hAnsi="Garamond"/>
          <w:i/>
          <w:iCs/>
          <w:noProof/>
          <w:color w:val="0000CC"/>
          <w:sz w:val="20"/>
          <w:szCs w:val="20"/>
        </w:rPr>
        <w:t>y en a du</w:t>
      </w:r>
      <w:r w:rsidRPr="00167575">
        <w:rPr>
          <w:rFonts w:ascii="Garamond" w:hAnsi="Garamond"/>
          <w:i/>
          <w:iCs/>
          <w:noProof/>
          <w:color w:val="0000FF"/>
          <w:sz w:val="20"/>
          <w:szCs w:val="20"/>
        </w:rPr>
        <w:t>…</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ou « </w:t>
      </w:r>
      <w:r w:rsidRPr="00167575">
        <w:rPr>
          <w:rFonts w:ascii="Garamond" w:hAnsi="Garamond"/>
          <w:i/>
          <w:iCs/>
          <w:noProof/>
          <w:color w:val="0000CC"/>
          <w:sz w:val="20"/>
          <w:szCs w:val="20"/>
        </w:rPr>
        <w:t>y en a des</w:t>
      </w:r>
      <w:r w:rsidRPr="00167575">
        <w:rPr>
          <w:rFonts w:ascii="Garamond" w:hAnsi="Garamond"/>
          <w:i/>
          <w:iCs/>
          <w:noProof/>
          <w:color w:val="0000FF"/>
          <w:sz w:val="20"/>
          <w:szCs w:val="20"/>
        </w:rPr>
        <w:t>…</w:t>
      </w:r>
      <w:r w:rsidRPr="00167575">
        <w:rPr>
          <w:rFonts w:ascii="Garamond" w:hAnsi="Garamond" w:cs="Courier New"/>
          <w:noProof/>
          <w:sz w:val="20"/>
          <w:szCs w:val="20"/>
        </w:rPr>
        <w:t>».</w:t>
      </w:r>
      <w:r w:rsidR="00195328">
        <w:rPr>
          <w:rFonts w:ascii="Garamond" w:hAnsi="Garamond" w:cs="Courier New"/>
          <w:i/>
          <w:iCs/>
          <w:noProof/>
          <w:sz w:val="20"/>
          <w:szCs w:val="20"/>
        </w:rPr>
        <w:t xml:space="preserve"> </w:t>
      </w:r>
      <w:r w:rsidRPr="00167575">
        <w:rPr>
          <w:rFonts w:ascii="Garamond" w:hAnsi="Garamond" w:cs="Courier New"/>
          <w:noProof/>
          <w:sz w:val="20"/>
          <w:szCs w:val="20"/>
        </w:rPr>
        <w:t>On peut même ajouter de temps en temps à ce « </w:t>
      </w:r>
      <w:r w:rsidRPr="00167575">
        <w:rPr>
          <w:rFonts w:ascii="Garamond" w:hAnsi="Garamond"/>
          <w:i/>
          <w:iCs/>
          <w:noProof/>
          <w:color w:val="0000CC"/>
          <w:sz w:val="20"/>
          <w:szCs w:val="20"/>
        </w:rPr>
        <w:t>des</w:t>
      </w:r>
      <w:r w:rsidRPr="00167575">
        <w:rPr>
          <w:rFonts w:ascii="Garamond" w:hAnsi="Garamond" w:cs="Courier New"/>
          <w:i/>
          <w:iCs/>
          <w:noProof/>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 </w:t>
      </w:r>
      <w:r w:rsidRPr="00167575">
        <w:rPr>
          <w:rFonts w:ascii="Garamond" w:hAnsi="Garamond"/>
          <w:i/>
          <w:iCs/>
          <w:noProof/>
          <w:color w:val="0000CC"/>
          <w:sz w:val="20"/>
          <w:szCs w:val="20"/>
        </w:rPr>
        <w:t>des qui</w:t>
      </w:r>
      <w:r w:rsidRPr="00167575">
        <w:rPr>
          <w:rFonts w:ascii="Garamond" w:hAnsi="Garamond" w:cs="Courier New"/>
          <w:noProof/>
          <w:sz w:val="20"/>
          <w:szCs w:val="20"/>
        </w:rPr>
        <w:t> » :</w:t>
      </w:r>
      <w:r w:rsidRPr="00167575">
        <w:rPr>
          <w:rFonts w:ascii="Garamond" w:hAnsi="Garamond" w:cs="Courier New"/>
          <w:i/>
          <w:iCs/>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i/>
          <w:iCs/>
          <w:noProof/>
          <w:color w:val="000000" w:themeColor="text1"/>
          <w:sz w:val="20"/>
          <w:szCs w:val="20"/>
        </w:rPr>
        <w:t>des qui</w:t>
      </w:r>
      <w:r w:rsidRPr="00167575">
        <w:rPr>
          <w:rFonts w:ascii="Garamond" w:hAnsi="Garamond"/>
          <w:i/>
          <w:noProof/>
          <w:color w:val="000000" w:themeColor="text1"/>
          <w:sz w:val="20"/>
          <w:szCs w:val="20"/>
        </w:rPr>
        <w:t xml:space="preserve"> pensent</w:t>
      </w:r>
      <w:r w:rsidRPr="00167575">
        <w:rPr>
          <w:rFonts w:ascii="Garamond" w:hAnsi="Garamond" w:cs="Courier New"/>
          <w:noProof/>
          <w:color w:val="000000" w:themeColor="text1"/>
          <w:sz w:val="20"/>
          <w:szCs w:val="20"/>
        </w:rPr>
        <w:t xml:space="preserve">, </w:t>
      </w:r>
      <w:r w:rsidRPr="00167575">
        <w:rPr>
          <w:rFonts w:ascii="Garamond" w:hAnsi="Garamond"/>
          <w:i/>
          <w:iCs/>
          <w:noProof/>
          <w:color w:val="000000" w:themeColor="text1"/>
          <w:sz w:val="20"/>
          <w:szCs w:val="20"/>
        </w:rPr>
        <w:t>des qui</w:t>
      </w:r>
      <w:r w:rsidRPr="00167575">
        <w:rPr>
          <w:rFonts w:ascii="Garamond" w:hAnsi="Garamond"/>
          <w:i/>
          <w:noProof/>
          <w:color w:val="000000" w:themeColor="text1"/>
          <w:sz w:val="20"/>
          <w:szCs w:val="20"/>
        </w:rPr>
        <w:t xml:space="preserve"> s’expriment</w:t>
      </w:r>
      <w:r w:rsidRPr="00167575">
        <w:rPr>
          <w:rFonts w:ascii="Garamond" w:hAnsi="Garamond" w:cs="Courier New"/>
          <w:noProof/>
          <w:color w:val="000000" w:themeColor="text1"/>
          <w:sz w:val="20"/>
          <w:szCs w:val="20"/>
        </w:rPr>
        <w:t xml:space="preserve">, </w:t>
      </w:r>
      <w:r w:rsidRPr="00167575">
        <w:rPr>
          <w:rFonts w:ascii="Garamond" w:hAnsi="Garamond"/>
          <w:i/>
          <w:iCs/>
          <w:noProof/>
          <w:color w:val="000000" w:themeColor="text1"/>
          <w:sz w:val="20"/>
          <w:szCs w:val="20"/>
        </w:rPr>
        <w:t>des qui</w:t>
      </w:r>
      <w:r w:rsidRPr="00167575">
        <w:rPr>
          <w:rFonts w:ascii="Garamond" w:hAnsi="Garamond"/>
          <w:i/>
          <w:noProof/>
          <w:color w:val="000000" w:themeColor="text1"/>
          <w:sz w:val="20"/>
          <w:szCs w:val="20"/>
        </w:rPr>
        <w:t xml:space="preserve"> raconten</w:t>
      </w:r>
      <w:r w:rsidRPr="00167575">
        <w:rPr>
          <w:rFonts w:ascii="Garamond" w:hAnsi="Garamond"/>
          <w:i/>
          <w:noProof/>
          <w:sz w:val="20"/>
          <w:szCs w:val="20"/>
        </w:rPr>
        <w:t>t</w:t>
      </w:r>
      <w:r w:rsidRPr="00167575">
        <w:rPr>
          <w:rFonts w:ascii="Garamond" w:hAnsi="Garamond" w:cs="Courier New"/>
          <w:noProof/>
          <w:sz w:val="20"/>
          <w:szCs w:val="20"/>
        </w:rPr>
        <w:t xml:space="preserve">, des machins comme ça, ça reste un fond </w:t>
      </w:r>
      <w:r w:rsidRPr="00167575">
        <w:rPr>
          <w:rFonts w:ascii="Garamond" w:hAnsi="Garamond"/>
          <w:i/>
          <w:noProof/>
          <w:sz w:val="20"/>
          <w:szCs w:val="20"/>
        </w:rPr>
        <w:t>d’indétermination</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9C4038" w:rsidRPr="00167575" w:rsidRDefault="0069013E">
      <w:pPr>
        <w:rPr>
          <w:rFonts w:ascii="Garamond" w:hAnsi="Garamond" w:cs="Courier New"/>
          <w:i/>
          <w:iCs/>
          <w:noProof/>
          <w:sz w:val="20"/>
          <w:szCs w:val="20"/>
        </w:rPr>
      </w:pPr>
      <w:r w:rsidRPr="00167575">
        <w:rPr>
          <w:rFonts w:ascii="Garamond" w:hAnsi="Garamond" w:cs="Courier New"/>
          <w:noProof/>
          <w:sz w:val="20"/>
          <w:szCs w:val="20"/>
        </w:rPr>
        <w:t xml:space="preserve">La </w:t>
      </w:r>
      <w:r w:rsidRPr="00167575">
        <w:rPr>
          <w:rFonts w:ascii="Garamond" w:hAnsi="Garamond" w:cs="Courier New"/>
          <w:i/>
          <w:iCs/>
          <w:noProof/>
          <w:sz w:val="20"/>
          <w:szCs w:val="20"/>
        </w:rPr>
        <w:t>question commence</w:t>
      </w:r>
      <w:r w:rsidRPr="00167575">
        <w:rPr>
          <w:rFonts w:ascii="Garamond" w:hAnsi="Garamond" w:cs="Courier New"/>
          <w:noProof/>
          <w:sz w:val="20"/>
          <w:szCs w:val="20"/>
        </w:rPr>
        <w:t xml:space="preserve"> sur ce que ça veut dire « </w:t>
      </w:r>
      <w:r w:rsidRPr="00167575">
        <w:rPr>
          <w:rFonts w:ascii="Garamond" w:hAnsi="Garamond"/>
          <w:i/>
          <w:iCs/>
          <w:noProof/>
          <w:color w:val="0000CC"/>
          <w:sz w:val="20"/>
          <w:szCs w:val="20"/>
        </w:rPr>
        <w:t>de l’Un</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p>
    <w:p w:rsidR="00195328" w:rsidRDefault="0069013E">
      <w:pPr>
        <w:rPr>
          <w:rFonts w:ascii="Garamond" w:hAnsi="Garamond" w:cs="Courier New"/>
          <w:noProof/>
          <w:sz w:val="20"/>
          <w:szCs w:val="20"/>
        </w:rPr>
      </w:pPr>
      <w:r w:rsidRPr="00167575">
        <w:rPr>
          <w:rFonts w:ascii="Garamond" w:hAnsi="Garamond" w:cs="Courier New"/>
          <w:noProof/>
          <w:sz w:val="20"/>
          <w:szCs w:val="20"/>
        </w:rPr>
        <w:t>Car dès que « </w:t>
      </w:r>
      <w:r w:rsidRPr="00167575">
        <w:rPr>
          <w:rFonts w:ascii="Garamond" w:hAnsi="Garamond"/>
          <w:i/>
          <w:iCs/>
          <w:noProof/>
          <w:color w:val="0000CC"/>
          <w:sz w:val="20"/>
          <w:szCs w:val="20"/>
        </w:rPr>
        <w:t>l’Un</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est énoncé, le « </w:t>
      </w:r>
      <w:r w:rsidRPr="00167575">
        <w:rPr>
          <w:rFonts w:ascii="Garamond" w:hAnsi="Garamond"/>
          <w:i/>
          <w:iCs/>
          <w:noProof/>
          <w:color w:val="0000CC"/>
          <w:sz w:val="20"/>
          <w:szCs w:val="20"/>
        </w:rPr>
        <w:t>de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n’est plus là que comme un </w:t>
      </w:r>
      <w:r w:rsidRPr="00167575">
        <w:rPr>
          <w:rFonts w:ascii="Garamond" w:hAnsi="Garamond"/>
          <w:i/>
          <w:iCs/>
          <w:noProof/>
          <w:sz w:val="20"/>
          <w:szCs w:val="20"/>
        </w:rPr>
        <w:t>mince pédicule</w:t>
      </w:r>
      <w:r w:rsidRPr="00167575">
        <w:rPr>
          <w:rFonts w:ascii="Garamond" w:hAnsi="Garamond" w:cs="Courier New"/>
          <w:noProof/>
          <w:sz w:val="20"/>
          <w:szCs w:val="20"/>
        </w:rPr>
        <w:t xml:space="preserve"> sur ce qu’il en est de ce fond.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D’où est-ce que cet </w:t>
      </w:r>
      <w:r w:rsidRPr="00167575">
        <w:rPr>
          <w:rFonts w:ascii="Garamond" w:hAnsi="Garamond"/>
          <w:i/>
          <w:iCs/>
          <w:noProof/>
          <w:color w:val="0000CC"/>
          <w:sz w:val="20"/>
          <w:szCs w:val="20"/>
        </w:rPr>
        <w:t>Un</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surgit ? </w:t>
      </w:r>
    </w:p>
    <w:p w:rsidR="009C4038" w:rsidRPr="00167575" w:rsidRDefault="009C4038">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très précisément ce que dans la </w:t>
      </w:r>
      <w:r w:rsidRPr="00167575">
        <w:rPr>
          <w:rFonts w:ascii="Garamond" w:hAnsi="Garamond"/>
          <w:i/>
          <w:iCs/>
          <w:noProof/>
          <w:sz w:val="20"/>
          <w:szCs w:val="20"/>
        </w:rPr>
        <w:t>première hypothè</w:t>
      </w:r>
      <w:r w:rsidRPr="00167575">
        <w:rPr>
          <w:rFonts w:ascii="Garamond" w:hAnsi="Garamond"/>
          <w:i/>
          <w:iCs/>
          <w:noProof/>
          <w:sz w:val="20"/>
          <w:szCs w:val="20"/>
        </w:rPr>
        <w:softHyphen/>
        <w:t>se</w:t>
      </w:r>
      <w:r w:rsidRPr="00167575">
        <w:rPr>
          <w:rFonts w:ascii="Garamond" w:hAnsi="Garamond" w:cs="Courier New"/>
          <w:noProof/>
          <w:sz w:val="20"/>
          <w:szCs w:val="20"/>
        </w:rPr>
        <w:t xml:space="preserve">, PLATON essaie d’avancer, à dire comme il peut, </w:t>
      </w:r>
    </w:p>
    <w:p w:rsidR="009C4038" w:rsidRPr="00167575" w:rsidRDefault="0069013E">
      <w:pPr>
        <w:rPr>
          <w:rFonts w:ascii="Garamond" w:hAnsi="Garamond" w:cs="Courier New"/>
          <w:noProof/>
          <w:sz w:val="20"/>
          <w:szCs w:val="20"/>
        </w:rPr>
      </w:pPr>
      <w:r w:rsidRPr="00167575">
        <w:rPr>
          <w:rFonts w:ascii="Garamond" w:hAnsi="Garamond" w:cs="Courier New"/>
          <w:noProof/>
          <w:sz w:val="20"/>
          <w:szCs w:val="20"/>
        </w:rPr>
        <w:t>faute qu’il ait à sa dis</w:t>
      </w:r>
      <w:r w:rsidRPr="00167575">
        <w:rPr>
          <w:rFonts w:ascii="Garamond" w:hAnsi="Garamond" w:cs="Courier New"/>
          <w:noProof/>
          <w:sz w:val="20"/>
          <w:szCs w:val="20"/>
        </w:rPr>
        <w:softHyphen/>
        <w:t>position d’autres mots :</w:t>
      </w:r>
      <w:r w:rsidR="00195328">
        <w:rPr>
          <w:rFonts w:ascii="Garamond" w:hAnsi="Garamond" w:cs="Courier New"/>
          <w:noProof/>
          <w:sz w:val="20"/>
          <w:szCs w:val="20"/>
        </w:rPr>
        <w:t xml:space="preserve"> </w:t>
      </w:r>
      <w:r w:rsidRPr="00195328">
        <w:rPr>
          <w:rFonts w:ascii="Palatino Linotype" w:hAnsi="Palatino Linotype"/>
          <w:noProof/>
          <w:color w:val="0000CC"/>
          <w:sz w:val="18"/>
          <w:szCs w:val="18"/>
        </w:rPr>
        <w:t>ἓ</w:t>
      </w:r>
      <w:r w:rsidRPr="00195328">
        <w:rPr>
          <w:rFonts w:ascii="Palatino Linotype" w:hAnsi="Palatino Linotype" w:cs="Garamond"/>
          <w:noProof/>
          <w:color w:val="0000CC"/>
          <w:sz w:val="18"/>
          <w:szCs w:val="18"/>
        </w:rPr>
        <w:t>ν</w:t>
      </w:r>
      <w:r w:rsidR="00BE1D9F">
        <w:rPr>
          <w:rFonts w:ascii="Palatino Linotype" w:hAnsi="Palatino Linotype" w:cs="Garamond"/>
          <w:noProof/>
          <w:color w:val="0000CC"/>
          <w:sz w:val="18"/>
          <w:szCs w:val="18"/>
        </w:rPr>
        <w:t xml:space="preserve"> </w:t>
      </w:r>
      <w:r w:rsidRPr="00195328">
        <w:rPr>
          <w:rFonts w:ascii="Palatino Linotype" w:hAnsi="Palatino Linotype" w:cs="Courier New"/>
          <w:noProof/>
          <w:color w:val="0000CC"/>
          <w:sz w:val="18"/>
          <w:szCs w:val="18"/>
        </w:rPr>
        <w:t>ε</w:t>
      </w:r>
      <w:r w:rsidRPr="00195328">
        <w:rPr>
          <w:rFonts w:ascii="Palatino Linotype" w:hAnsi="Palatino Linotype"/>
          <w:noProof/>
          <w:color w:val="0000CC"/>
          <w:sz w:val="18"/>
          <w:szCs w:val="18"/>
        </w:rPr>
        <w:t>ἰ</w:t>
      </w:r>
      <w:r w:rsidRPr="00195328">
        <w:rPr>
          <w:rFonts w:ascii="Palatino Linotype" w:hAnsi="Palatino Linotype" w:cs="Courier New"/>
          <w:noProof/>
          <w:color w:val="0000CC"/>
          <w:sz w:val="18"/>
          <w:szCs w:val="18"/>
        </w:rPr>
        <w:t xml:space="preserve"> </w:t>
      </w:r>
      <w:r w:rsidRPr="00195328">
        <w:rPr>
          <w:rFonts w:ascii="Palatino Linotype" w:hAnsi="Palatino Linotype"/>
          <w:noProof/>
          <w:color w:val="0000CC"/>
          <w:sz w:val="18"/>
          <w:szCs w:val="18"/>
        </w:rPr>
        <w:t>ἔ</w:t>
      </w:r>
      <w:r w:rsidRPr="00195328">
        <w:rPr>
          <w:rFonts w:ascii="Palatino Linotype" w:hAnsi="Palatino Linotype" w:cs="Garamond"/>
          <w:noProof/>
          <w:color w:val="0000CC"/>
          <w:sz w:val="18"/>
          <w:szCs w:val="18"/>
        </w:rPr>
        <w:t>στιν</w:t>
      </w:r>
      <w:r w:rsidR="00D52E71" w:rsidRPr="00167575">
        <w:rPr>
          <w:rFonts w:ascii="Garamond" w:hAnsi="Garamond" w:cs="Courier New"/>
          <w:noProof/>
          <w:sz w:val="20"/>
          <w:szCs w:val="20"/>
        </w:rPr>
        <w:t xml:space="preserve"> </w:t>
      </w:r>
      <w:r w:rsidRPr="00167575">
        <w:rPr>
          <w:rFonts w:ascii="Garamond" w:hAnsi="Garamond" w:cs="Courier New"/>
          <w:noProof/>
          <w:sz w:val="20"/>
          <w:szCs w:val="20"/>
        </w:rPr>
        <w:t xml:space="preserve"> : </w:t>
      </w:r>
      <w:r w:rsidR="00D52E71" w:rsidRPr="00167575">
        <w:rPr>
          <w:rFonts w:ascii="Garamond" w:hAnsi="Garamond" w:cs="Courier New"/>
          <w:noProof/>
          <w:sz w:val="20"/>
          <w:szCs w:val="20"/>
        </w:rPr>
        <w:t xml:space="preserve"> </w:t>
      </w:r>
      <w:r w:rsidRPr="00167575">
        <w:rPr>
          <w:rFonts w:ascii="Garamond" w:hAnsi="Garamond" w:cs="Courier New"/>
          <w:noProof/>
          <w:sz w:val="20"/>
          <w:szCs w:val="20"/>
        </w:rPr>
        <w:t xml:space="preserve">s’il est </w:t>
      </w:r>
      <w:r w:rsidRPr="00167575">
        <w:rPr>
          <w:rFonts w:ascii="Garamond" w:hAnsi="Garamond"/>
          <w:i/>
          <w:iCs/>
          <w:noProof/>
          <w:color w:val="0000CC"/>
          <w:sz w:val="20"/>
          <w:szCs w:val="20"/>
        </w:rPr>
        <w:t>Un</w:t>
      </w:r>
      <w:r w:rsidRPr="00167575">
        <w:rPr>
          <w:rFonts w:ascii="Garamond" w:hAnsi="Garamond" w:cs="Courier New"/>
          <w:i/>
          <w:iCs/>
          <w:noProof/>
          <w:sz w:val="20"/>
          <w:szCs w:val="20"/>
        </w:rPr>
        <w:t xml:space="preserve"> </w:t>
      </w:r>
      <w:r w:rsidRPr="00167575">
        <w:rPr>
          <w:rFonts w:ascii="Garamond" w:hAnsi="Garamond" w:cs="Courier New"/>
          <w:noProof/>
          <w:sz w:val="20"/>
          <w:szCs w:val="20"/>
        </w:rPr>
        <w:t>?</w:t>
      </w:r>
    </w:p>
    <w:p w:rsidR="0069013E" w:rsidRPr="00167575" w:rsidRDefault="0069013E">
      <w:pPr>
        <w:rPr>
          <w:rFonts w:ascii="Garamond" w:hAnsi="Garamond" w:cs="Courier New"/>
          <w:i/>
          <w:iCs/>
          <w:noProof/>
          <w:sz w:val="20"/>
          <w:szCs w:val="20"/>
        </w:rPr>
      </w:pPr>
      <w:r w:rsidRPr="00167575">
        <w:rPr>
          <w:rFonts w:ascii="Garamond" w:hAnsi="Garamond" w:cs="Courier New"/>
          <w:i/>
          <w:iCs/>
          <w:noProof/>
          <w:sz w:val="20"/>
          <w:szCs w:val="20"/>
        </w:rPr>
        <w:t xml:space="preserve"> </w:t>
      </w: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 xml:space="preserve">Car </w:t>
      </w:r>
      <w:r w:rsidRPr="00BE1D9F">
        <w:rPr>
          <w:rFonts w:ascii="Palatino Linotype" w:hAnsi="Palatino Linotype"/>
          <w:noProof/>
          <w:color w:val="0000CC"/>
          <w:sz w:val="18"/>
          <w:szCs w:val="18"/>
        </w:rPr>
        <w:t>ἔ</w:t>
      </w:r>
      <w:r w:rsidRPr="00BE1D9F">
        <w:rPr>
          <w:rFonts w:ascii="Palatino Linotype" w:hAnsi="Palatino Linotype" w:cs="Garamond"/>
          <w:noProof/>
          <w:color w:val="0000CC"/>
          <w:sz w:val="18"/>
          <w:szCs w:val="18"/>
        </w:rPr>
        <w:t>στιν</w:t>
      </w:r>
      <w:r w:rsidRPr="00167575">
        <w:rPr>
          <w:rFonts w:ascii="Garamond" w:hAnsi="Garamond" w:cs="Courier New"/>
          <w:noProof/>
          <w:sz w:val="20"/>
          <w:szCs w:val="20"/>
        </w:rPr>
        <w:t xml:space="preserve"> a manifes</w:t>
      </w:r>
      <w:r w:rsidRPr="00167575">
        <w:rPr>
          <w:rFonts w:ascii="Garamond" w:hAnsi="Garamond" w:cs="Courier New"/>
          <w:noProof/>
          <w:sz w:val="20"/>
          <w:szCs w:val="20"/>
        </w:rPr>
        <w:softHyphen/>
        <w:t xml:space="preserve">tement là la </w:t>
      </w:r>
      <w:r w:rsidRPr="00167575">
        <w:rPr>
          <w:rFonts w:ascii="Garamond" w:hAnsi="Garamond"/>
          <w:i/>
          <w:iCs/>
          <w:noProof/>
          <w:sz w:val="20"/>
          <w:szCs w:val="20"/>
        </w:rPr>
        <w:t>fonction de suppléance</w:t>
      </w:r>
      <w:r w:rsidRPr="00167575">
        <w:rPr>
          <w:rFonts w:ascii="Garamond" w:hAnsi="Garamond" w:cs="Courier New"/>
          <w:noProof/>
          <w:sz w:val="20"/>
          <w:szCs w:val="20"/>
        </w:rPr>
        <w:t xml:space="preserve"> de ce qui ne s’accentue pas comme en français de l’« </w:t>
      </w:r>
      <w:r w:rsidRPr="00167575">
        <w:rPr>
          <w:rFonts w:ascii="Garamond" w:hAnsi="Garamond"/>
          <w:i/>
          <w:iCs/>
          <w:noProof/>
          <w:color w:val="0000CC"/>
          <w:sz w:val="20"/>
          <w:szCs w:val="20"/>
        </w:rPr>
        <w:t>il y a</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ce qu’il faudrait sûrement traduire</w:t>
      </w:r>
      <w:r w:rsidR="00195328">
        <w:rPr>
          <w:rFonts w:ascii="Garamond" w:hAnsi="Garamond" w:cs="Courier New"/>
          <w:noProof/>
          <w:sz w:val="20"/>
          <w:szCs w:val="20"/>
        </w:rPr>
        <w:t xml:space="preserve"> - </w:t>
      </w:r>
      <w:r w:rsidRPr="00167575">
        <w:rPr>
          <w:rFonts w:ascii="Garamond" w:hAnsi="Garamond" w:cs="Courier New"/>
          <w:i/>
          <w:noProof/>
          <w:sz w:val="20"/>
          <w:szCs w:val="20"/>
        </w:rPr>
        <w:t>je com</w:t>
      </w:r>
      <w:r w:rsidRPr="00167575">
        <w:rPr>
          <w:rFonts w:ascii="Garamond" w:hAnsi="Garamond" w:cs="Courier New"/>
          <w:i/>
          <w:noProof/>
          <w:sz w:val="20"/>
          <w:szCs w:val="20"/>
        </w:rPr>
        <w:softHyphen/>
        <w:t>prends le scrupule qui y arrête les traducteurs</w:t>
      </w:r>
      <w:r w:rsidR="00195328">
        <w:rPr>
          <w:rFonts w:ascii="Garamond" w:hAnsi="Garamond" w:cs="Courier New"/>
          <w:i/>
          <w:noProof/>
          <w:sz w:val="20"/>
          <w:szCs w:val="20"/>
        </w:rPr>
        <w:t xml:space="preserve"> - </w:t>
      </w:r>
      <w:r w:rsidRPr="00167575">
        <w:rPr>
          <w:rFonts w:ascii="Garamond" w:hAnsi="Garamond" w:cs="Courier New"/>
          <w:noProof/>
          <w:sz w:val="20"/>
          <w:szCs w:val="20"/>
        </w:rPr>
        <w:t xml:space="preserve">faudrait sûrement traduire : </w:t>
      </w:r>
    </w:p>
    <w:p w:rsidR="0069013E" w:rsidRPr="00167575" w:rsidRDefault="0069013E" w:rsidP="00195328">
      <w:pPr>
        <w:rPr>
          <w:rFonts w:ascii="Garamond" w:hAnsi="Garamond"/>
          <w:sz w:val="20"/>
          <w:szCs w:val="20"/>
        </w:rPr>
      </w:pPr>
      <w:r w:rsidRPr="00167575">
        <w:rPr>
          <w:rFonts w:ascii="Garamond" w:hAnsi="Garamond" w:cs="Courier New"/>
          <w:noProof/>
          <w:sz w:val="20"/>
          <w:szCs w:val="20"/>
        </w:rPr>
        <w:t>« </w:t>
      </w:r>
      <w:r w:rsidRPr="00167575">
        <w:rPr>
          <w:rFonts w:ascii="Garamond" w:hAnsi="Garamond"/>
          <w:i/>
          <w:iCs/>
          <w:noProof/>
          <w:color w:val="0000CC"/>
          <w:sz w:val="20"/>
          <w:szCs w:val="20"/>
        </w:rPr>
        <w:t>s’il y a Un</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ou « </w:t>
      </w:r>
      <w:r w:rsidRPr="00167575">
        <w:rPr>
          <w:rFonts w:ascii="Garamond" w:hAnsi="Garamond"/>
          <w:i/>
          <w:iCs/>
          <w:noProof/>
          <w:color w:val="0000CC"/>
          <w:sz w:val="20"/>
          <w:szCs w:val="20"/>
        </w:rPr>
        <w:t>l’Un</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c’est à vous de choisir. </w:t>
      </w:r>
      <w:r w:rsidRPr="00167575">
        <w:rPr>
          <w:rFonts w:ascii="Garamond" w:hAnsi="Garamond"/>
          <w:sz w:val="20"/>
          <w:szCs w:val="20"/>
        </w:rPr>
        <w:t>Mais ce qui est cer</w:t>
      </w:r>
      <w:r w:rsidRPr="00167575">
        <w:rPr>
          <w:rFonts w:ascii="Garamond" w:hAnsi="Garamond"/>
          <w:sz w:val="20"/>
          <w:szCs w:val="20"/>
        </w:rPr>
        <w:softHyphen/>
        <w:t xml:space="preserve">tain, c’est que PLATON choisit.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que son </w:t>
      </w:r>
      <w:r w:rsidRPr="00167575">
        <w:rPr>
          <w:rFonts w:ascii="Garamond" w:hAnsi="Garamond"/>
          <w:i/>
          <w:iCs/>
          <w:noProof/>
          <w:color w:val="0000CC"/>
          <w:sz w:val="20"/>
          <w:szCs w:val="20"/>
        </w:rPr>
        <w:t>Un</w:t>
      </w:r>
      <w:r w:rsidRPr="00167575">
        <w:rPr>
          <w:rFonts w:ascii="Garamond" w:hAnsi="Garamond" w:cs="Courier New"/>
          <w:noProof/>
          <w:sz w:val="20"/>
          <w:szCs w:val="20"/>
        </w:rPr>
        <w:t xml:space="preserve"> n’a rien à faire avec ce qui </w:t>
      </w:r>
      <w:r w:rsidRPr="00167575">
        <w:rPr>
          <w:rFonts w:ascii="Garamond" w:hAnsi="Garamond"/>
          <w:i/>
          <w:iCs/>
          <w:noProof/>
          <w:sz w:val="20"/>
          <w:szCs w:val="20"/>
        </w:rPr>
        <w:t>englobe</w:t>
      </w:r>
      <w:r w:rsidRPr="00167575">
        <w:rPr>
          <w:rFonts w:ascii="Garamond" w:hAnsi="Garamond" w:cs="Courier New"/>
          <w:noProof/>
          <w:sz w:val="20"/>
          <w:szCs w:val="20"/>
        </w:rPr>
        <w:t xml:space="preserve">. </w:t>
      </w:r>
    </w:p>
    <w:p w:rsidR="009C4038" w:rsidRPr="00167575" w:rsidRDefault="009C4038">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Il y a même quelque chose de remarquable, c’est que ce qu’il en démontre immédiatement, c’est 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ne saurait avoir aucun rapport avec </w:t>
      </w:r>
      <w:r w:rsidRPr="00167575">
        <w:rPr>
          <w:rFonts w:ascii="Garamond" w:hAnsi="Garamond" w:cs="Courier New"/>
          <w:i/>
          <w:iCs/>
          <w:noProof/>
          <w:sz w:val="20"/>
          <w:szCs w:val="20"/>
        </w:rPr>
        <w:t>quoi que ce soit</w:t>
      </w:r>
      <w:r w:rsidRPr="00167575">
        <w:rPr>
          <w:rFonts w:ascii="Garamond" w:hAnsi="Garamond" w:cs="Courier New"/>
          <w:noProof/>
          <w:sz w:val="20"/>
          <w:szCs w:val="20"/>
        </w:rPr>
        <w:t xml:space="preserve"> dont il a fait sous mille formes la </w:t>
      </w:r>
      <w:r w:rsidRPr="00167575">
        <w:rPr>
          <w:rFonts w:ascii="Garamond" w:hAnsi="Garamond"/>
          <w:i/>
          <w:iCs/>
          <w:noProof/>
          <w:sz w:val="20"/>
          <w:szCs w:val="20"/>
        </w:rPr>
        <w:t>recension métaphy</w:t>
      </w:r>
      <w:r w:rsidRPr="00167575">
        <w:rPr>
          <w:rFonts w:ascii="Garamond" w:hAnsi="Garamond"/>
          <w:i/>
          <w:iCs/>
          <w:noProof/>
          <w:sz w:val="20"/>
          <w:szCs w:val="20"/>
        </w:rPr>
        <w:softHyphen/>
        <w:t>sique</w:t>
      </w:r>
      <w:r w:rsidRPr="00167575">
        <w:rPr>
          <w:rFonts w:ascii="Garamond" w:hAnsi="Garamond" w:cs="Courier New"/>
          <w:noProof/>
          <w:sz w:val="20"/>
          <w:szCs w:val="20"/>
        </w:rPr>
        <w:t xml:space="preserve"> </w:t>
      </w:r>
    </w:p>
    <w:p w:rsidR="00195328" w:rsidRDefault="0069013E">
      <w:pPr>
        <w:rPr>
          <w:rFonts w:ascii="Garamond" w:hAnsi="Garamond" w:cs="Courier New"/>
          <w:noProof/>
          <w:sz w:val="20"/>
          <w:szCs w:val="20"/>
        </w:rPr>
      </w:pPr>
      <w:r w:rsidRPr="00167575">
        <w:rPr>
          <w:rFonts w:ascii="Garamond" w:hAnsi="Garamond" w:cs="Courier New"/>
          <w:noProof/>
          <w:sz w:val="20"/>
          <w:szCs w:val="20"/>
        </w:rPr>
        <w:t xml:space="preserve">et qui s’appelle </w:t>
      </w:r>
      <w:r w:rsidRPr="00167575">
        <w:rPr>
          <w:rFonts w:ascii="Garamond" w:hAnsi="Garamond"/>
          <w:i/>
          <w:iCs/>
          <w:noProof/>
          <w:sz w:val="20"/>
          <w:szCs w:val="20"/>
        </w:rPr>
        <w:t>la dyade</w:t>
      </w:r>
      <w:r w:rsidRPr="00167575">
        <w:rPr>
          <w:rFonts w:ascii="Garamond" w:hAnsi="Garamond" w:cs="Courier New"/>
          <w:i/>
          <w:iCs/>
          <w:noProof/>
          <w:sz w:val="20"/>
          <w:szCs w:val="20"/>
        </w:rPr>
        <w:t xml:space="preserve"> </w:t>
      </w:r>
      <w:r w:rsidRPr="00167575">
        <w:rPr>
          <w:rFonts w:ascii="Garamond" w:hAnsi="Garamond" w:cs="Courier New"/>
          <w:noProof/>
          <w:sz w:val="20"/>
          <w:szCs w:val="20"/>
        </w:rPr>
        <w:t>en tant que dans l’expérience</w:t>
      </w:r>
      <w:r w:rsidR="00195328">
        <w:rPr>
          <w:rFonts w:ascii="Garamond" w:hAnsi="Garamond" w:cs="Courier New"/>
          <w:noProof/>
          <w:sz w:val="20"/>
          <w:szCs w:val="20"/>
        </w:rPr>
        <w:t xml:space="preserve"> </w:t>
      </w:r>
      <w:r w:rsidRPr="00167575">
        <w:rPr>
          <w:rFonts w:ascii="Garamond" w:hAnsi="Garamond" w:cs="Courier New"/>
          <w:noProof/>
          <w:sz w:val="20"/>
          <w:szCs w:val="20"/>
        </w:rPr>
        <w:t>- dans l’ex</w:t>
      </w:r>
      <w:r w:rsidRPr="00167575">
        <w:rPr>
          <w:rFonts w:ascii="Garamond" w:hAnsi="Garamond" w:cs="Courier New"/>
          <w:noProof/>
          <w:sz w:val="20"/>
          <w:szCs w:val="20"/>
        </w:rPr>
        <w:softHyphen/>
        <w:t xml:space="preserve">périence de </w:t>
      </w:r>
      <w:r w:rsidRPr="00167575">
        <w:rPr>
          <w:rFonts w:ascii="Garamond" w:hAnsi="Garamond"/>
          <w:i/>
          <w:iCs/>
          <w:noProof/>
          <w:color w:val="0000CC"/>
          <w:sz w:val="20"/>
          <w:szCs w:val="20"/>
        </w:rPr>
        <w:t>pensée</w:t>
      </w:r>
      <w:r w:rsidRPr="00167575">
        <w:rPr>
          <w:rFonts w:ascii="Garamond" w:hAnsi="Garamond" w:cs="Courier New"/>
          <w:i/>
          <w:iCs/>
          <w:noProof/>
          <w:sz w:val="20"/>
          <w:szCs w:val="20"/>
        </w:rPr>
        <w:t xml:space="preserve"> - </w:t>
      </w:r>
      <w:r w:rsidRPr="00167575">
        <w:rPr>
          <w:rFonts w:ascii="Garamond" w:hAnsi="Garamond"/>
          <w:i/>
          <w:iCs/>
          <w:noProof/>
          <w:color w:val="0000FF"/>
          <w:sz w:val="20"/>
          <w:szCs w:val="20"/>
        </w:rPr>
        <w:t xml:space="preserve"> </w:t>
      </w:r>
      <w:r w:rsidRPr="00167575">
        <w:rPr>
          <w:rFonts w:ascii="Garamond" w:hAnsi="Garamond" w:cs="Courier New"/>
          <w:noProof/>
          <w:sz w:val="20"/>
          <w:szCs w:val="20"/>
        </w:rPr>
        <w:t xml:space="preserve">elle est partout : le plus grand,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plus petit, le plus jeune, le plus vieux </w:t>
      </w:r>
      <w:r w:rsidRPr="00167575">
        <w:rPr>
          <w:rFonts w:ascii="Garamond" w:hAnsi="Garamond"/>
          <w:i/>
          <w:noProof/>
          <w:sz w:val="20"/>
          <w:szCs w:val="20"/>
        </w:rPr>
        <w:t>etc., etc.</w:t>
      </w:r>
      <w:r w:rsidRPr="00167575">
        <w:rPr>
          <w:rFonts w:ascii="Garamond" w:hAnsi="Garamond" w:cs="Courier New"/>
          <w:noProof/>
          <w:sz w:val="20"/>
          <w:szCs w:val="20"/>
        </w:rPr>
        <w:t xml:space="preserve">, l’incluant, l’inclus et tout ce que vous voudrez de cette espèce.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qu’il commence par démontrer est très précisément ceci, </w:t>
      </w:r>
      <w:r w:rsidRPr="0070327D">
        <w:rPr>
          <w:rFonts w:ascii="Garamond" w:hAnsi="Garamond" w:cs="Courier New"/>
          <w:i/>
          <w:noProof/>
          <w:sz w:val="20"/>
          <w:szCs w:val="20"/>
        </w:rPr>
        <w:t xml:space="preserve">qu’à prendre </w:t>
      </w:r>
      <w:r w:rsidRPr="0070327D">
        <w:rPr>
          <w:rFonts w:ascii="Garamond" w:hAnsi="Garamond"/>
          <w:i/>
          <w:iCs/>
          <w:noProof/>
          <w:color w:val="0000CC"/>
          <w:sz w:val="20"/>
          <w:szCs w:val="20"/>
        </w:rPr>
        <w:t>l’Un</w:t>
      </w:r>
      <w:r w:rsidRPr="0070327D">
        <w:rPr>
          <w:rFonts w:ascii="Garamond" w:hAnsi="Garamond" w:cs="Courier New"/>
          <w:i/>
          <w:iCs/>
          <w:noProof/>
          <w:sz w:val="20"/>
          <w:szCs w:val="20"/>
        </w:rPr>
        <w:t xml:space="preserve"> </w:t>
      </w:r>
      <w:r w:rsidRPr="0070327D">
        <w:rPr>
          <w:rFonts w:ascii="Garamond" w:hAnsi="Garamond" w:cs="Courier New"/>
          <w:i/>
          <w:noProof/>
          <w:sz w:val="20"/>
          <w:szCs w:val="20"/>
        </w:rPr>
        <w:t>par le moyen d’une interrogation discursive</w:t>
      </w:r>
      <w:r w:rsidRPr="00167575">
        <w:rPr>
          <w:rFonts w:ascii="Garamond" w:hAnsi="Garamond" w:cs="Courier New"/>
          <w:noProof/>
          <w:sz w:val="20"/>
          <w:szCs w:val="20"/>
        </w:rPr>
        <w:t>…</w:t>
      </w:r>
    </w:p>
    <w:p w:rsidR="0070327D" w:rsidRDefault="0069013E">
      <w:pPr>
        <w:ind w:left="708"/>
        <w:rPr>
          <w:rFonts w:ascii="Garamond" w:hAnsi="Garamond" w:cs="Courier New"/>
          <w:i/>
          <w:noProof/>
          <w:sz w:val="20"/>
          <w:szCs w:val="20"/>
        </w:rPr>
      </w:pPr>
      <w:r w:rsidRPr="00167575">
        <w:rPr>
          <w:rFonts w:ascii="Garamond" w:hAnsi="Garamond" w:cs="Courier New"/>
          <w:i/>
          <w:noProof/>
          <w:sz w:val="20"/>
          <w:szCs w:val="20"/>
        </w:rPr>
        <w:t xml:space="preserve">et </w:t>
      </w:r>
      <w:r w:rsidRPr="00167575">
        <w:rPr>
          <w:rFonts w:ascii="Garamond" w:hAnsi="Garamond" w:cs="Courier New"/>
          <w:i/>
          <w:iCs/>
          <w:noProof/>
          <w:sz w:val="20"/>
          <w:szCs w:val="20"/>
        </w:rPr>
        <w:t xml:space="preserve">qui </w:t>
      </w:r>
      <w:r w:rsidRPr="00167575">
        <w:rPr>
          <w:rFonts w:ascii="Garamond" w:hAnsi="Garamond" w:cs="Courier New"/>
          <w:i/>
          <w:noProof/>
          <w:sz w:val="20"/>
          <w:szCs w:val="20"/>
        </w:rPr>
        <w:t xml:space="preserve">est là interrogé ? Ce n’est évidemment pas </w:t>
      </w:r>
      <w:r w:rsidRPr="00167575">
        <w:rPr>
          <w:rFonts w:ascii="Garamond" w:hAnsi="Garamond"/>
          <w:i/>
          <w:noProof/>
          <w:sz w:val="20"/>
          <w:szCs w:val="20"/>
        </w:rPr>
        <w:t xml:space="preserve">le </w:t>
      </w:r>
      <w:r w:rsidRPr="00167575">
        <w:rPr>
          <w:rFonts w:ascii="Garamond" w:hAnsi="Garamond"/>
          <w:i/>
          <w:iCs/>
          <w:noProof/>
          <w:sz w:val="20"/>
          <w:szCs w:val="20"/>
        </w:rPr>
        <w:t>pauvre petit</w:t>
      </w:r>
      <w:r w:rsidRPr="00167575">
        <w:rPr>
          <w:rFonts w:ascii="Garamond" w:hAnsi="Garamond"/>
          <w:i/>
          <w:noProof/>
          <w:sz w:val="20"/>
          <w:szCs w:val="20"/>
        </w:rPr>
        <w:t xml:space="preserve">, </w:t>
      </w:r>
      <w:r w:rsidRPr="00167575">
        <w:rPr>
          <w:rFonts w:ascii="Garamond" w:hAnsi="Garamond"/>
          <w:i/>
          <w:iCs/>
          <w:noProof/>
          <w:sz w:val="20"/>
          <w:szCs w:val="20"/>
        </w:rPr>
        <w:t>le cher mignon</w:t>
      </w:r>
      <w:r w:rsidRPr="00167575">
        <w:rPr>
          <w:rFonts w:ascii="Garamond" w:hAnsi="Garamond" w:cs="Courier New"/>
          <w:i/>
          <w:noProof/>
          <w:sz w:val="20"/>
          <w:szCs w:val="20"/>
        </w:rPr>
        <w:t xml:space="preserve">, le dénommé </w:t>
      </w:r>
      <w:r w:rsidR="00E47789" w:rsidRPr="00167575">
        <w:rPr>
          <w:rFonts w:ascii="Garamond" w:hAnsi="Garamond" w:cs="Courier New"/>
          <w:i/>
          <w:noProof/>
          <w:sz w:val="20"/>
          <w:szCs w:val="20"/>
        </w:rPr>
        <w:t>ARISTOTE</w:t>
      </w:r>
      <w:r w:rsidRPr="00167575">
        <w:rPr>
          <w:rFonts w:ascii="Garamond" w:hAnsi="Garamond" w:cs="Courier New"/>
          <w:i/>
          <w:noProof/>
          <w:sz w:val="20"/>
          <w:szCs w:val="20"/>
        </w:rPr>
        <w:t xml:space="preserve"> si mon souvenir </w:t>
      </w:r>
    </w:p>
    <w:p w:rsidR="0069013E" w:rsidRPr="00167575" w:rsidRDefault="0069013E">
      <w:pPr>
        <w:ind w:left="708"/>
        <w:rPr>
          <w:rFonts w:ascii="Garamond" w:hAnsi="Garamond" w:cs="Courier New"/>
          <w:noProof/>
          <w:sz w:val="20"/>
          <w:szCs w:val="20"/>
        </w:rPr>
      </w:pPr>
      <w:r w:rsidRPr="00167575">
        <w:rPr>
          <w:rFonts w:ascii="Garamond" w:hAnsi="Garamond" w:cs="Courier New"/>
          <w:i/>
          <w:noProof/>
          <w:sz w:val="20"/>
          <w:szCs w:val="20"/>
        </w:rPr>
        <w:t>est bon, dont il semble difficile de croire que ça puisse être à ce moment-là celui qui nous a lais</w:t>
      </w:r>
      <w:r w:rsidRPr="00167575">
        <w:rPr>
          <w:rFonts w:ascii="Garamond" w:hAnsi="Garamond" w:cs="Courier New"/>
          <w:i/>
          <w:noProof/>
          <w:sz w:val="20"/>
          <w:szCs w:val="20"/>
        </w:rPr>
        <w:softHyphen/>
        <w:t>sé sa mémoire</w:t>
      </w:r>
    </w:p>
    <w:p w:rsidR="009C4038"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est bien clair que, comme dans tout dialogue, dans tout dialogue </w:t>
      </w:r>
      <w:r w:rsidRPr="00167575">
        <w:rPr>
          <w:rFonts w:ascii="Garamond" w:hAnsi="Garamond"/>
          <w:i/>
          <w:iCs/>
          <w:noProof/>
          <w:color w:val="0000CC"/>
          <w:sz w:val="20"/>
          <w:szCs w:val="20"/>
        </w:rPr>
        <w:t>platonicien</w:t>
      </w:r>
      <w:r w:rsidRPr="00167575">
        <w:rPr>
          <w:rFonts w:ascii="Garamond" w:hAnsi="Garamond" w:cs="Courier New"/>
          <w:noProof/>
          <w:sz w:val="20"/>
          <w:szCs w:val="20"/>
        </w:rPr>
        <w:t xml:space="preserve">, </w:t>
      </w:r>
      <w:r w:rsidRPr="00167575">
        <w:rPr>
          <w:rFonts w:ascii="Garamond" w:hAnsi="Garamond"/>
          <w:i/>
          <w:noProof/>
          <w:color w:val="0000CC"/>
          <w:sz w:val="20"/>
          <w:szCs w:val="20"/>
        </w:rPr>
        <w:t xml:space="preserve">il y a pas trace </w:t>
      </w:r>
      <w:r w:rsidRPr="00167575">
        <w:rPr>
          <w:rFonts w:ascii="Garamond" w:hAnsi="Garamond"/>
          <w:i/>
          <w:iCs/>
          <w:noProof/>
          <w:color w:val="0000CC"/>
          <w:sz w:val="20"/>
          <w:szCs w:val="20"/>
        </w:rPr>
        <w:t>d’interlocuteur</w:t>
      </w:r>
      <w:r w:rsidRPr="00167575">
        <w:rPr>
          <w:rFonts w:ascii="Garamond" w:hAnsi="Garamond" w:cs="Courier New"/>
          <w:noProof/>
          <w:sz w:val="20"/>
          <w:szCs w:val="20"/>
        </w:rPr>
        <w:t xml:space="preserve">. </w:t>
      </w:r>
    </w:p>
    <w:p w:rsidR="00B80BC2" w:rsidRPr="00167575" w:rsidRDefault="00B80BC2">
      <w:pPr>
        <w:rPr>
          <w:rFonts w:ascii="Garamond" w:hAnsi="Garamond" w:cs="Courier New"/>
          <w:noProof/>
          <w:sz w:val="20"/>
          <w:szCs w:val="20"/>
        </w:rPr>
      </w:pPr>
    </w:p>
    <w:p w:rsidR="0070327D" w:rsidRDefault="0069013E">
      <w:pPr>
        <w:rPr>
          <w:rFonts w:ascii="Garamond" w:hAnsi="Garamond" w:cs="Courier New"/>
          <w:noProof/>
          <w:sz w:val="20"/>
          <w:szCs w:val="20"/>
        </w:rPr>
      </w:pPr>
      <w:r w:rsidRPr="00167575">
        <w:rPr>
          <w:rFonts w:ascii="Garamond" w:hAnsi="Garamond" w:cs="Courier New"/>
          <w:noProof/>
          <w:sz w:val="20"/>
          <w:szCs w:val="20"/>
        </w:rPr>
        <w:t>Ça semble ne s’appeler dia</w:t>
      </w:r>
      <w:r w:rsidRPr="00167575">
        <w:rPr>
          <w:rFonts w:ascii="Garamond" w:hAnsi="Garamond" w:cs="Courier New"/>
          <w:noProof/>
          <w:sz w:val="20"/>
          <w:szCs w:val="20"/>
        </w:rPr>
        <w:softHyphen/>
        <w:t>logue que pour illustrer ce que j’ai depuis longtemps énoncé, que le dialog</w:t>
      </w:r>
      <w:r w:rsidR="0070327D">
        <w:rPr>
          <w:rFonts w:ascii="Garamond" w:hAnsi="Garamond" w:cs="Courier New"/>
          <w:noProof/>
          <w:sz w:val="20"/>
          <w:szCs w:val="20"/>
        </w:rPr>
        <w:t xml:space="preserve">ue justement, il n’y en a pas. </w:t>
      </w:r>
      <w:r w:rsidRPr="00167575">
        <w:rPr>
          <w:rFonts w:ascii="Garamond" w:hAnsi="Garamond" w:cs="Courier New"/>
          <w:noProof/>
          <w:sz w:val="20"/>
          <w:szCs w:val="20"/>
        </w:rPr>
        <w:t>Ça ne veut pas dire qu’il n’y ait pas, pré</w:t>
      </w:r>
      <w:r w:rsidRPr="00167575">
        <w:rPr>
          <w:rFonts w:ascii="Garamond" w:hAnsi="Garamond" w:cs="Courier New"/>
          <w:noProof/>
          <w:sz w:val="20"/>
          <w:szCs w:val="20"/>
        </w:rPr>
        <w:softHyphen/>
        <w:t xml:space="preserve">sente au fond du dialogue platonicien, une bien autre présence </w:t>
      </w:r>
    </w:p>
    <w:p w:rsidR="0070327D" w:rsidRDefault="0069013E">
      <w:pPr>
        <w:rPr>
          <w:rFonts w:ascii="Garamond" w:hAnsi="Garamond" w:cs="Courier New"/>
          <w:noProof/>
          <w:sz w:val="20"/>
          <w:szCs w:val="20"/>
        </w:rPr>
      </w:pPr>
      <w:r w:rsidRPr="00167575">
        <w:rPr>
          <w:rFonts w:ascii="Garamond" w:hAnsi="Garamond" w:cs="Courier New"/>
          <w:noProof/>
          <w:sz w:val="20"/>
          <w:szCs w:val="20"/>
        </w:rPr>
        <w:t>- présen</w:t>
      </w:r>
      <w:r w:rsidRPr="00167575">
        <w:rPr>
          <w:rFonts w:ascii="Garamond" w:hAnsi="Garamond" w:cs="Courier New"/>
          <w:noProof/>
          <w:sz w:val="20"/>
          <w:szCs w:val="20"/>
        </w:rPr>
        <w:softHyphen/>
        <w:t xml:space="preserve">ce </w:t>
      </w:r>
      <w:r w:rsidRPr="00167575">
        <w:rPr>
          <w:rFonts w:ascii="Garamond" w:hAnsi="Garamond" w:cs="Courier New"/>
          <w:i/>
          <w:iCs/>
          <w:noProof/>
          <w:sz w:val="20"/>
          <w:szCs w:val="20"/>
        </w:rPr>
        <w:t>humaine</w:t>
      </w:r>
      <w:r w:rsidRPr="00167575">
        <w:rPr>
          <w:rFonts w:ascii="Garamond" w:hAnsi="Garamond" w:cs="Courier New"/>
          <w:noProof/>
          <w:sz w:val="20"/>
          <w:szCs w:val="20"/>
        </w:rPr>
        <w:t xml:space="preserve"> disons-le - que dans </w:t>
      </w:r>
      <w:r w:rsidRPr="00167575">
        <w:rPr>
          <w:rFonts w:ascii="Garamond" w:hAnsi="Garamond"/>
          <w:i/>
          <w:iCs/>
          <w:noProof/>
          <w:sz w:val="20"/>
          <w:szCs w:val="20"/>
        </w:rPr>
        <w:t>bien d’autres choses</w:t>
      </w:r>
      <w:r w:rsidR="0070327D">
        <w:rPr>
          <w:rFonts w:ascii="Garamond" w:hAnsi="Garamond" w:cs="Courier New"/>
          <w:noProof/>
          <w:sz w:val="20"/>
          <w:szCs w:val="20"/>
        </w:rPr>
        <w:t xml:space="preserve"> qui se sont écrites depuis. </w:t>
      </w:r>
    </w:p>
    <w:p w:rsidR="0070327D" w:rsidRDefault="0070327D">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ne nous en faudrait pour témoignage que ceci : </w:t>
      </w:r>
      <w:r w:rsidRPr="00167575">
        <w:rPr>
          <w:rFonts w:ascii="Garamond" w:hAnsi="Garamond"/>
          <w:sz w:val="20"/>
          <w:szCs w:val="20"/>
        </w:rPr>
        <w:t xml:space="preserve">que dans les premières approches, la façon dont se prépare ce qui constitue l’os du dialogue, </w:t>
      </w:r>
      <w:r w:rsidRPr="00167575">
        <w:rPr>
          <w:rFonts w:ascii="Garamond" w:hAnsi="Garamond" w:cs="Courier New"/>
          <w:noProof/>
          <w:sz w:val="20"/>
          <w:szCs w:val="20"/>
        </w:rPr>
        <w:t>ce que j’appellerai l’</w:t>
      </w:r>
      <w:r w:rsidRPr="00167575">
        <w:rPr>
          <w:rFonts w:ascii="Garamond" w:hAnsi="Garamond"/>
          <w:i/>
          <w:iCs/>
          <w:noProof/>
          <w:sz w:val="20"/>
          <w:szCs w:val="20"/>
        </w:rPr>
        <w:t>entretien préliminaire</w:t>
      </w:r>
      <w:r w:rsidRPr="00167575">
        <w:rPr>
          <w:rFonts w:ascii="Garamond" w:hAnsi="Garamond" w:cs="Courier New"/>
          <w:noProof/>
          <w:sz w:val="20"/>
          <w:szCs w:val="20"/>
        </w:rPr>
        <w:t xml:space="preserve">. </w:t>
      </w:r>
    </w:p>
    <w:p w:rsidR="009C4038" w:rsidRPr="00167575" w:rsidRDefault="009C4038">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Celui qui nous explique, comme dans tous les dialogues, comment c’est arrivé que cette chose folle qui ne ressemble en rien à quoi que ce soit qu’on puisse appe</w:t>
      </w:r>
      <w:r w:rsidRPr="00167575">
        <w:rPr>
          <w:rFonts w:ascii="Garamond" w:hAnsi="Garamond" w:cs="Courier New"/>
          <w:noProof/>
          <w:sz w:val="20"/>
          <w:szCs w:val="20"/>
        </w:rPr>
        <w:softHyphen/>
        <w:t>ler dialogue…</w:t>
      </w:r>
    </w:p>
    <w:p w:rsidR="00BE1D9F" w:rsidRDefault="0069013E" w:rsidP="00BE1D9F">
      <w:pPr>
        <w:ind w:left="708"/>
        <w:rPr>
          <w:rFonts w:ascii="Garamond" w:hAnsi="Garamond" w:cs="Courier New"/>
          <w:noProof/>
          <w:sz w:val="20"/>
          <w:szCs w:val="20"/>
        </w:rPr>
      </w:pPr>
      <w:r w:rsidRPr="00167575">
        <w:rPr>
          <w:rFonts w:ascii="Garamond" w:hAnsi="Garamond" w:cs="Courier New"/>
          <w:noProof/>
          <w:sz w:val="20"/>
          <w:szCs w:val="20"/>
        </w:rPr>
        <w:t xml:space="preserve">c’est là que vraiment, on peut le sentir, si déjà on ne savait pas </w:t>
      </w:r>
    </w:p>
    <w:p w:rsidR="0069013E" w:rsidRPr="00167575" w:rsidRDefault="0069013E" w:rsidP="00BE1D9F">
      <w:pPr>
        <w:ind w:left="708"/>
        <w:rPr>
          <w:rFonts w:ascii="Garamond" w:hAnsi="Garamond" w:cs="Courier New"/>
          <w:noProof/>
          <w:sz w:val="20"/>
          <w:szCs w:val="20"/>
        </w:rPr>
      </w:pPr>
      <w:r w:rsidRPr="00167575">
        <w:rPr>
          <w:rFonts w:ascii="Garamond" w:hAnsi="Garamond" w:cs="Courier New"/>
          <w:noProof/>
          <w:sz w:val="20"/>
          <w:szCs w:val="20"/>
        </w:rPr>
        <w:t>par le commun de la vie qu’on n’a jamais vu un dialogue abou</w:t>
      </w:r>
      <w:r w:rsidRPr="00167575">
        <w:rPr>
          <w:rFonts w:ascii="Garamond" w:hAnsi="Garamond" w:cs="Courier New"/>
          <w:noProof/>
          <w:sz w:val="20"/>
          <w:szCs w:val="20"/>
        </w:rPr>
        <w:softHyphen/>
        <w:t>tir à quoi que ce soit</w:t>
      </w:r>
    </w:p>
    <w:p w:rsidR="00BE1D9F" w:rsidRDefault="0069013E">
      <w:pPr>
        <w:rPr>
          <w:rFonts w:ascii="Garamond" w:hAnsi="Garamond" w:cs="Courier New"/>
          <w:noProof/>
          <w:sz w:val="20"/>
          <w:szCs w:val="20"/>
        </w:rPr>
      </w:pPr>
      <w:r w:rsidRPr="00167575">
        <w:rPr>
          <w:rFonts w:ascii="Garamond" w:hAnsi="Garamond" w:cs="Courier New"/>
          <w:noProof/>
          <w:sz w:val="20"/>
          <w:szCs w:val="20"/>
        </w:rPr>
        <w:t xml:space="preserve">…il s’agit dans ce qu’on appelle </w:t>
      </w:r>
      <w:r w:rsidR="00B80BC2" w:rsidRPr="00167575">
        <w:rPr>
          <w:rFonts w:ascii="Garamond" w:hAnsi="Garamond" w:cs="Courier New"/>
          <w:noProof/>
          <w:sz w:val="20"/>
          <w:szCs w:val="20"/>
        </w:rPr>
        <w:t>« </w:t>
      </w:r>
      <w:r w:rsidRPr="00167575">
        <w:rPr>
          <w:rFonts w:ascii="Garamond" w:hAnsi="Garamond"/>
          <w:i/>
          <w:noProof/>
          <w:sz w:val="20"/>
          <w:szCs w:val="20"/>
        </w:rPr>
        <w:t>dialogue</w:t>
      </w:r>
      <w:r w:rsidR="00B80BC2" w:rsidRPr="00167575">
        <w:rPr>
          <w:rFonts w:ascii="Garamond" w:hAnsi="Garamond" w:cs="Courier New"/>
          <w:noProof/>
          <w:sz w:val="20"/>
          <w:szCs w:val="20"/>
        </w:rPr>
        <w:t> »</w:t>
      </w:r>
      <w:r w:rsidRPr="00167575">
        <w:rPr>
          <w:rFonts w:ascii="Garamond" w:hAnsi="Garamond" w:cs="Courier New"/>
          <w:noProof/>
          <w:sz w:val="20"/>
          <w:szCs w:val="20"/>
        </w:rPr>
        <w:t xml:space="preserve">, dans cette littérature qui a sa date, justement de serrer quel est le </w:t>
      </w:r>
      <w:r w:rsidRPr="00167575">
        <w:rPr>
          <w:rFonts w:ascii="Garamond" w:hAnsi="Garamond"/>
          <w:i/>
          <w:noProof/>
          <w:color w:val="0000CC"/>
          <w:sz w:val="20"/>
          <w:szCs w:val="20"/>
        </w:rPr>
        <w:t>réel</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qui peut faire croire, qui donne l’</w:t>
      </w:r>
      <w:r w:rsidRPr="00167575">
        <w:rPr>
          <w:rFonts w:ascii="Garamond" w:hAnsi="Garamond"/>
          <w:i/>
          <w:iCs/>
          <w:noProof/>
          <w:sz w:val="20"/>
          <w:szCs w:val="20"/>
        </w:rPr>
        <w:t>illusion</w:t>
      </w:r>
      <w:r w:rsidRPr="00167575">
        <w:rPr>
          <w:rFonts w:ascii="Garamond" w:hAnsi="Garamond" w:cs="Courier New"/>
          <w:noProof/>
          <w:sz w:val="20"/>
          <w:szCs w:val="20"/>
        </w:rPr>
        <w:t xml:space="preserve"> qu’on peut parvenir à </w:t>
      </w:r>
      <w:r w:rsidRPr="00167575">
        <w:rPr>
          <w:rFonts w:ascii="Garamond" w:hAnsi="Garamond"/>
          <w:i/>
          <w:iCs/>
          <w:noProof/>
          <w:sz w:val="20"/>
          <w:szCs w:val="20"/>
        </w:rPr>
        <w:t>quelque chose</w:t>
      </w:r>
      <w:r w:rsidRPr="00167575">
        <w:rPr>
          <w:rFonts w:ascii="Garamond" w:hAnsi="Garamond" w:cs="Courier New"/>
          <w:noProof/>
          <w:sz w:val="20"/>
          <w:szCs w:val="20"/>
        </w:rPr>
        <w:t xml:space="preserve"> en dialoguant avec quelqu’un. </w:t>
      </w:r>
    </w:p>
    <w:p w:rsidR="0069013E" w:rsidRPr="00167575" w:rsidRDefault="0069013E">
      <w:pPr>
        <w:rPr>
          <w:rFonts w:ascii="Garamond" w:hAnsi="Garamond" w:cs="Courier New"/>
          <w:noProof/>
          <w:sz w:val="20"/>
          <w:szCs w:val="20"/>
        </w:rPr>
      </w:pPr>
    </w:p>
    <w:p w:rsidR="0069013E" w:rsidRPr="00167575" w:rsidRDefault="0069013E" w:rsidP="00B80BC2">
      <w:pPr>
        <w:rPr>
          <w:rFonts w:ascii="Garamond" w:hAnsi="Garamond"/>
          <w:i/>
          <w:iCs/>
          <w:sz w:val="20"/>
          <w:szCs w:val="20"/>
        </w:rPr>
      </w:pPr>
      <w:r w:rsidRPr="00167575">
        <w:rPr>
          <w:rFonts w:ascii="Garamond" w:hAnsi="Garamond" w:cs="Courier New"/>
          <w:noProof/>
          <w:sz w:val="20"/>
          <w:szCs w:val="20"/>
        </w:rPr>
        <w:t xml:space="preserve">Alors ça vaut qu’on prépare le truc, qu’on dise de quel </w:t>
      </w:r>
      <w:r w:rsidRPr="00167575">
        <w:rPr>
          <w:rFonts w:ascii="Garamond" w:hAnsi="Garamond"/>
          <w:i/>
          <w:noProof/>
          <w:sz w:val="20"/>
          <w:szCs w:val="20"/>
        </w:rPr>
        <w:t>zinzin</w:t>
      </w:r>
      <w:r w:rsidRPr="00167575">
        <w:rPr>
          <w:rFonts w:ascii="Garamond" w:hAnsi="Garamond" w:cs="Courier New"/>
          <w:noProof/>
          <w:sz w:val="20"/>
          <w:szCs w:val="20"/>
        </w:rPr>
        <w:t xml:space="preserve"> il s’agissait. </w:t>
      </w:r>
      <w:r w:rsidRPr="00BE1D9F">
        <w:rPr>
          <w:rFonts w:ascii="Garamond" w:hAnsi="Garamond" w:cs="Courier New"/>
          <w:i/>
          <w:noProof/>
          <w:sz w:val="20"/>
          <w:szCs w:val="20"/>
        </w:rPr>
        <w:t>Le vieux</w:t>
      </w:r>
      <w:r w:rsidRPr="00167575">
        <w:rPr>
          <w:rFonts w:ascii="Garamond" w:hAnsi="Garamond" w:cs="Courier New"/>
          <w:noProof/>
          <w:sz w:val="20"/>
          <w:szCs w:val="20"/>
        </w:rPr>
        <w:t xml:space="preserve"> PARMÉNIDE</w:t>
      </w:r>
      <w:r w:rsidRPr="00167575">
        <w:rPr>
          <w:rFonts w:ascii="Garamond" w:hAnsi="Garamond" w:cs="Courier New"/>
          <w:i/>
          <w:iCs/>
          <w:noProof/>
          <w:sz w:val="20"/>
          <w:szCs w:val="20"/>
        </w:rPr>
        <w:t xml:space="preserve"> </w:t>
      </w:r>
      <w:r w:rsidRPr="00BE1D9F">
        <w:rPr>
          <w:rFonts w:ascii="Garamond" w:hAnsi="Garamond" w:cs="Courier New"/>
          <w:i/>
          <w:noProof/>
          <w:sz w:val="20"/>
          <w:szCs w:val="20"/>
        </w:rPr>
        <w:t>et sa clique</w:t>
      </w:r>
      <w:r w:rsidRPr="00167575">
        <w:rPr>
          <w:rFonts w:ascii="Garamond" w:hAnsi="Garamond" w:cs="Courier New"/>
          <w:noProof/>
          <w:sz w:val="20"/>
          <w:szCs w:val="20"/>
        </w:rPr>
        <w:t xml:space="preserve"> qui est là, </w:t>
      </w:r>
      <w:r w:rsidRPr="00167575">
        <w:rPr>
          <w:rFonts w:ascii="Garamond" w:hAnsi="Garamond" w:cs="Courier New"/>
          <w:sz w:val="20"/>
          <w:szCs w:val="20"/>
        </w:rPr>
        <w:t xml:space="preserve">fallait rien moins que ça pour que puisse s’énoncer quelque chose qui fait parler </w:t>
      </w:r>
      <w:r w:rsidR="00BE1D9F">
        <w:rPr>
          <w:rFonts w:ascii="Garamond" w:hAnsi="Garamond" w:cs="Courier New"/>
          <w:sz w:val="20"/>
          <w:szCs w:val="20"/>
        </w:rPr>
        <w:t>-</w:t>
      </w:r>
      <w:r w:rsidRPr="00167575">
        <w:rPr>
          <w:rFonts w:ascii="Garamond" w:hAnsi="Garamond" w:cs="Courier New"/>
          <w:sz w:val="20"/>
          <w:szCs w:val="20"/>
        </w:rPr>
        <w:t xml:space="preserve"> qui ? </w:t>
      </w:r>
      <w:r w:rsidR="00BE1D9F">
        <w:rPr>
          <w:rFonts w:ascii="Garamond" w:hAnsi="Garamond" w:cs="Courier New"/>
          <w:sz w:val="20"/>
          <w:szCs w:val="20"/>
        </w:rPr>
        <w:t>-</w:t>
      </w:r>
      <w:r w:rsidRPr="00167575">
        <w:rPr>
          <w:rFonts w:ascii="Garamond" w:hAnsi="Garamond" w:cs="Courier New"/>
          <w:sz w:val="20"/>
          <w:szCs w:val="20"/>
        </w:rPr>
        <w:t xml:space="preserve"> eh bien, justement :</w:t>
      </w:r>
      <w:r w:rsidRPr="00167575">
        <w:rPr>
          <w:rFonts w:ascii="Garamond" w:hAnsi="Garamond"/>
          <w:sz w:val="20"/>
          <w:szCs w:val="20"/>
        </w:rPr>
        <w:t xml:space="preserve"> </w:t>
      </w:r>
      <w:r w:rsidRPr="00167575">
        <w:rPr>
          <w:rFonts w:ascii="Garamond" w:hAnsi="Garamond"/>
          <w:i/>
          <w:iCs/>
          <w:color w:val="0000CC"/>
          <w:sz w:val="20"/>
          <w:szCs w:val="20"/>
        </w:rPr>
        <w:t>l’Un</w:t>
      </w:r>
      <w:r w:rsidRPr="00167575">
        <w:rPr>
          <w:rFonts w:ascii="Garamond" w:hAnsi="Garamond"/>
          <w:sz w:val="20"/>
          <w:szCs w:val="20"/>
        </w:rPr>
        <w:t>.</w:t>
      </w:r>
      <w:r w:rsidRPr="00167575">
        <w:rPr>
          <w:rFonts w:ascii="Garamond" w:hAnsi="Garamond"/>
          <w:i/>
          <w:iCs/>
          <w:sz w:val="20"/>
          <w:szCs w:val="20"/>
        </w:rPr>
        <w:t xml:space="preserve"> </w:t>
      </w:r>
    </w:p>
    <w:p w:rsidR="0069013E" w:rsidRPr="00167575" w:rsidRDefault="0069013E" w:rsidP="00BE1D9F">
      <w:pPr>
        <w:rPr>
          <w:rFonts w:ascii="Garamond" w:hAnsi="Garamond"/>
          <w:sz w:val="20"/>
          <w:szCs w:val="20"/>
        </w:rPr>
      </w:pPr>
      <w:r w:rsidRPr="00167575">
        <w:rPr>
          <w:rFonts w:ascii="Garamond" w:hAnsi="Garamond" w:cs="Courier New"/>
          <w:noProof/>
          <w:sz w:val="20"/>
          <w:szCs w:val="20"/>
        </w:rPr>
        <w:t xml:space="preserve">Et à partir du moment où vous le faites parler, </w:t>
      </w:r>
      <w:r w:rsidRPr="00167575">
        <w:rPr>
          <w:rFonts w:ascii="Garamond" w:hAnsi="Garamond"/>
          <w:i/>
          <w:iCs/>
          <w:noProof/>
          <w:color w:val="0000CC"/>
          <w:sz w:val="20"/>
          <w:szCs w:val="20"/>
        </w:rPr>
        <w:t>l’Un</w:t>
      </w:r>
      <w:r w:rsidRPr="00167575">
        <w:rPr>
          <w:rFonts w:ascii="Garamond" w:hAnsi="Garamond"/>
          <w:i/>
          <w:iCs/>
          <w:noProof/>
          <w:color w:val="0000FF"/>
          <w:sz w:val="20"/>
          <w:szCs w:val="20"/>
        </w:rPr>
        <w:t xml:space="preserve">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ben ça vaut la peine de regarder à quoi ça sert</w:t>
      </w:r>
      <w:r w:rsidR="00BE1D9F">
        <w:rPr>
          <w:rFonts w:ascii="Garamond" w:hAnsi="Garamond" w:cs="Courier New"/>
          <w:noProof/>
          <w:sz w:val="20"/>
          <w:szCs w:val="20"/>
        </w:rPr>
        <w:t xml:space="preserve"> </w:t>
      </w:r>
      <w:r w:rsidRPr="00167575">
        <w:rPr>
          <w:rFonts w:ascii="Garamond" w:hAnsi="Garamond"/>
          <w:sz w:val="20"/>
          <w:szCs w:val="20"/>
        </w:rPr>
        <w:t xml:space="preserve">celui qui tient l’autre crachoir, qui ne peut que dire des trucs comme ça : </w:t>
      </w:r>
    </w:p>
    <w:p w:rsidR="0069013E" w:rsidRPr="00167575" w:rsidRDefault="0069013E">
      <w:pPr>
        <w:rPr>
          <w:rFonts w:ascii="Garamond" w:hAnsi="Garamond" w:cs="Courier New"/>
          <w:noProof/>
          <w:sz w:val="20"/>
          <w:szCs w:val="20"/>
        </w:rPr>
      </w:pPr>
    </w:p>
    <w:p w:rsidR="0069013E" w:rsidRPr="0070327D" w:rsidRDefault="0070327D" w:rsidP="0070327D">
      <w:pPr>
        <w:pStyle w:val="Paragraphedeliste"/>
        <w:numPr>
          <w:ilvl w:val="0"/>
          <w:numId w:val="1"/>
        </w:numPr>
        <w:rPr>
          <w:rFonts w:ascii="Garamond" w:hAnsi="Garamond" w:cs="Courier New"/>
          <w:noProof/>
          <w:color w:val="0000CC"/>
          <w:sz w:val="20"/>
          <w:szCs w:val="20"/>
        </w:rPr>
      </w:pPr>
      <w:r w:rsidRPr="0070327D">
        <w:rPr>
          <w:rFonts w:ascii="Garamond" w:hAnsi="Garamond" w:cs="Courier New"/>
          <w:noProof/>
          <w:color w:val="0000CC"/>
          <w:sz w:val="20"/>
          <w:szCs w:val="20"/>
        </w:rPr>
        <w:t>« </w:t>
      </w:r>
      <w:r w:rsidR="0069013E" w:rsidRPr="0070327D">
        <w:rPr>
          <w:rFonts w:ascii="Palatino Linotype" w:hAnsi="Palatino Linotype" w:cs="Courier New"/>
          <w:noProof/>
          <w:color w:val="0000CC"/>
          <w:sz w:val="18"/>
          <w:szCs w:val="18"/>
        </w:rPr>
        <w:t xml:space="preserve">ταυτο </w:t>
      </w:r>
      <w:r w:rsidR="0069013E" w:rsidRPr="0070327D">
        <w:rPr>
          <w:rFonts w:ascii="Palatino Linotype" w:hAnsi="Palatino Linotype"/>
          <w:noProof/>
          <w:color w:val="0000CC"/>
          <w:sz w:val="18"/>
          <w:szCs w:val="18"/>
        </w:rPr>
        <w:t>ἀ</w:t>
      </w:r>
      <w:r w:rsidR="0069013E" w:rsidRPr="0070327D">
        <w:rPr>
          <w:rFonts w:ascii="Palatino Linotype" w:hAnsi="Palatino Linotype" w:cs="Garamond"/>
          <w:noProof/>
          <w:color w:val="0000CC"/>
          <w:sz w:val="18"/>
          <w:szCs w:val="18"/>
        </w:rPr>
        <w:t>νάγκη</w:t>
      </w:r>
      <w:r w:rsidR="0069013E" w:rsidRPr="0070327D">
        <w:rPr>
          <w:rFonts w:ascii="Palatino Linotype" w:hAnsi="Palatino Linotype" w:cs="Courier New"/>
          <w:noProof/>
          <w:color w:val="0000CC"/>
          <w:sz w:val="18"/>
          <w:szCs w:val="18"/>
        </w:rPr>
        <w:t xml:space="preserve"> </w:t>
      </w:r>
      <w:r w:rsidR="0069013E" w:rsidRPr="0070327D">
        <w:rPr>
          <w:rFonts w:ascii="Palatino Linotype" w:hAnsi="Palatino Linotype" w:cs="Garamond"/>
          <w:noProof/>
          <w:color w:val="0000CC"/>
          <w:sz w:val="18"/>
          <w:szCs w:val="18"/>
        </w:rPr>
        <w:t>ο</w:t>
      </w:r>
      <w:r w:rsidR="0069013E" w:rsidRPr="0070327D">
        <w:rPr>
          <w:rFonts w:ascii="Palatino Linotype" w:hAnsi="Palatino Linotype"/>
          <w:noProof/>
          <w:color w:val="0000CC"/>
          <w:sz w:val="18"/>
          <w:szCs w:val="18"/>
        </w:rPr>
        <w:t>ὐ</w:t>
      </w:r>
      <w:r w:rsidR="0069013E" w:rsidRPr="0070327D">
        <w:rPr>
          <w:rFonts w:ascii="Palatino Linotype" w:hAnsi="Palatino Linotype" w:cs="Courier New"/>
          <w:noProof/>
          <w:color w:val="0000CC"/>
          <w:sz w:val="18"/>
          <w:szCs w:val="18"/>
        </w:rPr>
        <w:t xml:space="preserve"> </w:t>
      </w:r>
      <w:r w:rsidR="0069013E" w:rsidRPr="0070327D">
        <w:rPr>
          <w:rFonts w:ascii="Palatino Linotype" w:hAnsi="Palatino Linotype" w:cs="Garamond"/>
          <w:noProof/>
          <w:color w:val="0000CC"/>
          <w:sz w:val="18"/>
          <w:szCs w:val="18"/>
        </w:rPr>
        <w:t>γ</w:t>
      </w:r>
      <w:r w:rsidR="0069013E" w:rsidRPr="0070327D">
        <w:rPr>
          <w:rFonts w:ascii="Palatino Linotype" w:hAnsi="Palatino Linotype"/>
          <w:noProof/>
          <w:color w:val="0000CC"/>
          <w:sz w:val="18"/>
          <w:szCs w:val="18"/>
        </w:rPr>
        <w:t>ὰ</w:t>
      </w:r>
      <w:r w:rsidR="0069013E" w:rsidRPr="0070327D">
        <w:rPr>
          <w:rFonts w:ascii="Palatino Linotype" w:hAnsi="Palatino Linotype" w:cs="Garamond"/>
          <w:noProof/>
          <w:color w:val="0000CC"/>
          <w:sz w:val="18"/>
          <w:szCs w:val="18"/>
        </w:rPr>
        <w:t>ρ</w:t>
      </w:r>
      <w:r w:rsidR="0069013E" w:rsidRPr="0070327D">
        <w:rPr>
          <w:rFonts w:ascii="Palatino Linotype" w:hAnsi="Palatino Linotype" w:cs="Courier New"/>
          <w:noProof/>
          <w:color w:val="0000CC"/>
          <w:sz w:val="18"/>
          <w:szCs w:val="18"/>
        </w:rPr>
        <w:t xml:space="preserve"> </w:t>
      </w:r>
      <w:r w:rsidR="0069013E" w:rsidRPr="0070327D">
        <w:rPr>
          <w:rFonts w:ascii="Palatino Linotype" w:hAnsi="Palatino Linotype" w:cs="Garamond"/>
          <w:noProof/>
          <w:color w:val="0000CC"/>
          <w:sz w:val="18"/>
          <w:szCs w:val="18"/>
        </w:rPr>
        <w:t>ο</w:t>
      </w:r>
      <w:r w:rsidR="0069013E" w:rsidRPr="0070327D">
        <w:rPr>
          <w:rFonts w:ascii="Palatino Linotype" w:hAnsi="Palatino Linotype"/>
          <w:noProof/>
          <w:color w:val="0000CC"/>
          <w:sz w:val="18"/>
          <w:szCs w:val="18"/>
        </w:rPr>
        <w:t>ὐ</w:t>
      </w:r>
      <w:r w:rsidR="0069013E" w:rsidRPr="0070327D">
        <w:rPr>
          <w:rFonts w:ascii="Palatino Linotype" w:hAnsi="Palatino Linotype" w:cs="Garamond"/>
          <w:noProof/>
          <w:color w:val="0000CC"/>
          <w:sz w:val="18"/>
          <w:szCs w:val="18"/>
        </w:rPr>
        <w:t>ν</w:t>
      </w:r>
      <w:r w:rsidR="0069013E" w:rsidRPr="0070327D">
        <w:rPr>
          <w:rFonts w:ascii="Palatino Linotype" w:hAnsi="Palatino Linotype" w:cs="Courier New"/>
          <w:noProof/>
          <w:color w:val="0000CC"/>
          <w:sz w:val="18"/>
          <w:szCs w:val="18"/>
        </w:rPr>
        <w:t xml:space="preserve"> </w:t>
      </w:r>
      <w:r w:rsidR="0069013E" w:rsidRPr="0070327D">
        <w:rPr>
          <w:rFonts w:ascii="Palatino Linotype" w:hAnsi="Palatino Linotype" w:cs="Garamond"/>
          <w:noProof/>
          <w:color w:val="0000CC"/>
          <w:sz w:val="18"/>
          <w:szCs w:val="18"/>
        </w:rPr>
        <w:t>τί</w:t>
      </w:r>
      <w:r w:rsidR="0069013E" w:rsidRPr="0070327D">
        <w:rPr>
          <w:rFonts w:ascii="Palatino Linotype" w:hAnsi="Palatino Linotype" w:cs="Courier New"/>
          <w:noProof/>
          <w:color w:val="0000CC"/>
          <w:sz w:val="18"/>
          <w:szCs w:val="18"/>
        </w:rPr>
        <w:t xml:space="preserve"> </w:t>
      </w:r>
      <w:r w:rsidR="0069013E" w:rsidRPr="0070327D">
        <w:rPr>
          <w:rFonts w:ascii="Palatino Linotype" w:hAnsi="Palatino Linotype" w:cs="Garamond"/>
          <w:noProof/>
          <w:color w:val="0000CC"/>
          <w:sz w:val="18"/>
          <w:szCs w:val="18"/>
        </w:rPr>
        <w:t>δέ</w:t>
      </w:r>
      <w:r w:rsidR="0069013E" w:rsidRPr="0070327D">
        <w:rPr>
          <w:rFonts w:ascii="Palatino Linotype" w:hAnsi="Palatino Linotype" w:cs="Courier New"/>
          <w:noProof/>
          <w:color w:val="0000CC"/>
          <w:sz w:val="18"/>
          <w:szCs w:val="18"/>
        </w:rPr>
        <w:t xml:space="preserve"> </w:t>
      </w:r>
      <w:r w:rsidR="0069013E" w:rsidRPr="0070327D">
        <w:rPr>
          <w:rFonts w:ascii="Palatino Linotype" w:hAnsi="Palatino Linotype" w:cs="Garamond"/>
          <w:noProof/>
          <w:color w:val="0000CC"/>
          <w:sz w:val="18"/>
          <w:szCs w:val="18"/>
        </w:rPr>
        <w:t>αληθή</w:t>
      </w:r>
      <w:r w:rsidRPr="0070327D">
        <w:rPr>
          <w:rFonts w:ascii="Garamond" w:hAnsi="Garamond" w:cs="Garamond"/>
          <w:noProof/>
          <w:color w:val="0000CC"/>
          <w:sz w:val="20"/>
          <w:szCs w:val="20"/>
        </w:rPr>
        <w:t xml:space="preserve"> » </w:t>
      </w:r>
      <w:r w:rsidRPr="0070327D">
        <w:rPr>
          <w:rFonts w:ascii="Garamond" w:hAnsi="Garamond" w:cs="Garamond"/>
          <w:noProof/>
          <w:color w:val="C00000"/>
          <w:sz w:val="14"/>
          <w:szCs w:val="14"/>
        </w:rPr>
        <w:t>[</w:t>
      </w:r>
      <w:r w:rsidRPr="0070327D">
        <w:rPr>
          <w:rFonts w:ascii="Garamond" w:hAnsi="Garamond" w:cs="Courier New"/>
          <w:iCs/>
          <w:noProof/>
          <w:color w:val="C00000"/>
          <w:sz w:val="14"/>
          <w:szCs w:val="14"/>
        </w:rPr>
        <w:t>tauto anangke ou gar oun ti dé aléthè</w:t>
      </w:r>
      <w:r w:rsidRPr="0070327D">
        <w:rPr>
          <w:rFonts w:ascii="Garamond" w:hAnsi="Garamond" w:cs="Garamond"/>
          <w:noProof/>
          <w:color w:val="C00000"/>
          <w:sz w:val="14"/>
          <w:szCs w:val="14"/>
        </w:rPr>
        <w:t>]</w:t>
      </w:r>
      <w:r w:rsidR="0069013E" w:rsidRPr="0070327D">
        <w:rPr>
          <w:rFonts w:ascii="Garamond" w:hAnsi="Garamond" w:cs="Courier New"/>
          <w:noProof/>
          <w:color w:val="0000CC"/>
          <w:sz w:val="20"/>
          <w:szCs w:val="20"/>
        </w:rPr>
        <w:t xml:space="preserve">  </w:t>
      </w:r>
    </w:p>
    <w:p w:rsidR="0069013E" w:rsidRPr="0070327D" w:rsidRDefault="0069013E" w:rsidP="0070327D">
      <w:pPr>
        <w:pStyle w:val="Paragraphedeliste"/>
        <w:numPr>
          <w:ilvl w:val="0"/>
          <w:numId w:val="1"/>
        </w:numPr>
        <w:rPr>
          <w:rFonts w:ascii="Garamond" w:hAnsi="Garamond" w:cs="Courier New"/>
          <w:noProof/>
          <w:sz w:val="20"/>
          <w:szCs w:val="20"/>
        </w:rPr>
      </w:pPr>
      <w:r w:rsidRPr="0070327D">
        <w:rPr>
          <w:rFonts w:ascii="Garamond" w:hAnsi="Garamond"/>
          <w:i/>
          <w:iCs/>
          <w:noProof/>
          <w:sz w:val="20"/>
          <w:szCs w:val="20"/>
        </w:rPr>
        <w:t>ho, là, là, Encore trois fois plus vrai que vous ne le disiez, n’est-ce pas</w:t>
      </w:r>
      <w:r w:rsidRPr="0070327D">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ça </w:t>
      </w:r>
      <w:r w:rsidRPr="00167575">
        <w:rPr>
          <w:rFonts w:ascii="Garamond" w:hAnsi="Garamond"/>
          <w:i/>
          <w:iCs/>
          <w:noProof/>
          <w:sz w:val="20"/>
          <w:szCs w:val="20"/>
        </w:rPr>
        <w:t>le dialogue</w:t>
      </w:r>
      <w:r w:rsidRPr="00167575">
        <w:rPr>
          <w:rFonts w:ascii="Garamond" w:hAnsi="Garamond" w:cs="Courier New"/>
          <w:noProof/>
          <w:sz w:val="20"/>
          <w:szCs w:val="20"/>
        </w:rPr>
        <w:t>, natu</w:t>
      </w:r>
      <w:r w:rsidRPr="00167575">
        <w:rPr>
          <w:rFonts w:ascii="Garamond" w:hAnsi="Garamond" w:cs="Courier New"/>
          <w:noProof/>
          <w:sz w:val="20"/>
          <w:szCs w:val="20"/>
        </w:rPr>
        <w:softHyphen/>
        <w:t xml:space="preserve">rellement, quand c’est </w:t>
      </w:r>
      <w:r w:rsidRPr="00167575">
        <w:rPr>
          <w:rFonts w:ascii="Garamond" w:hAnsi="Garamond"/>
          <w:i/>
          <w:iCs/>
          <w:noProof/>
          <w:color w:val="0000CC"/>
          <w:sz w:val="20"/>
          <w:szCs w:val="20"/>
        </w:rPr>
        <w:t>l’Un qui parle</w:t>
      </w:r>
      <w:r w:rsidRPr="00167575">
        <w:rPr>
          <w:rFonts w:ascii="Garamond" w:hAnsi="Garamond" w:cs="Courier New"/>
          <w:noProof/>
          <w:sz w:val="20"/>
          <w:szCs w:val="20"/>
        </w:rPr>
        <w:t>.</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Ce qui est curieux, c’est la façon dont PARMÉNIDE l’introduit. </w:t>
      </w:r>
    </w:p>
    <w:p w:rsidR="0069013E" w:rsidRPr="008823A8" w:rsidRDefault="0069013E">
      <w:pPr>
        <w:rPr>
          <w:rFonts w:ascii="Garamond" w:hAnsi="Garamond" w:cs="Courier New"/>
          <w:noProof/>
          <w:sz w:val="20"/>
          <w:szCs w:val="20"/>
        </w:rPr>
      </w:pPr>
      <w:r w:rsidRPr="00167575">
        <w:rPr>
          <w:rFonts w:ascii="Garamond" w:hAnsi="Garamond"/>
          <w:i/>
          <w:iCs/>
          <w:noProof/>
          <w:color w:val="0000CC"/>
          <w:sz w:val="20"/>
          <w:szCs w:val="20"/>
        </w:rPr>
        <w:t>L’Un</w:t>
      </w:r>
      <w:r w:rsidRPr="00167575">
        <w:rPr>
          <w:rFonts w:ascii="Garamond" w:hAnsi="Garamond" w:cs="Courier New"/>
          <w:i/>
          <w:iCs/>
          <w:noProof/>
          <w:sz w:val="20"/>
          <w:szCs w:val="20"/>
        </w:rPr>
        <w:t xml:space="preserve">, </w:t>
      </w:r>
      <w:r w:rsidRPr="00167575">
        <w:rPr>
          <w:rFonts w:ascii="Garamond" w:hAnsi="Garamond" w:cs="Courier New"/>
          <w:noProof/>
          <w:sz w:val="20"/>
          <w:szCs w:val="20"/>
        </w:rPr>
        <w:t>il lui passe la main dans le dos, il lui explique</w:t>
      </w:r>
      <w:r w:rsidR="00FB5988">
        <w:rPr>
          <w:rFonts w:ascii="Garamond" w:hAnsi="Garamond" w:cs="Courier New"/>
          <w:noProof/>
          <w:sz w:val="20"/>
          <w:szCs w:val="20"/>
        </w:rPr>
        <w:t xml:space="preserve"> « </w:t>
      </w:r>
      <w:r w:rsidRPr="00FB5988">
        <w:rPr>
          <w:rFonts w:ascii="Garamond" w:hAnsi="Garamond" w:cs="Courier New"/>
          <w:i/>
          <w:noProof/>
          <w:sz w:val="20"/>
          <w:szCs w:val="20"/>
        </w:rPr>
        <w:t>cher mignon</w:t>
      </w:r>
      <w:r w:rsidRPr="00167575">
        <w:rPr>
          <w:rFonts w:ascii="Garamond" w:hAnsi="Garamond" w:cs="Courier New"/>
          <w:noProof/>
          <w:sz w:val="20"/>
          <w:szCs w:val="20"/>
        </w:rPr>
        <w:t xml:space="preserve"> </w:t>
      </w:r>
      <w:r w:rsidRPr="00167575">
        <w:rPr>
          <w:rFonts w:ascii="Garamond" w:hAnsi="Garamond"/>
          <w:i/>
          <w:iCs/>
          <w:noProof/>
          <w:sz w:val="20"/>
          <w:szCs w:val="20"/>
        </w:rPr>
        <w:t>Allez-y, par</w:t>
      </w:r>
      <w:r w:rsidRPr="00167575">
        <w:rPr>
          <w:rFonts w:ascii="Garamond" w:hAnsi="Garamond"/>
          <w:i/>
          <w:iCs/>
          <w:noProof/>
          <w:sz w:val="20"/>
          <w:szCs w:val="20"/>
        </w:rPr>
        <w:softHyphen/>
        <w:t xml:space="preserve">lez cher petit </w:t>
      </w:r>
      <w:r w:rsidRPr="00FB5988">
        <w:rPr>
          <w:rFonts w:ascii="Garamond" w:hAnsi="Garamond"/>
          <w:i/>
          <w:iCs/>
          <w:noProof/>
          <w:color w:val="0000CC"/>
          <w:sz w:val="20"/>
          <w:szCs w:val="20"/>
        </w:rPr>
        <w:t>Un</w:t>
      </w:r>
      <w:r w:rsidRPr="00167575">
        <w:rPr>
          <w:rFonts w:ascii="Garamond" w:hAnsi="Garamond"/>
          <w:i/>
          <w:iCs/>
          <w:noProof/>
          <w:sz w:val="20"/>
          <w:szCs w:val="20"/>
        </w:rPr>
        <w:t xml:space="preserve">, tout cela n’est que </w:t>
      </w:r>
      <w:r w:rsidRPr="00167575">
        <w:rPr>
          <w:rFonts w:ascii="Garamond" w:hAnsi="Garamond"/>
          <w:i/>
          <w:iCs/>
          <w:noProof/>
          <w:color w:val="0000CC"/>
          <w:sz w:val="20"/>
          <w:szCs w:val="20"/>
        </w:rPr>
        <w:t>bavardage</w:t>
      </w:r>
      <w:r w:rsidRPr="00167575">
        <w:rPr>
          <w:rFonts w:ascii="Garamond" w:hAnsi="Garamond" w:cs="Courier New"/>
          <w:noProof/>
          <w:sz w:val="20"/>
          <w:szCs w:val="20"/>
        </w:rPr>
        <w:t> ».</w:t>
      </w:r>
      <w:r w:rsidRPr="00167575">
        <w:rPr>
          <w:rFonts w:ascii="Garamond" w:hAnsi="Garamond" w:cs="Courier New"/>
          <w:i/>
          <w:iCs/>
          <w:noProof/>
          <w:sz w:val="20"/>
          <w:szCs w:val="20"/>
        </w:rPr>
        <w:t xml:space="preserve"> </w:t>
      </w:r>
    </w:p>
    <w:p w:rsidR="00B80BC2" w:rsidRPr="00167575" w:rsidRDefault="00B80BC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Parce que ne me tra</w:t>
      </w:r>
      <w:r w:rsidRPr="00167575">
        <w:rPr>
          <w:rFonts w:ascii="Garamond" w:hAnsi="Garamond" w:cs="Courier New"/>
          <w:noProof/>
          <w:sz w:val="20"/>
          <w:szCs w:val="20"/>
        </w:rPr>
        <w:softHyphen/>
        <w:t xml:space="preserve">duisez pas </w:t>
      </w:r>
      <w:r w:rsidRPr="0070327D">
        <w:rPr>
          <w:rFonts w:ascii="Palatino Linotype" w:hAnsi="Palatino Linotype"/>
          <w:noProof/>
          <w:color w:val="0000CC"/>
          <w:sz w:val="18"/>
          <w:szCs w:val="18"/>
        </w:rPr>
        <w:t>ἀ</w:t>
      </w:r>
      <w:r w:rsidRPr="0070327D">
        <w:rPr>
          <w:rFonts w:ascii="Palatino Linotype" w:hAnsi="Palatino Linotype" w:cs="Garamond"/>
          <w:noProof/>
          <w:color w:val="0000CC"/>
          <w:sz w:val="18"/>
          <w:szCs w:val="18"/>
        </w:rPr>
        <w:t>δολεσ</w:t>
      </w:r>
      <w:r w:rsidR="008823A8">
        <w:rPr>
          <w:rFonts w:ascii="Palatino Linotype" w:hAnsi="Palatino Linotype" w:cs="Garamond"/>
          <w:noProof/>
          <w:color w:val="0000CC"/>
          <w:sz w:val="18"/>
          <w:szCs w:val="18"/>
        </w:rPr>
        <w:t>χ</w:t>
      </w:r>
      <w:r w:rsidRPr="0070327D">
        <w:rPr>
          <w:rFonts w:ascii="Palatino Linotype" w:hAnsi="Palatino Linotype"/>
          <w:noProof/>
          <w:color w:val="0000CC"/>
          <w:sz w:val="18"/>
          <w:szCs w:val="18"/>
        </w:rPr>
        <w:t>ὶ</w:t>
      </w:r>
      <w:r w:rsidRPr="0070327D">
        <w:rPr>
          <w:rFonts w:ascii="Palatino Linotype" w:hAnsi="Palatino Linotype" w:cs="Garamond"/>
          <w:noProof/>
          <w:color w:val="0000CC"/>
          <w:sz w:val="18"/>
          <w:szCs w:val="18"/>
        </w:rPr>
        <w:t>α</w:t>
      </w:r>
      <w:r w:rsidRPr="00167575">
        <w:rPr>
          <w:rFonts w:ascii="Garamond" w:hAnsi="Garamond" w:cs="Courier New"/>
          <w:noProof/>
          <w:sz w:val="20"/>
          <w:szCs w:val="20"/>
        </w:rPr>
        <w:t xml:space="preserve"> </w:t>
      </w:r>
      <w:r w:rsidRPr="00FB5988">
        <w:rPr>
          <w:rFonts w:ascii="Garamond" w:hAnsi="Garamond" w:cs="Courier New"/>
          <w:noProof/>
          <w:color w:val="C00000"/>
          <w:sz w:val="14"/>
          <w:szCs w:val="14"/>
        </w:rPr>
        <w:t>[adoles</w:t>
      </w:r>
      <w:r w:rsidR="008823A8" w:rsidRPr="00FB5988">
        <w:rPr>
          <w:rFonts w:ascii="Garamond" w:hAnsi="Garamond" w:cs="Courier New"/>
          <w:noProof/>
          <w:color w:val="C00000"/>
          <w:sz w:val="14"/>
          <w:szCs w:val="14"/>
        </w:rPr>
        <w:t>k</w:t>
      </w:r>
      <w:r w:rsidRPr="00FB5988">
        <w:rPr>
          <w:rFonts w:ascii="Garamond" w:hAnsi="Garamond" w:cs="Courier New"/>
          <w:noProof/>
          <w:color w:val="C00000"/>
          <w:sz w:val="14"/>
          <w:szCs w:val="14"/>
        </w:rPr>
        <w:t>ia]</w:t>
      </w:r>
      <w:r w:rsidR="00FB5988">
        <w:rPr>
          <w:rFonts w:ascii="Garamond" w:hAnsi="Garamond" w:cs="Courier New"/>
          <w:noProof/>
          <w:sz w:val="20"/>
          <w:szCs w:val="20"/>
        </w:rPr>
        <w:t xml:space="preserve"> </w:t>
      </w:r>
      <w:r w:rsidRPr="00167575">
        <w:rPr>
          <w:rFonts w:ascii="Garamond" w:hAnsi="Garamond" w:cs="Courier New"/>
          <w:noProof/>
          <w:sz w:val="20"/>
          <w:szCs w:val="20"/>
        </w:rPr>
        <w:t xml:space="preserve">par l’idée qu’il s’agit d’adolescents, je dis ça pour ceux qui ne sont pas avertis, surtout que, comme en face de la page on vous dit qu’il s’agit de se conduire comme des innocents, comme des jeunots, vous pourriez confondre. </w:t>
      </w:r>
    </w:p>
    <w:p w:rsidR="00B80BC2" w:rsidRPr="00167575" w:rsidRDefault="00B80BC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Ils ne sont pas nommés comme ça, les jeunots, dans le texte grec, </w:t>
      </w:r>
      <w:r w:rsidR="00FB5988" w:rsidRPr="0070327D">
        <w:rPr>
          <w:rFonts w:ascii="Palatino Linotype" w:hAnsi="Palatino Linotype"/>
          <w:noProof/>
          <w:color w:val="0000CC"/>
          <w:sz w:val="18"/>
          <w:szCs w:val="18"/>
        </w:rPr>
        <w:t>ἀ</w:t>
      </w:r>
      <w:r w:rsidR="00FB5988" w:rsidRPr="0070327D">
        <w:rPr>
          <w:rFonts w:ascii="Palatino Linotype" w:hAnsi="Palatino Linotype" w:cs="Garamond"/>
          <w:noProof/>
          <w:color w:val="0000CC"/>
          <w:sz w:val="18"/>
          <w:szCs w:val="18"/>
        </w:rPr>
        <w:t>δολεσ</w:t>
      </w:r>
      <w:r w:rsidR="00FB5988">
        <w:rPr>
          <w:rFonts w:ascii="Palatino Linotype" w:hAnsi="Palatino Linotype" w:cs="Garamond"/>
          <w:noProof/>
          <w:color w:val="0000CC"/>
          <w:sz w:val="18"/>
          <w:szCs w:val="18"/>
        </w:rPr>
        <w:t>χ</w:t>
      </w:r>
      <w:r w:rsidR="00FB5988" w:rsidRPr="0070327D">
        <w:rPr>
          <w:rFonts w:ascii="Palatino Linotype" w:hAnsi="Palatino Linotype"/>
          <w:noProof/>
          <w:color w:val="0000CC"/>
          <w:sz w:val="18"/>
          <w:szCs w:val="18"/>
        </w:rPr>
        <w:t>ὶ</w:t>
      </w:r>
      <w:r w:rsidR="00FB5988" w:rsidRPr="0070327D">
        <w:rPr>
          <w:rFonts w:ascii="Palatino Linotype" w:hAnsi="Palatino Linotype" w:cs="Garamond"/>
          <w:noProof/>
          <w:color w:val="0000CC"/>
          <w:sz w:val="18"/>
          <w:szCs w:val="18"/>
        </w:rPr>
        <w:t>α</w:t>
      </w:r>
      <w:r w:rsidR="00FB5988" w:rsidRPr="00167575">
        <w:rPr>
          <w:rFonts w:ascii="Garamond" w:hAnsi="Garamond" w:cs="Courier New"/>
          <w:noProof/>
          <w:sz w:val="20"/>
          <w:szCs w:val="20"/>
        </w:rPr>
        <w:t xml:space="preserve"> </w:t>
      </w:r>
      <w:r w:rsidR="00FB5988" w:rsidRPr="00FB5988">
        <w:rPr>
          <w:rFonts w:ascii="Garamond" w:hAnsi="Garamond" w:cs="Courier New"/>
          <w:noProof/>
          <w:color w:val="C00000"/>
          <w:sz w:val="14"/>
          <w:szCs w:val="14"/>
        </w:rPr>
        <w:t>[adoleskia]</w:t>
      </w:r>
      <w:r w:rsidRPr="00167575">
        <w:rPr>
          <w:rFonts w:ascii="Garamond" w:hAnsi="Garamond" w:cs="Courier New"/>
          <w:noProof/>
          <w:sz w:val="20"/>
          <w:szCs w:val="20"/>
        </w:rPr>
        <w:t xml:space="preserve"> ça veut dire </w:t>
      </w:r>
      <w:r w:rsidRPr="00167575">
        <w:rPr>
          <w:rFonts w:ascii="Garamond" w:hAnsi="Garamond"/>
          <w:i/>
          <w:iCs/>
          <w:noProof/>
          <w:color w:val="0000CC"/>
          <w:sz w:val="20"/>
          <w:szCs w:val="20"/>
        </w:rPr>
        <w:t>bavardage</w:t>
      </w:r>
      <w:r w:rsidRPr="00167575">
        <w:rPr>
          <w:rFonts w:ascii="Garamond" w:hAnsi="Garamond" w:cs="Courier New"/>
          <w:noProof/>
          <w:sz w:val="20"/>
          <w:szCs w:val="20"/>
        </w:rPr>
        <w:t xml:space="preserve">. </w:t>
      </w:r>
    </w:p>
    <w:p w:rsidR="00FB5988" w:rsidRDefault="0069013E">
      <w:pPr>
        <w:rPr>
          <w:rFonts w:ascii="Garamond" w:hAnsi="Garamond" w:cs="Courier New"/>
          <w:noProof/>
          <w:sz w:val="20"/>
          <w:szCs w:val="20"/>
        </w:rPr>
      </w:pPr>
      <w:r w:rsidRPr="00167575">
        <w:rPr>
          <w:rFonts w:ascii="Garamond" w:hAnsi="Garamond" w:cs="Courier New"/>
          <w:noProof/>
          <w:sz w:val="20"/>
          <w:szCs w:val="20"/>
        </w:rPr>
        <w:t xml:space="preserve">Mais on peut considérer que c’est là quelque chose de l’amorce, de la préfiguration, la préfiguration </w:t>
      </w:r>
    </w:p>
    <w:p w:rsidR="00422820" w:rsidRDefault="00422820" w:rsidP="00422820">
      <w:pPr>
        <w:rPr>
          <w:rFonts w:ascii="Garamond" w:hAnsi="Garamond" w:cs="Courier New"/>
          <w:noProof/>
          <w:sz w:val="20"/>
          <w:szCs w:val="20"/>
        </w:rPr>
      </w:pPr>
      <w:r>
        <w:rPr>
          <w:rFonts w:ascii="Garamond" w:hAnsi="Garamond" w:cs="Courier New"/>
          <w:noProof/>
          <w:sz w:val="20"/>
          <w:szCs w:val="20"/>
        </w:rPr>
        <w:t xml:space="preserve">de ce que nous appelons </w:t>
      </w:r>
      <w:r w:rsidR="0069013E" w:rsidRPr="00167575">
        <w:rPr>
          <w:rFonts w:ascii="Garamond" w:hAnsi="Garamond" w:cs="Courier New"/>
          <w:noProof/>
          <w:sz w:val="20"/>
          <w:szCs w:val="20"/>
        </w:rPr>
        <w:t>dans notre rude langage</w:t>
      </w:r>
      <w:r>
        <w:rPr>
          <w:rFonts w:ascii="Garamond" w:hAnsi="Garamond" w:cs="Courier New"/>
          <w:noProof/>
          <w:sz w:val="20"/>
          <w:szCs w:val="20"/>
        </w:rPr>
        <w:t>…</w:t>
      </w:r>
    </w:p>
    <w:p w:rsidR="0069013E" w:rsidRPr="00167575" w:rsidRDefault="0069013E" w:rsidP="00422820">
      <w:pPr>
        <w:ind w:firstLine="708"/>
        <w:rPr>
          <w:rFonts w:ascii="Garamond" w:hAnsi="Garamond" w:cs="Courier New"/>
          <w:noProof/>
          <w:sz w:val="20"/>
          <w:szCs w:val="20"/>
        </w:rPr>
      </w:pPr>
      <w:r w:rsidRPr="00167575">
        <w:rPr>
          <w:rFonts w:ascii="Garamond" w:hAnsi="Garamond" w:cs="Courier New"/>
          <w:i/>
          <w:iCs/>
          <w:noProof/>
          <w:sz w:val="20"/>
          <w:szCs w:val="20"/>
        </w:rPr>
        <w:t>tressé</w:t>
      </w:r>
      <w:r w:rsidRPr="00167575">
        <w:rPr>
          <w:rFonts w:ascii="Garamond" w:hAnsi="Garamond" w:cs="Courier New"/>
          <w:noProof/>
          <w:sz w:val="20"/>
          <w:szCs w:val="20"/>
        </w:rPr>
        <w:t xml:space="preserve"> par ce qu’on a pu, la phénoménologie qu’on pouvait à ce moment-là avoir à la portée de sa main</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qu’on a traduit par « </w:t>
      </w:r>
      <w:r w:rsidRPr="00167575">
        <w:rPr>
          <w:rFonts w:ascii="Garamond" w:hAnsi="Garamond"/>
          <w:i/>
          <w:iCs/>
          <w:noProof/>
          <w:color w:val="0000CC"/>
          <w:sz w:val="20"/>
          <w:szCs w:val="20"/>
        </w:rPr>
        <w:t>associations libres</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Naturellement l’association n’est pas libre, si elle était libre, elle n’aurait aucun intérêt, n’est-ce pas, mais c’est la même chose que le </w:t>
      </w:r>
      <w:r w:rsidRPr="00167575">
        <w:rPr>
          <w:rFonts w:ascii="Garamond" w:hAnsi="Garamond"/>
          <w:i/>
          <w:iCs/>
          <w:noProof/>
          <w:color w:val="0000CC"/>
          <w:sz w:val="20"/>
          <w:szCs w:val="20"/>
        </w:rPr>
        <w:t>bavardage</w:t>
      </w:r>
      <w:r w:rsidR="00B80BC2" w:rsidRPr="00167575">
        <w:rPr>
          <w:rFonts w:ascii="Garamond" w:hAnsi="Garamond"/>
          <w:i/>
          <w:iCs/>
          <w:noProof/>
          <w:color w:val="0000CC"/>
          <w:sz w:val="20"/>
          <w:szCs w:val="20"/>
        </w:rPr>
        <w:t> </w:t>
      </w:r>
      <w:r w:rsidR="00B80BC2" w:rsidRPr="00167575">
        <w:rPr>
          <w:rFonts w:ascii="Garamond" w:hAnsi="Garamond" w:cs="Courier New"/>
          <w:noProof/>
          <w:sz w:val="20"/>
          <w:szCs w:val="20"/>
        </w:rPr>
        <w:t>:</w:t>
      </w:r>
      <w:r w:rsidRPr="00167575">
        <w:rPr>
          <w:rFonts w:ascii="Garamond" w:hAnsi="Garamond" w:cs="Courier New"/>
          <w:noProof/>
          <w:sz w:val="20"/>
          <w:szCs w:val="20"/>
        </w:rPr>
        <w:t xml:space="preserve"> </w:t>
      </w:r>
      <w:r w:rsidR="00B80BC2" w:rsidRPr="00167575">
        <w:rPr>
          <w:rFonts w:ascii="Garamond" w:hAnsi="Garamond" w:cs="Courier New"/>
          <w:noProof/>
          <w:sz w:val="20"/>
          <w:szCs w:val="20"/>
        </w:rPr>
        <w:t>c</w:t>
      </w:r>
      <w:r w:rsidRPr="00167575">
        <w:rPr>
          <w:rFonts w:ascii="Garamond" w:hAnsi="Garamond" w:cs="Courier New"/>
          <w:noProof/>
          <w:sz w:val="20"/>
          <w:szCs w:val="20"/>
        </w:rPr>
        <w:t xml:space="preserve">’est fait pour apprivoiser le moineau. L’association, il est bien entendu qu’elle est liée. Je ne vois pas </w:t>
      </w:r>
      <w:r w:rsidRPr="00167575">
        <w:rPr>
          <w:rFonts w:ascii="Garamond" w:hAnsi="Garamond"/>
          <w:i/>
          <w:iCs/>
          <w:noProof/>
          <w:sz w:val="20"/>
          <w:szCs w:val="20"/>
        </w:rPr>
        <w:t>quel serait son intérêt</w:t>
      </w:r>
      <w:r w:rsidRPr="00167575">
        <w:rPr>
          <w:rFonts w:ascii="Garamond" w:hAnsi="Garamond" w:cs="Courier New"/>
          <w:noProof/>
          <w:sz w:val="20"/>
          <w:szCs w:val="20"/>
        </w:rPr>
        <w:t xml:space="preserve"> si elle était libre. </w:t>
      </w:r>
      <w:r w:rsidRPr="00167575">
        <w:rPr>
          <w:rFonts w:ascii="Garamond" w:hAnsi="Garamond"/>
          <w:sz w:val="20"/>
          <w:szCs w:val="20"/>
        </w:rPr>
        <w:t xml:space="preserve">Le </w:t>
      </w:r>
      <w:r w:rsidR="00422820" w:rsidRPr="00167575">
        <w:rPr>
          <w:rFonts w:ascii="Garamond" w:hAnsi="Garamond"/>
          <w:i/>
          <w:iCs/>
          <w:noProof/>
          <w:color w:val="0000CC"/>
          <w:sz w:val="20"/>
          <w:szCs w:val="20"/>
        </w:rPr>
        <w:t>bavardage</w:t>
      </w:r>
      <w:r w:rsidRPr="00167575">
        <w:rPr>
          <w:rFonts w:ascii="Garamond" w:hAnsi="Garamond"/>
          <w:sz w:val="20"/>
          <w:szCs w:val="20"/>
        </w:rPr>
        <w:t xml:space="preserve"> en question, il est certain que</w:t>
      </w:r>
      <w:r w:rsidR="00422820">
        <w:rPr>
          <w:rFonts w:ascii="Garamond" w:hAnsi="Garamond"/>
          <w:sz w:val="20"/>
          <w:szCs w:val="20"/>
        </w:rPr>
        <w:t xml:space="preserve"> </w:t>
      </w:r>
      <w:r w:rsidRPr="00167575">
        <w:rPr>
          <w:rFonts w:ascii="Garamond" w:hAnsi="Garamond" w:cs="Courier New"/>
          <w:noProof/>
          <w:sz w:val="20"/>
          <w:szCs w:val="20"/>
        </w:rPr>
        <w:t xml:space="preserve">- il ne fait aucun doute - </w:t>
      </w:r>
      <w:r w:rsidRPr="00422820">
        <w:rPr>
          <w:rFonts w:ascii="Garamond" w:hAnsi="Garamond" w:cs="Courier New"/>
          <w:i/>
          <w:noProof/>
          <w:sz w:val="20"/>
          <w:szCs w:val="20"/>
        </w:rPr>
        <w:t xml:space="preserve">comme c’est pas quelqu’un qui parle mais que c’est </w:t>
      </w:r>
      <w:r w:rsidRPr="00422820">
        <w:rPr>
          <w:rFonts w:ascii="Garamond" w:hAnsi="Garamond"/>
          <w:i/>
          <w:iCs/>
          <w:noProof/>
          <w:color w:val="0000CC"/>
          <w:sz w:val="20"/>
          <w:szCs w:val="20"/>
        </w:rPr>
        <w:t>l’</w:t>
      </w:r>
      <w:r w:rsidRPr="00167575">
        <w:rPr>
          <w:rFonts w:ascii="Garamond" w:hAnsi="Garamond"/>
          <w:i/>
          <w:iCs/>
          <w:noProof/>
          <w:color w:val="0000CC"/>
          <w:sz w:val="20"/>
          <w:szCs w:val="20"/>
        </w:rPr>
        <w:t>Un</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on peut voir là, à quel point c’est lié. Parce que c’est très </w:t>
      </w:r>
      <w:r w:rsidRPr="00167575">
        <w:rPr>
          <w:rFonts w:ascii="Garamond" w:hAnsi="Garamond"/>
          <w:i/>
          <w:noProof/>
          <w:sz w:val="20"/>
          <w:szCs w:val="20"/>
        </w:rPr>
        <w:t>démonstratif</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422820" w:rsidRDefault="0069013E">
      <w:pPr>
        <w:rPr>
          <w:rFonts w:ascii="Garamond" w:hAnsi="Garamond" w:cs="Courier New"/>
          <w:noProof/>
          <w:sz w:val="20"/>
          <w:szCs w:val="20"/>
        </w:rPr>
      </w:pPr>
      <w:r w:rsidRPr="00167575">
        <w:rPr>
          <w:rFonts w:ascii="Garamond" w:hAnsi="Garamond" w:cs="Courier New"/>
          <w:noProof/>
          <w:sz w:val="20"/>
          <w:szCs w:val="20"/>
        </w:rPr>
        <w:t xml:space="preserve">À mettre les choses dans ce relief, ça permet de situer pas mal de choses, et en particulier le </w:t>
      </w:r>
      <w:r w:rsidRPr="00167575">
        <w:rPr>
          <w:rFonts w:ascii="Garamond" w:hAnsi="Garamond"/>
          <w:i/>
          <w:iCs/>
          <w:noProof/>
          <w:sz w:val="20"/>
          <w:szCs w:val="20"/>
        </w:rPr>
        <w:t>pas</w:t>
      </w:r>
      <w:r w:rsidRPr="00167575">
        <w:rPr>
          <w:rFonts w:ascii="Garamond" w:hAnsi="Garamond" w:cs="Courier New"/>
          <w:noProof/>
          <w:sz w:val="20"/>
          <w:szCs w:val="20"/>
        </w:rPr>
        <w:t xml:space="preserve"> qui se franchit </w:t>
      </w:r>
    </w:p>
    <w:p w:rsidR="00422820" w:rsidRDefault="00422820">
      <w:pPr>
        <w:rPr>
          <w:rFonts w:ascii="Garamond" w:hAnsi="Garamond" w:cs="Courier New"/>
          <w:noProof/>
          <w:sz w:val="20"/>
          <w:szCs w:val="20"/>
        </w:rPr>
      </w:pPr>
      <w:r>
        <w:rPr>
          <w:rFonts w:ascii="Garamond" w:hAnsi="Garamond" w:cs="Courier New"/>
          <w:noProof/>
          <w:sz w:val="20"/>
          <w:szCs w:val="20"/>
        </w:rPr>
        <w:t xml:space="preserve">de PARMÉNIDE à PLATON. </w:t>
      </w:r>
      <w:r w:rsidR="0069013E" w:rsidRPr="00167575">
        <w:rPr>
          <w:rFonts w:ascii="Garamond" w:hAnsi="Garamond" w:cs="Courier New"/>
          <w:noProof/>
          <w:sz w:val="20"/>
          <w:szCs w:val="20"/>
        </w:rPr>
        <w:t xml:space="preserve">Parce que, il y avait déjà un pas franchi par PARMÉNIDE dans ce milieu </w:t>
      </w:r>
    </w:p>
    <w:p w:rsidR="00422820" w:rsidRDefault="0069013E">
      <w:pPr>
        <w:rPr>
          <w:rFonts w:ascii="Garamond" w:hAnsi="Garamond" w:cs="Courier New"/>
          <w:noProof/>
          <w:sz w:val="20"/>
          <w:szCs w:val="20"/>
        </w:rPr>
      </w:pPr>
      <w:r w:rsidRPr="00167575">
        <w:rPr>
          <w:rFonts w:ascii="Garamond" w:hAnsi="Garamond" w:cs="Courier New"/>
          <w:noProof/>
          <w:sz w:val="20"/>
          <w:szCs w:val="20"/>
        </w:rPr>
        <w:t xml:space="preserve">où il s’agissait en somme de savoir ce qu’il en est du </w:t>
      </w:r>
      <w:r w:rsidRPr="00167575">
        <w:rPr>
          <w:rFonts w:ascii="Garamond" w:hAnsi="Garamond"/>
          <w:i/>
          <w:noProof/>
          <w:color w:val="0000CC"/>
          <w:sz w:val="20"/>
          <w:szCs w:val="20"/>
        </w:rPr>
        <w:t>Réel</w:t>
      </w:r>
      <w:r w:rsidR="00422820">
        <w:rPr>
          <w:rFonts w:ascii="Garamond" w:hAnsi="Garamond" w:cs="Courier New"/>
          <w:noProof/>
          <w:sz w:val="20"/>
          <w:szCs w:val="20"/>
        </w:rPr>
        <w:t xml:space="preserve">. </w:t>
      </w:r>
      <w:r w:rsidRPr="00167575">
        <w:rPr>
          <w:rFonts w:ascii="Garamond" w:hAnsi="Garamond" w:cs="Courier New"/>
          <w:noProof/>
          <w:sz w:val="20"/>
          <w:szCs w:val="20"/>
        </w:rPr>
        <w:t xml:space="preserve">Nous en sommes toujours tous là. Après qu’on ait dit que c’était </w:t>
      </w:r>
      <w:r w:rsidRPr="00167575">
        <w:rPr>
          <w:rFonts w:ascii="Garamond" w:hAnsi="Garamond"/>
          <w:i/>
          <w:iCs/>
          <w:noProof/>
          <w:color w:val="0000CC"/>
          <w:sz w:val="20"/>
          <w:szCs w:val="20"/>
        </w:rPr>
        <w:t>l’air, l’eau, la terre, le feu,</w:t>
      </w:r>
      <w:r w:rsidRPr="00167575">
        <w:rPr>
          <w:rFonts w:ascii="Garamond" w:hAnsi="Garamond" w:cs="Courier New"/>
          <w:noProof/>
          <w:color w:val="0000CC"/>
          <w:sz w:val="20"/>
          <w:szCs w:val="20"/>
        </w:rPr>
        <w:t xml:space="preserve"> </w:t>
      </w:r>
      <w:r w:rsidRPr="00167575">
        <w:rPr>
          <w:rFonts w:ascii="Garamond" w:hAnsi="Garamond" w:cs="Courier New"/>
          <w:noProof/>
          <w:sz w:val="20"/>
          <w:szCs w:val="20"/>
        </w:rPr>
        <w:t xml:space="preserve">et qu’après ça on n’avait plus qu’à recommencer, il y a quelqu’un qui s’est avisé que, </w:t>
      </w:r>
    </w:p>
    <w:p w:rsidR="0069013E" w:rsidRPr="00422820" w:rsidRDefault="0069013E" w:rsidP="00422820">
      <w:pPr>
        <w:rPr>
          <w:rFonts w:ascii="Garamond" w:hAnsi="Garamond" w:cs="Courier New"/>
          <w:noProof/>
          <w:sz w:val="20"/>
          <w:szCs w:val="20"/>
        </w:rPr>
      </w:pPr>
      <w:r w:rsidRPr="00167575">
        <w:rPr>
          <w:rFonts w:ascii="Garamond" w:hAnsi="Garamond" w:cs="Courier New"/>
          <w:noProof/>
          <w:sz w:val="20"/>
          <w:szCs w:val="20"/>
        </w:rPr>
        <w:t xml:space="preserve">que </w:t>
      </w:r>
      <w:r w:rsidRPr="00422820">
        <w:rPr>
          <w:rFonts w:ascii="Garamond" w:hAnsi="Garamond" w:cs="Courier New"/>
          <w:i/>
          <w:noProof/>
          <w:sz w:val="20"/>
          <w:szCs w:val="20"/>
        </w:rPr>
        <w:t xml:space="preserve">le seul facteur </w:t>
      </w:r>
      <w:r w:rsidRPr="00422820">
        <w:rPr>
          <w:rFonts w:ascii="Garamond" w:hAnsi="Garamond"/>
          <w:i/>
          <w:iCs/>
          <w:noProof/>
          <w:color w:val="0000CC"/>
          <w:sz w:val="20"/>
          <w:szCs w:val="20"/>
        </w:rPr>
        <w:t>commun</w:t>
      </w:r>
      <w:r w:rsidRPr="00422820">
        <w:rPr>
          <w:rFonts w:ascii="Garamond" w:hAnsi="Garamond" w:cs="Courier New"/>
          <w:i/>
          <w:noProof/>
          <w:sz w:val="20"/>
          <w:szCs w:val="20"/>
        </w:rPr>
        <w:t xml:space="preserve"> de toute cette </w:t>
      </w:r>
      <w:r w:rsidRPr="00422820">
        <w:rPr>
          <w:rFonts w:ascii="Garamond" w:hAnsi="Garamond"/>
          <w:i/>
          <w:iCs/>
          <w:noProof/>
          <w:sz w:val="20"/>
          <w:szCs w:val="20"/>
        </w:rPr>
        <w:t>substance</w:t>
      </w:r>
      <w:r w:rsidRPr="00422820">
        <w:rPr>
          <w:rFonts w:ascii="Garamond" w:hAnsi="Garamond" w:cs="Courier New"/>
          <w:i/>
          <w:noProof/>
          <w:sz w:val="20"/>
          <w:szCs w:val="20"/>
        </w:rPr>
        <w:t xml:space="preserve"> dont il </w:t>
      </w:r>
      <w:r w:rsidRPr="00422820">
        <w:rPr>
          <w:rFonts w:ascii="Garamond" w:hAnsi="Garamond" w:cs="Courier New"/>
          <w:i/>
          <w:iCs/>
          <w:noProof/>
          <w:sz w:val="20"/>
          <w:szCs w:val="20"/>
        </w:rPr>
        <w:t>s’agissait</w:t>
      </w:r>
      <w:r w:rsidRPr="00167575">
        <w:rPr>
          <w:rFonts w:ascii="Garamond" w:hAnsi="Garamond" w:cs="Courier New"/>
          <w:noProof/>
          <w:sz w:val="20"/>
          <w:szCs w:val="20"/>
        </w:rPr>
        <w:t xml:space="preserve">, </w:t>
      </w:r>
      <w:r w:rsidRPr="00422820">
        <w:rPr>
          <w:rFonts w:ascii="Garamond" w:hAnsi="Garamond" w:cs="Courier New"/>
          <w:i/>
          <w:noProof/>
          <w:sz w:val="20"/>
          <w:szCs w:val="20"/>
        </w:rPr>
        <w:t xml:space="preserve">c’était d’être </w:t>
      </w:r>
      <w:r w:rsidRPr="00422820">
        <w:rPr>
          <w:rFonts w:ascii="Garamond" w:hAnsi="Garamond" w:cs="Courier New"/>
          <w:i/>
          <w:noProof/>
          <w:color w:val="000000"/>
          <w:sz w:val="20"/>
          <w:szCs w:val="20"/>
        </w:rPr>
        <w:t>«</w:t>
      </w:r>
      <w:r w:rsidRPr="00422820">
        <w:rPr>
          <w:rFonts w:ascii="Garamond" w:hAnsi="Garamond" w:cs="Courier New"/>
          <w:i/>
          <w:noProof/>
          <w:sz w:val="20"/>
          <w:szCs w:val="20"/>
        </w:rPr>
        <w:t> </w:t>
      </w:r>
      <w:r w:rsidRPr="00422820">
        <w:rPr>
          <w:rFonts w:ascii="Garamond" w:hAnsi="Garamond"/>
          <w:bCs/>
          <w:i/>
          <w:iCs/>
          <w:noProof/>
          <w:color w:val="0000CC"/>
          <w:sz w:val="20"/>
          <w:szCs w:val="20"/>
        </w:rPr>
        <w:t>dicible</w:t>
      </w:r>
      <w:r w:rsidRPr="00422820">
        <w:rPr>
          <w:rFonts w:ascii="Garamond" w:hAnsi="Garamond"/>
          <w:b/>
          <w:bCs/>
          <w:i/>
          <w:noProof/>
          <w:color w:val="0000FF"/>
          <w:sz w:val="20"/>
          <w:szCs w:val="20"/>
        </w:rPr>
        <w:t> </w:t>
      </w:r>
      <w:r w:rsidRPr="00422820">
        <w:rPr>
          <w:rFonts w:ascii="Garamond" w:hAnsi="Garamond" w:cs="Courier New"/>
          <w:bCs/>
          <w:i/>
          <w:noProof/>
          <w:color w:val="000000"/>
          <w:sz w:val="20"/>
          <w:szCs w:val="20"/>
        </w:rPr>
        <w:t>»</w:t>
      </w:r>
      <w:r w:rsidR="00422820">
        <w:rPr>
          <w:rFonts w:ascii="Garamond" w:hAnsi="Garamond" w:cs="Courier New"/>
          <w:noProof/>
          <w:sz w:val="20"/>
          <w:szCs w:val="20"/>
        </w:rPr>
        <w:t xml:space="preserve">. </w:t>
      </w:r>
      <w:r w:rsidRPr="00167575">
        <w:rPr>
          <w:rFonts w:ascii="Garamond" w:hAnsi="Garamond"/>
          <w:sz w:val="20"/>
          <w:szCs w:val="20"/>
        </w:rPr>
        <w:t>C’est ça le pas de PARMÉNIDE.</w:t>
      </w:r>
    </w:p>
    <w:p w:rsidR="0069013E" w:rsidRPr="00167575" w:rsidRDefault="0069013E">
      <w:pPr>
        <w:rPr>
          <w:rFonts w:ascii="Garamond" w:hAnsi="Garamond" w:cs="Courier New"/>
          <w:noProof/>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Seulement le pas de PLATON c’est différent, c’est différent : c’est de montrer que </w:t>
      </w:r>
      <w:r w:rsidRPr="00422820">
        <w:rPr>
          <w:rFonts w:ascii="Garamond" w:hAnsi="Garamond"/>
          <w:i/>
          <w:color w:val="0000CC"/>
          <w:sz w:val="20"/>
          <w:szCs w:val="20"/>
        </w:rPr>
        <w:t xml:space="preserve">dès que on essaie de </w:t>
      </w:r>
      <w:r w:rsidRPr="00422820">
        <w:rPr>
          <w:rFonts w:ascii="Garamond" w:hAnsi="Garamond" w:cs="Times New Roman"/>
          <w:i/>
          <w:iCs/>
          <w:color w:val="0000CC"/>
          <w:sz w:val="20"/>
          <w:szCs w:val="20"/>
        </w:rPr>
        <w:t>dire</w:t>
      </w:r>
      <w:r w:rsidRPr="00422820">
        <w:rPr>
          <w:rFonts w:ascii="Garamond" w:hAnsi="Garamond"/>
          <w:i/>
          <w:color w:val="0000CC"/>
          <w:sz w:val="20"/>
          <w:szCs w:val="20"/>
        </w:rPr>
        <w:t xml:space="preserve"> d’une façon articulée ce qui se dessine de la structure</w:t>
      </w:r>
      <w:r w:rsidRPr="00167575">
        <w:rPr>
          <w:rFonts w:ascii="Garamond" w:hAnsi="Garamond"/>
          <w:sz w:val="20"/>
          <w:szCs w:val="20"/>
        </w:rPr>
        <w:t>, comme on dirait dans notre</w:t>
      </w:r>
      <w:r w:rsidRPr="00422820">
        <w:rPr>
          <w:rFonts w:ascii="Garamond" w:hAnsi="Garamond"/>
          <w:sz w:val="14"/>
          <w:szCs w:val="14"/>
        </w:rPr>
        <w:t>…</w:t>
      </w:r>
      <w:r w:rsidRPr="00167575">
        <w:rPr>
          <w:rFonts w:ascii="Garamond" w:hAnsi="Garamond"/>
          <w:sz w:val="20"/>
          <w:szCs w:val="20"/>
        </w:rPr>
        <w:t xml:space="preserve"> ce que j’ai appelé tout à l’heure </w:t>
      </w:r>
      <w:r w:rsidR="00B80BC2" w:rsidRPr="00167575">
        <w:rPr>
          <w:rFonts w:ascii="Garamond" w:hAnsi="Garamond"/>
          <w:sz w:val="20"/>
          <w:szCs w:val="20"/>
        </w:rPr>
        <w:t>« </w:t>
      </w:r>
      <w:r w:rsidRPr="00167575">
        <w:rPr>
          <w:rFonts w:ascii="Garamond" w:hAnsi="Garamond" w:cs="Times New Roman"/>
          <w:i/>
          <w:sz w:val="20"/>
          <w:szCs w:val="20"/>
        </w:rPr>
        <w:t>notre rude langage</w:t>
      </w:r>
      <w:r w:rsidR="00B80BC2" w:rsidRPr="00167575">
        <w:rPr>
          <w:rFonts w:ascii="Garamond" w:hAnsi="Garamond"/>
          <w:sz w:val="20"/>
          <w:szCs w:val="20"/>
        </w:rPr>
        <w:t> »</w:t>
      </w:r>
      <w:r w:rsidRPr="00422820">
        <w:rPr>
          <w:rFonts w:ascii="Garamond" w:hAnsi="Garamond"/>
          <w:sz w:val="14"/>
          <w:szCs w:val="14"/>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le mot </w:t>
      </w:r>
      <w:r w:rsidRPr="00167575">
        <w:rPr>
          <w:rFonts w:ascii="Garamond" w:hAnsi="Garamond"/>
          <w:i/>
          <w:iCs/>
          <w:noProof/>
          <w:color w:val="0000CC"/>
          <w:sz w:val="20"/>
          <w:szCs w:val="20"/>
        </w:rPr>
        <w:t>structure</w:t>
      </w:r>
      <w:r w:rsidRPr="00167575">
        <w:rPr>
          <w:rFonts w:ascii="Garamond" w:hAnsi="Garamond" w:cs="Courier New"/>
          <w:noProof/>
          <w:sz w:val="20"/>
          <w:szCs w:val="20"/>
        </w:rPr>
        <w:t xml:space="preserve"> ne vaut pas mieux que le mot d’</w:t>
      </w:r>
      <w:r w:rsidRPr="00167575">
        <w:rPr>
          <w:rFonts w:ascii="Garamond" w:hAnsi="Garamond"/>
          <w:i/>
          <w:iCs/>
          <w:noProof/>
          <w:color w:val="0000CC"/>
          <w:sz w:val="20"/>
          <w:szCs w:val="20"/>
        </w:rPr>
        <w:t>associations libres</w:t>
      </w:r>
    </w:p>
    <w:p w:rsidR="0069013E" w:rsidRPr="00167575" w:rsidRDefault="0069013E">
      <w:pPr>
        <w:rPr>
          <w:rFonts w:ascii="Garamond" w:hAnsi="Garamond" w:cs="Courier New"/>
          <w:noProof/>
          <w:sz w:val="20"/>
          <w:szCs w:val="20"/>
        </w:rPr>
      </w:pPr>
      <w:r w:rsidRPr="00422820">
        <w:rPr>
          <w:rFonts w:ascii="Garamond" w:hAnsi="Garamond" w:cs="Courier New"/>
          <w:noProof/>
          <w:sz w:val="14"/>
          <w:szCs w:val="14"/>
        </w:rPr>
        <w:t>…</w:t>
      </w:r>
      <w:r w:rsidRPr="00167575">
        <w:rPr>
          <w:rFonts w:ascii="Garamond" w:hAnsi="Garamond" w:cs="Courier New"/>
          <w:noProof/>
          <w:sz w:val="20"/>
          <w:szCs w:val="20"/>
        </w:rPr>
        <w:t xml:space="preserve">mais </w:t>
      </w:r>
      <w:r w:rsidRPr="00422820">
        <w:rPr>
          <w:rFonts w:ascii="Garamond" w:hAnsi="Garamond" w:cs="Courier New"/>
          <w:i/>
          <w:noProof/>
          <w:color w:val="0000CC"/>
          <w:sz w:val="20"/>
          <w:szCs w:val="20"/>
        </w:rPr>
        <w:t xml:space="preserve">ce qui se dessine fait </w:t>
      </w:r>
      <w:r w:rsidRPr="00422820">
        <w:rPr>
          <w:rFonts w:ascii="Garamond" w:hAnsi="Garamond"/>
          <w:i/>
          <w:iCs/>
          <w:noProof/>
          <w:color w:val="0000CC"/>
          <w:sz w:val="20"/>
          <w:szCs w:val="20"/>
        </w:rPr>
        <w:t>difficulté</w:t>
      </w:r>
      <w:r w:rsidRPr="00422820">
        <w:rPr>
          <w:rFonts w:ascii="Garamond" w:hAnsi="Garamond" w:cs="Courier New"/>
          <w:i/>
          <w:noProof/>
          <w:color w:val="0000CC"/>
          <w:sz w:val="20"/>
          <w:szCs w:val="20"/>
        </w:rPr>
        <w:t xml:space="preserve">, et que le </w:t>
      </w:r>
      <w:r w:rsidRPr="00422820">
        <w:rPr>
          <w:rFonts w:ascii="Garamond" w:hAnsi="Garamond"/>
          <w:i/>
          <w:noProof/>
          <w:color w:val="0000CC"/>
          <w:sz w:val="20"/>
          <w:szCs w:val="20"/>
        </w:rPr>
        <w:t>Réel</w:t>
      </w:r>
      <w:r w:rsidRPr="00422820">
        <w:rPr>
          <w:rFonts w:ascii="Garamond" w:hAnsi="Garamond" w:cs="Courier New"/>
          <w:i/>
          <w:noProof/>
          <w:color w:val="0000CC"/>
          <w:sz w:val="20"/>
          <w:szCs w:val="20"/>
        </w:rPr>
        <w:t>, c’est dans cette voie qu’il faut le chercher</w:t>
      </w:r>
      <w:r w:rsidRPr="00167575">
        <w:rPr>
          <w:rFonts w:ascii="Garamond" w:hAnsi="Garamond" w:cs="Courier New"/>
          <w:noProof/>
          <w:sz w:val="20"/>
          <w:szCs w:val="20"/>
        </w:rPr>
        <w:t xml:space="preserve">. </w:t>
      </w:r>
    </w:p>
    <w:p w:rsidR="00B80BC2" w:rsidRPr="00167575" w:rsidRDefault="00B80BC2">
      <w:pPr>
        <w:rPr>
          <w:rFonts w:ascii="Garamond" w:hAnsi="Garamond" w:cs="Courier New"/>
          <w:noProof/>
          <w:sz w:val="20"/>
          <w:szCs w:val="20"/>
        </w:rPr>
      </w:pPr>
    </w:p>
    <w:p w:rsidR="00422820" w:rsidRDefault="00422820" w:rsidP="00422820">
      <w:pPr>
        <w:rPr>
          <w:rFonts w:ascii="Garamond" w:hAnsi="Garamond" w:cs="Courier New"/>
          <w:noProof/>
          <w:sz w:val="20"/>
          <w:szCs w:val="20"/>
        </w:rPr>
      </w:pPr>
      <w:r w:rsidRPr="007C49CB">
        <w:rPr>
          <w:rFonts w:ascii="Palatino Linotype" w:hAnsi="Palatino Linotype" w:cs="Courier New"/>
          <w:noProof/>
          <w:color w:val="0000CC"/>
          <w:sz w:val="18"/>
          <w:szCs w:val="18"/>
        </w:rPr>
        <w:t>Ε</w:t>
      </w:r>
      <w:r w:rsidR="0069013E" w:rsidRPr="007C49CB">
        <w:rPr>
          <w:rFonts w:ascii="Palatino Linotype" w:hAnsi="Palatino Linotype"/>
          <w:noProof/>
          <w:color w:val="0000CC"/>
          <w:sz w:val="18"/>
          <w:szCs w:val="18"/>
        </w:rPr>
        <w:t>ἰ</w:t>
      </w:r>
      <w:r w:rsidR="0069013E" w:rsidRPr="007C49CB">
        <w:rPr>
          <w:rFonts w:ascii="Palatino Linotype" w:hAnsi="Palatino Linotype" w:cs="Garamond"/>
          <w:noProof/>
          <w:color w:val="0000CC"/>
          <w:sz w:val="18"/>
          <w:szCs w:val="18"/>
        </w:rPr>
        <w:t>δος</w:t>
      </w:r>
      <w:r w:rsidR="0069013E" w:rsidRPr="00167575">
        <w:rPr>
          <w:rFonts w:ascii="Garamond" w:hAnsi="Garamond" w:cs="Courier New"/>
          <w:i/>
          <w:iCs/>
          <w:noProof/>
          <w:sz w:val="20"/>
          <w:szCs w:val="20"/>
        </w:rPr>
        <w:t xml:space="preserve"> </w:t>
      </w:r>
      <w:r w:rsidR="0069013E" w:rsidRPr="00422820">
        <w:rPr>
          <w:rFonts w:ascii="Garamond" w:hAnsi="Garamond" w:cs="Courier New"/>
          <w:noProof/>
          <w:color w:val="C00000"/>
          <w:sz w:val="14"/>
          <w:szCs w:val="14"/>
        </w:rPr>
        <w:t>[Eidos]</w:t>
      </w:r>
      <w:r w:rsidR="0069013E" w:rsidRPr="00167575">
        <w:rPr>
          <w:rFonts w:ascii="Garamond" w:hAnsi="Garamond" w:cs="Courier New"/>
          <w:noProof/>
          <w:sz w:val="20"/>
          <w:szCs w:val="20"/>
        </w:rPr>
        <w:t xml:space="preserve">, qu’on traduit improprement : </w:t>
      </w:r>
      <w:r w:rsidR="0069013E" w:rsidRPr="00167575">
        <w:rPr>
          <w:rFonts w:ascii="Garamond" w:hAnsi="Garamond"/>
          <w:i/>
          <w:iCs/>
          <w:noProof/>
          <w:sz w:val="20"/>
          <w:szCs w:val="20"/>
        </w:rPr>
        <w:t>la forme</w:t>
      </w:r>
      <w:r w:rsidR="0069013E" w:rsidRPr="00167575">
        <w:rPr>
          <w:rFonts w:ascii="Garamond" w:hAnsi="Garamond" w:cs="Courier New"/>
          <w:noProof/>
          <w:sz w:val="20"/>
          <w:szCs w:val="20"/>
        </w:rPr>
        <w:t>,</w:t>
      </w:r>
      <w:r w:rsidR="0069013E" w:rsidRPr="00167575">
        <w:rPr>
          <w:rFonts w:ascii="Garamond" w:hAnsi="Garamond" w:cs="Courier New"/>
          <w:i/>
          <w:iCs/>
          <w:noProof/>
          <w:sz w:val="20"/>
          <w:szCs w:val="20"/>
        </w:rPr>
        <w:t xml:space="preserve"> </w:t>
      </w:r>
      <w:r w:rsidR="0069013E" w:rsidRPr="00167575">
        <w:rPr>
          <w:rFonts w:ascii="Garamond" w:hAnsi="Garamond" w:cs="Courier New"/>
          <w:noProof/>
          <w:sz w:val="20"/>
          <w:szCs w:val="20"/>
        </w:rPr>
        <w:t xml:space="preserve">est quelque chose qui déjà nous promet </w:t>
      </w:r>
      <w:r w:rsidR="0069013E" w:rsidRPr="00422820">
        <w:rPr>
          <w:rFonts w:ascii="Garamond" w:hAnsi="Garamond" w:cs="Courier New"/>
          <w:i/>
          <w:noProof/>
          <w:sz w:val="20"/>
          <w:szCs w:val="20"/>
        </w:rPr>
        <w:t>le serrage, le cernage</w:t>
      </w:r>
      <w:r w:rsidR="0069013E" w:rsidRPr="00167575">
        <w:rPr>
          <w:rFonts w:ascii="Garamond" w:hAnsi="Garamond" w:cs="Courier New"/>
          <w:noProof/>
          <w:sz w:val="20"/>
          <w:szCs w:val="20"/>
        </w:rPr>
        <w:t xml:space="preserve"> </w:t>
      </w:r>
    </w:p>
    <w:p w:rsidR="0069013E" w:rsidRPr="00167575" w:rsidRDefault="0069013E" w:rsidP="00422820">
      <w:pPr>
        <w:rPr>
          <w:rFonts w:ascii="Garamond" w:hAnsi="Garamond"/>
          <w:sz w:val="20"/>
          <w:szCs w:val="20"/>
        </w:rPr>
      </w:pPr>
      <w:r w:rsidRPr="00167575">
        <w:rPr>
          <w:rFonts w:ascii="Garamond" w:hAnsi="Garamond" w:cs="Courier New"/>
          <w:noProof/>
          <w:sz w:val="20"/>
          <w:szCs w:val="20"/>
        </w:rPr>
        <w:t xml:space="preserve">de ce qui fait béance dans le </w:t>
      </w:r>
      <w:r w:rsidRPr="00167575">
        <w:rPr>
          <w:rFonts w:ascii="Garamond" w:hAnsi="Garamond"/>
          <w:i/>
          <w:iCs/>
          <w:color w:val="0000CC"/>
          <w:sz w:val="20"/>
          <w:szCs w:val="20"/>
        </w:rPr>
        <w:t>dire</w:t>
      </w:r>
      <w:r w:rsidRPr="00167575">
        <w:rPr>
          <w:rFonts w:ascii="Garamond" w:hAnsi="Garamond" w:cs="Courier New"/>
          <w:noProof/>
          <w:sz w:val="20"/>
          <w:szCs w:val="20"/>
        </w:rPr>
        <w:t xml:space="preserve">. </w:t>
      </w:r>
      <w:r w:rsidRPr="00167575">
        <w:rPr>
          <w:rFonts w:ascii="Garamond" w:hAnsi="Garamond"/>
          <w:sz w:val="20"/>
          <w:szCs w:val="20"/>
        </w:rPr>
        <w:t xml:space="preserve">En d’autres termes, PLATON était… était pour tout dire lacanien. </w:t>
      </w:r>
      <w:r w:rsidRPr="00422820">
        <w:rPr>
          <w:rFonts w:ascii="Garamond" w:hAnsi="Garamond"/>
          <w:color w:val="C00000"/>
          <w:sz w:val="14"/>
          <w:szCs w:val="14"/>
        </w:rPr>
        <w:t>[</w:t>
      </w:r>
      <w:r w:rsidRPr="00422820">
        <w:rPr>
          <w:rFonts w:ascii="Garamond" w:hAnsi="Garamond"/>
          <w:i/>
          <w:color w:val="C00000"/>
          <w:sz w:val="14"/>
          <w:szCs w:val="14"/>
        </w:rPr>
        <w:t>Rires</w:t>
      </w:r>
      <w:r w:rsidRPr="00422820">
        <w:rPr>
          <w:rFonts w:ascii="Garamond" w:hAnsi="Garamond"/>
          <w:color w:val="C00000"/>
          <w:sz w:val="14"/>
          <w:szCs w:val="14"/>
        </w:rPr>
        <w:t>]</w:t>
      </w:r>
    </w:p>
    <w:p w:rsidR="007C49CB" w:rsidRDefault="0069013E">
      <w:pPr>
        <w:rPr>
          <w:rFonts w:ascii="Garamond" w:hAnsi="Garamond" w:cs="Courier New"/>
          <w:noProof/>
          <w:sz w:val="20"/>
          <w:szCs w:val="20"/>
        </w:rPr>
      </w:pPr>
      <w:r w:rsidRPr="00167575">
        <w:rPr>
          <w:rFonts w:ascii="Garamond" w:hAnsi="Garamond" w:cs="Courier New"/>
          <w:noProof/>
          <w:sz w:val="20"/>
          <w:szCs w:val="20"/>
        </w:rPr>
        <w:t xml:space="preserve">Naturellement il pouvait pas le savoir. </w:t>
      </w:r>
      <w:r w:rsidRPr="00167575">
        <w:rPr>
          <w:rFonts w:ascii="Garamond" w:hAnsi="Garamond" w:cs="Courier New"/>
          <w:sz w:val="20"/>
          <w:szCs w:val="20"/>
        </w:rPr>
        <w:t>En plus, il était un peu</w:t>
      </w:r>
      <w:r w:rsidRPr="00167575">
        <w:rPr>
          <w:rFonts w:ascii="Garamond" w:hAnsi="Garamond"/>
          <w:sz w:val="20"/>
          <w:szCs w:val="20"/>
        </w:rPr>
        <w:t xml:space="preserve"> </w:t>
      </w:r>
      <w:r w:rsidRPr="00167575">
        <w:rPr>
          <w:rFonts w:ascii="Garamond" w:hAnsi="Garamond"/>
          <w:i/>
          <w:iCs/>
          <w:sz w:val="20"/>
          <w:szCs w:val="20"/>
        </w:rPr>
        <w:t>débile</w:t>
      </w:r>
      <w:r w:rsidRPr="00167575">
        <w:rPr>
          <w:rFonts w:ascii="Garamond" w:hAnsi="Garamond"/>
          <w:sz w:val="20"/>
          <w:szCs w:val="20"/>
        </w:rPr>
        <w:t xml:space="preserve">. </w:t>
      </w:r>
      <w:r w:rsidR="00422820" w:rsidRPr="00422820">
        <w:rPr>
          <w:rFonts w:ascii="Garamond" w:hAnsi="Garamond"/>
          <w:color w:val="C00000"/>
          <w:sz w:val="14"/>
          <w:szCs w:val="14"/>
        </w:rPr>
        <w:t>[</w:t>
      </w:r>
      <w:r w:rsidR="00422820" w:rsidRPr="00422820">
        <w:rPr>
          <w:rFonts w:ascii="Garamond" w:hAnsi="Garamond"/>
          <w:i/>
          <w:color w:val="C00000"/>
          <w:sz w:val="14"/>
          <w:szCs w:val="14"/>
        </w:rPr>
        <w:t>Rires</w:t>
      </w:r>
      <w:r w:rsidR="00422820" w:rsidRPr="00422820">
        <w:rPr>
          <w:rFonts w:ascii="Garamond" w:hAnsi="Garamond"/>
          <w:color w:val="C00000"/>
          <w:sz w:val="14"/>
          <w:szCs w:val="14"/>
        </w:rPr>
        <w:t>]</w:t>
      </w:r>
      <w:r w:rsidR="00B80BC2" w:rsidRPr="00167575">
        <w:rPr>
          <w:rFonts w:ascii="Garamond" w:hAnsi="Garamond"/>
          <w:color w:val="C00000"/>
          <w:sz w:val="20"/>
          <w:szCs w:val="20"/>
        </w:rPr>
        <w:t xml:space="preserve"> </w:t>
      </w:r>
      <w:r w:rsidRPr="00167575">
        <w:rPr>
          <w:rFonts w:ascii="Garamond" w:hAnsi="Garamond" w:cs="Courier New"/>
          <w:noProof/>
          <w:sz w:val="20"/>
          <w:szCs w:val="20"/>
        </w:rPr>
        <w:t xml:space="preserve">Ce qui ne facilite pas les choses, </w:t>
      </w:r>
      <w:r w:rsidR="00422820">
        <w:rPr>
          <w:rFonts w:ascii="Garamond" w:hAnsi="Garamond" w:cs="Courier New"/>
          <w:noProof/>
          <w:sz w:val="20"/>
          <w:szCs w:val="20"/>
        </w:rPr>
        <w:t xml:space="preserve">mais ce qui sûrement l’a aidé. </w:t>
      </w:r>
      <w:r w:rsidRPr="00422820">
        <w:rPr>
          <w:rFonts w:ascii="Garamond" w:hAnsi="Garamond" w:cs="Courier New"/>
          <w:i/>
          <w:noProof/>
          <w:color w:val="0000CC"/>
          <w:sz w:val="20"/>
          <w:szCs w:val="20"/>
        </w:rPr>
        <w:t xml:space="preserve">J’appelle </w:t>
      </w:r>
      <w:r w:rsidRPr="00422820">
        <w:rPr>
          <w:rFonts w:ascii="Garamond" w:hAnsi="Garamond"/>
          <w:i/>
          <w:iCs/>
          <w:noProof/>
          <w:color w:val="0000CC"/>
          <w:sz w:val="20"/>
          <w:szCs w:val="20"/>
        </w:rPr>
        <w:t>débilité mentale</w:t>
      </w:r>
      <w:r w:rsidRPr="00422820">
        <w:rPr>
          <w:rFonts w:ascii="Garamond" w:hAnsi="Garamond" w:cs="Courier New"/>
          <w:i/>
          <w:noProof/>
          <w:color w:val="0000CC"/>
          <w:sz w:val="20"/>
          <w:szCs w:val="20"/>
        </w:rPr>
        <w:t xml:space="preserve"> le fait d’être un être parlant qui ne soit pas solidement installé dans un discours</w:t>
      </w:r>
      <w:r w:rsidRPr="00167575">
        <w:rPr>
          <w:rFonts w:ascii="Garamond" w:hAnsi="Garamond" w:cs="Courier New"/>
          <w:noProof/>
          <w:sz w:val="20"/>
          <w:szCs w:val="20"/>
        </w:rPr>
        <w:t xml:space="preserve">. </w:t>
      </w:r>
    </w:p>
    <w:p w:rsidR="00422820" w:rsidRDefault="0069013E">
      <w:pPr>
        <w:rPr>
          <w:rFonts w:ascii="Garamond" w:hAnsi="Garamond" w:cs="Courier New"/>
          <w:noProof/>
          <w:sz w:val="20"/>
          <w:szCs w:val="20"/>
        </w:rPr>
      </w:pPr>
      <w:r w:rsidRPr="00167575">
        <w:rPr>
          <w:rFonts w:ascii="Garamond" w:hAnsi="Garamond" w:cs="Courier New"/>
          <w:noProof/>
          <w:sz w:val="20"/>
          <w:szCs w:val="20"/>
        </w:rPr>
        <w:t xml:space="preserve">C’est ce qui fait le prix du débile. Il n’y a aucune autre définition qu’on puisse lui donner,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sinon d’être ce qu’on appelle « </w:t>
      </w:r>
      <w:r w:rsidRPr="00167575">
        <w:rPr>
          <w:rFonts w:ascii="Garamond" w:hAnsi="Garamond"/>
          <w:i/>
          <w:iCs/>
          <w:noProof/>
          <w:sz w:val="20"/>
          <w:szCs w:val="20"/>
        </w:rPr>
        <w:t>un peu à côté de la plaque</w:t>
      </w:r>
      <w:r w:rsidRPr="00167575">
        <w:rPr>
          <w:rFonts w:ascii="Garamond" w:hAnsi="Garamond" w:cs="Courier New"/>
          <w:noProof/>
          <w:sz w:val="20"/>
          <w:szCs w:val="20"/>
        </w:rPr>
        <w:t> », c’est-à-dire qu’entre deux dis</w:t>
      </w:r>
      <w:r w:rsidRPr="00167575">
        <w:rPr>
          <w:rFonts w:ascii="Garamond" w:hAnsi="Garamond" w:cs="Courier New"/>
          <w:noProof/>
          <w:sz w:val="20"/>
          <w:szCs w:val="20"/>
        </w:rPr>
        <w:softHyphen/>
        <w:t>cours, il flotte.</w:t>
      </w:r>
    </w:p>
    <w:p w:rsidR="0069013E" w:rsidRPr="00167575" w:rsidRDefault="0069013E">
      <w:pPr>
        <w:rPr>
          <w:rFonts w:ascii="Garamond" w:hAnsi="Garamond" w:cs="Courier New"/>
          <w:noProof/>
          <w:sz w:val="20"/>
          <w:szCs w:val="20"/>
        </w:rPr>
      </w:pPr>
    </w:p>
    <w:p w:rsidR="00B80BC2"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Pour être solidement installé comme sujet, il faut s’en tenir à un </w:t>
      </w:r>
      <w:r w:rsidRPr="007C49CB">
        <w:rPr>
          <w:rFonts w:ascii="Garamond" w:hAnsi="Garamond" w:cs="Courier New"/>
          <w:noProof/>
          <w:color w:val="C00000"/>
          <w:sz w:val="16"/>
          <w:szCs w:val="16"/>
        </w:rPr>
        <w:t>[</w:t>
      </w:r>
      <w:r w:rsidR="00B80BC2" w:rsidRPr="007C49CB">
        <w:rPr>
          <w:rFonts w:ascii="Garamond" w:hAnsi="Garamond" w:cs="Courier New"/>
          <w:noProof/>
          <w:color w:val="C00000"/>
          <w:sz w:val="16"/>
          <w:szCs w:val="16"/>
        </w:rPr>
        <w:t>d</w:t>
      </w:r>
      <w:r w:rsidRPr="007C49CB">
        <w:rPr>
          <w:rFonts w:ascii="Garamond" w:hAnsi="Garamond" w:cs="Courier New"/>
          <w:noProof/>
          <w:color w:val="C00000"/>
          <w:sz w:val="16"/>
          <w:szCs w:val="16"/>
        </w:rPr>
        <w:t>iscours]</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ou bien alors savoir ce qu’on fait. </w:t>
      </w:r>
    </w:p>
    <w:p w:rsidR="007C49CB" w:rsidRDefault="0069013E" w:rsidP="007C49CB">
      <w:pPr>
        <w:rPr>
          <w:rFonts w:ascii="Garamond" w:hAnsi="Garamond"/>
          <w:sz w:val="20"/>
          <w:szCs w:val="20"/>
        </w:rPr>
      </w:pPr>
      <w:r w:rsidRPr="00167575">
        <w:rPr>
          <w:rFonts w:ascii="Garamond" w:hAnsi="Garamond" w:cs="Courier New"/>
          <w:noProof/>
          <w:sz w:val="20"/>
          <w:szCs w:val="20"/>
        </w:rPr>
        <w:t xml:space="preserve">Mais c’est pas parce qu’on est en marge qu’on </w:t>
      </w:r>
      <w:r w:rsidRPr="00167575">
        <w:rPr>
          <w:rFonts w:ascii="Garamond" w:hAnsi="Garamond"/>
          <w:i/>
          <w:iCs/>
          <w:noProof/>
          <w:sz w:val="20"/>
          <w:szCs w:val="20"/>
        </w:rPr>
        <w:t>sait</w:t>
      </w:r>
      <w:r w:rsidRPr="00167575">
        <w:rPr>
          <w:rFonts w:ascii="Garamond" w:hAnsi="Garamond" w:cs="Courier New"/>
          <w:noProof/>
          <w:sz w:val="20"/>
          <w:szCs w:val="20"/>
        </w:rPr>
        <w:t xml:space="preserve"> ce qu’on dit. </w:t>
      </w:r>
      <w:r w:rsidRPr="00167575">
        <w:rPr>
          <w:rFonts w:ascii="Garamond" w:hAnsi="Garamond"/>
          <w:sz w:val="20"/>
          <w:szCs w:val="20"/>
        </w:rPr>
        <w:t xml:space="preserve">De sorte que, pour ce qui est de son cas, </w:t>
      </w:r>
    </w:p>
    <w:p w:rsidR="007C49CB" w:rsidRDefault="0069013E">
      <w:pPr>
        <w:rPr>
          <w:rFonts w:ascii="Garamond" w:hAnsi="Garamond" w:cs="Courier New"/>
          <w:noProof/>
          <w:sz w:val="20"/>
          <w:szCs w:val="20"/>
        </w:rPr>
      </w:pPr>
      <w:r w:rsidRPr="00167575">
        <w:rPr>
          <w:rFonts w:ascii="Garamond" w:hAnsi="Garamond"/>
          <w:sz w:val="20"/>
          <w:szCs w:val="20"/>
        </w:rPr>
        <w:t xml:space="preserve">ça lui a permis solidement… après tout il avait des cadres, </w:t>
      </w:r>
      <w:r w:rsidR="00B80BC2" w:rsidRPr="00167575">
        <w:rPr>
          <w:rFonts w:ascii="Garamond" w:hAnsi="Garamond" w:cs="Courier New"/>
          <w:noProof/>
          <w:sz w:val="20"/>
          <w:szCs w:val="20"/>
        </w:rPr>
        <w:t>il faut pas croire qu’</w:t>
      </w:r>
      <w:r w:rsidRPr="00167575">
        <w:rPr>
          <w:rFonts w:ascii="Garamond" w:hAnsi="Garamond" w:cs="Courier New"/>
          <w:noProof/>
          <w:sz w:val="20"/>
          <w:szCs w:val="20"/>
        </w:rPr>
        <w:t>en son temps, les choses fussent pas prises dans un très solide discours et il en montre le bout de l’oreille quelque part dans les entretiens préli</w:t>
      </w:r>
      <w:r w:rsidRPr="00167575">
        <w:rPr>
          <w:rFonts w:ascii="Garamond" w:hAnsi="Garamond" w:cs="Courier New"/>
          <w:noProof/>
          <w:sz w:val="20"/>
          <w:szCs w:val="20"/>
        </w:rPr>
        <w:softHyphen/>
        <w:t xml:space="preserve">minaires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de ce PARMÉNIDE.</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C’est tout de même lui qui l’a écrit. </w:t>
      </w:r>
    </w:p>
    <w:p w:rsidR="0069013E" w:rsidRPr="00167575" w:rsidRDefault="0069013E">
      <w:pPr>
        <w:rPr>
          <w:rFonts w:ascii="Garamond" w:hAnsi="Garamond" w:cs="Courier New"/>
          <w:noProof/>
          <w:sz w:val="20"/>
          <w:szCs w:val="20"/>
        </w:rPr>
      </w:pPr>
    </w:p>
    <w:p w:rsidR="007C49CB" w:rsidRDefault="0069013E">
      <w:pPr>
        <w:rPr>
          <w:rFonts w:ascii="Garamond" w:hAnsi="Garamond" w:cs="Courier New"/>
          <w:noProof/>
          <w:sz w:val="20"/>
          <w:szCs w:val="20"/>
        </w:rPr>
      </w:pPr>
      <w:r w:rsidRPr="007C49CB">
        <w:rPr>
          <w:rFonts w:ascii="Garamond" w:hAnsi="Garamond" w:cs="Courier New"/>
          <w:i/>
          <w:noProof/>
          <w:sz w:val="20"/>
          <w:szCs w:val="20"/>
        </w:rPr>
        <w:t>On ne sait pas si il se marre ou non, mais enfin il n’a pas attendu</w:t>
      </w:r>
      <w:r w:rsidRPr="00167575">
        <w:rPr>
          <w:rFonts w:ascii="Garamond" w:hAnsi="Garamond" w:cs="Courier New"/>
          <w:noProof/>
          <w:sz w:val="20"/>
          <w:szCs w:val="20"/>
        </w:rPr>
        <w:t xml:space="preserve"> HEGEL </w:t>
      </w:r>
      <w:r w:rsidRPr="007C49CB">
        <w:rPr>
          <w:rFonts w:ascii="Garamond" w:hAnsi="Garamond" w:cs="Courier New"/>
          <w:i/>
          <w:noProof/>
          <w:sz w:val="20"/>
          <w:szCs w:val="20"/>
        </w:rPr>
        <w:t>pour nous faire</w:t>
      </w:r>
      <w:r w:rsidRPr="00167575">
        <w:rPr>
          <w:rFonts w:ascii="Garamond" w:hAnsi="Garamond" w:cs="Courier New"/>
          <w:noProof/>
          <w:sz w:val="20"/>
          <w:szCs w:val="20"/>
        </w:rPr>
        <w:t xml:space="preserve"> la </w:t>
      </w:r>
      <w:r w:rsidRPr="00167575">
        <w:rPr>
          <w:rFonts w:ascii="Garamond" w:hAnsi="Garamond"/>
          <w:i/>
          <w:iCs/>
          <w:noProof/>
          <w:sz w:val="20"/>
          <w:szCs w:val="20"/>
        </w:rPr>
        <w:t>dialectique du Maître et de l’Esclave</w:t>
      </w:r>
      <w:r w:rsidRPr="00167575">
        <w:rPr>
          <w:rFonts w:ascii="Garamond" w:hAnsi="Garamond" w:cs="Courier New"/>
          <w:noProof/>
          <w:sz w:val="20"/>
          <w:szCs w:val="20"/>
        </w:rPr>
        <w:t xml:space="preserve">, </w:t>
      </w:r>
    </w:p>
    <w:p w:rsidR="007C49CB" w:rsidRDefault="0069013E">
      <w:pPr>
        <w:rPr>
          <w:rFonts w:ascii="Garamond" w:hAnsi="Garamond" w:cs="Courier New"/>
          <w:i/>
          <w:iCs/>
          <w:noProof/>
          <w:sz w:val="20"/>
          <w:szCs w:val="20"/>
        </w:rPr>
      </w:pPr>
      <w:r w:rsidRPr="00167575">
        <w:rPr>
          <w:rFonts w:ascii="Garamond" w:hAnsi="Garamond" w:cs="Courier New"/>
          <w:noProof/>
          <w:sz w:val="20"/>
          <w:szCs w:val="20"/>
        </w:rPr>
        <w:t xml:space="preserve">et je dois dire que ce qu’il en énonce est d’une </w:t>
      </w:r>
      <w:r w:rsidRPr="00167575">
        <w:rPr>
          <w:rFonts w:ascii="Garamond" w:hAnsi="Garamond"/>
          <w:i/>
          <w:iCs/>
          <w:noProof/>
          <w:sz w:val="20"/>
          <w:szCs w:val="20"/>
        </w:rPr>
        <w:t>autre assiette</w:t>
      </w:r>
      <w:r w:rsidRPr="00167575">
        <w:rPr>
          <w:rFonts w:ascii="Garamond" w:hAnsi="Garamond" w:cs="Courier New"/>
          <w:noProof/>
          <w:sz w:val="20"/>
          <w:szCs w:val="20"/>
        </w:rPr>
        <w:t xml:space="preserve"> que ce qu’avance toute la </w:t>
      </w:r>
      <w:r w:rsidRPr="00167575">
        <w:rPr>
          <w:rFonts w:ascii="Garamond" w:hAnsi="Garamond"/>
          <w:i/>
          <w:iCs/>
          <w:noProof/>
          <w:sz w:val="20"/>
          <w:szCs w:val="20"/>
        </w:rPr>
        <w:t>Phénoménologie de l’Esprit</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p>
    <w:p w:rsidR="007C49CB" w:rsidRDefault="0069013E">
      <w:pPr>
        <w:rPr>
          <w:rFonts w:ascii="Garamond" w:hAnsi="Garamond" w:cs="Courier New"/>
          <w:noProof/>
          <w:sz w:val="20"/>
          <w:szCs w:val="20"/>
        </w:rPr>
      </w:pPr>
      <w:r w:rsidRPr="00167575">
        <w:rPr>
          <w:rFonts w:ascii="Garamond" w:hAnsi="Garamond" w:cs="Courier New"/>
          <w:noProof/>
          <w:sz w:val="20"/>
          <w:szCs w:val="20"/>
        </w:rPr>
        <w:t>Non pas qu’il conclue, mais qu’il</w:t>
      </w:r>
      <w:r w:rsidR="007C49CB">
        <w:rPr>
          <w:rFonts w:ascii="Garamond" w:hAnsi="Garamond" w:cs="Courier New"/>
          <w:noProof/>
          <w:sz w:val="20"/>
          <w:szCs w:val="20"/>
        </w:rPr>
        <w:t xml:space="preserve"> donne les éléments matériels. </w:t>
      </w:r>
      <w:r w:rsidRPr="00167575">
        <w:rPr>
          <w:rFonts w:ascii="Garamond" w:hAnsi="Garamond" w:cs="Courier New"/>
          <w:noProof/>
          <w:sz w:val="20"/>
          <w:szCs w:val="20"/>
        </w:rPr>
        <w:t xml:space="preserve">Il avance, il avance, il le peut parce que de son temps </w:t>
      </w:r>
      <w:r w:rsidRPr="00167575">
        <w:rPr>
          <w:rFonts w:ascii="Garamond" w:hAnsi="Garamond"/>
          <w:i/>
          <w:iCs/>
          <w:noProof/>
          <w:sz w:val="20"/>
          <w:szCs w:val="20"/>
        </w:rPr>
        <w:t>c’est pas du chiqué</w:t>
      </w:r>
      <w:r w:rsidRPr="00167575">
        <w:rPr>
          <w:rFonts w:ascii="Garamond" w:hAnsi="Garamond" w:cs="Courier New"/>
          <w:noProof/>
          <w:sz w:val="20"/>
          <w:szCs w:val="20"/>
        </w:rPr>
        <w:t xml:space="preserve">. On se demande si c’était </w:t>
      </w:r>
      <w:r w:rsidRPr="00167575">
        <w:rPr>
          <w:rFonts w:ascii="Garamond" w:hAnsi="Garamond"/>
          <w:i/>
          <w:iCs/>
          <w:noProof/>
          <w:sz w:val="20"/>
          <w:szCs w:val="20"/>
        </w:rPr>
        <w:t>mieux</w:t>
      </w:r>
      <w:r w:rsidRPr="00167575">
        <w:rPr>
          <w:rFonts w:ascii="Garamond" w:hAnsi="Garamond" w:cs="Courier New"/>
          <w:noProof/>
          <w:sz w:val="20"/>
          <w:szCs w:val="20"/>
        </w:rPr>
        <w:t xml:space="preserve"> plutôt que </w:t>
      </w:r>
      <w:r w:rsidRPr="00167575">
        <w:rPr>
          <w:rFonts w:ascii="Garamond" w:hAnsi="Garamond"/>
          <w:i/>
          <w:iCs/>
          <w:noProof/>
          <w:sz w:val="20"/>
          <w:szCs w:val="20"/>
        </w:rPr>
        <w:t>pire</w:t>
      </w:r>
      <w:r w:rsidRPr="00167575">
        <w:rPr>
          <w:rFonts w:ascii="Garamond" w:hAnsi="Garamond" w:cs="Courier New"/>
          <w:noProof/>
          <w:sz w:val="20"/>
          <w:szCs w:val="20"/>
        </w:rPr>
        <w:t xml:space="preserve">, de penser que les maîtres et les esclaves, </w:t>
      </w:r>
    </w:p>
    <w:p w:rsidR="0069013E" w:rsidRPr="007C49CB" w:rsidRDefault="0069013E" w:rsidP="007C49CB">
      <w:pPr>
        <w:rPr>
          <w:rFonts w:ascii="Garamond" w:hAnsi="Garamond" w:cs="Courier New"/>
          <w:noProof/>
          <w:sz w:val="20"/>
          <w:szCs w:val="20"/>
        </w:rPr>
      </w:pPr>
      <w:r w:rsidRPr="00167575">
        <w:rPr>
          <w:rFonts w:ascii="Garamond" w:hAnsi="Garamond" w:cs="Courier New"/>
          <w:noProof/>
          <w:sz w:val="20"/>
          <w:szCs w:val="20"/>
        </w:rPr>
        <w:t xml:space="preserve">c’était là affirmé, ça permettait de s’imaginer que </w:t>
      </w:r>
      <w:r w:rsidRPr="007C49CB">
        <w:rPr>
          <w:rFonts w:ascii="Garamond" w:hAnsi="Garamond" w:cs="Courier New"/>
          <w:i/>
          <w:noProof/>
          <w:sz w:val="20"/>
          <w:szCs w:val="20"/>
        </w:rPr>
        <w:t>ça p</w:t>
      </w:r>
      <w:r w:rsidR="007C49CB" w:rsidRPr="007C49CB">
        <w:rPr>
          <w:rFonts w:ascii="Garamond" w:hAnsi="Garamond" w:cs="Courier New"/>
          <w:i/>
          <w:noProof/>
          <w:sz w:val="20"/>
          <w:szCs w:val="20"/>
        </w:rPr>
        <w:t>ouvait changer à tout instant</w:t>
      </w:r>
      <w:r w:rsidR="007C49CB">
        <w:rPr>
          <w:rFonts w:ascii="Garamond" w:hAnsi="Garamond" w:cs="Courier New"/>
          <w:noProof/>
          <w:sz w:val="20"/>
          <w:szCs w:val="20"/>
        </w:rPr>
        <w:t xml:space="preserve">. </w:t>
      </w:r>
      <w:r w:rsidRPr="00167575">
        <w:rPr>
          <w:rFonts w:ascii="Garamond" w:hAnsi="Garamond"/>
          <w:sz w:val="20"/>
          <w:szCs w:val="20"/>
        </w:rPr>
        <w:t xml:space="preserve">Et en effet ça changeait à tout instant ! </w:t>
      </w:r>
    </w:p>
    <w:p w:rsidR="007C49CB" w:rsidRDefault="0069013E">
      <w:pPr>
        <w:rPr>
          <w:rFonts w:ascii="Garamond" w:hAnsi="Garamond" w:cs="Courier New"/>
          <w:noProof/>
          <w:sz w:val="20"/>
          <w:szCs w:val="20"/>
        </w:rPr>
      </w:pPr>
      <w:r w:rsidRPr="00167575">
        <w:rPr>
          <w:rFonts w:ascii="Garamond" w:hAnsi="Garamond" w:cs="Courier New"/>
          <w:noProof/>
          <w:sz w:val="20"/>
          <w:szCs w:val="20"/>
        </w:rPr>
        <w:t xml:space="preserve">Quand les maîtres étaient faits prisonniers ils devenaient esclaves, et quand les esclaves étaient affranchis,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ben ils devenaient maîtres.</w:t>
      </w:r>
    </w:p>
    <w:p w:rsidR="0069013E" w:rsidRPr="00167575" w:rsidRDefault="0069013E">
      <w:pPr>
        <w:rPr>
          <w:rFonts w:ascii="Garamond" w:hAnsi="Garamond" w:cs="Courier New"/>
          <w:noProof/>
          <w:sz w:val="20"/>
          <w:szCs w:val="20"/>
        </w:rPr>
      </w:pPr>
    </w:p>
    <w:p w:rsidR="007C49CB" w:rsidRDefault="0069013E">
      <w:pPr>
        <w:rPr>
          <w:rFonts w:ascii="Garamond" w:hAnsi="Garamond" w:cs="Courier New"/>
          <w:noProof/>
          <w:sz w:val="20"/>
          <w:szCs w:val="20"/>
        </w:rPr>
      </w:pPr>
      <w:r w:rsidRPr="00167575">
        <w:rPr>
          <w:rFonts w:ascii="Garamond" w:hAnsi="Garamond" w:cs="Courier New"/>
          <w:noProof/>
          <w:sz w:val="20"/>
          <w:szCs w:val="20"/>
        </w:rPr>
        <w:t>Grâce à quoi PLATON s’imagine</w:t>
      </w:r>
      <w:r w:rsidR="007C49CB">
        <w:rPr>
          <w:rFonts w:ascii="Garamond" w:hAnsi="Garamond" w:cs="Courier New"/>
          <w:noProof/>
          <w:sz w:val="20"/>
          <w:szCs w:val="20"/>
        </w:rPr>
        <w:t xml:space="preserve"> - </w:t>
      </w:r>
      <w:r w:rsidRPr="007C49CB">
        <w:rPr>
          <w:rFonts w:ascii="Garamond" w:hAnsi="Garamond" w:cs="Courier New"/>
          <w:i/>
          <w:noProof/>
          <w:sz w:val="20"/>
          <w:szCs w:val="20"/>
        </w:rPr>
        <w:t xml:space="preserve">et il le dit dans les </w:t>
      </w:r>
      <w:r w:rsidRPr="007C49CB">
        <w:rPr>
          <w:rFonts w:ascii="Garamond" w:hAnsi="Garamond" w:cs="Courier New"/>
          <w:i/>
          <w:iCs/>
          <w:noProof/>
          <w:sz w:val="20"/>
          <w:szCs w:val="20"/>
        </w:rPr>
        <w:t>préliminaires</w:t>
      </w:r>
      <w:r w:rsidRPr="007C49CB">
        <w:rPr>
          <w:rFonts w:ascii="Garamond" w:hAnsi="Garamond" w:cs="Courier New"/>
          <w:i/>
          <w:noProof/>
          <w:sz w:val="20"/>
          <w:szCs w:val="20"/>
        </w:rPr>
        <w:t xml:space="preserve"> de ce dialogue</w:t>
      </w:r>
      <w:r w:rsidR="007C49CB">
        <w:rPr>
          <w:rFonts w:ascii="Garamond" w:hAnsi="Garamond" w:cs="Courier New"/>
          <w:noProof/>
          <w:sz w:val="20"/>
          <w:szCs w:val="20"/>
        </w:rPr>
        <w:t xml:space="preserve"> - </w:t>
      </w:r>
      <w:r w:rsidRPr="00167575">
        <w:rPr>
          <w:rFonts w:ascii="Garamond" w:hAnsi="Garamond" w:cs="Courier New"/>
          <w:noProof/>
          <w:sz w:val="20"/>
          <w:szCs w:val="20"/>
        </w:rPr>
        <w:t>que l’essence-maître - l’</w:t>
      </w:r>
      <w:r w:rsidR="007C49CB" w:rsidRPr="007C49CB">
        <w:rPr>
          <w:rFonts w:ascii="Palatino Linotype" w:hAnsi="Palatino Linotype" w:cs="Courier New"/>
          <w:noProof/>
          <w:color w:val="0000CC"/>
          <w:sz w:val="18"/>
          <w:szCs w:val="18"/>
        </w:rPr>
        <w:t>ε</w:t>
      </w:r>
      <w:r w:rsidR="007C49CB" w:rsidRPr="007C49CB">
        <w:rPr>
          <w:rFonts w:ascii="Palatino Linotype" w:hAnsi="Palatino Linotype"/>
          <w:noProof/>
          <w:color w:val="0000CC"/>
          <w:sz w:val="18"/>
          <w:szCs w:val="18"/>
        </w:rPr>
        <w:t>ἰ</w:t>
      </w:r>
      <w:r w:rsidR="007C49CB" w:rsidRPr="007C49CB">
        <w:rPr>
          <w:rFonts w:ascii="Palatino Linotype" w:hAnsi="Palatino Linotype" w:cs="Garamond"/>
          <w:noProof/>
          <w:color w:val="0000CC"/>
          <w:sz w:val="18"/>
          <w:szCs w:val="18"/>
        </w:rPr>
        <w:t>δος</w:t>
      </w:r>
      <w:r w:rsidR="007C49CB" w:rsidRPr="00167575">
        <w:rPr>
          <w:rFonts w:ascii="Garamond" w:hAnsi="Garamond" w:cs="Courier New"/>
          <w:i/>
          <w:iCs/>
          <w:noProof/>
          <w:sz w:val="20"/>
          <w:szCs w:val="20"/>
        </w:rPr>
        <w:t xml:space="preserve"> </w:t>
      </w:r>
      <w:r w:rsidR="007C49CB" w:rsidRPr="00422820">
        <w:rPr>
          <w:rFonts w:ascii="Garamond" w:hAnsi="Garamond" w:cs="Courier New"/>
          <w:noProof/>
          <w:color w:val="C00000"/>
          <w:sz w:val="14"/>
          <w:szCs w:val="14"/>
        </w:rPr>
        <w:t>[</w:t>
      </w:r>
      <w:r w:rsidR="004C180B">
        <w:rPr>
          <w:rFonts w:ascii="Garamond" w:hAnsi="Garamond" w:cs="Courier New"/>
          <w:noProof/>
          <w:color w:val="C00000"/>
          <w:sz w:val="14"/>
          <w:szCs w:val="14"/>
        </w:rPr>
        <w:t>e</w:t>
      </w:r>
      <w:r w:rsidR="007C49CB" w:rsidRPr="00422820">
        <w:rPr>
          <w:rFonts w:ascii="Garamond" w:hAnsi="Garamond" w:cs="Courier New"/>
          <w:noProof/>
          <w:color w:val="C00000"/>
          <w:sz w:val="14"/>
          <w:szCs w:val="14"/>
        </w:rPr>
        <w:t>idos]</w:t>
      </w:r>
      <w:r w:rsidR="004C180B">
        <w:rPr>
          <w:rFonts w:ascii="Garamond" w:hAnsi="Garamond" w:cs="Courier New"/>
          <w:noProof/>
          <w:color w:val="C00000"/>
          <w:sz w:val="14"/>
          <w:szCs w:val="14"/>
        </w:rPr>
        <w:t xml:space="preserve"> </w:t>
      </w:r>
      <w:r w:rsidRPr="00167575">
        <w:rPr>
          <w:rFonts w:ascii="Garamond" w:hAnsi="Garamond" w:cs="Courier New"/>
          <w:noProof/>
          <w:sz w:val="20"/>
          <w:szCs w:val="20"/>
        </w:rPr>
        <w:t xml:space="preserve">- </w:t>
      </w:r>
    </w:p>
    <w:p w:rsidR="007C49CB" w:rsidRDefault="0069013E">
      <w:pPr>
        <w:rPr>
          <w:rFonts w:ascii="Garamond" w:hAnsi="Garamond" w:cs="Courier New"/>
          <w:noProof/>
          <w:sz w:val="20"/>
          <w:szCs w:val="20"/>
        </w:rPr>
      </w:pPr>
      <w:r w:rsidRPr="00167575">
        <w:rPr>
          <w:rFonts w:ascii="Garamond" w:hAnsi="Garamond" w:cs="Courier New"/>
          <w:noProof/>
          <w:sz w:val="20"/>
          <w:szCs w:val="20"/>
        </w:rPr>
        <w:t>et celle de l’esclave, ben on peut considérer qu’elles n’ont rien à faire av</w:t>
      </w:r>
      <w:r w:rsidR="007C49CB">
        <w:rPr>
          <w:rFonts w:ascii="Garamond" w:hAnsi="Garamond" w:cs="Courier New"/>
          <w:noProof/>
          <w:sz w:val="20"/>
          <w:szCs w:val="20"/>
        </w:rPr>
        <w:t xml:space="preserve">ec ce qu’il en est réellement. </w:t>
      </w:r>
    </w:p>
    <w:p w:rsidR="0069013E" w:rsidRPr="007C49CB" w:rsidRDefault="0069013E">
      <w:pPr>
        <w:rPr>
          <w:rFonts w:ascii="Garamond" w:hAnsi="Garamond" w:cs="Courier New"/>
          <w:i/>
          <w:noProof/>
          <w:sz w:val="20"/>
          <w:szCs w:val="20"/>
        </w:rPr>
      </w:pPr>
      <w:r w:rsidRPr="007C49CB">
        <w:rPr>
          <w:rFonts w:ascii="Garamond" w:hAnsi="Garamond" w:cs="Courier New"/>
          <w:i/>
          <w:noProof/>
          <w:sz w:val="20"/>
          <w:szCs w:val="20"/>
        </w:rPr>
        <w:t xml:space="preserve">Le Maître et l’esclave sont entre eux dans des rapports qui n’ont rien à faire avec le rapport de l’essence-maître et de l’essence-esclave.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bien en ça qu’il est un peu </w:t>
      </w:r>
      <w:r w:rsidRPr="00167575">
        <w:rPr>
          <w:rFonts w:ascii="Garamond" w:hAnsi="Garamond"/>
          <w:i/>
          <w:iCs/>
          <w:noProof/>
          <w:sz w:val="20"/>
          <w:szCs w:val="20"/>
        </w:rPr>
        <w:t>débile</w:t>
      </w:r>
      <w:r w:rsidR="007C49CB">
        <w:rPr>
          <w:rFonts w:ascii="Garamond" w:hAnsi="Garamond" w:cs="Courier New"/>
          <w:noProof/>
          <w:sz w:val="20"/>
          <w:szCs w:val="20"/>
        </w:rPr>
        <w:t xml:space="preserve">. </w:t>
      </w:r>
      <w:r w:rsidRPr="00167575">
        <w:rPr>
          <w:rFonts w:ascii="Garamond" w:hAnsi="Garamond" w:cs="Courier New"/>
          <w:noProof/>
          <w:sz w:val="20"/>
          <w:szCs w:val="20"/>
        </w:rPr>
        <w:t>C’est que…</w:t>
      </w:r>
    </w:p>
    <w:p w:rsidR="007C49CB" w:rsidRDefault="0069013E">
      <w:pPr>
        <w:pStyle w:val="Retraitcorpsdetexte"/>
        <w:rPr>
          <w:rFonts w:ascii="Garamond" w:hAnsi="Garamond"/>
          <w:sz w:val="20"/>
          <w:szCs w:val="20"/>
        </w:rPr>
      </w:pPr>
      <w:r w:rsidRPr="00167575">
        <w:rPr>
          <w:rFonts w:ascii="Garamond" w:hAnsi="Garamond"/>
          <w:sz w:val="20"/>
          <w:szCs w:val="20"/>
        </w:rPr>
        <w:t xml:space="preserve">nous avons vu faire le grand mélange, n’est-ce pas, qui s’opère toujours, par une certaine voie </w:t>
      </w:r>
    </w:p>
    <w:p w:rsidR="0069013E" w:rsidRPr="00167575" w:rsidRDefault="0069013E">
      <w:pPr>
        <w:pStyle w:val="Retraitcorpsdetexte"/>
        <w:rPr>
          <w:rFonts w:ascii="Garamond" w:hAnsi="Garamond"/>
          <w:sz w:val="20"/>
          <w:szCs w:val="20"/>
        </w:rPr>
      </w:pPr>
      <w:r w:rsidRPr="00167575">
        <w:rPr>
          <w:rFonts w:ascii="Garamond" w:hAnsi="Garamond"/>
          <w:sz w:val="20"/>
          <w:szCs w:val="20"/>
        </w:rPr>
        <w:t>dont il est curieux qu’on ne voit pas à quel point elle promet la suite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qu’on est tous frères ! </w:t>
      </w:r>
    </w:p>
    <w:p w:rsidR="0069013E" w:rsidRPr="00167575" w:rsidRDefault="0069013E">
      <w:pPr>
        <w:rPr>
          <w:rFonts w:ascii="Garamond" w:hAnsi="Garamond" w:cs="Courier New"/>
          <w:noProof/>
          <w:sz w:val="20"/>
          <w:szCs w:val="20"/>
        </w:rPr>
      </w:pPr>
    </w:p>
    <w:p w:rsidR="007C49CB" w:rsidRDefault="0069013E">
      <w:pPr>
        <w:rPr>
          <w:rFonts w:ascii="Garamond" w:hAnsi="Garamond" w:cs="Courier New"/>
          <w:noProof/>
          <w:sz w:val="20"/>
          <w:szCs w:val="20"/>
        </w:rPr>
      </w:pPr>
      <w:r w:rsidRPr="00167575">
        <w:rPr>
          <w:rFonts w:ascii="Garamond" w:hAnsi="Garamond" w:cs="Courier New"/>
          <w:noProof/>
          <w:sz w:val="20"/>
          <w:szCs w:val="20"/>
        </w:rPr>
        <w:t>Il y a une région comme ça de l’histoi</w:t>
      </w:r>
      <w:r w:rsidRPr="00167575">
        <w:rPr>
          <w:rFonts w:ascii="Garamond" w:hAnsi="Garamond" w:cs="Courier New"/>
          <w:noProof/>
          <w:sz w:val="20"/>
          <w:szCs w:val="20"/>
        </w:rPr>
        <w:softHyphen/>
        <w:t>re, du mythe historique, je veux dire du mythe en tant qu</w:t>
      </w:r>
      <w:r w:rsidR="00B80BC2" w:rsidRPr="00167575">
        <w:rPr>
          <w:rFonts w:ascii="Garamond" w:hAnsi="Garamond" w:cs="Courier New"/>
          <w:noProof/>
          <w:sz w:val="20"/>
          <w:szCs w:val="20"/>
        </w:rPr>
        <w:t>’</w:t>
      </w:r>
      <w:r w:rsidRPr="00167575">
        <w:rPr>
          <w:rFonts w:ascii="Garamond" w:hAnsi="Garamond" w:cs="Courier New"/>
          <w:noProof/>
          <w:sz w:val="20"/>
          <w:szCs w:val="20"/>
        </w:rPr>
        <w:t xml:space="preserve">il </w:t>
      </w:r>
      <w:r w:rsidRPr="00167575">
        <w:rPr>
          <w:rFonts w:ascii="Garamond" w:hAnsi="Garamond"/>
          <w:i/>
          <w:iCs/>
          <w:noProof/>
          <w:color w:val="0000CC"/>
          <w:sz w:val="20"/>
          <w:szCs w:val="20"/>
        </w:rPr>
        <w:t>est</w:t>
      </w:r>
      <w:r w:rsidRPr="00167575">
        <w:rPr>
          <w:rFonts w:ascii="Garamond" w:hAnsi="Garamond" w:cs="Courier New"/>
          <w:i/>
          <w:iCs/>
          <w:noProof/>
          <w:sz w:val="20"/>
          <w:szCs w:val="20"/>
        </w:rPr>
        <w:t xml:space="preserve"> </w:t>
      </w:r>
      <w:r w:rsidRPr="00167575">
        <w:rPr>
          <w:rFonts w:ascii="Garamond" w:hAnsi="Garamond" w:cs="Courier New"/>
          <w:noProof/>
          <w:sz w:val="20"/>
          <w:szCs w:val="20"/>
        </w:rPr>
        <w:t>his</w:t>
      </w:r>
      <w:r w:rsidRPr="00167575">
        <w:rPr>
          <w:rFonts w:ascii="Garamond" w:hAnsi="Garamond" w:cs="Courier New"/>
          <w:noProof/>
          <w:sz w:val="20"/>
          <w:szCs w:val="20"/>
        </w:rPr>
        <w:softHyphen/>
        <w:t xml:space="preserve">toire,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s’est vu qu’une fois, chez les Juifs où on sait, </w:t>
      </w:r>
      <w:r w:rsidRPr="00167575">
        <w:rPr>
          <w:rFonts w:ascii="Garamond" w:hAnsi="Garamond"/>
          <w:i/>
          <w:iCs/>
          <w:noProof/>
          <w:color w:val="0000CC"/>
          <w:sz w:val="20"/>
          <w:szCs w:val="20"/>
        </w:rPr>
        <w:t>la fraternité</w:t>
      </w:r>
      <w:r w:rsidRPr="00167575">
        <w:rPr>
          <w:rFonts w:ascii="Garamond" w:hAnsi="Garamond" w:cs="Courier New"/>
          <w:noProof/>
          <w:sz w:val="20"/>
          <w:szCs w:val="20"/>
        </w:rPr>
        <w:t xml:space="preserve">, à quoi ça sert, ça a donné le grand modèle.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Elle est faite pour qu’on vende son frère, ce qui n’a pas manqué de se produire dans la suite de toutes les subversions qui sont dites tourner autour du </w:t>
      </w:r>
      <w:r w:rsidRPr="00167575">
        <w:rPr>
          <w:rFonts w:ascii="Garamond" w:hAnsi="Garamond"/>
          <w:i/>
          <w:iCs/>
          <w:noProof/>
          <w:color w:val="0000CC"/>
          <w:sz w:val="20"/>
          <w:szCs w:val="20"/>
        </w:rPr>
        <w:t>discours du Maître</w:t>
      </w:r>
      <w:r w:rsidRPr="00167575">
        <w:rPr>
          <w:rFonts w:ascii="Garamond" w:hAnsi="Garamond" w:cs="Courier New"/>
          <w:noProof/>
          <w:sz w:val="20"/>
          <w:szCs w:val="20"/>
        </w:rPr>
        <w:t>.</w:t>
      </w:r>
    </w:p>
    <w:p w:rsidR="0069013E" w:rsidRPr="00167575" w:rsidRDefault="0069013E">
      <w:pPr>
        <w:rPr>
          <w:rFonts w:ascii="Garamond" w:hAnsi="Garamond" w:cs="Courier New"/>
          <w:i/>
          <w:iCs/>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est tout à fait clair que l’effort dont HEGEL s’exténue au niveau de la </w:t>
      </w:r>
      <w:r w:rsidRPr="00167575">
        <w:rPr>
          <w:rFonts w:ascii="Garamond" w:hAnsi="Garamond"/>
          <w:i/>
          <w:iCs/>
          <w:noProof/>
          <w:sz w:val="20"/>
          <w:szCs w:val="20"/>
        </w:rPr>
        <w:t>Phénoménologie</w:t>
      </w:r>
      <w:r w:rsidRPr="00167575">
        <w:rPr>
          <w:rFonts w:ascii="Garamond" w:hAnsi="Garamond" w:cs="Courier New"/>
          <w:i/>
          <w:iCs/>
          <w:noProof/>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 </w:t>
      </w:r>
      <w:r w:rsidRPr="00167575">
        <w:rPr>
          <w:rFonts w:ascii="Garamond" w:hAnsi="Garamond"/>
          <w:i/>
          <w:iCs/>
          <w:noProof/>
          <w:color w:val="0000CC"/>
          <w:sz w:val="20"/>
          <w:szCs w:val="20"/>
        </w:rPr>
        <w:t>la crainte de la mort</w:t>
      </w:r>
      <w:r w:rsidRPr="00167575">
        <w:rPr>
          <w:rFonts w:ascii="Garamond" w:hAnsi="Garamond" w:cs="Courier New"/>
          <w:noProof/>
          <w:sz w:val="20"/>
          <w:szCs w:val="20"/>
        </w:rPr>
        <w:t xml:space="preserve"> », </w:t>
      </w:r>
      <w:r w:rsidR="007C49CB">
        <w:rPr>
          <w:rFonts w:ascii="Garamond" w:hAnsi="Garamond" w:cs="Courier New"/>
          <w:noProof/>
          <w:sz w:val="20"/>
          <w:szCs w:val="20"/>
        </w:rPr>
        <w:t xml:space="preserve">                         </w:t>
      </w:r>
      <w:r w:rsidRPr="00167575">
        <w:rPr>
          <w:rFonts w:ascii="Garamond" w:hAnsi="Garamond" w:cs="Courier New"/>
          <w:noProof/>
          <w:sz w:val="20"/>
          <w:szCs w:val="20"/>
        </w:rPr>
        <w:t>« </w:t>
      </w:r>
      <w:r w:rsidRPr="00167575">
        <w:rPr>
          <w:rFonts w:ascii="Garamond" w:hAnsi="Garamond"/>
          <w:i/>
          <w:iCs/>
          <w:noProof/>
          <w:color w:val="0000CC"/>
          <w:sz w:val="20"/>
          <w:szCs w:val="20"/>
        </w:rPr>
        <w:t xml:space="preserve">la lutte à mort de pure </w:t>
      </w:r>
      <w:r w:rsidRPr="007C49CB">
        <w:rPr>
          <w:rFonts w:ascii="Garamond" w:hAnsi="Garamond"/>
          <w:i/>
          <w:iCs/>
          <w:noProof/>
          <w:color w:val="0000CC"/>
          <w:sz w:val="20"/>
          <w:szCs w:val="20"/>
        </w:rPr>
        <w:t>prestance</w:t>
      </w:r>
      <w:r w:rsidRPr="007C49CB">
        <w:rPr>
          <w:rFonts w:ascii="Garamond" w:hAnsi="Garamond" w:cs="Courier New"/>
          <w:i/>
          <w:noProof/>
          <w:sz w:val="20"/>
          <w:szCs w:val="20"/>
        </w:rPr>
        <w:t> », et j’t’en raconte, et j’t’en remets</w:t>
      </w:r>
      <w:r w:rsidRPr="007C49CB">
        <w:rPr>
          <w:rFonts w:ascii="Garamond" w:hAnsi="Garamond" w:cs="Courier New"/>
          <w:noProof/>
          <w:sz w:val="14"/>
          <w:szCs w:val="14"/>
        </w:rPr>
        <w:t>…</w:t>
      </w:r>
      <w:r w:rsidR="007C49CB">
        <w:rPr>
          <w:rFonts w:ascii="Garamond" w:hAnsi="Garamond" w:cs="Courier New"/>
          <w:noProof/>
          <w:sz w:val="20"/>
          <w:szCs w:val="20"/>
        </w:rPr>
        <w:t xml:space="preserve"> </w:t>
      </w:r>
      <w:r w:rsidRPr="00167575">
        <w:rPr>
          <w:rFonts w:ascii="Garamond" w:hAnsi="Garamond"/>
          <w:i/>
          <w:noProof/>
          <w:color w:val="0000CC"/>
          <w:sz w:val="20"/>
          <w:szCs w:val="20"/>
        </w:rPr>
        <w:t>Moyennant quoi</w:t>
      </w:r>
      <w:r w:rsidR="00B80BC2" w:rsidRPr="00167575">
        <w:rPr>
          <w:rFonts w:ascii="Garamond" w:hAnsi="Garamond" w:cs="Courier New"/>
          <w:noProof/>
          <w:sz w:val="20"/>
          <w:szCs w:val="20"/>
        </w:rPr>
        <w:t xml:space="preserve"> - </w:t>
      </w:r>
      <w:r w:rsidRPr="00167575">
        <w:rPr>
          <w:rFonts w:ascii="Garamond" w:hAnsi="Garamond" w:cs="Courier New"/>
          <w:noProof/>
          <w:sz w:val="20"/>
          <w:szCs w:val="20"/>
        </w:rPr>
        <w:t>c’est l’essentiel à obtenir</w:t>
      </w:r>
      <w:r w:rsidR="00B80BC2" w:rsidRPr="00167575">
        <w:rPr>
          <w:rFonts w:ascii="Garamond" w:hAnsi="Garamond" w:cs="Courier New"/>
          <w:noProof/>
          <w:sz w:val="20"/>
          <w:szCs w:val="20"/>
        </w:rPr>
        <w:t xml:space="preserve"> - </w:t>
      </w:r>
      <w:r w:rsidRPr="00167575">
        <w:rPr>
          <w:rFonts w:ascii="Garamond" w:hAnsi="Garamond"/>
          <w:i/>
          <w:noProof/>
          <w:color w:val="0000CC"/>
          <w:sz w:val="20"/>
          <w:szCs w:val="20"/>
        </w:rPr>
        <w:t>il y a un esclave</w:t>
      </w:r>
      <w:r w:rsidRPr="00167575">
        <w:rPr>
          <w:rFonts w:ascii="Garamond" w:hAnsi="Garamond" w:cs="Courier New"/>
          <w:noProof/>
          <w:sz w:val="20"/>
          <w:szCs w:val="20"/>
        </w:rPr>
        <w:t xml:space="preserve">. </w:t>
      </w:r>
    </w:p>
    <w:p w:rsidR="004C180B" w:rsidRDefault="007C49CB">
      <w:pPr>
        <w:rPr>
          <w:rFonts w:ascii="Garamond" w:hAnsi="Garamond" w:cs="Courier New"/>
          <w:noProof/>
          <w:sz w:val="20"/>
          <w:szCs w:val="20"/>
        </w:rPr>
      </w:pPr>
      <w:r>
        <w:rPr>
          <w:rFonts w:ascii="Garamond" w:hAnsi="Garamond" w:cs="Courier New"/>
          <w:noProof/>
          <w:sz w:val="20"/>
          <w:szCs w:val="20"/>
        </w:rPr>
        <w:t xml:space="preserve">Mais je le demande - </w:t>
      </w:r>
      <w:r w:rsidR="0069013E" w:rsidRPr="00167575">
        <w:rPr>
          <w:rFonts w:ascii="Garamond" w:hAnsi="Garamond" w:cs="Courier New"/>
          <w:noProof/>
          <w:sz w:val="20"/>
          <w:szCs w:val="20"/>
        </w:rPr>
        <w:t>à tous ceux qui ont des… des frémissements comme ça</w:t>
      </w:r>
      <w:r>
        <w:rPr>
          <w:rFonts w:ascii="Garamond" w:hAnsi="Garamond" w:cs="Courier New"/>
          <w:noProof/>
          <w:sz w:val="20"/>
          <w:szCs w:val="20"/>
        </w:rPr>
        <w:t>,</w:t>
      </w:r>
      <w:r w:rsidR="0069013E" w:rsidRPr="00167575">
        <w:rPr>
          <w:rFonts w:ascii="Garamond" w:hAnsi="Garamond" w:cs="Courier New"/>
          <w:noProof/>
          <w:sz w:val="20"/>
          <w:szCs w:val="20"/>
        </w:rPr>
        <w:t xml:space="preserve"> de changer les rôles </w:t>
      </w:r>
      <w:r>
        <w:rPr>
          <w:rFonts w:ascii="Garamond" w:hAnsi="Garamond" w:cs="Courier New"/>
          <w:noProof/>
          <w:sz w:val="20"/>
          <w:szCs w:val="20"/>
        </w:rPr>
        <w:t xml:space="preserve">- </w:t>
      </w:r>
      <w:r w:rsidR="0069013E" w:rsidRPr="00167575">
        <w:rPr>
          <w:rFonts w:ascii="Garamond" w:hAnsi="Garamond" w:cs="Courier New"/>
          <w:noProof/>
          <w:sz w:val="20"/>
          <w:szCs w:val="20"/>
        </w:rPr>
        <w:t>je le demande : qu’est-ce qui peut faire</w:t>
      </w:r>
      <w:r>
        <w:rPr>
          <w:rFonts w:ascii="Garamond" w:hAnsi="Garamond" w:cs="Courier New"/>
          <w:noProof/>
          <w:sz w:val="20"/>
          <w:szCs w:val="20"/>
        </w:rPr>
        <w:t xml:space="preserve"> - </w:t>
      </w:r>
      <w:r w:rsidR="0069013E" w:rsidRPr="00167575">
        <w:rPr>
          <w:rFonts w:ascii="Garamond" w:hAnsi="Garamond" w:cs="Courier New"/>
          <w:noProof/>
          <w:sz w:val="20"/>
          <w:szCs w:val="20"/>
        </w:rPr>
        <w:t>puisque l’esclave survit</w:t>
      </w:r>
      <w:r>
        <w:rPr>
          <w:rFonts w:ascii="Garamond" w:hAnsi="Garamond" w:cs="Courier New"/>
          <w:noProof/>
          <w:sz w:val="20"/>
          <w:szCs w:val="20"/>
        </w:rPr>
        <w:t xml:space="preserve"> - </w:t>
      </w:r>
      <w:r w:rsidR="0069013E" w:rsidRPr="00167575">
        <w:rPr>
          <w:rFonts w:ascii="Garamond" w:hAnsi="Garamond" w:cs="Courier New"/>
          <w:noProof/>
          <w:sz w:val="20"/>
          <w:szCs w:val="20"/>
        </w:rPr>
        <w:t xml:space="preserve">qui ne vienne pas tout de suite après </w:t>
      </w:r>
      <w:r w:rsidR="00B80BC2" w:rsidRPr="00167575">
        <w:rPr>
          <w:rFonts w:ascii="Garamond" w:hAnsi="Garamond" w:cs="Courier New"/>
          <w:noProof/>
          <w:sz w:val="20"/>
          <w:szCs w:val="20"/>
        </w:rPr>
        <w:t>« </w:t>
      </w:r>
      <w:r w:rsidR="00B80BC2" w:rsidRPr="00167575">
        <w:rPr>
          <w:rFonts w:ascii="Garamond" w:hAnsi="Garamond"/>
          <w:i/>
          <w:iCs/>
          <w:noProof/>
          <w:color w:val="0000CC"/>
          <w:sz w:val="20"/>
          <w:szCs w:val="20"/>
        </w:rPr>
        <w:t>la lutte à mort de pure prestance</w:t>
      </w:r>
      <w:r w:rsidR="00B80BC2" w:rsidRPr="00167575">
        <w:rPr>
          <w:rFonts w:ascii="Garamond" w:hAnsi="Garamond" w:cs="Courier New"/>
          <w:noProof/>
          <w:sz w:val="20"/>
          <w:szCs w:val="20"/>
        </w:rPr>
        <w:t> »</w:t>
      </w:r>
      <w:r w:rsidR="0069013E" w:rsidRPr="00167575">
        <w:rPr>
          <w:rFonts w:ascii="Garamond" w:hAnsi="Garamond" w:cs="Courier New"/>
          <w:noProof/>
          <w:sz w:val="20"/>
          <w:szCs w:val="20"/>
        </w:rPr>
        <w:t xml:space="preserve"> </w:t>
      </w:r>
      <w:r w:rsidR="0069013E" w:rsidRPr="00167575">
        <w:rPr>
          <w:rFonts w:ascii="Garamond" w:hAnsi="Garamond"/>
          <w:i/>
          <w:noProof/>
          <w:sz w:val="20"/>
          <w:szCs w:val="20"/>
        </w:rPr>
        <w:t>aujourd’hui</w:t>
      </w:r>
      <w:r w:rsidR="0069013E" w:rsidRPr="00167575">
        <w:rPr>
          <w:rFonts w:ascii="Garamond" w:hAnsi="Garamond" w:cs="Courier New"/>
          <w:noProof/>
          <w:sz w:val="20"/>
          <w:szCs w:val="20"/>
        </w:rPr>
        <w:t xml:space="preserve">, et </w:t>
      </w:r>
      <w:r w:rsidR="00B80BC2" w:rsidRPr="00167575">
        <w:rPr>
          <w:rFonts w:ascii="Garamond" w:hAnsi="Garamond" w:cs="Courier New"/>
          <w:noProof/>
          <w:sz w:val="20"/>
          <w:szCs w:val="20"/>
        </w:rPr>
        <w:t>« </w:t>
      </w:r>
      <w:r w:rsidR="00B80BC2" w:rsidRPr="00167575">
        <w:rPr>
          <w:rFonts w:ascii="Garamond" w:hAnsi="Garamond"/>
          <w:i/>
          <w:iCs/>
          <w:noProof/>
          <w:color w:val="0000CC"/>
          <w:sz w:val="20"/>
          <w:szCs w:val="20"/>
        </w:rPr>
        <w:t>la crainte de la mort</w:t>
      </w:r>
      <w:r w:rsidR="00B80BC2" w:rsidRPr="00167575">
        <w:rPr>
          <w:rFonts w:ascii="Garamond" w:hAnsi="Garamond" w:cs="Courier New"/>
          <w:noProof/>
          <w:sz w:val="20"/>
          <w:szCs w:val="20"/>
        </w:rPr>
        <w:t> »</w:t>
      </w:r>
      <w:r w:rsidR="0069013E" w:rsidRPr="00167575">
        <w:rPr>
          <w:rFonts w:ascii="Garamond" w:hAnsi="Garamond" w:cs="Courier New"/>
          <w:noProof/>
          <w:sz w:val="20"/>
          <w:szCs w:val="20"/>
        </w:rPr>
        <w:t xml:space="preserve"> </w:t>
      </w:r>
      <w:r w:rsidR="0069013E" w:rsidRPr="00167575">
        <w:rPr>
          <w:rFonts w:ascii="Garamond" w:hAnsi="Garamond"/>
          <w:i/>
          <w:noProof/>
          <w:sz w:val="20"/>
          <w:szCs w:val="20"/>
        </w:rPr>
        <w:t>qui change de camp</w:t>
      </w:r>
      <w:r w:rsidR="004C180B">
        <w:rPr>
          <w:rFonts w:ascii="Garamond" w:hAnsi="Garamond" w:cs="Courier New"/>
          <w:noProof/>
          <w:sz w:val="20"/>
          <w:szCs w:val="20"/>
        </w:rPr>
        <w:t xml:space="preserve">, </w:t>
      </w:r>
      <w:r w:rsidR="0069013E" w:rsidRPr="00167575">
        <w:rPr>
          <w:rFonts w:ascii="Garamond" w:hAnsi="Garamond" w:cs="Courier New"/>
          <w:noProof/>
          <w:sz w:val="20"/>
          <w:szCs w:val="20"/>
        </w:rPr>
        <w:t xml:space="preserve">tout ça ne </w:t>
      </w:r>
      <w:r w:rsidR="0069013E" w:rsidRPr="00167575">
        <w:rPr>
          <w:rFonts w:ascii="Garamond" w:hAnsi="Garamond"/>
          <w:i/>
          <w:iCs/>
          <w:noProof/>
          <w:sz w:val="20"/>
          <w:szCs w:val="20"/>
        </w:rPr>
        <w:t>subsiste</w:t>
      </w:r>
      <w:r w:rsidR="0069013E" w:rsidRPr="00167575">
        <w:rPr>
          <w:rFonts w:ascii="Garamond" w:hAnsi="Garamond" w:cs="Courier New"/>
          <w:noProof/>
          <w:sz w:val="20"/>
          <w:szCs w:val="20"/>
        </w:rPr>
        <w:t xml:space="preserve">, </w:t>
      </w:r>
      <w:r w:rsidR="0069013E" w:rsidRPr="00167575">
        <w:rPr>
          <w:rFonts w:ascii="Garamond" w:hAnsi="Garamond" w:cs="Courier New"/>
          <w:i/>
          <w:noProof/>
          <w:sz w:val="20"/>
          <w:szCs w:val="20"/>
        </w:rPr>
        <w:t>n’a chance de subsister</w:t>
      </w:r>
      <w:r w:rsidR="0069013E" w:rsidRPr="00167575">
        <w:rPr>
          <w:rFonts w:ascii="Garamond" w:hAnsi="Garamond" w:cs="Courier New"/>
          <w:noProof/>
          <w:sz w:val="20"/>
          <w:szCs w:val="20"/>
        </w:rPr>
        <w:t xml:space="preserve"> qu’à condition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qu’on voie très précisément ce que PLATON </w:t>
      </w:r>
      <w:r w:rsidRPr="00167575">
        <w:rPr>
          <w:rFonts w:ascii="Garamond" w:hAnsi="Garamond"/>
          <w:i/>
          <w:iCs/>
          <w:noProof/>
          <w:color w:val="0000CC"/>
          <w:sz w:val="20"/>
          <w:szCs w:val="20"/>
        </w:rPr>
        <w:t>écarte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que PLATON </w:t>
      </w:r>
      <w:r w:rsidRPr="00167575">
        <w:rPr>
          <w:rFonts w:ascii="Garamond" w:hAnsi="Garamond"/>
          <w:i/>
          <w:iCs/>
          <w:noProof/>
          <w:color w:val="0000CC"/>
          <w:sz w:val="20"/>
          <w:szCs w:val="20"/>
        </w:rPr>
        <w:t>écarte</w:t>
      </w:r>
      <w:r w:rsidRPr="00167575">
        <w:rPr>
          <w:rFonts w:ascii="Garamond" w:hAnsi="Garamond" w:cs="Courier New"/>
          <w:noProof/>
          <w:sz w:val="20"/>
          <w:szCs w:val="20"/>
        </w:rPr>
        <w:t xml:space="preserv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mais qui saura jamais au nom de quoi, parce qu’on ne peut pas - mon Dieu - sonder son cœur,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c’est peut-être débilité mentale simplement</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…il est clair au contraire, que c’est là la plus belle occasion de marquer ce qu’il en est </w:t>
      </w:r>
    </w:p>
    <w:p w:rsidR="00B80BC2" w:rsidRPr="00167575" w:rsidRDefault="0069013E">
      <w:pPr>
        <w:rPr>
          <w:rFonts w:ascii="Garamond" w:hAnsi="Garamond" w:cs="Courier New"/>
          <w:noProof/>
          <w:sz w:val="20"/>
          <w:szCs w:val="20"/>
        </w:rPr>
      </w:pPr>
      <w:r w:rsidRPr="00167575">
        <w:rPr>
          <w:rFonts w:ascii="Garamond" w:hAnsi="Garamond" w:cs="Courier New"/>
          <w:noProof/>
          <w:sz w:val="20"/>
          <w:szCs w:val="20"/>
        </w:rPr>
        <w:t>de ce qu’il appelle le</w:t>
      </w:r>
      <w:r w:rsidRPr="00167575">
        <w:rPr>
          <w:rFonts w:ascii="Garamond" w:hAnsi="Garamond"/>
          <w:noProof/>
          <w:sz w:val="20"/>
          <w:szCs w:val="20"/>
        </w:rPr>
        <w:t xml:space="preserve"> </w:t>
      </w:r>
      <w:r w:rsidRPr="004C180B">
        <w:rPr>
          <w:rFonts w:ascii="Palatino Linotype" w:hAnsi="Palatino Linotype"/>
          <w:noProof/>
          <w:color w:val="0000CC"/>
          <w:sz w:val="18"/>
          <w:szCs w:val="18"/>
        </w:rPr>
        <w:t>μετέχειν</w:t>
      </w:r>
      <w:r w:rsidRPr="00167575">
        <w:rPr>
          <w:rFonts w:ascii="Garamond" w:hAnsi="Garamond"/>
          <w:i/>
          <w:iCs/>
          <w:noProof/>
          <w:sz w:val="20"/>
          <w:szCs w:val="20"/>
        </w:rPr>
        <w:t xml:space="preserve"> </w:t>
      </w:r>
      <w:r w:rsidRPr="004C180B">
        <w:rPr>
          <w:rFonts w:ascii="Garamond" w:hAnsi="Garamond"/>
          <w:noProof/>
          <w:color w:val="C00000"/>
          <w:sz w:val="14"/>
          <w:szCs w:val="14"/>
        </w:rPr>
        <w:t>[meté</w:t>
      </w:r>
      <w:r w:rsidR="004C180B" w:rsidRPr="004C180B">
        <w:rPr>
          <w:rFonts w:ascii="Garamond" w:hAnsi="Garamond"/>
          <w:noProof/>
          <w:color w:val="C00000"/>
          <w:sz w:val="14"/>
          <w:szCs w:val="14"/>
        </w:rPr>
        <w:t>k</w:t>
      </w:r>
      <w:r w:rsidRPr="004C180B">
        <w:rPr>
          <w:rFonts w:ascii="Garamond" w:hAnsi="Garamond"/>
          <w:noProof/>
          <w:color w:val="C00000"/>
          <w:sz w:val="14"/>
          <w:szCs w:val="14"/>
        </w:rPr>
        <w:t>ein]</w:t>
      </w:r>
      <w:r w:rsidRPr="00167575">
        <w:rPr>
          <w:rFonts w:ascii="Garamond" w:hAnsi="Garamond"/>
          <w:noProof/>
          <w:sz w:val="20"/>
          <w:szCs w:val="20"/>
        </w:rPr>
        <w:t xml:space="preserve"> </w:t>
      </w:r>
      <w:r w:rsidRPr="00167575">
        <w:rPr>
          <w:rFonts w:ascii="Garamond" w:hAnsi="Garamond"/>
          <w:i/>
          <w:noProof/>
          <w:sz w:val="20"/>
          <w:szCs w:val="20"/>
        </w:rPr>
        <w:t>la participation</w:t>
      </w:r>
      <w:r w:rsidRPr="00167575">
        <w:rPr>
          <w:rFonts w:ascii="Garamond" w:hAnsi="Garamond" w:cs="Courier New"/>
          <w:noProof/>
          <w:sz w:val="20"/>
          <w:szCs w:val="20"/>
        </w:rPr>
        <w:t xml:space="preserve">. </w:t>
      </w:r>
    </w:p>
    <w:p w:rsidR="00B80BC2" w:rsidRPr="00167575" w:rsidRDefault="00B80BC2">
      <w:pPr>
        <w:rPr>
          <w:rFonts w:ascii="Garamond" w:hAnsi="Garamond" w:cs="Courier New"/>
          <w:noProof/>
          <w:sz w:val="20"/>
          <w:szCs w:val="20"/>
        </w:rPr>
      </w:pPr>
    </w:p>
    <w:p w:rsidR="004C180B" w:rsidRDefault="0069013E">
      <w:pPr>
        <w:rPr>
          <w:rFonts w:ascii="Garamond" w:hAnsi="Garamond" w:cs="Courier New"/>
          <w:noProof/>
          <w:sz w:val="20"/>
          <w:szCs w:val="20"/>
        </w:rPr>
      </w:pPr>
      <w:r w:rsidRPr="00167575">
        <w:rPr>
          <w:rFonts w:ascii="Garamond" w:hAnsi="Garamond" w:cs="Courier New"/>
          <w:noProof/>
          <w:sz w:val="20"/>
          <w:szCs w:val="20"/>
        </w:rPr>
        <w:t xml:space="preserve">Jamais l’esclave n’est esclave </w:t>
      </w:r>
      <w:r w:rsidRPr="00167575">
        <w:rPr>
          <w:rFonts w:ascii="Garamond" w:hAnsi="Garamond"/>
          <w:i/>
          <w:iCs/>
          <w:noProof/>
          <w:sz w:val="20"/>
          <w:szCs w:val="20"/>
        </w:rPr>
        <w:t>que de l’essence du Maître</w:t>
      </w:r>
      <w:r w:rsidRPr="00167575">
        <w:rPr>
          <w:rFonts w:ascii="Garamond" w:hAnsi="Garamond" w:cs="Courier New"/>
          <w:noProof/>
          <w:sz w:val="20"/>
          <w:szCs w:val="20"/>
        </w:rPr>
        <w:t>.</w:t>
      </w:r>
      <w:r w:rsidRPr="00167575">
        <w:rPr>
          <w:rFonts w:ascii="Garamond" w:hAnsi="Garamond"/>
          <w:noProof/>
          <w:sz w:val="20"/>
          <w:szCs w:val="20"/>
        </w:rPr>
        <w:t xml:space="preserve"> </w:t>
      </w:r>
      <w:r w:rsidRPr="00167575">
        <w:rPr>
          <w:rFonts w:ascii="Garamond" w:hAnsi="Garamond" w:cs="Courier New"/>
          <w:noProof/>
          <w:sz w:val="20"/>
          <w:szCs w:val="20"/>
        </w:rPr>
        <w:t xml:space="preserve">De même que le Maître… j’appelle ça </w:t>
      </w:r>
      <w:r w:rsidR="004C180B">
        <w:rPr>
          <w:rFonts w:ascii="Garamond" w:hAnsi="Garamond" w:cs="Courier New"/>
          <w:noProof/>
          <w:sz w:val="20"/>
          <w:szCs w:val="20"/>
        </w:rPr>
        <w:t>« </w:t>
      </w:r>
      <w:r w:rsidRPr="00167575">
        <w:rPr>
          <w:rFonts w:ascii="Garamond" w:hAnsi="Garamond" w:cs="Courier New"/>
          <w:noProof/>
          <w:sz w:val="20"/>
          <w:szCs w:val="20"/>
        </w:rPr>
        <w:t>l’essence</w:t>
      </w:r>
      <w:r w:rsidR="004C180B">
        <w:rPr>
          <w:rFonts w:ascii="Garamond" w:hAnsi="Garamond" w:cs="Courier New"/>
          <w:noProof/>
          <w:sz w:val="20"/>
          <w:szCs w:val="20"/>
        </w:rPr>
        <w:t> »</w:t>
      </w:r>
      <w:r w:rsidRPr="00167575">
        <w:rPr>
          <w:rFonts w:ascii="Garamond" w:hAnsi="Garamond" w:cs="Courier New"/>
          <w:noProof/>
          <w:sz w:val="20"/>
          <w:szCs w:val="20"/>
        </w:rPr>
        <w:t xml:space="preserve">, </w:t>
      </w:r>
    </w:p>
    <w:p w:rsidR="004C180B" w:rsidRDefault="0069013E">
      <w:pPr>
        <w:rPr>
          <w:rFonts w:ascii="Garamond" w:hAnsi="Garamond" w:cs="Courier New"/>
          <w:noProof/>
          <w:sz w:val="20"/>
          <w:szCs w:val="20"/>
        </w:rPr>
      </w:pPr>
      <w:r w:rsidRPr="00167575">
        <w:rPr>
          <w:rFonts w:ascii="Garamond" w:hAnsi="Garamond" w:cs="Courier New"/>
          <w:noProof/>
          <w:sz w:val="20"/>
          <w:szCs w:val="20"/>
        </w:rPr>
        <w:t xml:space="preserve">appelez-le comme vous voudrez, j’aime beaucoup mieux l’écrire </w:t>
      </w:r>
      <w:r w:rsidRPr="004C180B">
        <w:rPr>
          <w:noProof/>
          <w:color w:val="0000CC"/>
          <w:sz w:val="20"/>
          <w:szCs w:val="20"/>
        </w:rPr>
        <w:t>S</w:t>
      </w:r>
      <w:r w:rsidRPr="004C180B">
        <w:rPr>
          <w:noProof/>
          <w:color w:val="0000CC"/>
          <w:sz w:val="20"/>
          <w:szCs w:val="20"/>
          <w:vertAlign w:val="subscript"/>
        </w:rPr>
        <w:t>1</w:t>
      </w:r>
      <w:r w:rsidRPr="00167575">
        <w:rPr>
          <w:rFonts w:ascii="Garamond" w:hAnsi="Garamond" w:cs="Courier New"/>
          <w:noProof/>
          <w:sz w:val="20"/>
          <w:szCs w:val="20"/>
        </w:rPr>
        <w:t xml:space="preserve">, le signifiant-maître, et quant au Maître,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s’il n’y avait pas </w:t>
      </w:r>
      <w:r w:rsidRPr="004C180B">
        <w:rPr>
          <w:noProof/>
          <w:color w:val="0000CC"/>
          <w:sz w:val="20"/>
          <w:szCs w:val="20"/>
        </w:rPr>
        <w:t>S</w:t>
      </w:r>
      <w:r w:rsidRPr="004C180B">
        <w:rPr>
          <w:noProof/>
          <w:color w:val="0000CC"/>
          <w:sz w:val="20"/>
          <w:szCs w:val="20"/>
          <w:vertAlign w:val="subscript"/>
        </w:rPr>
        <w:t>2</w:t>
      </w:r>
      <w:r w:rsidRPr="00167575">
        <w:rPr>
          <w:rFonts w:ascii="Garamond" w:hAnsi="Garamond" w:cs="Courier New"/>
          <w:noProof/>
          <w:sz w:val="20"/>
          <w:szCs w:val="20"/>
        </w:rPr>
        <w:t>, le savoir de l’esclave qu’est-ce qu’il en ferait</w:t>
      </w:r>
      <w:r w:rsidR="004C180B">
        <w:rPr>
          <w:rFonts w:ascii="Garamond" w:hAnsi="Garamond" w:cs="Courier New"/>
          <w:noProof/>
          <w:sz w:val="20"/>
          <w:szCs w:val="20"/>
        </w:rPr>
        <w:t xml:space="preserve"> </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 xml:space="preserve">Je m’attarde, je m’attarde, pour vous dire </w:t>
      </w:r>
      <w:r w:rsidRPr="00167575">
        <w:rPr>
          <w:rFonts w:ascii="Garamond" w:hAnsi="Garamond"/>
          <w:i/>
          <w:iCs/>
          <w:noProof/>
          <w:sz w:val="20"/>
          <w:szCs w:val="20"/>
        </w:rPr>
        <w:t>l’important</w:t>
      </w:r>
      <w:r w:rsidRPr="00167575">
        <w:rPr>
          <w:rFonts w:ascii="Garamond" w:hAnsi="Garamond" w:cs="Courier New"/>
          <w:noProof/>
          <w:sz w:val="20"/>
          <w:szCs w:val="20"/>
        </w:rPr>
        <w:t xml:space="preserve">, de cette chose invraisemblable : </w:t>
      </w:r>
      <w:r w:rsidRPr="00167575">
        <w:rPr>
          <w:rFonts w:ascii="Garamond" w:hAnsi="Garamond"/>
          <w:i/>
          <w:iCs/>
          <w:noProof/>
          <w:color w:val="0000CC"/>
          <w:sz w:val="20"/>
          <w:szCs w:val="20"/>
        </w:rPr>
        <w:t>qu’il y en ait, de l’Un</w:t>
      </w:r>
      <w:r w:rsidRPr="00167575">
        <w:rPr>
          <w:rFonts w:ascii="Garamond" w:hAnsi="Garamond" w:cs="Courier New"/>
          <w:i/>
          <w:iCs/>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l</w:t>
      </w:r>
      <w:r w:rsidR="004C180B">
        <w:rPr>
          <w:rFonts w:ascii="Garamond" w:hAnsi="Garamond" w:cs="Courier New"/>
          <w:noProof/>
          <w:sz w:val="20"/>
          <w:szCs w:val="20"/>
        </w:rPr>
        <w:t xml:space="preserve">à le point à mettre en relief. </w:t>
      </w:r>
      <w:r w:rsidRPr="00167575">
        <w:rPr>
          <w:rFonts w:ascii="Garamond" w:hAnsi="Garamond" w:cs="Courier New"/>
          <w:noProof/>
          <w:sz w:val="20"/>
          <w:szCs w:val="20"/>
        </w:rPr>
        <w:t xml:space="preserve">Car dès qu’on interroge cet </w:t>
      </w:r>
      <w:r w:rsidRPr="00167575">
        <w:rPr>
          <w:rFonts w:ascii="Garamond" w:hAnsi="Garamond"/>
          <w:i/>
          <w:iCs/>
          <w:noProof/>
          <w:color w:val="0000CC"/>
          <w:sz w:val="20"/>
          <w:szCs w:val="20"/>
        </w:rPr>
        <w:t>Un</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ce qu’il devient, enfin </w:t>
      </w:r>
      <w:r w:rsidRPr="004C180B">
        <w:rPr>
          <w:rFonts w:ascii="Garamond" w:hAnsi="Garamond" w:cs="Courier New"/>
          <w:i/>
          <w:noProof/>
          <w:sz w:val="20"/>
          <w:szCs w:val="20"/>
        </w:rPr>
        <w:t>comme une chose qui se défait</w:t>
      </w:r>
      <w:r w:rsidRPr="00167575">
        <w:rPr>
          <w:rFonts w:ascii="Garamond" w:hAnsi="Garamond" w:cs="Courier New"/>
          <w:noProof/>
          <w:sz w:val="20"/>
          <w:szCs w:val="20"/>
        </w:rPr>
        <w:t xml:space="preserve">, c’est qu’il est impossible de le mettre en rapport avec </w:t>
      </w:r>
      <w:r w:rsidRPr="00167575">
        <w:rPr>
          <w:rFonts w:ascii="Garamond" w:hAnsi="Garamond"/>
          <w:i/>
          <w:iCs/>
          <w:noProof/>
          <w:sz w:val="20"/>
          <w:szCs w:val="20"/>
        </w:rPr>
        <w:t>quoi que ce soit</w:t>
      </w:r>
      <w:r w:rsidRPr="00167575">
        <w:rPr>
          <w:rFonts w:ascii="Garamond" w:hAnsi="Garamond" w:cs="Courier New"/>
          <w:noProof/>
          <w:sz w:val="20"/>
          <w:szCs w:val="20"/>
        </w:rPr>
        <w:t xml:space="preserve"> hors la série des nombres entiers, </w:t>
      </w: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 xml:space="preserve">qui n’est rien d’autre que cet </w:t>
      </w:r>
      <w:r w:rsidRPr="00167575">
        <w:rPr>
          <w:rFonts w:ascii="Garamond" w:hAnsi="Garamond"/>
          <w:i/>
          <w:iCs/>
          <w:noProof/>
          <w:color w:val="0000CC"/>
          <w:sz w:val="20"/>
          <w:szCs w:val="20"/>
        </w:rPr>
        <w:t>Un</w:t>
      </w:r>
      <w:r w:rsidRPr="00167575">
        <w:rPr>
          <w:rFonts w:ascii="Garamond" w:hAnsi="Garamond" w:cs="Courier New"/>
          <w:i/>
          <w:iCs/>
          <w:noProof/>
          <w:sz w:val="20"/>
          <w:szCs w:val="20"/>
        </w:rPr>
        <w:t xml:space="preserve">. </w:t>
      </w:r>
    </w:p>
    <w:p w:rsidR="00B80BC2" w:rsidRPr="00167575" w:rsidRDefault="00B80BC2">
      <w:pPr>
        <w:pStyle w:val="Corpsdetexte"/>
        <w:rPr>
          <w:rFonts w:ascii="Garamond" w:hAnsi="Garamond"/>
          <w:sz w:val="20"/>
          <w:szCs w:val="20"/>
        </w:rPr>
      </w:pPr>
    </w:p>
    <w:p w:rsidR="004C180B" w:rsidRDefault="0069013E">
      <w:pPr>
        <w:pStyle w:val="Corpsdetexte"/>
        <w:rPr>
          <w:rFonts w:ascii="Garamond" w:hAnsi="Garamond"/>
          <w:sz w:val="20"/>
          <w:szCs w:val="20"/>
        </w:rPr>
      </w:pPr>
      <w:r w:rsidRPr="00167575">
        <w:rPr>
          <w:rFonts w:ascii="Garamond" w:hAnsi="Garamond"/>
          <w:sz w:val="20"/>
          <w:szCs w:val="20"/>
        </w:rPr>
        <w:t xml:space="preserve">Bien sûr ceci ne survient, n’arrive, ne surgit, qu’à la fin d’une longue élaboration de discours. Dans la logique </w:t>
      </w:r>
    </w:p>
    <w:p w:rsidR="004C180B" w:rsidRPr="004C180B" w:rsidRDefault="0069013E">
      <w:pPr>
        <w:pStyle w:val="Corpsdetexte"/>
        <w:rPr>
          <w:rFonts w:ascii="Garamond" w:hAnsi="Garamond"/>
          <w:sz w:val="20"/>
          <w:szCs w:val="20"/>
        </w:rPr>
      </w:pPr>
      <w:r w:rsidRPr="00167575">
        <w:rPr>
          <w:rFonts w:ascii="Garamond" w:hAnsi="Garamond"/>
          <w:sz w:val="20"/>
          <w:szCs w:val="20"/>
        </w:rPr>
        <w:t xml:space="preserve">de </w:t>
      </w:r>
      <w:r w:rsidR="001F6A25" w:rsidRPr="00167575">
        <w:rPr>
          <w:rFonts w:ascii="Garamond" w:hAnsi="Garamond"/>
          <w:sz w:val="20"/>
          <w:szCs w:val="20"/>
        </w:rPr>
        <w:t>FREGE</w:t>
      </w:r>
      <w:r w:rsidRPr="00167575">
        <w:rPr>
          <w:rFonts w:ascii="Garamond" w:hAnsi="Garamond"/>
          <w:sz w:val="20"/>
          <w:szCs w:val="20"/>
        </w:rPr>
        <w:t>, celle qui s’ins</w:t>
      </w:r>
      <w:r w:rsidRPr="00167575">
        <w:rPr>
          <w:rFonts w:ascii="Garamond" w:hAnsi="Garamond"/>
          <w:sz w:val="20"/>
          <w:szCs w:val="20"/>
        </w:rPr>
        <w:softHyphen/>
        <w:t xml:space="preserve">crit dans les </w:t>
      </w:r>
      <w:r w:rsidRPr="00167575">
        <w:rPr>
          <w:rFonts w:ascii="Garamond" w:hAnsi="Garamond" w:cs="Times New Roman"/>
          <w:i/>
          <w:iCs/>
          <w:sz w:val="20"/>
          <w:szCs w:val="20"/>
        </w:rPr>
        <w:t>Grundlagen der Arithmetik</w:t>
      </w:r>
      <w:r w:rsidRPr="00167575">
        <w:rPr>
          <w:rFonts w:ascii="Garamond" w:hAnsi="Garamond"/>
          <w:i/>
          <w:iCs/>
          <w:sz w:val="20"/>
          <w:szCs w:val="20"/>
        </w:rPr>
        <w:t xml:space="preserve">, </w:t>
      </w:r>
      <w:r w:rsidRPr="00167575">
        <w:rPr>
          <w:rFonts w:ascii="Garamond" w:hAnsi="Garamond"/>
          <w:sz w:val="20"/>
          <w:szCs w:val="20"/>
        </w:rPr>
        <w:t>vous verrez à la fois l’insuffi</w:t>
      </w:r>
      <w:r w:rsidRPr="00167575">
        <w:rPr>
          <w:rFonts w:ascii="Garamond" w:hAnsi="Garamond"/>
          <w:sz w:val="20"/>
          <w:szCs w:val="20"/>
        </w:rPr>
        <w:softHyphen/>
        <w:t xml:space="preserve">sance de toute déduction logique du </w:t>
      </w:r>
      <w:r w:rsidRPr="004C180B">
        <w:rPr>
          <w:rFonts w:ascii="Times New Roman" w:hAnsi="Times New Roman" w:cs="Times New Roman"/>
          <w:color w:val="0000CC"/>
          <w:sz w:val="18"/>
          <w:szCs w:val="18"/>
        </w:rPr>
        <w:t>1</w:t>
      </w:r>
      <w:r w:rsidRPr="00167575">
        <w:rPr>
          <w:rFonts w:ascii="Garamond" w:hAnsi="Garamond"/>
          <w:sz w:val="20"/>
          <w:szCs w:val="20"/>
        </w:rPr>
        <w:t xml:space="preserve">, puisqu’il faut qu’elle passe par le </w:t>
      </w:r>
      <w:r w:rsidRPr="004C180B">
        <w:rPr>
          <w:rFonts w:ascii="Times New Roman" w:hAnsi="Times New Roman" w:cs="Times New Roman"/>
          <w:color w:val="0000CC"/>
          <w:sz w:val="18"/>
          <w:szCs w:val="18"/>
        </w:rPr>
        <w:t>0</w:t>
      </w:r>
      <w:r w:rsidRPr="00167575">
        <w:rPr>
          <w:rFonts w:ascii="Garamond" w:hAnsi="Garamond"/>
          <w:sz w:val="20"/>
          <w:szCs w:val="20"/>
        </w:rPr>
        <w:t xml:space="preserve"> dont on ne peut tout de même pas dire que ce soit </w:t>
      </w:r>
      <w:r w:rsidRPr="00167575">
        <w:rPr>
          <w:rFonts w:ascii="Garamond" w:hAnsi="Garamond" w:cs="Times New Roman"/>
          <w:i/>
          <w:iCs/>
          <w:color w:val="0000CC"/>
          <w:sz w:val="20"/>
          <w:szCs w:val="20"/>
        </w:rPr>
        <w:t>l’Un</w:t>
      </w:r>
      <w:r w:rsidRPr="00167575">
        <w:rPr>
          <w:rFonts w:ascii="Garamond" w:hAnsi="Garamond"/>
          <w:i/>
          <w:iCs/>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et pourtant tout se déroule que c’est </w:t>
      </w:r>
      <w:r w:rsidRPr="00167575">
        <w:rPr>
          <w:rFonts w:ascii="Garamond" w:hAnsi="Garamond" w:cs="Times New Roman"/>
          <w:i/>
          <w:iCs/>
          <w:sz w:val="20"/>
          <w:szCs w:val="20"/>
        </w:rPr>
        <w:t xml:space="preserve">de ce </w:t>
      </w:r>
      <w:r w:rsidRPr="004C180B">
        <w:rPr>
          <w:rFonts w:ascii="Times New Roman" w:hAnsi="Times New Roman" w:cs="Times New Roman"/>
          <w:iCs/>
          <w:color w:val="0000CC"/>
          <w:sz w:val="18"/>
          <w:szCs w:val="18"/>
        </w:rPr>
        <w:t>1</w:t>
      </w:r>
      <w:r w:rsidRPr="00167575">
        <w:rPr>
          <w:rFonts w:ascii="Garamond" w:hAnsi="Garamond" w:cs="Times New Roman"/>
          <w:i/>
          <w:iCs/>
          <w:sz w:val="20"/>
          <w:szCs w:val="20"/>
        </w:rPr>
        <w:t xml:space="preserve"> qui manque</w:t>
      </w:r>
      <w:r w:rsidRPr="00167575">
        <w:rPr>
          <w:rFonts w:ascii="Garamond" w:hAnsi="Garamond"/>
          <w:sz w:val="20"/>
          <w:szCs w:val="20"/>
        </w:rPr>
        <w:t xml:space="preserve"> au niveau du </w:t>
      </w:r>
      <w:r w:rsidRPr="004C180B">
        <w:rPr>
          <w:rFonts w:ascii="Times New Roman" w:hAnsi="Times New Roman" w:cs="Times New Roman"/>
          <w:color w:val="0000CC"/>
          <w:sz w:val="18"/>
          <w:szCs w:val="18"/>
        </w:rPr>
        <w:t>0</w:t>
      </w:r>
      <w:r w:rsidRPr="00167575">
        <w:rPr>
          <w:rFonts w:ascii="Garamond" w:hAnsi="Garamond"/>
          <w:sz w:val="20"/>
          <w:szCs w:val="20"/>
        </w:rPr>
        <w:t xml:space="preserve"> que procè</w:t>
      </w:r>
      <w:r w:rsidRPr="00167575">
        <w:rPr>
          <w:rFonts w:ascii="Garamond" w:hAnsi="Garamond"/>
          <w:sz w:val="20"/>
          <w:szCs w:val="20"/>
        </w:rPr>
        <w:softHyphen/>
        <w:t xml:space="preserve">de toute la suite arithmétique.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Alors que déjà, parce que déjà de </w:t>
      </w:r>
      <w:r w:rsidRPr="004C180B">
        <w:rPr>
          <w:rFonts w:ascii="Times New Roman" w:hAnsi="Times New Roman" w:cs="Times New Roman"/>
          <w:color w:val="0000CC"/>
          <w:sz w:val="18"/>
          <w:szCs w:val="18"/>
        </w:rPr>
        <w:t>0</w:t>
      </w:r>
      <w:r w:rsidRPr="00167575">
        <w:rPr>
          <w:rFonts w:ascii="Garamond" w:hAnsi="Garamond"/>
          <w:sz w:val="20"/>
          <w:szCs w:val="20"/>
        </w:rPr>
        <w:t xml:space="preserve"> à </w:t>
      </w:r>
      <w:r w:rsidRPr="004C180B">
        <w:rPr>
          <w:rFonts w:ascii="Times New Roman" w:hAnsi="Times New Roman" w:cs="Times New Roman"/>
          <w:color w:val="0000CC"/>
          <w:sz w:val="18"/>
          <w:szCs w:val="18"/>
        </w:rPr>
        <w:t>1</w:t>
      </w:r>
      <w:r w:rsidRPr="00167575">
        <w:rPr>
          <w:rFonts w:ascii="Garamond" w:hAnsi="Garamond"/>
          <w:sz w:val="20"/>
          <w:szCs w:val="20"/>
        </w:rPr>
        <w:t xml:space="preserve"> ça fait </w:t>
      </w:r>
      <w:r w:rsidR="004C180B" w:rsidRPr="004C180B">
        <w:rPr>
          <w:rFonts w:ascii="Times New Roman" w:hAnsi="Times New Roman" w:cs="Times New Roman"/>
          <w:sz w:val="18"/>
          <w:szCs w:val="18"/>
        </w:rPr>
        <w:t>2</w:t>
      </w:r>
      <w:r w:rsidRPr="00167575">
        <w:rPr>
          <w:rFonts w:ascii="Garamond" w:hAnsi="Garamond"/>
          <w:sz w:val="20"/>
          <w:szCs w:val="20"/>
        </w:rPr>
        <w:t xml:space="preserve">, dès lors ça en fera </w:t>
      </w:r>
      <w:r w:rsidR="004C180B" w:rsidRPr="004C180B">
        <w:rPr>
          <w:rFonts w:ascii="Times New Roman" w:hAnsi="Times New Roman" w:cs="Times New Roman"/>
          <w:sz w:val="18"/>
          <w:szCs w:val="18"/>
        </w:rPr>
        <w:t>3</w:t>
      </w:r>
      <w:r w:rsidRPr="00167575">
        <w:rPr>
          <w:rFonts w:ascii="Garamond" w:hAnsi="Garamond"/>
          <w:sz w:val="20"/>
          <w:szCs w:val="20"/>
        </w:rPr>
        <w:t xml:space="preserve"> parce qu’il y aura </w:t>
      </w:r>
      <w:r w:rsidRPr="004C180B">
        <w:rPr>
          <w:rFonts w:ascii="Times New Roman" w:hAnsi="Times New Roman" w:cs="Times New Roman"/>
          <w:color w:val="0000CC"/>
          <w:sz w:val="18"/>
          <w:szCs w:val="18"/>
        </w:rPr>
        <w:t>0</w:t>
      </w:r>
      <w:r w:rsidRPr="00167575">
        <w:rPr>
          <w:rFonts w:ascii="Garamond" w:hAnsi="Garamond"/>
          <w:sz w:val="20"/>
          <w:szCs w:val="20"/>
        </w:rPr>
        <w:t xml:space="preserve">, </w:t>
      </w:r>
      <w:r w:rsidRPr="004C180B">
        <w:rPr>
          <w:rFonts w:ascii="Times New Roman" w:hAnsi="Times New Roman" w:cs="Times New Roman"/>
          <w:color w:val="0000CC"/>
          <w:sz w:val="18"/>
          <w:szCs w:val="18"/>
        </w:rPr>
        <w:t>1</w:t>
      </w:r>
      <w:r w:rsidRPr="00167575">
        <w:rPr>
          <w:rFonts w:ascii="Garamond" w:hAnsi="Garamond"/>
          <w:sz w:val="20"/>
          <w:szCs w:val="20"/>
        </w:rPr>
        <w:t xml:space="preserve">, et </w:t>
      </w:r>
      <w:r w:rsidRPr="004C180B">
        <w:rPr>
          <w:rFonts w:ascii="Times New Roman" w:hAnsi="Times New Roman" w:cs="Times New Roman"/>
          <w:color w:val="0000CC"/>
          <w:sz w:val="18"/>
          <w:szCs w:val="18"/>
        </w:rPr>
        <w:t>2</w:t>
      </w:r>
      <w:r w:rsidRPr="004C180B">
        <w:rPr>
          <w:rFonts w:ascii="Times New Roman" w:hAnsi="Times New Roman" w:cs="Times New Roman"/>
          <w:sz w:val="18"/>
          <w:szCs w:val="18"/>
        </w:rPr>
        <w:t xml:space="preserve"> </w:t>
      </w:r>
      <w:r w:rsidRPr="00167575">
        <w:rPr>
          <w:rFonts w:ascii="Garamond" w:hAnsi="Garamond"/>
          <w:sz w:val="20"/>
          <w:szCs w:val="20"/>
        </w:rPr>
        <w:t>avant</w:t>
      </w:r>
      <w:r w:rsidR="004C180B">
        <w:rPr>
          <w:rFonts w:ascii="Garamond" w:hAnsi="Garamond"/>
          <w:sz w:val="20"/>
          <w:szCs w:val="20"/>
        </w:rPr>
        <w:t>,</w:t>
      </w:r>
      <w:r w:rsidRPr="00167575">
        <w:rPr>
          <w:rFonts w:ascii="Garamond" w:hAnsi="Garamond"/>
          <w:sz w:val="20"/>
          <w:szCs w:val="20"/>
        </w:rPr>
        <w:t xml:space="preserve"> </w:t>
      </w:r>
      <w:r w:rsidRPr="004C180B">
        <w:rPr>
          <w:rFonts w:ascii="Garamond" w:hAnsi="Garamond"/>
          <w:i/>
          <w:sz w:val="20"/>
          <w:szCs w:val="20"/>
        </w:rPr>
        <w:t>et ainsi de suite</w:t>
      </w:r>
      <w:r w:rsidRPr="00167575">
        <w:rPr>
          <w:rFonts w:ascii="Garamond" w:hAnsi="Garamond"/>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ceci très précisément jusqu’au premier des </w:t>
      </w:r>
      <w:r w:rsidRPr="00167575">
        <w:rPr>
          <w:rFonts w:ascii="Garamond" w:hAnsi="Garamond"/>
          <w:i/>
          <w:iCs/>
          <w:noProof/>
          <w:color w:val="0000CC"/>
          <w:sz w:val="20"/>
          <w:szCs w:val="20"/>
        </w:rPr>
        <w:t>aleph</w:t>
      </w:r>
      <w:r w:rsidR="004C180B">
        <w:rPr>
          <w:rFonts w:ascii="Garamond" w:hAnsi="Garamond"/>
          <w:i/>
          <w:iCs/>
          <w:noProof/>
          <w:color w:val="0000CC"/>
          <w:sz w:val="20"/>
          <w:szCs w:val="20"/>
        </w:rPr>
        <w:t xml:space="preserve"> </w:t>
      </w:r>
      <w:r w:rsidRPr="004A29B0">
        <w:rPr>
          <w:rFonts w:ascii="Garamond" w:hAnsi="Garamond" w:cs="Courier New"/>
          <w:noProof/>
          <w:color w:val="C00000"/>
          <w:sz w:val="16"/>
          <w:szCs w:val="16"/>
        </w:rPr>
        <w:t>[</w:t>
      </w:r>
      <w:r w:rsidRPr="004C180B">
        <w:rPr>
          <w:color w:val="0000CC"/>
          <w:sz w:val="20"/>
          <w:szCs w:val="20"/>
        </w:rPr>
        <w:t>א</w:t>
      </w:r>
      <w:r w:rsidRPr="004A29B0">
        <w:rPr>
          <w:rFonts w:ascii="Garamond" w:hAnsi="Garamond" w:cs="Courier New"/>
          <w:noProof/>
          <w:color w:val="C00000"/>
          <w:sz w:val="16"/>
          <w:szCs w:val="16"/>
        </w:rPr>
        <w:t>]</w:t>
      </w:r>
      <w:r w:rsidRPr="00167575">
        <w:rPr>
          <w:rFonts w:ascii="Garamond" w:hAnsi="Garamond" w:cs="Courier New"/>
          <w:noProof/>
          <w:sz w:val="20"/>
          <w:szCs w:val="20"/>
        </w:rPr>
        <w:t xml:space="preserve"> qui, curieu</w:t>
      </w:r>
      <w:r w:rsidRPr="00167575">
        <w:rPr>
          <w:rFonts w:ascii="Garamond" w:hAnsi="Garamond" w:cs="Courier New"/>
          <w:noProof/>
          <w:sz w:val="20"/>
          <w:szCs w:val="20"/>
        </w:rPr>
        <w:softHyphen/>
        <w:t>sement et pas pour rien, ne peut se désigner que d’</w:t>
      </w:r>
      <w:r w:rsidRPr="00167575">
        <w:rPr>
          <w:rFonts w:ascii="Garamond" w:hAnsi="Garamond"/>
          <w:i/>
          <w:iCs/>
          <w:noProof/>
          <w:color w:val="0000CC"/>
          <w:sz w:val="20"/>
          <w:szCs w:val="20"/>
        </w:rPr>
        <w:t>aleph zéro</w:t>
      </w:r>
      <w:r w:rsidR="004C180B">
        <w:rPr>
          <w:rFonts w:ascii="Garamond" w:hAnsi="Garamond"/>
          <w:i/>
          <w:iCs/>
          <w:noProof/>
          <w:color w:val="0000CC"/>
          <w:sz w:val="20"/>
          <w:szCs w:val="20"/>
        </w:rPr>
        <w:t xml:space="preserve"> </w:t>
      </w:r>
      <w:r w:rsidRPr="004A29B0">
        <w:rPr>
          <w:rFonts w:ascii="Garamond" w:hAnsi="Garamond" w:cs="Courier New"/>
          <w:noProof/>
          <w:color w:val="C00000"/>
          <w:sz w:val="16"/>
          <w:szCs w:val="16"/>
        </w:rPr>
        <w:t>[</w:t>
      </w:r>
      <w:r w:rsidRPr="004C180B">
        <w:rPr>
          <w:color w:val="0000CC"/>
          <w:sz w:val="20"/>
          <w:szCs w:val="20"/>
        </w:rPr>
        <w:t>א</w:t>
      </w:r>
      <w:r w:rsidRPr="004C180B">
        <w:rPr>
          <w:rFonts w:ascii="Garamond" w:hAnsi="Garamond" w:cs="Courier New"/>
          <w:noProof/>
          <w:color w:val="0000CC"/>
          <w:sz w:val="20"/>
          <w:szCs w:val="20"/>
          <w:vertAlign w:val="subscript"/>
        </w:rPr>
        <w:t>0</w:t>
      </w:r>
      <w:r w:rsidRPr="004A29B0">
        <w:rPr>
          <w:rFonts w:ascii="Garamond" w:hAnsi="Garamond" w:cs="Courier New"/>
          <w:noProof/>
          <w:color w:val="C00000"/>
          <w:sz w:val="16"/>
          <w:szCs w:val="16"/>
        </w:rPr>
        <w:t>]</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i/>
          <w:iCs/>
          <w:noProof/>
          <w:sz w:val="20"/>
          <w:szCs w:val="20"/>
        </w:rPr>
      </w:pPr>
      <w:r w:rsidRPr="004A29B0">
        <w:rPr>
          <w:rFonts w:ascii="Garamond" w:hAnsi="Garamond" w:cs="Courier New"/>
          <w:i/>
          <w:noProof/>
          <w:sz w:val="20"/>
          <w:szCs w:val="20"/>
        </w:rPr>
        <w:t xml:space="preserve">Bien sûr ceci peut vous paraître à </w:t>
      </w:r>
      <w:r w:rsidRPr="004A29B0">
        <w:rPr>
          <w:rFonts w:ascii="Garamond" w:hAnsi="Garamond"/>
          <w:i/>
          <w:iCs/>
          <w:noProof/>
          <w:sz w:val="20"/>
          <w:szCs w:val="20"/>
        </w:rPr>
        <w:t>une</w:t>
      </w:r>
      <w:r w:rsidRPr="00167575">
        <w:rPr>
          <w:rFonts w:ascii="Garamond" w:hAnsi="Garamond"/>
          <w:i/>
          <w:iCs/>
          <w:noProof/>
          <w:sz w:val="20"/>
          <w:szCs w:val="20"/>
        </w:rPr>
        <w:t xml:space="preserve"> distance </w:t>
      </w:r>
      <w:r w:rsidRPr="00167575">
        <w:rPr>
          <w:rFonts w:ascii="Garamond" w:hAnsi="Garamond" w:cs="Courier New"/>
          <w:noProof/>
          <w:sz w:val="20"/>
          <w:szCs w:val="20"/>
        </w:rPr>
        <w:t xml:space="preserve">savante. </w:t>
      </w:r>
      <w:r w:rsidRPr="004C180B">
        <w:rPr>
          <w:rFonts w:ascii="Garamond" w:hAnsi="Garamond" w:cs="Courier New"/>
          <w:i/>
          <w:noProof/>
          <w:sz w:val="20"/>
          <w:szCs w:val="20"/>
        </w:rPr>
        <w:t>C’est bien pour ça qu’il faut l’incarner et que j’ai mis d’abord « </w:t>
      </w:r>
      <w:r w:rsidRPr="004C180B">
        <w:rPr>
          <w:rFonts w:ascii="Garamond" w:hAnsi="Garamond"/>
          <w:i/>
          <w:iCs/>
          <w:noProof/>
          <w:color w:val="0000CC"/>
          <w:sz w:val="20"/>
          <w:szCs w:val="20"/>
        </w:rPr>
        <w:t xml:space="preserve">Yad’lun </w:t>
      </w:r>
      <w:r w:rsidRPr="004C180B">
        <w:rPr>
          <w:rFonts w:ascii="Garamond" w:hAnsi="Garamond" w:cs="Courier New"/>
          <w:i/>
          <w:noProof/>
          <w:sz w:val="20"/>
          <w:szCs w:val="20"/>
        </w:rPr>
        <w:t>»</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w:t>
      </w:r>
      <w:r w:rsidRPr="00167575">
        <w:rPr>
          <w:rFonts w:ascii="Garamond" w:hAnsi="Garamond"/>
          <w:i/>
          <w:iCs/>
          <w:noProof/>
          <w:color w:val="0000CC"/>
          <w:sz w:val="20"/>
          <w:szCs w:val="20"/>
        </w:rPr>
        <w:t>Yad’lun !</w:t>
      </w:r>
      <w:r w:rsidRPr="00167575">
        <w:rPr>
          <w:rFonts w:ascii="Garamond" w:hAnsi="Garamond" w:cs="Courier New"/>
          <w:noProof/>
          <w:sz w:val="20"/>
          <w:szCs w:val="20"/>
        </w:rPr>
        <w:t xml:space="preserve"> » et que vous ne sauriez trop vous exclamer de cette annonce, qu’autant de points d’exclamation </w:t>
      </w: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à la suite que précisément l’</w:t>
      </w:r>
      <w:r w:rsidRPr="00167575">
        <w:rPr>
          <w:rFonts w:ascii="Garamond" w:hAnsi="Garamond"/>
          <w:i/>
          <w:iCs/>
          <w:noProof/>
          <w:sz w:val="20"/>
          <w:szCs w:val="20"/>
        </w:rPr>
        <w:t>aleph zéro</w:t>
      </w:r>
      <w:r w:rsidR="004C180B">
        <w:rPr>
          <w:rFonts w:ascii="Garamond" w:hAnsi="Garamond"/>
          <w:i/>
          <w:iCs/>
          <w:noProof/>
          <w:sz w:val="20"/>
          <w:szCs w:val="20"/>
        </w:rPr>
        <w:t xml:space="preserve"> </w:t>
      </w:r>
      <w:r w:rsidR="004A29B0" w:rsidRPr="004A29B0">
        <w:rPr>
          <w:rFonts w:ascii="Garamond" w:hAnsi="Garamond" w:cs="Courier New"/>
          <w:noProof/>
          <w:color w:val="C00000"/>
          <w:sz w:val="16"/>
          <w:szCs w:val="16"/>
        </w:rPr>
        <w:t>[</w:t>
      </w:r>
      <w:r w:rsidR="004A29B0" w:rsidRPr="004C180B">
        <w:rPr>
          <w:color w:val="0000CC"/>
          <w:sz w:val="20"/>
          <w:szCs w:val="20"/>
        </w:rPr>
        <w:t>א</w:t>
      </w:r>
      <w:r w:rsidR="004A29B0" w:rsidRPr="004C180B">
        <w:rPr>
          <w:rFonts w:ascii="Garamond" w:hAnsi="Garamond" w:cs="Courier New"/>
          <w:noProof/>
          <w:color w:val="0000CC"/>
          <w:sz w:val="20"/>
          <w:szCs w:val="20"/>
          <w:vertAlign w:val="subscript"/>
        </w:rPr>
        <w:t>0</w:t>
      </w:r>
      <w:r w:rsidR="004A29B0" w:rsidRPr="004A29B0">
        <w:rPr>
          <w:rFonts w:ascii="Garamond" w:hAnsi="Garamond" w:cs="Courier New"/>
          <w:noProof/>
          <w:color w:val="C00000"/>
          <w:sz w:val="16"/>
          <w:szCs w:val="16"/>
        </w:rPr>
        <w:t>]</w:t>
      </w:r>
      <w:r w:rsidRPr="00167575">
        <w:rPr>
          <w:rFonts w:ascii="Garamond" w:hAnsi="Garamond" w:cs="Courier New"/>
          <w:noProof/>
          <w:sz w:val="20"/>
          <w:szCs w:val="20"/>
        </w:rPr>
        <w:t xml:space="preserve"> sera juste suffisant pour sonder ce qu’il peut en être</w:t>
      </w:r>
      <w:r w:rsidR="004A29B0">
        <w:rPr>
          <w:rFonts w:ascii="Garamond" w:hAnsi="Garamond" w:cs="Courier New"/>
          <w:noProof/>
          <w:sz w:val="20"/>
          <w:szCs w:val="20"/>
        </w:rPr>
        <w:t xml:space="preserve">, </w:t>
      </w:r>
      <w:r w:rsidRPr="00167575">
        <w:rPr>
          <w:rFonts w:ascii="Garamond" w:hAnsi="Garamond" w:cs="Courier New"/>
          <w:noProof/>
          <w:sz w:val="20"/>
          <w:szCs w:val="20"/>
        </w:rPr>
        <w:t>si vous l’approchez suffisamment</w:t>
      </w:r>
      <w:r w:rsidR="004A29B0">
        <w:rPr>
          <w:rFonts w:ascii="Garamond" w:hAnsi="Garamond" w:cs="Courier New"/>
          <w:noProof/>
          <w:sz w:val="20"/>
          <w:szCs w:val="20"/>
        </w:rPr>
        <w:t xml:space="preserve">, </w:t>
      </w:r>
      <w:r w:rsidRPr="00167575">
        <w:rPr>
          <w:rFonts w:ascii="Garamond" w:hAnsi="Garamond" w:cs="Courier New"/>
          <w:noProof/>
          <w:sz w:val="20"/>
          <w:szCs w:val="20"/>
        </w:rPr>
        <w:t xml:space="preserve">de </w:t>
      </w:r>
      <w:r w:rsidRPr="00167575">
        <w:rPr>
          <w:rFonts w:ascii="Garamond" w:hAnsi="Garamond"/>
          <w:i/>
          <w:iCs/>
          <w:noProof/>
          <w:color w:val="0000CC"/>
          <w:sz w:val="20"/>
          <w:szCs w:val="20"/>
        </w:rPr>
        <w:t>l’étonnement que mérite qu’il y ait de l’Un</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p>
    <w:p w:rsidR="0069013E" w:rsidRPr="00167575" w:rsidRDefault="0069013E">
      <w:pPr>
        <w:rPr>
          <w:rFonts w:ascii="Garamond" w:hAnsi="Garamond" w:cs="Courier New"/>
          <w:i/>
          <w:iCs/>
          <w:noProof/>
          <w:sz w:val="20"/>
          <w:szCs w:val="20"/>
        </w:rPr>
      </w:pPr>
    </w:p>
    <w:p w:rsidR="0069013E" w:rsidRPr="00167575" w:rsidRDefault="0069013E">
      <w:pPr>
        <w:rPr>
          <w:rFonts w:ascii="Garamond" w:hAnsi="Garamond" w:cs="Courier New"/>
          <w:i/>
          <w:iCs/>
          <w:noProof/>
          <w:sz w:val="20"/>
          <w:szCs w:val="20"/>
        </w:rPr>
      </w:pPr>
      <w:r w:rsidRPr="00167575">
        <w:rPr>
          <w:rFonts w:ascii="Garamond" w:hAnsi="Garamond" w:cs="Courier New"/>
          <w:i/>
          <w:iCs/>
          <w:noProof/>
          <w:sz w:val="20"/>
          <w:szCs w:val="20"/>
        </w:rPr>
        <w:t xml:space="preserve">X dans la salle – </w:t>
      </w:r>
      <w:r w:rsidRPr="00167575">
        <w:rPr>
          <w:rFonts w:ascii="Garamond" w:hAnsi="Garamond" w:cs="Courier New"/>
          <w:noProof/>
          <w:sz w:val="20"/>
          <w:szCs w:val="20"/>
        </w:rPr>
        <w:t>« </w:t>
      </w:r>
      <w:r w:rsidRPr="00167575">
        <w:rPr>
          <w:rFonts w:ascii="Garamond" w:hAnsi="Garamond"/>
          <w:i/>
          <w:iCs/>
          <w:noProof/>
          <w:sz w:val="20"/>
          <w:szCs w:val="20"/>
        </w:rPr>
        <w:t xml:space="preserve">ouille </w:t>
      </w:r>
      <w:r w:rsidRPr="00167575">
        <w:rPr>
          <w:rFonts w:ascii="Garamond" w:hAnsi="Garamond" w:cs="Courier New"/>
          <w:noProof/>
          <w:sz w:val="20"/>
          <w:szCs w:val="20"/>
        </w:rPr>
        <w:t>!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i/>
          <w:iCs/>
          <w:noProof/>
          <w:sz w:val="20"/>
          <w:szCs w:val="20"/>
        </w:rPr>
      </w:pPr>
      <w:r w:rsidRPr="00167575">
        <w:rPr>
          <w:rFonts w:ascii="Garamond" w:hAnsi="Garamond" w:cs="Courier New"/>
          <w:noProof/>
          <w:sz w:val="20"/>
          <w:szCs w:val="20"/>
        </w:rPr>
        <w:t>Oui ! Ça mérite bien d’être salué de cet « </w:t>
      </w:r>
      <w:r w:rsidRPr="00167575">
        <w:rPr>
          <w:rFonts w:ascii="Garamond" w:hAnsi="Garamond"/>
          <w:i/>
          <w:iCs/>
          <w:noProof/>
          <w:sz w:val="20"/>
          <w:szCs w:val="20"/>
        </w:rPr>
        <w:t xml:space="preserve">ouille </w:t>
      </w:r>
      <w:r w:rsidRPr="00167575">
        <w:rPr>
          <w:rFonts w:ascii="Garamond" w:hAnsi="Garamond" w:cs="Courier New"/>
          <w:noProof/>
          <w:sz w:val="20"/>
          <w:szCs w:val="20"/>
        </w:rPr>
        <w:t>! » hein, puisque nous parlons en « langue d’</w:t>
      </w:r>
      <w:r w:rsidRPr="00167575">
        <w:rPr>
          <w:rFonts w:ascii="Garamond" w:hAnsi="Garamond"/>
          <w:i/>
          <w:iCs/>
          <w:noProof/>
          <w:sz w:val="20"/>
          <w:szCs w:val="20"/>
        </w:rPr>
        <w:t xml:space="preserve"> ouille</w:t>
      </w:r>
      <w:r w:rsidRPr="00167575">
        <w:rPr>
          <w:rFonts w:ascii="Garamond" w:hAnsi="Garamond"/>
          <w:noProof/>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veux dire « </w:t>
      </w:r>
      <w:r w:rsidRPr="00167575">
        <w:rPr>
          <w:rFonts w:ascii="Garamond" w:hAnsi="Garamond"/>
          <w:i/>
          <w:iCs/>
          <w:noProof/>
          <w:sz w:val="20"/>
          <w:szCs w:val="20"/>
        </w:rPr>
        <w:t>hoc est ille</w:t>
      </w:r>
      <w:r w:rsidRPr="00167575">
        <w:rPr>
          <w:rFonts w:ascii="Garamond" w:hAnsi="Garamond" w:cs="Courier New"/>
          <w:noProof/>
          <w:sz w:val="20"/>
          <w:szCs w:val="20"/>
        </w:rPr>
        <w:t> »</w:t>
      </w:r>
      <w:r w:rsidR="00B80BC2" w:rsidRPr="00167575">
        <w:rPr>
          <w:rFonts w:ascii="Garamond" w:hAnsi="Garamond" w:cs="Courier New"/>
          <w:noProof/>
          <w:sz w:val="20"/>
          <w:szCs w:val="20"/>
        </w:rPr>
        <w:t xml:space="preserve"> </w:t>
      </w:r>
      <w:r w:rsidR="00B80BC2" w:rsidRPr="004A29B0">
        <w:rPr>
          <w:rFonts w:ascii="Garamond" w:hAnsi="Garamond" w:cs="Courier New"/>
          <w:noProof/>
          <w:color w:val="C00000"/>
          <w:sz w:val="16"/>
          <w:szCs w:val="16"/>
        </w:rPr>
        <w:t>[</w:t>
      </w:r>
      <w:r w:rsidR="00B80BC2" w:rsidRPr="004A29B0">
        <w:rPr>
          <w:rFonts w:ascii="Garamond" w:hAnsi="Garamond" w:cs="Courier New"/>
          <w:i/>
          <w:noProof/>
          <w:color w:val="C00000"/>
          <w:sz w:val="16"/>
          <w:szCs w:val="16"/>
        </w:rPr>
        <w:t>ce n’est que</w:t>
      </w:r>
      <w:r w:rsidR="00B80BC2" w:rsidRPr="004A29B0">
        <w:rPr>
          <w:rFonts w:ascii="Garamond" w:hAnsi="Garamond" w:cs="Courier New"/>
          <w:noProof/>
          <w:color w:val="C00000"/>
          <w:sz w:val="16"/>
          <w:szCs w:val="16"/>
        </w:rPr>
        <w:t>]</w:t>
      </w:r>
      <w:r w:rsidRPr="00167575">
        <w:rPr>
          <w:rFonts w:ascii="Garamond" w:hAnsi="Garamond" w:cs="Courier New"/>
          <w:noProof/>
          <w:sz w:val="20"/>
          <w:szCs w:val="20"/>
        </w:rPr>
        <w:t>.</w:t>
      </w:r>
      <w:r w:rsidR="004A29B0">
        <w:rPr>
          <w:rFonts w:ascii="Garamond" w:hAnsi="Garamond" w:cs="Courier New"/>
          <w:noProof/>
          <w:sz w:val="20"/>
          <w:szCs w:val="20"/>
        </w:rPr>
        <w:t xml:space="preserve"> </w:t>
      </w:r>
      <w:r w:rsidRPr="00167575">
        <w:rPr>
          <w:rFonts w:ascii="Garamond" w:hAnsi="Garamond" w:cs="Courier New"/>
          <w:noProof/>
          <w:sz w:val="20"/>
          <w:szCs w:val="20"/>
        </w:rPr>
        <w:t xml:space="preserve">Ici, eh bien, celui-là dont il s’agit, </w:t>
      </w:r>
      <w:r w:rsidRPr="00167575">
        <w:rPr>
          <w:rFonts w:ascii="Garamond" w:hAnsi="Garamond"/>
          <w:i/>
          <w:iCs/>
          <w:noProof/>
          <w:color w:val="0000CC"/>
          <w:sz w:val="20"/>
          <w:szCs w:val="20"/>
        </w:rPr>
        <w:t>l’Un</w:t>
      </w:r>
      <w:r w:rsidRPr="00167575">
        <w:rPr>
          <w:rFonts w:ascii="Garamond" w:hAnsi="Garamond" w:cs="Courier New"/>
          <w:noProof/>
          <w:sz w:val="20"/>
          <w:szCs w:val="20"/>
        </w:rPr>
        <w:t>, le</w:t>
      </w:r>
      <w:r w:rsidRPr="00167575">
        <w:rPr>
          <w:rFonts w:ascii="Garamond" w:hAnsi="Garamond" w:cs="Courier New"/>
          <w:i/>
          <w:iCs/>
          <w:noProof/>
          <w:sz w:val="20"/>
          <w:szCs w:val="20"/>
        </w:rPr>
        <w:t xml:space="preserve"> </w:t>
      </w:r>
      <w:r w:rsidRPr="00167575">
        <w:rPr>
          <w:rFonts w:ascii="Garamond" w:hAnsi="Garamond" w:cs="Courier New"/>
          <w:noProof/>
          <w:sz w:val="20"/>
          <w:szCs w:val="20"/>
        </w:rPr>
        <w:t>responsable…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car c’est à </w:t>
      </w:r>
      <w:r w:rsidRPr="00167575">
        <w:rPr>
          <w:rFonts w:ascii="Garamond" w:hAnsi="Garamond"/>
          <w:i/>
          <w:iCs/>
          <w:noProof/>
          <w:sz w:val="20"/>
          <w:szCs w:val="20"/>
        </w:rPr>
        <w:t>l’attraper par les oreilles</w:t>
      </w:r>
      <w:r w:rsidRPr="00167575">
        <w:rPr>
          <w:rFonts w:ascii="Garamond" w:hAnsi="Garamond" w:cs="Courier New"/>
          <w:noProof/>
          <w:sz w:val="20"/>
          <w:szCs w:val="20"/>
        </w:rPr>
        <w:t>, n’est-ce pas, que « </w:t>
      </w:r>
      <w:r w:rsidRPr="00167575">
        <w:rPr>
          <w:rFonts w:ascii="Garamond" w:hAnsi="Garamond"/>
          <w:i/>
          <w:iCs/>
          <w:noProof/>
          <w:color w:val="0000CC"/>
          <w:sz w:val="20"/>
          <w:szCs w:val="20"/>
        </w:rPr>
        <w:t>y en a</w:t>
      </w:r>
      <w:r w:rsidRPr="00167575">
        <w:rPr>
          <w:rFonts w:ascii="Garamond" w:hAnsi="Garamond" w:cs="Courier New"/>
          <w:noProof/>
          <w:color w:val="0000CC"/>
          <w:sz w:val="20"/>
          <w:szCs w:val="20"/>
        </w:rPr>
        <w:t>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montre bien le fond dont il </w:t>
      </w:r>
      <w:r w:rsidRPr="00167575">
        <w:rPr>
          <w:rFonts w:ascii="Garamond" w:hAnsi="Garamond"/>
          <w:i/>
          <w:noProof/>
          <w:sz w:val="20"/>
          <w:szCs w:val="20"/>
        </w:rPr>
        <w:t>ex-siste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fond dont il </w:t>
      </w:r>
      <w:r w:rsidRPr="00167575">
        <w:rPr>
          <w:rFonts w:ascii="Garamond" w:hAnsi="Garamond"/>
          <w:i/>
          <w:noProof/>
          <w:sz w:val="20"/>
          <w:szCs w:val="20"/>
        </w:rPr>
        <w:t>ex-siste</w:t>
      </w:r>
      <w:r w:rsidRPr="00167575">
        <w:rPr>
          <w:rFonts w:ascii="Garamond" w:hAnsi="Garamond" w:cs="Courier New"/>
          <w:noProof/>
          <w:sz w:val="20"/>
          <w:szCs w:val="20"/>
        </w:rPr>
        <w:t xml:space="preserve"> tient en ceci - qui ne va pas de soi - c’est que…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pour prendre d’abord le premier </w:t>
      </w:r>
      <w:r w:rsidRPr="00167575">
        <w:rPr>
          <w:rFonts w:ascii="Garamond" w:hAnsi="Garamond" w:cs="Courier New"/>
          <w:i/>
          <w:iCs/>
          <w:noProof/>
          <w:sz w:val="20"/>
          <w:szCs w:val="20"/>
        </w:rPr>
        <w:t>meuble</w:t>
      </w:r>
      <w:r w:rsidRPr="00167575">
        <w:rPr>
          <w:rFonts w:ascii="Garamond" w:hAnsi="Garamond" w:cs="Courier New"/>
          <w:noProof/>
          <w:sz w:val="20"/>
          <w:szCs w:val="20"/>
        </w:rPr>
        <w:t xml:space="preserve"> que j’avais à la portée de ma main </w:t>
      </w:r>
    </w:p>
    <w:p w:rsidR="0069013E" w:rsidRPr="00167575" w:rsidRDefault="0069013E">
      <w:pPr>
        <w:rPr>
          <w:rFonts w:ascii="Garamond" w:hAnsi="Garamond" w:cs="Courier New"/>
          <w:noProof/>
          <w:sz w:val="20"/>
          <w:szCs w:val="20"/>
        </w:rPr>
      </w:pPr>
      <w:r w:rsidRPr="00167575">
        <w:rPr>
          <w:rFonts w:ascii="Garamond" w:hAnsi="Garamond" w:cs="Courier New"/>
          <w:i/>
          <w:iCs/>
          <w:noProof/>
          <w:color w:val="0000CC"/>
          <w:sz w:val="20"/>
          <w:szCs w:val="20"/>
        </w:rPr>
        <w:t>…</w:t>
      </w:r>
      <w:r w:rsidRPr="00167575">
        <w:rPr>
          <w:rFonts w:ascii="Garamond" w:hAnsi="Garamond"/>
          <w:i/>
          <w:iCs/>
          <w:noProof/>
          <w:color w:val="0000CC"/>
          <w:sz w:val="20"/>
          <w:szCs w:val="20"/>
        </w:rPr>
        <w:t>l’Un</w:t>
      </w:r>
      <w:r w:rsidRPr="00167575">
        <w:rPr>
          <w:rFonts w:ascii="Garamond" w:hAnsi="Garamond" w:cs="Courier New"/>
          <w:i/>
          <w:iCs/>
          <w:noProof/>
          <w:sz w:val="20"/>
          <w:szCs w:val="20"/>
        </w:rPr>
        <w:t xml:space="preserve"> </w:t>
      </w:r>
      <w:r w:rsidRPr="00167575">
        <w:rPr>
          <w:rFonts w:ascii="Garamond" w:hAnsi="Garamond"/>
          <w:i/>
          <w:iCs/>
          <w:noProof/>
          <w:sz w:val="20"/>
          <w:szCs w:val="20"/>
        </w:rPr>
        <w:t>débile mental</w:t>
      </w:r>
      <w:r w:rsidRPr="00167575">
        <w:rPr>
          <w:rFonts w:ascii="Garamond" w:hAnsi="Garamond" w:cs="Courier New"/>
          <w:noProof/>
          <w:sz w:val="20"/>
          <w:szCs w:val="20"/>
        </w:rPr>
        <w:t xml:space="preserve">, vous pouvez y ajouter : une </w:t>
      </w:r>
      <w:r w:rsidRPr="00167575">
        <w:rPr>
          <w:rFonts w:ascii="Garamond" w:hAnsi="Garamond"/>
          <w:i/>
          <w:noProof/>
          <w:sz w:val="20"/>
          <w:szCs w:val="20"/>
        </w:rPr>
        <w:t>grippe</w:t>
      </w:r>
      <w:r w:rsidRPr="00167575">
        <w:rPr>
          <w:rFonts w:ascii="Garamond" w:hAnsi="Garamond" w:cs="Courier New"/>
          <w:noProof/>
          <w:sz w:val="20"/>
          <w:szCs w:val="20"/>
        </w:rPr>
        <w:t xml:space="preserve">, un </w:t>
      </w:r>
      <w:r w:rsidRPr="00167575">
        <w:rPr>
          <w:rFonts w:ascii="Garamond" w:hAnsi="Garamond"/>
          <w:i/>
          <w:noProof/>
          <w:sz w:val="20"/>
          <w:szCs w:val="20"/>
        </w:rPr>
        <w:t>tiroir</w:t>
      </w:r>
      <w:r w:rsidRPr="00167575">
        <w:rPr>
          <w:rFonts w:ascii="Garamond" w:hAnsi="Garamond" w:cs="Courier New"/>
          <w:noProof/>
          <w:sz w:val="20"/>
          <w:szCs w:val="20"/>
        </w:rPr>
        <w:t xml:space="preserve">, un </w:t>
      </w:r>
      <w:r w:rsidRPr="00167575">
        <w:rPr>
          <w:rFonts w:ascii="Garamond" w:hAnsi="Garamond"/>
          <w:i/>
          <w:noProof/>
          <w:sz w:val="20"/>
          <w:szCs w:val="20"/>
        </w:rPr>
        <w:t>pied de nez</w:t>
      </w:r>
      <w:r w:rsidRPr="00167575">
        <w:rPr>
          <w:rFonts w:ascii="Garamond" w:hAnsi="Garamond" w:cs="Courier New"/>
          <w:noProof/>
          <w:sz w:val="20"/>
          <w:szCs w:val="20"/>
        </w:rPr>
        <w:t xml:space="preserve">, une </w:t>
      </w:r>
      <w:r w:rsidRPr="00167575">
        <w:rPr>
          <w:rFonts w:ascii="Garamond" w:hAnsi="Garamond"/>
          <w:i/>
          <w:noProof/>
          <w:sz w:val="20"/>
          <w:szCs w:val="20"/>
        </w:rPr>
        <w:t>fumée</w:t>
      </w:r>
      <w:r w:rsidRPr="00167575">
        <w:rPr>
          <w:rFonts w:ascii="Garamond" w:hAnsi="Garamond" w:cs="Courier New"/>
          <w:noProof/>
          <w:sz w:val="20"/>
          <w:szCs w:val="20"/>
        </w:rPr>
        <w:t>, un</w:t>
      </w:r>
      <w:r w:rsidRPr="00167575">
        <w:rPr>
          <w:rFonts w:ascii="Garamond" w:hAnsi="Garamond" w:cs="Courier New"/>
          <w:i/>
          <w:iCs/>
          <w:noProof/>
          <w:sz w:val="20"/>
          <w:szCs w:val="20"/>
        </w:rPr>
        <w:t xml:space="preserve"> </w:t>
      </w:r>
      <w:r w:rsidRPr="00167575">
        <w:rPr>
          <w:rFonts w:ascii="Garamond" w:hAnsi="Garamond" w:cs="Courier New"/>
          <w:noProof/>
          <w:sz w:val="20"/>
          <w:szCs w:val="20"/>
        </w:rPr>
        <w:t>« </w:t>
      </w:r>
      <w:r w:rsidRPr="00167575">
        <w:rPr>
          <w:rFonts w:ascii="Garamond" w:hAnsi="Garamond"/>
          <w:i/>
          <w:iCs/>
          <w:noProof/>
          <w:sz w:val="20"/>
          <w:szCs w:val="20"/>
        </w:rPr>
        <w:t>bonjour de ta Catherine </w:t>
      </w:r>
      <w:r w:rsidRPr="00167575">
        <w:rPr>
          <w:rFonts w:ascii="Garamond" w:hAnsi="Garamond"/>
          <w:i/>
          <w:noProof/>
          <w:sz w:val="20"/>
          <w:szCs w:val="20"/>
        </w:rPr>
        <w:t>!</w:t>
      </w:r>
      <w:r w:rsidR="00B80BC2" w:rsidRPr="00167575">
        <w:rPr>
          <w:rFonts w:ascii="Garamond" w:hAnsi="Garamond" w:cs="Courier New"/>
          <w:noProof/>
          <w:sz w:val="20"/>
          <w:szCs w:val="20"/>
        </w:rPr>
        <w:t xml:space="preserve">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une </w:t>
      </w:r>
      <w:r w:rsidRPr="00167575">
        <w:rPr>
          <w:rFonts w:ascii="Garamond" w:hAnsi="Garamond"/>
          <w:i/>
          <w:noProof/>
          <w:sz w:val="20"/>
          <w:szCs w:val="20"/>
        </w:rPr>
        <w:t>civi</w:t>
      </w:r>
      <w:r w:rsidRPr="00167575">
        <w:rPr>
          <w:rFonts w:ascii="Garamond" w:hAnsi="Garamond"/>
          <w:i/>
          <w:noProof/>
          <w:sz w:val="20"/>
          <w:szCs w:val="20"/>
        </w:rPr>
        <w:softHyphen/>
        <w:t>lisation</w:t>
      </w:r>
      <w:r w:rsidRPr="00167575">
        <w:rPr>
          <w:rFonts w:ascii="Garamond" w:hAnsi="Garamond" w:cs="Courier New"/>
          <w:noProof/>
          <w:sz w:val="20"/>
          <w:szCs w:val="20"/>
        </w:rPr>
        <w:t xml:space="preserve">, et </w:t>
      </w:r>
      <w:r w:rsidR="004A29B0">
        <w:rPr>
          <w:rFonts w:ascii="Garamond" w:hAnsi="Garamond" w:cs="Courier New"/>
          <w:noProof/>
          <w:sz w:val="20"/>
          <w:szCs w:val="20"/>
        </w:rPr>
        <w:t>-</w:t>
      </w:r>
      <w:r w:rsidRPr="00167575">
        <w:rPr>
          <w:rFonts w:ascii="Garamond" w:hAnsi="Garamond" w:cs="Courier New"/>
          <w:noProof/>
          <w:sz w:val="20"/>
          <w:szCs w:val="20"/>
        </w:rPr>
        <w:t xml:space="preserve"> voire ! - une </w:t>
      </w:r>
      <w:r w:rsidRPr="00167575">
        <w:rPr>
          <w:rFonts w:ascii="Garamond" w:hAnsi="Garamond"/>
          <w:i/>
          <w:noProof/>
          <w:sz w:val="20"/>
          <w:szCs w:val="20"/>
        </w:rPr>
        <w:t>jarretière dépareillée</w:t>
      </w:r>
      <w:r w:rsidRPr="00167575">
        <w:rPr>
          <w:rFonts w:ascii="Garamond" w:hAnsi="Garamond" w:cs="Courier New"/>
          <w:noProof/>
          <w:sz w:val="20"/>
          <w:szCs w:val="20"/>
        </w:rPr>
        <w:t xml:space="preserve">, ça fait huit. Si épars que ça vous paraisse, hein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y en a, comme ça à la pelle, mais ils viennent tous à l’ap</w:t>
      </w:r>
      <w:r w:rsidRPr="00167575">
        <w:rPr>
          <w:rFonts w:ascii="Garamond" w:hAnsi="Garamond" w:cs="Courier New"/>
          <w:noProof/>
          <w:sz w:val="20"/>
          <w:szCs w:val="20"/>
        </w:rPr>
        <w:softHyphen/>
        <w:t>pel</w:t>
      </w:r>
      <w:r w:rsidR="004A29B0">
        <w:rPr>
          <w:rFonts w:ascii="Garamond" w:hAnsi="Garamond" w:cs="Courier New"/>
          <w:noProof/>
          <w:sz w:val="20"/>
          <w:szCs w:val="20"/>
        </w:rPr>
        <w:t> :</w:t>
      </w:r>
      <w:r w:rsidRPr="00167575">
        <w:rPr>
          <w:rFonts w:ascii="Garamond" w:hAnsi="Garamond" w:cs="Courier New"/>
          <w:noProof/>
          <w:sz w:val="20"/>
          <w:szCs w:val="20"/>
        </w:rPr>
        <w:t xml:space="preserve"> </w:t>
      </w:r>
      <w:r w:rsidRPr="004A29B0">
        <w:rPr>
          <w:rFonts w:ascii="Garamond" w:hAnsi="Garamond" w:cs="Courier New"/>
          <w:i/>
          <w:noProof/>
          <w:sz w:val="20"/>
          <w:szCs w:val="20"/>
        </w:rPr>
        <w:t>petits</w:t>
      </w:r>
      <w:r w:rsidR="004A29B0" w:rsidRPr="004A29B0">
        <w:rPr>
          <w:rFonts w:ascii="Garamond" w:hAnsi="Garamond" w:cs="Courier New"/>
          <w:i/>
          <w:noProof/>
          <w:sz w:val="20"/>
          <w:szCs w:val="20"/>
        </w:rPr>
        <w:t xml:space="preserve"> </w:t>
      </w:r>
      <w:r w:rsidRPr="004A29B0">
        <w:rPr>
          <w:rFonts w:ascii="Garamond" w:hAnsi="Garamond" w:cs="Courier New"/>
          <w:i/>
          <w:noProof/>
          <w:sz w:val="20"/>
          <w:szCs w:val="20"/>
        </w:rPr>
        <w:t>! petits</w:t>
      </w:r>
      <w:r w:rsidR="004A29B0" w:rsidRPr="004A29B0">
        <w:rPr>
          <w:rFonts w:ascii="Garamond" w:hAnsi="Garamond" w:cs="Courier New"/>
          <w:i/>
          <w:noProof/>
          <w:sz w:val="20"/>
          <w:szCs w:val="20"/>
        </w:rPr>
        <w:t xml:space="preserve"> </w:t>
      </w:r>
      <w:r w:rsidRPr="004A29B0">
        <w:rPr>
          <w:rFonts w:ascii="Garamond" w:hAnsi="Garamond" w:cs="Courier New"/>
          <w:i/>
          <w:noProof/>
          <w:sz w:val="20"/>
          <w:szCs w:val="20"/>
        </w:rPr>
        <w: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pStyle w:val="Titre3"/>
        <w:rPr>
          <w:rFonts w:ascii="Garamond" w:hAnsi="Garamond"/>
          <w:sz w:val="20"/>
          <w:szCs w:val="20"/>
        </w:rPr>
      </w:pPr>
      <w:r w:rsidRPr="00167575">
        <w:rPr>
          <w:rFonts w:ascii="Garamond" w:hAnsi="Garamond"/>
          <w:sz w:val="20"/>
          <w:szCs w:val="20"/>
        </w:rPr>
        <w:t>Et l’important…</w:t>
      </w:r>
    </w:p>
    <w:p w:rsidR="004A29B0" w:rsidRDefault="0069013E">
      <w:pPr>
        <w:ind w:left="708"/>
        <w:rPr>
          <w:rFonts w:ascii="Garamond" w:hAnsi="Garamond" w:cs="Courier New"/>
          <w:noProof/>
          <w:sz w:val="20"/>
          <w:szCs w:val="20"/>
        </w:rPr>
      </w:pPr>
      <w:r w:rsidRPr="00167575">
        <w:rPr>
          <w:rFonts w:ascii="Garamond" w:hAnsi="Garamond" w:cs="Courier New"/>
          <w:noProof/>
          <w:sz w:val="20"/>
          <w:szCs w:val="20"/>
        </w:rPr>
        <w:t xml:space="preserve">parce qu’il faut évidemment vous rendre sensible une chose,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les choses autrement que par un </w:t>
      </w:r>
      <w:r w:rsidRPr="004A29B0">
        <w:rPr>
          <w:noProof/>
          <w:color w:val="0000CC"/>
          <w:sz w:val="18"/>
          <w:szCs w:val="18"/>
        </w:rPr>
        <w:t>0</w:t>
      </w:r>
      <w:r w:rsidRPr="00167575">
        <w:rPr>
          <w:rFonts w:ascii="Garamond" w:hAnsi="Garamond" w:cs="Courier New"/>
          <w:noProof/>
          <w:sz w:val="20"/>
          <w:szCs w:val="20"/>
        </w:rPr>
        <w:t>,</w:t>
      </w:r>
      <w:r w:rsidRPr="004A29B0">
        <w:rPr>
          <w:noProof/>
          <w:color w:val="0000CC"/>
          <w:sz w:val="18"/>
          <w:szCs w:val="18"/>
        </w:rPr>
        <w:t>1</w:t>
      </w:r>
      <w:r w:rsidRPr="00167575">
        <w:rPr>
          <w:rFonts w:ascii="Garamond" w:hAnsi="Garamond" w:cs="Courier New"/>
          <w:noProof/>
          <w:sz w:val="20"/>
          <w:szCs w:val="20"/>
        </w:rPr>
        <w:t>,</w:t>
      </w:r>
      <w:r w:rsidR="004A29B0">
        <w:rPr>
          <w:rFonts w:ascii="Garamond" w:hAnsi="Garamond" w:cs="Courier New"/>
          <w:noProof/>
          <w:sz w:val="20"/>
          <w:szCs w:val="20"/>
        </w:rPr>
        <w:t xml:space="preserve"> </w:t>
      </w:r>
      <w:r w:rsidRPr="00167575">
        <w:rPr>
          <w:rFonts w:ascii="Garamond" w:hAnsi="Garamond" w:cs="Courier New"/>
          <w:noProof/>
          <w:sz w:val="20"/>
          <w:szCs w:val="20"/>
        </w:rPr>
        <w:t xml:space="preserve">et par </w:t>
      </w:r>
      <w:r w:rsidRPr="00167575">
        <w:rPr>
          <w:rFonts w:ascii="Garamond" w:hAnsi="Garamond"/>
          <w:i/>
          <w:iCs/>
          <w:noProof/>
          <w:sz w:val="20"/>
          <w:szCs w:val="20"/>
        </w:rPr>
        <w:t xml:space="preserve">l'aleph </w:t>
      </w:r>
      <w:r w:rsidR="004A29B0" w:rsidRPr="004A29B0">
        <w:rPr>
          <w:rFonts w:ascii="Garamond" w:hAnsi="Garamond" w:cs="Courier New"/>
          <w:noProof/>
          <w:color w:val="C00000"/>
          <w:sz w:val="16"/>
          <w:szCs w:val="16"/>
        </w:rPr>
        <w:t>[</w:t>
      </w:r>
      <w:r w:rsidR="004A29B0" w:rsidRPr="004C180B">
        <w:rPr>
          <w:color w:val="0000CC"/>
          <w:sz w:val="20"/>
          <w:szCs w:val="20"/>
        </w:rPr>
        <w:t>א</w:t>
      </w:r>
      <w:r w:rsidR="004A29B0" w:rsidRPr="004A29B0">
        <w:rPr>
          <w:rFonts w:ascii="Garamond" w:hAnsi="Garamond" w:cs="Courier New"/>
          <w:noProof/>
          <w:color w:val="C00000"/>
          <w:sz w:val="16"/>
          <w:szCs w:val="16"/>
        </w:rPr>
        <w:t>]</w:t>
      </w:r>
      <w:r w:rsidRPr="00167575">
        <w:rPr>
          <w:rFonts w:ascii="Garamond" w:hAnsi="Garamond" w:cs="Courier New"/>
          <w:noProof/>
          <w:sz w:val="20"/>
          <w:szCs w:val="20"/>
        </w:rPr>
        <w:t>, n'est-ce pas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…l'important, c'est que ça suppose toujours </w:t>
      </w:r>
      <w:r w:rsidRPr="00167575">
        <w:rPr>
          <w:rFonts w:ascii="Garamond" w:hAnsi="Garamond"/>
          <w:i/>
          <w:iCs/>
          <w:noProof/>
          <w:color w:val="0000CC"/>
          <w:sz w:val="20"/>
          <w:szCs w:val="20"/>
        </w:rPr>
        <w:t>le même Un</w:t>
      </w:r>
      <w:r w:rsidRPr="00167575">
        <w:rPr>
          <w:rFonts w:ascii="Garamond" w:hAnsi="Garamond" w:cs="Courier New"/>
          <w:i/>
          <w:noProof/>
          <w:sz w:val="20"/>
          <w:szCs w:val="20"/>
        </w:rPr>
        <w:t xml:space="preserve">, </w:t>
      </w:r>
      <w:r w:rsidRPr="00167575">
        <w:rPr>
          <w:rFonts w:ascii="Garamond" w:hAnsi="Garamond"/>
          <w:i/>
          <w:iCs/>
          <w:noProof/>
          <w:color w:val="0000CC"/>
          <w:sz w:val="20"/>
          <w:szCs w:val="20"/>
        </w:rPr>
        <w:t>l’Un</w:t>
      </w:r>
      <w:r w:rsidRPr="00167575">
        <w:rPr>
          <w:rFonts w:ascii="Garamond" w:hAnsi="Garamond" w:cs="Courier New"/>
          <w:i/>
          <w:noProof/>
          <w:sz w:val="20"/>
          <w:szCs w:val="20"/>
        </w:rPr>
        <w:t xml:space="preserve"> </w:t>
      </w:r>
      <w:r w:rsidRPr="00167575">
        <w:rPr>
          <w:rFonts w:ascii="Garamond" w:hAnsi="Garamond" w:cs="Courier New"/>
          <w:noProof/>
          <w:sz w:val="20"/>
          <w:szCs w:val="20"/>
        </w:rPr>
        <w:t>qui ne se déduit pas, contrairement à la poudre aux yeux que peut nous jeter John</w:t>
      </w:r>
      <w:r w:rsidR="005118B8">
        <w:rPr>
          <w:rFonts w:ascii="Garamond" w:hAnsi="Garamond" w:cs="Courier New"/>
          <w:noProof/>
          <w:sz w:val="20"/>
          <w:szCs w:val="20"/>
        </w:rPr>
        <w:t>-</w:t>
      </w:r>
      <w:r w:rsidRPr="00167575">
        <w:rPr>
          <w:rFonts w:ascii="Garamond" w:hAnsi="Garamond" w:cs="Courier New"/>
          <w:noProof/>
          <w:sz w:val="20"/>
          <w:szCs w:val="20"/>
        </w:rPr>
        <w:t xml:space="preserve">Stuart MILL, simplement de prendre des choses distinctes, à les tenir pour identiques.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Parce que ça, c'est simplement quelque chose qu'illustre, dont donne le modèle</w:t>
      </w:r>
      <w:r w:rsidR="004A29B0">
        <w:rPr>
          <w:rFonts w:ascii="Garamond" w:hAnsi="Garamond" w:cs="Courier New"/>
          <w:noProof/>
          <w:sz w:val="20"/>
          <w:szCs w:val="20"/>
        </w:rPr>
        <w:t xml:space="preserve"> le boulier. </w:t>
      </w:r>
      <w:r w:rsidRPr="00167575">
        <w:rPr>
          <w:rFonts w:ascii="Garamond" w:hAnsi="Garamond" w:cs="Courier New"/>
          <w:noProof/>
          <w:sz w:val="20"/>
          <w:szCs w:val="20"/>
        </w:rPr>
        <w:t xml:space="preserve">Mais le boulier a été fait exprès pour que ça se compte et qu'à l'occasion se comptent les huit épars que je vous ai fait surgir tout à l'heure. </w:t>
      </w:r>
    </w:p>
    <w:p w:rsidR="00B80BC2" w:rsidRPr="00167575" w:rsidRDefault="00B80BC2">
      <w:pPr>
        <w:rPr>
          <w:rFonts w:ascii="Garamond" w:hAnsi="Garamond" w:cs="Courier New"/>
          <w:noProof/>
          <w:sz w:val="20"/>
          <w:szCs w:val="20"/>
        </w:rPr>
      </w:pPr>
    </w:p>
    <w:p w:rsidR="004A29B0" w:rsidRDefault="0069013E">
      <w:pPr>
        <w:rPr>
          <w:rFonts w:ascii="Garamond" w:hAnsi="Garamond" w:cs="Courier New"/>
          <w:noProof/>
          <w:sz w:val="20"/>
          <w:szCs w:val="20"/>
        </w:rPr>
      </w:pPr>
      <w:r w:rsidRPr="00167575">
        <w:rPr>
          <w:rFonts w:ascii="Garamond" w:hAnsi="Garamond" w:cs="Courier New"/>
          <w:noProof/>
          <w:sz w:val="20"/>
          <w:szCs w:val="20"/>
        </w:rPr>
        <w:t xml:space="preserve">Seulement ce que le boulier ne vous donnera pas, c'est ceci qui se déduit directement et sans aucun boulier du </w:t>
      </w:r>
      <w:r w:rsidRPr="00167575">
        <w:rPr>
          <w:rFonts w:ascii="Garamond" w:hAnsi="Garamond"/>
          <w:i/>
          <w:iCs/>
          <w:noProof/>
          <w:color w:val="0000CC"/>
          <w:sz w:val="20"/>
          <w:szCs w:val="20"/>
        </w:rPr>
        <w:t>Un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c'est à savoir qu'entre ces </w:t>
      </w:r>
      <w:r w:rsidR="004A29B0" w:rsidRPr="004A29B0">
        <w:rPr>
          <w:noProof/>
          <w:color w:val="0000CC"/>
          <w:sz w:val="18"/>
          <w:szCs w:val="18"/>
        </w:rPr>
        <w:t>8</w:t>
      </w:r>
      <w:r w:rsidRPr="00167575">
        <w:rPr>
          <w:rFonts w:ascii="Garamond" w:hAnsi="Garamond" w:cs="Courier New"/>
          <w:noProof/>
          <w:sz w:val="20"/>
          <w:szCs w:val="20"/>
        </w:rPr>
        <w:t xml:space="preserve"> </w:t>
      </w:r>
      <w:r w:rsidR="004A29B0">
        <w:rPr>
          <w:rFonts w:ascii="Garamond" w:hAnsi="Garamond" w:cs="Courier New"/>
          <w:noProof/>
          <w:sz w:val="20"/>
          <w:szCs w:val="20"/>
        </w:rPr>
        <w:t>« </w:t>
      </w:r>
      <w:r w:rsidRPr="00167575">
        <w:rPr>
          <w:rFonts w:ascii="Garamond" w:hAnsi="Garamond" w:cs="Courier New"/>
          <w:noProof/>
          <w:sz w:val="20"/>
          <w:szCs w:val="20"/>
        </w:rPr>
        <w:t>meubles</w:t>
      </w:r>
      <w:r w:rsidR="004A29B0">
        <w:rPr>
          <w:rFonts w:ascii="Garamond" w:hAnsi="Garamond" w:cs="Courier New"/>
          <w:noProof/>
          <w:sz w:val="20"/>
          <w:szCs w:val="20"/>
        </w:rPr>
        <w:t> »</w:t>
      </w:r>
      <w:r w:rsidRPr="00167575">
        <w:rPr>
          <w:rFonts w:ascii="Garamond" w:hAnsi="Garamond" w:cs="Courier New"/>
          <w:noProof/>
          <w:sz w:val="20"/>
          <w:szCs w:val="20"/>
        </w:rPr>
        <w:t xml:space="preserve"> dont je vous ai parlé tout à l'heure, il y a  parce</w:t>
      </w:r>
      <w:r w:rsidR="004A29B0">
        <w:rPr>
          <w:rFonts w:ascii="Garamond" w:hAnsi="Garamond" w:cs="Courier New"/>
          <w:noProof/>
          <w:sz w:val="20"/>
          <w:szCs w:val="20"/>
        </w:rPr>
        <w:t xml:space="preserve"> -</w:t>
      </w:r>
      <w:r w:rsidRPr="00167575">
        <w:rPr>
          <w:rFonts w:ascii="Garamond" w:hAnsi="Garamond" w:cs="Courier New"/>
          <w:noProof/>
          <w:sz w:val="20"/>
          <w:szCs w:val="20"/>
        </w:rPr>
        <w:t xml:space="preserve"> qu'ils sont </w:t>
      </w:r>
      <w:r w:rsidR="004A29B0" w:rsidRPr="004A29B0">
        <w:rPr>
          <w:noProof/>
          <w:color w:val="0000CC"/>
          <w:sz w:val="18"/>
          <w:szCs w:val="18"/>
        </w:rPr>
        <w:t>8</w:t>
      </w:r>
      <w:r w:rsidR="004A29B0">
        <w:rPr>
          <w:rFonts w:ascii="Garamond" w:hAnsi="Garamond" w:cs="Courier New"/>
          <w:noProof/>
          <w:sz w:val="20"/>
          <w:szCs w:val="20"/>
        </w:rPr>
        <w:t xml:space="preserve"> </w:t>
      </w:r>
      <w:r w:rsidR="005118B8">
        <w:rPr>
          <w:rFonts w:ascii="Garamond" w:hAnsi="Garamond" w:cs="Courier New"/>
          <w:noProof/>
          <w:sz w:val="20"/>
          <w:szCs w:val="20"/>
        </w:rPr>
        <w:t>-</w:t>
      </w:r>
      <w:r w:rsidRPr="00167575">
        <w:rPr>
          <w:rFonts w:ascii="Garamond" w:hAnsi="Garamond" w:cs="Courier New"/>
          <w:noProof/>
          <w:sz w:val="20"/>
          <w:szCs w:val="20"/>
        </w:rPr>
        <w:t xml:space="preserve"> </w:t>
      </w:r>
    </w:p>
    <w:p w:rsidR="0069013E" w:rsidRPr="004A29B0" w:rsidRDefault="004A29B0">
      <w:pPr>
        <w:rPr>
          <w:rFonts w:ascii="Garamond" w:hAnsi="Garamond" w:cs="Courier New"/>
          <w:noProof/>
          <w:sz w:val="20"/>
          <w:szCs w:val="20"/>
        </w:rPr>
      </w:pPr>
      <w:r w:rsidRPr="004A29B0">
        <w:rPr>
          <w:iCs/>
          <w:noProof/>
          <w:color w:val="0000CC"/>
          <w:sz w:val="18"/>
          <w:szCs w:val="18"/>
        </w:rPr>
        <w:t>28</w:t>
      </w:r>
      <w:r w:rsidR="0069013E" w:rsidRPr="00167575">
        <w:rPr>
          <w:rFonts w:ascii="Garamond" w:hAnsi="Garamond" w:cs="Courier New"/>
          <w:noProof/>
          <w:sz w:val="20"/>
          <w:szCs w:val="20"/>
        </w:rPr>
        <w:t xml:space="preserve"> combinaisons </w:t>
      </w:r>
      <w:r w:rsidRPr="004A29B0">
        <w:rPr>
          <w:noProof/>
          <w:color w:val="0000CC"/>
          <w:sz w:val="18"/>
          <w:szCs w:val="18"/>
        </w:rPr>
        <w:t>2</w:t>
      </w:r>
      <w:r w:rsidR="0069013E" w:rsidRPr="00167575">
        <w:rPr>
          <w:rFonts w:ascii="Garamond" w:hAnsi="Garamond" w:cs="Courier New"/>
          <w:noProof/>
          <w:sz w:val="20"/>
          <w:szCs w:val="20"/>
        </w:rPr>
        <w:t xml:space="preserve"> </w:t>
      </w:r>
      <w:r w:rsidR="0069013E" w:rsidRPr="004A29B0">
        <w:rPr>
          <w:rFonts w:ascii="Garamond" w:hAnsi="Garamond" w:cs="Courier New"/>
          <w:i/>
          <w:noProof/>
          <w:sz w:val="20"/>
          <w:szCs w:val="20"/>
        </w:rPr>
        <w:t>par</w:t>
      </w:r>
      <w:r w:rsidR="0069013E" w:rsidRPr="00167575">
        <w:rPr>
          <w:rFonts w:ascii="Garamond" w:hAnsi="Garamond" w:cs="Courier New"/>
          <w:noProof/>
          <w:sz w:val="20"/>
          <w:szCs w:val="20"/>
        </w:rPr>
        <w:t xml:space="preserve"> </w:t>
      </w:r>
      <w:r w:rsidRPr="004A29B0">
        <w:rPr>
          <w:noProof/>
          <w:color w:val="0000CC"/>
          <w:sz w:val="18"/>
          <w:szCs w:val="18"/>
        </w:rPr>
        <w:t>2</w:t>
      </w:r>
      <w:r w:rsidR="0069013E" w:rsidRPr="00167575">
        <w:rPr>
          <w:rFonts w:ascii="Garamond" w:hAnsi="Garamond" w:cs="Courier New"/>
          <w:noProof/>
          <w:sz w:val="20"/>
          <w:szCs w:val="20"/>
        </w:rPr>
        <w:t xml:space="preserve">, pas une </w:t>
      </w:r>
      <w:r>
        <w:rPr>
          <w:rFonts w:ascii="Garamond" w:hAnsi="Garamond" w:cs="Courier New"/>
          <w:noProof/>
          <w:sz w:val="20"/>
          <w:szCs w:val="20"/>
        </w:rPr>
        <w:t xml:space="preserve">de plus. </w:t>
      </w:r>
      <w:r w:rsidR="0069013E" w:rsidRPr="00167575">
        <w:rPr>
          <w:rFonts w:ascii="Garamond" w:hAnsi="Garamond" w:cs="Courier New"/>
          <w:noProof/>
          <w:sz w:val="20"/>
          <w:szCs w:val="20"/>
        </w:rPr>
        <w:t xml:space="preserve">Et que ça, c'est comme ça du fait de </w:t>
      </w:r>
      <w:r w:rsidR="0069013E" w:rsidRPr="00167575">
        <w:rPr>
          <w:rFonts w:ascii="Garamond" w:hAnsi="Garamond"/>
          <w:i/>
          <w:iCs/>
          <w:noProof/>
          <w:color w:val="0000CC"/>
          <w:sz w:val="20"/>
          <w:szCs w:val="20"/>
        </w:rPr>
        <w:t>l’Un</w:t>
      </w:r>
      <w:r w:rsidR="0069013E" w:rsidRPr="00167575">
        <w:rPr>
          <w:rFonts w:ascii="Garamond" w:hAnsi="Garamond" w:cs="Courier New"/>
          <w:iCs/>
          <w:noProof/>
          <w:sz w:val="20"/>
          <w:szCs w:val="20"/>
        </w:rPr>
        <w:t>.</w:t>
      </w:r>
      <w:r w:rsidR="0069013E" w:rsidRPr="00167575">
        <w:rPr>
          <w:rFonts w:ascii="Garamond" w:hAnsi="Garamond" w:cs="Courier New"/>
          <w:i/>
          <w:noProof/>
          <w:sz w:val="20"/>
          <w:szCs w:val="20"/>
        </w:rPr>
        <w:t xml:space="preserve"> </w:t>
      </w:r>
    </w:p>
    <w:p w:rsidR="0069013E" w:rsidRPr="00167575" w:rsidRDefault="0069013E">
      <w:pPr>
        <w:rPr>
          <w:rFonts w:ascii="Garamond" w:hAnsi="Garamond" w:cs="Courier New"/>
          <w:i/>
          <w:noProof/>
          <w:sz w:val="20"/>
          <w:szCs w:val="20"/>
        </w:rPr>
      </w:pPr>
    </w:p>
    <w:p w:rsidR="005118B8" w:rsidRDefault="0069013E">
      <w:pPr>
        <w:rPr>
          <w:rFonts w:ascii="Garamond" w:hAnsi="Garamond" w:cs="Courier New"/>
          <w:noProof/>
          <w:sz w:val="20"/>
          <w:szCs w:val="20"/>
        </w:rPr>
      </w:pPr>
      <w:r w:rsidRPr="00167575">
        <w:rPr>
          <w:rFonts w:ascii="Garamond" w:hAnsi="Garamond" w:cs="Courier New"/>
          <w:noProof/>
          <w:sz w:val="20"/>
          <w:szCs w:val="20"/>
        </w:rPr>
        <w:t xml:space="preserve">Naturellement, j'espère que ça vous frappe et comme j'en ai pris </w:t>
      </w:r>
      <w:r w:rsidR="005118B8" w:rsidRPr="004A29B0">
        <w:rPr>
          <w:noProof/>
          <w:color w:val="0000CC"/>
          <w:sz w:val="18"/>
          <w:szCs w:val="18"/>
        </w:rPr>
        <w:t>8</w:t>
      </w:r>
      <w:r w:rsidRPr="00167575">
        <w:rPr>
          <w:rFonts w:ascii="Garamond" w:hAnsi="Garamond" w:cs="Courier New"/>
          <w:noProof/>
          <w:sz w:val="20"/>
          <w:szCs w:val="20"/>
        </w:rPr>
        <w:t>, rien ne vous empêche</w:t>
      </w:r>
      <w:r w:rsidR="005118B8">
        <w:rPr>
          <w:rFonts w:ascii="Garamond" w:hAnsi="Garamond" w:cs="Courier New"/>
          <w:noProof/>
          <w:sz w:val="20"/>
          <w:szCs w:val="20"/>
        </w:rPr>
        <w:t>…</w:t>
      </w:r>
      <w:r w:rsidRPr="00167575">
        <w:rPr>
          <w:rFonts w:ascii="Garamond" w:hAnsi="Garamond" w:cs="Courier New"/>
          <w:noProof/>
          <w:sz w:val="20"/>
          <w:szCs w:val="20"/>
        </w:rPr>
        <w:t xml:space="preserve"> </w:t>
      </w:r>
      <w:r w:rsidR="005118B8" w:rsidRPr="00167575">
        <w:rPr>
          <w:rFonts w:ascii="Garamond" w:hAnsi="Garamond" w:cs="Courier New"/>
          <w:noProof/>
          <w:sz w:val="20"/>
          <w:szCs w:val="20"/>
        </w:rPr>
        <w:t>Ç</w:t>
      </w:r>
      <w:r w:rsidRPr="00167575">
        <w:rPr>
          <w:rFonts w:ascii="Garamond" w:hAnsi="Garamond" w:cs="Courier New"/>
          <w:noProof/>
          <w:sz w:val="20"/>
          <w:szCs w:val="20"/>
        </w:rPr>
        <w:t>a vous sidère</w:t>
      </w:r>
      <w:r w:rsidR="005118B8">
        <w:rPr>
          <w:rFonts w:ascii="Garamond" w:hAnsi="Garamond" w:cs="Courier New"/>
          <w:noProof/>
          <w:sz w:val="20"/>
          <w:szCs w:val="20"/>
        </w:rPr>
        <w:t> !</w:t>
      </w:r>
      <w:r w:rsidRPr="00167575">
        <w:rPr>
          <w:rFonts w:ascii="Garamond" w:hAnsi="Garamond" w:cs="Courier New"/>
          <w:noProof/>
          <w:sz w:val="20"/>
          <w:szCs w:val="20"/>
        </w:rPr>
        <w:t xml:space="preserve"> </w:t>
      </w:r>
    </w:p>
    <w:p w:rsidR="0069013E" w:rsidRPr="00167575" w:rsidRDefault="0069013E">
      <w:pPr>
        <w:rPr>
          <w:rFonts w:ascii="Garamond" w:hAnsi="Garamond"/>
          <w:noProof/>
          <w:color w:val="000000" w:themeColor="text1"/>
          <w:sz w:val="20"/>
          <w:szCs w:val="20"/>
          <w:u w:val="single"/>
        </w:rPr>
      </w:pPr>
      <w:r w:rsidRPr="00167575">
        <w:rPr>
          <w:rFonts w:ascii="Garamond" w:hAnsi="Garamond" w:cs="Courier New"/>
          <w:noProof/>
          <w:sz w:val="20"/>
          <w:szCs w:val="20"/>
        </w:rPr>
        <w:t xml:space="preserve">vous saviez pas d'avance que ça ferait </w:t>
      </w:r>
      <w:r w:rsidRPr="005118B8">
        <w:rPr>
          <w:noProof/>
          <w:color w:val="0000CC"/>
          <w:sz w:val="18"/>
          <w:szCs w:val="18"/>
        </w:rPr>
        <w:t>28</w:t>
      </w:r>
      <w:r w:rsidRPr="00167575">
        <w:rPr>
          <w:rFonts w:ascii="Garamond" w:hAnsi="Garamond" w:cs="Courier New"/>
          <w:noProof/>
          <w:sz w:val="20"/>
          <w:szCs w:val="20"/>
        </w:rPr>
        <w:t xml:space="preserve"> combinaisons</w:t>
      </w:r>
      <w:r w:rsidR="005118B8">
        <w:rPr>
          <w:rFonts w:ascii="Garamond" w:hAnsi="Garamond" w:cs="Courier New"/>
          <w:noProof/>
          <w:sz w:val="20"/>
          <w:szCs w:val="20"/>
        </w:rPr>
        <w:t> ?</w:t>
      </w:r>
      <w:r w:rsidRPr="00167575">
        <w:rPr>
          <w:rFonts w:ascii="Garamond" w:hAnsi="Garamond" w:cs="Courier New"/>
          <w:noProof/>
          <w:sz w:val="20"/>
          <w:szCs w:val="20"/>
        </w:rPr>
        <w:t xml:space="preserve"> </w:t>
      </w:r>
      <w:r w:rsidR="005118B8">
        <w:rPr>
          <w:rFonts w:ascii="Garamond" w:hAnsi="Garamond" w:cs="Courier New"/>
          <w:noProof/>
          <w:sz w:val="20"/>
          <w:szCs w:val="20"/>
        </w:rPr>
        <w:t>E</w:t>
      </w:r>
      <w:r w:rsidRPr="00167575">
        <w:rPr>
          <w:rFonts w:ascii="Garamond" w:hAnsi="Garamond" w:cs="Courier New"/>
          <w:noProof/>
          <w:sz w:val="20"/>
          <w:szCs w:val="20"/>
        </w:rPr>
        <w:t>ncore que ce soit facile</w:t>
      </w:r>
      <w:r w:rsidR="005118B8">
        <w:rPr>
          <w:rFonts w:ascii="Garamond" w:hAnsi="Garamond" w:cs="Courier New"/>
          <w:noProof/>
          <w:sz w:val="20"/>
          <w:szCs w:val="20"/>
        </w:rPr>
        <w:t> :</w:t>
      </w:r>
      <w:r w:rsidRPr="00167575">
        <w:rPr>
          <w:rFonts w:ascii="Garamond" w:hAnsi="Garamond" w:cs="Courier New"/>
          <w:noProof/>
          <w:sz w:val="20"/>
          <w:szCs w:val="20"/>
        </w:rPr>
        <w:t xml:space="preserve"> c'est je ne sais pas quoi : </w:t>
      </w:r>
      <w:r w:rsidRPr="005118B8">
        <w:rPr>
          <w:rFonts w:ascii="Garamond" w:hAnsi="Garamond"/>
          <w:i/>
          <w:noProof/>
          <w:color w:val="000000" w:themeColor="text1"/>
          <w:sz w:val="20"/>
          <w:szCs w:val="20"/>
          <w:u w:val="single"/>
        </w:rPr>
        <w:t>n</w:t>
      </w:r>
      <w:r w:rsidRPr="00167575">
        <w:rPr>
          <w:rFonts w:ascii="Garamond" w:hAnsi="Garamond"/>
          <w:noProof/>
          <w:color w:val="000000" w:themeColor="text1"/>
          <w:sz w:val="20"/>
          <w:szCs w:val="20"/>
          <w:u w:val="single"/>
        </w:rPr>
        <w:t>(</w:t>
      </w:r>
      <w:r w:rsidRPr="005118B8">
        <w:rPr>
          <w:rFonts w:ascii="Garamond" w:hAnsi="Garamond"/>
          <w:i/>
          <w:noProof/>
          <w:color w:val="000000" w:themeColor="text1"/>
          <w:sz w:val="20"/>
          <w:szCs w:val="20"/>
          <w:u w:val="single"/>
        </w:rPr>
        <w:t>n</w:t>
      </w:r>
      <w:r w:rsidRPr="00167575">
        <w:rPr>
          <w:rFonts w:ascii="Garamond" w:hAnsi="Garamond"/>
          <w:noProof/>
          <w:color w:val="000000" w:themeColor="text1"/>
          <w:sz w:val="20"/>
          <w:szCs w:val="20"/>
          <w:u w:val="single"/>
        </w:rPr>
        <w:t>-</w:t>
      </w:r>
      <w:r w:rsidRPr="005118B8">
        <w:rPr>
          <w:noProof/>
          <w:color w:val="0000CC"/>
          <w:sz w:val="18"/>
          <w:szCs w:val="18"/>
          <w:u w:val="single"/>
        </w:rPr>
        <w:t>1</w:t>
      </w:r>
      <w:r w:rsidRPr="00167575">
        <w:rPr>
          <w:rFonts w:ascii="Garamond" w:hAnsi="Garamond"/>
          <w:noProof/>
          <w:color w:val="000000" w:themeColor="text1"/>
          <w:sz w:val="20"/>
          <w:szCs w:val="20"/>
          <w:u w:val="single"/>
        </w:rPr>
        <w:t>)</w:t>
      </w:r>
    </w:p>
    <w:p w:rsidR="005118B8" w:rsidRDefault="005118B8">
      <w:pPr>
        <w:rPr>
          <w:noProof/>
          <w:color w:val="0000CC"/>
          <w:sz w:val="18"/>
          <w:szCs w:val="18"/>
        </w:rPr>
      </w:pPr>
      <w:r>
        <w:rPr>
          <w:rFonts w:ascii="Garamond" w:hAnsi="Garamond"/>
          <w:noProof/>
          <w:color w:val="000000" w:themeColor="text1"/>
          <w:sz w:val="20"/>
          <w:szCs w:val="20"/>
        </w:rPr>
        <w:t xml:space="preserve">                                                                                                                                                                   </w:t>
      </w:r>
      <w:r w:rsidRPr="005118B8">
        <w:rPr>
          <w:noProof/>
          <w:color w:val="0000CC"/>
          <w:sz w:val="18"/>
          <w:szCs w:val="18"/>
        </w:rPr>
        <w:t xml:space="preserve">2     </w:t>
      </w:r>
      <w:r>
        <w:rPr>
          <w:noProof/>
          <w:color w:val="0000CC"/>
          <w:sz w:val="18"/>
          <w:szCs w:val="18"/>
        </w:rPr>
        <w:tab/>
        <w:t xml:space="preserve"> </w:t>
      </w:r>
    </w:p>
    <w:p w:rsidR="005118B8" w:rsidRDefault="0069013E">
      <w:pPr>
        <w:rPr>
          <w:rFonts w:ascii="Garamond" w:hAnsi="Garamond" w:cs="Courier New"/>
          <w:noProof/>
          <w:sz w:val="20"/>
          <w:szCs w:val="20"/>
        </w:rPr>
      </w:pPr>
      <w:r w:rsidRPr="005118B8">
        <w:rPr>
          <w:noProof/>
          <w:color w:val="0000CC"/>
          <w:sz w:val="18"/>
          <w:szCs w:val="18"/>
        </w:rPr>
        <w:t>7</w:t>
      </w:r>
      <w:r w:rsidRPr="00167575">
        <w:rPr>
          <w:rFonts w:ascii="Garamond" w:hAnsi="Garamond" w:cs="Courier New"/>
          <w:noProof/>
          <w:sz w:val="20"/>
          <w:szCs w:val="20"/>
        </w:rPr>
        <w:t xml:space="preserve"> fois </w:t>
      </w:r>
      <w:r w:rsidRPr="005118B8">
        <w:rPr>
          <w:noProof/>
          <w:color w:val="0000CC"/>
          <w:sz w:val="18"/>
          <w:szCs w:val="18"/>
        </w:rPr>
        <w:t>8</w:t>
      </w:r>
      <w:r w:rsidRPr="00167575">
        <w:rPr>
          <w:rFonts w:ascii="Garamond" w:hAnsi="Garamond" w:cs="Courier New"/>
          <w:noProof/>
          <w:sz w:val="20"/>
          <w:szCs w:val="20"/>
        </w:rPr>
        <w:t xml:space="preserve"> : </w:t>
      </w:r>
      <w:r w:rsidRPr="005118B8">
        <w:rPr>
          <w:noProof/>
          <w:color w:val="0000CC"/>
          <w:sz w:val="18"/>
          <w:szCs w:val="18"/>
        </w:rPr>
        <w:t>42</w:t>
      </w:r>
      <w:r w:rsidR="00E85C90" w:rsidRPr="00167575">
        <w:rPr>
          <w:rFonts w:ascii="Garamond" w:hAnsi="Garamond" w:cs="Courier New"/>
          <w:noProof/>
          <w:sz w:val="20"/>
          <w:szCs w:val="20"/>
        </w:rPr>
        <w:t xml:space="preserve"> </w:t>
      </w:r>
      <w:r w:rsidRPr="005118B8">
        <w:rPr>
          <w:rFonts w:ascii="Garamond" w:hAnsi="Garamond" w:cs="Courier New"/>
          <w:noProof/>
          <w:sz w:val="14"/>
          <w:szCs w:val="14"/>
        </w:rPr>
        <w:t>[lapsus]</w:t>
      </w:r>
      <w:r w:rsidRPr="00167575">
        <w:rPr>
          <w:rFonts w:ascii="Garamond" w:hAnsi="Garamond" w:cs="Courier New"/>
          <w:noProof/>
          <w:sz w:val="20"/>
          <w:szCs w:val="20"/>
        </w:rPr>
        <w:t xml:space="preserve"> voyez-vous, ça fait pas </w:t>
      </w:r>
      <w:r w:rsidRPr="005118B8">
        <w:rPr>
          <w:noProof/>
          <w:color w:val="0000CC"/>
          <w:sz w:val="18"/>
          <w:szCs w:val="18"/>
        </w:rPr>
        <w:t>28</w:t>
      </w:r>
      <w:r w:rsidRPr="00167575">
        <w:rPr>
          <w:rFonts w:ascii="Garamond" w:hAnsi="Garamond" w:cs="Courier New"/>
          <w:noProof/>
          <w:sz w:val="20"/>
          <w:szCs w:val="20"/>
        </w:rPr>
        <w:t xml:space="preserve">, ça fait </w:t>
      </w:r>
      <w:r w:rsidRPr="005118B8">
        <w:rPr>
          <w:noProof/>
          <w:color w:val="0000CC"/>
          <w:sz w:val="18"/>
          <w:szCs w:val="18"/>
        </w:rPr>
        <w:t>21</w:t>
      </w:r>
      <w:r w:rsidRPr="00167575">
        <w:rPr>
          <w:rFonts w:ascii="Garamond" w:hAnsi="Garamond" w:cs="Courier New"/>
          <w:noProof/>
          <w:sz w:val="20"/>
          <w:szCs w:val="20"/>
        </w:rPr>
        <w:t xml:space="preserve">… Bon, et alors, ça change rien, le chiffre, on peut le connaître, voilà ce dont il s'agit. Si j'en avais mis moins, c'est quelque chose qui vous aurait porté à travailler, à me dire 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peut-être, que même </w:t>
      </w:r>
      <w:r w:rsidRPr="005118B8">
        <w:rPr>
          <w:rFonts w:ascii="Garamond" w:hAnsi="Garamond" w:cs="Courier New"/>
          <w:i/>
          <w:noProof/>
          <w:sz w:val="20"/>
          <w:szCs w:val="20"/>
        </w:rPr>
        <w:t>il faudrait</w:t>
      </w:r>
      <w:r w:rsidRPr="00167575">
        <w:rPr>
          <w:rFonts w:ascii="Garamond" w:hAnsi="Garamond" w:cs="Courier New"/>
          <w:noProof/>
          <w:sz w:val="20"/>
          <w:szCs w:val="20"/>
        </w:rPr>
        <w:t xml:space="preserve"> aussi que je compte les rapports de chacun à l'ensemble. Pourquoi je le fais pas ?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ce que je serai forcé d'attendre la prochaine fois pour vous expliquer. Parce que les rapports de chacun à l'ensemble ça n'élimine pas justement que… y a UN ensemble et que de ce fait, ça veut dire que vous en remettez un. </w:t>
      </w:r>
    </w:p>
    <w:p w:rsidR="00E85C90" w:rsidRPr="00167575" w:rsidRDefault="00E85C90">
      <w:pPr>
        <w:rPr>
          <w:rFonts w:ascii="Garamond" w:hAnsi="Garamond" w:cs="Courier New"/>
          <w:noProof/>
          <w:sz w:val="20"/>
          <w:szCs w:val="20"/>
        </w:rPr>
      </w:pPr>
    </w:p>
    <w:p w:rsidR="005118B8" w:rsidRDefault="0069013E">
      <w:pPr>
        <w:rPr>
          <w:rFonts w:ascii="Garamond" w:hAnsi="Garamond" w:cs="Courier New"/>
          <w:noProof/>
          <w:sz w:val="20"/>
          <w:szCs w:val="20"/>
        </w:rPr>
      </w:pPr>
      <w:r w:rsidRPr="00167575">
        <w:rPr>
          <w:rFonts w:ascii="Garamond" w:hAnsi="Garamond" w:cs="Courier New"/>
          <w:noProof/>
          <w:sz w:val="20"/>
          <w:szCs w:val="20"/>
        </w:rPr>
        <w:t xml:space="preserve">Ce qui aboutirait à, en effet, augmenter </w:t>
      </w:r>
      <w:r w:rsidRPr="00167575">
        <w:rPr>
          <w:rFonts w:ascii="Garamond" w:hAnsi="Garamond"/>
          <w:i/>
          <w:iCs/>
          <w:noProof/>
          <w:sz w:val="20"/>
          <w:szCs w:val="20"/>
        </w:rPr>
        <w:t>considérablement</w:t>
      </w:r>
      <w:r w:rsidRPr="00167575">
        <w:rPr>
          <w:rFonts w:ascii="Garamond" w:hAnsi="Garamond" w:cs="Courier New"/>
          <w:noProof/>
          <w:sz w:val="20"/>
          <w:szCs w:val="20"/>
        </w:rPr>
        <w:t xml:space="preserve"> le nombre des combinaisons </w:t>
      </w:r>
      <w:r w:rsidR="005118B8" w:rsidRPr="004A29B0">
        <w:rPr>
          <w:noProof/>
          <w:color w:val="0000CC"/>
          <w:sz w:val="18"/>
          <w:szCs w:val="18"/>
        </w:rPr>
        <w:t>2</w:t>
      </w:r>
      <w:r w:rsidR="005118B8" w:rsidRPr="00167575">
        <w:rPr>
          <w:rFonts w:ascii="Garamond" w:hAnsi="Garamond" w:cs="Courier New"/>
          <w:noProof/>
          <w:sz w:val="20"/>
          <w:szCs w:val="20"/>
        </w:rPr>
        <w:t xml:space="preserve"> </w:t>
      </w:r>
      <w:r w:rsidR="005118B8" w:rsidRPr="004A29B0">
        <w:rPr>
          <w:rFonts w:ascii="Garamond" w:hAnsi="Garamond" w:cs="Courier New"/>
          <w:i/>
          <w:noProof/>
          <w:sz w:val="20"/>
          <w:szCs w:val="20"/>
        </w:rPr>
        <w:t>par</w:t>
      </w:r>
      <w:r w:rsidR="005118B8" w:rsidRPr="00167575">
        <w:rPr>
          <w:rFonts w:ascii="Garamond" w:hAnsi="Garamond" w:cs="Courier New"/>
          <w:noProof/>
          <w:sz w:val="20"/>
          <w:szCs w:val="20"/>
        </w:rPr>
        <w:t xml:space="preserve"> </w:t>
      </w:r>
      <w:r w:rsidR="005118B8" w:rsidRPr="004A29B0">
        <w:rPr>
          <w:noProof/>
          <w:color w:val="0000CC"/>
          <w:sz w:val="18"/>
          <w:szCs w:val="18"/>
        </w:rPr>
        <w:t>2</w:t>
      </w:r>
      <w:r w:rsidRPr="00167575">
        <w:rPr>
          <w:rFonts w:ascii="Garamond" w:hAnsi="Garamond" w:cs="Courier New"/>
          <w:noProof/>
          <w:sz w:val="20"/>
          <w:szCs w:val="20"/>
        </w:rPr>
        <w:t xml:space="preserve">. Au niveau du triangle, </w:t>
      </w:r>
    </w:p>
    <w:p w:rsidR="005118B8" w:rsidRDefault="0069013E">
      <w:pPr>
        <w:rPr>
          <w:rFonts w:ascii="Garamond" w:hAnsi="Garamond" w:cs="Courier New"/>
          <w:noProof/>
          <w:sz w:val="20"/>
          <w:szCs w:val="20"/>
        </w:rPr>
      </w:pPr>
      <w:r w:rsidRPr="00167575">
        <w:rPr>
          <w:rFonts w:ascii="Garamond" w:hAnsi="Garamond" w:cs="Courier New"/>
          <w:noProof/>
          <w:sz w:val="20"/>
          <w:szCs w:val="20"/>
        </w:rPr>
        <w:t xml:space="preserve">si je vous avais mis seulement </w:t>
      </w:r>
      <w:r w:rsidR="005118B8">
        <w:rPr>
          <w:rFonts w:ascii="Garamond" w:hAnsi="Garamond" w:cs="Courier New"/>
          <w:noProof/>
          <w:sz w:val="20"/>
          <w:szCs w:val="20"/>
        </w:rPr>
        <w:t>trois</w:t>
      </w:r>
      <w:r w:rsidRPr="00167575">
        <w:rPr>
          <w:rFonts w:ascii="Garamond" w:hAnsi="Garamond" w:cs="Courier New"/>
          <w:noProof/>
          <w:sz w:val="20"/>
          <w:szCs w:val="20"/>
        </w:rPr>
        <w:t xml:space="preserve"> </w:t>
      </w:r>
      <w:r w:rsidRPr="005118B8">
        <w:rPr>
          <w:noProof/>
          <w:color w:val="0000CC"/>
          <w:sz w:val="18"/>
          <w:szCs w:val="18"/>
        </w:rPr>
        <w:t>1</w:t>
      </w:r>
      <w:r w:rsidRPr="00167575">
        <w:rPr>
          <w:rFonts w:ascii="Garamond" w:hAnsi="Garamond" w:cs="Courier New"/>
          <w:noProof/>
          <w:sz w:val="20"/>
          <w:szCs w:val="20"/>
        </w:rPr>
        <w:t xml:space="preserve">, ça aurait fait trois combinaisons seulement. Vous en avez tout de suite </w:t>
      </w:r>
      <w:r w:rsidR="005118B8" w:rsidRPr="005118B8">
        <w:rPr>
          <w:noProof/>
          <w:color w:val="0000CC"/>
          <w:sz w:val="18"/>
          <w:szCs w:val="18"/>
        </w:rPr>
        <w:t>6</w:t>
      </w:r>
      <w:r w:rsidRPr="00167575">
        <w:rPr>
          <w:rFonts w:ascii="Garamond" w:hAnsi="Garamond" w:cs="Courier New"/>
          <w:noProof/>
          <w:sz w:val="20"/>
          <w:szCs w:val="20"/>
        </w:rPr>
        <w:t xml:space="preserve"> </w:t>
      </w:r>
    </w:p>
    <w:p w:rsidR="005118B8" w:rsidRDefault="0069013E">
      <w:pPr>
        <w:rPr>
          <w:rFonts w:ascii="Garamond" w:hAnsi="Garamond" w:cs="Courier New"/>
          <w:noProof/>
          <w:sz w:val="20"/>
          <w:szCs w:val="20"/>
        </w:rPr>
      </w:pPr>
      <w:r w:rsidRPr="00167575">
        <w:rPr>
          <w:rFonts w:ascii="Garamond" w:hAnsi="Garamond" w:cs="Courier New"/>
          <w:noProof/>
          <w:sz w:val="20"/>
          <w:szCs w:val="20"/>
        </w:rPr>
        <w:t xml:space="preserve">si vous prenez l'ensemble pour </w:t>
      </w:r>
      <w:r w:rsidRPr="005118B8">
        <w:rPr>
          <w:noProof/>
          <w:color w:val="0000CC"/>
          <w:sz w:val="18"/>
          <w:szCs w:val="18"/>
        </w:rPr>
        <w:t>1</w:t>
      </w:r>
      <w:r w:rsidR="005118B8">
        <w:rPr>
          <w:rFonts w:ascii="Garamond" w:hAnsi="Garamond" w:cs="Courier New"/>
          <w:noProof/>
          <w:sz w:val="20"/>
          <w:szCs w:val="20"/>
        </w:rPr>
        <w:t xml:space="preserve">. </w:t>
      </w:r>
      <w:r w:rsidRPr="00167575">
        <w:rPr>
          <w:rFonts w:ascii="Garamond" w:hAnsi="Garamond" w:cs="Courier New"/>
          <w:noProof/>
          <w:sz w:val="20"/>
          <w:szCs w:val="20"/>
        </w:rPr>
        <w:t xml:space="preserve">Mais justement ce dont il s'agit, c'est de </w:t>
      </w:r>
      <w:r w:rsidRPr="00167575">
        <w:rPr>
          <w:rFonts w:ascii="Garamond" w:hAnsi="Garamond" w:cs="Courier New"/>
          <w:i/>
          <w:iCs/>
          <w:noProof/>
          <w:sz w:val="20"/>
          <w:szCs w:val="20"/>
        </w:rPr>
        <w:t>s'apercevoir</w:t>
      </w:r>
      <w:r w:rsidRPr="00167575">
        <w:rPr>
          <w:rFonts w:ascii="Garamond" w:hAnsi="Garamond" w:cs="Courier New"/>
          <w:noProof/>
          <w:sz w:val="20"/>
          <w:szCs w:val="20"/>
        </w:rPr>
        <w:t xml:space="preserve"> là d'une autre dimensions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w:t>
      </w:r>
      <w:r w:rsidRPr="00167575">
        <w:rPr>
          <w:rFonts w:ascii="Garamond" w:hAnsi="Garamond"/>
          <w:i/>
          <w:iCs/>
          <w:noProof/>
          <w:color w:val="0000CC"/>
          <w:sz w:val="20"/>
          <w:szCs w:val="20"/>
        </w:rPr>
        <w:t>l’Un</w:t>
      </w:r>
      <w:r w:rsidRPr="00167575">
        <w:rPr>
          <w:rFonts w:ascii="Garamond" w:hAnsi="Garamond"/>
          <w:i/>
          <w:iCs/>
          <w:noProof/>
          <w:color w:val="0000FF"/>
          <w:sz w:val="20"/>
          <w:szCs w:val="20"/>
        </w:rPr>
        <w:t xml:space="preserve">,  </w:t>
      </w:r>
      <w:r w:rsidRPr="00167575">
        <w:rPr>
          <w:rFonts w:ascii="Garamond" w:hAnsi="Garamond" w:cs="Courier New"/>
          <w:noProof/>
          <w:sz w:val="20"/>
          <w:szCs w:val="20"/>
        </w:rPr>
        <w:t xml:space="preserve">que j'essaierai de vous illustrer la prochaine fois du triangle arithmétique. </w:t>
      </w:r>
    </w:p>
    <w:p w:rsidR="0069013E" w:rsidRPr="00167575" w:rsidRDefault="0069013E">
      <w:pPr>
        <w:rPr>
          <w:rFonts w:ascii="Garamond" w:hAnsi="Garamond" w:cs="Courier New"/>
          <w:noProof/>
          <w:sz w:val="20"/>
          <w:szCs w:val="20"/>
        </w:rPr>
      </w:pPr>
    </w:p>
    <w:p w:rsidR="00E85C90"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En d'autres termes </w:t>
      </w:r>
      <w:r w:rsidRPr="00167575">
        <w:rPr>
          <w:rFonts w:ascii="Garamond" w:hAnsi="Garamond"/>
          <w:i/>
          <w:iCs/>
          <w:noProof/>
          <w:color w:val="0000CC"/>
          <w:sz w:val="20"/>
          <w:szCs w:val="20"/>
        </w:rPr>
        <w:t>l’Un</w:t>
      </w:r>
      <w:r w:rsidRPr="00167575">
        <w:rPr>
          <w:rFonts w:ascii="Garamond" w:hAnsi="Garamond" w:cs="Courier New"/>
          <w:i/>
          <w:noProof/>
          <w:sz w:val="20"/>
          <w:szCs w:val="20"/>
        </w:rPr>
        <w:t xml:space="preserve"> </w:t>
      </w:r>
      <w:r w:rsidRPr="00167575">
        <w:rPr>
          <w:rFonts w:ascii="Garamond" w:hAnsi="Garamond" w:cs="Courier New"/>
          <w:noProof/>
          <w:sz w:val="20"/>
          <w:szCs w:val="20"/>
        </w:rPr>
        <w:t>donc, n'a pas toujours le même sens. Il a le sens, par exemple, de ce 1 de l'</w:t>
      </w:r>
      <w:r w:rsidRPr="00167575">
        <w:rPr>
          <w:rFonts w:ascii="Garamond" w:hAnsi="Garamond"/>
          <w:i/>
          <w:iCs/>
          <w:noProof/>
          <w:sz w:val="20"/>
          <w:szCs w:val="20"/>
        </w:rPr>
        <w:t>ensemble vide</w:t>
      </w:r>
      <w:r w:rsidRPr="00167575">
        <w:rPr>
          <w:rFonts w:ascii="Garamond" w:hAnsi="Garamond" w:cs="Courier New"/>
          <w:noProof/>
          <w:sz w:val="20"/>
          <w:szCs w:val="20"/>
        </w:rPr>
        <w:t xml:space="preserve"> qui, chose curieuse, à notre numération d'éléments ajouterait deux, je démontrerai </w:t>
      </w:r>
      <w:r w:rsidRPr="00167575">
        <w:rPr>
          <w:rFonts w:ascii="Garamond" w:hAnsi="Garamond"/>
          <w:i/>
          <w:iCs/>
          <w:noProof/>
          <w:sz w:val="20"/>
          <w:szCs w:val="20"/>
        </w:rPr>
        <w:t>pourquoi</w:t>
      </w:r>
      <w:r w:rsidRPr="00167575">
        <w:rPr>
          <w:rFonts w:ascii="Garamond" w:hAnsi="Garamond" w:cs="Courier New"/>
          <w:noProof/>
          <w:sz w:val="20"/>
          <w:szCs w:val="20"/>
        </w:rPr>
        <w:t xml:space="preserve"> et à partir </w:t>
      </w:r>
      <w:r w:rsidRPr="00167575">
        <w:rPr>
          <w:rFonts w:ascii="Garamond" w:hAnsi="Garamond"/>
          <w:i/>
          <w:iCs/>
          <w:noProof/>
          <w:sz w:val="20"/>
          <w:szCs w:val="20"/>
        </w:rPr>
        <w:t>d'où</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Néanmoins nous approchons déjà de quelque chose, qui à ne pas partir du tout de </w:t>
      </w:r>
      <w:r w:rsidRPr="00167575">
        <w:rPr>
          <w:rFonts w:ascii="Garamond" w:hAnsi="Garamond"/>
          <w:i/>
          <w:iCs/>
          <w:noProof/>
          <w:color w:val="0000CC"/>
          <w:sz w:val="20"/>
          <w:szCs w:val="20"/>
        </w:rPr>
        <w:t>l’Un</w:t>
      </w:r>
      <w:r w:rsidRPr="00167575">
        <w:rPr>
          <w:rFonts w:ascii="Garamond" w:hAnsi="Garamond" w:cs="Courier New"/>
          <w:i/>
          <w:noProof/>
          <w:sz w:val="20"/>
          <w:szCs w:val="20"/>
        </w:rPr>
        <w:t xml:space="preserve"> </w:t>
      </w:r>
      <w:r w:rsidRPr="00167575">
        <w:rPr>
          <w:rFonts w:ascii="Garamond" w:hAnsi="Garamond" w:cs="Courier New"/>
          <w:noProof/>
          <w:sz w:val="20"/>
          <w:szCs w:val="20"/>
        </w:rPr>
        <w:t>comme « </w:t>
      </w:r>
      <w:r w:rsidRPr="00167575">
        <w:rPr>
          <w:rFonts w:ascii="Garamond" w:hAnsi="Garamond"/>
          <w:i/>
          <w:iCs/>
          <w:noProof/>
          <w:color w:val="0000CC"/>
          <w:sz w:val="20"/>
          <w:szCs w:val="20"/>
        </w:rPr>
        <w:t>Tout</w:t>
      </w:r>
      <w:r w:rsidRPr="00167575">
        <w:rPr>
          <w:rFonts w:ascii="Garamond" w:hAnsi="Garamond" w:cs="Courier New"/>
          <w:noProof/>
          <w:sz w:val="20"/>
          <w:szCs w:val="20"/>
        </w:rPr>
        <w:t xml:space="preserve"> », nous montre que </w:t>
      </w:r>
      <w:r w:rsidRPr="00167575">
        <w:rPr>
          <w:rFonts w:ascii="Garamond" w:hAnsi="Garamond"/>
          <w:i/>
          <w:iCs/>
          <w:noProof/>
          <w:color w:val="0000CC"/>
          <w:sz w:val="20"/>
          <w:szCs w:val="20"/>
        </w:rPr>
        <w:t>l’Un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dans </w:t>
      </w:r>
      <w:r w:rsidRPr="00167575">
        <w:rPr>
          <w:rFonts w:ascii="Garamond" w:hAnsi="Garamond"/>
          <w:i/>
          <w:iCs/>
          <w:noProof/>
          <w:sz w:val="20"/>
          <w:szCs w:val="20"/>
        </w:rPr>
        <w:t>son surgissement</w:t>
      </w:r>
      <w:r w:rsidRPr="00167575">
        <w:rPr>
          <w:rFonts w:ascii="Garamond" w:hAnsi="Garamond" w:cs="Courier New"/>
          <w:noProof/>
          <w:sz w:val="20"/>
          <w:szCs w:val="20"/>
        </w:rPr>
        <w:t xml:space="preserve"> n'est pas </w:t>
      </w:r>
      <w:r w:rsidRPr="00167575">
        <w:rPr>
          <w:rFonts w:ascii="Garamond" w:hAnsi="Garamond"/>
          <w:i/>
          <w:iCs/>
          <w:noProof/>
          <w:sz w:val="20"/>
          <w:szCs w:val="20"/>
        </w:rPr>
        <w:t>univoque</w:t>
      </w:r>
      <w:r w:rsidRPr="00167575">
        <w:rPr>
          <w:rFonts w:ascii="Garamond" w:hAnsi="Garamond" w:cs="Courier New"/>
          <w:noProof/>
          <w:sz w:val="20"/>
          <w:szCs w:val="20"/>
        </w:rPr>
        <w:t>. En d'autres termes, nous renouvelons la dia</w:t>
      </w:r>
      <w:r w:rsidRPr="00167575">
        <w:rPr>
          <w:rFonts w:ascii="Garamond" w:hAnsi="Garamond" w:cs="Courier New"/>
          <w:noProof/>
          <w:sz w:val="20"/>
          <w:szCs w:val="20"/>
        </w:rPr>
        <w:softHyphen/>
        <w:t>lectique platonicienne.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bien ainsi que je prétends vous mener quelque part à poursuivre, par cette bifidité de </w:t>
      </w:r>
      <w:r w:rsidRPr="00167575">
        <w:rPr>
          <w:rFonts w:ascii="Garamond" w:hAnsi="Garamond"/>
          <w:i/>
          <w:iCs/>
          <w:noProof/>
          <w:color w:val="0000CC"/>
          <w:sz w:val="20"/>
          <w:szCs w:val="20"/>
        </w:rPr>
        <w:t>l’Un</w:t>
      </w:r>
      <w:r w:rsidR="005118B8">
        <w:rPr>
          <w:rFonts w:ascii="Garamond" w:hAnsi="Garamond" w:cs="Courier New"/>
          <w:noProof/>
          <w:sz w:val="20"/>
          <w:szCs w:val="20"/>
        </w:rPr>
        <w:t xml:space="preserve"> - </w:t>
      </w:r>
      <w:r w:rsidRPr="00167575">
        <w:rPr>
          <w:rFonts w:ascii="Garamond" w:hAnsi="Garamond" w:cs="Courier New"/>
          <w:noProof/>
          <w:sz w:val="20"/>
          <w:szCs w:val="20"/>
        </w:rPr>
        <w:t>encore faut-il voir si elle tient</w:t>
      </w:r>
      <w:r w:rsidR="005118B8">
        <w:rPr>
          <w:rFonts w:ascii="Garamond" w:hAnsi="Garamond" w:cs="Courier New"/>
          <w:noProof/>
          <w:sz w:val="20"/>
          <w:szCs w:val="20"/>
        </w:rPr>
        <w:t xml:space="preserve"> - </w:t>
      </w:r>
      <w:r w:rsidRPr="00167575">
        <w:rPr>
          <w:rFonts w:ascii="Garamond" w:hAnsi="Garamond" w:cs="Courier New"/>
          <w:noProof/>
          <w:sz w:val="20"/>
          <w:szCs w:val="20"/>
        </w:rPr>
        <w:t xml:space="preserve">cet </w:t>
      </w:r>
      <w:r w:rsidRPr="00167575">
        <w:rPr>
          <w:rFonts w:ascii="Garamond" w:hAnsi="Garamond"/>
          <w:i/>
          <w:iCs/>
          <w:noProof/>
          <w:color w:val="0000CC"/>
          <w:sz w:val="20"/>
          <w:szCs w:val="20"/>
        </w:rPr>
        <w:t>Un</w:t>
      </w:r>
      <w:r w:rsidRPr="00167575">
        <w:rPr>
          <w:rFonts w:ascii="Garamond" w:hAnsi="Garamond" w:cs="Courier New"/>
          <w:noProof/>
          <w:sz w:val="20"/>
          <w:szCs w:val="20"/>
        </w:rPr>
        <w:t xml:space="preserve"> que PLATO</w:t>
      </w:r>
      <w:r w:rsidR="005118B8">
        <w:rPr>
          <w:rFonts w:ascii="Garamond" w:hAnsi="Garamond" w:cs="Courier New"/>
          <w:noProof/>
          <w:sz w:val="20"/>
          <w:szCs w:val="20"/>
        </w:rPr>
        <w:t xml:space="preserve">N si bien distingue de l'Être. </w:t>
      </w:r>
      <w:r w:rsidRPr="00167575">
        <w:rPr>
          <w:rFonts w:ascii="Garamond" w:hAnsi="Garamond" w:cs="Courier New"/>
          <w:noProof/>
          <w:sz w:val="20"/>
          <w:szCs w:val="20"/>
        </w:rPr>
        <w:t xml:space="preserve">C'est assurément que l'Être </w:t>
      </w:r>
      <w:r w:rsidR="005118B8">
        <w:rPr>
          <w:rFonts w:ascii="Garamond" w:hAnsi="Garamond" w:cs="Courier New"/>
          <w:noProof/>
          <w:sz w:val="20"/>
          <w:szCs w:val="20"/>
        </w:rPr>
        <w:t>-</w:t>
      </w:r>
      <w:r w:rsidRPr="00167575">
        <w:rPr>
          <w:rFonts w:ascii="Garamond" w:hAnsi="Garamond" w:cs="Courier New"/>
          <w:noProof/>
          <w:sz w:val="20"/>
          <w:szCs w:val="20"/>
        </w:rPr>
        <w:t xml:space="preserve"> lui - est </w:t>
      </w:r>
      <w:r w:rsidRPr="00167575">
        <w:rPr>
          <w:rFonts w:ascii="Garamond" w:hAnsi="Garamond"/>
          <w:i/>
          <w:iCs/>
          <w:noProof/>
          <w:color w:val="0000CC"/>
          <w:sz w:val="20"/>
          <w:szCs w:val="20"/>
        </w:rPr>
        <w:t>U</w:t>
      </w:r>
      <w:r w:rsidRPr="00167575">
        <w:rPr>
          <w:rFonts w:ascii="Garamond" w:hAnsi="Garamond"/>
          <w:i/>
          <w:iCs/>
          <w:noProof/>
          <w:color w:val="0000FF"/>
          <w:sz w:val="20"/>
          <w:szCs w:val="20"/>
        </w:rPr>
        <w:t>n</w:t>
      </w:r>
      <w:r w:rsidRPr="00167575">
        <w:rPr>
          <w:rFonts w:ascii="Garamond" w:hAnsi="Garamond" w:cs="Courier New"/>
          <w:noProof/>
          <w:sz w:val="20"/>
          <w:szCs w:val="20"/>
        </w:rPr>
        <w:t xml:space="preserve">, toujours,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en tous les cas, mais que </w:t>
      </w:r>
      <w:r w:rsidRPr="00167575">
        <w:rPr>
          <w:rFonts w:ascii="Garamond" w:hAnsi="Garamond"/>
          <w:i/>
          <w:iCs/>
          <w:noProof/>
          <w:color w:val="0000CC"/>
          <w:sz w:val="20"/>
          <w:szCs w:val="20"/>
        </w:rPr>
        <w:t>l’Un</w:t>
      </w:r>
      <w:r w:rsidRPr="00167575">
        <w:rPr>
          <w:rFonts w:ascii="Garamond" w:hAnsi="Garamond" w:cs="Courier New"/>
          <w:noProof/>
          <w:sz w:val="20"/>
          <w:szCs w:val="20"/>
        </w:rPr>
        <w:t xml:space="preserve"> sache être comme être, voilà qui est dans le </w:t>
      </w:r>
      <w:r w:rsidRPr="00167575">
        <w:rPr>
          <w:rFonts w:ascii="Garamond" w:hAnsi="Garamond"/>
          <w:i/>
          <w:noProof/>
          <w:sz w:val="20"/>
          <w:szCs w:val="20"/>
        </w:rPr>
        <w:t>Parménide</w:t>
      </w:r>
      <w:r w:rsidRPr="00167575">
        <w:rPr>
          <w:rFonts w:ascii="Garamond" w:hAnsi="Garamond" w:cs="Courier New"/>
          <w:i/>
          <w:noProof/>
          <w:sz w:val="20"/>
          <w:szCs w:val="20"/>
        </w:rPr>
        <w:t xml:space="preserve"> </w:t>
      </w:r>
      <w:r w:rsidRPr="00167575">
        <w:rPr>
          <w:rFonts w:ascii="Garamond" w:hAnsi="Garamond" w:cs="Courier New"/>
          <w:iCs/>
          <w:noProof/>
          <w:sz w:val="20"/>
          <w:szCs w:val="20"/>
        </w:rPr>
        <w:t>parfaitement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démontré. </w:t>
      </w:r>
    </w:p>
    <w:p w:rsidR="007D3690" w:rsidRDefault="0069013E">
      <w:pPr>
        <w:rPr>
          <w:rFonts w:ascii="Garamond" w:hAnsi="Garamond" w:cs="Courier New"/>
          <w:i/>
          <w:noProof/>
          <w:sz w:val="20"/>
          <w:szCs w:val="20"/>
        </w:rPr>
      </w:pPr>
      <w:r w:rsidRPr="00167575">
        <w:rPr>
          <w:rFonts w:ascii="Garamond" w:hAnsi="Garamond" w:cs="Courier New"/>
          <w:noProof/>
          <w:sz w:val="20"/>
          <w:szCs w:val="20"/>
        </w:rPr>
        <w:t>C'est bien his</w:t>
      </w:r>
      <w:r w:rsidRPr="00167575">
        <w:rPr>
          <w:rFonts w:ascii="Garamond" w:hAnsi="Garamond" w:cs="Courier New"/>
          <w:noProof/>
          <w:sz w:val="20"/>
          <w:szCs w:val="20"/>
        </w:rPr>
        <w:softHyphen/>
        <w:t>toriquement d'où est sortie la fonction de l'</w:t>
      </w:r>
      <w:r w:rsidRPr="00167575">
        <w:rPr>
          <w:rFonts w:ascii="Garamond" w:hAnsi="Garamond"/>
          <w:i/>
          <w:iCs/>
          <w:noProof/>
          <w:color w:val="0000CC"/>
          <w:sz w:val="20"/>
          <w:szCs w:val="20"/>
        </w:rPr>
        <w:t>existence</w:t>
      </w:r>
      <w:r w:rsidR="007D3690">
        <w:rPr>
          <w:rFonts w:ascii="Garamond" w:hAnsi="Garamond" w:cs="Courier New"/>
          <w:noProof/>
          <w:sz w:val="20"/>
          <w:szCs w:val="20"/>
        </w:rPr>
        <w:t xml:space="preserve">. </w:t>
      </w:r>
      <w:r w:rsidRPr="007D3690">
        <w:rPr>
          <w:rFonts w:ascii="Garamond" w:hAnsi="Garamond" w:cs="Courier New"/>
          <w:i/>
          <w:noProof/>
          <w:sz w:val="20"/>
          <w:szCs w:val="20"/>
        </w:rPr>
        <w:t xml:space="preserve">Ce n'est pas parce que le </w:t>
      </w:r>
      <w:r w:rsidRPr="007D3690">
        <w:rPr>
          <w:rFonts w:ascii="Garamond" w:hAnsi="Garamond"/>
          <w:i/>
          <w:iCs/>
          <w:noProof/>
          <w:color w:val="0000CC"/>
          <w:sz w:val="20"/>
          <w:szCs w:val="20"/>
        </w:rPr>
        <w:t>Un</w:t>
      </w:r>
      <w:r w:rsidRPr="007D3690">
        <w:rPr>
          <w:rFonts w:ascii="Garamond" w:hAnsi="Garamond" w:cs="Courier New"/>
          <w:i/>
          <w:noProof/>
          <w:sz w:val="20"/>
          <w:szCs w:val="20"/>
        </w:rPr>
        <w:t xml:space="preserve"> n'est pas qu'il ne pose pas </w:t>
      </w:r>
    </w:p>
    <w:p w:rsidR="007D3690" w:rsidRDefault="0069013E">
      <w:pPr>
        <w:rPr>
          <w:rFonts w:ascii="Garamond" w:hAnsi="Garamond" w:cs="Courier New"/>
          <w:noProof/>
          <w:sz w:val="20"/>
          <w:szCs w:val="20"/>
        </w:rPr>
      </w:pPr>
      <w:r w:rsidRPr="007D3690">
        <w:rPr>
          <w:rFonts w:ascii="Garamond" w:hAnsi="Garamond" w:cs="Courier New"/>
          <w:i/>
          <w:noProof/>
          <w:sz w:val="20"/>
          <w:szCs w:val="20"/>
        </w:rPr>
        <w:t>la question</w:t>
      </w:r>
      <w:r w:rsidRPr="00167575">
        <w:rPr>
          <w:rFonts w:ascii="Garamond" w:hAnsi="Garamond" w:cs="Courier New"/>
          <w:noProof/>
          <w:sz w:val="20"/>
          <w:szCs w:val="20"/>
        </w:rPr>
        <w:t>, et il la pose d'autant plus qu'</w:t>
      </w:r>
      <w:r w:rsidRPr="00167575">
        <w:rPr>
          <w:rFonts w:ascii="Garamond" w:hAnsi="Garamond"/>
          <w:i/>
          <w:iCs/>
          <w:noProof/>
          <w:sz w:val="20"/>
          <w:szCs w:val="20"/>
        </w:rPr>
        <w:t>où que ce soit</w:t>
      </w:r>
      <w:r w:rsidRPr="00167575">
        <w:rPr>
          <w:rFonts w:ascii="Garamond" w:hAnsi="Garamond"/>
          <w:noProof/>
          <w:sz w:val="20"/>
          <w:szCs w:val="20"/>
        </w:rPr>
        <w:t>,</w:t>
      </w:r>
      <w:r w:rsidRPr="00167575">
        <w:rPr>
          <w:rFonts w:ascii="Garamond" w:hAnsi="Garamond" w:cs="Courier New"/>
          <w:noProof/>
          <w:sz w:val="20"/>
          <w:szCs w:val="20"/>
        </w:rPr>
        <w:t xml:space="preserve"> à jamais, qu'il doive s'agir d'existence, ce sera toujours autour </w:t>
      </w:r>
    </w:p>
    <w:p w:rsidR="0069013E" w:rsidRPr="007D3690" w:rsidRDefault="0069013E">
      <w:pPr>
        <w:rPr>
          <w:rFonts w:ascii="Garamond" w:hAnsi="Garamond" w:cs="Courier New"/>
          <w:i/>
          <w:noProof/>
          <w:sz w:val="20"/>
          <w:szCs w:val="20"/>
        </w:rPr>
      </w:pPr>
      <w:r w:rsidRPr="00167575">
        <w:rPr>
          <w:rFonts w:ascii="Garamond" w:hAnsi="Garamond" w:cs="Courier New"/>
          <w:noProof/>
          <w:sz w:val="20"/>
          <w:szCs w:val="20"/>
        </w:rPr>
        <w:t xml:space="preserve">du </w:t>
      </w:r>
      <w:r w:rsidRPr="00167575">
        <w:rPr>
          <w:rFonts w:ascii="Garamond" w:hAnsi="Garamond"/>
          <w:i/>
          <w:iCs/>
          <w:noProof/>
          <w:color w:val="0000CC"/>
          <w:sz w:val="20"/>
          <w:szCs w:val="20"/>
        </w:rPr>
        <w:t>Un</w:t>
      </w:r>
      <w:r w:rsidRPr="00167575">
        <w:rPr>
          <w:rFonts w:ascii="Garamond" w:hAnsi="Garamond" w:cs="Courier New"/>
          <w:noProof/>
          <w:sz w:val="20"/>
          <w:szCs w:val="20"/>
        </w:rPr>
        <w:t xml:space="preserve"> que </w:t>
      </w:r>
      <w:r w:rsidRPr="00167575">
        <w:rPr>
          <w:rFonts w:ascii="Garamond" w:hAnsi="Garamond" w:cs="Courier New"/>
          <w:i/>
          <w:iCs/>
          <w:noProof/>
          <w:sz w:val="20"/>
          <w:szCs w:val="20"/>
        </w:rPr>
        <w:t>la question tournera</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La chose dans </w:t>
      </w:r>
      <w:r w:rsidR="00E47789" w:rsidRPr="00167575">
        <w:rPr>
          <w:rFonts w:ascii="Garamond" w:hAnsi="Garamond"/>
          <w:sz w:val="20"/>
          <w:szCs w:val="20"/>
        </w:rPr>
        <w:t>ARISTOTE</w:t>
      </w:r>
      <w:r w:rsidRPr="00167575">
        <w:rPr>
          <w:rFonts w:ascii="Garamond" w:hAnsi="Garamond"/>
          <w:sz w:val="20"/>
          <w:szCs w:val="20"/>
        </w:rPr>
        <w:t xml:space="preserve"> ne s'approche que timidement au niveau des propositions particulières. </w:t>
      </w:r>
    </w:p>
    <w:p w:rsidR="0069013E" w:rsidRPr="00167575" w:rsidRDefault="00E47789">
      <w:pPr>
        <w:rPr>
          <w:rFonts w:ascii="Garamond" w:hAnsi="Garamond" w:cs="Courier New"/>
          <w:noProof/>
          <w:sz w:val="20"/>
          <w:szCs w:val="20"/>
        </w:rPr>
      </w:pPr>
      <w:r w:rsidRPr="00167575">
        <w:rPr>
          <w:rFonts w:ascii="Garamond" w:hAnsi="Garamond" w:cs="Courier New"/>
          <w:noProof/>
          <w:sz w:val="20"/>
          <w:szCs w:val="20"/>
        </w:rPr>
        <w:t>ARISTOTE</w:t>
      </w:r>
      <w:r w:rsidR="0069013E" w:rsidRPr="00167575">
        <w:rPr>
          <w:rFonts w:ascii="Garamond" w:hAnsi="Garamond" w:cs="Courier New"/>
          <w:noProof/>
          <w:sz w:val="20"/>
          <w:szCs w:val="20"/>
        </w:rPr>
        <w:t xml:space="preserve"> s'imagine qu'il suffit de dire que « </w:t>
      </w:r>
      <w:r w:rsidR="0069013E" w:rsidRPr="00167575">
        <w:rPr>
          <w:rFonts w:ascii="Garamond" w:hAnsi="Garamond"/>
          <w:i/>
          <w:noProof/>
          <w:color w:val="0000CC"/>
          <w:sz w:val="20"/>
          <w:szCs w:val="20"/>
        </w:rPr>
        <w:t>quelques</w:t>
      </w:r>
      <w:r w:rsidR="0069013E" w:rsidRPr="00167575">
        <w:rPr>
          <w:rFonts w:ascii="Garamond" w:hAnsi="Garamond" w:cs="Courier New"/>
          <w:iCs/>
          <w:noProof/>
          <w:sz w:val="20"/>
          <w:szCs w:val="20"/>
        </w:rPr>
        <w:t> »</w:t>
      </w:r>
      <w:r w:rsidR="0069013E" w:rsidRPr="00167575">
        <w:rPr>
          <w:rFonts w:ascii="Garamond" w:hAnsi="Garamond" w:cs="Courier New"/>
          <w:i/>
          <w:noProof/>
          <w:sz w:val="20"/>
          <w:szCs w:val="20"/>
        </w:rPr>
        <w:t xml:space="preserve">, - </w:t>
      </w:r>
      <w:r w:rsidR="0069013E" w:rsidRPr="00167575">
        <w:rPr>
          <w:rFonts w:ascii="Garamond" w:hAnsi="Garamond"/>
          <w:i/>
          <w:noProof/>
          <w:color w:val="0000CC"/>
          <w:sz w:val="20"/>
          <w:szCs w:val="20"/>
        </w:rPr>
        <w:t>quelques</w:t>
      </w:r>
      <w:r w:rsidR="0069013E" w:rsidRPr="00167575">
        <w:rPr>
          <w:rFonts w:ascii="Garamond" w:hAnsi="Garamond" w:cs="Courier New"/>
          <w:i/>
          <w:noProof/>
          <w:sz w:val="20"/>
          <w:szCs w:val="20"/>
        </w:rPr>
        <w:t xml:space="preserve"> </w:t>
      </w:r>
      <w:r w:rsidR="0069013E" w:rsidRPr="00167575">
        <w:rPr>
          <w:rFonts w:ascii="Garamond" w:hAnsi="Garamond" w:cs="Courier New"/>
          <w:noProof/>
          <w:sz w:val="20"/>
          <w:szCs w:val="20"/>
        </w:rPr>
        <w:t xml:space="preserve">seulement, pas </w:t>
      </w:r>
      <w:r w:rsidR="0069013E" w:rsidRPr="007D3690">
        <w:rPr>
          <w:rFonts w:ascii="Garamond" w:hAnsi="Garamond" w:cs="Courier New"/>
          <w:i/>
          <w:noProof/>
          <w:color w:val="0000CC"/>
          <w:sz w:val="20"/>
          <w:szCs w:val="20"/>
        </w:rPr>
        <w:t>tous</w:t>
      </w:r>
      <w:r w:rsidR="0069013E" w:rsidRPr="00167575">
        <w:rPr>
          <w:rFonts w:ascii="Garamond" w:hAnsi="Garamond" w:cs="Courier New"/>
          <w:noProof/>
          <w:sz w:val="20"/>
          <w:szCs w:val="20"/>
        </w:rPr>
        <w:t xml:space="preserve"> - sont </w:t>
      </w:r>
      <w:r w:rsidR="0069013E" w:rsidRPr="00167575">
        <w:rPr>
          <w:rFonts w:ascii="Garamond" w:hAnsi="Garamond"/>
          <w:i/>
          <w:iCs/>
          <w:noProof/>
          <w:sz w:val="20"/>
          <w:szCs w:val="20"/>
        </w:rPr>
        <w:t>comme-ci</w:t>
      </w:r>
      <w:r w:rsidR="0069013E" w:rsidRPr="00167575">
        <w:rPr>
          <w:rFonts w:ascii="Garamond" w:hAnsi="Garamond" w:cs="Courier New"/>
          <w:noProof/>
          <w:sz w:val="20"/>
          <w:szCs w:val="20"/>
        </w:rPr>
        <w:t xml:space="preserve"> ou </w:t>
      </w:r>
      <w:r w:rsidR="0069013E" w:rsidRPr="00167575">
        <w:rPr>
          <w:rFonts w:ascii="Garamond" w:hAnsi="Garamond"/>
          <w:i/>
          <w:iCs/>
          <w:noProof/>
          <w:sz w:val="20"/>
          <w:szCs w:val="20"/>
        </w:rPr>
        <w:t>comme-ça</w:t>
      </w:r>
      <w:r w:rsidR="0069013E" w:rsidRPr="00167575">
        <w:rPr>
          <w:rFonts w:ascii="Garamond" w:hAnsi="Garamond" w:cs="Courier New"/>
          <w:noProof/>
          <w:sz w:val="20"/>
          <w:szCs w:val="20"/>
        </w:rPr>
        <w:t xml:space="preserve">, </w:t>
      </w:r>
    </w:p>
    <w:p w:rsidR="007D3690" w:rsidRDefault="007D3690">
      <w:pPr>
        <w:rPr>
          <w:rFonts w:ascii="Garamond" w:hAnsi="Garamond" w:cs="Courier New"/>
          <w:noProof/>
          <w:sz w:val="20"/>
          <w:szCs w:val="20"/>
        </w:rPr>
      </w:pPr>
      <w:r>
        <w:rPr>
          <w:rFonts w:ascii="Garamond" w:hAnsi="Garamond" w:cs="Courier New"/>
          <w:noProof/>
          <w:sz w:val="20"/>
          <w:szCs w:val="20"/>
        </w:rPr>
        <w:t xml:space="preserve">pour que ça les distingue. </w:t>
      </w:r>
      <w:r w:rsidR="0069013E" w:rsidRPr="00167575">
        <w:rPr>
          <w:rFonts w:ascii="Garamond" w:hAnsi="Garamond"/>
          <w:sz w:val="20"/>
          <w:szCs w:val="20"/>
        </w:rPr>
        <w:t xml:space="preserve">Que c'est en les distinguant de ce qui </w:t>
      </w:r>
      <w:r>
        <w:rPr>
          <w:rFonts w:ascii="Garamond" w:hAnsi="Garamond"/>
          <w:sz w:val="20"/>
          <w:szCs w:val="20"/>
        </w:rPr>
        <w:t>-</w:t>
      </w:r>
      <w:r w:rsidR="0069013E" w:rsidRPr="00167575">
        <w:rPr>
          <w:rFonts w:ascii="Garamond" w:hAnsi="Garamond"/>
          <w:sz w:val="20"/>
          <w:szCs w:val="20"/>
        </w:rPr>
        <w:t xml:space="preserve"> lui </w:t>
      </w:r>
      <w:r>
        <w:rPr>
          <w:rFonts w:ascii="Garamond" w:hAnsi="Garamond"/>
          <w:sz w:val="20"/>
          <w:szCs w:val="20"/>
        </w:rPr>
        <w:t xml:space="preserve">- </w:t>
      </w:r>
      <w:r w:rsidR="0069013E" w:rsidRPr="00167575">
        <w:rPr>
          <w:rFonts w:ascii="Garamond" w:hAnsi="Garamond" w:cs="Courier New"/>
          <w:noProof/>
          <w:sz w:val="20"/>
          <w:szCs w:val="20"/>
        </w:rPr>
        <w:t xml:space="preserve">est </w:t>
      </w:r>
      <w:r w:rsidR="0069013E" w:rsidRPr="00167575">
        <w:rPr>
          <w:rFonts w:ascii="Garamond" w:hAnsi="Garamond"/>
          <w:i/>
          <w:iCs/>
          <w:noProof/>
          <w:sz w:val="20"/>
          <w:szCs w:val="20"/>
        </w:rPr>
        <w:t>comme ça</w:t>
      </w:r>
      <w:r w:rsidR="0069013E" w:rsidRPr="00167575">
        <w:rPr>
          <w:rFonts w:ascii="Garamond" w:hAnsi="Garamond" w:cs="Courier New"/>
          <w:noProof/>
          <w:sz w:val="20"/>
          <w:szCs w:val="20"/>
        </w:rPr>
        <w:t xml:space="preserve">, si celles-ci ne le sont pas </w:t>
      </w:r>
    </w:p>
    <w:p w:rsidR="007D3690" w:rsidRDefault="0069013E">
      <w:pPr>
        <w:rPr>
          <w:rFonts w:ascii="Garamond" w:hAnsi="Garamond" w:cs="Courier New"/>
          <w:noProof/>
          <w:sz w:val="20"/>
          <w:szCs w:val="20"/>
        </w:rPr>
      </w:pPr>
      <w:r w:rsidRPr="00167575">
        <w:rPr>
          <w:rFonts w:ascii="Garamond" w:hAnsi="Garamond" w:cs="Courier New"/>
          <w:noProof/>
          <w:sz w:val="20"/>
          <w:szCs w:val="20"/>
        </w:rPr>
        <w:t>par exemple, ça su</w:t>
      </w:r>
      <w:r w:rsidR="007D3690">
        <w:rPr>
          <w:rFonts w:ascii="Garamond" w:hAnsi="Garamond" w:cs="Courier New"/>
          <w:noProof/>
          <w:sz w:val="20"/>
          <w:szCs w:val="20"/>
        </w:rPr>
        <w:t xml:space="preserve">ffit à assurer leur existence. </w:t>
      </w:r>
      <w:r w:rsidRPr="00167575">
        <w:rPr>
          <w:rFonts w:ascii="Garamond" w:hAnsi="Garamond" w:cs="Courier New"/>
          <w:noProof/>
          <w:sz w:val="20"/>
          <w:szCs w:val="20"/>
        </w:rPr>
        <w:t>C'est bien en quoi l'existence déjà, dès sa première émergen</w:t>
      </w:r>
      <w:r w:rsidRPr="00167575">
        <w:rPr>
          <w:rFonts w:ascii="Garamond" w:hAnsi="Garamond" w:cs="Courier New"/>
          <w:noProof/>
          <w:sz w:val="20"/>
          <w:szCs w:val="20"/>
        </w:rPr>
        <w:softHyphen/>
        <w:t>ce, s'amorce tout de suite, s'énonce d</w:t>
      </w:r>
      <w:r w:rsidR="007D3690">
        <w:rPr>
          <w:rFonts w:ascii="Garamond" w:hAnsi="Garamond" w:cs="Courier New"/>
          <w:noProof/>
          <w:sz w:val="20"/>
          <w:szCs w:val="20"/>
        </w:rPr>
        <w:t xml:space="preserve">e son inexistence corrélative. </w:t>
      </w:r>
      <w:r w:rsidRPr="00167575">
        <w:rPr>
          <w:rFonts w:ascii="Garamond" w:hAnsi="Garamond" w:cs="Courier New"/>
          <w:noProof/>
          <w:sz w:val="20"/>
          <w:szCs w:val="20"/>
        </w:rPr>
        <w:t xml:space="preserve">Il n'y a pas d'existence sinon sur fond d'inexistence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inversement : </w:t>
      </w:r>
      <w:r w:rsidRPr="00167575">
        <w:rPr>
          <w:rFonts w:ascii="Garamond" w:hAnsi="Garamond"/>
          <w:i/>
          <w:iCs/>
          <w:noProof/>
          <w:color w:val="0000CC"/>
          <w:sz w:val="20"/>
          <w:szCs w:val="20"/>
        </w:rPr>
        <w:t>ex-sistere, ne tenir son soutien que d'un dehors qui n'est pas</w:t>
      </w:r>
      <w:r w:rsidRPr="00167575">
        <w:rPr>
          <w:rFonts w:ascii="Garamond" w:hAnsi="Garamond" w:cs="Courier New"/>
          <w:noProof/>
          <w:sz w:val="20"/>
          <w:szCs w:val="20"/>
        </w:rPr>
        <w:t xml:space="preserve">. </w:t>
      </w:r>
    </w:p>
    <w:p w:rsidR="00E85C90" w:rsidRPr="00167575" w:rsidRDefault="00E85C90">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c'est bien là ce dont il s'agit dans l'</w:t>
      </w:r>
      <w:r w:rsidRPr="00167575">
        <w:rPr>
          <w:rFonts w:ascii="Garamond" w:hAnsi="Garamond"/>
          <w:i/>
          <w:noProof/>
          <w:color w:val="0000CC"/>
          <w:sz w:val="20"/>
          <w:szCs w:val="20"/>
        </w:rPr>
        <w:t>Un</w:t>
      </w:r>
      <w:r w:rsidRPr="00167575">
        <w:rPr>
          <w:rFonts w:ascii="Garamond" w:hAnsi="Garamond" w:cs="Courier New"/>
          <w:noProof/>
          <w:sz w:val="20"/>
          <w:szCs w:val="20"/>
        </w:rPr>
        <w:t xml:space="preserve">. </w:t>
      </w:r>
      <w:r w:rsidRPr="00167575">
        <w:rPr>
          <w:rFonts w:ascii="Garamond" w:hAnsi="Garamond"/>
          <w:sz w:val="20"/>
          <w:szCs w:val="20"/>
        </w:rPr>
        <w:t xml:space="preserve">Car, à la vérité, d'où surgit-il ? </w:t>
      </w:r>
      <w:r w:rsidRPr="00167575">
        <w:rPr>
          <w:rFonts w:ascii="Garamond" w:hAnsi="Garamond" w:cs="Courier New"/>
          <w:noProof/>
          <w:sz w:val="20"/>
          <w:szCs w:val="20"/>
        </w:rPr>
        <w:t xml:space="preserve">En un point où PLATON arrive à le serrer. </w:t>
      </w:r>
    </w:p>
    <w:p w:rsidR="0069013E" w:rsidRPr="00167575" w:rsidRDefault="0069013E" w:rsidP="007D3690">
      <w:pPr>
        <w:pStyle w:val="Corpsdetexte"/>
        <w:rPr>
          <w:rFonts w:ascii="Garamond" w:hAnsi="Garamond"/>
          <w:sz w:val="20"/>
          <w:szCs w:val="20"/>
        </w:rPr>
      </w:pPr>
      <w:r w:rsidRPr="00167575">
        <w:rPr>
          <w:rFonts w:ascii="Garamond" w:hAnsi="Garamond"/>
          <w:sz w:val="20"/>
          <w:szCs w:val="20"/>
        </w:rPr>
        <w:t xml:space="preserve">Il ne faut pas croire que ce soit - comme il semble - seulement à propos du </w:t>
      </w:r>
      <w:r w:rsidRPr="007D3690">
        <w:rPr>
          <w:rFonts w:ascii="Garamond" w:hAnsi="Garamond"/>
          <w:i/>
          <w:sz w:val="20"/>
          <w:szCs w:val="20"/>
        </w:rPr>
        <w:t>temps</w:t>
      </w:r>
      <w:r w:rsidRPr="00167575">
        <w:rPr>
          <w:rFonts w:ascii="Garamond" w:hAnsi="Garamond"/>
          <w:sz w:val="20"/>
          <w:szCs w:val="20"/>
        </w:rPr>
        <w:t xml:space="preserve"> : il l'appelle </w:t>
      </w:r>
      <w:r w:rsidRPr="007D3690">
        <w:rPr>
          <w:rFonts w:ascii="Palatino Linotype" w:hAnsi="Palatino Linotype"/>
          <w:color w:val="0000CC"/>
          <w:sz w:val="18"/>
          <w:szCs w:val="18"/>
        </w:rPr>
        <w:t>τ</w:t>
      </w:r>
      <w:r w:rsidRPr="007D3690">
        <w:rPr>
          <w:rFonts w:ascii="Palatino Linotype" w:hAnsi="Palatino Linotype" w:cs="Times New Roman"/>
          <w:color w:val="0000CC"/>
          <w:sz w:val="18"/>
          <w:szCs w:val="18"/>
        </w:rPr>
        <w:t>ὸ</w:t>
      </w:r>
      <w:r w:rsidRPr="007D3690">
        <w:rPr>
          <w:rFonts w:ascii="Palatino Linotype" w:hAnsi="Palatino Linotype"/>
          <w:color w:val="0000CC"/>
          <w:sz w:val="18"/>
          <w:szCs w:val="18"/>
        </w:rPr>
        <w:t xml:space="preserve"> εξα</w:t>
      </w:r>
      <w:r w:rsidRPr="007D3690">
        <w:rPr>
          <w:rFonts w:ascii="Palatino Linotype" w:hAnsi="Palatino Linotype" w:cs="Times New Roman"/>
          <w:color w:val="0000CC"/>
          <w:sz w:val="18"/>
          <w:szCs w:val="18"/>
        </w:rPr>
        <w:t>ίϕ</w:t>
      </w:r>
      <w:r w:rsidRPr="007D3690">
        <w:rPr>
          <w:rFonts w:ascii="Palatino Linotype" w:hAnsi="Palatino Linotype" w:cs="Garamond"/>
          <w:color w:val="0000CC"/>
          <w:sz w:val="18"/>
          <w:szCs w:val="18"/>
        </w:rPr>
        <w:t>νης</w:t>
      </w:r>
      <w:r w:rsidRPr="00167575">
        <w:rPr>
          <w:rFonts w:ascii="Garamond" w:hAnsi="Garamond"/>
          <w:sz w:val="20"/>
          <w:szCs w:val="20"/>
        </w:rPr>
        <w:t xml:space="preserve"> </w:t>
      </w:r>
      <w:r w:rsidRPr="007D3690">
        <w:rPr>
          <w:rFonts w:ascii="Garamond" w:hAnsi="Garamond"/>
          <w:color w:val="C00000"/>
          <w:sz w:val="14"/>
          <w:szCs w:val="14"/>
        </w:rPr>
        <w:t xml:space="preserve">[to </w:t>
      </w:r>
      <w:r w:rsidR="007D3690" w:rsidRPr="007D3690">
        <w:rPr>
          <w:rFonts w:ascii="Garamond" w:hAnsi="Garamond"/>
          <w:color w:val="C00000"/>
          <w:sz w:val="14"/>
          <w:szCs w:val="14"/>
        </w:rPr>
        <w:t>e</w:t>
      </w:r>
      <w:r w:rsidRPr="007D3690">
        <w:rPr>
          <w:rFonts w:ascii="Garamond" w:hAnsi="Garamond"/>
          <w:color w:val="C00000"/>
          <w:sz w:val="14"/>
          <w:szCs w:val="14"/>
        </w:rPr>
        <w:t>kxaifnés]</w:t>
      </w:r>
      <w:r w:rsidRPr="00167575">
        <w:rPr>
          <w:rFonts w:ascii="Garamond" w:hAnsi="Garamond"/>
          <w:sz w:val="20"/>
          <w:szCs w:val="20"/>
        </w:rPr>
        <w: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Traduisez ça comme vous voudrez c'est…</w:t>
      </w:r>
      <w:r w:rsidR="00E85C90" w:rsidRPr="00167575">
        <w:rPr>
          <w:rFonts w:ascii="Garamond" w:hAnsi="Garamond" w:cs="Courier New"/>
          <w:noProof/>
          <w:sz w:val="20"/>
          <w:szCs w:val="20"/>
        </w:rPr>
        <w:t xml:space="preserve"> </w:t>
      </w:r>
      <w:r w:rsidRPr="00167575">
        <w:rPr>
          <w:rFonts w:ascii="Garamond" w:hAnsi="Garamond" w:cs="Courier New"/>
          <w:noProof/>
          <w:sz w:val="20"/>
          <w:szCs w:val="20"/>
        </w:rPr>
        <w:t xml:space="preserve">c'est </w:t>
      </w:r>
      <w:r w:rsidRPr="00167575">
        <w:rPr>
          <w:rFonts w:ascii="Garamond" w:hAnsi="Garamond"/>
          <w:i/>
          <w:iCs/>
          <w:noProof/>
          <w:sz w:val="20"/>
          <w:szCs w:val="20"/>
        </w:rPr>
        <w:t>l'instant</w:t>
      </w:r>
      <w:r w:rsidRPr="00167575">
        <w:rPr>
          <w:rFonts w:ascii="Garamond" w:hAnsi="Garamond" w:cs="Courier New"/>
          <w:noProof/>
          <w:sz w:val="20"/>
          <w:szCs w:val="20"/>
        </w:rPr>
        <w:t>, c'est</w:t>
      </w:r>
      <w:r w:rsidRPr="00167575">
        <w:rPr>
          <w:rFonts w:ascii="Garamond" w:hAnsi="Garamond"/>
          <w:i/>
          <w:iCs/>
          <w:noProof/>
          <w:sz w:val="20"/>
          <w:szCs w:val="20"/>
        </w:rPr>
        <w:t xml:space="preserve"> le soudain</w:t>
      </w:r>
      <w:r w:rsidRPr="00167575">
        <w:rPr>
          <w:rFonts w:ascii="Garamond" w:hAnsi="Garamond" w:cs="Courier New"/>
          <w:noProof/>
          <w:sz w:val="20"/>
          <w:szCs w:val="20"/>
        </w:rPr>
        <w:t xml:space="preserve">, c'est le seul point où il peut le faire subsister et c'est bien en effet toujours où </w:t>
      </w:r>
      <w:r w:rsidRPr="007D3690">
        <w:rPr>
          <w:rFonts w:ascii="Garamond" w:hAnsi="Garamond" w:cs="Courier New"/>
          <w:i/>
          <w:noProof/>
          <w:sz w:val="20"/>
          <w:szCs w:val="20"/>
        </w:rPr>
        <w:t>toute élucidation du nombre</w:t>
      </w:r>
      <w:r w:rsidRPr="00167575">
        <w:rPr>
          <w:rFonts w:ascii="Garamond" w:hAnsi="Garamond" w:cs="Courier New"/>
          <w:noProof/>
          <w:sz w:val="20"/>
          <w:szCs w:val="20"/>
        </w:rPr>
        <w:t>…</w:t>
      </w:r>
    </w:p>
    <w:p w:rsidR="0069013E" w:rsidRPr="00167575" w:rsidRDefault="0069013E" w:rsidP="007D3690">
      <w:pPr>
        <w:pStyle w:val="Retraitcorpsdetexte"/>
        <w:rPr>
          <w:rFonts w:ascii="Garamond" w:hAnsi="Garamond"/>
          <w:sz w:val="20"/>
          <w:szCs w:val="20"/>
        </w:rPr>
      </w:pPr>
      <w:r w:rsidRPr="00167575">
        <w:rPr>
          <w:rFonts w:ascii="Garamond" w:hAnsi="Garamond"/>
          <w:sz w:val="20"/>
          <w:szCs w:val="20"/>
        </w:rPr>
        <w:t>et Dieu sait qu'</w:t>
      </w:r>
      <w:r w:rsidRPr="007D3690">
        <w:rPr>
          <w:rFonts w:ascii="Garamond" w:hAnsi="Garamond"/>
          <w:i/>
          <w:sz w:val="20"/>
          <w:szCs w:val="20"/>
        </w:rPr>
        <w:t>elle a été poussée assez loin pour nous donner l'idée qu'il y a d'autres aleph</w:t>
      </w:r>
      <w:r w:rsidRPr="00167575">
        <w:rPr>
          <w:rFonts w:ascii="Garamond" w:hAnsi="Garamond"/>
          <w:sz w:val="20"/>
          <w:szCs w:val="20"/>
        </w:rPr>
        <w:t xml:space="preserve"> </w:t>
      </w:r>
      <w:r w:rsidR="007D3690" w:rsidRPr="004A29B0">
        <w:rPr>
          <w:rFonts w:ascii="Garamond" w:hAnsi="Garamond"/>
          <w:color w:val="C00000"/>
          <w:sz w:val="16"/>
          <w:szCs w:val="16"/>
        </w:rPr>
        <w:t>[</w:t>
      </w:r>
      <w:r w:rsidR="007D3690" w:rsidRPr="007D3690">
        <w:rPr>
          <w:rFonts w:ascii="Times New Roman" w:hAnsi="Times New Roman" w:cs="Times New Roman"/>
          <w:color w:val="0000CC"/>
          <w:sz w:val="20"/>
          <w:szCs w:val="20"/>
        </w:rPr>
        <w:t>א</w:t>
      </w:r>
      <w:r w:rsidR="007D3690" w:rsidRPr="004A29B0">
        <w:rPr>
          <w:rFonts w:ascii="Garamond" w:hAnsi="Garamond"/>
          <w:color w:val="C00000"/>
          <w:sz w:val="16"/>
          <w:szCs w:val="16"/>
        </w:rPr>
        <w:t>]</w:t>
      </w:r>
      <w:r w:rsidRPr="00167575">
        <w:rPr>
          <w:rFonts w:ascii="Garamond" w:hAnsi="Garamond"/>
          <w:sz w:val="20"/>
          <w:szCs w:val="20"/>
        </w:rPr>
        <w:t xml:space="preserve"> </w:t>
      </w:r>
      <w:r w:rsidRPr="007D3690">
        <w:rPr>
          <w:rFonts w:ascii="Garamond" w:hAnsi="Garamond"/>
          <w:i/>
          <w:sz w:val="20"/>
          <w:szCs w:val="20"/>
        </w:rPr>
        <w:t>que celui des nombres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celui-là, cet instant, ce point, car c'est ça qui en serait la véritable traduction, c'est bien ce qui ne se trouve décisif qu'au niveau d'un </w:t>
      </w:r>
      <w:r w:rsidR="007D3690" w:rsidRPr="004A29B0">
        <w:rPr>
          <w:rFonts w:ascii="Garamond" w:hAnsi="Garamond" w:cs="Courier New"/>
          <w:noProof/>
          <w:color w:val="C00000"/>
          <w:sz w:val="16"/>
          <w:szCs w:val="16"/>
        </w:rPr>
        <w:t>[</w:t>
      </w:r>
      <w:r w:rsidR="007D3690" w:rsidRPr="007D3690">
        <w:rPr>
          <w:color w:val="0000CC"/>
          <w:sz w:val="20"/>
          <w:szCs w:val="20"/>
        </w:rPr>
        <w:t>א</w:t>
      </w:r>
      <w:r w:rsidR="007D3690" w:rsidRPr="004A29B0">
        <w:rPr>
          <w:rFonts w:ascii="Garamond" w:hAnsi="Garamond" w:cs="Courier New"/>
          <w:noProof/>
          <w:color w:val="C00000"/>
          <w:sz w:val="16"/>
          <w:szCs w:val="16"/>
        </w:rPr>
        <w:t>]</w:t>
      </w:r>
      <w:r w:rsidRPr="00167575">
        <w:rPr>
          <w:rFonts w:ascii="Garamond" w:hAnsi="Garamond" w:cs="Courier New"/>
          <w:noProof/>
          <w:sz w:val="20"/>
          <w:szCs w:val="20"/>
        </w:rPr>
        <w:t xml:space="preserve"> supérieur, au niveau du continu.</w:t>
      </w:r>
    </w:p>
    <w:p w:rsidR="0069013E" w:rsidRPr="00167575" w:rsidRDefault="0069013E">
      <w:pPr>
        <w:rPr>
          <w:rFonts w:ascii="Garamond" w:hAnsi="Garamond" w:cs="Courier New"/>
          <w:noProof/>
          <w:sz w:val="20"/>
          <w:szCs w:val="20"/>
        </w:rPr>
      </w:pPr>
    </w:p>
    <w:p w:rsidR="007D3690" w:rsidRDefault="00E85C90">
      <w:pPr>
        <w:rPr>
          <w:rFonts w:ascii="Garamond" w:hAnsi="Garamond" w:cs="Courier New"/>
          <w:noProof/>
          <w:sz w:val="20"/>
          <w:szCs w:val="20"/>
        </w:rPr>
      </w:pPr>
      <w:r w:rsidRPr="00167575">
        <w:rPr>
          <w:rFonts w:ascii="Garamond" w:hAnsi="Garamond" w:cs="Courier New"/>
          <w:noProof/>
          <w:sz w:val="20"/>
          <w:szCs w:val="20"/>
        </w:rPr>
        <w:t>L'</w:t>
      </w:r>
      <w:r w:rsidRPr="00167575">
        <w:rPr>
          <w:rFonts w:ascii="Garamond" w:hAnsi="Garamond"/>
          <w:i/>
          <w:noProof/>
          <w:color w:val="0000CC"/>
          <w:sz w:val="20"/>
          <w:szCs w:val="20"/>
        </w:rPr>
        <w:t>Un</w:t>
      </w:r>
      <w:r w:rsidR="0069013E" w:rsidRPr="00167575">
        <w:rPr>
          <w:rFonts w:ascii="Garamond" w:hAnsi="Garamond" w:cs="Courier New"/>
          <w:noProof/>
          <w:sz w:val="20"/>
          <w:szCs w:val="20"/>
        </w:rPr>
        <w:t xml:space="preserve"> donc ici précisément semble se perdre et porter à son comble ce qu'il en est de l'existence jusqu'à confiner à l'existence comme telle, en tant que surgissant du plus difficile à atteindre, du plus fuyant dans l'énonçable,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c'est ce qui m'a fait trouver</w:t>
      </w:r>
      <w:r w:rsidR="007D3690">
        <w:rPr>
          <w:rFonts w:ascii="Garamond" w:hAnsi="Garamond" w:cs="Courier New"/>
          <w:noProof/>
          <w:sz w:val="20"/>
          <w:szCs w:val="20"/>
        </w:rPr>
        <w:t xml:space="preserve"> - </w:t>
      </w:r>
      <w:r w:rsidRPr="00167575">
        <w:rPr>
          <w:rFonts w:ascii="Garamond" w:hAnsi="Garamond" w:cs="Courier New"/>
          <w:noProof/>
          <w:sz w:val="20"/>
          <w:szCs w:val="20"/>
        </w:rPr>
        <w:t xml:space="preserve">à me reporter à cet </w:t>
      </w:r>
      <w:proofErr w:type="spellStart"/>
      <w:r w:rsidR="007D3690" w:rsidRPr="007D3690">
        <w:rPr>
          <w:rFonts w:ascii="Palatino Linotype" w:hAnsi="Palatino Linotype"/>
          <w:color w:val="0000CC"/>
          <w:sz w:val="18"/>
          <w:szCs w:val="18"/>
        </w:rPr>
        <w:t>εξ</w:t>
      </w:r>
      <w:proofErr w:type="spellEnd"/>
      <w:r w:rsidR="007D3690" w:rsidRPr="007D3690">
        <w:rPr>
          <w:rFonts w:ascii="Palatino Linotype" w:hAnsi="Palatino Linotype"/>
          <w:color w:val="0000CC"/>
          <w:sz w:val="18"/>
          <w:szCs w:val="18"/>
        </w:rPr>
        <w:t>αίϕ</w:t>
      </w:r>
      <w:r w:rsidR="007D3690" w:rsidRPr="007D3690">
        <w:rPr>
          <w:rFonts w:ascii="Palatino Linotype" w:hAnsi="Palatino Linotype" w:cs="Garamond"/>
          <w:color w:val="0000CC"/>
          <w:sz w:val="18"/>
          <w:szCs w:val="18"/>
        </w:rPr>
        <w:t>νης</w:t>
      </w:r>
      <w:r w:rsidR="007D3690" w:rsidRPr="00167575">
        <w:rPr>
          <w:rFonts w:ascii="Garamond" w:hAnsi="Garamond"/>
          <w:sz w:val="20"/>
          <w:szCs w:val="20"/>
        </w:rPr>
        <w:t xml:space="preserve"> </w:t>
      </w:r>
      <w:r w:rsidR="007D3690" w:rsidRPr="007D3690">
        <w:rPr>
          <w:rFonts w:ascii="Garamond" w:hAnsi="Garamond"/>
          <w:color w:val="C00000"/>
          <w:sz w:val="14"/>
          <w:szCs w:val="14"/>
        </w:rPr>
        <w:t>[</w:t>
      </w:r>
      <w:proofErr w:type="spellStart"/>
      <w:r w:rsidR="007D3690" w:rsidRPr="007D3690">
        <w:rPr>
          <w:rFonts w:ascii="Garamond" w:hAnsi="Garamond"/>
          <w:color w:val="C00000"/>
          <w:sz w:val="14"/>
          <w:szCs w:val="14"/>
        </w:rPr>
        <w:t>ekxaifnés</w:t>
      </w:r>
      <w:proofErr w:type="spellEnd"/>
      <w:r w:rsidR="007D3690" w:rsidRPr="007D3690">
        <w:rPr>
          <w:rFonts w:ascii="Garamond" w:hAnsi="Garamond"/>
          <w:color w:val="C00000"/>
          <w:sz w:val="14"/>
          <w:szCs w:val="14"/>
        </w:rPr>
        <w:t>]</w:t>
      </w:r>
      <w:r w:rsidRPr="00167575">
        <w:rPr>
          <w:rFonts w:ascii="Garamond" w:hAnsi="Garamond" w:cs="Courier New"/>
          <w:noProof/>
          <w:sz w:val="20"/>
          <w:szCs w:val="20"/>
        </w:rPr>
        <w:t xml:space="preserve"> </w:t>
      </w:r>
      <w:r w:rsidR="007D3690">
        <w:rPr>
          <w:rFonts w:ascii="Garamond" w:hAnsi="Garamond" w:cs="Courier New"/>
          <w:noProof/>
          <w:sz w:val="20"/>
          <w:szCs w:val="20"/>
        </w:rPr>
        <w:t xml:space="preserve">- </w:t>
      </w:r>
      <w:r w:rsidRPr="00167575">
        <w:rPr>
          <w:rFonts w:ascii="Garamond" w:hAnsi="Garamond" w:cs="Courier New"/>
          <w:noProof/>
          <w:sz w:val="20"/>
          <w:szCs w:val="20"/>
        </w:rPr>
        <w:t xml:space="preserve">dans </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lui-même, à m'apercevoir qu'en fin de compte </w:t>
      </w:r>
      <w:r w:rsidRPr="007D3690">
        <w:rPr>
          <w:rFonts w:ascii="Garamond" w:hAnsi="Garamond" w:cs="Courier New"/>
          <w:i/>
          <w:noProof/>
          <w:sz w:val="20"/>
          <w:szCs w:val="20"/>
        </w:rPr>
        <w:t xml:space="preserve">il y a eu </w:t>
      </w:r>
      <w:r w:rsidRPr="007D3690">
        <w:rPr>
          <w:rFonts w:ascii="Garamond" w:hAnsi="Garamond"/>
          <w:i/>
          <w:iCs/>
          <w:noProof/>
          <w:sz w:val="20"/>
          <w:szCs w:val="20"/>
        </w:rPr>
        <w:t>émergence</w:t>
      </w:r>
      <w:r w:rsidRPr="007D3690">
        <w:rPr>
          <w:rFonts w:ascii="Garamond" w:hAnsi="Garamond" w:cs="Courier New"/>
          <w:i/>
          <w:noProof/>
          <w:sz w:val="20"/>
          <w:szCs w:val="20"/>
        </w:rPr>
        <w:t xml:space="preserve"> de ce terme d'« </w:t>
      </w:r>
      <w:r w:rsidRPr="007D3690">
        <w:rPr>
          <w:rFonts w:ascii="Garamond" w:hAnsi="Garamond"/>
          <w:i/>
          <w:iCs/>
          <w:noProof/>
          <w:sz w:val="20"/>
          <w:szCs w:val="20"/>
        </w:rPr>
        <w:t>exister</w:t>
      </w:r>
      <w:r w:rsidRPr="007D3690">
        <w:rPr>
          <w:rFonts w:ascii="Garamond" w:hAnsi="Garamond" w:cs="Courier New"/>
          <w:i/>
          <w:noProof/>
          <w:sz w:val="20"/>
          <w:szCs w:val="20"/>
        </w:rPr>
        <w:t xml:space="preserve"> » quelque part dans </w:t>
      </w:r>
      <w:r w:rsidRPr="007D3690">
        <w:rPr>
          <w:rFonts w:ascii="Garamond" w:hAnsi="Garamond"/>
          <w:i/>
          <w:noProof/>
          <w:sz w:val="20"/>
          <w:szCs w:val="20"/>
        </w:rPr>
        <w:t xml:space="preserve">la </w:t>
      </w:r>
      <w:r w:rsidR="007D3690">
        <w:rPr>
          <w:rFonts w:ascii="Garamond" w:hAnsi="Garamond"/>
          <w:i/>
          <w:noProof/>
          <w:sz w:val="20"/>
          <w:szCs w:val="20"/>
        </w:rPr>
        <w:t>« </w:t>
      </w:r>
      <w:r w:rsidRPr="007D3690">
        <w:rPr>
          <w:rFonts w:ascii="Garamond" w:hAnsi="Garamond"/>
          <w:i/>
          <w:noProof/>
          <w:sz w:val="20"/>
          <w:szCs w:val="20"/>
        </w:rPr>
        <w:t>Physique</w:t>
      </w:r>
      <w:r w:rsidR="007D3690">
        <w:rPr>
          <w:rFonts w:ascii="Garamond" w:hAnsi="Garamond"/>
          <w:i/>
          <w:noProof/>
          <w:sz w:val="20"/>
          <w:szCs w:val="20"/>
        </w:rPr>
        <w:t> »</w:t>
      </w:r>
      <w:r w:rsidRPr="00167575">
        <w:rPr>
          <w:rFonts w:ascii="Garamond" w:hAnsi="Garamond" w:cs="Courier New"/>
          <w:i/>
          <w:noProof/>
          <w:sz w:val="20"/>
          <w:szCs w:val="20"/>
        </w:rPr>
        <w:t xml:space="preserve"> </w:t>
      </w:r>
      <w:r w:rsidRPr="00167575">
        <w:rPr>
          <w:rFonts w:ascii="Garamond" w:hAnsi="Garamond" w:cs="Courier New"/>
          <w:iCs/>
          <w:noProof/>
          <w:sz w:val="20"/>
          <w:szCs w:val="20"/>
        </w:rPr>
        <w:t>où vous</w:t>
      </w:r>
      <w:r w:rsidRPr="00167575">
        <w:rPr>
          <w:rFonts w:ascii="Garamond" w:hAnsi="Garamond" w:cs="Courier New"/>
          <w:i/>
          <w:noProof/>
          <w:sz w:val="20"/>
          <w:szCs w:val="20"/>
        </w:rPr>
        <w:t xml:space="preserve"> </w:t>
      </w:r>
      <w:r w:rsidRPr="00167575">
        <w:rPr>
          <w:rFonts w:ascii="Garamond" w:hAnsi="Garamond" w:cs="Courier New"/>
          <w:noProof/>
          <w:sz w:val="20"/>
          <w:szCs w:val="20"/>
        </w:rPr>
        <w:t>pourrez le trouver…</w:t>
      </w:r>
    </w:p>
    <w:p w:rsidR="0069013E" w:rsidRPr="00167575" w:rsidRDefault="0069013E">
      <w:pPr>
        <w:ind w:left="708"/>
        <w:rPr>
          <w:rFonts w:ascii="Garamond" w:hAnsi="Garamond" w:cs="Courier New"/>
          <w:i/>
          <w:noProof/>
          <w:sz w:val="20"/>
          <w:szCs w:val="20"/>
        </w:rPr>
      </w:pPr>
      <w:r w:rsidRPr="00167575">
        <w:rPr>
          <w:rFonts w:ascii="Garamond" w:hAnsi="Garamond" w:cs="Courier New"/>
          <w:i/>
          <w:iCs/>
          <w:noProof/>
          <w:sz w:val="20"/>
          <w:szCs w:val="20"/>
        </w:rPr>
        <w:t>où vous</w:t>
      </w:r>
      <w:r w:rsidRPr="00167575">
        <w:rPr>
          <w:rFonts w:ascii="Garamond" w:hAnsi="Garamond" w:cs="Courier New"/>
          <w:i/>
          <w:noProof/>
          <w:sz w:val="20"/>
          <w:szCs w:val="20"/>
        </w:rPr>
        <w:t xml:space="preserve"> pourrez le trouver surtout si je vous le donne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quelque part au </w:t>
      </w:r>
      <w:r w:rsidRPr="00167575">
        <w:rPr>
          <w:rFonts w:ascii="Garamond" w:hAnsi="Garamond"/>
          <w:i/>
          <w:noProof/>
          <w:sz w:val="20"/>
          <w:szCs w:val="20"/>
        </w:rPr>
        <w:t xml:space="preserve">Livre </w:t>
      </w:r>
      <w:r w:rsidRPr="007D3690">
        <w:rPr>
          <w:rFonts w:ascii="Garamond" w:hAnsi="Garamond"/>
          <w:noProof/>
          <w:sz w:val="18"/>
          <w:szCs w:val="18"/>
        </w:rPr>
        <w:t>IV</w:t>
      </w:r>
      <w:r w:rsidRPr="00167575">
        <w:rPr>
          <w:rFonts w:ascii="Garamond" w:hAnsi="Garamond" w:cs="Courier New"/>
          <w:noProof/>
          <w:sz w:val="20"/>
          <w:szCs w:val="20"/>
        </w:rPr>
        <w:t xml:space="preserve"> de </w:t>
      </w:r>
      <w:r w:rsidRPr="00167575">
        <w:rPr>
          <w:rFonts w:ascii="Garamond" w:hAnsi="Garamond"/>
          <w:i/>
          <w:noProof/>
          <w:sz w:val="20"/>
          <w:szCs w:val="20"/>
        </w:rPr>
        <w:t xml:space="preserve">la </w:t>
      </w:r>
      <w:r w:rsidR="007D3690">
        <w:rPr>
          <w:rFonts w:ascii="Garamond" w:hAnsi="Garamond"/>
          <w:i/>
          <w:noProof/>
          <w:sz w:val="20"/>
          <w:szCs w:val="20"/>
        </w:rPr>
        <w:t>« </w:t>
      </w:r>
      <w:r w:rsidRPr="00167575">
        <w:rPr>
          <w:rFonts w:ascii="Garamond" w:hAnsi="Garamond"/>
          <w:i/>
          <w:noProof/>
          <w:sz w:val="20"/>
          <w:szCs w:val="20"/>
        </w:rPr>
        <w:t>Physique</w:t>
      </w:r>
      <w:r w:rsidR="007D3690">
        <w:rPr>
          <w:rFonts w:ascii="Garamond" w:hAnsi="Garamond"/>
          <w:i/>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d’</w:t>
      </w:r>
      <w:r w:rsidR="00E47789" w:rsidRPr="00167575">
        <w:rPr>
          <w:rFonts w:ascii="Garamond" w:hAnsi="Garamond" w:cs="Courier New"/>
          <w:noProof/>
          <w:sz w:val="20"/>
          <w:szCs w:val="20"/>
        </w:rPr>
        <w:t>ARISTOTE</w:t>
      </w:r>
      <w:r w:rsidRPr="00167575">
        <w:rPr>
          <w:rStyle w:val="Appelnotedebasdep"/>
          <w:rFonts w:ascii="Garamond" w:hAnsi="Garamond"/>
          <w:b/>
          <w:bCs/>
          <w:noProof/>
          <w:color w:val="FF0000"/>
          <w:sz w:val="20"/>
          <w:szCs w:val="20"/>
        </w:rPr>
        <w:footnoteReference w:id="28"/>
      </w:r>
      <w:r w:rsidRPr="00167575">
        <w:rPr>
          <w:rFonts w:ascii="Garamond" w:hAnsi="Garamond" w:cs="Courier New"/>
          <w:noProof/>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je ne le vois pas ici dans mes papiers, mais à la vérité il doit y être</w:t>
      </w:r>
    </w:p>
    <w:p w:rsidR="0069013E" w:rsidRDefault="0069013E">
      <w:pPr>
        <w:rPr>
          <w:rFonts w:ascii="Garamond" w:hAnsi="Garamond" w:cs="Courier New"/>
          <w:noProof/>
          <w:sz w:val="20"/>
          <w:szCs w:val="20"/>
        </w:rPr>
      </w:pPr>
      <w:r w:rsidRPr="00167575">
        <w:rPr>
          <w:rFonts w:ascii="Garamond" w:hAnsi="Garamond" w:cs="Courier New"/>
          <w:noProof/>
          <w:sz w:val="20"/>
          <w:szCs w:val="20"/>
        </w:rPr>
        <w:t>…</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le définit comme juste</w:t>
      </w:r>
      <w:r w:rsidRPr="00167575">
        <w:rPr>
          <w:rFonts w:ascii="Garamond" w:hAnsi="Garamond" w:cs="Courier New"/>
          <w:noProof/>
          <w:sz w:val="20"/>
          <w:szCs w:val="20"/>
        </w:rPr>
        <w:softHyphen/>
        <w:t xml:space="preserve">ment ce quelque chose qui </w:t>
      </w:r>
      <w:r w:rsidRPr="00FA13F1">
        <w:rPr>
          <w:rFonts w:ascii="Palatino Linotype" w:hAnsi="Palatino Linotype"/>
          <w:noProof/>
          <w:color w:val="0000CC"/>
          <w:sz w:val="18"/>
          <w:szCs w:val="18"/>
        </w:rPr>
        <w:t>ἀ</w:t>
      </w:r>
      <w:r w:rsidRPr="00FA13F1">
        <w:rPr>
          <w:rFonts w:ascii="Palatino Linotype" w:hAnsi="Palatino Linotype" w:cs="Garamond"/>
          <w:noProof/>
          <w:color w:val="0000CC"/>
          <w:sz w:val="18"/>
          <w:szCs w:val="18"/>
        </w:rPr>
        <w:t>να</w:t>
      </w:r>
      <w:r w:rsidRPr="00FA13F1">
        <w:rPr>
          <w:rFonts w:ascii="Palatino Linotype" w:hAnsi="Palatino Linotype"/>
          <w:noProof/>
          <w:color w:val="0000CC"/>
          <w:sz w:val="18"/>
          <w:szCs w:val="18"/>
        </w:rPr>
        <w:t>ί</w:t>
      </w:r>
      <w:r w:rsidRPr="00FA13F1">
        <w:rPr>
          <w:rFonts w:ascii="Palatino Linotype" w:hAnsi="Palatino Linotype" w:cs="Garamond"/>
          <w:noProof/>
          <w:color w:val="0000CC"/>
          <w:sz w:val="18"/>
          <w:szCs w:val="18"/>
        </w:rPr>
        <w:t>σ</w:t>
      </w:r>
      <w:r w:rsidRPr="00FA13F1">
        <w:rPr>
          <w:rFonts w:ascii="Palatino Linotype" w:hAnsi="Palatino Linotype" w:cs="Courier New"/>
          <w:noProof/>
          <w:color w:val="0000CC"/>
          <w:sz w:val="18"/>
          <w:szCs w:val="18"/>
        </w:rPr>
        <w:t xml:space="preserve"> θήτω χρόνω</w:t>
      </w:r>
      <w:r w:rsidRPr="00167575">
        <w:rPr>
          <w:rFonts w:ascii="Garamond" w:hAnsi="Garamond" w:cs="Courier New"/>
          <w:noProof/>
          <w:sz w:val="20"/>
          <w:szCs w:val="20"/>
        </w:rPr>
        <w:t xml:space="preserve"> </w:t>
      </w:r>
      <w:r w:rsidRPr="00FA13F1">
        <w:rPr>
          <w:rFonts w:ascii="Garamond" w:hAnsi="Garamond" w:cs="Courier New"/>
          <w:noProof/>
          <w:color w:val="C00000"/>
          <w:sz w:val="14"/>
          <w:szCs w:val="14"/>
        </w:rPr>
        <w:t>[anais onto krono]</w:t>
      </w:r>
      <w:r w:rsidRPr="00167575">
        <w:rPr>
          <w:rFonts w:ascii="Garamond" w:hAnsi="Garamond" w:cs="Courier New"/>
          <w:noProof/>
          <w:sz w:val="20"/>
          <w:szCs w:val="20"/>
        </w:rPr>
        <w:t xml:space="preserve">, </w:t>
      </w:r>
      <w:r w:rsidRPr="00167575">
        <w:rPr>
          <w:rFonts w:ascii="Garamond" w:hAnsi="Garamond"/>
          <w:i/>
          <w:iCs/>
          <w:noProof/>
          <w:sz w:val="20"/>
          <w:szCs w:val="20"/>
        </w:rPr>
        <w:t>dans un temps qui ne peut pas être senti</w:t>
      </w:r>
      <w:r w:rsidRPr="00167575">
        <w:rPr>
          <w:rFonts w:ascii="Garamond" w:hAnsi="Garamond"/>
          <w:noProof/>
          <w:sz w:val="20"/>
          <w:szCs w:val="20"/>
        </w:rPr>
        <w:t>,</w:t>
      </w:r>
      <w:r w:rsidRPr="00167575">
        <w:rPr>
          <w:rFonts w:ascii="Garamond" w:hAnsi="Garamond" w:cs="Courier New"/>
          <w:noProof/>
          <w:sz w:val="20"/>
          <w:szCs w:val="20"/>
        </w:rPr>
        <w:t xml:space="preserve">  </w:t>
      </w:r>
      <w:r w:rsidRPr="00FA13F1">
        <w:rPr>
          <w:rFonts w:ascii="Palatino Linotype" w:hAnsi="Palatino Linotype" w:cs="Courier New"/>
          <w:noProof/>
          <w:color w:val="0000CC"/>
          <w:sz w:val="18"/>
          <w:szCs w:val="18"/>
        </w:rPr>
        <w:t>δι</w:t>
      </w:r>
      <w:r w:rsidRPr="00FA13F1">
        <w:rPr>
          <w:rFonts w:ascii="Palatino Linotype" w:hAnsi="Palatino Linotype"/>
          <w:noProof/>
          <w:color w:val="0000CC"/>
          <w:sz w:val="18"/>
          <w:szCs w:val="18"/>
        </w:rPr>
        <w:t>ὰ</w:t>
      </w:r>
      <w:r w:rsidRPr="00FA13F1">
        <w:rPr>
          <w:rFonts w:ascii="Palatino Linotype" w:hAnsi="Palatino Linotype" w:cs="Courier New"/>
          <w:noProof/>
          <w:color w:val="0000CC"/>
          <w:sz w:val="18"/>
          <w:szCs w:val="18"/>
        </w:rPr>
        <w:t xml:space="preserve"> μικροτητα</w:t>
      </w:r>
      <w:r w:rsidRPr="00167575">
        <w:rPr>
          <w:rFonts w:ascii="Garamond" w:hAnsi="Garamond" w:cs="Courier New"/>
          <w:noProof/>
          <w:sz w:val="20"/>
          <w:szCs w:val="20"/>
        </w:rPr>
        <w:t xml:space="preserve"> </w:t>
      </w:r>
      <w:r w:rsidRPr="00FA13F1">
        <w:rPr>
          <w:rFonts w:ascii="Garamond" w:hAnsi="Garamond" w:cs="Courier New"/>
          <w:noProof/>
          <w:color w:val="C00000"/>
          <w:sz w:val="14"/>
          <w:szCs w:val="14"/>
        </w:rPr>
        <w:t>[dia microteta]</w:t>
      </w:r>
      <w:r w:rsidRPr="00167575">
        <w:rPr>
          <w:rFonts w:ascii="Garamond" w:hAnsi="Garamond" w:cs="Courier New"/>
          <w:noProof/>
          <w:sz w:val="20"/>
          <w:szCs w:val="20"/>
        </w:rPr>
        <w:t xml:space="preserve"> </w:t>
      </w:r>
      <w:r w:rsidRPr="00167575">
        <w:rPr>
          <w:rFonts w:ascii="Garamond" w:hAnsi="Garamond"/>
          <w:i/>
          <w:iCs/>
          <w:noProof/>
          <w:sz w:val="20"/>
          <w:szCs w:val="20"/>
        </w:rPr>
        <w:t>en raison de son extrême petitesse</w:t>
      </w:r>
      <w:r w:rsidRPr="00167575">
        <w:rPr>
          <w:rFonts w:ascii="Garamond" w:hAnsi="Garamond" w:cs="Courier New"/>
          <w:noProof/>
          <w:sz w:val="20"/>
          <w:szCs w:val="20"/>
        </w:rPr>
        <w:t xml:space="preserve">, </w:t>
      </w:r>
      <w:r w:rsidRPr="00FA13F1">
        <w:rPr>
          <w:rFonts w:ascii="Garamond" w:hAnsi="Garamond" w:cs="Courier New"/>
          <w:noProof/>
          <w:sz w:val="20"/>
          <w:szCs w:val="20"/>
        </w:rPr>
        <w:t xml:space="preserve">est </w:t>
      </w:r>
      <w:r w:rsidRPr="00FA13F1">
        <w:rPr>
          <w:rFonts w:ascii="Palatino Linotype" w:hAnsi="Palatino Linotype" w:cs="Courier New"/>
          <w:noProof/>
          <w:color w:val="0000CC"/>
          <w:sz w:val="18"/>
          <w:szCs w:val="18"/>
        </w:rPr>
        <w:t xml:space="preserve">το </w:t>
      </w:r>
      <w:r w:rsidRPr="00FA13F1">
        <w:rPr>
          <w:rFonts w:ascii="Palatino Linotype" w:hAnsi="Palatino Linotype"/>
          <w:noProof/>
          <w:color w:val="0000CC"/>
          <w:sz w:val="18"/>
          <w:szCs w:val="18"/>
        </w:rPr>
        <w:t>ἐ</w:t>
      </w:r>
      <w:r w:rsidRPr="00FA13F1">
        <w:rPr>
          <w:rFonts w:ascii="Palatino Linotype" w:hAnsi="Palatino Linotype" w:cs="Garamond"/>
          <w:noProof/>
          <w:color w:val="0000CC"/>
          <w:sz w:val="18"/>
          <w:szCs w:val="18"/>
        </w:rPr>
        <w:t>ξτάν</w:t>
      </w:r>
      <w:r w:rsidRPr="00FA13F1">
        <w:rPr>
          <w:rFonts w:ascii="Garamond" w:hAnsi="Garamond" w:cs="Courier New"/>
          <w:noProof/>
          <w:sz w:val="20"/>
          <w:szCs w:val="20"/>
        </w:rPr>
        <w:t xml:space="preserve"> </w:t>
      </w:r>
      <w:r w:rsidRPr="00FA13F1">
        <w:rPr>
          <w:rFonts w:ascii="Garamond" w:hAnsi="Garamond" w:cs="Courier New"/>
          <w:noProof/>
          <w:color w:val="C00000"/>
          <w:sz w:val="14"/>
          <w:szCs w:val="14"/>
        </w:rPr>
        <w:t>[to extan]</w:t>
      </w:r>
      <w:r w:rsidRPr="00FA13F1">
        <w:rPr>
          <w:rFonts w:ascii="Garamond" w:hAnsi="Garamond" w:cs="Courier New"/>
          <w:noProof/>
          <w:sz w:val="20"/>
          <w:szCs w:val="20"/>
        </w:rPr>
        <w:t>.</w:t>
      </w:r>
    </w:p>
    <w:p w:rsidR="00962A14" w:rsidRDefault="00962A14">
      <w:pPr>
        <w:rPr>
          <w:rFonts w:ascii="Garamond" w:hAnsi="Garamond" w:cs="Courier New"/>
          <w:noProof/>
          <w:sz w:val="20"/>
          <w:szCs w:val="20"/>
        </w:rPr>
      </w:pPr>
    </w:p>
    <w:p w:rsidR="00962A14" w:rsidRPr="00FA13F1" w:rsidRDefault="00962A14" w:rsidP="00EA6035">
      <w:pPr>
        <w:pStyle w:val="Titre3"/>
        <w:rPr>
          <w:rFonts w:ascii="Garamond" w:hAnsi="Garamond"/>
          <w:sz w:val="20"/>
          <w:szCs w:val="20"/>
        </w:rPr>
      </w:pPr>
      <w:r w:rsidRPr="00962A14">
        <w:rPr>
          <w:rFonts w:ascii="Garamond" w:hAnsi="Garamond"/>
          <w:color w:val="C00000"/>
          <w:sz w:val="16"/>
          <w:szCs w:val="16"/>
        </w:rPr>
        <w:t>[</w:t>
      </w:r>
      <w:r w:rsidRPr="00EA6035">
        <w:rPr>
          <w:rFonts w:ascii="Palatino Linotype" w:hAnsi="Palatino Linotype"/>
          <w:color w:val="C00000"/>
          <w:sz w:val="14"/>
          <w:szCs w:val="14"/>
        </w:rPr>
        <w:t>24 :</w:t>
      </w:r>
      <w:r>
        <w:rPr>
          <w:rFonts w:ascii="Garamond" w:hAnsi="Garamond"/>
          <w:color w:val="C00000"/>
          <w:sz w:val="20"/>
          <w:szCs w:val="20"/>
        </w:rPr>
        <w:t xml:space="preserve"> </w:t>
      </w:r>
      <w:r w:rsidRPr="00EA6035">
        <w:rPr>
          <w:rFonts w:ascii="Palatino Linotype" w:eastAsia="Arial Unicode MS" w:hAnsi="Palatino Linotype" w:cs="Arial Unicode MS"/>
          <w:color w:val="C00000"/>
          <w:sz w:val="16"/>
          <w:szCs w:val="16"/>
          <w:shd w:val="clear" w:color="auto" w:fill="FFFFFF"/>
          <w:lang w:val="el-GR"/>
        </w:rPr>
        <w:t>Τ</w:t>
      </w:r>
      <w:r w:rsidRPr="00EA6035">
        <w:rPr>
          <w:rFonts w:ascii="Palatino Linotype" w:eastAsia="Arial Unicode MS" w:hAnsi="Palatino Linotype" w:cs="Arial Unicode MS"/>
          <w:color w:val="C00000"/>
          <w:sz w:val="16"/>
          <w:szCs w:val="16"/>
          <w:shd w:val="clear" w:color="auto" w:fill="FFFFFF"/>
        </w:rPr>
        <w:t>ὸ δ' ἐξαίφνης τὸ ἐν</w:t>
      </w:r>
      <w:r w:rsidRPr="00962A14">
        <w:rPr>
          <w:rFonts w:ascii="Palatino Linotype" w:eastAsia="Arial Unicode MS" w:hAnsi="Palatino Linotype" w:cs="Arial Unicode MS"/>
          <w:color w:val="C00000"/>
          <w:sz w:val="16"/>
          <w:szCs w:val="16"/>
          <w:shd w:val="clear" w:color="auto" w:fill="FFFFFF"/>
        </w:rPr>
        <w:t xml:space="preserve"> </w:t>
      </w:r>
      <w:r w:rsidRPr="00962A14">
        <w:rPr>
          <w:rFonts w:ascii="Palatino Linotype" w:eastAsia="Arial Unicode MS" w:hAnsi="Palatino Linotype" w:cs="Arial Unicode MS"/>
          <w:color w:val="0000CC"/>
          <w:sz w:val="16"/>
          <w:szCs w:val="16"/>
          <w:shd w:val="clear" w:color="auto" w:fill="FFFFFF"/>
        </w:rPr>
        <w:t>ἀναισθήτῳ χρόνῳ διὰ μικρότητα ἐκστάν</w:t>
      </w:r>
      <w:r w:rsidR="00EA6035">
        <w:rPr>
          <w:rFonts w:ascii="Palatino Linotype" w:eastAsia="Arial Unicode MS" w:hAnsi="Palatino Linotype" w:cs="Arial Unicode MS"/>
          <w:color w:val="0000CC"/>
          <w:sz w:val="16"/>
          <w:szCs w:val="16"/>
          <w:shd w:val="clear" w:color="auto" w:fill="FFFFFF"/>
        </w:rPr>
        <w:t> </w:t>
      </w:r>
      <w:r w:rsidR="00EA6035" w:rsidRPr="00EA6035">
        <w:rPr>
          <w:rFonts w:ascii="Garamond" w:eastAsia="Arial Unicode MS" w:hAnsi="Garamond" w:cs="Arial Unicode MS"/>
          <w:color w:val="C00000"/>
          <w:sz w:val="16"/>
          <w:szCs w:val="16"/>
          <w:shd w:val="clear" w:color="auto" w:fill="FFFFFF"/>
        </w:rPr>
        <w:t xml:space="preserve">: </w:t>
      </w:r>
      <w:r w:rsidR="00EA6035" w:rsidRPr="00EA6035">
        <w:rPr>
          <w:rFonts w:ascii="Garamond" w:eastAsia="Arial Unicode MS" w:hAnsi="Garamond"/>
          <w:i/>
          <w:color w:val="C00000"/>
          <w:sz w:val="16"/>
          <w:szCs w:val="16"/>
        </w:rPr>
        <w:t>Tout à coup s'emploie pour exprimer que la chose survient par un dérangement subit dans un temps qui, par sa petitesse, est imperceptible.</w:t>
      </w:r>
      <w:r w:rsidR="00EA6035" w:rsidRPr="00EA6035">
        <w:rPr>
          <w:rFonts w:ascii="Garamond" w:eastAsia="Arial Unicode MS" w:hAnsi="Garamond"/>
          <w:color w:val="C00000"/>
          <w:sz w:val="16"/>
          <w:szCs w:val="16"/>
        </w:rPr>
        <w:t xml:space="preserve"> (Barthélémy Saint-Hilaire)]</w:t>
      </w:r>
    </w:p>
    <w:p w:rsidR="0069013E" w:rsidRPr="00FA13F1" w:rsidRDefault="0069013E">
      <w:pPr>
        <w:rPr>
          <w:rFonts w:ascii="Garamond" w:hAnsi="Garamond" w:cs="Courier New"/>
          <w:noProof/>
          <w:sz w:val="20"/>
          <w:szCs w:val="20"/>
        </w:rPr>
      </w:pPr>
    </w:p>
    <w:p w:rsidR="00FA13F1" w:rsidRDefault="0069013E">
      <w:pPr>
        <w:rPr>
          <w:rFonts w:ascii="Garamond" w:hAnsi="Garamond" w:cs="Courier New"/>
          <w:noProof/>
          <w:sz w:val="20"/>
          <w:szCs w:val="20"/>
        </w:rPr>
      </w:pPr>
      <w:r w:rsidRPr="00167575">
        <w:rPr>
          <w:rFonts w:ascii="Garamond" w:hAnsi="Garamond" w:cs="Courier New"/>
          <w:noProof/>
          <w:sz w:val="20"/>
          <w:szCs w:val="20"/>
        </w:rPr>
        <w:t xml:space="preserve">Je ne sais pas si ailleurs qu'en cet endroit, en cet endroit du </w:t>
      </w:r>
      <w:r w:rsidRPr="00167575">
        <w:rPr>
          <w:rFonts w:ascii="Garamond" w:hAnsi="Garamond"/>
          <w:i/>
          <w:noProof/>
          <w:sz w:val="20"/>
          <w:szCs w:val="20"/>
        </w:rPr>
        <w:t xml:space="preserve">Livre </w:t>
      </w:r>
      <w:r w:rsidRPr="00FA13F1">
        <w:rPr>
          <w:rFonts w:ascii="Garamond" w:hAnsi="Garamond"/>
          <w:noProof/>
          <w:sz w:val="18"/>
          <w:szCs w:val="18"/>
        </w:rPr>
        <w:t>IV</w:t>
      </w:r>
      <w:r w:rsidRPr="00167575">
        <w:rPr>
          <w:rFonts w:ascii="Garamond" w:hAnsi="Garamond" w:cs="Courier New"/>
          <w:noProof/>
          <w:sz w:val="20"/>
          <w:szCs w:val="20"/>
        </w:rPr>
        <w:t xml:space="preserve"> de </w:t>
      </w:r>
      <w:r w:rsidRPr="00167575">
        <w:rPr>
          <w:rFonts w:ascii="Garamond" w:hAnsi="Garamond"/>
          <w:i/>
          <w:noProof/>
          <w:sz w:val="20"/>
          <w:szCs w:val="20"/>
        </w:rPr>
        <w:t>la Physique</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le terme </w:t>
      </w:r>
      <w:r w:rsidRPr="00FA13F1">
        <w:rPr>
          <w:rFonts w:ascii="Palatino Linotype" w:hAnsi="Palatino Linotype"/>
          <w:noProof/>
          <w:color w:val="0000CC"/>
          <w:sz w:val="18"/>
          <w:szCs w:val="18"/>
        </w:rPr>
        <w:t>ἐ</w:t>
      </w:r>
      <w:r w:rsidRPr="00FA13F1">
        <w:rPr>
          <w:rFonts w:ascii="Palatino Linotype" w:hAnsi="Palatino Linotype" w:cs="Garamond"/>
          <w:noProof/>
          <w:color w:val="0000CC"/>
          <w:sz w:val="18"/>
          <w:szCs w:val="18"/>
        </w:rPr>
        <w:t>ξτάν</w:t>
      </w:r>
      <w:r w:rsidRPr="00167575">
        <w:rPr>
          <w:rFonts w:ascii="Garamond" w:hAnsi="Garamond" w:cs="Courier New"/>
          <w:noProof/>
          <w:sz w:val="20"/>
          <w:szCs w:val="20"/>
        </w:rPr>
        <w:t xml:space="preserve"> </w:t>
      </w:r>
      <w:r w:rsidRPr="00FA13F1">
        <w:rPr>
          <w:rFonts w:ascii="Garamond" w:hAnsi="Garamond" w:cs="Courier New"/>
          <w:noProof/>
          <w:color w:val="C00000"/>
          <w:sz w:val="14"/>
          <w:szCs w:val="14"/>
        </w:rPr>
        <w:t>[extan]</w:t>
      </w:r>
      <w:r w:rsidRPr="00167575">
        <w:rPr>
          <w:rFonts w:ascii="Garamond" w:hAnsi="Garamond" w:cs="Courier New"/>
          <w:noProof/>
          <w:sz w:val="20"/>
          <w:szCs w:val="20"/>
        </w:rPr>
        <w:t xml:space="preserve"> est proféré dans la littérature antique, mais il est clair qu'il vient de… </w:t>
      </w:r>
      <w:r w:rsidR="00FA13F1">
        <w:rPr>
          <w:rFonts w:ascii="Garamond" w:hAnsi="Garamond" w:cs="Courier New"/>
          <w:noProof/>
          <w:sz w:val="20"/>
          <w:szCs w:val="20"/>
        </w:rPr>
        <w:t>C</w:t>
      </w:r>
      <w:r w:rsidRPr="00167575">
        <w:rPr>
          <w:rFonts w:ascii="Garamond" w:hAnsi="Garamond" w:cs="Courier New"/>
          <w:noProof/>
          <w:sz w:val="20"/>
          <w:szCs w:val="20"/>
        </w:rPr>
        <w:t xml:space="preserve">'est un participe, un participe passé, le participe passé </w:t>
      </w:r>
    </w:p>
    <w:p w:rsidR="00FA13F1" w:rsidRDefault="0069013E">
      <w:pPr>
        <w:rPr>
          <w:rFonts w:ascii="Garamond" w:hAnsi="Garamond" w:cs="Courier New"/>
          <w:noProof/>
          <w:sz w:val="20"/>
          <w:szCs w:val="20"/>
        </w:rPr>
      </w:pPr>
      <w:r w:rsidRPr="00167575">
        <w:rPr>
          <w:rFonts w:ascii="Garamond" w:hAnsi="Garamond" w:cs="Courier New"/>
          <w:noProof/>
          <w:sz w:val="20"/>
          <w:szCs w:val="20"/>
        </w:rPr>
        <w:t>de l'aoriste second d'</w:t>
      </w:r>
      <w:r w:rsidRPr="00FA13F1">
        <w:rPr>
          <w:rFonts w:ascii="Palatino Linotype" w:hAnsi="Palatino Linotype"/>
          <w:noProof/>
          <w:color w:val="0000CC"/>
          <w:sz w:val="18"/>
          <w:szCs w:val="18"/>
        </w:rPr>
        <w:t>ἴ</w:t>
      </w:r>
      <w:r w:rsidRPr="00FA13F1">
        <w:rPr>
          <w:rFonts w:ascii="Palatino Linotype" w:hAnsi="Palatino Linotype" w:cs="Garamond"/>
          <w:noProof/>
          <w:color w:val="0000CC"/>
          <w:sz w:val="18"/>
          <w:szCs w:val="18"/>
        </w:rPr>
        <w:t>στημι</w:t>
      </w:r>
      <w:r w:rsidRPr="00167575">
        <w:rPr>
          <w:rFonts w:ascii="Garamond" w:hAnsi="Garamond" w:cs="Courier New"/>
          <w:noProof/>
          <w:sz w:val="20"/>
          <w:szCs w:val="20"/>
        </w:rPr>
        <w:t xml:space="preserve"> </w:t>
      </w:r>
      <w:r w:rsidRPr="00FA13F1">
        <w:rPr>
          <w:rFonts w:ascii="Garamond" w:hAnsi="Garamond" w:cs="Courier New"/>
          <w:noProof/>
          <w:color w:val="C00000"/>
          <w:sz w:val="14"/>
          <w:szCs w:val="14"/>
        </w:rPr>
        <w:t>[istemi]</w:t>
      </w:r>
      <w:r w:rsidRPr="00167575">
        <w:rPr>
          <w:rFonts w:ascii="Garamond" w:hAnsi="Garamond" w:cs="Courier New"/>
          <w:noProof/>
          <w:sz w:val="20"/>
          <w:szCs w:val="20"/>
        </w:rPr>
        <w:t xml:space="preserve">, de cet aoriste qui se dit </w:t>
      </w:r>
      <w:r w:rsidRPr="00FA13F1">
        <w:rPr>
          <w:rFonts w:ascii="Palatino Linotype" w:hAnsi="Palatino Linotype"/>
          <w:noProof/>
          <w:color w:val="0000CC"/>
          <w:sz w:val="18"/>
          <w:szCs w:val="18"/>
        </w:rPr>
        <w:t>ἕ</w:t>
      </w:r>
      <w:r w:rsidRPr="00FA13F1">
        <w:rPr>
          <w:rFonts w:ascii="Palatino Linotype" w:hAnsi="Palatino Linotype" w:cs="Garamond"/>
          <w:noProof/>
          <w:color w:val="0000CC"/>
          <w:sz w:val="18"/>
          <w:szCs w:val="18"/>
        </w:rPr>
        <w:t>στην</w:t>
      </w:r>
      <w:r w:rsidRPr="00167575">
        <w:rPr>
          <w:rFonts w:ascii="Garamond" w:hAnsi="Garamond" w:cs="Courier New"/>
          <w:noProof/>
          <w:sz w:val="20"/>
          <w:szCs w:val="20"/>
        </w:rPr>
        <w:t xml:space="preserve"> </w:t>
      </w:r>
      <w:r w:rsidRPr="00FA13F1">
        <w:rPr>
          <w:rFonts w:ascii="Garamond" w:hAnsi="Garamond" w:cs="Courier New"/>
          <w:noProof/>
          <w:color w:val="C00000"/>
          <w:sz w:val="14"/>
          <w:szCs w:val="14"/>
        </w:rPr>
        <w:t>[esten]</w:t>
      </w:r>
      <w:r w:rsidRPr="00167575">
        <w:rPr>
          <w:rFonts w:ascii="Garamond" w:hAnsi="Garamond" w:cs="Courier New"/>
          <w:noProof/>
          <w:sz w:val="20"/>
          <w:szCs w:val="20"/>
        </w:rPr>
        <w:t xml:space="preserve">, c'est </w:t>
      </w:r>
      <w:r w:rsidRPr="00FA13F1">
        <w:rPr>
          <w:rFonts w:ascii="Palatino Linotype" w:hAnsi="Palatino Linotype" w:cs="Courier New"/>
          <w:noProof/>
          <w:color w:val="0000CC"/>
          <w:sz w:val="18"/>
          <w:szCs w:val="18"/>
        </w:rPr>
        <w:t>σταν</w:t>
      </w:r>
      <w:r w:rsidRPr="00167575">
        <w:rPr>
          <w:rFonts w:ascii="Garamond" w:hAnsi="Garamond" w:cs="Courier New"/>
          <w:noProof/>
          <w:sz w:val="20"/>
          <w:szCs w:val="20"/>
        </w:rPr>
        <w:t xml:space="preserve"> </w:t>
      </w:r>
      <w:r w:rsidRPr="00FA13F1">
        <w:rPr>
          <w:rFonts w:ascii="Garamond" w:hAnsi="Garamond" w:cs="Courier New"/>
          <w:noProof/>
          <w:color w:val="C00000"/>
          <w:sz w:val="14"/>
          <w:szCs w:val="14"/>
        </w:rPr>
        <w:t>[stan]</w:t>
      </w:r>
      <w:r w:rsidRPr="00167575">
        <w:rPr>
          <w:rFonts w:ascii="Garamond" w:hAnsi="Garamond" w:cs="Courier New"/>
          <w:noProof/>
          <w:sz w:val="20"/>
          <w:szCs w:val="20"/>
        </w:rPr>
        <w:t xml:space="preserve">, mais je ne sache pas qu'il y ait de verbe </w:t>
      </w:r>
      <w:r w:rsidRPr="00FA13F1">
        <w:rPr>
          <w:rFonts w:ascii="Palatino Linotype" w:hAnsi="Palatino Linotype"/>
          <w:noProof/>
          <w:color w:val="0000CC"/>
          <w:sz w:val="18"/>
          <w:szCs w:val="18"/>
        </w:rPr>
        <w:t>ἐ</w:t>
      </w:r>
      <w:r w:rsidRPr="00FA13F1">
        <w:rPr>
          <w:rFonts w:ascii="Palatino Linotype" w:hAnsi="Palatino Linotype" w:cs="Garamond"/>
          <w:noProof/>
          <w:color w:val="0000CC"/>
          <w:sz w:val="18"/>
          <w:szCs w:val="18"/>
        </w:rPr>
        <w:t>ξίστημι</w:t>
      </w:r>
      <w:r w:rsidRPr="00167575">
        <w:rPr>
          <w:rFonts w:ascii="Garamond" w:hAnsi="Garamond" w:cs="Courier New"/>
          <w:noProof/>
          <w:sz w:val="20"/>
          <w:szCs w:val="20"/>
        </w:rPr>
        <w:t xml:space="preserve"> </w:t>
      </w:r>
      <w:r w:rsidRPr="00FA13F1">
        <w:rPr>
          <w:rFonts w:ascii="Garamond" w:hAnsi="Garamond" w:cs="Courier New"/>
          <w:noProof/>
          <w:color w:val="C00000"/>
          <w:sz w:val="14"/>
          <w:szCs w:val="14"/>
        </w:rPr>
        <w:t>[existemi]</w:t>
      </w:r>
      <w:r w:rsidR="00FA13F1">
        <w:rPr>
          <w:rFonts w:ascii="Garamond" w:hAnsi="Garamond" w:cs="Courier New"/>
          <w:noProof/>
          <w:sz w:val="20"/>
          <w:szCs w:val="20"/>
        </w:rPr>
        <w:t xml:space="preserve">, c'est à contrôler. </w:t>
      </w:r>
    </w:p>
    <w:p w:rsidR="00FA13F1" w:rsidRDefault="00FA13F1">
      <w:pPr>
        <w:rPr>
          <w:rFonts w:ascii="Garamond" w:hAnsi="Garamond" w:cs="Courier New"/>
          <w:noProof/>
          <w:sz w:val="20"/>
          <w:szCs w:val="20"/>
        </w:rPr>
      </w:pPr>
    </w:p>
    <w:p w:rsidR="00FA13F1" w:rsidRDefault="0069013E">
      <w:pPr>
        <w:rPr>
          <w:rFonts w:ascii="Garamond" w:hAnsi="Garamond" w:cs="Courier New"/>
          <w:noProof/>
          <w:sz w:val="20"/>
          <w:szCs w:val="20"/>
        </w:rPr>
      </w:pPr>
      <w:r w:rsidRPr="00167575">
        <w:rPr>
          <w:rFonts w:ascii="Garamond" w:hAnsi="Garamond" w:cs="Courier New"/>
          <w:noProof/>
          <w:sz w:val="20"/>
          <w:szCs w:val="20"/>
        </w:rPr>
        <w:t>Quoiqu'il en soit, le « </w:t>
      </w:r>
      <w:r w:rsidRPr="00167575">
        <w:rPr>
          <w:rFonts w:ascii="Garamond" w:hAnsi="Garamond"/>
          <w:i/>
          <w:noProof/>
          <w:color w:val="0000CC"/>
          <w:sz w:val="20"/>
          <w:szCs w:val="20"/>
        </w:rPr>
        <w:t>sistere</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est déjà là, l'être stable, être stable à partir d'un dehors : </w:t>
      </w:r>
    </w:p>
    <w:p w:rsidR="0069013E" w:rsidRPr="00167575" w:rsidRDefault="0069013E">
      <w:pPr>
        <w:rPr>
          <w:rFonts w:ascii="Garamond" w:hAnsi="Garamond" w:cs="Courier New"/>
          <w:noProof/>
          <w:sz w:val="20"/>
          <w:szCs w:val="20"/>
        </w:rPr>
      </w:pPr>
      <w:r w:rsidRPr="00FA13F1">
        <w:rPr>
          <w:rFonts w:ascii="Palatino Linotype" w:hAnsi="Palatino Linotype" w:cs="Courier New"/>
          <w:noProof/>
          <w:color w:val="0000CC"/>
          <w:sz w:val="18"/>
          <w:szCs w:val="18"/>
        </w:rPr>
        <w:t xml:space="preserve">το </w:t>
      </w:r>
      <w:r w:rsidRPr="00FA13F1">
        <w:rPr>
          <w:rFonts w:ascii="Palatino Linotype" w:hAnsi="Palatino Linotype"/>
          <w:noProof/>
          <w:color w:val="0000CC"/>
          <w:sz w:val="18"/>
          <w:szCs w:val="18"/>
        </w:rPr>
        <w:t>ἐ</w:t>
      </w:r>
      <w:r w:rsidRPr="00FA13F1">
        <w:rPr>
          <w:rFonts w:ascii="Palatino Linotype" w:hAnsi="Palatino Linotype" w:cs="Garamond"/>
          <w:noProof/>
          <w:color w:val="0000CC"/>
          <w:sz w:val="18"/>
          <w:szCs w:val="18"/>
        </w:rPr>
        <w:t>ξτάν</w:t>
      </w:r>
      <w:r w:rsidRPr="00167575">
        <w:rPr>
          <w:rFonts w:ascii="Garamond" w:hAnsi="Garamond" w:cs="Courier New"/>
          <w:noProof/>
          <w:sz w:val="20"/>
          <w:szCs w:val="20"/>
        </w:rPr>
        <w:t xml:space="preserve"> </w:t>
      </w:r>
      <w:r w:rsidRPr="00FA13F1">
        <w:rPr>
          <w:rFonts w:ascii="Garamond" w:hAnsi="Garamond" w:cs="Courier New"/>
          <w:noProof/>
          <w:color w:val="C00000"/>
          <w:sz w:val="14"/>
          <w:szCs w:val="14"/>
        </w:rPr>
        <w:t>[to extan]</w:t>
      </w:r>
      <w:r w:rsidRPr="00167575">
        <w:rPr>
          <w:rFonts w:ascii="Garamond" w:hAnsi="Garamond" w:cs="Courier New"/>
          <w:noProof/>
          <w:sz w:val="20"/>
          <w:szCs w:val="20"/>
        </w:rPr>
        <w:t xml:space="preserve">, ce </w:t>
      </w:r>
      <w:r w:rsidRPr="00167575">
        <w:rPr>
          <w:rFonts w:ascii="Garamond" w:hAnsi="Garamond"/>
          <w:i/>
          <w:noProof/>
          <w:color w:val="0000CC"/>
          <w:sz w:val="20"/>
          <w:szCs w:val="20"/>
        </w:rPr>
        <w:t>qui n'existe qu'à n'être pas</w:t>
      </w:r>
      <w:r w:rsidRPr="00167575">
        <w:rPr>
          <w:rFonts w:ascii="Garamond" w:hAnsi="Garamond" w:cs="Courier New"/>
          <w:i/>
          <w:noProof/>
          <w:sz w:val="20"/>
          <w:szCs w:val="20"/>
        </w:rPr>
        <w:t xml:space="preserve">, </w:t>
      </w:r>
      <w:r w:rsidRPr="00167575">
        <w:rPr>
          <w:rFonts w:ascii="Garamond" w:hAnsi="Garamond" w:cs="Courier New"/>
          <w:noProof/>
          <w:sz w:val="20"/>
          <w:szCs w:val="20"/>
        </w:rPr>
        <w:t>c'est bien de cela qu'il s'agit, c'est cela que j'ai voulu ouvrir aujourd'hui sous le chapitre général de l'</w:t>
      </w:r>
      <w:r w:rsidRPr="00167575">
        <w:rPr>
          <w:rFonts w:ascii="Garamond" w:hAnsi="Garamond"/>
          <w:i/>
          <w:noProof/>
          <w:color w:val="0000CC"/>
          <w:sz w:val="20"/>
          <w:szCs w:val="20"/>
        </w:rPr>
        <w:t>Unien</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 xml:space="preserve">Et je vous en demande pardon, si j'ai choisi </w:t>
      </w:r>
      <w:r w:rsidR="00E85C90" w:rsidRPr="00167575">
        <w:rPr>
          <w:rFonts w:ascii="Garamond" w:hAnsi="Garamond" w:cs="Courier New"/>
          <w:noProof/>
          <w:sz w:val="20"/>
          <w:szCs w:val="20"/>
        </w:rPr>
        <w:t>l'</w:t>
      </w:r>
      <w:r w:rsidR="00E85C90" w:rsidRPr="00167575">
        <w:rPr>
          <w:rFonts w:ascii="Garamond" w:hAnsi="Garamond"/>
          <w:i/>
          <w:noProof/>
          <w:color w:val="0000CC"/>
          <w:sz w:val="20"/>
          <w:szCs w:val="20"/>
        </w:rPr>
        <w:t>Unien,</w:t>
      </w:r>
      <w:r w:rsidRPr="00167575">
        <w:rPr>
          <w:rFonts w:ascii="Garamond" w:hAnsi="Garamond" w:cs="Courier New"/>
          <w:noProof/>
          <w:sz w:val="20"/>
          <w:szCs w:val="20"/>
        </w:rPr>
        <w:t xml:space="preserve"> pardonnez-moi</w:t>
      </w:r>
      <w:r w:rsidR="00E85C90" w:rsidRPr="00167575">
        <w:rPr>
          <w:rFonts w:ascii="Garamond" w:hAnsi="Garamond" w:cs="Courier New"/>
          <w:noProof/>
          <w:sz w:val="20"/>
          <w:szCs w:val="20"/>
        </w:rPr>
        <w:t>,</w:t>
      </w:r>
      <w:r w:rsidRPr="00167575">
        <w:rPr>
          <w:rFonts w:ascii="Garamond" w:hAnsi="Garamond" w:cs="Courier New"/>
          <w:noProof/>
          <w:sz w:val="20"/>
          <w:szCs w:val="20"/>
        </w:rPr>
        <w:t xml:space="preserve"> c'est que c'est l'anagram</w:t>
      </w:r>
      <w:r w:rsidRPr="00167575">
        <w:rPr>
          <w:rFonts w:ascii="Garamond" w:hAnsi="Garamond" w:cs="Courier New"/>
          <w:noProof/>
          <w:sz w:val="20"/>
          <w:szCs w:val="20"/>
        </w:rPr>
        <w:softHyphen/>
        <w:t xml:space="preserve">me </w:t>
      </w:r>
      <w:r w:rsidRPr="00167575">
        <w:rPr>
          <w:rFonts w:ascii="Garamond" w:hAnsi="Garamond" w:cs="Courier New"/>
          <w:iCs/>
          <w:noProof/>
          <w:sz w:val="20"/>
          <w:szCs w:val="20"/>
        </w:rPr>
        <w:t>d'</w:t>
      </w:r>
      <w:r w:rsidRPr="00FA13F1">
        <w:rPr>
          <w:rFonts w:ascii="Garamond" w:hAnsi="Garamond"/>
          <w:i/>
          <w:noProof/>
          <w:color w:val="0000CC"/>
          <w:sz w:val="20"/>
          <w:szCs w:val="20"/>
        </w:rPr>
        <w:t>ennui</w:t>
      </w:r>
      <w:r w:rsidRPr="00167575">
        <w:rPr>
          <w:rFonts w:ascii="Garamond" w:hAnsi="Garamond" w:cs="Courier New"/>
          <w:iCs/>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br w:type="page"/>
      </w:r>
    </w:p>
    <w:p w:rsidR="0069013E" w:rsidRPr="00167575" w:rsidRDefault="0069013E">
      <w:pPr>
        <w:rPr>
          <w:rFonts w:ascii="Garamond" w:hAnsi="Garamond" w:cs="Courier New"/>
          <w:noProof/>
          <w:sz w:val="20"/>
          <w:szCs w:val="20"/>
        </w:rPr>
      </w:pPr>
    </w:p>
    <w:p w:rsidR="0069013E" w:rsidRPr="00167575" w:rsidRDefault="0069013E">
      <w:pPr>
        <w:rPr>
          <w:rFonts w:ascii="Garamond" w:hAnsi="Garamond"/>
          <w:sz w:val="20"/>
          <w:szCs w:val="20"/>
        </w:rPr>
      </w:pPr>
      <w:r w:rsidRPr="00167575">
        <w:rPr>
          <w:rFonts w:ascii="Garamond" w:hAnsi="Garamond" w:cs="Courier New"/>
          <w:noProof/>
          <w:color w:val="C00000"/>
          <w:sz w:val="20"/>
          <w:szCs w:val="20"/>
        </w:rPr>
        <w:t>19 A</w:t>
      </w:r>
      <w:bookmarkStart w:id="15" w:name="Avril19"/>
      <w:bookmarkEnd w:id="15"/>
      <w:r w:rsidRPr="00167575">
        <w:rPr>
          <w:rFonts w:ascii="Garamond" w:hAnsi="Garamond" w:cs="Courier New"/>
          <w:noProof/>
          <w:color w:val="C00000"/>
          <w:sz w:val="20"/>
          <w:szCs w:val="20"/>
        </w:rPr>
        <w:t>vril 1972</w:t>
      </w:r>
      <w:r w:rsidRPr="00167575">
        <w:rPr>
          <w:rFonts w:ascii="Garamond" w:hAnsi="Garamond" w:cs="Courier New"/>
          <w:noProof/>
          <w:sz w:val="20"/>
          <w:szCs w:val="20"/>
        </w:rPr>
        <w:t xml:space="preserve">      </w:t>
      </w:r>
      <w:r w:rsidR="00EA6035">
        <w:rPr>
          <w:rFonts w:ascii="Garamond" w:hAnsi="Garamond" w:cs="Courier New"/>
          <w:noProof/>
          <w:sz w:val="20"/>
          <w:szCs w:val="20"/>
        </w:rPr>
        <w:t xml:space="preserve">            </w:t>
      </w:r>
      <w:r w:rsidRPr="00167575">
        <w:rPr>
          <w:rFonts w:ascii="Garamond" w:hAnsi="Garamond" w:cs="Courier New"/>
          <w:noProof/>
          <w:sz w:val="20"/>
          <w:szCs w:val="20"/>
        </w:rPr>
        <w:t xml:space="preserve">        </w:t>
      </w:r>
      <w:r w:rsidR="00EA6035">
        <w:rPr>
          <w:rFonts w:ascii="Garamond" w:hAnsi="Garamond" w:cs="Courier New"/>
          <w:noProof/>
          <w:sz w:val="20"/>
          <w:szCs w:val="20"/>
        </w:rPr>
        <w:t xml:space="preserve">   </w:t>
      </w:r>
      <w:r w:rsidRPr="00167575">
        <w:rPr>
          <w:rFonts w:ascii="Garamond" w:hAnsi="Garamond" w:cs="Courier New"/>
          <w:noProof/>
          <w:sz w:val="20"/>
          <w:szCs w:val="20"/>
        </w:rPr>
        <w:t xml:space="preserve">       </w:t>
      </w:r>
      <w:r w:rsidR="00EA6035" w:rsidRPr="00804552">
        <w:rPr>
          <w:rFonts w:ascii="Garamond" w:hAnsi="Garamond" w:cs="Courier New"/>
          <w:noProof/>
          <w:color w:val="C00000"/>
          <w:sz w:val="20"/>
          <w:szCs w:val="20"/>
        </w:rPr>
        <w:t>Séminaire : Panthéon-Sorbonne</w:t>
      </w:r>
      <w:r w:rsidRPr="00167575">
        <w:rPr>
          <w:rFonts w:ascii="Garamond" w:hAnsi="Garamond" w:cs="Courier New"/>
          <w:noProof/>
          <w:sz w:val="20"/>
          <w:szCs w:val="20"/>
        </w:rPr>
        <w:t xml:space="preserve">  </w:t>
      </w:r>
      <w:r w:rsidR="00EA6035">
        <w:rPr>
          <w:rFonts w:ascii="Garamond" w:hAnsi="Garamond" w:cs="Courier New"/>
          <w:noProof/>
          <w:sz w:val="20"/>
          <w:szCs w:val="20"/>
        </w:rPr>
        <w:t xml:space="preserve">                                      </w:t>
      </w:r>
      <w:r w:rsidRPr="00167575">
        <w:rPr>
          <w:rFonts w:ascii="Garamond" w:hAnsi="Garamond" w:cs="Courier New"/>
          <w:noProof/>
          <w:sz w:val="20"/>
          <w:szCs w:val="20"/>
        </w:rPr>
        <w:t xml:space="preserve">       </w:t>
      </w:r>
      <w:hyperlink w:anchor="Table" w:history="1">
        <w:r w:rsidRPr="00EA6035">
          <w:rPr>
            <w:rStyle w:val="Lienhypertexte"/>
            <w:rFonts w:ascii="Garamond" w:hAnsi="Garamond" w:cs="Courier New"/>
            <w:noProof/>
            <w:sz w:val="16"/>
            <w:szCs w:val="16"/>
          </w:rPr>
          <w:t>Table des matières</w:t>
        </w:r>
      </w:hyperlink>
    </w:p>
    <w:p w:rsidR="00E85C90" w:rsidRPr="00167575" w:rsidRDefault="00E85C90">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jc w:val="center"/>
        <w:rPr>
          <w:rFonts w:ascii="Garamond" w:hAnsi="Garamond"/>
          <w:noProof/>
          <w:color w:val="FF0000"/>
          <w:sz w:val="20"/>
          <w:szCs w:val="20"/>
        </w:rPr>
      </w:pPr>
      <w:r w:rsidRPr="00EA6035">
        <w:rPr>
          <w:rFonts w:ascii="Garamond" w:hAnsi="Garamond"/>
          <w:noProof/>
          <w:color w:val="C00000"/>
          <w:sz w:val="14"/>
          <w:szCs w:val="14"/>
        </w:rPr>
        <w:t>[au tableau]</w:t>
      </w:r>
    </w:p>
    <w:p w:rsidR="0069013E" w:rsidRPr="00167575" w:rsidRDefault="0069013E">
      <w:pPr>
        <w:rPr>
          <w:rFonts w:ascii="Garamond" w:hAnsi="Garamond"/>
          <w:noProof/>
          <w:color w:val="FF0000"/>
          <w:sz w:val="20"/>
          <w:szCs w:val="20"/>
        </w:rPr>
      </w:pPr>
    </w:p>
    <w:p w:rsidR="0069013E" w:rsidRPr="00167575" w:rsidRDefault="0058419D">
      <w:pPr>
        <w:jc w:val="center"/>
        <w:rPr>
          <w:rFonts w:ascii="Garamond" w:hAnsi="Garamond"/>
          <w:noProof/>
          <w:color w:val="FF0000"/>
          <w:sz w:val="20"/>
          <w:szCs w:val="20"/>
        </w:rPr>
      </w:pPr>
      <w:r w:rsidRPr="00167575">
        <w:rPr>
          <w:rFonts w:ascii="Garamond" w:hAnsi="Garamond"/>
          <w:noProof/>
          <w:color w:val="FF0000"/>
          <w:sz w:val="20"/>
          <w:szCs w:val="20"/>
        </w:rPr>
        <w:drawing>
          <wp:inline distT="0" distB="0" distL="0" distR="0" wp14:anchorId="3B63862D" wp14:editId="741F3985">
            <wp:extent cx="1405890" cy="761524"/>
            <wp:effectExtent l="0" t="0" r="0" b="0"/>
            <wp:docPr id="56" name="Image 5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a"/>
                    <pic:cNvPicPr>
                      <a:picLocks noChangeAspect="1" noChangeArrowheads="1"/>
                    </pic:cNvPicPr>
                  </pic:nvPicPr>
                  <pic:blipFill>
                    <a:blip r:embed="rId27" cstate="print"/>
                    <a:srcRect/>
                    <a:stretch>
                      <a:fillRect/>
                    </a:stretch>
                  </pic:blipFill>
                  <pic:spPr bwMode="auto">
                    <a:xfrm>
                      <a:off x="0" y="0"/>
                      <a:ext cx="1405890" cy="761524"/>
                    </a:xfrm>
                    <a:prstGeom prst="rect">
                      <a:avLst/>
                    </a:prstGeom>
                    <a:noFill/>
                    <a:ln w="9525">
                      <a:noFill/>
                      <a:miter lim="800000"/>
                      <a:headEnd/>
                      <a:tailEnd/>
                    </a:ln>
                  </pic:spPr>
                </pic:pic>
              </a:graphicData>
            </a:graphic>
          </wp:inline>
        </w:drawing>
      </w:r>
      <w:r w:rsidR="0069013E" w:rsidRPr="00167575">
        <w:rPr>
          <w:rFonts w:ascii="Garamond" w:hAnsi="Garamond"/>
          <w:noProof/>
          <w:color w:val="FF0000"/>
          <w:sz w:val="20"/>
          <w:szCs w:val="20"/>
        </w:rPr>
        <w:t xml:space="preserve"> </w:t>
      </w:r>
    </w:p>
    <w:p w:rsidR="0069013E" w:rsidRPr="00167575" w:rsidRDefault="0069013E">
      <w:pPr>
        <w:jc w:val="center"/>
        <w:rPr>
          <w:rFonts w:ascii="Garamond" w:hAnsi="Garamond"/>
          <w:noProof/>
          <w:color w:val="FF0000"/>
          <w:sz w:val="20"/>
          <w:szCs w:val="20"/>
        </w:rPr>
      </w:pPr>
      <w:r w:rsidRPr="00167575">
        <w:rPr>
          <w:rFonts w:ascii="Garamond" w:hAnsi="Garamond"/>
          <w:noProof/>
          <w:color w:val="FF0000"/>
          <w:sz w:val="20"/>
          <w:szCs w:val="20"/>
        </w:rPr>
        <w:t xml:space="preserve">  </w:t>
      </w:r>
    </w:p>
    <w:p w:rsidR="0069013E" w:rsidRPr="00167575" w:rsidRDefault="0069013E" w:rsidP="00EA6035">
      <w:pPr>
        <w:jc w:val="center"/>
        <w:rPr>
          <w:rFonts w:ascii="Garamond" w:hAnsi="Garamond"/>
          <w:noProof/>
          <w:color w:val="FF0000"/>
          <w:sz w:val="20"/>
          <w:szCs w:val="20"/>
        </w:rPr>
      </w:pPr>
      <w:r w:rsidRPr="00167575">
        <w:rPr>
          <w:rFonts w:ascii="Garamond" w:hAnsi="Garamond"/>
          <w:noProof/>
          <w:color w:val="FF0000"/>
          <w:sz w:val="20"/>
          <w:szCs w:val="20"/>
        </w:rPr>
        <w:t xml:space="preserve"> </w:t>
      </w:r>
      <w:r w:rsidR="0058419D" w:rsidRPr="00167575">
        <w:rPr>
          <w:rFonts w:ascii="Garamond" w:hAnsi="Garamond"/>
          <w:noProof/>
          <w:color w:val="FF0000"/>
          <w:sz w:val="20"/>
          <w:szCs w:val="20"/>
        </w:rPr>
        <w:drawing>
          <wp:inline distT="0" distB="0" distL="0" distR="0" wp14:anchorId="75DFC118" wp14:editId="23FFB313">
            <wp:extent cx="1148272" cy="1047750"/>
            <wp:effectExtent l="0" t="0" r="0" b="0"/>
            <wp:docPr id="57" name="Image 57" descr="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7a"/>
                    <pic:cNvPicPr>
                      <a:picLocks noChangeAspect="1" noChangeArrowheads="1"/>
                    </pic:cNvPicPr>
                  </pic:nvPicPr>
                  <pic:blipFill>
                    <a:blip r:embed="rId53" cstate="print"/>
                    <a:srcRect/>
                    <a:stretch>
                      <a:fillRect/>
                    </a:stretch>
                  </pic:blipFill>
                  <pic:spPr bwMode="auto">
                    <a:xfrm>
                      <a:off x="0" y="0"/>
                      <a:ext cx="1148272" cy="1047750"/>
                    </a:xfrm>
                    <a:prstGeom prst="rect">
                      <a:avLst/>
                    </a:prstGeom>
                    <a:noFill/>
                    <a:ln w="9525">
                      <a:noFill/>
                      <a:miter lim="800000"/>
                      <a:headEnd/>
                      <a:tailEnd/>
                    </a:ln>
                  </pic:spPr>
                </pic:pic>
              </a:graphicData>
            </a:graphic>
          </wp:inline>
        </w:drawing>
      </w:r>
    </w:p>
    <w:p w:rsidR="0069013E" w:rsidRPr="00167575" w:rsidRDefault="0069013E">
      <w:pPr>
        <w:rPr>
          <w:rFonts w:ascii="Garamond" w:hAnsi="Garamond"/>
          <w:noProof/>
          <w:color w:val="FF0000"/>
          <w:sz w:val="20"/>
          <w:szCs w:val="20"/>
        </w:rPr>
      </w:pPr>
    </w:p>
    <w:p w:rsidR="0069013E" w:rsidRPr="00167575" w:rsidRDefault="0058419D">
      <w:pPr>
        <w:jc w:val="center"/>
        <w:rPr>
          <w:rFonts w:ascii="Garamond" w:hAnsi="Garamond"/>
          <w:noProof/>
          <w:color w:val="FF0000"/>
          <w:sz w:val="20"/>
          <w:szCs w:val="20"/>
        </w:rPr>
      </w:pPr>
      <w:r w:rsidRPr="00167575">
        <w:rPr>
          <w:rFonts w:ascii="Garamond" w:hAnsi="Garamond"/>
          <w:noProof/>
          <w:color w:val="FF0000"/>
          <w:sz w:val="20"/>
          <w:szCs w:val="20"/>
        </w:rPr>
        <w:drawing>
          <wp:inline distT="0" distB="0" distL="0" distR="0" wp14:anchorId="75D10836" wp14:editId="6F350849">
            <wp:extent cx="913730" cy="1108710"/>
            <wp:effectExtent l="0" t="0" r="0" b="0"/>
            <wp:docPr id="58" name="Image 58" descr="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8a"/>
                    <pic:cNvPicPr>
                      <a:picLocks noChangeAspect="1" noChangeArrowheads="1"/>
                    </pic:cNvPicPr>
                  </pic:nvPicPr>
                  <pic:blipFill>
                    <a:blip r:embed="rId54" cstate="print"/>
                    <a:srcRect/>
                    <a:stretch>
                      <a:fillRect/>
                    </a:stretch>
                  </pic:blipFill>
                  <pic:spPr bwMode="auto">
                    <a:xfrm>
                      <a:off x="0" y="0"/>
                      <a:ext cx="913730" cy="1108710"/>
                    </a:xfrm>
                    <a:prstGeom prst="rect">
                      <a:avLst/>
                    </a:prstGeom>
                    <a:noFill/>
                    <a:ln w="9525">
                      <a:noFill/>
                      <a:miter lim="800000"/>
                      <a:headEnd/>
                      <a:tailEnd/>
                    </a:ln>
                  </pic:spPr>
                </pic:pic>
              </a:graphicData>
            </a:graphic>
          </wp:inline>
        </w:drawing>
      </w:r>
    </w:p>
    <w:p w:rsidR="00EA6035" w:rsidRDefault="00EA6035">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commence dès maintenant parce qu’on m’a demandé…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on m’a demandé en raison de… de choses prévalentes dans le fonctionnement de cet endroit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…on m’a demandé de finir plus tôt, beaucoup plus tôt que d’habitude. Voilà</w:t>
      </w:r>
      <w:r w:rsidR="00EA6035">
        <w:rPr>
          <w:rFonts w:ascii="Garamond" w:hAnsi="Garamond" w:cs="Courier New"/>
          <w:noProof/>
          <w:sz w:val="20"/>
          <w:szCs w:val="20"/>
        </w:rPr>
        <w:t xml:space="preserve"> </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EA6035" w:rsidRDefault="0069013E">
      <w:pPr>
        <w:rPr>
          <w:rFonts w:ascii="Garamond" w:hAnsi="Garamond" w:cs="Courier New"/>
          <w:noProof/>
          <w:sz w:val="20"/>
          <w:szCs w:val="20"/>
        </w:rPr>
      </w:pPr>
      <w:r w:rsidRPr="00167575">
        <w:rPr>
          <w:rFonts w:ascii="Garamond" w:hAnsi="Garamond" w:cs="Courier New"/>
          <w:noProof/>
          <w:sz w:val="20"/>
          <w:szCs w:val="20"/>
        </w:rPr>
        <w:t>Alors, pour aborder ce que…, ce qui vient, comme ça, dans une trame dont j’espère que le souvenir ne vous est pas trop lointain, je le reprends, je le reprends du « </w:t>
      </w:r>
      <w:r w:rsidRPr="00167575">
        <w:rPr>
          <w:rFonts w:ascii="Garamond" w:hAnsi="Garamond"/>
          <w:i/>
          <w:iCs/>
          <w:noProof/>
          <w:color w:val="0000CC"/>
          <w:sz w:val="20"/>
          <w:szCs w:val="20"/>
        </w:rPr>
        <w:t>Yad’lun</w:t>
      </w:r>
      <w:r w:rsidRPr="00167575">
        <w:rPr>
          <w:rFonts w:ascii="Garamond" w:hAnsi="Garamond"/>
          <w:i/>
          <w:iCs/>
          <w:noProof/>
          <w:color w:val="0000FF"/>
          <w:sz w:val="20"/>
          <w:szCs w:val="20"/>
        </w:rPr>
        <w:t xml:space="preserve">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n’est-ce pas, que j’ai déjà proféré, pour ceux qui sont là, </w:t>
      </w: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qui se parachutent d’une contrée lointaine, je répète ce que ça veut dire, parce que c’est</w:t>
      </w:r>
      <w:r w:rsidR="00EA6035">
        <w:rPr>
          <w:rFonts w:ascii="Garamond" w:hAnsi="Garamond" w:cs="Courier New"/>
          <w:noProof/>
          <w:sz w:val="20"/>
          <w:szCs w:val="20"/>
        </w:rPr>
        <w:t>…</w:t>
      </w:r>
      <w:r w:rsidRPr="00167575">
        <w:rPr>
          <w:rFonts w:ascii="Garamond" w:hAnsi="Garamond" w:cs="Courier New"/>
          <w:noProof/>
          <w:sz w:val="20"/>
          <w:szCs w:val="20"/>
        </w:rPr>
        <w:t xml:space="preserve"> ça n’est pas d</w:t>
      </w:r>
      <w:r w:rsidR="0026312C">
        <w:rPr>
          <w:rFonts w:ascii="Garamond" w:hAnsi="Garamond" w:cs="Courier New"/>
          <w:noProof/>
          <w:sz w:val="20"/>
          <w:szCs w:val="20"/>
        </w:rPr>
        <w:t xml:space="preserve">’une sonorité très habituelle. </w:t>
      </w:r>
      <w:r w:rsidRPr="00167575">
        <w:rPr>
          <w:rFonts w:ascii="Garamond" w:hAnsi="Garamond" w:cs="Courier New"/>
          <w:noProof/>
          <w:sz w:val="20"/>
          <w:szCs w:val="20"/>
        </w:rPr>
        <w:t>« </w:t>
      </w:r>
      <w:r w:rsidR="0026312C">
        <w:rPr>
          <w:rFonts w:ascii="Garamond" w:hAnsi="Garamond"/>
          <w:i/>
          <w:iCs/>
          <w:noProof/>
          <w:color w:val="0000CC"/>
          <w:sz w:val="20"/>
          <w:szCs w:val="20"/>
        </w:rPr>
        <w:t xml:space="preserve">Yad’lun </w:t>
      </w:r>
      <w:r w:rsidRPr="00167575">
        <w:rPr>
          <w:rFonts w:ascii="Garamond" w:hAnsi="Garamond" w:cs="Courier New"/>
          <w:noProof/>
          <w:sz w:val="20"/>
          <w:szCs w:val="20"/>
        </w:rPr>
        <w:t>»</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ça a l’air de venir de je ne sais où. De </w:t>
      </w:r>
      <w:r w:rsidRPr="00167575">
        <w:rPr>
          <w:rFonts w:ascii="Garamond" w:hAnsi="Garamond"/>
          <w:i/>
          <w:iCs/>
          <w:noProof/>
          <w:color w:val="0000CC"/>
          <w:sz w:val="20"/>
          <w:szCs w:val="20"/>
        </w:rPr>
        <w:t>l’Un</w:t>
      </w:r>
      <w:r w:rsidRPr="00167575">
        <w:rPr>
          <w:rFonts w:ascii="Garamond" w:hAnsi="Garamond" w:cs="Courier New"/>
          <w:i/>
          <w:iCs/>
          <w:noProof/>
          <w:sz w:val="20"/>
          <w:szCs w:val="20"/>
        </w:rPr>
        <w:t xml:space="preserve">, </w:t>
      </w:r>
      <w:r w:rsidRPr="00167575">
        <w:rPr>
          <w:rFonts w:ascii="Garamond" w:hAnsi="Garamond" w:cs="Courier New"/>
          <w:noProof/>
          <w:sz w:val="20"/>
          <w:szCs w:val="20"/>
        </w:rPr>
        <w:t xml:space="preserve">de </w:t>
      </w:r>
      <w:r w:rsidRPr="00167575">
        <w:rPr>
          <w:rFonts w:ascii="Garamond" w:hAnsi="Garamond"/>
          <w:i/>
          <w:iCs/>
          <w:noProof/>
          <w:color w:val="0000CC"/>
          <w:sz w:val="20"/>
          <w:szCs w:val="20"/>
        </w:rPr>
        <w:t>l’Un</w:t>
      </w:r>
      <w:r w:rsidRPr="00167575">
        <w:rPr>
          <w:rFonts w:ascii="Garamond" w:hAnsi="Garamond" w:cs="Courier New"/>
          <w:i/>
          <w:iCs/>
          <w:noProof/>
          <w:sz w:val="20"/>
          <w:szCs w:val="20"/>
        </w:rPr>
        <w:t xml:space="preserve">, </w:t>
      </w:r>
      <w:r w:rsidRPr="00167575">
        <w:rPr>
          <w:rFonts w:ascii="Garamond" w:hAnsi="Garamond" w:cs="Courier New"/>
          <w:noProof/>
          <w:sz w:val="20"/>
          <w:szCs w:val="20"/>
        </w:rPr>
        <w:t>hein ? On ne s'exprime pas comme ça habituellement. Enfin, c'est pourtant de ça que je parle.</w:t>
      </w:r>
      <w:r w:rsidR="00EA6035">
        <w:rPr>
          <w:rFonts w:ascii="Garamond" w:hAnsi="Garamond" w:cs="Courier New"/>
          <w:noProof/>
          <w:sz w:val="20"/>
          <w:szCs w:val="20"/>
        </w:rPr>
        <w:t xml:space="preserve"> </w:t>
      </w:r>
      <w:r w:rsidRPr="00167575">
        <w:rPr>
          <w:rFonts w:ascii="Garamond" w:hAnsi="Garamond" w:cs="Courier New"/>
          <w:noProof/>
          <w:sz w:val="20"/>
          <w:szCs w:val="20"/>
        </w:rPr>
        <w:t xml:space="preserve">De </w:t>
      </w:r>
      <w:r w:rsidRPr="00167575">
        <w:rPr>
          <w:rFonts w:ascii="Garamond" w:hAnsi="Garamond"/>
          <w:i/>
          <w:iCs/>
          <w:noProof/>
          <w:color w:val="0000CC"/>
          <w:sz w:val="20"/>
          <w:szCs w:val="20"/>
        </w:rPr>
        <w:t>l’Un</w:t>
      </w:r>
      <w:r w:rsidRPr="00167575">
        <w:rPr>
          <w:rFonts w:ascii="Garamond" w:hAnsi="Garamond"/>
          <w:i/>
          <w:iCs/>
          <w:noProof/>
          <w:color w:val="0000FF"/>
          <w:sz w:val="20"/>
          <w:szCs w:val="20"/>
        </w:rPr>
        <w:t> </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26312C">
        <w:rPr>
          <w:rFonts w:ascii="Garamond" w:hAnsi="Garamond" w:cs="Courier New"/>
          <w:i/>
          <w:noProof/>
          <w:sz w:val="20"/>
          <w:szCs w:val="20"/>
        </w:rPr>
        <w:t>L, apostrophe, U, N</w:t>
      </w:r>
      <w:r w:rsidRPr="00167575">
        <w:rPr>
          <w:rFonts w:ascii="Garamond" w:hAnsi="Garamond" w:cs="Courier New"/>
          <w:noProof/>
          <w:sz w:val="20"/>
          <w:szCs w:val="20"/>
        </w:rPr>
        <w:t>, « </w:t>
      </w:r>
      <w:r w:rsidRPr="00167575">
        <w:rPr>
          <w:rFonts w:ascii="Garamond" w:hAnsi="Garamond"/>
          <w:i/>
          <w:iCs/>
          <w:noProof/>
          <w:color w:val="0000CC"/>
          <w:sz w:val="20"/>
          <w:szCs w:val="20"/>
        </w:rPr>
        <w:t>y en a</w:t>
      </w:r>
      <w:r w:rsidRPr="00167575">
        <w:rPr>
          <w:rFonts w:ascii="Garamond" w:hAnsi="Garamond" w:cs="Courier New"/>
          <w:iCs/>
          <w:noProof/>
          <w:color w:val="0000CC"/>
          <w:sz w:val="20"/>
          <w:szCs w:val="20"/>
        </w:rPr>
        <w:t> </w:t>
      </w:r>
      <w:r w:rsidRPr="00167575">
        <w:rPr>
          <w:rFonts w:ascii="Garamond" w:hAnsi="Garamond" w:cs="Courier New"/>
          <w:iCs/>
          <w:noProof/>
          <w:sz w:val="20"/>
          <w:szCs w:val="20"/>
        </w:rPr>
        <w:t>».</w:t>
      </w:r>
    </w:p>
    <w:p w:rsidR="00E85C90" w:rsidRPr="00167575" w:rsidRDefault="00E85C90">
      <w:pPr>
        <w:rPr>
          <w:rFonts w:ascii="Garamond" w:hAnsi="Garamond" w:cs="Courier New"/>
          <w:noProof/>
          <w:sz w:val="20"/>
          <w:szCs w:val="20"/>
        </w:rPr>
      </w:pPr>
    </w:p>
    <w:p w:rsidR="0026312C" w:rsidRDefault="0069013E">
      <w:pPr>
        <w:rPr>
          <w:rFonts w:ascii="Garamond" w:hAnsi="Garamond" w:cs="Courier New"/>
          <w:noProof/>
          <w:sz w:val="20"/>
          <w:szCs w:val="20"/>
        </w:rPr>
      </w:pPr>
      <w:r w:rsidRPr="00167575">
        <w:rPr>
          <w:rFonts w:ascii="Garamond" w:hAnsi="Garamond" w:cs="Courier New"/>
          <w:noProof/>
          <w:sz w:val="20"/>
          <w:szCs w:val="20"/>
        </w:rPr>
        <w:t xml:space="preserve">C'est une façon de s'exprimer qui va se trouver, je l'espère du moins, pour vous, en accord avec quelque chose,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j'espère n'est pas nouvelle </w:t>
      </w:r>
      <w:r w:rsidR="0026312C">
        <w:rPr>
          <w:rFonts w:ascii="Garamond" w:hAnsi="Garamond" w:cs="Courier New"/>
          <w:noProof/>
          <w:sz w:val="20"/>
          <w:szCs w:val="20"/>
        </w:rPr>
        <w:t xml:space="preserve">pour tout le monde ici. </w:t>
      </w:r>
      <w:r w:rsidRPr="00167575">
        <w:rPr>
          <w:rFonts w:ascii="Garamond" w:hAnsi="Garamond" w:cs="Courier New"/>
          <w:noProof/>
          <w:sz w:val="20"/>
          <w:szCs w:val="20"/>
        </w:rPr>
        <w:t>Et, Dieu merci, je sais que j'ai des oreilles, cer</w:t>
      </w:r>
      <w:r w:rsidRPr="00167575">
        <w:rPr>
          <w:rFonts w:ascii="Garamond" w:hAnsi="Garamond" w:cs="Courier New"/>
          <w:noProof/>
          <w:sz w:val="20"/>
          <w:szCs w:val="20"/>
        </w:rPr>
        <w:softHyphen/>
        <w:t xml:space="preserve">taines, averties des champs qu'il se trouve que je dois toucher pour faire face à ce dont il s'agit dans le </w:t>
      </w:r>
      <w:r w:rsidRPr="0026312C">
        <w:rPr>
          <w:rFonts w:ascii="Garamond" w:hAnsi="Garamond" w:cs="Courier New"/>
          <w:i/>
          <w:noProof/>
          <w:color w:val="0000CC"/>
          <w:sz w:val="20"/>
          <w:szCs w:val="20"/>
        </w:rPr>
        <w:t>discours psychanalytique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26312C" w:rsidRDefault="0069013E">
      <w:pPr>
        <w:rPr>
          <w:rFonts w:ascii="Garamond" w:hAnsi="Garamond" w:cs="Courier New"/>
          <w:noProof/>
          <w:sz w:val="20"/>
          <w:szCs w:val="20"/>
        </w:rPr>
      </w:pPr>
      <w:r w:rsidRPr="00167575">
        <w:rPr>
          <w:rFonts w:ascii="Garamond" w:hAnsi="Garamond" w:cs="Courier New"/>
          <w:noProof/>
          <w:sz w:val="20"/>
          <w:szCs w:val="20"/>
        </w:rPr>
        <w:t>Ça va se mon</w:t>
      </w:r>
      <w:r w:rsidRPr="00167575">
        <w:rPr>
          <w:rFonts w:ascii="Garamond" w:hAnsi="Garamond" w:cs="Courier New"/>
          <w:noProof/>
          <w:sz w:val="20"/>
          <w:szCs w:val="20"/>
        </w:rPr>
        <w:softHyphen/>
        <w:t>trer d'accord</w:t>
      </w:r>
      <w:r w:rsidR="0026312C">
        <w:rPr>
          <w:rFonts w:ascii="Garamond" w:hAnsi="Garamond" w:cs="Courier New"/>
          <w:noProof/>
          <w:sz w:val="20"/>
          <w:szCs w:val="20"/>
        </w:rPr>
        <w:t xml:space="preserve"> - </w:t>
      </w:r>
      <w:r w:rsidRPr="00167575">
        <w:rPr>
          <w:rFonts w:ascii="Garamond" w:hAnsi="Garamond" w:cs="Courier New"/>
          <w:noProof/>
          <w:sz w:val="20"/>
          <w:szCs w:val="20"/>
        </w:rPr>
        <w:t>je vous expliquerai en quoi</w:t>
      </w:r>
      <w:r w:rsidR="0026312C">
        <w:rPr>
          <w:rFonts w:ascii="Garamond" w:hAnsi="Garamond" w:cs="Courier New"/>
          <w:noProof/>
          <w:sz w:val="20"/>
          <w:szCs w:val="20"/>
        </w:rPr>
        <w:t xml:space="preserve"> - </w:t>
      </w:r>
      <w:r w:rsidRPr="00167575">
        <w:rPr>
          <w:rFonts w:ascii="Garamond" w:hAnsi="Garamond" w:cs="Courier New"/>
          <w:noProof/>
          <w:sz w:val="20"/>
          <w:szCs w:val="20"/>
        </w:rPr>
        <w:t>cette façon de s'exprimer</w:t>
      </w:r>
      <w:r w:rsidR="0026312C">
        <w:rPr>
          <w:rFonts w:ascii="Garamond" w:hAnsi="Garamond" w:cs="Courier New"/>
          <w:noProof/>
          <w:sz w:val="20"/>
          <w:szCs w:val="20"/>
        </w:rPr>
        <w:t>,</w:t>
      </w:r>
      <w:r w:rsidRPr="00167575">
        <w:rPr>
          <w:rFonts w:ascii="Garamond" w:hAnsi="Garamond" w:cs="Courier New"/>
          <w:noProof/>
          <w:sz w:val="20"/>
          <w:szCs w:val="20"/>
        </w:rPr>
        <w:t xml:space="preserve"> avec ce qui historiquement s'est produit dans la théorie, la </w:t>
      </w:r>
      <w:r w:rsidRPr="00167575">
        <w:rPr>
          <w:rFonts w:ascii="Garamond" w:hAnsi="Garamond"/>
          <w:i/>
          <w:iCs/>
          <w:noProof/>
          <w:sz w:val="20"/>
          <w:szCs w:val="20"/>
        </w:rPr>
        <w:t>théorie des ensembles</w:t>
      </w:r>
      <w:r w:rsidR="0026312C">
        <w:rPr>
          <w:rFonts w:ascii="Garamond" w:hAnsi="Garamond" w:cs="Courier New"/>
          <w:noProof/>
          <w:sz w:val="20"/>
          <w:szCs w:val="20"/>
        </w:rPr>
        <w:t xml:space="preserve">… </w:t>
      </w:r>
      <w:r w:rsidRPr="00167575">
        <w:rPr>
          <w:rFonts w:ascii="Garamond" w:hAnsi="Garamond" w:cs="Courier New"/>
          <w:noProof/>
          <w:sz w:val="20"/>
          <w:szCs w:val="20"/>
        </w:rPr>
        <w:t>Vo</w:t>
      </w:r>
      <w:r w:rsidR="0026312C">
        <w:rPr>
          <w:rFonts w:ascii="Garamond" w:hAnsi="Garamond" w:cs="Courier New"/>
          <w:noProof/>
          <w:sz w:val="20"/>
          <w:szCs w:val="20"/>
        </w:rPr>
        <w:t xml:space="preserve">us avez entendu parler de ça ! </w:t>
      </w:r>
      <w:r w:rsidRPr="00167575">
        <w:rPr>
          <w:rFonts w:ascii="Garamond" w:hAnsi="Garamond" w:cs="Courier New"/>
          <w:noProof/>
          <w:sz w:val="20"/>
          <w:szCs w:val="20"/>
        </w:rPr>
        <w:t>Vous avez entendu parler de ça parce que c'est comme ça qu'on enseigne maintenant les mathé</w:t>
      </w:r>
      <w:r w:rsidRPr="00167575">
        <w:rPr>
          <w:rFonts w:ascii="Garamond" w:hAnsi="Garamond" w:cs="Courier New"/>
          <w:noProof/>
          <w:sz w:val="20"/>
          <w:szCs w:val="20"/>
        </w:rPr>
        <w:softHyphen/>
        <w:t xml:space="preserve">matiques à partir de la classe de onzième.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n'est pas sûr, bien sûr que ça en amé</w:t>
      </w:r>
      <w:r w:rsidRPr="00167575">
        <w:rPr>
          <w:rFonts w:ascii="Garamond" w:hAnsi="Garamond" w:cs="Courier New"/>
          <w:noProof/>
          <w:sz w:val="20"/>
          <w:szCs w:val="20"/>
        </w:rPr>
        <w:softHyphen/>
        <w:t xml:space="preserve">liore beaucoup </w:t>
      </w:r>
      <w:r w:rsidRPr="00167575">
        <w:rPr>
          <w:rFonts w:ascii="Garamond" w:hAnsi="Garamond" w:cs="Courier New"/>
          <w:i/>
          <w:noProof/>
          <w:sz w:val="20"/>
          <w:szCs w:val="20"/>
        </w:rPr>
        <w:t>la compréhension</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enfin, par rapport à ce qu'il en est de…</w:t>
      </w:r>
      <w:r w:rsidR="0026312C">
        <w:rPr>
          <w:rFonts w:ascii="Garamond" w:hAnsi="Garamond" w:cs="Courier New"/>
          <w:noProof/>
          <w:sz w:val="20"/>
          <w:szCs w:val="20"/>
        </w:rPr>
        <w:t xml:space="preserve"> </w:t>
      </w:r>
      <w:r w:rsidRPr="00167575">
        <w:rPr>
          <w:rFonts w:ascii="Garamond" w:hAnsi="Garamond" w:cs="Courier New"/>
          <w:noProof/>
          <w:sz w:val="20"/>
          <w:szCs w:val="20"/>
        </w:rPr>
        <w:t xml:space="preserve">d'une théorie, dont </w:t>
      </w:r>
      <w:r w:rsidRPr="00167575">
        <w:rPr>
          <w:rFonts w:ascii="Garamond" w:hAnsi="Garamond"/>
          <w:i/>
          <w:iCs/>
          <w:noProof/>
          <w:color w:val="0000CC"/>
          <w:sz w:val="20"/>
          <w:szCs w:val="20"/>
        </w:rPr>
        <w:t>un des ressorts c'est l'écriture</w:t>
      </w:r>
      <w:r w:rsidRPr="00167575">
        <w:rPr>
          <w:rFonts w:ascii="Garamond" w:hAnsi="Garamond" w:cs="Courier New"/>
          <w:noProof/>
          <w:sz w:val="20"/>
          <w:szCs w:val="20"/>
        </w:rPr>
        <w:t>…</w:t>
      </w:r>
    </w:p>
    <w:p w:rsidR="0026312C" w:rsidRDefault="0069013E">
      <w:pPr>
        <w:ind w:left="708"/>
        <w:rPr>
          <w:rFonts w:ascii="Garamond" w:hAnsi="Garamond" w:cs="Courier New"/>
          <w:noProof/>
          <w:sz w:val="20"/>
          <w:szCs w:val="20"/>
        </w:rPr>
      </w:pPr>
      <w:r w:rsidRPr="00167575">
        <w:rPr>
          <w:rFonts w:ascii="Garamond" w:hAnsi="Garamond" w:cs="Courier New"/>
          <w:noProof/>
          <w:sz w:val="20"/>
          <w:szCs w:val="20"/>
        </w:rPr>
        <w:t xml:space="preserve">non pas bien sûr que </w:t>
      </w:r>
      <w:r w:rsidRPr="00167575">
        <w:rPr>
          <w:rFonts w:ascii="Garamond" w:hAnsi="Garamond"/>
          <w:i/>
          <w:noProof/>
          <w:sz w:val="20"/>
          <w:szCs w:val="20"/>
        </w:rPr>
        <w:t>la théorie des ensembles</w:t>
      </w:r>
      <w:r w:rsidRPr="00167575">
        <w:rPr>
          <w:rFonts w:ascii="Garamond" w:hAnsi="Garamond" w:cs="Courier New"/>
          <w:noProof/>
          <w:sz w:val="20"/>
          <w:szCs w:val="20"/>
        </w:rPr>
        <w:t xml:space="preserve"> implique une écriture univoque, </w:t>
      </w:r>
    </w:p>
    <w:p w:rsidR="00E85C90" w:rsidRPr="00167575" w:rsidRDefault="0069013E" w:rsidP="00E85C90">
      <w:pPr>
        <w:ind w:left="708"/>
        <w:rPr>
          <w:rFonts w:ascii="Garamond" w:hAnsi="Garamond" w:cs="Courier New"/>
          <w:noProof/>
          <w:sz w:val="20"/>
          <w:szCs w:val="20"/>
        </w:rPr>
      </w:pPr>
      <w:r w:rsidRPr="00167575">
        <w:rPr>
          <w:rFonts w:ascii="Garamond" w:hAnsi="Garamond" w:cs="Courier New"/>
          <w:noProof/>
          <w:sz w:val="20"/>
          <w:szCs w:val="20"/>
        </w:rPr>
        <w:t>mais que</w:t>
      </w:r>
      <w:r w:rsidR="0026312C">
        <w:rPr>
          <w:rFonts w:ascii="Garamond" w:hAnsi="Garamond" w:cs="Courier New"/>
          <w:noProof/>
          <w:sz w:val="20"/>
          <w:szCs w:val="20"/>
        </w:rPr>
        <w:t xml:space="preserve"> -</w:t>
      </w:r>
      <w:r w:rsidRPr="00167575">
        <w:rPr>
          <w:rFonts w:ascii="Garamond" w:hAnsi="Garamond" w:cs="Courier New"/>
          <w:noProof/>
          <w:sz w:val="20"/>
          <w:szCs w:val="20"/>
        </w:rPr>
        <w:t xml:space="preserve"> comme bien des choses en mathématiques</w:t>
      </w:r>
      <w:r w:rsidR="0026312C">
        <w:rPr>
          <w:rFonts w:ascii="Garamond" w:hAnsi="Garamond" w:cs="Courier New"/>
          <w:noProof/>
          <w:sz w:val="20"/>
          <w:szCs w:val="20"/>
        </w:rPr>
        <w:t xml:space="preserve"> - </w:t>
      </w:r>
      <w:r w:rsidRPr="00167575">
        <w:rPr>
          <w:rFonts w:ascii="Garamond" w:hAnsi="Garamond" w:cs="Courier New"/>
          <w:noProof/>
          <w:sz w:val="20"/>
          <w:szCs w:val="20"/>
        </w:rPr>
        <w:t>elle ne s'énonce pas sans écriture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…la différence donc avec cette formule, ce « </w:t>
      </w:r>
      <w:r w:rsidRPr="00167575">
        <w:rPr>
          <w:rFonts w:ascii="Garamond" w:hAnsi="Garamond"/>
          <w:i/>
          <w:iCs/>
          <w:noProof/>
          <w:color w:val="0000CC"/>
          <w:sz w:val="20"/>
          <w:szCs w:val="20"/>
        </w:rPr>
        <w:t>Yad’lun</w:t>
      </w:r>
      <w:r w:rsidRPr="00167575">
        <w:rPr>
          <w:rFonts w:ascii="Garamond" w:hAnsi="Garamond"/>
          <w:i/>
          <w:iCs/>
          <w:noProof/>
          <w:color w:val="0000FF"/>
          <w:sz w:val="20"/>
          <w:szCs w:val="20"/>
        </w:rPr>
        <w:t xml:space="preserve"> </w:t>
      </w:r>
      <w:r w:rsidRPr="00167575">
        <w:rPr>
          <w:rFonts w:ascii="Garamond" w:hAnsi="Garamond" w:cs="Courier New"/>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que j'essaie de faire passer, c'est justement toute la différence qu'il y a de… de </w:t>
      </w:r>
      <w:r w:rsidRPr="00167575">
        <w:rPr>
          <w:rFonts w:ascii="Garamond" w:hAnsi="Garamond"/>
          <w:i/>
          <w:noProof/>
          <w:color w:val="0000CC"/>
          <w:sz w:val="20"/>
          <w:szCs w:val="20"/>
        </w:rPr>
        <w:t>l'écrit</w:t>
      </w:r>
      <w:r w:rsidRPr="00167575">
        <w:rPr>
          <w:rFonts w:ascii="Garamond" w:hAnsi="Garamond" w:cs="Courier New"/>
          <w:noProof/>
          <w:sz w:val="20"/>
          <w:szCs w:val="20"/>
        </w:rPr>
        <w:t xml:space="preserve"> à </w:t>
      </w:r>
      <w:r w:rsidRPr="00167575">
        <w:rPr>
          <w:rFonts w:ascii="Garamond" w:hAnsi="Garamond"/>
          <w:i/>
          <w:noProof/>
          <w:color w:val="0000CC"/>
          <w:sz w:val="20"/>
          <w:szCs w:val="20"/>
        </w:rPr>
        <w:t>la parole</w:t>
      </w:r>
      <w:r w:rsidRPr="00167575">
        <w:rPr>
          <w:rFonts w:ascii="Garamond" w:hAnsi="Garamond" w:cs="Courier New"/>
          <w:noProof/>
          <w:sz w:val="20"/>
          <w:szCs w:val="20"/>
        </w:rPr>
        <w:t xml:space="preserve">. C'est </w:t>
      </w:r>
      <w:r w:rsidRPr="00167575">
        <w:rPr>
          <w:rFonts w:ascii="Garamond" w:hAnsi="Garamond"/>
          <w:i/>
          <w:iCs/>
          <w:noProof/>
          <w:sz w:val="20"/>
          <w:szCs w:val="20"/>
        </w:rPr>
        <w:t>une faille</w:t>
      </w:r>
      <w:r w:rsidRPr="00167575">
        <w:rPr>
          <w:rFonts w:ascii="Garamond" w:hAnsi="Garamond" w:cs="Courier New"/>
          <w:noProof/>
          <w:sz w:val="20"/>
          <w:szCs w:val="20"/>
        </w:rPr>
        <w:t xml:space="preserve"> qui n'est pas </w:t>
      </w:r>
      <w:r w:rsidRPr="00167575">
        <w:rPr>
          <w:rFonts w:ascii="Garamond" w:hAnsi="Garamond" w:cs="Courier New"/>
          <w:i/>
          <w:noProof/>
          <w:sz w:val="20"/>
          <w:szCs w:val="20"/>
        </w:rPr>
        <w:t xml:space="preserve">toujours, toujours </w:t>
      </w:r>
      <w:r w:rsidRPr="00167575">
        <w:rPr>
          <w:rFonts w:ascii="Garamond" w:hAnsi="Garamond"/>
          <w:i/>
          <w:noProof/>
          <w:sz w:val="20"/>
          <w:szCs w:val="20"/>
        </w:rPr>
        <w:t>facile à combler</w:t>
      </w:r>
      <w:r w:rsidRPr="00167575">
        <w:rPr>
          <w:rFonts w:ascii="Garamond" w:hAnsi="Garamond" w:cs="Courier New"/>
          <w:noProof/>
          <w:sz w:val="20"/>
          <w:szCs w:val="20"/>
        </w:rPr>
        <w:t xml:space="preserve">. </w:t>
      </w:r>
    </w:p>
    <w:p w:rsidR="00E85C90" w:rsidRPr="00167575" w:rsidRDefault="00E85C90">
      <w:pPr>
        <w:rPr>
          <w:rFonts w:ascii="Garamond" w:hAnsi="Garamond" w:cs="Courier New"/>
          <w:noProof/>
          <w:sz w:val="20"/>
          <w:szCs w:val="20"/>
        </w:rPr>
      </w:pPr>
    </w:p>
    <w:p w:rsidR="0026312C" w:rsidRDefault="0069013E">
      <w:pPr>
        <w:rPr>
          <w:rFonts w:ascii="Garamond" w:hAnsi="Garamond" w:cs="Courier New"/>
          <w:noProof/>
          <w:sz w:val="20"/>
          <w:szCs w:val="20"/>
        </w:rPr>
      </w:pPr>
      <w:r w:rsidRPr="00167575">
        <w:rPr>
          <w:rFonts w:ascii="Garamond" w:hAnsi="Garamond" w:cs="Courier New"/>
          <w:noProof/>
          <w:sz w:val="20"/>
          <w:szCs w:val="20"/>
        </w:rPr>
        <w:t>C'est bien pourtant à quoi je m'essaie en l'occasion, et vous devez tout de suite pouvoir com</w:t>
      </w:r>
      <w:r w:rsidRPr="00167575">
        <w:rPr>
          <w:rFonts w:ascii="Garamond" w:hAnsi="Garamond" w:cs="Courier New"/>
          <w:noProof/>
          <w:sz w:val="20"/>
          <w:szCs w:val="20"/>
        </w:rPr>
        <w:softHyphen/>
        <w:t xml:space="preserve">prendre </w:t>
      </w:r>
      <w:r w:rsidRPr="00167575">
        <w:rPr>
          <w:rFonts w:ascii="Garamond" w:hAnsi="Garamond"/>
          <w:i/>
          <w:iCs/>
          <w:noProof/>
          <w:sz w:val="20"/>
          <w:szCs w:val="20"/>
        </w:rPr>
        <w:t>pourquoi</w:t>
      </w:r>
      <w:r w:rsidRPr="00167575">
        <w:rPr>
          <w:rFonts w:ascii="Garamond" w:hAnsi="Garamond" w:cs="Courier New"/>
          <w:noProof/>
          <w:sz w:val="20"/>
          <w:szCs w:val="20"/>
        </w:rPr>
        <w:t xml:space="preserve">, </w:t>
      </w:r>
    </w:p>
    <w:p w:rsidR="0026312C" w:rsidRDefault="0069013E">
      <w:pPr>
        <w:rPr>
          <w:rFonts w:ascii="Garamond" w:hAnsi="Garamond" w:cs="Courier New"/>
          <w:noProof/>
          <w:sz w:val="20"/>
          <w:szCs w:val="20"/>
        </w:rPr>
      </w:pPr>
      <w:r w:rsidRPr="00167575">
        <w:rPr>
          <w:rFonts w:ascii="Garamond" w:hAnsi="Garamond" w:cs="Courier New"/>
          <w:noProof/>
          <w:sz w:val="20"/>
          <w:szCs w:val="20"/>
        </w:rPr>
        <w:t xml:space="preserve">s'il est vrai que, comme je les ai réécrites au tableau, les deux supérieures de ces quatre formules où j'essaie de fixer </w:t>
      </w:r>
    </w:p>
    <w:p w:rsidR="0026312C" w:rsidRDefault="0069013E">
      <w:pPr>
        <w:rPr>
          <w:rFonts w:ascii="Garamond" w:hAnsi="Garamond" w:cs="Courier New"/>
          <w:noProof/>
          <w:sz w:val="20"/>
          <w:szCs w:val="20"/>
        </w:rPr>
      </w:pPr>
      <w:r w:rsidRPr="00167575">
        <w:rPr>
          <w:rFonts w:ascii="Garamond" w:hAnsi="Garamond" w:cs="Courier New"/>
          <w:noProof/>
          <w:sz w:val="20"/>
          <w:szCs w:val="20"/>
        </w:rPr>
        <w:t xml:space="preserve">ce qui supplée à ce que j'ai appelé </w:t>
      </w:r>
      <w:r w:rsidR="00E85C90" w:rsidRPr="00167575">
        <w:rPr>
          <w:rFonts w:ascii="Garamond" w:hAnsi="Garamond" w:cs="Courier New"/>
          <w:noProof/>
          <w:sz w:val="20"/>
          <w:szCs w:val="20"/>
        </w:rPr>
        <w:t>« </w:t>
      </w:r>
      <w:r w:rsidRPr="00167575">
        <w:rPr>
          <w:rFonts w:ascii="Garamond" w:hAnsi="Garamond"/>
          <w:i/>
          <w:noProof/>
          <w:sz w:val="20"/>
          <w:szCs w:val="20"/>
        </w:rPr>
        <w:t>l'impossibilité d'écrire</w:t>
      </w:r>
      <w:r w:rsidR="00E85C90" w:rsidRPr="00167575">
        <w:rPr>
          <w:rFonts w:ascii="Garamond" w:hAnsi="Garamond" w:cs="Courier New"/>
          <w:noProof/>
          <w:sz w:val="20"/>
          <w:szCs w:val="20"/>
        </w:rPr>
        <w:t> »</w:t>
      </w:r>
      <w:r w:rsidRPr="00167575">
        <w:rPr>
          <w:rFonts w:ascii="Garamond" w:hAnsi="Garamond" w:cs="Courier New"/>
          <w:noProof/>
          <w:sz w:val="20"/>
          <w:szCs w:val="20"/>
        </w:rPr>
        <w:t xml:space="preserve"> justement, ce qu'il en est du rapport sexuel,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bien dans la mesure où, au niveau supé</w:t>
      </w:r>
      <w:r w:rsidRPr="00167575">
        <w:rPr>
          <w:rFonts w:ascii="Garamond" w:hAnsi="Garamond" w:cs="Courier New"/>
          <w:noProof/>
          <w:sz w:val="20"/>
          <w:szCs w:val="20"/>
        </w:rPr>
        <w:softHyphen/>
        <w:t xml:space="preserve">rieur, deux termes s'affrontent dont l'un est </w:t>
      </w:r>
      <w:r w:rsidRPr="00167575">
        <w:rPr>
          <w:rFonts w:ascii="Garamond" w:hAnsi="Garamond"/>
          <w:i/>
          <w:iCs/>
          <w:noProof/>
          <w:color w:val="0000CC"/>
          <w:sz w:val="20"/>
          <w:szCs w:val="20"/>
        </w:rPr>
        <w:t>il existe</w:t>
      </w:r>
      <w:r w:rsidRPr="00167575">
        <w:rPr>
          <w:rFonts w:ascii="Garamond" w:hAnsi="Garamond" w:cs="Courier New"/>
          <w:i/>
          <w:noProof/>
          <w:color w:val="0000CC"/>
          <w:sz w:val="20"/>
          <w:szCs w:val="20"/>
        </w:rPr>
        <w:t xml:space="preserve"> </w:t>
      </w:r>
      <w:r w:rsidRPr="00167575">
        <w:rPr>
          <w:rFonts w:ascii="Garamond" w:hAnsi="Garamond" w:cs="Courier New"/>
          <w:noProof/>
          <w:sz w:val="20"/>
          <w:szCs w:val="20"/>
        </w:rPr>
        <w:t xml:space="preserve">et l'autre </w:t>
      </w:r>
      <w:r w:rsidRPr="00167575">
        <w:rPr>
          <w:rFonts w:ascii="Garamond" w:hAnsi="Garamond"/>
          <w:i/>
          <w:iCs/>
          <w:noProof/>
          <w:color w:val="0000CC"/>
          <w:sz w:val="20"/>
          <w:szCs w:val="20"/>
        </w:rPr>
        <w:t>il n'exis</w:t>
      </w:r>
      <w:r w:rsidRPr="00167575">
        <w:rPr>
          <w:rFonts w:ascii="Garamond" w:hAnsi="Garamond"/>
          <w:i/>
          <w:iCs/>
          <w:noProof/>
          <w:color w:val="0000CC"/>
          <w:sz w:val="20"/>
          <w:szCs w:val="20"/>
        </w:rPr>
        <w:softHyphen/>
        <w:t>te pas</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que j'apporte - je tente d'apporter - la contribution qui peut affairer utilement à partir de </w:t>
      </w:r>
      <w:r w:rsidRPr="00167575">
        <w:rPr>
          <w:rFonts w:ascii="Garamond" w:hAnsi="Garamond"/>
          <w:i/>
          <w:noProof/>
          <w:sz w:val="20"/>
          <w:szCs w:val="20"/>
        </w:rPr>
        <w:t xml:space="preserve">la </w:t>
      </w:r>
      <w:r w:rsidRPr="00167575">
        <w:rPr>
          <w:rFonts w:ascii="Garamond" w:hAnsi="Garamond"/>
          <w:i/>
          <w:iCs/>
          <w:noProof/>
          <w:sz w:val="20"/>
          <w:szCs w:val="20"/>
        </w:rPr>
        <w:t>théorie des ensembles</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Il est remarquable déjà, n'est-ce pas, il est frappant que « </w:t>
      </w:r>
      <w:r w:rsidRPr="00167575">
        <w:rPr>
          <w:rFonts w:ascii="Garamond" w:hAnsi="Garamond"/>
          <w:i/>
          <w:iCs/>
          <w:noProof/>
          <w:color w:val="0000CC"/>
          <w:sz w:val="20"/>
          <w:szCs w:val="20"/>
        </w:rPr>
        <w:t>y ait de l’Un</w:t>
      </w:r>
      <w:r w:rsidRPr="00167575">
        <w:rPr>
          <w:rFonts w:ascii="Garamond" w:hAnsi="Garamond" w:cs="Courier New"/>
          <w:noProof/>
          <w:color w:val="000000"/>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n'ait jamais fait aucun sujet d'étonnement. </w:t>
      </w:r>
    </w:p>
    <w:p w:rsidR="0026312C" w:rsidRDefault="0069013E" w:rsidP="0026312C">
      <w:pPr>
        <w:pStyle w:val="Titre3"/>
        <w:rPr>
          <w:rFonts w:ascii="Garamond" w:hAnsi="Garamond"/>
          <w:sz w:val="20"/>
          <w:szCs w:val="20"/>
        </w:rPr>
      </w:pPr>
      <w:r w:rsidRPr="00167575">
        <w:rPr>
          <w:rFonts w:ascii="Garamond" w:hAnsi="Garamond"/>
          <w:sz w:val="20"/>
          <w:szCs w:val="20"/>
        </w:rPr>
        <w:t>C'est tout de même peut-être aller un peu vite que de le formuler ainsi, car enfin, on peut mettre à l'actif de ce que j'appelle, comme étonne</w:t>
      </w:r>
      <w:r w:rsidRPr="00167575">
        <w:rPr>
          <w:rFonts w:ascii="Garamond" w:hAnsi="Garamond"/>
          <w:sz w:val="20"/>
          <w:szCs w:val="20"/>
        </w:rPr>
        <w:softHyphen/>
        <w:t>ment</w:t>
      </w:r>
      <w:r w:rsidR="0026312C">
        <w:rPr>
          <w:rFonts w:ascii="Garamond" w:hAnsi="Garamond"/>
          <w:sz w:val="20"/>
          <w:szCs w:val="20"/>
        </w:rPr>
        <w:t xml:space="preserve"> - </w:t>
      </w:r>
      <w:r w:rsidRPr="00167575">
        <w:rPr>
          <w:rFonts w:ascii="Garamond" w:hAnsi="Garamond"/>
          <w:sz w:val="20"/>
          <w:szCs w:val="20"/>
        </w:rPr>
        <w:t>ce en quoi je vous interpelle de vous étonner</w:t>
      </w:r>
      <w:r w:rsidR="0026312C">
        <w:rPr>
          <w:rFonts w:ascii="Garamond" w:hAnsi="Garamond"/>
          <w:sz w:val="20"/>
          <w:szCs w:val="20"/>
        </w:rPr>
        <w:t xml:space="preserve"> - </w:t>
      </w:r>
      <w:r w:rsidRPr="00167575">
        <w:rPr>
          <w:rFonts w:ascii="Garamond" w:hAnsi="Garamond"/>
          <w:sz w:val="20"/>
          <w:szCs w:val="20"/>
        </w:rPr>
        <w:t xml:space="preserve">on peut y mettre à l'actif justement </w:t>
      </w:r>
    </w:p>
    <w:p w:rsidR="0026312C" w:rsidRDefault="0069013E" w:rsidP="0026312C">
      <w:pPr>
        <w:pStyle w:val="Titre3"/>
        <w:rPr>
          <w:rFonts w:ascii="Garamond" w:hAnsi="Garamond"/>
          <w:sz w:val="20"/>
          <w:szCs w:val="20"/>
        </w:rPr>
      </w:pPr>
      <w:r w:rsidRPr="00167575">
        <w:rPr>
          <w:rFonts w:ascii="Garamond" w:hAnsi="Garamond"/>
          <w:sz w:val="20"/>
          <w:szCs w:val="20"/>
        </w:rPr>
        <w:t xml:space="preserve">ce dont j'ai parlé, dont je vous ai vraiment invité de la façon la plus vive à prendre connaissance, </w:t>
      </w:r>
    </w:p>
    <w:p w:rsidR="0026312C" w:rsidRDefault="0069013E" w:rsidP="0026312C">
      <w:pPr>
        <w:pStyle w:val="Titre3"/>
        <w:rPr>
          <w:rFonts w:ascii="Garamond" w:hAnsi="Garamond"/>
          <w:sz w:val="20"/>
          <w:szCs w:val="20"/>
        </w:rPr>
      </w:pPr>
      <w:r w:rsidRPr="00167575">
        <w:rPr>
          <w:rFonts w:ascii="Garamond" w:hAnsi="Garamond"/>
          <w:sz w:val="20"/>
          <w:szCs w:val="20"/>
        </w:rPr>
        <w:t xml:space="preserve">c'est ce fameux </w:t>
      </w:r>
      <w:r w:rsidRPr="00167575">
        <w:rPr>
          <w:rFonts w:ascii="Garamond" w:hAnsi="Garamond"/>
          <w:iCs/>
          <w:sz w:val="20"/>
          <w:szCs w:val="20"/>
        </w:rPr>
        <w:t>PARMÉNIDE</w:t>
      </w:r>
      <w:r w:rsidRPr="00167575">
        <w:rPr>
          <w:rFonts w:ascii="Garamond" w:hAnsi="Garamond"/>
          <w:i/>
          <w:sz w:val="20"/>
          <w:szCs w:val="20"/>
        </w:rPr>
        <w:t xml:space="preserve"> </w:t>
      </w:r>
      <w:r w:rsidRPr="00167575">
        <w:rPr>
          <w:rFonts w:ascii="Garamond" w:hAnsi="Garamond"/>
          <w:sz w:val="20"/>
          <w:szCs w:val="20"/>
        </w:rPr>
        <w:t xml:space="preserve">n'est-ce pas, du cher PLATON, </w:t>
      </w:r>
      <w:r w:rsidRPr="00167575">
        <w:rPr>
          <w:rFonts w:ascii="Garamond" w:hAnsi="Garamond"/>
          <w:i/>
          <w:sz w:val="20"/>
          <w:szCs w:val="20"/>
        </w:rPr>
        <w:t>qui est toujours si mal lu</w:t>
      </w:r>
      <w:r w:rsidRPr="00167575">
        <w:rPr>
          <w:rFonts w:ascii="Garamond" w:hAnsi="Garamond"/>
          <w:sz w:val="20"/>
          <w:szCs w:val="20"/>
        </w:rPr>
        <w:t xml:space="preserve">, </w:t>
      </w:r>
    </w:p>
    <w:p w:rsidR="0069013E" w:rsidRPr="00167575" w:rsidRDefault="0069013E" w:rsidP="0026312C">
      <w:pPr>
        <w:pStyle w:val="Titre3"/>
        <w:rPr>
          <w:rFonts w:ascii="Garamond" w:hAnsi="Garamond"/>
          <w:sz w:val="20"/>
          <w:szCs w:val="20"/>
        </w:rPr>
      </w:pPr>
      <w:r w:rsidRPr="00167575">
        <w:rPr>
          <w:rFonts w:ascii="Garamond" w:hAnsi="Garamond"/>
          <w:sz w:val="20"/>
          <w:szCs w:val="20"/>
        </w:rPr>
        <w:t>enfin en tout cas</w:t>
      </w:r>
      <w:r w:rsidR="0026312C">
        <w:rPr>
          <w:rFonts w:ascii="Garamond" w:hAnsi="Garamond"/>
          <w:sz w:val="20"/>
          <w:szCs w:val="20"/>
        </w:rPr>
        <w:t xml:space="preserve"> -</w:t>
      </w:r>
      <w:r w:rsidRPr="00167575">
        <w:rPr>
          <w:rFonts w:ascii="Garamond" w:hAnsi="Garamond"/>
          <w:sz w:val="20"/>
          <w:szCs w:val="20"/>
        </w:rPr>
        <w:t xml:space="preserve"> moi</w:t>
      </w:r>
      <w:r w:rsidR="0026312C">
        <w:rPr>
          <w:rFonts w:ascii="Garamond" w:hAnsi="Garamond"/>
          <w:sz w:val="20"/>
          <w:szCs w:val="20"/>
        </w:rPr>
        <w:t xml:space="preserve"> - </w:t>
      </w:r>
      <w:r w:rsidRPr="00167575">
        <w:rPr>
          <w:rFonts w:ascii="Garamond" w:hAnsi="Garamond"/>
          <w:sz w:val="20"/>
          <w:szCs w:val="20"/>
        </w:rPr>
        <w:t xml:space="preserve">que je m'exerce à lire d'une façon qui n'est pas tout à fait celle reçue. </w:t>
      </w:r>
    </w:p>
    <w:p w:rsidR="00E85C90" w:rsidRPr="00167575" w:rsidRDefault="00E85C90">
      <w:pPr>
        <w:rPr>
          <w:rFonts w:ascii="Garamond" w:hAnsi="Garamond" w:cs="Courier New"/>
          <w:noProof/>
          <w:sz w:val="20"/>
          <w:szCs w:val="20"/>
        </w:rPr>
      </w:pPr>
    </w:p>
    <w:p w:rsidR="0026312C" w:rsidRDefault="0069013E" w:rsidP="0026312C">
      <w:pPr>
        <w:rPr>
          <w:rFonts w:ascii="Garamond" w:hAnsi="Garamond" w:cs="Courier New"/>
          <w:noProof/>
          <w:sz w:val="20"/>
          <w:szCs w:val="20"/>
        </w:rPr>
      </w:pPr>
      <w:r w:rsidRPr="00167575">
        <w:rPr>
          <w:rFonts w:ascii="Garamond" w:hAnsi="Garamond" w:cs="Courier New"/>
          <w:noProof/>
          <w:sz w:val="20"/>
          <w:szCs w:val="20"/>
        </w:rPr>
        <w:t xml:space="preserve">Pour le </w:t>
      </w:r>
      <w:r w:rsidRPr="00167575">
        <w:rPr>
          <w:rFonts w:ascii="Garamond" w:hAnsi="Garamond" w:cs="Courier New"/>
          <w:iCs/>
          <w:noProof/>
          <w:sz w:val="20"/>
          <w:szCs w:val="20"/>
        </w:rPr>
        <w:t>PARMÉNIDE,</w:t>
      </w:r>
      <w:r w:rsidRPr="00167575">
        <w:rPr>
          <w:rFonts w:ascii="Garamond" w:hAnsi="Garamond" w:cs="Courier New"/>
          <w:i/>
          <w:noProof/>
          <w:sz w:val="20"/>
          <w:szCs w:val="20"/>
        </w:rPr>
        <w:t xml:space="preserve"> </w:t>
      </w:r>
      <w:r w:rsidRPr="00167575">
        <w:rPr>
          <w:rFonts w:ascii="Garamond" w:hAnsi="Garamond" w:cs="Courier New"/>
          <w:noProof/>
          <w:sz w:val="20"/>
          <w:szCs w:val="20"/>
        </w:rPr>
        <w:t>c'est tout à fait frappant de voir à quel point</w:t>
      </w:r>
      <w:r w:rsidR="0026312C">
        <w:rPr>
          <w:rFonts w:ascii="Garamond" w:hAnsi="Garamond" w:cs="Courier New"/>
          <w:noProof/>
          <w:sz w:val="20"/>
          <w:szCs w:val="20"/>
        </w:rPr>
        <w:t xml:space="preserve">, </w:t>
      </w:r>
      <w:r w:rsidRPr="00167575">
        <w:rPr>
          <w:rFonts w:ascii="Garamond" w:hAnsi="Garamond" w:cs="Courier New"/>
          <w:noProof/>
          <w:sz w:val="20"/>
          <w:szCs w:val="20"/>
        </w:rPr>
        <w:t>à un cer</w:t>
      </w:r>
      <w:r w:rsidRPr="00167575">
        <w:rPr>
          <w:rFonts w:ascii="Garamond" w:hAnsi="Garamond" w:cs="Courier New"/>
          <w:noProof/>
          <w:sz w:val="20"/>
          <w:szCs w:val="20"/>
        </w:rPr>
        <w:softHyphen/>
        <w:t xml:space="preserve">tain niveau, qui est celui proprement </w:t>
      </w:r>
    </w:p>
    <w:p w:rsidR="0026312C" w:rsidRDefault="0069013E" w:rsidP="00114C81">
      <w:pPr>
        <w:rPr>
          <w:rFonts w:ascii="Garamond" w:hAnsi="Garamond" w:cs="Courier New"/>
          <w:sz w:val="20"/>
          <w:szCs w:val="20"/>
        </w:rPr>
      </w:pPr>
      <w:r w:rsidRPr="00167575">
        <w:rPr>
          <w:rFonts w:ascii="Garamond" w:hAnsi="Garamond" w:cs="Courier New"/>
          <w:noProof/>
          <w:sz w:val="20"/>
          <w:szCs w:val="20"/>
        </w:rPr>
        <w:t xml:space="preserve">du </w:t>
      </w:r>
      <w:r w:rsidRPr="0026312C">
        <w:rPr>
          <w:rFonts w:ascii="Garamond" w:hAnsi="Garamond" w:cs="Courier New"/>
          <w:i/>
          <w:noProof/>
          <w:color w:val="0000CC"/>
          <w:sz w:val="20"/>
          <w:szCs w:val="20"/>
        </w:rPr>
        <w:t>discours universitaire</w:t>
      </w:r>
      <w:r w:rsidR="0026312C">
        <w:rPr>
          <w:rFonts w:ascii="Garamond" w:hAnsi="Garamond" w:cs="Courier New"/>
          <w:noProof/>
          <w:sz w:val="20"/>
          <w:szCs w:val="20"/>
        </w:rPr>
        <w:t xml:space="preserve">, </w:t>
      </w:r>
      <w:r w:rsidRPr="00167575">
        <w:rPr>
          <w:rFonts w:ascii="Garamond" w:hAnsi="Garamond" w:cs="Courier New"/>
          <w:noProof/>
          <w:sz w:val="20"/>
          <w:szCs w:val="20"/>
        </w:rPr>
        <w:t xml:space="preserve">il met dans l'embarras. La façon qu'ont tous ceux qui profèrent des choses sages au titre de l'Université est toujours prodigieusement embarrassée. </w:t>
      </w:r>
      <w:r w:rsidRPr="00167575">
        <w:rPr>
          <w:rFonts w:ascii="Garamond" w:hAnsi="Garamond" w:cs="Courier New"/>
          <w:sz w:val="20"/>
          <w:szCs w:val="20"/>
        </w:rPr>
        <w:t xml:space="preserve">Comme s'il s'agissait là d'une gageure, n'est-ce pas, </w:t>
      </w:r>
    </w:p>
    <w:p w:rsidR="0069013E" w:rsidRPr="00167575" w:rsidRDefault="0069013E">
      <w:pPr>
        <w:rPr>
          <w:rFonts w:ascii="Garamond" w:hAnsi="Garamond" w:cs="Courier New"/>
          <w:noProof/>
          <w:sz w:val="20"/>
          <w:szCs w:val="20"/>
        </w:rPr>
      </w:pPr>
      <w:r w:rsidRPr="00167575">
        <w:rPr>
          <w:rFonts w:ascii="Garamond" w:hAnsi="Garamond" w:cs="Courier New"/>
          <w:sz w:val="20"/>
          <w:szCs w:val="20"/>
        </w:rPr>
        <w:t xml:space="preserve">d'une sorte de…, </w:t>
      </w:r>
      <w:r w:rsidRPr="00167575">
        <w:rPr>
          <w:rFonts w:ascii="Garamond" w:hAnsi="Garamond" w:cs="Courier New"/>
          <w:i/>
          <w:sz w:val="20"/>
          <w:szCs w:val="20"/>
        </w:rPr>
        <w:t>d'exercice</w:t>
      </w:r>
      <w:r w:rsidRPr="00167575">
        <w:rPr>
          <w:rFonts w:ascii="Garamond" w:hAnsi="Garamond" w:cs="Courier New"/>
          <w:sz w:val="20"/>
          <w:szCs w:val="20"/>
        </w:rPr>
        <w:t xml:space="preserve"> en quelque sorte </w:t>
      </w:r>
      <w:r w:rsidRPr="00167575">
        <w:rPr>
          <w:rFonts w:ascii="Garamond" w:hAnsi="Garamond" w:cs="Courier New"/>
          <w:i/>
          <w:sz w:val="20"/>
          <w:szCs w:val="20"/>
        </w:rPr>
        <w:t>purement gratuit</w:t>
      </w:r>
      <w:r w:rsidRPr="00167575">
        <w:rPr>
          <w:rFonts w:ascii="Garamond" w:hAnsi="Garamond" w:cs="Courier New"/>
          <w:sz w:val="20"/>
          <w:szCs w:val="20"/>
        </w:rPr>
        <w:t>, de ballet.</w:t>
      </w:r>
      <w:r w:rsidRPr="00167575">
        <w:rPr>
          <w:rFonts w:ascii="Garamond" w:hAnsi="Garamond"/>
          <w:sz w:val="20"/>
          <w:szCs w:val="20"/>
        </w:rPr>
        <w:t xml:space="preserve"> </w:t>
      </w:r>
      <w:r w:rsidRPr="00167575">
        <w:rPr>
          <w:rFonts w:ascii="Garamond" w:hAnsi="Garamond" w:cs="Courier New"/>
          <w:noProof/>
          <w:sz w:val="20"/>
          <w:szCs w:val="20"/>
        </w:rPr>
        <w:t>Et le déroule</w:t>
      </w:r>
      <w:r w:rsidRPr="00167575">
        <w:rPr>
          <w:rFonts w:ascii="Garamond" w:hAnsi="Garamond" w:cs="Courier New"/>
          <w:noProof/>
          <w:sz w:val="20"/>
          <w:szCs w:val="20"/>
        </w:rPr>
        <w:softHyphen/>
        <w:t xml:space="preserve">ment des huit hypothèses concernant les rapports de </w:t>
      </w:r>
      <w:r w:rsidRPr="00167575">
        <w:rPr>
          <w:rFonts w:ascii="Garamond" w:hAnsi="Garamond"/>
          <w:i/>
          <w:iCs/>
          <w:noProof/>
          <w:color w:val="0000CC"/>
          <w:sz w:val="20"/>
          <w:szCs w:val="20"/>
        </w:rPr>
        <w:t>l’Un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et de </w:t>
      </w:r>
      <w:r w:rsidRPr="00167575">
        <w:rPr>
          <w:rFonts w:ascii="Garamond" w:hAnsi="Garamond"/>
          <w:i/>
          <w:iCs/>
          <w:noProof/>
          <w:color w:val="0000CC"/>
          <w:sz w:val="20"/>
          <w:szCs w:val="20"/>
        </w:rPr>
        <w:t>l'Être</w:t>
      </w:r>
      <w:r w:rsidRPr="00167575">
        <w:rPr>
          <w:rFonts w:ascii="Garamond" w:hAnsi="Garamond" w:cs="Courier New"/>
          <w:noProof/>
          <w:sz w:val="20"/>
          <w:szCs w:val="20"/>
        </w:rPr>
        <w:t xml:space="preserve"> reste en quelque sorte problématique, un objet de scandale. </w:t>
      </w:r>
    </w:p>
    <w:p w:rsidR="0026312C" w:rsidRDefault="0026312C">
      <w:pPr>
        <w:rPr>
          <w:rFonts w:ascii="Garamond" w:hAnsi="Garamond" w:cs="Courier New"/>
          <w:noProof/>
          <w:sz w:val="20"/>
          <w:szCs w:val="20"/>
        </w:rPr>
      </w:pPr>
    </w:p>
    <w:p w:rsidR="0026312C" w:rsidRDefault="0069013E">
      <w:pPr>
        <w:rPr>
          <w:rFonts w:ascii="Garamond" w:hAnsi="Garamond" w:cs="Courier New"/>
          <w:noProof/>
          <w:sz w:val="20"/>
          <w:szCs w:val="20"/>
        </w:rPr>
      </w:pPr>
      <w:r w:rsidRPr="00167575">
        <w:rPr>
          <w:rFonts w:ascii="Garamond" w:hAnsi="Garamond" w:cs="Courier New"/>
          <w:noProof/>
          <w:sz w:val="20"/>
          <w:szCs w:val="20"/>
        </w:rPr>
        <w:t xml:space="preserve">Certains bien sûr se distinguent en en montrant la </w:t>
      </w:r>
      <w:r w:rsidRPr="00167575">
        <w:rPr>
          <w:rFonts w:ascii="Garamond" w:hAnsi="Garamond"/>
          <w:i/>
          <w:iCs/>
          <w:noProof/>
          <w:sz w:val="20"/>
          <w:szCs w:val="20"/>
        </w:rPr>
        <w:t>cohérence</w:t>
      </w:r>
      <w:r w:rsidRPr="00167575">
        <w:rPr>
          <w:rFonts w:ascii="Garamond" w:hAnsi="Garamond" w:cs="Courier New"/>
          <w:noProof/>
          <w:sz w:val="20"/>
          <w:szCs w:val="20"/>
        </w:rPr>
        <w:t xml:space="preserve">, mais cette </w:t>
      </w:r>
      <w:r w:rsidRPr="00167575">
        <w:rPr>
          <w:rFonts w:ascii="Garamond" w:hAnsi="Garamond"/>
          <w:i/>
          <w:iCs/>
          <w:noProof/>
          <w:sz w:val="20"/>
          <w:szCs w:val="20"/>
        </w:rPr>
        <w:t>cohéren</w:t>
      </w:r>
      <w:r w:rsidRPr="00167575">
        <w:rPr>
          <w:rFonts w:ascii="Garamond" w:hAnsi="Garamond"/>
          <w:i/>
          <w:iCs/>
          <w:noProof/>
          <w:sz w:val="20"/>
          <w:szCs w:val="20"/>
        </w:rPr>
        <w:softHyphen/>
        <w:t>ce</w:t>
      </w:r>
      <w:r w:rsidRPr="00167575">
        <w:rPr>
          <w:rFonts w:ascii="Garamond" w:hAnsi="Garamond" w:cs="Courier New"/>
          <w:noProof/>
          <w:sz w:val="20"/>
          <w:szCs w:val="20"/>
        </w:rPr>
        <w:t xml:space="preserve"> apparaît dans l'ensemble gratuite et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la confrontation des interlocu</w:t>
      </w:r>
      <w:r w:rsidRPr="00167575">
        <w:rPr>
          <w:rFonts w:ascii="Garamond" w:hAnsi="Garamond" w:cs="Courier New"/>
          <w:noProof/>
          <w:sz w:val="20"/>
          <w:szCs w:val="20"/>
        </w:rPr>
        <w:softHyphen/>
        <w:t xml:space="preserve">teurs, elle-même, paraît confirmer le caractère </w:t>
      </w:r>
      <w:r w:rsidRPr="00167575">
        <w:rPr>
          <w:rFonts w:ascii="Garamond" w:hAnsi="Garamond" w:cs="Courier New"/>
          <w:i/>
          <w:iCs/>
          <w:noProof/>
          <w:sz w:val="20"/>
          <w:szCs w:val="20"/>
        </w:rPr>
        <w:t>anhistorique</w:t>
      </w:r>
      <w:r w:rsidRPr="00167575">
        <w:rPr>
          <w:rFonts w:ascii="Garamond" w:hAnsi="Garamond" w:cs="Courier New"/>
          <w:noProof/>
          <w:sz w:val="20"/>
          <w:szCs w:val="20"/>
        </w:rPr>
        <w:t>, si on peut dire, de l'ensemble.</w:t>
      </w:r>
    </w:p>
    <w:p w:rsidR="0069013E" w:rsidRPr="00167575" w:rsidRDefault="0069013E">
      <w:pPr>
        <w:rPr>
          <w:rFonts w:ascii="Garamond" w:hAnsi="Garamond" w:cs="Courier New"/>
          <w:noProof/>
          <w:sz w:val="20"/>
          <w:szCs w:val="20"/>
        </w:rPr>
      </w:pPr>
    </w:p>
    <w:p w:rsidR="0026312C" w:rsidRDefault="0069013E">
      <w:pPr>
        <w:pStyle w:val="Corpsdetexte"/>
        <w:rPr>
          <w:rFonts w:ascii="Garamond" w:hAnsi="Garamond"/>
          <w:sz w:val="20"/>
          <w:szCs w:val="20"/>
        </w:rPr>
      </w:pPr>
      <w:r w:rsidRPr="00167575">
        <w:rPr>
          <w:rFonts w:ascii="Garamond" w:hAnsi="Garamond"/>
          <w:sz w:val="20"/>
          <w:szCs w:val="20"/>
        </w:rPr>
        <w:t>Je dirais</w:t>
      </w:r>
      <w:r w:rsidR="0026312C">
        <w:rPr>
          <w:rFonts w:ascii="Garamond" w:hAnsi="Garamond"/>
          <w:sz w:val="20"/>
          <w:szCs w:val="20"/>
        </w:rPr>
        <w:t xml:space="preserve"> - </w:t>
      </w:r>
      <w:r w:rsidRPr="00167575">
        <w:rPr>
          <w:rFonts w:ascii="Garamond" w:hAnsi="Garamond"/>
          <w:sz w:val="20"/>
          <w:szCs w:val="20"/>
        </w:rPr>
        <w:t>si tant est que je puisse avancer quelque chose sur ce point</w:t>
      </w:r>
      <w:r w:rsidR="0026312C">
        <w:rPr>
          <w:rFonts w:ascii="Garamond" w:hAnsi="Garamond"/>
          <w:sz w:val="20"/>
          <w:szCs w:val="20"/>
        </w:rPr>
        <w:t xml:space="preserve"> - </w:t>
      </w:r>
      <w:r w:rsidRPr="00167575">
        <w:rPr>
          <w:rFonts w:ascii="Garamond" w:hAnsi="Garamond"/>
          <w:sz w:val="20"/>
          <w:szCs w:val="20"/>
        </w:rPr>
        <w:t xml:space="preserve">je dirais que ce qui me frappe, </w:t>
      </w:r>
    </w:p>
    <w:p w:rsidR="0026312C" w:rsidRDefault="0069013E">
      <w:pPr>
        <w:pStyle w:val="Corpsdetexte"/>
        <w:rPr>
          <w:rFonts w:ascii="Garamond" w:hAnsi="Garamond"/>
          <w:sz w:val="20"/>
          <w:szCs w:val="20"/>
        </w:rPr>
      </w:pPr>
      <w:r w:rsidRPr="00167575">
        <w:rPr>
          <w:rFonts w:ascii="Garamond" w:hAnsi="Garamond"/>
          <w:sz w:val="20"/>
          <w:szCs w:val="20"/>
        </w:rPr>
        <w:t xml:space="preserve">c'est vraiment tout à fait le contraire, et que si quelque chose me donnait l'idée qu'il y a dans le dialogue platonicien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je ne sais quelle première assise d'un </w:t>
      </w:r>
      <w:r w:rsidRPr="0026312C">
        <w:rPr>
          <w:rFonts w:ascii="Garamond" w:hAnsi="Garamond"/>
          <w:i/>
          <w:color w:val="0000CC"/>
          <w:sz w:val="20"/>
          <w:szCs w:val="20"/>
        </w:rPr>
        <w:t>discours</w:t>
      </w:r>
      <w:r w:rsidRPr="00167575">
        <w:rPr>
          <w:rFonts w:ascii="Garamond" w:hAnsi="Garamond"/>
          <w:sz w:val="20"/>
          <w:szCs w:val="20"/>
        </w:rPr>
        <w:t xml:space="preserve"> proprement </w:t>
      </w:r>
      <w:r w:rsidRPr="0026312C">
        <w:rPr>
          <w:rFonts w:ascii="Garamond" w:hAnsi="Garamond"/>
          <w:i/>
          <w:color w:val="0000CC"/>
          <w:sz w:val="20"/>
          <w:szCs w:val="20"/>
        </w:rPr>
        <w:t>ana</w:t>
      </w:r>
      <w:r w:rsidRPr="0026312C">
        <w:rPr>
          <w:rFonts w:ascii="Garamond" w:hAnsi="Garamond"/>
          <w:i/>
          <w:color w:val="0000CC"/>
          <w:sz w:val="20"/>
          <w:szCs w:val="20"/>
        </w:rPr>
        <w:softHyphen/>
        <w:t>lytique</w:t>
      </w:r>
      <w:r w:rsidRPr="00167575">
        <w:rPr>
          <w:rFonts w:ascii="Garamond" w:hAnsi="Garamond"/>
          <w:sz w:val="20"/>
          <w:szCs w:val="20"/>
        </w:rPr>
        <w:t xml:space="preserve">, je dirais que c'est bien celui-là, le </w:t>
      </w:r>
      <w:r w:rsidRPr="00167575">
        <w:rPr>
          <w:rFonts w:ascii="Garamond" w:hAnsi="Garamond"/>
          <w:iCs/>
          <w:sz w:val="20"/>
          <w:szCs w:val="20"/>
        </w:rPr>
        <w:t>PARMÉNIDE,</w:t>
      </w:r>
      <w:r w:rsidRPr="00167575">
        <w:rPr>
          <w:rFonts w:ascii="Garamond" w:hAnsi="Garamond"/>
          <w:i/>
          <w:sz w:val="20"/>
          <w:szCs w:val="20"/>
        </w:rPr>
        <w:t xml:space="preserve"> </w:t>
      </w:r>
      <w:r w:rsidRPr="00167575">
        <w:rPr>
          <w:rFonts w:ascii="Garamond" w:hAnsi="Garamond"/>
          <w:sz w:val="20"/>
          <w:szCs w:val="20"/>
        </w:rPr>
        <w:t>qui me le confir</w:t>
      </w:r>
      <w:r w:rsidRPr="00167575">
        <w:rPr>
          <w:rFonts w:ascii="Garamond" w:hAnsi="Garamond"/>
          <w:sz w:val="20"/>
          <w:szCs w:val="20"/>
        </w:rPr>
        <w:softHyphen/>
        <w:t xml:space="preserve">merait. </w:t>
      </w:r>
    </w:p>
    <w:p w:rsidR="00114C81" w:rsidRPr="00167575" w:rsidRDefault="00114C81">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Il est tout à fait clair en effet que si vous vous rappelez ce que j'ai  donné, ce que j'ai inscrit comme structure…</w:t>
      </w:r>
    </w:p>
    <w:p w:rsidR="0069013E" w:rsidRPr="00167575" w:rsidRDefault="0069013E">
      <w:pPr>
        <w:pStyle w:val="Corpsdetexte"/>
        <w:ind w:left="708"/>
        <w:rPr>
          <w:rFonts w:ascii="Garamond" w:hAnsi="Garamond"/>
          <w:sz w:val="20"/>
          <w:szCs w:val="20"/>
        </w:rPr>
      </w:pPr>
      <w:r w:rsidRPr="00167575">
        <w:rPr>
          <w:rFonts w:ascii="Garamond" w:hAnsi="Garamond"/>
          <w:sz w:val="20"/>
          <w:szCs w:val="20"/>
        </w:rPr>
        <w:t>pardon de me taire pendant que j'écris, parce que sinon ça va faire des complications</w:t>
      </w:r>
    </w:p>
    <w:p w:rsidR="007308C6" w:rsidRDefault="007308C6">
      <w:pPr>
        <w:rPr>
          <w:rFonts w:ascii="Garamond" w:hAnsi="Garamond" w:cs="Courier New"/>
          <w:noProof/>
          <w:sz w:val="20"/>
          <w:szCs w:val="20"/>
        </w:rPr>
      </w:pPr>
      <w:r>
        <w:rPr>
          <w:rFonts w:ascii="Garamond" w:hAnsi="Garamond" w:cs="Courier New"/>
          <w:noProof/>
          <w:sz w:val="20"/>
          <w:szCs w:val="20"/>
        </w:rPr>
        <w:t>…</w:t>
      </w:r>
      <w:r w:rsidR="0069013E" w:rsidRPr="00167575">
        <w:rPr>
          <w:rFonts w:ascii="Garamond" w:hAnsi="Garamond" w:cs="Courier New"/>
          <w:noProof/>
          <w:sz w:val="20"/>
          <w:szCs w:val="20"/>
        </w:rPr>
        <w:t>ce q</w:t>
      </w:r>
      <w:r w:rsidR="0026312C">
        <w:rPr>
          <w:rFonts w:ascii="Garamond" w:hAnsi="Garamond" w:cs="Courier New"/>
          <w:noProof/>
          <w:sz w:val="20"/>
          <w:szCs w:val="20"/>
        </w:rPr>
        <w:t xml:space="preserve">ue j'ai donné comme </w:t>
      </w:r>
      <w:r w:rsidR="0069013E" w:rsidRPr="00167575">
        <w:rPr>
          <w:rFonts w:ascii="Garamond" w:hAnsi="Garamond" w:cs="Courier New"/>
          <w:noProof/>
          <w:sz w:val="20"/>
          <w:szCs w:val="20"/>
        </w:rPr>
        <w:t xml:space="preserve">est bien que quelque chose dont ce n'est pas par hasard que ça s'inscrit comme </w:t>
      </w:r>
    </w:p>
    <w:p w:rsidR="0069013E" w:rsidRDefault="0069013E">
      <w:pPr>
        <w:rPr>
          <w:rFonts w:ascii="Garamond" w:hAnsi="Garamond" w:cs="Courier New"/>
          <w:noProof/>
          <w:sz w:val="20"/>
          <w:szCs w:val="20"/>
        </w:rPr>
      </w:pPr>
      <w:r w:rsidRPr="00167575">
        <w:rPr>
          <w:rFonts w:ascii="Garamond" w:hAnsi="Garamond"/>
          <w:i/>
          <w:iCs/>
          <w:noProof/>
          <w:color w:val="0000CC"/>
          <w:sz w:val="20"/>
          <w:szCs w:val="20"/>
        </w:rPr>
        <w:t xml:space="preserve">le signifiant indexé </w:t>
      </w:r>
      <w:r w:rsidRPr="00167575">
        <w:rPr>
          <w:rFonts w:ascii="Garamond" w:hAnsi="Garamond"/>
          <w:noProof/>
          <w:color w:val="0000CC"/>
          <w:sz w:val="20"/>
          <w:szCs w:val="20"/>
        </w:rPr>
        <w:t>1</w:t>
      </w:r>
      <w:r w:rsidRPr="00167575">
        <w:rPr>
          <w:rFonts w:ascii="Garamond" w:hAnsi="Garamond" w:cs="Courier New"/>
          <w:noProof/>
          <w:sz w:val="20"/>
          <w:szCs w:val="20"/>
        </w:rPr>
        <w:t xml:space="preserve"> </w:t>
      </w:r>
      <w:r w:rsidRPr="007308C6">
        <w:rPr>
          <w:rFonts w:ascii="Garamond" w:hAnsi="Garamond"/>
          <w:noProof/>
          <w:color w:val="C00000"/>
          <w:sz w:val="16"/>
          <w:szCs w:val="16"/>
        </w:rPr>
        <w:t>[</w:t>
      </w:r>
      <w:r w:rsidRPr="007308C6">
        <w:rPr>
          <w:noProof/>
          <w:color w:val="0000CC"/>
          <w:sz w:val="16"/>
          <w:szCs w:val="16"/>
        </w:rPr>
        <w:t>S</w:t>
      </w:r>
      <w:r w:rsidRPr="007308C6">
        <w:rPr>
          <w:noProof/>
          <w:color w:val="0000CC"/>
          <w:sz w:val="16"/>
          <w:szCs w:val="16"/>
          <w:vertAlign w:val="subscript"/>
        </w:rPr>
        <w:t>1</w:t>
      </w:r>
      <w:r w:rsidRPr="007308C6">
        <w:rPr>
          <w:rFonts w:ascii="Garamond" w:hAnsi="Garamond"/>
          <w:noProof/>
          <w:color w:val="C00000"/>
          <w:sz w:val="16"/>
          <w:szCs w:val="16"/>
        </w:rPr>
        <w:t>]</w:t>
      </w:r>
      <w:r w:rsidRPr="00167575">
        <w:rPr>
          <w:rFonts w:ascii="Garamond" w:hAnsi="Garamond"/>
          <w:noProof/>
          <w:sz w:val="20"/>
          <w:szCs w:val="20"/>
        </w:rPr>
        <w:t xml:space="preserve"> </w:t>
      </w:r>
      <w:r w:rsidRPr="00167575">
        <w:rPr>
          <w:rFonts w:ascii="Garamond" w:hAnsi="Garamond" w:cs="Courier New"/>
          <w:noProof/>
          <w:sz w:val="20"/>
          <w:szCs w:val="20"/>
        </w:rPr>
        <w:t xml:space="preserve">qui se trouve au niveau de </w:t>
      </w:r>
      <w:r w:rsidRPr="00167575">
        <w:rPr>
          <w:rFonts w:ascii="Garamond" w:hAnsi="Garamond"/>
          <w:i/>
          <w:iCs/>
          <w:noProof/>
          <w:color w:val="0000CC"/>
          <w:sz w:val="20"/>
          <w:szCs w:val="20"/>
        </w:rPr>
        <w:t>la production</w:t>
      </w:r>
      <w:r w:rsidRPr="00167575">
        <w:rPr>
          <w:rFonts w:ascii="Garamond" w:hAnsi="Garamond" w:cs="Courier New"/>
          <w:noProof/>
          <w:sz w:val="20"/>
          <w:szCs w:val="20"/>
        </w:rPr>
        <w:t xml:space="preserve"> dans </w:t>
      </w:r>
      <w:r w:rsidRPr="00167575">
        <w:rPr>
          <w:rFonts w:ascii="Garamond" w:hAnsi="Garamond"/>
          <w:i/>
          <w:iCs/>
          <w:noProof/>
          <w:color w:val="0000CC"/>
          <w:sz w:val="20"/>
          <w:szCs w:val="20"/>
        </w:rPr>
        <w:t>le discours analytique</w:t>
      </w:r>
      <w:r w:rsidRPr="00167575">
        <w:rPr>
          <w:rFonts w:ascii="Garamond" w:hAnsi="Garamond" w:cs="Courier New"/>
          <w:noProof/>
          <w:sz w:val="20"/>
          <w:szCs w:val="20"/>
        </w:rPr>
        <w:t xml:space="preserve">. </w:t>
      </w:r>
    </w:p>
    <w:p w:rsidR="0026312C" w:rsidRDefault="0026312C">
      <w:pPr>
        <w:rPr>
          <w:rFonts w:ascii="Garamond" w:hAnsi="Garamond" w:cs="Courier New"/>
          <w:noProof/>
          <w:sz w:val="20"/>
          <w:szCs w:val="20"/>
        </w:rPr>
      </w:pPr>
    </w:p>
    <w:p w:rsidR="0026312C" w:rsidRPr="00167575" w:rsidRDefault="0026312C" w:rsidP="0026312C">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0589532F" wp14:editId="0048D705">
            <wp:extent cx="823762" cy="247650"/>
            <wp:effectExtent l="0" t="0" r="0" b="0"/>
            <wp:docPr id="60" name="Image 60" descr="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5a"/>
                    <pic:cNvPicPr>
                      <a:picLocks noChangeAspect="1" noChangeArrowheads="1"/>
                    </pic:cNvPicPr>
                  </pic:nvPicPr>
                  <pic:blipFill>
                    <a:blip r:embed="rId55" cstate="print"/>
                    <a:srcRect/>
                    <a:stretch>
                      <a:fillRect/>
                    </a:stretch>
                  </pic:blipFill>
                  <pic:spPr bwMode="auto">
                    <a:xfrm>
                      <a:off x="0" y="0"/>
                      <a:ext cx="826272" cy="248404"/>
                    </a:xfrm>
                    <a:prstGeom prst="rect">
                      <a:avLst/>
                    </a:prstGeom>
                    <a:noFill/>
                    <a:ln w="9525">
                      <a:noFill/>
                      <a:miter lim="800000"/>
                      <a:headEnd/>
                      <a:tailEnd/>
                    </a:ln>
                  </pic:spPr>
                </pic:pic>
              </a:graphicData>
            </a:graphic>
          </wp:inline>
        </w:drawing>
      </w:r>
      <w:r w:rsidR="007308C6" w:rsidRPr="007308C6">
        <w:rPr>
          <w:snapToGrid w:val="0"/>
          <w:color w:val="000000"/>
          <w:w w:val="0"/>
          <w:sz w:val="0"/>
          <w:szCs w:val="0"/>
          <w:u w:color="000000"/>
          <w:bdr w:val="none" w:sz="0" w:space="0" w:color="000000"/>
          <w:shd w:val="clear" w:color="000000" w:fill="000000"/>
          <w:lang w:val="x-none" w:eastAsia="x-none" w:bidi="x-none"/>
        </w:rPr>
        <w:t xml:space="preserve"> </w:t>
      </w:r>
      <w:r w:rsidR="007308C6">
        <w:rPr>
          <w:rFonts w:ascii="Garamond" w:hAnsi="Garamond" w:cs="Courier New"/>
          <w:noProof/>
          <w:sz w:val="20"/>
          <w:szCs w:val="20"/>
        </w:rPr>
        <w:t xml:space="preserve">     </w:t>
      </w:r>
      <w:r w:rsidR="007308C6">
        <w:rPr>
          <w:rFonts w:ascii="Garamond" w:hAnsi="Garamond" w:cs="Courier New"/>
          <w:noProof/>
          <w:sz w:val="20"/>
          <w:szCs w:val="20"/>
        </w:rPr>
        <w:drawing>
          <wp:inline distT="0" distB="0" distL="0" distR="0">
            <wp:extent cx="750570" cy="440184"/>
            <wp:effectExtent l="0" t="0" r="0" b="0"/>
            <wp:docPr id="21" name="Image 21" descr="C:\Users\Alain\Desktop\Lacan séminaires\Ressources\Doc S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7\3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52314" cy="441207"/>
                    </a:xfrm>
                    <a:prstGeom prst="rect">
                      <a:avLst/>
                    </a:prstGeom>
                    <a:noFill/>
                    <a:ln>
                      <a:noFill/>
                    </a:ln>
                  </pic:spPr>
                </pic:pic>
              </a:graphicData>
            </a:graphic>
          </wp:inline>
        </w:drawing>
      </w:r>
    </w:p>
    <w:p w:rsidR="00114C81" w:rsidRPr="00167575" w:rsidRDefault="00114C81">
      <w:pPr>
        <w:rPr>
          <w:rFonts w:ascii="Garamond" w:hAnsi="Garamond" w:cs="Courier New"/>
          <w:noProof/>
          <w:sz w:val="20"/>
          <w:szCs w:val="20"/>
        </w:rPr>
      </w:pPr>
    </w:p>
    <w:p w:rsidR="007308C6" w:rsidRDefault="0069013E">
      <w:pPr>
        <w:rPr>
          <w:rFonts w:ascii="Garamond" w:hAnsi="Garamond" w:cs="Courier New"/>
          <w:noProof/>
          <w:sz w:val="20"/>
          <w:szCs w:val="20"/>
        </w:rPr>
      </w:pPr>
      <w:r w:rsidRPr="00167575">
        <w:rPr>
          <w:rFonts w:ascii="Garamond" w:hAnsi="Garamond" w:cs="Courier New"/>
          <w:noProof/>
          <w:sz w:val="20"/>
          <w:szCs w:val="20"/>
        </w:rPr>
        <w:t>Et c'est déjà quelque chose qui, encore que j'en conviens, ça ne puisse pas vous appa</w:t>
      </w:r>
      <w:r w:rsidRPr="00167575">
        <w:rPr>
          <w:rFonts w:ascii="Garamond" w:hAnsi="Garamond" w:cs="Courier New"/>
          <w:noProof/>
          <w:sz w:val="20"/>
          <w:szCs w:val="20"/>
        </w:rPr>
        <w:softHyphen/>
        <w:t xml:space="preserve">raître tout de suite, </w:t>
      </w:r>
    </w:p>
    <w:p w:rsidR="007308C6" w:rsidRDefault="0069013E">
      <w:pPr>
        <w:rPr>
          <w:rFonts w:ascii="Garamond" w:hAnsi="Garamond" w:cs="Courier New"/>
          <w:noProof/>
          <w:sz w:val="20"/>
          <w:szCs w:val="20"/>
        </w:rPr>
      </w:pPr>
      <w:r w:rsidRPr="00167575">
        <w:rPr>
          <w:rFonts w:ascii="Garamond" w:hAnsi="Garamond" w:cs="Courier New"/>
          <w:noProof/>
          <w:sz w:val="20"/>
          <w:szCs w:val="20"/>
        </w:rPr>
        <w:t>je ne vous demande pas de le prendre comme une évi</w:t>
      </w:r>
      <w:r w:rsidRPr="00167575">
        <w:rPr>
          <w:rFonts w:ascii="Garamond" w:hAnsi="Garamond" w:cs="Courier New"/>
          <w:noProof/>
          <w:sz w:val="20"/>
          <w:szCs w:val="20"/>
        </w:rPr>
        <w:softHyphen/>
        <w:t xml:space="preserve">dence, c'est une indication de l'opportunité de centrer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très précisément sur - non pas le chiffre - mais le signifiant </w:t>
      </w:r>
      <w:r w:rsidRPr="00167575">
        <w:rPr>
          <w:rFonts w:ascii="Garamond" w:hAnsi="Garamond"/>
          <w:i/>
          <w:noProof/>
          <w:color w:val="0000CC"/>
          <w:sz w:val="20"/>
          <w:szCs w:val="20"/>
        </w:rPr>
        <w:t>Un</w:t>
      </w:r>
      <w:r w:rsidRPr="00167575">
        <w:rPr>
          <w:rFonts w:ascii="Garamond" w:hAnsi="Garamond" w:cs="Courier New"/>
          <w:noProof/>
          <w:sz w:val="20"/>
          <w:szCs w:val="20"/>
        </w:rPr>
        <w:t>, notre interrogation dans sa suite.</w:t>
      </w:r>
    </w:p>
    <w:p w:rsidR="0069013E" w:rsidRPr="00167575" w:rsidRDefault="0069013E">
      <w:pPr>
        <w:rPr>
          <w:rFonts w:ascii="Garamond" w:hAnsi="Garamond" w:cs="Courier New"/>
          <w:noProof/>
          <w:sz w:val="20"/>
          <w:szCs w:val="20"/>
        </w:rPr>
      </w:pPr>
    </w:p>
    <w:p w:rsidR="007308C6" w:rsidRDefault="0069013E" w:rsidP="007308C6">
      <w:pPr>
        <w:pStyle w:val="Corpsdetexte"/>
        <w:rPr>
          <w:rFonts w:ascii="Garamond" w:hAnsi="Garamond"/>
          <w:sz w:val="20"/>
          <w:szCs w:val="20"/>
        </w:rPr>
      </w:pPr>
      <w:r w:rsidRPr="00167575">
        <w:rPr>
          <w:rFonts w:ascii="Garamond" w:hAnsi="Garamond" w:cs="Times New Roman"/>
          <w:i/>
          <w:iCs/>
          <w:color w:val="0000CC"/>
          <w:sz w:val="20"/>
          <w:szCs w:val="20"/>
        </w:rPr>
        <w:t>Ça ne va pas de soi, qu'il y ait d'lun</w:t>
      </w:r>
      <w:r w:rsidRPr="00167575">
        <w:rPr>
          <w:rFonts w:ascii="Garamond" w:hAnsi="Garamond"/>
          <w:sz w:val="20"/>
          <w:szCs w:val="20"/>
        </w:rPr>
        <w:t xml:space="preserve">. Ça a l'air </w:t>
      </w:r>
      <w:r w:rsidRPr="00167575">
        <w:rPr>
          <w:rFonts w:ascii="Garamond" w:hAnsi="Garamond"/>
          <w:i/>
          <w:iCs/>
          <w:sz w:val="20"/>
          <w:szCs w:val="20"/>
        </w:rPr>
        <w:t>d'aller de soi</w:t>
      </w:r>
      <w:r w:rsidRPr="00167575">
        <w:rPr>
          <w:rFonts w:ascii="Garamond" w:hAnsi="Garamond"/>
          <w:sz w:val="20"/>
          <w:szCs w:val="20"/>
        </w:rPr>
        <w:t xml:space="preserve"> comme ça, parce que par exemple il y a des êtres vivants </w:t>
      </w:r>
    </w:p>
    <w:p w:rsidR="007308C6" w:rsidRDefault="0069013E" w:rsidP="007308C6">
      <w:pPr>
        <w:pStyle w:val="Corpsdetexte"/>
        <w:rPr>
          <w:rFonts w:ascii="Garamond" w:hAnsi="Garamond"/>
          <w:i/>
          <w:sz w:val="20"/>
          <w:szCs w:val="20"/>
        </w:rPr>
      </w:pPr>
      <w:r w:rsidRPr="00167575">
        <w:rPr>
          <w:rFonts w:ascii="Garamond" w:hAnsi="Garamond"/>
          <w:sz w:val="20"/>
          <w:szCs w:val="20"/>
        </w:rPr>
        <w:t xml:space="preserve">et que vous avez bien toute l'apparence, tout un chacun, enfin, qui êtes là si bien </w:t>
      </w:r>
      <w:r w:rsidRPr="00167575">
        <w:rPr>
          <w:rFonts w:ascii="Garamond" w:hAnsi="Garamond"/>
          <w:i/>
          <w:iCs/>
          <w:sz w:val="20"/>
          <w:szCs w:val="20"/>
        </w:rPr>
        <w:t>rangés</w:t>
      </w:r>
      <w:r w:rsidRPr="00167575">
        <w:rPr>
          <w:rFonts w:ascii="Garamond" w:hAnsi="Garamond"/>
          <w:sz w:val="20"/>
          <w:szCs w:val="20"/>
        </w:rPr>
        <w:t>, n'est</w:t>
      </w:r>
      <w:r w:rsidRPr="00167575">
        <w:rPr>
          <w:rFonts w:ascii="Garamond" w:hAnsi="Garamond"/>
          <w:sz w:val="20"/>
          <w:szCs w:val="20"/>
        </w:rPr>
        <w:softHyphen/>
        <w:t xml:space="preserve">-ce pas, d'être, d'être tout à fait indépendants les uns des autres et de constituer chacun ce qu'on appelle de nos jours une </w:t>
      </w:r>
      <w:r w:rsidRPr="00167575">
        <w:rPr>
          <w:rFonts w:ascii="Garamond" w:hAnsi="Garamond"/>
          <w:i/>
          <w:sz w:val="20"/>
          <w:szCs w:val="20"/>
        </w:rPr>
        <w:t>réalité organique</w:t>
      </w:r>
      <w:r w:rsidRPr="00167575">
        <w:rPr>
          <w:rFonts w:ascii="Garamond" w:hAnsi="Garamond"/>
          <w:iCs/>
          <w:sz w:val="20"/>
          <w:szCs w:val="20"/>
        </w:rPr>
        <w:t>,</w:t>
      </w:r>
      <w:r w:rsidRPr="00167575">
        <w:rPr>
          <w:rFonts w:ascii="Garamond" w:hAnsi="Garamond"/>
          <w:i/>
          <w:sz w:val="20"/>
          <w:szCs w:val="20"/>
        </w:rPr>
        <w:t xml:space="preserve"> </w:t>
      </w:r>
    </w:p>
    <w:p w:rsidR="0069013E" w:rsidRDefault="0069013E" w:rsidP="007308C6">
      <w:pPr>
        <w:pStyle w:val="Corpsdetexte"/>
        <w:rPr>
          <w:rFonts w:ascii="Garamond" w:hAnsi="Garamond"/>
          <w:sz w:val="20"/>
          <w:szCs w:val="20"/>
        </w:rPr>
      </w:pPr>
      <w:r w:rsidRPr="00167575">
        <w:rPr>
          <w:rFonts w:ascii="Garamond" w:hAnsi="Garamond"/>
          <w:iCs/>
          <w:sz w:val="20"/>
          <w:szCs w:val="20"/>
        </w:rPr>
        <w:t>de</w:t>
      </w:r>
      <w:r w:rsidRPr="00167575">
        <w:rPr>
          <w:rFonts w:ascii="Garamond" w:hAnsi="Garamond"/>
          <w:i/>
          <w:sz w:val="20"/>
          <w:szCs w:val="20"/>
        </w:rPr>
        <w:t xml:space="preserve"> </w:t>
      </w:r>
      <w:r w:rsidRPr="00167575">
        <w:rPr>
          <w:rFonts w:ascii="Garamond" w:hAnsi="Garamond"/>
          <w:sz w:val="20"/>
          <w:szCs w:val="20"/>
        </w:rPr>
        <w:t xml:space="preserve">tenir comme </w:t>
      </w:r>
      <w:r w:rsidRPr="00167575">
        <w:rPr>
          <w:rFonts w:ascii="Garamond" w:hAnsi="Garamond"/>
          <w:i/>
          <w:color w:val="0000CC"/>
          <w:sz w:val="20"/>
          <w:szCs w:val="20"/>
        </w:rPr>
        <w:t>individu</w:t>
      </w:r>
      <w:r w:rsidRPr="00167575">
        <w:rPr>
          <w:rFonts w:ascii="Garamond" w:hAnsi="Garamond"/>
          <w:iCs/>
          <w:sz w:val="20"/>
          <w:szCs w:val="20"/>
        </w:rPr>
        <w:t>.</w:t>
      </w:r>
      <w:r w:rsidRPr="00167575">
        <w:rPr>
          <w:rFonts w:ascii="Garamond" w:hAnsi="Garamond"/>
          <w:i/>
          <w:sz w:val="20"/>
          <w:szCs w:val="20"/>
        </w:rPr>
        <w:t xml:space="preserve"> </w:t>
      </w:r>
      <w:r w:rsidRPr="00167575">
        <w:rPr>
          <w:rFonts w:ascii="Garamond" w:hAnsi="Garamond"/>
          <w:sz w:val="20"/>
          <w:szCs w:val="20"/>
        </w:rPr>
        <w:t xml:space="preserve">C'est bien de là bien sûr que toute une première philosophie a pris un appui certain. </w:t>
      </w:r>
    </w:p>
    <w:p w:rsidR="00EF7801" w:rsidRDefault="00EF7801" w:rsidP="007308C6">
      <w:pPr>
        <w:pStyle w:val="Corpsdetexte"/>
        <w:rPr>
          <w:rFonts w:ascii="Garamond" w:hAnsi="Garamond"/>
          <w:sz w:val="20"/>
          <w:szCs w:val="20"/>
        </w:rPr>
      </w:pPr>
    </w:p>
    <w:p w:rsidR="00EF7801" w:rsidRPr="00167575" w:rsidRDefault="00EF7801" w:rsidP="00EF7801">
      <w:pPr>
        <w:pStyle w:val="Corpsdetexte"/>
        <w:jc w:val="center"/>
        <w:rPr>
          <w:rFonts w:ascii="Garamond" w:hAnsi="Garamond"/>
          <w:sz w:val="20"/>
          <w:szCs w:val="20"/>
        </w:rPr>
      </w:pPr>
      <w:r w:rsidRPr="00167575">
        <w:rPr>
          <w:rFonts w:ascii="Garamond" w:hAnsi="Garamond"/>
          <w:color w:val="FF0000"/>
          <w:sz w:val="20"/>
          <w:szCs w:val="20"/>
        </w:rPr>
        <w:drawing>
          <wp:inline distT="0" distB="0" distL="0" distR="0" wp14:anchorId="7B01E6B4" wp14:editId="12FC875F">
            <wp:extent cx="1405890" cy="761524"/>
            <wp:effectExtent l="0" t="0" r="0" b="0"/>
            <wp:docPr id="22" name="Image 22"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a"/>
                    <pic:cNvPicPr>
                      <a:picLocks noChangeAspect="1" noChangeArrowheads="1"/>
                    </pic:cNvPicPr>
                  </pic:nvPicPr>
                  <pic:blipFill>
                    <a:blip r:embed="rId27" cstate="print"/>
                    <a:srcRect/>
                    <a:stretch>
                      <a:fillRect/>
                    </a:stretch>
                  </pic:blipFill>
                  <pic:spPr bwMode="auto">
                    <a:xfrm>
                      <a:off x="0" y="0"/>
                      <a:ext cx="1405890" cy="761524"/>
                    </a:xfrm>
                    <a:prstGeom prst="rect">
                      <a:avLst/>
                    </a:prstGeom>
                    <a:noFill/>
                    <a:ln w="9525">
                      <a:noFill/>
                      <a:miter lim="800000"/>
                      <a:headEnd/>
                      <a:tailEnd/>
                    </a:ln>
                  </pic:spPr>
                </pic:pic>
              </a:graphicData>
            </a:graphic>
          </wp:inline>
        </w:drawing>
      </w:r>
    </w:p>
    <w:p w:rsidR="007308C6" w:rsidRDefault="007308C6">
      <w:pPr>
        <w:rPr>
          <w:rFonts w:ascii="Garamond" w:hAnsi="Garamond" w:cs="Courier New"/>
          <w:noProof/>
          <w:sz w:val="20"/>
          <w:szCs w:val="20"/>
        </w:rPr>
      </w:pPr>
    </w:p>
    <w:p w:rsidR="007308C6" w:rsidRDefault="0069013E" w:rsidP="007308C6">
      <w:pPr>
        <w:rPr>
          <w:rFonts w:ascii="Garamond" w:hAnsi="Garamond"/>
          <w:sz w:val="20"/>
          <w:szCs w:val="20"/>
        </w:rPr>
      </w:pPr>
      <w:r w:rsidRPr="00167575">
        <w:rPr>
          <w:rFonts w:ascii="Garamond" w:hAnsi="Garamond" w:cs="Courier New"/>
          <w:noProof/>
          <w:sz w:val="20"/>
          <w:szCs w:val="20"/>
        </w:rPr>
        <w:t xml:space="preserve">Ce qu'il y a par exemple de frappant, c'est qu'au niveau de la logique aristotélicienne, </w:t>
      </w:r>
      <w:r w:rsidRPr="00167575">
        <w:rPr>
          <w:rFonts w:ascii="Garamond" w:hAnsi="Garamond"/>
          <w:sz w:val="20"/>
          <w:szCs w:val="20"/>
        </w:rPr>
        <w:t>le fait de mettre sur la même colonne, c'est-à-dire</w:t>
      </w:r>
      <w:r w:rsidR="007308C6">
        <w:rPr>
          <w:rFonts w:ascii="Garamond" w:hAnsi="Garamond"/>
          <w:sz w:val="20"/>
          <w:szCs w:val="20"/>
        </w:rPr>
        <w:t xml:space="preserve"> - </w:t>
      </w:r>
      <w:r w:rsidRPr="00167575">
        <w:rPr>
          <w:rFonts w:ascii="Garamond" w:hAnsi="Garamond"/>
          <w:sz w:val="20"/>
          <w:szCs w:val="20"/>
        </w:rPr>
        <w:t>dans l'occasion je vous le rappelle</w:t>
      </w:r>
      <w:r w:rsidR="007308C6">
        <w:rPr>
          <w:rFonts w:ascii="Garamond" w:hAnsi="Garamond"/>
          <w:sz w:val="20"/>
          <w:szCs w:val="20"/>
        </w:rPr>
        <w:t xml:space="preserve"> - </w:t>
      </w:r>
      <w:r w:rsidRPr="00167575">
        <w:rPr>
          <w:rFonts w:ascii="Garamond" w:hAnsi="Garamond"/>
          <w:sz w:val="20"/>
          <w:szCs w:val="20"/>
        </w:rPr>
        <w:t xml:space="preserve">de mettre au principe de la même </w:t>
      </w:r>
      <w:r w:rsidRPr="00167575">
        <w:rPr>
          <w:rFonts w:ascii="Garamond" w:hAnsi="Garamond"/>
          <w:i/>
          <w:iCs/>
          <w:sz w:val="20"/>
          <w:szCs w:val="20"/>
        </w:rPr>
        <w:t>spécification</w:t>
      </w:r>
      <w:r w:rsidRPr="00167575">
        <w:rPr>
          <w:rFonts w:ascii="Garamond" w:hAnsi="Garamond"/>
          <w:sz w:val="20"/>
          <w:szCs w:val="20"/>
        </w:rPr>
        <w:t xml:space="preserve"> de l'</w:t>
      </w:r>
      <w:r w:rsidR="007308C6" w:rsidRPr="007308C6">
        <w:rPr>
          <w:rFonts w:ascii="Garamond" w:hAnsi="Garamond"/>
          <w:color w:val="0000CC"/>
          <w:sz w:val="20"/>
          <w:szCs w:val="20"/>
        </w:rPr>
        <w:t>X</w:t>
      </w:r>
      <w:r w:rsidRPr="00167575">
        <w:rPr>
          <w:rFonts w:ascii="Garamond" w:hAnsi="Garamond"/>
          <w:sz w:val="20"/>
          <w:szCs w:val="20"/>
        </w:rPr>
        <w:t xml:space="preserve">, </w:t>
      </w:r>
    </w:p>
    <w:p w:rsidR="00EF7801" w:rsidRDefault="0069013E" w:rsidP="007308C6">
      <w:pPr>
        <w:rPr>
          <w:rFonts w:ascii="Garamond" w:hAnsi="Garamond"/>
          <w:sz w:val="20"/>
          <w:szCs w:val="20"/>
        </w:rPr>
      </w:pPr>
      <w:r w:rsidRPr="00167575">
        <w:rPr>
          <w:rFonts w:ascii="Garamond" w:hAnsi="Garamond"/>
          <w:sz w:val="20"/>
          <w:szCs w:val="20"/>
        </w:rPr>
        <w:t>à savoir je l'ai dit, je l'ai déjà énoncé, de l'</w:t>
      </w:r>
      <w:r w:rsidRPr="00167575">
        <w:rPr>
          <w:rFonts w:ascii="Garamond" w:hAnsi="Garamond"/>
          <w:i/>
          <w:iCs/>
          <w:sz w:val="20"/>
          <w:szCs w:val="20"/>
        </w:rPr>
        <w:t>homme</w:t>
      </w:r>
      <w:r w:rsidRPr="00167575">
        <w:rPr>
          <w:rFonts w:ascii="Garamond" w:hAnsi="Garamond"/>
          <w:sz w:val="20"/>
          <w:szCs w:val="20"/>
        </w:rPr>
        <w:t xml:space="preserve">, </w:t>
      </w:r>
      <w:r w:rsidRPr="00EF7801">
        <w:rPr>
          <w:rFonts w:ascii="Garamond" w:hAnsi="Garamond"/>
          <w:i/>
          <w:sz w:val="20"/>
          <w:szCs w:val="20"/>
        </w:rPr>
        <w:t>de l'être qui se qualifie chez le parlant comme mas</w:t>
      </w:r>
      <w:r w:rsidRPr="00EF7801">
        <w:rPr>
          <w:rFonts w:ascii="Garamond" w:hAnsi="Garamond"/>
          <w:i/>
          <w:sz w:val="20"/>
          <w:szCs w:val="20"/>
        </w:rPr>
        <w:softHyphen/>
        <w:t>culin</w:t>
      </w:r>
      <w:r w:rsidRPr="00167575">
        <w:rPr>
          <w:rFonts w:ascii="Garamond" w:hAnsi="Garamond"/>
          <w:sz w:val="20"/>
          <w:szCs w:val="20"/>
        </w:rPr>
        <w:t xml:space="preserve">, si nous prenons </w:t>
      </w:r>
    </w:p>
    <w:p w:rsidR="00EF7801" w:rsidRDefault="0069013E" w:rsidP="007308C6">
      <w:pPr>
        <w:rPr>
          <w:rFonts w:ascii="Garamond" w:hAnsi="Garamond"/>
          <w:sz w:val="20"/>
          <w:szCs w:val="20"/>
        </w:rPr>
      </w:pPr>
      <w:r w:rsidRPr="00167575">
        <w:rPr>
          <w:rFonts w:ascii="Garamond" w:hAnsi="Garamond"/>
          <w:sz w:val="20"/>
          <w:szCs w:val="20"/>
        </w:rPr>
        <w:t>le « </w:t>
      </w:r>
      <w:r w:rsidRPr="00167575">
        <w:rPr>
          <w:rFonts w:ascii="Garamond" w:hAnsi="Garamond"/>
          <w:i/>
          <w:iCs/>
          <w:color w:val="0000CC"/>
          <w:sz w:val="20"/>
          <w:szCs w:val="20"/>
        </w:rPr>
        <w:t>il existe</w:t>
      </w:r>
      <w:r w:rsidRPr="00167575">
        <w:rPr>
          <w:rFonts w:ascii="Garamond" w:hAnsi="Garamond"/>
          <w:iCs/>
          <w:sz w:val="20"/>
          <w:szCs w:val="20"/>
        </w:rPr>
        <w:t> » :</w:t>
      </w:r>
      <w:r w:rsidRPr="00167575">
        <w:rPr>
          <w:rFonts w:ascii="Garamond" w:hAnsi="Garamond"/>
          <w:i/>
          <w:sz w:val="20"/>
          <w:szCs w:val="20"/>
        </w:rPr>
        <w:t xml:space="preserve"> il existe au moins un pour qui </w:t>
      </w:r>
      <w:r w:rsidRPr="007308C6">
        <w:rPr>
          <w:rFonts w:ascii="Garamond" w:hAnsi="Garamond"/>
          <w:iCs/>
          <w:color w:val="0000CC"/>
          <w:sz w:val="18"/>
          <w:szCs w:val="18"/>
        </w:rPr>
        <w:sym w:font="Symbol" w:char="F046"/>
      </w:r>
      <w:r w:rsidR="007308C6" w:rsidRPr="007308C6">
        <w:rPr>
          <w:rFonts w:ascii="Garamond" w:hAnsi="Garamond"/>
          <w:color w:val="0000CC"/>
          <w:sz w:val="18"/>
          <w:szCs w:val="18"/>
        </w:rPr>
        <w:t>X</w:t>
      </w:r>
      <w:r w:rsidRPr="00167575">
        <w:rPr>
          <w:rFonts w:ascii="Garamond" w:hAnsi="Garamond"/>
          <w:i/>
          <w:sz w:val="20"/>
          <w:szCs w:val="20"/>
        </w:rPr>
        <w:t xml:space="preserve"> n'est pas recevable comme assertion</w:t>
      </w:r>
      <w:r w:rsidRPr="00167575">
        <w:rPr>
          <w:rFonts w:ascii="Garamond" w:hAnsi="Garamond"/>
          <w:sz w:val="20"/>
          <w:szCs w:val="20"/>
        </w:rPr>
        <w:t> :</w:t>
      </w:r>
      <w:r w:rsidR="001F6EC4" w:rsidRPr="00167575">
        <w:rPr>
          <w:rFonts w:ascii="Garamond" w:hAnsi="Garamond"/>
          <w:sz w:val="20"/>
          <w:szCs w:val="20"/>
        </w:rPr>
        <w:t> </w:t>
      </w:r>
      <w:r w:rsidR="001F6EC4" w:rsidRPr="007308C6">
        <w:rPr>
          <w:rFonts w:ascii="LACAN" w:hAnsi="LACAN"/>
          <w:color w:val="0000CC"/>
          <w:sz w:val="16"/>
          <w:szCs w:val="16"/>
        </w:rPr>
        <w:t>:</w:t>
      </w:r>
      <w:r w:rsidRPr="007308C6">
        <w:rPr>
          <w:rFonts w:ascii="LACAN" w:hAnsi="LACAN"/>
          <w:color w:val="0000CC"/>
          <w:sz w:val="16"/>
          <w:szCs w:val="16"/>
        </w:rPr>
        <w:t xml:space="preserve"> §</w:t>
      </w:r>
      <w:r w:rsidRPr="00167575">
        <w:rPr>
          <w:rFonts w:ascii="Garamond" w:hAnsi="Garamond"/>
          <w:sz w:val="20"/>
          <w:szCs w:val="20"/>
        </w:rPr>
        <w:t xml:space="preserve">, eh bien de ce point de vue, </w:t>
      </w:r>
    </w:p>
    <w:p w:rsidR="0069013E" w:rsidRPr="007308C6" w:rsidRDefault="0069013E" w:rsidP="007308C6">
      <w:pPr>
        <w:rPr>
          <w:rFonts w:ascii="Garamond" w:hAnsi="Garamond"/>
          <w:i/>
          <w:sz w:val="20"/>
          <w:szCs w:val="20"/>
        </w:rPr>
      </w:pPr>
      <w:r w:rsidRPr="00167575">
        <w:rPr>
          <w:rFonts w:ascii="Garamond" w:hAnsi="Garamond"/>
          <w:sz w:val="20"/>
          <w:szCs w:val="20"/>
        </w:rPr>
        <w:t xml:space="preserve">du point de vue de </w:t>
      </w:r>
      <w:r w:rsidRPr="00167575">
        <w:rPr>
          <w:rFonts w:ascii="Garamond" w:hAnsi="Garamond"/>
          <w:i/>
          <w:iCs/>
          <w:color w:val="0000CC"/>
          <w:sz w:val="20"/>
          <w:szCs w:val="20"/>
        </w:rPr>
        <w:t>l'individu</w:t>
      </w:r>
      <w:r w:rsidRPr="00167575">
        <w:rPr>
          <w:rFonts w:ascii="Garamond" w:hAnsi="Garamond"/>
          <w:sz w:val="20"/>
          <w:szCs w:val="20"/>
        </w:rPr>
        <w:t xml:space="preserve">, nous nous trouvons placés devant une position qui est nettement contradictoire, à savoir que la logique aristotélicienne, laquelle est fondée sur cette intuition de </w:t>
      </w:r>
      <w:r w:rsidRPr="00167575">
        <w:rPr>
          <w:rFonts w:ascii="Garamond" w:hAnsi="Garamond"/>
          <w:i/>
          <w:iCs/>
          <w:color w:val="0000CC"/>
          <w:sz w:val="20"/>
          <w:szCs w:val="20"/>
        </w:rPr>
        <w:t>l'individu</w:t>
      </w:r>
      <w:r w:rsidRPr="00167575">
        <w:rPr>
          <w:rFonts w:ascii="Garamond" w:hAnsi="Garamond"/>
          <w:sz w:val="20"/>
          <w:szCs w:val="20"/>
        </w:rPr>
        <w:t xml:space="preserve"> qu'il pose comme réel : </w:t>
      </w:r>
      <w:r w:rsidR="00E47789" w:rsidRPr="00167575">
        <w:rPr>
          <w:rFonts w:ascii="Garamond" w:hAnsi="Garamond"/>
          <w:sz w:val="20"/>
          <w:szCs w:val="20"/>
        </w:rPr>
        <w:t>ARISTOTE</w:t>
      </w:r>
      <w:r w:rsidRPr="00167575">
        <w:rPr>
          <w:rFonts w:ascii="Garamond" w:hAnsi="Garamond"/>
          <w:sz w:val="20"/>
          <w:szCs w:val="20"/>
        </w:rPr>
        <w:t xml:space="preserve"> nous dit que, après tout il n'y a pas de… </w:t>
      </w:r>
      <w:r w:rsidRPr="007308C6">
        <w:rPr>
          <w:rFonts w:ascii="Garamond" w:hAnsi="Garamond"/>
          <w:i/>
          <w:sz w:val="20"/>
          <w:szCs w:val="20"/>
        </w:rPr>
        <w:t>ce n'est pas l'idée du cheval qui est réelle, c'est le cheval bel et bien vivant</w:t>
      </w:r>
      <w:r w:rsidRPr="00167575">
        <w:rPr>
          <w:rFonts w:ascii="Garamond" w:hAnsi="Garamond"/>
          <w:sz w:val="20"/>
          <w:szCs w:val="20"/>
        </w:rPr>
        <w:t xml:space="preserve">, sur lequel nous sommes forcés de nous demander précisément comment, comment vient l'idée, d'où nous la retirons. Il renverse, il renverse non sans </w:t>
      </w:r>
      <w:r w:rsidRPr="00167575">
        <w:rPr>
          <w:rFonts w:ascii="Garamond" w:hAnsi="Garamond"/>
          <w:i/>
          <w:iCs/>
          <w:sz w:val="20"/>
          <w:szCs w:val="20"/>
        </w:rPr>
        <w:t>arguments péremptoires</w:t>
      </w:r>
      <w:r w:rsidRPr="00167575">
        <w:rPr>
          <w:rFonts w:ascii="Garamond" w:hAnsi="Garamond"/>
          <w:sz w:val="20"/>
          <w:szCs w:val="20"/>
        </w:rPr>
        <w:t xml:space="preserve"> ce dont parlait PLATON, qui est à savoir que c'est de participer à l'idée du cheval que le cheval se </w:t>
      </w:r>
      <w:r w:rsidRPr="00167575">
        <w:rPr>
          <w:rFonts w:ascii="Garamond" w:hAnsi="Garamond"/>
          <w:i/>
          <w:iCs/>
          <w:sz w:val="20"/>
          <w:szCs w:val="20"/>
        </w:rPr>
        <w:t>soutient</w:t>
      </w:r>
      <w:r w:rsidRPr="00167575">
        <w:rPr>
          <w:rFonts w:ascii="Garamond" w:hAnsi="Garamond"/>
          <w:sz w:val="20"/>
          <w:szCs w:val="20"/>
        </w:rPr>
        <w:t xml:space="preserve">, que ce qu'il y a de plus réel, c'est </w:t>
      </w:r>
      <w:r w:rsidRPr="00167575">
        <w:rPr>
          <w:rFonts w:ascii="Garamond" w:hAnsi="Garamond"/>
          <w:i/>
          <w:iCs/>
          <w:sz w:val="20"/>
          <w:szCs w:val="20"/>
        </w:rPr>
        <w:t>l'idée</w:t>
      </w:r>
      <w:r w:rsidRPr="00167575">
        <w:rPr>
          <w:rFonts w:ascii="Garamond" w:hAnsi="Garamond"/>
          <w:sz w:val="20"/>
          <w:szCs w:val="20"/>
        </w:rPr>
        <w:t xml:space="preserve"> du cheval.</w:t>
      </w:r>
    </w:p>
    <w:p w:rsidR="007308C6" w:rsidRDefault="007308C6">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Si nous nous plaçons sous l'angle, sous le biais aristotélicien, il est clair qu'il y a contradiction entre l'énoncé que : </w:t>
      </w:r>
    </w:p>
    <w:p w:rsidR="0069013E" w:rsidRPr="00167575" w:rsidRDefault="0069013E">
      <w:pPr>
        <w:rPr>
          <w:rFonts w:ascii="Garamond" w:hAnsi="Garamond" w:cs="Courier New"/>
          <w:noProof/>
          <w:sz w:val="20"/>
          <w:szCs w:val="20"/>
        </w:rPr>
      </w:pPr>
      <w:r w:rsidRPr="007308C6">
        <w:rPr>
          <w:rFonts w:ascii="Garamond" w:hAnsi="Garamond" w:cs="Courier New"/>
          <w:noProof/>
          <w:sz w:val="20"/>
          <w:szCs w:val="20"/>
        </w:rPr>
        <w:t>« </w:t>
      </w:r>
      <w:r w:rsidRPr="007308C6">
        <w:rPr>
          <w:rFonts w:ascii="Garamond" w:hAnsi="Garamond"/>
          <w:i/>
          <w:noProof/>
          <w:sz w:val="20"/>
          <w:szCs w:val="20"/>
        </w:rPr>
        <w:t xml:space="preserve">pour tout x, x remplit dans </w:t>
      </w:r>
      <w:r w:rsidRPr="007308C6">
        <w:rPr>
          <w:rFonts w:ascii="Palatino Linotype" w:hAnsi="Palatino Linotype"/>
          <w:iCs/>
          <w:noProof/>
          <w:color w:val="0000CC"/>
          <w:sz w:val="20"/>
          <w:szCs w:val="20"/>
        </w:rPr>
        <w:sym w:font="Symbol" w:char="F046"/>
      </w:r>
      <w:r w:rsidRPr="007308C6">
        <w:rPr>
          <w:rFonts w:ascii="Garamond" w:hAnsi="Garamond"/>
          <w:i/>
          <w:noProof/>
          <w:color w:val="0000CC"/>
          <w:sz w:val="20"/>
          <w:szCs w:val="20"/>
        </w:rPr>
        <w:t>x</w:t>
      </w:r>
      <w:r w:rsidRPr="007308C6">
        <w:rPr>
          <w:rFonts w:ascii="Garamond" w:hAnsi="Garamond"/>
          <w:i/>
          <w:noProof/>
          <w:sz w:val="20"/>
          <w:szCs w:val="20"/>
        </w:rPr>
        <w:t xml:space="preserve"> la fonction d'argument</w:t>
      </w:r>
      <w:r w:rsidRPr="007308C6">
        <w:rPr>
          <w:rFonts w:ascii="Garamond" w:hAnsi="Garamond"/>
          <w:iCs/>
          <w:noProof/>
          <w:sz w:val="20"/>
          <w:szCs w:val="20"/>
        </w:rPr>
        <w:t> </w:t>
      </w:r>
      <w:r w:rsidRPr="007308C6">
        <w:rPr>
          <w:rFonts w:ascii="Garamond" w:hAnsi="Garamond" w:cs="Courier New"/>
          <w:iCs/>
          <w:noProof/>
          <w:sz w:val="20"/>
          <w:szCs w:val="20"/>
        </w:rPr>
        <w:t>»</w:t>
      </w:r>
      <w:r w:rsidRPr="007308C6">
        <w:rPr>
          <w:rFonts w:ascii="Garamond" w:hAnsi="Garamond" w:cs="Courier New"/>
          <w:noProof/>
          <w:sz w:val="20"/>
          <w:szCs w:val="20"/>
        </w:rPr>
        <w:t xml:space="preserve"> </w:t>
      </w:r>
      <w:r w:rsidRPr="00167575">
        <w:rPr>
          <w:rFonts w:ascii="Garamond" w:hAnsi="Garamond" w:cs="Courier New"/>
          <w:noProof/>
          <w:sz w:val="20"/>
          <w:szCs w:val="20"/>
        </w:rPr>
        <w:t xml:space="preserve">et le fait que : </w:t>
      </w:r>
      <w:r w:rsidRPr="007308C6">
        <w:rPr>
          <w:rFonts w:ascii="Garamond" w:hAnsi="Garamond" w:cs="Courier New"/>
          <w:noProof/>
          <w:sz w:val="20"/>
          <w:szCs w:val="20"/>
        </w:rPr>
        <w:t>« </w:t>
      </w:r>
      <w:r w:rsidRPr="007308C6">
        <w:rPr>
          <w:rFonts w:ascii="Garamond" w:hAnsi="Garamond"/>
          <w:i/>
          <w:iCs/>
          <w:noProof/>
          <w:sz w:val="20"/>
          <w:szCs w:val="20"/>
        </w:rPr>
        <w:t xml:space="preserve">il y a quelque </w:t>
      </w:r>
      <w:r w:rsidRPr="007308C6">
        <w:rPr>
          <w:rFonts w:ascii="Garamond" w:hAnsi="Garamond"/>
          <w:i/>
          <w:iCs/>
          <w:noProof/>
          <w:color w:val="0000CC"/>
          <w:sz w:val="20"/>
          <w:szCs w:val="20"/>
        </w:rPr>
        <w:t>x</w:t>
      </w:r>
      <w:r w:rsidRPr="007308C6">
        <w:rPr>
          <w:rFonts w:ascii="Garamond" w:hAnsi="Garamond"/>
          <w:i/>
          <w:iCs/>
          <w:noProof/>
          <w:sz w:val="20"/>
          <w:szCs w:val="20"/>
        </w:rPr>
        <w:t xml:space="preserve"> qui ne peut remplir la place d'argument que dans l'énonciation</w:t>
      </w:r>
      <w:r w:rsidRPr="007308C6">
        <w:rPr>
          <w:rFonts w:ascii="Garamond" w:hAnsi="Garamond" w:cs="Courier New"/>
          <w:noProof/>
          <w:sz w:val="20"/>
          <w:szCs w:val="20"/>
        </w:rPr>
        <w:t xml:space="preserve"> » </w:t>
      </w:r>
      <w:r w:rsidRPr="00167575">
        <w:rPr>
          <w:rFonts w:ascii="Garamond" w:hAnsi="Garamond" w:cs="Courier New"/>
          <w:noProof/>
          <w:sz w:val="20"/>
          <w:szCs w:val="20"/>
        </w:rPr>
        <w:t xml:space="preserve">exacte négation de la première. Si on nous dit que : </w:t>
      </w:r>
      <w:r w:rsidRPr="00167575">
        <w:rPr>
          <w:rFonts w:ascii="Garamond" w:hAnsi="Garamond"/>
          <w:iCs/>
          <w:noProof/>
          <w:sz w:val="20"/>
          <w:szCs w:val="20"/>
        </w:rPr>
        <w:t>« </w:t>
      </w:r>
      <w:r w:rsidRPr="00167575">
        <w:rPr>
          <w:rFonts w:ascii="Garamond" w:hAnsi="Garamond"/>
          <w:i/>
          <w:noProof/>
          <w:sz w:val="20"/>
          <w:szCs w:val="20"/>
        </w:rPr>
        <w:t>tout cheval</w:t>
      </w:r>
      <w:r w:rsidR="007308C6">
        <w:rPr>
          <w:rFonts w:ascii="Garamond" w:hAnsi="Garamond" w:cs="Courier New"/>
          <w:noProof/>
          <w:sz w:val="20"/>
          <w:szCs w:val="20"/>
        </w:rPr>
        <w:t xml:space="preserve"> - </w:t>
      </w:r>
      <w:r w:rsidRPr="00167575">
        <w:rPr>
          <w:rFonts w:ascii="Garamond" w:hAnsi="Garamond" w:cs="Courier New"/>
          <w:noProof/>
          <w:sz w:val="20"/>
          <w:szCs w:val="20"/>
        </w:rPr>
        <w:t xml:space="preserve">ce que vous voudrez enfin, n'est-ce pas ? </w:t>
      </w:r>
      <w:r w:rsidR="007308C6">
        <w:rPr>
          <w:rFonts w:ascii="Garamond" w:hAnsi="Garamond" w:cs="Courier New"/>
          <w:noProof/>
          <w:sz w:val="20"/>
          <w:szCs w:val="20"/>
        </w:rPr>
        <w:t xml:space="preserve"> - </w:t>
      </w:r>
      <w:r w:rsidRPr="00167575">
        <w:rPr>
          <w:rFonts w:ascii="Garamond" w:hAnsi="Garamond"/>
          <w:i/>
          <w:iCs/>
          <w:noProof/>
          <w:sz w:val="20"/>
          <w:szCs w:val="20"/>
        </w:rPr>
        <w:t>est fougueux</w:t>
      </w:r>
      <w:r w:rsidRPr="00167575">
        <w:rPr>
          <w:rFonts w:ascii="Garamond" w:hAnsi="Garamond"/>
          <w:noProof/>
          <w:sz w:val="20"/>
          <w:szCs w:val="20"/>
        </w:rPr>
        <w:t> </w:t>
      </w:r>
      <w:r w:rsidRPr="00167575">
        <w:rPr>
          <w:rFonts w:ascii="Garamond" w:hAnsi="Garamond" w:cs="Courier New"/>
          <w:noProof/>
          <w:sz w:val="20"/>
          <w:szCs w:val="20"/>
        </w:rPr>
        <w:t>» et si on y ajoute que : « </w:t>
      </w:r>
      <w:r w:rsidRPr="00167575">
        <w:rPr>
          <w:rFonts w:ascii="Garamond" w:hAnsi="Garamond"/>
          <w:i/>
          <w:iCs/>
          <w:noProof/>
          <w:sz w:val="20"/>
          <w:szCs w:val="20"/>
        </w:rPr>
        <w:t>il y a quelque cheval - au moins un - qui ne l'est pas</w:t>
      </w:r>
      <w:r w:rsidRPr="00167575">
        <w:rPr>
          <w:rFonts w:ascii="Garamond" w:hAnsi="Garamond" w:cs="Courier New"/>
          <w:noProof/>
          <w:sz w:val="20"/>
          <w:szCs w:val="20"/>
        </w:rPr>
        <w:t> » dans la logique aristotélicienne</w:t>
      </w:r>
      <w:r w:rsidR="007308C6">
        <w:rPr>
          <w:rFonts w:ascii="Garamond" w:hAnsi="Garamond" w:cs="Courier New"/>
          <w:noProof/>
          <w:sz w:val="20"/>
          <w:szCs w:val="20"/>
        </w:rPr>
        <w:t>,</w:t>
      </w:r>
      <w:r w:rsidRPr="00167575">
        <w:rPr>
          <w:rFonts w:ascii="Garamond" w:hAnsi="Garamond" w:cs="Courier New"/>
          <w:noProof/>
          <w:sz w:val="20"/>
          <w:szCs w:val="20"/>
        </w:rPr>
        <w:t xml:space="preserve"> c’est une contradiction.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que j'avance est fait pour vous faire saisir que juste</w:t>
      </w:r>
      <w:r w:rsidRPr="00167575">
        <w:rPr>
          <w:rFonts w:ascii="Garamond" w:hAnsi="Garamond" w:cs="Courier New"/>
          <w:noProof/>
          <w:sz w:val="20"/>
          <w:szCs w:val="20"/>
        </w:rPr>
        <w:softHyphen/>
        <w:t>ment si je peux, si j'ose avancer deux termes, ceux qui sont de droite dans mon groupe à quatre termes</w:t>
      </w:r>
      <w:r w:rsidR="007308C6">
        <w:rPr>
          <w:rFonts w:ascii="Garamond" w:hAnsi="Garamond" w:cs="Courier New"/>
          <w:noProof/>
          <w:sz w:val="20"/>
          <w:szCs w:val="20"/>
        </w:rPr>
        <w:t xml:space="preserve"> - </w:t>
      </w:r>
      <w:r w:rsidRPr="00167575">
        <w:rPr>
          <w:rFonts w:ascii="Garamond" w:hAnsi="Garamond" w:cs="Courier New"/>
          <w:noProof/>
          <w:sz w:val="20"/>
          <w:szCs w:val="20"/>
        </w:rPr>
        <w:t>c'est pas par hasard qu'ils sont quatre</w:t>
      </w:r>
      <w:r w:rsidR="007308C6">
        <w:rPr>
          <w:rFonts w:ascii="Garamond" w:hAnsi="Garamond" w:cs="Courier New"/>
          <w:noProof/>
          <w:sz w:val="20"/>
          <w:szCs w:val="20"/>
        </w:rPr>
        <w:t xml:space="preserve"> - </w:t>
      </w:r>
      <w:r w:rsidRPr="00167575">
        <w:rPr>
          <w:rFonts w:ascii="Garamond" w:hAnsi="Garamond" w:cs="Courier New"/>
          <w:noProof/>
          <w:sz w:val="20"/>
          <w:szCs w:val="20"/>
        </w:rPr>
        <w:t>si je peux avancer quelque chose qui manifestement fait défaut à ladi</w:t>
      </w:r>
      <w:r w:rsidRPr="00167575">
        <w:rPr>
          <w:rFonts w:ascii="Garamond" w:hAnsi="Garamond" w:cs="Courier New"/>
          <w:noProof/>
          <w:sz w:val="20"/>
          <w:szCs w:val="20"/>
        </w:rPr>
        <w:softHyphen/>
        <w:t>te logique, c'est bien certainement dans la mesure où le terme d'</w:t>
      </w:r>
      <w:r w:rsidRPr="00167575">
        <w:rPr>
          <w:rFonts w:ascii="Garamond" w:hAnsi="Garamond"/>
          <w:i/>
          <w:iCs/>
          <w:noProof/>
          <w:color w:val="0000CC"/>
          <w:sz w:val="20"/>
          <w:szCs w:val="20"/>
        </w:rPr>
        <w:t>existen</w:t>
      </w:r>
      <w:r w:rsidRPr="00167575">
        <w:rPr>
          <w:rFonts w:ascii="Garamond" w:hAnsi="Garamond"/>
          <w:i/>
          <w:iCs/>
          <w:noProof/>
          <w:color w:val="0000CC"/>
          <w:sz w:val="20"/>
          <w:szCs w:val="20"/>
        </w:rPr>
        <w:softHyphen/>
        <w:t>ce</w:t>
      </w:r>
      <w:r w:rsidRPr="00167575">
        <w:rPr>
          <w:rFonts w:ascii="Garamond" w:hAnsi="Garamond" w:cs="Courier New"/>
          <w:noProof/>
          <w:sz w:val="20"/>
          <w:szCs w:val="20"/>
        </w:rPr>
        <w:t xml:space="preserve"> a changé de sens dans l'intervalle et où il ne s'agit pas de la même exis</w:t>
      </w:r>
      <w:r w:rsidRPr="00167575">
        <w:rPr>
          <w:rFonts w:ascii="Garamond" w:hAnsi="Garamond" w:cs="Courier New"/>
          <w:noProof/>
          <w:sz w:val="20"/>
          <w:szCs w:val="20"/>
        </w:rPr>
        <w:softHyphen/>
        <w:t xml:space="preserve">tence quand il s'agit de l'existence d'un terme qui est capable de prendre dans une </w:t>
      </w:r>
      <w:r w:rsidRPr="00167575">
        <w:rPr>
          <w:rFonts w:ascii="Garamond" w:hAnsi="Garamond"/>
          <w:i/>
          <w:iCs/>
          <w:noProof/>
          <w:sz w:val="20"/>
          <w:szCs w:val="20"/>
        </w:rPr>
        <w:t xml:space="preserve">fonction mathématiquement </w:t>
      </w:r>
      <w:r w:rsidRPr="00167575">
        <w:rPr>
          <w:rFonts w:ascii="Garamond" w:hAnsi="Garamond" w:cs="Courier New"/>
          <w:noProof/>
          <w:sz w:val="20"/>
          <w:szCs w:val="20"/>
        </w:rPr>
        <w:t>articulée la place de l'argument.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Rien encore ici ne fait le joint de ce « </w:t>
      </w:r>
      <w:r w:rsidRPr="00167575">
        <w:rPr>
          <w:rFonts w:ascii="Garamond" w:hAnsi="Garamond"/>
          <w:i/>
          <w:noProof/>
          <w:color w:val="0000CC"/>
          <w:sz w:val="20"/>
          <w:szCs w:val="20"/>
        </w:rPr>
        <w:t>Yad'lun</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comme tel avec cet « </w:t>
      </w:r>
      <w:r w:rsidRPr="00167575">
        <w:rPr>
          <w:rFonts w:ascii="Garamond" w:hAnsi="Garamond"/>
          <w:i/>
          <w:noProof/>
          <w:color w:val="0000CC"/>
          <w:sz w:val="20"/>
          <w:szCs w:val="20"/>
        </w:rPr>
        <w:t>au moins un</w:t>
      </w:r>
      <w:r w:rsidRPr="00167575">
        <w:rPr>
          <w:rFonts w:ascii="Garamond" w:hAnsi="Garamond" w:cs="Courier New"/>
          <w:iCs/>
          <w:noProof/>
          <w:color w:val="0000CC"/>
          <w:sz w:val="20"/>
          <w:szCs w:val="20"/>
        </w:rPr>
        <w:t> </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qui est très précisément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qui est formulé par la notion E inversé x : </w:t>
      </w:r>
      <w:r w:rsidRPr="00EF7801">
        <w:rPr>
          <w:rFonts w:ascii="LACAN" w:hAnsi="LACAN" w:cs="Courier New"/>
          <w:noProof/>
          <w:color w:val="0000CC"/>
          <w:sz w:val="16"/>
          <w:szCs w:val="16"/>
        </w:rPr>
        <w:t>:</w:t>
      </w:r>
      <w:r w:rsidR="00EF7801">
        <w:rPr>
          <w:rFonts w:ascii="Garamond" w:hAnsi="Garamond" w:cs="Courier New"/>
          <w:noProof/>
          <w:sz w:val="20"/>
          <w:szCs w:val="20"/>
        </w:rPr>
        <w:t xml:space="preserve">, </w:t>
      </w:r>
      <w:r w:rsidRPr="00167575">
        <w:rPr>
          <w:rFonts w:ascii="Garamond" w:hAnsi="Garamond"/>
          <w:i/>
          <w:noProof/>
          <w:color w:val="0000CC"/>
          <w:sz w:val="20"/>
          <w:szCs w:val="20"/>
        </w:rPr>
        <w:t>il existe un x, au moins un</w:t>
      </w:r>
      <w:r w:rsidRPr="00167575">
        <w:rPr>
          <w:rFonts w:ascii="Garamond" w:hAnsi="Garamond" w:cs="Courier New"/>
          <w:i/>
          <w:noProof/>
          <w:sz w:val="20"/>
          <w:szCs w:val="20"/>
        </w:rPr>
        <w:t xml:space="preserve"> </w:t>
      </w:r>
      <w:r w:rsidRPr="00167575">
        <w:rPr>
          <w:rFonts w:ascii="Garamond" w:hAnsi="Garamond" w:cs="Courier New"/>
          <w:noProof/>
          <w:sz w:val="20"/>
          <w:szCs w:val="20"/>
        </w:rPr>
        <w:t>qui donne, à ce qui se pose comme fonction, u</w:t>
      </w:r>
      <w:r w:rsidR="00EF7801">
        <w:rPr>
          <w:rFonts w:ascii="Garamond" w:hAnsi="Garamond" w:cs="Courier New"/>
          <w:noProof/>
          <w:sz w:val="20"/>
          <w:szCs w:val="20"/>
        </w:rPr>
        <w:t xml:space="preserve">ne valeur qualifiable du vrai. </w:t>
      </w:r>
      <w:r w:rsidRPr="00167575">
        <w:rPr>
          <w:rFonts w:ascii="Garamond" w:hAnsi="Garamond" w:cs="Courier New"/>
          <w:noProof/>
          <w:sz w:val="20"/>
          <w:szCs w:val="20"/>
        </w:rPr>
        <w:t>Cette distance qui se pose de l'</w:t>
      </w:r>
      <w:r w:rsidRPr="00167575">
        <w:rPr>
          <w:rFonts w:ascii="Garamond" w:hAnsi="Garamond"/>
          <w:i/>
          <w:iCs/>
          <w:noProof/>
          <w:sz w:val="20"/>
          <w:szCs w:val="20"/>
        </w:rPr>
        <w:t>existence</w:t>
      </w:r>
      <w:r w:rsidRPr="00167575">
        <w:rPr>
          <w:rFonts w:ascii="Garamond" w:hAnsi="Garamond" w:cs="Courier New"/>
          <w:noProof/>
          <w:sz w:val="20"/>
          <w:szCs w:val="20"/>
        </w:rPr>
        <w:t>, si l'on peut dire…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je ne l'appellerai pas autrement aujour</w:t>
      </w:r>
      <w:r w:rsidRPr="00167575">
        <w:rPr>
          <w:rFonts w:ascii="Garamond" w:hAnsi="Garamond" w:cs="Courier New"/>
          <w:noProof/>
          <w:sz w:val="20"/>
          <w:szCs w:val="20"/>
        </w:rPr>
        <w:softHyphen/>
        <w:t>d'hui faute d'un meilleur mot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w:t>
      </w:r>
      <w:r w:rsidRPr="00167575">
        <w:rPr>
          <w:rFonts w:ascii="Garamond" w:hAnsi="Garamond"/>
          <w:i/>
          <w:iCs/>
          <w:noProof/>
          <w:sz w:val="20"/>
          <w:szCs w:val="20"/>
        </w:rPr>
        <w:t>existence naturelle</w:t>
      </w:r>
      <w:r w:rsidRPr="00167575">
        <w:rPr>
          <w:rFonts w:ascii="Garamond" w:hAnsi="Garamond" w:cs="Courier New"/>
          <w:noProof/>
          <w:sz w:val="20"/>
          <w:szCs w:val="20"/>
        </w:rPr>
        <w:t>, qui n'est pas limi</w:t>
      </w:r>
      <w:r w:rsidRPr="00167575">
        <w:rPr>
          <w:rFonts w:ascii="Garamond" w:hAnsi="Garamond" w:cs="Courier New"/>
          <w:noProof/>
          <w:sz w:val="20"/>
          <w:szCs w:val="20"/>
        </w:rPr>
        <w:softHyphen/>
        <w:t xml:space="preserve">tée aux organismes vivants. </w:t>
      </w:r>
    </w:p>
    <w:p w:rsidR="0069013E" w:rsidRPr="00167575" w:rsidRDefault="0069013E">
      <w:pPr>
        <w:rPr>
          <w:rFonts w:ascii="Garamond" w:hAnsi="Garamond" w:cs="Courier New"/>
          <w:noProof/>
          <w:sz w:val="20"/>
          <w:szCs w:val="20"/>
        </w:rPr>
      </w:pPr>
    </w:p>
    <w:p w:rsidR="00EF7801" w:rsidRDefault="0069013E">
      <w:pPr>
        <w:rPr>
          <w:rFonts w:ascii="Garamond" w:hAnsi="Garamond" w:cs="Courier New"/>
          <w:noProof/>
          <w:sz w:val="20"/>
          <w:szCs w:val="20"/>
        </w:rPr>
      </w:pPr>
      <w:r w:rsidRPr="00167575">
        <w:rPr>
          <w:rFonts w:ascii="Garamond" w:hAnsi="Garamond" w:cs="Courier New"/>
          <w:noProof/>
          <w:sz w:val="20"/>
          <w:szCs w:val="20"/>
        </w:rPr>
        <w:t xml:space="preserve">Ces </w:t>
      </w:r>
      <w:r w:rsidRPr="00167575">
        <w:rPr>
          <w:rFonts w:ascii="Garamond" w:hAnsi="Garamond"/>
          <w:i/>
          <w:iCs/>
          <w:noProof/>
          <w:color w:val="0000CC"/>
          <w:sz w:val="20"/>
          <w:szCs w:val="20"/>
        </w:rPr>
        <w:t>Uns</w:t>
      </w:r>
      <w:r w:rsidRPr="00167575">
        <w:rPr>
          <w:rFonts w:ascii="Garamond" w:hAnsi="Garamond" w:cs="Courier New"/>
          <w:noProof/>
          <w:sz w:val="20"/>
          <w:szCs w:val="20"/>
        </w:rPr>
        <w:t xml:space="preserve"> par exemple, nous pouvons les voir dans les corps célestes dont ce n'est</w:t>
      </w:r>
      <w:r w:rsidR="00EF7801">
        <w:rPr>
          <w:rFonts w:ascii="Garamond" w:hAnsi="Garamond" w:cs="Courier New"/>
          <w:noProof/>
          <w:sz w:val="20"/>
          <w:szCs w:val="20"/>
        </w:rPr>
        <w:t xml:space="preserve"> pas pour rien qu'ils sont les…</w:t>
      </w:r>
      <w:r w:rsidRPr="00167575">
        <w:rPr>
          <w:rFonts w:ascii="Garamond" w:hAnsi="Garamond" w:cs="Courier New"/>
          <w:noProof/>
          <w:sz w:val="20"/>
          <w:szCs w:val="20"/>
        </w:rPr>
        <w:t xml:space="preserve"> parmi les premiers à avoir retenu une attention proprement scientifique, c'est très précisément dans cette affinité qu'ils ont avec </w:t>
      </w:r>
      <w:r w:rsidRPr="00167575">
        <w:rPr>
          <w:rFonts w:ascii="Garamond" w:hAnsi="Garamond"/>
          <w:i/>
          <w:noProof/>
          <w:color w:val="0000CC"/>
          <w:sz w:val="20"/>
          <w:szCs w:val="20"/>
        </w:rPr>
        <w:t>l'Un</w:t>
      </w:r>
      <w:r w:rsidRPr="00167575">
        <w:rPr>
          <w:rFonts w:ascii="Garamond" w:hAnsi="Garamond" w:cs="Courier New"/>
          <w:i/>
          <w:noProof/>
          <w:sz w:val="20"/>
          <w:szCs w:val="20"/>
        </w:rPr>
        <w:t>.</w:t>
      </w:r>
      <w:r w:rsidR="00EF7801">
        <w:rPr>
          <w:rFonts w:ascii="Garamond" w:hAnsi="Garamond" w:cs="Courier New"/>
          <w:i/>
          <w:noProof/>
          <w:sz w:val="20"/>
          <w:szCs w:val="20"/>
        </w:rPr>
        <w:t xml:space="preserve"> </w:t>
      </w:r>
      <w:r w:rsidRPr="00167575">
        <w:rPr>
          <w:rFonts w:ascii="Garamond" w:hAnsi="Garamond" w:cs="Courier New"/>
          <w:iCs/>
          <w:noProof/>
          <w:sz w:val="20"/>
          <w:szCs w:val="20"/>
        </w:rPr>
        <w:t>Ils</w:t>
      </w:r>
      <w:r w:rsidRPr="00167575">
        <w:rPr>
          <w:rFonts w:ascii="Garamond" w:hAnsi="Garamond" w:cs="Courier New"/>
          <w:i/>
          <w:noProof/>
          <w:sz w:val="20"/>
          <w:szCs w:val="20"/>
        </w:rPr>
        <w:t xml:space="preserve"> </w:t>
      </w:r>
      <w:r w:rsidRPr="00167575">
        <w:rPr>
          <w:rFonts w:ascii="Garamond" w:hAnsi="Garamond" w:cs="Courier New"/>
          <w:noProof/>
          <w:sz w:val="20"/>
          <w:szCs w:val="20"/>
        </w:rPr>
        <w:t>appa</w:t>
      </w:r>
      <w:r w:rsidRPr="00167575">
        <w:rPr>
          <w:rFonts w:ascii="Garamond" w:hAnsi="Garamond" w:cs="Courier New"/>
          <w:noProof/>
          <w:sz w:val="20"/>
          <w:szCs w:val="20"/>
        </w:rPr>
        <w:softHyphen/>
        <w:t>raissent comme s'</w:t>
      </w:r>
      <w:r w:rsidRPr="00167575">
        <w:rPr>
          <w:rFonts w:ascii="Garamond" w:hAnsi="Garamond"/>
          <w:i/>
          <w:iCs/>
          <w:noProof/>
          <w:sz w:val="20"/>
          <w:szCs w:val="20"/>
        </w:rPr>
        <w:t>inscrivant au ciel</w:t>
      </w:r>
      <w:r w:rsidRPr="00167575">
        <w:rPr>
          <w:rFonts w:ascii="Garamond" w:hAnsi="Garamond" w:cs="Courier New"/>
          <w:noProof/>
          <w:sz w:val="20"/>
          <w:szCs w:val="20"/>
        </w:rPr>
        <w:t xml:space="preserve"> comme des éléments d'autant plus aisément marquables de </w:t>
      </w:r>
      <w:r w:rsidRPr="00167575">
        <w:rPr>
          <w:rFonts w:ascii="Garamond" w:hAnsi="Garamond"/>
          <w:i/>
          <w:noProof/>
          <w:color w:val="0000CC"/>
          <w:sz w:val="20"/>
          <w:szCs w:val="20"/>
        </w:rPr>
        <w:t>l'Un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qu'ils sont punctiformes et il est certain qu'ils ont beaucoup fait pour mettre l'accent - comme forme </w:t>
      </w:r>
    </w:p>
    <w:p w:rsidR="0069013E" w:rsidRPr="00EF7801" w:rsidRDefault="0069013E">
      <w:pPr>
        <w:rPr>
          <w:rFonts w:ascii="Garamond" w:hAnsi="Garamond" w:cs="Courier New"/>
          <w:i/>
          <w:noProof/>
          <w:sz w:val="20"/>
          <w:szCs w:val="20"/>
        </w:rPr>
      </w:pPr>
      <w:r w:rsidRPr="00167575">
        <w:rPr>
          <w:rFonts w:ascii="Garamond" w:hAnsi="Garamond" w:cs="Courier New"/>
          <w:noProof/>
          <w:sz w:val="20"/>
          <w:szCs w:val="20"/>
        </w:rPr>
        <w:t>de passage - pour mettre l'accent sur le point.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Si entre </w:t>
      </w:r>
      <w:r w:rsidRPr="00167575">
        <w:rPr>
          <w:rFonts w:ascii="Garamond" w:hAnsi="Garamond"/>
          <w:i/>
          <w:noProof/>
          <w:sz w:val="20"/>
          <w:szCs w:val="20"/>
        </w:rPr>
        <w:t>l'individu</w:t>
      </w:r>
      <w:r w:rsidRPr="00167575">
        <w:rPr>
          <w:rFonts w:ascii="Garamond" w:hAnsi="Garamond" w:cs="Courier New"/>
          <w:noProof/>
          <w:sz w:val="20"/>
          <w:szCs w:val="20"/>
        </w:rPr>
        <w:t xml:space="preserve"> et ce qu'il en est de </w:t>
      </w:r>
      <w:r w:rsidRPr="00167575">
        <w:rPr>
          <w:rFonts w:ascii="Garamond" w:hAnsi="Garamond" w:cs="Courier New"/>
          <w:i/>
          <w:noProof/>
          <w:sz w:val="20"/>
          <w:szCs w:val="20"/>
        </w:rPr>
        <w:t>ce que j'appellerai</w:t>
      </w:r>
      <w:r w:rsidRPr="00167575">
        <w:rPr>
          <w:rFonts w:ascii="Garamond" w:hAnsi="Garamond" w:cs="Courier New"/>
          <w:noProof/>
          <w:sz w:val="20"/>
          <w:szCs w:val="20"/>
        </w:rPr>
        <w:t xml:space="preserve"> « </w:t>
      </w:r>
      <w:r w:rsidRPr="00167575">
        <w:rPr>
          <w:rFonts w:ascii="Garamond" w:hAnsi="Garamond"/>
          <w:i/>
          <w:noProof/>
          <w:color w:val="0000CC"/>
          <w:sz w:val="20"/>
          <w:szCs w:val="20"/>
        </w:rPr>
        <w:t>l'Un réel</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dans l'intervalle, les éléments qui se signifient comme punctiformes ont joué un rôle éminent pour </w:t>
      </w:r>
      <w:r w:rsidR="00EF7801">
        <w:rPr>
          <w:rFonts w:ascii="Garamond" w:hAnsi="Garamond" w:cs="Courier New"/>
          <w:noProof/>
          <w:sz w:val="20"/>
          <w:szCs w:val="20"/>
        </w:rPr>
        <w:t xml:space="preserve">ce qui est de leur transition. </w:t>
      </w:r>
      <w:r w:rsidRPr="00167575">
        <w:rPr>
          <w:rFonts w:ascii="Garamond" w:hAnsi="Garamond" w:cs="Courier New"/>
          <w:noProof/>
          <w:sz w:val="20"/>
          <w:szCs w:val="20"/>
        </w:rPr>
        <w:t>Est-ce que il ne vous est pas sensible…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et certainement est-ce que ça n'a pas retenu votre oreille au passage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je parle de </w:t>
      </w:r>
      <w:r w:rsidRPr="00167575">
        <w:rPr>
          <w:rFonts w:ascii="Garamond" w:hAnsi="Garamond"/>
          <w:i/>
          <w:noProof/>
          <w:color w:val="0000FF"/>
          <w:sz w:val="20"/>
          <w:szCs w:val="20"/>
        </w:rPr>
        <w:t>l'Un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comme d'un </w:t>
      </w:r>
      <w:r w:rsidRPr="00EF7801">
        <w:rPr>
          <w:rFonts w:ascii="Garamond" w:hAnsi="Garamond"/>
          <w:i/>
          <w:iCs/>
          <w:noProof/>
          <w:color w:val="0000CC"/>
          <w:sz w:val="20"/>
          <w:szCs w:val="20"/>
        </w:rPr>
        <w:t>Réel</w:t>
      </w:r>
      <w:r w:rsidRPr="00EF7801">
        <w:rPr>
          <w:rFonts w:ascii="Garamond" w:hAnsi="Garamond" w:cs="Courier New"/>
          <w:noProof/>
          <w:color w:val="0000CC"/>
          <w:sz w:val="20"/>
          <w:szCs w:val="20"/>
        </w:rPr>
        <w:t>,</w:t>
      </w:r>
      <w:r w:rsidRPr="00167575">
        <w:rPr>
          <w:rFonts w:ascii="Garamond" w:hAnsi="Garamond" w:cs="Courier New"/>
          <w:noProof/>
          <w:sz w:val="20"/>
          <w:szCs w:val="20"/>
        </w:rPr>
        <w:t xml:space="preserve"> d'un </w:t>
      </w:r>
      <w:r w:rsidRPr="00EF7801">
        <w:rPr>
          <w:rFonts w:ascii="Garamond" w:hAnsi="Garamond"/>
          <w:i/>
          <w:iCs/>
          <w:noProof/>
          <w:color w:val="0000CC"/>
          <w:sz w:val="20"/>
          <w:szCs w:val="20"/>
        </w:rPr>
        <w:t>Réel</w:t>
      </w:r>
      <w:r w:rsidRPr="00EF7801">
        <w:rPr>
          <w:rFonts w:ascii="Garamond" w:hAnsi="Garamond" w:cs="Courier New"/>
          <w:noProof/>
          <w:color w:val="0000CC"/>
          <w:sz w:val="20"/>
          <w:szCs w:val="20"/>
        </w:rPr>
        <w:t xml:space="preserve"> </w:t>
      </w:r>
      <w:r w:rsidRPr="00167575">
        <w:rPr>
          <w:rFonts w:ascii="Garamond" w:hAnsi="Garamond" w:cs="Courier New"/>
          <w:noProof/>
          <w:sz w:val="20"/>
          <w:szCs w:val="20"/>
        </w:rPr>
        <w:t xml:space="preserve">qui aussi bien peut n'avoir rien à faire avec aucune réalité ? </w:t>
      </w:r>
    </w:p>
    <w:p w:rsidR="00114C81" w:rsidRPr="00167575" w:rsidRDefault="00114C81">
      <w:pPr>
        <w:rPr>
          <w:rFonts w:ascii="Garamond" w:hAnsi="Garamond" w:cs="Courier New"/>
          <w:noProof/>
          <w:sz w:val="20"/>
          <w:szCs w:val="20"/>
        </w:rPr>
      </w:pPr>
    </w:p>
    <w:p w:rsidR="00EF7801" w:rsidRDefault="0069013E">
      <w:pPr>
        <w:rPr>
          <w:rFonts w:ascii="Garamond" w:hAnsi="Garamond" w:cs="Courier New"/>
          <w:i/>
          <w:noProof/>
          <w:sz w:val="20"/>
          <w:szCs w:val="20"/>
        </w:rPr>
      </w:pPr>
      <w:r w:rsidRPr="00167575">
        <w:rPr>
          <w:rFonts w:ascii="Garamond" w:hAnsi="Garamond" w:cs="Courier New"/>
          <w:noProof/>
          <w:sz w:val="20"/>
          <w:szCs w:val="20"/>
        </w:rPr>
        <w:t xml:space="preserve">J'appelle </w:t>
      </w:r>
      <w:r w:rsidRPr="00167575">
        <w:rPr>
          <w:rFonts w:ascii="Garamond" w:hAnsi="Garamond"/>
          <w:i/>
          <w:iCs/>
          <w:noProof/>
          <w:color w:val="000000"/>
          <w:sz w:val="20"/>
          <w:szCs w:val="20"/>
        </w:rPr>
        <w:t>réa</w:t>
      </w:r>
      <w:r w:rsidRPr="00167575">
        <w:rPr>
          <w:rFonts w:ascii="Garamond" w:hAnsi="Garamond"/>
          <w:i/>
          <w:iCs/>
          <w:noProof/>
          <w:color w:val="000000"/>
          <w:sz w:val="20"/>
          <w:szCs w:val="20"/>
        </w:rPr>
        <w:softHyphen/>
        <w:t>lité</w:t>
      </w:r>
      <w:r w:rsidRPr="00167575">
        <w:rPr>
          <w:rFonts w:ascii="Garamond" w:hAnsi="Garamond" w:cs="Courier New"/>
          <w:noProof/>
          <w:sz w:val="20"/>
          <w:szCs w:val="20"/>
        </w:rPr>
        <w:t xml:space="preserve"> ce qui est la réalité, à savoir par exemple </w:t>
      </w:r>
      <w:r w:rsidRPr="00167575">
        <w:rPr>
          <w:rFonts w:ascii="Garamond" w:hAnsi="Garamond"/>
          <w:i/>
          <w:noProof/>
          <w:sz w:val="20"/>
          <w:szCs w:val="20"/>
        </w:rPr>
        <w:t>votre existence propre</w:t>
      </w:r>
      <w:r w:rsidRPr="00167575">
        <w:rPr>
          <w:rFonts w:ascii="Garamond" w:hAnsi="Garamond" w:cs="Courier New"/>
          <w:noProof/>
          <w:sz w:val="20"/>
          <w:szCs w:val="20"/>
        </w:rPr>
        <w:t xml:space="preserve">, mode de soutien qui est assurément matériel, et d'abord parce qu'il est </w:t>
      </w:r>
      <w:r w:rsidRPr="00167575">
        <w:rPr>
          <w:rFonts w:ascii="Garamond" w:hAnsi="Garamond"/>
          <w:i/>
          <w:noProof/>
          <w:sz w:val="20"/>
          <w:szCs w:val="20"/>
        </w:rPr>
        <w:t>corporel</w:t>
      </w:r>
      <w:r w:rsidR="00EF7801">
        <w:rPr>
          <w:rFonts w:ascii="Garamond" w:hAnsi="Garamond" w:cs="Courier New"/>
          <w:noProof/>
          <w:sz w:val="20"/>
          <w:szCs w:val="20"/>
        </w:rPr>
        <w:t xml:space="preserve">. </w:t>
      </w:r>
      <w:r w:rsidRPr="00167575">
        <w:rPr>
          <w:rFonts w:ascii="Garamond" w:hAnsi="Garamond"/>
          <w:sz w:val="20"/>
          <w:szCs w:val="20"/>
        </w:rPr>
        <w:t xml:space="preserve">Mais il s'agit de savoir de quoi l'on parle quand </w:t>
      </w:r>
      <w:r w:rsidRPr="00167575">
        <w:rPr>
          <w:rFonts w:ascii="Garamond" w:hAnsi="Garamond" w:cs="Courier New"/>
          <w:noProof/>
          <w:sz w:val="20"/>
          <w:szCs w:val="20"/>
        </w:rPr>
        <w:t xml:space="preserve">on dit </w:t>
      </w:r>
      <w:r w:rsidRPr="00EF7801">
        <w:rPr>
          <w:rFonts w:ascii="Garamond" w:hAnsi="Garamond"/>
          <w:i/>
          <w:noProof/>
          <w:color w:val="0000CC"/>
          <w:sz w:val="20"/>
          <w:szCs w:val="20"/>
        </w:rPr>
        <w:t>Yad'lun</w:t>
      </w:r>
      <w:r w:rsidRPr="00167575">
        <w:rPr>
          <w:rFonts w:ascii="Garamond" w:hAnsi="Garamond" w:cs="Courier New"/>
          <w:i/>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d'une certaine façon dans la voie dans </w:t>
      </w:r>
      <w:r w:rsidR="00EF7801">
        <w:rPr>
          <w:rFonts w:ascii="Garamond" w:hAnsi="Garamond" w:cs="Courier New"/>
          <w:noProof/>
          <w:sz w:val="20"/>
          <w:szCs w:val="20"/>
        </w:rPr>
        <w:t>laquelle s'engage la scien</w:t>
      </w:r>
      <w:r w:rsidR="00EF7801">
        <w:rPr>
          <w:rFonts w:ascii="Garamond" w:hAnsi="Garamond" w:cs="Courier New"/>
          <w:noProof/>
          <w:sz w:val="20"/>
          <w:szCs w:val="20"/>
        </w:rPr>
        <w:softHyphen/>
        <w:t xml:space="preserve">ce. </w:t>
      </w:r>
      <w:r w:rsidRPr="00167575">
        <w:rPr>
          <w:rFonts w:ascii="Garamond" w:hAnsi="Garamond" w:cs="Courier New"/>
          <w:noProof/>
          <w:sz w:val="20"/>
          <w:szCs w:val="20"/>
        </w:rPr>
        <w:t xml:space="preserve">Je veux dire à partir de ce </w:t>
      </w:r>
      <w:r w:rsidRPr="00167575">
        <w:rPr>
          <w:rFonts w:ascii="Garamond" w:hAnsi="Garamond"/>
          <w:i/>
          <w:noProof/>
          <w:sz w:val="20"/>
          <w:szCs w:val="20"/>
        </w:rPr>
        <w:t>tournant</w:t>
      </w:r>
      <w:r w:rsidRPr="00167575">
        <w:rPr>
          <w:rFonts w:ascii="Garamond" w:hAnsi="Garamond" w:cs="Courier New"/>
          <w:noProof/>
          <w:sz w:val="20"/>
          <w:szCs w:val="20"/>
        </w:rPr>
        <w:t xml:space="preserve"> où décidément c'est au « </w:t>
      </w:r>
      <w:r w:rsidRPr="00EF7801">
        <w:rPr>
          <w:rFonts w:ascii="Garamond" w:hAnsi="Garamond"/>
          <w:i/>
          <w:iCs/>
          <w:noProof/>
          <w:color w:val="0000CC"/>
          <w:sz w:val="20"/>
          <w:szCs w:val="20"/>
        </w:rPr>
        <w:t>nombre</w:t>
      </w:r>
      <w:r w:rsidRPr="00167575">
        <w:rPr>
          <w:rFonts w:ascii="Garamond" w:hAnsi="Garamond" w:cs="Courier New"/>
          <w:noProof/>
          <w:sz w:val="20"/>
          <w:szCs w:val="20"/>
        </w:rPr>
        <w:t xml:space="preserve"> » comme tel qu'elle s'est fiée pour ce qui est son grand tournant, </w:t>
      </w:r>
      <w:r w:rsidRPr="00167575">
        <w:rPr>
          <w:rFonts w:ascii="Garamond" w:hAnsi="Garamond"/>
          <w:i/>
          <w:noProof/>
          <w:sz w:val="20"/>
          <w:szCs w:val="20"/>
        </w:rPr>
        <w:t>le tour</w:t>
      </w:r>
      <w:r w:rsidRPr="00167575">
        <w:rPr>
          <w:rFonts w:ascii="Garamond" w:hAnsi="Garamond"/>
          <w:i/>
          <w:noProof/>
          <w:sz w:val="20"/>
          <w:szCs w:val="20"/>
        </w:rPr>
        <w:softHyphen/>
        <w:t>nant galiléen</w:t>
      </w:r>
      <w:r w:rsidRPr="00167575">
        <w:rPr>
          <w:rFonts w:ascii="Garamond" w:hAnsi="Garamond" w:cs="Courier New"/>
          <w:noProof/>
          <w:sz w:val="20"/>
          <w:szCs w:val="20"/>
        </w:rPr>
        <w:t xml:space="preserve">, pour le nommer. </w:t>
      </w:r>
    </w:p>
    <w:p w:rsidR="00114C81" w:rsidRPr="00167575" w:rsidRDefault="00114C81">
      <w:pPr>
        <w:rPr>
          <w:rFonts w:ascii="Garamond" w:hAnsi="Garamond" w:cs="Courier New"/>
          <w:noProof/>
          <w:sz w:val="20"/>
          <w:szCs w:val="20"/>
        </w:rPr>
      </w:pPr>
    </w:p>
    <w:p w:rsidR="00EF7801" w:rsidRDefault="0069013E">
      <w:pPr>
        <w:rPr>
          <w:rFonts w:ascii="Garamond" w:hAnsi="Garamond" w:cs="Courier New"/>
          <w:noProof/>
          <w:sz w:val="20"/>
          <w:szCs w:val="20"/>
        </w:rPr>
      </w:pPr>
      <w:r w:rsidRPr="00167575">
        <w:rPr>
          <w:rFonts w:ascii="Garamond" w:hAnsi="Garamond" w:cs="Courier New"/>
          <w:noProof/>
          <w:sz w:val="20"/>
          <w:szCs w:val="20"/>
        </w:rPr>
        <w:t>Il est clair que, de cette perspective scien</w:t>
      </w:r>
      <w:r w:rsidRPr="00167575">
        <w:rPr>
          <w:rFonts w:ascii="Garamond" w:hAnsi="Garamond" w:cs="Courier New"/>
          <w:noProof/>
          <w:sz w:val="20"/>
          <w:szCs w:val="20"/>
        </w:rPr>
        <w:softHyphen/>
        <w:t xml:space="preserve">tifique, le </w:t>
      </w:r>
      <w:r w:rsidRPr="00167575">
        <w:rPr>
          <w:rFonts w:ascii="Garamond" w:hAnsi="Garamond"/>
          <w:i/>
          <w:noProof/>
          <w:color w:val="0000CC"/>
          <w:sz w:val="20"/>
          <w:szCs w:val="20"/>
        </w:rPr>
        <w:t>Un</w:t>
      </w:r>
      <w:r w:rsidRPr="00167575">
        <w:rPr>
          <w:rFonts w:ascii="Garamond" w:hAnsi="Garamond" w:cs="Courier New"/>
          <w:i/>
          <w:noProof/>
          <w:sz w:val="20"/>
          <w:szCs w:val="20"/>
        </w:rPr>
        <w:t xml:space="preserve"> </w:t>
      </w:r>
      <w:r w:rsidRPr="00167575">
        <w:rPr>
          <w:rFonts w:ascii="Garamond" w:hAnsi="Garamond" w:cs="Courier New"/>
          <w:noProof/>
          <w:sz w:val="20"/>
          <w:szCs w:val="20"/>
        </w:rPr>
        <w:t>que nous pouvons qualifier d'</w:t>
      </w:r>
      <w:r w:rsidRPr="00EF7801">
        <w:rPr>
          <w:rFonts w:ascii="Garamond" w:hAnsi="Garamond" w:cs="Courier New"/>
          <w:i/>
          <w:noProof/>
          <w:sz w:val="20"/>
          <w:szCs w:val="20"/>
        </w:rPr>
        <w:t>individuel</w:t>
      </w:r>
      <w:r w:rsidRPr="00167575">
        <w:rPr>
          <w:rFonts w:ascii="Garamond" w:hAnsi="Garamond" w:cs="Courier New"/>
          <w:noProof/>
          <w:sz w:val="20"/>
          <w:szCs w:val="20"/>
        </w:rPr>
        <w:t xml:space="preserve">, </w:t>
      </w:r>
      <w:r w:rsidRPr="00167575">
        <w:rPr>
          <w:rFonts w:ascii="Garamond" w:hAnsi="Garamond"/>
          <w:i/>
          <w:noProof/>
          <w:color w:val="0000CC"/>
          <w:sz w:val="20"/>
          <w:szCs w:val="20"/>
        </w:rPr>
        <w:t>Un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et puis </w:t>
      </w:r>
      <w:r w:rsidRPr="00EF7801">
        <w:rPr>
          <w:rFonts w:ascii="Garamond" w:hAnsi="Garamond" w:cs="Courier New"/>
          <w:i/>
          <w:noProof/>
          <w:sz w:val="20"/>
          <w:szCs w:val="20"/>
        </w:rPr>
        <w:t>quelque chose</w:t>
      </w:r>
      <w:r w:rsidRPr="00167575">
        <w:rPr>
          <w:rFonts w:ascii="Garamond" w:hAnsi="Garamond" w:cs="Courier New"/>
          <w:noProof/>
          <w:sz w:val="20"/>
          <w:szCs w:val="20"/>
        </w:rPr>
        <w:t xml:space="preserve"> qui s'énonce dans le registre de la logique du </w:t>
      </w:r>
      <w:r w:rsidRPr="00EF7801">
        <w:rPr>
          <w:rFonts w:ascii="Garamond" w:hAnsi="Garamond" w:cs="Courier New"/>
          <w:i/>
          <w:noProof/>
          <w:color w:val="0000CC"/>
          <w:sz w:val="20"/>
          <w:szCs w:val="20"/>
        </w:rPr>
        <w:t>nombre</w:t>
      </w:r>
      <w:r w:rsidRPr="00167575">
        <w:rPr>
          <w:rFonts w:ascii="Garamond" w:hAnsi="Garamond" w:cs="Courier New"/>
          <w:noProof/>
          <w:sz w:val="20"/>
          <w:szCs w:val="20"/>
        </w:rPr>
        <w:t xml:space="preserve">, il n'y a pas tellement lieu de s'interroger sur l'existence, </w:t>
      </w:r>
    </w:p>
    <w:p w:rsidR="00114C81" w:rsidRPr="00167575" w:rsidRDefault="0069013E">
      <w:pPr>
        <w:rPr>
          <w:rFonts w:ascii="Garamond" w:hAnsi="Garamond" w:cs="Courier New"/>
          <w:noProof/>
          <w:sz w:val="20"/>
          <w:szCs w:val="20"/>
        </w:rPr>
      </w:pPr>
      <w:r w:rsidRPr="00EF7801">
        <w:rPr>
          <w:rFonts w:ascii="Garamond" w:hAnsi="Garamond" w:cs="Courier New"/>
          <w:i/>
          <w:noProof/>
          <w:sz w:val="20"/>
          <w:szCs w:val="20"/>
        </w:rPr>
        <w:t xml:space="preserve">sur le soutien </w:t>
      </w:r>
      <w:r w:rsidRPr="00EF7801">
        <w:rPr>
          <w:rFonts w:ascii="Garamond" w:hAnsi="Garamond"/>
          <w:i/>
          <w:iCs/>
          <w:noProof/>
          <w:sz w:val="20"/>
          <w:szCs w:val="20"/>
        </w:rPr>
        <w:t>logiq</w:t>
      </w:r>
      <w:r w:rsidRPr="00167575">
        <w:rPr>
          <w:rFonts w:ascii="Garamond" w:hAnsi="Garamond"/>
          <w:i/>
          <w:iCs/>
          <w:noProof/>
          <w:sz w:val="20"/>
          <w:szCs w:val="20"/>
        </w:rPr>
        <w:t>ue</w:t>
      </w:r>
      <w:r w:rsidRPr="00167575">
        <w:rPr>
          <w:rFonts w:ascii="Garamond" w:hAnsi="Garamond" w:cs="Courier New"/>
          <w:noProof/>
          <w:sz w:val="20"/>
          <w:szCs w:val="20"/>
        </w:rPr>
        <w:t xml:space="preserve"> qu'on peut donner à une licorne tant qu'aucun animal n'est pas conçu d'une façon plus appropriée que </w:t>
      </w:r>
      <w:r w:rsidR="00EF7801">
        <w:rPr>
          <w:rFonts w:ascii="Garamond" w:hAnsi="Garamond" w:cs="Courier New"/>
          <w:noProof/>
          <w:sz w:val="20"/>
          <w:szCs w:val="20"/>
        </w:rPr>
        <w:t xml:space="preserve">la licorne elle-même. </w:t>
      </w:r>
      <w:r w:rsidRPr="00167575">
        <w:rPr>
          <w:rFonts w:ascii="Garamond" w:hAnsi="Garamond" w:cs="Courier New"/>
          <w:noProof/>
          <w:sz w:val="20"/>
          <w:szCs w:val="20"/>
        </w:rPr>
        <w:t xml:space="preserve">C'est bien dans cette perspective qu'on peut dire que ce que nous appelons </w:t>
      </w:r>
      <w:r w:rsidRPr="00167575">
        <w:rPr>
          <w:rFonts w:ascii="Garamond" w:hAnsi="Garamond"/>
          <w:i/>
          <w:noProof/>
          <w:sz w:val="20"/>
          <w:szCs w:val="20"/>
        </w:rPr>
        <w:t>la réa</w:t>
      </w:r>
      <w:r w:rsidRPr="00167575">
        <w:rPr>
          <w:rFonts w:ascii="Garamond" w:hAnsi="Garamond"/>
          <w:i/>
          <w:noProof/>
          <w:sz w:val="20"/>
          <w:szCs w:val="20"/>
        </w:rPr>
        <w:softHyphen/>
        <w:t>lité</w:t>
      </w:r>
      <w:r w:rsidRPr="00167575">
        <w:rPr>
          <w:rFonts w:ascii="Garamond" w:hAnsi="Garamond" w:cs="Courier New"/>
          <w:noProof/>
          <w:sz w:val="20"/>
          <w:szCs w:val="20"/>
        </w:rPr>
        <w:t xml:space="preserve">, la </w:t>
      </w:r>
      <w:r w:rsidRPr="00167575">
        <w:rPr>
          <w:rFonts w:ascii="Garamond" w:hAnsi="Garamond" w:cs="Courier New"/>
          <w:i/>
          <w:iCs/>
          <w:noProof/>
          <w:sz w:val="20"/>
          <w:szCs w:val="20"/>
        </w:rPr>
        <w:t>réalité naturelle</w:t>
      </w:r>
      <w:r w:rsidRPr="00167575">
        <w:rPr>
          <w:rFonts w:ascii="Garamond" w:hAnsi="Garamond" w:cs="Courier New"/>
          <w:noProof/>
          <w:sz w:val="20"/>
          <w:szCs w:val="20"/>
        </w:rPr>
        <w:t xml:space="preserve">, nous pouvons la prendre au niveau d'un certain </w:t>
      </w:r>
      <w:r w:rsidRPr="00167575">
        <w:rPr>
          <w:rFonts w:ascii="Garamond" w:hAnsi="Garamond"/>
          <w:i/>
          <w:iCs/>
          <w:noProof/>
          <w:sz w:val="20"/>
          <w:szCs w:val="20"/>
        </w:rPr>
        <w:t>discours</w:t>
      </w:r>
      <w:r w:rsidR="00114C81" w:rsidRPr="00167575">
        <w:rPr>
          <w:rFonts w:ascii="Garamond" w:hAnsi="Garamond" w:cs="Courier New"/>
          <w:noProof/>
          <w:sz w:val="20"/>
          <w:szCs w:val="20"/>
        </w:rPr>
        <w:t>…</w:t>
      </w:r>
      <w:r w:rsidRPr="00167575">
        <w:rPr>
          <w:rFonts w:ascii="Garamond" w:hAnsi="Garamond" w:cs="Courier New"/>
          <w:noProof/>
          <w:sz w:val="20"/>
          <w:szCs w:val="20"/>
        </w:rPr>
        <w:t xml:space="preserve"> </w:t>
      </w:r>
    </w:p>
    <w:p w:rsidR="0069013E" w:rsidRPr="00167575" w:rsidRDefault="00114C81" w:rsidP="00114C81">
      <w:pPr>
        <w:ind w:left="708"/>
        <w:rPr>
          <w:rFonts w:ascii="Garamond" w:hAnsi="Garamond" w:cs="Courier New"/>
          <w:noProof/>
          <w:sz w:val="20"/>
          <w:szCs w:val="20"/>
        </w:rPr>
      </w:pPr>
      <w:r w:rsidRPr="00167575">
        <w:rPr>
          <w:rFonts w:ascii="Garamond" w:hAnsi="Garamond" w:cs="Courier New"/>
          <w:noProof/>
          <w:sz w:val="20"/>
          <w:szCs w:val="20"/>
        </w:rPr>
        <w:t>e</w:t>
      </w:r>
      <w:r w:rsidR="0069013E" w:rsidRPr="00167575">
        <w:rPr>
          <w:rFonts w:ascii="Garamond" w:hAnsi="Garamond" w:cs="Courier New"/>
          <w:noProof/>
          <w:sz w:val="20"/>
          <w:szCs w:val="20"/>
        </w:rPr>
        <w:t xml:space="preserve">t je ne recule pas à prétendre que </w:t>
      </w:r>
      <w:r w:rsidR="0069013E" w:rsidRPr="00167575">
        <w:rPr>
          <w:rFonts w:ascii="Garamond" w:hAnsi="Garamond"/>
          <w:i/>
          <w:iCs/>
          <w:noProof/>
          <w:sz w:val="20"/>
          <w:szCs w:val="20"/>
        </w:rPr>
        <w:t>le discours analytique</w:t>
      </w:r>
      <w:r w:rsidR="0069013E" w:rsidRPr="00167575">
        <w:rPr>
          <w:rFonts w:ascii="Garamond" w:hAnsi="Garamond" w:cs="Courier New"/>
          <w:noProof/>
          <w:sz w:val="20"/>
          <w:szCs w:val="20"/>
        </w:rPr>
        <w:t xml:space="preserve"> ne soit celui-là </w:t>
      </w:r>
    </w:p>
    <w:p w:rsidR="0069013E" w:rsidRPr="00167575" w:rsidRDefault="00114C81">
      <w:pPr>
        <w:rPr>
          <w:rFonts w:ascii="Garamond" w:hAnsi="Garamond" w:cs="Courier New"/>
          <w:noProof/>
          <w:sz w:val="20"/>
          <w:szCs w:val="20"/>
        </w:rPr>
      </w:pPr>
      <w:r w:rsidRPr="00167575">
        <w:rPr>
          <w:rFonts w:ascii="Garamond" w:hAnsi="Garamond" w:cs="Courier New"/>
          <w:noProof/>
          <w:sz w:val="20"/>
          <w:szCs w:val="20"/>
        </w:rPr>
        <w:t>…</w:t>
      </w:r>
      <w:r w:rsidRPr="00167575">
        <w:rPr>
          <w:rFonts w:ascii="Garamond" w:hAnsi="Garamond"/>
          <w:i/>
          <w:noProof/>
          <w:sz w:val="20"/>
          <w:szCs w:val="20"/>
        </w:rPr>
        <w:t>l</w:t>
      </w:r>
      <w:r w:rsidR="0069013E" w:rsidRPr="00167575">
        <w:rPr>
          <w:rFonts w:ascii="Garamond" w:hAnsi="Garamond"/>
          <w:i/>
          <w:noProof/>
          <w:sz w:val="20"/>
          <w:szCs w:val="20"/>
        </w:rPr>
        <w:t>a réalité</w:t>
      </w:r>
      <w:r w:rsidR="0069013E" w:rsidRPr="00167575">
        <w:rPr>
          <w:rFonts w:ascii="Garamond" w:hAnsi="Garamond" w:cs="Courier New"/>
          <w:noProof/>
          <w:sz w:val="20"/>
          <w:szCs w:val="20"/>
        </w:rPr>
        <w:t xml:space="preserve"> nous pouvons toujours </w:t>
      </w:r>
      <w:r w:rsidR="0069013E" w:rsidRPr="00167575">
        <w:rPr>
          <w:rFonts w:ascii="Garamond" w:hAnsi="Garamond"/>
          <w:i/>
          <w:noProof/>
          <w:sz w:val="20"/>
          <w:szCs w:val="20"/>
        </w:rPr>
        <w:t>la prendre au niveau du fantasme</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w:t>
      </w:r>
      <w:r w:rsidRPr="00167575">
        <w:rPr>
          <w:rFonts w:ascii="Garamond" w:hAnsi="Garamond"/>
          <w:i/>
          <w:iCs/>
          <w:noProof/>
          <w:color w:val="0000CC"/>
          <w:sz w:val="20"/>
          <w:szCs w:val="20"/>
        </w:rPr>
        <w:t>Réel</w:t>
      </w:r>
      <w:r w:rsidRPr="00167575">
        <w:rPr>
          <w:rFonts w:ascii="Garamond" w:hAnsi="Garamond" w:cs="Courier New"/>
          <w:noProof/>
          <w:sz w:val="20"/>
          <w:szCs w:val="20"/>
        </w:rPr>
        <w:t xml:space="preserve"> dont je parle et dont le discours analytique est fait pour rappeler que </w:t>
      </w:r>
      <w:r w:rsidRPr="00167575">
        <w:rPr>
          <w:rFonts w:ascii="Garamond" w:hAnsi="Garamond"/>
          <w:i/>
          <w:iCs/>
          <w:noProof/>
          <w:color w:val="0000CC"/>
          <w:sz w:val="20"/>
          <w:szCs w:val="20"/>
        </w:rPr>
        <w:t>son accès c'est le Symbolique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dit </w:t>
      </w:r>
      <w:r w:rsidR="00EF7801">
        <w:rPr>
          <w:rFonts w:ascii="Garamond" w:hAnsi="Garamond" w:cs="Courier New"/>
          <w:noProof/>
          <w:sz w:val="20"/>
          <w:szCs w:val="20"/>
        </w:rPr>
        <w:t>« </w:t>
      </w:r>
      <w:r w:rsidRPr="00EF7801">
        <w:rPr>
          <w:rFonts w:ascii="Garamond" w:hAnsi="Garamond" w:cs="Courier New"/>
          <w:i/>
          <w:noProof/>
          <w:color w:val="0000CC"/>
          <w:sz w:val="20"/>
          <w:szCs w:val="20"/>
        </w:rPr>
        <w:t>Réel</w:t>
      </w:r>
      <w:r w:rsidR="00EF7801">
        <w:rPr>
          <w:rFonts w:ascii="Garamond" w:hAnsi="Garamond" w:cs="Courier New"/>
          <w:noProof/>
          <w:sz w:val="20"/>
          <w:szCs w:val="20"/>
        </w:rPr>
        <w:t xml:space="preserve"> » </w:t>
      </w:r>
      <w:r w:rsidRPr="00167575">
        <w:rPr>
          <w:rFonts w:ascii="Garamond" w:hAnsi="Garamond" w:cs="Courier New"/>
          <w:noProof/>
          <w:sz w:val="20"/>
          <w:szCs w:val="20"/>
        </w:rPr>
        <w:t xml:space="preserve">c'est dans et par </w:t>
      </w:r>
      <w:r w:rsidRPr="00167575">
        <w:rPr>
          <w:rFonts w:ascii="Garamond" w:hAnsi="Garamond"/>
          <w:i/>
          <w:iCs/>
          <w:noProof/>
          <w:color w:val="0000CC"/>
          <w:sz w:val="20"/>
          <w:szCs w:val="20"/>
        </w:rPr>
        <w:t xml:space="preserve">cet impossible que ne définit </w:t>
      </w:r>
      <w:r w:rsidRPr="00167575">
        <w:rPr>
          <w:rFonts w:ascii="Garamond" w:hAnsi="Garamond"/>
          <w:i/>
          <w:iCs/>
          <w:noProof/>
          <w:color w:val="0000CC"/>
          <w:sz w:val="20"/>
          <w:szCs w:val="20"/>
          <w:u w:val="single"/>
        </w:rPr>
        <w:t>que</w:t>
      </w:r>
      <w:r w:rsidRPr="00167575">
        <w:rPr>
          <w:rFonts w:ascii="Garamond" w:hAnsi="Garamond"/>
          <w:i/>
          <w:iCs/>
          <w:noProof/>
          <w:color w:val="0000CC"/>
          <w:sz w:val="20"/>
          <w:szCs w:val="20"/>
        </w:rPr>
        <w:t xml:space="preserve"> le Symbolique</w:t>
      </w:r>
      <w:r w:rsidRPr="00167575">
        <w:rPr>
          <w:rFonts w:ascii="Garamond" w:hAnsi="Garamond" w:cs="Courier New"/>
          <w:noProof/>
          <w:sz w:val="20"/>
          <w:szCs w:val="20"/>
        </w:rPr>
        <w:t xml:space="preserve">, que nous y accédons. </w:t>
      </w:r>
    </w:p>
    <w:p w:rsidR="00114C81" w:rsidRPr="00167575" w:rsidRDefault="00114C81">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J'y reviens au niveau de l'</w:t>
      </w:r>
      <w:r w:rsidRPr="00167575">
        <w:rPr>
          <w:rFonts w:ascii="Garamond" w:hAnsi="Garamond"/>
          <w:i/>
          <w:iCs/>
          <w:noProof/>
          <w:sz w:val="20"/>
          <w:szCs w:val="20"/>
        </w:rPr>
        <w:t>histoire naturelle</w:t>
      </w:r>
      <w:r w:rsidRPr="00167575">
        <w:rPr>
          <w:rFonts w:ascii="Garamond" w:hAnsi="Garamond" w:cs="Courier New"/>
          <w:noProof/>
          <w:sz w:val="20"/>
          <w:szCs w:val="20"/>
        </w:rPr>
        <w:t xml:space="preserve"> d'un PLINE. </w:t>
      </w:r>
    </w:p>
    <w:p w:rsidR="00114C81"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ne vois pas ce qui </w:t>
      </w:r>
      <w:r w:rsidRPr="00167575">
        <w:rPr>
          <w:rFonts w:ascii="Garamond" w:hAnsi="Garamond"/>
          <w:i/>
          <w:iCs/>
          <w:noProof/>
          <w:sz w:val="20"/>
          <w:szCs w:val="20"/>
        </w:rPr>
        <w:t>différencie</w:t>
      </w:r>
      <w:r w:rsidRPr="00167575">
        <w:rPr>
          <w:rFonts w:ascii="Garamond" w:hAnsi="Garamond" w:cs="Courier New"/>
          <w:noProof/>
          <w:sz w:val="20"/>
          <w:szCs w:val="20"/>
        </w:rPr>
        <w:t xml:space="preserve"> la licorne d'aucun autre animal, lui parfaitement existant dans l'</w:t>
      </w:r>
      <w:r w:rsidRPr="00167575">
        <w:rPr>
          <w:rFonts w:ascii="Garamond" w:hAnsi="Garamond"/>
          <w:i/>
          <w:iCs/>
          <w:noProof/>
          <w:sz w:val="20"/>
          <w:szCs w:val="20"/>
        </w:rPr>
        <w:t>ordre naturel</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perspective qui interroge </w:t>
      </w:r>
      <w:r w:rsidRPr="00167575">
        <w:rPr>
          <w:rFonts w:ascii="Garamond" w:hAnsi="Garamond"/>
          <w:i/>
          <w:iCs/>
          <w:noProof/>
          <w:color w:val="0000CC"/>
          <w:sz w:val="20"/>
          <w:szCs w:val="20"/>
        </w:rPr>
        <w:t>le Réel</w:t>
      </w:r>
      <w:r w:rsidRPr="00167575">
        <w:rPr>
          <w:rFonts w:ascii="Garamond" w:hAnsi="Garamond" w:cs="Courier New"/>
          <w:noProof/>
          <w:sz w:val="20"/>
          <w:szCs w:val="20"/>
        </w:rPr>
        <w:t xml:space="preserve"> dans une cer</w:t>
      </w:r>
      <w:r w:rsidRPr="00167575">
        <w:rPr>
          <w:rFonts w:ascii="Garamond" w:hAnsi="Garamond" w:cs="Courier New"/>
          <w:noProof/>
          <w:sz w:val="20"/>
          <w:szCs w:val="20"/>
        </w:rPr>
        <w:softHyphen/>
        <w:t>taine direction nous commande d'énoncer ainsi les choses.</w:t>
      </w:r>
    </w:p>
    <w:p w:rsidR="0069013E" w:rsidRPr="00167575" w:rsidRDefault="0069013E">
      <w:pPr>
        <w:rPr>
          <w:rFonts w:ascii="Garamond" w:hAnsi="Garamond" w:cs="Courier New"/>
          <w:noProof/>
          <w:sz w:val="20"/>
          <w:szCs w:val="20"/>
        </w:rPr>
      </w:pPr>
    </w:p>
    <w:p w:rsidR="000069E3" w:rsidRDefault="0069013E">
      <w:pPr>
        <w:rPr>
          <w:rFonts w:ascii="Garamond" w:hAnsi="Garamond" w:cs="Courier New"/>
          <w:noProof/>
          <w:sz w:val="20"/>
          <w:szCs w:val="20"/>
        </w:rPr>
      </w:pPr>
      <w:r w:rsidRPr="00167575">
        <w:rPr>
          <w:rFonts w:ascii="Garamond" w:hAnsi="Garamond" w:cs="Courier New"/>
          <w:noProof/>
          <w:sz w:val="20"/>
          <w:szCs w:val="20"/>
        </w:rPr>
        <w:t xml:space="preserve">Je ne suis pas du tout pour autant en train de vous parler de quoi que ce soit qui ressemble à un </w:t>
      </w:r>
      <w:r w:rsidRPr="00167575">
        <w:rPr>
          <w:rFonts w:ascii="Garamond" w:hAnsi="Garamond" w:cs="Courier New"/>
          <w:i/>
          <w:iCs/>
          <w:noProof/>
          <w:sz w:val="20"/>
          <w:szCs w:val="20"/>
        </w:rPr>
        <w:t>progrès</w:t>
      </w:r>
      <w:r w:rsidRPr="00167575">
        <w:rPr>
          <w:rFonts w:ascii="Garamond" w:hAnsi="Garamond" w:cs="Courier New"/>
          <w:noProof/>
          <w:sz w:val="20"/>
          <w:szCs w:val="20"/>
        </w:rPr>
        <w:t xml:space="preserve">. </w:t>
      </w:r>
    </w:p>
    <w:p w:rsidR="000069E3" w:rsidRDefault="0069013E" w:rsidP="000069E3">
      <w:pPr>
        <w:rPr>
          <w:rFonts w:ascii="Garamond" w:hAnsi="Garamond" w:cs="Courier New"/>
          <w:noProof/>
          <w:sz w:val="20"/>
          <w:szCs w:val="20"/>
        </w:rPr>
      </w:pPr>
      <w:r w:rsidRPr="00167575">
        <w:rPr>
          <w:rFonts w:ascii="Garamond" w:hAnsi="Garamond" w:cs="Courier New"/>
          <w:noProof/>
          <w:sz w:val="20"/>
          <w:szCs w:val="20"/>
        </w:rPr>
        <w:t xml:space="preserve">Ce que nous gagnons sur le plan scientifique qui est incontestable, n'accroît absolument pas pour autant par exemple notre sens critique en matière de… en matière </w:t>
      </w:r>
      <w:r w:rsidR="000069E3">
        <w:rPr>
          <w:rFonts w:ascii="Garamond" w:hAnsi="Garamond" w:cs="Courier New"/>
          <w:noProof/>
          <w:sz w:val="20"/>
          <w:szCs w:val="20"/>
        </w:rPr>
        <w:t>de vie poli</w:t>
      </w:r>
      <w:r w:rsidR="000069E3">
        <w:rPr>
          <w:rFonts w:ascii="Garamond" w:hAnsi="Garamond" w:cs="Courier New"/>
          <w:noProof/>
          <w:sz w:val="20"/>
          <w:szCs w:val="20"/>
        </w:rPr>
        <w:softHyphen/>
        <w:t xml:space="preserve">tique par exemple. </w:t>
      </w:r>
      <w:r w:rsidRPr="00167575">
        <w:rPr>
          <w:rFonts w:ascii="Garamond" w:hAnsi="Garamond" w:cs="Courier New"/>
          <w:noProof/>
          <w:sz w:val="20"/>
          <w:szCs w:val="20"/>
        </w:rPr>
        <w:t xml:space="preserve">J'ai toujours souligné que ce que nous gagnons d'un côté, est perdu de l'autre pour autant que, il y a une certaine limitation inhérente à ce qu'on peut appeler </w:t>
      </w:r>
      <w:r w:rsidRPr="00167575">
        <w:rPr>
          <w:rFonts w:ascii="Garamond" w:hAnsi="Garamond"/>
          <w:i/>
          <w:iCs/>
          <w:noProof/>
          <w:sz w:val="20"/>
          <w:szCs w:val="20"/>
        </w:rPr>
        <w:t>le champ de l'adéquation</w:t>
      </w:r>
      <w:r w:rsidR="000069E3">
        <w:rPr>
          <w:rFonts w:ascii="Garamond" w:hAnsi="Garamond" w:cs="Courier New"/>
          <w:noProof/>
          <w:sz w:val="20"/>
          <w:szCs w:val="20"/>
        </w:rPr>
        <w:t xml:space="preserve"> chez l'être parlant. </w:t>
      </w:r>
    </w:p>
    <w:p w:rsidR="000069E3" w:rsidRDefault="000069E3" w:rsidP="000069E3">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n'est pas parce que nous avons fait</w:t>
      </w:r>
      <w:r w:rsidR="000069E3">
        <w:rPr>
          <w:rFonts w:ascii="Garamond" w:hAnsi="Garamond" w:cs="Courier New"/>
          <w:noProof/>
          <w:sz w:val="20"/>
          <w:szCs w:val="20"/>
        </w:rPr>
        <w:t xml:space="preserve"> - </w:t>
      </w:r>
      <w:r w:rsidRPr="000069E3">
        <w:rPr>
          <w:rFonts w:ascii="Garamond" w:hAnsi="Garamond" w:cs="Courier New"/>
          <w:i/>
          <w:noProof/>
          <w:sz w:val="20"/>
          <w:szCs w:val="20"/>
        </w:rPr>
        <w:t>concernant la vie, la biologie</w:t>
      </w:r>
      <w:r w:rsidR="000069E3">
        <w:rPr>
          <w:rFonts w:ascii="Garamond" w:hAnsi="Garamond" w:cs="Courier New"/>
          <w:noProof/>
          <w:sz w:val="20"/>
          <w:szCs w:val="20"/>
        </w:rPr>
        <w:t xml:space="preserve"> - </w:t>
      </w:r>
      <w:r w:rsidRPr="00167575">
        <w:rPr>
          <w:rFonts w:ascii="Garamond" w:hAnsi="Garamond" w:cs="Courier New"/>
          <w:noProof/>
          <w:sz w:val="20"/>
          <w:szCs w:val="20"/>
        </w:rPr>
        <w:t xml:space="preserve">des progrès depuis PLINE, </w:t>
      </w:r>
      <w:r w:rsidRPr="000069E3">
        <w:rPr>
          <w:rFonts w:ascii="Garamond" w:hAnsi="Garamond" w:cs="Courier New"/>
          <w:i/>
          <w:noProof/>
          <w:sz w:val="20"/>
          <w:szCs w:val="20"/>
        </w:rPr>
        <w:t xml:space="preserve">que c'est un </w:t>
      </w:r>
      <w:r w:rsidRPr="000069E3">
        <w:rPr>
          <w:rFonts w:ascii="Garamond" w:hAnsi="Garamond" w:cs="Courier New"/>
          <w:i/>
          <w:iCs/>
          <w:noProof/>
          <w:sz w:val="20"/>
          <w:szCs w:val="20"/>
        </w:rPr>
        <w:t>progrès absolu</w:t>
      </w:r>
      <w:r w:rsidRPr="000069E3">
        <w:rPr>
          <w:rFonts w:ascii="Garamond" w:hAnsi="Garamond" w:cs="Courier New"/>
          <w:i/>
          <w:noProof/>
          <w:sz w:val="20"/>
          <w:szCs w:val="20"/>
        </w:rPr>
        <w: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Si un citoyen romain voyait comment nous vivons…</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il est malheureusement hors de cause de l'évoquer à cette occasion en personne</w:t>
      </w:r>
    </w:p>
    <w:p w:rsidR="0055277E" w:rsidRDefault="0069013E">
      <w:pPr>
        <w:rPr>
          <w:rFonts w:ascii="Garamond" w:hAnsi="Garamond" w:cs="Courier New"/>
          <w:noProof/>
          <w:sz w:val="20"/>
          <w:szCs w:val="20"/>
        </w:rPr>
      </w:pPr>
      <w:r w:rsidRPr="00167575">
        <w:rPr>
          <w:rFonts w:ascii="Garamond" w:hAnsi="Garamond" w:cs="Courier New"/>
          <w:noProof/>
          <w:sz w:val="20"/>
          <w:szCs w:val="20"/>
        </w:rPr>
        <w:t>…mais enfin il serait pro</w:t>
      </w:r>
      <w:r w:rsidRPr="00167575">
        <w:rPr>
          <w:rFonts w:ascii="Garamond" w:hAnsi="Garamond" w:cs="Courier New"/>
          <w:noProof/>
          <w:sz w:val="20"/>
          <w:szCs w:val="20"/>
        </w:rPr>
        <w:softHyphen/>
        <w:t xml:space="preserve">bablement bouleversé </w:t>
      </w:r>
      <w:r w:rsidRPr="00167575">
        <w:rPr>
          <w:rFonts w:ascii="Garamond" w:hAnsi="Garamond"/>
          <w:i/>
          <w:iCs/>
          <w:noProof/>
          <w:sz w:val="20"/>
          <w:szCs w:val="20"/>
        </w:rPr>
        <w:t>d'horreur</w:t>
      </w:r>
      <w:r w:rsidRPr="00167575">
        <w:rPr>
          <w:rFonts w:ascii="Garamond" w:hAnsi="Garamond" w:cs="Courier New"/>
          <w:noProof/>
          <w:sz w:val="20"/>
          <w:szCs w:val="20"/>
        </w:rPr>
        <w:t>. Comme nous ne pouvons en préjuger que d'après les ruines qu'a laissées cette civilisation, l'idée que nous pou</w:t>
      </w:r>
      <w:r w:rsidRPr="00167575">
        <w:rPr>
          <w:rFonts w:ascii="Garamond" w:hAnsi="Garamond" w:cs="Courier New"/>
          <w:noProof/>
          <w:sz w:val="20"/>
          <w:szCs w:val="20"/>
        </w:rPr>
        <w:softHyphen/>
        <w:t xml:space="preserve">vons nous en faire, c'est de voir, ou d'imaginer ce que seront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les restes de la nôtre dans un temps, s'il est supposable, équivalent.</w:t>
      </w:r>
    </w:p>
    <w:p w:rsidR="0069013E" w:rsidRPr="00167575" w:rsidRDefault="0069013E">
      <w:pPr>
        <w:rPr>
          <w:rFonts w:ascii="Garamond" w:hAnsi="Garamond" w:cs="Courier New"/>
          <w:noProof/>
          <w:sz w:val="20"/>
          <w:szCs w:val="20"/>
        </w:rPr>
      </w:pPr>
    </w:p>
    <w:p w:rsidR="0055277E" w:rsidRDefault="0069013E">
      <w:pPr>
        <w:rPr>
          <w:rFonts w:ascii="Garamond" w:hAnsi="Garamond" w:cs="Courier New"/>
          <w:noProof/>
          <w:sz w:val="20"/>
          <w:szCs w:val="20"/>
        </w:rPr>
      </w:pPr>
      <w:r w:rsidRPr="00167575">
        <w:rPr>
          <w:rFonts w:ascii="Garamond" w:hAnsi="Garamond" w:cs="Courier New"/>
          <w:noProof/>
          <w:sz w:val="20"/>
          <w:szCs w:val="20"/>
        </w:rPr>
        <w:t xml:space="preserve">Ceci, n'est-ce pas, pour ne pas que vous vous montiez le bourrichon, si je puis dire, sur le sujet d'une confiance </w:t>
      </w:r>
    </w:p>
    <w:p w:rsidR="0055277E" w:rsidRDefault="0069013E">
      <w:pPr>
        <w:rPr>
          <w:rFonts w:ascii="Garamond" w:hAnsi="Garamond" w:cs="Courier New"/>
          <w:noProof/>
          <w:sz w:val="20"/>
          <w:szCs w:val="20"/>
        </w:rPr>
      </w:pPr>
      <w:r w:rsidRPr="00167575">
        <w:rPr>
          <w:rFonts w:ascii="Garamond" w:hAnsi="Garamond" w:cs="Courier New"/>
          <w:noProof/>
          <w:sz w:val="20"/>
          <w:szCs w:val="20"/>
        </w:rPr>
        <w:t xml:space="preserve">que je ferais particulièrement à la </w:t>
      </w:r>
      <w:r w:rsidRPr="00167575">
        <w:rPr>
          <w:rFonts w:ascii="Garamond" w:hAnsi="Garamond" w:cs="Courier New"/>
          <w:i/>
          <w:iCs/>
          <w:noProof/>
          <w:sz w:val="20"/>
          <w:szCs w:val="20"/>
        </w:rPr>
        <w:t>science</w:t>
      </w:r>
      <w:r w:rsidRPr="00167575">
        <w:rPr>
          <w:rFonts w:ascii="Garamond" w:hAnsi="Garamond" w:cs="Courier New"/>
          <w:noProof/>
          <w:sz w:val="20"/>
          <w:szCs w:val="20"/>
        </w:rPr>
        <w:t xml:space="preserve">. Il ne s'agit pas dans </w:t>
      </w:r>
      <w:r w:rsidRPr="00167575">
        <w:rPr>
          <w:rFonts w:ascii="Garamond" w:hAnsi="Garamond"/>
          <w:i/>
          <w:iCs/>
          <w:noProof/>
          <w:sz w:val="20"/>
          <w:szCs w:val="20"/>
        </w:rPr>
        <w:t>le discours analytique</w:t>
      </w:r>
      <w:r w:rsidRPr="00167575">
        <w:rPr>
          <w:rFonts w:ascii="Garamond" w:hAnsi="Garamond" w:cs="Courier New"/>
          <w:noProof/>
          <w:sz w:val="20"/>
          <w:szCs w:val="20"/>
        </w:rPr>
        <w:t xml:space="preserve">, d'un discours scientifique, </w:t>
      </w:r>
    </w:p>
    <w:p w:rsidR="0055277E" w:rsidRDefault="0069013E">
      <w:pPr>
        <w:rPr>
          <w:rFonts w:ascii="Garamond" w:hAnsi="Garamond" w:cs="Courier New"/>
          <w:noProof/>
          <w:sz w:val="20"/>
          <w:szCs w:val="20"/>
        </w:rPr>
      </w:pPr>
      <w:r w:rsidRPr="00167575">
        <w:rPr>
          <w:rFonts w:ascii="Garamond" w:hAnsi="Garamond" w:cs="Courier New"/>
          <w:noProof/>
          <w:sz w:val="20"/>
          <w:szCs w:val="20"/>
        </w:rPr>
        <w:t xml:space="preserve">mais d'un discours dont la science nous fournit le matériel, ce qui est bien différent. </w:t>
      </w:r>
    </w:p>
    <w:p w:rsidR="0055277E" w:rsidRDefault="0055277E">
      <w:pPr>
        <w:rPr>
          <w:rFonts w:ascii="Garamond" w:hAnsi="Garamond" w:cs="Courier New"/>
          <w:noProof/>
          <w:sz w:val="20"/>
          <w:szCs w:val="20"/>
        </w:rPr>
      </w:pPr>
      <w:r>
        <w:rPr>
          <w:rFonts w:ascii="Garamond" w:hAnsi="Garamond" w:cs="Courier New"/>
          <w:noProof/>
          <w:sz w:val="20"/>
          <w:szCs w:val="20"/>
        </w:rPr>
        <w:br w:type="page"/>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Donc il est clair que la prise de l'être parlant sur le monde où il se conçoit comme plongé…</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schéma déjà qui sent son fan</w:t>
      </w:r>
      <w:r w:rsidRPr="00167575">
        <w:rPr>
          <w:rFonts w:ascii="Garamond" w:hAnsi="Garamond" w:cs="Courier New"/>
          <w:noProof/>
          <w:sz w:val="20"/>
          <w:szCs w:val="20"/>
        </w:rPr>
        <w:softHyphen/>
        <w:t>tasme, n'est-ce pas ?</w:t>
      </w:r>
    </w:p>
    <w:p w:rsidR="0055277E" w:rsidRDefault="0069013E">
      <w:pPr>
        <w:rPr>
          <w:rFonts w:ascii="Garamond" w:hAnsi="Garamond" w:cs="Courier New"/>
          <w:noProof/>
          <w:sz w:val="20"/>
          <w:szCs w:val="20"/>
        </w:rPr>
      </w:pPr>
      <w:r w:rsidRPr="00167575">
        <w:rPr>
          <w:rFonts w:ascii="Garamond" w:hAnsi="Garamond" w:cs="Courier New"/>
          <w:noProof/>
          <w:sz w:val="20"/>
          <w:szCs w:val="20"/>
        </w:rPr>
        <w:t>…que cette prise tout de même ne va en augmen</w:t>
      </w:r>
      <w:r w:rsidRPr="00167575">
        <w:rPr>
          <w:rFonts w:ascii="Garamond" w:hAnsi="Garamond" w:cs="Courier New"/>
          <w:noProof/>
          <w:sz w:val="20"/>
          <w:szCs w:val="20"/>
        </w:rPr>
        <w:softHyphen/>
        <w:t xml:space="preserve">tant - ça c'est certain - cette prise ne va en augmentant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que dans la mesu</w:t>
      </w:r>
      <w:r w:rsidRPr="00167575">
        <w:rPr>
          <w:rFonts w:ascii="Garamond" w:hAnsi="Garamond" w:cs="Courier New"/>
          <w:noProof/>
          <w:sz w:val="20"/>
          <w:szCs w:val="20"/>
        </w:rPr>
        <w:softHyphen/>
        <w:t xml:space="preserve">re où quelque chose s'élabore et c'est l'usage du </w:t>
      </w:r>
      <w:r w:rsidRPr="00167575">
        <w:rPr>
          <w:rFonts w:ascii="Garamond" w:hAnsi="Garamond"/>
          <w:i/>
          <w:iCs/>
          <w:noProof/>
          <w:color w:val="0000CC"/>
          <w:sz w:val="20"/>
          <w:szCs w:val="20"/>
        </w:rPr>
        <w:t>nombre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114C81" w:rsidRPr="0055277E" w:rsidRDefault="0069013E">
      <w:pPr>
        <w:rPr>
          <w:rFonts w:ascii="Garamond" w:hAnsi="Garamond" w:cs="Courier New"/>
          <w:i/>
          <w:noProof/>
          <w:sz w:val="20"/>
          <w:szCs w:val="20"/>
        </w:rPr>
      </w:pPr>
      <w:r w:rsidRPr="00167575">
        <w:rPr>
          <w:rFonts w:ascii="Garamond" w:hAnsi="Garamond" w:cs="Courier New"/>
          <w:noProof/>
          <w:sz w:val="20"/>
          <w:szCs w:val="20"/>
        </w:rPr>
        <w:t>Je prétends vous montrer que ce nombre se réduit tout simplement à ce « </w:t>
      </w:r>
      <w:r w:rsidRPr="00167575">
        <w:rPr>
          <w:rFonts w:ascii="Garamond" w:hAnsi="Garamond"/>
          <w:i/>
          <w:noProof/>
          <w:color w:val="0000CC"/>
          <w:sz w:val="20"/>
          <w:szCs w:val="20"/>
        </w:rPr>
        <w:t>Yad'lun</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00DF5CC6">
        <w:rPr>
          <w:rFonts w:ascii="Garamond" w:hAnsi="Garamond" w:cs="Courier New"/>
          <w:noProof/>
          <w:sz w:val="20"/>
          <w:szCs w:val="20"/>
        </w:rPr>
        <w:t xml:space="preserve">Alors, il faut voir </w:t>
      </w:r>
      <w:r w:rsidRPr="00167575">
        <w:rPr>
          <w:rFonts w:ascii="Garamond" w:hAnsi="Garamond" w:cs="Courier New"/>
          <w:noProof/>
          <w:sz w:val="20"/>
          <w:szCs w:val="20"/>
        </w:rPr>
        <w:t>ce qui historiquement nous permet d'en savoir sur ce </w:t>
      </w:r>
      <w:r w:rsidRPr="00167575">
        <w:rPr>
          <w:rFonts w:ascii="Garamond" w:hAnsi="Garamond"/>
          <w:i/>
          <w:noProof/>
          <w:color w:val="0000CC"/>
          <w:sz w:val="20"/>
          <w:szCs w:val="20"/>
        </w:rPr>
        <w:t>Yad'lun</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un petit peu plus que ce que PLATON en fait, </w:t>
      </w: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si je puis dire, en le mettant tout à plat a</w:t>
      </w:r>
      <w:r w:rsidR="00DF5CC6">
        <w:rPr>
          <w:rFonts w:ascii="Garamond" w:hAnsi="Garamond" w:cs="Courier New"/>
          <w:noProof/>
          <w:sz w:val="20"/>
          <w:szCs w:val="20"/>
        </w:rPr>
        <w:t xml:space="preserve">vec ce qu'il en est de l'Être. </w:t>
      </w:r>
      <w:r w:rsidRPr="00167575">
        <w:rPr>
          <w:rFonts w:ascii="Garamond" w:hAnsi="Garamond" w:cs="Courier New"/>
          <w:noProof/>
          <w:sz w:val="20"/>
          <w:szCs w:val="20"/>
        </w:rPr>
        <w:t>Il est cer</w:t>
      </w:r>
      <w:r w:rsidRPr="00167575">
        <w:rPr>
          <w:rFonts w:ascii="Garamond" w:hAnsi="Garamond" w:cs="Courier New"/>
          <w:noProof/>
          <w:sz w:val="20"/>
          <w:szCs w:val="20"/>
        </w:rPr>
        <w:softHyphen/>
        <w:t>tain que ce dialogue est extraordinairement suggestif et fécond et que si vous voulez bien y regarder de près vous y trouverez déjà préfiguration de ce que je peux</w:t>
      </w:r>
      <w:r w:rsidR="00DF5CC6">
        <w:rPr>
          <w:rFonts w:ascii="Garamond" w:hAnsi="Garamond" w:cs="Courier New"/>
          <w:noProof/>
          <w:sz w:val="20"/>
          <w:szCs w:val="20"/>
        </w:rPr>
        <w:t xml:space="preserve"> - </w:t>
      </w:r>
      <w:r w:rsidRPr="00167575">
        <w:rPr>
          <w:rFonts w:ascii="Garamond" w:hAnsi="Garamond" w:cs="Courier New"/>
          <w:noProof/>
          <w:sz w:val="20"/>
          <w:szCs w:val="20"/>
        </w:rPr>
        <w:t xml:space="preserve">sur la base, sur le thème </w:t>
      </w:r>
      <w:r w:rsidRPr="00167575">
        <w:rPr>
          <w:rFonts w:ascii="Garamond" w:hAnsi="Garamond"/>
          <w:i/>
          <w:noProof/>
          <w:sz w:val="20"/>
          <w:szCs w:val="20"/>
        </w:rPr>
        <w:t>de la théorie des ensembles</w:t>
      </w:r>
      <w:r w:rsidR="00DF5CC6">
        <w:rPr>
          <w:rFonts w:ascii="Garamond" w:hAnsi="Garamond"/>
          <w:i/>
          <w:noProof/>
          <w:sz w:val="20"/>
          <w:szCs w:val="20"/>
        </w:rPr>
        <w:t xml:space="preserve"> - </w:t>
      </w:r>
      <w:r w:rsidRPr="00167575">
        <w:rPr>
          <w:rFonts w:ascii="Garamond" w:hAnsi="Garamond" w:cs="Courier New"/>
          <w:noProof/>
          <w:sz w:val="20"/>
          <w:szCs w:val="20"/>
        </w:rPr>
        <w:t>énoncer ce « </w:t>
      </w:r>
      <w:r w:rsidRPr="00167575">
        <w:rPr>
          <w:rFonts w:ascii="Garamond" w:hAnsi="Garamond"/>
          <w:i/>
          <w:noProof/>
          <w:color w:val="0000CC"/>
          <w:sz w:val="20"/>
          <w:szCs w:val="20"/>
        </w:rPr>
        <w:t>Yad'lun</w:t>
      </w:r>
      <w:r w:rsidRPr="00167575">
        <w:rPr>
          <w:rFonts w:ascii="Garamond" w:hAnsi="Garamond" w:cs="Courier New"/>
          <w:iCs/>
          <w:noProof/>
          <w:sz w:val="20"/>
          <w:szCs w:val="20"/>
        </w:rPr>
        <w:t>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 xml:space="preserve">Commencez seulement l'énoncé de la première hypothèse, si </w:t>
      </w:r>
      <w:r w:rsidRPr="00167575">
        <w:rPr>
          <w:rFonts w:ascii="Garamond" w:hAnsi="Garamond"/>
          <w:i/>
          <w:noProof/>
          <w:color w:val="0000CC"/>
          <w:sz w:val="20"/>
          <w:szCs w:val="20"/>
        </w:rPr>
        <w:t>l'Un</w:t>
      </w:r>
      <w:r w:rsidRPr="00167575">
        <w:rPr>
          <w:rFonts w:ascii="Garamond" w:hAnsi="Garamond" w:cs="Courier New"/>
          <w:i/>
          <w:noProof/>
          <w:sz w:val="20"/>
          <w:szCs w:val="20"/>
        </w:rPr>
        <w:t>…</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il est à prendre pour sa signification</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…si </w:t>
      </w:r>
      <w:r w:rsidRPr="00167575">
        <w:rPr>
          <w:rFonts w:ascii="Garamond" w:hAnsi="Garamond"/>
          <w:i/>
          <w:noProof/>
          <w:color w:val="0000CC"/>
          <w:sz w:val="20"/>
          <w:szCs w:val="20"/>
        </w:rPr>
        <w:t>l'Un</w:t>
      </w:r>
      <w:r w:rsidRPr="00167575">
        <w:rPr>
          <w:rFonts w:ascii="Garamond" w:hAnsi="Garamond"/>
          <w:i/>
          <w:iCs/>
          <w:noProof/>
          <w:color w:val="0000CC"/>
          <w:sz w:val="20"/>
          <w:szCs w:val="20"/>
        </w:rPr>
        <w:t xml:space="preserve"> est Un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qu'est-ce que nous allons pouvoir </w:t>
      </w:r>
      <w:r w:rsidRPr="00167575">
        <w:rPr>
          <w:rFonts w:ascii="Garamond" w:hAnsi="Garamond"/>
          <w:i/>
          <w:iCs/>
          <w:noProof/>
          <w:sz w:val="20"/>
          <w:szCs w:val="20"/>
        </w:rPr>
        <w:t>en faire</w:t>
      </w:r>
      <w:r w:rsidRPr="00167575">
        <w:rPr>
          <w:rFonts w:ascii="Garamond" w:hAnsi="Garamond" w:cs="Courier New"/>
          <w:noProof/>
          <w:sz w:val="20"/>
          <w:szCs w:val="20"/>
        </w:rPr>
        <w:t xml:space="preserve"> ? La première chose qu'il y met comme </w:t>
      </w:r>
      <w:r w:rsidRPr="00167575">
        <w:rPr>
          <w:rFonts w:ascii="Garamond" w:hAnsi="Garamond" w:cs="Courier New"/>
          <w:i/>
          <w:iCs/>
          <w:noProof/>
          <w:sz w:val="20"/>
          <w:szCs w:val="20"/>
        </w:rPr>
        <w:t>objection</w:t>
      </w:r>
      <w:r w:rsidRPr="00167575">
        <w:rPr>
          <w:rFonts w:ascii="Garamond" w:hAnsi="Garamond" w:cs="Courier New"/>
          <w:noProof/>
          <w:sz w:val="20"/>
          <w:szCs w:val="20"/>
        </w:rPr>
        <w:t xml:space="preserve"> est ceci  c'est que cet </w:t>
      </w:r>
      <w:r w:rsidRPr="00167575">
        <w:rPr>
          <w:rFonts w:ascii="Garamond" w:hAnsi="Garamond"/>
          <w:i/>
          <w:iCs/>
          <w:noProof/>
          <w:color w:val="0000CC"/>
          <w:sz w:val="20"/>
          <w:szCs w:val="20"/>
        </w:rPr>
        <w:t>Un</w:t>
      </w:r>
      <w:r w:rsidRPr="00167575">
        <w:rPr>
          <w:rFonts w:ascii="Garamond" w:hAnsi="Garamond" w:cs="Courier New"/>
          <w:i/>
          <w:noProof/>
          <w:sz w:val="20"/>
          <w:szCs w:val="20"/>
        </w:rPr>
        <w:t xml:space="preserve"> </w:t>
      </w:r>
      <w:r w:rsidRPr="00167575">
        <w:rPr>
          <w:rFonts w:ascii="Garamond" w:hAnsi="Garamond" w:cs="Courier New"/>
          <w:noProof/>
          <w:sz w:val="20"/>
          <w:szCs w:val="20"/>
        </w:rPr>
        <w:t>ne sera nulle part, parce que s'il était quelque part, il serait dans une enveloppe, dans une limite, et que ceci est bien contradictoire avec son existence d'</w:t>
      </w:r>
      <w:r w:rsidRPr="00167575">
        <w:rPr>
          <w:rFonts w:ascii="Garamond" w:hAnsi="Garamond"/>
          <w:i/>
          <w:iCs/>
          <w:noProof/>
          <w:color w:val="0000FF"/>
          <w:sz w:val="20"/>
          <w:szCs w:val="20"/>
        </w:rPr>
        <w:t xml:space="preserve"> </w:t>
      </w:r>
      <w:r w:rsidRPr="00167575">
        <w:rPr>
          <w:rFonts w:ascii="Garamond" w:hAnsi="Garamond"/>
          <w:i/>
          <w:iCs/>
          <w:noProof/>
          <w:color w:val="0000CC"/>
          <w:sz w:val="20"/>
          <w:szCs w:val="20"/>
        </w:rPr>
        <w:t>Un</w:t>
      </w:r>
      <w:r w:rsidRPr="00167575">
        <w:rPr>
          <w:rFonts w:ascii="Garamond" w:hAnsi="Garamond" w:cs="Courier New"/>
          <w:noProof/>
          <w:sz w:val="20"/>
          <w:szCs w:val="20"/>
        </w:rPr>
        <w:t>.</w:t>
      </w:r>
    </w:p>
    <w:p w:rsidR="0069013E" w:rsidRPr="00167575" w:rsidRDefault="0069013E">
      <w:pPr>
        <w:pStyle w:val="Corpsdetexte"/>
        <w:rPr>
          <w:rFonts w:ascii="Garamond" w:hAnsi="Garamond"/>
          <w:sz w:val="20"/>
          <w:szCs w:val="20"/>
        </w:rPr>
      </w:pPr>
    </w:p>
    <w:p w:rsidR="00DF5CC6" w:rsidRPr="00DF5CC6" w:rsidRDefault="0069013E">
      <w:pPr>
        <w:pStyle w:val="Corpsdetexte"/>
        <w:rPr>
          <w:rFonts w:ascii="Garamond" w:hAnsi="Garamond"/>
          <w:i/>
          <w:color w:val="C00000"/>
          <w:sz w:val="20"/>
          <w:szCs w:val="20"/>
        </w:rPr>
      </w:pPr>
      <w:r w:rsidRPr="00DF5CC6">
        <w:rPr>
          <w:rFonts w:ascii="Garamond" w:hAnsi="Garamond"/>
          <w:i/>
          <w:color w:val="C00000"/>
          <w:sz w:val="20"/>
          <w:szCs w:val="20"/>
        </w:rPr>
        <w:t xml:space="preserve">Qu'est-ce qu'y a ? Ben voilà ! Je parle doucement. </w:t>
      </w:r>
    </w:p>
    <w:p w:rsidR="0069013E" w:rsidRPr="00167575" w:rsidRDefault="0069013E">
      <w:pPr>
        <w:pStyle w:val="Corpsdetexte"/>
        <w:rPr>
          <w:rFonts w:ascii="Garamond" w:hAnsi="Garamond"/>
          <w:sz w:val="20"/>
          <w:szCs w:val="20"/>
        </w:rPr>
      </w:pPr>
      <w:r w:rsidRPr="00DF5CC6">
        <w:rPr>
          <w:rFonts w:ascii="Garamond" w:hAnsi="Garamond"/>
          <w:i/>
          <w:color w:val="C00000"/>
          <w:sz w:val="20"/>
          <w:szCs w:val="20"/>
        </w:rPr>
        <w:t xml:space="preserve">C'est comme ça, tant pis, c'est comme ça que je parle aujourd'hui, c'est sans doute que </w:t>
      </w:r>
      <w:r w:rsidRPr="00DF5CC6">
        <w:rPr>
          <w:rFonts w:ascii="Garamond" w:hAnsi="Garamond" w:cs="Times New Roman"/>
          <w:i/>
          <w:color w:val="C00000"/>
          <w:sz w:val="20"/>
          <w:szCs w:val="20"/>
        </w:rPr>
        <w:t>je peux pas faire mieux</w:t>
      </w:r>
      <w:r w:rsidRPr="00DF5CC6">
        <w:rPr>
          <w:rFonts w:ascii="Garamond" w:hAnsi="Garamond"/>
          <w:i/>
          <w:color w:val="C00000"/>
          <w:sz w:val="20"/>
          <w:szCs w:val="20"/>
        </w:rPr>
        <w:t>.</w:t>
      </w:r>
    </w:p>
    <w:p w:rsidR="00114C81" w:rsidRPr="00167575" w:rsidRDefault="00114C81">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Pour que l'</w:t>
      </w:r>
      <w:r w:rsidRPr="00167575">
        <w:rPr>
          <w:rFonts w:ascii="Garamond" w:hAnsi="Garamond"/>
          <w:i/>
          <w:iCs/>
          <w:noProof/>
          <w:color w:val="0000CC"/>
          <w:sz w:val="20"/>
          <w:szCs w:val="20"/>
        </w:rPr>
        <w:t>Un</w:t>
      </w:r>
      <w:r w:rsidRPr="00167575">
        <w:rPr>
          <w:rFonts w:ascii="Garamond" w:hAnsi="Garamond" w:cs="Courier New"/>
          <w:noProof/>
          <w:sz w:val="20"/>
          <w:szCs w:val="20"/>
        </w:rPr>
        <w:t xml:space="preserve"> ait pu être élaboré dans son existence d'</w:t>
      </w:r>
      <w:r w:rsidRPr="00167575">
        <w:rPr>
          <w:rFonts w:ascii="Garamond" w:hAnsi="Garamond"/>
          <w:i/>
          <w:iCs/>
          <w:noProof/>
          <w:color w:val="0000CC"/>
          <w:sz w:val="20"/>
          <w:szCs w:val="20"/>
        </w:rPr>
        <w:t>Un</w:t>
      </w:r>
      <w:r w:rsidRPr="00167575">
        <w:rPr>
          <w:rFonts w:ascii="Garamond" w:hAnsi="Garamond" w:cs="Courier New"/>
          <w:noProof/>
          <w:sz w:val="20"/>
          <w:szCs w:val="20"/>
        </w:rPr>
        <w:t xml:space="preserve"> de la façon que fonde la </w:t>
      </w:r>
      <w:r w:rsidRPr="00167575">
        <w:rPr>
          <w:rFonts w:ascii="Garamond" w:hAnsi="Garamond"/>
          <w:i/>
          <w:noProof/>
          <w:sz w:val="20"/>
          <w:szCs w:val="20"/>
        </w:rPr>
        <w:t xml:space="preserve">Mengenlehre, </w:t>
      </w:r>
      <w:r w:rsidRPr="00167575">
        <w:rPr>
          <w:rFonts w:ascii="Garamond" w:hAnsi="Garamond"/>
          <w:i/>
          <w:iCs/>
          <w:noProof/>
          <w:sz w:val="20"/>
          <w:szCs w:val="20"/>
        </w:rPr>
        <w:t>la théorie des ensembles</w:t>
      </w:r>
      <w:r w:rsidRPr="00167575">
        <w:rPr>
          <w:rFonts w:ascii="Garamond" w:hAnsi="Garamond" w:cs="Courier New"/>
          <w:noProof/>
          <w:sz w:val="20"/>
          <w:szCs w:val="20"/>
        </w:rPr>
        <w:t xml:space="preserve">, pour le traduire comme on l'a traduit - </w:t>
      </w:r>
      <w:r w:rsidRPr="00DF5CC6">
        <w:rPr>
          <w:rFonts w:ascii="Garamond" w:hAnsi="Garamond" w:cs="Courier New"/>
          <w:i/>
          <w:noProof/>
          <w:sz w:val="20"/>
          <w:szCs w:val="20"/>
        </w:rPr>
        <w:t>non sans bonheur</w:t>
      </w:r>
      <w:r w:rsidRPr="00167575">
        <w:rPr>
          <w:rFonts w:ascii="Garamond" w:hAnsi="Garamond" w:cs="Courier New"/>
          <w:noProof/>
          <w:sz w:val="20"/>
          <w:szCs w:val="20"/>
        </w:rPr>
        <w:t xml:space="preserve"> - en français, mais certainement avec un accent qui ne répond pas tout à fait avec le sens du terme origi</w:t>
      </w:r>
      <w:r w:rsidRPr="00167575">
        <w:rPr>
          <w:rFonts w:ascii="Garamond" w:hAnsi="Garamond" w:cs="Courier New"/>
          <w:noProof/>
          <w:sz w:val="20"/>
          <w:szCs w:val="20"/>
        </w:rPr>
        <w:softHyphen/>
        <w:t xml:space="preserve">nal en allemand qui, du point de vue de ce qu'on vise, n'est pas meilleur. </w:t>
      </w:r>
    </w:p>
    <w:p w:rsidR="00DF5CC6" w:rsidRDefault="0069013E">
      <w:pPr>
        <w:rPr>
          <w:rFonts w:ascii="Garamond" w:hAnsi="Garamond" w:cs="Courier New"/>
          <w:noProof/>
          <w:sz w:val="20"/>
          <w:szCs w:val="20"/>
        </w:rPr>
      </w:pPr>
      <w:r w:rsidRPr="00167575">
        <w:rPr>
          <w:rFonts w:ascii="Garamond" w:hAnsi="Garamond" w:cs="Courier New"/>
          <w:noProof/>
          <w:sz w:val="20"/>
          <w:szCs w:val="20"/>
        </w:rPr>
        <w:t xml:space="preserve">Eh bien, ceci n'est venu que tard, et n'est venu qu'en fonction de toute l'histoire des mathématiques elles-mêmes, dont bien entendu il n'est pas question que je retrace même le plus bref des abrégés, mais dans lequel il faut tenir compte de ceci, qui a pris tout son accent, toute sa portée, à savoir de ce que je pourrais appeler les…,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les extravagances du </w:t>
      </w:r>
      <w:r w:rsidRPr="00167575">
        <w:rPr>
          <w:rFonts w:ascii="Garamond" w:hAnsi="Garamond"/>
          <w:i/>
          <w:noProof/>
          <w:color w:val="0000CC"/>
          <w:sz w:val="20"/>
          <w:szCs w:val="20"/>
        </w:rPr>
        <w:t>nombre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Ça a commencé évidemment très tôt puisque déjà au temps de PLATON le nombre irrationnel faisait problème et que il se trouvait hériter…</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il nous en donne l'énoncé avec tous les développements dans le </w:t>
      </w:r>
      <w:r w:rsidRPr="00167575">
        <w:rPr>
          <w:rFonts w:ascii="Garamond" w:hAnsi="Garamond"/>
          <w:i/>
          <w:noProof/>
          <w:sz w:val="20"/>
          <w:szCs w:val="20"/>
        </w:rPr>
        <w:t>Théétète</w:t>
      </w:r>
    </w:p>
    <w:p w:rsidR="00DF5CC6" w:rsidRDefault="0069013E">
      <w:pPr>
        <w:rPr>
          <w:rFonts w:ascii="Garamond" w:hAnsi="Garamond" w:cs="Courier New"/>
          <w:noProof/>
          <w:sz w:val="20"/>
          <w:szCs w:val="20"/>
        </w:rPr>
      </w:pPr>
      <w:r w:rsidRPr="00167575">
        <w:rPr>
          <w:rFonts w:ascii="Garamond" w:hAnsi="Garamond" w:cs="Courier New"/>
          <w:noProof/>
          <w:sz w:val="20"/>
          <w:szCs w:val="20"/>
        </w:rPr>
        <w:t xml:space="preserve">…n'est-ce pas, le scandale pythagoricien du caractère irrationnel de la diagonale du carré, du fait qu'on ne finira jamais… ceci est </w:t>
      </w:r>
      <w:r w:rsidRPr="00167575">
        <w:rPr>
          <w:rFonts w:ascii="Garamond" w:hAnsi="Garamond" w:cs="Courier New"/>
          <w:i/>
          <w:iCs/>
          <w:noProof/>
          <w:sz w:val="20"/>
          <w:szCs w:val="20"/>
        </w:rPr>
        <w:t>démontrable</w:t>
      </w:r>
      <w:r w:rsidR="00DF5CC6">
        <w:rPr>
          <w:rFonts w:ascii="Garamond" w:hAnsi="Garamond" w:cs="Courier New"/>
          <w:noProof/>
          <w:sz w:val="20"/>
          <w:szCs w:val="20"/>
        </w:rPr>
        <w:t xml:space="preserve"> sur une figure. </w:t>
      </w:r>
      <w:r w:rsidRPr="00167575">
        <w:rPr>
          <w:rFonts w:ascii="Garamond" w:hAnsi="Garamond" w:cs="Courier New"/>
          <w:noProof/>
          <w:sz w:val="20"/>
          <w:szCs w:val="20"/>
        </w:rPr>
        <w:t xml:space="preserve">Et c'est bien ce qu'il y avait de plus heureux pour leur faire apparaître, </w:t>
      </w: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 xml:space="preserve">à cette époque, </w:t>
      </w:r>
      <w:r w:rsidRPr="00DF5CC6">
        <w:rPr>
          <w:rFonts w:ascii="Garamond" w:hAnsi="Garamond" w:cs="Courier New"/>
          <w:i/>
          <w:noProof/>
          <w:sz w:val="20"/>
          <w:szCs w:val="20"/>
        </w:rPr>
        <w:t xml:space="preserve">l'existence de ce que j'appelle </w:t>
      </w:r>
      <w:r w:rsidR="00114C81" w:rsidRPr="00DF5CC6">
        <w:rPr>
          <w:rFonts w:ascii="Garamond" w:hAnsi="Garamond" w:cs="Courier New"/>
          <w:i/>
          <w:noProof/>
          <w:sz w:val="20"/>
          <w:szCs w:val="20"/>
        </w:rPr>
        <w:t>« </w:t>
      </w:r>
      <w:r w:rsidRPr="00DF5CC6">
        <w:rPr>
          <w:rFonts w:ascii="Garamond" w:hAnsi="Garamond"/>
          <w:i/>
          <w:noProof/>
          <w:color w:val="0000CC"/>
          <w:sz w:val="20"/>
          <w:szCs w:val="20"/>
        </w:rPr>
        <w:t>l'extrava</w:t>
      </w:r>
      <w:r w:rsidRPr="00DF5CC6">
        <w:rPr>
          <w:rFonts w:ascii="Garamond" w:hAnsi="Garamond"/>
          <w:i/>
          <w:noProof/>
          <w:color w:val="0000CC"/>
          <w:sz w:val="20"/>
          <w:szCs w:val="20"/>
        </w:rPr>
        <w:softHyphen/>
        <w:t>gance numérique</w:t>
      </w:r>
      <w:r w:rsidR="00114C81" w:rsidRPr="00DF5CC6">
        <w:rPr>
          <w:rFonts w:ascii="Garamond" w:hAnsi="Garamond" w:cs="Courier New"/>
          <w:i/>
          <w:noProof/>
          <w:sz w:val="20"/>
          <w:szCs w:val="20"/>
        </w:rPr>
        <w:t> »</w:t>
      </w:r>
      <w:r w:rsidRPr="00DF5CC6">
        <w:rPr>
          <w:rFonts w:ascii="Garamond" w:hAnsi="Garamond" w:cs="Courier New"/>
          <w:i/>
          <w:noProof/>
          <w:sz w:val="20"/>
          <w:szCs w:val="20"/>
        </w:rPr>
        <w:t xml:space="preserve">. Je veux dire </w:t>
      </w:r>
      <w:r w:rsidRPr="00DF5CC6">
        <w:rPr>
          <w:rFonts w:ascii="Garamond" w:hAnsi="Garamond" w:cs="Courier New"/>
          <w:i/>
          <w:noProof/>
          <w:color w:val="0000CC"/>
          <w:sz w:val="20"/>
          <w:szCs w:val="20"/>
        </w:rPr>
        <w:t xml:space="preserve">quelque chose qui sort du champ de </w:t>
      </w:r>
      <w:r w:rsidRPr="00DF5CC6">
        <w:rPr>
          <w:rFonts w:ascii="Garamond" w:hAnsi="Garamond"/>
          <w:i/>
          <w:noProof/>
          <w:color w:val="0000CC"/>
          <w:sz w:val="20"/>
          <w:szCs w:val="20"/>
        </w:rPr>
        <w:t>l'Un</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p>
    <w:p w:rsidR="0069013E" w:rsidRPr="00167575" w:rsidRDefault="0069013E">
      <w:pPr>
        <w:rPr>
          <w:rFonts w:ascii="Garamond" w:hAnsi="Garamond" w:cs="Courier New"/>
          <w:i/>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Après ça, quoi ? Quelque chose que nous pouvons…</w:t>
      </w:r>
    </w:p>
    <w:p w:rsidR="00DF5CC6" w:rsidRDefault="0069013E">
      <w:pPr>
        <w:ind w:firstLine="708"/>
        <w:rPr>
          <w:rFonts w:ascii="Garamond" w:hAnsi="Garamond" w:cs="Courier New"/>
          <w:noProof/>
          <w:sz w:val="20"/>
          <w:szCs w:val="20"/>
        </w:rPr>
      </w:pPr>
      <w:r w:rsidRPr="00167575">
        <w:rPr>
          <w:rFonts w:ascii="Garamond" w:hAnsi="Garamond" w:cs="Courier New"/>
          <w:noProof/>
          <w:sz w:val="20"/>
          <w:szCs w:val="20"/>
        </w:rPr>
        <w:t xml:space="preserve">dans la méthode dite d'exhaustion d'ARCHIMÉDE </w:t>
      </w:r>
    </w:p>
    <w:p w:rsidR="00DF5CC6" w:rsidRDefault="0069013E">
      <w:pPr>
        <w:rPr>
          <w:rFonts w:ascii="Garamond" w:hAnsi="Garamond" w:cs="Courier New"/>
          <w:noProof/>
          <w:sz w:val="20"/>
          <w:szCs w:val="20"/>
        </w:rPr>
      </w:pPr>
      <w:r w:rsidRPr="00167575">
        <w:rPr>
          <w:rFonts w:ascii="Garamond" w:hAnsi="Garamond" w:cs="Courier New"/>
          <w:noProof/>
          <w:sz w:val="20"/>
          <w:szCs w:val="20"/>
        </w:rPr>
        <w:t>…considérer comme l'évitement de ce qui vient tellement de siècles après</w:t>
      </w:r>
      <w:r w:rsidR="00DF5CC6">
        <w:rPr>
          <w:rFonts w:ascii="Garamond" w:hAnsi="Garamond" w:cs="Courier New"/>
          <w:noProof/>
          <w:sz w:val="20"/>
          <w:szCs w:val="20"/>
        </w:rPr>
        <w:t xml:space="preserve">, </w:t>
      </w:r>
      <w:r w:rsidRPr="00167575">
        <w:rPr>
          <w:rFonts w:ascii="Garamond" w:hAnsi="Garamond" w:cs="Courier New"/>
          <w:noProof/>
          <w:sz w:val="20"/>
          <w:szCs w:val="20"/>
        </w:rPr>
        <w:t xml:space="preserve">sous la forme des paradoxes du calcul infinitésimal, sous la forme de l'énoncé de ce qu'on appelle l'infiniment petit, chose qui ne met que très longtemps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être élaboré en posant, en posant quelque quantité finie dont on dit que de toute façon, un certain mode d'opérer aboutira à être plus petit que ladite quantité, c'est-à-dire, en fin de compte, à se servir du fini pour définir </w:t>
      </w:r>
      <w:r w:rsidRPr="00DF5CC6">
        <w:rPr>
          <w:rFonts w:ascii="Garamond" w:hAnsi="Garamond" w:cs="Courier New"/>
          <w:i/>
          <w:noProof/>
          <w:color w:val="0000CC"/>
          <w:sz w:val="20"/>
          <w:szCs w:val="20"/>
        </w:rPr>
        <w:t>un transfini</w:t>
      </w:r>
      <w:r w:rsidRPr="00167575">
        <w:rPr>
          <w:rFonts w:ascii="Garamond" w:hAnsi="Garamond" w:cs="Courier New"/>
          <w:noProof/>
          <w:sz w:val="20"/>
          <w:szCs w:val="20"/>
        </w:rPr>
        <w:t xml:space="preserve">. </w:t>
      </w:r>
    </w:p>
    <w:p w:rsidR="00E0282F" w:rsidRDefault="0069013E" w:rsidP="00DF5CC6">
      <w:pPr>
        <w:rPr>
          <w:rFonts w:ascii="Garamond" w:hAnsi="Garamond" w:cs="Courier New"/>
          <w:noProof/>
          <w:sz w:val="20"/>
          <w:szCs w:val="20"/>
        </w:rPr>
      </w:pPr>
      <w:r w:rsidRPr="00167575">
        <w:rPr>
          <w:rFonts w:ascii="Garamond" w:hAnsi="Garamond" w:cs="Courier New"/>
          <w:noProof/>
          <w:sz w:val="20"/>
          <w:szCs w:val="20"/>
        </w:rPr>
        <w:t>Et puis l'apparition</w:t>
      </w:r>
      <w:r w:rsidR="00DF5CC6">
        <w:rPr>
          <w:rFonts w:ascii="Garamond" w:hAnsi="Garamond" w:cs="Courier New"/>
          <w:noProof/>
          <w:sz w:val="20"/>
          <w:szCs w:val="20"/>
        </w:rPr>
        <w:t xml:space="preserve"> - </w:t>
      </w:r>
      <w:r w:rsidRPr="00167575">
        <w:rPr>
          <w:rFonts w:ascii="Garamond" w:hAnsi="Garamond" w:cs="Courier New"/>
          <w:noProof/>
          <w:sz w:val="20"/>
          <w:szCs w:val="20"/>
        </w:rPr>
        <w:t>ma foi, on ne peut pas ne pas la mentionner</w:t>
      </w:r>
      <w:r w:rsidR="00DF5CC6">
        <w:rPr>
          <w:rFonts w:ascii="Garamond" w:hAnsi="Garamond" w:cs="Courier New"/>
          <w:noProof/>
          <w:sz w:val="20"/>
          <w:szCs w:val="20"/>
        </w:rPr>
        <w:t xml:space="preserve"> - </w:t>
      </w:r>
      <w:r w:rsidRPr="00167575">
        <w:rPr>
          <w:rFonts w:ascii="Garamond" w:hAnsi="Garamond" w:cs="Courier New"/>
          <w:noProof/>
          <w:sz w:val="20"/>
          <w:szCs w:val="20"/>
        </w:rPr>
        <w:t xml:space="preserve">l'apparition de </w:t>
      </w:r>
      <w:r w:rsidRPr="00E0282F">
        <w:rPr>
          <w:rFonts w:ascii="Garamond" w:hAnsi="Garamond" w:cs="Courier New"/>
          <w:i/>
          <w:noProof/>
          <w:sz w:val="20"/>
          <w:szCs w:val="20"/>
        </w:rPr>
        <w:t>la série trigonométrique de F</w:t>
      </w:r>
      <w:r w:rsidR="00E0282F" w:rsidRPr="00E0282F">
        <w:rPr>
          <w:rFonts w:ascii="Garamond" w:hAnsi="Garamond" w:cs="Courier New"/>
          <w:i/>
          <w:noProof/>
          <w:sz w:val="20"/>
          <w:szCs w:val="20"/>
        </w:rPr>
        <w:t>ourier</w:t>
      </w:r>
      <w:r w:rsidRPr="00167575">
        <w:rPr>
          <w:rFonts w:ascii="Garamond" w:hAnsi="Garamond" w:cs="Courier New"/>
          <w:noProof/>
          <w:sz w:val="20"/>
          <w:szCs w:val="20"/>
        </w:rPr>
        <w:t xml:space="preserve"> </w:t>
      </w:r>
    </w:p>
    <w:p w:rsidR="00E0282F" w:rsidRDefault="0069013E">
      <w:pPr>
        <w:rPr>
          <w:rFonts w:ascii="Garamond" w:hAnsi="Garamond" w:cs="Courier New"/>
          <w:noProof/>
          <w:sz w:val="20"/>
          <w:szCs w:val="20"/>
        </w:rPr>
      </w:pPr>
      <w:r w:rsidRPr="00167575">
        <w:rPr>
          <w:rFonts w:ascii="Garamond" w:hAnsi="Garamond" w:cs="Courier New"/>
          <w:noProof/>
          <w:sz w:val="20"/>
          <w:szCs w:val="20"/>
        </w:rPr>
        <w:t>qui n'est pas certainement sans poser toutes sortes de problèmes de fond</w:t>
      </w:r>
      <w:r w:rsidR="00E0282F">
        <w:rPr>
          <w:rFonts w:ascii="Garamond" w:hAnsi="Garamond" w:cs="Courier New"/>
          <w:noProof/>
          <w:sz w:val="20"/>
          <w:szCs w:val="20"/>
        </w:rPr>
        <w:t xml:space="preserve">ement théorique. </w:t>
      </w:r>
      <w:r w:rsidRPr="00167575">
        <w:rPr>
          <w:rFonts w:ascii="Garamond" w:hAnsi="Garamond" w:cs="Courier New"/>
          <w:noProof/>
          <w:sz w:val="20"/>
          <w:szCs w:val="20"/>
        </w:rPr>
        <w:t xml:space="preserve">Tout ceci conjugué avec </w:t>
      </w:r>
    </w:p>
    <w:p w:rsidR="00E0282F" w:rsidRDefault="0069013E">
      <w:pPr>
        <w:rPr>
          <w:rFonts w:ascii="Garamond" w:hAnsi="Garamond" w:cs="Courier New"/>
          <w:noProof/>
          <w:sz w:val="20"/>
          <w:szCs w:val="20"/>
        </w:rPr>
      </w:pPr>
      <w:r w:rsidRPr="00167575">
        <w:rPr>
          <w:rFonts w:ascii="Garamond" w:hAnsi="Garamond" w:cs="Courier New"/>
          <w:noProof/>
          <w:sz w:val="20"/>
          <w:szCs w:val="20"/>
        </w:rPr>
        <w:t>la réduction, la réduction à des principes parfaitement fini</w:t>
      </w:r>
      <w:r w:rsidRPr="00167575">
        <w:rPr>
          <w:rFonts w:ascii="Garamond" w:hAnsi="Garamond" w:cs="Courier New"/>
          <w:noProof/>
          <w:sz w:val="20"/>
          <w:szCs w:val="20"/>
        </w:rPr>
        <w:softHyphen/>
        <w:t xml:space="preserve">tistes du calcul dit infinitésimal qui se poursuit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à la même époque</w:t>
      </w:r>
      <w:r w:rsidR="00E0282F">
        <w:rPr>
          <w:rFonts w:ascii="Garamond" w:hAnsi="Garamond" w:cs="Courier New"/>
          <w:noProof/>
          <w:sz w:val="20"/>
          <w:szCs w:val="20"/>
        </w:rPr>
        <w:t xml:space="preserve"> </w:t>
      </w:r>
      <w:r w:rsidRPr="00167575">
        <w:rPr>
          <w:rFonts w:ascii="Garamond" w:hAnsi="Garamond" w:cs="Courier New"/>
          <w:noProof/>
          <w:sz w:val="20"/>
          <w:szCs w:val="20"/>
        </w:rPr>
        <w:t xml:space="preserve">et dont CAUCHY est le grand représentant. </w:t>
      </w:r>
    </w:p>
    <w:p w:rsidR="00114C81" w:rsidRPr="00167575" w:rsidRDefault="00114C81">
      <w:pPr>
        <w:rPr>
          <w:rFonts w:ascii="Garamond" w:hAnsi="Garamond" w:cs="Courier New"/>
          <w:noProof/>
          <w:sz w:val="20"/>
          <w:szCs w:val="20"/>
        </w:rPr>
      </w:pPr>
    </w:p>
    <w:p w:rsidR="00E0282F" w:rsidRDefault="0069013E">
      <w:pPr>
        <w:rPr>
          <w:rFonts w:ascii="Garamond" w:hAnsi="Garamond" w:cs="Courier New"/>
          <w:noProof/>
          <w:sz w:val="20"/>
          <w:szCs w:val="20"/>
        </w:rPr>
      </w:pPr>
      <w:r w:rsidRPr="00167575">
        <w:rPr>
          <w:rFonts w:ascii="Garamond" w:hAnsi="Garamond" w:cs="Courier New"/>
          <w:noProof/>
          <w:sz w:val="20"/>
          <w:szCs w:val="20"/>
        </w:rPr>
        <w:t xml:space="preserve">Je ne fais cette évocation ultra rapide que pour dater ce que veut dire la reprise sous la plume de CANTOR </w:t>
      </w:r>
    </w:p>
    <w:p w:rsidR="00E0282F" w:rsidRDefault="0069013E">
      <w:pPr>
        <w:rPr>
          <w:rFonts w:ascii="Garamond" w:hAnsi="Garamond" w:cs="Courier New"/>
          <w:noProof/>
          <w:sz w:val="20"/>
          <w:szCs w:val="20"/>
        </w:rPr>
      </w:pPr>
      <w:r w:rsidRPr="00167575">
        <w:rPr>
          <w:rFonts w:ascii="Garamond" w:hAnsi="Garamond" w:cs="Courier New"/>
          <w:noProof/>
          <w:sz w:val="20"/>
          <w:szCs w:val="20"/>
        </w:rPr>
        <w:t xml:space="preserve">de ce qui est le statut de </w:t>
      </w:r>
      <w:r w:rsidRPr="00167575">
        <w:rPr>
          <w:rFonts w:ascii="Garamond" w:hAnsi="Garamond"/>
          <w:i/>
          <w:noProof/>
          <w:color w:val="0000CC"/>
          <w:sz w:val="20"/>
          <w:szCs w:val="20"/>
        </w:rPr>
        <w:t>l'Un</w:t>
      </w:r>
      <w:r w:rsidRPr="00167575">
        <w:rPr>
          <w:rFonts w:ascii="Garamond" w:hAnsi="Garamond" w:cs="Courier New"/>
          <w:i/>
          <w:noProof/>
          <w:sz w:val="20"/>
          <w:szCs w:val="20"/>
        </w:rPr>
        <w:t>.</w:t>
      </w:r>
      <w:r w:rsidR="00E0282F">
        <w:rPr>
          <w:rFonts w:ascii="Garamond" w:hAnsi="Garamond" w:cs="Courier New"/>
          <w:i/>
          <w:noProof/>
          <w:sz w:val="20"/>
          <w:szCs w:val="20"/>
        </w:rPr>
        <w:t xml:space="preserve"> </w:t>
      </w:r>
      <w:r w:rsidRPr="00167575">
        <w:rPr>
          <w:rFonts w:ascii="Garamond" w:hAnsi="Garamond" w:cs="Courier New"/>
          <w:noProof/>
          <w:sz w:val="20"/>
          <w:szCs w:val="20"/>
        </w:rPr>
        <w:t xml:space="preserve">Le statut de </w:t>
      </w:r>
      <w:r w:rsidRPr="00167575">
        <w:rPr>
          <w:rFonts w:ascii="Garamond" w:hAnsi="Garamond"/>
          <w:i/>
          <w:noProof/>
          <w:color w:val="0000CC"/>
          <w:sz w:val="20"/>
          <w:szCs w:val="20"/>
        </w:rPr>
        <w:t>l'Un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à partir du moment où il s'agit de le fonder, ne peut partir que de </w:t>
      </w:r>
    </w:p>
    <w:p w:rsidR="00E0282F" w:rsidRDefault="0069013E">
      <w:pPr>
        <w:rPr>
          <w:rFonts w:ascii="Garamond" w:hAnsi="Garamond" w:cs="Courier New"/>
          <w:noProof/>
          <w:sz w:val="20"/>
          <w:szCs w:val="20"/>
        </w:rPr>
      </w:pPr>
      <w:r w:rsidRPr="00167575">
        <w:rPr>
          <w:rFonts w:ascii="Garamond" w:hAnsi="Garamond" w:cs="Courier New"/>
          <w:noProof/>
          <w:sz w:val="20"/>
          <w:szCs w:val="20"/>
        </w:rPr>
        <w:t xml:space="preserve">son ambiguïté. À savoir que le ressort de la théorie des ensembles tient tout entier à ce que le </w:t>
      </w:r>
      <w:r w:rsidRPr="00167575">
        <w:rPr>
          <w:rFonts w:ascii="Garamond" w:hAnsi="Garamond"/>
          <w:i/>
          <w:noProof/>
          <w:color w:val="0000CC"/>
          <w:sz w:val="20"/>
          <w:szCs w:val="20"/>
        </w:rPr>
        <w:t>Un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qu'il y a </w:t>
      </w:r>
      <w:r w:rsidRPr="00167575">
        <w:rPr>
          <w:rFonts w:ascii="Garamond" w:hAnsi="Garamond"/>
          <w:i/>
          <w:iCs/>
          <w:noProof/>
          <w:color w:val="0000CC"/>
          <w:sz w:val="20"/>
          <w:szCs w:val="20"/>
        </w:rPr>
        <w:t>de l'ensemble</w:t>
      </w:r>
      <w:r w:rsidRPr="00167575">
        <w:rPr>
          <w:rFonts w:ascii="Garamond" w:hAnsi="Garamond" w:cs="Courier New"/>
          <w:noProof/>
          <w:sz w:val="20"/>
          <w:szCs w:val="20"/>
        </w:rPr>
        <w:t>, est dis</w:t>
      </w:r>
      <w:r w:rsidRPr="00167575">
        <w:rPr>
          <w:rFonts w:ascii="Garamond" w:hAnsi="Garamond" w:cs="Courier New"/>
          <w:noProof/>
          <w:sz w:val="20"/>
          <w:szCs w:val="20"/>
        </w:rPr>
        <w:softHyphen/>
        <w:t xml:space="preserve">tinct de </w:t>
      </w:r>
      <w:r w:rsidRPr="00167575">
        <w:rPr>
          <w:rFonts w:ascii="Garamond" w:hAnsi="Garamond"/>
          <w:i/>
          <w:noProof/>
          <w:color w:val="0000CC"/>
          <w:sz w:val="20"/>
          <w:szCs w:val="20"/>
        </w:rPr>
        <w:t>l'Un de l'élément</w:t>
      </w:r>
      <w:r w:rsidR="00E0282F">
        <w:rPr>
          <w:rFonts w:ascii="Garamond" w:hAnsi="Garamond" w:cs="Courier New"/>
          <w:noProof/>
          <w:sz w:val="20"/>
          <w:szCs w:val="20"/>
        </w:rPr>
        <w:t xml:space="preserve">. </w:t>
      </w:r>
      <w:r w:rsidRPr="00167575">
        <w:rPr>
          <w:rFonts w:ascii="Garamond" w:hAnsi="Garamond" w:cs="Courier New"/>
          <w:noProof/>
          <w:sz w:val="20"/>
          <w:szCs w:val="20"/>
        </w:rPr>
        <w:t xml:space="preserve">La notion de l'ensemble repose sur ceci : </w:t>
      </w:r>
      <w:r w:rsidRPr="00167575">
        <w:rPr>
          <w:rFonts w:ascii="Garamond" w:hAnsi="Garamond"/>
          <w:i/>
          <w:noProof/>
          <w:sz w:val="20"/>
          <w:szCs w:val="20"/>
        </w:rPr>
        <w:t>qu'il y a ensemble même avec un seul élément</w:t>
      </w:r>
      <w:r w:rsidRPr="00167575">
        <w:rPr>
          <w:rFonts w:ascii="Garamond" w:hAnsi="Garamond" w:cs="Courier New"/>
          <w:noProof/>
          <w:sz w:val="20"/>
          <w:szCs w:val="20"/>
        </w:rPr>
        <w:t xml:space="preserve">. </w:t>
      </w:r>
    </w:p>
    <w:p w:rsidR="00E0282F" w:rsidRDefault="0069013E">
      <w:pPr>
        <w:rPr>
          <w:rFonts w:ascii="Garamond" w:hAnsi="Garamond" w:cs="Courier New"/>
          <w:noProof/>
          <w:sz w:val="20"/>
          <w:szCs w:val="20"/>
        </w:rPr>
      </w:pPr>
      <w:r w:rsidRPr="00167575">
        <w:rPr>
          <w:rFonts w:ascii="Garamond" w:hAnsi="Garamond" w:cs="Courier New"/>
          <w:noProof/>
          <w:sz w:val="20"/>
          <w:szCs w:val="20"/>
        </w:rPr>
        <w:t>Ça ne se dit pas comme ça d'ha</w:t>
      </w:r>
      <w:r w:rsidRPr="00167575">
        <w:rPr>
          <w:rFonts w:ascii="Garamond" w:hAnsi="Garamond" w:cs="Courier New"/>
          <w:noProof/>
          <w:sz w:val="20"/>
          <w:szCs w:val="20"/>
        </w:rPr>
        <w:softHyphen/>
        <w:t xml:space="preserve">bitude, mais le propre de </w:t>
      </w:r>
      <w:r w:rsidRPr="00167575">
        <w:rPr>
          <w:rFonts w:ascii="Garamond" w:hAnsi="Garamond"/>
          <w:i/>
          <w:iCs/>
          <w:noProof/>
          <w:sz w:val="20"/>
          <w:szCs w:val="20"/>
        </w:rPr>
        <w:t>la parole</w:t>
      </w:r>
      <w:r w:rsidRPr="00167575">
        <w:rPr>
          <w:rFonts w:ascii="Garamond" w:hAnsi="Garamond" w:cs="Courier New"/>
          <w:noProof/>
          <w:sz w:val="20"/>
          <w:szCs w:val="20"/>
        </w:rPr>
        <w:t xml:space="preserve"> est justement d'avancer avec des </w:t>
      </w:r>
      <w:r w:rsidRPr="00167575">
        <w:rPr>
          <w:rFonts w:ascii="Garamond" w:hAnsi="Garamond" w:cs="Courier New"/>
          <w:i/>
          <w:iCs/>
          <w:noProof/>
          <w:sz w:val="20"/>
          <w:szCs w:val="20"/>
        </w:rPr>
        <w:t>gros sabots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suffit d'ailleurs d'ouvrir n'importe quel exposé de </w:t>
      </w:r>
      <w:r w:rsidRPr="00167575">
        <w:rPr>
          <w:rFonts w:ascii="Garamond" w:hAnsi="Garamond"/>
          <w:i/>
          <w:noProof/>
          <w:sz w:val="20"/>
          <w:szCs w:val="20"/>
        </w:rPr>
        <w:t>la théorie des ensembles</w:t>
      </w:r>
      <w:r w:rsidRPr="00167575">
        <w:rPr>
          <w:rFonts w:ascii="Garamond" w:hAnsi="Garamond" w:cs="Courier New"/>
          <w:noProof/>
          <w:sz w:val="20"/>
          <w:szCs w:val="20"/>
        </w:rPr>
        <w:t xml:space="preserve">, pour toucher du doigt ce que ceci implique. </w:t>
      </w:r>
    </w:p>
    <w:p w:rsidR="0069013E" w:rsidRPr="00167575" w:rsidRDefault="0069013E">
      <w:pPr>
        <w:rPr>
          <w:rFonts w:ascii="Garamond" w:hAnsi="Garamond" w:cs="Courier New"/>
          <w:noProof/>
          <w:sz w:val="20"/>
          <w:szCs w:val="20"/>
        </w:rPr>
      </w:pPr>
    </w:p>
    <w:p w:rsidR="00E0282F" w:rsidRDefault="0069013E">
      <w:pPr>
        <w:rPr>
          <w:rFonts w:ascii="Garamond" w:hAnsi="Garamond" w:cs="Courier New"/>
          <w:noProof/>
          <w:sz w:val="20"/>
          <w:szCs w:val="20"/>
        </w:rPr>
      </w:pPr>
      <w:r w:rsidRPr="00167575">
        <w:rPr>
          <w:rFonts w:ascii="Garamond" w:hAnsi="Garamond" w:cs="Courier New"/>
          <w:noProof/>
          <w:sz w:val="20"/>
          <w:szCs w:val="20"/>
        </w:rPr>
        <w:t xml:space="preserve">À savoir que si l'élément posé comme fondamental d'un ensemble est ce quelque chose que la notion même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l'ensemble permet de poser comme </w:t>
      </w:r>
      <w:r w:rsidRPr="00167575">
        <w:rPr>
          <w:rFonts w:ascii="Garamond" w:hAnsi="Garamond"/>
          <w:i/>
          <w:iCs/>
          <w:noProof/>
          <w:color w:val="0000CC"/>
          <w:sz w:val="20"/>
          <w:szCs w:val="20"/>
        </w:rPr>
        <w:t>un ensemble vide</w:t>
      </w:r>
      <w:r w:rsidRPr="00167575">
        <w:rPr>
          <w:rFonts w:ascii="Garamond" w:hAnsi="Garamond" w:cs="Courier New"/>
          <w:noProof/>
          <w:sz w:val="20"/>
          <w:szCs w:val="20"/>
        </w:rPr>
        <w:t xml:space="preserve">, eh bien ceci fait, l'élément est parfaitement </w:t>
      </w:r>
      <w:r w:rsidRPr="00167575">
        <w:rPr>
          <w:rFonts w:ascii="Garamond" w:hAnsi="Garamond"/>
          <w:i/>
          <w:iCs/>
          <w:noProof/>
          <w:sz w:val="20"/>
          <w:szCs w:val="20"/>
        </w:rPr>
        <w:t>recevable</w:t>
      </w:r>
      <w:r w:rsidRPr="00167575">
        <w:rPr>
          <w:rFonts w:ascii="Garamond" w:hAnsi="Garamond" w:cs="Courier New"/>
          <w:noProof/>
          <w:sz w:val="20"/>
          <w:szCs w:val="20"/>
        </w:rPr>
        <w:t xml:space="preserve">. </w:t>
      </w:r>
    </w:p>
    <w:p w:rsidR="00E0282F" w:rsidRDefault="00E0282F" w:rsidP="00114C81">
      <w:pPr>
        <w:rPr>
          <w:rFonts w:ascii="Garamond" w:hAnsi="Garamond" w:cs="Courier New"/>
          <w:noProof/>
          <w:sz w:val="20"/>
          <w:szCs w:val="20"/>
        </w:rPr>
      </w:pPr>
    </w:p>
    <w:p w:rsidR="0069013E" w:rsidRPr="00167575" w:rsidRDefault="0069013E" w:rsidP="00114C81">
      <w:pPr>
        <w:rPr>
          <w:rFonts w:ascii="Garamond" w:hAnsi="Garamond" w:cs="Courier New"/>
          <w:noProof/>
          <w:sz w:val="20"/>
          <w:szCs w:val="20"/>
        </w:rPr>
      </w:pPr>
      <w:r w:rsidRPr="00167575">
        <w:rPr>
          <w:rFonts w:ascii="Garamond" w:hAnsi="Garamond" w:cs="Courier New"/>
          <w:noProof/>
          <w:sz w:val="20"/>
          <w:szCs w:val="20"/>
        </w:rPr>
        <w:t>À savoir qu'un ensemble peut avoir l'ensemble vide comme constituant son élé</w:t>
      </w:r>
      <w:r w:rsidRPr="00167575">
        <w:rPr>
          <w:rFonts w:ascii="Garamond" w:hAnsi="Garamond" w:cs="Courier New"/>
          <w:noProof/>
          <w:sz w:val="20"/>
          <w:szCs w:val="20"/>
        </w:rPr>
        <w:softHyphen/>
        <w:t>ment, qu'il est à ce titre absolument équivalent à ce qu'on appelle com</w:t>
      </w:r>
      <w:r w:rsidRPr="00167575">
        <w:rPr>
          <w:rFonts w:ascii="Garamond" w:hAnsi="Garamond" w:cs="Courier New"/>
          <w:noProof/>
          <w:sz w:val="20"/>
          <w:szCs w:val="20"/>
        </w:rPr>
        <w:softHyphen/>
        <w:t>munément un « </w:t>
      </w:r>
      <w:r w:rsidRPr="00167575">
        <w:rPr>
          <w:rFonts w:ascii="Garamond" w:hAnsi="Garamond"/>
          <w:i/>
          <w:iCs/>
          <w:noProof/>
          <w:sz w:val="20"/>
          <w:szCs w:val="20"/>
        </w:rPr>
        <w:t>singleton</w:t>
      </w:r>
      <w:r w:rsidRPr="00167575">
        <w:rPr>
          <w:rFonts w:ascii="Garamond" w:hAnsi="Garamond" w:cs="Courier New"/>
          <w:noProof/>
          <w:sz w:val="20"/>
          <w:szCs w:val="20"/>
        </w:rPr>
        <w:t xml:space="preserve"> » pour ne pas justement annoncer tout de suite la carte du chiffre 1. </w:t>
      </w:r>
      <w:r w:rsidRPr="00167575">
        <w:rPr>
          <w:rFonts w:ascii="Garamond" w:hAnsi="Garamond" w:cs="Courier New"/>
          <w:sz w:val="20"/>
          <w:szCs w:val="20"/>
        </w:rPr>
        <w:t>Et ceci de la façon la plus fondée pour la bonne raison que nous ne pouvons définir le chiffre 1 qu'à prendre la classe de tous les ensembles qui sont à un seul élément et à en mettre en valeur l'équiva</w:t>
      </w:r>
      <w:r w:rsidRPr="00167575">
        <w:rPr>
          <w:rFonts w:ascii="Garamond" w:hAnsi="Garamond" w:cs="Courier New"/>
          <w:sz w:val="20"/>
          <w:szCs w:val="20"/>
        </w:rPr>
        <w:softHyphen/>
        <w:t xml:space="preserve">lence comme étant proprement ce qui constitue le fondement de </w:t>
      </w:r>
      <w:r w:rsidR="00114C81" w:rsidRPr="00167575">
        <w:rPr>
          <w:rFonts w:ascii="Garamond" w:hAnsi="Garamond"/>
          <w:i/>
          <w:noProof/>
          <w:color w:val="0000CC"/>
          <w:sz w:val="20"/>
          <w:szCs w:val="20"/>
        </w:rPr>
        <w:t>l'Un</w:t>
      </w:r>
      <w:r w:rsidRPr="00167575">
        <w:rPr>
          <w:rFonts w:ascii="Garamond" w:hAnsi="Garamond" w:cs="Courier New"/>
          <w:sz w:val="20"/>
          <w:szCs w:val="20"/>
        </w:rPr>
        <w:t>.</w:t>
      </w:r>
    </w:p>
    <w:p w:rsidR="00114C81" w:rsidRPr="00167575" w:rsidRDefault="00114C81">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La théorie des ensembles est donc faite pour restaurer le statut du nombre. Et ce qui prouve qu'elle le restaure effectivement</w:t>
      </w:r>
      <w:r w:rsidR="00E0282F">
        <w:rPr>
          <w:rFonts w:ascii="Garamond" w:hAnsi="Garamond" w:cs="Courier New"/>
          <w:noProof/>
          <w:sz w:val="20"/>
          <w:szCs w:val="20"/>
        </w:rPr>
        <w:t xml:space="preserve"> - </w:t>
      </w:r>
      <w:r w:rsidRPr="00167575">
        <w:rPr>
          <w:rFonts w:ascii="Garamond" w:hAnsi="Garamond" w:cs="Courier New"/>
          <w:noProof/>
          <w:sz w:val="20"/>
          <w:szCs w:val="20"/>
        </w:rPr>
        <w:t>ceci dans la perspective de ce que j'énonce</w:t>
      </w:r>
      <w:r w:rsidR="00E0282F">
        <w:rPr>
          <w:rFonts w:ascii="Garamond" w:hAnsi="Garamond" w:cs="Courier New"/>
          <w:noProof/>
          <w:sz w:val="20"/>
          <w:szCs w:val="20"/>
        </w:rPr>
        <w:t xml:space="preserve"> - </w:t>
      </w:r>
      <w:r w:rsidRPr="00167575">
        <w:rPr>
          <w:rFonts w:ascii="Garamond" w:hAnsi="Garamond" w:cs="Courier New"/>
          <w:noProof/>
          <w:sz w:val="20"/>
          <w:szCs w:val="20"/>
        </w:rPr>
        <w:t>c'est que très précisément…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à énoncer comme elle le fait le fondement de </w:t>
      </w:r>
      <w:r w:rsidRPr="00167575">
        <w:rPr>
          <w:rFonts w:ascii="Garamond" w:hAnsi="Garamond"/>
          <w:i/>
          <w:noProof/>
          <w:color w:val="0000CC"/>
          <w:sz w:val="20"/>
          <w:szCs w:val="20"/>
        </w:rPr>
        <w:t>l'Un</w:t>
      </w:r>
      <w:r w:rsidRPr="00167575">
        <w:rPr>
          <w:rFonts w:ascii="Garamond" w:hAnsi="Garamond" w:cs="Courier New"/>
          <w:noProof/>
          <w:sz w:val="20"/>
          <w:szCs w:val="20"/>
        </w:rPr>
        <w:t xml:space="preserve"> et à y faire reposer </w:t>
      </w:r>
      <w:r w:rsidRPr="00E0282F">
        <w:rPr>
          <w:rFonts w:ascii="Garamond" w:hAnsi="Garamond"/>
          <w:i/>
          <w:iCs/>
          <w:noProof/>
          <w:color w:val="0000CC"/>
          <w:sz w:val="20"/>
          <w:szCs w:val="20"/>
        </w:rPr>
        <w:t>le nombre</w:t>
      </w:r>
      <w:r w:rsidRPr="00E0282F">
        <w:rPr>
          <w:rFonts w:ascii="Garamond" w:hAnsi="Garamond" w:cs="Courier New"/>
          <w:i/>
          <w:noProof/>
          <w:sz w:val="20"/>
          <w:szCs w:val="20"/>
        </w:rPr>
        <w:t xml:space="preserve"> comme classe d'équivalence</w:t>
      </w:r>
    </w:p>
    <w:p w:rsidR="00E0282F" w:rsidRDefault="0069013E">
      <w:pPr>
        <w:rPr>
          <w:rFonts w:ascii="Garamond" w:hAnsi="Garamond" w:cs="Courier New"/>
          <w:noProof/>
          <w:sz w:val="20"/>
          <w:szCs w:val="20"/>
        </w:rPr>
      </w:pPr>
      <w:r w:rsidRPr="00167575">
        <w:rPr>
          <w:rFonts w:ascii="Garamond" w:hAnsi="Garamond" w:cs="Courier New"/>
          <w:noProof/>
          <w:sz w:val="20"/>
          <w:szCs w:val="20"/>
        </w:rPr>
        <w:t>…elle aboutit à la mise en valeur de ce qu'el</w:t>
      </w:r>
      <w:r w:rsidRPr="00167575">
        <w:rPr>
          <w:rFonts w:ascii="Garamond" w:hAnsi="Garamond" w:cs="Courier New"/>
          <w:noProof/>
          <w:sz w:val="20"/>
          <w:szCs w:val="20"/>
        </w:rPr>
        <w:softHyphen/>
        <w:t xml:space="preserve">le appelle </w:t>
      </w:r>
      <w:r w:rsidRPr="00167575">
        <w:rPr>
          <w:rFonts w:ascii="Garamond" w:hAnsi="Garamond"/>
          <w:i/>
          <w:iCs/>
          <w:noProof/>
          <w:color w:val="0000CC"/>
          <w:sz w:val="20"/>
          <w:szCs w:val="20"/>
        </w:rPr>
        <w:t>le non-dénombrable</w:t>
      </w:r>
      <w:r w:rsidRPr="00167575">
        <w:rPr>
          <w:rFonts w:ascii="Garamond" w:hAnsi="Garamond" w:cs="Courier New"/>
          <w:noProof/>
          <w:sz w:val="20"/>
          <w:szCs w:val="20"/>
        </w:rPr>
        <w:t xml:space="preserve"> qui est très simple et vous allez le voir, </w:t>
      </w:r>
      <w:r w:rsidR="00E0282F">
        <w:rPr>
          <w:rFonts w:ascii="Garamond" w:hAnsi="Garamond" w:cs="Courier New"/>
          <w:noProof/>
          <w:sz w:val="20"/>
          <w:szCs w:val="20"/>
        </w:rPr>
        <w:t xml:space="preserve">                     </w:t>
      </w:r>
      <w:r w:rsidRPr="00167575">
        <w:rPr>
          <w:rFonts w:ascii="Garamond" w:hAnsi="Garamond" w:cs="Courier New"/>
          <w:noProof/>
          <w:sz w:val="20"/>
          <w:szCs w:val="20"/>
        </w:rPr>
        <w:t>d'un accès immédiat, mais que, à le traduire dans mon vocabulaire, j'ap</w:t>
      </w:r>
      <w:r w:rsidRPr="00167575">
        <w:rPr>
          <w:rFonts w:ascii="Garamond" w:hAnsi="Garamond" w:cs="Courier New"/>
          <w:noProof/>
          <w:sz w:val="20"/>
          <w:szCs w:val="20"/>
        </w:rPr>
        <w:softHyphen/>
        <w:t xml:space="preserve">pelle non pas </w:t>
      </w:r>
      <w:r w:rsidR="00114C81" w:rsidRPr="00167575">
        <w:rPr>
          <w:rFonts w:ascii="Garamond" w:hAnsi="Garamond"/>
          <w:i/>
          <w:iCs/>
          <w:noProof/>
          <w:color w:val="0000CC"/>
          <w:sz w:val="20"/>
          <w:szCs w:val="20"/>
        </w:rPr>
        <w:t>le non-dénombrable</w:t>
      </w:r>
      <w:r w:rsidR="00E0282F">
        <w:rPr>
          <w:rFonts w:ascii="Garamond" w:hAnsi="Garamond" w:cs="Courier New"/>
          <w:noProof/>
          <w:sz w:val="20"/>
          <w:szCs w:val="20"/>
        </w:rPr>
        <w:t xml:space="preserve"> </w:t>
      </w:r>
    </w:p>
    <w:p w:rsidR="0069013E" w:rsidRPr="00167575" w:rsidRDefault="00E0282F">
      <w:pPr>
        <w:rPr>
          <w:rFonts w:ascii="Garamond" w:hAnsi="Garamond" w:cs="Courier New"/>
          <w:noProof/>
          <w:sz w:val="20"/>
          <w:szCs w:val="20"/>
        </w:rPr>
      </w:pPr>
      <w:r>
        <w:rPr>
          <w:rFonts w:ascii="Garamond" w:hAnsi="Garamond" w:cs="Courier New"/>
          <w:noProof/>
          <w:sz w:val="20"/>
          <w:szCs w:val="20"/>
        </w:rPr>
        <w:t xml:space="preserve">- </w:t>
      </w:r>
      <w:r w:rsidR="0069013E" w:rsidRPr="00167575">
        <w:rPr>
          <w:rFonts w:ascii="Garamond" w:hAnsi="Garamond" w:cs="Courier New"/>
          <w:noProof/>
          <w:sz w:val="20"/>
          <w:szCs w:val="20"/>
        </w:rPr>
        <w:t xml:space="preserve">objet que je n'hésiterai pas à qualifier de </w:t>
      </w:r>
      <w:r w:rsidR="0069013E" w:rsidRPr="00167575">
        <w:rPr>
          <w:rFonts w:ascii="Garamond" w:hAnsi="Garamond"/>
          <w:i/>
          <w:iCs/>
          <w:noProof/>
          <w:sz w:val="20"/>
          <w:szCs w:val="20"/>
        </w:rPr>
        <w:t>mythique</w:t>
      </w:r>
      <w:r w:rsidR="0069013E" w:rsidRPr="00167575">
        <w:rPr>
          <w:rFonts w:ascii="Garamond" w:hAnsi="Garamond" w:cs="Courier New"/>
          <w:noProof/>
          <w:sz w:val="20"/>
          <w:szCs w:val="20"/>
        </w:rPr>
        <w:t xml:space="preserve"> </w:t>
      </w:r>
      <w:r>
        <w:rPr>
          <w:rFonts w:ascii="Garamond" w:hAnsi="Garamond" w:cs="Courier New"/>
          <w:noProof/>
          <w:sz w:val="20"/>
          <w:szCs w:val="20"/>
        </w:rPr>
        <w:t xml:space="preserve">- </w:t>
      </w:r>
      <w:r w:rsidR="0069013E" w:rsidRPr="00167575">
        <w:rPr>
          <w:rFonts w:ascii="Garamond" w:hAnsi="Garamond" w:cs="Courier New"/>
          <w:noProof/>
          <w:sz w:val="20"/>
          <w:szCs w:val="20"/>
        </w:rPr>
        <w:t xml:space="preserve">mais l'impossibilité à dénombrer. </w:t>
      </w:r>
    </w:p>
    <w:p w:rsidR="0069013E" w:rsidRPr="00167575" w:rsidRDefault="0069013E">
      <w:pPr>
        <w:rPr>
          <w:rFonts w:ascii="Garamond" w:hAnsi="Garamond" w:cs="Courier New"/>
          <w:noProof/>
          <w:sz w:val="20"/>
          <w:szCs w:val="20"/>
        </w:rPr>
      </w:pPr>
    </w:p>
    <w:p w:rsidR="0069013E" w:rsidRPr="00167575" w:rsidRDefault="0069013E">
      <w:pPr>
        <w:pStyle w:val="Titre3"/>
        <w:rPr>
          <w:rFonts w:ascii="Garamond" w:hAnsi="Garamond"/>
          <w:sz w:val="20"/>
          <w:szCs w:val="20"/>
        </w:rPr>
      </w:pPr>
      <w:r w:rsidRPr="00167575">
        <w:rPr>
          <w:rFonts w:ascii="Garamond" w:hAnsi="Garamond"/>
          <w:sz w:val="20"/>
          <w:szCs w:val="20"/>
        </w:rPr>
        <w:t>Ce qui se démontre par la méthode…</w:t>
      </w:r>
    </w:p>
    <w:p w:rsidR="0069013E" w:rsidRPr="00167575" w:rsidRDefault="0069013E" w:rsidP="00E0282F">
      <w:pPr>
        <w:ind w:left="708"/>
        <w:rPr>
          <w:rFonts w:ascii="Garamond" w:hAnsi="Garamond" w:cs="Courier New"/>
          <w:noProof/>
          <w:sz w:val="20"/>
          <w:szCs w:val="20"/>
        </w:rPr>
      </w:pPr>
      <w:r w:rsidRPr="00167575">
        <w:rPr>
          <w:rFonts w:ascii="Garamond" w:hAnsi="Garamond" w:cs="Courier New"/>
          <w:noProof/>
          <w:sz w:val="20"/>
          <w:szCs w:val="20"/>
        </w:rPr>
        <w:t>ici je m'excuse de ne pas pouvoir en illustrer immédiate</w:t>
      </w:r>
      <w:r w:rsidRPr="00167575">
        <w:rPr>
          <w:rFonts w:ascii="Garamond" w:hAnsi="Garamond" w:cs="Courier New"/>
          <w:noProof/>
          <w:sz w:val="20"/>
          <w:szCs w:val="20"/>
        </w:rPr>
        <w:softHyphen/>
        <w:t xml:space="preserve">ment au tableau la facture, </w:t>
      </w:r>
    </w:p>
    <w:p w:rsidR="00E0282F" w:rsidRDefault="0069013E" w:rsidP="00E0282F">
      <w:pPr>
        <w:ind w:left="708"/>
        <w:rPr>
          <w:rFonts w:ascii="Garamond" w:hAnsi="Garamond" w:cs="Courier New"/>
          <w:noProof/>
          <w:sz w:val="20"/>
          <w:szCs w:val="20"/>
        </w:rPr>
      </w:pPr>
      <w:r w:rsidRPr="00167575">
        <w:rPr>
          <w:rFonts w:ascii="Garamond" w:hAnsi="Garamond" w:cs="Courier New"/>
          <w:noProof/>
          <w:sz w:val="20"/>
          <w:szCs w:val="20"/>
        </w:rPr>
        <w:t xml:space="preserve">mais vraiment après tout, qu'est-ce qui empêche ceux d'entre vous que ce discours intéresse </w:t>
      </w:r>
    </w:p>
    <w:p w:rsidR="00E0282F" w:rsidRDefault="0069013E" w:rsidP="00E0282F">
      <w:pPr>
        <w:ind w:left="708"/>
        <w:rPr>
          <w:rFonts w:ascii="Garamond" w:hAnsi="Garamond" w:cs="Courier New"/>
          <w:noProof/>
          <w:sz w:val="20"/>
          <w:szCs w:val="20"/>
        </w:rPr>
      </w:pPr>
      <w:r w:rsidRPr="00167575">
        <w:rPr>
          <w:rFonts w:ascii="Garamond" w:hAnsi="Garamond" w:cs="Courier New"/>
          <w:noProof/>
          <w:sz w:val="20"/>
          <w:szCs w:val="20"/>
        </w:rPr>
        <w:t xml:space="preserve">d'ouvrir le moindre traité dit </w:t>
      </w:r>
      <w:r w:rsidRPr="00167575">
        <w:rPr>
          <w:rFonts w:ascii="Garamond" w:hAnsi="Garamond"/>
          <w:i/>
          <w:iCs/>
          <w:noProof/>
          <w:sz w:val="20"/>
          <w:szCs w:val="20"/>
        </w:rPr>
        <w:t>Théorie naïve des ensembles</w:t>
      </w:r>
      <w:r w:rsidRPr="00167575">
        <w:rPr>
          <w:rFonts w:ascii="Garamond" w:hAnsi="Garamond" w:cs="Courier New"/>
          <w:noProof/>
          <w:sz w:val="20"/>
          <w:szCs w:val="20"/>
        </w:rPr>
        <w:t xml:space="preserve"> pour s'apercevoir que</w:t>
      </w:r>
      <w:r w:rsidR="00E0282F">
        <w:rPr>
          <w:rFonts w:ascii="Garamond" w:hAnsi="Garamond" w:cs="Courier New"/>
          <w:noProof/>
          <w:sz w:val="20"/>
          <w:szCs w:val="20"/>
        </w:rPr>
        <w:t> :</w:t>
      </w:r>
      <w:r w:rsidRPr="00167575">
        <w:rPr>
          <w:rFonts w:ascii="Garamond" w:hAnsi="Garamond" w:cs="Courier New"/>
          <w:noProof/>
          <w:sz w:val="20"/>
          <w:szCs w:val="20"/>
        </w:rPr>
        <w:t xml:space="preserve"> </w:t>
      </w:r>
    </w:p>
    <w:p w:rsidR="0069013E" w:rsidRPr="00167575" w:rsidRDefault="00E0282F" w:rsidP="00E0282F">
      <w:pPr>
        <w:rPr>
          <w:rFonts w:ascii="Garamond" w:hAnsi="Garamond"/>
          <w:sz w:val="20"/>
          <w:szCs w:val="20"/>
        </w:rPr>
      </w:pPr>
      <w:r>
        <w:rPr>
          <w:rFonts w:ascii="Garamond" w:hAnsi="Garamond" w:cs="Courier New"/>
          <w:noProof/>
          <w:sz w:val="20"/>
          <w:szCs w:val="20"/>
        </w:rPr>
        <w:t>…</w:t>
      </w:r>
      <w:r w:rsidR="0069013E" w:rsidRPr="00167575">
        <w:rPr>
          <w:rFonts w:ascii="Garamond" w:hAnsi="Garamond" w:cs="Courier New"/>
          <w:noProof/>
          <w:sz w:val="20"/>
          <w:szCs w:val="20"/>
        </w:rPr>
        <w:t xml:space="preserve">par la méthode dite </w:t>
      </w:r>
      <w:r w:rsidR="0069013E" w:rsidRPr="00167575">
        <w:rPr>
          <w:rFonts w:ascii="Garamond" w:hAnsi="Garamond"/>
          <w:i/>
          <w:iCs/>
          <w:noProof/>
          <w:sz w:val="20"/>
          <w:szCs w:val="20"/>
        </w:rPr>
        <w:t>diagonale</w:t>
      </w:r>
      <w:r w:rsidR="0069013E" w:rsidRPr="00167575">
        <w:rPr>
          <w:rFonts w:ascii="Garamond" w:hAnsi="Garamond" w:cs="Courier New"/>
          <w:noProof/>
          <w:sz w:val="20"/>
          <w:szCs w:val="20"/>
        </w:rPr>
        <w:t>, on peut faire toucher du doigt qu'il y a moyen à énoncer</w:t>
      </w:r>
      <w:r>
        <w:rPr>
          <w:rFonts w:ascii="Garamond" w:hAnsi="Garamond" w:cs="Courier New"/>
          <w:noProof/>
          <w:sz w:val="20"/>
          <w:szCs w:val="20"/>
        </w:rPr>
        <w:t xml:space="preserve"> - </w:t>
      </w:r>
      <w:r w:rsidR="0069013E" w:rsidRPr="00167575">
        <w:rPr>
          <w:rFonts w:ascii="Garamond" w:hAnsi="Garamond" w:cs="Courier New"/>
          <w:noProof/>
          <w:sz w:val="20"/>
          <w:szCs w:val="20"/>
        </w:rPr>
        <w:t>d'une série de façons différentes</w:t>
      </w:r>
      <w:r>
        <w:rPr>
          <w:rFonts w:ascii="Garamond" w:hAnsi="Garamond" w:cs="Courier New"/>
          <w:noProof/>
          <w:sz w:val="20"/>
          <w:szCs w:val="20"/>
        </w:rPr>
        <w:t xml:space="preserve"> - </w:t>
      </w:r>
      <w:r w:rsidR="0069013E" w:rsidRPr="00167575">
        <w:rPr>
          <w:rFonts w:ascii="Garamond" w:hAnsi="Garamond"/>
          <w:sz w:val="20"/>
          <w:szCs w:val="20"/>
        </w:rPr>
        <w:t xml:space="preserve">la suite des nombres entiers, car à la vérité on peut l'énoncer de trente six mille façons,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qu'il sera immédiatement accessible de montrer que, quelle que soit la façon dont vous l'ayez ordonnée, il y en aura…</w:t>
      </w:r>
    </w:p>
    <w:p w:rsidR="00E0282F" w:rsidRDefault="0069013E">
      <w:pPr>
        <w:ind w:left="708"/>
        <w:rPr>
          <w:rFonts w:ascii="Garamond" w:hAnsi="Garamond" w:cs="Courier New"/>
          <w:noProof/>
          <w:sz w:val="20"/>
          <w:szCs w:val="20"/>
        </w:rPr>
      </w:pPr>
      <w:r w:rsidRPr="00167575">
        <w:rPr>
          <w:rFonts w:ascii="Garamond" w:hAnsi="Garamond" w:cs="Courier New"/>
          <w:noProof/>
          <w:sz w:val="20"/>
          <w:szCs w:val="20"/>
        </w:rPr>
        <w:t xml:space="preserve">à prendre simplement la diagonale, et dans cette diagonale,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à en changer à chaque fois selon une règle à l'avan</w:t>
      </w:r>
      <w:r w:rsidRPr="00167575">
        <w:rPr>
          <w:rFonts w:ascii="Garamond" w:hAnsi="Garamond" w:cs="Courier New"/>
          <w:noProof/>
          <w:sz w:val="20"/>
          <w:szCs w:val="20"/>
        </w:rPr>
        <w:softHyphen/>
        <w:t xml:space="preserve">ce déterminée les valeurs </w:t>
      </w:r>
    </w:p>
    <w:p w:rsidR="0069013E" w:rsidRPr="00167575" w:rsidRDefault="0069013E">
      <w:pPr>
        <w:rPr>
          <w:rFonts w:ascii="Garamond" w:hAnsi="Garamond"/>
          <w:noProof/>
          <w:sz w:val="20"/>
          <w:szCs w:val="20"/>
        </w:rPr>
      </w:pPr>
      <w:r w:rsidRPr="00167575">
        <w:rPr>
          <w:rFonts w:ascii="Garamond" w:hAnsi="Garamond" w:cs="Courier New"/>
          <w:noProof/>
          <w:sz w:val="20"/>
          <w:szCs w:val="20"/>
        </w:rPr>
        <w:t xml:space="preserve">…une autre façon encore de les dénombrer. </w:t>
      </w:r>
    </w:p>
    <w:p w:rsidR="00114C81" w:rsidRPr="00167575" w:rsidRDefault="00114C81">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très précisément en ceci que consiste le </w:t>
      </w:r>
      <w:r w:rsidRPr="00167575">
        <w:rPr>
          <w:rFonts w:ascii="Garamond" w:hAnsi="Garamond"/>
          <w:i/>
          <w:noProof/>
          <w:color w:val="0000CC"/>
          <w:sz w:val="20"/>
          <w:szCs w:val="20"/>
        </w:rPr>
        <w:t>Réel</w:t>
      </w:r>
      <w:r w:rsidRPr="00167575">
        <w:rPr>
          <w:rFonts w:ascii="Garamond" w:hAnsi="Garamond" w:cs="Courier New"/>
          <w:noProof/>
          <w:sz w:val="20"/>
          <w:szCs w:val="20"/>
        </w:rPr>
        <w:t xml:space="preserve"> attaché à </w:t>
      </w:r>
      <w:r w:rsidRPr="00167575">
        <w:rPr>
          <w:rFonts w:ascii="Garamond" w:hAnsi="Garamond"/>
          <w:i/>
          <w:noProof/>
          <w:color w:val="0000CC"/>
          <w:sz w:val="20"/>
          <w:szCs w:val="20"/>
        </w:rPr>
        <w:t>l'Un</w:t>
      </w:r>
      <w:r w:rsidRPr="00167575">
        <w:rPr>
          <w:rFonts w:ascii="Garamond" w:hAnsi="Garamond" w:cs="Courier New"/>
          <w:noProof/>
          <w:sz w:val="20"/>
          <w:szCs w:val="20"/>
        </w:rPr>
        <w:t>.</w:t>
      </w:r>
      <w:r w:rsidR="00E0282F">
        <w:rPr>
          <w:rFonts w:ascii="Garamond" w:hAnsi="Garamond" w:cs="Courier New"/>
          <w:noProof/>
          <w:sz w:val="20"/>
          <w:szCs w:val="20"/>
        </w:rPr>
        <w:t xml:space="preserve"> </w:t>
      </w:r>
      <w:r w:rsidRPr="00167575">
        <w:rPr>
          <w:rFonts w:ascii="Garamond" w:hAnsi="Garamond" w:cs="Courier New"/>
          <w:noProof/>
          <w:sz w:val="20"/>
          <w:szCs w:val="20"/>
        </w:rPr>
        <w:t>Et si tant est qu'aujourd'hui je</w:t>
      </w:r>
      <w:r w:rsidR="00E0282F">
        <w:rPr>
          <w:rFonts w:ascii="Garamond" w:hAnsi="Garamond" w:cs="Courier New"/>
          <w:noProof/>
          <w:sz w:val="20"/>
          <w:szCs w:val="20"/>
        </w:rPr>
        <w:t xml:space="preserve"> ne</w:t>
      </w:r>
      <w:r w:rsidRPr="00167575">
        <w:rPr>
          <w:rFonts w:ascii="Garamond" w:hAnsi="Garamond" w:cs="Courier New"/>
          <w:noProof/>
          <w:sz w:val="20"/>
          <w:szCs w:val="20"/>
        </w:rPr>
        <w:t xml:space="preserve"> peux en pousser assez loin dans le temps auquel j'ai promis que je me limiterai, la démonstration, je vais tout de même dès maintenant mettre l'accent sur ce que comporte cette ambiguïté mise au fondement de </w:t>
      </w:r>
      <w:r w:rsidR="00114C81" w:rsidRPr="00167575">
        <w:rPr>
          <w:rFonts w:ascii="Garamond" w:hAnsi="Garamond"/>
          <w:i/>
          <w:noProof/>
          <w:color w:val="0000CC"/>
          <w:sz w:val="20"/>
          <w:szCs w:val="20"/>
        </w:rPr>
        <w:t>l'Un</w:t>
      </w:r>
      <w:r w:rsidRPr="00167575">
        <w:rPr>
          <w:rFonts w:ascii="Garamond" w:hAnsi="Garamond" w:cs="Courier New"/>
          <w:noProof/>
          <w:sz w:val="20"/>
          <w:szCs w:val="20"/>
        </w:rPr>
        <w:t xml:space="preserve"> comme tel. </w:t>
      </w:r>
    </w:p>
    <w:p w:rsidR="00E0282F" w:rsidRDefault="00E0282F">
      <w:pPr>
        <w:pStyle w:val="Titre3"/>
        <w:rPr>
          <w:rFonts w:ascii="Garamond" w:hAnsi="Garamond"/>
          <w:sz w:val="20"/>
          <w:szCs w:val="20"/>
        </w:rPr>
      </w:pPr>
    </w:p>
    <w:p w:rsidR="0069013E" w:rsidRPr="00167575" w:rsidRDefault="0069013E" w:rsidP="00E0282F">
      <w:pPr>
        <w:pStyle w:val="Titre3"/>
        <w:rPr>
          <w:rFonts w:ascii="Garamond" w:hAnsi="Garamond"/>
          <w:sz w:val="20"/>
          <w:szCs w:val="20"/>
        </w:rPr>
      </w:pPr>
      <w:r w:rsidRPr="00167575">
        <w:rPr>
          <w:rFonts w:ascii="Garamond" w:hAnsi="Garamond"/>
          <w:sz w:val="20"/>
          <w:szCs w:val="20"/>
        </w:rPr>
        <w:t>C'est très exactement ceci que</w:t>
      </w:r>
      <w:r w:rsidR="00E0282F">
        <w:rPr>
          <w:rFonts w:ascii="Garamond" w:hAnsi="Garamond"/>
          <w:sz w:val="20"/>
          <w:szCs w:val="20"/>
        </w:rPr>
        <w:t xml:space="preserve"> - </w:t>
      </w:r>
      <w:r w:rsidRPr="00167575">
        <w:rPr>
          <w:rFonts w:ascii="Garamond" w:hAnsi="Garamond"/>
          <w:sz w:val="20"/>
          <w:szCs w:val="20"/>
        </w:rPr>
        <w:t>contrairement à l'apparence</w:t>
      </w:r>
      <w:r w:rsidR="00E0282F">
        <w:rPr>
          <w:rFonts w:ascii="Garamond" w:hAnsi="Garamond"/>
          <w:sz w:val="20"/>
          <w:szCs w:val="20"/>
        </w:rPr>
        <w:t xml:space="preserve"> - </w:t>
      </w:r>
      <w:r w:rsidR="00114C81" w:rsidRPr="00167575">
        <w:rPr>
          <w:rFonts w:ascii="Garamond" w:hAnsi="Garamond"/>
          <w:i/>
          <w:color w:val="0000CC"/>
          <w:sz w:val="20"/>
          <w:szCs w:val="20"/>
        </w:rPr>
        <w:t>l'Un</w:t>
      </w:r>
      <w:r w:rsidRPr="00167575">
        <w:rPr>
          <w:rFonts w:ascii="Garamond" w:hAnsi="Garamond"/>
          <w:sz w:val="20"/>
          <w:szCs w:val="20"/>
        </w:rPr>
        <w:t xml:space="preserve"> ne saurait être fondé sur la « </w:t>
      </w:r>
      <w:r w:rsidRPr="00167575">
        <w:rPr>
          <w:rFonts w:ascii="Garamond" w:hAnsi="Garamond"/>
          <w:i/>
          <w:iCs/>
          <w:sz w:val="20"/>
          <w:szCs w:val="20"/>
        </w:rPr>
        <w:t>mêmeté</w:t>
      </w:r>
      <w:r w:rsidRPr="00167575">
        <w:rPr>
          <w:rFonts w:ascii="Garamond" w:hAnsi="Garamond"/>
          <w:sz w:val="20"/>
          <w:szCs w:val="20"/>
        </w:rPr>
        <w:t xml:space="preserve"> », </w:t>
      </w:r>
    </w:p>
    <w:p w:rsidR="00E0282F" w:rsidRDefault="0069013E">
      <w:pPr>
        <w:rPr>
          <w:rFonts w:ascii="Garamond" w:hAnsi="Garamond" w:cs="Courier New"/>
          <w:i/>
          <w:noProof/>
          <w:sz w:val="20"/>
          <w:szCs w:val="20"/>
        </w:rPr>
      </w:pPr>
      <w:r w:rsidRPr="00167575">
        <w:rPr>
          <w:rFonts w:ascii="Garamond" w:hAnsi="Garamond" w:cs="Courier New"/>
          <w:noProof/>
          <w:sz w:val="20"/>
          <w:szCs w:val="20"/>
        </w:rPr>
        <w:t xml:space="preserve">mais qu'il est très précisément, au contraire, par la théorie des ensembles, marqué comme </w:t>
      </w:r>
      <w:r w:rsidRPr="00E0282F">
        <w:rPr>
          <w:rFonts w:ascii="Garamond" w:hAnsi="Garamond" w:cs="Courier New"/>
          <w:i/>
          <w:noProof/>
          <w:sz w:val="20"/>
          <w:szCs w:val="20"/>
        </w:rPr>
        <w:t xml:space="preserve">devant être fondé sur </w:t>
      </w:r>
      <w:r w:rsidR="00E0282F" w:rsidRPr="00E0282F">
        <w:rPr>
          <w:rFonts w:ascii="Garamond" w:hAnsi="Garamond" w:cs="Courier New"/>
          <w:i/>
          <w:noProof/>
          <w:sz w:val="20"/>
          <w:szCs w:val="20"/>
        </w:rPr>
        <w:t xml:space="preserve">la pure </w:t>
      </w:r>
    </w:p>
    <w:p w:rsidR="00E0282F" w:rsidRDefault="00E0282F">
      <w:pPr>
        <w:rPr>
          <w:rFonts w:ascii="Garamond" w:hAnsi="Garamond" w:cs="Courier New"/>
          <w:noProof/>
          <w:sz w:val="20"/>
          <w:szCs w:val="20"/>
        </w:rPr>
      </w:pPr>
      <w:r w:rsidRPr="00E0282F">
        <w:rPr>
          <w:rFonts w:ascii="Garamond" w:hAnsi="Garamond" w:cs="Courier New"/>
          <w:i/>
          <w:noProof/>
          <w:sz w:val="20"/>
          <w:szCs w:val="20"/>
        </w:rPr>
        <w:t>et simple diffé</w:t>
      </w:r>
      <w:r w:rsidRPr="00E0282F">
        <w:rPr>
          <w:rFonts w:ascii="Garamond" w:hAnsi="Garamond" w:cs="Courier New"/>
          <w:i/>
          <w:noProof/>
          <w:sz w:val="20"/>
          <w:szCs w:val="20"/>
        </w:rPr>
        <w:softHyphen/>
        <w:t>rence</w:t>
      </w:r>
      <w:r>
        <w:rPr>
          <w:rFonts w:ascii="Garamond" w:hAnsi="Garamond" w:cs="Courier New"/>
          <w:noProof/>
          <w:sz w:val="20"/>
          <w:szCs w:val="20"/>
        </w:rPr>
        <w:t xml:space="preserve">. </w:t>
      </w:r>
      <w:r w:rsidR="0069013E" w:rsidRPr="00167575">
        <w:rPr>
          <w:rFonts w:ascii="Garamond" w:hAnsi="Garamond" w:cs="Courier New"/>
          <w:noProof/>
          <w:sz w:val="20"/>
          <w:szCs w:val="20"/>
        </w:rPr>
        <w:t>Ce qui règle le fondement de la théorie des ensembles consiste en ceci, que quand vous en notez</w:t>
      </w:r>
      <w:r>
        <w:rPr>
          <w:rFonts w:ascii="Garamond" w:hAnsi="Garamond" w:cs="Courier New"/>
          <w:noProof/>
          <w:sz w:val="20"/>
          <w:szCs w:val="20"/>
        </w:rPr>
        <w:t xml:space="preserve"> </w:t>
      </w:r>
    </w:p>
    <w:p w:rsidR="00E0282F" w:rsidRDefault="00E0282F">
      <w:pPr>
        <w:rPr>
          <w:rFonts w:ascii="Garamond" w:hAnsi="Garamond" w:cs="Courier New"/>
          <w:noProof/>
          <w:sz w:val="20"/>
          <w:szCs w:val="20"/>
        </w:rPr>
      </w:pPr>
      <w:r>
        <w:rPr>
          <w:rFonts w:ascii="Garamond" w:hAnsi="Garamond" w:cs="Courier New"/>
          <w:noProof/>
          <w:sz w:val="20"/>
          <w:szCs w:val="20"/>
        </w:rPr>
        <w:t xml:space="preserve">- </w:t>
      </w:r>
      <w:r w:rsidR="0069013E" w:rsidRPr="00167575">
        <w:rPr>
          <w:rFonts w:ascii="Garamond" w:hAnsi="Garamond" w:cs="Courier New"/>
          <w:noProof/>
          <w:sz w:val="20"/>
          <w:szCs w:val="20"/>
        </w:rPr>
        <w:t>disons pour aller au plus simple</w:t>
      </w:r>
      <w:r>
        <w:rPr>
          <w:rFonts w:ascii="Garamond" w:hAnsi="Garamond" w:cs="Courier New"/>
          <w:noProof/>
          <w:sz w:val="20"/>
          <w:szCs w:val="20"/>
        </w:rPr>
        <w:t xml:space="preserve"> - </w:t>
      </w:r>
      <w:r w:rsidR="0069013E" w:rsidRPr="00167575">
        <w:rPr>
          <w:rFonts w:ascii="Garamond" w:hAnsi="Garamond" w:cs="Courier New"/>
          <w:noProof/>
          <w:sz w:val="20"/>
          <w:szCs w:val="20"/>
        </w:rPr>
        <w:t>trois élé</w:t>
      </w:r>
      <w:r w:rsidR="0069013E" w:rsidRPr="00167575">
        <w:rPr>
          <w:rFonts w:ascii="Garamond" w:hAnsi="Garamond" w:cs="Courier New"/>
          <w:noProof/>
          <w:sz w:val="20"/>
          <w:szCs w:val="20"/>
        </w:rPr>
        <w:softHyphen/>
        <w:t xml:space="preserve">ments, chacun séparé par une virgule, donc par deux virgules,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si un de ces éléments d'aucune façon apparaît être le même qu'un autre, ou s'il peut lui être uni par quelque signe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ce soit d'égalité, il est purement et simplement tout-un avec celui-ci. </w:t>
      </w:r>
    </w:p>
    <w:p w:rsidR="0069013E" w:rsidRPr="00167575" w:rsidRDefault="0069013E">
      <w:pPr>
        <w:rPr>
          <w:rFonts w:ascii="Garamond" w:hAnsi="Garamond" w:cs="Courier New"/>
          <w:noProof/>
          <w:sz w:val="20"/>
          <w:szCs w:val="20"/>
        </w:rPr>
      </w:pPr>
    </w:p>
    <w:p w:rsidR="00E0282F" w:rsidRDefault="0069013E">
      <w:pPr>
        <w:rPr>
          <w:rFonts w:ascii="Garamond" w:hAnsi="Garamond" w:cs="Courier New"/>
          <w:noProof/>
          <w:sz w:val="20"/>
          <w:szCs w:val="20"/>
        </w:rPr>
      </w:pPr>
      <w:r w:rsidRPr="00167575">
        <w:rPr>
          <w:rFonts w:ascii="Garamond" w:hAnsi="Garamond" w:cs="Courier New"/>
          <w:noProof/>
          <w:sz w:val="20"/>
          <w:szCs w:val="20"/>
        </w:rPr>
        <w:t xml:space="preserve">Au premier niveau de bâti qui constitue </w:t>
      </w:r>
      <w:r w:rsidRPr="00E0282F">
        <w:rPr>
          <w:rFonts w:ascii="Garamond" w:hAnsi="Garamond" w:cs="Courier New"/>
          <w:i/>
          <w:noProof/>
          <w:sz w:val="20"/>
          <w:szCs w:val="20"/>
        </w:rPr>
        <w:t>la théorie des ensembles</w:t>
      </w:r>
      <w:r w:rsidRPr="00167575">
        <w:rPr>
          <w:rFonts w:ascii="Garamond" w:hAnsi="Garamond" w:cs="Courier New"/>
          <w:noProof/>
          <w:sz w:val="20"/>
          <w:szCs w:val="20"/>
        </w:rPr>
        <w:t xml:space="preserve">, est </w:t>
      </w:r>
      <w:r w:rsidRPr="00167575">
        <w:rPr>
          <w:rFonts w:ascii="Garamond" w:hAnsi="Garamond"/>
          <w:i/>
          <w:noProof/>
          <w:sz w:val="20"/>
          <w:szCs w:val="20"/>
        </w:rPr>
        <w:t>l'axiome d'extentionnalité</w:t>
      </w:r>
      <w:r w:rsidRPr="00167575">
        <w:rPr>
          <w:rFonts w:ascii="Garamond" w:hAnsi="Garamond" w:cs="Courier New"/>
          <w:noProof/>
          <w:sz w:val="20"/>
          <w:szCs w:val="20"/>
        </w:rPr>
        <w:t xml:space="preserve"> qui signifie très précisément ceci qu'au départ il ne saurait s'agir de </w:t>
      </w:r>
      <w:r w:rsidRPr="00167575">
        <w:rPr>
          <w:rFonts w:ascii="Garamond" w:hAnsi="Garamond"/>
          <w:i/>
          <w:iCs/>
          <w:noProof/>
          <w:color w:val="0000CC"/>
          <w:sz w:val="20"/>
          <w:szCs w:val="20"/>
        </w:rPr>
        <w:t>même</w:t>
      </w:r>
      <w:r w:rsidRPr="00167575">
        <w:rPr>
          <w:rFonts w:ascii="Garamond" w:hAnsi="Garamond" w:cs="Courier New"/>
          <w:noProof/>
          <w:sz w:val="20"/>
          <w:szCs w:val="20"/>
        </w:rPr>
        <w:t>. Il s'agit très précisément de savoir à quel moment dans cette construction surgit la « </w:t>
      </w:r>
      <w:r w:rsidRPr="00167575">
        <w:rPr>
          <w:rFonts w:ascii="Garamond" w:hAnsi="Garamond"/>
          <w:i/>
          <w:iCs/>
          <w:noProof/>
          <w:sz w:val="20"/>
          <w:szCs w:val="20"/>
        </w:rPr>
        <w:t>mêmeté</w:t>
      </w:r>
      <w:r w:rsidRPr="00167575">
        <w:rPr>
          <w:rFonts w:ascii="Garamond" w:hAnsi="Garamond" w:cs="Courier New"/>
          <w:noProof/>
          <w:sz w:val="20"/>
          <w:szCs w:val="20"/>
        </w:rPr>
        <w:t> ».</w:t>
      </w:r>
      <w:r w:rsidR="00E0282F">
        <w:rPr>
          <w:rFonts w:ascii="Garamond" w:hAnsi="Garamond" w:cs="Courier New"/>
          <w:noProof/>
          <w:sz w:val="20"/>
          <w:szCs w:val="20"/>
        </w:rPr>
        <w:t xml:space="preserve"> </w:t>
      </w:r>
      <w:r w:rsidRPr="00167575">
        <w:rPr>
          <w:rFonts w:ascii="Garamond" w:hAnsi="Garamond" w:cs="Courier New"/>
          <w:noProof/>
          <w:sz w:val="20"/>
          <w:szCs w:val="20"/>
        </w:rPr>
        <w:t>La « </w:t>
      </w:r>
      <w:r w:rsidRPr="00167575">
        <w:rPr>
          <w:rFonts w:ascii="Garamond" w:hAnsi="Garamond"/>
          <w:i/>
          <w:iCs/>
          <w:noProof/>
          <w:sz w:val="20"/>
          <w:szCs w:val="20"/>
        </w:rPr>
        <w:t>mêmeté</w:t>
      </w:r>
      <w:r w:rsidRPr="00167575">
        <w:rPr>
          <w:rFonts w:ascii="Garamond" w:hAnsi="Garamond" w:cs="Courier New"/>
          <w:noProof/>
          <w:sz w:val="20"/>
          <w:szCs w:val="20"/>
        </w:rPr>
        <w:t> » non seulement surgit sur le tard dans la construction</w:t>
      </w:r>
      <w:r w:rsidR="00E0282F">
        <w:rPr>
          <w:rFonts w:ascii="Garamond" w:hAnsi="Garamond" w:cs="Courier New"/>
          <w:noProof/>
          <w:sz w:val="20"/>
          <w:szCs w:val="20"/>
        </w:rPr>
        <w:t xml:space="preserve"> - </w:t>
      </w:r>
      <w:r w:rsidRPr="00167575">
        <w:rPr>
          <w:rFonts w:ascii="Garamond" w:hAnsi="Garamond" w:cs="Courier New"/>
          <w:noProof/>
          <w:sz w:val="20"/>
          <w:szCs w:val="20"/>
        </w:rPr>
        <w:t>et si je puis dire, sur un de ses bords</w:t>
      </w:r>
      <w:r w:rsidR="00E0282F">
        <w:rPr>
          <w:rFonts w:ascii="Garamond" w:hAnsi="Garamond" w:cs="Courier New"/>
          <w:noProof/>
          <w:sz w:val="20"/>
          <w:szCs w:val="20"/>
        </w:rPr>
        <w:t xml:space="preserve"> - </w:t>
      </w:r>
      <w:r w:rsidRPr="00167575">
        <w:rPr>
          <w:rFonts w:ascii="Garamond" w:hAnsi="Garamond" w:cs="Courier New"/>
          <w:noProof/>
          <w:sz w:val="20"/>
          <w:szCs w:val="20"/>
        </w:rPr>
        <w:t>mais en plus je puis avancer que cette « </w:t>
      </w:r>
      <w:r w:rsidRPr="00167575">
        <w:rPr>
          <w:rFonts w:ascii="Garamond" w:hAnsi="Garamond" w:cs="Courier New"/>
          <w:i/>
          <w:iCs/>
          <w:noProof/>
          <w:sz w:val="20"/>
          <w:szCs w:val="20"/>
        </w:rPr>
        <w:t>mêmeté</w:t>
      </w:r>
      <w:r w:rsidRPr="00167575">
        <w:rPr>
          <w:rFonts w:ascii="Garamond" w:hAnsi="Garamond" w:cs="Courier New"/>
          <w:noProof/>
          <w:sz w:val="20"/>
          <w:szCs w:val="20"/>
        </w:rPr>
        <w:t xml:space="preserve"> » comme telle se compte dans le nombre,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que donc </w:t>
      </w:r>
      <w:r w:rsidRPr="00E0282F">
        <w:rPr>
          <w:rFonts w:ascii="Garamond" w:hAnsi="Garamond" w:cs="Courier New"/>
          <w:i/>
          <w:noProof/>
          <w:sz w:val="20"/>
          <w:szCs w:val="20"/>
        </w:rPr>
        <w:t>le surgisse</w:t>
      </w:r>
      <w:r w:rsidRPr="00E0282F">
        <w:rPr>
          <w:rFonts w:ascii="Garamond" w:hAnsi="Garamond" w:cs="Courier New"/>
          <w:i/>
          <w:noProof/>
          <w:sz w:val="20"/>
          <w:szCs w:val="20"/>
        </w:rPr>
        <w:softHyphen/>
        <w:t xml:space="preserve">ment de </w:t>
      </w:r>
      <w:r w:rsidRPr="00E0282F">
        <w:rPr>
          <w:rFonts w:ascii="Garamond" w:hAnsi="Garamond"/>
          <w:i/>
          <w:noProof/>
          <w:color w:val="0000CC"/>
          <w:sz w:val="20"/>
          <w:szCs w:val="20"/>
        </w:rPr>
        <w:t>l'Un</w:t>
      </w:r>
      <w:r w:rsidR="00E0282F" w:rsidRPr="00E0282F">
        <w:rPr>
          <w:rFonts w:ascii="Garamond" w:hAnsi="Garamond"/>
          <w:i/>
          <w:iCs/>
          <w:noProof/>
          <w:color w:val="0000FF"/>
          <w:sz w:val="20"/>
          <w:szCs w:val="20"/>
        </w:rPr>
        <w:t xml:space="preserve"> -</w:t>
      </w:r>
      <w:r w:rsidR="00E0282F">
        <w:rPr>
          <w:rFonts w:ascii="Garamond" w:hAnsi="Garamond"/>
          <w:iCs/>
          <w:noProof/>
          <w:color w:val="0000FF"/>
          <w:sz w:val="20"/>
          <w:szCs w:val="20"/>
        </w:rPr>
        <w:t xml:space="preserve"> </w:t>
      </w:r>
      <w:r w:rsidRPr="00E0282F">
        <w:rPr>
          <w:rFonts w:ascii="Garamond" w:hAnsi="Garamond" w:cs="Courier New"/>
          <w:i/>
          <w:noProof/>
          <w:sz w:val="20"/>
          <w:szCs w:val="20"/>
        </w:rPr>
        <w:t xml:space="preserve">en tant qu'il est qualifiable du </w:t>
      </w:r>
      <w:r w:rsidRPr="00E0282F">
        <w:rPr>
          <w:rFonts w:ascii="Garamond" w:hAnsi="Garamond"/>
          <w:i/>
          <w:iCs/>
          <w:noProof/>
          <w:color w:val="0000CC"/>
          <w:sz w:val="20"/>
          <w:szCs w:val="20"/>
        </w:rPr>
        <w:t>même</w:t>
      </w:r>
      <w:r w:rsidR="00E0282F" w:rsidRPr="00E0282F">
        <w:rPr>
          <w:rFonts w:ascii="Garamond" w:hAnsi="Garamond"/>
          <w:i/>
          <w:iCs/>
          <w:noProof/>
          <w:color w:val="0000CC"/>
          <w:sz w:val="20"/>
          <w:szCs w:val="20"/>
        </w:rPr>
        <w:t xml:space="preserve"> - </w:t>
      </w:r>
      <w:r w:rsidRPr="00E0282F">
        <w:rPr>
          <w:rFonts w:ascii="Garamond" w:hAnsi="Garamond" w:cs="Courier New"/>
          <w:i/>
          <w:noProof/>
          <w:sz w:val="20"/>
          <w:szCs w:val="20"/>
        </w:rPr>
        <w:t xml:space="preserve">ne surgit, si je puis dire, que d'une façon </w:t>
      </w:r>
      <w:r w:rsidRPr="00E0282F">
        <w:rPr>
          <w:rFonts w:ascii="Garamond" w:hAnsi="Garamond"/>
          <w:i/>
          <w:iCs/>
          <w:noProof/>
          <w:sz w:val="20"/>
          <w:szCs w:val="20"/>
        </w:rPr>
        <w:t>exponentielle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rsidP="007744D1">
      <w:pPr>
        <w:rPr>
          <w:rFonts w:ascii="Garamond" w:hAnsi="Garamond" w:cs="Courier New"/>
          <w:noProof/>
          <w:sz w:val="20"/>
          <w:szCs w:val="20"/>
        </w:rPr>
      </w:pPr>
      <w:r w:rsidRPr="00167575">
        <w:rPr>
          <w:rFonts w:ascii="Garamond" w:hAnsi="Garamond" w:cs="Courier New"/>
          <w:noProof/>
          <w:sz w:val="20"/>
          <w:szCs w:val="20"/>
        </w:rPr>
        <w:t xml:space="preserve">Je veux dire que c'est à partir du moment </w:t>
      </w:r>
      <w:r w:rsidRPr="00167575">
        <w:rPr>
          <w:rFonts w:ascii="Garamond" w:hAnsi="Garamond" w:cs="Courier New"/>
          <w:iCs/>
          <w:noProof/>
          <w:sz w:val="20"/>
          <w:szCs w:val="20"/>
        </w:rPr>
        <w:t xml:space="preserve">où </w:t>
      </w:r>
      <w:r w:rsidRPr="00167575">
        <w:rPr>
          <w:rFonts w:ascii="Garamond" w:hAnsi="Garamond"/>
          <w:i/>
          <w:noProof/>
          <w:color w:val="0000CC"/>
          <w:sz w:val="20"/>
          <w:szCs w:val="20"/>
        </w:rPr>
        <w:t>l'Un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dont il s'agit n'est rien d'autre que cet </w:t>
      </w:r>
      <w:r w:rsidRPr="007744D1">
        <w:rPr>
          <w:rFonts w:ascii="Garamond" w:hAnsi="Garamond" w:cs="Courier New"/>
          <w:i/>
          <w:noProof/>
          <w:sz w:val="20"/>
          <w:szCs w:val="20"/>
        </w:rPr>
        <w:t>aleph zéro</w:t>
      </w:r>
      <w:r w:rsidRPr="00167575">
        <w:rPr>
          <w:rFonts w:ascii="Garamond" w:hAnsi="Garamond" w:cs="Courier New"/>
          <w:noProof/>
          <w:sz w:val="20"/>
          <w:szCs w:val="20"/>
        </w:rPr>
        <w:t xml:space="preserve"> </w:t>
      </w:r>
      <w:r w:rsidRPr="00E0282F">
        <w:rPr>
          <w:rFonts w:ascii="Garamond" w:hAnsi="Garamond" w:cs="Courier New"/>
          <w:noProof/>
          <w:color w:val="C00000"/>
          <w:sz w:val="16"/>
          <w:szCs w:val="16"/>
        </w:rPr>
        <w:t>[</w:t>
      </w:r>
      <w:r w:rsidRPr="00E0282F">
        <w:rPr>
          <w:noProof/>
          <w:color w:val="0000CC"/>
          <w:sz w:val="20"/>
          <w:szCs w:val="20"/>
        </w:rPr>
        <w:t>אּ</w:t>
      </w:r>
      <w:r w:rsidRPr="00E0282F">
        <w:rPr>
          <w:rFonts w:ascii="Garamond" w:hAnsi="Garamond" w:cs="Courier New"/>
          <w:noProof/>
          <w:color w:val="0000CC"/>
          <w:sz w:val="20"/>
          <w:szCs w:val="20"/>
          <w:vertAlign w:val="subscript"/>
        </w:rPr>
        <w:t>0</w:t>
      </w:r>
      <w:r w:rsidRPr="00E0282F">
        <w:rPr>
          <w:rFonts w:ascii="Garamond" w:hAnsi="Garamond" w:cs="Courier New"/>
          <w:noProof/>
          <w:color w:val="C00000"/>
          <w:sz w:val="16"/>
          <w:szCs w:val="16"/>
        </w:rPr>
        <w:t>]</w:t>
      </w:r>
      <w:r w:rsidRPr="00167575">
        <w:rPr>
          <w:rFonts w:ascii="Garamond" w:hAnsi="Garamond" w:cs="Courier New"/>
          <w:noProof/>
          <w:sz w:val="20"/>
          <w:szCs w:val="20"/>
        </w:rPr>
        <w:t xml:space="preserve"> </w:t>
      </w:r>
      <w:r w:rsidRPr="00167575">
        <w:rPr>
          <w:rFonts w:ascii="Garamond" w:hAnsi="Garamond" w:cs="Courier New"/>
          <w:iCs/>
          <w:noProof/>
          <w:sz w:val="20"/>
          <w:szCs w:val="20"/>
        </w:rPr>
        <w:t>où</w:t>
      </w:r>
      <w:r w:rsidRPr="00167575">
        <w:rPr>
          <w:rFonts w:ascii="Garamond" w:hAnsi="Garamond" w:cs="Courier New"/>
          <w:i/>
          <w:noProof/>
          <w:sz w:val="20"/>
          <w:szCs w:val="20"/>
        </w:rPr>
        <w:t xml:space="preserve"> </w:t>
      </w:r>
      <w:r w:rsidRPr="00167575">
        <w:rPr>
          <w:rFonts w:ascii="Garamond" w:hAnsi="Garamond" w:cs="Courier New"/>
          <w:noProof/>
          <w:sz w:val="20"/>
          <w:szCs w:val="20"/>
        </w:rPr>
        <w:t>se sym</w:t>
      </w:r>
      <w:r w:rsidRPr="00167575">
        <w:rPr>
          <w:rFonts w:ascii="Garamond" w:hAnsi="Garamond" w:cs="Courier New"/>
          <w:noProof/>
          <w:sz w:val="20"/>
          <w:szCs w:val="20"/>
        </w:rPr>
        <w:softHyphen/>
        <w:t>bolise le cardinal de l'infini</w:t>
      </w:r>
      <w:r w:rsidR="007744D1">
        <w:rPr>
          <w:rFonts w:ascii="Garamond" w:hAnsi="Garamond" w:cs="Courier New"/>
          <w:noProof/>
          <w:sz w:val="20"/>
          <w:szCs w:val="20"/>
        </w:rPr>
        <w:t xml:space="preserve">, </w:t>
      </w:r>
      <w:r w:rsidRPr="00167575">
        <w:rPr>
          <w:rFonts w:ascii="Garamond" w:hAnsi="Garamond" w:cs="Courier New"/>
          <w:noProof/>
          <w:sz w:val="20"/>
          <w:szCs w:val="20"/>
        </w:rPr>
        <w:t xml:space="preserve">de l'infini numérique, cet infini que CANTOR appelle </w:t>
      </w:r>
      <w:r w:rsidRPr="00167575">
        <w:rPr>
          <w:rFonts w:ascii="Garamond" w:hAnsi="Garamond"/>
          <w:i/>
          <w:iCs/>
          <w:noProof/>
          <w:sz w:val="20"/>
          <w:szCs w:val="20"/>
        </w:rPr>
        <w:t>impropre</w:t>
      </w:r>
      <w:r w:rsidRPr="00167575">
        <w:rPr>
          <w:rFonts w:ascii="Garamond" w:hAnsi="Garamond" w:cs="Courier New"/>
          <w:noProof/>
          <w:sz w:val="20"/>
          <w:szCs w:val="20"/>
        </w:rPr>
        <w:t xml:space="preserve"> et qui est fait des éléments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de ce qui constitue le premier infini propre, à savoir l'</w:t>
      </w:r>
      <w:r w:rsidRPr="007744D1">
        <w:rPr>
          <w:noProof/>
          <w:color w:val="0000CC"/>
          <w:sz w:val="20"/>
          <w:szCs w:val="20"/>
        </w:rPr>
        <w:t>אּ</w:t>
      </w:r>
      <w:r w:rsidRPr="007744D1">
        <w:rPr>
          <w:rFonts w:ascii="Garamond" w:hAnsi="Garamond" w:cs="Courier New"/>
          <w:noProof/>
          <w:color w:val="0000CC"/>
          <w:sz w:val="20"/>
          <w:szCs w:val="20"/>
          <w:vertAlign w:val="subscript"/>
        </w:rPr>
        <w:t>0</w:t>
      </w:r>
      <w:r w:rsidRPr="00167575">
        <w:rPr>
          <w:rFonts w:ascii="Garamond" w:hAnsi="Garamond" w:cs="Courier New"/>
          <w:noProof/>
          <w:sz w:val="20"/>
          <w:szCs w:val="20"/>
        </w:rPr>
        <w:t xml:space="preserve"> en question</w:t>
      </w:r>
      <w:r w:rsidR="007744D1">
        <w:rPr>
          <w:rFonts w:ascii="Garamond" w:hAnsi="Garamond" w:cs="Courier New"/>
          <w:noProof/>
          <w:sz w:val="20"/>
          <w:szCs w:val="20"/>
        </w:rPr>
        <w:t xml:space="preserve">, </w:t>
      </w:r>
      <w:r w:rsidRPr="00167575">
        <w:rPr>
          <w:rFonts w:ascii="Garamond" w:hAnsi="Garamond" w:cs="Courier New"/>
          <w:noProof/>
          <w:sz w:val="20"/>
          <w:szCs w:val="20"/>
        </w:rPr>
        <w:t xml:space="preserve">c'est au cours de la construction de cet </w:t>
      </w:r>
      <w:r w:rsidRPr="007744D1">
        <w:rPr>
          <w:noProof/>
          <w:color w:val="0000CC"/>
          <w:sz w:val="20"/>
          <w:szCs w:val="20"/>
        </w:rPr>
        <w:t>אּ</w:t>
      </w:r>
      <w:r w:rsidRPr="007744D1">
        <w:rPr>
          <w:rFonts w:ascii="Garamond" w:hAnsi="Garamond" w:cs="Courier New"/>
          <w:noProof/>
          <w:color w:val="0000CC"/>
          <w:sz w:val="20"/>
          <w:szCs w:val="20"/>
          <w:vertAlign w:val="subscript"/>
        </w:rPr>
        <w:t>0</w:t>
      </w:r>
      <w:r w:rsidRPr="00167575">
        <w:rPr>
          <w:rFonts w:ascii="Garamond" w:hAnsi="Garamond" w:cs="Courier New"/>
          <w:noProof/>
          <w:sz w:val="20"/>
          <w:szCs w:val="20"/>
        </w:rPr>
        <w:t xml:space="preserve"> qu'apparaît la construction du </w:t>
      </w:r>
      <w:r w:rsidRPr="00167575">
        <w:rPr>
          <w:rFonts w:ascii="Garamond" w:hAnsi="Garamond"/>
          <w:i/>
          <w:iCs/>
          <w:noProof/>
          <w:color w:val="0000CC"/>
          <w:sz w:val="20"/>
          <w:szCs w:val="20"/>
        </w:rPr>
        <w:t>même</w:t>
      </w:r>
      <w:r w:rsidRPr="00167575">
        <w:rPr>
          <w:rFonts w:ascii="Garamond" w:hAnsi="Garamond" w:cs="Courier New"/>
          <w:noProof/>
          <w:sz w:val="20"/>
          <w:szCs w:val="20"/>
        </w:rPr>
        <w:t xml:space="preserve"> lui-même, et </w:t>
      </w:r>
      <w:r w:rsidRPr="007744D1">
        <w:rPr>
          <w:rFonts w:ascii="Garamond" w:hAnsi="Garamond" w:cs="Courier New"/>
          <w:i/>
          <w:noProof/>
          <w:sz w:val="20"/>
          <w:szCs w:val="20"/>
        </w:rPr>
        <w:t xml:space="preserve">que ce </w:t>
      </w:r>
      <w:r w:rsidRPr="007744D1">
        <w:rPr>
          <w:rFonts w:ascii="Garamond" w:hAnsi="Garamond"/>
          <w:i/>
          <w:iCs/>
          <w:noProof/>
          <w:color w:val="0000CC"/>
          <w:sz w:val="20"/>
          <w:szCs w:val="20"/>
        </w:rPr>
        <w:t>même</w:t>
      </w:r>
      <w:r w:rsidRPr="007744D1">
        <w:rPr>
          <w:rFonts w:ascii="Garamond" w:hAnsi="Garamond" w:cs="Courier New"/>
          <w:i/>
          <w:noProof/>
          <w:sz w:val="20"/>
          <w:szCs w:val="20"/>
        </w:rPr>
        <w:t>, dans la construction est compté lui-même comme élé</w:t>
      </w:r>
      <w:r w:rsidRPr="007744D1">
        <w:rPr>
          <w:rFonts w:ascii="Garamond" w:hAnsi="Garamond" w:cs="Courier New"/>
          <w:i/>
          <w:noProof/>
          <w:sz w:val="20"/>
          <w:szCs w:val="20"/>
        </w:rPr>
        <w:softHyphen/>
        <w:t>ment</w:t>
      </w:r>
      <w:r w:rsidRPr="00167575">
        <w:rPr>
          <w:rFonts w:ascii="Garamond" w:hAnsi="Garamond" w:cs="Courier New"/>
          <w:noProof/>
          <w:sz w:val="20"/>
          <w:szCs w:val="20"/>
        </w:rPr>
        <w:t>.</w:t>
      </w:r>
    </w:p>
    <w:p w:rsidR="007744D1" w:rsidRDefault="0069013E">
      <w:pPr>
        <w:rPr>
          <w:rFonts w:ascii="Garamond" w:hAnsi="Garamond" w:cs="Courier New"/>
          <w:noProof/>
          <w:sz w:val="20"/>
          <w:szCs w:val="20"/>
        </w:rPr>
      </w:pPr>
      <w:r w:rsidRPr="00167575">
        <w:rPr>
          <w:rFonts w:ascii="Garamond" w:hAnsi="Garamond" w:cs="Courier New"/>
          <w:noProof/>
          <w:sz w:val="20"/>
          <w:szCs w:val="20"/>
        </w:rPr>
        <w:t>C'est en quoi</w:t>
      </w:r>
      <w:r w:rsidR="00114C81" w:rsidRPr="00167575">
        <w:rPr>
          <w:rFonts w:ascii="Garamond" w:hAnsi="Garamond" w:cs="Courier New"/>
          <w:noProof/>
          <w:sz w:val="20"/>
          <w:szCs w:val="20"/>
        </w:rPr>
        <w:t>,</w:t>
      </w:r>
      <w:r w:rsidRPr="00167575">
        <w:rPr>
          <w:rFonts w:ascii="Garamond" w:hAnsi="Garamond" w:cs="Courier New"/>
          <w:noProof/>
          <w:sz w:val="20"/>
          <w:szCs w:val="20"/>
        </w:rPr>
        <w:t xml:space="preserve"> disons il est </w:t>
      </w:r>
      <w:r w:rsidRPr="00167575">
        <w:rPr>
          <w:rFonts w:ascii="Garamond" w:hAnsi="Garamond"/>
          <w:i/>
          <w:noProof/>
          <w:sz w:val="20"/>
          <w:szCs w:val="20"/>
        </w:rPr>
        <w:t>inadéquat</w:t>
      </w:r>
      <w:r w:rsidRPr="00167575">
        <w:rPr>
          <w:rFonts w:ascii="Garamond" w:hAnsi="Garamond" w:cs="Courier New"/>
          <w:noProof/>
          <w:sz w:val="20"/>
          <w:szCs w:val="20"/>
        </w:rPr>
        <w:t xml:space="preserve"> dans le dialogue platonicien de faire participation de quoi que ce soit d'existant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l'ordre du </w:t>
      </w:r>
      <w:r w:rsidRPr="00167575">
        <w:rPr>
          <w:rFonts w:ascii="Garamond" w:hAnsi="Garamond"/>
          <w:i/>
          <w:iCs/>
          <w:noProof/>
          <w:sz w:val="20"/>
          <w:szCs w:val="20"/>
        </w:rPr>
        <w:t>semblable</w:t>
      </w:r>
      <w:r w:rsidRPr="00167575">
        <w:rPr>
          <w:rFonts w:ascii="Garamond" w:hAnsi="Garamond" w:cs="Courier New"/>
          <w:noProof/>
          <w:sz w:val="20"/>
          <w:szCs w:val="20"/>
        </w:rPr>
        <w:t xml:space="preserve">. Sans le franchissement dont se constitue </w:t>
      </w:r>
      <w:r w:rsidRPr="00167575">
        <w:rPr>
          <w:rFonts w:ascii="Garamond" w:hAnsi="Garamond"/>
          <w:i/>
          <w:noProof/>
          <w:color w:val="0000FF"/>
          <w:sz w:val="20"/>
          <w:szCs w:val="20"/>
        </w:rPr>
        <w:t>l'Un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d'abord, la notion du </w:t>
      </w:r>
      <w:r w:rsidRPr="00167575">
        <w:rPr>
          <w:rFonts w:ascii="Garamond" w:hAnsi="Garamond"/>
          <w:i/>
          <w:iCs/>
          <w:noProof/>
          <w:sz w:val="20"/>
          <w:szCs w:val="20"/>
        </w:rPr>
        <w:t>sem</w:t>
      </w:r>
      <w:r w:rsidRPr="00167575">
        <w:rPr>
          <w:rFonts w:ascii="Garamond" w:hAnsi="Garamond"/>
          <w:i/>
          <w:iCs/>
          <w:noProof/>
          <w:sz w:val="20"/>
          <w:szCs w:val="20"/>
        </w:rPr>
        <w:softHyphen/>
        <w:t>blable</w:t>
      </w:r>
      <w:r w:rsidRPr="00167575">
        <w:rPr>
          <w:rFonts w:ascii="Garamond" w:hAnsi="Garamond" w:cs="Courier New"/>
          <w:noProof/>
          <w:sz w:val="20"/>
          <w:szCs w:val="20"/>
        </w:rPr>
        <w:t xml:space="preserve"> ne saurait apparaître d'aucune façon.</w:t>
      </w:r>
    </w:p>
    <w:p w:rsidR="0069013E" w:rsidRPr="00167575" w:rsidRDefault="0069013E">
      <w:pPr>
        <w:rPr>
          <w:rFonts w:ascii="Garamond" w:hAnsi="Garamond" w:cs="Courier New"/>
          <w:noProof/>
          <w:sz w:val="20"/>
          <w:szCs w:val="20"/>
        </w:rPr>
      </w:pPr>
    </w:p>
    <w:p w:rsidR="007744D1" w:rsidRDefault="0069013E" w:rsidP="007744D1">
      <w:pPr>
        <w:pStyle w:val="Corpsdetexte"/>
        <w:rPr>
          <w:rFonts w:ascii="Garamond" w:hAnsi="Garamond"/>
          <w:sz w:val="20"/>
          <w:szCs w:val="20"/>
        </w:rPr>
      </w:pPr>
      <w:r w:rsidRPr="00167575">
        <w:rPr>
          <w:rFonts w:ascii="Garamond" w:hAnsi="Garamond"/>
          <w:sz w:val="20"/>
          <w:szCs w:val="20"/>
        </w:rPr>
        <w:t>C'est ce que nous allons, j'espère, voir. Si nous ne le voyons pas ici aujourd'hui puisque je suis limité à un quart d'heure de moins que ce que j'ai d'habitude, je le poursuivrai ailleurs. Et pourquoi pas la pro</w:t>
      </w:r>
      <w:r w:rsidRPr="00167575">
        <w:rPr>
          <w:rFonts w:ascii="Garamond" w:hAnsi="Garamond"/>
          <w:sz w:val="20"/>
          <w:szCs w:val="20"/>
        </w:rPr>
        <w:softHyphen/>
        <w:t xml:space="preserve">chaine fois, </w:t>
      </w:r>
    </w:p>
    <w:p w:rsidR="0069013E" w:rsidRPr="00167575" w:rsidRDefault="0069013E" w:rsidP="007744D1">
      <w:pPr>
        <w:pStyle w:val="Corpsdetexte"/>
        <w:rPr>
          <w:rFonts w:ascii="Garamond" w:hAnsi="Garamond"/>
          <w:sz w:val="20"/>
          <w:szCs w:val="20"/>
        </w:rPr>
      </w:pPr>
      <w:r w:rsidRPr="00167575">
        <w:rPr>
          <w:rFonts w:ascii="Garamond" w:hAnsi="Garamond"/>
          <w:sz w:val="20"/>
          <w:szCs w:val="20"/>
        </w:rPr>
        <w:t xml:space="preserve">au jeudi de Sainte-Anne, puisqu'un certain nombre d'entre vous en connaîssent le chemin. </w:t>
      </w:r>
    </w:p>
    <w:p w:rsidR="007744D1" w:rsidRDefault="0069013E">
      <w:pPr>
        <w:rPr>
          <w:rFonts w:ascii="Garamond" w:hAnsi="Garamond" w:cs="Courier New"/>
          <w:noProof/>
          <w:sz w:val="20"/>
          <w:szCs w:val="20"/>
        </w:rPr>
      </w:pPr>
      <w:r w:rsidRPr="00167575">
        <w:rPr>
          <w:rFonts w:ascii="Garamond" w:hAnsi="Garamond" w:cs="Courier New"/>
          <w:noProof/>
          <w:sz w:val="20"/>
          <w:szCs w:val="20"/>
        </w:rPr>
        <w:t xml:space="preserve">Néanmoins ce que je veux marquer, c'est ce qui résulte de ce départ même de la théorie des ensembles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de ce que j'appellerai - pourquoi pas ? </w:t>
      </w:r>
      <w:r w:rsidR="007744D1">
        <w:rPr>
          <w:rFonts w:ascii="Garamond" w:hAnsi="Garamond" w:cs="Courier New"/>
          <w:noProof/>
          <w:sz w:val="20"/>
          <w:szCs w:val="20"/>
        </w:rPr>
        <w:t xml:space="preserve">- </w:t>
      </w:r>
      <w:r w:rsidRPr="00167575">
        <w:rPr>
          <w:rFonts w:ascii="Garamond" w:hAnsi="Garamond"/>
          <w:i/>
          <w:noProof/>
          <w:color w:val="0000CC"/>
          <w:sz w:val="20"/>
          <w:szCs w:val="20"/>
        </w:rPr>
        <w:t>la cantorisation</w:t>
      </w:r>
      <w:r w:rsidR="00114C81" w:rsidRPr="00167575">
        <w:rPr>
          <w:rFonts w:ascii="Garamond" w:hAnsi="Garamond" w:cs="Courier New"/>
          <w:i/>
          <w:noProof/>
          <w:sz w:val="20"/>
          <w:szCs w:val="20"/>
        </w:rPr>
        <w:t xml:space="preserve"> - </w:t>
      </w:r>
      <w:r w:rsidRPr="00167575">
        <w:rPr>
          <w:rFonts w:ascii="Garamond" w:hAnsi="Garamond" w:cs="Courier New"/>
          <w:noProof/>
          <w:sz w:val="20"/>
          <w:szCs w:val="20"/>
        </w:rPr>
        <w:t xml:space="preserve">à condition de l'écrire </w:t>
      </w:r>
      <w:r w:rsidRPr="00167575">
        <w:rPr>
          <w:rFonts w:ascii="Garamond" w:hAnsi="Garamond"/>
          <w:i/>
          <w:noProof/>
          <w:sz w:val="20"/>
          <w:szCs w:val="20"/>
        </w:rPr>
        <w:t>c.a.n</w:t>
      </w:r>
      <w:r w:rsidR="00114C81" w:rsidRPr="00167575">
        <w:rPr>
          <w:rFonts w:ascii="Garamond" w:hAnsi="Garamond" w:cs="Courier New"/>
          <w:noProof/>
          <w:sz w:val="20"/>
          <w:szCs w:val="20"/>
        </w:rPr>
        <w:t xml:space="preserve"> - </w:t>
      </w:r>
      <w:r w:rsidRPr="00167575">
        <w:rPr>
          <w:rFonts w:ascii="Garamond" w:hAnsi="Garamond"/>
          <w:i/>
          <w:noProof/>
          <w:color w:val="0000CC"/>
          <w:sz w:val="20"/>
          <w:szCs w:val="20"/>
        </w:rPr>
        <w:t>du nombre</w:t>
      </w:r>
      <w:r w:rsidRPr="00167575">
        <w:rPr>
          <w:rFonts w:ascii="Garamond" w:hAnsi="Garamond" w:cs="Courier New"/>
          <w:noProof/>
          <w:sz w:val="20"/>
          <w:szCs w:val="20"/>
        </w:rPr>
        <w:t xml:space="preserve">. Voici ce dont il s'agit.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Pour y fonder d'aucune façon</w:t>
      </w:r>
      <w:r w:rsidRPr="00167575">
        <w:rPr>
          <w:rFonts w:ascii="Garamond" w:hAnsi="Garamond"/>
          <w:i/>
          <w:iCs/>
          <w:noProof/>
          <w:sz w:val="20"/>
          <w:szCs w:val="20"/>
        </w:rPr>
        <w:t xml:space="preserve"> le cardinal</w:t>
      </w:r>
      <w:r w:rsidRPr="00167575">
        <w:rPr>
          <w:rFonts w:ascii="Garamond" w:hAnsi="Garamond" w:cs="Courier New"/>
          <w:noProof/>
          <w:sz w:val="20"/>
          <w:szCs w:val="20"/>
        </w:rPr>
        <w:t xml:space="preserve">, il n’y a d’autres voies que celles de ce qu’on appelle </w:t>
      </w:r>
    </w:p>
    <w:p w:rsidR="007744D1" w:rsidRDefault="0069013E">
      <w:pPr>
        <w:rPr>
          <w:rFonts w:ascii="Garamond" w:hAnsi="Garamond" w:cs="Courier New"/>
          <w:noProof/>
          <w:sz w:val="20"/>
          <w:szCs w:val="20"/>
        </w:rPr>
      </w:pPr>
      <w:r w:rsidRPr="00167575">
        <w:rPr>
          <w:rFonts w:ascii="Garamond" w:hAnsi="Garamond" w:cs="Courier New"/>
          <w:noProof/>
          <w:sz w:val="20"/>
          <w:szCs w:val="20"/>
        </w:rPr>
        <w:t>« </w:t>
      </w:r>
      <w:r w:rsidRPr="00167575">
        <w:rPr>
          <w:rFonts w:ascii="Garamond" w:hAnsi="Garamond"/>
          <w:i/>
          <w:iCs/>
          <w:noProof/>
          <w:sz w:val="20"/>
          <w:szCs w:val="20"/>
        </w:rPr>
        <w:t>l’application bi-univoque d’un ensemble sur un autre</w:t>
      </w:r>
      <w:r w:rsidRPr="00167575">
        <w:rPr>
          <w:rFonts w:ascii="Garamond" w:hAnsi="Garamond" w:cs="Courier New"/>
          <w:noProof/>
          <w:sz w:val="20"/>
          <w:szCs w:val="20"/>
        </w:rPr>
        <w:t xml:space="preserve"> ». Quand on veut l’illustrer, on ne trouve rien de </w:t>
      </w:r>
      <w:r w:rsidRPr="00167575">
        <w:rPr>
          <w:rFonts w:ascii="Garamond" w:hAnsi="Garamond" w:cs="Courier New"/>
          <w:i/>
          <w:iCs/>
          <w:noProof/>
          <w:sz w:val="20"/>
          <w:szCs w:val="20"/>
        </w:rPr>
        <w:t>mieux</w:t>
      </w:r>
      <w:r w:rsidRPr="00167575">
        <w:rPr>
          <w:rFonts w:ascii="Garamond" w:hAnsi="Garamond" w:cs="Courier New"/>
          <w:noProof/>
          <w:sz w:val="20"/>
          <w:szCs w:val="20"/>
        </w:rPr>
        <w:t xml:space="preserve">, </w:t>
      </w:r>
    </w:p>
    <w:p w:rsidR="007744D1" w:rsidRDefault="0069013E">
      <w:pPr>
        <w:rPr>
          <w:rFonts w:ascii="Garamond" w:hAnsi="Garamond" w:cs="Courier New"/>
          <w:noProof/>
          <w:sz w:val="20"/>
          <w:szCs w:val="20"/>
        </w:rPr>
      </w:pPr>
      <w:r w:rsidRPr="00167575">
        <w:rPr>
          <w:rFonts w:ascii="Garamond" w:hAnsi="Garamond" w:cs="Courier New"/>
          <w:noProof/>
          <w:sz w:val="20"/>
          <w:szCs w:val="20"/>
        </w:rPr>
        <w:t>on ne trouve rien d’</w:t>
      </w:r>
      <w:r w:rsidRPr="00167575">
        <w:rPr>
          <w:rFonts w:ascii="Garamond" w:hAnsi="Garamond"/>
          <w:i/>
          <w:iCs/>
          <w:noProof/>
          <w:sz w:val="20"/>
          <w:szCs w:val="20"/>
        </w:rPr>
        <w:t>autre</w:t>
      </w:r>
      <w:r w:rsidRPr="00167575">
        <w:rPr>
          <w:rFonts w:ascii="Garamond" w:hAnsi="Garamond" w:cs="Courier New"/>
          <w:noProof/>
          <w:sz w:val="20"/>
          <w:szCs w:val="20"/>
        </w:rPr>
        <w:t xml:space="preserve"> que d’évoquer alternativement je ne sais quel </w:t>
      </w:r>
      <w:r w:rsidRPr="00167575">
        <w:rPr>
          <w:rFonts w:ascii="Garamond" w:hAnsi="Garamond"/>
          <w:i/>
          <w:iCs/>
          <w:noProof/>
          <w:sz w:val="20"/>
          <w:szCs w:val="20"/>
        </w:rPr>
        <w:t>rite primitif de potlatch</w:t>
      </w:r>
      <w:r w:rsidRPr="00167575">
        <w:rPr>
          <w:rFonts w:ascii="Garamond" w:hAnsi="Garamond" w:cs="Courier New"/>
          <w:noProof/>
          <w:sz w:val="20"/>
          <w:szCs w:val="20"/>
        </w:rPr>
        <w:t xml:space="preserve"> pour la préva</w:t>
      </w:r>
      <w:r w:rsidRPr="00167575">
        <w:rPr>
          <w:rFonts w:ascii="Garamond" w:hAnsi="Garamond" w:cs="Courier New"/>
          <w:noProof/>
          <w:sz w:val="20"/>
          <w:szCs w:val="20"/>
        </w:rPr>
        <w:softHyphen/>
        <w:t xml:space="preserve">lence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d’où sortira l’instauration d’un chef au moins provisoire, ou plus simplement la manipulation dite du maître d’hôtel, celui qui confronte un par un chacun des éléments d’</w:t>
      </w:r>
      <w:r w:rsidRPr="00167575">
        <w:rPr>
          <w:rFonts w:ascii="Garamond" w:hAnsi="Garamond"/>
          <w:i/>
          <w:iCs/>
          <w:noProof/>
          <w:sz w:val="20"/>
          <w:szCs w:val="20"/>
        </w:rPr>
        <w:t>un ensemble de couteaux</w:t>
      </w:r>
      <w:r w:rsidRPr="00167575">
        <w:rPr>
          <w:rFonts w:ascii="Garamond" w:hAnsi="Garamond" w:cs="Courier New"/>
          <w:noProof/>
          <w:sz w:val="20"/>
          <w:szCs w:val="20"/>
        </w:rPr>
        <w:t xml:space="preserve"> avec </w:t>
      </w:r>
      <w:r w:rsidRPr="00167575">
        <w:rPr>
          <w:rFonts w:ascii="Garamond" w:hAnsi="Garamond"/>
          <w:i/>
          <w:iCs/>
          <w:noProof/>
          <w:sz w:val="20"/>
          <w:szCs w:val="20"/>
        </w:rPr>
        <w:t>un ensemble de fourchettes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7744D1" w:rsidRDefault="0069013E">
      <w:pPr>
        <w:rPr>
          <w:rFonts w:ascii="Garamond" w:hAnsi="Garamond" w:cs="Courier New"/>
          <w:noProof/>
          <w:sz w:val="20"/>
          <w:szCs w:val="20"/>
        </w:rPr>
      </w:pPr>
      <w:r w:rsidRPr="00167575">
        <w:rPr>
          <w:rFonts w:ascii="Garamond" w:hAnsi="Garamond" w:cs="Courier New"/>
          <w:noProof/>
          <w:sz w:val="20"/>
          <w:szCs w:val="20"/>
        </w:rPr>
        <w:t>C’est à partir du moment où il y en aura enco</w:t>
      </w:r>
      <w:r w:rsidRPr="00167575">
        <w:rPr>
          <w:rFonts w:ascii="Garamond" w:hAnsi="Garamond" w:cs="Courier New"/>
          <w:noProof/>
          <w:sz w:val="20"/>
          <w:szCs w:val="20"/>
        </w:rPr>
        <w:softHyphen/>
        <w:t xml:space="preserve">re </w:t>
      </w:r>
      <w:r w:rsidRPr="007744D1">
        <w:rPr>
          <w:rFonts w:ascii="Garamond" w:hAnsi="Garamond" w:cs="Courier New"/>
          <w:i/>
          <w:noProof/>
          <w:color w:val="0000CC"/>
          <w:sz w:val="20"/>
          <w:szCs w:val="20"/>
        </w:rPr>
        <w:t>Un</w:t>
      </w:r>
      <w:r w:rsidRPr="00167575">
        <w:rPr>
          <w:rFonts w:ascii="Garamond" w:hAnsi="Garamond" w:cs="Courier New"/>
          <w:i/>
          <w:noProof/>
          <w:sz w:val="20"/>
          <w:szCs w:val="20"/>
        </w:rPr>
        <w:t xml:space="preserve"> </w:t>
      </w:r>
      <w:r w:rsidRPr="00167575">
        <w:rPr>
          <w:rFonts w:ascii="Garamond" w:hAnsi="Garamond" w:cs="Courier New"/>
          <w:noProof/>
          <w:sz w:val="20"/>
          <w:szCs w:val="20"/>
        </w:rPr>
        <w:t>d’un côté et plus rien de l’autre</w:t>
      </w:r>
      <w:r w:rsidR="007744D1">
        <w:rPr>
          <w:rFonts w:ascii="Garamond" w:hAnsi="Garamond" w:cs="Courier New"/>
          <w:noProof/>
          <w:sz w:val="20"/>
          <w:szCs w:val="20"/>
        </w:rPr>
        <w:t xml:space="preserve"> - </w:t>
      </w:r>
      <w:r w:rsidRPr="00167575">
        <w:rPr>
          <w:rFonts w:ascii="Garamond" w:hAnsi="Garamond" w:cs="Courier New"/>
          <w:noProof/>
          <w:sz w:val="20"/>
          <w:szCs w:val="20"/>
        </w:rPr>
        <w:t>qu’il s’agisse des troupeaux que font franchir un certain seuil chacun des deux concurrents au titre de chef, ou qu’il s’agisse du maître d’hôtel qui est en train de faire ses comptes</w:t>
      </w:r>
      <w:r w:rsidR="007744D1">
        <w:rPr>
          <w:rFonts w:ascii="Garamond" w:hAnsi="Garamond" w:cs="Courier New"/>
          <w:noProof/>
          <w:sz w:val="20"/>
          <w:szCs w:val="20"/>
        </w:rPr>
        <w:t xml:space="preserve"> - il apparaîtra quoi ? </w:t>
      </w:r>
    </w:p>
    <w:p w:rsidR="007744D1" w:rsidRDefault="007744D1">
      <w:pPr>
        <w:rPr>
          <w:rFonts w:ascii="Garamond" w:hAnsi="Garamond"/>
          <w:i/>
          <w:noProof/>
          <w:color w:val="0000CC"/>
          <w:sz w:val="20"/>
          <w:szCs w:val="20"/>
        </w:rPr>
      </w:pPr>
    </w:p>
    <w:p w:rsidR="007744D1" w:rsidRDefault="0069013E">
      <w:pPr>
        <w:rPr>
          <w:rFonts w:ascii="Garamond" w:hAnsi="Garamond" w:cs="Courier New"/>
          <w:noProof/>
          <w:sz w:val="20"/>
          <w:szCs w:val="20"/>
        </w:rPr>
      </w:pPr>
      <w:r w:rsidRPr="00167575">
        <w:rPr>
          <w:rFonts w:ascii="Garamond" w:hAnsi="Garamond"/>
          <w:i/>
          <w:noProof/>
          <w:color w:val="0000CC"/>
          <w:sz w:val="20"/>
          <w:szCs w:val="20"/>
        </w:rPr>
        <w:t>L'Un</w:t>
      </w:r>
      <w:r w:rsidRPr="00167575">
        <w:rPr>
          <w:rFonts w:ascii="Garamond" w:hAnsi="Garamond" w:cs="Courier New"/>
          <w:noProof/>
          <w:sz w:val="20"/>
          <w:szCs w:val="20"/>
        </w:rPr>
        <w:t xml:space="preserve"> commence au niveau où il y en a </w:t>
      </w:r>
      <w:r w:rsidRPr="00167575">
        <w:rPr>
          <w:rFonts w:ascii="Garamond" w:hAnsi="Garamond"/>
          <w:i/>
          <w:noProof/>
          <w:color w:val="0000CC"/>
          <w:sz w:val="20"/>
          <w:szCs w:val="20"/>
        </w:rPr>
        <w:t>Un</w:t>
      </w:r>
      <w:r w:rsidRPr="00167575">
        <w:rPr>
          <w:rFonts w:ascii="Garamond" w:hAnsi="Garamond" w:cs="Courier New"/>
          <w:i/>
          <w:noProof/>
          <w:sz w:val="20"/>
          <w:szCs w:val="20"/>
        </w:rPr>
        <w:t xml:space="preserve"> </w:t>
      </w:r>
      <w:r w:rsidRPr="00167575">
        <w:rPr>
          <w:rFonts w:ascii="Garamond" w:hAnsi="Garamond" w:cs="Courier New"/>
          <w:noProof/>
          <w:sz w:val="20"/>
          <w:szCs w:val="20"/>
        </w:rPr>
        <w:t>qui manque.</w:t>
      </w:r>
      <w:r w:rsidR="007744D1">
        <w:rPr>
          <w:rFonts w:ascii="Garamond" w:hAnsi="Garamond" w:cs="Courier New"/>
          <w:noProof/>
          <w:sz w:val="20"/>
          <w:szCs w:val="20"/>
        </w:rPr>
        <w:t xml:space="preserve"> </w:t>
      </w:r>
      <w:r w:rsidRPr="00167575">
        <w:rPr>
          <w:rFonts w:ascii="Garamond" w:hAnsi="Garamond" w:cs="Courier New"/>
          <w:noProof/>
          <w:sz w:val="20"/>
          <w:szCs w:val="20"/>
        </w:rPr>
        <w:t xml:space="preserve">L’ensemble vide est donc proprement légitimé de ceci </w:t>
      </w: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 xml:space="preserve">qu’il est, si je puis dire </w:t>
      </w:r>
      <w:r w:rsidRPr="007744D1">
        <w:rPr>
          <w:rFonts w:ascii="Garamond" w:hAnsi="Garamond" w:cs="Courier New"/>
          <w:i/>
          <w:noProof/>
          <w:sz w:val="20"/>
          <w:szCs w:val="20"/>
        </w:rPr>
        <w:t>la porte</w:t>
      </w:r>
      <w:r w:rsidRPr="00167575">
        <w:rPr>
          <w:rFonts w:ascii="Garamond" w:hAnsi="Garamond" w:cs="Courier New"/>
          <w:noProof/>
          <w:sz w:val="20"/>
          <w:szCs w:val="20"/>
        </w:rPr>
        <w:t xml:space="preserve"> dont </w:t>
      </w:r>
      <w:r w:rsidR="007744D1">
        <w:rPr>
          <w:rFonts w:ascii="Garamond" w:hAnsi="Garamond" w:cs="Courier New"/>
          <w:noProof/>
          <w:sz w:val="20"/>
          <w:szCs w:val="20"/>
        </w:rPr>
        <w:t xml:space="preserve"> </w:t>
      </w:r>
      <w:r w:rsidRPr="00167575">
        <w:rPr>
          <w:rFonts w:ascii="Garamond" w:hAnsi="Garamond" w:cs="Courier New"/>
          <w:noProof/>
          <w:sz w:val="20"/>
          <w:szCs w:val="20"/>
        </w:rPr>
        <w:t xml:space="preserve">le franchissement constitue la naissance de </w:t>
      </w:r>
      <w:r w:rsidRPr="00167575">
        <w:rPr>
          <w:rFonts w:ascii="Garamond" w:hAnsi="Garamond"/>
          <w:i/>
          <w:noProof/>
          <w:color w:val="0000CC"/>
          <w:sz w:val="20"/>
          <w:szCs w:val="20"/>
        </w:rPr>
        <w:t>l'Un</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Le premier </w:t>
      </w:r>
      <w:r w:rsidRPr="00167575">
        <w:rPr>
          <w:rFonts w:ascii="Garamond" w:hAnsi="Garamond"/>
          <w:i/>
          <w:noProof/>
          <w:color w:val="0000CC"/>
          <w:sz w:val="20"/>
          <w:szCs w:val="20"/>
        </w:rPr>
        <w:t>Un</w:t>
      </w:r>
      <w:r w:rsidRPr="00167575">
        <w:rPr>
          <w:rFonts w:ascii="Garamond" w:hAnsi="Garamond" w:cs="Courier New"/>
          <w:i/>
          <w:noProof/>
          <w:sz w:val="20"/>
          <w:szCs w:val="20"/>
        </w:rPr>
        <w:t xml:space="preserve"> </w:t>
      </w:r>
      <w:r w:rsidRPr="00167575">
        <w:rPr>
          <w:rFonts w:ascii="Garamond" w:hAnsi="Garamond" w:cs="Courier New"/>
          <w:noProof/>
          <w:sz w:val="20"/>
          <w:szCs w:val="20"/>
        </w:rPr>
        <w:t>qui se désigne à une expérience recevable…</w:t>
      </w:r>
    </w:p>
    <w:p w:rsidR="007744D1" w:rsidRDefault="0069013E">
      <w:pPr>
        <w:ind w:left="708"/>
        <w:rPr>
          <w:rFonts w:ascii="Garamond" w:hAnsi="Garamond" w:cs="Courier New"/>
          <w:noProof/>
          <w:sz w:val="20"/>
          <w:szCs w:val="20"/>
        </w:rPr>
      </w:pPr>
      <w:r w:rsidRPr="00167575">
        <w:rPr>
          <w:rFonts w:ascii="Garamond" w:hAnsi="Garamond" w:cs="Courier New"/>
          <w:noProof/>
          <w:sz w:val="20"/>
          <w:szCs w:val="20"/>
        </w:rPr>
        <w:t xml:space="preserve">je veux dire recevable mathématiquement, d’une façon qui puisse s’enseigner,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car c’est cela que veut dire mathème, et non pas qui fasse appel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à cette sorte de figuration grossière qui est celle… c’est à peu près la même chose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 constitue </w:t>
      </w:r>
      <w:r w:rsidRPr="00167575">
        <w:rPr>
          <w:rFonts w:ascii="Garamond" w:hAnsi="Garamond"/>
          <w:i/>
          <w:noProof/>
          <w:color w:val="0000CC"/>
          <w:sz w:val="20"/>
          <w:szCs w:val="20"/>
        </w:rPr>
        <w:t>l'Un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et très précisément qui le justifie, qui ne se désigne que comme distinct,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non d’aucun autre repérage qualificatif, c’est qu’il ne commence que de son </w:t>
      </w:r>
      <w:r w:rsidRPr="00167575">
        <w:rPr>
          <w:rFonts w:ascii="Garamond" w:hAnsi="Garamond"/>
          <w:i/>
          <w:iCs/>
          <w:noProof/>
          <w:color w:val="0000CC"/>
          <w:sz w:val="20"/>
          <w:szCs w:val="20"/>
        </w:rPr>
        <w:t>manque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c’est bien en quoi nous apparaît, dans la reproduction que je vous ai faite ici du </w:t>
      </w:r>
      <w:r w:rsidRPr="00167575">
        <w:rPr>
          <w:rFonts w:ascii="Garamond" w:hAnsi="Garamond"/>
          <w:i/>
          <w:iCs/>
          <w:noProof/>
          <w:sz w:val="20"/>
          <w:szCs w:val="20"/>
        </w:rPr>
        <w:t>triangle de P</w:t>
      </w:r>
      <w:r w:rsidR="007744D1" w:rsidRPr="00167575">
        <w:rPr>
          <w:rFonts w:ascii="Garamond" w:hAnsi="Garamond"/>
          <w:i/>
          <w:iCs/>
          <w:noProof/>
          <w:sz w:val="20"/>
          <w:szCs w:val="20"/>
        </w:rPr>
        <w:t>ascal</w:t>
      </w:r>
      <w:r w:rsidRPr="00167575">
        <w:rPr>
          <w:rFonts w:ascii="Garamond" w:hAnsi="Garamond" w:cs="Courier New"/>
          <w:noProof/>
          <w:sz w:val="20"/>
          <w:szCs w:val="20"/>
        </w:rPr>
        <w:t>, la nécessité de distinguer chacune de ces lignes dont vous savez…</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je pense depuis un bout de temps, je l’ai assez souligné</w:t>
      </w:r>
    </w:p>
    <w:p w:rsidR="007744D1" w:rsidRDefault="0069013E">
      <w:pPr>
        <w:rPr>
          <w:rFonts w:ascii="Garamond" w:hAnsi="Garamond" w:cs="Courier New"/>
          <w:noProof/>
          <w:sz w:val="20"/>
          <w:szCs w:val="20"/>
        </w:rPr>
      </w:pPr>
      <w:r w:rsidRPr="00167575">
        <w:rPr>
          <w:rFonts w:ascii="Garamond" w:hAnsi="Garamond" w:cs="Courier New"/>
          <w:noProof/>
          <w:sz w:val="20"/>
          <w:szCs w:val="20"/>
        </w:rPr>
        <w:t xml:space="preserve">…comment elles se constituent, chacune étant faite de l’addition de ce qui est en haut et - sur la même ligne </w:t>
      </w:r>
      <w:r w:rsidR="007744D1">
        <w:rPr>
          <w:rFonts w:ascii="Garamond" w:hAnsi="Garamond" w:cs="Courier New"/>
          <w:noProof/>
          <w:sz w:val="20"/>
          <w:szCs w:val="20"/>
        </w:rPr>
        <w: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de ce qui est noté sur la droite, chacune de ces lignes est donc constituée ainsi:</w:t>
      </w:r>
    </w:p>
    <w:p w:rsidR="0069013E" w:rsidRPr="00167575" w:rsidRDefault="0069013E">
      <w:pPr>
        <w:rPr>
          <w:rFonts w:ascii="Garamond" w:hAnsi="Garamond" w:cs="Courier New"/>
          <w:noProof/>
          <w:sz w:val="20"/>
          <w:szCs w:val="20"/>
        </w:rPr>
      </w:pPr>
    </w:p>
    <w:p w:rsidR="0069013E" w:rsidRPr="00167575" w:rsidRDefault="0058419D" w:rsidP="007744D1">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22AAC6A6" wp14:editId="0C938408">
            <wp:extent cx="849630" cy="774196"/>
            <wp:effectExtent l="0" t="0" r="0" b="0"/>
            <wp:docPr id="61" name="Image 61" descr="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7a"/>
                    <pic:cNvPicPr>
                      <a:picLocks noChangeAspect="1" noChangeArrowheads="1"/>
                    </pic:cNvPicPr>
                  </pic:nvPicPr>
                  <pic:blipFill>
                    <a:blip r:embed="rId57" cstate="print"/>
                    <a:srcRect/>
                    <a:stretch>
                      <a:fillRect/>
                    </a:stretch>
                  </pic:blipFill>
                  <pic:spPr bwMode="auto">
                    <a:xfrm>
                      <a:off x="0" y="0"/>
                      <a:ext cx="849630" cy="774196"/>
                    </a:xfrm>
                    <a:prstGeom prst="rect">
                      <a:avLst/>
                    </a:prstGeom>
                    <a:noFill/>
                    <a:ln w="9525">
                      <a:noFill/>
                      <a:miter lim="800000"/>
                      <a:headEnd/>
                      <a:tailEnd/>
                    </a:ln>
                  </pic:spPr>
                </pic:pic>
              </a:graphicData>
            </a:graphic>
          </wp:inline>
        </w:drawing>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importe de s’apercevoir de ce que désigne chacune de ces lignes.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L’erreur, le manque de fondement qui s’énonce de la </w:t>
      </w:r>
      <w:r w:rsidRPr="00167575">
        <w:rPr>
          <w:rFonts w:ascii="Garamond" w:hAnsi="Garamond"/>
          <w:i/>
          <w:iCs/>
          <w:noProof/>
          <w:sz w:val="20"/>
          <w:szCs w:val="20"/>
        </w:rPr>
        <w:t>définition</w:t>
      </w:r>
      <w:r w:rsidRPr="00167575">
        <w:rPr>
          <w:rFonts w:ascii="Garamond" w:hAnsi="Garamond" w:cs="Courier New"/>
          <w:noProof/>
          <w:sz w:val="20"/>
          <w:szCs w:val="20"/>
        </w:rPr>
        <w:t xml:space="preserve"> d’EUCLIDE, qui est très précisément celle-ci : </w:t>
      </w:r>
    </w:p>
    <w:p w:rsidR="0069013E" w:rsidRPr="00167575" w:rsidRDefault="0069013E">
      <w:pPr>
        <w:pStyle w:val="Corpsdetexte"/>
        <w:rPr>
          <w:rFonts w:ascii="Garamond" w:hAnsi="Garamond"/>
          <w:spacing w:val="6"/>
          <w:sz w:val="20"/>
          <w:szCs w:val="20"/>
        </w:rPr>
      </w:pPr>
    </w:p>
    <w:p w:rsidR="00114C81" w:rsidRDefault="007744D1" w:rsidP="007744D1">
      <w:pPr>
        <w:pStyle w:val="Corpsdetexte"/>
        <w:rPr>
          <w:rFonts w:ascii="Garamond" w:hAnsi="Garamond"/>
          <w:spacing w:val="6"/>
          <w:sz w:val="20"/>
          <w:szCs w:val="20"/>
        </w:rPr>
      </w:pPr>
      <w:r>
        <w:rPr>
          <w:rFonts w:ascii="Garamond" w:hAnsi="Garamond"/>
          <w:color w:val="0000CC"/>
          <w:spacing w:val="6"/>
          <w:sz w:val="20"/>
          <w:szCs w:val="20"/>
        </w:rPr>
        <w:t>«</w:t>
      </w:r>
      <w:r w:rsidR="0069013E" w:rsidRPr="007744D1">
        <w:rPr>
          <w:rFonts w:ascii="Palatino Linotype" w:hAnsi="Palatino Linotype"/>
          <w:color w:val="0000CC"/>
          <w:spacing w:val="6"/>
          <w:sz w:val="18"/>
          <w:szCs w:val="18"/>
        </w:rPr>
        <w:t xml:space="preserve">Μονάς </w:t>
      </w:r>
      <w:r w:rsidR="0069013E" w:rsidRPr="007744D1">
        <w:rPr>
          <w:rFonts w:ascii="Palatino Linotype" w:hAnsi="Palatino Linotype" w:cs="Times New Roman"/>
          <w:color w:val="0000CC"/>
          <w:spacing w:val="6"/>
          <w:sz w:val="18"/>
          <w:szCs w:val="18"/>
        </w:rPr>
        <w:t>ἐ</w:t>
      </w:r>
      <w:r w:rsidR="0069013E" w:rsidRPr="007744D1">
        <w:rPr>
          <w:rFonts w:ascii="Palatino Linotype" w:hAnsi="Palatino Linotype" w:cs="Garamond"/>
          <w:color w:val="0000CC"/>
          <w:spacing w:val="6"/>
          <w:sz w:val="18"/>
          <w:szCs w:val="18"/>
        </w:rPr>
        <w:t>στι</w:t>
      </w:r>
      <w:r w:rsidR="0069013E" w:rsidRPr="007744D1">
        <w:rPr>
          <w:rFonts w:ascii="Palatino Linotype" w:hAnsi="Palatino Linotype"/>
          <w:color w:val="0000CC"/>
          <w:spacing w:val="6"/>
          <w:sz w:val="18"/>
          <w:szCs w:val="18"/>
        </w:rPr>
        <w:t xml:space="preserve"> </w:t>
      </w:r>
      <w:r w:rsidR="0069013E" w:rsidRPr="007744D1">
        <w:rPr>
          <w:rFonts w:ascii="Palatino Linotype" w:hAnsi="Palatino Linotype" w:cs="Garamond"/>
          <w:color w:val="0000CC"/>
          <w:spacing w:val="6"/>
          <w:sz w:val="18"/>
          <w:szCs w:val="18"/>
        </w:rPr>
        <w:t>Χαθ’</w:t>
      </w:r>
      <w:r>
        <w:rPr>
          <w:rFonts w:ascii="Palatino Linotype" w:hAnsi="Palatino Linotype" w:cs="Garamond"/>
          <w:color w:val="0000CC"/>
          <w:spacing w:val="6"/>
          <w:sz w:val="18"/>
          <w:szCs w:val="18"/>
        </w:rPr>
        <w:t xml:space="preserve"> </w:t>
      </w:r>
      <w:r w:rsidR="0069013E" w:rsidRPr="007744D1">
        <w:rPr>
          <w:rFonts w:ascii="Palatino Linotype" w:hAnsi="Palatino Linotype" w:cs="Times New Roman"/>
          <w:color w:val="0000CC"/>
          <w:spacing w:val="6"/>
          <w:sz w:val="18"/>
          <w:szCs w:val="18"/>
        </w:rPr>
        <w:t>ἣ</w:t>
      </w:r>
      <w:r w:rsidR="0069013E" w:rsidRPr="007744D1">
        <w:rPr>
          <w:rFonts w:ascii="Palatino Linotype" w:hAnsi="Palatino Linotype" w:cs="Garamond"/>
          <w:color w:val="0000CC"/>
          <w:spacing w:val="6"/>
          <w:sz w:val="18"/>
          <w:szCs w:val="18"/>
        </w:rPr>
        <w:t>ν</w:t>
      </w:r>
      <w:r w:rsidR="0069013E" w:rsidRPr="007744D1">
        <w:rPr>
          <w:rFonts w:ascii="Palatino Linotype" w:hAnsi="Palatino Linotype"/>
          <w:color w:val="0000CC"/>
          <w:spacing w:val="6"/>
          <w:sz w:val="18"/>
          <w:szCs w:val="18"/>
        </w:rPr>
        <w:t xml:space="preserve"> </w:t>
      </w:r>
      <w:r w:rsidR="0069013E" w:rsidRPr="007744D1">
        <w:rPr>
          <w:rFonts w:ascii="Palatino Linotype" w:hAnsi="Palatino Linotype" w:cs="Times New Roman"/>
          <w:color w:val="0000CC"/>
          <w:spacing w:val="6"/>
          <w:sz w:val="18"/>
          <w:szCs w:val="18"/>
        </w:rPr>
        <w:t>ἕ</w:t>
      </w:r>
      <w:r w:rsidR="0069013E" w:rsidRPr="007744D1">
        <w:rPr>
          <w:rFonts w:ascii="Palatino Linotype" w:hAnsi="Palatino Linotype" w:cs="Garamond"/>
          <w:color w:val="0000CC"/>
          <w:spacing w:val="6"/>
          <w:sz w:val="18"/>
          <w:szCs w:val="18"/>
        </w:rPr>
        <w:t>καστον</w:t>
      </w:r>
      <w:r w:rsidR="0069013E" w:rsidRPr="007744D1">
        <w:rPr>
          <w:rFonts w:ascii="Palatino Linotype" w:hAnsi="Palatino Linotype"/>
          <w:color w:val="0000CC"/>
          <w:spacing w:val="6"/>
          <w:sz w:val="18"/>
          <w:szCs w:val="18"/>
        </w:rPr>
        <w:t xml:space="preserve"> </w:t>
      </w:r>
      <w:r w:rsidR="0069013E" w:rsidRPr="007744D1">
        <w:rPr>
          <w:rFonts w:ascii="Palatino Linotype" w:hAnsi="Palatino Linotype" w:cs="Garamond"/>
          <w:color w:val="0000CC"/>
          <w:spacing w:val="6"/>
          <w:sz w:val="18"/>
          <w:szCs w:val="18"/>
        </w:rPr>
        <w:t>τ</w:t>
      </w:r>
      <w:r w:rsidR="0069013E" w:rsidRPr="007744D1">
        <w:rPr>
          <w:rFonts w:ascii="Palatino Linotype" w:hAnsi="Palatino Linotype" w:cs="Times New Roman"/>
          <w:color w:val="0000CC"/>
          <w:spacing w:val="6"/>
          <w:sz w:val="18"/>
          <w:szCs w:val="18"/>
        </w:rPr>
        <w:t>ῶ</w:t>
      </w:r>
      <w:r w:rsidR="0069013E" w:rsidRPr="007744D1">
        <w:rPr>
          <w:rFonts w:ascii="Palatino Linotype" w:hAnsi="Palatino Linotype" w:cs="Garamond"/>
          <w:color w:val="0000CC"/>
          <w:spacing w:val="6"/>
          <w:sz w:val="18"/>
          <w:szCs w:val="18"/>
        </w:rPr>
        <w:t>ν</w:t>
      </w:r>
      <w:r w:rsidR="0069013E" w:rsidRPr="007744D1">
        <w:rPr>
          <w:rFonts w:ascii="Palatino Linotype" w:hAnsi="Palatino Linotype"/>
          <w:color w:val="0000CC"/>
          <w:spacing w:val="6"/>
          <w:sz w:val="18"/>
          <w:szCs w:val="18"/>
        </w:rPr>
        <w:t xml:space="preserve"> </w:t>
      </w:r>
      <w:r w:rsidR="0069013E" w:rsidRPr="007744D1">
        <w:rPr>
          <w:rFonts w:ascii="Palatino Linotype" w:hAnsi="Palatino Linotype" w:cs="Times New Roman"/>
          <w:color w:val="0000CC"/>
          <w:spacing w:val="6"/>
          <w:sz w:val="18"/>
          <w:szCs w:val="18"/>
        </w:rPr>
        <w:t>ὄ</w:t>
      </w:r>
      <w:r w:rsidR="0069013E" w:rsidRPr="007744D1">
        <w:rPr>
          <w:rFonts w:ascii="Palatino Linotype" w:hAnsi="Palatino Linotype" w:cs="Garamond"/>
          <w:color w:val="0000CC"/>
          <w:spacing w:val="6"/>
          <w:sz w:val="18"/>
          <w:szCs w:val="18"/>
        </w:rPr>
        <w:t>ντων</w:t>
      </w:r>
      <w:r w:rsidR="0069013E" w:rsidRPr="007744D1">
        <w:rPr>
          <w:rFonts w:ascii="Palatino Linotype" w:hAnsi="Palatino Linotype"/>
          <w:color w:val="0000CC"/>
          <w:spacing w:val="6"/>
          <w:sz w:val="18"/>
          <w:szCs w:val="18"/>
        </w:rPr>
        <w:t xml:space="preserve"> </w:t>
      </w:r>
      <w:r w:rsidR="0069013E" w:rsidRPr="007744D1">
        <w:rPr>
          <w:rFonts w:ascii="Palatino Linotype" w:hAnsi="Palatino Linotype" w:cs="Times New Roman"/>
          <w:color w:val="0000CC"/>
          <w:spacing w:val="6"/>
          <w:sz w:val="18"/>
          <w:szCs w:val="18"/>
        </w:rPr>
        <w:t>ἓ</w:t>
      </w:r>
      <w:r w:rsidR="0069013E" w:rsidRPr="007744D1">
        <w:rPr>
          <w:rFonts w:ascii="Palatino Linotype" w:hAnsi="Palatino Linotype" w:cs="Garamond"/>
          <w:color w:val="0000CC"/>
          <w:spacing w:val="6"/>
          <w:sz w:val="18"/>
          <w:szCs w:val="18"/>
        </w:rPr>
        <w:t>ν</w:t>
      </w:r>
      <w:r w:rsidR="0069013E" w:rsidRPr="007744D1">
        <w:rPr>
          <w:rFonts w:ascii="Palatino Linotype" w:hAnsi="Palatino Linotype"/>
          <w:color w:val="0000CC"/>
          <w:spacing w:val="6"/>
          <w:sz w:val="18"/>
          <w:szCs w:val="18"/>
        </w:rPr>
        <w:t xml:space="preserve"> </w:t>
      </w:r>
      <w:r w:rsidR="0069013E" w:rsidRPr="007744D1">
        <w:rPr>
          <w:rFonts w:ascii="Palatino Linotype" w:hAnsi="Palatino Linotype" w:cs="Garamond"/>
          <w:color w:val="0000CC"/>
          <w:spacing w:val="6"/>
          <w:sz w:val="18"/>
          <w:szCs w:val="18"/>
        </w:rPr>
        <w:t>λ</w:t>
      </w:r>
      <w:r w:rsidR="0069013E" w:rsidRPr="007744D1">
        <w:rPr>
          <w:rFonts w:ascii="Palatino Linotype" w:hAnsi="Palatino Linotype" w:cs="Times New Roman"/>
          <w:color w:val="0000CC"/>
          <w:spacing w:val="6"/>
          <w:sz w:val="18"/>
          <w:szCs w:val="18"/>
        </w:rPr>
        <w:t>έ</w:t>
      </w:r>
      <w:r w:rsidR="0069013E" w:rsidRPr="007744D1">
        <w:rPr>
          <w:rFonts w:ascii="Palatino Linotype" w:hAnsi="Palatino Linotype" w:cs="Garamond"/>
          <w:color w:val="0000CC"/>
          <w:spacing w:val="6"/>
          <w:sz w:val="18"/>
          <w:szCs w:val="18"/>
        </w:rPr>
        <w:t>γεται</w:t>
      </w:r>
      <w:r w:rsidRPr="007744D1">
        <w:rPr>
          <w:rFonts w:ascii="Palatino Linotype" w:hAnsi="Palatino Linotype" w:cs="Garamond"/>
          <w:color w:val="0000CC"/>
          <w:spacing w:val="6"/>
          <w:sz w:val="18"/>
          <w:szCs w:val="18"/>
        </w:rPr>
        <w:t xml:space="preserve"> </w:t>
      </w:r>
      <w:r w:rsidR="0069013E" w:rsidRPr="007744D1">
        <w:rPr>
          <w:rFonts w:ascii="Palatino Linotype" w:hAnsi="Palatino Linotype"/>
          <w:color w:val="0000CC"/>
          <w:spacing w:val="6"/>
          <w:sz w:val="18"/>
          <w:szCs w:val="18"/>
        </w:rPr>
        <w:t>Ἀ</w:t>
      </w:r>
      <w:r w:rsidR="0069013E" w:rsidRPr="007744D1">
        <w:rPr>
          <w:rFonts w:ascii="Palatino Linotype" w:hAnsi="Palatino Linotype" w:cs="Garamond"/>
          <w:color w:val="0000CC"/>
          <w:spacing w:val="6"/>
          <w:sz w:val="18"/>
          <w:szCs w:val="18"/>
        </w:rPr>
        <w:t>ριθμ</w:t>
      </w:r>
      <w:r w:rsidR="0069013E" w:rsidRPr="007744D1">
        <w:rPr>
          <w:rFonts w:ascii="Palatino Linotype" w:hAnsi="Palatino Linotype"/>
          <w:color w:val="0000CC"/>
          <w:spacing w:val="6"/>
          <w:sz w:val="18"/>
          <w:szCs w:val="18"/>
        </w:rPr>
        <w:t>ὸ</w:t>
      </w:r>
      <w:r w:rsidR="0069013E" w:rsidRPr="007744D1">
        <w:rPr>
          <w:rFonts w:ascii="Palatino Linotype" w:hAnsi="Palatino Linotype" w:cs="Garamond"/>
          <w:color w:val="0000CC"/>
          <w:spacing w:val="6"/>
          <w:sz w:val="18"/>
          <w:szCs w:val="18"/>
        </w:rPr>
        <w:t>ς</w:t>
      </w:r>
      <w:r w:rsidR="0069013E" w:rsidRPr="007744D1">
        <w:rPr>
          <w:rFonts w:ascii="Palatino Linotype" w:hAnsi="Palatino Linotype"/>
          <w:color w:val="0000CC"/>
          <w:spacing w:val="6"/>
          <w:sz w:val="18"/>
          <w:szCs w:val="18"/>
        </w:rPr>
        <w:t xml:space="preserve"> </w:t>
      </w:r>
      <w:r w:rsidR="0069013E" w:rsidRPr="007744D1">
        <w:rPr>
          <w:rFonts w:ascii="Palatino Linotype" w:hAnsi="Palatino Linotype" w:cs="Garamond"/>
          <w:color w:val="0000CC"/>
          <w:spacing w:val="6"/>
          <w:sz w:val="18"/>
          <w:szCs w:val="18"/>
        </w:rPr>
        <w:t>δ</w:t>
      </w:r>
      <w:r w:rsidR="0069013E" w:rsidRPr="007744D1">
        <w:rPr>
          <w:rFonts w:ascii="Palatino Linotype" w:hAnsi="Palatino Linotype"/>
          <w:color w:val="0000CC"/>
          <w:spacing w:val="6"/>
          <w:sz w:val="18"/>
          <w:szCs w:val="18"/>
        </w:rPr>
        <w:t>ὲ</w:t>
      </w:r>
      <w:r w:rsidRPr="007744D1">
        <w:rPr>
          <w:rFonts w:ascii="Palatino Linotype" w:hAnsi="Palatino Linotype"/>
          <w:color w:val="0000CC"/>
          <w:spacing w:val="6"/>
          <w:sz w:val="18"/>
          <w:szCs w:val="18"/>
        </w:rPr>
        <w:t xml:space="preserve"> </w:t>
      </w:r>
      <w:r w:rsidR="0069013E" w:rsidRPr="007744D1">
        <w:rPr>
          <w:rFonts w:ascii="Palatino Linotype" w:hAnsi="Palatino Linotype" w:cs="Garamond"/>
          <w:color w:val="0000CC"/>
          <w:spacing w:val="6"/>
          <w:sz w:val="18"/>
          <w:szCs w:val="18"/>
        </w:rPr>
        <w:t>τ</w:t>
      </w:r>
      <w:r w:rsidR="0069013E" w:rsidRPr="007744D1">
        <w:rPr>
          <w:rFonts w:ascii="Palatino Linotype" w:hAnsi="Palatino Linotype"/>
          <w:color w:val="0000CC"/>
          <w:spacing w:val="6"/>
          <w:sz w:val="18"/>
          <w:szCs w:val="18"/>
        </w:rPr>
        <w:t>ὸ ἐ</w:t>
      </w:r>
      <w:r w:rsidR="0069013E" w:rsidRPr="007744D1">
        <w:rPr>
          <w:rFonts w:ascii="Palatino Linotype" w:hAnsi="Palatino Linotype" w:cs="Garamond"/>
          <w:color w:val="0000CC"/>
          <w:spacing w:val="6"/>
          <w:sz w:val="18"/>
          <w:szCs w:val="18"/>
        </w:rPr>
        <w:t>κ</w:t>
      </w:r>
      <w:r w:rsidR="0069013E" w:rsidRPr="007744D1">
        <w:rPr>
          <w:rFonts w:ascii="Palatino Linotype" w:hAnsi="Palatino Linotype"/>
          <w:color w:val="0000CC"/>
          <w:spacing w:val="6"/>
          <w:sz w:val="18"/>
          <w:szCs w:val="18"/>
        </w:rPr>
        <w:t xml:space="preserve"> </w:t>
      </w:r>
      <w:r w:rsidR="0069013E" w:rsidRPr="007744D1">
        <w:rPr>
          <w:rFonts w:ascii="Palatino Linotype" w:hAnsi="Palatino Linotype" w:cs="Garamond"/>
          <w:color w:val="0000CC"/>
          <w:spacing w:val="6"/>
          <w:sz w:val="18"/>
          <w:szCs w:val="18"/>
        </w:rPr>
        <w:t>μονάδων</w:t>
      </w:r>
      <w:r w:rsidR="0069013E" w:rsidRPr="007744D1">
        <w:rPr>
          <w:rFonts w:ascii="Palatino Linotype" w:hAnsi="Palatino Linotype"/>
          <w:color w:val="0000CC"/>
          <w:spacing w:val="6"/>
          <w:sz w:val="18"/>
          <w:szCs w:val="18"/>
        </w:rPr>
        <w:t xml:space="preserve"> </w:t>
      </w:r>
      <w:r w:rsidR="0069013E" w:rsidRPr="007744D1">
        <w:rPr>
          <w:rFonts w:ascii="Palatino Linotype" w:hAnsi="Palatino Linotype" w:cs="Garamond"/>
          <w:color w:val="0000CC"/>
          <w:spacing w:val="6"/>
          <w:sz w:val="18"/>
          <w:szCs w:val="18"/>
        </w:rPr>
        <w:t>συγκείμενον</w:t>
      </w:r>
      <w:r w:rsidR="0069013E" w:rsidRPr="007744D1">
        <w:rPr>
          <w:rFonts w:ascii="Palatino Linotype" w:hAnsi="Palatino Linotype"/>
          <w:color w:val="0000CC"/>
          <w:spacing w:val="6"/>
          <w:sz w:val="18"/>
          <w:szCs w:val="18"/>
        </w:rPr>
        <w:t xml:space="preserve"> </w:t>
      </w:r>
      <w:r w:rsidR="0069013E" w:rsidRPr="007744D1">
        <w:rPr>
          <w:rFonts w:ascii="Palatino Linotype" w:hAnsi="Palatino Linotype" w:cs="Garamond"/>
          <w:color w:val="0000CC"/>
          <w:spacing w:val="6"/>
          <w:sz w:val="18"/>
          <w:szCs w:val="18"/>
        </w:rPr>
        <w:t>πλ</w:t>
      </w:r>
      <w:r w:rsidR="0069013E" w:rsidRPr="007744D1">
        <w:rPr>
          <w:rFonts w:ascii="Palatino Linotype" w:hAnsi="Palatino Linotype"/>
          <w:color w:val="0000CC"/>
          <w:spacing w:val="6"/>
          <w:sz w:val="18"/>
          <w:szCs w:val="18"/>
        </w:rPr>
        <w:t>ῆ</w:t>
      </w:r>
      <w:r w:rsidR="0069013E" w:rsidRPr="007744D1">
        <w:rPr>
          <w:rFonts w:ascii="Palatino Linotype" w:hAnsi="Palatino Linotype" w:cs="Garamond"/>
          <w:color w:val="0000CC"/>
          <w:spacing w:val="6"/>
          <w:sz w:val="18"/>
          <w:szCs w:val="18"/>
        </w:rPr>
        <w:t>θος</w:t>
      </w:r>
      <w:r>
        <w:rPr>
          <w:rFonts w:ascii="Garamond" w:hAnsi="Garamond" w:cs="Garamond"/>
          <w:color w:val="0000CC"/>
          <w:spacing w:val="6"/>
          <w:sz w:val="20"/>
          <w:szCs w:val="20"/>
        </w:rPr>
        <w:t>»</w:t>
      </w:r>
      <w:r w:rsidR="0069013E" w:rsidRPr="00167575">
        <w:rPr>
          <w:rFonts w:ascii="Garamond" w:hAnsi="Garamond"/>
          <w:spacing w:val="6"/>
          <w:sz w:val="20"/>
          <w:szCs w:val="20"/>
        </w:rPr>
        <w:t xml:space="preserve"> </w:t>
      </w:r>
    </w:p>
    <w:p w:rsidR="007744D1" w:rsidRPr="00167575" w:rsidRDefault="007744D1" w:rsidP="007744D1">
      <w:pPr>
        <w:pStyle w:val="Corpsdetexte"/>
        <w:rPr>
          <w:rFonts w:ascii="Garamond" w:hAnsi="Garamond"/>
          <w:spacing w:val="6"/>
          <w:sz w:val="20"/>
          <w:szCs w:val="20"/>
        </w:rPr>
      </w:pPr>
    </w:p>
    <w:p w:rsidR="0069013E" w:rsidRPr="007744D1" w:rsidRDefault="0069013E" w:rsidP="007744D1">
      <w:pPr>
        <w:jc w:val="right"/>
        <w:rPr>
          <w:rFonts w:ascii="Garamond" w:hAnsi="Garamond" w:cs="Courier New"/>
          <w:noProof/>
          <w:sz w:val="16"/>
          <w:szCs w:val="16"/>
        </w:rPr>
      </w:pPr>
      <w:r w:rsidRPr="007744D1">
        <w:rPr>
          <w:rFonts w:ascii="Garamond" w:hAnsi="Garamond"/>
          <w:spacing w:val="6"/>
          <w:sz w:val="16"/>
          <w:szCs w:val="16"/>
        </w:rPr>
        <w:t xml:space="preserve">(EUCLIDE, </w:t>
      </w:r>
      <w:r w:rsidRPr="007744D1">
        <w:rPr>
          <w:rFonts w:ascii="Garamond" w:hAnsi="Garamond"/>
          <w:i/>
          <w:spacing w:val="6"/>
          <w:sz w:val="16"/>
          <w:szCs w:val="16"/>
        </w:rPr>
        <w:t>Éléments, VII, 1-2</w:t>
      </w:r>
      <w:r w:rsidRPr="007744D1">
        <w:rPr>
          <w:rFonts w:ascii="Garamond" w:hAnsi="Garamond"/>
          <w:iCs/>
          <w:spacing w:val="6"/>
          <w:sz w:val="16"/>
          <w:szCs w:val="16"/>
        </w:rPr>
        <w:t>)</w:t>
      </w:r>
    </w:p>
    <w:p w:rsidR="00114C81" w:rsidRPr="00167575" w:rsidRDefault="00114C81">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w:t>
      </w:r>
      <w:r w:rsidR="007744D1">
        <w:rPr>
          <w:rFonts w:ascii="Garamond" w:hAnsi="Garamond" w:cs="Courier New"/>
          <w:noProof/>
          <w:sz w:val="20"/>
          <w:szCs w:val="20"/>
        </w:rPr>
        <w:t xml:space="preserve"> </w:t>
      </w:r>
      <w:r w:rsidR="007744D1" w:rsidRPr="007744D1">
        <w:rPr>
          <w:rFonts w:ascii="Garamond" w:hAnsi="Garamond"/>
          <w:i/>
          <w:noProof/>
          <w:color w:val="0000CC"/>
          <w:sz w:val="18"/>
          <w:szCs w:val="18"/>
        </w:rPr>
        <w:t>La</w:t>
      </w:r>
      <w:r w:rsidRPr="007744D1">
        <w:rPr>
          <w:rFonts w:ascii="Garamond" w:hAnsi="Garamond"/>
          <w:i/>
          <w:noProof/>
          <w:color w:val="0000CC"/>
          <w:sz w:val="18"/>
          <w:szCs w:val="18"/>
        </w:rPr>
        <w:t xml:space="preserve"> monade est ce selon quoi chacun des étants peut être dit Un, et le nombre, arithmos, est très précisément cette mul</w:t>
      </w:r>
      <w:r w:rsidRPr="007744D1">
        <w:rPr>
          <w:rFonts w:ascii="Garamond" w:hAnsi="Garamond"/>
          <w:i/>
          <w:noProof/>
          <w:color w:val="0000CC"/>
          <w:sz w:val="18"/>
          <w:szCs w:val="18"/>
        </w:rPr>
        <w:softHyphen/>
        <w:t>tiplicité qui est faite de monades</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triangle de PASCAL n’est pas ici pour rien. Il est là pour figurer ce qu’on appelle dans la théorie des ensembles, non pas les éléments, mais les </w:t>
      </w:r>
      <w:r w:rsidRPr="00167575">
        <w:rPr>
          <w:rFonts w:ascii="Garamond" w:hAnsi="Garamond"/>
          <w:i/>
          <w:iCs/>
          <w:noProof/>
          <w:color w:val="0000FF"/>
          <w:sz w:val="20"/>
          <w:szCs w:val="20"/>
        </w:rPr>
        <w:t>parties</w:t>
      </w:r>
      <w:r w:rsidR="007744D1">
        <w:rPr>
          <w:rFonts w:ascii="Garamond" w:hAnsi="Garamond" w:cs="Courier New"/>
          <w:noProof/>
          <w:sz w:val="20"/>
          <w:szCs w:val="20"/>
        </w:rPr>
        <w:t xml:space="preserve"> de ces ensembles. </w:t>
      </w:r>
      <w:r w:rsidRPr="00167575">
        <w:rPr>
          <w:rFonts w:ascii="Garamond" w:hAnsi="Garamond"/>
          <w:sz w:val="20"/>
          <w:szCs w:val="20"/>
        </w:rPr>
        <w:t xml:space="preserve">Au niveau des parties, les parties énoncées </w:t>
      </w:r>
      <w:proofErr w:type="spellStart"/>
      <w:r w:rsidRPr="00167575">
        <w:rPr>
          <w:rFonts w:ascii="Garamond" w:hAnsi="Garamond"/>
          <w:sz w:val="20"/>
          <w:szCs w:val="20"/>
        </w:rPr>
        <w:t>monadiquement</w:t>
      </w:r>
      <w:proofErr w:type="spellEnd"/>
      <w:r w:rsidRPr="00167575">
        <w:rPr>
          <w:rFonts w:ascii="Garamond" w:hAnsi="Garamond"/>
          <w:sz w:val="20"/>
          <w:szCs w:val="20"/>
        </w:rPr>
        <w:t xml:space="preserve"> d’un ensemble quelconque sont de </w:t>
      </w:r>
      <w:r w:rsidRPr="00167575">
        <w:rPr>
          <w:rFonts w:ascii="Garamond" w:hAnsi="Garamond" w:cs="Courier New"/>
          <w:noProof/>
          <w:sz w:val="20"/>
          <w:szCs w:val="20"/>
        </w:rPr>
        <w:t xml:space="preserve">la seconde ligne : la monade est seconde. </w:t>
      </w:r>
    </w:p>
    <w:p w:rsidR="0069013E" w:rsidRPr="00167575" w:rsidRDefault="0069013E">
      <w:pPr>
        <w:rPr>
          <w:rFonts w:ascii="Garamond" w:hAnsi="Garamond" w:cs="Courier New"/>
          <w:noProof/>
          <w:sz w:val="20"/>
          <w:szCs w:val="20"/>
        </w:rPr>
      </w:pPr>
    </w:p>
    <w:p w:rsidR="007744D1" w:rsidRDefault="0069013E">
      <w:pPr>
        <w:rPr>
          <w:rFonts w:ascii="Garamond" w:hAnsi="Garamond" w:cs="Courier New"/>
          <w:noProof/>
          <w:sz w:val="20"/>
          <w:szCs w:val="20"/>
        </w:rPr>
      </w:pPr>
      <w:r w:rsidRPr="00167575">
        <w:rPr>
          <w:rFonts w:ascii="Garamond" w:hAnsi="Garamond" w:cs="Courier New"/>
          <w:noProof/>
          <w:sz w:val="20"/>
          <w:szCs w:val="20"/>
        </w:rPr>
        <w:t xml:space="preserve">Comment appellerons-nous la première, celle qui est en somme constituée de cet </w:t>
      </w:r>
      <w:r w:rsidRPr="00167575">
        <w:rPr>
          <w:rFonts w:ascii="Garamond" w:hAnsi="Garamond"/>
          <w:i/>
          <w:iCs/>
          <w:noProof/>
          <w:sz w:val="20"/>
          <w:szCs w:val="20"/>
        </w:rPr>
        <w:t>ensemble vide</w:t>
      </w:r>
      <w:r w:rsidRPr="00167575">
        <w:rPr>
          <w:rFonts w:ascii="Garamond" w:hAnsi="Garamond" w:cs="Courier New"/>
          <w:noProof/>
          <w:sz w:val="20"/>
          <w:szCs w:val="20"/>
        </w:rPr>
        <w:t xml:space="preserve"> dont le franchissement est justement ce dont </w:t>
      </w:r>
      <w:r w:rsidRPr="00167575">
        <w:rPr>
          <w:rFonts w:ascii="Garamond" w:hAnsi="Garamond"/>
          <w:i/>
          <w:noProof/>
          <w:color w:val="0000CC"/>
          <w:sz w:val="20"/>
          <w:szCs w:val="20"/>
        </w:rPr>
        <w:t>l’Un</w:t>
      </w:r>
      <w:r w:rsidRPr="00167575">
        <w:rPr>
          <w:rFonts w:ascii="Garamond" w:hAnsi="Garamond" w:cs="Courier New"/>
          <w:i/>
          <w:noProof/>
          <w:sz w:val="20"/>
          <w:szCs w:val="20"/>
        </w:rPr>
        <w:t xml:space="preserve"> </w:t>
      </w:r>
      <w:r w:rsidRPr="00167575">
        <w:rPr>
          <w:rFonts w:ascii="Garamond" w:hAnsi="Garamond" w:cs="Courier New"/>
          <w:noProof/>
          <w:sz w:val="20"/>
          <w:szCs w:val="20"/>
        </w:rPr>
        <w:t>se con</w:t>
      </w:r>
      <w:r w:rsidR="007744D1">
        <w:rPr>
          <w:rFonts w:ascii="Garamond" w:hAnsi="Garamond" w:cs="Courier New"/>
          <w:noProof/>
          <w:sz w:val="20"/>
          <w:szCs w:val="20"/>
        </w:rPr>
        <w:t xml:space="preserve">stitue ? </w:t>
      </w:r>
      <w:r w:rsidRPr="00167575">
        <w:rPr>
          <w:rFonts w:ascii="Garamond" w:hAnsi="Garamond" w:cs="Courier New"/>
          <w:noProof/>
          <w:sz w:val="20"/>
          <w:szCs w:val="20"/>
        </w:rPr>
        <w:t xml:space="preserve">Pourquoi ne pas user de l’écho que nous donne la langue espagnole </w:t>
      </w:r>
    </w:p>
    <w:p w:rsidR="007744D1" w:rsidRDefault="0069013E">
      <w:pPr>
        <w:rPr>
          <w:rFonts w:ascii="Garamond" w:hAnsi="Garamond" w:cs="Courier New"/>
          <w:i/>
          <w:noProof/>
          <w:sz w:val="20"/>
          <w:szCs w:val="20"/>
        </w:rPr>
      </w:pPr>
      <w:r w:rsidRPr="00167575">
        <w:rPr>
          <w:rFonts w:ascii="Garamond" w:hAnsi="Garamond" w:cs="Courier New"/>
          <w:noProof/>
          <w:sz w:val="20"/>
          <w:szCs w:val="20"/>
        </w:rPr>
        <w:t>et ne pas l’appeler la « </w:t>
      </w:r>
      <w:r w:rsidRPr="00167575">
        <w:rPr>
          <w:rFonts w:ascii="Garamond" w:hAnsi="Garamond"/>
          <w:i/>
          <w:noProof/>
          <w:color w:val="0000CC"/>
          <w:sz w:val="20"/>
          <w:szCs w:val="20"/>
        </w:rPr>
        <w:t>nade</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 Ce dont il s’agit dans ce </w:t>
      </w:r>
      <w:r w:rsidRPr="00167575">
        <w:rPr>
          <w:rFonts w:ascii="Garamond" w:hAnsi="Garamond"/>
          <w:i/>
          <w:noProof/>
          <w:color w:val="0000CC"/>
          <w:sz w:val="20"/>
          <w:szCs w:val="20"/>
        </w:rPr>
        <w:t>Un</w:t>
      </w:r>
      <w:r w:rsidRPr="00167575">
        <w:rPr>
          <w:rFonts w:ascii="Garamond" w:hAnsi="Garamond" w:cs="Courier New"/>
          <w:i/>
          <w:noProof/>
          <w:sz w:val="20"/>
          <w:szCs w:val="20"/>
        </w:rPr>
        <w:t xml:space="preserve"> </w:t>
      </w:r>
      <w:r w:rsidRPr="00167575">
        <w:rPr>
          <w:rFonts w:ascii="Garamond" w:hAnsi="Garamond" w:cs="Courier New"/>
          <w:noProof/>
          <w:sz w:val="20"/>
          <w:szCs w:val="20"/>
        </w:rPr>
        <w:t>répété de la premiè</w:t>
      </w:r>
      <w:r w:rsidRPr="00167575">
        <w:rPr>
          <w:rFonts w:ascii="Garamond" w:hAnsi="Garamond" w:cs="Courier New"/>
          <w:noProof/>
          <w:sz w:val="20"/>
          <w:szCs w:val="20"/>
        </w:rPr>
        <w:softHyphen/>
        <w:t xml:space="preserve">re ligne, c’est très proprement la </w:t>
      </w:r>
      <w:r w:rsidRPr="00167575">
        <w:rPr>
          <w:rFonts w:ascii="Garamond" w:hAnsi="Garamond"/>
          <w:i/>
          <w:noProof/>
          <w:color w:val="0000CC"/>
          <w:sz w:val="20"/>
          <w:szCs w:val="20"/>
        </w:rPr>
        <w:t>nade</w:t>
      </w:r>
      <w:r w:rsidRPr="00167575">
        <w:rPr>
          <w:rFonts w:ascii="Garamond" w:hAnsi="Garamond" w:cs="Courier New"/>
          <w:i/>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savoir la porte d’entrée qui se désigne du </w:t>
      </w:r>
      <w:r w:rsidRPr="00167575">
        <w:rPr>
          <w:rFonts w:ascii="Garamond" w:hAnsi="Garamond"/>
          <w:i/>
          <w:iCs/>
          <w:noProof/>
          <w:color w:val="0000CC"/>
          <w:sz w:val="20"/>
          <w:szCs w:val="20"/>
        </w:rPr>
        <w:t>manque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7744D1" w:rsidRDefault="0069013E">
      <w:pPr>
        <w:rPr>
          <w:rFonts w:ascii="Garamond" w:hAnsi="Garamond" w:cs="Courier New"/>
          <w:noProof/>
          <w:sz w:val="20"/>
          <w:szCs w:val="20"/>
        </w:rPr>
      </w:pPr>
      <w:r w:rsidRPr="00167575">
        <w:rPr>
          <w:rFonts w:ascii="Garamond" w:hAnsi="Garamond" w:cs="Courier New"/>
          <w:noProof/>
          <w:sz w:val="20"/>
          <w:szCs w:val="20"/>
        </w:rPr>
        <w:t xml:space="preserve">C’est à partir de ce qu’il en est de la place où se fait un trou, de ce </w:t>
      </w:r>
      <w:r w:rsidRPr="00167575">
        <w:rPr>
          <w:rFonts w:ascii="Garamond" w:hAnsi="Garamond"/>
          <w:i/>
          <w:iCs/>
          <w:noProof/>
          <w:color w:val="0000CC"/>
          <w:sz w:val="20"/>
          <w:szCs w:val="20"/>
        </w:rPr>
        <w:t>quelque chose</w:t>
      </w:r>
      <w:r w:rsidRPr="00167575">
        <w:rPr>
          <w:rFonts w:ascii="Garamond" w:hAnsi="Garamond" w:cs="Courier New"/>
          <w:noProof/>
          <w:sz w:val="20"/>
          <w:szCs w:val="20"/>
        </w:rPr>
        <w:t xml:space="preserve"> que, si vous en voulez une figure, </w:t>
      </w:r>
    </w:p>
    <w:p w:rsidR="009F0107" w:rsidRDefault="0069013E">
      <w:pPr>
        <w:rPr>
          <w:rFonts w:ascii="Garamond" w:hAnsi="Garamond" w:cs="Courier New"/>
          <w:noProof/>
          <w:sz w:val="20"/>
          <w:szCs w:val="20"/>
        </w:rPr>
      </w:pPr>
      <w:r w:rsidRPr="00167575">
        <w:rPr>
          <w:rFonts w:ascii="Garamond" w:hAnsi="Garamond" w:cs="Courier New"/>
          <w:noProof/>
          <w:sz w:val="20"/>
          <w:szCs w:val="20"/>
        </w:rPr>
        <w:t>je représenterais comme étant le fondement du « </w:t>
      </w:r>
      <w:r w:rsidRPr="00167575">
        <w:rPr>
          <w:rFonts w:ascii="Garamond" w:hAnsi="Garamond"/>
          <w:i/>
          <w:noProof/>
          <w:color w:val="0000CC"/>
          <w:sz w:val="20"/>
          <w:szCs w:val="20"/>
        </w:rPr>
        <w:t>Yad’lun</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il ne peut y avoir de </w:t>
      </w:r>
      <w:r w:rsidRPr="00167575">
        <w:rPr>
          <w:rFonts w:ascii="Garamond" w:hAnsi="Garamond"/>
          <w:i/>
          <w:noProof/>
          <w:color w:val="0000CC"/>
          <w:sz w:val="20"/>
          <w:szCs w:val="20"/>
        </w:rPr>
        <w:t>l'Un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que dans la figure d’un sac, </w:t>
      </w:r>
    </w:p>
    <w:p w:rsidR="0069013E" w:rsidRPr="009F0107" w:rsidRDefault="0069013E">
      <w:pPr>
        <w:rPr>
          <w:rFonts w:ascii="Garamond" w:hAnsi="Garamond" w:cs="Courier New"/>
          <w:noProof/>
          <w:sz w:val="20"/>
          <w:szCs w:val="20"/>
        </w:rPr>
      </w:pPr>
      <w:r w:rsidRPr="00167575">
        <w:rPr>
          <w:rFonts w:ascii="Garamond" w:hAnsi="Garamond" w:cs="Courier New"/>
          <w:noProof/>
          <w:sz w:val="20"/>
          <w:szCs w:val="20"/>
        </w:rPr>
        <w:t xml:space="preserve">qui est un sac troué. Rien n’est </w:t>
      </w:r>
      <w:r w:rsidRPr="00167575">
        <w:rPr>
          <w:rFonts w:ascii="Garamond" w:hAnsi="Garamond"/>
          <w:i/>
          <w:noProof/>
          <w:color w:val="0000CC"/>
          <w:sz w:val="20"/>
          <w:szCs w:val="20"/>
        </w:rPr>
        <w:t>Un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qui ne sorte ou qui - du sac, ou qui dans le sac - ne rentre : c’est là le fondement originel, à le prendre intuitivement, de </w:t>
      </w:r>
      <w:r w:rsidRPr="00167575">
        <w:rPr>
          <w:rFonts w:ascii="Garamond" w:hAnsi="Garamond"/>
          <w:i/>
          <w:noProof/>
          <w:color w:val="0000CC"/>
          <w:sz w:val="20"/>
          <w:szCs w:val="20"/>
        </w:rPr>
        <w:t>l'Un</w:t>
      </w:r>
      <w:r w:rsidRPr="00167575">
        <w:rPr>
          <w:rFonts w:ascii="Garamond" w:hAnsi="Garamond" w:cs="Courier New"/>
          <w:iCs/>
          <w:noProof/>
          <w:sz w:val="20"/>
          <w:szCs w:val="20"/>
        </w:rPr>
        <w:t>.</w:t>
      </w:r>
    </w:p>
    <w:p w:rsidR="0069013E" w:rsidRPr="00167575" w:rsidRDefault="0069013E">
      <w:pPr>
        <w:rPr>
          <w:rFonts w:ascii="Garamond" w:hAnsi="Garamond" w:cs="Courier New"/>
          <w:noProof/>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Je ne puis, en raison de mes promesses, et je le regrette, pousser donc ici plus loin aujourd’hui ce que j’ai apporté. </w:t>
      </w:r>
    </w:p>
    <w:p w:rsidR="00114C81" w:rsidRPr="00167575" w:rsidRDefault="00114C81">
      <w:pPr>
        <w:rPr>
          <w:rFonts w:ascii="Garamond" w:hAnsi="Garamond" w:cs="Courier New"/>
          <w:noProof/>
          <w:sz w:val="20"/>
          <w:szCs w:val="20"/>
        </w:rPr>
      </w:pPr>
    </w:p>
    <w:p w:rsidR="009F0107" w:rsidRDefault="0069013E">
      <w:pPr>
        <w:rPr>
          <w:rFonts w:ascii="Garamond" w:hAnsi="Garamond" w:cs="Courier New"/>
          <w:noProof/>
          <w:sz w:val="20"/>
          <w:szCs w:val="20"/>
        </w:rPr>
      </w:pPr>
      <w:r w:rsidRPr="00167575">
        <w:rPr>
          <w:rFonts w:ascii="Garamond" w:hAnsi="Garamond" w:cs="Courier New"/>
          <w:noProof/>
          <w:sz w:val="20"/>
          <w:szCs w:val="20"/>
        </w:rPr>
        <w:t>Sachez simplement que nous interrogerons</w:t>
      </w:r>
      <w:r w:rsidR="009F0107">
        <w:rPr>
          <w:rFonts w:ascii="Garamond" w:hAnsi="Garamond" w:cs="Courier New"/>
          <w:noProof/>
          <w:sz w:val="20"/>
          <w:szCs w:val="20"/>
        </w:rPr>
        <w:t xml:space="preserve"> - </w:t>
      </w:r>
      <w:r w:rsidRPr="00167575">
        <w:rPr>
          <w:rFonts w:ascii="Garamond" w:hAnsi="Garamond" w:cs="Courier New"/>
          <w:noProof/>
          <w:sz w:val="20"/>
          <w:szCs w:val="20"/>
        </w:rPr>
        <w:t>comme j’en avais ici déjà désigné la figure</w:t>
      </w:r>
      <w:r w:rsidR="009F0107">
        <w:rPr>
          <w:rFonts w:ascii="Garamond" w:hAnsi="Garamond" w:cs="Courier New"/>
          <w:noProof/>
          <w:sz w:val="20"/>
          <w:szCs w:val="20"/>
        </w:rPr>
        <w:t xml:space="preserve"> - </w:t>
      </w:r>
      <w:r w:rsidRPr="00167575">
        <w:rPr>
          <w:rFonts w:ascii="Garamond" w:hAnsi="Garamond" w:cs="Courier New"/>
          <w:noProof/>
          <w:sz w:val="20"/>
          <w:szCs w:val="20"/>
        </w:rPr>
        <w:t>que nous inter</w:t>
      </w:r>
      <w:r w:rsidRPr="00167575">
        <w:rPr>
          <w:rFonts w:ascii="Garamond" w:hAnsi="Garamond" w:cs="Courier New"/>
          <w:noProof/>
          <w:sz w:val="20"/>
          <w:szCs w:val="20"/>
        </w:rPr>
        <w:softHyphen/>
        <w:t xml:space="preserve">rogerons, </w:t>
      </w:r>
    </w:p>
    <w:p w:rsidR="009F0107" w:rsidRDefault="0069013E">
      <w:pPr>
        <w:rPr>
          <w:rFonts w:ascii="Garamond" w:hAnsi="Garamond" w:cs="Courier New"/>
          <w:noProof/>
          <w:sz w:val="20"/>
          <w:szCs w:val="20"/>
        </w:rPr>
      </w:pPr>
      <w:r w:rsidRPr="00167575">
        <w:rPr>
          <w:rFonts w:ascii="Garamond" w:hAnsi="Garamond" w:cs="Courier New"/>
          <w:noProof/>
          <w:sz w:val="20"/>
          <w:szCs w:val="20"/>
        </w:rPr>
        <w:t xml:space="preserve">à partir de la </w:t>
      </w:r>
      <w:r w:rsidRPr="00167575">
        <w:rPr>
          <w:rFonts w:ascii="Garamond" w:hAnsi="Garamond"/>
          <w:i/>
          <w:iCs/>
          <w:noProof/>
          <w:color w:val="0000CC"/>
          <w:sz w:val="20"/>
          <w:szCs w:val="20"/>
        </w:rPr>
        <w:t>triade</w:t>
      </w:r>
      <w:r w:rsidRPr="00167575">
        <w:rPr>
          <w:rFonts w:ascii="Garamond" w:hAnsi="Garamond" w:cs="Courier New"/>
          <w:noProof/>
          <w:sz w:val="20"/>
          <w:szCs w:val="20"/>
        </w:rPr>
        <w:t xml:space="preserve">, la forme la plus simple où les parties, les sous-ensembles faits des parties de l’ensemble, </w:t>
      </w:r>
    </w:p>
    <w:p w:rsidR="009F0107" w:rsidRDefault="0069013E">
      <w:pPr>
        <w:rPr>
          <w:rFonts w:ascii="Garamond" w:hAnsi="Garamond" w:cs="Courier New"/>
          <w:noProof/>
          <w:sz w:val="20"/>
          <w:szCs w:val="20"/>
        </w:rPr>
      </w:pPr>
      <w:r w:rsidRPr="00167575">
        <w:rPr>
          <w:rFonts w:ascii="Garamond" w:hAnsi="Garamond" w:cs="Courier New"/>
          <w:noProof/>
          <w:sz w:val="20"/>
          <w:szCs w:val="20"/>
        </w:rPr>
        <w:t>où ces parties sont figu</w:t>
      </w:r>
      <w:r w:rsidRPr="00167575">
        <w:rPr>
          <w:rFonts w:ascii="Garamond" w:hAnsi="Garamond" w:cs="Courier New"/>
          <w:noProof/>
          <w:sz w:val="20"/>
          <w:szCs w:val="20"/>
        </w:rPr>
        <w:softHyphen/>
        <w:t xml:space="preserve">rables d’une façon qui nous satisfasse, pour remonter à ce qui se passe au niveau de la </w:t>
      </w:r>
      <w:r w:rsidRPr="00167575">
        <w:rPr>
          <w:rFonts w:ascii="Garamond" w:hAnsi="Garamond"/>
          <w:i/>
          <w:iCs/>
          <w:noProof/>
          <w:color w:val="0000CC"/>
          <w:sz w:val="20"/>
          <w:szCs w:val="20"/>
        </w:rPr>
        <w:t>dyade</w:t>
      </w:r>
      <w:r w:rsidRPr="00167575">
        <w:rPr>
          <w:rFonts w:ascii="Garamond" w:hAnsi="Garamond" w:cs="Courier New"/>
          <w:noProof/>
          <w:sz w:val="20"/>
          <w:szCs w:val="20"/>
        </w:rPr>
        <w:t xml:space="preserve"> </w:t>
      </w:r>
    </w:p>
    <w:p w:rsidR="009F0107" w:rsidRDefault="0069013E">
      <w:pPr>
        <w:rPr>
          <w:rFonts w:ascii="Garamond" w:hAnsi="Garamond" w:cs="Courier New"/>
          <w:noProof/>
          <w:sz w:val="20"/>
          <w:szCs w:val="20"/>
        </w:rPr>
      </w:pPr>
      <w:r w:rsidRPr="00167575">
        <w:rPr>
          <w:rFonts w:ascii="Garamond" w:hAnsi="Garamond" w:cs="Courier New"/>
          <w:noProof/>
          <w:sz w:val="20"/>
          <w:szCs w:val="20"/>
        </w:rPr>
        <w:t xml:space="preserve">et au niveau de la </w:t>
      </w:r>
      <w:r w:rsidRPr="00167575">
        <w:rPr>
          <w:rFonts w:ascii="Garamond" w:hAnsi="Garamond"/>
          <w:i/>
          <w:iCs/>
          <w:noProof/>
          <w:color w:val="0000CC"/>
          <w:sz w:val="20"/>
          <w:szCs w:val="20"/>
        </w:rPr>
        <w:t>monade</w:t>
      </w:r>
      <w:r w:rsidR="009F0107">
        <w:rPr>
          <w:rFonts w:ascii="Garamond" w:hAnsi="Garamond" w:cs="Courier New"/>
          <w:noProof/>
          <w:sz w:val="20"/>
          <w:szCs w:val="20"/>
        </w:rPr>
        <w:t xml:space="preserve">. </w:t>
      </w:r>
      <w:r w:rsidRPr="00167575">
        <w:rPr>
          <w:rFonts w:ascii="Garamond" w:hAnsi="Garamond" w:cs="Courier New"/>
          <w:noProof/>
          <w:sz w:val="20"/>
          <w:szCs w:val="20"/>
        </w:rPr>
        <w:t xml:space="preserve">Vous verrez qu’à interroger, non pas ces nombres premiers, mais ces premiers nombres, sera soulevée une difficulté dont le fait qu’elle soit une difficulté figurative, j’espère, ne nous empêchera pas </w:t>
      </w: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 xml:space="preserve">de comprendre quelle est l’essence, et de voir ce qu’il en est du fondement de </w:t>
      </w:r>
      <w:r w:rsidRPr="00167575">
        <w:rPr>
          <w:rFonts w:ascii="Garamond" w:hAnsi="Garamond"/>
          <w:i/>
          <w:noProof/>
          <w:color w:val="0000CC"/>
          <w:sz w:val="20"/>
          <w:szCs w:val="20"/>
        </w:rPr>
        <w:t>l'Un</w:t>
      </w:r>
      <w:r w:rsidRPr="00167575">
        <w:rPr>
          <w:rFonts w:ascii="Garamond" w:hAnsi="Garamond" w:cs="Courier New"/>
          <w:iCs/>
          <w:noProof/>
          <w:sz w:val="20"/>
          <w:szCs w:val="20"/>
        </w:rPr>
        <w:t>.</w:t>
      </w:r>
    </w:p>
    <w:p w:rsidR="002F123E" w:rsidRPr="00167575" w:rsidRDefault="0069013E">
      <w:pPr>
        <w:pStyle w:val="Titre2"/>
        <w:jc w:val="left"/>
        <w:rPr>
          <w:rFonts w:ascii="Garamond" w:hAnsi="Garamond" w:cs="Courier New"/>
          <w:noProof/>
          <w:sz w:val="20"/>
        </w:rPr>
      </w:pPr>
      <w:r w:rsidRPr="00167575">
        <w:rPr>
          <w:rFonts w:ascii="Garamond" w:hAnsi="Garamond" w:cs="Courier New"/>
          <w:noProof/>
          <w:sz w:val="20"/>
        </w:rPr>
        <w:br w:type="page"/>
      </w:r>
    </w:p>
    <w:p w:rsidR="0069013E" w:rsidRPr="00167575" w:rsidRDefault="0069013E">
      <w:pPr>
        <w:pStyle w:val="Titre2"/>
        <w:jc w:val="left"/>
        <w:rPr>
          <w:rFonts w:ascii="Garamond" w:hAnsi="Garamond" w:cs="Courier New"/>
          <w:noProof/>
          <w:sz w:val="20"/>
        </w:rPr>
      </w:pPr>
      <w:r w:rsidRPr="00167575">
        <w:rPr>
          <w:rFonts w:ascii="Garamond" w:hAnsi="Garamond" w:cs="Courier New"/>
          <w:b w:val="0"/>
          <w:bCs w:val="0"/>
          <w:noProof/>
          <w:color w:val="C00000"/>
          <w:sz w:val="20"/>
        </w:rPr>
        <w:lastRenderedPageBreak/>
        <w:t>J</w:t>
      </w:r>
      <w:r w:rsidRPr="00167575">
        <w:rPr>
          <w:rFonts w:ascii="Garamond" w:hAnsi="Garamond" w:cs="Courier New"/>
          <w:b w:val="0"/>
          <w:bCs w:val="0"/>
          <w:caps w:val="0"/>
          <w:noProof/>
          <w:color w:val="C00000"/>
          <w:sz w:val="20"/>
        </w:rPr>
        <w:t>eudi</w:t>
      </w:r>
      <w:r w:rsidR="00217EA7" w:rsidRPr="00167575">
        <w:rPr>
          <w:rFonts w:ascii="Garamond" w:hAnsi="Garamond" w:cs="Courier New"/>
          <w:b w:val="0"/>
          <w:bCs w:val="0"/>
          <w:caps w:val="0"/>
          <w:noProof/>
          <w:color w:val="C00000"/>
          <w:sz w:val="20"/>
        </w:rPr>
        <w:t xml:space="preserve"> </w:t>
      </w:r>
      <w:r w:rsidRPr="00167575">
        <w:rPr>
          <w:rFonts w:ascii="Garamond" w:hAnsi="Garamond" w:cs="Courier New"/>
          <w:b w:val="0"/>
          <w:bCs w:val="0"/>
          <w:noProof/>
          <w:color w:val="C00000"/>
          <w:sz w:val="20"/>
        </w:rPr>
        <w:t xml:space="preserve"> 04</w:t>
      </w:r>
      <w:r w:rsidR="00217EA7" w:rsidRPr="00167575">
        <w:rPr>
          <w:rFonts w:ascii="Garamond" w:hAnsi="Garamond" w:cs="Courier New"/>
          <w:b w:val="0"/>
          <w:bCs w:val="0"/>
          <w:noProof/>
          <w:color w:val="C00000"/>
          <w:sz w:val="20"/>
        </w:rPr>
        <w:t xml:space="preserve"> </w:t>
      </w:r>
      <w:r w:rsidRPr="00167575">
        <w:rPr>
          <w:rFonts w:ascii="Garamond" w:hAnsi="Garamond" w:cs="Courier New"/>
          <w:b w:val="0"/>
          <w:bCs w:val="0"/>
          <w:noProof/>
          <w:color w:val="C00000"/>
          <w:sz w:val="20"/>
        </w:rPr>
        <w:t xml:space="preserve"> m</w:t>
      </w:r>
      <w:bookmarkStart w:id="16" w:name="Mai04"/>
      <w:bookmarkEnd w:id="16"/>
      <w:r w:rsidRPr="00167575">
        <w:rPr>
          <w:rFonts w:ascii="Garamond" w:hAnsi="Garamond" w:cs="Courier New"/>
          <w:b w:val="0"/>
          <w:bCs w:val="0"/>
          <w:caps w:val="0"/>
          <w:noProof/>
          <w:color w:val="C00000"/>
          <w:sz w:val="20"/>
        </w:rPr>
        <w:t>ai</w:t>
      </w:r>
      <w:r w:rsidRPr="00167575">
        <w:rPr>
          <w:rFonts w:ascii="Garamond" w:hAnsi="Garamond" w:cs="Courier New"/>
          <w:b w:val="0"/>
          <w:bCs w:val="0"/>
          <w:noProof/>
          <w:color w:val="C00000"/>
          <w:sz w:val="20"/>
        </w:rPr>
        <w:t xml:space="preserve"> 1972</w:t>
      </w:r>
      <w:r w:rsidRPr="00167575">
        <w:rPr>
          <w:rFonts w:ascii="Garamond" w:hAnsi="Garamond" w:cs="Courier New"/>
          <w:noProof/>
          <w:color w:val="C00000"/>
          <w:sz w:val="20"/>
        </w:rPr>
        <w:t xml:space="preserve">    </w:t>
      </w:r>
      <w:r w:rsidR="00F462B4">
        <w:rPr>
          <w:rFonts w:ascii="Garamond" w:hAnsi="Garamond" w:cs="Courier New"/>
          <w:noProof/>
          <w:color w:val="C00000"/>
          <w:sz w:val="20"/>
        </w:rPr>
        <w:t xml:space="preserve">                    </w:t>
      </w:r>
      <w:r w:rsidRPr="00167575">
        <w:rPr>
          <w:rFonts w:ascii="Garamond" w:hAnsi="Garamond" w:cs="Courier New"/>
          <w:noProof/>
          <w:color w:val="C00000"/>
          <w:sz w:val="20"/>
        </w:rPr>
        <w:t xml:space="preserve">   </w:t>
      </w:r>
      <w:r w:rsidR="00F462B4">
        <w:rPr>
          <w:rFonts w:ascii="Garamond" w:hAnsi="Garamond" w:cs="Courier New"/>
          <w:b w:val="0"/>
          <w:bCs w:val="0"/>
          <w:noProof/>
          <w:color w:val="C00000"/>
          <w:sz w:val="20"/>
        </w:rPr>
        <w:t>« E</w:t>
      </w:r>
      <w:r w:rsidR="00F462B4">
        <w:rPr>
          <w:rFonts w:ascii="Garamond" w:hAnsi="Garamond" w:cs="Courier New"/>
          <w:b w:val="0"/>
          <w:bCs w:val="0"/>
          <w:caps w:val="0"/>
          <w:noProof/>
          <w:color w:val="C00000"/>
          <w:sz w:val="20"/>
        </w:rPr>
        <w:t>ntretiens de</w:t>
      </w:r>
      <w:r w:rsidR="00F462B4">
        <w:rPr>
          <w:rFonts w:ascii="Garamond" w:hAnsi="Garamond" w:cs="Courier New"/>
          <w:b w:val="0"/>
          <w:bCs w:val="0"/>
          <w:noProof/>
          <w:color w:val="C00000"/>
          <w:sz w:val="20"/>
        </w:rPr>
        <w:t xml:space="preserve"> </w:t>
      </w:r>
      <w:r w:rsidR="00F462B4" w:rsidRPr="00167575">
        <w:rPr>
          <w:rFonts w:ascii="Garamond" w:hAnsi="Garamond" w:cs="Courier New"/>
          <w:b w:val="0"/>
          <w:bCs w:val="0"/>
          <w:noProof/>
          <w:color w:val="C00000"/>
          <w:sz w:val="20"/>
        </w:rPr>
        <w:t>S</w:t>
      </w:r>
      <w:r w:rsidR="00F462B4" w:rsidRPr="00167575">
        <w:rPr>
          <w:rFonts w:ascii="Garamond" w:hAnsi="Garamond" w:cs="Courier New"/>
          <w:b w:val="0"/>
          <w:bCs w:val="0"/>
          <w:caps w:val="0"/>
          <w:noProof/>
          <w:color w:val="C00000"/>
          <w:sz w:val="20"/>
        </w:rPr>
        <w:t>ainte</w:t>
      </w:r>
      <w:r w:rsidR="00F462B4" w:rsidRPr="00167575">
        <w:rPr>
          <w:rFonts w:ascii="Garamond" w:hAnsi="Garamond" w:cs="Courier New"/>
          <w:b w:val="0"/>
          <w:bCs w:val="0"/>
          <w:noProof/>
          <w:color w:val="C00000"/>
          <w:sz w:val="20"/>
        </w:rPr>
        <w:t>-A</w:t>
      </w:r>
      <w:r w:rsidR="00F462B4" w:rsidRPr="00167575">
        <w:rPr>
          <w:rFonts w:ascii="Garamond" w:hAnsi="Garamond" w:cs="Courier New"/>
          <w:b w:val="0"/>
          <w:bCs w:val="0"/>
          <w:caps w:val="0"/>
          <w:noProof/>
          <w:color w:val="C00000"/>
          <w:sz w:val="20"/>
        </w:rPr>
        <w:t>nne</w:t>
      </w:r>
      <w:r w:rsidR="00F462B4">
        <w:rPr>
          <w:rFonts w:ascii="Garamond" w:hAnsi="Garamond" w:cs="Courier New"/>
          <w:b w:val="0"/>
          <w:bCs w:val="0"/>
          <w:caps w:val="0"/>
          <w:noProof/>
          <w:color w:val="C00000"/>
          <w:sz w:val="20"/>
        </w:rPr>
        <w:t> »</w:t>
      </w:r>
      <w:r w:rsidRPr="00167575">
        <w:rPr>
          <w:rFonts w:ascii="Garamond" w:hAnsi="Garamond" w:cs="Courier New"/>
          <w:noProof/>
          <w:sz w:val="20"/>
        </w:rPr>
        <w:t xml:space="preserve">   </w:t>
      </w:r>
      <w:r w:rsidR="00F462B4">
        <w:rPr>
          <w:rFonts w:ascii="Garamond" w:hAnsi="Garamond" w:cs="Courier New"/>
          <w:noProof/>
          <w:sz w:val="20"/>
        </w:rPr>
        <w:t xml:space="preserve">                                     </w:t>
      </w:r>
      <w:r w:rsidRPr="00167575">
        <w:rPr>
          <w:rFonts w:ascii="Garamond" w:hAnsi="Garamond" w:cs="Courier New"/>
          <w:noProof/>
          <w:sz w:val="20"/>
        </w:rPr>
        <w:t xml:space="preserve">     </w:t>
      </w:r>
      <w:hyperlink w:anchor="Table" w:history="1">
        <w:r w:rsidRPr="00F462B4">
          <w:rPr>
            <w:rStyle w:val="Lienhypertexte"/>
            <w:rFonts w:ascii="Garamond" w:hAnsi="Garamond" w:cs="Courier New"/>
            <w:b w:val="0"/>
            <w:noProof/>
            <w:sz w:val="16"/>
            <w:szCs w:val="16"/>
          </w:rPr>
          <w:t>T</w:t>
        </w:r>
        <w:r w:rsidR="00F462B4" w:rsidRPr="00F462B4">
          <w:rPr>
            <w:rStyle w:val="Lienhypertexte"/>
            <w:rFonts w:ascii="Garamond" w:hAnsi="Garamond" w:cs="Courier New"/>
            <w:b w:val="0"/>
            <w:caps w:val="0"/>
            <w:noProof/>
            <w:sz w:val="16"/>
            <w:szCs w:val="16"/>
          </w:rPr>
          <w:t>able des matières</w:t>
        </w:r>
      </w:hyperlink>
      <w:r w:rsidRPr="00167575">
        <w:rPr>
          <w:rFonts w:ascii="Garamond" w:hAnsi="Garamond" w:cs="Courier New"/>
          <w:noProof/>
          <w:sz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325434" w:rsidRPr="00167575" w:rsidRDefault="00325434">
      <w:pPr>
        <w:rPr>
          <w:rFonts w:ascii="Garamond" w:hAnsi="Garamond" w:cs="Courier New"/>
          <w:noProof/>
          <w:sz w:val="20"/>
          <w:szCs w:val="20"/>
        </w:rPr>
      </w:pPr>
    </w:p>
    <w:p w:rsidR="002F123E" w:rsidRPr="00167575" w:rsidRDefault="002F123E">
      <w:pPr>
        <w:rPr>
          <w:rFonts w:ascii="Garamond" w:hAnsi="Garamond" w:cs="Courier New"/>
          <w:noProof/>
          <w:sz w:val="20"/>
          <w:szCs w:val="20"/>
        </w:rPr>
      </w:pPr>
    </w:p>
    <w:p w:rsidR="002F123E" w:rsidRPr="00167575" w:rsidRDefault="002F123E">
      <w:pPr>
        <w:rPr>
          <w:rFonts w:ascii="Garamond" w:hAnsi="Garamond" w:cs="Courier New"/>
          <w:noProof/>
          <w:sz w:val="20"/>
          <w:szCs w:val="20"/>
        </w:rPr>
      </w:pPr>
    </w:p>
    <w:p w:rsidR="002F123E" w:rsidRPr="00167575" w:rsidRDefault="002F123E">
      <w:pPr>
        <w:rPr>
          <w:rFonts w:ascii="Garamond" w:hAnsi="Garamond" w:cs="Courier New"/>
          <w:noProof/>
          <w:sz w:val="20"/>
          <w:szCs w:val="20"/>
        </w:rPr>
      </w:pPr>
    </w:p>
    <w:p w:rsidR="002F123E" w:rsidRPr="00167575" w:rsidRDefault="002F123E">
      <w:pPr>
        <w:rPr>
          <w:rFonts w:ascii="Garamond" w:hAnsi="Garamond" w:cs="Courier New"/>
          <w:noProof/>
          <w:sz w:val="20"/>
          <w:szCs w:val="20"/>
        </w:rPr>
      </w:pPr>
    </w:p>
    <w:p w:rsidR="00D40E73" w:rsidRDefault="0069013E">
      <w:pPr>
        <w:rPr>
          <w:rFonts w:ascii="Garamond" w:hAnsi="Garamond" w:cs="Courier New"/>
          <w:noProof/>
          <w:sz w:val="20"/>
          <w:szCs w:val="20"/>
        </w:rPr>
      </w:pPr>
      <w:r w:rsidRPr="00167575">
        <w:rPr>
          <w:rFonts w:ascii="Garamond" w:hAnsi="Garamond" w:cs="Courier New"/>
          <w:noProof/>
          <w:sz w:val="20"/>
          <w:szCs w:val="20"/>
        </w:rPr>
        <w:t>C'est un drôle d'emploi du temps</w:t>
      </w:r>
      <w:r w:rsidR="00D40E73">
        <w:rPr>
          <w:rFonts w:ascii="Garamond" w:hAnsi="Garamond" w:cs="Courier New"/>
          <w:noProof/>
          <w:sz w:val="20"/>
          <w:szCs w:val="20"/>
        </w:rPr>
        <w:t>,</w:t>
      </w:r>
      <w:r w:rsidRPr="00167575">
        <w:rPr>
          <w:rFonts w:ascii="Garamond" w:hAnsi="Garamond" w:cs="Courier New"/>
          <w:noProof/>
          <w:sz w:val="20"/>
          <w:szCs w:val="20"/>
        </w:rPr>
        <w:t xml:space="preserve"> mais enfin pourquoi pas</w:t>
      </w:r>
      <w:r w:rsidR="00D40E73">
        <w:rPr>
          <w:rFonts w:ascii="Garamond" w:hAnsi="Garamond" w:cs="Courier New"/>
          <w:noProof/>
          <w:sz w:val="20"/>
          <w:szCs w:val="20"/>
        </w:rPr>
        <w:t> :</w:t>
      </w:r>
      <w:r w:rsidRPr="00167575">
        <w:rPr>
          <w:rFonts w:ascii="Garamond" w:hAnsi="Garamond" w:cs="Courier New"/>
          <w:noProof/>
          <w:sz w:val="20"/>
          <w:szCs w:val="20"/>
        </w:rPr>
        <w:t xml:space="preserve"> pen</w:t>
      </w:r>
      <w:r w:rsidRPr="00167575">
        <w:rPr>
          <w:rFonts w:ascii="Garamond" w:hAnsi="Garamond" w:cs="Courier New"/>
          <w:noProof/>
          <w:sz w:val="20"/>
          <w:szCs w:val="20"/>
        </w:rPr>
        <w:softHyphen/>
        <w:t xml:space="preserve">dant le week-end il m'arrive de vous écrire.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une façon de parler. J'écris parce que je sais que dans la semaine on se verra.</w:t>
      </w:r>
    </w:p>
    <w:p w:rsidR="00D40E73" w:rsidRDefault="0069013E">
      <w:pPr>
        <w:rPr>
          <w:rFonts w:ascii="Garamond" w:hAnsi="Garamond" w:cs="Courier New"/>
          <w:noProof/>
          <w:sz w:val="20"/>
          <w:szCs w:val="20"/>
        </w:rPr>
      </w:pPr>
      <w:r w:rsidRPr="00167575">
        <w:rPr>
          <w:rFonts w:ascii="Garamond" w:hAnsi="Garamond" w:cs="Courier New"/>
          <w:noProof/>
          <w:sz w:val="20"/>
          <w:szCs w:val="20"/>
        </w:rPr>
        <w:t xml:space="preserve">Enfin le week-end dernier, je vous ai écrit. Naturellement, dans l'intervalle, j'ai eu tout à fait le temps d'oublier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cette écriture et je viens de la relire</w:t>
      </w:r>
      <w:r w:rsidR="00AE63F1" w:rsidRPr="00167575">
        <w:rPr>
          <w:rFonts w:ascii="Garamond" w:hAnsi="Garamond" w:cs="Courier New"/>
          <w:noProof/>
          <w:sz w:val="20"/>
          <w:szCs w:val="20"/>
        </w:rPr>
        <w:t>,</w:t>
      </w:r>
      <w:r w:rsidRPr="00167575">
        <w:rPr>
          <w:rFonts w:ascii="Garamond" w:hAnsi="Garamond" w:cs="Courier New"/>
          <w:noProof/>
          <w:sz w:val="20"/>
          <w:szCs w:val="20"/>
        </w:rPr>
        <w:t xml:space="preserve"> pendant le dîner hâtif que je fais pour être là à l'heure.</w:t>
      </w:r>
    </w:p>
    <w:p w:rsidR="002F123E" w:rsidRPr="00167575" w:rsidRDefault="002F123E">
      <w:pPr>
        <w:rPr>
          <w:rFonts w:ascii="Garamond" w:hAnsi="Garamond" w:cs="Courier New"/>
          <w:noProof/>
          <w:sz w:val="20"/>
          <w:szCs w:val="20"/>
        </w:rPr>
      </w:pPr>
    </w:p>
    <w:p w:rsidR="00A95A47"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vais commencer par là. Naturellement, c'est un peu difficile, mais peut-être que vous </w:t>
      </w:r>
      <w:r w:rsidRPr="00167575">
        <w:rPr>
          <w:rFonts w:ascii="Garamond" w:hAnsi="Garamond"/>
          <w:i/>
          <w:noProof/>
          <w:sz w:val="20"/>
          <w:szCs w:val="20"/>
        </w:rPr>
        <w:t>prendrez des notes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Puis après ça, je dirai les choses que j'ai pensées depuis, en pensant plus réellement à vous.</w:t>
      </w:r>
    </w:p>
    <w:p w:rsidR="0069013E" w:rsidRPr="00167575" w:rsidRDefault="0069013E">
      <w:pPr>
        <w:rPr>
          <w:rFonts w:ascii="Garamond" w:hAnsi="Garamond" w:cs="Courier New"/>
          <w:noProof/>
          <w:sz w:val="20"/>
          <w:szCs w:val="20"/>
        </w:rPr>
      </w:pPr>
    </w:p>
    <w:p w:rsidR="00D40E73" w:rsidRDefault="0069013E">
      <w:pPr>
        <w:ind w:left="67"/>
        <w:rPr>
          <w:rFonts w:ascii="Garamond" w:hAnsi="Garamond" w:cs="Courier New"/>
          <w:noProof/>
          <w:sz w:val="20"/>
          <w:szCs w:val="20"/>
        </w:rPr>
      </w:pPr>
      <w:r w:rsidRPr="00167575">
        <w:rPr>
          <w:rFonts w:ascii="Garamond" w:hAnsi="Garamond" w:cs="Courier New"/>
          <w:noProof/>
          <w:sz w:val="20"/>
          <w:szCs w:val="20"/>
        </w:rPr>
        <w:t>J'avais écrit ceci</w:t>
      </w:r>
      <w:r w:rsidR="00D40E73">
        <w:rPr>
          <w:rFonts w:ascii="Garamond" w:hAnsi="Garamond" w:cs="Courier New"/>
          <w:noProof/>
          <w:sz w:val="20"/>
          <w:szCs w:val="20"/>
        </w:rPr>
        <w:t xml:space="preserve">, </w:t>
      </w:r>
      <w:r w:rsidRPr="00167575">
        <w:rPr>
          <w:rFonts w:ascii="Garamond" w:hAnsi="Garamond" w:cs="Courier New"/>
          <w:noProof/>
          <w:sz w:val="20"/>
          <w:szCs w:val="20"/>
        </w:rPr>
        <w:t xml:space="preserve">que bien sûr je ne livrerai jamais à la </w:t>
      </w:r>
      <w:r w:rsidRPr="00167575">
        <w:rPr>
          <w:rFonts w:ascii="Garamond" w:hAnsi="Garamond"/>
          <w:i/>
          <w:noProof/>
          <w:sz w:val="20"/>
          <w:szCs w:val="20"/>
        </w:rPr>
        <w:t>poubel</w:t>
      </w:r>
      <w:r w:rsidRPr="00167575">
        <w:rPr>
          <w:rFonts w:ascii="Garamond" w:hAnsi="Garamond"/>
          <w:i/>
          <w:noProof/>
          <w:sz w:val="20"/>
          <w:szCs w:val="20"/>
        </w:rPr>
        <w:softHyphen/>
        <w:t>lication</w:t>
      </w:r>
      <w:r w:rsidR="00325434" w:rsidRPr="00167575">
        <w:rPr>
          <w:rFonts w:ascii="Garamond" w:hAnsi="Garamond"/>
          <w:i/>
          <w:noProof/>
          <w:sz w:val="20"/>
          <w:szCs w:val="20"/>
        </w:rPr>
        <w:t>,</w:t>
      </w:r>
      <w:r w:rsidRPr="00167575">
        <w:rPr>
          <w:rFonts w:ascii="Garamond" w:hAnsi="Garamond" w:cs="Courier New"/>
          <w:noProof/>
          <w:sz w:val="20"/>
          <w:szCs w:val="20"/>
        </w:rPr>
        <w:t xml:space="preserve"> je ne vois pas pourquoi j'augmenterai </w:t>
      </w:r>
      <w:r w:rsidR="00D40E73">
        <w:rPr>
          <w:rFonts w:ascii="Garamond" w:hAnsi="Garamond" w:cs="Courier New"/>
          <w:noProof/>
          <w:sz w:val="20"/>
          <w:szCs w:val="20"/>
        </w:rPr>
        <w:t>le contenu</w:t>
      </w:r>
    </w:p>
    <w:p w:rsidR="00A95A47" w:rsidRPr="00167575" w:rsidRDefault="0069013E" w:rsidP="00D40E73">
      <w:pPr>
        <w:ind w:left="67"/>
        <w:rPr>
          <w:rFonts w:ascii="Garamond" w:hAnsi="Garamond" w:cs="Courier New"/>
          <w:noProof/>
          <w:sz w:val="20"/>
          <w:szCs w:val="20"/>
        </w:rPr>
      </w:pPr>
      <w:r w:rsidRPr="00167575">
        <w:rPr>
          <w:rFonts w:ascii="Garamond" w:hAnsi="Garamond" w:cs="Courier New"/>
          <w:noProof/>
          <w:sz w:val="20"/>
          <w:szCs w:val="20"/>
        </w:rPr>
        <w:t>des bibliothèques</w:t>
      </w:r>
      <w:r w:rsidR="00D40E73">
        <w:rPr>
          <w:rFonts w:ascii="Garamond" w:hAnsi="Garamond" w:cs="Courier New"/>
          <w:noProof/>
          <w:sz w:val="20"/>
          <w:szCs w:val="20"/>
        </w:rPr>
        <w:t xml:space="preserve"> : </w:t>
      </w:r>
      <w:r w:rsidRPr="00167575">
        <w:rPr>
          <w:rFonts w:ascii="Garamond" w:hAnsi="Garamond" w:cs="Courier New"/>
          <w:noProof/>
          <w:sz w:val="20"/>
          <w:szCs w:val="20"/>
        </w:rPr>
        <w:t xml:space="preserve">il y a </w:t>
      </w:r>
      <w:r w:rsidRPr="00167575">
        <w:rPr>
          <w:rFonts w:ascii="Garamond" w:hAnsi="Garamond"/>
          <w:i/>
          <w:noProof/>
          <w:color w:val="0000CC"/>
          <w:sz w:val="20"/>
          <w:szCs w:val="20"/>
        </w:rPr>
        <w:t>deux horizons du signifiant</w:t>
      </w:r>
      <w:r w:rsidRPr="00167575">
        <w:rPr>
          <w:rFonts w:ascii="Garamond" w:hAnsi="Garamond" w:cs="Courier New"/>
          <w:noProof/>
          <w:sz w:val="20"/>
          <w:szCs w:val="20"/>
        </w:rPr>
        <w:t>. Là-dessus écrit, je fais une accolade</w:t>
      </w:r>
      <w:r w:rsidR="00A95A47" w:rsidRPr="00167575">
        <w:rPr>
          <w:rFonts w:ascii="Garamond" w:hAnsi="Garamond" w:cs="Courier New"/>
          <w:noProof/>
          <w:sz w:val="20"/>
          <w:szCs w:val="20"/>
        </w:rPr>
        <w:t>…</w:t>
      </w:r>
      <w:r w:rsidRPr="00167575">
        <w:rPr>
          <w:rFonts w:ascii="Garamond" w:hAnsi="Garamond" w:cs="Courier New"/>
          <w:noProof/>
          <w:sz w:val="20"/>
          <w:szCs w:val="20"/>
        </w:rPr>
        <w:t xml:space="preserve"> </w:t>
      </w:r>
    </w:p>
    <w:p w:rsidR="0069013E" w:rsidRPr="00167575" w:rsidRDefault="0069013E" w:rsidP="00A95A47">
      <w:pPr>
        <w:ind w:left="708"/>
        <w:rPr>
          <w:rFonts w:ascii="Garamond" w:hAnsi="Garamond" w:cs="Courier New"/>
          <w:noProof/>
          <w:sz w:val="20"/>
          <w:szCs w:val="20"/>
        </w:rPr>
      </w:pPr>
      <w:r w:rsidRPr="00167575">
        <w:rPr>
          <w:rFonts w:ascii="Garamond" w:hAnsi="Garamond" w:cs="Courier New"/>
          <w:noProof/>
          <w:sz w:val="20"/>
          <w:szCs w:val="20"/>
        </w:rPr>
        <w:t>comme c'est écrit, il faut que vous fassiez attention, je veux dire que vous ne croyiez pas com</w:t>
      </w:r>
      <w:r w:rsidRPr="00167575">
        <w:rPr>
          <w:rFonts w:ascii="Garamond" w:hAnsi="Garamond" w:cs="Courier New"/>
          <w:noProof/>
          <w:sz w:val="20"/>
          <w:szCs w:val="20"/>
        </w:rPr>
        <w:softHyphen/>
        <w:t>prendre</w:t>
      </w:r>
    </w:p>
    <w:p w:rsidR="0069013E" w:rsidRPr="00167575" w:rsidRDefault="00A95A47">
      <w:pPr>
        <w:ind w:left="66"/>
        <w:rPr>
          <w:rFonts w:ascii="Garamond" w:hAnsi="Garamond" w:cs="Courier New"/>
          <w:noProof/>
          <w:sz w:val="20"/>
          <w:szCs w:val="20"/>
        </w:rPr>
      </w:pPr>
      <w:r w:rsidRPr="00167575">
        <w:rPr>
          <w:rFonts w:ascii="Garamond" w:hAnsi="Garamond" w:cs="Courier New"/>
          <w:noProof/>
          <w:sz w:val="20"/>
          <w:szCs w:val="20"/>
        </w:rPr>
        <w:t>…a</w:t>
      </w:r>
      <w:r w:rsidR="0069013E" w:rsidRPr="00167575">
        <w:rPr>
          <w:rFonts w:ascii="Garamond" w:hAnsi="Garamond" w:cs="Courier New"/>
          <w:noProof/>
          <w:sz w:val="20"/>
          <w:szCs w:val="20"/>
        </w:rPr>
        <w:t xml:space="preserve">lors dans l'accolade, il y a </w:t>
      </w:r>
      <w:r w:rsidR="0069013E" w:rsidRPr="00167575">
        <w:rPr>
          <w:rFonts w:ascii="Garamond" w:hAnsi="Garamond"/>
          <w:i/>
          <w:noProof/>
          <w:sz w:val="20"/>
          <w:szCs w:val="20"/>
        </w:rPr>
        <w:t>le maternel</w:t>
      </w:r>
      <w:r w:rsidR="002F123E"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qui est aussi </w:t>
      </w:r>
      <w:r w:rsidR="0069013E" w:rsidRPr="00167575">
        <w:rPr>
          <w:rFonts w:ascii="Garamond" w:hAnsi="Garamond"/>
          <w:i/>
          <w:noProof/>
          <w:sz w:val="20"/>
          <w:szCs w:val="20"/>
        </w:rPr>
        <w:t>le matériel</w:t>
      </w:r>
      <w:r w:rsidR="002F123E"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et puis il y a écrit le </w:t>
      </w:r>
      <w:r w:rsidR="0069013E" w:rsidRPr="00167575">
        <w:rPr>
          <w:rFonts w:ascii="Garamond" w:hAnsi="Garamond"/>
          <w:i/>
          <w:noProof/>
          <w:sz w:val="20"/>
          <w:szCs w:val="20"/>
        </w:rPr>
        <w:t>mathématique</w:t>
      </w:r>
      <w:r w:rsidR="0069013E" w:rsidRPr="00167575">
        <w:rPr>
          <w:rFonts w:ascii="Garamond" w:hAnsi="Garamond" w:cs="Courier New"/>
          <w:noProof/>
          <w:sz w:val="20"/>
          <w:szCs w:val="20"/>
        </w:rPr>
        <w:t>.</w:t>
      </w:r>
    </w:p>
    <w:p w:rsidR="007C2F46" w:rsidRDefault="007C2F46" w:rsidP="007C2F46">
      <w:pPr>
        <w:rPr>
          <w:rFonts w:ascii="Garamond" w:hAnsi="Garamond" w:cs="Courier New"/>
          <w:noProof/>
          <w:sz w:val="20"/>
          <w:szCs w:val="20"/>
        </w:rPr>
      </w:pPr>
    </w:p>
    <w:p w:rsidR="0069013E" w:rsidRPr="00167575" w:rsidRDefault="00BA37E4" w:rsidP="007C2F46">
      <w:pPr>
        <w:rPr>
          <w:rFonts w:ascii="Garamond" w:hAnsi="Garamond" w:cs="Courier New"/>
          <w:noProof/>
          <w:sz w:val="20"/>
          <w:szCs w:val="20"/>
        </w:rPr>
      </w:pPr>
      <w:r w:rsidRPr="00167575">
        <w:rPr>
          <w:rFonts w:ascii="Garamond" w:hAnsi="Garamond" w:cs="Courier New"/>
          <w:noProof/>
          <w:sz w:val="20"/>
          <w:szCs w:val="20"/>
        </w:rPr>
        <w:t>J’y serai forcé, je le sais, mais enfin j</w:t>
      </w:r>
      <w:r w:rsidR="0069013E" w:rsidRPr="00167575">
        <w:rPr>
          <w:rFonts w:ascii="Garamond" w:hAnsi="Garamond" w:cs="Courier New"/>
          <w:noProof/>
          <w:sz w:val="20"/>
          <w:szCs w:val="20"/>
        </w:rPr>
        <w:t xml:space="preserve">e ne peux pas me mettre tout de suite à parler, sans ça je ne vous lirai jamais ce que j'ai écrit. Peut-être que dans la suite, j'aurai à revenir sur cette </w:t>
      </w:r>
      <w:r w:rsidR="0069013E" w:rsidRPr="00167575">
        <w:rPr>
          <w:rFonts w:ascii="Garamond" w:hAnsi="Garamond"/>
          <w:i/>
          <w:noProof/>
          <w:sz w:val="20"/>
          <w:szCs w:val="20"/>
        </w:rPr>
        <w:t>distinction</w:t>
      </w:r>
      <w:r w:rsidR="0069013E" w:rsidRPr="00167575">
        <w:rPr>
          <w:rFonts w:ascii="Garamond" w:hAnsi="Garamond" w:cs="Courier New"/>
          <w:noProof/>
          <w:sz w:val="20"/>
          <w:szCs w:val="20"/>
        </w:rPr>
        <w:t xml:space="preserve"> dont je souligne qu'elle est </w:t>
      </w:r>
      <w:r w:rsidR="0069013E" w:rsidRPr="00167575">
        <w:rPr>
          <w:rFonts w:ascii="Garamond" w:hAnsi="Garamond"/>
          <w:i/>
          <w:noProof/>
          <w:sz w:val="20"/>
          <w:szCs w:val="20"/>
        </w:rPr>
        <w:t>d'horizon</w:t>
      </w:r>
      <w:r w:rsidR="0069013E" w:rsidRPr="00167575">
        <w:rPr>
          <w:rFonts w:ascii="Garamond" w:hAnsi="Garamond" w:cs="Courier New"/>
          <w:noProof/>
          <w:sz w:val="20"/>
          <w:szCs w:val="20"/>
        </w:rPr>
        <w:t>.</w:t>
      </w:r>
    </w:p>
    <w:p w:rsidR="00325434" w:rsidRPr="00167575" w:rsidRDefault="00325434">
      <w:pPr>
        <w:rPr>
          <w:rFonts w:ascii="Garamond" w:hAnsi="Garamond" w:cs="Courier New"/>
          <w:noProof/>
          <w:sz w:val="20"/>
          <w:szCs w:val="20"/>
        </w:rPr>
      </w:pPr>
    </w:p>
    <w:p w:rsidR="002F123E" w:rsidRPr="00167575" w:rsidRDefault="0069013E">
      <w:pPr>
        <w:rPr>
          <w:rFonts w:ascii="Garamond" w:hAnsi="Garamond" w:cs="Courier New"/>
          <w:noProof/>
          <w:sz w:val="20"/>
          <w:szCs w:val="20"/>
        </w:rPr>
      </w:pPr>
      <w:r w:rsidRPr="00167575">
        <w:rPr>
          <w:rFonts w:ascii="Garamond" w:hAnsi="Garamond" w:cs="Courier New"/>
          <w:noProof/>
          <w:sz w:val="20"/>
          <w:szCs w:val="20"/>
        </w:rPr>
        <w:t>Les articuler</w:t>
      </w:r>
      <w:r w:rsidR="00D40E73">
        <w:rPr>
          <w:rFonts w:ascii="Garamond" w:hAnsi="Garamond" w:cs="Courier New"/>
          <w:noProof/>
          <w:sz w:val="20"/>
          <w:szCs w:val="20"/>
        </w:rPr>
        <w:t xml:space="preserve">, </w:t>
      </w:r>
      <w:r w:rsidRPr="00167575">
        <w:rPr>
          <w:rFonts w:ascii="Garamond" w:hAnsi="Garamond" w:cs="Courier New"/>
          <w:noProof/>
          <w:sz w:val="20"/>
          <w:szCs w:val="20"/>
        </w:rPr>
        <w:t>je veux dire comme tels</w:t>
      </w:r>
      <w:r w:rsidR="00D40E73">
        <w:rPr>
          <w:rFonts w:ascii="Garamond" w:hAnsi="Garamond" w:cs="Courier New"/>
          <w:noProof/>
          <w:sz w:val="20"/>
          <w:szCs w:val="20"/>
        </w:rPr>
        <w:t xml:space="preserve"> - </w:t>
      </w:r>
      <w:r w:rsidRPr="00167575">
        <w:rPr>
          <w:rFonts w:ascii="Garamond" w:hAnsi="Garamond" w:cs="Courier New"/>
          <w:noProof/>
          <w:sz w:val="20"/>
          <w:szCs w:val="20"/>
        </w:rPr>
        <w:t xml:space="preserve">ça c'est une parenthèse, </w:t>
      </w:r>
      <w:r w:rsidR="00CC5BBF" w:rsidRPr="00167575">
        <w:rPr>
          <w:rFonts w:ascii="Garamond" w:hAnsi="Garamond" w:cs="Courier New"/>
          <w:noProof/>
          <w:sz w:val="20"/>
          <w:szCs w:val="20"/>
        </w:rPr>
        <w:t>j</w:t>
      </w:r>
      <w:r w:rsidRPr="00167575">
        <w:rPr>
          <w:rFonts w:ascii="Garamond" w:hAnsi="Garamond" w:cs="Courier New"/>
          <w:noProof/>
          <w:sz w:val="20"/>
          <w:szCs w:val="20"/>
        </w:rPr>
        <w:t>e l'ai pas écrit</w:t>
      </w:r>
      <w:r w:rsidR="00D40E73">
        <w:rPr>
          <w:rFonts w:ascii="Garamond" w:hAnsi="Garamond" w:cs="Courier New"/>
          <w:noProof/>
          <w:sz w:val="20"/>
          <w:szCs w:val="20"/>
        </w:rPr>
        <w:t xml:space="preserve"> - </w:t>
      </w:r>
      <w:r w:rsidR="00CC5BBF" w:rsidRPr="00167575">
        <w:rPr>
          <w:rFonts w:ascii="Garamond" w:hAnsi="Garamond" w:cs="Courier New"/>
          <w:noProof/>
          <w:sz w:val="20"/>
          <w:szCs w:val="20"/>
        </w:rPr>
        <w:t xml:space="preserve">je veux dire </w:t>
      </w:r>
      <w:r w:rsidRPr="00167575">
        <w:rPr>
          <w:rFonts w:ascii="Garamond" w:hAnsi="Garamond" w:cs="Courier New"/>
          <w:noProof/>
          <w:sz w:val="20"/>
          <w:szCs w:val="20"/>
        </w:rPr>
        <w:t>les articuler dans chacun de ces deux horizons, c'est donc</w:t>
      </w:r>
      <w:r w:rsidR="00D40E73">
        <w:rPr>
          <w:rFonts w:ascii="Garamond" w:hAnsi="Garamond" w:cs="Courier New"/>
          <w:noProof/>
          <w:sz w:val="20"/>
          <w:szCs w:val="20"/>
        </w:rPr>
        <w:t xml:space="preserve"> - </w:t>
      </w:r>
      <w:r w:rsidRPr="00167575">
        <w:rPr>
          <w:rFonts w:ascii="Garamond" w:hAnsi="Garamond" w:cs="Courier New"/>
          <w:noProof/>
          <w:sz w:val="20"/>
          <w:szCs w:val="20"/>
        </w:rPr>
        <w:t>ça, je l'</w:t>
      </w:r>
      <w:r w:rsidR="00CC5BBF" w:rsidRPr="00167575">
        <w:rPr>
          <w:rFonts w:ascii="Garamond" w:hAnsi="Garamond" w:cs="Courier New"/>
          <w:noProof/>
          <w:sz w:val="20"/>
          <w:szCs w:val="20"/>
        </w:rPr>
        <w:t xml:space="preserve">ai </w:t>
      </w:r>
      <w:r w:rsidRPr="00167575">
        <w:rPr>
          <w:rFonts w:ascii="Garamond" w:hAnsi="Garamond" w:cs="Courier New"/>
          <w:noProof/>
          <w:sz w:val="20"/>
          <w:szCs w:val="20"/>
        </w:rPr>
        <w:t>écri</w:t>
      </w:r>
      <w:r w:rsidR="00CC5BBF" w:rsidRPr="00167575">
        <w:rPr>
          <w:rFonts w:ascii="Garamond" w:hAnsi="Garamond" w:cs="Courier New"/>
          <w:noProof/>
          <w:sz w:val="20"/>
          <w:szCs w:val="20"/>
        </w:rPr>
        <w:t>t</w:t>
      </w:r>
      <w:r w:rsidR="00D40E73">
        <w:rPr>
          <w:rFonts w:ascii="Garamond" w:hAnsi="Garamond" w:cs="Courier New"/>
          <w:noProof/>
          <w:sz w:val="20"/>
          <w:szCs w:val="20"/>
        </w:rPr>
        <w:t xml:space="preserve"> - </w:t>
      </w:r>
      <w:r w:rsidR="00CC5BBF" w:rsidRPr="00167575">
        <w:rPr>
          <w:rFonts w:ascii="Garamond" w:hAnsi="Garamond" w:cs="Courier New"/>
          <w:noProof/>
          <w:sz w:val="20"/>
          <w:szCs w:val="20"/>
        </w:rPr>
        <w:t xml:space="preserve">c'est donc </w:t>
      </w:r>
      <w:r w:rsidRPr="00167575">
        <w:rPr>
          <w:rFonts w:ascii="Garamond" w:hAnsi="Garamond" w:cs="Courier New"/>
          <w:noProof/>
          <w:sz w:val="20"/>
          <w:szCs w:val="20"/>
        </w:rPr>
        <w:t xml:space="preserve">procéder selon ces horizons eux-mêmes, puisque la mention de leur </w:t>
      </w:r>
      <w:r w:rsidR="00CC5BBF" w:rsidRPr="00167575">
        <w:rPr>
          <w:rFonts w:ascii="Garamond" w:hAnsi="Garamond" w:cs="Courier New"/>
          <w:noProof/>
          <w:sz w:val="20"/>
          <w:szCs w:val="20"/>
        </w:rPr>
        <w:t>« </w:t>
      </w:r>
      <w:r w:rsidRPr="00167575">
        <w:rPr>
          <w:rFonts w:ascii="Garamond" w:hAnsi="Garamond"/>
          <w:i/>
          <w:noProof/>
          <w:sz w:val="20"/>
          <w:szCs w:val="20"/>
        </w:rPr>
        <w:t>au-delà</w:t>
      </w:r>
      <w:r w:rsidR="00CC5BBF" w:rsidRPr="00167575">
        <w:rPr>
          <w:rFonts w:ascii="Garamond" w:hAnsi="Garamond" w:cs="Courier New"/>
          <w:noProof/>
          <w:sz w:val="20"/>
          <w:szCs w:val="20"/>
        </w:rPr>
        <w:t> »</w:t>
      </w:r>
      <w:r w:rsidR="00D40E73">
        <w:rPr>
          <w:rFonts w:ascii="Garamond" w:hAnsi="Garamond" w:cs="Courier New"/>
          <w:noProof/>
          <w:sz w:val="20"/>
          <w:szCs w:val="20"/>
        </w:rPr>
        <w:t xml:space="preserve"> - </w:t>
      </w:r>
      <w:r w:rsidR="00CC5BBF" w:rsidRPr="00167575">
        <w:rPr>
          <w:rFonts w:ascii="Garamond" w:hAnsi="Garamond" w:cs="Courier New"/>
          <w:noProof/>
          <w:sz w:val="20"/>
          <w:szCs w:val="20"/>
        </w:rPr>
        <w:t>au-delà </w:t>
      </w:r>
      <w:r w:rsidRPr="00167575">
        <w:rPr>
          <w:rFonts w:ascii="Garamond" w:hAnsi="Garamond" w:cs="Courier New"/>
          <w:noProof/>
          <w:sz w:val="20"/>
          <w:szCs w:val="20"/>
        </w:rPr>
        <w:t>de l'horizon</w:t>
      </w:r>
      <w:r w:rsidR="00D40E73">
        <w:rPr>
          <w:rFonts w:ascii="Garamond" w:hAnsi="Garamond" w:cs="Courier New"/>
          <w:noProof/>
          <w:sz w:val="20"/>
          <w:szCs w:val="20"/>
        </w:rPr>
        <w:t xml:space="preserve"> - </w:t>
      </w:r>
      <w:r w:rsidRPr="00167575">
        <w:rPr>
          <w:rFonts w:ascii="Garamond" w:hAnsi="Garamond" w:cs="Courier New"/>
          <w:noProof/>
          <w:sz w:val="20"/>
          <w:szCs w:val="20"/>
        </w:rPr>
        <w:t>ne se soutient que de leur position</w:t>
      </w:r>
      <w:r w:rsidR="002F123E" w:rsidRPr="00167575">
        <w:rPr>
          <w:rFonts w:ascii="Garamond" w:hAnsi="Garamond" w:cs="Courier New"/>
          <w:noProof/>
          <w:sz w:val="20"/>
          <w:szCs w:val="20"/>
        </w:rPr>
        <w:t>…</w:t>
      </w:r>
      <w:r w:rsidRPr="00167575">
        <w:rPr>
          <w:rFonts w:ascii="Garamond" w:hAnsi="Garamond" w:cs="Courier New"/>
          <w:noProof/>
          <w:sz w:val="20"/>
          <w:szCs w:val="20"/>
        </w:rPr>
        <w:t xml:space="preserve"> </w:t>
      </w:r>
    </w:p>
    <w:p w:rsidR="002F123E" w:rsidRPr="00167575" w:rsidRDefault="0069013E" w:rsidP="002F123E">
      <w:pPr>
        <w:ind w:left="708"/>
        <w:rPr>
          <w:rFonts w:ascii="Garamond" w:hAnsi="Garamond" w:cs="Courier New"/>
          <w:noProof/>
          <w:sz w:val="20"/>
          <w:szCs w:val="20"/>
        </w:rPr>
      </w:pPr>
      <w:r w:rsidRPr="00167575">
        <w:rPr>
          <w:rFonts w:ascii="Garamond" w:hAnsi="Garamond" w:cs="Courier New"/>
          <w:noProof/>
          <w:sz w:val="20"/>
          <w:szCs w:val="20"/>
        </w:rPr>
        <w:t>quand ça vous ennuiera vous me le direz et je vous raconterai les choses que j'ai à vous raconter ce soir</w:t>
      </w:r>
    </w:p>
    <w:p w:rsidR="0069013E" w:rsidRPr="00167575" w:rsidRDefault="002F123E">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de leur position</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écris-je</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en </w:t>
      </w:r>
      <w:r w:rsidR="0069013E" w:rsidRPr="00167575">
        <w:rPr>
          <w:rFonts w:ascii="Garamond" w:hAnsi="Garamond"/>
          <w:i/>
          <w:noProof/>
          <w:color w:val="0000CC"/>
          <w:sz w:val="20"/>
          <w:szCs w:val="20"/>
        </w:rPr>
        <w:t>un discours</w:t>
      </w:r>
      <w:r w:rsidR="0069013E" w:rsidRPr="00167575">
        <w:rPr>
          <w:rFonts w:ascii="Garamond" w:hAnsi="Garamond" w:cs="Courier New"/>
          <w:noProof/>
          <w:sz w:val="20"/>
          <w:szCs w:val="20"/>
        </w:rPr>
        <w:t xml:space="preserve"> de fait. </w:t>
      </w:r>
    </w:p>
    <w:p w:rsidR="0069013E" w:rsidRPr="00167575" w:rsidRDefault="0069013E">
      <w:pPr>
        <w:rPr>
          <w:rFonts w:ascii="Garamond" w:hAnsi="Garamond" w:cs="Courier New"/>
          <w:noProof/>
          <w:sz w:val="20"/>
          <w:szCs w:val="20"/>
        </w:rPr>
      </w:pPr>
    </w:p>
    <w:p w:rsidR="00423917"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Pour </w:t>
      </w:r>
      <w:r w:rsidRPr="00167575">
        <w:rPr>
          <w:rFonts w:ascii="Garamond" w:hAnsi="Garamond"/>
          <w:i/>
          <w:noProof/>
          <w:color w:val="0000CC"/>
          <w:sz w:val="20"/>
          <w:szCs w:val="20"/>
        </w:rPr>
        <w:t>le discours analytique</w:t>
      </w:r>
      <w:r w:rsidRPr="00167575">
        <w:rPr>
          <w:rFonts w:ascii="Garamond" w:hAnsi="Garamond" w:cs="Courier New"/>
          <w:noProof/>
          <w:sz w:val="20"/>
          <w:szCs w:val="20"/>
        </w:rPr>
        <w:t xml:space="preserve"> ce « </w:t>
      </w:r>
      <w:r w:rsidRPr="00167575">
        <w:rPr>
          <w:rFonts w:ascii="Garamond" w:hAnsi="Garamond"/>
          <w:i/>
          <w:noProof/>
          <w:sz w:val="20"/>
          <w:szCs w:val="20"/>
        </w:rPr>
        <w:t>de fait</w:t>
      </w:r>
      <w:r w:rsidR="002F123E" w:rsidRPr="00167575">
        <w:rPr>
          <w:rFonts w:ascii="Garamond" w:hAnsi="Garamond" w:cs="Courier New"/>
          <w:noProof/>
          <w:sz w:val="20"/>
          <w:szCs w:val="20"/>
        </w:rPr>
        <w:t xml:space="preserve"> </w:t>
      </w:r>
      <w:r w:rsidRPr="00167575">
        <w:rPr>
          <w:rFonts w:ascii="Garamond" w:hAnsi="Garamond" w:cs="Courier New"/>
          <w:noProof/>
          <w:sz w:val="20"/>
          <w:szCs w:val="20"/>
        </w:rPr>
        <w:t xml:space="preserve">» m'implique assez dans </w:t>
      </w:r>
      <w:r w:rsidR="002F123E" w:rsidRPr="00167575">
        <w:rPr>
          <w:rFonts w:ascii="Garamond" w:hAnsi="Garamond" w:cs="Courier New"/>
          <w:noProof/>
          <w:sz w:val="20"/>
          <w:szCs w:val="20"/>
        </w:rPr>
        <w:t>s</w:t>
      </w:r>
      <w:r w:rsidRPr="00167575">
        <w:rPr>
          <w:rFonts w:ascii="Garamond" w:hAnsi="Garamond" w:cs="Courier New"/>
          <w:noProof/>
          <w:sz w:val="20"/>
          <w:szCs w:val="20"/>
        </w:rPr>
        <w:t>es effets pour qu'on le dise être de mon fait, qu'on le désigne par mon nom.</w:t>
      </w:r>
      <w:r w:rsidR="00D40E73">
        <w:rPr>
          <w:rFonts w:ascii="Garamond" w:hAnsi="Garamond" w:cs="Courier New"/>
          <w:noProof/>
          <w:sz w:val="20"/>
          <w:szCs w:val="20"/>
        </w:rPr>
        <w:t xml:space="preserve"> </w:t>
      </w:r>
      <w:r w:rsidRPr="00167575">
        <w:rPr>
          <w:rFonts w:ascii="Garamond" w:hAnsi="Garamond" w:cs="Courier New"/>
          <w:noProof/>
          <w:sz w:val="20"/>
          <w:szCs w:val="20"/>
        </w:rPr>
        <w:t>L'</w:t>
      </w:r>
      <w:r w:rsidRPr="00167575">
        <w:rPr>
          <w:rFonts w:ascii="Garamond" w:hAnsi="Garamond"/>
          <w:i/>
          <w:noProof/>
          <w:color w:val="0000CC"/>
          <w:sz w:val="20"/>
          <w:szCs w:val="20"/>
        </w:rPr>
        <w:t>a-mur</w:t>
      </w:r>
      <w:r w:rsidR="00D40E73">
        <w:rPr>
          <w:rFonts w:ascii="Garamond" w:hAnsi="Garamond" w:cs="Courier New"/>
          <w:noProof/>
          <w:sz w:val="20"/>
          <w:szCs w:val="20"/>
        </w:rPr>
        <w:t xml:space="preserve"> - </w:t>
      </w:r>
      <w:r w:rsidRPr="00167575">
        <w:rPr>
          <w:rFonts w:ascii="Garamond" w:hAnsi="Garamond" w:cs="Courier New"/>
          <w:noProof/>
          <w:sz w:val="20"/>
          <w:szCs w:val="20"/>
        </w:rPr>
        <w:t>ce que j'ai désigné ici pour tel</w:t>
      </w:r>
      <w:r w:rsidR="00D40E73">
        <w:rPr>
          <w:rFonts w:ascii="Garamond" w:hAnsi="Garamond" w:cs="Courier New"/>
          <w:noProof/>
          <w:sz w:val="20"/>
          <w:szCs w:val="20"/>
        </w:rPr>
        <w:t xml:space="preserve"> - </w:t>
      </w:r>
      <w:r w:rsidRPr="00167575">
        <w:rPr>
          <w:rFonts w:ascii="Garamond" w:hAnsi="Garamond" w:cs="Courier New"/>
          <w:noProof/>
          <w:sz w:val="20"/>
          <w:szCs w:val="20"/>
        </w:rPr>
        <w:t xml:space="preserve">le répercute diversement avec les moyens de ce qu'on appelle justement </w:t>
      </w:r>
      <w:r w:rsidR="002F123E" w:rsidRPr="00167575">
        <w:rPr>
          <w:rFonts w:ascii="Garamond" w:hAnsi="Garamond" w:cs="Courier New"/>
          <w:noProof/>
          <w:sz w:val="20"/>
          <w:szCs w:val="20"/>
        </w:rPr>
        <w:t>« </w:t>
      </w:r>
      <w:r w:rsidRPr="00167575">
        <w:rPr>
          <w:rFonts w:ascii="Garamond" w:hAnsi="Garamond"/>
          <w:i/>
          <w:noProof/>
          <w:sz w:val="20"/>
          <w:szCs w:val="20"/>
        </w:rPr>
        <w:t>le bord</w:t>
      </w:r>
      <w:r w:rsidR="002F123E" w:rsidRPr="00167575">
        <w:rPr>
          <w:rFonts w:ascii="Garamond" w:hAnsi="Garamond" w:cs="Courier New"/>
          <w:noProof/>
          <w:sz w:val="20"/>
          <w:szCs w:val="20"/>
        </w:rPr>
        <w:t> »</w:t>
      </w:r>
      <w:r w:rsidRPr="00167575">
        <w:rPr>
          <w:rFonts w:ascii="Garamond" w:hAnsi="Garamond" w:cs="Courier New"/>
          <w:noProof/>
          <w:sz w:val="20"/>
          <w:szCs w:val="20"/>
        </w:rPr>
        <w:t>, de ce «</w:t>
      </w:r>
      <w:r w:rsidR="002F123E" w:rsidRPr="00167575">
        <w:rPr>
          <w:rFonts w:ascii="Garamond" w:hAnsi="Garamond" w:cs="Courier New"/>
          <w:noProof/>
          <w:sz w:val="20"/>
          <w:szCs w:val="20"/>
        </w:rPr>
        <w:t xml:space="preserve"> </w:t>
      </w:r>
      <w:r w:rsidRPr="00167575">
        <w:rPr>
          <w:rFonts w:ascii="Garamond" w:hAnsi="Garamond"/>
          <w:i/>
          <w:noProof/>
          <w:sz w:val="20"/>
          <w:szCs w:val="20"/>
        </w:rPr>
        <w:t>bord-homme</w:t>
      </w:r>
      <w:r w:rsidR="002F123E" w:rsidRPr="00167575">
        <w:rPr>
          <w:rFonts w:ascii="Garamond" w:hAnsi="Garamond" w:cs="Courier New"/>
          <w:noProof/>
          <w:sz w:val="20"/>
          <w:szCs w:val="20"/>
        </w:rPr>
        <w:t xml:space="preserve"> </w:t>
      </w:r>
      <w:r w:rsidRPr="00167575">
        <w:rPr>
          <w:rFonts w:ascii="Garamond" w:hAnsi="Garamond" w:cs="Courier New"/>
          <w:noProof/>
          <w:sz w:val="20"/>
          <w:szCs w:val="20"/>
        </w:rPr>
        <w:t>». Le «</w:t>
      </w:r>
      <w:r w:rsidR="002F123E" w:rsidRPr="00167575">
        <w:rPr>
          <w:rFonts w:ascii="Garamond" w:hAnsi="Garamond" w:cs="Courier New"/>
          <w:noProof/>
          <w:sz w:val="20"/>
          <w:szCs w:val="20"/>
        </w:rPr>
        <w:t xml:space="preserve"> </w:t>
      </w:r>
      <w:r w:rsidRPr="00167575">
        <w:rPr>
          <w:rFonts w:ascii="Garamond" w:hAnsi="Garamond"/>
          <w:i/>
          <w:noProof/>
          <w:sz w:val="20"/>
          <w:szCs w:val="20"/>
        </w:rPr>
        <w:t>bord-homme</w:t>
      </w:r>
      <w:r w:rsidR="002F123E" w:rsidRPr="00167575">
        <w:rPr>
          <w:rFonts w:ascii="Garamond" w:hAnsi="Garamond" w:cs="Courier New"/>
          <w:noProof/>
          <w:sz w:val="20"/>
          <w:szCs w:val="20"/>
        </w:rPr>
        <w:t xml:space="preserve"> </w:t>
      </w:r>
      <w:r w:rsidRPr="00167575">
        <w:rPr>
          <w:rFonts w:ascii="Garamond" w:hAnsi="Garamond" w:cs="Courier New"/>
          <w:noProof/>
          <w:sz w:val="20"/>
          <w:szCs w:val="20"/>
        </w:rPr>
        <w:t>» ça m'a inspiré</w:t>
      </w:r>
      <w:r w:rsidR="00CC5BBF" w:rsidRPr="00167575">
        <w:rPr>
          <w:rFonts w:ascii="Garamond" w:hAnsi="Garamond" w:cs="Courier New"/>
          <w:noProof/>
          <w:sz w:val="20"/>
          <w:szCs w:val="20"/>
        </w:rPr>
        <w:t xml:space="preserve"> - </w:t>
      </w:r>
      <w:r w:rsidRPr="00167575">
        <w:rPr>
          <w:rFonts w:ascii="Garamond" w:hAnsi="Garamond" w:cs="Courier New"/>
          <w:noProof/>
          <w:sz w:val="20"/>
          <w:szCs w:val="20"/>
        </w:rPr>
        <w:t>je l'ai écrit ça</w:t>
      </w:r>
      <w:r w:rsidR="00CC5BBF" w:rsidRPr="00167575">
        <w:rPr>
          <w:rFonts w:ascii="Garamond" w:hAnsi="Garamond" w:cs="Courier New"/>
          <w:noProof/>
          <w:sz w:val="20"/>
          <w:szCs w:val="20"/>
        </w:rPr>
        <w:t xml:space="preserve"> -</w:t>
      </w:r>
      <w:r w:rsidRPr="00167575">
        <w:rPr>
          <w:rFonts w:ascii="Garamond" w:hAnsi="Garamond" w:cs="Courier New"/>
          <w:noProof/>
          <w:sz w:val="20"/>
          <w:szCs w:val="20"/>
        </w:rPr>
        <w:t xml:space="preserve"> : «</w:t>
      </w:r>
      <w:r w:rsidR="002F123E" w:rsidRPr="00167575">
        <w:rPr>
          <w:rFonts w:ascii="Garamond" w:hAnsi="Garamond" w:cs="Courier New"/>
          <w:noProof/>
          <w:sz w:val="20"/>
          <w:szCs w:val="20"/>
        </w:rPr>
        <w:t xml:space="preserve"> </w:t>
      </w:r>
      <w:r w:rsidRPr="00167575">
        <w:rPr>
          <w:rFonts w:ascii="Garamond" w:hAnsi="Garamond"/>
          <w:i/>
          <w:noProof/>
          <w:sz w:val="20"/>
          <w:szCs w:val="20"/>
        </w:rPr>
        <w:t xml:space="preserve">brrom 'brrom -ouap </w:t>
      </w:r>
      <w:r w:rsidR="00D40E73">
        <w:rPr>
          <w:rFonts w:ascii="Garamond" w:hAnsi="Garamond"/>
          <w:i/>
          <w:noProof/>
          <w:sz w:val="20"/>
          <w:szCs w:val="20"/>
        </w:rPr>
        <w:t>-</w:t>
      </w:r>
      <w:r w:rsidRPr="00167575">
        <w:rPr>
          <w:rFonts w:ascii="Garamond" w:hAnsi="Garamond"/>
          <w:i/>
          <w:noProof/>
          <w:sz w:val="20"/>
          <w:szCs w:val="20"/>
        </w:rPr>
        <w:t xml:space="preserve"> ouap</w:t>
      </w:r>
      <w:r w:rsidR="002F123E" w:rsidRPr="00167575">
        <w:rPr>
          <w:rFonts w:ascii="Garamond" w:hAnsi="Garamond" w:cs="Courier New"/>
          <w:noProof/>
          <w:sz w:val="20"/>
          <w:szCs w:val="20"/>
        </w:rPr>
        <w:t xml:space="preserve"> </w:t>
      </w:r>
      <w:r w:rsidRPr="00167575">
        <w:rPr>
          <w:rFonts w:ascii="Garamond" w:hAnsi="Garamond" w:cs="Courier New"/>
          <w:noProof/>
          <w:sz w:val="20"/>
          <w:szCs w:val="20"/>
        </w:rPr>
        <w:t xml:space="preserve">». C'était une trouvaille d'une personne qui dans l'ancien temps </w:t>
      </w:r>
      <w:r w:rsidRPr="00167575">
        <w:rPr>
          <w:rFonts w:ascii="Garamond" w:hAnsi="Garamond" w:cs="Courier New"/>
          <w:i/>
          <w:noProof/>
          <w:sz w:val="20"/>
          <w:szCs w:val="20"/>
        </w:rPr>
        <w:t>m'a donné des enfants</w:t>
      </w:r>
      <w:r w:rsidRPr="00167575">
        <w:rPr>
          <w:rFonts w:ascii="Garamond" w:hAnsi="Garamond" w:cs="Courier New"/>
          <w:noProof/>
          <w:sz w:val="20"/>
          <w:szCs w:val="20"/>
        </w:rPr>
        <w:t xml:space="preserve">. </w:t>
      </w:r>
    </w:p>
    <w:p w:rsidR="00423917" w:rsidRPr="00167575" w:rsidRDefault="00423917">
      <w:pPr>
        <w:rPr>
          <w:rFonts w:ascii="Garamond" w:hAnsi="Garamond" w:cs="Courier New"/>
          <w:noProof/>
          <w:sz w:val="20"/>
          <w:szCs w:val="20"/>
        </w:rPr>
      </w:pPr>
    </w:p>
    <w:p w:rsidR="00423917" w:rsidRPr="00167575" w:rsidRDefault="0069013E">
      <w:pPr>
        <w:rPr>
          <w:rFonts w:ascii="Garamond" w:hAnsi="Garamond" w:cs="Courier New"/>
          <w:noProof/>
          <w:sz w:val="20"/>
          <w:szCs w:val="20"/>
        </w:rPr>
      </w:pPr>
      <w:r w:rsidRPr="00167575">
        <w:rPr>
          <w:rFonts w:ascii="Garamond" w:hAnsi="Garamond" w:cs="Courier New"/>
          <w:noProof/>
          <w:sz w:val="20"/>
          <w:szCs w:val="20"/>
        </w:rPr>
        <w:t>C'est une indication concernant</w:t>
      </w:r>
      <w:r w:rsidR="00423917" w:rsidRPr="00167575">
        <w:rPr>
          <w:rFonts w:ascii="Garamond" w:hAnsi="Garamond" w:cs="Courier New"/>
          <w:noProof/>
          <w:sz w:val="20"/>
          <w:szCs w:val="20"/>
        </w:rPr>
        <w:t> :</w:t>
      </w:r>
      <w:r w:rsidRPr="00167575">
        <w:rPr>
          <w:rFonts w:ascii="Garamond" w:hAnsi="Garamond" w:cs="Courier New"/>
          <w:noProof/>
          <w:sz w:val="20"/>
          <w:szCs w:val="20"/>
        </w:rPr>
        <w:t xml:space="preserve"> </w:t>
      </w:r>
    </w:p>
    <w:p w:rsidR="00423917"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la voix</w:t>
      </w:r>
      <w:r w:rsidR="00423917"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r w:rsidRPr="00167575">
        <w:rPr>
          <w:rFonts w:ascii="Garamond" w:hAnsi="Garamond"/>
          <w:i/>
          <w:noProof/>
          <w:sz w:val="20"/>
          <w:szCs w:val="20"/>
        </w:rPr>
        <w:t>l'</w:t>
      </w:r>
      <w:r w:rsidR="00423917" w:rsidRPr="00167575">
        <w:rPr>
          <w:rFonts w:ascii="Garamond" w:hAnsi="Garamond"/>
          <w:i/>
          <w:noProof/>
          <w:color w:val="0000CC"/>
          <w:sz w:val="20"/>
          <w:szCs w:val="20"/>
        </w:rPr>
        <w:t>(</w:t>
      </w:r>
      <w:r w:rsidRPr="00167575">
        <w:rPr>
          <w:rFonts w:ascii="Garamond" w:hAnsi="Garamond"/>
          <w:i/>
          <w:noProof/>
          <w:color w:val="0000CC"/>
          <w:sz w:val="20"/>
          <w:szCs w:val="20"/>
        </w:rPr>
        <w:t>a</w:t>
      </w:r>
      <w:r w:rsidR="00423917" w:rsidRPr="00167575">
        <w:rPr>
          <w:rFonts w:ascii="Garamond" w:hAnsi="Garamond"/>
          <w:i/>
          <w:noProof/>
          <w:color w:val="0000CC"/>
          <w:sz w:val="20"/>
          <w:szCs w:val="20"/>
        </w:rPr>
        <w:t>)</w:t>
      </w:r>
      <w:r w:rsidRPr="00167575">
        <w:rPr>
          <w:rFonts w:ascii="Garamond" w:hAnsi="Garamond"/>
          <w:i/>
          <w:noProof/>
          <w:sz w:val="20"/>
          <w:szCs w:val="20"/>
        </w:rPr>
        <w:t>-voix</w:t>
      </w:r>
      <w:r w:rsidR="00423917" w:rsidRPr="00167575">
        <w:rPr>
          <w:rFonts w:ascii="Garamond" w:hAnsi="Garamond" w:cs="Courier New"/>
          <w:noProof/>
          <w:sz w:val="20"/>
          <w:szCs w:val="20"/>
        </w:rPr>
        <w:t xml:space="preserve"> </w:t>
      </w:r>
      <w:r w:rsidR="00D40E73">
        <w:rPr>
          <w:rFonts w:ascii="Garamond" w:hAnsi="Garamond" w:cs="Courier New"/>
          <w:noProof/>
          <w:sz w:val="20"/>
          <w:szCs w:val="20"/>
        </w:rPr>
        <w:t>-</w:t>
      </w:r>
      <w:r w:rsidRPr="00167575">
        <w:rPr>
          <w:rFonts w:ascii="Garamond" w:hAnsi="Garamond" w:cs="Courier New"/>
          <w:noProof/>
          <w:sz w:val="20"/>
          <w:szCs w:val="20"/>
        </w:rPr>
        <w:t xml:space="preserve"> qui comme chacun sait </w:t>
      </w:r>
      <w:r w:rsidRPr="00D40E73">
        <w:rPr>
          <w:rFonts w:ascii="Garamond" w:hAnsi="Garamond" w:cs="Courier New"/>
          <w:i/>
          <w:noProof/>
          <w:sz w:val="20"/>
          <w:szCs w:val="20"/>
        </w:rPr>
        <w:t>aboie</w:t>
      </w:r>
      <w:r w:rsidRPr="00167575">
        <w:rPr>
          <w:rFonts w:ascii="Garamond" w:hAnsi="Garamond" w:cs="Courier New"/>
          <w:noProof/>
          <w:sz w:val="20"/>
          <w:szCs w:val="20"/>
        </w:rPr>
        <w:t xml:space="preserve">, </w:t>
      </w:r>
    </w:p>
    <w:p w:rsidR="00423917"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 xml:space="preserve">et </w:t>
      </w:r>
      <w:r w:rsidRPr="00167575">
        <w:rPr>
          <w:rFonts w:ascii="Garamond" w:hAnsi="Garamond"/>
          <w:i/>
          <w:noProof/>
          <w:sz w:val="20"/>
          <w:szCs w:val="20"/>
        </w:rPr>
        <w:t>l'</w:t>
      </w:r>
      <w:r w:rsidR="00423917" w:rsidRPr="00167575">
        <w:rPr>
          <w:rFonts w:ascii="Garamond" w:hAnsi="Garamond"/>
          <w:i/>
          <w:noProof/>
          <w:color w:val="0000CC"/>
          <w:sz w:val="20"/>
          <w:szCs w:val="20"/>
        </w:rPr>
        <w:t>(</w:t>
      </w:r>
      <w:r w:rsidRPr="00167575">
        <w:rPr>
          <w:rFonts w:ascii="Garamond" w:hAnsi="Garamond"/>
          <w:i/>
          <w:noProof/>
          <w:color w:val="0000CC"/>
          <w:sz w:val="20"/>
          <w:szCs w:val="20"/>
        </w:rPr>
        <w:t>a</w:t>
      </w:r>
      <w:r w:rsidR="00423917" w:rsidRPr="00167575">
        <w:rPr>
          <w:rFonts w:ascii="Garamond" w:hAnsi="Garamond"/>
          <w:i/>
          <w:noProof/>
          <w:color w:val="0000CC"/>
          <w:sz w:val="20"/>
          <w:szCs w:val="20"/>
        </w:rPr>
        <w:t>)</w:t>
      </w:r>
      <w:r w:rsidRPr="00167575">
        <w:rPr>
          <w:rFonts w:ascii="Garamond" w:hAnsi="Garamond"/>
          <w:i/>
          <w:noProof/>
          <w:sz w:val="20"/>
          <w:szCs w:val="20"/>
        </w:rPr>
        <w:t>-regard</w:t>
      </w:r>
      <w:r w:rsidRPr="00167575">
        <w:rPr>
          <w:rFonts w:ascii="Garamond" w:hAnsi="Garamond" w:cs="Courier New"/>
          <w:noProof/>
          <w:sz w:val="20"/>
          <w:szCs w:val="20"/>
        </w:rPr>
        <w:t xml:space="preserve"> aussi, qui n'y «</w:t>
      </w:r>
      <w:r w:rsidR="00423917" w:rsidRPr="00167575">
        <w:rPr>
          <w:rFonts w:ascii="Garamond" w:hAnsi="Garamond" w:cs="Courier New"/>
          <w:noProof/>
          <w:sz w:val="20"/>
          <w:szCs w:val="20"/>
        </w:rPr>
        <w:t xml:space="preserve"> </w:t>
      </w:r>
      <w:r w:rsidR="00423917" w:rsidRPr="00167575">
        <w:rPr>
          <w:rFonts w:ascii="Garamond" w:hAnsi="Garamond"/>
          <w:i/>
          <w:noProof/>
          <w:color w:val="0000CC"/>
          <w:sz w:val="20"/>
          <w:szCs w:val="20"/>
        </w:rPr>
        <w:t>(</w:t>
      </w:r>
      <w:r w:rsidRPr="00167575">
        <w:rPr>
          <w:rFonts w:ascii="Garamond" w:hAnsi="Garamond"/>
          <w:i/>
          <w:noProof/>
          <w:color w:val="0000CC"/>
          <w:sz w:val="20"/>
          <w:szCs w:val="20"/>
        </w:rPr>
        <w:t>a</w:t>
      </w:r>
      <w:r w:rsidR="00423917" w:rsidRPr="00167575">
        <w:rPr>
          <w:rFonts w:ascii="Garamond" w:hAnsi="Garamond"/>
          <w:i/>
          <w:noProof/>
          <w:color w:val="0000CC"/>
          <w:sz w:val="20"/>
          <w:szCs w:val="20"/>
        </w:rPr>
        <w:t>)</w:t>
      </w:r>
      <w:r w:rsidRPr="00167575">
        <w:rPr>
          <w:rFonts w:ascii="Garamond" w:hAnsi="Garamond"/>
          <w:i/>
          <w:noProof/>
          <w:sz w:val="20"/>
          <w:szCs w:val="20"/>
        </w:rPr>
        <w:t>regarde</w:t>
      </w:r>
      <w:r w:rsidR="00423917" w:rsidRPr="00167575">
        <w:rPr>
          <w:rFonts w:ascii="Garamond" w:hAnsi="Garamond"/>
          <w:i/>
          <w:noProof/>
          <w:sz w:val="20"/>
          <w:szCs w:val="20"/>
        </w:rPr>
        <w:t xml:space="preserve"> </w:t>
      </w:r>
      <w:r w:rsidRPr="00167575">
        <w:rPr>
          <w:rFonts w:ascii="Garamond" w:hAnsi="Garamond"/>
          <w:i/>
          <w:noProof/>
          <w:sz w:val="20"/>
          <w:szCs w:val="20"/>
        </w:rPr>
        <w:t>pas de si près</w:t>
      </w:r>
      <w:r w:rsidR="00423917" w:rsidRPr="00167575">
        <w:rPr>
          <w:rFonts w:ascii="Garamond" w:hAnsi="Garamond" w:cs="Courier New"/>
          <w:noProof/>
          <w:sz w:val="20"/>
          <w:szCs w:val="20"/>
        </w:rPr>
        <w:t> »,</w:t>
      </w:r>
      <w:r w:rsidRPr="00167575">
        <w:rPr>
          <w:rFonts w:ascii="Garamond" w:hAnsi="Garamond" w:cs="Courier New"/>
          <w:noProof/>
          <w:sz w:val="20"/>
          <w:szCs w:val="20"/>
        </w:rPr>
        <w:t xml:space="preserve"> </w:t>
      </w:r>
    </w:p>
    <w:p w:rsidR="00423917" w:rsidRPr="00167575" w:rsidRDefault="00423917" w:rsidP="004A5538">
      <w:pPr>
        <w:numPr>
          <w:ilvl w:val="0"/>
          <w:numId w:val="1"/>
        </w:numPr>
        <w:rPr>
          <w:rFonts w:ascii="Garamond" w:hAnsi="Garamond" w:cs="Courier New"/>
          <w:noProof/>
          <w:sz w:val="20"/>
          <w:szCs w:val="20"/>
        </w:rPr>
      </w:pPr>
      <w:r w:rsidRPr="00167575">
        <w:rPr>
          <w:rFonts w:ascii="Garamond" w:hAnsi="Garamond" w:cs="Courier New"/>
          <w:noProof/>
          <w:sz w:val="20"/>
          <w:szCs w:val="20"/>
        </w:rPr>
        <w:t>e</w:t>
      </w:r>
      <w:r w:rsidR="0069013E" w:rsidRPr="00167575">
        <w:rPr>
          <w:rFonts w:ascii="Garamond" w:hAnsi="Garamond" w:cs="Courier New"/>
          <w:noProof/>
          <w:sz w:val="20"/>
          <w:szCs w:val="20"/>
        </w:rPr>
        <w:t xml:space="preserve">t </w:t>
      </w:r>
      <w:r w:rsidR="0069013E" w:rsidRPr="00167575">
        <w:rPr>
          <w:rFonts w:ascii="Garamond" w:hAnsi="Garamond"/>
          <w:i/>
          <w:noProof/>
          <w:sz w:val="20"/>
          <w:szCs w:val="20"/>
        </w:rPr>
        <w:t>l'</w:t>
      </w:r>
      <w:r w:rsidRPr="00167575">
        <w:rPr>
          <w:rFonts w:ascii="Garamond" w:hAnsi="Garamond"/>
          <w:i/>
          <w:noProof/>
          <w:color w:val="0000CC"/>
          <w:sz w:val="20"/>
          <w:szCs w:val="20"/>
        </w:rPr>
        <w:t>(a)</w:t>
      </w:r>
      <w:r w:rsidR="0069013E" w:rsidRPr="00167575">
        <w:rPr>
          <w:rFonts w:ascii="Garamond" w:hAnsi="Garamond"/>
          <w:i/>
          <w:noProof/>
          <w:sz w:val="20"/>
          <w:szCs w:val="20"/>
        </w:rPr>
        <w:t>stuce</w:t>
      </w:r>
      <w:r w:rsidR="0069013E" w:rsidRPr="00167575">
        <w:rPr>
          <w:rFonts w:ascii="Garamond" w:hAnsi="Garamond" w:cs="Courier New"/>
          <w:noProof/>
          <w:sz w:val="20"/>
          <w:szCs w:val="20"/>
        </w:rPr>
        <w:t xml:space="preserve"> qui fait l'astuce</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423917" w:rsidRPr="00D40E73" w:rsidRDefault="00423917" w:rsidP="00D40E73">
      <w:pPr>
        <w:pStyle w:val="Paragraphedeliste"/>
        <w:numPr>
          <w:ilvl w:val="0"/>
          <w:numId w:val="1"/>
        </w:numPr>
        <w:rPr>
          <w:rFonts w:ascii="Garamond" w:hAnsi="Garamond" w:cs="Courier New"/>
          <w:noProof/>
          <w:sz w:val="20"/>
          <w:szCs w:val="20"/>
        </w:rPr>
      </w:pPr>
      <w:r w:rsidRPr="00D40E73">
        <w:rPr>
          <w:rFonts w:ascii="Garamond" w:hAnsi="Garamond" w:cs="Courier New"/>
          <w:noProof/>
          <w:sz w:val="20"/>
          <w:szCs w:val="20"/>
        </w:rPr>
        <w:t>e</w:t>
      </w:r>
      <w:r w:rsidR="0069013E" w:rsidRPr="00D40E73">
        <w:rPr>
          <w:rFonts w:ascii="Garamond" w:hAnsi="Garamond" w:cs="Courier New"/>
          <w:noProof/>
          <w:sz w:val="20"/>
          <w:szCs w:val="20"/>
        </w:rPr>
        <w:t xml:space="preserve">t puis </w:t>
      </w:r>
      <w:r w:rsidR="0069013E" w:rsidRPr="00D40E73">
        <w:rPr>
          <w:rFonts w:ascii="Garamond" w:hAnsi="Garamond"/>
          <w:i/>
          <w:noProof/>
          <w:sz w:val="20"/>
          <w:szCs w:val="20"/>
        </w:rPr>
        <w:t>l'</w:t>
      </w:r>
      <w:r w:rsidRPr="00D40E73">
        <w:rPr>
          <w:rFonts w:ascii="Garamond" w:hAnsi="Garamond"/>
          <w:i/>
          <w:noProof/>
          <w:color w:val="0000CC"/>
          <w:sz w:val="20"/>
          <w:szCs w:val="20"/>
        </w:rPr>
        <w:t>(a)</w:t>
      </w:r>
      <w:r w:rsidR="0069013E" w:rsidRPr="00D40E73">
        <w:rPr>
          <w:rFonts w:ascii="Garamond" w:hAnsi="Garamond"/>
          <w:i/>
          <w:noProof/>
          <w:sz w:val="20"/>
          <w:szCs w:val="20"/>
        </w:rPr>
        <w:t>merde</w:t>
      </w:r>
      <w:r w:rsidR="0069013E" w:rsidRPr="00D40E73">
        <w:rPr>
          <w:rFonts w:ascii="Garamond" w:hAnsi="Garamond" w:cs="Courier New"/>
          <w:noProof/>
          <w:sz w:val="20"/>
          <w:szCs w:val="20"/>
        </w:rPr>
        <w:t xml:space="preserve"> aussi, qui fait de temps en temps </w:t>
      </w:r>
      <w:r w:rsidR="0069013E" w:rsidRPr="00D40E73">
        <w:rPr>
          <w:rFonts w:ascii="Garamond" w:hAnsi="Garamond"/>
          <w:i/>
          <w:noProof/>
          <w:sz w:val="20"/>
          <w:szCs w:val="20"/>
        </w:rPr>
        <w:t>graffito</w:t>
      </w:r>
      <w:r w:rsidR="0069013E" w:rsidRPr="00D40E73">
        <w:rPr>
          <w:rFonts w:ascii="Garamond" w:hAnsi="Garamond" w:cs="Courier New"/>
          <w:noProof/>
          <w:sz w:val="20"/>
          <w:szCs w:val="20"/>
        </w:rPr>
        <w:t xml:space="preserve"> d'intentions plutôt injurieuses</w:t>
      </w:r>
      <w:r w:rsidR="00D40E73" w:rsidRPr="00D40E73">
        <w:rPr>
          <w:rFonts w:ascii="Garamond" w:hAnsi="Garamond" w:cs="Courier New"/>
          <w:noProof/>
          <w:sz w:val="20"/>
          <w:szCs w:val="20"/>
        </w:rPr>
        <w:t xml:space="preserve"> </w:t>
      </w:r>
      <w:r w:rsidR="0069013E" w:rsidRPr="00D40E73">
        <w:rPr>
          <w:rFonts w:ascii="Garamond" w:hAnsi="Garamond" w:cs="Courier New"/>
          <w:noProof/>
          <w:sz w:val="20"/>
          <w:szCs w:val="20"/>
        </w:rPr>
        <w:t>dans les pages journalistiques</w:t>
      </w:r>
      <w:r w:rsidR="00D40E73" w:rsidRPr="00D40E73">
        <w:rPr>
          <w:rFonts w:ascii="Garamond" w:hAnsi="Garamond" w:cs="Courier New"/>
          <w:noProof/>
          <w:sz w:val="20"/>
          <w:szCs w:val="20"/>
        </w:rPr>
        <w:t xml:space="preserve">, </w:t>
      </w:r>
      <w:r w:rsidR="0069013E" w:rsidRPr="00D40E73">
        <w:rPr>
          <w:rFonts w:ascii="Garamond" w:hAnsi="Garamond" w:cs="Courier New"/>
          <w:noProof/>
          <w:sz w:val="20"/>
          <w:szCs w:val="20"/>
        </w:rPr>
        <w:t>à mon nom. Bref, c'est</w:t>
      </w:r>
      <w:r w:rsidRPr="00D40E73">
        <w:rPr>
          <w:rFonts w:ascii="Garamond" w:hAnsi="Garamond" w:cs="Courier New"/>
          <w:noProof/>
          <w:sz w:val="20"/>
          <w:szCs w:val="20"/>
        </w:rPr>
        <w:t> :</w:t>
      </w:r>
      <w:r w:rsidR="0069013E" w:rsidRPr="00D40E73">
        <w:rPr>
          <w:rFonts w:ascii="Garamond" w:hAnsi="Garamond" w:cs="Courier New"/>
          <w:noProof/>
          <w:sz w:val="20"/>
          <w:szCs w:val="20"/>
        </w:rPr>
        <w:t xml:space="preserve"> </w:t>
      </w:r>
    </w:p>
    <w:p w:rsidR="0069013E" w:rsidRPr="00167575" w:rsidRDefault="0069013E" w:rsidP="004A5538">
      <w:pPr>
        <w:numPr>
          <w:ilvl w:val="0"/>
          <w:numId w:val="1"/>
        </w:numPr>
        <w:rPr>
          <w:rFonts w:ascii="Garamond" w:hAnsi="Garamond" w:cs="Courier New"/>
          <w:noProof/>
          <w:sz w:val="20"/>
          <w:szCs w:val="20"/>
        </w:rPr>
      </w:pPr>
      <w:r w:rsidRPr="00167575">
        <w:rPr>
          <w:rFonts w:ascii="Garamond" w:hAnsi="Garamond"/>
          <w:i/>
          <w:noProof/>
          <w:sz w:val="20"/>
          <w:szCs w:val="20"/>
        </w:rPr>
        <w:t>l'</w:t>
      </w:r>
      <w:r w:rsidR="00423917" w:rsidRPr="00167575">
        <w:rPr>
          <w:rFonts w:ascii="Garamond" w:hAnsi="Garamond"/>
          <w:i/>
          <w:noProof/>
          <w:color w:val="0000CC"/>
          <w:sz w:val="20"/>
          <w:szCs w:val="20"/>
        </w:rPr>
        <w:t>(a)</w:t>
      </w:r>
      <w:r w:rsidRPr="00167575">
        <w:rPr>
          <w:rFonts w:ascii="Garamond" w:hAnsi="Garamond"/>
          <w:i/>
          <w:noProof/>
          <w:sz w:val="20"/>
          <w:szCs w:val="20"/>
        </w:rPr>
        <w:t>vie</w:t>
      </w:r>
      <w:r w:rsidR="00423917" w:rsidRPr="00167575">
        <w:rPr>
          <w:rFonts w:ascii="Garamond" w:hAnsi="Garamond" w:cs="Courier New"/>
          <w:noProof/>
          <w:sz w:val="20"/>
          <w:szCs w:val="20"/>
        </w:rPr>
        <w:t>, c</w:t>
      </w:r>
      <w:r w:rsidRPr="00167575">
        <w:rPr>
          <w:rFonts w:ascii="Garamond" w:hAnsi="Garamond" w:cs="Courier New"/>
          <w:noProof/>
          <w:sz w:val="20"/>
          <w:szCs w:val="20"/>
        </w:rPr>
        <w:t>omme dit une personne qui se divertit pour l'instant, c'est gai ! C'est vrai, en somme.</w:t>
      </w:r>
    </w:p>
    <w:p w:rsidR="0069013E" w:rsidRPr="00167575" w:rsidRDefault="0069013E">
      <w:pPr>
        <w:rPr>
          <w:rFonts w:ascii="Garamond" w:hAnsi="Garamond" w:cs="Courier New"/>
          <w:noProof/>
          <w:sz w:val="20"/>
          <w:szCs w:val="20"/>
        </w:rPr>
      </w:pPr>
    </w:p>
    <w:p w:rsidR="00D40E73" w:rsidRDefault="0069013E">
      <w:pPr>
        <w:rPr>
          <w:rFonts w:ascii="Garamond" w:hAnsi="Garamond" w:cs="Courier New"/>
          <w:noProof/>
          <w:sz w:val="20"/>
          <w:szCs w:val="20"/>
        </w:rPr>
      </w:pPr>
      <w:r w:rsidRPr="00167575">
        <w:rPr>
          <w:rFonts w:ascii="Garamond" w:hAnsi="Garamond" w:cs="Courier New"/>
          <w:noProof/>
          <w:sz w:val="20"/>
          <w:szCs w:val="20"/>
        </w:rPr>
        <w:t xml:space="preserve">Ces effets n'ont rien à faire avec la dimension qui se mesure de mon fait, c'est à savoir que c'est </w:t>
      </w:r>
      <w:r w:rsidRPr="00167575">
        <w:rPr>
          <w:rFonts w:ascii="Garamond" w:hAnsi="Garamond"/>
          <w:i/>
          <w:noProof/>
          <w:color w:val="0000CC"/>
          <w:sz w:val="20"/>
          <w:szCs w:val="20"/>
        </w:rPr>
        <w:t>dun discours</w:t>
      </w:r>
      <w:r w:rsidRPr="00167575">
        <w:rPr>
          <w:rFonts w:ascii="Garamond" w:hAnsi="Garamond" w:cs="Courier New"/>
          <w:noProof/>
          <w:sz w:val="20"/>
          <w:szCs w:val="20"/>
        </w:rPr>
        <w:t xml:space="preserve"> </w:t>
      </w:r>
    </w:p>
    <w:p w:rsidR="00D40E73" w:rsidRDefault="0069013E">
      <w:pPr>
        <w:rPr>
          <w:rFonts w:ascii="Garamond" w:hAnsi="Garamond" w:cs="Courier New"/>
          <w:noProof/>
          <w:sz w:val="20"/>
          <w:szCs w:val="20"/>
        </w:rPr>
      </w:pPr>
      <w:r w:rsidRPr="00167575">
        <w:rPr>
          <w:rFonts w:ascii="Garamond" w:hAnsi="Garamond" w:cs="Courier New"/>
          <w:noProof/>
          <w:sz w:val="20"/>
          <w:szCs w:val="20"/>
        </w:rPr>
        <w:t>qui n'est pas le mien propre que je fais la dimension nécessaire.</w:t>
      </w:r>
      <w:r w:rsidR="00D40E73">
        <w:rPr>
          <w:rFonts w:ascii="Garamond" w:hAnsi="Garamond" w:cs="Courier New"/>
          <w:noProof/>
          <w:sz w:val="20"/>
          <w:szCs w:val="20"/>
        </w:rPr>
        <w:t xml:space="preserve"> </w:t>
      </w:r>
      <w:r w:rsidRPr="00167575">
        <w:rPr>
          <w:rFonts w:ascii="Garamond" w:hAnsi="Garamond" w:cs="Courier New"/>
          <w:noProof/>
          <w:sz w:val="20"/>
          <w:szCs w:val="20"/>
        </w:rPr>
        <w:t xml:space="preserve">C'est du </w:t>
      </w:r>
      <w:r w:rsidRPr="00167575">
        <w:rPr>
          <w:rFonts w:ascii="Garamond" w:hAnsi="Garamond"/>
          <w:i/>
          <w:noProof/>
          <w:color w:val="0000CC"/>
          <w:sz w:val="20"/>
          <w:szCs w:val="20"/>
        </w:rPr>
        <w:t>discours analytique</w:t>
      </w:r>
      <w:r w:rsidR="00423917" w:rsidRPr="00167575">
        <w:rPr>
          <w:rFonts w:ascii="Garamond" w:hAnsi="Garamond" w:cs="Courier New"/>
          <w:noProof/>
          <w:sz w:val="20"/>
          <w:szCs w:val="20"/>
        </w:rPr>
        <w:t>,</w:t>
      </w:r>
      <w:r w:rsidRPr="00167575">
        <w:rPr>
          <w:rFonts w:ascii="Garamond" w:hAnsi="Garamond" w:cs="Courier New"/>
          <w:noProof/>
          <w:sz w:val="20"/>
          <w:szCs w:val="20"/>
        </w:rPr>
        <w:t xml:space="preserve"> qui pour n'être pas encore</w:t>
      </w:r>
      <w:r w:rsidR="00D40E73">
        <w:rPr>
          <w:rFonts w:ascii="Garamond" w:hAnsi="Garamond" w:cs="Courier New"/>
          <w:noProof/>
          <w:sz w:val="20"/>
          <w:szCs w:val="20"/>
        </w:rPr>
        <w:t xml:space="preserve"> </w:t>
      </w:r>
    </w:p>
    <w:p w:rsidR="00D40E73" w:rsidRDefault="00D40E73">
      <w:pPr>
        <w:rPr>
          <w:rFonts w:ascii="Garamond" w:hAnsi="Garamond" w:cs="Courier New"/>
          <w:noProof/>
          <w:sz w:val="20"/>
          <w:szCs w:val="20"/>
        </w:rPr>
      </w:pPr>
      <w:r>
        <w:rPr>
          <w:rFonts w:ascii="Garamond" w:hAnsi="Garamond" w:cs="Courier New"/>
          <w:noProof/>
          <w:sz w:val="20"/>
          <w:szCs w:val="20"/>
        </w:rPr>
        <w:t xml:space="preserve">- </w:t>
      </w:r>
      <w:r w:rsidR="0069013E" w:rsidRPr="00167575">
        <w:rPr>
          <w:rFonts w:ascii="Garamond" w:hAnsi="Garamond" w:cs="Courier New"/>
          <w:noProof/>
          <w:sz w:val="20"/>
          <w:szCs w:val="20"/>
        </w:rPr>
        <w:t>et pour cause</w:t>
      </w:r>
      <w:r w:rsidR="00CC5BBF" w:rsidRPr="00167575">
        <w:rPr>
          <w:rFonts w:ascii="Garamond" w:hAnsi="Garamond" w:cs="Courier New"/>
          <w:noProof/>
          <w:sz w:val="20"/>
          <w:szCs w:val="20"/>
        </w:rPr>
        <w:t> !</w:t>
      </w:r>
      <w:r>
        <w:rPr>
          <w:rFonts w:ascii="Garamond" w:hAnsi="Garamond" w:cs="Courier New"/>
          <w:noProof/>
          <w:sz w:val="20"/>
          <w:szCs w:val="20"/>
        </w:rPr>
        <w:t xml:space="preserve"> - </w:t>
      </w:r>
      <w:r w:rsidR="0069013E" w:rsidRPr="00167575">
        <w:rPr>
          <w:rFonts w:ascii="Garamond" w:hAnsi="Garamond" w:cs="Courier New"/>
          <w:noProof/>
          <w:sz w:val="20"/>
          <w:szCs w:val="20"/>
        </w:rPr>
        <w:t xml:space="preserve">proprement institué, se trouve avoir besoin de </w:t>
      </w:r>
      <w:r w:rsidR="0069013E" w:rsidRPr="00167575">
        <w:rPr>
          <w:rFonts w:ascii="Garamond" w:hAnsi="Garamond"/>
          <w:i/>
          <w:noProof/>
          <w:sz w:val="20"/>
          <w:szCs w:val="20"/>
        </w:rPr>
        <w:t>quelques frayages</w:t>
      </w:r>
      <w:r w:rsidR="0069013E" w:rsidRPr="00167575">
        <w:rPr>
          <w:rFonts w:ascii="Garamond" w:hAnsi="Garamond" w:cs="Courier New"/>
          <w:noProof/>
          <w:sz w:val="20"/>
          <w:szCs w:val="20"/>
        </w:rPr>
        <w:t xml:space="preserve"> à quoi je m'emploie</w:t>
      </w:r>
      <w:r>
        <w:rPr>
          <w:rFonts w:ascii="Garamond" w:hAnsi="Garamond" w:cs="Courier New"/>
          <w:noProof/>
          <w:sz w:val="20"/>
          <w:szCs w:val="20"/>
        </w:rPr>
        <w:t>.</w:t>
      </w:r>
      <w:r w:rsidR="0069013E" w:rsidRPr="00167575">
        <w:rPr>
          <w:rFonts w:ascii="Garamond" w:hAnsi="Garamond" w:cs="Courier New"/>
          <w:noProof/>
          <w:sz w:val="20"/>
          <w:szCs w:val="20"/>
        </w:rPr>
        <w:t xml:space="preserve"> </w:t>
      </w:r>
    </w:p>
    <w:p w:rsidR="00D40E73" w:rsidRDefault="00D40E73" w:rsidP="00D40E73">
      <w:pPr>
        <w:rPr>
          <w:rFonts w:ascii="Garamond" w:hAnsi="Garamond"/>
          <w:i/>
          <w:noProof/>
          <w:sz w:val="20"/>
          <w:szCs w:val="20"/>
        </w:rPr>
      </w:pPr>
      <w:r>
        <w:rPr>
          <w:rFonts w:ascii="Garamond" w:hAnsi="Garamond" w:cs="Courier New"/>
          <w:noProof/>
          <w:sz w:val="20"/>
          <w:szCs w:val="20"/>
        </w:rPr>
        <w:t>Á</w:t>
      </w:r>
      <w:r w:rsidR="0069013E" w:rsidRPr="00167575">
        <w:rPr>
          <w:rFonts w:ascii="Garamond" w:hAnsi="Garamond" w:cs="Courier New"/>
          <w:noProof/>
          <w:sz w:val="20"/>
          <w:szCs w:val="20"/>
        </w:rPr>
        <w:t xml:space="preserve"> partir de quoi ? Seulement de ce</w:t>
      </w:r>
      <w:r w:rsidR="00CC5BBF" w:rsidRPr="00167575">
        <w:rPr>
          <w:rFonts w:ascii="Garamond" w:hAnsi="Garamond" w:cs="Courier New"/>
          <w:noProof/>
          <w:sz w:val="20"/>
          <w:szCs w:val="20"/>
        </w:rPr>
        <w:t>ci en</w:t>
      </w:r>
      <w:r w:rsidR="0069013E" w:rsidRPr="00167575">
        <w:rPr>
          <w:rFonts w:ascii="Garamond" w:hAnsi="Garamond" w:cs="Courier New"/>
          <w:noProof/>
          <w:sz w:val="20"/>
          <w:szCs w:val="20"/>
        </w:rPr>
        <w:t xml:space="preserve"> fait que </w:t>
      </w:r>
      <w:r w:rsidR="0069013E" w:rsidRPr="00167575">
        <w:rPr>
          <w:rFonts w:ascii="Garamond" w:hAnsi="Garamond"/>
          <w:i/>
          <w:noProof/>
          <w:sz w:val="20"/>
          <w:szCs w:val="20"/>
        </w:rPr>
        <w:t>ma position</w:t>
      </w:r>
      <w:r w:rsidR="0069013E" w:rsidRPr="00167575">
        <w:rPr>
          <w:rFonts w:ascii="Garamond" w:hAnsi="Garamond" w:cs="Courier New"/>
          <w:noProof/>
          <w:sz w:val="20"/>
          <w:szCs w:val="20"/>
        </w:rPr>
        <w:t xml:space="preserve"> en est </w:t>
      </w:r>
      <w:r w:rsidR="0069013E" w:rsidRPr="00167575">
        <w:rPr>
          <w:rFonts w:ascii="Garamond" w:hAnsi="Garamond"/>
          <w:i/>
          <w:noProof/>
          <w:sz w:val="20"/>
          <w:szCs w:val="20"/>
        </w:rPr>
        <w:t>déter</w:t>
      </w:r>
      <w:r w:rsidR="0069013E" w:rsidRPr="00167575">
        <w:rPr>
          <w:rFonts w:ascii="Garamond" w:hAnsi="Garamond"/>
          <w:i/>
          <w:noProof/>
          <w:sz w:val="20"/>
          <w:szCs w:val="20"/>
        </w:rPr>
        <w:softHyphen/>
        <w:t>minée.</w:t>
      </w:r>
    </w:p>
    <w:p w:rsidR="00D40E73" w:rsidRDefault="00D40E73" w:rsidP="00D40E73">
      <w:pPr>
        <w:rPr>
          <w:rFonts w:ascii="Garamond" w:hAnsi="Garamond"/>
          <w:i/>
          <w:noProof/>
          <w:sz w:val="20"/>
          <w:szCs w:val="20"/>
        </w:rPr>
      </w:pPr>
    </w:p>
    <w:p w:rsidR="0069013E" w:rsidRPr="00167575" w:rsidRDefault="0069013E" w:rsidP="00D40E73">
      <w:pPr>
        <w:rPr>
          <w:rFonts w:ascii="Garamond" w:hAnsi="Garamond" w:cs="Courier New"/>
          <w:noProof/>
          <w:sz w:val="20"/>
          <w:szCs w:val="20"/>
        </w:rPr>
      </w:pPr>
      <w:r w:rsidRPr="00167575">
        <w:rPr>
          <w:rFonts w:ascii="Garamond" w:hAnsi="Garamond" w:cs="Courier New"/>
          <w:noProof/>
          <w:sz w:val="20"/>
          <w:szCs w:val="20"/>
        </w:rPr>
        <w:t xml:space="preserve">Bon. Alors maintenant, parlons de </w:t>
      </w:r>
      <w:r w:rsidRPr="00167575">
        <w:rPr>
          <w:rFonts w:ascii="Garamond" w:hAnsi="Garamond"/>
          <w:i/>
          <w:noProof/>
          <w:sz w:val="20"/>
          <w:szCs w:val="20"/>
        </w:rPr>
        <w:t>ce discours</w:t>
      </w:r>
      <w:r w:rsidRPr="00167575">
        <w:rPr>
          <w:rFonts w:ascii="Garamond" w:hAnsi="Garamond" w:cs="Courier New"/>
          <w:noProof/>
          <w:sz w:val="20"/>
          <w:szCs w:val="20"/>
        </w:rPr>
        <w:t xml:space="preserve"> et du fait qu'y est essentielle </w:t>
      </w:r>
      <w:r w:rsidRPr="00167575">
        <w:rPr>
          <w:rFonts w:ascii="Garamond" w:hAnsi="Garamond" w:cs="Courier New"/>
          <w:i/>
          <w:noProof/>
          <w:sz w:val="20"/>
          <w:szCs w:val="20"/>
        </w:rPr>
        <w:t>la position</w:t>
      </w:r>
      <w:r w:rsidRPr="00167575">
        <w:rPr>
          <w:rFonts w:ascii="Garamond" w:hAnsi="Garamond" w:cs="Courier New"/>
          <w:noProof/>
          <w:sz w:val="20"/>
          <w:szCs w:val="20"/>
        </w:rPr>
        <w:t xml:space="preserve"> comme telle du </w:t>
      </w:r>
      <w:r w:rsidRPr="00167575">
        <w:rPr>
          <w:rFonts w:ascii="Garamond" w:hAnsi="Garamond"/>
          <w:i/>
          <w:noProof/>
          <w:sz w:val="20"/>
          <w:szCs w:val="20"/>
        </w:rPr>
        <w:t>signifiant</w:t>
      </w:r>
      <w:r w:rsidRPr="00167575">
        <w:rPr>
          <w:rFonts w:ascii="Garamond" w:hAnsi="Garamond" w:cs="Courier New"/>
          <w:noProof/>
          <w:sz w:val="20"/>
          <w:szCs w:val="20"/>
        </w:rPr>
        <w:t>.</w:t>
      </w:r>
    </w:p>
    <w:p w:rsidR="007C2F46" w:rsidRDefault="0069013E" w:rsidP="00D40E73">
      <w:pPr>
        <w:rPr>
          <w:rFonts w:ascii="Garamond" w:hAnsi="Garamond" w:cs="Courier New"/>
          <w:noProof/>
          <w:sz w:val="20"/>
          <w:szCs w:val="20"/>
        </w:rPr>
      </w:pPr>
      <w:r w:rsidRPr="00167575">
        <w:rPr>
          <w:rFonts w:ascii="Garamond" w:hAnsi="Garamond" w:cs="Courier New"/>
          <w:noProof/>
          <w:sz w:val="20"/>
          <w:szCs w:val="20"/>
        </w:rPr>
        <w:t>Je voudrais quand même</w:t>
      </w:r>
      <w:r w:rsidR="00D40E73">
        <w:rPr>
          <w:rFonts w:ascii="Garamond" w:hAnsi="Garamond" w:cs="Courier New"/>
          <w:noProof/>
          <w:sz w:val="20"/>
          <w:szCs w:val="20"/>
        </w:rPr>
        <w:t xml:space="preserve"> - </w:t>
      </w:r>
      <w:r w:rsidRPr="00167575">
        <w:rPr>
          <w:rFonts w:ascii="Garamond" w:hAnsi="Garamond" w:cs="Courier New"/>
          <w:noProof/>
          <w:sz w:val="20"/>
          <w:szCs w:val="20"/>
        </w:rPr>
        <w:t>vu ce public que vous constituez</w:t>
      </w:r>
      <w:r w:rsidR="00D40E73">
        <w:rPr>
          <w:rFonts w:ascii="Garamond" w:hAnsi="Garamond" w:cs="Courier New"/>
          <w:noProof/>
          <w:sz w:val="20"/>
          <w:szCs w:val="20"/>
        </w:rPr>
        <w:t xml:space="preserve"> - </w:t>
      </w:r>
      <w:r w:rsidRPr="00167575">
        <w:rPr>
          <w:rFonts w:ascii="Garamond" w:hAnsi="Garamond" w:cs="Courier New"/>
          <w:noProof/>
          <w:sz w:val="20"/>
          <w:szCs w:val="20"/>
        </w:rPr>
        <w:t xml:space="preserve">vous faire une remarque : </w:t>
      </w:r>
    </w:p>
    <w:p w:rsidR="007C2F46" w:rsidRDefault="0069013E" w:rsidP="007C2F46">
      <w:pPr>
        <w:rPr>
          <w:rFonts w:ascii="Garamond" w:hAnsi="Garamond" w:cs="Courier New"/>
          <w:noProof/>
          <w:sz w:val="20"/>
          <w:szCs w:val="20"/>
        </w:rPr>
      </w:pPr>
      <w:r w:rsidRPr="00167575">
        <w:rPr>
          <w:rFonts w:ascii="Garamond" w:hAnsi="Garamond" w:cs="Courier New"/>
          <w:noProof/>
          <w:sz w:val="20"/>
          <w:szCs w:val="20"/>
        </w:rPr>
        <w:t xml:space="preserve">c'est que cette </w:t>
      </w:r>
      <w:r w:rsidRPr="00167575">
        <w:rPr>
          <w:rFonts w:ascii="Garamond" w:hAnsi="Garamond"/>
          <w:i/>
          <w:noProof/>
          <w:sz w:val="20"/>
          <w:szCs w:val="20"/>
        </w:rPr>
        <w:t>position du signifiant</w:t>
      </w:r>
      <w:r w:rsidRPr="00167575">
        <w:rPr>
          <w:rFonts w:ascii="Garamond" w:hAnsi="Garamond" w:cs="Courier New"/>
          <w:noProof/>
          <w:sz w:val="20"/>
          <w:szCs w:val="20"/>
        </w:rPr>
        <w:t xml:space="preserve"> se dessine d'une expé</w:t>
      </w:r>
      <w:r w:rsidRPr="00167575">
        <w:rPr>
          <w:rFonts w:ascii="Garamond" w:hAnsi="Garamond" w:cs="Courier New"/>
          <w:noProof/>
          <w:sz w:val="20"/>
          <w:szCs w:val="20"/>
        </w:rPr>
        <w:softHyphen/>
        <w:t xml:space="preserve">rience qu'il est à la portée de chacun de vous de faire, </w:t>
      </w:r>
    </w:p>
    <w:p w:rsidR="0069013E" w:rsidRPr="00167575" w:rsidRDefault="0069013E" w:rsidP="007C2F46">
      <w:pPr>
        <w:rPr>
          <w:rFonts w:ascii="Garamond" w:hAnsi="Garamond" w:cs="Courier New"/>
          <w:noProof/>
          <w:sz w:val="20"/>
          <w:szCs w:val="20"/>
        </w:rPr>
      </w:pPr>
      <w:r w:rsidRPr="00167575">
        <w:rPr>
          <w:rFonts w:ascii="Garamond" w:hAnsi="Garamond" w:cs="Courier New"/>
          <w:noProof/>
          <w:sz w:val="20"/>
          <w:szCs w:val="20"/>
        </w:rPr>
        <w:t>pour vous apercevoir de quoi il s'agit et combien c'est essentiel.</w:t>
      </w:r>
    </w:p>
    <w:p w:rsidR="0069013E" w:rsidRPr="00167575" w:rsidRDefault="0069013E">
      <w:pPr>
        <w:rPr>
          <w:rFonts w:ascii="Garamond" w:hAnsi="Garamond" w:cs="Courier New"/>
          <w:noProof/>
          <w:sz w:val="20"/>
          <w:szCs w:val="20"/>
        </w:rPr>
      </w:pPr>
    </w:p>
    <w:p w:rsidR="007C2F46" w:rsidRDefault="0069013E" w:rsidP="007C2F46">
      <w:pPr>
        <w:rPr>
          <w:rFonts w:ascii="Garamond" w:hAnsi="Garamond" w:cs="Courier New"/>
          <w:noProof/>
          <w:sz w:val="20"/>
          <w:szCs w:val="20"/>
        </w:rPr>
      </w:pPr>
      <w:r w:rsidRPr="00167575">
        <w:rPr>
          <w:rFonts w:ascii="Garamond" w:hAnsi="Garamond" w:cs="Courier New"/>
          <w:noProof/>
          <w:sz w:val="20"/>
          <w:szCs w:val="20"/>
        </w:rPr>
        <w:t>Quand vous connaissez imparfaitement une langue et que vous li</w:t>
      </w:r>
      <w:r w:rsidRPr="00167575">
        <w:rPr>
          <w:rFonts w:ascii="Garamond" w:hAnsi="Garamond" w:cs="Courier New"/>
          <w:noProof/>
          <w:sz w:val="20"/>
          <w:szCs w:val="20"/>
        </w:rPr>
        <w:softHyphen/>
        <w:t xml:space="preserve">sez un texte, eh bien vous comprenez, </w:t>
      </w:r>
    </w:p>
    <w:p w:rsidR="008F3280" w:rsidRPr="00167575" w:rsidRDefault="0069013E" w:rsidP="007C2F46">
      <w:pPr>
        <w:rPr>
          <w:rFonts w:ascii="Garamond" w:hAnsi="Garamond" w:cs="Courier New"/>
          <w:noProof/>
          <w:sz w:val="20"/>
          <w:szCs w:val="20"/>
        </w:rPr>
      </w:pPr>
      <w:r w:rsidRPr="00167575">
        <w:rPr>
          <w:rFonts w:ascii="Garamond" w:hAnsi="Garamond" w:cs="Courier New"/>
          <w:noProof/>
          <w:sz w:val="20"/>
          <w:szCs w:val="20"/>
        </w:rPr>
        <w:t>vous comprenez toujours. Ça devrait vous mettre un peu en éveil. Vous</w:t>
      </w:r>
      <w:r w:rsidRPr="00167575">
        <w:rPr>
          <w:rFonts w:ascii="Garamond" w:hAnsi="Garamond" w:cs="Courier New"/>
          <w:b/>
          <w:noProof/>
          <w:sz w:val="20"/>
          <w:szCs w:val="20"/>
        </w:rPr>
        <w:t xml:space="preserve"> </w:t>
      </w:r>
      <w:r w:rsidRPr="00167575">
        <w:rPr>
          <w:rFonts w:ascii="Garamond" w:hAnsi="Garamond" w:cs="Courier New"/>
          <w:noProof/>
          <w:sz w:val="20"/>
          <w:szCs w:val="20"/>
        </w:rPr>
        <w:t>comprenez dans le sens où</w:t>
      </w:r>
      <w:r w:rsidR="008F3280" w:rsidRPr="00167575">
        <w:rPr>
          <w:rFonts w:ascii="Garamond" w:hAnsi="Garamond" w:cs="Courier New"/>
          <w:noProof/>
          <w:sz w:val="20"/>
          <w:szCs w:val="20"/>
        </w:rPr>
        <w:t xml:space="preserve"> -</w:t>
      </w:r>
      <w:r w:rsidRPr="00167575">
        <w:rPr>
          <w:rFonts w:ascii="Garamond" w:hAnsi="Garamond" w:cs="Courier New"/>
          <w:noProof/>
          <w:sz w:val="20"/>
          <w:szCs w:val="20"/>
        </w:rPr>
        <w:t xml:space="preserve"> d'avance</w:t>
      </w:r>
      <w:r w:rsidR="008F3280" w:rsidRPr="00167575">
        <w:rPr>
          <w:rFonts w:ascii="Garamond" w:hAnsi="Garamond" w:cs="Courier New"/>
          <w:noProof/>
          <w:sz w:val="20"/>
          <w:szCs w:val="20"/>
        </w:rPr>
        <w:t xml:space="preserve"> </w:t>
      </w:r>
      <w:r w:rsidR="007C2F46">
        <w:rPr>
          <w:rFonts w:ascii="Garamond" w:hAnsi="Garamond" w:cs="Courier New"/>
          <w:noProof/>
          <w:sz w:val="20"/>
          <w:szCs w:val="20"/>
        </w:rPr>
        <w:t>-</w:t>
      </w:r>
    </w:p>
    <w:p w:rsidR="00325434" w:rsidRPr="00167575" w:rsidRDefault="007C2F46" w:rsidP="007C2F46">
      <w:pPr>
        <w:ind w:left="66"/>
        <w:rPr>
          <w:rFonts w:ascii="Garamond" w:hAnsi="Garamond" w:cs="Courier New"/>
          <w:noProof/>
          <w:sz w:val="20"/>
          <w:szCs w:val="20"/>
        </w:rPr>
      </w:pPr>
      <w:r>
        <w:rPr>
          <w:rFonts w:ascii="Garamond" w:hAnsi="Garamond" w:cs="Courier New"/>
          <w:noProof/>
          <w:sz w:val="20"/>
          <w:szCs w:val="20"/>
        </w:rPr>
        <w:t xml:space="preserve">vous savez ce qui s'y dit. </w:t>
      </w:r>
      <w:r w:rsidR="0069013E" w:rsidRPr="00167575">
        <w:rPr>
          <w:rFonts w:ascii="Garamond" w:hAnsi="Garamond" w:cs="Courier New"/>
          <w:noProof/>
          <w:sz w:val="20"/>
          <w:szCs w:val="20"/>
        </w:rPr>
        <w:t xml:space="preserve">Bien sûr, il en résulte que le texte peut se </w:t>
      </w:r>
      <w:r w:rsidR="0069013E" w:rsidRPr="00167575">
        <w:rPr>
          <w:rFonts w:ascii="Garamond" w:hAnsi="Garamond"/>
          <w:i/>
          <w:noProof/>
          <w:sz w:val="20"/>
          <w:szCs w:val="20"/>
        </w:rPr>
        <w:t>contredire</w:t>
      </w:r>
      <w:r w:rsidR="0069013E" w:rsidRPr="00167575">
        <w:rPr>
          <w:rFonts w:ascii="Garamond" w:hAnsi="Garamond" w:cs="Courier New"/>
          <w:noProof/>
          <w:sz w:val="20"/>
          <w:szCs w:val="20"/>
        </w:rPr>
        <w:t xml:space="preserve">. Quand vous lisez par exemple un texte sur </w:t>
      </w:r>
      <w:r w:rsidR="0069013E" w:rsidRPr="00167575">
        <w:rPr>
          <w:rFonts w:ascii="Garamond" w:hAnsi="Garamond"/>
          <w:i/>
          <w:noProof/>
          <w:sz w:val="20"/>
          <w:szCs w:val="20"/>
        </w:rPr>
        <w:t>la Théorie des Ensembles</w:t>
      </w:r>
      <w:r w:rsidR="0069013E" w:rsidRPr="00167575">
        <w:rPr>
          <w:rFonts w:ascii="Garamond" w:hAnsi="Garamond" w:cs="Courier New"/>
          <w:noProof/>
          <w:sz w:val="20"/>
          <w:szCs w:val="20"/>
        </w:rPr>
        <w:t>, on vous explique ce qui constitue l'ensemble infini des nombres entiers.</w:t>
      </w:r>
    </w:p>
    <w:p w:rsidR="008F3280" w:rsidRPr="00167575" w:rsidRDefault="0069013E">
      <w:pPr>
        <w:ind w:left="64"/>
        <w:rPr>
          <w:rFonts w:ascii="Garamond" w:hAnsi="Garamond" w:cs="Courier New"/>
          <w:noProof/>
          <w:sz w:val="20"/>
          <w:szCs w:val="20"/>
        </w:rPr>
      </w:pPr>
      <w:r w:rsidRPr="00167575">
        <w:rPr>
          <w:rFonts w:ascii="Garamond" w:hAnsi="Garamond" w:cs="Courier New"/>
          <w:noProof/>
          <w:sz w:val="20"/>
          <w:szCs w:val="20"/>
        </w:rPr>
        <w:t xml:space="preserve"> </w:t>
      </w:r>
    </w:p>
    <w:p w:rsidR="008F3280" w:rsidRPr="00167575" w:rsidRDefault="008F3280">
      <w:pPr>
        <w:ind w:left="64"/>
        <w:rPr>
          <w:rFonts w:ascii="Garamond" w:hAnsi="Garamond" w:cs="Courier New"/>
          <w:noProof/>
          <w:sz w:val="20"/>
          <w:szCs w:val="20"/>
        </w:rPr>
      </w:pPr>
      <w:r w:rsidRPr="00167575">
        <w:rPr>
          <w:rFonts w:ascii="Garamond" w:hAnsi="Garamond" w:cs="Courier New"/>
          <w:noProof/>
          <w:sz w:val="20"/>
          <w:szCs w:val="20"/>
        </w:rPr>
        <w:t>À</w:t>
      </w:r>
      <w:r w:rsidR="0069013E" w:rsidRPr="00167575">
        <w:rPr>
          <w:rFonts w:ascii="Garamond" w:hAnsi="Garamond" w:cs="Courier New"/>
          <w:noProof/>
          <w:sz w:val="20"/>
          <w:szCs w:val="20"/>
        </w:rPr>
        <w:t xml:space="preserve"> la ligne suivante on vous dit quelque chose que vous comprenez, parce que vous continuez de lire : </w:t>
      </w:r>
    </w:p>
    <w:p w:rsidR="008F3280" w:rsidRPr="00167575" w:rsidRDefault="0069013E" w:rsidP="008F3280">
      <w:pPr>
        <w:ind w:left="772" w:firstLine="644"/>
        <w:rPr>
          <w:rFonts w:ascii="Garamond" w:hAnsi="Garamond" w:cs="Courier New"/>
          <w:noProof/>
          <w:sz w:val="20"/>
          <w:szCs w:val="20"/>
        </w:rPr>
      </w:pPr>
      <w:r w:rsidRPr="00167575">
        <w:rPr>
          <w:rFonts w:ascii="Garamond" w:hAnsi="Garamond" w:cs="Courier New"/>
          <w:noProof/>
          <w:sz w:val="20"/>
          <w:szCs w:val="20"/>
        </w:rPr>
        <w:t>«</w:t>
      </w:r>
      <w:r w:rsidR="008F3280" w:rsidRPr="00167575">
        <w:rPr>
          <w:rFonts w:ascii="Garamond" w:hAnsi="Garamond" w:cs="Courier New"/>
          <w:noProof/>
          <w:sz w:val="20"/>
          <w:szCs w:val="20"/>
        </w:rPr>
        <w:t xml:space="preserve"> </w:t>
      </w:r>
      <w:r w:rsidRPr="00167575">
        <w:rPr>
          <w:rFonts w:ascii="Garamond" w:hAnsi="Garamond"/>
          <w:i/>
          <w:noProof/>
          <w:sz w:val="20"/>
          <w:szCs w:val="20"/>
        </w:rPr>
        <w:t>Ne croyez pas que c'est parce que ça continue toujours qu'il est infini</w:t>
      </w:r>
      <w:r w:rsidR="008F3280"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p>
    <w:p w:rsidR="008F3280" w:rsidRPr="00167575" w:rsidRDefault="0069013E">
      <w:pPr>
        <w:ind w:left="64"/>
        <w:rPr>
          <w:rFonts w:ascii="Garamond" w:hAnsi="Garamond" w:cs="Courier New"/>
          <w:noProof/>
          <w:sz w:val="20"/>
          <w:szCs w:val="20"/>
        </w:rPr>
      </w:pPr>
      <w:r w:rsidRPr="00167575">
        <w:rPr>
          <w:rFonts w:ascii="Garamond" w:hAnsi="Garamond" w:cs="Courier New"/>
          <w:noProof/>
          <w:sz w:val="20"/>
          <w:szCs w:val="20"/>
        </w:rPr>
        <w:t xml:space="preserve">Comme on vient de vous expliquer que c'est pour ça qu'il l'est, vous sursautez. </w:t>
      </w:r>
    </w:p>
    <w:p w:rsidR="00325434" w:rsidRPr="00167575" w:rsidRDefault="00325434">
      <w:pPr>
        <w:ind w:left="64"/>
        <w:rPr>
          <w:rFonts w:ascii="Garamond" w:hAnsi="Garamond" w:cs="Courier New"/>
          <w:noProof/>
          <w:sz w:val="20"/>
          <w:szCs w:val="20"/>
        </w:rPr>
      </w:pPr>
    </w:p>
    <w:p w:rsidR="007C2F46" w:rsidRDefault="0069013E" w:rsidP="007C2F46">
      <w:pPr>
        <w:ind w:left="64"/>
        <w:rPr>
          <w:rFonts w:ascii="Garamond" w:hAnsi="Garamond" w:cs="Courier New"/>
          <w:noProof/>
          <w:sz w:val="20"/>
          <w:szCs w:val="20"/>
        </w:rPr>
      </w:pPr>
      <w:r w:rsidRPr="00167575">
        <w:rPr>
          <w:rFonts w:ascii="Garamond" w:hAnsi="Garamond" w:cs="Courier New"/>
          <w:noProof/>
          <w:sz w:val="20"/>
          <w:szCs w:val="20"/>
        </w:rPr>
        <w:t xml:space="preserve">Mais quand vous y regardez de près, vous trouvez le </w:t>
      </w:r>
      <w:r w:rsidRPr="00167575">
        <w:rPr>
          <w:rFonts w:ascii="Garamond" w:hAnsi="Garamond"/>
          <w:i/>
          <w:noProof/>
          <w:sz w:val="20"/>
          <w:szCs w:val="20"/>
        </w:rPr>
        <w:t>terme</w:t>
      </w:r>
      <w:r w:rsidRPr="00167575">
        <w:rPr>
          <w:rFonts w:ascii="Garamond" w:hAnsi="Garamond" w:cs="Courier New"/>
          <w:noProof/>
          <w:sz w:val="20"/>
          <w:szCs w:val="20"/>
        </w:rPr>
        <w:t xml:space="preserve"> qui désigne qu'il s'agit de « </w:t>
      </w:r>
      <w:r w:rsidRPr="00167575">
        <w:rPr>
          <w:rFonts w:ascii="Garamond" w:hAnsi="Garamond"/>
          <w:i/>
          <w:iCs/>
          <w:noProof/>
          <w:color w:val="0000CC"/>
          <w:sz w:val="20"/>
          <w:szCs w:val="20"/>
        </w:rPr>
        <w:t>deem</w:t>
      </w:r>
      <w:r w:rsidR="008F3280" w:rsidRPr="00167575">
        <w:rPr>
          <w:rFonts w:ascii="Garamond" w:hAnsi="Garamond" w:cs="Courier New"/>
          <w:i/>
          <w:iCs/>
          <w:noProof/>
          <w:sz w:val="20"/>
          <w:szCs w:val="20"/>
        </w:rPr>
        <w:t xml:space="preserve"> </w:t>
      </w:r>
      <w:r w:rsidRPr="00167575">
        <w:rPr>
          <w:rFonts w:ascii="Garamond" w:hAnsi="Garamond" w:cs="Courier New"/>
          <w:noProof/>
          <w:sz w:val="20"/>
          <w:szCs w:val="20"/>
        </w:rPr>
        <w:t>»</w:t>
      </w:r>
      <w:r w:rsidR="008F3280" w:rsidRPr="00167575">
        <w:rPr>
          <w:rFonts w:ascii="Garamond" w:hAnsi="Garamond" w:cs="Courier New"/>
          <w:noProof/>
          <w:sz w:val="20"/>
          <w:szCs w:val="20"/>
        </w:rPr>
        <w:t xml:space="preserve"> </w:t>
      </w:r>
      <w:r w:rsidR="008F3280" w:rsidRPr="007C2F46">
        <w:rPr>
          <w:rFonts w:ascii="Garamond" w:hAnsi="Garamond" w:cs="Courier New"/>
          <w:noProof/>
          <w:color w:val="C00000"/>
          <w:sz w:val="14"/>
          <w:szCs w:val="14"/>
        </w:rPr>
        <w:t>[Juger, estimer]</w:t>
      </w:r>
      <w:r w:rsidRPr="00167575">
        <w:rPr>
          <w:rFonts w:ascii="Garamond" w:hAnsi="Garamond" w:cs="Courier New"/>
          <w:noProof/>
          <w:sz w:val="20"/>
          <w:szCs w:val="20"/>
        </w:rPr>
        <w:t>, c'est</w:t>
      </w:r>
      <w:r w:rsidRPr="00167575">
        <w:rPr>
          <w:rFonts w:ascii="Garamond" w:hAnsi="Garamond" w:cs="Courier New"/>
          <w:noProof/>
          <w:sz w:val="20"/>
          <w:szCs w:val="20"/>
        </w:rPr>
        <w:softHyphen/>
        <w:t xml:space="preserve">-à-dire que </w:t>
      </w:r>
      <w:r w:rsidRPr="00167575">
        <w:rPr>
          <w:rFonts w:ascii="Garamond" w:hAnsi="Garamond"/>
          <w:i/>
          <w:noProof/>
          <w:sz w:val="20"/>
          <w:szCs w:val="20"/>
        </w:rPr>
        <w:t>ce n'est pas sur ça</w:t>
      </w:r>
      <w:r w:rsidRPr="00167575">
        <w:rPr>
          <w:rFonts w:ascii="Garamond" w:hAnsi="Garamond" w:cs="Courier New"/>
          <w:noProof/>
          <w:sz w:val="20"/>
          <w:szCs w:val="20"/>
        </w:rPr>
        <w:t xml:space="preserve"> que vous devez juger, parce qu'ils savent qu'elle ne s'arrête pas</w:t>
      </w:r>
      <w:r w:rsidR="00465AEB" w:rsidRPr="00167575">
        <w:rPr>
          <w:rFonts w:ascii="Garamond" w:hAnsi="Garamond" w:cs="Courier New"/>
          <w:noProof/>
          <w:sz w:val="20"/>
          <w:szCs w:val="20"/>
        </w:rPr>
        <w:t xml:space="preserve"> </w:t>
      </w:r>
      <w:r w:rsidRPr="00167575">
        <w:rPr>
          <w:rFonts w:ascii="Garamond" w:hAnsi="Garamond" w:cs="Courier New"/>
          <w:noProof/>
          <w:sz w:val="20"/>
          <w:szCs w:val="20"/>
        </w:rPr>
        <w:t xml:space="preserve">cette série des nombres entiers, qu'elle est infinie, c'est pas parce qu'elle est indéfinie. De sorte que vous vous apercevez que c'est parce que, </w:t>
      </w:r>
    </w:p>
    <w:p w:rsidR="007C2F46" w:rsidRDefault="0069013E" w:rsidP="007C2F46">
      <w:pPr>
        <w:ind w:left="64"/>
        <w:rPr>
          <w:rFonts w:ascii="Garamond" w:hAnsi="Garamond" w:cs="Courier New"/>
          <w:noProof/>
          <w:sz w:val="20"/>
          <w:szCs w:val="20"/>
        </w:rPr>
      </w:pPr>
      <w:r w:rsidRPr="00167575">
        <w:rPr>
          <w:rFonts w:ascii="Garamond" w:hAnsi="Garamond" w:cs="Courier New"/>
          <w:noProof/>
          <w:sz w:val="20"/>
          <w:szCs w:val="20"/>
        </w:rPr>
        <w:t xml:space="preserve">soit vous avez sauté </w:t>
      </w:r>
      <w:r w:rsidR="008F3280" w:rsidRPr="00167575">
        <w:rPr>
          <w:rFonts w:ascii="Garamond" w:hAnsi="Garamond" w:cs="Courier New"/>
          <w:noProof/>
          <w:sz w:val="20"/>
          <w:szCs w:val="20"/>
        </w:rPr>
        <w:t xml:space="preserve">« </w:t>
      </w:r>
      <w:r w:rsidR="008F3280" w:rsidRPr="00167575">
        <w:rPr>
          <w:rFonts w:ascii="Garamond" w:hAnsi="Garamond"/>
          <w:i/>
          <w:iCs/>
          <w:noProof/>
          <w:color w:val="0000CC"/>
          <w:sz w:val="20"/>
          <w:szCs w:val="20"/>
        </w:rPr>
        <w:t>deem</w:t>
      </w:r>
      <w:r w:rsidR="008F3280" w:rsidRPr="00167575">
        <w:rPr>
          <w:rFonts w:ascii="Garamond" w:hAnsi="Garamond" w:cs="Courier New"/>
          <w:i/>
          <w:iCs/>
          <w:noProof/>
          <w:sz w:val="20"/>
          <w:szCs w:val="20"/>
        </w:rPr>
        <w:t xml:space="preserve"> </w:t>
      </w:r>
      <w:r w:rsidR="008F3280" w:rsidRPr="00167575">
        <w:rPr>
          <w:rFonts w:ascii="Garamond" w:hAnsi="Garamond" w:cs="Courier New"/>
          <w:noProof/>
          <w:sz w:val="20"/>
          <w:szCs w:val="20"/>
        </w:rPr>
        <w:t>»</w:t>
      </w:r>
      <w:r w:rsidRPr="00167575">
        <w:rPr>
          <w:rFonts w:ascii="Garamond" w:hAnsi="Garamond" w:cs="Courier New"/>
          <w:noProof/>
          <w:sz w:val="20"/>
          <w:szCs w:val="20"/>
        </w:rPr>
        <w:t xml:space="preserve">, soit vous n'êtes pas assez familier avec l'anglais, que vous avez compris trop vite, </w:t>
      </w:r>
    </w:p>
    <w:p w:rsidR="007C2F46" w:rsidRDefault="0069013E" w:rsidP="007C2F46">
      <w:pPr>
        <w:ind w:left="64"/>
        <w:rPr>
          <w:rFonts w:ascii="Garamond" w:hAnsi="Garamond" w:cs="Courier New"/>
          <w:noProof/>
          <w:sz w:val="20"/>
          <w:szCs w:val="20"/>
        </w:rPr>
      </w:pPr>
      <w:r w:rsidRPr="00167575">
        <w:rPr>
          <w:rFonts w:ascii="Garamond" w:hAnsi="Garamond" w:cs="Courier New"/>
          <w:noProof/>
          <w:sz w:val="20"/>
          <w:szCs w:val="20"/>
        </w:rPr>
        <w:t xml:space="preserve">c'est-à-dire que vous avez sauté cet élément essentiel qui est celui d'un </w:t>
      </w:r>
      <w:r w:rsidRPr="00167575">
        <w:rPr>
          <w:rFonts w:ascii="Garamond" w:hAnsi="Garamond"/>
          <w:i/>
          <w:noProof/>
          <w:sz w:val="20"/>
          <w:szCs w:val="20"/>
        </w:rPr>
        <w:t>signifiant</w:t>
      </w:r>
      <w:r w:rsidRPr="00167575">
        <w:rPr>
          <w:rFonts w:ascii="Garamond" w:hAnsi="Garamond" w:cs="Courier New"/>
          <w:noProof/>
          <w:sz w:val="20"/>
          <w:szCs w:val="20"/>
        </w:rPr>
        <w:t xml:space="preserve"> qui rend possible ce changement </w:t>
      </w:r>
    </w:p>
    <w:p w:rsidR="0069013E" w:rsidRPr="00167575" w:rsidRDefault="0069013E" w:rsidP="007C2F46">
      <w:pPr>
        <w:ind w:left="64"/>
        <w:rPr>
          <w:rFonts w:ascii="Garamond" w:hAnsi="Garamond" w:cs="Courier New"/>
          <w:noProof/>
          <w:sz w:val="20"/>
          <w:szCs w:val="20"/>
        </w:rPr>
      </w:pPr>
      <w:r w:rsidRPr="00167575">
        <w:rPr>
          <w:rFonts w:ascii="Garamond" w:hAnsi="Garamond" w:cs="Courier New"/>
          <w:noProof/>
          <w:sz w:val="20"/>
          <w:szCs w:val="20"/>
        </w:rPr>
        <w:t>de niveau</w:t>
      </w:r>
      <w:r w:rsidR="008F3280" w:rsidRPr="00167575">
        <w:rPr>
          <w:rFonts w:ascii="Garamond" w:hAnsi="Garamond" w:cs="Courier New"/>
          <w:noProof/>
          <w:sz w:val="20"/>
          <w:szCs w:val="20"/>
        </w:rPr>
        <w:t>,</w:t>
      </w:r>
      <w:r w:rsidRPr="00167575">
        <w:rPr>
          <w:rFonts w:ascii="Garamond" w:hAnsi="Garamond" w:cs="Courier New"/>
          <w:noProof/>
          <w:sz w:val="20"/>
          <w:szCs w:val="20"/>
        </w:rPr>
        <w:t xml:space="preserve"> grâce auquel vous avez eu un instant le sentiment d'une contradiction.</w:t>
      </w:r>
    </w:p>
    <w:p w:rsidR="0069013E" w:rsidRPr="00167575" w:rsidRDefault="0069013E">
      <w:pPr>
        <w:rPr>
          <w:rFonts w:ascii="Garamond" w:hAnsi="Garamond" w:cs="Courier New"/>
          <w:noProof/>
          <w:sz w:val="20"/>
          <w:szCs w:val="20"/>
        </w:rPr>
      </w:pPr>
    </w:p>
    <w:p w:rsidR="00BA0D8B"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II ne faut jamais sauter un </w:t>
      </w:r>
      <w:r w:rsidR="00BA0D8B" w:rsidRPr="00167575">
        <w:rPr>
          <w:rFonts w:ascii="Garamond" w:hAnsi="Garamond"/>
          <w:i/>
          <w:noProof/>
          <w:sz w:val="20"/>
          <w:szCs w:val="20"/>
        </w:rPr>
        <w:t>signifiant</w:t>
      </w:r>
      <w:r w:rsidRPr="00167575">
        <w:rPr>
          <w:rFonts w:ascii="Garamond" w:hAnsi="Garamond" w:cs="Courier New"/>
          <w:noProof/>
          <w:sz w:val="20"/>
          <w:szCs w:val="20"/>
        </w:rPr>
        <w:t xml:space="preserve">. C'est </w:t>
      </w:r>
      <w:r w:rsidRPr="00167575">
        <w:rPr>
          <w:rFonts w:ascii="Garamond" w:hAnsi="Garamond" w:cs="Courier New"/>
          <w:i/>
          <w:noProof/>
          <w:sz w:val="20"/>
          <w:szCs w:val="20"/>
        </w:rPr>
        <w:t>dans la mesure</w:t>
      </w:r>
      <w:r w:rsidRPr="00167575">
        <w:rPr>
          <w:rFonts w:ascii="Garamond" w:hAnsi="Garamond" w:cs="Courier New"/>
          <w:noProof/>
          <w:sz w:val="20"/>
          <w:szCs w:val="20"/>
        </w:rPr>
        <w:t xml:space="preserve"> où le </w:t>
      </w:r>
      <w:r w:rsidR="00BA0D8B" w:rsidRPr="00167575">
        <w:rPr>
          <w:rFonts w:ascii="Garamond" w:hAnsi="Garamond"/>
          <w:i/>
          <w:noProof/>
          <w:sz w:val="20"/>
          <w:szCs w:val="20"/>
        </w:rPr>
        <w:t>signifiant</w:t>
      </w:r>
      <w:r w:rsidRPr="00167575">
        <w:rPr>
          <w:rFonts w:ascii="Garamond" w:hAnsi="Garamond" w:cs="Courier New"/>
          <w:noProof/>
          <w:sz w:val="20"/>
          <w:szCs w:val="20"/>
        </w:rPr>
        <w:t xml:space="preserve"> ne vous arrête pas que vous comprenez. </w:t>
      </w:r>
    </w:p>
    <w:p w:rsidR="00BA0D8B" w:rsidRPr="00167575" w:rsidRDefault="0069013E">
      <w:pPr>
        <w:rPr>
          <w:rFonts w:ascii="Garamond" w:hAnsi="Garamond" w:cs="Courier New"/>
          <w:noProof/>
          <w:sz w:val="20"/>
          <w:szCs w:val="20"/>
        </w:rPr>
      </w:pPr>
      <w:r w:rsidRPr="00167575">
        <w:rPr>
          <w:rFonts w:ascii="Garamond" w:hAnsi="Garamond" w:cs="Courier New"/>
          <w:noProof/>
          <w:sz w:val="20"/>
          <w:szCs w:val="20"/>
        </w:rPr>
        <w:t>Or comprendre, c'est être toujours compris soi-même dans les effets du discours, lequel discours en tant que tel ordon</w:t>
      </w:r>
      <w:r w:rsidRPr="00167575">
        <w:rPr>
          <w:rFonts w:ascii="Garamond" w:hAnsi="Garamond" w:cs="Courier New"/>
          <w:noProof/>
          <w:sz w:val="20"/>
          <w:szCs w:val="20"/>
        </w:rPr>
        <w:softHyphen/>
        <w:t xml:space="preserve">ne les effets du savoir déjà précipités par le seul formalisme du signifiant. </w:t>
      </w:r>
    </w:p>
    <w:p w:rsidR="00BA0D8B" w:rsidRPr="00167575" w:rsidRDefault="00BA0D8B">
      <w:pPr>
        <w:rPr>
          <w:rFonts w:ascii="Garamond" w:hAnsi="Garamond" w:cs="Courier New"/>
          <w:noProof/>
          <w:sz w:val="20"/>
          <w:szCs w:val="20"/>
        </w:rPr>
      </w:pPr>
    </w:p>
    <w:p w:rsidR="00BA0D8B" w:rsidRPr="00167575" w:rsidRDefault="0069013E">
      <w:pPr>
        <w:rPr>
          <w:rFonts w:ascii="Garamond" w:hAnsi="Garamond" w:cs="Courier New"/>
          <w:noProof/>
          <w:sz w:val="20"/>
          <w:szCs w:val="20"/>
        </w:rPr>
      </w:pPr>
      <w:r w:rsidRPr="00167575">
        <w:rPr>
          <w:rFonts w:ascii="Garamond" w:hAnsi="Garamond" w:cs="Courier New"/>
          <w:noProof/>
          <w:sz w:val="20"/>
          <w:szCs w:val="20"/>
        </w:rPr>
        <w:t>Ce que la psychanalyse nous apprend, c'est que</w:t>
      </w:r>
      <w:r w:rsidR="00BA0D8B" w:rsidRPr="00167575">
        <w:rPr>
          <w:rFonts w:ascii="Garamond" w:hAnsi="Garamond" w:cs="Courier New"/>
          <w:noProof/>
          <w:sz w:val="20"/>
          <w:szCs w:val="20"/>
        </w:rPr>
        <w:t> :</w:t>
      </w:r>
      <w:r w:rsidRPr="00167575">
        <w:rPr>
          <w:rFonts w:ascii="Garamond" w:hAnsi="Garamond" w:cs="Courier New"/>
          <w:noProof/>
          <w:sz w:val="20"/>
          <w:szCs w:val="20"/>
        </w:rPr>
        <w:t xml:space="preserve"> </w:t>
      </w:r>
      <w:r w:rsidRPr="00167575">
        <w:rPr>
          <w:rFonts w:ascii="Garamond" w:hAnsi="Garamond"/>
          <w:i/>
          <w:noProof/>
          <w:color w:val="0000CC"/>
          <w:sz w:val="20"/>
          <w:szCs w:val="20"/>
        </w:rPr>
        <w:t>tout savoir naïf</w:t>
      </w:r>
      <w:r w:rsidR="00BA0D8B" w:rsidRPr="00167575">
        <w:rPr>
          <w:rFonts w:ascii="Garamond" w:hAnsi="Garamond" w:cs="Courier New"/>
          <w:noProof/>
          <w:sz w:val="20"/>
          <w:szCs w:val="20"/>
        </w:rPr>
        <w:t>…</w:t>
      </w:r>
      <w:r w:rsidRPr="00167575">
        <w:rPr>
          <w:rFonts w:ascii="Garamond" w:hAnsi="Garamond" w:cs="Courier New"/>
          <w:noProof/>
          <w:sz w:val="20"/>
          <w:szCs w:val="20"/>
        </w:rPr>
        <w:t xml:space="preserve"> </w:t>
      </w:r>
    </w:p>
    <w:p w:rsidR="00BA0D8B" w:rsidRPr="00167575" w:rsidRDefault="0069013E" w:rsidP="00BA0D8B">
      <w:pPr>
        <w:ind w:firstLine="708"/>
        <w:rPr>
          <w:rFonts w:ascii="Garamond" w:hAnsi="Garamond" w:cs="Courier New"/>
          <w:noProof/>
          <w:sz w:val="20"/>
          <w:szCs w:val="20"/>
        </w:rPr>
      </w:pPr>
      <w:r w:rsidRPr="00167575">
        <w:rPr>
          <w:rFonts w:ascii="Garamond" w:hAnsi="Garamond" w:cs="Courier New"/>
          <w:noProof/>
          <w:sz w:val="20"/>
          <w:szCs w:val="20"/>
        </w:rPr>
        <w:t>ça c'est écrit</w:t>
      </w:r>
      <w:r w:rsidR="00325434" w:rsidRPr="00167575">
        <w:rPr>
          <w:rFonts w:ascii="Garamond" w:hAnsi="Garamond" w:cs="Courier New"/>
          <w:noProof/>
          <w:sz w:val="20"/>
          <w:szCs w:val="20"/>
        </w:rPr>
        <w:t>,</w:t>
      </w:r>
      <w:r w:rsidRPr="00167575">
        <w:rPr>
          <w:rFonts w:ascii="Garamond" w:hAnsi="Garamond" w:cs="Courier New"/>
          <w:noProof/>
          <w:sz w:val="20"/>
          <w:szCs w:val="20"/>
        </w:rPr>
        <w:t xml:space="preserve"> et c'est pour ça que </w:t>
      </w:r>
      <w:r w:rsidRPr="00167575">
        <w:rPr>
          <w:rFonts w:ascii="Garamond" w:hAnsi="Garamond" w:cs="Courier New"/>
          <w:i/>
          <w:noProof/>
          <w:sz w:val="20"/>
          <w:szCs w:val="20"/>
        </w:rPr>
        <w:t>je le lis</w:t>
      </w:r>
    </w:p>
    <w:p w:rsidR="007C2F46" w:rsidRDefault="00BA0D8B">
      <w:pPr>
        <w:rPr>
          <w:rFonts w:ascii="Garamond" w:hAnsi="Garamond"/>
          <w:i/>
          <w:noProof/>
          <w:color w:val="0000CC"/>
          <w:sz w:val="20"/>
          <w:szCs w:val="20"/>
        </w:rPr>
      </w:pPr>
      <w:r w:rsidRPr="00167575">
        <w:rPr>
          <w:rFonts w:ascii="Garamond" w:hAnsi="Garamond" w:cs="Courier New"/>
          <w:noProof/>
          <w:sz w:val="20"/>
          <w:szCs w:val="20"/>
        </w:rPr>
        <w:t>…</w:t>
      </w:r>
      <w:r w:rsidR="0069013E" w:rsidRPr="00167575">
        <w:rPr>
          <w:rFonts w:ascii="Garamond" w:hAnsi="Garamond"/>
          <w:i/>
          <w:noProof/>
          <w:color w:val="0000CC"/>
          <w:sz w:val="20"/>
          <w:szCs w:val="20"/>
        </w:rPr>
        <w:t>est associé à un voilement de la jouissance qui s'y</w:t>
      </w:r>
      <w:r w:rsidR="00465AEB" w:rsidRPr="00167575">
        <w:rPr>
          <w:rFonts w:ascii="Garamond" w:hAnsi="Garamond"/>
          <w:i/>
          <w:noProof/>
          <w:color w:val="0000CC"/>
          <w:sz w:val="20"/>
          <w:szCs w:val="20"/>
        </w:rPr>
        <w:t xml:space="preserve"> </w:t>
      </w:r>
      <w:r w:rsidR="0069013E" w:rsidRPr="00167575">
        <w:rPr>
          <w:rFonts w:ascii="Garamond" w:hAnsi="Garamond"/>
          <w:i/>
          <w:noProof/>
          <w:color w:val="0000CC"/>
          <w:sz w:val="20"/>
          <w:szCs w:val="20"/>
        </w:rPr>
        <w:t>réalise et pose la question de ce qui s'y trahit des</w:t>
      </w:r>
      <w:r w:rsidR="00465AEB" w:rsidRPr="00167575">
        <w:rPr>
          <w:rFonts w:ascii="Garamond" w:hAnsi="Garamond"/>
          <w:i/>
          <w:noProof/>
          <w:color w:val="0000CC"/>
          <w:sz w:val="20"/>
          <w:szCs w:val="20"/>
        </w:rPr>
        <w:t xml:space="preserve"> </w:t>
      </w:r>
      <w:r w:rsidR="0069013E" w:rsidRPr="00167575">
        <w:rPr>
          <w:rFonts w:ascii="Garamond" w:hAnsi="Garamond"/>
          <w:i/>
          <w:noProof/>
          <w:color w:val="0000CC"/>
          <w:sz w:val="20"/>
          <w:szCs w:val="20"/>
        </w:rPr>
        <w:t>limites de la puissance</w:t>
      </w:r>
      <w:r w:rsidR="00B20B5C" w:rsidRPr="00167575">
        <w:rPr>
          <w:rFonts w:ascii="Garamond" w:hAnsi="Garamond"/>
          <w:i/>
          <w:noProof/>
          <w:color w:val="0000CC"/>
          <w:sz w:val="20"/>
          <w:szCs w:val="20"/>
        </w:rPr>
        <w:t>, c</w:t>
      </w:r>
      <w:r w:rsidR="0069013E" w:rsidRPr="00167575">
        <w:rPr>
          <w:rFonts w:ascii="Garamond" w:hAnsi="Garamond"/>
          <w:i/>
          <w:noProof/>
          <w:color w:val="0000CC"/>
          <w:sz w:val="20"/>
          <w:szCs w:val="20"/>
        </w:rPr>
        <w:t>'est-à-dire</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quoi ?</w:t>
      </w:r>
      <w:r w:rsidRPr="00167575">
        <w:rPr>
          <w:rFonts w:ascii="Garamond" w:hAnsi="Garamond" w:cs="Courier New"/>
          <w:noProof/>
          <w:sz w:val="20"/>
          <w:szCs w:val="20"/>
        </w:rPr>
        <w:t xml:space="preserve"> - </w:t>
      </w:r>
      <w:r w:rsidRPr="00167575">
        <w:rPr>
          <w:rFonts w:ascii="Garamond" w:hAnsi="Garamond"/>
          <w:i/>
          <w:noProof/>
          <w:color w:val="0000CC"/>
          <w:sz w:val="20"/>
          <w:szCs w:val="20"/>
        </w:rPr>
        <w:t>d</w:t>
      </w:r>
      <w:r w:rsidR="0069013E" w:rsidRPr="00167575">
        <w:rPr>
          <w:rFonts w:ascii="Garamond" w:hAnsi="Garamond"/>
          <w:i/>
          <w:noProof/>
          <w:color w:val="0000CC"/>
          <w:sz w:val="20"/>
          <w:szCs w:val="20"/>
        </w:rPr>
        <w:t>u tracé imposé à la jouissance</w:t>
      </w:r>
      <w:r w:rsidR="007C2F46">
        <w:rPr>
          <w:rFonts w:ascii="Garamond" w:hAnsi="Garamond" w:cs="Courier New"/>
          <w:noProof/>
          <w:sz w:val="20"/>
          <w:szCs w:val="20"/>
        </w:rPr>
        <w:t xml:space="preserve">. </w:t>
      </w:r>
      <w:r w:rsidR="0069013E" w:rsidRPr="00167575">
        <w:rPr>
          <w:rFonts w:ascii="Garamond" w:hAnsi="Garamond"/>
          <w:i/>
          <w:noProof/>
          <w:color w:val="0000CC"/>
          <w:sz w:val="20"/>
          <w:szCs w:val="20"/>
        </w:rPr>
        <w:t>Dès que nous parlons</w:t>
      </w:r>
      <w:r w:rsidR="00465AEB"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c'est un fait</w:t>
      </w:r>
      <w:r w:rsidR="00465AEB" w:rsidRPr="00167575">
        <w:rPr>
          <w:rFonts w:ascii="Garamond" w:hAnsi="Garamond" w:cs="Courier New"/>
          <w:noProof/>
          <w:sz w:val="20"/>
          <w:szCs w:val="20"/>
        </w:rPr>
        <w:t> !</w:t>
      </w:r>
      <w:r w:rsidR="0069013E" w:rsidRPr="00167575">
        <w:rPr>
          <w:rFonts w:ascii="Garamond" w:hAnsi="Garamond" w:cs="Courier New"/>
          <w:noProof/>
          <w:sz w:val="20"/>
          <w:szCs w:val="20"/>
        </w:rPr>
        <w:t xml:space="preserve"> </w:t>
      </w:r>
      <w:r w:rsidR="0069013E" w:rsidRPr="00167575">
        <w:rPr>
          <w:rFonts w:ascii="Garamond" w:hAnsi="Garamond"/>
          <w:i/>
          <w:noProof/>
          <w:color w:val="0000CC"/>
          <w:sz w:val="20"/>
          <w:szCs w:val="20"/>
        </w:rPr>
        <w:t>nous</w:t>
      </w:r>
      <w:r w:rsidR="0069013E" w:rsidRPr="00167575">
        <w:rPr>
          <w:rFonts w:ascii="Garamond" w:hAnsi="Garamond"/>
          <w:noProof/>
          <w:color w:val="0000CC"/>
          <w:sz w:val="20"/>
          <w:szCs w:val="20"/>
        </w:rPr>
        <w:t xml:space="preserve"> </w:t>
      </w:r>
      <w:r w:rsidR="0069013E" w:rsidRPr="00167575">
        <w:rPr>
          <w:rFonts w:ascii="Garamond" w:hAnsi="Garamond"/>
          <w:i/>
          <w:noProof/>
          <w:color w:val="0000CC"/>
          <w:sz w:val="20"/>
          <w:szCs w:val="20"/>
        </w:rPr>
        <w:t xml:space="preserve">supposons quelque chose à ce qui se parle, </w:t>
      </w:r>
    </w:p>
    <w:p w:rsidR="0069013E" w:rsidRPr="007C2F46" w:rsidRDefault="0069013E">
      <w:pPr>
        <w:rPr>
          <w:rFonts w:ascii="Garamond" w:hAnsi="Garamond" w:cs="Courier New"/>
          <w:noProof/>
          <w:sz w:val="20"/>
          <w:szCs w:val="20"/>
        </w:rPr>
      </w:pPr>
      <w:r w:rsidRPr="00167575">
        <w:rPr>
          <w:rFonts w:ascii="Garamond" w:hAnsi="Garamond"/>
          <w:i/>
          <w:noProof/>
          <w:color w:val="0000CC"/>
          <w:sz w:val="20"/>
          <w:szCs w:val="20"/>
        </w:rPr>
        <w:t>ce quelque</w:t>
      </w:r>
      <w:r w:rsidRPr="00167575">
        <w:rPr>
          <w:rFonts w:ascii="Garamond" w:hAnsi="Garamond"/>
          <w:noProof/>
          <w:color w:val="0000CC"/>
          <w:sz w:val="20"/>
          <w:szCs w:val="20"/>
        </w:rPr>
        <w:t xml:space="preserve"> </w:t>
      </w:r>
      <w:r w:rsidRPr="00167575">
        <w:rPr>
          <w:rFonts w:ascii="Garamond" w:hAnsi="Garamond"/>
          <w:i/>
          <w:noProof/>
          <w:color w:val="0000CC"/>
          <w:sz w:val="20"/>
          <w:szCs w:val="20"/>
        </w:rPr>
        <w:t>chose que nous imaginons préposé</w:t>
      </w:r>
      <w:r w:rsidRPr="00167575">
        <w:rPr>
          <w:rFonts w:ascii="Garamond" w:hAnsi="Garamond" w:cs="Courier New"/>
          <w:noProof/>
          <w:sz w:val="20"/>
          <w:szCs w:val="20"/>
        </w:rPr>
        <w:t>, encore qu'il soit sûr que nous ne le supposions jamais qu'après-coup.</w:t>
      </w:r>
    </w:p>
    <w:p w:rsidR="0069013E" w:rsidRPr="00167575" w:rsidRDefault="0069013E">
      <w:pPr>
        <w:rPr>
          <w:rFonts w:ascii="Garamond" w:hAnsi="Garamond" w:cs="Courier New"/>
          <w:noProof/>
          <w:sz w:val="20"/>
          <w:szCs w:val="20"/>
        </w:rPr>
      </w:pPr>
    </w:p>
    <w:p w:rsidR="00BA0D8B" w:rsidRPr="00167575" w:rsidRDefault="0069013E">
      <w:pPr>
        <w:rPr>
          <w:rFonts w:ascii="Garamond" w:hAnsi="Garamond" w:cs="Courier New"/>
          <w:noProof/>
          <w:sz w:val="20"/>
          <w:szCs w:val="20"/>
        </w:rPr>
      </w:pPr>
      <w:r w:rsidRPr="00167575">
        <w:rPr>
          <w:rFonts w:ascii="Garamond" w:hAnsi="Garamond" w:cs="Courier New"/>
          <w:noProof/>
          <w:sz w:val="20"/>
          <w:szCs w:val="20"/>
        </w:rPr>
        <w:t>C'est seulement au fait de parler que se rapporte</w:t>
      </w:r>
      <w:r w:rsidR="007C2F46">
        <w:rPr>
          <w:rFonts w:ascii="Garamond" w:hAnsi="Garamond" w:cs="Courier New"/>
          <w:noProof/>
          <w:sz w:val="20"/>
          <w:szCs w:val="20"/>
        </w:rPr>
        <w:t xml:space="preserve">, </w:t>
      </w:r>
      <w:r w:rsidRPr="00167575">
        <w:rPr>
          <w:rFonts w:ascii="Garamond" w:hAnsi="Garamond" w:cs="Courier New"/>
          <w:noProof/>
          <w:sz w:val="20"/>
          <w:szCs w:val="20"/>
        </w:rPr>
        <w:t>dans l'état actuel de nos connaissances</w:t>
      </w:r>
      <w:r w:rsidR="007C2F46">
        <w:rPr>
          <w:rFonts w:ascii="Garamond" w:hAnsi="Garamond" w:cs="Courier New"/>
          <w:noProof/>
          <w:sz w:val="20"/>
          <w:szCs w:val="20"/>
        </w:rPr>
        <w:t xml:space="preserve">, </w:t>
      </w:r>
      <w:r w:rsidRPr="00167575">
        <w:rPr>
          <w:rFonts w:ascii="Garamond" w:hAnsi="Garamond" w:cs="Courier New"/>
          <w:noProof/>
          <w:sz w:val="20"/>
          <w:szCs w:val="20"/>
        </w:rPr>
        <w:t xml:space="preserve">que puisse s'apercevoir que </w:t>
      </w:r>
      <w:r w:rsidRPr="00167575">
        <w:rPr>
          <w:rFonts w:ascii="Garamond" w:hAnsi="Garamond"/>
          <w:i/>
          <w:noProof/>
          <w:color w:val="0000CC"/>
          <w:sz w:val="20"/>
          <w:szCs w:val="20"/>
        </w:rPr>
        <w:t>ce qui parle</w:t>
      </w:r>
      <w:r w:rsidR="00B20B5C" w:rsidRPr="00167575">
        <w:rPr>
          <w:rFonts w:ascii="Garamond" w:hAnsi="Garamond" w:cs="Courier New"/>
          <w:noProof/>
          <w:sz w:val="20"/>
          <w:szCs w:val="20"/>
        </w:rPr>
        <w:t xml:space="preserve"> - </w:t>
      </w:r>
      <w:r w:rsidRPr="00167575">
        <w:rPr>
          <w:rFonts w:ascii="Garamond" w:hAnsi="Garamond" w:cs="Courier New"/>
          <w:noProof/>
          <w:sz w:val="20"/>
          <w:szCs w:val="20"/>
        </w:rPr>
        <w:t>quoi que ce soit</w:t>
      </w:r>
      <w:r w:rsidR="00B20B5C" w:rsidRPr="00167575">
        <w:rPr>
          <w:rFonts w:ascii="Garamond" w:hAnsi="Garamond" w:cs="Courier New"/>
          <w:noProof/>
          <w:sz w:val="20"/>
          <w:szCs w:val="20"/>
        </w:rPr>
        <w:t xml:space="preserve"> - </w:t>
      </w:r>
      <w:r w:rsidRPr="00167575">
        <w:rPr>
          <w:rFonts w:ascii="Garamond" w:hAnsi="Garamond"/>
          <w:i/>
          <w:noProof/>
          <w:color w:val="0000CC"/>
          <w:sz w:val="20"/>
          <w:szCs w:val="20"/>
        </w:rPr>
        <w:t>est ce qui jouit de soi comme corps</w:t>
      </w:r>
      <w:r w:rsidR="00BA0D8B" w:rsidRPr="00167575">
        <w:rPr>
          <w:rFonts w:ascii="Garamond" w:hAnsi="Garamond" w:cs="Courier New"/>
          <w:noProof/>
          <w:sz w:val="20"/>
          <w:szCs w:val="20"/>
        </w:rPr>
        <w:t>.</w:t>
      </w:r>
      <w:r w:rsidRPr="00167575">
        <w:rPr>
          <w:rFonts w:ascii="Garamond" w:hAnsi="Garamond" w:cs="Courier New"/>
          <w:noProof/>
          <w:sz w:val="20"/>
          <w:szCs w:val="20"/>
        </w:rPr>
        <w:t xml:space="preserve"> </w:t>
      </w:r>
      <w:r w:rsidR="00BA0D8B" w:rsidRPr="00167575">
        <w:rPr>
          <w:rFonts w:ascii="Garamond" w:hAnsi="Garamond" w:cs="Courier New"/>
          <w:noProof/>
          <w:sz w:val="20"/>
          <w:szCs w:val="20"/>
        </w:rPr>
        <w:t>C</w:t>
      </w:r>
      <w:r w:rsidRPr="00167575">
        <w:rPr>
          <w:rFonts w:ascii="Garamond" w:hAnsi="Garamond" w:cs="Courier New"/>
          <w:noProof/>
          <w:sz w:val="20"/>
          <w:szCs w:val="20"/>
        </w:rPr>
        <w:t>e qui jouit d'un corps qu'il vit comme</w:t>
      </w:r>
      <w:r w:rsidR="007C2F46">
        <w:rPr>
          <w:rFonts w:ascii="Garamond" w:hAnsi="Garamond" w:cs="Courier New"/>
          <w:noProof/>
          <w:sz w:val="20"/>
          <w:szCs w:val="20"/>
        </w:rPr>
        <w:t xml:space="preserve"> - </w:t>
      </w:r>
      <w:r w:rsidRPr="00167575">
        <w:rPr>
          <w:rFonts w:ascii="Garamond" w:hAnsi="Garamond" w:cs="Courier New"/>
          <w:noProof/>
          <w:sz w:val="20"/>
          <w:szCs w:val="20"/>
        </w:rPr>
        <w:t>ce que j'ai déjà énoncé</w:t>
      </w:r>
      <w:r w:rsidR="007C2F46">
        <w:rPr>
          <w:rFonts w:ascii="Garamond" w:hAnsi="Garamond" w:cs="Courier New"/>
          <w:noProof/>
          <w:sz w:val="20"/>
          <w:szCs w:val="20"/>
        </w:rPr>
        <w:t xml:space="preserve"> - </w:t>
      </w:r>
      <w:r w:rsidRPr="00167575">
        <w:rPr>
          <w:rFonts w:ascii="Garamond" w:hAnsi="Garamond" w:cs="Courier New"/>
          <w:noProof/>
          <w:sz w:val="20"/>
          <w:szCs w:val="20"/>
        </w:rPr>
        <w:t>du «</w:t>
      </w:r>
      <w:r w:rsidR="00BA0D8B" w:rsidRPr="00167575">
        <w:rPr>
          <w:rFonts w:ascii="Garamond" w:hAnsi="Garamond" w:cs="Courier New"/>
          <w:noProof/>
          <w:sz w:val="20"/>
          <w:szCs w:val="20"/>
        </w:rPr>
        <w:t xml:space="preserve"> </w:t>
      </w:r>
      <w:r w:rsidRPr="00167575">
        <w:rPr>
          <w:rFonts w:ascii="Garamond" w:hAnsi="Garamond"/>
          <w:i/>
          <w:noProof/>
          <w:sz w:val="20"/>
          <w:szCs w:val="20"/>
        </w:rPr>
        <w:t>tu-able</w:t>
      </w:r>
      <w:r w:rsidR="00BA0D8B" w:rsidRPr="00167575">
        <w:rPr>
          <w:rFonts w:ascii="Garamond" w:hAnsi="Garamond" w:cs="Courier New"/>
          <w:noProof/>
          <w:sz w:val="20"/>
          <w:szCs w:val="20"/>
        </w:rPr>
        <w:t xml:space="preserve"> </w:t>
      </w:r>
      <w:r w:rsidRPr="00167575">
        <w:rPr>
          <w:rFonts w:ascii="Garamond" w:hAnsi="Garamond" w:cs="Courier New"/>
          <w:noProof/>
          <w:sz w:val="20"/>
          <w:szCs w:val="20"/>
        </w:rPr>
        <w:t xml:space="preserve">», c'est-à-dire comme </w:t>
      </w:r>
      <w:r w:rsidRPr="00167575">
        <w:rPr>
          <w:rFonts w:ascii="Garamond" w:hAnsi="Garamond"/>
          <w:i/>
          <w:noProof/>
          <w:sz w:val="20"/>
          <w:szCs w:val="20"/>
        </w:rPr>
        <w:t>tutoyable</w:t>
      </w:r>
      <w:r w:rsidRPr="00167575">
        <w:rPr>
          <w:rFonts w:ascii="Garamond" w:hAnsi="Garamond" w:cs="Courier New"/>
          <w:noProof/>
          <w:sz w:val="20"/>
          <w:szCs w:val="20"/>
        </w:rPr>
        <w:t xml:space="preserve">, d'un corps qu'il </w:t>
      </w:r>
      <w:r w:rsidRPr="00167575">
        <w:rPr>
          <w:rFonts w:ascii="Garamond" w:hAnsi="Garamond"/>
          <w:i/>
          <w:noProof/>
          <w:sz w:val="20"/>
          <w:szCs w:val="20"/>
        </w:rPr>
        <w:t>tutoie</w:t>
      </w:r>
      <w:r w:rsidRPr="00167575">
        <w:rPr>
          <w:rFonts w:ascii="Garamond" w:hAnsi="Garamond" w:cs="Courier New"/>
          <w:noProof/>
          <w:sz w:val="20"/>
          <w:szCs w:val="20"/>
        </w:rPr>
        <w:t xml:space="preserve"> et d'un corps à qui il dit «</w:t>
      </w:r>
      <w:r w:rsidR="00BA0D8B" w:rsidRPr="00167575">
        <w:rPr>
          <w:rFonts w:ascii="Garamond" w:hAnsi="Garamond" w:cs="Courier New"/>
          <w:noProof/>
          <w:sz w:val="20"/>
          <w:szCs w:val="20"/>
        </w:rPr>
        <w:t xml:space="preserve"> </w:t>
      </w:r>
      <w:r w:rsidRPr="00167575">
        <w:rPr>
          <w:rFonts w:ascii="Garamond" w:hAnsi="Garamond"/>
          <w:i/>
          <w:noProof/>
          <w:sz w:val="20"/>
          <w:szCs w:val="20"/>
        </w:rPr>
        <w:t>tue-toie</w:t>
      </w:r>
      <w:r w:rsidR="00BA0D8B" w:rsidRPr="00167575">
        <w:rPr>
          <w:rFonts w:ascii="Garamond" w:hAnsi="Garamond"/>
          <w:i/>
          <w:noProof/>
          <w:sz w:val="20"/>
          <w:szCs w:val="20"/>
        </w:rPr>
        <w:t xml:space="preserve">  </w:t>
      </w:r>
      <w:r w:rsidR="00BA0D8B" w:rsidRPr="00167575">
        <w:rPr>
          <w:rFonts w:ascii="Garamond" w:hAnsi="Garamond" w:cs="Courier New"/>
          <w:noProof/>
          <w:sz w:val="20"/>
          <w:szCs w:val="20"/>
        </w:rPr>
        <w: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dans la même ligne.</w:t>
      </w:r>
    </w:p>
    <w:p w:rsidR="0069013E" w:rsidRPr="00167575" w:rsidRDefault="0069013E">
      <w:pPr>
        <w:rPr>
          <w:rFonts w:ascii="Garamond" w:hAnsi="Garamond" w:cs="Courier New"/>
          <w:noProof/>
          <w:sz w:val="20"/>
          <w:szCs w:val="20"/>
        </w:rPr>
      </w:pPr>
    </w:p>
    <w:p w:rsidR="00B20B5C" w:rsidRPr="00167575" w:rsidRDefault="0069013E" w:rsidP="007C2F46">
      <w:pPr>
        <w:rPr>
          <w:rFonts w:ascii="Garamond" w:hAnsi="Garamond" w:cs="Courier New"/>
          <w:noProof/>
          <w:sz w:val="20"/>
          <w:szCs w:val="20"/>
        </w:rPr>
      </w:pPr>
      <w:r w:rsidRPr="00167575">
        <w:rPr>
          <w:rFonts w:ascii="Garamond" w:hAnsi="Garamond"/>
          <w:i/>
          <w:noProof/>
          <w:sz w:val="20"/>
          <w:szCs w:val="20"/>
        </w:rPr>
        <w:t>La psychanalyse</w:t>
      </w:r>
      <w:r w:rsidRPr="00167575">
        <w:rPr>
          <w:rFonts w:ascii="Garamond" w:hAnsi="Garamond" w:cs="Courier New"/>
          <w:noProof/>
          <w:sz w:val="20"/>
          <w:szCs w:val="20"/>
        </w:rPr>
        <w:t>, qu'est-ce ? C'est le repérage de ce qui se com</w:t>
      </w:r>
      <w:r w:rsidRPr="00167575">
        <w:rPr>
          <w:rFonts w:ascii="Garamond" w:hAnsi="Garamond" w:cs="Courier New"/>
          <w:noProof/>
          <w:sz w:val="20"/>
          <w:szCs w:val="20"/>
        </w:rPr>
        <w:softHyphen/>
        <w:t xml:space="preserve">prend d'obscurci, de ce qui s'obscurcit en compréhension, du fait d'un </w:t>
      </w:r>
      <w:r w:rsidRPr="00167575">
        <w:rPr>
          <w:rFonts w:ascii="Garamond" w:hAnsi="Garamond"/>
          <w:i/>
          <w:noProof/>
          <w:sz w:val="20"/>
          <w:szCs w:val="20"/>
        </w:rPr>
        <w:t>signifiant</w:t>
      </w:r>
      <w:r w:rsidR="00B20B5C" w:rsidRPr="00167575">
        <w:rPr>
          <w:rFonts w:ascii="Garamond" w:hAnsi="Garamond" w:cs="Courier New"/>
          <w:noProof/>
          <w:sz w:val="20"/>
          <w:szCs w:val="20"/>
        </w:rPr>
        <w:t xml:space="preserve"> </w:t>
      </w:r>
      <w:r w:rsidRPr="00167575">
        <w:rPr>
          <w:rFonts w:ascii="Garamond" w:hAnsi="Garamond" w:cs="Courier New"/>
          <w:noProof/>
          <w:sz w:val="20"/>
          <w:szCs w:val="20"/>
        </w:rPr>
        <w:t xml:space="preserve">qui a marqué un point du corps. </w:t>
      </w:r>
    </w:p>
    <w:p w:rsidR="00B20B5C" w:rsidRPr="00167575" w:rsidRDefault="0069013E" w:rsidP="007C2F46">
      <w:pPr>
        <w:rPr>
          <w:rFonts w:ascii="Garamond" w:hAnsi="Garamond" w:cs="Courier New"/>
          <w:noProof/>
          <w:sz w:val="20"/>
          <w:szCs w:val="20"/>
        </w:rPr>
      </w:pPr>
      <w:r w:rsidRPr="00167575">
        <w:rPr>
          <w:rFonts w:ascii="Garamond" w:hAnsi="Garamond"/>
          <w:i/>
          <w:noProof/>
          <w:sz w:val="20"/>
          <w:szCs w:val="20"/>
        </w:rPr>
        <w:t>La psychanalyse</w:t>
      </w:r>
      <w:r w:rsidRPr="00167575">
        <w:rPr>
          <w:rFonts w:ascii="Garamond" w:hAnsi="Garamond" w:cs="Courier New"/>
          <w:noProof/>
          <w:sz w:val="20"/>
          <w:szCs w:val="20"/>
        </w:rPr>
        <w:t>, c'est ce qui reproduit</w:t>
      </w:r>
      <w:r w:rsidR="007C2F46">
        <w:rPr>
          <w:rFonts w:ascii="Garamond" w:hAnsi="Garamond" w:cs="Courier New"/>
          <w:noProof/>
          <w:sz w:val="20"/>
          <w:szCs w:val="20"/>
        </w:rPr>
        <w:t xml:space="preserve"> - </w:t>
      </w:r>
      <w:r w:rsidRPr="00167575">
        <w:rPr>
          <w:rFonts w:ascii="Garamond" w:hAnsi="Garamond" w:cs="Courier New"/>
          <w:noProof/>
          <w:sz w:val="20"/>
          <w:szCs w:val="20"/>
        </w:rPr>
        <w:t>vous allez retrouver les rails ordinaires</w:t>
      </w:r>
      <w:r w:rsidR="007C2F46">
        <w:rPr>
          <w:rFonts w:ascii="Garamond" w:hAnsi="Garamond" w:cs="Courier New"/>
          <w:noProof/>
          <w:sz w:val="20"/>
          <w:szCs w:val="20"/>
        </w:rPr>
        <w:t xml:space="preserve"> - </w:t>
      </w:r>
      <w:r w:rsidR="00465AEB" w:rsidRPr="00167575">
        <w:rPr>
          <w:rFonts w:ascii="Garamond" w:hAnsi="Garamond" w:cs="Courier New"/>
          <w:noProof/>
          <w:sz w:val="20"/>
          <w:szCs w:val="20"/>
        </w:rPr>
        <w:t xml:space="preserve"> c'est ce qui reproduit </w:t>
      </w:r>
      <w:r w:rsidRPr="00167575">
        <w:rPr>
          <w:rFonts w:ascii="Garamond" w:hAnsi="Garamond" w:cs="Courier New"/>
          <w:noProof/>
          <w:sz w:val="20"/>
          <w:szCs w:val="20"/>
        </w:rPr>
        <w:t xml:space="preserve">une production de la </w:t>
      </w:r>
      <w:r w:rsidRPr="00167575">
        <w:rPr>
          <w:rFonts w:ascii="Garamond" w:hAnsi="Garamond"/>
          <w:i/>
          <w:noProof/>
          <w:color w:val="0000CC"/>
          <w:sz w:val="20"/>
          <w:szCs w:val="20"/>
        </w:rPr>
        <w:t>névrose</w:t>
      </w:r>
      <w:r w:rsidRPr="00167575">
        <w:rPr>
          <w:rFonts w:ascii="Garamond" w:hAnsi="Garamond" w:cs="Courier New"/>
          <w:noProof/>
          <w:sz w:val="20"/>
          <w:szCs w:val="20"/>
        </w:rPr>
        <w:t xml:space="preserve">. Là-dessus, tout le monde est d'accord. Il n'y a pas un </w:t>
      </w:r>
      <w:r w:rsidRPr="00167575">
        <w:rPr>
          <w:rFonts w:ascii="Garamond" w:hAnsi="Garamond"/>
          <w:i/>
          <w:noProof/>
          <w:sz w:val="20"/>
          <w:szCs w:val="20"/>
        </w:rPr>
        <w:t>psychanalyste</w:t>
      </w:r>
      <w:r w:rsidRPr="00167575">
        <w:rPr>
          <w:rFonts w:ascii="Garamond" w:hAnsi="Garamond" w:cs="Courier New"/>
          <w:noProof/>
          <w:sz w:val="20"/>
          <w:szCs w:val="20"/>
        </w:rPr>
        <w:t xml:space="preserve"> qui ne s'en soit aperçu. </w:t>
      </w:r>
    </w:p>
    <w:p w:rsidR="00B20B5C" w:rsidRPr="00167575" w:rsidRDefault="0069013E" w:rsidP="007C2F46">
      <w:pPr>
        <w:rPr>
          <w:rFonts w:ascii="Garamond" w:hAnsi="Garamond" w:cs="Courier New"/>
          <w:noProof/>
          <w:sz w:val="20"/>
          <w:szCs w:val="20"/>
        </w:rPr>
      </w:pPr>
      <w:r w:rsidRPr="00167575">
        <w:rPr>
          <w:rFonts w:ascii="Garamond" w:hAnsi="Garamond" w:cs="Courier New"/>
          <w:noProof/>
          <w:sz w:val="20"/>
          <w:szCs w:val="20"/>
        </w:rPr>
        <w:t xml:space="preserve">Cette </w:t>
      </w:r>
      <w:r w:rsidRPr="00167575">
        <w:rPr>
          <w:rFonts w:ascii="Garamond" w:hAnsi="Garamond"/>
          <w:i/>
          <w:noProof/>
          <w:color w:val="0000CC"/>
          <w:sz w:val="20"/>
          <w:szCs w:val="20"/>
        </w:rPr>
        <w:t>névrose</w:t>
      </w:r>
      <w:r w:rsidRPr="00167575">
        <w:rPr>
          <w:rFonts w:ascii="Garamond" w:hAnsi="Garamond" w:cs="Courier New"/>
          <w:noProof/>
          <w:sz w:val="20"/>
          <w:szCs w:val="20"/>
        </w:rPr>
        <w:t xml:space="preserve"> qu'on attribue</w:t>
      </w:r>
      <w:r w:rsidR="00B20B5C" w:rsidRPr="00167575">
        <w:rPr>
          <w:rFonts w:ascii="Garamond" w:hAnsi="Garamond" w:cs="Courier New"/>
          <w:noProof/>
          <w:sz w:val="20"/>
          <w:szCs w:val="20"/>
        </w:rPr>
        <w:t xml:space="preserve"> -</w:t>
      </w:r>
      <w:r w:rsidRPr="00167575">
        <w:rPr>
          <w:rFonts w:ascii="Garamond" w:hAnsi="Garamond" w:cs="Courier New"/>
          <w:noProof/>
          <w:sz w:val="20"/>
          <w:szCs w:val="20"/>
        </w:rPr>
        <w:t xml:space="preserve"> non sans raison</w:t>
      </w:r>
      <w:r w:rsidR="00B20B5C" w:rsidRPr="00167575">
        <w:rPr>
          <w:rFonts w:ascii="Garamond" w:hAnsi="Garamond" w:cs="Courier New"/>
          <w:noProof/>
          <w:sz w:val="20"/>
          <w:szCs w:val="20"/>
        </w:rPr>
        <w:t xml:space="preserve"> </w:t>
      </w:r>
      <w:r w:rsidR="007C2F46">
        <w:rPr>
          <w:rFonts w:ascii="Garamond" w:hAnsi="Garamond" w:cs="Courier New"/>
          <w:noProof/>
          <w:sz w:val="20"/>
          <w:szCs w:val="20"/>
        </w:rPr>
        <w:t xml:space="preserve">- </w:t>
      </w:r>
      <w:r w:rsidRPr="00167575">
        <w:rPr>
          <w:rFonts w:ascii="Garamond" w:hAnsi="Garamond" w:cs="Courier New"/>
          <w:noProof/>
          <w:sz w:val="20"/>
          <w:szCs w:val="20"/>
        </w:rPr>
        <w:t>à l'action des parents</w:t>
      </w:r>
      <w:r w:rsidR="00465AEB" w:rsidRPr="00167575">
        <w:rPr>
          <w:rFonts w:ascii="Garamond" w:hAnsi="Garamond" w:cs="Courier New"/>
          <w:noProof/>
          <w:sz w:val="20"/>
          <w:szCs w:val="20"/>
        </w:rPr>
        <w:t>,</w:t>
      </w:r>
      <w:r w:rsidRPr="00167575">
        <w:rPr>
          <w:rFonts w:ascii="Garamond" w:hAnsi="Garamond" w:cs="Courier New"/>
          <w:noProof/>
          <w:sz w:val="20"/>
          <w:szCs w:val="20"/>
        </w:rPr>
        <w:t xml:space="preserve"> n'est atteignable que</w:t>
      </w:r>
      <w:r w:rsidRPr="00167575">
        <w:rPr>
          <w:rFonts w:ascii="Garamond" w:hAnsi="Garamond" w:cs="Courier New"/>
          <w:b/>
          <w:noProof/>
          <w:sz w:val="20"/>
          <w:szCs w:val="20"/>
        </w:rPr>
        <w:t xml:space="preserve"> </w:t>
      </w:r>
      <w:r w:rsidRPr="00167575">
        <w:rPr>
          <w:rFonts w:ascii="Garamond" w:hAnsi="Garamond" w:cs="Courier New"/>
          <w:noProof/>
          <w:sz w:val="20"/>
          <w:szCs w:val="20"/>
        </w:rPr>
        <w:t>dans toute la mesure où l'action des parents s'</w:t>
      </w:r>
      <w:r w:rsidRPr="00167575">
        <w:rPr>
          <w:rFonts w:ascii="Garamond" w:hAnsi="Garamond"/>
          <w:i/>
          <w:noProof/>
          <w:sz w:val="20"/>
          <w:szCs w:val="20"/>
        </w:rPr>
        <w:t>articule</w:t>
      </w:r>
      <w:r w:rsidRPr="00167575">
        <w:rPr>
          <w:rFonts w:ascii="Garamond" w:hAnsi="Garamond" w:cs="Courier New"/>
          <w:noProof/>
          <w:sz w:val="20"/>
          <w:szCs w:val="20"/>
        </w:rPr>
        <w:t xml:space="preserve"> justement</w:t>
      </w:r>
      <w:r w:rsidR="007C2F46">
        <w:rPr>
          <w:rFonts w:ascii="Garamond" w:hAnsi="Garamond" w:cs="Courier New"/>
          <w:noProof/>
          <w:sz w:val="20"/>
          <w:szCs w:val="20"/>
        </w:rPr>
        <w:t xml:space="preserve"> - </w:t>
      </w:r>
      <w:r w:rsidRPr="007C2F46">
        <w:rPr>
          <w:rFonts w:ascii="Garamond" w:hAnsi="Garamond" w:cs="Courier New"/>
          <w:i/>
          <w:noProof/>
          <w:sz w:val="20"/>
          <w:szCs w:val="20"/>
        </w:rPr>
        <w:t>c'est le terme par quoi j'ai commencé la troisième ligne</w:t>
      </w:r>
      <w:r w:rsidR="007C2F46">
        <w:rPr>
          <w:rFonts w:ascii="Garamond" w:hAnsi="Garamond" w:cs="Courier New"/>
          <w:noProof/>
          <w:sz w:val="20"/>
          <w:szCs w:val="20"/>
        </w:rPr>
        <w:t xml:space="preserve"> - </w:t>
      </w:r>
      <w:r w:rsidRPr="00167575">
        <w:rPr>
          <w:rFonts w:ascii="Garamond" w:hAnsi="Garamond" w:cs="Courier New"/>
          <w:noProof/>
          <w:sz w:val="20"/>
          <w:szCs w:val="20"/>
        </w:rPr>
        <w:t xml:space="preserve">de </w:t>
      </w:r>
      <w:r w:rsidRPr="00167575">
        <w:rPr>
          <w:rFonts w:ascii="Garamond" w:hAnsi="Garamond"/>
          <w:i/>
          <w:noProof/>
          <w:sz w:val="20"/>
          <w:szCs w:val="20"/>
        </w:rPr>
        <w:t>la position du psychanalyste</w:t>
      </w:r>
      <w:r w:rsidRPr="00167575">
        <w:rPr>
          <w:rFonts w:ascii="Garamond" w:hAnsi="Garamond" w:cs="Courier New"/>
          <w:noProof/>
          <w:sz w:val="20"/>
          <w:szCs w:val="20"/>
        </w:rPr>
        <w:t xml:space="preserve">. </w:t>
      </w:r>
    </w:p>
    <w:p w:rsidR="00B20B5C" w:rsidRPr="00167575" w:rsidRDefault="00B20B5C" w:rsidP="00B20B5C">
      <w:pPr>
        <w:ind w:left="87"/>
        <w:rPr>
          <w:rFonts w:ascii="Garamond" w:hAnsi="Garamond" w:cs="Courier New"/>
          <w:noProof/>
          <w:sz w:val="20"/>
          <w:szCs w:val="20"/>
        </w:rPr>
      </w:pPr>
    </w:p>
    <w:p w:rsidR="007C2F46" w:rsidRDefault="0069013E" w:rsidP="007C2F46">
      <w:pPr>
        <w:rPr>
          <w:rFonts w:ascii="Garamond" w:hAnsi="Garamond" w:cs="Courier New"/>
          <w:noProof/>
          <w:sz w:val="20"/>
          <w:szCs w:val="20"/>
        </w:rPr>
      </w:pPr>
      <w:r w:rsidRPr="00167575">
        <w:rPr>
          <w:rFonts w:ascii="Garamond" w:hAnsi="Garamond" w:cs="Courier New"/>
          <w:noProof/>
          <w:sz w:val="20"/>
          <w:szCs w:val="20"/>
        </w:rPr>
        <w:t xml:space="preserve">C'est dans la mesure où </w:t>
      </w:r>
      <w:r w:rsidRPr="00167575">
        <w:rPr>
          <w:rFonts w:ascii="Garamond" w:hAnsi="Garamond"/>
          <w:i/>
          <w:noProof/>
          <w:sz w:val="20"/>
          <w:szCs w:val="20"/>
        </w:rPr>
        <w:t>elle converge vers un signifiant</w:t>
      </w:r>
      <w:r w:rsidRPr="00167575">
        <w:rPr>
          <w:rFonts w:ascii="Garamond" w:hAnsi="Garamond" w:cs="Courier New"/>
          <w:noProof/>
          <w:sz w:val="20"/>
          <w:szCs w:val="20"/>
        </w:rPr>
        <w:t xml:space="preserve"> qui en émerge</w:t>
      </w:r>
      <w:r w:rsidR="00465AEB" w:rsidRPr="00167575">
        <w:rPr>
          <w:rFonts w:ascii="Garamond" w:hAnsi="Garamond" w:cs="Courier New"/>
          <w:noProof/>
          <w:sz w:val="20"/>
          <w:szCs w:val="20"/>
        </w:rPr>
        <w:t>,</w:t>
      </w:r>
      <w:r w:rsidRPr="00167575">
        <w:rPr>
          <w:rFonts w:ascii="Garamond" w:hAnsi="Garamond" w:cs="Courier New"/>
          <w:noProof/>
          <w:sz w:val="20"/>
          <w:szCs w:val="20"/>
        </w:rPr>
        <w:t xml:space="preserve"> que la </w:t>
      </w:r>
      <w:r w:rsidR="00B20B5C" w:rsidRPr="00167575">
        <w:rPr>
          <w:rFonts w:ascii="Garamond" w:hAnsi="Garamond"/>
          <w:i/>
          <w:noProof/>
          <w:color w:val="0000CC"/>
          <w:sz w:val="20"/>
          <w:szCs w:val="20"/>
        </w:rPr>
        <w:t>névrose</w:t>
      </w:r>
      <w:r w:rsidRPr="00167575">
        <w:rPr>
          <w:rFonts w:ascii="Garamond" w:hAnsi="Garamond" w:cs="Courier New"/>
          <w:noProof/>
          <w:sz w:val="20"/>
          <w:szCs w:val="20"/>
        </w:rPr>
        <w:t xml:space="preserve"> va s'ordonner selon le discours </w:t>
      </w:r>
    </w:p>
    <w:p w:rsidR="00B20B5C" w:rsidRPr="00167575" w:rsidRDefault="0069013E" w:rsidP="007C2F46">
      <w:pPr>
        <w:rPr>
          <w:rFonts w:ascii="Garamond" w:hAnsi="Garamond" w:cs="Courier New"/>
          <w:noProof/>
          <w:sz w:val="20"/>
          <w:szCs w:val="20"/>
        </w:rPr>
      </w:pPr>
      <w:r w:rsidRPr="00167575">
        <w:rPr>
          <w:rFonts w:ascii="Garamond" w:hAnsi="Garamond" w:cs="Courier New"/>
          <w:noProof/>
          <w:sz w:val="20"/>
          <w:szCs w:val="20"/>
        </w:rPr>
        <w:t>dont les effets ont produit le sujet</w:t>
      </w:r>
      <w:r w:rsidR="00B20B5C" w:rsidRPr="00167575">
        <w:rPr>
          <w:rFonts w:ascii="Garamond" w:hAnsi="Garamond" w:cs="Courier New"/>
          <w:noProof/>
          <w:sz w:val="20"/>
          <w:szCs w:val="20"/>
        </w:rPr>
        <w:t> :</w:t>
      </w:r>
      <w:r w:rsidRPr="00167575">
        <w:rPr>
          <w:rFonts w:ascii="Garamond" w:hAnsi="Garamond" w:cs="Courier New"/>
          <w:noProof/>
          <w:sz w:val="20"/>
          <w:szCs w:val="20"/>
        </w:rPr>
        <w:t xml:space="preserve"> </w:t>
      </w:r>
      <w:r w:rsidR="00B20B5C" w:rsidRPr="00167575">
        <w:rPr>
          <w:rFonts w:ascii="Garamond" w:hAnsi="Garamond" w:cs="Courier New"/>
          <w:noProof/>
          <w:sz w:val="20"/>
          <w:szCs w:val="20"/>
        </w:rPr>
        <w:t>t</w:t>
      </w:r>
      <w:r w:rsidRPr="00167575">
        <w:rPr>
          <w:rFonts w:ascii="Garamond" w:hAnsi="Garamond" w:cs="Courier New"/>
          <w:noProof/>
          <w:sz w:val="20"/>
          <w:szCs w:val="20"/>
        </w:rPr>
        <w:t xml:space="preserve">out parent traumatique est en somme </w:t>
      </w:r>
      <w:r w:rsidRPr="007C2F46">
        <w:rPr>
          <w:rFonts w:ascii="Garamond" w:hAnsi="Garamond" w:cs="Courier New"/>
          <w:i/>
          <w:noProof/>
          <w:sz w:val="20"/>
          <w:szCs w:val="20"/>
        </w:rPr>
        <w:t>dans la même position que le psychanalyste</w:t>
      </w:r>
      <w:r w:rsidRPr="00167575">
        <w:rPr>
          <w:rFonts w:ascii="Garamond" w:hAnsi="Garamond" w:cs="Courier New"/>
          <w:noProof/>
          <w:sz w:val="20"/>
          <w:szCs w:val="20"/>
        </w:rPr>
        <w:t xml:space="preserve">. </w:t>
      </w:r>
    </w:p>
    <w:p w:rsidR="00B20B5C" w:rsidRPr="00167575" w:rsidRDefault="0069013E" w:rsidP="007C2F46">
      <w:pPr>
        <w:rPr>
          <w:rFonts w:ascii="Garamond" w:hAnsi="Garamond" w:cs="Courier New"/>
          <w:noProof/>
          <w:sz w:val="20"/>
          <w:szCs w:val="20"/>
        </w:rPr>
      </w:pPr>
      <w:r w:rsidRPr="00167575">
        <w:rPr>
          <w:rFonts w:ascii="Garamond" w:hAnsi="Garamond" w:cs="Courier New"/>
          <w:noProof/>
          <w:sz w:val="20"/>
          <w:szCs w:val="20"/>
        </w:rPr>
        <w:t>La diffé</w:t>
      </w:r>
      <w:r w:rsidRPr="00167575">
        <w:rPr>
          <w:rFonts w:ascii="Garamond" w:hAnsi="Garamond" w:cs="Courier New"/>
          <w:noProof/>
          <w:sz w:val="20"/>
          <w:szCs w:val="20"/>
        </w:rPr>
        <w:softHyphen/>
        <w:t>rence c'est que</w:t>
      </w:r>
      <w:r w:rsidR="00B20B5C" w:rsidRPr="00167575">
        <w:rPr>
          <w:rFonts w:ascii="Garamond" w:hAnsi="Garamond" w:cs="Courier New"/>
          <w:noProof/>
          <w:sz w:val="20"/>
          <w:szCs w:val="20"/>
        </w:rPr>
        <w:t> :</w:t>
      </w:r>
      <w:r w:rsidRPr="00167575">
        <w:rPr>
          <w:rFonts w:ascii="Garamond" w:hAnsi="Garamond" w:cs="Courier New"/>
          <w:noProof/>
          <w:sz w:val="20"/>
          <w:szCs w:val="20"/>
        </w:rPr>
        <w:t xml:space="preserve"> </w:t>
      </w:r>
    </w:p>
    <w:p w:rsidR="00B20B5C" w:rsidRPr="00167575" w:rsidRDefault="0069013E" w:rsidP="004A5538">
      <w:pPr>
        <w:numPr>
          <w:ilvl w:val="0"/>
          <w:numId w:val="1"/>
        </w:numPr>
        <w:rPr>
          <w:rFonts w:ascii="Garamond" w:hAnsi="Garamond" w:cs="Courier New"/>
          <w:noProof/>
          <w:sz w:val="20"/>
          <w:szCs w:val="20"/>
        </w:rPr>
      </w:pPr>
      <w:r w:rsidRPr="00167575">
        <w:rPr>
          <w:rFonts w:ascii="Garamond" w:hAnsi="Garamond"/>
          <w:i/>
          <w:noProof/>
          <w:color w:val="000000"/>
          <w:sz w:val="20"/>
          <w:szCs w:val="20"/>
        </w:rPr>
        <w:t>le psychanalyste</w:t>
      </w:r>
      <w:r w:rsidRPr="00167575">
        <w:rPr>
          <w:rFonts w:ascii="Garamond" w:hAnsi="Garamond" w:cs="Courier New"/>
          <w:noProof/>
          <w:sz w:val="20"/>
          <w:szCs w:val="20"/>
        </w:rPr>
        <w:t>, de sa position</w:t>
      </w:r>
      <w:r w:rsidR="00465AEB" w:rsidRPr="00167575">
        <w:rPr>
          <w:rFonts w:ascii="Garamond" w:hAnsi="Garamond" w:cs="Courier New"/>
          <w:noProof/>
          <w:sz w:val="20"/>
          <w:szCs w:val="20"/>
        </w:rPr>
        <w:t>,</w:t>
      </w:r>
      <w:r w:rsidRPr="00167575">
        <w:rPr>
          <w:rFonts w:ascii="Garamond" w:hAnsi="Garamond" w:cs="Courier New"/>
          <w:noProof/>
          <w:sz w:val="20"/>
          <w:szCs w:val="20"/>
        </w:rPr>
        <w:t xml:space="preserve"> </w:t>
      </w:r>
      <w:r w:rsidRPr="00167575">
        <w:rPr>
          <w:rFonts w:ascii="Garamond" w:hAnsi="Garamond"/>
          <w:i/>
          <w:noProof/>
          <w:sz w:val="20"/>
          <w:szCs w:val="20"/>
        </w:rPr>
        <w:t>reproduit</w:t>
      </w:r>
      <w:r w:rsidRPr="00167575">
        <w:rPr>
          <w:rFonts w:ascii="Garamond" w:hAnsi="Garamond" w:cs="Courier New"/>
          <w:noProof/>
          <w:sz w:val="20"/>
          <w:szCs w:val="20"/>
        </w:rPr>
        <w:t xml:space="preserve"> la </w:t>
      </w:r>
      <w:r w:rsidR="00B20B5C" w:rsidRPr="00167575">
        <w:rPr>
          <w:rFonts w:ascii="Garamond" w:hAnsi="Garamond"/>
          <w:i/>
          <w:noProof/>
          <w:color w:val="0000CC"/>
          <w:sz w:val="20"/>
          <w:szCs w:val="20"/>
        </w:rPr>
        <w:t>névrose</w:t>
      </w:r>
      <w:r w:rsidRPr="00167575">
        <w:rPr>
          <w:rFonts w:ascii="Garamond" w:hAnsi="Garamond" w:cs="Courier New"/>
          <w:noProof/>
          <w:sz w:val="20"/>
          <w:szCs w:val="20"/>
        </w:rPr>
        <w:t xml:space="preserve"> </w:t>
      </w:r>
    </w:p>
    <w:p w:rsidR="0069013E"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 xml:space="preserve">et que </w:t>
      </w:r>
      <w:r w:rsidRPr="00167575">
        <w:rPr>
          <w:rFonts w:ascii="Garamond" w:hAnsi="Garamond"/>
          <w:i/>
          <w:noProof/>
          <w:color w:val="000000"/>
          <w:sz w:val="20"/>
          <w:szCs w:val="20"/>
        </w:rPr>
        <w:t>le pa</w:t>
      </w:r>
      <w:r w:rsidRPr="00167575">
        <w:rPr>
          <w:rFonts w:ascii="Garamond" w:hAnsi="Garamond"/>
          <w:i/>
          <w:noProof/>
          <w:color w:val="000000"/>
          <w:sz w:val="20"/>
          <w:szCs w:val="20"/>
        </w:rPr>
        <w:softHyphen/>
        <w:t>rent traumatique</w:t>
      </w:r>
      <w:r w:rsidRPr="00167575">
        <w:rPr>
          <w:rFonts w:ascii="Garamond" w:hAnsi="Garamond" w:cs="Courier New"/>
          <w:noProof/>
          <w:sz w:val="20"/>
          <w:szCs w:val="20"/>
        </w:rPr>
        <w:t xml:space="preserve">, lui, la </w:t>
      </w:r>
      <w:r w:rsidRPr="00167575">
        <w:rPr>
          <w:rFonts w:ascii="Garamond" w:hAnsi="Garamond"/>
          <w:i/>
          <w:noProof/>
          <w:sz w:val="20"/>
          <w:szCs w:val="20"/>
        </w:rPr>
        <w:t>produit</w:t>
      </w:r>
      <w:r w:rsidRPr="00167575">
        <w:rPr>
          <w:rFonts w:ascii="Garamond" w:hAnsi="Garamond" w:cs="Courier New"/>
          <w:noProof/>
          <w:sz w:val="20"/>
          <w:szCs w:val="20"/>
        </w:rPr>
        <w:t xml:space="preserve"> innocemment.</w:t>
      </w:r>
    </w:p>
    <w:p w:rsidR="0069013E" w:rsidRPr="00167575" w:rsidRDefault="0069013E">
      <w:pPr>
        <w:rPr>
          <w:rFonts w:ascii="Garamond" w:hAnsi="Garamond" w:cs="Courier New"/>
          <w:noProof/>
          <w:sz w:val="20"/>
          <w:szCs w:val="20"/>
        </w:rPr>
      </w:pPr>
    </w:p>
    <w:p w:rsidR="00EC06B7" w:rsidRPr="00167575" w:rsidRDefault="0069013E">
      <w:pPr>
        <w:rPr>
          <w:rFonts w:ascii="Garamond" w:hAnsi="Garamond" w:cs="Courier New"/>
          <w:noProof/>
          <w:sz w:val="20"/>
          <w:szCs w:val="20"/>
        </w:rPr>
      </w:pPr>
      <w:r w:rsidRPr="00167575">
        <w:rPr>
          <w:rFonts w:ascii="Garamond" w:hAnsi="Garamond" w:cs="Courier New"/>
          <w:noProof/>
          <w:sz w:val="20"/>
          <w:szCs w:val="20"/>
        </w:rPr>
        <w:t>Ce dont il s'agit c'est</w:t>
      </w:r>
      <w:r w:rsidR="00EC06B7" w:rsidRPr="00167575">
        <w:rPr>
          <w:rFonts w:ascii="Garamond" w:hAnsi="Garamond" w:cs="Courier New"/>
          <w:noProof/>
          <w:sz w:val="20"/>
          <w:szCs w:val="20"/>
        </w:rPr>
        <w:t xml:space="preserve"> -</w:t>
      </w:r>
      <w:r w:rsidRPr="00167575">
        <w:rPr>
          <w:rFonts w:ascii="Garamond" w:hAnsi="Garamond" w:cs="Courier New"/>
          <w:noProof/>
          <w:sz w:val="20"/>
          <w:szCs w:val="20"/>
        </w:rPr>
        <w:t xml:space="preserve"> ce signifiant</w:t>
      </w:r>
      <w:r w:rsidR="00EC06B7" w:rsidRPr="00167575">
        <w:rPr>
          <w:rFonts w:ascii="Garamond" w:hAnsi="Garamond" w:cs="Courier New"/>
          <w:noProof/>
          <w:sz w:val="20"/>
          <w:szCs w:val="20"/>
        </w:rPr>
        <w:t xml:space="preserve"> -</w:t>
      </w:r>
      <w:r w:rsidRPr="00167575">
        <w:rPr>
          <w:rFonts w:ascii="Garamond" w:hAnsi="Garamond" w:cs="Courier New"/>
          <w:noProof/>
          <w:sz w:val="20"/>
          <w:szCs w:val="20"/>
        </w:rPr>
        <w:t xml:space="preserve"> de le </w:t>
      </w:r>
      <w:r w:rsidRPr="00167575">
        <w:rPr>
          <w:rFonts w:ascii="Garamond" w:hAnsi="Garamond"/>
          <w:i/>
          <w:noProof/>
          <w:sz w:val="20"/>
          <w:szCs w:val="20"/>
        </w:rPr>
        <w:t>reproduire</w:t>
      </w:r>
      <w:r w:rsidRPr="00167575">
        <w:rPr>
          <w:rFonts w:ascii="Garamond" w:hAnsi="Garamond" w:cs="Courier New"/>
          <w:noProof/>
          <w:sz w:val="20"/>
          <w:szCs w:val="20"/>
        </w:rPr>
        <w:t xml:space="preserve"> à partir de ce qui</w:t>
      </w:r>
      <w:r w:rsidR="002A4F2A" w:rsidRPr="00167575">
        <w:rPr>
          <w:rFonts w:ascii="Garamond" w:hAnsi="Garamond" w:cs="Courier New"/>
          <w:noProof/>
          <w:sz w:val="20"/>
          <w:szCs w:val="20"/>
        </w:rPr>
        <w:t xml:space="preserve"> d’abord</w:t>
      </w:r>
      <w:r w:rsidRPr="00167575">
        <w:rPr>
          <w:rFonts w:ascii="Garamond" w:hAnsi="Garamond" w:cs="Courier New"/>
          <w:noProof/>
          <w:sz w:val="20"/>
          <w:szCs w:val="20"/>
        </w:rPr>
        <w:t xml:space="preserve"> a été son </w:t>
      </w:r>
      <w:r w:rsidRPr="00167575">
        <w:rPr>
          <w:rFonts w:ascii="Garamond" w:hAnsi="Garamond"/>
          <w:i/>
          <w:noProof/>
          <w:color w:val="000000"/>
          <w:sz w:val="20"/>
          <w:szCs w:val="20"/>
        </w:rPr>
        <w:t>efflorescence</w:t>
      </w:r>
      <w:r w:rsidRPr="00167575">
        <w:rPr>
          <w:rFonts w:ascii="Garamond" w:hAnsi="Garamond" w:cs="Courier New"/>
          <w:noProof/>
          <w:sz w:val="20"/>
          <w:szCs w:val="20"/>
        </w:rPr>
        <w:t xml:space="preserve">. Faire un </w:t>
      </w:r>
      <w:r w:rsidR="002A4F2A" w:rsidRPr="00167575">
        <w:rPr>
          <w:rFonts w:ascii="Garamond" w:hAnsi="Garamond" w:cs="Courier New"/>
          <w:noProof/>
          <w:sz w:val="20"/>
          <w:szCs w:val="20"/>
        </w:rPr>
        <w:t>« </w:t>
      </w:r>
      <w:r w:rsidR="002A4F2A" w:rsidRPr="00167575">
        <w:rPr>
          <w:rFonts w:ascii="Garamond" w:hAnsi="Garamond"/>
          <w:i/>
          <w:noProof/>
          <w:color w:val="0000CC"/>
          <w:sz w:val="20"/>
          <w:szCs w:val="20"/>
        </w:rPr>
        <w:t>modèle</w:t>
      </w:r>
      <w:r w:rsidR="002A4F2A" w:rsidRPr="00167575">
        <w:rPr>
          <w:rFonts w:ascii="Garamond" w:hAnsi="Garamond" w:cs="Courier New"/>
          <w:noProof/>
          <w:sz w:val="20"/>
          <w:szCs w:val="20"/>
        </w:rPr>
        <w:t> »</w:t>
      </w:r>
      <w:r w:rsidRPr="00167575">
        <w:rPr>
          <w:rFonts w:ascii="Garamond" w:hAnsi="Garamond" w:cs="Courier New"/>
          <w:noProof/>
          <w:sz w:val="20"/>
          <w:szCs w:val="20"/>
        </w:rPr>
        <w:t xml:space="preserve"> de la </w:t>
      </w:r>
      <w:r w:rsidR="00EC06B7" w:rsidRPr="00167575">
        <w:rPr>
          <w:rFonts w:ascii="Garamond" w:hAnsi="Garamond"/>
          <w:i/>
          <w:noProof/>
          <w:color w:val="0000CC"/>
          <w:sz w:val="20"/>
          <w:szCs w:val="20"/>
        </w:rPr>
        <w:t>névrose</w:t>
      </w:r>
      <w:r w:rsidRPr="00167575">
        <w:rPr>
          <w:rFonts w:ascii="Garamond" w:hAnsi="Garamond" w:cs="Courier New"/>
          <w:noProof/>
          <w:sz w:val="20"/>
          <w:szCs w:val="20"/>
        </w:rPr>
        <w:t>, c'est en somme l'</w:t>
      </w:r>
      <w:r w:rsidRPr="00167575">
        <w:rPr>
          <w:rFonts w:ascii="Garamond" w:hAnsi="Garamond"/>
          <w:i/>
          <w:noProof/>
          <w:sz w:val="20"/>
          <w:szCs w:val="20"/>
        </w:rPr>
        <w:t>opé</w:t>
      </w:r>
      <w:r w:rsidRPr="00167575">
        <w:rPr>
          <w:rFonts w:ascii="Garamond" w:hAnsi="Garamond"/>
          <w:i/>
          <w:noProof/>
          <w:sz w:val="20"/>
          <w:szCs w:val="20"/>
        </w:rPr>
        <w:softHyphen/>
        <w:t>ration</w:t>
      </w:r>
      <w:r w:rsidRPr="00167575">
        <w:rPr>
          <w:rFonts w:ascii="Garamond" w:hAnsi="Garamond" w:cs="Courier New"/>
          <w:noProof/>
          <w:sz w:val="20"/>
          <w:szCs w:val="20"/>
        </w:rPr>
        <w:t xml:space="preserve"> du </w:t>
      </w:r>
      <w:r w:rsidRPr="00167575">
        <w:rPr>
          <w:rFonts w:ascii="Garamond" w:hAnsi="Garamond"/>
          <w:i/>
          <w:noProof/>
          <w:color w:val="0000CC"/>
          <w:sz w:val="20"/>
          <w:szCs w:val="20"/>
        </w:rPr>
        <w:t>discours analytique</w:t>
      </w:r>
      <w:r w:rsidRPr="00167575">
        <w:rPr>
          <w:rFonts w:ascii="Garamond" w:hAnsi="Garamond" w:cs="Courier New"/>
          <w:noProof/>
          <w:sz w:val="20"/>
          <w:szCs w:val="20"/>
        </w:rPr>
        <w:t xml:space="preserve">. Pourquoi ? </w:t>
      </w:r>
      <w:r w:rsidRPr="007C2F46">
        <w:rPr>
          <w:rFonts w:ascii="Garamond" w:hAnsi="Garamond" w:cs="Courier New"/>
          <w:i/>
          <w:noProof/>
          <w:sz w:val="20"/>
          <w:szCs w:val="20"/>
        </w:rPr>
        <w:t xml:space="preserve">Dans la mesure où il y ôte la </w:t>
      </w:r>
      <w:r w:rsidR="002A4F2A" w:rsidRPr="007C2F46">
        <w:rPr>
          <w:rFonts w:ascii="Garamond" w:hAnsi="Garamond" w:cs="Courier New"/>
          <w:i/>
          <w:noProof/>
          <w:sz w:val="20"/>
          <w:szCs w:val="20"/>
        </w:rPr>
        <w:t>« </w:t>
      </w:r>
      <w:r w:rsidR="002A4F2A" w:rsidRPr="007C2F46">
        <w:rPr>
          <w:rFonts w:ascii="Garamond" w:hAnsi="Garamond"/>
          <w:i/>
          <w:noProof/>
          <w:sz w:val="20"/>
          <w:szCs w:val="20"/>
        </w:rPr>
        <w:t>c</w:t>
      </w:r>
      <w:r w:rsidRPr="007C2F46">
        <w:rPr>
          <w:rFonts w:ascii="Garamond" w:hAnsi="Garamond"/>
          <w:i/>
          <w:noProof/>
          <w:sz w:val="20"/>
          <w:szCs w:val="20"/>
        </w:rPr>
        <w:t>o</w:t>
      </w:r>
      <w:r w:rsidR="002A4F2A" w:rsidRPr="007C2F46">
        <w:rPr>
          <w:rFonts w:ascii="Garamond" w:hAnsi="Garamond"/>
          <w:i/>
          <w:noProof/>
          <w:sz w:val="20"/>
          <w:szCs w:val="20"/>
        </w:rPr>
        <w:t>t</w:t>
      </w:r>
      <w:r w:rsidRPr="007C2F46">
        <w:rPr>
          <w:rFonts w:ascii="Garamond" w:hAnsi="Garamond"/>
          <w:i/>
          <w:noProof/>
          <w:sz w:val="20"/>
          <w:szCs w:val="20"/>
        </w:rPr>
        <w:t>e</w:t>
      </w:r>
      <w:r w:rsidR="002A4F2A" w:rsidRPr="007C2F46">
        <w:rPr>
          <w:rFonts w:ascii="Garamond" w:hAnsi="Garamond" w:cs="Courier New"/>
          <w:i/>
          <w:noProof/>
          <w:sz w:val="20"/>
          <w:szCs w:val="20"/>
        </w:rPr>
        <w:t> »</w:t>
      </w:r>
      <w:r w:rsidRPr="007C2F46">
        <w:rPr>
          <w:rFonts w:ascii="Garamond" w:hAnsi="Garamond" w:cs="Courier New"/>
          <w:i/>
          <w:noProof/>
          <w:sz w:val="20"/>
          <w:szCs w:val="20"/>
        </w:rPr>
        <w:t xml:space="preserve"> de </w:t>
      </w:r>
      <w:r w:rsidRPr="007C2F46">
        <w:rPr>
          <w:rFonts w:ascii="Garamond" w:hAnsi="Garamond"/>
          <w:i/>
          <w:noProof/>
          <w:color w:val="0000CC"/>
          <w:sz w:val="20"/>
          <w:szCs w:val="20"/>
        </w:rPr>
        <w:t>jou</w:t>
      </w:r>
      <w:r w:rsidRPr="00167575">
        <w:rPr>
          <w:rFonts w:ascii="Garamond" w:hAnsi="Garamond"/>
          <w:i/>
          <w:noProof/>
          <w:color w:val="0000CC"/>
          <w:sz w:val="20"/>
          <w:szCs w:val="20"/>
        </w:rPr>
        <w:t>issance</w:t>
      </w:r>
      <w:r w:rsidR="00EC06B7" w:rsidRPr="00167575">
        <w:rPr>
          <w:rFonts w:ascii="Garamond" w:hAnsi="Garamond" w:cs="Courier New"/>
          <w:noProof/>
          <w:sz w:val="20"/>
          <w:szCs w:val="20"/>
        </w:rPr>
        <w:t> !</w:t>
      </w:r>
      <w:r w:rsidRPr="00167575">
        <w:rPr>
          <w:rFonts w:ascii="Garamond" w:hAnsi="Garamond" w:cs="Courier New"/>
          <w:noProof/>
          <w:sz w:val="20"/>
          <w:szCs w:val="20"/>
        </w:rPr>
        <w:t xml:space="preserve"> </w:t>
      </w:r>
    </w:p>
    <w:p w:rsidR="00EC06B7" w:rsidRPr="00167575" w:rsidRDefault="0069013E">
      <w:pPr>
        <w:rPr>
          <w:rFonts w:ascii="Garamond" w:hAnsi="Garamond" w:cs="Courier New"/>
          <w:noProof/>
          <w:sz w:val="20"/>
          <w:szCs w:val="20"/>
        </w:rPr>
      </w:pPr>
      <w:r w:rsidRPr="00167575">
        <w:rPr>
          <w:rFonts w:ascii="Garamond" w:hAnsi="Garamond"/>
          <w:i/>
          <w:noProof/>
          <w:color w:val="0000CC"/>
          <w:sz w:val="20"/>
          <w:szCs w:val="20"/>
        </w:rPr>
        <w:t>La jouissance exige</w:t>
      </w:r>
      <w:r w:rsidRPr="00167575">
        <w:rPr>
          <w:rFonts w:ascii="Garamond" w:hAnsi="Garamond" w:cs="Courier New"/>
          <w:noProof/>
          <w:sz w:val="20"/>
          <w:szCs w:val="20"/>
        </w:rPr>
        <w:t xml:space="preserve"> en effet </w:t>
      </w:r>
      <w:r w:rsidRPr="00167575">
        <w:rPr>
          <w:rFonts w:ascii="Garamond" w:hAnsi="Garamond"/>
          <w:i/>
          <w:noProof/>
          <w:color w:val="0000CC"/>
          <w:sz w:val="20"/>
          <w:szCs w:val="20"/>
        </w:rPr>
        <w:t>le privilège</w:t>
      </w:r>
      <w:r w:rsidRPr="00167575">
        <w:rPr>
          <w:rFonts w:ascii="Garamond" w:hAnsi="Garamond" w:cs="Courier New"/>
          <w:noProof/>
          <w:sz w:val="20"/>
          <w:szCs w:val="20"/>
        </w:rPr>
        <w:t xml:space="preserve"> : il n'y a pas deux façons d'y faire pour chacun. </w:t>
      </w:r>
    </w:p>
    <w:p w:rsidR="00EC06B7" w:rsidRPr="00167575" w:rsidRDefault="0069013E">
      <w:pPr>
        <w:rPr>
          <w:rFonts w:ascii="Garamond" w:hAnsi="Garamond" w:cs="Courier New"/>
          <w:noProof/>
          <w:sz w:val="20"/>
          <w:szCs w:val="20"/>
        </w:rPr>
      </w:pPr>
      <w:r w:rsidRPr="00167575">
        <w:rPr>
          <w:rFonts w:ascii="Garamond" w:hAnsi="Garamond"/>
          <w:i/>
          <w:noProof/>
          <w:color w:val="0000CC"/>
          <w:sz w:val="20"/>
          <w:szCs w:val="20"/>
        </w:rPr>
        <w:t>Toute reduplication la tue</w:t>
      </w:r>
      <w:r w:rsidR="002A4F2A" w:rsidRPr="00167575">
        <w:rPr>
          <w:rFonts w:ascii="Garamond" w:hAnsi="Garamond"/>
          <w:i/>
          <w:noProof/>
          <w:color w:val="0000CC"/>
          <w:sz w:val="20"/>
          <w:szCs w:val="20"/>
        </w:rPr>
        <w:t xml:space="preserve"> </w:t>
      </w:r>
      <w:r w:rsidR="00EC06B7" w:rsidRPr="00167575">
        <w:rPr>
          <w:rFonts w:ascii="Garamond" w:hAnsi="Garamond" w:cs="Courier New"/>
          <w:noProof/>
          <w:sz w:val="20"/>
          <w:szCs w:val="20"/>
        </w:rPr>
        <w:t>:</w:t>
      </w:r>
      <w:r w:rsidRPr="00167575">
        <w:rPr>
          <w:rFonts w:ascii="Garamond" w:hAnsi="Garamond" w:cs="Courier New"/>
          <w:noProof/>
          <w:sz w:val="20"/>
          <w:szCs w:val="20"/>
        </w:rPr>
        <w:t xml:space="preserve"> </w:t>
      </w:r>
      <w:r w:rsidR="00EC06B7" w:rsidRPr="00167575">
        <w:rPr>
          <w:rFonts w:ascii="Garamond" w:hAnsi="Garamond" w:cs="Courier New"/>
          <w:noProof/>
          <w:sz w:val="20"/>
          <w:szCs w:val="20"/>
        </w:rPr>
        <w:t>e</w:t>
      </w:r>
      <w:r w:rsidRPr="00167575">
        <w:rPr>
          <w:rFonts w:ascii="Garamond" w:hAnsi="Garamond" w:cs="Courier New"/>
          <w:noProof/>
          <w:sz w:val="20"/>
          <w:szCs w:val="20"/>
        </w:rPr>
        <w:t xml:space="preserve">lle ne survit qu'à ce que </w:t>
      </w:r>
      <w:r w:rsidRPr="00167575">
        <w:rPr>
          <w:rFonts w:ascii="Garamond" w:hAnsi="Garamond"/>
          <w:i/>
          <w:noProof/>
          <w:sz w:val="20"/>
          <w:szCs w:val="20"/>
        </w:rPr>
        <w:t>la répé</w:t>
      </w:r>
      <w:r w:rsidRPr="00167575">
        <w:rPr>
          <w:rFonts w:ascii="Garamond" w:hAnsi="Garamond"/>
          <w:i/>
          <w:noProof/>
          <w:sz w:val="20"/>
          <w:szCs w:val="20"/>
        </w:rPr>
        <w:softHyphen/>
        <w:t>tition</w:t>
      </w:r>
      <w:r w:rsidRPr="00167575">
        <w:rPr>
          <w:rFonts w:ascii="Garamond" w:hAnsi="Garamond" w:cs="Courier New"/>
          <w:noProof/>
          <w:sz w:val="20"/>
          <w:szCs w:val="20"/>
        </w:rPr>
        <w:t xml:space="preserve"> en soit </w:t>
      </w:r>
      <w:r w:rsidRPr="00167575">
        <w:rPr>
          <w:rFonts w:ascii="Garamond" w:hAnsi="Garamond"/>
          <w:i/>
          <w:noProof/>
          <w:sz w:val="20"/>
          <w:szCs w:val="20"/>
        </w:rPr>
        <w:t>vaine</w:t>
      </w:r>
      <w:r w:rsidRPr="00167575">
        <w:rPr>
          <w:rFonts w:ascii="Garamond" w:hAnsi="Garamond" w:cs="Courier New"/>
          <w:noProof/>
          <w:sz w:val="20"/>
          <w:szCs w:val="20"/>
        </w:rPr>
        <w:t xml:space="preserve">, c'est-à-dire toujours la même. </w:t>
      </w:r>
    </w:p>
    <w:p w:rsidR="00EC06B7" w:rsidRPr="00167575" w:rsidRDefault="00EC06B7">
      <w:pPr>
        <w:rPr>
          <w:rFonts w:ascii="Garamond" w:hAnsi="Garamond" w:cs="Courier New"/>
          <w:noProof/>
          <w:sz w:val="20"/>
          <w:szCs w:val="20"/>
        </w:rPr>
      </w:pPr>
    </w:p>
    <w:p w:rsidR="007C2F46" w:rsidRDefault="0069013E">
      <w:pPr>
        <w:rPr>
          <w:rFonts w:ascii="Garamond" w:hAnsi="Garamond" w:cs="Courier New"/>
          <w:noProof/>
          <w:sz w:val="20"/>
          <w:szCs w:val="20"/>
        </w:rPr>
      </w:pPr>
      <w:r w:rsidRPr="00167575">
        <w:rPr>
          <w:rFonts w:ascii="Garamond" w:hAnsi="Garamond" w:cs="Courier New"/>
          <w:noProof/>
          <w:sz w:val="20"/>
          <w:szCs w:val="20"/>
        </w:rPr>
        <w:t xml:space="preserve">C'est l'introduction du </w:t>
      </w:r>
      <w:r w:rsidR="002A4F2A" w:rsidRPr="00167575">
        <w:rPr>
          <w:rFonts w:ascii="Garamond" w:hAnsi="Garamond" w:cs="Courier New"/>
          <w:noProof/>
          <w:sz w:val="20"/>
          <w:szCs w:val="20"/>
        </w:rPr>
        <w:t>« </w:t>
      </w:r>
      <w:r w:rsidR="002A4F2A" w:rsidRPr="00167575">
        <w:rPr>
          <w:rFonts w:ascii="Garamond" w:hAnsi="Garamond"/>
          <w:i/>
          <w:noProof/>
          <w:color w:val="0000CC"/>
          <w:sz w:val="20"/>
          <w:szCs w:val="20"/>
        </w:rPr>
        <w:t>modèle</w:t>
      </w:r>
      <w:r w:rsidR="002A4F2A" w:rsidRPr="00167575">
        <w:rPr>
          <w:rFonts w:ascii="Garamond" w:hAnsi="Garamond" w:cs="Courier New"/>
          <w:noProof/>
          <w:sz w:val="20"/>
          <w:szCs w:val="20"/>
        </w:rPr>
        <w:t> »</w:t>
      </w:r>
      <w:r w:rsidRPr="00167575">
        <w:rPr>
          <w:rFonts w:ascii="Garamond" w:hAnsi="Garamond" w:cs="Courier New"/>
          <w:noProof/>
          <w:sz w:val="20"/>
          <w:szCs w:val="20"/>
        </w:rPr>
        <w:t xml:space="preserve"> qui</w:t>
      </w:r>
      <w:r w:rsidR="00EC06B7" w:rsidRPr="00167575">
        <w:rPr>
          <w:rFonts w:ascii="Garamond" w:hAnsi="Garamond" w:cs="Courier New"/>
          <w:noProof/>
          <w:sz w:val="20"/>
          <w:szCs w:val="20"/>
        </w:rPr>
        <w:t xml:space="preserve"> -</w:t>
      </w:r>
      <w:r w:rsidRPr="00167575">
        <w:rPr>
          <w:rFonts w:ascii="Garamond" w:hAnsi="Garamond" w:cs="Courier New"/>
          <w:noProof/>
          <w:sz w:val="20"/>
          <w:szCs w:val="20"/>
        </w:rPr>
        <w:t xml:space="preserve"> cette répétition vaine</w:t>
      </w:r>
      <w:r w:rsidR="00EC06B7" w:rsidRPr="00167575">
        <w:rPr>
          <w:rFonts w:ascii="Garamond" w:hAnsi="Garamond" w:cs="Courier New"/>
          <w:noProof/>
          <w:sz w:val="20"/>
          <w:szCs w:val="20"/>
        </w:rPr>
        <w:t xml:space="preserve"> -</w:t>
      </w:r>
      <w:r w:rsidRPr="00167575">
        <w:rPr>
          <w:rFonts w:ascii="Garamond" w:hAnsi="Garamond" w:cs="Courier New"/>
          <w:noProof/>
          <w:sz w:val="20"/>
          <w:szCs w:val="20"/>
        </w:rPr>
        <w:t xml:space="preserve"> l'achève. Une répétition achevée l</w:t>
      </w:r>
      <w:r w:rsidR="002A4F2A" w:rsidRPr="00167575">
        <w:rPr>
          <w:rFonts w:ascii="Garamond" w:hAnsi="Garamond" w:cs="Courier New"/>
          <w:noProof/>
          <w:sz w:val="20"/>
          <w:szCs w:val="20"/>
        </w:rPr>
        <w:t>a</w:t>
      </w:r>
      <w:r w:rsidRPr="00167575">
        <w:rPr>
          <w:rFonts w:ascii="Garamond" w:hAnsi="Garamond" w:cs="Courier New"/>
          <w:noProof/>
          <w:sz w:val="20"/>
          <w:szCs w:val="20"/>
        </w:rPr>
        <w:t xml:space="preserve"> dissout</w:t>
      </w:r>
      <w:r w:rsidR="002A4F2A" w:rsidRPr="00167575">
        <w:rPr>
          <w:rFonts w:ascii="Garamond" w:hAnsi="Garamond" w:cs="Courier New"/>
          <w:noProof/>
          <w:sz w:val="20"/>
          <w:szCs w:val="20"/>
        </w:rPr>
        <w:t>,</w:t>
      </w:r>
      <w:r w:rsidRPr="00167575">
        <w:rPr>
          <w:rFonts w:ascii="Garamond" w:hAnsi="Garamond" w:cs="Courier New"/>
          <w:noProof/>
          <w:sz w:val="20"/>
          <w:szCs w:val="20"/>
        </w:rPr>
        <w:t xml:space="preserve"> </w:t>
      </w:r>
    </w:p>
    <w:p w:rsidR="00807655" w:rsidRPr="00167575" w:rsidRDefault="0069013E">
      <w:pPr>
        <w:rPr>
          <w:rFonts w:ascii="Garamond" w:hAnsi="Garamond" w:cs="Courier New"/>
          <w:noProof/>
          <w:sz w:val="20"/>
          <w:szCs w:val="20"/>
        </w:rPr>
      </w:pPr>
      <w:r w:rsidRPr="00167575">
        <w:rPr>
          <w:rFonts w:ascii="Garamond" w:hAnsi="Garamond" w:cs="Courier New"/>
          <w:noProof/>
          <w:sz w:val="20"/>
          <w:szCs w:val="20"/>
        </w:rPr>
        <w:t>de ce qu'elle soit une répétition simplifiée.</w:t>
      </w:r>
      <w:r w:rsidR="007C2F46">
        <w:rPr>
          <w:rFonts w:ascii="Garamond" w:hAnsi="Garamond" w:cs="Courier New"/>
          <w:noProof/>
          <w:sz w:val="20"/>
          <w:szCs w:val="20"/>
        </w:rPr>
        <w:t xml:space="preserve"> </w:t>
      </w:r>
      <w:r w:rsidRPr="007C2F46">
        <w:rPr>
          <w:rFonts w:ascii="Garamond" w:hAnsi="Garamond" w:cs="Courier New"/>
          <w:i/>
          <w:noProof/>
          <w:sz w:val="20"/>
          <w:szCs w:val="20"/>
        </w:rPr>
        <w:t>C'est toujours</w:t>
      </w:r>
      <w:r w:rsidRPr="00167575">
        <w:rPr>
          <w:rFonts w:ascii="Garamond" w:hAnsi="Garamond" w:cs="Courier New"/>
          <w:noProof/>
          <w:sz w:val="20"/>
          <w:szCs w:val="20"/>
        </w:rPr>
        <w:t>, bien sûr</w:t>
      </w:r>
      <w:r w:rsidR="002A4F2A" w:rsidRPr="00167575">
        <w:rPr>
          <w:rFonts w:ascii="Garamond" w:hAnsi="Garamond" w:cs="Courier New"/>
          <w:noProof/>
          <w:sz w:val="20"/>
          <w:szCs w:val="20"/>
        </w:rPr>
        <w:t>,</w:t>
      </w:r>
      <w:r w:rsidRPr="00167575">
        <w:rPr>
          <w:rFonts w:ascii="Garamond" w:hAnsi="Garamond" w:cs="Courier New"/>
          <w:noProof/>
          <w:sz w:val="20"/>
          <w:szCs w:val="20"/>
        </w:rPr>
        <w:t xml:space="preserve"> </w:t>
      </w:r>
      <w:r w:rsidRPr="007C2F46">
        <w:rPr>
          <w:rFonts w:ascii="Garamond" w:hAnsi="Garamond" w:cs="Courier New"/>
          <w:i/>
          <w:noProof/>
          <w:sz w:val="20"/>
          <w:szCs w:val="20"/>
        </w:rPr>
        <w:t xml:space="preserve">du </w:t>
      </w:r>
      <w:r w:rsidRPr="007C2F46">
        <w:rPr>
          <w:rFonts w:ascii="Garamond" w:hAnsi="Garamond"/>
          <w:i/>
          <w:noProof/>
          <w:sz w:val="20"/>
          <w:szCs w:val="20"/>
        </w:rPr>
        <w:t>signifiant</w:t>
      </w:r>
      <w:r w:rsidRPr="007C2F46">
        <w:rPr>
          <w:rFonts w:ascii="Garamond" w:hAnsi="Garamond" w:cs="Courier New"/>
          <w:i/>
          <w:noProof/>
          <w:sz w:val="20"/>
          <w:szCs w:val="20"/>
        </w:rPr>
        <w:t xml:space="preserve"> que je parle</w:t>
      </w:r>
      <w:r w:rsidRPr="00167575">
        <w:rPr>
          <w:rFonts w:ascii="Garamond" w:hAnsi="Garamond" w:cs="Courier New"/>
          <w:noProof/>
          <w:sz w:val="20"/>
          <w:szCs w:val="20"/>
        </w:rPr>
        <w:t xml:space="preserve"> quand je parle du « </w:t>
      </w:r>
      <w:r w:rsidRPr="00167575">
        <w:rPr>
          <w:rFonts w:ascii="Garamond" w:hAnsi="Garamond"/>
          <w:i/>
          <w:noProof/>
          <w:color w:val="0000CC"/>
          <w:sz w:val="20"/>
          <w:szCs w:val="20"/>
        </w:rPr>
        <w:t>yadl'un</w:t>
      </w:r>
      <w:r w:rsidR="00EC06B7"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p>
    <w:p w:rsidR="007C2F46" w:rsidRDefault="0069013E">
      <w:pPr>
        <w:rPr>
          <w:rFonts w:ascii="Garamond" w:hAnsi="Garamond" w:cs="Courier New"/>
          <w:noProof/>
          <w:sz w:val="20"/>
          <w:szCs w:val="20"/>
        </w:rPr>
      </w:pPr>
      <w:r w:rsidRPr="00167575">
        <w:rPr>
          <w:rFonts w:ascii="Garamond" w:hAnsi="Garamond" w:cs="Courier New"/>
          <w:noProof/>
          <w:sz w:val="20"/>
          <w:szCs w:val="20"/>
        </w:rPr>
        <w:t>Pour étendre ce «</w:t>
      </w:r>
      <w:r w:rsidR="00EC06B7" w:rsidRPr="00167575">
        <w:rPr>
          <w:rFonts w:ascii="Garamond" w:hAnsi="Garamond" w:cs="Courier New"/>
          <w:noProof/>
          <w:sz w:val="20"/>
          <w:szCs w:val="20"/>
        </w:rPr>
        <w:t xml:space="preserve"> </w:t>
      </w:r>
      <w:r w:rsidRPr="00167575">
        <w:rPr>
          <w:rFonts w:ascii="Garamond" w:hAnsi="Garamond"/>
          <w:i/>
          <w:noProof/>
          <w:color w:val="0000CC"/>
          <w:sz w:val="20"/>
          <w:szCs w:val="20"/>
        </w:rPr>
        <w:t>dl'un</w:t>
      </w:r>
      <w:r w:rsidR="00EC06B7" w:rsidRPr="00167575">
        <w:rPr>
          <w:rFonts w:ascii="Garamond" w:hAnsi="Garamond" w:cs="Courier New"/>
          <w:noProof/>
          <w:sz w:val="20"/>
          <w:szCs w:val="20"/>
        </w:rPr>
        <w:t xml:space="preserve"> </w:t>
      </w:r>
      <w:r w:rsidRPr="00167575">
        <w:rPr>
          <w:rFonts w:ascii="Garamond" w:hAnsi="Garamond" w:cs="Courier New"/>
          <w:noProof/>
          <w:sz w:val="20"/>
          <w:szCs w:val="20"/>
        </w:rPr>
        <w:t>» à la mesure de son empire</w:t>
      </w:r>
      <w:r w:rsidR="007C2F46">
        <w:rPr>
          <w:rFonts w:ascii="Garamond" w:hAnsi="Garamond" w:cs="Courier New"/>
          <w:noProof/>
          <w:sz w:val="20"/>
          <w:szCs w:val="20"/>
        </w:rPr>
        <w:t xml:space="preserve"> - </w:t>
      </w:r>
      <w:r w:rsidRPr="00167575">
        <w:rPr>
          <w:rFonts w:ascii="Garamond" w:hAnsi="Garamond" w:cs="Courier New"/>
          <w:noProof/>
          <w:sz w:val="20"/>
          <w:szCs w:val="20"/>
        </w:rPr>
        <w:t xml:space="preserve">puisqu'il est assurément </w:t>
      </w:r>
      <w:r w:rsidRPr="00167575">
        <w:rPr>
          <w:rFonts w:ascii="Garamond" w:hAnsi="Garamond"/>
          <w:i/>
          <w:noProof/>
          <w:sz w:val="20"/>
          <w:szCs w:val="20"/>
        </w:rPr>
        <w:t>le</w:t>
      </w:r>
      <w:r w:rsidRPr="00167575">
        <w:rPr>
          <w:rFonts w:ascii="Garamond" w:hAnsi="Garamond" w:cs="Courier New"/>
          <w:noProof/>
          <w:sz w:val="20"/>
          <w:szCs w:val="20"/>
        </w:rPr>
        <w:t xml:space="preserve"> </w:t>
      </w:r>
      <w:r w:rsidRPr="00167575">
        <w:rPr>
          <w:rFonts w:ascii="Garamond" w:hAnsi="Garamond"/>
          <w:i/>
          <w:noProof/>
          <w:sz w:val="20"/>
          <w:szCs w:val="20"/>
        </w:rPr>
        <w:t>signifiant-maître</w:t>
      </w:r>
      <w:r w:rsidR="007C2F46">
        <w:rPr>
          <w:rFonts w:ascii="Garamond" w:hAnsi="Garamond"/>
          <w:i/>
          <w:noProof/>
          <w:sz w:val="20"/>
          <w:szCs w:val="20"/>
        </w:rPr>
        <w:t xml:space="preserve"> - </w:t>
      </w:r>
      <w:r w:rsidRPr="00167575">
        <w:rPr>
          <w:rFonts w:ascii="Garamond" w:hAnsi="Garamond" w:cs="Courier New"/>
          <w:noProof/>
          <w:sz w:val="20"/>
          <w:szCs w:val="20"/>
        </w:rPr>
        <w:t>il faut l'</w:t>
      </w:r>
      <w:r w:rsidRPr="00167575">
        <w:rPr>
          <w:rFonts w:ascii="Garamond" w:hAnsi="Garamond"/>
          <w:i/>
          <w:noProof/>
          <w:sz w:val="20"/>
          <w:szCs w:val="20"/>
        </w:rPr>
        <w:t>approcher</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là où on l'a laissé à ses talents, pour le mettre lui, au pied du mur.</w:t>
      </w:r>
    </w:p>
    <w:p w:rsidR="007F723C" w:rsidRPr="00167575" w:rsidRDefault="007F723C">
      <w:pPr>
        <w:rPr>
          <w:rFonts w:ascii="Garamond" w:hAnsi="Garamond" w:cs="Courier New"/>
          <w:noProof/>
          <w:sz w:val="20"/>
          <w:szCs w:val="20"/>
        </w:rPr>
      </w:pPr>
    </w:p>
    <w:p w:rsidR="007F723C" w:rsidRPr="00167575" w:rsidRDefault="0069013E">
      <w:pPr>
        <w:rPr>
          <w:rFonts w:ascii="Garamond" w:hAnsi="Garamond" w:cs="Courier New"/>
          <w:noProof/>
          <w:sz w:val="20"/>
          <w:szCs w:val="20"/>
        </w:rPr>
      </w:pPr>
      <w:r w:rsidRPr="00167575">
        <w:rPr>
          <w:rFonts w:ascii="Garamond" w:hAnsi="Garamond" w:cs="Courier New"/>
          <w:noProof/>
          <w:sz w:val="20"/>
          <w:szCs w:val="20"/>
        </w:rPr>
        <w:t>Voilà ce qui rend utile</w:t>
      </w:r>
      <w:r w:rsidR="007F723C" w:rsidRPr="00167575">
        <w:rPr>
          <w:rFonts w:ascii="Garamond" w:hAnsi="Garamond" w:cs="Courier New"/>
          <w:noProof/>
          <w:sz w:val="20"/>
          <w:szCs w:val="20"/>
        </w:rPr>
        <w:t xml:space="preserve"> -</w:t>
      </w:r>
      <w:r w:rsidRPr="00167575">
        <w:rPr>
          <w:rFonts w:ascii="Garamond" w:hAnsi="Garamond" w:cs="Courier New"/>
          <w:noProof/>
          <w:sz w:val="20"/>
          <w:szCs w:val="20"/>
        </w:rPr>
        <w:t xml:space="preserve"> comme incidence</w:t>
      </w:r>
      <w:r w:rsidR="007F723C" w:rsidRPr="00167575">
        <w:rPr>
          <w:rFonts w:ascii="Garamond" w:hAnsi="Garamond" w:cs="Courier New"/>
          <w:noProof/>
          <w:sz w:val="20"/>
          <w:szCs w:val="20"/>
        </w:rPr>
        <w:t xml:space="preserve"> -</w:t>
      </w:r>
      <w:r w:rsidRPr="00167575">
        <w:rPr>
          <w:rFonts w:ascii="Garamond" w:hAnsi="Garamond" w:cs="Courier New"/>
          <w:noProof/>
          <w:sz w:val="20"/>
          <w:szCs w:val="20"/>
        </w:rPr>
        <w:t xml:space="preserve"> le point où j'en suis arrivé cette année</w:t>
      </w:r>
      <w:r w:rsidR="007F723C" w:rsidRPr="00167575">
        <w:rPr>
          <w:rFonts w:ascii="Garamond" w:hAnsi="Garamond" w:cs="Courier New"/>
          <w:noProof/>
          <w:sz w:val="20"/>
          <w:szCs w:val="20"/>
        </w:rPr>
        <w:t>…</w:t>
      </w:r>
    </w:p>
    <w:p w:rsidR="00807655" w:rsidRPr="00167575" w:rsidRDefault="0069013E" w:rsidP="007F723C">
      <w:pPr>
        <w:ind w:firstLine="708"/>
        <w:rPr>
          <w:rFonts w:ascii="Garamond" w:hAnsi="Garamond" w:cs="Courier New"/>
          <w:noProof/>
          <w:sz w:val="20"/>
          <w:szCs w:val="20"/>
        </w:rPr>
      </w:pPr>
      <w:r w:rsidRPr="00167575">
        <w:rPr>
          <w:rFonts w:ascii="Garamond" w:hAnsi="Garamond" w:cs="Courier New"/>
          <w:noProof/>
          <w:sz w:val="20"/>
          <w:szCs w:val="20"/>
        </w:rPr>
        <w:t xml:space="preserve">n'ayant le choix que de ça « </w:t>
      </w:r>
      <w:r w:rsidR="00807655" w:rsidRPr="00167575">
        <w:rPr>
          <w:rFonts w:ascii="Garamond" w:hAnsi="Garamond" w:cs="Courier New"/>
          <w:noProof/>
          <w:sz w:val="20"/>
          <w:szCs w:val="20"/>
        </w:rPr>
        <w:t>…</w:t>
      </w:r>
      <w:r w:rsidR="00C4634A" w:rsidRPr="00167575">
        <w:rPr>
          <w:rFonts w:ascii="Garamond" w:hAnsi="Garamond"/>
          <w:i/>
          <w:noProof/>
          <w:sz w:val="20"/>
          <w:szCs w:val="20"/>
        </w:rPr>
        <w:t>O</w:t>
      </w:r>
      <w:r w:rsidRPr="00167575">
        <w:rPr>
          <w:rFonts w:ascii="Garamond" w:hAnsi="Garamond"/>
          <w:i/>
          <w:noProof/>
          <w:sz w:val="20"/>
          <w:szCs w:val="20"/>
        </w:rPr>
        <w:t>u pire</w:t>
      </w:r>
      <w:r w:rsidR="00807655"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p>
    <w:p w:rsidR="007C2F46" w:rsidRDefault="007F723C">
      <w:pPr>
        <w:rPr>
          <w:rFonts w:ascii="Garamond" w:hAnsi="Garamond" w:cs="Courier New"/>
          <w:noProof/>
          <w:sz w:val="20"/>
          <w:szCs w:val="20"/>
        </w:rPr>
      </w:pPr>
      <w:r w:rsidRPr="00167575">
        <w:rPr>
          <w:rFonts w:ascii="Garamond" w:hAnsi="Garamond" w:cs="Courier New"/>
          <w:noProof/>
          <w:sz w:val="20"/>
          <w:szCs w:val="20"/>
        </w:rPr>
        <w:t>…c</w:t>
      </w:r>
      <w:r w:rsidR="0069013E" w:rsidRPr="00167575">
        <w:rPr>
          <w:rFonts w:ascii="Garamond" w:hAnsi="Garamond" w:cs="Courier New"/>
          <w:noProof/>
          <w:sz w:val="20"/>
          <w:szCs w:val="20"/>
        </w:rPr>
        <w:t xml:space="preserve">ette référence </w:t>
      </w:r>
      <w:r w:rsidR="0069013E" w:rsidRPr="00167575">
        <w:rPr>
          <w:rFonts w:ascii="Garamond" w:hAnsi="Garamond"/>
          <w:i/>
          <w:noProof/>
          <w:sz w:val="20"/>
          <w:szCs w:val="20"/>
        </w:rPr>
        <w:t>mathémati</w:t>
      </w:r>
      <w:r w:rsidR="0069013E" w:rsidRPr="00167575">
        <w:rPr>
          <w:rFonts w:ascii="Garamond" w:hAnsi="Garamond"/>
          <w:i/>
          <w:noProof/>
          <w:sz w:val="20"/>
          <w:szCs w:val="20"/>
        </w:rPr>
        <w:softHyphen/>
        <w:t>que</w:t>
      </w:r>
      <w:r w:rsidR="00807655" w:rsidRPr="00167575">
        <w:rPr>
          <w:rFonts w:ascii="Garamond" w:hAnsi="Garamond" w:cs="Courier New"/>
          <w:noProof/>
          <w:sz w:val="20"/>
          <w:szCs w:val="20"/>
        </w:rPr>
        <w:t>,</w:t>
      </w:r>
      <w:r w:rsidR="0069013E" w:rsidRPr="00167575">
        <w:rPr>
          <w:rFonts w:ascii="Garamond" w:hAnsi="Garamond" w:cs="Courier New"/>
          <w:noProof/>
          <w:sz w:val="20"/>
          <w:szCs w:val="20"/>
        </w:rPr>
        <w:t xml:space="preserve"> ainsi appelée parce que</w:t>
      </w:r>
      <w:r w:rsidR="0069013E" w:rsidRPr="00167575">
        <w:rPr>
          <w:rFonts w:ascii="Garamond" w:hAnsi="Garamond" w:cs="Courier New"/>
          <w:b/>
          <w:noProof/>
          <w:sz w:val="20"/>
          <w:szCs w:val="20"/>
        </w:rPr>
        <w:t xml:space="preserve"> </w:t>
      </w:r>
      <w:r w:rsidR="0069013E" w:rsidRPr="00167575">
        <w:rPr>
          <w:rFonts w:ascii="Garamond" w:hAnsi="Garamond" w:cs="Courier New"/>
          <w:noProof/>
          <w:sz w:val="20"/>
          <w:szCs w:val="20"/>
        </w:rPr>
        <w:t xml:space="preserve">c'est l'ordre où règne le </w:t>
      </w:r>
      <w:r w:rsidR="0069013E" w:rsidRPr="00167575">
        <w:rPr>
          <w:rFonts w:ascii="Garamond" w:hAnsi="Garamond"/>
          <w:i/>
          <w:noProof/>
          <w:sz w:val="20"/>
          <w:szCs w:val="20"/>
        </w:rPr>
        <w:t>mathème</w:t>
      </w:r>
      <w:r w:rsidR="0069013E" w:rsidRPr="00167575">
        <w:rPr>
          <w:rFonts w:ascii="Garamond" w:hAnsi="Garamond" w:cs="Courier New"/>
          <w:noProof/>
          <w:sz w:val="20"/>
          <w:szCs w:val="20"/>
        </w:rPr>
        <w:t xml:space="preserve">, c'est-à-dire ce qui produit </w:t>
      </w:r>
    </w:p>
    <w:p w:rsidR="00807655"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un </w:t>
      </w:r>
      <w:r w:rsidRPr="00167575">
        <w:rPr>
          <w:rFonts w:ascii="Garamond" w:hAnsi="Garamond"/>
          <w:i/>
          <w:noProof/>
          <w:color w:val="0000CC"/>
          <w:sz w:val="20"/>
          <w:szCs w:val="20"/>
        </w:rPr>
        <w:t>savoir</w:t>
      </w:r>
      <w:r w:rsidRPr="00167575">
        <w:rPr>
          <w:rFonts w:ascii="Garamond" w:hAnsi="Garamond" w:cs="Courier New"/>
          <w:noProof/>
          <w:sz w:val="20"/>
          <w:szCs w:val="20"/>
        </w:rPr>
        <w:t xml:space="preserve"> qui</w:t>
      </w:r>
      <w:r w:rsidR="007F723C" w:rsidRPr="00167575">
        <w:rPr>
          <w:rFonts w:ascii="Garamond" w:hAnsi="Garamond" w:cs="Courier New"/>
          <w:noProof/>
          <w:sz w:val="20"/>
          <w:szCs w:val="20"/>
        </w:rPr>
        <w:t>,</w:t>
      </w:r>
      <w:r w:rsidRPr="00167575">
        <w:rPr>
          <w:rFonts w:ascii="Garamond" w:hAnsi="Garamond" w:cs="Courier New"/>
          <w:noProof/>
          <w:sz w:val="20"/>
          <w:szCs w:val="20"/>
        </w:rPr>
        <w:t xml:space="preserve"> de n'être que produit, est lié aux normes du </w:t>
      </w:r>
      <w:r w:rsidRPr="00167575">
        <w:rPr>
          <w:rFonts w:ascii="Garamond" w:hAnsi="Garamond"/>
          <w:i/>
          <w:noProof/>
          <w:color w:val="0000CC"/>
          <w:sz w:val="20"/>
          <w:szCs w:val="20"/>
        </w:rPr>
        <w:t>plus-de-jouir</w:t>
      </w:r>
      <w:r w:rsidRPr="00167575">
        <w:rPr>
          <w:rFonts w:ascii="Garamond" w:hAnsi="Garamond" w:cs="Courier New"/>
          <w:noProof/>
          <w:sz w:val="20"/>
          <w:szCs w:val="20"/>
        </w:rPr>
        <w:t xml:space="preserve">, c'est-à-dire du mesurable. </w:t>
      </w:r>
    </w:p>
    <w:p w:rsidR="00325434" w:rsidRPr="00167575" w:rsidRDefault="0069013E">
      <w:pPr>
        <w:rPr>
          <w:rFonts w:ascii="Garamond" w:hAnsi="Garamond" w:cs="Courier New"/>
          <w:noProof/>
          <w:sz w:val="20"/>
          <w:szCs w:val="20"/>
        </w:rPr>
      </w:pPr>
      <w:r w:rsidRPr="00167575">
        <w:rPr>
          <w:rFonts w:ascii="Garamond" w:hAnsi="Garamond"/>
          <w:i/>
          <w:noProof/>
          <w:sz w:val="20"/>
          <w:szCs w:val="20"/>
        </w:rPr>
        <w:t>Un mathème c'est ce qui</w:t>
      </w:r>
      <w:r w:rsidRPr="00167575">
        <w:rPr>
          <w:rFonts w:ascii="Garamond" w:hAnsi="Garamond" w:cs="Courier New"/>
          <w:noProof/>
          <w:sz w:val="20"/>
          <w:szCs w:val="20"/>
        </w:rPr>
        <w:t xml:space="preserve"> proprement</w:t>
      </w:r>
      <w:r w:rsidR="00807655" w:rsidRPr="00167575">
        <w:rPr>
          <w:rFonts w:ascii="Garamond" w:hAnsi="Garamond" w:cs="Courier New"/>
          <w:noProof/>
          <w:sz w:val="20"/>
          <w:szCs w:val="20"/>
        </w:rPr>
        <w:t>,</w:t>
      </w:r>
      <w:r w:rsidRPr="00167575">
        <w:rPr>
          <w:rFonts w:ascii="Garamond" w:hAnsi="Garamond" w:cs="Courier New"/>
          <w:noProof/>
          <w:sz w:val="20"/>
          <w:szCs w:val="20"/>
        </w:rPr>
        <w:t xml:space="preserve"> et </w:t>
      </w:r>
      <w:r w:rsidRPr="00167575">
        <w:rPr>
          <w:rFonts w:ascii="Garamond" w:hAnsi="Garamond"/>
          <w:i/>
          <w:noProof/>
          <w:sz w:val="20"/>
          <w:szCs w:val="20"/>
        </w:rPr>
        <w:t>seul</w:t>
      </w:r>
      <w:r w:rsidR="00807655" w:rsidRPr="00167575">
        <w:rPr>
          <w:rFonts w:ascii="Garamond" w:hAnsi="Garamond" w:cs="Courier New"/>
          <w:noProof/>
          <w:sz w:val="20"/>
          <w:szCs w:val="20"/>
        </w:rPr>
        <w:t>,</w:t>
      </w:r>
      <w:r w:rsidRPr="00167575">
        <w:rPr>
          <w:rFonts w:ascii="Garamond" w:hAnsi="Garamond" w:cs="Courier New"/>
          <w:noProof/>
          <w:sz w:val="20"/>
          <w:szCs w:val="20"/>
        </w:rPr>
        <w:t xml:space="preserve"> </w:t>
      </w:r>
      <w:r w:rsidRPr="00167575">
        <w:rPr>
          <w:rFonts w:ascii="Garamond" w:hAnsi="Garamond"/>
          <w:i/>
          <w:noProof/>
          <w:sz w:val="20"/>
          <w:szCs w:val="20"/>
        </w:rPr>
        <w:t>s'enseigne</w:t>
      </w:r>
      <w:r w:rsidR="00807655" w:rsidRPr="00167575">
        <w:rPr>
          <w:rFonts w:ascii="Garamond" w:hAnsi="Garamond" w:cs="Courier New"/>
          <w:noProof/>
          <w:sz w:val="20"/>
          <w:szCs w:val="20"/>
        </w:rPr>
        <w:t>.</w:t>
      </w:r>
      <w:r w:rsidR="00325434" w:rsidRPr="00167575">
        <w:rPr>
          <w:rFonts w:ascii="Garamond" w:hAnsi="Garamond" w:cs="Courier New"/>
          <w:noProof/>
          <w:sz w:val="20"/>
          <w:szCs w:val="20"/>
        </w:rPr>
        <w:t xml:space="preserve"> </w:t>
      </w:r>
      <w:r w:rsidR="00807655" w:rsidRPr="00167575">
        <w:rPr>
          <w:rFonts w:ascii="Garamond" w:hAnsi="Garamond" w:cs="Courier New"/>
          <w:i/>
          <w:noProof/>
          <w:sz w:val="20"/>
          <w:szCs w:val="20"/>
        </w:rPr>
        <w:t>N</w:t>
      </w:r>
      <w:r w:rsidRPr="00167575">
        <w:rPr>
          <w:rFonts w:ascii="Garamond" w:hAnsi="Garamond" w:cs="Courier New"/>
          <w:i/>
          <w:noProof/>
          <w:sz w:val="20"/>
          <w:szCs w:val="20"/>
        </w:rPr>
        <w:t>e s'enseigne</w:t>
      </w:r>
      <w:r w:rsidRPr="00167575">
        <w:rPr>
          <w:rFonts w:ascii="Garamond" w:hAnsi="Garamond" w:cs="Courier New"/>
          <w:noProof/>
          <w:sz w:val="20"/>
          <w:szCs w:val="20"/>
        </w:rPr>
        <w:t xml:space="preserve"> que </w:t>
      </w:r>
      <w:r w:rsidRPr="00167575">
        <w:rPr>
          <w:rFonts w:ascii="Garamond" w:hAnsi="Garamond"/>
          <w:i/>
          <w:noProof/>
          <w:color w:val="0000CC"/>
          <w:sz w:val="20"/>
          <w:szCs w:val="20"/>
        </w:rPr>
        <w:t>l'Un</w:t>
      </w:r>
      <w:r w:rsidRPr="00167575">
        <w:rPr>
          <w:rFonts w:ascii="Garamond" w:hAnsi="Garamond" w:cs="Courier New"/>
          <w:noProof/>
          <w:sz w:val="20"/>
          <w:szCs w:val="20"/>
        </w:rPr>
        <w:t xml:space="preserve">. Encore faut-il savoir de quoi il s'agit.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c'est pour ça que cette année, je l'interroge.</w:t>
      </w:r>
    </w:p>
    <w:p w:rsidR="0069013E" w:rsidRPr="00167575" w:rsidRDefault="0069013E">
      <w:pPr>
        <w:rPr>
          <w:rFonts w:ascii="Garamond" w:hAnsi="Garamond" w:cs="Courier New"/>
          <w:noProof/>
          <w:sz w:val="20"/>
          <w:szCs w:val="20"/>
        </w:rPr>
      </w:pPr>
    </w:p>
    <w:p w:rsidR="00807655" w:rsidRPr="00167575" w:rsidRDefault="0069013E" w:rsidP="009847DF">
      <w:pPr>
        <w:rPr>
          <w:rFonts w:ascii="Garamond" w:hAnsi="Garamond" w:cs="Courier New"/>
          <w:noProof/>
          <w:sz w:val="20"/>
          <w:szCs w:val="20"/>
        </w:rPr>
      </w:pPr>
      <w:r w:rsidRPr="00167575">
        <w:rPr>
          <w:rFonts w:ascii="Garamond" w:hAnsi="Garamond" w:cs="Courier New"/>
          <w:noProof/>
          <w:sz w:val="20"/>
          <w:szCs w:val="20"/>
        </w:rPr>
        <w:t>Je ne poursuivrai pas plus loin ma lecture</w:t>
      </w:r>
      <w:r w:rsidR="009847DF">
        <w:rPr>
          <w:rFonts w:ascii="Garamond" w:hAnsi="Garamond" w:cs="Courier New"/>
          <w:noProof/>
          <w:sz w:val="20"/>
          <w:szCs w:val="20"/>
        </w:rPr>
        <w:t xml:space="preserve">, </w:t>
      </w:r>
      <w:r w:rsidRPr="00167575">
        <w:rPr>
          <w:rFonts w:ascii="Garamond" w:hAnsi="Garamond" w:cs="Courier New"/>
          <w:noProof/>
          <w:sz w:val="20"/>
          <w:szCs w:val="20"/>
        </w:rPr>
        <w:t>que j'ai lue</w:t>
      </w:r>
      <w:r w:rsidR="00807655" w:rsidRPr="00167575">
        <w:rPr>
          <w:rFonts w:ascii="Garamond" w:hAnsi="Garamond" w:cs="Courier New"/>
          <w:noProof/>
          <w:sz w:val="20"/>
          <w:szCs w:val="20"/>
        </w:rPr>
        <w:t xml:space="preserve"> -</w:t>
      </w:r>
      <w:r w:rsidRPr="00167575">
        <w:rPr>
          <w:rFonts w:ascii="Garamond" w:hAnsi="Garamond" w:cs="Courier New"/>
          <w:noProof/>
          <w:sz w:val="20"/>
          <w:szCs w:val="20"/>
        </w:rPr>
        <w:t xml:space="preserve"> je pense</w:t>
      </w:r>
      <w:r w:rsidR="00807655" w:rsidRPr="00167575">
        <w:rPr>
          <w:rFonts w:ascii="Garamond" w:hAnsi="Garamond" w:cs="Courier New"/>
          <w:noProof/>
          <w:sz w:val="20"/>
          <w:szCs w:val="20"/>
        </w:rPr>
        <w:t xml:space="preserve"> -</w:t>
      </w:r>
      <w:r w:rsidRPr="00167575">
        <w:rPr>
          <w:rFonts w:ascii="Garamond" w:hAnsi="Garamond" w:cs="Courier New"/>
          <w:noProof/>
          <w:sz w:val="20"/>
          <w:szCs w:val="20"/>
        </w:rPr>
        <w:t xml:space="preserve"> assez lentement</w:t>
      </w:r>
      <w:r w:rsidR="009847DF">
        <w:rPr>
          <w:rFonts w:ascii="Garamond" w:hAnsi="Garamond" w:cs="Courier New"/>
          <w:noProof/>
          <w:sz w:val="20"/>
          <w:szCs w:val="20"/>
        </w:rPr>
        <w:t xml:space="preserve"> -</w:t>
      </w:r>
      <w:r w:rsidR="007F723C" w:rsidRPr="00167575">
        <w:rPr>
          <w:rFonts w:ascii="Garamond" w:hAnsi="Garamond" w:cs="Courier New"/>
          <w:noProof/>
          <w:sz w:val="20"/>
          <w:szCs w:val="20"/>
        </w:rPr>
        <w:t xml:space="preserve"> </w:t>
      </w:r>
      <w:r w:rsidRPr="00167575">
        <w:rPr>
          <w:rFonts w:ascii="Garamond" w:hAnsi="Garamond" w:cs="Courier New"/>
          <w:noProof/>
          <w:sz w:val="20"/>
          <w:szCs w:val="20"/>
        </w:rPr>
        <w:t xml:space="preserve">et qui est </w:t>
      </w:r>
      <w:r w:rsidR="007F723C" w:rsidRPr="00167575">
        <w:rPr>
          <w:rFonts w:ascii="Garamond" w:hAnsi="Garamond" w:cs="Courier New"/>
          <w:noProof/>
          <w:sz w:val="20"/>
          <w:szCs w:val="20"/>
        </w:rPr>
        <w:t>assez</w:t>
      </w:r>
      <w:r w:rsidRPr="00167575">
        <w:rPr>
          <w:rFonts w:ascii="Garamond" w:hAnsi="Garamond" w:cs="Courier New"/>
          <w:noProof/>
          <w:sz w:val="20"/>
          <w:szCs w:val="20"/>
        </w:rPr>
        <w:t xml:space="preserve"> difficile</w:t>
      </w:r>
      <w:r w:rsidR="009847DF">
        <w:rPr>
          <w:rFonts w:ascii="Garamond" w:hAnsi="Garamond" w:cs="Courier New"/>
          <w:noProof/>
          <w:sz w:val="20"/>
          <w:szCs w:val="20"/>
        </w:rPr>
        <w:t xml:space="preserve"> - </w:t>
      </w:r>
    </w:p>
    <w:p w:rsidR="00807655" w:rsidRPr="00167575" w:rsidRDefault="0069013E" w:rsidP="009847DF">
      <w:pPr>
        <w:rPr>
          <w:rFonts w:ascii="Garamond" w:hAnsi="Garamond" w:cs="Courier New"/>
          <w:noProof/>
          <w:sz w:val="20"/>
          <w:szCs w:val="20"/>
        </w:rPr>
      </w:pPr>
      <w:r w:rsidRPr="00167575">
        <w:rPr>
          <w:rFonts w:ascii="Garamond" w:hAnsi="Garamond" w:cs="Courier New"/>
          <w:noProof/>
          <w:sz w:val="20"/>
          <w:szCs w:val="20"/>
        </w:rPr>
        <w:t>pour que</w:t>
      </w:r>
      <w:r w:rsidR="009847DF">
        <w:rPr>
          <w:rFonts w:ascii="Garamond" w:hAnsi="Garamond" w:cs="Courier New"/>
          <w:noProof/>
          <w:sz w:val="20"/>
          <w:szCs w:val="20"/>
        </w:rPr>
        <w:t xml:space="preserve">, </w:t>
      </w:r>
      <w:r w:rsidRPr="00167575">
        <w:rPr>
          <w:rFonts w:ascii="Garamond" w:hAnsi="Garamond" w:cs="Courier New"/>
          <w:noProof/>
          <w:sz w:val="20"/>
          <w:szCs w:val="20"/>
        </w:rPr>
        <w:t>sur chacun de ses termes que j'ai bien épelés</w:t>
      </w:r>
      <w:r w:rsidR="009847DF">
        <w:rPr>
          <w:rFonts w:ascii="Garamond" w:hAnsi="Garamond" w:cs="Courier New"/>
          <w:noProof/>
          <w:sz w:val="20"/>
          <w:szCs w:val="20"/>
        </w:rPr>
        <w:t xml:space="preserve">, </w:t>
      </w:r>
      <w:r w:rsidRPr="00167575">
        <w:rPr>
          <w:rFonts w:ascii="Garamond" w:hAnsi="Garamond" w:cs="Courier New"/>
          <w:noProof/>
          <w:sz w:val="20"/>
          <w:szCs w:val="20"/>
        </w:rPr>
        <w:t xml:space="preserve">quelques questions pour vous s'accrochent.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c'est pour ça que maintenant, je vais vous parler plus librement.</w:t>
      </w:r>
    </w:p>
    <w:p w:rsidR="0069013E" w:rsidRPr="00167575" w:rsidRDefault="0069013E">
      <w:pPr>
        <w:rPr>
          <w:rFonts w:ascii="Garamond" w:hAnsi="Garamond" w:cs="Courier New"/>
          <w:noProof/>
          <w:sz w:val="20"/>
          <w:szCs w:val="20"/>
        </w:rPr>
      </w:pPr>
    </w:p>
    <w:p w:rsidR="00C4634A" w:rsidRPr="00167575" w:rsidRDefault="0069013E">
      <w:pPr>
        <w:rPr>
          <w:rFonts w:ascii="Garamond" w:hAnsi="Garamond" w:cs="Courier New"/>
          <w:noProof/>
          <w:sz w:val="20"/>
          <w:szCs w:val="20"/>
        </w:rPr>
      </w:pPr>
      <w:r w:rsidRPr="00167575">
        <w:rPr>
          <w:rFonts w:ascii="Garamond" w:hAnsi="Garamond" w:cs="Courier New"/>
          <w:noProof/>
          <w:sz w:val="20"/>
          <w:szCs w:val="20"/>
        </w:rPr>
        <w:t>Il y a quelqu'un, l'autre jour, qui au sortir du dernier truc au Pan</w:t>
      </w:r>
      <w:r w:rsidRPr="00167575">
        <w:rPr>
          <w:rFonts w:ascii="Garamond" w:hAnsi="Garamond" w:cs="Courier New"/>
          <w:noProof/>
          <w:sz w:val="20"/>
          <w:szCs w:val="20"/>
        </w:rPr>
        <w:softHyphen/>
        <w:t>théon</w:t>
      </w:r>
      <w:r w:rsidR="00C4634A" w:rsidRPr="00167575">
        <w:rPr>
          <w:rFonts w:ascii="Garamond" w:hAnsi="Garamond" w:cs="Courier New"/>
          <w:noProof/>
          <w:sz w:val="20"/>
          <w:szCs w:val="20"/>
        </w:rPr>
        <w:t xml:space="preserve"> - </w:t>
      </w:r>
      <w:r w:rsidRPr="00167575">
        <w:rPr>
          <w:rFonts w:ascii="Garamond" w:hAnsi="Garamond" w:cs="Courier New"/>
          <w:i/>
          <w:noProof/>
          <w:sz w:val="20"/>
          <w:szCs w:val="20"/>
        </w:rPr>
        <w:t>il est peut-être là encore</w:t>
      </w:r>
      <w:r w:rsidR="00C4634A" w:rsidRPr="00167575">
        <w:rPr>
          <w:rFonts w:ascii="Garamond" w:hAnsi="Garamond" w:cs="Courier New"/>
          <w:noProof/>
          <w:sz w:val="20"/>
          <w:szCs w:val="20"/>
        </w:rPr>
        <w:t xml:space="preserve"> -</w:t>
      </w:r>
      <w:r w:rsidR="009847DF">
        <w:rPr>
          <w:rFonts w:ascii="Garamond" w:hAnsi="Garamond" w:cs="Courier New"/>
          <w:noProof/>
          <w:sz w:val="20"/>
          <w:szCs w:val="20"/>
        </w:rPr>
        <w:t xml:space="preserve"> </w:t>
      </w:r>
      <w:r w:rsidRPr="00167575">
        <w:rPr>
          <w:rFonts w:ascii="Garamond" w:hAnsi="Garamond" w:cs="Courier New"/>
          <w:noProof/>
          <w:sz w:val="20"/>
          <w:szCs w:val="20"/>
        </w:rPr>
        <w:t>est venu m'interpeller sur le sujet de savoir</w:t>
      </w:r>
      <w:r w:rsidR="00807655" w:rsidRPr="00167575">
        <w:rPr>
          <w:rFonts w:ascii="Garamond" w:hAnsi="Garamond" w:cs="Courier New"/>
          <w:noProof/>
          <w:sz w:val="20"/>
          <w:szCs w:val="20"/>
        </w:rPr>
        <w:t> :</w:t>
      </w:r>
      <w:r w:rsidRPr="00167575">
        <w:rPr>
          <w:rFonts w:ascii="Garamond" w:hAnsi="Garamond" w:cs="Courier New"/>
          <w:noProof/>
          <w:sz w:val="20"/>
          <w:szCs w:val="20"/>
        </w:rPr>
        <w:t xml:space="preserve"> </w:t>
      </w:r>
      <w:r w:rsidR="00807655" w:rsidRPr="00167575">
        <w:rPr>
          <w:rFonts w:ascii="Garamond" w:hAnsi="Garamond" w:cs="Courier New"/>
          <w:noProof/>
          <w:sz w:val="20"/>
          <w:szCs w:val="20"/>
        </w:rPr>
        <w:t>« </w:t>
      </w:r>
      <w:r w:rsidRPr="00167575">
        <w:rPr>
          <w:rFonts w:ascii="Garamond" w:hAnsi="Garamond"/>
          <w:i/>
          <w:noProof/>
          <w:sz w:val="20"/>
          <w:szCs w:val="20"/>
        </w:rPr>
        <w:t>si je croyais à la liberté</w:t>
      </w:r>
      <w:r w:rsidR="00807655" w:rsidRPr="00167575">
        <w:rPr>
          <w:rFonts w:ascii="Garamond" w:hAnsi="Garamond" w:cs="Courier New"/>
          <w:noProof/>
          <w:sz w:val="20"/>
          <w:szCs w:val="20"/>
        </w:rPr>
        <w:t> »</w:t>
      </w:r>
      <w:r w:rsidR="00C4634A" w:rsidRPr="00167575">
        <w:rPr>
          <w:rFonts w:ascii="Garamond" w:hAnsi="Garamond" w:cs="Courier New"/>
          <w:noProof/>
          <w:sz w:val="20"/>
          <w:szCs w:val="20"/>
        </w:rPr>
        <w:t>.</w:t>
      </w:r>
      <w:r w:rsidRPr="00167575">
        <w:rPr>
          <w:rFonts w:ascii="Garamond" w:hAnsi="Garamond" w:cs="Courier New"/>
          <w:noProof/>
          <w:sz w:val="20"/>
          <w:szCs w:val="20"/>
        </w:rPr>
        <w:t xml:space="preserve"> </w:t>
      </w:r>
      <w:r w:rsidR="00C4634A" w:rsidRPr="00167575">
        <w:rPr>
          <w:rFonts w:ascii="Garamond" w:hAnsi="Garamond" w:cs="Courier New"/>
          <w:noProof/>
          <w:sz w:val="20"/>
          <w:szCs w:val="20"/>
        </w:rPr>
        <w:t>J</w:t>
      </w:r>
      <w:r w:rsidRPr="00167575">
        <w:rPr>
          <w:rFonts w:ascii="Garamond" w:hAnsi="Garamond" w:cs="Courier New"/>
          <w:noProof/>
          <w:sz w:val="20"/>
          <w:szCs w:val="20"/>
        </w:rPr>
        <w:t xml:space="preserve">e lui ai dit </w:t>
      </w:r>
      <w:r w:rsidRPr="009847DF">
        <w:rPr>
          <w:rFonts w:ascii="Garamond" w:hAnsi="Garamond" w:cs="Courier New"/>
          <w:i/>
          <w:noProof/>
          <w:sz w:val="20"/>
          <w:szCs w:val="20"/>
        </w:rPr>
        <w:t>qu'il était drôle</w:t>
      </w:r>
      <w:r w:rsidRPr="00167575">
        <w:rPr>
          <w:rFonts w:ascii="Garamond" w:hAnsi="Garamond" w:cs="Courier New"/>
          <w:noProof/>
          <w:sz w:val="20"/>
          <w:szCs w:val="20"/>
        </w:rPr>
        <w:t>. Et puis comme je suis toujours assez fatigué, j'ai rompu avec lui</w:t>
      </w:r>
      <w:r w:rsidR="00C4634A" w:rsidRPr="00167575">
        <w:rPr>
          <w:rFonts w:ascii="Garamond" w:hAnsi="Garamond" w:cs="Courier New"/>
          <w:noProof/>
          <w:sz w:val="20"/>
          <w:szCs w:val="20"/>
        </w:rPr>
        <w:t>, m</w:t>
      </w:r>
      <w:r w:rsidRPr="00167575">
        <w:rPr>
          <w:rFonts w:ascii="Garamond" w:hAnsi="Garamond" w:cs="Courier New"/>
          <w:noProof/>
          <w:sz w:val="20"/>
          <w:szCs w:val="20"/>
        </w:rPr>
        <w:t xml:space="preserve">ais ça ne veut pas dire que je ne serai pas prêt, là-dessus, </w:t>
      </w:r>
      <w:r w:rsidRPr="009847DF">
        <w:rPr>
          <w:rFonts w:ascii="Garamond" w:hAnsi="Garamond" w:cs="Courier New"/>
          <w:i/>
          <w:noProof/>
          <w:sz w:val="20"/>
          <w:szCs w:val="20"/>
        </w:rPr>
        <w:t xml:space="preserve">à lui faire </w:t>
      </w:r>
      <w:r w:rsidRPr="009847DF">
        <w:rPr>
          <w:rFonts w:ascii="Garamond" w:hAnsi="Garamond"/>
          <w:i/>
          <w:noProof/>
          <w:sz w:val="20"/>
          <w:szCs w:val="20"/>
        </w:rPr>
        <w:t>personnellement</w:t>
      </w:r>
      <w:r w:rsidRPr="00167575">
        <w:rPr>
          <w:rFonts w:ascii="Garamond" w:hAnsi="Garamond" w:cs="Courier New"/>
          <w:noProof/>
          <w:sz w:val="20"/>
          <w:szCs w:val="20"/>
        </w:rPr>
        <w:t xml:space="preserve"> </w:t>
      </w:r>
      <w:r w:rsidRPr="00167575">
        <w:rPr>
          <w:rFonts w:ascii="Garamond" w:hAnsi="Garamond"/>
          <w:i/>
          <w:noProof/>
          <w:sz w:val="20"/>
          <w:szCs w:val="20"/>
        </w:rPr>
        <w:t>quelques confidences</w:t>
      </w:r>
      <w:r w:rsidRPr="00167575">
        <w:rPr>
          <w:rFonts w:ascii="Garamond" w:hAnsi="Garamond" w:cs="Courier New"/>
          <w:noProof/>
          <w:sz w:val="20"/>
          <w:szCs w:val="20"/>
        </w:rPr>
        <w:t xml:space="preserve">. </w:t>
      </w:r>
    </w:p>
    <w:p w:rsidR="00C4634A" w:rsidRPr="00167575" w:rsidRDefault="00C4634A">
      <w:pPr>
        <w:rPr>
          <w:rFonts w:ascii="Garamond" w:hAnsi="Garamond" w:cs="Courier New"/>
          <w:noProof/>
          <w:sz w:val="20"/>
          <w:szCs w:val="20"/>
        </w:rPr>
      </w:pPr>
    </w:p>
    <w:p w:rsidR="00807655"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Il est un fait que j'en parle rarement. En sorte que cette question est de son initiative. </w:t>
      </w:r>
    </w:p>
    <w:p w:rsidR="007F723C"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ne déplorerai pas de savoir </w:t>
      </w:r>
      <w:r w:rsidRPr="00167575">
        <w:rPr>
          <w:rFonts w:ascii="Garamond" w:hAnsi="Garamond"/>
          <w:i/>
          <w:noProof/>
          <w:sz w:val="20"/>
          <w:szCs w:val="20"/>
        </w:rPr>
        <w:t>pourquoi</w:t>
      </w:r>
      <w:r w:rsidRPr="00167575">
        <w:rPr>
          <w:rFonts w:ascii="Garamond" w:hAnsi="Garamond" w:cs="Courier New"/>
          <w:noProof/>
          <w:sz w:val="20"/>
          <w:szCs w:val="20"/>
        </w:rPr>
        <w:t xml:space="preserve"> il me l'a posée.</w:t>
      </w:r>
    </w:p>
    <w:p w:rsidR="00C4634A" w:rsidRPr="00167575" w:rsidRDefault="00C4634A">
      <w:pPr>
        <w:ind w:left="72"/>
        <w:rPr>
          <w:rFonts w:ascii="Garamond" w:hAnsi="Garamond" w:cs="Courier New"/>
          <w:noProof/>
          <w:sz w:val="20"/>
          <w:szCs w:val="20"/>
        </w:rPr>
      </w:pPr>
    </w:p>
    <w:p w:rsidR="009847DF" w:rsidRDefault="0069013E" w:rsidP="009847DF">
      <w:pPr>
        <w:rPr>
          <w:rFonts w:ascii="Garamond" w:hAnsi="Garamond" w:cs="Courier New"/>
          <w:noProof/>
          <w:sz w:val="20"/>
          <w:szCs w:val="20"/>
        </w:rPr>
      </w:pPr>
      <w:r w:rsidRPr="00167575">
        <w:rPr>
          <w:rFonts w:ascii="Garamond" w:hAnsi="Garamond" w:cs="Courier New"/>
          <w:noProof/>
          <w:sz w:val="20"/>
          <w:szCs w:val="20"/>
        </w:rPr>
        <w:t>Ce que je voudrais alors plus librement dire, c'est que faisant allu</w:t>
      </w:r>
      <w:r w:rsidRPr="00167575">
        <w:rPr>
          <w:rFonts w:ascii="Garamond" w:hAnsi="Garamond" w:cs="Courier New"/>
          <w:noProof/>
          <w:sz w:val="20"/>
          <w:szCs w:val="20"/>
        </w:rPr>
        <w:softHyphen/>
        <w:t xml:space="preserve">sion dans cet </w:t>
      </w:r>
      <w:r w:rsidRPr="00167575">
        <w:rPr>
          <w:rFonts w:ascii="Garamond" w:hAnsi="Garamond"/>
          <w:i/>
          <w:noProof/>
          <w:color w:val="0000CC"/>
          <w:sz w:val="20"/>
          <w:szCs w:val="20"/>
        </w:rPr>
        <w:t>écrit</w:t>
      </w:r>
      <w:r w:rsidRPr="00167575">
        <w:rPr>
          <w:rFonts w:ascii="Garamond" w:hAnsi="Garamond" w:cs="Courier New"/>
          <w:noProof/>
          <w:sz w:val="20"/>
          <w:szCs w:val="20"/>
        </w:rPr>
        <w:t xml:space="preserve"> </w:t>
      </w:r>
      <w:r w:rsidR="007F723C" w:rsidRPr="00167575">
        <w:rPr>
          <w:rFonts w:ascii="Garamond" w:hAnsi="Garamond" w:cs="Courier New"/>
          <w:noProof/>
          <w:sz w:val="20"/>
          <w:szCs w:val="20"/>
        </w:rPr>
        <w:t xml:space="preserve">à </w:t>
      </w:r>
      <w:r w:rsidR="007F723C" w:rsidRPr="00167575">
        <w:rPr>
          <w:rFonts w:ascii="Garamond" w:hAnsi="Garamond" w:cs="Courier New"/>
          <w:i/>
          <w:noProof/>
          <w:sz w:val="20"/>
          <w:szCs w:val="20"/>
        </w:rPr>
        <w:t>ce en quoi</w:t>
      </w:r>
      <w:r w:rsidR="007F723C" w:rsidRPr="00167575">
        <w:rPr>
          <w:rFonts w:ascii="Garamond" w:hAnsi="Garamond" w:cs="Courier New"/>
          <w:noProof/>
          <w:sz w:val="20"/>
          <w:szCs w:val="20"/>
        </w:rPr>
        <w:t xml:space="preserve">, </w:t>
      </w:r>
      <w:r w:rsidRPr="00167575">
        <w:rPr>
          <w:rFonts w:ascii="Garamond" w:hAnsi="Garamond" w:cs="Courier New"/>
          <w:noProof/>
          <w:sz w:val="20"/>
          <w:szCs w:val="20"/>
        </w:rPr>
        <w:t xml:space="preserve">à </w:t>
      </w:r>
      <w:r w:rsidRPr="00167575">
        <w:rPr>
          <w:rFonts w:ascii="Garamond" w:hAnsi="Garamond" w:cs="Courier New"/>
          <w:i/>
          <w:noProof/>
          <w:sz w:val="20"/>
          <w:szCs w:val="20"/>
        </w:rPr>
        <w:t>ce par quoi</w:t>
      </w:r>
      <w:r w:rsidRPr="00167575">
        <w:rPr>
          <w:rFonts w:ascii="Garamond" w:hAnsi="Garamond" w:cs="Courier New"/>
          <w:noProof/>
          <w:sz w:val="20"/>
          <w:szCs w:val="20"/>
        </w:rPr>
        <w:t xml:space="preserve"> </w:t>
      </w:r>
    </w:p>
    <w:p w:rsidR="009847DF" w:rsidRDefault="0069013E" w:rsidP="009847DF">
      <w:pPr>
        <w:rPr>
          <w:rFonts w:ascii="Garamond" w:hAnsi="Garamond" w:cs="Courier New"/>
          <w:noProof/>
          <w:sz w:val="20"/>
          <w:szCs w:val="20"/>
        </w:rPr>
      </w:pPr>
      <w:r w:rsidRPr="00167575">
        <w:rPr>
          <w:rFonts w:ascii="Garamond" w:hAnsi="Garamond" w:cs="Courier New"/>
          <w:noProof/>
          <w:sz w:val="20"/>
          <w:szCs w:val="20"/>
        </w:rPr>
        <w:t xml:space="preserve">je me trouve en </w:t>
      </w:r>
      <w:r w:rsidRPr="00167575">
        <w:rPr>
          <w:rFonts w:ascii="Garamond" w:hAnsi="Garamond"/>
          <w:i/>
          <w:noProof/>
          <w:sz w:val="20"/>
          <w:szCs w:val="20"/>
        </w:rPr>
        <w:t>position</w:t>
      </w:r>
      <w:r w:rsidR="00C4634A" w:rsidRPr="00167575">
        <w:rPr>
          <w:rFonts w:ascii="Garamond" w:hAnsi="Garamond" w:cs="Courier New"/>
          <w:noProof/>
          <w:sz w:val="20"/>
          <w:szCs w:val="20"/>
        </w:rPr>
        <w:t xml:space="preserve"> -</w:t>
      </w:r>
      <w:r w:rsidRPr="00167575">
        <w:rPr>
          <w:rFonts w:ascii="Garamond" w:hAnsi="Garamond" w:cs="Courier New"/>
          <w:noProof/>
          <w:sz w:val="20"/>
          <w:szCs w:val="20"/>
        </w:rPr>
        <w:t xml:space="preserve"> ce </w:t>
      </w:r>
      <w:r w:rsidRPr="00167575">
        <w:rPr>
          <w:rFonts w:ascii="Garamond" w:hAnsi="Garamond"/>
          <w:i/>
          <w:noProof/>
          <w:color w:val="0000CC"/>
          <w:sz w:val="20"/>
          <w:szCs w:val="20"/>
        </w:rPr>
        <w:t>discours analytique</w:t>
      </w:r>
      <w:r w:rsidR="00C4634A" w:rsidRPr="00167575">
        <w:rPr>
          <w:rFonts w:ascii="Garamond" w:hAnsi="Garamond" w:cs="Courier New"/>
          <w:noProof/>
          <w:sz w:val="20"/>
          <w:szCs w:val="20"/>
        </w:rPr>
        <w:t xml:space="preserve"> –</w:t>
      </w:r>
      <w:r w:rsidRPr="00167575">
        <w:rPr>
          <w:rFonts w:ascii="Garamond" w:hAnsi="Garamond" w:cs="Courier New"/>
          <w:noProof/>
          <w:sz w:val="20"/>
          <w:szCs w:val="20"/>
        </w:rPr>
        <w:t xml:space="preserve"> de le </w:t>
      </w:r>
      <w:r w:rsidRPr="00167575">
        <w:rPr>
          <w:rFonts w:ascii="Garamond" w:hAnsi="Garamond"/>
          <w:i/>
          <w:noProof/>
          <w:sz w:val="20"/>
          <w:szCs w:val="20"/>
        </w:rPr>
        <w:t>frayer</w:t>
      </w:r>
      <w:r w:rsidRPr="00167575">
        <w:rPr>
          <w:rFonts w:ascii="Garamond" w:hAnsi="Garamond" w:cs="Courier New"/>
          <w:noProof/>
          <w:sz w:val="20"/>
          <w:szCs w:val="20"/>
        </w:rPr>
        <w:t>, c'est bien évidemment en tant que je le considère comme constituant</w:t>
      </w:r>
      <w:r w:rsidR="009847DF">
        <w:rPr>
          <w:rFonts w:ascii="Garamond" w:hAnsi="Garamond" w:cs="Courier New"/>
          <w:noProof/>
          <w:sz w:val="20"/>
          <w:szCs w:val="20"/>
        </w:rPr>
        <w:t xml:space="preserve"> - </w:t>
      </w:r>
      <w:r w:rsidRPr="00167575">
        <w:rPr>
          <w:rFonts w:ascii="Garamond" w:hAnsi="Garamond" w:cs="Courier New"/>
          <w:noProof/>
          <w:sz w:val="20"/>
          <w:szCs w:val="20"/>
        </w:rPr>
        <w:t>au moins en puissance</w:t>
      </w:r>
      <w:r w:rsidR="009847DF">
        <w:rPr>
          <w:rFonts w:ascii="Garamond" w:hAnsi="Garamond" w:cs="Courier New"/>
          <w:noProof/>
          <w:sz w:val="20"/>
          <w:szCs w:val="20"/>
        </w:rPr>
        <w:t xml:space="preserve"> - </w:t>
      </w:r>
      <w:r w:rsidRPr="009847DF">
        <w:rPr>
          <w:rFonts w:ascii="Garamond" w:hAnsi="Garamond" w:cs="Courier New"/>
          <w:i/>
          <w:noProof/>
          <w:sz w:val="20"/>
          <w:szCs w:val="20"/>
        </w:rPr>
        <w:t xml:space="preserve">cette sorte de </w:t>
      </w:r>
      <w:r w:rsidRPr="009847DF">
        <w:rPr>
          <w:rFonts w:ascii="Garamond" w:hAnsi="Garamond"/>
          <w:i/>
          <w:noProof/>
          <w:color w:val="0000CC"/>
          <w:sz w:val="20"/>
          <w:szCs w:val="20"/>
        </w:rPr>
        <w:t>structure</w:t>
      </w:r>
      <w:r w:rsidRPr="009847DF">
        <w:rPr>
          <w:rFonts w:ascii="Garamond" w:hAnsi="Garamond" w:cs="Courier New"/>
          <w:i/>
          <w:noProof/>
          <w:sz w:val="20"/>
          <w:szCs w:val="20"/>
        </w:rPr>
        <w:t xml:space="preserve"> que je désigne du terme de </w:t>
      </w:r>
      <w:r w:rsidRPr="009847DF">
        <w:rPr>
          <w:rFonts w:ascii="Garamond" w:hAnsi="Garamond"/>
          <w:i/>
          <w:noProof/>
          <w:color w:val="0000CC"/>
          <w:sz w:val="20"/>
          <w:szCs w:val="20"/>
        </w:rPr>
        <w:t>discours</w:t>
      </w:r>
      <w:r w:rsidRPr="00167575">
        <w:rPr>
          <w:rFonts w:ascii="Garamond" w:hAnsi="Garamond" w:cs="Courier New"/>
          <w:noProof/>
          <w:sz w:val="20"/>
          <w:szCs w:val="20"/>
        </w:rPr>
        <w:t xml:space="preserve">, c'est-à-dire </w:t>
      </w:r>
      <w:r w:rsidRPr="00167575">
        <w:rPr>
          <w:rFonts w:ascii="Garamond" w:hAnsi="Garamond"/>
          <w:i/>
          <w:noProof/>
          <w:color w:val="0000CC"/>
          <w:sz w:val="20"/>
          <w:szCs w:val="20"/>
        </w:rPr>
        <w:t>ce par quoi</w:t>
      </w:r>
      <w:r w:rsidR="009847DF">
        <w:rPr>
          <w:rFonts w:ascii="Garamond" w:hAnsi="Garamond" w:cs="Courier New"/>
          <w:noProof/>
          <w:sz w:val="20"/>
          <w:szCs w:val="20"/>
        </w:rPr>
        <w:t xml:space="preserve"> </w:t>
      </w:r>
    </w:p>
    <w:p w:rsidR="0069013E" w:rsidRPr="00167575" w:rsidRDefault="009847DF" w:rsidP="009847DF">
      <w:pPr>
        <w:rPr>
          <w:rFonts w:ascii="Garamond" w:hAnsi="Garamond" w:cs="Courier New"/>
          <w:noProof/>
          <w:sz w:val="20"/>
          <w:szCs w:val="20"/>
        </w:rPr>
      </w:pPr>
      <w:r>
        <w:rPr>
          <w:rFonts w:ascii="Garamond" w:hAnsi="Garamond" w:cs="Courier New"/>
          <w:noProof/>
          <w:sz w:val="20"/>
          <w:szCs w:val="20"/>
        </w:rPr>
        <w:t xml:space="preserve">- </w:t>
      </w:r>
      <w:r w:rsidR="0069013E" w:rsidRPr="00167575">
        <w:rPr>
          <w:rFonts w:ascii="Garamond" w:hAnsi="Garamond" w:cs="Courier New"/>
          <w:noProof/>
          <w:sz w:val="20"/>
          <w:szCs w:val="20"/>
        </w:rPr>
        <w:t>par l'effet pur et simple du langage</w:t>
      </w:r>
      <w:r>
        <w:rPr>
          <w:rFonts w:ascii="Garamond" w:hAnsi="Garamond" w:cs="Courier New"/>
          <w:noProof/>
          <w:sz w:val="20"/>
          <w:szCs w:val="20"/>
        </w:rPr>
        <w:t xml:space="preserve"> - </w:t>
      </w:r>
      <w:r w:rsidR="0069013E" w:rsidRPr="00167575">
        <w:rPr>
          <w:rFonts w:ascii="Garamond" w:hAnsi="Garamond"/>
          <w:i/>
          <w:noProof/>
          <w:color w:val="0000CC"/>
          <w:sz w:val="20"/>
          <w:szCs w:val="20"/>
        </w:rPr>
        <w:t>se précipite un lien social</w:t>
      </w:r>
      <w:r w:rsidR="0069013E" w:rsidRPr="00167575">
        <w:rPr>
          <w:rFonts w:ascii="Garamond" w:hAnsi="Garamond" w:cs="Courier New"/>
          <w:noProof/>
          <w:sz w:val="20"/>
          <w:szCs w:val="20"/>
        </w:rPr>
        <w:t xml:space="preserve">. On s'est aperçu de ça sans avoir besoin pour autant de la psychanalyse. C'est même ce qu'on appelle couramment </w:t>
      </w:r>
      <w:r w:rsidR="006949BE" w:rsidRPr="00167575">
        <w:rPr>
          <w:rFonts w:ascii="Garamond" w:hAnsi="Garamond" w:cs="Courier New"/>
          <w:noProof/>
          <w:sz w:val="20"/>
          <w:szCs w:val="20"/>
        </w:rPr>
        <w:t>« </w:t>
      </w:r>
      <w:r w:rsidR="0069013E" w:rsidRPr="00167575">
        <w:rPr>
          <w:rFonts w:ascii="Garamond" w:hAnsi="Garamond"/>
          <w:i/>
          <w:noProof/>
          <w:sz w:val="20"/>
          <w:szCs w:val="20"/>
        </w:rPr>
        <w:t>idéologie</w:t>
      </w:r>
      <w:r w:rsidR="006949BE" w:rsidRPr="00167575">
        <w:rPr>
          <w:rFonts w:ascii="Garamond" w:hAnsi="Garamond" w:cs="Courier New"/>
          <w:noProof/>
          <w:sz w:val="20"/>
          <w:szCs w:val="20"/>
        </w:rPr>
        <w:t> »</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A23B1D" w:rsidRPr="00167575" w:rsidRDefault="0069013E" w:rsidP="009847DF">
      <w:pPr>
        <w:rPr>
          <w:rFonts w:ascii="Garamond" w:hAnsi="Garamond" w:cs="Courier New"/>
          <w:noProof/>
          <w:sz w:val="20"/>
          <w:szCs w:val="20"/>
        </w:rPr>
      </w:pPr>
      <w:r w:rsidRPr="00167575">
        <w:rPr>
          <w:rFonts w:ascii="Garamond" w:hAnsi="Garamond" w:cs="Courier New"/>
          <w:noProof/>
          <w:sz w:val="20"/>
          <w:szCs w:val="20"/>
        </w:rPr>
        <w:t>La façon dont un discours s'ordonne de façon telle qu'</w:t>
      </w:r>
      <w:r w:rsidRPr="00167575">
        <w:rPr>
          <w:rFonts w:ascii="Garamond" w:hAnsi="Garamond"/>
          <w:i/>
          <w:noProof/>
          <w:color w:val="000000"/>
          <w:sz w:val="20"/>
          <w:szCs w:val="20"/>
        </w:rPr>
        <w:t>il précipite un lien social</w:t>
      </w:r>
      <w:r w:rsidR="006949BE" w:rsidRPr="00167575">
        <w:rPr>
          <w:rFonts w:ascii="Garamond" w:hAnsi="Garamond"/>
          <w:i/>
          <w:noProof/>
          <w:color w:val="000000"/>
          <w:sz w:val="20"/>
          <w:szCs w:val="20"/>
        </w:rPr>
        <w:t xml:space="preserve"> </w:t>
      </w:r>
      <w:r w:rsidRPr="00167575">
        <w:rPr>
          <w:rFonts w:ascii="Garamond" w:hAnsi="Garamond" w:cs="Courier New"/>
          <w:noProof/>
          <w:sz w:val="20"/>
          <w:szCs w:val="20"/>
        </w:rPr>
        <w:t>comporte</w:t>
      </w:r>
      <w:r w:rsidR="009847DF">
        <w:rPr>
          <w:rFonts w:ascii="Garamond" w:hAnsi="Garamond" w:cs="Courier New"/>
          <w:noProof/>
          <w:sz w:val="20"/>
          <w:szCs w:val="20"/>
        </w:rPr>
        <w:t>,</w:t>
      </w:r>
      <w:r w:rsidRPr="00167575">
        <w:rPr>
          <w:rFonts w:ascii="Garamond" w:hAnsi="Garamond" w:cs="Courier New"/>
          <w:noProof/>
          <w:sz w:val="20"/>
          <w:szCs w:val="20"/>
        </w:rPr>
        <w:t xml:space="preserve"> inversement</w:t>
      </w:r>
      <w:r w:rsidR="009847DF">
        <w:rPr>
          <w:rFonts w:ascii="Garamond" w:hAnsi="Garamond" w:cs="Courier New"/>
          <w:noProof/>
          <w:sz w:val="20"/>
          <w:szCs w:val="20"/>
        </w:rPr>
        <w:t xml:space="preserve">, </w:t>
      </w:r>
      <w:r w:rsidRPr="009847DF">
        <w:rPr>
          <w:rFonts w:ascii="Garamond" w:hAnsi="Garamond" w:cs="Courier New"/>
          <w:i/>
          <w:noProof/>
          <w:sz w:val="20"/>
          <w:szCs w:val="20"/>
        </w:rPr>
        <w:t>que tout ce qui s'y articule s'ordonne de ses effets</w:t>
      </w:r>
      <w:r w:rsidRPr="00167575">
        <w:rPr>
          <w:rFonts w:ascii="Garamond" w:hAnsi="Garamond" w:cs="Courier New"/>
          <w:noProof/>
          <w:sz w:val="20"/>
          <w:szCs w:val="20"/>
        </w:rPr>
        <w:t xml:space="preserve">. C'est bien ainsi que j'entends </w:t>
      </w:r>
      <w:r w:rsidRPr="009847DF">
        <w:rPr>
          <w:rFonts w:ascii="Garamond" w:hAnsi="Garamond" w:cs="Courier New"/>
          <w:i/>
          <w:noProof/>
          <w:sz w:val="20"/>
          <w:szCs w:val="20"/>
        </w:rPr>
        <w:t xml:space="preserve">ce que pour vous j'articule du </w:t>
      </w:r>
      <w:r w:rsidRPr="009847DF">
        <w:rPr>
          <w:rFonts w:ascii="Garamond" w:hAnsi="Garamond"/>
          <w:i/>
          <w:noProof/>
          <w:color w:val="0000CC"/>
          <w:sz w:val="20"/>
          <w:szCs w:val="20"/>
        </w:rPr>
        <w:t>discours</w:t>
      </w:r>
      <w:r w:rsidRPr="00167575">
        <w:rPr>
          <w:rFonts w:ascii="Garamond" w:hAnsi="Garamond"/>
          <w:i/>
          <w:noProof/>
          <w:color w:val="0000CC"/>
          <w:sz w:val="20"/>
          <w:szCs w:val="20"/>
        </w:rPr>
        <w:t xml:space="preserve"> de la psychanalyse</w:t>
      </w:r>
      <w:r w:rsidRPr="00167575">
        <w:rPr>
          <w:rFonts w:ascii="Garamond" w:hAnsi="Garamond" w:cs="Courier New"/>
          <w:noProof/>
          <w:sz w:val="20"/>
          <w:szCs w:val="20"/>
        </w:rPr>
        <w:t xml:space="preserve"> : c'est que, s'il n'y avait pas de </w:t>
      </w:r>
      <w:r w:rsidRPr="00167575">
        <w:rPr>
          <w:rFonts w:ascii="Garamond" w:hAnsi="Garamond"/>
          <w:i/>
          <w:noProof/>
          <w:sz w:val="20"/>
          <w:szCs w:val="20"/>
        </w:rPr>
        <w:t>pratique psychanalytique</w:t>
      </w:r>
      <w:r w:rsidRPr="00167575">
        <w:rPr>
          <w:rFonts w:ascii="Garamond" w:hAnsi="Garamond" w:cs="Courier New"/>
          <w:noProof/>
          <w:sz w:val="20"/>
          <w:szCs w:val="20"/>
        </w:rPr>
        <w:t xml:space="preserve">, rien de ce que je puis en articuler n'aurait d'effets que je puisse attendre. </w:t>
      </w:r>
    </w:p>
    <w:p w:rsidR="009847DF" w:rsidRDefault="0069013E" w:rsidP="009847DF">
      <w:pPr>
        <w:rPr>
          <w:rFonts w:ascii="Garamond" w:hAnsi="Garamond" w:cs="Courier New"/>
          <w:noProof/>
          <w:sz w:val="20"/>
          <w:szCs w:val="20"/>
        </w:rPr>
      </w:pPr>
      <w:r w:rsidRPr="00167575">
        <w:rPr>
          <w:rFonts w:ascii="Garamond" w:hAnsi="Garamond" w:cs="Courier New"/>
          <w:noProof/>
          <w:sz w:val="20"/>
          <w:szCs w:val="20"/>
        </w:rPr>
        <w:t>Je n'ai pas dit «</w:t>
      </w:r>
      <w:r w:rsidR="00A23B1D" w:rsidRPr="00167575">
        <w:rPr>
          <w:rFonts w:ascii="Garamond" w:hAnsi="Garamond" w:cs="Courier New"/>
          <w:noProof/>
          <w:sz w:val="20"/>
          <w:szCs w:val="20"/>
        </w:rPr>
        <w:t xml:space="preserve"> </w:t>
      </w:r>
      <w:r w:rsidRPr="00167575">
        <w:rPr>
          <w:rFonts w:ascii="Garamond" w:hAnsi="Garamond"/>
          <w:i/>
          <w:noProof/>
          <w:sz w:val="20"/>
          <w:szCs w:val="20"/>
        </w:rPr>
        <w:t>n'au</w:t>
      </w:r>
      <w:r w:rsidRPr="00167575">
        <w:rPr>
          <w:rFonts w:ascii="Garamond" w:hAnsi="Garamond"/>
          <w:i/>
          <w:noProof/>
          <w:sz w:val="20"/>
          <w:szCs w:val="20"/>
        </w:rPr>
        <w:softHyphen/>
        <w:t xml:space="preserve">rait de </w:t>
      </w:r>
      <w:r w:rsidRPr="00167575">
        <w:rPr>
          <w:rFonts w:ascii="Garamond" w:hAnsi="Garamond"/>
          <w:i/>
          <w:noProof/>
          <w:color w:val="0000CC"/>
          <w:sz w:val="20"/>
          <w:szCs w:val="20"/>
        </w:rPr>
        <w:t>sens</w:t>
      </w:r>
      <w:r w:rsidR="00A23B1D" w:rsidRPr="00167575">
        <w:rPr>
          <w:rFonts w:ascii="Garamond" w:hAnsi="Garamond" w:cs="Courier New"/>
          <w:noProof/>
          <w:sz w:val="20"/>
          <w:szCs w:val="20"/>
        </w:rPr>
        <w:t xml:space="preserve"> </w:t>
      </w:r>
      <w:r w:rsidRPr="00167575">
        <w:rPr>
          <w:rFonts w:ascii="Garamond" w:hAnsi="Garamond" w:cs="Courier New"/>
          <w:noProof/>
          <w:sz w:val="20"/>
          <w:szCs w:val="20"/>
        </w:rPr>
        <w:t xml:space="preserve">». Le propre du </w:t>
      </w:r>
      <w:r w:rsidR="00A23B1D" w:rsidRPr="00167575">
        <w:rPr>
          <w:rFonts w:ascii="Garamond" w:hAnsi="Garamond"/>
          <w:i/>
          <w:noProof/>
          <w:color w:val="0000CC"/>
          <w:sz w:val="20"/>
          <w:szCs w:val="20"/>
        </w:rPr>
        <w:t>sens</w:t>
      </w:r>
      <w:r w:rsidRPr="00167575">
        <w:rPr>
          <w:rFonts w:ascii="Garamond" w:hAnsi="Garamond" w:cs="Courier New"/>
          <w:noProof/>
          <w:sz w:val="20"/>
          <w:szCs w:val="20"/>
        </w:rPr>
        <w:t xml:space="preserve">, c'est d'être toujours confusionnel, c'est-à-dire de </w:t>
      </w:r>
      <w:r w:rsidRPr="00167575">
        <w:rPr>
          <w:rFonts w:ascii="Garamond" w:hAnsi="Garamond"/>
          <w:i/>
          <w:noProof/>
          <w:sz w:val="20"/>
          <w:szCs w:val="20"/>
        </w:rPr>
        <w:t>faire le pont</w:t>
      </w:r>
      <w:r w:rsidR="00325434" w:rsidRPr="00167575">
        <w:rPr>
          <w:rFonts w:ascii="Garamond" w:hAnsi="Garamond" w:cs="Courier New"/>
          <w:noProof/>
          <w:sz w:val="20"/>
          <w:szCs w:val="20"/>
        </w:rPr>
        <w:t xml:space="preserve"> </w:t>
      </w:r>
    </w:p>
    <w:p w:rsidR="009847DF" w:rsidRDefault="009847DF" w:rsidP="009847DF">
      <w:pPr>
        <w:rPr>
          <w:rFonts w:ascii="Garamond" w:hAnsi="Garamond" w:cs="Courier New"/>
          <w:noProof/>
          <w:sz w:val="20"/>
          <w:szCs w:val="20"/>
        </w:rPr>
      </w:pPr>
      <w:r>
        <w:rPr>
          <w:rFonts w:ascii="Garamond" w:hAnsi="Garamond" w:cs="Courier New"/>
          <w:noProof/>
          <w:sz w:val="20"/>
          <w:szCs w:val="20"/>
        </w:rPr>
        <w:t>-</w:t>
      </w:r>
      <w:r w:rsidR="00325434"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de croire </w:t>
      </w:r>
      <w:r w:rsidR="0069013E" w:rsidRPr="00167575">
        <w:rPr>
          <w:rFonts w:ascii="Garamond" w:hAnsi="Garamond"/>
          <w:i/>
          <w:noProof/>
          <w:sz w:val="20"/>
          <w:szCs w:val="20"/>
        </w:rPr>
        <w:t>faire le pont</w:t>
      </w:r>
      <w:r w:rsidR="00325434" w:rsidRPr="00167575">
        <w:rPr>
          <w:rFonts w:ascii="Garamond" w:hAnsi="Garamond"/>
          <w:i/>
          <w:noProof/>
          <w:sz w:val="20"/>
          <w:szCs w:val="20"/>
        </w:rPr>
        <w:t xml:space="preserve"> - </w:t>
      </w:r>
      <w:r w:rsidR="0069013E" w:rsidRPr="00167575">
        <w:rPr>
          <w:rFonts w:ascii="Garamond" w:hAnsi="Garamond" w:cs="Courier New"/>
          <w:noProof/>
          <w:sz w:val="20"/>
          <w:szCs w:val="20"/>
        </w:rPr>
        <w:t>entre un discours</w:t>
      </w:r>
      <w:r>
        <w:rPr>
          <w:rFonts w:ascii="Garamond" w:hAnsi="Garamond" w:cs="Courier New"/>
          <w:noProof/>
          <w:sz w:val="20"/>
          <w:szCs w:val="20"/>
        </w:rPr>
        <w:t xml:space="preserve"> - </w:t>
      </w:r>
      <w:r w:rsidR="0069013E" w:rsidRPr="00167575">
        <w:rPr>
          <w:rFonts w:ascii="Garamond" w:hAnsi="Garamond" w:cs="Courier New"/>
          <w:noProof/>
          <w:sz w:val="20"/>
          <w:szCs w:val="20"/>
        </w:rPr>
        <w:t>en tant que s'y précipite un lien social</w:t>
      </w:r>
      <w:r>
        <w:rPr>
          <w:rFonts w:ascii="Garamond" w:hAnsi="Garamond" w:cs="Courier New"/>
          <w:noProof/>
          <w:sz w:val="20"/>
          <w:szCs w:val="20"/>
        </w:rPr>
        <w:t xml:space="preserve"> - </w:t>
      </w:r>
      <w:r w:rsidR="0069013E" w:rsidRPr="00167575">
        <w:rPr>
          <w:rFonts w:ascii="Garamond" w:hAnsi="Garamond" w:cs="Courier New"/>
          <w:noProof/>
          <w:sz w:val="20"/>
          <w:szCs w:val="20"/>
        </w:rPr>
        <w:t xml:space="preserve">avec ce qui, d'un autre ordre, </w:t>
      </w:r>
    </w:p>
    <w:p w:rsidR="0069013E" w:rsidRPr="00167575" w:rsidRDefault="0069013E" w:rsidP="009847DF">
      <w:pPr>
        <w:rPr>
          <w:rFonts w:ascii="Garamond" w:hAnsi="Garamond" w:cs="Courier New"/>
          <w:noProof/>
          <w:sz w:val="20"/>
          <w:szCs w:val="20"/>
        </w:rPr>
      </w:pPr>
      <w:r w:rsidRPr="00167575">
        <w:rPr>
          <w:rFonts w:ascii="Garamond" w:hAnsi="Garamond" w:cs="Courier New"/>
          <w:i/>
          <w:noProof/>
          <w:sz w:val="20"/>
          <w:szCs w:val="20"/>
        </w:rPr>
        <w:t xml:space="preserve">provient d'un </w:t>
      </w:r>
      <w:r w:rsidRPr="00167575">
        <w:rPr>
          <w:rFonts w:ascii="Garamond" w:hAnsi="Garamond"/>
          <w:i/>
          <w:noProof/>
          <w:color w:val="0000CC"/>
          <w:sz w:val="20"/>
          <w:szCs w:val="20"/>
        </w:rPr>
        <w:t>autre discours</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A23B1D" w:rsidRPr="00167575" w:rsidRDefault="0069013E" w:rsidP="009847DF">
      <w:pPr>
        <w:rPr>
          <w:rFonts w:ascii="Garamond" w:hAnsi="Garamond" w:cs="Courier New"/>
          <w:noProof/>
          <w:sz w:val="20"/>
          <w:szCs w:val="20"/>
        </w:rPr>
      </w:pPr>
      <w:r w:rsidRPr="00167575">
        <w:rPr>
          <w:rFonts w:ascii="Garamond" w:hAnsi="Garamond" w:cs="Courier New"/>
          <w:noProof/>
          <w:sz w:val="20"/>
          <w:szCs w:val="20"/>
        </w:rPr>
        <w:t>L'ennuyeux c'est que quand vous procéde</w:t>
      </w:r>
      <w:r w:rsidR="00A23B1D" w:rsidRPr="00167575">
        <w:rPr>
          <w:rFonts w:ascii="Garamond" w:hAnsi="Garamond" w:cs="Courier New"/>
          <w:noProof/>
          <w:sz w:val="20"/>
          <w:szCs w:val="20"/>
        </w:rPr>
        <w:t>z</w:t>
      </w:r>
      <w:r w:rsidRPr="00167575">
        <w:rPr>
          <w:rFonts w:ascii="Garamond" w:hAnsi="Garamond" w:cs="Courier New"/>
          <w:noProof/>
          <w:sz w:val="20"/>
          <w:szCs w:val="20"/>
        </w:rPr>
        <w:t>, comme je viens de dire dans cet écrit «</w:t>
      </w:r>
      <w:r w:rsidR="00A23B1D" w:rsidRPr="00167575">
        <w:rPr>
          <w:rFonts w:ascii="Garamond" w:hAnsi="Garamond" w:cs="Courier New"/>
          <w:noProof/>
          <w:sz w:val="20"/>
          <w:szCs w:val="20"/>
        </w:rPr>
        <w:t xml:space="preserve"> </w:t>
      </w:r>
      <w:r w:rsidRPr="00167575">
        <w:rPr>
          <w:rFonts w:ascii="Garamond" w:hAnsi="Garamond" w:cs="Courier New"/>
          <w:noProof/>
          <w:sz w:val="20"/>
          <w:szCs w:val="20"/>
        </w:rPr>
        <w:t>qu'il est question de procéder</w:t>
      </w:r>
      <w:r w:rsidR="00A23B1D" w:rsidRPr="00167575">
        <w:rPr>
          <w:rFonts w:ascii="Garamond" w:hAnsi="Garamond" w:cs="Courier New"/>
          <w:noProof/>
          <w:sz w:val="20"/>
          <w:szCs w:val="20"/>
        </w:rPr>
        <w:t xml:space="preserve"> </w:t>
      </w:r>
      <w:r w:rsidRPr="00167575">
        <w:rPr>
          <w:rFonts w:ascii="Garamond" w:hAnsi="Garamond" w:cs="Courier New"/>
          <w:noProof/>
          <w:sz w:val="20"/>
          <w:szCs w:val="20"/>
        </w:rPr>
        <w:t xml:space="preserve">», c'est-à-dire </w:t>
      </w:r>
      <w:r w:rsidRPr="009847DF">
        <w:rPr>
          <w:rFonts w:ascii="Garamond" w:hAnsi="Garamond" w:cs="Courier New"/>
          <w:i/>
          <w:noProof/>
          <w:sz w:val="20"/>
          <w:szCs w:val="20"/>
        </w:rPr>
        <w:t>de viser</w:t>
      </w:r>
      <w:r w:rsidR="009847DF">
        <w:rPr>
          <w:rFonts w:ascii="Garamond" w:hAnsi="Garamond" w:cs="Courier New"/>
          <w:noProof/>
          <w:sz w:val="20"/>
          <w:szCs w:val="20"/>
        </w:rPr>
        <w:t xml:space="preserve"> -</w:t>
      </w:r>
      <w:r w:rsidRPr="00167575">
        <w:rPr>
          <w:rFonts w:ascii="Garamond" w:hAnsi="Garamond" w:cs="Courier New"/>
          <w:noProof/>
          <w:sz w:val="20"/>
          <w:szCs w:val="20"/>
        </w:rPr>
        <w:t xml:space="preserve"> d'un discours</w:t>
      </w:r>
      <w:r w:rsidR="009847DF">
        <w:rPr>
          <w:rFonts w:ascii="Garamond" w:hAnsi="Garamond" w:cs="Courier New"/>
          <w:noProof/>
          <w:sz w:val="20"/>
          <w:szCs w:val="20"/>
        </w:rPr>
        <w:t xml:space="preserve"> -</w:t>
      </w:r>
      <w:r w:rsidRPr="00167575">
        <w:rPr>
          <w:rFonts w:ascii="Garamond" w:hAnsi="Garamond" w:cs="Courier New"/>
          <w:noProof/>
          <w:sz w:val="20"/>
          <w:szCs w:val="20"/>
        </w:rPr>
        <w:t xml:space="preserve"> </w:t>
      </w:r>
      <w:r w:rsidRPr="009847DF">
        <w:rPr>
          <w:rFonts w:ascii="Garamond" w:hAnsi="Garamond" w:cs="Courier New"/>
          <w:i/>
          <w:noProof/>
          <w:sz w:val="20"/>
          <w:szCs w:val="20"/>
        </w:rPr>
        <w:t>ce qui y fait fonction de l'</w:t>
      </w:r>
      <w:r w:rsidRPr="009847DF">
        <w:rPr>
          <w:rFonts w:ascii="Garamond" w:hAnsi="Garamond"/>
          <w:i/>
          <w:noProof/>
          <w:color w:val="0000CC"/>
          <w:sz w:val="20"/>
          <w:szCs w:val="20"/>
        </w:rPr>
        <w:t>Un</w:t>
      </w:r>
      <w:r w:rsidRPr="00167575">
        <w:rPr>
          <w:rFonts w:ascii="Garamond" w:hAnsi="Garamond" w:cs="Courier New"/>
          <w:noProof/>
          <w:sz w:val="20"/>
          <w:szCs w:val="20"/>
        </w:rPr>
        <w:t xml:space="preserve">, qu'est-ce que je fais en l'occasion ? </w:t>
      </w:r>
    </w:p>
    <w:p w:rsidR="006D4C1B" w:rsidRPr="00167575" w:rsidRDefault="0069013E" w:rsidP="009847DF">
      <w:pPr>
        <w:rPr>
          <w:rFonts w:ascii="Garamond" w:hAnsi="Garamond" w:cs="Courier New"/>
          <w:noProof/>
          <w:sz w:val="20"/>
          <w:szCs w:val="20"/>
        </w:rPr>
      </w:pPr>
      <w:r w:rsidRPr="00167575">
        <w:rPr>
          <w:rFonts w:ascii="Garamond" w:hAnsi="Garamond" w:cs="Courier New"/>
          <w:noProof/>
          <w:sz w:val="20"/>
          <w:szCs w:val="20"/>
        </w:rPr>
        <w:t>Si vous me per</w:t>
      </w:r>
      <w:r w:rsidRPr="00167575">
        <w:rPr>
          <w:rFonts w:ascii="Garamond" w:hAnsi="Garamond" w:cs="Courier New"/>
          <w:noProof/>
          <w:sz w:val="20"/>
          <w:szCs w:val="20"/>
        </w:rPr>
        <w:softHyphen/>
        <w:t xml:space="preserve">mettez ce néologisme, </w:t>
      </w:r>
      <w:r w:rsidRPr="00167575">
        <w:rPr>
          <w:rFonts w:ascii="Garamond" w:hAnsi="Garamond"/>
          <w:i/>
          <w:noProof/>
          <w:sz w:val="20"/>
          <w:szCs w:val="20"/>
        </w:rPr>
        <w:t>je fais de</w:t>
      </w:r>
      <w:r w:rsidR="006D4C1B" w:rsidRPr="00167575">
        <w:rPr>
          <w:rFonts w:ascii="Garamond" w:hAnsi="Garamond"/>
          <w:i/>
          <w:noProof/>
          <w:sz w:val="20"/>
          <w:szCs w:val="20"/>
        </w:rPr>
        <w:t xml:space="preserve"> l’unologie</w:t>
      </w:r>
      <w:r w:rsidRPr="00167575">
        <w:rPr>
          <w:rFonts w:ascii="Garamond" w:hAnsi="Garamond" w:cs="Courier New"/>
          <w:noProof/>
          <w:sz w:val="20"/>
          <w:szCs w:val="20"/>
        </w:rPr>
        <w:t xml:space="preserve">. Avec ce que j'articule, </w:t>
      </w:r>
      <w:r w:rsidR="006D4C1B" w:rsidRPr="00167575">
        <w:rPr>
          <w:rFonts w:ascii="Garamond" w:hAnsi="Garamond" w:cs="Courier New"/>
          <w:noProof/>
          <w:sz w:val="20"/>
          <w:szCs w:val="20"/>
        </w:rPr>
        <w:t>« </w:t>
      </w:r>
      <w:r w:rsidRPr="00167575">
        <w:rPr>
          <w:rFonts w:ascii="Garamond" w:hAnsi="Garamond"/>
          <w:i/>
          <w:noProof/>
          <w:sz w:val="20"/>
          <w:szCs w:val="20"/>
        </w:rPr>
        <w:t>n'importe qui</w:t>
      </w:r>
      <w:r w:rsidR="006D4C1B" w:rsidRPr="00167575">
        <w:rPr>
          <w:rFonts w:ascii="Garamond" w:hAnsi="Garamond" w:cs="Courier New"/>
          <w:noProof/>
          <w:sz w:val="20"/>
          <w:szCs w:val="20"/>
        </w:rPr>
        <w:t> »</w:t>
      </w:r>
      <w:r w:rsidRPr="00167575">
        <w:rPr>
          <w:rFonts w:ascii="Garamond" w:hAnsi="Garamond" w:cs="Courier New"/>
          <w:noProof/>
          <w:sz w:val="20"/>
          <w:szCs w:val="20"/>
        </w:rPr>
        <w:t xml:space="preserve"> peut faire une </w:t>
      </w:r>
      <w:r w:rsidRPr="00167575">
        <w:rPr>
          <w:rFonts w:ascii="Garamond" w:hAnsi="Garamond"/>
          <w:i/>
          <w:noProof/>
          <w:sz w:val="20"/>
          <w:szCs w:val="20"/>
        </w:rPr>
        <w:t>ontologie</w:t>
      </w:r>
      <w:r w:rsidR="006D4C1B" w:rsidRPr="00167575">
        <w:rPr>
          <w:rFonts w:ascii="Garamond" w:hAnsi="Garamond" w:cs="Courier New"/>
          <w:noProof/>
          <w:sz w:val="20"/>
          <w:szCs w:val="20"/>
        </w:rPr>
        <w:t>…</w:t>
      </w:r>
      <w:r w:rsidRPr="00167575">
        <w:rPr>
          <w:rFonts w:ascii="Garamond" w:hAnsi="Garamond" w:cs="Courier New"/>
          <w:noProof/>
          <w:sz w:val="20"/>
          <w:szCs w:val="20"/>
        </w:rPr>
        <w:t xml:space="preserve"> </w:t>
      </w:r>
    </w:p>
    <w:p w:rsidR="006D4C1B" w:rsidRPr="00167575" w:rsidRDefault="0069013E" w:rsidP="009847DF">
      <w:pPr>
        <w:ind w:firstLine="708"/>
        <w:rPr>
          <w:rFonts w:ascii="Garamond" w:hAnsi="Garamond" w:cs="Courier New"/>
          <w:noProof/>
          <w:sz w:val="20"/>
          <w:szCs w:val="20"/>
        </w:rPr>
      </w:pPr>
      <w:r w:rsidRPr="00167575">
        <w:rPr>
          <w:rFonts w:ascii="Garamond" w:hAnsi="Garamond" w:cs="Courier New"/>
          <w:noProof/>
          <w:sz w:val="20"/>
          <w:szCs w:val="20"/>
        </w:rPr>
        <w:t>d'après ce qu'il suppose</w:t>
      </w:r>
    </w:p>
    <w:p w:rsidR="0069013E" w:rsidRPr="00167575" w:rsidRDefault="006D4C1B" w:rsidP="009847DF">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i/>
          <w:noProof/>
          <w:sz w:val="20"/>
          <w:szCs w:val="20"/>
        </w:rPr>
        <w:t>au-del</w:t>
      </w:r>
      <w:r w:rsidR="006949BE" w:rsidRPr="00167575">
        <w:rPr>
          <w:rFonts w:ascii="Garamond" w:hAnsi="Garamond"/>
          <w:i/>
          <w:noProof/>
          <w:sz w:val="20"/>
          <w:szCs w:val="20"/>
        </w:rPr>
        <w:t>à</w:t>
      </w:r>
      <w:r w:rsidR="0069013E" w:rsidRPr="00167575">
        <w:rPr>
          <w:rFonts w:ascii="Garamond" w:hAnsi="Garamond" w:cs="Courier New"/>
          <w:noProof/>
          <w:sz w:val="20"/>
          <w:szCs w:val="20"/>
        </w:rPr>
        <w:t xml:space="preserve"> justement de ces deux horizons</w:t>
      </w:r>
      <w:r w:rsidR="006949BE" w:rsidRPr="00167575">
        <w:rPr>
          <w:rFonts w:ascii="Garamond" w:hAnsi="Garamond" w:cs="Courier New"/>
          <w:noProof/>
          <w:sz w:val="20"/>
          <w:szCs w:val="20"/>
        </w:rPr>
        <w:t>,</w:t>
      </w:r>
      <w:r w:rsidR="0069013E" w:rsidRPr="00167575">
        <w:rPr>
          <w:rFonts w:ascii="Garamond" w:hAnsi="Garamond" w:cs="Courier New"/>
          <w:noProof/>
          <w:sz w:val="20"/>
          <w:szCs w:val="20"/>
        </w:rPr>
        <w:t xml:space="preserve"> que j'ai marquée être définis comme </w:t>
      </w:r>
      <w:r w:rsidR="0069013E" w:rsidRPr="00167575">
        <w:rPr>
          <w:rFonts w:ascii="Garamond" w:hAnsi="Garamond"/>
          <w:i/>
          <w:noProof/>
          <w:sz w:val="20"/>
          <w:szCs w:val="20"/>
        </w:rPr>
        <w:t>horizons du signifiant</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A23B1D" w:rsidRPr="00167575" w:rsidRDefault="0069013E">
      <w:pPr>
        <w:rPr>
          <w:rFonts w:ascii="Garamond" w:hAnsi="Garamond" w:cs="Courier New"/>
          <w:noProof/>
          <w:sz w:val="20"/>
          <w:szCs w:val="20"/>
        </w:rPr>
      </w:pPr>
      <w:r w:rsidRPr="00167575">
        <w:rPr>
          <w:rFonts w:ascii="Garamond" w:hAnsi="Garamond" w:cs="Courier New"/>
          <w:noProof/>
          <w:sz w:val="20"/>
          <w:szCs w:val="20"/>
        </w:rPr>
        <w:t>On peut se mettre</w:t>
      </w:r>
      <w:r w:rsidR="00A23B1D" w:rsidRPr="00167575">
        <w:rPr>
          <w:rFonts w:ascii="Garamond" w:hAnsi="Garamond" w:cs="Courier New"/>
          <w:noProof/>
          <w:sz w:val="20"/>
          <w:szCs w:val="20"/>
        </w:rPr>
        <w:t xml:space="preserve"> - </w:t>
      </w:r>
      <w:r w:rsidRPr="00167575">
        <w:rPr>
          <w:rFonts w:ascii="Garamond" w:hAnsi="Garamond" w:cs="Courier New"/>
          <w:noProof/>
          <w:sz w:val="20"/>
          <w:szCs w:val="20"/>
        </w:rPr>
        <w:t xml:space="preserve">dans </w:t>
      </w:r>
      <w:r w:rsidRPr="00167575">
        <w:rPr>
          <w:rFonts w:ascii="Garamond" w:hAnsi="Garamond"/>
          <w:i/>
          <w:noProof/>
          <w:color w:val="0000CC"/>
          <w:sz w:val="20"/>
          <w:szCs w:val="20"/>
        </w:rPr>
        <w:t>le discours universitaire</w:t>
      </w:r>
      <w:r w:rsidR="00A23B1D" w:rsidRPr="00167575">
        <w:rPr>
          <w:rFonts w:ascii="Garamond" w:hAnsi="Garamond"/>
          <w:i/>
          <w:noProof/>
          <w:color w:val="0000CC"/>
          <w:sz w:val="20"/>
          <w:szCs w:val="20"/>
        </w:rPr>
        <w:t xml:space="preserve">  </w:t>
      </w:r>
      <w:r w:rsidRPr="00167575">
        <w:rPr>
          <w:rFonts w:ascii="Garamond" w:hAnsi="Garamond" w:cs="Courier New"/>
          <w:noProof/>
          <w:sz w:val="20"/>
          <w:szCs w:val="20"/>
        </w:rPr>
        <w:t xml:space="preserve"> </w:t>
      </w:r>
      <w:r w:rsidR="00A23B1D" w:rsidRPr="00167575">
        <w:rPr>
          <w:rFonts w:ascii="Garamond" w:hAnsi="Garamond" w:cs="Courier New"/>
          <w:noProof/>
          <w:sz w:val="20"/>
          <w:szCs w:val="20"/>
        </w:rPr>
        <w:t xml:space="preserve">- </w:t>
      </w:r>
      <w:r w:rsidRPr="00167575">
        <w:rPr>
          <w:rFonts w:ascii="Garamond" w:hAnsi="Garamond" w:cs="Courier New"/>
          <w:noProof/>
          <w:sz w:val="20"/>
          <w:szCs w:val="20"/>
        </w:rPr>
        <w:t xml:space="preserve">à reprendre de ma construction </w:t>
      </w:r>
      <w:r w:rsidR="006949BE" w:rsidRPr="00167575">
        <w:rPr>
          <w:rFonts w:ascii="Garamond" w:hAnsi="Garamond" w:cs="Courier New"/>
          <w:noProof/>
          <w:sz w:val="20"/>
          <w:szCs w:val="20"/>
        </w:rPr>
        <w:t>le</w:t>
      </w:r>
      <w:r w:rsidRPr="00167575">
        <w:rPr>
          <w:rFonts w:ascii="Garamond" w:hAnsi="Garamond" w:cs="Courier New"/>
          <w:noProof/>
          <w:sz w:val="20"/>
          <w:szCs w:val="20"/>
        </w:rPr>
        <w:t xml:space="preserve"> modèle, en y </w:t>
      </w:r>
      <w:r w:rsidR="00A23B1D" w:rsidRPr="00167575">
        <w:rPr>
          <w:rFonts w:ascii="Garamond" w:hAnsi="Garamond" w:cs="Courier New"/>
          <w:noProof/>
          <w:sz w:val="20"/>
          <w:szCs w:val="20"/>
        </w:rPr>
        <w:t>s</w:t>
      </w:r>
      <w:r w:rsidRPr="00167575">
        <w:rPr>
          <w:rFonts w:ascii="Garamond" w:hAnsi="Garamond" w:cs="Courier New"/>
          <w:noProof/>
          <w:sz w:val="20"/>
          <w:szCs w:val="20"/>
        </w:rPr>
        <w:t>upposant</w:t>
      </w:r>
      <w:r w:rsidR="006D4C1B" w:rsidRPr="00167575">
        <w:rPr>
          <w:rFonts w:ascii="Garamond" w:hAnsi="Garamond" w:cs="Courier New"/>
          <w:noProof/>
          <w:sz w:val="20"/>
          <w:szCs w:val="20"/>
        </w:rPr>
        <w:t xml:space="preserve"> </w:t>
      </w:r>
      <w:r w:rsidRPr="00167575">
        <w:rPr>
          <w:rFonts w:ascii="Garamond" w:hAnsi="Garamond" w:cs="Courier New"/>
          <w:noProof/>
          <w:sz w:val="20"/>
          <w:szCs w:val="20"/>
        </w:rPr>
        <w:t xml:space="preserve">en un </w:t>
      </w:r>
      <w:r w:rsidRPr="00167575">
        <w:rPr>
          <w:rFonts w:ascii="Garamond" w:hAnsi="Garamond"/>
          <w:i/>
          <w:noProof/>
          <w:sz w:val="20"/>
          <w:szCs w:val="20"/>
        </w:rPr>
        <w:t>point arbitraire</w:t>
      </w:r>
      <w:r w:rsidR="006D4C1B" w:rsidRPr="00167575">
        <w:rPr>
          <w:rFonts w:ascii="Garamond" w:hAnsi="Garamond" w:cs="Courier New"/>
          <w:noProof/>
          <w:sz w:val="20"/>
          <w:szCs w:val="20"/>
        </w:rPr>
        <w:t xml:space="preserve"> </w:t>
      </w:r>
      <w:r w:rsidRPr="00167575">
        <w:rPr>
          <w:rFonts w:ascii="Garamond" w:hAnsi="Garamond" w:cs="Courier New"/>
          <w:noProof/>
          <w:sz w:val="20"/>
          <w:szCs w:val="20"/>
        </w:rPr>
        <w:t xml:space="preserve">je ne sais quelle </w:t>
      </w:r>
      <w:r w:rsidRPr="00167575">
        <w:rPr>
          <w:rFonts w:ascii="Garamond" w:hAnsi="Garamond"/>
          <w:i/>
          <w:noProof/>
          <w:sz w:val="20"/>
          <w:szCs w:val="20"/>
        </w:rPr>
        <w:t>essence</w:t>
      </w:r>
      <w:r w:rsidRPr="00167575">
        <w:rPr>
          <w:rFonts w:ascii="Garamond" w:hAnsi="Garamond" w:cs="Courier New"/>
          <w:noProof/>
          <w:sz w:val="20"/>
          <w:szCs w:val="20"/>
        </w:rPr>
        <w:t xml:space="preserve"> qui </w:t>
      </w:r>
      <w:r w:rsidR="006949BE" w:rsidRPr="00167575">
        <w:rPr>
          <w:rFonts w:ascii="Garamond" w:hAnsi="Garamond" w:cs="Courier New"/>
          <w:noProof/>
          <w:sz w:val="20"/>
          <w:szCs w:val="20"/>
        </w:rPr>
        <w:t>d</w:t>
      </w:r>
      <w:r w:rsidRPr="00167575">
        <w:rPr>
          <w:rFonts w:ascii="Garamond" w:hAnsi="Garamond" w:cs="Courier New"/>
          <w:noProof/>
          <w:sz w:val="20"/>
          <w:szCs w:val="20"/>
        </w:rPr>
        <w:t>eviendrait</w:t>
      </w:r>
      <w:r w:rsidR="009847DF">
        <w:rPr>
          <w:rFonts w:ascii="Garamond" w:hAnsi="Garamond" w:cs="Courier New"/>
          <w:noProof/>
          <w:sz w:val="20"/>
          <w:szCs w:val="20"/>
        </w:rPr>
        <w:t xml:space="preserve"> - </w:t>
      </w:r>
      <w:r w:rsidRPr="00167575">
        <w:rPr>
          <w:rFonts w:ascii="Garamond" w:hAnsi="Garamond" w:cs="Courier New"/>
          <w:noProof/>
          <w:sz w:val="20"/>
          <w:szCs w:val="20"/>
        </w:rPr>
        <w:t xml:space="preserve">on ne sait d'ailleurs pourquoi </w:t>
      </w:r>
      <w:r w:rsidR="009847DF">
        <w:rPr>
          <w:rFonts w:ascii="Garamond" w:hAnsi="Garamond" w:cs="Courier New"/>
          <w:noProof/>
          <w:sz w:val="20"/>
          <w:szCs w:val="20"/>
        </w:rPr>
        <w:t xml:space="preserve">- </w:t>
      </w:r>
      <w:r w:rsidRPr="00167575">
        <w:rPr>
          <w:rFonts w:ascii="Garamond" w:hAnsi="Garamond" w:cs="Courier New"/>
          <w:noProof/>
          <w:sz w:val="20"/>
          <w:szCs w:val="20"/>
        </w:rPr>
        <w:t xml:space="preserve">la valeur suprême. </w:t>
      </w:r>
    </w:p>
    <w:p w:rsidR="006D4C1B"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tout particulièrement propice à ce qui s'offre au </w:t>
      </w:r>
      <w:r w:rsidRPr="00167575">
        <w:rPr>
          <w:rFonts w:ascii="Garamond" w:hAnsi="Garamond"/>
          <w:i/>
          <w:noProof/>
          <w:color w:val="0000CC"/>
          <w:sz w:val="20"/>
          <w:szCs w:val="20"/>
        </w:rPr>
        <w:t>discours universitaire</w:t>
      </w:r>
      <w:r w:rsidRPr="00167575">
        <w:rPr>
          <w:rFonts w:ascii="Garamond" w:hAnsi="Garamond" w:cs="Courier New"/>
          <w:noProof/>
          <w:sz w:val="20"/>
          <w:szCs w:val="20"/>
        </w:rPr>
        <w:t xml:space="preserve"> dans lequel ce dont il s'agit, c'est</w:t>
      </w:r>
      <w:r w:rsidR="006D4C1B" w:rsidRPr="00167575">
        <w:rPr>
          <w:rFonts w:ascii="Garamond" w:hAnsi="Garamond" w:cs="Courier New"/>
          <w:noProof/>
          <w:sz w:val="20"/>
          <w:szCs w:val="20"/>
        </w:rPr>
        <w:t>…</w:t>
      </w:r>
      <w:r w:rsidRPr="00167575">
        <w:rPr>
          <w:rFonts w:ascii="Garamond" w:hAnsi="Garamond" w:cs="Courier New"/>
          <w:noProof/>
          <w:sz w:val="20"/>
          <w:szCs w:val="20"/>
        </w:rPr>
        <w:t xml:space="preserve"> </w:t>
      </w:r>
    </w:p>
    <w:p w:rsidR="006D4C1B" w:rsidRPr="00167575" w:rsidRDefault="0069013E" w:rsidP="006D4C1B">
      <w:pPr>
        <w:ind w:firstLine="708"/>
        <w:rPr>
          <w:rFonts w:ascii="Garamond" w:hAnsi="Garamond" w:cs="Courier New"/>
          <w:noProof/>
          <w:sz w:val="20"/>
          <w:szCs w:val="20"/>
        </w:rPr>
      </w:pPr>
      <w:r w:rsidRPr="00167575">
        <w:rPr>
          <w:rFonts w:ascii="Garamond" w:hAnsi="Garamond" w:cs="Courier New"/>
          <w:noProof/>
          <w:sz w:val="20"/>
          <w:szCs w:val="20"/>
        </w:rPr>
        <w:t>selon le diagramme que j'en ai dessiné</w:t>
      </w:r>
    </w:p>
    <w:p w:rsidR="006D4C1B" w:rsidRPr="00167575" w:rsidRDefault="006D4C1B" w:rsidP="006D4C1B">
      <w:pPr>
        <w:ind w:firstLine="708"/>
        <w:rPr>
          <w:rFonts w:ascii="Garamond" w:hAnsi="Garamond" w:cs="Courier New"/>
          <w:noProof/>
          <w:sz w:val="20"/>
          <w:szCs w:val="20"/>
        </w:rPr>
      </w:pPr>
    </w:p>
    <w:p w:rsidR="006D4C1B" w:rsidRPr="00167575" w:rsidRDefault="00D40E73" w:rsidP="00D40E73">
      <w:pPr>
        <w:jc w:val="center"/>
        <w:rPr>
          <w:rFonts w:ascii="Garamond" w:hAnsi="Garamond" w:cs="Courier New"/>
          <w:noProof/>
          <w:sz w:val="20"/>
          <w:szCs w:val="20"/>
        </w:rPr>
      </w:pPr>
      <w:r>
        <w:rPr>
          <w:rFonts w:ascii="Garamond" w:hAnsi="Garamond" w:cs="Courier New"/>
          <w:noProof/>
          <w:sz w:val="20"/>
          <w:szCs w:val="20"/>
        </w:rPr>
        <w:drawing>
          <wp:inline distT="0" distB="0" distL="0" distR="0" wp14:anchorId="1F97814F" wp14:editId="12486E72">
            <wp:extent cx="800100" cy="727087"/>
            <wp:effectExtent l="0" t="0" r="0" b="0"/>
            <wp:docPr id="23" name="Image 23" descr="C:\Users\Alain\Desktop\Lacan séminaires\Ressources\L'étourdit\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2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0100" cy="727087"/>
                    </a:xfrm>
                    <a:prstGeom prst="rect">
                      <a:avLst/>
                    </a:prstGeom>
                    <a:noFill/>
                    <a:ln>
                      <a:noFill/>
                    </a:ln>
                  </pic:spPr>
                </pic:pic>
              </a:graphicData>
            </a:graphic>
          </wp:inline>
        </w:drawing>
      </w:r>
      <w:r>
        <w:rPr>
          <w:rFonts w:ascii="Garamond" w:hAnsi="Garamond" w:cs="Courier New"/>
          <w:noProof/>
          <w:sz w:val="20"/>
          <w:szCs w:val="20"/>
        </w:rPr>
        <w:t xml:space="preserve">       </w:t>
      </w:r>
      <w:r w:rsidR="0058419D" w:rsidRPr="00167575">
        <w:rPr>
          <w:rFonts w:ascii="Garamond" w:hAnsi="Garamond" w:cs="Courier New"/>
          <w:noProof/>
          <w:sz w:val="20"/>
          <w:szCs w:val="20"/>
        </w:rPr>
        <w:drawing>
          <wp:inline distT="0" distB="0" distL="0" distR="0" wp14:anchorId="727DDF96" wp14:editId="61F77A9F">
            <wp:extent cx="1070610" cy="635789"/>
            <wp:effectExtent l="0" t="0" r="0" b="0"/>
            <wp:docPr id="63" name="Image 63" descr="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9a"/>
                    <pic:cNvPicPr>
                      <a:picLocks noChangeAspect="1" noChangeArrowheads="1"/>
                    </pic:cNvPicPr>
                  </pic:nvPicPr>
                  <pic:blipFill>
                    <a:blip r:embed="rId39" cstate="print"/>
                    <a:srcRect/>
                    <a:stretch>
                      <a:fillRect/>
                    </a:stretch>
                  </pic:blipFill>
                  <pic:spPr bwMode="auto">
                    <a:xfrm>
                      <a:off x="0" y="0"/>
                      <a:ext cx="1073300" cy="637387"/>
                    </a:xfrm>
                    <a:prstGeom prst="rect">
                      <a:avLst/>
                    </a:prstGeom>
                    <a:noFill/>
                    <a:ln w="9525">
                      <a:noFill/>
                      <a:miter lim="800000"/>
                      <a:headEnd/>
                      <a:tailEnd/>
                    </a:ln>
                  </pic:spPr>
                </pic:pic>
              </a:graphicData>
            </a:graphic>
          </wp:inline>
        </w:drawing>
      </w:r>
    </w:p>
    <w:p w:rsidR="006D4C1B" w:rsidRPr="00167575" w:rsidRDefault="006D4C1B" w:rsidP="006D4C1B">
      <w:pPr>
        <w:ind w:firstLine="708"/>
        <w:rPr>
          <w:rFonts w:ascii="Garamond" w:hAnsi="Garamond" w:cs="Courier New"/>
          <w:noProof/>
          <w:sz w:val="20"/>
          <w:szCs w:val="20"/>
        </w:rPr>
      </w:pPr>
    </w:p>
    <w:p w:rsidR="0069013E" w:rsidRPr="00167575" w:rsidRDefault="006D4C1B">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de mettre </w:t>
      </w:r>
      <w:r w:rsidR="0069013E" w:rsidRPr="009847DF">
        <w:rPr>
          <w:noProof/>
          <w:color w:val="0000CC"/>
          <w:sz w:val="20"/>
          <w:szCs w:val="20"/>
        </w:rPr>
        <w:t>S</w:t>
      </w:r>
      <w:r w:rsidR="0069013E" w:rsidRPr="009847DF">
        <w:rPr>
          <w:noProof/>
          <w:color w:val="0000CC"/>
          <w:sz w:val="20"/>
          <w:szCs w:val="20"/>
          <w:vertAlign w:val="subscript"/>
        </w:rPr>
        <w:t>2</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où ?</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w:t>
      </w:r>
      <w:r w:rsidRPr="00167575">
        <w:rPr>
          <w:rFonts w:ascii="Garamond" w:hAnsi="Garamond" w:cs="Courier New"/>
          <w:noProof/>
          <w:sz w:val="20"/>
          <w:szCs w:val="20"/>
        </w:rPr>
        <w:t>à</w:t>
      </w:r>
      <w:r w:rsidR="0069013E" w:rsidRPr="00167575">
        <w:rPr>
          <w:rFonts w:ascii="Garamond" w:hAnsi="Garamond" w:cs="Courier New"/>
          <w:noProof/>
          <w:sz w:val="20"/>
          <w:szCs w:val="20"/>
        </w:rPr>
        <w:t xml:space="preserve"> la place du </w:t>
      </w:r>
      <w:r w:rsidR="0069013E" w:rsidRPr="00167575">
        <w:rPr>
          <w:rFonts w:ascii="Garamond" w:hAnsi="Garamond"/>
          <w:i/>
          <w:noProof/>
          <w:color w:val="0000CC"/>
          <w:sz w:val="20"/>
          <w:szCs w:val="20"/>
        </w:rPr>
        <w:t>semblant</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D4C1B" w:rsidRPr="00167575" w:rsidRDefault="0069013E">
      <w:pPr>
        <w:rPr>
          <w:rFonts w:ascii="Garamond" w:hAnsi="Garamond" w:cs="Courier New"/>
          <w:noProof/>
          <w:sz w:val="20"/>
          <w:szCs w:val="20"/>
        </w:rPr>
      </w:pPr>
      <w:r w:rsidRPr="00167575">
        <w:rPr>
          <w:rFonts w:ascii="Garamond" w:hAnsi="Garamond" w:cs="Courier New"/>
          <w:noProof/>
          <w:sz w:val="20"/>
          <w:szCs w:val="20"/>
        </w:rPr>
        <w:t>Avant qu'un signifiant soit vraiment mis à sa place</w:t>
      </w:r>
      <w:r w:rsidR="006D4C1B" w:rsidRPr="00167575">
        <w:rPr>
          <w:rFonts w:ascii="Garamond" w:hAnsi="Garamond" w:cs="Courier New"/>
          <w:noProof/>
          <w:sz w:val="20"/>
          <w:szCs w:val="20"/>
        </w:rPr>
        <w:t>…</w:t>
      </w:r>
      <w:r w:rsidRPr="00167575">
        <w:rPr>
          <w:rFonts w:ascii="Garamond" w:hAnsi="Garamond" w:cs="Courier New"/>
          <w:noProof/>
          <w:sz w:val="20"/>
          <w:szCs w:val="20"/>
        </w:rPr>
        <w:t xml:space="preserve"> </w:t>
      </w:r>
    </w:p>
    <w:p w:rsidR="006D4C1B" w:rsidRPr="00167575" w:rsidRDefault="0069013E" w:rsidP="006D4C1B">
      <w:pPr>
        <w:ind w:left="708"/>
        <w:rPr>
          <w:rFonts w:ascii="Garamond" w:hAnsi="Garamond" w:cs="Courier New"/>
          <w:noProof/>
          <w:sz w:val="20"/>
          <w:szCs w:val="20"/>
        </w:rPr>
      </w:pPr>
      <w:r w:rsidRPr="00167575">
        <w:rPr>
          <w:rFonts w:ascii="Garamond" w:hAnsi="Garamond" w:cs="Courier New"/>
          <w:noProof/>
          <w:sz w:val="20"/>
          <w:szCs w:val="20"/>
        </w:rPr>
        <w:t>c'est-à-dire justement repéré de l'idéologie pour laquelle il est produit</w:t>
      </w:r>
    </w:p>
    <w:p w:rsidR="009847DF" w:rsidRDefault="006D4C1B">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il a toujours des effets de circulation. La signification précède, dans ses effets, la reconnaissance de sa place,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sa place instituante.</w:t>
      </w:r>
    </w:p>
    <w:p w:rsidR="0069013E" w:rsidRPr="00167575" w:rsidRDefault="0069013E">
      <w:pPr>
        <w:rPr>
          <w:rFonts w:ascii="Garamond" w:hAnsi="Garamond" w:cs="Courier New"/>
          <w:noProof/>
          <w:sz w:val="20"/>
          <w:szCs w:val="20"/>
        </w:rPr>
      </w:pPr>
    </w:p>
    <w:p w:rsidR="009847DF" w:rsidRDefault="0069013E">
      <w:pPr>
        <w:rPr>
          <w:rFonts w:ascii="Garamond" w:hAnsi="Garamond" w:cs="Courier New"/>
          <w:noProof/>
          <w:sz w:val="20"/>
          <w:szCs w:val="20"/>
        </w:rPr>
      </w:pPr>
      <w:r w:rsidRPr="00167575">
        <w:rPr>
          <w:rFonts w:ascii="Garamond" w:hAnsi="Garamond" w:cs="Courier New"/>
          <w:noProof/>
          <w:sz w:val="20"/>
          <w:szCs w:val="20"/>
        </w:rPr>
        <w:t xml:space="preserve">Si </w:t>
      </w:r>
      <w:r w:rsidRPr="00167575">
        <w:rPr>
          <w:rFonts w:ascii="Garamond" w:hAnsi="Garamond"/>
          <w:i/>
          <w:noProof/>
          <w:color w:val="0000CC"/>
          <w:sz w:val="20"/>
          <w:szCs w:val="20"/>
        </w:rPr>
        <w:t>le discours universitaire</w:t>
      </w:r>
      <w:r w:rsidRPr="00167575">
        <w:rPr>
          <w:rFonts w:ascii="Garamond" w:hAnsi="Garamond" w:cs="Courier New"/>
          <w:noProof/>
          <w:sz w:val="20"/>
          <w:szCs w:val="20"/>
        </w:rPr>
        <w:t xml:space="preserve"> se définit de ce que </w:t>
      </w:r>
      <w:r w:rsidRPr="00167575">
        <w:rPr>
          <w:rFonts w:ascii="Garamond" w:hAnsi="Garamond"/>
          <w:i/>
          <w:noProof/>
          <w:color w:val="0000CC"/>
          <w:sz w:val="20"/>
          <w:szCs w:val="20"/>
        </w:rPr>
        <w:t>le savoir</w:t>
      </w:r>
      <w:r w:rsidRPr="00167575">
        <w:rPr>
          <w:rFonts w:ascii="Garamond" w:hAnsi="Garamond" w:cs="Courier New"/>
          <w:noProof/>
          <w:sz w:val="20"/>
          <w:szCs w:val="20"/>
        </w:rPr>
        <w:t xml:space="preserve"> y soit mis en position de </w:t>
      </w:r>
      <w:r w:rsidRPr="00167575">
        <w:rPr>
          <w:rFonts w:ascii="Garamond" w:hAnsi="Garamond"/>
          <w:i/>
          <w:noProof/>
          <w:color w:val="0000CC"/>
          <w:sz w:val="20"/>
          <w:szCs w:val="20"/>
        </w:rPr>
        <w:t>semblant</w:t>
      </w:r>
      <w:r w:rsidRPr="00167575">
        <w:rPr>
          <w:rFonts w:ascii="Garamond" w:hAnsi="Garamond" w:cs="Courier New"/>
          <w:noProof/>
          <w:sz w:val="20"/>
          <w:szCs w:val="20"/>
        </w:rPr>
        <w:t xml:space="preserve">, c'est ce qui se contrôle, </w:t>
      </w:r>
    </w:p>
    <w:p w:rsidR="00AE7C82" w:rsidRPr="00167575" w:rsidRDefault="0069013E">
      <w:pPr>
        <w:rPr>
          <w:rFonts w:ascii="Garamond" w:hAnsi="Garamond" w:cs="Courier New"/>
          <w:noProof/>
          <w:sz w:val="20"/>
          <w:szCs w:val="20"/>
        </w:rPr>
      </w:pPr>
      <w:r w:rsidRPr="00167575">
        <w:rPr>
          <w:rFonts w:ascii="Garamond" w:hAnsi="Garamond" w:cs="Courier New"/>
          <w:noProof/>
          <w:sz w:val="20"/>
          <w:szCs w:val="20"/>
        </w:rPr>
        <w:t>c'est ce qui se confirme de la nature même de l'enseignement où</w:t>
      </w:r>
      <w:r w:rsidR="009847DF">
        <w:rPr>
          <w:rFonts w:ascii="Garamond" w:hAnsi="Garamond" w:cs="Courier New"/>
          <w:noProof/>
          <w:sz w:val="20"/>
          <w:szCs w:val="20"/>
        </w:rPr>
        <w:t>,</w:t>
      </w:r>
      <w:r w:rsidR="00AE7C82" w:rsidRPr="00167575">
        <w:rPr>
          <w:rFonts w:ascii="Garamond" w:hAnsi="Garamond" w:cs="Courier New"/>
          <w:noProof/>
          <w:sz w:val="20"/>
          <w:szCs w:val="20"/>
        </w:rPr>
        <w:t> </w:t>
      </w:r>
      <w:r w:rsidRPr="00167575">
        <w:rPr>
          <w:rFonts w:ascii="Garamond" w:hAnsi="Garamond" w:cs="Courier New"/>
          <w:noProof/>
          <w:sz w:val="20"/>
          <w:szCs w:val="20"/>
        </w:rPr>
        <w:t xml:space="preserve">qu'est-ce que vous voyez ? </w:t>
      </w:r>
    </w:p>
    <w:p w:rsidR="00AE7C82"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une </w:t>
      </w:r>
      <w:r w:rsidRPr="00167575">
        <w:rPr>
          <w:rFonts w:ascii="Garamond" w:hAnsi="Garamond"/>
          <w:i/>
          <w:noProof/>
          <w:sz w:val="20"/>
          <w:szCs w:val="20"/>
        </w:rPr>
        <w:t>fausse mise en ordre</w:t>
      </w:r>
      <w:r w:rsidRPr="00167575">
        <w:rPr>
          <w:rFonts w:ascii="Garamond" w:hAnsi="Garamond" w:cs="Courier New"/>
          <w:noProof/>
          <w:sz w:val="20"/>
          <w:szCs w:val="20"/>
        </w:rPr>
        <w:t xml:space="preserve"> de ce qui a pu </w:t>
      </w:r>
      <w:r w:rsidR="00AE7C82" w:rsidRPr="00167575">
        <w:rPr>
          <w:rFonts w:ascii="Garamond" w:hAnsi="Garamond" w:cs="Courier New"/>
          <w:noProof/>
          <w:sz w:val="20"/>
          <w:szCs w:val="20"/>
        </w:rPr>
        <w:t>« </w:t>
      </w:r>
      <w:r w:rsidRPr="00167575">
        <w:rPr>
          <w:rFonts w:ascii="Garamond" w:hAnsi="Garamond"/>
          <w:i/>
          <w:noProof/>
          <w:sz w:val="20"/>
          <w:szCs w:val="20"/>
        </w:rPr>
        <w:t>s'éventailler</w:t>
      </w:r>
      <w:r w:rsidR="00AE7C82" w:rsidRPr="00167575">
        <w:rPr>
          <w:rFonts w:ascii="Garamond" w:hAnsi="Garamond" w:cs="Courier New"/>
          <w:noProof/>
          <w:sz w:val="20"/>
          <w:szCs w:val="20"/>
        </w:rPr>
        <w:t> »</w:t>
      </w:r>
      <w:r w:rsidRPr="00167575">
        <w:rPr>
          <w:rFonts w:ascii="Garamond" w:hAnsi="Garamond" w:cs="Courier New"/>
          <w:noProof/>
          <w:sz w:val="20"/>
          <w:szCs w:val="20"/>
        </w:rPr>
        <w:t>, s</w:t>
      </w:r>
      <w:r w:rsidR="00AE7C82" w:rsidRPr="00167575">
        <w:rPr>
          <w:rFonts w:ascii="Garamond" w:hAnsi="Garamond" w:cs="Courier New"/>
          <w:noProof/>
          <w:sz w:val="20"/>
          <w:szCs w:val="20"/>
        </w:rPr>
        <w:t>i</w:t>
      </w:r>
      <w:r w:rsidRPr="00167575">
        <w:rPr>
          <w:rFonts w:ascii="Garamond" w:hAnsi="Garamond" w:cs="Courier New"/>
          <w:noProof/>
          <w:sz w:val="20"/>
          <w:szCs w:val="20"/>
        </w:rPr>
        <w:t xml:space="preserve"> je puis dire, au cours des siècles </w:t>
      </w:r>
      <w:r w:rsidRPr="00167575">
        <w:rPr>
          <w:rFonts w:ascii="Garamond" w:hAnsi="Garamond"/>
          <w:i/>
          <w:noProof/>
          <w:sz w:val="20"/>
          <w:szCs w:val="20"/>
        </w:rPr>
        <w:t>d'on</w:t>
      </w:r>
      <w:r w:rsidRPr="00167575">
        <w:rPr>
          <w:rFonts w:ascii="Garamond" w:hAnsi="Garamond"/>
          <w:i/>
          <w:noProof/>
          <w:sz w:val="20"/>
          <w:szCs w:val="20"/>
        </w:rPr>
        <w:softHyphen/>
        <w:t>tologies diverses</w:t>
      </w:r>
      <w:r w:rsidRPr="00167575">
        <w:rPr>
          <w:rFonts w:ascii="Garamond" w:hAnsi="Garamond" w:cs="Courier New"/>
          <w:noProof/>
          <w:sz w:val="20"/>
          <w:szCs w:val="20"/>
        </w:rPr>
        <w:t xml:space="preserve">. </w:t>
      </w:r>
    </w:p>
    <w:p w:rsidR="00541023" w:rsidRDefault="0069013E">
      <w:pPr>
        <w:rPr>
          <w:rFonts w:ascii="Garamond" w:hAnsi="Garamond" w:cs="Courier New"/>
          <w:noProof/>
          <w:sz w:val="20"/>
          <w:szCs w:val="20"/>
        </w:rPr>
      </w:pPr>
      <w:r w:rsidRPr="00541023">
        <w:rPr>
          <w:rFonts w:ascii="Garamond" w:hAnsi="Garamond" w:cs="Courier New"/>
          <w:i/>
          <w:noProof/>
          <w:sz w:val="20"/>
          <w:szCs w:val="20"/>
        </w:rPr>
        <w:t xml:space="preserve">Son sommet, son </w:t>
      </w:r>
      <w:r w:rsidRPr="00541023">
        <w:rPr>
          <w:rFonts w:ascii="Garamond" w:hAnsi="Garamond"/>
          <w:i/>
          <w:noProof/>
          <w:sz w:val="20"/>
          <w:szCs w:val="20"/>
        </w:rPr>
        <w:t>culmen</w:t>
      </w:r>
      <w:r w:rsidRPr="00541023">
        <w:rPr>
          <w:rFonts w:ascii="Garamond" w:hAnsi="Garamond" w:cs="Courier New"/>
          <w:i/>
          <w:noProof/>
          <w:sz w:val="20"/>
          <w:szCs w:val="20"/>
        </w:rPr>
        <w:t xml:space="preserve"> c'est ce qui s'appelle glorieusement «</w:t>
      </w:r>
      <w:r w:rsidR="00AE7C82" w:rsidRPr="00541023">
        <w:rPr>
          <w:rFonts w:ascii="Garamond" w:hAnsi="Garamond" w:cs="Courier New"/>
          <w:i/>
          <w:noProof/>
          <w:sz w:val="20"/>
          <w:szCs w:val="20"/>
        </w:rPr>
        <w:t xml:space="preserve"> </w:t>
      </w:r>
      <w:r w:rsidRPr="00541023">
        <w:rPr>
          <w:rFonts w:ascii="Garamond" w:hAnsi="Garamond"/>
          <w:i/>
          <w:noProof/>
          <w:sz w:val="20"/>
          <w:szCs w:val="20"/>
        </w:rPr>
        <w:t>L'histoire de la philosophie</w:t>
      </w:r>
      <w:r w:rsidR="00AE7C82" w:rsidRPr="00541023">
        <w:rPr>
          <w:rFonts w:ascii="Garamond" w:hAnsi="Garamond" w:cs="Courier New"/>
          <w:i/>
          <w:noProof/>
          <w:sz w:val="20"/>
          <w:szCs w:val="20"/>
        </w:rPr>
        <w:t xml:space="preserve"> </w:t>
      </w:r>
      <w:r w:rsidRPr="00541023">
        <w:rPr>
          <w:rFonts w:ascii="Garamond" w:hAnsi="Garamond" w:cs="Courier New"/>
          <w:i/>
          <w:noProof/>
          <w:sz w:val="20"/>
          <w:szCs w:val="20"/>
        </w:rPr>
        <w:t>»</w:t>
      </w:r>
      <w:r w:rsidRPr="00167575">
        <w:rPr>
          <w:rFonts w:ascii="Garamond" w:hAnsi="Garamond" w:cs="Courier New"/>
          <w:noProof/>
          <w:sz w:val="20"/>
          <w:szCs w:val="20"/>
        </w:rPr>
        <w:t xml:space="preserve">, comme si </w:t>
      </w:r>
      <w:r w:rsidR="00AE7C82" w:rsidRPr="00167575">
        <w:rPr>
          <w:rFonts w:ascii="Garamond" w:hAnsi="Garamond"/>
          <w:i/>
          <w:noProof/>
          <w:sz w:val="20"/>
          <w:szCs w:val="20"/>
        </w:rPr>
        <w:t>la philosophie</w:t>
      </w:r>
      <w:r w:rsidRPr="00167575">
        <w:rPr>
          <w:rFonts w:ascii="Garamond" w:hAnsi="Garamond" w:cs="Courier New"/>
          <w:noProof/>
          <w:sz w:val="20"/>
          <w:szCs w:val="20"/>
        </w:rPr>
        <w:t xml:space="preserve"> n'avait pas</w:t>
      </w:r>
      <w:r w:rsidR="00541023">
        <w:rPr>
          <w:rFonts w:ascii="Garamond" w:hAnsi="Garamond" w:cs="Courier New"/>
          <w:noProof/>
          <w:sz w:val="20"/>
          <w:szCs w:val="20"/>
        </w:rPr>
        <w:t xml:space="preserve"> </w:t>
      </w:r>
    </w:p>
    <w:p w:rsidR="00541023" w:rsidRDefault="00541023">
      <w:pPr>
        <w:rPr>
          <w:rFonts w:ascii="Garamond" w:hAnsi="Garamond" w:cs="Courier New"/>
          <w:noProof/>
          <w:sz w:val="20"/>
          <w:szCs w:val="20"/>
        </w:rPr>
      </w:pPr>
      <w:r>
        <w:rPr>
          <w:rFonts w:ascii="Garamond" w:hAnsi="Garamond" w:cs="Courier New"/>
          <w:noProof/>
          <w:sz w:val="20"/>
          <w:szCs w:val="20"/>
        </w:rPr>
        <w:t xml:space="preserve">- </w:t>
      </w:r>
      <w:r w:rsidR="0069013E" w:rsidRPr="00167575">
        <w:rPr>
          <w:rFonts w:ascii="Garamond" w:hAnsi="Garamond" w:cs="Courier New"/>
          <w:noProof/>
          <w:sz w:val="20"/>
          <w:szCs w:val="20"/>
        </w:rPr>
        <w:t xml:space="preserve"> et c'est </w:t>
      </w:r>
      <w:r w:rsidR="00AE7C82" w:rsidRPr="00167575">
        <w:rPr>
          <w:rFonts w:ascii="Garamond" w:hAnsi="Garamond" w:cs="Courier New"/>
          <w:noProof/>
          <w:sz w:val="20"/>
          <w:szCs w:val="20"/>
        </w:rPr>
        <w:t>a</w:t>
      </w:r>
      <w:r w:rsidR="0069013E" w:rsidRPr="00167575">
        <w:rPr>
          <w:rFonts w:ascii="Garamond" w:hAnsi="Garamond" w:cs="Courier New"/>
          <w:noProof/>
          <w:sz w:val="20"/>
          <w:szCs w:val="20"/>
        </w:rPr>
        <w:t>mple</w:t>
      </w:r>
      <w:r w:rsidR="0069013E" w:rsidRPr="00167575">
        <w:rPr>
          <w:rFonts w:ascii="Garamond" w:hAnsi="Garamond" w:cs="Courier New"/>
          <w:noProof/>
          <w:sz w:val="20"/>
          <w:szCs w:val="20"/>
        </w:rPr>
        <w:softHyphen/>
        <w:t>ment démontré</w:t>
      </w:r>
      <w:r>
        <w:rPr>
          <w:rFonts w:ascii="Garamond" w:hAnsi="Garamond" w:cs="Courier New"/>
          <w:noProof/>
          <w:sz w:val="20"/>
          <w:szCs w:val="20"/>
        </w:rPr>
        <w:t xml:space="preserve"> - </w:t>
      </w:r>
      <w:r w:rsidR="0069013E" w:rsidRPr="00167575">
        <w:rPr>
          <w:rFonts w:ascii="Garamond" w:hAnsi="Garamond" w:cs="Courier New"/>
          <w:noProof/>
          <w:sz w:val="20"/>
          <w:szCs w:val="20"/>
        </w:rPr>
        <w:t xml:space="preserve">son ressort dans les aventures et mésaventures du </w:t>
      </w:r>
      <w:r w:rsidR="0069013E" w:rsidRPr="00167575">
        <w:rPr>
          <w:rFonts w:ascii="Garamond" w:hAnsi="Garamond"/>
          <w:i/>
          <w:noProof/>
          <w:color w:val="0000CC"/>
          <w:sz w:val="20"/>
          <w:szCs w:val="20"/>
        </w:rPr>
        <w:t>discours du Maître</w:t>
      </w:r>
      <w:r w:rsidR="0069013E" w:rsidRPr="00167575">
        <w:rPr>
          <w:rFonts w:ascii="Garamond" w:hAnsi="Garamond" w:cs="Courier New"/>
          <w:noProof/>
          <w:sz w:val="20"/>
          <w:szCs w:val="20"/>
        </w:rPr>
        <w:t xml:space="preserve">, </w:t>
      </w:r>
    </w:p>
    <w:p w:rsidR="00AE7C82"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qu'il faut bien de temps en temps renouveler. </w:t>
      </w:r>
    </w:p>
    <w:p w:rsidR="00AE7C82" w:rsidRPr="00167575" w:rsidRDefault="00AE7C82">
      <w:pPr>
        <w:rPr>
          <w:rFonts w:ascii="Garamond" w:hAnsi="Garamond" w:cs="Courier New"/>
          <w:noProof/>
          <w:sz w:val="20"/>
          <w:szCs w:val="20"/>
        </w:rPr>
      </w:pPr>
    </w:p>
    <w:p w:rsidR="00AE7C82" w:rsidRPr="00167575" w:rsidRDefault="0069013E" w:rsidP="00AE7C82">
      <w:pPr>
        <w:rPr>
          <w:rFonts w:ascii="Garamond" w:hAnsi="Garamond" w:cs="Courier New"/>
          <w:noProof/>
          <w:sz w:val="20"/>
          <w:szCs w:val="20"/>
        </w:rPr>
      </w:pPr>
      <w:r w:rsidRPr="00167575">
        <w:rPr>
          <w:rFonts w:ascii="Garamond" w:hAnsi="Garamond"/>
          <w:i/>
          <w:noProof/>
          <w:sz w:val="20"/>
          <w:szCs w:val="20"/>
        </w:rPr>
        <w:t>La cause</w:t>
      </w:r>
      <w:r w:rsidRPr="00167575">
        <w:rPr>
          <w:rFonts w:ascii="Garamond" w:hAnsi="Garamond" w:cs="Courier New"/>
          <w:noProof/>
          <w:sz w:val="20"/>
          <w:szCs w:val="20"/>
        </w:rPr>
        <w:t xml:space="preserve"> des chatoiements de la philosophie est</w:t>
      </w:r>
      <w:r w:rsidR="00AE7C82" w:rsidRPr="00167575">
        <w:rPr>
          <w:rFonts w:ascii="Garamond" w:hAnsi="Garamond" w:cs="Courier New"/>
          <w:noProof/>
          <w:sz w:val="20"/>
          <w:szCs w:val="20"/>
        </w:rPr>
        <w:t>…</w:t>
      </w:r>
      <w:r w:rsidRPr="00167575">
        <w:rPr>
          <w:rFonts w:ascii="Garamond" w:hAnsi="Garamond" w:cs="Courier New"/>
          <w:noProof/>
          <w:sz w:val="20"/>
          <w:szCs w:val="20"/>
        </w:rPr>
        <w:t xml:space="preserve"> </w:t>
      </w:r>
    </w:p>
    <w:p w:rsidR="001E74EB" w:rsidRPr="00167575" w:rsidRDefault="0069013E" w:rsidP="001E74EB">
      <w:pPr>
        <w:ind w:left="708"/>
        <w:rPr>
          <w:rFonts w:ascii="Garamond" w:hAnsi="Garamond" w:cs="Courier New"/>
          <w:noProof/>
          <w:sz w:val="20"/>
          <w:szCs w:val="20"/>
        </w:rPr>
      </w:pPr>
      <w:r w:rsidRPr="00167575">
        <w:rPr>
          <w:rFonts w:ascii="Garamond" w:hAnsi="Garamond" w:cs="Courier New"/>
          <w:noProof/>
          <w:sz w:val="20"/>
          <w:szCs w:val="20"/>
        </w:rPr>
        <w:t xml:space="preserve">comme c'est suffisamment </w:t>
      </w:r>
      <w:r w:rsidRPr="00167575">
        <w:rPr>
          <w:rFonts w:ascii="Garamond" w:hAnsi="Garamond"/>
          <w:i/>
          <w:noProof/>
          <w:sz w:val="20"/>
          <w:szCs w:val="20"/>
        </w:rPr>
        <w:t>affirmé</w:t>
      </w:r>
      <w:r w:rsidR="001E74EB" w:rsidRPr="00167575">
        <w:rPr>
          <w:rFonts w:ascii="Garamond" w:hAnsi="Garamond" w:cs="Courier New"/>
          <w:noProof/>
          <w:sz w:val="20"/>
          <w:szCs w:val="20"/>
        </w:rPr>
        <w:t xml:space="preserve"> </w:t>
      </w:r>
      <w:r w:rsidRPr="00167575">
        <w:rPr>
          <w:rFonts w:ascii="Garamond" w:hAnsi="Garamond" w:cs="Courier New"/>
          <w:noProof/>
          <w:sz w:val="20"/>
          <w:szCs w:val="20"/>
        </w:rPr>
        <w:t>à partir des points d'où justement est sortie la notion d'idéologie</w:t>
      </w:r>
    </w:p>
    <w:p w:rsidR="00541023" w:rsidRDefault="001E74EB" w:rsidP="001E74EB">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comme si donc </w:t>
      </w:r>
      <w:r w:rsidR="0069013E" w:rsidRPr="00167575">
        <w:rPr>
          <w:rFonts w:ascii="Garamond" w:hAnsi="Garamond"/>
          <w:i/>
          <w:noProof/>
          <w:sz w:val="20"/>
          <w:szCs w:val="20"/>
        </w:rPr>
        <w:t>la cause</w:t>
      </w:r>
      <w:r w:rsidR="0069013E" w:rsidRPr="00167575">
        <w:rPr>
          <w:rFonts w:ascii="Garamond" w:hAnsi="Garamond" w:cs="Courier New"/>
          <w:noProof/>
          <w:sz w:val="20"/>
          <w:szCs w:val="20"/>
        </w:rPr>
        <w:t xml:space="preserve"> dont il s'agit </w:t>
      </w:r>
      <w:r w:rsidR="0069013E" w:rsidRPr="00167575">
        <w:rPr>
          <w:rFonts w:ascii="Garamond" w:hAnsi="Garamond"/>
          <w:i/>
          <w:noProof/>
          <w:sz w:val="20"/>
          <w:szCs w:val="20"/>
        </w:rPr>
        <w:t>ne gisait pas ailleurs</w:t>
      </w:r>
      <w:r w:rsidR="0069013E" w:rsidRPr="00167575">
        <w:rPr>
          <w:rFonts w:ascii="Garamond" w:hAnsi="Garamond" w:cs="Courier New"/>
          <w:noProof/>
          <w:sz w:val="20"/>
          <w:szCs w:val="20"/>
        </w:rPr>
        <w:t xml:space="preserve">. Mais il est difficile que tout </w:t>
      </w:r>
      <w:r w:rsidR="0069013E" w:rsidRPr="00541023">
        <w:rPr>
          <w:rFonts w:ascii="Garamond" w:hAnsi="Garamond" w:cs="Courier New"/>
          <w:i/>
          <w:noProof/>
          <w:sz w:val="20"/>
          <w:szCs w:val="20"/>
        </w:rPr>
        <w:t>procès d'articulation d'un dis</w:t>
      </w:r>
      <w:r w:rsidR="0069013E" w:rsidRPr="00541023">
        <w:rPr>
          <w:rFonts w:ascii="Garamond" w:hAnsi="Garamond" w:cs="Courier New"/>
          <w:i/>
          <w:noProof/>
          <w:sz w:val="20"/>
          <w:szCs w:val="20"/>
        </w:rPr>
        <w:softHyphen/>
        <w:t>cours</w:t>
      </w:r>
      <w:r w:rsidR="00541023">
        <w:rPr>
          <w:rFonts w:ascii="Garamond" w:hAnsi="Garamond" w:cs="Courier New"/>
          <w:noProof/>
          <w:sz w:val="20"/>
          <w:szCs w:val="20"/>
        </w:rPr>
        <w:t xml:space="preserve"> </w:t>
      </w:r>
    </w:p>
    <w:p w:rsidR="0069013E" w:rsidRPr="00167575" w:rsidRDefault="00541023">
      <w:pPr>
        <w:rPr>
          <w:rFonts w:ascii="Garamond" w:hAnsi="Garamond" w:cs="Courier New"/>
          <w:noProof/>
          <w:sz w:val="20"/>
          <w:szCs w:val="20"/>
        </w:rPr>
      </w:pPr>
      <w:r>
        <w:rPr>
          <w:rFonts w:ascii="Garamond" w:hAnsi="Garamond" w:cs="Courier New"/>
          <w:noProof/>
          <w:sz w:val="20"/>
          <w:szCs w:val="20"/>
        </w:rPr>
        <w:t xml:space="preserve">- </w:t>
      </w:r>
      <w:r w:rsidR="0069013E" w:rsidRPr="00167575">
        <w:rPr>
          <w:rFonts w:ascii="Garamond" w:hAnsi="Garamond" w:cs="Courier New"/>
          <w:noProof/>
          <w:sz w:val="20"/>
          <w:szCs w:val="20"/>
        </w:rPr>
        <w:t>surtout s'il ne s'est pas encore repéré</w:t>
      </w:r>
      <w:r>
        <w:rPr>
          <w:rFonts w:ascii="Garamond" w:hAnsi="Garamond" w:cs="Courier New"/>
          <w:noProof/>
          <w:sz w:val="20"/>
          <w:szCs w:val="20"/>
        </w:rPr>
        <w:t xml:space="preserve"> - </w:t>
      </w:r>
      <w:r w:rsidR="0069013E" w:rsidRPr="00167575">
        <w:rPr>
          <w:rFonts w:ascii="Garamond" w:hAnsi="Garamond" w:cs="Courier New"/>
          <w:noProof/>
          <w:sz w:val="20"/>
          <w:szCs w:val="20"/>
        </w:rPr>
        <w:t xml:space="preserve">donne prétexte à </w:t>
      </w:r>
      <w:r w:rsidR="0069013E" w:rsidRPr="00541023">
        <w:rPr>
          <w:rFonts w:ascii="Garamond" w:hAnsi="Garamond" w:cs="Courier New"/>
          <w:i/>
          <w:noProof/>
          <w:sz w:val="20"/>
          <w:szCs w:val="20"/>
        </w:rPr>
        <w:t xml:space="preserve">un certain nombre de </w:t>
      </w:r>
      <w:r w:rsidR="0069013E" w:rsidRPr="00541023">
        <w:rPr>
          <w:rFonts w:ascii="Garamond" w:hAnsi="Garamond"/>
          <w:i/>
          <w:noProof/>
          <w:sz w:val="20"/>
          <w:szCs w:val="20"/>
        </w:rPr>
        <w:t>soufflures prématurées</w:t>
      </w:r>
      <w:r w:rsidR="0069013E" w:rsidRPr="00167575">
        <w:rPr>
          <w:rFonts w:ascii="Garamond" w:hAnsi="Garamond" w:cs="Courier New"/>
          <w:noProof/>
          <w:sz w:val="20"/>
          <w:szCs w:val="20"/>
        </w:rPr>
        <w:t xml:space="preserve"> de nouveaux </w:t>
      </w:r>
      <w:r w:rsidR="00AE7C82" w:rsidRPr="00167575">
        <w:rPr>
          <w:rFonts w:ascii="Garamond" w:hAnsi="Garamond" w:cs="Courier New"/>
          <w:noProof/>
          <w:sz w:val="20"/>
          <w:szCs w:val="20"/>
        </w:rPr>
        <w:t>« </w:t>
      </w:r>
      <w:r w:rsidR="0069013E" w:rsidRPr="00541023">
        <w:rPr>
          <w:rFonts w:ascii="Garamond" w:hAnsi="Garamond"/>
          <w:i/>
          <w:noProof/>
          <w:color w:val="0000CC"/>
          <w:sz w:val="20"/>
          <w:szCs w:val="20"/>
        </w:rPr>
        <w:t>êtres</w:t>
      </w:r>
      <w:r w:rsidR="00AE7C82" w:rsidRPr="00167575">
        <w:rPr>
          <w:rFonts w:ascii="Garamond" w:hAnsi="Garamond" w:cs="Courier New"/>
          <w:noProof/>
          <w:sz w:val="20"/>
          <w:szCs w:val="20"/>
        </w:rPr>
        <w:t> »</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541023" w:rsidRDefault="0069013E">
      <w:pPr>
        <w:rPr>
          <w:rFonts w:ascii="Garamond" w:hAnsi="Garamond" w:cs="Courier New"/>
          <w:noProof/>
          <w:sz w:val="20"/>
          <w:szCs w:val="20"/>
        </w:rPr>
      </w:pPr>
      <w:r w:rsidRPr="00167575">
        <w:rPr>
          <w:rFonts w:ascii="Garamond" w:hAnsi="Garamond" w:cs="Courier New"/>
          <w:noProof/>
          <w:sz w:val="20"/>
          <w:szCs w:val="20"/>
        </w:rPr>
        <w:t>Je sais bien que tout ça n'est pas facile et qu'il faut quand même</w:t>
      </w:r>
      <w:r w:rsidR="00541023">
        <w:rPr>
          <w:rFonts w:ascii="Garamond" w:hAnsi="Garamond" w:cs="Courier New"/>
          <w:noProof/>
          <w:sz w:val="20"/>
          <w:szCs w:val="20"/>
        </w:rPr>
        <w:t xml:space="preserve"> - </w:t>
      </w:r>
      <w:r w:rsidRPr="00167575">
        <w:rPr>
          <w:rFonts w:ascii="Garamond" w:hAnsi="Garamond" w:cs="Courier New"/>
          <w:noProof/>
          <w:sz w:val="20"/>
          <w:szCs w:val="20"/>
        </w:rPr>
        <w:t xml:space="preserve">ce dans </w:t>
      </w:r>
      <w:r w:rsidRPr="00167575">
        <w:rPr>
          <w:rFonts w:ascii="Garamond" w:hAnsi="Garamond"/>
          <w:i/>
          <w:noProof/>
          <w:sz w:val="20"/>
          <w:szCs w:val="20"/>
        </w:rPr>
        <w:t>la bonne tradition</w:t>
      </w:r>
      <w:r w:rsidRPr="00167575">
        <w:rPr>
          <w:rFonts w:ascii="Garamond" w:hAnsi="Garamond" w:cs="Courier New"/>
          <w:noProof/>
          <w:sz w:val="20"/>
          <w:szCs w:val="20"/>
        </w:rPr>
        <w:t xml:space="preserve"> de ce que je fais ici</w:t>
      </w:r>
      <w:r w:rsidR="00541023">
        <w:rPr>
          <w:rFonts w:ascii="Garamond" w:hAnsi="Garamond" w:cs="Courier New"/>
          <w:noProof/>
          <w:sz w:val="20"/>
          <w:szCs w:val="20"/>
        </w:rPr>
        <w:t xml:space="preserve"> – </w:t>
      </w:r>
    </w:p>
    <w:p w:rsidR="00541023" w:rsidRDefault="0069013E" w:rsidP="00541023">
      <w:pPr>
        <w:rPr>
          <w:rFonts w:ascii="Garamond" w:hAnsi="Garamond"/>
          <w:sz w:val="20"/>
          <w:szCs w:val="20"/>
        </w:rPr>
      </w:pPr>
      <w:r w:rsidRPr="00167575">
        <w:rPr>
          <w:rFonts w:ascii="Garamond" w:hAnsi="Garamond" w:cs="Courier New"/>
          <w:noProof/>
          <w:sz w:val="20"/>
          <w:szCs w:val="20"/>
        </w:rPr>
        <w:t>que je vous dise des choses plus amusantes.</w:t>
      </w:r>
      <w:r w:rsidR="00541023">
        <w:rPr>
          <w:rFonts w:ascii="Garamond" w:hAnsi="Garamond" w:cs="Courier New"/>
          <w:noProof/>
          <w:sz w:val="20"/>
          <w:szCs w:val="20"/>
        </w:rPr>
        <w:t xml:space="preserve"> </w:t>
      </w:r>
      <w:r w:rsidRPr="00167575">
        <w:rPr>
          <w:rFonts w:ascii="Garamond" w:hAnsi="Garamond" w:cs="Courier New"/>
          <w:noProof/>
          <w:sz w:val="20"/>
          <w:szCs w:val="20"/>
        </w:rPr>
        <w:t>Alors parlons de «</w:t>
      </w:r>
      <w:r w:rsidR="00AE7C82" w:rsidRPr="00167575">
        <w:rPr>
          <w:rFonts w:ascii="Garamond" w:hAnsi="Garamond" w:cs="Courier New"/>
          <w:noProof/>
          <w:sz w:val="20"/>
          <w:szCs w:val="20"/>
        </w:rPr>
        <w:t xml:space="preserve"> </w:t>
      </w:r>
      <w:r w:rsidR="00AE7C82" w:rsidRPr="00167575">
        <w:rPr>
          <w:rFonts w:ascii="Garamond" w:hAnsi="Garamond"/>
          <w:i/>
          <w:noProof/>
          <w:sz w:val="20"/>
          <w:szCs w:val="20"/>
        </w:rPr>
        <w:t>L</w:t>
      </w:r>
      <w:r w:rsidRPr="00167575">
        <w:rPr>
          <w:rFonts w:ascii="Garamond" w:hAnsi="Garamond"/>
          <w:i/>
          <w:noProof/>
          <w:sz w:val="20"/>
          <w:szCs w:val="20"/>
        </w:rPr>
        <w:t>'analyste et l'amour</w:t>
      </w:r>
      <w:r w:rsidR="00AE7C82" w:rsidRPr="00167575">
        <w:rPr>
          <w:rFonts w:ascii="Garamond" w:hAnsi="Garamond" w:cs="Courier New"/>
          <w:noProof/>
          <w:sz w:val="20"/>
          <w:szCs w:val="20"/>
        </w:rPr>
        <w:t xml:space="preserve"> </w:t>
      </w:r>
      <w:r w:rsidR="00541023">
        <w:rPr>
          <w:rFonts w:ascii="Garamond" w:hAnsi="Garamond" w:cs="Courier New"/>
          <w:noProof/>
          <w:sz w:val="20"/>
          <w:szCs w:val="20"/>
        </w:rPr>
        <w:t xml:space="preserve">». </w:t>
      </w:r>
      <w:r w:rsidRPr="00167575">
        <w:rPr>
          <w:rFonts w:ascii="Garamond" w:hAnsi="Garamond"/>
          <w:sz w:val="20"/>
          <w:szCs w:val="20"/>
        </w:rPr>
        <w:t>L'</w:t>
      </w:r>
      <w:r w:rsidRPr="00167575">
        <w:rPr>
          <w:rFonts w:ascii="Garamond" w:hAnsi="Garamond"/>
          <w:i/>
          <w:color w:val="0000CC"/>
          <w:sz w:val="20"/>
          <w:szCs w:val="20"/>
        </w:rPr>
        <w:t>amour</w:t>
      </w:r>
      <w:r w:rsidRPr="00167575">
        <w:rPr>
          <w:rFonts w:ascii="Garamond" w:hAnsi="Garamond"/>
          <w:sz w:val="20"/>
          <w:szCs w:val="20"/>
        </w:rPr>
        <w:t xml:space="preserve"> dans l'analyse</w:t>
      </w:r>
      <w:r w:rsidR="00541023">
        <w:rPr>
          <w:rFonts w:ascii="Garamond" w:hAnsi="Garamond"/>
          <w:sz w:val="20"/>
          <w:szCs w:val="20"/>
        </w:rPr>
        <w:t xml:space="preserve"> </w:t>
      </w:r>
    </w:p>
    <w:p w:rsidR="00541023" w:rsidRDefault="00541023" w:rsidP="00541023">
      <w:pPr>
        <w:rPr>
          <w:rFonts w:ascii="Garamond" w:hAnsi="Garamond"/>
          <w:sz w:val="20"/>
          <w:szCs w:val="20"/>
        </w:rPr>
      </w:pPr>
      <w:r>
        <w:rPr>
          <w:rFonts w:ascii="Garamond" w:hAnsi="Garamond"/>
          <w:sz w:val="20"/>
          <w:szCs w:val="20"/>
        </w:rPr>
        <w:t xml:space="preserve">- </w:t>
      </w:r>
      <w:r w:rsidR="0069013E" w:rsidRPr="00167575">
        <w:rPr>
          <w:rFonts w:ascii="Garamond" w:hAnsi="Garamond"/>
          <w:sz w:val="20"/>
          <w:szCs w:val="20"/>
        </w:rPr>
        <w:t>et bien entendu, c'est du fait de la posi</w:t>
      </w:r>
      <w:r w:rsidR="0069013E" w:rsidRPr="00167575">
        <w:rPr>
          <w:rFonts w:ascii="Garamond" w:hAnsi="Garamond"/>
          <w:sz w:val="20"/>
          <w:szCs w:val="20"/>
        </w:rPr>
        <w:softHyphen/>
        <w:t>tion de l'analyste</w:t>
      </w:r>
      <w:r>
        <w:rPr>
          <w:rFonts w:ascii="Garamond" w:hAnsi="Garamond"/>
          <w:sz w:val="20"/>
          <w:szCs w:val="20"/>
        </w:rPr>
        <w:t xml:space="preserve"> - </w:t>
      </w:r>
      <w:r w:rsidR="0069013E" w:rsidRPr="00167575">
        <w:rPr>
          <w:rFonts w:ascii="Garamond" w:hAnsi="Garamond"/>
          <w:sz w:val="20"/>
          <w:szCs w:val="20"/>
        </w:rPr>
        <w:t>l'</w:t>
      </w:r>
      <w:r w:rsidR="0011431C" w:rsidRPr="00167575">
        <w:rPr>
          <w:rFonts w:ascii="Garamond" w:hAnsi="Garamond"/>
          <w:i/>
          <w:color w:val="0000CC"/>
          <w:sz w:val="20"/>
          <w:szCs w:val="20"/>
        </w:rPr>
        <w:t>amour</w:t>
      </w:r>
      <w:r w:rsidR="0069013E" w:rsidRPr="00167575">
        <w:rPr>
          <w:rFonts w:ascii="Garamond" w:hAnsi="Garamond"/>
          <w:sz w:val="20"/>
          <w:szCs w:val="20"/>
        </w:rPr>
        <w:t xml:space="preserve">, on en </w:t>
      </w:r>
      <w:r w:rsidR="0069013E" w:rsidRPr="00167575">
        <w:rPr>
          <w:rFonts w:ascii="Garamond" w:hAnsi="Garamond"/>
          <w:i/>
          <w:sz w:val="20"/>
          <w:szCs w:val="20"/>
        </w:rPr>
        <w:t>parle</w:t>
      </w:r>
      <w:r w:rsidR="0069013E" w:rsidRPr="00167575">
        <w:rPr>
          <w:rFonts w:ascii="Garamond" w:hAnsi="Garamond"/>
          <w:sz w:val="20"/>
          <w:szCs w:val="20"/>
        </w:rPr>
        <w:t>. Toutes proportions gardées</w:t>
      </w:r>
      <w:r>
        <w:rPr>
          <w:rFonts w:ascii="Garamond" w:hAnsi="Garamond"/>
          <w:sz w:val="20"/>
          <w:szCs w:val="20"/>
        </w:rPr>
        <w:t>,</w:t>
      </w:r>
      <w:r w:rsidR="0069013E" w:rsidRPr="00167575">
        <w:rPr>
          <w:rFonts w:ascii="Garamond" w:hAnsi="Garamond"/>
          <w:sz w:val="20"/>
          <w:szCs w:val="20"/>
        </w:rPr>
        <w:t xml:space="preserve"> </w:t>
      </w:r>
    </w:p>
    <w:p w:rsidR="0011431C" w:rsidRPr="00167575" w:rsidRDefault="0069013E" w:rsidP="00541023">
      <w:pPr>
        <w:rPr>
          <w:rFonts w:ascii="Garamond" w:hAnsi="Garamond"/>
          <w:sz w:val="20"/>
          <w:szCs w:val="20"/>
        </w:rPr>
      </w:pPr>
      <w:r w:rsidRPr="00167575">
        <w:rPr>
          <w:rFonts w:ascii="Garamond" w:hAnsi="Garamond"/>
          <w:sz w:val="20"/>
          <w:szCs w:val="20"/>
        </w:rPr>
        <w:t xml:space="preserve">on n'en parle </w:t>
      </w:r>
      <w:r w:rsidRPr="00167575">
        <w:rPr>
          <w:rFonts w:ascii="Garamond" w:hAnsi="Garamond"/>
          <w:i/>
          <w:sz w:val="20"/>
          <w:szCs w:val="20"/>
        </w:rPr>
        <w:t>pas plus qu'ailleurs</w:t>
      </w:r>
      <w:r w:rsidRPr="00167575">
        <w:rPr>
          <w:rFonts w:ascii="Garamond" w:hAnsi="Garamond"/>
          <w:sz w:val="20"/>
          <w:szCs w:val="20"/>
        </w:rPr>
        <w:t>, puisqu</w:t>
      </w:r>
      <w:r w:rsidR="001E74EB" w:rsidRPr="00167575">
        <w:rPr>
          <w:rFonts w:ascii="Garamond" w:hAnsi="Garamond"/>
          <w:sz w:val="20"/>
          <w:szCs w:val="20"/>
        </w:rPr>
        <w:t>’</w:t>
      </w:r>
      <w:r w:rsidRPr="00167575">
        <w:rPr>
          <w:rFonts w:ascii="Garamond" w:hAnsi="Garamond"/>
          <w:sz w:val="20"/>
          <w:szCs w:val="20"/>
        </w:rPr>
        <w:t xml:space="preserve">après tout </w:t>
      </w:r>
      <w:r w:rsidR="0011431C" w:rsidRPr="00167575">
        <w:rPr>
          <w:rFonts w:ascii="Garamond" w:hAnsi="Garamond"/>
          <w:sz w:val="20"/>
          <w:szCs w:val="20"/>
        </w:rPr>
        <w:t>l'</w:t>
      </w:r>
      <w:r w:rsidR="0011431C" w:rsidRPr="00167575">
        <w:rPr>
          <w:rFonts w:ascii="Garamond" w:hAnsi="Garamond"/>
          <w:i/>
          <w:color w:val="0000CC"/>
          <w:sz w:val="20"/>
          <w:szCs w:val="20"/>
        </w:rPr>
        <w:t>amour</w:t>
      </w:r>
      <w:r w:rsidRPr="00167575">
        <w:rPr>
          <w:rFonts w:ascii="Garamond" w:hAnsi="Garamond"/>
          <w:sz w:val="20"/>
          <w:szCs w:val="20"/>
        </w:rPr>
        <w:t xml:space="preserve"> c'est à ça que ça sert. </w:t>
      </w:r>
    </w:p>
    <w:p w:rsidR="0011431C" w:rsidRPr="00167575" w:rsidRDefault="0011431C">
      <w:pPr>
        <w:pStyle w:val="Corpsdetexte"/>
        <w:rPr>
          <w:rFonts w:ascii="Garamond" w:hAnsi="Garamond"/>
          <w:sz w:val="20"/>
          <w:szCs w:val="20"/>
        </w:rPr>
      </w:pPr>
    </w:p>
    <w:p w:rsidR="0011431C" w:rsidRPr="00167575" w:rsidRDefault="0069013E">
      <w:pPr>
        <w:pStyle w:val="Corpsdetexte"/>
        <w:rPr>
          <w:rFonts w:ascii="Garamond" w:hAnsi="Garamond"/>
          <w:sz w:val="20"/>
          <w:szCs w:val="20"/>
        </w:rPr>
      </w:pPr>
      <w:r w:rsidRPr="00167575">
        <w:rPr>
          <w:rFonts w:ascii="Garamond" w:hAnsi="Garamond"/>
          <w:sz w:val="20"/>
          <w:szCs w:val="20"/>
        </w:rPr>
        <w:t>Ce n'est pas ce qu'il y a de plus réjouissant</w:t>
      </w:r>
      <w:r w:rsidR="0011431C" w:rsidRPr="00167575">
        <w:rPr>
          <w:rFonts w:ascii="Garamond" w:hAnsi="Garamond"/>
          <w:sz w:val="20"/>
          <w:szCs w:val="20"/>
        </w:rPr>
        <w:t>,</w:t>
      </w:r>
      <w:r w:rsidRPr="00167575">
        <w:rPr>
          <w:rFonts w:ascii="Garamond" w:hAnsi="Garamond"/>
          <w:sz w:val="20"/>
          <w:szCs w:val="20"/>
        </w:rPr>
        <w:t xml:space="preserve"> </w:t>
      </w:r>
      <w:r w:rsidR="0011431C" w:rsidRPr="00167575">
        <w:rPr>
          <w:rFonts w:ascii="Garamond" w:hAnsi="Garamond"/>
          <w:sz w:val="20"/>
          <w:szCs w:val="20"/>
        </w:rPr>
        <w:t>m</w:t>
      </w:r>
      <w:r w:rsidRPr="00167575">
        <w:rPr>
          <w:rFonts w:ascii="Garamond" w:hAnsi="Garamond"/>
          <w:sz w:val="20"/>
          <w:szCs w:val="20"/>
        </w:rPr>
        <w:t xml:space="preserve">ais enfin dans le siècle, on en parle beaucoup. </w:t>
      </w:r>
    </w:p>
    <w:p w:rsidR="00541023" w:rsidRDefault="0069013E">
      <w:pPr>
        <w:pStyle w:val="Corpsdetexte"/>
        <w:rPr>
          <w:rFonts w:ascii="Garamond" w:hAnsi="Garamond"/>
          <w:sz w:val="20"/>
          <w:szCs w:val="20"/>
        </w:rPr>
      </w:pPr>
      <w:r w:rsidRPr="00167575">
        <w:rPr>
          <w:rFonts w:ascii="Garamond" w:hAnsi="Garamond"/>
          <w:sz w:val="20"/>
          <w:szCs w:val="20"/>
        </w:rPr>
        <w:t>Il est même prodigieux</w:t>
      </w:r>
      <w:r w:rsidR="0011431C" w:rsidRPr="00167575">
        <w:rPr>
          <w:rFonts w:ascii="Garamond" w:hAnsi="Garamond"/>
          <w:sz w:val="20"/>
          <w:szCs w:val="20"/>
        </w:rPr>
        <w:t xml:space="preserve"> -</w:t>
      </w:r>
      <w:r w:rsidRPr="00167575">
        <w:rPr>
          <w:rFonts w:ascii="Garamond" w:hAnsi="Garamond"/>
          <w:sz w:val="20"/>
          <w:szCs w:val="20"/>
        </w:rPr>
        <w:t xml:space="preserve"> depuis le temps</w:t>
      </w:r>
      <w:r w:rsidR="0011431C" w:rsidRPr="00167575">
        <w:rPr>
          <w:rFonts w:ascii="Garamond" w:hAnsi="Garamond"/>
          <w:sz w:val="20"/>
          <w:szCs w:val="20"/>
        </w:rPr>
        <w:t xml:space="preserve"> ! </w:t>
      </w:r>
      <w:r w:rsidR="00541023">
        <w:rPr>
          <w:rFonts w:ascii="Garamond" w:hAnsi="Garamond"/>
          <w:sz w:val="20"/>
          <w:szCs w:val="20"/>
        </w:rPr>
        <w:t xml:space="preserve">- </w:t>
      </w:r>
      <w:r w:rsidRPr="00167575">
        <w:rPr>
          <w:rFonts w:ascii="Garamond" w:hAnsi="Garamond"/>
          <w:sz w:val="20"/>
          <w:szCs w:val="20"/>
        </w:rPr>
        <w:t>qu'on continue à en parler</w:t>
      </w:r>
      <w:r w:rsidR="0011431C" w:rsidRPr="00167575">
        <w:rPr>
          <w:rFonts w:ascii="Garamond" w:hAnsi="Garamond"/>
          <w:sz w:val="20"/>
          <w:szCs w:val="20"/>
        </w:rPr>
        <w:t>,</w:t>
      </w:r>
      <w:r w:rsidRPr="00167575">
        <w:rPr>
          <w:rFonts w:ascii="Garamond" w:hAnsi="Garamond"/>
          <w:sz w:val="20"/>
          <w:szCs w:val="20"/>
        </w:rPr>
        <w:t xml:space="preserve"> parce qu'enfin, depuis le temps</w:t>
      </w:r>
      <w:r w:rsidR="0011431C" w:rsidRPr="00167575">
        <w:rPr>
          <w:rFonts w:ascii="Garamond" w:hAnsi="Garamond"/>
          <w:sz w:val="20"/>
          <w:szCs w:val="20"/>
        </w:rPr>
        <w:t>,</w:t>
      </w:r>
      <w:r w:rsidRPr="00167575">
        <w:rPr>
          <w:rFonts w:ascii="Garamond" w:hAnsi="Garamond"/>
          <w:sz w:val="20"/>
          <w:szCs w:val="20"/>
        </w:rPr>
        <w:t xml:space="preserve"> </w:t>
      </w:r>
    </w:p>
    <w:p w:rsidR="0011431C" w:rsidRPr="00167575" w:rsidRDefault="0069013E">
      <w:pPr>
        <w:pStyle w:val="Corpsdetexte"/>
        <w:rPr>
          <w:rFonts w:ascii="Garamond" w:hAnsi="Garamond"/>
          <w:sz w:val="20"/>
          <w:szCs w:val="20"/>
        </w:rPr>
      </w:pPr>
      <w:r w:rsidRPr="00167575">
        <w:rPr>
          <w:rFonts w:ascii="Garamond" w:hAnsi="Garamond"/>
          <w:sz w:val="20"/>
          <w:szCs w:val="20"/>
        </w:rPr>
        <w:t xml:space="preserve">on aurait pu s'apercevoir que ça ne réussit pas mieux pour autant. Il est donc clair que </w:t>
      </w:r>
      <w:r w:rsidRPr="00167575">
        <w:rPr>
          <w:rFonts w:ascii="Garamond" w:hAnsi="Garamond" w:cs="Times New Roman"/>
          <w:i/>
          <w:color w:val="0000CC"/>
          <w:sz w:val="20"/>
          <w:szCs w:val="20"/>
        </w:rPr>
        <w:t>c'est en parlant qu'on fait l'amour</w:t>
      </w:r>
      <w:r w:rsidRPr="00167575">
        <w:rPr>
          <w:rFonts w:ascii="Garamond" w:hAnsi="Garamond"/>
          <w:sz w:val="20"/>
          <w:szCs w:val="20"/>
        </w:rPr>
        <w:t xml:space="preserve">. </w:t>
      </w:r>
    </w:p>
    <w:p w:rsidR="0011431C" w:rsidRPr="00167575" w:rsidRDefault="0069013E">
      <w:pPr>
        <w:pStyle w:val="Corpsdetexte"/>
        <w:rPr>
          <w:rFonts w:ascii="Garamond" w:hAnsi="Garamond"/>
          <w:sz w:val="20"/>
          <w:szCs w:val="20"/>
        </w:rPr>
      </w:pPr>
      <w:r w:rsidRPr="00167575">
        <w:rPr>
          <w:rFonts w:ascii="Garamond" w:hAnsi="Garamond"/>
          <w:sz w:val="20"/>
          <w:szCs w:val="20"/>
        </w:rPr>
        <w:t>Alors l'analyste</w:t>
      </w:r>
      <w:r w:rsidR="00541023">
        <w:rPr>
          <w:rFonts w:ascii="Garamond" w:hAnsi="Garamond"/>
          <w:sz w:val="20"/>
          <w:szCs w:val="20"/>
        </w:rPr>
        <w:t xml:space="preserve">, quel est son rôle là-dedans ? </w:t>
      </w:r>
      <w:r w:rsidRPr="00167575">
        <w:rPr>
          <w:rFonts w:ascii="Garamond" w:hAnsi="Garamond"/>
          <w:sz w:val="20"/>
          <w:szCs w:val="20"/>
        </w:rPr>
        <w:t xml:space="preserve">Est-ce que vraiment </w:t>
      </w:r>
      <w:r w:rsidRPr="00167575">
        <w:rPr>
          <w:rFonts w:ascii="Garamond" w:hAnsi="Garamond" w:cs="Times New Roman"/>
          <w:i/>
          <w:sz w:val="20"/>
          <w:szCs w:val="20"/>
        </w:rPr>
        <w:t xml:space="preserve">une analyse peut faire réussir </w:t>
      </w:r>
      <w:r w:rsidRPr="00167575">
        <w:rPr>
          <w:rFonts w:ascii="Garamond" w:hAnsi="Garamond" w:cs="Times New Roman"/>
          <w:i/>
          <w:color w:val="0000CC"/>
          <w:sz w:val="20"/>
          <w:szCs w:val="20"/>
        </w:rPr>
        <w:t>un amour</w:t>
      </w:r>
      <w:r w:rsidRPr="00167575">
        <w:rPr>
          <w:rFonts w:ascii="Garamond" w:hAnsi="Garamond"/>
          <w:sz w:val="20"/>
          <w:szCs w:val="20"/>
        </w:rPr>
        <w:t xml:space="preserve"> ? </w:t>
      </w:r>
    </w:p>
    <w:p w:rsidR="00B918AB" w:rsidRPr="00167575" w:rsidRDefault="0069013E">
      <w:pPr>
        <w:pStyle w:val="Corpsdetexte"/>
        <w:rPr>
          <w:rFonts w:ascii="Garamond" w:hAnsi="Garamond"/>
          <w:sz w:val="20"/>
          <w:szCs w:val="20"/>
        </w:rPr>
      </w:pPr>
      <w:r w:rsidRPr="00167575">
        <w:rPr>
          <w:rFonts w:ascii="Garamond" w:hAnsi="Garamond"/>
          <w:sz w:val="20"/>
          <w:szCs w:val="20"/>
        </w:rPr>
        <w:t>Je dois vous dire</w:t>
      </w:r>
      <w:r w:rsidR="00541023">
        <w:rPr>
          <w:rFonts w:ascii="Garamond" w:hAnsi="Garamond"/>
          <w:sz w:val="20"/>
          <w:szCs w:val="20"/>
        </w:rPr>
        <w:t xml:space="preserve"> -</w:t>
      </w:r>
      <w:r w:rsidRPr="00167575">
        <w:rPr>
          <w:rFonts w:ascii="Garamond" w:hAnsi="Garamond"/>
          <w:sz w:val="20"/>
          <w:szCs w:val="20"/>
        </w:rPr>
        <w:t xml:space="preserve"> quant à moi</w:t>
      </w:r>
      <w:r w:rsidR="00857645" w:rsidRPr="00167575">
        <w:rPr>
          <w:rFonts w:ascii="Garamond" w:hAnsi="Garamond"/>
          <w:sz w:val="20"/>
          <w:szCs w:val="20"/>
        </w:rPr>
        <w:t xml:space="preserve"> </w:t>
      </w:r>
      <w:r w:rsidR="00857645" w:rsidRPr="00541023">
        <w:rPr>
          <w:rFonts w:ascii="Garamond" w:hAnsi="Garamond"/>
          <w:color w:val="C00000"/>
          <w:sz w:val="14"/>
          <w:szCs w:val="14"/>
        </w:rPr>
        <w:t>[</w:t>
      </w:r>
      <w:r w:rsidR="00857645" w:rsidRPr="00541023">
        <w:rPr>
          <w:rFonts w:ascii="Garamond" w:hAnsi="Garamond"/>
          <w:i/>
          <w:color w:val="C00000"/>
          <w:sz w:val="14"/>
          <w:szCs w:val="14"/>
        </w:rPr>
        <w:t>Rires</w:t>
      </w:r>
      <w:r w:rsidR="00857645" w:rsidRPr="00541023">
        <w:rPr>
          <w:rFonts w:ascii="Garamond" w:hAnsi="Garamond"/>
          <w:color w:val="C00000"/>
          <w:sz w:val="14"/>
          <w:szCs w:val="14"/>
        </w:rPr>
        <w:t>]</w:t>
      </w:r>
      <w:r w:rsidR="00541023">
        <w:rPr>
          <w:rFonts w:ascii="Garamond" w:hAnsi="Garamond"/>
          <w:sz w:val="20"/>
          <w:szCs w:val="20"/>
        </w:rPr>
        <w:t xml:space="preserve"> -</w:t>
      </w:r>
      <w:r w:rsidRPr="00167575">
        <w:rPr>
          <w:rFonts w:ascii="Garamond" w:hAnsi="Garamond"/>
          <w:sz w:val="20"/>
          <w:szCs w:val="20"/>
        </w:rPr>
        <w:t xml:space="preserve"> que je n'en connais pas d'exemple. Et pourtant j'ai essayé ! </w:t>
      </w:r>
      <w:r w:rsidR="00541023" w:rsidRPr="00541023">
        <w:rPr>
          <w:rFonts w:ascii="Garamond" w:hAnsi="Garamond"/>
          <w:color w:val="C00000"/>
          <w:sz w:val="14"/>
          <w:szCs w:val="14"/>
        </w:rPr>
        <w:t>[</w:t>
      </w:r>
      <w:r w:rsidR="00541023" w:rsidRPr="00541023">
        <w:rPr>
          <w:rFonts w:ascii="Garamond" w:hAnsi="Garamond"/>
          <w:i/>
          <w:color w:val="C00000"/>
          <w:sz w:val="14"/>
          <w:szCs w:val="14"/>
        </w:rPr>
        <w:t>Rires</w:t>
      </w:r>
      <w:r w:rsidR="00541023" w:rsidRPr="00541023">
        <w:rPr>
          <w:rFonts w:ascii="Garamond" w:hAnsi="Garamond"/>
          <w:color w:val="C00000"/>
          <w:sz w:val="14"/>
          <w:szCs w:val="14"/>
        </w:rPr>
        <w:t>]</w:t>
      </w:r>
    </w:p>
    <w:p w:rsidR="00325434" w:rsidRPr="00167575" w:rsidRDefault="00325434">
      <w:pPr>
        <w:pStyle w:val="Corpsdetexte"/>
        <w:rPr>
          <w:rFonts w:ascii="Garamond" w:hAnsi="Garamond"/>
          <w:sz w:val="20"/>
          <w:szCs w:val="20"/>
        </w:rPr>
      </w:pPr>
    </w:p>
    <w:p w:rsidR="00B918AB" w:rsidRPr="00167575" w:rsidRDefault="0069013E">
      <w:pPr>
        <w:pStyle w:val="Corpsdetexte"/>
        <w:rPr>
          <w:rFonts w:ascii="Garamond" w:hAnsi="Garamond"/>
          <w:sz w:val="20"/>
          <w:szCs w:val="20"/>
        </w:rPr>
      </w:pPr>
      <w:r w:rsidRPr="00167575">
        <w:rPr>
          <w:rFonts w:ascii="Garamond" w:hAnsi="Garamond"/>
          <w:sz w:val="20"/>
          <w:szCs w:val="20"/>
        </w:rPr>
        <w:t>C'était</w:t>
      </w:r>
      <w:r w:rsidR="00325434" w:rsidRPr="00167575">
        <w:rPr>
          <w:rFonts w:ascii="Garamond" w:hAnsi="Garamond"/>
          <w:sz w:val="20"/>
          <w:szCs w:val="20"/>
        </w:rPr>
        <w:t xml:space="preserve"> </w:t>
      </w:r>
      <w:r w:rsidRPr="00167575">
        <w:rPr>
          <w:rFonts w:ascii="Garamond" w:hAnsi="Garamond"/>
          <w:sz w:val="20"/>
          <w:szCs w:val="20"/>
        </w:rPr>
        <w:t>pour moi</w:t>
      </w:r>
      <w:r w:rsidR="00541023">
        <w:rPr>
          <w:rFonts w:ascii="Garamond" w:hAnsi="Garamond"/>
          <w:sz w:val="20"/>
          <w:szCs w:val="20"/>
        </w:rPr>
        <w:t xml:space="preserve"> -</w:t>
      </w:r>
      <w:r w:rsidRPr="00167575">
        <w:rPr>
          <w:rFonts w:ascii="Garamond" w:hAnsi="Garamond"/>
          <w:sz w:val="20"/>
          <w:szCs w:val="20"/>
        </w:rPr>
        <w:t xml:space="preserve"> bien sûr, parce que je ne suis pas complètement né des dernières pluies</w:t>
      </w:r>
      <w:r w:rsidR="00541023">
        <w:rPr>
          <w:rFonts w:ascii="Garamond" w:hAnsi="Garamond"/>
          <w:sz w:val="20"/>
          <w:szCs w:val="20"/>
        </w:rPr>
        <w:t xml:space="preserve"> -</w:t>
      </w:r>
      <w:r w:rsidR="00325434" w:rsidRPr="00167575">
        <w:rPr>
          <w:rFonts w:ascii="Garamond" w:hAnsi="Garamond"/>
          <w:sz w:val="20"/>
          <w:szCs w:val="20"/>
        </w:rPr>
        <w:t xml:space="preserve"> </w:t>
      </w:r>
      <w:r w:rsidRPr="00167575">
        <w:rPr>
          <w:rFonts w:ascii="Garamond" w:hAnsi="Garamond"/>
          <w:sz w:val="20"/>
          <w:szCs w:val="20"/>
        </w:rPr>
        <w:t xml:space="preserve">une gageure. </w:t>
      </w:r>
    </w:p>
    <w:p w:rsidR="00541023" w:rsidRDefault="0069013E">
      <w:pPr>
        <w:pStyle w:val="Corpsdetexte"/>
        <w:rPr>
          <w:rFonts w:ascii="Garamond" w:hAnsi="Garamond"/>
          <w:sz w:val="20"/>
          <w:szCs w:val="20"/>
        </w:rPr>
      </w:pPr>
      <w:r w:rsidRPr="00167575">
        <w:rPr>
          <w:rFonts w:ascii="Garamond" w:hAnsi="Garamond"/>
          <w:sz w:val="20"/>
          <w:szCs w:val="20"/>
        </w:rPr>
        <w:t xml:space="preserve">J'espère que la personne dont il s'agit n'est pas là, j'en suis quasiment sûr </w:t>
      </w:r>
      <w:r w:rsidR="00541023" w:rsidRPr="00541023">
        <w:rPr>
          <w:rFonts w:ascii="Garamond" w:hAnsi="Garamond"/>
          <w:color w:val="C00000"/>
          <w:sz w:val="14"/>
          <w:szCs w:val="14"/>
        </w:rPr>
        <w:t>[</w:t>
      </w:r>
      <w:r w:rsidR="00541023" w:rsidRPr="00541023">
        <w:rPr>
          <w:rFonts w:ascii="Garamond" w:hAnsi="Garamond"/>
          <w:i/>
          <w:color w:val="C00000"/>
          <w:sz w:val="14"/>
          <w:szCs w:val="14"/>
        </w:rPr>
        <w:t>Rires</w:t>
      </w:r>
      <w:r w:rsidR="00541023" w:rsidRPr="00541023">
        <w:rPr>
          <w:rFonts w:ascii="Garamond" w:hAnsi="Garamond"/>
          <w:color w:val="C00000"/>
          <w:sz w:val="14"/>
          <w:szCs w:val="14"/>
        </w:rPr>
        <w:t>]</w:t>
      </w:r>
      <w:r w:rsidR="00541023" w:rsidRPr="00541023">
        <w:rPr>
          <w:rFonts w:ascii="Garamond" w:hAnsi="Garamond"/>
          <w:sz w:val="20"/>
          <w:szCs w:val="20"/>
        </w:rPr>
        <w:t xml:space="preserve"> </w:t>
      </w:r>
      <w:r w:rsidR="00541023" w:rsidRPr="00167575">
        <w:rPr>
          <w:rFonts w:ascii="Garamond" w:hAnsi="Garamond"/>
          <w:sz w:val="20"/>
          <w:szCs w:val="20"/>
        </w:rPr>
        <w:t>!</w:t>
      </w:r>
      <w:r w:rsidR="00541023">
        <w:rPr>
          <w:rFonts w:ascii="Garamond" w:hAnsi="Garamond"/>
          <w:color w:val="C00000"/>
          <w:sz w:val="14"/>
          <w:szCs w:val="14"/>
        </w:rPr>
        <w:t xml:space="preserve"> </w:t>
      </w:r>
      <w:r w:rsidRPr="00167575">
        <w:rPr>
          <w:rFonts w:ascii="Garamond" w:hAnsi="Garamond"/>
          <w:sz w:val="20"/>
          <w:szCs w:val="20"/>
        </w:rPr>
        <w:t xml:space="preserve">J'ai pris quelqu'un, Dieu merci, </w:t>
      </w:r>
    </w:p>
    <w:p w:rsidR="00B918AB" w:rsidRPr="00167575" w:rsidRDefault="0069013E">
      <w:pPr>
        <w:pStyle w:val="Corpsdetexte"/>
        <w:rPr>
          <w:rFonts w:ascii="Garamond" w:hAnsi="Garamond"/>
          <w:sz w:val="20"/>
          <w:szCs w:val="20"/>
        </w:rPr>
      </w:pPr>
      <w:r w:rsidRPr="00167575">
        <w:rPr>
          <w:rFonts w:ascii="Garamond" w:hAnsi="Garamond"/>
          <w:sz w:val="20"/>
          <w:szCs w:val="20"/>
        </w:rPr>
        <w:t>que je savais d'avan</w:t>
      </w:r>
      <w:r w:rsidRPr="00167575">
        <w:rPr>
          <w:rFonts w:ascii="Garamond" w:hAnsi="Garamond"/>
          <w:sz w:val="20"/>
          <w:szCs w:val="20"/>
        </w:rPr>
        <w:softHyphen/>
        <w:t>ce avoir besoin d'une psychanalyse, mais sur la base de cette</w:t>
      </w:r>
      <w:r w:rsidRPr="00167575">
        <w:rPr>
          <w:rFonts w:ascii="Garamond" w:hAnsi="Garamond"/>
          <w:b/>
          <w:sz w:val="20"/>
          <w:szCs w:val="20"/>
        </w:rPr>
        <w:t xml:space="preserve"> </w:t>
      </w:r>
      <w:r w:rsidRPr="00167575">
        <w:rPr>
          <w:rFonts w:ascii="Garamond" w:hAnsi="Garamond"/>
          <w:sz w:val="20"/>
          <w:szCs w:val="20"/>
        </w:rPr>
        <w:t>demande</w:t>
      </w:r>
      <w:r w:rsidR="00B918AB" w:rsidRPr="00167575">
        <w:rPr>
          <w:rFonts w:ascii="Garamond" w:hAnsi="Garamond"/>
          <w:sz w:val="20"/>
          <w:szCs w:val="20"/>
        </w:rPr>
        <w:t>…</w:t>
      </w:r>
      <w:r w:rsidRPr="00167575">
        <w:rPr>
          <w:rFonts w:ascii="Garamond" w:hAnsi="Garamond"/>
          <w:sz w:val="20"/>
          <w:szCs w:val="20"/>
        </w:rPr>
        <w:t xml:space="preserve"> </w:t>
      </w:r>
    </w:p>
    <w:p w:rsidR="00B918AB" w:rsidRPr="00167575" w:rsidRDefault="0069013E" w:rsidP="00B918AB">
      <w:pPr>
        <w:pStyle w:val="Corpsdetexte"/>
        <w:ind w:left="708"/>
        <w:rPr>
          <w:rFonts w:ascii="Garamond" w:hAnsi="Garamond"/>
          <w:sz w:val="20"/>
          <w:szCs w:val="20"/>
        </w:rPr>
      </w:pPr>
      <w:r w:rsidRPr="00167575">
        <w:rPr>
          <w:rFonts w:ascii="Garamond" w:hAnsi="Garamond"/>
          <w:sz w:val="20"/>
          <w:szCs w:val="20"/>
        </w:rPr>
        <w:t>vous vous rendez compte de ce que je peux faire comme saloperies pour vérifier mes affir</w:t>
      </w:r>
      <w:r w:rsidRPr="00167575">
        <w:rPr>
          <w:rFonts w:ascii="Garamond" w:hAnsi="Garamond"/>
          <w:sz w:val="20"/>
          <w:szCs w:val="20"/>
        </w:rPr>
        <w:softHyphen/>
        <w:t xml:space="preserve">mations ! </w:t>
      </w:r>
    </w:p>
    <w:p w:rsidR="00B918AB" w:rsidRPr="00167575" w:rsidRDefault="00B918AB">
      <w:pPr>
        <w:pStyle w:val="Corpsdetexte"/>
        <w:rPr>
          <w:rFonts w:ascii="Garamond" w:hAnsi="Garamond"/>
          <w:sz w:val="20"/>
          <w:szCs w:val="20"/>
        </w:rPr>
      </w:pPr>
      <w:r w:rsidRPr="00167575">
        <w:rPr>
          <w:rFonts w:ascii="Garamond" w:hAnsi="Garamond"/>
          <w:sz w:val="20"/>
          <w:szCs w:val="20"/>
        </w:rPr>
        <w:t>…</w:t>
      </w:r>
      <w:r w:rsidR="0069013E" w:rsidRPr="00167575">
        <w:rPr>
          <w:rFonts w:ascii="Garamond" w:hAnsi="Garamond"/>
          <w:sz w:val="20"/>
          <w:szCs w:val="20"/>
        </w:rPr>
        <w:t xml:space="preserve">sur la base de ceci qu'il fallait à tout prix qu'il ait le </w:t>
      </w:r>
      <w:r w:rsidR="0069013E" w:rsidRPr="00167575">
        <w:rPr>
          <w:rFonts w:ascii="Garamond" w:hAnsi="Garamond" w:cs="Times New Roman"/>
          <w:i/>
          <w:sz w:val="20"/>
          <w:szCs w:val="20"/>
        </w:rPr>
        <w:t>conjugo</w:t>
      </w:r>
      <w:r w:rsidR="0069013E" w:rsidRPr="00167575">
        <w:rPr>
          <w:rFonts w:ascii="Garamond" w:hAnsi="Garamond"/>
          <w:sz w:val="20"/>
          <w:szCs w:val="20"/>
        </w:rPr>
        <w:t xml:space="preserve">, avec la dame de son cœur. </w:t>
      </w:r>
    </w:p>
    <w:p w:rsidR="0069013E" w:rsidRPr="00167575" w:rsidRDefault="0069013E">
      <w:pPr>
        <w:pStyle w:val="Corpsdetexte"/>
        <w:rPr>
          <w:rFonts w:ascii="Garamond" w:hAnsi="Garamond"/>
          <w:sz w:val="20"/>
          <w:szCs w:val="20"/>
        </w:rPr>
      </w:pPr>
      <w:r w:rsidRPr="00167575">
        <w:rPr>
          <w:rFonts w:ascii="Garamond" w:hAnsi="Garamond"/>
          <w:sz w:val="20"/>
          <w:szCs w:val="20"/>
        </w:rPr>
        <w:t>Naturellement, bien sûr ça a raté</w:t>
      </w:r>
      <w:r w:rsidR="00B918AB" w:rsidRPr="00167575">
        <w:rPr>
          <w:rFonts w:ascii="Garamond" w:hAnsi="Garamond"/>
          <w:sz w:val="20"/>
          <w:szCs w:val="20"/>
        </w:rPr>
        <w:t xml:space="preserve"> -</w:t>
      </w:r>
      <w:r w:rsidRPr="00167575">
        <w:rPr>
          <w:rFonts w:ascii="Garamond" w:hAnsi="Garamond"/>
          <w:sz w:val="20"/>
          <w:szCs w:val="20"/>
        </w:rPr>
        <w:t xml:space="preserve"> Dieu merci</w:t>
      </w:r>
      <w:r w:rsidR="00857645" w:rsidRPr="00167575">
        <w:rPr>
          <w:rFonts w:ascii="Garamond" w:hAnsi="Garamond"/>
          <w:sz w:val="20"/>
          <w:szCs w:val="20"/>
        </w:rPr>
        <w:t> !</w:t>
      </w:r>
      <w:r w:rsidR="00B918AB" w:rsidRPr="00167575">
        <w:rPr>
          <w:rFonts w:ascii="Garamond" w:hAnsi="Garamond"/>
          <w:sz w:val="20"/>
          <w:szCs w:val="20"/>
        </w:rPr>
        <w:t xml:space="preserve"> -</w:t>
      </w:r>
      <w:r w:rsidRPr="00167575">
        <w:rPr>
          <w:rFonts w:ascii="Garamond" w:hAnsi="Garamond"/>
          <w:sz w:val="20"/>
          <w:szCs w:val="20"/>
        </w:rPr>
        <w:t xml:space="preserve"> dans les plus brefs délais !</w:t>
      </w:r>
    </w:p>
    <w:p w:rsidR="00325434" w:rsidRPr="00167575" w:rsidRDefault="00857645">
      <w:pPr>
        <w:rPr>
          <w:rFonts w:ascii="Garamond" w:hAnsi="Garamond" w:cs="Courier New"/>
          <w:noProof/>
          <w:sz w:val="20"/>
          <w:szCs w:val="20"/>
        </w:rPr>
      </w:pPr>
      <w:r w:rsidRPr="00167575">
        <w:rPr>
          <w:rFonts w:ascii="Garamond" w:hAnsi="Garamond" w:cs="Courier New"/>
          <w:noProof/>
          <w:sz w:val="20"/>
          <w:szCs w:val="20"/>
        </w:rPr>
        <w:t>Bon, a</w:t>
      </w:r>
      <w:r w:rsidR="0069013E" w:rsidRPr="00167575">
        <w:rPr>
          <w:rFonts w:ascii="Garamond" w:hAnsi="Garamond" w:cs="Courier New"/>
          <w:noProof/>
          <w:sz w:val="20"/>
          <w:szCs w:val="20"/>
        </w:rPr>
        <w:t xml:space="preserve">brégeons, parce que tout ça ce sont des </w:t>
      </w:r>
      <w:r w:rsidR="0069013E" w:rsidRPr="00167575">
        <w:rPr>
          <w:rFonts w:ascii="Garamond" w:hAnsi="Garamond"/>
          <w:i/>
          <w:noProof/>
          <w:sz w:val="20"/>
          <w:szCs w:val="20"/>
        </w:rPr>
        <w:t>anecdotes</w:t>
      </w:r>
      <w:r w:rsidR="0069013E" w:rsidRPr="00167575">
        <w:rPr>
          <w:rFonts w:ascii="Garamond" w:hAnsi="Garamond" w:cs="Courier New"/>
          <w:noProof/>
          <w:sz w:val="20"/>
          <w:szCs w:val="20"/>
        </w:rPr>
        <w:t xml:space="preserve">. </w:t>
      </w:r>
    </w:p>
    <w:p w:rsidR="00325434" w:rsidRPr="00167575" w:rsidRDefault="00325434">
      <w:pPr>
        <w:rPr>
          <w:rFonts w:ascii="Garamond" w:hAnsi="Garamond" w:cs="Courier New"/>
          <w:noProof/>
          <w:sz w:val="20"/>
          <w:szCs w:val="20"/>
        </w:rPr>
      </w:pPr>
    </w:p>
    <w:p w:rsidR="002B5023" w:rsidRPr="00167575" w:rsidRDefault="0069013E">
      <w:pPr>
        <w:rPr>
          <w:rFonts w:ascii="Garamond" w:hAnsi="Garamond" w:cs="Courier New"/>
          <w:noProof/>
          <w:sz w:val="20"/>
          <w:szCs w:val="20"/>
        </w:rPr>
      </w:pPr>
      <w:r w:rsidRPr="00167575">
        <w:rPr>
          <w:rFonts w:ascii="Garamond" w:hAnsi="Garamond" w:cs="Courier New"/>
          <w:noProof/>
          <w:sz w:val="20"/>
          <w:szCs w:val="20"/>
        </w:rPr>
        <w:t>C'est une autre histoire</w:t>
      </w:r>
      <w:r w:rsidR="00857645" w:rsidRPr="00167575">
        <w:rPr>
          <w:rFonts w:ascii="Garamond" w:hAnsi="Garamond" w:cs="Courier New"/>
          <w:noProof/>
          <w:sz w:val="20"/>
          <w:szCs w:val="20"/>
        </w:rPr>
        <w:t>, mais comme ça, u</w:t>
      </w:r>
      <w:r w:rsidRPr="00167575">
        <w:rPr>
          <w:rFonts w:ascii="Garamond" w:hAnsi="Garamond" w:cs="Courier New"/>
          <w:noProof/>
          <w:sz w:val="20"/>
          <w:szCs w:val="20"/>
        </w:rPr>
        <w:t>n jour où je serai en veine et où je me risquerai</w:t>
      </w:r>
      <w:r w:rsidR="00857645" w:rsidRPr="00167575">
        <w:rPr>
          <w:rFonts w:ascii="Garamond" w:hAnsi="Garamond" w:cs="Courier New"/>
          <w:noProof/>
          <w:sz w:val="20"/>
          <w:szCs w:val="20"/>
        </w:rPr>
        <w:t xml:space="preserve"> </w:t>
      </w:r>
      <w:r w:rsidRPr="00167575">
        <w:rPr>
          <w:rFonts w:ascii="Garamond" w:hAnsi="Garamond" w:cs="Courier New"/>
          <w:noProof/>
          <w:sz w:val="20"/>
          <w:szCs w:val="20"/>
        </w:rPr>
        <w:t xml:space="preserve">à faire du </w:t>
      </w:r>
      <w:r w:rsidR="002B5023" w:rsidRPr="00167575">
        <w:rPr>
          <w:rFonts w:ascii="Garamond" w:hAnsi="Garamond" w:cs="Courier New"/>
          <w:noProof/>
          <w:sz w:val="20"/>
          <w:szCs w:val="20"/>
        </w:rPr>
        <w:t>LA BRUYÈ</w:t>
      </w:r>
      <w:r w:rsidR="002B5023" w:rsidRPr="00167575">
        <w:rPr>
          <w:rFonts w:ascii="Garamond" w:hAnsi="Garamond" w:cs="Courier New"/>
          <w:noProof/>
          <w:sz w:val="20"/>
          <w:szCs w:val="20"/>
        </w:rPr>
        <w:softHyphen/>
        <w:t>RE</w:t>
      </w:r>
      <w:r w:rsidRPr="00167575">
        <w:rPr>
          <w:rFonts w:ascii="Garamond" w:hAnsi="Garamond" w:cs="Courier New"/>
          <w:noProof/>
          <w:sz w:val="20"/>
          <w:szCs w:val="20"/>
        </w:rPr>
        <w:t>, je traiterai la question</w:t>
      </w:r>
      <w:r w:rsidR="00857645" w:rsidRPr="00167575">
        <w:rPr>
          <w:rFonts w:ascii="Garamond" w:hAnsi="Garamond" w:cs="Courier New"/>
          <w:noProof/>
          <w:sz w:val="20"/>
          <w:szCs w:val="20"/>
        </w:rPr>
        <w:t xml:space="preserve"> </w:t>
      </w:r>
      <w:r w:rsidRPr="00167575">
        <w:rPr>
          <w:rFonts w:ascii="Garamond" w:hAnsi="Garamond" w:cs="Courier New"/>
          <w:noProof/>
          <w:sz w:val="20"/>
          <w:szCs w:val="20"/>
        </w:rPr>
        <w:t>des rapports de l'</w:t>
      </w:r>
      <w:r w:rsidRPr="00167575">
        <w:rPr>
          <w:rFonts w:ascii="Garamond" w:hAnsi="Garamond"/>
          <w:i/>
          <w:noProof/>
          <w:color w:val="0000CC"/>
          <w:sz w:val="20"/>
          <w:szCs w:val="20"/>
        </w:rPr>
        <w:t>amour</w:t>
      </w:r>
      <w:r w:rsidRPr="00167575">
        <w:rPr>
          <w:rFonts w:ascii="Garamond" w:hAnsi="Garamond" w:cs="Courier New"/>
          <w:noProof/>
          <w:sz w:val="20"/>
          <w:szCs w:val="20"/>
        </w:rPr>
        <w:t xml:space="preserve"> avec le </w:t>
      </w:r>
      <w:r w:rsidRPr="00167575">
        <w:rPr>
          <w:rFonts w:ascii="Garamond" w:hAnsi="Garamond"/>
          <w:i/>
          <w:noProof/>
          <w:color w:val="0000CC"/>
          <w:sz w:val="20"/>
          <w:szCs w:val="20"/>
        </w:rPr>
        <w:t>semblant</w:t>
      </w:r>
      <w:r w:rsidRPr="00167575">
        <w:rPr>
          <w:rFonts w:ascii="Garamond" w:hAnsi="Garamond" w:cs="Courier New"/>
          <w:noProof/>
          <w:sz w:val="20"/>
          <w:szCs w:val="20"/>
        </w:rPr>
        <w:t xml:space="preserve">. </w:t>
      </w:r>
      <w:r w:rsidR="00857645" w:rsidRPr="00167575">
        <w:rPr>
          <w:rFonts w:ascii="Garamond" w:hAnsi="Garamond" w:cs="Courier New"/>
          <w:noProof/>
          <w:sz w:val="20"/>
          <w:szCs w:val="20"/>
        </w:rPr>
        <w:t>Mais n</w:t>
      </w:r>
      <w:r w:rsidRPr="00167575">
        <w:rPr>
          <w:rFonts w:ascii="Garamond" w:hAnsi="Garamond" w:cs="Courier New"/>
          <w:noProof/>
          <w:sz w:val="20"/>
          <w:szCs w:val="20"/>
        </w:rPr>
        <w:t>ous ne sommes pas là ce soir, pour</w:t>
      </w:r>
      <w:r w:rsidR="00541023">
        <w:rPr>
          <w:rFonts w:ascii="Garamond" w:hAnsi="Garamond" w:cs="Courier New"/>
          <w:noProof/>
          <w:sz w:val="20"/>
          <w:szCs w:val="20"/>
        </w:rPr>
        <w:t xml:space="preserve"> nous attarder à ces babioles ! </w:t>
      </w:r>
      <w:r w:rsidRPr="00167575">
        <w:rPr>
          <w:rFonts w:ascii="Garamond" w:hAnsi="Garamond" w:cs="Courier New"/>
          <w:noProof/>
          <w:sz w:val="20"/>
          <w:szCs w:val="20"/>
        </w:rPr>
        <w:t>Il s'agit de savoir ceci</w:t>
      </w:r>
      <w:r w:rsidR="002B5023" w:rsidRPr="00167575">
        <w:rPr>
          <w:rFonts w:ascii="Garamond" w:hAnsi="Garamond" w:cs="Courier New"/>
          <w:noProof/>
          <w:sz w:val="20"/>
          <w:szCs w:val="20"/>
        </w:rPr>
        <w:t>,</w:t>
      </w:r>
      <w:r w:rsidRPr="00167575">
        <w:rPr>
          <w:rFonts w:ascii="Garamond" w:hAnsi="Garamond" w:cs="Courier New"/>
          <w:noProof/>
          <w:sz w:val="20"/>
          <w:szCs w:val="20"/>
        </w:rPr>
        <w:t xml:space="preserve"> sur quoi je reviens parce qu'il me semblait avoir frayé la chose</w:t>
      </w:r>
      <w:r w:rsidR="00837394" w:rsidRPr="00167575">
        <w:rPr>
          <w:rFonts w:ascii="Garamond" w:hAnsi="Garamond" w:cs="Courier New"/>
          <w:noProof/>
          <w:sz w:val="20"/>
          <w:szCs w:val="20"/>
        </w:rPr>
        <w:t xml:space="preserve">, </w:t>
      </w:r>
      <w:r w:rsidRPr="00167575">
        <w:rPr>
          <w:rFonts w:ascii="Garamond" w:hAnsi="Garamond" w:cs="Courier New"/>
          <w:noProof/>
          <w:sz w:val="20"/>
          <w:szCs w:val="20"/>
        </w:rPr>
        <w:t>c'est le rapport de tout ça que je suis en train de ré-énoncer</w:t>
      </w:r>
      <w:r w:rsidR="002B5023" w:rsidRPr="00167575">
        <w:rPr>
          <w:rFonts w:ascii="Garamond" w:hAnsi="Garamond" w:cs="Courier New"/>
          <w:noProof/>
          <w:sz w:val="20"/>
          <w:szCs w:val="20"/>
        </w:rPr>
        <w:t>…</w:t>
      </w:r>
    </w:p>
    <w:p w:rsidR="002B5023" w:rsidRPr="00167575" w:rsidRDefault="0069013E" w:rsidP="002B5023">
      <w:pPr>
        <w:ind w:left="708"/>
        <w:rPr>
          <w:rFonts w:ascii="Garamond" w:hAnsi="Garamond" w:cs="Courier New"/>
          <w:noProof/>
          <w:sz w:val="20"/>
          <w:szCs w:val="20"/>
        </w:rPr>
      </w:pPr>
      <w:r w:rsidRPr="00167575">
        <w:rPr>
          <w:rFonts w:ascii="Garamond" w:hAnsi="Garamond" w:cs="Courier New"/>
          <w:noProof/>
          <w:sz w:val="20"/>
          <w:szCs w:val="20"/>
        </w:rPr>
        <w:t>que je vous rappelle d'une brève touche des vérités d'expérience</w:t>
      </w:r>
    </w:p>
    <w:p w:rsidR="0069013E" w:rsidRPr="00167575" w:rsidRDefault="002B5023">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c'est de savoir la fonction </w:t>
      </w:r>
      <w:r w:rsidR="0069013E" w:rsidRPr="00167575">
        <w:rPr>
          <w:rFonts w:ascii="Garamond" w:hAnsi="Garamond"/>
          <w:i/>
          <w:noProof/>
          <w:sz w:val="20"/>
          <w:szCs w:val="20"/>
        </w:rPr>
        <w:t>dans la psychanalyse</w:t>
      </w:r>
      <w:r w:rsidR="0069013E" w:rsidRPr="00167575">
        <w:rPr>
          <w:rFonts w:ascii="Garamond" w:hAnsi="Garamond" w:cs="Courier New"/>
          <w:noProof/>
          <w:sz w:val="20"/>
          <w:szCs w:val="20"/>
        </w:rPr>
        <w:t xml:space="preserve">, du </w:t>
      </w:r>
      <w:r w:rsidR="00857645" w:rsidRPr="00167575">
        <w:rPr>
          <w:rFonts w:ascii="Garamond" w:hAnsi="Garamond"/>
          <w:i/>
          <w:noProof/>
          <w:color w:val="0000CC"/>
          <w:sz w:val="20"/>
          <w:szCs w:val="20"/>
        </w:rPr>
        <w:t>sexe</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2B5023" w:rsidRPr="00541023" w:rsidRDefault="0069013E" w:rsidP="00541023">
      <w:pPr>
        <w:rPr>
          <w:rFonts w:ascii="Garamond" w:hAnsi="Garamond" w:cs="Courier New"/>
          <w:noProof/>
          <w:sz w:val="20"/>
          <w:szCs w:val="20"/>
        </w:rPr>
      </w:pPr>
      <w:r w:rsidRPr="00167575">
        <w:rPr>
          <w:rFonts w:ascii="Garamond" w:hAnsi="Garamond" w:cs="Courier New"/>
          <w:noProof/>
          <w:sz w:val="20"/>
          <w:szCs w:val="20"/>
        </w:rPr>
        <w:t xml:space="preserve">Je pense quand même là-dessus avoir </w:t>
      </w:r>
      <w:r w:rsidRPr="00167575">
        <w:rPr>
          <w:rFonts w:ascii="Garamond" w:hAnsi="Garamond" w:cs="Courier New"/>
          <w:i/>
          <w:noProof/>
          <w:sz w:val="20"/>
          <w:szCs w:val="20"/>
        </w:rPr>
        <w:t>frappé les oreilles</w:t>
      </w:r>
      <w:r w:rsidRPr="00167575">
        <w:rPr>
          <w:rFonts w:ascii="Garamond" w:hAnsi="Garamond" w:cs="Courier New"/>
          <w:noProof/>
          <w:sz w:val="20"/>
          <w:szCs w:val="20"/>
        </w:rPr>
        <w:t>, même les plus sourdes, par l'énoncé de ceci</w:t>
      </w:r>
      <w:r w:rsidR="00837394" w:rsidRPr="00167575">
        <w:rPr>
          <w:rFonts w:ascii="Garamond" w:hAnsi="Garamond" w:cs="Courier New"/>
          <w:noProof/>
          <w:sz w:val="20"/>
          <w:szCs w:val="20"/>
        </w:rPr>
        <w:t xml:space="preserve"> </w:t>
      </w:r>
      <w:r w:rsidRPr="00167575">
        <w:rPr>
          <w:rFonts w:ascii="Garamond" w:hAnsi="Garamond" w:cs="Courier New"/>
          <w:noProof/>
          <w:sz w:val="20"/>
          <w:szCs w:val="20"/>
        </w:rPr>
        <w:t>qui mérite d'être commenté</w:t>
      </w:r>
      <w:r w:rsidR="00837394" w:rsidRPr="00167575">
        <w:rPr>
          <w:rFonts w:ascii="Garamond" w:hAnsi="Garamond" w:cs="Courier New"/>
          <w:noProof/>
          <w:sz w:val="20"/>
          <w:szCs w:val="20"/>
        </w:rPr>
        <w:t xml:space="preserve"> : </w:t>
      </w:r>
      <w:r w:rsidRPr="00167575">
        <w:rPr>
          <w:rFonts w:ascii="Garamond" w:hAnsi="Garamond"/>
          <w:i/>
          <w:noProof/>
          <w:color w:val="0000CC"/>
          <w:sz w:val="20"/>
          <w:szCs w:val="20"/>
        </w:rPr>
        <w:t>qu'il n'y a pas de rapport sexuel</w:t>
      </w:r>
      <w:r w:rsidRPr="00167575">
        <w:rPr>
          <w:rFonts w:ascii="Garamond" w:hAnsi="Garamond" w:cs="Courier New"/>
          <w:noProof/>
          <w:sz w:val="20"/>
          <w:szCs w:val="20"/>
        </w:rPr>
        <w:t xml:space="preserve">. Bien sûr cela mérite d'être articulé. Pourquoi est-ce que </w:t>
      </w:r>
      <w:r w:rsidRPr="00167575">
        <w:rPr>
          <w:rFonts w:ascii="Garamond" w:hAnsi="Garamond"/>
          <w:i/>
          <w:noProof/>
          <w:sz w:val="20"/>
          <w:szCs w:val="20"/>
        </w:rPr>
        <w:t>le psy</w:t>
      </w:r>
      <w:r w:rsidRPr="00167575">
        <w:rPr>
          <w:rFonts w:ascii="Garamond" w:hAnsi="Garamond"/>
          <w:i/>
          <w:noProof/>
          <w:sz w:val="20"/>
          <w:szCs w:val="20"/>
        </w:rPr>
        <w:softHyphen/>
        <w:t>chanalyste</w:t>
      </w:r>
      <w:r w:rsidRPr="00167575">
        <w:rPr>
          <w:rFonts w:ascii="Garamond" w:hAnsi="Garamond" w:cs="Courier New"/>
          <w:noProof/>
          <w:sz w:val="20"/>
          <w:szCs w:val="20"/>
        </w:rPr>
        <w:t xml:space="preserve"> s'imagine que ce qui fait le fond de ce à quoi il se réfère, c'est </w:t>
      </w:r>
      <w:r w:rsidRPr="00167575">
        <w:rPr>
          <w:rFonts w:ascii="Garamond" w:hAnsi="Garamond"/>
          <w:i/>
          <w:noProof/>
          <w:color w:val="0000CC"/>
          <w:sz w:val="20"/>
          <w:szCs w:val="20"/>
        </w:rPr>
        <w:t>le sexe</w:t>
      </w:r>
      <w:r w:rsidR="00541023">
        <w:rPr>
          <w:rFonts w:ascii="Garamond" w:hAnsi="Garamond" w:cs="Courier New"/>
          <w:noProof/>
          <w:sz w:val="20"/>
          <w:szCs w:val="20"/>
        </w:rPr>
        <w:t xml:space="preserve"> ? </w:t>
      </w:r>
      <w:r w:rsidRPr="00541023">
        <w:rPr>
          <w:rFonts w:ascii="Garamond" w:hAnsi="Garamond"/>
          <w:i/>
          <w:sz w:val="20"/>
          <w:szCs w:val="20"/>
        </w:rPr>
        <w:t xml:space="preserve">Que </w:t>
      </w:r>
      <w:r w:rsidR="002B5023" w:rsidRPr="00541023">
        <w:rPr>
          <w:rFonts w:ascii="Garamond" w:hAnsi="Garamond"/>
          <w:i/>
          <w:sz w:val="20"/>
          <w:szCs w:val="20"/>
        </w:rPr>
        <w:t xml:space="preserve">le sexe </w:t>
      </w:r>
      <w:r w:rsidRPr="00541023">
        <w:rPr>
          <w:rFonts w:ascii="Garamond" w:hAnsi="Garamond"/>
          <w:i/>
          <w:sz w:val="20"/>
          <w:szCs w:val="20"/>
        </w:rPr>
        <w:t>ça soit réel, ceci ne fait pas le moindre doute</w:t>
      </w:r>
      <w:r w:rsidRPr="00167575">
        <w:rPr>
          <w:rFonts w:ascii="Garamond" w:hAnsi="Garamond"/>
          <w:sz w:val="20"/>
          <w:szCs w:val="20"/>
        </w:rPr>
        <w:t xml:space="preserve">. </w:t>
      </w:r>
    </w:p>
    <w:p w:rsidR="00325434" w:rsidRPr="00167575" w:rsidRDefault="0069013E" w:rsidP="00217EA7">
      <w:pPr>
        <w:pStyle w:val="Retraitcorpsdetexte"/>
        <w:ind w:left="0"/>
        <w:rPr>
          <w:rFonts w:ascii="Garamond" w:hAnsi="Garamond"/>
          <w:sz w:val="20"/>
          <w:szCs w:val="20"/>
        </w:rPr>
      </w:pPr>
      <w:r w:rsidRPr="00167575">
        <w:rPr>
          <w:rFonts w:ascii="Garamond" w:hAnsi="Garamond"/>
          <w:sz w:val="20"/>
          <w:szCs w:val="20"/>
        </w:rPr>
        <w:t>Et sa structure même</w:t>
      </w:r>
      <w:r w:rsidR="00857645" w:rsidRPr="00167575">
        <w:rPr>
          <w:rFonts w:ascii="Garamond" w:hAnsi="Garamond"/>
          <w:sz w:val="20"/>
          <w:szCs w:val="20"/>
        </w:rPr>
        <w:t>,</w:t>
      </w:r>
      <w:r w:rsidRPr="00167575">
        <w:rPr>
          <w:rFonts w:ascii="Garamond" w:hAnsi="Garamond"/>
          <w:sz w:val="20"/>
          <w:szCs w:val="20"/>
        </w:rPr>
        <w:t xml:space="preserve"> c'est le </w:t>
      </w:r>
      <w:r w:rsidRPr="00167575">
        <w:rPr>
          <w:rFonts w:ascii="Garamond" w:hAnsi="Garamond" w:cs="Times New Roman"/>
          <w:i/>
          <w:sz w:val="20"/>
          <w:szCs w:val="20"/>
        </w:rPr>
        <w:t>duel</w:t>
      </w:r>
      <w:r w:rsidRPr="00167575">
        <w:rPr>
          <w:rFonts w:ascii="Garamond" w:hAnsi="Garamond"/>
          <w:sz w:val="20"/>
          <w:szCs w:val="20"/>
        </w:rPr>
        <w:t>, le nombre «</w:t>
      </w:r>
      <w:r w:rsidR="002B5023" w:rsidRPr="00167575">
        <w:rPr>
          <w:rFonts w:ascii="Garamond" w:hAnsi="Garamond"/>
          <w:sz w:val="20"/>
          <w:szCs w:val="20"/>
        </w:rPr>
        <w:t xml:space="preserve"> </w:t>
      </w:r>
      <w:r w:rsidRPr="00167575">
        <w:rPr>
          <w:rFonts w:ascii="Garamond" w:hAnsi="Garamond" w:cs="Times New Roman"/>
          <w:i/>
          <w:sz w:val="20"/>
          <w:szCs w:val="20"/>
        </w:rPr>
        <w:t>deux</w:t>
      </w:r>
      <w:r w:rsidR="002B5023" w:rsidRPr="00167575">
        <w:rPr>
          <w:rFonts w:ascii="Garamond" w:hAnsi="Garamond" w:cs="Times New Roman"/>
          <w:i/>
          <w:sz w:val="20"/>
          <w:szCs w:val="20"/>
        </w:rPr>
        <w:t xml:space="preserve"> </w:t>
      </w:r>
      <w:r w:rsidRPr="00167575">
        <w:rPr>
          <w:rFonts w:ascii="Garamond" w:hAnsi="Garamond"/>
          <w:sz w:val="20"/>
          <w:szCs w:val="20"/>
        </w:rPr>
        <w:t xml:space="preserve">». </w:t>
      </w:r>
    </w:p>
    <w:p w:rsidR="00325434" w:rsidRPr="00167575" w:rsidRDefault="00325434" w:rsidP="00217EA7">
      <w:pPr>
        <w:pStyle w:val="Retraitcorpsdetexte"/>
        <w:ind w:left="0"/>
        <w:rPr>
          <w:rFonts w:ascii="Garamond" w:hAnsi="Garamond"/>
          <w:sz w:val="20"/>
          <w:szCs w:val="20"/>
        </w:rPr>
      </w:pPr>
    </w:p>
    <w:p w:rsidR="004712C2" w:rsidRDefault="0069013E" w:rsidP="00217EA7">
      <w:pPr>
        <w:pStyle w:val="Retraitcorpsdetexte"/>
        <w:ind w:left="0"/>
        <w:rPr>
          <w:rFonts w:ascii="Garamond" w:hAnsi="Garamond"/>
          <w:sz w:val="20"/>
          <w:szCs w:val="20"/>
        </w:rPr>
      </w:pPr>
      <w:r w:rsidRPr="00167575">
        <w:rPr>
          <w:rFonts w:ascii="Garamond" w:hAnsi="Garamond"/>
          <w:sz w:val="20"/>
          <w:szCs w:val="20"/>
        </w:rPr>
        <w:t>Quoi qu'on en pense, il y en a deux : les hommes, les femmes, dit-on, et on s'obstine à y ajouter les auver</w:t>
      </w:r>
      <w:r w:rsidRPr="00167575">
        <w:rPr>
          <w:rFonts w:ascii="Garamond" w:hAnsi="Garamond"/>
          <w:sz w:val="20"/>
          <w:szCs w:val="20"/>
        </w:rPr>
        <w:softHyphen/>
        <w:t>gnats !</w:t>
      </w:r>
      <w:r w:rsidR="00857645" w:rsidRPr="00167575">
        <w:rPr>
          <w:rFonts w:ascii="Garamond" w:hAnsi="Garamond"/>
          <w:sz w:val="20"/>
          <w:szCs w:val="20"/>
        </w:rPr>
        <w:t xml:space="preserve"> </w:t>
      </w:r>
      <w:r w:rsidR="00541023" w:rsidRPr="00541023">
        <w:rPr>
          <w:rFonts w:ascii="Garamond" w:hAnsi="Garamond"/>
          <w:color w:val="C00000"/>
          <w:sz w:val="14"/>
          <w:szCs w:val="14"/>
        </w:rPr>
        <w:t>[</w:t>
      </w:r>
      <w:r w:rsidR="00541023" w:rsidRPr="00541023">
        <w:rPr>
          <w:rFonts w:ascii="Garamond" w:hAnsi="Garamond"/>
          <w:i/>
          <w:color w:val="C00000"/>
          <w:sz w:val="14"/>
          <w:szCs w:val="14"/>
        </w:rPr>
        <w:t>Rires</w:t>
      </w:r>
      <w:r w:rsidR="00541023" w:rsidRPr="00541023">
        <w:rPr>
          <w:rFonts w:ascii="Garamond" w:hAnsi="Garamond"/>
          <w:color w:val="C00000"/>
          <w:sz w:val="14"/>
          <w:szCs w:val="14"/>
        </w:rPr>
        <w:t>]</w:t>
      </w:r>
      <w:r w:rsidRPr="00167575">
        <w:rPr>
          <w:rFonts w:ascii="Garamond" w:hAnsi="Garamond"/>
          <w:sz w:val="20"/>
          <w:szCs w:val="20"/>
        </w:rPr>
        <w:t xml:space="preserve"> C'est une erreur</w:t>
      </w:r>
      <w:r w:rsidR="00857645" w:rsidRPr="00167575">
        <w:rPr>
          <w:rFonts w:ascii="Garamond" w:hAnsi="Garamond"/>
          <w:sz w:val="20"/>
          <w:szCs w:val="20"/>
        </w:rPr>
        <w:t> !</w:t>
      </w:r>
      <w:r w:rsidR="00541023">
        <w:rPr>
          <w:rFonts w:ascii="Garamond" w:hAnsi="Garamond"/>
          <w:sz w:val="20"/>
          <w:szCs w:val="20"/>
        </w:rPr>
        <w:t xml:space="preserve"> </w:t>
      </w:r>
      <w:r w:rsidRPr="00167575">
        <w:rPr>
          <w:rFonts w:ascii="Garamond" w:hAnsi="Garamond"/>
          <w:sz w:val="20"/>
          <w:szCs w:val="20"/>
        </w:rPr>
        <w:t xml:space="preserve">Au niveau du </w:t>
      </w:r>
      <w:r w:rsidR="00837394" w:rsidRPr="00167575">
        <w:rPr>
          <w:rFonts w:ascii="Garamond" w:hAnsi="Garamond" w:cs="Times New Roman"/>
          <w:i/>
          <w:color w:val="0000CC"/>
          <w:sz w:val="20"/>
          <w:szCs w:val="20"/>
        </w:rPr>
        <w:t>R</w:t>
      </w:r>
      <w:r w:rsidRPr="00167575">
        <w:rPr>
          <w:rFonts w:ascii="Garamond" w:hAnsi="Garamond" w:cs="Times New Roman"/>
          <w:i/>
          <w:color w:val="0000CC"/>
          <w:sz w:val="20"/>
          <w:szCs w:val="20"/>
        </w:rPr>
        <w:t>éel</w:t>
      </w:r>
      <w:r w:rsidRPr="00167575">
        <w:rPr>
          <w:rFonts w:ascii="Garamond" w:hAnsi="Garamond"/>
          <w:sz w:val="20"/>
          <w:szCs w:val="20"/>
        </w:rPr>
        <w:t xml:space="preserve"> il n'y a pas d'auvergnats. Ce dont il s'a</w:t>
      </w:r>
      <w:r w:rsidRPr="00167575">
        <w:rPr>
          <w:rFonts w:ascii="Garamond" w:hAnsi="Garamond"/>
          <w:sz w:val="20"/>
          <w:szCs w:val="20"/>
        </w:rPr>
        <w:softHyphen/>
        <w:t xml:space="preserve">git quand il s'agit de sexe c'est de </w:t>
      </w:r>
      <w:r w:rsidRPr="00167575">
        <w:rPr>
          <w:rFonts w:ascii="Garamond" w:hAnsi="Garamond" w:cs="Times New Roman"/>
          <w:i/>
          <w:sz w:val="20"/>
          <w:szCs w:val="20"/>
        </w:rPr>
        <w:t>l'autre</w:t>
      </w:r>
      <w:r w:rsidRPr="00167575">
        <w:rPr>
          <w:rFonts w:ascii="Garamond" w:hAnsi="Garamond"/>
          <w:sz w:val="20"/>
          <w:szCs w:val="20"/>
        </w:rPr>
        <w:t xml:space="preserve">, </w:t>
      </w:r>
    </w:p>
    <w:p w:rsidR="00837394" w:rsidRPr="00167575" w:rsidRDefault="0069013E" w:rsidP="00217EA7">
      <w:pPr>
        <w:pStyle w:val="Retraitcorpsdetexte"/>
        <w:ind w:left="0"/>
        <w:rPr>
          <w:rFonts w:ascii="Garamond" w:hAnsi="Garamond"/>
          <w:sz w:val="20"/>
          <w:szCs w:val="20"/>
        </w:rPr>
      </w:pPr>
      <w:r w:rsidRPr="00167575">
        <w:rPr>
          <w:rFonts w:ascii="Garamond" w:hAnsi="Garamond"/>
          <w:sz w:val="20"/>
          <w:szCs w:val="20"/>
        </w:rPr>
        <w:t xml:space="preserve">de </w:t>
      </w:r>
      <w:r w:rsidRPr="00167575">
        <w:rPr>
          <w:rFonts w:ascii="Garamond" w:hAnsi="Garamond" w:cs="Times New Roman"/>
          <w:i/>
          <w:sz w:val="20"/>
          <w:szCs w:val="20"/>
        </w:rPr>
        <w:t>l'autre sexe</w:t>
      </w:r>
      <w:r w:rsidRPr="00167575">
        <w:rPr>
          <w:rFonts w:ascii="Garamond" w:hAnsi="Garamond"/>
          <w:sz w:val="20"/>
          <w:szCs w:val="20"/>
        </w:rPr>
        <w:t>, même quand on y pré</w:t>
      </w:r>
      <w:r w:rsidRPr="00167575">
        <w:rPr>
          <w:rFonts w:ascii="Garamond" w:hAnsi="Garamond"/>
          <w:sz w:val="20"/>
          <w:szCs w:val="20"/>
        </w:rPr>
        <w:softHyphen/>
        <w:t xml:space="preserve">fère le même. </w:t>
      </w:r>
    </w:p>
    <w:p w:rsidR="00872AD4" w:rsidRPr="00167575" w:rsidRDefault="00872AD4" w:rsidP="00217EA7">
      <w:pPr>
        <w:pStyle w:val="Retraitcorpsdetexte"/>
        <w:ind w:left="0"/>
        <w:rPr>
          <w:rFonts w:ascii="Garamond" w:hAnsi="Garamond"/>
          <w:sz w:val="20"/>
          <w:szCs w:val="20"/>
        </w:rPr>
      </w:pPr>
    </w:p>
    <w:p w:rsidR="004712C2" w:rsidRDefault="0069013E" w:rsidP="00217EA7">
      <w:pPr>
        <w:pStyle w:val="Retraitcorpsdetexte"/>
        <w:ind w:left="0"/>
        <w:rPr>
          <w:rFonts w:ascii="Garamond" w:hAnsi="Garamond"/>
          <w:sz w:val="20"/>
          <w:szCs w:val="20"/>
        </w:rPr>
      </w:pPr>
      <w:r w:rsidRPr="00167575">
        <w:rPr>
          <w:rFonts w:ascii="Garamond" w:hAnsi="Garamond"/>
          <w:sz w:val="20"/>
          <w:szCs w:val="20"/>
        </w:rPr>
        <w:t>C'est pas parce que j'ai dit</w:t>
      </w:r>
      <w:r w:rsidR="00872AD4" w:rsidRPr="00167575">
        <w:rPr>
          <w:rFonts w:ascii="Garamond" w:hAnsi="Garamond"/>
          <w:sz w:val="20"/>
          <w:szCs w:val="20"/>
        </w:rPr>
        <w:t xml:space="preserve"> -</w:t>
      </w:r>
      <w:r w:rsidRPr="00167575">
        <w:rPr>
          <w:rFonts w:ascii="Garamond" w:hAnsi="Garamond"/>
          <w:sz w:val="20"/>
          <w:szCs w:val="20"/>
        </w:rPr>
        <w:t xml:space="preserve"> tout à l'heure</w:t>
      </w:r>
      <w:r w:rsidR="00872AD4" w:rsidRPr="00167575">
        <w:rPr>
          <w:rFonts w:ascii="Garamond" w:hAnsi="Garamond"/>
          <w:sz w:val="20"/>
          <w:szCs w:val="20"/>
        </w:rPr>
        <w:t xml:space="preserve"> -</w:t>
      </w:r>
      <w:r w:rsidRPr="00167575">
        <w:rPr>
          <w:rFonts w:ascii="Garamond" w:hAnsi="Garamond"/>
          <w:sz w:val="20"/>
          <w:szCs w:val="20"/>
        </w:rPr>
        <w:t xml:space="preserve"> que pour ce qui est de la réussite d'un amour, l'aide de la psychan</w:t>
      </w:r>
      <w:r w:rsidR="00837394" w:rsidRPr="00167575">
        <w:rPr>
          <w:rFonts w:ascii="Garamond" w:hAnsi="Garamond"/>
          <w:sz w:val="20"/>
          <w:szCs w:val="20"/>
        </w:rPr>
        <w:t xml:space="preserve">alyse </w:t>
      </w:r>
    </w:p>
    <w:p w:rsidR="00837394" w:rsidRPr="00167575" w:rsidRDefault="00837394" w:rsidP="00217EA7">
      <w:pPr>
        <w:pStyle w:val="Retraitcorpsdetexte"/>
        <w:ind w:left="0"/>
        <w:rPr>
          <w:rFonts w:ascii="Garamond" w:hAnsi="Garamond"/>
          <w:sz w:val="20"/>
          <w:szCs w:val="20"/>
        </w:rPr>
      </w:pPr>
      <w:r w:rsidRPr="00167575">
        <w:rPr>
          <w:rFonts w:ascii="Garamond" w:hAnsi="Garamond"/>
          <w:sz w:val="20"/>
          <w:szCs w:val="20"/>
        </w:rPr>
        <w:t xml:space="preserve">est précaire, </w:t>
      </w:r>
      <w:r w:rsidR="0069013E" w:rsidRPr="00167575">
        <w:rPr>
          <w:rFonts w:ascii="Garamond" w:hAnsi="Garamond"/>
          <w:sz w:val="20"/>
          <w:szCs w:val="20"/>
        </w:rPr>
        <w:t>qu'il faut croire que le psychanalyste s'en foute,</w:t>
      </w:r>
      <w:r w:rsidRPr="00167575">
        <w:rPr>
          <w:rFonts w:ascii="Garamond" w:hAnsi="Garamond"/>
          <w:sz w:val="20"/>
          <w:szCs w:val="20"/>
        </w:rPr>
        <w:t xml:space="preserve"> </w:t>
      </w:r>
      <w:r w:rsidR="0069013E" w:rsidRPr="00167575">
        <w:rPr>
          <w:rFonts w:ascii="Garamond" w:hAnsi="Garamond"/>
          <w:sz w:val="20"/>
          <w:szCs w:val="20"/>
        </w:rPr>
        <w:t>si je puis m'exprimer ainsi. Que le partenaire en question soit de l'autre sexe et que ce qui est en jeu, ce soit quelque chose qui ait rapport à sa jouissance</w:t>
      </w:r>
      <w:r w:rsidRPr="00167575">
        <w:rPr>
          <w:rFonts w:ascii="Garamond" w:hAnsi="Garamond"/>
          <w:sz w:val="20"/>
          <w:szCs w:val="20"/>
        </w:rPr>
        <w:t>…</w:t>
      </w:r>
      <w:r w:rsidR="0069013E" w:rsidRPr="00167575">
        <w:rPr>
          <w:rFonts w:ascii="Garamond" w:hAnsi="Garamond"/>
          <w:sz w:val="20"/>
          <w:szCs w:val="20"/>
        </w:rPr>
        <w:t xml:space="preserve"> </w:t>
      </w:r>
    </w:p>
    <w:p w:rsidR="00837394" w:rsidRPr="00167575" w:rsidRDefault="0069013E" w:rsidP="00837394">
      <w:pPr>
        <w:pStyle w:val="Retraitcorpsdetexte"/>
        <w:rPr>
          <w:rFonts w:ascii="Garamond" w:hAnsi="Garamond"/>
          <w:sz w:val="20"/>
          <w:szCs w:val="20"/>
        </w:rPr>
      </w:pPr>
      <w:r w:rsidRPr="00167575">
        <w:rPr>
          <w:rFonts w:ascii="Garamond" w:hAnsi="Garamond"/>
          <w:sz w:val="20"/>
          <w:szCs w:val="20"/>
        </w:rPr>
        <w:t>je parle de l'autre, du tiers, à propos duquel il est énoncé ce «</w:t>
      </w:r>
      <w:r w:rsidR="00837394" w:rsidRPr="00167575">
        <w:rPr>
          <w:rFonts w:ascii="Garamond" w:hAnsi="Garamond"/>
          <w:sz w:val="20"/>
          <w:szCs w:val="20"/>
        </w:rPr>
        <w:t xml:space="preserve"> </w:t>
      </w:r>
      <w:r w:rsidRPr="00167575">
        <w:rPr>
          <w:rFonts w:ascii="Garamond" w:hAnsi="Garamond" w:cs="Times New Roman"/>
          <w:i/>
          <w:sz w:val="20"/>
          <w:szCs w:val="20"/>
        </w:rPr>
        <w:t>par</w:t>
      </w:r>
      <w:r w:rsidRPr="00167575">
        <w:rPr>
          <w:rFonts w:ascii="Garamond" w:hAnsi="Garamond" w:cs="Times New Roman"/>
          <w:i/>
          <w:sz w:val="20"/>
          <w:szCs w:val="20"/>
        </w:rPr>
        <w:softHyphen/>
        <w:t>lage</w:t>
      </w:r>
      <w:r w:rsidR="00837394" w:rsidRPr="00167575">
        <w:rPr>
          <w:rFonts w:ascii="Garamond" w:hAnsi="Garamond"/>
          <w:sz w:val="20"/>
          <w:szCs w:val="20"/>
        </w:rPr>
        <w:t xml:space="preserve"> </w:t>
      </w:r>
      <w:r w:rsidRPr="00167575">
        <w:rPr>
          <w:rFonts w:ascii="Garamond" w:hAnsi="Garamond"/>
          <w:sz w:val="20"/>
          <w:szCs w:val="20"/>
        </w:rPr>
        <w:t>» autour de l'amour</w:t>
      </w:r>
      <w:r w:rsidR="00837394" w:rsidRPr="00167575">
        <w:rPr>
          <w:rFonts w:ascii="Garamond" w:hAnsi="Garamond"/>
          <w:sz w:val="20"/>
          <w:szCs w:val="20"/>
        </w:rPr>
        <w:t xml:space="preserve"> </w:t>
      </w:r>
    </w:p>
    <w:p w:rsidR="0069013E" w:rsidRPr="00167575" w:rsidRDefault="00837394" w:rsidP="00217EA7">
      <w:pPr>
        <w:pStyle w:val="Retraitcorpsdetexte"/>
        <w:ind w:left="0"/>
        <w:rPr>
          <w:rFonts w:ascii="Garamond" w:hAnsi="Garamond"/>
          <w:sz w:val="20"/>
          <w:szCs w:val="20"/>
        </w:rPr>
      </w:pPr>
      <w:r w:rsidRPr="00167575">
        <w:rPr>
          <w:rFonts w:ascii="Garamond" w:hAnsi="Garamond"/>
          <w:sz w:val="20"/>
          <w:szCs w:val="20"/>
        </w:rPr>
        <w:t>…</w:t>
      </w:r>
      <w:r w:rsidR="0069013E" w:rsidRPr="00167575">
        <w:rPr>
          <w:rFonts w:ascii="Garamond" w:hAnsi="Garamond" w:cs="Times New Roman"/>
          <w:i/>
          <w:sz w:val="20"/>
          <w:szCs w:val="20"/>
        </w:rPr>
        <w:t>le psychanalyste</w:t>
      </w:r>
      <w:r w:rsidR="0069013E" w:rsidRPr="00167575">
        <w:rPr>
          <w:rFonts w:ascii="Garamond" w:hAnsi="Garamond"/>
          <w:sz w:val="20"/>
          <w:szCs w:val="20"/>
        </w:rPr>
        <w:t xml:space="preserve"> ne saurait y être indifférent, parce que </w:t>
      </w:r>
      <w:r w:rsidR="0069013E" w:rsidRPr="00167575">
        <w:rPr>
          <w:rFonts w:ascii="Garamond" w:hAnsi="Garamond" w:cs="Times New Roman"/>
          <w:i/>
          <w:color w:val="0000CC"/>
          <w:sz w:val="20"/>
          <w:szCs w:val="20"/>
        </w:rPr>
        <w:t>celui</w:t>
      </w:r>
      <w:r w:rsidR="0069013E" w:rsidRPr="00167575">
        <w:rPr>
          <w:rFonts w:ascii="Garamond" w:hAnsi="Garamond" w:cs="Times New Roman"/>
          <w:i/>
          <w:sz w:val="20"/>
          <w:szCs w:val="20"/>
        </w:rPr>
        <w:t xml:space="preserve"> qui n'est pas là</w:t>
      </w:r>
      <w:r w:rsidR="0069013E" w:rsidRPr="00167575">
        <w:rPr>
          <w:rFonts w:ascii="Garamond" w:hAnsi="Garamond"/>
          <w:sz w:val="20"/>
          <w:szCs w:val="20"/>
        </w:rPr>
        <w:t xml:space="preserve">, pour lui c'est bien ça le </w:t>
      </w:r>
      <w:r w:rsidRPr="00167575">
        <w:rPr>
          <w:rFonts w:ascii="Garamond" w:hAnsi="Garamond" w:cs="Times New Roman"/>
          <w:i/>
          <w:color w:val="0000CC"/>
          <w:sz w:val="20"/>
          <w:szCs w:val="20"/>
        </w:rPr>
        <w:t>Réel</w:t>
      </w:r>
      <w:r w:rsidR="0069013E" w:rsidRPr="00167575">
        <w:rPr>
          <w:rFonts w:ascii="Garamond" w:hAnsi="Garamond"/>
          <w:sz w:val="20"/>
          <w:szCs w:val="20"/>
        </w:rPr>
        <w:t>.</w:t>
      </w:r>
    </w:p>
    <w:p w:rsidR="00325434" w:rsidRPr="00167575" w:rsidRDefault="00325434">
      <w:pPr>
        <w:ind w:left="45"/>
        <w:rPr>
          <w:rFonts w:ascii="Garamond" w:hAnsi="Garamond" w:cs="Courier New"/>
          <w:noProof/>
          <w:sz w:val="20"/>
          <w:szCs w:val="20"/>
        </w:rPr>
      </w:pPr>
    </w:p>
    <w:p w:rsidR="004712C2" w:rsidRDefault="0069013E" w:rsidP="004712C2">
      <w:pPr>
        <w:ind w:left="45"/>
        <w:rPr>
          <w:rFonts w:ascii="Garamond" w:hAnsi="Garamond" w:cs="Courier New"/>
          <w:noProof/>
          <w:sz w:val="20"/>
          <w:szCs w:val="20"/>
        </w:rPr>
      </w:pPr>
      <w:r w:rsidRPr="00167575">
        <w:rPr>
          <w:rFonts w:ascii="Garamond" w:hAnsi="Garamond" w:cs="Courier New"/>
          <w:noProof/>
          <w:sz w:val="20"/>
          <w:szCs w:val="20"/>
        </w:rPr>
        <w:t xml:space="preserve">Cette jouissance-là, celle qui n'est pas </w:t>
      </w:r>
      <w:r w:rsidR="00837394" w:rsidRPr="00167575">
        <w:rPr>
          <w:rFonts w:ascii="Garamond" w:hAnsi="Garamond" w:cs="Courier New"/>
          <w:noProof/>
          <w:sz w:val="20"/>
          <w:szCs w:val="20"/>
        </w:rPr>
        <w:t>« </w:t>
      </w:r>
      <w:r w:rsidRPr="00167575">
        <w:rPr>
          <w:rFonts w:ascii="Garamond" w:hAnsi="Garamond"/>
          <w:i/>
          <w:noProof/>
          <w:sz w:val="20"/>
          <w:szCs w:val="20"/>
        </w:rPr>
        <w:t>en analyse</w:t>
      </w:r>
      <w:r w:rsidR="00837394" w:rsidRPr="00167575">
        <w:rPr>
          <w:rFonts w:ascii="Garamond" w:hAnsi="Garamond" w:cs="Courier New"/>
          <w:noProof/>
          <w:sz w:val="20"/>
          <w:szCs w:val="20"/>
        </w:rPr>
        <w:t> »</w:t>
      </w:r>
      <w:r w:rsidRPr="00167575">
        <w:rPr>
          <w:rFonts w:ascii="Garamond" w:hAnsi="Garamond" w:cs="Courier New"/>
          <w:noProof/>
          <w:sz w:val="20"/>
          <w:szCs w:val="20"/>
        </w:rPr>
        <w:t xml:space="preserve">, si vous me permettez de m'exprimer ainsi, elle fait fonction pour lui de </w:t>
      </w:r>
      <w:r w:rsidR="00837394" w:rsidRPr="00167575">
        <w:rPr>
          <w:rFonts w:ascii="Garamond" w:hAnsi="Garamond"/>
          <w:i/>
          <w:color w:val="0000CC"/>
          <w:sz w:val="20"/>
          <w:szCs w:val="20"/>
        </w:rPr>
        <w:t>Réel</w:t>
      </w:r>
      <w:r w:rsidRPr="00167575">
        <w:rPr>
          <w:rFonts w:ascii="Garamond" w:hAnsi="Garamond" w:cs="Courier New"/>
          <w:noProof/>
          <w:sz w:val="20"/>
          <w:szCs w:val="20"/>
        </w:rPr>
        <w:t>. Ce qu'il a par contre en analyse</w:t>
      </w:r>
      <w:r w:rsidR="00837394" w:rsidRPr="00167575">
        <w:rPr>
          <w:rFonts w:ascii="Garamond" w:hAnsi="Garamond" w:cs="Courier New"/>
          <w:noProof/>
          <w:sz w:val="20"/>
          <w:szCs w:val="20"/>
        </w:rPr>
        <w:t xml:space="preserve"> -</w:t>
      </w:r>
      <w:r w:rsidRPr="00167575">
        <w:rPr>
          <w:rFonts w:ascii="Garamond" w:hAnsi="Garamond" w:cs="Courier New"/>
          <w:noProof/>
          <w:sz w:val="20"/>
          <w:szCs w:val="20"/>
        </w:rPr>
        <w:t xml:space="preserve"> c'est-à-dire le sujet</w:t>
      </w:r>
      <w:r w:rsidR="00837394" w:rsidRPr="00167575">
        <w:rPr>
          <w:rFonts w:ascii="Garamond" w:hAnsi="Garamond" w:cs="Courier New"/>
          <w:noProof/>
          <w:sz w:val="20"/>
          <w:szCs w:val="20"/>
        </w:rPr>
        <w:t xml:space="preserve"> -</w:t>
      </w:r>
      <w:r w:rsidRPr="00167575">
        <w:rPr>
          <w:rFonts w:ascii="Garamond" w:hAnsi="Garamond" w:cs="Courier New"/>
          <w:noProof/>
          <w:sz w:val="20"/>
          <w:szCs w:val="20"/>
        </w:rPr>
        <w:t xml:space="preserve"> il le prend pour ce qu'il est, c'est-à-dire pour </w:t>
      </w:r>
      <w:r w:rsidRPr="004712C2">
        <w:rPr>
          <w:rFonts w:ascii="Garamond" w:hAnsi="Garamond" w:cs="Courier New"/>
          <w:i/>
          <w:noProof/>
          <w:color w:val="0000CC"/>
          <w:sz w:val="20"/>
          <w:szCs w:val="20"/>
        </w:rPr>
        <w:t>effet de discours</w:t>
      </w:r>
      <w:r w:rsidRPr="00167575">
        <w:rPr>
          <w:rFonts w:ascii="Garamond" w:hAnsi="Garamond" w:cs="Courier New"/>
          <w:noProof/>
          <w:sz w:val="20"/>
          <w:szCs w:val="20"/>
        </w:rPr>
        <w:t xml:space="preserve">. Je vous prie de remarquer au passage qu'il ne le subjective pas. Ça ne veut pas dire que tout ça </w:t>
      </w:r>
    </w:p>
    <w:p w:rsidR="004712C2" w:rsidRDefault="0069013E" w:rsidP="004712C2">
      <w:pPr>
        <w:ind w:left="45"/>
        <w:rPr>
          <w:rFonts w:ascii="Garamond" w:hAnsi="Garamond" w:cs="Courier New"/>
          <w:noProof/>
          <w:sz w:val="20"/>
          <w:szCs w:val="20"/>
        </w:rPr>
      </w:pPr>
      <w:r w:rsidRPr="00167575">
        <w:rPr>
          <w:rFonts w:ascii="Garamond" w:hAnsi="Garamond" w:cs="Courier New"/>
          <w:noProof/>
          <w:sz w:val="20"/>
          <w:szCs w:val="20"/>
        </w:rPr>
        <w:t xml:space="preserve">c'est ses petites idées, mais que comme sujet, il est déterminé par un discours dont il provient depuis longtemps, </w:t>
      </w:r>
    </w:p>
    <w:p w:rsidR="0069013E" w:rsidRPr="00167575" w:rsidRDefault="0069013E" w:rsidP="004712C2">
      <w:pPr>
        <w:ind w:left="45"/>
        <w:rPr>
          <w:rFonts w:ascii="Garamond" w:hAnsi="Garamond" w:cs="Courier New"/>
          <w:noProof/>
          <w:sz w:val="20"/>
          <w:szCs w:val="20"/>
        </w:rPr>
      </w:pPr>
      <w:r w:rsidRPr="00167575">
        <w:rPr>
          <w:rFonts w:ascii="Garamond" w:hAnsi="Garamond" w:cs="Courier New"/>
          <w:noProof/>
          <w:sz w:val="20"/>
          <w:szCs w:val="20"/>
        </w:rPr>
        <w:t>et c'est ça qui est analysable.</w:t>
      </w:r>
    </w:p>
    <w:p w:rsidR="0069013E" w:rsidRPr="00167575" w:rsidRDefault="0069013E">
      <w:pPr>
        <w:rPr>
          <w:rFonts w:ascii="Garamond" w:hAnsi="Garamond" w:cs="Courier New"/>
          <w:noProof/>
          <w:sz w:val="20"/>
          <w:szCs w:val="20"/>
        </w:rPr>
      </w:pPr>
    </w:p>
    <w:p w:rsidR="004712C2" w:rsidRDefault="0069013E">
      <w:pPr>
        <w:rPr>
          <w:rFonts w:ascii="Garamond" w:hAnsi="Garamond" w:cs="Courier New"/>
          <w:noProof/>
          <w:sz w:val="20"/>
          <w:szCs w:val="20"/>
        </w:rPr>
      </w:pPr>
      <w:r w:rsidRPr="00167575">
        <w:rPr>
          <w:rFonts w:ascii="Garamond" w:hAnsi="Garamond" w:cs="Courier New"/>
          <w:noProof/>
          <w:sz w:val="20"/>
          <w:szCs w:val="20"/>
        </w:rPr>
        <w:t>L'analyste</w:t>
      </w:r>
      <w:r w:rsidR="00837394" w:rsidRPr="00167575">
        <w:rPr>
          <w:rFonts w:ascii="Garamond" w:hAnsi="Garamond" w:cs="Courier New"/>
          <w:noProof/>
          <w:sz w:val="20"/>
          <w:szCs w:val="20"/>
        </w:rPr>
        <w:t xml:space="preserve"> -</w:t>
      </w:r>
      <w:r w:rsidRPr="00167575">
        <w:rPr>
          <w:rFonts w:ascii="Garamond" w:hAnsi="Garamond" w:cs="Courier New"/>
          <w:noProof/>
          <w:sz w:val="20"/>
          <w:szCs w:val="20"/>
        </w:rPr>
        <w:t xml:space="preserve"> je précise</w:t>
      </w:r>
      <w:r w:rsidR="00837394" w:rsidRPr="00167575">
        <w:rPr>
          <w:rFonts w:ascii="Garamond" w:hAnsi="Garamond" w:cs="Courier New"/>
          <w:noProof/>
          <w:sz w:val="20"/>
          <w:szCs w:val="20"/>
        </w:rPr>
        <w:t xml:space="preserve"> -</w:t>
      </w:r>
      <w:r w:rsidRPr="00167575">
        <w:rPr>
          <w:rFonts w:ascii="Garamond" w:hAnsi="Garamond" w:cs="Courier New"/>
          <w:noProof/>
          <w:sz w:val="20"/>
          <w:szCs w:val="20"/>
        </w:rPr>
        <w:t xml:space="preserve"> n'est nullement </w:t>
      </w:r>
      <w:r w:rsidRPr="00167575">
        <w:rPr>
          <w:rFonts w:ascii="Garamond" w:hAnsi="Garamond"/>
          <w:i/>
          <w:noProof/>
          <w:sz w:val="20"/>
          <w:szCs w:val="20"/>
        </w:rPr>
        <w:t>nominaliste</w:t>
      </w:r>
      <w:r w:rsidRPr="00167575">
        <w:rPr>
          <w:rFonts w:ascii="Garamond" w:hAnsi="Garamond" w:cs="Courier New"/>
          <w:noProof/>
          <w:sz w:val="20"/>
          <w:szCs w:val="20"/>
        </w:rPr>
        <w:t xml:space="preserve">. Il ne pense pas aux représentations de son sujet, mais il a </w:t>
      </w:r>
    </w:p>
    <w:p w:rsidR="00837394"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intervenir dans son discours, en lui procurant un supplément de signifiant. C'est ce qu'on appelle </w:t>
      </w:r>
      <w:r w:rsidRPr="004712C2">
        <w:rPr>
          <w:rFonts w:ascii="Garamond" w:hAnsi="Garamond" w:cs="Courier New"/>
          <w:i/>
          <w:noProof/>
          <w:sz w:val="20"/>
          <w:szCs w:val="20"/>
        </w:rPr>
        <w:t>l'interprétation</w:t>
      </w:r>
      <w:r w:rsidRPr="00167575">
        <w:rPr>
          <w:rFonts w:ascii="Garamond" w:hAnsi="Garamond" w:cs="Courier New"/>
          <w:noProof/>
          <w:sz w:val="20"/>
          <w:szCs w:val="20"/>
        </w:rPr>
        <w:t xml:space="preserve">. </w:t>
      </w:r>
    </w:p>
    <w:p w:rsidR="004712C2" w:rsidRDefault="0069013E">
      <w:pPr>
        <w:rPr>
          <w:rFonts w:ascii="Garamond" w:hAnsi="Garamond" w:cs="Courier New"/>
          <w:noProof/>
          <w:sz w:val="20"/>
          <w:szCs w:val="20"/>
        </w:rPr>
      </w:pPr>
      <w:r w:rsidRPr="00167575">
        <w:rPr>
          <w:rFonts w:ascii="Garamond" w:hAnsi="Garamond" w:cs="Courier New"/>
          <w:noProof/>
          <w:sz w:val="20"/>
          <w:szCs w:val="20"/>
        </w:rPr>
        <w:t>Pour ce qu'il n'a pas à sa portée, c'est-à-dire ce qui est en question</w:t>
      </w:r>
      <w:r w:rsidR="00837394" w:rsidRPr="00167575">
        <w:rPr>
          <w:rFonts w:ascii="Garamond" w:hAnsi="Garamond" w:cs="Courier New"/>
          <w:noProof/>
          <w:sz w:val="20"/>
          <w:szCs w:val="20"/>
        </w:rPr>
        <w:t>,</w:t>
      </w:r>
      <w:r w:rsidRPr="00167575">
        <w:rPr>
          <w:rFonts w:ascii="Garamond" w:hAnsi="Garamond" w:cs="Courier New"/>
          <w:noProof/>
          <w:sz w:val="20"/>
          <w:szCs w:val="20"/>
        </w:rPr>
        <w:t xml:space="preserve"> à savoir la jouis</w:t>
      </w:r>
      <w:r w:rsidRPr="00167575">
        <w:rPr>
          <w:rFonts w:ascii="Garamond" w:hAnsi="Garamond" w:cs="Courier New"/>
          <w:noProof/>
          <w:sz w:val="20"/>
          <w:szCs w:val="20"/>
        </w:rPr>
        <w:softHyphen/>
        <w:t xml:space="preserve">sance de celui qui n'est pas là,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en analyse, il la tient pour ce qu'elle est, c'est-à</w:t>
      </w:r>
      <w:r w:rsidRPr="00167575">
        <w:rPr>
          <w:rFonts w:ascii="Garamond" w:hAnsi="Garamond" w:cs="Courier New"/>
          <w:noProof/>
          <w:sz w:val="20"/>
          <w:szCs w:val="20"/>
        </w:rPr>
        <w:softHyphen/>
        <w:t xml:space="preserve">-dire assurément de l'ordre du </w:t>
      </w:r>
      <w:r w:rsidR="00837394" w:rsidRPr="00167575">
        <w:rPr>
          <w:rFonts w:ascii="Garamond" w:hAnsi="Garamond"/>
          <w:i/>
          <w:color w:val="0000CC"/>
          <w:sz w:val="20"/>
          <w:szCs w:val="20"/>
        </w:rPr>
        <w:t>Réel</w:t>
      </w:r>
      <w:r w:rsidRPr="00167575">
        <w:rPr>
          <w:rFonts w:ascii="Garamond" w:hAnsi="Garamond" w:cs="Courier New"/>
          <w:noProof/>
          <w:sz w:val="20"/>
          <w:szCs w:val="20"/>
        </w:rPr>
        <w:t xml:space="preserve">, puisqu'il ne peut rien </w:t>
      </w:r>
      <w:r w:rsidR="00872AD4" w:rsidRPr="00167575">
        <w:rPr>
          <w:rFonts w:ascii="Garamond" w:hAnsi="Garamond" w:cs="Courier New"/>
          <w:noProof/>
          <w:sz w:val="20"/>
          <w:szCs w:val="20"/>
        </w:rPr>
        <w:t>y</w:t>
      </w:r>
      <w:r w:rsidRPr="00167575">
        <w:rPr>
          <w:rFonts w:ascii="Garamond" w:hAnsi="Garamond" w:cs="Courier New"/>
          <w:noProof/>
          <w:sz w:val="20"/>
          <w:szCs w:val="20"/>
        </w:rPr>
        <w:t xml:space="preserve"> faire.</w:t>
      </w:r>
    </w:p>
    <w:p w:rsidR="0069013E" w:rsidRPr="00167575" w:rsidRDefault="0069013E">
      <w:pPr>
        <w:rPr>
          <w:rFonts w:ascii="Garamond" w:hAnsi="Garamond" w:cs="Courier New"/>
          <w:noProof/>
          <w:sz w:val="20"/>
          <w:szCs w:val="20"/>
        </w:rPr>
      </w:pPr>
    </w:p>
    <w:p w:rsidR="004712C2" w:rsidRDefault="0069013E" w:rsidP="00C62976">
      <w:pPr>
        <w:rPr>
          <w:rFonts w:ascii="Garamond" w:hAnsi="Garamond"/>
          <w:i/>
          <w:noProof/>
          <w:sz w:val="20"/>
          <w:szCs w:val="20"/>
        </w:rPr>
      </w:pPr>
      <w:r w:rsidRPr="00167575">
        <w:rPr>
          <w:rFonts w:ascii="Garamond" w:hAnsi="Garamond" w:cs="Courier New"/>
          <w:noProof/>
          <w:sz w:val="20"/>
          <w:szCs w:val="20"/>
        </w:rPr>
        <w:t xml:space="preserve">Il y a une chose frappante, c'est que </w:t>
      </w:r>
      <w:r w:rsidRPr="00167575">
        <w:rPr>
          <w:rFonts w:ascii="Garamond" w:hAnsi="Garamond"/>
          <w:i/>
          <w:noProof/>
          <w:sz w:val="20"/>
          <w:szCs w:val="20"/>
        </w:rPr>
        <w:t>le sexe comme réel</w:t>
      </w:r>
      <w:r w:rsidR="004712C2">
        <w:rPr>
          <w:rFonts w:ascii="Garamond" w:hAnsi="Garamond" w:cs="Courier New"/>
          <w:noProof/>
          <w:sz w:val="20"/>
          <w:szCs w:val="20"/>
        </w:rPr>
        <w:t xml:space="preserve"> - </w:t>
      </w:r>
      <w:r w:rsidRPr="00167575">
        <w:rPr>
          <w:rFonts w:ascii="Garamond" w:hAnsi="Garamond" w:cs="Courier New"/>
          <w:noProof/>
          <w:sz w:val="20"/>
          <w:szCs w:val="20"/>
        </w:rPr>
        <w:t xml:space="preserve">je veux dire </w:t>
      </w:r>
      <w:r w:rsidRPr="00167575">
        <w:rPr>
          <w:rFonts w:ascii="Garamond" w:hAnsi="Garamond"/>
          <w:i/>
          <w:noProof/>
          <w:sz w:val="20"/>
          <w:szCs w:val="20"/>
        </w:rPr>
        <w:t>duel</w:t>
      </w:r>
      <w:r w:rsidRPr="00167575">
        <w:rPr>
          <w:rFonts w:ascii="Garamond" w:hAnsi="Garamond" w:cs="Courier New"/>
          <w:noProof/>
          <w:sz w:val="20"/>
          <w:szCs w:val="20"/>
        </w:rPr>
        <w:t xml:space="preserve">, je veux dire qu'il y en ait </w:t>
      </w:r>
      <w:r w:rsidRPr="00167575">
        <w:rPr>
          <w:rFonts w:ascii="Garamond" w:hAnsi="Garamond"/>
          <w:i/>
          <w:noProof/>
          <w:sz w:val="20"/>
          <w:szCs w:val="20"/>
        </w:rPr>
        <w:t>deux</w:t>
      </w:r>
      <w:r w:rsidR="004712C2">
        <w:rPr>
          <w:rFonts w:ascii="Garamond" w:hAnsi="Garamond"/>
          <w:i/>
          <w:noProof/>
          <w:sz w:val="20"/>
          <w:szCs w:val="20"/>
        </w:rPr>
        <w:t xml:space="preserve"> - </w:t>
      </w:r>
    </w:p>
    <w:p w:rsidR="004712C2" w:rsidRDefault="0069013E" w:rsidP="00C62976">
      <w:pPr>
        <w:rPr>
          <w:rFonts w:ascii="Garamond" w:hAnsi="Garamond" w:cs="Courier New"/>
          <w:noProof/>
          <w:sz w:val="20"/>
          <w:szCs w:val="20"/>
        </w:rPr>
      </w:pPr>
      <w:r w:rsidRPr="00167575">
        <w:rPr>
          <w:rFonts w:ascii="Garamond" w:hAnsi="Garamond" w:cs="Courier New"/>
          <w:noProof/>
          <w:sz w:val="20"/>
          <w:szCs w:val="20"/>
        </w:rPr>
        <w:t>jamais personne</w:t>
      </w:r>
      <w:r w:rsidR="00C62976" w:rsidRPr="00167575">
        <w:rPr>
          <w:rFonts w:ascii="Garamond" w:hAnsi="Garamond" w:cs="Courier New"/>
          <w:noProof/>
          <w:sz w:val="20"/>
          <w:szCs w:val="20"/>
        </w:rPr>
        <w:t xml:space="preserve"> -</w:t>
      </w:r>
      <w:r w:rsidRPr="00167575">
        <w:rPr>
          <w:rFonts w:ascii="Garamond" w:hAnsi="Garamond" w:cs="Courier New"/>
          <w:noProof/>
          <w:sz w:val="20"/>
          <w:szCs w:val="20"/>
        </w:rPr>
        <w:t xml:space="preserve"> même l'évêque </w:t>
      </w:r>
      <w:r w:rsidR="004D7184" w:rsidRPr="00167575">
        <w:rPr>
          <w:rFonts w:ascii="Garamond" w:hAnsi="Garamond" w:cs="Courier New"/>
          <w:noProof/>
          <w:sz w:val="20"/>
          <w:szCs w:val="20"/>
        </w:rPr>
        <w:t>BERKE</w:t>
      </w:r>
      <w:r w:rsidR="004D7184" w:rsidRPr="00167575">
        <w:rPr>
          <w:rFonts w:ascii="Garamond" w:hAnsi="Garamond" w:cs="Courier New"/>
          <w:noProof/>
          <w:sz w:val="20"/>
          <w:szCs w:val="20"/>
        </w:rPr>
        <w:softHyphen/>
        <w:t>LEY</w:t>
      </w:r>
      <w:r w:rsidR="00C62976" w:rsidRPr="00167575">
        <w:rPr>
          <w:rFonts w:ascii="Garamond" w:hAnsi="Garamond" w:cs="Courier New"/>
          <w:noProof/>
          <w:sz w:val="20"/>
          <w:szCs w:val="20"/>
        </w:rPr>
        <w:t xml:space="preserve"> -</w:t>
      </w:r>
      <w:r w:rsidRPr="00167575">
        <w:rPr>
          <w:rFonts w:ascii="Garamond" w:hAnsi="Garamond" w:cs="Courier New"/>
          <w:noProof/>
          <w:sz w:val="20"/>
          <w:szCs w:val="20"/>
        </w:rPr>
        <w:t xml:space="preserve"> n'a osé énoncer que c'était une petite idée que chacun avait </w:t>
      </w:r>
    </w:p>
    <w:p w:rsidR="004712C2" w:rsidRDefault="0069013E">
      <w:pPr>
        <w:rPr>
          <w:rFonts w:ascii="Garamond" w:hAnsi="Garamond" w:cs="Courier New"/>
          <w:noProof/>
          <w:sz w:val="20"/>
          <w:szCs w:val="20"/>
        </w:rPr>
      </w:pPr>
      <w:r w:rsidRPr="00167575">
        <w:rPr>
          <w:rFonts w:ascii="Garamond" w:hAnsi="Garamond" w:cs="Courier New"/>
          <w:noProof/>
          <w:sz w:val="20"/>
          <w:szCs w:val="20"/>
        </w:rPr>
        <w:t xml:space="preserve">dans la tête, que c'était une représentation. Et c'est bien instructif que dans toute l'histoire de la philosophie,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jamais personne ne se soit avisé d'étendre jusque là l'idéalisme.</w:t>
      </w:r>
    </w:p>
    <w:p w:rsidR="0069013E" w:rsidRPr="00167575" w:rsidRDefault="0069013E">
      <w:pPr>
        <w:rPr>
          <w:rFonts w:ascii="Garamond" w:hAnsi="Garamond" w:cs="Courier New"/>
          <w:noProof/>
          <w:sz w:val="20"/>
          <w:szCs w:val="20"/>
        </w:rPr>
      </w:pPr>
    </w:p>
    <w:p w:rsidR="004712C2" w:rsidRDefault="0069013E">
      <w:pPr>
        <w:rPr>
          <w:rFonts w:ascii="Garamond" w:hAnsi="Garamond" w:cs="Courier New"/>
          <w:noProof/>
          <w:sz w:val="20"/>
          <w:szCs w:val="20"/>
        </w:rPr>
      </w:pPr>
      <w:r w:rsidRPr="00167575">
        <w:rPr>
          <w:rFonts w:ascii="Garamond" w:hAnsi="Garamond" w:cs="Courier New"/>
          <w:noProof/>
          <w:sz w:val="20"/>
          <w:szCs w:val="20"/>
        </w:rPr>
        <w:t>Ce que je viens de vous définir à ce propos</w:t>
      </w:r>
      <w:r w:rsidR="00C62976" w:rsidRPr="00167575">
        <w:rPr>
          <w:rFonts w:ascii="Garamond" w:hAnsi="Garamond" w:cs="Courier New"/>
          <w:noProof/>
          <w:sz w:val="20"/>
          <w:szCs w:val="20"/>
        </w:rPr>
        <w:t xml:space="preserve"> </w:t>
      </w:r>
      <w:r w:rsidRPr="00167575">
        <w:rPr>
          <w:rFonts w:ascii="Garamond" w:hAnsi="Garamond" w:cs="Courier New"/>
          <w:noProof/>
          <w:sz w:val="20"/>
          <w:szCs w:val="20"/>
        </w:rPr>
        <w:t>c'est ceci</w:t>
      </w:r>
      <w:r w:rsidR="00C62976" w:rsidRPr="00167575">
        <w:rPr>
          <w:rFonts w:ascii="Garamond" w:hAnsi="Garamond" w:cs="Courier New"/>
          <w:noProof/>
          <w:sz w:val="20"/>
          <w:szCs w:val="20"/>
        </w:rPr>
        <w:t> </w:t>
      </w:r>
      <w:r w:rsidRPr="00167575">
        <w:rPr>
          <w:rFonts w:ascii="Garamond" w:hAnsi="Garamond" w:cs="Courier New"/>
          <w:noProof/>
          <w:sz w:val="20"/>
          <w:szCs w:val="20"/>
        </w:rPr>
        <w:t>que</w:t>
      </w:r>
      <w:r w:rsidR="00325434" w:rsidRPr="00167575">
        <w:rPr>
          <w:rFonts w:ascii="Garamond" w:hAnsi="Garamond" w:cs="Courier New"/>
          <w:noProof/>
          <w:sz w:val="20"/>
          <w:szCs w:val="20"/>
        </w:rPr>
        <w:t xml:space="preserve"> </w:t>
      </w:r>
      <w:r w:rsidRPr="00167575">
        <w:rPr>
          <w:rFonts w:ascii="Garamond" w:hAnsi="Garamond" w:cs="Courier New"/>
          <w:noProof/>
          <w:sz w:val="20"/>
          <w:szCs w:val="20"/>
        </w:rPr>
        <w:t>surtout depuis quelque temps</w:t>
      </w:r>
      <w:r w:rsidR="00325434" w:rsidRPr="00167575">
        <w:rPr>
          <w:rFonts w:ascii="Garamond" w:hAnsi="Garamond" w:cs="Courier New"/>
          <w:noProof/>
          <w:sz w:val="20"/>
          <w:szCs w:val="20"/>
        </w:rPr>
        <w:t xml:space="preserve">, </w:t>
      </w:r>
      <w:r w:rsidRPr="00167575">
        <w:rPr>
          <w:rFonts w:ascii="Garamond" w:hAnsi="Garamond" w:cs="Courier New"/>
          <w:noProof/>
          <w:sz w:val="20"/>
          <w:szCs w:val="20"/>
        </w:rPr>
        <w:t>le sexe</w:t>
      </w:r>
      <w:r w:rsidR="00860B76" w:rsidRPr="00167575">
        <w:rPr>
          <w:rFonts w:ascii="Garamond" w:hAnsi="Garamond" w:cs="Courier New"/>
          <w:noProof/>
          <w:sz w:val="20"/>
          <w:szCs w:val="20"/>
        </w:rPr>
        <w:t xml:space="preserve">, </w:t>
      </w:r>
      <w:r w:rsidRPr="00167575">
        <w:rPr>
          <w:rFonts w:ascii="Garamond" w:hAnsi="Garamond" w:cs="Courier New"/>
          <w:noProof/>
          <w:sz w:val="20"/>
          <w:szCs w:val="20"/>
        </w:rPr>
        <w:t xml:space="preserve">nous avons vu </w:t>
      </w:r>
    </w:p>
    <w:p w:rsidR="004712C2" w:rsidRDefault="0069013E">
      <w:pPr>
        <w:rPr>
          <w:rFonts w:ascii="Garamond" w:hAnsi="Garamond" w:cs="Courier New"/>
          <w:noProof/>
          <w:sz w:val="20"/>
          <w:szCs w:val="20"/>
        </w:rPr>
      </w:pPr>
      <w:r w:rsidRPr="00167575">
        <w:rPr>
          <w:rFonts w:ascii="Garamond" w:hAnsi="Garamond" w:cs="Courier New"/>
          <w:noProof/>
          <w:sz w:val="20"/>
          <w:szCs w:val="20"/>
        </w:rPr>
        <w:t>ce que c'était au microscope</w:t>
      </w:r>
      <w:r w:rsidR="004712C2">
        <w:rPr>
          <w:rFonts w:ascii="Garamond" w:hAnsi="Garamond" w:cs="Courier New"/>
          <w:noProof/>
          <w:sz w:val="20"/>
          <w:szCs w:val="20"/>
        </w:rPr>
        <w:t xml:space="preserve"> - </w:t>
      </w:r>
      <w:r w:rsidRPr="00167575">
        <w:rPr>
          <w:rFonts w:ascii="Garamond" w:hAnsi="Garamond" w:cs="Courier New"/>
          <w:i/>
          <w:noProof/>
          <w:sz w:val="20"/>
          <w:szCs w:val="20"/>
        </w:rPr>
        <w:t>je ne parle pas des organes sexuels, je parle des gamètes</w:t>
      </w:r>
      <w:r w:rsidR="004712C2">
        <w:rPr>
          <w:rFonts w:ascii="Garamond" w:hAnsi="Garamond" w:cs="Courier New"/>
          <w:i/>
          <w:noProof/>
          <w:sz w:val="20"/>
          <w:szCs w:val="20"/>
        </w:rPr>
        <w:t xml:space="preserve"> - </w:t>
      </w:r>
      <w:r w:rsidRPr="00167575">
        <w:rPr>
          <w:rFonts w:ascii="Garamond" w:hAnsi="Garamond" w:cs="Courier New"/>
          <w:noProof/>
          <w:sz w:val="20"/>
          <w:szCs w:val="20"/>
        </w:rPr>
        <w:t>rendez-vous compte qu'on man</w:t>
      </w:r>
      <w:r w:rsidRPr="00167575">
        <w:rPr>
          <w:rFonts w:ascii="Garamond" w:hAnsi="Garamond" w:cs="Courier New"/>
          <w:noProof/>
          <w:sz w:val="20"/>
          <w:szCs w:val="20"/>
        </w:rPr>
        <w:softHyphen/>
        <w:t xml:space="preserve">quait de ça jusqu'à </w:t>
      </w:r>
      <w:r w:rsidR="00860B76" w:rsidRPr="00167575">
        <w:rPr>
          <w:rFonts w:ascii="Garamond" w:hAnsi="Garamond" w:cs="Courier New"/>
          <w:noProof/>
          <w:sz w:val="20"/>
          <w:szCs w:val="20"/>
        </w:rPr>
        <w:t>LEEUWENHOEK</w:t>
      </w:r>
      <w:r w:rsidRPr="00167575">
        <w:rPr>
          <w:rFonts w:ascii="Garamond" w:hAnsi="Garamond" w:cs="Courier New"/>
          <w:noProof/>
          <w:sz w:val="20"/>
          <w:szCs w:val="20"/>
        </w:rPr>
        <w:t xml:space="preserve"> et </w:t>
      </w:r>
      <w:r w:rsidR="00860B76" w:rsidRPr="00167575">
        <w:rPr>
          <w:rFonts w:ascii="Garamond" w:hAnsi="Garamond" w:cs="Courier New"/>
          <w:noProof/>
          <w:sz w:val="20"/>
          <w:szCs w:val="20"/>
        </w:rPr>
        <w:t>SWAMMERDAM</w:t>
      </w:r>
      <w:r w:rsidRPr="00167575">
        <w:rPr>
          <w:rFonts w:ascii="Garamond" w:hAnsi="Garamond" w:cs="Courier New"/>
          <w:noProof/>
          <w:sz w:val="20"/>
          <w:szCs w:val="20"/>
        </w:rPr>
        <w:t xml:space="preserve">. Pour ce qui en est du sexe, on en était réduit à penser </w:t>
      </w:r>
    </w:p>
    <w:p w:rsidR="004712C2" w:rsidRDefault="0069013E">
      <w:pPr>
        <w:rPr>
          <w:rFonts w:ascii="Garamond" w:hAnsi="Garamond" w:cs="Courier New"/>
          <w:noProof/>
          <w:sz w:val="20"/>
          <w:szCs w:val="20"/>
        </w:rPr>
      </w:pPr>
      <w:r w:rsidRPr="00167575">
        <w:rPr>
          <w:rFonts w:ascii="Garamond" w:hAnsi="Garamond" w:cs="Courier New"/>
          <w:noProof/>
          <w:sz w:val="20"/>
          <w:szCs w:val="20"/>
        </w:rPr>
        <w:t xml:space="preserve">que le sexe c'était partout : </w:t>
      </w:r>
      <w:r w:rsidR="004712C2">
        <w:rPr>
          <w:rFonts w:ascii="Garamond" w:hAnsi="Garamond" w:cs="Courier New"/>
          <w:noProof/>
          <w:sz w:val="20"/>
          <w:szCs w:val="20"/>
        </w:rPr>
        <w:t xml:space="preserve"> </w:t>
      </w:r>
      <w:r w:rsidR="00872AD4" w:rsidRPr="004712C2">
        <w:rPr>
          <w:rFonts w:ascii="Garamond" w:hAnsi="Garamond" w:cs="Courier New"/>
          <w:noProof/>
          <w:sz w:val="16"/>
          <w:szCs w:val="16"/>
        </w:rPr>
        <w:t>[…]</w:t>
      </w:r>
      <w:r w:rsidR="004712C2">
        <w:rPr>
          <w:rFonts w:ascii="Garamond" w:hAnsi="Garamond" w:cs="Courier New"/>
          <w:noProof/>
          <w:sz w:val="20"/>
          <w:szCs w:val="20"/>
        </w:rPr>
        <w:t xml:space="preserve"> </w:t>
      </w:r>
      <w:r w:rsidRPr="00167575">
        <w:rPr>
          <w:rFonts w:ascii="Garamond" w:hAnsi="Garamond" w:cs="Courier New"/>
          <w:noProof/>
          <w:sz w:val="20"/>
          <w:szCs w:val="20"/>
        </w:rPr>
        <w:t xml:space="preserve">la </w:t>
      </w:r>
      <w:r w:rsidRPr="00167575">
        <w:rPr>
          <w:rFonts w:ascii="Garamond" w:hAnsi="Garamond"/>
          <w:i/>
          <w:noProof/>
          <w:sz w:val="20"/>
          <w:szCs w:val="20"/>
        </w:rPr>
        <w:t>nature</w:t>
      </w:r>
      <w:r w:rsidRPr="00167575">
        <w:rPr>
          <w:rFonts w:ascii="Garamond" w:hAnsi="Garamond" w:cs="Courier New"/>
          <w:noProof/>
          <w:sz w:val="20"/>
          <w:szCs w:val="20"/>
        </w:rPr>
        <w:t xml:space="preserve">, le </w:t>
      </w:r>
      <w:r w:rsidR="00860B76" w:rsidRPr="004712C2">
        <w:rPr>
          <w:rFonts w:ascii="Palatino Linotype" w:hAnsi="Palatino Linotype" w:cs="Courier New"/>
          <w:noProof/>
          <w:color w:val="0000CC"/>
          <w:sz w:val="18"/>
          <w:szCs w:val="18"/>
        </w:rPr>
        <w:t>νο</w:t>
      </w:r>
      <w:r w:rsidR="00860B76" w:rsidRPr="004712C2">
        <w:rPr>
          <w:rFonts w:ascii="Palatino Linotype" w:hAnsi="Palatino Linotype"/>
          <w:noProof/>
          <w:color w:val="0000CC"/>
          <w:sz w:val="18"/>
          <w:szCs w:val="18"/>
        </w:rPr>
        <w:t>ῦ</w:t>
      </w:r>
      <w:r w:rsidR="00860B76" w:rsidRPr="004712C2">
        <w:rPr>
          <w:rFonts w:ascii="Palatino Linotype" w:hAnsi="Palatino Linotype" w:cs="Garamond"/>
          <w:noProof/>
          <w:color w:val="0000CC"/>
          <w:sz w:val="18"/>
          <w:szCs w:val="18"/>
        </w:rPr>
        <w:t>ς</w:t>
      </w:r>
      <w:r w:rsidR="00860B76" w:rsidRPr="00167575">
        <w:rPr>
          <w:rFonts w:ascii="Garamond" w:hAnsi="Garamond" w:cs="Courier New"/>
          <w:noProof/>
          <w:sz w:val="20"/>
          <w:szCs w:val="20"/>
        </w:rPr>
        <w:t xml:space="preserve"> </w:t>
      </w:r>
      <w:r w:rsidR="00860B76" w:rsidRPr="004712C2">
        <w:rPr>
          <w:rFonts w:ascii="Garamond" w:hAnsi="Garamond" w:cs="Courier New"/>
          <w:noProof/>
          <w:color w:val="C00000"/>
          <w:sz w:val="14"/>
          <w:szCs w:val="14"/>
        </w:rPr>
        <w:t>[nouss]</w:t>
      </w:r>
      <w:r w:rsidR="004712C2">
        <w:rPr>
          <w:rFonts w:ascii="Garamond" w:hAnsi="Garamond" w:cs="Courier New"/>
          <w:noProof/>
          <w:sz w:val="20"/>
          <w:szCs w:val="20"/>
        </w:rPr>
        <w:t>, tout le bastringue, tout ça</w:t>
      </w:r>
      <w:r w:rsidRPr="00167575">
        <w:rPr>
          <w:rFonts w:ascii="Garamond" w:hAnsi="Garamond" w:cs="Courier New"/>
          <w:noProof/>
          <w:sz w:val="20"/>
          <w:szCs w:val="20"/>
        </w:rPr>
        <w:t xml:space="preserve"> c'était le sexe</w:t>
      </w:r>
      <w:r w:rsidR="00325434" w:rsidRPr="00167575">
        <w:rPr>
          <w:rFonts w:ascii="Garamond" w:hAnsi="Garamond" w:cs="Courier New"/>
          <w:noProof/>
          <w:sz w:val="20"/>
          <w:szCs w:val="20"/>
        </w:rPr>
        <w:t xml:space="preserve"> : </w:t>
      </w:r>
    </w:p>
    <w:p w:rsidR="00B513F0" w:rsidRPr="00167575" w:rsidRDefault="00325434">
      <w:pPr>
        <w:rPr>
          <w:rFonts w:ascii="Garamond" w:hAnsi="Garamond" w:cs="Courier New"/>
          <w:noProof/>
          <w:sz w:val="20"/>
          <w:szCs w:val="20"/>
        </w:rPr>
      </w:pPr>
      <w:r w:rsidRPr="00167575">
        <w:rPr>
          <w:rFonts w:ascii="Garamond" w:hAnsi="Garamond" w:cs="Courier New"/>
          <w:noProof/>
          <w:sz w:val="20"/>
          <w:szCs w:val="20"/>
        </w:rPr>
        <w:t>e</w:t>
      </w:r>
      <w:r w:rsidR="0069013E" w:rsidRPr="00167575">
        <w:rPr>
          <w:rFonts w:ascii="Garamond" w:hAnsi="Garamond" w:cs="Courier New"/>
          <w:noProof/>
          <w:sz w:val="20"/>
          <w:szCs w:val="20"/>
        </w:rPr>
        <w:t xml:space="preserve">t </w:t>
      </w:r>
      <w:r w:rsidR="0069013E" w:rsidRPr="00167575">
        <w:rPr>
          <w:rFonts w:ascii="Garamond" w:hAnsi="Garamond"/>
          <w:i/>
          <w:noProof/>
          <w:sz w:val="20"/>
          <w:szCs w:val="20"/>
        </w:rPr>
        <w:t>les vautours femelles faisaient l'amour avec le vent</w:t>
      </w:r>
      <w:r w:rsidR="00860B76" w:rsidRPr="00167575">
        <w:rPr>
          <w:rFonts w:ascii="Garamond" w:hAnsi="Garamond" w:cs="Courier New"/>
          <w:noProof/>
          <w:sz w:val="20"/>
          <w:szCs w:val="20"/>
        </w:rPr>
        <w:t>…</w:t>
      </w:r>
      <w:r w:rsidR="00B513F0" w:rsidRPr="00167575">
        <w:rPr>
          <w:rStyle w:val="Appelnotedebasdep"/>
          <w:rFonts w:ascii="Garamond" w:hAnsi="Garamond"/>
          <w:b/>
          <w:noProof/>
          <w:color w:val="FF0000"/>
          <w:sz w:val="20"/>
          <w:szCs w:val="20"/>
        </w:rPr>
        <w:footnoteReference w:id="29"/>
      </w:r>
    </w:p>
    <w:p w:rsidR="004712C2" w:rsidRDefault="004712C2">
      <w:pPr>
        <w:rPr>
          <w:rFonts w:ascii="Garamond" w:hAnsi="Garamond" w:cs="Courier New"/>
          <w:noProof/>
          <w:sz w:val="20"/>
          <w:szCs w:val="20"/>
        </w:rPr>
      </w:pPr>
      <w:r>
        <w:rPr>
          <w:rFonts w:ascii="Garamond" w:hAnsi="Garamond" w:cs="Courier New"/>
          <w:noProof/>
          <w:sz w:val="20"/>
          <w:szCs w:val="20"/>
        </w:rPr>
        <w:br w:type="page"/>
      </w:r>
    </w:p>
    <w:p w:rsidR="004712C2"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Le fait que nous sachions d'une façon certaine </w:t>
      </w:r>
      <w:r w:rsidR="001F302C" w:rsidRPr="00167575">
        <w:rPr>
          <w:rFonts w:ascii="Garamond" w:hAnsi="Garamond" w:cs="Courier New"/>
          <w:noProof/>
          <w:sz w:val="20"/>
          <w:szCs w:val="20"/>
        </w:rPr>
        <w:t>q</w:t>
      </w:r>
      <w:r w:rsidRPr="00167575">
        <w:rPr>
          <w:rFonts w:ascii="Garamond" w:hAnsi="Garamond" w:cs="Courier New"/>
          <w:noProof/>
          <w:sz w:val="20"/>
          <w:szCs w:val="20"/>
        </w:rPr>
        <w:t>ue</w:t>
      </w:r>
      <w:r w:rsidR="001F302C" w:rsidRPr="00167575">
        <w:rPr>
          <w:rFonts w:ascii="Garamond" w:hAnsi="Garamond" w:cs="Courier New"/>
          <w:noProof/>
          <w:sz w:val="20"/>
          <w:szCs w:val="20"/>
        </w:rPr>
        <w:t xml:space="preserve"> </w:t>
      </w:r>
      <w:r w:rsidRPr="00167575">
        <w:rPr>
          <w:rFonts w:ascii="Garamond" w:hAnsi="Garamond" w:cs="Courier New"/>
          <w:noProof/>
          <w:sz w:val="20"/>
          <w:szCs w:val="20"/>
        </w:rPr>
        <w:t>le sexe ça se trouve là</w:t>
      </w:r>
      <w:r w:rsidR="001F302C" w:rsidRPr="00167575">
        <w:rPr>
          <w:rFonts w:ascii="Garamond" w:hAnsi="Garamond" w:cs="Courier New"/>
          <w:noProof/>
          <w:sz w:val="20"/>
          <w:szCs w:val="20"/>
        </w:rPr>
        <w:t> :</w:t>
      </w:r>
      <w:r w:rsidRPr="00167575">
        <w:rPr>
          <w:rFonts w:ascii="Garamond" w:hAnsi="Garamond" w:cs="Courier New"/>
          <w:noProof/>
          <w:sz w:val="20"/>
          <w:szCs w:val="20"/>
        </w:rPr>
        <w:t xml:space="preserve"> dans deux petites cellules qui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ne se ressemblent pas, de ce</w:t>
      </w:r>
      <w:r w:rsidR="001932D9" w:rsidRPr="00167575">
        <w:rPr>
          <w:rFonts w:ascii="Garamond" w:hAnsi="Garamond" w:cs="Courier New"/>
          <w:noProof/>
          <w:sz w:val="20"/>
          <w:szCs w:val="20"/>
        </w:rPr>
        <w:t>ci</w:t>
      </w:r>
      <w:r w:rsidR="001F302C" w:rsidRPr="00167575">
        <w:rPr>
          <w:rFonts w:ascii="Garamond" w:hAnsi="Garamond" w:cs="Courier New"/>
          <w:noProof/>
          <w:sz w:val="20"/>
          <w:szCs w:val="20"/>
        </w:rPr>
        <w:t xml:space="preserve"> </w:t>
      </w:r>
      <w:r w:rsidRPr="00167575">
        <w:rPr>
          <w:rFonts w:ascii="Garamond" w:hAnsi="Garamond" w:cs="Courier New"/>
          <w:noProof/>
          <w:sz w:val="20"/>
          <w:szCs w:val="20"/>
        </w:rPr>
        <w:t>et sous prétexte du sexe</w:t>
      </w:r>
      <w:r w:rsidR="004712C2">
        <w:rPr>
          <w:rFonts w:ascii="Garamond" w:hAnsi="Garamond" w:cs="Courier New"/>
          <w:noProof/>
          <w:sz w:val="20"/>
          <w:szCs w:val="20"/>
        </w:rPr>
        <w:t xml:space="preserve"> - </w:t>
      </w:r>
      <w:r w:rsidRPr="00167575">
        <w:rPr>
          <w:rFonts w:ascii="Garamond" w:hAnsi="Garamond" w:cs="Courier New"/>
          <w:noProof/>
          <w:sz w:val="20"/>
          <w:szCs w:val="20"/>
        </w:rPr>
        <w:t>bien sûr, depuis bien avant qu'on ait su qu'il y a deux espèces de gamètes</w:t>
      </w:r>
      <w:r w:rsidR="004712C2">
        <w:rPr>
          <w:rFonts w:ascii="Garamond" w:hAnsi="Garamond" w:cs="Courier New"/>
          <w:noProof/>
          <w:sz w:val="20"/>
          <w:szCs w:val="20"/>
        </w:rPr>
        <w:t xml:space="preserve"> - </w:t>
      </w:r>
      <w:r w:rsidRPr="00167575">
        <w:rPr>
          <w:rFonts w:ascii="Garamond" w:hAnsi="Garamond" w:cs="Courier New"/>
          <w:noProof/>
          <w:sz w:val="20"/>
          <w:szCs w:val="20"/>
        </w:rPr>
        <w:t xml:space="preserve">au nom de </w:t>
      </w:r>
      <w:r w:rsidR="001932D9" w:rsidRPr="00167575">
        <w:rPr>
          <w:rFonts w:ascii="Garamond" w:hAnsi="Garamond" w:cs="Courier New"/>
          <w:noProof/>
          <w:sz w:val="20"/>
          <w:szCs w:val="20"/>
        </w:rPr>
        <w:t>ça</w:t>
      </w:r>
      <w:r w:rsidRPr="00167575">
        <w:rPr>
          <w:rFonts w:ascii="Garamond" w:hAnsi="Garamond" w:cs="Courier New"/>
          <w:noProof/>
          <w:sz w:val="20"/>
          <w:szCs w:val="20"/>
        </w:rPr>
        <w:t xml:space="preserve"> le psychanalyste </w:t>
      </w:r>
      <w:r w:rsidRPr="00167575">
        <w:rPr>
          <w:rFonts w:ascii="Garamond" w:hAnsi="Garamond"/>
          <w:i/>
          <w:noProof/>
          <w:sz w:val="20"/>
          <w:szCs w:val="20"/>
        </w:rPr>
        <w:t>croit</w:t>
      </w:r>
      <w:r w:rsidRPr="00167575">
        <w:rPr>
          <w:rFonts w:ascii="Garamond" w:hAnsi="Garamond" w:cs="Courier New"/>
          <w:noProof/>
          <w:sz w:val="20"/>
          <w:szCs w:val="20"/>
        </w:rPr>
        <w:t xml:space="preserve"> qu'il y a </w:t>
      </w:r>
      <w:r w:rsidRPr="00167575">
        <w:rPr>
          <w:rFonts w:ascii="Garamond" w:hAnsi="Garamond"/>
          <w:i/>
          <w:noProof/>
          <w:sz w:val="20"/>
          <w:szCs w:val="20"/>
        </w:rPr>
        <w:t>rapport sexuel</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1F302C" w:rsidRPr="00167575" w:rsidRDefault="0069013E">
      <w:pPr>
        <w:pStyle w:val="Corpsdetexte"/>
        <w:rPr>
          <w:rFonts w:ascii="Garamond" w:hAnsi="Garamond"/>
          <w:sz w:val="20"/>
          <w:szCs w:val="20"/>
        </w:rPr>
      </w:pPr>
      <w:r w:rsidRPr="00167575">
        <w:rPr>
          <w:rFonts w:ascii="Garamond" w:hAnsi="Garamond"/>
          <w:sz w:val="20"/>
          <w:szCs w:val="20"/>
        </w:rPr>
        <w:t>On a vu des psychanalystes</w:t>
      </w:r>
      <w:r w:rsidR="001F302C" w:rsidRPr="00167575">
        <w:rPr>
          <w:rFonts w:ascii="Garamond" w:hAnsi="Garamond"/>
          <w:sz w:val="20"/>
          <w:szCs w:val="20"/>
        </w:rPr>
        <w:t>…</w:t>
      </w:r>
    </w:p>
    <w:p w:rsidR="001F302C" w:rsidRPr="00167575" w:rsidRDefault="0069013E" w:rsidP="001F302C">
      <w:pPr>
        <w:pStyle w:val="Corpsdetexte"/>
        <w:ind w:left="708"/>
        <w:rPr>
          <w:rFonts w:ascii="Garamond" w:hAnsi="Garamond"/>
          <w:sz w:val="20"/>
          <w:szCs w:val="20"/>
        </w:rPr>
      </w:pPr>
      <w:r w:rsidRPr="00167575">
        <w:rPr>
          <w:rFonts w:ascii="Garamond" w:hAnsi="Garamond"/>
          <w:sz w:val="20"/>
          <w:szCs w:val="20"/>
        </w:rPr>
        <w:t xml:space="preserve">dans la littérature, dans un domaine dont on ne peut pas dire qu'il soit très </w:t>
      </w:r>
      <w:r w:rsidRPr="00167575">
        <w:rPr>
          <w:rFonts w:ascii="Garamond" w:hAnsi="Garamond" w:cs="Times New Roman"/>
          <w:i/>
          <w:sz w:val="20"/>
          <w:szCs w:val="20"/>
        </w:rPr>
        <w:t>filtré</w:t>
      </w:r>
    </w:p>
    <w:p w:rsidR="001F302C" w:rsidRPr="00167575" w:rsidRDefault="001F302C">
      <w:pPr>
        <w:pStyle w:val="Corpsdetexte"/>
        <w:rPr>
          <w:rFonts w:ascii="Garamond" w:hAnsi="Garamond"/>
          <w:sz w:val="20"/>
          <w:szCs w:val="20"/>
        </w:rPr>
      </w:pPr>
      <w:r w:rsidRPr="00167575">
        <w:rPr>
          <w:rFonts w:ascii="Garamond" w:hAnsi="Garamond"/>
          <w:sz w:val="20"/>
          <w:szCs w:val="20"/>
        </w:rPr>
        <w:t>…</w:t>
      </w:r>
      <w:r w:rsidR="0069013E" w:rsidRPr="00167575">
        <w:rPr>
          <w:rFonts w:ascii="Garamond" w:hAnsi="Garamond"/>
          <w:sz w:val="20"/>
          <w:szCs w:val="20"/>
        </w:rPr>
        <w:t>trouver dans l'intrusion du gamète mâle</w:t>
      </w:r>
      <w:r w:rsidRPr="00167575">
        <w:rPr>
          <w:rFonts w:ascii="Garamond" w:hAnsi="Garamond"/>
          <w:sz w:val="20"/>
          <w:szCs w:val="20"/>
        </w:rPr>
        <w:t>…</w:t>
      </w:r>
    </w:p>
    <w:p w:rsidR="001F302C" w:rsidRPr="00167575" w:rsidRDefault="0069013E" w:rsidP="001F302C">
      <w:pPr>
        <w:pStyle w:val="Corpsdetexte"/>
        <w:ind w:firstLine="708"/>
        <w:rPr>
          <w:rFonts w:ascii="Garamond" w:hAnsi="Garamond"/>
          <w:sz w:val="20"/>
          <w:szCs w:val="20"/>
        </w:rPr>
      </w:pPr>
      <w:r w:rsidRPr="00167575">
        <w:rPr>
          <w:rFonts w:ascii="Garamond" w:hAnsi="Garamond"/>
          <w:sz w:val="20"/>
          <w:szCs w:val="20"/>
        </w:rPr>
        <w:t>du «</w:t>
      </w:r>
      <w:r w:rsidR="001F302C" w:rsidRPr="00167575">
        <w:rPr>
          <w:rFonts w:ascii="Garamond" w:hAnsi="Garamond"/>
          <w:sz w:val="20"/>
          <w:szCs w:val="20"/>
        </w:rPr>
        <w:t xml:space="preserve"> </w:t>
      </w:r>
      <w:r w:rsidRPr="00167575">
        <w:rPr>
          <w:rFonts w:ascii="Garamond" w:hAnsi="Garamond" w:cs="Times New Roman"/>
          <w:i/>
          <w:sz w:val="20"/>
          <w:szCs w:val="20"/>
        </w:rPr>
        <w:t>spermato</w:t>
      </w:r>
      <w:r w:rsidR="001F302C" w:rsidRPr="00167575">
        <w:rPr>
          <w:rFonts w:ascii="Garamond" w:hAnsi="Garamond"/>
          <w:sz w:val="20"/>
          <w:szCs w:val="20"/>
        </w:rPr>
        <w:t xml:space="preserve"> </w:t>
      </w:r>
      <w:r w:rsidRPr="00167575">
        <w:rPr>
          <w:rFonts w:ascii="Garamond" w:hAnsi="Garamond"/>
          <w:sz w:val="20"/>
          <w:szCs w:val="20"/>
        </w:rPr>
        <w:t>»</w:t>
      </w:r>
      <w:r w:rsidR="00042AF0" w:rsidRPr="00167575">
        <w:rPr>
          <w:rFonts w:ascii="Garamond" w:hAnsi="Garamond"/>
          <w:sz w:val="20"/>
          <w:szCs w:val="20"/>
        </w:rPr>
        <w:t xml:space="preserve"> -</w:t>
      </w:r>
      <w:r w:rsidRPr="00167575">
        <w:rPr>
          <w:rFonts w:ascii="Garamond" w:hAnsi="Garamond"/>
          <w:sz w:val="20"/>
          <w:szCs w:val="20"/>
        </w:rPr>
        <w:t xml:space="preserve"> comme on dit</w:t>
      </w:r>
      <w:r w:rsidR="00042AF0" w:rsidRPr="00167575">
        <w:rPr>
          <w:rFonts w:ascii="Garamond" w:hAnsi="Garamond"/>
          <w:sz w:val="20"/>
          <w:szCs w:val="20"/>
        </w:rPr>
        <w:t xml:space="preserve"> -</w:t>
      </w:r>
      <w:r w:rsidRPr="00167575">
        <w:rPr>
          <w:rFonts w:ascii="Garamond" w:hAnsi="Garamond"/>
          <w:sz w:val="20"/>
          <w:szCs w:val="20"/>
        </w:rPr>
        <w:t xml:space="preserve"> et «</w:t>
      </w:r>
      <w:r w:rsidR="001F302C" w:rsidRPr="00167575">
        <w:rPr>
          <w:rFonts w:ascii="Garamond" w:hAnsi="Garamond"/>
          <w:sz w:val="20"/>
          <w:szCs w:val="20"/>
        </w:rPr>
        <w:t xml:space="preserve"> </w:t>
      </w:r>
      <w:r w:rsidRPr="00167575">
        <w:rPr>
          <w:rFonts w:ascii="Garamond" w:hAnsi="Garamond" w:cs="Times New Roman"/>
          <w:i/>
          <w:sz w:val="20"/>
          <w:szCs w:val="20"/>
        </w:rPr>
        <w:t>zoïde</w:t>
      </w:r>
      <w:r w:rsidR="001F302C" w:rsidRPr="00167575">
        <w:rPr>
          <w:rFonts w:ascii="Garamond" w:hAnsi="Garamond"/>
          <w:sz w:val="20"/>
          <w:szCs w:val="20"/>
        </w:rPr>
        <w:t xml:space="preserve"> </w:t>
      </w:r>
      <w:r w:rsidRPr="00167575">
        <w:rPr>
          <w:rFonts w:ascii="Garamond" w:hAnsi="Garamond"/>
          <w:sz w:val="20"/>
          <w:szCs w:val="20"/>
        </w:rPr>
        <w:t>» encore</w:t>
      </w:r>
    </w:p>
    <w:p w:rsidR="001F302C" w:rsidRPr="00167575" w:rsidRDefault="001F302C">
      <w:pPr>
        <w:pStyle w:val="Corpsdetexte"/>
        <w:rPr>
          <w:rFonts w:ascii="Garamond" w:hAnsi="Garamond"/>
          <w:sz w:val="20"/>
          <w:szCs w:val="20"/>
        </w:rPr>
      </w:pPr>
      <w:r w:rsidRPr="00167575">
        <w:rPr>
          <w:rFonts w:ascii="Garamond" w:hAnsi="Garamond"/>
          <w:sz w:val="20"/>
          <w:szCs w:val="20"/>
        </w:rPr>
        <w:t>…</w:t>
      </w:r>
      <w:r w:rsidR="0069013E" w:rsidRPr="00167575">
        <w:rPr>
          <w:rFonts w:ascii="Garamond" w:hAnsi="Garamond"/>
          <w:sz w:val="20"/>
          <w:szCs w:val="20"/>
        </w:rPr>
        <w:t xml:space="preserve">dans l'enveloppe de l'ovule, trouver-là le modèle de je ne sais quelle effraction redoutable. </w:t>
      </w:r>
    </w:p>
    <w:p w:rsidR="001F302C" w:rsidRPr="00167575" w:rsidRDefault="001F302C">
      <w:pPr>
        <w:pStyle w:val="Corpsdetexte"/>
        <w:rPr>
          <w:rFonts w:ascii="Garamond" w:hAnsi="Garamond"/>
          <w:sz w:val="20"/>
          <w:szCs w:val="20"/>
        </w:rPr>
      </w:pPr>
    </w:p>
    <w:p w:rsidR="001F302C" w:rsidRPr="00167575" w:rsidRDefault="0069013E">
      <w:pPr>
        <w:pStyle w:val="Corpsdetexte"/>
        <w:rPr>
          <w:rFonts w:ascii="Garamond" w:hAnsi="Garamond"/>
          <w:sz w:val="20"/>
          <w:szCs w:val="20"/>
        </w:rPr>
      </w:pPr>
      <w:r w:rsidRPr="00167575">
        <w:rPr>
          <w:rFonts w:ascii="Garamond" w:hAnsi="Garamond"/>
          <w:sz w:val="20"/>
          <w:szCs w:val="20"/>
        </w:rPr>
        <w:t>Comme s'il y avait le moindre rapport</w:t>
      </w:r>
      <w:r w:rsidR="001F302C" w:rsidRPr="00167575">
        <w:rPr>
          <w:rFonts w:ascii="Garamond" w:hAnsi="Garamond"/>
          <w:sz w:val="20"/>
          <w:szCs w:val="20"/>
        </w:rPr>
        <w:t>…</w:t>
      </w:r>
      <w:r w:rsidRPr="00167575">
        <w:rPr>
          <w:rFonts w:ascii="Garamond" w:hAnsi="Garamond"/>
          <w:sz w:val="20"/>
          <w:szCs w:val="20"/>
        </w:rPr>
        <w:t xml:space="preserve"> </w:t>
      </w:r>
    </w:p>
    <w:p w:rsidR="001F302C" w:rsidRPr="00167575" w:rsidRDefault="0069013E" w:rsidP="001F302C">
      <w:pPr>
        <w:pStyle w:val="Corpsdetexte"/>
        <w:ind w:left="708"/>
        <w:rPr>
          <w:rFonts w:ascii="Garamond" w:hAnsi="Garamond"/>
          <w:sz w:val="20"/>
          <w:szCs w:val="20"/>
        </w:rPr>
      </w:pPr>
      <w:r w:rsidRPr="00167575">
        <w:rPr>
          <w:rFonts w:ascii="Garamond" w:hAnsi="Garamond"/>
          <w:sz w:val="20"/>
          <w:szCs w:val="20"/>
        </w:rPr>
        <w:t xml:space="preserve">entre cette référence </w:t>
      </w:r>
      <w:r w:rsidRPr="00167575">
        <w:rPr>
          <w:rFonts w:ascii="Garamond" w:hAnsi="Garamond"/>
          <w:i/>
          <w:sz w:val="20"/>
          <w:szCs w:val="20"/>
        </w:rPr>
        <w:t>qui n'a pas le moindre rapport</w:t>
      </w:r>
      <w:r w:rsidRPr="00167575">
        <w:rPr>
          <w:rFonts w:ascii="Garamond" w:hAnsi="Garamond"/>
          <w:sz w:val="20"/>
          <w:szCs w:val="20"/>
        </w:rPr>
        <w:t xml:space="preserve">, si ce n'est de la plus grossière métaphore, </w:t>
      </w:r>
    </w:p>
    <w:p w:rsidR="001F302C" w:rsidRPr="00167575" w:rsidRDefault="0069013E" w:rsidP="001F302C">
      <w:pPr>
        <w:pStyle w:val="Corpsdetexte"/>
        <w:ind w:left="708"/>
        <w:rPr>
          <w:rFonts w:ascii="Garamond" w:hAnsi="Garamond"/>
          <w:sz w:val="20"/>
          <w:szCs w:val="20"/>
        </w:rPr>
      </w:pPr>
      <w:r w:rsidRPr="00167575">
        <w:rPr>
          <w:rFonts w:ascii="Garamond" w:hAnsi="Garamond"/>
          <w:sz w:val="20"/>
          <w:szCs w:val="20"/>
        </w:rPr>
        <w:t>avec ce dont il s'agit dans la copulation</w:t>
      </w:r>
    </w:p>
    <w:p w:rsidR="004712C2" w:rsidRDefault="001F302C" w:rsidP="00B513F0">
      <w:pPr>
        <w:pStyle w:val="Corpsdetexte"/>
        <w:rPr>
          <w:rFonts w:ascii="Garamond" w:hAnsi="Garamond"/>
          <w:sz w:val="20"/>
          <w:szCs w:val="20"/>
        </w:rPr>
      </w:pPr>
      <w:r w:rsidRPr="00167575">
        <w:rPr>
          <w:rFonts w:ascii="Garamond" w:hAnsi="Garamond"/>
          <w:sz w:val="20"/>
          <w:szCs w:val="20"/>
        </w:rPr>
        <w:t>…</w:t>
      </w:r>
      <w:r w:rsidR="0069013E" w:rsidRPr="00167575">
        <w:rPr>
          <w:rFonts w:ascii="Garamond" w:hAnsi="Garamond"/>
          <w:sz w:val="20"/>
          <w:szCs w:val="20"/>
        </w:rPr>
        <w:t>comme s'il pouvait y avoir là quoi que ce soit qui se réfère avec ce qui entre en</w:t>
      </w:r>
      <w:r w:rsidRPr="00167575">
        <w:rPr>
          <w:rFonts w:ascii="Garamond" w:hAnsi="Garamond"/>
          <w:sz w:val="20"/>
          <w:szCs w:val="20"/>
        </w:rPr>
        <w:t xml:space="preserve"> </w:t>
      </w:r>
      <w:r w:rsidR="0069013E" w:rsidRPr="00167575">
        <w:rPr>
          <w:rFonts w:ascii="Garamond" w:hAnsi="Garamond"/>
          <w:sz w:val="20"/>
          <w:szCs w:val="20"/>
        </w:rPr>
        <w:t xml:space="preserve">jeu dans les rapports dits </w:t>
      </w:r>
    </w:p>
    <w:p w:rsidR="001F302C" w:rsidRPr="00167575" w:rsidRDefault="001F302C" w:rsidP="004712C2">
      <w:pPr>
        <w:pStyle w:val="Corpsdetexte"/>
        <w:rPr>
          <w:rFonts w:ascii="Garamond" w:hAnsi="Garamond"/>
          <w:sz w:val="20"/>
          <w:szCs w:val="20"/>
        </w:rPr>
      </w:pPr>
      <w:r w:rsidRPr="00167575">
        <w:rPr>
          <w:rFonts w:ascii="Garamond" w:hAnsi="Garamond"/>
          <w:sz w:val="20"/>
          <w:szCs w:val="20"/>
        </w:rPr>
        <w:t>« </w:t>
      </w:r>
      <w:r w:rsidR="0069013E" w:rsidRPr="00167575">
        <w:rPr>
          <w:rFonts w:ascii="Garamond" w:hAnsi="Garamond" w:cs="Times New Roman"/>
          <w:i/>
          <w:color w:val="0000CC"/>
          <w:sz w:val="20"/>
          <w:szCs w:val="20"/>
        </w:rPr>
        <w:t>de l'amour</w:t>
      </w:r>
      <w:r w:rsidRPr="00167575">
        <w:rPr>
          <w:rFonts w:ascii="Garamond" w:hAnsi="Garamond"/>
          <w:sz w:val="20"/>
          <w:szCs w:val="20"/>
        </w:rPr>
        <w:t> »</w:t>
      </w:r>
      <w:r w:rsidR="0069013E" w:rsidRPr="00167575">
        <w:rPr>
          <w:rFonts w:ascii="Garamond" w:hAnsi="Garamond"/>
          <w:sz w:val="20"/>
          <w:szCs w:val="20"/>
        </w:rPr>
        <w:t>, à savoir</w:t>
      </w:r>
      <w:r w:rsidR="00325434" w:rsidRPr="00167575">
        <w:rPr>
          <w:rFonts w:ascii="Garamond" w:hAnsi="Garamond"/>
          <w:sz w:val="20"/>
          <w:szCs w:val="20"/>
        </w:rPr>
        <w:t xml:space="preserve">, </w:t>
      </w:r>
      <w:r w:rsidR="0069013E" w:rsidRPr="00167575">
        <w:rPr>
          <w:rFonts w:ascii="Garamond" w:hAnsi="Garamond"/>
          <w:sz w:val="20"/>
          <w:szCs w:val="20"/>
        </w:rPr>
        <w:t>comme je l'ai dit et tout d'abord</w:t>
      </w:r>
      <w:r w:rsidR="00325434" w:rsidRPr="00167575">
        <w:rPr>
          <w:rFonts w:ascii="Garamond" w:hAnsi="Garamond"/>
          <w:sz w:val="20"/>
          <w:szCs w:val="20"/>
        </w:rPr>
        <w:t xml:space="preserve">, </w:t>
      </w:r>
      <w:r w:rsidR="0069013E" w:rsidRPr="00167575">
        <w:rPr>
          <w:rFonts w:ascii="Garamond" w:hAnsi="Garamond"/>
          <w:sz w:val="20"/>
          <w:szCs w:val="20"/>
        </w:rPr>
        <w:t xml:space="preserve">beaucoup de </w:t>
      </w:r>
      <w:r w:rsidR="0069013E" w:rsidRPr="00167575">
        <w:rPr>
          <w:rFonts w:ascii="Garamond" w:hAnsi="Garamond" w:cs="Times New Roman"/>
          <w:i/>
          <w:sz w:val="20"/>
          <w:szCs w:val="20"/>
        </w:rPr>
        <w:t>paroles</w:t>
      </w:r>
      <w:r w:rsidR="0069013E" w:rsidRPr="00167575">
        <w:rPr>
          <w:rFonts w:ascii="Garamond" w:hAnsi="Garamond"/>
          <w:sz w:val="20"/>
          <w:szCs w:val="20"/>
        </w:rPr>
        <w:t>.</w:t>
      </w:r>
      <w:r w:rsidR="004712C2">
        <w:rPr>
          <w:rFonts w:ascii="Garamond" w:hAnsi="Garamond"/>
          <w:sz w:val="20"/>
          <w:szCs w:val="20"/>
        </w:rPr>
        <w:t xml:space="preserve"> </w:t>
      </w:r>
      <w:r w:rsidR="0069013E" w:rsidRPr="00167575">
        <w:rPr>
          <w:rFonts w:ascii="Garamond" w:hAnsi="Garamond"/>
          <w:sz w:val="20"/>
          <w:szCs w:val="20"/>
        </w:rPr>
        <w:t xml:space="preserve">C'est bien là toute la question. </w:t>
      </w:r>
    </w:p>
    <w:p w:rsidR="00B513F0" w:rsidRPr="00167575" w:rsidRDefault="00B513F0">
      <w:pPr>
        <w:rPr>
          <w:rFonts w:ascii="Garamond" w:hAnsi="Garamond" w:cs="Courier New"/>
          <w:noProof/>
          <w:sz w:val="20"/>
          <w:szCs w:val="20"/>
        </w:rPr>
      </w:pPr>
    </w:p>
    <w:p w:rsidR="00D315C1" w:rsidRDefault="00B513F0" w:rsidP="00D315C1">
      <w:pPr>
        <w:rPr>
          <w:rFonts w:ascii="Garamond" w:hAnsi="Garamond" w:cs="Courier New"/>
          <w:noProof/>
          <w:sz w:val="20"/>
        </w:rPr>
      </w:pPr>
      <w:r w:rsidRPr="00167575">
        <w:rPr>
          <w:rFonts w:ascii="Garamond" w:hAnsi="Garamond" w:cs="Courier New"/>
          <w:noProof/>
          <w:sz w:val="20"/>
          <w:szCs w:val="20"/>
        </w:rPr>
        <w:t xml:space="preserve">Et c'est bien là que l'évolution des </w:t>
      </w:r>
      <w:r w:rsidRPr="00167575">
        <w:rPr>
          <w:rFonts w:ascii="Garamond" w:hAnsi="Garamond"/>
          <w:i/>
          <w:noProof/>
          <w:sz w:val="20"/>
          <w:szCs w:val="20"/>
        </w:rPr>
        <w:t>formes du discours</w:t>
      </w:r>
      <w:r w:rsidRPr="00167575">
        <w:rPr>
          <w:rFonts w:ascii="Garamond" w:hAnsi="Garamond" w:cs="Courier New"/>
          <w:noProof/>
          <w:sz w:val="20"/>
          <w:szCs w:val="20"/>
        </w:rPr>
        <w:t xml:space="preserve"> est pour </w:t>
      </w:r>
      <w:r w:rsidR="001932D9" w:rsidRPr="00167575">
        <w:rPr>
          <w:rFonts w:ascii="Garamond" w:hAnsi="Garamond" w:cs="Courier New"/>
          <w:noProof/>
          <w:sz w:val="20"/>
          <w:szCs w:val="20"/>
        </w:rPr>
        <w:t>v</w:t>
      </w:r>
      <w:r w:rsidRPr="00167575">
        <w:rPr>
          <w:rFonts w:ascii="Garamond" w:hAnsi="Garamond" w:cs="Courier New"/>
          <w:noProof/>
          <w:sz w:val="20"/>
          <w:szCs w:val="20"/>
        </w:rPr>
        <w:t xml:space="preserve">ous </w:t>
      </w:r>
      <w:r w:rsidRPr="00167575">
        <w:rPr>
          <w:rFonts w:ascii="Garamond" w:hAnsi="Garamond"/>
          <w:i/>
          <w:noProof/>
          <w:sz w:val="20"/>
          <w:szCs w:val="20"/>
        </w:rPr>
        <w:t>bien plus indicative</w:t>
      </w:r>
      <w:r w:rsidRPr="00167575">
        <w:rPr>
          <w:rFonts w:ascii="Garamond" w:hAnsi="Garamond" w:cs="Courier New"/>
          <w:noProof/>
          <w:sz w:val="20"/>
          <w:szCs w:val="20"/>
        </w:rPr>
        <w:t xml:space="preserve"> dans ce dont il s'agit</w:t>
      </w:r>
      <w:r w:rsidR="00D315C1">
        <w:rPr>
          <w:rFonts w:ascii="Garamond" w:hAnsi="Garamond" w:cs="Courier New"/>
          <w:noProof/>
          <w:sz w:val="20"/>
          <w:szCs w:val="20"/>
        </w:rPr>
        <w:t xml:space="preserve"> - </w:t>
      </w:r>
      <w:r w:rsidRPr="00167575">
        <w:rPr>
          <w:rFonts w:ascii="Garamond" w:hAnsi="Garamond" w:cs="Courier New"/>
          <w:noProof/>
          <w:sz w:val="20"/>
          <w:szCs w:val="20"/>
        </w:rPr>
        <w:t>c'est d'effets du discours</w:t>
      </w:r>
      <w:r w:rsidR="00D315C1">
        <w:rPr>
          <w:rFonts w:ascii="Garamond" w:hAnsi="Garamond" w:cs="Courier New"/>
          <w:noProof/>
          <w:sz w:val="20"/>
          <w:szCs w:val="20"/>
        </w:rPr>
        <w:t xml:space="preserve"> - </w:t>
      </w:r>
      <w:r w:rsidRPr="00167575">
        <w:rPr>
          <w:rFonts w:ascii="Garamond" w:hAnsi="Garamond" w:cs="Courier New"/>
          <w:noProof/>
          <w:sz w:val="20"/>
          <w:szCs w:val="20"/>
        </w:rPr>
        <w:t>bien plus indicative que toute référence à ce qui totalement</w:t>
      </w:r>
      <w:r w:rsidR="00D315C1">
        <w:rPr>
          <w:rFonts w:ascii="Garamond" w:hAnsi="Garamond" w:cs="Courier New"/>
          <w:noProof/>
          <w:sz w:val="20"/>
          <w:szCs w:val="20"/>
        </w:rPr>
        <w:t xml:space="preserve">, </w:t>
      </w:r>
      <w:r w:rsidRPr="00167575">
        <w:rPr>
          <w:rFonts w:ascii="Garamond" w:hAnsi="Garamond" w:cs="Courier New"/>
          <w:noProof/>
          <w:sz w:val="20"/>
        </w:rPr>
        <w:t>même s’il est sûr que les sexes soient deux</w:t>
      </w:r>
      <w:r w:rsidR="00D315C1">
        <w:rPr>
          <w:rFonts w:ascii="Garamond" w:hAnsi="Garamond" w:cs="Courier New"/>
          <w:noProof/>
          <w:sz w:val="20"/>
        </w:rPr>
        <w:t>,</w:t>
      </w:r>
      <w:r w:rsidRPr="00167575">
        <w:rPr>
          <w:rFonts w:ascii="Garamond" w:hAnsi="Garamond" w:cs="Courier New"/>
          <w:noProof/>
          <w:sz w:val="20"/>
        </w:rPr>
        <w:t>à ce qui totalement reste en sus</w:t>
      </w:r>
      <w:r w:rsidRPr="00167575">
        <w:rPr>
          <w:rFonts w:ascii="Garamond" w:hAnsi="Garamond" w:cs="Courier New"/>
          <w:noProof/>
          <w:sz w:val="20"/>
        </w:rPr>
        <w:softHyphen/>
        <w:t xml:space="preserve">pens, c’est à savoir si ce que ce discours est capable d’articuler, comprend </w:t>
      </w:r>
    </w:p>
    <w:p w:rsidR="00885D36" w:rsidRPr="00D315C1" w:rsidRDefault="00B513F0" w:rsidP="00B513F0">
      <w:pPr>
        <w:rPr>
          <w:rFonts w:ascii="Garamond" w:hAnsi="Garamond" w:cs="Courier New"/>
          <w:noProof/>
          <w:sz w:val="20"/>
        </w:rPr>
      </w:pPr>
      <w:r w:rsidRPr="00167575">
        <w:rPr>
          <w:rFonts w:ascii="Garamond" w:hAnsi="Garamond" w:cs="Courier New"/>
          <w:noProof/>
          <w:sz w:val="20"/>
        </w:rPr>
        <w:t>oui ou non, le rapport sexuel.</w:t>
      </w:r>
      <w:r w:rsidR="00D315C1">
        <w:rPr>
          <w:rFonts w:ascii="Garamond" w:hAnsi="Garamond" w:cs="Courier New"/>
          <w:noProof/>
          <w:sz w:val="20"/>
        </w:rPr>
        <w:t xml:space="preserve"> </w:t>
      </w:r>
      <w:r w:rsidRPr="00167575">
        <w:rPr>
          <w:rFonts w:ascii="Garamond" w:hAnsi="Garamond" w:cs="Courier New"/>
          <w:noProof/>
          <w:sz w:val="20"/>
          <w:szCs w:val="20"/>
        </w:rPr>
        <w:t>C’est ça qui est digne d’être mis en question.</w:t>
      </w:r>
    </w:p>
    <w:p w:rsidR="001F302C" w:rsidRPr="00167575" w:rsidRDefault="001F302C">
      <w:pPr>
        <w:rPr>
          <w:rFonts w:ascii="Garamond" w:hAnsi="Garamond" w:cs="Courier New"/>
          <w:noProof/>
          <w:sz w:val="20"/>
          <w:szCs w:val="20"/>
        </w:rPr>
      </w:pPr>
    </w:p>
    <w:p w:rsidR="00B513F0" w:rsidRPr="00167575" w:rsidRDefault="0058419D" w:rsidP="000A723B">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730311EF" wp14:editId="57D3F363">
            <wp:extent cx="1207770" cy="654738"/>
            <wp:effectExtent l="0" t="0" r="0" b="0"/>
            <wp:docPr id="64" name="Image 6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a"/>
                    <pic:cNvPicPr>
                      <a:picLocks noChangeAspect="1" noChangeArrowheads="1"/>
                    </pic:cNvPicPr>
                  </pic:nvPicPr>
                  <pic:blipFill>
                    <a:blip r:embed="rId27" cstate="print"/>
                    <a:srcRect/>
                    <a:stretch>
                      <a:fillRect/>
                    </a:stretch>
                  </pic:blipFill>
                  <pic:spPr bwMode="auto">
                    <a:xfrm>
                      <a:off x="0" y="0"/>
                      <a:ext cx="1207770" cy="654738"/>
                    </a:xfrm>
                    <a:prstGeom prst="rect">
                      <a:avLst/>
                    </a:prstGeom>
                    <a:noFill/>
                    <a:ln w="9525">
                      <a:noFill/>
                      <a:miter lim="800000"/>
                      <a:headEnd/>
                      <a:tailEnd/>
                    </a:ln>
                  </pic:spPr>
                </pic:pic>
              </a:graphicData>
            </a:graphic>
          </wp:inline>
        </w:drawing>
      </w:r>
    </w:p>
    <w:p w:rsidR="00B513F0" w:rsidRPr="00167575" w:rsidRDefault="00B513F0">
      <w:pPr>
        <w:rPr>
          <w:rFonts w:ascii="Garamond" w:hAnsi="Garamond" w:cs="Courier New"/>
          <w:noProof/>
          <w:sz w:val="20"/>
          <w:szCs w:val="20"/>
        </w:rPr>
      </w:pPr>
    </w:p>
    <w:p w:rsidR="00D315C1" w:rsidRDefault="0069013E" w:rsidP="00D315C1">
      <w:pPr>
        <w:rPr>
          <w:rFonts w:ascii="Garamond" w:hAnsi="Garamond"/>
          <w:noProof/>
          <w:sz w:val="20"/>
          <w:szCs w:val="20"/>
        </w:rPr>
      </w:pPr>
      <w:r w:rsidRPr="00D315C1">
        <w:rPr>
          <w:rFonts w:ascii="Garamond" w:hAnsi="Garamond"/>
          <w:noProof/>
          <w:sz w:val="20"/>
          <w:szCs w:val="20"/>
        </w:rPr>
        <w:t xml:space="preserve">Les </w:t>
      </w:r>
      <w:r w:rsidRPr="00D315C1">
        <w:rPr>
          <w:rFonts w:ascii="Garamond" w:hAnsi="Garamond"/>
          <w:i/>
          <w:noProof/>
          <w:sz w:val="20"/>
          <w:szCs w:val="20"/>
        </w:rPr>
        <w:t>petites choses</w:t>
      </w:r>
      <w:r w:rsidRPr="00D315C1">
        <w:rPr>
          <w:rFonts w:ascii="Garamond" w:hAnsi="Garamond"/>
          <w:noProof/>
          <w:sz w:val="20"/>
          <w:szCs w:val="20"/>
        </w:rPr>
        <w:t xml:space="preserve"> que je vous ai déjà </w:t>
      </w:r>
      <w:r w:rsidRPr="00D315C1">
        <w:rPr>
          <w:rFonts w:ascii="Garamond" w:hAnsi="Garamond"/>
          <w:i/>
          <w:noProof/>
          <w:sz w:val="20"/>
          <w:szCs w:val="20"/>
        </w:rPr>
        <w:t>écrites</w:t>
      </w:r>
      <w:r w:rsidRPr="00D315C1">
        <w:rPr>
          <w:rFonts w:ascii="Garamond" w:hAnsi="Garamond"/>
          <w:noProof/>
          <w:sz w:val="20"/>
          <w:szCs w:val="20"/>
        </w:rPr>
        <w:t xml:space="preserve"> au tableau</w:t>
      </w:r>
      <w:r w:rsidR="00B513F0" w:rsidRPr="00D315C1">
        <w:rPr>
          <w:rFonts w:ascii="Garamond" w:hAnsi="Garamond"/>
          <w:noProof/>
          <w:sz w:val="20"/>
          <w:szCs w:val="20"/>
        </w:rPr>
        <w:t xml:space="preserve">, </w:t>
      </w:r>
      <w:r w:rsidRPr="00D315C1">
        <w:rPr>
          <w:rFonts w:ascii="Garamond" w:hAnsi="Garamond"/>
          <w:noProof/>
          <w:sz w:val="20"/>
          <w:szCs w:val="20"/>
        </w:rPr>
        <w:t>à savoir</w:t>
      </w:r>
      <w:r w:rsidR="0034555B" w:rsidRPr="00D315C1">
        <w:rPr>
          <w:rFonts w:ascii="Garamond" w:hAnsi="Garamond"/>
          <w:noProof/>
          <w:sz w:val="20"/>
          <w:szCs w:val="20"/>
        </w:rPr>
        <w:t> :</w:t>
      </w:r>
      <w:r w:rsidRPr="00D315C1">
        <w:rPr>
          <w:rFonts w:ascii="Garamond" w:hAnsi="Garamond"/>
          <w:noProof/>
          <w:sz w:val="20"/>
          <w:szCs w:val="20"/>
        </w:rPr>
        <w:t> l’opposition d’un</w:t>
      </w:r>
      <w:r w:rsidR="00042AF0" w:rsidRPr="00D315C1">
        <w:rPr>
          <w:rFonts w:ascii="Garamond" w:hAnsi="Garamond"/>
          <w:noProof/>
          <w:sz w:val="20"/>
          <w:szCs w:val="20"/>
        </w:rPr>
        <w:t> </w:t>
      </w:r>
      <w:r w:rsidR="00042AF0" w:rsidRPr="00D315C1">
        <w:rPr>
          <w:rFonts w:ascii="LACAN" w:hAnsi="LACAN"/>
          <w:noProof/>
          <w:color w:val="0000CC"/>
          <w:sz w:val="18"/>
          <w:szCs w:val="18"/>
        </w:rPr>
        <w:t>:</w:t>
      </w:r>
      <w:r w:rsidRPr="00D315C1">
        <w:rPr>
          <w:rFonts w:ascii="Garamond" w:hAnsi="Garamond"/>
          <w:noProof/>
          <w:sz w:val="20"/>
          <w:szCs w:val="20"/>
        </w:rPr>
        <w:t xml:space="preserve"> et d’un</w:t>
      </w:r>
      <w:r w:rsidR="00042AF0" w:rsidRPr="00D315C1">
        <w:rPr>
          <w:rFonts w:ascii="Garamond" w:hAnsi="Garamond"/>
          <w:noProof/>
          <w:sz w:val="20"/>
          <w:szCs w:val="20"/>
        </w:rPr>
        <w:t xml:space="preserve"> </w:t>
      </w:r>
      <w:r w:rsidR="00042AF0" w:rsidRPr="00D315C1">
        <w:rPr>
          <w:rFonts w:ascii="LACAN" w:hAnsi="LACAN"/>
          <w:noProof/>
          <w:color w:val="0000CC"/>
          <w:sz w:val="18"/>
          <w:szCs w:val="18"/>
        </w:rPr>
        <w:t>/</w:t>
      </w:r>
      <w:r w:rsidRPr="00D315C1">
        <w:rPr>
          <w:rFonts w:ascii="Garamond" w:hAnsi="Garamond"/>
          <w:noProof/>
          <w:sz w:val="20"/>
          <w:szCs w:val="20"/>
        </w:rPr>
        <w:t>, d’un «</w:t>
      </w:r>
      <w:r w:rsidR="00042AF0" w:rsidRPr="00D315C1">
        <w:rPr>
          <w:rFonts w:ascii="Garamond" w:hAnsi="Garamond"/>
          <w:noProof/>
          <w:sz w:val="20"/>
          <w:szCs w:val="20"/>
        </w:rPr>
        <w:t xml:space="preserve"> </w:t>
      </w:r>
      <w:r w:rsidRPr="00D315C1">
        <w:rPr>
          <w:rFonts w:ascii="Garamond" w:hAnsi="Garamond"/>
          <w:i/>
          <w:noProof/>
          <w:color w:val="0000CC"/>
          <w:sz w:val="20"/>
          <w:szCs w:val="20"/>
        </w:rPr>
        <w:t>il existe</w:t>
      </w:r>
      <w:r w:rsidR="00042AF0" w:rsidRPr="00D315C1">
        <w:rPr>
          <w:rFonts w:ascii="Garamond" w:hAnsi="Garamond"/>
          <w:noProof/>
          <w:sz w:val="20"/>
          <w:szCs w:val="20"/>
        </w:rPr>
        <w:t xml:space="preserve"> </w:t>
      </w:r>
      <w:r w:rsidRPr="00D315C1">
        <w:rPr>
          <w:rFonts w:ascii="Garamond" w:hAnsi="Garamond"/>
          <w:noProof/>
          <w:sz w:val="20"/>
          <w:szCs w:val="20"/>
        </w:rPr>
        <w:t xml:space="preserve">» </w:t>
      </w:r>
    </w:p>
    <w:p w:rsidR="00D315C1" w:rsidRDefault="0069013E" w:rsidP="00D315C1">
      <w:pPr>
        <w:rPr>
          <w:rFonts w:ascii="Garamond" w:hAnsi="Garamond"/>
          <w:i/>
          <w:noProof/>
          <w:color w:val="0000CC"/>
          <w:sz w:val="20"/>
          <w:szCs w:val="20"/>
        </w:rPr>
      </w:pPr>
      <w:r w:rsidRPr="00D315C1">
        <w:rPr>
          <w:rFonts w:ascii="Garamond" w:hAnsi="Garamond"/>
          <w:noProof/>
          <w:sz w:val="20"/>
          <w:szCs w:val="20"/>
        </w:rPr>
        <w:t>et d’un «</w:t>
      </w:r>
      <w:r w:rsidR="00042AF0" w:rsidRPr="00D315C1">
        <w:rPr>
          <w:rFonts w:ascii="Garamond" w:hAnsi="Garamond"/>
          <w:noProof/>
          <w:sz w:val="20"/>
          <w:szCs w:val="20"/>
        </w:rPr>
        <w:t xml:space="preserve"> </w:t>
      </w:r>
      <w:r w:rsidRPr="00D315C1">
        <w:rPr>
          <w:rFonts w:ascii="Garamond" w:hAnsi="Garamond"/>
          <w:i/>
          <w:noProof/>
          <w:color w:val="0000CC"/>
          <w:sz w:val="20"/>
          <w:szCs w:val="20"/>
        </w:rPr>
        <w:t>non il existe</w:t>
      </w:r>
      <w:r w:rsidR="00042AF0" w:rsidRPr="00D315C1">
        <w:rPr>
          <w:rFonts w:ascii="Garamond" w:hAnsi="Garamond"/>
          <w:noProof/>
          <w:sz w:val="20"/>
          <w:szCs w:val="20"/>
        </w:rPr>
        <w:t xml:space="preserve"> </w:t>
      </w:r>
      <w:r w:rsidRPr="00D315C1">
        <w:rPr>
          <w:rFonts w:ascii="Garamond" w:hAnsi="Garamond"/>
          <w:noProof/>
          <w:sz w:val="20"/>
          <w:szCs w:val="20"/>
        </w:rPr>
        <w:t>» au même niveau, celui d’« </w:t>
      </w:r>
      <w:r w:rsidRPr="00D315C1">
        <w:rPr>
          <w:rFonts w:ascii="Garamond" w:hAnsi="Garamond"/>
          <w:i/>
          <w:noProof/>
          <w:color w:val="0000CC"/>
          <w:sz w:val="20"/>
          <w:szCs w:val="20"/>
        </w:rPr>
        <w:t>il n’est pas vrai que Φx</w:t>
      </w:r>
      <w:r w:rsidR="0034555B" w:rsidRPr="00D315C1">
        <w:rPr>
          <w:rFonts w:ascii="Garamond" w:hAnsi="Garamond"/>
          <w:noProof/>
          <w:sz w:val="20"/>
          <w:szCs w:val="20"/>
        </w:rPr>
        <w:t xml:space="preserve"> </w:t>
      </w:r>
      <w:r w:rsidRPr="00D315C1">
        <w:rPr>
          <w:rFonts w:ascii="Garamond" w:hAnsi="Garamond"/>
          <w:noProof/>
          <w:sz w:val="20"/>
          <w:szCs w:val="20"/>
        </w:rPr>
        <w:t>», et d’autre part d’un «</w:t>
      </w:r>
      <w:r w:rsidR="0034555B" w:rsidRPr="00D315C1">
        <w:rPr>
          <w:rFonts w:ascii="Garamond" w:hAnsi="Garamond"/>
          <w:noProof/>
          <w:sz w:val="20"/>
          <w:szCs w:val="20"/>
        </w:rPr>
        <w:t xml:space="preserve"> </w:t>
      </w:r>
      <w:r w:rsidRPr="00D315C1">
        <w:rPr>
          <w:rFonts w:ascii="Garamond" w:hAnsi="Garamond"/>
          <w:i/>
          <w:noProof/>
          <w:color w:val="0000CC"/>
          <w:sz w:val="20"/>
          <w:szCs w:val="20"/>
        </w:rPr>
        <w:t xml:space="preserve">tout x est conforme à </w:t>
      </w:r>
    </w:p>
    <w:p w:rsidR="0034555B" w:rsidRPr="00D315C1" w:rsidRDefault="0069013E" w:rsidP="00D315C1">
      <w:pPr>
        <w:rPr>
          <w:rFonts w:ascii="Garamond" w:hAnsi="Garamond"/>
          <w:noProof/>
          <w:sz w:val="20"/>
          <w:szCs w:val="20"/>
        </w:rPr>
      </w:pPr>
      <w:r w:rsidRPr="00D315C1">
        <w:rPr>
          <w:rFonts w:ascii="Garamond" w:hAnsi="Garamond"/>
          <w:i/>
          <w:noProof/>
          <w:color w:val="0000CC"/>
          <w:sz w:val="20"/>
          <w:szCs w:val="20"/>
        </w:rPr>
        <w:t xml:space="preserve">la fonction </w:t>
      </w:r>
      <w:r w:rsidRPr="00D315C1">
        <w:rPr>
          <w:rFonts w:ascii="Garamond" w:hAnsi="Garamond"/>
          <w:noProof/>
          <w:color w:val="0000CC"/>
          <w:sz w:val="20"/>
          <w:szCs w:val="20"/>
        </w:rPr>
        <w:t>Φx</w:t>
      </w:r>
      <w:r w:rsidR="0034555B" w:rsidRPr="00D315C1">
        <w:rPr>
          <w:rFonts w:ascii="Garamond" w:hAnsi="Garamond"/>
          <w:noProof/>
          <w:sz w:val="20"/>
          <w:szCs w:val="20"/>
        </w:rPr>
        <w:t xml:space="preserve"> </w:t>
      </w:r>
      <w:r w:rsidRPr="00D315C1">
        <w:rPr>
          <w:rFonts w:ascii="Garamond" w:hAnsi="Garamond"/>
          <w:noProof/>
          <w:sz w:val="20"/>
          <w:szCs w:val="20"/>
        </w:rPr>
        <w:t>» et de «</w:t>
      </w:r>
      <w:r w:rsidR="0034555B" w:rsidRPr="00D315C1">
        <w:rPr>
          <w:rFonts w:ascii="Garamond" w:hAnsi="Garamond"/>
          <w:noProof/>
          <w:sz w:val="20"/>
          <w:szCs w:val="20"/>
        </w:rPr>
        <w:t xml:space="preserve"> </w:t>
      </w:r>
      <w:r w:rsidRPr="00D315C1">
        <w:rPr>
          <w:rFonts w:ascii="Garamond" w:hAnsi="Garamond"/>
          <w:i/>
          <w:noProof/>
          <w:color w:val="0000CC"/>
          <w:sz w:val="20"/>
          <w:szCs w:val="20"/>
        </w:rPr>
        <w:t>pas tout</w:t>
      </w:r>
      <w:r w:rsidR="0034555B" w:rsidRPr="00D315C1">
        <w:rPr>
          <w:rFonts w:ascii="Garamond" w:hAnsi="Garamond"/>
          <w:noProof/>
          <w:sz w:val="20"/>
          <w:szCs w:val="20"/>
        </w:rPr>
        <w:t xml:space="preserve"> </w:t>
      </w:r>
      <w:r w:rsidRPr="00D315C1">
        <w:rPr>
          <w:rFonts w:ascii="Garamond" w:hAnsi="Garamond"/>
          <w:noProof/>
          <w:sz w:val="20"/>
          <w:szCs w:val="20"/>
        </w:rPr>
        <w:t>»</w:t>
      </w:r>
      <w:r w:rsidR="00D315C1" w:rsidRPr="00D315C1">
        <w:rPr>
          <w:rFonts w:ascii="Garamond" w:hAnsi="Garamond"/>
          <w:noProof/>
          <w:sz w:val="20"/>
          <w:szCs w:val="20"/>
        </w:rPr>
        <w:t xml:space="preserve"> - </w:t>
      </w:r>
      <w:r w:rsidRPr="00D315C1">
        <w:rPr>
          <w:rFonts w:ascii="Garamond" w:hAnsi="Garamond"/>
          <w:noProof/>
          <w:sz w:val="20"/>
          <w:szCs w:val="20"/>
        </w:rPr>
        <w:t>qui est une formule nouvelle</w:t>
      </w:r>
      <w:r w:rsidR="00D315C1" w:rsidRPr="00D315C1">
        <w:rPr>
          <w:rFonts w:ascii="Garamond" w:hAnsi="Garamond"/>
          <w:noProof/>
          <w:sz w:val="20"/>
          <w:szCs w:val="20"/>
        </w:rPr>
        <w:t xml:space="preserve"> - </w:t>
      </w:r>
      <w:r w:rsidRPr="00D315C1">
        <w:rPr>
          <w:rFonts w:ascii="Garamond" w:hAnsi="Garamond"/>
          <w:noProof/>
          <w:sz w:val="20"/>
          <w:szCs w:val="20"/>
        </w:rPr>
        <w:t>«</w:t>
      </w:r>
      <w:r w:rsidR="0034555B" w:rsidRPr="00D315C1">
        <w:rPr>
          <w:rFonts w:ascii="Garamond" w:hAnsi="Garamond"/>
          <w:noProof/>
          <w:sz w:val="20"/>
          <w:szCs w:val="20"/>
        </w:rPr>
        <w:t xml:space="preserve"> </w:t>
      </w:r>
      <w:r w:rsidRPr="00D315C1">
        <w:rPr>
          <w:rFonts w:ascii="Garamond" w:hAnsi="Garamond"/>
          <w:i/>
          <w:noProof/>
          <w:color w:val="0000CC"/>
          <w:sz w:val="20"/>
          <w:szCs w:val="20"/>
        </w:rPr>
        <w:t>pas tout</w:t>
      </w:r>
      <w:r w:rsidR="0034555B" w:rsidRPr="00D315C1">
        <w:rPr>
          <w:rFonts w:ascii="Garamond" w:hAnsi="Garamond"/>
          <w:noProof/>
          <w:sz w:val="20"/>
          <w:szCs w:val="20"/>
        </w:rPr>
        <w:t xml:space="preserve"> </w:t>
      </w:r>
      <w:r w:rsidRPr="00D315C1">
        <w:rPr>
          <w:rFonts w:ascii="Garamond" w:hAnsi="Garamond"/>
          <w:noProof/>
          <w:sz w:val="20"/>
          <w:szCs w:val="20"/>
        </w:rPr>
        <w:t>» - et rien de plus - «</w:t>
      </w:r>
      <w:r w:rsidR="0034555B" w:rsidRPr="00D315C1">
        <w:rPr>
          <w:rFonts w:ascii="Garamond" w:hAnsi="Garamond"/>
          <w:noProof/>
          <w:sz w:val="20"/>
          <w:szCs w:val="20"/>
        </w:rPr>
        <w:t xml:space="preserve"> </w:t>
      </w:r>
      <w:r w:rsidRPr="00D315C1">
        <w:rPr>
          <w:rFonts w:ascii="Garamond" w:hAnsi="Garamond"/>
          <w:i/>
          <w:noProof/>
          <w:color w:val="0000CC"/>
          <w:sz w:val="20"/>
          <w:szCs w:val="20"/>
        </w:rPr>
        <w:t>n’est susceptible</w:t>
      </w:r>
      <w:r w:rsidR="0034555B" w:rsidRPr="00D315C1">
        <w:rPr>
          <w:rFonts w:ascii="Garamond" w:hAnsi="Garamond"/>
          <w:noProof/>
          <w:sz w:val="20"/>
          <w:szCs w:val="20"/>
        </w:rPr>
        <w:t xml:space="preserve"> </w:t>
      </w:r>
      <w:r w:rsidRPr="00D315C1">
        <w:rPr>
          <w:rFonts w:ascii="Garamond" w:hAnsi="Garamond"/>
          <w:noProof/>
          <w:sz w:val="20"/>
          <w:szCs w:val="20"/>
        </w:rPr>
        <w:t>»</w:t>
      </w:r>
      <w:r w:rsidR="0034555B" w:rsidRPr="00D315C1">
        <w:rPr>
          <w:rFonts w:ascii="Garamond" w:hAnsi="Garamond"/>
          <w:noProof/>
          <w:sz w:val="20"/>
          <w:szCs w:val="20"/>
        </w:rPr>
        <w:t>…</w:t>
      </w:r>
      <w:r w:rsidRPr="00D315C1">
        <w:rPr>
          <w:rFonts w:ascii="Garamond" w:hAnsi="Garamond"/>
          <w:noProof/>
          <w:sz w:val="20"/>
          <w:szCs w:val="20"/>
        </w:rPr>
        <w:t xml:space="preserve"> </w:t>
      </w:r>
    </w:p>
    <w:p w:rsidR="00D315C1" w:rsidRDefault="0069013E" w:rsidP="00D315C1">
      <w:pPr>
        <w:ind w:firstLine="708"/>
        <w:rPr>
          <w:rFonts w:ascii="Garamond" w:hAnsi="Garamond"/>
          <w:noProof/>
          <w:sz w:val="20"/>
          <w:szCs w:val="20"/>
        </w:rPr>
      </w:pPr>
      <w:r w:rsidRPr="00D315C1">
        <w:rPr>
          <w:rFonts w:ascii="Garamond" w:hAnsi="Garamond"/>
          <w:noProof/>
          <w:sz w:val="20"/>
          <w:szCs w:val="20"/>
        </w:rPr>
        <w:t>dans la colonne de droite</w:t>
      </w:r>
      <w:r w:rsidR="00D315C1" w:rsidRPr="00D315C1">
        <w:rPr>
          <w:rFonts w:ascii="Garamond" w:hAnsi="Garamond"/>
          <w:noProof/>
          <w:sz w:val="20"/>
          <w:szCs w:val="20"/>
        </w:rPr>
        <w:t xml:space="preserve"> </w:t>
      </w:r>
    </w:p>
    <w:p w:rsidR="0034555B" w:rsidRPr="00D315C1" w:rsidRDefault="0034555B" w:rsidP="00D315C1">
      <w:pPr>
        <w:rPr>
          <w:rFonts w:ascii="Garamond" w:hAnsi="Garamond"/>
          <w:noProof/>
          <w:sz w:val="20"/>
          <w:szCs w:val="20"/>
        </w:rPr>
      </w:pPr>
      <w:r w:rsidRPr="00D315C1">
        <w:rPr>
          <w:rFonts w:ascii="Garamond" w:hAnsi="Garamond"/>
          <w:noProof/>
          <w:sz w:val="20"/>
          <w:szCs w:val="20"/>
        </w:rPr>
        <w:t>…</w:t>
      </w:r>
      <w:r w:rsidR="0069013E" w:rsidRPr="00D315C1">
        <w:rPr>
          <w:rFonts w:ascii="Garamond" w:hAnsi="Garamond"/>
          <w:noProof/>
          <w:sz w:val="20"/>
          <w:szCs w:val="20"/>
        </w:rPr>
        <w:t>«</w:t>
      </w:r>
      <w:r w:rsidRPr="00D315C1">
        <w:rPr>
          <w:rFonts w:ascii="Garamond" w:hAnsi="Garamond"/>
          <w:noProof/>
          <w:sz w:val="20"/>
          <w:szCs w:val="20"/>
        </w:rPr>
        <w:t xml:space="preserve"> </w:t>
      </w:r>
      <w:r w:rsidR="0069013E" w:rsidRPr="00D315C1">
        <w:rPr>
          <w:rFonts w:ascii="Garamond" w:hAnsi="Garamond"/>
          <w:i/>
          <w:noProof/>
          <w:color w:val="0000CC"/>
          <w:sz w:val="20"/>
          <w:szCs w:val="20"/>
        </w:rPr>
        <w:t>de satisfaire à la fonction dite phallique</w:t>
      </w:r>
      <w:r w:rsidRPr="00D315C1">
        <w:rPr>
          <w:rFonts w:ascii="Garamond" w:hAnsi="Garamond"/>
          <w:noProof/>
          <w:sz w:val="20"/>
          <w:szCs w:val="20"/>
        </w:rPr>
        <w:t xml:space="preserve"> </w:t>
      </w:r>
      <w:r w:rsidR="0069013E" w:rsidRPr="00D315C1">
        <w:rPr>
          <w:rFonts w:ascii="Garamond" w:hAnsi="Garamond"/>
          <w:noProof/>
          <w:sz w:val="20"/>
          <w:szCs w:val="20"/>
        </w:rPr>
        <w:t>», c’est cela autour de quoi</w:t>
      </w:r>
      <w:r w:rsidRPr="00D315C1">
        <w:rPr>
          <w:rFonts w:ascii="Garamond" w:hAnsi="Garamond"/>
          <w:noProof/>
          <w:sz w:val="20"/>
          <w:szCs w:val="20"/>
        </w:rPr>
        <w:t>…</w:t>
      </w:r>
    </w:p>
    <w:p w:rsidR="0034555B" w:rsidRPr="00D315C1" w:rsidRDefault="0069013E" w:rsidP="00D315C1">
      <w:pPr>
        <w:ind w:firstLine="708"/>
        <w:rPr>
          <w:rFonts w:ascii="Garamond" w:hAnsi="Garamond"/>
          <w:noProof/>
          <w:sz w:val="20"/>
          <w:szCs w:val="20"/>
        </w:rPr>
      </w:pPr>
      <w:r w:rsidRPr="00D315C1">
        <w:rPr>
          <w:rFonts w:ascii="Garamond" w:hAnsi="Garamond"/>
          <w:noProof/>
          <w:sz w:val="20"/>
          <w:szCs w:val="20"/>
        </w:rPr>
        <w:t>comme je tâcherai de l’expliquer dans les séminaires qui vont suivre, c’est-à-dire ailleurs</w:t>
      </w:r>
    </w:p>
    <w:p w:rsidR="0069013E" w:rsidRDefault="0034555B" w:rsidP="00D315C1">
      <w:pPr>
        <w:rPr>
          <w:rFonts w:ascii="Garamond" w:hAnsi="Garamond"/>
          <w:noProof/>
          <w:sz w:val="20"/>
          <w:szCs w:val="20"/>
        </w:rPr>
      </w:pPr>
      <w:r w:rsidRPr="00D315C1">
        <w:rPr>
          <w:rFonts w:ascii="Garamond" w:hAnsi="Garamond"/>
          <w:noProof/>
          <w:sz w:val="20"/>
          <w:szCs w:val="20"/>
        </w:rPr>
        <w:t>…</w:t>
      </w:r>
      <w:r w:rsidR="0069013E" w:rsidRPr="00D315C1">
        <w:rPr>
          <w:rFonts w:ascii="Garamond" w:hAnsi="Garamond"/>
          <w:noProof/>
          <w:sz w:val="20"/>
          <w:szCs w:val="20"/>
        </w:rPr>
        <w:t>c’est cela</w:t>
      </w:r>
      <w:r w:rsidR="008A7BA0">
        <w:rPr>
          <w:rFonts w:ascii="Garamond" w:hAnsi="Garamond"/>
          <w:noProof/>
          <w:sz w:val="20"/>
          <w:szCs w:val="20"/>
        </w:rPr>
        <w:t xml:space="preserve">, </w:t>
      </w:r>
      <w:r w:rsidR="0069013E" w:rsidRPr="00D315C1">
        <w:rPr>
          <w:rFonts w:ascii="Garamond" w:hAnsi="Garamond"/>
          <w:noProof/>
          <w:sz w:val="20"/>
          <w:szCs w:val="20"/>
        </w:rPr>
        <w:t xml:space="preserve">c’est-à-dire dans une série de béances qui se trouvent en tous les points de présumer </w:t>
      </w:r>
      <w:r w:rsidR="008E2234" w:rsidRPr="00D315C1">
        <w:rPr>
          <w:rFonts w:ascii="Garamond" w:hAnsi="Garamond"/>
          <w:noProof/>
          <w:sz w:val="20"/>
          <w:szCs w:val="20"/>
        </w:rPr>
        <w:t>qu’</w:t>
      </w:r>
      <w:r w:rsidR="0069013E" w:rsidRPr="00D315C1">
        <w:rPr>
          <w:rFonts w:ascii="Garamond" w:hAnsi="Garamond"/>
          <w:noProof/>
          <w:sz w:val="20"/>
          <w:szCs w:val="20"/>
        </w:rPr>
        <w:t>en fonction de ces termes</w:t>
      </w:r>
      <w:r w:rsidR="008E2234" w:rsidRPr="00D315C1">
        <w:rPr>
          <w:rFonts w:ascii="Garamond" w:hAnsi="Garamond"/>
          <w:noProof/>
          <w:sz w:val="20"/>
          <w:szCs w:val="20"/>
        </w:rPr>
        <w:t xml:space="preserve"> -</w:t>
      </w:r>
      <w:r w:rsidR="0069013E" w:rsidRPr="00D315C1">
        <w:rPr>
          <w:rFonts w:ascii="Garamond" w:hAnsi="Garamond"/>
          <w:noProof/>
          <w:sz w:val="20"/>
          <w:szCs w:val="20"/>
        </w:rPr>
        <w:t xml:space="preserve"> c’est-à-dire </w:t>
      </w:r>
      <w:r w:rsidR="0069013E" w:rsidRPr="00D315C1">
        <w:rPr>
          <w:rFonts w:ascii="Garamond" w:hAnsi="Garamond"/>
          <w:i/>
          <w:noProof/>
          <w:color w:val="0000CC"/>
          <w:sz w:val="20"/>
          <w:szCs w:val="20"/>
        </w:rPr>
        <w:t>ici, ici</w:t>
      </w:r>
      <w:r w:rsidR="008E2234" w:rsidRPr="00D315C1">
        <w:rPr>
          <w:rFonts w:ascii="Garamond" w:hAnsi="Garamond"/>
          <w:i/>
          <w:noProof/>
          <w:color w:val="0000CC"/>
          <w:sz w:val="20"/>
          <w:szCs w:val="20"/>
        </w:rPr>
        <w:t xml:space="preserve">, ici, </w:t>
      </w:r>
      <w:r w:rsidR="0069013E" w:rsidRPr="00D315C1">
        <w:rPr>
          <w:rFonts w:ascii="Garamond" w:hAnsi="Garamond"/>
          <w:i/>
          <w:noProof/>
          <w:color w:val="0000CC"/>
          <w:sz w:val="20"/>
          <w:szCs w:val="20"/>
        </w:rPr>
        <w:t>ici</w:t>
      </w:r>
      <w:r w:rsidR="0069013E" w:rsidRPr="00D315C1">
        <w:rPr>
          <w:rFonts w:ascii="Garamond" w:hAnsi="Garamond"/>
          <w:noProof/>
          <w:sz w:val="20"/>
          <w:szCs w:val="20"/>
        </w:rPr>
        <w:t xml:space="preserve"> </w:t>
      </w:r>
      <w:r w:rsidR="00B513F0" w:rsidRPr="00D315C1">
        <w:rPr>
          <w:rFonts w:ascii="Garamond" w:hAnsi="Garamond"/>
          <w:noProof/>
          <w:sz w:val="20"/>
          <w:szCs w:val="20"/>
        </w:rPr>
        <w:t xml:space="preserve">– </w:t>
      </w:r>
      <w:r w:rsidR="008E2234" w:rsidRPr="00D315C1">
        <w:rPr>
          <w:rFonts w:ascii="Garamond" w:hAnsi="Garamond"/>
          <w:noProof/>
          <w:sz w:val="20"/>
          <w:szCs w:val="20"/>
        </w:rPr>
        <w:t>de</w:t>
      </w:r>
      <w:r w:rsidR="0069013E" w:rsidRPr="00D315C1">
        <w:rPr>
          <w:rFonts w:ascii="Garamond" w:hAnsi="Garamond"/>
          <w:noProof/>
          <w:sz w:val="20"/>
          <w:szCs w:val="20"/>
        </w:rPr>
        <w:t>s béances diverses, pas toujours les mêmes</w:t>
      </w:r>
      <w:r w:rsidR="008A7BA0">
        <w:rPr>
          <w:rFonts w:ascii="Garamond" w:hAnsi="Garamond"/>
          <w:noProof/>
          <w:sz w:val="20"/>
          <w:szCs w:val="20"/>
        </w:rPr>
        <w:t xml:space="preserve">, </w:t>
      </w:r>
      <w:r w:rsidR="0069013E" w:rsidRPr="00D315C1">
        <w:rPr>
          <w:rFonts w:ascii="Garamond" w:hAnsi="Garamond"/>
          <w:noProof/>
          <w:sz w:val="20"/>
          <w:szCs w:val="20"/>
        </w:rPr>
        <w:t>c’est cela qui mérite d’être pointé pour donner son statut à ce qu’il en est au</w:t>
      </w:r>
      <w:r w:rsidR="008E2234" w:rsidRPr="00D315C1">
        <w:rPr>
          <w:rFonts w:ascii="Garamond" w:hAnsi="Garamond"/>
          <w:noProof/>
          <w:sz w:val="20"/>
          <w:szCs w:val="20"/>
        </w:rPr>
        <w:t>tour</w:t>
      </w:r>
      <w:r w:rsidR="0069013E" w:rsidRPr="00D315C1">
        <w:rPr>
          <w:rFonts w:ascii="Garamond" w:hAnsi="Garamond"/>
          <w:noProof/>
          <w:sz w:val="20"/>
          <w:szCs w:val="20"/>
        </w:rPr>
        <w:t xml:space="preserve"> du sujet, du rapport sexuel.</w:t>
      </w:r>
    </w:p>
    <w:p w:rsidR="008A7BA0" w:rsidRPr="00D315C1" w:rsidRDefault="008A7BA0" w:rsidP="00D315C1">
      <w:pPr>
        <w:rPr>
          <w:rFonts w:ascii="Garamond" w:hAnsi="Garamond"/>
          <w:noProof/>
          <w:sz w:val="20"/>
          <w:szCs w:val="20"/>
        </w:rPr>
      </w:pPr>
    </w:p>
    <w:p w:rsidR="00FC03C4" w:rsidRPr="00D315C1" w:rsidRDefault="0069013E" w:rsidP="00D315C1">
      <w:pPr>
        <w:rPr>
          <w:rFonts w:ascii="Garamond" w:hAnsi="Garamond"/>
          <w:noProof/>
          <w:sz w:val="20"/>
          <w:szCs w:val="20"/>
        </w:rPr>
      </w:pPr>
      <w:r w:rsidRPr="00D315C1">
        <w:rPr>
          <w:rFonts w:ascii="Garamond" w:hAnsi="Garamond"/>
          <w:noProof/>
          <w:sz w:val="20"/>
          <w:szCs w:val="20"/>
        </w:rPr>
        <w:t>Ceci nous montre assez à quel point le langage trace</w:t>
      </w:r>
      <w:r w:rsidR="00FC03C4" w:rsidRPr="00D315C1">
        <w:rPr>
          <w:rFonts w:ascii="Garamond" w:hAnsi="Garamond"/>
          <w:noProof/>
          <w:sz w:val="20"/>
          <w:szCs w:val="20"/>
        </w:rPr>
        <w:t>,</w:t>
      </w:r>
      <w:r w:rsidRPr="00D315C1">
        <w:rPr>
          <w:rFonts w:ascii="Garamond" w:hAnsi="Garamond"/>
          <w:noProof/>
          <w:sz w:val="20"/>
          <w:szCs w:val="20"/>
        </w:rPr>
        <w:t xml:space="preserve"> dans sa gram</w:t>
      </w:r>
      <w:r w:rsidRPr="00D315C1">
        <w:rPr>
          <w:rFonts w:ascii="Garamond" w:hAnsi="Garamond"/>
          <w:noProof/>
          <w:sz w:val="20"/>
          <w:szCs w:val="20"/>
        </w:rPr>
        <w:softHyphen/>
        <w:t>maire même</w:t>
      </w:r>
      <w:r w:rsidR="00FC03C4" w:rsidRPr="00D315C1">
        <w:rPr>
          <w:rFonts w:ascii="Garamond" w:hAnsi="Garamond"/>
          <w:noProof/>
          <w:sz w:val="20"/>
          <w:szCs w:val="20"/>
        </w:rPr>
        <w:t>,</w:t>
      </w:r>
      <w:r w:rsidRPr="00D315C1">
        <w:rPr>
          <w:rFonts w:ascii="Garamond" w:hAnsi="Garamond"/>
          <w:noProof/>
          <w:sz w:val="20"/>
          <w:szCs w:val="20"/>
        </w:rPr>
        <w:t xml:space="preserve"> les effets dits de sujet, ceci recouvre assez ce qui s’est découvert d’abord de la logique, pour que nous puissions dès maintenant nous attacher</w:t>
      </w:r>
      <w:r w:rsidR="00FC03C4" w:rsidRPr="00D315C1">
        <w:rPr>
          <w:rFonts w:ascii="Garamond" w:hAnsi="Garamond"/>
          <w:noProof/>
          <w:sz w:val="20"/>
          <w:szCs w:val="20"/>
        </w:rPr>
        <w:t>…</w:t>
      </w:r>
    </w:p>
    <w:p w:rsidR="00FC03C4" w:rsidRPr="00D315C1" w:rsidRDefault="0069013E" w:rsidP="008A7BA0">
      <w:pPr>
        <w:ind w:firstLine="708"/>
        <w:rPr>
          <w:rFonts w:ascii="Garamond" w:hAnsi="Garamond"/>
          <w:noProof/>
          <w:sz w:val="20"/>
          <w:szCs w:val="20"/>
        </w:rPr>
      </w:pPr>
      <w:r w:rsidRPr="00D315C1">
        <w:rPr>
          <w:rFonts w:ascii="Garamond" w:hAnsi="Garamond"/>
          <w:noProof/>
          <w:sz w:val="20"/>
          <w:szCs w:val="20"/>
        </w:rPr>
        <w:t xml:space="preserve">comme je le fais depuis quelques-uns de ces appels que je fais </w:t>
      </w:r>
    </w:p>
    <w:p w:rsidR="008A7BA0" w:rsidRDefault="00FC03C4" w:rsidP="00D315C1">
      <w:pPr>
        <w:rPr>
          <w:rFonts w:ascii="Garamond" w:hAnsi="Garamond"/>
          <w:noProof/>
          <w:sz w:val="20"/>
          <w:szCs w:val="20"/>
        </w:rPr>
      </w:pPr>
      <w:r w:rsidRPr="00D315C1">
        <w:rPr>
          <w:rFonts w:ascii="Garamond" w:hAnsi="Garamond"/>
          <w:noProof/>
          <w:sz w:val="20"/>
          <w:szCs w:val="20"/>
        </w:rPr>
        <w:t>…</w:t>
      </w:r>
      <w:r w:rsidR="0069013E" w:rsidRPr="00D315C1">
        <w:rPr>
          <w:rFonts w:ascii="Garamond" w:hAnsi="Garamond"/>
          <w:noProof/>
          <w:sz w:val="20"/>
          <w:szCs w:val="20"/>
        </w:rPr>
        <w:t xml:space="preserve">à l’audition d’un signifiant, pour que je puisse tenter d’y donner </w:t>
      </w:r>
      <w:r w:rsidRPr="00D315C1">
        <w:rPr>
          <w:rFonts w:ascii="Garamond" w:hAnsi="Garamond"/>
          <w:i/>
          <w:noProof/>
          <w:color w:val="0000CC"/>
          <w:sz w:val="20"/>
          <w:szCs w:val="20"/>
        </w:rPr>
        <w:t>sens</w:t>
      </w:r>
      <w:r w:rsidR="0069013E" w:rsidRPr="00D315C1">
        <w:rPr>
          <w:rFonts w:ascii="Garamond" w:hAnsi="Garamond"/>
          <w:noProof/>
          <w:sz w:val="20"/>
          <w:szCs w:val="20"/>
        </w:rPr>
        <w:t xml:space="preserve">, car c’est le seul cas - et pour cause </w:t>
      </w:r>
      <w:r w:rsidR="008A7BA0">
        <w:rPr>
          <w:rFonts w:ascii="Garamond" w:hAnsi="Garamond"/>
          <w:noProof/>
          <w:sz w:val="20"/>
          <w:szCs w:val="20"/>
        </w:rPr>
        <w:t>–</w:t>
      </w:r>
      <w:r w:rsidR="0069013E" w:rsidRPr="00D315C1">
        <w:rPr>
          <w:rFonts w:ascii="Garamond" w:hAnsi="Garamond"/>
          <w:noProof/>
          <w:sz w:val="20"/>
          <w:szCs w:val="20"/>
        </w:rPr>
        <w:t xml:space="preserve"> </w:t>
      </w:r>
    </w:p>
    <w:p w:rsidR="0069013E" w:rsidRPr="00D315C1" w:rsidRDefault="0069013E" w:rsidP="00D315C1">
      <w:pPr>
        <w:rPr>
          <w:rFonts w:ascii="Garamond" w:hAnsi="Garamond"/>
          <w:noProof/>
          <w:sz w:val="20"/>
          <w:szCs w:val="20"/>
        </w:rPr>
      </w:pPr>
      <w:r w:rsidRPr="00D315C1">
        <w:rPr>
          <w:rFonts w:ascii="Garamond" w:hAnsi="Garamond"/>
          <w:noProof/>
          <w:sz w:val="20"/>
          <w:szCs w:val="20"/>
        </w:rPr>
        <w:t>où ce terme «</w:t>
      </w:r>
      <w:r w:rsidR="00FC03C4" w:rsidRPr="00D315C1">
        <w:rPr>
          <w:rFonts w:ascii="Garamond" w:hAnsi="Garamond"/>
          <w:noProof/>
          <w:sz w:val="20"/>
          <w:szCs w:val="20"/>
        </w:rPr>
        <w:t xml:space="preserve"> </w:t>
      </w:r>
      <w:r w:rsidRPr="00D315C1">
        <w:rPr>
          <w:rFonts w:ascii="Garamond" w:hAnsi="Garamond"/>
          <w:i/>
          <w:noProof/>
          <w:color w:val="0000CC"/>
          <w:sz w:val="20"/>
          <w:szCs w:val="20"/>
        </w:rPr>
        <w:t>sens</w:t>
      </w:r>
      <w:r w:rsidR="00FC03C4" w:rsidRPr="00D315C1">
        <w:rPr>
          <w:rFonts w:ascii="Garamond" w:hAnsi="Garamond"/>
          <w:noProof/>
          <w:sz w:val="20"/>
          <w:szCs w:val="20"/>
        </w:rPr>
        <w:t xml:space="preserve"> </w:t>
      </w:r>
      <w:r w:rsidRPr="00D315C1">
        <w:rPr>
          <w:rFonts w:ascii="Garamond" w:hAnsi="Garamond"/>
          <w:noProof/>
          <w:sz w:val="20"/>
          <w:szCs w:val="20"/>
        </w:rPr>
        <w:t>» soit justifié à l’énoncer : «</w:t>
      </w:r>
      <w:r w:rsidR="00FC03C4" w:rsidRPr="00D315C1">
        <w:rPr>
          <w:rFonts w:ascii="Garamond" w:hAnsi="Garamond"/>
          <w:noProof/>
          <w:sz w:val="20"/>
          <w:szCs w:val="20"/>
        </w:rPr>
        <w:t xml:space="preserve"> </w:t>
      </w:r>
      <w:r w:rsidRPr="00D315C1">
        <w:rPr>
          <w:rFonts w:ascii="Garamond" w:hAnsi="Garamond"/>
          <w:i/>
          <w:noProof/>
          <w:color w:val="0000CC"/>
          <w:sz w:val="20"/>
          <w:szCs w:val="20"/>
        </w:rPr>
        <w:t>y a d’l’Un</w:t>
      </w:r>
      <w:r w:rsidR="00FC03C4" w:rsidRPr="00D315C1">
        <w:rPr>
          <w:rFonts w:ascii="Garamond" w:hAnsi="Garamond"/>
          <w:noProof/>
          <w:sz w:val="20"/>
          <w:szCs w:val="20"/>
        </w:rPr>
        <w:t xml:space="preserve"> </w:t>
      </w:r>
      <w:r w:rsidRPr="00D315C1">
        <w:rPr>
          <w:rFonts w:ascii="Garamond" w:hAnsi="Garamond"/>
          <w:noProof/>
          <w:sz w:val="20"/>
          <w:szCs w:val="20"/>
        </w:rPr>
        <w:t>».</w:t>
      </w:r>
    </w:p>
    <w:p w:rsidR="0034555B" w:rsidRPr="00D315C1" w:rsidRDefault="0034555B" w:rsidP="00D315C1">
      <w:pPr>
        <w:rPr>
          <w:rFonts w:ascii="Garamond" w:hAnsi="Garamond"/>
          <w:noProof/>
          <w:sz w:val="20"/>
          <w:szCs w:val="20"/>
        </w:rPr>
      </w:pPr>
    </w:p>
    <w:p w:rsidR="00181D6E" w:rsidRPr="00D315C1" w:rsidRDefault="0069013E" w:rsidP="00D315C1">
      <w:pPr>
        <w:rPr>
          <w:rFonts w:ascii="Garamond" w:hAnsi="Garamond"/>
          <w:noProof/>
          <w:sz w:val="20"/>
          <w:szCs w:val="20"/>
        </w:rPr>
      </w:pPr>
      <w:r w:rsidRPr="00D315C1">
        <w:rPr>
          <w:rFonts w:ascii="Garamond" w:hAnsi="Garamond"/>
          <w:noProof/>
          <w:sz w:val="20"/>
          <w:szCs w:val="20"/>
        </w:rPr>
        <w:t>Parce qu’il y a une chose qui doit quand même vous apparaître, c’est que s’il n’y a pas de rapport, c’est que</w:t>
      </w:r>
      <w:r w:rsidR="008E2234" w:rsidRPr="00D315C1">
        <w:rPr>
          <w:rFonts w:ascii="Garamond" w:hAnsi="Garamond"/>
          <w:noProof/>
          <w:sz w:val="20"/>
          <w:szCs w:val="20"/>
        </w:rPr>
        <w:t xml:space="preserve"> -</w:t>
      </w:r>
      <w:r w:rsidRPr="00D315C1">
        <w:rPr>
          <w:rFonts w:ascii="Garamond" w:hAnsi="Garamond"/>
          <w:noProof/>
          <w:sz w:val="20"/>
          <w:szCs w:val="20"/>
        </w:rPr>
        <w:t xml:space="preserve"> des deux</w:t>
      </w:r>
      <w:r w:rsidR="008E2234" w:rsidRPr="00D315C1">
        <w:rPr>
          <w:rFonts w:ascii="Garamond" w:hAnsi="Garamond"/>
          <w:noProof/>
          <w:sz w:val="20"/>
          <w:szCs w:val="20"/>
        </w:rPr>
        <w:t xml:space="preserve"> -</w:t>
      </w:r>
      <w:r w:rsidRPr="00D315C1">
        <w:rPr>
          <w:rFonts w:ascii="Garamond" w:hAnsi="Garamond"/>
          <w:noProof/>
          <w:sz w:val="20"/>
          <w:szCs w:val="20"/>
        </w:rPr>
        <w:t xml:space="preserve"> chacun reste un. L’inouï c’est que les psychanalystes</w:t>
      </w:r>
      <w:r w:rsidR="00181D6E" w:rsidRPr="00D315C1">
        <w:rPr>
          <w:rFonts w:ascii="Garamond" w:hAnsi="Garamond"/>
          <w:noProof/>
          <w:sz w:val="20"/>
          <w:szCs w:val="20"/>
        </w:rPr>
        <w:t xml:space="preserve">, </w:t>
      </w:r>
      <w:r w:rsidRPr="00D315C1">
        <w:rPr>
          <w:rFonts w:ascii="Garamond" w:hAnsi="Garamond"/>
          <w:noProof/>
          <w:sz w:val="20"/>
          <w:szCs w:val="20"/>
        </w:rPr>
        <w:t>dont</w:t>
      </w:r>
      <w:r w:rsidR="00181D6E" w:rsidRPr="00D315C1">
        <w:rPr>
          <w:rFonts w:ascii="Garamond" w:hAnsi="Garamond"/>
          <w:noProof/>
          <w:sz w:val="20"/>
          <w:szCs w:val="20"/>
        </w:rPr>
        <w:t xml:space="preserve"> -</w:t>
      </w:r>
      <w:r w:rsidRPr="00D315C1">
        <w:rPr>
          <w:rFonts w:ascii="Garamond" w:hAnsi="Garamond"/>
          <w:noProof/>
          <w:sz w:val="20"/>
          <w:szCs w:val="20"/>
        </w:rPr>
        <w:t xml:space="preserve"> à p</w:t>
      </w:r>
      <w:r w:rsidR="00181D6E" w:rsidRPr="00D315C1">
        <w:rPr>
          <w:rFonts w:ascii="Garamond" w:hAnsi="Garamond"/>
          <w:noProof/>
          <w:sz w:val="20"/>
          <w:szCs w:val="20"/>
        </w:rPr>
        <w:t>l</w:t>
      </w:r>
      <w:r w:rsidRPr="00D315C1">
        <w:rPr>
          <w:rFonts w:ascii="Garamond" w:hAnsi="Garamond"/>
          <w:noProof/>
          <w:sz w:val="20"/>
          <w:szCs w:val="20"/>
        </w:rPr>
        <w:t>us ou moins juste titre</w:t>
      </w:r>
      <w:r w:rsidR="00181D6E" w:rsidRPr="00D315C1">
        <w:rPr>
          <w:rFonts w:ascii="Garamond" w:hAnsi="Garamond"/>
          <w:noProof/>
          <w:sz w:val="20"/>
          <w:szCs w:val="20"/>
        </w:rPr>
        <w:t xml:space="preserve"> -</w:t>
      </w:r>
      <w:r w:rsidRPr="00D315C1">
        <w:rPr>
          <w:rFonts w:ascii="Garamond" w:hAnsi="Garamond"/>
          <w:noProof/>
          <w:sz w:val="20"/>
          <w:szCs w:val="20"/>
        </w:rPr>
        <w:t xml:space="preserve"> on dénonce la mytho</w:t>
      </w:r>
      <w:r w:rsidRPr="00D315C1">
        <w:rPr>
          <w:rFonts w:ascii="Garamond" w:hAnsi="Garamond"/>
          <w:noProof/>
          <w:sz w:val="20"/>
          <w:szCs w:val="20"/>
        </w:rPr>
        <w:softHyphen/>
        <w:t>logie</w:t>
      </w:r>
      <w:r w:rsidR="00181D6E" w:rsidRPr="00D315C1">
        <w:rPr>
          <w:rFonts w:ascii="Garamond" w:hAnsi="Garamond"/>
          <w:noProof/>
          <w:sz w:val="20"/>
          <w:szCs w:val="20"/>
        </w:rPr>
        <w:t>,</w:t>
      </w:r>
    </w:p>
    <w:p w:rsidR="008A7BA0" w:rsidRDefault="0069013E" w:rsidP="00D315C1">
      <w:pPr>
        <w:rPr>
          <w:rFonts w:ascii="Garamond" w:hAnsi="Garamond"/>
          <w:noProof/>
          <w:sz w:val="20"/>
          <w:szCs w:val="20"/>
        </w:rPr>
      </w:pPr>
      <w:r w:rsidRPr="00D315C1">
        <w:rPr>
          <w:rFonts w:ascii="Garamond" w:hAnsi="Garamond"/>
          <w:noProof/>
          <w:sz w:val="20"/>
          <w:szCs w:val="20"/>
        </w:rPr>
        <w:t>il est drôle que justement celle qu’on manque à dénoncer</w:t>
      </w:r>
      <w:r w:rsidR="00181D6E" w:rsidRPr="00D315C1">
        <w:rPr>
          <w:rFonts w:ascii="Garamond" w:hAnsi="Garamond"/>
          <w:noProof/>
          <w:sz w:val="20"/>
          <w:szCs w:val="20"/>
        </w:rPr>
        <w:t>,</w:t>
      </w:r>
      <w:r w:rsidRPr="00D315C1">
        <w:rPr>
          <w:rFonts w:ascii="Garamond" w:hAnsi="Garamond"/>
          <w:noProof/>
          <w:sz w:val="20"/>
          <w:szCs w:val="20"/>
        </w:rPr>
        <w:t xml:space="preserve"> so</w:t>
      </w:r>
      <w:r w:rsidR="008A7BA0">
        <w:rPr>
          <w:rFonts w:ascii="Garamond" w:hAnsi="Garamond"/>
          <w:noProof/>
          <w:sz w:val="20"/>
          <w:szCs w:val="20"/>
        </w:rPr>
        <w:t xml:space="preserve">it la plus à portée de la main. </w:t>
      </w:r>
      <w:r w:rsidRPr="00D315C1">
        <w:rPr>
          <w:rFonts w:ascii="Garamond" w:hAnsi="Garamond"/>
          <w:noProof/>
          <w:sz w:val="20"/>
          <w:szCs w:val="20"/>
        </w:rPr>
        <w:t xml:space="preserve">Quand les gamètes </w:t>
      </w:r>
    </w:p>
    <w:p w:rsidR="008A7BA0" w:rsidRDefault="0069013E" w:rsidP="00D315C1">
      <w:pPr>
        <w:rPr>
          <w:rFonts w:ascii="Garamond" w:hAnsi="Garamond"/>
          <w:noProof/>
          <w:sz w:val="20"/>
          <w:szCs w:val="20"/>
        </w:rPr>
      </w:pPr>
      <w:r w:rsidRPr="00D315C1">
        <w:rPr>
          <w:rFonts w:ascii="Garamond" w:hAnsi="Garamond"/>
          <w:noProof/>
          <w:sz w:val="20"/>
          <w:szCs w:val="20"/>
        </w:rPr>
        <w:t xml:space="preserve">se conjoignent, ce qui en résulte, c’est pas </w:t>
      </w:r>
      <w:r w:rsidRPr="00D315C1">
        <w:rPr>
          <w:rFonts w:ascii="Garamond" w:hAnsi="Garamond"/>
          <w:i/>
          <w:noProof/>
          <w:sz w:val="20"/>
          <w:szCs w:val="20"/>
        </w:rPr>
        <w:t>la fusion</w:t>
      </w:r>
      <w:r w:rsidRPr="00D315C1">
        <w:rPr>
          <w:rFonts w:ascii="Garamond" w:hAnsi="Garamond"/>
          <w:noProof/>
          <w:sz w:val="20"/>
          <w:szCs w:val="20"/>
        </w:rPr>
        <w:t xml:space="preserve"> des deux. Avant que ça se réalise il y faut une vache d’</w:t>
      </w:r>
      <w:r w:rsidRPr="00D315C1">
        <w:rPr>
          <w:rFonts w:ascii="Garamond" w:hAnsi="Garamond"/>
          <w:i/>
          <w:noProof/>
          <w:sz w:val="20"/>
          <w:szCs w:val="20"/>
        </w:rPr>
        <w:t>évacuation</w:t>
      </w:r>
      <w:r w:rsidR="00181D6E" w:rsidRPr="00D315C1">
        <w:rPr>
          <w:rFonts w:ascii="Garamond" w:hAnsi="Garamond"/>
          <w:noProof/>
          <w:sz w:val="20"/>
          <w:szCs w:val="20"/>
        </w:rPr>
        <w:t>,</w:t>
      </w:r>
      <w:r w:rsidRPr="00D315C1">
        <w:rPr>
          <w:rFonts w:ascii="Garamond" w:hAnsi="Garamond"/>
          <w:noProof/>
          <w:sz w:val="20"/>
          <w:szCs w:val="20"/>
        </w:rPr>
        <w:t xml:space="preserve"> </w:t>
      </w:r>
    </w:p>
    <w:p w:rsidR="00181D6E" w:rsidRPr="008A7BA0" w:rsidRDefault="0069013E" w:rsidP="008A7BA0">
      <w:pPr>
        <w:rPr>
          <w:noProof/>
        </w:rPr>
      </w:pPr>
      <w:r w:rsidRPr="00D315C1">
        <w:rPr>
          <w:rFonts w:ascii="Garamond" w:hAnsi="Garamond"/>
          <w:noProof/>
          <w:sz w:val="20"/>
          <w:szCs w:val="20"/>
        </w:rPr>
        <w:t xml:space="preserve">la </w:t>
      </w:r>
      <w:r w:rsidRPr="00D315C1">
        <w:rPr>
          <w:rFonts w:ascii="Garamond" w:hAnsi="Garamond"/>
          <w:i/>
          <w:noProof/>
          <w:color w:val="0000CC"/>
          <w:sz w:val="20"/>
          <w:szCs w:val="20"/>
        </w:rPr>
        <w:t>méiose</w:t>
      </w:r>
      <w:r w:rsidRPr="00D315C1">
        <w:rPr>
          <w:rFonts w:ascii="Garamond" w:hAnsi="Garamond"/>
          <w:noProof/>
          <w:sz w:val="20"/>
          <w:szCs w:val="20"/>
        </w:rPr>
        <w:t xml:space="preserve"> qu’on appelle ça</w:t>
      </w:r>
      <w:r w:rsidR="006C5B41" w:rsidRPr="00D315C1">
        <w:rPr>
          <w:rFonts w:ascii="Garamond" w:hAnsi="Garamond"/>
          <w:noProof/>
          <w:sz w:val="20"/>
          <w:szCs w:val="20"/>
        </w:rPr>
        <w:t> !</w:t>
      </w:r>
      <w:r w:rsidRPr="00167575">
        <w:rPr>
          <w:noProof/>
        </w:rPr>
        <w:t xml:space="preserve"> </w:t>
      </w:r>
      <w:r w:rsidRPr="008A7BA0">
        <w:rPr>
          <w:rFonts w:ascii="Garamond" w:hAnsi="Garamond"/>
          <w:noProof/>
          <w:sz w:val="20"/>
          <w:szCs w:val="20"/>
        </w:rPr>
        <w:t xml:space="preserve">Et ce qui est </w:t>
      </w:r>
      <w:r w:rsidR="00181D6E" w:rsidRPr="008A7BA0">
        <w:rPr>
          <w:rFonts w:ascii="Garamond" w:hAnsi="Garamond"/>
          <w:i/>
          <w:noProof/>
          <w:color w:val="0000CC"/>
          <w:sz w:val="20"/>
          <w:szCs w:val="20"/>
        </w:rPr>
        <w:t>U</w:t>
      </w:r>
      <w:r w:rsidRPr="008A7BA0">
        <w:rPr>
          <w:rFonts w:ascii="Garamond" w:hAnsi="Garamond"/>
          <w:i/>
          <w:noProof/>
          <w:color w:val="0000CC"/>
          <w:sz w:val="20"/>
          <w:szCs w:val="20"/>
        </w:rPr>
        <w:t>n</w:t>
      </w:r>
      <w:r w:rsidRPr="008A7BA0">
        <w:rPr>
          <w:rFonts w:ascii="Garamond" w:hAnsi="Garamond"/>
          <w:noProof/>
          <w:sz w:val="20"/>
          <w:szCs w:val="20"/>
        </w:rPr>
        <w:t xml:space="preserve">, </w:t>
      </w:r>
      <w:r w:rsidRPr="008A7BA0">
        <w:rPr>
          <w:rFonts w:ascii="Garamond" w:hAnsi="Garamond"/>
          <w:i/>
          <w:noProof/>
          <w:sz w:val="20"/>
          <w:szCs w:val="20"/>
        </w:rPr>
        <w:t>nouveau</w:t>
      </w:r>
      <w:r w:rsidRPr="008A7BA0">
        <w:rPr>
          <w:rFonts w:ascii="Garamond" w:hAnsi="Garamond"/>
          <w:noProof/>
          <w:sz w:val="20"/>
          <w:szCs w:val="20"/>
        </w:rPr>
        <w:t>, ça se fait avec ce que nous pouvons appeler assez justement</w:t>
      </w:r>
      <w:r w:rsidR="00181D6E" w:rsidRPr="008A7BA0">
        <w:rPr>
          <w:rFonts w:ascii="Garamond" w:hAnsi="Garamond"/>
          <w:noProof/>
          <w:sz w:val="20"/>
          <w:szCs w:val="20"/>
        </w:rPr>
        <w:t>…</w:t>
      </w:r>
      <w:r w:rsidRPr="008A7BA0">
        <w:rPr>
          <w:rFonts w:ascii="Garamond" w:hAnsi="Garamond"/>
          <w:noProof/>
          <w:sz w:val="20"/>
          <w:szCs w:val="20"/>
        </w:rPr>
        <w:t xml:space="preserve"> </w:t>
      </w:r>
    </w:p>
    <w:p w:rsidR="00181D6E" w:rsidRPr="008A7BA0" w:rsidRDefault="00181D6E" w:rsidP="008A7BA0">
      <w:pPr>
        <w:rPr>
          <w:rFonts w:ascii="Garamond" w:hAnsi="Garamond"/>
          <w:noProof/>
          <w:sz w:val="20"/>
          <w:szCs w:val="20"/>
        </w:rPr>
      </w:pPr>
      <w:r w:rsidRPr="008A7BA0">
        <w:rPr>
          <w:rFonts w:ascii="Garamond" w:hAnsi="Garamond"/>
          <w:noProof/>
          <w:sz w:val="20"/>
          <w:szCs w:val="20"/>
        </w:rPr>
        <w:tab/>
      </w:r>
      <w:r w:rsidR="006C5B41" w:rsidRPr="008A7BA0">
        <w:rPr>
          <w:rFonts w:ascii="Garamond" w:hAnsi="Garamond"/>
          <w:noProof/>
          <w:sz w:val="20"/>
          <w:szCs w:val="20"/>
        </w:rPr>
        <w:t xml:space="preserve">  </w:t>
      </w:r>
      <w:r w:rsidR="0069013E" w:rsidRPr="008A7BA0">
        <w:rPr>
          <w:rFonts w:ascii="Garamond" w:hAnsi="Garamond"/>
          <w:noProof/>
          <w:sz w:val="20"/>
          <w:szCs w:val="20"/>
        </w:rPr>
        <w:t>pourquoi pas, je ne veux pas aller trop loin</w:t>
      </w:r>
    </w:p>
    <w:p w:rsidR="0069013E" w:rsidRPr="008A7BA0" w:rsidRDefault="00181D6E" w:rsidP="008A7BA0">
      <w:pPr>
        <w:rPr>
          <w:rFonts w:ascii="Garamond" w:hAnsi="Garamond"/>
          <w:noProof/>
          <w:sz w:val="20"/>
          <w:szCs w:val="20"/>
        </w:rPr>
      </w:pPr>
      <w:r w:rsidRPr="008A7BA0">
        <w:rPr>
          <w:rFonts w:ascii="Garamond" w:hAnsi="Garamond"/>
          <w:noProof/>
          <w:sz w:val="20"/>
          <w:szCs w:val="20"/>
        </w:rPr>
        <w:t>…</w:t>
      </w:r>
      <w:r w:rsidR="0069013E" w:rsidRPr="008A7BA0">
        <w:rPr>
          <w:rFonts w:ascii="Garamond" w:hAnsi="Garamond"/>
          <w:noProof/>
          <w:sz w:val="20"/>
          <w:szCs w:val="20"/>
        </w:rPr>
        <w:t xml:space="preserve">je ne dirai pas </w:t>
      </w:r>
      <w:r w:rsidRPr="008A7BA0">
        <w:rPr>
          <w:rFonts w:ascii="Garamond" w:hAnsi="Garamond"/>
          <w:noProof/>
          <w:sz w:val="20"/>
          <w:szCs w:val="20"/>
        </w:rPr>
        <w:t>« </w:t>
      </w:r>
      <w:r w:rsidR="0069013E" w:rsidRPr="008A7BA0">
        <w:rPr>
          <w:rFonts w:ascii="Garamond" w:hAnsi="Garamond"/>
          <w:i/>
          <w:noProof/>
          <w:sz w:val="20"/>
          <w:szCs w:val="20"/>
        </w:rPr>
        <w:t>des débris de chacun d’eux</w:t>
      </w:r>
      <w:r w:rsidRPr="008A7BA0">
        <w:rPr>
          <w:rFonts w:ascii="Garamond" w:hAnsi="Garamond"/>
          <w:noProof/>
          <w:sz w:val="20"/>
          <w:szCs w:val="20"/>
        </w:rPr>
        <w:t> »</w:t>
      </w:r>
      <w:r w:rsidR="0069013E" w:rsidRPr="008A7BA0">
        <w:rPr>
          <w:rFonts w:ascii="Garamond" w:hAnsi="Garamond"/>
          <w:noProof/>
          <w:sz w:val="20"/>
          <w:szCs w:val="20"/>
        </w:rPr>
        <w:t xml:space="preserve">, mais enfin un </w:t>
      </w:r>
      <w:r w:rsidRPr="008A7BA0">
        <w:rPr>
          <w:rFonts w:ascii="Garamond" w:hAnsi="Garamond"/>
          <w:noProof/>
          <w:sz w:val="20"/>
          <w:szCs w:val="20"/>
        </w:rPr>
        <w:t>« </w:t>
      </w:r>
      <w:r w:rsidR="0069013E" w:rsidRPr="008A7BA0">
        <w:rPr>
          <w:rFonts w:ascii="Garamond" w:hAnsi="Garamond"/>
          <w:i/>
          <w:noProof/>
          <w:sz w:val="20"/>
          <w:szCs w:val="20"/>
        </w:rPr>
        <w:t>chacun d’eux</w:t>
      </w:r>
      <w:r w:rsidRPr="008A7BA0">
        <w:rPr>
          <w:rFonts w:ascii="Garamond" w:hAnsi="Garamond"/>
          <w:noProof/>
          <w:sz w:val="20"/>
          <w:szCs w:val="20"/>
        </w:rPr>
        <w:t> »</w:t>
      </w:r>
      <w:r w:rsidR="0069013E" w:rsidRPr="008A7BA0">
        <w:rPr>
          <w:rFonts w:ascii="Garamond" w:hAnsi="Garamond"/>
          <w:noProof/>
          <w:sz w:val="20"/>
          <w:szCs w:val="20"/>
        </w:rPr>
        <w:t xml:space="preserve"> qui a lâché un certain nombre </w:t>
      </w:r>
      <w:r w:rsidR="0069013E" w:rsidRPr="008A7BA0">
        <w:rPr>
          <w:rFonts w:ascii="Garamond" w:hAnsi="Garamond"/>
          <w:i/>
          <w:noProof/>
          <w:sz w:val="20"/>
          <w:szCs w:val="20"/>
        </w:rPr>
        <w:t>de débris</w:t>
      </w:r>
      <w:r w:rsidR="0069013E" w:rsidRPr="008A7BA0">
        <w:rPr>
          <w:rFonts w:ascii="Garamond" w:hAnsi="Garamond"/>
          <w:noProof/>
          <w:sz w:val="20"/>
          <w:szCs w:val="20"/>
        </w:rPr>
        <w:t>.</w:t>
      </w:r>
    </w:p>
    <w:p w:rsidR="00181D6E" w:rsidRPr="008A7BA0" w:rsidRDefault="00181D6E" w:rsidP="008A7BA0">
      <w:pPr>
        <w:rPr>
          <w:rFonts w:ascii="Garamond" w:hAnsi="Garamond"/>
          <w:noProof/>
          <w:sz w:val="20"/>
          <w:szCs w:val="20"/>
        </w:rPr>
      </w:pPr>
    </w:p>
    <w:p w:rsidR="00181D6E" w:rsidRPr="008A7BA0" w:rsidRDefault="0069013E" w:rsidP="008A7BA0">
      <w:pPr>
        <w:rPr>
          <w:rFonts w:ascii="Garamond" w:hAnsi="Garamond"/>
          <w:noProof/>
          <w:sz w:val="20"/>
          <w:szCs w:val="20"/>
        </w:rPr>
      </w:pPr>
      <w:r w:rsidRPr="008A7BA0">
        <w:rPr>
          <w:rFonts w:ascii="Garamond" w:hAnsi="Garamond"/>
          <w:noProof/>
          <w:sz w:val="20"/>
          <w:szCs w:val="20"/>
        </w:rPr>
        <w:t>Trouver</w:t>
      </w:r>
      <w:r w:rsidR="008A7BA0">
        <w:rPr>
          <w:rFonts w:ascii="Garamond" w:hAnsi="Garamond"/>
          <w:noProof/>
          <w:sz w:val="20"/>
          <w:szCs w:val="20"/>
        </w:rPr>
        <w:t xml:space="preserve"> - </w:t>
      </w:r>
      <w:r w:rsidR="00181D6E" w:rsidRPr="008A7BA0">
        <w:rPr>
          <w:rFonts w:ascii="Garamond" w:hAnsi="Garamond"/>
          <w:noProof/>
          <w:sz w:val="20"/>
          <w:szCs w:val="20"/>
        </w:rPr>
        <w:t>e</w:t>
      </w:r>
      <w:r w:rsidRPr="008A7BA0">
        <w:rPr>
          <w:rFonts w:ascii="Garamond" w:hAnsi="Garamond"/>
          <w:noProof/>
          <w:sz w:val="20"/>
          <w:szCs w:val="20"/>
        </w:rPr>
        <w:t>t</w:t>
      </w:r>
      <w:r w:rsidR="00181D6E" w:rsidRPr="008A7BA0">
        <w:rPr>
          <w:rFonts w:ascii="Garamond" w:hAnsi="Garamond"/>
          <w:noProof/>
          <w:sz w:val="20"/>
          <w:szCs w:val="20"/>
        </w:rPr>
        <w:t xml:space="preserve"> </w:t>
      </w:r>
      <w:r w:rsidRPr="008A7BA0">
        <w:rPr>
          <w:rFonts w:ascii="Garamond" w:hAnsi="Garamond"/>
          <w:noProof/>
          <w:sz w:val="20"/>
          <w:szCs w:val="20"/>
        </w:rPr>
        <w:t>mon Dieu</w:t>
      </w:r>
      <w:r w:rsidR="00181D6E" w:rsidRPr="008A7BA0">
        <w:rPr>
          <w:rFonts w:ascii="Garamond" w:hAnsi="Garamond"/>
          <w:noProof/>
          <w:sz w:val="20"/>
          <w:szCs w:val="20"/>
        </w:rPr>
        <w:t xml:space="preserve"> </w:t>
      </w:r>
      <w:r w:rsidRPr="008A7BA0">
        <w:rPr>
          <w:rFonts w:ascii="Garamond" w:hAnsi="Garamond"/>
          <w:noProof/>
          <w:sz w:val="20"/>
          <w:szCs w:val="20"/>
        </w:rPr>
        <w:t xml:space="preserve">sous la plume de </w:t>
      </w:r>
      <w:r w:rsidR="00181D6E" w:rsidRPr="008A7BA0">
        <w:rPr>
          <w:rFonts w:ascii="Garamond" w:hAnsi="Garamond"/>
          <w:noProof/>
          <w:sz w:val="20"/>
          <w:szCs w:val="20"/>
        </w:rPr>
        <w:t>FREUD</w:t>
      </w:r>
      <w:r w:rsidR="008A7BA0">
        <w:rPr>
          <w:rFonts w:ascii="Garamond" w:hAnsi="Garamond"/>
          <w:noProof/>
          <w:sz w:val="20"/>
          <w:szCs w:val="20"/>
        </w:rPr>
        <w:t xml:space="preserve"> -  </w:t>
      </w:r>
      <w:r w:rsidRPr="008A7BA0">
        <w:rPr>
          <w:rFonts w:ascii="Garamond" w:hAnsi="Garamond"/>
          <w:noProof/>
          <w:sz w:val="20"/>
          <w:szCs w:val="20"/>
        </w:rPr>
        <w:t>l’idée que l’</w:t>
      </w:r>
      <w:r w:rsidR="00181D6E" w:rsidRPr="008A7BA0">
        <w:rPr>
          <w:rFonts w:ascii="Garamond" w:hAnsi="Garamond"/>
          <w:i/>
          <w:noProof/>
          <w:color w:val="0000CC"/>
          <w:sz w:val="20"/>
          <w:szCs w:val="20"/>
        </w:rPr>
        <w:t>É</w:t>
      </w:r>
      <w:r w:rsidRPr="008A7BA0">
        <w:rPr>
          <w:rFonts w:ascii="Garamond" w:hAnsi="Garamond"/>
          <w:i/>
          <w:noProof/>
          <w:color w:val="0000CC"/>
          <w:sz w:val="20"/>
          <w:szCs w:val="20"/>
        </w:rPr>
        <w:t>ros</w:t>
      </w:r>
      <w:r w:rsidRPr="008A7BA0">
        <w:rPr>
          <w:rFonts w:ascii="Garamond" w:hAnsi="Garamond"/>
          <w:noProof/>
          <w:sz w:val="20"/>
          <w:szCs w:val="20"/>
        </w:rPr>
        <w:t xml:space="preserve"> se </w:t>
      </w:r>
      <w:r w:rsidRPr="008A7BA0">
        <w:rPr>
          <w:rFonts w:ascii="Garamond" w:hAnsi="Garamond"/>
          <w:i/>
          <w:noProof/>
          <w:sz w:val="20"/>
          <w:szCs w:val="20"/>
        </w:rPr>
        <w:t>fonde</w:t>
      </w:r>
      <w:r w:rsidR="00181D6E" w:rsidRPr="008A7BA0">
        <w:rPr>
          <w:rFonts w:ascii="Garamond" w:hAnsi="Garamond"/>
          <w:noProof/>
          <w:sz w:val="20"/>
          <w:szCs w:val="20"/>
        </w:rPr>
        <w:t>…</w:t>
      </w:r>
      <w:r w:rsidRPr="008A7BA0">
        <w:rPr>
          <w:rFonts w:ascii="Garamond" w:hAnsi="Garamond"/>
          <w:noProof/>
          <w:sz w:val="20"/>
          <w:szCs w:val="20"/>
        </w:rPr>
        <w:t xml:space="preserve"> </w:t>
      </w:r>
    </w:p>
    <w:p w:rsidR="008A7BA0" w:rsidRDefault="006C5B41" w:rsidP="008A7BA0">
      <w:pPr>
        <w:ind w:firstLine="708"/>
        <w:rPr>
          <w:rFonts w:ascii="Garamond" w:hAnsi="Garamond"/>
          <w:noProof/>
          <w:sz w:val="20"/>
          <w:szCs w:val="20"/>
        </w:rPr>
      </w:pPr>
      <w:r w:rsidRPr="008A7BA0">
        <w:rPr>
          <w:rFonts w:ascii="Garamond" w:hAnsi="Garamond"/>
          <w:noProof/>
          <w:sz w:val="20"/>
          <w:szCs w:val="20"/>
        </w:rPr>
        <w:t>au</w:t>
      </w:r>
      <w:r w:rsidR="0069013E" w:rsidRPr="008A7BA0">
        <w:rPr>
          <w:rFonts w:ascii="Garamond" w:hAnsi="Garamond"/>
          <w:noProof/>
          <w:sz w:val="20"/>
          <w:szCs w:val="20"/>
        </w:rPr>
        <w:t xml:space="preserve"> subjonctif : voyez l’équivoque, mais je ne vois pas pourquoi </w:t>
      </w:r>
    </w:p>
    <w:p w:rsidR="00181D6E" w:rsidRPr="008A7BA0" w:rsidRDefault="0069013E" w:rsidP="008A7BA0">
      <w:pPr>
        <w:ind w:firstLine="708"/>
        <w:rPr>
          <w:rFonts w:ascii="Garamond" w:hAnsi="Garamond"/>
          <w:noProof/>
          <w:sz w:val="20"/>
          <w:szCs w:val="20"/>
        </w:rPr>
      </w:pPr>
      <w:r w:rsidRPr="008A7BA0">
        <w:rPr>
          <w:rFonts w:ascii="Garamond" w:hAnsi="Garamond"/>
          <w:noProof/>
          <w:sz w:val="20"/>
          <w:szCs w:val="20"/>
        </w:rPr>
        <w:t>je ne me servirai pas de la langue française, entre fondation et fusion</w:t>
      </w:r>
    </w:p>
    <w:p w:rsidR="00181D6E" w:rsidRPr="00167575" w:rsidRDefault="00181D6E" w:rsidP="008A7BA0">
      <w:pPr>
        <w:rPr>
          <w:noProof/>
          <w:szCs w:val="20"/>
        </w:rPr>
      </w:pPr>
      <w:r w:rsidRPr="008A7BA0">
        <w:rPr>
          <w:rFonts w:ascii="Garamond" w:hAnsi="Garamond"/>
          <w:noProof/>
          <w:sz w:val="20"/>
          <w:szCs w:val="20"/>
        </w:rPr>
        <w:t>…</w:t>
      </w:r>
      <w:r w:rsidR="0069013E" w:rsidRPr="008A7BA0">
        <w:rPr>
          <w:rFonts w:ascii="Garamond" w:hAnsi="Garamond"/>
          <w:noProof/>
          <w:sz w:val="20"/>
          <w:szCs w:val="20"/>
        </w:rPr>
        <w:t xml:space="preserve">que </w:t>
      </w:r>
      <w:r w:rsidRPr="008A7BA0">
        <w:rPr>
          <w:rFonts w:ascii="Garamond" w:hAnsi="Garamond"/>
          <w:noProof/>
          <w:sz w:val="20"/>
          <w:szCs w:val="20"/>
        </w:rPr>
        <w:t>l’</w:t>
      </w:r>
      <w:r w:rsidRPr="008A7BA0">
        <w:rPr>
          <w:rFonts w:ascii="Garamond" w:hAnsi="Garamond"/>
          <w:i/>
          <w:noProof/>
          <w:color w:val="0000CC"/>
          <w:sz w:val="20"/>
          <w:szCs w:val="20"/>
        </w:rPr>
        <w:t>Éros</w:t>
      </w:r>
      <w:r w:rsidR="0069013E" w:rsidRPr="008A7BA0">
        <w:rPr>
          <w:rFonts w:ascii="Garamond" w:hAnsi="Garamond"/>
          <w:noProof/>
          <w:sz w:val="20"/>
          <w:szCs w:val="20"/>
        </w:rPr>
        <w:t xml:space="preserve"> se </w:t>
      </w:r>
      <w:r w:rsidR="0069013E" w:rsidRPr="008A7BA0">
        <w:rPr>
          <w:rFonts w:ascii="Garamond" w:hAnsi="Garamond"/>
          <w:i/>
          <w:noProof/>
          <w:sz w:val="20"/>
          <w:szCs w:val="20"/>
        </w:rPr>
        <w:t>fonde</w:t>
      </w:r>
      <w:r w:rsidR="0069013E" w:rsidRPr="008A7BA0">
        <w:rPr>
          <w:rFonts w:ascii="Garamond" w:hAnsi="Garamond"/>
          <w:noProof/>
          <w:sz w:val="20"/>
          <w:szCs w:val="20"/>
        </w:rPr>
        <w:t xml:space="preserve"> de faire de l'</w:t>
      </w:r>
      <w:r w:rsidRPr="008A7BA0">
        <w:rPr>
          <w:rFonts w:ascii="Garamond" w:hAnsi="Garamond"/>
          <w:i/>
          <w:noProof/>
          <w:color w:val="0000CC"/>
          <w:sz w:val="20"/>
          <w:szCs w:val="20"/>
        </w:rPr>
        <w:t>U</w:t>
      </w:r>
      <w:r w:rsidR="0069013E" w:rsidRPr="008A7BA0">
        <w:rPr>
          <w:rFonts w:ascii="Garamond" w:hAnsi="Garamond"/>
          <w:i/>
          <w:noProof/>
          <w:color w:val="0000CC"/>
          <w:sz w:val="20"/>
          <w:szCs w:val="20"/>
        </w:rPr>
        <w:t>n</w:t>
      </w:r>
      <w:r w:rsidR="0069013E" w:rsidRPr="008A7BA0">
        <w:rPr>
          <w:rFonts w:ascii="Garamond" w:hAnsi="Garamond"/>
          <w:noProof/>
          <w:sz w:val="20"/>
          <w:szCs w:val="20"/>
        </w:rPr>
        <w:t xml:space="preserve"> avec les </w:t>
      </w:r>
      <w:r w:rsidR="0069013E" w:rsidRPr="008A7BA0">
        <w:rPr>
          <w:rFonts w:ascii="Garamond" w:hAnsi="Garamond"/>
          <w:i/>
          <w:noProof/>
          <w:sz w:val="20"/>
          <w:szCs w:val="20"/>
        </w:rPr>
        <w:t>deux</w:t>
      </w:r>
      <w:r w:rsidR="0069013E" w:rsidRPr="008A7BA0">
        <w:rPr>
          <w:rFonts w:ascii="Garamond" w:hAnsi="Garamond"/>
          <w:noProof/>
          <w:sz w:val="20"/>
          <w:szCs w:val="20"/>
        </w:rPr>
        <w:t xml:space="preserve">, c'est évidemment une </w:t>
      </w:r>
      <w:r w:rsidR="0069013E" w:rsidRPr="008A7BA0">
        <w:rPr>
          <w:rFonts w:ascii="Garamond" w:hAnsi="Garamond"/>
          <w:i/>
          <w:noProof/>
          <w:sz w:val="20"/>
          <w:szCs w:val="20"/>
        </w:rPr>
        <w:t>idée étrange</w:t>
      </w:r>
      <w:r w:rsidR="0069013E" w:rsidRPr="008A7BA0">
        <w:rPr>
          <w:rFonts w:ascii="Garamond" w:hAnsi="Garamond"/>
          <w:noProof/>
          <w:sz w:val="20"/>
          <w:szCs w:val="20"/>
        </w:rPr>
        <w:t xml:space="preserve"> à partir de laquelle, bien sûr, procède cette idée absolument exorbitante qui s'incarne dans la prêcherie à laquelle pourtant le cher </w:t>
      </w:r>
      <w:r w:rsidRPr="008A7BA0">
        <w:rPr>
          <w:rFonts w:ascii="Garamond" w:hAnsi="Garamond"/>
          <w:noProof/>
          <w:sz w:val="20"/>
          <w:szCs w:val="20"/>
        </w:rPr>
        <w:t>FREUD</w:t>
      </w:r>
      <w:r w:rsidR="0069013E" w:rsidRPr="008A7BA0">
        <w:rPr>
          <w:rFonts w:ascii="Garamond" w:hAnsi="Garamond"/>
          <w:noProof/>
          <w:sz w:val="20"/>
          <w:szCs w:val="20"/>
        </w:rPr>
        <w:t xml:space="preserve"> répugne de tout son être</w:t>
      </w:r>
      <w:r w:rsidRPr="008A7BA0">
        <w:rPr>
          <w:rFonts w:ascii="Garamond" w:hAnsi="Garamond"/>
          <w:noProof/>
          <w:sz w:val="20"/>
          <w:szCs w:val="20"/>
        </w:rPr>
        <w:t>…</w:t>
      </w:r>
    </w:p>
    <w:p w:rsidR="008A7BA0" w:rsidRDefault="0069013E" w:rsidP="008A7BA0">
      <w:pPr>
        <w:ind w:left="708"/>
        <w:rPr>
          <w:rFonts w:ascii="Garamond" w:hAnsi="Garamond" w:cs="Courier New"/>
          <w:noProof/>
          <w:sz w:val="20"/>
          <w:szCs w:val="20"/>
        </w:rPr>
      </w:pPr>
      <w:r w:rsidRPr="00167575">
        <w:rPr>
          <w:rFonts w:ascii="Garamond" w:hAnsi="Garamond" w:cs="Courier New"/>
          <w:noProof/>
          <w:sz w:val="20"/>
          <w:szCs w:val="20"/>
        </w:rPr>
        <w:t xml:space="preserve">il nous la lâche de la façon la plus claire dans </w:t>
      </w:r>
      <w:r w:rsidR="00181D6E" w:rsidRPr="00167575">
        <w:rPr>
          <w:rFonts w:ascii="Garamond" w:hAnsi="Garamond"/>
          <w:i/>
          <w:noProof/>
          <w:sz w:val="20"/>
          <w:szCs w:val="20"/>
        </w:rPr>
        <w:t>L</w:t>
      </w:r>
      <w:r w:rsidRPr="00167575">
        <w:rPr>
          <w:rFonts w:ascii="Garamond" w:hAnsi="Garamond"/>
          <w:i/>
          <w:noProof/>
          <w:sz w:val="20"/>
          <w:szCs w:val="20"/>
        </w:rPr>
        <w:t>'avenir d'une illusion</w:t>
      </w:r>
      <w:r w:rsidRPr="00167575">
        <w:rPr>
          <w:rFonts w:ascii="Garamond" w:hAnsi="Garamond" w:cs="Courier New"/>
          <w:noProof/>
          <w:sz w:val="20"/>
          <w:szCs w:val="20"/>
        </w:rPr>
        <w:t xml:space="preserve">, </w:t>
      </w:r>
    </w:p>
    <w:p w:rsidR="00466501" w:rsidRPr="00167575" w:rsidRDefault="0069013E" w:rsidP="008A7BA0">
      <w:pPr>
        <w:ind w:left="708"/>
        <w:rPr>
          <w:rFonts w:ascii="Garamond" w:hAnsi="Garamond" w:cs="Courier New"/>
          <w:noProof/>
          <w:sz w:val="20"/>
          <w:szCs w:val="20"/>
        </w:rPr>
      </w:pPr>
      <w:r w:rsidRPr="00167575">
        <w:rPr>
          <w:rFonts w:ascii="Garamond" w:hAnsi="Garamond" w:cs="Courier New"/>
          <w:i/>
          <w:noProof/>
          <w:sz w:val="20"/>
          <w:szCs w:val="20"/>
        </w:rPr>
        <w:t>dans bien d'autres choses</w:t>
      </w:r>
      <w:r w:rsidRPr="00167575">
        <w:rPr>
          <w:rFonts w:ascii="Garamond" w:hAnsi="Garamond" w:cs="Courier New"/>
          <w:noProof/>
          <w:sz w:val="20"/>
          <w:szCs w:val="20"/>
        </w:rPr>
        <w:t xml:space="preserve"> encore, </w:t>
      </w:r>
      <w:r w:rsidRPr="00167575">
        <w:rPr>
          <w:rFonts w:ascii="Garamond" w:hAnsi="Garamond" w:cs="Courier New"/>
          <w:i/>
          <w:noProof/>
          <w:sz w:val="20"/>
          <w:szCs w:val="20"/>
        </w:rPr>
        <w:t>dans bien d'autres endroits</w:t>
      </w:r>
      <w:r w:rsidRPr="00167575">
        <w:rPr>
          <w:rFonts w:ascii="Garamond" w:hAnsi="Garamond" w:cs="Courier New"/>
          <w:noProof/>
          <w:sz w:val="20"/>
          <w:szCs w:val="20"/>
        </w:rPr>
        <w:t xml:space="preserve">, dans </w:t>
      </w:r>
      <w:r w:rsidRPr="00167575">
        <w:rPr>
          <w:rFonts w:ascii="Garamond" w:hAnsi="Garamond"/>
          <w:i/>
          <w:noProof/>
          <w:sz w:val="20"/>
          <w:szCs w:val="20"/>
        </w:rPr>
        <w:t>Malaise</w:t>
      </w:r>
      <w:r w:rsidRPr="00167575">
        <w:rPr>
          <w:rFonts w:ascii="Garamond" w:hAnsi="Garamond" w:cs="Courier New"/>
          <w:noProof/>
          <w:sz w:val="20"/>
          <w:szCs w:val="20"/>
        </w:rPr>
        <w:t xml:space="preserve"> </w:t>
      </w:r>
      <w:r w:rsidRPr="00167575">
        <w:rPr>
          <w:rFonts w:ascii="Garamond" w:hAnsi="Garamond"/>
          <w:i/>
          <w:noProof/>
          <w:sz w:val="20"/>
          <w:szCs w:val="20"/>
        </w:rPr>
        <w:t>d</w:t>
      </w:r>
      <w:r w:rsidR="00466501" w:rsidRPr="00167575">
        <w:rPr>
          <w:rFonts w:ascii="Garamond" w:hAnsi="Garamond"/>
          <w:i/>
          <w:noProof/>
          <w:sz w:val="20"/>
          <w:szCs w:val="20"/>
        </w:rPr>
        <w:t>ans</w:t>
      </w:r>
      <w:r w:rsidRPr="00167575">
        <w:rPr>
          <w:rFonts w:ascii="Garamond" w:hAnsi="Garamond"/>
          <w:i/>
          <w:noProof/>
          <w:sz w:val="20"/>
          <w:szCs w:val="20"/>
        </w:rPr>
        <w:t xml:space="preserve"> la civilisation</w:t>
      </w:r>
    </w:p>
    <w:p w:rsidR="0069013E" w:rsidRPr="00167575" w:rsidRDefault="00181D6E">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sa répugnance à cette idée de </w:t>
      </w:r>
      <w:r w:rsidR="0069013E" w:rsidRPr="00167575">
        <w:rPr>
          <w:rFonts w:ascii="Garamond" w:hAnsi="Garamond" w:cs="Courier New"/>
          <w:i/>
          <w:noProof/>
          <w:sz w:val="20"/>
          <w:szCs w:val="20"/>
        </w:rPr>
        <w:t>l'amour universel</w:t>
      </w:r>
      <w:r w:rsidR="0069013E" w:rsidRPr="00167575">
        <w:rPr>
          <w:rFonts w:ascii="Garamond" w:hAnsi="Garamond" w:cs="Courier New"/>
          <w:noProof/>
          <w:sz w:val="20"/>
          <w:szCs w:val="20"/>
        </w:rPr>
        <w:t xml:space="preserve">. Et pourtant, la force fondatrice de la vie, de </w:t>
      </w:r>
      <w:r w:rsidR="00466501" w:rsidRPr="00167575">
        <w:rPr>
          <w:rFonts w:ascii="Garamond" w:hAnsi="Garamond" w:cs="Courier New"/>
          <w:noProof/>
          <w:sz w:val="20"/>
          <w:szCs w:val="20"/>
        </w:rPr>
        <w:t>« </w:t>
      </w:r>
      <w:r w:rsidR="0069013E" w:rsidRPr="00167575">
        <w:rPr>
          <w:rFonts w:ascii="Garamond" w:hAnsi="Garamond"/>
          <w:i/>
          <w:noProof/>
          <w:sz w:val="20"/>
          <w:szCs w:val="20"/>
        </w:rPr>
        <w:t>l'instinct de vie</w:t>
      </w:r>
      <w:r w:rsidR="00466501" w:rsidRPr="00167575">
        <w:rPr>
          <w:rFonts w:ascii="Garamond" w:hAnsi="Garamond" w:cs="Courier New"/>
          <w:noProof/>
          <w:sz w:val="20"/>
          <w:szCs w:val="20"/>
        </w:rPr>
        <w:t> »</w:t>
      </w:r>
      <w:r w:rsidR="0069013E" w:rsidRPr="00167575">
        <w:rPr>
          <w:rFonts w:ascii="Garamond" w:hAnsi="Garamond" w:cs="Courier New"/>
          <w:noProof/>
          <w:sz w:val="20"/>
          <w:szCs w:val="20"/>
        </w:rPr>
        <w:t xml:space="preserve">, comme il s'exprime, serait tout entière dans cet </w:t>
      </w:r>
      <w:r w:rsidR="00466501" w:rsidRPr="00167575">
        <w:rPr>
          <w:rFonts w:ascii="Garamond" w:hAnsi="Garamond"/>
          <w:i/>
          <w:noProof/>
          <w:color w:val="0000CC"/>
          <w:sz w:val="20"/>
          <w:szCs w:val="20"/>
        </w:rPr>
        <w:t>Éros</w:t>
      </w:r>
      <w:r w:rsidR="0069013E" w:rsidRPr="00167575">
        <w:rPr>
          <w:rFonts w:ascii="Garamond" w:hAnsi="Garamond" w:cs="Courier New"/>
          <w:noProof/>
          <w:sz w:val="20"/>
          <w:szCs w:val="20"/>
        </w:rPr>
        <w:t xml:space="preserve"> qui serait principe d'union</w:t>
      </w:r>
      <w:r w:rsidR="008A7BA0">
        <w:rPr>
          <w:rFonts w:ascii="Garamond" w:hAnsi="Garamond" w:cs="Courier New"/>
          <w:noProof/>
          <w:sz w:val="20"/>
          <w:szCs w:val="20"/>
        </w:rPr>
        <w:t> !</w:t>
      </w:r>
    </w:p>
    <w:p w:rsidR="0069013E" w:rsidRPr="00167575" w:rsidRDefault="0069013E">
      <w:pPr>
        <w:rPr>
          <w:rFonts w:ascii="Garamond" w:hAnsi="Garamond" w:cs="Courier New"/>
          <w:noProof/>
          <w:sz w:val="20"/>
          <w:szCs w:val="20"/>
        </w:rPr>
      </w:pPr>
    </w:p>
    <w:p w:rsidR="008A7BA0" w:rsidRDefault="0069013E">
      <w:pPr>
        <w:rPr>
          <w:rFonts w:ascii="Garamond" w:hAnsi="Garamond" w:cs="Courier New"/>
          <w:noProof/>
          <w:sz w:val="20"/>
          <w:szCs w:val="20"/>
        </w:rPr>
      </w:pPr>
      <w:r w:rsidRPr="00167575">
        <w:rPr>
          <w:rFonts w:ascii="Garamond" w:hAnsi="Garamond" w:cs="Courier New"/>
          <w:noProof/>
          <w:sz w:val="20"/>
          <w:szCs w:val="20"/>
        </w:rPr>
        <w:lastRenderedPageBreak/>
        <w:t>C'est pas seulement pour des raisons didactiques que je vou</w:t>
      </w:r>
      <w:r w:rsidRPr="00167575">
        <w:rPr>
          <w:rFonts w:ascii="Garamond" w:hAnsi="Garamond" w:cs="Courier New"/>
          <w:noProof/>
          <w:sz w:val="20"/>
          <w:szCs w:val="20"/>
        </w:rPr>
        <w:softHyphen/>
        <w:t>drais produire devant vous</w:t>
      </w:r>
      <w:r w:rsidR="00466501" w:rsidRPr="00167575">
        <w:rPr>
          <w:rFonts w:ascii="Garamond" w:hAnsi="Garamond" w:cs="Courier New"/>
          <w:noProof/>
          <w:sz w:val="20"/>
          <w:szCs w:val="20"/>
        </w:rPr>
        <w:t>,</w:t>
      </w:r>
      <w:r w:rsidRPr="00167575">
        <w:rPr>
          <w:rFonts w:ascii="Garamond" w:hAnsi="Garamond" w:cs="Courier New"/>
          <w:noProof/>
          <w:sz w:val="20"/>
          <w:szCs w:val="20"/>
        </w:rPr>
        <w:t xml:space="preserve"> sur le sujet de </w:t>
      </w:r>
      <w:r w:rsidR="00466501" w:rsidRPr="00167575">
        <w:rPr>
          <w:rFonts w:ascii="Garamond" w:hAnsi="Garamond" w:cs="Courier New"/>
          <w:noProof/>
          <w:sz w:val="20"/>
          <w:szCs w:val="20"/>
        </w:rPr>
        <w:t>l'</w:t>
      </w:r>
      <w:r w:rsidR="00466501" w:rsidRPr="00167575">
        <w:rPr>
          <w:rFonts w:ascii="Garamond" w:hAnsi="Garamond"/>
          <w:i/>
          <w:noProof/>
          <w:color w:val="0000CC"/>
          <w:sz w:val="20"/>
          <w:szCs w:val="20"/>
        </w:rPr>
        <w:t>Un</w:t>
      </w:r>
      <w:r w:rsidR="006C5B41" w:rsidRPr="00167575">
        <w:rPr>
          <w:rFonts w:ascii="Garamond" w:hAnsi="Garamond"/>
          <w:i/>
          <w:noProof/>
          <w:color w:val="0000CC"/>
          <w:sz w:val="20"/>
          <w:szCs w:val="20"/>
        </w:rPr>
        <w:t>,</w:t>
      </w:r>
      <w:r w:rsidRPr="00167575">
        <w:rPr>
          <w:rFonts w:ascii="Garamond" w:hAnsi="Garamond" w:cs="Courier New"/>
          <w:noProof/>
          <w:sz w:val="20"/>
          <w:szCs w:val="20"/>
        </w:rPr>
        <w:t xml:space="preserve"> </w:t>
      </w:r>
    </w:p>
    <w:p w:rsidR="008A7BA0" w:rsidRDefault="0069013E">
      <w:pPr>
        <w:rPr>
          <w:rFonts w:ascii="Garamond" w:hAnsi="Garamond" w:cs="Courier New"/>
          <w:noProof/>
          <w:sz w:val="20"/>
          <w:szCs w:val="20"/>
        </w:rPr>
      </w:pPr>
      <w:r w:rsidRPr="00167575">
        <w:rPr>
          <w:rFonts w:ascii="Garamond" w:hAnsi="Garamond" w:cs="Courier New"/>
          <w:noProof/>
          <w:sz w:val="20"/>
          <w:szCs w:val="20"/>
        </w:rPr>
        <w:t>ce qui peut être dit pour contre</w:t>
      </w:r>
      <w:r w:rsidRPr="00167575">
        <w:rPr>
          <w:rFonts w:ascii="Garamond" w:hAnsi="Garamond" w:cs="Courier New"/>
          <w:noProof/>
          <w:sz w:val="20"/>
          <w:szCs w:val="20"/>
        </w:rPr>
        <w:softHyphen/>
        <w:t xml:space="preserve">battre cette mythologie grossière, outre qu'elle nous permettra peut-être, </w:t>
      </w:r>
    </w:p>
    <w:p w:rsidR="008A7BA0" w:rsidRDefault="0069013E">
      <w:pPr>
        <w:rPr>
          <w:rFonts w:ascii="Garamond" w:hAnsi="Garamond" w:cs="Courier New"/>
          <w:noProof/>
          <w:sz w:val="20"/>
          <w:szCs w:val="20"/>
        </w:rPr>
      </w:pPr>
      <w:r w:rsidRPr="00167575">
        <w:rPr>
          <w:rFonts w:ascii="Garamond" w:hAnsi="Garamond" w:cs="Courier New"/>
          <w:noProof/>
          <w:sz w:val="20"/>
          <w:szCs w:val="20"/>
        </w:rPr>
        <w:t>non seule</w:t>
      </w:r>
      <w:r w:rsidRPr="00167575">
        <w:rPr>
          <w:rFonts w:ascii="Garamond" w:hAnsi="Garamond" w:cs="Courier New"/>
          <w:noProof/>
          <w:sz w:val="20"/>
          <w:szCs w:val="20"/>
        </w:rPr>
        <w:softHyphen/>
        <w:t xml:space="preserve">ment d'exorciser </w:t>
      </w:r>
      <w:r w:rsidR="00466501" w:rsidRPr="00167575">
        <w:rPr>
          <w:rFonts w:ascii="Garamond" w:hAnsi="Garamond" w:cs="Courier New"/>
          <w:noProof/>
          <w:sz w:val="20"/>
          <w:szCs w:val="20"/>
        </w:rPr>
        <w:t>l’</w:t>
      </w:r>
      <w:r w:rsidR="00466501" w:rsidRPr="00167575">
        <w:rPr>
          <w:rFonts w:ascii="Garamond" w:hAnsi="Garamond"/>
          <w:i/>
          <w:noProof/>
          <w:color w:val="0000CC"/>
          <w:sz w:val="20"/>
          <w:szCs w:val="20"/>
        </w:rPr>
        <w:t>Éros</w:t>
      </w:r>
      <w:r w:rsidR="008A7BA0">
        <w:rPr>
          <w:rFonts w:ascii="Garamond" w:hAnsi="Garamond" w:cs="Courier New"/>
          <w:noProof/>
          <w:sz w:val="20"/>
          <w:szCs w:val="20"/>
        </w:rPr>
        <w:t xml:space="preserve"> - </w:t>
      </w:r>
      <w:r w:rsidRPr="00167575">
        <w:rPr>
          <w:rFonts w:ascii="Garamond" w:hAnsi="Garamond" w:cs="Courier New"/>
          <w:noProof/>
          <w:sz w:val="20"/>
          <w:szCs w:val="20"/>
        </w:rPr>
        <w:t xml:space="preserve">j'entends </w:t>
      </w:r>
      <w:r w:rsidR="00466501" w:rsidRPr="00167575">
        <w:rPr>
          <w:rFonts w:ascii="Garamond" w:hAnsi="Garamond" w:cs="Courier New"/>
          <w:noProof/>
          <w:sz w:val="20"/>
          <w:szCs w:val="20"/>
        </w:rPr>
        <w:t>l’</w:t>
      </w:r>
      <w:r w:rsidR="00466501" w:rsidRPr="00167575">
        <w:rPr>
          <w:rFonts w:ascii="Garamond" w:hAnsi="Garamond"/>
          <w:i/>
          <w:noProof/>
          <w:color w:val="0000CC"/>
          <w:sz w:val="20"/>
          <w:szCs w:val="20"/>
        </w:rPr>
        <w:t>Éros</w:t>
      </w:r>
      <w:r w:rsidRPr="00167575">
        <w:rPr>
          <w:rFonts w:ascii="Garamond" w:hAnsi="Garamond" w:cs="Courier New"/>
          <w:noProof/>
          <w:sz w:val="20"/>
          <w:szCs w:val="20"/>
        </w:rPr>
        <w:t xml:space="preserve"> de doctrine, freudienne</w:t>
      </w:r>
      <w:r w:rsidR="008A7BA0">
        <w:rPr>
          <w:rFonts w:ascii="Garamond" w:hAnsi="Garamond" w:cs="Courier New"/>
          <w:noProof/>
          <w:sz w:val="20"/>
          <w:szCs w:val="20"/>
        </w:rPr>
        <w:t xml:space="preserve"> - </w:t>
      </w:r>
      <w:r w:rsidRPr="00167575">
        <w:rPr>
          <w:rFonts w:ascii="Garamond" w:hAnsi="Garamond" w:cs="Courier New"/>
          <w:noProof/>
          <w:sz w:val="20"/>
          <w:szCs w:val="20"/>
        </w:rPr>
        <w:t xml:space="preserve">mais la chère </w:t>
      </w:r>
      <w:r w:rsidRPr="00167575">
        <w:rPr>
          <w:rFonts w:ascii="Garamond" w:hAnsi="Garamond"/>
          <w:i/>
          <w:noProof/>
          <w:sz w:val="20"/>
          <w:szCs w:val="20"/>
        </w:rPr>
        <w:t>Thanatos</w:t>
      </w:r>
      <w:r w:rsidRPr="00167575">
        <w:rPr>
          <w:rFonts w:ascii="Garamond" w:hAnsi="Garamond" w:cs="Courier New"/>
          <w:noProof/>
          <w:sz w:val="20"/>
          <w:szCs w:val="20"/>
        </w:rPr>
        <w:t xml:space="preserve"> aussi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avec laquelle on nous emmerde depuis assez longtemps.</w:t>
      </w:r>
    </w:p>
    <w:p w:rsidR="0069013E" w:rsidRPr="00167575" w:rsidRDefault="0069013E">
      <w:pPr>
        <w:rPr>
          <w:rFonts w:ascii="Garamond" w:hAnsi="Garamond" w:cs="Courier New"/>
          <w:noProof/>
          <w:sz w:val="20"/>
          <w:szCs w:val="20"/>
        </w:rPr>
      </w:pPr>
    </w:p>
    <w:p w:rsidR="00466501"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il n'est pas vain à cet endroit, de nous servir de quelque chose dont ce n'est pas par hasard que c'est venu au jour depuis quelques temps. </w:t>
      </w:r>
      <w:r w:rsidRPr="008A7BA0">
        <w:rPr>
          <w:rFonts w:ascii="Garamond" w:hAnsi="Garamond" w:cs="Courier New"/>
          <w:i/>
          <w:noProof/>
          <w:sz w:val="20"/>
          <w:szCs w:val="20"/>
        </w:rPr>
        <w:t>J'ai dé</w:t>
      </w:r>
      <w:r w:rsidRPr="008A7BA0">
        <w:rPr>
          <w:rFonts w:ascii="Garamond" w:hAnsi="Garamond" w:cs="Courier New"/>
          <w:i/>
          <w:noProof/>
          <w:sz w:val="20"/>
          <w:szCs w:val="20"/>
        </w:rPr>
        <w:softHyphen/>
        <w:t xml:space="preserve">jà introduit la dernière fois une </w:t>
      </w:r>
      <w:r w:rsidRPr="008A7BA0">
        <w:rPr>
          <w:rFonts w:ascii="Garamond" w:hAnsi="Garamond"/>
          <w:i/>
          <w:noProof/>
          <w:sz w:val="20"/>
          <w:szCs w:val="20"/>
        </w:rPr>
        <w:t>considération</w:t>
      </w:r>
      <w:r w:rsidRPr="008A7BA0">
        <w:rPr>
          <w:rFonts w:ascii="Garamond" w:hAnsi="Garamond" w:cs="Courier New"/>
          <w:i/>
          <w:noProof/>
          <w:sz w:val="20"/>
          <w:szCs w:val="20"/>
        </w:rPr>
        <w:t xml:space="preserve"> sur ce qui se repère comme </w:t>
      </w:r>
      <w:r w:rsidRPr="008A7BA0">
        <w:rPr>
          <w:rFonts w:ascii="Garamond" w:hAnsi="Garamond"/>
          <w:i/>
          <w:noProof/>
          <w:sz w:val="20"/>
          <w:szCs w:val="20"/>
        </w:rPr>
        <w:t>la Théo</w:t>
      </w:r>
      <w:r w:rsidRPr="008A7BA0">
        <w:rPr>
          <w:rFonts w:ascii="Garamond" w:hAnsi="Garamond"/>
          <w:i/>
          <w:noProof/>
          <w:sz w:val="20"/>
          <w:szCs w:val="20"/>
        </w:rPr>
        <w:softHyphen/>
        <w:t>rie</w:t>
      </w:r>
      <w:r w:rsidRPr="008A7BA0">
        <w:rPr>
          <w:rFonts w:ascii="Garamond" w:hAnsi="Garamond" w:cs="Courier New"/>
          <w:i/>
          <w:noProof/>
          <w:sz w:val="20"/>
          <w:szCs w:val="20"/>
        </w:rPr>
        <w:t xml:space="preserve"> </w:t>
      </w:r>
      <w:r w:rsidRPr="008A7BA0">
        <w:rPr>
          <w:rFonts w:ascii="Garamond" w:hAnsi="Garamond"/>
          <w:i/>
          <w:noProof/>
          <w:sz w:val="20"/>
          <w:szCs w:val="20"/>
        </w:rPr>
        <w:t xml:space="preserve">des </w:t>
      </w:r>
      <w:r w:rsidR="008A7BA0">
        <w:rPr>
          <w:rFonts w:ascii="Garamond" w:hAnsi="Garamond"/>
          <w:i/>
          <w:noProof/>
          <w:sz w:val="20"/>
          <w:szCs w:val="20"/>
        </w:rPr>
        <w:t>« </w:t>
      </w:r>
      <w:r w:rsidRPr="008A7BA0">
        <w:rPr>
          <w:rFonts w:ascii="Garamond" w:hAnsi="Garamond"/>
          <w:i/>
          <w:noProof/>
          <w:sz w:val="20"/>
          <w:szCs w:val="20"/>
        </w:rPr>
        <w:t>Ensembles</w:t>
      </w:r>
      <w:r w:rsidR="008A7BA0">
        <w:rPr>
          <w:rFonts w:ascii="Garamond" w:hAnsi="Garamond"/>
          <w:i/>
          <w:noProof/>
          <w:sz w:val="20"/>
          <w:szCs w:val="20"/>
        </w:rPr>
        <w:t> »</w:t>
      </w:r>
      <w:r w:rsidRPr="008A7BA0">
        <w:rPr>
          <w:rFonts w:ascii="Garamond" w:hAnsi="Garamond" w:cs="Courier New"/>
          <w:noProof/>
          <w:sz w:val="20"/>
          <w:szCs w:val="20"/>
        </w:rPr>
        <w:t>.</w:t>
      </w:r>
      <w:r w:rsidRPr="00167575">
        <w:rPr>
          <w:rFonts w:ascii="Garamond" w:hAnsi="Garamond" w:cs="Courier New"/>
          <w:noProof/>
          <w:sz w:val="20"/>
          <w:szCs w:val="20"/>
        </w:rPr>
        <w:t xml:space="preserve"> Bien sûr, ne vous précipitez pas comme ça ! </w:t>
      </w:r>
    </w:p>
    <w:p w:rsidR="00325434" w:rsidRPr="00167575" w:rsidRDefault="00325434">
      <w:pPr>
        <w:rPr>
          <w:rFonts w:ascii="Garamond" w:hAnsi="Garamond" w:cs="Courier New"/>
          <w:noProof/>
          <w:sz w:val="20"/>
          <w:szCs w:val="20"/>
        </w:rPr>
      </w:pPr>
    </w:p>
    <w:p w:rsidR="00325434" w:rsidRPr="00167575" w:rsidRDefault="0069013E">
      <w:pPr>
        <w:rPr>
          <w:rFonts w:ascii="Garamond" w:hAnsi="Garamond" w:cs="Courier New"/>
          <w:noProof/>
          <w:sz w:val="20"/>
          <w:szCs w:val="20"/>
        </w:rPr>
      </w:pPr>
      <w:r w:rsidRPr="00167575">
        <w:rPr>
          <w:rFonts w:ascii="Garamond" w:hAnsi="Garamond" w:cs="Courier New"/>
          <w:noProof/>
          <w:sz w:val="20"/>
          <w:szCs w:val="20"/>
        </w:rPr>
        <w:t>Pourquoi pas aussi</w:t>
      </w:r>
      <w:r w:rsidR="00466501" w:rsidRPr="00167575">
        <w:rPr>
          <w:rFonts w:ascii="Garamond" w:hAnsi="Garamond" w:cs="Courier New"/>
          <w:noProof/>
          <w:sz w:val="20"/>
          <w:szCs w:val="20"/>
        </w:rPr>
        <w:t>…</w:t>
      </w:r>
      <w:r w:rsidR="008A7BA0">
        <w:rPr>
          <w:rFonts w:ascii="Garamond" w:hAnsi="Garamond" w:cs="Courier New"/>
          <w:noProof/>
          <w:sz w:val="20"/>
          <w:szCs w:val="20"/>
        </w:rPr>
        <w:t xml:space="preserve"> </w:t>
      </w:r>
      <w:r w:rsidR="00466501" w:rsidRPr="00167575">
        <w:rPr>
          <w:rFonts w:ascii="Garamond" w:hAnsi="Garamond" w:cs="Courier New"/>
          <w:noProof/>
          <w:sz w:val="20"/>
          <w:szCs w:val="20"/>
        </w:rPr>
        <w:t>P</w:t>
      </w:r>
      <w:r w:rsidRPr="00167575">
        <w:rPr>
          <w:rFonts w:ascii="Garamond" w:hAnsi="Garamond" w:cs="Courier New"/>
          <w:noProof/>
          <w:sz w:val="20"/>
          <w:szCs w:val="20"/>
        </w:rPr>
        <w:t>arce qu'on peut aussi un peu rigoler</w:t>
      </w:r>
      <w:r w:rsidR="00466501" w:rsidRPr="00167575">
        <w:rPr>
          <w:rFonts w:ascii="Garamond" w:hAnsi="Garamond" w:cs="Courier New"/>
          <w:noProof/>
          <w:sz w:val="20"/>
          <w:szCs w:val="20"/>
        </w:rPr>
        <w:t> :</w:t>
      </w:r>
      <w:r w:rsidR="008A7BA0">
        <w:rPr>
          <w:rFonts w:ascii="Garamond" w:hAnsi="Garamond" w:cs="Courier New"/>
          <w:noProof/>
          <w:sz w:val="20"/>
          <w:szCs w:val="20"/>
        </w:rPr>
        <w:t xml:space="preserve"> </w:t>
      </w:r>
      <w:r w:rsidRPr="00167575">
        <w:rPr>
          <w:rFonts w:ascii="Garamond" w:hAnsi="Garamond" w:cs="Courier New"/>
          <w:noProof/>
          <w:sz w:val="20"/>
          <w:szCs w:val="20"/>
        </w:rPr>
        <w:t xml:space="preserve">les hommes et les femmes, ils sont </w:t>
      </w:r>
      <w:r w:rsidR="008A7BA0">
        <w:rPr>
          <w:rFonts w:ascii="Garamond" w:hAnsi="Garamond" w:cs="Courier New"/>
          <w:noProof/>
          <w:sz w:val="20"/>
          <w:szCs w:val="20"/>
        </w:rPr>
        <w:t>« </w:t>
      </w:r>
      <w:r w:rsidRPr="00167575">
        <w:rPr>
          <w:rFonts w:ascii="Garamond" w:hAnsi="Garamond"/>
          <w:i/>
          <w:noProof/>
          <w:sz w:val="20"/>
          <w:szCs w:val="20"/>
        </w:rPr>
        <w:t>ensemble</w:t>
      </w:r>
      <w:r w:rsidR="008A7BA0">
        <w:rPr>
          <w:rFonts w:ascii="Garamond" w:hAnsi="Garamond"/>
          <w:i/>
          <w:noProof/>
          <w:sz w:val="20"/>
          <w:szCs w:val="20"/>
        </w:rPr>
        <w:t> »</w:t>
      </w:r>
      <w:r w:rsidRPr="00167575">
        <w:rPr>
          <w:rFonts w:ascii="Garamond" w:hAnsi="Garamond" w:cs="Courier New"/>
          <w:noProof/>
          <w:sz w:val="20"/>
          <w:szCs w:val="20"/>
        </w:rPr>
        <w:t xml:space="preserve"> eux aussi. </w:t>
      </w:r>
    </w:p>
    <w:p w:rsidR="008A7BA0" w:rsidRDefault="0069013E">
      <w:pPr>
        <w:rPr>
          <w:rFonts w:ascii="Garamond" w:hAnsi="Garamond" w:cs="Courier New"/>
          <w:noProof/>
          <w:sz w:val="20"/>
          <w:szCs w:val="20"/>
        </w:rPr>
      </w:pPr>
      <w:r w:rsidRPr="00167575">
        <w:rPr>
          <w:rFonts w:ascii="Garamond" w:hAnsi="Garamond" w:cs="Courier New"/>
          <w:noProof/>
          <w:sz w:val="20"/>
          <w:szCs w:val="20"/>
        </w:rPr>
        <w:t xml:space="preserve">Ça ne les empêche pas d'être chacun de </w:t>
      </w:r>
      <w:r w:rsidR="006C5B41" w:rsidRPr="00167575">
        <w:rPr>
          <w:rFonts w:ascii="Garamond" w:hAnsi="Garamond" w:cs="Courier New"/>
          <w:noProof/>
          <w:sz w:val="20"/>
          <w:szCs w:val="20"/>
        </w:rPr>
        <w:t>son</w:t>
      </w:r>
      <w:r w:rsidR="008A7BA0">
        <w:rPr>
          <w:rFonts w:ascii="Garamond" w:hAnsi="Garamond" w:cs="Courier New"/>
          <w:noProof/>
          <w:sz w:val="20"/>
          <w:szCs w:val="20"/>
        </w:rPr>
        <w:t xml:space="preserve"> côté. </w:t>
      </w:r>
      <w:r w:rsidRPr="00167575">
        <w:rPr>
          <w:rFonts w:ascii="Garamond" w:hAnsi="Garamond" w:cs="Courier New"/>
          <w:noProof/>
          <w:sz w:val="20"/>
          <w:szCs w:val="20"/>
        </w:rPr>
        <w:t>Il s'agit de savoir si</w:t>
      </w:r>
      <w:r w:rsidR="008A7BA0">
        <w:rPr>
          <w:rFonts w:ascii="Garamond" w:hAnsi="Garamond" w:cs="Courier New"/>
          <w:noProof/>
          <w:sz w:val="20"/>
          <w:szCs w:val="20"/>
        </w:rPr>
        <w:t xml:space="preserve"> - </w:t>
      </w:r>
      <w:r w:rsidRPr="00167575">
        <w:rPr>
          <w:rFonts w:ascii="Garamond" w:hAnsi="Garamond" w:cs="Courier New"/>
          <w:noProof/>
          <w:sz w:val="20"/>
          <w:szCs w:val="20"/>
        </w:rPr>
        <w:t xml:space="preserve">sur ce « </w:t>
      </w:r>
      <w:r w:rsidRPr="00167575">
        <w:rPr>
          <w:rFonts w:ascii="Garamond" w:hAnsi="Garamond"/>
          <w:i/>
          <w:noProof/>
          <w:color w:val="0000CC"/>
          <w:sz w:val="20"/>
          <w:szCs w:val="20"/>
        </w:rPr>
        <w:t>y a d'</w:t>
      </w:r>
      <w:r w:rsidR="00AA0B9B" w:rsidRPr="00167575">
        <w:rPr>
          <w:rFonts w:ascii="Garamond" w:hAnsi="Garamond"/>
          <w:i/>
          <w:noProof/>
          <w:color w:val="0000CC"/>
          <w:sz w:val="20"/>
          <w:szCs w:val="20"/>
        </w:rPr>
        <w:t>l</w:t>
      </w:r>
      <w:r w:rsidRPr="00167575">
        <w:rPr>
          <w:rFonts w:ascii="Garamond" w:hAnsi="Garamond"/>
          <w:i/>
          <w:noProof/>
          <w:color w:val="0000CC"/>
          <w:sz w:val="20"/>
          <w:szCs w:val="20"/>
        </w:rPr>
        <w:t>'Un</w:t>
      </w:r>
      <w:r w:rsidR="00AA0B9B" w:rsidRPr="00167575">
        <w:rPr>
          <w:rFonts w:ascii="Garamond" w:hAnsi="Garamond" w:cs="Courier New"/>
          <w:noProof/>
          <w:sz w:val="20"/>
          <w:szCs w:val="20"/>
        </w:rPr>
        <w:t xml:space="preserve"> </w:t>
      </w:r>
      <w:r w:rsidRPr="00167575">
        <w:rPr>
          <w:rFonts w:ascii="Garamond" w:hAnsi="Garamond" w:cs="Courier New"/>
          <w:noProof/>
          <w:sz w:val="20"/>
          <w:szCs w:val="20"/>
        </w:rPr>
        <w:t>»</w:t>
      </w:r>
      <w:r w:rsidR="00AA0B9B" w:rsidRPr="00167575">
        <w:rPr>
          <w:rFonts w:ascii="Garamond" w:hAnsi="Garamond" w:cs="Courier New"/>
          <w:noProof/>
          <w:sz w:val="20"/>
          <w:szCs w:val="20"/>
        </w:rPr>
        <w:t xml:space="preserve"> </w:t>
      </w:r>
      <w:r w:rsidRPr="00167575">
        <w:rPr>
          <w:rFonts w:ascii="Garamond" w:hAnsi="Garamond" w:cs="Courier New"/>
          <w:noProof/>
          <w:sz w:val="20"/>
          <w:szCs w:val="20"/>
        </w:rPr>
        <w:t>dont il est question</w:t>
      </w:r>
      <w:r w:rsidR="008A7BA0">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nous ne pourrions pas de l'</w:t>
      </w:r>
      <w:r w:rsidR="00AA0B9B" w:rsidRPr="00167575">
        <w:rPr>
          <w:rFonts w:ascii="Garamond" w:hAnsi="Garamond"/>
          <w:i/>
          <w:noProof/>
          <w:sz w:val="20"/>
          <w:szCs w:val="20"/>
        </w:rPr>
        <w:t>ensemble</w:t>
      </w:r>
      <w:r w:rsidR="008A7BA0">
        <w:rPr>
          <w:rFonts w:ascii="Garamond" w:hAnsi="Garamond" w:cs="Courier New"/>
          <w:noProof/>
          <w:sz w:val="20"/>
          <w:szCs w:val="20"/>
        </w:rPr>
        <w:t xml:space="preserve"> - d</w:t>
      </w:r>
      <w:r w:rsidR="006C5B41" w:rsidRPr="00167575">
        <w:rPr>
          <w:rFonts w:ascii="Garamond" w:hAnsi="Garamond" w:cs="Courier New"/>
          <w:noProof/>
          <w:sz w:val="20"/>
          <w:szCs w:val="20"/>
        </w:rPr>
        <w:t>’</w:t>
      </w:r>
      <w:r w:rsidRPr="00167575">
        <w:rPr>
          <w:rFonts w:ascii="Garamond" w:hAnsi="Garamond" w:cs="Courier New"/>
          <w:noProof/>
          <w:sz w:val="20"/>
          <w:szCs w:val="20"/>
        </w:rPr>
        <w:t xml:space="preserve">un </w:t>
      </w:r>
      <w:r w:rsidR="00AA0B9B" w:rsidRPr="00167575">
        <w:rPr>
          <w:rFonts w:ascii="Garamond" w:hAnsi="Garamond"/>
          <w:i/>
          <w:noProof/>
          <w:sz w:val="20"/>
          <w:szCs w:val="20"/>
        </w:rPr>
        <w:t>ensemble</w:t>
      </w:r>
      <w:r w:rsidRPr="00167575">
        <w:rPr>
          <w:rFonts w:ascii="Garamond" w:hAnsi="Garamond" w:cs="Courier New"/>
          <w:noProof/>
          <w:sz w:val="20"/>
          <w:szCs w:val="20"/>
        </w:rPr>
        <w:t xml:space="preserve"> bien sûr, qui n'a jamais été </w:t>
      </w:r>
      <w:r w:rsidRPr="00167575">
        <w:rPr>
          <w:rFonts w:ascii="Garamond" w:hAnsi="Garamond"/>
          <w:i/>
          <w:noProof/>
          <w:sz w:val="20"/>
          <w:szCs w:val="20"/>
        </w:rPr>
        <w:t>fait pour ça</w:t>
      </w:r>
      <w:r w:rsidR="008A7BA0">
        <w:rPr>
          <w:rFonts w:ascii="Garamond" w:hAnsi="Garamond"/>
          <w:i/>
          <w:noProof/>
          <w:sz w:val="20"/>
          <w:szCs w:val="20"/>
        </w:rPr>
        <w:t xml:space="preserve"> - </w:t>
      </w:r>
      <w:r w:rsidRPr="00167575">
        <w:rPr>
          <w:rFonts w:ascii="Garamond" w:hAnsi="Garamond" w:cs="Courier New"/>
          <w:noProof/>
          <w:sz w:val="20"/>
          <w:szCs w:val="20"/>
        </w:rPr>
        <w:t>tirer quelque lumière.</w:t>
      </w:r>
    </w:p>
    <w:p w:rsidR="0069013E" w:rsidRPr="00167575" w:rsidRDefault="0069013E">
      <w:pPr>
        <w:rPr>
          <w:rFonts w:ascii="Garamond" w:hAnsi="Garamond" w:cs="Courier New"/>
          <w:noProof/>
          <w:sz w:val="20"/>
          <w:szCs w:val="20"/>
        </w:rPr>
      </w:pPr>
    </w:p>
    <w:p w:rsidR="008A7BA0" w:rsidRDefault="0069013E">
      <w:pPr>
        <w:rPr>
          <w:rFonts w:ascii="Garamond" w:hAnsi="Garamond" w:cs="Courier New"/>
          <w:noProof/>
          <w:sz w:val="20"/>
          <w:szCs w:val="20"/>
        </w:rPr>
      </w:pPr>
      <w:r w:rsidRPr="00167575">
        <w:rPr>
          <w:rFonts w:ascii="Garamond" w:hAnsi="Garamond" w:cs="Courier New"/>
          <w:noProof/>
          <w:sz w:val="20"/>
          <w:szCs w:val="20"/>
        </w:rPr>
        <w:t xml:space="preserve">Alors, puisqu'ici je fais des ballons d'essai, je propose simplement de tâcher de voir avec vous ce qui là-dedans </w:t>
      </w:r>
    </w:p>
    <w:p w:rsidR="00AA0B9B" w:rsidRPr="00167575" w:rsidRDefault="0069013E">
      <w:pPr>
        <w:rPr>
          <w:rFonts w:ascii="Garamond" w:hAnsi="Garamond" w:cs="Courier New"/>
          <w:noProof/>
          <w:sz w:val="20"/>
          <w:szCs w:val="20"/>
        </w:rPr>
      </w:pPr>
      <w:r w:rsidRPr="00167575">
        <w:rPr>
          <w:rFonts w:ascii="Garamond" w:hAnsi="Garamond" w:cs="Courier New"/>
          <w:noProof/>
          <w:sz w:val="20"/>
          <w:szCs w:val="20"/>
        </w:rPr>
        <w:t>peut servir, je ne dirai pas d'illustration</w:t>
      </w:r>
      <w:r w:rsidR="006C5B41" w:rsidRPr="00167575">
        <w:rPr>
          <w:rFonts w:ascii="Garamond" w:hAnsi="Garamond" w:cs="Courier New"/>
          <w:noProof/>
          <w:sz w:val="20"/>
          <w:szCs w:val="20"/>
        </w:rPr>
        <w:t>…</w:t>
      </w:r>
      <w:r w:rsidRPr="00167575">
        <w:rPr>
          <w:rFonts w:ascii="Garamond" w:hAnsi="Garamond" w:cs="Courier New"/>
          <w:noProof/>
          <w:sz w:val="20"/>
          <w:szCs w:val="20"/>
        </w:rPr>
        <w:t xml:space="preserve"> il s'agit de bien autre chose. Il s'agit de ce que </w:t>
      </w:r>
      <w:r w:rsidRPr="00167575">
        <w:rPr>
          <w:rFonts w:ascii="Garamond" w:hAnsi="Garamond"/>
          <w:i/>
          <w:noProof/>
          <w:sz w:val="20"/>
          <w:szCs w:val="20"/>
        </w:rPr>
        <w:t>le signifiant</w:t>
      </w:r>
      <w:r w:rsidRPr="00167575">
        <w:rPr>
          <w:rFonts w:ascii="Garamond" w:hAnsi="Garamond" w:cs="Courier New"/>
          <w:noProof/>
          <w:sz w:val="20"/>
          <w:szCs w:val="20"/>
        </w:rPr>
        <w:t xml:space="preserve"> a à faire avec </w:t>
      </w:r>
      <w:r w:rsidR="00AA0B9B" w:rsidRPr="00167575">
        <w:rPr>
          <w:rFonts w:ascii="Garamond" w:hAnsi="Garamond"/>
          <w:i/>
          <w:noProof/>
          <w:color w:val="0000CC"/>
          <w:sz w:val="20"/>
          <w:szCs w:val="20"/>
        </w:rPr>
        <w:t>l'Un</w:t>
      </w:r>
      <w:r w:rsidRPr="00167575">
        <w:rPr>
          <w:rFonts w:ascii="Garamond" w:hAnsi="Garamond" w:cs="Courier New"/>
          <w:noProof/>
          <w:sz w:val="20"/>
          <w:szCs w:val="20"/>
        </w:rPr>
        <w:t xml:space="preserve">. </w:t>
      </w:r>
    </w:p>
    <w:p w:rsidR="006C5B41" w:rsidRPr="00167575" w:rsidRDefault="0069013E">
      <w:pPr>
        <w:rPr>
          <w:rFonts w:ascii="Garamond" w:hAnsi="Garamond" w:cs="Courier New"/>
          <w:noProof/>
          <w:sz w:val="20"/>
          <w:szCs w:val="20"/>
        </w:rPr>
      </w:pPr>
      <w:r w:rsidRPr="008A7BA0">
        <w:rPr>
          <w:rFonts w:ascii="Garamond" w:hAnsi="Garamond" w:cs="Courier New"/>
          <w:i/>
          <w:noProof/>
          <w:sz w:val="20"/>
          <w:szCs w:val="20"/>
        </w:rPr>
        <w:t>Par</w:t>
      </w:r>
      <w:r w:rsidRPr="008A7BA0">
        <w:rPr>
          <w:rFonts w:ascii="Garamond" w:hAnsi="Garamond" w:cs="Courier New"/>
          <w:i/>
          <w:noProof/>
          <w:sz w:val="20"/>
          <w:szCs w:val="20"/>
        </w:rPr>
        <w:softHyphen/>
        <w:t xml:space="preserve">ce que bien sûr </w:t>
      </w:r>
      <w:r w:rsidR="00AA0B9B" w:rsidRPr="008A7BA0">
        <w:rPr>
          <w:rFonts w:ascii="Garamond" w:hAnsi="Garamond"/>
          <w:i/>
          <w:noProof/>
          <w:color w:val="0000CC"/>
          <w:sz w:val="20"/>
          <w:szCs w:val="20"/>
        </w:rPr>
        <w:t>l'Un</w:t>
      </w:r>
      <w:r w:rsidRPr="008A7BA0">
        <w:rPr>
          <w:rFonts w:ascii="Garamond" w:hAnsi="Garamond" w:cs="Courier New"/>
          <w:i/>
          <w:noProof/>
          <w:sz w:val="20"/>
          <w:szCs w:val="20"/>
        </w:rPr>
        <w:t xml:space="preserve"> </w:t>
      </w:r>
      <w:r w:rsidRPr="008A7BA0">
        <w:rPr>
          <w:rFonts w:ascii="Garamond" w:hAnsi="Garamond"/>
          <w:i/>
          <w:noProof/>
          <w:sz w:val="20"/>
          <w:szCs w:val="20"/>
        </w:rPr>
        <w:t>c'est pas d'hier</w:t>
      </w:r>
      <w:r w:rsidRPr="008A7BA0">
        <w:rPr>
          <w:rFonts w:ascii="Garamond" w:hAnsi="Garamond" w:cs="Courier New"/>
          <w:i/>
          <w:noProof/>
          <w:sz w:val="20"/>
          <w:szCs w:val="20"/>
        </w:rPr>
        <w:t xml:space="preserve"> qu'il est surgi. Mais il est surgi quand même à propos de deux choses tout à fait différentes :</w:t>
      </w:r>
      <w:r w:rsidRPr="00167575">
        <w:rPr>
          <w:rFonts w:ascii="Garamond" w:hAnsi="Garamond" w:cs="Courier New"/>
          <w:noProof/>
          <w:sz w:val="20"/>
          <w:szCs w:val="20"/>
        </w:rPr>
        <w:t xml:space="preserve"> </w:t>
      </w:r>
    </w:p>
    <w:p w:rsidR="00325434"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 xml:space="preserve">à propos d'un certain usage </w:t>
      </w:r>
      <w:r w:rsidRPr="004D117F">
        <w:rPr>
          <w:rFonts w:ascii="Garamond" w:hAnsi="Garamond" w:cs="Courier New"/>
          <w:i/>
          <w:noProof/>
          <w:color w:val="0000CC"/>
          <w:sz w:val="20"/>
          <w:szCs w:val="20"/>
        </w:rPr>
        <w:t xml:space="preserve">des </w:t>
      </w:r>
      <w:r w:rsidRPr="004D117F">
        <w:rPr>
          <w:rFonts w:ascii="Garamond" w:hAnsi="Garamond"/>
          <w:i/>
          <w:noProof/>
          <w:color w:val="0000CC"/>
          <w:sz w:val="20"/>
          <w:szCs w:val="20"/>
        </w:rPr>
        <w:t>instruments de mesure</w:t>
      </w:r>
      <w:r w:rsidR="00AA0B9B" w:rsidRPr="00167575">
        <w:rPr>
          <w:rFonts w:ascii="Garamond" w:hAnsi="Garamond" w:cs="Courier New"/>
          <w:noProof/>
          <w:sz w:val="20"/>
          <w:szCs w:val="20"/>
        </w:rPr>
        <w:t>,</w:t>
      </w:r>
    </w:p>
    <w:p w:rsidR="0069013E" w:rsidRPr="00167575" w:rsidRDefault="0069013E" w:rsidP="004A5538">
      <w:pPr>
        <w:numPr>
          <w:ilvl w:val="0"/>
          <w:numId w:val="1"/>
        </w:numPr>
        <w:rPr>
          <w:rFonts w:ascii="Garamond" w:hAnsi="Garamond" w:cs="Courier New"/>
          <w:noProof/>
          <w:sz w:val="20"/>
          <w:szCs w:val="20"/>
        </w:rPr>
      </w:pPr>
      <w:r w:rsidRPr="004D117F">
        <w:rPr>
          <w:rFonts w:ascii="Garamond" w:hAnsi="Garamond" w:cs="Courier New"/>
          <w:i/>
          <w:noProof/>
          <w:color w:val="0000CC"/>
          <w:sz w:val="20"/>
          <w:szCs w:val="20"/>
        </w:rPr>
        <w:t>et en même temps</w:t>
      </w:r>
      <w:r w:rsidRPr="00167575">
        <w:rPr>
          <w:rFonts w:ascii="Garamond" w:hAnsi="Garamond" w:cs="Courier New"/>
          <w:noProof/>
          <w:sz w:val="20"/>
          <w:szCs w:val="20"/>
        </w:rPr>
        <w:t xml:space="preserve"> de quelque chose qui n'avait abso</w:t>
      </w:r>
      <w:r w:rsidRPr="00167575">
        <w:rPr>
          <w:rFonts w:ascii="Garamond" w:hAnsi="Garamond" w:cs="Courier New"/>
          <w:noProof/>
          <w:sz w:val="20"/>
          <w:szCs w:val="20"/>
        </w:rPr>
        <w:softHyphen/>
        <w:t xml:space="preserve">lument aucun rapport, à savoir </w:t>
      </w:r>
      <w:r w:rsidRPr="004D117F">
        <w:rPr>
          <w:rFonts w:ascii="Garamond" w:hAnsi="Garamond" w:cs="Courier New"/>
          <w:i/>
          <w:noProof/>
          <w:color w:val="0000CC"/>
          <w:sz w:val="20"/>
          <w:szCs w:val="20"/>
        </w:rPr>
        <w:t>de la fonction de l'</w:t>
      </w:r>
      <w:r w:rsidRPr="004D117F">
        <w:rPr>
          <w:rFonts w:ascii="Garamond" w:hAnsi="Garamond"/>
          <w:i/>
          <w:noProof/>
          <w:color w:val="0000CC"/>
          <w:sz w:val="20"/>
          <w:szCs w:val="20"/>
        </w:rPr>
        <w:t>individu</w:t>
      </w:r>
      <w:r w:rsidRPr="004D117F">
        <w:rPr>
          <w:rFonts w:ascii="Garamond" w:hAnsi="Garamond" w:cs="Courier New"/>
          <w:i/>
          <w:noProof/>
          <w:color w:val="0000CC"/>
          <w:sz w:val="20"/>
          <w:szCs w:val="20"/>
        </w:rPr>
        <w:t>.</w:t>
      </w:r>
    </w:p>
    <w:p w:rsidR="0034555B" w:rsidRPr="00167575" w:rsidRDefault="0034555B">
      <w:pPr>
        <w:rPr>
          <w:rFonts w:ascii="Garamond" w:hAnsi="Garamond" w:cs="Courier New"/>
          <w:noProof/>
          <w:sz w:val="20"/>
          <w:szCs w:val="20"/>
        </w:rPr>
      </w:pPr>
    </w:p>
    <w:p w:rsidR="004D117F" w:rsidRDefault="0069013E">
      <w:pPr>
        <w:rPr>
          <w:rFonts w:ascii="Garamond" w:hAnsi="Garamond" w:cs="Courier New"/>
          <w:noProof/>
          <w:sz w:val="20"/>
          <w:szCs w:val="20"/>
        </w:rPr>
      </w:pPr>
      <w:r w:rsidRPr="00167575">
        <w:rPr>
          <w:rFonts w:ascii="Garamond" w:hAnsi="Garamond" w:cs="Courier New"/>
          <w:noProof/>
          <w:sz w:val="20"/>
          <w:szCs w:val="20"/>
        </w:rPr>
        <w:t>L'</w:t>
      </w:r>
      <w:r w:rsidR="006C5B41" w:rsidRPr="00167575">
        <w:rPr>
          <w:rFonts w:ascii="Garamond" w:hAnsi="Garamond"/>
          <w:i/>
          <w:noProof/>
          <w:sz w:val="20"/>
          <w:szCs w:val="20"/>
        </w:rPr>
        <w:t xml:space="preserve"> individu</w:t>
      </w:r>
      <w:r w:rsidRPr="00167575">
        <w:rPr>
          <w:rFonts w:ascii="Garamond" w:hAnsi="Garamond" w:cs="Courier New"/>
          <w:noProof/>
          <w:sz w:val="20"/>
          <w:szCs w:val="20"/>
        </w:rPr>
        <w:t xml:space="preserve">, c'est </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w:t>
      </w:r>
      <w:r w:rsidR="00E47789" w:rsidRPr="00167575">
        <w:rPr>
          <w:rFonts w:ascii="Garamond" w:hAnsi="Garamond" w:cs="Courier New"/>
          <w:noProof/>
          <w:sz w:val="20"/>
          <w:szCs w:val="20"/>
        </w:rPr>
        <w:t>ARISTOTE</w:t>
      </w:r>
      <w:r w:rsidRPr="00167575">
        <w:rPr>
          <w:rFonts w:ascii="Garamond" w:hAnsi="Garamond" w:cs="Courier New"/>
          <w:noProof/>
          <w:sz w:val="20"/>
          <w:szCs w:val="20"/>
        </w:rPr>
        <w:t>, ces êtres qui se reproduisent</w:t>
      </w:r>
      <w:r w:rsidR="00D15298" w:rsidRPr="00167575">
        <w:rPr>
          <w:rFonts w:ascii="Garamond" w:hAnsi="Garamond" w:cs="Courier New"/>
          <w:noProof/>
          <w:sz w:val="20"/>
          <w:szCs w:val="20"/>
        </w:rPr>
        <w:t>,</w:t>
      </w:r>
      <w:r w:rsidRPr="00167575">
        <w:rPr>
          <w:rFonts w:ascii="Garamond" w:hAnsi="Garamond" w:cs="Courier New"/>
          <w:noProof/>
          <w:sz w:val="20"/>
          <w:szCs w:val="20"/>
        </w:rPr>
        <w:t xml:space="preserve"> </w:t>
      </w:r>
      <w:r w:rsidRPr="00167575">
        <w:rPr>
          <w:rFonts w:ascii="Garamond" w:hAnsi="Garamond"/>
          <w:i/>
          <w:noProof/>
          <w:sz w:val="20"/>
          <w:szCs w:val="20"/>
        </w:rPr>
        <w:t>toujours les mêmes</w:t>
      </w:r>
      <w:r w:rsidRPr="00167575">
        <w:rPr>
          <w:rFonts w:ascii="Garamond" w:hAnsi="Garamond" w:cs="Courier New"/>
          <w:noProof/>
          <w:sz w:val="20"/>
          <w:szCs w:val="20"/>
        </w:rPr>
        <w:t xml:space="preserve">, ça le frappait. </w:t>
      </w:r>
    </w:p>
    <w:p w:rsidR="004D117F" w:rsidRDefault="0069013E">
      <w:pPr>
        <w:rPr>
          <w:rFonts w:ascii="Garamond" w:hAnsi="Garamond" w:cs="Courier New"/>
          <w:noProof/>
          <w:sz w:val="20"/>
          <w:szCs w:val="20"/>
        </w:rPr>
      </w:pPr>
      <w:r w:rsidRPr="004D117F">
        <w:rPr>
          <w:rFonts w:ascii="Garamond" w:hAnsi="Garamond" w:cs="Courier New"/>
          <w:i/>
          <w:noProof/>
          <w:sz w:val="20"/>
          <w:szCs w:val="20"/>
        </w:rPr>
        <w:t>Ça en avait frappé déjà un autre</w:t>
      </w:r>
      <w:r w:rsidRPr="00167575">
        <w:rPr>
          <w:rFonts w:ascii="Garamond" w:hAnsi="Garamond" w:cs="Courier New"/>
          <w:noProof/>
          <w:sz w:val="20"/>
          <w:szCs w:val="20"/>
        </w:rPr>
        <w:t xml:space="preserve">, un nommé </w:t>
      </w:r>
      <w:r w:rsidR="00AA0B9B" w:rsidRPr="00167575">
        <w:rPr>
          <w:rFonts w:ascii="Garamond" w:hAnsi="Garamond" w:cs="Courier New"/>
          <w:noProof/>
          <w:sz w:val="20"/>
          <w:szCs w:val="20"/>
        </w:rPr>
        <w:t>PLATON</w:t>
      </w:r>
      <w:r w:rsidRPr="00167575">
        <w:rPr>
          <w:rFonts w:ascii="Garamond" w:hAnsi="Garamond" w:cs="Courier New"/>
          <w:noProof/>
          <w:sz w:val="20"/>
          <w:szCs w:val="20"/>
        </w:rPr>
        <w:t xml:space="preserve">, dont à la vérité je </w:t>
      </w:r>
      <w:r w:rsidR="00D15298" w:rsidRPr="00167575">
        <w:rPr>
          <w:rFonts w:ascii="Garamond" w:hAnsi="Garamond" w:cs="Courier New"/>
          <w:noProof/>
          <w:sz w:val="20"/>
          <w:szCs w:val="20"/>
        </w:rPr>
        <w:t>crois</w:t>
      </w:r>
      <w:r w:rsidRPr="00167575">
        <w:rPr>
          <w:rFonts w:ascii="Garamond" w:hAnsi="Garamond" w:cs="Courier New"/>
          <w:noProof/>
          <w:sz w:val="20"/>
          <w:szCs w:val="20"/>
        </w:rPr>
        <w:t xml:space="preserve"> que c'est parce qu'il n'avait rien de mieux à s'of</w:t>
      </w:r>
      <w:r w:rsidRPr="00167575">
        <w:rPr>
          <w:rFonts w:ascii="Garamond" w:hAnsi="Garamond" w:cs="Courier New"/>
          <w:noProof/>
          <w:sz w:val="20"/>
          <w:szCs w:val="20"/>
        </w:rPr>
        <w:softHyphen/>
        <w:t xml:space="preserve">frir pour nous donner l'idée de </w:t>
      </w:r>
      <w:r w:rsidR="00D15298" w:rsidRPr="00167575">
        <w:rPr>
          <w:rFonts w:ascii="Garamond" w:hAnsi="Garamond" w:cs="Courier New"/>
          <w:noProof/>
          <w:sz w:val="20"/>
          <w:szCs w:val="20"/>
        </w:rPr>
        <w:t>« </w:t>
      </w:r>
      <w:r w:rsidRPr="00167575">
        <w:rPr>
          <w:rFonts w:ascii="Garamond" w:hAnsi="Garamond"/>
          <w:i/>
          <w:noProof/>
          <w:color w:val="0000CC"/>
          <w:sz w:val="20"/>
          <w:szCs w:val="20"/>
        </w:rPr>
        <w:t>la forme</w:t>
      </w:r>
      <w:r w:rsidR="00D15298" w:rsidRPr="00167575">
        <w:rPr>
          <w:rFonts w:ascii="Garamond" w:hAnsi="Garamond" w:cs="Courier New"/>
          <w:noProof/>
          <w:sz w:val="20"/>
          <w:szCs w:val="20"/>
        </w:rPr>
        <w:t> »</w:t>
      </w:r>
      <w:r w:rsidRPr="00167575">
        <w:rPr>
          <w:rFonts w:ascii="Garamond" w:hAnsi="Garamond" w:cs="Courier New"/>
          <w:noProof/>
          <w:sz w:val="20"/>
          <w:szCs w:val="20"/>
        </w:rPr>
        <w:t xml:space="preserve"> qu'il en arrivait à énoncer que </w:t>
      </w:r>
      <w:r w:rsidR="00D15298" w:rsidRPr="00167575">
        <w:rPr>
          <w:rFonts w:ascii="Garamond" w:hAnsi="Garamond" w:cs="Courier New"/>
          <w:noProof/>
          <w:sz w:val="20"/>
          <w:szCs w:val="20"/>
        </w:rPr>
        <w:t>« </w:t>
      </w:r>
      <w:r w:rsidR="00D15298" w:rsidRPr="00167575">
        <w:rPr>
          <w:rFonts w:ascii="Garamond" w:hAnsi="Garamond"/>
          <w:i/>
          <w:noProof/>
          <w:color w:val="0000CC"/>
          <w:sz w:val="20"/>
          <w:szCs w:val="20"/>
        </w:rPr>
        <w:t>la forme</w:t>
      </w:r>
      <w:r w:rsidR="00D15298" w:rsidRPr="00167575">
        <w:rPr>
          <w:rFonts w:ascii="Garamond" w:hAnsi="Garamond" w:cs="Courier New"/>
          <w:noProof/>
          <w:sz w:val="20"/>
          <w:szCs w:val="20"/>
        </w:rPr>
        <w:t> »</w:t>
      </w:r>
      <w:r w:rsidRPr="00167575">
        <w:rPr>
          <w:rFonts w:ascii="Garamond" w:hAnsi="Garamond" w:cs="Courier New"/>
          <w:noProof/>
          <w:sz w:val="20"/>
          <w:szCs w:val="20"/>
        </w:rPr>
        <w:t xml:space="preserve"> est réelle</w:t>
      </w:r>
      <w:r w:rsidR="00D15298" w:rsidRPr="00167575">
        <w:rPr>
          <w:rFonts w:ascii="Garamond" w:hAnsi="Garamond" w:cs="Courier New"/>
          <w:noProof/>
          <w:sz w:val="20"/>
          <w:szCs w:val="20"/>
        </w:rPr>
        <w:t xml:space="preserve">. </w:t>
      </w:r>
    </w:p>
    <w:p w:rsidR="00AA0B9B" w:rsidRPr="00167575" w:rsidRDefault="004D117F">
      <w:pPr>
        <w:rPr>
          <w:rFonts w:ascii="Garamond" w:hAnsi="Garamond" w:cs="Courier New"/>
          <w:noProof/>
          <w:sz w:val="20"/>
          <w:szCs w:val="20"/>
        </w:rPr>
      </w:pPr>
      <w:r>
        <w:rPr>
          <w:rFonts w:ascii="Garamond" w:hAnsi="Garamond" w:cs="Courier New"/>
          <w:noProof/>
          <w:sz w:val="20"/>
          <w:szCs w:val="20"/>
        </w:rPr>
        <w:t>I</w:t>
      </w:r>
      <w:r w:rsidR="0069013E" w:rsidRPr="00167575">
        <w:rPr>
          <w:rFonts w:ascii="Garamond" w:hAnsi="Garamond" w:cs="Courier New"/>
          <w:noProof/>
          <w:sz w:val="20"/>
          <w:szCs w:val="20"/>
        </w:rPr>
        <w:t xml:space="preserve">l fallait bien qu'il </w:t>
      </w:r>
      <w:r w:rsidR="0069013E" w:rsidRPr="00167575">
        <w:rPr>
          <w:rFonts w:ascii="Garamond" w:hAnsi="Garamond"/>
          <w:i/>
          <w:noProof/>
          <w:sz w:val="20"/>
          <w:szCs w:val="20"/>
        </w:rPr>
        <w:t>illustre</w:t>
      </w:r>
      <w:r w:rsidR="0069013E" w:rsidRPr="00167575">
        <w:rPr>
          <w:rFonts w:ascii="Garamond" w:hAnsi="Garamond" w:cs="Courier New"/>
          <w:noProof/>
          <w:sz w:val="20"/>
          <w:szCs w:val="20"/>
        </w:rPr>
        <w:t xml:space="preserve"> comme il le pouvait, son idée de </w:t>
      </w:r>
      <w:r w:rsidR="00D15298" w:rsidRPr="00167575">
        <w:rPr>
          <w:rFonts w:ascii="Garamond" w:hAnsi="Garamond" w:cs="Courier New"/>
          <w:noProof/>
          <w:sz w:val="20"/>
          <w:szCs w:val="20"/>
        </w:rPr>
        <w:t>« </w:t>
      </w:r>
      <w:r w:rsidR="00D15298" w:rsidRPr="00167575">
        <w:rPr>
          <w:rFonts w:ascii="Garamond" w:hAnsi="Garamond"/>
          <w:i/>
          <w:noProof/>
          <w:color w:val="0000CC"/>
          <w:sz w:val="20"/>
          <w:szCs w:val="20"/>
        </w:rPr>
        <w:t>l'Idée</w:t>
      </w:r>
      <w:r w:rsidR="00D15298" w:rsidRPr="00167575">
        <w:rPr>
          <w:rFonts w:ascii="Garamond" w:hAnsi="Garamond"/>
          <w:i/>
          <w:noProof/>
          <w:color w:val="000000"/>
          <w:sz w:val="20"/>
          <w:szCs w:val="20"/>
        </w:rPr>
        <w:t xml:space="preserve">  </w:t>
      </w:r>
      <w:r w:rsidR="00D15298"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D15298" w:rsidRPr="00167575" w:rsidRDefault="00D15298">
      <w:pPr>
        <w:rPr>
          <w:rFonts w:ascii="Garamond" w:hAnsi="Garamond" w:cs="Courier New"/>
          <w:noProof/>
          <w:sz w:val="20"/>
          <w:szCs w:val="20"/>
        </w:rPr>
      </w:pPr>
    </w:p>
    <w:p w:rsidR="004D117F" w:rsidRDefault="0069013E">
      <w:pPr>
        <w:rPr>
          <w:rFonts w:ascii="Garamond" w:hAnsi="Garamond" w:cs="Courier New"/>
          <w:noProof/>
          <w:sz w:val="20"/>
          <w:szCs w:val="20"/>
        </w:rPr>
      </w:pPr>
      <w:r w:rsidRPr="00167575">
        <w:rPr>
          <w:rFonts w:ascii="Garamond" w:hAnsi="Garamond" w:cs="Courier New"/>
          <w:noProof/>
          <w:sz w:val="20"/>
          <w:szCs w:val="20"/>
        </w:rPr>
        <w:t xml:space="preserve">L'autre, bien sûr, fait remarquer que quand même, </w:t>
      </w:r>
      <w:r w:rsidR="00D15298" w:rsidRPr="00167575">
        <w:rPr>
          <w:rFonts w:ascii="Garamond" w:hAnsi="Garamond" w:cs="Courier New"/>
          <w:noProof/>
          <w:sz w:val="20"/>
          <w:szCs w:val="20"/>
        </w:rPr>
        <w:t>« </w:t>
      </w:r>
      <w:r w:rsidR="00D15298" w:rsidRPr="00167575">
        <w:rPr>
          <w:rFonts w:ascii="Garamond" w:hAnsi="Garamond"/>
          <w:i/>
          <w:noProof/>
          <w:color w:val="0000CC"/>
          <w:sz w:val="20"/>
          <w:szCs w:val="20"/>
        </w:rPr>
        <w:t>la forme</w:t>
      </w:r>
      <w:r w:rsidR="00D15298" w:rsidRPr="00167575">
        <w:rPr>
          <w:rFonts w:ascii="Garamond" w:hAnsi="Garamond" w:cs="Courier New"/>
          <w:noProof/>
          <w:sz w:val="20"/>
          <w:szCs w:val="20"/>
        </w:rPr>
        <w:t> »</w:t>
      </w:r>
      <w:r w:rsidRPr="00167575">
        <w:rPr>
          <w:rFonts w:ascii="Garamond" w:hAnsi="Garamond" w:cs="Courier New"/>
          <w:noProof/>
          <w:sz w:val="20"/>
          <w:szCs w:val="20"/>
        </w:rPr>
        <w:t xml:space="preserve"> c'est très joli mais que ce en quoi elle se distingue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ceci : c'est que c'est simplement elle que nous </w:t>
      </w:r>
      <w:r w:rsidRPr="00167575">
        <w:rPr>
          <w:rFonts w:ascii="Garamond" w:hAnsi="Garamond" w:cs="Courier New"/>
          <w:i/>
          <w:noProof/>
          <w:sz w:val="20"/>
          <w:szCs w:val="20"/>
        </w:rPr>
        <w:t>reconnais</w:t>
      </w:r>
      <w:r w:rsidRPr="00167575">
        <w:rPr>
          <w:rFonts w:ascii="Garamond" w:hAnsi="Garamond" w:cs="Courier New"/>
          <w:i/>
          <w:noProof/>
          <w:sz w:val="20"/>
          <w:szCs w:val="20"/>
        </w:rPr>
        <w:softHyphen/>
        <w:t>sons</w:t>
      </w:r>
      <w:r w:rsidRPr="00167575">
        <w:rPr>
          <w:rFonts w:ascii="Garamond" w:hAnsi="Garamond" w:cs="Courier New"/>
          <w:noProof/>
          <w:sz w:val="20"/>
          <w:szCs w:val="20"/>
        </w:rPr>
        <w:t xml:space="preserve"> dans </w:t>
      </w:r>
      <w:r w:rsidR="00AA0B9B" w:rsidRPr="00167575">
        <w:rPr>
          <w:rFonts w:ascii="Garamond" w:hAnsi="Garamond" w:cs="Courier New"/>
          <w:noProof/>
          <w:sz w:val="20"/>
          <w:szCs w:val="20"/>
        </w:rPr>
        <w:t>« </w:t>
      </w:r>
      <w:r w:rsidRPr="00167575">
        <w:rPr>
          <w:rFonts w:ascii="Garamond" w:hAnsi="Garamond"/>
          <w:i/>
          <w:noProof/>
          <w:sz w:val="20"/>
          <w:szCs w:val="20"/>
        </w:rPr>
        <w:t>un certain nombre d'individus qui se ressemblent</w:t>
      </w:r>
      <w:r w:rsidR="00AA0B9B" w:rsidRPr="00167575">
        <w:rPr>
          <w:rFonts w:ascii="Garamond" w:hAnsi="Garamond" w:cs="Courier New"/>
          <w:noProof/>
          <w:sz w:val="20"/>
          <w:szCs w:val="20"/>
        </w:rPr>
        <w:t> »</w:t>
      </w:r>
      <w:r w:rsidRPr="00167575">
        <w:rPr>
          <w:rFonts w:ascii="Garamond" w:hAnsi="Garamond" w:cs="Courier New"/>
          <w:noProof/>
          <w:sz w:val="20"/>
          <w:szCs w:val="20"/>
        </w:rPr>
        <w:t>.</w:t>
      </w:r>
    </w:p>
    <w:p w:rsidR="00AA0B9B" w:rsidRPr="00167575" w:rsidRDefault="0069013E" w:rsidP="004D117F">
      <w:pPr>
        <w:rPr>
          <w:rFonts w:ascii="Garamond" w:hAnsi="Garamond" w:cs="Courier New"/>
          <w:noProof/>
          <w:sz w:val="20"/>
          <w:szCs w:val="20"/>
        </w:rPr>
      </w:pPr>
      <w:r w:rsidRPr="004D117F">
        <w:rPr>
          <w:rFonts w:ascii="Garamond" w:hAnsi="Garamond" w:cs="Courier New"/>
          <w:i/>
          <w:noProof/>
          <w:sz w:val="20"/>
          <w:szCs w:val="20"/>
        </w:rPr>
        <w:t xml:space="preserve">Nous voilà partis sur des pentes </w:t>
      </w:r>
      <w:r w:rsidRPr="004D117F">
        <w:rPr>
          <w:rFonts w:ascii="Garamond" w:hAnsi="Garamond"/>
          <w:i/>
          <w:noProof/>
          <w:sz w:val="20"/>
          <w:szCs w:val="20"/>
        </w:rPr>
        <w:t>métaphysiques</w:t>
      </w:r>
      <w:r w:rsidRPr="004D117F">
        <w:rPr>
          <w:rFonts w:ascii="Garamond" w:hAnsi="Garamond" w:cs="Courier New"/>
          <w:i/>
          <w:noProof/>
          <w:sz w:val="20"/>
          <w:szCs w:val="20"/>
        </w:rPr>
        <w:t xml:space="preserve"> diverses</w:t>
      </w:r>
      <w:r w:rsidRPr="00167575">
        <w:rPr>
          <w:rFonts w:ascii="Garamond" w:hAnsi="Garamond" w:cs="Courier New"/>
          <w:noProof/>
          <w:sz w:val="20"/>
          <w:szCs w:val="20"/>
        </w:rPr>
        <w:t xml:space="preserve">. Ceci ne nous intéresse à aucun degré, la façon dont </w:t>
      </w:r>
      <w:r w:rsidR="00AA0B9B" w:rsidRPr="00167575">
        <w:rPr>
          <w:rFonts w:ascii="Garamond" w:hAnsi="Garamond"/>
          <w:i/>
          <w:noProof/>
          <w:color w:val="0000CC"/>
          <w:sz w:val="20"/>
          <w:szCs w:val="20"/>
        </w:rPr>
        <w:t>l'Un</w:t>
      </w:r>
      <w:r w:rsidRPr="00167575">
        <w:rPr>
          <w:rFonts w:ascii="Garamond" w:hAnsi="Garamond" w:cs="Courier New"/>
          <w:noProof/>
          <w:sz w:val="20"/>
          <w:szCs w:val="20"/>
        </w:rPr>
        <w:t xml:space="preserve"> s'illustre</w:t>
      </w:r>
      <w:r w:rsidR="00AA0B9B" w:rsidRPr="00167575">
        <w:rPr>
          <w:rFonts w:ascii="Garamond" w:hAnsi="Garamond" w:cs="Courier New"/>
          <w:noProof/>
          <w:sz w:val="20"/>
          <w:szCs w:val="20"/>
        </w:rPr>
        <w:t> :</w:t>
      </w:r>
      <w:r w:rsidRPr="00167575">
        <w:rPr>
          <w:rFonts w:ascii="Garamond" w:hAnsi="Garamond" w:cs="Courier New"/>
          <w:noProof/>
          <w:sz w:val="20"/>
          <w:szCs w:val="20"/>
        </w:rPr>
        <w:t xml:space="preserve"> </w:t>
      </w:r>
    </w:p>
    <w:p w:rsidR="00AA0B9B"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 xml:space="preserve">que ce soit de l'individu </w:t>
      </w:r>
    </w:p>
    <w:p w:rsidR="00AA0B9B"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 xml:space="preserve">ou que ce soit d'un certain </w:t>
      </w:r>
      <w:r w:rsidRPr="00167575">
        <w:rPr>
          <w:rFonts w:ascii="Garamond" w:hAnsi="Garamond"/>
          <w:i/>
          <w:noProof/>
          <w:sz w:val="20"/>
          <w:szCs w:val="20"/>
        </w:rPr>
        <w:t>usage pratique de la géométrie</w:t>
      </w:r>
      <w:r w:rsidR="00AA0B9B" w:rsidRPr="00167575">
        <w:rPr>
          <w:rFonts w:ascii="Garamond" w:hAnsi="Garamond" w:cs="Courier New"/>
          <w:noProof/>
          <w:sz w:val="20"/>
          <w:szCs w:val="20"/>
        </w:rPr>
        <w:t>.</w:t>
      </w:r>
    </w:p>
    <w:p w:rsidR="00325434" w:rsidRPr="00167575" w:rsidRDefault="00325434" w:rsidP="00325434">
      <w:pPr>
        <w:ind w:left="720"/>
        <w:rPr>
          <w:rFonts w:ascii="Garamond" w:hAnsi="Garamond" w:cs="Courier New"/>
          <w:noProof/>
          <w:sz w:val="20"/>
          <w:szCs w:val="20"/>
        </w:rPr>
      </w:pPr>
    </w:p>
    <w:p w:rsidR="004D117F" w:rsidRDefault="005159E7" w:rsidP="00AA0B9B">
      <w:pPr>
        <w:rPr>
          <w:rFonts w:ascii="Garamond" w:hAnsi="Garamond" w:cs="Courier New"/>
          <w:noProof/>
          <w:sz w:val="20"/>
          <w:szCs w:val="20"/>
        </w:rPr>
      </w:pPr>
      <w:r w:rsidRPr="00167575">
        <w:rPr>
          <w:rFonts w:ascii="Garamond" w:hAnsi="Garamond" w:cs="Courier New"/>
          <w:noProof/>
          <w:sz w:val="20"/>
          <w:szCs w:val="20"/>
        </w:rPr>
        <w:t>Q</w:t>
      </w:r>
      <w:r w:rsidR="0069013E" w:rsidRPr="00167575">
        <w:rPr>
          <w:rFonts w:ascii="Garamond" w:hAnsi="Garamond" w:cs="Courier New"/>
          <w:noProof/>
          <w:sz w:val="20"/>
          <w:szCs w:val="20"/>
        </w:rPr>
        <w:t>uels que soient les per</w:t>
      </w:r>
      <w:r w:rsidR="0069013E" w:rsidRPr="00167575">
        <w:rPr>
          <w:rFonts w:ascii="Garamond" w:hAnsi="Garamond" w:cs="Courier New"/>
          <w:noProof/>
          <w:sz w:val="20"/>
          <w:szCs w:val="20"/>
        </w:rPr>
        <w:softHyphen/>
        <w:t xml:space="preserve">fectionnements que vous puissiez ajouter à la dite </w:t>
      </w:r>
      <w:r w:rsidRPr="00167575">
        <w:rPr>
          <w:rFonts w:ascii="Garamond" w:hAnsi="Garamond"/>
          <w:i/>
          <w:noProof/>
          <w:sz w:val="20"/>
          <w:szCs w:val="20"/>
        </w:rPr>
        <w:t>géométrie</w:t>
      </w:r>
      <w:r w:rsidR="004D117F">
        <w:rPr>
          <w:rFonts w:ascii="Garamond" w:hAnsi="Garamond" w:cs="Courier New"/>
          <w:noProof/>
          <w:sz w:val="20"/>
          <w:szCs w:val="20"/>
        </w:rPr>
        <w:t xml:space="preserve"> - </w:t>
      </w:r>
      <w:r w:rsidR="0069013E" w:rsidRPr="00167575">
        <w:rPr>
          <w:rFonts w:ascii="Garamond" w:hAnsi="Garamond" w:cs="Courier New"/>
          <w:noProof/>
          <w:sz w:val="20"/>
          <w:szCs w:val="20"/>
        </w:rPr>
        <w:t>par la considération des proportions, de ce qui se manifeste de différence entre la hauteur d'un pieu et celle de son ombre</w:t>
      </w:r>
      <w:r w:rsidR="004D117F">
        <w:rPr>
          <w:rFonts w:ascii="Garamond" w:hAnsi="Garamond" w:cs="Courier New"/>
          <w:noProof/>
          <w:sz w:val="20"/>
          <w:szCs w:val="20"/>
        </w:rPr>
        <w:t xml:space="preserve">… </w:t>
      </w:r>
      <w:r w:rsidR="0069013E" w:rsidRPr="00167575">
        <w:rPr>
          <w:rFonts w:ascii="Garamond" w:hAnsi="Garamond" w:cs="Courier New"/>
          <w:noProof/>
          <w:sz w:val="20"/>
          <w:szCs w:val="20"/>
        </w:rPr>
        <w:t xml:space="preserve">il y a beau temps que nous nous sommes aperçus que </w:t>
      </w:r>
      <w:r w:rsidRPr="00167575">
        <w:rPr>
          <w:rFonts w:ascii="Garamond" w:hAnsi="Garamond"/>
          <w:i/>
          <w:noProof/>
          <w:color w:val="0000CC"/>
          <w:sz w:val="20"/>
          <w:szCs w:val="20"/>
        </w:rPr>
        <w:t>l'Un</w:t>
      </w:r>
      <w:r w:rsidR="0069013E" w:rsidRPr="00167575">
        <w:rPr>
          <w:rFonts w:ascii="Garamond" w:hAnsi="Garamond" w:cs="Courier New"/>
          <w:noProof/>
          <w:sz w:val="20"/>
          <w:szCs w:val="20"/>
        </w:rPr>
        <w:t xml:space="preserve"> pose d'autres problèmes, et ceci pour </w:t>
      </w:r>
      <w:r w:rsidR="00D15298" w:rsidRPr="00167575">
        <w:rPr>
          <w:rFonts w:ascii="Garamond" w:hAnsi="Garamond" w:cs="Courier New"/>
          <w:noProof/>
          <w:sz w:val="20"/>
          <w:szCs w:val="20"/>
        </w:rPr>
        <w:t>l</w:t>
      </w:r>
      <w:r w:rsidR="0069013E" w:rsidRPr="00167575">
        <w:rPr>
          <w:rFonts w:ascii="Garamond" w:hAnsi="Garamond" w:cs="Courier New"/>
          <w:noProof/>
          <w:sz w:val="20"/>
          <w:szCs w:val="20"/>
        </w:rPr>
        <w:t xml:space="preserve">e simple fait que la mathématique </w:t>
      </w:r>
    </w:p>
    <w:p w:rsidR="005159E7" w:rsidRPr="00167575" w:rsidRDefault="0069013E" w:rsidP="00AA0B9B">
      <w:pPr>
        <w:rPr>
          <w:rFonts w:ascii="Garamond" w:hAnsi="Garamond" w:cs="Courier New"/>
          <w:noProof/>
          <w:sz w:val="20"/>
          <w:szCs w:val="20"/>
        </w:rPr>
      </w:pPr>
      <w:r w:rsidRPr="00167575">
        <w:rPr>
          <w:rFonts w:ascii="Garamond" w:hAnsi="Garamond" w:cs="Courier New"/>
          <w:noProof/>
          <w:sz w:val="20"/>
          <w:szCs w:val="20"/>
        </w:rPr>
        <w:t xml:space="preserve">a un tant soit peu </w:t>
      </w:r>
      <w:r w:rsidRPr="00167575">
        <w:rPr>
          <w:rFonts w:ascii="Garamond" w:hAnsi="Garamond" w:cs="Courier New"/>
          <w:i/>
          <w:noProof/>
          <w:sz w:val="20"/>
          <w:szCs w:val="20"/>
        </w:rPr>
        <w:t>progressé</w:t>
      </w:r>
      <w:r w:rsidRPr="00167575">
        <w:rPr>
          <w:rFonts w:ascii="Garamond" w:hAnsi="Garamond" w:cs="Courier New"/>
          <w:noProof/>
          <w:sz w:val="20"/>
          <w:szCs w:val="20"/>
        </w:rPr>
        <w:t xml:space="preserve">. Je ne vais pas revenir sur ce que j'ai énoncé la dernière fois, à savoir sur le </w:t>
      </w:r>
      <w:r w:rsidRPr="00167575">
        <w:rPr>
          <w:rFonts w:ascii="Garamond" w:hAnsi="Garamond"/>
          <w:i/>
          <w:noProof/>
          <w:sz w:val="20"/>
          <w:szCs w:val="20"/>
        </w:rPr>
        <w:t>calcul différentiel</w:t>
      </w:r>
      <w:r w:rsidRPr="00167575">
        <w:rPr>
          <w:rFonts w:ascii="Garamond" w:hAnsi="Garamond" w:cs="Courier New"/>
          <w:noProof/>
          <w:sz w:val="20"/>
          <w:szCs w:val="20"/>
        </w:rPr>
        <w:t xml:space="preserve">, les </w:t>
      </w:r>
      <w:r w:rsidRPr="00167575">
        <w:rPr>
          <w:rFonts w:ascii="Garamond" w:hAnsi="Garamond"/>
          <w:i/>
          <w:noProof/>
          <w:sz w:val="20"/>
          <w:szCs w:val="20"/>
        </w:rPr>
        <w:t>séries trigonométriques</w:t>
      </w:r>
      <w:r w:rsidRPr="00167575">
        <w:rPr>
          <w:rFonts w:ascii="Garamond" w:hAnsi="Garamond" w:cs="Courier New"/>
          <w:noProof/>
          <w:sz w:val="20"/>
          <w:szCs w:val="20"/>
        </w:rPr>
        <w:t xml:space="preserve"> et, d'une façon géné</w:t>
      </w:r>
      <w:r w:rsidRPr="00167575">
        <w:rPr>
          <w:rFonts w:ascii="Garamond" w:hAnsi="Garamond" w:cs="Courier New"/>
          <w:noProof/>
          <w:sz w:val="20"/>
          <w:szCs w:val="20"/>
        </w:rPr>
        <w:softHyphen/>
        <w:t xml:space="preserve">rale, </w:t>
      </w:r>
      <w:r w:rsidRPr="00167575">
        <w:rPr>
          <w:rFonts w:ascii="Garamond" w:hAnsi="Garamond"/>
          <w:i/>
          <w:noProof/>
          <w:sz w:val="20"/>
          <w:szCs w:val="20"/>
        </w:rPr>
        <w:t>la conception du nombre</w:t>
      </w:r>
      <w:r w:rsidRPr="00167575">
        <w:rPr>
          <w:rFonts w:ascii="Garamond" w:hAnsi="Garamond" w:cs="Courier New"/>
          <w:noProof/>
          <w:sz w:val="20"/>
          <w:szCs w:val="20"/>
        </w:rPr>
        <w:t xml:space="preserve"> comme défini par une séquence. </w:t>
      </w:r>
    </w:p>
    <w:p w:rsidR="005159E7" w:rsidRPr="00167575" w:rsidRDefault="005159E7" w:rsidP="00AA0B9B">
      <w:pPr>
        <w:rPr>
          <w:rFonts w:ascii="Garamond" w:hAnsi="Garamond" w:cs="Courier New"/>
          <w:noProof/>
          <w:sz w:val="20"/>
          <w:szCs w:val="20"/>
        </w:rPr>
      </w:pPr>
    </w:p>
    <w:p w:rsidR="004D117F" w:rsidRDefault="0069013E" w:rsidP="00AA0B9B">
      <w:pPr>
        <w:rPr>
          <w:rFonts w:ascii="Garamond" w:hAnsi="Garamond" w:cs="Courier New"/>
          <w:noProof/>
          <w:sz w:val="20"/>
          <w:szCs w:val="20"/>
        </w:rPr>
      </w:pPr>
      <w:r w:rsidRPr="00167575">
        <w:rPr>
          <w:rFonts w:ascii="Garamond" w:hAnsi="Garamond" w:cs="Courier New"/>
          <w:noProof/>
          <w:sz w:val="20"/>
          <w:szCs w:val="20"/>
        </w:rPr>
        <w:t xml:space="preserve">Ce qui apparaît très clairement, c'est que </w:t>
      </w:r>
      <w:r w:rsidRPr="00167575">
        <w:rPr>
          <w:rFonts w:ascii="Garamond" w:hAnsi="Garamond" w:cs="Courier New"/>
          <w:i/>
          <w:noProof/>
          <w:sz w:val="20"/>
          <w:szCs w:val="20"/>
        </w:rPr>
        <w:t>la question</w:t>
      </w:r>
      <w:r w:rsidRPr="00167575">
        <w:rPr>
          <w:rFonts w:ascii="Garamond" w:hAnsi="Garamond" w:cs="Courier New"/>
          <w:noProof/>
          <w:sz w:val="20"/>
          <w:szCs w:val="20"/>
        </w:rPr>
        <w:t xml:space="preserve"> est là posée tout autrement de </w:t>
      </w:r>
      <w:r w:rsidRPr="00167575">
        <w:rPr>
          <w:rFonts w:ascii="Garamond" w:hAnsi="Garamond"/>
          <w:i/>
          <w:noProof/>
          <w:color w:val="0000CC"/>
          <w:sz w:val="20"/>
          <w:szCs w:val="20"/>
        </w:rPr>
        <w:t>ce qu'il en est de l'Un</w:t>
      </w:r>
      <w:r w:rsidRPr="00167575">
        <w:rPr>
          <w:rFonts w:ascii="Garamond" w:hAnsi="Garamond" w:cs="Courier New"/>
          <w:noProof/>
          <w:sz w:val="20"/>
          <w:szCs w:val="20"/>
        </w:rPr>
        <w:t xml:space="preserve">, </w:t>
      </w:r>
    </w:p>
    <w:p w:rsidR="005159E7" w:rsidRPr="00167575" w:rsidRDefault="0069013E">
      <w:pPr>
        <w:rPr>
          <w:rFonts w:ascii="Garamond" w:hAnsi="Garamond" w:cs="Courier New"/>
          <w:noProof/>
          <w:sz w:val="20"/>
          <w:szCs w:val="20"/>
        </w:rPr>
      </w:pPr>
      <w:r w:rsidRPr="00167575">
        <w:rPr>
          <w:rFonts w:ascii="Garamond" w:hAnsi="Garamond" w:cs="Courier New"/>
          <w:noProof/>
          <w:sz w:val="20"/>
          <w:szCs w:val="20"/>
        </w:rPr>
        <w:t>parce qu'une séquence ça se caractérise de ceci</w:t>
      </w:r>
      <w:r w:rsidR="005159E7" w:rsidRPr="00167575">
        <w:rPr>
          <w:rFonts w:ascii="Garamond" w:hAnsi="Garamond" w:cs="Courier New"/>
          <w:noProof/>
          <w:sz w:val="20"/>
          <w:szCs w:val="20"/>
        </w:rPr>
        <w:t> :</w:t>
      </w:r>
      <w:r w:rsidRPr="00167575">
        <w:rPr>
          <w:rFonts w:ascii="Garamond" w:hAnsi="Garamond" w:cs="Courier New"/>
          <w:noProof/>
          <w:sz w:val="20"/>
          <w:szCs w:val="20"/>
        </w:rPr>
        <w:t xml:space="preserve"> que c'est foutu comme la suite des </w:t>
      </w:r>
      <w:r w:rsidRPr="00167575">
        <w:rPr>
          <w:rFonts w:ascii="Garamond" w:hAnsi="Garamond"/>
          <w:i/>
          <w:noProof/>
          <w:sz w:val="20"/>
          <w:szCs w:val="20"/>
        </w:rPr>
        <w:t>nombres entiers</w:t>
      </w:r>
      <w:r w:rsidRPr="00167575">
        <w:rPr>
          <w:rFonts w:ascii="Garamond" w:hAnsi="Garamond" w:cs="Courier New"/>
          <w:noProof/>
          <w:sz w:val="20"/>
          <w:szCs w:val="20"/>
        </w:rPr>
        <w:t xml:space="preserve">. Il s'agit de rendre compte </w:t>
      </w:r>
      <w:r w:rsidRPr="00167575">
        <w:rPr>
          <w:rFonts w:ascii="Garamond" w:hAnsi="Garamond"/>
          <w:i/>
          <w:noProof/>
          <w:sz w:val="20"/>
          <w:szCs w:val="20"/>
        </w:rPr>
        <w:t>de ce que c'est que le nombre entier</w:t>
      </w:r>
      <w:r w:rsidRPr="00167575">
        <w:rPr>
          <w:rFonts w:ascii="Garamond" w:hAnsi="Garamond" w:cs="Courier New"/>
          <w:noProof/>
          <w:sz w:val="20"/>
          <w:szCs w:val="20"/>
        </w:rPr>
        <w:t xml:space="preserve">.Je ne vais pas, bien sûr, vous faire d'énoncé de la </w:t>
      </w:r>
      <w:r w:rsidRPr="00167575">
        <w:rPr>
          <w:rFonts w:ascii="Garamond" w:hAnsi="Garamond"/>
          <w:i/>
          <w:noProof/>
          <w:sz w:val="20"/>
          <w:szCs w:val="20"/>
        </w:rPr>
        <w:t>Théorie des Ensem</w:t>
      </w:r>
      <w:r w:rsidRPr="00167575">
        <w:rPr>
          <w:rFonts w:ascii="Garamond" w:hAnsi="Garamond"/>
          <w:i/>
          <w:noProof/>
          <w:sz w:val="20"/>
          <w:szCs w:val="20"/>
        </w:rPr>
        <w:softHyphen/>
        <w:t>bles</w:t>
      </w:r>
      <w:r w:rsidRPr="00167575">
        <w:rPr>
          <w:rFonts w:ascii="Garamond" w:hAnsi="Garamond" w:cs="Courier New"/>
          <w:noProof/>
          <w:sz w:val="20"/>
          <w:szCs w:val="20"/>
        </w:rPr>
        <w:t xml:space="preserve">. </w:t>
      </w:r>
    </w:p>
    <w:p w:rsidR="005159E7" w:rsidRPr="00167575" w:rsidRDefault="005159E7">
      <w:pPr>
        <w:rPr>
          <w:rFonts w:ascii="Garamond" w:hAnsi="Garamond" w:cs="Courier New"/>
          <w:noProof/>
          <w:sz w:val="20"/>
          <w:szCs w:val="20"/>
        </w:rPr>
      </w:pPr>
    </w:p>
    <w:p w:rsidR="004D117F" w:rsidRDefault="0069013E">
      <w:pPr>
        <w:rPr>
          <w:rFonts w:ascii="Garamond" w:hAnsi="Garamond" w:cs="Courier New"/>
          <w:noProof/>
          <w:sz w:val="20"/>
          <w:szCs w:val="20"/>
        </w:rPr>
      </w:pPr>
      <w:r w:rsidRPr="00167575">
        <w:rPr>
          <w:rFonts w:ascii="Garamond" w:hAnsi="Garamond" w:cs="Courier New"/>
          <w:noProof/>
          <w:sz w:val="20"/>
          <w:szCs w:val="20"/>
        </w:rPr>
        <w:t>Je veux simplement pointer ceci</w:t>
      </w:r>
      <w:r w:rsidR="005159E7" w:rsidRPr="00167575">
        <w:rPr>
          <w:rFonts w:ascii="Garamond" w:hAnsi="Garamond" w:cs="Courier New"/>
          <w:noProof/>
          <w:sz w:val="20"/>
          <w:szCs w:val="20"/>
        </w:rPr>
        <w:t> :</w:t>
      </w:r>
      <w:r w:rsidRPr="00167575">
        <w:rPr>
          <w:rFonts w:ascii="Garamond" w:hAnsi="Garamond" w:cs="Courier New"/>
          <w:noProof/>
          <w:sz w:val="20"/>
          <w:szCs w:val="20"/>
        </w:rPr>
        <w:t xml:space="preserve"> que premièrement il a fallu attendre assez tard, la fin du dernier siècle, </w:t>
      </w:r>
    </w:p>
    <w:p w:rsidR="005159E7"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n'est pas depuis plus de cent ans qu'il a été tenté de rendre compte de la fonction de </w:t>
      </w:r>
      <w:r w:rsidR="005159E7" w:rsidRPr="00167575">
        <w:rPr>
          <w:rFonts w:ascii="Garamond" w:hAnsi="Garamond"/>
          <w:i/>
          <w:noProof/>
          <w:color w:val="0000CC"/>
          <w:sz w:val="20"/>
          <w:szCs w:val="20"/>
        </w:rPr>
        <w:t>l'Un</w:t>
      </w:r>
      <w:r w:rsidRPr="00167575">
        <w:rPr>
          <w:rFonts w:ascii="Garamond" w:hAnsi="Garamond" w:cs="Courier New"/>
          <w:noProof/>
          <w:sz w:val="20"/>
          <w:szCs w:val="20"/>
        </w:rPr>
        <w:t xml:space="preserve">, qu'il est remarquable que </w:t>
      </w:r>
      <w:r w:rsidR="005159E7" w:rsidRPr="00167575">
        <w:rPr>
          <w:rFonts w:ascii="Garamond" w:hAnsi="Garamond" w:cs="Courier New"/>
          <w:noProof/>
          <w:sz w:val="20"/>
          <w:szCs w:val="20"/>
        </w:rPr>
        <w:t>« </w:t>
      </w:r>
      <w:r w:rsidRPr="00167575">
        <w:rPr>
          <w:rFonts w:ascii="Garamond" w:hAnsi="Garamond"/>
          <w:i/>
          <w:noProof/>
          <w:sz w:val="20"/>
          <w:szCs w:val="20"/>
        </w:rPr>
        <w:t>l'ensemble</w:t>
      </w:r>
      <w:r w:rsidR="005159E7" w:rsidRPr="00167575">
        <w:rPr>
          <w:rFonts w:ascii="Garamond" w:hAnsi="Garamond" w:cs="Courier New"/>
          <w:noProof/>
          <w:sz w:val="20"/>
          <w:szCs w:val="20"/>
        </w:rPr>
        <w:t> »</w:t>
      </w:r>
      <w:r w:rsidRPr="00167575">
        <w:rPr>
          <w:rFonts w:ascii="Garamond" w:hAnsi="Garamond" w:cs="Courier New"/>
          <w:noProof/>
          <w:sz w:val="20"/>
          <w:szCs w:val="20"/>
        </w:rPr>
        <w:t xml:space="preserve"> se définisse d'une façon telle que le premier aspect sous lequel il apparaisse soit celui de </w:t>
      </w:r>
      <w:r w:rsidR="005159E7" w:rsidRPr="00167575">
        <w:rPr>
          <w:rFonts w:ascii="Garamond" w:hAnsi="Garamond" w:cs="Courier New"/>
          <w:noProof/>
          <w:sz w:val="20"/>
          <w:szCs w:val="20"/>
        </w:rPr>
        <w:t>« </w:t>
      </w:r>
      <w:r w:rsidRPr="00167575">
        <w:rPr>
          <w:rFonts w:ascii="Garamond" w:hAnsi="Garamond"/>
          <w:i/>
          <w:noProof/>
          <w:sz w:val="20"/>
          <w:szCs w:val="20"/>
        </w:rPr>
        <w:t>l'ensemble vide</w:t>
      </w:r>
      <w:r w:rsidR="005159E7" w:rsidRPr="00167575">
        <w:rPr>
          <w:rFonts w:ascii="Garamond" w:hAnsi="Garamond" w:cs="Courier New"/>
          <w:noProof/>
          <w:sz w:val="20"/>
          <w:szCs w:val="20"/>
        </w:rPr>
        <w:t> »</w:t>
      </w:r>
      <w:r w:rsidRPr="00167575">
        <w:rPr>
          <w:rFonts w:ascii="Garamond" w:hAnsi="Garamond" w:cs="Courier New"/>
          <w:noProof/>
          <w:sz w:val="20"/>
          <w:szCs w:val="20"/>
        </w:rPr>
        <w:t xml:space="preserve"> et que d'autre part</w:t>
      </w:r>
      <w:r w:rsidR="005159E7" w:rsidRPr="00167575">
        <w:rPr>
          <w:rFonts w:ascii="Garamond" w:hAnsi="Garamond" w:cs="Courier New"/>
          <w:noProof/>
          <w:sz w:val="20"/>
          <w:szCs w:val="20"/>
        </w:rPr>
        <w:t>,</w:t>
      </w:r>
      <w:r w:rsidRPr="00167575">
        <w:rPr>
          <w:rFonts w:ascii="Garamond" w:hAnsi="Garamond" w:cs="Courier New"/>
          <w:noProof/>
          <w:sz w:val="20"/>
          <w:szCs w:val="20"/>
        </w:rPr>
        <w:t xml:space="preserve"> ceci constitue un </w:t>
      </w:r>
      <w:r w:rsidR="005159E7" w:rsidRPr="00167575">
        <w:rPr>
          <w:rFonts w:ascii="Garamond" w:hAnsi="Garamond" w:cs="Courier New"/>
          <w:noProof/>
          <w:sz w:val="20"/>
          <w:szCs w:val="20"/>
        </w:rPr>
        <w:t>« </w:t>
      </w:r>
      <w:r w:rsidR="005159E7" w:rsidRPr="00167575">
        <w:rPr>
          <w:rFonts w:ascii="Garamond" w:hAnsi="Garamond"/>
          <w:i/>
          <w:noProof/>
          <w:sz w:val="20"/>
          <w:szCs w:val="20"/>
        </w:rPr>
        <w:t>ensemble</w:t>
      </w:r>
      <w:r w:rsidR="005159E7" w:rsidRPr="00167575">
        <w:rPr>
          <w:rFonts w:ascii="Garamond" w:hAnsi="Garamond" w:cs="Courier New"/>
          <w:noProof/>
          <w:sz w:val="20"/>
          <w:szCs w:val="20"/>
        </w:rPr>
        <w:t> »</w:t>
      </w:r>
      <w:r w:rsidRPr="00167575">
        <w:rPr>
          <w:rFonts w:ascii="Garamond" w:hAnsi="Garamond" w:cs="Courier New"/>
          <w:noProof/>
          <w:sz w:val="20"/>
          <w:szCs w:val="20"/>
        </w:rPr>
        <w:t xml:space="preserve">, à savoir celui dont le dit </w:t>
      </w:r>
      <w:r w:rsidR="005159E7" w:rsidRPr="00167575">
        <w:rPr>
          <w:rFonts w:ascii="Garamond" w:hAnsi="Garamond" w:cs="Courier New"/>
          <w:noProof/>
          <w:sz w:val="20"/>
          <w:szCs w:val="20"/>
        </w:rPr>
        <w:t>« </w:t>
      </w:r>
      <w:r w:rsidR="005159E7" w:rsidRPr="00167575">
        <w:rPr>
          <w:rFonts w:ascii="Garamond" w:hAnsi="Garamond"/>
          <w:i/>
          <w:noProof/>
          <w:sz w:val="20"/>
          <w:szCs w:val="20"/>
        </w:rPr>
        <w:t>ensemble vide</w:t>
      </w:r>
      <w:r w:rsidR="005159E7" w:rsidRPr="00167575">
        <w:rPr>
          <w:rFonts w:ascii="Garamond" w:hAnsi="Garamond" w:cs="Courier New"/>
          <w:noProof/>
          <w:sz w:val="20"/>
          <w:szCs w:val="20"/>
        </w:rPr>
        <w:t> »</w:t>
      </w:r>
      <w:r w:rsidR="00AC7D23" w:rsidRPr="00167575">
        <w:rPr>
          <w:rFonts w:ascii="Garamond" w:hAnsi="Garamond" w:cs="Courier New"/>
          <w:noProof/>
          <w:sz w:val="20"/>
          <w:szCs w:val="20"/>
        </w:rPr>
        <w:t xml:space="preserve"> </w:t>
      </w:r>
      <w:r w:rsidR="00AC7D23" w:rsidRPr="004D117F">
        <w:rPr>
          <w:rFonts w:ascii="Garamond" w:hAnsi="Garamond" w:cs="Courier New"/>
          <w:noProof/>
          <w:color w:val="C00000"/>
          <w:sz w:val="16"/>
          <w:szCs w:val="16"/>
        </w:rPr>
        <w:t>[</w:t>
      </w:r>
      <w:r w:rsidR="004D117F" w:rsidRPr="004D117F">
        <w:rPr>
          <w:rFonts w:ascii="Courier New" w:hAnsi="Courier New" w:cs="Courier New"/>
          <w:noProof/>
          <w:color w:val="0000CC"/>
          <w:sz w:val="16"/>
          <w:szCs w:val="16"/>
        </w:rPr>
        <w:t>Ø</w:t>
      </w:r>
      <w:r w:rsidR="00AC7D23" w:rsidRPr="004D117F">
        <w:rPr>
          <w:rFonts w:ascii="Garamond" w:hAnsi="Garamond" w:cs="Courier New"/>
          <w:noProof/>
          <w:color w:val="C00000"/>
          <w:sz w:val="16"/>
          <w:szCs w:val="16"/>
        </w:rPr>
        <w:t>]</w:t>
      </w:r>
      <w:r w:rsidRPr="00167575">
        <w:rPr>
          <w:rFonts w:ascii="Garamond" w:hAnsi="Garamond" w:cs="Courier New"/>
          <w:noProof/>
          <w:sz w:val="20"/>
          <w:szCs w:val="20"/>
        </w:rPr>
        <w:t xml:space="preserve"> est le seul élément : ça fait un </w:t>
      </w:r>
      <w:r w:rsidR="005159E7" w:rsidRPr="00167575">
        <w:rPr>
          <w:rFonts w:ascii="Garamond" w:hAnsi="Garamond" w:cs="Courier New"/>
          <w:noProof/>
          <w:sz w:val="20"/>
          <w:szCs w:val="20"/>
        </w:rPr>
        <w:t>« </w:t>
      </w:r>
      <w:r w:rsidRPr="00167575">
        <w:rPr>
          <w:rFonts w:ascii="Garamond" w:hAnsi="Garamond"/>
          <w:i/>
          <w:noProof/>
          <w:sz w:val="20"/>
          <w:szCs w:val="20"/>
        </w:rPr>
        <w:t xml:space="preserve">ensemble à </w:t>
      </w:r>
      <w:r w:rsidRPr="00167575">
        <w:rPr>
          <w:rFonts w:ascii="Garamond" w:hAnsi="Garamond"/>
          <w:i/>
          <w:noProof/>
          <w:color w:val="0000CC"/>
          <w:sz w:val="20"/>
          <w:szCs w:val="20"/>
          <w:u w:val="single"/>
        </w:rPr>
        <w:t>un</w:t>
      </w:r>
      <w:r w:rsidRPr="00167575">
        <w:rPr>
          <w:rFonts w:ascii="Garamond" w:hAnsi="Garamond"/>
          <w:i/>
          <w:noProof/>
          <w:sz w:val="20"/>
          <w:szCs w:val="20"/>
        </w:rPr>
        <w:t xml:space="preserve"> élément</w:t>
      </w:r>
      <w:r w:rsidR="005159E7" w:rsidRPr="00167575">
        <w:rPr>
          <w:rFonts w:ascii="Garamond" w:hAnsi="Garamond" w:cs="Courier New"/>
          <w:noProof/>
          <w:sz w:val="20"/>
          <w:szCs w:val="20"/>
        </w:rPr>
        <w:t> »</w:t>
      </w:r>
      <w:r w:rsidR="004D117F">
        <w:rPr>
          <w:rFonts w:ascii="Garamond" w:hAnsi="Garamond" w:cs="Courier New"/>
          <w:noProof/>
          <w:color w:val="FF0000"/>
          <w:sz w:val="20"/>
          <w:szCs w:val="20"/>
        </w:rPr>
        <w:t>.</w:t>
      </w:r>
      <w:r w:rsidR="004D117F">
        <w:rPr>
          <w:rFonts w:ascii="Garamond" w:hAnsi="Garamond" w:cs="Courier New"/>
          <w:noProof/>
          <w:sz w:val="20"/>
          <w:szCs w:val="20"/>
        </w:rPr>
        <w:t xml:space="preserve"> </w:t>
      </w:r>
      <w:r w:rsidRPr="00167575">
        <w:rPr>
          <w:rFonts w:ascii="Garamond" w:hAnsi="Garamond" w:cs="Courier New"/>
          <w:noProof/>
          <w:sz w:val="20"/>
          <w:szCs w:val="20"/>
        </w:rPr>
        <w:t>C'est de là que nous partons</w:t>
      </w:r>
      <w:r w:rsidR="005159E7" w:rsidRPr="00167575">
        <w:rPr>
          <w:rFonts w:ascii="Garamond" w:hAnsi="Garamond" w:cs="Courier New"/>
          <w:noProof/>
          <w:sz w:val="20"/>
          <w:szCs w:val="20"/>
        </w:rPr>
        <w:t>,</w:t>
      </w:r>
      <w:r w:rsidRPr="00167575">
        <w:rPr>
          <w:rFonts w:ascii="Garamond" w:hAnsi="Garamond" w:cs="Courier New"/>
          <w:noProof/>
          <w:sz w:val="20"/>
          <w:szCs w:val="20"/>
        </w:rPr>
        <w:t xml:space="preserve"> et la dernière fois</w:t>
      </w:r>
      <w:r w:rsidR="005159E7" w:rsidRPr="00167575">
        <w:rPr>
          <w:rFonts w:ascii="Garamond" w:hAnsi="Garamond" w:cs="Courier New"/>
          <w:noProof/>
          <w:sz w:val="20"/>
          <w:szCs w:val="20"/>
        </w:rPr>
        <w:t>…</w:t>
      </w:r>
      <w:r w:rsidRPr="00167575">
        <w:rPr>
          <w:rFonts w:ascii="Garamond" w:hAnsi="Garamond" w:cs="Courier New"/>
          <w:noProof/>
          <w:sz w:val="20"/>
          <w:szCs w:val="20"/>
        </w:rPr>
        <w:t xml:space="preserve"> </w:t>
      </w:r>
    </w:p>
    <w:p w:rsidR="00AC7D23" w:rsidRPr="00167575" w:rsidRDefault="0069013E" w:rsidP="00AC7D23">
      <w:pPr>
        <w:ind w:left="708"/>
        <w:rPr>
          <w:rFonts w:ascii="Garamond" w:hAnsi="Garamond" w:cs="Courier New"/>
          <w:noProof/>
          <w:sz w:val="20"/>
          <w:szCs w:val="20"/>
        </w:rPr>
      </w:pPr>
      <w:r w:rsidRPr="00167575">
        <w:rPr>
          <w:rFonts w:ascii="Garamond" w:hAnsi="Garamond" w:cs="Courier New"/>
          <w:noProof/>
          <w:sz w:val="20"/>
          <w:szCs w:val="20"/>
        </w:rPr>
        <w:t xml:space="preserve">je le dis </w:t>
      </w:r>
      <w:r w:rsidRPr="00167575">
        <w:rPr>
          <w:rFonts w:ascii="Garamond" w:hAnsi="Garamond" w:cs="Courier New"/>
          <w:i/>
          <w:noProof/>
          <w:sz w:val="20"/>
          <w:szCs w:val="20"/>
        </w:rPr>
        <w:t>pour ceux qui n'y étaient pas</w:t>
      </w:r>
      <w:r w:rsidRPr="00167575">
        <w:rPr>
          <w:rFonts w:ascii="Garamond" w:hAnsi="Garamond" w:cs="Courier New"/>
          <w:noProof/>
          <w:sz w:val="20"/>
          <w:szCs w:val="20"/>
        </w:rPr>
        <w:t xml:space="preserve"> au Panthéon, là où j'ai commencé d'aborder ce </w:t>
      </w:r>
      <w:r w:rsidRPr="00167575">
        <w:rPr>
          <w:rFonts w:ascii="Garamond" w:hAnsi="Garamond"/>
          <w:i/>
          <w:noProof/>
          <w:sz w:val="20"/>
          <w:szCs w:val="20"/>
        </w:rPr>
        <w:t>sujet glissant</w:t>
      </w:r>
    </w:p>
    <w:p w:rsidR="0069013E" w:rsidRPr="00167575" w:rsidRDefault="00AC7D23">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que le fondement de </w:t>
      </w:r>
      <w:r w:rsidRPr="00167575">
        <w:rPr>
          <w:rFonts w:ascii="Garamond" w:hAnsi="Garamond"/>
          <w:i/>
          <w:noProof/>
          <w:color w:val="0000CC"/>
          <w:sz w:val="20"/>
          <w:szCs w:val="20"/>
        </w:rPr>
        <w:t>l'Un</w:t>
      </w:r>
      <w:r w:rsidR="00097DAD" w:rsidRPr="00167575">
        <w:rPr>
          <w:rFonts w:ascii="Garamond" w:hAnsi="Garamond"/>
          <w:i/>
          <w:noProof/>
          <w:color w:val="0000CC"/>
          <w:sz w:val="20"/>
          <w:szCs w:val="20"/>
        </w:rPr>
        <w:t>,</w:t>
      </w:r>
      <w:r w:rsidR="0069013E" w:rsidRPr="00167575">
        <w:rPr>
          <w:rFonts w:ascii="Garamond" w:hAnsi="Garamond" w:cs="Courier New"/>
          <w:noProof/>
          <w:sz w:val="20"/>
          <w:szCs w:val="20"/>
        </w:rPr>
        <w:t xml:space="preserve"> de ce fait-là</w:t>
      </w:r>
      <w:r w:rsidR="00097DAD" w:rsidRPr="00167575">
        <w:rPr>
          <w:rFonts w:ascii="Garamond" w:hAnsi="Garamond" w:cs="Courier New"/>
          <w:noProof/>
          <w:sz w:val="20"/>
          <w:szCs w:val="20"/>
        </w:rPr>
        <w:t>,</w:t>
      </w:r>
      <w:r w:rsidR="0069013E" w:rsidRPr="00167575">
        <w:rPr>
          <w:rFonts w:ascii="Garamond" w:hAnsi="Garamond" w:cs="Courier New"/>
          <w:noProof/>
          <w:sz w:val="20"/>
          <w:szCs w:val="20"/>
        </w:rPr>
        <w:t xml:space="preserve"> s'avère être proprement consti</w:t>
      </w:r>
      <w:r w:rsidR="0069013E" w:rsidRPr="00167575">
        <w:rPr>
          <w:rFonts w:ascii="Garamond" w:hAnsi="Garamond" w:cs="Courier New"/>
          <w:noProof/>
          <w:sz w:val="20"/>
          <w:szCs w:val="20"/>
        </w:rPr>
        <w:softHyphen/>
        <w:t>tué de la place d'</w:t>
      </w:r>
      <w:r w:rsidRPr="00167575">
        <w:rPr>
          <w:rFonts w:ascii="Garamond" w:hAnsi="Garamond"/>
          <w:i/>
          <w:noProof/>
          <w:color w:val="0000CC"/>
          <w:sz w:val="20"/>
          <w:szCs w:val="20"/>
        </w:rPr>
        <w:t>u</w:t>
      </w:r>
      <w:r w:rsidR="0069013E" w:rsidRPr="00167575">
        <w:rPr>
          <w:rFonts w:ascii="Garamond" w:hAnsi="Garamond"/>
          <w:i/>
          <w:noProof/>
          <w:color w:val="0000CC"/>
          <w:sz w:val="20"/>
          <w:szCs w:val="20"/>
        </w:rPr>
        <w:t>n manque</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l'ai illustré grossièrement de </w:t>
      </w:r>
      <w:r w:rsidRPr="004D117F">
        <w:rPr>
          <w:rFonts w:ascii="Garamond" w:hAnsi="Garamond" w:cs="Courier New"/>
          <w:i/>
          <w:noProof/>
          <w:sz w:val="20"/>
          <w:szCs w:val="20"/>
        </w:rPr>
        <w:t>l'usage pédagogique</w:t>
      </w:r>
      <w:r w:rsidRPr="00167575">
        <w:rPr>
          <w:rFonts w:ascii="Garamond" w:hAnsi="Garamond" w:cs="Courier New"/>
          <w:noProof/>
          <w:sz w:val="20"/>
          <w:szCs w:val="20"/>
        </w:rPr>
        <w:t xml:space="preserve"> dans ce dont il s'agit de faire entendre de la dite </w:t>
      </w:r>
      <w:r w:rsidRPr="00167575">
        <w:rPr>
          <w:rFonts w:ascii="Garamond" w:hAnsi="Garamond"/>
          <w:i/>
          <w:noProof/>
          <w:sz w:val="20"/>
          <w:szCs w:val="20"/>
        </w:rPr>
        <w:t>Théorie des Ensembles</w:t>
      </w:r>
      <w:r w:rsidRPr="00167575">
        <w:rPr>
          <w:rFonts w:ascii="Garamond" w:hAnsi="Garamond" w:cs="Courier New"/>
          <w:noProof/>
          <w:sz w:val="20"/>
          <w:szCs w:val="20"/>
        </w:rPr>
        <w:t xml:space="preserve">, pour faire sentir que la dite </w:t>
      </w:r>
      <w:r w:rsidR="004D117F">
        <w:rPr>
          <w:rFonts w:ascii="Garamond" w:hAnsi="Garamond"/>
          <w:i/>
          <w:noProof/>
          <w:sz w:val="20"/>
          <w:szCs w:val="20"/>
        </w:rPr>
        <w:t>Théorie</w:t>
      </w:r>
      <w:r w:rsidR="00097DAD" w:rsidRPr="00167575">
        <w:rPr>
          <w:rFonts w:ascii="Garamond" w:hAnsi="Garamond"/>
          <w:i/>
          <w:noProof/>
          <w:sz w:val="20"/>
          <w:szCs w:val="20"/>
        </w:rPr>
        <w:t xml:space="preserve"> </w:t>
      </w:r>
      <w:r w:rsidRPr="00167575">
        <w:rPr>
          <w:rFonts w:ascii="Garamond" w:hAnsi="Garamond" w:cs="Courier New"/>
          <w:noProof/>
          <w:sz w:val="20"/>
          <w:szCs w:val="20"/>
        </w:rPr>
        <w:t xml:space="preserve">n'a d'autre objet direct que de faire apparaître comment peut s'engendrer la notion propre de </w:t>
      </w:r>
      <w:r w:rsidRPr="00167575">
        <w:rPr>
          <w:rFonts w:ascii="Garamond" w:hAnsi="Garamond"/>
          <w:i/>
          <w:noProof/>
          <w:sz w:val="20"/>
          <w:szCs w:val="20"/>
        </w:rPr>
        <w:t>nombre cardinal</w:t>
      </w:r>
      <w:r w:rsidRPr="00167575">
        <w:rPr>
          <w:rFonts w:ascii="Garamond" w:hAnsi="Garamond" w:cs="Courier New"/>
          <w:noProof/>
          <w:sz w:val="20"/>
          <w:szCs w:val="20"/>
        </w:rPr>
        <w:t xml:space="preserve"> </w:t>
      </w:r>
      <w:r w:rsidR="00AC7D23" w:rsidRPr="00167575">
        <w:rPr>
          <w:rFonts w:ascii="Garamond" w:hAnsi="Garamond" w:cs="Courier New"/>
          <w:noProof/>
          <w:sz w:val="20"/>
          <w:szCs w:val="20"/>
        </w:rPr>
        <w:t>p</w:t>
      </w:r>
      <w:r w:rsidRPr="00167575">
        <w:rPr>
          <w:rFonts w:ascii="Garamond" w:hAnsi="Garamond" w:cs="Courier New"/>
          <w:noProof/>
          <w:sz w:val="20"/>
          <w:szCs w:val="20"/>
        </w:rPr>
        <w:t>ar la correspondance bi</w:t>
      </w:r>
      <w:r w:rsidRPr="00167575">
        <w:rPr>
          <w:rFonts w:ascii="Garamond" w:hAnsi="Garamond" w:cs="Courier New"/>
          <w:noProof/>
          <w:sz w:val="20"/>
          <w:szCs w:val="20"/>
        </w:rPr>
        <w:softHyphen/>
        <w:t>univoque</w:t>
      </w:r>
      <w:r w:rsidR="00AC7D23" w:rsidRPr="00167575">
        <w:rPr>
          <w:rFonts w:ascii="Garamond" w:hAnsi="Garamond" w:cs="Courier New"/>
          <w:noProof/>
          <w:sz w:val="20"/>
          <w:szCs w:val="20"/>
        </w:rPr>
        <w:t>.</w:t>
      </w:r>
      <w:r w:rsidRPr="00167575">
        <w:rPr>
          <w:rFonts w:ascii="Garamond" w:hAnsi="Garamond" w:cs="Courier New"/>
          <w:noProof/>
          <w:sz w:val="20"/>
          <w:szCs w:val="20"/>
        </w:rPr>
        <w:t xml:space="preserve"> </w:t>
      </w:r>
      <w:r w:rsidR="00AC7D23" w:rsidRPr="00167575">
        <w:rPr>
          <w:rFonts w:ascii="Garamond" w:hAnsi="Garamond" w:cs="Courier New"/>
          <w:noProof/>
          <w:sz w:val="20"/>
          <w:szCs w:val="20"/>
        </w:rPr>
        <w:t>J</w:t>
      </w:r>
      <w:r w:rsidRPr="00167575">
        <w:rPr>
          <w:rFonts w:ascii="Garamond" w:hAnsi="Garamond" w:cs="Courier New"/>
          <w:noProof/>
          <w:sz w:val="20"/>
          <w:szCs w:val="20"/>
        </w:rPr>
        <w:t>e l'ai illustré la dernière fois</w:t>
      </w:r>
      <w:r w:rsidR="00AC7D23" w:rsidRPr="00167575">
        <w:rPr>
          <w:rFonts w:ascii="Garamond" w:hAnsi="Garamond" w:cs="Courier New"/>
          <w:noProof/>
          <w:sz w:val="20"/>
          <w:szCs w:val="20"/>
        </w:rPr>
        <w:t> :</w:t>
      </w:r>
      <w:r w:rsidRPr="00167575">
        <w:rPr>
          <w:rFonts w:ascii="Garamond" w:hAnsi="Garamond" w:cs="Courier New"/>
          <w:noProof/>
          <w:sz w:val="20"/>
          <w:szCs w:val="20"/>
        </w:rPr>
        <w:t xml:space="preserve"> c'est au moment où manque</w:t>
      </w:r>
      <w:r w:rsidR="00D15298" w:rsidRPr="00167575">
        <w:rPr>
          <w:rFonts w:ascii="Garamond" w:hAnsi="Garamond" w:cs="Courier New"/>
          <w:noProof/>
          <w:sz w:val="20"/>
          <w:szCs w:val="20"/>
        </w:rPr>
        <w:t xml:space="preserve"> - </w:t>
      </w:r>
      <w:r w:rsidRPr="00167575">
        <w:rPr>
          <w:rFonts w:ascii="Garamond" w:hAnsi="Garamond" w:cs="Courier New"/>
          <w:noProof/>
          <w:sz w:val="20"/>
          <w:szCs w:val="20"/>
        </w:rPr>
        <w:t>dans les deux séries comparées</w:t>
      </w:r>
      <w:r w:rsidR="00D15298" w:rsidRPr="00167575">
        <w:rPr>
          <w:rFonts w:ascii="Garamond" w:hAnsi="Garamond" w:cs="Courier New"/>
          <w:noProof/>
          <w:sz w:val="20"/>
          <w:szCs w:val="20"/>
        </w:rPr>
        <w:t xml:space="preserve"> - </w:t>
      </w:r>
      <w:r w:rsidRPr="00167575">
        <w:rPr>
          <w:rFonts w:ascii="Garamond" w:hAnsi="Garamond" w:cs="Courier New"/>
          <w:noProof/>
          <w:sz w:val="20"/>
          <w:szCs w:val="20"/>
        </w:rPr>
        <w:t xml:space="preserve">un partenaire, que la notion de </w:t>
      </w:r>
      <w:r w:rsidR="00AC7D23" w:rsidRPr="00167575">
        <w:rPr>
          <w:rFonts w:ascii="Garamond" w:hAnsi="Garamond"/>
          <w:i/>
          <w:noProof/>
          <w:color w:val="0000CC"/>
          <w:sz w:val="20"/>
          <w:szCs w:val="20"/>
        </w:rPr>
        <w:t>l'Un</w:t>
      </w:r>
      <w:r w:rsidRPr="00167575">
        <w:rPr>
          <w:rFonts w:ascii="Garamond" w:hAnsi="Garamond" w:cs="Courier New"/>
          <w:noProof/>
          <w:sz w:val="20"/>
          <w:szCs w:val="20"/>
        </w:rPr>
        <w:t xml:space="preserve"> surgit</w:t>
      </w:r>
      <w:r w:rsidR="00D15298" w:rsidRPr="00167575">
        <w:rPr>
          <w:rFonts w:ascii="Garamond" w:hAnsi="Garamond" w:cs="Courier New"/>
          <w:noProof/>
          <w:sz w:val="20"/>
          <w:szCs w:val="20"/>
        </w:rPr>
        <w:t xml:space="preserve"> : </w:t>
      </w:r>
      <w:r w:rsidRPr="00167575">
        <w:rPr>
          <w:rFonts w:ascii="Garamond" w:hAnsi="Garamond" w:cs="Courier New"/>
          <w:noProof/>
          <w:sz w:val="20"/>
          <w:szCs w:val="20"/>
        </w:rPr>
        <w:t>il y en a un qui manque.</w:t>
      </w:r>
    </w:p>
    <w:p w:rsidR="0069013E" w:rsidRPr="00167575" w:rsidRDefault="0069013E">
      <w:pPr>
        <w:rPr>
          <w:rFonts w:ascii="Garamond" w:hAnsi="Garamond" w:cs="Courier New"/>
          <w:noProof/>
          <w:sz w:val="20"/>
          <w:szCs w:val="20"/>
        </w:rPr>
      </w:pPr>
    </w:p>
    <w:p w:rsidR="004D117F" w:rsidRDefault="0069013E">
      <w:pPr>
        <w:rPr>
          <w:rFonts w:ascii="Garamond" w:hAnsi="Garamond" w:cs="Courier New"/>
          <w:noProof/>
          <w:sz w:val="20"/>
          <w:szCs w:val="20"/>
        </w:rPr>
      </w:pPr>
      <w:r w:rsidRPr="00167575">
        <w:rPr>
          <w:rFonts w:ascii="Garamond" w:hAnsi="Garamond" w:cs="Courier New"/>
          <w:noProof/>
          <w:sz w:val="20"/>
          <w:szCs w:val="20"/>
        </w:rPr>
        <w:t xml:space="preserve">Tout ce qui s'est dit du </w:t>
      </w:r>
      <w:r w:rsidR="00AC7D23" w:rsidRPr="00167575">
        <w:rPr>
          <w:rFonts w:ascii="Garamond" w:hAnsi="Garamond"/>
          <w:i/>
          <w:noProof/>
          <w:sz w:val="20"/>
          <w:szCs w:val="20"/>
        </w:rPr>
        <w:t>nombre cardinal</w:t>
      </w:r>
      <w:r w:rsidRPr="00167575">
        <w:rPr>
          <w:rFonts w:ascii="Garamond" w:hAnsi="Garamond" w:cs="Courier New"/>
          <w:noProof/>
          <w:sz w:val="20"/>
          <w:szCs w:val="20"/>
        </w:rPr>
        <w:t xml:space="preserve"> ressortit de ceci, c'est que si la suite des nombres comporte toujours nécessairement </w:t>
      </w:r>
      <w:r w:rsidRPr="004D117F">
        <w:rPr>
          <w:rFonts w:ascii="Garamond" w:hAnsi="Garamond" w:cs="Courier New"/>
          <w:i/>
          <w:noProof/>
          <w:sz w:val="20"/>
          <w:szCs w:val="20"/>
        </w:rPr>
        <w:t>un</w:t>
      </w:r>
      <w:r w:rsidR="00AC7D23" w:rsidRPr="004D117F">
        <w:rPr>
          <w:rFonts w:ascii="Garamond" w:hAnsi="Garamond" w:cs="Courier New"/>
          <w:i/>
          <w:noProof/>
          <w:sz w:val="20"/>
          <w:szCs w:val="20"/>
        </w:rPr>
        <w:t xml:space="preserve"> -</w:t>
      </w:r>
      <w:r w:rsidRPr="004D117F">
        <w:rPr>
          <w:rFonts w:ascii="Garamond" w:hAnsi="Garamond" w:cs="Courier New"/>
          <w:i/>
          <w:noProof/>
          <w:sz w:val="20"/>
          <w:szCs w:val="20"/>
        </w:rPr>
        <w:t xml:space="preserve"> et un seul</w:t>
      </w:r>
      <w:r w:rsidR="00AC7D23" w:rsidRPr="004D117F">
        <w:rPr>
          <w:rFonts w:ascii="Garamond" w:hAnsi="Garamond" w:cs="Courier New"/>
          <w:i/>
          <w:noProof/>
          <w:sz w:val="20"/>
          <w:szCs w:val="20"/>
        </w:rPr>
        <w:t xml:space="preserve"> -</w:t>
      </w:r>
      <w:r w:rsidRPr="004D117F">
        <w:rPr>
          <w:rFonts w:ascii="Garamond" w:hAnsi="Garamond" w:cs="Courier New"/>
          <w:i/>
          <w:noProof/>
          <w:sz w:val="20"/>
          <w:szCs w:val="20"/>
        </w:rPr>
        <w:t xml:space="preserve"> successeur</w:t>
      </w:r>
      <w:r w:rsidRPr="00167575">
        <w:rPr>
          <w:rFonts w:ascii="Garamond" w:hAnsi="Garamond" w:cs="Courier New"/>
          <w:noProof/>
          <w:sz w:val="20"/>
          <w:szCs w:val="20"/>
        </w:rPr>
        <w:t xml:space="preserve">, si pour autant que ce que, dans </w:t>
      </w:r>
      <w:r w:rsidRPr="00167575">
        <w:rPr>
          <w:rFonts w:ascii="Garamond" w:hAnsi="Garamond"/>
          <w:i/>
          <w:noProof/>
          <w:sz w:val="20"/>
          <w:szCs w:val="20"/>
        </w:rPr>
        <w:t>le cardinal</w:t>
      </w:r>
      <w:r w:rsidRPr="00167575">
        <w:rPr>
          <w:rFonts w:ascii="Garamond" w:hAnsi="Garamond" w:cs="Courier New"/>
          <w:noProof/>
          <w:sz w:val="20"/>
          <w:szCs w:val="20"/>
        </w:rPr>
        <w:t xml:space="preserve"> se réalise</w:t>
      </w:r>
      <w:r w:rsidR="00AC7D23" w:rsidRPr="00167575">
        <w:rPr>
          <w:rFonts w:ascii="Garamond" w:hAnsi="Garamond" w:cs="Courier New"/>
          <w:noProof/>
          <w:sz w:val="20"/>
          <w:szCs w:val="20"/>
        </w:rPr>
        <w:t xml:space="preserve"> -</w:t>
      </w:r>
      <w:r w:rsidRPr="00167575">
        <w:rPr>
          <w:rFonts w:ascii="Garamond" w:hAnsi="Garamond" w:cs="Courier New"/>
          <w:noProof/>
          <w:sz w:val="20"/>
          <w:szCs w:val="20"/>
        </w:rPr>
        <w:t xml:space="preserve"> de l'ordre du nombre</w:t>
      </w:r>
      <w:r w:rsidR="00AC7D23" w:rsidRPr="00167575">
        <w:rPr>
          <w:rFonts w:ascii="Garamond" w:hAnsi="Garamond" w:cs="Courier New"/>
          <w:noProof/>
          <w:sz w:val="20"/>
          <w:szCs w:val="20"/>
        </w:rPr>
        <w:t xml:space="preserve"> </w:t>
      </w:r>
      <w:r w:rsidR="004D117F">
        <w:rPr>
          <w:rFonts w:ascii="Garamond" w:hAnsi="Garamond" w:cs="Courier New"/>
          <w:noProof/>
          <w:sz w:val="20"/>
          <w:szCs w:val="20"/>
        </w:rPr>
        <w:t>–</w:t>
      </w:r>
      <w:r w:rsidRPr="00167575">
        <w:rPr>
          <w:rFonts w:ascii="Garamond" w:hAnsi="Garamond" w:cs="Courier New"/>
          <w:noProof/>
          <w:sz w:val="20"/>
          <w:szCs w:val="20"/>
        </w:rPr>
        <w:t xml:space="preserve"> </w:t>
      </w:r>
    </w:p>
    <w:p w:rsidR="004D117F" w:rsidRDefault="0069013E">
      <w:pPr>
        <w:rPr>
          <w:rFonts w:ascii="Garamond" w:hAnsi="Garamond" w:cs="Courier New"/>
          <w:noProof/>
          <w:sz w:val="20"/>
          <w:szCs w:val="20"/>
        </w:rPr>
      </w:pPr>
      <w:r w:rsidRPr="00167575">
        <w:rPr>
          <w:rFonts w:ascii="Garamond" w:hAnsi="Garamond" w:cs="Courier New"/>
          <w:noProof/>
          <w:sz w:val="20"/>
          <w:szCs w:val="20"/>
        </w:rPr>
        <w:t>ce dont il s'agit</w:t>
      </w:r>
      <w:r w:rsidR="00097DAD" w:rsidRPr="00167575">
        <w:rPr>
          <w:rFonts w:ascii="Garamond" w:hAnsi="Garamond" w:cs="Courier New"/>
          <w:noProof/>
          <w:sz w:val="20"/>
          <w:szCs w:val="20"/>
        </w:rPr>
        <w:t> :</w:t>
      </w:r>
      <w:r w:rsidRPr="00167575">
        <w:rPr>
          <w:rFonts w:ascii="Garamond" w:hAnsi="Garamond" w:cs="Courier New"/>
          <w:noProof/>
          <w:sz w:val="20"/>
          <w:szCs w:val="20"/>
        </w:rPr>
        <w:t xml:space="preserve"> c'est proprement la suite cardinale en tant que commençant à zéro, elle va jusqu'au nombre </w:t>
      </w:r>
    </w:p>
    <w:p w:rsidR="003D3B8B" w:rsidRPr="00167575" w:rsidRDefault="0069013E">
      <w:pPr>
        <w:rPr>
          <w:rFonts w:ascii="Garamond" w:hAnsi="Garamond" w:cs="Courier New"/>
          <w:noProof/>
          <w:sz w:val="20"/>
          <w:szCs w:val="20"/>
        </w:rPr>
      </w:pPr>
      <w:r w:rsidRPr="00167575">
        <w:rPr>
          <w:rFonts w:ascii="Garamond" w:hAnsi="Garamond" w:cs="Courier New"/>
          <w:noProof/>
          <w:sz w:val="20"/>
          <w:szCs w:val="20"/>
        </w:rPr>
        <w:t>qui précè</w:t>
      </w:r>
      <w:r w:rsidR="00FB74F8">
        <w:rPr>
          <w:rFonts w:ascii="Garamond" w:hAnsi="Garamond" w:cs="Courier New"/>
          <w:noProof/>
          <w:sz w:val="20"/>
          <w:szCs w:val="20"/>
        </w:rPr>
        <w:t>de immédiatement le successeur.</w:t>
      </w:r>
      <w:r w:rsidRPr="00167575">
        <w:rPr>
          <w:rFonts w:ascii="Garamond" w:hAnsi="Garamond" w:cs="Courier New"/>
          <w:noProof/>
          <w:sz w:val="20"/>
          <w:szCs w:val="20"/>
        </w:rPr>
        <w:t>En vous énonçant ainsi</w:t>
      </w:r>
      <w:r w:rsidR="003D3B8B" w:rsidRPr="00167575">
        <w:rPr>
          <w:rFonts w:ascii="Garamond" w:hAnsi="Garamond" w:cs="Courier New"/>
          <w:noProof/>
          <w:sz w:val="20"/>
          <w:szCs w:val="20"/>
        </w:rPr>
        <w:t xml:space="preserve"> -</w:t>
      </w:r>
      <w:r w:rsidRPr="00167575">
        <w:rPr>
          <w:rFonts w:ascii="Garamond" w:hAnsi="Garamond" w:cs="Courier New"/>
          <w:noProof/>
          <w:sz w:val="20"/>
          <w:szCs w:val="20"/>
        </w:rPr>
        <w:t xml:space="preserve"> d'une façon improvisée</w:t>
      </w:r>
      <w:r w:rsidR="003D3B8B"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r w:rsidR="00D01800" w:rsidRPr="00167575">
        <w:rPr>
          <w:rFonts w:ascii="Garamond" w:hAnsi="Garamond" w:cs="Courier New"/>
          <w:noProof/>
          <w:sz w:val="20"/>
          <w:szCs w:val="20"/>
        </w:rPr>
        <w:t xml:space="preserve">j'ai fait </w:t>
      </w:r>
      <w:r w:rsidRPr="00167575">
        <w:rPr>
          <w:rFonts w:ascii="Garamond" w:hAnsi="Garamond" w:cs="Courier New"/>
          <w:noProof/>
          <w:sz w:val="20"/>
          <w:szCs w:val="20"/>
        </w:rPr>
        <w:t>dans mon énoncé une</w:t>
      </w:r>
      <w:r w:rsidR="00D01800" w:rsidRPr="00167575">
        <w:rPr>
          <w:rFonts w:ascii="Garamond" w:hAnsi="Garamond" w:cs="Courier New"/>
          <w:noProof/>
          <w:sz w:val="20"/>
          <w:szCs w:val="20"/>
        </w:rPr>
        <w:t xml:space="preserve"> petite</w:t>
      </w:r>
      <w:r w:rsidRPr="00167575">
        <w:rPr>
          <w:rFonts w:ascii="Garamond" w:hAnsi="Garamond" w:cs="Courier New"/>
          <w:noProof/>
          <w:sz w:val="20"/>
          <w:szCs w:val="20"/>
        </w:rPr>
        <w:t xml:space="preserve"> faute : celle par exemple de parler d'une suite comme si elle était d'ores et déjà ordonnée. </w:t>
      </w:r>
    </w:p>
    <w:p w:rsidR="00325434" w:rsidRPr="00167575" w:rsidRDefault="00325434">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Retirez ceci que je n'ai point affirmé</w:t>
      </w:r>
      <w:r w:rsidR="00D01800" w:rsidRPr="00167575">
        <w:rPr>
          <w:rFonts w:ascii="Garamond" w:hAnsi="Garamond" w:cs="Courier New"/>
          <w:noProof/>
          <w:sz w:val="20"/>
          <w:szCs w:val="20"/>
        </w:rPr>
        <w:t> :</w:t>
      </w:r>
      <w:r w:rsidR="003D3B8B" w:rsidRPr="00167575">
        <w:rPr>
          <w:rFonts w:ascii="Garamond" w:hAnsi="Garamond" w:cs="Courier New"/>
          <w:noProof/>
          <w:sz w:val="20"/>
          <w:szCs w:val="20"/>
        </w:rPr>
        <w:t xml:space="preserve"> </w:t>
      </w:r>
      <w:r w:rsidR="00D01800" w:rsidRPr="00167575">
        <w:rPr>
          <w:rFonts w:ascii="Garamond" w:hAnsi="Garamond" w:cs="Courier New"/>
          <w:noProof/>
          <w:sz w:val="20"/>
          <w:szCs w:val="20"/>
        </w:rPr>
        <w:t>c’est</w:t>
      </w:r>
      <w:r w:rsidRPr="00167575">
        <w:rPr>
          <w:rFonts w:ascii="Garamond" w:hAnsi="Garamond" w:cs="Courier New"/>
          <w:noProof/>
          <w:sz w:val="20"/>
          <w:szCs w:val="20"/>
        </w:rPr>
        <w:t xml:space="preserve"> </w:t>
      </w:r>
      <w:r w:rsidRPr="00167575">
        <w:rPr>
          <w:rFonts w:ascii="Garamond" w:hAnsi="Garamond" w:cs="Courier New"/>
          <w:i/>
          <w:noProof/>
          <w:sz w:val="20"/>
          <w:szCs w:val="20"/>
        </w:rPr>
        <w:t>simplement</w:t>
      </w:r>
      <w:r w:rsidRPr="00167575">
        <w:rPr>
          <w:rFonts w:ascii="Garamond" w:hAnsi="Garamond" w:cs="Courier New"/>
          <w:noProof/>
          <w:sz w:val="20"/>
          <w:szCs w:val="20"/>
        </w:rPr>
        <w:t xml:space="preserve"> que cha</w:t>
      </w:r>
      <w:r w:rsidRPr="00167575">
        <w:rPr>
          <w:rFonts w:ascii="Garamond" w:hAnsi="Garamond" w:cs="Courier New"/>
          <w:noProof/>
          <w:sz w:val="20"/>
          <w:szCs w:val="20"/>
        </w:rPr>
        <w:softHyphen/>
        <w:t>que nombre</w:t>
      </w:r>
      <w:r w:rsidR="003D3B8B" w:rsidRPr="00167575">
        <w:rPr>
          <w:rFonts w:ascii="Garamond" w:hAnsi="Garamond" w:cs="Courier New"/>
          <w:noProof/>
          <w:sz w:val="20"/>
          <w:szCs w:val="20"/>
        </w:rPr>
        <w:t xml:space="preserve"> </w:t>
      </w:r>
      <w:r w:rsidR="004D117F">
        <w:rPr>
          <w:rFonts w:ascii="Garamond" w:hAnsi="Garamond" w:cs="Courier New"/>
          <w:noProof/>
          <w:sz w:val="20"/>
          <w:szCs w:val="20"/>
        </w:rPr>
        <w:t>-</w:t>
      </w:r>
      <w:r w:rsidRPr="00167575">
        <w:rPr>
          <w:rFonts w:ascii="Garamond" w:hAnsi="Garamond" w:cs="Courier New"/>
          <w:noProof/>
          <w:sz w:val="20"/>
          <w:szCs w:val="20"/>
        </w:rPr>
        <w:t xml:space="preserve"> </w:t>
      </w:r>
      <w:r w:rsidRPr="00167575">
        <w:rPr>
          <w:rFonts w:ascii="Garamond" w:hAnsi="Garamond"/>
          <w:i/>
          <w:noProof/>
          <w:sz w:val="20"/>
          <w:szCs w:val="20"/>
        </w:rPr>
        <w:t>cardinalement</w:t>
      </w:r>
      <w:r w:rsidR="003D3B8B" w:rsidRPr="00167575">
        <w:rPr>
          <w:rFonts w:ascii="Garamond" w:hAnsi="Garamond" w:cs="Courier New"/>
          <w:noProof/>
          <w:sz w:val="20"/>
          <w:szCs w:val="20"/>
        </w:rPr>
        <w:t xml:space="preserve"> -</w:t>
      </w:r>
      <w:r w:rsidRPr="00167575">
        <w:rPr>
          <w:rFonts w:ascii="Garamond" w:hAnsi="Garamond" w:cs="Courier New"/>
          <w:noProof/>
          <w:sz w:val="20"/>
          <w:szCs w:val="20"/>
        </w:rPr>
        <w:t xml:space="preserve"> correspond au </w:t>
      </w:r>
      <w:r w:rsidRPr="00167575">
        <w:rPr>
          <w:rFonts w:ascii="Garamond" w:hAnsi="Garamond"/>
          <w:i/>
          <w:noProof/>
          <w:sz w:val="20"/>
          <w:szCs w:val="20"/>
        </w:rPr>
        <w:t>cardinal</w:t>
      </w:r>
      <w:r w:rsidRPr="00167575">
        <w:rPr>
          <w:rFonts w:ascii="Garamond" w:hAnsi="Garamond" w:cs="Courier New"/>
          <w:noProof/>
          <w:sz w:val="20"/>
          <w:szCs w:val="20"/>
        </w:rPr>
        <w:t xml:space="preserve"> </w:t>
      </w:r>
      <w:r w:rsidR="00FB74F8">
        <w:rPr>
          <w:rFonts w:ascii="Garamond" w:hAnsi="Garamond" w:cs="Courier New"/>
          <w:noProof/>
          <w:sz w:val="20"/>
          <w:szCs w:val="20"/>
        </w:rPr>
        <w:t xml:space="preserve"> </w:t>
      </w:r>
      <w:r w:rsidRPr="00167575">
        <w:rPr>
          <w:rFonts w:ascii="Garamond" w:hAnsi="Garamond" w:cs="Courier New"/>
          <w:noProof/>
          <w:sz w:val="20"/>
          <w:szCs w:val="20"/>
        </w:rPr>
        <w:t>qui le précède en y ajoutant l'ensemble vide.</w:t>
      </w:r>
    </w:p>
    <w:p w:rsidR="0069013E" w:rsidRPr="00167575" w:rsidRDefault="0069013E">
      <w:pPr>
        <w:rPr>
          <w:rFonts w:ascii="Garamond" w:hAnsi="Garamond" w:cs="Courier New"/>
          <w:noProof/>
          <w:sz w:val="20"/>
          <w:szCs w:val="20"/>
        </w:rPr>
      </w:pPr>
    </w:p>
    <w:p w:rsidR="003D3B8B"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L'important de ce que je voudrais ce soir </w:t>
      </w:r>
      <w:r w:rsidRPr="00167575">
        <w:rPr>
          <w:rFonts w:ascii="Garamond" w:hAnsi="Garamond"/>
          <w:i/>
          <w:noProof/>
          <w:sz w:val="20"/>
          <w:szCs w:val="20"/>
        </w:rPr>
        <w:t>vous faire sentir</w:t>
      </w:r>
      <w:r w:rsidRPr="00167575">
        <w:rPr>
          <w:rFonts w:ascii="Garamond" w:hAnsi="Garamond" w:cs="Courier New"/>
          <w:noProof/>
          <w:sz w:val="20"/>
          <w:szCs w:val="20"/>
        </w:rPr>
        <w:t xml:space="preserve">, c'est que si </w:t>
      </w:r>
      <w:r w:rsidR="003D3B8B" w:rsidRPr="00167575">
        <w:rPr>
          <w:rFonts w:ascii="Garamond" w:hAnsi="Garamond"/>
          <w:i/>
          <w:noProof/>
          <w:color w:val="0000CC"/>
          <w:sz w:val="20"/>
          <w:szCs w:val="20"/>
        </w:rPr>
        <w:t>l'Un</w:t>
      </w:r>
      <w:r w:rsidR="003D3B8B" w:rsidRPr="00167575">
        <w:rPr>
          <w:rFonts w:ascii="Garamond" w:hAnsi="Garamond" w:cs="Courier New"/>
          <w:noProof/>
          <w:sz w:val="20"/>
          <w:szCs w:val="20"/>
        </w:rPr>
        <w:t xml:space="preserve"> </w:t>
      </w:r>
      <w:r w:rsidRPr="00167575">
        <w:rPr>
          <w:rFonts w:ascii="Garamond" w:hAnsi="Garamond" w:cs="Courier New"/>
          <w:noProof/>
          <w:sz w:val="20"/>
          <w:szCs w:val="20"/>
        </w:rPr>
        <w:t xml:space="preserve">surgit comme de l'effet du </w:t>
      </w:r>
      <w:r w:rsidRPr="00167575">
        <w:rPr>
          <w:rFonts w:ascii="Garamond" w:hAnsi="Garamond"/>
          <w:i/>
          <w:noProof/>
          <w:color w:val="0000CC"/>
          <w:sz w:val="20"/>
          <w:szCs w:val="20"/>
        </w:rPr>
        <w:t>manque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considération des </w:t>
      </w:r>
      <w:r w:rsidR="003D3B8B" w:rsidRPr="00167575">
        <w:rPr>
          <w:rFonts w:ascii="Garamond" w:hAnsi="Garamond" w:cs="Courier New"/>
          <w:noProof/>
          <w:sz w:val="20"/>
          <w:szCs w:val="20"/>
        </w:rPr>
        <w:t>« </w:t>
      </w:r>
      <w:r w:rsidRPr="00167575">
        <w:rPr>
          <w:rFonts w:ascii="Garamond" w:hAnsi="Garamond"/>
          <w:i/>
          <w:noProof/>
          <w:sz w:val="20"/>
          <w:szCs w:val="20"/>
        </w:rPr>
        <w:t>ensembles</w:t>
      </w:r>
      <w:r w:rsidR="003D3B8B" w:rsidRPr="00167575">
        <w:rPr>
          <w:rFonts w:ascii="Garamond" w:hAnsi="Garamond" w:cs="Courier New"/>
          <w:noProof/>
          <w:sz w:val="20"/>
          <w:szCs w:val="20"/>
        </w:rPr>
        <w:t> »</w:t>
      </w:r>
      <w:r w:rsidRPr="00167575">
        <w:rPr>
          <w:rFonts w:ascii="Garamond" w:hAnsi="Garamond" w:cs="Courier New"/>
          <w:noProof/>
          <w:sz w:val="20"/>
          <w:szCs w:val="20"/>
        </w:rPr>
        <w:t xml:space="preserve"> prête à quelque chose</w:t>
      </w:r>
      <w:r w:rsidR="003D3B8B" w:rsidRPr="00167575">
        <w:rPr>
          <w:rFonts w:ascii="Garamond" w:hAnsi="Garamond" w:cs="Courier New"/>
          <w:noProof/>
          <w:sz w:val="20"/>
          <w:szCs w:val="20"/>
        </w:rPr>
        <w:t>,</w:t>
      </w:r>
      <w:r w:rsidRPr="00167575">
        <w:rPr>
          <w:rFonts w:ascii="Garamond" w:hAnsi="Garamond" w:cs="Courier New"/>
          <w:noProof/>
          <w:sz w:val="20"/>
          <w:szCs w:val="20"/>
        </w:rPr>
        <w:t xml:space="preserve"> qui je crois est digne d'être mentionné et que je voudrais mettre en valeur, de la référence à ceci que la </w:t>
      </w:r>
      <w:r w:rsidRPr="00167575">
        <w:rPr>
          <w:rFonts w:ascii="Garamond" w:hAnsi="Garamond"/>
          <w:i/>
          <w:noProof/>
          <w:sz w:val="20"/>
          <w:szCs w:val="20"/>
        </w:rPr>
        <w:t>Théorie des Ensembles</w:t>
      </w:r>
      <w:r w:rsidRPr="00167575">
        <w:rPr>
          <w:rFonts w:ascii="Garamond" w:hAnsi="Garamond" w:cs="Courier New"/>
          <w:noProof/>
          <w:sz w:val="20"/>
          <w:szCs w:val="20"/>
        </w:rPr>
        <w:t xml:space="preserve"> a permis de distinguer</w:t>
      </w:r>
      <w:r w:rsidR="00FB74F8">
        <w:rPr>
          <w:rFonts w:ascii="Garamond" w:hAnsi="Garamond" w:cs="Courier New"/>
          <w:noProof/>
          <w:sz w:val="20"/>
          <w:szCs w:val="20"/>
        </w:rPr>
        <w:t xml:space="preserve"> - </w:t>
      </w:r>
      <w:r w:rsidRPr="00167575">
        <w:rPr>
          <w:rFonts w:ascii="Garamond" w:hAnsi="Garamond" w:cs="Courier New"/>
          <w:noProof/>
          <w:sz w:val="20"/>
          <w:szCs w:val="20"/>
        </w:rPr>
        <w:t>dans l'ordre de ce qu'il en est de l'ensemble</w:t>
      </w:r>
      <w:r w:rsidR="00FB74F8">
        <w:rPr>
          <w:rFonts w:ascii="Garamond" w:hAnsi="Garamond" w:cs="Courier New"/>
          <w:noProof/>
          <w:sz w:val="20"/>
          <w:szCs w:val="20"/>
        </w:rPr>
        <w:t xml:space="preserve"> - </w:t>
      </w:r>
      <w:r w:rsidRPr="00167575">
        <w:rPr>
          <w:rFonts w:ascii="Garamond" w:hAnsi="Garamond" w:cs="Courier New"/>
          <w:noProof/>
          <w:sz w:val="20"/>
          <w:szCs w:val="20"/>
        </w:rPr>
        <w:t xml:space="preserve">deux types : </w:t>
      </w:r>
      <w:r w:rsidRPr="00167575">
        <w:rPr>
          <w:rFonts w:ascii="Garamond" w:hAnsi="Garamond"/>
          <w:i/>
          <w:noProof/>
          <w:color w:val="0000CC"/>
          <w:sz w:val="20"/>
          <w:szCs w:val="20"/>
        </w:rPr>
        <w:t>l'ensemble fini</w:t>
      </w:r>
      <w:r w:rsidRPr="00167575">
        <w:rPr>
          <w:rFonts w:ascii="Garamond" w:hAnsi="Garamond" w:cs="Courier New"/>
          <w:noProof/>
          <w:sz w:val="20"/>
          <w:szCs w:val="20"/>
        </w:rPr>
        <w:t xml:space="preserve"> et d'admettre </w:t>
      </w:r>
      <w:r w:rsidRPr="00167575">
        <w:rPr>
          <w:rFonts w:ascii="Garamond" w:hAnsi="Garamond"/>
          <w:i/>
          <w:noProof/>
          <w:color w:val="0000CC"/>
          <w:sz w:val="20"/>
          <w:szCs w:val="20"/>
        </w:rPr>
        <w:t>l'ensemble infini</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D01800"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Dans cet énoncé, ce qui caractérise </w:t>
      </w:r>
      <w:r w:rsidR="00D01800" w:rsidRPr="00167575">
        <w:rPr>
          <w:rFonts w:ascii="Garamond" w:hAnsi="Garamond"/>
          <w:i/>
          <w:noProof/>
          <w:color w:val="0000CC"/>
          <w:sz w:val="20"/>
          <w:szCs w:val="20"/>
        </w:rPr>
        <w:t>l'ensemble infini</w:t>
      </w:r>
      <w:r w:rsidRPr="00167575">
        <w:rPr>
          <w:rFonts w:ascii="Garamond" w:hAnsi="Garamond" w:cs="Courier New"/>
          <w:noProof/>
          <w:sz w:val="20"/>
          <w:szCs w:val="20"/>
        </w:rPr>
        <w:t xml:space="preserve"> est proprement de pouvoir être posé comme équivalent </w:t>
      </w:r>
    </w:p>
    <w:p w:rsidR="003D3B8B"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l'un quelconque de ses sous-ensembles. Comme l'avait déjà remarqué </w:t>
      </w:r>
      <w:r w:rsidR="003D3B8B" w:rsidRPr="00167575">
        <w:rPr>
          <w:rFonts w:ascii="Garamond" w:hAnsi="Garamond" w:cs="Courier New"/>
          <w:noProof/>
          <w:sz w:val="20"/>
          <w:szCs w:val="20"/>
        </w:rPr>
        <w:t>GALILÉE</w:t>
      </w:r>
      <w:r w:rsidR="00FB74F8">
        <w:rPr>
          <w:rFonts w:ascii="Garamond" w:hAnsi="Garamond" w:cs="Courier New"/>
          <w:noProof/>
          <w:sz w:val="20"/>
          <w:szCs w:val="20"/>
        </w:rPr>
        <w:t xml:space="preserve"> - </w:t>
      </w:r>
      <w:r w:rsidRPr="00167575">
        <w:rPr>
          <w:rFonts w:ascii="Garamond" w:hAnsi="Garamond" w:cs="Courier New"/>
          <w:noProof/>
          <w:sz w:val="20"/>
          <w:szCs w:val="20"/>
        </w:rPr>
        <w:t xml:space="preserve">qui n'avait pas pour cela attendu </w:t>
      </w:r>
      <w:r w:rsidR="003D3B8B" w:rsidRPr="00167575">
        <w:rPr>
          <w:rFonts w:ascii="Garamond" w:hAnsi="Garamond" w:cs="Courier New"/>
          <w:noProof/>
          <w:sz w:val="20"/>
          <w:szCs w:val="20"/>
        </w:rPr>
        <w:t>CANTOR</w:t>
      </w:r>
      <w:r w:rsidR="00FB74F8">
        <w:rPr>
          <w:rFonts w:ascii="Garamond" w:hAnsi="Garamond" w:cs="Courier New"/>
          <w:noProof/>
          <w:sz w:val="20"/>
          <w:szCs w:val="20"/>
        </w:rPr>
        <w:t xml:space="preserve"> - </w:t>
      </w:r>
      <w:r w:rsidR="003D3B8B" w:rsidRPr="00167575">
        <w:rPr>
          <w:rFonts w:ascii="Garamond" w:hAnsi="Garamond" w:cs="Courier New"/>
          <w:noProof/>
          <w:sz w:val="20"/>
          <w:szCs w:val="20"/>
        </w:rPr>
        <w:t>…</w:t>
      </w:r>
      <w:r w:rsidRPr="00167575">
        <w:rPr>
          <w:rFonts w:ascii="Garamond" w:hAnsi="Garamond" w:cs="Courier New"/>
          <w:noProof/>
          <w:sz w:val="20"/>
          <w:szCs w:val="20"/>
        </w:rPr>
        <w:t>la suite de tous les carrés est en correspondance biunivoque avec chacun des nombres entiers.</w:t>
      </w:r>
      <w:r w:rsidR="00FB74F8">
        <w:rPr>
          <w:rFonts w:ascii="Garamond" w:hAnsi="Garamond" w:cs="Courier New"/>
          <w:noProof/>
          <w:sz w:val="20"/>
          <w:szCs w:val="20"/>
        </w:rPr>
        <w:t xml:space="preserve"> </w:t>
      </w:r>
      <w:r w:rsidRPr="00167575">
        <w:rPr>
          <w:rFonts w:ascii="Garamond" w:hAnsi="Garamond" w:cs="Courier New"/>
          <w:noProof/>
          <w:sz w:val="20"/>
          <w:szCs w:val="20"/>
        </w:rPr>
        <w:t xml:space="preserve">Il n'y a en effet aucune raison jamais de considérer qu'un de ces carrés serait trop grand pour être dans la suite des entiers. </w:t>
      </w:r>
    </w:p>
    <w:p w:rsidR="003D3B8B"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ceci qui constitue </w:t>
      </w:r>
      <w:r w:rsidR="00D01800" w:rsidRPr="00167575">
        <w:rPr>
          <w:rFonts w:ascii="Garamond" w:hAnsi="Garamond"/>
          <w:i/>
          <w:noProof/>
          <w:color w:val="0000CC"/>
          <w:sz w:val="20"/>
          <w:szCs w:val="20"/>
        </w:rPr>
        <w:t>l'ensemble infini,</w:t>
      </w:r>
      <w:r w:rsidRPr="00167575">
        <w:rPr>
          <w:rFonts w:ascii="Garamond" w:hAnsi="Garamond" w:cs="Courier New"/>
          <w:noProof/>
          <w:sz w:val="20"/>
          <w:szCs w:val="20"/>
        </w:rPr>
        <w:t xml:space="preserve"> au moyen de quoi on dit qu'il peut être </w:t>
      </w:r>
      <w:r w:rsidRPr="00167575">
        <w:rPr>
          <w:rFonts w:ascii="Garamond" w:hAnsi="Garamond"/>
          <w:i/>
          <w:noProof/>
          <w:sz w:val="20"/>
          <w:szCs w:val="20"/>
        </w:rPr>
        <w:t>réflexif</w:t>
      </w:r>
      <w:r w:rsidRPr="00167575">
        <w:rPr>
          <w:rFonts w:ascii="Garamond" w:hAnsi="Garamond" w:cs="Courier New"/>
          <w:noProof/>
          <w:sz w:val="20"/>
          <w:szCs w:val="20"/>
        </w:rPr>
        <w:t xml:space="preserve">. </w:t>
      </w:r>
    </w:p>
    <w:p w:rsidR="002E2C86" w:rsidRPr="00167575" w:rsidRDefault="002E2C86">
      <w:pPr>
        <w:rPr>
          <w:rFonts w:ascii="Garamond" w:hAnsi="Garamond" w:cs="Courier New"/>
          <w:noProof/>
          <w:sz w:val="20"/>
          <w:szCs w:val="20"/>
        </w:rPr>
      </w:pPr>
    </w:p>
    <w:p w:rsidR="00FB74F8" w:rsidRDefault="0069013E">
      <w:pPr>
        <w:rPr>
          <w:rFonts w:ascii="Garamond" w:hAnsi="Garamond" w:cs="Courier New"/>
          <w:noProof/>
          <w:sz w:val="20"/>
          <w:szCs w:val="20"/>
        </w:rPr>
      </w:pPr>
      <w:r w:rsidRPr="00167575">
        <w:rPr>
          <w:rFonts w:ascii="Garamond" w:hAnsi="Garamond" w:cs="Courier New"/>
          <w:noProof/>
          <w:sz w:val="20"/>
          <w:szCs w:val="20"/>
        </w:rPr>
        <w:t>Par contre</w:t>
      </w:r>
      <w:r w:rsidR="002E2C86" w:rsidRPr="00167575">
        <w:rPr>
          <w:rFonts w:ascii="Garamond" w:hAnsi="Garamond" w:cs="Courier New"/>
          <w:noProof/>
          <w:sz w:val="20"/>
          <w:szCs w:val="20"/>
        </w:rPr>
        <w:t>,</w:t>
      </w:r>
      <w:r w:rsidRPr="00167575">
        <w:rPr>
          <w:rFonts w:ascii="Garamond" w:hAnsi="Garamond" w:cs="Courier New"/>
          <w:noProof/>
          <w:sz w:val="20"/>
          <w:szCs w:val="20"/>
        </w:rPr>
        <w:t xml:space="preserve"> dans ce qu'il en est de </w:t>
      </w:r>
      <w:r w:rsidR="007D5AC2" w:rsidRPr="00167575">
        <w:rPr>
          <w:rFonts w:ascii="Garamond" w:hAnsi="Garamond"/>
          <w:i/>
          <w:noProof/>
          <w:color w:val="0000CC"/>
          <w:sz w:val="20"/>
          <w:szCs w:val="20"/>
        </w:rPr>
        <w:t>l'ensemble fini</w:t>
      </w:r>
      <w:r w:rsidRPr="00167575">
        <w:rPr>
          <w:rFonts w:ascii="Garamond" w:hAnsi="Garamond" w:cs="Courier New"/>
          <w:noProof/>
          <w:sz w:val="20"/>
          <w:szCs w:val="20"/>
        </w:rPr>
        <w:t xml:space="preserve"> il est dit</w:t>
      </w:r>
      <w:r w:rsidR="00FB74F8">
        <w:rPr>
          <w:rFonts w:ascii="Garamond" w:hAnsi="Garamond" w:cs="Courier New"/>
          <w:noProof/>
          <w:sz w:val="20"/>
          <w:szCs w:val="20"/>
        </w:rPr>
        <w:t xml:space="preserve"> - </w:t>
      </w:r>
      <w:r w:rsidRPr="00167575">
        <w:rPr>
          <w:rFonts w:ascii="Garamond" w:hAnsi="Garamond" w:cs="Courier New"/>
          <w:noProof/>
          <w:sz w:val="20"/>
          <w:szCs w:val="20"/>
        </w:rPr>
        <w:t>comme étant sa propriété majeure</w:t>
      </w:r>
      <w:r w:rsidR="00FB74F8">
        <w:rPr>
          <w:rFonts w:ascii="Garamond" w:hAnsi="Garamond" w:cs="Courier New"/>
          <w:noProof/>
          <w:sz w:val="20"/>
          <w:szCs w:val="20"/>
        </w:rPr>
        <w:t xml:space="preserve"> - </w:t>
      </w:r>
      <w:r w:rsidR="002E2C86" w:rsidRPr="00167575">
        <w:rPr>
          <w:rFonts w:ascii="Garamond" w:hAnsi="Garamond" w:cs="Courier New"/>
          <w:noProof/>
          <w:sz w:val="20"/>
          <w:szCs w:val="20"/>
        </w:rPr>
        <w:t>qu'il est propice à ce qu</w:t>
      </w:r>
      <w:r w:rsidRPr="00167575">
        <w:rPr>
          <w:rFonts w:ascii="Garamond" w:hAnsi="Garamond" w:cs="Courier New"/>
          <w:noProof/>
          <w:sz w:val="20"/>
          <w:szCs w:val="20"/>
        </w:rPr>
        <w:t>i s'exerce dans le raisonnement proprement mathématique</w:t>
      </w:r>
      <w:r w:rsidR="00FB74F8">
        <w:rPr>
          <w:rFonts w:ascii="Garamond" w:hAnsi="Garamond" w:cs="Courier New"/>
          <w:noProof/>
          <w:sz w:val="20"/>
          <w:szCs w:val="20"/>
        </w:rPr>
        <w:t xml:space="preserve"> - </w:t>
      </w:r>
      <w:r w:rsidRPr="00167575">
        <w:rPr>
          <w:rFonts w:ascii="Garamond" w:hAnsi="Garamond" w:cs="Courier New"/>
          <w:noProof/>
          <w:sz w:val="20"/>
          <w:szCs w:val="20"/>
        </w:rPr>
        <w:t>c'est-à-dire dans le raisonnement qui s'en sert</w:t>
      </w:r>
      <w:r w:rsidR="00FB74F8">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ce qu'on appelle </w:t>
      </w:r>
      <w:r w:rsidR="007D5AC2" w:rsidRPr="00167575">
        <w:rPr>
          <w:rFonts w:ascii="Garamond" w:hAnsi="Garamond" w:cs="Courier New"/>
          <w:noProof/>
          <w:sz w:val="20"/>
          <w:szCs w:val="20"/>
        </w:rPr>
        <w:t>« </w:t>
      </w:r>
      <w:r w:rsidRPr="00167575">
        <w:rPr>
          <w:rFonts w:ascii="Garamond" w:hAnsi="Garamond"/>
          <w:i/>
          <w:noProof/>
          <w:sz w:val="20"/>
          <w:szCs w:val="20"/>
        </w:rPr>
        <w:t>l'induction</w:t>
      </w:r>
      <w:r w:rsidR="007D5AC2" w:rsidRPr="00167575">
        <w:rPr>
          <w:rFonts w:ascii="Garamond" w:hAnsi="Garamond" w:cs="Courier New"/>
          <w:noProof/>
          <w:sz w:val="20"/>
          <w:szCs w:val="20"/>
        </w:rPr>
        <w:t> »</w:t>
      </w:r>
      <w:r w:rsidRPr="00167575">
        <w:rPr>
          <w:rFonts w:ascii="Garamond" w:hAnsi="Garamond" w:cs="Courier New"/>
          <w:noProof/>
          <w:sz w:val="20"/>
          <w:szCs w:val="20"/>
        </w:rPr>
        <w:t xml:space="preserve">. </w:t>
      </w:r>
      <w:r w:rsidR="007D5AC2" w:rsidRPr="00167575">
        <w:rPr>
          <w:rFonts w:ascii="Garamond" w:hAnsi="Garamond" w:cs="Courier New"/>
          <w:noProof/>
          <w:sz w:val="20"/>
          <w:szCs w:val="20"/>
        </w:rPr>
        <w:t>« </w:t>
      </w:r>
      <w:r w:rsidR="007D5AC2" w:rsidRPr="00167575">
        <w:rPr>
          <w:rFonts w:ascii="Garamond" w:hAnsi="Garamond"/>
          <w:i/>
          <w:noProof/>
          <w:sz w:val="20"/>
          <w:szCs w:val="20"/>
        </w:rPr>
        <w:t>L'induction</w:t>
      </w:r>
      <w:r w:rsidR="007D5AC2" w:rsidRPr="00167575">
        <w:rPr>
          <w:rFonts w:ascii="Garamond" w:hAnsi="Garamond" w:cs="Courier New"/>
          <w:noProof/>
          <w:sz w:val="20"/>
          <w:szCs w:val="20"/>
        </w:rPr>
        <w:t> »</w:t>
      </w:r>
      <w:r w:rsidRPr="00167575">
        <w:rPr>
          <w:rFonts w:ascii="Garamond" w:hAnsi="Garamond" w:cs="Courier New"/>
          <w:noProof/>
          <w:sz w:val="20"/>
          <w:szCs w:val="20"/>
        </w:rPr>
        <w:t xml:space="preserve"> est recevable quand un ensemble est fini.</w:t>
      </w:r>
    </w:p>
    <w:p w:rsidR="00FB74F8" w:rsidRDefault="0069013E">
      <w:pPr>
        <w:rPr>
          <w:rFonts w:ascii="Garamond" w:hAnsi="Garamond" w:cs="Courier New"/>
          <w:noProof/>
          <w:sz w:val="20"/>
          <w:szCs w:val="20"/>
        </w:rPr>
      </w:pPr>
      <w:r w:rsidRPr="00167575">
        <w:rPr>
          <w:rFonts w:ascii="Garamond" w:hAnsi="Garamond" w:cs="Courier New"/>
          <w:noProof/>
          <w:sz w:val="20"/>
          <w:szCs w:val="20"/>
        </w:rPr>
        <w:t xml:space="preserve">Ce que je voudrais vous faire remarquer, c'est que dans la </w:t>
      </w:r>
      <w:r w:rsidRPr="00167575">
        <w:rPr>
          <w:rFonts w:ascii="Garamond" w:hAnsi="Garamond"/>
          <w:i/>
          <w:noProof/>
          <w:sz w:val="20"/>
          <w:szCs w:val="20"/>
        </w:rPr>
        <w:t>Théorie des Ensembles</w:t>
      </w:r>
      <w:r w:rsidRPr="00167575">
        <w:rPr>
          <w:rFonts w:ascii="Garamond" w:hAnsi="Garamond" w:cs="Courier New"/>
          <w:noProof/>
          <w:sz w:val="20"/>
          <w:szCs w:val="20"/>
        </w:rPr>
        <w:t xml:space="preserve">, il est un point que quant à moi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considère comme problématique</w:t>
      </w:r>
      <w:r w:rsidR="007D5AC2" w:rsidRPr="00167575">
        <w:rPr>
          <w:rFonts w:ascii="Garamond" w:hAnsi="Garamond" w:cs="Courier New"/>
          <w:noProof/>
          <w:sz w:val="20"/>
          <w:szCs w:val="20"/>
        </w:rPr>
        <w:t>.</w:t>
      </w:r>
      <w:r w:rsidR="002E2C86" w:rsidRPr="00167575">
        <w:rPr>
          <w:rFonts w:ascii="Garamond" w:hAnsi="Garamond" w:cs="Courier New"/>
          <w:noProof/>
          <w:sz w:val="20"/>
          <w:szCs w:val="20"/>
        </w:rPr>
        <w:t xml:space="preserve"> </w:t>
      </w:r>
      <w:r w:rsidR="007D5AC2" w:rsidRPr="00167575">
        <w:rPr>
          <w:rFonts w:ascii="Garamond" w:hAnsi="Garamond" w:cs="Courier New"/>
          <w:noProof/>
          <w:sz w:val="20"/>
          <w:szCs w:val="20"/>
        </w:rPr>
        <w:t>C</w:t>
      </w:r>
      <w:r w:rsidRPr="00167575">
        <w:rPr>
          <w:rFonts w:ascii="Garamond" w:hAnsi="Garamond" w:cs="Courier New"/>
          <w:noProof/>
          <w:sz w:val="20"/>
          <w:szCs w:val="20"/>
        </w:rPr>
        <w:t xml:space="preserve">'est celui qui relève de ce qu'on appelle </w:t>
      </w:r>
      <w:r w:rsidR="002E2C86" w:rsidRPr="00167575">
        <w:rPr>
          <w:rFonts w:ascii="Garamond" w:hAnsi="Garamond" w:cs="Courier New"/>
          <w:noProof/>
          <w:sz w:val="20"/>
          <w:szCs w:val="20"/>
        </w:rPr>
        <w:t>« </w:t>
      </w:r>
      <w:r w:rsidRPr="00167575">
        <w:rPr>
          <w:rFonts w:ascii="Garamond" w:hAnsi="Garamond"/>
          <w:i/>
          <w:noProof/>
          <w:sz w:val="20"/>
          <w:szCs w:val="20"/>
        </w:rPr>
        <w:t>la non-dénombr</w:t>
      </w:r>
      <w:r w:rsidR="002E2C86" w:rsidRPr="00167575">
        <w:rPr>
          <w:rFonts w:ascii="Garamond" w:hAnsi="Garamond"/>
          <w:i/>
          <w:noProof/>
          <w:sz w:val="20"/>
          <w:szCs w:val="20"/>
        </w:rPr>
        <w:t>a</w:t>
      </w:r>
      <w:r w:rsidRPr="00167575">
        <w:rPr>
          <w:rFonts w:ascii="Garamond" w:hAnsi="Garamond"/>
          <w:i/>
          <w:noProof/>
          <w:sz w:val="20"/>
          <w:szCs w:val="20"/>
        </w:rPr>
        <w:t>bilité des parties</w:t>
      </w:r>
      <w:r w:rsidR="002E2C86" w:rsidRPr="00167575">
        <w:rPr>
          <w:rFonts w:ascii="Garamond" w:hAnsi="Garamond" w:cs="Courier New"/>
          <w:noProof/>
          <w:sz w:val="20"/>
          <w:szCs w:val="20"/>
        </w:rPr>
        <w:t> »</w:t>
      </w:r>
      <w:r w:rsidRPr="00167575">
        <w:rPr>
          <w:rFonts w:ascii="Garamond" w:hAnsi="Garamond" w:cs="Courier New"/>
          <w:noProof/>
          <w:sz w:val="20"/>
          <w:szCs w:val="20"/>
        </w:rPr>
        <w:t xml:space="preserve"> - entendez par là </w:t>
      </w:r>
      <w:r w:rsidRPr="00167575">
        <w:rPr>
          <w:rFonts w:ascii="Garamond" w:hAnsi="Garamond"/>
          <w:i/>
          <w:noProof/>
          <w:sz w:val="20"/>
          <w:szCs w:val="20"/>
        </w:rPr>
        <w:t>sous-ensembles</w:t>
      </w:r>
      <w:r w:rsidRPr="00167575">
        <w:rPr>
          <w:rFonts w:ascii="Garamond" w:hAnsi="Garamond" w:cs="Courier New"/>
          <w:noProof/>
          <w:sz w:val="20"/>
          <w:szCs w:val="20"/>
        </w:rPr>
        <w:t xml:space="preserve"> - telles qu'elles peuvent se définir </w:t>
      </w:r>
      <w:r w:rsidRPr="00167575">
        <w:rPr>
          <w:rFonts w:ascii="Garamond" w:hAnsi="Garamond"/>
          <w:i/>
          <w:noProof/>
          <w:sz w:val="20"/>
          <w:szCs w:val="20"/>
        </w:rPr>
        <w:t>à partir d'un ensemble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D3078E" w:rsidRPr="00FB74F8" w:rsidRDefault="0069013E">
      <w:pPr>
        <w:rPr>
          <w:rFonts w:ascii="Garamond" w:hAnsi="Garamond" w:cs="Courier New"/>
          <w:i/>
          <w:noProof/>
          <w:sz w:val="20"/>
          <w:szCs w:val="20"/>
        </w:rPr>
      </w:pPr>
      <w:r w:rsidRPr="00FB74F8">
        <w:rPr>
          <w:rFonts w:ascii="Garamond" w:hAnsi="Garamond" w:cs="Courier New"/>
          <w:i/>
          <w:noProof/>
          <w:sz w:val="20"/>
          <w:szCs w:val="20"/>
        </w:rPr>
        <w:t>Il est très facile si vous partez de ceci</w:t>
      </w:r>
      <w:r w:rsidR="007D5AC2" w:rsidRPr="00FB74F8">
        <w:rPr>
          <w:rFonts w:ascii="Garamond" w:hAnsi="Garamond" w:cs="Courier New"/>
          <w:i/>
          <w:noProof/>
          <w:sz w:val="20"/>
          <w:szCs w:val="20"/>
        </w:rPr>
        <w:t> :</w:t>
      </w:r>
      <w:r w:rsidR="00D3078E" w:rsidRPr="00FB74F8">
        <w:rPr>
          <w:rFonts w:ascii="Garamond" w:hAnsi="Garamond" w:cs="Courier New"/>
          <w:i/>
          <w:noProof/>
          <w:sz w:val="20"/>
          <w:szCs w:val="20"/>
        </w:rPr>
        <w:t xml:space="preserve"> </w:t>
      </w:r>
      <w:r w:rsidRPr="00FB74F8">
        <w:rPr>
          <w:rFonts w:ascii="Garamond" w:hAnsi="Garamond" w:cs="Courier New"/>
          <w:i/>
          <w:noProof/>
          <w:sz w:val="20"/>
          <w:szCs w:val="20"/>
        </w:rPr>
        <w:t xml:space="preserve">pour prendre </w:t>
      </w:r>
      <w:r w:rsidRPr="00FB74F8">
        <w:rPr>
          <w:rFonts w:ascii="Garamond" w:hAnsi="Garamond"/>
          <w:i/>
          <w:noProof/>
          <w:sz w:val="20"/>
          <w:szCs w:val="20"/>
        </w:rPr>
        <w:t>le nombre cardinal</w:t>
      </w:r>
      <w:r w:rsidR="00D3078E" w:rsidRPr="00FB74F8">
        <w:rPr>
          <w:rFonts w:ascii="Garamond" w:hAnsi="Garamond" w:cs="Courier New"/>
          <w:i/>
          <w:noProof/>
          <w:sz w:val="20"/>
          <w:szCs w:val="20"/>
        </w:rPr>
        <w:t> :</w:t>
      </w:r>
      <w:r w:rsidRPr="00FB74F8">
        <w:rPr>
          <w:rFonts w:ascii="Garamond" w:hAnsi="Garamond" w:cs="Courier New"/>
          <w:i/>
          <w:noProof/>
          <w:sz w:val="20"/>
          <w:szCs w:val="20"/>
        </w:rPr>
        <w:t xml:space="preserve"> vous avez un </w:t>
      </w:r>
      <w:r w:rsidRPr="00FB74F8">
        <w:rPr>
          <w:rFonts w:ascii="Garamond" w:hAnsi="Garamond"/>
          <w:i/>
          <w:noProof/>
          <w:sz w:val="20"/>
          <w:szCs w:val="20"/>
        </w:rPr>
        <w:t>ensemble</w:t>
      </w:r>
      <w:r w:rsidRPr="00FB74F8">
        <w:rPr>
          <w:rFonts w:ascii="Garamond" w:hAnsi="Garamond" w:cs="Courier New"/>
          <w:i/>
          <w:noProof/>
          <w:sz w:val="20"/>
          <w:szCs w:val="20"/>
        </w:rPr>
        <w:t xml:space="preserve"> composé par exemple de cinq </w:t>
      </w:r>
      <w:r w:rsidRPr="00FB74F8">
        <w:rPr>
          <w:rFonts w:ascii="Garamond" w:hAnsi="Garamond"/>
          <w:i/>
          <w:noProof/>
          <w:sz w:val="20"/>
          <w:szCs w:val="20"/>
        </w:rPr>
        <w:t>éléments</w:t>
      </w:r>
      <w:r w:rsidRPr="00FB74F8">
        <w:rPr>
          <w:rFonts w:ascii="Garamond" w:hAnsi="Garamond" w:cs="Courier New"/>
          <w:i/>
          <w:noProof/>
          <w:sz w:val="20"/>
          <w:szCs w:val="20"/>
        </w:rPr>
        <w:t xml:space="preserve">. </w:t>
      </w:r>
    </w:p>
    <w:p w:rsidR="00D3078E"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 xml:space="preserve">Si vous appelez </w:t>
      </w:r>
      <w:r w:rsidR="00D3078E" w:rsidRPr="00167575">
        <w:rPr>
          <w:rFonts w:ascii="Garamond" w:hAnsi="Garamond" w:cs="Courier New"/>
          <w:noProof/>
          <w:sz w:val="20"/>
          <w:szCs w:val="20"/>
        </w:rPr>
        <w:t>« </w:t>
      </w:r>
      <w:r w:rsidRPr="00167575">
        <w:rPr>
          <w:rFonts w:ascii="Garamond" w:hAnsi="Garamond"/>
          <w:i/>
          <w:noProof/>
          <w:sz w:val="20"/>
          <w:szCs w:val="20"/>
        </w:rPr>
        <w:t>sous-ensemble</w:t>
      </w:r>
      <w:r w:rsidR="00D3078E" w:rsidRPr="00167575">
        <w:rPr>
          <w:rFonts w:ascii="Garamond" w:hAnsi="Garamond" w:cs="Courier New"/>
          <w:noProof/>
          <w:sz w:val="20"/>
          <w:szCs w:val="20"/>
        </w:rPr>
        <w:t> »</w:t>
      </w:r>
      <w:r w:rsidRPr="00167575">
        <w:rPr>
          <w:rFonts w:ascii="Garamond" w:hAnsi="Garamond" w:cs="Courier New"/>
          <w:noProof/>
          <w:sz w:val="20"/>
          <w:szCs w:val="20"/>
        </w:rPr>
        <w:t xml:space="preserve"> la saisie en </w:t>
      </w:r>
      <w:r w:rsidR="008F6F66" w:rsidRPr="00167575">
        <w:rPr>
          <w:rFonts w:ascii="Garamond" w:hAnsi="Garamond"/>
          <w:b/>
          <w:noProof/>
          <w:color w:val="0000CC"/>
          <w:sz w:val="20"/>
          <w:szCs w:val="20"/>
        </w:rPr>
        <w:t>1</w:t>
      </w:r>
      <w:r w:rsidRPr="00167575">
        <w:rPr>
          <w:rFonts w:ascii="Garamond" w:hAnsi="Garamond" w:cs="Courier New"/>
          <w:noProof/>
          <w:sz w:val="20"/>
          <w:szCs w:val="20"/>
        </w:rPr>
        <w:t xml:space="preserve"> ensemble de chacun de ces cinq </w:t>
      </w:r>
      <w:r w:rsidR="008F6F66" w:rsidRPr="00167575">
        <w:rPr>
          <w:rFonts w:ascii="Garamond" w:hAnsi="Garamond"/>
          <w:i/>
          <w:noProof/>
          <w:sz w:val="20"/>
          <w:szCs w:val="20"/>
        </w:rPr>
        <w:t>éléments</w:t>
      </w:r>
      <w:r w:rsidRPr="00167575">
        <w:rPr>
          <w:rFonts w:ascii="Garamond" w:hAnsi="Garamond" w:cs="Courier New"/>
          <w:noProof/>
          <w:sz w:val="20"/>
          <w:szCs w:val="20"/>
        </w:rPr>
        <w:t xml:space="preserve">, </w:t>
      </w:r>
    </w:p>
    <w:p w:rsidR="00D3078E"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 xml:space="preserve">puis </w:t>
      </w:r>
      <w:r w:rsidRPr="00167575">
        <w:rPr>
          <w:rFonts w:ascii="Garamond" w:hAnsi="Garamond"/>
          <w:i/>
          <w:noProof/>
          <w:sz w:val="20"/>
          <w:szCs w:val="20"/>
        </w:rPr>
        <w:t>des groupes</w:t>
      </w:r>
      <w:r w:rsidRPr="00167575">
        <w:rPr>
          <w:rFonts w:ascii="Garamond" w:hAnsi="Garamond" w:cs="Courier New"/>
          <w:noProof/>
          <w:sz w:val="20"/>
          <w:szCs w:val="20"/>
        </w:rPr>
        <w:t xml:space="preserve"> que forment </w:t>
      </w:r>
      <w:r w:rsidR="008F6F66" w:rsidRPr="00167575">
        <w:rPr>
          <w:rFonts w:ascii="Garamond" w:hAnsi="Garamond"/>
          <w:b/>
          <w:noProof/>
          <w:color w:val="0000CC"/>
          <w:sz w:val="20"/>
          <w:szCs w:val="20"/>
        </w:rPr>
        <w:t>2</w:t>
      </w:r>
      <w:r w:rsidRPr="00167575">
        <w:rPr>
          <w:rFonts w:ascii="Garamond" w:hAnsi="Garamond" w:cs="Courier New"/>
          <w:noProof/>
          <w:sz w:val="20"/>
          <w:szCs w:val="20"/>
        </w:rPr>
        <w:t xml:space="preserve"> de ces </w:t>
      </w:r>
      <w:r w:rsidR="008F6F66" w:rsidRPr="00167575">
        <w:rPr>
          <w:rFonts w:ascii="Garamond" w:hAnsi="Garamond"/>
          <w:i/>
          <w:noProof/>
          <w:sz w:val="20"/>
          <w:szCs w:val="20"/>
        </w:rPr>
        <w:t>éléments</w:t>
      </w:r>
      <w:r w:rsidRPr="00167575">
        <w:rPr>
          <w:rFonts w:ascii="Garamond" w:hAnsi="Garamond" w:cs="Courier New"/>
          <w:noProof/>
          <w:sz w:val="20"/>
          <w:szCs w:val="20"/>
        </w:rPr>
        <w:t xml:space="preserve"> sur cinq, il vous est facile de calculer combien ceci fera </w:t>
      </w:r>
      <w:r w:rsidR="00FB74F8">
        <w:rPr>
          <w:rFonts w:ascii="Garamond" w:hAnsi="Garamond" w:cs="Courier New"/>
          <w:noProof/>
          <w:sz w:val="20"/>
          <w:szCs w:val="20"/>
        </w:rPr>
        <w:t xml:space="preserve">                             </w:t>
      </w:r>
      <w:r w:rsidRPr="00167575">
        <w:rPr>
          <w:rFonts w:ascii="Garamond" w:hAnsi="Garamond" w:cs="Courier New"/>
          <w:noProof/>
          <w:sz w:val="20"/>
          <w:szCs w:val="20"/>
        </w:rPr>
        <w:t xml:space="preserve">de </w:t>
      </w:r>
      <w:r w:rsidR="00D3078E" w:rsidRPr="00167575">
        <w:rPr>
          <w:rFonts w:ascii="Garamond" w:hAnsi="Garamond"/>
          <w:i/>
          <w:noProof/>
          <w:sz w:val="20"/>
          <w:szCs w:val="20"/>
        </w:rPr>
        <w:t>sous-ensemble </w:t>
      </w:r>
      <w:r w:rsidR="00885D36" w:rsidRPr="00167575">
        <w:rPr>
          <w:rFonts w:ascii="Garamond" w:hAnsi="Garamond"/>
          <w:i/>
          <w:noProof/>
          <w:sz w:val="20"/>
          <w:szCs w:val="20"/>
        </w:rPr>
        <w:t xml:space="preserve"> </w:t>
      </w:r>
      <w:r w:rsidR="00D3078E" w:rsidRPr="00167575">
        <w:rPr>
          <w:rFonts w:ascii="Garamond" w:hAnsi="Garamond" w:cs="Courier New"/>
          <w:noProof/>
          <w:sz w:val="20"/>
          <w:szCs w:val="20"/>
        </w:rPr>
        <w:t>: i</w:t>
      </w:r>
      <w:r w:rsidRPr="00167575">
        <w:rPr>
          <w:rFonts w:ascii="Garamond" w:hAnsi="Garamond" w:cs="Courier New"/>
          <w:noProof/>
          <w:sz w:val="20"/>
          <w:szCs w:val="20"/>
        </w:rPr>
        <w:t xml:space="preserve">l y a en a très exactement dix. </w:t>
      </w:r>
    </w:p>
    <w:p w:rsidR="00D3078E"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 xml:space="preserve">Puis vous les prenez par </w:t>
      </w:r>
      <w:r w:rsidR="008F6F66" w:rsidRPr="00167575">
        <w:rPr>
          <w:rFonts w:ascii="Garamond" w:hAnsi="Garamond"/>
          <w:b/>
          <w:noProof/>
          <w:color w:val="0000CC"/>
          <w:sz w:val="20"/>
          <w:szCs w:val="20"/>
        </w:rPr>
        <w:t>3</w:t>
      </w:r>
      <w:r w:rsidRPr="00167575">
        <w:rPr>
          <w:rFonts w:ascii="Garamond" w:hAnsi="Garamond" w:cs="Courier New"/>
          <w:noProof/>
          <w:sz w:val="20"/>
          <w:szCs w:val="20"/>
        </w:rPr>
        <w:t xml:space="preserve"> : </w:t>
      </w:r>
      <w:r w:rsidRPr="00167575">
        <w:rPr>
          <w:rFonts w:ascii="Garamond" w:hAnsi="Garamond" w:cs="Courier New"/>
          <w:i/>
          <w:noProof/>
          <w:sz w:val="20"/>
          <w:szCs w:val="20"/>
        </w:rPr>
        <w:t>il y en aura encore dix</w:t>
      </w:r>
      <w:r w:rsidRPr="00167575">
        <w:rPr>
          <w:rFonts w:ascii="Garamond" w:hAnsi="Garamond" w:cs="Courier New"/>
          <w:noProof/>
          <w:sz w:val="20"/>
          <w:szCs w:val="20"/>
        </w:rPr>
        <w:t xml:space="preserve">. </w:t>
      </w:r>
    </w:p>
    <w:p w:rsidR="008F6F66"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 xml:space="preserve">Puis vous les prenez par </w:t>
      </w:r>
      <w:r w:rsidR="008F6F66" w:rsidRPr="00167575">
        <w:rPr>
          <w:rFonts w:ascii="Garamond" w:hAnsi="Garamond"/>
          <w:b/>
          <w:noProof/>
          <w:color w:val="0000CC"/>
          <w:sz w:val="20"/>
          <w:szCs w:val="20"/>
        </w:rPr>
        <w:t>4</w:t>
      </w:r>
      <w:r w:rsidR="008F6F66" w:rsidRPr="00167575">
        <w:rPr>
          <w:rFonts w:ascii="Garamond" w:hAnsi="Garamond" w:cs="Courier New"/>
          <w:noProof/>
          <w:sz w:val="20"/>
          <w:szCs w:val="20"/>
        </w:rPr>
        <w:t>. Il</w:t>
      </w:r>
      <w:r w:rsidRPr="00167575">
        <w:rPr>
          <w:rFonts w:ascii="Garamond" w:hAnsi="Garamond" w:cs="Courier New"/>
          <w:noProof/>
          <w:sz w:val="20"/>
          <w:szCs w:val="20"/>
        </w:rPr>
        <w:t xml:space="preserve"> y en aura cinq.</w:t>
      </w:r>
    </w:p>
    <w:p w:rsidR="007D5AC2"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 xml:space="preserve">Et vous arriverez à la fin à l'ensemble en tant qu'il n'y en a qu'un, là présent, à comprendre </w:t>
      </w:r>
    </w:p>
    <w:p w:rsidR="007D5AC2" w:rsidRPr="00167575" w:rsidRDefault="008F6F66" w:rsidP="004A5538">
      <w:pPr>
        <w:numPr>
          <w:ilvl w:val="0"/>
          <w:numId w:val="1"/>
        </w:numPr>
        <w:rPr>
          <w:rFonts w:ascii="Garamond" w:hAnsi="Garamond" w:cs="Courier New"/>
          <w:noProof/>
          <w:sz w:val="20"/>
          <w:szCs w:val="20"/>
        </w:rPr>
      </w:pPr>
      <w:r w:rsidRPr="00167575">
        <w:rPr>
          <w:rFonts w:ascii="Garamond" w:hAnsi="Garamond"/>
          <w:b/>
          <w:noProof/>
          <w:color w:val="0000CC"/>
          <w:sz w:val="20"/>
          <w:szCs w:val="20"/>
        </w:rPr>
        <w:t>5</w:t>
      </w:r>
      <w:r w:rsidR="0069013E" w:rsidRPr="00167575">
        <w:rPr>
          <w:rFonts w:ascii="Garamond" w:hAnsi="Garamond" w:cs="Courier New"/>
          <w:noProof/>
          <w:sz w:val="20"/>
          <w:szCs w:val="20"/>
        </w:rPr>
        <w:t xml:space="preserve"> éléments. Ce à quoi il convient d'ajouter </w:t>
      </w:r>
      <w:r w:rsidR="0069013E" w:rsidRPr="00167575">
        <w:rPr>
          <w:rFonts w:ascii="Garamond" w:hAnsi="Garamond"/>
          <w:i/>
          <w:noProof/>
          <w:sz w:val="20"/>
          <w:szCs w:val="20"/>
        </w:rPr>
        <w:t>l'ensemble vide</w:t>
      </w:r>
      <w:r w:rsidR="0069013E" w:rsidRPr="00167575">
        <w:rPr>
          <w:rFonts w:ascii="Garamond" w:hAnsi="Garamond" w:cs="Courier New"/>
          <w:noProof/>
          <w:sz w:val="20"/>
          <w:szCs w:val="20"/>
        </w:rPr>
        <w:t xml:space="preserve"> qui, en tout cas, sans être </w:t>
      </w:r>
      <w:r w:rsidR="0069013E" w:rsidRPr="00167575">
        <w:rPr>
          <w:rFonts w:ascii="Garamond" w:hAnsi="Garamond"/>
          <w:i/>
          <w:noProof/>
          <w:sz w:val="20"/>
          <w:szCs w:val="20"/>
        </w:rPr>
        <w:t>élément de l'ensemble</w:t>
      </w:r>
      <w:r w:rsidR="0069013E" w:rsidRPr="00167575">
        <w:rPr>
          <w:rFonts w:ascii="Garamond" w:hAnsi="Garamond" w:cs="Courier New"/>
          <w:noProof/>
          <w:sz w:val="20"/>
          <w:szCs w:val="20"/>
        </w:rPr>
        <w:t xml:space="preserve">, </w:t>
      </w:r>
      <w:r w:rsidR="00FB74F8">
        <w:rPr>
          <w:rFonts w:ascii="Garamond" w:hAnsi="Garamond" w:cs="Courier New"/>
          <w:noProof/>
          <w:sz w:val="20"/>
          <w:szCs w:val="20"/>
        </w:rPr>
        <w:t xml:space="preserve">                          </w:t>
      </w:r>
      <w:r w:rsidR="0069013E" w:rsidRPr="00167575">
        <w:rPr>
          <w:rFonts w:ascii="Garamond" w:hAnsi="Garamond" w:cs="Courier New"/>
          <w:noProof/>
          <w:sz w:val="20"/>
          <w:szCs w:val="20"/>
        </w:rPr>
        <w:t xml:space="preserve">est manifestable comme une de ses parties. Car les parties, ça n'est pas l'élément. </w:t>
      </w:r>
    </w:p>
    <w:p w:rsidR="00325434" w:rsidRPr="00167575" w:rsidRDefault="00325434" w:rsidP="007D5AC2">
      <w:pPr>
        <w:rPr>
          <w:rFonts w:ascii="Garamond" w:hAnsi="Garamond" w:cs="Courier New"/>
          <w:noProof/>
          <w:sz w:val="20"/>
          <w:szCs w:val="20"/>
        </w:rPr>
      </w:pPr>
    </w:p>
    <w:p w:rsidR="00FB74F8" w:rsidRDefault="0069013E">
      <w:pPr>
        <w:rPr>
          <w:rFonts w:ascii="Garamond" w:hAnsi="Garamond" w:cs="Courier New"/>
          <w:noProof/>
          <w:sz w:val="20"/>
          <w:szCs w:val="20"/>
        </w:rPr>
      </w:pPr>
      <w:r w:rsidRPr="00167575">
        <w:rPr>
          <w:rFonts w:ascii="Garamond" w:hAnsi="Garamond" w:cs="Courier New"/>
          <w:noProof/>
          <w:sz w:val="20"/>
          <w:szCs w:val="20"/>
        </w:rPr>
        <w:t>Ce qui s'en ordonne</w:t>
      </w:r>
      <w:r w:rsidR="00A533AE" w:rsidRPr="00167575">
        <w:rPr>
          <w:rFonts w:ascii="Garamond" w:hAnsi="Garamond" w:cs="Courier New"/>
          <w:noProof/>
          <w:sz w:val="20"/>
          <w:szCs w:val="20"/>
        </w:rPr>
        <w:t>…</w:t>
      </w:r>
      <w:r w:rsidR="00FB74F8">
        <w:rPr>
          <w:rFonts w:ascii="Garamond" w:hAnsi="Garamond" w:cs="Courier New"/>
          <w:noProof/>
          <w:sz w:val="20"/>
          <w:szCs w:val="20"/>
        </w:rPr>
        <w:t xml:space="preserve"> </w:t>
      </w:r>
      <w:r w:rsidR="00A533AE" w:rsidRPr="00167575">
        <w:rPr>
          <w:rFonts w:ascii="Garamond" w:hAnsi="Garamond" w:cs="Courier New"/>
          <w:noProof/>
          <w:sz w:val="20"/>
          <w:szCs w:val="20"/>
        </w:rPr>
        <w:t>Si quelqu’un voulait écrire à ma place au tableau ça me reposerait</w:t>
      </w:r>
      <w:r w:rsidR="00FB74F8">
        <w:rPr>
          <w:rFonts w:ascii="Garamond" w:hAnsi="Garamond" w:cs="Courier New"/>
          <w:noProof/>
          <w:sz w:val="20"/>
          <w:szCs w:val="20"/>
        </w:rPr>
        <w:t>.</w:t>
      </w:r>
      <w:r w:rsidRPr="00167575">
        <w:rPr>
          <w:rFonts w:ascii="Garamond" w:hAnsi="Garamond" w:cs="Courier New"/>
          <w:noProof/>
          <w:sz w:val="20"/>
          <w:szCs w:val="20"/>
        </w:rPr>
        <w:t xml:space="preserve"> </w:t>
      </w:r>
    </w:p>
    <w:p w:rsidR="0069013E" w:rsidRPr="00167575" w:rsidRDefault="00FB74F8">
      <w:pPr>
        <w:rPr>
          <w:rFonts w:ascii="Garamond" w:hAnsi="Garamond" w:cs="Courier New"/>
          <w:noProof/>
          <w:sz w:val="20"/>
          <w:szCs w:val="20"/>
        </w:rPr>
      </w:pPr>
      <w:r>
        <w:rPr>
          <w:rFonts w:ascii="Garamond" w:hAnsi="Garamond" w:cs="Courier New"/>
          <w:noProof/>
          <w:sz w:val="20"/>
          <w:szCs w:val="20"/>
        </w:rPr>
        <w:t>C</w:t>
      </w:r>
      <w:r w:rsidR="0069013E" w:rsidRPr="00167575">
        <w:rPr>
          <w:rFonts w:ascii="Garamond" w:hAnsi="Garamond" w:cs="Courier New"/>
          <w:noProof/>
          <w:sz w:val="20"/>
          <w:szCs w:val="20"/>
        </w:rPr>
        <w:t>eci s'écrit comme ça</w:t>
      </w:r>
      <w:r w:rsidR="00885D36" w:rsidRPr="00167575">
        <w:rPr>
          <w:rFonts w:ascii="Garamond" w:hAnsi="Garamond" w:cs="Courier New"/>
          <w:noProof/>
          <w:sz w:val="20"/>
          <w:szCs w:val="20"/>
        </w:rPr>
        <w:t> :</w:t>
      </w:r>
      <w:r w:rsidR="00804B3D" w:rsidRPr="00167575">
        <w:rPr>
          <w:rFonts w:ascii="Garamond" w:hAnsi="Garamond"/>
          <w:noProof/>
          <w:color w:val="0000CC"/>
          <w:sz w:val="20"/>
          <w:szCs w:val="20"/>
        </w:rPr>
        <w:t>1,5,10,10,5,1</w:t>
      </w:r>
      <w:r w:rsidR="00804B3D" w:rsidRPr="00167575">
        <w:rPr>
          <w:rFonts w:ascii="Garamond" w:hAnsi="Garamond" w:cs="Courier New"/>
          <w:noProof/>
          <w:sz w:val="20"/>
          <w:szCs w:val="20"/>
        </w:rPr>
        <w:t>.</w:t>
      </w:r>
      <w:r>
        <w:rPr>
          <w:rFonts w:ascii="Garamond" w:hAnsi="Garamond" w:cs="Courier New"/>
          <w:noProof/>
          <w:sz w:val="20"/>
          <w:szCs w:val="20"/>
        </w:rPr>
        <w:t xml:space="preserve"> </w:t>
      </w:r>
      <w:r w:rsidR="0069013E" w:rsidRPr="00167575">
        <w:rPr>
          <w:rFonts w:ascii="Garamond" w:hAnsi="Garamond" w:cs="Courier New"/>
          <w:noProof/>
          <w:sz w:val="20"/>
          <w:szCs w:val="20"/>
        </w:rPr>
        <w:t>Qu'est-ce qu'il se trouve que nous avons défini comme partie de l'ensemble ?</w:t>
      </w:r>
    </w:p>
    <w:p w:rsidR="00FC1F65"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L'ensemble vide est là</w:t>
      </w:r>
      <w:r w:rsidR="00FC1F65" w:rsidRPr="00167575">
        <w:rPr>
          <w:rFonts w:ascii="Garamond" w:hAnsi="Garamond" w:cs="Courier New"/>
          <w:noProof/>
          <w:sz w:val="20"/>
          <w:szCs w:val="20"/>
        </w:rPr>
        <w:t>.</w:t>
      </w:r>
    </w:p>
    <w:p w:rsidR="00FC1F65" w:rsidRPr="00167575" w:rsidRDefault="00FC1F65" w:rsidP="004A5538">
      <w:pPr>
        <w:numPr>
          <w:ilvl w:val="0"/>
          <w:numId w:val="1"/>
        </w:numPr>
        <w:rPr>
          <w:rFonts w:ascii="Garamond" w:hAnsi="Garamond" w:cs="Courier New"/>
          <w:noProof/>
          <w:sz w:val="20"/>
          <w:szCs w:val="20"/>
        </w:rPr>
      </w:pPr>
      <w:r w:rsidRPr="00167575">
        <w:rPr>
          <w:rFonts w:ascii="Garamond" w:hAnsi="Garamond" w:cs="Courier New"/>
          <w:noProof/>
          <w:sz w:val="20"/>
          <w:szCs w:val="20"/>
        </w:rPr>
        <w:t>L</w:t>
      </w:r>
      <w:r w:rsidR="0069013E" w:rsidRPr="00167575">
        <w:rPr>
          <w:rFonts w:ascii="Garamond" w:hAnsi="Garamond" w:cs="Courier New"/>
          <w:noProof/>
          <w:sz w:val="20"/>
          <w:szCs w:val="20"/>
        </w:rPr>
        <w:t xml:space="preserve">es </w:t>
      </w:r>
      <w:r w:rsidR="0069013E" w:rsidRPr="00167575">
        <w:rPr>
          <w:rFonts w:ascii="Garamond" w:hAnsi="Garamond"/>
          <w:i/>
          <w:noProof/>
          <w:sz w:val="20"/>
          <w:szCs w:val="20"/>
        </w:rPr>
        <w:t>cinq éléments</w:t>
      </w:r>
      <w:r w:rsidR="0069013E" w:rsidRPr="00167575">
        <w:rPr>
          <w:rFonts w:ascii="Garamond" w:hAnsi="Garamond" w:cs="Courier New"/>
          <w:noProof/>
          <w:sz w:val="20"/>
          <w:szCs w:val="20"/>
        </w:rPr>
        <w:t xml:space="preserve"> </w:t>
      </w:r>
      <w:r w:rsidRPr="00167575">
        <w:rPr>
          <w:rFonts w:ascii="Garamond" w:hAnsi="Garamond" w:cs="Courier New"/>
          <w:noProof/>
          <w:color w:val="0000CC"/>
          <w:sz w:val="20"/>
          <w:szCs w:val="20"/>
        </w:rPr>
        <w:t xml:space="preserve">α, β, γ, δ, ε, </w:t>
      </w:r>
      <w:r w:rsidR="0069013E" w:rsidRPr="00167575">
        <w:rPr>
          <w:rFonts w:ascii="Garamond" w:hAnsi="Garamond" w:cs="Courier New"/>
          <w:noProof/>
          <w:sz w:val="20"/>
          <w:szCs w:val="20"/>
        </w:rPr>
        <w:t>par exemple sont là.</w:t>
      </w:r>
    </w:p>
    <w:p w:rsidR="0069013E" w:rsidRPr="000A723B" w:rsidRDefault="0069013E" w:rsidP="00804B3D">
      <w:pPr>
        <w:numPr>
          <w:ilvl w:val="0"/>
          <w:numId w:val="1"/>
        </w:numPr>
        <w:rPr>
          <w:rFonts w:ascii="Garamond" w:hAnsi="Garamond" w:cs="Courier New"/>
          <w:noProof/>
          <w:sz w:val="20"/>
          <w:szCs w:val="20"/>
        </w:rPr>
      </w:pPr>
      <w:r w:rsidRPr="000A723B">
        <w:rPr>
          <w:rFonts w:ascii="Garamond" w:hAnsi="Garamond" w:cs="Courier New"/>
          <w:noProof/>
          <w:sz w:val="20"/>
          <w:szCs w:val="20"/>
        </w:rPr>
        <w:t xml:space="preserve">Ce qui est ensuite, c'est </w:t>
      </w:r>
      <w:r w:rsidR="00FC1F65" w:rsidRPr="000A723B">
        <w:rPr>
          <w:rFonts w:ascii="Garamond" w:hAnsi="Garamond" w:cs="Courier New"/>
          <w:noProof/>
          <w:color w:val="0000CC"/>
          <w:sz w:val="20"/>
          <w:szCs w:val="20"/>
        </w:rPr>
        <w:t>αβ, αγ, αδ , αε</w:t>
      </w:r>
      <w:r w:rsidRPr="000A723B">
        <w:rPr>
          <w:rFonts w:ascii="Garamond" w:hAnsi="Garamond" w:cs="Courier New"/>
          <w:noProof/>
          <w:sz w:val="20"/>
          <w:szCs w:val="20"/>
        </w:rPr>
        <w:t xml:space="preserve">. Vous pouvez en faire autant à partir de </w:t>
      </w:r>
      <w:r w:rsidR="00FC1F65" w:rsidRPr="000A723B">
        <w:rPr>
          <w:rFonts w:ascii="Garamond" w:hAnsi="Garamond" w:cs="Courier New"/>
          <w:noProof/>
          <w:color w:val="0000CC"/>
          <w:sz w:val="20"/>
          <w:szCs w:val="20"/>
        </w:rPr>
        <w:t>β</w:t>
      </w:r>
      <w:r w:rsidRPr="000A723B">
        <w:rPr>
          <w:rFonts w:ascii="Garamond" w:hAnsi="Garamond" w:cs="Courier New"/>
          <w:noProof/>
          <w:sz w:val="20"/>
          <w:szCs w:val="20"/>
        </w:rPr>
        <w:t xml:space="preserve">, </w:t>
      </w:r>
      <w:r w:rsidR="000A723B" w:rsidRPr="000A723B">
        <w:rPr>
          <w:rFonts w:ascii="Garamond" w:hAnsi="Garamond" w:cs="Courier New"/>
          <w:noProof/>
          <w:sz w:val="20"/>
          <w:szCs w:val="20"/>
        </w:rPr>
        <w:t>v</w:t>
      </w:r>
      <w:r w:rsidR="00A533AE" w:rsidRPr="000A723B">
        <w:rPr>
          <w:rFonts w:ascii="Garamond" w:hAnsi="Garamond" w:cs="Courier New"/>
          <w:noProof/>
          <w:sz w:val="20"/>
          <w:szCs w:val="20"/>
        </w:rPr>
        <w:t>ous pouvez le faire</w:t>
      </w:r>
      <w:r w:rsidRPr="000A723B">
        <w:rPr>
          <w:rFonts w:ascii="Garamond" w:hAnsi="Garamond" w:cs="Courier New"/>
          <w:noProof/>
          <w:sz w:val="20"/>
          <w:szCs w:val="20"/>
        </w:rPr>
        <w:t xml:space="preserve"> à partir de </w:t>
      </w:r>
      <w:r w:rsidR="00FC1F65" w:rsidRPr="000A723B">
        <w:rPr>
          <w:rFonts w:ascii="Garamond" w:hAnsi="Garamond" w:cs="Courier New"/>
          <w:noProof/>
          <w:color w:val="0000CC"/>
          <w:sz w:val="20"/>
          <w:szCs w:val="20"/>
        </w:rPr>
        <w:t>γ</w:t>
      </w:r>
      <w:r w:rsidR="00FC1F65" w:rsidRPr="000A723B">
        <w:rPr>
          <w:rFonts w:ascii="Garamond" w:hAnsi="Garamond" w:cs="Courier New"/>
          <w:noProof/>
          <w:sz w:val="20"/>
          <w:szCs w:val="20"/>
        </w:rPr>
        <w:t>,</w:t>
      </w:r>
      <w:r w:rsidRPr="000A723B">
        <w:rPr>
          <w:rFonts w:ascii="Garamond" w:hAnsi="Garamond" w:cs="Courier New"/>
          <w:noProof/>
          <w:sz w:val="20"/>
          <w:szCs w:val="20"/>
        </w:rPr>
        <w:t xml:space="preserve"> etc. Vous verrez </w:t>
      </w:r>
      <w:r w:rsidRPr="000A723B">
        <w:rPr>
          <w:rFonts w:ascii="Garamond" w:hAnsi="Garamond"/>
          <w:i/>
          <w:noProof/>
          <w:sz w:val="20"/>
          <w:szCs w:val="20"/>
        </w:rPr>
        <w:t>qu'il y en a dix</w:t>
      </w:r>
      <w:r w:rsidRPr="000A723B">
        <w:rPr>
          <w:rFonts w:ascii="Garamond" w:hAnsi="Garamond" w:cs="Courier New"/>
          <w:noProof/>
          <w:sz w:val="20"/>
          <w:szCs w:val="20"/>
        </w:rPr>
        <w:t>.</w:t>
      </w:r>
    </w:p>
    <w:p w:rsidR="00FC1F65" w:rsidRPr="00167575" w:rsidRDefault="00A533A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Et e</w:t>
      </w:r>
      <w:r w:rsidR="0069013E" w:rsidRPr="00167575">
        <w:rPr>
          <w:rFonts w:ascii="Garamond" w:hAnsi="Garamond" w:cs="Courier New"/>
          <w:noProof/>
          <w:sz w:val="20"/>
          <w:szCs w:val="20"/>
        </w:rPr>
        <w:t>nsuite</w:t>
      </w:r>
      <w:r w:rsidRPr="00167575">
        <w:rPr>
          <w:rFonts w:ascii="Garamond" w:hAnsi="Garamond" w:cs="Courier New"/>
          <w:noProof/>
          <w:sz w:val="20"/>
          <w:szCs w:val="20"/>
        </w:rPr>
        <w:t xml:space="preserve"> ici</w:t>
      </w:r>
      <w:r w:rsidR="0069013E" w:rsidRPr="00167575">
        <w:rPr>
          <w:rFonts w:ascii="Garamond" w:hAnsi="Garamond" w:cs="Courier New"/>
          <w:noProof/>
          <w:sz w:val="20"/>
          <w:szCs w:val="20"/>
        </w:rPr>
        <w:t xml:space="preserve"> vous avez </w:t>
      </w:r>
      <w:r w:rsidR="00FC1F65" w:rsidRPr="00167575">
        <w:rPr>
          <w:rFonts w:ascii="Garamond" w:hAnsi="Garamond" w:cs="Courier New"/>
          <w:noProof/>
          <w:sz w:val="20"/>
          <w:szCs w:val="20"/>
        </w:rPr>
        <w:t>(</w:t>
      </w:r>
      <w:r w:rsidR="00FC1F65" w:rsidRPr="00167575">
        <w:rPr>
          <w:rFonts w:ascii="Garamond" w:hAnsi="Garamond" w:cs="Courier New"/>
          <w:noProof/>
          <w:color w:val="0000CC"/>
          <w:sz w:val="20"/>
          <w:szCs w:val="20"/>
        </w:rPr>
        <w:t>αβγδ</w:t>
      </w:r>
      <w:r w:rsidR="00FC1F65" w:rsidRPr="00167575">
        <w:rPr>
          <w:rFonts w:ascii="Garamond" w:hAnsi="Garamond" w:cs="Courier New"/>
          <w:noProof/>
          <w:sz w:val="20"/>
          <w:szCs w:val="20"/>
        </w:rPr>
        <w:t>)</w:t>
      </w:r>
      <w:r w:rsidR="0069013E" w:rsidRPr="00167575">
        <w:rPr>
          <w:rFonts w:ascii="Garamond" w:hAnsi="Garamond" w:cs="Courier New"/>
          <w:noProof/>
          <w:sz w:val="20"/>
          <w:szCs w:val="20"/>
        </w:rPr>
        <w:t xml:space="preserve"> avec </w:t>
      </w:r>
      <w:r w:rsidR="0069013E" w:rsidRPr="00167575">
        <w:rPr>
          <w:rFonts w:ascii="Garamond" w:hAnsi="Garamond"/>
          <w:i/>
          <w:noProof/>
          <w:sz w:val="20"/>
          <w:szCs w:val="20"/>
        </w:rPr>
        <w:t>le manque</w:t>
      </w:r>
      <w:r w:rsidR="0069013E" w:rsidRPr="00167575">
        <w:rPr>
          <w:rFonts w:ascii="Garamond" w:hAnsi="Garamond" w:cs="Courier New"/>
          <w:noProof/>
          <w:sz w:val="20"/>
          <w:szCs w:val="20"/>
        </w:rPr>
        <w:t xml:space="preserve"> d</w:t>
      </w:r>
      <w:r w:rsidRPr="00167575">
        <w:rPr>
          <w:rFonts w:ascii="Garamond" w:hAnsi="Garamond" w:cs="Courier New"/>
          <w:noProof/>
          <w:sz w:val="20"/>
          <w:szCs w:val="20"/>
        </w:rPr>
        <w:t>’</w:t>
      </w:r>
      <w:r w:rsidR="00FC1F65" w:rsidRPr="00167575">
        <w:rPr>
          <w:rFonts w:ascii="Garamond" w:hAnsi="Garamond" w:cs="Courier New"/>
          <w:noProof/>
          <w:color w:val="0000CC"/>
          <w:sz w:val="20"/>
          <w:szCs w:val="20"/>
        </w:rPr>
        <w:t>ε</w:t>
      </w:r>
      <w:r w:rsidR="0069013E" w:rsidRPr="00167575">
        <w:rPr>
          <w:rFonts w:ascii="Garamond" w:hAnsi="Garamond" w:cs="Courier New"/>
          <w:noProof/>
          <w:sz w:val="20"/>
          <w:szCs w:val="20"/>
        </w:rPr>
        <w:t>.</w:t>
      </w:r>
      <w:r w:rsidR="000A723B">
        <w:rPr>
          <w:rFonts w:ascii="Garamond" w:hAnsi="Garamond" w:cs="Courier New"/>
          <w:noProof/>
          <w:sz w:val="20"/>
          <w:szCs w:val="20"/>
        </w:rPr>
        <w:t xml:space="preserve"> </w:t>
      </w:r>
      <w:r w:rsidR="0069013E" w:rsidRPr="00167575">
        <w:rPr>
          <w:rFonts w:ascii="Garamond" w:hAnsi="Garamond" w:cs="Courier New"/>
          <w:noProof/>
          <w:sz w:val="20"/>
          <w:szCs w:val="20"/>
        </w:rPr>
        <w:t xml:space="preserve">Et vous pouvez, en faisant manquer chacune de </w:t>
      </w:r>
      <w:r w:rsidR="00FC1F65" w:rsidRPr="00167575">
        <w:rPr>
          <w:rFonts w:ascii="Garamond" w:hAnsi="Garamond" w:cs="Courier New"/>
          <w:noProof/>
          <w:sz w:val="20"/>
          <w:szCs w:val="20"/>
        </w:rPr>
        <w:t>c</w:t>
      </w:r>
      <w:r w:rsidR="0069013E" w:rsidRPr="00167575">
        <w:rPr>
          <w:rFonts w:ascii="Garamond" w:hAnsi="Garamond" w:cs="Courier New"/>
          <w:noProof/>
          <w:sz w:val="20"/>
          <w:szCs w:val="20"/>
        </w:rPr>
        <w:t xml:space="preserve">es lettres, obtenir le nombre nécessaire de cinq pour le regroupement comme </w:t>
      </w:r>
      <w:r w:rsidR="0069013E" w:rsidRPr="00167575">
        <w:rPr>
          <w:rFonts w:ascii="Garamond" w:hAnsi="Garamond"/>
          <w:i/>
          <w:noProof/>
          <w:sz w:val="20"/>
          <w:szCs w:val="20"/>
        </w:rPr>
        <w:t>parties</w:t>
      </w:r>
      <w:r w:rsidR="0069013E" w:rsidRPr="00167575">
        <w:rPr>
          <w:rFonts w:ascii="Garamond" w:hAnsi="Garamond" w:cs="Courier New"/>
          <w:noProof/>
          <w:sz w:val="20"/>
          <w:szCs w:val="20"/>
        </w:rPr>
        <w:t xml:space="preserve"> des éléments. </w:t>
      </w:r>
    </w:p>
    <w:p w:rsidR="00FC1F65" w:rsidRPr="00167575" w:rsidRDefault="00FC1F65" w:rsidP="00FC1F65">
      <w:pPr>
        <w:rPr>
          <w:rFonts w:ascii="Garamond" w:hAnsi="Garamond" w:cs="Courier New"/>
          <w:noProof/>
          <w:sz w:val="20"/>
          <w:szCs w:val="20"/>
        </w:rPr>
      </w:pPr>
    </w:p>
    <w:p w:rsidR="00FB74F8" w:rsidRDefault="0069013E" w:rsidP="00877531">
      <w:pPr>
        <w:rPr>
          <w:rFonts w:ascii="Garamond" w:hAnsi="Garamond" w:cs="Courier New"/>
          <w:noProof/>
          <w:sz w:val="20"/>
          <w:szCs w:val="20"/>
        </w:rPr>
      </w:pPr>
      <w:r w:rsidRPr="00167575">
        <w:rPr>
          <w:rFonts w:ascii="Garamond" w:hAnsi="Garamond" w:cs="Courier New"/>
          <w:noProof/>
          <w:sz w:val="20"/>
          <w:szCs w:val="20"/>
        </w:rPr>
        <w:t>Moyennant quoi vous trouvez, ce qui est certain</w:t>
      </w:r>
      <w:r w:rsidR="00FC1F65" w:rsidRPr="00167575">
        <w:rPr>
          <w:rFonts w:ascii="Garamond" w:hAnsi="Garamond" w:cs="Courier New"/>
          <w:noProof/>
          <w:sz w:val="20"/>
          <w:szCs w:val="20"/>
        </w:rPr>
        <w:t>…</w:t>
      </w:r>
      <w:r w:rsidRPr="00167575">
        <w:rPr>
          <w:rFonts w:ascii="Garamond" w:hAnsi="Garamond" w:cs="Courier New"/>
          <w:noProof/>
          <w:sz w:val="20"/>
          <w:szCs w:val="20"/>
        </w:rPr>
        <w:t xml:space="preserve"> il suffirait que je complète cet énoncé d'un </w:t>
      </w:r>
      <w:r w:rsidRPr="00167575">
        <w:rPr>
          <w:rFonts w:ascii="Garamond" w:hAnsi="Garamond"/>
          <w:i/>
          <w:noProof/>
          <w:sz w:val="20"/>
          <w:szCs w:val="20"/>
        </w:rPr>
        <w:t xml:space="preserve">ensemble à cardinal </w:t>
      </w:r>
      <w:r w:rsidRPr="00FB74F8">
        <w:rPr>
          <w:rFonts w:ascii="Garamond" w:hAnsi="Garamond"/>
          <w:noProof/>
          <w:sz w:val="18"/>
          <w:szCs w:val="18"/>
        </w:rPr>
        <w:t>5</w:t>
      </w:r>
      <w:r w:rsidRPr="00167575">
        <w:rPr>
          <w:rFonts w:ascii="Garamond" w:hAnsi="Garamond" w:cs="Courier New"/>
          <w:noProof/>
          <w:sz w:val="20"/>
          <w:szCs w:val="20"/>
        </w:rPr>
        <w:t xml:space="preserve"> </w:t>
      </w:r>
    </w:p>
    <w:p w:rsidR="00325434" w:rsidRPr="00167575" w:rsidRDefault="0069013E" w:rsidP="00877531">
      <w:pPr>
        <w:rPr>
          <w:rFonts w:ascii="Garamond" w:hAnsi="Garamond" w:cs="Courier New"/>
          <w:noProof/>
          <w:sz w:val="20"/>
          <w:szCs w:val="20"/>
        </w:rPr>
      </w:pPr>
      <w:r w:rsidRPr="00167575">
        <w:rPr>
          <w:rFonts w:ascii="Garamond" w:hAnsi="Garamond" w:cs="Courier New"/>
          <w:noProof/>
          <w:sz w:val="20"/>
          <w:szCs w:val="20"/>
        </w:rPr>
        <w:t xml:space="preserve">par </w:t>
      </w:r>
      <w:r w:rsidRPr="00167575">
        <w:rPr>
          <w:rFonts w:ascii="Garamond" w:hAnsi="Garamond"/>
          <w:i/>
          <w:noProof/>
          <w:sz w:val="20"/>
          <w:szCs w:val="20"/>
        </w:rPr>
        <w:t>la suite</w:t>
      </w:r>
      <w:r w:rsidR="009913F6" w:rsidRPr="00167575">
        <w:rPr>
          <w:rFonts w:ascii="Garamond" w:hAnsi="Garamond"/>
          <w:i/>
          <w:noProof/>
          <w:sz w:val="20"/>
          <w:szCs w:val="20"/>
        </w:rPr>
        <w:t xml:space="preserve"> </w:t>
      </w:r>
      <w:r w:rsidR="009913F6" w:rsidRPr="00167575">
        <w:rPr>
          <w:rFonts w:ascii="Garamond" w:hAnsi="Garamond" w:cs="Courier New"/>
          <w:i/>
          <w:noProof/>
          <w:sz w:val="20"/>
          <w:szCs w:val="20"/>
        </w:rPr>
        <w:t>-</w:t>
      </w:r>
      <w:r w:rsidRPr="00167575">
        <w:rPr>
          <w:rFonts w:ascii="Garamond" w:hAnsi="Garamond" w:cs="Courier New"/>
          <w:noProof/>
          <w:sz w:val="20"/>
          <w:szCs w:val="20"/>
        </w:rPr>
        <w:t xml:space="preserve"> qu'on </w:t>
      </w:r>
      <w:r w:rsidR="00A533AE" w:rsidRPr="00167575">
        <w:rPr>
          <w:rFonts w:ascii="Garamond" w:hAnsi="Garamond" w:cs="Courier New"/>
          <w:noProof/>
          <w:sz w:val="20"/>
          <w:szCs w:val="20"/>
        </w:rPr>
        <w:t>va</w:t>
      </w:r>
      <w:r w:rsidRPr="00167575">
        <w:rPr>
          <w:rFonts w:ascii="Garamond" w:hAnsi="Garamond" w:cs="Courier New"/>
          <w:noProof/>
          <w:sz w:val="20"/>
          <w:szCs w:val="20"/>
        </w:rPr>
        <w:t xml:space="preserve"> mettre à côté</w:t>
      </w:r>
      <w:r w:rsidR="009913F6" w:rsidRPr="00167575">
        <w:rPr>
          <w:rFonts w:ascii="Garamond" w:hAnsi="Garamond" w:cs="Courier New"/>
          <w:noProof/>
          <w:sz w:val="20"/>
          <w:szCs w:val="20"/>
        </w:rPr>
        <w:t xml:space="preserve"> –</w:t>
      </w:r>
      <w:r w:rsidRPr="00167575">
        <w:rPr>
          <w:rFonts w:ascii="Garamond" w:hAnsi="Garamond" w:cs="Courier New"/>
          <w:noProof/>
          <w:sz w:val="20"/>
          <w:szCs w:val="20"/>
        </w:rPr>
        <w:t xml:space="preserve"> qui est celle qui se réfère à un </w:t>
      </w:r>
      <w:r w:rsidRPr="00167575">
        <w:rPr>
          <w:rFonts w:ascii="Garamond" w:hAnsi="Garamond"/>
          <w:i/>
          <w:noProof/>
          <w:sz w:val="20"/>
          <w:szCs w:val="20"/>
        </w:rPr>
        <w:t>ensemble à</w:t>
      </w:r>
      <w:r w:rsidRPr="00167575">
        <w:rPr>
          <w:rFonts w:ascii="Garamond" w:hAnsi="Garamond" w:cs="Courier New"/>
          <w:noProof/>
          <w:sz w:val="20"/>
          <w:szCs w:val="20"/>
        </w:rPr>
        <w:t xml:space="preserve"> </w:t>
      </w:r>
      <w:r w:rsidRPr="00167575">
        <w:rPr>
          <w:rFonts w:ascii="Garamond" w:hAnsi="Garamond"/>
          <w:i/>
          <w:noProof/>
          <w:sz w:val="20"/>
          <w:szCs w:val="20"/>
        </w:rPr>
        <w:t>quatre éléments</w:t>
      </w:r>
      <w:r w:rsidRPr="00167575">
        <w:rPr>
          <w:rFonts w:ascii="Garamond" w:hAnsi="Garamond" w:cs="Courier New"/>
          <w:noProof/>
          <w:sz w:val="20"/>
          <w:szCs w:val="20"/>
        </w:rPr>
        <w:t xml:space="preserve">. </w:t>
      </w:r>
    </w:p>
    <w:p w:rsidR="0069013E" w:rsidRPr="00167575" w:rsidRDefault="0069013E" w:rsidP="00877531">
      <w:pPr>
        <w:rPr>
          <w:rFonts w:ascii="Garamond" w:hAnsi="Garamond" w:cs="Courier New"/>
          <w:noProof/>
          <w:sz w:val="20"/>
          <w:szCs w:val="20"/>
        </w:rPr>
      </w:pPr>
      <w:r w:rsidRPr="00167575">
        <w:rPr>
          <w:rFonts w:ascii="Garamond" w:hAnsi="Garamond" w:cs="Courier New"/>
          <w:noProof/>
          <w:sz w:val="20"/>
          <w:szCs w:val="20"/>
        </w:rPr>
        <w:t xml:space="preserve">Autrement dit, imagez-le d'un </w:t>
      </w:r>
      <w:r w:rsidRPr="00167575">
        <w:rPr>
          <w:rFonts w:ascii="Garamond" w:hAnsi="Garamond"/>
          <w:i/>
          <w:noProof/>
          <w:sz w:val="20"/>
          <w:szCs w:val="20"/>
        </w:rPr>
        <w:t>tétraèdre</w:t>
      </w:r>
      <w:r w:rsidR="009913F6" w:rsidRPr="00167575">
        <w:rPr>
          <w:rFonts w:ascii="Garamond" w:hAnsi="Garamond" w:cs="Courier New"/>
          <w:noProof/>
          <w:sz w:val="20"/>
          <w:szCs w:val="20"/>
        </w:rPr>
        <w:t>.</w:t>
      </w:r>
      <w:r w:rsidRPr="00167575">
        <w:rPr>
          <w:rFonts w:ascii="Garamond" w:hAnsi="Garamond" w:cs="Courier New"/>
          <w:noProof/>
          <w:sz w:val="20"/>
          <w:szCs w:val="20"/>
        </w:rPr>
        <w:t xml:space="preserve"> </w:t>
      </w:r>
      <w:r w:rsidR="009913F6" w:rsidRPr="00167575">
        <w:rPr>
          <w:rFonts w:ascii="Garamond" w:hAnsi="Garamond" w:cs="Courier New"/>
          <w:noProof/>
          <w:sz w:val="20"/>
          <w:szCs w:val="20"/>
        </w:rPr>
        <w:t>V</w:t>
      </w:r>
      <w:r w:rsidRPr="00167575">
        <w:rPr>
          <w:rFonts w:ascii="Garamond" w:hAnsi="Garamond" w:cs="Courier New"/>
          <w:noProof/>
          <w:sz w:val="20"/>
          <w:szCs w:val="20"/>
        </w:rPr>
        <w:t xml:space="preserve">ous verrez que vous avez une </w:t>
      </w:r>
      <w:r w:rsidRPr="00167575">
        <w:rPr>
          <w:rFonts w:ascii="Garamond" w:hAnsi="Garamond"/>
          <w:i/>
          <w:noProof/>
          <w:sz w:val="20"/>
          <w:szCs w:val="20"/>
        </w:rPr>
        <w:t>tétrade</w:t>
      </w:r>
      <w:r w:rsidR="00CC78E4" w:rsidRPr="00167575">
        <w:rPr>
          <w:rFonts w:ascii="Garamond" w:hAnsi="Garamond"/>
          <w:i/>
          <w:noProof/>
          <w:sz w:val="20"/>
          <w:szCs w:val="20"/>
        </w:rPr>
        <w:t xml:space="preserve">  </w:t>
      </w:r>
      <w:r w:rsidR="009913F6" w:rsidRPr="00167575">
        <w:rPr>
          <w:rFonts w:ascii="Garamond" w:hAnsi="Garamond"/>
          <w:i/>
          <w:noProof/>
          <w:sz w:val="20"/>
          <w:szCs w:val="20"/>
        </w:rPr>
        <w:t> </w:t>
      </w:r>
      <w:r w:rsidR="009913F6" w:rsidRPr="00167575">
        <w:rPr>
          <w:rFonts w:ascii="Garamond" w:hAnsi="Garamond" w:cs="Courier New"/>
          <w:noProof/>
          <w:sz w:val="20"/>
          <w:szCs w:val="20"/>
        </w:rPr>
        <w:t>:</w:t>
      </w:r>
      <w:r w:rsidRPr="00167575">
        <w:rPr>
          <w:rFonts w:ascii="Garamond" w:hAnsi="Garamond" w:cs="Courier New"/>
          <w:noProof/>
          <w:sz w:val="20"/>
          <w:szCs w:val="20"/>
        </w:rPr>
        <w:t xml:space="preserve"> </w:t>
      </w:r>
      <w:r w:rsidRPr="00167575">
        <w:rPr>
          <w:rFonts w:ascii="Garamond" w:hAnsi="Garamond"/>
          <w:i/>
          <w:noProof/>
          <w:sz w:val="20"/>
          <w:szCs w:val="20"/>
        </w:rPr>
        <w:t>que vous avez six arêtes,</w:t>
      </w:r>
      <w:r w:rsidR="00877531" w:rsidRPr="00167575">
        <w:rPr>
          <w:rFonts w:ascii="Garamond" w:hAnsi="Garamond"/>
          <w:i/>
          <w:noProof/>
          <w:sz w:val="20"/>
          <w:szCs w:val="20"/>
        </w:rPr>
        <w:t xml:space="preserve"> </w:t>
      </w:r>
      <w:r w:rsidRPr="00167575">
        <w:rPr>
          <w:rFonts w:ascii="Garamond" w:hAnsi="Garamond"/>
          <w:i/>
          <w:noProof/>
          <w:sz w:val="20"/>
          <w:szCs w:val="20"/>
        </w:rPr>
        <w:t>que vous avez quatre sommets, que vous avez quatre faces, et que vous avez aussi l'ensemble vide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9913F6" w:rsidRPr="00167575" w:rsidRDefault="0069013E">
      <w:pPr>
        <w:rPr>
          <w:rFonts w:ascii="Garamond" w:hAnsi="Garamond" w:cs="Courier New"/>
          <w:noProof/>
          <w:sz w:val="20"/>
          <w:szCs w:val="20"/>
        </w:rPr>
      </w:pPr>
      <w:r w:rsidRPr="00167575">
        <w:rPr>
          <w:rFonts w:ascii="Garamond" w:hAnsi="Garamond" w:cs="Courier New"/>
          <w:noProof/>
          <w:sz w:val="20"/>
          <w:szCs w:val="20"/>
        </w:rPr>
        <w:t>La remarque que je fais</w:t>
      </w:r>
      <w:r w:rsidR="00A533AE" w:rsidRPr="00167575">
        <w:rPr>
          <w:rFonts w:ascii="Garamond" w:hAnsi="Garamond" w:cs="Courier New"/>
          <w:noProof/>
          <w:sz w:val="20"/>
          <w:szCs w:val="20"/>
        </w:rPr>
        <w:t>,</w:t>
      </w:r>
      <w:r w:rsidRPr="00167575">
        <w:rPr>
          <w:rFonts w:ascii="Garamond" w:hAnsi="Garamond" w:cs="Courier New"/>
          <w:noProof/>
          <w:sz w:val="20"/>
          <w:szCs w:val="20"/>
        </w:rPr>
        <w:t xml:space="preserve"> a ceci qui en résulte</w:t>
      </w:r>
      <w:r w:rsidR="009913F6" w:rsidRPr="00167575">
        <w:rPr>
          <w:rFonts w:ascii="Garamond" w:hAnsi="Garamond" w:cs="Courier New"/>
          <w:noProof/>
          <w:sz w:val="20"/>
          <w:szCs w:val="20"/>
        </w:rPr>
        <w:t> :</w:t>
      </w:r>
      <w:r w:rsidRPr="00167575">
        <w:rPr>
          <w:rFonts w:ascii="Garamond" w:hAnsi="Garamond" w:cs="Courier New"/>
          <w:noProof/>
          <w:sz w:val="20"/>
          <w:szCs w:val="20"/>
        </w:rPr>
        <w:t xml:space="preserve"> </w:t>
      </w:r>
      <w:r w:rsidR="009913F6" w:rsidRPr="00167575">
        <w:rPr>
          <w:rFonts w:ascii="Garamond" w:hAnsi="Garamond" w:cs="Courier New"/>
          <w:noProof/>
          <w:sz w:val="20"/>
          <w:szCs w:val="20"/>
        </w:rPr>
        <w:t>j</w:t>
      </w:r>
      <w:r w:rsidRPr="00167575">
        <w:rPr>
          <w:rFonts w:ascii="Garamond" w:hAnsi="Garamond" w:cs="Courier New"/>
          <w:noProof/>
          <w:sz w:val="20"/>
          <w:szCs w:val="20"/>
        </w:rPr>
        <w:t>e n'ai fait allusion à l'autre cas</w:t>
      </w:r>
      <w:r w:rsidR="009913F6" w:rsidRPr="00167575">
        <w:rPr>
          <w:rFonts w:ascii="Garamond" w:hAnsi="Garamond" w:cs="Courier New"/>
          <w:noProof/>
          <w:sz w:val="20"/>
          <w:szCs w:val="20"/>
        </w:rPr>
        <w:t xml:space="preserve"> que</w:t>
      </w:r>
      <w:r w:rsidRPr="00167575">
        <w:rPr>
          <w:rFonts w:ascii="Garamond" w:hAnsi="Garamond" w:cs="Courier New"/>
          <w:noProof/>
          <w:sz w:val="20"/>
          <w:szCs w:val="20"/>
        </w:rPr>
        <w:t xml:space="preserve"> pour montrer que dans les deux cas </w:t>
      </w:r>
      <w:r w:rsidR="009913F6" w:rsidRPr="00167575">
        <w:rPr>
          <w:rFonts w:ascii="Garamond" w:hAnsi="Garamond" w:cs="Courier New"/>
          <w:noProof/>
          <w:sz w:val="20"/>
          <w:szCs w:val="20"/>
        </w:rPr>
        <w:t>« </w:t>
      </w:r>
      <w:r w:rsidRPr="00167575">
        <w:rPr>
          <w:rFonts w:ascii="Garamond" w:hAnsi="Garamond"/>
          <w:i/>
          <w:noProof/>
          <w:sz w:val="20"/>
          <w:szCs w:val="20"/>
        </w:rPr>
        <w:t>la somme des parties</w:t>
      </w:r>
      <w:r w:rsidR="009913F6" w:rsidRPr="00167575">
        <w:rPr>
          <w:rFonts w:ascii="Garamond" w:hAnsi="Garamond" w:cs="Courier New"/>
          <w:noProof/>
          <w:sz w:val="20"/>
          <w:szCs w:val="20"/>
        </w:rPr>
        <w:t> »</w:t>
      </w:r>
      <w:r w:rsidRPr="00167575">
        <w:rPr>
          <w:rFonts w:ascii="Garamond" w:hAnsi="Garamond" w:cs="Courier New"/>
          <w:noProof/>
          <w:sz w:val="20"/>
          <w:szCs w:val="20"/>
        </w:rPr>
        <w:t xml:space="preserve"> est égale à </w:t>
      </w:r>
      <w:r w:rsidRPr="00167575">
        <w:rPr>
          <w:rFonts w:ascii="Garamond" w:hAnsi="Garamond"/>
          <w:b/>
          <w:noProof/>
          <w:color w:val="0000CC"/>
          <w:sz w:val="20"/>
          <w:szCs w:val="20"/>
        </w:rPr>
        <w:t>2</w:t>
      </w:r>
      <w:r w:rsidR="00C25B7D" w:rsidRPr="00167575">
        <w:rPr>
          <w:rFonts w:ascii="Garamond" w:hAnsi="Garamond"/>
          <w:b/>
          <w:noProof/>
          <w:color w:val="0000CC"/>
          <w:sz w:val="20"/>
          <w:szCs w:val="20"/>
          <w:vertAlign w:val="superscript"/>
        </w:rPr>
        <w:t>N</w:t>
      </w:r>
      <w:r w:rsidR="009913F6" w:rsidRPr="00167575">
        <w:rPr>
          <w:rFonts w:ascii="Garamond" w:hAnsi="Garamond" w:cs="Courier New"/>
          <w:noProof/>
          <w:sz w:val="20"/>
          <w:szCs w:val="20"/>
        </w:rPr>
        <w:t>,</w:t>
      </w:r>
      <w:r w:rsidRPr="00167575">
        <w:rPr>
          <w:rFonts w:ascii="Garamond" w:hAnsi="Garamond" w:cs="Courier New"/>
          <w:noProof/>
          <w:sz w:val="20"/>
          <w:szCs w:val="20"/>
        </w:rPr>
        <w:t xml:space="preserve"> </w:t>
      </w:r>
      <w:r w:rsidRPr="00167575">
        <w:rPr>
          <w:rFonts w:ascii="Garamond" w:hAnsi="Garamond"/>
          <w:b/>
          <w:noProof/>
          <w:color w:val="0000CC"/>
          <w:sz w:val="20"/>
          <w:szCs w:val="20"/>
        </w:rPr>
        <w:t>N</w:t>
      </w:r>
      <w:r w:rsidRPr="00167575">
        <w:rPr>
          <w:rFonts w:ascii="Garamond" w:hAnsi="Garamond" w:cs="Courier New"/>
          <w:noProof/>
          <w:sz w:val="20"/>
          <w:szCs w:val="20"/>
        </w:rPr>
        <w:t xml:space="preserve"> étant précisément </w:t>
      </w:r>
      <w:r w:rsidR="009913F6" w:rsidRPr="00167575">
        <w:rPr>
          <w:rFonts w:ascii="Garamond" w:hAnsi="Garamond" w:cs="Courier New"/>
          <w:noProof/>
          <w:sz w:val="20"/>
          <w:szCs w:val="20"/>
        </w:rPr>
        <w:t>« </w:t>
      </w:r>
      <w:r w:rsidRPr="00167575">
        <w:rPr>
          <w:rFonts w:ascii="Garamond" w:hAnsi="Garamond"/>
          <w:i/>
          <w:noProof/>
          <w:sz w:val="20"/>
          <w:szCs w:val="20"/>
        </w:rPr>
        <w:t>le nombre cardinal des éléments de l'ensemble</w:t>
      </w:r>
      <w:r w:rsidR="009913F6" w:rsidRPr="00167575">
        <w:rPr>
          <w:rFonts w:ascii="Garamond" w:hAnsi="Garamond" w:cs="Courier New"/>
          <w:noProof/>
          <w:sz w:val="20"/>
          <w:szCs w:val="20"/>
        </w:rPr>
        <w:t> »</w:t>
      </w:r>
      <w:r w:rsidRPr="00167575">
        <w:rPr>
          <w:rFonts w:ascii="Garamond" w:hAnsi="Garamond" w:cs="Courier New"/>
          <w:noProof/>
          <w:sz w:val="20"/>
          <w:szCs w:val="20"/>
        </w:rPr>
        <w:t xml:space="preserve">. </w:t>
      </w:r>
    </w:p>
    <w:p w:rsidR="009913F6"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ne s'agit pas ici, en quoi que ce soit, de quelque chose qui ébranle la </w:t>
      </w:r>
      <w:r w:rsidRPr="00167575">
        <w:rPr>
          <w:rFonts w:ascii="Garamond" w:hAnsi="Garamond"/>
          <w:i/>
          <w:noProof/>
          <w:sz w:val="20"/>
          <w:szCs w:val="20"/>
        </w:rPr>
        <w:t>Théorie des Ensembles</w:t>
      </w:r>
      <w:r w:rsidRPr="00167575">
        <w:rPr>
          <w:rFonts w:ascii="Garamond" w:hAnsi="Garamond" w:cs="Courier New"/>
          <w:noProof/>
          <w:sz w:val="20"/>
          <w:szCs w:val="20"/>
        </w:rPr>
        <w:t xml:space="preserve">. </w:t>
      </w:r>
    </w:p>
    <w:p w:rsidR="00325434" w:rsidRPr="00167575" w:rsidRDefault="00325434">
      <w:pPr>
        <w:rPr>
          <w:rFonts w:ascii="Garamond" w:hAnsi="Garamond" w:cs="Courier New"/>
          <w:noProof/>
          <w:sz w:val="20"/>
          <w:szCs w:val="20"/>
        </w:rPr>
      </w:pPr>
    </w:p>
    <w:p w:rsidR="00FB74F8" w:rsidRDefault="0069013E">
      <w:pPr>
        <w:rPr>
          <w:rFonts w:ascii="Garamond" w:hAnsi="Garamond" w:cs="Courier New"/>
          <w:noProof/>
          <w:sz w:val="20"/>
          <w:szCs w:val="20"/>
        </w:rPr>
      </w:pPr>
      <w:r w:rsidRPr="00167575">
        <w:rPr>
          <w:rFonts w:ascii="Garamond" w:hAnsi="Garamond" w:cs="Courier New"/>
          <w:noProof/>
          <w:sz w:val="20"/>
          <w:szCs w:val="20"/>
        </w:rPr>
        <w:t>Ce qui est énoncé à ce propos de la dénombrabilité</w:t>
      </w:r>
      <w:r w:rsidR="00A533AE" w:rsidRPr="00167575">
        <w:rPr>
          <w:rFonts w:ascii="Garamond" w:hAnsi="Garamond" w:cs="Courier New"/>
          <w:noProof/>
          <w:sz w:val="20"/>
          <w:szCs w:val="20"/>
        </w:rPr>
        <w:t>,</w:t>
      </w:r>
      <w:r w:rsidRPr="00167575">
        <w:rPr>
          <w:rFonts w:ascii="Garamond" w:hAnsi="Garamond" w:cs="Courier New"/>
          <w:noProof/>
          <w:sz w:val="20"/>
          <w:szCs w:val="20"/>
        </w:rPr>
        <w:t xml:space="preserve"> a toutes ses applications, par exemple dans la remarque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rien ne change à </w:t>
      </w:r>
      <w:r w:rsidR="00877531" w:rsidRPr="00167575">
        <w:rPr>
          <w:rFonts w:ascii="Garamond" w:hAnsi="Garamond" w:cs="Courier New"/>
          <w:noProof/>
          <w:sz w:val="20"/>
          <w:szCs w:val="20"/>
        </w:rPr>
        <w:t>« </w:t>
      </w:r>
      <w:r w:rsidRPr="00167575">
        <w:rPr>
          <w:rFonts w:ascii="Garamond" w:hAnsi="Garamond"/>
          <w:i/>
          <w:noProof/>
          <w:sz w:val="20"/>
          <w:szCs w:val="20"/>
        </w:rPr>
        <w:t>la catégorie d'in</w:t>
      </w:r>
      <w:r w:rsidRPr="00167575">
        <w:rPr>
          <w:rFonts w:ascii="Garamond" w:hAnsi="Garamond"/>
          <w:i/>
          <w:noProof/>
          <w:sz w:val="20"/>
          <w:szCs w:val="20"/>
        </w:rPr>
        <w:softHyphen/>
        <w:t>fini d'un ensemble</w:t>
      </w:r>
      <w:r w:rsidR="00877531" w:rsidRPr="00167575">
        <w:rPr>
          <w:rFonts w:ascii="Garamond" w:hAnsi="Garamond" w:cs="Courier New"/>
          <w:noProof/>
          <w:sz w:val="20"/>
          <w:szCs w:val="20"/>
        </w:rPr>
        <w:t> »</w:t>
      </w:r>
      <w:r w:rsidRPr="00167575">
        <w:rPr>
          <w:rFonts w:ascii="Garamond" w:hAnsi="Garamond" w:cs="Courier New"/>
          <w:noProof/>
          <w:sz w:val="20"/>
          <w:szCs w:val="20"/>
        </w:rPr>
        <w:t xml:space="preserve"> si en est retirée une </w:t>
      </w:r>
      <w:r w:rsidR="00877531" w:rsidRPr="00167575">
        <w:rPr>
          <w:rFonts w:ascii="Garamond" w:hAnsi="Garamond" w:cs="Courier New"/>
          <w:noProof/>
          <w:sz w:val="20"/>
          <w:szCs w:val="20"/>
        </w:rPr>
        <w:t>« </w:t>
      </w:r>
      <w:r w:rsidRPr="00167575">
        <w:rPr>
          <w:rFonts w:ascii="Garamond" w:hAnsi="Garamond"/>
          <w:i/>
          <w:noProof/>
          <w:sz w:val="20"/>
          <w:szCs w:val="20"/>
        </w:rPr>
        <w:t>suite quelconque dénombrable</w:t>
      </w:r>
      <w:r w:rsidR="00877531" w:rsidRPr="00167575">
        <w:rPr>
          <w:rFonts w:ascii="Garamond" w:hAnsi="Garamond" w:cs="Courier New"/>
          <w:noProof/>
          <w:sz w:val="20"/>
          <w:szCs w:val="20"/>
        </w:rPr>
        <w:t> »</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Néanmoins l'apport qui est fait de la </w:t>
      </w:r>
      <w:r w:rsidRPr="00167575">
        <w:rPr>
          <w:rFonts w:ascii="Garamond" w:hAnsi="Garamond"/>
          <w:i/>
          <w:noProof/>
          <w:sz w:val="20"/>
          <w:szCs w:val="20"/>
        </w:rPr>
        <w:t>non-dénombrabilité</w:t>
      </w:r>
      <w:r w:rsidR="00FB74F8">
        <w:rPr>
          <w:rFonts w:ascii="Garamond" w:hAnsi="Garamond" w:cs="Courier New"/>
          <w:noProof/>
          <w:sz w:val="20"/>
          <w:szCs w:val="20"/>
        </w:rPr>
        <w:t xml:space="preserve">, </w:t>
      </w:r>
      <w:r w:rsidRPr="00167575">
        <w:rPr>
          <w:rFonts w:ascii="Garamond" w:hAnsi="Garamond" w:cs="Courier New"/>
          <w:noProof/>
          <w:sz w:val="20"/>
          <w:szCs w:val="20"/>
        </w:rPr>
        <w:t>en ceci qu'assurément et en tout cas, on ne saurait appliquer sur un ensemble, un ensemble fini, la somme de ses parties définie telle qu'elle vient de l'être</w:t>
      </w:r>
      <w:r w:rsidR="00FB74F8">
        <w:rPr>
          <w:rFonts w:ascii="Garamond" w:hAnsi="Garamond" w:cs="Courier New"/>
          <w:noProof/>
          <w:sz w:val="20"/>
          <w:szCs w:val="20"/>
        </w:rPr>
        <w:t xml:space="preserve">… </w:t>
      </w:r>
      <w:r w:rsidRPr="00167575">
        <w:rPr>
          <w:rFonts w:ascii="Garamond" w:hAnsi="Garamond" w:cs="Courier New"/>
          <w:noProof/>
          <w:sz w:val="20"/>
          <w:szCs w:val="20"/>
        </w:rPr>
        <w:t>est-ce -</w:t>
      </w:r>
      <w:r w:rsidR="009913F6" w:rsidRPr="00167575">
        <w:rPr>
          <w:rFonts w:ascii="Garamond" w:hAnsi="Garamond" w:cs="Courier New"/>
          <w:noProof/>
          <w:sz w:val="20"/>
          <w:szCs w:val="20"/>
        </w:rPr>
        <w:t xml:space="preserve"> </w:t>
      </w:r>
      <w:r w:rsidRPr="00167575">
        <w:rPr>
          <w:rFonts w:ascii="Garamond" w:hAnsi="Garamond" w:cs="Courier New"/>
          <w:noProof/>
          <w:sz w:val="20"/>
          <w:szCs w:val="20"/>
        </w:rPr>
        <w:t>j'interroge</w:t>
      </w:r>
      <w:r w:rsidR="00571959" w:rsidRPr="00167575">
        <w:rPr>
          <w:rFonts w:ascii="Garamond" w:hAnsi="Garamond" w:cs="Courier New"/>
          <w:noProof/>
          <w:sz w:val="20"/>
          <w:szCs w:val="20"/>
        </w:rPr>
        <w:t>…</w:t>
      </w:r>
      <w:r w:rsidRPr="00167575">
        <w:rPr>
          <w:rFonts w:ascii="Garamond" w:hAnsi="Garamond" w:cs="Courier New"/>
          <w:noProof/>
          <w:sz w:val="20"/>
          <w:szCs w:val="20"/>
        </w:rPr>
        <w:t xml:space="preserve"> -</w:t>
      </w:r>
      <w:r w:rsidR="00C25B7D" w:rsidRPr="00167575">
        <w:rPr>
          <w:rFonts w:ascii="Garamond" w:hAnsi="Garamond" w:cs="Courier New"/>
          <w:noProof/>
          <w:sz w:val="20"/>
          <w:szCs w:val="20"/>
        </w:rPr>
        <w:t xml:space="preserve"> </w:t>
      </w:r>
      <w:r w:rsidRPr="00167575">
        <w:rPr>
          <w:rFonts w:ascii="Garamond" w:hAnsi="Garamond" w:cs="Courier New"/>
          <w:i/>
          <w:noProof/>
          <w:sz w:val="20"/>
          <w:szCs w:val="20"/>
        </w:rPr>
        <w:t>la meilleure façon</w:t>
      </w:r>
      <w:r w:rsidRPr="00167575">
        <w:rPr>
          <w:rFonts w:ascii="Garamond" w:hAnsi="Garamond" w:cs="Courier New"/>
          <w:noProof/>
          <w:sz w:val="20"/>
          <w:szCs w:val="20"/>
        </w:rPr>
        <w:t xml:space="preserve"> d'introduire </w:t>
      </w:r>
      <w:r w:rsidR="00C25B7D" w:rsidRPr="00167575">
        <w:rPr>
          <w:rFonts w:ascii="Garamond" w:hAnsi="Garamond" w:cs="Courier New"/>
          <w:noProof/>
          <w:sz w:val="20"/>
          <w:szCs w:val="20"/>
        </w:rPr>
        <w:t>« </w:t>
      </w:r>
      <w:r w:rsidRPr="00167575">
        <w:rPr>
          <w:rFonts w:ascii="Garamond" w:hAnsi="Garamond"/>
          <w:i/>
          <w:noProof/>
          <w:sz w:val="20"/>
          <w:szCs w:val="20"/>
        </w:rPr>
        <w:t>la non-dénombrabilité d'un ensemble infini</w:t>
      </w:r>
      <w:r w:rsidR="00C25B7D" w:rsidRPr="00167575">
        <w:rPr>
          <w:rFonts w:ascii="Garamond" w:hAnsi="Garamond" w:cs="Courier New"/>
          <w:noProof/>
          <w:sz w:val="20"/>
          <w:szCs w:val="20"/>
        </w:rPr>
        <w:t> »</w:t>
      </w:r>
      <w:r w:rsidRPr="00167575">
        <w:rPr>
          <w:rFonts w:ascii="Garamond" w:hAnsi="Garamond" w:cs="Courier New"/>
          <w:noProof/>
          <w:sz w:val="20"/>
          <w:szCs w:val="20"/>
        </w:rPr>
        <w:t xml:space="preserve"> ?</w:t>
      </w:r>
    </w:p>
    <w:p w:rsidR="00325434" w:rsidRPr="00167575" w:rsidRDefault="00325434">
      <w:pPr>
        <w:rPr>
          <w:rFonts w:ascii="Garamond" w:hAnsi="Garamond" w:cs="Courier New"/>
          <w:noProof/>
          <w:sz w:val="20"/>
          <w:szCs w:val="20"/>
        </w:rPr>
      </w:pPr>
    </w:p>
    <w:p w:rsidR="00337C34" w:rsidRDefault="0069013E">
      <w:pPr>
        <w:rPr>
          <w:rFonts w:ascii="Garamond" w:hAnsi="Garamond"/>
          <w:noProof/>
          <w:color w:val="FF0000"/>
          <w:sz w:val="20"/>
          <w:szCs w:val="20"/>
          <w:vertAlign w:val="superscript"/>
          <w:rtl/>
          <w:lang w:bidi="he-IL"/>
        </w:rPr>
      </w:pPr>
      <w:r w:rsidRPr="00167575">
        <w:rPr>
          <w:rFonts w:ascii="Garamond" w:hAnsi="Garamond" w:cs="Courier New"/>
          <w:noProof/>
          <w:sz w:val="20"/>
          <w:szCs w:val="20"/>
        </w:rPr>
        <w:t xml:space="preserve">Il s'agit d'une introduction didactique. </w:t>
      </w:r>
      <w:r w:rsidRPr="00167575">
        <w:rPr>
          <w:rFonts w:ascii="Garamond" w:hAnsi="Garamond"/>
          <w:i/>
          <w:noProof/>
          <w:sz w:val="20"/>
          <w:szCs w:val="20"/>
        </w:rPr>
        <w:t>Je le conteste</w:t>
      </w:r>
      <w:r w:rsidRPr="00167575">
        <w:rPr>
          <w:rFonts w:ascii="Garamond" w:hAnsi="Garamond" w:cs="Courier New"/>
          <w:noProof/>
          <w:sz w:val="20"/>
          <w:szCs w:val="20"/>
        </w:rPr>
        <w:t xml:space="preserve"> à partir du mo</w:t>
      </w:r>
      <w:r w:rsidRPr="00167575">
        <w:rPr>
          <w:rFonts w:ascii="Garamond" w:hAnsi="Garamond" w:cs="Courier New"/>
          <w:noProof/>
          <w:sz w:val="20"/>
          <w:szCs w:val="20"/>
        </w:rPr>
        <w:softHyphen/>
        <w:t xml:space="preserve">ment où </w:t>
      </w:r>
      <w:r w:rsidRPr="00167575">
        <w:rPr>
          <w:rFonts w:ascii="Garamond" w:hAnsi="Garamond"/>
          <w:i/>
          <w:noProof/>
          <w:sz w:val="20"/>
          <w:szCs w:val="20"/>
        </w:rPr>
        <w:t xml:space="preserve">la propriété de </w:t>
      </w:r>
      <w:r w:rsidRPr="00167575">
        <w:rPr>
          <w:rFonts w:ascii="Garamond" w:hAnsi="Garamond"/>
          <w:i/>
          <w:noProof/>
          <w:color w:val="0000CC"/>
          <w:sz w:val="20"/>
          <w:szCs w:val="20"/>
        </w:rPr>
        <w:t>réflexivité</w:t>
      </w:r>
      <w:r w:rsidRPr="00167575">
        <w:rPr>
          <w:rFonts w:ascii="Garamond" w:hAnsi="Garamond" w:cs="Courier New"/>
          <w:noProof/>
          <w:sz w:val="20"/>
          <w:szCs w:val="20"/>
        </w:rPr>
        <w:t xml:space="preserve"> telle qu'elle est affectée à </w:t>
      </w:r>
      <w:r w:rsidRPr="00167575">
        <w:rPr>
          <w:rFonts w:ascii="Garamond" w:hAnsi="Garamond"/>
          <w:i/>
          <w:noProof/>
          <w:sz w:val="20"/>
          <w:szCs w:val="20"/>
        </w:rPr>
        <w:t>l'ensemble</w:t>
      </w:r>
      <w:r w:rsidRPr="00167575">
        <w:rPr>
          <w:rFonts w:ascii="Garamond" w:hAnsi="Garamond" w:cs="Courier New"/>
          <w:noProof/>
          <w:sz w:val="20"/>
          <w:szCs w:val="20"/>
        </w:rPr>
        <w:t xml:space="preserve"> </w:t>
      </w:r>
      <w:r w:rsidRPr="00167575">
        <w:rPr>
          <w:rFonts w:ascii="Garamond" w:hAnsi="Garamond"/>
          <w:i/>
          <w:noProof/>
          <w:sz w:val="20"/>
          <w:szCs w:val="20"/>
        </w:rPr>
        <w:t>infini</w:t>
      </w:r>
      <w:r w:rsidRPr="00167575">
        <w:rPr>
          <w:rFonts w:ascii="Garamond" w:hAnsi="Garamond" w:cs="Courier New"/>
          <w:noProof/>
          <w:sz w:val="20"/>
          <w:szCs w:val="20"/>
        </w:rPr>
        <w:t xml:space="preserve"> et qui comporte que lui manque </w:t>
      </w:r>
      <w:r w:rsidRPr="00167575">
        <w:rPr>
          <w:rFonts w:ascii="Garamond" w:hAnsi="Garamond"/>
          <w:i/>
          <w:noProof/>
          <w:sz w:val="20"/>
          <w:szCs w:val="20"/>
        </w:rPr>
        <w:t>l'inductivité</w:t>
      </w:r>
      <w:r w:rsidRPr="00167575">
        <w:rPr>
          <w:rFonts w:ascii="Garamond" w:hAnsi="Garamond" w:cs="Courier New"/>
          <w:noProof/>
          <w:sz w:val="20"/>
          <w:szCs w:val="20"/>
        </w:rPr>
        <w:t xml:space="preserve"> caractéristique des </w:t>
      </w:r>
      <w:r w:rsidRPr="00167575">
        <w:rPr>
          <w:rFonts w:ascii="Garamond" w:hAnsi="Garamond"/>
          <w:i/>
          <w:noProof/>
          <w:sz w:val="20"/>
          <w:szCs w:val="20"/>
        </w:rPr>
        <w:t>ensembles finis</w:t>
      </w:r>
      <w:r w:rsidRPr="00167575">
        <w:rPr>
          <w:rFonts w:ascii="Garamond" w:hAnsi="Garamond" w:cs="Courier New"/>
          <w:noProof/>
          <w:sz w:val="20"/>
          <w:szCs w:val="20"/>
        </w:rPr>
        <w:t>, laisse écrire pourtant</w:t>
      </w:r>
      <w:r w:rsidR="00CC78E4" w:rsidRPr="00167575">
        <w:rPr>
          <w:rFonts w:ascii="Garamond" w:hAnsi="Garamond" w:cs="Courier New"/>
          <w:noProof/>
          <w:sz w:val="20"/>
          <w:szCs w:val="20"/>
        </w:rPr>
        <w:t xml:space="preserve">, </w:t>
      </w:r>
      <w:r w:rsidRPr="00167575">
        <w:rPr>
          <w:rFonts w:ascii="Garamond" w:hAnsi="Garamond" w:cs="Courier New"/>
          <w:noProof/>
          <w:sz w:val="20"/>
          <w:szCs w:val="20"/>
        </w:rPr>
        <w:t>comme j'ai pu le voir en certains lieux</w:t>
      </w:r>
      <w:r w:rsidR="00CC78E4" w:rsidRPr="00167575">
        <w:rPr>
          <w:rFonts w:ascii="Garamond" w:hAnsi="Garamond" w:cs="Courier New"/>
          <w:noProof/>
          <w:sz w:val="20"/>
          <w:szCs w:val="20"/>
        </w:rPr>
        <w:t xml:space="preserve">, </w:t>
      </w:r>
      <w:r w:rsidRPr="00167575">
        <w:rPr>
          <w:rFonts w:ascii="Garamond" w:hAnsi="Garamond" w:cs="Courier New"/>
          <w:noProof/>
          <w:sz w:val="20"/>
          <w:szCs w:val="20"/>
        </w:rPr>
        <w:t xml:space="preserve">que </w:t>
      </w:r>
      <w:r w:rsidR="00571959" w:rsidRPr="00167575">
        <w:rPr>
          <w:rFonts w:ascii="Garamond" w:hAnsi="Garamond" w:cs="Courier New"/>
          <w:noProof/>
          <w:sz w:val="20"/>
          <w:szCs w:val="20"/>
        </w:rPr>
        <w:t>« </w:t>
      </w:r>
      <w:r w:rsidRPr="00167575">
        <w:rPr>
          <w:rFonts w:ascii="Garamond" w:hAnsi="Garamond"/>
          <w:i/>
          <w:noProof/>
          <w:sz w:val="20"/>
          <w:szCs w:val="20"/>
        </w:rPr>
        <w:t>la non-dénom</w:t>
      </w:r>
      <w:r w:rsidRPr="00167575">
        <w:rPr>
          <w:rFonts w:ascii="Garamond" w:hAnsi="Garamond"/>
          <w:i/>
          <w:noProof/>
          <w:sz w:val="20"/>
          <w:szCs w:val="20"/>
        </w:rPr>
        <w:softHyphen/>
        <w:t>brabilité des parties de l'ensemble fini</w:t>
      </w:r>
      <w:r w:rsidR="00571959" w:rsidRPr="00167575">
        <w:rPr>
          <w:rFonts w:ascii="Garamond" w:hAnsi="Garamond" w:cs="Courier New"/>
          <w:noProof/>
          <w:sz w:val="20"/>
          <w:szCs w:val="20"/>
        </w:rPr>
        <w:t> »</w:t>
      </w:r>
      <w:r w:rsidRPr="00167575">
        <w:rPr>
          <w:rFonts w:ascii="Garamond" w:hAnsi="Garamond" w:cs="Courier New"/>
          <w:noProof/>
          <w:sz w:val="20"/>
          <w:szCs w:val="20"/>
        </w:rPr>
        <w:t xml:space="preserve"> ressortirait</w:t>
      </w:r>
      <w:r w:rsidR="00877531" w:rsidRPr="00167575">
        <w:rPr>
          <w:rFonts w:ascii="Garamond" w:hAnsi="Garamond" w:cs="Courier New"/>
          <w:noProof/>
          <w:sz w:val="20"/>
          <w:szCs w:val="20"/>
        </w:rPr>
        <w:t>-</w:t>
      </w:r>
      <w:r w:rsidRPr="00167575">
        <w:rPr>
          <w:rFonts w:ascii="Garamond" w:hAnsi="Garamond" w:cs="Courier New"/>
          <w:noProof/>
          <w:sz w:val="20"/>
          <w:szCs w:val="20"/>
        </w:rPr>
        <w:t xml:space="preserve"> je le souligne</w:t>
      </w:r>
      <w:r w:rsidR="00877531" w:rsidRPr="00167575">
        <w:rPr>
          <w:rFonts w:ascii="Garamond" w:hAnsi="Garamond" w:cs="Courier New"/>
          <w:noProof/>
          <w:sz w:val="20"/>
          <w:szCs w:val="20"/>
        </w:rPr>
        <w:t xml:space="preserve"> - </w:t>
      </w:r>
      <w:r w:rsidRPr="00167575">
        <w:rPr>
          <w:rFonts w:ascii="Garamond" w:hAnsi="Garamond" w:cs="Courier New"/>
          <w:noProof/>
          <w:sz w:val="20"/>
          <w:szCs w:val="20"/>
        </w:rPr>
        <w:t xml:space="preserve">par </w:t>
      </w:r>
      <w:r w:rsidRPr="00167575">
        <w:rPr>
          <w:rFonts w:ascii="Garamond" w:hAnsi="Garamond"/>
          <w:i/>
          <w:noProof/>
          <w:sz w:val="20"/>
          <w:szCs w:val="20"/>
        </w:rPr>
        <w:t>induction</w:t>
      </w:r>
      <w:r w:rsidR="00571959" w:rsidRPr="00167575">
        <w:rPr>
          <w:rFonts w:ascii="Garamond" w:hAnsi="Garamond" w:cs="Courier New"/>
          <w:noProof/>
          <w:sz w:val="20"/>
          <w:szCs w:val="20"/>
        </w:rPr>
        <w:t>,</w:t>
      </w:r>
      <w:r w:rsidRPr="00167575">
        <w:rPr>
          <w:rFonts w:ascii="Garamond" w:hAnsi="Garamond" w:cs="Courier New"/>
          <w:noProof/>
          <w:sz w:val="20"/>
          <w:szCs w:val="20"/>
        </w:rPr>
        <w:t xml:space="preserve"> de ceci que ces parties s'écriraient comme s'écrit </w:t>
      </w:r>
      <w:r w:rsidRPr="00167575">
        <w:rPr>
          <w:rFonts w:ascii="Garamond" w:hAnsi="Garamond"/>
          <w:i/>
          <w:noProof/>
          <w:sz w:val="20"/>
          <w:szCs w:val="20"/>
        </w:rPr>
        <w:t xml:space="preserve">l'ensemble infini des nombres </w:t>
      </w:r>
      <w:r w:rsidR="00877531" w:rsidRPr="00167575">
        <w:rPr>
          <w:rFonts w:ascii="Garamond" w:hAnsi="Garamond"/>
          <w:i/>
          <w:noProof/>
          <w:sz w:val="20"/>
          <w:szCs w:val="20"/>
        </w:rPr>
        <w:t>e</w:t>
      </w:r>
      <w:r w:rsidRPr="00167575">
        <w:rPr>
          <w:rFonts w:ascii="Garamond" w:hAnsi="Garamond"/>
          <w:i/>
          <w:noProof/>
          <w:sz w:val="20"/>
          <w:szCs w:val="20"/>
        </w:rPr>
        <w:t>ntiers</w:t>
      </w:r>
      <w:r w:rsidR="003B7731" w:rsidRPr="00167575">
        <w:rPr>
          <w:rFonts w:ascii="Garamond" w:hAnsi="Garamond" w:cs="Courier New"/>
          <w:noProof/>
          <w:sz w:val="20"/>
          <w:szCs w:val="20"/>
        </w:rPr>
        <w:t>[</w:t>
      </w:r>
      <w:r w:rsidR="0058419D" w:rsidRPr="00167575">
        <w:rPr>
          <w:rFonts w:ascii="Garamond" w:hAnsi="Garamond"/>
          <w:noProof/>
          <w:color w:val="FF0000"/>
          <w:sz w:val="20"/>
          <w:szCs w:val="20"/>
        </w:rPr>
        <w:drawing>
          <wp:inline distT="0" distB="0" distL="0" distR="0" wp14:anchorId="75900798" wp14:editId="3180526C">
            <wp:extent cx="72390" cy="72390"/>
            <wp:effectExtent l="0" t="0" r="0" b="0"/>
            <wp:docPr id="65" name="Image 65" descr="\mathb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thbb N"/>
                    <pic:cNvPicPr>
                      <a:picLocks noChangeAspect="1" noChangeArrowheads="1"/>
                    </pic:cNvPicPr>
                  </pic:nvPicPr>
                  <pic:blipFill>
                    <a:blip r:embed="rId59" cstate="print"/>
                    <a:srcRect/>
                    <a:stretch>
                      <a:fillRect/>
                    </a:stretch>
                  </pic:blipFill>
                  <pic:spPr bwMode="auto">
                    <a:xfrm>
                      <a:off x="0" y="0"/>
                      <a:ext cx="72390" cy="72390"/>
                    </a:xfrm>
                    <a:prstGeom prst="rect">
                      <a:avLst/>
                    </a:prstGeom>
                    <a:noFill/>
                    <a:ln w="9525">
                      <a:noFill/>
                      <a:miter lim="800000"/>
                      <a:headEnd/>
                      <a:tailEnd/>
                    </a:ln>
                  </pic:spPr>
                </pic:pic>
              </a:graphicData>
            </a:graphic>
          </wp:inline>
        </w:drawing>
      </w:r>
      <w:r w:rsidR="003B7731" w:rsidRPr="00167575">
        <w:rPr>
          <w:rFonts w:ascii="Garamond" w:hAnsi="Garamond" w:cs="Courier New"/>
          <w:noProof/>
          <w:sz w:val="20"/>
          <w:szCs w:val="20"/>
        </w:rPr>
        <w:t>]</w:t>
      </w:r>
      <w:r w:rsidRPr="00167575">
        <w:rPr>
          <w:rFonts w:ascii="Garamond" w:hAnsi="Garamond" w:cs="Courier New"/>
          <w:noProof/>
          <w:sz w:val="20"/>
          <w:szCs w:val="20"/>
        </w:rPr>
        <w:t xml:space="preserve">: </w:t>
      </w:r>
      <w:r w:rsidRPr="00167575">
        <w:rPr>
          <w:rFonts w:ascii="Garamond" w:hAnsi="Garamond"/>
          <w:i/>
          <w:noProof/>
          <w:color w:val="0000CC"/>
          <w:sz w:val="20"/>
          <w:szCs w:val="20"/>
        </w:rPr>
        <w:t>2 puissance al</w:t>
      </w:r>
      <w:r w:rsidR="00571959" w:rsidRPr="00167575">
        <w:rPr>
          <w:rFonts w:ascii="Garamond" w:hAnsi="Garamond"/>
          <w:i/>
          <w:noProof/>
          <w:color w:val="0000CC"/>
          <w:sz w:val="20"/>
          <w:szCs w:val="20"/>
        </w:rPr>
        <w:t>eph zéro</w:t>
      </w:r>
      <w:r w:rsidR="00571959" w:rsidRPr="00167575">
        <w:rPr>
          <w:rStyle w:val="Appelnotedebasdep"/>
          <w:rFonts w:ascii="Garamond" w:hAnsi="Garamond"/>
          <w:b/>
          <w:noProof/>
          <w:color w:val="FF0000"/>
          <w:sz w:val="20"/>
          <w:szCs w:val="20"/>
        </w:rPr>
        <w:footnoteReference w:id="30"/>
      </w:r>
      <w:r w:rsidR="003B7DD4" w:rsidRPr="00167575">
        <w:rPr>
          <w:rFonts w:ascii="Garamond" w:hAnsi="Garamond" w:cs="Courier New"/>
          <w:noProof/>
          <w:sz w:val="20"/>
          <w:szCs w:val="20"/>
        </w:rPr>
        <w:t xml:space="preserve"> </w:t>
      </w:r>
      <w:r w:rsidR="003B7DD4" w:rsidRPr="00FB74F8">
        <w:rPr>
          <w:rFonts w:ascii="Garamond" w:hAnsi="Garamond" w:cs="Courier New"/>
          <w:noProof/>
          <w:color w:val="C00000"/>
          <w:sz w:val="16"/>
          <w:szCs w:val="16"/>
        </w:rPr>
        <w:t>[2</w:t>
      </w:r>
      <w:r w:rsidR="003B7DD4" w:rsidRPr="00FB74F8">
        <w:rPr>
          <w:rFonts w:ascii="Garamond" w:hAnsi="Garamond"/>
          <w:noProof/>
          <w:color w:val="C00000"/>
          <w:sz w:val="16"/>
          <w:szCs w:val="16"/>
          <w:vertAlign w:val="superscript"/>
          <w:rtl/>
          <w:lang w:bidi="he-IL"/>
        </w:rPr>
        <w:t>א</w:t>
      </w:r>
      <w:r w:rsidR="003B7DD4" w:rsidRPr="00FB74F8">
        <w:rPr>
          <w:rFonts w:ascii="Garamond" w:hAnsi="Garamond" w:cs="Courier New"/>
          <w:noProof/>
          <w:color w:val="C00000"/>
          <w:sz w:val="16"/>
          <w:szCs w:val="16"/>
          <w:vertAlign w:val="superscript"/>
        </w:rPr>
        <w:t>0</w:t>
      </w:r>
      <w:r w:rsidR="003B7731" w:rsidRPr="00FB74F8">
        <w:rPr>
          <w:rFonts w:ascii="Garamond" w:hAnsi="Garamond" w:cs="Courier New"/>
          <w:noProof/>
          <w:color w:val="C00000"/>
          <w:sz w:val="16"/>
          <w:szCs w:val="16"/>
        </w:rPr>
        <w:t>, soit 2 puissance cardinal de</w:t>
      </w:r>
      <w:r w:rsidR="003B7731" w:rsidRPr="00FB74F8">
        <w:rPr>
          <w:rFonts w:ascii="Garamond" w:hAnsi="Garamond"/>
          <w:color w:val="C00000"/>
          <w:sz w:val="16"/>
          <w:szCs w:val="16"/>
        </w:rPr>
        <w:t xml:space="preserve"> </w:t>
      </w:r>
      <w:r w:rsidR="0058419D" w:rsidRPr="00FB74F8">
        <w:rPr>
          <w:rFonts w:ascii="Garamond" w:hAnsi="Garamond"/>
          <w:noProof/>
          <w:color w:val="C00000"/>
          <w:sz w:val="16"/>
          <w:szCs w:val="16"/>
        </w:rPr>
        <w:drawing>
          <wp:inline distT="0" distB="0" distL="0" distR="0" wp14:anchorId="6B285255" wp14:editId="04EB82F7">
            <wp:extent cx="72390" cy="72390"/>
            <wp:effectExtent l="0" t="0" r="0" b="0"/>
            <wp:docPr id="66" name="Image 66" descr="\mathb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thbb N"/>
                    <pic:cNvPicPr>
                      <a:picLocks noChangeAspect="1" noChangeArrowheads="1"/>
                    </pic:cNvPicPr>
                  </pic:nvPicPr>
                  <pic:blipFill>
                    <a:blip r:embed="rId59" cstate="print"/>
                    <a:srcRect/>
                    <a:stretch>
                      <a:fillRect/>
                    </a:stretch>
                  </pic:blipFill>
                  <pic:spPr bwMode="auto">
                    <a:xfrm>
                      <a:off x="0" y="0"/>
                      <a:ext cx="72390" cy="72390"/>
                    </a:xfrm>
                    <a:prstGeom prst="rect">
                      <a:avLst/>
                    </a:prstGeom>
                    <a:noFill/>
                    <a:ln w="9525">
                      <a:noFill/>
                      <a:miter lim="800000"/>
                      <a:headEnd/>
                      <a:tailEnd/>
                    </a:ln>
                  </pic:spPr>
                </pic:pic>
              </a:graphicData>
            </a:graphic>
          </wp:inline>
        </w:drawing>
      </w:r>
      <w:r w:rsidR="003B7DD4" w:rsidRPr="00FB74F8">
        <w:rPr>
          <w:rFonts w:ascii="Garamond" w:hAnsi="Garamond" w:cs="Courier New"/>
          <w:noProof/>
          <w:color w:val="C00000"/>
          <w:sz w:val="16"/>
          <w:szCs w:val="16"/>
        </w:rPr>
        <w:t>]</w:t>
      </w:r>
      <w:r w:rsidRPr="00167575">
        <w:rPr>
          <w:rFonts w:ascii="Garamond" w:hAnsi="Garamond" w:cs="Courier New"/>
          <w:noProof/>
          <w:sz w:val="20"/>
          <w:szCs w:val="20"/>
        </w:rPr>
        <w:t>.</w:t>
      </w:r>
      <w:r w:rsidR="003B7731" w:rsidRPr="00167575">
        <w:rPr>
          <w:rFonts w:ascii="Garamond" w:hAnsi="Garamond"/>
          <w:noProof/>
          <w:color w:val="FF0000"/>
          <w:sz w:val="20"/>
          <w:szCs w:val="20"/>
          <w:vertAlign w:val="superscript"/>
          <w:rtl/>
          <w:lang w:bidi="he-IL"/>
        </w:rPr>
        <w:t xml:space="preserve"> </w:t>
      </w:r>
    </w:p>
    <w:p w:rsidR="00337C34" w:rsidRDefault="00337C34">
      <w:pPr>
        <w:rPr>
          <w:rFonts w:ascii="Garamond" w:hAnsi="Garamond"/>
          <w:noProof/>
          <w:color w:val="FF0000"/>
          <w:sz w:val="20"/>
          <w:szCs w:val="20"/>
          <w:vertAlign w:val="superscript"/>
          <w:rtl/>
          <w:lang w:bidi="he-IL"/>
        </w:rPr>
      </w:pPr>
    </w:p>
    <w:p w:rsidR="00337C34" w:rsidRDefault="00337C34">
      <w:pPr>
        <w:rPr>
          <w:rFonts w:ascii="Garamond" w:hAnsi="Garamond" w:cs="Courier New"/>
          <w:noProof/>
          <w:sz w:val="20"/>
          <w:szCs w:val="20"/>
        </w:rPr>
      </w:pPr>
    </w:p>
    <w:p w:rsidR="003B7731" w:rsidRPr="00167575" w:rsidRDefault="00033550">
      <w:pPr>
        <w:rPr>
          <w:rFonts w:ascii="Garamond" w:hAnsi="Garamond" w:cs="Courier New"/>
          <w:noProof/>
          <w:sz w:val="20"/>
          <w:szCs w:val="20"/>
        </w:rPr>
      </w:pPr>
      <w:r w:rsidRPr="00167575">
        <w:rPr>
          <w:rFonts w:ascii="Garamond" w:hAnsi="Garamond" w:cs="Courier New"/>
          <w:noProof/>
          <w:sz w:val="20"/>
          <w:szCs w:val="20"/>
        </w:rPr>
        <w:t xml:space="preserve">Je le </w:t>
      </w:r>
      <w:r w:rsidRPr="00167575">
        <w:rPr>
          <w:rFonts w:ascii="Garamond" w:hAnsi="Garamond"/>
          <w:i/>
          <w:noProof/>
          <w:sz w:val="20"/>
          <w:szCs w:val="20"/>
        </w:rPr>
        <w:t xml:space="preserve">conteste </w:t>
      </w:r>
      <w:r w:rsidRPr="00167575">
        <w:rPr>
          <w:rFonts w:ascii="Garamond" w:hAnsi="Garamond" w:cs="Courier New"/>
          <w:noProof/>
          <w:sz w:val="20"/>
          <w:szCs w:val="20"/>
        </w:rPr>
        <w:t>!</w:t>
      </w:r>
      <w:r w:rsidR="00FB74F8">
        <w:rPr>
          <w:rFonts w:ascii="Garamond" w:hAnsi="Garamond" w:cs="Courier New"/>
          <w:noProof/>
          <w:sz w:val="20"/>
          <w:szCs w:val="20"/>
        </w:rPr>
        <w:t xml:space="preserve"> </w:t>
      </w:r>
      <w:r w:rsidR="0080000D" w:rsidRPr="00167575">
        <w:rPr>
          <w:rFonts w:ascii="Garamond" w:hAnsi="Garamond" w:cs="Courier New"/>
          <w:noProof/>
          <w:sz w:val="20"/>
          <w:szCs w:val="20"/>
        </w:rPr>
        <w:t>E</w:t>
      </w:r>
      <w:r w:rsidR="0069013E" w:rsidRPr="00167575">
        <w:rPr>
          <w:rFonts w:ascii="Garamond" w:hAnsi="Garamond" w:cs="Courier New"/>
          <w:noProof/>
          <w:sz w:val="20"/>
          <w:szCs w:val="20"/>
        </w:rPr>
        <w:t xml:space="preserve">t comment fais-je pour le contester ? </w:t>
      </w:r>
    </w:p>
    <w:p w:rsidR="0080000D"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le </w:t>
      </w:r>
      <w:r w:rsidR="0080000D" w:rsidRPr="00167575">
        <w:rPr>
          <w:rFonts w:ascii="Garamond" w:hAnsi="Garamond"/>
          <w:i/>
          <w:noProof/>
          <w:sz w:val="20"/>
          <w:szCs w:val="20"/>
        </w:rPr>
        <w:t>conteste </w:t>
      </w:r>
      <w:r w:rsidRPr="00167575">
        <w:rPr>
          <w:rFonts w:ascii="Garamond" w:hAnsi="Garamond" w:cs="Courier New"/>
          <w:noProof/>
          <w:sz w:val="20"/>
          <w:szCs w:val="20"/>
        </w:rPr>
        <w:t xml:space="preserve"> à partir de ceci, c'est qu'il y a quelque artifice, quand il s'agit des parties de l'ensemble, à les prendre dans leur échelle dont l'addition donne en effet le 2 puissance </w:t>
      </w:r>
      <w:r w:rsidR="0080000D" w:rsidRPr="00167575">
        <w:rPr>
          <w:rFonts w:ascii="Garamond" w:hAnsi="Garamond" w:cs="Courier New"/>
          <w:noProof/>
          <w:sz w:val="20"/>
          <w:szCs w:val="20"/>
        </w:rPr>
        <w:t>N</w:t>
      </w:r>
      <w:r w:rsidR="00FB74F8">
        <w:rPr>
          <w:rFonts w:ascii="Garamond" w:hAnsi="Garamond" w:cs="Courier New"/>
          <w:noProof/>
          <w:sz w:val="20"/>
          <w:szCs w:val="20"/>
        </w:rPr>
        <w:t>.</w:t>
      </w:r>
      <w:r w:rsidRPr="00167575">
        <w:rPr>
          <w:rFonts w:ascii="Garamond" w:hAnsi="Garamond" w:cs="Courier New"/>
          <w:noProof/>
          <w:sz w:val="20"/>
          <w:szCs w:val="20"/>
        </w:rPr>
        <w:t>Mais il est clair que si vous avez d'un côté</w:t>
      </w:r>
      <w:r w:rsidR="005D4A27" w:rsidRPr="00167575">
        <w:rPr>
          <w:rFonts w:ascii="Garamond" w:hAnsi="Garamond" w:cs="Courier New"/>
          <w:noProof/>
          <w:sz w:val="20"/>
          <w:szCs w:val="20"/>
        </w:rPr>
        <w:t> :</w:t>
      </w:r>
      <w:r w:rsidRPr="00167575">
        <w:rPr>
          <w:rFonts w:ascii="Garamond" w:hAnsi="Garamond" w:cs="Courier New"/>
          <w:noProof/>
          <w:sz w:val="20"/>
          <w:szCs w:val="20"/>
        </w:rPr>
        <w:t xml:space="preserve"> </w:t>
      </w:r>
      <w:r w:rsidRPr="00167575">
        <w:rPr>
          <w:rFonts w:ascii="Garamond" w:hAnsi="Garamond"/>
          <w:i/>
          <w:noProof/>
          <w:color w:val="0000CC"/>
          <w:sz w:val="20"/>
          <w:szCs w:val="20"/>
        </w:rPr>
        <w:t>a, b, c, d, e</w:t>
      </w:r>
      <w:r w:rsidRPr="00167575">
        <w:rPr>
          <w:rFonts w:ascii="Garamond" w:hAnsi="Garamond" w:cs="Courier New"/>
          <w:noProof/>
          <w:sz w:val="20"/>
          <w:szCs w:val="20"/>
        </w:rPr>
        <w:t>,</w:t>
      </w:r>
      <w:r w:rsidR="005D4A27" w:rsidRPr="00167575">
        <w:rPr>
          <w:rFonts w:ascii="Garamond" w:hAnsi="Garamond" w:cs="Courier New"/>
          <w:noProof/>
          <w:sz w:val="20"/>
          <w:szCs w:val="20"/>
        </w:rPr>
        <w:t>…</w:t>
      </w:r>
    </w:p>
    <w:p w:rsidR="0080000D" w:rsidRPr="00167575" w:rsidRDefault="0069013E" w:rsidP="005D4A27">
      <w:pPr>
        <w:ind w:left="708"/>
        <w:rPr>
          <w:rFonts w:ascii="Garamond" w:hAnsi="Garamond" w:cs="Courier New"/>
          <w:noProof/>
          <w:sz w:val="20"/>
          <w:szCs w:val="20"/>
        </w:rPr>
      </w:pPr>
      <w:r w:rsidRPr="00167575">
        <w:rPr>
          <w:rFonts w:ascii="Garamond" w:hAnsi="Garamond" w:cs="Courier New"/>
          <w:noProof/>
          <w:sz w:val="20"/>
          <w:szCs w:val="20"/>
        </w:rPr>
        <w:t>pour fran</w:t>
      </w:r>
      <w:r w:rsidRPr="00167575">
        <w:rPr>
          <w:rFonts w:ascii="Garamond" w:hAnsi="Garamond" w:cs="Courier New"/>
          <w:noProof/>
          <w:sz w:val="20"/>
          <w:szCs w:val="20"/>
        </w:rPr>
        <w:softHyphen/>
        <w:t xml:space="preserve">ciser les lettres grecques que j'ai écrites au tableau, j'avais une raison pour </w:t>
      </w:r>
      <w:r w:rsidR="00C41CD0" w:rsidRPr="00167575">
        <w:rPr>
          <w:rFonts w:ascii="Garamond" w:hAnsi="Garamond" w:cs="Courier New"/>
          <w:noProof/>
          <w:sz w:val="20"/>
          <w:szCs w:val="20"/>
        </w:rPr>
        <w:t>ça</w:t>
      </w:r>
    </w:p>
    <w:p w:rsidR="00337C34" w:rsidRPr="00167575" w:rsidRDefault="0080000D">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et si vous y apportez ce qui leur répond</w:t>
      </w:r>
      <w:r w:rsidR="005D4A27" w:rsidRPr="00167575">
        <w:rPr>
          <w:rFonts w:ascii="Garamond" w:hAnsi="Garamond" w:cs="Courier New"/>
          <w:noProof/>
          <w:sz w:val="20"/>
          <w:szCs w:val="20"/>
        </w:rPr>
        <w:t> :</w:t>
      </w:r>
      <w:r w:rsidR="0069013E" w:rsidRPr="00167575">
        <w:rPr>
          <w:rFonts w:ascii="Garamond" w:hAnsi="Garamond" w:cs="Courier New"/>
          <w:noProof/>
          <w:sz w:val="20"/>
          <w:szCs w:val="20"/>
        </w:rPr>
        <w:t xml:space="preserve"> </w:t>
      </w:r>
    </w:p>
    <w:p w:rsidR="00337C34" w:rsidRPr="00337C34" w:rsidRDefault="0069013E" w:rsidP="00337C34">
      <w:pPr>
        <w:numPr>
          <w:ilvl w:val="0"/>
          <w:numId w:val="1"/>
        </w:numPr>
        <w:rPr>
          <w:rFonts w:ascii="Garamond" w:hAnsi="Garamond" w:cs="Courier New"/>
          <w:noProof/>
          <w:sz w:val="20"/>
          <w:szCs w:val="20"/>
        </w:rPr>
      </w:pPr>
      <w:r w:rsidRPr="00337C34">
        <w:rPr>
          <w:rFonts w:ascii="Garamond" w:hAnsi="Garamond"/>
          <w:i/>
          <w:noProof/>
          <w:color w:val="0000CC"/>
          <w:sz w:val="20"/>
          <w:szCs w:val="20"/>
        </w:rPr>
        <w:t>a, b, c, d</w:t>
      </w:r>
      <w:r w:rsidRPr="00337C34">
        <w:rPr>
          <w:rFonts w:ascii="Garamond" w:hAnsi="Garamond" w:cs="Courier New"/>
          <w:noProof/>
          <w:sz w:val="20"/>
          <w:szCs w:val="20"/>
        </w:rPr>
        <w:t>, correspond</w:t>
      </w:r>
      <w:r w:rsidR="00C41CD0" w:rsidRPr="00337C34">
        <w:rPr>
          <w:rFonts w:ascii="Garamond" w:hAnsi="Garamond" w:cs="Courier New"/>
          <w:noProof/>
          <w:sz w:val="20"/>
          <w:szCs w:val="20"/>
        </w:rPr>
        <w:t>e</w:t>
      </w:r>
      <w:r w:rsidRPr="00337C34">
        <w:rPr>
          <w:rFonts w:ascii="Garamond" w:hAnsi="Garamond" w:cs="Courier New"/>
          <w:noProof/>
          <w:sz w:val="20"/>
          <w:szCs w:val="20"/>
        </w:rPr>
        <w:t xml:space="preserve">nt à </w:t>
      </w:r>
      <w:r w:rsidRPr="00337C34">
        <w:rPr>
          <w:rFonts w:ascii="Garamond" w:hAnsi="Garamond"/>
          <w:i/>
          <w:noProof/>
          <w:color w:val="0000CC"/>
          <w:sz w:val="20"/>
          <w:szCs w:val="20"/>
        </w:rPr>
        <w:t>e</w:t>
      </w:r>
      <w:r w:rsidR="005D4A27" w:rsidRPr="00337C34">
        <w:rPr>
          <w:rFonts w:ascii="Garamond" w:hAnsi="Garamond" w:cs="Courier New"/>
          <w:noProof/>
          <w:sz w:val="20"/>
          <w:szCs w:val="20"/>
        </w:rPr>
        <w:t>,</w:t>
      </w:r>
      <w:r w:rsidRPr="00337C34">
        <w:rPr>
          <w:rFonts w:ascii="Garamond" w:hAnsi="Garamond" w:cs="Courier New"/>
          <w:noProof/>
          <w:sz w:val="20"/>
          <w:szCs w:val="20"/>
        </w:rPr>
        <w:t xml:space="preserve"> </w:t>
      </w:r>
    </w:p>
    <w:p w:rsidR="0069013E" w:rsidRDefault="0069013E" w:rsidP="004A5538">
      <w:pPr>
        <w:numPr>
          <w:ilvl w:val="0"/>
          <w:numId w:val="1"/>
        </w:numPr>
        <w:rPr>
          <w:rFonts w:ascii="Garamond" w:hAnsi="Garamond" w:cs="Courier New"/>
          <w:noProof/>
          <w:sz w:val="20"/>
          <w:szCs w:val="20"/>
        </w:rPr>
      </w:pPr>
      <w:r w:rsidRPr="00167575">
        <w:rPr>
          <w:rFonts w:ascii="Garamond" w:hAnsi="Garamond"/>
          <w:i/>
          <w:noProof/>
          <w:color w:val="0000CC"/>
          <w:sz w:val="20"/>
          <w:szCs w:val="20"/>
        </w:rPr>
        <w:t>a, b, d, e</w:t>
      </w:r>
      <w:r w:rsidRPr="00167575">
        <w:rPr>
          <w:rFonts w:ascii="Garamond" w:hAnsi="Garamond" w:cs="Courier New"/>
          <w:noProof/>
          <w:sz w:val="20"/>
          <w:szCs w:val="20"/>
        </w:rPr>
        <w:t>,</w:t>
      </w:r>
      <w:r w:rsidR="005D4A27" w:rsidRPr="00167575">
        <w:rPr>
          <w:rFonts w:ascii="Garamond" w:hAnsi="Garamond" w:cs="Courier New"/>
          <w:noProof/>
          <w:sz w:val="20"/>
          <w:szCs w:val="20"/>
        </w:rPr>
        <w:t xml:space="preserve"> correspond</w:t>
      </w:r>
      <w:r w:rsidR="00C41CD0" w:rsidRPr="00167575">
        <w:rPr>
          <w:rFonts w:ascii="Garamond" w:hAnsi="Garamond" w:cs="Courier New"/>
          <w:noProof/>
          <w:sz w:val="20"/>
          <w:szCs w:val="20"/>
        </w:rPr>
        <w:t>e</w:t>
      </w:r>
      <w:r w:rsidR="005D4A27" w:rsidRPr="00167575">
        <w:rPr>
          <w:rFonts w:ascii="Garamond" w:hAnsi="Garamond" w:cs="Courier New"/>
          <w:noProof/>
          <w:sz w:val="20"/>
          <w:szCs w:val="20"/>
        </w:rPr>
        <w:t xml:space="preserve">nt à </w:t>
      </w:r>
      <w:r w:rsidR="005D4A27" w:rsidRPr="00167575">
        <w:rPr>
          <w:rFonts w:ascii="Garamond" w:hAnsi="Garamond"/>
          <w:i/>
          <w:noProof/>
          <w:color w:val="0000CC"/>
          <w:sz w:val="20"/>
          <w:szCs w:val="20"/>
        </w:rPr>
        <w:t>c</w:t>
      </w:r>
      <w:r w:rsidR="00325434" w:rsidRPr="00167575">
        <w:rPr>
          <w:rFonts w:ascii="Garamond" w:hAnsi="Garamond" w:cs="Courier New"/>
          <w:noProof/>
          <w:sz w:val="20"/>
          <w:szCs w:val="20"/>
        </w:rPr>
        <w:t>.</w:t>
      </w:r>
    </w:p>
    <w:p w:rsidR="00337C34" w:rsidRPr="00167575" w:rsidRDefault="00337C34" w:rsidP="00337C34">
      <w:pPr>
        <w:rPr>
          <w:rFonts w:ascii="Garamond" w:hAnsi="Garamond" w:cs="Courier New"/>
          <w:noProof/>
          <w:sz w:val="20"/>
          <w:szCs w:val="20"/>
        </w:rPr>
      </w:pPr>
    </w:p>
    <w:p w:rsidR="0069013E" w:rsidRPr="00167575" w:rsidRDefault="00325434" w:rsidP="005D4A27">
      <w:pPr>
        <w:rPr>
          <w:rFonts w:ascii="Garamond" w:hAnsi="Garamond" w:cs="Courier New"/>
          <w:noProof/>
          <w:sz w:val="20"/>
          <w:szCs w:val="20"/>
        </w:rPr>
      </w:pPr>
      <w:r w:rsidRPr="00167575">
        <w:rPr>
          <w:rFonts w:ascii="Garamond" w:hAnsi="Garamond" w:cs="Courier New"/>
          <w:noProof/>
          <w:sz w:val="20"/>
          <w:szCs w:val="20"/>
        </w:rPr>
        <w:t>V</w:t>
      </w:r>
      <w:r w:rsidR="0069013E" w:rsidRPr="00167575">
        <w:rPr>
          <w:rFonts w:ascii="Garamond" w:hAnsi="Garamond" w:cs="Courier New"/>
          <w:noProof/>
          <w:sz w:val="20"/>
          <w:szCs w:val="20"/>
        </w:rPr>
        <w:t>ous voyez que le nombre des parties</w:t>
      </w:r>
      <w:r w:rsidR="00804B3D" w:rsidRPr="00167575">
        <w:rPr>
          <w:rFonts w:ascii="Garamond" w:hAnsi="Garamond" w:cs="Courier New"/>
          <w:noProof/>
          <w:sz w:val="20"/>
          <w:szCs w:val="20"/>
        </w:rPr>
        <w:t xml:space="preserve">, </w:t>
      </w:r>
      <w:r w:rsidR="0069013E" w:rsidRPr="00167575">
        <w:rPr>
          <w:rFonts w:ascii="Garamond" w:hAnsi="Garamond" w:cs="Courier New"/>
          <w:noProof/>
          <w:sz w:val="20"/>
          <w:szCs w:val="20"/>
        </w:rPr>
        <w:t>si vous y substituez une partition</w:t>
      </w:r>
      <w:r w:rsidR="00804B3D"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aboutit à une formule qui est très différente, mais dont vous verrez pourquoi elle m'intéresse : c'est que le nombre, c'est </w:t>
      </w:r>
      <w:r w:rsidR="005D4A27" w:rsidRPr="00167575">
        <w:rPr>
          <w:rFonts w:ascii="Garamond" w:hAnsi="Garamond"/>
          <w:noProof/>
          <w:color w:val="0000CC"/>
          <w:sz w:val="20"/>
          <w:szCs w:val="20"/>
        </w:rPr>
        <w:t>2</w:t>
      </w:r>
      <w:r w:rsidR="005D4A27" w:rsidRPr="00167575">
        <w:rPr>
          <w:rFonts w:ascii="Garamond" w:hAnsi="Garamond"/>
          <w:noProof/>
          <w:color w:val="0000CC"/>
          <w:sz w:val="20"/>
          <w:szCs w:val="20"/>
          <w:vertAlign w:val="superscript"/>
        </w:rPr>
        <w:t>N-1</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5D4A27" w:rsidRPr="00167575" w:rsidRDefault="0069013E">
      <w:pPr>
        <w:rPr>
          <w:rFonts w:ascii="Garamond" w:hAnsi="Garamond" w:cs="Courier New"/>
          <w:noProof/>
          <w:sz w:val="20"/>
          <w:szCs w:val="20"/>
        </w:rPr>
      </w:pPr>
      <w:r w:rsidRPr="00167575">
        <w:rPr>
          <w:rFonts w:ascii="Garamond" w:hAnsi="Garamond" w:cs="Courier New"/>
          <w:noProof/>
          <w:sz w:val="20"/>
          <w:szCs w:val="20"/>
        </w:rPr>
        <w:t>Je ne puis ici</w:t>
      </w:r>
      <w:r w:rsidR="005D4A27" w:rsidRPr="00167575">
        <w:rPr>
          <w:rFonts w:ascii="Garamond" w:hAnsi="Garamond" w:cs="Courier New"/>
          <w:noProof/>
          <w:sz w:val="20"/>
          <w:szCs w:val="20"/>
        </w:rPr>
        <w:t>…</w:t>
      </w:r>
    </w:p>
    <w:p w:rsidR="005D4A27" w:rsidRPr="00167575" w:rsidRDefault="0069013E" w:rsidP="00AC7563">
      <w:pPr>
        <w:ind w:left="708"/>
        <w:rPr>
          <w:rFonts w:ascii="Garamond" w:hAnsi="Garamond" w:cs="Courier New"/>
          <w:noProof/>
          <w:sz w:val="20"/>
          <w:szCs w:val="20"/>
        </w:rPr>
      </w:pPr>
      <w:r w:rsidRPr="00167575">
        <w:rPr>
          <w:rFonts w:ascii="Garamond" w:hAnsi="Garamond" w:cs="Courier New"/>
          <w:noProof/>
          <w:sz w:val="20"/>
          <w:szCs w:val="20"/>
        </w:rPr>
        <w:t>vu l'heure et puis le fait qu'après tout ceci n'intéresse pas ici absolument tout le monde</w:t>
      </w:r>
    </w:p>
    <w:p w:rsidR="005D4A27" w:rsidRPr="00167575" w:rsidRDefault="005D4A27">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mais j'aimerais là-dessus</w:t>
      </w:r>
      <w:r w:rsidR="00033550" w:rsidRPr="00167575">
        <w:rPr>
          <w:rFonts w:ascii="Garamond" w:hAnsi="Garamond" w:cs="Courier New"/>
          <w:noProof/>
          <w:sz w:val="20"/>
          <w:szCs w:val="20"/>
        </w:rPr>
        <w:t>,</w:t>
      </w:r>
      <w:r w:rsidR="0069013E" w:rsidRPr="00167575">
        <w:rPr>
          <w:rFonts w:ascii="Garamond" w:hAnsi="Garamond" w:cs="Courier New"/>
          <w:noProof/>
          <w:sz w:val="20"/>
          <w:szCs w:val="20"/>
        </w:rPr>
        <w:t xml:space="preserve"> je sollicite</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5D4A27" w:rsidRPr="00167575" w:rsidRDefault="00C41CD0" w:rsidP="005D4A27">
      <w:pPr>
        <w:ind w:left="708"/>
        <w:rPr>
          <w:rFonts w:ascii="Garamond" w:hAnsi="Garamond" w:cs="Courier New"/>
          <w:noProof/>
          <w:sz w:val="20"/>
          <w:szCs w:val="20"/>
        </w:rPr>
      </w:pPr>
      <w:r w:rsidRPr="00167575">
        <w:rPr>
          <w:rFonts w:ascii="Garamond" w:hAnsi="Garamond" w:cs="Courier New"/>
          <w:noProof/>
          <w:sz w:val="20"/>
          <w:szCs w:val="20"/>
        </w:rPr>
        <w:t xml:space="preserve">je sollicite </w:t>
      </w:r>
      <w:r w:rsidR="0069013E" w:rsidRPr="00167575">
        <w:rPr>
          <w:rFonts w:ascii="Garamond" w:hAnsi="Garamond" w:cs="Courier New"/>
          <w:noProof/>
          <w:sz w:val="20"/>
          <w:szCs w:val="20"/>
        </w:rPr>
        <w:t>je dois dire comme je le fais d'habitude, d'une façon désespérée</w:t>
      </w:r>
    </w:p>
    <w:p w:rsidR="005D4A27" w:rsidRPr="00167575" w:rsidRDefault="005D4A27">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je sollicite des grammairiens de temps en temps de me donner un petit tuyau</w:t>
      </w:r>
      <w:r w:rsidRPr="00167575">
        <w:rPr>
          <w:rFonts w:ascii="Garamond" w:hAnsi="Garamond" w:cs="Courier New"/>
          <w:noProof/>
          <w:sz w:val="20"/>
          <w:szCs w:val="20"/>
        </w:rPr>
        <w:t>…</w:t>
      </w:r>
    </w:p>
    <w:p w:rsidR="005D4A27" w:rsidRPr="00167575" w:rsidRDefault="0069013E" w:rsidP="005D4A27">
      <w:pPr>
        <w:ind w:firstLine="708"/>
        <w:rPr>
          <w:rFonts w:ascii="Garamond" w:hAnsi="Garamond" w:cs="Courier New"/>
          <w:noProof/>
          <w:sz w:val="20"/>
          <w:szCs w:val="20"/>
        </w:rPr>
      </w:pPr>
      <w:r w:rsidRPr="00167575">
        <w:rPr>
          <w:rFonts w:ascii="Garamond" w:hAnsi="Garamond" w:cs="Courier New"/>
          <w:noProof/>
          <w:sz w:val="20"/>
          <w:szCs w:val="20"/>
        </w:rPr>
        <w:t>ils m'en envoient</w:t>
      </w:r>
      <w:r w:rsidR="00033550" w:rsidRPr="00167575">
        <w:rPr>
          <w:rFonts w:ascii="Garamond" w:hAnsi="Garamond" w:cs="Courier New"/>
          <w:noProof/>
          <w:sz w:val="20"/>
          <w:szCs w:val="20"/>
        </w:rPr>
        <w:t> :</w:t>
      </w:r>
      <w:r w:rsidRPr="00167575">
        <w:rPr>
          <w:rFonts w:ascii="Garamond" w:hAnsi="Garamond" w:cs="Courier New"/>
          <w:noProof/>
          <w:sz w:val="20"/>
          <w:szCs w:val="20"/>
        </w:rPr>
        <w:t xml:space="preserve"> c'est toujours les mauvais</w:t>
      </w:r>
    </w:p>
    <w:p w:rsidR="00325434" w:rsidRPr="00167575" w:rsidRDefault="005D4A27">
      <w:pPr>
        <w:rPr>
          <w:rFonts w:ascii="Garamond" w:hAnsi="Garamond" w:cs="Courier New"/>
          <w:noProof/>
          <w:sz w:val="20"/>
          <w:szCs w:val="20"/>
        </w:rPr>
      </w:pPr>
      <w:r w:rsidRPr="00167575">
        <w:rPr>
          <w:rFonts w:ascii="Garamond" w:hAnsi="Garamond" w:cs="Courier New"/>
          <w:noProof/>
          <w:sz w:val="20"/>
          <w:szCs w:val="20"/>
        </w:rPr>
        <w:t>…</w:t>
      </w:r>
      <w:r w:rsidR="0069013E" w:rsidRPr="00FB74F8">
        <w:rPr>
          <w:rFonts w:ascii="Garamond" w:hAnsi="Garamond" w:cs="Courier New"/>
          <w:i/>
          <w:noProof/>
          <w:sz w:val="20"/>
          <w:szCs w:val="20"/>
        </w:rPr>
        <w:t>j'ai sollicité des mathématiciens</w:t>
      </w:r>
      <w:r w:rsidR="00FB74F8">
        <w:rPr>
          <w:rFonts w:ascii="Garamond" w:hAnsi="Garamond" w:cs="Courier New"/>
          <w:noProof/>
          <w:sz w:val="20"/>
          <w:szCs w:val="20"/>
        </w:rPr>
        <w:t xml:space="preserve"> - </w:t>
      </w:r>
      <w:r w:rsidR="0069013E" w:rsidRPr="00167575">
        <w:rPr>
          <w:rFonts w:ascii="Garamond" w:hAnsi="Garamond" w:cs="Courier New"/>
          <w:noProof/>
          <w:sz w:val="20"/>
          <w:szCs w:val="20"/>
        </w:rPr>
        <w:t>très nombreux déjà</w:t>
      </w:r>
      <w:r w:rsidR="00FB74F8">
        <w:rPr>
          <w:rFonts w:ascii="Garamond" w:hAnsi="Garamond" w:cs="Courier New"/>
          <w:noProof/>
          <w:sz w:val="20"/>
          <w:szCs w:val="20"/>
        </w:rPr>
        <w:t xml:space="preserve"> - </w:t>
      </w:r>
      <w:r w:rsidR="0069013E" w:rsidRPr="00167575">
        <w:rPr>
          <w:rFonts w:ascii="Garamond" w:hAnsi="Garamond" w:cs="Courier New"/>
          <w:noProof/>
          <w:sz w:val="20"/>
          <w:szCs w:val="20"/>
        </w:rPr>
        <w:t>de me répondre là-dessus</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r w:rsidR="0069013E" w:rsidRPr="00FB74F8">
        <w:rPr>
          <w:rFonts w:ascii="Garamond" w:hAnsi="Garamond" w:cs="Courier New"/>
          <w:i/>
          <w:noProof/>
          <w:sz w:val="20"/>
          <w:szCs w:val="20"/>
        </w:rPr>
        <w:t>et à la vérité ils font</w:t>
      </w:r>
      <w:r w:rsidR="00FB74F8">
        <w:rPr>
          <w:rFonts w:ascii="Garamond" w:hAnsi="Garamond" w:cs="Courier New"/>
          <w:i/>
          <w:noProof/>
          <w:sz w:val="20"/>
          <w:szCs w:val="20"/>
        </w:rPr>
        <w:t xml:space="preserve"> </w:t>
      </w:r>
      <w:r w:rsidR="0069013E" w:rsidRPr="00FB74F8">
        <w:rPr>
          <w:rFonts w:ascii="Garamond" w:hAnsi="Garamond" w:cs="Courier New"/>
          <w:i/>
          <w:noProof/>
          <w:sz w:val="20"/>
          <w:szCs w:val="20"/>
        </w:rPr>
        <w:t>la sourde oreille</w:t>
      </w:r>
      <w:r w:rsidR="00C41CD0"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325434" w:rsidRPr="00167575" w:rsidRDefault="00325434">
      <w:pPr>
        <w:rPr>
          <w:rFonts w:ascii="Garamond" w:hAnsi="Garamond" w:cs="Courier New"/>
          <w:noProof/>
          <w:sz w:val="20"/>
          <w:szCs w:val="20"/>
        </w:rPr>
      </w:pPr>
    </w:p>
    <w:p w:rsidR="005D4A27" w:rsidRPr="00167575" w:rsidRDefault="00C41CD0">
      <w:pPr>
        <w:rPr>
          <w:rFonts w:ascii="Garamond" w:hAnsi="Garamond" w:cs="Courier New"/>
          <w:noProof/>
          <w:sz w:val="20"/>
          <w:szCs w:val="20"/>
        </w:rPr>
      </w:pPr>
      <w:r w:rsidRPr="00167575">
        <w:rPr>
          <w:rFonts w:ascii="Garamond" w:hAnsi="Garamond" w:cs="Courier New"/>
          <w:noProof/>
          <w:sz w:val="20"/>
          <w:szCs w:val="20"/>
        </w:rPr>
        <w:t>I</w:t>
      </w:r>
      <w:r w:rsidR="0069013E" w:rsidRPr="00167575">
        <w:rPr>
          <w:rFonts w:ascii="Garamond" w:hAnsi="Garamond" w:cs="Courier New"/>
          <w:noProof/>
          <w:sz w:val="20"/>
          <w:szCs w:val="20"/>
        </w:rPr>
        <w:t xml:space="preserve">l faut vous dire que cette </w:t>
      </w:r>
      <w:r w:rsidR="005D4A27" w:rsidRPr="00167575">
        <w:rPr>
          <w:rFonts w:ascii="Garamond" w:hAnsi="Garamond" w:cs="Courier New"/>
          <w:noProof/>
          <w:sz w:val="20"/>
          <w:szCs w:val="20"/>
        </w:rPr>
        <w:t>« </w:t>
      </w:r>
      <w:r w:rsidR="0069013E" w:rsidRPr="00167575">
        <w:rPr>
          <w:rFonts w:ascii="Garamond" w:hAnsi="Garamond"/>
          <w:i/>
          <w:noProof/>
          <w:sz w:val="20"/>
          <w:szCs w:val="20"/>
        </w:rPr>
        <w:t>dénombrabilité des parties de l'ensemble</w:t>
      </w:r>
      <w:r w:rsidR="005D4A27" w:rsidRPr="00167575">
        <w:rPr>
          <w:rFonts w:ascii="Garamond" w:hAnsi="Garamond" w:cs="Courier New"/>
          <w:noProof/>
          <w:sz w:val="20"/>
          <w:szCs w:val="20"/>
        </w:rPr>
        <w:t> »</w:t>
      </w:r>
      <w:r w:rsidR="0069013E" w:rsidRPr="00167575">
        <w:rPr>
          <w:rFonts w:ascii="Garamond" w:hAnsi="Garamond" w:cs="Courier New"/>
          <w:noProof/>
          <w:sz w:val="20"/>
          <w:szCs w:val="20"/>
        </w:rPr>
        <w:t xml:space="preserve">, ils y tiennent comme la tique à la peau du chien. </w:t>
      </w:r>
    </w:p>
    <w:p w:rsidR="005D4A27"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Néanmoins, je propose ceci qui a son petit intérêt, je vais droit là à un but qui va laisser de côté un point sur lequel j'aimerais finir après, mais je vais droit à un but qui a son intérêt. </w:t>
      </w:r>
    </w:p>
    <w:p w:rsidR="00033550" w:rsidRPr="00167575" w:rsidRDefault="00033550">
      <w:pPr>
        <w:rPr>
          <w:rFonts w:ascii="Garamond" w:hAnsi="Garamond" w:cs="Courier New"/>
          <w:noProof/>
          <w:sz w:val="20"/>
          <w:szCs w:val="20"/>
        </w:rPr>
      </w:pPr>
    </w:p>
    <w:p w:rsidR="00033550" w:rsidRPr="00167575" w:rsidRDefault="0069013E">
      <w:pPr>
        <w:rPr>
          <w:rFonts w:ascii="Garamond" w:hAnsi="Garamond" w:cs="Courier New"/>
          <w:noProof/>
          <w:sz w:val="20"/>
          <w:szCs w:val="20"/>
        </w:rPr>
      </w:pPr>
      <w:r w:rsidRPr="00167575">
        <w:rPr>
          <w:rFonts w:ascii="Garamond" w:hAnsi="Garamond" w:cs="Courier New"/>
          <w:noProof/>
          <w:sz w:val="20"/>
          <w:szCs w:val="20"/>
        </w:rPr>
        <w:t>Son intérêt est ceci</w:t>
      </w:r>
      <w:r w:rsidR="00033550" w:rsidRPr="00167575">
        <w:rPr>
          <w:rFonts w:ascii="Garamond" w:hAnsi="Garamond" w:cs="Courier New"/>
          <w:noProof/>
          <w:sz w:val="20"/>
          <w:szCs w:val="20"/>
        </w:rPr>
        <w:t> :</w:t>
      </w:r>
      <w:r w:rsidRPr="00167575">
        <w:rPr>
          <w:rFonts w:ascii="Garamond" w:hAnsi="Garamond" w:cs="Courier New"/>
          <w:noProof/>
          <w:sz w:val="20"/>
          <w:szCs w:val="20"/>
        </w:rPr>
        <w:t xml:space="preserve"> c'est que, à substituer à la notion des </w:t>
      </w:r>
      <w:r w:rsidR="00033550" w:rsidRPr="00167575">
        <w:rPr>
          <w:rFonts w:ascii="Garamond" w:hAnsi="Garamond" w:cs="Courier New"/>
          <w:noProof/>
          <w:sz w:val="20"/>
          <w:szCs w:val="20"/>
        </w:rPr>
        <w:t>« </w:t>
      </w:r>
      <w:r w:rsidRPr="00167575">
        <w:rPr>
          <w:rFonts w:ascii="Garamond" w:hAnsi="Garamond"/>
          <w:i/>
          <w:noProof/>
          <w:sz w:val="20"/>
          <w:szCs w:val="20"/>
        </w:rPr>
        <w:t>parties</w:t>
      </w:r>
      <w:r w:rsidR="00033550" w:rsidRPr="00167575">
        <w:rPr>
          <w:rFonts w:ascii="Garamond" w:hAnsi="Garamond" w:cs="Courier New"/>
          <w:noProof/>
          <w:sz w:val="20"/>
          <w:szCs w:val="20"/>
        </w:rPr>
        <w:t> »</w:t>
      </w:r>
      <w:r w:rsidRPr="00167575">
        <w:rPr>
          <w:rFonts w:ascii="Garamond" w:hAnsi="Garamond" w:cs="Courier New"/>
          <w:noProof/>
          <w:sz w:val="20"/>
          <w:szCs w:val="20"/>
        </w:rPr>
        <w:t xml:space="preserve"> celle de la </w:t>
      </w:r>
      <w:r w:rsidR="00033550" w:rsidRPr="00167575">
        <w:rPr>
          <w:rFonts w:ascii="Garamond" w:hAnsi="Garamond" w:cs="Courier New"/>
          <w:noProof/>
          <w:sz w:val="20"/>
          <w:szCs w:val="20"/>
        </w:rPr>
        <w:t>« </w:t>
      </w:r>
      <w:r w:rsidRPr="00167575">
        <w:rPr>
          <w:rFonts w:ascii="Garamond" w:hAnsi="Garamond"/>
          <w:i/>
          <w:noProof/>
          <w:sz w:val="20"/>
          <w:szCs w:val="20"/>
        </w:rPr>
        <w:t>partition</w:t>
      </w:r>
      <w:r w:rsidR="00033550" w:rsidRPr="00167575">
        <w:rPr>
          <w:rFonts w:ascii="Garamond" w:hAnsi="Garamond" w:cs="Courier New"/>
          <w:noProof/>
          <w:sz w:val="20"/>
          <w:szCs w:val="20"/>
        </w:rPr>
        <w:t> »</w:t>
      </w:r>
      <w:r w:rsidRPr="00167575">
        <w:rPr>
          <w:rFonts w:ascii="Garamond" w:hAnsi="Garamond" w:cs="Courier New"/>
          <w:noProof/>
          <w:sz w:val="20"/>
          <w:szCs w:val="20"/>
        </w:rPr>
        <w:t>, il est nécessaire</w:t>
      </w:r>
      <w:r w:rsidR="00033550" w:rsidRPr="00167575">
        <w:rPr>
          <w:rFonts w:ascii="Garamond" w:hAnsi="Garamond" w:cs="Courier New"/>
          <w:noProof/>
          <w:sz w:val="20"/>
          <w:szCs w:val="20"/>
        </w:rPr>
        <w:t>…</w:t>
      </w:r>
    </w:p>
    <w:p w:rsidR="00033550" w:rsidRPr="00167575" w:rsidRDefault="0069013E" w:rsidP="00033550">
      <w:pPr>
        <w:ind w:left="708"/>
        <w:rPr>
          <w:rFonts w:ascii="Garamond" w:hAnsi="Garamond" w:cs="Courier New"/>
          <w:noProof/>
          <w:sz w:val="20"/>
          <w:szCs w:val="20"/>
        </w:rPr>
      </w:pPr>
      <w:r w:rsidRPr="00167575">
        <w:rPr>
          <w:rFonts w:ascii="Garamond" w:hAnsi="Garamond" w:cs="Courier New"/>
          <w:noProof/>
          <w:sz w:val="20"/>
          <w:szCs w:val="20"/>
        </w:rPr>
        <w:t xml:space="preserve">de la même façon que nous avons admis que les parties de l'ensemble infini, ce serait </w:t>
      </w:r>
      <w:r w:rsidR="00AC7563" w:rsidRPr="00167575">
        <w:rPr>
          <w:rFonts w:ascii="Garamond" w:hAnsi="Garamond"/>
          <w:i/>
          <w:noProof/>
          <w:sz w:val="20"/>
          <w:szCs w:val="20"/>
        </w:rPr>
        <w:t>deux puissance aleph zéro</w:t>
      </w:r>
      <w:r w:rsidRPr="00167575">
        <w:rPr>
          <w:rFonts w:ascii="Garamond" w:hAnsi="Garamond" w:cs="Courier New"/>
          <w:noProof/>
          <w:sz w:val="20"/>
          <w:szCs w:val="20"/>
        </w:rPr>
        <w:t xml:space="preserve"> c'est-à-dire le plus petit des </w:t>
      </w:r>
      <w:r w:rsidRPr="00167575">
        <w:rPr>
          <w:rFonts w:ascii="Garamond" w:hAnsi="Garamond"/>
          <w:i/>
          <w:noProof/>
          <w:color w:val="0000CC"/>
          <w:sz w:val="20"/>
          <w:szCs w:val="20"/>
        </w:rPr>
        <w:t>transfinis</w:t>
      </w:r>
      <w:r w:rsidRPr="00167575">
        <w:rPr>
          <w:rFonts w:ascii="Garamond" w:hAnsi="Garamond" w:cs="Courier New"/>
          <w:noProof/>
          <w:sz w:val="20"/>
          <w:szCs w:val="20"/>
        </w:rPr>
        <w:t>, celui constitué par l'ensemble, le cardinal de l'ensemble des entiers</w:t>
      </w:r>
      <w:r w:rsidR="00AC7563" w:rsidRPr="00337C34">
        <w:rPr>
          <w:rFonts w:ascii="Garamond" w:hAnsi="Garamond" w:cs="Courier New"/>
          <w:noProof/>
          <w:sz w:val="16"/>
          <w:szCs w:val="16"/>
        </w:rPr>
        <w:t>[</w:t>
      </w:r>
      <w:r w:rsidR="0058419D" w:rsidRPr="00337C34">
        <w:rPr>
          <w:rFonts w:ascii="Garamond" w:hAnsi="Garamond"/>
          <w:noProof/>
          <w:color w:val="FF0000"/>
          <w:sz w:val="16"/>
          <w:szCs w:val="16"/>
        </w:rPr>
        <w:drawing>
          <wp:inline distT="0" distB="0" distL="0" distR="0" wp14:anchorId="79929FC7" wp14:editId="0908938D">
            <wp:extent cx="68580" cy="68580"/>
            <wp:effectExtent l="0" t="0" r="0" b="0"/>
            <wp:docPr id="67" name="Image 67" descr="\mathb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thbb N"/>
                    <pic:cNvPicPr>
                      <a:picLocks noChangeAspect="1" noChangeArrowheads="1"/>
                    </pic:cNvPicPr>
                  </pic:nvPicPr>
                  <pic:blipFill>
                    <a:blip r:embed="rId59" cstate="print"/>
                    <a:srcRect/>
                    <a:stretch>
                      <a:fillRect/>
                    </a:stretch>
                  </pic:blipFill>
                  <pic:spPr bwMode="auto">
                    <a:xfrm>
                      <a:off x="0" y="0"/>
                      <a:ext cx="68580" cy="68580"/>
                    </a:xfrm>
                    <a:prstGeom prst="rect">
                      <a:avLst/>
                    </a:prstGeom>
                    <a:noFill/>
                    <a:ln w="9525">
                      <a:noFill/>
                      <a:miter lim="800000"/>
                      <a:headEnd/>
                      <a:tailEnd/>
                    </a:ln>
                  </pic:spPr>
                </pic:pic>
              </a:graphicData>
            </a:graphic>
          </wp:inline>
        </w:drawing>
      </w:r>
      <w:r w:rsidR="00AC7563" w:rsidRPr="00337C34">
        <w:rPr>
          <w:rFonts w:ascii="Garamond" w:hAnsi="Garamond" w:cs="Courier New"/>
          <w:noProof/>
          <w:sz w:val="16"/>
          <w:szCs w:val="16"/>
        </w:rPr>
        <w:t>]</w:t>
      </w:r>
    </w:p>
    <w:p w:rsidR="0069013E" w:rsidRPr="00167575" w:rsidRDefault="00033550" w:rsidP="00033550">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au lieu d'avoir</w:t>
      </w:r>
      <w:r w:rsidR="00AC7563" w:rsidRPr="00167575">
        <w:rPr>
          <w:rFonts w:ascii="Garamond" w:hAnsi="Garamond" w:cs="Courier New"/>
          <w:noProof/>
          <w:sz w:val="20"/>
          <w:szCs w:val="20"/>
        </w:rPr>
        <w:t xml:space="preserve"> </w:t>
      </w:r>
      <w:r w:rsidR="00AC7563" w:rsidRPr="00167575">
        <w:rPr>
          <w:rFonts w:ascii="Garamond" w:hAnsi="Garamond"/>
          <w:i/>
          <w:noProof/>
          <w:sz w:val="20"/>
          <w:szCs w:val="20"/>
        </w:rPr>
        <w:t>deux puissance aleph zéro</w:t>
      </w:r>
      <w:r w:rsidR="0069013E" w:rsidRPr="00167575">
        <w:rPr>
          <w:rFonts w:ascii="Garamond" w:hAnsi="Garamond" w:cs="Courier New"/>
          <w:noProof/>
          <w:sz w:val="20"/>
          <w:szCs w:val="20"/>
        </w:rPr>
        <w:t>, nous avons</w:t>
      </w:r>
      <w:r w:rsidR="00AC7563" w:rsidRPr="00167575">
        <w:rPr>
          <w:rFonts w:ascii="Garamond" w:hAnsi="Garamond" w:cs="Courier New"/>
          <w:noProof/>
          <w:sz w:val="20"/>
          <w:szCs w:val="20"/>
        </w:rPr>
        <w:t> :</w:t>
      </w:r>
      <w:r w:rsidRPr="00167575">
        <w:rPr>
          <w:rFonts w:ascii="Garamond" w:hAnsi="Garamond" w:cs="Courier New"/>
          <w:noProof/>
          <w:sz w:val="20"/>
          <w:szCs w:val="20"/>
        </w:rPr>
        <w:t xml:space="preserve"> </w:t>
      </w:r>
      <w:r w:rsidR="0069013E" w:rsidRPr="00167575">
        <w:rPr>
          <w:rFonts w:ascii="Garamond" w:hAnsi="Garamond"/>
          <w:i/>
          <w:noProof/>
          <w:sz w:val="20"/>
          <w:szCs w:val="20"/>
        </w:rPr>
        <w:t>deux puissance al</w:t>
      </w:r>
      <w:r w:rsidRPr="00167575">
        <w:rPr>
          <w:rFonts w:ascii="Garamond" w:hAnsi="Garamond"/>
          <w:i/>
          <w:noProof/>
          <w:sz w:val="20"/>
          <w:szCs w:val="20"/>
        </w:rPr>
        <w:t>eph</w:t>
      </w:r>
      <w:r w:rsidR="0069013E" w:rsidRPr="00167575">
        <w:rPr>
          <w:rFonts w:ascii="Garamond" w:hAnsi="Garamond"/>
          <w:i/>
          <w:noProof/>
          <w:sz w:val="20"/>
          <w:szCs w:val="20"/>
        </w:rPr>
        <w:t xml:space="preserve"> zéro moins un</w:t>
      </w:r>
      <w:r w:rsidRPr="00167575">
        <w:rPr>
          <w:rFonts w:ascii="Garamond" w:hAnsi="Garamond" w:cs="Courier New"/>
          <w:noProof/>
          <w:sz w:val="20"/>
          <w:szCs w:val="20"/>
        </w:rPr>
        <w:t xml:space="preserve"> </w:t>
      </w:r>
      <w:r w:rsidRPr="00337C34">
        <w:rPr>
          <w:rFonts w:ascii="Garamond" w:hAnsi="Garamond" w:cs="Courier New"/>
          <w:noProof/>
          <w:color w:val="C00000"/>
          <w:sz w:val="16"/>
          <w:szCs w:val="16"/>
        </w:rPr>
        <w:t>[</w:t>
      </w:r>
      <w:r w:rsidR="00AC7563" w:rsidRPr="00337C34">
        <w:rPr>
          <w:rFonts w:ascii="Garamond" w:hAnsi="Garamond" w:cs="Courier New"/>
          <w:noProof/>
          <w:color w:val="C00000"/>
          <w:sz w:val="16"/>
          <w:szCs w:val="16"/>
        </w:rPr>
        <w:t>au lieu de 2</w:t>
      </w:r>
      <w:r w:rsidR="00AC7563" w:rsidRPr="00337C34">
        <w:rPr>
          <w:rFonts w:ascii="Garamond" w:hAnsi="Garamond"/>
          <w:noProof/>
          <w:color w:val="C00000"/>
          <w:sz w:val="16"/>
          <w:szCs w:val="16"/>
          <w:vertAlign w:val="superscript"/>
          <w:rtl/>
          <w:lang w:bidi="he-IL"/>
        </w:rPr>
        <w:t>א</w:t>
      </w:r>
      <w:r w:rsidR="00AC7563" w:rsidRPr="00337C34">
        <w:rPr>
          <w:rFonts w:ascii="Garamond" w:hAnsi="Garamond" w:cs="Courier New"/>
          <w:noProof/>
          <w:color w:val="C00000"/>
          <w:sz w:val="16"/>
          <w:szCs w:val="16"/>
          <w:vertAlign w:val="superscript"/>
        </w:rPr>
        <w:t>0</w:t>
      </w:r>
      <w:r w:rsidR="00B900CD" w:rsidRPr="00337C34">
        <w:rPr>
          <w:rFonts w:ascii="Garamond" w:hAnsi="Garamond" w:cs="Courier New"/>
          <w:noProof/>
          <w:color w:val="C00000"/>
          <w:sz w:val="16"/>
          <w:szCs w:val="16"/>
        </w:rPr>
        <w:t xml:space="preserve"> nous avons 2</w:t>
      </w:r>
      <w:r w:rsidR="00B900CD" w:rsidRPr="00337C34">
        <w:rPr>
          <w:rFonts w:ascii="Garamond" w:hAnsi="Garamond"/>
          <w:noProof/>
          <w:color w:val="C00000"/>
          <w:sz w:val="16"/>
          <w:szCs w:val="16"/>
          <w:vertAlign w:val="superscript"/>
          <w:rtl/>
          <w:lang w:bidi="he-IL"/>
        </w:rPr>
        <w:t>א</w:t>
      </w:r>
      <w:r w:rsidR="00B900CD" w:rsidRPr="00337C34">
        <w:rPr>
          <w:rFonts w:ascii="Garamond" w:hAnsi="Garamond" w:cs="Courier New"/>
          <w:noProof/>
          <w:color w:val="C00000"/>
          <w:sz w:val="16"/>
          <w:szCs w:val="16"/>
          <w:vertAlign w:val="superscript"/>
        </w:rPr>
        <w:t>0 – 1</w:t>
      </w:r>
      <w:r w:rsidRPr="00337C34">
        <w:rPr>
          <w:rFonts w:ascii="Garamond" w:hAnsi="Garamond" w:cs="Courier New"/>
          <w:noProof/>
          <w:color w:val="C00000"/>
          <w:sz w:val="16"/>
          <w:szCs w:val="16"/>
        </w:rPr>
        <w:t>]</w:t>
      </w:r>
      <w:r w:rsidR="0069013E" w:rsidRPr="00167575">
        <w:rPr>
          <w:rFonts w:ascii="Garamond" w:hAnsi="Garamond" w:cs="Courier New"/>
          <w:noProof/>
          <w:sz w:val="20"/>
          <w:szCs w:val="20"/>
        </w:rPr>
        <w:t>.</w:t>
      </w:r>
    </w:p>
    <w:p w:rsidR="00033550" w:rsidRPr="00167575" w:rsidRDefault="0069013E">
      <w:pPr>
        <w:rPr>
          <w:rFonts w:ascii="Garamond" w:hAnsi="Garamond" w:cs="Courier New"/>
          <w:noProof/>
          <w:sz w:val="20"/>
          <w:szCs w:val="20"/>
        </w:rPr>
      </w:pPr>
      <w:r w:rsidRPr="00167575">
        <w:rPr>
          <w:rFonts w:ascii="Garamond" w:hAnsi="Garamond" w:cs="Courier New"/>
          <w:noProof/>
          <w:sz w:val="20"/>
          <w:szCs w:val="20"/>
        </w:rPr>
        <w:t>Je soupçonne que ceci</w:t>
      </w:r>
      <w:r w:rsidR="00033550" w:rsidRPr="00167575">
        <w:rPr>
          <w:rFonts w:ascii="Garamond" w:hAnsi="Garamond" w:cs="Courier New"/>
          <w:noProof/>
          <w:sz w:val="20"/>
          <w:szCs w:val="20"/>
        </w:rPr>
        <w:t xml:space="preserve"> -</w:t>
      </w:r>
      <w:r w:rsidRPr="00167575">
        <w:rPr>
          <w:rFonts w:ascii="Garamond" w:hAnsi="Garamond" w:cs="Courier New"/>
          <w:noProof/>
          <w:sz w:val="20"/>
          <w:szCs w:val="20"/>
        </w:rPr>
        <w:t xml:space="preserve"> à quiconque</w:t>
      </w:r>
      <w:r w:rsidR="00033550" w:rsidRPr="00167575">
        <w:rPr>
          <w:rFonts w:ascii="Garamond" w:hAnsi="Garamond" w:cs="Courier New"/>
          <w:noProof/>
          <w:sz w:val="20"/>
          <w:szCs w:val="20"/>
        </w:rPr>
        <w:t xml:space="preserve"> -</w:t>
      </w:r>
      <w:r w:rsidRPr="00167575">
        <w:rPr>
          <w:rFonts w:ascii="Garamond" w:hAnsi="Garamond" w:cs="Courier New"/>
          <w:noProof/>
          <w:sz w:val="20"/>
          <w:szCs w:val="20"/>
        </w:rPr>
        <w:t xml:space="preserve"> peut faire sentir ce qu'il y a d'abusif à supposer la </w:t>
      </w:r>
      <w:r w:rsidRPr="00167575">
        <w:rPr>
          <w:rFonts w:ascii="Garamond" w:hAnsi="Garamond"/>
          <w:i/>
          <w:noProof/>
          <w:color w:val="000000"/>
          <w:sz w:val="20"/>
          <w:szCs w:val="20"/>
        </w:rPr>
        <w:t>bipartition</w:t>
      </w:r>
      <w:r w:rsidRPr="00167575">
        <w:rPr>
          <w:rFonts w:ascii="Garamond" w:hAnsi="Garamond" w:cs="Courier New"/>
          <w:noProof/>
          <w:sz w:val="20"/>
          <w:szCs w:val="20"/>
        </w:rPr>
        <w:t xml:space="preserve"> d'un </w:t>
      </w:r>
      <w:r w:rsidRPr="00167575">
        <w:rPr>
          <w:rFonts w:ascii="Garamond" w:hAnsi="Garamond"/>
          <w:i/>
          <w:noProof/>
          <w:color w:val="0000CC"/>
          <w:sz w:val="20"/>
          <w:szCs w:val="20"/>
        </w:rPr>
        <w:t>ensemble infini</w:t>
      </w:r>
      <w:r w:rsidRPr="00167575">
        <w:rPr>
          <w:rFonts w:ascii="Garamond" w:hAnsi="Garamond" w:cs="Courier New"/>
          <w:noProof/>
          <w:sz w:val="20"/>
          <w:szCs w:val="20"/>
        </w:rPr>
        <w:t xml:space="preserve">. </w:t>
      </w:r>
    </w:p>
    <w:p w:rsidR="00325434" w:rsidRPr="00167575" w:rsidRDefault="00325434">
      <w:pPr>
        <w:rPr>
          <w:rFonts w:ascii="Garamond" w:hAnsi="Garamond" w:cs="Courier New"/>
          <w:noProof/>
          <w:sz w:val="20"/>
          <w:szCs w:val="20"/>
        </w:rPr>
      </w:pPr>
    </w:p>
    <w:p w:rsidR="00337C34" w:rsidRDefault="0069013E">
      <w:pPr>
        <w:rPr>
          <w:rFonts w:ascii="Garamond" w:hAnsi="Garamond" w:cs="Courier New"/>
          <w:noProof/>
          <w:sz w:val="20"/>
          <w:szCs w:val="20"/>
        </w:rPr>
      </w:pPr>
      <w:r w:rsidRPr="00167575">
        <w:rPr>
          <w:rFonts w:ascii="Garamond" w:hAnsi="Garamond" w:cs="Courier New"/>
          <w:noProof/>
          <w:sz w:val="20"/>
          <w:szCs w:val="20"/>
        </w:rPr>
        <w:t>Si, comme la formule en por</w:t>
      </w:r>
      <w:r w:rsidRPr="00167575">
        <w:rPr>
          <w:rFonts w:ascii="Garamond" w:hAnsi="Garamond" w:cs="Courier New"/>
          <w:noProof/>
          <w:sz w:val="20"/>
          <w:szCs w:val="20"/>
        </w:rPr>
        <w:softHyphen/>
        <w:t xml:space="preserve">te elle-même la trace, ce qu'on appelle </w:t>
      </w:r>
      <w:r w:rsidR="00C41CD0" w:rsidRPr="00167575">
        <w:rPr>
          <w:rFonts w:ascii="Garamond" w:hAnsi="Garamond" w:cs="Courier New"/>
          <w:noProof/>
          <w:sz w:val="20"/>
          <w:szCs w:val="20"/>
        </w:rPr>
        <w:t>« </w:t>
      </w:r>
      <w:r w:rsidRPr="00167575">
        <w:rPr>
          <w:rFonts w:ascii="Garamond" w:hAnsi="Garamond"/>
          <w:i/>
          <w:noProof/>
          <w:sz w:val="20"/>
          <w:szCs w:val="20"/>
        </w:rPr>
        <w:t>ensemble des parties</w:t>
      </w:r>
      <w:r w:rsidR="00C41CD0" w:rsidRPr="00167575">
        <w:rPr>
          <w:rFonts w:ascii="Garamond" w:hAnsi="Garamond" w:cs="Courier New"/>
          <w:noProof/>
          <w:sz w:val="20"/>
          <w:szCs w:val="20"/>
        </w:rPr>
        <w:t> »</w:t>
      </w:r>
      <w:r w:rsidRPr="00167575">
        <w:rPr>
          <w:rFonts w:ascii="Garamond" w:hAnsi="Garamond" w:cs="Courier New"/>
          <w:noProof/>
          <w:sz w:val="20"/>
          <w:szCs w:val="20"/>
        </w:rPr>
        <w:t xml:space="preserve"> aboutit à une formule </w:t>
      </w:r>
    </w:p>
    <w:p w:rsidR="00F81C79"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contient </w:t>
      </w:r>
      <w:r w:rsidRPr="00337C34">
        <w:rPr>
          <w:rFonts w:ascii="Garamond" w:hAnsi="Garamond" w:cs="Courier New"/>
          <w:i/>
          <w:noProof/>
          <w:sz w:val="20"/>
          <w:szCs w:val="20"/>
        </w:rPr>
        <w:t>le nombre 2 porté à la puissance</w:t>
      </w:r>
      <w:r w:rsidRPr="00167575">
        <w:rPr>
          <w:rFonts w:ascii="Garamond" w:hAnsi="Garamond" w:cs="Courier New"/>
          <w:noProof/>
          <w:sz w:val="20"/>
          <w:szCs w:val="20"/>
        </w:rPr>
        <w:t xml:space="preserve"> </w:t>
      </w:r>
      <w:r w:rsidR="00C41CD0" w:rsidRPr="00337C34">
        <w:rPr>
          <w:rFonts w:ascii="Garamond" w:hAnsi="Garamond" w:cs="Courier New"/>
          <w:noProof/>
          <w:color w:val="C00000"/>
          <w:sz w:val="16"/>
          <w:szCs w:val="16"/>
        </w:rPr>
        <w:t>[du cardinal]</w:t>
      </w:r>
      <w:r w:rsidR="00C41CD0" w:rsidRPr="00167575">
        <w:rPr>
          <w:rFonts w:ascii="Garamond" w:hAnsi="Garamond" w:cs="Courier New"/>
          <w:noProof/>
          <w:sz w:val="20"/>
          <w:szCs w:val="20"/>
        </w:rPr>
        <w:t xml:space="preserve"> </w:t>
      </w:r>
      <w:r w:rsidRPr="00337C34">
        <w:rPr>
          <w:rFonts w:ascii="Garamond" w:hAnsi="Garamond" w:cs="Courier New"/>
          <w:i/>
          <w:noProof/>
          <w:sz w:val="20"/>
          <w:szCs w:val="20"/>
        </w:rPr>
        <w:t xml:space="preserve">des </w:t>
      </w:r>
      <w:r w:rsidR="00F81C79" w:rsidRPr="00337C34">
        <w:rPr>
          <w:rFonts w:ascii="Garamond" w:hAnsi="Garamond" w:cs="Courier New"/>
          <w:i/>
          <w:noProof/>
          <w:sz w:val="20"/>
          <w:szCs w:val="20"/>
        </w:rPr>
        <w:t>éléments de l’ensemble</w:t>
      </w:r>
      <w:r w:rsidR="00F81C79" w:rsidRPr="00167575">
        <w:rPr>
          <w:rFonts w:ascii="Garamond" w:hAnsi="Garamond" w:cs="Courier New"/>
          <w:noProof/>
          <w:sz w:val="20"/>
          <w:szCs w:val="20"/>
        </w:rPr>
        <w:t>,</w:t>
      </w:r>
      <w:r w:rsidRPr="00167575">
        <w:rPr>
          <w:rFonts w:ascii="Garamond" w:hAnsi="Garamond" w:cs="Courier New"/>
          <w:noProof/>
          <w:sz w:val="20"/>
          <w:szCs w:val="20"/>
        </w:rPr>
        <w:t xml:space="preserve"> </w:t>
      </w:r>
      <w:r w:rsidR="00F81C79" w:rsidRPr="00167575">
        <w:rPr>
          <w:rFonts w:ascii="Garamond" w:hAnsi="Garamond" w:cs="Courier New"/>
          <w:noProof/>
          <w:sz w:val="20"/>
          <w:szCs w:val="20"/>
        </w:rPr>
        <w:t>est-</w:t>
      </w:r>
      <w:r w:rsidRPr="00167575">
        <w:rPr>
          <w:rFonts w:ascii="Garamond" w:hAnsi="Garamond" w:cs="Courier New"/>
          <w:noProof/>
          <w:sz w:val="20"/>
          <w:szCs w:val="20"/>
        </w:rPr>
        <w:t>ce qu'il est tout à fait recevable</w:t>
      </w:r>
      <w:r w:rsidR="00F81C79" w:rsidRPr="00167575">
        <w:rPr>
          <w:rFonts w:ascii="Garamond" w:hAnsi="Garamond" w:cs="Courier New"/>
          <w:noProof/>
          <w:sz w:val="20"/>
          <w:szCs w:val="20"/>
        </w:rPr>
        <w:t>…</w:t>
      </w:r>
    </w:p>
    <w:p w:rsidR="00337C34" w:rsidRDefault="0069013E" w:rsidP="00337C34">
      <w:pPr>
        <w:ind w:left="708"/>
        <w:rPr>
          <w:rFonts w:ascii="Garamond" w:hAnsi="Garamond"/>
          <w:i/>
          <w:noProof/>
          <w:color w:val="0000CC"/>
          <w:sz w:val="20"/>
          <w:szCs w:val="20"/>
        </w:rPr>
      </w:pPr>
      <w:r w:rsidRPr="00167575">
        <w:rPr>
          <w:rFonts w:ascii="Garamond" w:hAnsi="Garamond" w:cs="Courier New"/>
          <w:noProof/>
          <w:sz w:val="20"/>
          <w:szCs w:val="20"/>
        </w:rPr>
        <w:t xml:space="preserve">et surtout à partir du moment où nous mettons en question </w:t>
      </w:r>
      <w:r w:rsidRPr="00167575">
        <w:rPr>
          <w:rFonts w:ascii="Garamond" w:hAnsi="Garamond"/>
          <w:i/>
          <w:noProof/>
          <w:color w:val="000000"/>
          <w:sz w:val="20"/>
          <w:szCs w:val="20"/>
        </w:rPr>
        <w:t>l'induction</w:t>
      </w:r>
      <w:r w:rsidRPr="00167575">
        <w:rPr>
          <w:rFonts w:ascii="Garamond" w:hAnsi="Garamond" w:cs="Courier New"/>
          <w:noProof/>
          <w:sz w:val="20"/>
          <w:szCs w:val="20"/>
        </w:rPr>
        <w:t xml:space="preserve"> quand il s'agit de </w:t>
      </w:r>
      <w:r w:rsidR="00337C34">
        <w:rPr>
          <w:rFonts w:ascii="Garamond" w:hAnsi="Garamond"/>
          <w:i/>
          <w:noProof/>
          <w:color w:val="0000CC"/>
          <w:sz w:val="20"/>
          <w:szCs w:val="20"/>
        </w:rPr>
        <w:t xml:space="preserve">l'ensemble </w:t>
      </w:r>
      <w:r w:rsidRPr="00167575">
        <w:rPr>
          <w:rFonts w:ascii="Garamond" w:hAnsi="Garamond"/>
          <w:i/>
          <w:noProof/>
          <w:color w:val="0000CC"/>
          <w:sz w:val="20"/>
          <w:szCs w:val="20"/>
        </w:rPr>
        <w:t>infini</w:t>
      </w:r>
    </w:p>
    <w:p w:rsidR="002E0C57" w:rsidRPr="00167575" w:rsidRDefault="00F81C79" w:rsidP="00337C34">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comment est-il rece</w:t>
      </w:r>
      <w:r w:rsidR="0069013E" w:rsidRPr="00167575">
        <w:rPr>
          <w:rFonts w:ascii="Garamond" w:hAnsi="Garamond" w:cs="Courier New"/>
          <w:noProof/>
          <w:sz w:val="20"/>
          <w:szCs w:val="20"/>
        </w:rPr>
        <w:softHyphen/>
        <w:t xml:space="preserve">vable que nous acceptions </w:t>
      </w:r>
      <w:r w:rsidR="0069013E" w:rsidRPr="00167575">
        <w:rPr>
          <w:rFonts w:ascii="Garamond" w:hAnsi="Garamond"/>
          <w:i/>
          <w:noProof/>
          <w:sz w:val="20"/>
          <w:szCs w:val="20"/>
        </w:rPr>
        <w:t>une formule</w:t>
      </w:r>
      <w:r w:rsidR="0069013E" w:rsidRPr="00167575">
        <w:rPr>
          <w:rFonts w:ascii="Garamond" w:hAnsi="Garamond" w:cs="Courier New"/>
          <w:noProof/>
          <w:sz w:val="20"/>
          <w:szCs w:val="20"/>
        </w:rPr>
        <w:t xml:space="preserve"> qui manifeste aussi clairement qu'il s'agit,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non pas de </w:t>
      </w:r>
      <w:r w:rsidRPr="00167575">
        <w:rPr>
          <w:rFonts w:ascii="Garamond" w:hAnsi="Garamond"/>
          <w:i/>
          <w:noProof/>
          <w:sz w:val="20"/>
          <w:szCs w:val="20"/>
        </w:rPr>
        <w:t>parties de l'ensemble</w:t>
      </w:r>
      <w:r w:rsidRPr="00167575">
        <w:rPr>
          <w:rFonts w:ascii="Garamond" w:hAnsi="Garamond" w:cs="Courier New"/>
          <w:noProof/>
          <w:sz w:val="20"/>
          <w:szCs w:val="20"/>
        </w:rPr>
        <w:t xml:space="preserve">, mais de </w:t>
      </w:r>
      <w:r w:rsidRPr="00167575">
        <w:rPr>
          <w:rFonts w:ascii="Garamond" w:hAnsi="Garamond"/>
          <w:i/>
          <w:noProof/>
          <w:sz w:val="20"/>
          <w:szCs w:val="20"/>
        </w:rPr>
        <w:t>sa partition</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AC7563" w:rsidRPr="00167575" w:rsidRDefault="0069013E">
      <w:pPr>
        <w:rPr>
          <w:rFonts w:ascii="Garamond" w:hAnsi="Garamond" w:cs="Courier New"/>
          <w:noProof/>
          <w:sz w:val="20"/>
          <w:szCs w:val="20"/>
        </w:rPr>
      </w:pPr>
      <w:r w:rsidRPr="00167575">
        <w:rPr>
          <w:rFonts w:ascii="Garamond" w:hAnsi="Garamond" w:cs="Courier New"/>
          <w:noProof/>
          <w:sz w:val="20"/>
          <w:szCs w:val="20"/>
        </w:rPr>
        <w:t>J'y ajouterai quelque chose qui a bien son intérêt</w:t>
      </w:r>
      <w:r w:rsidR="00F81C79" w:rsidRPr="00167575">
        <w:rPr>
          <w:rFonts w:ascii="Garamond" w:hAnsi="Garamond" w:cs="Courier New"/>
          <w:noProof/>
          <w:sz w:val="20"/>
          <w:szCs w:val="20"/>
        </w:rPr>
        <w:t> :</w:t>
      </w:r>
      <w:r w:rsidRPr="00167575">
        <w:rPr>
          <w:rFonts w:ascii="Garamond" w:hAnsi="Garamond" w:cs="Courier New"/>
          <w:noProof/>
          <w:sz w:val="20"/>
          <w:szCs w:val="20"/>
        </w:rPr>
        <w:t xml:space="preserve"> </w:t>
      </w:r>
      <w:r w:rsidR="002E0C57" w:rsidRPr="00167575">
        <w:rPr>
          <w:rFonts w:ascii="Garamond" w:hAnsi="Garamond" w:cs="Courier New"/>
          <w:noProof/>
          <w:sz w:val="20"/>
          <w:szCs w:val="20"/>
        </w:rPr>
        <w:t>c’est</w:t>
      </w:r>
      <w:r w:rsidRPr="00167575">
        <w:rPr>
          <w:rFonts w:ascii="Garamond" w:hAnsi="Garamond" w:cs="Courier New"/>
          <w:noProof/>
          <w:sz w:val="20"/>
          <w:szCs w:val="20"/>
        </w:rPr>
        <w:t xml:space="preserve"> que </w:t>
      </w:r>
      <w:r w:rsidR="00F81C79" w:rsidRPr="00337C34">
        <w:rPr>
          <w:rFonts w:ascii="Garamond" w:hAnsi="Garamond"/>
          <w:noProof/>
          <w:color w:val="0000CC"/>
          <w:sz w:val="20"/>
          <w:szCs w:val="20"/>
          <w:rtl/>
          <w:lang w:bidi="he-IL"/>
        </w:rPr>
        <w:t>א</w:t>
      </w:r>
      <w:r w:rsidR="00F81C79" w:rsidRPr="00337C34">
        <w:rPr>
          <w:rFonts w:ascii="Garamond" w:hAnsi="Garamond" w:cs="Courier New"/>
          <w:noProof/>
          <w:color w:val="0000CC"/>
          <w:sz w:val="20"/>
          <w:szCs w:val="20"/>
          <w:vertAlign w:val="subscript"/>
        </w:rPr>
        <w:t>0</w:t>
      </w:r>
      <w:r w:rsidR="00F81C79" w:rsidRPr="00167575">
        <w:rPr>
          <w:rFonts w:ascii="Garamond" w:hAnsi="Garamond" w:cs="Courier New"/>
          <w:noProof/>
          <w:color w:val="FF0000"/>
          <w:sz w:val="20"/>
          <w:szCs w:val="20"/>
        </w:rPr>
        <w:t>,</w:t>
      </w:r>
      <w:r w:rsidRPr="00167575">
        <w:rPr>
          <w:rFonts w:ascii="Garamond" w:hAnsi="Garamond" w:cs="Courier New"/>
          <w:noProof/>
          <w:sz w:val="20"/>
          <w:szCs w:val="20"/>
        </w:rPr>
        <w:t xml:space="preserve"> bien sûr n'est qu'un </w:t>
      </w:r>
      <w:r w:rsidRPr="00167575">
        <w:rPr>
          <w:rFonts w:ascii="Garamond" w:hAnsi="Garamond"/>
          <w:i/>
          <w:noProof/>
          <w:sz w:val="20"/>
          <w:szCs w:val="20"/>
        </w:rPr>
        <w:t>index</w:t>
      </w:r>
      <w:r w:rsidR="00AC7563" w:rsidRPr="00167575">
        <w:rPr>
          <w:rFonts w:ascii="Garamond" w:hAnsi="Garamond" w:cs="Courier New"/>
          <w:noProof/>
          <w:sz w:val="20"/>
          <w:szCs w:val="20"/>
        </w:rPr>
        <w:t>…</w:t>
      </w:r>
    </w:p>
    <w:p w:rsidR="00AC7563" w:rsidRPr="00167575" w:rsidRDefault="0069013E" w:rsidP="00AC7563">
      <w:pPr>
        <w:ind w:left="708"/>
        <w:rPr>
          <w:rFonts w:ascii="Garamond" w:hAnsi="Garamond"/>
          <w:i/>
          <w:noProof/>
          <w:sz w:val="20"/>
          <w:szCs w:val="20"/>
        </w:rPr>
      </w:pPr>
      <w:r w:rsidRPr="00167575">
        <w:rPr>
          <w:rFonts w:ascii="Garamond" w:hAnsi="Garamond"/>
          <w:i/>
          <w:noProof/>
          <w:sz w:val="20"/>
          <w:szCs w:val="20"/>
        </w:rPr>
        <w:t>index</w:t>
      </w:r>
      <w:r w:rsidRPr="00167575">
        <w:rPr>
          <w:rFonts w:ascii="Garamond" w:hAnsi="Garamond" w:cs="Courier New"/>
          <w:noProof/>
          <w:sz w:val="20"/>
          <w:szCs w:val="20"/>
        </w:rPr>
        <w:t xml:space="preserve"> qui n'est pas pris au hasard, et </w:t>
      </w:r>
      <w:r w:rsidRPr="00167575">
        <w:rPr>
          <w:rFonts w:ascii="Garamond" w:hAnsi="Garamond"/>
          <w:i/>
          <w:noProof/>
          <w:sz w:val="20"/>
          <w:szCs w:val="20"/>
        </w:rPr>
        <w:t>index</w:t>
      </w:r>
      <w:r w:rsidRPr="00167575">
        <w:rPr>
          <w:rFonts w:ascii="Garamond" w:hAnsi="Garamond" w:cs="Courier New"/>
          <w:noProof/>
          <w:sz w:val="20"/>
          <w:szCs w:val="20"/>
        </w:rPr>
        <w:t xml:space="preserve"> forgé pour désigner</w:t>
      </w:r>
      <w:r w:rsidR="00AC7563" w:rsidRPr="00167575">
        <w:rPr>
          <w:rFonts w:ascii="Garamond" w:hAnsi="Garamond" w:cs="Courier New"/>
          <w:noProof/>
          <w:sz w:val="20"/>
          <w:szCs w:val="20"/>
        </w:rPr>
        <w:t>…</w:t>
      </w:r>
      <w:r w:rsidRPr="00167575">
        <w:rPr>
          <w:rFonts w:ascii="Garamond" w:hAnsi="Garamond" w:cs="Courier New"/>
          <w:noProof/>
          <w:sz w:val="20"/>
          <w:szCs w:val="20"/>
        </w:rPr>
        <w:t xml:space="preserve"> car il y en a toute la série des autres en principe admis, toute la série des nombres entiers peuvent servir d'</w:t>
      </w:r>
      <w:r w:rsidRPr="00167575">
        <w:rPr>
          <w:rFonts w:ascii="Garamond" w:hAnsi="Garamond"/>
          <w:i/>
          <w:noProof/>
          <w:sz w:val="20"/>
          <w:szCs w:val="20"/>
        </w:rPr>
        <w:t>index</w:t>
      </w:r>
      <w:r w:rsidRPr="00167575">
        <w:rPr>
          <w:rFonts w:ascii="Garamond" w:hAnsi="Garamond" w:cs="Courier New"/>
          <w:noProof/>
          <w:sz w:val="20"/>
          <w:szCs w:val="20"/>
        </w:rPr>
        <w:t xml:space="preserve"> à ce qu'il en est de l'en</w:t>
      </w:r>
      <w:r w:rsidRPr="00167575">
        <w:rPr>
          <w:rFonts w:ascii="Garamond" w:hAnsi="Garamond" w:cs="Courier New"/>
          <w:noProof/>
          <w:sz w:val="20"/>
          <w:szCs w:val="20"/>
        </w:rPr>
        <w:softHyphen/>
        <w:t xml:space="preserve">semble en tant qu'il fonde </w:t>
      </w:r>
      <w:r w:rsidRPr="00167575">
        <w:rPr>
          <w:rFonts w:ascii="Garamond" w:hAnsi="Garamond"/>
          <w:i/>
          <w:noProof/>
          <w:sz w:val="20"/>
          <w:szCs w:val="20"/>
        </w:rPr>
        <w:t>le</w:t>
      </w:r>
      <w:r w:rsidRPr="00167575">
        <w:rPr>
          <w:rFonts w:ascii="Garamond" w:hAnsi="Garamond" w:cs="Courier New"/>
          <w:noProof/>
          <w:sz w:val="20"/>
          <w:szCs w:val="20"/>
        </w:rPr>
        <w:t xml:space="preserve"> </w:t>
      </w:r>
      <w:r w:rsidRPr="00167575">
        <w:rPr>
          <w:rFonts w:ascii="Garamond" w:hAnsi="Garamond"/>
          <w:i/>
          <w:noProof/>
          <w:sz w:val="20"/>
          <w:szCs w:val="20"/>
        </w:rPr>
        <w:t>transfini</w:t>
      </w:r>
    </w:p>
    <w:p w:rsidR="00B900CD" w:rsidRPr="00167575" w:rsidRDefault="00AC7563" w:rsidP="00AC7563">
      <w:pPr>
        <w:rPr>
          <w:rFonts w:ascii="Garamond" w:hAnsi="Garamond" w:cs="Courier New"/>
          <w:noProof/>
          <w:sz w:val="20"/>
          <w:szCs w:val="20"/>
        </w:rPr>
      </w:pPr>
      <w:r w:rsidRPr="00167575">
        <w:rPr>
          <w:rFonts w:ascii="Garamond" w:hAnsi="Garamond" w:cs="Courier New"/>
          <w:noProof/>
          <w:sz w:val="20"/>
          <w:szCs w:val="20"/>
        </w:rPr>
        <w:t>…n</w:t>
      </w:r>
      <w:r w:rsidR="0069013E" w:rsidRPr="00167575">
        <w:rPr>
          <w:rFonts w:ascii="Garamond" w:hAnsi="Garamond" w:cs="Courier New"/>
          <w:noProof/>
          <w:sz w:val="20"/>
          <w:szCs w:val="20"/>
        </w:rPr>
        <w:t xml:space="preserve">éanmoins, à partir du moment où ce dont il s'agit c'est </w:t>
      </w:r>
      <w:r w:rsidR="0069013E" w:rsidRPr="00167575">
        <w:rPr>
          <w:rFonts w:ascii="Garamond" w:hAnsi="Garamond"/>
          <w:i/>
          <w:noProof/>
          <w:sz w:val="20"/>
          <w:szCs w:val="20"/>
        </w:rPr>
        <w:t>la fonction de la puissance</w:t>
      </w:r>
      <w:r w:rsidR="0069013E" w:rsidRPr="00167575">
        <w:rPr>
          <w:rFonts w:ascii="Garamond" w:hAnsi="Garamond" w:cs="Courier New"/>
          <w:noProof/>
          <w:sz w:val="20"/>
          <w:szCs w:val="20"/>
        </w:rPr>
        <w:t xml:space="preserve">, et qu'il semble que nous ayons abusé de </w:t>
      </w:r>
      <w:r w:rsidR="0069013E" w:rsidRPr="00167575">
        <w:rPr>
          <w:rFonts w:ascii="Garamond" w:hAnsi="Garamond"/>
          <w:i/>
          <w:noProof/>
          <w:sz w:val="20"/>
          <w:szCs w:val="20"/>
        </w:rPr>
        <w:t>l'induction</w:t>
      </w:r>
      <w:r w:rsidR="0069013E" w:rsidRPr="00167575">
        <w:rPr>
          <w:rFonts w:ascii="Garamond" w:hAnsi="Garamond" w:cs="Courier New"/>
          <w:noProof/>
          <w:sz w:val="20"/>
          <w:szCs w:val="20"/>
        </w:rPr>
        <w:t xml:space="preserve"> en nous permettant d'y trouver test de </w:t>
      </w:r>
      <w:r w:rsidR="0069013E" w:rsidRPr="00167575">
        <w:rPr>
          <w:rFonts w:ascii="Garamond" w:hAnsi="Garamond"/>
          <w:i/>
          <w:noProof/>
          <w:sz w:val="20"/>
          <w:szCs w:val="20"/>
        </w:rPr>
        <w:t>la non-dénombrabilité des parties de l'ensemble infini</w:t>
      </w:r>
      <w:r w:rsidR="0069013E" w:rsidRPr="00167575">
        <w:rPr>
          <w:rFonts w:ascii="Garamond" w:hAnsi="Garamond" w:cs="Courier New"/>
          <w:noProof/>
          <w:sz w:val="20"/>
          <w:szCs w:val="20"/>
        </w:rPr>
        <w:t xml:space="preserve">, est-ce que, </w:t>
      </w:r>
    </w:p>
    <w:p w:rsidR="00B900CD" w:rsidRPr="00167575" w:rsidRDefault="0069013E" w:rsidP="00AC7563">
      <w:pPr>
        <w:rPr>
          <w:rFonts w:ascii="Garamond" w:hAnsi="Garamond" w:cs="Courier New"/>
          <w:noProof/>
          <w:sz w:val="20"/>
          <w:szCs w:val="20"/>
        </w:rPr>
      </w:pPr>
      <w:r w:rsidRPr="00167575">
        <w:rPr>
          <w:rFonts w:ascii="Garamond" w:hAnsi="Garamond" w:cs="Courier New"/>
          <w:noProof/>
          <w:sz w:val="20"/>
          <w:szCs w:val="20"/>
        </w:rPr>
        <w:t>à y regarder de près</w:t>
      </w:r>
      <w:r w:rsidR="002E0C57" w:rsidRPr="00167575">
        <w:rPr>
          <w:rFonts w:ascii="Garamond" w:hAnsi="Garamond" w:cs="Courier New"/>
          <w:noProof/>
          <w:sz w:val="20"/>
          <w:szCs w:val="20"/>
        </w:rPr>
        <w:t>,</w:t>
      </w:r>
      <w:r w:rsidRPr="00167575">
        <w:rPr>
          <w:rFonts w:ascii="Garamond" w:hAnsi="Garamond" w:cs="Courier New"/>
          <w:noProof/>
          <w:sz w:val="20"/>
          <w:szCs w:val="20"/>
        </w:rPr>
        <w:t xml:space="preserve"> nous ne trouverions pas ici, à ce </w:t>
      </w:r>
      <w:r w:rsidRPr="00167575">
        <w:rPr>
          <w:rFonts w:ascii="Garamond" w:hAnsi="Garamond"/>
          <w:i/>
          <w:noProof/>
          <w:color w:val="0000CC"/>
          <w:sz w:val="20"/>
          <w:szCs w:val="20"/>
        </w:rPr>
        <w:t>zéro</w:t>
      </w:r>
      <w:r w:rsidRPr="00167575">
        <w:rPr>
          <w:rFonts w:ascii="Garamond" w:hAnsi="Garamond" w:cs="Courier New"/>
          <w:noProof/>
          <w:sz w:val="20"/>
          <w:szCs w:val="20"/>
        </w:rPr>
        <w:t>, une autre fonction, cel</w:t>
      </w:r>
      <w:r w:rsidR="002E0C57" w:rsidRPr="00167575">
        <w:rPr>
          <w:rFonts w:ascii="Garamond" w:hAnsi="Garamond" w:cs="Courier New"/>
          <w:noProof/>
          <w:sz w:val="20"/>
          <w:szCs w:val="20"/>
        </w:rPr>
        <w:t>ui</w:t>
      </w:r>
      <w:r w:rsidRPr="00167575">
        <w:rPr>
          <w:rFonts w:ascii="Garamond" w:hAnsi="Garamond" w:cs="Courier New"/>
          <w:noProof/>
          <w:sz w:val="20"/>
          <w:szCs w:val="20"/>
        </w:rPr>
        <w:t xml:space="preserve"> qu'il a dans </w:t>
      </w:r>
      <w:r w:rsidRPr="00167575">
        <w:rPr>
          <w:rFonts w:ascii="Garamond" w:hAnsi="Garamond"/>
          <w:i/>
          <w:noProof/>
          <w:color w:val="0000CC"/>
          <w:sz w:val="20"/>
          <w:szCs w:val="20"/>
        </w:rPr>
        <w:t>la puissance exponentielle</w:t>
      </w:r>
      <w:r w:rsidRPr="00167575">
        <w:rPr>
          <w:rFonts w:ascii="Garamond" w:hAnsi="Garamond" w:cs="Courier New"/>
          <w:noProof/>
          <w:sz w:val="20"/>
          <w:szCs w:val="20"/>
        </w:rPr>
        <w:t xml:space="preserve">, c'est à savoir que quelque </w:t>
      </w:r>
      <w:r w:rsidRPr="00167575">
        <w:rPr>
          <w:rFonts w:ascii="Garamond" w:hAnsi="Garamond"/>
          <w:i/>
          <w:noProof/>
          <w:sz w:val="20"/>
          <w:szCs w:val="20"/>
        </w:rPr>
        <w:t>nombre</w:t>
      </w:r>
      <w:r w:rsidRPr="00167575">
        <w:rPr>
          <w:rFonts w:ascii="Garamond" w:hAnsi="Garamond" w:cs="Courier New"/>
          <w:noProof/>
          <w:sz w:val="20"/>
          <w:szCs w:val="20"/>
        </w:rPr>
        <w:t xml:space="preserve"> que ce soit, l'exposant zéro quant à ce qu</w:t>
      </w:r>
      <w:r w:rsidR="002E0C57" w:rsidRPr="00167575">
        <w:rPr>
          <w:rFonts w:ascii="Garamond" w:hAnsi="Garamond" w:cs="Courier New"/>
          <w:noProof/>
          <w:sz w:val="20"/>
          <w:szCs w:val="20"/>
        </w:rPr>
        <w:t>i</w:t>
      </w:r>
      <w:r w:rsidRPr="00167575">
        <w:rPr>
          <w:rFonts w:ascii="Garamond" w:hAnsi="Garamond" w:cs="Courier New"/>
          <w:noProof/>
          <w:sz w:val="20"/>
          <w:szCs w:val="20"/>
        </w:rPr>
        <w:t xml:space="preserve"> est de la puissance, l'égale à </w:t>
      </w:r>
      <w:r w:rsidRPr="00167575">
        <w:rPr>
          <w:rFonts w:ascii="Garamond" w:hAnsi="Garamond"/>
          <w:i/>
          <w:noProof/>
          <w:color w:val="0000CC"/>
          <w:sz w:val="20"/>
          <w:szCs w:val="20"/>
        </w:rPr>
        <w:t>Un</w:t>
      </w:r>
      <w:r w:rsidRPr="00167575">
        <w:rPr>
          <w:rFonts w:ascii="Garamond" w:hAnsi="Garamond" w:cs="Courier New"/>
          <w:noProof/>
          <w:sz w:val="20"/>
          <w:szCs w:val="20"/>
        </w:rPr>
        <w:t xml:space="preserve">, quel que soit ce </w:t>
      </w:r>
      <w:r w:rsidRPr="00167575">
        <w:rPr>
          <w:rFonts w:ascii="Garamond" w:hAnsi="Garamond"/>
          <w:i/>
          <w:noProof/>
          <w:sz w:val="20"/>
          <w:szCs w:val="20"/>
        </w:rPr>
        <w:t>nombre</w:t>
      </w:r>
      <w:r w:rsidRPr="00167575">
        <w:rPr>
          <w:rFonts w:ascii="Garamond" w:hAnsi="Garamond" w:cs="Courier New"/>
          <w:noProof/>
          <w:sz w:val="20"/>
          <w:szCs w:val="20"/>
        </w:rPr>
        <w:t xml:space="preserve">. Je souligne : un nombre quelconque </w:t>
      </w:r>
      <w:r w:rsidRPr="00167575">
        <w:rPr>
          <w:rFonts w:ascii="Garamond" w:hAnsi="Garamond"/>
          <w:i/>
          <w:noProof/>
          <w:color w:val="0000CC"/>
          <w:sz w:val="20"/>
          <w:szCs w:val="20"/>
        </w:rPr>
        <w:t>puissance un</w:t>
      </w:r>
      <w:r w:rsidRPr="00167575">
        <w:rPr>
          <w:rFonts w:ascii="Garamond" w:hAnsi="Garamond" w:cs="Courier New"/>
          <w:noProof/>
          <w:sz w:val="20"/>
          <w:szCs w:val="20"/>
        </w:rPr>
        <w:t>, c'est lui-même</w:t>
      </w:r>
      <w:r w:rsidR="00B900CD" w:rsidRPr="00167575">
        <w:rPr>
          <w:rFonts w:ascii="Garamond" w:hAnsi="Garamond" w:cs="Courier New"/>
          <w:noProof/>
          <w:sz w:val="20"/>
          <w:szCs w:val="20"/>
        </w:rPr>
        <w:t>,</w:t>
      </w:r>
      <w:r w:rsidRPr="00167575">
        <w:rPr>
          <w:rFonts w:ascii="Garamond" w:hAnsi="Garamond" w:cs="Courier New"/>
          <w:noProof/>
          <w:sz w:val="20"/>
          <w:szCs w:val="20"/>
        </w:rPr>
        <w:t xml:space="preserve"> </w:t>
      </w:r>
      <w:r w:rsidR="00B900CD" w:rsidRPr="00167575">
        <w:rPr>
          <w:rFonts w:ascii="Garamond" w:hAnsi="Garamond" w:cs="Courier New"/>
          <w:noProof/>
          <w:sz w:val="20"/>
          <w:szCs w:val="20"/>
        </w:rPr>
        <w:t>m</w:t>
      </w:r>
      <w:r w:rsidRPr="00167575">
        <w:rPr>
          <w:rFonts w:ascii="Garamond" w:hAnsi="Garamond" w:cs="Courier New"/>
          <w:noProof/>
          <w:sz w:val="20"/>
          <w:szCs w:val="20"/>
        </w:rPr>
        <w:t xml:space="preserve">ais un nombre </w:t>
      </w:r>
      <w:r w:rsidRPr="00167575">
        <w:rPr>
          <w:rFonts w:ascii="Garamond" w:hAnsi="Garamond"/>
          <w:i/>
          <w:noProof/>
          <w:color w:val="0000CC"/>
          <w:sz w:val="20"/>
          <w:szCs w:val="20"/>
        </w:rPr>
        <w:t>puissance zéro</w:t>
      </w:r>
      <w:r w:rsidRPr="00167575">
        <w:rPr>
          <w:rFonts w:ascii="Garamond" w:hAnsi="Garamond" w:cs="Courier New"/>
          <w:noProof/>
          <w:sz w:val="20"/>
          <w:szCs w:val="20"/>
        </w:rPr>
        <w:t xml:space="preserve">, c'est toujours </w:t>
      </w:r>
      <w:r w:rsidR="00B900CD" w:rsidRPr="00167575">
        <w:rPr>
          <w:rFonts w:ascii="Garamond" w:hAnsi="Garamond"/>
          <w:i/>
          <w:noProof/>
          <w:color w:val="0000CC"/>
          <w:sz w:val="20"/>
          <w:szCs w:val="20"/>
        </w:rPr>
        <w:t>Un</w:t>
      </w:r>
      <w:r w:rsidRPr="00167575">
        <w:rPr>
          <w:rFonts w:ascii="Garamond" w:hAnsi="Garamond" w:cs="Courier New"/>
          <w:noProof/>
          <w:sz w:val="20"/>
          <w:szCs w:val="20"/>
        </w:rPr>
        <w:t>, pour la raison très simple</w:t>
      </w:r>
      <w:r w:rsidR="002E0C57" w:rsidRPr="00167575">
        <w:rPr>
          <w:rFonts w:ascii="Garamond" w:hAnsi="Garamond" w:cs="Courier New"/>
          <w:noProof/>
          <w:sz w:val="20"/>
          <w:szCs w:val="20"/>
        </w:rPr>
        <w:t>, c’est</w:t>
      </w:r>
      <w:r w:rsidRPr="00167575">
        <w:rPr>
          <w:rFonts w:ascii="Garamond" w:hAnsi="Garamond" w:cs="Courier New"/>
          <w:noProof/>
          <w:sz w:val="20"/>
          <w:szCs w:val="20"/>
        </w:rPr>
        <w:t xml:space="preserve"> qu'un nombre </w:t>
      </w:r>
      <w:r w:rsidRPr="00167575">
        <w:rPr>
          <w:rFonts w:ascii="Garamond" w:hAnsi="Garamond"/>
          <w:i/>
          <w:noProof/>
          <w:color w:val="0000CC"/>
          <w:sz w:val="20"/>
          <w:szCs w:val="20"/>
        </w:rPr>
        <w:t>puissance moins un</w:t>
      </w:r>
      <w:r w:rsidRPr="00167575">
        <w:rPr>
          <w:rFonts w:ascii="Garamond" w:hAnsi="Garamond" w:cs="Courier New"/>
          <w:noProof/>
          <w:sz w:val="20"/>
          <w:szCs w:val="20"/>
        </w:rPr>
        <w:t xml:space="preserve">, c'est son inverse. </w:t>
      </w:r>
    </w:p>
    <w:p w:rsidR="0069013E" w:rsidRPr="00167575" w:rsidRDefault="0069013E" w:rsidP="00AC7563">
      <w:pPr>
        <w:rPr>
          <w:rFonts w:ascii="Garamond" w:hAnsi="Garamond" w:cs="Courier New"/>
          <w:noProof/>
          <w:sz w:val="20"/>
          <w:szCs w:val="20"/>
        </w:rPr>
      </w:pPr>
      <w:r w:rsidRPr="00167575">
        <w:rPr>
          <w:rFonts w:ascii="Garamond" w:hAnsi="Garamond" w:cs="Courier New"/>
          <w:noProof/>
          <w:sz w:val="20"/>
          <w:szCs w:val="20"/>
        </w:rPr>
        <w:t>C'est donc un qui sert ici d'élément pivot.</w:t>
      </w:r>
    </w:p>
    <w:p w:rsidR="0069013E" w:rsidRPr="00167575" w:rsidRDefault="0069013E">
      <w:pPr>
        <w:rPr>
          <w:rFonts w:ascii="Garamond" w:hAnsi="Garamond" w:cs="Courier New"/>
          <w:noProof/>
          <w:sz w:val="20"/>
          <w:szCs w:val="20"/>
        </w:rPr>
      </w:pPr>
    </w:p>
    <w:p w:rsidR="00337C34" w:rsidRDefault="00B900CD">
      <w:pPr>
        <w:ind w:left="76"/>
        <w:rPr>
          <w:rFonts w:ascii="Garamond" w:hAnsi="Garamond" w:cs="Courier New"/>
          <w:noProof/>
          <w:sz w:val="20"/>
          <w:szCs w:val="20"/>
        </w:rPr>
      </w:pPr>
      <w:r w:rsidRPr="00167575">
        <w:rPr>
          <w:rFonts w:ascii="Garamond" w:hAnsi="Garamond" w:cs="Courier New"/>
          <w:noProof/>
          <w:sz w:val="20"/>
          <w:szCs w:val="20"/>
        </w:rPr>
        <w:t>À</w:t>
      </w:r>
      <w:r w:rsidR="0069013E" w:rsidRPr="00167575">
        <w:rPr>
          <w:rFonts w:ascii="Garamond" w:hAnsi="Garamond" w:cs="Courier New"/>
          <w:noProof/>
          <w:sz w:val="20"/>
          <w:szCs w:val="20"/>
        </w:rPr>
        <w:t xml:space="preserve"> partir de ce moment </w:t>
      </w:r>
      <w:r w:rsidR="0069013E" w:rsidRPr="00167575">
        <w:rPr>
          <w:rFonts w:ascii="Garamond" w:hAnsi="Garamond"/>
          <w:i/>
          <w:noProof/>
          <w:sz w:val="20"/>
          <w:szCs w:val="20"/>
        </w:rPr>
        <w:t>la partition de l'ensemble transfini</w:t>
      </w:r>
      <w:r w:rsidR="0069013E" w:rsidRPr="00167575">
        <w:rPr>
          <w:rFonts w:ascii="Garamond" w:hAnsi="Garamond" w:cs="Courier New"/>
          <w:noProof/>
          <w:sz w:val="20"/>
          <w:szCs w:val="20"/>
        </w:rPr>
        <w:t xml:space="preserve"> aboutit à ceci, à savoir que si nous égalons </w:t>
      </w:r>
      <w:r w:rsidR="0069013E" w:rsidRPr="00167575">
        <w:rPr>
          <w:rFonts w:ascii="Garamond" w:hAnsi="Garamond"/>
          <w:i/>
          <w:noProof/>
          <w:sz w:val="20"/>
          <w:szCs w:val="20"/>
        </w:rPr>
        <w:t>l'aleph zéro</w:t>
      </w:r>
      <w:r w:rsidR="0069013E" w:rsidRPr="00167575">
        <w:rPr>
          <w:rFonts w:ascii="Garamond" w:hAnsi="Garamond" w:cs="Courier New"/>
          <w:noProof/>
          <w:sz w:val="20"/>
          <w:szCs w:val="20"/>
        </w:rPr>
        <w:t xml:space="preserve"> </w:t>
      </w:r>
    </w:p>
    <w:p w:rsidR="00337C34" w:rsidRDefault="0069013E">
      <w:pPr>
        <w:ind w:left="76"/>
        <w:rPr>
          <w:rFonts w:ascii="Garamond" w:hAnsi="Garamond" w:cs="Courier New"/>
          <w:noProof/>
          <w:sz w:val="20"/>
          <w:szCs w:val="20"/>
        </w:rPr>
      </w:pPr>
      <w:r w:rsidRPr="00167575">
        <w:rPr>
          <w:rFonts w:ascii="Garamond" w:hAnsi="Garamond" w:cs="Courier New"/>
          <w:noProof/>
          <w:sz w:val="20"/>
          <w:szCs w:val="20"/>
        </w:rPr>
        <w:t xml:space="preserve">dans cette occasion à </w:t>
      </w:r>
      <w:r w:rsidR="00B900CD" w:rsidRPr="00167575">
        <w:rPr>
          <w:rFonts w:ascii="Garamond" w:hAnsi="Garamond"/>
          <w:i/>
          <w:noProof/>
          <w:color w:val="0000CC"/>
          <w:sz w:val="20"/>
          <w:szCs w:val="20"/>
        </w:rPr>
        <w:t>Un</w:t>
      </w:r>
      <w:r w:rsidRPr="00167575">
        <w:rPr>
          <w:rFonts w:ascii="Garamond" w:hAnsi="Garamond" w:cs="Courier New"/>
          <w:noProof/>
          <w:sz w:val="20"/>
          <w:szCs w:val="20"/>
        </w:rPr>
        <w:t xml:space="preserve">, nous avons pour ce qu'il en est de la partition de l'ensemble, ce qui paraît en effet </w:t>
      </w:r>
    </w:p>
    <w:p w:rsidR="00337C34" w:rsidRDefault="0069013E">
      <w:pPr>
        <w:ind w:left="76"/>
        <w:rPr>
          <w:rFonts w:ascii="Garamond" w:hAnsi="Garamond" w:cs="Courier New"/>
          <w:noProof/>
          <w:sz w:val="20"/>
          <w:szCs w:val="20"/>
        </w:rPr>
      </w:pPr>
      <w:r w:rsidRPr="00167575">
        <w:rPr>
          <w:rFonts w:ascii="Garamond" w:hAnsi="Garamond" w:cs="Courier New"/>
          <w:noProof/>
          <w:sz w:val="20"/>
          <w:szCs w:val="20"/>
        </w:rPr>
        <w:t>bien rece</w:t>
      </w:r>
      <w:r w:rsidRPr="00167575">
        <w:rPr>
          <w:rFonts w:ascii="Garamond" w:hAnsi="Garamond" w:cs="Courier New"/>
          <w:noProof/>
          <w:sz w:val="20"/>
          <w:szCs w:val="20"/>
        </w:rPr>
        <w:softHyphen/>
        <w:t xml:space="preserve">vable, à savoir que la suite des nombres entiers n'est supportée par rien d'autre que par la réitération </w:t>
      </w:r>
    </w:p>
    <w:p w:rsidR="00936006" w:rsidRPr="00167575" w:rsidRDefault="0069013E">
      <w:pPr>
        <w:ind w:left="76"/>
        <w:rPr>
          <w:rFonts w:ascii="Garamond" w:hAnsi="Garamond" w:cs="Courier New"/>
          <w:noProof/>
          <w:sz w:val="20"/>
          <w:szCs w:val="20"/>
        </w:rPr>
      </w:pPr>
      <w:r w:rsidRPr="00167575">
        <w:rPr>
          <w:rFonts w:ascii="Garamond" w:hAnsi="Garamond" w:cs="Courier New"/>
          <w:noProof/>
          <w:sz w:val="20"/>
          <w:szCs w:val="20"/>
        </w:rPr>
        <w:t>de l'</w:t>
      </w:r>
      <w:r w:rsidR="00B900CD" w:rsidRPr="00167575">
        <w:rPr>
          <w:rFonts w:ascii="Garamond" w:hAnsi="Garamond"/>
          <w:i/>
          <w:noProof/>
          <w:color w:val="0000CC"/>
          <w:sz w:val="20"/>
          <w:szCs w:val="20"/>
        </w:rPr>
        <w:t>Un</w:t>
      </w:r>
      <w:r w:rsidR="00936006" w:rsidRPr="00167575">
        <w:rPr>
          <w:rFonts w:ascii="Garamond" w:hAnsi="Garamond" w:cs="Courier New"/>
          <w:noProof/>
          <w:sz w:val="20"/>
          <w:szCs w:val="20"/>
        </w:rPr>
        <w:t>,</w:t>
      </w:r>
      <w:r w:rsidRPr="00167575">
        <w:rPr>
          <w:rFonts w:ascii="Garamond" w:hAnsi="Garamond" w:cs="Courier New"/>
          <w:noProof/>
          <w:sz w:val="20"/>
          <w:szCs w:val="20"/>
        </w:rPr>
        <w:t xml:space="preserve"> </w:t>
      </w:r>
      <w:r w:rsidR="00936006" w:rsidRPr="00167575">
        <w:rPr>
          <w:rFonts w:ascii="Garamond" w:hAnsi="Garamond"/>
          <w:i/>
          <w:noProof/>
          <w:color w:val="0000CC"/>
          <w:sz w:val="20"/>
          <w:szCs w:val="20"/>
        </w:rPr>
        <w:t xml:space="preserve">le </w:t>
      </w:r>
      <w:r w:rsidR="00B900CD" w:rsidRPr="00167575">
        <w:rPr>
          <w:rFonts w:ascii="Garamond" w:hAnsi="Garamond"/>
          <w:i/>
          <w:noProof/>
          <w:color w:val="0000CC"/>
          <w:sz w:val="20"/>
          <w:szCs w:val="20"/>
        </w:rPr>
        <w:t>Un</w:t>
      </w:r>
      <w:r w:rsidRPr="00167575">
        <w:rPr>
          <w:rFonts w:ascii="Garamond" w:hAnsi="Garamond"/>
          <w:i/>
          <w:noProof/>
          <w:color w:val="0000CC"/>
          <w:sz w:val="20"/>
          <w:szCs w:val="20"/>
        </w:rPr>
        <w:t xml:space="preserve"> sorti de l'ensemble vide</w:t>
      </w:r>
      <w:r w:rsidR="00936006" w:rsidRPr="00167575">
        <w:rPr>
          <w:rFonts w:ascii="Garamond" w:hAnsi="Garamond" w:cs="Courier New"/>
          <w:noProof/>
          <w:sz w:val="20"/>
          <w:szCs w:val="20"/>
        </w:rPr>
        <w:t>.</w:t>
      </w:r>
      <w:r w:rsidRPr="00167575">
        <w:rPr>
          <w:rFonts w:ascii="Garamond" w:hAnsi="Garamond" w:cs="Courier New"/>
          <w:noProof/>
          <w:sz w:val="20"/>
          <w:szCs w:val="20"/>
        </w:rPr>
        <w:t xml:space="preserve"> </w:t>
      </w:r>
    </w:p>
    <w:p w:rsidR="009F5584" w:rsidRPr="00167575" w:rsidRDefault="009F5584">
      <w:pPr>
        <w:ind w:left="76"/>
        <w:rPr>
          <w:rFonts w:ascii="Garamond" w:hAnsi="Garamond" w:cs="Courier New"/>
          <w:noProof/>
          <w:sz w:val="20"/>
          <w:szCs w:val="20"/>
        </w:rPr>
      </w:pPr>
    </w:p>
    <w:p w:rsidR="00337C34" w:rsidRDefault="00936006">
      <w:pPr>
        <w:ind w:left="76"/>
        <w:rPr>
          <w:rFonts w:ascii="Garamond" w:hAnsi="Garamond" w:cs="Courier New"/>
          <w:noProof/>
          <w:sz w:val="20"/>
          <w:szCs w:val="20"/>
        </w:rPr>
      </w:pPr>
      <w:r w:rsidRPr="00167575">
        <w:rPr>
          <w:rFonts w:ascii="Garamond" w:hAnsi="Garamond" w:cs="Courier New"/>
          <w:noProof/>
          <w:sz w:val="20"/>
          <w:szCs w:val="20"/>
        </w:rPr>
        <w:t>C</w:t>
      </w:r>
      <w:r w:rsidR="0069013E" w:rsidRPr="00167575">
        <w:rPr>
          <w:rFonts w:ascii="Garamond" w:hAnsi="Garamond" w:cs="Courier New"/>
          <w:noProof/>
          <w:sz w:val="20"/>
          <w:szCs w:val="20"/>
        </w:rPr>
        <w:t>'est de se reproduire qu'il constitue ce que j'ai donné la dernière fois comme étant au principe manifes</w:t>
      </w:r>
      <w:r w:rsidR="0069013E" w:rsidRPr="00167575">
        <w:rPr>
          <w:rFonts w:ascii="Garamond" w:hAnsi="Garamond" w:cs="Courier New"/>
          <w:noProof/>
          <w:sz w:val="20"/>
          <w:szCs w:val="20"/>
        </w:rPr>
        <w:softHyphen/>
        <w:t xml:space="preserve">té dans </w:t>
      </w:r>
    </w:p>
    <w:p w:rsidR="00936006" w:rsidRPr="00167575" w:rsidRDefault="00B900CD">
      <w:pPr>
        <w:ind w:left="76"/>
        <w:rPr>
          <w:rFonts w:ascii="Garamond" w:hAnsi="Garamond" w:cs="Courier New"/>
          <w:noProof/>
          <w:sz w:val="20"/>
          <w:szCs w:val="20"/>
        </w:rPr>
      </w:pPr>
      <w:r w:rsidRPr="00167575">
        <w:rPr>
          <w:rFonts w:ascii="Garamond" w:hAnsi="Garamond" w:cs="Courier New"/>
          <w:noProof/>
          <w:sz w:val="20"/>
          <w:szCs w:val="20"/>
        </w:rPr>
        <w:t>« </w:t>
      </w:r>
      <w:r w:rsidR="0069013E" w:rsidRPr="00167575">
        <w:rPr>
          <w:rFonts w:ascii="Garamond" w:hAnsi="Garamond"/>
          <w:i/>
          <w:noProof/>
          <w:sz w:val="20"/>
          <w:szCs w:val="20"/>
        </w:rPr>
        <w:t xml:space="preserve">le triangle de </w:t>
      </w:r>
      <w:r w:rsidRPr="00167575">
        <w:rPr>
          <w:rFonts w:ascii="Garamond" w:hAnsi="Garamond"/>
          <w:i/>
          <w:noProof/>
          <w:sz w:val="20"/>
          <w:szCs w:val="20"/>
        </w:rPr>
        <w:t>P</w:t>
      </w:r>
      <w:r w:rsidR="00325434" w:rsidRPr="00167575">
        <w:rPr>
          <w:rFonts w:ascii="Garamond" w:hAnsi="Garamond"/>
          <w:i/>
          <w:noProof/>
          <w:sz w:val="20"/>
          <w:szCs w:val="20"/>
        </w:rPr>
        <w:t>ascal</w:t>
      </w:r>
      <w:r w:rsidRPr="00167575">
        <w:rPr>
          <w:rFonts w:ascii="Garamond" w:hAnsi="Garamond" w:cs="Courier New"/>
          <w:noProof/>
          <w:sz w:val="20"/>
          <w:szCs w:val="20"/>
        </w:rPr>
        <w:t> »</w:t>
      </w:r>
      <w:r w:rsidR="0069013E" w:rsidRPr="00167575">
        <w:rPr>
          <w:rFonts w:ascii="Garamond" w:hAnsi="Garamond" w:cs="Courier New"/>
          <w:noProof/>
          <w:sz w:val="20"/>
          <w:szCs w:val="20"/>
        </w:rPr>
        <w:t xml:space="preserve">, de ce qu'il en est au niveau du </w:t>
      </w:r>
      <w:r w:rsidR="0069013E" w:rsidRPr="00167575">
        <w:rPr>
          <w:rFonts w:ascii="Garamond" w:hAnsi="Garamond"/>
          <w:i/>
          <w:noProof/>
          <w:sz w:val="20"/>
          <w:szCs w:val="20"/>
        </w:rPr>
        <w:t>cardinal des monades</w:t>
      </w:r>
      <w:r w:rsidR="0069013E" w:rsidRPr="00167575">
        <w:rPr>
          <w:rFonts w:ascii="Garamond" w:hAnsi="Garamond" w:cs="Courier New"/>
          <w:noProof/>
          <w:sz w:val="20"/>
          <w:szCs w:val="20"/>
        </w:rPr>
        <w:t>, et que derrière les appuis ce que j'ai appelé</w:t>
      </w:r>
      <w:r w:rsidR="00936006"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936006" w:rsidRPr="00167575" w:rsidRDefault="0069013E" w:rsidP="00682EB5">
      <w:pPr>
        <w:ind w:left="708"/>
        <w:rPr>
          <w:rFonts w:ascii="Garamond" w:hAnsi="Garamond" w:cs="Courier New"/>
          <w:noProof/>
          <w:sz w:val="20"/>
          <w:szCs w:val="20"/>
        </w:rPr>
      </w:pPr>
      <w:r w:rsidRPr="00167575">
        <w:rPr>
          <w:rFonts w:ascii="Garamond" w:hAnsi="Garamond" w:cs="Courier New"/>
          <w:noProof/>
          <w:sz w:val="20"/>
          <w:szCs w:val="20"/>
        </w:rPr>
        <w:t>je le dis pour les sourds qui se sont interrogés sur ce que j'avais dit</w:t>
      </w:r>
    </w:p>
    <w:p w:rsidR="0069013E" w:rsidRPr="00167575" w:rsidRDefault="00936006">
      <w:pPr>
        <w:ind w:left="76"/>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la « </w:t>
      </w:r>
      <w:r w:rsidR="0069013E" w:rsidRPr="00167575">
        <w:rPr>
          <w:rFonts w:ascii="Garamond" w:hAnsi="Garamond"/>
          <w:i/>
          <w:noProof/>
          <w:sz w:val="20"/>
          <w:szCs w:val="20"/>
        </w:rPr>
        <w:t>nade</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c'est-à-dire </w:t>
      </w:r>
      <w:r w:rsidR="0069013E" w:rsidRPr="00167575">
        <w:rPr>
          <w:rFonts w:ascii="Garamond" w:hAnsi="Garamond"/>
          <w:i/>
          <w:noProof/>
          <w:color w:val="0000CC"/>
          <w:sz w:val="20"/>
          <w:szCs w:val="20"/>
        </w:rPr>
        <w:t>le un en tant qu'il sort de l'ensemble vide</w:t>
      </w:r>
      <w:r w:rsidR="0069013E" w:rsidRPr="00167575">
        <w:rPr>
          <w:rFonts w:ascii="Garamond" w:hAnsi="Garamond" w:cs="Courier New"/>
          <w:noProof/>
          <w:sz w:val="20"/>
          <w:szCs w:val="20"/>
        </w:rPr>
        <w:t>, qu'il est la réitération du manque.</w:t>
      </w:r>
    </w:p>
    <w:p w:rsidR="0069013E" w:rsidRPr="00167575" w:rsidRDefault="0069013E">
      <w:pPr>
        <w:rPr>
          <w:rFonts w:ascii="Garamond" w:hAnsi="Garamond" w:cs="Courier New"/>
          <w:noProof/>
          <w:sz w:val="20"/>
          <w:szCs w:val="20"/>
        </w:rPr>
      </w:pPr>
    </w:p>
    <w:p w:rsidR="00337C34" w:rsidRDefault="0069013E">
      <w:pPr>
        <w:rPr>
          <w:rFonts w:ascii="Garamond" w:hAnsi="Garamond" w:cs="Courier New"/>
          <w:noProof/>
          <w:sz w:val="20"/>
          <w:szCs w:val="20"/>
        </w:rPr>
      </w:pPr>
      <w:r w:rsidRPr="00167575">
        <w:rPr>
          <w:rFonts w:ascii="Garamond" w:hAnsi="Garamond" w:cs="Courier New"/>
          <w:noProof/>
          <w:sz w:val="20"/>
          <w:szCs w:val="20"/>
        </w:rPr>
        <w:t>Je souligne très précisément ceci que l'</w:t>
      </w:r>
      <w:r w:rsidR="00936006" w:rsidRPr="00167575">
        <w:rPr>
          <w:rFonts w:ascii="Garamond" w:hAnsi="Garamond"/>
          <w:i/>
          <w:noProof/>
          <w:color w:val="0000CC"/>
          <w:sz w:val="20"/>
          <w:szCs w:val="20"/>
        </w:rPr>
        <w:t>Un</w:t>
      </w:r>
      <w:r w:rsidRPr="00167575">
        <w:rPr>
          <w:rFonts w:ascii="Garamond" w:hAnsi="Garamond" w:cs="Courier New"/>
          <w:noProof/>
          <w:sz w:val="20"/>
          <w:szCs w:val="20"/>
        </w:rPr>
        <w:t xml:space="preserve"> dont il s'agit, c'est très proprement ce à quoi</w:t>
      </w:r>
      <w:r w:rsidR="00337C34">
        <w:rPr>
          <w:rFonts w:ascii="Garamond" w:hAnsi="Garamond" w:cs="Courier New"/>
          <w:noProof/>
          <w:sz w:val="20"/>
          <w:szCs w:val="20"/>
        </w:rPr>
        <w:t xml:space="preserve"> </w:t>
      </w:r>
      <w:r w:rsidRPr="00167575">
        <w:rPr>
          <w:rFonts w:ascii="Garamond" w:hAnsi="Garamond"/>
          <w:i/>
          <w:noProof/>
          <w:sz w:val="20"/>
          <w:szCs w:val="20"/>
        </w:rPr>
        <w:t>la Théorie des Ensembles</w:t>
      </w:r>
      <w:r w:rsidRPr="00167575">
        <w:rPr>
          <w:rFonts w:ascii="Garamond" w:hAnsi="Garamond" w:cs="Courier New"/>
          <w:noProof/>
          <w:sz w:val="20"/>
          <w:szCs w:val="20"/>
        </w:rPr>
        <w:t xml:space="preserve"> </w:t>
      </w:r>
    </w:p>
    <w:p w:rsidR="00337C34" w:rsidRDefault="0069013E">
      <w:pPr>
        <w:rPr>
          <w:rFonts w:ascii="Garamond" w:hAnsi="Garamond"/>
          <w:i/>
          <w:noProof/>
          <w:sz w:val="20"/>
          <w:szCs w:val="20"/>
        </w:rPr>
      </w:pPr>
      <w:r w:rsidRPr="00167575">
        <w:rPr>
          <w:rFonts w:ascii="Garamond" w:hAnsi="Garamond" w:cs="Courier New"/>
          <w:noProof/>
          <w:sz w:val="20"/>
          <w:szCs w:val="20"/>
        </w:rPr>
        <w:t xml:space="preserve">ne substitue comme réitération, que </w:t>
      </w:r>
      <w:r w:rsidRPr="00167575">
        <w:rPr>
          <w:rFonts w:ascii="Garamond" w:hAnsi="Garamond"/>
          <w:i/>
          <w:noProof/>
          <w:sz w:val="20"/>
          <w:szCs w:val="20"/>
        </w:rPr>
        <w:t>l'ensemble vide</w:t>
      </w:r>
      <w:r w:rsidRPr="00167575">
        <w:rPr>
          <w:rFonts w:ascii="Garamond" w:hAnsi="Garamond" w:cs="Courier New"/>
          <w:noProof/>
          <w:sz w:val="20"/>
          <w:szCs w:val="20"/>
        </w:rPr>
        <w:t>, ce en quoi elle manifeste</w:t>
      </w:r>
      <w:r w:rsidR="00337C34">
        <w:rPr>
          <w:rFonts w:ascii="Garamond" w:hAnsi="Garamond" w:cs="Courier New"/>
          <w:noProof/>
          <w:sz w:val="20"/>
          <w:szCs w:val="20"/>
        </w:rPr>
        <w:t xml:space="preserve"> - </w:t>
      </w:r>
      <w:r w:rsidRPr="00167575">
        <w:rPr>
          <w:rFonts w:ascii="Garamond" w:hAnsi="Garamond"/>
          <w:i/>
          <w:noProof/>
          <w:sz w:val="20"/>
          <w:szCs w:val="20"/>
        </w:rPr>
        <w:t>elle, la Théorie des Ensembles</w:t>
      </w:r>
      <w:r w:rsidR="00337C34">
        <w:rPr>
          <w:rFonts w:ascii="Garamond" w:hAnsi="Garamond"/>
          <w:i/>
          <w:noProof/>
          <w:sz w:val="20"/>
          <w:szCs w:val="20"/>
        </w:rPr>
        <w:t xml:space="preserve"> – </w:t>
      </w:r>
    </w:p>
    <w:p w:rsidR="00337C34" w:rsidRDefault="0069013E">
      <w:pPr>
        <w:rPr>
          <w:rFonts w:ascii="Garamond" w:hAnsi="Garamond" w:cs="Courier New"/>
          <w:noProof/>
          <w:sz w:val="20"/>
          <w:szCs w:val="20"/>
        </w:rPr>
      </w:pPr>
      <w:r w:rsidRPr="00167575">
        <w:rPr>
          <w:rFonts w:ascii="Garamond" w:hAnsi="Garamond" w:cs="Courier New"/>
          <w:noProof/>
          <w:sz w:val="20"/>
          <w:szCs w:val="20"/>
        </w:rPr>
        <w:t xml:space="preserve">la vraie nature de la </w:t>
      </w:r>
      <w:r w:rsidR="00936006" w:rsidRPr="00167575">
        <w:rPr>
          <w:rFonts w:ascii="Garamond" w:hAnsi="Garamond" w:cs="Courier New"/>
          <w:noProof/>
          <w:sz w:val="20"/>
          <w:szCs w:val="20"/>
        </w:rPr>
        <w:t xml:space="preserve">« </w:t>
      </w:r>
      <w:r w:rsidR="00936006" w:rsidRPr="00167575">
        <w:rPr>
          <w:rFonts w:ascii="Garamond" w:hAnsi="Garamond"/>
          <w:i/>
          <w:noProof/>
          <w:sz w:val="20"/>
          <w:szCs w:val="20"/>
        </w:rPr>
        <w:t>nade</w:t>
      </w:r>
      <w:r w:rsidR="00936006" w:rsidRPr="00167575">
        <w:rPr>
          <w:rFonts w:ascii="Garamond" w:hAnsi="Garamond" w:cs="Courier New"/>
          <w:noProof/>
          <w:sz w:val="20"/>
          <w:szCs w:val="20"/>
        </w:rPr>
        <w:t xml:space="preserve"> »</w:t>
      </w:r>
      <w:r w:rsidRPr="00167575">
        <w:rPr>
          <w:rFonts w:ascii="Garamond" w:hAnsi="Garamond" w:cs="Courier New"/>
          <w:noProof/>
          <w:sz w:val="20"/>
          <w:szCs w:val="20"/>
        </w:rPr>
        <w:t>.</w:t>
      </w:r>
      <w:r w:rsidR="00337C34">
        <w:rPr>
          <w:rFonts w:ascii="Garamond" w:hAnsi="Garamond" w:cs="Courier New"/>
          <w:noProof/>
          <w:sz w:val="20"/>
          <w:szCs w:val="20"/>
        </w:rPr>
        <w:t xml:space="preserve"> </w:t>
      </w:r>
    </w:p>
    <w:p w:rsidR="00682EB5"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 est en effet affirmé </w:t>
      </w:r>
      <w:r w:rsidRPr="00167575">
        <w:rPr>
          <w:rFonts w:ascii="Garamond" w:hAnsi="Garamond"/>
          <w:i/>
          <w:noProof/>
          <w:sz w:val="20"/>
          <w:szCs w:val="20"/>
        </w:rPr>
        <w:t>au principe de l'ensemble</w:t>
      </w:r>
      <w:r w:rsidRPr="00167575">
        <w:rPr>
          <w:rFonts w:ascii="Garamond" w:hAnsi="Garamond" w:cs="Courier New"/>
          <w:noProof/>
          <w:sz w:val="20"/>
          <w:szCs w:val="20"/>
        </w:rPr>
        <w:t xml:space="preserve">, ceci sous la plume de </w:t>
      </w:r>
      <w:r w:rsidR="00682EB5" w:rsidRPr="00167575">
        <w:rPr>
          <w:rFonts w:ascii="Garamond" w:hAnsi="Garamond" w:cs="Courier New"/>
          <w:noProof/>
          <w:sz w:val="20"/>
          <w:szCs w:val="20"/>
        </w:rPr>
        <w:t>CANTOR…</w:t>
      </w:r>
    </w:p>
    <w:p w:rsidR="00682EB5" w:rsidRPr="00167575" w:rsidRDefault="0069013E" w:rsidP="00682EB5">
      <w:pPr>
        <w:ind w:left="708"/>
        <w:rPr>
          <w:rFonts w:ascii="Garamond" w:hAnsi="Garamond" w:cs="Courier New"/>
          <w:noProof/>
          <w:sz w:val="20"/>
          <w:szCs w:val="20"/>
        </w:rPr>
      </w:pPr>
      <w:r w:rsidRPr="00167575">
        <w:rPr>
          <w:rFonts w:ascii="Garamond" w:hAnsi="Garamond" w:cs="Courier New"/>
          <w:noProof/>
          <w:sz w:val="20"/>
          <w:szCs w:val="20"/>
        </w:rPr>
        <w:lastRenderedPageBreak/>
        <w:t>certes comme on le dit</w:t>
      </w:r>
      <w:r w:rsidR="00682EB5" w:rsidRPr="00167575">
        <w:rPr>
          <w:rFonts w:ascii="Garamond" w:hAnsi="Garamond" w:cs="Courier New"/>
          <w:noProof/>
          <w:sz w:val="20"/>
          <w:szCs w:val="20"/>
        </w:rPr>
        <w:t> :</w:t>
      </w:r>
      <w:r w:rsidRPr="00167575">
        <w:rPr>
          <w:rFonts w:ascii="Garamond" w:hAnsi="Garamond" w:cs="Courier New"/>
          <w:noProof/>
          <w:sz w:val="20"/>
          <w:szCs w:val="20"/>
        </w:rPr>
        <w:t xml:space="preserve"> «</w:t>
      </w:r>
      <w:r w:rsidR="00682EB5" w:rsidRPr="00167575">
        <w:rPr>
          <w:rFonts w:ascii="Garamond" w:hAnsi="Garamond" w:cs="Courier New"/>
          <w:noProof/>
          <w:sz w:val="20"/>
          <w:szCs w:val="20"/>
        </w:rPr>
        <w:t xml:space="preserve"> </w:t>
      </w:r>
      <w:r w:rsidRPr="00167575">
        <w:rPr>
          <w:rFonts w:ascii="Garamond" w:hAnsi="Garamond"/>
          <w:i/>
          <w:noProof/>
          <w:sz w:val="20"/>
          <w:szCs w:val="20"/>
        </w:rPr>
        <w:t>naïve</w:t>
      </w:r>
      <w:r w:rsidR="00682EB5" w:rsidRPr="00167575">
        <w:rPr>
          <w:rFonts w:ascii="Garamond" w:hAnsi="Garamond" w:cs="Courier New"/>
          <w:noProof/>
          <w:sz w:val="20"/>
          <w:szCs w:val="20"/>
        </w:rPr>
        <w:t xml:space="preserve"> </w:t>
      </w:r>
      <w:r w:rsidRPr="00167575">
        <w:rPr>
          <w:rFonts w:ascii="Garamond" w:hAnsi="Garamond" w:cs="Courier New"/>
          <w:noProof/>
          <w:sz w:val="20"/>
          <w:szCs w:val="20"/>
        </w:rPr>
        <w:t>» au moment où elle a frayé cette voie vraiment sensationnelle</w:t>
      </w:r>
    </w:p>
    <w:p w:rsidR="00682EB5" w:rsidRPr="00167575" w:rsidRDefault="00682EB5">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ce que la plume de </w:t>
      </w:r>
      <w:r w:rsidRPr="00167575">
        <w:rPr>
          <w:rFonts w:ascii="Garamond" w:hAnsi="Garamond" w:cs="Courier New"/>
          <w:noProof/>
          <w:sz w:val="20"/>
          <w:szCs w:val="20"/>
        </w:rPr>
        <w:t>CANTOR</w:t>
      </w:r>
      <w:r w:rsidR="0069013E" w:rsidRPr="00167575">
        <w:rPr>
          <w:rFonts w:ascii="Garamond" w:hAnsi="Garamond" w:cs="Courier New"/>
          <w:noProof/>
          <w:sz w:val="20"/>
          <w:szCs w:val="20"/>
        </w:rPr>
        <w:t xml:space="preserve"> affirme, c'est que pour ce qui est des </w:t>
      </w:r>
      <w:r w:rsidR="0069013E" w:rsidRPr="00167575">
        <w:rPr>
          <w:rFonts w:ascii="Garamond" w:hAnsi="Garamond"/>
          <w:i/>
          <w:noProof/>
          <w:sz w:val="20"/>
          <w:szCs w:val="20"/>
        </w:rPr>
        <w:t>éléments de l'ensemble</w:t>
      </w:r>
      <w:r w:rsidRPr="00167575">
        <w:rPr>
          <w:rFonts w:ascii="Garamond" w:hAnsi="Garamond" w:cs="Courier New"/>
          <w:noProof/>
          <w:sz w:val="20"/>
          <w:szCs w:val="20"/>
        </w:rPr>
        <w:t>…</w:t>
      </w:r>
    </w:p>
    <w:p w:rsidR="009F5584" w:rsidRPr="00167575" w:rsidRDefault="0069013E" w:rsidP="00682EB5">
      <w:pPr>
        <w:ind w:left="708"/>
        <w:rPr>
          <w:rFonts w:ascii="Garamond" w:hAnsi="Garamond" w:cs="Courier New"/>
          <w:i/>
          <w:noProof/>
          <w:sz w:val="20"/>
          <w:szCs w:val="20"/>
        </w:rPr>
      </w:pPr>
      <w:r w:rsidRPr="00167575">
        <w:rPr>
          <w:rFonts w:ascii="Garamond" w:hAnsi="Garamond" w:cs="Courier New"/>
          <w:i/>
          <w:noProof/>
          <w:sz w:val="20"/>
          <w:szCs w:val="20"/>
        </w:rPr>
        <w:t xml:space="preserve">ceci veut dire qu'il s'agit de quelque chose d'aussi </w:t>
      </w:r>
      <w:r w:rsidRPr="00167575">
        <w:rPr>
          <w:rFonts w:ascii="Garamond" w:hAnsi="Garamond"/>
          <w:i/>
          <w:noProof/>
          <w:sz w:val="20"/>
          <w:szCs w:val="20"/>
        </w:rPr>
        <w:t>divers</w:t>
      </w:r>
      <w:r w:rsidRPr="00167575">
        <w:rPr>
          <w:rFonts w:ascii="Garamond" w:hAnsi="Garamond" w:cs="Courier New"/>
          <w:i/>
          <w:noProof/>
          <w:sz w:val="20"/>
          <w:szCs w:val="20"/>
        </w:rPr>
        <w:t xml:space="preserve"> qu'on le voudra, à cette seule condition que nous posions chacune de ces choses</w:t>
      </w:r>
      <w:r w:rsidR="00936006" w:rsidRPr="00167575">
        <w:rPr>
          <w:rFonts w:ascii="Garamond" w:hAnsi="Garamond" w:cs="Courier New"/>
          <w:i/>
          <w:noProof/>
          <w:sz w:val="20"/>
          <w:szCs w:val="20"/>
        </w:rPr>
        <w:t>…</w:t>
      </w:r>
      <w:r w:rsidRPr="00167575">
        <w:rPr>
          <w:rFonts w:ascii="Garamond" w:hAnsi="Garamond" w:cs="Courier New"/>
          <w:i/>
          <w:noProof/>
          <w:sz w:val="20"/>
          <w:szCs w:val="20"/>
        </w:rPr>
        <w:t xml:space="preserve">qu'il va jusqu'à dire </w:t>
      </w:r>
      <w:r w:rsidRPr="00167575">
        <w:rPr>
          <w:rFonts w:ascii="Garamond" w:hAnsi="Garamond"/>
          <w:i/>
          <w:noProof/>
          <w:sz w:val="20"/>
          <w:szCs w:val="20"/>
        </w:rPr>
        <w:t>objet de l'intuition ou de la pensée</w:t>
      </w:r>
      <w:r w:rsidRPr="00167575">
        <w:rPr>
          <w:rFonts w:ascii="Garamond" w:hAnsi="Garamond" w:cs="Courier New"/>
          <w:i/>
          <w:noProof/>
          <w:sz w:val="20"/>
          <w:szCs w:val="20"/>
        </w:rPr>
        <w:t>, c'est ainsi qu'il s'exprime</w:t>
      </w:r>
      <w:r w:rsidR="00C70126" w:rsidRPr="00167575">
        <w:rPr>
          <w:rFonts w:ascii="Garamond" w:hAnsi="Garamond" w:cs="Courier New"/>
          <w:i/>
          <w:noProof/>
          <w:sz w:val="20"/>
          <w:szCs w:val="20"/>
        </w:rPr>
        <w:t>.</w:t>
      </w:r>
      <w:r w:rsidRPr="00167575">
        <w:rPr>
          <w:rFonts w:ascii="Garamond" w:hAnsi="Garamond" w:cs="Courier New"/>
          <w:i/>
          <w:noProof/>
          <w:sz w:val="20"/>
          <w:szCs w:val="20"/>
        </w:rPr>
        <w:t xml:space="preserve"> </w:t>
      </w:r>
      <w:r w:rsidR="00C70126" w:rsidRPr="00167575">
        <w:rPr>
          <w:rFonts w:ascii="Garamond" w:hAnsi="Garamond" w:cs="Courier New"/>
          <w:i/>
          <w:noProof/>
          <w:sz w:val="20"/>
          <w:szCs w:val="20"/>
        </w:rPr>
        <w:t>E</w:t>
      </w:r>
      <w:r w:rsidRPr="00167575">
        <w:rPr>
          <w:rFonts w:ascii="Garamond" w:hAnsi="Garamond" w:cs="Courier New"/>
          <w:i/>
          <w:noProof/>
          <w:sz w:val="20"/>
          <w:szCs w:val="20"/>
        </w:rPr>
        <w:t xml:space="preserve">t en effet pourquoi le lui refuser, </w:t>
      </w:r>
    </w:p>
    <w:p w:rsidR="00682EB5" w:rsidRPr="00167575" w:rsidRDefault="0069013E" w:rsidP="00682EB5">
      <w:pPr>
        <w:ind w:left="708"/>
        <w:rPr>
          <w:rFonts w:ascii="Garamond" w:hAnsi="Garamond" w:cs="Courier New"/>
          <w:noProof/>
          <w:sz w:val="20"/>
          <w:szCs w:val="20"/>
        </w:rPr>
      </w:pPr>
      <w:r w:rsidRPr="00167575">
        <w:rPr>
          <w:rFonts w:ascii="Garamond" w:hAnsi="Garamond" w:cs="Courier New"/>
          <w:i/>
          <w:noProof/>
          <w:sz w:val="20"/>
          <w:szCs w:val="20"/>
        </w:rPr>
        <w:t>ça ne veut rien dire d'autre que quelque chose d'aussi éternel qu'on voudra</w:t>
      </w:r>
    </w:p>
    <w:p w:rsidR="00337C34" w:rsidRDefault="00682EB5">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il est tout à fait clair qu'à partir du moment où on mêle </w:t>
      </w:r>
      <w:r w:rsidR="0069013E" w:rsidRPr="00167575">
        <w:rPr>
          <w:rFonts w:ascii="Garamond" w:hAnsi="Garamond"/>
          <w:i/>
          <w:noProof/>
          <w:sz w:val="20"/>
          <w:szCs w:val="20"/>
        </w:rPr>
        <w:t>l'intuition avec la pensée</w:t>
      </w:r>
      <w:r w:rsidR="0069013E" w:rsidRPr="00167575">
        <w:rPr>
          <w:rFonts w:ascii="Garamond" w:hAnsi="Garamond" w:cs="Courier New"/>
          <w:noProof/>
          <w:sz w:val="20"/>
          <w:szCs w:val="20"/>
        </w:rPr>
        <w:t xml:space="preserve">, ce dont il s'agit c'est </w:t>
      </w:r>
      <w:r w:rsidR="00C70126" w:rsidRPr="00167575">
        <w:rPr>
          <w:rFonts w:ascii="Garamond" w:hAnsi="Garamond"/>
          <w:i/>
          <w:noProof/>
          <w:sz w:val="20"/>
          <w:szCs w:val="20"/>
        </w:rPr>
        <w:t>d</w:t>
      </w:r>
      <w:r w:rsidR="0069013E" w:rsidRPr="00167575">
        <w:rPr>
          <w:rFonts w:ascii="Garamond" w:hAnsi="Garamond"/>
          <w:i/>
          <w:noProof/>
          <w:sz w:val="20"/>
          <w:szCs w:val="20"/>
        </w:rPr>
        <w:t>e signi</w:t>
      </w:r>
      <w:r w:rsidR="0069013E" w:rsidRPr="00167575">
        <w:rPr>
          <w:rFonts w:ascii="Garamond" w:hAnsi="Garamond"/>
          <w:i/>
          <w:noProof/>
          <w:sz w:val="20"/>
          <w:szCs w:val="20"/>
        </w:rPr>
        <w:softHyphen/>
        <w:t>fiant</w:t>
      </w:r>
      <w:r w:rsidR="00C70126" w:rsidRPr="00167575">
        <w:rPr>
          <w:rFonts w:ascii="Garamond" w:hAnsi="Garamond"/>
          <w:i/>
          <w:noProof/>
          <w:sz w:val="20"/>
          <w:szCs w:val="20"/>
        </w:rPr>
        <w:t>s</w:t>
      </w:r>
      <w:r w:rsidR="0069013E" w:rsidRPr="00167575">
        <w:rPr>
          <w:rFonts w:ascii="Garamond" w:hAnsi="Garamond" w:cs="Courier New"/>
          <w:noProof/>
          <w:sz w:val="20"/>
          <w:szCs w:val="20"/>
        </w:rPr>
        <w:t xml:space="preserve">, </w:t>
      </w:r>
    </w:p>
    <w:p w:rsidR="00337C34" w:rsidRDefault="0069013E">
      <w:pPr>
        <w:rPr>
          <w:rFonts w:ascii="Garamond" w:hAnsi="Garamond" w:cs="Courier New"/>
          <w:noProof/>
          <w:sz w:val="20"/>
          <w:szCs w:val="20"/>
        </w:rPr>
      </w:pPr>
      <w:r w:rsidRPr="00167575">
        <w:rPr>
          <w:rFonts w:ascii="Garamond" w:hAnsi="Garamond" w:cs="Courier New"/>
          <w:noProof/>
          <w:sz w:val="20"/>
          <w:szCs w:val="20"/>
        </w:rPr>
        <w:t>ce qui</w:t>
      </w:r>
      <w:r w:rsidR="00C70126" w:rsidRPr="00167575">
        <w:rPr>
          <w:rFonts w:ascii="Garamond" w:hAnsi="Garamond" w:cs="Courier New"/>
          <w:noProof/>
          <w:sz w:val="20"/>
          <w:szCs w:val="20"/>
        </w:rPr>
        <w:t xml:space="preserve"> est</w:t>
      </w:r>
      <w:r w:rsidRPr="00167575">
        <w:rPr>
          <w:rFonts w:ascii="Garamond" w:hAnsi="Garamond" w:cs="Courier New"/>
          <w:noProof/>
          <w:sz w:val="20"/>
          <w:szCs w:val="20"/>
        </w:rPr>
        <w:t xml:space="preserve"> bien entendu manifesté par le fait que ça </w:t>
      </w:r>
      <w:r w:rsidRPr="00167575">
        <w:rPr>
          <w:rFonts w:ascii="Garamond" w:hAnsi="Garamond"/>
          <w:i/>
          <w:noProof/>
          <w:sz w:val="20"/>
          <w:szCs w:val="20"/>
        </w:rPr>
        <w:t>s'écrit</w:t>
      </w:r>
      <w:r w:rsidRPr="00167575">
        <w:rPr>
          <w:rFonts w:ascii="Garamond" w:hAnsi="Garamond" w:cs="Courier New"/>
          <w:noProof/>
          <w:sz w:val="20"/>
          <w:szCs w:val="20"/>
        </w:rPr>
        <w:t xml:space="preserve"> </w:t>
      </w:r>
      <w:r w:rsidRPr="00337C34">
        <w:rPr>
          <w:rFonts w:ascii="Garamond" w:hAnsi="Garamond" w:cs="Courier New"/>
          <w:i/>
          <w:noProof/>
          <w:color w:val="0000CC"/>
          <w:sz w:val="20"/>
          <w:szCs w:val="20"/>
        </w:rPr>
        <w:t>a, b, c, d</w:t>
      </w:r>
      <w:r w:rsidR="00337C34">
        <w:rPr>
          <w:rFonts w:ascii="Garamond" w:hAnsi="Garamond" w:cs="Courier New"/>
          <w:noProof/>
          <w:sz w:val="20"/>
          <w:szCs w:val="20"/>
        </w:rPr>
        <w:t>.</w:t>
      </w:r>
    </w:p>
    <w:p w:rsidR="00337C34" w:rsidRDefault="00337C34">
      <w:pPr>
        <w:rPr>
          <w:rFonts w:ascii="Garamond" w:hAnsi="Garamond" w:cs="Courier New"/>
          <w:noProof/>
          <w:sz w:val="20"/>
          <w:szCs w:val="20"/>
        </w:rPr>
      </w:pPr>
    </w:p>
    <w:p w:rsidR="009F5584" w:rsidRPr="00167575" w:rsidRDefault="0069013E">
      <w:pPr>
        <w:rPr>
          <w:rFonts w:ascii="Garamond" w:hAnsi="Garamond" w:cs="Courier New"/>
          <w:noProof/>
          <w:sz w:val="20"/>
          <w:szCs w:val="20"/>
        </w:rPr>
      </w:pPr>
      <w:r w:rsidRPr="00167575">
        <w:rPr>
          <w:rFonts w:ascii="Garamond" w:hAnsi="Garamond" w:cs="Courier New"/>
          <w:noProof/>
          <w:sz w:val="20"/>
          <w:szCs w:val="20"/>
        </w:rPr>
        <w:t>Mais ce qui est dit, c'est très</w:t>
      </w:r>
      <w:r w:rsidR="00C70126" w:rsidRPr="00167575">
        <w:rPr>
          <w:rFonts w:ascii="Garamond" w:hAnsi="Garamond" w:cs="Courier New"/>
          <w:noProof/>
          <w:sz w:val="20"/>
          <w:szCs w:val="20"/>
        </w:rPr>
        <w:t xml:space="preserve"> surement</w:t>
      </w:r>
      <w:r w:rsidRPr="00167575">
        <w:rPr>
          <w:rFonts w:ascii="Garamond" w:hAnsi="Garamond" w:cs="Courier New"/>
          <w:noProof/>
          <w:sz w:val="20"/>
          <w:szCs w:val="20"/>
        </w:rPr>
        <w:t xml:space="preserve"> proprement ceci</w:t>
      </w:r>
      <w:r w:rsidR="009F5584" w:rsidRPr="00167575">
        <w:rPr>
          <w:rFonts w:ascii="Garamond" w:hAnsi="Garamond" w:cs="Courier New"/>
          <w:noProof/>
          <w:sz w:val="20"/>
          <w:szCs w:val="20"/>
        </w:rPr>
        <w:t> :</w:t>
      </w:r>
      <w:r w:rsidRPr="00167575">
        <w:rPr>
          <w:rFonts w:ascii="Garamond" w:hAnsi="Garamond" w:cs="Courier New"/>
          <w:noProof/>
          <w:sz w:val="20"/>
          <w:szCs w:val="20"/>
        </w:rPr>
        <w:t xml:space="preserve"> que ce qui est exclu</w:t>
      </w:r>
      <w:r w:rsidR="00337C34">
        <w:rPr>
          <w:rFonts w:ascii="Garamond" w:hAnsi="Garamond" w:cs="Courier New"/>
          <w:noProof/>
          <w:sz w:val="20"/>
          <w:szCs w:val="20"/>
        </w:rPr>
        <w:t xml:space="preserve"> - </w:t>
      </w:r>
      <w:r w:rsidRPr="00167575">
        <w:rPr>
          <w:rFonts w:ascii="Garamond" w:hAnsi="Garamond" w:cs="Courier New"/>
          <w:noProof/>
          <w:sz w:val="20"/>
          <w:szCs w:val="20"/>
        </w:rPr>
        <w:t xml:space="preserve">donc dans l'appartenance à un </w:t>
      </w:r>
      <w:r w:rsidRPr="00167575">
        <w:rPr>
          <w:rFonts w:ascii="Garamond" w:hAnsi="Garamond"/>
          <w:i/>
          <w:noProof/>
          <w:sz w:val="20"/>
          <w:szCs w:val="20"/>
        </w:rPr>
        <w:t>ensemble</w:t>
      </w:r>
      <w:r w:rsidRPr="00167575">
        <w:rPr>
          <w:rFonts w:ascii="Garamond" w:hAnsi="Garamond" w:cs="Courier New"/>
          <w:noProof/>
          <w:sz w:val="20"/>
          <w:szCs w:val="20"/>
        </w:rPr>
        <w:t xml:space="preserve"> comme </w:t>
      </w:r>
      <w:r w:rsidRPr="00167575">
        <w:rPr>
          <w:rFonts w:ascii="Garamond" w:hAnsi="Garamond"/>
          <w:i/>
          <w:noProof/>
          <w:sz w:val="20"/>
          <w:szCs w:val="20"/>
        </w:rPr>
        <w:t>élément</w:t>
      </w:r>
      <w:r w:rsidRPr="00167575">
        <w:rPr>
          <w:rFonts w:ascii="Garamond" w:hAnsi="Garamond" w:cs="Courier New"/>
          <w:noProof/>
          <w:sz w:val="20"/>
          <w:szCs w:val="20"/>
        </w:rPr>
        <w:t xml:space="preserve"> </w:t>
      </w:r>
      <w:r w:rsidR="00337C34">
        <w:rPr>
          <w:rFonts w:ascii="Garamond" w:hAnsi="Garamond" w:cs="Courier New"/>
          <w:noProof/>
          <w:sz w:val="20"/>
          <w:szCs w:val="20"/>
        </w:rPr>
        <w:t xml:space="preserve"> - </w:t>
      </w:r>
      <w:r w:rsidRPr="00167575">
        <w:rPr>
          <w:rFonts w:ascii="Garamond" w:hAnsi="Garamond" w:cs="Courier New"/>
          <w:noProof/>
          <w:sz w:val="20"/>
          <w:szCs w:val="20"/>
        </w:rPr>
        <w:t xml:space="preserve">c'est qu'un élément quelconque soit </w:t>
      </w:r>
      <w:r w:rsidRPr="00167575">
        <w:rPr>
          <w:rFonts w:ascii="Garamond" w:hAnsi="Garamond"/>
          <w:i/>
          <w:noProof/>
          <w:sz w:val="20"/>
          <w:szCs w:val="20"/>
        </w:rPr>
        <w:t>répété</w:t>
      </w:r>
      <w:r w:rsidRPr="00167575">
        <w:rPr>
          <w:rFonts w:ascii="Garamond" w:hAnsi="Garamond" w:cs="Courier New"/>
          <w:noProof/>
          <w:sz w:val="20"/>
          <w:szCs w:val="20"/>
        </w:rPr>
        <w:t xml:space="preserve"> comme tel. C'est donc en tant que </w:t>
      </w:r>
      <w:r w:rsidRPr="00167575">
        <w:rPr>
          <w:rFonts w:ascii="Garamond" w:hAnsi="Garamond"/>
          <w:i/>
          <w:noProof/>
          <w:sz w:val="20"/>
          <w:szCs w:val="20"/>
        </w:rPr>
        <w:t>distinct</w:t>
      </w:r>
      <w:r w:rsidRPr="00167575">
        <w:rPr>
          <w:rFonts w:ascii="Garamond" w:hAnsi="Garamond" w:cs="Courier New"/>
          <w:noProof/>
          <w:sz w:val="20"/>
          <w:szCs w:val="20"/>
        </w:rPr>
        <w:t xml:space="preserve"> que subsiste quelque élément que ce soit d'un ensemble</w:t>
      </w:r>
      <w:r w:rsidR="009F5584" w:rsidRPr="00167575">
        <w:rPr>
          <w:rFonts w:ascii="Garamond" w:hAnsi="Garamond" w:cs="Courier New"/>
          <w:noProof/>
          <w:sz w:val="20"/>
          <w:szCs w:val="20"/>
        </w:rPr>
        <w:t>.</w:t>
      </w:r>
      <w:r w:rsidRPr="00167575">
        <w:rPr>
          <w:rFonts w:ascii="Garamond" w:hAnsi="Garamond" w:cs="Courier New"/>
          <w:noProof/>
          <w:sz w:val="20"/>
          <w:szCs w:val="20"/>
        </w:rPr>
        <w:t xml:space="preserve"> </w:t>
      </w:r>
      <w:r w:rsidR="009F5584" w:rsidRPr="00167575">
        <w:rPr>
          <w:rFonts w:ascii="Garamond" w:hAnsi="Garamond" w:cs="Courier New"/>
          <w:noProof/>
          <w:sz w:val="20"/>
          <w:szCs w:val="20"/>
        </w:rPr>
        <w:t>E</w:t>
      </w:r>
      <w:r w:rsidRPr="00167575">
        <w:rPr>
          <w:rFonts w:ascii="Garamond" w:hAnsi="Garamond" w:cs="Courier New"/>
          <w:noProof/>
          <w:sz w:val="20"/>
          <w:szCs w:val="20"/>
        </w:rPr>
        <w:t xml:space="preserve">t pour ce qu'il en est de </w:t>
      </w:r>
      <w:r w:rsidRPr="00167575">
        <w:rPr>
          <w:rFonts w:ascii="Garamond" w:hAnsi="Garamond"/>
          <w:i/>
          <w:noProof/>
          <w:sz w:val="20"/>
          <w:szCs w:val="20"/>
        </w:rPr>
        <w:t>l'ensemble vide</w:t>
      </w:r>
      <w:r w:rsidRPr="00167575">
        <w:rPr>
          <w:rFonts w:ascii="Garamond" w:hAnsi="Garamond" w:cs="Courier New"/>
          <w:noProof/>
          <w:sz w:val="20"/>
          <w:szCs w:val="20"/>
        </w:rPr>
        <w:t xml:space="preserve"> il est affirmé au principe de </w:t>
      </w:r>
    </w:p>
    <w:p w:rsidR="00C70126" w:rsidRPr="00167575" w:rsidRDefault="0069013E">
      <w:pPr>
        <w:rPr>
          <w:rFonts w:ascii="Garamond" w:hAnsi="Garamond" w:cs="Courier New"/>
          <w:noProof/>
          <w:sz w:val="20"/>
          <w:szCs w:val="20"/>
        </w:rPr>
      </w:pPr>
      <w:r w:rsidRPr="00167575">
        <w:rPr>
          <w:rFonts w:ascii="Garamond" w:hAnsi="Garamond"/>
          <w:i/>
          <w:noProof/>
          <w:sz w:val="20"/>
          <w:szCs w:val="20"/>
        </w:rPr>
        <w:t>la Théorie des Ensembles</w:t>
      </w:r>
      <w:r w:rsidRPr="00167575">
        <w:rPr>
          <w:rFonts w:ascii="Garamond" w:hAnsi="Garamond" w:cs="Courier New"/>
          <w:noProof/>
          <w:sz w:val="20"/>
          <w:szCs w:val="20"/>
        </w:rPr>
        <w:t xml:space="preserve"> qu'il ne saurait être qu'un. Cet </w:t>
      </w:r>
      <w:r w:rsidR="009F5584" w:rsidRPr="00167575">
        <w:rPr>
          <w:rFonts w:ascii="Garamond" w:hAnsi="Garamond"/>
          <w:i/>
          <w:noProof/>
          <w:color w:val="0000CC"/>
          <w:sz w:val="20"/>
          <w:szCs w:val="20"/>
        </w:rPr>
        <w:t>Un</w:t>
      </w:r>
      <w:r w:rsidRPr="00167575">
        <w:rPr>
          <w:rFonts w:ascii="Garamond" w:hAnsi="Garamond" w:cs="Courier New"/>
          <w:noProof/>
          <w:sz w:val="20"/>
          <w:szCs w:val="20"/>
        </w:rPr>
        <w:t xml:space="preserve">, </w:t>
      </w:r>
      <w:r w:rsidR="00C70126" w:rsidRPr="00167575">
        <w:rPr>
          <w:rFonts w:ascii="Garamond" w:hAnsi="Garamond" w:cs="Courier New"/>
          <w:noProof/>
          <w:sz w:val="20"/>
          <w:szCs w:val="20"/>
        </w:rPr>
        <w:t>« </w:t>
      </w:r>
      <w:r w:rsidRPr="00167575">
        <w:rPr>
          <w:rFonts w:ascii="Garamond" w:hAnsi="Garamond"/>
          <w:i/>
          <w:noProof/>
          <w:sz w:val="20"/>
          <w:szCs w:val="20"/>
        </w:rPr>
        <w:t>la nade</w:t>
      </w:r>
      <w:r w:rsidR="00C70126" w:rsidRPr="00167575">
        <w:rPr>
          <w:rFonts w:ascii="Garamond" w:hAnsi="Garamond" w:cs="Courier New"/>
          <w:noProof/>
          <w:sz w:val="20"/>
          <w:szCs w:val="20"/>
        </w:rPr>
        <w:t> »…</w:t>
      </w:r>
    </w:p>
    <w:p w:rsidR="003F1CE9" w:rsidRPr="00167575" w:rsidRDefault="0069013E" w:rsidP="00C70126">
      <w:pPr>
        <w:ind w:left="708"/>
        <w:rPr>
          <w:rFonts w:ascii="Garamond" w:hAnsi="Garamond" w:cs="Courier New"/>
          <w:noProof/>
          <w:sz w:val="20"/>
          <w:szCs w:val="20"/>
        </w:rPr>
      </w:pPr>
      <w:r w:rsidRPr="00167575">
        <w:rPr>
          <w:rFonts w:ascii="Garamond" w:hAnsi="Garamond" w:cs="Courier New"/>
          <w:noProof/>
          <w:sz w:val="20"/>
          <w:szCs w:val="20"/>
        </w:rPr>
        <w:t>en tant qu'elle est au principe du surgissement de l'</w:t>
      </w:r>
      <w:r w:rsidR="009F5584" w:rsidRPr="00167575">
        <w:rPr>
          <w:rFonts w:ascii="Garamond" w:hAnsi="Garamond"/>
          <w:i/>
          <w:noProof/>
          <w:color w:val="0000CC"/>
          <w:sz w:val="20"/>
          <w:szCs w:val="20"/>
        </w:rPr>
        <w:t>Un</w:t>
      </w:r>
      <w:r w:rsidRPr="00167575">
        <w:rPr>
          <w:rFonts w:ascii="Garamond" w:hAnsi="Garamond"/>
          <w:i/>
          <w:noProof/>
          <w:color w:val="0000CC"/>
          <w:sz w:val="20"/>
          <w:szCs w:val="20"/>
        </w:rPr>
        <w:t xml:space="preserve"> numérique</w:t>
      </w:r>
      <w:r w:rsidRPr="00167575">
        <w:rPr>
          <w:rFonts w:ascii="Garamond" w:hAnsi="Garamond" w:cs="Courier New"/>
          <w:noProof/>
          <w:sz w:val="20"/>
          <w:szCs w:val="20"/>
        </w:rPr>
        <w:t>, de l'</w:t>
      </w:r>
      <w:r w:rsidR="009F5584" w:rsidRPr="00167575">
        <w:rPr>
          <w:rFonts w:ascii="Garamond" w:hAnsi="Garamond"/>
          <w:i/>
          <w:noProof/>
          <w:color w:val="0000CC"/>
          <w:sz w:val="20"/>
          <w:szCs w:val="20"/>
        </w:rPr>
        <w:t>Un</w:t>
      </w:r>
      <w:r w:rsidR="00C70126" w:rsidRPr="00167575">
        <w:rPr>
          <w:rFonts w:ascii="Garamond" w:hAnsi="Garamond" w:cs="Courier New"/>
          <w:noProof/>
          <w:sz w:val="20"/>
          <w:szCs w:val="20"/>
        </w:rPr>
        <w:t xml:space="preserve"> dont est fait </w:t>
      </w:r>
      <w:r w:rsidR="00C70126" w:rsidRPr="00167575">
        <w:rPr>
          <w:rFonts w:ascii="Garamond" w:hAnsi="Garamond"/>
          <w:i/>
          <w:noProof/>
          <w:sz w:val="20"/>
          <w:szCs w:val="20"/>
        </w:rPr>
        <w:t>le nombre entier</w:t>
      </w:r>
    </w:p>
    <w:p w:rsidR="009F5584" w:rsidRPr="00167575" w:rsidRDefault="00C70126" w:rsidP="003F1CE9">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est donc quelque chose qui se pose comme étant d'origine </w:t>
      </w:r>
      <w:r w:rsidR="0069013E" w:rsidRPr="00167575">
        <w:rPr>
          <w:rFonts w:ascii="Garamond" w:hAnsi="Garamond"/>
          <w:i/>
          <w:noProof/>
          <w:sz w:val="20"/>
          <w:szCs w:val="20"/>
        </w:rPr>
        <w:t>l'ensemble vide</w:t>
      </w:r>
      <w:r w:rsidR="0069013E" w:rsidRPr="00167575">
        <w:rPr>
          <w:rFonts w:ascii="Garamond" w:hAnsi="Garamond" w:cs="Courier New"/>
          <w:noProof/>
          <w:sz w:val="20"/>
          <w:szCs w:val="20"/>
        </w:rPr>
        <w:t xml:space="preserve"> lui-même. </w:t>
      </w:r>
    </w:p>
    <w:p w:rsidR="009F5584" w:rsidRPr="00167575" w:rsidRDefault="009F5584">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Cette notion est importante parce que si nous interrogeons cette structure, c'est dans la mesure où pour nous dans le discours analytique, l'</w:t>
      </w:r>
      <w:r w:rsidR="009F5584" w:rsidRPr="00167575">
        <w:rPr>
          <w:rFonts w:ascii="Garamond" w:hAnsi="Garamond"/>
          <w:i/>
          <w:noProof/>
          <w:color w:val="0000CC"/>
          <w:sz w:val="20"/>
          <w:szCs w:val="20"/>
        </w:rPr>
        <w:t>Un</w:t>
      </w:r>
      <w:r w:rsidRPr="00167575">
        <w:rPr>
          <w:rFonts w:ascii="Garamond" w:hAnsi="Garamond" w:cs="Courier New"/>
          <w:noProof/>
          <w:sz w:val="20"/>
          <w:szCs w:val="20"/>
        </w:rPr>
        <w:t xml:space="preserve"> se suggère comme étant au principe de la </w:t>
      </w:r>
      <w:r w:rsidRPr="00167575">
        <w:rPr>
          <w:rFonts w:ascii="Garamond" w:hAnsi="Garamond"/>
          <w:i/>
          <w:noProof/>
          <w:sz w:val="20"/>
          <w:szCs w:val="20"/>
        </w:rPr>
        <w:t>répé</w:t>
      </w:r>
      <w:r w:rsidRPr="00167575">
        <w:rPr>
          <w:rFonts w:ascii="Garamond" w:hAnsi="Garamond"/>
          <w:i/>
          <w:noProof/>
          <w:sz w:val="20"/>
          <w:szCs w:val="20"/>
        </w:rPr>
        <w:softHyphen/>
        <w:t>tition</w:t>
      </w:r>
      <w:r w:rsidR="003F1CE9" w:rsidRPr="00167575">
        <w:rPr>
          <w:rFonts w:ascii="Garamond" w:hAnsi="Garamond"/>
          <w:i/>
          <w:noProof/>
          <w:sz w:val="20"/>
          <w:szCs w:val="20"/>
        </w:rPr>
        <w:t>,</w:t>
      </w:r>
      <w:r w:rsidRPr="00167575">
        <w:rPr>
          <w:rFonts w:ascii="Garamond" w:hAnsi="Garamond" w:cs="Courier New"/>
          <w:noProof/>
          <w:sz w:val="20"/>
          <w:szCs w:val="20"/>
        </w:rPr>
        <w:t xml:space="preserve"> et que donc ici il s'agit justement de l'espèce d'</w:t>
      </w:r>
      <w:r w:rsidR="009F5584" w:rsidRPr="00167575">
        <w:rPr>
          <w:rFonts w:ascii="Garamond" w:hAnsi="Garamond"/>
          <w:i/>
          <w:noProof/>
          <w:color w:val="0000CC"/>
          <w:sz w:val="20"/>
          <w:szCs w:val="20"/>
        </w:rPr>
        <w:t>Un</w:t>
      </w:r>
      <w:r w:rsidRPr="00167575">
        <w:rPr>
          <w:rFonts w:ascii="Garamond" w:hAnsi="Garamond" w:cs="Courier New"/>
          <w:noProof/>
          <w:sz w:val="20"/>
          <w:szCs w:val="20"/>
        </w:rPr>
        <w:t xml:space="preserve"> qui se trouve marqué de n'être jamais</w:t>
      </w:r>
      <w:r w:rsidR="00337C34">
        <w:rPr>
          <w:rFonts w:ascii="Garamond" w:hAnsi="Garamond" w:cs="Courier New"/>
          <w:noProof/>
          <w:sz w:val="20"/>
          <w:szCs w:val="20"/>
        </w:rPr>
        <w:t xml:space="preserve"> - </w:t>
      </w:r>
      <w:r w:rsidRPr="00167575">
        <w:rPr>
          <w:rFonts w:ascii="Garamond" w:hAnsi="Garamond" w:cs="Courier New"/>
          <w:noProof/>
          <w:sz w:val="20"/>
          <w:szCs w:val="20"/>
        </w:rPr>
        <w:t xml:space="preserve">dans ce qu'il en est de la théorie des nombres </w:t>
      </w:r>
      <w:r w:rsidR="00337C34">
        <w:rPr>
          <w:rFonts w:ascii="Garamond" w:hAnsi="Garamond" w:cs="Courier New"/>
          <w:noProof/>
          <w:sz w:val="20"/>
          <w:szCs w:val="20"/>
        </w:rPr>
        <w:t xml:space="preserve">- </w:t>
      </w:r>
      <w:r w:rsidRPr="00167575">
        <w:rPr>
          <w:rFonts w:ascii="Garamond" w:hAnsi="Garamond" w:cs="Courier New"/>
          <w:noProof/>
          <w:sz w:val="20"/>
          <w:szCs w:val="20"/>
        </w:rPr>
        <w:t xml:space="preserve">que d'un </w:t>
      </w:r>
      <w:r w:rsidRPr="00167575">
        <w:rPr>
          <w:rFonts w:ascii="Garamond" w:hAnsi="Garamond"/>
          <w:i/>
          <w:noProof/>
          <w:sz w:val="20"/>
          <w:szCs w:val="20"/>
        </w:rPr>
        <w:t>manque</w:t>
      </w:r>
      <w:r w:rsidRPr="00167575">
        <w:rPr>
          <w:rFonts w:ascii="Garamond" w:hAnsi="Garamond" w:cs="Courier New"/>
          <w:noProof/>
          <w:sz w:val="20"/>
          <w:szCs w:val="20"/>
        </w:rPr>
        <w:t xml:space="preserve">, que d'un </w:t>
      </w:r>
      <w:r w:rsidRPr="00167575">
        <w:rPr>
          <w:rFonts w:ascii="Garamond" w:hAnsi="Garamond"/>
          <w:i/>
          <w:noProof/>
          <w:sz w:val="20"/>
          <w:szCs w:val="20"/>
        </w:rPr>
        <w:t>ensemble vide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337C34" w:rsidRDefault="0069013E">
      <w:pPr>
        <w:rPr>
          <w:rFonts w:ascii="Garamond" w:hAnsi="Garamond" w:cs="Courier New"/>
          <w:noProof/>
          <w:sz w:val="20"/>
          <w:szCs w:val="20"/>
        </w:rPr>
      </w:pPr>
      <w:r w:rsidRPr="00167575">
        <w:rPr>
          <w:rFonts w:ascii="Garamond" w:hAnsi="Garamond" w:cs="Courier New"/>
          <w:noProof/>
          <w:sz w:val="20"/>
          <w:szCs w:val="20"/>
        </w:rPr>
        <w:t>Mais il y a</w:t>
      </w:r>
      <w:r w:rsidR="00337C34">
        <w:rPr>
          <w:rFonts w:ascii="Garamond" w:hAnsi="Garamond" w:cs="Courier New"/>
          <w:noProof/>
          <w:sz w:val="20"/>
          <w:szCs w:val="20"/>
        </w:rPr>
        <w:t xml:space="preserve"> - </w:t>
      </w:r>
      <w:r w:rsidRPr="00167575">
        <w:rPr>
          <w:rFonts w:ascii="Garamond" w:hAnsi="Garamond" w:cs="Courier New"/>
          <w:noProof/>
          <w:sz w:val="20"/>
          <w:szCs w:val="20"/>
        </w:rPr>
        <w:t>à partir du moment où j'ai introduit cette fonction de la partition</w:t>
      </w:r>
      <w:r w:rsidR="00337C34">
        <w:rPr>
          <w:rFonts w:ascii="Garamond" w:hAnsi="Garamond" w:cs="Courier New"/>
          <w:noProof/>
          <w:sz w:val="20"/>
          <w:szCs w:val="20"/>
        </w:rPr>
        <w:t xml:space="preserve"> - </w:t>
      </w:r>
      <w:r w:rsidRPr="00167575">
        <w:rPr>
          <w:rFonts w:ascii="Garamond" w:hAnsi="Garamond" w:cs="Courier New"/>
          <w:noProof/>
          <w:sz w:val="20"/>
          <w:szCs w:val="20"/>
        </w:rPr>
        <w:t xml:space="preserve">un point du </w:t>
      </w:r>
      <w:r w:rsidR="009F5584" w:rsidRPr="00167575">
        <w:rPr>
          <w:rFonts w:ascii="Garamond" w:hAnsi="Garamond" w:cs="Courier New"/>
          <w:noProof/>
          <w:sz w:val="20"/>
          <w:szCs w:val="20"/>
        </w:rPr>
        <w:t>« </w:t>
      </w:r>
      <w:r w:rsidR="009F5584" w:rsidRPr="00167575">
        <w:rPr>
          <w:rFonts w:ascii="Garamond" w:hAnsi="Garamond"/>
          <w:i/>
          <w:noProof/>
          <w:sz w:val="20"/>
          <w:szCs w:val="20"/>
        </w:rPr>
        <w:t>triangle de P</w:t>
      </w:r>
      <w:r w:rsidR="00337C34" w:rsidRPr="00167575">
        <w:rPr>
          <w:rFonts w:ascii="Garamond" w:hAnsi="Garamond"/>
          <w:i/>
          <w:noProof/>
          <w:sz w:val="20"/>
          <w:szCs w:val="20"/>
        </w:rPr>
        <w:t>ascal</w:t>
      </w:r>
      <w:r w:rsidR="009F5584" w:rsidRPr="00167575">
        <w:rPr>
          <w:rFonts w:ascii="Garamond" w:hAnsi="Garamond" w:cs="Courier New"/>
          <w:noProof/>
          <w:sz w:val="20"/>
          <w:szCs w:val="20"/>
        </w:rPr>
        <w:t> »</w:t>
      </w:r>
      <w:r w:rsidRPr="00167575">
        <w:rPr>
          <w:rFonts w:ascii="Garamond" w:hAnsi="Garamond" w:cs="Courier New"/>
          <w:noProof/>
          <w:sz w:val="20"/>
          <w:szCs w:val="20"/>
        </w:rPr>
        <w:t xml:space="preserve"> </w:t>
      </w:r>
    </w:p>
    <w:p w:rsidR="00337C34" w:rsidRDefault="0069013E">
      <w:pPr>
        <w:rPr>
          <w:rFonts w:ascii="Garamond" w:hAnsi="Garamond" w:cs="Courier New"/>
          <w:bCs/>
          <w:noProof/>
          <w:sz w:val="20"/>
          <w:szCs w:val="20"/>
        </w:rPr>
      </w:pPr>
      <w:r w:rsidRPr="00167575">
        <w:rPr>
          <w:rFonts w:ascii="Garamond" w:hAnsi="Garamond" w:cs="Courier New"/>
          <w:noProof/>
          <w:sz w:val="20"/>
          <w:szCs w:val="20"/>
        </w:rPr>
        <w:t xml:space="preserve">que vous me </w:t>
      </w:r>
      <w:r w:rsidRPr="00167575">
        <w:rPr>
          <w:rFonts w:ascii="Garamond" w:hAnsi="Garamond" w:cs="Courier New"/>
          <w:bCs/>
          <w:noProof/>
          <w:sz w:val="20"/>
          <w:szCs w:val="20"/>
        </w:rPr>
        <w:t xml:space="preserve">permettrez d'interroger. Avec les deux colonnes que je viens de faire, j'en ai assez pour vous montrer </w:t>
      </w:r>
    </w:p>
    <w:p w:rsidR="009F5584" w:rsidRPr="00167575" w:rsidRDefault="0069013E">
      <w:pPr>
        <w:rPr>
          <w:rFonts w:ascii="Garamond" w:hAnsi="Garamond" w:cs="Courier New"/>
          <w:noProof/>
          <w:sz w:val="20"/>
          <w:szCs w:val="20"/>
        </w:rPr>
      </w:pPr>
      <w:r w:rsidRPr="00167575">
        <w:rPr>
          <w:rFonts w:ascii="Garamond" w:hAnsi="Garamond" w:cs="Courier New"/>
          <w:bCs/>
          <w:noProof/>
          <w:sz w:val="20"/>
          <w:szCs w:val="20"/>
        </w:rPr>
        <w:t>où porte mon point</w:t>
      </w:r>
      <w:r w:rsidRPr="00167575">
        <w:rPr>
          <w:rFonts w:ascii="Garamond" w:hAnsi="Garamond" w:cs="Courier New"/>
          <w:noProof/>
          <w:sz w:val="20"/>
          <w:szCs w:val="20"/>
        </w:rPr>
        <w:t xml:space="preserve"> d'interrogation. Voici ce que j'énonce. </w:t>
      </w:r>
    </w:p>
    <w:p w:rsidR="0069013E" w:rsidRPr="00167575" w:rsidRDefault="0069013E">
      <w:pPr>
        <w:rPr>
          <w:rFonts w:ascii="Garamond" w:hAnsi="Garamond" w:cs="Courier New"/>
          <w:noProof/>
          <w:sz w:val="20"/>
          <w:szCs w:val="20"/>
        </w:rPr>
      </w:pPr>
    </w:p>
    <w:p w:rsidR="00CD332A" w:rsidRPr="00167575" w:rsidRDefault="0058419D" w:rsidP="00337C34">
      <w:pPr>
        <w:tabs>
          <w:tab w:val="right" w:pos="2312"/>
          <w:tab w:val="left" w:pos="3844"/>
          <w:tab w:val="left" w:pos="4319"/>
          <w:tab w:val="left" w:pos="4789"/>
          <w:tab w:val="left" w:pos="5260"/>
          <w:tab w:val="left" w:pos="5734"/>
          <w:tab w:val="right" w:pos="6329"/>
          <w:tab w:val="right" w:pos="6629"/>
        </w:tabs>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37817739" wp14:editId="7CC79AD2">
            <wp:extent cx="250432" cy="696515"/>
            <wp:effectExtent l="0" t="0" r="0" b="0"/>
            <wp:docPr id="68" name="Image 68" descr="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33a"/>
                    <pic:cNvPicPr>
                      <a:picLocks noChangeAspect="1" noChangeArrowheads="1"/>
                    </pic:cNvPicPr>
                  </pic:nvPicPr>
                  <pic:blipFill>
                    <a:blip r:embed="rId60" cstate="print"/>
                    <a:srcRect/>
                    <a:stretch>
                      <a:fillRect/>
                    </a:stretch>
                  </pic:blipFill>
                  <pic:spPr bwMode="auto">
                    <a:xfrm>
                      <a:off x="0" y="0"/>
                      <a:ext cx="252121" cy="701211"/>
                    </a:xfrm>
                    <a:prstGeom prst="rect">
                      <a:avLst/>
                    </a:prstGeom>
                    <a:noFill/>
                    <a:ln w="9525">
                      <a:noFill/>
                      <a:miter lim="800000"/>
                      <a:headEnd/>
                      <a:tailEnd/>
                    </a:ln>
                  </pic:spPr>
                </pic:pic>
              </a:graphicData>
            </a:graphic>
          </wp:inline>
        </w:drawing>
      </w:r>
      <w:r w:rsidR="00337C34">
        <w:rPr>
          <w:rFonts w:ascii="Garamond" w:hAnsi="Garamond" w:cs="Courier New"/>
          <w:noProof/>
          <w:sz w:val="20"/>
          <w:szCs w:val="20"/>
        </w:rPr>
        <w:t xml:space="preserve">       </w:t>
      </w:r>
      <w:r w:rsidRPr="00167575">
        <w:rPr>
          <w:rFonts w:ascii="Garamond" w:hAnsi="Garamond" w:cs="Courier New"/>
          <w:noProof/>
          <w:sz w:val="20"/>
          <w:szCs w:val="20"/>
        </w:rPr>
        <w:drawing>
          <wp:inline distT="0" distB="0" distL="0" distR="0" wp14:anchorId="2A9F52CA" wp14:editId="3D37CA80">
            <wp:extent cx="922020" cy="729599"/>
            <wp:effectExtent l="0" t="0" r="0" b="0"/>
            <wp:docPr id="69" name="Image 69" descr="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34a"/>
                    <pic:cNvPicPr>
                      <a:picLocks noChangeAspect="1" noChangeArrowheads="1"/>
                    </pic:cNvPicPr>
                  </pic:nvPicPr>
                  <pic:blipFill>
                    <a:blip r:embed="rId61" cstate="print"/>
                    <a:srcRect/>
                    <a:stretch>
                      <a:fillRect/>
                    </a:stretch>
                  </pic:blipFill>
                  <pic:spPr bwMode="auto">
                    <a:xfrm>
                      <a:off x="0" y="0"/>
                      <a:ext cx="923358" cy="730658"/>
                    </a:xfrm>
                    <a:prstGeom prst="rect">
                      <a:avLst/>
                    </a:prstGeom>
                    <a:noFill/>
                    <a:ln w="9525">
                      <a:noFill/>
                      <a:miter lim="800000"/>
                      <a:headEnd/>
                      <a:tailEnd/>
                    </a:ln>
                  </pic:spPr>
                </pic:pic>
              </a:graphicData>
            </a:graphic>
          </wp:inline>
        </w:drawing>
      </w:r>
    </w:p>
    <w:p w:rsidR="00337C34" w:rsidRDefault="00337C34">
      <w:pPr>
        <w:rPr>
          <w:rFonts w:ascii="Garamond" w:hAnsi="Garamond" w:cs="Courier New"/>
          <w:noProof/>
          <w:sz w:val="20"/>
          <w:szCs w:val="20"/>
        </w:rPr>
      </w:pPr>
    </w:p>
    <w:p w:rsidR="0073606C" w:rsidRPr="00167575" w:rsidRDefault="009F5584">
      <w:pPr>
        <w:rPr>
          <w:rFonts w:ascii="Garamond" w:hAnsi="Garamond" w:cs="Courier New"/>
          <w:noProof/>
          <w:sz w:val="20"/>
          <w:szCs w:val="20"/>
        </w:rPr>
      </w:pPr>
      <w:r w:rsidRPr="00167575">
        <w:rPr>
          <w:rFonts w:ascii="Garamond" w:hAnsi="Garamond" w:cs="Courier New"/>
          <w:noProof/>
          <w:sz w:val="20"/>
          <w:szCs w:val="20"/>
        </w:rPr>
        <w:t xml:space="preserve">S'il est vrai que </w:t>
      </w:r>
      <w:r w:rsidRPr="00337C34">
        <w:rPr>
          <w:rFonts w:ascii="Garamond" w:hAnsi="Garamond" w:cs="Courier New"/>
          <w:i/>
          <w:noProof/>
          <w:sz w:val="20"/>
          <w:szCs w:val="20"/>
        </w:rPr>
        <w:t xml:space="preserve">nous </w:t>
      </w:r>
      <w:r w:rsidR="0073606C" w:rsidRPr="00337C34">
        <w:rPr>
          <w:rFonts w:ascii="Garamond" w:hAnsi="Garamond" w:cs="Courier New"/>
          <w:i/>
          <w:noProof/>
          <w:sz w:val="20"/>
          <w:szCs w:val="20"/>
        </w:rPr>
        <w:t>n’</w:t>
      </w:r>
      <w:r w:rsidRPr="00337C34">
        <w:rPr>
          <w:rFonts w:ascii="Garamond" w:hAnsi="Garamond" w:cs="Courier New"/>
          <w:i/>
          <w:noProof/>
          <w:sz w:val="20"/>
          <w:szCs w:val="20"/>
        </w:rPr>
        <w:t>avons </w:t>
      </w:r>
      <w:r w:rsidR="0069013E" w:rsidRPr="00337C34">
        <w:rPr>
          <w:rFonts w:ascii="Garamond" w:hAnsi="Garamond" w:cs="Courier New"/>
          <w:i/>
          <w:noProof/>
          <w:sz w:val="20"/>
          <w:szCs w:val="20"/>
        </w:rPr>
        <w:t xml:space="preserve">comme </w:t>
      </w:r>
      <w:r w:rsidR="0069013E" w:rsidRPr="00337C34">
        <w:rPr>
          <w:rFonts w:ascii="Garamond" w:hAnsi="Garamond"/>
          <w:i/>
          <w:noProof/>
          <w:sz w:val="20"/>
          <w:szCs w:val="20"/>
        </w:rPr>
        <w:t>nombre de partitions</w:t>
      </w:r>
      <w:r w:rsidR="0069013E" w:rsidRPr="00337C34">
        <w:rPr>
          <w:rFonts w:ascii="Garamond" w:hAnsi="Garamond" w:cs="Courier New"/>
          <w:i/>
          <w:noProof/>
          <w:sz w:val="20"/>
          <w:szCs w:val="20"/>
        </w:rPr>
        <w:t xml:space="preserve"> que le nombre qui précédemment était affecté à l'ensemble</w:t>
      </w:r>
      <w:r w:rsidR="0069013E" w:rsidRPr="00167575">
        <w:rPr>
          <w:rFonts w:ascii="Garamond" w:hAnsi="Garamond" w:cs="Courier New"/>
          <w:noProof/>
          <w:sz w:val="20"/>
          <w:szCs w:val="20"/>
        </w:rPr>
        <w:t xml:space="preserve"> </w:t>
      </w:r>
      <w:r w:rsidR="0073606C" w:rsidRPr="00167575">
        <w:rPr>
          <w:rFonts w:ascii="Garamond" w:hAnsi="Garamond" w:cs="Courier New"/>
          <w:noProof/>
          <w:sz w:val="20"/>
          <w:szCs w:val="20"/>
        </w:rPr>
        <w:t>(</w:t>
      </w:r>
      <w:r w:rsidR="0069013E" w:rsidRPr="00167575">
        <w:rPr>
          <w:rFonts w:ascii="Garamond" w:hAnsi="Garamond" w:cs="Courier New"/>
          <w:noProof/>
          <w:sz w:val="20"/>
          <w:szCs w:val="20"/>
        </w:rPr>
        <w:t>n</w:t>
      </w:r>
      <w:r w:rsidR="0073606C" w:rsidRPr="00167575">
        <w:rPr>
          <w:rFonts w:ascii="Garamond" w:hAnsi="Garamond" w:cs="Courier New"/>
          <w:noProof/>
          <w:sz w:val="20"/>
          <w:szCs w:val="20"/>
        </w:rPr>
        <w:t>-1)…</w:t>
      </w:r>
    </w:p>
    <w:p w:rsidR="0073606C" w:rsidRPr="00167575" w:rsidRDefault="0069013E" w:rsidP="0073606C">
      <w:pPr>
        <w:ind w:left="708"/>
        <w:rPr>
          <w:rFonts w:ascii="Garamond" w:hAnsi="Garamond" w:cs="Courier New"/>
          <w:noProof/>
          <w:sz w:val="20"/>
          <w:szCs w:val="20"/>
        </w:rPr>
      </w:pPr>
      <w:r w:rsidRPr="00167575">
        <w:rPr>
          <w:rFonts w:ascii="Garamond" w:hAnsi="Garamond" w:cs="Courier New"/>
          <w:noProof/>
          <w:sz w:val="20"/>
          <w:szCs w:val="20"/>
        </w:rPr>
        <w:t>à l'ensemble dont le nombre cardinal est inférieur d'une unité au cardinal d'un ensemble</w:t>
      </w:r>
    </w:p>
    <w:p w:rsidR="00497EF6" w:rsidRPr="00167575" w:rsidRDefault="0073606C">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regardez comment, à engendrer à partir de ce nombre</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73606C" w:rsidRPr="00167575" w:rsidRDefault="0069013E" w:rsidP="00497EF6">
      <w:pPr>
        <w:ind w:left="1416"/>
        <w:rPr>
          <w:rFonts w:ascii="Garamond" w:hAnsi="Garamond" w:cs="Courier New"/>
          <w:noProof/>
          <w:sz w:val="20"/>
          <w:szCs w:val="20"/>
        </w:rPr>
      </w:pPr>
      <w:r w:rsidRPr="00167575">
        <w:rPr>
          <w:rFonts w:ascii="Garamond" w:hAnsi="Garamond" w:cs="Courier New"/>
          <w:noProof/>
          <w:sz w:val="20"/>
          <w:szCs w:val="20"/>
        </w:rPr>
        <w:t xml:space="preserve">qui correspond aux </w:t>
      </w:r>
      <w:r w:rsidR="003F1CE9" w:rsidRPr="00167575">
        <w:rPr>
          <w:rFonts w:ascii="Garamond" w:hAnsi="Garamond" w:cs="Courier New"/>
          <w:noProof/>
          <w:sz w:val="20"/>
          <w:szCs w:val="20"/>
        </w:rPr>
        <w:t>« </w:t>
      </w:r>
      <w:r w:rsidRPr="00167575">
        <w:rPr>
          <w:rFonts w:ascii="Garamond" w:hAnsi="Garamond"/>
          <w:i/>
          <w:noProof/>
          <w:sz w:val="20"/>
          <w:szCs w:val="20"/>
        </w:rPr>
        <w:t>présumées</w:t>
      </w:r>
      <w:r w:rsidR="003F1CE9" w:rsidRPr="00167575">
        <w:rPr>
          <w:rFonts w:ascii="Garamond" w:hAnsi="Garamond" w:cs="Courier New"/>
          <w:noProof/>
          <w:sz w:val="20"/>
          <w:szCs w:val="20"/>
        </w:rPr>
        <w:t> »</w:t>
      </w:r>
      <w:r w:rsidRPr="00167575">
        <w:rPr>
          <w:rFonts w:ascii="Garamond" w:hAnsi="Garamond" w:cs="Courier New"/>
          <w:noProof/>
          <w:sz w:val="20"/>
          <w:szCs w:val="20"/>
        </w:rPr>
        <w:t xml:space="preserve"> </w:t>
      </w:r>
      <w:r w:rsidRPr="00167575">
        <w:rPr>
          <w:rFonts w:ascii="Garamond" w:hAnsi="Garamond"/>
          <w:i/>
          <w:noProof/>
          <w:sz w:val="20"/>
          <w:szCs w:val="20"/>
        </w:rPr>
        <w:t>parties de l'ensemble</w:t>
      </w:r>
      <w:r w:rsidRPr="00167575">
        <w:rPr>
          <w:rFonts w:ascii="Garamond" w:hAnsi="Garamond" w:cs="Courier New"/>
          <w:noProof/>
          <w:sz w:val="20"/>
          <w:szCs w:val="20"/>
        </w:rPr>
        <w:t xml:space="preserve"> que nous appellerons plus brièvement </w:t>
      </w:r>
      <w:r w:rsidRPr="00167575">
        <w:rPr>
          <w:rFonts w:ascii="Garamond" w:hAnsi="Garamond"/>
          <w:i/>
          <w:noProof/>
          <w:sz w:val="20"/>
          <w:szCs w:val="20"/>
        </w:rPr>
        <w:t>inférieur</w:t>
      </w:r>
      <w:r w:rsidRPr="00167575">
        <w:rPr>
          <w:rFonts w:ascii="Garamond" w:hAnsi="Garamond" w:cs="Courier New"/>
          <w:noProof/>
          <w:sz w:val="20"/>
          <w:szCs w:val="20"/>
        </w:rPr>
        <w:t>, inférieur d'un, comme élément</w:t>
      </w:r>
    </w:p>
    <w:p w:rsidR="005B37C3" w:rsidRPr="00167575" w:rsidRDefault="0073606C" w:rsidP="008138B3">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pour trouver</w:t>
      </w:r>
      <w:r w:rsidR="00337C34">
        <w:rPr>
          <w:rFonts w:ascii="Garamond" w:hAnsi="Garamond" w:cs="Courier New"/>
          <w:noProof/>
          <w:sz w:val="20"/>
          <w:szCs w:val="20"/>
        </w:rPr>
        <w:t xml:space="preserve">, </w:t>
      </w:r>
      <w:r w:rsidR="0069013E" w:rsidRPr="00167575">
        <w:rPr>
          <w:rFonts w:ascii="Garamond" w:hAnsi="Garamond" w:cs="Courier New"/>
          <w:noProof/>
          <w:sz w:val="20"/>
          <w:szCs w:val="20"/>
        </w:rPr>
        <w:t xml:space="preserve">comme le </w:t>
      </w:r>
      <w:r w:rsidR="009F5584" w:rsidRPr="00167575">
        <w:rPr>
          <w:rFonts w:ascii="Garamond" w:hAnsi="Garamond"/>
          <w:i/>
          <w:noProof/>
          <w:sz w:val="20"/>
          <w:szCs w:val="20"/>
        </w:rPr>
        <w:t>triangle de PASCAL</w:t>
      </w:r>
      <w:r w:rsidR="0069013E" w:rsidRPr="00167575">
        <w:rPr>
          <w:rFonts w:ascii="Garamond" w:hAnsi="Garamond" w:cs="Courier New"/>
          <w:noProof/>
          <w:sz w:val="20"/>
          <w:szCs w:val="20"/>
        </w:rPr>
        <w:t xml:space="preserve"> nous l'a déjà appris</w:t>
      </w:r>
      <w:r w:rsidR="00337C34">
        <w:rPr>
          <w:rFonts w:ascii="Garamond" w:hAnsi="Garamond" w:cs="Courier New"/>
          <w:noProof/>
          <w:sz w:val="20"/>
          <w:szCs w:val="20"/>
        </w:rPr>
        <w:t xml:space="preserve">, </w:t>
      </w:r>
      <w:r w:rsidR="0069013E" w:rsidRPr="00167575">
        <w:rPr>
          <w:rFonts w:ascii="Garamond" w:hAnsi="Garamond" w:cs="Courier New"/>
          <w:noProof/>
          <w:sz w:val="20"/>
          <w:szCs w:val="20"/>
        </w:rPr>
        <w:t>les parties qui vont composer</w:t>
      </w:r>
      <w:r w:rsidR="008138B3">
        <w:rPr>
          <w:rFonts w:ascii="Garamond" w:hAnsi="Garamond" w:cs="Courier New"/>
          <w:noProof/>
          <w:sz w:val="20"/>
          <w:szCs w:val="20"/>
        </w:rPr>
        <w:t xml:space="preserve"> - </w:t>
      </w:r>
      <w:r w:rsidR="0069013E" w:rsidRPr="00167575">
        <w:rPr>
          <w:rFonts w:ascii="Garamond" w:hAnsi="Garamond" w:cs="Courier New"/>
          <w:noProof/>
          <w:sz w:val="20"/>
          <w:szCs w:val="20"/>
        </w:rPr>
        <w:t>elles se trouve</w:t>
      </w:r>
      <w:r w:rsidR="0069013E" w:rsidRPr="00167575">
        <w:rPr>
          <w:rFonts w:ascii="Garamond" w:hAnsi="Garamond" w:cs="Courier New"/>
          <w:noProof/>
          <w:sz w:val="20"/>
          <w:szCs w:val="20"/>
        </w:rPr>
        <w:softHyphen/>
        <w:t>ront dans une bipartition</w:t>
      </w:r>
      <w:r w:rsidR="008138B3">
        <w:rPr>
          <w:rFonts w:ascii="Garamond" w:hAnsi="Garamond" w:cs="Courier New"/>
          <w:noProof/>
          <w:sz w:val="20"/>
          <w:szCs w:val="20"/>
        </w:rPr>
        <w:t xml:space="preserve"> - </w:t>
      </w:r>
      <w:r w:rsidR="0069013E" w:rsidRPr="00167575">
        <w:rPr>
          <w:rFonts w:ascii="Garamond" w:hAnsi="Garamond" w:cs="Courier New"/>
          <w:noProof/>
          <w:sz w:val="20"/>
          <w:szCs w:val="20"/>
        </w:rPr>
        <w:t>qui vont composer comme partie</w:t>
      </w:r>
      <w:r w:rsidR="008138B3">
        <w:rPr>
          <w:rFonts w:ascii="Garamond" w:hAnsi="Garamond" w:cs="Courier New"/>
          <w:noProof/>
          <w:sz w:val="20"/>
          <w:szCs w:val="20"/>
        </w:rPr>
        <w:t xml:space="preserve"> - </w:t>
      </w:r>
      <w:r w:rsidR="0069013E" w:rsidRPr="00167575">
        <w:rPr>
          <w:rFonts w:ascii="Garamond" w:hAnsi="Garamond" w:cs="Courier New"/>
          <w:noProof/>
          <w:sz w:val="20"/>
          <w:szCs w:val="20"/>
        </w:rPr>
        <w:t>selon le premier énoncé</w:t>
      </w:r>
      <w:r w:rsidR="008138B3">
        <w:rPr>
          <w:rFonts w:ascii="Garamond" w:hAnsi="Garamond" w:cs="Courier New"/>
          <w:noProof/>
          <w:sz w:val="20"/>
          <w:szCs w:val="20"/>
        </w:rPr>
        <w:t xml:space="preserve"> - </w:t>
      </w:r>
      <w:r w:rsidR="0069013E" w:rsidRPr="00167575">
        <w:rPr>
          <w:rFonts w:ascii="Garamond" w:hAnsi="Garamond" w:cs="Courier New"/>
          <w:noProof/>
          <w:sz w:val="20"/>
          <w:szCs w:val="20"/>
        </w:rPr>
        <w:t>l'ensemble supérieur</w:t>
      </w:r>
      <w:r w:rsidR="008138B3">
        <w:rPr>
          <w:rFonts w:ascii="Garamond" w:hAnsi="Garamond" w:cs="Courier New"/>
          <w:noProof/>
          <w:sz w:val="20"/>
          <w:szCs w:val="20"/>
        </w:rPr>
        <w:t xml:space="preserve">, </w:t>
      </w:r>
      <w:r w:rsidR="0069013E" w:rsidRPr="00167575">
        <w:rPr>
          <w:rFonts w:ascii="Garamond" w:hAnsi="Garamond" w:cs="Courier New"/>
          <w:noProof/>
          <w:sz w:val="20"/>
          <w:szCs w:val="20"/>
        </w:rPr>
        <w:t>nous avons</w:t>
      </w:r>
      <w:r w:rsidR="003F1CE9" w:rsidRPr="00167575">
        <w:rPr>
          <w:rFonts w:ascii="Garamond" w:hAnsi="Garamond" w:cs="Courier New"/>
          <w:noProof/>
          <w:sz w:val="20"/>
          <w:szCs w:val="20"/>
        </w:rPr>
        <w:t xml:space="preserve"> à</w:t>
      </w:r>
      <w:r w:rsidR="0069013E" w:rsidRPr="00167575">
        <w:rPr>
          <w:rFonts w:ascii="Garamond" w:hAnsi="Garamond" w:cs="Courier New"/>
          <w:noProof/>
          <w:sz w:val="20"/>
          <w:szCs w:val="20"/>
        </w:rPr>
        <w:t xml:space="preserve"> chaque fois à faire l'addition de ce qui correspond dans la colonne de gauche aux deux nombres qui sont situés immédia</w:t>
      </w:r>
      <w:r w:rsidR="0069013E" w:rsidRPr="00167575">
        <w:rPr>
          <w:rFonts w:ascii="Garamond" w:hAnsi="Garamond" w:cs="Courier New"/>
          <w:noProof/>
          <w:sz w:val="20"/>
          <w:szCs w:val="20"/>
        </w:rPr>
        <w:softHyphen/>
        <w:t xml:space="preserve">tement à gauche et au-dessus du premier </w:t>
      </w:r>
      <w:r w:rsidR="005B37C3" w:rsidRPr="00167575">
        <w:rPr>
          <w:rFonts w:ascii="Garamond" w:hAnsi="Garamond" w:cs="Courier New"/>
          <w:noProof/>
          <w:sz w:val="20"/>
          <w:szCs w:val="20"/>
        </w:rPr>
        <w:t>p</w:t>
      </w:r>
      <w:r w:rsidR="0069013E" w:rsidRPr="00167575">
        <w:rPr>
          <w:rFonts w:ascii="Garamond" w:hAnsi="Garamond" w:cs="Courier New"/>
          <w:noProof/>
          <w:sz w:val="20"/>
          <w:szCs w:val="20"/>
        </w:rPr>
        <w:t>our obtenir</w:t>
      </w:r>
      <w:r w:rsidR="00322D8A" w:rsidRPr="00167575">
        <w:rPr>
          <w:rFonts w:ascii="Garamond" w:hAnsi="Garamond" w:cs="Courier New"/>
          <w:noProof/>
          <w:sz w:val="20"/>
          <w:szCs w:val="20"/>
        </w:rPr>
        <w:t xml:space="preserve"> dans l’occasion</w:t>
      </w:r>
      <w:r w:rsidR="005B37C3" w:rsidRPr="00167575">
        <w:rPr>
          <w:rFonts w:ascii="Garamond" w:hAnsi="Garamond" w:cs="Courier New"/>
          <w:noProof/>
          <w:sz w:val="20"/>
          <w:szCs w:val="20"/>
        </w:rPr>
        <w:t> :</w:t>
      </w:r>
      <w:r w:rsidR="0069013E" w:rsidRPr="00167575">
        <w:rPr>
          <w:rFonts w:ascii="Garamond" w:hAnsi="Garamond" w:cs="Courier New"/>
          <w:noProof/>
          <w:sz w:val="20"/>
          <w:szCs w:val="20"/>
        </w:rPr>
        <w:t xml:space="preserve"> ici le chiffre dix, ici le chif</w:t>
      </w:r>
      <w:r w:rsidR="0069013E" w:rsidRPr="00167575">
        <w:rPr>
          <w:rFonts w:ascii="Garamond" w:hAnsi="Garamond" w:cs="Courier New"/>
          <w:noProof/>
          <w:sz w:val="20"/>
          <w:szCs w:val="20"/>
        </w:rPr>
        <w:softHyphen/>
        <w:t>fre quatre</w:t>
      </w:r>
      <w:r w:rsidR="00322D8A"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322D8A" w:rsidRPr="00167575" w:rsidRDefault="00322D8A" w:rsidP="005B37C3">
      <w:pPr>
        <w:ind w:left="1416" w:firstLine="708"/>
        <w:rPr>
          <w:rFonts w:ascii="Garamond" w:hAnsi="Garamond" w:cs="Courier New"/>
          <w:noProof/>
          <w:sz w:val="20"/>
          <w:szCs w:val="20"/>
        </w:rPr>
      </w:pPr>
    </w:p>
    <w:p w:rsidR="0069013E" w:rsidRPr="00167575" w:rsidRDefault="0058419D" w:rsidP="008138B3">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3A395A63" wp14:editId="454D590A">
            <wp:extent cx="231300" cy="635304"/>
            <wp:effectExtent l="0" t="0" r="0" b="0"/>
            <wp:docPr id="70" name="Image 70" descr="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32a"/>
                    <pic:cNvPicPr>
                      <a:picLocks noChangeAspect="1" noChangeArrowheads="1"/>
                    </pic:cNvPicPr>
                  </pic:nvPicPr>
                  <pic:blipFill>
                    <a:blip r:embed="rId62" cstate="print"/>
                    <a:srcRect/>
                    <a:stretch>
                      <a:fillRect/>
                    </a:stretch>
                  </pic:blipFill>
                  <pic:spPr bwMode="auto">
                    <a:xfrm>
                      <a:off x="0" y="0"/>
                      <a:ext cx="232689" cy="639119"/>
                    </a:xfrm>
                    <a:prstGeom prst="rect">
                      <a:avLst/>
                    </a:prstGeom>
                    <a:noFill/>
                    <a:ln w="9525">
                      <a:noFill/>
                      <a:miter lim="800000"/>
                      <a:headEnd/>
                      <a:tailEnd/>
                    </a:ln>
                  </pic:spPr>
                </pic:pic>
              </a:graphicData>
            </a:graphic>
          </wp:inline>
        </w:drawing>
      </w:r>
      <w:r w:rsidR="008138B3">
        <w:rPr>
          <w:rFonts w:ascii="Garamond" w:hAnsi="Garamond" w:cs="Courier New"/>
          <w:noProof/>
          <w:sz w:val="20"/>
          <w:szCs w:val="20"/>
        </w:rPr>
        <w:t xml:space="preserve">       </w:t>
      </w:r>
      <w:r w:rsidRPr="00167575">
        <w:rPr>
          <w:rFonts w:ascii="Garamond" w:hAnsi="Garamond" w:cs="Courier New"/>
          <w:noProof/>
          <w:sz w:val="20"/>
          <w:szCs w:val="20"/>
        </w:rPr>
        <w:drawing>
          <wp:inline distT="0" distB="0" distL="0" distR="0" wp14:anchorId="0B1D1489" wp14:editId="75A98D2E">
            <wp:extent cx="746760" cy="636680"/>
            <wp:effectExtent l="0" t="0" r="0" b="0"/>
            <wp:docPr id="71" name="Image 71" descr="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31a"/>
                    <pic:cNvPicPr>
                      <a:picLocks noChangeAspect="1" noChangeArrowheads="1"/>
                    </pic:cNvPicPr>
                  </pic:nvPicPr>
                  <pic:blipFill>
                    <a:blip r:embed="rId63" cstate="print"/>
                    <a:srcRect/>
                    <a:stretch>
                      <a:fillRect/>
                    </a:stretch>
                  </pic:blipFill>
                  <pic:spPr bwMode="auto">
                    <a:xfrm>
                      <a:off x="0" y="0"/>
                      <a:ext cx="746760" cy="636680"/>
                    </a:xfrm>
                    <a:prstGeom prst="rect">
                      <a:avLst/>
                    </a:prstGeom>
                    <a:noFill/>
                    <a:ln w="9525">
                      <a:noFill/>
                      <a:miter lim="800000"/>
                      <a:headEnd/>
                      <a:tailEnd/>
                    </a:ln>
                  </pic:spPr>
                </pic:pic>
              </a:graphicData>
            </a:graphic>
          </wp:inline>
        </w:drawing>
      </w:r>
    </w:p>
    <w:p w:rsidR="005B37C3" w:rsidRPr="00167575" w:rsidRDefault="005B37C3">
      <w:pPr>
        <w:rPr>
          <w:rFonts w:ascii="Garamond" w:hAnsi="Garamond" w:cs="Courier New"/>
          <w:noProof/>
          <w:sz w:val="20"/>
          <w:szCs w:val="20"/>
        </w:rPr>
      </w:pPr>
    </w:p>
    <w:p w:rsidR="00CD332A" w:rsidRPr="00167575" w:rsidRDefault="0069013E" w:rsidP="008138B3">
      <w:pPr>
        <w:rPr>
          <w:rFonts w:ascii="Garamond" w:hAnsi="Garamond" w:cs="Courier New"/>
          <w:noProof/>
          <w:sz w:val="20"/>
          <w:szCs w:val="20"/>
        </w:rPr>
      </w:pPr>
      <w:r w:rsidRPr="00167575">
        <w:rPr>
          <w:rFonts w:ascii="Garamond" w:hAnsi="Garamond" w:cs="Courier New"/>
          <w:noProof/>
          <w:sz w:val="20"/>
          <w:szCs w:val="20"/>
        </w:rPr>
        <w:t>Qu'est-ce à dire</w:t>
      </w:r>
      <w:r w:rsidR="00CD332A" w:rsidRPr="00167575">
        <w:rPr>
          <w:rFonts w:ascii="Garamond" w:hAnsi="Garamond" w:cs="Courier New"/>
          <w:noProof/>
          <w:sz w:val="20"/>
          <w:szCs w:val="20"/>
        </w:rPr>
        <w:t>,</w:t>
      </w:r>
      <w:r w:rsidRPr="00167575">
        <w:rPr>
          <w:rFonts w:ascii="Garamond" w:hAnsi="Garamond" w:cs="Courier New"/>
          <w:noProof/>
          <w:sz w:val="20"/>
          <w:szCs w:val="20"/>
        </w:rPr>
        <w:t xml:space="preserve"> si ce n'est que pour obtenir le premier chiffre</w:t>
      </w:r>
      <w:r w:rsidR="00CD332A" w:rsidRPr="00167575">
        <w:rPr>
          <w:rFonts w:ascii="Garamond" w:hAnsi="Garamond" w:cs="Courier New"/>
          <w:noProof/>
          <w:sz w:val="20"/>
          <w:szCs w:val="20"/>
        </w:rPr>
        <w:t>, celui</w:t>
      </w:r>
      <w:r w:rsidR="008138B3">
        <w:rPr>
          <w:rFonts w:ascii="Garamond" w:hAnsi="Garamond" w:cs="Courier New"/>
          <w:noProof/>
          <w:sz w:val="20"/>
          <w:szCs w:val="20"/>
        </w:rPr>
        <w:t xml:space="preserve"> - </w:t>
      </w:r>
      <w:r w:rsidRPr="00167575">
        <w:rPr>
          <w:rFonts w:ascii="Garamond" w:hAnsi="Garamond" w:cs="Courier New"/>
          <w:noProof/>
          <w:sz w:val="20"/>
          <w:szCs w:val="20"/>
        </w:rPr>
        <w:t xml:space="preserve">des </w:t>
      </w:r>
      <w:r w:rsidRPr="00167575">
        <w:rPr>
          <w:rFonts w:ascii="Garamond" w:hAnsi="Garamond" w:cs="Courier New"/>
          <w:i/>
          <w:noProof/>
          <w:sz w:val="20"/>
          <w:szCs w:val="20"/>
        </w:rPr>
        <w:t>monades</w:t>
      </w:r>
      <w:r w:rsidRPr="00167575">
        <w:rPr>
          <w:rFonts w:ascii="Garamond" w:hAnsi="Garamond" w:cs="Courier New"/>
          <w:noProof/>
          <w:sz w:val="20"/>
          <w:szCs w:val="20"/>
        </w:rPr>
        <w:t xml:space="preserve"> de l'ensemble, des éléments</w:t>
      </w:r>
      <w:r w:rsidR="008138B3">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du </w:t>
      </w:r>
      <w:r w:rsidRPr="00167575">
        <w:rPr>
          <w:rFonts w:ascii="Garamond" w:hAnsi="Garamond"/>
          <w:i/>
          <w:noProof/>
          <w:color w:val="0000CC"/>
          <w:sz w:val="20"/>
          <w:szCs w:val="20"/>
        </w:rPr>
        <w:t>nombre cardinal de l'ensemble</w:t>
      </w:r>
      <w:r w:rsidRPr="00167575">
        <w:rPr>
          <w:rFonts w:ascii="Garamond" w:hAnsi="Garamond" w:cs="Courier New"/>
          <w:noProof/>
          <w:sz w:val="20"/>
          <w:szCs w:val="20"/>
        </w:rPr>
        <w:t>, c'est uniquement du fait d'avoir</w:t>
      </w:r>
      <w:r w:rsidR="008138B3">
        <w:rPr>
          <w:rFonts w:ascii="Garamond" w:hAnsi="Garamond" w:cs="Courier New"/>
          <w:noProof/>
          <w:sz w:val="20"/>
          <w:szCs w:val="20"/>
        </w:rPr>
        <w:t xml:space="preserve">, </w:t>
      </w:r>
      <w:r w:rsidRPr="00167575">
        <w:rPr>
          <w:rFonts w:ascii="Garamond" w:hAnsi="Garamond" w:cs="Courier New"/>
          <w:noProof/>
          <w:sz w:val="20"/>
          <w:szCs w:val="20"/>
        </w:rPr>
        <w:t>je dirai</w:t>
      </w:r>
      <w:r w:rsidR="00CD332A" w:rsidRPr="00167575">
        <w:rPr>
          <w:rFonts w:ascii="Garamond" w:hAnsi="Garamond" w:cs="Courier New"/>
          <w:noProof/>
          <w:sz w:val="20"/>
          <w:szCs w:val="20"/>
        </w:rPr>
        <w:t> :</w:t>
      </w:r>
      <w:r w:rsidRPr="00167575">
        <w:rPr>
          <w:rFonts w:ascii="Garamond" w:hAnsi="Garamond" w:cs="Courier New"/>
          <w:noProof/>
          <w:sz w:val="20"/>
          <w:szCs w:val="20"/>
        </w:rPr>
        <w:t xml:space="preserve"> par un abus d'office</w:t>
      </w:r>
      <w:r w:rsidR="008138B3">
        <w:rPr>
          <w:rFonts w:ascii="Garamond" w:hAnsi="Garamond" w:cs="Courier New"/>
          <w:noProof/>
          <w:sz w:val="20"/>
          <w:szCs w:val="20"/>
        </w:rPr>
        <w:t xml:space="preserve">, </w:t>
      </w:r>
      <w:r w:rsidRPr="00167575">
        <w:rPr>
          <w:rFonts w:ascii="Garamond" w:hAnsi="Garamond" w:cs="Courier New"/>
          <w:noProof/>
          <w:sz w:val="20"/>
          <w:szCs w:val="20"/>
        </w:rPr>
        <w:t xml:space="preserve">mis </w:t>
      </w:r>
      <w:r w:rsidRPr="00167575">
        <w:rPr>
          <w:rFonts w:ascii="Garamond" w:hAnsi="Garamond"/>
          <w:i/>
          <w:noProof/>
          <w:sz w:val="20"/>
          <w:szCs w:val="20"/>
        </w:rPr>
        <w:t>l'ensemble vide</w:t>
      </w:r>
      <w:r w:rsidRPr="00167575">
        <w:rPr>
          <w:rFonts w:ascii="Garamond" w:hAnsi="Garamond" w:cs="Courier New"/>
          <w:noProof/>
          <w:sz w:val="20"/>
          <w:szCs w:val="20"/>
        </w:rPr>
        <w:t xml:space="preserve"> au rang des éléments monadiques</w:t>
      </w:r>
      <w:r w:rsidR="00CD332A" w:rsidRPr="00167575">
        <w:rPr>
          <w:rFonts w:ascii="Garamond" w:hAnsi="Garamond" w:cs="Courier New"/>
          <w:noProof/>
          <w:sz w:val="20"/>
          <w:szCs w:val="20"/>
        </w:rPr>
        <w:t>.</w:t>
      </w:r>
      <w:r w:rsidRPr="00167575">
        <w:rPr>
          <w:rFonts w:ascii="Garamond" w:hAnsi="Garamond" w:cs="Courier New"/>
          <w:noProof/>
          <w:sz w:val="20"/>
          <w:szCs w:val="20"/>
        </w:rPr>
        <w:t xml:space="preserve"> </w:t>
      </w:r>
      <w:r w:rsidR="00CD332A" w:rsidRPr="00167575">
        <w:rPr>
          <w:rFonts w:ascii="Garamond" w:hAnsi="Garamond" w:cs="Courier New"/>
          <w:noProof/>
          <w:sz w:val="20"/>
          <w:szCs w:val="20"/>
        </w:rPr>
        <w:t>C</w:t>
      </w:r>
      <w:r w:rsidRPr="00167575">
        <w:rPr>
          <w:rFonts w:ascii="Garamond" w:hAnsi="Garamond" w:cs="Courier New"/>
          <w:noProof/>
          <w:sz w:val="20"/>
          <w:szCs w:val="20"/>
        </w:rPr>
        <w:t xml:space="preserve">'est-à-dire que c'est en additionnant </w:t>
      </w:r>
      <w:r w:rsidR="00CD332A" w:rsidRPr="00167575">
        <w:rPr>
          <w:rFonts w:ascii="Garamond" w:hAnsi="Garamond"/>
          <w:i/>
          <w:noProof/>
          <w:sz w:val="20"/>
          <w:szCs w:val="20"/>
        </w:rPr>
        <w:t>l'ensemble vide</w:t>
      </w:r>
      <w:r w:rsidRPr="00167575">
        <w:rPr>
          <w:rFonts w:ascii="Garamond" w:hAnsi="Garamond" w:cs="Courier New"/>
          <w:noProof/>
          <w:sz w:val="20"/>
          <w:szCs w:val="20"/>
        </w:rPr>
        <w:t xml:space="preserve"> avec chacune des quatre monades de la colonne précédente que nous obtenons le </w:t>
      </w:r>
      <w:r w:rsidR="00A95D22" w:rsidRPr="00167575">
        <w:rPr>
          <w:rFonts w:ascii="Garamond" w:hAnsi="Garamond"/>
          <w:i/>
          <w:noProof/>
          <w:color w:val="0000CC"/>
          <w:sz w:val="20"/>
          <w:szCs w:val="20"/>
        </w:rPr>
        <w:t>nombre cardinal</w:t>
      </w:r>
      <w:r w:rsidRPr="00167575">
        <w:rPr>
          <w:rFonts w:ascii="Garamond" w:hAnsi="Garamond" w:cs="Courier New"/>
          <w:noProof/>
          <w:sz w:val="20"/>
          <w:szCs w:val="20"/>
        </w:rPr>
        <w:t xml:space="preserve"> des </w:t>
      </w:r>
      <w:r w:rsidRPr="00167575">
        <w:rPr>
          <w:rFonts w:ascii="Garamond" w:hAnsi="Garamond" w:cs="Courier New"/>
          <w:i/>
          <w:noProof/>
          <w:sz w:val="20"/>
          <w:szCs w:val="20"/>
        </w:rPr>
        <w:t>monades</w:t>
      </w:r>
      <w:r w:rsidR="00A95D22" w:rsidRPr="00167575">
        <w:rPr>
          <w:rFonts w:ascii="Garamond" w:hAnsi="Garamond" w:cs="Courier New"/>
          <w:noProof/>
          <w:sz w:val="20"/>
          <w:szCs w:val="20"/>
        </w:rPr>
        <w:t>,</w:t>
      </w:r>
      <w:r w:rsidRPr="00167575">
        <w:rPr>
          <w:rFonts w:ascii="Garamond" w:hAnsi="Garamond" w:cs="Courier New"/>
          <w:noProof/>
          <w:sz w:val="20"/>
          <w:szCs w:val="20"/>
        </w:rPr>
        <w:t xml:space="preserve"> des éléments</w:t>
      </w:r>
      <w:r w:rsidR="00322D8A" w:rsidRPr="00167575">
        <w:rPr>
          <w:rFonts w:ascii="Garamond" w:hAnsi="Garamond" w:cs="Courier New"/>
          <w:noProof/>
          <w:sz w:val="20"/>
          <w:szCs w:val="20"/>
        </w:rPr>
        <w:t>,</w:t>
      </w:r>
      <w:r w:rsidRPr="00167575">
        <w:rPr>
          <w:rFonts w:ascii="Garamond" w:hAnsi="Garamond" w:cs="Courier New"/>
          <w:noProof/>
          <w:sz w:val="20"/>
          <w:szCs w:val="20"/>
        </w:rPr>
        <w:t xml:space="preserve"> de l'ensemble supérieur.</w:t>
      </w:r>
    </w:p>
    <w:p w:rsidR="008138B3" w:rsidRDefault="008138B3">
      <w:pPr>
        <w:rPr>
          <w:rFonts w:ascii="Garamond" w:hAnsi="Garamond" w:cs="Courier New"/>
          <w:noProof/>
          <w:sz w:val="20"/>
          <w:szCs w:val="20"/>
        </w:rPr>
      </w:pPr>
    </w:p>
    <w:p w:rsidR="00A95D22" w:rsidRPr="00167575" w:rsidRDefault="0069013E">
      <w:pPr>
        <w:rPr>
          <w:rFonts w:ascii="Garamond" w:hAnsi="Garamond" w:cs="Courier New"/>
          <w:noProof/>
          <w:sz w:val="20"/>
          <w:szCs w:val="20"/>
        </w:rPr>
      </w:pPr>
      <w:r w:rsidRPr="00167575">
        <w:rPr>
          <w:rFonts w:ascii="Garamond" w:hAnsi="Garamond" w:cs="Courier New"/>
          <w:noProof/>
          <w:sz w:val="20"/>
          <w:szCs w:val="20"/>
        </w:rPr>
        <w:t>Essayons maintenant simplement</w:t>
      </w:r>
      <w:r w:rsidR="008138B3">
        <w:rPr>
          <w:rFonts w:ascii="Garamond" w:hAnsi="Garamond" w:cs="Courier New"/>
          <w:noProof/>
          <w:sz w:val="20"/>
          <w:szCs w:val="20"/>
        </w:rPr>
        <w:t xml:space="preserve">, </w:t>
      </w:r>
      <w:r w:rsidRPr="00167575">
        <w:rPr>
          <w:rFonts w:ascii="Garamond" w:hAnsi="Garamond" w:cs="Courier New"/>
          <w:noProof/>
          <w:sz w:val="20"/>
          <w:szCs w:val="20"/>
        </w:rPr>
        <w:t>pour vous rendre la chose figura</w:t>
      </w:r>
      <w:r w:rsidRPr="00167575">
        <w:rPr>
          <w:rFonts w:ascii="Garamond" w:hAnsi="Garamond" w:cs="Courier New"/>
          <w:noProof/>
          <w:sz w:val="20"/>
          <w:szCs w:val="20"/>
        </w:rPr>
        <w:softHyphen/>
        <w:t>ble</w:t>
      </w:r>
      <w:r w:rsidR="008138B3">
        <w:rPr>
          <w:rFonts w:ascii="Garamond" w:hAnsi="Garamond" w:cs="Courier New"/>
          <w:noProof/>
          <w:sz w:val="20"/>
          <w:szCs w:val="20"/>
        </w:rPr>
        <w:t xml:space="preserve">, </w:t>
      </w:r>
      <w:r w:rsidRPr="00167575">
        <w:rPr>
          <w:rFonts w:ascii="Garamond" w:hAnsi="Garamond" w:cs="Courier New"/>
          <w:noProof/>
          <w:sz w:val="20"/>
          <w:szCs w:val="20"/>
        </w:rPr>
        <w:t xml:space="preserve">de voir ce que ceci donne sur un schéma. </w:t>
      </w:r>
    </w:p>
    <w:p w:rsidR="00434198" w:rsidRPr="00167575" w:rsidRDefault="0069013E" w:rsidP="008138B3">
      <w:pPr>
        <w:rPr>
          <w:rFonts w:ascii="Garamond" w:hAnsi="Garamond" w:cs="Courier New"/>
          <w:noProof/>
          <w:sz w:val="20"/>
        </w:rPr>
      </w:pPr>
      <w:r w:rsidRPr="00167575">
        <w:rPr>
          <w:rFonts w:ascii="Garamond" w:hAnsi="Garamond" w:cs="Courier New"/>
          <w:noProof/>
          <w:sz w:val="20"/>
          <w:szCs w:val="20"/>
        </w:rPr>
        <w:t>Et prenons pour être plus simple la co</w:t>
      </w:r>
      <w:r w:rsidRPr="00167575">
        <w:rPr>
          <w:rFonts w:ascii="Garamond" w:hAnsi="Garamond" w:cs="Courier New"/>
          <w:noProof/>
          <w:sz w:val="20"/>
          <w:szCs w:val="20"/>
        </w:rPr>
        <w:softHyphen/>
        <w:t xml:space="preserve">lonne encore d'avant, prenons ici </w:t>
      </w:r>
      <w:r w:rsidRPr="00167575">
        <w:rPr>
          <w:rFonts w:ascii="Garamond" w:hAnsi="Garamond" w:cs="Courier New"/>
          <w:i/>
          <w:noProof/>
          <w:sz w:val="20"/>
          <w:szCs w:val="20"/>
        </w:rPr>
        <w:t>trois</w:t>
      </w:r>
      <w:r w:rsidRPr="00167575">
        <w:rPr>
          <w:rFonts w:ascii="Garamond" w:hAnsi="Garamond" w:cs="Courier New"/>
          <w:noProof/>
          <w:sz w:val="20"/>
          <w:szCs w:val="20"/>
        </w:rPr>
        <w:t xml:space="preserve"> monades et non plus </w:t>
      </w:r>
      <w:r w:rsidRPr="00167575">
        <w:rPr>
          <w:rFonts w:ascii="Garamond" w:hAnsi="Garamond" w:cs="Courier New"/>
          <w:i/>
          <w:noProof/>
          <w:sz w:val="20"/>
          <w:szCs w:val="20"/>
        </w:rPr>
        <w:t>quatre</w:t>
      </w:r>
      <w:r w:rsidRPr="00167575">
        <w:rPr>
          <w:rFonts w:ascii="Garamond" w:hAnsi="Garamond" w:cs="Courier New"/>
          <w:noProof/>
          <w:sz w:val="20"/>
          <w:szCs w:val="20"/>
        </w:rPr>
        <w:t>. L'ensemble,</w:t>
      </w:r>
      <w:r w:rsidR="008138B3">
        <w:rPr>
          <w:rFonts w:ascii="Garamond" w:hAnsi="Garamond" w:cs="Courier New"/>
          <w:noProof/>
          <w:sz w:val="20"/>
          <w:szCs w:val="20"/>
        </w:rPr>
        <w:t xml:space="preserve"> nous le figurons de ce cercle.</w:t>
      </w:r>
      <w:r w:rsidR="00A32155" w:rsidRPr="00167575">
        <w:rPr>
          <w:rFonts w:ascii="Garamond" w:hAnsi="Garamond" w:cs="Courier New"/>
          <w:noProof/>
          <w:sz w:val="20"/>
        </w:rPr>
        <w:t xml:space="preserve">Mais l’ensemble vide, je ne tiens pas à ce qu’il soit du tout forcément au centre, mais à seulement le </w:t>
      </w:r>
      <w:r w:rsidR="00A32155" w:rsidRPr="00167575">
        <w:rPr>
          <w:rFonts w:ascii="Garamond" w:hAnsi="Garamond"/>
          <w:i/>
          <w:noProof/>
          <w:sz w:val="20"/>
        </w:rPr>
        <w:t>figurer</w:t>
      </w:r>
      <w:r w:rsidR="00A32155" w:rsidRPr="00167575">
        <w:rPr>
          <w:rFonts w:ascii="Garamond" w:hAnsi="Garamond" w:cs="Courier New"/>
          <w:noProof/>
          <w:sz w:val="20"/>
        </w:rPr>
        <w:t xml:space="preserve"> nous l’avons là :</w:t>
      </w:r>
    </w:p>
    <w:p w:rsidR="00A32155" w:rsidRPr="00167575" w:rsidRDefault="0058419D" w:rsidP="008138B3">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39B31E13" wp14:editId="27958F74">
            <wp:extent cx="1162186" cy="891540"/>
            <wp:effectExtent l="0" t="0" r="0" b="0"/>
            <wp:docPr id="72" name="Image 72" descr="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5a"/>
                    <pic:cNvPicPr>
                      <a:picLocks noChangeAspect="1" noChangeArrowheads="1"/>
                    </pic:cNvPicPr>
                  </pic:nvPicPr>
                  <pic:blipFill>
                    <a:blip r:embed="rId64" cstate="print"/>
                    <a:srcRect/>
                    <a:stretch>
                      <a:fillRect/>
                    </a:stretch>
                  </pic:blipFill>
                  <pic:spPr bwMode="auto">
                    <a:xfrm>
                      <a:off x="0" y="0"/>
                      <a:ext cx="1162186" cy="891540"/>
                    </a:xfrm>
                    <a:prstGeom prst="rect">
                      <a:avLst/>
                    </a:prstGeom>
                    <a:noFill/>
                    <a:ln w="9525">
                      <a:noFill/>
                      <a:miter lim="800000"/>
                      <a:headEnd/>
                      <a:tailEnd/>
                    </a:ln>
                  </pic:spPr>
                </pic:pic>
              </a:graphicData>
            </a:graphic>
          </wp:inline>
        </w:drawing>
      </w:r>
    </w:p>
    <w:p w:rsidR="00434198" w:rsidRPr="00167575" w:rsidRDefault="00434198" w:rsidP="00434198">
      <w:pPr>
        <w:ind w:left="2124" w:firstLine="708"/>
        <w:rPr>
          <w:rFonts w:ascii="Garamond" w:hAnsi="Garamond" w:cs="Courier New"/>
          <w:noProof/>
          <w:sz w:val="20"/>
          <w:szCs w:val="20"/>
        </w:rPr>
      </w:pPr>
    </w:p>
    <w:p w:rsidR="00196961" w:rsidRPr="008138B3" w:rsidRDefault="00A32155" w:rsidP="008138B3">
      <w:pPr>
        <w:rPr>
          <w:rFonts w:ascii="Garamond" w:hAnsi="Garamond"/>
          <w:noProof/>
          <w:sz w:val="20"/>
          <w:szCs w:val="20"/>
        </w:rPr>
      </w:pPr>
      <w:r w:rsidRPr="008138B3">
        <w:rPr>
          <w:rFonts w:ascii="Garamond" w:hAnsi="Garamond"/>
          <w:noProof/>
          <w:sz w:val="20"/>
          <w:szCs w:val="20"/>
        </w:rPr>
        <w:lastRenderedPageBreak/>
        <w:t>N</w:t>
      </w:r>
      <w:r w:rsidR="0069013E" w:rsidRPr="008138B3">
        <w:rPr>
          <w:rFonts w:ascii="Garamond" w:hAnsi="Garamond"/>
          <w:noProof/>
          <w:sz w:val="20"/>
          <w:szCs w:val="20"/>
        </w:rPr>
        <w:t xml:space="preserve">ous avons dit que cet </w:t>
      </w:r>
      <w:r w:rsidR="0069013E" w:rsidRPr="008138B3">
        <w:rPr>
          <w:rFonts w:ascii="Garamond" w:hAnsi="Garamond"/>
          <w:i/>
          <w:noProof/>
          <w:sz w:val="20"/>
          <w:szCs w:val="20"/>
        </w:rPr>
        <w:t>ensemble vide</w:t>
      </w:r>
      <w:r w:rsidR="00B02697" w:rsidRPr="008138B3">
        <w:rPr>
          <w:rFonts w:ascii="Garamond" w:hAnsi="Garamond"/>
          <w:noProof/>
          <w:sz w:val="20"/>
          <w:szCs w:val="20"/>
        </w:rPr>
        <w:t>…</w:t>
      </w:r>
      <w:r w:rsidR="008138B3">
        <w:rPr>
          <w:rFonts w:ascii="Garamond" w:hAnsi="Garamond"/>
          <w:noProof/>
          <w:sz w:val="20"/>
          <w:szCs w:val="20"/>
        </w:rPr>
        <w:t xml:space="preserve"> </w:t>
      </w:r>
      <w:r w:rsidR="0069013E" w:rsidRPr="008138B3">
        <w:rPr>
          <w:rFonts w:ascii="Garamond" w:hAnsi="Garamond"/>
          <w:noProof/>
          <w:sz w:val="20"/>
          <w:szCs w:val="20"/>
        </w:rPr>
        <w:t>quand il s’agira de faire l’ensemble tétradique</w:t>
      </w:r>
      <w:r w:rsidR="008138B3">
        <w:rPr>
          <w:rFonts w:ascii="Garamond" w:hAnsi="Garamond"/>
          <w:noProof/>
          <w:sz w:val="20"/>
          <w:szCs w:val="20"/>
        </w:rPr>
        <w:t xml:space="preserve">, </w:t>
      </w:r>
      <w:r w:rsidR="0069013E" w:rsidRPr="008138B3">
        <w:rPr>
          <w:rFonts w:ascii="Garamond" w:hAnsi="Garamond"/>
          <w:noProof/>
          <w:sz w:val="20"/>
          <w:szCs w:val="20"/>
        </w:rPr>
        <w:t xml:space="preserve">cet </w:t>
      </w:r>
      <w:r w:rsidR="0069013E" w:rsidRPr="008138B3">
        <w:rPr>
          <w:rFonts w:ascii="Garamond" w:hAnsi="Garamond"/>
          <w:i/>
          <w:noProof/>
          <w:sz w:val="20"/>
          <w:szCs w:val="20"/>
        </w:rPr>
        <w:t>ensemble vide</w:t>
      </w:r>
      <w:r w:rsidR="0069013E" w:rsidRPr="008138B3">
        <w:rPr>
          <w:rFonts w:ascii="Garamond" w:hAnsi="Garamond"/>
          <w:noProof/>
          <w:sz w:val="20"/>
          <w:szCs w:val="20"/>
        </w:rPr>
        <w:t xml:space="preserve"> viendra au rang des </w:t>
      </w:r>
      <w:r w:rsidR="0069013E" w:rsidRPr="008138B3">
        <w:rPr>
          <w:rFonts w:ascii="Garamond" w:hAnsi="Garamond"/>
          <w:i/>
          <w:noProof/>
          <w:sz w:val="20"/>
          <w:szCs w:val="20"/>
        </w:rPr>
        <w:t>monades</w:t>
      </w:r>
      <w:r w:rsidR="0069013E" w:rsidRPr="008138B3">
        <w:rPr>
          <w:rFonts w:ascii="Garamond" w:hAnsi="Garamond"/>
          <w:noProof/>
          <w:sz w:val="20"/>
          <w:szCs w:val="20"/>
        </w:rPr>
        <w:t xml:space="preserve"> du précédent, c’est-à-dire que pour le représenter comme ceci, par un tétraèdre</w:t>
      </w:r>
      <w:r w:rsidR="00B02697" w:rsidRPr="008138B3">
        <w:rPr>
          <w:rFonts w:ascii="Garamond" w:hAnsi="Garamond"/>
          <w:noProof/>
          <w:sz w:val="20"/>
          <w:szCs w:val="20"/>
        </w:rPr>
        <w:t>…</w:t>
      </w:r>
      <w:r w:rsidR="0069013E" w:rsidRPr="008138B3">
        <w:rPr>
          <w:rFonts w:ascii="Garamond" w:hAnsi="Garamond"/>
          <w:noProof/>
          <w:sz w:val="20"/>
          <w:szCs w:val="20"/>
        </w:rPr>
        <w:t xml:space="preserve"> </w:t>
      </w:r>
    </w:p>
    <w:p w:rsidR="00B02697" w:rsidRPr="008138B3" w:rsidRDefault="0069013E" w:rsidP="008138B3">
      <w:pPr>
        <w:ind w:firstLine="708"/>
        <w:rPr>
          <w:rFonts w:ascii="Garamond" w:hAnsi="Garamond"/>
          <w:noProof/>
          <w:sz w:val="20"/>
          <w:szCs w:val="20"/>
        </w:rPr>
      </w:pPr>
      <w:r w:rsidRPr="008138B3">
        <w:rPr>
          <w:rFonts w:ascii="Garamond" w:hAnsi="Garamond"/>
          <w:noProof/>
          <w:sz w:val="20"/>
          <w:szCs w:val="20"/>
        </w:rPr>
        <w:t>bien entendu, il ne s’agit pas de tétraèdre, il s’agit de nombre</w:t>
      </w:r>
      <w:r w:rsidR="00B02697" w:rsidRPr="008138B3">
        <w:rPr>
          <w:rFonts w:ascii="Garamond" w:hAnsi="Garamond"/>
          <w:noProof/>
          <w:sz w:val="20"/>
          <w:szCs w:val="20"/>
        </w:rPr>
        <w:t>s</w:t>
      </w:r>
    </w:p>
    <w:p w:rsidR="008138B3" w:rsidRDefault="00B02697" w:rsidP="008138B3">
      <w:pPr>
        <w:rPr>
          <w:rFonts w:ascii="Garamond" w:hAnsi="Garamond"/>
          <w:noProof/>
          <w:sz w:val="20"/>
          <w:szCs w:val="20"/>
        </w:rPr>
      </w:pPr>
      <w:r w:rsidRPr="008138B3">
        <w:rPr>
          <w:rFonts w:ascii="Garamond" w:hAnsi="Garamond"/>
          <w:noProof/>
          <w:sz w:val="20"/>
          <w:szCs w:val="20"/>
        </w:rPr>
        <w:t>…</w:t>
      </w:r>
      <w:r w:rsidR="0069013E" w:rsidRPr="008138B3">
        <w:rPr>
          <w:rFonts w:ascii="Garamond" w:hAnsi="Garamond"/>
          <w:noProof/>
          <w:sz w:val="20"/>
          <w:szCs w:val="20"/>
        </w:rPr>
        <w:t>si c’est désigné par les lettres grec</w:t>
      </w:r>
      <w:r w:rsidR="0069013E" w:rsidRPr="008138B3">
        <w:rPr>
          <w:rFonts w:ascii="Garamond" w:hAnsi="Garamond"/>
          <w:noProof/>
          <w:sz w:val="20"/>
          <w:szCs w:val="20"/>
        </w:rPr>
        <w:softHyphen/>
        <w:t xml:space="preserve">ques </w:t>
      </w:r>
      <w:r w:rsidR="00806DAA" w:rsidRPr="008138B3">
        <w:rPr>
          <w:rFonts w:ascii="Garamond" w:hAnsi="Garamond"/>
          <w:noProof/>
          <w:color w:val="0000CC"/>
          <w:sz w:val="20"/>
          <w:szCs w:val="20"/>
        </w:rPr>
        <w:t>α, β, γ,</w:t>
      </w:r>
      <w:r w:rsidR="00806DAA" w:rsidRPr="008138B3">
        <w:rPr>
          <w:rFonts w:ascii="Garamond" w:hAnsi="Garamond"/>
          <w:noProof/>
          <w:sz w:val="20"/>
          <w:szCs w:val="20"/>
        </w:rPr>
        <w:t xml:space="preserve"> </w:t>
      </w:r>
      <w:r w:rsidR="0069013E" w:rsidRPr="008138B3">
        <w:rPr>
          <w:rFonts w:ascii="Garamond" w:hAnsi="Garamond"/>
          <w:noProof/>
          <w:sz w:val="20"/>
          <w:szCs w:val="20"/>
        </w:rPr>
        <w:t xml:space="preserve">nous aurons ici, comme quatrième élément à </w:t>
      </w:r>
      <w:r w:rsidRPr="008138B3">
        <w:rPr>
          <w:rFonts w:ascii="Garamond" w:hAnsi="Garamond"/>
          <w:noProof/>
          <w:sz w:val="20"/>
          <w:szCs w:val="20"/>
        </w:rPr>
        <w:t>« </w:t>
      </w:r>
      <w:r w:rsidR="0069013E" w:rsidRPr="008138B3">
        <w:rPr>
          <w:rFonts w:ascii="Garamond" w:hAnsi="Garamond"/>
          <w:i/>
          <w:noProof/>
          <w:sz w:val="20"/>
          <w:szCs w:val="20"/>
        </w:rPr>
        <w:t>un élément</w:t>
      </w:r>
      <w:r w:rsidRPr="008138B3">
        <w:rPr>
          <w:rFonts w:ascii="Garamond" w:hAnsi="Garamond"/>
          <w:noProof/>
          <w:sz w:val="20"/>
          <w:szCs w:val="20"/>
        </w:rPr>
        <w:t> »</w:t>
      </w:r>
      <w:r w:rsidR="0069013E" w:rsidRPr="008138B3">
        <w:rPr>
          <w:rFonts w:ascii="Garamond" w:hAnsi="Garamond"/>
          <w:noProof/>
          <w:sz w:val="20"/>
          <w:szCs w:val="20"/>
        </w:rPr>
        <w:t xml:space="preserve"> </w:t>
      </w:r>
    </w:p>
    <w:p w:rsidR="00806DAA" w:rsidRPr="008138B3" w:rsidRDefault="0069013E" w:rsidP="008138B3">
      <w:pPr>
        <w:rPr>
          <w:rFonts w:ascii="Garamond" w:hAnsi="Garamond"/>
          <w:noProof/>
          <w:sz w:val="20"/>
          <w:szCs w:val="20"/>
        </w:rPr>
      </w:pPr>
      <w:r w:rsidRPr="008138B3">
        <w:rPr>
          <w:rFonts w:ascii="Garamond" w:hAnsi="Garamond"/>
          <w:noProof/>
          <w:sz w:val="20"/>
          <w:szCs w:val="20"/>
        </w:rPr>
        <w:t xml:space="preserve">dans l’ordre de ces </w:t>
      </w:r>
      <w:r w:rsidRPr="008138B3">
        <w:rPr>
          <w:rFonts w:ascii="Garamond" w:hAnsi="Garamond"/>
          <w:i/>
          <w:noProof/>
          <w:sz w:val="20"/>
          <w:szCs w:val="20"/>
        </w:rPr>
        <w:t>sous-ensembles</w:t>
      </w:r>
      <w:r w:rsidRPr="008138B3">
        <w:rPr>
          <w:rFonts w:ascii="Garamond" w:hAnsi="Garamond"/>
          <w:noProof/>
          <w:sz w:val="20"/>
          <w:szCs w:val="20"/>
        </w:rPr>
        <w:t xml:space="preserve">, nous aurons </w:t>
      </w:r>
      <w:r w:rsidRPr="008138B3">
        <w:rPr>
          <w:rFonts w:ascii="Garamond" w:hAnsi="Garamond"/>
          <w:i/>
          <w:noProof/>
          <w:sz w:val="20"/>
          <w:szCs w:val="20"/>
        </w:rPr>
        <w:t>l’ensemble vide</w:t>
      </w:r>
      <w:r w:rsidRPr="008138B3">
        <w:rPr>
          <w:rFonts w:ascii="Garamond" w:hAnsi="Garamond"/>
          <w:noProof/>
          <w:sz w:val="20"/>
          <w:szCs w:val="20"/>
        </w:rPr>
        <w:t xml:space="preserve">. Mais il n’en reste pas moins que </w:t>
      </w:r>
      <w:r w:rsidR="008138B3" w:rsidRPr="008138B3">
        <w:rPr>
          <w:rFonts w:ascii="Garamond" w:hAnsi="Garamond"/>
          <w:i/>
          <w:noProof/>
          <w:sz w:val="20"/>
          <w:szCs w:val="20"/>
        </w:rPr>
        <w:t>l’ensemble vide</w:t>
      </w:r>
      <w:r w:rsidRPr="008138B3">
        <w:rPr>
          <w:rFonts w:ascii="Garamond" w:hAnsi="Garamond"/>
          <w:noProof/>
          <w:sz w:val="20"/>
          <w:szCs w:val="20"/>
        </w:rPr>
        <w:t xml:space="preserve">, </w:t>
      </w:r>
    </w:p>
    <w:p w:rsidR="00806DAA" w:rsidRPr="008138B3" w:rsidRDefault="0069013E" w:rsidP="008138B3">
      <w:pPr>
        <w:rPr>
          <w:rFonts w:ascii="Garamond" w:hAnsi="Garamond"/>
          <w:noProof/>
          <w:sz w:val="20"/>
          <w:szCs w:val="20"/>
        </w:rPr>
      </w:pPr>
      <w:r w:rsidRPr="008138B3">
        <w:rPr>
          <w:rFonts w:ascii="Garamond" w:hAnsi="Garamond"/>
          <w:noProof/>
          <w:sz w:val="20"/>
          <w:szCs w:val="20"/>
        </w:rPr>
        <w:t xml:space="preserve">au niveau de ce nouvel ensemble, il existe toujours, et que c’est au niveau de ce nouvel ensemble que ce qui vient d’être extrait de </w:t>
      </w:r>
      <w:r w:rsidR="008138B3" w:rsidRPr="008138B3">
        <w:rPr>
          <w:rFonts w:ascii="Garamond" w:hAnsi="Garamond"/>
          <w:i/>
          <w:noProof/>
          <w:sz w:val="20"/>
          <w:szCs w:val="20"/>
        </w:rPr>
        <w:t>l’ensemble vide</w:t>
      </w:r>
      <w:r w:rsidRPr="008138B3">
        <w:rPr>
          <w:rFonts w:ascii="Garamond" w:hAnsi="Garamond"/>
          <w:noProof/>
          <w:sz w:val="20"/>
          <w:szCs w:val="20"/>
        </w:rPr>
        <w:t xml:space="preserve">, nous l’appellerons autrement, et puisque nous avons déjà </w:t>
      </w:r>
      <w:r w:rsidR="00806DAA" w:rsidRPr="008138B3">
        <w:rPr>
          <w:rFonts w:ascii="Garamond" w:hAnsi="Garamond"/>
          <w:noProof/>
          <w:color w:val="0000CC"/>
          <w:sz w:val="20"/>
          <w:szCs w:val="20"/>
        </w:rPr>
        <w:t xml:space="preserve">α, β, γ, </w:t>
      </w:r>
      <w:r w:rsidR="00322D8A" w:rsidRPr="008138B3">
        <w:rPr>
          <w:rFonts w:ascii="Garamond" w:hAnsi="Garamond"/>
          <w:noProof/>
          <w:color w:val="0000CC"/>
          <w:sz w:val="20"/>
          <w:szCs w:val="20"/>
        </w:rPr>
        <w:t xml:space="preserve"> </w:t>
      </w:r>
      <w:r w:rsidRPr="008138B3">
        <w:rPr>
          <w:rFonts w:ascii="Garamond" w:hAnsi="Garamond"/>
          <w:noProof/>
          <w:sz w:val="20"/>
          <w:szCs w:val="20"/>
        </w:rPr>
        <w:t xml:space="preserve">nous l’appellerons </w:t>
      </w:r>
      <w:r w:rsidR="00806DAA" w:rsidRPr="008138B3">
        <w:rPr>
          <w:rFonts w:ascii="Garamond" w:hAnsi="Garamond"/>
          <w:noProof/>
          <w:color w:val="0000CC"/>
          <w:sz w:val="20"/>
          <w:szCs w:val="20"/>
        </w:rPr>
        <w:t>δ</w:t>
      </w:r>
      <w:r w:rsidRPr="008138B3">
        <w:rPr>
          <w:rFonts w:ascii="Garamond" w:hAnsi="Garamond"/>
          <w:noProof/>
          <w:sz w:val="20"/>
          <w:szCs w:val="20"/>
        </w:rPr>
        <w:t xml:space="preserve">. </w:t>
      </w:r>
    </w:p>
    <w:p w:rsidR="00434198" w:rsidRPr="008138B3" w:rsidRDefault="00434198" w:rsidP="008138B3">
      <w:pPr>
        <w:rPr>
          <w:rFonts w:ascii="Garamond" w:hAnsi="Garamond"/>
          <w:noProof/>
          <w:sz w:val="20"/>
          <w:szCs w:val="20"/>
        </w:rPr>
      </w:pPr>
    </w:p>
    <w:p w:rsidR="0069013E" w:rsidRPr="008138B3" w:rsidRDefault="0069013E" w:rsidP="008138B3">
      <w:pPr>
        <w:rPr>
          <w:rFonts w:ascii="Garamond" w:hAnsi="Garamond"/>
          <w:noProof/>
          <w:sz w:val="20"/>
          <w:szCs w:val="20"/>
        </w:rPr>
      </w:pPr>
      <w:r w:rsidRPr="008138B3">
        <w:rPr>
          <w:rFonts w:ascii="Garamond" w:hAnsi="Garamond"/>
          <w:noProof/>
          <w:sz w:val="20"/>
          <w:szCs w:val="20"/>
        </w:rPr>
        <w:t>Qu’est-ce que ceci nous conduit à voir ? C’est qu’au niveau de l’é</w:t>
      </w:r>
      <w:r w:rsidRPr="008138B3">
        <w:rPr>
          <w:rFonts w:ascii="Garamond" w:hAnsi="Garamond"/>
          <w:noProof/>
          <w:sz w:val="20"/>
          <w:szCs w:val="20"/>
        </w:rPr>
        <w:softHyphen/>
        <w:t xml:space="preserve">lément des </w:t>
      </w:r>
      <w:r w:rsidRPr="008138B3">
        <w:rPr>
          <w:rFonts w:ascii="Garamond" w:hAnsi="Garamond"/>
          <w:i/>
          <w:noProof/>
          <w:sz w:val="20"/>
          <w:szCs w:val="20"/>
        </w:rPr>
        <w:t>sous-ensembles</w:t>
      </w:r>
      <w:r w:rsidRPr="008138B3">
        <w:rPr>
          <w:rFonts w:ascii="Garamond" w:hAnsi="Garamond"/>
          <w:noProof/>
          <w:sz w:val="20"/>
          <w:szCs w:val="20"/>
        </w:rPr>
        <w:t xml:space="preserve"> antépénultième</w:t>
      </w:r>
      <w:r w:rsidR="00196961" w:rsidRPr="008138B3">
        <w:rPr>
          <w:rFonts w:ascii="Garamond" w:hAnsi="Garamond"/>
          <w:noProof/>
          <w:sz w:val="20"/>
          <w:szCs w:val="20"/>
        </w:rPr>
        <w:t xml:space="preserve"> </w:t>
      </w:r>
      <w:r w:rsidR="00196961" w:rsidRPr="008138B3">
        <w:rPr>
          <w:rFonts w:ascii="Garamond" w:hAnsi="Garamond"/>
          <w:noProof/>
          <w:color w:val="C00000"/>
          <w:sz w:val="20"/>
          <w:szCs w:val="20"/>
        </w:rPr>
        <w:t>[n-1]</w:t>
      </w:r>
      <w:r w:rsidRPr="008138B3">
        <w:rPr>
          <w:rFonts w:ascii="Garamond" w:hAnsi="Garamond"/>
          <w:noProof/>
          <w:sz w:val="20"/>
          <w:szCs w:val="20"/>
        </w:rPr>
        <w:t xml:space="preserve"> c’est-à-dire pour désigner celui-ci, à savoir celui</w:t>
      </w:r>
      <w:r w:rsidR="008138B3">
        <w:rPr>
          <w:rFonts w:ascii="Garamond" w:hAnsi="Garamond"/>
          <w:noProof/>
          <w:sz w:val="20"/>
          <w:szCs w:val="20"/>
        </w:rPr>
        <w:t xml:space="preserve"> - </w:t>
      </w:r>
      <w:r w:rsidRPr="008138B3">
        <w:rPr>
          <w:rFonts w:ascii="Garamond" w:hAnsi="Garamond"/>
          <w:noProof/>
          <w:sz w:val="20"/>
          <w:szCs w:val="20"/>
        </w:rPr>
        <w:t xml:space="preserve">disons, pour rester dans </w:t>
      </w:r>
      <w:r w:rsidR="00322D8A" w:rsidRPr="008138B3">
        <w:rPr>
          <w:rFonts w:ascii="Garamond" w:hAnsi="Garamond"/>
          <w:noProof/>
          <w:sz w:val="20"/>
          <w:szCs w:val="20"/>
        </w:rPr>
        <w:t xml:space="preserve"> </w:t>
      </w:r>
      <w:r w:rsidRPr="008138B3">
        <w:rPr>
          <w:rFonts w:ascii="Garamond" w:hAnsi="Garamond"/>
          <w:noProof/>
          <w:sz w:val="20"/>
          <w:szCs w:val="20"/>
        </w:rPr>
        <w:t xml:space="preserve">l’intuition des </w:t>
      </w:r>
      <w:r w:rsidRPr="008138B3">
        <w:rPr>
          <w:rFonts w:ascii="Garamond" w:hAnsi="Garamond"/>
          <w:i/>
          <w:noProof/>
          <w:color w:val="0000CC"/>
          <w:sz w:val="20"/>
          <w:szCs w:val="20"/>
        </w:rPr>
        <w:t>cinq quadrangles</w:t>
      </w:r>
      <w:r w:rsidR="008138B3">
        <w:rPr>
          <w:rFonts w:ascii="Garamond" w:hAnsi="Garamond"/>
          <w:i/>
          <w:noProof/>
          <w:color w:val="0000CC"/>
          <w:sz w:val="20"/>
          <w:szCs w:val="20"/>
        </w:rPr>
        <w:t xml:space="preserve"> - </w:t>
      </w:r>
      <w:r w:rsidRPr="008138B3">
        <w:rPr>
          <w:rFonts w:ascii="Garamond" w:hAnsi="Garamond"/>
          <w:noProof/>
          <w:sz w:val="20"/>
          <w:szCs w:val="20"/>
        </w:rPr>
        <w:t>qu’on peut mettre en évidence dans</w:t>
      </w:r>
      <w:r w:rsidR="00196961" w:rsidRPr="008138B3">
        <w:rPr>
          <w:rFonts w:ascii="Garamond" w:hAnsi="Garamond"/>
          <w:noProof/>
          <w:sz w:val="20"/>
          <w:szCs w:val="20"/>
        </w:rPr>
        <w:t xml:space="preserve"> -</w:t>
      </w:r>
      <w:r w:rsidRPr="008138B3">
        <w:rPr>
          <w:rFonts w:ascii="Garamond" w:hAnsi="Garamond"/>
          <w:noProof/>
          <w:sz w:val="20"/>
          <w:szCs w:val="20"/>
        </w:rPr>
        <w:t xml:space="preserve"> disons aussi</w:t>
      </w:r>
      <w:r w:rsidR="00196961" w:rsidRPr="008138B3">
        <w:rPr>
          <w:rFonts w:ascii="Garamond" w:hAnsi="Garamond"/>
          <w:noProof/>
          <w:sz w:val="20"/>
          <w:szCs w:val="20"/>
        </w:rPr>
        <w:t xml:space="preserve"> -</w:t>
      </w:r>
      <w:r w:rsidRPr="008138B3">
        <w:rPr>
          <w:rFonts w:ascii="Garamond" w:hAnsi="Garamond"/>
          <w:noProof/>
          <w:sz w:val="20"/>
          <w:szCs w:val="20"/>
        </w:rPr>
        <w:t xml:space="preserve"> </w:t>
      </w:r>
      <w:r w:rsidRPr="008138B3">
        <w:rPr>
          <w:rFonts w:ascii="Garamond" w:hAnsi="Garamond"/>
          <w:i/>
          <w:noProof/>
          <w:sz w:val="20"/>
          <w:szCs w:val="20"/>
        </w:rPr>
        <w:t>un polyèdre à cinq sommets</w:t>
      </w:r>
      <w:r w:rsidR="00322D8A" w:rsidRPr="008138B3">
        <w:rPr>
          <w:rFonts w:ascii="Garamond" w:hAnsi="Garamond"/>
          <w:noProof/>
          <w:sz w:val="20"/>
          <w:szCs w:val="20"/>
        </w:rPr>
        <w:t>.</w:t>
      </w:r>
      <w:r w:rsidRPr="008138B3">
        <w:rPr>
          <w:rFonts w:ascii="Garamond" w:hAnsi="Garamond"/>
          <w:noProof/>
          <w:sz w:val="20"/>
          <w:szCs w:val="20"/>
        </w:rPr>
        <w:t xml:space="preserve"> </w:t>
      </w:r>
      <w:r w:rsidR="00322D8A" w:rsidRPr="008138B3">
        <w:rPr>
          <w:rFonts w:ascii="Garamond" w:hAnsi="Garamond"/>
          <w:noProof/>
          <w:sz w:val="20"/>
          <w:szCs w:val="20"/>
        </w:rPr>
        <w:t>L</w:t>
      </w:r>
      <w:r w:rsidRPr="008138B3">
        <w:rPr>
          <w:rFonts w:ascii="Garamond" w:hAnsi="Garamond"/>
          <w:noProof/>
          <w:sz w:val="20"/>
          <w:szCs w:val="20"/>
        </w:rPr>
        <w:t>à aussi nous avons à prendre</w:t>
      </w:r>
      <w:r w:rsidR="00322D8A" w:rsidRPr="008138B3">
        <w:rPr>
          <w:rFonts w:ascii="Garamond" w:hAnsi="Garamond"/>
          <w:noProof/>
          <w:sz w:val="20"/>
          <w:szCs w:val="20"/>
        </w:rPr>
        <w:t xml:space="preserve"> -</w:t>
      </w:r>
      <w:r w:rsidRPr="008138B3">
        <w:rPr>
          <w:rFonts w:ascii="Garamond" w:hAnsi="Garamond"/>
          <w:noProof/>
          <w:sz w:val="20"/>
          <w:szCs w:val="20"/>
        </w:rPr>
        <w:t xml:space="preserve"> quoi ? </w:t>
      </w:r>
      <w:r w:rsidR="00322D8A" w:rsidRPr="008138B3">
        <w:rPr>
          <w:rFonts w:ascii="Garamond" w:hAnsi="Garamond"/>
          <w:noProof/>
          <w:sz w:val="20"/>
          <w:szCs w:val="20"/>
        </w:rPr>
        <w:t>- l</w:t>
      </w:r>
      <w:r w:rsidRPr="008138B3">
        <w:rPr>
          <w:rFonts w:ascii="Garamond" w:hAnsi="Garamond"/>
          <w:noProof/>
          <w:sz w:val="20"/>
          <w:szCs w:val="20"/>
        </w:rPr>
        <w:t xml:space="preserve">es </w:t>
      </w:r>
      <w:r w:rsidRPr="008138B3">
        <w:rPr>
          <w:rFonts w:ascii="Garamond" w:hAnsi="Garamond"/>
          <w:i/>
          <w:noProof/>
          <w:color w:val="0000CC"/>
          <w:sz w:val="20"/>
          <w:szCs w:val="20"/>
        </w:rPr>
        <w:t>quatre triangles</w:t>
      </w:r>
      <w:r w:rsidRPr="008138B3">
        <w:rPr>
          <w:rFonts w:ascii="Garamond" w:hAnsi="Garamond"/>
          <w:i/>
          <w:noProof/>
          <w:sz w:val="20"/>
          <w:szCs w:val="20"/>
        </w:rPr>
        <w:t xml:space="preserve"> de la tétrade</w:t>
      </w:r>
      <w:r w:rsidRPr="008138B3">
        <w:rPr>
          <w:rFonts w:ascii="Garamond" w:hAnsi="Garamond"/>
          <w:noProof/>
          <w:sz w:val="20"/>
          <w:szCs w:val="20"/>
        </w:rPr>
        <w:t xml:space="preserve">. En tant que quoi ? En tant que dans ces </w:t>
      </w:r>
      <w:r w:rsidRPr="008138B3">
        <w:rPr>
          <w:rFonts w:ascii="Garamond" w:hAnsi="Garamond"/>
          <w:i/>
          <w:noProof/>
          <w:color w:val="0000CC"/>
          <w:sz w:val="20"/>
          <w:szCs w:val="20"/>
        </w:rPr>
        <w:t>quatre triangles</w:t>
      </w:r>
      <w:r w:rsidRPr="008138B3">
        <w:rPr>
          <w:rFonts w:ascii="Garamond" w:hAnsi="Garamond"/>
          <w:noProof/>
          <w:sz w:val="20"/>
          <w:szCs w:val="20"/>
        </w:rPr>
        <w:t xml:space="preserve">, nous allons pouvoir faire </w:t>
      </w:r>
      <w:r w:rsidRPr="008138B3">
        <w:rPr>
          <w:rFonts w:ascii="Garamond" w:hAnsi="Garamond"/>
          <w:i/>
          <w:noProof/>
          <w:color w:val="0000CC"/>
          <w:sz w:val="20"/>
          <w:szCs w:val="20"/>
        </w:rPr>
        <w:t>trois soustractions</w:t>
      </w:r>
      <w:r w:rsidRPr="008138B3">
        <w:rPr>
          <w:rFonts w:ascii="Garamond" w:hAnsi="Garamond"/>
          <w:noProof/>
          <w:sz w:val="20"/>
          <w:szCs w:val="20"/>
        </w:rPr>
        <w:t xml:space="preserve"> diffé</w:t>
      </w:r>
      <w:r w:rsidRPr="008138B3">
        <w:rPr>
          <w:rFonts w:ascii="Garamond" w:hAnsi="Garamond"/>
          <w:noProof/>
          <w:sz w:val="20"/>
          <w:szCs w:val="20"/>
        </w:rPr>
        <w:softHyphen/>
        <w:t xml:space="preserve">rentes, ceci y étant </w:t>
      </w:r>
      <w:r w:rsidRPr="008138B3">
        <w:rPr>
          <w:rFonts w:ascii="Garamond" w:hAnsi="Garamond"/>
          <w:i/>
          <w:noProof/>
          <w:sz w:val="20"/>
          <w:szCs w:val="20"/>
        </w:rPr>
        <w:t>additionné</w:t>
      </w:r>
      <w:r w:rsidRPr="008138B3">
        <w:rPr>
          <w:rFonts w:ascii="Garamond" w:hAnsi="Garamond"/>
          <w:noProof/>
          <w:sz w:val="20"/>
          <w:szCs w:val="20"/>
        </w:rPr>
        <w:t xml:space="preserve">, </w:t>
      </w:r>
      <w:r w:rsidR="00322D8A" w:rsidRPr="008138B3">
        <w:rPr>
          <w:rFonts w:ascii="Garamond" w:hAnsi="Garamond"/>
          <w:noProof/>
          <w:sz w:val="20"/>
          <w:szCs w:val="20"/>
        </w:rPr>
        <w:t>c</w:t>
      </w:r>
      <w:r w:rsidRPr="008138B3">
        <w:rPr>
          <w:rFonts w:ascii="Garamond" w:hAnsi="Garamond"/>
          <w:noProof/>
          <w:sz w:val="20"/>
          <w:szCs w:val="20"/>
        </w:rPr>
        <w:t xml:space="preserve">e qui le constitue comme </w:t>
      </w:r>
      <w:r w:rsidRPr="008138B3">
        <w:rPr>
          <w:rFonts w:ascii="Garamond" w:hAnsi="Garamond"/>
          <w:i/>
          <w:noProof/>
          <w:sz w:val="20"/>
          <w:szCs w:val="20"/>
        </w:rPr>
        <w:t>ensemble</w:t>
      </w:r>
      <w:r w:rsidRPr="008138B3">
        <w:rPr>
          <w:rFonts w:ascii="Garamond" w:hAnsi="Garamond"/>
          <w:noProof/>
          <w:sz w:val="20"/>
          <w:szCs w:val="20"/>
        </w:rPr>
        <w:t>, ou plus exac</w:t>
      </w:r>
      <w:r w:rsidRPr="008138B3">
        <w:rPr>
          <w:rFonts w:ascii="Garamond" w:hAnsi="Garamond"/>
          <w:noProof/>
          <w:sz w:val="20"/>
          <w:szCs w:val="20"/>
        </w:rPr>
        <w:softHyphen/>
        <w:t xml:space="preserve">tement comme </w:t>
      </w:r>
      <w:r w:rsidRPr="008138B3">
        <w:rPr>
          <w:rFonts w:ascii="Garamond" w:hAnsi="Garamond"/>
          <w:i/>
          <w:noProof/>
          <w:sz w:val="20"/>
          <w:szCs w:val="20"/>
        </w:rPr>
        <w:t>sous-ensemble</w:t>
      </w:r>
      <w:r w:rsidRPr="008138B3">
        <w:rPr>
          <w:rFonts w:ascii="Garamond" w:hAnsi="Garamond"/>
          <w:noProof/>
          <w:sz w:val="20"/>
          <w:szCs w:val="20"/>
        </w:rPr>
        <w:t>.</w:t>
      </w:r>
    </w:p>
    <w:p w:rsidR="00202CE0" w:rsidRPr="008138B3" w:rsidRDefault="00202CE0" w:rsidP="008138B3">
      <w:pPr>
        <w:rPr>
          <w:rFonts w:ascii="Garamond" w:hAnsi="Garamond"/>
          <w:noProof/>
          <w:sz w:val="20"/>
          <w:szCs w:val="20"/>
        </w:rPr>
      </w:pPr>
    </w:p>
    <w:p w:rsidR="00202CE0" w:rsidRPr="008138B3" w:rsidRDefault="0069013E" w:rsidP="008138B3">
      <w:pPr>
        <w:rPr>
          <w:rFonts w:ascii="Garamond" w:hAnsi="Garamond"/>
          <w:noProof/>
          <w:sz w:val="20"/>
          <w:szCs w:val="20"/>
        </w:rPr>
      </w:pPr>
      <w:r w:rsidRPr="008138B3">
        <w:rPr>
          <w:rFonts w:ascii="Garamond" w:hAnsi="Garamond"/>
          <w:noProof/>
          <w:sz w:val="20"/>
          <w:szCs w:val="20"/>
        </w:rPr>
        <w:t>Comment pouvons nous avoir notre compte</w:t>
      </w:r>
      <w:r w:rsidR="00202CE0" w:rsidRPr="008138B3">
        <w:rPr>
          <w:rFonts w:ascii="Garamond" w:hAnsi="Garamond"/>
          <w:noProof/>
          <w:sz w:val="20"/>
          <w:szCs w:val="20"/>
        </w:rPr>
        <w:t>…</w:t>
      </w:r>
    </w:p>
    <w:p w:rsidR="00202CE0" w:rsidRPr="008138B3" w:rsidRDefault="0069013E" w:rsidP="008138B3">
      <w:pPr>
        <w:ind w:firstLine="708"/>
        <w:rPr>
          <w:rFonts w:ascii="Garamond" w:hAnsi="Garamond"/>
          <w:noProof/>
          <w:sz w:val="20"/>
          <w:szCs w:val="20"/>
        </w:rPr>
      </w:pPr>
      <w:r w:rsidRPr="008138B3">
        <w:rPr>
          <w:rFonts w:ascii="Garamond" w:hAnsi="Garamond"/>
          <w:noProof/>
          <w:sz w:val="20"/>
          <w:szCs w:val="20"/>
        </w:rPr>
        <w:t xml:space="preserve">sauf à ce même niveau, où nous aurions trois </w:t>
      </w:r>
      <w:r w:rsidR="00202CE0" w:rsidRPr="008138B3">
        <w:rPr>
          <w:rFonts w:ascii="Garamond" w:hAnsi="Garamond"/>
          <w:i/>
          <w:noProof/>
          <w:sz w:val="20"/>
          <w:szCs w:val="20"/>
        </w:rPr>
        <w:t>sous-ensemble</w:t>
      </w:r>
    </w:p>
    <w:p w:rsidR="008138B3" w:rsidRDefault="00202CE0" w:rsidP="008138B3">
      <w:pPr>
        <w:rPr>
          <w:rFonts w:ascii="Garamond" w:hAnsi="Garamond"/>
          <w:noProof/>
          <w:sz w:val="20"/>
          <w:szCs w:val="20"/>
        </w:rPr>
      </w:pPr>
      <w:r w:rsidRPr="008138B3">
        <w:rPr>
          <w:rFonts w:ascii="Garamond" w:hAnsi="Garamond"/>
          <w:noProof/>
          <w:sz w:val="20"/>
          <w:szCs w:val="20"/>
        </w:rPr>
        <w:t>…</w:t>
      </w:r>
      <w:r w:rsidR="0069013E" w:rsidRPr="008138B3">
        <w:rPr>
          <w:rFonts w:ascii="Garamond" w:hAnsi="Garamond"/>
          <w:noProof/>
          <w:sz w:val="20"/>
          <w:szCs w:val="20"/>
        </w:rPr>
        <w:t>d’y ajouter les éléments seuls de l’en</w:t>
      </w:r>
      <w:r w:rsidR="0069013E" w:rsidRPr="008138B3">
        <w:rPr>
          <w:rFonts w:ascii="Garamond" w:hAnsi="Garamond"/>
          <w:noProof/>
          <w:sz w:val="20"/>
          <w:szCs w:val="20"/>
        </w:rPr>
        <w:softHyphen/>
        <w:t xml:space="preserve">semble, c’est-à-dire </w:t>
      </w:r>
      <w:r w:rsidR="00196961" w:rsidRPr="008138B3">
        <w:rPr>
          <w:rFonts w:ascii="Garamond" w:hAnsi="Garamond"/>
          <w:noProof/>
          <w:color w:val="0000CC"/>
          <w:sz w:val="20"/>
          <w:szCs w:val="20"/>
        </w:rPr>
        <w:t>α,</w:t>
      </w:r>
      <w:r w:rsidRPr="008138B3">
        <w:rPr>
          <w:rFonts w:ascii="Garamond" w:hAnsi="Garamond"/>
          <w:noProof/>
          <w:color w:val="0000CC"/>
          <w:sz w:val="20"/>
          <w:szCs w:val="20"/>
        </w:rPr>
        <w:t xml:space="preserve"> </w:t>
      </w:r>
      <w:r w:rsidR="00196961" w:rsidRPr="008138B3">
        <w:rPr>
          <w:rFonts w:ascii="Garamond" w:hAnsi="Garamond"/>
          <w:noProof/>
          <w:color w:val="0000CC"/>
          <w:sz w:val="20"/>
          <w:szCs w:val="20"/>
        </w:rPr>
        <w:t>β,</w:t>
      </w:r>
      <w:r w:rsidRPr="008138B3">
        <w:rPr>
          <w:rFonts w:ascii="Garamond" w:hAnsi="Garamond"/>
          <w:noProof/>
          <w:color w:val="0000CC"/>
          <w:sz w:val="20"/>
          <w:szCs w:val="20"/>
        </w:rPr>
        <w:t xml:space="preserve"> </w:t>
      </w:r>
      <w:r w:rsidR="00196961" w:rsidRPr="008138B3">
        <w:rPr>
          <w:rFonts w:ascii="Garamond" w:hAnsi="Garamond"/>
          <w:noProof/>
          <w:color w:val="0000CC"/>
          <w:sz w:val="20"/>
          <w:szCs w:val="20"/>
        </w:rPr>
        <w:t>γ,</w:t>
      </w:r>
      <w:r w:rsidRPr="008138B3">
        <w:rPr>
          <w:rFonts w:ascii="Garamond" w:hAnsi="Garamond"/>
          <w:noProof/>
          <w:color w:val="0000CC"/>
          <w:sz w:val="20"/>
          <w:szCs w:val="20"/>
        </w:rPr>
        <w:t xml:space="preserve"> </w:t>
      </w:r>
      <w:r w:rsidR="00196961" w:rsidRPr="008138B3">
        <w:rPr>
          <w:rFonts w:ascii="Garamond" w:hAnsi="Garamond"/>
          <w:noProof/>
          <w:color w:val="0000CC"/>
          <w:sz w:val="20"/>
          <w:szCs w:val="20"/>
        </w:rPr>
        <w:t>δ,</w:t>
      </w:r>
      <w:r w:rsidR="00196961" w:rsidRPr="008138B3">
        <w:rPr>
          <w:rFonts w:ascii="Garamond" w:hAnsi="Garamond"/>
          <w:noProof/>
          <w:sz w:val="20"/>
          <w:szCs w:val="20"/>
        </w:rPr>
        <w:t xml:space="preserve"> </w:t>
      </w:r>
      <w:r w:rsidR="0069013E" w:rsidRPr="008138B3">
        <w:rPr>
          <w:rFonts w:ascii="Garamond" w:hAnsi="Garamond"/>
          <w:noProof/>
          <w:sz w:val="20"/>
          <w:szCs w:val="20"/>
        </w:rPr>
        <w:t xml:space="preserve">comme non pris en un </w:t>
      </w:r>
      <w:r w:rsidR="0069013E" w:rsidRPr="008138B3">
        <w:rPr>
          <w:rFonts w:ascii="Garamond" w:hAnsi="Garamond"/>
          <w:i/>
          <w:noProof/>
          <w:sz w:val="20"/>
          <w:szCs w:val="20"/>
        </w:rPr>
        <w:t>ensemble</w:t>
      </w:r>
      <w:r w:rsidR="0069013E" w:rsidRPr="008138B3">
        <w:rPr>
          <w:rFonts w:ascii="Garamond" w:hAnsi="Garamond"/>
          <w:noProof/>
          <w:sz w:val="20"/>
          <w:szCs w:val="20"/>
        </w:rPr>
        <w:t>, c’est-à-dire</w:t>
      </w:r>
      <w:r w:rsidRPr="008138B3">
        <w:rPr>
          <w:rFonts w:ascii="Garamond" w:hAnsi="Garamond"/>
          <w:noProof/>
          <w:sz w:val="20"/>
          <w:szCs w:val="20"/>
        </w:rPr>
        <w:t> </w:t>
      </w:r>
    </w:p>
    <w:p w:rsidR="008138B3" w:rsidRDefault="0069013E" w:rsidP="008138B3">
      <w:pPr>
        <w:rPr>
          <w:rFonts w:ascii="Garamond" w:hAnsi="Garamond"/>
          <w:noProof/>
          <w:sz w:val="20"/>
          <w:szCs w:val="20"/>
        </w:rPr>
      </w:pPr>
      <w:r w:rsidRPr="008138B3">
        <w:rPr>
          <w:rFonts w:ascii="Garamond" w:hAnsi="Garamond"/>
          <w:noProof/>
          <w:sz w:val="20"/>
          <w:szCs w:val="20"/>
        </w:rPr>
        <w:t xml:space="preserve">en tant que définis comme </w:t>
      </w:r>
      <w:r w:rsidRPr="008138B3">
        <w:rPr>
          <w:rFonts w:ascii="Garamond" w:hAnsi="Garamond"/>
          <w:i/>
          <w:noProof/>
          <w:sz w:val="20"/>
          <w:szCs w:val="20"/>
        </w:rPr>
        <w:t>éléments</w:t>
      </w:r>
      <w:r w:rsidRPr="008138B3">
        <w:rPr>
          <w:rFonts w:ascii="Garamond" w:hAnsi="Garamond"/>
          <w:noProof/>
          <w:sz w:val="20"/>
          <w:szCs w:val="20"/>
        </w:rPr>
        <w:t xml:space="preserve"> ils ne sont pas des </w:t>
      </w:r>
      <w:r w:rsidRPr="008138B3">
        <w:rPr>
          <w:rFonts w:ascii="Garamond" w:hAnsi="Garamond"/>
          <w:i/>
          <w:noProof/>
          <w:sz w:val="20"/>
          <w:szCs w:val="20"/>
        </w:rPr>
        <w:t>ensembles</w:t>
      </w:r>
      <w:r w:rsidRPr="008138B3">
        <w:rPr>
          <w:rFonts w:ascii="Garamond" w:hAnsi="Garamond"/>
          <w:noProof/>
          <w:sz w:val="20"/>
          <w:szCs w:val="20"/>
        </w:rPr>
        <w:t>, mais qu’isolés de ce qui les inclut dans l’</w:t>
      </w:r>
      <w:r w:rsidRPr="008138B3">
        <w:rPr>
          <w:rFonts w:ascii="Garamond" w:hAnsi="Garamond"/>
          <w:i/>
          <w:noProof/>
          <w:sz w:val="20"/>
          <w:szCs w:val="20"/>
        </w:rPr>
        <w:t>ensemble</w:t>
      </w:r>
      <w:r w:rsidR="00FB5EE7" w:rsidRPr="008138B3">
        <w:rPr>
          <w:rFonts w:ascii="Garamond" w:hAnsi="Garamond"/>
          <w:noProof/>
          <w:sz w:val="20"/>
          <w:szCs w:val="20"/>
        </w:rPr>
        <w:t xml:space="preserve"> </w:t>
      </w:r>
    </w:p>
    <w:p w:rsidR="00202CE0" w:rsidRPr="008138B3" w:rsidRDefault="0069013E" w:rsidP="008138B3">
      <w:pPr>
        <w:rPr>
          <w:rFonts w:ascii="Garamond" w:hAnsi="Garamond"/>
          <w:noProof/>
          <w:sz w:val="20"/>
          <w:szCs w:val="20"/>
        </w:rPr>
      </w:pPr>
      <w:r w:rsidRPr="008138B3">
        <w:rPr>
          <w:rFonts w:ascii="Garamond" w:hAnsi="Garamond"/>
          <w:noProof/>
          <w:sz w:val="20"/>
          <w:szCs w:val="20"/>
        </w:rPr>
        <w:t>ils doivent être comptés, pour que nous ayons notre compte de quatre</w:t>
      </w:r>
      <w:r w:rsidR="00FB5EE7" w:rsidRPr="008138B3">
        <w:rPr>
          <w:rFonts w:ascii="Garamond" w:hAnsi="Garamond"/>
          <w:noProof/>
          <w:sz w:val="20"/>
          <w:szCs w:val="20"/>
        </w:rPr>
        <w:t>, à</w:t>
      </w:r>
      <w:r w:rsidRPr="008138B3">
        <w:rPr>
          <w:rFonts w:ascii="Garamond" w:hAnsi="Garamond"/>
          <w:noProof/>
          <w:sz w:val="20"/>
          <w:szCs w:val="20"/>
        </w:rPr>
        <w:t xml:space="preserve"> fournir la partie du </w:t>
      </w:r>
      <w:r w:rsidRPr="008138B3">
        <w:rPr>
          <w:rFonts w:ascii="Garamond" w:hAnsi="Garamond"/>
          <w:i/>
          <w:noProof/>
          <w:sz w:val="20"/>
          <w:szCs w:val="20"/>
        </w:rPr>
        <w:t>chiffre 5</w:t>
      </w:r>
      <w:r w:rsidRPr="008138B3">
        <w:rPr>
          <w:rFonts w:ascii="Garamond" w:hAnsi="Garamond"/>
          <w:noProof/>
          <w:sz w:val="20"/>
          <w:szCs w:val="20"/>
        </w:rPr>
        <w:t xml:space="preserve"> au niveau de </w:t>
      </w:r>
      <w:r w:rsidRPr="008138B3">
        <w:rPr>
          <w:rFonts w:ascii="Garamond" w:hAnsi="Garamond"/>
          <w:i/>
          <w:noProof/>
          <w:sz w:val="20"/>
          <w:szCs w:val="20"/>
        </w:rPr>
        <w:t>l’ensemble à 5 éléments</w:t>
      </w:r>
      <w:r w:rsidRPr="008138B3">
        <w:rPr>
          <w:rFonts w:ascii="Garamond" w:hAnsi="Garamond"/>
          <w:noProof/>
          <w:sz w:val="20"/>
          <w:szCs w:val="20"/>
        </w:rPr>
        <w:t xml:space="preserve">, il nous faut faire intervenir les éléments au nombre de quatre comme simplement </w:t>
      </w:r>
      <w:r w:rsidRPr="008138B3">
        <w:rPr>
          <w:rFonts w:ascii="Garamond" w:hAnsi="Garamond"/>
          <w:i/>
          <w:noProof/>
          <w:color w:val="0000CC"/>
          <w:sz w:val="20"/>
          <w:szCs w:val="20"/>
        </w:rPr>
        <w:t>juxtaposés</w:t>
      </w:r>
      <w:r w:rsidRPr="008138B3">
        <w:rPr>
          <w:rFonts w:ascii="Garamond" w:hAnsi="Garamond"/>
          <w:noProof/>
          <w:sz w:val="20"/>
          <w:szCs w:val="20"/>
        </w:rPr>
        <w:t>, mais non pas pris en un ensemble</w:t>
      </w:r>
      <w:r w:rsidR="00325434" w:rsidRPr="008138B3">
        <w:rPr>
          <w:rFonts w:ascii="Garamond" w:hAnsi="Garamond"/>
          <w:noProof/>
          <w:sz w:val="20"/>
          <w:szCs w:val="20"/>
        </w:rPr>
        <w:t xml:space="preserve">, </w:t>
      </w:r>
      <w:r w:rsidR="00202CE0" w:rsidRPr="008138B3">
        <w:rPr>
          <w:rFonts w:ascii="Garamond" w:hAnsi="Garamond"/>
          <w:noProof/>
          <w:sz w:val="20"/>
          <w:szCs w:val="20"/>
        </w:rPr>
        <w:t>« </w:t>
      </w:r>
      <w:r w:rsidRPr="008138B3">
        <w:rPr>
          <w:rFonts w:ascii="Garamond" w:hAnsi="Garamond"/>
          <w:i/>
          <w:noProof/>
          <w:sz w:val="20"/>
          <w:szCs w:val="20"/>
        </w:rPr>
        <w:t>sous-ensemble</w:t>
      </w:r>
      <w:r w:rsidR="00202CE0" w:rsidRPr="008138B3">
        <w:rPr>
          <w:rFonts w:ascii="Garamond" w:hAnsi="Garamond"/>
          <w:noProof/>
          <w:sz w:val="20"/>
          <w:szCs w:val="20"/>
        </w:rPr>
        <w:t> »</w:t>
      </w:r>
      <w:r w:rsidRPr="008138B3">
        <w:rPr>
          <w:rFonts w:ascii="Garamond" w:hAnsi="Garamond"/>
          <w:noProof/>
          <w:sz w:val="20"/>
          <w:szCs w:val="20"/>
        </w:rPr>
        <w:t xml:space="preserve"> à l’occa</w:t>
      </w:r>
      <w:r w:rsidRPr="008138B3">
        <w:rPr>
          <w:rFonts w:ascii="Garamond" w:hAnsi="Garamond"/>
          <w:noProof/>
          <w:sz w:val="20"/>
          <w:szCs w:val="20"/>
        </w:rPr>
        <w:softHyphen/>
        <w:t>sion</w:t>
      </w:r>
      <w:r w:rsidR="00325434" w:rsidRPr="008138B3">
        <w:rPr>
          <w:rFonts w:ascii="Garamond" w:hAnsi="Garamond"/>
          <w:noProof/>
          <w:sz w:val="20"/>
          <w:szCs w:val="20"/>
        </w:rPr>
        <w:t xml:space="preserve">, </w:t>
      </w:r>
      <w:r w:rsidRPr="008138B3">
        <w:rPr>
          <w:rFonts w:ascii="Garamond" w:hAnsi="Garamond"/>
          <w:noProof/>
          <w:sz w:val="20"/>
          <w:szCs w:val="20"/>
        </w:rPr>
        <w:t xml:space="preserve">c’est-à-dire quoi ? </w:t>
      </w:r>
    </w:p>
    <w:p w:rsidR="00202CE0" w:rsidRPr="008138B3" w:rsidRDefault="00202CE0" w:rsidP="008138B3">
      <w:pPr>
        <w:rPr>
          <w:rFonts w:ascii="Garamond" w:hAnsi="Garamond"/>
          <w:noProof/>
          <w:sz w:val="20"/>
          <w:szCs w:val="20"/>
        </w:rPr>
      </w:pPr>
    </w:p>
    <w:p w:rsidR="00202CE0" w:rsidRPr="008138B3" w:rsidRDefault="0069013E" w:rsidP="008138B3">
      <w:pPr>
        <w:rPr>
          <w:rFonts w:ascii="Garamond" w:hAnsi="Garamond"/>
          <w:noProof/>
          <w:sz w:val="20"/>
          <w:szCs w:val="20"/>
        </w:rPr>
      </w:pPr>
      <w:r w:rsidRPr="008138B3">
        <w:rPr>
          <w:rFonts w:ascii="Garamond" w:hAnsi="Garamond"/>
          <w:noProof/>
          <w:sz w:val="20"/>
          <w:szCs w:val="20"/>
        </w:rPr>
        <w:t>Nous apercevoir de ceci</w:t>
      </w:r>
      <w:r w:rsidR="00202CE0" w:rsidRPr="008138B3">
        <w:rPr>
          <w:rFonts w:ascii="Garamond" w:hAnsi="Garamond"/>
          <w:noProof/>
          <w:sz w:val="20"/>
          <w:szCs w:val="20"/>
        </w:rPr>
        <w:t> :</w:t>
      </w:r>
      <w:r w:rsidRPr="008138B3">
        <w:rPr>
          <w:rFonts w:ascii="Garamond" w:hAnsi="Garamond"/>
          <w:noProof/>
          <w:sz w:val="20"/>
          <w:szCs w:val="20"/>
        </w:rPr>
        <w:t xml:space="preserve"> que dans la </w:t>
      </w:r>
      <w:r w:rsidRPr="008138B3">
        <w:rPr>
          <w:rFonts w:ascii="Garamond" w:hAnsi="Garamond"/>
          <w:i/>
          <w:noProof/>
          <w:sz w:val="20"/>
          <w:szCs w:val="20"/>
        </w:rPr>
        <w:t>Théorie des Ensembles</w:t>
      </w:r>
      <w:r w:rsidRPr="008138B3">
        <w:rPr>
          <w:rFonts w:ascii="Garamond" w:hAnsi="Garamond"/>
          <w:noProof/>
          <w:sz w:val="20"/>
          <w:szCs w:val="20"/>
        </w:rPr>
        <w:t xml:space="preserve"> </w:t>
      </w:r>
      <w:r w:rsidRPr="008138B3">
        <w:rPr>
          <w:rFonts w:ascii="Garamond" w:hAnsi="Garamond"/>
          <w:i/>
          <w:noProof/>
          <w:color w:val="0000CC"/>
          <w:sz w:val="20"/>
          <w:szCs w:val="20"/>
        </w:rPr>
        <w:t>tout élément se vaut</w:t>
      </w:r>
      <w:r w:rsidRPr="008138B3">
        <w:rPr>
          <w:rFonts w:ascii="Garamond" w:hAnsi="Garamond"/>
          <w:noProof/>
          <w:sz w:val="20"/>
          <w:szCs w:val="20"/>
        </w:rPr>
        <w:t>. Et c’est bien ainsi que peut en être engendrée l’</w:t>
      </w:r>
      <w:r w:rsidRPr="008138B3">
        <w:rPr>
          <w:rFonts w:ascii="Garamond" w:hAnsi="Garamond"/>
          <w:i/>
          <w:noProof/>
          <w:color w:val="0000CC"/>
          <w:sz w:val="20"/>
          <w:szCs w:val="20"/>
        </w:rPr>
        <w:t>unité</w:t>
      </w:r>
      <w:r w:rsidRPr="008138B3">
        <w:rPr>
          <w:rFonts w:ascii="Garamond" w:hAnsi="Garamond"/>
          <w:noProof/>
          <w:sz w:val="20"/>
          <w:szCs w:val="20"/>
        </w:rPr>
        <w:t xml:space="preserve">. C’est justement en ce qu’il est dit que le concept </w:t>
      </w:r>
    </w:p>
    <w:p w:rsidR="008138B3" w:rsidRDefault="0069013E" w:rsidP="008138B3">
      <w:pPr>
        <w:rPr>
          <w:rFonts w:ascii="Garamond" w:hAnsi="Garamond"/>
          <w:noProof/>
          <w:sz w:val="20"/>
          <w:szCs w:val="20"/>
        </w:rPr>
      </w:pPr>
      <w:r w:rsidRPr="008138B3">
        <w:rPr>
          <w:rFonts w:ascii="Garamond" w:hAnsi="Garamond"/>
          <w:noProof/>
          <w:sz w:val="20"/>
          <w:szCs w:val="20"/>
        </w:rPr>
        <w:t>de «</w:t>
      </w:r>
      <w:r w:rsidR="00885D36" w:rsidRPr="008138B3">
        <w:rPr>
          <w:rFonts w:ascii="Garamond" w:hAnsi="Garamond"/>
          <w:noProof/>
          <w:sz w:val="20"/>
          <w:szCs w:val="20"/>
        </w:rPr>
        <w:t xml:space="preserve"> </w:t>
      </w:r>
      <w:r w:rsidRPr="008138B3">
        <w:rPr>
          <w:rFonts w:ascii="Garamond" w:hAnsi="Garamond"/>
          <w:i/>
          <w:noProof/>
          <w:sz w:val="20"/>
          <w:szCs w:val="20"/>
        </w:rPr>
        <w:t>distinct</w:t>
      </w:r>
      <w:r w:rsidR="00885D36" w:rsidRPr="008138B3">
        <w:rPr>
          <w:rFonts w:ascii="Garamond" w:hAnsi="Garamond"/>
          <w:noProof/>
          <w:sz w:val="20"/>
          <w:szCs w:val="20"/>
        </w:rPr>
        <w:t xml:space="preserve"> </w:t>
      </w:r>
      <w:r w:rsidRPr="008138B3">
        <w:rPr>
          <w:rFonts w:ascii="Garamond" w:hAnsi="Garamond"/>
          <w:noProof/>
          <w:sz w:val="20"/>
          <w:szCs w:val="20"/>
        </w:rPr>
        <w:t>» et de «</w:t>
      </w:r>
      <w:r w:rsidR="00885D36" w:rsidRPr="008138B3">
        <w:rPr>
          <w:rFonts w:ascii="Garamond" w:hAnsi="Garamond"/>
          <w:noProof/>
          <w:sz w:val="20"/>
          <w:szCs w:val="20"/>
        </w:rPr>
        <w:t xml:space="preserve"> </w:t>
      </w:r>
      <w:r w:rsidRPr="008138B3">
        <w:rPr>
          <w:rFonts w:ascii="Garamond" w:hAnsi="Garamond"/>
          <w:i/>
          <w:noProof/>
          <w:sz w:val="20"/>
          <w:szCs w:val="20"/>
        </w:rPr>
        <w:t>défini</w:t>
      </w:r>
      <w:r w:rsidR="00885D36" w:rsidRPr="008138B3">
        <w:rPr>
          <w:rFonts w:ascii="Garamond" w:hAnsi="Garamond"/>
          <w:noProof/>
          <w:sz w:val="20"/>
          <w:szCs w:val="20"/>
        </w:rPr>
        <w:t xml:space="preserve"> </w:t>
      </w:r>
      <w:r w:rsidRPr="008138B3">
        <w:rPr>
          <w:rFonts w:ascii="Garamond" w:hAnsi="Garamond"/>
          <w:noProof/>
          <w:sz w:val="20"/>
          <w:szCs w:val="20"/>
        </w:rPr>
        <w:t>» en l’occasion représente ceci, c’est que «</w:t>
      </w:r>
      <w:r w:rsidR="00885D36" w:rsidRPr="008138B3">
        <w:rPr>
          <w:rFonts w:ascii="Garamond" w:hAnsi="Garamond"/>
          <w:noProof/>
          <w:sz w:val="20"/>
          <w:szCs w:val="20"/>
        </w:rPr>
        <w:t xml:space="preserve"> </w:t>
      </w:r>
      <w:r w:rsidRPr="008138B3">
        <w:rPr>
          <w:rFonts w:ascii="Garamond" w:hAnsi="Garamond"/>
          <w:i/>
          <w:noProof/>
          <w:sz w:val="20"/>
          <w:szCs w:val="20"/>
        </w:rPr>
        <w:t>distinct</w:t>
      </w:r>
      <w:r w:rsidR="00885D36" w:rsidRPr="008138B3">
        <w:rPr>
          <w:rFonts w:ascii="Garamond" w:hAnsi="Garamond"/>
          <w:noProof/>
          <w:sz w:val="20"/>
          <w:szCs w:val="20"/>
        </w:rPr>
        <w:t xml:space="preserve"> </w:t>
      </w:r>
      <w:r w:rsidRPr="008138B3">
        <w:rPr>
          <w:rFonts w:ascii="Garamond" w:hAnsi="Garamond"/>
          <w:noProof/>
          <w:sz w:val="20"/>
          <w:szCs w:val="20"/>
        </w:rPr>
        <w:t>» ne veut dire que «</w:t>
      </w:r>
      <w:r w:rsidR="00885D36" w:rsidRPr="008138B3">
        <w:rPr>
          <w:rFonts w:ascii="Garamond" w:hAnsi="Garamond"/>
          <w:noProof/>
          <w:sz w:val="20"/>
          <w:szCs w:val="20"/>
        </w:rPr>
        <w:t xml:space="preserve"> </w:t>
      </w:r>
      <w:r w:rsidRPr="008138B3">
        <w:rPr>
          <w:rFonts w:ascii="Garamond" w:hAnsi="Garamond"/>
          <w:i/>
          <w:noProof/>
          <w:sz w:val="20"/>
          <w:szCs w:val="20"/>
        </w:rPr>
        <w:t>différence radicale</w:t>
      </w:r>
      <w:r w:rsidR="00885D36" w:rsidRPr="008138B3">
        <w:rPr>
          <w:rFonts w:ascii="Garamond" w:hAnsi="Garamond"/>
          <w:noProof/>
          <w:sz w:val="20"/>
          <w:szCs w:val="20"/>
        </w:rPr>
        <w:t xml:space="preserve"> </w:t>
      </w:r>
      <w:r w:rsidRPr="008138B3">
        <w:rPr>
          <w:rFonts w:ascii="Garamond" w:hAnsi="Garamond"/>
          <w:noProof/>
          <w:sz w:val="20"/>
          <w:szCs w:val="20"/>
        </w:rPr>
        <w:t xml:space="preserve">» puisque </w:t>
      </w:r>
      <w:r w:rsidRPr="008138B3">
        <w:rPr>
          <w:rFonts w:ascii="Garamond" w:hAnsi="Garamond"/>
          <w:i/>
          <w:noProof/>
          <w:color w:val="0000CC"/>
          <w:sz w:val="20"/>
          <w:szCs w:val="20"/>
        </w:rPr>
        <w:t xml:space="preserve">rien ne peut se ressembler. </w:t>
      </w:r>
      <w:r w:rsidR="00325434" w:rsidRPr="008138B3">
        <w:rPr>
          <w:rFonts w:ascii="Garamond" w:hAnsi="Garamond"/>
          <w:i/>
          <w:noProof/>
          <w:color w:val="0000CC"/>
          <w:sz w:val="20"/>
          <w:szCs w:val="20"/>
        </w:rPr>
        <w:t xml:space="preserve"> </w:t>
      </w:r>
      <w:r w:rsidRPr="008138B3">
        <w:rPr>
          <w:rFonts w:ascii="Garamond" w:hAnsi="Garamond"/>
          <w:i/>
          <w:noProof/>
          <w:color w:val="0000CC"/>
          <w:sz w:val="20"/>
          <w:szCs w:val="20"/>
        </w:rPr>
        <w:t>Il n’y a pas d’espèces</w:t>
      </w:r>
      <w:r w:rsidRPr="008138B3">
        <w:rPr>
          <w:rFonts w:ascii="Garamond" w:hAnsi="Garamond"/>
          <w:noProof/>
          <w:sz w:val="20"/>
          <w:szCs w:val="20"/>
        </w:rPr>
        <w:t xml:space="preserve">. Tout ce qui se </w:t>
      </w:r>
      <w:r w:rsidRPr="008138B3">
        <w:rPr>
          <w:rFonts w:ascii="Garamond" w:hAnsi="Garamond"/>
          <w:i/>
          <w:noProof/>
          <w:sz w:val="20"/>
          <w:szCs w:val="20"/>
        </w:rPr>
        <w:t>distingue</w:t>
      </w:r>
      <w:r w:rsidRPr="008138B3">
        <w:rPr>
          <w:rFonts w:ascii="Garamond" w:hAnsi="Garamond"/>
          <w:noProof/>
          <w:sz w:val="20"/>
          <w:szCs w:val="20"/>
        </w:rPr>
        <w:t xml:space="preserve"> de la même façon est </w:t>
      </w:r>
      <w:r w:rsidRPr="008138B3">
        <w:rPr>
          <w:rFonts w:ascii="Garamond" w:hAnsi="Garamond"/>
          <w:i/>
          <w:noProof/>
          <w:sz w:val="20"/>
          <w:szCs w:val="20"/>
        </w:rPr>
        <w:t>le même élément</w:t>
      </w:r>
      <w:r w:rsidRPr="008138B3">
        <w:rPr>
          <w:rFonts w:ascii="Garamond" w:hAnsi="Garamond"/>
          <w:noProof/>
          <w:sz w:val="20"/>
          <w:szCs w:val="20"/>
        </w:rPr>
        <w:t xml:space="preserve">. </w:t>
      </w:r>
    </w:p>
    <w:p w:rsidR="0069013E" w:rsidRPr="008138B3" w:rsidRDefault="0069013E" w:rsidP="008138B3">
      <w:pPr>
        <w:rPr>
          <w:rFonts w:ascii="Garamond" w:hAnsi="Garamond"/>
          <w:noProof/>
          <w:sz w:val="20"/>
          <w:szCs w:val="20"/>
        </w:rPr>
      </w:pPr>
      <w:r w:rsidRPr="008138B3">
        <w:rPr>
          <w:rFonts w:ascii="Garamond" w:hAnsi="Garamond"/>
          <w:noProof/>
          <w:sz w:val="20"/>
          <w:szCs w:val="20"/>
        </w:rPr>
        <w:t>C’est ceci que ça veut dire.</w:t>
      </w:r>
    </w:p>
    <w:p w:rsidR="006143CB" w:rsidRPr="008138B3" w:rsidRDefault="006143CB" w:rsidP="008138B3">
      <w:pPr>
        <w:rPr>
          <w:rFonts w:ascii="Garamond" w:hAnsi="Garamond"/>
          <w:noProof/>
          <w:sz w:val="20"/>
          <w:szCs w:val="20"/>
        </w:rPr>
      </w:pPr>
    </w:p>
    <w:p w:rsidR="006143CB" w:rsidRPr="008138B3" w:rsidRDefault="0069013E" w:rsidP="008138B3">
      <w:pPr>
        <w:rPr>
          <w:rFonts w:ascii="Garamond" w:hAnsi="Garamond"/>
          <w:noProof/>
          <w:sz w:val="20"/>
          <w:szCs w:val="20"/>
        </w:rPr>
      </w:pPr>
      <w:r w:rsidRPr="008138B3">
        <w:rPr>
          <w:rFonts w:ascii="Garamond" w:hAnsi="Garamond"/>
          <w:noProof/>
          <w:sz w:val="20"/>
          <w:szCs w:val="20"/>
        </w:rPr>
        <w:t>Mais qu’est-ce que nous voyons ? Nous voyons ceci</w:t>
      </w:r>
      <w:r w:rsidR="006143CB" w:rsidRPr="008138B3">
        <w:rPr>
          <w:rFonts w:ascii="Garamond" w:hAnsi="Garamond"/>
          <w:noProof/>
          <w:sz w:val="20"/>
          <w:szCs w:val="20"/>
        </w:rPr>
        <w:t> :</w:t>
      </w:r>
      <w:r w:rsidRPr="008138B3">
        <w:rPr>
          <w:rFonts w:ascii="Garamond" w:hAnsi="Garamond"/>
          <w:noProof/>
          <w:sz w:val="20"/>
          <w:szCs w:val="20"/>
        </w:rPr>
        <w:t xml:space="preserve"> qu’à ne prendre l’élément que de </w:t>
      </w:r>
      <w:r w:rsidRPr="008138B3">
        <w:rPr>
          <w:rFonts w:ascii="Garamond" w:hAnsi="Garamond"/>
          <w:i/>
          <w:noProof/>
          <w:sz w:val="20"/>
          <w:szCs w:val="20"/>
        </w:rPr>
        <w:t>pure différence</w:t>
      </w:r>
      <w:r w:rsidRPr="008138B3">
        <w:rPr>
          <w:rFonts w:ascii="Garamond" w:hAnsi="Garamond"/>
          <w:noProof/>
          <w:sz w:val="20"/>
          <w:szCs w:val="20"/>
        </w:rPr>
        <w:t xml:space="preserve">, nous pouvons le voir aussi comme </w:t>
      </w:r>
      <w:r w:rsidRPr="008138B3">
        <w:rPr>
          <w:rFonts w:ascii="Garamond" w:hAnsi="Garamond"/>
          <w:i/>
          <w:noProof/>
          <w:sz w:val="20"/>
          <w:szCs w:val="20"/>
        </w:rPr>
        <w:t>mêmeté</w:t>
      </w:r>
      <w:r w:rsidRPr="008138B3">
        <w:rPr>
          <w:rFonts w:ascii="Garamond" w:hAnsi="Garamond"/>
          <w:noProof/>
          <w:sz w:val="20"/>
          <w:szCs w:val="20"/>
        </w:rPr>
        <w:t xml:space="preserve"> de cette </w:t>
      </w:r>
      <w:r w:rsidRPr="008138B3">
        <w:rPr>
          <w:rFonts w:ascii="Garamond" w:hAnsi="Garamond"/>
          <w:i/>
          <w:noProof/>
          <w:sz w:val="20"/>
          <w:szCs w:val="20"/>
        </w:rPr>
        <w:t>différence</w:t>
      </w:r>
      <w:r w:rsidRPr="008138B3">
        <w:rPr>
          <w:rFonts w:ascii="Garamond" w:hAnsi="Garamond"/>
          <w:noProof/>
          <w:sz w:val="20"/>
          <w:szCs w:val="20"/>
        </w:rPr>
        <w:t xml:space="preserve">, je veux dire pour l'illustrer, qu'un </w:t>
      </w:r>
      <w:r w:rsidRPr="008138B3">
        <w:rPr>
          <w:rFonts w:ascii="Garamond" w:hAnsi="Garamond"/>
          <w:i/>
          <w:noProof/>
          <w:color w:val="0000CC"/>
          <w:sz w:val="20"/>
          <w:szCs w:val="20"/>
        </w:rPr>
        <w:t>élément</w:t>
      </w:r>
      <w:r w:rsidRPr="008138B3">
        <w:rPr>
          <w:rFonts w:ascii="Garamond" w:hAnsi="Garamond"/>
          <w:noProof/>
          <w:sz w:val="20"/>
          <w:szCs w:val="20"/>
        </w:rPr>
        <w:t xml:space="preserve"> dans la </w:t>
      </w:r>
      <w:r w:rsidRPr="008138B3">
        <w:rPr>
          <w:rFonts w:ascii="Garamond" w:hAnsi="Garamond"/>
          <w:i/>
          <w:noProof/>
          <w:sz w:val="20"/>
          <w:szCs w:val="20"/>
        </w:rPr>
        <w:t>Théorie des Ensembles</w:t>
      </w:r>
      <w:r w:rsidR="006143CB" w:rsidRPr="008138B3">
        <w:rPr>
          <w:rFonts w:ascii="Garamond" w:hAnsi="Garamond"/>
          <w:noProof/>
          <w:sz w:val="20"/>
          <w:szCs w:val="20"/>
        </w:rPr>
        <w:t>…</w:t>
      </w:r>
    </w:p>
    <w:p w:rsidR="006143CB" w:rsidRPr="008138B3" w:rsidRDefault="006143CB" w:rsidP="008138B3">
      <w:pPr>
        <w:rPr>
          <w:rFonts w:ascii="Garamond" w:hAnsi="Garamond"/>
          <w:noProof/>
          <w:sz w:val="20"/>
          <w:szCs w:val="20"/>
        </w:rPr>
      </w:pPr>
      <w:r w:rsidRPr="008138B3">
        <w:rPr>
          <w:rFonts w:ascii="Garamond" w:hAnsi="Garamond"/>
          <w:noProof/>
          <w:sz w:val="20"/>
          <w:szCs w:val="20"/>
        </w:rPr>
        <w:t xml:space="preserve">    </w:t>
      </w:r>
      <w:r w:rsidR="0069013E" w:rsidRPr="008138B3">
        <w:rPr>
          <w:rFonts w:ascii="Garamond" w:hAnsi="Garamond"/>
          <w:noProof/>
          <w:sz w:val="20"/>
          <w:szCs w:val="20"/>
        </w:rPr>
        <w:t>comme c'était déjà démontré à la deuxième ligne</w:t>
      </w:r>
    </w:p>
    <w:p w:rsidR="006143CB" w:rsidRPr="008138B3" w:rsidRDefault="006143CB" w:rsidP="008138B3">
      <w:pPr>
        <w:rPr>
          <w:rFonts w:ascii="Garamond" w:hAnsi="Garamond"/>
          <w:noProof/>
          <w:sz w:val="20"/>
          <w:szCs w:val="20"/>
        </w:rPr>
      </w:pPr>
      <w:r w:rsidRPr="008138B3">
        <w:rPr>
          <w:rFonts w:ascii="Garamond" w:hAnsi="Garamond"/>
          <w:noProof/>
          <w:sz w:val="20"/>
          <w:szCs w:val="20"/>
        </w:rPr>
        <w:t>…</w:t>
      </w:r>
      <w:r w:rsidR="0069013E" w:rsidRPr="008138B3">
        <w:rPr>
          <w:rFonts w:ascii="Garamond" w:hAnsi="Garamond"/>
          <w:noProof/>
          <w:sz w:val="20"/>
          <w:szCs w:val="20"/>
        </w:rPr>
        <w:t>est tout à fait équi</w:t>
      </w:r>
      <w:r w:rsidR="0069013E" w:rsidRPr="008138B3">
        <w:rPr>
          <w:rFonts w:ascii="Garamond" w:hAnsi="Garamond"/>
          <w:noProof/>
          <w:sz w:val="20"/>
          <w:szCs w:val="20"/>
        </w:rPr>
        <w:softHyphen/>
        <w:t xml:space="preserve">valent à un </w:t>
      </w:r>
      <w:r w:rsidR="0069013E" w:rsidRPr="008138B3">
        <w:rPr>
          <w:rFonts w:ascii="Garamond" w:hAnsi="Garamond"/>
          <w:i/>
          <w:noProof/>
          <w:sz w:val="20"/>
          <w:szCs w:val="20"/>
        </w:rPr>
        <w:t>ensemble vide</w:t>
      </w:r>
      <w:r w:rsidR="0069013E" w:rsidRPr="008138B3">
        <w:rPr>
          <w:rFonts w:ascii="Garamond" w:hAnsi="Garamond"/>
          <w:noProof/>
          <w:sz w:val="20"/>
          <w:szCs w:val="20"/>
        </w:rPr>
        <w:t xml:space="preserve">, puisque </w:t>
      </w:r>
      <w:r w:rsidR="0069013E" w:rsidRPr="008138B3">
        <w:rPr>
          <w:rFonts w:ascii="Garamond" w:hAnsi="Garamond"/>
          <w:i/>
          <w:noProof/>
          <w:sz w:val="20"/>
          <w:szCs w:val="20"/>
        </w:rPr>
        <w:t>l'ensemble vide</w:t>
      </w:r>
      <w:r w:rsidR="0069013E" w:rsidRPr="008138B3">
        <w:rPr>
          <w:rFonts w:ascii="Garamond" w:hAnsi="Garamond"/>
          <w:noProof/>
          <w:sz w:val="20"/>
          <w:szCs w:val="20"/>
        </w:rPr>
        <w:t xml:space="preserve"> peut aussi jouer comme </w:t>
      </w:r>
      <w:r w:rsidR="0069013E" w:rsidRPr="008138B3">
        <w:rPr>
          <w:rFonts w:ascii="Garamond" w:hAnsi="Garamond"/>
          <w:i/>
          <w:noProof/>
          <w:color w:val="0000CC"/>
          <w:sz w:val="20"/>
          <w:szCs w:val="20"/>
        </w:rPr>
        <w:t>élément</w:t>
      </w:r>
      <w:r w:rsidR="0069013E" w:rsidRPr="008138B3">
        <w:rPr>
          <w:rFonts w:ascii="Garamond" w:hAnsi="Garamond"/>
          <w:noProof/>
          <w:sz w:val="20"/>
          <w:szCs w:val="20"/>
        </w:rPr>
        <w:t xml:space="preserve">. Tout ce qui se définit comme </w:t>
      </w:r>
      <w:r w:rsidR="0069013E" w:rsidRPr="008138B3">
        <w:rPr>
          <w:rFonts w:ascii="Garamond" w:hAnsi="Garamond"/>
          <w:i/>
          <w:noProof/>
          <w:color w:val="0000CC"/>
          <w:sz w:val="20"/>
          <w:szCs w:val="20"/>
        </w:rPr>
        <w:t>élément</w:t>
      </w:r>
      <w:r w:rsidR="0069013E" w:rsidRPr="008138B3">
        <w:rPr>
          <w:rFonts w:ascii="Garamond" w:hAnsi="Garamond"/>
          <w:noProof/>
          <w:sz w:val="20"/>
          <w:szCs w:val="20"/>
        </w:rPr>
        <w:t xml:space="preserve"> est équivalent de </w:t>
      </w:r>
      <w:r w:rsidR="0069013E" w:rsidRPr="008138B3">
        <w:rPr>
          <w:rFonts w:ascii="Garamond" w:hAnsi="Garamond"/>
          <w:i/>
          <w:noProof/>
          <w:sz w:val="20"/>
          <w:szCs w:val="20"/>
        </w:rPr>
        <w:t>l'ensemble vide</w:t>
      </w:r>
      <w:r w:rsidR="0069013E" w:rsidRPr="008138B3">
        <w:rPr>
          <w:rFonts w:ascii="Garamond" w:hAnsi="Garamond"/>
          <w:noProof/>
          <w:sz w:val="20"/>
          <w:szCs w:val="20"/>
        </w:rPr>
        <w:t xml:space="preserve">. </w:t>
      </w:r>
    </w:p>
    <w:p w:rsidR="00325434" w:rsidRPr="008138B3" w:rsidRDefault="00325434" w:rsidP="008138B3">
      <w:pPr>
        <w:rPr>
          <w:rFonts w:ascii="Garamond" w:hAnsi="Garamond"/>
          <w:noProof/>
          <w:sz w:val="20"/>
          <w:szCs w:val="20"/>
        </w:rPr>
      </w:pPr>
    </w:p>
    <w:p w:rsidR="006143CB" w:rsidRPr="008138B3" w:rsidRDefault="0069013E" w:rsidP="008138B3">
      <w:pPr>
        <w:rPr>
          <w:rFonts w:ascii="Garamond" w:hAnsi="Garamond"/>
          <w:noProof/>
          <w:sz w:val="20"/>
          <w:szCs w:val="20"/>
        </w:rPr>
      </w:pPr>
      <w:r w:rsidRPr="008138B3">
        <w:rPr>
          <w:rFonts w:ascii="Garamond" w:hAnsi="Garamond"/>
          <w:noProof/>
          <w:sz w:val="20"/>
          <w:szCs w:val="20"/>
        </w:rPr>
        <w:t>Mais à prendre cette équivalence</w:t>
      </w:r>
      <w:r w:rsidR="001D4E9B" w:rsidRPr="008138B3">
        <w:rPr>
          <w:rFonts w:ascii="Garamond" w:hAnsi="Garamond"/>
          <w:noProof/>
          <w:sz w:val="20"/>
          <w:szCs w:val="20"/>
        </w:rPr>
        <w:t xml:space="preserve">, </w:t>
      </w:r>
      <w:r w:rsidRPr="008138B3">
        <w:rPr>
          <w:rFonts w:ascii="Garamond" w:hAnsi="Garamond"/>
          <w:noProof/>
          <w:sz w:val="20"/>
          <w:szCs w:val="20"/>
        </w:rPr>
        <w:t xml:space="preserve">cette </w:t>
      </w:r>
      <w:r w:rsidR="006143CB" w:rsidRPr="008138B3">
        <w:rPr>
          <w:rFonts w:ascii="Garamond" w:hAnsi="Garamond"/>
          <w:noProof/>
          <w:sz w:val="20"/>
          <w:szCs w:val="20"/>
        </w:rPr>
        <w:t>« </w:t>
      </w:r>
      <w:r w:rsidRPr="008138B3">
        <w:rPr>
          <w:rFonts w:ascii="Garamond" w:hAnsi="Garamond"/>
          <w:i/>
          <w:noProof/>
          <w:color w:val="0000CC"/>
          <w:sz w:val="20"/>
          <w:szCs w:val="20"/>
        </w:rPr>
        <w:t>mêmeté de la différence absolue</w:t>
      </w:r>
      <w:r w:rsidR="006143CB" w:rsidRPr="008138B3">
        <w:rPr>
          <w:rFonts w:ascii="Garamond" w:hAnsi="Garamond"/>
          <w:noProof/>
          <w:sz w:val="20"/>
          <w:szCs w:val="20"/>
        </w:rPr>
        <w:t> »</w:t>
      </w:r>
      <w:r w:rsidR="001D4E9B" w:rsidRPr="008138B3">
        <w:rPr>
          <w:rFonts w:ascii="Garamond" w:hAnsi="Garamond"/>
          <w:noProof/>
          <w:sz w:val="20"/>
          <w:szCs w:val="20"/>
        </w:rPr>
        <w:t xml:space="preserve">, </w:t>
      </w:r>
      <w:r w:rsidRPr="008138B3">
        <w:rPr>
          <w:rFonts w:ascii="Garamond" w:hAnsi="Garamond"/>
          <w:noProof/>
          <w:sz w:val="20"/>
          <w:szCs w:val="20"/>
        </w:rPr>
        <w:t>à la prendre comme isolable</w:t>
      </w:r>
      <w:r w:rsidR="006143CB" w:rsidRPr="008138B3">
        <w:rPr>
          <w:rFonts w:ascii="Garamond" w:hAnsi="Garamond"/>
          <w:noProof/>
          <w:sz w:val="20"/>
          <w:szCs w:val="20"/>
        </w:rPr>
        <w:t>…</w:t>
      </w:r>
    </w:p>
    <w:p w:rsidR="006143CB" w:rsidRPr="008138B3" w:rsidRDefault="006143CB" w:rsidP="008138B3">
      <w:pPr>
        <w:rPr>
          <w:rFonts w:ascii="Garamond" w:hAnsi="Garamond"/>
          <w:noProof/>
          <w:sz w:val="20"/>
          <w:szCs w:val="20"/>
        </w:rPr>
      </w:pPr>
      <w:r w:rsidRPr="008138B3">
        <w:rPr>
          <w:rFonts w:ascii="Garamond" w:hAnsi="Garamond"/>
          <w:noProof/>
          <w:sz w:val="20"/>
          <w:szCs w:val="20"/>
        </w:rPr>
        <w:t xml:space="preserve">    </w:t>
      </w:r>
      <w:r w:rsidR="0069013E" w:rsidRPr="008138B3">
        <w:rPr>
          <w:rFonts w:ascii="Garamond" w:hAnsi="Garamond"/>
          <w:noProof/>
          <w:sz w:val="20"/>
          <w:szCs w:val="20"/>
        </w:rPr>
        <w:t>et ceci non pris</w:t>
      </w:r>
      <w:r w:rsidR="00FB5EE7" w:rsidRPr="008138B3">
        <w:rPr>
          <w:rFonts w:ascii="Garamond" w:hAnsi="Garamond"/>
          <w:noProof/>
          <w:sz w:val="20"/>
          <w:szCs w:val="20"/>
        </w:rPr>
        <w:t>e</w:t>
      </w:r>
      <w:r w:rsidR="0069013E" w:rsidRPr="008138B3">
        <w:rPr>
          <w:rFonts w:ascii="Garamond" w:hAnsi="Garamond"/>
          <w:noProof/>
          <w:sz w:val="20"/>
          <w:szCs w:val="20"/>
        </w:rPr>
        <w:t xml:space="preserve"> dans cette </w:t>
      </w:r>
      <w:r w:rsidR="0069013E" w:rsidRPr="008138B3">
        <w:rPr>
          <w:rFonts w:ascii="Garamond" w:hAnsi="Garamond"/>
          <w:i/>
          <w:noProof/>
          <w:sz w:val="20"/>
          <w:szCs w:val="20"/>
        </w:rPr>
        <w:t>inclusion ensembliste</w:t>
      </w:r>
      <w:r w:rsidRPr="008138B3">
        <w:rPr>
          <w:rFonts w:ascii="Garamond" w:hAnsi="Garamond"/>
          <w:noProof/>
          <w:sz w:val="20"/>
          <w:szCs w:val="20"/>
        </w:rPr>
        <w:t xml:space="preserve">     -</w:t>
      </w:r>
      <w:r w:rsidR="0069013E" w:rsidRPr="008138B3">
        <w:rPr>
          <w:rFonts w:ascii="Garamond" w:hAnsi="Garamond"/>
          <w:noProof/>
          <w:sz w:val="20"/>
          <w:szCs w:val="20"/>
        </w:rPr>
        <w:t xml:space="preserve"> si je puis dire</w:t>
      </w:r>
      <w:r w:rsidRPr="008138B3">
        <w:rPr>
          <w:rFonts w:ascii="Garamond" w:hAnsi="Garamond"/>
          <w:noProof/>
          <w:sz w:val="20"/>
          <w:szCs w:val="20"/>
        </w:rPr>
        <w:t xml:space="preserve"> -</w:t>
      </w:r>
      <w:r w:rsidR="0069013E" w:rsidRPr="008138B3">
        <w:rPr>
          <w:rFonts w:ascii="Garamond" w:hAnsi="Garamond"/>
          <w:noProof/>
          <w:sz w:val="20"/>
          <w:szCs w:val="20"/>
        </w:rPr>
        <w:t xml:space="preserve"> qui la ferait </w:t>
      </w:r>
      <w:r w:rsidR="0069013E" w:rsidRPr="008138B3">
        <w:rPr>
          <w:rFonts w:ascii="Garamond" w:hAnsi="Garamond"/>
          <w:i/>
          <w:noProof/>
          <w:sz w:val="20"/>
          <w:szCs w:val="20"/>
        </w:rPr>
        <w:t>sous-ensemble</w:t>
      </w:r>
    </w:p>
    <w:p w:rsidR="008138B3" w:rsidRDefault="006143CB" w:rsidP="008138B3">
      <w:pPr>
        <w:rPr>
          <w:rFonts w:ascii="Garamond" w:hAnsi="Garamond"/>
          <w:noProof/>
          <w:sz w:val="20"/>
          <w:szCs w:val="20"/>
        </w:rPr>
      </w:pPr>
      <w:r w:rsidRPr="008138B3">
        <w:rPr>
          <w:rFonts w:ascii="Garamond" w:hAnsi="Garamond"/>
          <w:noProof/>
          <w:sz w:val="20"/>
          <w:szCs w:val="20"/>
        </w:rPr>
        <w:t>…</w:t>
      </w:r>
      <w:r w:rsidR="0069013E" w:rsidRPr="008138B3">
        <w:rPr>
          <w:rFonts w:ascii="Garamond" w:hAnsi="Garamond"/>
          <w:noProof/>
          <w:sz w:val="20"/>
          <w:szCs w:val="20"/>
        </w:rPr>
        <w:t xml:space="preserve">ça veut dire que la </w:t>
      </w:r>
      <w:r w:rsidRPr="008138B3">
        <w:rPr>
          <w:rFonts w:ascii="Garamond" w:hAnsi="Garamond"/>
          <w:i/>
          <w:noProof/>
          <w:color w:val="0000CC"/>
          <w:sz w:val="20"/>
          <w:szCs w:val="20"/>
        </w:rPr>
        <w:t>mêmeté</w:t>
      </w:r>
      <w:r w:rsidR="0069013E" w:rsidRPr="008138B3">
        <w:rPr>
          <w:rFonts w:ascii="Garamond" w:hAnsi="Garamond"/>
          <w:noProof/>
          <w:sz w:val="20"/>
          <w:szCs w:val="20"/>
        </w:rPr>
        <w:t xml:space="preserve"> comme telle est</w:t>
      </w:r>
      <w:r w:rsidR="00FB5EE7" w:rsidRPr="008138B3">
        <w:rPr>
          <w:rFonts w:ascii="Garamond" w:hAnsi="Garamond"/>
          <w:noProof/>
          <w:sz w:val="20"/>
          <w:szCs w:val="20"/>
        </w:rPr>
        <w:t>,</w:t>
      </w:r>
      <w:r w:rsidR="0069013E" w:rsidRPr="008138B3">
        <w:rPr>
          <w:rFonts w:ascii="Garamond" w:hAnsi="Garamond"/>
          <w:noProof/>
          <w:sz w:val="20"/>
          <w:szCs w:val="20"/>
        </w:rPr>
        <w:t xml:space="preserve"> en un point</w:t>
      </w:r>
      <w:r w:rsidR="00FB5EE7" w:rsidRPr="008138B3">
        <w:rPr>
          <w:rFonts w:ascii="Garamond" w:hAnsi="Garamond"/>
          <w:noProof/>
          <w:sz w:val="20"/>
          <w:szCs w:val="20"/>
        </w:rPr>
        <w:t>,</w:t>
      </w:r>
      <w:r w:rsidR="008138B3">
        <w:rPr>
          <w:rFonts w:ascii="Garamond" w:hAnsi="Garamond"/>
          <w:noProof/>
          <w:sz w:val="20"/>
          <w:szCs w:val="20"/>
        </w:rPr>
        <w:t xml:space="preserve"> comptée ! </w:t>
      </w:r>
      <w:r w:rsidR="0069013E" w:rsidRPr="008138B3">
        <w:rPr>
          <w:rFonts w:ascii="Garamond" w:hAnsi="Garamond"/>
          <w:noProof/>
          <w:sz w:val="20"/>
          <w:szCs w:val="20"/>
        </w:rPr>
        <w:t xml:space="preserve">Ceci me paraît </w:t>
      </w:r>
      <w:r w:rsidR="0069013E" w:rsidRPr="008138B3">
        <w:rPr>
          <w:rFonts w:ascii="Garamond" w:hAnsi="Garamond"/>
          <w:i/>
          <w:noProof/>
          <w:sz w:val="20"/>
          <w:szCs w:val="20"/>
        </w:rPr>
        <w:t>d'une extrême importance</w:t>
      </w:r>
      <w:r w:rsidR="0069013E" w:rsidRPr="008138B3">
        <w:rPr>
          <w:rFonts w:ascii="Garamond" w:hAnsi="Garamond"/>
          <w:noProof/>
          <w:sz w:val="20"/>
          <w:szCs w:val="20"/>
        </w:rPr>
        <w:t xml:space="preserve">, </w:t>
      </w:r>
    </w:p>
    <w:p w:rsidR="00B4618D" w:rsidRPr="008138B3" w:rsidRDefault="0069013E" w:rsidP="008138B3">
      <w:pPr>
        <w:rPr>
          <w:rFonts w:ascii="Garamond" w:hAnsi="Garamond"/>
          <w:noProof/>
          <w:sz w:val="20"/>
          <w:szCs w:val="20"/>
        </w:rPr>
      </w:pPr>
      <w:r w:rsidRPr="008138B3">
        <w:rPr>
          <w:rFonts w:ascii="Garamond" w:hAnsi="Garamond"/>
          <w:noProof/>
          <w:sz w:val="20"/>
          <w:szCs w:val="20"/>
        </w:rPr>
        <w:t xml:space="preserve">et très précisément par exemple, au niveau du jeu platonicien qui fait de </w:t>
      </w:r>
      <w:r w:rsidRPr="008138B3">
        <w:rPr>
          <w:rFonts w:ascii="Garamond" w:hAnsi="Garamond"/>
          <w:i/>
          <w:noProof/>
          <w:color w:val="000000"/>
          <w:sz w:val="20"/>
          <w:szCs w:val="20"/>
        </w:rPr>
        <w:t>la similitude</w:t>
      </w:r>
      <w:r w:rsidRPr="008138B3">
        <w:rPr>
          <w:rFonts w:ascii="Garamond" w:hAnsi="Garamond"/>
          <w:noProof/>
          <w:sz w:val="20"/>
          <w:szCs w:val="20"/>
        </w:rPr>
        <w:t xml:space="preserve"> une idée de </w:t>
      </w:r>
      <w:r w:rsidRPr="008138B3">
        <w:rPr>
          <w:rFonts w:ascii="Garamond" w:hAnsi="Garamond"/>
          <w:i/>
          <w:noProof/>
          <w:color w:val="0000CC"/>
          <w:sz w:val="20"/>
          <w:szCs w:val="20"/>
        </w:rPr>
        <w:t>sub</w:t>
      </w:r>
      <w:r w:rsidRPr="008138B3">
        <w:rPr>
          <w:rFonts w:ascii="Garamond" w:hAnsi="Garamond"/>
          <w:i/>
          <w:noProof/>
          <w:color w:val="0000CC"/>
          <w:sz w:val="20"/>
          <w:szCs w:val="20"/>
        </w:rPr>
        <w:softHyphen/>
        <w:t>stance</w:t>
      </w:r>
      <w:r w:rsidR="00B4618D" w:rsidRPr="008138B3">
        <w:rPr>
          <w:rFonts w:ascii="Garamond" w:hAnsi="Garamond"/>
          <w:noProof/>
          <w:sz w:val="20"/>
          <w:szCs w:val="20"/>
        </w:rPr>
        <w:t>…</w:t>
      </w:r>
    </w:p>
    <w:p w:rsidR="00B4618D" w:rsidRPr="008138B3" w:rsidRDefault="0069013E" w:rsidP="008138B3">
      <w:pPr>
        <w:ind w:firstLine="708"/>
        <w:rPr>
          <w:rFonts w:ascii="Garamond" w:hAnsi="Garamond"/>
          <w:noProof/>
          <w:sz w:val="20"/>
          <w:szCs w:val="20"/>
        </w:rPr>
      </w:pPr>
      <w:r w:rsidRPr="008138B3">
        <w:rPr>
          <w:rFonts w:ascii="Garamond" w:hAnsi="Garamond"/>
          <w:noProof/>
          <w:sz w:val="20"/>
          <w:szCs w:val="20"/>
        </w:rPr>
        <w:t>dans la perspective réaliste</w:t>
      </w:r>
    </w:p>
    <w:p w:rsidR="0069013E" w:rsidRPr="008138B3" w:rsidRDefault="00B4618D" w:rsidP="008138B3">
      <w:pPr>
        <w:rPr>
          <w:rFonts w:ascii="Garamond" w:hAnsi="Garamond"/>
          <w:noProof/>
          <w:sz w:val="20"/>
          <w:szCs w:val="20"/>
        </w:rPr>
      </w:pPr>
      <w:r w:rsidRPr="008138B3">
        <w:rPr>
          <w:rFonts w:ascii="Garamond" w:hAnsi="Garamond"/>
          <w:noProof/>
          <w:sz w:val="20"/>
          <w:szCs w:val="20"/>
        </w:rPr>
        <w:t>…</w:t>
      </w:r>
      <w:r w:rsidR="0069013E" w:rsidRPr="008138B3">
        <w:rPr>
          <w:rFonts w:ascii="Garamond" w:hAnsi="Garamond"/>
          <w:noProof/>
          <w:sz w:val="20"/>
          <w:szCs w:val="20"/>
        </w:rPr>
        <w:t xml:space="preserve">un </w:t>
      </w:r>
      <w:r w:rsidR="0069013E" w:rsidRPr="008138B3">
        <w:rPr>
          <w:rFonts w:ascii="Garamond" w:hAnsi="Garamond"/>
          <w:i/>
          <w:noProof/>
          <w:sz w:val="20"/>
          <w:szCs w:val="20"/>
        </w:rPr>
        <w:t>universal</w:t>
      </w:r>
      <w:r w:rsidR="0069013E" w:rsidRPr="008138B3">
        <w:rPr>
          <w:rFonts w:ascii="Garamond" w:hAnsi="Garamond"/>
          <w:noProof/>
          <w:sz w:val="20"/>
          <w:szCs w:val="20"/>
        </w:rPr>
        <w:t xml:space="preserve"> en tant que cet </w:t>
      </w:r>
      <w:r w:rsidR="0069013E" w:rsidRPr="008138B3">
        <w:rPr>
          <w:rFonts w:ascii="Garamond" w:hAnsi="Garamond"/>
          <w:i/>
          <w:noProof/>
          <w:sz w:val="20"/>
          <w:szCs w:val="20"/>
        </w:rPr>
        <w:t>universal</w:t>
      </w:r>
      <w:r w:rsidR="0069013E" w:rsidRPr="008138B3">
        <w:rPr>
          <w:rFonts w:ascii="Garamond" w:hAnsi="Garamond"/>
          <w:noProof/>
          <w:sz w:val="20"/>
          <w:szCs w:val="20"/>
        </w:rPr>
        <w:t xml:space="preserve"> est </w:t>
      </w:r>
      <w:r w:rsidR="0069013E" w:rsidRPr="008138B3">
        <w:rPr>
          <w:rFonts w:ascii="Garamond" w:hAnsi="Garamond"/>
          <w:i/>
          <w:noProof/>
          <w:color w:val="0000CC"/>
          <w:sz w:val="20"/>
          <w:szCs w:val="20"/>
        </w:rPr>
        <w:t>la réalité</w:t>
      </w:r>
      <w:r w:rsidR="0069013E" w:rsidRPr="008138B3">
        <w:rPr>
          <w:rFonts w:ascii="Garamond" w:hAnsi="Garamond"/>
          <w:noProof/>
          <w:sz w:val="20"/>
          <w:szCs w:val="20"/>
        </w:rPr>
        <w:t>.</w:t>
      </w:r>
    </w:p>
    <w:p w:rsidR="0069013E" w:rsidRPr="008138B3" w:rsidRDefault="0069013E" w:rsidP="008138B3">
      <w:pPr>
        <w:rPr>
          <w:rFonts w:ascii="Garamond" w:hAnsi="Garamond"/>
          <w:noProof/>
          <w:sz w:val="20"/>
          <w:szCs w:val="20"/>
        </w:rPr>
      </w:pPr>
    </w:p>
    <w:p w:rsidR="00B4618D" w:rsidRPr="008138B3" w:rsidRDefault="0069013E" w:rsidP="008138B3">
      <w:pPr>
        <w:rPr>
          <w:rFonts w:ascii="Garamond" w:hAnsi="Garamond"/>
          <w:noProof/>
          <w:sz w:val="20"/>
          <w:szCs w:val="20"/>
        </w:rPr>
      </w:pPr>
      <w:r w:rsidRPr="008138B3">
        <w:rPr>
          <w:rFonts w:ascii="Garamond" w:hAnsi="Garamond"/>
          <w:noProof/>
          <w:sz w:val="20"/>
          <w:szCs w:val="20"/>
        </w:rPr>
        <w:t xml:space="preserve">Ce que nous voyons, c'est qu'il n'est pas </w:t>
      </w:r>
      <w:r w:rsidRPr="008138B3">
        <w:rPr>
          <w:rFonts w:ascii="Garamond" w:hAnsi="Garamond"/>
          <w:i/>
          <w:noProof/>
          <w:sz w:val="20"/>
          <w:szCs w:val="20"/>
        </w:rPr>
        <w:t>du même niveau</w:t>
      </w:r>
      <w:r w:rsidR="00B4618D" w:rsidRPr="008138B3">
        <w:rPr>
          <w:rFonts w:ascii="Garamond" w:hAnsi="Garamond"/>
          <w:noProof/>
          <w:sz w:val="20"/>
          <w:szCs w:val="20"/>
        </w:rPr>
        <w:t>…</w:t>
      </w:r>
      <w:r w:rsidRPr="008138B3">
        <w:rPr>
          <w:rFonts w:ascii="Garamond" w:hAnsi="Garamond"/>
          <w:noProof/>
          <w:sz w:val="20"/>
          <w:szCs w:val="20"/>
        </w:rPr>
        <w:t xml:space="preserve"> </w:t>
      </w:r>
    </w:p>
    <w:p w:rsidR="00B4618D" w:rsidRPr="008138B3" w:rsidRDefault="0069013E" w:rsidP="008138B3">
      <w:pPr>
        <w:ind w:firstLine="708"/>
        <w:rPr>
          <w:rFonts w:ascii="Garamond" w:hAnsi="Garamond"/>
          <w:noProof/>
          <w:sz w:val="20"/>
          <w:szCs w:val="20"/>
        </w:rPr>
      </w:pPr>
      <w:r w:rsidRPr="008138B3">
        <w:rPr>
          <w:rFonts w:ascii="Garamond" w:hAnsi="Garamond"/>
          <w:noProof/>
          <w:sz w:val="20"/>
          <w:szCs w:val="20"/>
        </w:rPr>
        <w:t>et c'est à ça que j'ai fait allusion dans mon dernier discours du Panthéon</w:t>
      </w:r>
    </w:p>
    <w:p w:rsidR="00B4618D" w:rsidRPr="008138B3" w:rsidRDefault="00B4618D" w:rsidP="008138B3">
      <w:pPr>
        <w:rPr>
          <w:rFonts w:ascii="Garamond" w:hAnsi="Garamond"/>
          <w:noProof/>
          <w:sz w:val="20"/>
          <w:szCs w:val="20"/>
        </w:rPr>
      </w:pPr>
      <w:r w:rsidRPr="008138B3">
        <w:rPr>
          <w:rFonts w:ascii="Garamond" w:hAnsi="Garamond"/>
          <w:noProof/>
          <w:sz w:val="20"/>
          <w:szCs w:val="20"/>
        </w:rPr>
        <w:t>…</w:t>
      </w:r>
      <w:r w:rsidR="0069013E" w:rsidRPr="008138B3">
        <w:rPr>
          <w:rFonts w:ascii="Garamond" w:hAnsi="Garamond"/>
          <w:noProof/>
          <w:sz w:val="20"/>
          <w:szCs w:val="20"/>
        </w:rPr>
        <w:t xml:space="preserve">ce n'est pas </w:t>
      </w:r>
      <w:r w:rsidR="0069013E" w:rsidRPr="008138B3">
        <w:rPr>
          <w:rFonts w:ascii="Garamond" w:hAnsi="Garamond"/>
          <w:i/>
          <w:noProof/>
          <w:sz w:val="20"/>
          <w:szCs w:val="20"/>
        </w:rPr>
        <w:t>au même niveau</w:t>
      </w:r>
      <w:r w:rsidR="0069013E" w:rsidRPr="008138B3">
        <w:rPr>
          <w:rFonts w:ascii="Garamond" w:hAnsi="Garamond"/>
          <w:noProof/>
          <w:sz w:val="20"/>
          <w:szCs w:val="20"/>
        </w:rPr>
        <w:t xml:space="preserve"> que </w:t>
      </w:r>
      <w:r w:rsidR="0069013E" w:rsidRPr="008138B3">
        <w:rPr>
          <w:rFonts w:ascii="Garamond" w:hAnsi="Garamond"/>
          <w:i/>
          <w:noProof/>
          <w:sz w:val="20"/>
          <w:szCs w:val="20"/>
        </w:rPr>
        <w:t xml:space="preserve">l'idée de </w:t>
      </w:r>
      <w:r w:rsidR="0069013E" w:rsidRPr="008138B3">
        <w:rPr>
          <w:rFonts w:ascii="Garamond" w:hAnsi="Garamond"/>
          <w:i/>
          <w:noProof/>
          <w:color w:val="0000CC"/>
          <w:sz w:val="20"/>
          <w:szCs w:val="20"/>
        </w:rPr>
        <w:t>semblable</w:t>
      </w:r>
      <w:r w:rsidR="0069013E" w:rsidRPr="008138B3">
        <w:rPr>
          <w:rFonts w:ascii="Garamond" w:hAnsi="Garamond"/>
          <w:noProof/>
          <w:sz w:val="20"/>
          <w:szCs w:val="20"/>
        </w:rPr>
        <w:t xml:space="preserve"> s'introduit. </w:t>
      </w:r>
      <w:r w:rsidR="0069013E" w:rsidRPr="008138B3">
        <w:rPr>
          <w:rFonts w:ascii="Garamond" w:hAnsi="Garamond"/>
          <w:i/>
          <w:noProof/>
          <w:sz w:val="20"/>
          <w:szCs w:val="20"/>
        </w:rPr>
        <w:t xml:space="preserve">La </w:t>
      </w:r>
      <w:r w:rsidR="0069013E" w:rsidRPr="008138B3">
        <w:rPr>
          <w:rFonts w:ascii="Garamond" w:hAnsi="Garamond"/>
          <w:i/>
          <w:noProof/>
          <w:color w:val="0000CC"/>
          <w:sz w:val="20"/>
          <w:szCs w:val="20"/>
        </w:rPr>
        <w:t>mêmeté des éléments</w:t>
      </w:r>
      <w:r w:rsidR="0069013E" w:rsidRPr="008138B3">
        <w:rPr>
          <w:rFonts w:ascii="Garamond" w:hAnsi="Garamond"/>
          <w:i/>
          <w:noProof/>
          <w:sz w:val="20"/>
          <w:szCs w:val="20"/>
        </w:rPr>
        <w:t xml:space="preserve"> de l'en</w:t>
      </w:r>
      <w:r w:rsidR="0069013E" w:rsidRPr="008138B3">
        <w:rPr>
          <w:rFonts w:ascii="Garamond" w:hAnsi="Garamond"/>
          <w:i/>
          <w:noProof/>
          <w:sz w:val="20"/>
          <w:szCs w:val="20"/>
        </w:rPr>
        <w:softHyphen/>
        <w:t>semble</w:t>
      </w:r>
      <w:r w:rsidR="0069013E" w:rsidRPr="008138B3">
        <w:rPr>
          <w:rFonts w:ascii="Garamond" w:hAnsi="Garamond"/>
          <w:noProof/>
          <w:sz w:val="20"/>
          <w:szCs w:val="20"/>
        </w:rPr>
        <w:t xml:space="preserve"> est</w:t>
      </w:r>
      <w:r w:rsidRPr="008138B3">
        <w:rPr>
          <w:rFonts w:ascii="Garamond" w:hAnsi="Garamond"/>
          <w:noProof/>
          <w:sz w:val="20"/>
          <w:szCs w:val="20"/>
        </w:rPr>
        <w:t xml:space="preserve"> -</w:t>
      </w:r>
      <w:r w:rsidR="0069013E" w:rsidRPr="008138B3">
        <w:rPr>
          <w:rFonts w:ascii="Garamond" w:hAnsi="Garamond"/>
          <w:noProof/>
          <w:sz w:val="20"/>
          <w:szCs w:val="20"/>
        </w:rPr>
        <w:t xml:space="preserve"> comme telle</w:t>
      </w:r>
      <w:r w:rsidRPr="008138B3">
        <w:rPr>
          <w:rFonts w:ascii="Garamond" w:hAnsi="Garamond"/>
          <w:noProof/>
          <w:sz w:val="20"/>
          <w:szCs w:val="20"/>
        </w:rPr>
        <w:t xml:space="preserve"> -</w:t>
      </w:r>
      <w:r w:rsidR="0069013E" w:rsidRPr="008138B3">
        <w:rPr>
          <w:rFonts w:ascii="Garamond" w:hAnsi="Garamond"/>
          <w:noProof/>
          <w:sz w:val="20"/>
          <w:szCs w:val="20"/>
        </w:rPr>
        <w:t xml:space="preserve"> comptée comme jouant son rôle dans </w:t>
      </w:r>
      <w:r w:rsidR="0069013E" w:rsidRPr="008138B3">
        <w:rPr>
          <w:rFonts w:ascii="Garamond" w:hAnsi="Garamond"/>
          <w:i/>
          <w:noProof/>
          <w:sz w:val="20"/>
          <w:szCs w:val="20"/>
        </w:rPr>
        <w:t>les parties de l'en</w:t>
      </w:r>
      <w:r w:rsidR="0069013E" w:rsidRPr="008138B3">
        <w:rPr>
          <w:rFonts w:ascii="Garamond" w:hAnsi="Garamond"/>
          <w:i/>
          <w:noProof/>
          <w:sz w:val="20"/>
          <w:szCs w:val="20"/>
        </w:rPr>
        <w:softHyphen/>
        <w:t>semble</w:t>
      </w:r>
      <w:r w:rsidR="0069013E" w:rsidRPr="008138B3">
        <w:rPr>
          <w:rFonts w:ascii="Garamond" w:hAnsi="Garamond"/>
          <w:noProof/>
          <w:sz w:val="20"/>
          <w:szCs w:val="20"/>
        </w:rPr>
        <w:t xml:space="preserve">. </w:t>
      </w:r>
    </w:p>
    <w:p w:rsidR="00B4618D" w:rsidRPr="008138B3" w:rsidRDefault="00B4618D" w:rsidP="008138B3">
      <w:pPr>
        <w:rPr>
          <w:rFonts w:ascii="Garamond" w:hAnsi="Garamond"/>
          <w:noProof/>
          <w:sz w:val="20"/>
          <w:szCs w:val="20"/>
        </w:rPr>
      </w:pPr>
    </w:p>
    <w:p w:rsidR="008138B3" w:rsidRDefault="0069013E" w:rsidP="008138B3">
      <w:pPr>
        <w:rPr>
          <w:rFonts w:ascii="Garamond" w:hAnsi="Garamond"/>
          <w:noProof/>
          <w:sz w:val="20"/>
          <w:szCs w:val="20"/>
        </w:rPr>
      </w:pPr>
      <w:r w:rsidRPr="008138B3">
        <w:rPr>
          <w:rFonts w:ascii="Garamond" w:hAnsi="Garamond"/>
          <w:noProof/>
          <w:sz w:val="20"/>
          <w:szCs w:val="20"/>
        </w:rPr>
        <w:t xml:space="preserve">La chose a certainement pour nous son importance, puisque de quoi s'agit-il au niveau de </w:t>
      </w:r>
      <w:r w:rsidRPr="008138B3">
        <w:rPr>
          <w:rFonts w:ascii="Garamond" w:hAnsi="Garamond"/>
          <w:i/>
          <w:noProof/>
          <w:sz w:val="20"/>
          <w:szCs w:val="20"/>
        </w:rPr>
        <w:t>la théorie analytique</w:t>
      </w:r>
      <w:r w:rsidRPr="008138B3">
        <w:rPr>
          <w:rFonts w:ascii="Garamond" w:hAnsi="Garamond"/>
          <w:noProof/>
          <w:sz w:val="20"/>
          <w:szCs w:val="20"/>
        </w:rPr>
        <w:t xml:space="preserve"> ? </w:t>
      </w:r>
    </w:p>
    <w:p w:rsidR="00684391" w:rsidRPr="008138B3" w:rsidRDefault="0069013E" w:rsidP="008138B3">
      <w:pPr>
        <w:rPr>
          <w:rFonts w:ascii="Garamond" w:hAnsi="Garamond"/>
          <w:noProof/>
          <w:sz w:val="20"/>
          <w:szCs w:val="20"/>
        </w:rPr>
      </w:pPr>
      <w:r w:rsidRPr="008138B3">
        <w:rPr>
          <w:rFonts w:ascii="Garamond" w:hAnsi="Garamond"/>
          <w:noProof/>
          <w:sz w:val="20"/>
          <w:szCs w:val="20"/>
        </w:rPr>
        <w:t xml:space="preserve">La </w:t>
      </w:r>
      <w:r w:rsidR="00B4618D" w:rsidRPr="008138B3">
        <w:rPr>
          <w:rFonts w:ascii="Garamond" w:hAnsi="Garamond"/>
          <w:i/>
          <w:noProof/>
          <w:sz w:val="20"/>
          <w:szCs w:val="20"/>
        </w:rPr>
        <w:t>théorie analytique</w:t>
      </w:r>
      <w:r w:rsidRPr="008138B3">
        <w:rPr>
          <w:rFonts w:ascii="Garamond" w:hAnsi="Garamond"/>
          <w:noProof/>
          <w:sz w:val="20"/>
          <w:szCs w:val="20"/>
        </w:rPr>
        <w:t xml:space="preserve"> voit pointer l'</w:t>
      </w:r>
      <w:r w:rsidRPr="008138B3">
        <w:rPr>
          <w:rFonts w:ascii="Garamond" w:hAnsi="Garamond"/>
          <w:i/>
          <w:noProof/>
          <w:color w:val="0000CC"/>
          <w:sz w:val="20"/>
          <w:szCs w:val="20"/>
        </w:rPr>
        <w:t>Un</w:t>
      </w:r>
      <w:r w:rsidRPr="008138B3">
        <w:rPr>
          <w:rFonts w:ascii="Garamond" w:hAnsi="Garamond"/>
          <w:noProof/>
          <w:sz w:val="20"/>
          <w:szCs w:val="20"/>
        </w:rPr>
        <w:t xml:space="preserve"> à deux de ses </w:t>
      </w:r>
      <w:r w:rsidRPr="008138B3">
        <w:rPr>
          <w:rFonts w:ascii="Garamond" w:hAnsi="Garamond"/>
          <w:i/>
          <w:noProof/>
          <w:sz w:val="20"/>
          <w:szCs w:val="20"/>
        </w:rPr>
        <w:t>niveaux</w:t>
      </w:r>
      <w:r w:rsidR="00684391" w:rsidRPr="008138B3">
        <w:rPr>
          <w:rFonts w:ascii="Garamond" w:hAnsi="Garamond"/>
          <w:i/>
          <w:noProof/>
          <w:sz w:val="20"/>
          <w:szCs w:val="20"/>
        </w:rPr>
        <w:t>.</w:t>
      </w:r>
      <w:r w:rsidR="00B4618D" w:rsidRPr="008138B3">
        <w:rPr>
          <w:rFonts w:ascii="Garamond" w:hAnsi="Garamond"/>
          <w:i/>
          <w:noProof/>
          <w:sz w:val="20"/>
          <w:szCs w:val="20"/>
        </w:rPr>
        <w:t xml:space="preserve"> </w:t>
      </w:r>
      <w:r w:rsidR="00684391" w:rsidRPr="008138B3">
        <w:rPr>
          <w:rFonts w:ascii="Garamond" w:hAnsi="Garamond"/>
          <w:noProof/>
          <w:sz w:val="20"/>
          <w:szCs w:val="20"/>
        </w:rPr>
        <w:t xml:space="preserve"> L</w:t>
      </w:r>
      <w:r w:rsidR="00B4618D" w:rsidRPr="008138B3">
        <w:rPr>
          <w:rFonts w:ascii="Garamond" w:hAnsi="Garamond"/>
          <w:noProof/>
          <w:sz w:val="20"/>
          <w:szCs w:val="20"/>
        </w:rPr>
        <w:t>'</w:t>
      </w:r>
      <w:r w:rsidR="00B4618D" w:rsidRPr="008138B3">
        <w:rPr>
          <w:rFonts w:ascii="Garamond" w:hAnsi="Garamond"/>
          <w:i/>
          <w:noProof/>
          <w:color w:val="0000CC"/>
          <w:sz w:val="20"/>
          <w:szCs w:val="20"/>
        </w:rPr>
        <w:t>Un</w:t>
      </w:r>
      <w:r w:rsidRPr="008138B3">
        <w:rPr>
          <w:rFonts w:ascii="Garamond" w:hAnsi="Garamond"/>
          <w:noProof/>
          <w:sz w:val="20"/>
          <w:szCs w:val="20"/>
        </w:rPr>
        <w:t xml:space="preserve"> est </w:t>
      </w:r>
      <w:r w:rsidR="00B4618D" w:rsidRPr="008138B3">
        <w:rPr>
          <w:rFonts w:ascii="Garamond" w:hAnsi="Garamond"/>
          <w:noProof/>
          <w:sz w:val="20"/>
          <w:szCs w:val="20"/>
        </w:rPr>
        <w:t>l'</w:t>
      </w:r>
      <w:r w:rsidR="00B4618D" w:rsidRPr="008138B3">
        <w:rPr>
          <w:rFonts w:ascii="Garamond" w:hAnsi="Garamond"/>
          <w:i/>
          <w:noProof/>
          <w:color w:val="0000CC"/>
          <w:sz w:val="20"/>
          <w:szCs w:val="20"/>
        </w:rPr>
        <w:t>Un</w:t>
      </w:r>
      <w:r w:rsidRPr="008138B3">
        <w:rPr>
          <w:rFonts w:ascii="Garamond" w:hAnsi="Garamond"/>
          <w:noProof/>
          <w:sz w:val="20"/>
          <w:szCs w:val="20"/>
        </w:rPr>
        <w:t xml:space="preserve"> qui se répète</w:t>
      </w:r>
      <w:r w:rsidR="00B4618D" w:rsidRPr="008138B3">
        <w:rPr>
          <w:rFonts w:ascii="Garamond" w:hAnsi="Garamond"/>
          <w:noProof/>
          <w:sz w:val="20"/>
          <w:szCs w:val="20"/>
        </w:rPr>
        <w:t>.</w:t>
      </w:r>
      <w:r w:rsidRPr="008138B3">
        <w:rPr>
          <w:rFonts w:ascii="Garamond" w:hAnsi="Garamond"/>
          <w:noProof/>
          <w:sz w:val="20"/>
          <w:szCs w:val="20"/>
        </w:rPr>
        <w:t xml:space="preserve"> </w:t>
      </w:r>
      <w:r w:rsidR="00B4618D" w:rsidRPr="008138B3">
        <w:rPr>
          <w:rFonts w:ascii="Garamond" w:hAnsi="Garamond"/>
          <w:noProof/>
          <w:sz w:val="20"/>
          <w:szCs w:val="20"/>
        </w:rPr>
        <w:t>I</w:t>
      </w:r>
      <w:r w:rsidRPr="008138B3">
        <w:rPr>
          <w:rFonts w:ascii="Garamond" w:hAnsi="Garamond"/>
          <w:noProof/>
          <w:sz w:val="20"/>
          <w:szCs w:val="20"/>
        </w:rPr>
        <w:t>l est au fondement de cette incidence majeure dans le parler de l'analysant</w:t>
      </w:r>
      <w:r w:rsidR="0026727F" w:rsidRPr="008138B3">
        <w:rPr>
          <w:rFonts w:ascii="Garamond" w:hAnsi="Garamond"/>
          <w:noProof/>
          <w:sz w:val="20"/>
          <w:szCs w:val="20"/>
        </w:rPr>
        <w:t>,</w:t>
      </w:r>
      <w:r w:rsidRPr="008138B3">
        <w:rPr>
          <w:rFonts w:ascii="Garamond" w:hAnsi="Garamond"/>
          <w:noProof/>
          <w:sz w:val="20"/>
          <w:szCs w:val="20"/>
        </w:rPr>
        <w:t xml:space="preserve"> qu'il dénonce d'une certaine répétition</w:t>
      </w:r>
      <w:r w:rsidR="0026727F" w:rsidRPr="008138B3">
        <w:rPr>
          <w:rFonts w:ascii="Garamond" w:hAnsi="Garamond"/>
          <w:noProof/>
          <w:sz w:val="20"/>
          <w:szCs w:val="20"/>
        </w:rPr>
        <w:t>,</w:t>
      </w:r>
      <w:r w:rsidRPr="008138B3">
        <w:rPr>
          <w:rFonts w:ascii="Garamond" w:hAnsi="Garamond"/>
          <w:noProof/>
          <w:sz w:val="20"/>
          <w:szCs w:val="20"/>
        </w:rPr>
        <w:t xml:space="preserve"> eu égard</w:t>
      </w:r>
      <w:r w:rsidR="0026727F" w:rsidRPr="008138B3">
        <w:rPr>
          <w:rFonts w:ascii="Garamond" w:hAnsi="Garamond"/>
          <w:noProof/>
          <w:sz w:val="20"/>
          <w:szCs w:val="20"/>
        </w:rPr>
        <w:t xml:space="preserve"> -</w:t>
      </w:r>
      <w:r w:rsidRPr="008138B3">
        <w:rPr>
          <w:rFonts w:ascii="Garamond" w:hAnsi="Garamond"/>
          <w:noProof/>
          <w:sz w:val="20"/>
          <w:szCs w:val="20"/>
        </w:rPr>
        <w:t xml:space="preserve"> à quoi ?</w:t>
      </w:r>
      <w:r w:rsidR="0026727F" w:rsidRPr="008138B3">
        <w:rPr>
          <w:rFonts w:ascii="Garamond" w:hAnsi="Garamond"/>
          <w:noProof/>
          <w:sz w:val="20"/>
          <w:szCs w:val="20"/>
        </w:rPr>
        <w:t xml:space="preserve"> - </w:t>
      </w:r>
      <w:r w:rsidRPr="008138B3">
        <w:rPr>
          <w:rFonts w:ascii="Garamond" w:hAnsi="Garamond"/>
          <w:noProof/>
          <w:sz w:val="20"/>
          <w:szCs w:val="20"/>
        </w:rPr>
        <w:t xml:space="preserve"> </w:t>
      </w:r>
      <w:r w:rsidR="0026727F" w:rsidRPr="008138B3">
        <w:rPr>
          <w:rFonts w:ascii="Garamond" w:hAnsi="Garamond"/>
          <w:noProof/>
          <w:sz w:val="20"/>
          <w:szCs w:val="20"/>
        </w:rPr>
        <w:t>à</w:t>
      </w:r>
      <w:r w:rsidRPr="008138B3">
        <w:rPr>
          <w:rFonts w:ascii="Garamond" w:hAnsi="Garamond"/>
          <w:noProof/>
          <w:sz w:val="20"/>
          <w:szCs w:val="20"/>
        </w:rPr>
        <w:t xml:space="preserve"> une structure signifiante.</w:t>
      </w:r>
      <w:r w:rsidR="00684391" w:rsidRPr="008138B3">
        <w:rPr>
          <w:rFonts w:ascii="Garamond" w:hAnsi="Garamond"/>
          <w:noProof/>
          <w:sz w:val="20"/>
          <w:szCs w:val="20"/>
        </w:rPr>
        <w:t xml:space="preserve"> </w:t>
      </w:r>
    </w:p>
    <w:p w:rsidR="0077276B" w:rsidRPr="008138B3" w:rsidRDefault="0077276B" w:rsidP="008138B3">
      <w:pPr>
        <w:rPr>
          <w:rFonts w:ascii="Garamond" w:hAnsi="Garamond"/>
          <w:noProof/>
          <w:sz w:val="20"/>
          <w:szCs w:val="20"/>
        </w:rPr>
      </w:pPr>
    </w:p>
    <w:p w:rsidR="008138B3" w:rsidRDefault="0069013E" w:rsidP="008138B3">
      <w:pPr>
        <w:rPr>
          <w:rFonts w:ascii="Garamond" w:hAnsi="Garamond" w:cs="Courier New"/>
          <w:noProof/>
          <w:sz w:val="20"/>
          <w:szCs w:val="20"/>
        </w:rPr>
      </w:pPr>
      <w:r w:rsidRPr="008138B3">
        <w:rPr>
          <w:rFonts w:ascii="Garamond" w:hAnsi="Garamond"/>
          <w:noProof/>
          <w:sz w:val="20"/>
          <w:szCs w:val="20"/>
        </w:rPr>
        <w:t>Quel est d'autre part</w:t>
      </w:r>
      <w:r w:rsidR="008138B3">
        <w:rPr>
          <w:rFonts w:ascii="Garamond" w:hAnsi="Garamond"/>
          <w:noProof/>
          <w:sz w:val="20"/>
          <w:szCs w:val="20"/>
        </w:rPr>
        <w:t xml:space="preserve"> - </w:t>
      </w:r>
      <w:r w:rsidRPr="008138B3">
        <w:rPr>
          <w:rFonts w:ascii="Garamond" w:hAnsi="Garamond"/>
          <w:noProof/>
          <w:sz w:val="20"/>
          <w:szCs w:val="20"/>
        </w:rPr>
        <w:t xml:space="preserve">à considérer </w:t>
      </w:r>
      <w:r w:rsidRPr="008138B3">
        <w:rPr>
          <w:rFonts w:ascii="Garamond" w:hAnsi="Garamond"/>
          <w:i/>
          <w:noProof/>
          <w:sz w:val="20"/>
          <w:szCs w:val="20"/>
        </w:rPr>
        <w:t>le schéma</w:t>
      </w:r>
      <w:r w:rsidRPr="008138B3">
        <w:rPr>
          <w:rFonts w:ascii="Garamond" w:hAnsi="Garamond"/>
          <w:noProof/>
          <w:sz w:val="20"/>
          <w:szCs w:val="20"/>
        </w:rPr>
        <w:t xml:space="preserve"> que j'ai donné </w:t>
      </w:r>
      <w:r w:rsidRPr="008138B3">
        <w:rPr>
          <w:rFonts w:ascii="Garamond" w:hAnsi="Garamond"/>
          <w:i/>
          <w:noProof/>
          <w:sz w:val="20"/>
          <w:szCs w:val="20"/>
        </w:rPr>
        <w:t xml:space="preserve">du </w:t>
      </w:r>
      <w:r w:rsidRPr="008138B3">
        <w:rPr>
          <w:rFonts w:ascii="Garamond" w:hAnsi="Garamond"/>
          <w:i/>
          <w:noProof/>
          <w:color w:val="0000CC"/>
          <w:sz w:val="20"/>
          <w:szCs w:val="20"/>
        </w:rPr>
        <w:t>discours analytique</w:t>
      </w:r>
      <w:r w:rsidR="008138B3">
        <w:rPr>
          <w:rFonts w:ascii="Garamond" w:hAnsi="Garamond"/>
          <w:i/>
          <w:noProof/>
          <w:color w:val="0000CC"/>
          <w:sz w:val="20"/>
          <w:szCs w:val="20"/>
        </w:rPr>
        <w:t xml:space="preserve"> –</w:t>
      </w:r>
      <w:r w:rsidR="008138B3" w:rsidRPr="00167575">
        <w:rPr>
          <w:rFonts w:ascii="Garamond" w:hAnsi="Garamond" w:cs="Courier New"/>
          <w:noProof/>
          <w:sz w:val="20"/>
          <w:szCs w:val="20"/>
        </w:rPr>
        <w:t xml:space="preserve">ce qui se produit de la mise en place du </w:t>
      </w:r>
      <w:r w:rsidR="008138B3" w:rsidRPr="00167575">
        <w:rPr>
          <w:rFonts w:ascii="Garamond" w:hAnsi="Garamond"/>
          <w:i/>
          <w:noProof/>
          <w:color w:val="0000CC"/>
          <w:sz w:val="20"/>
          <w:szCs w:val="20"/>
        </w:rPr>
        <w:t>sujet</w:t>
      </w:r>
      <w:r w:rsidR="008138B3" w:rsidRPr="00167575">
        <w:rPr>
          <w:rFonts w:ascii="Garamond" w:hAnsi="Garamond"/>
          <w:noProof/>
          <w:sz w:val="20"/>
          <w:szCs w:val="20"/>
        </w:rPr>
        <w:t xml:space="preserve">  </w:t>
      </w:r>
      <w:r w:rsidR="008138B3" w:rsidRPr="00167575">
        <w:rPr>
          <w:rFonts w:ascii="Garamond" w:hAnsi="Garamond" w:cs="Courier New"/>
          <w:noProof/>
          <w:sz w:val="20"/>
          <w:szCs w:val="20"/>
        </w:rPr>
        <w:t>au niveau de « </w:t>
      </w:r>
      <w:r w:rsidR="008138B3" w:rsidRPr="00167575">
        <w:rPr>
          <w:rFonts w:ascii="Garamond" w:hAnsi="Garamond"/>
          <w:i/>
          <w:noProof/>
          <w:color w:val="0000CC"/>
          <w:sz w:val="20"/>
          <w:szCs w:val="20"/>
        </w:rPr>
        <w:t>la jouissance de parler</w:t>
      </w:r>
      <w:r w:rsidR="008138B3" w:rsidRPr="00167575">
        <w:rPr>
          <w:rFonts w:ascii="Garamond" w:hAnsi="Garamond" w:cs="Courier New"/>
          <w:noProof/>
          <w:sz w:val="20"/>
          <w:szCs w:val="20"/>
        </w:rPr>
        <w:t> » ?</w:t>
      </w:r>
    </w:p>
    <w:p w:rsidR="008138B3" w:rsidRDefault="008138B3" w:rsidP="008138B3">
      <w:pPr>
        <w:rPr>
          <w:rFonts w:ascii="Garamond" w:hAnsi="Garamond"/>
          <w:i/>
          <w:noProof/>
          <w:color w:val="0000CC"/>
          <w:sz w:val="20"/>
          <w:szCs w:val="20"/>
        </w:rPr>
      </w:pPr>
    </w:p>
    <w:p w:rsidR="0026727F" w:rsidRPr="00167575" w:rsidRDefault="008138B3" w:rsidP="008138B3">
      <w:pPr>
        <w:jc w:val="center"/>
        <w:rPr>
          <w:rFonts w:ascii="Garamond" w:hAnsi="Garamond" w:cs="Courier New"/>
          <w:noProof/>
          <w:sz w:val="20"/>
          <w:szCs w:val="20"/>
        </w:rPr>
      </w:pPr>
      <w:r>
        <w:rPr>
          <w:rFonts w:ascii="Garamond" w:hAnsi="Garamond" w:cs="Courier New"/>
          <w:noProof/>
          <w:sz w:val="20"/>
          <w:szCs w:val="20"/>
        </w:rPr>
        <w:drawing>
          <wp:inline distT="0" distB="0" distL="0" distR="0" wp14:anchorId="1B8BBD36" wp14:editId="5AE691C3">
            <wp:extent cx="807720" cy="716280"/>
            <wp:effectExtent l="0" t="0" r="0" b="0"/>
            <wp:docPr id="25" name="Image 25" descr="C:\Users\Alain\Desktop\Lacan séminaires\Ressources\L'étourdi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L'étourdit\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7720" cy="716280"/>
                    </a:xfrm>
                    <a:prstGeom prst="rect">
                      <a:avLst/>
                    </a:prstGeom>
                    <a:noFill/>
                    <a:ln>
                      <a:noFill/>
                    </a:ln>
                  </pic:spPr>
                </pic:pic>
              </a:graphicData>
            </a:graphic>
          </wp:inline>
        </w:drawing>
      </w:r>
      <w:r w:rsidR="00AB2B5B">
        <w:rPr>
          <w:rFonts w:ascii="Garamond" w:hAnsi="Garamond" w:cs="Courier New"/>
          <w:noProof/>
          <w:sz w:val="20"/>
          <w:szCs w:val="20"/>
        </w:rPr>
        <w:t xml:space="preserve">      </w:t>
      </w:r>
      <w:r w:rsidR="0058419D" w:rsidRPr="00167575">
        <w:rPr>
          <w:rFonts w:ascii="Garamond" w:hAnsi="Garamond" w:cs="Courier New"/>
          <w:noProof/>
          <w:sz w:val="20"/>
          <w:szCs w:val="20"/>
        </w:rPr>
        <w:drawing>
          <wp:inline distT="0" distB="0" distL="0" distR="0" wp14:anchorId="034F386D" wp14:editId="1134505E">
            <wp:extent cx="1055370" cy="624890"/>
            <wp:effectExtent l="0" t="0" r="0" b="0"/>
            <wp:docPr id="74" name="Image 74" descr="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9a"/>
                    <pic:cNvPicPr>
                      <a:picLocks noChangeAspect="1" noChangeArrowheads="1"/>
                    </pic:cNvPicPr>
                  </pic:nvPicPr>
                  <pic:blipFill>
                    <a:blip r:embed="rId65" cstate="print"/>
                    <a:srcRect/>
                    <a:stretch>
                      <a:fillRect/>
                    </a:stretch>
                  </pic:blipFill>
                  <pic:spPr bwMode="auto">
                    <a:xfrm>
                      <a:off x="0" y="0"/>
                      <a:ext cx="1055436" cy="624929"/>
                    </a:xfrm>
                    <a:prstGeom prst="rect">
                      <a:avLst/>
                    </a:prstGeom>
                    <a:noFill/>
                    <a:ln w="9525">
                      <a:noFill/>
                      <a:miter lim="800000"/>
                      <a:headEnd/>
                      <a:tailEnd/>
                    </a:ln>
                  </pic:spPr>
                </pic:pic>
              </a:graphicData>
            </a:graphic>
          </wp:inline>
        </w:drawing>
      </w:r>
    </w:p>
    <w:p w:rsidR="001D4E9B" w:rsidRPr="00167575" w:rsidRDefault="001D4E9B" w:rsidP="001D4E9B">
      <w:pPr>
        <w:ind w:left="708" w:firstLine="708"/>
        <w:rPr>
          <w:rFonts w:ascii="Garamond" w:hAnsi="Garamond" w:cs="Courier New"/>
          <w:noProof/>
          <w:sz w:val="20"/>
          <w:szCs w:val="20"/>
        </w:rPr>
      </w:pPr>
    </w:p>
    <w:p w:rsidR="001D4E9B" w:rsidRPr="00167575" w:rsidRDefault="0069013E" w:rsidP="0026727F">
      <w:pPr>
        <w:rPr>
          <w:rFonts w:ascii="Garamond" w:hAnsi="Garamond" w:cs="Courier New"/>
          <w:noProof/>
          <w:sz w:val="20"/>
          <w:szCs w:val="20"/>
        </w:rPr>
      </w:pPr>
      <w:r w:rsidRPr="00167575">
        <w:rPr>
          <w:rFonts w:ascii="Garamond" w:hAnsi="Garamond" w:cs="Courier New"/>
          <w:noProof/>
          <w:sz w:val="20"/>
          <w:szCs w:val="20"/>
        </w:rPr>
        <w:t xml:space="preserve"> </w:t>
      </w:r>
    </w:p>
    <w:p w:rsidR="001D4E9B" w:rsidRPr="00167575" w:rsidRDefault="0069013E" w:rsidP="0026727F">
      <w:pPr>
        <w:rPr>
          <w:rFonts w:ascii="Garamond" w:hAnsi="Garamond" w:cs="Courier New"/>
          <w:noProof/>
          <w:sz w:val="20"/>
          <w:szCs w:val="20"/>
        </w:rPr>
      </w:pPr>
      <w:r w:rsidRPr="00167575">
        <w:rPr>
          <w:rFonts w:ascii="Garamond" w:hAnsi="Garamond" w:cs="Courier New"/>
          <w:noProof/>
          <w:sz w:val="20"/>
          <w:szCs w:val="20"/>
        </w:rPr>
        <w:lastRenderedPageBreak/>
        <w:t xml:space="preserve">Ce qui se produit et ce que je désigne à l'étage dit du </w:t>
      </w:r>
      <w:r w:rsidRPr="00167575">
        <w:rPr>
          <w:rFonts w:ascii="Garamond" w:hAnsi="Garamond"/>
          <w:i/>
          <w:noProof/>
          <w:color w:val="0000CC"/>
          <w:sz w:val="20"/>
          <w:szCs w:val="20"/>
        </w:rPr>
        <w:t>plus-de</w:t>
      </w:r>
      <w:r w:rsidRPr="00167575">
        <w:rPr>
          <w:rFonts w:ascii="Garamond" w:hAnsi="Garamond"/>
          <w:i/>
          <w:noProof/>
          <w:color w:val="0000CC"/>
          <w:sz w:val="20"/>
          <w:szCs w:val="20"/>
        </w:rPr>
        <w:softHyphen/>
      </w:r>
      <w:r w:rsidR="00446065" w:rsidRPr="00167575">
        <w:rPr>
          <w:rFonts w:ascii="Garamond" w:hAnsi="Garamond"/>
          <w:i/>
          <w:noProof/>
          <w:color w:val="0000CC"/>
          <w:sz w:val="20"/>
          <w:szCs w:val="20"/>
        </w:rPr>
        <w:t>-</w:t>
      </w:r>
      <w:r w:rsidRPr="00167575">
        <w:rPr>
          <w:rFonts w:ascii="Garamond" w:hAnsi="Garamond"/>
          <w:i/>
          <w:noProof/>
          <w:color w:val="0000CC"/>
          <w:sz w:val="20"/>
          <w:szCs w:val="20"/>
        </w:rPr>
        <w:t>jouir</w:t>
      </w:r>
      <w:r w:rsidRPr="00167575">
        <w:rPr>
          <w:rFonts w:ascii="Garamond" w:hAnsi="Garamond" w:cs="Courier New"/>
          <w:noProof/>
          <w:sz w:val="20"/>
          <w:szCs w:val="20"/>
        </w:rPr>
        <w:t xml:space="preserve">, c'est </w:t>
      </w:r>
      <w:r w:rsidRPr="00AB2B5B">
        <w:rPr>
          <w:noProof/>
          <w:color w:val="0000CC"/>
          <w:sz w:val="20"/>
          <w:szCs w:val="20"/>
        </w:rPr>
        <w:t>S</w:t>
      </w:r>
      <w:r w:rsidRPr="00AB2B5B">
        <w:rPr>
          <w:noProof/>
          <w:color w:val="0000CC"/>
          <w:sz w:val="20"/>
          <w:szCs w:val="20"/>
          <w:vertAlign w:val="subscript"/>
        </w:rPr>
        <w:t>1</w:t>
      </w:r>
      <w:r w:rsidRPr="00167575">
        <w:rPr>
          <w:rFonts w:ascii="Garamond" w:hAnsi="Garamond" w:cs="Courier New"/>
          <w:noProof/>
          <w:sz w:val="20"/>
          <w:szCs w:val="20"/>
        </w:rPr>
        <w:t>, c'est-à-dire une production signifiante que je propose</w:t>
      </w:r>
      <w:r w:rsidR="00AB2B5B">
        <w:rPr>
          <w:rFonts w:ascii="Garamond" w:hAnsi="Garamond" w:cs="Courier New"/>
          <w:noProof/>
          <w:sz w:val="20"/>
          <w:szCs w:val="20"/>
        </w:rPr>
        <w:t xml:space="preserve"> - </w:t>
      </w:r>
      <w:r w:rsidRPr="00167575">
        <w:rPr>
          <w:rFonts w:ascii="Garamond" w:hAnsi="Garamond" w:cs="Courier New"/>
          <w:noProof/>
          <w:sz w:val="20"/>
          <w:szCs w:val="20"/>
        </w:rPr>
        <w:t>quitte à me donner le devoir de vous en faire sentir l'incidence</w:t>
      </w:r>
      <w:r w:rsidR="00AB2B5B">
        <w:rPr>
          <w:rFonts w:ascii="Garamond" w:hAnsi="Garamond" w:cs="Courier New"/>
          <w:noProof/>
          <w:sz w:val="20"/>
          <w:szCs w:val="20"/>
        </w:rPr>
        <w:t xml:space="preserve"> - </w:t>
      </w:r>
      <w:r w:rsidRPr="00167575">
        <w:rPr>
          <w:rFonts w:ascii="Garamond" w:hAnsi="Garamond" w:cs="Courier New"/>
          <w:noProof/>
          <w:sz w:val="20"/>
          <w:szCs w:val="20"/>
        </w:rPr>
        <w:t>que je propose de reconnaî</w:t>
      </w:r>
      <w:r w:rsidRPr="00167575">
        <w:rPr>
          <w:rFonts w:ascii="Garamond" w:hAnsi="Garamond" w:cs="Courier New"/>
          <w:noProof/>
          <w:sz w:val="20"/>
          <w:szCs w:val="20"/>
        </w:rPr>
        <w:softHyphen/>
        <w:t xml:space="preserve">tre dans ce qu'il en est de quoi ? </w:t>
      </w:r>
    </w:p>
    <w:p w:rsidR="0077276B" w:rsidRPr="00167575" w:rsidRDefault="0077276B" w:rsidP="0026727F">
      <w:pPr>
        <w:rPr>
          <w:rFonts w:ascii="Garamond" w:hAnsi="Garamond" w:cs="Courier New"/>
          <w:noProof/>
          <w:sz w:val="20"/>
          <w:szCs w:val="20"/>
        </w:rPr>
      </w:pPr>
    </w:p>
    <w:p w:rsidR="001D4E9B" w:rsidRPr="00AB2B5B" w:rsidRDefault="0069013E" w:rsidP="00AB2B5B">
      <w:pPr>
        <w:pStyle w:val="Paragraphedeliste"/>
        <w:numPr>
          <w:ilvl w:val="0"/>
          <w:numId w:val="1"/>
        </w:numPr>
        <w:rPr>
          <w:rFonts w:ascii="Garamond" w:hAnsi="Garamond" w:cs="Courier New"/>
          <w:noProof/>
          <w:sz w:val="20"/>
          <w:szCs w:val="20"/>
        </w:rPr>
      </w:pPr>
      <w:r w:rsidRPr="00AB2B5B">
        <w:rPr>
          <w:rFonts w:ascii="Garamond" w:hAnsi="Garamond" w:cs="Courier New"/>
          <w:noProof/>
          <w:sz w:val="20"/>
          <w:szCs w:val="20"/>
        </w:rPr>
        <w:t xml:space="preserve">Qu'est-ce que </w:t>
      </w:r>
      <w:r w:rsidR="00446065" w:rsidRPr="00AB2B5B">
        <w:rPr>
          <w:rFonts w:ascii="Garamond" w:hAnsi="Garamond" w:cs="Courier New"/>
          <w:noProof/>
          <w:sz w:val="20"/>
          <w:szCs w:val="20"/>
        </w:rPr>
        <w:t>« </w:t>
      </w:r>
      <w:r w:rsidRPr="00AB2B5B">
        <w:rPr>
          <w:rFonts w:ascii="Garamond" w:hAnsi="Garamond"/>
          <w:i/>
          <w:noProof/>
          <w:color w:val="0000CC"/>
          <w:sz w:val="20"/>
          <w:szCs w:val="20"/>
        </w:rPr>
        <w:t>la mêmeté de la différence</w:t>
      </w:r>
      <w:r w:rsidR="00446065" w:rsidRPr="00AB2B5B">
        <w:rPr>
          <w:rFonts w:ascii="Garamond" w:hAnsi="Garamond" w:cs="Courier New"/>
          <w:noProof/>
          <w:sz w:val="20"/>
          <w:szCs w:val="20"/>
        </w:rPr>
        <w:t> »</w:t>
      </w:r>
      <w:r w:rsidRPr="00AB2B5B">
        <w:rPr>
          <w:rFonts w:ascii="Garamond" w:hAnsi="Garamond" w:cs="Courier New"/>
          <w:noProof/>
          <w:sz w:val="20"/>
          <w:szCs w:val="20"/>
        </w:rPr>
        <w:t xml:space="preserve"> ? </w:t>
      </w:r>
    </w:p>
    <w:p w:rsidR="001D4E9B" w:rsidRPr="00AB2B5B" w:rsidRDefault="0069013E" w:rsidP="00AB2B5B">
      <w:pPr>
        <w:pStyle w:val="Paragraphedeliste"/>
        <w:numPr>
          <w:ilvl w:val="0"/>
          <w:numId w:val="1"/>
        </w:numPr>
        <w:rPr>
          <w:rFonts w:ascii="Garamond" w:hAnsi="Garamond" w:cs="Courier New"/>
          <w:noProof/>
          <w:sz w:val="20"/>
          <w:szCs w:val="20"/>
        </w:rPr>
      </w:pPr>
      <w:r w:rsidRPr="00AB2B5B">
        <w:rPr>
          <w:rFonts w:ascii="Garamond" w:hAnsi="Garamond" w:cs="Courier New"/>
          <w:noProof/>
          <w:sz w:val="20"/>
          <w:szCs w:val="20"/>
        </w:rPr>
        <w:t>Qu'est</w:t>
      </w:r>
      <w:r w:rsidR="001D4E9B" w:rsidRPr="00AB2B5B">
        <w:rPr>
          <w:rFonts w:ascii="Garamond" w:hAnsi="Garamond" w:cs="Courier New"/>
          <w:noProof/>
          <w:sz w:val="20"/>
          <w:szCs w:val="20"/>
        </w:rPr>
        <w:t>-</w:t>
      </w:r>
      <w:r w:rsidRPr="00AB2B5B">
        <w:rPr>
          <w:rFonts w:ascii="Garamond" w:hAnsi="Garamond" w:cs="Courier New"/>
          <w:noProof/>
          <w:sz w:val="20"/>
          <w:szCs w:val="20"/>
        </w:rPr>
        <w:softHyphen/>
        <w:t xml:space="preserve">ce que veut dire que quelque chose que nous désignons dans le signifiant par des lettres diverses, c'est </w:t>
      </w:r>
      <w:r w:rsidR="001D4E9B" w:rsidRPr="00AB2B5B">
        <w:rPr>
          <w:rFonts w:ascii="Garamond" w:hAnsi="Garamond"/>
          <w:i/>
          <w:noProof/>
          <w:color w:val="0000CC"/>
          <w:sz w:val="20"/>
          <w:szCs w:val="20"/>
        </w:rPr>
        <w:t>les-mêmes</w:t>
      </w:r>
      <w:r w:rsidRPr="00AB2B5B">
        <w:rPr>
          <w:rFonts w:ascii="Garamond" w:hAnsi="Garamond" w:cs="Courier New"/>
          <w:noProof/>
          <w:sz w:val="20"/>
          <w:szCs w:val="20"/>
        </w:rPr>
        <w:t xml:space="preserve"> ? </w:t>
      </w:r>
    </w:p>
    <w:p w:rsidR="0069013E" w:rsidRPr="00AB2B5B" w:rsidRDefault="0069013E" w:rsidP="00AB2B5B">
      <w:pPr>
        <w:pStyle w:val="Paragraphedeliste"/>
        <w:numPr>
          <w:ilvl w:val="0"/>
          <w:numId w:val="1"/>
        </w:numPr>
        <w:rPr>
          <w:rFonts w:ascii="Garamond" w:hAnsi="Garamond" w:cs="Courier New"/>
          <w:noProof/>
          <w:sz w:val="20"/>
          <w:szCs w:val="20"/>
        </w:rPr>
      </w:pPr>
      <w:r w:rsidRPr="00AB2B5B">
        <w:rPr>
          <w:rFonts w:ascii="Garamond" w:hAnsi="Garamond" w:cs="Courier New"/>
          <w:noProof/>
          <w:sz w:val="20"/>
          <w:szCs w:val="20"/>
        </w:rPr>
        <w:t xml:space="preserve">Que peut vouloir dire </w:t>
      </w:r>
      <w:r w:rsidR="001D4E9B" w:rsidRPr="00AB2B5B">
        <w:rPr>
          <w:rFonts w:ascii="Garamond" w:hAnsi="Garamond" w:cs="Courier New"/>
          <w:noProof/>
          <w:sz w:val="20"/>
          <w:szCs w:val="20"/>
        </w:rPr>
        <w:t>« </w:t>
      </w:r>
      <w:r w:rsidRPr="00AB2B5B">
        <w:rPr>
          <w:rFonts w:ascii="Garamond" w:hAnsi="Garamond"/>
          <w:i/>
          <w:noProof/>
          <w:color w:val="0000CC"/>
          <w:sz w:val="20"/>
          <w:szCs w:val="20"/>
        </w:rPr>
        <w:t>les-mêmes</w:t>
      </w:r>
      <w:r w:rsidR="001D4E9B" w:rsidRPr="00AB2B5B">
        <w:rPr>
          <w:rFonts w:ascii="Garamond" w:hAnsi="Garamond" w:cs="Courier New"/>
          <w:noProof/>
          <w:sz w:val="20"/>
          <w:szCs w:val="20"/>
        </w:rPr>
        <w:t xml:space="preserve"> </w:t>
      </w:r>
      <w:r w:rsidRPr="00AB2B5B">
        <w:rPr>
          <w:rFonts w:ascii="Garamond" w:hAnsi="Garamond" w:cs="Courier New"/>
          <w:noProof/>
          <w:sz w:val="20"/>
          <w:szCs w:val="20"/>
        </w:rPr>
        <w:t xml:space="preserve">» , si ce n'est </w:t>
      </w:r>
      <w:r w:rsidRPr="00AB2B5B">
        <w:rPr>
          <w:rFonts w:ascii="Garamond" w:hAnsi="Garamond"/>
          <w:i/>
          <w:noProof/>
          <w:sz w:val="20"/>
          <w:szCs w:val="20"/>
        </w:rPr>
        <w:t>justement</w:t>
      </w:r>
      <w:r w:rsidRPr="00AB2B5B">
        <w:rPr>
          <w:rFonts w:ascii="Garamond" w:hAnsi="Garamond" w:cs="Courier New"/>
          <w:noProof/>
          <w:sz w:val="20"/>
          <w:szCs w:val="20"/>
        </w:rPr>
        <w:t xml:space="preserve"> que c'est unique, à partir même de l'hypothèse dont part, dans la </w:t>
      </w:r>
      <w:r w:rsidRPr="00AB2B5B">
        <w:rPr>
          <w:rFonts w:ascii="Garamond" w:hAnsi="Garamond"/>
          <w:i/>
          <w:noProof/>
          <w:sz w:val="20"/>
          <w:szCs w:val="20"/>
        </w:rPr>
        <w:t>Théorie des Ensembles</w:t>
      </w:r>
      <w:r w:rsidRPr="00AB2B5B">
        <w:rPr>
          <w:rFonts w:ascii="Garamond" w:hAnsi="Garamond" w:cs="Courier New"/>
          <w:noProof/>
          <w:sz w:val="20"/>
          <w:szCs w:val="20"/>
        </w:rPr>
        <w:t>, la fonction de l'</w:t>
      </w:r>
      <w:r w:rsidRPr="00AB2B5B">
        <w:rPr>
          <w:rFonts w:ascii="Garamond" w:hAnsi="Garamond"/>
          <w:i/>
          <w:noProof/>
          <w:sz w:val="20"/>
          <w:szCs w:val="20"/>
        </w:rPr>
        <w:t>élément</w:t>
      </w:r>
      <w:r w:rsidR="00AB2B5B">
        <w:rPr>
          <w:rFonts w:ascii="Garamond" w:hAnsi="Garamond"/>
          <w:i/>
          <w:noProof/>
          <w:sz w:val="20"/>
          <w:szCs w:val="20"/>
        </w:rPr>
        <w:t> </w:t>
      </w:r>
      <w:r w:rsidR="00AB2B5B">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1D4E9B" w:rsidRPr="00167575" w:rsidRDefault="0069013E">
      <w:pPr>
        <w:rPr>
          <w:rFonts w:ascii="Garamond" w:hAnsi="Garamond" w:cs="Courier New"/>
          <w:noProof/>
          <w:sz w:val="20"/>
          <w:szCs w:val="20"/>
        </w:rPr>
      </w:pPr>
      <w:r w:rsidRPr="00167575">
        <w:rPr>
          <w:rFonts w:ascii="Garamond" w:hAnsi="Garamond" w:cs="Courier New"/>
          <w:noProof/>
          <w:sz w:val="20"/>
          <w:szCs w:val="20"/>
        </w:rPr>
        <w:t>L'</w:t>
      </w:r>
      <w:r w:rsidRPr="00167575">
        <w:rPr>
          <w:rFonts w:ascii="Garamond" w:hAnsi="Garamond"/>
          <w:i/>
          <w:noProof/>
          <w:color w:val="0000CC"/>
          <w:sz w:val="20"/>
          <w:szCs w:val="20"/>
        </w:rPr>
        <w:t>Un</w:t>
      </w:r>
      <w:r w:rsidRPr="00167575">
        <w:rPr>
          <w:rFonts w:ascii="Garamond" w:hAnsi="Garamond" w:cs="Courier New"/>
          <w:noProof/>
          <w:sz w:val="20"/>
          <w:szCs w:val="20"/>
        </w:rPr>
        <w:t xml:space="preserve"> dont il s'agit</w:t>
      </w:r>
      <w:r w:rsidR="00AB2B5B">
        <w:rPr>
          <w:rFonts w:ascii="Garamond" w:hAnsi="Garamond" w:cs="Courier New"/>
          <w:noProof/>
          <w:sz w:val="20"/>
          <w:szCs w:val="20"/>
        </w:rPr>
        <w:t xml:space="preserve"> - </w:t>
      </w:r>
      <w:r w:rsidRPr="00167575">
        <w:rPr>
          <w:rFonts w:ascii="Garamond" w:hAnsi="Garamond" w:cs="Courier New"/>
          <w:noProof/>
          <w:sz w:val="20"/>
          <w:szCs w:val="20"/>
        </w:rPr>
        <w:t xml:space="preserve">celui que produit le sujet, disons </w:t>
      </w:r>
      <w:r w:rsidR="001D4E9B" w:rsidRPr="00167575">
        <w:rPr>
          <w:rFonts w:ascii="Garamond" w:hAnsi="Garamond" w:cs="Courier New"/>
          <w:noProof/>
          <w:sz w:val="20"/>
          <w:szCs w:val="20"/>
        </w:rPr>
        <w:t>« </w:t>
      </w:r>
      <w:r w:rsidRPr="00167575">
        <w:rPr>
          <w:rFonts w:ascii="Garamond" w:hAnsi="Garamond"/>
          <w:i/>
          <w:noProof/>
          <w:sz w:val="20"/>
          <w:szCs w:val="20"/>
        </w:rPr>
        <w:t>point idéal</w:t>
      </w:r>
      <w:r w:rsidR="001D4E9B" w:rsidRPr="00167575">
        <w:rPr>
          <w:rFonts w:ascii="Garamond" w:hAnsi="Garamond" w:cs="Courier New"/>
          <w:noProof/>
          <w:sz w:val="20"/>
          <w:szCs w:val="20"/>
        </w:rPr>
        <w:t> »</w:t>
      </w:r>
      <w:r w:rsidRPr="00167575">
        <w:rPr>
          <w:rFonts w:ascii="Garamond" w:hAnsi="Garamond" w:cs="Courier New"/>
          <w:noProof/>
          <w:sz w:val="20"/>
          <w:szCs w:val="20"/>
        </w:rPr>
        <w:t xml:space="preserve"> dans l'analyse</w:t>
      </w:r>
      <w:r w:rsidR="00AB2B5B">
        <w:rPr>
          <w:rFonts w:ascii="Garamond" w:hAnsi="Garamond" w:cs="Courier New"/>
          <w:noProof/>
          <w:sz w:val="20"/>
          <w:szCs w:val="20"/>
        </w:rPr>
        <w:t xml:space="preserve"> - </w:t>
      </w:r>
      <w:r w:rsidRPr="00167575">
        <w:rPr>
          <w:rFonts w:ascii="Garamond" w:hAnsi="Garamond" w:cs="Courier New"/>
          <w:noProof/>
          <w:sz w:val="20"/>
          <w:szCs w:val="20"/>
        </w:rPr>
        <w:t>c'est très précisément</w:t>
      </w:r>
      <w:r w:rsidR="001D4E9B" w:rsidRPr="00167575">
        <w:rPr>
          <w:rFonts w:ascii="Garamond" w:hAnsi="Garamond" w:cs="Courier New"/>
          <w:noProof/>
          <w:sz w:val="20"/>
          <w:szCs w:val="20"/>
        </w:rPr>
        <w:t>…</w:t>
      </w:r>
    </w:p>
    <w:p w:rsidR="00684391" w:rsidRPr="00167575" w:rsidRDefault="0069013E" w:rsidP="00684391">
      <w:pPr>
        <w:ind w:firstLine="708"/>
        <w:rPr>
          <w:rFonts w:ascii="Garamond" w:hAnsi="Garamond" w:cs="Courier New"/>
          <w:noProof/>
          <w:sz w:val="20"/>
          <w:szCs w:val="20"/>
        </w:rPr>
      </w:pPr>
      <w:r w:rsidRPr="00167575">
        <w:rPr>
          <w:rFonts w:ascii="Garamond" w:hAnsi="Garamond" w:cs="Courier New"/>
          <w:noProof/>
          <w:sz w:val="20"/>
          <w:szCs w:val="20"/>
        </w:rPr>
        <w:t xml:space="preserve">au contraire de ce dont il s'agit dans la répétition </w:t>
      </w:r>
    </w:p>
    <w:p w:rsidR="00684391" w:rsidRPr="00167575" w:rsidRDefault="001D4E9B">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l</w:t>
      </w:r>
      <w:r w:rsidR="00684391" w:rsidRPr="00167575">
        <w:rPr>
          <w:rFonts w:ascii="Garamond" w:hAnsi="Garamond" w:cs="Courier New"/>
          <w:noProof/>
          <w:sz w:val="20"/>
          <w:szCs w:val="20"/>
        </w:rPr>
        <w:t>'</w:t>
      </w:r>
      <w:r w:rsidR="00684391" w:rsidRPr="00167575">
        <w:rPr>
          <w:rFonts w:ascii="Garamond" w:hAnsi="Garamond"/>
          <w:i/>
          <w:noProof/>
          <w:color w:val="0000CC"/>
          <w:sz w:val="20"/>
          <w:szCs w:val="20"/>
        </w:rPr>
        <w:t>Un</w:t>
      </w:r>
      <w:r w:rsidR="0069013E" w:rsidRPr="00167575">
        <w:rPr>
          <w:rFonts w:ascii="Garamond" w:hAnsi="Garamond" w:cs="Courier New"/>
          <w:noProof/>
          <w:sz w:val="20"/>
          <w:szCs w:val="20"/>
        </w:rPr>
        <w:t xml:space="preserve"> comme un seul, l</w:t>
      </w:r>
      <w:r w:rsidR="00684391" w:rsidRPr="00167575">
        <w:rPr>
          <w:rFonts w:ascii="Garamond" w:hAnsi="Garamond" w:cs="Courier New"/>
          <w:noProof/>
          <w:sz w:val="20"/>
          <w:szCs w:val="20"/>
        </w:rPr>
        <w:t>'</w:t>
      </w:r>
      <w:r w:rsidR="00684391" w:rsidRPr="00167575">
        <w:rPr>
          <w:rFonts w:ascii="Garamond" w:hAnsi="Garamond"/>
          <w:i/>
          <w:noProof/>
          <w:color w:val="0000CC"/>
          <w:sz w:val="20"/>
          <w:szCs w:val="20"/>
        </w:rPr>
        <w:t>Un</w:t>
      </w:r>
      <w:r w:rsidR="0069013E" w:rsidRPr="00167575">
        <w:rPr>
          <w:rFonts w:ascii="Garamond" w:hAnsi="Garamond" w:cs="Courier New"/>
          <w:noProof/>
          <w:sz w:val="20"/>
          <w:szCs w:val="20"/>
        </w:rPr>
        <w:t xml:space="preserve"> en tant que</w:t>
      </w:r>
      <w:r w:rsidR="00AB2B5B">
        <w:rPr>
          <w:rFonts w:ascii="Garamond" w:hAnsi="Garamond" w:cs="Courier New"/>
          <w:noProof/>
          <w:sz w:val="20"/>
          <w:szCs w:val="20"/>
        </w:rPr>
        <w:t xml:space="preserve"> - </w:t>
      </w:r>
      <w:r w:rsidR="0069013E" w:rsidRPr="00167575">
        <w:rPr>
          <w:rFonts w:ascii="Garamond" w:hAnsi="Garamond" w:cs="Courier New"/>
          <w:noProof/>
          <w:sz w:val="20"/>
          <w:szCs w:val="20"/>
        </w:rPr>
        <w:t>quelle que soit quelque différence qui existe</w:t>
      </w:r>
      <w:r w:rsidR="00AB2B5B">
        <w:rPr>
          <w:rFonts w:ascii="Garamond" w:hAnsi="Garamond" w:cs="Courier New"/>
          <w:noProof/>
          <w:sz w:val="20"/>
          <w:szCs w:val="20"/>
        </w:rPr>
        <w:t xml:space="preserve"> - </w:t>
      </w:r>
      <w:r w:rsidR="0069013E" w:rsidRPr="00167575">
        <w:rPr>
          <w:rFonts w:ascii="Garamond" w:hAnsi="Garamond" w:cs="Courier New"/>
          <w:noProof/>
          <w:sz w:val="20"/>
          <w:szCs w:val="20"/>
        </w:rPr>
        <w:t xml:space="preserve"> </w:t>
      </w:r>
      <w:r w:rsidR="0069013E" w:rsidRPr="00AB2B5B">
        <w:rPr>
          <w:rFonts w:ascii="Garamond" w:hAnsi="Garamond" w:cs="Courier New"/>
          <w:i/>
          <w:noProof/>
          <w:sz w:val="20"/>
          <w:szCs w:val="20"/>
        </w:rPr>
        <w:t>toutes les différences se valent</w:t>
      </w:r>
      <w:r w:rsidR="00684391" w:rsidRPr="00167575">
        <w:rPr>
          <w:rFonts w:ascii="Garamond" w:hAnsi="Garamond" w:cs="Courier New"/>
          <w:noProof/>
          <w:sz w:val="20"/>
          <w:szCs w:val="20"/>
        </w:rPr>
        <w:t> :</w:t>
      </w:r>
      <w:r w:rsidR="0069013E" w:rsidRPr="00167575">
        <w:rPr>
          <w:rFonts w:ascii="Garamond" w:hAnsi="Garamond" w:cs="Courier New"/>
          <w:noProof/>
          <w:sz w:val="20"/>
          <w:szCs w:val="20"/>
        </w:rPr>
        <w:t xml:space="preserve"> </w:t>
      </w:r>
    </w:p>
    <w:p w:rsidR="00684391" w:rsidRPr="00167575" w:rsidRDefault="0069013E">
      <w:pPr>
        <w:rPr>
          <w:rFonts w:ascii="Garamond" w:hAnsi="Garamond" w:cs="Courier New"/>
          <w:noProof/>
          <w:sz w:val="20"/>
          <w:szCs w:val="20"/>
        </w:rPr>
      </w:pPr>
      <w:r w:rsidRPr="00AB2B5B">
        <w:rPr>
          <w:rFonts w:ascii="Garamond" w:hAnsi="Garamond" w:cs="Courier New"/>
          <w:i/>
          <w:noProof/>
          <w:sz w:val="20"/>
          <w:szCs w:val="20"/>
        </w:rPr>
        <w:t xml:space="preserve">il n'y en a qu'une, c'est </w:t>
      </w:r>
      <w:r w:rsidRPr="00AB2B5B">
        <w:rPr>
          <w:rFonts w:ascii="Garamond" w:hAnsi="Garamond"/>
          <w:i/>
          <w:noProof/>
          <w:sz w:val="20"/>
          <w:szCs w:val="20"/>
        </w:rPr>
        <w:t>la différence</w:t>
      </w:r>
      <w:r w:rsidRPr="00167575">
        <w:rPr>
          <w:rFonts w:ascii="Garamond" w:hAnsi="Garamond" w:cs="Courier New"/>
          <w:noProof/>
          <w:sz w:val="20"/>
          <w:szCs w:val="20"/>
        </w:rPr>
        <w:t xml:space="preserve">. </w:t>
      </w:r>
    </w:p>
    <w:p w:rsidR="00684391" w:rsidRPr="00167575" w:rsidRDefault="00684391">
      <w:pPr>
        <w:rPr>
          <w:rFonts w:ascii="Garamond" w:hAnsi="Garamond" w:cs="Courier New"/>
          <w:noProof/>
          <w:sz w:val="20"/>
          <w:szCs w:val="20"/>
        </w:rPr>
      </w:pPr>
    </w:p>
    <w:p w:rsidR="00684391" w:rsidRPr="00167575" w:rsidRDefault="0069013E">
      <w:pPr>
        <w:rPr>
          <w:rFonts w:ascii="Garamond" w:hAnsi="Garamond" w:cs="Courier New"/>
          <w:noProof/>
          <w:sz w:val="20"/>
          <w:szCs w:val="20"/>
        </w:rPr>
      </w:pPr>
      <w:r w:rsidRPr="00167575">
        <w:rPr>
          <w:rFonts w:ascii="Garamond" w:hAnsi="Garamond" w:cs="Courier New"/>
          <w:noProof/>
          <w:sz w:val="20"/>
          <w:szCs w:val="20"/>
        </w:rPr>
        <w:t>C’est ceci sur lequel je voulais ce soir achever ce discours, outre que l'heure et ma fatigue m'en pressent incidemment</w:t>
      </w:r>
      <w:r w:rsidR="00684391" w:rsidRPr="00167575">
        <w:rPr>
          <w:rFonts w:ascii="Garamond" w:hAnsi="Garamond" w:cs="Courier New"/>
          <w:noProof/>
          <w:sz w:val="20"/>
          <w:szCs w:val="20"/>
        </w:rPr>
        <w:t>.</w:t>
      </w:r>
      <w:r w:rsidRPr="00167575">
        <w:rPr>
          <w:rFonts w:ascii="Garamond" w:hAnsi="Garamond" w:cs="Courier New"/>
          <w:noProof/>
          <w:sz w:val="20"/>
          <w:szCs w:val="20"/>
        </w:rPr>
        <w:t xml:space="preserve"> </w:t>
      </w:r>
    </w:p>
    <w:p w:rsidR="0077276B" w:rsidRPr="00167575" w:rsidRDefault="0077276B">
      <w:pPr>
        <w:rPr>
          <w:rFonts w:ascii="Garamond" w:hAnsi="Garamond" w:cs="Courier New"/>
          <w:noProof/>
          <w:sz w:val="20"/>
          <w:szCs w:val="20"/>
        </w:rPr>
      </w:pPr>
    </w:p>
    <w:p w:rsidR="00AB2B5B" w:rsidRDefault="00684391">
      <w:pPr>
        <w:rPr>
          <w:rFonts w:ascii="Garamond" w:hAnsi="Garamond" w:cs="Courier New"/>
          <w:noProof/>
          <w:sz w:val="20"/>
          <w:szCs w:val="20"/>
        </w:rPr>
      </w:pPr>
      <w:r w:rsidRPr="00167575">
        <w:rPr>
          <w:rFonts w:ascii="Garamond" w:hAnsi="Garamond" w:cs="Courier New"/>
          <w:noProof/>
          <w:sz w:val="20"/>
          <w:szCs w:val="20"/>
        </w:rPr>
        <w:t>L</w:t>
      </w:r>
      <w:r w:rsidR="0069013E" w:rsidRPr="00167575">
        <w:rPr>
          <w:rFonts w:ascii="Garamond" w:hAnsi="Garamond" w:cs="Courier New"/>
          <w:noProof/>
          <w:sz w:val="20"/>
          <w:szCs w:val="20"/>
        </w:rPr>
        <w:t>'illustration de cette fonc</w:t>
      </w:r>
      <w:r w:rsidR="0069013E" w:rsidRPr="00167575">
        <w:rPr>
          <w:rFonts w:ascii="Garamond" w:hAnsi="Garamond" w:cs="Courier New"/>
          <w:noProof/>
          <w:sz w:val="20"/>
          <w:szCs w:val="20"/>
        </w:rPr>
        <w:softHyphen/>
        <w:t>tion</w:t>
      </w:r>
      <w:r w:rsidR="00446065" w:rsidRPr="00167575">
        <w:rPr>
          <w:rFonts w:ascii="Garamond" w:hAnsi="Garamond" w:cs="Courier New"/>
          <w:noProof/>
          <w:sz w:val="20"/>
          <w:szCs w:val="20"/>
        </w:rPr>
        <w:t xml:space="preserve"> du</w:t>
      </w:r>
      <w:r w:rsidR="0069013E" w:rsidRPr="00167575">
        <w:rPr>
          <w:rFonts w:ascii="Garamond" w:hAnsi="Garamond" w:cs="Courier New"/>
          <w:noProof/>
          <w:sz w:val="20"/>
          <w:szCs w:val="20"/>
        </w:rPr>
        <w:t xml:space="preserve"> </w:t>
      </w:r>
      <w:r w:rsidR="0069013E" w:rsidRPr="00AB2B5B">
        <w:rPr>
          <w:noProof/>
          <w:color w:val="0000CC"/>
          <w:sz w:val="20"/>
          <w:szCs w:val="20"/>
        </w:rPr>
        <w:t>S</w:t>
      </w:r>
      <w:r w:rsidR="0069013E" w:rsidRPr="00AB2B5B">
        <w:rPr>
          <w:noProof/>
          <w:color w:val="0000CC"/>
          <w:sz w:val="20"/>
          <w:szCs w:val="20"/>
          <w:vertAlign w:val="subscript"/>
        </w:rPr>
        <w:t>1</w:t>
      </w:r>
      <w:r w:rsidR="0069013E" w:rsidRPr="00167575">
        <w:rPr>
          <w:rFonts w:ascii="Garamond" w:hAnsi="Garamond" w:cs="Courier New"/>
          <w:noProof/>
          <w:sz w:val="20"/>
          <w:szCs w:val="20"/>
        </w:rPr>
        <w:t xml:space="preserve"> tel</w:t>
      </w:r>
      <w:r w:rsidRPr="00167575">
        <w:rPr>
          <w:rFonts w:ascii="Garamond" w:hAnsi="Garamond" w:cs="Courier New"/>
          <w:noProof/>
          <w:sz w:val="20"/>
          <w:szCs w:val="20"/>
        </w:rPr>
        <w:t>le</w:t>
      </w:r>
      <w:r w:rsidR="0069013E" w:rsidRPr="00167575">
        <w:rPr>
          <w:rFonts w:ascii="Garamond" w:hAnsi="Garamond" w:cs="Courier New"/>
          <w:noProof/>
          <w:sz w:val="20"/>
          <w:szCs w:val="20"/>
        </w:rPr>
        <w:t xml:space="preserve"> que je l'ai mise dans la </w:t>
      </w:r>
      <w:r w:rsidR="0069013E" w:rsidRPr="00167575">
        <w:rPr>
          <w:rFonts w:ascii="Garamond" w:hAnsi="Garamond"/>
          <w:i/>
          <w:noProof/>
          <w:sz w:val="20"/>
          <w:szCs w:val="20"/>
        </w:rPr>
        <w:t>formule</w:t>
      </w:r>
      <w:r w:rsidR="0069013E" w:rsidRPr="00167575">
        <w:rPr>
          <w:rFonts w:ascii="Garamond" w:hAnsi="Garamond" w:cs="Courier New"/>
          <w:noProof/>
          <w:sz w:val="20"/>
          <w:szCs w:val="20"/>
        </w:rPr>
        <w:t xml:space="preserve"> statuante du </w:t>
      </w:r>
      <w:r w:rsidR="0069013E" w:rsidRPr="00167575">
        <w:rPr>
          <w:rFonts w:ascii="Garamond" w:hAnsi="Garamond"/>
          <w:i/>
          <w:noProof/>
          <w:color w:val="0000CC"/>
          <w:sz w:val="20"/>
          <w:szCs w:val="20"/>
        </w:rPr>
        <w:t>discours analytique</w:t>
      </w:r>
      <w:r w:rsidR="0069013E"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la donnerai dans les séances qui viendront.</w:t>
      </w:r>
    </w:p>
    <w:p w:rsidR="0069013E" w:rsidRPr="00167575" w:rsidRDefault="0069013E">
      <w:pPr>
        <w:rPr>
          <w:rFonts w:ascii="Garamond" w:hAnsi="Garamond" w:cs="Courier New"/>
          <w:noProof/>
          <w:sz w:val="20"/>
          <w:szCs w:val="20"/>
        </w:rPr>
      </w:pPr>
      <w:r w:rsidRPr="00167575">
        <w:rPr>
          <w:rFonts w:ascii="Garamond" w:hAnsi="Garamond" w:cs="Courier New"/>
          <w:noProof/>
          <w:color w:val="FF3300"/>
          <w:sz w:val="20"/>
          <w:szCs w:val="20"/>
        </w:rPr>
        <w:br w:type="page"/>
      </w:r>
      <w:r w:rsidRPr="00167575">
        <w:rPr>
          <w:rFonts w:ascii="Garamond" w:hAnsi="Garamond" w:cs="Courier New"/>
          <w:noProof/>
          <w:color w:val="C00000"/>
          <w:sz w:val="20"/>
          <w:szCs w:val="20"/>
        </w:rPr>
        <w:lastRenderedPageBreak/>
        <w:t>10 M</w:t>
      </w:r>
      <w:bookmarkStart w:id="17" w:name="Mai10"/>
      <w:bookmarkEnd w:id="17"/>
      <w:r w:rsidRPr="00167575">
        <w:rPr>
          <w:rFonts w:ascii="Garamond" w:hAnsi="Garamond" w:cs="Courier New"/>
          <w:noProof/>
          <w:color w:val="C00000"/>
          <w:sz w:val="20"/>
          <w:szCs w:val="20"/>
        </w:rPr>
        <w:t>ai 1972</w:t>
      </w:r>
      <w:r w:rsidRPr="00167575">
        <w:rPr>
          <w:rFonts w:ascii="Garamond" w:hAnsi="Garamond" w:cs="Courier New"/>
          <w:noProof/>
          <w:sz w:val="20"/>
          <w:szCs w:val="20"/>
        </w:rPr>
        <w:t xml:space="preserve">         </w:t>
      </w:r>
      <w:r w:rsidR="00A857CF">
        <w:rPr>
          <w:rFonts w:ascii="Garamond" w:hAnsi="Garamond" w:cs="Courier New"/>
          <w:noProof/>
          <w:sz w:val="20"/>
          <w:szCs w:val="20"/>
        </w:rPr>
        <w:t xml:space="preserve">                               </w:t>
      </w:r>
      <w:r w:rsidR="00A857CF" w:rsidRPr="00804552">
        <w:rPr>
          <w:rFonts w:ascii="Garamond" w:hAnsi="Garamond" w:cs="Courier New"/>
          <w:noProof/>
          <w:color w:val="C00000"/>
          <w:sz w:val="20"/>
          <w:szCs w:val="20"/>
        </w:rPr>
        <w:t>Séminaire : Panthéon-Sorbonne</w:t>
      </w:r>
      <w:r w:rsidRPr="00167575">
        <w:rPr>
          <w:rFonts w:ascii="Garamond" w:hAnsi="Garamond" w:cs="Courier New"/>
          <w:noProof/>
          <w:sz w:val="20"/>
          <w:szCs w:val="20"/>
        </w:rPr>
        <w:t xml:space="preserve">       </w:t>
      </w:r>
      <w:r w:rsidR="00A857CF">
        <w:rPr>
          <w:rFonts w:ascii="Garamond" w:hAnsi="Garamond" w:cs="Courier New"/>
          <w:noProof/>
          <w:sz w:val="20"/>
          <w:szCs w:val="20"/>
        </w:rPr>
        <w:t xml:space="preserve">                  </w:t>
      </w:r>
      <w:r w:rsidRPr="00167575">
        <w:rPr>
          <w:rFonts w:ascii="Garamond" w:hAnsi="Garamond" w:cs="Courier New"/>
          <w:noProof/>
          <w:sz w:val="20"/>
          <w:szCs w:val="20"/>
        </w:rPr>
        <w:t xml:space="preserve">                </w:t>
      </w:r>
      <w:hyperlink w:anchor="Table" w:history="1">
        <w:r w:rsidRPr="00A857CF">
          <w:rPr>
            <w:rStyle w:val="Lienhypertexte"/>
            <w:rFonts w:ascii="Garamond" w:hAnsi="Garamond" w:cs="Courier New"/>
            <w:noProof/>
            <w:sz w:val="16"/>
            <w:szCs w:val="16"/>
          </w:rPr>
          <w:t>Table des matières</w:t>
        </w:r>
      </w:hyperlink>
    </w:p>
    <w:p w:rsidR="0069013E" w:rsidRPr="00167575" w:rsidRDefault="0069013E">
      <w:pPr>
        <w:rPr>
          <w:rFonts w:ascii="Garamond" w:hAnsi="Garamond" w:cs="Courier New"/>
          <w:i/>
          <w:noProof/>
          <w:sz w:val="20"/>
          <w:szCs w:val="20"/>
        </w:rPr>
      </w:pPr>
    </w:p>
    <w:p w:rsidR="0069013E" w:rsidRPr="00167575" w:rsidRDefault="0069013E">
      <w:pPr>
        <w:rPr>
          <w:rFonts w:ascii="Garamond" w:hAnsi="Garamond" w:cs="Courier New"/>
          <w:i/>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 xml:space="preserve">Il m'est difficile de vous frayer la voie dans un discours qui ne vous intéresse pas tous. Je vais dire </w:t>
      </w:r>
      <w:r w:rsidRPr="00167575">
        <w:rPr>
          <w:rFonts w:ascii="Garamond" w:hAnsi="Garamond"/>
          <w:i/>
          <w:iCs/>
          <w:noProof/>
          <w:sz w:val="20"/>
          <w:szCs w:val="20"/>
        </w:rPr>
        <w:t>comme</w:t>
      </w:r>
      <w:r w:rsidRPr="00167575">
        <w:rPr>
          <w:rFonts w:ascii="Garamond" w:hAnsi="Garamond" w:cs="Courier New"/>
          <w:noProof/>
          <w:sz w:val="20"/>
          <w:szCs w:val="20"/>
        </w:rPr>
        <w:t xml:space="preserve"> « </w:t>
      </w:r>
      <w:r w:rsidRPr="00167575">
        <w:rPr>
          <w:rFonts w:ascii="Garamond" w:hAnsi="Garamond"/>
          <w:i/>
          <w:iCs/>
          <w:noProof/>
          <w:color w:val="0000CC"/>
          <w:sz w:val="20"/>
          <w:szCs w:val="20"/>
        </w:rPr>
        <w:t>pas tous</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et même j'ajoute</w:t>
      </w:r>
      <w:r w:rsidR="001F0E90" w:rsidRPr="00167575">
        <w:rPr>
          <w:rFonts w:ascii="Garamond" w:hAnsi="Garamond" w:cs="Courier New"/>
          <w:noProof/>
          <w:sz w:val="20"/>
          <w:szCs w:val="20"/>
        </w:rPr>
        <w:t> :</w:t>
      </w:r>
      <w:r w:rsidRPr="00167575">
        <w:rPr>
          <w:rFonts w:ascii="Garamond" w:hAnsi="Garamond" w:cs="Courier New"/>
          <w:noProof/>
          <w:sz w:val="20"/>
          <w:szCs w:val="20"/>
        </w:rPr>
        <w:t xml:space="preserve"> </w:t>
      </w:r>
      <w:r w:rsidRPr="00A857CF">
        <w:rPr>
          <w:rFonts w:ascii="Garamond" w:hAnsi="Garamond"/>
          <w:i/>
          <w:noProof/>
          <w:color w:val="0000CC"/>
          <w:sz w:val="20"/>
          <w:szCs w:val="20"/>
          <w:u w:val="single"/>
        </w:rPr>
        <w:t>que</w:t>
      </w:r>
      <w:r w:rsidRPr="00A857CF">
        <w:rPr>
          <w:rFonts w:ascii="Garamond" w:hAnsi="Garamond" w:cs="Courier New"/>
          <w:i/>
          <w:noProof/>
          <w:sz w:val="20"/>
          <w:szCs w:val="20"/>
        </w:rPr>
        <w:t xml:space="preserve"> comme « </w:t>
      </w:r>
      <w:r w:rsidRPr="00A857CF">
        <w:rPr>
          <w:rFonts w:ascii="Garamond" w:hAnsi="Garamond"/>
          <w:i/>
          <w:iCs/>
          <w:noProof/>
          <w:color w:val="0000CC"/>
          <w:sz w:val="20"/>
          <w:szCs w:val="20"/>
        </w:rPr>
        <w:t>pas tous</w:t>
      </w:r>
      <w:r w:rsidRPr="00A857CF">
        <w:rPr>
          <w:rFonts w:ascii="Garamond" w:hAnsi="Garamond" w:cs="Courier New"/>
          <w:i/>
          <w:iCs/>
          <w:noProof/>
          <w:sz w:val="20"/>
          <w:szCs w:val="20"/>
        </w:rPr>
        <w:t> »</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Une chose est évidente, </w:t>
      </w:r>
      <w:r w:rsidRPr="00A857CF">
        <w:rPr>
          <w:rFonts w:ascii="Garamond" w:hAnsi="Garamond" w:cs="Courier New"/>
          <w:i/>
          <w:noProof/>
          <w:sz w:val="20"/>
          <w:szCs w:val="20"/>
        </w:rPr>
        <w:t>c'est le caractère clé dans la pensée de</w:t>
      </w:r>
      <w:r w:rsidRPr="00167575">
        <w:rPr>
          <w:rFonts w:ascii="Garamond" w:hAnsi="Garamond" w:cs="Courier New"/>
          <w:noProof/>
          <w:sz w:val="20"/>
          <w:szCs w:val="20"/>
        </w:rPr>
        <w:t xml:space="preserve"> FREUD, </w:t>
      </w:r>
      <w:r w:rsidRPr="00A857CF">
        <w:rPr>
          <w:rFonts w:ascii="Garamond" w:hAnsi="Garamond" w:cs="Courier New"/>
          <w:i/>
          <w:noProof/>
          <w:sz w:val="20"/>
          <w:szCs w:val="20"/>
        </w:rPr>
        <w:t>du « </w:t>
      </w:r>
      <w:r w:rsidRPr="00A857CF">
        <w:rPr>
          <w:rFonts w:ascii="Garamond" w:hAnsi="Garamond"/>
          <w:i/>
          <w:iCs/>
          <w:noProof/>
          <w:color w:val="0000CC"/>
          <w:sz w:val="20"/>
          <w:szCs w:val="20"/>
        </w:rPr>
        <w:t>tous</w:t>
      </w:r>
      <w:r w:rsidRPr="00A857CF">
        <w:rPr>
          <w:rFonts w:ascii="Garamond" w:hAnsi="Garamond" w:cs="Courier New"/>
          <w:i/>
          <w:iCs/>
          <w:noProof/>
          <w:sz w:val="20"/>
          <w:szCs w:val="20"/>
        </w:rPr>
        <w:t> »</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p>
    <w:p w:rsidR="0069013E" w:rsidRPr="00167575" w:rsidRDefault="0069013E">
      <w:pPr>
        <w:rPr>
          <w:rFonts w:ascii="Garamond" w:hAnsi="Garamond" w:cs="Courier New"/>
          <w:noProof/>
          <w:sz w:val="20"/>
          <w:szCs w:val="20"/>
        </w:rPr>
      </w:pPr>
    </w:p>
    <w:p w:rsidR="00A857CF" w:rsidRDefault="0069013E">
      <w:pPr>
        <w:rPr>
          <w:rFonts w:ascii="Garamond" w:hAnsi="Garamond" w:cs="Courier New"/>
          <w:i/>
          <w:noProof/>
          <w:sz w:val="20"/>
          <w:szCs w:val="20"/>
        </w:rPr>
      </w:pPr>
      <w:r w:rsidRPr="00167575">
        <w:rPr>
          <w:rFonts w:ascii="Garamond" w:hAnsi="Garamond" w:cs="Courier New"/>
          <w:noProof/>
          <w:sz w:val="20"/>
          <w:szCs w:val="20"/>
        </w:rPr>
        <w:t xml:space="preserve">La notion de foule qu'il hérite de cet imbécile qui s'appelait Gustave LE BON lui sert à entifier ce </w:t>
      </w:r>
      <w:r w:rsidRPr="00167575">
        <w:rPr>
          <w:rFonts w:ascii="Garamond" w:hAnsi="Garamond"/>
          <w:i/>
          <w:iCs/>
          <w:noProof/>
          <w:color w:val="0000CC"/>
          <w:sz w:val="20"/>
          <w:szCs w:val="20"/>
        </w:rPr>
        <w:t>tous</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p>
    <w:p w:rsidR="00A857CF" w:rsidRDefault="0069013E">
      <w:pPr>
        <w:rPr>
          <w:rFonts w:ascii="Garamond" w:hAnsi="Garamond" w:cs="Courier New"/>
          <w:noProof/>
          <w:sz w:val="20"/>
          <w:szCs w:val="20"/>
        </w:rPr>
      </w:pPr>
      <w:r w:rsidRPr="00167575">
        <w:rPr>
          <w:rFonts w:ascii="Garamond" w:hAnsi="Garamond" w:cs="Courier New"/>
          <w:noProof/>
          <w:sz w:val="20"/>
          <w:szCs w:val="20"/>
        </w:rPr>
        <w:t>Il n'est pas éton</w:t>
      </w:r>
      <w:r w:rsidRPr="00167575">
        <w:rPr>
          <w:rFonts w:ascii="Garamond" w:hAnsi="Garamond" w:cs="Courier New"/>
          <w:noProof/>
          <w:sz w:val="20"/>
          <w:szCs w:val="20"/>
        </w:rPr>
        <w:softHyphen/>
        <w:t>nant qu'il y découvre la nécessité d'un « </w:t>
      </w:r>
      <w:r w:rsidRPr="00167575">
        <w:rPr>
          <w:rFonts w:ascii="Garamond" w:hAnsi="Garamond"/>
          <w:i/>
          <w:iCs/>
          <w:noProof/>
          <w:color w:val="0000CC"/>
          <w:sz w:val="20"/>
          <w:szCs w:val="20"/>
        </w:rPr>
        <w:t>il existe</w:t>
      </w:r>
      <w:r w:rsidRPr="00167575">
        <w:rPr>
          <w:rFonts w:ascii="Garamond" w:hAnsi="Garamond"/>
          <w:i/>
          <w:iCs/>
          <w:noProof/>
          <w:color w:val="0000FF"/>
          <w:sz w:val="20"/>
          <w:szCs w:val="20"/>
        </w:rPr>
        <w:t xml:space="preserve"> </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dont, à cette occasion, il ne voit que l'aspect </w:t>
      </w:r>
    </w:p>
    <w:p w:rsidR="00A857CF" w:rsidRDefault="0069013E">
      <w:pPr>
        <w:rPr>
          <w:rFonts w:ascii="Garamond" w:hAnsi="Garamond" w:cs="Courier New"/>
          <w:i/>
          <w:noProof/>
          <w:sz w:val="20"/>
          <w:szCs w:val="20"/>
        </w:rPr>
      </w:pPr>
      <w:r w:rsidRPr="00167575">
        <w:rPr>
          <w:rFonts w:ascii="Garamond" w:hAnsi="Garamond" w:cs="Courier New"/>
          <w:noProof/>
          <w:sz w:val="20"/>
          <w:szCs w:val="20"/>
        </w:rPr>
        <w:t xml:space="preserve">qu'il traduit comme </w:t>
      </w:r>
      <w:r w:rsidRPr="00167575">
        <w:rPr>
          <w:rFonts w:ascii="Garamond" w:hAnsi="Garamond"/>
          <w:i/>
          <w:iCs/>
          <w:noProof/>
          <w:color w:val="0000CC"/>
          <w:sz w:val="20"/>
          <w:szCs w:val="20"/>
        </w:rPr>
        <w:t>le trait unaire</w:t>
      </w:r>
      <w:r w:rsidRPr="00167575">
        <w:rPr>
          <w:rFonts w:ascii="Garamond" w:hAnsi="Garamond" w:cs="Courier New"/>
          <w:noProof/>
          <w:sz w:val="20"/>
          <w:szCs w:val="20"/>
        </w:rPr>
        <w:t xml:space="preserve">, </w:t>
      </w:r>
      <w:r w:rsidRPr="00167575">
        <w:rPr>
          <w:rFonts w:ascii="Garamond" w:hAnsi="Garamond"/>
          <w:i/>
          <w:noProof/>
          <w:sz w:val="20"/>
          <w:szCs w:val="20"/>
        </w:rPr>
        <w:t>der einziger Zug</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p>
    <w:p w:rsidR="00A857CF" w:rsidRDefault="00A857CF">
      <w:pPr>
        <w:rPr>
          <w:rFonts w:ascii="Garamond" w:hAnsi="Garamond" w:cs="Courier New"/>
          <w:i/>
          <w:noProof/>
          <w:sz w:val="20"/>
          <w:szCs w:val="20"/>
        </w:rPr>
      </w:pPr>
    </w:p>
    <w:p w:rsidR="00A857CF" w:rsidRDefault="0069013E">
      <w:pPr>
        <w:rPr>
          <w:rFonts w:ascii="Garamond" w:hAnsi="Garamond" w:cs="Courier New"/>
          <w:noProof/>
          <w:sz w:val="20"/>
          <w:szCs w:val="20"/>
        </w:rPr>
      </w:pPr>
      <w:r w:rsidRPr="00167575">
        <w:rPr>
          <w:rFonts w:ascii="Garamond" w:hAnsi="Garamond"/>
          <w:i/>
          <w:iCs/>
          <w:noProof/>
          <w:color w:val="0000CC"/>
          <w:sz w:val="20"/>
          <w:szCs w:val="20"/>
        </w:rPr>
        <w:t>Le trait unaire</w:t>
      </w:r>
      <w:r w:rsidRPr="00167575">
        <w:rPr>
          <w:rFonts w:ascii="Garamond" w:hAnsi="Garamond" w:cs="Courier New"/>
          <w:noProof/>
          <w:sz w:val="20"/>
          <w:szCs w:val="20"/>
        </w:rPr>
        <w:t xml:space="preserve"> n'a rien à faire avec </w:t>
      </w:r>
      <w:r w:rsidRPr="00167575">
        <w:rPr>
          <w:rFonts w:ascii="Garamond" w:hAnsi="Garamond" w:cs="Courier New"/>
          <w:iCs/>
          <w:noProof/>
          <w:sz w:val="20"/>
          <w:szCs w:val="20"/>
        </w:rPr>
        <w:t>l'« </w:t>
      </w:r>
      <w:r w:rsidRPr="00167575">
        <w:rPr>
          <w:rFonts w:ascii="Garamond" w:hAnsi="Garamond"/>
          <w:i/>
          <w:noProof/>
          <w:color w:val="0000CC"/>
          <w:sz w:val="20"/>
          <w:szCs w:val="20"/>
        </w:rPr>
        <w:t>Yad'lun</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que j'essaie de serrer cette année au titre qu'il n'y a pas mieux à faire, </w:t>
      </w:r>
    </w:p>
    <w:p w:rsidR="00A857CF" w:rsidRDefault="0069013E">
      <w:pPr>
        <w:rPr>
          <w:rFonts w:ascii="Garamond" w:hAnsi="Garamond" w:cs="Courier New"/>
          <w:noProof/>
          <w:sz w:val="20"/>
          <w:szCs w:val="20"/>
        </w:rPr>
      </w:pPr>
      <w:r w:rsidRPr="00167575">
        <w:rPr>
          <w:rFonts w:ascii="Garamond" w:hAnsi="Garamond" w:cs="Courier New"/>
          <w:noProof/>
          <w:sz w:val="20"/>
          <w:szCs w:val="20"/>
        </w:rPr>
        <w:t xml:space="preserve">ce que j'exprime par : </w:t>
      </w:r>
      <w:r w:rsidRPr="00A857CF">
        <w:rPr>
          <w:rFonts w:ascii="Courier New" w:hAnsi="Courier New" w:cs="Courier New"/>
          <w:noProof/>
          <w:sz w:val="14"/>
          <w:szCs w:val="14"/>
        </w:rPr>
        <w:t>…</w:t>
      </w:r>
      <w:r w:rsidRPr="00167575">
        <w:rPr>
          <w:rFonts w:ascii="Garamond" w:hAnsi="Garamond"/>
          <w:i/>
          <w:iCs/>
          <w:noProof/>
          <w:sz w:val="20"/>
          <w:szCs w:val="20"/>
        </w:rPr>
        <w:t>ou pire</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dont ce n'est donc pas pour rien que j'ai dit le dire adverbialement.</w:t>
      </w:r>
      <w:r w:rsidR="00A857CF">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J'indique tout de suite, </w:t>
      </w:r>
      <w:r w:rsidRPr="00167575">
        <w:rPr>
          <w:rFonts w:ascii="Garamond" w:hAnsi="Garamond"/>
          <w:i/>
          <w:iCs/>
          <w:noProof/>
          <w:color w:val="0000CC"/>
          <w:sz w:val="20"/>
          <w:szCs w:val="20"/>
        </w:rPr>
        <w:t>le trait unaire</w:t>
      </w:r>
      <w:r w:rsidRPr="00167575">
        <w:rPr>
          <w:rFonts w:ascii="Garamond" w:hAnsi="Garamond" w:cs="Courier New"/>
          <w:noProof/>
          <w:sz w:val="20"/>
          <w:szCs w:val="20"/>
        </w:rPr>
        <w:t xml:space="preserve"> est ce dont se marque </w:t>
      </w:r>
      <w:r w:rsidRPr="00167575">
        <w:rPr>
          <w:rFonts w:ascii="Garamond" w:hAnsi="Garamond"/>
          <w:i/>
          <w:iCs/>
          <w:noProof/>
          <w:color w:val="0000CC"/>
          <w:sz w:val="20"/>
          <w:szCs w:val="20"/>
        </w:rPr>
        <w:t>la répéti</w:t>
      </w:r>
      <w:r w:rsidRPr="00167575">
        <w:rPr>
          <w:rFonts w:ascii="Garamond" w:hAnsi="Garamond"/>
          <w:i/>
          <w:iCs/>
          <w:noProof/>
          <w:color w:val="0000CC"/>
          <w:sz w:val="20"/>
          <w:szCs w:val="20"/>
        </w:rPr>
        <w:softHyphen/>
        <w:t>tion</w:t>
      </w:r>
      <w:r w:rsidRPr="00167575">
        <w:rPr>
          <w:rFonts w:ascii="Garamond" w:hAnsi="Garamond" w:cs="Courier New"/>
          <w:noProof/>
          <w:sz w:val="20"/>
          <w:szCs w:val="20"/>
        </w:rPr>
        <w:t xml:space="preserve"> comme telle. </w:t>
      </w:r>
      <w:r w:rsidRPr="00167575">
        <w:rPr>
          <w:rFonts w:ascii="Garamond" w:hAnsi="Garamond"/>
          <w:i/>
          <w:iCs/>
          <w:noProof/>
          <w:color w:val="0000CC"/>
          <w:sz w:val="20"/>
          <w:szCs w:val="20"/>
        </w:rPr>
        <w:t>La répéti</w:t>
      </w:r>
      <w:r w:rsidRPr="00167575">
        <w:rPr>
          <w:rFonts w:ascii="Garamond" w:hAnsi="Garamond"/>
          <w:i/>
          <w:iCs/>
          <w:noProof/>
          <w:color w:val="0000CC"/>
          <w:sz w:val="20"/>
          <w:szCs w:val="20"/>
        </w:rPr>
        <w:softHyphen/>
        <w:t>tion</w:t>
      </w:r>
      <w:r w:rsidRPr="00167575">
        <w:rPr>
          <w:rFonts w:ascii="Garamond" w:hAnsi="Garamond" w:cs="Courier New"/>
          <w:noProof/>
          <w:sz w:val="20"/>
          <w:szCs w:val="20"/>
        </w:rPr>
        <w:t xml:space="preserve"> ne fonde aucun « </w:t>
      </w:r>
      <w:r w:rsidRPr="00167575">
        <w:rPr>
          <w:rFonts w:ascii="Garamond" w:hAnsi="Garamond"/>
          <w:i/>
          <w:iCs/>
          <w:noProof/>
          <w:color w:val="0000CC"/>
          <w:sz w:val="20"/>
          <w:szCs w:val="20"/>
        </w:rPr>
        <w:t>tous</w:t>
      </w:r>
      <w:r w:rsidRPr="00167575">
        <w:rPr>
          <w:rFonts w:ascii="Garamond" w:hAnsi="Garamond" w:cs="Courier New"/>
          <w:iCs/>
          <w:noProof/>
          <w:sz w:val="20"/>
          <w:szCs w:val="20"/>
        </w:rPr>
        <w:t> »</w:t>
      </w:r>
      <w:r w:rsidRPr="00167575">
        <w:rPr>
          <w:rFonts w:ascii="Garamond" w:hAnsi="Garamond" w:cs="Courier New"/>
          <w:noProof/>
          <w:sz w:val="20"/>
          <w:szCs w:val="20"/>
        </w:rPr>
        <w:t xml:space="preserve"> ni n'identifie rien, parce que tautologiquement - si je puis dire </w:t>
      </w:r>
      <w:r w:rsidR="00A857CF">
        <w:rPr>
          <w:rFonts w:ascii="Garamond" w:hAnsi="Garamond" w:cs="Courier New"/>
          <w:noProof/>
          <w:sz w:val="20"/>
          <w:szCs w:val="20"/>
        </w:rPr>
        <w:t>-</w:t>
      </w:r>
      <w:r w:rsidRPr="00167575">
        <w:rPr>
          <w:rFonts w:ascii="Garamond" w:hAnsi="Garamond" w:cs="Courier New"/>
          <w:noProof/>
          <w:sz w:val="20"/>
          <w:szCs w:val="20"/>
        </w:rPr>
        <w:t xml:space="preserve"> il ne peut pas y en avoir de première. </w:t>
      </w:r>
    </w:p>
    <w:p w:rsidR="0069013E" w:rsidRPr="00167575" w:rsidRDefault="0069013E">
      <w:pPr>
        <w:rPr>
          <w:rFonts w:ascii="Garamond" w:hAnsi="Garamond" w:cs="Courier New"/>
          <w:noProof/>
          <w:sz w:val="20"/>
          <w:szCs w:val="20"/>
        </w:rPr>
      </w:pPr>
    </w:p>
    <w:p w:rsidR="00A857CF" w:rsidRDefault="0069013E">
      <w:pPr>
        <w:rPr>
          <w:rFonts w:ascii="Garamond" w:hAnsi="Garamond" w:cs="Courier New"/>
          <w:i/>
          <w:noProof/>
          <w:sz w:val="20"/>
          <w:szCs w:val="20"/>
        </w:rPr>
      </w:pPr>
      <w:r w:rsidRPr="00167575">
        <w:rPr>
          <w:rFonts w:ascii="Garamond" w:hAnsi="Garamond" w:cs="Courier New"/>
          <w:noProof/>
          <w:sz w:val="20"/>
          <w:szCs w:val="20"/>
        </w:rPr>
        <w:t xml:space="preserve">C'est en quoi toute cette psychologie de </w:t>
      </w:r>
      <w:r w:rsidRPr="00167575">
        <w:rPr>
          <w:rFonts w:ascii="Garamond" w:hAnsi="Garamond"/>
          <w:i/>
          <w:iCs/>
          <w:noProof/>
          <w:sz w:val="20"/>
          <w:szCs w:val="20"/>
        </w:rPr>
        <w:t>quelque chose</w:t>
      </w:r>
      <w:r w:rsidRPr="00167575">
        <w:rPr>
          <w:rFonts w:ascii="Garamond" w:hAnsi="Garamond" w:cs="Courier New"/>
          <w:noProof/>
          <w:sz w:val="20"/>
          <w:szCs w:val="20"/>
        </w:rPr>
        <w:t xml:space="preserve"> qu'on traduit par « </w:t>
      </w:r>
      <w:r w:rsidRPr="00167575">
        <w:rPr>
          <w:rFonts w:ascii="Garamond" w:hAnsi="Garamond"/>
          <w:i/>
          <w:iCs/>
          <w:noProof/>
          <w:sz w:val="20"/>
          <w:szCs w:val="20"/>
        </w:rPr>
        <w:t>des foules</w:t>
      </w:r>
      <w:r w:rsidRPr="00167575">
        <w:rPr>
          <w:rFonts w:ascii="Garamond" w:hAnsi="Garamond" w:cs="Courier New"/>
          <w:noProof/>
          <w:sz w:val="20"/>
          <w:szCs w:val="20"/>
        </w:rPr>
        <w:t> » : « </w:t>
      </w:r>
      <w:r w:rsidRPr="00167575">
        <w:rPr>
          <w:rFonts w:ascii="Garamond" w:hAnsi="Garamond"/>
          <w:i/>
          <w:noProof/>
          <w:sz w:val="20"/>
          <w:szCs w:val="20"/>
        </w:rPr>
        <w:t>psychologie des foules</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loupe ce qu'il s'agirait d'y voir avec un peu plus de chance, la nature </w:t>
      </w:r>
      <w:r w:rsidRPr="00167575">
        <w:rPr>
          <w:rFonts w:ascii="Garamond" w:hAnsi="Garamond" w:cs="Courier New"/>
          <w:iCs/>
          <w:noProof/>
          <w:sz w:val="20"/>
          <w:szCs w:val="20"/>
        </w:rPr>
        <w:t>du</w:t>
      </w:r>
      <w:r w:rsidRPr="00167575">
        <w:rPr>
          <w:rFonts w:ascii="Garamond" w:hAnsi="Garamond" w:cs="Courier New"/>
          <w:i/>
          <w:noProof/>
          <w:sz w:val="20"/>
          <w:szCs w:val="20"/>
        </w:rPr>
        <w:t xml:space="preserve"> </w:t>
      </w:r>
      <w:r w:rsidRPr="00167575">
        <w:rPr>
          <w:rFonts w:ascii="Garamond" w:hAnsi="Garamond" w:cs="Courier New"/>
          <w:iCs/>
          <w:noProof/>
          <w:sz w:val="20"/>
          <w:szCs w:val="20"/>
        </w:rPr>
        <w:t>« </w:t>
      </w:r>
      <w:r w:rsidRPr="00167575">
        <w:rPr>
          <w:rFonts w:ascii="Garamond" w:hAnsi="Garamond"/>
          <w:i/>
          <w:noProof/>
          <w:color w:val="0000CC"/>
          <w:sz w:val="20"/>
          <w:szCs w:val="20"/>
        </w:rPr>
        <w:t>pas tous</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qui la fonde, natu</w:t>
      </w:r>
      <w:r w:rsidRPr="00167575">
        <w:rPr>
          <w:rFonts w:ascii="Garamond" w:hAnsi="Garamond" w:cs="Courier New"/>
          <w:noProof/>
          <w:sz w:val="20"/>
          <w:szCs w:val="20"/>
        </w:rPr>
        <w:softHyphen/>
        <w:t>re qui est celle justement de « </w:t>
      </w:r>
      <w:r w:rsidRPr="00167575">
        <w:rPr>
          <w:rFonts w:ascii="Garamond" w:hAnsi="Garamond"/>
          <w:i/>
          <w:noProof/>
          <w:sz w:val="20"/>
          <w:szCs w:val="20"/>
        </w:rPr>
        <w:t>la femme</w:t>
      </w:r>
      <w:r w:rsidRPr="00167575">
        <w:rPr>
          <w:rFonts w:ascii="Garamond" w:hAnsi="Garamond" w:cs="Courier New"/>
          <w:iCs/>
          <w:noProof/>
          <w:sz w:val="20"/>
          <w:szCs w:val="20"/>
        </w:rPr>
        <w:t xml:space="preserve"> » </w:t>
      </w:r>
      <w:r w:rsidRPr="00167575">
        <w:rPr>
          <w:rFonts w:ascii="Garamond" w:hAnsi="Garamond" w:cs="Courier New"/>
          <w:noProof/>
          <w:sz w:val="20"/>
          <w:szCs w:val="20"/>
        </w:rPr>
        <w:t>à mettre entre guillemets, qui pour le père FREUD a constitué jusqu'à la fin le problème, problème de « </w:t>
      </w:r>
      <w:r w:rsidRPr="00167575">
        <w:rPr>
          <w:rFonts w:ascii="Garamond" w:hAnsi="Garamond"/>
          <w:i/>
          <w:iCs/>
          <w:noProof/>
          <w:sz w:val="20"/>
          <w:szCs w:val="20"/>
        </w:rPr>
        <w:t>ce qu'elle veut</w:t>
      </w:r>
      <w:r w:rsidRPr="00167575">
        <w:rPr>
          <w:rFonts w:ascii="Garamond" w:hAnsi="Garamond" w:cs="Courier New"/>
          <w:noProof/>
          <w:sz w:val="20"/>
          <w:szCs w:val="20"/>
        </w:rPr>
        <w:t xml:space="preserve"> ». Je vous ai déjà parlé de ça. </w:t>
      </w:r>
    </w:p>
    <w:p w:rsidR="0069013E" w:rsidRPr="00167575" w:rsidRDefault="0069013E">
      <w:pPr>
        <w:rPr>
          <w:rFonts w:ascii="Garamond" w:hAnsi="Garamond" w:cs="Courier New"/>
          <w:noProof/>
          <w:sz w:val="20"/>
          <w:szCs w:val="20"/>
        </w:rPr>
      </w:pPr>
    </w:p>
    <w:p w:rsidR="00A857CF" w:rsidRDefault="0069013E">
      <w:pPr>
        <w:rPr>
          <w:rFonts w:ascii="Garamond" w:hAnsi="Garamond"/>
          <w:i/>
          <w:noProof/>
          <w:color w:val="0000CC"/>
          <w:sz w:val="20"/>
          <w:szCs w:val="20"/>
        </w:rPr>
      </w:pPr>
      <w:r w:rsidRPr="00167575">
        <w:rPr>
          <w:rFonts w:ascii="Garamond" w:hAnsi="Garamond" w:cs="Courier New"/>
          <w:noProof/>
          <w:sz w:val="20"/>
          <w:szCs w:val="20"/>
        </w:rPr>
        <w:t xml:space="preserve">Mais revenons à ce que j'essaie cette année de </w:t>
      </w:r>
      <w:r w:rsidRPr="00167575">
        <w:rPr>
          <w:rFonts w:ascii="Garamond" w:hAnsi="Garamond"/>
          <w:i/>
          <w:noProof/>
          <w:sz w:val="20"/>
          <w:szCs w:val="20"/>
        </w:rPr>
        <w:t>filer</w:t>
      </w:r>
      <w:r w:rsidRPr="00167575">
        <w:rPr>
          <w:rFonts w:ascii="Garamond" w:hAnsi="Garamond" w:cs="Courier New"/>
          <w:noProof/>
          <w:sz w:val="20"/>
          <w:szCs w:val="20"/>
        </w:rPr>
        <w:t xml:space="preserve"> pour vous.</w:t>
      </w:r>
      <w:r w:rsidR="00A857CF">
        <w:rPr>
          <w:rFonts w:ascii="Garamond" w:hAnsi="Garamond" w:cs="Courier New"/>
          <w:noProof/>
          <w:sz w:val="20"/>
          <w:szCs w:val="20"/>
        </w:rPr>
        <w:t xml:space="preserve"> </w:t>
      </w:r>
      <w:r w:rsidRPr="00167575">
        <w:rPr>
          <w:rFonts w:ascii="Garamond" w:hAnsi="Garamond" w:cs="Courier New"/>
          <w:noProof/>
          <w:sz w:val="20"/>
          <w:szCs w:val="20"/>
        </w:rPr>
        <w:t>N'importe quoi</w:t>
      </w:r>
      <w:r w:rsidR="00A857CF">
        <w:rPr>
          <w:rFonts w:ascii="Garamond" w:hAnsi="Garamond" w:cs="Courier New"/>
          <w:noProof/>
          <w:sz w:val="20"/>
          <w:szCs w:val="20"/>
        </w:rPr>
        <w:t xml:space="preserve"> -</w:t>
      </w:r>
      <w:r w:rsidRPr="00167575">
        <w:rPr>
          <w:rFonts w:ascii="Garamond" w:hAnsi="Garamond" w:cs="Courier New"/>
          <w:noProof/>
          <w:sz w:val="20"/>
          <w:szCs w:val="20"/>
        </w:rPr>
        <w:t xml:space="preserve"> c'est vrai</w:t>
      </w:r>
      <w:r w:rsidR="00A857CF">
        <w:rPr>
          <w:rFonts w:ascii="Garamond" w:hAnsi="Garamond" w:cs="Courier New"/>
          <w:noProof/>
          <w:sz w:val="20"/>
          <w:szCs w:val="20"/>
        </w:rPr>
        <w:t xml:space="preserve"> -</w:t>
      </w:r>
      <w:r w:rsidRPr="00167575">
        <w:rPr>
          <w:rFonts w:ascii="Garamond" w:hAnsi="Garamond" w:cs="Courier New"/>
          <w:noProof/>
          <w:sz w:val="20"/>
          <w:szCs w:val="20"/>
        </w:rPr>
        <w:t xml:space="preserve"> peut servir à écrire </w:t>
      </w:r>
      <w:r w:rsidRPr="00167575">
        <w:rPr>
          <w:rFonts w:ascii="Garamond" w:hAnsi="Garamond" w:cs="Courier New"/>
          <w:noProof/>
          <w:color w:val="000000" w:themeColor="text1"/>
          <w:sz w:val="20"/>
          <w:szCs w:val="20"/>
        </w:rPr>
        <w:t>l'</w:t>
      </w:r>
      <w:r w:rsidR="00273EBA" w:rsidRPr="00167575">
        <w:rPr>
          <w:rFonts w:ascii="Garamond" w:hAnsi="Garamond"/>
          <w:b/>
          <w:noProof/>
          <w:color w:val="0000CC"/>
          <w:sz w:val="20"/>
          <w:szCs w:val="20"/>
        </w:rPr>
        <w:t>1</w:t>
      </w:r>
      <w:r w:rsidRPr="00167575">
        <w:rPr>
          <w:rFonts w:ascii="Garamond" w:hAnsi="Garamond"/>
          <w:i/>
          <w:noProof/>
          <w:color w:val="0000CC"/>
          <w:sz w:val="20"/>
          <w:szCs w:val="20"/>
        </w:rPr>
        <w:t xml:space="preserve"> </w:t>
      </w:r>
      <w:r w:rsidR="0052421D" w:rsidRPr="00167575">
        <w:rPr>
          <w:rFonts w:ascii="Garamond" w:hAnsi="Garamond"/>
          <w:i/>
          <w:noProof/>
          <w:color w:val="0000CC"/>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i/>
          <w:noProof/>
          <w:color w:val="0000CC"/>
          <w:sz w:val="20"/>
          <w:szCs w:val="20"/>
        </w:rPr>
        <w:t>de répétition</w:t>
      </w:r>
      <w:r w:rsidRPr="00167575">
        <w:rPr>
          <w:rFonts w:ascii="Garamond" w:hAnsi="Garamond" w:cs="Courier New"/>
          <w:noProof/>
          <w:sz w:val="20"/>
          <w:szCs w:val="20"/>
        </w:rPr>
        <w:t xml:space="preserve">. Ce n'est pas qu'il ne soit rien, c'est </w:t>
      </w:r>
      <w:r w:rsidRPr="00A857CF">
        <w:rPr>
          <w:rFonts w:ascii="Garamond" w:hAnsi="Garamond" w:cs="Courier New"/>
          <w:i/>
          <w:noProof/>
          <w:sz w:val="20"/>
          <w:szCs w:val="20"/>
        </w:rPr>
        <w:t>qu'il s'écrit avec n'importe quoi pour peu que ça soit facile à répéter en figures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Rien de plus facile à figurer…</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pour l’être qui se trouve en charge de faire que dans le langage, </w:t>
      </w:r>
      <w:r w:rsidRPr="00167575">
        <w:rPr>
          <w:rFonts w:ascii="Garamond" w:hAnsi="Garamond"/>
          <w:i/>
          <w:iCs/>
          <w:noProof/>
          <w:sz w:val="20"/>
          <w:szCs w:val="20"/>
        </w:rPr>
        <w:t>ça parle</w:t>
      </w:r>
    </w:p>
    <w:p w:rsidR="00A857CF" w:rsidRDefault="0069013E">
      <w:pPr>
        <w:rPr>
          <w:rFonts w:ascii="Garamond" w:hAnsi="Garamond" w:cs="Courier New"/>
          <w:noProof/>
          <w:sz w:val="20"/>
          <w:szCs w:val="20"/>
        </w:rPr>
      </w:pPr>
      <w:r w:rsidRPr="00167575">
        <w:rPr>
          <w:rFonts w:ascii="Garamond" w:hAnsi="Garamond" w:cs="Courier New"/>
          <w:noProof/>
          <w:sz w:val="20"/>
          <w:szCs w:val="20"/>
        </w:rPr>
        <w:t>…rien de plus facile à figurer que ce qu’il est fait pour reproduire naturel</w:t>
      </w:r>
      <w:r w:rsidRPr="00167575">
        <w:rPr>
          <w:rFonts w:ascii="Garamond" w:hAnsi="Garamond" w:cs="Courier New"/>
          <w:noProof/>
          <w:sz w:val="20"/>
          <w:szCs w:val="20"/>
        </w:rPr>
        <w:softHyphen/>
        <w:t xml:space="preserve">lement, à savoir - comme on dit </w:t>
      </w:r>
      <w:r w:rsidR="00A857CF">
        <w:rPr>
          <w:rFonts w:ascii="Garamond" w:hAnsi="Garamond" w:cs="Courier New"/>
          <w:noProof/>
          <w:sz w:val="20"/>
          <w:szCs w:val="20"/>
        </w:rPr>
        <w:t>–</w:t>
      </w:r>
      <w:r w:rsidRPr="00167575">
        <w:rPr>
          <w:rFonts w:ascii="Garamond" w:hAnsi="Garamond" w:cs="Courier New"/>
          <w:noProof/>
          <w:sz w:val="20"/>
          <w:szCs w:val="20"/>
        </w:rPr>
        <w:t xml:space="preserve"> </w:t>
      </w:r>
    </w:p>
    <w:p w:rsidR="00A857CF" w:rsidRDefault="0069013E">
      <w:pPr>
        <w:rPr>
          <w:rFonts w:ascii="Garamond" w:hAnsi="Garamond" w:cs="Courier New"/>
          <w:noProof/>
          <w:sz w:val="20"/>
          <w:szCs w:val="20"/>
        </w:rPr>
      </w:pPr>
      <w:r w:rsidRPr="00167575">
        <w:rPr>
          <w:rFonts w:ascii="Garamond" w:hAnsi="Garamond" w:cs="Courier New"/>
          <w:noProof/>
          <w:sz w:val="20"/>
          <w:szCs w:val="20"/>
        </w:rPr>
        <w:t xml:space="preserve">son </w:t>
      </w:r>
      <w:r w:rsidRPr="00167575">
        <w:rPr>
          <w:rFonts w:ascii="Garamond" w:hAnsi="Garamond"/>
          <w:i/>
          <w:iCs/>
          <w:noProof/>
          <w:sz w:val="20"/>
          <w:szCs w:val="20"/>
        </w:rPr>
        <w:t>semblable</w:t>
      </w:r>
      <w:r w:rsidRPr="00167575">
        <w:rPr>
          <w:rFonts w:ascii="Garamond" w:hAnsi="Garamond" w:cs="Courier New"/>
          <w:noProof/>
          <w:sz w:val="20"/>
          <w:szCs w:val="20"/>
        </w:rPr>
        <w:t xml:space="preserve"> ou son </w:t>
      </w:r>
      <w:r w:rsidRPr="00167575">
        <w:rPr>
          <w:rFonts w:ascii="Garamond" w:hAnsi="Garamond"/>
          <w:i/>
          <w:iCs/>
          <w:noProof/>
          <w:sz w:val="20"/>
          <w:szCs w:val="20"/>
        </w:rPr>
        <w:t>type</w:t>
      </w:r>
      <w:r w:rsidRPr="00167575">
        <w:rPr>
          <w:rFonts w:ascii="Garamond" w:hAnsi="Garamond" w:cs="Courier New"/>
          <w:noProof/>
          <w:sz w:val="20"/>
          <w:szCs w:val="20"/>
        </w:rPr>
        <w:t xml:space="preserve">. Non pas qu’il sache d’origine faire sa figure, mais elle le </w:t>
      </w:r>
      <w:r w:rsidRPr="00167575">
        <w:rPr>
          <w:rFonts w:ascii="Garamond" w:hAnsi="Garamond"/>
          <w:i/>
          <w:iCs/>
          <w:noProof/>
          <w:sz w:val="20"/>
          <w:szCs w:val="20"/>
        </w:rPr>
        <w:t>marque</w:t>
      </w:r>
      <w:r w:rsidRPr="00167575">
        <w:rPr>
          <w:rFonts w:ascii="Garamond" w:hAnsi="Garamond" w:cs="Courier New"/>
          <w:noProof/>
          <w:sz w:val="20"/>
          <w:szCs w:val="20"/>
        </w:rPr>
        <w:t xml:space="preserve">, et ça il peut lui rendre,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lui rendre </w:t>
      </w:r>
      <w:r w:rsidRPr="00167575">
        <w:rPr>
          <w:rFonts w:ascii="Garamond" w:hAnsi="Garamond"/>
          <w:i/>
          <w:iCs/>
          <w:noProof/>
          <w:color w:val="0000CC"/>
          <w:sz w:val="20"/>
          <w:szCs w:val="20"/>
        </w:rPr>
        <w:t>la marque</w:t>
      </w:r>
      <w:r w:rsidRPr="00167575">
        <w:rPr>
          <w:rFonts w:ascii="Garamond" w:hAnsi="Garamond" w:cs="Courier New"/>
          <w:noProof/>
          <w:sz w:val="20"/>
          <w:szCs w:val="20"/>
        </w:rPr>
        <w:t xml:space="preserve"> qui justement est </w:t>
      </w:r>
      <w:r w:rsidRPr="00167575">
        <w:rPr>
          <w:rFonts w:ascii="Garamond" w:hAnsi="Garamond"/>
          <w:i/>
          <w:iCs/>
          <w:noProof/>
          <w:color w:val="0000CC"/>
          <w:sz w:val="20"/>
          <w:szCs w:val="20"/>
        </w:rPr>
        <w:t>le trait unaire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i/>
          <w:iCs/>
          <w:noProof/>
          <w:color w:val="0000CC"/>
          <w:sz w:val="20"/>
          <w:szCs w:val="20"/>
        </w:rPr>
        <w:t>Le trait unaire</w:t>
      </w:r>
      <w:r w:rsidRPr="00167575">
        <w:rPr>
          <w:rFonts w:ascii="Garamond" w:hAnsi="Garamond"/>
          <w:i/>
          <w:noProof/>
          <w:color w:val="0000CC"/>
          <w:sz w:val="20"/>
          <w:szCs w:val="20"/>
        </w:rPr>
        <w:t xml:space="preserve"> est le support de</w:t>
      </w:r>
      <w:r w:rsidRPr="00167575">
        <w:rPr>
          <w:rFonts w:ascii="Garamond" w:hAnsi="Garamond" w:cs="Courier New"/>
          <w:noProof/>
          <w:sz w:val="20"/>
          <w:szCs w:val="20"/>
        </w:rPr>
        <w:t xml:space="preserve"> ce dont je suis parti sous le nom de </w:t>
      </w:r>
      <w:r w:rsidRPr="00167575">
        <w:rPr>
          <w:rFonts w:ascii="Garamond" w:hAnsi="Garamond"/>
          <w:i/>
          <w:noProof/>
          <w:sz w:val="20"/>
          <w:szCs w:val="20"/>
        </w:rPr>
        <w:t>stade du miroir</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c’est-à-dire </w:t>
      </w:r>
      <w:r w:rsidRPr="00167575">
        <w:rPr>
          <w:rFonts w:ascii="Garamond" w:hAnsi="Garamond"/>
          <w:i/>
          <w:noProof/>
          <w:color w:val="0000CC"/>
          <w:sz w:val="20"/>
          <w:szCs w:val="20"/>
        </w:rPr>
        <w:t>l’</w:t>
      </w:r>
      <w:r w:rsidRPr="00167575">
        <w:rPr>
          <w:rFonts w:ascii="Garamond" w:hAnsi="Garamond"/>
          <w:i/>
          <w:iCs/>
          <w:noProof/>
          <w:color w:val="0000CC"/>
          <w:sz w:val="20"/>
          <w:szCs w:val="20"/>
        </w:rPr>
        <w:t>identification</w:t>
      </w:r>
      <w:r w:rsidRPr="00167575">
        <w:rPr>
          <w:rFonts w:ascii="Garamond" w:hAnsi="Garamond"/>
          <w:i/>
          <w:noProof/>
          <w:color w:val="0000CC"/>
          <w:sz w:val="20"/>
          <w:szCs w:val="20"/>
        </w:rPr>
        <w:t xml:space="preserve"> imaginaire</w:t>
      </w:r>
      <w:r w:rsidRPr="00167575">
        <w:rPr>
          <w:rFonts w:ascii="Garamond" w:hAnsi="Garamond" w:cs="Courier New"/>
          <w:noProof/>
          <w:sz w:val="20"/>
          <w:szCs w:val="20"/>
        </w:rPr>
        <w:t>.</w:t>
      </w:r>
    </w:p>
    <w:p w:rsidR="00273EBA" w:rsidRPr="00167575" w:rsidRDefault="00273EBA">
      <w:pPr>
        <w:pStyle w:val="Corpsdetexte"/>
        <w:rPr>
          <w:rFonts w:ascii="Garamond" w:hAnsi="Garamond"/>
          <w:sz w:val="20"/>
          <w:szCs w:val="20"/>
        </w:rPr>
      </w:pPr>
    </w:p>
    <w:p w:rsidR="00A857CF" w:rsidRDefault="0069013E">
      <w:pPr>
        <w:pStyle w:val="Corpsdetexte"/>
        <w:rPr>
          <w:rFonts w:ascii="Garamond" w:hAnsi="Garamond"/>
          <w:sz w:val="20"/>
          <w:szCs w:val="20"/>
        </w:rPr>
      </w:pPr>
      <w:r w:rsidRPr="00167575">
        <w:rPr>
          <w:rFonts w:ascii="Garamond" w:hAnsi="Garamond"/>
          <w:sz w:val="20"/>
          <w:szCs w:val="20"/>
        </w:rPr>
        <w:t xml:space="preserve">Mais non seulement ce pointage d’un support </w:t>
      </w:r>
      <w:r w:rsidRPr="00167575">
        <w:rPr>
          <w:rFonts w:ascii="Garamond" w:hAnsi="Garamond" w:cs="Times New Roman"/>
          <w:i/>
          <w:iCs/>
          <w:sz w:val="20"/>
          <w:szCs w:val="20"/>
        </w:rPr>
        <w:t>typique</w:t>
      </w:r>
      <w:r w:rsidRPr="00167575">
        <w:rPr>
          <w:rFonts w:ascii="Garamond" w:hAnsi="Garamond"/>
          <w:sz w:val="20"/>
          <w:szCs w:val="20"/>
        </w:rPr>
        <w:t xml:space="preserve"> c’est-à-dire imaginaire</w:t>
      </w:r>
      <w:r w:rsidR="00A857CF">
        <w:rPr>
          <w:rFonts w:ascii="Garamond" w:hAnsi="Garamond"/>
          <w:sz w:val="20"/>
          <w:szCs w:val="20"/>
        </w:rPr>
        <w:t xml:space="preserve"> -</w:t>
      </w:r>
      <w:r w:rsidRPr="00167575">
        <w:rPr>
          <w:rFonts w:ascii="Garamond" w:hAnsi="Garamond"/>
          <w:sz w:val="20"/>
          <w:szCs w:val="20"/>
        </w:rPr>
        <w:t xml:space="preserve"> </w:t>
      </w:r>
      <w:r w:rsidRPr="00167575">
        <w:rPr>
          <w:rFonts w:ascii="Garamond" w:hAnsi="Garamond" w:cs="Times New Roman"/>
          <w:i/>
          <w:iCs/>
          <w:sz w:val="20"/>
          <w:szCs w:val="20"/>
        </w:rPr>
        <w:t>la marque</w:t>
      </w:r>
      <w:r w:rsidRPr="00167575">
        <w:rPr>
          <w:rFonts w:ascii="Garamond" w:hAnsi="Garamond"/>
          <w:sz w:val="20"/>
          <w:szCs w:val="20"/>
        </w:rPr>
        <w:t xml:space="preserve"> comme telle, </w:t>
      </w:r>
      <w:r w:rsidRPr="00167575">
        <w:rPr>
          <w:rFonts w:ascii="Garamond" w:hAnsi="Garamond" w:cs="Times New Roman"/>
          <w:i/>
          <w:iCs/>
          <w:sz w:val="20"/>
          <w:szCs w:val="20"/>
        </w:rPr>
        <w:t>le trait unaire</w:t>
      </w:r>
      <w:r w:rsidR="00A857CF">
        <w:rPr>
          <w:rFonts w:ascii="Garamond" w:hAnsi="Garamond"/>
          <w:sz w:val="20"/>
          <w:szCs w:val="20"/>
        </w:rPr>
        <w:t xml:space="preserve"> –</w:t>
      </w:r>
      <w:r w:rsidRPr="00167575">
        <w:rPr>
          <w:rFonts w:ascii="Garamond" w:hAnsi="Garamond"/>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sz w:val="20"/>
          <w:szCs w:val="20"/>
        </w:rPr>
        <w:t>ne constitue pas un jugement de valeur…</w:t>
      </w:r>
    </w:p>
    <w:p w:rsidR="0069013E" w:rsidRPr="00167575" w:rsidRDefault="0069013E">
      <w:pPr>
        <w:pStyle w:val="Corpsdetexte"/>
        <w:ind w:left="708"/>
        <w:rPr>
          <w:rFonts w:ascii="Garamond" w:hAnsi="Garamond"/>
          <w:sz w:val="20"/>
          <w:szCs w:val="20"/>
        </w:rPr>
      </w:pPr>
      <w:r w:rsidRPr="00A857CF">
        <w:rPr>
          <w:rFonts w:ascii="Garamond" w:hAnsi="Garamond"/>
          <w:i/>
          <w:sz w:val="20"/>
          <w:szCs w:val="20"/>
        </w:rPr>
        <w:t>comme il m’est revenu</w:t>
      </w:r>
      <w:r w:rsidRPr="00167575">
        <w:rPr>
          <w:rFonts w:ascii="Garamond" w:hAnsi="Garamond"/>
          <w:sz w:val="20"/>
          <w:szCs w:val="20"/>
        </w:rPr>
        <w:t xml:space="preserve"> - on l’a dit</w:t>
      </w:r>
      <w:r w:rsidR="00A857CF">
        <w:rPr>
          <w:rFonts w:ascii="Garamond" w:hAnsi="Garamond"/>
          <w:sz w:val="20"/>
          <w:szCs w:val="20"/>
        </w:rPr>
        <w:t xml:space="preserve"> -</w:t>
      </w:r>
      <w:r w:rsidRPr="00167575">
        <w:rPr>
          <w:rFonts w:ascii="Garamond" w:hAnsi="Garamond"/>
          <w:sz w:val="20"/>
          <w:szCs w:val="20"/>
        </w:rPr>
        <w:t> </w:t>
      </w:r>
      <w:r w:rsidRPr="00A857CF">
        <w:rPr>
          <w:rFonts w:ascii="Garamond" w:hAnsi="Garamond"/>
          <w:i/>
          <w:sz w:val="20"/>
          <w:szCs w:val="20"/>
        </w:rPr>
        <w:t>que je faisais - jugement de valeur du type imaginaire « </w:t>
      </w:r>
      <w:r w:rsidRPr="00A857CF">
        <w:rPr>
          <w:rFonts w:ascii="Garamond" w:hAnsi="Garamond" w:cs="Times New Roman"/>
          <w:i/>
          <w:iCs/>
          <w:sz w:val="20"/>
          <w:szCs w:val="20"/>
        </w:rPr>
        <w:t>caca! symbolique, miam! miam!</w:t>
      </w:r>
      <w:r w:rsidRPr="00A857CF">
        <w:rPr>
          <w:rFonts w:ascii="Garamond" w:hAnsi="Garamond"/>
          <w:i/>
          <w:sz w:val="20"/>
          <w:szCs w:val="20"/>
        </w:rPr>
        <w:t> »</w:t>
      </w:r>
    </w:p>
    <w:p w:rsidR="003C6199" w:rsidRDefault="00273EBA">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mais tout ce que j’ai dit, écrit, inscrit, </w:t>
      </w:r>
      <w:r w:rsidR="0069013E" w:rsidRPr="00167575">
        <w:rPr>
          <w:rFonts w:ascii="Garamond" w:hAnsi="Garamond"/>
          <w:i/>
          <w:noProof/>
          <w:sz w:val="20"/>
          <w:szCs w:val="20"/>
        </w:rPr>
        <w:t>dans les graphes</w:t>
      </w:r>
      <w:r w:rsidR="0069013E" w:rsidRPr="00167575">
        <w:rPr>
          <w:rFonts w:ascii="Garamond" w:hAnsi="Garamond" w:cs="Courier New"/>
          <w:noProof/>
          <w:sz w:val="20"/>
          <w:szCs w:val="20"/>
        </w:rPr>
        <w:t xml:space="preserve">, schématisé </w:t>
      </w:r>
      <w:r w:rsidR="0069013E" w:rsidRPr="00167575">
        <w:rPr>
          <w:rFonts w:ascii="Garamond" w:hAnsi="Garamond"/>
          <w:i/>
          <w:noProof/>
          <w:sz w:val="20"/>
          <w:szCs w:val="20"/>
        </w:rPr>
        <w:t>dans le modèle optique</w:t>
      </w:r>
      <w:r w:rsidR="0069013E" w:rsidRPr="00167575">
        <w:rPr>
          <w:rFonts w:ascii="Garamond" w:hAnsi="Garamond" w:cs="Courier New"/>
          <w:noProof/>
          <w:sz w:val="20"/>
          <w:szCs w:val="20"/>
        </w:rPr>
        <w:t xml:space="preserve"> à l’occasion, </w:t>
      </w:r>
    </w:p>
    <w:p w:rsidR="003C6199" w:rsidRDefault="0069013E">
      <w:pPr>
        <w:rPr>
          <w:rFonts w:ascii="Garamond" w:hAnsi="Garamond" w:cs="Courier New"/>
          <w:i/>
          <w:noProof/>
          <w:sz w:val="20"/>
          <w:szCs w:val="20"/>
        </w:rPr>
      </w:pPr>
      <w:r w:rsidRPr="003C6199">
        <w:rPr>
          <w:rFonts w:ascii="Garamond" w:hAnsi="Garamond" w:cs="Courier New"/>
          <w:i/>
          <w:noProof/>
          <w:color w:val="0000CC"/>
          <w:sz w:val="20"/>
          <w:szCs w:val="20"/>
        </w:rPr>
        <w:t xml:space="preserve">où le sujet se réfléchit dans </w:t>
      </w:r>
      <w:r w:rsidRPr="003C6199">
        <w:rPr>
          <w:rFonts w:ascii="Garamond" w:hAnsi="Garamond"/>
          <w:i/>
          <w:iCs/>
          <w:noProof/>
          <w:color w:val="0000CC"/>
          <w:sz w:val="20"/>
          <w:szCs w:val="20"/>
        </w:rPr>
        <w:t>le trait unaire</w:t>
      </w:r>
      <w:r w:rsidRPr="003C6199">
        <w:rPr>
          <w:rFonts w:ascii="Garamond" w:hAnsi="Garamond" w:cs="Courier New"/>
          <w:i/>
          <w:noProof/>
          <w:color w:val="0000CC"/>
          <w:sz w:val="20"/>
          <w:szCs w:val="20"/>
        </w:rPr>
        <w:t xml:space="preserve">, et où c’est seulement à partir de là qu’il se repère comme </w:t>
      </w:r>
      <w:r w:rsidRPr="003C6199">
        <w:rPr>
          <w:rFonts w:ascii="Garamond" w:hAnsi="Garamond"/>
          <w:i/>
          <w:noProof/>
          <w:color w:val="0000CC"/>
          <w:sz w:val="20"/>
          <w:szCs w:val="20"/>
        </w:rPr>
        <w:t>moi</w:t>
      </w:r>
      <w:r w:rsidRPr="00167575">
        <w:rPr>
          <w:rFonts w:ascii="Garamond" w:hAnsi="Garamond"/>
          <w:i/>
          <w:noProof/>
          <w:color w:val="0000CC"/>
          <w:sz w:val="20"/>
          <w:szCs w:val="20"/>
        </w:rPr>
        <w:t>-idéal</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tout cela insiste justement sur ce que </w:t>
      </w:r>
      <w:r w:rsidRPr="00167575">
        <w:rPr>
          <w:rFonts w:ascii="Garamond" w:hAnsi="Garamond"/>
          <w:i/>
          <w:noProof/>
          <w:color w:val="0000CC"/>
          <w:sz w:val="20"/>
          <w:szCs w:val="20"/>
        </w:rPr>
        <w:t>l’identification imaginaire s’opère par une marque symbolique</w:t>
      </w:r>
      <w:r w:rsidRPr="00167575">
        <w:rPr>
          <w:rFonts w:ascii="Garamond" w:hAnsi="Garamond" w:cs="Courier New"/>
          <w:noProof/>
          <w:sz w:val="20"/>
          <w:szCs w:val="20"/>
        </w:rPr>
        <w:t xml:space="preserve">. </w:t>
      </w:r>
    </w:p>
    <w:p w:rsidR="0069013E" w:rsidRPr="00167575" w:rsidRDefault="0069013E">
      <w:pPr>
        <w:pStyle w:val="Corpsdetexte"/>
        <w:rPr>
          <w:rFonts w:ascii="Garamond" w:hAnsi="Garamond"/>
          <w:sz w:val="20"/>
          <w:szCs w:val="20"/>
        </w:rPr>
      </w:pPr>
    </w:p>
    <w:p w:rsidR="003C6199" w:rsidRDefault="0069013E" w:rsidP="003C6199">
      <w:pPr>
        <w:pStyle w:val="Corpsdetexte"/>
        <w:rPr>
          <w:rFonts w:ascii="Garamond" w:hAnsi="Garamond"/>
          <w:sz w:val="20"/>
          <w:szCs w:val="20"/>
        </w:rPr>
      </w:pPr>
      <w:r w:rsidRPr="00167575">
        <w:rPr>
          <w:rFonts w:ascii="Garamond" w:hAnsi="Garamond"/>
          <w:sz w:val="20"/>
          <w:szCs w:val="20"/>
        </w:rPr>
        <w:t>De sorte que, qui dénonce ce mani</w:t>
      </w:r>
      <w:r w:rsidRPr="00167575">
        <w:rPr>
          <w:rFonts w:ascii="Garamond" w:hAnsi="Garamond"/>
          <w:sz w:val="20"/>
          <w:szCs w:val="20"/>
        </w:rPr>
        <w:softHyphen/>
        <w:t>chéisme</w:t>
      </w:r>
      <w:r w:rsidR="003C6199">
        <w:rPr>
          <w:rFonts w:ascii="Garamond" w:hAnsi="Garamond"/>
          <w:sz w:val="20"/>
          <w:szCs w:val="20"/>
        </w:rPr>
        <w:t xml:space="preserve"> - </w:t>
      </w:r>
      <w:r w:rsidRPr="00167575">
        <w:rPr>
          <w:rFonts w:ascii="Garamond" w:hAnsi="Garamond"/>
          <w:sz w:val="20"/>
          <w:szCs w:val="20"/>
        </w:rPr>
        <w:t>« </w:t>
      </w:r>
      <w:r w:rsidRPr="00167575">
        <w:rPr>
          <w:rFonts w:ascii="Garamond" w:hAnsi="Garamond"/>
          <w:i/>
          <w:iCs/>
          <w:sz w:val="20"/>
          <w:szCs w:val="20"/>
        </w:rPr>
        <w:t xml:space="preserve">le jugement de valeur, pouah </w:t>
      </w:r>
      <w:r w:rsidRPr="00167575">
        <w:rPr>
          <w:rFonts w:ascii="Garamond" w:hAnsi="Garamond"/>
          <w:sz w:val="20"/>
          <w:szCs w:val="20"/>
        </w:rPr>
        <w:t>! »</w:t>
      </w:r>
      <w:r w:rsidR="003C6199">
        <w:rPr>
          <w:rFonts w:ascii="Garamond" w:hAnsi="Garamond"/>
          <w:sz w:val="20"/>
          <w:szCs w:val="20"/>
        </w:rPr>
        <w:t xml:space="preserve"> -</w:t>
      </w:r>
      <w:r w:rsidRPr="00167575">
        <w:rPr>
          <w:rFonts w:ascii="Garamond" w:hAnsi="Garamond"/>
          <w:sz w:val="20"/>
          <w:szCs w:val="20"/>
        </w:rPr>
        <w:t xml:space="preserve"> dans ma doctrine, démontre seulement </w:t>
      </w:r>
    </w:p>
    <w:p w:rsidR="0069013E" w:rsidRPr="00167575" w:rsidRDefault="0069013E" w:rsidP="003C6199">
      <w:pPr>
        <w:pStyle w:val="Corpsdetexte"/>
        <w:rPr>
          <w:rFonts w:ascii="Garamond" w:hAnsi="Garamond"/>
          <w:sz w:val="20"/>
          <w:szCs w:val="20"/>
        </w:rPr>
      </w:pPr>
      <w:r w:rsidRPr="00167575">
        <w:rPr>
          <w:rFonts w:ascii="Garamond" w:hAnsi="Garamond"/>
          <w:sz w:val="20"/>
          <w:szCs w:val="20"/>
        </w:rPr>
        <w:t xml:space="preserve">ce qu’il est, pour m’avoir entendu ainsi depuis le début de mon discours, dont il est pourtant contemporain. </w:t>
      </w:r>
    </w:p>
    <w:p w:rsidR="003C6199" w:rsidRDefault="0069013E">
      <w:pPr>
        <w:rPr>
          <w:rFonts w:ascii="Garamond" w:hAnsi="Garamond" w:cs="Courier New"/>
          <w:noProof/>
          <w:sz w:val="20"/>
          <w:szCs w:val="20"/>
        </w:rPr>
      </w:pPr>
      <w:r w:rsidRPr="00167575">
        <w:rPr>
          <w:rFonts w:ascii="Garamond" w:hAnsi="Garamond" w:cs="Courier New"/>
          <w:noProof/>
          <w:sz w:val="20"/>
          <w:szCs w:val="20"/>
        </w:rPr>
        <w:t>Un porc, pour se dres</w:t>
      </w:r>
      <w:r w:rsidRPr="00167575">
        <w:rPr>
          <w:rFonts w:ascii="Garamond" w:hAnsi="Garamond" w:cs="Courier New"/>
          <w:noProof/>
          <w:sz w:val="20"/>
          <w:szCs w:val="20"/>
        </w:rPr>
        <w:softHyphen/>
        <w:t xml:space="preserve">ser sur ses pattes et faire le porc debout, n’en reste pas moins le porc qu’il était de souche,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il n’y a que lui pour s’imaginer qu’on s’en souvient.</w:t>
      </w:r>
    </w:p>
    <w:p w:rsidR="0069013E" w:rsidRPr="00167575" w:rsidRDefault="0069013E">
      <w:pPr>
        <w:rPr>
          <w:rFonts w:ascii="Garamond" w:hAnsi="Garamond" w:cs="Courier New"/>
          <w:noProof/>
          <w:sz w:val="20"/>
          <w:szCs w:val="20"/>
        </w:rPr>
      </w:pPr>
    </w:p>
    <w:p w:rsidR="003C6199" w:rsidRDefault="0069013E">
      <w:pPr>
        <w:rPr>
          <w:rFonts w:ascii="Garamond" w:hAnsi="Garamond" w:cs="Courier New"/>
          <w:noProof/>
          <w:sz w:val="20"/>
          <w:szCs w:val="20"/>
        </w:rPr>
      </w:pPr>
      <w:r w:rsidRPr="00167575">
        <w:rPr>
          <w:rFonts w:ascii="Garamond" w:hAnsi="Garamond" w:cs="Courier New"/>
          <w:noProof/>
          <w:sz w:val="20"/>
          <w:szCs w:val="20"/>
        </w:rPr>
        <w:t xml:space="preserve">Pour revenir à FREUD dont je n’ai fait là que commenter la fonction qu’il a introduite sous le nom de </w:t>
      </w:r>
      <w:r w:rsidRPr="00167575">
        <w:rPr>
          <w:rFonts w:ascii="Garamond" w:hAnsi="Garamond"/>
          <w:i/>
          <w:iCs/>
          <w:noProof/>
          <w:color w:val="0000CC"/>
          <w:sz w:val="20"/>
          <w:szCs w:val="20"/>
        </w:rPr>
        <w:t>narcissisme</w:t>
      </w:r>
      <w:r w:rsidRPr="00167575">
        <w:rPr>
          <w:rFonts w:ascii="Garamond" w:hAnsi="Garamond" w:cs="Courier New"/>
          <w:noProof/>
          <w:sz w:val="20"/>
          <w:szCs w:val="20"/>
        </w:rPr>
        <w:t xml:space="preserve">, </w:t>
      </w:r>
    </w:p>
    <w:p w:rsidR="003C6199" w:rsidRDefault="0069013E">
      <w:pPr>
        <w:rPr>
          <w:rFonts w:ascii="Garamond" w:hAnsi="Garamond" w:cs="Courier New"/>
          <w:noProof/>
          <w:sz w:val="20"/>
          <w:szCs w:val="20"/>
        </w:rPr>
      </w:pPr>
      <w:r w:rsidRPr="003C6199">
        <w:rPr>
          <w:rFonts w:ascii="Garamond" w:hAnsi="Garamond" w:cs="Courier New"/>
          <w:i/>
          <w:noProof/>
          <w:sz w:val="20"/>
          <w:szCs w:val="20"/>
        </w:rPr>
        <w:t>c’est bien de l’</w:t>
      </w:r>
      <w:r w:rsidRPr="003C6199">
        <w:rPr>
          <w:rFonts w:ascii="Garamond" w:hAnsi="Garamond"/>
          <w:i/>
          <w:iCs/>
          <w:noProof/>
          <w:sz w:val="20"/>
          <w:szCs w:val="20"/>
        </w:rPr>
        <w:t>er</w:t>
      </w:r>
      <w:r w:rsidRPr="003C6199">
        <w:rPr>
          <w:rFonts w:ascii="Garamond" w:hAnsi="Garamond"/>
          <w:i/>
          <w:iCs/>
          <w:noProof/>
          <w:sz w:val="20"/>
          <w:szCs w:val="20"/>
        </w:rPr>
        <w:softHyphen/>
        <w:t>reur</w:t>
      </w:r>
      <w:r w:rsidRPr="003C6199">
        <w:rPr>
          <w:rFonts w:ascii="Garamond" w:hAnsi="Garamond" w:cs="Courier New"/>
          <w:i/>
          <w:noProof/>
          <w:sz w:val="20"/>
          <w:szCs w:val="20"/>
        </w:rPr>
        <w:t xml:space="preserve"> qu’il a commise en liant le </w:t>
      </w:r>
      <w:r w:rsidR="00273EBA" w:rsidRPr="003C6199">
        <w:rPr>
          <w:rFonts w:ascii="Garamond" w:hAnsi="Garamond"/>
          <w:i/>
          <w:noProof/>
          <w:color w:val="0000CC"/>
          <w:sz w:val="20"/>
          <w:szCs w:val="20"/>
        </w:rPr>
        <w:t>m</w:t>
      </w:r>
      <w:r w:rsidRPr="003C6199">
        <w:rPr>
          <w:rFonts w:ascii="Garamond" w:hAnsi="Garamond"/>
          <w:i/>
          <w:noProof/>
          <w:color w:val="0000CC"/>
          <w:sz w:val="20"/>
          <w:szCs w:val="20"/>
        </w:rPr>
        <w:t>oi</w:t>
      </w:r>
      <w:r w:rsidRPr="003C6199">
        <w:rPr>
          <w:rFonts w:ascii="Garamond" w:hAnsi="Garamond" w:cs="Courier New"/>
          <w:i/>
          <w:noProof/>
          <w:sz w:val="20"/>
          <w:szCs w:val="20"/>
        </w:rPr>
        <w:t xml:space="preserve"> sans relais à sa </w:t>
      </w:r>
      <w:r w:rsidRPr="003C6199">
        <w:rPr>
          <w:rFonts w:ascii="Garamond" w:hAnsi="Garamond"/>
          <w:i/>
          <w:noProof/>
          <w:sz w:val="20"/>
          <w:szCs w:val="20"/>
        </w:rPr>
        <w:t>Massenpsychologie</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que relève l’incroyable de l’institution </w:t>
      </w:r>
    </w:p>
    <w:p w:rsidR="003C6199" w:rsidRDefault="0069013E">
      <w:pPr>
        <w:rPr>
          <w:rFonts w:ascii="Garamond" w:hAnsi="Garamond" w:cs="Courier New"/>
          <w:noProof/>
          <w:sz w:val="20"/>
          <w:szCs w:val="20"/>
        </w:rPr>
      </w:pPr>
      <w:r w:rsidRPr="00167575">
        <w:rPr>
          <w:rFonts w:ascii="Garamond" w:hAnsi="Garamond" w:cs="Courier New"/>
          <w:noProof/>
          <w:sz w:val="20"/>
          <w:szCs w:val="20"/>
        </w:rPr>
        <w:t>dont il a projeté ce qu’il appelle « </w:t>
      </w:r>
      <w:r w:rsidRPr="00167575">
        <w:rPr>
          <w:rFonts w:ascii="Garamond" w:hAnsi="Garamond"/>
          <w:i/>
          <w:noProof/>
          <w:sz w:val="20"/>
          <w:szCs w:val="20"/>
        </w:rPr>
        <w:t>l’économie du psychisme</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c’est à savoir </w:t>
      </w:r>
      <w:r w:rsidRPr="00167575">
        <w:rPr>
          <w:rFonts w:ascii="Garamond" w:hAnsi="Garamond"/>
          <w:i/>
          <w:noProof/>
          <w:sz w:val="20"/>
          <w:szCs w:val="20"/>
        </w:rPr>
        <w:t>l’organisation</w:t>
      </w:r>
      <w:r w:rsidRPr="00167575">
        <w:rPr>
          <w:rFonts w:ascii="Garamond" w:hAnsi="Garamond" w:cs="Courier New"/>
          <w:noProof/>
          <w:sz w:val="20"/>
          <w:szCs w:val="20"/>
        </w:rPr>
        <w:t xml:space="preserve"> à quoi il a cru devoir confier </w:t>
      </w: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la relance de sa doct</w:t>
      </w:r>
      <w:r w:rsidR="003C6199">
        <w:rPr>
          <w:rFonts w:ascii="Garamond" w:hAnsi="Garamond" w:cs="Courier New"/>
          <w:noProof/>
          <w:sz w:val="20"/>
          <w:szCs w:val="20"/>
        </w:rPr>
        <w:t xml:space="preserve">rine. </w:t>
      </w:r>
      <w:r w:rsidRPr="00167575">
        <w:rPr>
          <w:rFonts w:ascii="Garamond" w:hAnsi="Garamond"/>
          <w:sz w:val="20"/>
          <w:szCs w:val="20"/>
        </w:rPr>
        <w:t xml:space="preserve">Il l’a voulue telle pourquoi ? </w:t>
      </w:r>
      <w:r w:rsidRPr="00167575">
        <w:rPr>
          <w:rFonts w:ascii="Garamond" w:hAnsi="Garamond" w:cs="Courier New"/>
          <w:noProof/>
          <w:sz w:val="20"/>
          <w:szCs w:val="20"/>
        </w:rPr>
        <w:t xml:space="preserve">Pour constituer la </w:t>
      </w:r>
      <w:r w:rsidRPr="00167575">
        <w:rPr>
          <w:rFonts w:ascii="Garamond" w:hAnsi="Garamond"/>
          <w:i/>
          <w:noProof/>
          <w:sz w:val="20"/>
          <w:szCs w:val="20"/>
        </w:rPr>
        <w:t>garde</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d’un </w:t>
      </w:r>
      <w:r w:rsidRPr="00167575">
        <w:rPr>
          <w:rFonts w:ascii="Garamond" w:hAnsi="Garamond"/>
          <w:i/>
          <w:noProof/>
          <w:sz w:val="20"/>
          <w:szCs w:val="20"/>
        </w:rPr>
        <w:t>noyau de vérité</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p>
    <w:p w:rsidR="00875D33" w:rsidRPr="00167575" w:rsidRDefault="00875D33">
      <w:pPr>
        <w:rPr>
          <w:rFonts w:ascii="Garamond" w:hAnsi="Garamond" w:cs="Courier New"/>
          <w:noProof/>
          <w:sz w:val="20"/>
          <w:szCs w:val="20"/>
        </w:rPr>
      </w:pPr>
    </w:p>
    <w:p w:rsidR="003C6199" w:rsidRDefault="0069013E">
      <w:pPr>
        <w:rPr>
          <w:rFonts w:ascii="Garamond" w:hAnsi="Garamond" w:cs="Courier New"/>
          <w:noProof/>
          <w:sz w:val="20"/>
          <w:szCs w:val="20"/>
        </w:rPr>
      </w:pPr>
      <w:r w:rsidRPr="00167575">
        <w:rPr>
          <w:rFonts w:ascii="Garamond" w:hAnsi="Garamond" w:cs="Courier New"/>
          <w:noProof/>
          <w:sz w:val="20"/>
          <w:szCs w:val="20"/>
        </w:rPr>
        <w:t>C’est ainsi que FREUD l’a pensé et c’est bien ainsi aussi que ceux qui s’avèrent être les fruits de cette conception s’expriment pour</w:t>
      </w:r>
      <w:r w:rsidR="003C6199">
        <w:rPr>
          <w:rFonts w:ascii="Garamond" w:hAnsi="Garamond" w:cs="Courier New"/>
          <w:noProof/>
          <w:sz w:val="20"/>
          <w:szCs w:val="20"/>
        </w:rPr>
        <w:t xml:space="preserve"> - </w:t>
      </w:r>
      <w:r w:rsidRPr="00167575">
        <w:rPr>
          <w:rFonts w:ascii="Garamond" w:hAnsi="Garamond" w:cs="Courier New"/>
          <w:noProof/>
          <w:sz w:val="20"/>
          <w:szCs w:val="20"/>
        </w:rPr>
        <w:t>même s’ils déclarent modeste ce noyau</w:t>
      </w:r>
      <w:r w:rsidR="003C6199">
        <w:rPr>
          <w:rFonts w:ascii="Garamond" w:hAnsi="Garamond" w:cs="Courier New"/>
          <w:noProof/>
          <w:sz w:val="20"/>
          <w:szCs w:val="20"/>
        </w:rPr>
        <w:t xml:space="preserve"> - s’en attirer la considération. </w:t>
      </w:r>
      <w:r w:rsidRPr="00167575">
        <w:rPr>
          <w:rFonts w:ascii="Garamond" w:hAnsi="Garamond" w:cs="Courier New"/>
          <w:noProof/>
          <w:sz w:val="20"/>
          <w:szCs w:val="20"/>
        </w:rPr>
        <w:t>Ce qui</w:t>
      </w:r>
      <w:r w:rsidR="003C6199">
        <w:rPr>
          <w:rFonts w:ascii="Garamond" w:hAnsi="Garamond" w:cs="Courier New"/>
          <w:noProof/>
          <w:sz w:val="20"/>
          <w:szCs w:val="20"/>
        </w:rPr>
        <w:t xml:space="preserve"> -</w:t>
      </w:r>
      <w:r w:rsidRPr="00167575">
        <w:rPr>
          <w:rFonts w:ascii="Garamond" w:hAnsi="Garamond" w:cs="Courier New"/>
          <w:noProof/>
          <w:sz w:val="20"/>
          <w:szCs w:val="20"/>
        </w:rPr>
        <w:t xml:space="preserve"> du point où les choses en sont maintenant dans l’opinion</w:t>
      </w:r>
      <w:r w:rsidR="003C6199">
        <w:rPr>
          <w:rFonts w:ascii="Garamond" w:hAnsi="Garamond" w:cs="Courier New"/>
          <w:noProof/>
          <w:sz w:val="20"/>
          <w:szCs w:val="20"/>
        </w:rPr>
        <w:t xml:space="preserve"> -</w:t>
      </w:r>
      <w:r w:rsidRPr="00167575">
        <w:rPr>
          <w:rFonts w:ascii="Garamond" w:hAnsi="Garamond" w:cs="Courier New"/>
          <w:noProof/>
          <w:sz w:val="20"/>
          <w:szCs w:val="20"/>
        </w:rPr>
        <w:t xml:space="preserve"> est comique. Il suffit pour le faire appa</w:t>
      </w:r>
      <w:r w:rsidRPr="00167575">
        <w:rPr>
          <w:rFonts w:ascii="Garamond" w:hAnsi="Garamond" w:cs="Courier New"/>
          <w:noProof/>
          <w:sz w:val="20"/>
          <w:szCs w:val="20"/>
        </w:rPr>
        <w:softHyphen/>
        <w:t xml:space="preserve">raître d’indiquer ce qu’implique cette sorte de garant : </w:t>
      </w:r>
      <w:r w:rsidRPr="003C6199">
        <w:rPr>
          <w:rFonts w:ascii="Garamond" w:hAnsi="Garamond" w:cs="Courier New"/>
          <w:i/>
          <w:noProof/>
          <w:sz w:val="20"/>
          <w:szCs w:val="20"/>
        </w:rPr>
        <w:t xml:space="preserve">une </w:t>
      </w:r>
      <w:r w:rsidRPr="003C6199">
        <w:rPr>
          <w:rFonts w:ascii="Garamond" w:hAnsi="Garamond"/>
          <w:i/>
          <w:iCs/>
          <w:noProof/>
          <w:sz w:val="20"/>
          <w:szCs w:val="20"/>
        </w:rPr>
        <w:t>école de sages</w:t>
      </w:r>
      <w:r w:rsidRPr="003C6199">
        <w:rPr>
          <w:rFonts w:ascii="Garamond" w:hAnsi="Garamond"/>
          <w:i/>
          <w:iCs/>
          <w:noProof/>
          <w:sz w:val="20"/>
          <w:szCs w:val="20"/>
        </w:rPr>
        <w:softHyphen/>
        <w:t>se</w:t>
      </w:r>
      <w:r w:rsidRPr="00167575">
        <w:rPr>
          <w:rFonts w:ascii="Garamond" w:hAnsi="Garamond" w:cs="Courier New"/>
          <w:noProof/>
          <w:sz w:val="20"/>
          <w:szCs w:val="20"/>
        </w:rPr>
        <w:t>. Voilà comment</w:t>
      </w:r>
      <w:r w:rsidR="00875D33" w:rsidRPr="00167575">
        <w:rPr>
          <w:rFonts w:ascii="Garamond" w:hAnsi="Garamond" w:cs="Courier New"/>
          <w:noProof/>
          <w:sz w:val="20"/>
          <w:szCs w:val="20"/>
        </w:rPr>
        <w:t>,</w:t>
      </w:r>
      <w:r w:rsidRPr="00167575">
        <w:rPr>
          <w:rFonts w:ascii="Garamond" w:hAnsi="Garamond" w:cs="Courier New"/>
          <w:noProof/>
          <w:sz w:val="20"/>
          <w:szCs w:val="20"/>
        </w:rPr>
        <w:t xml:space="preserve"> de toujours</w:t>
      </w:r>
      <w:r w:rsidR="00875D33" w:rsidRPr="00167575">
        <w:rPr>
          <w:rFonts w:ascii="Garamond" w:hAnsi="Garamond" w:cs="Courier New"/>
          <w:noProof/>
          <w:sz w:val="20"/>
          <w:szCs w:val="20"/>
        </w:rPr>
        <w:t>,</w:t>
      </w:r>
      <w:r w:rsidRPr="00167575">
        <w:rPr>
          <w:rFonts w:ascii="Garamond" w:hAnsi="Garamond" w:cs="Courier New"/>
          <w:noProof/>
          <w:sz w:val="20"/>
          <w:szCs w:val="20"/>
        </w:rPr>
        <w:t xml:space="preserve"> on aurait appelé ça. </w:t>
      </w:r>
      <w:r w:rsidRPr="003C6199">
        <w:rPr>
          <w:rFonts w:ascii="Garamond" w:hAnsi="Garamond" w:cs="Courier New"/>
          <w:i/>
          <w:noProof/>
          <w:sz w:val="20"/>
          <w:szCs w:val="20"/>
        </w:rPr>
        <w:t xml:space="preserve">L’est-ce ? </w:t>
      </w:r>
      <w:r w:rsidR="00273EBA" w:rsidRPr="003C6199">
        <w:rPr>
          <w:rFonts w:ascii="Garamond" w:hAnsi="Garamond" w:cs="Courier New"/>
          <w:i/>
          <w:noProof/>
          <w:sz w:val="20"/>
          <w:szCs w:val="20"/>
        </w:rPr>
        <w:t>P</w:t>
      </w:r>
      <w:r w:rsidRPr="003C6199">
        <w:rPr>
          <w:rFonts w:ascii="Garamond" w:hAnsi="Garamond" w:cs="Courier New"/>
          <w:i/>
          <w:noProof/>
          <w:sz w:val="20"/>
          <w:szCs w:val="20"/>
        </w:rPr>
        <w:t>oint d’interrogation</w:t>
      </w:r>
      <w:r w:rsidRPr="00167575">
        <w:rPr>
          <w:rFonts w:ascii="Garamond" w:hAnsi="Garamond" w:cs="Courier New"/>
          <w:noProof/>
          <w:sz w:val="20"/>
          <w:szCs w:val="20"/>
        </w:rPr>
        <w:t>.</w:t>
      </w:r>
      <w:r w:rsidR="003C6199">
        <w:rPr>
          <w:rFonts w:ascii="Garamond" w:hAnsi="Garamond" w:cs="Courier New"/>
          <w:noProof/>
          <w:sz w:val="20"/>
          <w:szCs w:val="20"/>
        </w:rPr>
        <w:t xml:space="preserve"> </w:t>
      </w:r>
    </w:p>
    <w:p w:rsidR="003C6199" w:rsidRDefault="003C6199">
      <w:pPr>
        <w:rPr>
          <w:rFonts w:ascii="Garamond" w:hAnsi="Garamond" w:cs="Courier New"/>
          <w:noProof/>
          <w:sz w:val="20"/>
          <w:szCs w:val="20"/>
        </w:rPr>
      </w:pPr>
    </w:p>
    <w:p w:rsidR="003C6199" w:rsidRDefault="0069013E">
      <w:pPr>
        <w:rPr>
          <w:rFonts w:ascii="Garamond" w:hAnsi="Garamond" w:cs="Courier New"/>
          <w:noProof/>
          <w:sz w:val="20"/>
          <w:szCs w:val="20"/>
        </w:rPr>
      </w:pPr>
      <w:r w:rsidRPr="00167575">
        <w:rPr>
          <w:rFonts w:ascii="Garamond" w:hAnsi="Garamond"/>
          <w:i/>
          <w:iCs/>
          <w:noProof/>
          <w:color w:val="0000CC"/>
          <w:sz w:val="20"/>
          <w:szCs w:val="20"/>
        </w:rPr>
        <w:t>La sagesse</w:t>
      </w:r>
      <w:r w:rsidR="003C6199">
        <w:rPr>
          <w:rFonts w:ascii="Garamond" w:hAnsi="Garamond"/>
          <w:i/>
          <w:iCs/>
          <w:noProof/>
          <w:color w:val="0000CC"/>
          <w:sz w:val="20"/>
          <w:szCs w:val="20"/>
        </w:rPr>
        <w:t xml:space="preserve"> -</w:t>
      </w:r>
      <w:r w:rsidRPr="00167575">
        <w:rPr>
          <w:rFonts w:ascii="Garamond" w:hAnsi="Garamond" w:cs="Courier New"/>
          <w:noProof/>
          <w:sz w:val="20"/>
          <w:szCs w:val="20"/>
        </w:rPr>
        <w:t xml:space="preserve"> comme il apparaît </w:t>
      </w:r>
      <w:r w:rsidRPr="00167575">
        <w:rPr>
          <w:rFonts w:ascii="Garamond" w:hAnsi="Garamond"/>
          <w:i/>
          <w:noProof/>
          <w:sz w:val="20"/>
          <w:szCs w:val="20"/>
        </w:rPr>
        <w:t>du livre même de la</w:t>
      </w:r>
      <w:r w:rsidRPr="00167575">
        <w:rPr>
          <w:rFonts w:ascii="Garamond" w:hAnsi="Garamond" w:cs="Courier New"/>
          <w:noProof/>
          <w:sz w:val="20"/>
          <w:szCs w:val="20"/>
        </w:rPr>
        <w:t xml:space="preserve"> patience</w:t>
      </w:r>
      <w:r w:rsidRPr="003C6199">
        <w:rPr>
          <w:rFonts w:ascii="Courier New" w:hAnsi="Courier New" w:cs="Courier New"/>
          <w:noProof/>
          <w:sz w:val="14"/>
          <w:szCs w:val="14"/>
        </w:rPr>
        <w:t>…</w:t>
      </w:r>
      <w:r w:rsidR="003C6199" w:rsidRPr="003C6199">
        <w:rPr>
          <w:rFonts w:ascii="Garamond" w:hAnsi="Garamond" w:cs="Courier New"/>
          <w:noProof/>
          <w:color w:val="C00000"/>
          <w:sz w:val="14"/>
          <w:szCs w:val="14"/>
        </w:rPr>
        <w:t>[lapsus]</w:t>
      </w:r>
      <w:r w:rsidRPr="00167575">
        <w:rPr>
          <w:rFonts w:ascii="Garamond" w:hAnsi="Garamond" w:cs="Courier New"/>
          <w:noProof/>
          <w:sz w:val="20"/>
          <w:szCs w:val="20"/>
        </w:rPr>
        <w:t xml:space="preserve"> </w:t>
      </w:r>
      <w:r w:rsidRPr="00167575">
        <w:rPr>
          <w:rFonts w:ascii="Garamond" w:hAnsi="Garamond"/>
          <w:i/>
          <w:noProof/>
          <w:sz w:val="20"/>
          <w:szCs w:val="20"/>
        </w:rPr>
        <w:t>de la sapience</w:t>
      </w:r>
      <w:r w:rsidRPr="00167575">
        <w:rPr>
          <w:rFonts w:ascii="Garamond" w:hAnsi="Garamond" w:cs="Courier New"/>
          <w:noProof/>
          <w:sz w:val="20"/>
          <w:szCs w:val="20"/>
        </w:rPr>
        <w:t xml:space="preserve"> qu'est </w:t>
      </w:r>
      <w:r w:rsidRPr="00167575">
        <w:rPr>
          <w:rFonts w:ascii="Garamond" w:hAnsi="Garamond"/>
          <w:i/>
          <w:noProof/>
          <w:sz w:val="20"/>
          <w:szCs w:val="20"/>
        </w:rPr>
        <w:t>l’Ecclésiaste</w:t>
      </w:r>
      <w:r w:rsidR="003C6199">
        <w:rPr>
          <w:rFonts w:ascii="Garamond" w:hAnsi="Garamond"/>
          <w:i/>
          <w:noProof/>
          <w:sz w:val="20"/>
          <w:szCs w:val="20"/>
        </w:rPr>
        <w:t xml:space="preserve"> -</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c'est quoi ? </w:t>
      </w:r>
    </w:p>
    <w:p w:rsidR="003C6199" w:rsidRDefault="0069013E">
      <w:pPr>
        <w:rPr>
          <w:rFonts w:ascii="Garamond" w:hAnsi="Garamond" w:cs="Courier New"/>
          <w:noProof/>
          <w:sz w:val="20"/>
          <w:szCs w:val="20"/>
        </w:rPr>
      </w:pPr>
      <w:r w:rsidRPr="00167575">
        <w:rPr>
          <w:rFonts w:ascii="Garamond" w:hAnsi="Garamond" w:cs="Courier New"/>
          <w:noProof/>
          <w:sz w:val="20"/>
          <w:szCs w:val="20"/>
        </w:rPr>
        <w:t>C'est, comme il est dit là clai</w:t>
      </w:r>
      <w:r w:rsidRPr="00167575">
        <w:rPr>
          <w:rFonts w:ascii="Garamond" w:hAnsi="Garamond" w:cs="Courier New"/>
          <w:noProof/>
          <w:sz w:val="20"/>
          <w:szCs w:val="20"/>
        </w:rPr>
        <w:softHyphen/>
        <w:t xml:space="preserve">rement, </w:t>
      </w:r>
      <w:r w:rsidRPr="00167575">
        <w:rPr>
          <w:rFonts w:ascii="Garamond" w:hAnsi="Garamond"/>
          <w:i/>
          <w:iCs/>
          <w:noProof/>
          <w:color w:val="0000CC"/>
          <w:sz w:val="20"/>
          <w:szCs w:val="20"/>
        </w:rPr>
        <w:t>c'est le savoir de la jouissance</w:t>
      </w:r>
      <w:r w:rsidRPr="00167575">
        <w:rPr>
          <w:rFonts w:ascii="Garamond" w:hAnsi="Garamond" w:cs="Courier New"/>
          <w:noProof/>
          <w:sz w:val="20"/>
          <w:szCs w:val="20"/>
        </w:rPr>
        <w:t xml:space="preserve">. </w:t>
      </w:r>
      <w:r w:rsidRPr="003C6199">
        <w:rPr>
          <w:rFonts w:ascii="Garamond" w:hAnsi="Garamond" w:cs="Courier New"/>
          <w:i/>
          <w:noProof/>
          <w:sz w:val="20"/>
          <w:szCs w:val="20"/>
        </w:rPr>
        <w:t>Tout ce qui se pose comme tel se caractérise comme ésotérisme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l'on peut dire que, il n'y a pas de reli</w:t>
      </w:r>
      <w:r w:rsidRPr="00167575">
        <w:rPr>
          <w:rFonts w:ascii="Garamond" w:hAnsi="Garamond" w:cs="Courier New"/>
          <w:noProof/>
          <w:sz w:val="20"/>
          <w:szCs w:val="20"/>
        </w:rPr>
        <w:softHyphen/>
        <w:t xml:space="preserve">gion - hors la chrétienne ! - qui ne s'en pare, avec les deux sens du mot. </w:t>
      </w:r>
    </w:p>
    <w:p w:rsidR="001F0E90" w:rsidRPr="00167575" w:rsidRDefault="001F0E90">
      <w:pPr>
        <w:rPr>
          <w:rFonts w:ascii="Garamond" w:hAnsi="Garamond" w:cs="Courier New"/>
          <w:noProof/>
          <w:sz w:val="20"/>
          <w:szCs w:val="20"/>
        </w:rPr>
      </w:pPr>
    </w:p>
    <w:p w:rsidR="003C6199" w:rsidRDefault="0069013E">
      <w:pPr>
        <w:rPr>
          <w:rFonts w:ascii="Garamond" w:hAnsi="Garamond" w:cs="Courier New"/>
          <w:noProof/>
          <w:sz w:val="20"/>
          <w:szCs w:val="20"/>
        </w:rPr>
      </w:pPr>
      <w:r w:rsidRPr="00167575">
        <w:rPr>
          <w:rFonts w:ascii="Garamond" w:hAnsi="Garamond" w:cs="Courier New"/>
          <w:noProof/>
          <w:sz w:val="20"/>
          <w:szCs w:val="20"/>
        </w:rPr>
        <w:t>Dans toutes les religions</w:t>
      </w:r>
      <w:r w:rsidR="003C6199">
        <w:rPr>
          <w:rFonts w:ascii="Garamond" w:hAnsi="Garamond" w:cs="Courier New"/>
          <w:noProof/>
          <w:sz w:val="20"/>
          <w:szCs w:val="20"/>
        </w:rPr>
        <w:t xml:space="preserve"> - </w:t>
      </w:r>
      <w:r w:rsidRPr="00167575">
        <w:rPr>
          <w:rFonts w:ascii="Garamond" w:hAnsi="Garamond" w:cs="Courier New"/>
          <w:noProof/>
          <w:sz w:val="20"/>
          <w:szCs w:val="20"/>
        </w:rPr>
        <w:t>la bouddhique et aussi bien la mahométane, sans compter les autres</w:t>
      </w:r>
      <w:r w:rsidR="003C6199">
        <w:rPr>
          <w:rFonts w:ascii="Garamond" w:hAnsi="Garamond" w:cs="Courier New"/>
          <w:noProof/>
          <w:sz w:val="20"/>
          <w:szCs w:val="20"/>
        </w:rPr>
        <w:t xml:space="preserve"> - </w:t>
      </w:r>
      <w:r w:rsidRPr="00167575">
        <w:rPr>
          <w:rFonts w:ascii="Garamond" w:hAnsi="Garamond" w:cs="Courier New"/>
          <w:noProof/>
          <w:sz w:val="20"/>
          <w:szCs w:val="20"/>
        </w:rPr>
        <w:t xml:space="preserve">il y a cette </w:t>
      </w:r>
      <w:r w:rsidRPr="00167575">
        <w:rPr>
          <w:rFonts w:ascii="Garamond" w:hAnsi="Garamond"/>
          <w:i/>
          <w:iCs/>
          <w:noProof/>
          <w:sz w:val="20"/>
          <w:szCs w:val="20"/>
        </w:rPr>
        <w:t>parure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et cette façon de se parer, je veux dire de marquer la place de ce </w:t>
      </w:r>
      <w:r w:rsidRPr="00167575">
        <w:rPr>
          <w:rFonts w:ascii="Garamond" w:hAnsi="Garamond"/>
          <w:i/>
          <w:iCs/>
          <w:noProof/>
          <w:color w:val="0000CC"/>
          <w:sz w:val="20"/>
          <w:szCs w:val="20"/>
        </w:rPr>
        <w:t>savoir de la jouissance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Ai-je besoin d'évoquer </w:t>
      </w:r>
      <w:r w:rsidRPr="00167575">
        <w:rPr>
          <w:rFonts w:ascii="Garamond" w:hAnsi="Garamond"/>
          <w:i/>
          <w:iCs/>
          <w:noProof/>
          <w:sz w:val="20"/>
          <w:szCs w:val="20"/>
        </w:rPr>
        <w:t>les tantras</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pour l'une de ces religions, </w:t>
      </w:r>
      <w:r w:rsidRPr="00167575">
        <w:rPr>
          <w:rFonts w:ascii="Garamond" w:hAnsi="Garamond"/>
          <w:i/>
          <w:iCs/>
          <w:noProof/>
          <w:sz w:val="20"/>
          <w:szCs w:val="20"/>
        </w:rPr>
        <w:t>les soufis</w:t>
      </w:r>
      <w:r w:rsidRPr="00167575">
        <w:rPr>
          <w:rFonts w:ascii="Garamond" w:hAnsi="Garamond" w:cs="Courier New"/>
          <w:noProof/>
          <w:sz w:val="20"/>
          <w:szCs w:val="20"/>
        </w:rPr>
        <w:t xml:space="preserve"> pour l'autre ? </w:t>
      </w:r>
    </w:p>
    <w:p w:rsidR="003C6199" w:rsidRDefault="003C6199">
      <w:pPr>
        <w:rPr>
          <w:rFonts w:ascii="Garamond" w:hAnsi="Garamond" w:cs="Courier New"/>
          <w:noProof/>
          <w:sz w:val="20"/>
          <w:szCs w:val="20"/>
        </w:rPr>
      </w:pPr>
    </w:p>
    <w:p w:rsidR="003C6199" w:rsidRDefault="0069013E">
      <w:pPr>
        <w:rPr>
          <w:rFonts w:ascii="Garamond" w:hAnsi="Garamond" w:cs="Courier New"/>
          <w:noProof/>
          <w:sz w:val="20"/>
          <w:szCs w:val="20"/>
        </w:rPr>
      </w:pPr>
      <w:r w:rsidRPr="00167575">
        <w:rPr>
          <w:rFonts w:ascii="Garamond" w:hAnsi="Garamond" w:cs="Courier New"/>
          <w:noProof/>
          <w:sz w:val="20"/>
          <w:szCs w:val="20"/>
        </w:rPr>
        <w:t xml:space="preserve">C'est ce dont s'habilitent aussi les philosophies présocratiques et c'est ce avec quoi rompt </w:t>
      </w:r>
      <w:r w:rsidR="00E768E0" w:rsidRPr="00167575">
        <w:rPr>
          <w:rFonts w:ascii="Garamond" w:hAnsi="Garamond" w:cs="Courier New"/>
          <w:noProof/>
          <w:sz w:val="20"/>
          <w:szCs w:val="20"/>
        </w:rPr>
        <w:t>SOCRATE</w:t>
      </w:r>
      <w:r w:rsidRPr="00167575">
        <w:rPr>
          <w:rFonts w:ascii="Garamond" w:hAnsi="Garamond" w:cs="Courier New"/>
          <w:noProof/>
          <w:sz w:val="20"/>
          <w:szCs w:val="20"/>
        </w:rPr>
        <w:t xml:space="preserve">, </w:t>
      </w: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qui y substitue - et l'on peut dire nom</w:t>
      </w:r>
      <w:r w:rsidRPr="00167575">
        <w:rPr>
          <w:rFonts w:ascii="Garamond" w:hAnsi="Garamond" w:cs="Courier New"/>
          <w:noProof/>
          <w:sz w:val="20"/>
          <w:szCs w:val="20"/>
        </w:rPr>
        <w:softHyphen/>
        <w:t xml:space="preserve">mément </w:t>
      </w:r>
      <w:r w:rsidR="003C6199">
        <w:rPr>
          <w:rFonts w:ascii="Garamond" w:hAnsi="Garamond" w:cs="Courier New"/>
          <w:noProof/>
          <w:sz w:val="20"/>
          <w:szCs w:val="20"/>
        </w:rPr>
        <w:t>-</w:t>
      </w:r>
      <w:r w:rsidRPr="00167575">
        <w:rPr>
          <w:rFonts w:ascii="Garamond" w:hAnsi="Garamond" w:cs="Courier New"/>
          <w:noProof/>
          <w:sz w:val="20"/>
          <w:szCs w:val="20"/>
        </w:rPr>
        <w:t xml:space="preserve"> la relation à </w:t>
      </w:r>
      <w:r w:rsidR="00875D33" w:rsidRPr="00167575">
        <w:rPr>
          <w:rFonts w:ascii="Garamond" w:hAnsi="Garamond"/>
          <w:i/>
          <w:iCs/>
          <w:noProof/>
          <w:color w:val="0000CC"/>
          <w:sz w:val="20"/>
          <w:szCs w:val="20"/>
        </w:rPr>
        <w:t>l'objet</w:t>
      </w:r>
      <w:r w:rsidRPr="00167575">
        <w:rPr>
          <w:rFonts w:ascii="Garamond" w:hAnsi="Garamond"/>
          <w:i/>
          <w:iCs/>
          <w:noProof/>
          <w:color w:val="0000CC"/>
          <w:sz w:val="20"/>
          <w:szCs w:val="20"/>
        </w:rPr>
        <w:t>(a)</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qui n'est rien d'autre que ce qu'il appelle « </w:t>
      </w:r>
      <w:r w:rsidRPr="00167575">
        <w:rPr>
          <w:rFonts w:ascii="Garamond" w:hAnsi="Garamond"/>
          <w:i/>
          <w:noProof/>
          <w:color w:val="0000CC"/>
          <w:sz w:val="20"/>
          <w:szCs w:val="20"/>
        </w:rPr>
        <w:t>âme</w:t>
      </w:r>
      <w:r w:rsidRPr="00167575">
        <w:rPr>
          <w:rFonts w:ascii="Garamond" w:hAnsi="Garamond" w:cs="Courier New"/>
          <w:iCs/>
          <w:noProof/>
          <w:sz w:val="20"/>
          <w:szCs w:val="20"/>
        </w:rPr>
        <w:t> »</w:t>
      </w:r>
      <w:r w:rsidRPr="00167575">
        <w:rPr>
          <w:rFonts w:ascii="Garamond" w:hAnsi="Garamond" w:cs="Courier New"/>
          <w:i/>
          <w:noProof/>
          <w:sz w:val="20"/>
          <w:szCs w:val="20"/>
        </w:rPr>
        <w:t>.</w:t>
      </w:r>
    </w:p>
    <w:p w:rsidR="00B026D4" w:rsidRDefault="0069013E">
      <w:pPr>
        <w:rPr>
          <w:rFonts w:ascii="Garamond" w:hAnsi="Garamond" w:cs="Courier New"/>
          <w:noProof/>
          <w:sz w:val="20"/>
          <w:szCs w:val="20"/>
        </w:rPr>
      </w:pPr>
      <w:r w:rsidRPr="00167575">
        <w:rPr>
          <w:rFonts w:ascii="Garamond" w:hAnsi="Garamond" w:cs="Courier New"/>
          <w:noProof/>
          <w:sz w:val="20"/>
          <w:szCs w:val="20"/>
        </w:rPr>
        <w:t xml:space="preserve">L’opération s'illustre suffisamment du partenaire qui lui est donné dans </w:t>
      </w:r>
      <w:r w:rsidRPr="00167575">
        <w:rPr>
          <w:rFonts w:ascii="Garamond" w:hAnsi="Garamond"/>
          <w:i/>
          <w:noProof/>
          <w:sz w:val="20"/>
          <w:szCs w:val="20"/>
        </w:rPr>
        <w:t>Le Banquet</w:t>
      </w:r>
      <w:r w:rsidRPr="00167575">
        <w:rPr>
          <w:rFonts w:ascii="Garamond" w:hAnsi="Garamond" w:cs="Courier New"/>
          <w:i/>
          <w:noProof/>
          <w:sz w:val="20"/>
          <w:szCs w:val="20"/>
        </w:rPr>
        <w:t xml:space="preserve"> </w:t>
      </w:r>
      <w:r w:rsidRPr="00167575">
        <w:rPr>
          <w:rFonts w:ascii="Garamond" w:hAnsi="Garamond" w:cs="Courier New"/>
          <w:iCs/>
          <w:noProof/>
          <w:sz w:val="20"/>
          <w:szCs w:val="20"/>
        </w:rPr>
        <w:t>sous</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l'espèce parfaitement historique d'ALCIBIADE, autrement dit de </w:t>
      </w:r>
      <w:r w:rsidRPr="00167575">
        <w:rPr>
          <w:rFonts w:ascii="Garamond" w:hAnsi="Garamond"/>
          <w:i/>
          <w:noProof/>
          <w:sz w:val="20"/>
          <w:szCs w:val="20"/>
        </w:rPr>
        <w:t>la frénésie sexuelle</w:t>
      </w:r>
      <w:r w:rsidRPr="00167575">
        <w:rPr>
          <w:rFonts w:ascii="Garamond" w:hAnsi="Garamond" w:cs="Courier New"/>
          <w:noProof/>
          <w:sz w:val="20"/>
          <w:szCs w:val="20"/>
        </w:rPr>
        <w:t>, à quoi aboutit nor</w:t>
      </w:r>
      <w:r w:rsidRPr="00167575">
        <w:rPr>
          <w:rFonts w:ascii="Garamond" w:hAnsi="Garamond" w:cs="Courier New"/>
          <w:noProof/>
          <w:sz w:val="20"/>
          <w:szCs w:val="20"/>
        </w:rPr>
        <w:softHyphen/>
        <w:t xml:space="preserve">malement </w:t>
      </w:r>
      <w:r w:rsidRPr="00167575">
        <w:rPr>
          <w:rFonts w:ascii="Garamond" w:hAnsi="Garamond"/>
          <w:i/>
          <w:iCs/>
          <w:noProof/>
          <w:color w:val="0000CC"/>
          <w:sz w:val="20"/>
          <w:szCs w:val="20"/>
        </w:rPr>
        <w:t>le discours du maître</w:t>
      </w:r>
      <w:r w:rsidRPr="00167575">
        <w:rPr>
          <w:rFonts w:ascii="Garamond" w:hAnsi="Garamond"/>
          <w:i/>
          <w:iCs/>
          <w:noProof/>
          <w:sz w:val="20"/>
          <w:szCs w:val="20"/>
        </w:rPr>
        <w: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si je puis dire, </w:t>
      </w:r>
      <w:r w:rsidRPr="00167575">
        <w:rPr>
          <w:rFonts w:ascii="Garamond" w:hAnsi="Garamond"/>
          <w:i/>
          <w:noProof/>
          <w:color w:val="0000CC"/>
          <w:sz w:val="20"/>
          <w:szCs w:val="20"/>
        </w:rPr>
        <w:t>absolu</w:t>
      </w:r>
      <w:r w:rsidRPr="00167575">
        <w:rPr>
          <w:rFonts w:ascii="Garamond" w:hAnsi="Garamond" w:cs="Courier New"/>
          <w:noProof/>
          <w:sz w:val="20"/>
          <w:szCs w:val="20"/>
        </w:rPr>
        <w:t xml:space="preserve">, c'est-à-dire qui ne produit rien que </w:t>
      </w:r>
      <w:r w:rsidRPr="00167575">
        <w:rPr>
          <w:rFonts w:ascii="Garamond" w:hAnsi="Garamond"/>
          <w:i/>
          <w:noProof/>
          <w:sz w:val="20"/>
          <w:szCs w:val="20"/>
        </w:rPr>
        <w:t>la castration symbolique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B026D4">
        <w:rPr>
          <w:rFonts w:ascii="Garamond" w:hAnsi="Garamond" w:cs="Courier New"/>
          <w:i/>
          <w:noProof/>
          <w:sz w:val="20"/>
          <w:szCs w:val="20"/>
        </w:rPr>
        <w:t xml:space="preserve">Je rappelle </w:t>
      </w:r>
      <w:r w:rsidR="00B026D4">
        <w:rPr>
          <w:rFonts w:ascii="Garamond" w:hAnsi="Garamond" w:cs="Courier New"/>
          <w:i/>
          <w:noProof/>
          <w:sz w:val="20"/>
          <w:szCs w:val="20"/>
        </w:rPr>
        <w:t>« </w:t>
      </w:r>
      <w:r w:rsidRPr="00B026D4">
        <w:rPr>
          <w:rFonts w:ascii="Garamond" w:hAnsi="Garamond" w:cs="Courier New"/>
          <w:i/>
          <w:noProof/>
          <w:sz w:val="20"/>
          <w:szCs w:val="20"/>
        </w:rPr>
        <w:t xml:space="preserve">la mutilation des </w:t>
      </w:r>
      <w:r w:rsidR="00875D33" w:rsidRPr="00B026D4">
        <w:rPr>
          <w:rFonts w:ascii="Garamond" w:hAnsi="Garamond" w:cs="Courier New"/>
          <w:i/>
          <w:noProof/>
          <w:sz w:val="20"/>
          <w:szCs w:val="20"/>
        </w:rPr>
        <w:t>H</w:t>
      </w:r>
      <w:r w:rsidR="00B026D4" w:rsidRPr="00B026D4">
        <w:rPr>
          <w:rFonts w:ascii="Garamond" w:hAnsi="Garamond" w:cs="Courier New"/>
          <w:i/>
          <w:noProof/>
          <w:sz w:val="20"/>
          <w:szCs w:val="20"/>
        </w:rPr>
        <w:t>ermès</w:t>
      </w:r>
      <w:r w:rsidR="00B026D4">
        <w:rPr>
          <w:rFonts w:ascii="Garamond" w:hAnsi="Garamond" w:cs="Courier New"/>
          <w:i/>
          <w:noProof/>
          <w:sz w:val="20"/>
          <w:szCs w:val="20"/>
        </w:rPr>
        <w:t> »</w:t>
      </w:r>
      <w:r w:rsidRPr="00167575">
        <w:rPr>
          <w:rFonts w:ascii="Garamond" w:hAnsi="Garamond" w:cs="Courier New"/>
          <w:noProof/>
          <w:sz w:val="20"/>
          <w:szCs w:val="20"/>
        </w:rPr>
        <w:t xml:space="preserve">, je l'ai fait en son temps quand </w:t>
      </w:r>
      <w:r w:rsidRPr="00B026D4">
        <w:rPr>
          <w:rFonts w:ascii="Garamond" w:hAnsi="Garamond" w:cs="Courier New"/>
          <w:i/>
          <w:noProof/>
          <w:sz w:val="20"/>
          <w:szCs w:val="20"/>
        </w:rPr>
        <w:t xml:space="preserve">de ce </w:t>
      </w:r>
      <w:r w:rsidRPr="00B026D4">
        <w:rPr>
          <w:rFonts w:ascii="Garamond" w:hAnsi="Garamond"/>
          <w:i/>
          <w:noProof/>
          <w:sz w:val="20"/>
          <w:szCs w:val="20"/>
        </w:rPr>
        <w:t>Banquet</w:t>
      </w:r>
      <w:r w:rsidRPr="00B026D4">
        <w:rPr>
          <w:rFonts w:ascii="Garamond" w:hAnsi="Garamond" w:cs="Courier New"/>
          <w:i/>
          <w:noProof/>
          <w:sz w:val="20"/>
          <w:szCs w:val="20"/>
        </w:rPr>
        <w:t xml:space="preserve"> je me suis servi pour articuler </w:t>
      </w:r>
      <w:r w:rsidRPr="00B026D4">
        <w:rPr>
          <w:rFonts w:ascii="Garamond" w:hAnsi="Garamond" w:cs="Courier New"/>
          <w:i/>
          <w:noProof/>
          <w:color w:val="0000CC"/>
          <w:sz w:val="20"/>
          <w:szCs w:val="20"/>
        </w:rPr>
        <w:t>le transfert</w:t>
      </w:r>
      <w:r w:rsidRPr="00167575">
        <w:rPr>
          <w:rFonts w:ascii="Garamond" w:hAnsi="Garamond" w:cs="Courier New"/>
          <w:noProof/>
          <w:sz w:val="20"/>
          <w:szCs w:val="20"/>
        </w:rPr>
        <w:t xml:space="preserve">. </w:t>
      </w:r>
    </w:p>
    <w:p w:rsidR="00B026D4" w:rsidRDefault="0069013E">
      <w:pPr>
        <w:rPr>
          <w:rFonts w:ascii="Garamond" w:hAnsi="Garamond" w:cs="Courier New"/>
          <w:noProof/>
          <w:sz w:val="20"/>
          <w:szCs w:val="20"/>
        </w:rPr>
      </w:pPr>
      <w:r w:rsidRPr="00167575">
        <w:rPr>
          <w:rFonts w:ascii="Garamond" w:hAnsi="Garamond"/>
          <w:i/>
          <w:iCs/>
          <w:noProof/>
          <w:color w:val="0000CC"/>
          <w:sz w:val="20"/>
          <w:szCs w:val="20"/>
        </w:rPr>
        <w:t>Le savoir de la jouissance</w:t>
      </w:r>
      <w:r w:rsidRPr="00167575">
        <w:rPr>
          <w:rFonts w:ascii="Garamond" w:hAnsi="Garamond" w:cs="Courier New"/>
          <w:noProof/>
          <w:sz w:val="20"/>
          <w:szCs w:val="20"/>
        </w:rPr>
        <w:t xml:space="preserve"> à partir de </w:t>
      </w:r>
      <w:r w:rsidR="00E768E0" w:rsidRPr="00167575">
        <w:rPr>
          <w:rFonts w:ascii="Garamond" w:hAnsi="Garamond" w:cs="Courier New"/>
          <w:noProof/>
          <w:sz w:val="20"/>
          <w:szCs w:val="20"/>
        </w:rPr>
        <w:t>SOCRATE</w:t>
      </w:r>
      <w:r w:rsidRPr="00167575">
        <w:rPr>
          <w:rFonts w:ascii="Garamond" w:hAnsi="Garamond" w:cs="Courier New"/>
          <w:noProof/>
          <w:sz w:val="20"/>
          <w:szCs w:val="20"/>
        </w:rPr>
        <w:t xml:space="preserve"> ne survivra plus qu'</w:t>
      </w:r>
      <w:r w:rsidRPr="00167575">
        <w:rPr>
          <w:rFonts w:ascii="Garamond" w:hAnsi="Garamond"/>
          <w:i/>
          <w:iCs/>
          <w:noProof/>
          <w:sz w:val="20"/>
          <w:szCs w:val="20"/>
        </w:rPr>
        <w:t>en marge</w:t>
      </w:r>
      <w:r w:rsidRPr="00167575">
        <w:rPr>
          <w:rFonts w:ascii="Garamond" w:hAnsi="Garamond" w:cs="Courier New"/>
          <w:noProof/>
          <w:sz w:val="20"/>
          <w:szCs w:val="20"/>
        </w:rPr>
        <w:t xml:space="preserve"> de la civilisation, non</w:t>
      </w:r>
      <w:r w:rsidR="00B026D4">
        <w:rPr>
          <w:rFonts w:ascii="Garamond" w:hAnsi="Garamond" w:cs="Courier New"/>
          <w:noProof/>
          <w:sz w:val="20"/>
          <w:szCs w:val="20"/>
        </w:rPr>
        <w:t xml:space="preserve"> -</w:t>
      </w:r>
      <w:r w:rsidRPr="00167575">
        <w:rPr>
          <w:rFonts w:ascii="Garamond" w:hAnsi="Garamond" w:cs="Courier New"/>
          <w:noProof/>
          <w:sz w:val="20"/>
          <w:szCs w:val="20"/>
        </w:rPr>
        <w:t xml:space="preserve"> bien enten</w:t>
      </w:r>
      <w:r w:rsidRPr="00167575">
        <w:rPr>
          <w:rFonts w:ascii="Garamond" w:hAnsi="Garamond" w:cs="Courier New"/>
          <w:noProof/>
          <w:sz w:val="20"/>
          <w:szCs w:val="20"/>
        </w:rPr>
        <w:softHyphen/>
        <w:t>du</w:t>
      </w:r>
      <w:r w:rsidR="00B026D4">
        <w:rPr>
          <w:rFonts w:ascii="Garamond" w:hAnsi="Garamond" w:cs="Courier New"/>
          <w:noProof/>
          <w:sz w:val="20"/>
          <w:szCs w:val="20"/>
        </w:rPr>
        <w:t xml:space="preserve"> –</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sans qu'elle en ressente ce que FREUD appelle pudiquement son</w:t>
      </w:r>
      <w:r w:rsidR="00B026D4">
        <w:rPr>
          <w:rFonts w:ascii="Garamond" w:hAnsi="Garamond" w:cs="Courier New"/>
          <w:noProof/>
          <w:sz w:val="20"/>
          <w:szCs w:val="20"/>
        </w:rPr>
        <w:t> « </w:t>
      </w:r>
      <w:r w:rsidRPr="00167575">
        <w:rPr>
          <w:rFonts w:ascii="Garamond" w:hAnsi="Garamond"/>
          <w:i/>
          <w:iCs/>
          <w:noProof/>
          <w:sz w:val="20"/>
          <w:szCs w:val="20"/>
        </w:rPr>
        <w:t>malaise</w:t>
      </w:r>
      <w:r w:rsidR="00B026D4">
        <w:rPr>
          <w:rFonts w:ascii="Garamond" w:hAnsi="Garamond"/>
          <w:i/>
          <w:iCs/>
          <w:noProof/>
          <w:sz w:val="20"/>
          <w:szCs w:val="20"/>
        </w:rPr>
        <w:t> »</w:t>
      </w:r>
      <w:r w:rsidRPr="00167575">
        <w:rPr>
          <w:rFonts w:ascii="Garamond" w:hAnsi="Garamond" w:cs="Courier New"/>
          <w:noProof/>
          <w:sz w:val="20"/>
          <w:szCs w:val="20"/>
        </w:rPr>
        <w:t xml:space="preserve">. </w:t>
      </w:r>
    </w:p>
    <w:p w:rsidR="001F0E90" w:rsidRPr="00167575" w:rsidRDefault="001F0E90">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Un dingue de temps en temps mugit à s'y retrouver, dans le fil de cette subversion. </w:t>
      </w:r>
      <w:r w:rsidRPr="00167575">
        <w:rPr>
          <w:rFonts w:ascii="Garamond" w:hAnsi="Garamond" w:cs="Courier New"/>
          <w:sz w:val="20"/>
          <w:szCs w:val="20"/>
        </w:rPr>
        <w:t>Ça ne fait date qu'à ce qu'il soit capable de la faire entendre dans le discours même qui a produit</w:t>
      </w:r>
      <w:r w:rsidRPr="00167575">
        <w:rPr>
          <w:rFonts w:ascii="Garamond" w:hAnsi="Garamond"/>
          <w:sz w:val="20"/>
          <w:szCs w:val="20"/>
        </w:rPr>
        <w:t xml:space="preserve"> </w:t>
      </w:r>
      <w:r w:rsidRPr="00167575">
        <w:rPr>
          <w:rFonts w:ascii="Garamond" w:hAnsi="Garamond" w:cs="Courier New"/>
          <w:noProof/>
          <w:sz w:val="20"/>
          <w:szCs w:val="20"/>
        </w:rPr>
        <w:t>ce savoir</w:t>
      </w:r>
      <w:r w:rsidR="00B026D4">
        <w:rPr>
          <w:rFonts w:ascii="Garamond" w:hAnsi="Garamond" w:cs="Courier New"/>
          <w:noProof/>
          <w:sz w:val="20"/>
          <w:szCs w:val="20"/>
        </w:rPr>
        <w:t xml:space="preserve"> - </w:t>
      </w:r>
      <w:r w:rsidRPr="00167575">
        <w:rPr>
          <w:rFonts w:ascii="Garamond" w:hAnsi="Garamond" w:cs="Courier New"/>
          <w:noProof/>
          <w:sz w:val="20"/>
          <w:szCs w:val="20"/>
        </w:rPr>
        <w:t>le discours chré</w:t>
      </w:r>
      <w:r w:rsidRPr="00167575">
        <w:rPr>
          <w:rFonts w:ascii="Garamond" w:hAnsi="Garamond" w:cs="Courier New"/>
          <w:noProof/>
          <w:sz w:val="20"/>
          <w:szCs w:val="20"/>
        </w:rPr>
        <w:softHyphen/>
        <w:t xml:space="preserve">tien, </w:t>
      </w:r>
      <w:r w:rsidRPr="00167575">
        <w:rPr>
          <w:rFonts w:ascii="Garamond" w:hAnsi="Garamond" w:cs="Courier New"/>
          <w:i/>
          <w:noProof/>
          <w:sz w:val="20"/>
          <w:szCs w:val="20"/>
        </w:rPr>
        <w:t>pour mettre les points sur les i</w:t>
      </w:r>
      <w:r w:rsidR="00B026D4">
        <w:rPr>
          <w:rFonts w:ascii="Garamond" w:hAnsi="Garamond" w:cs="Courier New"/>
          <w:i/>
          <w:noProof/>
          <w:sz w:val="20"/>
          <w:szCs w:val="20"/>
        </w:rPr>
        <w:t xml:space="preserve"> - </w:t>
      </w:r>
      <w:r w:rsidRPr="00167575">
        <w:rPr>
          <w:rFonts w:ascii="Garamond" w:hAnsi="Garamond" w:cs="Courier New"/>
          <w:noProof/>
          <w:sz w:val="20"/>
          <w:szCs w:val="20"/>
        </w:rPr>
        <w:t>puisque</w:t>
      </w:r>
      <w:r w:rsidR="00875D33" w:rsidRPr="00167575">
        <w:rPr>
          <w:rFonts w:ascii="Garamond" w:hAnsi="Garamond" w:cs="Courier New"/>
          <w:noProof/>
          <w:sz w:val="20"/>
          <w:szCs w:val="20"/>
        </w:rPr>
        <w:t xml:space="preserve"> -</w:t>
      </w:r>
      <w:r w:rsidRPr="00167575">
        <w:rPr>
          <w:rFonts w:ascii="Garamond" w:hAnsi="Garamond" w:cs="Courier New"/>
          <w:noProof/>
          <w:sz w:val="20"/>
          <w:szCs w:val="20"/>
        </w:rPr>
        <w:t xml:space="preserve"> n'en doutons pas</w:t>
      </w:r>
      <w:r w:rsidR="00875D33" w:rsidRPr="00167575">
        <w:rPr>
          <w:rFonts w:ascii="Garamond" w:hAnsi="Garamond" w:cs="Courier New"/>
          <w:noProof/>
          <w:sz w:val="20"/>
          <w:szCs w:val="20"/>
        </w:rPr>
        <w:t xml:space="preserve"> - </w:t>
      </w:r>
      <w:r w:rsidRPr="00167575">
        <w:rPr>
          <w:rFonts w:ascii="Garamond" w:hAnsi="Garamond" w:cs="Courier New"/>
          <w:noProof/>
          <w:sz w:val="20"/>
          <w:szCs w:val="20"/>
        </w:rPr>
        <w:t xml:space="preserve">c'est l'héritier du discours socratique.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w:t>
      </w:r>
      <w:r w:rsidRPr="00167575">
        <w:rPr>
          <w:rFonts w:ascii="Garamond" w:hAnsi="Garamond"/>
          <w:i/>
          <w:noProof/>
          <w:color w:val="0000CC"/>
          <w:sz w:val="20"/>
          <w:szCs w:val="20"/>
        </w:rPr>
        <w:t xml:space="preserve">le discours du maître </w:t>
      </w:r>
      <w:r w:rsidR="00B026D4">
        <w:rPr>
          <w:rFonts w:ascii="Garamond" w:hAnsi="Garamond"/>
          <w:i/>
          <w:noProof/>
          <w:color w:val="0000CC"/>
          <w:sz w:val="20"/>
          <w:szCs w:val="20"/>
        </w:rPr>
        <w:t>« </w:t>
      </w:r>
      <w:r w:rsidRPr="00167575">
        <w:rPr>
          <w:rFonts w:ascii="Garamond" w:hAnsi="Garamond"/>
          <w:i/>
          <w:iCs/>
          <w:noProof/>
          <w:color w:val="0000CC"/>
          <w:sz w:val="20"/>
          <w:szCs w:val="20"/>
        </w:rPr>
        <w:t>up to date</w:t>
      </w:r>
      <w:r w:rsidR="00B026D4">
        <w:rPr>
          <w:rFonts w:ascii="Garamond" w:hAnsi="Garamond"/>
          <w:i/>
          <w:iCs/>
          <w:noProof/>
          <w:color w:val="0000CC"/>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du maître dernier modèle et des petites filles « </w:t>
      </w:r>
      <w:r w:rsidRPr="00167575">
        <w:rPr>
          <w:rFonts w:ascii="Garamond" w:hAnsi="Garamond"/>
          <w:i/>
          <w:iCs/>
          <w:noProof/>
          <w:sz w:val="20"/>
          <w:szCs w:val="20"/>
        </w:rPr>
        <w:t>modèles-modèles</w:t>
      </w:r>
      <w:r w:rsidRPr="00167575">
        <w:rPr>
          <w:rStyle w:val="Appelnotedebasdep"/>
          <w:rFonts w:ascii="Garamond" w:hAnsi="Garamond"/>
          <w:b/>
          <w:bCs/>
          <w:noProof/>
          <w:color w:val="FF0000"/>
          <w:sz w:val="20"/>
          <w:szCs w:val="20"/>
        </w:rPr>
        <w:footnoteReference w:id="31"/>
      </w:r>
      <w:r w:rsidRPr="00167575">
        <w:rPr>
          <w:rFonts w:ascii="Garamond" w:hAnsi="Garamond" w:cs="Courier New"/>
          <w:noProof/>
          <w:sz w:val="20"/>
          <w:szCs w:val="20"/>
        </w:rPr>
        <w:t> » qui sont sa progéniture. On m'assure que dans ce genre, celui que j'appelle le « </w:t>
      </w:r>
      <w:r w:rsidRPr="00167575">
        <w:rPr>
          <w:rFonts w:ascii="Garamond" w:hAnsi="Garamond"/>
          <w:i/>
          <w:iCs/>
          <w:noProof/>
          <w:sz w:val="20"/>
          <w:szCs w:val="20"/>
        </w:rPr>
        <w:t>modèle-modèle</w:t>
      </w:r>
      <w:r w:rsidRPr="00167575">
        <w:rPr>
          <w:rFonts w:ascii="Garamond" w:hAnsi="Garamond" w:cs="Courier New"/>
          <w:noProof/>
          <w:sz w:val="20"/>
          <w:szCs w:val="20"/>
        </w:rPr>
        <w:t>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qui maintenant se pare d'initiales diverses mais qui commencent toujours par « </w:t>
      </w:r>
      <w:r w:rsidR="00B026D4">
        <w:rPr>
          <w:rFonts w:ascii="Garamond" w:hAnsi="Garamond" w:cs="Courier New"/>
          <w:noProof/>
          <w:sz w:val="20"/>
          <w:szCs w:val="20"/>
        </w:rPr>
        <w:t>M</w:t>
      </w:r>
      <w:r w:rsidRPr="00167575">
        <w:rPr>
          <w:rFonts w:ascii="Garamond" w:hAnsi="Garamond" w:cs="Courier New"/>
          <w:noProof/>
          <w:sz w:val="20"/>
          <w:szCs w:val="20"/>
        </w:rPr>
        <w:t> »</w:t>
      </w:r>
    </w:p>
    <w:p w:rsidR="00B026D4" w:rsidRDefault="0069013E">
      <w:pPr>
        <w:rPr>
          <w:rFonts w:ascii="Garamond" w:hAnsi="Garamond" w:cs="Courier New"/>
          <w:noProof/>
          <w:sz w:val="20"/>
          <w:szCs w:val="20"/>
        </w:rPr>
      </w:pPr>
      <w:r w:rsidRPr="00167575">
        <w:rPr>
          <w:rFonts w:ascii="Garamond" w:hAnsi="Garamond" w:cs="Courier New"/>
          <w:noProof/>
          <w:sz w:val="20"/>
          <w:szCs w:val="20"/>
        </w:rPr>
        <w:t>…il en vient ici à la pelle. Je le sais parce qu'on me le dit. Car moi d'où je suis, il ne me suffit pas</w:t>
      </w:r>
      <w:r w:rsidR="00B026D4">
        <w:rPr>
          <w:rFonts w:ascii="Garamond" w:hAnsi="Garamond" w:cs="Courier New"/>
          <w:noProof/>
          <w:sz w:val="20"/>
          <w:szCs w:val="20"/>
        </w:rPr>
        <w:t xml:space="preserve">, </w:t>
      </w:r>
      <w:r w:rsidRPr="00167575">
        <w:rPr>
          <w:rFonts w:ascii="Garamond" w:hAnsi="Garamond" w:cs="Courier New"/>
          <w:noProof/>
          <w:sz w:val="20"/>
          <w:szCs w:val="20"/>
        </w:rPr>
        <w:t xml:space="preserve">pour les voir, </w:t>
      </w:r>
    </w:p>
    <w:p w:rsidR="00B026D4" w:rsidRDefault="0069013E">
      <w:pPr>
        <w:rPr>
          <w:rFonts w:ascii="Garamond" w:hAnsi="Garamond" w:cs="Courier New"/>
          <w:noProof/>
          <w:sz w:val="20"/>
          <w:szCs w:val="20"/>
        </w:rPr>
      </w:pPr>
      <w:r w:rsidRPr="00167575">
        <w:rPr>
          <w:rFonts w:ascii="Garamond" w:hAnsi="Garamond" w:cs="Courier New"/>
          <w:noProof/>
          <w:sz w:val="20"/>
          <w:szCs w:val="20"/>
        </w:rPr>
        <w:t>de vous regarder, parce que justement, de départ, elles ne sont « </w:t>
      </w:r>
      <w:r w:rsidRPr="00167575">
        <w:rPr>
          <w:rFonts w:ascii="Garamond" w:hAnsi="Garamond"/>
          <w:i/>
          <w:noProof/>
          <w:color w:val="0000CC"/>
          <w:sz w:val="20"/>
          <w:szCs w:val="20"/>
        </w:rPr>
        <w:t>pas toutes</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i/>
          <w:iCs/>
          <w:noProof/>
          <w:sz w:val="20"/>
          <w:szCs w:val="20"/>
        </w:rPr>
        <w:t>modèles-modèles</w:t>
      </w:r>
      <w:r w:rsidR="00B026D4">
        <w:rPr>
          <w:rFonts w:ascii="Garamond" w:hAnsi="Garamond" w:cs="Courier New"/>
          <w:noProof/>
          <w:sz w:val="20"/>
          <w:szCs w:val="20"/>
        </w:rPr>
        <w:t xml:space="preserve">. </w:t>
      </w:r>
      <w:r w:rsidRPr="00167575">
        <w:rPr>
          <w:rFonts w:ascii="Garamond" w:hAnsi="Garamond" w:cs="Courier New"/>
          <w:noProof/>
          <w:sz w:val="20"/>
          <w:szCs w:val="20"/>
        </w:rPr>
        <w:t xml:space="preserve">Oui, remarquons-le. </w:t>
      </w:r>
    </w:p>
    <w:p w:rsidR="00B026D4" w:rsidRDefault="00B026D4">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Ça fait de l'effet évidemment, quand cette remarque qu'il y a eu subversion</w:t>
      </w:r>
      <w:r w:rsidR="00B026D4">
        <w:rPr>
          <w:rFonts w:ascii="Garamond" w:hAnsi="Garamond" w:cs="Courier New"/>
          <w:noProof/>
          <w:sz w:val="20"/>
          <w:szCs w:val="20"/>
        </w:rPr>
        <w:t xml:space="preserve"> - </w:t>
      </w:r>
      <w:r w:rsidRPr="00167575">
        <w:rPr>
          <w:rFonts w:ascii="Garamond" w:hAnsi="Garamond" w:cs="Courier New"/>
          <w:noProof/>
          <w:sz w:val="20"/>
          <w:szCs w:val="20"/>
        </w:rPr>
        <w:t>et j'ai dit que ça fait date</w:t>
      </w:r>
      <w:r w:rsidR="00B026D4">
        <w:rPr>
          <w:rFonts w:ascii="Garamond" w:hAnsi="Garamond" w:cs="Courier New"/>
          <w:noProof/>
          <w:sz w:val="20"/>
          <w:szCs w:val="20"/>
        </w:rPr>
        <w:t xml:space="preserve"> - </w:t>
      </w:r>
      <w:r w:rsidRPr="00167575">
        <w:rPr>
          <w:rFonts w:ascii="Garamond" w:hAnsi="Garamond" w:cs="Courier New"/>
          <w:noProof/>
          <w:sz w:val="20"/>
          <w:szCs w:val="20"/>
        </w:rPr>
        <w:t xml:space="preserve">c'est un NIETZSCHE qui la profère. Je fais simplement remarquer qu'il ne peut </w:t>
      </w:r>
      <w:r w:rsidRPr="00167575">
        <w:rPr>
          <w:rFonts w:ascii="Garamond" w:hAnsi="Garamond" w:cs="Courier New"/>
          <w:i/>
          <w:noProof/>
          <w:sz w:val="20"/>
          <w:szCs w:val="20"/>
        </w:rPr>
        <w:t>la proférer</w:t>
      </w:r>
      <w:r w:rsidR="00B026D4">
        <w:rPr>
          <w:rFonts w:ascii="Garamond" w:hAnsi="Garamond" w:cs="Courier New"/>
          <w:noProof/>
          <w:sz w:val="20"/>
          <w:szCs w:val="20"/>
        </w:rPr>
        <w:t xml:space="preserve"> - </w:t>
      </w:r>
      <w:r w:rsidRPr="00167575">
        <w:rPr>
          <w:rFonts w:ascii="Garamond" w:hAnsi="Garamond" w:cs="Courier New"/>
          <w:noProof/>
          <w:sz w:val="20"/>
          <w:szCs w:val="20"/>
        </w:rPr>
        <w:t>je veux dire se faire entendre</w:t>
      </w:r>
      <w:r w:rsidR="00B026D4">
        <w:rPr>
          <w:rFonts w:ascii="Garamond" w:hAnsi="Garamond" w:cs="Courier New"/>
          <w:noProof/>
          <w:sz w:val="20"/>
          <w:szCs w:val="20"/>
        </w:rPr>
        <w:t xml:space="preserve"> - </w:t>
      </w:r>
      <w:r w:rsidRPr="00167575">
        <w:rPr>
          <w:rFonts w:ascii="Garamond" w:hAnsi="Garamond" w:cs="Courier New"/>
          <w:noProof/>
          <w:sz w:val="20"/>
          <w:szCs w:val="20"/>
        </w:rPr>
        <w:t>qu'à l'articuler dans le seul dis</w:t>
      </w:r>
      <w:r w:rsidRPr="00167575">
        <w:rPr>
          <w:rFonts w:ascii="Garamond" w:hAnsi="Garamond" w:cs="Courier New"/>
          <w:noProof/>
          <w:sz w:val="20"/>
          <w:szCs w:val="20"/>
        </w:rPr>
        <w:softHyphen/>
        <w:t xml:space="preserve">cours audible, c'est-à-dire celui qui détermine le </w:t>
      </w:r>
      <w:r w:rsidRPr="00B026D4">
        <w:rPr>
          <w:rFonts w:ascii="Garamond" w:hAnsi="Garamond" w:cs="Courier New"/>
          <w:i/>
          <w:noProof/>
          <w:color w:val="0000CC"/>
          <w:sz w:val="20"/>
          <w:szCs w:val="20"/>
        </w:rPr>
        <w:t xml:space="preserve">maître </w:t>
      </w:r>
      <w:r w:rsidRPr="00B026D4">
        <w:rPr>
          <w:rFonts w:ascii="Garamond" w:hAnsi="Garamond"/>
          <w:i/>
          <w:iCs/>
          <w:noProof/>
          <w:color w:val="0000CC"/>
          <w:sz w:val="20"/>
          <w:szCs w:val="20"/>
        </w:rPr>
        <w:t>up to date</w:t>
      </w:r>
      <w:r w:rsidR="004873FE" w:rsidRPr="00167575">
        <w:rPr>
          <w:rFonts w:ascii="Garamond" w:hAnsi="Garamond"/>
          <w:i/>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comme sa descendance. </w:t>
      </w:r>
    </w:p>
    <w:p w:rsidR="001F0E90" w:rsidRPr="00167575" w:rsidRDefault="001F0E90">
      <w:pPr>
        <w:rPr>
          <w:rFonts w:ascii="Garamond" w:hAnsi="Garamond" w:cs="Courier New"/>
          <w:noProof/>
          <w:sz w:val="20"/>
          <w:szCs w:val="20"/>
        </w:rPr>
      </w:pPr>
    </w:p>
    <w:p w:rsidR="00B026D4" w:rsidRDefault="0069013E">
      <w:pPr>
        <w:rPr>
          <w:rFonts w:ascii="Garamond" w:hAnsi="Garamond" w:cs="Courier New"/>
          <w:noProof/>
          <w:sz w:val="20"/>
          <w:szCs w:val="20"/>
        </w:rPr>
      </w:pPr>
      <w:r w:rsidRPr="00167575">
        <w:rPr>
          <w:rFonts w:ascii="Garamond" w:hAnsi="Garamond" w:cs="Courier New"/>
          <w:noProof/>
          <w:sz w:val="20"/>
          <w:szCs w:val="20"/>
        </w:rPr>
        <w:t>Tout ce beau monde s'en régale, naturellement, mais ça n'y change rien. Tout ce qui s'est produit en fait partie depuis le départ, et - bien entendu - que les initiales elles-mêmes, dont il était tout à l'heure question,</w:t>
      </w:r>
      <w:r w:rsidR="001F0E90" w:rsidRPr="00167575">
        <w:rPr>
          <w:rFonts w:ascii="Garamond" w:hAnsi="Garamond" w:cs="Courier New"/>
          <w:noProof/>
          <w:sz w:val="20"/>
          <w:szCs w:val="20"/>
        </w:rPr>
        <w:t xml:space="preserve"> </w:t>
      </w:r>
      <w:r w:rsidRPr="00167575">
        <w:rPr>
          <w:rFonts w:ascii="Garamond" w:hAnsi="Garamond" w:cs="Courier New"/>
          <w:noProof/>
          <w:sz w:val="20"/>
          <w:szCs w:val="20"/>
        </w:rPr>
        <w:t xml:space="preserve">y soient aussi depuis </w:t>
      </w:r>
    </w:p>
    <w:p w:rsidR="0069013E" w:rsidRPr="00B026D4" w:rsidRDefault="0069013E" w:rsidP="00B026D4">
      <w:pPr>
        <w:rPr>
          <w:rFonts w:ascii="Garamond" w:hAnsi="Garamond" w:cs="Courier New"/>
          <w:i/>
          <w:noProof/>
          <w:sz w:val="20"/>
          <w:szCs w:val="20"/>
        </w:rPr>
      </w:pPr>
      <w:r w:rsidRPr="00167575">
        <w:rPr>
          <w:rFonts w:ascii="Garamond" w:hAnsi="Garamond" w:cs="Courier New"/>
          <w:noProof/>
          <w:sz w:val="20"/>
          <w:szCs w:val="20"/>
        </w:rPr>
        <w:t xml:space="preserve">le départ, ne se découvre que </w:t>
      </w:r>
      <w:r w:rsidRPr="00167575">
        <w:rPr>
          <w:rFonts w:ascii="Garamond" w:hAnsi="Garamond"/>
          <w:i/>
          <w:noProof/>
          <w:sz w:val="20"/>
          <w:szCs w:val="20"/>
        </w:rPr>
        <w:t>nachträdglich</w:t>
      </w:r>
      <w:r w:rsidR="00B026D4">
        <w:rPr>
          <w:rFonts w:ascii="Garamond" w:hAnsi="Garamond" w:cs="Courier New"/>
          <w:i/>
          <w:noProof/>
          <w:sz w:val="20"/>
          <w:szCs w:val="20"/>
        </w:rPr>
        <w:t>.</w:t>
      </w:r>
      <w:r w:rsidRPr="00167575">
        <w:rPr>
          <w:rFonts w:ascii="Garamond" w:hAnsi="Garamond"/>
          <w:sz w:val="20"/>
          <w:szCs w:val="20"/>
        </w:rPr>
        <w:t xml:space="preserve">Je ne crois pas inutile de marquer ici que </w:t>
      </w:r>
      <w:r w:rsidRPr="00167575">
        <w:rPr>
          <w:rFonts w:ascii="Garamond" w:hAnsi="Garamond" w:cs="Courier New"/>
          <w:noProof/>
          <w:sz w:val="20"/>
          <w:szCs w:val="20"/>
        </w:rPr>
        <w:t>le « </w:t>
      </w:r>
      <w:r w:rsidRPr="00167575">
        <w:rPr>
          <w:rFonts w:ascii="Garamond" w:hAnsi="Garamond"/>
          <w:i/>
          <w:noProof/>
          <w:color w:val="0000CC"/>
          <w:sz w:val="20"/>
          <w:szCs w:val="20"/>
        </w:rPr>
        <w:t>pas tous</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vient de glisser comme il est naturel en « </w:t>
      </w:r>
      <w:r w:rsidRPr="00167575">
        <w:rPr>
          <w:rFonts w:ascii="Garamond" w:hAnsi="Garamond"/>
          <w:i/>
          <w:noProof/>
          <w:color w:val="0000CC"/>
          <w:sz w:val="20"/>
          <w:szCs w:val="20"/>
        </w:rPr>
        <w:t>pas toutes</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C'est fait pour ça. </w:t>
      </w:r>
    </w:p>
    <w:p w:rsidR="0069013E" w:rsidRPr="00167575" w:rsidRDefault="0069013E">
      <w:pPr>
        <w:rPr>
          <w:rFonts w:ascii="Garamond" w:hAnsi="Garamond" w:cs="Courier New"/>
          <w:noProof/>
          <w:sz w:val="20"/>
          <w:szCs w:val="20"/>
        </w:rPr>
      </w:pPr>
    </w:p>
    <w:p w:rsidR="00B026D4" w:rsidRDefault="0069013E">
      <w:pPr>
        <w:rPr>
          <w:rFonts w:ascii="Garamond" w:hAnsi="Garamond" w:cs="Courier New"/>
          <w:noProof/>
          <w:sz w:val="20"/>
          <w:szCs w:val="20"/>
        </w:rPr>
      </w:pPr>
      <w:r w:rsidRPr="00167575">
        <w:rPr>
          <w:rFonts w:ascii="Garamond" w:hAnsi="Garamond" w:cs="Courier New"/>
          <w:noProof/>
          <w:sz w:val="20"/>
          <w:szCs w:val="20"/>
        </w:rPr>
        <w:t xml:space="preserve">Tout le </w:t>
      </w:r>
      <w:r w:rsidRPr="00167575">
        <w:rPr>
          <w:rFonts w:ascii="Garamond" w:hAnsi="Garamond"/>
          <w:i/>
          <w:iCs/>
          <w:noProof/>
          <w:sz w:val="20"/>
          <w:szCs w:val="20"/>
        </w:rPr>
        <w:t>bla-bla</w:t>
      </w:r>
      <w:r w:rsidRPr="00167575">
        <w:rPr>
          <w:rFonts w:ascii="Garamond" w:hAnsi="Garamond" w:cs="Courier New"/>
          <w:noProof/>
          <w:sz w:val="20"/>
          <w:szCs w:val="20"/>
        </w:rPr>
        <w:t xml:space="preserve"> dont je ne produis aujourd'hui qu'on peut pointer quelque mouvement dans l'émergence du discours, qu'à marquer que le sens en reste pro</w:t>
      </w:r>
      <w:r w:rsidRPr="00167575">
        <w:rPr>
          <w:rFonts w:ascii="Garamond" w:hAnsi="Garamond" w:cs="Courier New"/>
          <w:noProof/>
          <w:sz w:val="20"/>
          <w:szCs w:val="20"/>
        </w:rPr>
        <w:softHyphen/>
        <w:t xml:space="preserve">blématique, notamment de </w:t>
      </w:r>
      <w:r w:rsidRPr="00167575">
        <w:rPr>
          <w:rFonts w:ascii="Garamond" w:hAnsi="Garamond"/>
          <w:i/>
          <w:iCs/>
          <w:noProof/>
          <w:sz w:val="20"/>
          <w:szCs w:val="20"/>
        </w:rPr>
        <w:t>ce qu'il ne faut pas entendre</w:t>
      </w:r>
      <w:r w:rsidRPr="00167575">
        <w:rPr>
          <w:rFonts w:ascii="Garamond" w:hAnsi="Garamond" w:cs="Courier New"/>
          <w:noProof/>
          <w:sz w:val="20"/>
          <w:szCs w:val="20"/>
        </w:rPr>
        <w:t xml:space="preserve"> dans ce que je viens de dire, à savoir un sens de l'histoire, puisque comme tout autre sens il ne s'éclaire que de ce qui arrive, et que ce qui arrive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ne dépend que de la </w:t>
      </w:r>
      <w:r w:rsidR="00B026D4">
        <w:rPr>
          <w:rFonts w:ascii="Garamond" w:hAnsi="Garamond" w:cs="Courier New"/>
          <w:noProof/>
          <w:sz w:val="20"/>
          <w:szCs w:val="20"/>
        </w:rPr>
        <w:t>« </w:t>
      </w:r>
      <w:r w:rsidRPr="00B026D4">
        <w:rPr>
          <w:rFonts w:ascii="Garamond" w:hAnsi="Garamond" w:cs="Courier New"/>
          <w:i/>
          <w:noProof/>
          <w:sz w:val="20"/>
          <w:szCs w:val="20"/>
        </w:rPr>
        <w:t>fortune</w:t>
      </w:r>
      <w:r w:rsidR="00B026D4">
        <w:rPr>
          <w:rFonts w:ascii="Garamond" w:hAnsi="Garamond" w:cs="Courier New"/>
          <w:noProof/>
          <w:sz w:val="20"/>
          <w:szCs w:val="20"/>
        </w:rPr>
        <w:t> »</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Pourtant ceci ne veut pas dire qu'il ne soit pas calcu</w:t>
      </w:r>
      <w:r w:rsidRPr="00167575">
        <w:rPr>
          <w:rFonts w:ascii="Garamond" w:hAnsi="Garamond" w:cs="Courier New"/>
          <w:noProof/>
          <w:sz w:val="20"/>
          <w:szCs w:val="20"/>
        </w:rPr>
        <w:softHyphen/>
        <w:t xml:space="preserve">lable. À partir de quoi ? De </w:t>
      </w:r>
      <w:r w:rsidRPr="00B026D4">
        <w:rPr>
          <w:rFonts w:ascii="Garamond" w:hAnsi="Garamond"/>
          <w:iCs/>
          <w:noProof/>
          <w:color w:val="000000" w:themeColor="text1"/>
          <w:sz w:val="20"/>
          <w:szCs w:val="20"/>
        </w:rPr>
        <w:t>l'</w:t>
      </w:r>
      <w:r w:rsidR="004873FE" w:rsidRPr="00B026D4">
        <w:rPr>
          <w:iCs/>
          <w:noProof/>
          <w:color w:val="0000CC"/>
          <w:sz w:val="20"/>
          <w:szCs w:val="20"/>
        </w:rPr>
        <w:t>1</w:t>
      </w:r>
      <w:r w:rsidRPr="00167575">
        <w:rPr>
          <w:rFonts w:ascii="Garamond" w:hAnsi="Garamond" w:cs="Courier New"/>
          <w:noProof/>
          <w:sz w:val="20"/>
          <w:szCs w:val="20"/>
        </w:rPr>
        <w:t xml:space="preserve"> qu'on y trouve. Seulement, il ne faut pas se tromper sur ce qu'on trouve d’</w:t>
      </w:r>
      <w:r w:rsidR="00B026D4" w:rsidRPr="00B026D4">
        <w:rPr>
          <w:iCs/>
          <w:noProof/>
          <w:color w:val="0000CC"/>
          <w:sz w:val="20"/>
          <w:szCs w:val="20"/>
        </w:rPr>
        <w:t>1</w:t>
      </w:r>
      <w:r w:rsidRPr="00167575">
        <w:rPr>
          <w:rFonts w:ascii="Garamond" w:hAnsi="Garamond" w:cs="Courier New"/>
          <w:noProof/>
          <w:sz w:val="20"/>
          <w:szCs w:val="20"/>
        </w:rPr>
        <w:t>. Ce n'est jamais celui qu'on cherche. C'est pourquoi, comme je l'ai dit après un autre qui est dans mon cas : « </w:t>
      </w:r>
      <w:r w:rsidR="004873FE" w:rsidRPr="00167575">
        <w:rPr>
          <w:rFonts w:ascii="Garamond" w:hAnsi="Garamond"/>
          <w:i/>
          <w:iCs/>
          <w:noProof/>
          <w:sz w:val="20"/>
          <w:szCs w:val="20"/>
        </w:rPr>
        <w:t>J</w:t>
      </w:r>
      <w:r w:rsidRPr="00167575">
        <w:rPr>
          <w:rFonts w:ascii="Garamond" w:hAnsi="Garamond"/>
          <w:i/>
          <w:iCs/>
          <w:noProof/>
          <w:sz w:val="20"/>
          <w:szCs w:val="20"/>
        </w:rPr>
        <w:t>e ne cherche pas</w:t>
      </w:r>
      <w:r w:rsidRPr="00167575">
        <w:rPr>
          <w:rFonts w:ascii="Garamond" w:hAnsi="Garamond" w:cs="Courier New"/>
          <w:noProof/>
          <w:sz w:val="20"/>
          <w:szCs w:val="20"/>
        </w:rPr>
        <w:t xml:space="preserve"> - </w:t>
      </w:r>
      <w:r w:rsidRPr="00B026D4">
        <w:rPr>
          <w:rFonts w:ascii="Garamond" w:hAnsi="Garamond" w:cs="Courier New"/>
          <w:noProof/>
          <w:sz w:val="18"/>
          <w:szCs w:val="18"/>
        </w:rPr>
        <w:t>qu'il a dit</w:t>
      </w:r>
      <w:r w:rsidRPr="00167575">
        <w:rPr>
          <w:rFonts w:ascii="Garamond" w:hAnsi="Garamond" w:cs="Courier New"/>
          <w:noProof/>
          <w:sz w:val="20"/>
          <w:szCs w:val="20"/>
        </w:rPr>
        <w:t xml:space="preserve"> - </w:t>
      </w:r>
      <w:r w:rsidRPr="00167575">
        <w:rPr>
          <w:rFonts w:ascii="Garamond" w:hAnsi="Garamond"/>
          <w:i/>
          <w:iCs/>
          <w:noProof/>
          <w:sz w:val="20"/>
          <w:szCs w:val="20"/>
        </w:rPr>
        <w:t xml:space="preserve">je trouve </w:t>
      </w:r>
      <w:r w:rsidRPr="00167575">
        <w:rPr>
          <w:rStyle w:val="Appelnotedebasdep"/>
          <w:rFonts w:ascii="Garamond" w:hAnsi="Garamond"/>
          <w:b/>
          <w:bCs/>
          <w:noProof/>
          <w:color w:val="FF0000"/>
          <w:sz w:val="20"/>
          <w:szCs w:val="20"/>
        </w:rPr>
        <w:footnoteReference w:id="32"/>
      </w:r>
      <w:r w:rsidR="00B026D4">
        <w:rPr>
          <w:rFonts w:ascii="Garamond" w:hAnsi="Garamond" w:cs="Courier New"/>
          <w:noProof/>
          <w:sz w:val="20"/>
          <w:szCs w:val="20"/>
        </w:rPr>
        <w:t xml:space="preserve"> ». </w:t>
      </w:r>
      <w:r w:rsidRPr="00167575">
        <w:rPr>
          <w:rFonts w:ascii="Garamond" w:hAnsi="Garamond" w:cs="Courier New"/>
          <w:noProof/>
          <w:sz w:val="20"/>
          <w:szCs w:val="20"/>
        </w:rPr>
        <w:t>La manière, la seule, de ne pas se tromper c'est</w:t>
      </w:r>
      <w:r w:rsidR="00B026D4">
        <w:rPr>
          <w:rFonts w:ascii="Garamond" w:hAnsi="Garamond" w:cs="Courier New"/>
          <w:noProof/>
          <w:sz w:val="20"/>
          <w:szCs w:val="20"/>
        </w:rPr>
        <w:t xml:space="preserve"> -</w:t>
      </w:r>
      <w:r w:rsidRPr="00167575">
        <w:rPr>
          <w:rFonts w:ascii="Garamond" w:hAnsi="Garamond" w:cs="Courier New"/>
          <w:noProof/>
          <w:sz w:val="20"/>
          <w:szCs w:val="20"/>
        </w:rPr>
        <w:t xml:space="preserve"> à partir de la trouvaille</w:t>
      </w:r>
      <w:r w:rsidR="00B026D4">
        <w:rPr>
          <w:rFonts w:ascii="Garamond" w:hAnsi="Garamond" w:cs="Courier New"/>
          <w:noProof/>
          <w:sz w:val="20"/>
          <w:szCs w:val="20"/>
        </w:rPr>
        <w:t xml:space="preserve"> -</w:t>
      </w:r>
      <w:r w:rsidRPr="00167575">
        <w:rPr>
          <w:rFonts w:ascii="Garamond" w:hAnsi="Garamond" w:cs="Courier New"/>
          <w:noProof/>
          <w:sz w:val="20"/>
          <w:szCs w:val="20"/>
        </w:rPr>
        <w:t xml:space="preserve"> de s'interroger sur ce qu'il y avait - si on l'avait voulu - à chercher.</w:t>
      </w:r>
    </w:p>
    <w:p w:rsidR="0069013E" w:rsidRPr="00167575" w:rsidRDefault="0069013E">
      <w:pPr>
        <w:rPr>
          <w:rFonts w:ascii="Garamond" w:hAnsi="Garamond" w:cs="Courier New"/>
          <w:noProof/>
          <w:sz w:val="20"/>
          <w:szCs w:val="20"/>
        </w:rPr>
      </w:pPr>
    </w:p>
    <w:p w:rsidR="00F205FF" w:rsidRDefault="0069013E">
      <w:pPr>
        <w:rPr>
          <w:rFonts w:ascii="Garamond" w:hAnsi="Garamond" w:cs="Courier New"/>
          <w:noProof/>
          <w:sz w:val="20"/>
          <w:szCs w:val="20"/>
        </w:rPr>
      </w:pPr>
      <w:r w:rsidRPr="00167575">
        <w:rPr>
          <w:rFonts w:ascii="Garamond" w:hAnsi="Garamond" w:cs="Courier New"/>
          <w:noProof/>
          <w:sz w:val="20"/>
          <w:szCs w:val="20"/>
        </w:rPr>
        <w:t xml:space="preserve">Qu'est-ce que la formule dont j'ai un jour articulé le transfert ? Ce - depuis fameux - </w:t>
      </w:r>
      <w:r w:rsidRPr="00167575">
        <w:rPr>
          <w:rFonts w:ascii="Garamond" w:hAnsi="Garamond"/>
          <w:i/>
          <w:iCs/>
          <w:noProof/>
          <w:color w:val="0000CC"/>
          <w:sz w:val="20"/>
          <w:szCs w:val="20"/>
        </w:rPr>
        <w:t>sujet supposé savoir</w:t>
      </w:r>
      <w:r w:rsidRPr="00167575">
        <w:rPr>
          <w:rFonts w:ascii="Garamond" w:hAnsi="Garamond" w:cs="Courier New"/>
          <w:noProof/>
          <w:sz w:val="20"/>
          <w:szCs w:val="20"/>
        </w:rPr>
        <w:t>, mes artefacts d'écriture y démon</w:t>
      </w:r>
      <w:r w:rsidRPr="00167575">
        <w:rPr>
          <w:rFonts w:ascii="Garamond" w:hAnsi="Garamond" w:cs="Courier New"/>
          <w:noProof/>
          <w:sz w:val="20"/>
          <w:szCs w:val="20"/>
        </w:rPr>
        <w:softHyphen/>
        <w:t xml:space="preserve">trent un pléonasme. On y peut écrire sujet de : </w:t>
      </w:r>
      <w:r w:rsidRPr="00F205FF">
        <w:rPr>
          <w:rFonts w:ascii="LACAN" w:hAnsi="LACAN" w:cs="Courier New"/>
          <w:bCs/>
          <w:noProof/>
          <w:color w:val="0000CC"/>
          <w:sz w:val="20"/>
          <w:szCs w:val="20"/>
        </w:rPr>
        <w:t>S</w:t>
      </w:r>
      <w:r w:rsidRPr="00167575">
        <w:rPr>
          <w:rFonts w:ascii="Garamond" w:hAnsi="Garamond" w:cs="Courier New"/>
          <w:noProof/>
          <w:sz w:val="20"/>
          <w:szCs w:val="20"/>
        </w:rPr>
        <w:t xml:space="preserve">, ce qui rappelle qu'un sujet n'est jamais </w:t>
      </w:r>
    </w:p>
    <w:p w:rsidR="0069013E" w:rsidRPr="00167575" w:rsidRDefault="0069013E" w:rsidP="00F205FF">
      <w:pPr>
        <w:rPr>
          <w:rFonts w:ascii="Garamond" w:hAnsi="Garamond"/>
          <w:sz w:val="20"/>
          <w:szCs w:val="20"/>
        </w:rPr>
      </w:pPr>
      <w:r w:rsidRPr="00167575">
        <w:rPr>
          <w:rFonts w:ascii="Garamond" w:hAnsi="Garamond" w:cs="Courier New"/>
          <w:noProof/>
          <w:sz w:val="20"/>
          <w:szCs w:val="20"/>
        </w:rPr>
        <w:t xml:space="preserve">qu'un </w:t>
      </w:r>
      <w:r w:rsidRPr="00167575">
        <w:rPr>
          <w:rFonts w:ascii="Garamond" w:hAnsi="Garamond"/>
          <w:i/>
          <w:iCs/>
          <w:noProof/>
          <w:sz w:val="20"/>
          <w:szCs w:val="20"/>
        </w:rPr>
        <w:t>supposé</w:t>
      </w:r>
      <w:r w:rsidRPr="00167575">
        <w:rPr>
          <w:rFonts w:ascii="Garamond" w:hAnsi="Garamond" w:cs="Courier New"/>
          <w:noProof/>
          <w:sz w:val="20"/>
          <w:szCs w:val="20"/>
        </w:rPr>
        <w:t xml:space="preserve">, </w:t>
      </w:r>
      <w:r w:rsidRPr="00F205FF">
        <w:rPr>
          <w:rFonts w:ascii="Palatino Linotype" w:hAnsi="Palatino Linotype"/>
          <w:color w:val="0000CC"/>
          <w:sz w:val="18"/>
          <w:szCs w:val="18"/>
        </w:rPr>
        <w:t>ὑ</w:t>
      </w:r>
      <w:r w:rsidRPr="00F205FF">
        <w:rPr>
          <w:rFonts w:ascii="Palatino Linotype" w:hAnsi="Palatino Linotype" w:cs="Garamond"/>
          <w:color w:val="0000CC"/>
          <w:sz w:val="18"/>
          <w:szCs w:val="18"/>
        </w:rPr>
        <w:t>π</w:t>
      </w:r>
      <w:proofErr w:type="spellStart"/>
      <w:r w:rsidRPr="00F205FF">
        <w:rPr>
          <w:rFonts w:ascii="Palatino Linotype" w:hAnsi="Palatino Linotype" w:cs="Garamond"/>
          <w:color w:val="0000CC"/>
          <w:sz w:val="18"/>
          <w:szCs w:val="18"/>
        </w:rPr>
        <w:t>οχείμενον</w:t>
      </w:r>
      <w:proofErr w:type="spellEnd"/>
      <w:r w:rsidRPr="00167575">
        <w:rPr>
          <w:rFonts w:ascii="Garamond" w:hAnsi="Garamond" w:cs="Courier New"/>
          <w:sz w:val="20"/>
          <w:szCs w:val="20"/>
        </w:rPr>
        <w:t xml:space="preserve"> </w:t>
      </w:r>
      <w:r w:rsidRPr="00F205FF">
        <w:rPr>
          <w:rFonts w:ascii="Garamond" w:hAnsi="Garamond" w:cs="Courier New"/>
          <w:color w:val="C00000"/>
          <w:sz w:val="14"/>
          <w:szCs w:val="14"/>
        </w:rPr>
        <w:t>[</w:t>
      </w:r>
      <w:proofErr w:type="spellStart"/>
      <w:r w:rsidRPr="00F205FF">
        <w:rPr>
          <w:rFonts w:ascii="Garamond" w:hAnsi="Garamond" w:cs="Courier New"/>
          <w:color w:val="C00000"/>
          <w:sz w:val="14"/>
          <w:szCs w:val="14"/>
        </w:rPr>
        <w:t>upokeimenon</w:t>
      </w:r>
      <w:proofErr w:type="spellEnd"/>
      <w:r w:rsidRPr="00F205FF">
        <w:rPr>
          <w:rFonts w:ascii="Garamond" w:hAnsi="Garamond" w:cs="Courier New"/>
          <w:color w:val="C00000"/>
          <w:sz w:val="14"/>
          <w:szCs w:val="14"/>
        </w:rPr>
        <w:t>]</w:t>
      </w:r>
      <w:r w:rsidRPr="00167575">
        <w:rPr>
          <w:rFonts w:ascii="Garamond" w:hAnsi="Garamond" w:cs="Courier New"/>
          <w:noProof/>
          <w:sz w:val="20"/>
          <w:szCs w:val="20"/>
        </w:rPr>
        <w:t xml:space="preserve">, </w:t>
      </w:r>
      <w:r w:rsidRPr="00167575">
        <w:rPr>
          <w:rFonts w:ascii="Garamond" w:hAnsi="Garamond"/>
          <w:sz w:val="20"/>
          <w:szCs w:val="20"/>
        </w:rPr>
        <w:t>je n'use de la redon</w:t>
      </w:r>
      <w:r w:rsidRPr="00167575">
        <w:rPr>
          <w:rFonts w:ascii="Garamond" w:hAnsi="Garamond"/>
          <w:sz w:val="20"/>
          <w:szCs w:val="20"/>
        </w:rPr>
        <w:softHyphen/>
        <w:t xml:space="preserve">dance qu'à partir de la surdité de l'Autre. </w:t>
      </w:r>
    </w:p>
    <w:p w:rsidR="001F0E90" w:rsidRPr="00167575" w:rsidRDefault="001F0E90">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est clair que </w:t>
      </w:r>
      <w:r w:rsidRPr="00F205FF">
        <w:rPr>
          <w:rFonts w:ascii="Garamond" w:hAnsi="Garamond" w:cs="Courier New"/>
          <w:i/>
          <w:noProof/>
          <w:color w:val="0000CC"/>
          <w:sz w:val="20"/>
          <w:szCs w:val="20"/>
        </w:rPr>
        <w:t>c'est le savoir qui est supposé</w:t>
      </w:r>
      <w:r w:rsidRPr="00167575">
        <w:rPr>
          <w:rFonts w:ascii="Garamond" w:hAnsi="Garamond" w:cs="Courier New"/>
          <w:noProof/>
          <w:sz w:val="20"/>
          <w:szCs w:val="20"/>
        </w:rPr>
        <w:t xml:space="preserve"> et personne ne s'y est jamais trompé. Supposé à qui ? </w:t>
      </w:r>
    </w:p>
    <w:p w:rsidR="0069013E" w:rsidRPr="00F205FF" w:rsidRDefault="0069013E">
      <w:pPr>
        <w:rPr>
          <w:rFonts w:ascii="Garamond" w:hAnsi="Garamond" w:cs="Courier New"/>
          <w:i/>
          <w:noProof/>
          <w:sz w:val="20"/>
          <w:szCs w:val="20"/>
        </w:rPr>
      </w:pPr>
      <w:r w:rsidRPr="00167575">
        <w:rPr>
          <w:rFonts w:ascii="Garamond" w:hAnsi="Garamond" w:cs="Courier New"/>
          <w:noProof/>
          <w:sz w:val="20"/>
          <w:szCs w:val="20"/>
        </w:rPr>
        <w:t xml:space="preserve">Certainement pas à </w:t>
      </w:r>
      <w:r w:rsidR="00F205FF">
        <w:rPr>
          <w:rFonts w:ascii="Garamond" w:hAnsi="Garamond" w:cs="Courier New"/>
          <w:noProof/>
          <w:sz w:val="20"/>
          <w:szCs w:val="20"/>
        </w:rPr>
        <w:t xml:space="preserve">l'analyste mais à sa position. </w:t>
      </w:r>
      <w:r w:rsidRPr="00167575">
        <w:rPr>
          <w:rFonts w:ascii="Garamond" w:hAnsi="Garamond" w:cs="Courier New"/>
          <w:noProof/>
          <w:sz w:val="20"/>
          <w:szCs w:val="20"/>
        </w:rPr>
        <w:t xml:space="preserve">Ce sur quoi on peut consulter mes séminaires, car c'est bien ce qui frappe à les relire, pas de bavures, à la différence de mes </w:t>
      </w:r>
      <w:r w:rsidRPr="00167575">
        <w:rPr>
          <w:rFonts w:ascii="Garamond" w:hAnsi="Garamond"/>
          <w:i/>
          <w:noProof/>
          <w:sz w:val="20"/>
          <w:szCs w:val="20"/>
        </w:rPr>
        <w:t>Écrits</w:t>
      </w:r>
      <w:r w:rsidRPr="00167575">
        <w:rPr>
          <w:rFonts w:ascii="Garamond" w:hAnsi="Garamond" w:cs="Courier New"/>
          <w:iCs/>
          <w:noProof/>
          <w:sz w:val="20"/>
          <w:szCs w:val="20"/>
        </w:rPr>
        <w:t>.</w:t>
      </w:r>
      <w:r w:rsidR="00F205FF">
        <w:rPr>
          <w:rFonts w:ascii="Garamond" w:hAnsi="Garamond" w:cs="Courier New"/>
          <w:i/>
          <w:noProof/>
          <w:sz w:val="20"/>
          <w:szCs w:val="20"/>
        </w:rPr>
        <w:t xml:space="preserve"> </w:t>
      </w:r>
      <w:r w:rsidRPr="00167575">
        <w:rPr>
          <w:rFonts w:ascii="Garamond" w:hAnsi="Garamond" w:cs="Courier New"/>
          <w:noProof/>
          <w:sz w:val="20"/>
          <w:szCs w:val="20"/>
        </w:rPr>
        <w:t>Ouais</w:t>
      </w:r>
      <w:r w:rsidRPr="00167575">
        <w:rPr>
          <w:rFonts w:ascii="Garamond" w:hAnsi="Garamond" w:cs="Courier New"/>
          <w:i/>
          <w:noProof/>
          <w:sz w:val="20"/>
          <w:szCs w:val="20"/>
        </w:rPr>
        <w:t xml:space="preserve"> </w:t>
      </w:r>
      <w:r w:rsidR="004873FE" w:rsidRPr="00167575">
        <w:rPr>
          <w:rFonts w:ascii="Garamond" w:hAnsi="Garamond" w:cs="Courier New"/>
          <w:noProof/>
          <w:sz w:val="20"/>
          <w:szCs w:val="20"/>
        </w:rPr>
        <w:t>c</w:t>
      </w:r>
      <w:r w:rsidRPr="00167575">
        <w:rPr>
          <w:rFonts w:ascii="Garamond" w:hAnsi="Garamond" w:cs="Courier New"/>
          <w:noProof/>
          <w:sz w:val="20"/>
          <w:szCs w:val="20"/>
        </w:rPr>
        <w:t>'est comme ça</w:t>
      </w:r>
      <w:r w:rsidR="004873FE" w:rsidRPr="00167575">
        <w:rPr>
          <w:rFonts w:ascii="Garamond" w:hAnsi="Garamond" w:cs="Courier New"/>
          <w:noProof/>
          <w:sz w:val="20"/>
          <w:szCs w:val="20"/>
        </w:rPr>
        <w:t> !</w:t>
      </w:r>
      <w:r w:rsidRPr="00167575">
        <w:rPr>
          <w:rFonts w:ascii="Garamond" w:hAnsi="Garamond" w:cs="Courier New"/>
          <w:noProof/>
          <w:sz w:val="20"/>
          <w:szCs w:val="20"/>
        </w:rPr>
        <w:t xml:space="preserve"> C'est parce que j'écris vite.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me l'étais jamais dit. </w:t>
      </w:r>
      <w:r w:rsidRPr="00167575">
        <w:rPr>
          <w:rFonts w:ascii="Garamond" w:hAnsi="Garamond" w:cs="Courier New"/>
          <w:i/>
          <w:noProof/>
          <w:sz w:val="20"/>
          <w:szCs w:val="20"/>
        </w:rPr>
        <w:t>Mais je m'en suis aperçu parce que</w:t>
      </w:r>
      <w:r w:rsidRPr="00167575">
        <w:rPr>
          <w:rFonts w:ascii="Garamond" w:hAnsi="Garamond" w:cs="Courier New"/>
          <w:noProof/>
          <w:sz w:val="20"/>
          <w:szCs w:val="20"/>
        </w:rPr>
        <w:t xml:space="preserve">, il est arrivé que je parle récemment à quelqu'un. </w:t>
      </w:r>
    </w:p>
    <w:p w:rsidR="004873FE" w:rsidRPr="00167575" w:rsidRDefault="004873F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l'ai fait depuis la dernière fois où certains d'entre vo</w:t>
      </w:r>
      <w:r w:rsidR="00F205FF">
        <w:rPr>
          <w:rFonts w:ascii="Garamond" w:hAnsi="Garamond" w:cs="Courier New"/>
          <w:noProof/>
          <w:sz w:val="20"/>
          <w:szCs w:val="20"/>
        </w:rPr>
        <w:t xml:space="preserve">us m'ont entendu à Sainte-Anne. </w:t>
      </w:r>
      <w:r w:rsidRPr="00167575">
        <w:rPr>
          <w:rFonts w:ascii="Garamond" w:hAnsi="Garamond" w:cs="Courier New"/>
          <w:noProof/>
          <w:sz w:val="20"/>
          <w:szCs w:val="20"/>
        </w:rPr>
        <w:t xml:space="preserve">J'ai avancé des choses à partir de </w:t>
      </w:r>
      <w:r w:rsidRPr="00167575">
        <w:rPr>
          <w:rFonts w:ascii="Garamond" w:hAnsi="Garamond"/>
          <w:i/>
          <w:noProof/>
          <w:sz w:val="20"/>
          <w:szCs w:val="20"/>
        </w:rPr>
        <w:t>la théorie des ensembles</w:t>
      </w:r>
      <w:r w:rsidRPr="00167575">
        <w:rPr>
          <w:rFonts w:ascii="Garamond" w:hAnsi="Garamond" w:cs="Courier New"/>
          <w:noProof/>
          <w:sz w:val="20"/>
          <w:szCs w:val="20"/>
        </w:rPr>
        <w:t xml:space="preserve">, ici invoquée pour mettre en question cet </w:t>
      </w:r>
      <w:r w:rsidRPr="00167575">
        <w:rPr>
          <w:rFonts w:ascii="Garamond" w:hAnsi="Garamond"/>
          <w:i/>
          <w:iCs/>
          <w:noProof/>
          <w:color w:val="0000FF"/>
          <w:sz w:val="20"/>
          <w:szCs w:val="20"/>
        </w:rPr>
        <w:t>Un</w:t>
      </w:r>
      <w:r w:rsidRPr="00167575">
        <w:rPr>
          <w:rFonts w:ascii="Garamond" w:hAnsi="Garamond" w:cs="Courier New"/>
          <w:noProof/>
          <w:sz w:val="20"/>
          <w:szCs w:val="20"/>
        </w:rPr>
        <w:t xml:space="preserve"> dont je parlais tout à l'heure, à l'instant.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prends toujours mes risques, on ne peut pas dire que cette fois-là, je les ai pas pris avec tout l'humour nécessaire.</w:t>
      </w:r>
    </w:p>
    <w:p w:rsidR="0069013E" w:rsidRPr="00167575" w:rsidRDefault="0069013E">
      <w:pPr>
        <w:rPr>
          <w:rFonts w:ascii="Garamond" w:hAnsi="Garamond" w:cs="Courier New"/>
          <w:noProof/>
          <w:sz w:val="20"/>
          <w:szCs w:val="20"/>
        </w:rPr>
      </w:pPr>
    </w:p>
    <w:p w:rsidR="00F205FF" w:rsidRDefault="0069013E">
      <w:pPr>
        <w:rPr>
          <w:rFonts w:ascii="Garamond" w:hAnsi="Garamond" w:cs="Courier New"/>
          <w:noProof/>
          <w:sz w:val="20"/>
          <w:szCs w:val="20"/>
        </w:rPr>
      </w:pPr>
      <w:r w:rsidRPr="00F205FF">
        <w:rPr>
          <w:rFonts w:ascii="Garamond" w:hAnsi="Garamond" w:cs="Courier New"/>
          <w:noProof/>
          <w:color w:val="0000CC"/>
          <w:sz w:val="20"/>
          <w:szCs w:val="20"/>
        </w:rPr>
        <w:t>2</w:t>
      </w:r>
      <w:r w:rsidRPr="00F205FF">
        <w:rPr>
          <w:rFonts w:ascii="Garamond" w:hAnsi="Garamond"/>
          <w:color w:val="0000CC"/>
          <w:sz w:val="20"/>
          <w:szCs w:val="20"/>
        </w:rPr>
        <w:t xml:space="preserve"> </w:t>
      </w:r>
      <w:r w:rsidRPr="00F205FF">
        <w:rPr>
          <w:color w:val="0000CC"/>
          <w:sz w:val="28"/>
          <w:szCs w:val="28"/>
          <w:vertAlign w:val="superscript"/>
        </w:rPr>
        <w:t>א</w:t>
      </w:r>
      <w:r w:rsidRPr="00F205FF">
        <w:rPr>
          <w:rFonts w:ascii="Garamond" w:hAnsi="Garamond" w:cs="Courier New"/>
          <w:noProof/>
          <w:color w:val="0000CC"/>
          <w:sz w:val="18"/>
          <w:szCs w:val="18"/>
          <w:vertAlign w:val="superscript"/>
        </w:rPr>
        <w:t>0</w:t>
      </w:r>
      <w:r w:rsidR="00F205FF" w:rsidRPr="00F205FF">
        <w:rPr>
          <w:rFonts w:ascii="Garamond" w:hAnsi="Garamond" w:cs="Courier New"/>
          <w:noProof/>
          <w:color w:val="0000CC"/>
          <w:sz w:val="20"/>
          <w:szCs w:val="20"/>
          <w:vertAlign w:val="superscript"/>
        </w:rPr>
        <w:t xml:space="preserve"> </w:t>
      </w:r>
      <w:r w:rsidRPr="00F205FF">
        <w:rPr>
          <w:rFonts w:ascii="Garamond" w:hAnsi="Garamond" w:cs="Courier New"/>
          <w:noProof/>
          <w:color w:val="0000CC"/>
          <w:vertAlign w:val="superscript"/>
        </w:rPr>
        <w:t>-1</w:t>
      </w:r>
      <w:r w:rsidRPr="00167575">
        <w:rPr>
          <w:rFonts w:ascii="Garamond" w:hAnsi="Garamond" w:cs="Courier New"/>
          <w:noProof/>
          <w:sz w:val="20"/>
          <w:szCs w:val="20"/>
        </w:rPr>
        <w:t xml:space="preserve">, deux puissance </w:t>
      </w:r>
      <w:r w:rsidR="00F205FF" w:rsidRPr="00F205FF">
        <w:rPr>
          <w:rFonts w:ascii="Garamond" w:hAnsi="Garamond" w:cs="Courier New"/>
          <w:i/>
          <w:noProof/>
          <w:color w:val="0000CC"/>
          <w:sz w:val="20"/>
          <w:szCs w:val="20"/>
        </w:rPr>
        <w:t>a</w:t>
      </w:r>
      <w:r w:rsidRPr="00F205FF">
        <w:rPr>
          <w:rFonts w:ascii="Garamond" w:hAnsi="Garamond" w:cs="Courier New"/>
          <w:i/>
          <w:noProof/>
          <w:color w:val="0000CC"/>
          <w:sz w:val="20"/>
          <w:szCs w:val="20"/>
        </w:rPr>
        <w:t>leph</w:t>
      </w:r>
      <w:r w:rsidRPr="00167575">
        <w:rPr>
          <w:rFonts w:ascii="Garamond" w:hAnsi="Garamond" w:cs="Courier New"/>
          <w:noProof/>
          <w:sz w:val="20"/>
          <w:szCs w:val="20"/>
        </w:rPr>
        <w:t xml:space="preserve"> indice zéro</w:t>
      </w:r>
      <w:r w:rsidR="00F205FF">
        <w:rPr>
          <w:rFonts w:ascii="Garamond" w:hAnsi="Garamond" w:cs="Courier New"/>
          <w:noProof/>
          <w:sz w:val="20"/>
          <w:szCs w:val="20"/>
        </w:rPr>
        <w:t>,</w:t>
      </w:r>
      <w:r w:rsidRPr="00167575">
        <w:rPr>
          <w:rFonts w:ascii="Garamond" w:hAnsi="Garamond" w:cs="Courier New"/>
          <w:noProof/>
          <w:sz w:val="20"/>
          <w:szCs w:val="20"/>
        </w:rPr>
        <w:t xml:space="preserve"> moins un.</w:t>
      </w:r>
      <w:r w:rsidR="00F205FF">
        <w:rPr>
          <w:rFonts w:ascii="Garamond" w:hAnsi="Garamond" w:cs="Courier New"/>
          <w:noProof/>
          <w:sz w:val="20"/>
          <w:szCs w:val="20"/>
        </w:rPr>
        <w:t xml:space="preserve"> </w:t>
      </w:r>
      <w:r w:rsidRPr="00167575">
        <w:rPr>
          <w:rFonts w:ascii="Garamond" w:hAnsi="Garamond" w:cs="Courier New"/>
          <w:noProof/>
          <w:sz w:val="20"/>
          <w:szCs w:val="20"/>
        </w:rPr>
        <w:t xml:space="preserve">Je crois vous avoir suffisamment souligné la </w:t>
      </w:r>
      <w:r w:rsidRPr="00167575">
        <w:rPr>
          <w:rFonts w:ascii="Garamond" w:hAnsi="Garamond" w:cs="Courier New"/>
          <w:i/>
          <w:iCs/>
          <w:noProof/>
          <w:sz w:val="20"/>
          <w:szCs w:val="20"/>
        </w:rPr>
        <w:t>différence</w:t>
      </w:r>
      <w:r w:rsidRPr="00167575">
        <w:rPr>
          <w:rFonts w:ascii="Garamond" w:hAnsi="Garamond" w:cs="Courier New"/>
          <w:noProof/>
          <w:sz w:val="20"/>
          <w:szCs w:val="20"/>
        </w:rPr>
        <w:t xml:space="preserve"> qu'il y a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de l’indice… de l'</w:t>
      </w:r>
      <w:r w:rsidRPr="00167575">
        <w:rPr>
          <w:rFonts w:ascii="Garamond" w:hAnsi="Garamond"/>
          <w:i/>
          <w:iCs/>
          <w:noProof/>
          <w:sz w:val="20"/>
          <w:szCs w:val="20"/>
        </w:rPr>
        <w:t>index 0</w:t>
      </w:r>
      <w:r w:rsidRPr="00167575">
        <w:rPr>
          <w:rFonts w:ascii="Garamond" w:hAnsi="Garamond" w:cs="Courier New"/>
          <w:noProof/>
          <w:sz w:val="20"/>
          <w:szCs w:val="20"/>
        </w:rPr>
        <w:t xml:space="preserve"> à la </w:t>
      </w:r>
      <w:r w:rsidRPr="00167575">
        <w:rPr>
          <w:rFonts w:ascii="Garamond" w:hAnsi="Garamond"/>
          <w:i/>
          <w:iCs/>
          <w:noProof/>
          <w:sz w:val="20"/>
          <w:szCs w:val="20"/>
        </w:rPr>
        <w:t>fonction du 0</w:t>
      </w:r>
      <w:r w:rsidRPr="00167575">
        <w:rPr>
          <w:rFonts w:ascii="Garamond" w:hAnsi="Garamond" w:cs="Courier New"/>
          <w:noProof/>
          <w:sz w:val="20"/>
          <w:szCs w:val="20"/>
        </w:rPr>
        <w:t xml:space="preserve"> quand elle est utilisée dans une échelle expo</w:t>
      </w:r>
      <w:r w:rsidRPr="00167575">
        <w:rPr>
          <w:rFonts w:ascii="Garamond" w:hAnsi="Garamond" w:cs="Courier New"/>
          <w:noProof/>
          <w:sz w:val="20"/>
          <w:szCs w:val="20"/>
        </w:rPr>
        <w:softHyphen/>
        <w:t xml:space="preserve">nentielle. </w:t>
      </w:r>
    </w:p>
    <w:p w:rsidR="001F0E90" w:rsidRPr="00167575" w:rsidRDefault="001F0E90">
      <w:pPr>
        <w:rPr>
          <w:rFonts w:ascii="Garamond" w:hAnsi="Garamond" w:cs="Courier New"/>
          <w:noProof/>
          <w:sz w:val="20"/>
          <w:szCs w:val="20"/>
        </w:rPr>
      </w:pPr>
    </w:p>
    <w:p w:rsidR="00F205FF" w:rsidRDefault="0069013E">
      <w:pPr>
        <w:rPr>
          <w:rFonts w:ascii="Garamond" w:hAnsi="Garamond" w:cs="Courier New"/>
          <w:noProof/>
          <w:sz w:val="20"/>
          <w:szCs w:val="20"/>
        </w:rPr>
      </w:pPr>
      <w:r w:rsidRPr="00167575">
        <w:rPr>
          <w:rFonts w:ascii="Garamond" w:hAnsi="Garamond" w:cs="Courier New"/>
          <w:noProof/>
          <w:sz w:val="20"/>
          <w:szCs w:val="20"/>
        </w:rPr>
        <w:lastRenderedPageBreak/>
        <w:t>Bien sûr ce n'est pas dire que je n'aie chatouillé là la sensibili</w:t>
      </w:r>
      <w:r w:rsidRPr="00167575">
        <w:rPr>
          <w:rFonts w:ascii="Garamond" w:hAnsi="Garamond" w:cs="Courier New"/>
          <w:noProof/>
          <w:sz w:val="20"/>
          <w:szCs w:val="20"/>
        </w:rPr>
        <w:softHyphen/>
        <w:t xml:space="preserve">té de mathématiciens qui pouvaient être ce soir-là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dans mon au</w:t>
      </w:r>
      <w:r w:rsidR="00F205FF">
        <w:rPr>
          <w:rFonts w:ascii="Garamond" w:hAnsi="Garamond" w:cs="Courier New"/>
          <w:noProof/>
          <w:sz w:val="20"/>
          <w:szCs w:val="20"/>
        </w:rPr>
        <w:t xml:space="preserve">ditoire. </w:t>
      </w:r>
      <w:r w:rsidRPr="00167575">
        <w:rPr>
          <w:rFonts w:ascii="Garamond" w:hAnsi="Garamond" w:cs="Courier New"/>
          <w:noProof/>
          <w:sz w:val="20"/>
          <w:szCs w:val="20"/>
        </w:rPr>
        <w:t>Ce que je voulais dire…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et attendant que quelque chose m'en revienne : c'était une interpellation</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que je voulais dire c'est que - </w:t>
      </w:r>
      <w:r w:rsidRPr="00F205FF">
        <w:rPr>
          <w:rFonts w:ascii="Garamond" w:hAnsi="Garamond" w:cs="Courier New"/>
          <w:i/>
          <w:noProof/>
          <w:sz w:val="20"/>
          <w:szCs w:val="20"/>
        </w:rPr>
        <w:t xml:space="preserve">soustrait </w:t>
      </w:r>
      <w:r w:rsidRPr="00F205FF">
        <w:rPr>
          <w:rFonts w:ascii="Garamond" w:hAnsi="Garamond"/>
          <w:i/>
          <w:noProof/>
          <w:color w:val="000000" w:themeColor="text1"/>
          <w:sz w:val="20"/>
          <w:szCs w:val="20"/>
        </w:rPr>
        <w:t>l'</w:t>
      </w:r>
      <w:r w:rsidR="00F205FF" w:rsidRPr="00B026D4">
        <w:rPr>
          <w:iCs/>
          <w:noProof/>
          <w:color w:val="0000CC"/>
          <w:sz w:val="20"/>
          <w:szCs w:val="20"/>
        </w:rPr>
        <w:t>1</w:t>
      </w:r>
      <w:r w:rsidRPr="00167575">
        <w:rPr>
          <w:rFonts w:ascii="Garamond" w:hAnsi="Garamond" w:cs="Courier New"/>
          <w:i/>
          <w:noProof/>
          <w:sz w:val="20"/>
          <w:szCs w:val="20"/>
        </w:rPr>
        <w:t xml:space="preserve"> - </w:t>
      </w:r>
      <w:r w:rsidRPr="00F205FF">
        <w:rPr>
          <w:rFonts w:ascii="Garamond" w:hAnsi="Garamond" w:cs="Courier New"/>
          <w:i/>
          <w:noProof/>
          <w:sz w:val="20"/>
          <w:szCs w:val="20"/>
        </w:rPr>
        <w:t>tout cet édifice des nombres devrait</w:t>
      </w:r>
      <w:r w:rsidRPr="00167575">
        <w:rPr>
          <w:rFonts w:ascii="Garamond" w:hAnsi="Garamond" w:cs="Courier New"/>
          <w:noProof/>
          <w:sz w:val="20"/>
          <w:szCs w:val="20"/>
        </w:rPr>
        <w:t>…</w:t>
      </w:r>
    </w:p>
    <w:p w:rsidR="00F205FF" w:rsidRDefault="0069013E">
      <w:pPr>
        <w:ind w:left="708"/>
        <w:rPr>
          <w:rFonts w:ascii="Garamond" w:hAnsi="Garamond" w:cs="Courier New"/>
          <w:noProof/>
          <w:sz w:val="20"/>
          <w:szCs w:val="20"/>
        </w:rPr>
      </w:pPr>
      <w:r w:rsidRPr="00F205FF">
        <w:rPr>
          <w:rFonts w:ascii="Garamond" w:hAnsi="Garamond" w:cs="Courier New"/>
          <w:noProof/>
          <w:sz w:val="20"/>
          <w:szCs w:val="20"/>
        </w:rPr>
        <w:t xml:space="preserve">à l'entendre comme produit d'une opération logique, </w:t>
      </w:r>
    </w:p>
    <w:p w:rsidR="0069013E" w:rsidRPr="00F205FF" w:rsidRDefault="0069013E">
      <w:pPr>
        <w:ind w:left="708"/>
        <w:rPr>
          <w:rFonts w:ascii="Garamond" w:hAnsi="Garamond" w:cs="Courier New"/>
          <w:noProof/>
          <w:sz w:val="20"/>
          <w:szCs w:val="20"/>
        </w:rPr>
      </w:pPr>
      <w:r w:rsidRPr="00F205FF">
        <w:rPr>
          <w:rFonts w:ascii="Garamond" w:hAnsi="Garamond" w:cs="Courier New"/>
          <w:noProof/>
          <w:sz w:val="20"/>
          <w:szCs w:val="20"/>
        </w:rPr>
        <w:t xml:space="preserve">nommément celle qui procède de la position du </w:t>
      </w:r>
      <w:r w:rsidRPr="00F205FF">
        <w:rPr>
          <w:noProof/>
          <w:color w:val="0000CC"/>
          <w:sz w:val="20"/>
          <w:szCs w:val="20"/>
        </w:rPr>
        <w:t>0</w:t>
      </w:r>
      <w:r w:rsidRPr="00F205FF">
        <w:rPr>
          <w:rFonts w:ascii="Garamond" w:hAnsi="Garamond" w:cs="Courier New"/>
          <w:noProof/>
          <w:sz w:val="20"/>
          <w:szCs w:val="20"/>
        </w:rPr>
        <w:t xml:space="preserve"> et de la définition du </w:t>
      </w:r>
      <w:r w:rsidRPr="00F205FF">
        <w:rPr>
          <w:rFonts w:ascii="Garamond" w:hAnsi="Garamond"/>
          <w:noProof/>
          <w:sz w:val="20"/>
          <w:szCs w:val="20"/>
        </w:rPr>
        <w:t>successeur</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w:t>
      </w:r>
      <w:r w:rsidRPr="00F205FF">
        <w:rPr>
          <w:rFonts w:ascii="Garamond" w:hAnsi="Garamond"/>
          <w:i/>
          <w:noProof/>
          <w:sz w:val="20"/>
          <w:szCs w:val="20"/>
        </w:rPr>
        <w:t>se défaire de toute la chaîne</w:t>
      </w:r>
      <w:r w:rsidRPr="00F205FF">
        <w:rPr>
          <w:rFonts w:ascii="Garamond" w:hAnsi="Garamond" w:cs="Courier New"/>
          <w:i/>
          <w:noProof/>
          <w:sz w:val="20"/>
          <w:szCs w:val="20"/>
        </w:rPr>
        <w:t>, jusqu'à revenir à son départ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F205FF" w:rsidRDefault="0069013E">
      <w:pPr>
        <w:rPr>
          <w:rFonts w:ascii="Garamond" w:hAnsi="Garamond" w:cs="Courier New"/>
          <w:noProof/>
          <w:sz w:val="20"/>
          <w:szCs w:val="20"/>
        </w:rPr>
      </w:pPr>
      <w:r w:rsidRPr="00167575">
        <w:rPr>
          <w:rFonts w:ascii="Garamond" w:hAnsi="Garamond" w:cs="Courier New"/>
          <w:noProof/>
          <w:sz w:val="20"/>
          <w:szCs w:val="20"/>
        </w:rPr>
        <w:t xml:space="preserve">Il est curieux qu'il m'ait fallu </w:t>
      </w:r>
      <w:r w:rsidRPr="00167575">
        <w:rPr>
          <w:rFonts w:ascii="Garamond" w:hAnsi="Garamond" w:cs="Courier New"/>
          <w:i/>
          <w:iCs/>
          <w:noProof/>
          <w:sz w:val="20"/>
          <w:szCs w:val="20"/>
        </w:rPr>
        <w:t>convoquer expressé</w:t>
      </w:r>
      <w:r w:rsidRPr="00167575">
        <w:rPr>
          <w:rFonts w:ascii="Garamond" w:hAnsi="Garamond" w:cs="Courier New"/>
          <w:i/>
          <w:iCs/>
          <w:noProof/>
          <w:sz w:val="20"/>
          <w:szCs w:val="20"/>
        </w:rPr>
        <w:softHyphen/>
        <w:t>ment</w:t>
      </w:r>
      <w:r w:rsidRPr="00167575">
        <w:rPr>
          <w:rFonts w:ascii="Garamond" w:hAnsi="Garamond" w:cs="Courier New"/>
          <w:noProof/>
          <w:sz w:val="20"/>
          <w:szCs w:val="20"/>
        </w:rPr>
        <w:t xml:space="preserve"> quelqu'un pour que - de sa bouche - je retrouve le bien-fondé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ce qu'aussi la dernière fois j'ai énoncé, à savoir que ceci </w:t>
      </w:r>
      <w:r w:rsidRPr="00167575">
        <w:rPr>
          <w:rFonts w:ascii="Garamond" w:hAnsi="Garamond"/>
          <w:i/>
          <w:iCs/>
          <w:noProof/>
          <w:color w:val="0000CC"/>
          <w:sz w:val="20"/>
          <w:szCs w:val="20"/>
        </w:rPr>
        <w:t xml:space="preserve">comporte non pas seulement </w:t>
      </w:r>
      <w:r w:rsidR="00F205FF" w:rsidRPr="00F205FF">
        <w:rPr>
          <w:noProof/>
          <w:color w:val="000000" w:themeColor="text1"/>
          <w:sz w:val="20"/>
          <w:szCs w:val="20"/>
        </w:rPr>
        <w:t>l'</w:t>
      </w:r>
      <w:r w:rsidR="00F205FF" w:rsidRPr="00B026D4">
        <w:rPr>
          <w:iCs/>
          <w:noProof/>
          <w:color w:val="0000CC"/>
          <w:sz w:val="20"/>
          <w:szCs w:val="20"/>
        </w:rPr>
        <w:t>1</w:t>
      </w:r>
      <w:r w:rsidRPr="00167575">
        <w:rPr>
          <w:rFonts w:ascii="Garamond" w:hAnsi="Garamond"/>
          <w:i/>
          <w:iCs/>
          <w:noProof/>
          <w:color w:val="0000CC"/>
          <w:sz w:val="20"/>
          <w:szCs w:val="20"/>
        </w:rPr>
        <w:t xml:space="preserve"> qui se produit du </w:t>
      </w:r>
      <w:r w:rsidRPr="00F205FF">
        <w:rPr>
          <w:iCs/>
          <w:noProof/>
          <w:color w:val="0000CC"/>
          <w:sz w:val="20"/>
          <w:szCs w:val="20"/>
        </w:rPr>
        <w:t>0</w:t>
      </w:r>
      <w:r w:rsidRPr="00167575">
        <w:rPr>
          <w:rFonts w:ascii="Garamond" w:hAnsi="Garamond"/>
          <w:i/>
          <w:iCs/>
          <w:noProof/>
          <w:color w:val="0000CC"/>
          <w:sz w:val="20"/>
          <w:szCs w:val="20"/>
        </w:rPr>
        <w:t xml:space="preserve"> mais un autre que, comme tel, j'ai marqué repérable dans la chaîne, du passage d'un nombre à l'autre quand il s'agit de compter ses parties.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là-dessus que j'espère conclure. </w:t>
      </w:r>
    </w:p>
    <w:p w:rsidR="0069013E" w:rsidRPr="00167575" w:rsidRDefault="0069013E">
      <w:pPr>
        <w:rPr>
          <w:rFonts w:ascii="Garamond" w:hAnsi="Garamond" w:cs="Courier New"/>
          <w:noProof/>
          <w:sz w:val="20"/>
          <w:szCs w:val="20"/>
        </w:rPr>
      </w:pPr>
    </w:p>
    <w:p w:rsidR="00F205FF" w:rsidRDefault="0069013E">
      <w:pPr>
        <w:rPr>
          <w:rFonts w:ascii="Garamond" w:hAnsi="Garamond" w:cs="Courier New"/>
          <w:noProof/>
          <w:sz w:val="20"/>
          <w:szCs w:val="20"/>
        </w:rPr>
      </w:pPr>
      <w:r w:rsidRPr="00167575">
        <w:rPr>
          <w:rFonts w:ascii="Garamond" w:hAnsi="Garamond" w:cs="Courier New"/>
          <w:noProof/>
          <w:sz w:val="20"/>
          <w:szCs w:val="20"/>
        </w:rPr>
        <w:t>Mais dès maintenant je me contente de noter que la personne qui ainsi me confirmait</w:t>
      </w:r>
      <w:r w:rsidR="00F205FF">
        <w:rPr>
          <w:rFonts w:ascii="Garamond" w:hAnsi="Garamond" w:cs="Courier New"/>
          <w:noProof/>
          <w:sz w:val="20"/>
          <w:szCs w:val="20"/>
        </w:rPr>
        <w:t>…</w:t>
      </w:r>
    </w:p>
    <w:p w:rsidR="00F205FF" w:rsidRPr="00F205FF" w:rsidRDefault="0069013E" w:rsidP="00F205FF">
      <w:pPr>
        <w:ind w:firstLine="708"/>
        <w:rPr>
          <w:rFonts w:ascii="Garamond" w:hAnsi="Garamond" w:cs="Courier New"/>
          <w:i/>
          <w:noProof/>
          <w:sz w:val="20"/>
          <w:szCs w:val="20"/>
        </w:rPr>
      </w:pPr>
      <w:r w:rsidRPr="00F205FF">
        <w:rPr>
          <w:rFonts w:ascii="Garamond" w:hAnsi="Garamond" w:cs="Courier New"/>
          <w:i/>
          <w:noProof/>
          <w:sz w:val="20"/>
          <w:szCs w:val="20"/>
        </w:rPr>
        <w:t>c'est elle qui, dans une dédicace qu'elle m'a fait l'honneur de me faire à propos d'un article où elle-même s'était énoncée</w:t>
      </w:r>
    </w:p>
    <w:p w:rsidR="0069013E" w:rsidRPr="00167575" w:rsidRDefault="00F205FF" w:rsidP="00F205FF">
      <w:pPr>
        <w:rPr>
          <w:rFonts w:ascii="Garamond" w:hAnsi="Garamond"/>
          <w:sz w:val="20"/>
          <w:szCs w:val="20"/>
        </w:rPr>
      </w:pPr>
      <w:r>
        <w:rPr>
          <w:rFonts w:ascii="Garamond" w:hAnsi="Garamond" w:cs="Courier New"/>
          <w:noProof/>
          <w:sz w:val="20"/>
          <w:szCs w:val="20"/>
        </w:rPr>
        <w:t>…</w:t>
      </w:r>
      <w:r w:rsidR="0069013E" w:rsidRPr="00167575">
        <w:rPr>
          <w:rFonts w:ascii="Garamond" w:hAnsi="Garamond" w:cs="Courier New"/>
          <w:i/>
          <w:iCs/>
          <w:noProof/>
          <w:sz w:val="20"/>
          <w:szCs w:val="20"/>
        </w:rPr>
        <w:t>que j'écrivais vite</w:t>
      </w:r>
      <w:r w:rsidR="0069013E" w:rsidRPr="00167575">
        <w:rPr>
          <w:rFonts w:ascii="Garamond" w:hAnsi="Garamond" w:cs="Courier New"/>
          <w:noProof/>
          <w:sz w:val="20"/>
          <w:szCs w:val="20"/>
        </w:rPr>
        <w:t>.</w:t>
      </w:r>
      <w:r>
        <w:rPr>
          <w:rFonts w:ascii="Garamond" w:hAnsi="Garamond" w:cs="Courier New"/>
          <w:noProof/>
          <w:sz w:val="20"/>
          <w:szCs w:val="20"/>
        </w:rPr>
        <w:t xml:space="preserve"> </w:t>
      </w:r>
      <w:r w:rsidR="0069013E" w:rsidRPr="00167575">
        <w:rPr>
          <w:rFonts w:ascii="Garamond" w:hAnsi="Garamond"/>
          <w:sz w:val="20"/>
          <w:szCs w:val="20"/>
        </w:rPr>
        <w:t xml:space="preserve">Ça ne m'était pas venu à l'idée parce que ce que j'écris, je le refais dix fois, mais c'est vrai que </w:t>
      </w:r>
    </w:p>
    <w:p w:rsidR="0069013E" w:rsidRPr="00167575" w:rsidRDefault="0069013E">
      <w:pPr>
        <w:rPr>
          <w:rFonts w:ascii="Garamond" w:hAnsi="Garamond" w:cs="Courier New"/>
          <w:noProof/>
          <w:sz w:val="20"/>
          <w:szCs w:val="20"/>
        </w:rPr>
      </w:pPr>
      <w:r w:rsidRPr="00167575">
        <w:rPr>
          <w:rFonts w:ascii="Garamond" w:hAnsi="Garamond"/>
          <w:i/>
          <w:iCs/>
          <w:noProof/>
          <w:sz w:val="20"/>
          <w:szCs w:val="20"/>
        </w:rPr>
        <w:t>la dixième fois</w:t>
      </w:r>
      <w:r w:rsidRPr="00167575">
        <w:rPr>
          <w:rFonts w:ascii="Garamond" w:hAnsi="Garamond" w:cs="Courier New"/>
          <w:noProof/>
          <w:sz w:val="20"/>
          <w:szCs w:val="20"/>
        </w:rPr>
        <w:t xml:space="preserve">, je l'écris très vite.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pour ça que, il y reste des bavures, parce que c'est un texte. Un texte, comme le nom l'indique,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ne peut se tisser qu'à </w:t>
      </w:r>
      <w:r w:rsidRPr="00167575">
        <w:rPr>
          <w:rFonts w:ascii="Garamond" w:hAnsi="Garamond" w:cs="Courier New"/>
          <w:i/>
          <w:noProof/>
          <w:sz w:val="20"/>
          <w:szCs w:val="20"/>
        </w:rPr>
        <w:t xml:space="preserve">faire des </w:t>
      </w:r>
      <w:r w:rsidRPr="00167575">
        <w:rPr>
          <w:rFonts w:ascii="Garamond" w:hAnsi="Garamond"/>
          <w:i/>
          <w:noProof/>
          <w:color w:val="0000CC"/>
          <w:sz w:val="20"/>
          <w:szCs w:val="20"/>
        </w:rPr>
        <w:t>nœuds</w:t>
      </w:r>
      <w:r w:rsidRPr="00167575">
        <w:rPr>
          <w:rFonts w:ascii="Garamond" w:hAnsi="Garamond" w:cs="Courier New"/>
          <w:noProof/>
          <w:sz w:val="20"/>
          <w:szCs w:val="20"/>
        </w:rPr>
        <w:t xml:space="preserve">. Quand on </w:t>
      </w:r>
      <w:r w:rsidRPr="00167575">
        <w:rPr>
          <w:rFonts w:ascii="Garamond" w:hAnsi="Garamond" w:cs="Courier New"/>
          <w:i/>
          <w:noProof/>
          <w:sz w:val="20"/>
          <w:szCs w:val="20"/>
        </w:rPr>
        <w:t xml:space="preserve">fait des </w:t>
      </w:r>
      <w:r w:rsidRPr="00167575">
        <w:rPr>
          <w:rFonts w:ascii="Garamond" w:hAnsi="Garamond"/>
          <w:i/>
          <w:noProof/>
          <w:color w:val="0000CC"/>
          <w:sz w:val="20"/>
          <w:szCs w:val="20"/>
        </w:rPr>
        <w:t>nœuds</w:t>
      </w:r>
      <w:r w:rsidRPr="00167575">
        <w:rPr>
          <w:rFonts w:ascii="Garamond" w:hAnsi="Garamond" w:cs="Courier New"/>
          <w:noProof/>
          <w:sz w:val="20"/>
          <w:szCs w:val="20"/>
        </w:rPr>
        <w:t xml:space="preserve">, il y a quelque chose qui reste et qui pend. </w:t>
      </w:r>
    </w:p>
    <w:p w:rsidR="00F205FF" w:rsidRDefault="0069013E">
      <w:pPr>
        <w:rPr>
          <w:rFonts w:ascii="Garamond" w:hAnsi="Garamond" w:cs="Courier New"/>
          <w:noProof/>
          <w:sz w:val="20"/>
          <w:szCs w:val="20"/>
        </w:rPr>
      </w:pPr>
      <w:r w:rsidRPr="00167575">
        <w:rPr>
          <w:rFonts w:ascii="Garamond" w:hAnsi="Garamond" w:cs="Courier New"/>
          <w:noProof/>
          <w:sz w:val="20"/>
          <w:szCs w:val="20"/>
        </w:rPr>
        <w:t xml:space="preserve">Je m'en excuse, </w:t>
      </w:r>
      <w:r w:rsidRPr="00F205FF">
        <w:rPr>
          <w:rFonts w:ascii="Garamond" w:hAnsi="Garamond" w:cs="Courier New"/>
          <w:i/>
          <w:noProof/>
          <w:sz w:val="20"/>
          <w:szCs w:val="20"/>
        </w:rPr>
        <w:t>je n'ai jamais écrit que pour les gens censés m'avoir entendu</w:t>
      </w:r>
      <w:r w:rsidRPr="00167575">
        <w:rPr>
          <w:rFonts w:ascii="Garamond" w:hAnsi="Garamond" w:cs="Courier New"/>
          <w:noProof/>
          <w:sz w:val="20"/>
          <w:szCs w:val="20"/>
        </w:rPr>
        <w:t xml:space="preserve"> et quand, par exception, j'écrivais d'abord</w:t>
      </w:r>
      <w:r w:rsidR="00F205FF">
        <w:rPr>
          <w:rFonts w:ascii="Garamond" w:hAnsi="Garamond" w:cs="Courier New"/>
          <w:noProof/>
          <w:sz w:val="20"/>
          <w:szCs w:val="20"/>
        </w:rPr>
        <w:t xml:space="preserve"> </w:t>
      </w:r>
    </w:p>
    <w:p w:rsidR="00497253" w:rsidRDefault="00F205FF">
      <w:pPr>
        <w:rPr>
          <w:rFonts w:ascii="Garamond" w:hAnsi="Garamond" w:cs="Courier New"/>
          <w:noProof/>
          <w:sz w:val="20"/>
          <w:szCs w:val="20"/>
        </w:rPr>
      </w:pPr>
      <w:r>
        <w:rPr>
          <w:rFonts w:ascii="Garamond" w:hAnsi="Garamond" w:cs="Courier New"/>
          <w:noProof/>
          <w:sz w:val="20"/>
          <w:szCs w:val="20"/>
        </w:rPr>
        <w:t xml:space="preserve">- </w:t>
      </w:r>
      <w:r w:rsidR="0069013E" w:rsidRPr="00167575">
        <w:rPr>
          <w:rFonts w:ascii="Garamond" w:hAnsi="Garamond" w:cs="Courier New"/>
          <w:noProof/>
          <w:sz w:val="20"/>
          <w:szCs w:val="20"/>
        </w:rPr>
        <w:t>le rapport du congrès par exemple</w:t>
      </w:r>
      <w:r>
        <w:rPr>
          <w:rFonts w:ascii="Garamond" w:hAnsi="Garamond" w:cs="Courier New"/>
          <w:noProof/>
          <w:sz w:val="20"/>
          <w:szCs w:val="20"/>
        </w:rPr>
        <w:t xml:space="preserve"> - </w:t>
      </w:r>
      <w:r w:rsidR="0069013E" w:rsidRPr="00167575">
        <w:rPr>
          <w:rFonts w:ascii="Garamond" w:hAnsi="Garamond" w:cs="Courier New"/>
          <w:noProof/>
          <w:sz w:val="20"/>
          <w:szCs w:val="20"/>
        </w:rPr>
        <w:t>je n'y ai jamais donné qu'</w:t>
      </w:r>
      <w:r w:rsidR="0069013E" w:rsidRPr="00167575">
        <w:rPr>
          <w:rFonts w:ascii="Garamond" w:hAnsi="Garamond" w:cs="Courier New"/>
          <w:i/>
          <w:noProof/>
          <w:sz w:val="20"/>
          <w:szCs w:val="20"/>
        </w:rPr>
        <w:t xml:space="preserve">un discours </w:t>
      </w:r>
      <w:r w:rsidR="00497253">
        <w:rPr>
          <w:rFonts w:ascii="Garamond" w:hAnsi="Garamond" w:cs="Courier New"/>
          <w:noProof/>
          <w:sz w:val="20"/>
          <w:szCs w:val="20"/>
        </w:rPr>
        <w:t xml:space="preserve">sur mon rapport. </w:t>
      </w:r>
      <w:r w:rsidR="0069013E" w:rsidRPr="00167575">
        <w:rPr>
          <w:rFonts w:ascii="Garamond" w:hAnsi="Garamond" w:cs="Courier New"/>
          <w:noProof/>
          <w:sz w:val="20"/>
          <w:szCs w:val="20"/>
        </w:rPr>
        <w:t xml:space="preserve">Qu'on consulte ce que </w:t>
      </w:r>
    </w:p>
    <w:p w:rsidR="00497253" w:rsidRDefault="0069013E">
      <w:pPr>
        <w:rPr>
          <w:rFonts w:ascii="Garamond" w:hAnsi="Garamond" w:cs="Courier New"/>
          <w:noProof/>
          <w:sz w:val="20"/>
          <w:szCs w:val="20"/>
        </w:rPr>
      </w:pPr>
      <w:r w:rsidRPr="00167575">
        <w:rPr>
          <w:rFonts w:ascii="Garamond" w:hAnsi="Garamond" w:cs="Courier New"/>
          <w:noProof/>
          <w:sz w:val="20"/>
          <w:szCs w:val="20"/>
        </w:rPr>
        <w:t>j'ai dit à Rome</w:t>
      </w:r>
      <w:r w:rsidR="00497253">
        <w:rPr>
          <w:rFonts w:ascii="Garamond" w:hAnsi="Garamond" w:cs="Courier New"/>
          <w:noProof/>
          <w:sz w:val="20"/>
          <w:szCs w:val="20"/>
        </w:rPr>
        <w:t xml:space="preserve">, </w:t>
      </w:r>
      <w:r w:rsidRPr="00167575">
        <w:rPr>
          <w:rFonts w:ascii="Garamond" w:hAnsi="Garamond" w:cs="Courier New"/>
          <w:noProof/>
          <w:sz w:val="20"/>
          <w:szCs w:val="20"/>
        </w:rPr>
        <w:t>pour le congrès ainsi nommé, j'ai fait le rapport écrit qu'on sait et ça a été publié en son temps</w:t>
      </w:r>
      <w:r w:rsidR="00497253">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que j'ai dit je ne l'ai pas repris dans mon </w:t>
      </w:r>
      <w:r w:rsidRPr="00497253">
        <w:rPr>
          <w:rFonts w:ascii="Garamond" w:hAnsi="Garamond" w:cs="Courier New"/>
          <w:i/>
          <w:noProof/>
          <w:sz w:val="20"/>
          <w:szCs w:val="20"/>
        </w:rPr>
        <w:t>écrit</w:t>
      </w:r>
      <w:r w:rsidRPr="00167575">
        <w:rPr>
          <w:rFonts w:ascii="Garamond" w:hAnsi="Garamond" w:cs="Courier New"/>
          <w:noProof/>
          <w:sz w:val="20"/>
          <w:szCs w:val="20"/>
        </w:rPr>
        <w:t xml:space="preserve"> mais on y sera certainement plus à l'aise que dans le </w:t>
      </w:r>
      <w:r w:rsidRPr="00497253">
        <w:rPr>
          <w:rFonts w:ascii="Garamond" w:hAnsi="Garamond" w:cs="Courier New"/>
          <w:i/>
          <w:noProof/>
          <w:sz w:val="20"/>
          <w:szCs w:val="20"/>
        </w:rPr>
        <w:t>rapport</w:t>
      </w:r>
      <w:r w:rsidRPr="00167575">
        <w:rPr>
          <w:rFonts w:ascii="Garamond" w:hAnsi="Garamond" w:cs="Courier New"/>
          <w:noProof/>
          <w:sz w:val="20"/>
          <w:szCs w:val="20"/>
        </w:rPr>
        <w:t xml:space="preserve"> lui-même. </w:t>
      </w:r>
    </w:p>
    <w:p w:rsidR="004873FE" w:rsidRPr="00167575" w:rsidRDefault="004873FE">
      <w:pPr>
        <w:rPr>
          <w:rFonts w:ascii="Garamond" w:hAnsi="Garamond" w:cs="Courier New"/>
          <w:noProof/>
          <w:sz w:val="20"/>
          <w:szCs w:val="20"/>
        </w:rPr>
      </w:pPr>
    </w:p>
    <w:p w:rsidR="00497253" w:rsidRDefault="0069013E">
      <w:pPr>
        <w:rPr>
          <w:rFonts w:ascii="Garamond" w:hAnsi="Garamond" w:cs="Courier New"/>
          <w:i/>
          <w:noProof/>
          <w:sz w:val="20"/>
          <w:szCs w:val="20"/>
        </w:rPr>
      </w:pPr>
      <w:r w:rsidRPr="00167575">
        <w:rPr>
          <w:rFonts w:ascii="Garamond" w:hAnsi="Garamond" w:cs="Courier New"/>
          <w:noProof/>
          <w:sz w:val="20"/>
          <w:szCs w:val="20"/>
        </w:rPr>
        <w:t xml:space="preserve">Ceux pour qui donc, en somme, j'avais fait ce travail de reprise logique, ce travail qui part du </w:t>
      </w:r>
      <w:r w:rsidRPr="00167575">
        <w:rPr>
          <w:rFonts w:ascii="Garamond" w:hAnsi="Garamond"/>
          <w:i/>
          <w:noProof/>
          <w:sz w:val="20"/>
          <w:szCs w:val="20"/>
        </w:rPr>
        <w:t>Discours de Rome</w:t>
      </w:r>
      <w:r w:rsidRPr="00167575">
        <w:rPr>
          <w:rFonts w:ascii="Garamond" w:hAnsi="Garamond" w:cs="Courier New"/>
          <w:i/>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dès qu'ils abandonnent la ligne critique qui en résulte, de ce travail, pour retourner aux </w:t>
      </w:r>
      <w:r w:rsidR="00497253">
        <w:rPr>
          <w:rFonts w:ascii="Garamond" w:hAnsi="Garamond" w:cs="Courier New"/>
          <w:noProof/>
          <w:sz w:val="20"/>
          <w:szCs w:val="20"/>
        </w:rPr>
        <w:t>« </w:t>
      </w:r>
      <w:r w:rsidR="004873FE" w:rsidRPr="00167575">
        <w:rPr>
          <w:rFonts w:ascii="Garamond" w:hAnsi="Garamond"/>
          <w:i/>
          <w:noProof/>
          <w:color w:val="0000CC"/>
          <w:sz w:val="20"/>
          <w:szCs w:val="20"/>
        </w:rPr>
        <w:t>ê</w:t>
      </w:r>
      <w:r w:rsidRPr="00167575">
        <w:rPr>
          <w:rFonts w:ascii="Garamond" w:hAnsi="Garamond"/>
          <w:i/>
          <w:noProof/>
          <w:color w:val="0000CC"/>
          <w:sz w:val="20"/>
          <w:szCs w:val="20"/>
        </w:rPr>
        <w:t>tres</w:t>
      </w:r>
      <w:r w:rsidR="00497253">
        <w:rPr>
          <w:rFonts w:ascii="Garamond" w:hAnsi="Garamond"/>
          <w:i/>
          <w:noProof/>
          <w:color w:val="0000CC"/>
          <w:sz w:val="20"/>
          <w:szCs w:val="20"/>
        </w:rPr>
        <w:t> »</w:t>
      </w:r>
      <w:r w:rsidR="00497253">
        <w:rPr>
          <w:rFonts w:ascii="Garamond" w:hAnsi="Garamond" w:cs="Courier New"/>
          <w:noProof/>
          <w:sz w:val="20"/>
          <w:szCs w:val="20"/>
        </w:rPr>
        <w:t xml:space="preserve"> - </w:t>
      </w:r>
      <w:r w:rsidRPr="00167575">
        <w:rPr>
          <w:rFonts w:ascii="Garamond" w:hAnsi="Garamond" w:cs="Courier New"/>
          <w:i/>
          <w:noProof/>
          <w:sz w:val="20"/>
          <w:szCs w:val="20"/>
        </w:rPr>
        <w:t xml:space="preserve">dont je démontre précisément que ce discours </w:t>
      </w:r>
      <w:r w:rsidRPr="00167575">
        <w:rPr>
          <w:rFonts w:ascii="Garamond" w:hAnsi="Garamond"/>
          <w:i/>
          <w:noProof/>
          <w:sz w:val="20"/>
          <w:szCs w:val="20"/>
        </w:rPr>
        <w:t>doit s'abstenir</w:t>
      </w:r>
      <w:r w:rsidR="00497253">
        <w:rPr>
          <w:rFonts w:ascii="Garamond" w:hAnsi="Garamond"/>
          <w:i/>
          <w:noProof/>
          <w:sz w:val="20"/>
          <w:szCs w:val="20"/>
        </w:rPr>
        <w:t xml:space="preserve"> - </w:t>
      </w:r>
      <w:r w:rsidRPr="00167575">
        <w:rPr>
          <w:rFonts w:ascii="Garamond" w:hAnsi="Garamond" w:cs="Courier New"/>
          <w:noProof/>
          <w:sz w:val="20"/>
          <w:szCs w:val="20"/>
        </w:rPr>
        <w:t xml:space="preserve">pour retourner à ces </w:t>
      </w:r>
      <w:r w:rsidR="00497253">
        <w:rPr>
          <w:rFonts w:ascii="Garamond" w:hAnsi="Garamond" w:cs="Courier New"/>
          <w:noProof/>
          <w:sz w:val="20"/>
          <w:szCs w:val="20"/>
        </w:rPr>
        <w:t>« </w:t>
      </w:r>
      <w:r w:rsidR="004873FE" w:rsidRPr="00167575">
        <w:rPr>
          <w:rFonts w:ascii="Garamond" w:hAnsi="Garamond"/>
          <w:i/>
          <w:noProof/>
          <w:color w:val="0000CC"/>
          <w:sz w:val="20"/>
          <w:szCs w:val="20"/>
        </w:rPr>
        <w:t>ê</w:t>
      </w:r>
      <w:r w:rsidRPr="00167575">
        <w:rPr>
          <w:rFonts w:ascii="Garamond" w:hAnsi="Garamond"/>
          <w:i/>
          <w:noProof/>
          <w:color w:val="0000CC"/>
          <w:sz w:val="20"/>
          <w:szCs w:val="20"/>
        </w:rPr>
        <w:t>tres</w:t>
      </w:r>
      <w:r w:rsidR="00497253">
        <w:rPr>
          <w:rFonts w:ascii="Garamond" w:hAnsi="Garamond"/>
          <w:i/>
          <w:noProof/>
          <w:color w:val="0000CC"/>
          <w:sz w:val="20"/>
          <w:szCs w:val="20"/>
        </w:rPr>
        <w:t> »</w:t>
      </w:r>
      <w:r w:rsidRPr="00167575">
        <w:rPr>
          <w:rFonts w:ascii="Garamond" w:hAnsi="Garamond" w:cs="Courier New"/>
          <w:noProof/>
          <w:sz w:val="20"/>
          <w:szCs w:val="20"/>
        </w:rPr>
        <w:t xml:space="preserve"> et en faire le support du discours de l'analysant, ne font que </w:t>
      </w:r>
      <w:r w:rsidRPr="00167575">
        <w:rPr>
          <w:rFonts w:ascii="Garamond" w:hAnsi="Garamond"/>
          <w:i/>
          <w:noProof/>
          <w:sz w:val="20"/>
          <w:szCs w:val="20"/>
        </w:rPr>
        <w:t>revenir au bavardage</w:t>
      </w:r>
      <w:r w:rsidR="00497253">
        <w:rPr>
          <w:rFonts w:ascii="Garamond" w:hAnsi="Garamond" w:cs="Courier New"/>
          <w:noProof/>
          <w:sz w:val="20"/>
          <w:szCs w:val="20"/>
        </w:rPr>
        <w:t xml:space="preserve">. </w:t>
      </w:r>
      <w:r w:rsidRPr="00167575">
        <w:rPr>
          <w:rFonts w:ascii="Garamond" w:hAnsi="Garamond" w:cs="Courier New"/>
          <w:noProof/>
          <w:sz w:val="20"/>
          <w:szCs w:val="20"/>
        </w:rPr>
        <w:t>C'est pourquoi ceux-là même qui ont pris le large</w:t>
      </w:r>
      <w:r w:rsidR="00497253">
        <w:rPr>
          <w:rFonts w:ascii="Garamond" w:hAnsi="Garamond" w:cs="Courier New"/>
          <w:noProof/>
          <w:sz w:val="20"/>
          <w:szCs w:val="20"/>
        </w:rPr>
        <w:t>,</w:t>
      </w:r>
      <w:r w:rsidRPr="00167575">
        <w:rPr>
          <w:rFonts w:ascii="Garamond" w:hAnsi="Garamond" w:cs="Courier New"/>
          <w:noProof/>
          <w:sz w:val="20"/>
          <w:szCs w:val="20"/>
        </w:rPr>
        <w:t xml:space="preserve"> de ce discours - aussitôt dit, aussitôt fait ! - en ont complètement perdu le sens.</w:t>
      </w:r>
    </w:p>
    <w:p w:rsidR="004873FE" w:rsidRPr="00167575" w:rsidRDefault="004873F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bien pourquoi, à propos de mon </w:t>
      </w:r>
      <w:r w:rsidRPr="00167575">
        <w:rPr>
          <w:rFonts w:ascii="Garamond" w:hAnsi="Garamond"/>
          <w:i/>
          <w:noProof/>
          <w:color w:val="0000CC"/>
          <w:sz w:val="20"/>
          <w:szCs w:val="20"/>
        </w:rPr>
        <w:t>sujet supposé savoir</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il s'est trouvé, enfin… qu'ils émettent…</w:t>
      </w:r>
    </w:p>
    <w:p w:rsidR="00497253" w:rsidRDefault="0069013E">
      <w:pPr>
        <w:ind w:left="708"/>
        <w:rPr>
          <w:rFonts w:ascii="Garamond" w:hAnsi="Garamond" w:cs="Courier New"/>
          <w:noProof/>
          <w:sz w:val="20"/>
          <w:szCs w:val="20"/>
        </w:rPr>
      </w:pPr>
      <w:r w:rsidRPr="00167575">
        <w:rPr>
          <w:rFonts w:ascii="Garamond" w:hAnsi="Garamond" w:cs="Courier New"/>
          <w:noProof/>
          <w:sz w:val="20"/>
          <w:szCs w:val="20"/>
        </w:rPr>
        <w:t xml:space="preserve">voire qu'ils impriment noir sur blanc, ce qui est plus fort,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justement à s'apercevoir de décoller de ce où je les conduisais, de la ligne où je les maintenais</w:t>
      </w:r>
    </w:p>
    <w:p w:rsidR="0069013E" w:rsidRPr="00167575" w:rsidRDefault="00497253">
      <w:pPr>
        <w:rPr>
          <w:rFonts w:ascii="Garamond" w:hAnsi="Garamond" w:cs="Courier New"/>
          <w:noProof/>
          <w:sz w:val="20"/>
          <w:szCs w:val="20"/>
        </w:rPr>
      </w:pPr>
      <w:r>
        <w:rPr>
          <w:rFonts w:ascii="Garamond" w:hAnsi="Garamond" w:cs="Courier New"/>
          <w:noProof/>
          <w:sz w:val="20"/>
          <w:szCs w:val="20"/>
        </w:rPr>
        <w:t xml:space="preserve">…qu'ils ne savaient plus rien. </w:t>
      </w:r>
      <w:r w:rsidR="0069013E" w:rsidRPr="00167575">
        <w:rPr>
          <w:rFonts w:ascii="Garamond" w:hAnsi="Garamond" w:cs="Courier New"/>
          <w:noProof/>
          <w:sz w:val="20"/>
          <w:szCs w:val="20"/>
        </w:rPr>
        <w:t xml:space="preserve">À partir de quoi je le répète, ils ont été à dire </w:t>
      </w:r>
      <w:r w:rsidR="0069013E" w:rsidRPr="00497253">
        <w:rPr>
          <w:rFonts w:ascii="Garamond" w:hAnsi="Garamond" w:cs="Courier New"/>
          <w:i/>
          <w:noProof/>
          <w:sz w:val="20"/>
          <w:szCs w:val="20"/>
        </w:rPr>
        <w:t xml:space="preserve">qu'à le </w:t>
      </w:r>
      <w:r w:rsidR="0069013E" w:rsidRPr="00497253">
        <w:rPr>
          <w:rFonts w:ascii="Garamond" w:hAnsi="Garamond"/>
          <w:i/>
          <w:noProof/>
          <w:sz w:val="20"/>
          <w:szCs w:val="20"/>
        </w:rPr>
        <w:t>supposer</w:t>
      </w:r>
      <w:r w:rsidRPr="00497253">
        <w:rPr>
          <w:rFonts w:ascii="Garamond" w:hAnsi="Garamond" w:cs="Courier New"/>
          <w:i/>
          <w:noProof/>
          <w:sz w:val="20"/>
          <w:szCs w:val="20"/>
        </w:rPr>
        <w:t xml:space="preserve"> -</w:t>
      </w:r>
      <w:r w:rsidR="0069013E" w:rsidRPr="00497253">
        <w:rPr>
          <w:rFonts w:ascii="Garamond" w:hAnsi="Garamond" w:cs="Courier New"/>
          <w:i/>
          <w:noProof/>
          <w:sz w:val="20"/>
          <w:szCs w:val="20"/>
        </w:rPr>
        <w:t xml:space="preserve"> ce </w:t>
      </w:r>
      <w:r w:rsidR="0069013E" w:rsidRPr="00497253">
        <w:rPr>
          <w:rFonts w:ascii="Garamond" w:hAnsi="Garamond"/>
          <w:i/>
          <w:noProof/>
          <w:sz w:val="20"/>
          <w:szCs w:val="20"/>
        </w:rPr>
        <w:t>savoir</w:t>
      </w:r>
      <w:r w:rsidRPr="00497253">
        <w:rPr>
          <w:rFonts w:ascii="Garamond" w:hAnsi="Garamond" w:cs="Courier New"/>
          <w:i/>
          <w:noProof/>
          <w:sz w:val="20"/>
          <w:szCs w:val="20"/>
        </w:rPr>
        <w:t xml:space="preserve"> -</w:t>
      </w:r>
      <w:r w:rsidR="0069013E" w:rsidRPr="00497253">
        <w:rPr>
          <w:rFonts w:ascii="Garamond" w:hAnsi="Garamond" w:cs="Courier New"/>
          <w:i/>
          <w:noProof/>
          <w:sz w:val="20"/>
          <w:szCs w:val="20"/>
        </w:rPr>
        <w:t xml:space="preserve"> à la position de l'analyste</w:t>
      </w:r>
      <w:r w:rsidR="0069013E" w:rsidRPr="00167575">
        <w:rPr>
          <w:rFonts w:ascii="Garamond" w:hAnsi="Garamond" w:cs="Courier New"/>
          <w:noProof/>
          <w:sz w:val="20"/>
          <w:szCs w:val="20"/>
        </w:rPr>
        <w:t>, « </w:t>
      </w:r>
      <w:r w:rsidR="0069013E" w:rsidRPr="00167575">
        <w:rPr>
          <w:rFonts w:ascii="Garamond" w:hAnsi="Garamond"/>
          <w:i/>
          <w:iCs/>
          <w:noProof/>
          <w:sz w:val="20"/>
          <w:szCs w:val="20"/>
        </w:rPr>
        <w:t>c'est très vilain</w:t>
      </w:r>
      <w:r w:rsidR="0069013E" w:rsidRPr="00167575">
        <w:rPr>
          <w:rFonts w:ascii="Garamond" w:hAnsi="Garamond" w:cs="Courier New"/>
          <w:noProof/>
          <w:sz w:val="20"/>
          <w:szCs w:val="20"/>
        </w:rPr>
        <w:t> », parce que c'est dire que l'ana</w:t>
      </w:r>
      <w:r w:rsidR="0069013E" w:rsidRPr="00167575">
        <w:rPr>
          <w:rFonts w:ascii="Garamond" w:hAnsi="Garamond" w:cs="Courier New"/>
          <w:noProof/>
          <w:sz w:val="20"/>
          <w:szCs w:val="20"/>
        </w:rPr>
        <w:softHyphen/>
        <w:t xml:space="preserve">lyste fait semblant. </w:t>
      </w:r>
    </w:p>
    <w:p w:rsidR="004873FE" w:rsidRPr="00167575" w:rsidRDefault="004873FE">
      <w:pPr>
        <w:rPr>
          <w:rFonts w:ascii="Garamond" w:hAnsi="Garamond" w:cs="Courier New"/>
          <w:noProof/>
          <w:sz w:val="20"/>
          <w:szCs w:val="20"/>
        </w:rPr>
      </w:pPr>
    </w:p>
    <w:p w:rsidR="00497253" w:rsidRDefault="0069013E">
      <w:pPr>
        <w:rPr>
          <w:rFonts w:ascii="Garamond" w:hAnsi="Garamond" w:cs="Courier New"/>
          <w:noProof/>
          <w:sz w:val="20"/>
          <w:szCs w:val="20"/>
        </w:rPr>
      </w:pPr>
      <w:r w:rsidRPr="00167575">
        <w:rPr>
          <w:rFonts w:ascii="Garamond" w:hAnsi="Garamond" w:cs="Courier New"/>
          <w:noProof/>
          <w:sz w:val="20"/>
          <w:szCs w:val="20"/>
        </w:rPr>
        <w:t>I</w:t>
      </w:r>
      <w:r w:rsidR="004873FE" w:rsidRPr="00167575">
        <w:rPr>
          <w:rFonts w:ascii="Garamond" w:hAnsi="Garamond" w:cs="Courier New"/>
          <w:noProof/>
          <w:sz w:val="20"/>
          <w:szCs w:val="20"/>
        </w:rPr>
        <w:t>l</w:t>
      </w:r>
      <w:r w:rsidRPr="00167575">
        <w:rPr>
          <w:rFonts w:ascii="Garamond" w:hAnsi="Garamond" w:cs="Courier New"/>
          <w:noProof/>
          <w:sz w:val="20"/>
          <w:szCs w:val="20"/>
        </w:rPr>
        <w:t xml:space="preserve"> n'y a à ça qu'une </w:t>
      </w:r>
      <w:r w:rsidRPr="00167575">
        <w:rPr>
          <w:rFonts w:ascii="Garamond" w:hAnsi="Garamond"/>
          <w:i/>
          <w:iCs/>
          <w:noProof/>
          <w:sz w:val="20"/>
          <w:szCs w:val="20"/>
        </w:rPr>
        <w:t>petite paille</w:t>
      </w:r>
      <w:r w:rsidRPr="00167575">
        <w:rPr>
          <w:rFonts w:ascii="Garamond" w:hAnsi="Garamond" w:cs="Courier New"/>
          <w:noProof/>
          <w:sz w:val="20"/>
          <w:szCs w:val="20"/>
        </w:rPr>
        <w:t xml:space="preserve"> que j'ai déjà pointée tout à l'heure, c'est que l'analyste ne fait pas semblant, il occupe</w:t>
      </w:r>
      <w:r w:rsidR="00497253">
        <w:rPr>
          <w:rFonts w:ascii="Garamond" w:hAnsi="Garamond" w:cs="Courier New"/>
          <w:noProof/>
          <w:sz w:val="20"/>
          <w:szCs w:val="20"/>
        </w:rPr>
        <w:t xml:space="preserve"> </w:t>
      </w:r>
    </w:p>
    <w:p w:rsidR="0069013E" w:rsidRPr="00167575" w:rsidRDefault="00497253">
      <w:pPr>
        <w:rPr>
          <w:rFonts w:ascii="Garamond" w:hAnsi="Garamond" w:cs="Courier New"/>
          <w:noProof/>
          <w:sz w:val="20"/>
          <w:szCs w:val="20"/>
        </w:rPr>
      </w:pPr>
      <w:r>
        <w:rPr>
          <w:rFonts w:ascii="Garamond" w:hAnsi="Garamond" w:cs="Courier New"/>
          <w:noProof/>
          <w:sz w:val="20"/>
          <w:szCs w:val="20"/>
        </w:rPr>
        <w:t xml:space="preserve">- </w:t>
      </w:r>
      <w:r w:rsidR="0069013E" w:rsidRPr="00167575">
        <w:rPr>
          <w:rFonts w:ascii="Garamond" w:hAnsi="Garamond" w:cs="Courier New"/>
          <w:noProof/>
          <w:sz w:val="20"/>
          <w:szCs w:val="20"/>
        </w:rPr>
        <w:t>il occu</w:t>
      </w:r>
      <w:r w:rsidR="0069013E" w:rsidRPr="00167575">
        <w:rPr>
          <w:rFonts w:ascii="Garamond" w:hAnsi="Garamond" w:cs="Courier New"/>
          <w:noProof/>
          <w:sz w:val="20"/>
          <w:szCs w:val="20"/>
        </w:rPr>
        <w:softHyphen/>
        <w:t>pe - avec quoi ? - c'est ce que je laisse à y revenir</w:t>
      </w:r>
      <w:r>
        <w:rPr>
          <w:rFonts w:ascii="Garamond" w:hAnsi="Garamond" w:cs="Courier New"/>
          <w:noProof/>
          <w:sz w:val="20"/>
          <w:szCs w:val="20"/>
        </w:rPr>
        <w:t xml:space="preserve"> </w:t>
      </w:r>
      <w:r w:rsidR="0069013E" w:rsidRPr="00167575">
        <w:rPr>
          <w:rFonts w:ascii="Garamond" w:hAnsi="Garamond"/>
          <w:i/>
          <w:noProof/>
          <w:color w:val="0000CC"/>
          <w:sz w:val="20"/>
          <w:szCs w:val="20"/>
        </w:rPr>
        <w:t xml:space="preserve">il occupe </w:t>
      </w:r>
      <w:r w:rsidR="0069013E" w:rsidRPr="00167575">
        <w:rPr>
          <w:rFonts w:ascii="Garamond" w:hAnsi="Garamond"/>
          <w:i/>
          <w:iCs/>
          <w:noProof/>
          <w:color w:val="0000CC"/>
          <w:sz w:val="20"/>
          <w:szCs w:val="20"/>
        </w:rPr>
        <w:t>la position</w:t>
      </w:r>
      <w:r w:rsidR="0069013E" w:rsidRPr="00167575">
        <w:rPr>
          <w:rFonts w:ascii="Garamond" w:hAnsi="Garamond"/>
          <w:i/>
          <w:noProof/>
          <w:color w:val="0000CC"/>
          <w:sz w:val="20"/>
          <w:szCs w:val="20"/>
        </w:rPr>
        <w:t xml:space="preserve"> du semblant</w:t>
      </w:r>
      <w:r w:rsidR="0069013E"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497253">
        <w:rPr>
          <w:rFonts w:ascii="Garamond" w:hAnsi="Garamond"/>
          <w:i/>
          <w:noProof/>
          <w:color w:val="000000" w:themeColor="text1"/>
          <w:sz w:val="20"/>
          <w:szCs w:val="20"/>
        </w:rPr>
        <w:t>Il l'occupe légitimement</w:t>
      </w:r>
      <w:r w:rsidRPr="00497253">
        <w:rPr>
          <w:rFonts w:ascii="Garamond" w:hAnsi="Garamond" w:cs="Courier New"/>
          <w:i/>
          <w:noProof/>
          <w:color w:val="000000" w:themeColor="text1"/>
          <w:sz w:val="20"/>
          <w:szCs w:val="20"/>
        </w:rPr>
        <w:t xml:space="preserve"> parce que, par rapport à </w:t>
      </w:r>
      <w:r w:rsidRPr="00497253">
        <w:rPr>
          <w:rFonts w:ascii="Garamond" w:hAnsi="Garamond"/>
          <w:i/>
          <w:iCs/>
          <w:noProof/>
          <w:color w:val="000000" w:themeColor="text1"/>
          <w:sz w:val="20"/>
          <w:szCs w:val="20"/>
        </w:rPr>
        <w:t>la jouissan</w:t>
      </w:r>
      <w:r w:rsidRPr="00497253">
        <w:rPr>
          <w:rFonts w:ascii="Garamond" w:hAnsi="Garamond"/>
          <w:i/>
          <w:iCs/>
          <w:noProof/>
          <w:color w:val="000000" w:themeColor="text1"/>
          <w:sz w:val="20"/>
          <w:szCs w:val="20"/>
        </w:rPr>
        <w:softHyphen/>
        <w:t>ce</w:t>
      </w:r>
      <w:r w:rsidRPr="00167575">
        <w:rPr>
          <w:rFonts w:ascii="Garamond" w:hAnsi="Garamond" w:cs="Courier New"/>
          <w:noProof/>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à la jouissance telle qu'ils ont à la saisir dans les propos de celui qu'au titre d'analysant,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ils cautionnent dans son énonciation de sujet</w:t>
      </w:r>
    </w:p>
    <w:p w:rsidR="00497253" w:rsidRDefault="0069013E" w:rsidP="00497253">
      <w:pPr>
        <w:pStyle w:val="Corpsdetexte"/>
        <w:rPr>
          <w:rFonts w:ascii="Garamond" w:hAnsi="Garamond"/>
          <w:sz w:val="20"/>
          <w:szCs w:val="20"/>
        </w:rPr>
      </w:pPr>
      <w:r w:rsidRPr="00167575">
        <w:rPr>
          <w:rFonts w:ascii="Garamond" w:hAnsi="Garamond"/>
          <w:sz w:val="20"/>
          <w:szCs w:val="20"/>
        </w:rPr>
        <w:t>…</w:t>
      </w:r>
      <w:r w:rsidRPr="00497253">
        <w:rPr>
          <w:rFonts w:ascii="Garamond" w:hAnsi="Garamond"/>
          <w:i/>
          <w:color w:val="000000" w:themeColor="text1"/>
          <w:sz w:val="20"/>
          <w:szCs w:val="20"/>
        </w:rPr>
        <w:t>il n'y a pas d'autre position tenable</w:t>
      </w:r>
      <w:r w:rsidRPr="00167575">
        <w:rPr>
          <w:rFonts w:ascii="Garamond" w:hAnsi="Garamond"/>
          <w:sz w:val="20"/>
          <w:szCs w:val="20"/>
        </w:rPr>
        <w:t>. Qu'il n'y a que de là que s'aperçoit jus</w:t>
      </w:r>
      <w:r w:rsidRPr="00167575">
        <w:rPr>
          <w:rFonts w:ascii="Garamond" w:hAnsi="Garamond"/>
          <w:sz w:val="20"/>
          <w:szCs w:val="20"/>
        </w:rPr>
        <w:softHyphen/>
        <w:t xml:space="preserve">qu'où la jouissance, la jouissance </w:t>
      </w:r>
    </w:p>
    <w:p w:rsidR="0069013E" w:rsidRPr="00167575" w:rsidRDefault="0069013E" w:rsidP="00497253">
      <w:pPr>
        <w:pStyle w:val="Corpsdetexte"/>
        <w:rPr>
          <w:rFonts w:ascii="Garamond" w:hAnsi="Garamond"/>
          <w:sz w:val="20"/>
          <w:szCs w:val="20"/>
        </w:rPr>
      </w:pPr>
      <w:r w:rsidRPr="00167575">
        <w:rPr>
          <w:rFonts w:ascii="Garamond" w:hAnsi="Garamond"/>
          <w:sz w:val="20"/>
          <w:szCs w:val="20"/>
        </w:rPr>
        <w:t>de cette énonciation autorisée peut se mener sans dégâts trop notoires.</w:t>
      </w:r>
    </w:p>
    <w:p w:rsidR="0069013E" w:rsidRPr="00167575" w:rsidRDefault="0069013E">
      <w:pPr>
        <w:rPr>
          <w:rFonts w:ascii="Garamond" w:hAnsi="Garamond" w:cs="Courier New"/>
          <w:noProof/>
          <w:sz w:val="20"/>
          <w:szCs w:val="20"/>
        </w:rPr>
      </w:pPr>
    </w:p>
    <w:p w:rsidR="004873F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w:t>
      </w:r>
      <w:r w:rsidRPr="00167575">
        <w:rPr>
          <w:rFonts w:ascii="Garamond" w:hAnsi="Garamond"/>
          <w:i/>
          <w:noProof/>
          <w:color w:val="0000CC"/>
          <w:sz w:val="20"/>
          <w:szCs w:val="20"/>
        </w:rPr>
        <w:t>le semblant</w:t>
      </w:r>
      <w:r w:rsidRPr="00167575">
        <w:rPr>
          <w:rFonts w:ascii="Garamond" w:hAnsi="Garamond" w:cs="Courier New"/>
          <w:noProof/>
          <w:sz w:val="20"/>
          <w:szCs w:val="20"/>
        </w:rPr>
        <w:t xml:space="preserve"> ne se nourrit pas de la jouissance</w:t>
      </w:r>
      <w:r w:rsidR="004873FE" w:rsidRPr="00167575">
        <w:rPr>
          <w:rFonts w:ascii="Garamond" w:hAnsi="Garamond" w:cs="Courier New"/>
          <w:noProof/>
          <w:sz w:val="20"/>
          <w:szCs w:val="20"/>
        </w:rPr>
        <w:t xml:space="preserve">… </w:t>
      </w:r>
    </w:p>
    <w:p w:rsidR="004873FE" w:rsidRPr="00167575" w:rsidRDefault="004873FE" w:rsidP="004873FE">
      <w:pPr>
        <w:ind w:left="708"/>
        <w:rPr>
          <w:rFonts w:ascii="Garamond" w:hAnsi="Garamond" w:cs="Courier New"/>
          <w:noProof/>
          <w:sz w:val="20"/>
          <w:szCs w:val="20"/>
        </w:rPr>
      </w:pPr>
      <w:r w:rsidRPr="00167575">
        <w:rPr>
          <w:rFonts w:ascii="Garamond" w:hAnsi="Garamond" w:cs="Courier New"/>
          <w:noProof/>
          <w:sz w:val="20"/>
          <w:szCs w:val="20"/>
        </w:rPr>
        <w:t>qu'il bafouerait, a</w:t>
      </w:r>
      <w:r w:rsidR="0069013E" w:rsidRPr="00167575">
        <w:rPr>
          <w:rFonts w:ascii="Garamond" w:hAnsi="Garamond" w:cs="Courier New"/>
          <w:noProof/>
          <w:sz w:val="20"/>
          <w:szCs w:val="20"/>
        </w:rPr>
        <w:t xml:space="preserve">u dire de ceux qui reviennent au discours de </w:t>
      </w:r>
      <w:r w:rsidR="0069013E" w:rsidRPr="00167575">
        <w:rPr>
          <w:rFonts w:ascii="Garamond" w:hAnsi="Garamond"/>
          <w:i/>
          <w:iCs/>
          <w:noProof/>
          <w:sz w:val="20"/>
          <w:szCs w:val="20"/>
        </w:rPr>
        <w:t>l'ornière</w:t>
      </w:r>
    </w:p>
    <w:p w:rsidR="0069013E" w:rsidRPr="00167575" w:rsidRDefault="004873FE">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il donne - ce </w:t>
      </w:r>
      <w:r w:rsidR="0069013E" w:rsidRPr="00167575">
        <w:rPr>
          <w:rFonts w:ascii="Garamond" w:hAnsi="Garamond"/>
          <w:i/>
          <w:noProof/>
          <w:color w:val="0000CC"/>
          <w:sz w:val="20"/>
          <w:szCs w:val="20"/>
        </w:rPr>
        <w:t>semblant</w:t>
      </w:r>
      <w:r w:rsidR="0069013E" w:rsidRPr="00167575">
        <w:rPr>
          <w:rFonts w:ascii="Garamond" w:hAnsi="Garamond" w:cs="Courier New"/>
          <w:noProof/>
          <w:sz w:val="20"/>
          <w:szCs w:val="20"/>
        </w:rPr>
        <w:t xml:space="preserve"> - à autre chose que lui-même, son porte-voix et justement de se montrer comme </w:t>
      </w:r>
      <w:r w:rsidR="0069013E" w:rsidRPr="00167575">
        <w:rPr>
          <w:rFonts w:ascii="Garamond" w:hAnsi="Garamond"/>
          <w:i/>
          <w:noProof/>
          <w:color w:val="0000CC"/>
          <w:sz w:val="20"/>
          <w:szCs w:val="20"/>
        </w:rPr>
        <w:t>masque</w:t>
      </w:r>
      <w:r w:rsidR="0069013E" w:rsidRPr="00167575">
        <w:rPr>
          <w:rFonts w:ascii="Garamond" w:hAnsi="Garamond" w:cs="Courier New"/>
          <w:noProof/>
          <w:sz w:val="20"/>
          <w:szCs w:val="20"/>
        </w:rPr>
        <w:t>…</w:t>
      </w:r>
    </w:p>
    <w:p w:rsidR="0069013E" w:rsidRPr="00167575" w:rsidRDefault="0069013E">
      <w:pPr>
        <w:ind w:firstLine="708"/>
        <w:rPr>
          <w:rFonts w:ascii="Garamond" w:hAnsi="Garamond" w:cs="Courier New"/>
          <w:i/>
          <w:noProof/>
          <w:sz w:val="20"/>
          <w:szCs w:val="20"/>
        </w:rPr>
      </w:pPr>
      <w:r w:rsidRPr="00167575">
        <w:rPr>
          <w:rFonts w:ascii="Garamond" w:hAnsi="Garamond" w:cs="Courier New"/>
          <w:i/>
          <w:noProof/>
          <w:sz w:val="20"/>
          <w:szCs w:val="20"/>
        </w:rPr>
        <w:t>je dis ouvertement porté,</w:t>
      </w:r>
      <w:r w:rsidR="004873FE" w:rsidRPr="00167575">
        <w:rPr>
          <w:rFonts w:ascii="Garamond" w:hAnsi="Garamond" w:cs="Courier New"/>
          <w:i/>
          <w:noProof/>
          <w:sz w:val="20"/>
          <w:szCs w:val="20"/>
        </w:rPr>
        <w:t xml:space="preserve"> </w:t>
      </w:r>
      <w:r w:rsidRPr="00167575">
        <w:rPr>
          <w:rFonts w:ascii="Garamond" w:hAnsi="Garamond" w:cs="Courier New"/>
          <w:i/>
          <w:noProof/>
          <w:sz w:val="20"/>
          <w:szCs w:val="20"/>
        </w:rPr>
        <w:t>comme dans la scène grecque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w:t>
      </w:r>
      <w:r w:rsidRPr="00497253">
        <w:rPr>
          <w:rFonts w:ascii="Garamond" w:hAnsi="Garamond"/>
          <w:i/>
          <w:noProof/>
          <w:color w:val="0000CC"/>
          <w:sz w:val="20"/>
          <w:szCs w:val="20"/>
        </w:rPr>
        <w:t>le semblant</w:t>
      </w:r>
      <w:r w:rsidRPr="00497253">
        <w:rPr>
          <w:rFonts w:ascii="Garamond" w:hAnsi="Garamond" w:cs="Courier New"/>
          <w:i/>
          <w:noProof/>
          <w:sz w:val="20"/>
          <w:szCs w:val="20"/>
        </w:rPr>
        <w:t xml:space="preserve"> prend effet d'être manifeste</w:t>
      </w:r>
      <w:r w:rsidR="004873FE" w:rsidRPr="00167575">
        <w:rPr>
          <w:rFonts w:ascii="Garamond" w:hAnsi="Garamond" w:cs="Courier New"/>
          <w:noProof/>
          <w:sz w:val="20"/>
          <w:szCs w:val="20"/>
        </w:rPr>
        <w:t> : q</w:t>
      </w:r>
      <w:r w:rsidRPr="00167575">
        <w:rPr>
          <w:rFonts w:ascii="Garamond" w:hAnsi="Garamond" w:cs="Courier New"/>
          <w:noProof/>
          <w:sz w:val="20"/>
          <w:szCs w:val="20"/>
        </w:rPr>
        <w:t xml:space="preserve">uand l'acteur porte le masque, son visage ne grimace pas, il n'est pas réaliste.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w:t>
      </w:r>
      <w:r w:rsidR="004873FE" w:rsidRPr="00497253">
        <w:rPr>
          <w:rFonts w:ascii="Palatino Linotype" w:hAnsi="Palatino Linotype"/>
          <w:color w:val="0000CC"/>
          <w:sz w:val="18"/>
          <w:szCs w:val="18"/>
        </w:rPr>
        <w:t>πά</w:t>
      </w:r>
      <w:proofErr w:type="spellStart"/>
      <w:r w:rsidR="004873FE" w:rsidRPr="00497253">
        <w:rPr>
          <w:rFonts w:ascii="Palatino Linotype" w:hAnsi="Palatino Linotype"/>
          <w:color w:val="0000CC"/>
          <w:sz w:val="18"/>
          <w:szCs w:val="18"/>
        </w:rPr>
        <w:t>θος</w:t>
      </w:r>
      <w:proofErr w:type="spellEnd"/>
      <w:r w:rsidR="004873FE" w:rsidRPr="00167575">
        <w:rPr>
          <w:rFonts w:ascii="Garamond" w:hAnsi="Garamond"/>
          <w:color w:val="0000CC"/>
          <w:sz w:val="20"/>
          <w:szCs w:val="20"/>
        </w:rPr>
        <w:t xml:space="preserve"> </w:t>
      </w:r>
      <w:r w:rsidR="004873FE" w:rsidRPr="00497253">
        <w:rPr>
          <w:rFonts w:ascii="Garamond" w:hAnsi="Garamond" w:cs="Courier New"/>
          <w:color w:val="C00000"/>
          <w:sz w:val="14"/>
          <w:szCs w:val="14"/>
        </w:rPr>
        <w:t>[</w:t>
      </w:r>
      <w:r w:rsidR="004873FE" w:rsidRPr="00497253">
        <w:rPr>
          <w:rFonts w:ascii="Garamond" w:hAnsi="Garamond"/>
          <w:color w:val="C00000"/>
          <w:sz w:val="14"/>
          <w:szCs w:val="14"/>
        </w:rPr>
        <w:t>pathos</w:t>
      </w:r>
      <w:r w:rsidR="004873FE" w:rsidRPr="00497253">
        <w:rPr>
          <w:rFonts w:ascii="Garamond" w:hAnsi="Garamond" w:cs="Courier New"/>
          <w:color w:val="C00000"/>
          <w:sz w:val="14"/>
          <w:szCs w:val="14"/>
        </w:rPr>
        <w:t>]</w:t>
      </w:r>
      <w:r w:rsidRPr="00167575">
        <w:rPr>
          <w:rFonts w:ascii="Garamond" w:hAnsi="Garamond" w:cs="Courier New"/>
          <w:noProof/>
          <w:sz w:val="20"/>
          <w:szCs w:val="20"/>
        </w:rPr>
        <w:t xml:space="preserve"> est réservé au chœur qui s'en donne - c'est le cas de le dire - </w:t>
      </w:r>
      <w:r w:rsidRPr="00167575">
        <w:rPr>
          <w:rFonts w:ascii="Garamond" w:hAnsi="Garamond"/>
          <w:i/>
          <w:iCs/>
          <w:noProof/>
          <w:sz w:val="20"/>
          <w:szCs w:val="20"/>
        </w:rPr>
        <w:t>à cœur joie</w:t>
      </w:r>
      <w:r w:rsidRPr="00167575">
        <w:rPr>
          <w:rFonts w:ascii="Garamond" w:hAnsi="Garamond" w:cs="Courier New"/>
          <w:noProof/>
          <w:sz w:val="20"/>
          <w:szCs w:val="20"/>
        </w:rPr>
        <w:t xml:space="preserve">. Et pourquoi ? </w:t>
      </w:r>
    </w:p>
    <w:p w:rsidR="004873FE" w:rsidRPr="00167575" w:rsidRDefault="0069013E">
      <w:pPr>
        <w:rPr>
          <w:rFonts w:ascii="Garamond" w:hAnsi="Garamond" w:cs="Courier New"/>
          <w:noProof/>
          <w:sz w:val="20"/>
          <w:szCs w:val="20"/>
        </w:rPr>
      </w:pPr>
      <w:r w:rsidRPr="00167575">
        <w:rPr>
          <w:rFonts w:ascii="Garamond" w:hAnsi="Garamond" w:cs="Courier New"/>
          <w:noProof/>
          <w:sz w:val="20"/>
          <w:szCs w:val="20"/>
        </w:rPr>
        <w:t>Pour que le spectateur</w:t>
      </w:r>
      <w:r w:rsidR="00497253">
        <w:rPr>
          <w:rFonts w:ascii="Garamond" w:hAnsi="Garamond" w:cs="Courier New"/>
          <w:noProof/>
          <w:sz w:val="20"/>
          <w:szCs w:val="20"/>
        </w:rPr>
        <w:t xml:space="preserve"> - </w:t>
      </w:r>
      <w:r w:rsidRPr="00167575">
        <w:rPr>
          <w:rFonts w:ascii="Garamond" w:hAnsi="Garamond" w:cs="Courier New"/>
          <w:noProof/>
          <w:sz w:val="20"/>
          <w:szCs w:val="20"/>
        </w:rPr>
        <w:t>je dis celui de la scène antique</w:t>
      </w:r>
      <w:r w:rsidR="00497253">
        <w:rPr>
          <w:rFonts w:ascii="Garamond" w:hAnsi="Garamond" w:cs="Courier New"/>
          <w:noProof/>
          <w:sz w:val="20"/>
          <w:szCs w:val="20"/>
        </w:rPr>
        <w:t xml:space="preserve"> - </w:t>
      </w:r>
      <w:r w:rsidRPr="00167575">
        <w:rPr>
          <w:rFonts w:ascii="Garamond" w:hAnsi="Garamond" w:cs="Courier New"/>
          <w:noProof/>
          <w:sz w:val="20"/>
          <w:szCs w:val="20"/>
        </w:rPr>
        <w:t xml:space="preserve">y trouve son </w:t>
      </w:r>
      <w:r w:rsidRPr="00167575">
        <w:rPr>
          <w:rFonts w:ascii="Garamond" w:hAnsi="Garamond"/>
          <w:i/>
          <w:iCs/>
          <w:noProof/>
          <w:color w:val="0000CC"/>
          <w:sz w:val="20"/>
          <w:szCs w:val="20"/>
        </w:rPr>
        <w:t>plus-</w:t>
      </w:r>
      <w:r w:rsidRPr="00167575">
        <w:rPr>
          <w:rFonts w:ascii="Garamond" w:hAnsi="Garamond"/>
          <w:i/>
          <w:iCs/>
          <w:noProof/>
          <w:color w:val="0000CC"/>
          <w:sz w:val="20"/>
          <w:szCs w:val="20"/>
        </w:rPr>
        <w:softHyphen/>
        <w:t>de-jouir</w:t>
      </w:r>
      <w:r w:rsidRPr="00167575">
        <w:rPr>
          <w:rFonts w:ascii="Garamond" w:hAnsi="Garamond" w:cs="Courier New"/>
          <w:noProof/>
          <w:sz w:val="20"/>
          <w:szCs w:val="20"/>
        </w:rPr>
        <w:t xml:space="preserve"> communautaire, à lui.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bien ce qui fait pour nous le prix du cinéma. </w:t>
      </w:r>
      <w:r w:rsidR="00497253">
        <w:rPr>
          <w:rFonts w:ascii="Garamond" w:hAnsi="Garamond" w:cs="Courier New"/>
          <w:noProof/>
          <w:sz w:val="20"/>
          <w:szCs w:val="20"/>
        </w:rPr>
        <w:t xml:space="preserve"> </w:t>
      </w:r>
      <w:r w:rsidRPr="00167575">
        <w:rPr>
          <w:rFonts w:ascii="Garamond" w:hAnsi="Garamond"/>
          <w:i/>
          <w:noProof/>
          <w:color w:val="0000CC"/>
          <w:sz w:val="20"/>
          <w:szCs w:val="20"/>
        </w:rPr>
        <w:t>Là le masque est</w:t>
      </w:r>
      <w:r w:rsidRPr="00167575">
        <w:rPr>
          <w:rFonts w:ascii="Garamond" w:hAnsi="Garamond" w:cs="Courier New"/>
          <w:noProof/>
          <w:sz w:val="20"/>
          <w:szCs w:val="20"/>
        </w:rPr>
        <w:t xml:space="preserve"> autre chose, c'est </w:t>
      </w:r>
      <w:r w:rsidRPr="00167575">
        <w:rPr>
          <w:rFonts w:ascii="Garamond" w:hAnsi="Garamond"/>
          <w:i/>
          <w:noProof/>
          <w:color w:val="0000CC"/>
          <w:sz w:val="20"/>
          <w:szCs w:val="20"/>
        </w:rPr>
        <w:t>l'irréel de la projection</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497253" w:rsidRDefault="00497253">
      <w:pPr>
        <w:rPr>
          <w:rFonts w:ascii="Garamond" w:hAnsi="Garamond" w:cs="Courier New"/>
          <w:noProof/>
          <w:sz w:val="20"/>
          <w:szCs w:val="20"/>
        </w:rPr>
      </w:pPr>
      <w:r>
        <w:rPr>
          <w:rFonts w:ascii="Garamond" w:hAnsi="Garamond" w:cs="Courier New"/>
          <w:noProof/>
          <w:sz w:val="20"/>
          <w:szCs w:val="20"/>
        </w:rPr>
        <w:t xml:space="preserve">Mais revenons à nous. </w:t>
      </w:r>
      <w:r w:rsidR="0069013E" w:rsidRPr="00167575">
        <w:rPr>
          <w:rFonts w:ascii="Garamond" w:hAnsi="Garamond" w:cs="Courier New"/>
          <w:noProof/>
          <w:sz w:val="20"/>
          <w:szCs w:val="20"/>
        </w:rPr>
        <w:t xml:space="preserve">C'est de donner </w:t>
      </w:r>
      <w:r w:rsidR="0069013E" w:rsidRPr="00167575">
        <w:rPr>
          <w:rFonts w:ascii="Garamond" w:hAnsi="Garamond"/>
          <w:i/>
          <w:iCs/>
          <w:noProof/>
          <w:sz w:val="20"/>
          <w:szCs w:val="20"/>
        </w:rPr>
        <w:t>voix</w:t>
      </w:r>
      <w:r w:rsidR="0069013E" w:rsidRPr="00167575">
        <w:rPr>
          <w:rFonts w:ascii="Garamond" w:hAnsi="Garamond" w:cs="Courier New"/>
          <w:noProof/>
          <w:sz w:val="20"/>
          <w:szCs w:val="20"/>
        </w:rPr>
        <w:t xml:space="preserve"> à quelque chose, que l'analyste peut démontrer que cette référence </w:t>
      </w:r>
    </w:p>
    <w:p w:rsidR="004873F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la scène grecque est opportune. Car qu'est-ce qu'il fait, d'occuper comme telle cette position du semblant ? </w:t>
      </w:r>
    </w:p>
    <w:p w:rsidR="00497253" w:rsidRDefault="0069013E">
      <w:pPr>
        <w:rPr>
          <w:rFonts w:ascii="Garamond" w:hAnsi="Garamond" w:cs="Courier New"/>
          <w:i/>
          <w:noProof/>
          <w:sz w:val="20"/>
          <w:szCs w:val="20"/>
        </w:rPr>
      </w:pPr>
      <w:r w:rsidRPr="00167575">
        <w:rPr>
          <w:rFonts w:ascii="Garamond" w:hAnsi="Garamond" w:cs="Courier New"/>
          <w:noProof/>
          <w:sz w:val="20"/>
          <w:szCs w:val="20"/>
        </w:rPr>
        <w:t xml:space="preserve">Rien d'autre que de </w:t>
      </w:r>
      <w:r w:rsidRPr="00167575">
        <w:rPr>
          <w:rFonts w:ascii="Garamond" w:hAnsi="Garamond"/>
          <w:i/>
          <w:iCs/>
          <w:noProof/>
          <w:sz w:val="20"/>
          <w:szCs w:val="20"/>
        </w:rPr>
        <w:t>démontrer</w:t>
      </w:r>
      <w:r w:rsidRPr="00167575">
        <w:rPr>
          <w:rFonts w:ascii="Garamond" w:hAnsi="Garamond" w:cs="Courier New"/>
          <w:noProof/>
          <w:sz w:val="20"/>
          <w:szCs w:val="20"/>
        </w:rPr>
        <w:t xml:space="preserve"> justement, de le </w:t>
      </w:r>
      <w:r w:rsidRPr="00167575">
        <w:rPr>
          <w:rFonts w:ascii="Garamond" w:hAnsi="Garamond"/>
          <w:i/>
          <w:iCs/>
          <w:noProof/>
          <w:sz w:val="20"/>
          <w:szCs w:val="20"/>
        </w:rPr>
        <w:t>pouvoir démontrer</w:t>
      </w:r>
      <w:r w:rsidRPr="00167575">
        <w:rPr>
          <w:rFonts w:ascii="Garamond" w:hAnsi="Garamond" w:cs="Courier New"/>
          <w:noProof/>
          <w:sz w:val="20"/>
          <w:szCs w:val="20"/>
        </w:rPr>
        <w:t xml:space="preserve">, </w:t>
      </w:r>
      <w:r w:rsidRPr="00497253">
        <w:rPr>
          <w:rFonts w:ascii="Garamond" w:hAnsi="Garamond" w:cs="Courier New"/>
          <w:i/>
          <w:noProof/>
          <w:sz w:val="20"/>
          <w:szCs w:val="20"/>
        </w:rPr>
        <w:t xml:space="preserve">que la terreur ressentie du désir dont s'organise </w:t>
      </w:r>
      <w:r w:rsidRPr="00497253">
        <w:rPr>
          <w:rFonts w:ascii="Garamond" w:hAnsi="Garamond"/>
          <w:i/>
          <w:iCs/>
          <w:noProof/>
          <w:sz w:val="20"/>
          <w:szCs w:val="20"/>
        </w:rPr>
        <w:t>la névrose</w:t>
      </w:r>
      <w:r w:rsidRPr="00497253">
        <w:rPr>
          <w:rFonts w:ascii="Garamond" w:hAnsi="Garamond" w:cs="Courier New"/>
          <w:i/>
          <w:noProof/>
          <w:sz w:val="20"/>
          <w:szCs w:val="20"/>
        </w:rPr>
        <w:t xml:space="preserve">, </w:t>
      </w:r>
    </w:p>
    <w:p w:rsidR="0069013E" w:rsidRDefault="0069013E">
      <w:pPr>
        <w:rPr>
          <w:rFonts w:ascii="Garamond" w:hAnsi="Garamond" w:cs="Courier New"/>
          <w:noProof/>
          <w:sz w:val="20"/>
          <w:szCs w:val="20"/>
        </w:rPr>
      </w:pPr>
      <w:r w:rsidRPr="00497253">
        <w:rPr>
          <w:rFonts w:ascii="Garamond" w:hAnsi="Garamond" w:cs="Courier New"/>
          <w:i/>
          <w:noProof/>
          <w:sz w:val="20"/>
          <w:szCs w:val="20"/>
        </w:rPr>
        <w:t xml:space="preserve">ce qu'on appelle </w:t>
      </w:r>
      <w:r w:rsidRPr="00497253">
        <w:rPr>
          <w:rFonts w:ascii="Garamond" w:hAnsi="Garamond"/>
          <w:i/>
          <w:iCs/>
          <w:noProof/>
          <w:sz w:val="20"/>
          <w:szCs w:val="20"/>
        </w:rPr>
        <w:t>défense</w:t>
      </w:r>
      <w:r w:rsidR="00497253">
        <w:rPr>
          <w:rFonts w:ascii="Garamond" w:hAnsi="Garamond"/>
          <w:i/>
          <w:iCs/>
          <w:noProof/>
          <w:sz w:val="20"/>
          <w:szCs w:val="20"/>
        </w:rPr>
        <w:t>,</w:t>
      </w:r>
      <w:r w:rsidRPr="00167575">
        <w:rPr>
          <w:rFonts w:ascii="Garamond" w:hAnsi="Garamond" w:cs="Courier New"/>
          <w:noProof/>
          <w:sz w:val="20"/>
          <w:szCs w:val="20"/>
        </w:rPr>
        <w:t xml:space="preserve"> n'est</w:t>
      </w:r>
      <w:r w:rsidR="00497253">
        <w:rPr>
          <w:rFonts w:ascii="Garamond" w:hAnsi="Garamond" w:cs="Courier New"/>
          <w:noProof/>
          <w:sz w:val="20"/>
          <w:szCs w:val="20"/>
        </w:rPr>
        <w:t xml:space="preserve"> - </w:t>
      </w:r>
      <w:r w:rsidRPr="00167575">
        <w:rPr>
          <w:rFonts w:ascii="Garamond" w:hAnsi="Garamond" w:cs="Courier New"/>
          <w:noProof/>
          <w:sz w:val="20"/>
          <w:szCs w:val="20"/>
        </w:rPr>
        <w:t>au regard de ce qui s'y produit de travail en pure perte</w:t>
      </w:r>
      <w:r w:rsidR="00497253">
        <w:rPr>
          <w:rFonts w:ascii="Garamond" w:hAnsi="Garamond" w:cs="Courier New"/>
          <w:noProof/>
          <w:sz w:val="20"/>
          <w:szCs w:val="20"/>
        </w:rPr>
        <w:t xml:space="preserve"> - </w:t>
      </w:r>
      <w:r w:rsidRPr="00167575">
        <w:rPr>
          <w:rFonts w:ascii="Garamond" w:hAnsi="Garamond" w:cs="Courier New"/>
          <w:noProof/>
          <w:sz w:val="20"/>
          <w:szCs w:val="20"/>
        </w:rPr>
        <w:t xml:space="preserve">que conjuration à faire pitié. </w:t>
      </w:r>
    </w:p>
    <w:p w:rsidR="0069013E" w:rsidRPr="00167575" w:rsidRDefault="0069013E">
      <w:pPr>
        <w:rPr>
          <w:rFonts w:ascii="Garamond" w:hAnsi="Garamond" w:cs="Courier New"/>
          <w:noProof/>
          <w:sz w:val="20"/>
          <w:szCs w:val="20"/>
        </w:rPr>
      </w:pPr>
    </w:p>
    <w:p w:rsidR="00497253" w:rsidRDefault="0069013E">
      <w:pPr>
        <w:rPr>
          <w:rFonts w:ascii="Garamond" w:hAnsi="Garamond" w:cs="Courier New"/>
          <w:noProof/>
          <w:sz w:val="20"/>
          <w:szCs w:val="20"/>
        </w:rPr>
      </w:pPr>
      <w:r w:rsidRPr="00167575">
        <w:rPr>
          <w:rFonts w:ascii="Garamond" w:hAnsi="Garamond" w:cs="Courier New"/>
          <w:noProof/>
          <w:sz w:val="20"/>
          <w:szCs w:val="20"/>
        </w:rPr>
        <w:lastRenderedPageBreak/>
        <w:t>Vous retrouvez, aux deux bouts de cette phrase, ce qu'</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désigne de l'effet de la tragédie sur l'auditeur.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où ai-je dit que </w:t>
      </w:r>
      <w:r w:rsidRPr="00167575">
        <w:rPr>
          <w:rFonts w:ascii="Garamond" w:hAnsi="Garamond"/>
          <w:i/>
          <w:iCs/>
          <w:noProof/>
          <w:color w:val="0000CC"/>
          <w:sz w:val="20"/>
          <w:szCs w:val="20"/>
        </w:rPr>
        <w:t>le savoir</w:t>
      </w:r>
      <w:r w:rsidRPr="00167575">
        <w:rPr>
          <w:rFonts w:ascii="Garamond" w:hAnsi="Garamond" w:cs="Courier New"/>
          <w:noProof/>
          <w:sz w:val="20"/>
          <w:szCs w:val="20"/>
        </w:rPr>
        <w:t xml:space="preserve"> dont procède cette voix soit de </w:t>
      </w:r>
      <w:r w:rsidRPr="00167575">
        <w:rPr>
          <w:rFonts w:ascii="Garamond" w:hAnsi="Garamond"/>
          <w:i/>
          <w:noProof/>
          <w:color w:val="0000CC"/>
          <w:sz w:val="20"/>
          <w:szCs w:val="20"/>
        </w:rPr>
        <w:t>semblant</w:t>
      </w:r>
      <w:r w:rsidRPr="00167575">
        <w:rPr>
          <w:rFonts w:ascii="Garamond" w:hAnsi="Garamond" w:cs="Courier New"/>
          <w:noProof/>
          <w:sz w:val="20"/>
          <w:szCs w:val="20"/>
        </w:rPr>
        <w:t xml:space="preserve"> ? </w:t>
      </w:r>
      <w:r w:rsidRPr="00497253">
        <w:rPr>
          <w:rFonts w:ascii="Garamond" w:hAnsi="Garamond" w:cs="Courier New"/>
          <w:i/>
          <w:noProof/>
          <w:sz w:val="20"/>
          <w:szCs w:val="20"/>
        </w:rPr>
        <w:t xml:space="preserve">Doit-elle même le </w:t>
      </w:r>
      <w:r w:rsidRPr="00497253">
        <w:rPr>
          <w:rFonts w:ascii="Garamond" w:hAnsi="Garamond"/>
          <w:i/>
          <w:noProof/>
          <w:sz w:val="20"/>
          <w:szCs w:val="20"/>
        </w:rPr>
        <w:t>paraître</w:t>
      </w:r>
      <w:r w:rsidRPr="00497253">
        <w:rPr>
          <w:rFonts w:ascii="Garamond" w:hAnsi="Garamond" w:cs="Courier New"/>
          <w:i/>
          <w:noProof/>
          <w:sz w:val="20"/>
          <w:szCs w:val="20"/>
        </w:rPr>
        <w:t xml:space="preserve"> ? Prendre un ton inspiré ?</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Rien de pareil, ni l'air ni la chanson du semblant ne lui conviennent, à l'analys</w:t>
      </w:r>
      <w:r w:rsidRPr="00167575">
        <w:rPr>
          <w:rFonts w:ascii="Garamond" w:hAnsi="Garamond" w:cs="Courier New"/>
          <w:noProof/>
          <w:sz w:val="20"/>
          <w:szCs w:val="20"/>
        </w:rPr>
        <w:softHyphen/>
        <w:t>te. Seulement voilà, comme il est clair que ce savoir n'est pas l'ésoté</w:t>
      </w:r>
      <w:r w:rsidRPr="00167575">
        <w:rPr>
          <w:rFonts w:ascii="Garamond" w:hAnsi="Garamond" w:cs="Courier New"/>
          <w:noProof/>
          <w:sz w:val="20"/>
          <w:szCs w:val="20"/>
        </w:rPr>
        <w:softHyphen/>
        <w:t xml:space="preserve">rique de la jouissance, ni seulement le savoir-faire de la grimace, il faut se résoudre </w:t>
      </w:r>
    </w:p>
    <w:p w:rsidR="00497253" w:rsidRDefault="0069013E">
      <w:pPr>
        <w:rPr>
          <w:rFonts w:ascii="Garamond" w:hAnsi="Garamond" w:cs="Courier New"/>
          <w:noProof/>
          <w:sz w:val="20"/>
          <w:szCs w:val="20"/>
        </w:rPr>
      </w:pPr>
      <w:r w:rsidRPr="00167575">
        <w:rPr>
          <w:rFonts w:ascii="Garamond" w:hAnsi="Garamond" w:cs="Courier New"/>
          <w:noProof/>
          <w:sz w:val="20"/>
          <w:szCs w:val="20"/>
        </w:rPr>
        <w:t xml:space="preserve">à parler de </w:t>
      </w:r>
      <w:r w:rsidRPr="00167575">
        <w:rPr>
          <w:rFonts w:ascii="Garamond" w:hAnsi="Garamond"/>
          <w:i/>
          <w:iCs/>
          <w:noProof/>
          <w:color w:val="0000CC"/>
          <w:sz w:val="20"/>
          <w:szCs w:val="20"/>
        </w:rPr>
        <w:t>la vérité</w:t>
      </w:r>
      <w:r w:rsidRPr="00167575">
        <w:rPr>
          <w:rFonts w:ascii="Garamond" w:hAnsi="Garamond" w:cs="Courier New"/>
          <w:noProof/>
          <w:sz w:val="20"/>
          <w:szCs w:val="20"/>
        </w:rPr>
        <w:t xml:space="preserve"> comme position fondamentale, même si de cette </w:t>
      </w:r>
      <w:r w:rsidRPr="00167575">
        <w:rPr>
          <w:rFonts w:ascii="Garamond" w:hAnsi="Garamond"/>
          <w:i/>
          <w:noProof/>
          <w:color w:val="0000CC"/>
          <w:sz w:val="20"/>
          <w:szCs w:val="20"/>
        </w:rPr>
        <w:t>vérité</w:t>
      </w:r>
      <w:r w:rsidRPr="00167575">
        <w:rPr>
          <w:rFonts w:ascii="Garamond" w:hAnsi="Garamond" w:cs="Courier New"/>
          <w:noProof/>
          <w:sz w:val="20"/>
          <w:szCs w:val="20"/>
        </w:rPr>
        <w:t xml:space="preserve"> on ne sait pas tout, puisque je la définis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par son </w:t>
      </w:r>
      <w:r w:rsidRPr="00167575">
        <w:rPr>
          <w:rFonts w:ascii="Garamond" w:hAnsi="Garamond"/>
          <w:i/>
          <w:noProof/>
          <w:color w:val="0000CC"/>
          <w:sz w:val="20"/>
          <w:szCs w:val="20"/>
        </w:rPr>
        <w:t>mi-dire</w:t>
      </w:r>
      <w:r w:rsidRPr="00167575">
        <w:rPr>
          <w:rFonts w:ascii="Garamond" w:hAnsi="Garamond" w:cs="Courier New"/>
          <w:noProof/>
          <w:sz w:val="20"/>
          <w:szCs w:val="20"/>
        </w:rPr>
        <w:t xml:space="preserve">, par le fait qu'elle ne peut plus que se </w:t>
      </w:r>
      <w:r w:rsidRPr="00167575">
        <w:rPr>
          <w:rFonts w:ascii="Garamond" w:hAnsi="Garamond"/>
          <w:i/>
          <w:noProof/>
          <w:color w:val="0000CC"/>
          <w:sz w:val="20"/>
          <w:szCs w:val="20"/>
        </w:rPr>
        <w:t>mi-dire</w:t>
      </w:r>
      <w:r w:rsidRPr="00167575">
        <w:rPr>
          <w:rFonts w:ascii="Garamond" w:hAnsi="Garamond" w:cs="Courier New"/>
          <w:noProof/>
          <w:sz w:val="20"/>
          <w:szCs w:val="20"/>
        </w:rPr>
        <w:t xml:space="preserve">. Mais qu'est-ce alors que le savoir qui s'assure de </w:t>
      </w:r>
      <w:r w:rsidRPr="00167575">
        <w:rPr>
          <w:rFonts w:ascii="Garamond" w:hAnsi="Garamond"/>
          <w:i/>
          <w:noProof/>
          <w:color w:val="0000CC"/>
          <w:sz w:val="20"/>
          <w:szCs w:val="20"/>
        </w:rPr>
        <w:t>la vérité</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n'est rien que ce qui provient de la notation qui résulte du fait de la poser à partir du signifiant</w:t>
      </w:r>
      <w:r w:rsidR="002A5C35">
        <w:rPr>
          <w:rFonts w:ascii="Garamond" w:hAnsi="Garamond" w:cs="Courier New"/>
          <w:noProof/>
          <w:sz w:val="20"/>
          <w:szCs w:val="20"/>
        </w:rPr>
        <w:t xml:space="preserve"> - </w:t>
      </w:r>
      <w:r w:rsidRPr="00167575">
        <w:rPr>
          <w:rFonts w:ascii="Garamond" w:hAnsi="Garamond" w:cs="Courier New"/>
          <w:noProof/>
          <w:sz w:val="20"/>
          <w:szCs w:val="20"/>
        </w:rPr>
        <w:t>maintien assez rude à soutenir</w:t>
      </w:r>
      <w:r w:rsidR="002A5C35">
        <w:rPr>
          <w:rFonts w:ascii="Garamond" w:hAnsi="Garamond" w:cs="Courier New"/>
          <w:noProof/>
          <w:sz w:val="20"/>
          <w:szCs w:val="20"/>
        </w:rPr>
        <w:t xml:space="preserve"> - </w:t>
      </w:r>
      <w:r w:rsidRPr="00167575">
        <w:rPr>
          <w:rFonts w:ascii="Garamond" w:hAnsi="Garamond" w:cs="Courier New"/>
          <w:noProof/>
          <w:sz w:val="20"/>
          <w:szCs w:val="20"/>
        </w:rPr>
        <w:t xml:space="preserve">mais qui se confirme de fournir </w:t>
      </w:r>
      <w:r w:rsidRPr="00167575">
        <w:rPr>
          <w:rFonts w:ascii="Garamond" w:hAnsi="Garamond"/>
          <w:i/>
          <w:noProof/>
          <w:color w:val="0000CC"/>
          <w:sz w:val="20"/>
          <w:szCs w:val="20"/>
        </w:rPr>
        <w:t>un savoir non-initiatique</w:t>
      </w:r>
      <w:r w:rsidRPr="00167575">
        <w:rPr>
          <w:rFonts w:ascii="Garamond" w:hAnsi="Garamond" w:cs="Courier New"/>
          <w:noProof/>
          <w:sz w:val="20"/>
          <w:szCs w:val="20"/>
        </w:rPr>
        <w:t xml:space="preserve"> parce que procédant - n'en déplaise à quelqu'un </w:t>
      </w:r>
      <w:r w:rsidR="002A5C35">
        <w:rPr>
          <w:rFonts w:ascii="Garamond" w:hAnsi="Garamond" w:cs="Courier New"/>
          <w:noProof/>
          <w:sz w:val="20"/>
          <w:szCs w:val="20"/>
        </w:rPr>
        <w:t xml:space="preserve">- </w:t>
      </w:r>
      <w:r w:rsidRPr="00167575">
        <w:rPr>
          <w:rFonts w:ascii="Garamond" w:hAnsi="Garamond" w:cs="Courier New"/>
          <w:noProof/>
          <w:sz w:val="20"/>
          <w:szCs w:val="20"/>
        </w:rPr>
        <w:t xml:space="preserve">du </w:t>
      </w:r>
      <w:r w:rsidRPr="00167575">
        <w:rPr>
          <w:rFonts w:ascii="Garamond" w:hAnsi="Garamond"/>
          <w:i/>
          <w:noProof/>
          <w:sz w:val="20"/>
          <w:szCs w:val="20"/>
        </w:rPr>
        <w:t>sujet</w:t>
      </w:r>
      <w:r w:rsidRPr="00167575">
        <w:rPr>
          <w:rFonts w:ascii="Garamond" w:hAnsi="Garamond" w:cs="Courier New"/>
          <w:noProof/>
          <w:sz w:val="20"/>
          <w:szCs w:val="20"/>
        </w:rPr>
        <w:t xml:space="preserve"> qu'</w:t>
      </w:r>
      <w:r w:rsidRPr="00167575">
        <w:rPr>
          <w:rFonts w:ascii="Garamond" w:hAnsi="Garamond"/>
          <w:i/>
          <w:noProof/>
          <w:color w:val="0000CC"/>
          <w:sz w:val="20"/>
          <w:szCs w:val="20"/>
        </w:rPr>
        <w:t>un discours</w:t>
      </w:r>
      <w:r w:rsidRPr="00167575">
        <w:rPr>
          <w:rFonts w:ascii="Garamond" w:hAnsi="Garamond"/>
          <w:i/>
          <w:noProof/>
          <w:sz w:val="20"/>
          <w:szCs w:val="20"/>
        </w:rPr>
        <w:t xml:space="preserve"> </w:t>
      </w:r>
      <w:r w:rsidRPr="00167575">
        <w:rPr>
          <w:rFonts w:ascii="Garamond" w:hAnsi="Garamond" w:cs="Courier New"/>
          <w:noProof/>
          <w:sz w:val="20"/>
          <w:szCs w:val="20"/>
        </w:rPr>
        <w:t xml:space="preserve">assujettit comme tel à </w:t>
      </w:r>
      <w:r w:rsidRPr="00167575">
        <w:rPr>
          <w:rFonts w:ascii="Garamond" w:hAnsi="Garamond"/>
          <w:i/>
          <w:iCs/>
          <w:noProof/>
          <w:color w:val="0000CC"/>
          <w:sz w:val="20"/>
          <w:szCs w:val="20"/>
        </w:rPr>
        <w:t>la production</w:t>
      </w:r>
      <w:r w:rsidRPr="00167575">
        <w:rPr>
          <w:rFonts w:ascii="Garamond" w:hAnsi="Garamond" w:cs="Courier New"/>
          <w:noProof/>
          <w:sz w:val="20"/>
          <w:szCs w:val="20"/>
        </w:rPr>
        <w:t xml:space="preserve">. </w:t>
      </w:r>
    </w:p>
    <w:p w:rsidR="004873FE" w:rsidRPr="00167575" w:rsidRDefault="004873FE">
      <w:pPr>
        <w:rPr>
          <w:rFonts w:ascii="Garamond" w:hAnsi="Garamond" w:cs="Courier New"/>
          <w:noProof/>
          <w:sz w:val="20"/>
          <w:szCs w:val="20"/>
        </w:rPr>
      </w:pPr>
    </w:p>
    <w:p w:rsidR="004873FE" w:rsidRPr="00167575" w:rsidRDefault="004873FE" w:rsidP="002A5C35">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798F1419" wp14:editId="0102EB9C">
            <wp:extent cx="963930" cy="289790"/>
            <wp:effectExtent l="0" t="0" r="0" b="0"/>
            <wp:docPr id="42" name="Image 60" descr="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5a"/>
                    <pic:cNvPicPr>
                      <a:picLocks noChangeAspect="1" noChangeArrowheads="1"/>
                    </pic:cNvPicPr>
                  </pic:nvPicPr>
                  <pic:blipFill>
                    <a:blip r:embed="rId55" cstate="print"/>
                    <a:srcRect/>
                    <a:stretch>
                      <a:fillRect/>
                    </a:stretch>
                  </pic:blipFill>
                  <pic:spPr bwMode="auto">
                    <a:xfrm>
                      <a:off x="0" y="0"/>
                      <a:ext cx="973871" cy="292779"/>
                    </a:xfrm>
                    <a:prstGeom prst="rect">
                      <a:avLst/>
                    </a:prstGeom>
                    <a:noFill/>
                    <a:ln w="9525">
                      <a:noFill/>
                      <a:miter lim="800000"/>
                      <a:headEnd/>
                      <a:tailEnd/>
                    </a:ln>
                  </pic:spPr>
                </pic:pic>
              </a:graphicData>
            </a:graphic>
          </wp:inline>
        </w:drawing>
      </w:r>
      <w:r w:rsidR="002A5C35" w:rsidRPr="002A5C35">
        <w:rPr>
          <w:snapToGrid w:val="0"/>
          <w:color w:val="000000"/>
          <w:w w:val="0"/>
          <w:sz w:val="0"/>
          <w:szCs w:val="0"/>
          <w:u w:color="000000"/>
          <w:bdr w:val="none" w:sz="0" w:space="0" w:color="000000"/>
          <w:shd w:val="clear" w:color="000000" w:fill="000000"/>
          <w:lang w:val="x-none" w:eastAsia="x-none" w:bidi="x-none"/>
        </w:rPr>
        <w:t xml:space="preserve"> </w:t>
      </w:r>
      <w:r w:rsidR="002A5C35">
        <w:rPr>
          <w:rFonts w:ascii="Garamond" w:hAnsi="Garamond" w:cs="Courier New"/>
          <w:noProof/>
          <w:sz w:val="20"/>
          <w:szCs w:val="20"/>
        </w:rPr>
        <w:t xml:space="preserve">   </w:t>
      </w:r>
      <w:r w:rsidR="002A5C35">
        <w:rPr>
          <w:rFonts w:ascii="Garamond" w:hAnsi="Garamond" w:cs="Courier New"/>
          <w:noProof/>
          <w:sz w:val="20"/>
          <w:szCs w:val="20"/>
        </w:rPr>
        <w:drawing>
          <wp:inline distT="0" distB="0" distL="0" distR="0">
            <wp:extent cx="781050" cy="463932"/>
            <wp:effectExtent l="0" t="0" r="0" b="0"/>
            <wp:docPr id="26" name="Image 26" descr="C:\Users\Alain\Desktop\Lacan séminaires\Ressources\Doc S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7\3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81050" cy="463932"/>
                    </a:xfrm>
                    <a:prstGeom prst="rect">
                      <a:avLst/>
                    </a:prstGeom>
                    <a:noFill/>
                    <a:ln>
                      <a:noFill/>
                    </a:ln>
                  </pic:spPr>
                </pic:pic>
              </a:graphicData>
            </a:graphic>
          </wp:inline>
        </w:drawing>
      </w:r>
    </w:p>
    <w:p w:rsidR="004873FE" w:rsidRPr="00167575" w:rsidRDefault="004873FE">
      <w:pPr>
        <w:rPr>
          <w:rFonts w:ascii="Garamond" w:hAnsi="Garamond" w:cs="Courier New"/>
          <w:noProof/>
          <w:color w:val="C00000"/>
          <w:sz w:val="20"/>
          <w:szCs w:val="20"/>
        </w:rPr>
      </w:pPr>
      <w:r w:rsidRPr="00167575">
        <w:rPr>
          <w:rFonts w:ascii="Garamond" w:hAnsi="Garamond" w:cs="Courier New"/>
          <w:noProof/>
          <w:sz w:val="20"/>
          <w:szCs w:val="20"/>
        </w:rPr>
        <w:t xml:space="preserve">           </w:t>
      </w:r>
    </w:p>
    <w:p w:rsidR="004873FE" w:rsidRPr="00167575" w:rsidRDefault="004873FE">
      <w:pPr>
        <w:rPr>
          <w:rFonts w:ascii="Garamond" w:hAnsi="Garamond" w:cs="Courier New"/>
          <w:noProof/>
          <w:sz w:val="20"/>
          <w:szCs w:val="20"/>
        </w:rPr>
      </w:pPr>
    </w:p>
    <w:p w:rsidR="002A5C35" w:rsidRDefault="0069013E">
      <w:pPr>
        <w:rPr>
          <w:rFonts w:ascii="Garamond" w:hAnsi="Garamond" w:cs="Courier New"/>
          <w:noProof/>
          <w:sz w:val="20"/>
          <w:szCs w:val="20"/>
        </w:rPr>
      </w:pPr>
      <w:r w:rsidRPr="00167575">
        <w:rPr>
          <w:rFonts w:ascii="Garamond" w:hAnsi="Garamond" w:cs="Courier New"/>
          <w:noProof/>
          <w:sz w:val="20"/>
          <w:szCs w:val="20"/>
        </w:rPr>
        <w:t xml:space="preserve">Ce sujet qu'il se trouve des mathématiciens pour qualifier de </w:t>
      </w:r>
      <w:r w:rsidRPr="00167575">
        <w:rPr>
          <w:rFonts w:ascii="Garamond" w:hAnsi="Garamond"/>
          <w:i/>
          <w:iCs/>
          <w:noProof/>
          <w:sz w:val="20"/>
          <w:szCs w:val="20"/>
        </w:rPr>
        <w:t>créatif</w:t>
      </w:r>
      <w:r w:rsidRPr="00167575">
        <w:rPr>
          <w:rFonts w:ascii="Garamond" w:hAnsi="Garamond" w:cs="Courier New"/>
          <w:noProof/>
          <w:sz w:val="20"/>
          <w:szCs w:val="20"/>
        </w:rPr>
        <w:t xml:space="preserve"> et à préciser que c'est bien de sujet qu'il s'agit,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qui se recoupe de ce que le sujet, dans ma logique, s'exténue à se produire comme effet de signifiant, bien entendu en en restant aussi distinct qu'un nombre réel d'une suite dont la convergence est assurée rationnellement.</w:t>
      </w:r>
    </w:p>
    <w:p w:rsidR="0069013E" w:rsidRPr="00167575" w:rsidRDefault="0069013E">
      <w:pPr>
        <w:rPr>
          <w:rFonts w:ascii="Garamond" w:hAnsi="Garamond" w:cs="Courier New"/>
          <w:noProof/>
          <w:sz w:val="20"/>
          <w:szCs w:val="20"/>
        </w:rPr>
      </w:pPr>
    </w:p>
    <w:p w:rsidR="002A5C35" w:rsidRDefault="0069013E">
      <w:pPr>
        <w:rPr>
          <w:rFonts w:ascii="Garamond" w:hAnsi="Garamond" w:cs="Courier New"/>
          <w:noProof/>
          <w:sz w:val="20"/>
          <w:szCs w:val="20"/>
        </w:rPr>
      </w:pPr>
      <w:r w:rsidRPr="00167575">
        <w:rPr>
          <w:rFonts w:ascii="Garamond" w:hAnsi="Garamond" w:cs="Courier New"/>
          <w:noProof/>
          <w:sz w:val="20"/>
          <w:szCs w:val="20"/>
        </w:rPr>
        <w:t xml:space="preserve">Dire </w:t>
      </w:r>
      <w:r w:rsidRPr="00167575">
        <w:rPr>
          <w:rFonts w:ascii="Garamond" w:hAnsi="Garamond"/>
          <w:i/>
          <w:iCs/>
          <w:noProof/>
          <w:color w:val="0000CC"/>
          <w:sz w:val="20"/>
          <w:szCs w:val="20"/>
        </w:rPr>
        <w:t>savoir non-initiatique</w:t>
      </w:r>
      <w:r w:rsidRPr="00167575">
        <w:rPr>
          <w:rFonts w:ascii="Garamond" w:hAnsi="Garamond" w:cs="Courier New"/>
          <w:noProof/>
          <w:sz w:val="20"/>
          <w:szCs w:val="20"/>
        </w:rPr>
        <w:t xml:space="preserve">, c'est dire savoir qui s'enseigne par d'autres voix que celles </w:t>
      </w:r>
      <w:r w:rsidR="002A5C35">
        <w:rPr>
          <w:rFonts w:ascii="Garamond" w:hAnsi="Garamond" w:cs="Courier New"/>
          <w:noProof/>
          <w:sz w:val="20"/>
          <w:szCs w:val="20"/>
        </w:rPr>
        <w:t>-</w:t>
      </w:r>
      <w:r w:rsidRPr="00167575">
        <w:rPr>
          <w:rFonts w:ascii="Garamond" w:hAnsi="Garamond" w:cs="Courier New"/>
          <w:noProof/>
          <w:sz w:val="20"/>
          <w:szCs w:val="20"/>
        </w:rPr>
        <w:t xml:space="preserve"> directes </w:t>
      </w:r>
      <w:r w:rsidR="002A5C35">
        <w:rPr>
          <w:rFonts w:ascii="Garamond" w:hAnsi="Garamond" w:cs="Courier New"/>
          <w:noProof/>
          <w:sz w:val="20"/>
          <w:szCs w:val="20"/>
        </w:rPr>
        <w:t xml:space="preserve">- </w:t>
      </w:r>
      <w:r w:rsidRPr="00167575">
        <w:rPr>
          <w:rFonts w:ascii="Garamond" w:hAnsi="Garamond" w:cs="Courier New"/>
          <w:noProof/>
          <w:sz w:val="20"/>
          <w:szCs w:val="20"/>
        </w:rPr>
        <w:t xml:space="preserve">de </w:t>
      </w:r>
      <w:r w:rsidRPr="00167575">
        <w:rPr>
          <w:rFonts w:ascii="Garamond" w:hAnsi="Garamond"/>
          <w:i/>
          <w:noProof/>
          <w:color w:val="0000CC"/>
          <w:sz w:val="20"/>
          <w:szCs w:val="20"/>
        </w:rPr>
        <w:t>la jouissance</w:t>
      </w:r>
      <w:r w:rsidRPr="00167575">
        <w:rPr>
          <w:rFonts w:ascii="Garamond" w:hAnsi="Garamond" w:cs="Courier New"/>
          <w:noProof/>
          <w:sz w:val="20"/>
          <w:szCs w:val="20"/>
        </w:rPr>
        <w:t xml:space="preserve">, lesquelles sont toutes conditionnées de l'échec fondateur de </w:t>
      </w:r>
      <w:r w:rsidRPr="00167575">
        <w:rPr>
          <w:rFonts w:ascii="Garamond" w:hAnsi="Garamond"/>
          <w:i/>
          <w:iCs/>
          <w:noProof/>
          <w:sz w:val="20"/>
          <w:szCs w:val="20"/>
        </w:rPr>
        <w:t>la jouissance sexuelle</w:t>
      </w:r>
      <w:r w:rsidR="002A5C35">
        <w:rPr>
          <w:rFonts w:ascii="Garamond" w:hAnsi="Garamond" w:cs="Courier New"/>
          <w:noProof/>
          <w:sz w:val="20"/>
          <w:szCs w:val="20"/>
        </w:rPr>
        <w:t xml:space="preserve">. </w:t>
      </w:r>
      <w:r w:rsidRPr="00167575">
        <w:rPr>
          <w:rFonts w:ascii="Garamond" w:hAnsi="Garamond" w:cs="Courier New"/>
          <w:noProof/>
          <w:sz w:val="20"/>
          <w:szCs w:val="20"/>
        </w:rPr>
        <w:t xml:space="preserve">Je veux dire de ce par où </w:t>
      </w:r>
      <w:r w:rsidR="004873FE" w:rsidRPr="00167575">
        <w:rPr>
          <w:rFonts w:ascii="Garamond" w:hAnsi="Garamond"/>
          <w:i/>
          <w:noProof/>
          <w:color w:val="0000CC"/>
          <w:sz w:val="20"/>
          <w:szCs w:val="20"/>
        </w:rPr>
        <w:t>la jouissance</w:t>
      </w:r>
      <w:r w:rsidRPr="00167575">
        <w:rPr>
          <w:rFonts w:ascii="Garamond" w:hAnsi="Garamond" w:cs="Courier New"/>
          <w:noProof/>
          <w:sz w:val="20"/>
          <w:szCs w:val="20"/>
        </w:rPr>
        <w:t xml:space="preserve"> constitutive de l'être parlant se démarque de </w:t>
      </w:r>
      <w:r w:rsidRPr="00167575">
        <w:rPr>
          <w:rFonts w:ascii="Garamond" w:hAnsi="Garamond"/>
          <w:i/>
          <w:iCs/>
          <w:noProof/>
          <w:sz w:val="20"/>
          <w:szCs w:val="20"/>
        </w:rPr>
        <w:t>la jouissance sexuelle</w:t>
      </w:r>
      <w:r w:rsidRPr="00167575">
        <w:rPr>
          <w:rFonts w:ascii="Garamond" w:hAnsi="Garamond" w:cs="Courier New"/>
          <w:noProof/>
          <w:sz w:val="20"/>
          <w:szCs w:val="20"/>
        </w:rPr>
        <w:t>. Séparation et démarquage dont certes l'efflorescence est courte et limitée, et c'est pourquoi on en a pu faire le catalogue, pré</w:t>
      </w:r>
      <w:r w:rsidRPr="00167575">
        <w:rPr>
          <w:rFonts w:ascii="Garamond" w:hAnsi="Garamond" w:cs="Courier New"/>
          <w:noProof/>
          <w:sz w:val="20"/>
          <w:szCs w:val="20"/>
        </w:rPr>
        <w:softHyphen/>
        <w:t xml:space="preserve">cisément à partir du </w:t>
      </w:r>
      <w:r w:rsidRPr="00167575">
        <w:rPr>
          <w:rFonts w:ascii="Garamond" w:hAnsi="Garamond"/>
          <w:i/>
          <w:iCs/>
          <w:noProof/>
          <w:sz w:val="20"/>
          <w:szCs w:val="20"/>
        </w:rPr>
        <w:t>discours analytique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dans la liste parfaitement finie des </w:t>
      </w:r>
      <w:r w:rsidRPr="00167575">
        <w:rPr>
          <w:rFonts w:ascii="Garamond" w:hAnsi="Garamond"/>
          <w:i/>
          <w:iCs/>
          <w:noProof/>
          <w:color w:val="0000CC"/>
          <w:sz w:val="20"/>
          <w:szCs w:val="20"/>
        </w:rPr>
        <w:t>pulsions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Sa finitude est connexe de </w:t>
      </w:r>
      <w:r w:rsidRPr="00167575">
        <w:rPr>
          <w:rFonts w:ascii="Garamond" w:hAnsi="Garamond"/>
          <w:i/>
          <w:noProof/>
          <w:color w:val="0000CC"/>
          <w:sz w:val="20"/>
          <w:szCs w:val="20"/>
        </w:rPr>
        <w:t>l'impossibilité</w:t>
      </w:r>
      <w:r w:rsidRPr="00167575">
        <w:rPr>
          <w:rFonts w:ascii="Garamond" w:hAnsi="Garamond" w:cs="Courier New"/>
          <w:noProof/>
          <w:sz w:val="20"/>
          <w:szCs w:val="20"/>
        </w:rPr>
        <w:t xml:space="preserve"> qui se démontre dans le questionnement véritable </w:t>
      </w:r>
      <w:r w:rsidRPr="00167575">
        <w:rPr>
          <w:rFonts w:ascii="Garamond" w:hAnsi="Garamond"/>
          <w:i/>
          <w:noProof/>
          <w:color w:val="0000CC"/>
          <w:sz w:val="20"/>
          <w:szCs w:val="20"/>
        </w:rPr>
        <w:t>du rapport sexuel</w:t>
      </w:r>
      <w:r w:rsidRPr="00167575">
        <w:rPr>
          <w:rFonts w:ascii="Garamond" w:hAnsi="Garamond" w:cs="Courier New"/>
          <w:i/>
          <w:noProof/>
          <w:sz w:val="20"/>
          <w:szCs w:val="20"/>
        </w:rPr>
        <w:t xml:space="preserve"> comme tel</w:t>
      </w:r>
      <w:r w:rsidRPr="00167575">
        <w:rPr>
          <w:rFonts w:ascii="Garamond" w:hAnsi="Garamond" w:cs="Courier New"/>
          <w:noProof/>
          <w:sz w:val="20"/>
          <w:szCs w:val="20"/>
        </w:rPr>
        <w:t xml:space="preserve">. </w:t>
      </w:r>
    </w:p>
    <w:p w:rsidR="0069013E" w:rsidRPr="00167575" w:rsidRDefault="004873FE">
      <w:pPr>
        <w:rPr>
          <w:rFonts w:ascii="Garamond" w:hAnsi="Garamond" w:cs="Courier New"/>
          <w:noProof/>
          <w:sz w:val="20"/>
          <w:szCs w:val="20"/>
        </w:rPr>
      </w:pPr>
      <w:r w:rsidRPr="00167575">
        <w:rPr>
          <w:rFonts w:ascii="Garamond" w:hAnsi="Garamond" w:cs="Courier New"/>
          <w:noProof/>
          <w:sz w:val="20"/>
          <w:szCs w:val="20"/>
        </w:rPr>
        <w:t>Plus e</w:t>
      </w:r>
      <w:r w:rsidR="0069013E" w:rsidRPr="00167575">
        <w:rPr>
          <w:rFonts w:ascii="Garamond" w:hAnsi="Garamond" w:cs="Courier New"/>
          <w:noProof/>
          <w:sz w:val="20"/>
          <w:szCs w:val="20"/>
        </w:rPr>
        <w:t xml:space="preserve">xactement, c'est dans la pratique même du </w:t>
      </w:r>
      <w:r w:rsidR="0069013E" w:rsidRPr="00167575">
        <w:rPr>
          <w:rFonts w:ascii="Garamond" w:hAnsi="Garamond"/>
          <w:i/>
          <w:noProof/>
          <w:sz w:val="20"/>
          <w:szCs w:val="20"/>
        </w:rPr>
        <w:t>rapport sexuel</w:t>
      </w:r>
      <w:r w:rsidR="0069013E" w:rsidRPr="00167575">
        <w:rPr>
          <w:rFonts w:ascii="Garamond" w:hAnsi="Garamond" w:cs="Courier New"/>
          <w:noProof/>
          <w:sz w:val="20"/>
          <w:szCs w:val="20"/>
        </w:rPr>
        <w:t xml:space="preserve"> que s'affirme le lien que nous promouvons…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nous, comme êtres parlants, promouvons partout ailleurs</w:t>
      </w:r>
    </w:p>
    <w:p w:rsidR="002A5C35" w:rsidRDefault="0069013E">
      <w:pPr>
        <w:rPr>
          <w:rFonts w:ascii="Garamond" w:hAnsi="Garamond" w:cs="Courier New"/>
          <w:noProof/>
          <w:sz w:val="20"/>
          <w:szCs w:val="20"/>
        </w:rPr>
      </w:pPr>
      <w:r w:rsidRPr="00167575">
        <w:rPr>
          <w:rFonts w:ascii="Garamond" w:hAnsi="Garamond" w:cs="Courier New"/>
          <w:noProof/>
          <w:sz w:val="20"/>
          <w:szCs w:val="20"/>
        </w:rPr>
        <w:t>…</w:t>
      </w:r>
      <w:r w:rsidRPr="002A5C35">
        <w:rPr>
          <w:rFonts w:ascii="Garamond" w:hAnsi="Garamond" w:cs="Courier New"/>
          <w:i/>
          <w:noProof/>
          <w:sz w:val="20"/>
          <w:szCs w:val="20"/>
        </w:rPr>
        <w:t>de l'</w:t>
      </w:r>
      <w:r w:rsidRPr="002A5C35">
        <w:rPr>
          <w:rFonts w:ascii="Garamond" w:hAnsi="Garamond"/>
          <w:i/>
          <w:noProof/>
          <w:color w:val="0000CC"/>
          <w:sz w:val="20"/>
          <w:szCs w:val="20"/>
        </w:rPr>
        <w:t>impossible</w:t>
      </w:r>
      <w:r w:rsidRPr="002A5C35">
        <w:rPr>
          <w:rFonts w:ascii="Garamond" w:hAnsi="Garamond" w:cs="Courier New"/>
          <w:i/>
          <w:noProof/>
          <w:sz w:val="20"/>
          <w:szCs w:val="20"/>
        </w:rPr>
        <w:t xml:space="preserve"> et du </w:t>
      </w:r>
      <w:r w:rsidRPr="002A5C35">
        <w:rPr>
          <w:rFonts w:ascii="Garamond" w:hAnsi="Garamond"/>
          <w:i/>
          <w:noProof/>
          <w:color w:val="0000CC"/>
          <w:sz w:val="20"/>
          <w:szCs w:val="20"/>
        </w:rPr>
        <w:t>Réel</w:t>
      </w:r>
      <w:r w:rsidR="002A5C35" w:rsidRPr="002A5C35">
        <w:rPr>
          <w:rFonts w:ascii="Garamond" w:hAnsi="Garamond" w:cs="Courier New"/>
          <w:i/>
          <w:noProof/>
          <w:sz w:val="20"/>
          <w:szCs w:val="20"/>
        </w:rPr>
        <w:t xml:space="preserve">. </w:t>
      </w:r>
      <w:r w:rsidRPr="002A5C35">
        <w:rPr>
          <w:rFonts w:ascii="Garamond" w:hAnsi="Garamond" w:cs="Courier New"/>
          <w:i/>
          <w:noProof/>
          <w:sz w:val="20"/>
          <w:szCs w:val="20"/>
        </w:rPr>
        <w:t xml:space="preserve">À savoir que le </w:t>
      </w:r>
      <w:r w:rsidRPr="002A5C35">
        <w:rPr>
          <w:rFonts w:ascii="Garamond" w:hAnsi="Garamond"/>
          <w:i/>
          <w:noProof/>
          <w:color w:val="0000CC"/>
          <w:sz w:val="20"/>
          <w:szCs w:val="20"/>
        </w:rPr>
        <w:t>Réel</w:t>
      </w:r>
      <w:r w:rsidRPr="002A5C35">
        <w:rPr>
          <w:rFonts w:ascii="Garamond" w:hAnsi="Garamond" w:cs="Courier New"/>
          <w:i/>
          <w:noProof/>
          <w:sz w:val="20"/>
          <w:szCs w:val="20"/>
        </w:rPr>
        <w:t xml:space="preserve"> n'a pas d'autre attestation</w:t>
      </w:r>
      <w:r w:rsidRPr="00167575">
        <w:rPr>
          <w:rFonts w:ascii="Garamond" w:hAnsi="Garamond" w:cs="Courier New"/>
          <w:noProof/>
          <w:sz w:val="20"/>
          <w:szCs w:val="20"/>
        </w:rPr>
        <w:t xml:space="preserve">. Toute </w:t>
      </w:r>
      <w:r w:rsidRPr="00167575">
        <w:rPr>
          <w:rFonts w:ascii="Garamond" w:hAnsi="Garamond"/>
          <w:i/>
          <w:iCs/>
          <w:noProof/>
          <w:sz w:val="20"/>
          <w:szCs w:val="20"/>
        </w:rPr>
        <w:t>réalité</w:t>
      </w:r>
      <w:r w:rsidRPr="00167575">
        <w:rPr>
          <w:rFonts w:ascii="Garamond" w:hAnsi="Garamond" w:cs="Courier New"/>
          <w:noProof/>
          <w:sz w:val="20"/>
          <w:szCs w:val="20"/>
        </w:rPr>
        <w:t xml:space="preserve"> est suspecte d'être, non pas </w:t>
      </w:r>
      <w:r w:rsidRPr="002A5C35">
        <w:rPr>
          <w:rFonts w:ascii="Garamond" w:hAnsi="Garamond"/>
          <w:i/>
          <w:iCs/>
          <w:noProof/>
          <w:color w:val="0000CC"/>
          <w:sz w:val="20"/>
          <w:szCs w:val="20"/>
        </w:rPr>
        <w:t>imaginai</w:t>
      </w:r>
      <w:r w:rsidRPr="002A5C35">
        <w:rPr>
          <w:rFonts w:ascii="Garamond" w:hAnsi="Garamond"/>
          <w:i/>
          <w:iCs/>
          <w:noProof/>
          <w:color w:val="0000CC"/>
          <w:sz w:val="20"/>
          <w:szCs w:val="20"/>
        </w:rPr>
        <w:softHyphen/>
        <w:t>re</w:t>
      </w:r>
      <w:r w:rsidRPr="00167575">
        <w:rPr>
          <w:rFonts w:ascii="Garamond" w:hAnsi="Garamond" w:cs="Courier New"/>
          <w:noProof/>
          <w:sz w:val="20"/>
          <w:szCs w:val="20"/>
        </w:rPr>
        <w:t>, comme on me l'impute</w:t>
      </w:r>
      <w:r w:rsidR="002A5C35">
        <w:rPr>
          <w:rFonts w:ascii="Garamond" w:hAnsi="Garamond" w:cs="Courier New"/>
          <w:noProof/>
          <w:sz w:val="20"/>
          <w:szCs w:val="20"/>
        </w:rPr>
        <w:t xml:space="preserve">, </w:t>
      </w:r>
      <w:r w:rsidRPr="00167575">
        <w:rPr>
          <w:rFonts w:ascii="Garamond" w:hAnsi="Garamond" w:cs="Courier New"/>
          <w:noProof/>
          <w:sz w:val="20"/>
          <w:szCs w:val="20"/>
        </w:rPr>
        <w:t>car à la vérité il est assez patent que l'</w:t>
      </w:r>
      <w:r w:rsidRPr="002A5C35">
        <w:rPr>
          <w:rFonts w:ascii="Garamond" w:hAnsi="Garamond" w:cs="Courier New"/>
          <w:i/>
          <w:noProof/>
          <w:color w:val="0000CC"/>
          <w:sz w:val="20"/>
          <w:szCs w:val="20"/>
        </w:rPr>
        <w:t>imagi</w:t>
      </w:r>
      <w:r w:rsidRPr="002A5C35">
        <w:rPr>
          <w:rFonts w:ascii="Garamond" w:hAnsi="Garamond" w:cs="Courier New"/>
          <w:i/>
          <w:noProof/>
          <w:color w:val="0000CC"/>
          <w:sz w:val="20"/>
          <w:szCs w:val="20"/>
        </w:rPr>
        <w:softHyphen/>
        <w:t>naire</w:t>
      </w:r>
      <w:r w:rsidRPr="00167575">
        <w:rPr>
          <w:rFonts w:ascii="Garamond" w:hAnsi="Garamond" w:cs="Courier New"/>
          <w:noProof/>
          <w:sz w:val="20"/>
          <w:szCs w:val="20"/>
        </w:rPr>
        <w:t xml:space="preserve"> tel qu'il surgit de l'éthologie animale, </w:t>
      </w:r>
    </w:p>
    <w:p w:rsidR="002A5C35" w:rsidRDefault="0069013E">
      <w:pPr>
        <w:rPr>
          <w:rFonts w:ascii="Garamond" w:hAnsi="Garamond" w:cs="Courier New"/>
          <w:noProof/>
          <w:sz w:val="20"/>
          <w:szCs w:val="20"/>
        </w:rPr>
      </w:pPr>
      <w:r w:rsidRPr="00167575">
        <w:rPr>
          <w:rFonts w:ascii="Garamond" w:hAnsi="Garamond" w:cs="Courier New"/>
          <w:noProof/>
          <w:sz w:val="20"/>
          <w:szCs w:val="20"/>
        </w:rPr>
        <w:t xml:space="preserve">c'est une articulation du </w:t>
      </w:r>
      <w:r w:rsidRPr="00167575">
        <w:rPr>
          <w:rFonts w:ascii="Garamond" w:hAnsi="Garamond"/>
          <w:i/>
          <w:noProof/>
          <w:color w:val="0000CC"/>
          <w:sz w:val="20"/>
          <w:szCs w:val="20"/>
        </w:rPr>
        <w:t>Réel</w:t>
      </w:r>
      <w:r w:rsidR="002A5C35">
        <w:rPr>
          <w:rFonts w:ascii="Garamond" w:hAnsi="Garamond"/>
          <w:i/>
          <w:noProof/>
          <w:color w:val="0000CC"/>
          <w:sz w:val="20"/>
          <w:szCs w:val="20"/>
        </w:rPr>
        <w:t xml:space="preserve"> </w:t>
      </w:r>
      <w:r w:rsidRPr="00167575">
        <w:rPr>
          <w:rFonts w:ascii="Garamond" w:hAnsi="Garamond" w:cs="Courier New"/>
          <w:noProof/>
          <w:sz w:val="20"/>
          <w:szCs w:val="20"/>
        </w:rPr>
        <w:t xml:space="preserve">…ce que nous avons à suspecter de toute réalité, c'est qu'elle soit </w:t>
      </w:r>
      <w:r w:rsidRPr="00167575">
        <w:rPr>
          <w:rFonts w:ascii="Garamond" w:hAnsi="Garamond"/>
          <w:i/>
          <w:iCs/>
          <w:noProof/>
          <w:sz w:val="20"/>
          <w:szCs w:val="20"/>
        </w:rPr>
        <w:t>fan</w:t>
      </w:r>
      <w:r w:rsidRPr="00167575">
        <w:rPr>
          <w:rFonts w:ascii="Garamond" w:hAnsi="Garamond"/>
          <w:i/>
          <w:iCs/>
          <w:noProof/>
          <w:sz w:val="20"/>
          <w:szCs w:val="20"/>
        </w:rPr>
        <w:softHyphen/>
        <w:t>tasmatique</w:t>
      </w:r>
      <w:r w:rsidR="002A5C35">
        <w:rPr>
          <w:rFonts w:ascii="Garamond" w:hAnsi="Garamond" w:cs="Courier New"/>
          <w:noProof/>
          <w:sz w:val="20"/>
          <w:szCs w:val="20"/>
        </w:rPr>
        <w:t xml:space="preserve">. </w:t>
      </w:r>
    </w:p>
    <w:p w:rsidR="0069013E" w:rsidRPr="00167575" w:rsidRDefault="0069013E">
      <w:pPr>
        <w:rPr>
          <w:rFonts w:ascii="Garamond" w:hAnsi="Garamond" w:cs="Courier New"/>
          <w:i/>
          <w:noProof/>
          <w:sz w:val="20"/>
          <w:szCs w:val="20"/>
        </w:rPr>
      </w:pPr>
      <w:r w:rsidRPr="002A5C35">
        <w:rPr>
          <w:rFonts w:ascii="Garamond" w:hAnsi="Garamond" w:cs="Courier New"/>
          <w:i/>
          <w:noProof/>
          <w:sz w:val="20"/>
          <w:szCs w:val="20"/>
        </w:rPr>
        <w:t xml:space="preserve">Et ce qui permet d'y échapper, </w:t>
      </w:r>
      <w:r w:rsidRPr="002A5C35">
        <w:rPr>
          <w:rFonts w:ascii="Garamond" w:hAnsi="Garamond" w:cs="Courier New"/>
          <w:i/>
          <w:noProof/>
          <w:color w:val="0000CC"/>
          <w:sz w:val="20"/>
          <w:szCs w:val="20"/>
        </w:rPr>
        <w:t xml:space="preserve">c'est qu'une </w:t>
      </w:r>
      <w:r w:rsidRPr="002A5C35">
        <w:rPr>
          <w:rFonts w:ascii="Garamond" w:hAnsi="Garamond"/>
          <w:i/>
          <w:iCs/>
          <w:noProof/>
          <w:color w:val="0000CC"/>
          <w:sz w:val="20"/>
          <w:szCs w:val="20"/>
        </w:rPr>
        <w:t>impossibilité</w:t>
      </w:r>
      <w:r w:rsidR="002A5C35" w:rsidRPr="002A5C35">
        <w:rPr>
          <w:rFonts w:ascii="Garamond" w:hAnsi="Garamond"/>
          <w:i/>
          <w:iCs/>
          <w:noProof/>
          <w:color w:val="0000CC"/>
          <w:sz w:val="20"/>
          <w:szCs w:val="20"/>
        </w:rPr>
        <w:t xml:space="preserve"> -</w:t>
      </w:r>
      <w:r w:rsidRPr="002A5C35">
        <w:rPr>
          <w:rFonts w:ascii="Garamond" w:hAnsi="Garamond" w:cs="Courier New"/>
          <w:i/>
          <w:noProof/>
          <w:sz w:val="20"/>
          <w:szCs w:val="20"/>
        </w:rPr>
        <w:t xml:space="preserve"> dans </w:t>
      </w:r>
      <w:r w:rsidRPr="002A5C35">
        <w:rPr>
          <w:rFonts w:ascii="Garamond" w:hAnsi="Garamond"/>
          <w:i/>
          <w:iCs/>
          <w:noProof/>
          <w:sz w:val="20"/>
          <w:szCs w:val="20"/>
        </w:rPr>
        <w:t>la formule symbolique</w:t>
      </w:r>
      <w:r w:rsidRPr="002A5C35">
        <w:rPr>
          <w:rFonts w:ascii="Garamond" w:hAnsi="Garamond" w:cs="Courier New"/>
          <w:i/>
          <w:noProof/>
          <w:sz w:val="20"/>
          <w:szCs w:val="20"/>
        </w:rPr>
        <w:t xml:space="preserve"> qu'il nous est permis d'en tirer</w:t>
      </w:r>
      <w:r w:rsidR="002A5C35" w:rsidRPr="002A5C35">
        <w:rPr>
          <w:rFonts w:ascii="Garamond" w:hAnsi="Garamond" w:cs="Courier New"/>
          <w:i/>
          <w:noProof/>
          <w:sz w:val="20"/>
          <w:szCs w:val="20"/>
        </w:rPr>
        <w:t xml:space="preserve"> -</w:t>
      </w:r>
      <w:r w:rsidRPr="002A5C35">
        <w:rPr>
          <w:rFonts w:ascii="Garamond" w:hAnsi="Garamond" w:cs="Courier New"/>
          <w:i/>
          <w:noProof/>
          <w:sz w:val="20"/>
          <w:szCs w:val="20"/>
        </w:rPr>
        <w:t xml:space="preserve"> </w:t>
      </w:r>
      <w:r w:rsidRPr="002A5C35">
        <w:rPr>
          <w:rFonts w:ascii="Garamond" w:hAnsi="Garamond" w:cs="Courier New"/>
          <w:i/>
          <w:noProof/>
          <w:color w:val="0000CC"/>
          <w:sz w:val="20"/>
          <w:szCs w:val="20"/>
        </w:rPr>
        <w:t xml:space="preserve">en démontre le </w:t>
      </w:r>
      <w:r w:rsidRPr="002A5C35">
        <w:rPr>
          <w:rFonts w:ascii="Garamond" w:hAnsi="Garamond"/>
          <w:i/>
          <w:noProof/>
          <w:color w:val="0000CC"/>
          <w:sz w:val="20"/>
          <w:szCs w:val="20"/>
        </w:rPr>
        <w:t>Réel</w:t>
      </w:r>
      <w:r w:rsidRPr="00167575">
        <w:rPr>
          <w:rFonts w:ascii="Garamond" w:hAnsi="Garamond" w:cs="Courier New"/>
          <w:noProof/>
          <w:sz w:val="20"/>
          <w:szCs w:val="20"/>
        </w:rPr>
        <w:t xml:space="preserve"> et dont ce n'est pas pour rien qu'ici pour désigner le </w:t>
      </w:r>
      <w:r w:rsidRPr="00167575">
        <w:rPr>
          <w:rFonts w:ascii="Garamond" w:hAnsi="Garamond"/>
          <w:i/>
          <w:noProof/>
          <w:color w:val="0000CC"/>
          <w:sz w:val="20"/>
          <w:szCs w:val="20"/>
        </w:rPr>
        <w:t>symbolique</w:t>
      </w:r>
      <w:r w:rsidRPr="00167575">
        <w:rPr>
          <w:rFonts w:ascii="Garamond" w:hAnsi="Garamond" w:cs="Courier New"/>
          <w:noProof/>
          <w:sz w:val="20"/>
          <w:szCs w:val="20"/>
        </w:rPr>
        <w:t xml:space="preserve"> en question, on se servira du mot </w:t>
      </w:r>
      <w:r w:rsidRPr="00167575">
        <w:rPr>
          <w:rFonts w:ascii="Garamond" w:hAnsi="Garamond"/>
          <w:i/>
          <w:noProof/>
          <w:color w:val="0000CC"/>
          <w:sz w:val="20"/>
          <w:szCs w:val="20"/>
        </w:rPr>
        <w:t>terme</w:t>
      </w:r>
      <w:r w:rsidRPr="00167575">
        <w:rPr>
          <w:rFonts w:ascii="Garamond" w:hAnsi="Garamond" w:cs="Courier New"/>
          <w:iCs/>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L'amour, après tout, pourrait être pris pour l'objet d'une phénoméno</w:t>
      </w:r>
      <w:r w:rsidRPr="00167575">
        <w:rPr>
          <w:rFonts w:ascii="Garamond" w:hAnsi="Garamond" w:cs="Courier New"/>
          <w:noProof/>
          <w:sz w:val="20"/>
          <w:szCs w:val="20"/>
        </w:rPr>
        <w:softHyphen/>
        <w:t xml:space="preserve">logie. L'expression littéraire de ce qui en est émis est assez profuse pour qu'on puisse présumer qu'on en pourrait tirer quelque chose. </w:t>
      </w:r>
    </w:p>
    <w:p w:rsidR="004873FE" w:rsidRPr="00167575" w:rsidRDefault="004873F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tout de même curieux que, mis à part quelques auteurs, STENDHAL, BAUDELAIRE…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et laissons tomber la phénoménologie amoureuse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du surréalisme dont le moralisme coupe les bras, c'est le cas de le dire</w:t>
      </w:r>
    </w:p>
    <w:p w:rsidR="002A5C35" w:rsidRDefault="0069013E">
      <w:pPr>
        <w:rPr>
          <w:rFonts w:ascii="Garamond" w:hAnsi="Garamond" w:cs="Courier New"/>
          <w:noProof/>
          <w:sz w:val="20"/>
          <w:szCs w:val="20"/>
        </w:rPr>
      </w:pPr>
      <w:r w:rsidRPr="00167575">
        <w:rPr>
          <w:rFonts w:ascii="Garamond" w:hAnsi="Garamond" w:cs="Courier New"/>
          <w:noProof/>
          <w:sz w:val="20"/>
          <w:szCs w:val="20"/>
        </w:rPr>
        <w:t xml:space="preserve">…il est curieux que cette expression littéraire soit si courte, pour que il ne puisse même pas nous en apparaître </w:t>
      </w:r>
    </w:p>
    <w:p w:rsidR="002A5C35" w:rsidRDefault="0069013E">
      <w:pPr>
        <w:rPr>
          <w:rFonts w:ascii="Garamond" w:hAnsi="Garamond" w:cs="Courier New"/>
          <w:noProof/>
          <w:sz w:val="20"/>
          <w:szCs w:val="20"/>
        </w:rPr>
      </w:pPr>
      <w:r w:rsidRPr="00167575">
        <w:rPr>
          <w:rFonts w:ascii="Garamond" w:hAnsi="Garamond" w:cs="Courier New"/>
          <w:noProof/>
          <w:sz w:val="20"/>
          <w:szCs w:val="20"/>
        </w:rPr>
        <w:t xml:space="preserve">la seule chose qui nous intéresserait, c'est l'étrangeté, et que si ceci suffit à désigner tout ce qui s'en inscrit dans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le roman du XIX</w:t>
      </w:r>
      <w:r w:rsidRPr="00167575">
        <w:rPr>
          <w:rFonts w:ascii="Garamond" w:hAnsi="Garamond" w:cs="Courier New"/>
          <w:noProof/>
          <w:sz w:val="20"/>
          <w:szCs w:val="20"/>
          <w:vertAlign w:val="superscript"/>
        </w:rPr>
        <w:t>ème</w:t>
      </w:r>
      <w:r w:rsidRPr="00167575">
        <w:rPr>
          <w:rFonts w:ascii="Garamond" w:hAnsi="Garamond" w:cs="Courier New"/>
          <w:noProof/>
          <w:sz w:val="20"/>
          <w:szCs w:val="20"/>
        </w:rPr>
        <w:t xml:space="preserve"> siècle, pour tout ce qui est d'avant c'est le contraire. </w:t>
      </w:r>
    </w:p>
    <w:p w:rsidR="0069013E" w:rsidRPr="00167575" w:rsidRDefault="0069013E">
      <w:pPr>
        <w:rPr>
          <w:rFonts w:ascii="Garamond" w:hAnsi="Garamond" w:cs="Courier New"/>
          <w:noProof/>
          <w:sz w:val="20"/>
          <w:szCs w:val="20"/>
        </w:rPr>
      </w:pPr>
    </w:p>
    <w:p w:rsidR="002A5C35" w:rsidRDefault="0069013E">
      <w:pPr>
        <w:rPr>
          <w:rFonts w:ascii="Garamond" w:hAnsi="Garamond" w:cs="Courier New"/>
          <w:noProof/>
          <w:sz w:val="20"/>
          <w:szCs w:val="20"/>
        </w:rPr>
      </w:pPr>
      <w:r w:rsidRPr="00167575">
        <w:rPr>
          <w:rFonts w:ascii="Garamond" w:hAnsi="Garamond" w:cs="Courier New"/>
          <w:noProof/>
          <w:sz w:val="20"/>
          <w:szCs w:val="20"/>
        </w:rPr>
        <w:t>C'est</w:t>
      </w:r>
      <w:r w:rsidR="002A5C35">
        <w:rPr>
          <w:rFonts w:ascii="Garamond" w:hAnsi="Garamond" w:cs="Courier New"/>
          <w:noProof/>
          <w:sz w:val="20"/>
          <w:szCs w:val="20"/>
        </w:rPr>
        <w:t xml:space="preserve"> - </w:t>
      </w:r>
      <w:r w:rsidRPr="00167575">
        <w:rPr>
          <w:rFonts w:ascii="Garamond" w:hAnsi="Garamond" w:cs="Courier New"/>
          <w:noProof/>
          <w:sz w:val="20"/>
          <w:szCs w:val="20"/>
        </w:rPr>
        <w:t xml:space="preserve">reportez-vous à </w:t>
      </w:r>
      <w:r w:rsidRPr="00167575">
        <w:rPr>
          <w:rFonts w:ascii="Garamond" w:hAnsi="Garamond"/>
          <w:i/>
          <w:iCs/>
          <w:noProof/>
          <w:sz w:val="20"/>
          <w:szCs w:val="20"/>
        </w:rPr>
        <w:t>L'Astrée</w:t>
      </w:r>
      <w:r w:rsidRPr="00167575">
        <w:rPr>
          <w:rFonts w:ascii="Garamond" w:hAnsi="Garamond" w:cs="Courier New"/>
          <w:noProof/>
          <w:sz w:val="20"/>
          <w:szCs w:val="20"/>
        </w:rPr>
        <w:t>, qui pour les contemporains, n'était pas rien</w:t>
      </w:r>
      <w:r w:rsidR="002A5C35">
        <w:rPr>
          <w:rFonts w:ascii="Garamond" w:hAnsi="Garamond" w:cs="Courier New"/>
          <w:noProof/>
          <w:sz w:val="20"/>
          <w:szCs w:val="20"/>
        </w:rPr>
        <w:t xml:space="preserve"> - </w:t>
      </w:r>
      <w:r w:rsidRPr="00167575">
        <w:rPr>
          <w:rFonts w:ascii="Garamond" w:hAnsi="Garamond" w:cs="Courier New"/>
          <w:noProof/>
          <w:sz w:val="20"/>
          <w:szCs w:val="20"/>
        </w:rPr>
        <w:t xml:space="preserve">c'est que nous y comprenons si peu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qu'elle pouvait être justement pour les contemporains, que nous n'en ressentons plus qu'</w:t>
      </w:r>
      <w:r w:rsidRPr="00167575">
        <w:rPr>
          <w:rFonts w:ascii="Garamond" w:hAnsi="Garamond"/>
          <w:i/>
          <w:iCs/>
          <w:noProof/>
          <w:sz w:val="20"/>
          <w:szCs w:val="20"/>
        </w:rPr>
        <w:t>ennui</w:t>
      </w:r>
      <w:r w:rsidRPr="00167575">
        <w:rPr>
          <w:rFonts w:ascii="Garamond" w:hAnsi="Garamond" w:cs="Courier New"/>
          <w:noProof/>
          <w:sz w:val="20"/>
          <w:szCs w:val="20"/>
        </w:rPr>
        <w:t xml:space="preserve">. </w:t>
      </w:r>
    </w:p>
    <w:p w:rsidR="002A5C35" w:rsidRDefault="0069013E">
      <w:pPr>
        <w:pStyle w:val="Corpsdetexte"/>
        <w:rPr>
          <w:rFonts w:ascii="Garamond" w:hAnsi="Garamond"/>
          <w:sz w:val="20"/>
          <w:szCs w:val="20"/>
        </w:rPr>
      </w:pPr>
      <w:r w:rsidRPr="00167575">
        <w:rPr>
          <w:rFonts w:ascii="Garamond" w:hAnsi="Garamond"/>
          <w:sz w:val="20"/>
          <w:szCs w:val="20"/>
        </w:rPr>
        <w:t xml:space="preserve">De sorte que cette phénoménologie, il nous est bien difficile de la faire et qu'à reprendre ce qui y ferait inventaire, </w:t>
      </w:r>
    </w:p>
    <w:p w:rsidR="0069013E" w:rsidRPr="00167575" w:rsidRDefault="0069013E">
      <w:pPr>
        <w:pStyle w:val="Corpsdetexte"/>
        <w:rPr>
          <w:rFonts w:ascii="Garamond" w:hAnsi="Garamond"/>
          <w:sz w:val="20"/>
          <w:szCs w:val="20"/>
        </w:rPr>
      </w:pPr>
      <w:r w:rsidRPr="00167575">
        <w:rPr>
          <w:rFonts w:ascii="Garamond" w:hAnsi="Garamond"/>
          <w:sz w:val="20"/>
          <w:szCs w:val="20"/>
        </w:rPr>
        <w:t>on ne puisse en déduire d’autre chose que la misère de ce sur quoi elle s'appuie.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La psychanalyse</w:t>
      </w:r>
      <w:r w:rsidR="00E34DDC">
        <w:rPr>
          <w:rFonts w:ascii="Garamond" w:hAnsi="Garamond" w:cs="Courier New"/>
          <w:noProof/>
          <w:sz w:val="20"/>
          <w:szCs w:val="20"/>
        </w:rPr>
        <w:t>,</w:t>
      </w:r>
      <w:r w:rsidRPr="00167575">
        <w:rPr>
          <w:rFonts w:ascii="Garamond" w:hAnsi="Garamond" w:cs="Courier New"/>
          <w:noProof/>
          <w:sz w:val="20"/>
          <w:szCs w:val="20"/>
        </w:rPr>
        <w:t xml:space="preserve"> elle</w:t>
      </w:r>
      <w:r w:rsidR="00E34DDC">
        <w:rPr>
          <w:rFonts w:ascii="Garamond" w:hAnsi="Garamond" w:cs="Courier New"/>
          <w:noProof/>
          <w:sz w:val="20"/>
          <w:szCs w:val="20"/>
        </w:rPr>
        <w:t>,</w:t>
      </w:r>
      <w:r w:rsidRPr="00167575">
        <w:rPr>
          <w:rFonts w:ascii="Garamond" w:hAnsi="Garamond" w:cs="Courier New"/>
          <w:noProof/>
          <w:sz w:val="20"/>
          <w:szCs w:val="20"/>
        </w:rPr>
        <w:t xml:space="preserve"> est partie là-dedans en toute innocence. </w:t>
      </w:r>
      <w:r w:rsidRPr="00E34DDC">
        <w:rPr>
          <w:rFonts w:ascii="Garamond" w:hAnsi="Garamond" w:cs="Courier New"/>
          <w:i/>
          <w:noProof/>
          <w:sz w:val="20"/>
          <w:szCs w:val="20"/>
        </w:rPr>
        <w:t>Bien entendu, c'est pas très gai ce qu'elle a rencontré d'abord</w:t>
      </w:r>
      <w:r w:rsidRPr="00167575">
        <w:rPr>
          <w:rFonts w:ascii="Garamond" w:hAnsi="Garamond" w:cs="Courier New"/>
          <w:noProof/>
          <w:sz w:val="20"/>
          <w:szCs w:val="20"/>
        </w:rPr>
        <w:t xml:space="preserve">. </w:t>
      </w:r>
    </w:p>
    <w:p w:rsidR="00E34DDC" w:rsidRDefault="0069013E">
      <w:pPr>
        <w:rPr>
          <w:rFonts w:ascii="Garamond" w:hAnsi="Garamond" w:cs="Courier New"/>
          <w:noProof/>
          <w:sz w:val="20"/>
          <w:szCs w:val="20"/>
        </w:rPr>
      </w:pPr>
      <w:r w:rsidRPr="00167575">
        <w:rPr>
          <w:rFonts w:ascii="Garamond" w:hAnsi="Garamond" w:cs="Courier New"/>
          <w:noProof/>
          <w:sz w:val="20"/>
          <w:szCs w:val="20"/>
        </w:rPr>
        <w:t>Il faut recon</w:t>
      </w:r>
      <w:r w:rsidRPr="00167575">
        <w:rPr>
          <w:rFonts w:ascii="Garamond" w:hAnsi="Garamond" w:cs="Courier New"/>
          <w:noProof/>
          <w:sz w:val="20"/>
          <w:szCs w:val="20"/>
        </w:rPr>
        <w:softHyphen/>
        <w:t xml:space="preserve">naître qu'elle ne s'y est pas limitée, et ce qui lui en reste, de ce qu'elle a frayé d'abord d'exemplaire, </w:t>
      </w:r>
    </w:p>
    <w:p w:rsidR="00E34DDC" w:rsidRDefault="0069013E">
      <w:pPr>
        <w:rPr>
          <w:rFonts w:ascii="Garamond" w:hAnsi="Garamond" w:cs="Courier New"/>
          <w:noProof/>
          <w:sz w:val="20"/>
          <w:szCs w:val="20"/>
        </w:rPr>
      </w:pPr>
      <w:r w:rsidRPr="00167575">
        <w:rPr>
          <w:rFonts w:ascii="Garamond" w:hAnsi="Garamond" w:cs="Courier New"/>
          <w:noProof/>
          <w:sz w:val="20"/>
          <w:szCs w:val="20"/>
        </w:rPr>
        <w:t>c'est ce modèle d'</w:t>
      </w:r>
      <w:r w:rsidRPr="00167575">
        <w:rPr>
          <w:rFonts w:ascii="Garamond" w:hAnsi="Garamond"/>
          <w:i/>
          <w:iCs/>
          <w:noProof/>
          <w:sz w:val="20"/>
          <w:szCs w:val="20"/>
        </w:rPr>
        <w:t>amour</w:t>
      </w:r>
      <w:r w:rsidRPr="00167575">
        <w:rPr>
          <w:rFonts w:ascii="Garamond" w:hAnsi="Garamond" w:cs="Courier New"/>
          <w:noProof/>
          <w:sz w:val="20"/>
          <w:szCs w:val="20"/>
        </w:rPr>
        <w:t xml:space="preserve"> en tant qu'il est donné par les soins donnés de la mère au fils, à ce qui s'inscrit encore </w:t>
      </w:r>
    </w:p>
    <w:p w:rsidR="00E34DDC" w:rsidRDefault="0069013E">
      <w:pPr>
        <w:rPr>
          <w:rFonts w:ascii="Garamond" w:hAnsi="Garamond" w:cs="Courier New"/>
          <w:noProof/>
          <w:sz w:val="20"/>
          <w:szCs w:val="20"/>
        </w:rPr>
      </w:pPr>
      <w:r w:rsidRPr="00167575">
        <w:rPr>
          <w:rFonts w:ascii="Garamond" w:hAnsi="Garamond" w:cs="Courier New"/>
          <w:noProof/>
          <w:sz w:val="20"/>
          <w:szCs w:val="20"/>
        </w:rPr>
        <w:t xml:space="preserve">dans le caractère chinois </w:t>
      </w:r>
      <w:proofErr w:type="spellStart"/>
      <w:r w:rsidR="004873FE" w:rsidRPr="00E34DDC">
        <w:rPr>
          <w:rStyle w:val="style9"/>
          <w:i/>
          <w:sz w:val="20"/>
          <w:szCs w:val="20"/>
        </w:rPr>
        <w:t>hǎo</w:t>
      </w:r>
      <w:proofErr w:type="spellEnd"/>
      <w:r w:rsidRPr="00167575">
        <w:rPr>
          <w:rFonts w:ascii="Garamond" w:hAnsi="Garamond" w:cs="Courier New"/>
          <w:noProof/>
          <w:sz w:val="20"/>
          <w:szCs w:val="20"/>
        </w:rPr>
        <w:t xml:space="preserve">, qui veut dire </w:t>
      </w:r>
      <w:r w:rsidR="00E34DDC">
        <w:rPr>
          <w:rFonts w:ascii="Garamond" w:hAnsi="Garamond" w:cs="Courier New"/>
          <w:noProof/>
          <w:sz w:val="20"/>
          <w:szCs w:val="20"/>
        </w:rPr>
        <w:t>« </w:t>
      </w:r>
      <w:r w:rsidRPr="00E34DDC">
        <w:rPr>
          <w:rFonts w:ascii="Garamond" w:hAnsi="Garamond" w:cs="Courier New"/>
          <w:i/>
          <w:noProof/>
          <w:sz w:val="20"/>
          <w:szCs w:val="20"/>
        </w:rPr>
        <w:t xml:space="preserve">le </w:t>
      </w:r>
      <w:r w:rsidRPr="00E34DDC">
        <w:rPr>
          <w:rFonts w:ascii="Garamond" w:hAnsi="Garamond"/>
          <w:i/>
          <w:noProof/>
          <w:sz w:val="20"/>
          <w:szCs w:val="20"/>
        </w:rPr>
        <w:t>bien</w:t>
      </w:r>
      <w:r w:rsidR="00E34DDC">
        <w:rPr>
          <w:rFonts w:ascii="Garamond" w:hAnsi="Garamond"/>
          <w:i/>
          <w:noProof/>
          <w:sz w:val="20"/>
          <w:szCs w:val="20"/>
        </w:rPr>
        <w:t> »</w:t>
      </w:r>
      <w:r w:rsidRPr="00167575">
        <w:rPr>
          <w:rFonts w:ascii="Garamond" w:hAnsi="Garamond" w:cs="Courier New"/>
          <w:noProof/>
          <w:sz w:val="20"/>
          <w:szCs w:val="20"/>
        </w:rPr>
        <w:t xml:space="preserve">, ou ce qui est bien. </w:t>
      </w:r>
    </w:p>
    <w:p w:rsidR="004873FE" w:rsidRDefault="00E34DDC">
      <w:pPr>
        <w:rPr>
          <w:rFonts w:ascii="Garamond" w:hAnsi="Garamond"/>
          <w:i/>
          <w:sz w:val="20"/>
          <w:szCs w:val="20"/>
        </w:rPr>
      </w:pPr>
      <w:r w:rsidRPr="00167575">
        <w:rPr>
          <w:rFonts w:ascii="Garamond" w:hAnsi="Garamond" w:cs="Courier New"/>
          <w:noProof/>
          <w:sz w:val="20"/>
          <w:szCs w:val="20"/>
        </w:rPr>
        <w:t>C'est rien d'autre que ça :</w:t>
      </w:r>
      <w:r>
        <w:rPr>
          <w:rFonts w:ascii="Garamond" w:hAnsi="Garamond" w:cs="Courier New"/>
          <w:noProof/>
          <w:sz w:val="20"/>
          <w:szCs w:val="20"/>
        </w:rPr>
        <w:t xml:space="preserve"> </w:t>
      </w:r>
      <w:r w:rsidRPr="00167575">
        <w:rPr>
          <w:rFonts w:ascii="Garamond" w:hAnsi="Garamond" w:cs="Courier New"/>
          <w:noProof/>
          <w:sz w:val="20"/>
          <w:szCs w:val="20"/>
        </w:rPr>
        <w:t xml:space="preserve">qui veut dire </w:t>
      </w:r>
      <w:r>
        <w:rPr>
          <w:rFonts w:ascii="Garamond" w:hAnsi="Garamond" w:cs="Courier New"/>
          <w:noProof/>
          <w:sz w:val="20"/>
          <w:szCs w:val="20"/>
        </w:rPr>
        <w:t>« </w:t>
      </w:r>
      <w:r w:rsidRPr="00E34DDC">
        <w:rPr>
          <w:rFonts w:ascii="Garamond" w:hAnsi="Garamond" w:cs="Courier New"/>
          <w:i/>
          <w:noProof/>
          <w:sz w:val="20"/>
          <w:szCs w:val="20"/>
        </w:rPr>
        <w:t>le fils</w:t>
      </w:r>
      <w:r>
        <w:rPr>
          <w:rFonts w:ascii="Garamond" w:hAnsi="Garamond" w:cs="Courier New"/>
          <w:i/>
          <w:noProof/>
          <w:sz w:val="20"/>
          <w:szCs w:val="20"/>
        </w:rPr>
        <w:t> »</w:t>
      </w:r>
      <w:r w:rsidRPr="00167575">
        <w:rPr>
          <w:rFonts w:ascii="Garamond" w:hAnsi="Garamond" w:cs="Courier New"/>
          <w:noProof/>
          <w:sz w:val="20"/>
          <w:szCs w:val="20"/>
        </w:rPr>
        <w:t xml:space="preserve">, </w:t>
      </w:r>
      <w:r w:rsidRPr="00E34DDC">
        <w:rPr>
          <w:i/>
          <w:iCs/>
          <w:noProof/>
          <w:sz w:val="20"/>
          <w:szCs w:val="20"/>
        </w:rPr>
        <w:t>tseu</w:t>
      </w:r>
      <w:r w:rsidRPr="00167575">
        <w:rPr>
          <w:rFonts w:ascii="Garamond" w:hAnsi="Garamond" w:cs="Courier New"/>
          <w:noProof/>
          <w:sz w:val="20"/>
          <w:szCs w:val="20"/>
        </w:rPr>
        <w:t>,</w:t>
      </w:r>
      <w:r>
        <w:rPr>
          <w:rFonts w:ascii="Garamond" w:hAnsi="Garamond" w:cs="Courier New"/>
          <w:noProof/>
          <w:sz w:val="20"/>
          <w:szCs w:val="20"/>
        </w:rPr>
        <w:t xml:space="preserve"> </w:t>
      </w:r>
      <w:r w:rsidRPr="00167575">
        <w:rPr>
          <w:rFonts w:ascii="Garamond" w:hAnsi="Garamond" w:cs="Courier New"/>
          <w:noProof/>
          <w:sz w:val="20"/>
          <w:szCs w:val="20"/>
        </w:rPr>
        <w:t xml:space="preserve">et ça </w:t>
      </w:r>
      <w:proofErr w:type="spellStart"/>
      <w:r w:rsidRPr="00E34DDC">
        <w:rPr>
          <w:rStyle w:val="style9"/>
          <w:i/>
          <w:sz w:val="20"/>
          <w:szCs w:val="20"/>
        </w:rPr>
        <w:t>nǚ</w:t>
      </w:r>
      <w:proofErr w:type="spellEnd"/>
      <w:r w:rsidRPr="00167575">
        <w:rPr>
          <w:rFonts w:ascii="Garamond" w:hAnsi="Garamond" w:cs="Courier New"/>
          <w:noProof/>
          <w:sz w:val="20"/>
          <w:szCs w:val="20"/>
        </w:rPr>
        <w:t xml:space="preserve"> : </w:t>
      </w:r>
      <w:r w:rsidRPr="00167575">
        <w:rPr>
          <w:rFonts w:ascii="Garamond" w:hAnsi="Garamond"/>
          <w:sz w:val="20"/>
          <w:szCs w:val="20"/>
        </w:rPr>
        <w:t xml:space="preserve">qui veut dire </w:t>
      </w:r>
      <w:r w:rsidRPr="00E34DDC">
        <w:rPr>
          <w:rFonts w:ascii="Garamond" w:hAnsi="Garamond"/>
          <w:i/>
          <w:sz w:val="20"/>
          <w:szCs w:val="20"/>
        </w:rPr>
        <w:t>la femme</w:t>
      </w:r>
      <w:r>
        <w:rPr>
          <w:rFonts w:ascii="Garamond" w:hAnsi="Garamond"/>
          <w:i/>
          <w:sz w:val="20"/>
          <w:szCs w:val="20"/>
        </w:rPr>
        <w:t>.</w:t>
      </w:r>
    </w:p>
    <w:p w:rsidR="00E34DDC" w:rsidRPr="00167575" w:rsidRDefault="00E34DDC">
      <w:pPr>
        <w:rPr>
          <w:rFonts w:ascii="Garamond" w:hAnsi="Garamond" w:cs="Courier New"/>
          <w:noProof/>
          <w:sz w:val="20"/>
          <w:szCs w:val="20"/>
        </w:rPr>
      </w:pPr>
    </w:p>
    <w:p w:rsidR="0069013E" w:rsidRPr="00167575" w:rsidRDefault="004873FE" w:rsidP="00E34DDC">
      <w:pPr>
        <w:jc w:val="center"/>
        <w:rPr>
          <w:rFonts w:ascii="Garamond" w:hAnsi="Garamond" w:cs="Courier New"/>
          <w:noProof/>
          <w:sz w:val="20"/>
          <w:szCs w:val="20"/>
        </w:rPr>
      </w:pPr>
      <w:r w:rsidRPr="00E34DDC">
        <w:rPr>
          <w:rStyle w:val="style15"/>
          <w:rFonts w:ascii="Garamond" w:eastAsia="MS Mincho" w:hAnsi="Garamond" w:cs="MS Mincho"/>
          <w:sz w:val="40"/>
          <w:szCs w:val="40"/>
        </w:rPr>
        <w:t>好</w:t>
      </w:r>
      <w:r w:rsidR="00E34DDC">
        <w:rPr>
          <w:rStyle w:val="style15"/>
          <w:rFonts w:ascii="Garamond" w:eastAsia="MS Mincho" w:hAnsi="Garamond" w:cs="MS Mincho" w:hint="eastAsia"/>
          <w:sz w:val="40"/>
          <w:szCs w:val="40"/>
        </w:rPr>
        <w:t> </w:t>
      </w:r>
      <w:r w:rsidRPr="00E34DDC">
        <w:rPr>
          <w:rStyle w:val="style15"/>
          <w:rFonts w:ascii="Garamond" w:eastAsia="MS Mincho" w:hAnsi="Garamond" w:cs="MS Mincho"/>
          <w:sz w:val="40"/>
          <w:szCs w:val="40"/>
        </w:rPr>
        <w:t>子</w:t>
      </w:r>
      <w:r w:rsidR="00E34DDC">
        <w:rPr>
          <w:rStyle w:val="style15"/>
          <w:rFonts w:ascii="Garamond" w:eastAsia="MS Mincho" w:hAnsi="Garamond" w:cs="MS Mincho"/>
          <w:sz w:val="40"/>
          <w:szCs w:val="40"/>
        </w:rPr>
        <w:t xml:space="preserve"> </w:t>
      </w:r>
      <w:r w:rsidR="00E34DDC" w:rsidRPr="00E34DDC">
        <w:rPr>
          <w:rStyle w:val="style15"/>
          <w:rFonts w:ascii="Garamond" w:eastAsia="MS Mincho" w:hAnsi="Garamond" w:cs="MS Mincho"/>
          <w:sz w:val="40"/>
          <w:szCs w:val="40"/>
        </w:rPr>
        <w:t>女</w:t>
      </w:r>
    </w:p>
    <w:p w:rsidR="0069013E" w:rsidRPr="00E34DDC" w:rsidRDefault="00E34DDC" w:rsidP="00E34DDC">
      <w:pPr>
        <w:jc w:val="center"/>
        <w:rPr>
          <w:rFonts w:ascii="Garamond" w:hAnsi="Garamond"/>
          <w:sz w:val="40"/>
          <w:szCs w:val="40"/>
        </w:rPr>
      </w:pPr>
      <w:proofErr w:type="spellStart"/>
      <w:r w:rsidRPr="00E34DDC">
        <w:rPr>
          <w:rStyle w:val="style9"/>
          <w:i/>
          <w:sz w:val="20"/>
          <w:szCs w:val="20"/>
        </w:rPr>
        <w:t>hǎo</w:t>
      </w:r>
      <w:proofErr w:type="spellEnd"/>
      <w:r>
        <w:rPr>
          <w:rStyle w:val="style15"/>
          <w:rFonts w:ascii="Garamond" w:eastAsia="MS Mincho" w:hAnsi="Garamond" w:cs="MS Mincho"/>
          <w:sz w:val="20"/>
          <w:szCs w:val="20"/>
        </w:rPr>
        <w:t xml:space="preserve">     </w:t>
      </w:r>
      <w:r w:rsidRPr="00E34DDC">
        <w:rPr>
          <w:i/>
          <w:iCs/>
          <w:noProof/>
          <w:sz w:val="20"/>
          <w:szCs w:val="20"/>
        </w:rPr>
        <w:t>tseu</w:t>
      </w:r>
      <w:r>
        <w:rPr>
          <w:rStyle w:val="style15"/>
          <w:rFonts w:ascii="Garamond" w:eastAsia="MS Mincho" w:hAnsi="Garamond" w:cs="MS Mincho"/>
          <w:sz w:val="20"/>
          <w:szCs w:val="20"/>
        </w:rPr>
        <w:t xml:space="preserve">    </w:t>
      </w:r>
      <w:proofErr w:type="spellStart"/>
      <w:r w:rsidRPr="00E34DDC">
        <w:rPr>
          <w:rStyle w:val="style9"/>
          <w:i/>
          <w:sz w:val="20"/>
          <w:szCs w:val="20"/>
        </w:rPr>
        <w:t>nǚ</w:t>
      </w:r>
      <w:proofErr w:type="spellEnd"/>
    </w:p>
    <w:p w:rsidR="0069013E" w:rsidRPr="00167575" w:rsidRDefault="0069013E">
      <w:pPr>
        <w:pStyle w:val="Corpsdetexte"/>
        <w:rPr>
          <w:rFonts w:ascii="Garamond" w:hAnsi="Garamond"/>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ab/>
      </w:r>
    </w:p>
    <w:p w:rsidR="00E34DDC" w:rsidRDefault="0069013E">
      <w:pPr>
        <w:rPr>
          <w:rFonts w:ascii="Garamond" w:hAnsi="Garamond" w:cs="Courier New"/>
          <w:i/>
          <w:noProof/>
          <w:sz w:val="20"/>
          <w:szCs w:val="20"/>
        </w:rPr>
      </w:pPr>
      <w:r w:rsidRPr="00167575">
        <w:rPr>
          <w:rFonts w:ascii="Garamond" w:hAnsi="Garamond" w:cs="Courier New"/>
          <w:noProof/>
          <w:sz w:val="20"/>
          <w:szCs w:val="20"/>
        </w:rPr>
        <w:t xml:space="preserve">À étendre ça de la fille chérissant le père sénile, et même à ce à quoi je fais allusion à la fin de ma </w:t>
      </w:r>
      <w:r w:rsidRPr="00167575">
        <w:rPr>
          <w:rFonts w:ascii="Garamond" w:hAnsi="Garamond"/>
          <w:i/>
          <w:noProof/>
          <w:sz w:val="20"/>
          <w:szCs w:val="20"/>
        </w:rPr>
        <w:t>Subversion du sujet</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savoir au mineur que sa femme frictionne avant qu'il la baise, </w:t>
      </w:r>
      <w:r w:rsidRPr="00E34DDC">
        <w:rPr>
          <w:rFonts w:ascii="Garamond" w:hAnsi="Garamond" w:cs="Courier New"/>
          <w:i/>
          <w:noProof/>
          <w:sz w:val="20"/>
          <w:szCs w:val="20"/>
        </w:rPr>
        <w:t>c'est pas ça qui nous éclairera beaucoup le rapport sexuel</w:t>
      </w:r>
      <w:r w:rsidRPr="00167575">
        <w:rPr>
          <w:rFonts w:ascii="Garamond" w:hAnsi="Garamond" w:cs="Courier New"/>
          <w:noProof/>
          <w:sz w:val="20"/>
          <w:szCs w:val="20"/>
        </w:rPr>
        <w:t>.</w:t>
      </w:r>
    </w:p>
    <w:p w:rsidR="0069013E" w:rsidRPr="00167575" w:rsidRDefault="0069013E" w:rsidP="00E34DDC">
      <w:pPr>
        <w:pStyle w:val="Corpsdetexte"/>
        <w:rPr>
          <w:rFonts w:ascii="Garamond" w:hAnsi="Garamond"/>
          <w:sz w:val="20"/>
          <w:szCs w:val="20"/>
        </w:rPr>
      </w:pPr>
      <w:r w:rsidRPr="00167575">
        <w:rPr>
          <w:rFonts w:ascii="Garamond" w:hAnsi="Garamond"/>
          <w:sz w:val="20"/>
          <w:szCs w:val="20"/>
        </w:rPr>
        <w:t>Le savoir sur la vérité est utile à l'analyste pour autant qu'il lui permet d'élargir un peu son rapport à ces effets de sujet justement, et dont j'ai dit qu'il les cautionne en laissant le champ libre au discours de l'analy</w:t>
      </w:r>
      <w:r w:rsidRPr="00167575">
        <w:rPr>
          <w:rFonts w:ascii="Garamond" w:hAnsi="Garamond"/>
          <w:sz w:val="20"/>
          <w:szCs w:val="20"/>
        </w:rPr>
        <w:softHyphen/>
        <w:t xml:space="preserve">sant. </w:t>
      </w:r>
    </w:p>
    <w:p w:rsidR="00E34DDC" w:rsidRDefault="00E34DDC" w:rsidP="00E34DDC">
      <w:pPr>
        <w:pStyle w:val="Titre3"/>
        <w:rPr>
          <w:rFonts w:ascii="Garamond" w:hAnsi="Garamond"/>
          <w:sz w:val="20"/>
          <w:szCs w:val="20"/>
        </w:rPr>
      </w:pPr>
    </w:p>
    <w:p w:rsidR="00E34DDC" w:rsidRDefault="0069013E" w:rsidP="00E34DDC">
      <w:pPr>
        <w:pStyle w:val="Titre3"/>
        <w:rPr>
          <w:rFonts w:ascii="Garamond" w:hAnsi="Garamond"/>
          <w:sz w:val="20"/>
          <w:szCs w:val="20"/>
        </w:rPr>
      </w:pPr>
      <w:r w:rsidRPr="00167575">
        <w:rPr>
          <w:rFonts w:ascii="Garamond" w:hAnsi="Garamond"/>
          <w:sz w:val="20"/>
          <w:szCs w:val="20"/>
        </w:rPr>
        <w:t xml:space="preserve">Que l'analyste doive comprendre le discours de l'analysant, ça semble en effet </w:t>
      </w:r>
      <w:r w:rsidRPr="00167575">
        <w:rPr>
          <w:rFonts w:ascii="Garamond" w:hAnsi="Garamond"/>
          <w:i/>
          <w:iCs/>
          <w:sz w:val="20"/>
          <w:szCs w:val="20"/>
        </w:rPr>
        <w:t>préférable</w:t>
      </w:r>
      <w:r w:rsidRPr="00167575">
        <w:rPr>
          <w:rFonts w:ascii="Garamond" w:hAnsi="Garamond"/>
          <w:sz w:val="20"/>
          <w:szCs w:val="20"/>
        </w:rPr>
        <w:t xml:space="preserve">. Mais savoir </w:t>
      </w:r>
      <w:r w:rsidRPr="00167575">
        <w:rPr>
          <w:rFonts w:ascii="Garamond" w:hAnsi="Garamond"/>
          <w:i/>
          <w:iCs/>
          <w:sz w:val="20"/>
          <w:szCs w:val="20"/>
        </w:rPr>
        <w:t>d'où</w:t>
      </w:r>
      <w:r w:rsidRPr="00167575">
        <w:rPr>
          <w:rFonts w:ascii="Garamond" w:hAnsi="Garamond"/>
          <w:sz w:val="20"/>
          <w:szCs w:val="20"/>
        </w:rPr>
        <w:t xml:space="preserve">, </w:t>
      </w:r>
    </w:p>
    <w:p w:rsidR="0068672A" w:rsidRDefault="0069013E" w:rsidP="00E34DDC">
      <w:pPr>
        <w:pStyle w:val="Titre3"/>
        <w:rPr>
          <w:rFonts w:ascii="Garamond" w:hAnsi="Garamond"/>
          <w:sz w:val="20"/>
          <w:szCs w:val="20"/>
        </w:rPr>
      </w:pPr>
      <w:r w:rsidRPr="00167575">
        <w:rPr>
          <w:rFonts w:ascii="Garamond" w:hAnsi="Garamond"/>
          <w:sz w:val="20"/>
          <w:szCs w:val="20"/>
        </w:rPr>
        <w:t xml:space="preserve">est une question qui ne semble pas s'imposer aux yeux, de la seule notation de ce qu'il lui faille être dans le discours </w:t>
      </w:r>
    </w:p>
    <w:p w:rsidR="0068672A" w:rsidRDefault="0069013E" w:rsidP="0068672A">
      <w:pPr>
        <w:pStyle w:val="Titre3"/>
        <w:rPr>
          <w:rFonts w:ascii="Garamond" w:hAnsi="Garamond"/>
          <w:sz w:val="20"/>
          <w:szCs w:val="20"/>
        </w:rPr>
      </w:pPr>
      <w:r w:rsidRPr="00167575">
        <w:rPr>
          <w:rFonts w:ascii="Garamond" w:hAnsi="Garamond"/>
          <w:sz w:val="20"/>
          <w:szCs w:val="20"/>
        </w:rPr>
        <w:t xml:space="preserve">à occuper la position du </w:t>
      </w:r>
      <w:r w:rsidRPr="00167575">
        <w:rPr>
          <w:rFonts w:ascii="Garamond" w:hAnsi="Garamond"/>
          <w:i/>
          <w:color w:val="0000CC"/>
          <w:sz w:val="20"/>
          <w:szCs w:val="20"/>
        </w:rPr>
        <w:t>semblant</w:t>
      </w:r>
      <w:r w:rsidRPr="00167575">
        <w:rPr>
          <w:rFonts w:ascii="Garamond" w:hAnsi="Garamond"/>
          <w:sz w:val="20"/>
          <w:szCs w:val="20"/>
        </w:rPr>
        <w:t xml:space="preserve">. Il faut bien sûr accentuer que c'est en tant que </w:t>
      </w:r>
      <w:r w:rsidR="0068672A" w:rsidRPr="0068672A">
        <w:rPr>
          <w:rFonts w:ascii="Times New Roman" w:hAnsi="Times New Roman" w:cs="Times New Roman"/>
          <w:i/>
          <w:color w:val="0000CC"/>
          <w:sz w:val="20"/>
          <w:szCs w:val="20"/>
        </w:rPr>
        <w:t>(</w:t>
      </w:r>
      <w:r w:rsidRPr="0068672A">
        <w:rPr>
          <w:rFonts w:ascii="Times New Roman" w:hAnsi="Times New Roman" w:cs="Times New Roman"/>
          <w:i/>
          <w:iCs/>
          <w:color w:val="0000CC"/>
          <w:sz w:val="20"/>
          <w:szCs w:val="20"/>
        </w:rPr>
        <w:t>a</w:t>
      </w:r>
      <w:r w:rsidR="0068672A" w:rsidRPr="0068672A">
        <w:rPr>
          <w:rFonts w:ascii="Times New Roman" w:hAnsi="Times New Roman" w:cs="Times New Roman"/>
          <w:i/>
          <w:iCs/>
          <w:color w:val="0000CC"/>
          <w:sz w:val="20"/>
          <w:szCs w:val="20"/>
        </w:rPr>
        <w:t>)</w:t>
      </w:r>
      <w:r w:rsidRPr="00167575">
        <w:rPr>
          <w:rFonts w:ascii="Garamond" w:hAnsi="Garamond"/>
          <w:i/>
          <w:sz w:val="20"/>
          <w:szCs w:val="20"/>
        </w:rPr>
        <w:t xml:space="preserve"> </w:t>
      </w:r>
      <w:r w:rsidRPr="00167575">
        <w:rPr>
          <w:rFonts w:ascii="Garamond" w:hAnsi="Garamond"/>
          <w:sz w:val="20"/>
          <w:szCs w:val="20"/>
        </w:rPr>
        <w:t xml:space="preserve">que cette position du </w:t>
      </w:r>
      <w:r w:rsidRPr="00167575">
        <w:rPr>
          <w:rFonts w:ascii="Garamond" w:hAnsi="Garamond"/>
          <w:i/>
          <w:color w:val="0000CC"/>
          <w:sz w:val="20"/>
          <w:szCs w:val="20"/>
        </w:rPr>
        <w:t>semblant</w:t>
      </w:r>
      <w:r w:rsidRPr="00167575">
        <w:rPr>
          <w:rFonts w:ascii="Garamond" w:hAnsi="Garamond"/>
          <w:sz w:val="20"/>
          <w:szCs w:val="20"/>
        </w:rPr>
        <w:t xml:space="preserve">, </w:t>
      </w:r>
    </w:p>
    <w:p w:rsidR="004873FE" w:rsidRPr="00167575" w:rsidRDefault="0069013E" w:rsidP="0068672A">
      <w:pPr>
        <w:pStyle w:val="Titre3"/>
        <w:rPr>
          <w:rFonts w:ascii="Garamond" w:hAnsi="Garamond"/>
          <w:sz w:val="20"/>
          <w:szCs w:val="20"/>
        </w:rPr>
      </w:pPr>
      <w:r w:rsidRPr="00167575">
        <w:rPr>
          <w:rFonts w:ascii="Garamond" w:hAnsi="Garamond"/>
          <w:sz w:val="20"/>
          <w:szCs w:val="20"/>
        </w:rPr>
        <w:t xml:space="preserve">il l'occupe. L'analyste ne peut rien comprendre sinon au titre de ce que dit l'analysant, à savoir de se voir,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non comme cause mais </w:t>
      </w:r>
      <w:r w:rsidRPr="00167575">
        <w:rPr>
          <w:rFonts w:ascii="Garamond" w:hAnsi="Garamond"/>
          <w:i/>
          <w:noProof/>
          <w:sz w:val="20"/>
          <w:szCs w:val="20"/>
        </w:rPr>
        <w:t>effet</w:t>
      </w:r>
      <w:r w:rsidRPr="00167575">
        <w:rPr>
          <w:rFonts w:ascii="Garamond" w:hAnsi="Garamond" w:cs="Courier New"/>
          <w:noProof/>
          <w:sz w:val="20"/>
          <w:szCs w:val="20"/>
        </w:rPr>
        <w:t xml:space="preserve"> de ce dis</w:t>
      </w:r>
      <w:r w:rsidRPr="00167575">
        <w:rPr>
          <w:rFonts w:ascii="Garamond" w:hAnsi="Garamond" w:cs="Courier New"/>
          <w:noProof/>
          <w:sz w:val="20"/>
          <w:szCs w:val="20"/>
        </w:rPr>
        <w:softHyphen/>
        <w:t>cours, ce qui ne l'empêche pa</w:t>
      </w:r>
      <w:r w:rsidR="0068672A">
        <w:rPr>
          <w:rFonts w:ascii="Garamond" w:hAnsi="Garamond" w:cs="Courier New"/>
          <w:noProof/>
          <w:sz w:val="20"/>
          <w:szCs w:val="20"/>
        </w:rPr>
        <w:t xml:space="preserve">s en droit de s'y reconnaître. </w:t>
      </w:r>
      <w:r w:rsidRPr="00167575">
        <w:rPr>
          <w:rFonts w:ascii="Garamond" w:hAnsi="Garamond" w:cs="Courier New"/>
          <w:noProof/>
          <w:sz w:val="20"/>
          <w:szCs w:val="20"/>
        </w:rPr>
        <w:t xml:space="preserve">Et </w:t>
      </w:r>
      <w:r w:rsidRPr="0068672A">
        <w:rPr>
          <w:rFonts w:ascii="Garamond" w:hAnsi="Garamond" w:cs="Courier New"/>
          <w:i/>
          <w:noProof/>
          <w:sz w:val="20"/>
          <w:szCs w:val="20"/>
        </w:rPr>
        <w:t>c'est pour cela qu'il vaut mieux qu'il soit passé par là</w:t>
      </w:r>
      <w:r w:rsidRPr="00167575">
        <w:rPr>
          <w:rFonts w:ascii="Garamond" w:hAnsi="Garamond" w:cs="Courier New"/>
          <w:noProof/>
          <w:sz w:val="20"/>
          <w:szCs w:val="20"/>
        </w:rPr>
        <w:t>, dans l'analyse didactique, qui ne peut être sûre qu'à n'avoir pas été engagée à ce titre.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y a une face du savoir sur la vérité qui prend sa force d'en négliger totalement </w:t>
      </w:r>
      <w:r w:rsidRPr="00167575">
        <w:rPr>
          <w:rFonts w:ascii="Garamond" w:hAnsi="Garamond"/>
          <w:i/>
          <w:iCs/>
          <w:noProof/>
          <w:sz w:val="20"/>
          <w:szCs w:val="20"/>
        </w:rPr>
        <w:t>le contenu</w:t>
      </w:r>
      <w:r w:rsidRPr="00167575">
        <w:rPr>
          <w:rFonts w:ascii="Garamond" w:hAnsi="Garamond" w:cs="Courier New"/>
          <w:noProof/>
          <w:sz w:val="20"/>
          <w:szCs w:val="20"/>
        </w:rPr>
        <w:t>, d'asséner que l'articulation signifiante est telle</w:t>
      </w:r>
      <w:r w:rsidRPr="00167575">
        <w:rPr>
          <w:rFonts w:ascii="Garamond" w:hAnsi="Garamond" w:cs="Courier New"/>
          <w:noProof/>
          <w:sz w:val="20"/>
          <w:szCs w:val="20"/>
        </w:rPr>
        <w:softHyphen/>
        <w:t xml:space="preserve">ment son lieu et son heure que </w:t>
      </w:r>
      <w:r w:rsidRPr="00167575">
        <w:rPr>
          <w:rFonts w:ascii="Garamond" w:hAnsi="Garamond"/>
          <w:i/>
          <w:iCs/>
          <w:noProof/>
          <w:color w:val="0000CC"/>
          <w:sz w:val="20"/>
          <w:szCs w:val="20"/>
        </w:rPr>
        <w:t>quelque chose</w:t>
      </w:r>
      <w:r w:rsidRPr="00167575">
        <w:rPr>
          <w:rFonts w:ascii="Garamond" w:hAnsi="Garamond" w:cs="Courier New"/>
          <w:noProof/>
          <w:sz w:val="20"/>
          <w:szCs w:val="20"/>
        </w:rPr>
        <w:t xml:space="preserve"> qui n'est rien que cette articulation, dont la monstration au sens passif se trouve prendre un sens actif et s'imposer comme démonstration à l'être, à l'être parlant qui ne peut faire à cette occasion que de reconnaître, pour le signifiant, non seulement l'habiter, mais n'en être rien que </w:t>
      </w:r>
      <w:r w:rsidRPr="0068672A">
        <w:rPr>
          <w:rFonts w:ascii="Garamond" w:hAnsi="Garamond" w:cs="Courier New"/>
          <w:i/>
          <w:noProof/>
          <w:color w:val="0000CC"/>
          <w:sz w:val="20"/>
          <w:szCs w:val="20"/>
        </w:rPr>
        <w:t>la marque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8672A" w:rsidRDefault="0069013E">
      <w:pPr>
        <w:rPr>
          <w:rFonts w:ascii="Garamond" w:hAnsi="Garamond" w:cs="Courier New"/>
          <w:noProof/>
          <w:sz w:val="20"/>
          <w:szCs w:val="20"/>
        </w:rPr>
      </w:pPr>
      <w:r w:rsidRPr="00167575">
        <w:rPr>
          <w:rFonts w:ascii="Garamond" w:hAnsi="Garamond" w:cs="Courier New"/>
          <w:noProof/>
          <w:sz w:val="20"/>
          <w:szCs w:val="20"/>
        </w:rPr>
        <w:t>Car la liberté de choisir ses axiomes, c'est-à-dire le départ choisi pour cette démonstra</w:t>
      </w:r>
      <w:r w:rsidRPr="00167575">
        <w:rPr>
          <w:rFonts w:ascii="Garamond" w:hAnsi="Garamond" w:cs="Courier New"/>
          <w:noProof/>
          <w:sz w:val="20"/>
          <w:szCs w:val="20"/>
        </w:rPr>
        <w:softHyphen/>
        <w:t xml:space="preserve">tion, ne consiste qu'à en subir </w:t>
      </w:r>
    </w:p>
    <w:p w:rsidR="0068672A" w:rsidRDefault="0069013E">
      <w:pPr>
        <w:rPr>
          <w:rFonts w:ascii="Garamond" w:hAnsi="Garamond" w:cs="Courier New"/>
          <w:noProof/>
          <w:sz w:val="20"/>
          <w:szCs w:val="20"/>
        </w:rPr>
      </w:pPr>
      <w:r w:rsidRPr="00167575">
        <w:rPr>
          <w:rFonts w:ascii="Garamond" w:hAnsi="Garamond" w:cs="Courier New"/>
          <w:noProof/>
          <w:sz w:val="20"/>
          <w:szCs w:val="20"/>
        </w:rPr>
        <w:t xml:space="preserve">- comme sujet </w:t>
      </w:r>
      <w:r w:rsidR="0068672A">
        <w:rPr>
          <w:rFonts w:ascii="Garamond" w:hAnsi="Garamond" w:cs="Courier New"/>
          <w:noProof/>
          <w:sz w:val="20"/>
          <w:szCs w:val="20"/>
        </w:rPr>
        <w:t xml:space="preserve">- </w:t>
      </w:r>
      <w:r w:rsidRPr="00167575">
        <w:rPr>
          <w:rFonts w:ascii="Garamond" w:hAnsi="Garamond" w:cs="Courier New"/>
          <w:noProof/>
          <w:sz w:val="20"/>
          <w:szCs w:val="20"/>
        </w:rPr>
        <w:t>les conséquences qui elles, ne</w:t>
      </w:r>
      <w:r w:rsidR="0068672A">
        <w:rPr>
          <w:rFonts w:ascii="Garamond" w:hAnsi="Garamond" w:cs="Courier New"/>
          <w:noProof/>
          <w:sz w:val="20"/>
          <w:szCs w:val="20"/>
        </w:rPr>
        <w:t xml:space="preserve"> sont pas libres. </w:t>
      </w:r>
      <w:r w:rsidRPr="00167575">
        <w:rPr>
          <w:rFonts w:ascii="Garamond" w:hAnsi="Garamond" w:cs="Courier New"/>
          <w:noProof/>
          <w:sz w:val="20"/>
          <w:szCs w:val="20"/>
        </w:rPr>
        <w:t xml:space="preserve">À partir seulement de ceci que la vérité </w:t>
      </w:r>
    </w:p>
    <w:p w:rsidR="0068672A" w:rsidRDefault="0069013E">
      <w:pPr>
        <w:rPr>
          <w:rFonts w:ascii="Garamond" w:hAnsi="Garamond" w:cs="Courier New"/>
          <w:noProof/>
          <w:sz w:val="20"/>
          <w:szCs w:val="20"/>
        </w:rPr>
      </w:pPr>
      <w:r w:rsidRPr="00167575">
        <w:rPr>
          <w:rFonts w:ascii="Garamond" w:hAnsi="Garamond" w:cs="Courier New"/>
          <w:noProof/>
          <w:sz w:val="20"/>
          <w:szCs w:val="20"/>
        </w:rPr>
        <w:t>peut se construire à partir seu</w:t>
      </w:r>
      <w:r w:rsidRPr="00167575">
        <w:rPr>
          <w:rFonts w:ascii="Garamond" w:hAnsi="Garamond" w:cs="Courier New"/>
          <w:noProof/>
          <w:sz w:val="20"/>
          <w:szCs w:val="20"/>
        </w:rPr>
        <w:softHyphen/>
        <w:t xml:space="preserve">lement de </w:t>
      </w:r>
      <w:r w:rsidRPr="0068672A">
        <w:rPr>
          <w:noProof/>
          <w:color w:val="0000CC"/>
          <w:sz w:val="20"/>
          <w:szCs w:val="20"/>
        </w:rPr>
        <w:t>0</w:t>
      </w:r>
      <w:r w:rsidRPr="00167575">
        <w:rPr>
          <w:rFonts w:ascii="Garamond" w:hAnsi="Garamond" w:cs="Courier New"/>
          <w:noProof/>
          <w:sz w:val="20"/>
          <w:szCs w:val="20"/>
        </w:rPr>
        <w:t xml:space="preserve"> et </w:t>
      </w:r>
      <w:r w:rsidRPr="0068672A">
        <w:rPr>
          <w:noProof/>
          <w:color w:val="0000CC"/>
          <w:sz w:val="20"/>
          <w:szCs w:val="20"/>
        </w:rPr>
        <w:t>1</w:t>
      </w:r>
      <w:r w:rsidRPr="00167575">
        <w:rPr>
          <w:rFonts w:ascii="Garamond" w:hAnsi="Garamond" w:cs="Courier New"/>
          <w:noProof/>
          <w:sz w:val="20"/>
          <w:szCs w:val="20"/>
        </w:rPr>
        <w:t xml:space="preserve">, ce qui s'est fait seulement au début du dernier siècle,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quelque part entre BOOLE et MORGAN avec l'émergence de la logique mathématique. </w:t>
      </w:r>
    </w:p>
    <w:p w:rsidR="0069013E" w:rsidRPr="00167575" w:rsidRDefault="0069013E">
      <w:pPr>
        <w:rPr>
          <w:rFonts w:ascii="Garamond" w:hAnsi="Garamond" w:cs="Courier New"/>
          <w:noProof/>
          <w:sz w:val="20"/>
          <w:szCs w:val="20"/>
        </w:rPr>
      </w:pPr>
    </w:p>
    <w:p w:rsidR="0068672A" w:rsidRDefault="0069013E">
      <w:pPr>
        <w:rPr>
          <w:rFonts w:ascii="Garamond" w:hAnsi="Garamond" w:cs="Courier New"/>
          <w:noProof/>
          <w:sz w:val="20"/>
          <w:szCs w:val="20"/>
        </w:rPr>
      </w:pPr>
      <w:r w:rsidRPr="00167575">
        <w:rPr>
          <w:rFonts w:ascii="Garamond" w:hAnsi="Garamond" w:cs="Courier New"/>
          <w:noProof/>
          <w:sz w:val="20"/>
          <w:szCs w:val="20"/>
        </w:rPr>
        <w:t xml:space="preserve">En quoi il ne faut pas croire que </w:t>
      </w:r>
      <w:r w:rsidRPr="0068672A">
        <w:rPr>
          <w:noProof/>
          <w:color w:val="0000CC"/>
          <w:sz w:val="20"/>
          <w:szCs w:val="20"/>
        </w:rPr>
        <w:t>0</w:t>
      </w:r>
      <w:r w:rsidRPr="00167575">
        <w:rPr>
          <w:rFonts w:ascii="Garamond" w:hAnsi="Garamond" w:cs="Courier New"/>
          <w:noProof/>
          <w:sz w:val="20"/>
          <w:szCs w:val="20"/>
        </w:rPr>
        <w:t xml:space="preserve"> et </w:t>
      </w:r>
      <w:r w:rsidRPr="0068672A">
        <w:rPr>
          <w:noProof/>
          <w:color w:val="0000CC"/>
          <w:sz w:val="20"/>
          <w:szCs w:val="20"/>
        </w:rPr>
        <w:t>1</w:t>
      </w:r>
      <w:r w:rsidRPr="00167575">
        <w:rPr>
          <w:rFonts w:ascii="Garamond" w:hAnsi="Garamond" w:cs="Courier New"/>
          <w:noProof/>
          <w:sz w:val="20"/>
          <w:szCs w:val="20"/>
        </w:rPr>
        <w:t xml:space="preserve"> ici notent l'oppo</w:t>
      </w:r>
      <w:r w:rsidRPr="00167575">
        <w:rPr>
          <w:rFonts w:ascii="Garamond" w:hAnsi="Garamond" w:cs="Courier New"/>
          <w:noProof/>
          <w:sz w:val="20"/>
          <w:szCs w:val="20"/>
        </w:rPr>
        <w:softHyphen/>
        <w:t xml:space="preserve">sition de la vérité et de l'erreur. C'est la révélation </w:t>
      </w:r>
    </w:p>
    <w:p w:rsidR="0068672A" w:rsidRDefault="0069013E">
      <w:pPr>
        <w:rPr>
          <w:rFonts w:ascii="Garamond" w:hAnsi="Garamond" w:cs="Courier New"/>
          <w:noProof/>
          <w:sz w:val="20"/>
          <w:szCs w:val="20"/>
        </w:rPr>
      </w:pPr>
      <w:r w:rsidRPr="00167575">
        <w:rPr>
          <w:rFonts w:ascii="Garamond" w:hAnsi="Garamond" w:cs="Courier New"/>
          <w:noProof/>
          <w:sz w:val="20"/>
          <w:szCs w:val="20"/>
        </w:rPr>
        <w:t xml:space="preserve">qui ne prend sa valeur que </w:t>
      </w:r>
      <w:r w:rsidRPr="00167575">
        <w:rPr>
          <w:rFonts w:ascii="Garamond" w:hAnsi="Garamond"/>
          <w:i/>
          <w:noProof/>
          <w:sz w:val="20"/>
          <w:szCs w:val="20"/>
        </w:rPr>
        <w:t>nachträglich</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par </w:t>
      </w:r>
      <w:r w:rsidR="001F6A25" w:rsidRPr="00167575">
        <w:rPr>
          <w:rFonts w:ascii="Garamond" w:hAnsi="Garamond" w:cs="Courier New"/>
          <w:noProof/>
          <w:sz w:val="20"/>
          <w:szCs w:val="20"/>
        </w:rPr>
        <w:t>FREGE</w:t>
      </w:r>
      <w:r w:rsidRPr="00167575">
        <w:rPr>
          <w:rFonts w:ascii="Garamond" w:hAnsi="Garamond" w:cs="Courier New"/>
          <w:noProof/>
          <w:sz w:val="20"/>
          <w:szCs w:val="20"/>
        </w:rPr>
        <w:t xml:space="preserve"> et CANTOR, de ce que ce </w:t>
      </w:r>
      <w:r w:rsidRPr="00167575">
        <w:rPr>
          <w:rFonts w:ascii="Garamond" w:hAnsi="Garamond"/>
          <w:noProof/>
          <w:color w:val="0000CC"/>
          <w:sz w:val="20"/>
          <w:szCs w:val="20"/>
        </w:rPr>
        <w:t>0</w:t>
      </w:r>
      <w:r w:rsidR="0068672A">
        <w:rPr>
          <w:rFonts w:ascii="Garamond" w:hAnsi="Garamond" w:cs="Courier New"/>
          <w:noProof/>
          <w:sz w:val="20"/>
          <w:szCs w:val="20"/>
        </w:rPr>
        <w:t xml:space="preserve"> - </w:t>
      </w:r>
      <w:r w:rsidRPr="00167575">
        <w:rPr>
          <w:rFonts w:ascii="Garamond" w:hAnsi="Garamond" w:cs="Courier New"/>
          <w:noProof/>
          <w:sz w:val="20"/>
          <w:szCs w:val="20"/>
        </w:rPr>
        <w:t>dit de l'erreur</w:t>
      </w:r>
      <w:r w:rsidR="0068672A">
        <w:rPr>
          <w:rFonts w:ascii="Garamond" w:hAnsi="Garamond" w:cs="Courier New"/>
          <w:noProof/>
          <w:sz w:val="20"/>
          <w:szCs w:val="20"/>
        </w:rPr>
        <w:t xml:space="preserve"> -</w:t>
      </w:r>
      <w:r w:rsidRPr="00167575">
        <w:rPr>
          <w:rFonts w:ascii="Garamond" w:hAnsi="Garamond" w:cs="Courier New"/>
          <w:noProof/>
          <w:sz w:val="20"/>
          <w:szCs w:val="20"/>
        </w:rPr>
        <w:t xml:space="preserve"> qui encombrait </w:t>
      </w:r>
    </w:p>
    <w:p w:rsidR="0068672A" w:rsidRDefault="0069013E">
      <w:pPr>
        <w:rPr>
          <w:rFonts w:ascii="Garamond" w:hAnsi="Garamond" w:cs="Courier New"/>
          <w:noProof/>
          <w:sz w:val="20"/>
          <w:szCs w:val="20"/>
        </w:rPr>
      </w:pPr>
      <w:r w:rsidRPr="00167575">
        <w:rPr>
          <w:rFonts w:ascii="Garamond" w:hAnsi="Garamond" w:cs="Courier New"/>
          <w:noProof/>
          <w:sz w:val="20"/>
          <w:szCs w:val="20"/>
        </w:rPr>
        <w:t xml:space="preserve">les </w:t>
      </w:r>
      <w:r w:rsidR="0068672A">
        <w:rPr>
          <w:rFonts w:ascii="Garamond" w:hAnsi="Garamond" w:cs="Courier New"/>
          <w:noProof/>
          <w:sz w:val="20"/>
          <w:szCs w:val="20"/>
        </w:rPr>
        <w:t>S</w:t>
      </w:r>
      <w:r w:rsidRPr="00167575">
        <w:rPr>
          <w:rFonts w:ascii="Garamond" w:hAnsi="Garamond" w:cs="Courier New"/>
          <w:noProof/>
          <w:sz w:val="20"/>
          <w:szCs w:val="20"/>
        </w:rPr>
        <w:t>toïciens, pour qui c'était ça, et que ça conduisait à cette charmante folie de « </w:t>
      </w:r>
      <w:r w:rsidRPr="00167575">
        <w:rPr>
          <w:rFonts w:ascii="Garamond" w:hAnsi="Garamond"/>
          <w:i/>
          <w:iCs/>
          <w:noProof/>
          <w:sz w:val="20"/>
          <w:szCs w:val="20"/>
        </w:rPr>
        <w:t>l'implication matérielle</w:t>
      </w:r>
      <w:r w:rsidRPr="00167575">
        <w:rPr>
          <w:rFonts w:ascii="Garamond" w:hAnsi="Garamond"/>
          <w:noProof/>
          <w:sz w:val="20"/>
          <w:szCs w:val="20"/>
        </w:rPr>
        <w:t> </w:t>
      </w:r>
      <w:r w:rsidRPr="00167575">
        <w:rPr>
          <w:rFonts w:ascii="Garamond" w:hAnsi="Garamond" w:cs="Courier New"/>
          <w:noProof/>
          <w:sz w:val="20"/>
          <w:szCs w:val="20"/>
        </w:rPr>
        <w:t xml:space="preserve">» </w:t>
      </w:r>
    </w:p>
    <w:p w:rsidR="0068672A" w:rsidRDefault="0069013E">
      <w:pPr>
        <w:rPr>
          <w:rFonts w:ascii="Garamond" w:hAnsi="Garamond" w:cs="Courier New"/>
          <w:noProof/>
          <w:sz w:val="20"/>
          <w:szCs w:val="20"/>
        </w:rPr>
      </w:pPr>
      <w:r w:rsidRPr="00167575">
        <w:rPr>
          <w:rFonts w:ascii="Garamond" w:hAnsi="Garamond" w:cs="Courier New"/>
          <w:noProof/>
          <w:sz w:val="20"/>
          <w:szCs w:val="20"/>
        </w:rPr>
        <w:t xml:space="preserve">dont ce n'est pas pour rien qu'elle était refusée par certains, de ce qu'elle pose que l'implication est véritable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fait résulter la vérité formulée de l'erreur formulée.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L'erreur impli</w:t>
      </w:r>
      <w:r w:rsidRPr="00167575">
        <w:rPr>
          <w:rFonts w:ascii="Garamond" w:hAnsi="Garamond" w:cs="Courier New"/>
          <w:noProof/>
          <w:sz w:val="20"/>
          <w:szCs w:val="20"/>
        </w:rPr>
        <w:softHyphen/>
        <w:t xml:space="preserve">quant la vérité est une </w:t>
      </w:r>
      <w:r w:rsidRPr="00167575">
        <w:rPr>
          <w:rFonts w:ascii="Garamond" w:hAnsi="Garamond"/>
          <w:i/>
          <w:iCs/>
          <w:noProof/>
          <w:sz w:val="20"/>
          <w:szCs w:val="20"/>
        </w:rPr>
        <w:t>implication</w:t>
      </w:r>
      <w:r w:rsidRPr="00167575">
        <w:rPr>
          <w:rFonts w:ascii="Garamond" w:hAnsi="Garamond" w:cs="Courier New"/>
          <w:noProof/>
          <w:sz w:val="20"/>
          <w:szCs w:val="20"/>
        </w:rPr>
        <w:t xml:space="preserve"> vraie. Il n'est rien de pareil dans la position de ceci : </w:t>
      </w:r>
    </w:p>
    <w:p w:rsidR="0069013E" w:rsidRPr="00167575" w:rsidRDefault="0069013E" w:rsidP="009D47A1">
      <w:pPr>
        <w:rPr>
          <w:rFonts w:ascii="Garamond" w:hAnsi="Garamond"/>
          <w:sz w:val="20"/>
          <w:szCs w:val="20"/>
        </w:rPr>
      </w:pPr>
      <w:r w:rsidRPr="0068672A">
        <w:rPr>
          <w:noProof/>
          <w:color w:val="0000CC"/>
          <w:sz w:val="18"/>
          <w:szCs w:val="18"/>
        </w:rPr>
        <w:t>(0 → 1) → 1</w:t>
      </w:r>
      <w:r w:rsidRPr="00167575">
        <w:rPr>
          <w:rFonts w:ascii="Garamond" w:hAnsi="Garamond" w:cs="Courier New"/>
          <w:noProof/>
          <w:sz w:val="20"/>
          <w:szCs w:val="20"/>
        </w:rPr>
        <w:t xml:space="preserve"> avec la logique mathématique. Que « </w:t>
      </w:r>
      <w:r w:rsidRPr="0068672A">
        <w:rPr>
          <w:noProof/>
          <w:color w:val="0000CC"/>
          <w:sz w:val="18"/>
          <w:szCs w:val="18"/>
        </w:rPr>
        <w:t>0</w:t>
      </w:r>
      <w:r w:rsidRPr="00167575">
        <w:rPr>
          <w:rFonts w:ascii="Garamond" w:hAnsi="Garamond"/>
          <w:i/>
          <w:noProof/>
          <w:sz w:val="20"/>
          <w:szCs w:val="20"/>
        </w:rPr>
        <w:t xml:space="preserve"> implique </w:t>
      </w:r>
      <w:r w:rsidRPr="0068672A">
        <w:rPr>
          <w:iCs/>
          <w:noProof/>
          <w:color w:val="0000CC"/>
          <w:sz w:val="18"/>
          <w:szCs w:val="18"/>
        </w:rPr>
        <w:t>1</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est une implication notable de </w:t>
      </w:r>
      <w:r w:rsidRPr="0068672A">
        <w:rPr>
          <w:noProof/>
          <w:color w:val="0000CC"/>
          <w:sz w:val="18"/>
          <w:szCs w:val="18"/>
        </w:rPr>
        <w:t>1</w:t>
      </w:r>
      <w:r w:rsidRPr="00167575">
        <w:rPr>
          <w:rFonts w:ascii="Garamond" w:hAnsi="Garamond" w:cs="Courier New"/>
          <w:noProof/>
          <w:sz w:val="20"/>
          <w:szCs w:val="20"/>
        </w:rPr>
        <w:t xml:space="preserve">, </w:t>
      </w:r>
      <w:r w:rsidRPr="00167575">
        <w:rPr>
          <w:rFonts w:ascii="Garamond" w:hAnsi="Garamond" w:cs="Courier New"/>
          <w:sz w:val="20"/>
          <w:szCs w:val="20"/>
        </w:rPr>
        <w:t xml:space="preserve">c'est-à-dire du </w:t>
      </w:r>
      <w:r w:rsidRPr="00167575">
        <w:rPr>
          <w:rFonts w:ascii="Garamond" w:hAnsi="Garamond"/>
          <w:i/>
          <w:color w:val="0000CC"/>
          <w:sz w:val="20"/>
          <w:szCs w:val="20"/>
        </w:rPr>
        <w:t>vrai</w:t>
      </w:r>
      <w:r w:rsidRPr="00167575">
        <w:rPr>
          <w:rFonts w:ascii="Garamond" w:hAnsi="Garamond" w:cs="Courier New"/>
          <w:sz w:val="20"/>
          <w:szCs w:val="20"/>
        </w:rPr>
        <w:t>.</w:t>
      </w:r>
      <w:r w:rsidRPr="00167575">
        <w:rPr>
          <w:rFonts w:ascii="Garamond" w:hAnsi="Garamond"/>
          <w:sz w:val="20"/>
          <w:szCs w:val="20"/>
        </w:rPr>
        <w:t xml:space="preserve"> </w:t>
      </w:r>
    </w:p>
    <w:p w:rsidR="004873FE" w:rsidRPr="00167575" w:rsidRDefault="0069013E">
      <w:pPr>
        <w:pStyle w:val="Corpsdetexte"/>
        <w:rPr>
          <w:rFonts w:ascii="Garamond" w:hAnsi="Garamond"/>
          <w:sz w:val="20"/>
          <w:szCs w:val="20"/>
        </w:rPr>
      </w:pPr>
      <w:r w:rsidRPr="0068672A">
        <w:rPr>
          <w:rFonts w:ascii="Times New Roman" w:hAnsi="Times New Roman" w:cs="Times New Roman"/>
          <w:color w:val="0000CC"/>
          <w:sz w:val="18"/>
          <w:szCs w:val="18"/>
        </w:rPr>
        <w:t>0</w:t>
      </w:r>
      <w:r w:rsidRPr="00167575">
        <w:rPr>
          <w:rFonts w:ascii="Garamond" w:hAnsi="Garamond"/>
          <w:sz w:val="20"/>
          <w:szCs w:val="20"/>
        </w:rPr>
        <w:t xml:space="preserve"> a tout autant de valeur véridique de </w:t>
      </w:r>
      <w:r w:rsidRPr="0068672A">
        <w:rPr>
          <w:rFonts w:ascii="Times New Roman" w:hAnsi="Times New Roman" w:cs="Times New Roman"/>
          <w:color w:val="0000CC"/>
          <w:sz w:val="18"/>
          <w:szCs w:val="18"/>
        </w:rPr>
        <w:t>1</w:t>
      </w:r>
      <w:r w:rsidRPr="00167575">
        <w:rPr>
          <w:rFonts w:ascii="Garamond" w:hAnsi="Garamond"/>
          <w:sz w:val="20"/>
          <w:szCs w:val="20"/>
        </w:rPr>
        <w:t xml:space="preserve">, que </w:t>
      </w:r>
      <w:r w:rsidRPr="0068672A">
        <w:rPr>
          <w:rFonts w:ascii="Times New Roman" w:hAnsi="Times New Roman" w:cs="Times New Roman"/>
          <w:color w:val="0000CC"/>
          <w:sz w:val="18"/>
          <w:szCs w:val="18"/>
        </w:rPr>
        <w:t>1</w:t>
      </w:r>
      <w:r w:rsidRPr="00167575">
        <w:rPr>
          <w:rFonts w:ascii="Garamond" w:hAnsi="Garamond"/>
          <w:sz w:val="20"/>
          <w:szCs w:val="20"/>
        </w:rPr>
        <w:t xml:space="preserve">, parce que </w:t>
      </w:r>
      <w:r w:rsidRPr="0068672A">
        <w:rPr>
          <w:rFonts w:ascii="Times New Roman" w:hAnsi="Times New Roman" w:cs="Times New Roman"/>
          <w:color w:val="0000CC"/>
          <w:sz w:val="18"/>
          <w:szCs w:val="18"/>
        </w:rPr>
        <w:t>0</w:t>
      </w:r>
      <w:r w:rsidRPr="00167575">
        <w:rPr>
          <w:rFonts w:ascii="Garamond" w:hAnsi="Garamond"/>
          <w:sz w:val="20"/>
          <w:szCs w:val="20"/>
        </w:rPr>
        <w:t xml:space="preserve"> n'est pas </w:t>
      </w:r>
      <w:r w:rsidRPr="00167575">
        <w:rPr>
          <w:rFonts w:ascii="Garamond" w:hAnsi="Garamond" w:cs="Times New Roman"/>
          <w:i/>
          <w:sz w:val="20"/>
          <w:szCs w:val="20"/>
        </w:rPr>
        <w:t>la néga</w:t>
      </w:r>
      <w:r w:rsidRPr="00167575">
        <w:rPr>
          <w:rFonts w:ascii="Garamond" w:hAnsi="Garamond" w:cs="Times New Roman"/>
          <w:i/>
          <w:sz w:val="20"/>
          <w:szCs w:val="20"/>
        </w:rPr>
        <w:softHyphen/>
        <w:t>tion de la vérité</w:t>
      </w:r>
      <w:r w:rsidRPr="00167575">
        <w:rPr>
          <w:rFonts w:ascii="Garamond" w:hAnsi="Garamond"/>
          <w:sz w:val="20"/>
          <w:szCs w:val="20"/>
        </w:rPr>
        <w:t xml:space="preserve"> </w:t>
      </w:r>
      <w:r w:rsidRPr="0068672A">
        <w:rPr>
          <w:rFonts w:ascii="Times New Roman" w:hAnsi="Times New Roman" w:cs="Times New Roman"/>
          <w:color w:val="0000CC"/>
          <w:sz w:val="18"/>
          <w:szCs w:val="18"/>
        </w:rPr>
        <w:t>1</w:t>
      </w:r>
      <w:r w:rsidRPr="00167575">
        <w:rPr>
          <w:rFonts w:ascii="Garamond" w:hAnsi="Garamond"/>
          <w:sz w:val="20"/>
          <w:szCs w:val="20"/>
        </w:rPr>
        <w:t xml:space="preserve">, mais </w:t>
      </w:r>
      <w:r w:rsidRPr="00167575">
        <w:rPr>
          <w:rFonts w:ascii="Garamond" w:hAnsi="Garamond" w:cs="Times New Roman"/>
          <w:i/>
          <w:color w:val="0000CC"/>
          <w:sz w:val="20"/>
          <w:szCs w:val="20"/>
        </w:rPr>
        <w:t>la vérité du manque</w:t>
      </w:r>
      <w:r w:rsidRPr="00167575">
        <w:rPr>
          <w:rFonts w:ascii="Garamond" w:hAnsi="Garamond"/>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qui consiste en ce qu'à </w:t>
      </w:r>
      <w:r w:rsidRPr="0068672A">
        <w:rPr>
          <w:rFonts w:ascii="Times New Roman" w:hAnsi="Times New Roman" w:cs="Times New Roman"/>
          <w:color w:val="0000CC"/>
          <w:sz w:val="18"/>
          <w:szCs w:val="18"/>
        </w:rPr>
        <w:t>2</w:t>
      </w:r>
      <w:r w:rsidRPr="00167575">
        <w:rPr>
          <w:rFonts w:ascii="Garamond" w:hAnsi="Garamond"/>
          <w:sz w:val="20"/>
          <w:szCs w:val="20"/>
        </w:rPr>
        <w:t xml:space="preserve">, il en manque </w:t>
      </w:r>
      <w:r w:rsidRPr="0068672A">
        <w:rPr>
          <w:rFonts w:ascii="Times New Roman" w:hAnsi="Times New Roman" w:cs="Times New Roman"/>
          <w:color w:val="0000CC"/>
          <w:sz w:val="18"/>
          <w:szCs w:val="18"/>
        </w:rPr>
        <w:t>1</w:t>
      </w:r>
      <w:r w:rsidRPr="00167575">
        <w:rPr>
          <w:rFonts w:ascii="Garamond" w:hAnsi="Garamond"/>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 veut dire, sur le seul plan de la vérité, que la vérité ne puisse parler qu'à s'affirmer à l'occasion, comme ça s'est fait </w:t>
      </w:r>
      <w:r w:rsidRPr="00167575">
        <w:rPr>
          <w:rFonts w:ascii="Garamond" w:hAnsi="Garamond" w:cs="Courier New"/>
          <w:i/>
          <w:iCs/>
          <w:noProof/>
          <w:sz w:val="20"/>
          <w:szCs w:val="20"/>
        </w:rPr>
        <w:t>pendant des siècles</w:t>
      </w:r>
      <w:r w:rsidRPr="00167575">
        <w:rPr>
          <w:rFonts w:ascii="Garamond" w:hAnsi="Garamond" w:cs="Courier New"/>
          <w:noProof/>
          <w:sz w:val="20"/>
          <w:szCs w:val="20"/>
        </w:rPr>
        <w:t xml:space="preserve">, être la </w:t>
      </w:r>
      <w:r w:rsidRPr="00167575">
        <w:rPr>
          <w:rFonts w:ascii="Garamond" w:hAnsi="Garamond"/>
          <w:i/>
          <w:noProof/>
          <w:color w:val="0000CC"/>
          <w:sz w:val="20"/>
          <w:szCs w:val="20"/>
        </w:rPr>
        <w:t>double vérité</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mais jamais à être la </w:t>
      </w:r>
      <w:r w:rsidRPr="00167575">
        <w:rPr>
          <w:rFonts w:ascii="Garamond" w:hAnsi="Garamond"/>
          <w:i/>
          <w:iCs/>
          <w:noProof/>
          <w:color w:val="0000CC"/>
          <w:sz w:val="20"/>
          <w:szCs w:val="20"/>
        </w:rPr>
        <w:t>vérité complète</w:t>
      </w:r>
      <w:r w:rsidRPr="00167575">
        <w:rPr>
          <w:rFonts w:ascii="Garamond" w:hAnsi="Garamond" w:cs="Courier New"/>
          <w:noProof/>
          <w:sz w:val="20"/>
          <w:szCs w:val="20"/>
        </w:rPr>
        <w:t>.</w:t>
      </w:r>
    </w:p>
    <w:p w:rsidR="004873FE" w:rsidRPr="00167575" w:rsidRDefault="004873FE">
      <w:pPr>
        <w:pStyle w:val="Corpsdetexte"/>
        <w:rPr>
          <w:rFonts w:ascii="Garamond" w:hAnsi="Garamond"/>
          <w:sz w:val="20"/>
          <w:szCs w:val="20"/>
        </w:rPr>
      </w:pPr>
    </w:p>
    <w:p w:rsidR="0069013E" w:rsidRPr="00167575" w:rsidRDefault="0026652E" w:rsidP="0026652E">
      <w:pPr>
        <w:pStyle w:val="Corpsdetexte"/>
        <w:rPr>
          <w:rFonts w:ascii="Garamond" w:hAnsi="Garamond"/>
          <w:sz w:val="20"/>
          <w:szCs w:val="20"/>
        </w:rPr>
      </w:pPr>
      <w:r w:rsidRPr="0026652E">
        <w:rPr>
          <w:rFonts w:ascii="Times New Roman" w:hAnsi="Times New Roman" w:cs="Times New Roman"/>
          <w:color w:val="0000CC"/>
          <w:sz w:val="20"/>
          <w:szCs w:val="20"/>
        </w:rPr>
        <w:t>0</w:t>
      </w:r>
      <w:r w:rsidR="0069013E" w:rsidRPr="00167575">
        <w:rPr>
          <w:rFonts w:ascii="Garamond" w:hAnsi="Garamond"/>
          <w:sz w:val="20"/>
          <w:szCs w:val="20"/>
        </w:rPr>
        <w:t xml:space="preserve"> </w:t>
      </w:r>
      <w:r w:rsidR="0069013E" w:rsidRPr="0026652E">
        <w:rPr>
          <w:rFonts w:ascii="Garamond" w:hAnsi="Garamond"/>
          <w:i/>
          <w:sz w:val="20"/>
          <w:szCs w:val="20"/>
        </w:rPr>
        <w:t>n'est pas la négation de quoi que ce soit</w:t>
      </w:r>
      <w:r>
        <w:rPr>
          <w:rFonts w:ascii="Garamond" w:hAnsi="Garamond"/>
          <w:sz w:val="20"/>
          <w:szCs w:val="20"/>
        </w:rPr>
        <w:t xml:space="preserve"> - </w:t>
      </w:r>
      <w:r w:rsidR="0069013E" w:rsidRPr="00167575">
        <w:rPr>
          <w:rFonts w:ascii="Garamond" w:hAnsi="Garamond"/>
          <w:sz w:val="20"/>
          <w:szCs w:val="20"/>
        </w:rPr>
        <w:t>notamment d'aucune mul</w:t>
      </w:r>
      <w:r w:rsidR="0069013E" w:rsidRPr="00167575">
        <w:rPr>
          <w:rFonts w:ascii="Garamond" w:hAnsi="Garamond"/>
          <w:sz w:val="20"/>
          <w:szCs w:val="20"/>
        </w:rPr>
        <w:softHyphen/>
        <w:t>titude</w:t>
      </w:r>
      <w:r>
        <w:rPr>
          <w:rFonts w:ascii="Garamond" w:hAnsi="Garamond"/>
          <w:sz w:val="20"/>
          <w:szCs w:val="20"/>
        </w:rPr>
        <w:t xml:space="preserve"> - </w:t>
      </w:r>
      <w:r w:rsidR="009D47A1" w:rsidRPr="00167575">
        <w:rPr>
          <w:rFonts w:ascii="Garamond" w:hAnsi="Garamond"/>
          <w:sz w:val="20"/>
          <w:szCs w:val="20"/>
        </w:rPr>
        <w:t>i</w:t>
      </w:r>
      <w:r w:rsidR="0069013E" w:rsidRPr="00167575">
        <w:rPr>
          <w:rFonts w:ascii="Garamond" w:hAnsi="Garamond"/>
          <w:sz w:val="20"/>
          <w:szCs w:val="20"/>
        </w:rPr>
        <w:t xml:space="preserve">l joue son rôle dans l'édification du </w:t>
      </w:r>
      <w:r w:rsidR="0069013E" w:rsidRPr="0026652E">
        <w:rPr>
          <w:rFonts w:ascii="Garamond" w:hAnsi="Garamond"/>
          <w:i/>
          <w:color w:val="0000CC"/>
          <w:sz w:val="20"/>
          <w:szCs w:val="20"/>
        </w:rPr>
        <w:t>nombre</w:t>
      </w:r>
      <w:r w:rsidR="0069013E" w:rsidRPr="00167575">
        <w:rPr>
          <w:rFonts w:ascii="Garamond" w:hAnsi="Garamond"/>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Il est tout à fait arrangeant, comme chacun sait. S'il n'y avait que des </w:t>
      </w:r>
      <w:r w:rsidRPr="00167575">
        <w:rPr>
          <w:rFonts w:ascii="Garamond" w:hAnsi="Garamond" w:cs="Times New Roman"/>
          <w:color w:val="0000CC"/>
          <w:sz w:val="20"/>
          <w:szCs w:val="20"/>
        </w:rPr>
        <w:t>0</w:t>
      </w:r>
      <w:r w:rsidRPr="00167575">
        <w:rPr>
          <w:rFonts w:ascii="Garamond" w:hAnsi="Garamond"/>
          <w:sz w:val="20"/>
          <w:szCs w:val="20"/>
        </w:rPr>
        <w:t xml:space="preserve">, comme </w:t>
      </w:r>
      <w:r w:rsidRPr="00167575">
        <w:rPr>
          <w:rFonts w:ascii="Garamond" w:hAnsi="Garamond" w:cs="Times New Roman"/>
          <w:i/>
          <w:iCs/>
          <w:sz w:val="20"/>
          <w:szCs w:val="20"/>
        </w:rPr>
        <w:t>on se la coulerait douce</w:t>
      </w:r>
      <w:r w:rsidRPr="00167575">
        <w:rPr>
          <w:rFonts w:ascii="Garamond" w:hAnsi="Garamond"/>
          <w:sz w:val="20"/>
          <w:szCs w:val="20"/>
        </w:rPr>
        <w:t xml:space="preserve"> !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Mais ce qu'il indique, c'est que quand il faudrait qu'il y en ait </w:t>
      </w:r>
      <w:r w:rsidR="009D47A1" w:rsidRPr="0068672A">
        <w:rPr>
          <w:rFonts w:ascii="Times New Roman" w:hAnsi="Times New Roman" w:cs="Times New Roman"/>
          <w:color w:val="0000CC"/>
          <w:sz w:val="18"/>
          <w:szCs w:val="18"/>
        </w:rPr>
        <w:t>2</w:t>
      </w:r>
      <w:r w:rsidRPr="00167575">
        <w:rPr>
          <w:rFonts w:ascii="Garamond" w:hAnsi="Garamond"/>
          <w:sz w:val="20"/>
          <w:szCs w:val="20"/>
        </w:rPr>
        <w:t>, il n'y en a jamais qu'</w:t>
      </w:r>
      <w:r w:rsidR="009D47A1" w:rsidRPr="0068672A">
        <w:rPr>
          <w:rFonts w:ascii="Times New Roman" w:hAnsi="Times New Roman" w:cs="Times New Roman"/>
          <w:color w:val="0000CC"/>
          <w:sz w:val="18"/>
          <w:szCs w:val="18"/>
        </w:rPr>
        <w:t>1</w:t>
      </w:r>
      <w:r w:rsidRPr="00167575">
        <w:rPr>
          <w:rFonts w:ascii="Garamond" w:hAnsi="Garamond"/>
          <w:sz w:val="20"/>
          <w:szCs w:val="20"/>
        </w:rPr>
        <w:t xml:space="preserve"> et ça, c'est une vérité. </w:t>
      </w:r>
    </w:p>
    <w:p w:rsidR="003A27BD" w:rsidRDefault="0069013E">
      <w:pPr>
        <w:rPr>
          <w:rFonts w:ascii="Garamond" w:hAnsi="Garamond" w:cs="Courier New"/>
          <w:noProof/>
          <w:sz w:val="20"/>
          <w:szCs w:val="20"/>
        </w:rPr>
      </w:pPr>
      <w:r w:rsidRPr="0068672A">
        <w:rPr>
          <w:iCs/>
          <w:noProof/>
          <w:color w:val="0000CC"/>
          <w:sz w:val="18"/>
          <w:szCs w:val="18"/>
        </w:rPr>
        <w:t>0</w:t>
      </w:r>
      <w:r w:rsidRPr="00167575">
        <w:rPr>
          <w:rFonts w:ascii="Garamond" w:hAnsi="Garamond"/>
          <w:i/>
          <w:iCs/>
          <w:noProof/>
          <w:color w:val="0000CC"/>
          <w:sz w:val="20"/>
          <w:szCs w:val="20"/>
        </w:rPr>
        <w:t xml:space="preserve"> implique </w:t>
      </w:r>
      <w:r w:rsidRPr="0068672A">
        <w:rPr>
          <w:iCs/>
          <w:noProof/>
          <w:color w:val="0000CC"/>
          <w:sz w:val="18"/>
          <w:szCs w:val="18"/>
        </w:rPr>
        <w:t>1</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le tout impliquant </w:t>
      </w:r>
      <w:r w:rsidRPr="0068672A">
        <w:rPr>
          <w:noProof/>
          <w:color w:val="0000CC"/>
          <w:sz w:val="20"/>
          <w:szCs w:val="20"/>
        </w:rPr>
        <w:t>1</w:t>
      </w:r>
      <w:r w:rsidRPr="00167575">
        <w:rPr>
          <w:rFonts w:ascii="Garamond" w:hAnsi="Garamond"/>
          <w:noProof/>
          <w:color w:val="0000CC"/>
          <w:sz w:val="20"/>
          <w:szCs w:val="20"/>
        </w:rPr>
        <w:t xml:space="preserve"> </w:t>
      </w:r>
      <w:r w:rsidRPr="003A27BD">
        <w:rPr>
          <w:rFonts w:ascii="Garamond" w:hAnsi="Garamond"/>
          <w:noProof/>
          <w:color w:val="0000CC"/>
          <w:sz w:val="16"/>
          <w:szCs w:val="16"/>
        </w:rPr>
        <w:t>[</w:t>
      </w:r>
      <w:r w:rsidR="0068672A" w:rsidRPr="003A27BD">
        <w:rPr>
          <w:noProof/>
          <w:color w:val="0000CC"/>
          <w:sz w:val="16"/>
          <w:szCs w:val="16"/>
        </w:rPr>
        <w:t>(0 → 1) → 1</w:t>
      </w:r>
      <w:r w:rsidRPr="003A27BD">
        <w:rPr>
          <w:rFonts w:ascii="Garamond" w:hAnsi="Garamond"/>
          <w:noProof/>
          <w:color w:val="0000CC"/>
          <w:sz w:val="16"/>
          <w:szCs w:val="16"/>
        </w:rPr>
        <w:t>]</w:t>
      </w:r>
      <w:r w:rsidRPr="00167575">
        <w:rPr>
          <w:rFonts w:ascii="Garamond" w:hAnsi="Garamond" w:cs="Courier New"/>
          <w:noProof/>
          <w:sz w:val="20"/>
          <w:szCs w:val="20"/>
        </w:rPr>
        <w:t xml:space="preserve">, est à prendre non comme le faux impliquant le vrai, mais comme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deux vrais, l'un impliquant l'autre. Mais aussi d'affirmer que </w:t>
      </w:r>
      <w:r w:rsidRPr="00167575">
        <w:rPr>
          <w:rFonts w:ascii="Garamond" w:hAnsi="Garamond"/>
          <w:i/>
          <w:noProof/>
          <w:color w:val="0000CC"/>
          <w:sz w:val="20"/>
          <w:szCs w:val="20"/>
        </w:rPr>
        <w:t xml:space="preserve">le </w:t>
      </w:r>
      <w:r w:rsidRPr="00167575">
        <w:rPr>
          <w:rFonts w:ascii="Garamond" w:hAnsi="Garamond"/>
          <w:i/>
          <w:iCs/>
          <w:noProof/>
          <w:color w:val="0000CC"/>
          <w:sz w:val="20"/>
          <w:szCs w:val="20"/>
        </w:rPr>
        <w:t>vrai</w:t>
      </w:r>
      <w:r w:rsidRPr="00167575">
        <w:rPr>
          <w:rFonts w:ascii="Garamond" w:hAnsi="Garamond" w:cs="Courier New"/>
          <w:noProof/>
          <w:sz w:val="20"/>
          <w:szCs w:val="20"/>
        </w:rPr>
        <w:t xml:space="preserve"> ne soit jamais qu'à </w:t>
      </w:r>
      <w:r w:rsidRPr="00167575">
        <w:rPr>
          <w:rFonts w:ascii="Garamond" w:hAnsi="Garamond" w:cs="Courier New"/>
          <w:i/>
          <w:noProof/>
          <w:color w:val="000000" w:themeColor="text1"/>
          <w:sz w:val="20"/>
          <w:szCs w:val="20"/>
        </w:rPr>
        <w:t>manquer</w:t>
      </w:r>
      <w:r w:rsidRPr="00167575">
        <w:rPr>
          <w:rFonts w:ascii="Garamond" w:hAnsi="Garamond" w:cs="Courier New"/>
          <w:noProof/>
          <w:sz w:val="20"/>
          <w:szCs w:val="20"/>
        </w:rPr>
        <w:t xml:space="preserve"> de son partenaire.</w:t>
      </w:r>
    </w:p>
    <w:p w:rsidR="009D47A1" w:rsidRPr="00167575" w:rsidRDefault="009D47A1">
      <w:pPr>
        <w:pStyle w:val="Corpsdetexte"/>
        <w:rPr>
          <w:rFonts w:ascii="Garamond" w:hAnsi="Garamond"/>
          <w:sz w:val="20"/>
          <w:szCs w:val="20"/>
        </w:rPr>
      </w:pPr>
    </w:p>
    <w:p w:rsidR="0068672A" w:rsidRDefault="0069013E">
      <w:pPr>
        <w:pStyle w:val="Corpsdetexte"/>
        <w:rPr>
          <w:rFonts w:ascii="Garamond" w:hAnsi="Garamond"/>
          <w:sz w:val="20"/>
          <w:szCs w:val="20"/>
        </w:rPr>
      </w:pPr>
      <w:r w:rsidRPr="00167575">
        <w:rPr>
          <w:rFonts w:ascii="Garamond" w:hAnsi="Garamond"/>
          <w:sz w:val="20"/>
          <w:szCs w:val="20"/>
        </w:rPr>
        <w:t xml:space="preserve">La seule chose à quoi le </w:t>
      </w:r>
      <w:r w:rsidRPr="0068672A">
        <w:rPr>
          <w:rFonts w:ascii="Times New Roman" w:hAnsi="Times New Roman" w:cs="Times New Roman"/>
          <w:color w:val="0000CC"/>
          <w:sz w:val="18"/>
          <w:szCs w:val="18"/>
        </w:rPr>
        <w:t>0</w:t>
      </w:r>
      <w:r w:rsidRPr="00167575">
        <w:rPr>
          <w:rFonts w:ascii="Garamond" w:hAnsi="Garamond"/>
          <w:sz w:val="20"/>
          <w:szCs w:val="20"/>
        </w:rPr>
        <w:t xml:space="preserve"> s'oppose, mais résolument, c'est à avoir une relation à </w:t>
      </w:r>
      <w:r w:rsidRPr="0068672A">
        <w:rPr>
          <w:rFonts w:ascii="Times New Roman" w:hAnsi="Times New Roman" w:cs="Times New Roman"/>
          <w:color w:val="0000CC"/>
          <w:sz w:val="18"/>
          <w:szCs w:val="18"/>
        </w:rPr>
        <w:t>1</w:t>
      </w:r>
      <w:r w:rsidRPr="00167575">
        <w:rPr>
          <w:rFonts w:ascii="Garamond" w:hAnsi="Garamond"/>
          <w:sz w:val="20"/>
          <w:szCs w:val="20"/>
        </w:rPr>
        <w:t xml:space="preserve"> telle que </w:t>
      </w:r>
      <w:r w:rsidRPr="0068672A">
        <w:rPr>
          <w:rFonts w:ascii="Times New Roman" w:hAnsi="Times New Roman" w:cs="Times New Roman"/>
          <w:color w:val="0000CC"/>
          <w:sz w:val="18"/>
          <w:szCs w:val="18"/>
        </w:rPr>
        <w:t>2</w:t>
      </w:r>
      <w:r w:rsidRPr="00167575">
        <w:rPr>
          <w:rFonts w:ascii="Garamond" w:hAnsi="Garamond"/>
          <w:sz w:val="20"/>
          <w:szCs w:val="20"/>
        </w:rPr>
        <w:t xml:space="preserve"> puisse en résulter.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Il n'est pas vrai - ce que je marque de la barre qui convient - que </w:t>
      </w:r>
      <w:r w:rsidRPr="0068672A">
        <w:rPr>
          <w:rFonts w:ascii="Times New Roman" w:hAnsi="Times New Roman" w:cs="Times New Roman"/>
          <w:color w:val="0000CC"/>
          <w:sz w:val="18"/>
          <w:szCs w:val="18"/>
        </w:rPr>
        <w:t>0</w:t>
      </w:r>
      <w:r w:rsidRPr="00167575">
        <w:rPr>
          <w:rFonts w:ascii="Garamond" w:hAnsi="Garamond"/>
          <w:sz w:val="20"/>
          <w:szCs w:val="20"/>
        </w:rPr>
        <w:t xml:space="preserve"> impliquant </w:t>
      </w:r>
      <w:r w:rsidRPr="0068672A">
        <w:rPr>
          <w:rFonts w:ascii="Times New Roman" w:hAnsi="Times New Roman" w:cs="Times New Roman"/>
          <w:color w:val="0000CC"/>
          <w:sz w:val="18"/>
          <w:szCs w:val="18"/>
        </w:rPr>
        <w:t>1</w:t>
      </w:r>
      <w:r w:rsidRPr="00167575">
        <w:rPr>
          <w:rFonts w:ascii="Garamond" w:hAnsi="Garamond"/>
          <w:sz w:val="20"/>
          <w:szCs w:val="20"/>
        </w:rPr>
        <w:t xml:space="preserve">, implique </w:t>
      </w:r>
      <w:r w:rsidRPr="0068672A">
        <w:rPr>
          <w:rFonts w:ascii="Times New Roman" w:hAnsi="Times New Roman" w:cs="Times New Roman"/>
          <w:color w:val="0000CC"/>
          <w:sz w:val="18"/>
          <w:szCs w:val="18"/>
        </w:rPr>
        <w:t>2</w:t>
      </w:r>
      <w:r w:rsidRPr="00167575">
        <w:rPr>
          <w:rFonts w:ascii="Garamond" w:hAnsi="Garamond"/>
          <w:sz w:val="20"/>
          <w:szCs w:val="20"/>
        </w:rPr>
        <w:t>.</w:t>
      </w:r>
    </w:p>
    <w:p w:rsidR="0069013E" w:rsidRPr="00167575" w:rsidRDefault="0069013E">
      <w:pPr>
        <w:rPr>
          <w:rFonts w:ascii="Garamond" w:hAnsi="Garamond" w:cs="Courier New"/>
          <w:noProof/>
          <w:sz w:val="20"/>
          <w:szCs w:val="20"/>
        </w:rPr>
      </w:pPr>
    </w:p>
    <w:p w:rsidR="0069013E" w:rsidRPr="00167575" w:rsidRDefault="0058419D" w:rsidP="0068672A">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6DCDD55B" wp14:editId="0C7F0696">
            <wp:extent cx="899160" cy="394368"/>
            <wp:effectExtent l="0" t="0" r="0" b="0"/>
            <wp:docPr id="78" name="Image 78" descr="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1a"/>
                    <pic:cNvPicPr>
                      <a:picLocks noChangeAspect="1" noChangeArrowheads="1"/>
                    </pic:cNvPicPr>
                  </pic:nvPicPr>
                  <pic:blipFill>
                    <a:blip r:embed="rId67" cstate="print"/>
                    <a:srcRect/>
                    <a:stretch>
                      <a:fillRect/>
                    </a:stretch>
                  </pic:blipFill>
                  <pic:spPr bwMode="auto">
                    <a:xfrm>
                      <a:off x="0" y="0"/>
                      <a:ext cx="899160" cy="394368"/>
                    </a:xfrm>
                    <a:prstGeom prst="rect">
                      <a:avLst/>
                    </a:prstGeom>
                    <a:noFill/>
                    <a:ln w="9525">
                      <a:noFill/>
                      <a:miter lim="800000"/>
                      <a:headEnd/>
                      <a:tailEnd/>
                    </a:ln>
                  </pic:spPr>
                </pic:pic>
              </a:graphicData>
            </a:graphic>
          </wp:inline>
        </w:drawing>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Comment donc saisir ce qu'il en est de ce </w:t>
      </w:r>
      <w:r w:rsidRPr="0068672A">
        <w:rPr>
          <w:noProof/>
          <w:color w:val="0000CC"/>
          <w:sz w:val="18"/>
          <w:szCs w:val="18"/>
        </w:rPr>
        <w:t>2</w:t>
      </w:r>
      <w:r w:rsidRPr="00167575">
        <w:rPr>
          <w:rFonts w:ascii="Garamond" w:hAnsi="Garamond" w:cs="Courier New"/>
          <w:noProof/>
          <w:sz w:val="20"/>
          <w:szCs w:val="20"/>
        </w:rPr>
        <w:t xml:space="preserve">, sans quoi il est clair que ne peut se construire aucun nombre ? </w:t>
      </w:r>
    </w:p>
    <w:p w:rsidR="009D47A1" w:rsidRPr="00167575" w:rsidRDefault="0069013E">
      <w:pPr>
        <w:pStyle w:val="Corpsdetexte"/>
        <w:rPr>
          <w:rFonts w:ascii="Garamond" w:hAnsi="Garamond"/>
          <w:sz w:val="20"/>
          <w:szCs w:val="20"/>
        </w:rPr>
      </w:pPr>
      <w:r w:rsidRPr="00167575">
        <w:rPr>
          <w:rFonts w:ascii="Garamond" w:hAnsi="Garamond"/>
          <w:sz w:val="20"/>
          <w:szCs w:val="20"/>
        </w:rPr>
        <w:t xml:space="preserve">Je n'ai pas parlé de </w:t>
      </w:r>
      <w:r w:rsidRPr="00167575">
        <w:rPr>
          <w:rFonts w:ascii="Garamond" w:hAnsi="Garamond"/>
          <w:i/>
          <w:sz w:val="20"/>
          <w:szCs w:val="20"/>
        </w:rPr>
        <w:t>les numérer</w:t>
      </w:r>
      <w:r w:rsidRPr="00167575">
        <w:rPr>
          <w:rFonts w:ascii="Garamond" w:hAnsi="Garamond"/>
          <w:sz w:val="20"/>
          <w:szCs w:val="20"/>
        </w:rPr>
        <w:t xml:space="preserve">, mais de </w:t>
      </w:r>
      <w:r w:rsidRPr="00167575">
        <w:rPr>
          <w:rFonts w:ascii="Garamond" w:hAnsi="Garamond"/>
          <w:i/>
          <w:sz w:val="20"/>
          <w:szCs w:val="20"/>
        </w:rPr>
        <w:t>les construire</w:t>
      </w:r>
      <w:r w:rsidRPr="00167575">
        <w:rPr>
          <w:rFonts w:ascii="Garamond" w:hAnsi="Garamond"/>
          <w:sz w:val="20"/>
          <w:szCs w:val="20"/>
        </w:rPr>
        <w:t xml:space="preserve">. </w:t>
      </w:r>
    </w:p>
    <w:p w:rsidR="009D47A1" w:rsidRPr="00167575" w:rsidRDefault="009D47A1">
      <w:pPr>
        <w:pStyle w:val="Corpsdetexte"/>
        <w:rPr>
          <w:rFonts w:ascii="Garamond" w:hAnsi="Garamond"/>
          <w:sz w:val="20"/>
          <w:szCs w:val="20"/>
        </w:rPr>
      </w:pPr>
    </w:p>
    <w:p w:rsidR="0026652E" w:rsidRDefault="0069013E">
      <w:pPr>
        <w:pStyle w:val="Corpsdetexte"/>
        <w:rPr>
          <w:rFonts w:ascii="Garamond" w:hAnsi="Garamond"/>
          <w:sz w:val="20"/>
          <w:szCs w:val="20"/>
        </w:rPr>
      </w:pPr>
      <w:r w:rsidRPr="00167575">
        <w:rPr>
          <w:rFonts w:ascii="Garamond" w:hAnsi="Garamond"/>
          <w:sz w:val="20"/>
          <w:szCs w:val="20"/>
        </w:rPr>
        <w:t>C'est bien pour ça que la dernière fois je vous ai mené jusqu'à l'</w:t>
      </w:r>
      <w:r w:rsidRPr="00167575">
        <w:rPr>
          <w:rFonts w:ascii="Garamond" w:hAnsi="Garamond" w:cs="Times New Roman"/>
          <w:i/>
          <w:color w:val="0000CC"/>
          <w:sz w:val="20"/>
          <w:szCs w:val="20"/>
        </w:rPr>
        <w:t>aleph</w:t>
      </w:r>
      <w:r w:rsidRPr="00167575">
        <w:rPr>
          <w:rFonts w:ascii="Garamond" w:hAnsi="Garamond"/>
          <w:iCs/>
          <w:sz w:val="20"/>
          <w:szCs w:val="20"/>
        </w:rPr>
        <w:t xml:space="preserve"> [</w:t>
      </w:r>
      <w:r w:rsidRPr="00167575">
        <w:rPr>
          <w:rFonts w:ascii="Times New Roman" w:hAnsi="Times New Roman" w:cs="Times New Roman"/>
          <w:color w:val="0000CC"/>
          <w:sz w:val="20"/>
          <w:szCs w:val="20"/>
        </w:rPr>
        <w:t>א</w:t>
      </w:r>
      <w:r w:rsidRPr="00167575">
        <w:rPr>
          <w:rFonts w:ascii="Garamond" w:hAnsi="Garamond"/>
          <w:iCs/>
          <w:sz w:val="20"/>
          <w:szCs w:val="20"/>
        </w:rPr>
        <w:t>], c</w:t>
      </w:r>
      <w:r w:rsidRPr="00167575">
        <w:rPr>
          <w:rFonts w:ascii="Garamond" w:hAnsi="Garamond"/>
          <w:sz w:val="20"/>
          <w:szCs w:val="20"/>
        </w:rPr>
        <w:t xml:space="preserve">'était pour - au passage - vous faire sentir que dans la génération d'un nombre cardinal à l'autre, dans le comptage des </w:t>
      </w:r>
      <w:r w:rsidRPr="00167575">
        <w:rPr>
          <w:rFonts w:ascii="Garamond" w:hAnsi="Garamond" w:cs="Times New Roman"/>
          <w:i/>
          <w:sz w:val="20"/>
          <w:szCs w:val="20"/>
        </w:rPr>
        <w:t>sous-ensembles</w:t>
      </w:r>
      <w:r w:rsidRPr="00167575">
        <w:rPr>
          <w:rFonts w:ascii="Garamond" w:hAnsi="Garamond"/>
          <w:sz w:val="20"/>
          <w:szCs w:val="20"/>
        </w:rPr>
        <w:t xml:space="preserve">, </w:t>
      </w:r>
      <w:r w:rsidRPr="00167575">
        <w:rPr>
          <w:rFonts w:ascii="Garamond" w:hAnsi="Garamond" w:cs="Times New Roman"/>
          <w:i/>
          <w:iCs/>
          <w:color w:val="0000CC"/>
          <w:sz w:val="20"/>
          <w:szCs w:val="20"/>
        </w:rPr>
        <w:t>quelque chose quelque part</w:t>
      </w:r>
      <w:r w:rsidRPr="00167575">
        <w:rPr>
          <w:rFonts w:ascii="Garamond" w:hAnsi="Garamond"/>
          <w:sz w:val="20"/>
          <w:szCs w:val="20"/>
        </w:rPr>
        <w:t xml:space="preserve"> </w:t>
      </w:r>
    </w:p>
    <w:p w:rsidR="009D47A1" w:rsidRPr="00167575" w:rsidRDefault="0069013E">
      <w:pPr>
        <w:pStyle w:val="Corpsdetexte"/>
        <w:rPr>
          <w:rFonts w:ascii="Garamond" w:hAnsi="Garamond"/>
          <w:sz w:val="20"/>
          <w:szCs w:val="20"/>
        </w:rPr>
      </w:pPr>
      <w:r w:rsidRPr="00167575">
        <w:rPr>
          <w:rFonts w:ascii="Garamond" w:hAnsi="Garamond"/>
          <w:sz w:val="20"/>
          <w:szCs w:val="20"/>
        </w:rPr>
        <w:t xml:space="preserve">se compte comme tel qui est un autre </w:t>
      </w:r>
      <w:r w:rsidRPr="00167575">
        <w:rPr>
          <w:rFonts w:ascii="Garamond" w:hAnsi="Garamond" w:cs="Times New Roman"/>
          <w:i/>
          <w:iCs/>
          <w:color w:val="0000FF"/>
          <w:sz w:val="20"/>
          <w:szCs w:val="20"/>
        </w:rPr>
        <w:t>Un</w:t>
      </w:r>
      <w:r w:rsidRPr="00167575">
        <w:rPr>
          <w:rFonts w:ascii="Garamond" w:hAnsi="Garamond"/>
          <w:sz w:val="20"/>
          <w:szCs w:val="20"/>
        </w:rPr>
        <w:t>, ce que j'ai marqué du tri</w:t>
      </w:r>
      <w:r w:rsidRPr="00167575">
        <w:rPr>
          <w:rFonts w:ascii="Garamond" w:hAnsi="Garamond"/>
          <w:sz w:val="20"/>
          <w:szCs w:val="20"/>
        </w:rPr>
        <w:softHyphen/>
        <w:t xml:space="preserve">angle de PASCAL, </w:t>
      </w:r>
    </w:p>
    <w:p w:rsidR="0069013E" w:rsidRPr="00167575" w:rsidRDefault="0069013E">
      <w:pPr>
        <w:pStyle w:val="Corpsdetexte"/>
        <w:rPr>
          <w:rFonts w:ascii="Garamond" w:hAnsi="Garamond"/>
          <w:sz w:val="20"/>
          <w:szCs w:val="20"/>
        </w:rPr>
      </w:pPr>
      <w:r w:rsidRPr="00167575">
        <w:rPr>
          <w:rFonts w:ascii="Garamond" w:hAnsi="Garamond"/>
          <w:sz w:val="20"/>
          <w:szCs w:val="20"/>
        </w:rPr>
        <w:t>en faisant remar</w:t>
      </w:r>
      <w:r w:rsidRPr="00167575">
        <w:rPr>
          <w:rFonts w:ascii="Garamond" w:hAnsi="Garamond"/>
          <w:sz w:val="20"/>
          <w:szCs w:val="20"/>
        </w:rPr>
        <w:softHyphen/>
        <w:t>quer que chaque chiffre, qui se</w:t>
      </w:r>
      <w:r w:rsidR="009D47A1" w:rsidRPr="00167575">
        <w:rPr>
          <w:rFonts w:ascii="Garamond" w:hAnsi="Garamond"/>
          <w:sz w:val="20"/>
          <w:szCs w:val="20"/>
        </w:rPr>
        <w:t xml:space="preserve"> </w:t>
      </w:r>
      <w:r w:rsidRPr="00167575">
        <w:rPr>
          <w:rFonts w:ascii="Garamond" w:hAnsi="Garamond"/>
          <w:sz w:val="20"/>
          <w:szCs w:val="20"/>
        </w:rPr>
        <w:t xml:space="preserve">trouve - à droite - marquer </w:t>
      </w:r>
      <w:r w:rsidRPr="00167575">
        <w:rPr>
          <w:rFonts w:ascii="Garamond" w:hAnsi="Garamond" w:cs="Times New Roman"/>
          <w:i/>
          <w:iCs/>
          <w:sz w:val="20"/>
          <w:szCs w:val="20"/>
        </w:rPr>
        <w:t>le nombre des parties</w:t>
      </w:r>
      <w:r w:rsidRPr="00167575">
        <w:rPr>
          <w:rFonts w:ascii="Garamond" w:hAnsi="Garamond"/>
          <w:sz w:val="20"/>
          <w:szCs w:val="20"/>
        </w:rPr>
        <w:t xml:space="preserve">, </w:t>
      </w:r>
    </w:p>
    <w:p w:rsidR="009D47A1" w:rsidRPr="00167575" w:rsidRDefault="0069013E">
      <w:pPr>
        <w:pStyle w:val="Corpsdetexte"/>
        <w:rPr>
          <w:rFonts w:ascii="Garamond" w:hAnsi="Garamond"/>
          <w:sz w:val="20"/>
          <w:szCs w:val="20"/>
        </w:rPr>
      </w:pPr>
      <w:r w:rsidRPr="00167575">
        <w:rPr>
          <w:rFonts w:ascii="Garamond" w:hAnsi="Garamond"/>
          <w:sz w:val="20"/>
          <w:szCs w:val="20"/>
        </w:rPr>
        <w:t>se fait de l'addition de ce qui y correspond comme parties dans l'ensemble précédent.</w:t>
      </w:r>
    </w:p>
    <w:p w:rsidR="0069013E" w:rsidRPr="00167575" w:rsidRDefault="0069013E">
      <w:pPr>
        <w:pStyle w:val="Corpsdetexte"/>
        <w:rPr>
          <w:rFonts w:ascii="Garamond" w:hAnsi="Garamond"/>
          <w:sz w:val="20"/>
          <w:szCs w:val="20"/>
        </w:rPr>
      </w:pPr>
      <w:r w:rsidRPr="00167575">
        <w:rPr>
          <w:rFonts w:ascii="Garamond" w:hAnsi="Garamond"/>
          <w:sz w:val="20"/>
          <w:szCs w:val="20"/>
        </w:rPr>
        <w:tab/>
      </w:r>
    </w:p>
    <w:p w:rsidR="0069013E" w:rsidRPr="00167575" w:rsidRDefault="0058419D" w:rsidP="0026652E">
      <w:pPr>
        <w:jc w:val="center"/>
        <w:rPr>
          <w:rFonts w:ascii="Garamond" w:hAnsi="Garamond" w:cs="Courier New"/>
          <w:noProof/>
          <w:sz w:val="20"/>
          <w:szCs w:val="20"/>
        </w:rPr>
      </w:pPr>
      <w:r w:rsidRPr="00167575">
        <w:rPr>
          <w:rFonts w:ascii="Garamond" w:hAnsi="Garamond" w:cs="Courier New"/>
          <w:noProof/>
          <w:sz w:val="20"/>
          <w:szCs w:val="20"/>
        </w:rPr>
        <w:lastRenderedPageBreak/>
        <w:drawing>
          <wp:inline distT="0" distB="0" distL="0" distR="0" wp14:anchorId="6C70BF10" wp14:editId="3C5ECAF7">
            <wp:extent cx="910590" cy="832539"/>
            <wp:effectExtent l="0" t="0" r="0" b="0"/>
            <wp:docPr id="79" name="Image 79" descr="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7a"/>
                    <pic:cNvPicPr>
                      <a:picLocks noChangeAspect="1" noChangeArrowheads="1"/>
                    </pic:cNvPicPr>
                  </pic:nvPicPr>
                  <pic:blipFill>
                    <a:blip r:embed="rId53" cstate="print"/>
                    <a:srcRect/>
                    <a:stretch>
                      <a:fillRect/>
                    </a:stretch>
                  </pic:blipFill>
                  <pic:spPr bwMode="auto">
                    <a:xfrm>
                      <a:off x="0" y="0"/>
                      <a:ext cx="911396" cy="833276"/>
                    </a:xfrm>
                    <a:prstGeom prst="rect">
                      <a:avLst/>
                    </a:prstGeom>
                    <a:noFill/>
                    <a:ln w="9525">
                      <a:noFill/>
                      <a:miter lim="800000"/>
                      <a:headEnd/>
                      <a:tailEnd/>
                    </a:ln>
                  </pic:spPr>
                </pic:pic>
              </a:graphicData>
            </a:graphic>
          </wp:inline>
        </w:drawing>
      </w:r>
      <w:r w:rsidR="0026652E">
        <w:rPr>
          <w:rFonts w:ascii="Garamond" w:hAnsi="Garamond" w:cs="Courier New"/>
          <w:noProof/>
          <w:sz w:val="20"/>
          <w:szCs w:val="20"/>
        </w:rPr>
        <w:t xml:space="preserve">    </w:t>
      </w:r>
      <w:r w:rsidRPr="00167575">
        <w:rPr>
          <w:rFonts w:ascii="Garamond" w:hAnsi="Garamond" w:cs="Courier New"/>
          <w:noProof/>
          <w:sz w:val="20"/>
          <w:szCs w:val="20"/>
        </w:rPr>
        <w:drawing>
          <wp:inline distT="0" distB="0" distL="0" distR="0" wp14:anchorId="62798083" wp14:editId="6A441A72">
            <wp:extent cx="327023" cy="830580"/>
            <wp:effectExtent l="0" t="0" r="0" b="0"/>
            <wp:docPr id="80" name="Image 80" descr="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2a"/>
                    <pic:cNvPicPr>
                      <a:picLocks noChangeAspect="1" noChangeArrowheads="1"/>
                    </pic:cNvPicPr>
                  </pic:nvPicPr>
                  <pic:blipFill>
                    <a:blip r:embed="rId68" cstate="print"/>
                    <a:srcRect/>
                    <a:stretch>
                      <a:fillRect/>
                    </a:stretch>
                  </pic:blipFill>
                  <pic:spPr bwMode="auto">
                    <a:xfrm>
                      <a:off x="0" y="0"/>
                      <a:ext cx="327112" cy="830806"/>
                    </a:xfrm>
                    <a:prstGeom prst="rect">
                      <a:avLst/>
                    </a:prstGeom>
                    <a:noFill/>
                    <a:ln w="9525">
                      <a:noFill/>
                      <a:miter lim="800000"/>
                      <a:headEnd/>
                      <a:tailEnd/>
                    </a:ln>
                  </pic:spPr>
                </pic:pic>
              </a:graphicData>
            </a:graphic>
          </wp:inline>
        </w:drawing>
      </w:r>
    </w:p>
    <w:p w:rsidR="009D47A1" w:rsidRPr="00167575" w:rsidRDefault="009D47A1">
      <w:pPr>
        <w:ind w:left="708" w:firstLine="708"/>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3A27BD" w:rsidRDefault="0069013E">
      <w:pPr>
        <w:rPr>
          <w:rFonts w:ascii="Garamond" w:hAnsi="Garamond" w:cs="Courier New"/>
          <w:noProof/>
          <w:sz w:val="20"/>
          <w:szCs w:val="20"/>
        </w:rPr>
      </w:pPr>
      <w:r w:rsidRPr="00167575">
        <w:rPr>
          <w:rFonts w:ascii="Garamond" w:hAnsi="Garamond" w:cs="Courier New"/>
          <w:noProof/>
          <w:sz w:val="20"/>
          <w:szCs w:val="20"/>
        </w:rPr>
        <w:t xml:space="preserve">C'est ce </w:t>
      </w:r>
      <w:r w:rsidRPr="003A27BD">
        <w:rPr>
          <w:noProof/>
          <w:color w:val="0000CC"/>
          <w:sz w:val="18"/>
          <w:szCs w:val="18"/>
        </w:rPr>
        <w:t>1</w:t>
      </w:r>
      <w:r w:rsidRPr="00167575">
        <w:rPr>
          <w:rFonts w:ascii="Garamond" w:hAnsi="Garamond" w:cs="Courier New"/>
          <w:noProof/>
          <w:sz w:val="20"/>
          <w:szCs w:val="20"/>
        </w:rPr>
        <w:t xml:space="preserve">, ce </w:t>
      </w:r>
      <w:r w:rsidRPr="003A27BD">
        <w:rPr>
          <w:noProof/>
          <w:color w:val="0000CC"/>
          <w:sz w:val="18"/>
          <w:szCs w:val="18"/>
        </w:rPr>
        <w:t>1</w:t>
      </w:r>
      <w:r w:rsidRPr="00167575">
        <w:rPr>
          <w:rFonts w:ascii="Garamond" w:hAnsi="Garamond" w:cs="Courier New"/>
          <w:noProof/>
          <w:sz w:val="20"/>
          <w:szCs w:val="20"/>
        </w:rPr>
        <w:t xml:space="preserve"> que j'ai caractérisé quand il s'agit du </w:t>
      </w:r>
      <w:r w:rsidRPr="003A27BD">
        <w:rPr>
          <w:noProof/>
          <w:color w:val="0000CC"/>
          <w:sz w:val="18"/>
          <w:szCs w:val="18"/>
        </w:rPr>
        <w:t>3</w:t>
      </w:r>
      <w:r w:rsidRPr="00167575">
        <w:rPr>
          <w:rFonts w:ascii="Garamond" w:hAnsi="Garamond" w:cs="Courier New"/>
          <w:noProof/>
          <w:sz w:val="20"/>
          <w:szCs w:val="20"/>
        </w:rPr>
        <w:t xml:space="preserve"> par exemple, à savoir l’</w:t>
      </w:r>
      <w:r w:rsidRPr="00167575">
        <w:rPr>
          <w:rFonts w:ascii="Garamond" w:hAnsi="Garamond"/>
          <w:i/>
          <w:noProof/>
          <w:color w:val="0000CC"/>
          <w:sz w:val="20"/>
          <w:szCs w:val="20"/>
        </w:rPr>
        <w:t>ab</w:t>
      </w:r>
      <w:r w:rsidRPr="00167575">
        <w:rPr>
          <w:rFonts w:ascii="Garamond" w:hAnsi="Garamond" w:cs="Courier New"/>
          <w:noProof/>
          <w:sz w:val="20"/>
          <w:szCs w:val="20"/>
        </w:rPr>
        <w:t xml:space="preserve"> opposé au </w:t>
      </w:r>
      <w:r w:rsidRPr="00167575">
        <w:rPr>
          <w:rFonts w:ascii="Garamond" w:hAnsi="Garamond"/>
          <w:i/>
          <w:noProof/>
          <w:color w:val="0000CC"/>
          <w:sz w:val="20"/>
          <w:szCs w:val="20"/>
        </w:rPr>
        <w:t>c</w:t>
      </w:r>
      <w:r w:rsidRPr="00167575">
        <w:rPr>
          <w:rFonts w:ascii="Garamond" w:hAnsi="Garamond" w:cs="Courier New"/>
          <w:noProof/>
          <w:sz w:val="20"/>
          <w:szCs w:val="20"/>
        </w:rPr>
        <w:t xml:space="preserve">, et du </w:t>
      </w:r>
      <w:r w:rsidRPr="00167575">
        <w:rPr>
          <w:rFonts w:ascii="Garamond" w:hAnsi="Garamond"/>
          <w:i/>
          <w:noProof/>
          <w:color w:val="0000CC"/>
          <w:sz w:val="20"/>
          <w:szCs w:val="20"/>
        </w:rPr>
        <w:t>ba</w:t>
      </w:r>
      <w:r w:rsidRPr="00167575">
        <w:rPr>
          <w:rFonts w:ascii="Garamond" w:hAnsi="Garamond" w:cs="Courier New"/>
          <w:noProof/>
          <w:sz w:val="20"/>
          <w:szCs w:val="20"/>
        </w:rPr>
        <w:t xml:space="preserve"> qui vient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même. Pour qu'il y en ait </w:t>
      </w:r>
      <w:r w:rsidRPr="003A27BD">
        <w:rPr>
          <w:noProof/>
          <w:color w:val="0000CC"/>
          <w:sz w:val="18"/>
          <w:szCs w:val="18"/>
        </w:rPr>
        <w:t>4</w:t>
      </w:r>
      <w:r w:rsidRPr="00167575">
        <w:rPr>
          <w:rFonts w:ascii="Garamond" w:hAnsi="Garamond" w:cs="Courier New"/>
          <w:noProof/>
          <w:sz w:val="20"/>
          <w:szCs w:val="20"/>
        </w:rPr>
        <w:t>, il faut qu'à l'</w:t>
      </w:r>
      <w:r w:rsidRPr="00167575">
        <w:rPr>
          <w:rFonts w:ascii="Garamond" w:hAnsi="Garamond"/>
          <w:i/>
          <w:noProof/>
          <w:color w:val="0000CC"/>
          <w:sz w:val="20"/>
          <w:szCs w:val="20"/>
        </w:rPr>
        <w:t>ab</w:t>
      </w:r>
      <w:r w:rsidRPr="00167575">
        <w:rPr>
          <w:rFonts w:ascii="Garamond" w:hAnsi="Garamond" w:cs="Courier New"/>
          <w:noProof/>
          <w:sz w:val="20"/>
          <w:szCs w:val="20"/>
        </w:rPr>
        <w:t xml:space="preserve">, au </w:t>
      </w:r>
      <w:r w:rsidRPr="00167575">
        <w:rPr>
          <w:rFonts w:ascii="Garamond" w:hAnsi="Garamond"/>
          <w:i/>
          <w:noProof/>
          <w:color w:val="0000CC"/>
          <w:sz w:val="20"/>
          <w:szCs w:val="20"/>
        </w:rPr>
        <w:t>ba</w:t>
      </w:r>
      <w:r w:rsidRPr="00167575">
        <w:rPr>
          <w:rFonts w:ascii="Garamond" w:hAnsi="Garamond" w:cs="Courier New"/>
          <w:noProof/>
          <w:sz w:val="20"/>
          <w:szCs w:val="20"/>
        </w:rPr>
        <w:t>, à l'</w:t>
      </w:r>
      <w:r w:rsidRPr="00167575">
        <w:rPr>
          <w:rFonts w:ascii="Garamond" w:hAnsi="Garamond"/>
          <w:i/>
          <w:noProof/>
          <w:color w:val="0000CC"/>
          <w:sz w:val="20"/>
          <w:szCs w:val="20"/>
        </w:rPr>
        <w:t>ac</w:t>
      </w:r>
      <w:r w:rsidRPr="00167575">
        <w:rPr>
          <w:rFonts w:ascii="Garamond" w:hAnsi="Garamond" w:cs="Courier New"/>
          <w:noProof/>
          <w:sz w:val="20"/>
          <w:szCs w:val="20"/>
        </w:rPr>
        <w:t>, il y ait l'</w:t>
      </w:r>
      <w:r w:rsidRPr="00167575">
        <w:rPr>
          <w:rFonts w:ascii="Garamond" w:hAnsi="Garamond"/>
          <w:i/>
          <w:noProof/>
          <w:color w:val="0000CC"/>
          <w:sz w:val="20"/>
          <w:szCs w:val="20"/>
        </w:rPr>
        <w:t>abc</w:t>
      </w:r>
      <w:r w:rsidRPr="00167575">
        <w:rPr>
          <w:rFonts w:ascii="Garamond" w:hAnsi="Garamond" w:cs="Courier New"/>
          <w:noProof/>
          <w:sz w:val="20"/>
          <w:szCs w:val="20"/>
        </w:rPr>
        <w:t xml:space="preserve">, la juxtaposition des éléments de l'ensemble précédent, leur juxtaposition comme telle, qui vienne en compte au seul titre de </w:t>
      </w:r>
      <w:r w:rsidRPr="003A27BD">
        <w:rPr>
          <w:noProof/>
          <w:color w:val="0000CC"/>
          <w:sz w:val="18"/>
          <w:szCs w:val="18"/>
        </w:rPr>
        <w:t>1</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58419D" w:rsidP="003A27BD">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2DB204C2" wp14:editId="216D5E5F">
            <wp:extent cx="589005" cy="881964"/>
            <wp:effectExtent l="0" t="0" r="0" b="0"/>
            <wp:docPr id="81" name="Image 81" descr="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3a"/>
                    <pic:cNvPicPr>
                      <a:picLocks noChangeAspect="1" noChangeArrowheads="1"/>
                    </pic:cNvPicPr>
                  </pic:nvPicPr>
                  <pic:blipFill>
                    <a:blip r:embed="rId69" cstate="print"/>
                    <a:srcRect/>
                    <a:stretch>
                      <a:fillRect/>
                    </a:stretch>
                  </pic:blipFill>
                  <pic:spPr bwMode="auto">
                    <a:xfrm>
                      <a:off x="0" y="0"/>
                      <a:ext cx="590035" cy="883506"/>
                    </a:xfrm>
                    <a:prstGeom prst="rect">
                      <a:avLst/>
                    </a:prstGeom>
                    <a:noFill/>
                    <a:ln w="9525">
                      <a:noFill/>
                      <a:miter lim="800000"/>
                      <a:headEnd/>
                      <a:tailEnd/>
                    </a:ln>
                  </pic:spPr>
                </pic:pic>
              </a:graphicData>
            </a:graphic>
          </wp:inline>
        </w:drawing>
      </w:r>
    </w:p>
    <w:p w:rsidR="0069013E" w:rsidRPr="00167575" w:rsidRDefault="0069013E">
      <w:pPr>
        <w:rPr>
          <w:rFonts w:ascii="Garamond" w:hAnsi="Garamond" w:cs="Courier New"/>
          <w:noProof/>
          <w:sz w:val="20"/>
          <w:szCs w:val="20"/>
        </w:rPr>
      </w:pPr>
    </w:p>
    <w:p w:rsidR="003A27BD" w:rsidRDefault="0069013E">
      <w:pPr>
        <w:rPr>
          <w:rFonts w:ascii="Garamond" w:hAnsi="Garamond" w:cs="Courier New"/>
          <w:noProof/>
          <w:sz w:val="20"/>
          <w:szCs w:val="20"/>
        </w:rPr>
      </w:pPr>
      <w:r w:rsidRPr="00167575">
        <w:rPr>
          <w:rFonts w:ascii="Garamond" w:hAnsi="Garamond" w:cs="Courier New"/>
          <w:noProof/>
          <w:sz w:val="20"/>
          <w:szCs w:val="20"/>
        </w:rPr>
        <w:t xml:space="preserve">C'est ce que j'ai appelé la </w:t>
      </w:r>
      <w:r w:rsidRPr="00167575">
        <w:rPr>
          <w:rFonts w:ascii="Garamond" w:hAnsi="Garamond"/>
          <w:i/>
          <w:noProof/>
          <w:sz w:val="20"/>
          <w:szCs w:val="20"/>
        </w:rPr>
        <w:t>mêmeté</w:t>
      </w:r>
      <w:r w:rsidRPr="00167575">
        <w:rPr>
          <w:rFonts w:ascii="Garamond" w:hAnsi="Garamond" w:cs="Courier New"/>
          <w:i/>
          <w:noProof/>
          <w:sz w:val="20"/>
          <w:szCs w:val="20"/>
        </w:rPr>
        <w:t xml:space="preserve"> de </w:t>
      </w:r>
      <w:r w:rsidRPr="00167575">
        <w:rPr>
          <w:rFonts w:ascii="Garamond" w:hAnsi="Garamond" w:cs="Courier New"/>
          <w:noProof/>
          <w:sz w:val="20"/>
          <w:szCs w:val="20"/>
        </w:rPr>
        <w:t xml:space="preserve">la </w:t>
      </w:r>
      <w:r w:rsidRPr="00167575">
        <w:rPr>
          <w:rFonts w:ascii="Garamond" w:hAnsi="Garamond"/>
          <w:i/>
          <w:noProof/>
          <w:sz w:val="20"/>
          <w:szCs w:val="20"/>
        </w:rPr>
        <w:t>différence</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Parce que c'est en tant que rien d'autre dans leur propriété n'est, </w:t>
      </w:r>
    </w:p>
    <w:p w:rsidR="003A27BD" w:rsidRDefault="0069013E">
      <w:pPr>
        <w:rPr>
          <w:rFonts w:ascii="Garamond" w:hAnsi="Garamond" w:cs="Courier New"/>
          <w:noProof/>
          <w:sz w:val="20"/>
          <w:szCs w:val="20"/>
        </w:rPr>
      </w:pPr>
      <w:r w:rsidRPr="00167575">
        <w:rPr>
          <w:rFonts w:ascii="Garamond" w:hAnsi="Garamond" w:cs="Courier New"/>
          <w:noProof/>
          <w:sz w:val="20"/>
          <w:szCs w:val="20"/>
        </w:rPr>
        <w:t xml:space="preserve">que d'être différence, que les </w:t>
      </w:r>
      <w:r w:rsidRPr="00167575">
        <w:rPr>
          <w:rFonts w:ascii="Garamond" w:hAnsi="Garamond"/>
          <w:i/>
          <w:iCs/>
          <w:noProof/>
          <w:sz w:val="20"/>
          <w:szCs w:val="20"/>
        </w:rPr>
        <w:t>éléments</w:t>
      </w:r>
      <w:r w:rsidRPr="00167575">
        <w:rPr>
          <w:rFonts w:ascii="Garamond" w:hAnsi="Garamond" w:cs="Courier New"/>
          <w:noProof/>
          <w:sz w:val="20"/>
          <w:szCs w:val="20"/>
        </w:rPr>
        <w:t xml:space="preserve"> qui viennent ici supporter les sous-ensembles, </w:t>
      </w:r>
      <w:r w:rsidRPr="00167575">
        <w:rPr>
          <w:rFonts w:ascii="Garamond" w:hAnsi="Garamond"/>
          <w:sz w:val="20"/>
          <w:szCs w:val="20"/>
        </w:rPr>
        <w:t>que ces élé</w:t>
      </w:r>
      <w:r w:rsidRPr="00167575">
        <w:rPr>
          <w:rFonts w:ascii="Garamond" w:hAnsi="Garamond"/>
          <w:sz w:val="20"/>
          <w:szCs w:val="20"/>
        </w:rPr>
        <w:softHyphen/>
        <w:t>ments sont comptés eux-mêmes dans la génération des parties qui vont suivre.</w:t>
      </w:r>
      <w:r w:rsidR="003A27BD">
        <w:rPr>
          <w:rFonts w:ascii="Garamond" w:hAnsi="Garamond"/>
          <w:sz w:val="20"/>
          <w:szCs w:val="20"/>
        </w:rPr>
        <w:t xml:space="preserve"> </w:t>
      </w:r>
      <w:r w:rsidRPr="00167575">
        <w:rPr>
          <w:rFonts w:ascii="Garamond" w:hAnsi="Garamond" w:cs="Courier New"/>
          <w:noProof/>
          <w:sz w:val="20"/>
          <w:szCs w:val="20"/>
        </w:rPr>
        <w:t>J'insiste. Ce qui est en question, c'est ce dont</w:t>
      </w:r>
      <w:r w:rsidR="003A27BD">
        <w:rPr>
          <w:rFonts w:ascii="Garamond" w:hAnsi="Garamond" w:cs="Courier New"/>
          <w:noProof/>
          <w:sz w:val="20"/>
          <w:szCs w:val="20"/>
        </w:rPr>
        <w:t xml:space="preserve"> </w:t>
      </w:r>
      <w:r w:rsidRPr="00167575">
        <w:rPr>
          <w:rFonts w:ascii="Garamond" w:hAnsi="Garamond" w:cs="Courier New"/>
          <w:noProof/>
          <w:sz w:val="20"/>
          <w:szCs w:val="20"/>
        </w:rPr>
        <w:t xml:space="preserve">il s'agit </w:t>
      </w:r>
    </w:p>
    <w:p w:rsidR="003A27BD" w:rsidRDefault="0069013E">
      <w:pPr>
        <w:rPr>
          <w:rFonts w:ascii="Garamond" w:hAnsi="Garamond" w:cs="Courier New"/>
          <w:noProof/>
          <w:sz w:val="20"/>
          <w:szCs w:val="20"/>
        </w:rPr>
      </w:pPr>
      <w:r w:rsidRPr="00167575">
        <w:rPr>
          <w:rFonts w:ascii="Garamond" w:hAnsi="Garamond" w:cs="Courier New"/>
          <w:noProof/>
          <w:sz w:val="20"/>
          <w:szCs w:val="20"/>
        </w:rPr>
        <w:t>quant au dénom</w:t>
      </w:r>
      <w:r w:rsidRPr="00167575">
        <w:rPr>
          <w:rFonts w:ascii="Garamond" w:hAnsi="Garamond" w:cs="Courier New"/>
          <w:noProof/>
          <w:sz w:val="20"/>
          <w:szCs w:val="20"/>
        </w:rPr>
        <w:softHyphen/>
        <w:t>bré, c'est « </w:t>
      </w:r>
      <w:r w:rsidRPr="00167575">
        <w:rPr>
          <w:rFonts w:ascii="Garamond" w:hAnsi="Garamond"/>
          <w:i/>
          <w:noProof/>
          <w:color w:val="0000CC"/>
          <w:sz w:val="20"/>
          <w:szCs w:val="20"/>
        </w:rPr>
        <w:t>l'Un en plus</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en tant qu'il se compte comme tel dans le dénom</w:t>
      </w:r>
      <w:r w:rsidRPr="00167575">
        <w:rPr>
          <w:rFonts w:ascii="Garamond" w:hAnsi="Garamond" w:cs="Courier New"/>
          <w:noProof/>
          <w:sz w:val="20"/>
          <w:szCs w:val="20"/>
        </w:rPr>
        <w:softHyphen/>
        <w:t xml:space="preserve">bré,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dans l'</w:t>
      </w:r>
      <w:r w:rsidRPr="00167575">
        <w:rPr>
          <w:rFonts w:ascii="Garamond" w:hAnsi="Garamond"/>
          <w:i/>
          <w:noProof/>
          <w:color w:val="0000CC"/>
          <w:sz w:val="20"/>
          <w:szCs w:val="20"/>
        </w:rPr>
        <w:t>aleph</w:t>
      </w:r>
      <w:r w:rsidRPr="00167575">
        <w:rPr>
          <w:rFonts w:ascii="Garamond" w:hAnsi="Garamond" w:cs="Courier New"/>
          <w:noProof/>
          <w:sz w:val="20"/>
          <w:szCs w:val="20"/>
        </w:rPr>
        <w:t xml:space="preserve"> </w:t>
      </w:r>
      <w:r w:rsidRPr="00167575">
        <w:rPr>
          <w:rFonts w:ascii="Garamond" w:hAnsi="Garamond" w:cs="Courier New"/>
          <w:iCs/>
          <w:sz w:val="20"/>
          <w:szCs w:val="20"/>
        </w:rPr>
        <w:t>[</w:t>
      </w:r>
      <w:r w:rsidRPr="00167575">
        <w:rPr>
          <w:color w:val="0000CC"/>
          <w:sz w:val="20"/>
          <w:szCs w:val="20"/>
        </w:rPr>
        <w:t>א</w:t>
      </w:r>
      <w:r w:rsidRPr="00167575">
        <w:rPr>
          <w:rFonts w:ascii="Garamond" w:hAnsi="Garamond" w:cs="Courier New"/>
          <w:iCs/>
          <w:sz w:val="20"/>
          <w:szCs w:val="20"/>
        </w:rPr>
        <w:t>]</w:t>
      </w:r>
      <w:r w:rsidRPr="00167575">
        <w:rPr>
          <w:rFonts w:ascii="Garamond" w:hAnsi="Garamond" w:cs="Courier New"/>
          <w:noProof/>
          <w:sz w:val="20"/>
          <w:szCs w:val="20"/>
        </w:rPr>
        <w:t xml:space="preserve"> de ses parties à chaque passage d'un nombre à son succes</w:t>
      </w:r>
      <w:r w:rsidRPr="00167575">
        <w:rPr>
          <w:rFonts w:ascii="Garamond" w:hAnsi="Garamond" w:cs="Courier New"/>
          <w:noProof/>
          <w:sz w:val="20"/>
          <w:szCs w:val="20"/>
        </w:rPr>
        <w:softHyphen/>
        <w:t xml:space="preserve">seur. </w:t>
      </w:r>
    </w:p>
    <w:p w:rsidR="009D47A1" w:rsidRPr="00167575" w:rsidRDefault="009D47A1">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de se compter comme tel de la différence comme propriété, que la multiplication qui s'exprime dans l'exponentielle </w:t>
      </w:r>
      <w:r w:rsidRPr="00167575">
        <w:rPr>
          <w:rFonts w:ascii="Garamond" w:hAnsi="Garamond"/>
          <w:noProof/>
          <w:color w:val="0000CC"/>
          <w:sz w:val="20"/>
          <w:szCs w:val="20"/>
        </w:rPr>
        <w:t>2</w:t>
      </w:r>
      <w:r w:rsidRPr="00167575">
        <w:rPr>
          <w:rFonts w:ascii="Garamond" w:hAnsi="Garamond"/>
          <w:noProof/>
          <w:color w:val="0000CC"/>
          <w:sz w:val="20"/>
          <w:szCs w:val="20"/>
          <w:vertAlign w:val="superscript"/>
        </w:rPr>
        <w:t>n-1</w:t>
      </w:r>
      <w:r w:rsidRPr="00167575">
        <w:rPr>
          <w:rFonts w:ascii="Garamond" w:hAnsi="Garamond" w:cs="Courier New"/>
          <w:noProof/>
          <w:sz w:val="20"/>
          <w:szCs w:val="20"/>
          <w:vertAlign w:val="superscript"/>
        </w:rPr>
        <w:t xml:space="preserve"> </w:t>
      </w:r>
      <w:r w:rsidRPr="00167575">
        <w:rPr>
          <w:rFonts w:ascii="Garamond" w:hAnsi="Garamond" w:cs="Courier New"/>
          <w:noProof/>
          <w:sz w:val="20"/>
          <w:szCs w:val="20"/>
        </w:rPr>
        <w:t xml:space="preserve">des </w:t>
      </w:r>
      <w:r w:rsidRPr="00167575">
        <w:rPr>
          <w:rFonts w:ascii="Garamond" w:hAnsi="Garamond"/>
          <w:i/>
          <w:iCs/>
          <w:noProof/>
          <w:sz w:val="20"/>
          <w:szCs w:val="20"/>
        </w:rPr>
        <w:t>parties de l'ensemble supérieur</w:t>
      </w:r>
      <w:r w:rsidRPr="00167575">
        <w:rPr>
          <w:rFonts w:ascii="Garamond" w:hAnsi="Garamond" w:cs="Courier New"/>
          <w:noProof/>
          <w:sz w:val="20"/>
          <w:szCs w:val="20"/>
        </w:rPr>
        <w:t xml:space="preserve">, de sa bipartition, que s'avère dans </w:t>
      </w:r>
      <w:r w:rsidR="009D47A1" w:rsidRPr="00167575">
        <w:rPr>
          <w:rFonts w:ascii="Garamond" w:hAnsi="Garamond" w:cs="Courier New"/>
          <w:noProof/>
          <w:sz w:val="20"/>
          <w:szCs w:val="20"/>
        </w:rPr>
        <w:t>l'</w:t>
      </w:r>
      <w:r w:rsidR="009D47A1" w:rsidRPr="00167575">
        <w:rPr>
          <w:rFonts w:ascii="Garamond" w:hAnsi="Garamond"/>
          <w:i/>
          <w:noProof/>
          <w:color w:val="0000CC"/>
          <w:sz w:val="20"/>
          <w:szCs w:val="20"/>
        </w:rPr>
        <w:t>aleph</w:t>
      </w:r>
      <w:r w:rsidR="009D47A1" w:rsidRPr="00167575">
        <w:rPr>
          <w:rFonts w:ascii="Garamond" w:hAnsi="Garamond" w:cs="Courier New"/>
          <w:noProof/>
          <w:sz w:val="20"/>
          <w:szCs w:val="20"/>
        </w:rPr>
        <w:t xml:space="preserve"> </w:t>
      </w:r>
      <w:r w:rsidR="009D47A1" w:rsidRPr="00167575">
        <w:rPr>
          <w:rFonts w:ascii="Garamond" w:hAnsi="Garamond" w:cs="Courier New"/>
          <w:iCs/>
          <w:sz w:val="20"/>
          <w:szCs w:val="20"/>
        </w:rPr>
        <w:t>[</w:t>
      </w:r>
      <w:r w:rsidR="009D47A1" w:rsidRPr="00167575">
        <w:rPr>
          <w:color w:val="0000CC"/>
          <w:sz w:val="20"/>
          <w:szCs w:val="20"/>
        </w:rPr>
        <w:t>א</w:t>
      </w:r>
      <w:r w:rsidR="009D47A1" w:rsidRPr="00167575">
        <w:rPr>
          <w:rFonts w:ascii="Garamond" w:hAnsi="Garamond" w:cs="Courier New"/>
          <w:iCs/>
          <w:sz w:val="20"/>
          <w:szCs w:val="20"/>
        </w:rPr>
        <w:t>]</w:t>
      </w:r>
      <w:r w:rsidRPr="00167575">
        <w:rPr>
          <w:rFonts w:ascii="Garamond" w:hAnsi="Garamond" w:cs="Courier New"/>
          <w:noProof/>
          <w:sz w:val="20"/>
          <w:szCs w:val="20"/>
        </w:rPr>
        <w:t xml:space="preserve"> </w:t>
      </w:r>
      <w:r w:rsidR="003A27BD">
        <w:rPr>
          <w:rFonts w:ascii="Garamond" w:hAnsi="Garamond" w:cs="Courier New"/>
          <w:noProof/>
          <w:sz w:val="20"/>
          <w:szCs w:val="20"/>
        </w:rPr>
        <w:t>-</w:t>
      </w:r>
      <w:r w:rsidRPr="00167575">
        <w:rPr>
          <w:rFonts w:ascii="Garamond" w:hAnsi="Garamond" w:cs="Courier New"/>
          <w:noProof/>
          <w:sz w:val="20"/>
          <w:szCs w:val="20"/>
        </w:rPr>
        <w:t xml:space="preserve"> quoi ? </w:t>
      </w:r>
      <w:r w:rsidR="009D47A1" w:rsidRPr="00167575">
        <w:rPr>
          <w:rFonts w:ascii="Garamond" w:hAnsi="Garamond" w:cs="Courier New"/>
          <w:noProof/>
          <w:sz w:val="20"/>
          <w:szCs w:val="20"/>
        </w:rPr>
        <w:t xml:space="preserve"> -</w:t>
      </w:r>
    </w:p>
    <w:p w:rsidR="0069013E" w:rsidRPr="00167575" w:rsidRDefault="009D47A1">
      <w:pPr>
        <w:rPr>
          <w:rFonts w:ascii="Garamond" w:hAnsi="Garamond" w:cs="Courier New"/>
          <w:noProof/>
          <w:sz w:val="20"/>
          <w:szCs w:val="20"/>
        </w:rPr>
      </w:pPr>
      <w:r w:rsidRPr="00167575">
        <w:rPr>
          <w:rFonts w:ascii="Garamond" w:hAnsi="Garamond" w:cs="Courier New"/>
          <w:noProof/>
          <w:sz w:val="20"/>
          <w:szCs w:val="20"/>
        </w:rPr>
        <w:t>à</w:t>
      </w:r>
      <w:r w:rsidR="0069013E" w:rsidRPr="00167575">
        <w:rPr>
          <w:rFonts w:ascii="Garamond" w:hAnsi="Garamond" w:cs="Courier New"/>
          <w:noProof/>
          <w:sz w:val="20"/>
          <w:szCs w:val="20"/>
        </w:rPr>
        <w:t xml:space="preserve"> être mis à l'épreuve du dénombrable. </w:t>
      </w:r>
    </w:p>
    <w:p w:rsidR="009D47A1" w:rsidRPr="00167575" w:rsidRDefault="009D47A1">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c'est là que se révèle en tant que d'un </w:t>
      </w:r>
      <w:r w:rsidRPr="00167575">
        <w:rPr>
          <w:rFonts w:ascii="Garamond" w:hAnsi="Garamond"/>
          <w:i/>
          <w:noProof/>
          <w:color w:val="0000CC"/>
          <w:sz w:val="20"/>
          <w:szCs w:val="20"/>
        </w:rPr>
        <w:t>Un</w:t>
      </w:r>
      <w:r w:rsidRPr="00167575">
        <w:rPr>
          <w:rFonts w:ascii="Garamond" w:hAnsi="Garamond" w:cs="Courier New"/>
          <w:noProof/>
          <w:sz w:val="20"/>
          <w:szCs w:val="20"/>
        </w:rPr>
        <w:t>, de l'</w:t>
      </w:r>
      <w:r w:rsidRPr="00167575">
        <w:rPr>
          <w:rFonts w:ascii="Garamond" w:hAnsi="Garamond"/>
          <w:i/>
          <w:noProof/>
          <w:color w:val="0000CC"/>
          <w:sz w:val="20"/>
          <w:szCs w:val="20"/>
        </w:rPr>
        <w:t>Un</w:t>
      </w:r>
      <w:r w:rsidRPr="00167575">
        <w:rPr>
          <w:rFonts w:ascii="Garamond" w:hAnsi="Garamond" w:cs="Courier New"/>
          <w:noProof/>
          <w:sz w:val="20"/>
          <w:szCs w:val="20"/>
        </w:rPr>
        <w:t xml:space="preserve"> qu'il s'agit, c'est d'un </w:t>
      </w:r>
      <w:r w:rsidRPr="00167575">
        <w:rPr>
          <w:rFonts w:ascii="Garamond" w:hAnsi="Garamond"/>
          <w:i/>
          <w:iCs/>
          <w:noProof/>
          <w:color w:val="0000CC"/>
          <w:sz w:val="20"/>
          <w:szCs w:val="20"/>
        </w:rPr>
        <w:t>autre</w:t>
      </w:r>
      <w:r w:rsidRPr="00167575">
        <w:rPr>
          <w:rFonts w:ascii="Garamond" w:hAnsi="Garamond" w:cs="Courier New"/>
          <w:noProof/>
          <w:sz w:val="20"/>
          <w:szCs w:val="20"/>
        </w:rPr>
        <w:t xml:space="preserve"> qu'il s'agit, que ce qui se constitue à partir de l’</w:t>
      </w:r>
      <w:r w:rsidRPr="003A27BD">
        <w:rPr>
          <w:noProof/>
          <w:color w:val="0000CC"/>
          <w:sz w:val="18"/>
          <w:szCs w:val="18"/>
        </w:rPr>
        <w:t>1</w:t>
      </w:r>
      <w:r w:rsidRPr="00167575">
        <w:rPr>
          <w:rFonts w:ascii="Garamond" w:hAnsi="Garamond" w:cs="Courier New"/>
          <w:noProof/>
          <w:sz w:val="20"/>
          <w:szCs w:val="20"/>
        </w:rPr>
        <w:t xml:space="preserve"> et du </w:t>
      </w:r>
      <w:r w:rsidRPr="003A27BD">
        <w:rPr>
          <w:noProof/>
          <w:color w:val="0000CC"/>
          <w:sz w:val="18"/>
          <w:szCs w:val="18"/>
        </w:rPr>
        <w:t>0</w:t>
      </w:r>
      <w:r w:rsidRPr="00167575">
        <w:rPr>
          <w:rFonts w:ascii="Garamond" w:hAnsi="Garamond" w:cs="Courier New"/>
          <w:noProof/>
          <w:sz w:val="20"/>
          <w:szCs w:val="20"/>
        </w:rPr>
        <w:t xml:space="preserve"> comme inaccessibilité du </w:t>
      </w:r>
      <w:r w:rsidRPr="003A27BD">
        <w:rPr>
          <w:noProof/>
          <w:color w:val="0000CC"/>
          <w:sz w:val="18"/>
          <w:szCs w:val="18"/>
        </w:rPr>
        <w:t>2</w:t>
      </w:r>
      <w:r w:rsidRPr="00167575">
        <w:rPr>
          <w:rFonts w:ascii="Garamond" w:hAnsi="Garamond" w:cs="Courier New"/>
          <w:noProof/>
          <w:sz w:val="20"/>
          <w:szCs w:val="20"/>
        </w:rPr>
        <w:t xml:space="preserve"> ne se livre qu'au niveau de l'</w:t>
      </w:r>
      <w:r w:rsidRPr="00167575">
        <w:rPr>
          <w:rFonts w:ascii="Garamond" w:hAnsi="Garamond"/>
          <w:i/>
          <w:noProof/>
          <w:color w:val="0000CC"/>
          <w:sz w:val="20"/>
          <w:szCs w:val="20"/>
        </w:rPr>
        <w:t xml:space="preserve">aleph zéro </w:t>
      </w:r>
      <w:r w:rsidRPr="00167575">
        <w:rPr>
          <w:rFonts w:ascii="Garamond" w:hAnsi="Garamond" w:cs="Courier New"/>
          <w:iCs/>
          <w:sz w:val="20"/>
          <w:szCs w:val="20"/>
        </w:rPr>
        <w:t>[</w:t>
      </w:r>
      <w:r w:rsidRPr="00167575">
        <w:rPr>
          <w:color w:val="0000CC"/>
          <w:sz w:val="20"/>
          <w:szCs w:val="20"/>
        </w:rPr>
        <w:t>א</w:t>
      </w:r>
      <w:r w:rsidRPr="00167575">
        <w:rPr>
          <w:rFonts w:ascii="Garamond" w:hAnsi="Garamond"/>
          <w:b/>
          <w:bCs/>
          <w:color w:val="0000CC"/>
          <w:sz w:val="20"/>
          <w:szCs w:val="20"/>
          <w:vertAlign w:val="subscript"/>
        </w:rPr>
        <w:t>0</w:t>
      </w:r>
      <w:r w:rsidRPr="00167575">
        <w:rPr>
          <w:rFonts w:ascii="Garamond" w:hAnsi="Garamond" w:cs="Courier New"/>
          <w:iCs/>
          <w:sz w:val="20"/>
          <w:szCs w:val="20"/>
        </w:rPr>
        <w:t>]</w:t>
      </w:r>
      <w:r w:rsidRPr="00167575">
        <w:rPr>
          <w:rFonts w:ascii="Garamond" w:hAnsi="Garamond" w:cs="Courier New"/>
          <w:noProof/>
          <w:sz w:val="20"/>
          <w:szCs w:val="20"/>
        </w:rPr>
        <w:t xml:space="preserve"> c'est à dire de l'infini actuel.</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vais pour terminer, vous le faire sentir, et sous une forme tout à fait simple qui est celle-ci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de ce qu'on peut dire quant à ce qu'il en est des entiers concernant une propriété qui serait celle de l'</w:t>
      </w:r>
      <w:r w:rsidRPr="00850A62">
        <w:rPr>
          <w:rFonts w:ascii="Garamond" w:hAnsi="Garamond" w:cs="Courier New"/>
          <w:i/>
          <w:noProof/>
          <w:color w:val="0000CC"/>
          <w:sz w:val="20"/>
          <w:szCs w:val="20"/>
        </w:rPr>
        <w:t>accessibilité</w:t>
      </w:r>
      <w:r w:rsidRPr="00167575">
        <w:rPr>
          <w:rFonts w:ascii="Garamond" w:hAnsi="Garamond" w:cs="Courier New"/>
          <w:noProof/>
          <w:sz w:val="20"/>
          <w:szCs w:val="20"/>
        </w:rPr>
        <w:t xml:space="preserve">. </w:t>
      </w:r>
    </w:p>
    <w:p w:rsidR="003A27BD" w:rsidRDefault="0069013E">
      <w:pPr>
        <w:rPr>
          <w:rFonts w:ascii="Garamond" w:hAnsi="Garamond" w:cs="Courier New"/>
          <w:noProof/>
          <w:sz w:val="20"/>
          <w:szCs w:val="20"/>
        </w:rPr>
      </w:pPr>
      <w:r w:rsidRPr="00167575">
        <w:rPr>
          <w:rFonts w:ascii="Garamond" w:hAnsi="Garamond" w:cs="Courier New"/>
          <w:noProof/>
          <w:sz w:val="20"/>
          <w:szCs w:val="20"/>
        </w:rPr>
        <w:t>Définissons là de ceci : qu'un nombre est accessible de pouvoir être pro</w:t>
      </w:r>
      <w:r w:rsidRPr="00167575">
        <w:rPr>
          <w:rFonts w:ascii="Garamond" w:hAnsi="Garamond" w:cs="Courier New"/>
          <w:noProof/>
          <w:sz w:val="20"/>
          <w:szCs w:val="20"/>
        </w:rPr>
        <w:softHyphen/>
        <w:t xml:space="preserve">duit </w:t>
      </w:r>
    </w:p>
    <w:p w:rsidR="003A27BD" w:rsidRDefault="0069013E" w:rsidP="003A27BD">
      <w:pPr>
        <w:pStyle w:val="Paragraphedeliste"/>
        <w:numPr>
          <w:ilvl w:val="0"/>
          <w:numId w:val="1"/>
        </w:numPr>
        <w:rPr>
          <w:rFonts w:ascii="Garamond" w:hAnsi="Garamond" w:cs="Courier New"/>
          <w:noProof/>
          <w:sz w:val="20"/>
          <w:szCs w:val="20"/>
        </w:rPr>
      </w:pPr>
      <w:r w:rsidRPr="003A27BD">
        <w:rPr>
          <w:rFonts w:ascii="Garamond" w:hAnsi="Garamond" w:cs="Courier New"/>
          <w:noProof/>
          <w:sz w:val="20"/>
          <w:szCs w:val="20"/>
        </w:rPr>
        <w:t xml:space="preserve">soit comme </w:t>
      </w:r>
      <w:r w:rsidRPr="003A27BD">
        <w:rPr>
          <w:rFonts w:ascii="Garamond" w:hAnsi="Garamond"/>
          <w:i/>
          <w:iCs/>
          <w:noProof/>
          <w:color w:val="0000CC"/>
          <w:sz w:val="20"/>
          <w:szCs w:val="20"/>
        </w:rPr>
        <w:t>somme</w:t>
      </w:r>
      <w:r w:rsidRPr="003A27BD">
        <w:rPr>
          <w:rFonts w:ascii="Garamond" w:hAnsi="Garamond" w:cs="Courier New"/>
          <w:noProof/>
          <w:sz w:val="20"/>
          <w:szCs w:val="20"/>
        </w:rPr>
        <w:t xml:space="preserve">, </w:t>
      </w:r>
    </w:p>
    <w:p w:rsidR="003A27BD" w:rsidRDefault="0069013E" w:rsidP="003A27BD">
      <w:pPr>
        <w:pStyle w:val="Paragraphedeliste"/>
        <w:numPr>
          <w:ilvl w:val="0"/>
          <w:numId w:val="1"/>
        </w:numPr>
        <w:rPr>
          <w:rFonts w:ascii="Garamond" w:hAnsi="Garamond" w:cs="Courier New"/>
          <w:noProof/>
          <w:sz w:val="20"/>
          <w:szCs w:val="20"/>
        </w:rPr>
      </w:pPr>
      <w:r w:rsidRPr="003A27BD">
        <w:rPr>
          <w:rFonts w:ascii="Garamond" w:hAnsi="Garamond" w:cs="Courier New"/>
          <w:noProof/>
          <w:sz w:val="20"/>
          <w:szCs w:val="20"/>
        </w:rPr>
        <w:t xml:space="preserve">soit comme </w:t>
      </w:r>
      <w:r w:rsidRPr="003A27BD">
        <w:rPr>
          <w:rFonts w:ascii="Garamond" w:hAnsi="Garamond"/>
          <w:i/>
          <w:iCs/>
          <w:noProof/>
          <w:color w:val="0000CC"/>
          <w:sz w:val="20"/>
          <w:szCs w:val="20"/>
        </w:rPr>
        <w:t>exponentiation</w:t>
      </w:r>
      <w:r w:rsidR="003A27BD">
        <w:rPr>
          <w:rFonts w:ascii="Garamond" w:hAnsi="Garamond"/>
          <w:i/>
          <w:iCs/>
          <w:noProof/>
          <w:color w:val="0000CC"/>
          <w:sz w:val="20"/>
          <w:szCs w:val="20"/>
        </w:rPr>
        <w:t>,</w:t>
      </w:r>
      <w:r w:rsidRPr="003A27BD">
        <w:rPr>
          <w:rFonts w:ascii="Garamond" w:hAnsi="Garamond" w:cs="Courier New"/>
          <w:noProof/>
          <w:sz w:val="20"/>
          <w:szCs w:val="20"/>
        </w:rPr>
        <w:t xml:space="preserve"> </w:t>
      </w:r>
    </w:p>
    <w:p w:rsidR="003A27BD" w:rsidRDefault="003A27BD">
      <w:pPr>
        <w:rPr>
          <w:rFonts w:ascii="Garamond" w:hAnsi="Garamond" w:cs="Courier New"/>
          <w:noProof/>
          <w:sz w:val="20"/>
          <w:szCs w:val="20"/>
        </w:rPr>
      </w:pPr>
      <w:r>
        <w:rPr>
          <w:rFonts w:ascii="Garamond" w:hAnsi="Garamond" w:cs="Courier New"/>
          <w:noProof/>
          <w:sz w:val="20"/>
          <w:szCs w:val="20"/>
        </w:rPr>
        <w:t>…</w:t>
      </w:r>
      <w:r w:rsidR="0069013E" w:rsidRPr="003A27BD">
        <w:rPr>
          <w:rFonts w:ascii="Garamond" w:hAnsi="Garamond" w:cs="Courier New"/>
          <w:noProof/>
          <w:sz w:val="20"/>
          <w:szCs w:val="20"/>
        </w:rPr>
        <w:t xml:space="preserve">des nombres qui sont plus petits que lui. </w:t>
      </w:r>
      <w:r w:rsidR="0069013E" w:rsidRPr="00167575">
        <w:rPr>
          <w:rFonts w:ascii="Garamond" w:hAnsi="Garamond" w:cs="Courier New"/>
          <w:noProof/>
          <w:sz w:val="20"/>
          <w:szCs w:val="20"/>
        </w:rPr>
        <w:t xml:space="preserve">À ce titre, le début des nombres se confirme de n'être pas accessible </w:t>
      </w:r>
    </w:p>
    <w:p w:rsidR="009D47A1"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très précisément jusqu'à </w:t>
      </w:r>
      <w:r w:rsidRPr="003A27BD">
        <w:rPr>
          <w:noProof/>
          <w:color w:val="0000CC"/>
          <w:sz w:val="18"/>
          <w:szCs w:val="18"/>
        </w:rPr>
        <w:t>2</w:t>
      </w:r>
      <w:r w:rsidRPr="00167575">
        <w:rPr>
          <w:rFonts w:ascii="Garamond" w:hAnsi="Garamond" w:cs="Courier New"/>
          <w:noProof/>
          <w:sz w:val="20"/>
          <w:szCs w:val="20"/>
        </w:rPr>
        <w:t xml:space="preserve">. </w:t>
      </w:r>
    </w:p>
    <w:p w:rsidR="009D47A1" w:rsidRPr="00167575" w:rsidRDefault="009D47A1">
      <w:pPr>
        <w:rPr>
          <w:rFonts w:ascii="Garamond" w:hAnsi="Garamond" w:cs="Courier New"/>
          <w:noProof/>
          <w:sz w:val="20"/>
          <w:szCs w:val="20"/>
        </w:rPr>
      </w:pPr>
    </w:p>
    <w:p w:rsidR="003A27BD" w:rsidRDefault="0069013E">
      <w:pPr>
        <w:rPr>
          <w:rFonts w:ascii="Garamond" w:hAnsi="Garamond" w:cs="Courier New"/>
          <w:noProof/>
          <w:sz w:val="20"/>
          <w:szCs w:val="20"/>
        </w:rPr>
      </w:pPr>
      <w:r w:rsidRPr="00167575">
        <w:rPr>
          <w:rFonts w:ascii="Garamond" w:hAnsi="Garamond" w:cs="Courier New"/>
          <w:noProof/>
          <w:sz w:val="20"/>
          <w:szCs w:val="20"/>
        </w:rPr>
        <w:t>La chose nous intéres</w:t>
      </w:r>
      <w:r w:rsidRPr="00167575">
        <w:rPr>
          <w:rFonts w:ascii="Garamond" w:hAnsi="Garamond" w:cs="Courier New"/>
          <w:noProof/>
          <w:sz w:val="20"/>
          <w:szCs w:val="20"/>
        </w:rPr>
        <w:softHyphen/>
        <w:t xml:space="preserve">se tout spécialement quant à ce </w:t>
      </w:r>
      <w:r w:rsidRPr="003A27BD">
        <w:rPr>
          <w:noProof/>
          <w:color w:val="0000CC"/>
          <w:sz w:val="18"/>
          <w:szCs w:val="18"/>
        </w:rPr>
        <w:t>2</w:t>
      </w:r>
      <w:r w:rsidRPr="00167575">
        <w:rPr>
          <w:rFonts w:ascii="Garamond" w:hAnsi="Garamond" w:cs="Courier New"/>
          <w:noProof/>
          <w:sz w:val="20"/>
          <w:szCs w:val="20"/>
        </w:rPr>
        <w:t>, puisque du rapport de l’</w:t>
      </w:r>
      <w:r w:rsidRPr="003A27BD">
        <w:rPr>
          <w:noProof/>
          <w:color w:val="0000CC"/>
          <w:sz w:val="18"/>
          <w:szCs w:val="18"/>
        </w:rPr>
        <w:t>1</w:t>
      </w:r>
      <w:r w:rsidRPr="00167575">
        <w:rPr>
          <w:rFonts w:ascii="Garamond" w:hAnsi="Garamond" w:cs="Courier New"/>
          <w:noProof/>
          <w:sz w:val="20"/>
          <w:szCs w:val="20"/>
        </w:rPr>
        <w:t xml:space="preserve"> à </w:t>
      </w:r>
      <w:r w:rsidRPr="003A27BD">
        <w:rPr>
          <w:noProof/>
          <w:color w:val="0000CC"/>
          <w:sz w:val="18"/>
          <w:szCs w:val="18"/>
        </w:rPr>
        <w:t>0</w:t>
      </w:r>
      <w:r w:rsidRPr="00167575">
        <w:rPr>
          <w:rFonts w:ascii="Garamond" w:hAnsi="Garamond" w:cs="Courier New"/>
          <w:noProof/>
          <w:sz w:val="20"/>
          <w:szCs w:val="20"/>
        </w:rPr>
        <w:t>, j'ai suf</w:t>
      </w:r>
      <w:r w:rsidRPr="00167575">
        <w:rPr>
          <w:rFonts w:ascii="Garamond" w:hAnsi="Garamond" w:cs="Courier New"/>
          <w:noProof/>
          <w:sz w:val="20"/>
          <w:szCs w:val="20"/>
        </w:rPr>
        <w:softHyphen/>
        <w:t xml:space="preserve">fisamment souligné </w:t>
      </w:r>
    </w:p>
    <w:p w:rsidR="003A27BD" w:rsidRDefault="0069013E">
      <w:pPr>
        <w:rPr>
          <w:rFonts w:ascii="Garamond" w:hAnsi="Garamond" w:cs="Courier New"/>
          <w:noProof/>
          <w:sz w:val="20"/>
          <w:szCs w:val="20"/>
        </w:rPr>
      </w:pPr>
      <w:r w:rsidRPr="00167575">
        <w:rPr>
          <w:rFonts w:ascii="Garamond" w:hAnsi="Garamond" w:cs="Courier New"/>
          <w:noProof/>
          <w:sz w:val="20"/>
          <w:szCs w:val="20"/>
        </w:rPr>
        <w:t>que l'</w:t>
      </w:r>
      <w:r w:rsidRPr="003A27BD">
        <w:rPr>
          <w:noProof/>
          <w:color w:val="0000CC"/>
          <w:sz w:val="18"/>
          <w:szCs w:val="18"/>
        </w:rPr>
        <w:t>1</w:t>
      </w:r>
      <w:r w:rsidRPr="00167575">
        <w:rPr>
          <w:rFonts w:ascii="Garamond" w:hAnsi="Garamond" w:cs="Courier New"/>
          <w:noProof/>
          <w:sz w:val="20"/>
          <w:szCs w:val="20"/>
        </w:rPr>
        <w:t xml:space="preserve"> s'engendre de ce que le </w:t>
      </w:r>
      <w:r w:rsidRPr="003A27BD">
        <w:rPr>
          <w:noProof/>
          <w:color w:val="0000CC"/>
          <w:sz w:val="18"/>
          <w:szCs w:val="18"/>
        </w:rPr>
        <w:t>0</w:t>
      </w:r>
      <w:r w:rsidRPr="00167575">
        <w:rPr>
          <w:rFonts w:ascii="Garamond" w:hAnsi="Garamond" w:cs="Courier New"/>
          <w:noProof/>
          <w:sz w:val="20"/>
          <w:szCs w:val="20"/>
        </w:rPr>
        <w:t xml:space="preserve"> marque de manque. Avec </w:t>
      </w:r>
      <w:r w:rsidRPr="003A27BD">
        <w:rPr>
          <w:noProof/>
          <w:color w:val="0000CC"/>
          <w:sz w:val="18"/>
          <w:szCs w:val="18"/>
        </w:rPr>
        <w:t>0</w:t>
      </w:r>
      <w:r w:rsidRPr="00167575">
        <w:rPr>
          <w:rFonts w:ascii="Garamond" w:hAnsi="Garamond" w:cs="Courier New"/>
          <w:noProof/>
          <w:sz w:val="20"/>
          <w:szCs w:val="20"/>
        </w:rPr>
        <w:t xml:space="preserve"> et </w:t>
      </w:r>
      <w:r w:rsidRPr="003A27BD">
        <w:rPr>
          <w:noProof/>
          <w:color w:val="0000CC"/>
          <w:sz w:val="18"/>
          <w:szCs w:val="18"/>
        </w:rPr>
        <w:t>1</w:t>
      </w:r>
      <w:r w:rsidRPr="00167575">
        <w:rPr>
          <w:rFonts w:ascii="Garamond" w:hAnsi="Garamond" w:cs="Courier New"/>
          <w:noProof/>
          <w:sz w:val="20"/>
          <w:szCs w:val="20"/>
        </w:rPr>
        <w:t xml:space="preserve">, que vous les additionniez, ou que vous les mettiez l'un à l'autre - voire l'un à lui-même - dans </w:t>
      </w:r>
      <w:r w:rsidRPr="00167575">
        <w:rPr>
          <w:rFonts w:ascii="Garamond" w:hAnsi="Garamond"/>
          <w:i/>
          <w:iCs/>
          <w:noProof/>
          <w:sz w:val="20"/>
          <w:szCs w:val="20"/>
        </w:rPr>
        <w:t>une relation exponentielle</w:t>
      </w:r>
      <w:r w:rsidRPr="00167575">
        <w:rPr>
          <w:rFonts w:ascii="Garamond" w:hAnsi="Garamond" w:cs="Courier New"/>
          <w:noProof/>
          <w:sz w:val="20"/>
          <w:szCs w:val="20"/>
        </w:rPr>
        <w:t xml:space="preserve">, jamais le </w:t>
      </w:r>
      <w:r w:rsidRPr="003A27BD">
        <w:rPr>
          <w:noProof/>
          <w:color w:val="0000CC"/>
          <w:sz w:val="18"/>
          <w:szCs w:val="18"/>
        </w:rPr>
        <w:t>2</w:t>
      </w:r>
      <w:r w:rsidRPr="00167575">
        <w:rPr>
          <w:rFonts w:ascii="Garamond" w:hAnsi="Garamond" w:cs="Courier New"/>
          <w:noProof/>
          <w:sz w:val="20"/>
          <w:szCs w:val="20"/>
        </w:rPr>
        <w:t xml:space="preserve"> ne s'atteint. Le nombre </w:t>
      </w:r>
      <w:r w:rsidRPr="003A27BD">
        <w:rPr>
          <w:noProof/>
          <w:color w:val="0000CC"/>
          <w:sz w:val="18"/>
          <w:szCs w:val="18"/>
        </w:rPr>
        <w:t>2</w:t>
      </w:r>
      <w:r w:rsidRPr="00167575">
        <w:rPr>
          <w:rFonts w:ascii="Garamond" w:hAnsi="Garamond" w:cs="Courier New"/>
          <w:noProof/>
          <w:sz w:val="20"/>
          <w:szCs w:val="20"/>
        </w:rPr>
        <w:t xml:space="preserve"> au sens </w:t>
      </w:r>
    </w:p>
    <w:p w:rsidR="003A27BD" w:rsidRDefault="0069013E">
      <w:pPr>
        <w:rPr>
          <w:rFonts w:ascii="Garamond" w:hAnsi="Garamond" w:cs="Courier New"/>
          <w:noProof/>
          <w:sz w:val="20"/>
          <w:szCs w:val="20"/>
        </w:rPr>
      </w:pPr>
      <w:r w:rsidRPr="00167575">
        <w:rPr>
          <w:rFonts w:ascii="Garamond" w:hAnsi="Garamond" w:cs="Courier New"/>
          <w:noProof/>
          <w:sz w:val="20"/>
          <w:szCs w:val="20"/>
        </w:rPr>
        <w:t xml:space="preserve">où je viens de le poser, qu'il puisse d'une </w:t>
      </w:r>
      <w:r w:rsidRPr="00167575">
        <w:rPr>
          <w:rFonts w:ascii="Garamond" w:hAnsi="Garamond"/>
          <w:i/>
          <w:iCs/>
          <w:noProof/>
          <w:color w:val="0000CC"/>
          <w:sz w:val="20"/>
          <w:szCs w:val="20"/>
        </w:rPr>
        <w:t>sommation</w:t>
      </w:r>
      <w:r w:rsidRPr="00167575">
        <w:rPr>
          <w:rFonts w:ascii="Garamond" w:hAnsi="Garamond" w:cs="Courier New"/>
          <w:noProof/>
          <w:sz w:val="20"/>
          <w:szCs w:val="20"/>
        </w:rPr>
        <w:t xml:space="preserve"> ou d'une </w:t>
      </w:r>
      <w:r w:rsidRPr="00167575">
        <w:rPr>
          <w:rFonts w:ascii="Garamond" w:hAnsi="Garamond"/>
          <w:i/>
          <w:iCs/>
          <w:noProof/>
          <w:color w:val="0000CC"/>
          <w:sz w:val="20"/>
          <w:szCs w:val="20"/>
        </w:rPr>
        <w:t>exponentiation</w:t>
      </w:r>
      <w:r w:rsidRPr="00167575">
        <w:rPr>
          <w:rFonts w:ascii="Garamond" w:hAnsi="Garamond" w:cs="Courier New"/>
          <w:noProof/>
          <w:sz w:val="20"/>
          <w:szCs w:val="20"/>
        </w:rPr>
        <w:t xml:space="preserve"> s'engendrer des nombres plus petits,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test s'avère négatif : il n'y a pas de </w:t>
      </w:r>
      <w:r w:rsidRPr="003A27BD">
        <w:rPr>
          <w:noProof/>
          <w:color w:val="0000CC"/>
          <w:sz w:val="18"/>
          <w:szCs w:val="18"/>
        </w:rPr>
        <w:t>2</w:t>
      </w:r>
      <w:r w:rsidRPr="00167575">
        <w:rPr>
          <w:rFonts w:ascii="Garamond" w:hAnsi="Garamond" w:cs="Courier New"/>
          <w:noProof/>
          <w:sz w:val="20"/>
          <w:szCs w:val="20"/>
        </w:rPr>
        <w:t xml:space="preserve"> qui s'engendre au moyen du </w:t>
      </w:r>
      <w:r w:rsidRPr="003A27BD">
        <w:rPr>
          <w:noProof/>
          <w:color w:val="0000CC"/>
          <w:sz w:val="18"/>
          <w:szCs w:val="18"/>
        </w:rPr>
        <w:t>1</w:t>
      </w:r>
      <w:r w:rsidRPr="00167575">
        <w:rPr>
          <w:rFonts w:ascii="Garamond" w:hAnsi="Garamond" w:cs="Courier New"/>
          <w:noProof/>
          <w:sz w:val="20"/>
          <w:szCs w:val="20"/>
        </w:rPr>
        <w:t xml:space="preserve"> et du </w:t>
      </w:r>
      <w:r w:rsidRPr="003A27BD">
        <w:rPr>
          <w:noProof/>
          <w:color w:val="0000CC"/>
          <w:sz w:val="18"/>
          <w:szCs w:val="18"/>
        </w:rPr>
        <w:t>0</w:t>
      </w:r>
      <w:r w:rsidRPr="00167575">
        <w:rPr>
          <w:rFonts w:ascii="Garamond" w:hAnsi="Garamond" w:cs="Courier New"/>
          <w:noProof/>
          <w:sz w:val="20"/>
          <w:szCs w:val="20"/>
        </w:rPr>
        <w:t xml:space="preserve">. </w:t>
      </w:r>
    </w:p>
    <w:p w:rsidR="009D47A1" w:rsidRPr="00167575" w:rsidRDefault="009D47A1">
      <w:pPr>
        <w:rPr>
          <w:rFonts w:ascii="Garamond" w:hAnsi="Garamond" w:cs="Courier New"/>
          <w:noProof/>
          <w:sz w:val="20"/>
          <w:szCs w:val="20"/>
        </w:rPr>
      </w:pPr>
    </w:p>
    <w:p w:rsidR="009D47A1" w:rsidRPr="00167575" w:rsidRDefault="0069013E">
      <w:pPr>
        <w:rPr>
          <w:rFonts w:ascii="Garamond" w:hAnsi="Garamond" w:cs="Courier New"/>
          <w:noProof/>
          <w:sz w:val="20"/>
          <w:szCs w:val="20"/>
        </w:rPr>
      </w:pPr>
      <w:r w:rsidRPr="00167575">
        <w:rPr>
          <w:rFonts w:ascii="Garamond" w:hAnsi="Garamond" w:cs="Courier New"/>
          <w:noProof/>
          <w:sz w:val="20"/>
          <w:szCs w:val="20"/>
        </w:rPr>
        <w:t>Une remarque de GÖDEL est ici éclairante</w:t>
      </w:r>
      <w:r w:rsidR="009D47A1" w:rsidRPr="00167575">
        <w:rPr>
          <w:rFonts w:ascii="Garamond" w:hAnsi="Garamond" w:cs="Courier New"/>
          <w:noProof/>
          <w:sz w:val="20"/>
          <w:szCs w:val="20"/>
        </w:rPr>
        <w:t> :</w:t>
      </w:r>
      <w:r w:rsidRPr="00167575">
        <w:rPr>
          <w:rFonts w:ascii="Garamond" w:hAnsi="Garamond" w:cs="Courier New"/>
          <w:noProof/>
          <w:sz w:val="20"/>
          <w:szCs w:val="20"/>
        </w:rPr>
        <w:t xml:space="preserve"> </w:t>
      </w:r>
    </w:p>
    <w:p w:rsidR="009D47A1"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très précisément que </w:t>
      </w:r>
      <w:r w:rsidR="009D47A1" w:rsidRPr="00167575">
        <w:rPr>
          <w:rFonts w:ascii="Garamond" w:hAnsi="Garamond" w:cs="Courier New"/>
          <w:noProof/>
          <w:sz w:val="20"/>
          <w:szCs w:val="20"/>
        </w:rPr>
        <w:t>l'</w:t>
      </w:r>
      <w:r w:rsidR="009D47A1" w:rsidRPr="00167575">
        <w:rPr>
          <w:rFonts w:ascii="Garamond" w:hAnsi="Garamond"/>
          <w:i/>
          <w:noProof/>
          <w:color w:val="0000CC"/>
          <w:sz w:val="20"/>
          <w:szCs w:val="20"/>
        </w:rPr>
        <w:t xml:space="preserve">aleph zéro </w:t>
      </w:r>
      <w:r w:rsidR="009D47A1" w:rsidRPr="00850A62">
        <w:rPr>
          <w:rFonts w:ascii="Garamond" w:hAnsi="Garamond" w:cs="Courier New"/>
          <w:iCs/>
          <w:color w:val="C00000"/>
          <w:sz w:val="16"/>
          <w:szCs w:val="16"/>
        </w:rPr>
        <w:t>[</w:t>
      </w:r>
      <w:r w:rsidR="009D47A1" w:rsidRPr="00850A62">
        <w:rPr>
          <w:color w:val="0000CC"/>
          <w:sz w:val="16"/>
          <w:szCs w:val="16"/>
        </w:rPr>
        <w:t>א</w:t>
      </w:r>
      <w:r w:rsidR="009D47A1" w:rsidRPr="00850A62">
        <w:rPr>
          <w:rFonts w:ascii="Garamond" w:hAnsi="Garamond"/>
          <w:b/>
          <w:bCs/>
          <w:color w:val="0000CC"/>
          <w:sz w:val="16"/>
          <w:szCs w:val="16"/>
          <w:vertAlign w:val="subscript"/>
        </w:rPr>
        <w:t>0</w:t>
      </w:r>
      <w:r w:rsidR="009D47A1" w:rsidRPr="00850A62">
        <w:rPr>
          <w:rFonts w:ascii="Garamond" w:hAnsi="Garamond" w:cs="Courier New"/>
          <w:iCs/>
          <w:color w:val="C00000"/>
          <w:sz w:val="16"/>
          <w:szCs w:val="16"/>
        </w:rPr>
        <w:t>]</w:t>
      </w:r>
      <w:r w:rsidR="003A27BD">
        <w:rPr>
          <w:rFonts w:ascii="Garamond" w:hAnsi="Garamond" w:cs="Courier New"/>
          <w:i/>
          <w:noProof/>
          <w:sz w:val="20"/>
          <w:szCs w:val="20"/>
        </w:rPr>
        <w:t xml:space="preserve"> - </w:t>
      </w:r>
      <w:r w:rsidRPr="00167575">
        <w:rPr>
          <w:rFonts w:ascii="Garamond" w:hAnsi="Garamond" w:cs="Courier New"/>
          <w:noProof/>
          <w:sz w:val="20"/>
          <w:szCs w:val="20"/>
        </w:rPr>
        <w:t>à savoir l'infini actuel</w:t>
      </w:r>
      <w:r w:rsidR="003A27BD">
        <w:rPr>
          <w:rFonts w:ascii="Garamond" w:hAnsi="Garamond" w:cs="Courier New"/>
          <w:noProof/>
          <w:sz w:val="20"/>
          <w:szCs w:val="20"/>
        </w:rPr>
        <w:t xml:space="preserve"> - </w:t>
      </w:r>
      <w:r w:rsidRPr="00167575">
        <w:rPr>
          <w:rFonts w:ascii="Garamond" w:hAnsi="Garamond" w:cs="Courier New"/>
          <w:noProof/>
          <w:sz w:val="20"/>
          <w:szCs w:val="20"/>
        </w:rPr>
        <w:t xml:space="preserve">est ce qui se trouve réaliser le même cas. </w:t>
      </w:r>
    </w:p>
    <w:p w:rsidR="00850A62" w:rsidRDefault="0069013E">
      <w:pPr>
        <w:rPr>
          <w:rFonts w:ascii="Garamond" w:hAnsi="Garamond" w:cs="Courier New"/>
          <w:noProof/>
          <w:sz w:val="20"/>
          <w:szCs w:val="20"/>
        </w:rPr>
      </w:pPr>
      <w:r w:rsidRPr="00167575">
        <w:rPr>
          <w:rFonts w:ascii="Garamond" w:hAnsi="Garamond" w:cs="Courier New"/>
          <w:noProof/>
          <w:sz w:val="20"/>
          <w:szCs w:val="20"/>
        </w:rPr>
        <w:t xml:space="preserve">Alors que pour tout ce qu'il en est des nombres entiers à partir de </w:t>
      </w:r>
      <w:r w:rsidRPr="00850A62">
        <w:rPr>
          <w:noProof/>
          <w:color w:val="0000CC"/>
          <w:sz w:val="18"/>
          <w:szCs w:val="18"/>
        </w:rPr>
        <w:t>2</w:t>
      </w:r>
      <w:r w:rsidRPr="00167575">
        <w:rPr>
          <w:rFonts w:ascii="Garamond" w:hAnsi="Garamond" w:cs="Courier New"/>
          <w:noProof/>
          <w:sz w:val="20"/>
          <w:szCs w:val="20"/>
        </w:rPr>
        <w:t xml:space="preserve">, commencez à </w:t>
      </w:r>
      <w:r w:rsidRPr="00850A62">
        <w:rPr>
          <w:noProof/>
          <w:color w:val="0000CC"/>
          <w:sz w:val="18"/>
          <w:szCs w:val="18"/>
        </w:rPr>
        <w:t>3</w:t>
      </w:r>
      <w:r w:rsidRPr="00167575">
        <w:rPr>
          <w:rFonts w:ascii="Garamond" w:hAnsi="Garamond" w:cs="Courier New"/>
          <w:noProof/>
          <w:sz w:val="20"/>
          <w:szCs w:val="20"/>
        </w:rPr>
        <w:t xml:space="preserve">, </w:t>
      </w:r>
      <w:r w:rsidRPr="00850A62">
        <w:rPr>
          <w:noProof/>
          <w:color w:val="0000CC"/>
          <w:sz w:val="18"/>
          <w:szCs w:val="18"/>
        </w:rPr>
        <w:t>3</w:t>
      </w:r>
      <w:r w:rsidRPr="00167575">
        <w:rPr>
          <w:rFonts w:ascii="Garamond" w:hAnsi="Garamond" w:cs="Courier New"/>
          <w:noProof/>
          <w:sz w:val="20"/>
          <w:szCs w:val="20"/>
        </w:rPr>
        <w:t xml:space="preserve"> se fait avec </w:t>
      </w:r>
      <w:r w:rsidRPr="00850A62">
        <w:rPr>
          <w:noProof/>
          <w:color w:val="0000CC"/>
          <w:sz w:val="18"/>
          <w:szCs w:val="18"/>
        </w:rPr>
        <w:t>1</w:t>
      </w:r>
      <w:r w:rsidRPr="00167575">
        <w:rPr>
          <w:rFonts w:ascii="Garamond" w:hAnsi="Garamond" w:cs="Courier New"/>
          <w:noProof/>
          <w:sz w:val="20"/>
          <w:szCs w:val="20"/>
        </w:rPr>
        <w:t xml:space="preserve"> et </w:t>
      </w:r>
      <w:r w:rsidRPr="00850A62">
        <w:rPr>
          <w:noProof/>
          <w:color w:val="0000CC"/>
          <w:sz w:val="18"/>
          <w:szCs w:val="18"/>
        </w:rPr>
        <w:t>2</w:t>
      </w:r>
      <w:r w:rsidRPr="00167575">
        <w:rPr>
          <w:rFonts w:ascii="Garamond" w:hAnsi="Garamond" w:cs="Courier New"/>
          <w:noProof/>
          <w:sz w:val="20"/>
          <w:szCs w:val="20"/>
        </w:rPr>
        <w:t xml:space="preserve">, </w:t>
      </w:r>
    </w:p>
    <w:p w:rsidR="00850A62" w:rsidRDefault="0069013E">
      <w:pPr>
        <w:rPr>
          <w:rFonts w:ascii="Garamond" w:hAnsi="Garamond" w:cs="Courier New"/>
          <w:noProof/>
          <w:sz w:val="20"/>
          <w:szCs w:val="20"/>
        </w:rPr>
      </w:pPr>
      <w:r w:rsidRPr="00850A62">
        <w:rPr>
          <w:noProof/>
          <w:color w:val="0000CC"/>
          <w:sz w:val="18"/>
          <w:szCs w:val="18"/>
        </w:rPr>
        <w:t>4</w:t>
      </w:r>
      <w:r w:rsidRPr="00167575">
        <w:rPr>
          <w:rFonts w:ascii="Garamond" w:hAnsi="Garamond" w:cs="Courier New"/>
          <w:noProof/>
          <w:sz w:val="20"/>
          <w:szCs w:val="20"/>
        </w:rPr>
        <w:t xml:space="preserve"> peut se faire d'un </w:t>
      </w:r>
      <w:r w:rsidRPr="00850A62">
        <w:rPr>
          <w:noProof/>
          <w:color w:val="0000CC"/>
          <w:sz w:val="18"/>
          <w:szCs w:val="18"/>
        </w:rPr>
        <w:t>2</w:t>
      </w:r>
      <w:r w:rsidRPr="00167575">
        <w:rPr>
          <w:rFonts w:ascii="Garamond" w:hAnsi="Garamond" w:cs="Courier New"/>
          <w:noProof/>
          <w:sz w:val="20"/>
          <w:szCs w:val="20"/>
        </w:rPr>
        <w:t xml:space="preserve"> mis à sa propre exponentiation et ainsi de suite, il n'y a pas un nombre qui ne puisse se réaliser par une de ces deux opérations à partir des nombres plus petits que lui.</w:t>
      </w:r>
      <w:r w:rsidR="003A27BD">
        <w:rPr>
          <w:rFonts w:ascii="Garamond" w:hAnsi="Garamond" w:cs="Courier New"/>
          <w:noProof/>
          <w:sz w:val="20"/>
          <w:szCs w:val="20"/>
        </w:rPr>
        <w:t xml:space="preserve"> </w:t>
      </w:r>
      <w:r w:rsidRPr="00167575">
        <w:rPr>
          <w:rFonts w:ascii="Garamond" w:hAnsi="Garamond" w:cs="Courier New"/>
          <w:noProof/>
          <w:sz w:val="20"/>
          <w:szCs w:val="20"/>
        </w:rPr>
        <w:t xml:space="preserve">C'est précisément ce qui fait défaut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ce en quoi au niveau de </w:t>
      </w:r>
      <w:r w:rsidR="009D47A1" w:rsidRPr="00167575">
        <w:rPr>
          <w:rFonts w:ascii="Garamond" w:hAnsi="Garamond" w:cs="Courier New"/>
          <w:noProof/>
          <w:sz w:val="20"/>
          <w:szCs w:val="20"/>
        </w:rPr>
        <w:t>l'</w:t>
      </w:r>
      <w:r w:rsidR="009D47A1" w:rsidRPr="00167575">
        <w:rPr>
          <w:rFonts w:ascii="Garamond" w:hAnsi="Garamond"/>
          <w:i/>
          <w:noProof/>
          <w:color w:val="0000CC"/>
          <w:sz w:val="20"/>
          <w:szCs w:val="20"/>
        </w:rPr>
        <w:t xml:space="preserve">aleph zéro </w:t>
      </w:r>
      <w:r w:rsidR="009D47A1" w:rsidRPr="00850A62">
        <w:rPr>
          <w:rFonts w:ascii="Garamond" w:hAnsi="Garamond" w:cs="Courier New"/>
          <w:iCs/>
          <w:color w:val="C00000"/>
          <w:sz w:val="16"/>
          <w:szCs w:val="16"/>
        </w:rPr>
        <w:t>[</w:t>
      </w:r>
      <w:r w:rsidR="009D47A1" w:rsidRPr="00850A62">
        <w:rPr>
          <w:color w:val="0000CC"/>
          <w:sz w:val="16"/>
          <w:szCs w:val="16"/>
        </w:rPr>
        <w:t>א</w:t>
      </w:r>
      <w:r w:rsidR="009D47A1" w:rsidRPr="00850A62">
        <w:rPr>
          <w:rFonts w:ascii="Garamond" w:hAnsi="Garamond"/>
          <w:b/>
          <w:bCs/>
          <w:color w:val="0000CC"/>
          <w:sz w:val="16"/>
          <w:szCs w:val="16"/>
          <w:vertAlign w:val="subscript"/>
        </w:rPr>
        <w:t>0</w:t>
      </w:r>
      <w:r w:rsidR="009D47A1" w:rsidRPr="00850A62">
        <w:rPr>
          <w:rFonts w:ascii="Garamond" w:hAnsi="Garamond" w:cs="Courier New"/>
          <w:iCs/>
          <w:color w:val="C00000"/>
          <w:sz w:val="16"/>
          <w:szCs w:val="16"/>
        </w:rPr>
        <w:t>]</w:t>
      </w:r>
      <w:r w:rsidRPr="00167575">
        <w:rPr>
          <w:rFonts w:ascii="Garamond" w:hAnsi="Garamond" w:cs="Courier New"/>
          <w:noProof/>
          <w:sz w:val="20"/>
          <w:szCs w:val="20"/>
        </w:rPr>
        <w:t xml:space="preserve"> se reproduit cette faille que j'appelle de l'</w:t>
      </w:r>
      <w:r w:rsidRPr="00850A62">
        <w:rPr>
          <w:rFonts w:ascii="Garamond" w:hAnsi="Garamond" w:cs="Courier New"/>
          <w:i/>
          <w:noProof/>
          <w:color w:val="0000CC"/>
          <w:sz w:val="20"/>
          <w:szCs w:val="20"/>
        </w:rPr>
        <w:t>inaccessibilité</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n'y a propre</w:t>
      </w:r>
      <w:r w:rsidRPr="00167575">
        <w:rPr>
          <w:rFonts w:ascii="Garamond" w:hAnsi="Garamond" w:cs="Courier New"/>
          <w:noProof/>
          <w:sz w:val="20"/>
          <w:szCs w:val="20"/>
        </w:rPr>
        <w:softHyphen/>
        <w:t>ment aucun nombre qui…</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qu'on s'en serve à en faire l'addition indéfinie, avec tous ses… voire avec tous ses successeurs, ni non plus à le porter à un exposant aussi grand que vous voudrez</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…qui jamais accè</w:t>
      </w:r>
      <w:r w:rsidRPr="00167575">
        <w:rPr>
          <w:rFonts w:ascii="Garamond" w:hAnsi="Garamond" w:cs="Courier New"/>
          <w:noProof/>
          <w:sz w:val="20"/>
          <w:szCs w:val="20"/>
        </w:rPr>
        <w:softHyphen/>
        <w:t xml:space="preserve">de à </w:t>
      </w:r>
      <w:r w:rsidR="009D47A1" w:rsidRPr="00167575">
        <w:rPr>
          <w:rFonts w:ascii="Garamond" w:hAnsi="Garamond" w:cs="Courier New"/>
          <w:noProof/>
          <w:sz w:val="20"/>
          <w:szCs w:val="20"/>
        </w:rPr>
        <w:t>l'</w:t>
      </w:r>
      <w:r w:rsidR="009D47A1" w:rsidRPr="00167575">
        <w:rPr>
          <w:rFonts w:ascii="Garamond" w:hAnsi="Garamond"/>
          <w:i/>
          <w:noProof/>
          <w:color w:val="0000CC"/>
          <w:sz w:val="20"/>
          <w:szCs w:val="20"/>
        </w:rPr>
        <w:t>aleph</w:t>
      </w:r>
      <w:r w:rsidR="009D47A1" w:rsidRPr="00167575">
        <w:rPr>
          <w:rFonts w:ascii="Garamond" w:hAnsi="Garamond" w:cs="Courier New"/>
          <w:noProof/>
          <w:sz w:val="20"/>
          <w:szCs w:val="20"/>
        </w:rPr>
        <w:t xml:space="preserve"> </w:t>
      </w:r>
      <w:r w:rsidR="00850A62" w:rsidRPr="00850A62">
        <w:rPr>
          <w:rFonts w:ascii="Garamond" w:hAnsi="Garamond" w:cs="Courier New"/>
          <w:iCs/>
          <w:color w:val="C00000"/>
          <w:sz w:val="16"/>
          <w:szCs w:val="16"/>
        </w:rPr>
        <w:t>[</w:t>
      </w:r>
      <w:r w:rsidR="00850A62" w:rsidRPr="00850A62">
        <w:rPr>
          <w:color w:val="0000CC"/>
          <w:sz w:val="16"/>
          <w:szCs w:val="16"/>
        </w:rPr>
        <w:t>א</w:t>
      </w:r>
      <w:r w:rsidR="00850A62" w:rsidRPr="00850A62">
        <w:rPr>
          <w:rFonts w:ascii="Garamond" w:hAnsi="Garamond" w:cs="Courier New"/>
          <w:iCs/>
          <w:color w:val="C00000"/>
          <w:sz w:val="16"/>
          <w:szCs w:val="16"/>
        </w:rPr>
        <w:t>]</w:t>
      </w:r>
      <w:r w:rsidR="00850A62">
        <w:rPr>
          <w:rFonts w:ascii="Garamond" w:hAnsi="Garamond" w:cs="Courier New"/>
          <w:i/>
          <w:noProof/>
          <w:sz w:val="20"/>
          <w:szCs w:val="20"/>
        </w:rPr>
        <w:t xml:space="preserve"> </w:t>
      </w:r>
      <w:r w:rsidR="00850A62">
        <w:rPr>
          <w:rFonts w:ascii="Garamond" w:hAnsi="Garamond" w:cs="Courier New"/>
          <w:noProof/>
          <w:sz w:val="20"/>
          <w:szCs w:val="20"/>
        </w:rPr>
        <w:t xml:space="preserve">. </w:t>
      </w:r>
      <w:r w:rsidRPr="00167575">
        <w:rPr>
          <w:rFonts w:ascii="Garamond" w:hAnsi="Garamond" w:cs="Courier New"/>
          <w:noProof/>
          <w:sz w:val="20"/>
          <w:szCs w:val="20"/>
        </w:rPr>
        <w:t>Il est singulier…</w:t>
      </w:r>
    </w:p>
    <w:p w:rsidR="00850A62" w:rsidRDefault="0069013E" w:rsidP="00850A62">
      <w:pPr>
        <w:ind w:left="708"/>
        <w:rPr>
          <w:rFonts w:ascii="Garamond" w:hAnsi="Garamond" w:cs="Courier New"/>
          <w:noProof/>
          <w:sz w:val="20"/>
          <w:szCs w:val="20"/>
        </w:rPr>
      </w:pPr>
      <w:r w:rsidRPr="00167575">
        <w:rPr>
          <w:rFonts w:ascii="Garamond" w:hAnsi="Garamond" w:cs="Courier New"/>
          <w:noProof/>
          <w:sz w:val="20"/>
          <w:szCs w:val="20"/>
        </w:rPr>
        <w:t xml:space="preserve">et ceci est ce qu'aujourd'hui je dois laisser de côté, </w:t>
      </w:r>
    </w:p>
    <w:p w:rsidR="0069013E" w:rsidRPr="00167575" w:rsidRDefault="0069013E" w:rsidP="00850A62">
      <w:pPr>
        <w:ind w:left="708"/>
        <w:rPr>
          <w:rFonts w:ascii="Garamond" w:hAnsi="Garamond" w:cs="Courier New"/>
          <w:noProof/>
          <w:sz w:val="20"/>
          <w:szCs w:val="20"/>
        </w:rPr>
      </w:pPr>
      <w:r w:rsidRPr="00167575">
        <w:rPr>
          <w:rFonts w:ascii="Garamond" w:hAnsi="Garamond" w:cs="Courier New"/>
          <w:noProof/>
          <w:sz w:val="20"/>
          <w:szCs w:val="20"/>
        </w:rPr>
        <w:t>quit</w:t>
      </w:r>
      <w:r w:rsidRPr="00167575">
        <w:rPr>
          <w:rFonts w:ascii="Garamond" w:hAnsi="Garamond" w:cs="Courier New"/>
          <w:noProof/>
          <w:sz w:val="20"/>
          <w:szCs w:val="20"/>
        </w:rPr>
        <w:softHyphen/>
        <w:t>te à le reprendre si ça intéresse quelques-uns, dans un cercle plus étroit</w:t>
      </w:r>
    </w:p>
    <w:p w:rsidR="00850A62" w:rsidRDefault="0069013E">
      <w:pPr>
        <w:rPr>
          <w:rFonts w:ascii="Garamond" w:hAnsi="Garamond" w:cs="Courier New"/>
          <w:noProof/>
          <w:sz w:val="20"/>
          <w:szCs w:val="20"/>
        </w:rPr>
      </w:pPr>
      <w:r w:rsidRPr="00167575">
        <w:rPr>
          <w:rFonts w:ascii="Garamond" w:hAnsi="Garamond" w:cs="Courier New"/>
          <w:noProof/>
          <w:sz w:val="20"/>
          <w:szCs w:val="20"/>
        </w:rPr>
        <w:t xml:space="preserve">…il est tout à fait frappant que de la construction de CANTOR, il résulte qu'il n'y a pas </w:t>
      </w:r>
      <w:r w:rsidR="009D47A1" w:rsidRPr="00167575">
        <w:rPr>
          <w:rFonts w:ascii="Garamond" w:hAnsi="Garamond" w:cs="Courier New"/>
          <w:noProof/>
          <w:sz w:val="20"/>
          <w:szCs w:val="20"/>
        </w:rPr>
        <w:t>d'</w:t>
      </w:r>
      <w:r w:rsidR="009D47A1" w:rsidRPr="00167575">
        <w:rPr>
          <w:rFonts w:ascii="Garamond" w:hAnsi="Garamond"/>
          <w:i/>
          <w:noProof/>
          <w:color w:val="0000CC"/>
          <w:sz w:val="20"/>
          <w:szCs w:val="20"/>
        </w:rPr>
        <w:t>aleph</w:t>
      </w:r>
      <w:r w:rsidR="009D47A1" w:rsidRPr="00167575">
        <w:rPr>
          <w:rFonts w:ascii="Garamond" w:hAnsi="Garamond" w:cs="Courier New"/>
          <w:noProof/>
          <w:sz w:val="20"/>
          <w:szCs w:val="20"/>
        </w:rPr>
        <w:t xml:space="preserve"> </w:t>
      </w:r>
      <w:r w:rsidR="009D47A1" w:rsidRPr="00167575">
        <w:rPr>
          <w:rFonts w:ascii="Garamond" w:hAnsi="Garamond" w:cs="Courier New"/>
          <w:iCs/>
          <w:sz w:val="20"/>
          <w:szCs w:val="20"/>
        </w:rPr>
        <w:t>[</w:t>
      </w:r>
      <w:r w:rsidR="009D47A1" w:rsidRPr="00167575">
        <w:rPr>
          <w:color w:val="0000CC"/>
          <w:sz w:val="20"/>
          <w:szCs w:val="20"/>
        </w:rPr>
        <w:t>א</w:t>
      </w:r>
      <w:r w:rsidR="009D47A1" w:rsidRPr="00167575">
        <w:rPr>
          <w:rFonts w:ascii="Garamond" w:hAnsi="Garamond" w:cs="Courier New"/>
          <w:iCs/>
          <w:sz w:val="20"/>
          <w:szCs w:val="20"/>
        </w:rPr>
        <w:t>]</w:t>
      </w:r>
      <w:r w:rsidRPr="00167575">
        <w:rPr>
          <w:rFonts w:ascii="Garamond" w:hAnsi="Garamond" w:cs="Courier New"/>
          <w:noProof/>
          <w:sz w:val="20"/>
          <w:szCs w:val="20"/>
        </w:rPr>
        <w:t xml:space="preserve">qui,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partir de </w:t>
      </w:r>
      <w:r w:rsidR="009D47A1" w:rsidRPr="00167575">
        <w:rPr>
          <w:rFonts w:ascii="Garamond" w:hAnsi="Garamond" w:cs="Courier New"/>
          <w:noProof/>
          <w:sz w:val="20"/>
          <w:szCs w:val="20"/>
        </w:rPr>
        <w:t>l'</w:t>
      </w:r>
      <w:r w:rsidR="009D47A1" w:rsidRPr="00167575">
        <w:rPr>
          <w:rFonts w:ascii="Garamond" w:hAnsi="Garamond"/>
          <w:i/>
          <w:noProof/>
          <w:color w:val="0000CC"/>
          <w:sz w:val="20"/>
          <w:szCs w:val="20"/>
        </w:rPr>
        <w:t xml:space="preserve">aleph zéro </w:t>
      </w:r>
      <w:r w:rsidR="00850A62" w:rsidRPr="00850A62">
        <w:rPr>
          <w:rFonts w:ascii="Garamond" w:hAnsi="Garamond" w:cs="Courier New"/>
          <w:iCs/>
          <w:color w:val="C00000"/>
          <w:sz w:val="16"/>
          <w:szCs w:val="16"/>
        </w:rPr>
        <w:t>[</w:t>
      </w:r>
      <w:r w:rsidR="00850A62" w:rsidRPr="00850A62">
        <w:rPr>
          <w:color w:val="0000CC"/>
          <w:sz w:val="16"/>
          <w:szCs w:val="16"/>
        </w:rPr>
        <w:t>א</w:t>
      </w:r>
      <w:r w:rsidR="00850A62" w:rsidRPr="00850A62">
        <w:rPr>
          <w:rFonts w:ascii="Garamond" w:hAnsi="Garamond"/>
          <w:b/>
          <w:bCs/>
          <w:color w:val="0000CC"/>
          <w:sz w:val="16"/>
          <w:szCs w:val="16"/>
          <w:vertAlign w:val="subscript"/>
        </w:rPr>
        <w:t>0</w:t>
      </w:r>
      <w:r w:rsidR="00850A62" w:rsidRPr="00850A62">
        <w:rPr>
          <w:rFonts w:ascii="Garamond" w:hAnsi="Garamond" w:cs="Courier New"/>
          <w:iCs/>
          <w:color w:val="C00000"/>
          <w:sz w:val="16"/>
          <w:szCs w:val="16"/>
        </w:rPr>
        <w:t>]</w:t>
      </w:r>
      <w:r w:rsidR="00850A62">
        <w:rPr>
          <w:rFonts w:ascii="Garamond" w:hAnsi="Garamond" w:cs="Courier New"/>
          <w:i/>
          <w:noProof/>
          <w:sz w:val="20"/>
          <w:szCs w:val="20"/>
        </w:rPr>
        <w:t xml:space="preserve"> </w:t>
      </w:r>
      <w:r w:rsidRPr="00167575">
        <w:rPr>
          <w:rFonts w:ascii="Garamond" w:hAnsi="Garamond" w:cs="Courier New"/>
          <w:noProof/>
          <w:sz w:val="20"/>
          <w:szCs w:val="20"/>
        </w:rPr>
        <w:t xml:space="preserve"> ne puisse être tenu pour accessible. </w:t>
      </w:r>
    </w:p>
    <w:p w:rsidR="0069013E" w:rsidRPr="00167575" w:rsidRDefault="0069013E">
      <w:pPr>
        <w:rPr>
          <w:rFonts w:ascii="Garamond" w:hAnsi="Garamond" w:cs="Courier New"/>
          <w:noProof/>
          <w:sz w:val="20"/>
          <w:szCs w:val="20"/>
        </w:rPr>
      </w:pPr>
    </w:p>
    <w:p w:rsidR="00850A62" w:rsidRDefault="0069013E">
      <w:pPr>
        <w:rPr>
          <w:rFonts w:ascii="Garamond" w:hAnsi="Garamond" w:cs="Courier New"/>
          <w:noProof/>
          <w:sz w:val="20"/>
          <w:szCs w:val="20"/>
        </w:rPr>
      </w:pPr>
      <w:r w:rsidRPr="00167575">
        <w:rPr>
          <w:rFonts w:ascii="Garamond" w:hAnsi="Garamond" w:cs="Courier New"/>
          <w:noProof/>
          <w:sz w:val="20"/>
          <w:szCs w:val="20"/>
        </w:rPr>
        <w:t xml:space="preserve">Il n'est pas moins vrai que, de l'avis de ceux qui ont fait progresser cette difficulté de la théorie des ensembles, </w:t>
      </w:r>
    </w:p>
    <w:p w:rsidR="00850A62" w:rsidRDefault="0069013E">
      <w:pPr>
        <w:rPr>
          <w:rFonts w:ascii="Garamond" w:hAnsi="Garamond" w:cs="Courier New"/>
          <w:noProof/>
          <w:sz w:val="20"/>
          <w:szCs w:val="20"/>
        </w:rPr>
      </w:pPr>
      <w:r w:rsidRPr="00167575">
        <w:rPr>
          <w:rFonts w:ascii="Garamond" w:hAnsi="Garamond" w:cs="Courier New"/>
          <w:noProof/>
          <w:sz w:val="20"/>
          <w:szCs w:val="20"/>
        </w:rPr>
        <w:t xml:space="preserve">c'est seulement de la supposition que dans ces </w:t>
      </w:r>
      <w:r w:rsidR="009D47A1" w:rsidRPr="00167575">
        <w:rPr>
          <w:rFonts w:ascii="Garamond" w:hAnsi="Garamond"/>
          <w:i/>
          <w:noProof/>
          <w:color w:val="0000CC"/>
          <w:sz w:val="20"/>
          <w:szCs w:val="20"/>
        </w:rPr>
        <w:t>aleph</w:t>
      </w:r>
      <w:r w:rsidR="009D47A1" w:rsidRPr="00167575">
        <w:rPr>
          <w:rFonts w:ascii="Garamond" w:hAnsi="Garamond" w:cs="Courier New"/>
          <w:noProof/>
          <w:sz w:val="20"/>
          <w:szCs w:val="20"/>
        </w:rPr>
        <w:t xml:space="preserve"> </w:t>
      </w:r>
      <w:r w:rsidR="00850A62" w:rsidRPr="00850A62">
        <w:rPr>
          <w:rFonts w:ascii="Garamond" w:hAnsi="Garamond" w:cs="Courier New"/>
          <w:iCs/>
          <w:color w:val="C00000"/>
          <w:sz w:val="16"/>
          <w:szCs w:val="16"/>
        </w:rPr>
        <w:t>[</w:t>
      </w:r>
      <w:r w:rsidR="00850A62" w:rsidRPr="00850A62">
        <w:rPr>
          <w:color w:val="0000CC"/>
          <w:sz w:val="16"/>
          <w:szCs w:val="16"/>
        </w:rPr>
        <w:t>א</w:t>
      </w:r>
      <w:r w:rsidR="00850A62" w:rsidRPr="00850A62">
        <w:rPr>
          <w:rFonts w:ascii="Garamond" w:hAnsi="Garamond" w:cs="Courier New"/>
          <w:iCs/>
          <w:color w:val="C00000"/>
          <w:sz w:val="16"/>
          <w:szCs w:val="16"/>
        </w:rPr>
        <w:t>]</w:t>
      </w:r>
      <w:r w:rsidRPr="00167575">
        <w:rPr>
          <w:rFonts w:ascii="Garamond" w:hAnsi="Garamond" w:cs="Courier New"/>
          <w:iCs/>
          <w:noProof/>
          <w:sz w:val="20"/>
          <w:szCs w:val="20"/>
        </w:rPr>
        <w:t>, il</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y en a d'inaccessibles, que peut se réintroduire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dans ce qu'il en est des nombres entiers</w:t>
      </w:r>
      <w:r w:rsidR="00850A62">
        <w:rPr>
          <w:rFonts w:ascii="Garamond" w:hAnsi="Garamond" w:cs="Courier New"/>
          <w:noProof/>
          <w:sz w:val="20"/>
          <w:szCs w:val="20"/>
        </w:rPr>
        <w:t>,</w:t>
      </w:r>
      <w:r w:rsidRPr="00167575">
        <w:rPr>
          <w:rFonts w:ascii="Garamond" w:hAnsi="Garamond" w:cs="Courier New"/>
          <w:noProof/>
          <w:sz w:val="20"/>
          <w:szCs w:val="20"/>
        </w:rPr>
        <w:t xml:space="preserve"> ce que j'appellerai </w:t>
      </w:r>
      <w:r w:rsidRPr="00167575">
        <w:rPr>
          <w:rFonts w:ascii="Garamond" w:hAnsi="Garamond"/>
          <w:i/>
          <w:iCs/>
          <w:noProof/>
          <w:color w:val="0000CC"/>
          <w:sz w:val="20"/>
          <w:szCs w:val="20"/>
        </w:rPr>
        <w:t>la consistance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Autrement dit que, sans cette supposition : l'inaccessible quelque part se produisant dans les </w:t>
      </w:r>
      <w:r w:rsidR="009D47A1" w:rsidRPr="00167575">
        <w:rPr>
          <w:rFonts w:ascii="Garamond" w:hAnsi="Garamond"/>
          <w:i/>
          <w:noProof/>
          <w:color w:val="0000CC"/>
          <w:sz w:val="20"/>
          <w:szCs w:val="20"/>
        </w:rPr>
        <w:t>aleph</w:t>
      </w:r>
      <w:r w:rsidR="009D47A1" w:rsidRPr="00167575">
        <w:rPr>
          <w:rFonts w:ascii="Garamond" w:hAnsi="Garamond" w:cs="Courier New"/>
          <w:noProof/>
          <w:sz w:val="20"/>
          <w:szCs w:val="20"/>
        </w:rPr>
        <w:t xml:space="preserve"> </w:t>
      </w:r>
      <w:r w:rsidR="00850A62" w:rsidRPr="00850A62">
        <w:rPr>
          <w:rFonts w:ascii="Garamond" w:hAnsi="Garamond" w:cs="Courier New"/>
          <w:iCs/>
          <w:color w:val="C00000"/>
          <w:sz w:val="16"/>
          <w:szCs w:val="16"/>
        </w:rPr>
        <w:t>[</w:t>
      </w:r>
      <w:r w:rsidR="00850A62" w:rsidRPr="00850A62">
        <w:rPr>
          <w:color w:val="0000CC"/>
          <w:sz w:val="16"/>
          <w:szCs w:val="16"/>
        </w:rPr>
        <w:t>א</w:t>
      </w:r>
      <w:r w:rsidR="00850A62" w:rsidRPr="00850A62">
        <w:rPr>
          <w:rFonts w:ascii="Garamond" w:hAnsi="Garamond" w:cs="Courier New"/>
          <w:iCs/>
          <w:color w:val="C00000"/>
          <w:sz w:val="16"/>
          <w:szCs w:val="16"/>
        </w:rPr>
        <w:t>]</w:t>
      </w:r>
      <w:r w:rsidRPr="00167575">
        <w:rPr>
          <w:rFonts w:ascii="Garamond" w:hAnsi="Garamond" w:cs="Courier New"/>
          <w:noProof/>
          <w:sz w:val="20"/>
          <w:szCs w:val="20"/>
        </w:rPr>
        <w:t>, ce dont il s'agit et ce dont je suis parti, est ce qui est fait pour vous suggérer l'utilité de ce qu'il « </w:t>
      </w:r>
      <w:r w:rsidRPr="00167575">
        <w:rPr>
          <w:rFonts w:ascii="Garamond" w:hAnsi="Garamond"/>
          <w:i/>
          <w:iCs/>
          <w:noProof/>
          <w:color w:val="0000CC"/>
          <w:sz w:val="20"/>
          <w:szCs w:val="20"/>
        </w:rPr>
        <w:t>y ait d’lun</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à ce que vous sachiez entendre ce qu'il en est de cette bipartition à chaque instant fuyante, de cette bipartition de l'homme et de la femme.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Tout ce qui n'est pas </w:t>
      </w:r>
      <w:r w:rsidRPr="00167575">
        <w:rPr>
          <w:rFonts w:ascii="Garamond" w:hAnsi="Garamond"/>
          <w:i/>
          <w:iCs/>
          <w:noProof/>
          <w:color w:val="0000CC"/>
          <w:sz w:val="20"/>
          <w:szCs w:val="20"/>
        </w:rPr>
        <w:t>homme</w:t>
      </w:r>
      <w:r w:rsidRPr="00167575">
        <w:rPr>
          <w:rFonts w:ascii="Garamond" w:hAnsi="Garamond" w:cs="Courier New"/>
          <w:noProof/>
          <w:sz w:val="20"/>
          <w:szCs w:val="20"/>
        </w:rPr>
        <w:t xml:space="preserve">… est-il </w:t>
      </w:r>
      <w:r w:rsidRPr="00167575">
        <w:rPr>
          <w:rFonts w:ascii="Garamond" w:hAnsi="Garamond"/>
          <w:i/>
          <w:iCs/>
          <w:noProof/>
          <w:color w:val="0000CC"/>
          <w:sz w:val="20"/>
          <w:szCs w:val="20"/>
        </w:rPr>
        <w:t>femm</w:t>
      </w:r>
      <w:r w:rsidRPr="00167575">
        <w:rPr>
          <w:rFonts w:ascii="Garamond" w:hAnsi="Garamond"/>
          <w:i/>
          <w:iCs/>
          <w:noProof/>
          <w:color w:val="0000FF"/>
          <w:sz w:val="20"/>
          <w:szCs w:val="20"/>
        </w:rPr>
        <w:t>e</w:t>
      </w:r>
      <w:r w:rsidRPr="00167575">
        <w:rPr>
          <w:rFonts w:ascii="Garamond" w:hAnsi="Garamond" w:cs="Courier New"/>
          <w:noProof/>
          <w:sz w:val="20"/>
          <w:szCs w:val="20"/>
        </w:rPr>
        <w:t xml:space="preserve"> ? On tendrait à l'admettre. Mais puisque la femme n'est pas « </w:t>
      </w:r>
      <w:r w:rsidRPr="00167575">
        <w:rPr>
          <w:rFonts w:ascii="Garamond" w:hAnsi="Garamond"/>
          <w:i/>
          <w:iCs/>
          <w:noProof/>
          <w:color w:val="0000CC"/>
          <w:sz w:val="20"/>
          <w:szCs w:val="20"/>
        </w:rPr>
        <w:t>tout</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pourquoi tout ce qui n'est pas </w:t>
      </w:r>
      <w:r w:rsidRPr="00167575">
        <w:rPr>
          <w:rFonts w:ascii="Garamond" w:hAnsi="Garamond"/>
          <w:i/>
          <w:iCs/>
          <w:noProof/>
          <w:color w:val="0000CC"/>
          <w:sz w:val="20"/>
          <w:szCs w:val="20"/>
        </w:rPr>
        <w:t>femme</w:t>
      </w:r>
      <w:r w:rsidRPr="00167575">
        <w:rPr>
          <w:rFonts w:ascii="Garamond" w:hAnsi="Garamond" w:cs="Courier New"/>
          <w:noProof/>
          <w:sz w:val="20"/>
          <w:szCs w:val="20"/>
        </w:rPr>
        <w:t xml:space="preserve"> serait-il </w:t>
      </w:r>
      <w:r w:rsidRPr="00167575">
        <w:rPr>
          <w:rFonts w:ascii="Garamond" w:hAnsi="Garamond"/>
          <w:i/>
          <w:iCs/>
          <w:noProof/>
          <w:color w:val="0000CC"/>
          <w:sz w:val="20"/>
          <w:szCs w:val="20"/>
        </w:rPr>
        <w:t>homme</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p>
    <w:p w:rsidR="00850A62" w:rsidRDefault="0069013E" w:rsidP="00850A62">
      <w:pPr>
        <w:pStyle w:val="Titre3"/>
        <w:rPr>
          <w:rFonts w:ascii="Garamond" w:hAnsi="Garamond"/>
          <w:sz w:val="20"/>
          <w:szCs w:val="20"/>
        </w:rPr>
      </w:pPr>
      <w:r w:rsidRPr="00167575">
        <w:rPr>
          <w:rFonts w:ascii="Garamond" w:hAnsi="Garamond"/>
          <w:sz w:val="20"/>
          <w:szCs w:val="20"/>
        </w:rPr>
        <w:t xml:space="preserve">Cette bipartition, cette impossibilité d'appliquer - en cette matière - du genre, quelque chose qui soit le principe </w:t>
      </w:r>
    </w:p>
    <w:p w:rsidR="00850A62" w:rsidRDefault="0069013E" w:rsidP="00850A62">
      <w:pPr>
        <w:pStyle w:val="Titre3"/>
        <w:rPr>
          <w:rFonts w:ascii="Garamond" w:hAnsi="Garamond"/>
          <w:sz w:val="20"/>
          <w:szCs w:val="20"/>
        </w:rPr>
      </w:pPr>
      <w:r w:rsidRPr="00167575">
        <w:rPr>
          <w:rFonts w:ascii="Garamond" w:hAnsi="Garamond"/>
          <w:sz w:val="20"/>
          <w:szCs w:val="20"/>
        </w:rPr>
        <w:t>de contradic</w:t>
      </w:r>
      <w:r w:rsidRPr="00167575">
        <w:rPr>
          <w:rFonts w:ascii="Garamond" w:hAnsi="Garamond"/>
          <w:sz w:val="20"/>
          <w:szCs w:val="20"/>
        </w:rPr>
        <w:softHyphen/>
        <w:t>tion, qu'il ne faille rien de moins que d'admettre l'inaccessibilité de quelque chose au-delà de l'</w:t>
      </w:r>
      <w:r w:rsidRPr="00850A62">
        <w:rPr>
          <w:rFonts w:ascii="Garamond" w:hAnsi="Garamond"/>
          <w:i/>
          <w:color w:val="0000CC"/>
          <w:sz w:val="20"/>
          <w:szCs w:val="20"/>
        </w:rPr>
        <w:t>aleph</w:t>
      </w:r>
      <w:r w:rsidRPr="00167575">
        <w:rPr>
          <w:rFonts w:ascii="Garamond" w:hAnsi="Garamond"/>
          <w:sz w:val="20"/>
          <w:szCs w:val="20"/>
        </w:rPr>
        <w:t xml:space="preserve"> </w:t>
      </w:r>
    </w:p>
    <w:p w:rsidR="00850A62" w:rsidRDefault="0069013E" w:rsidP="00850A62">
      <w:pPr>
        <w:pStyle w:val="Titre3"/>
        <w:rPr>
          <w:rFonts w:ascii="Garamond" w:hAnsi="Garamond"/>
          <w:sz w:val="20"/>
          <w:szCs w:val="20"/>
        </w:rPr>
      </w:pPr>
      <w:r w:rsidRPr="00167575">
        <w:rPr>
          <w:rFonts w:ascii="Garamond" w:hAnsi="Garamond"/>
          <w:sz w:val="20"/>
          <w:szCs w:val="20"/>
        </w:rPr>
        <w:t>pour que la « </w:t>
      </w:r>
      <w:r w:rsidRPr="00167575">
        <w:rPr>
          <w:rFonts w:ascii="Garamond" w:hAnsi="Garamond"/>
          <w:i/>
          <w:iCs/>
          <w:color w:val="0000CC"/>
          <w:sz w:val="20"/>
          <w:szCs w:val="20"/>
        </w:rPr>
        <w:t>non contradiction</w:t>
      </w:r>
      <w:r w:rsidRPr="00167575">
        <w:rPr>
          <w:rFonts w:ascii="Garamond" w:hAnsi="Garamond"/>
          <w:sz w:val="20"/>
          <w:szCs w:val="20"/>
        </w:rPr>
        <w:t> » soit consistan</w:t>
      </w:r>
      <w:r w:rsidRPr="00167575">
        <w:rPr>
          <w:rFonts w:ascii="Garamond" w:hAnsi="Garamond"/>
          <w:sz w:val="20"/>
          <w:szCs w:val="20"/>
        </w:rPr>
        <w:softHyphen/>
        <w:t xml:space="preserve">te, qu'il soit fondé de dire que ce qui n'est pas </w:t>
      </w:r>
      <w:r w:rsidRPr="00850A62">
        <w:rPr>
          <w:rFonts w:ascii="Times New Roman" w:hAnsi="Times New Roman" w:cs="Times New Roman"/>
          <w:color w:val="0000CC"/>
          <w:sz w:val="18"/>
          <w:szCs w:val="18"/>
        </w:rPr>
        <w:t>1</w:t>
      </w:r>
      <w:r w:rsidRPr="00167575">
        <w:rPr>
          <w:rFonts w:ascii="Garamond" w:hAnsi="Garamond"/>
          <w:sz w:val="20"/>
          <w:szCs w:val="20"/>
        </w:rPr>
        <w:t xml:space="preserve"> soit </w:t>
      </w:r>
      <w:r w:rsidRPr="00850A62">
        <w:rPr>
          <w:rFonts w:ascii="Times New Roman" w:hAnsi="Times New Roman" w:cs="Times New Roman"/>
          <w:color w:val="0000CC"/>
          <w:sz w:val="18"/>
          <w:szCs w:val="18"/>
        </w:rPr>
        <w:t>0</w:t>
      </w:r>
      <w:r w:rsidRPr="00167575">
        <w:rPr>
          <w:rFonts w:ascii="Garamond" w:hAnsi="Garamond"/>
          <w:sz w:val="20"/>
          <w:szCs w:val="20"/>
        </w:rPr>
        <w:t xml:space="preserve">, </w:t>
      </w:r>
    </w:p>
    <w:p w:rsidR="0069013E" w:rsidRPr="00167575" w:rsidRDefault="0069013E" w:rsidP="00850A62">
      <w:pPr>
        <w:pStyle w:val="Titre3"/>
        <w:rPr>
          <w:rFonts w:ascii="Garamond" w:hAnsi="Garamond"/>
          <w:sz w:val="20"/>
          <w:szCs w:val="20"/>
        </w:rPr>
      </w:pPr>
      <w:r w:rsidRPr="00167575">
        <w:rPr>
          <w:rFonts w:ascii="Garamond" w:hAnsi="Garamond"/>
          <w:sz w:val="20"/>
          <w:szCs w:val="20"/>
        </w:rPr>
        <w:t xml:space="preserve">et que ce qui n'est pas </w:t>
      </w:r>
      <w:r w:rsidRPr="00850A62">
        <w:rPr>
          <w:rFonts w:ascii="Times New Roman" w:hAnsi="Times New Roman" w:cs="Times New Roman"/>
          <w:color w:val="0000CC"/>
          <w:sz w:val="18"/>
          <w:szCs w:val="18"/>
        </w:rPr>
        <w:t>0</w:t>
      </w:r>
      <w:r w:rsidRPr="00167575">
        <w:rPr>
          <w:rFonts w:ascii="Garamond" w:hAnsi="Garamond"/>
          <w:sz w:val="20"/>
          <w:szCs w:val="20"/>
        </w:rPr>
        <w:t xml:space="preserve"> soit </w:t>
      </w:r>
      <w:r w:rsidRPr="00850A62">
        <w:rPr>
          <w:rFonts w:ascii="Times New Roman" w:hAnsi="Times New Roman" w:cs="Times New Roman"/>
          <w:color w:val="0000CC"/>
          <w:sz w:val="18"/>
          <w:szCs w:val="18"/>
        </w:rPr>
        <w:t>1</w:t>
      </w:r>
      <w:r w:rsidRPr="00167575">
        <w:rPr>
          <w:rFonts w:ascii="Garamond" w:hAnsi="Garamond"/>
          <w:sz w:val="20"/>
          <w:szCs w:val="20"/>
        </w:rPr>
        <w:t xml:space="preserve">, c'est cela que je vous indique comme étant </w:t>
      </w:r>
      <w:r w:rsidRPr="00850A62">
        <w:rPr>
          <w:rFonts w:ascii="Garamond" w:hAnsi="Garamond"/>
          <w:i/>
          <w:color w:val="0000CC"/>
          <w:sz w:val="20"/>
          <w:szCs w:val="20"/>
        </w:rPr>
        <w:t>ce qui doit per</w:t>
      </w:r>
      <w:r w:rsidRPr="00850A62">
        <w:rPr>
          <w:rFonts w:ascii="Garamond" w:hAnsi="Garamond"/>
          <w:i/>
          <w:color w:val="0000CC"/>
          <w:sz w:val="20"/>
          <w:szCs w:val="20"/>
        </w:rPr>
        <w:softHyphen/>
        <w:t>mettre à l'analyste d'entendre</w:t>
      </w:r>
      <w:r w:rsidRPr="00167575">
        <w:rPr>
          <w:rFonts w:ascii="Garamond" w:hAnsi="Garamond"/>
          <w:sz w:val="20"/>
          <w:szCs w:val="20"/>
        </w:rPr>
        <w:t xml:space="preserve">… </w:t>
      </w:r>
    </w:p>
    <w:p w:rsidR="0069013E" w:rsidRPr="00167575" w:rsidRDefault="0069013E">
      <w:pPr>
        <w:ind w:left="708"/>
        <w:rPr>
          <w:rFonts w:ascii="Garamond" w:hAnsi="Garamond" w:cs="Courier New"/>
          <w:i/>
          <w:noProof/>
          <w:sz w:val="20"/>
          <w:szCs w:val="20"/>
        </w:rPr>
      </w:pPr>
      <w:r w:rsidRPr="00167575">
        <w:rPr>
          <w:rFonts w:ascii="Garamond" w:hAnsi="Garamond" w:cs="Courier New"/>
          <w:noProof/>
          <w:sz w:val="20"/>
          <w:szCs w:val="20"/>
        </w:rPr>
        <w:t xml:space="preserve">un peu plus loin qu'à travers les </w:t>
      </w:r>
      <w:r w:rsidRPr="00167575">
        <w:rPr>
          <w:rFonts w:ascii="Garamond" w:hAnsi="Garamond"/>
          <w:i/>
          <w:iCs/>
          <w:noProof/>
          <w:sz w:val="20"/>
          <w:szCs w:val="20"/>
        </w:rPr>
        <w:t>verres de lunettes</w:t>
      </w:r>
      <w:r w:rsidRPr="00167575">
        <w:rPr>
          <w:rFonts w:ascii="Garamond" w:hAnsi="Garamond" w:cs="Courier New"/>
          <w:noProof/>
          <w:sz w:val="20"/>
          <w:szCs w:val="20"/>
        </w:rPr>
        <w:t xml:space="preserve"> de </w:t>
      </w:r>
      <w:r w:rsidR="009D47A1" w:rsidRPr="00167575">
        <w:rPr>
          <w:rFonts w:ascii="Garamond" w:hAnsi="Garamond"/>
          <w:i/>
          <w:iCs/>
          <w:noProof/>
          <w:color w:val="0000CC"/>
          <w:sz w:val="20"/>
          <w:szCs w:val="20"/>
        </w:rPr>
        <w:t>l'objet</w:t>
      </w:r>
      <w:r w:rsidRPr="00167575">
        <w:rPr>
          <w:rFonts w:ascii="Garamond" w:hAnsi="Garamond"/>
          <w:i/>
          <w:iCs/>
          <w:noProof/>
          <w:color w:val="0000CC"/>
          <w:sz w:val="20"/>
          <w:szCs w:val="20"/>
        </w:rPr>
        <w:t>(a)</w:t>
      </w:r>
      <w:r w:rsidRPr="00167575">
        <w:rPr>
          <w:rFonts w:ascii="Garamond" w:hAnsi="Garamond" w:cs="Courier New"/>
          <w:i/>
          <w:noProof/>
          <w:sz w:val="20"/>
          <w:szCs w:val="20"/>
        </w:rPr>
        <w:t xml:space="preserve"> </w:t>
      </w:r>
    </w:p>
    <w:p w:rsidR="0068672A" w:rsidRDefault="0069013E" w:rsidP="00850A62">
      <w:pPr>
        <w:rPr>
          <w:rFonts w:ascii="Garamond" w:hAnsi="Garamond"/>
          <w:sz w:val="20"/>
          <w:szCs w:val="20"/>
        </w:rPr>
      </w:pPr>
      <w:r w:rsidRPr="00167575">
        <w:rPr>
          <w:rFonts w:ascii="Garamond" w:hAnsi="Garamond" w:cs="Courier New"/>
          <w:i/>
          <w:noProof/>
          <w:sz w:val="20"/>
          <w:szCs w:val="20"/>
        </w:rPr>
        <w:t>…</w:t>
      </w:r>
      <w:r w:rsidRPr="00167575">
        <w:rPr>
          <w:rFonts w:ascii="Garamond" w:hAnsi="Garamond" w:cs="Courier New"/>
          <w:noProof/>
          <w:sz w:val="20"/>
          <w:szCs w:val="20"/>
        </w:rPr>
        <w:t xml:space="preserve">ce qui se produit, ce qui se produit d'effet, ce qui se crée de </w:t>
      </w:r>
      <w:r w:rsidRPr="00167575">
        <w:rPr>
          <w:rFonts w:ascii="Garamond" w:hAnsi="Garamond"/>
          <w:i/>
          <w:iCs/>
          <w:noProof/>
          <w:color w:val="0000CC"/>
          <w:sz w:val="20"/>
          <w:szCs w:val="20"/>
        </w:rPr>
        <w:t>Un</w:t>
      </w:r>
      <w:r w:rsidRPr="00167575">
        <w:rPr>
          <w:rFonts w:ascii="Garamond" w:hAnsi="Garamond" w:cs="Courier New"/>
          <w:noProof/>
          <w:sz w:val="20"/>
          <w:szCs w:val="20"/>
        </w:rPr>
        <w:t xml:space="preserve"> par un discours qui ne repose </w:t>
      </w:r>
      <w:r w:rsidRPr="00167575">
        <w:rPr>
          <w:rFonts w:ascii="Garamond" w:hAnsi="Garamond"/>
          <w:sz w:val="20"/>
          <w:szCs w:val="20"/>
        </w:rPr>
        <w:t>que sur le fondement du signifiant.</w:t>
      </w:r>
    </w:p>
    <w:p w:rsidR="0068672A" w:rsidRDefault="0068672A">
      <w:pPr>
        <w:rPr>
          <w:rFonts w:ascii="Garamond" w:hAnsi="Garamond" w:cs="Courier New"/>
          <w:noProof/>
          <w:sz w:val="20"/>
          <w:szCs w:val="20"/>
        </w:rPr>
      </w:pPr>
      <w:r>
        <w:rPr>
          <w:rFonts w:ascii="Garamond" w:hAnsi="Garamond"/>
          <w:sz w:val="20"/>
          <w:szCs w:val="20"/>
        </w:rPr>
        <w:br w:type="page"/>
      </w:r>
    </w:p>
    <w:p w:rsidR="0069013E" w:rsidRPr="00167575" w:rsidRDefault="0069013E">
      <w:pPr>
        <w:pStyle w:val="Corpsdetexte"/>
        <w:rPr>
          <w:rFonts w:ascii="Garamond" w:hAnsi="Garamond"/>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sz w:val="20"/>
          <w:szCs w:val="20"/>
        </w:rPr>
      </w:pPr>
      <w:r w:rsidRPr="00167575">
        <w:rPr>
          <w:rFonts w:ascii="Garamond" w:hAnsi="Garamond" w:cs="Courier New"/>
          <w:noProof/>
          <w:color w:val="C00000"/>
          <w:sz w:val="20"/>
          <w:szCs w:val="20"/>
        </w:rPr>
        <w:t>17 M</w:t>
      </w:r>
      <w:bookmarkStart w:id="18" w:name="Mai17"/>
      <w:bookmarkEnd w:id="18"/>
      <w:r w:rsidRPr="00167575">
        <w:rPr>
          <w:rFonts w:ascii="Garamond" w:hAnsi="Garamond" w:cs="Courier New"/>
          <w:noProof/>
          <w:color w:val="C00000"/>
          <w:sz w:val="20"/>
          <w:szCs w:val="20"/>
        </w:rPr>
        <w:t>ai 1972</w:t>
      </w:r>
      <w:r w:rsidRPr="00167575">
        <w:rPr>
          <w:rFonts w:ascii="Garamond" w:hAnsi="Garamond" w:cs="Courier New"/>
          <w:noProof/>
          <w:sz w:val="20"/>
          <w:szCs w:val="20"/>
        </w:rPr>
        <w:t xml:space="preserve">                </w:t>
      </w:r>
      <w:r w:rsidR="00850A62">
        <w:rPr>
          <w:rFonts w:ascii="Garamond" w:hAnsi="Garamond" w:cs="Courier New"/>
          <w:noProof/>
          <w:sz w:val="20"/>
          <w:szCs w:val="20"/>
        </w:rPr>
        <w:t xml:space="preserve">                         </w:t>
      </w:r>
      <w:r w:rsidR="00850A62" w:rsidRPr="00804552">
        <w:rPr>
          <w:rFonts w:ascii="Garamond" w:hAnsi="Garamond" w:cs="Courier New"/>
          <w:noProof/>
          <w:color w:val="C00000"/>
          <w:sz w:val="20"/>
          <w:szCs w:val="20"/>
        </w:rPr>
        <w:t>Séminaire : Panthéon-Sorbonne</w:t>
      </w:r>
      <w:r w:rsidRPr="00167575">
        <w:rPr>
          <w:rFonts w:ascii="Garamond" w:hAnsi="Garamond" w:cs="Courier New"/>
          <w:noProof/>
          <w:sz w:val="20"/>
          <w:szCs w:val="20"/>
        </w:rPr>
        <w:t xml:space="preserve">  </w:t>
      </w:r>
      <w:r w:rsidR="00850A62">
        <w:rPr>
          <w:rFonts w:ascii="Garamond" w:hAnsi="Garamond" w:cs="Courier New"/>
          <w:noProof/>
          <w:sz w:val="20"/>
          <w:szCs w:val="20"/>
        </w:rPr>
        <w:t xml:space="preserve">                     </w:t>
      </w:r>
      <w:r w:rsidRPr="00167575">
        <w:rPr>
          <w:rFonts w:ascii="Garamond" w:hAnsi="Garamond" w:cs="Courier New"/>
          <w:noProof/>
          <w:sz w:val="20"/>
          <w:szCs w:val="20"/>
        </w:rPr>
        <w:t xml:space="preserve">               </w:t>
      </w:r>
      <w:hyperlink w:anchor="Table" w:history="1">
        <w:r w:rsidRPr="00850A62">
          <w:rPr>
            <w:rStyle w:val="Lienhypertexte"/>
            <w:rFonts w:ascii="Garamond" w:hAnsi="Garamond" w:cs="Courier New"/>
            <w:noProof/>
            <w:sz w:val="16"/>
            <w:szCs w:val="16"/>
          </w:rPr>
          <w:t>Table des matières</w:t>
        </w:r>
      </w:hyperlink>
    </w:p>
    <w:p w:rsidR="009D47A1" w:rsidRPr="00167575" w:rsidRDefault="009D47A1">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850A62" w:rsidRDefault="00850A62">
      <w:pPr>
        <w:jc w:val="center"/>
        <w:rPr>
          <w:rFonts w:ascii="Garamond" w:hAnsi="Garamond" w:cs="Courier New"/>
          <w:noProof/>
          <w:color w:val="C00000"/>
          <w:sz w:val="14"/>
          <w:szCs w:val="14"/>
        </w:rPr>
      </w:pPr>
      <w:r>
        <w:rPr>
          <w:rFonts w:ascii="Garamond" w:hAnsi="Garamond" w:cs="Courier New"/>
          <w:noProof/>
          <w:color w:val="C00000"/>
          <w:sz w:val="14"/>
          <w:szCs w:val="14"/>
        </w:rPr>
        <w:t>[</w:t>
      </w:r>
      <w:r w:rsidR="0069013E" w:rsidRPr="00850A62">
        <w:rPr>
          <w:rFonts w:ascii="Garamond" w:hAnsi="Garamond" w:cs="Courier New"/>
          <w:noProof/>
          <w:color w:val="C00000"/>
          <w:sz w:val="14"/>
          <w:szCs w:val="14"/>
        </w:rPr>
        <w:t>Au tableau ]</w:t>
      </w:r>
    </w:p>
    <w:p w:rsidR="0069013E" w:rsidRPr="00167575" w:rsidRDefault="0069013E">
      <w:pPr>
        <w:rPr>
          <w:rFonts w:ascii="Garamond" w:hAnsi="Garamond" w:cs="Courier New"/>
          <w:noProof/>
          <w:sz w:val="20"/>
          <w:szCs w:val="20"/>
        </w:rPr>
      </w:pPr>
    </w:p>
    <w:p w:rsidR="0069013E" w:rsidRPr="00BF3C26" w:rsidRDefault="0069013E" w:rsidP="00BF3C26">
      <w:pPr>
        <w:jc w:val="center"/>
        <w:rPr>
          <w:rFonts w:ascii="Garamond" w:hAnsi="Garamond" w:cs="Courier New"/>
          <w:i/>
          <w:noProof/>
          <w:color w:val="0000CC"/>
          <w:sz w:val="20"/>
          <w:szCs w:val="20"/>
        </w:rPr>
      </w:pPr>
      <w:r w:rsidRPr="00BF3C26">
        <w:rPr>
          <w:rFonts w:ascii="Garamond" w:hAnsi="Garamond" w:cs="Arial"/>
          <w:i/>
          <w:color w:val="0000CC"/>
          <w:sz w:val="20"/>
          <w:szCs w:val="20"/>
        </w:rPr>
        <w:t xml:space="preserve">Il n'y a pas d'autre existence de </w:t>
      </w:r>
      <w:r w:rsidRPr="00BF3C26">
        <w:rPr>
          <w:rFonts w:ascii="Garamond" w:hAnsi="Garamond" w:cs="Arial"/>
          <w:i/>
          <w:iCs/>
          <w:color w:val="0000CC"/>
          <w:sz w:val="20"/>
          <w:szCs w:val="20"/>
        </w:rPr>
        <w:t>l'U</w:t>
      </w:r>
      <w:r w:rsidR="0077276B" w:rsidRPr="00BF3C26">
        <w:rPr>
          <w:rFonts w:ascii="Garamond" w:hAnsi="Garamond" w:cs="Arial"/>
          <w:i/>
          <w:iCs/>
          <w:color w:val="0000CC"/>
          <w:sz w:val="20"/>
          <w:szCs w:val="20"/>
        </w:rPr>
        <w:t>n</w:t>
      </w:r>
      <w:r w:rsidRPr="00BF3C26">
        <w:rPr>
          <w:rFonts w:ascii="Garamond" w:hAnsi="Garamond" w:cs="Arial"/>
          <w:i/>
          <w:color w:val="0000CC"/>
          <w:sz w:val="20"/>
          <w:szCs w:val="20"/>
        </w:rPr>
        <w:t xml:space="preserve"> que l'existence mathématique</w:t>
      </w:r>
    </w:p>
    <w:p w:rsidR="0069013E" w:rsidRPr="00167575" w:rsidRDefault="0069013E">
      <w:pPr>
        <w:rPr>
          <w:rFonts w:ascii="Garamond" w:hAnsi="Garamond" w:cs="Courier New"/>
          <w:noProof/>
          <w:sz w:val="20"/>
          <w:szCs w:val="20"/>
        </w:rPr>
      </w:pPr>
    </w:p>
    <w:p w:rsidR="009D47A1" w:rsidRPr="00167575" w:rsidRDefault="009D47A1">
      <w:pPr>
        <w:rPr>
          <w:rFonts w:ascii="Garamond" w:hAnsi="Garamond" w:cs="Courier New"/>
          <w:noProof/>
          <w:sz w:val="20"/>
          <w:szCs w:val="20"/>
        </w:rPr>
      </w:pPr>
    </w:p>
    <w:p w:rsidR="009D47A1" w:rsidRPr="00167575" w:rsidRDefault="0069013E">
      <w:pPr>
        <w:rPr>
          <w:rFonts w:ascii="Garamond" w:hAnsi="Garamond" w:cs="Courier New"/>
          <w:noProof/>
          <w:sz w:val="20"/>
          <w:szCs w:val="20"/>
        </w:rPr>
      </w:pPr>
      <w:r w:rsidRPr="00167575">
        <w:rPr>
          <w:rFonts w:ascii="Garamond" w:hAnsi="Garamond" w:cs="Courier New"/>
          <w:noProof/>
          <w:sz w:val="20"/>
          <w:szCs w:val="20"/>
        </w:rPr>
        <w:t>Voilà ! Ça tourne autour de… de ce que l'analyse nous conduit à for</w:t>
      </w:r>
      <w:r w:rsidRPr="00167575">
        <w:rPr>
          <w:rFonts w:ascii="Garamond" w:hAnsi="Garamond" w:cs="Courier New"/>
          <w:noProof/>
          <w:sz w:val="20"/>
          <w:szCs w:val="20"/>
        </w:rPr>
        <w:softHyphen/>
        <w:t xml:space="preserve">muler cette </w:t>
      </w:r>
      <w:r w:rsidRPr="00167575">
        <w:rPr>
          <w:rFonts w:ascii="Garamond" w:hAnsi="Garamond"/>
          <w:i/>
          <w:iCs/>
          <w:noProof/>
          <w:color w:val="0000CC"/>
          <w:sz w:val="20"/>
          <w:szCs w:val="20"/>
        </w:rPr>
        <w:t>fonction</w:t>
      </w:r>
      <w:r w:rsidR="00850A62">
        <w:rPr>
          <w:rFonts w:ascii="Garamond" w:hAnsi="Garamond" w:cs="Courier New"/>
          <w:noProof/>
          <w:color w:val="0000CC"/>
          <w:sz w:val="20"/>
          <w:szCs w:val="20"/>
        </w:rPr>
        <w:t> </w:t>
      </w:r>
      <w:r w:rsidR="00850A62" w:rsidRPr="00850A62">
        <w:rPr>
          <w:rFonts w:ascii="LACAN" w:hAnsi="LACAN" w:cs="Courier New"/>
          <w:noProof/>
          <w:color w:val="0000CC"/>
          <w:sz w:val="18"/>
          <w:szCs w:val="18"/>
        </w:rPr>
        <w:t>!</w:t>
      </w:r>
      <w:r w:rsidRPr="00167575">
        <w:rPr>
          <w:rFonts w:ascii="Garamond" w:hAnsi="Garamond" w:cs="Courier New"/>
          <w:noProof/>
          <w:sz w:val="20"/>
          <w:szCs w:val="20"/>
        </w:rPr>
        <w:t xml:space="preserve">, de ce par rapport à quoi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s'agit de </w:t>
      </w:r>
      <w:r w:rsidRPr="00167575">
        <w:rPr>
          <w:rFonts w:ascii="Garamond" w:hAnsi="Garamond"/>
          <w:i/>
          <w:iCs/>
          <w:noProof/>
          <w:sz w:val="20"/>
          <w:szCs w:val="20"/>
        </w:rPr>
        <w:t>savoir</w:t>
      </w:r>
      <w:r w:rsidRPr="00167575">
        <w:rPr>
          <w:rFonts w:ascii="Garamond" w:hAnsi="Garamond" w:cs="Courier New"/>
          <w:noProof/>
          <w:sz w:val="20"/>
          <w:szCs w:val="20"/>
        </w:rPr>
        <w:t xml:space="preserve"> s'il existe, s'il existe un </w:t>
      </w:r>
      <w:r w:rsidRPr="00167575">
        <w:rPr>
          <w:rFonts w:ascii="Garamond" w:hAnsi="Garamond"/>
          <w:noProof/>
          <w:color w:val="0000CC"/>
          <w:sz w:val="20"/>
          <w:szCs w:val="20"/>
        </w:rPr>
        <w:t>x</w:t>
      </w:r>
      <w:r w:rsidRPr="00167575">
        <w:rPr>
          <w:rFonts w:ascii="Garamond" w:hAnsi="Garamond" w:cs="Courier New"/>
          <w:noProof/>
          <w:sz w:val="20"/>
          <w:szCs w:val="20"/>
        </w:rPr>
        <w:t xml:space="preserve"> qui satisfasse à la </w:t>
      </w:r>
      <w:r w:rsidRPr="00167575">
        <w:rPr>
          <w:rFonts w:ascii="Garamond" w:hAnsi="Garamond"/>
          <w:i/>
          <w:iCs/>
          <w:noProof/>
          <w:color w:val="0000CC"/>
          <w:sz w:val="20"/>
          <w:szCs w:val="20"/>
        </w:rPr>
        <w:t>fonction</w:t>
      </w:r>
      <w:r w:rsidRPr="00167575">
        <w:rPr>
          <w:rFonts w:ascii="Garamond" w:hAnsi="Garamond" w:cs="Courier New"/>
          <w:noProof/>
          <w:sz w:val="20"/>
          <w:szCs w:val="20"/>
        </w:rPr>
        <w:t xml:space="preserve"> </w:t>
      </w:r>
      <w:r w:rsidRPr="00850A62">
        <w:rPr>
          <w:rFonts w:ascii="Garamond" w:hAnsi="Garamond" w:cs="Courier New"/>
          <w:noProof/>
          <w:color w:val="C00000"/>
          <w:sz w:val="16"/>
          <w:szCs w:val="16"/>
        </w:rPr>
        <w:t>[</w:t>
      </w:r>
      <w:r w:rsidR="00850A62" w:rsidRPr="00850A62">
        <w:rPr>
          <w:rFonts w:ascii="LACAN" w:hAnsi="LACAN" w:cs="Courier New"/>
          <w:noProof/>
          <w:color w:val="0000CC"/>
          <w:sz w:val="14"/>
          <w:szCs w:val="14"/>
        </w:rPr>
        <w:t>:!</w:t>
      </w:r>
      <w:r w:rsidRPr="00850A62">
        <w:rPr>
          <w:rFonts w:ascii="Garamond" w:hAnsi="Garamond" w:cs="Courier New"/>
          <w:noProof/>
          <w:color w:val="C00000"/>
          <w:sz w:val="16"/>
          <w:szCs w:val="16"/>
        </w:rPr>
        <w:t>]</w:t>
      </w:r>
      <w:r w:rsidR="00850A62">
        <w:rPr>
          <w:rFonts w:ascii="Garamond" w:hAnsi="Garamond" w:cs="Courier New"/>
          <w:noProof/>
          <w:sz w:val="20"/>
          <w:szCs w:val="20"/>
        </w:rPr>
        <w:t xml:space="preserve">. </w:t>
      </w:r>
      <w:r w:rsidRPr="00167575">
        <w:rPr>
          <w:rFonts w:ascii="Garamond" w:hAnsi="Garamond" w:cs="Courier New"/>
          <w:noProof/>
          <w:sz w:val="20"/>
          <w:szCs w:val="20"/>
        </w:rPr>
        <w:t xml:space="preserve">Alors, naturellement, ça suppose d'articuler </w:t>
      </w:r>
    </w:p>
    <w:p w:rsidR="0069013E" w:rsidRPr="00167575" w:rsidRDefault="0069013E" w:rsidP="009753E8">
      <w:pPr>
        <w:rPr>
          <w:rFonts w:ascii="Garamond" w:hAnsi="Garamond" w:cs="Courier New"/>
          <w:noProof/>
          <w:sz w:val="20"/>
          <w:szCs w:val="20"/>
        </w:rPr>
      </w:pPr>
      <w:r w:rsidRPr="00167575">
        <w:rPr>
          <w:rFonts w:ascii="Garamond" w:hAnsi="Garamond" w:cs="Courier New"/>
          <w:noProof/>
          <w:sz w:val="20"/>
          <w:szCs w:val="20"/>
        </w:rPr>
        <w:t xml:space="preserve">ce que ça peut être que </w:t>
      </w:r>
      <w:r w:rsidRPr="00850A62">
        <w:rPr>
          <w:rFonts w:ascii="Garamond" w:hAnsi="Garamond" w:cs="Courier New"/>
          <w:i/>
          <w:noProof/>
          <w:sz w:val="20"/>
          <w:szCs w:val="20"/>
        </w:rPr>
        <w:t>l'existence</w:t>
      </w:r>
      <w:r w:rsidRPr="00167575">
        <w:rPr>
          <w:rFonts w:ascii="Garamond" w:hAnsi="Garamond" w:cs="Courier New"/>
          <w:noProof/>
          <w:sz w:val="20"/>
          <w:szCs w:val="20"/>
        </w:rPr>
        <w:t xml:space="preserve">. Il est à peu près certain que, historiquement, </w:t>
      </w:r>
      <w:r w:rsidR="009D47A1" w:rsidRPr="00167575">
        <w:rPr>
          <w:rFonts w:ascii="Garamond" w:hAnsi="Garamond" w:cs="Courier New"/>
          <w:noProof/>
          <w:sz w:val="20"/>
          <w:szCs w:val="20"/>
        </w:rPr>
        <w:t>ça n'a surgi</w:t>
      </w:r>
      <w:r w:rsidRPr="00167575">
        <w:rPr>
          <w:rFonts w:ascii="Garamond" w:hAnsi="Garamond" w:cs="Courier New"/>
          <w:noProof/>
          <w:sz w:val="20"/>
          <w:szCs w:val="20"/>
        </w:rPr>
        <w:t xml:space="preserve">, cette notion de </w:t>
      </w:r>
      <w:r w:rsidRPr="00850A62">
        <w:rPr>
          <w:rFonts w:ascii="Garamond" w:hAnsi="Garamond" w:cs="Courier New"/>
          <w:i/>
          <w:noProof/>
          <w:sz w:val="20"/>
          <w:szCs w:val="20"/>
        </w:rPr>
        <w:t>l'existence</w:t>
      </w:r>
      <w:r w:rsidRPr="00167575">
        <w:rPr>
          <w:rFonts w:ascii="Garamond" w:hAnsi="Garamond" w:cs="Courier New"/>
          <w:noProof/>
          <w:sz w:val="20"/>
          <w:szCs w:val="20"/>
        </w:rPr>
        <w:t>, qu'avec l'intrusion du réel, du</w:t>
      </w:r>
      <w:r w:rsidR="009753E8">
        <w:rPr>
          <w:rFonts w:ascii="Garamond" w:hAnsi="Garamond" w:cs="Courier New"/>
          <w:noProof/>
          <w:sz w:val="20"/>
          <w:szCs w:val="20"/>
        </w:rPr>
        <w:t xml:space="preserve"> réel mathéma</w:t>
      </w:r>
      <w:r w:rsidR="009753E8">
        <w:rPr>
          <w:rFonts w:ascii="Garamond" w:hAnsi="Garamond" w:cs="Courier New"/>
          <w:noProof/>
          <w:sz w:val="20"/>
          <w:szCs w:val="20"/>
        </w:rPr>
        <w:softHyphen/>
        <w:t xml:space="preserve">tique comme tel. </w:t>
      </w:r>
      <w:r w:rsidRPr="00167575">
        <w:rPr>
          <w:rFonts w:ascii="Garamond" w:hAnsi="Garamond"/>
          <w:sz w:val="20"/>
          <w:szCs w:val="20"/>
        </w:rPr>
        <w:t xml:space="preserve">Mais c'est une preuve de rien parce que nous ne sommes pas ici pour faire </w:t>
      </w:r>
      <w:r w:rsidRPr="009753E8">
        <w:rPr>
          <w:rFonts w:ascii="Garamond" w:hAnsi="Garamond"/>
          <w:i/>
          <w:sz w:val="20"/>
          <w:szCs w:val="20"/>
        </w:rPr>
        <w:t>l'histoire de la pensée</w:t>
      </w:r>
      <w:r w:rsidRPr="00167575">
        <w:rPr>
          <w:rFonts w:ascii="Garamond" w:hAnsi="Garamond"/>
          <w:sz w:val="20"/>
          <w:szCs w:val="20"/>
        </w:rPr>
        <w:t xml:space="preserve">, </w:t>
      </w:r>
      <w:r w:rsidRPr="00167575">
        <w:rPr>
          <w:rFonts w:ascii="Garamond" w:hAnsi="Garamond" w:cs="Courier New"/>
          <w:noProof/>
          <w:sz w:val="20"/>
          <w:szCs w:val="20"/>
        </w:rPr>
        <w:t xml:space="preserve">il ne peut y voir aucune </w:t>
      </w:r>
      <w:r w:rsidRPr="009753E8">
        <w:rPr>
          <w:rFonts w:ascii="Garamond" w:hAnsi="Garamond" w:cs="Courier New"/>
          <w:i/>
          <w:noProof/>
          <w:sz w:val="20"/>
          <w:szCs w:val="20"/>
        </w:rPr>
        <w:t>histoire de la pensée</w:t>
      </w:r>
      <w:r w:rsidRPr="00167575">
        <w:rPr>
          <w:rFonts w:ascii="Garamond" w:hAnsi="Garamond" w:cs="Courier New"/>
          <w:noProof/>
          <w:sz w:val="20"/>
          <w:szCs w:val="20"/>
        </w:rPr>
        <w:t xml:space="preserve">, </w:t>
      </w:r>
      <w:r w:rsidRPr="00167575">
        <w:rPr>
          <w:rFonts w:ascii="Garamond" w:hAnsi="Garamond"/>
          <w:i/>
          <w:noProof/>
          <w:color w:val="0000CC"/>
          <w:sz w:val="20"/>
          <w:szCs w:val="20"/>
        </w:rPr>
        <w:t xml:space="preserve">la </w:t>
      </w:r>
      <w:r w:rsidRPr="009753E8">
        <w:rPr>
          <w:rFonts w:ascii="Garamond" w:hAnsi="Garamond"/>
          <w:i/>
          <w:noProof/>
          <w:color w:val="0000CC"/>
          <w:sz w:val="20"/>
          <w:szCs w:val="20"/>
        </w:rPr>
        <w:t>pensée est une fuite</w:t>
      </w:r>
      <w:r w:rsidRPr="009753E8">
        <w:rPr>
          <w:rFonts w:ascii="Garamond" w:hAnsi="Garamond" w:cs="Courier New"/>
          <w:i/>
          <w:noProof/>
          <w:color w:val="0000CC"/>
          <w:sz w:val="20"/>
          <w:szCs w:val="20"/>
        </w:rPr>
        <w:t xml:space="preserve"> en elle-même</w:t>
      </w:r>
      <w:r w:rsidRPr="00167575">
        <w:rPr>
          <w:rFonts w:ascii="Garamond" w:hAnsi="Garamond" w:cs="Courier New"/>
          <w:noProof/>
          <w:sz w:val="20"/>
          <w:szCs w:val="20"/>
        </w:rPr>
        <w:t xml:space="preserve">. Elle projette sous le nom de </w:t>
      </w:r>
      <w:r w:rsidRPr="00167575">
        <w:rPr>
          <w:rFonts w:ascii="Garamond" w:hAnsi="Garamond"/>
          <w:i/>
          <w:noProof/>
          <w:color w:val="0000CC"/>
          <w:sz w:val="20"/>
          <w:szCs w:val="20"/>
        </w:rPr>
        <w:t>mémoire</w:t>
      </w:r>
      <w:r w:rsidRPr="00167575">
        <w:rPr>
          <w:rFonts w:ascii="Garamond" w:hAnsi="Garamond" w:cs="Courier New"/>
          <w:noProof/>
          <w:sz w:val="20"/>
          <w:szCs w:val="20"/>
        </w:rPr>
        <w:t xml:space="preserve">, n'est-ce pas, </w:t>
      </w:r>
      <w:r w:rsidRPr="00167575">
        <w:rPr>
          <w:rFonts w:ascii="Garamond" w:hAnsi="Garamond"/>
          <w:i/>
          <w:noProof/>
          <w:color w:val="0000CC"/>
          <w:sz w:val="20"/>
          <w:szCs w:val="20"/>
        </w:rPr>
        <w:t>la méconnaissance de sa moire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9753E8" w:rsidRDefault="0069013E">
      <w:pPr>
        <w:rPr>
          <w:rFonts w:ascii="Garamond" w:hAnsi="Garamond" w:cs="Courier New"/>
          <w:noProof/>
          <w:sz w:val="20"/>
          <w:szCs w:val="20"/>
        </w:rPr>
      </w:pPr>
      <w:r w:rsidRPr="00167575">
        <w:rPr>
          <w:rFonts w:ascii="Garamond" w:hAnsi="Garamond" w:cs="Courier New"/>
          <w:noProof/>
          <w:sz w:val="20"/>
          <w:szCs w:val="20"/>
        </w:rPr>
        <w:t xml:space="preserve">Tout ça n'empêche pas que nous pouvons essayer de faire certain repérage et, pour partir de </w:t>
      </w:r>
      <w:r w:rsidRPr="009753E8">
        <w:rPr>
          <w:rFonts w:ascii="Garamond" w:hAnsi="Garamond" w:cs="Courier New"/>
          <w:i/>
          <w:noProof/>
          <w:sz w:val="20"/>
          <w:szCs w:val="20"/>
        </w:rPr>
        <w:t>ce qui n'est pas par hasard</w:t>
      </w:r>
      <w:r w:rsidRPr="00167575">
        <w:rPr>
          <w:rFonts w:ascii="Garamond" w:hAnsi="Garamond" w:cs="Courier New"/>
          <w:noProof/>
          <w:sz w:val="20"/>
          <w:szCs w:val="20"/>
        </w:rPr>
        <w:t xml:space="preserve"> que j'ai écrit en forme de fonctions, j'ai commencé d'énoncer quelque chose qui, j'espè</w:t>
      </w:r>
      <w:r w:rsidRPr="00167575">
        <w:rPr>
          <w:rFonts w:ascii="Garamond" w:hAnsi="Garamond" w:cs="Courier New"/>
          <w:noProof/>
          <w:sz w:val="20"/>
          <w:szCs w:val="20"/>
        </w:rPr>
        <w:softHyphen/>
        <w:t xml:space="preserve">re, vous rendra service, </w:t>
      </w:r>
    </w:p>
    <w:p w:rsidR="009D47A1"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un dire que, si je l'écris, c'est dans un sens, dans le sens que c'est une fonction sans rapport avec quoi que ce soit </w:t>
      </w:r>
    </w:p>
    <w:p w:rsidR="0069013E" w:rsidRPr="00167575" w:rsidRDefault="0069013E">
      <w:pPr>
        <w:rPr>
          <w:rFonts w:ascii="Garamond" w:hAnsi="Garamond" w:cs="Courier New"/>
          <w:i/>
          <w:noProof/>
          <w:sz w:val="20"/>
          <w:szCs w:val="20"/>
        </w:rPr>
      </w:pPr>
      <w:r w:rsidRPr="009753E8">
        <w:rPr>
          <w:rFonts w:ascii="Garamond" w:hAnsi="Garamond" w:cs="Courier New"/>
          <w:i/>
          <w:noProof/>
          <w:color w:val="0000CC"/>
          <w:sz w:val="20"/>
          <w:szCs w:val="20"/>
        </w:rPr>
        <w:t xml:space="preserve">qui </w:t>
      </w:r>
      <w:r w:rsidRPr="009753E8">
        <w:rPr>
          <w:rFonts w:ascii="Garamond" w:hAnsi="Garamond"/>
          <w:i/>
          <w:noProof/>
          <w:color w:val="0000CC"/>
          <w:sz w:val="20"/>
          <w:szCs w:val="20"/>
        </w:rPr>
        <w:t>fonde</w:t>
      </w:r>
      <w:r w:rsidRPr="009753E8">
        <w:rPr>
          <w:rFonts w:ascii="Garamond" w:hAnsi="Garamond" w:cs="Courier New"/>
          <w:i/>
          <w:noProof/>
          <w:color w:val="0000CC"/>
          <w:sz w:val="20"/>
          <w:szCs w:val="20"/>
        </w:rPr>
        <w:t xml:space="preserve"> d'eux </w:t>
      </w:r>
      <w:r w:rsidRPr="00167575">
        <w:rPr>
          <w:rFonts w:ascii="Garamond" w:hAnsi="Garamond" w:cs="Courier New"/>
          <w:noProof/>
          <w:sz w:val="20"/>
          <w:szCs w:val="20"/>
        </w:rPr>
        <w:t xml:space="preserve">– </w:t>
      </w:r>
      <w:r w:rsidRPr="00167575">
        <w:rPr>
          <w:rFonts w:ascii="Garamond" w:hAnsi="Garamond"/>
          <w:i/>
          <w:noProof/>
          <w:sz w:val="20"/>
          <w:szCs w:val="20"/>
        </w:rPr>
        <w:t>d, apostrophe, e, u, x,</w:t>
      </w:r>
      <w:r w:rsidRPr="00167575">
        <w:rPr>
          <w:rFonts w:ascii="Garamond" w:hAnsi="Garamond" w:cs="Courier New"/>
          <w:noProof/>
          <w:sz w:val="20"/>
          <w:szCs w:val="20"/>
        </w:rPr>
        <w:t xml:space="preserve"> – </w:t>
      </w:r>
      <w:r w:rsidRPr="009753E8">
        <w:rPr>
          <w:rFonts w:ascii="Garamond" w:hAnsi="Garamond"/>
          <w:i/>
          <w:noProof/>
          <w:color w:val="0000CC"/>
          <w:sz w:val="20"/>
          <w:szCs w:val="20"/>
        </w:rPr>
        <w:t>Un</w:t>
      </w:r>
      <w:r w:rsidRPr="00167575">
        <w:rPr>
          <w:rFonts w:ascii="Garamond" w:hAnsi="Garamond" w:cs="Courier New"/>
          <w:iCs/>
          <w:noProof/>
          <w:sz w:val="20"/>
          <w:szCs w:val="20"/>
        </w:rPr>
        <w:t>.</w:t>
      </w:r>
    </w:p>
    <w:p w:rsidR="0069013E" w:rsidRPr="00167575" w:rsidRDefault="0069013E">
      <w:pPr>
        <w:rPr>
          <w:rFonts w:ascii="Garamond" w:hAnsi="Garamond" w:cs="Courier New"/>
          <w:noProof/>
          <w:sz w:val="20"/>
          <w:szCs w:val="20"/>
        </w:rPr>
      </w:pPr>
    </w:p>
    <w:p w:rsidR="009D47A1" w:rsidRPr="00167575" w:rsidRDefault="0069013E">
      <w:pPr>
        <w:rPr>
          <w:rFonts w:ascii="Garamond" w:hAnsi="Garamond" w:cs="Courier New"/>
          <w:i/>
          <w:noProof/>
          <w:sz w:val="20"/>
          <w:szCs w:val="20"/>
        </w:rPr>
      </w:pPr>
      <w:r w:rsidRPr="00167575">
        <w:rPr>
          <w:rFonts w:ascii="Garamond" w:hAnsi="Garamond" w:cs="Courier New"/>
          <w:noProof/>
          <w:sz w:val="20"/>
          <w:szCs w:val="20"/>
        </w:rPr>
        <w:t xml:space="preserve">Alors, vous voyez que toute l'astuce est sur le </w:t>
      </w:r>
      <w:r w:rsidRPr="00167575">
        <w:rPr>
          <w:rFonts w:ascii="Garamond" w:hAnsi="Garamond"/>
          <w:i/>
          <w:iCs/>
          <w:noProof/>
          <w:sz w:val="20"/>
          <w:szCs w:val="20"/>
        </w:rPr>
        <w:t>subjonctif</w:t>
      </w:r>
      <w:r w:rsidRPr="00167575">
        <w:rPr>
          <w:rFonts w:ascii="Garamond" w:hAnsi="Garamond" w:cs="Courier New"/>
          <w:noProof/>
          <w:sz w:val="20"/>
          <w:szCs w:val="20"/>
        </w:rPr>
        <w:t xml:space="preserve"> qui appartient à la fois au </w:t>
      </w:r>
      <w:r w:rsidRPr="00167575">
        <w:rPr>
          <w:rFonts w:ascii="Garamond" w:hAnsi="Garamond"/>
          <w:i/>
          <w:iCs/>
          <w:noProof/>
          <w:sz w:val="20"/>
          <w:szCs w:val="20"/>
        </w:rPr>
        <w:t xml:space="preserve">verbe </w:t>
      </w:r>
      <w:r w:rsidRPr="00167575">
        <w:rPr>
          <w:rFonts w:ascii="Garamond" w:hAnsi="Garamond"/>
          <w:i/>
          <w:iCs/>
          <w:noProof/>
          <w:color w:val="0000CC"/>
          <w:sz w:val="20"/>
          <w:szCs w:val="20"/>
        </w:rPr>
        <w:t>fonder</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et au </w:t>
      </w:r>
      <w:r w:rsidRPr="00167575">
        <w:rPr>
          <w:rFonts w:ascii="Garamond" w:hAnsi="Garamond"/>
          <w:i/>
          <w:iCs/>
          <w:noProof/>
          <w:sz w:val="20"/>
          <w:szCs w:val="20"/>
        </w:rPr>
        <w:t xml:space="preserve">verbe </w:t>
      </w:r>
      <w:r w:rsidRPr="00167575">
        <w:rPr>
          <w:rFonts w:ascii="Garamond" w:hAnsi="Garamond"/>
          <w:i/>
          <w:iCs/>
          <w:noProof/>
          <w:color w:val="0000CC"/>
          <w:sz w:val="20"/>
          <w:szCs w:val="20"/>
        </w:rPr>
        <w:t>fondre</w:t>
      </w:r>
      <w:r w:rsidRPr="00167575">
        <w:rPr>
          <w:rFonts w:ascii="Garamond" w:hAnsi="Garamond" w:cs="Courier New"/>
          <w:i/>
          <w:noProof/>
          <w:sz w:val="20"/>
          <w:szCs w:val="20"/>
        </w:rPr>
        <w:t xml:space="preserve">. </w:t>
      </w:r>
    </w:p>
    <w:p w:rsidR="009D47A1"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D'eux n'est pas fondu en </w:t>
      </w:r>
      <w:r w:rsidRPr="00167575">
        <w:rPr>
          <w:rFonts w:ascii="Garamond" w:hAnsi="Garamond"/>
          <w:i/>
          <w:noProof/>
          <w:color w:val="0000CC"/>
          <w:sz w:val="20"/>
          <w:szCs w:val="20"/>
        </w:rPr>
        <w:t>Un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ni </w:t>
      </w:r>
      <w:r w:rsidR="009D47A1" w:rsidRPr="00167575">
        <w:rPr>
          <w:rFonts w:ascii="Garamond" w:hAnsi="Garamond"/>
          <w:noProof/>
          <w:color w:val="0000FF"/>
          <w:sz w:val="20"/>
          <w:szCs w:val="20"/>
        </w:rPr>
        <w:t>1</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fondé par </w:t>
      </w:r>
      <w:r w:rsidR="009D47A1" w:rsidRPr="00167575">
        <w:rPr>
          <w:rFonts w:ascii="Garamond" w:hAnsi="Garamond"/>
          <w:noProof/>
          <w:color w:val="0000CC"/>
          <w:sz w:val="20"/>
          <w:szCs w:val="20"/>
        </w:rPr>
        <w:t>2</w:t>
      </w:r>
      <w:r w:rsidRPr="00167575">
        <w:rPr>
          <w:rFonts w:ascii="Garamond" w:hAnsi="Garamond" w:cs="Courier New"/>
          <w:noProof/>
          <w:sz w:val="20"/>
          <w:szCs w:val="20"/>
        </w:rPr>
        <w:t xml:space="preserve">. C'est ce que dit ARISTOPHANE dans une très jolie petite fabulette du </w:t>
      </w:r>
      <w:r w:rsidRPr="00167575">
        <w:rPr>
          <w:rFonts w:ascii="Garamond" w:hAnsi="Garamond"/>
          <w:i/>
          <w:noProof/>
          <w:sz w:val="20"/>
          <w:szCs w:val="20"/>
        </w:rPr>
        <w:t>Banquet</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009D47A1" w:rsidRPr="00167575">
        <w:rPr>
          <w:rFonts w:ascii="Garamond" w:hAnsi="Garamond"/>
          <w:i/>
          <w:noProof/>
          <w:sz w:val="20"/>
          <w:szCs w:val="20"/>
        </w:rPr>
        <w:t>Ils ont été séparés en d</w:t>
      </w:r>
      <w:r w:rsidRPr="00167575">
        <w:rPr>
          <w:rFonts w:ascii="Garamond" w:hAnsi="Garamond"/>
          <w:i/>
          <w:noProof/>
          <w:sz w:val="20"/>
          <w:szCs w:val="20"/>
        </w:rPr>
        <w:t xml:space="preserve">eux, ils étaient d'abord en forme de « bête à </w:t>
      </w:r>
      <w:r w:rsidRPr="009753E8">
        <w:rPr>
          <w:rFonts w:ascii="Garamond" w:hAnsi="Garamond"/>
          <w:i/>
          <w:noProof/>
          <w:sz w:val="20"/>
          <w:szCs w:val="20"/>
        </w:rPr>
        <w:t>deux dos »</w:t>
      </w:r>
      <w:r w:rsidR="009753E8" w:rsidRPr="009753E8">
        <w:rPr>
          <w:rFonts w:ascii="Garamond" w:hAnsi="Garamond" w:cs="Courier New"/>
          <w:i/>
          <w:noProof/>
          <w:sz w:val="20"/>
          <w:szCs w:val="20"/>
        </w:rPr>
        <w:t>, ou de bête à dos d’eux</w:t>
      </w:r>
      <w:r w:rsidR="009753E8">
        <w:rPr>
          <w:rFonts w:ascii="Garamond" w:hAnsi="Garamond" w:cs="Courier New"/>
          <w:noProof/>
          <w:sz w:val="20"/>
          <w:szCs w:val="20"/>
        </w:rPr>
        <w:t xml:space="preserve">. </w:t>
      </w:r>
      <w:r w:rsidRPr="00167575">
        <w:rPr>
          <w:rFonts w:ascii="Garamond" w:hAnsi="Garamond" w:cs="Courier New"/>
          <w:noProof/>
          <w:sz w:val="20"/>
          <w:szCs w:val="20"/>
        </w:rPr>
        <w:t>Ce qui bien sûr</w:t>
      </w:r>
      <w:r w:rsidR="009D47A1" w:rsidRPr="00167575">
        <w:rPr>
          <w:rFonts w:ascii="Garamond" w:hAnsi="Garamond" w:cs="Courier New"/>
          <w:noProof/>
          <w:sz w:val="20"/>
          <w:szCs w:val="20"/>
        </w:rPr>
        <w:t>…</w:t>
      </w:r>
    </w:p>
    <w:p w:rsidR="009D47A1" w:rsidRPr="00167575" w:rsidRDefault="0069013E" w:rsidP="009D47A1">
      <w:pPr>
        <w:ind w:left="708"/>
        <w:rPr>
          <w:rFonts w:ascii="Garamond" w:hAnsi="Garamond" w:cs="Courier New"/>
          <w:i/>
          <w:noProof/>
          <w:sz w:val="20"/>
          <w:szCs w:val="20"/>
        </w:rPr>
      </w:pPr>
      <w:r w:rsidRPr="00167575">
        <w:rPr>
          <w:rFonts w:ascii="Garamond" w:hAnsi="Garamond" w:cs="Courier New"/>
          <w:i/>
          <w:noProof/>
          <w:sz w:val="20"/>
          <w:szCs w:val="20"/>
        </w:rPr>
        <w:t>si la fable songeait le moins du monde un ins</w:t>
      </w:r>
      <w:r w:rsidRPr="00167575">
        <w:rPr>
          <w:rFonts w:ascii="Garamond" w:hAnsi="Garamond" w:cs="Courier New"/>
          <w:i/>
          <w:noProof/>
          <w:sz w:val="20"/>
          <w:szCs w:val="20"/>
        </w:rPr>
        <w:softHyphen/>
        <w:t xml:space="preserve">tant à être </w:t>
      </w:r>
      <w:r w:rsidRPr="00167575">
        <w:rPr>
          <w:rFonts w:ascii="Garamond" w:hAnsi="Garamond"/>
          <w:i/>
          <w:iCs/>
          <w:noProof/>
          <w:sz w:val="20"/>
          <w:szCs w:val="20"/>
        </w:rPr>
        <w:t>autre chose</w:t>
      </w:r>
      <w:r w:rsidRPr="00167575">
        <w:rPr>
          <w:rFonts w:ascii="Garamond" w:hAnsi="Garamond" w:cs="Courier New"/>
          <w:i/>
          <w:noProof/>
          <w:sz w:val="20"/>
          <w:szCs w:val="20"/>
        </w:rPr>
        <w:t xml:space="preserve"> qu'une fable, c'est-à-dire à être consistante</w:t>
      </w:r>
    </w:p>
    <w:p w:rsidR="009753E8" w:rsidRDefault="009D47A1">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n'im</w:t>
      </w:r>
      <w:r w:rsidR="0069013E" w:rsidRPr="00167575">
        <w:rPr>
          <w:rFonts w:ascii="Garamond" w:hAnsi="Garamond" w:cs="Courier New"/>
          <w:noProof/>
          <w:sz w:val="20"/>
          <w:szCs w:val="20"/>
        </w:rPr>
        <w:softHyphen/>
        <w:t xml:space="preserve">pliquerait nullement qu'ils ne refassent pas des petits à deux dos, à dos d’eux, </w:t>
      </w:r>
      <w:r w:rsidR="0069013E" w:rsidRPr="009753E8">
        <w:rPr>
          <w:rFonts w:ascii="Garamond" w:hAnsi="Garamond" w:cs="Courier New"/>
          <w:i/>
          <w:noProof/>
          <w:sz w:val="20"/>
          <w:szCs w:val="20"/>
        </w:rPr>
        <w:t>ce dont personne ne fait la remarque</w:t>
      </w:r>
      <w:r w:rsidR="0069013E" w:rsidRPr="00167575">
        <w:rPr>
          <w:rFonts w:ascii="Garamond" w:hAnsi="Garamond" w:cs="Courier New"/>
          <w:noProof/>
          <w:sz w:val="20"/>
          <w:szCs w:val="20"/>
        </w:rPr>
        <w:t xml:space="preserve"> et heureusement, parce qu</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un mythe est un mythe et celui-là en dit assez, c'est celui que j'ai d'abord projeté </w:t>
      </w:r>
    </w:p>
    <w:p w:rsidR="00BF3C26" w:rsidRDefault="0069013E">
      <w:pPr>
        <w:rPr>
          <w:rFonts w:ascii="Garamond" w:hAnsi="Garamond" w:cs="Courier New"/>
          <w:noProof/>
          <w:sz w:val="20"/>
          <w:szCs w:val="20"/>
        </w:rPr>
      </w:pPr>
      <w:r w:rsidRPr="00167575">
        <w:rPr>
          <w:rFonts w:ascii="Garamond" w:hAnsi="Garamond" w:cs="Courier New"/>
          <w:noProof/>
          <w:sz w:val="20"/>
          <w:szCs w:val="20"/>
        </w:rPr>
        <w:t>sous une forme plus moderne, sous la forme de</w:t>
      </w:r>
      <w:r w:rsidR="009753E8">
        <w:rPr>
          <w:rFonts w:ascii="Garamond" w:hAnsi="Garamond" w:cs="Courier New"/>
          <w:noProof/>
          <w:sz w:val="20"/>
          <w:szCs w:val="20"/>
        </w:rPr>
        <w:t> </w:t>
      </w:r>
      <w:r w:rsidR="009753E8" w:rsidRPr="009753E8">
        <w:rPr>
          <w:rFonts w:ascii="LACAN" w:hAnsi="LACAN" w:cs="Courier New"/>
          <w:noProof/>
          <w:color w:val="0000CC"/>
          <w:sz w:val="18"/>
          <w:szCs w:val="18"/>
        </w:rPr>
        <w:t>!</w:t>
      </w:r>
      <w:r w:rsidR="00BF3C26">
        <w:rPr>
          <w:rFonts w:ascii="Garamond" w:hAnsi="Garamond" w:cs="Courier New"/>
          <w:noProof/>
          <w:sz w:val="20"/>
          <w:szCs w:val="20"/>
        </w:rPr>
        <w:t xml:space="preserve">. </w:t>
      </w:r>
      <w:r w:rsidRPr="00167575">
        <w:rPr>
          <w:rFonts w:ascii="Garamond" w:hAnsi="Garamond" w:cs="Courier New"/>
          <w:noProof/>
          <w:sz w:val="20"/>
          <w:szCs w:val="20"/>
        </w:rPr>
        <w:t xml:space="preserve">C'est en somme ce qui, concernant </w:t>
      </w:r>
      <w:r w:rsidRPr="00167575">
        <w:rPr>
          <w:rFonts w:ascii="Garamond" w:hAnsi="Garamond"/>
          <w:i/>
          <w:noProof/>
          <w:sz w:val="20"/>
          <w:szCs w:val="20"/>
        </w:rPr>
        <w:t>les rapports sexuels</w:t>
      </w:r>
      <w:r w:rsidRPr="00167575">
        <w:rPr>
          <w:rFonts w:ascii="Garamond" w:hAnsi="Garamond" w:cs="Courier New"/>
          <w:noProof/>
          <w:sz w:val="20"/>
          <w:szCs w:val="20"/>
        </w:rPr>
        <w:t xml:space="preserve">, </w:t>
      </w: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 xml:space="preserve">se présente à nous comme </w:t>
      </w:r>
      <w:r w:rsidRPr="009753E8">
        <w:rPr>
          <w:rFonts w:ascii="Garamond" w:hAnsi="Garamond" w:cs="Courier New"/>
          <w:i/>
          <w:noProof/>
          <w:sz w:val="20"/>
          <w:szCs w:val="20"/>
        </w:rPr>
        <w:t>l'espèce de discours</w:t>
      </w:r>
      <w:r w:rsidR="009753E8" w:rsidRPr="009753E8">
        <w:rPr>
          <w:rFonts w:ascii="Garamond" w:hAnsi="Garamond" w:cs="Courier New"/>
          <w:i/>
          <w:noProof/>
          <w:sz w:val="20"/>
          <w:szCs w:val="20"/>
        </w:rPr>
        <w:t xml:space="preserve"> </w:t>
      </w:r>
      <w:r w:rsidR="009753E8">
        <w:rPr>
          <w:rFonts w:ascii="Garamond" w:hAnsi="Garamond" w:cs="Courier New"/>
          <w:noProof/>
          <w:sz w:val="20"/>
          <w:szCs w:val="20"/>
        </w:rPr>
        <w:t xml:space="preserve">- </w:t>
      </w:r>
      <w:r w:rsidRPr="00167575">
        <w:rPr>
          <w:rFonts w:ascii="Garamond" w:hAnsi="Garamond" w:cs="Courier New"/>
          <w:noProof/>
          <w:sz w:val="20"/>
          <w:szCs w:val="20"/>
        </w:rPr>
        <w:t>je parle de la fonction mathématique</w:t>
      </w:r>
      <w:r w:rsidR="009753E8">
        <w:rPr>
          <w:rFonts w:ascii="Garamond" w:hAnsi="Garamond" w:cs="Courier New"/>
          <w:noProof/>
          <w:sz w:val="20"/>
          <w:szCs w:val="20"/>
        </w:rPr>
        <w:t xml:space="preserve"> - </w:t>
      </w:r>
      <w:r w:rsidRPr="009753E8">
        <w:rPr>
          <w:rFonts w:ascii="Garamond" w:hAnsi="Garamond" w:cs="Courier New"/>
          <w:i/>
          <w:noProof/>
          <w:sz w:val="20"/>
          <w:szCs w:val="20"/>
        </w:rPr>
        <w:t>l'espèce de discours</w:t>
      </w:r>
      <w:r w:rsidR="009753E8">
        <w:rPr>
          <w:rFonts w:ascii="Garamond" w:hAnsi="Garamond" w:cs="Courier New"/>
          <w:noProof/>
          <w:sz w:val="20"/>
          <w:szCs w:val="20"/>
        </w:rPr>
        <w:t xml:space="preserve"> - </w:t>
      </w:r>
      <w:r w:rsidRPr="00167575">
        <w:rPr>
          <w:rFonts w:ascii="Garamond" w:hAnsi="Garamond" w:cs="Courier New"/>
          <w:noProof/>
          <w:sz w:val="20"/>
          <w:szCs w:val="20"/>
        </w:rPr>
        <w:t>tout au moins je vous le propose comme modèle</w:t>
      </w:r>
      <w:r w:rsidR="009753E8">
        <w:rPr>
          <w:rFonts w:ascii="Garamond" w:hAnsi="Garamond" w:cs="Courier New"/>
          <w:noProof/>
          <w:sz w:val="20"/>
          <w:szCs w:val="20"/>
        </w:rPr>
        <w:t xml:space="preserve"> - </w:t>
      </w:r>
      <w:r w:rsidRPr="00167575">
        <w:rPr>
          <w:rFonts w:ascii="Garamond" w:hAnsi="Garamond" w:cs="Courier New"/>
          <w:noProof/>
          <w:sz w:val="20"/>
          <w:szCs w:val="20"/>
        </w:rPr>
        <w:t>qui sur ce point, nous permettrait de fonder autre chose</w:t>
      </w:r>
      <w:r w:rsidR="009D47A1" w:rsidRPr="00167575">
        <w:rPr>
          <w:rFonts w:ascii="Garamond" w:hAnsi="Garamond" w:cs="Courier New"/>
          <w:noProof/>
          <w:sz w:val="20"/>
          <w:szCs w:val="20"/>
        </w:rPr>
        <w:t> :</w:t>
      </w:r>
      <w:r w:rsidRPr="00167575">
        <w:rPr>
          <w:rFonts w:ascii="Garamond" w:hAnsi="Garamond" w:cs="Courier New"/>
          <w:noProof/>
          <w:sz w:val="20"/>
          <w:szCs w:val="20"/>
        </w:rPr>
        <w:t xml:space="preserve"> du </w:t>
      </w:r>
      <w:r w:rsidRPr="00167575">
        <w:rPr>
          <w:rFonts w:ascii="Garamond" w:hAnsi="Garamond"/>
          <w:i/>
          <w:noProof/>
          <w:color w:val="0000CC"/>
          <w:sz w:val="20"/>
          <w:szCs w:val="20"/>
        </w:rPr>
        <w:t>semblant</w:t>
      </w:r>
      <w:r w:rsidRPr="00167575">
        <w:rPr>
          <w:rFonts w:ascii="Garamond" w:hAnsi="Garamond" w:cs="Courier New"/>
          <w:noProof/>
          <w:color w:val="000000" w:themeColor="text1"/>
          <w:sz w:val="20"/>
          <w:szCs w:val="20"/>
        </w:rPr>
        <w:t>,</w:t>
      </w:r>
      <w:r w:rsidR="009753E8">
        <w:rPr>
          <w:rFonts w:ascii="Garamond" w:hAnsi="Garamond" w:cs="Courier New"/>
          <w:noProof/>
          <w:color w:val="000000" w:themeColor="text1"/>
          <w:sz w:val="20"/>
          <w:szCs w:val="20"/>
        </w:rPr>
        <w:t xml:space="preserve"> </w:t>
      </w:r>
      <w:r w:rsidRPr="009753E8">
        <w:rPr>
          <w:rFonts w:ascii="Courier New" w:hAnsi="Courier New" w:cs="Courier New"/>
          <w:noProof/>
          <w:color w:val="0000CC"/>
          <w:sz w:val="14"/>
          <w:szCs w:val="14"/>
        </w:rPr>
        <w:t>…</w:t>
      </w:r>
      <w:r w:rsidRPr="00167575">
        <w:rPr>
          <w:rFonts w:ascii="Garamond" w:hAnsi="Garamond"/>
          <w:i/>
          <w:noProof/>
          <w:color w:val="0000CC"/>
          <w:sz w:val="20"/>
          <w:szCs w:val="20"/>
        </w:rPr>
        <w:t>ou pire</w:t>
      </w:r>
      <w:r w:rsidRPr="00167575">
        <w:rPr>
          <w:rFonts w:ascii="Garamond" w:hAnsi="Garamond" w:cs="Courier New"/>
          <w:iCs/>
          <w:noProof/>
          <w:sz w:val="20"/>
          <w:szCs w:val="20"/>
        </w:rPr>
        <w:t>.</w:t>
      </w:r>
    </w:p>
    <w:p w:rsidR="0069013E" w:rsidRPr="00167575" w:rsidRDefault="0069013E">
      <w:pPr>
        <w:rPr>
          <w:rFonts w:ascii="Garamond" w:hAnsi="Garamond" w:cs="Courier New"/>
          <w:noProof/>
          <w:sz w:val="20"/>
          <w:szCs w:val="20"/>
        </w:rPr>
      </w:pPr>
    </w:p>
    <w:p w:rsidR="009753E8" w:rsidRDefault="0069013E">
      <w:pPr>
        <w:rPr>
          <w:rFonts w:ascii="Garamond" w:hAnsi="Garamond" w:cs="Courier New"/>
          <w:noProof/>
          <w:sz w:val="20"/>
          <w:szCs w:val="20"/>
        </w:rPr>
      </w:pPr>
      <w:r w:rsidRPr="00167575">
        <w:rPr>
          <w:rFonts w:ascii="Garamond" w:hAnsi="Garamond" w:cs="Courier New"/>
          <w:noProof/>
          <w:sz w:val="20"/>
          <w:szCs w:val="20"/>
        </w:rPr>
        <w:t>Bon ! Ce matin moi, j'ai commencé dans le pire et malgré tout, je trou</w:t>
      </w:r>
      <w:r w:rsidRPr="00167575">
        <w:rPr>
          <w:rFonts w:ascii="Garamond" w:hAnsi="Garamond" w:cs="Courier New"/>
          <w:noProof/>
          <w:sz w:val="20"/>
          <w:szCs w:val="20"/>
        </w:rPr>
        <w:softHyphen/>
        <w:t xml:space="preserve">ve pas superflu de vous </w:t>
      </w:r>
      <w:r w:rsidRPr="00167575">
        <w:rPr>
          <w:rFonts w:ascii="Garamond" w:hAnsi="Garamond"/>
          <w:i/>
          <w:iCs/>
          <w:noProof/>
          <w:sz w:val="20"/>
          <w:szCs w:val="20"/>
        </w:rPr>
        <w:t>en faire part</w:t>
      </w:r>
      <w:r w:rsidRPr="00167575">
        <w:rPr>
          <w:rFonts w:ascii="Garamond" w:hAnsi="Garamond" w:cs="Courier New"/>
          <w:noProof/>
          <w:sz w:val="20"/>
          <w:szCs w:val="20"/>
        </w:rPr>
        <w:t xml:space="preserve">, </w:t>
      </w:r>
    </w:p>
    <w:p w:rsidR="009753E8" w:rsidRDefault="0069013E">
      <w:pPr>
        <w:rPr>
          <w:rFonts w:ascii="Garamond" w:hAnsi="Garamond" w:cs="Courier New"/>
          <w:noProof/>
          <w:sz w:val="20"/>
          <w:szCs w:val="20"/>
        </w:rPr>
      </w:pPr>
      <w:r w:rsidRPr="00167575">
        <w:rPr>
          <w:rFonts w:ascii="Garamond" w:hAnsi="Garamond" w:cs="Courier New"/>
          <w:noProof/>
          <w:sz w:val="20"/>
          <w:szCs w:val="20"/>
        </w:rPr>
        <w:t xml:space="preserve">ne serait-ce que pour voir où ça peut aller. </w:t>
      </w:r>
      <w:r w:rsidRPr="00167575">
        <w:rPr>
          <w:rFonts w:ascii="Garamond" w:hAnsi="Garamond"/>
          <w:sz w:val="20"/>
          <w:szCs w:val="20"/>
        </w:rPr>
        <w:t xml:space="preserve">C'était à propos de cette petite coupure de courant dont je ne sais pas jusqu'où vous l'avez eue, </w:t>
      </w:r>
      <w:r w:rsidRPr="00167575">
        <w:rPr>
          <w:rFonts w:ascii="Garamond" w:hAnsi="Garamond" w:cs="Courier New"/>
          <w:noProof/>
          <w:sz w:val="20"/>
          <w:szCs w:val="20"/>
        </w:rPr>
        <w:t>mais moi j</w:t>
      </w:r>
      <w:r w:rsidR="009753E8">
        <w:rPr>
          <w:rFonts w:ascii="Garamond" w:hAnsi="Garamond" w:cs="Courier New"/>
          <w:noProof/>
          <w:sz w:val="20"/>
          <w:szCs w:val="20"/>
        </w:rPr>
        <w:t xml:space="preserve">e l'ai eue jusqu'à dix heures. </w:t>
      </w:r>
      <w:r w:rsidRPr="00167575">
        <w:rPr>
          <w:rFonts w:ascii="Garamond" w:hAnsi="Garamond" w:cs="Courier New"/>
          <w:noProof/>
          <w:sz w:val="20"/>
          <w:szCs w:val="20"/>
        </w:rPr>
        <w:t xml:space="preserve">Elle m'a énormément emmerdé, parce que c'est l'heure où d'habitude je rassemble, je repense à ces petites notes, et que ça ne me le facilitait pas. En plus, à cause </w:t>
      </w:r>
    </w:p>
    <w:p w:rsidR="009753E8" w:rsidRDefault="0069013E">
      <w:pPr>
        <w:rPr>
          <w:rFonts w:ascii="Garamond" w:hAnsi="Garamond" w:cs="Courier New"/>
          <w:noProof/>
          <w:sz w:val="20"/>
          <w:szCs w:val="20"/>
        </w:rPr>
      </w:pPr>
      <w:r w:rsidRPr="00167575">
        <w:rPr>
          <w:rFonts w:ascii="Garamond" w:hAnsi="Garamond" w:cs="Courier New"/>
          <w:noProof/>
          <w:sz w:val="20"/>
          <w:szCs w:val="20"/>
        </w:rPr>
        <w:t>de la même coupure, on m'a cassé un verre à de</w:t>
      </w:r>
      <w:r w:rsidR="009753E8">
        <w:rPr>
          <w:rFonts w:ascii="Garamond" w:hAnsi="Garamond" w:cs="Courier New"/>
          <w:noProof/>
          <w:sz w:val="20"/>
          <w:szCs w:val="20"/>
        </w:rPr>
        <w:t xml:space="preserve">nts auquel je tenais beaucoup. </w:t>
      </w:r>
      <w:r w:rsidRPr="00167575">
        <w:rPr>
          <w:rFonts w:ascii="Garamond" w:hAnsi="Garamond" w:cs="Courier New"/>
          <w:noProof/>
          <w:sz w:val="20"/>
          <w:szCs w:val="20"/>
        </w:rPr>
        <w:t xml:space="preserve">S'il y a des gens qui m'aiment ici,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ils peuvent m'en envoyer un autre. J'en aurais peut-être comme ça plusieurs, ce qui me permettra de les casser tous sauf celui que je préférerai. J'ai une peti</w:t>
      </w:r>
      <w:r w:rsidRPr="00167575">
        <w:rPr>
          <w:rFonts w:ascii="Garamond" w:hAnsi="Garamond" w:cs="Courier New"/>
          <w:noProof/>
          <w:sz w:val="20"/>
          <w:szCs w:val="20"/>
        </w:rPr>
        <w:softHyphen/>
        <w:t xml:space="preserve">te cour qui est faite exprès pour ça.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Alors, je me disais, en pensant que bien sûr cette coupure, ça ne nous venait pas de personne, ça nous venait d'une décision des travailleurs</w:t>
      </w:r>
      <w:r w:rsidR="009753E8">
        <w:rPr>
          <w:rFonts w:ascii="Garamond" w:hAnsi="Garamond" w:cs="Courier New"/>
          <w:noProof/>
          <w:sz w:val="20"/>
          <w:szCs w:val="20"/>
        </w:rPr>
        <w:t xml:space="preserve"> </w:t>
      </w:r>
      <w:r w:rsidRPr="00167575">
        <w:rPr>
          <w:rFonts w:ascii="Garamond" w:hAnsi="Garamond" w:cs="Courier New"/>
          <w:noProof/>
          <w:sz w:val="20"/>
          <w:szCs w:val="20"/>
        </w:rPr>
        <w:t xml:space="preserve">!… Moi, j'ai un respect que l'on ne peut même pas imaginer pour la gentillesse de cette chose qui s'appelle </w:t>
      </w:r>
      <w:r w:rsidRPr="00167575">
        <w:rPr>
          <w:rFonts w:ascii="Garamond" w:hAnsi="Garamond"/>
          <w:i/>
          <w:iCs/>
          <w:noProof/>
          <w:sz w:val="20"/>
          <w:szCs w:val="20"/>
        </w:rPr>
        <w:t>une coupure, une grève</w:t>
      </w:r>
      <w:r w:rsidRPr="00167575">
        <w:rPr>
          <w:rFonts w:ascii="Garamond" w:hAnsi="Garamond" w:cs="Courier New"/>
          <w:noProof/>
          <w:sz w:val="20"/>
          <w:szCs w:val="20"/>
        </w:rPr>
        <w:t>. Quelle délicatesse de s'en tenir là ! Mais là il me sem</w:t>
      </w:r>
      <w:r w:rsidRPr="00167575">
        <w:rPr>
          <w:rFonts w:ascii="Garamond" w:hAnsi="Garamond" w:cs="Courier New"/>
          <w:noProof/>
          <w:sz w:val="20"/>
          <w:szCs w:val="20"/>
        </w:rPr>
        <w:softHyphen/>
        <w:t xml:space="preserve">blait que, vu l'heure… </w:t>
      </w:r>
      <w:r w:rsidR="009D47A1" w:rsidRPr="00167575">
        <w:rPr>
          <w:rFonts w:ascii="Garamond" w:hAnsi="Garamond" w:cs="Courier New"/>
          <w:noProof/>
          <w:sz w:val="20"/>
          <w:szCs w:val="20"/>
        </w:rPr>
        <w:t>Q</w:t>
      </w:r>
      <w:r w:rsidRPr="00167575">
        <w:rPr>
          <w:rFonts w:ascii="Garamond" w:hAnsi="Garamond" w:cs="Courier New"/>
          <w:noProof/>
          <w:sz w:val="20"/>
          <w:szCs w:val="20"/>
        </w:rPr>
        <w:t>uoi ?</w:t>
      </w:r>
    </w:p>
    <w:p w:rsidR="009753E8" w:rsidRDefault="009753E8">
      <w:pPr>
        <w:rPr>
          <w:rFonts w:ascii="Garamond" w:hAnsi="Garamond" w:cs="Courier New"/>
          <w:i/>
          <w:noProof/>
          <w:color w:val="C00000"/>
          <w:sz w:val="20"/>
          <w:szCs w:val="20"/>
        </w:rPr>
      </w:pPr>
    </w:p>
    <w:p w:rsidR="0069013E" w:rsidRPr="00167575" w:rsidRDefault="0069013E">
      <w:pPr>
        <w:rPr>
          <w:rFonts w:ascii="Garamond" w:hAnsi="Garamond" w:cs="Courier New"/>
          <w:noProof/>
          <w:color w:val="C00000"/>
          <w:sz w:val="20"/>
          <w:szCs w:val="20"/>
        </w:rPr>
      </w:pPr>
      <w:r w:rsidRPr="00167575">
        <w:rPr>
          <w:rFonts w:ascii="Garamond" w:hAnsi="Garamond" w:cs="Courier New"/>
          <w:i/>
          <w:noProof/>
          <w:color w:val="C00000"/>
          <w:sz w:val="20"/>
          <w:szCs w:val="20"/>
        </w:rPr>
        <w:t xml:space="preserve">X dans salle </w:t>
      </w:r>
      <w:r w:rsidRPr="00167575">
        <w:rPr>
          <w:rFonts w:ascii="Garamond" w:hAnsi="Garamond" w:cs="Courier New"/>
          <w:noProof/>
          <w:color w:val="C00000"/>
          <w:sz w:val="20"/>
          <w:szCs w:val="20"/>
        </w:rPr>
        <w:t xml:space="preserve">-    </w:t>
      </w:r>
      <w:r w:rsidRPr="00167575">
        <w:rPr>
          <w:rFonts w:ascii="Garamond" w:hAnsi="Garamond" w:cs="Courier New"/>
          <w:i/>
          <w:iCs/>
          <w:noProof/>
          <w:color w:val="C00000"/>
          <w:sz w:val="20"/>
          <w:szCs w:val="20"/>
        </w:rPr>
        <w:t>On n'entend rien</w:t>
      </w:r>
      <w:r w:rsidRPr="00167575">
        <w:rPr>
          <w:rFonts w:ascii="Garamond" w:hAnsi="Garamond" w:cs="Courier New"/>
          <w:noProof/>
          <w:color w:val="C00000"/>
          <w:sz w:val="20"/>
          <w:szCs w:val="20"/>
        </w:rPr>
        <w:t>.</w:t>
      </w:r>
    </w:p>
    <w:p w:rsidR="009753E8" w:rsidRDefault="009753E8">
      <w:pPr>
        <w:rPr>
          <w:rFonts w:ascii="Garamond" w:hAnsi="Garamond" w:cs="Courier New"/>
          <w:noProof/>
          <w:sz w:val="20"/>
          <w:szCs w:val="20"/>
        </w:rPr>
      </w:pPr>
    </w:p>
    <w:p w:rsidR="009753E8" w:rsidRDefault="0069013E">
      <w:pPr>
        <w:rPr>
          <w:rFonts w:ascii="Garamond" w:hAnsi="Garamond" w:cs="Courier New"/>
          <w:noProof/>
          <w:sz w:val="20"/>
          <w:szCs w:val="20"/>
        </w:rPr>
      </w:pPr>
      <w:r w:rsidRPr="00167575">
        <w:rPr>
          <w:rFonts w:ascii="Garamond" w:hAnsi="Garamond" w:cs="Courier New"/>
          <w:noProof/>
          <w:sz w:val="20"/>
          <w:szCs w:val="20"/>
        </w:rPr>
        <w:t>On n'entend pas ? On n'entend pas ! J'étais en train de dire qu'</w:t>
      </w:r>
      <w:r w:rsidRPr="00167575">
        <w:rPr>
          <w:rFonts w:ascii="Garamond" w:hAnsi="Garamond"/>
          <w:i/>
          <w:iCs/>
          <w:noProof/>
          <w:sz w:val="20"/>
          <w:szCs w:val="20"/>
        </w:rPr>
        <w:t>une grève</w:t>
      </w:r>
      <w:r w:rsidRPr="00167575">
        <w:rPr>
          <w:rFonts w:ascii="Garamond" w:hAnsi="Garamond" w:cs="Courier New"/>
          <w:noProof/>
          <w:sz w:val="20"/>
          <w:szCs w:val="20"/>
        </w:rPr>
        <w:t xml:space="preserve">, c'était la chose du monde la plus sociale </w:t>
      </w:r>
    </w:p>
    <w:p w:rsidR="009753E8" w:rsidRDefault="0069013E">
      <w:pPr>
        <w:rPr>
          <w:rFonts w:ascii="Garamond" w:hAnsi="Garamond" w:cs="Courier New"/>
          <w:noProof/>
          <w:sz w:val="20"/>
          <w:szCs w:val="20"/>
        </w:rPr>
      </w:pPr>
      <w:r w:rsidRPr="00167575">
        <w:rPr>
          <w:rFonts w:ascii="Garamond" w:hAnsi="Garamond" w:cs="Courier New"/>
          <w:noProof/>
          <w:sz w:val="20"/>
          <w:szCs w:val="20"/>
        </w:rPr>
        <w:t>qui soit, qui repré</w:t>
      </w:r>
      <w:r w:rsidRPr="00167575">
        <w:rPr>
          <w:rFonts w:ascii="Garamond" w:hAnsi="Garamond" w:cs="Courier New"/>
          <w:noProof/>
          <w:sz w:val="20"/>
          <w:szCs w:val="20"/>
        </w:rPr>
        <w:softHyphen/>
        <w:t xml:space="preserve">sente un respect du </w:t>
      </w:r>
      <w:r w:rsidRPr="00167575">
        <w:rPr>
          <w:rFonts w:ascii="Garamond" w:hAnsi="Garamond"/>
          <w:i/>
          <w:iCs/>
          <w:noProof/>
          <w:sz w:val="20"/>
          <w:szCs w:val="20"/>
        </w:rPr>
        <w:t>lien social</w:t>
      </w:r>
      <w:r w:rsidRPr="00167575">
        <w:rPr>
          <w:rFonts w:ascii="Garamond" w:hAnsi="Garamond" w:cs="Courier New"/>
          <w:noProof/>
          <w:sz w:val="20"/>
          <w:szCs w:val="20"/>
        </w:rPr>
        <w:t xml:space="preserve"> qui est quelque chose de fabuleux. Mais là il y avait une pointe </w:t>
      </w:r>
    </w:p>
    <w:p w:rsidR="009753E8" w:rsidRDefault="0069013E">
      <w:pPr>
        <w:rPr>
          <w:rFonts w:ascii="Garamond" w:hAnsi="Garamond" w:cs="Courier New"/>
          <w:noProof/>
          <w:sz w:val="20"/>
          <w:szCs w:val="20"/>
        </w:rPr>
      </w:pPr>
      <w:r w:rsidRPr="00167575">
        <w:rPr>
          <w:rFonts w:ascii="Garamond" w:hAnsi="Garamond" w:cs="Courier New"/>
          <w:noProof/>
          <w:sz w:val="20"/>
          <w:szCs w:val="20"/>
        </w:rPr>
        <w:t>dans cette coupure de courant qui avait une signifi</w:t>
      </w:r>
      <w:r w:rsidRPr="00167575">
        <w:rPr>
          <w:rFonts w:ascii="Garamond" w:hAnsi="Garamond" w:cs="Courier New"/>
          <w:noProof/>
          <w:sz w:val="20"/>
          <w:szCs w:val="20"/>
        </w:rPr>
        <w:softHyphen/>
        <w:t xml:space="preserve">cation d'une grève, c'est que c'était justement l'heure où, </w:t>
      </w:r>
    </w:p>
    <w:p w:rsidR="009753E8" w:rsidRDefault="0069013E">
      <w:pPr>
        <w:rPr>
          <w:rFonts w:ascii="Garamond" w:hAnsi="Garamond" w:cs="Courier New"/>
          <w:noProof/>
          <w:sz w:val="20"/>
          <w:szCs w:val="20"/>
        </w:rPr>
      </w:pPr>
      <w:r w:rsidRPr="00167575">
        <w:rPr>
          <w:rFonts w:ascii="Garamond" w:hAnsi="Garamond" w:cs="Courier New"/>
          <w:noProof/>
          <w:sz w:val="20"/>
          <w:szCs w:val="20"/>
        </w:rPr>
        <w:t>tout comme à</w:t>
      </w:r>
      <w:r w:rsidR="009753E8">
        <w:rPr>
          <w:rFonts w:ascii="Garamond" w:hAnsi="Garamond" w:cs="Courier New"/>
          <w:noProof/>
          <w:sz w:val="20"/>
          <w:szCs w:val="20"/>
        </w:rPr>
        <w:t xml:space="preserve"> </w:t>
      </w:r>
      <w:r w:rsidRPr="00167575">
        <w:rPr>
          <w:rFonts w:ascii="Garamond" w:hAnsi="Garamond" w:cs="Courier New"/>
          <w:noProof/>
          <w:sz w:val="20"/>
          <w:szCs w:val="20"/>
        </w:rPr>
        <w:t>moi, qui préparais ma « </w:t>
      </w:r>
      <w:r w:rsidRPr="00167575">
        <w:rPr>
          <w:rFonts w:ascii="Garamond" w:hAnsi="Garamond"/>
          <w:i/>
          <w:iCs/>
          <w:noProof/>
          <w:sz w:val="20"/>
          <w:szCs w:val="20"/>
        </w:rPr>
        <w:t xml:space="preserve">cuisine  </w:t>
      </w:r>
      <w:r w:rsidRPr="00167575">
        <w:rPr>
          <w:rFonts w:ascii="Garamond" w:hAnsi="Garamond"/>
          <w:noProof/>
          <w:sz w:val="20"/>
          <w:szCs w:val="20"/>
        </w:rPr>
        <w:t> </w:t>
      </w:r>
      <w:r w:rsidRPr="00167575">
        <w:rPr>
          <w:rFonts w:ascii="Garamond" w:hAnsi="Garamond" w:cs="Courier New"/>
          <w:noProof/>
          <w:sz w:val="20"/>
          <w:szCs w:val="20"/>
        </w:rPr>
        <w:t>», comme ça, pour vous parler maintenant, qu'est-ce que ça devait pouvoir enquiquiner celle qui</w:t>
      </w:r>
      <w:r w:rsidR="009753E8">
        <w:rPr>
          <w:rFonts w:ascii="Garamond" w:hAnsi="Garamond" w:cs="Courier New"/>
          <w:noProof/>
          <w:sz w:val="20"/>
          <w:szCs w:val="20"/>
        </w:rPr>
        <w:t xml:space="preserve"> - </w:t>
      </w:r>
      <w:r w:rsidRPr="00167575">
        <w:rPr>
          <w:rFonts w:ascii="Garamond" w:hAnsi="Garamond" w:cs="Courier New"/>
          <w:i/>
          <w:noProof/>
          <w:sz w:val="20"/>
          <w:szCs w:val="20"/>
        </w:rPr>
        <w:t>malgré tout, étant à l'occasion la femme du travailleur</w:t>
      </w:r>
      <w:r w:rsidR="009753E8">
        <w:rPr>
          <w:rFonts w:ascii="Garamond" w:hAnsi="Garamond" w:cs="Courier New"/>
          <w:i/>
          <w:noProof/>
          <w:sz w:val="20"/>
          <w:szCs w:val="20"/>
        </w:rPr>
        <w:t xml:space="preserve"> - </w:t>
      </w:r>
      <w:r w:rsidRPr="00167575">
        <w:rPr>
          <w:rFonts w:ascii="Garamond" w:hAnsi="Garamond" w:cs="Courier New"/>
          <w:noProof/>
          <w:sz w:val="20"/>
          <w:szCs w:val="20"/>
        </w:rPr>
        <w:t xml:space="preserve">s'appelle, de la bouche même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du tra</w:t>
      </w:r>
      <w:r w:rsidRPr="00167575">
        <w:rPr>
          <w:rFonts w:ascii="Garamond" w:hAnsi="Garamond" w:cs="Courier New"/>
          <w:noProof/>
          <w:sz w:val="20"/>
          <w:szCs w:val="20"/>
        </w:rPr>
        <w:softHyphen/>
        <w:t>vailleur, qui</w:t>
      </w:r>
      <w:r w:rsidR="009753E8">
        <w:rPr>
          <w:rFonts w:ascii="Garamond" w:hAnsi="Garamond" w:cs="Courier New"/>
          <w:noProof/>
          <w:sz w:val="20"/>
          <w:szCs w:val="20"/>
        </w:rPr>
        <w:t xml:space="preserve"> - </w:t>
      </w:r>
      <w:r w:rsidRPr="00167575">
        <w:rPr>
          <w:rFonts w:ascii="Garamond" w:hAnsi="Garamond" w:cs="Courier New"/>
          <w:noProof/>
          <w:sz w:val="20"/>
          <w:szCs w:val="20"/>
        </w:rPr>
        <w:t>quand même, j'en fréquente !</w:t>
      </w:r>
      <w:r w:rsidR="009753E8">
        <w:rPr>
          <w:rFonts w:ascii="Garamond" w:hAnsi="Garamond" w:cs="Courier New"/>
          <w:noProof/>
          <w:sz w:val="20"/>
          <w:szCs w:val="20"/>
        </w:rPr>
        <w:t xml:space="preserve"> - </w:t>
      </w:r>
      <w:r w:rsidRPr="00167575">
        <w:rPr>
          <w:rFonts w:ascii="Garamond" w:hAnsi="Garamond" w:cs="Courier New"/>
          <w:noProof/>
          <w:sz w:val="20"/>
          <w:szCs w:val="20"/>
        </w:rPr>
        <w:t xml:space="preserve">s'appelle </w:t>
      </w:r>
      <w:r w:rsidRPr="00167575">
        <w:rPr>
          <w:rFonts w:ascii="Garamond" w:hAnsi="Garamond"/>
          <w:i/>
          <w:noProof/>
          <w:sz w:val="20"/>
          <w:szCs w:val="20"/>
        </w:rPr>
        <w:t>la bourgeoise</w:t>
      </w:r>
      <w:r w:rsidRPr="00167575">
        <w:rPr>
          <w:rFonts w:ascii="Garamond" w:hAnsi="Garamond" w:cs="Courier New"/>
          <w:i/>
          <w:noProof/>
          <w:sz w:val="20"/>
          <w:szCs w:val="20"/>
        </w:rPr>
        <w:t xml:space="preserve"> </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i/>
          <w:noProof/>
          <w:sz w:val="20"/>
          <w:szCs w:val="20"/>
        </w:rPr>
        <w:t>C'est vrai qu'ils les appellent comme ça !</w:t>
      </w:r>
      <w:r w:rsidRPr="00167575">
        <w:rPr>
          <w:rFonts w:ascii="Garamond" w:hAnsi="Garamond" w:cs="Courier New"/>
          <w:noProof/>
          <w:sz w:val="20"/>
          <w:szCs w:val="20"/>
        </w:rPr>
        <w:t xml:space="preserve"> </w:t>
      </w:r>
    </w:p>
    <w:p w:rsidR="009D47A1" w:rsidRPr="00167575" w:rsidRDefault="009D47A1">
      <w:pPr>
        <w:rPr>
          <w:rFonts w:ascii="Garamond" w:hAnsi="Garamond" w:cs="Courier New"/>
          <w:noProof/>
          <w:sz w:val="20"/>
          <w:szCs w:val="20"/>
        </w:rPr>
      </w:pPr>
    </w:p>
    <w:p w:rsidR="009753E8" w:rsidRDefault="0069013E">
      <w:pPr>
        <w:rPr>
          <w:rFonts w:ascii="Garamond" w:hAnsi="Garamond" w:cs="Courier New"/>
          <w:noProof/>
          <w:sz w:val="20"/>
          <w:szCs w:val="20"/>
        </w:rPr>
      </w:pPr>
      <w:r w:rsidRPr="00167575">
        <w:rPr>
          <w:rFonts w:ascii="Garamond" w:hAnsi="Garamond" w:cs="Courier New"/>
          <w:noProof/>
          <w:sz w:val="20"/>
          <w:szCs w:val="20"/>
        </w:rPr>
        <w:t xml:space="preserve">Et alors je </w:t>
      </w:r>
      <w:r w:rsidR="009753E8">
        <w:rPr>
          <w:rFonts w:ascii="Garamond" w:hAnsi="Garamond" w:cs="Courier New"/>
          <w:noProof/>
          <w:sz w:val="20"/>
          <w:szCs w:val="20"/>
        </w:rPr>
        <w:t xml:space="preserve">me mettais quand même à rêver. </w:t>
      </w:r>
      <w:r w:rsidRPr="00167575">
        <w:rPr>
          <w:rFonts w:ascii="Garamond" w:hAnsi="Garamond" w:cs="Courier New"/>
          <w:noProof/>
          <w:sz w:val="20"/>
          <w:szCs w:val="20"/>
        </w:rPr>
        <w:t xml:space="preserve">Parce que tout ça se tient. Ce sont des travailleurs, des exploités.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tout de même bien parce qu'ils préfèrent encore ça à </w:t>
      </w:r>
      <w:r w:rsidRPr="00167575">
        <w:rPr>
          <w:rFonts w:ascii="Garamond" w:hAnsi="Garamond"/>
          <w:i/>
          <w:iCs/>
          <w:noProof/>
          <w:sz w:val="20"/>
          <w:szCs w:val="20"/>
        </w:rPr>
        <w:t>l'exploitation sexuelle</w:t>
      </w:r>
      <w:r w:rsidRPr="00167575">
        <w:rPr>
          <w:rFonts w:ascii="Garamond" w:hAnsi="Garamond" w:cs="Courier New"/>
          <w:noProof/>
          <w:sz w:val="20"/>
          <w:szCs w:val="20"/>
        </w:rPr>
        <w:t xml:space="preserve"> de </w:t>
      </w:r>
      <w:r w:rsidRPr="00167575">
        <w:rPr>
          <w:rFonts w:ascii="Garamond" w:hAnsi="Garamond"/>
          <w:i/>
          <w:iCs/>
          <w:noProof/>
          <w:sz w:val="20"/>
          <w:szCs w:val="20"/>
        </w:rPr>
        <w:t>la bourgeoise</w:t>
      </w:r>
      <w:r w:rsidRPr="00167575">
        <w:rPr>
          <w:rFonts w:ascii="Garamond" w:hAnsi="Garamond" w:cs="Courier New"/>
          <w:noProof/>
          <w:sz w:val="20"/>
          <w:szCs w:val="20"/>
        </w:rPr>
        <w:t xml:space="preserve"> ! Voilà ! Ça c'est </w:t>
      </w:r>
      <w:r w:rsidRPr="00167575">
        <w:rPr>
          <w:rFonts w:ascii="Garamond" w:hAnsi="Garamond"/>
          <w:i/>
          <w:iCs/>
          <w:noProof/>
          <w:color w:val="0000CC"/>
          <w:sz w:val="20"/>
          <w:szCs w:val="20"/>
        </w:rPr>
        <w:t>pire</w:t>
      </w:r>
      <w:r w:rsidRPr="00167575">
        <w:rPr>
          <w:rFonts w:ascii="Garamond" w:hAnsi="Garamond" w:cs="Courier New"/>
          <w:noProof/>
          <w:sz w:val="20"/>
          <w:szCs w:val="20"/>
        </w:rPr>
        <w:t xml:space="preserve">. C'est le </w:t>
      </w:r>
      <w:r w:rsidR="009753E8" w:rsidRPr="009753E8">
        <w:rPr>
          <w:rFonts w:ascii="Courier New" w:hAnsi="Courier New" w:cs="Courier New"/>
          <w:noProof/>
          <w:color w:val="0000CC"/>
          <w:sz w:val="14"/>
          <w:szCs w:val="14"/>
        </w:rPr>
        <w:t>…</w:t>
      </w:r>
      <w:r w:rsidR="009753E8" w:rsidRPr="00167575">
        <w:rPr>
          <w:rFonts w:ascii="Garamond" w:hAnsi="Garamond"/>
          <w:i/>
          <w:noProof/>
          <w:color w:val="0000CC"/>
          <w:sz w:val="20"/>
          <w:szCs w:val="20"/>
        </w:rPr>
        <w:t>ou pire</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iCs/>
          <w:noProof/>
          <w:sz w:val="20"/>
          <w:szCs w:val="20"/>
        </w:rPr>
        <w:t>Vous</w:t>
      </w:r>
      <w:r w:rsidRPr="00167575">
        <w:rPr>
          <w:rFonts w:ascii="Garamond" w:hAnsi="Garamond" w:cs="Courier New"/>
          <w:i/>
          <w:noProof/>
          <w:sz w:val="20"/>
          <w:szCs w:val="20"/>
        </w:rPr>
        <w:t xml:space="preserve"> </w:t>
      </w:r>
      <w:r w:rsidRPr="00167575">
        <w:rPr>
          <w:rFonts w:ascii="Garamond" w:hAnsi="Garamond" w:cs="Courier New"/>
          <w:noProof/>
          <w:sz w:val="20"/>
          <w:szCs w:val="20"/>
        </w:rPr>
        <w:t>co</w:t>
      </w:r>
      <w:r w:rsidR="00BF3C26">
        <w:rPr>
          <w:rFonts w:ascii="Garamond" w:hAnsi="Garamond" w:cs="Courier New"/>
          <w:noProof/>
          <w:sz w:val="20"/>
          <w:szCs w:val="20"/>
        </w:rPr>
        <w:t xml:space="preserve">mprenez ? </w:t>
      </w:r>
      <w:r w:rsidRPr="00167575">
        <w:rPr>
          <w:rFonts w:ascii="Garamond" w:hAnsi="Garamond" w:cs="Courier New"/>
          <w:noProof/>
          <w:sz w:val="20"/>
          <w:szCs w:val="20"/>
        </w:rPr>
        <w:t xml:space="preserve">Parce que, à quoi ça mène, de prononcer des articulations sur des choses à quoi on ne peut rien ? Le rapport sexuel ne se présente, on ne peut pas dire que sous la forme de </w:t>
      </w:r>
      <w:r w:rsidRPr="00167575">
        <w:rPr>
          <w:rFonts w:ascii="Garamond" w:hAnsi="Garamond"/>
          <w:i/>
          <w:iCs/>
          <w:noProof/>
          <w:sz w:val="20"/>
          <w:szCs w:val="20"/>
        </w:rPr>
        <w:t>l'exploitation</w:t>
      </w:r>
      <w:r w:rsidRPr="00167575">
        <w:rPr>
          <w:rFonts w:ascii="Garamond" w:hAnsi="Garamond" w:cs="Courier New"/>
          <w:noProof/>
          <w:sz w:val="20"/>
          <w:szCs w:val="20"/>
        </w:rPr>
        <w:t xml:space="preserve">, c'est d'avant, c'est à cause de ça que </w:t>
      </w:r>
      <w:r w:rsidRPr="00167575">
        <w:rPr>
          <w:rFonts w:ascii="Garamond" w:hAnsi="Garamond"/>
          <w:i/>
          <w:iCs/>
          <w:noProof/>
          <w:sz w:val="20"/>
          <w:szCs w:val="20"/>
        </w:rPr>
        <w:t>l'exploitation</w:t>
      </w:r>
      <w:r w:rsidRPr="00167575">
        <w:rPr>
          <w:rFonts w:ascii="Garamond" w:hAnsi="Garamond" w:cs="Courier New"/>
          <w:noProof/>
          <w:sz w:val="20"/>
          <w:szCs w:val="20"/>
        </w:rPr>
        <w:t xml:space="preserve"> s'organise parce que, il n'y a même pas cette exploitation-là. Voilà, ça c'est pire, c'est le </w:t>
      </w:r>
      <w:r w:rsidRPr="00167575">
        <w:rPr>
          <w:rFonts w:ascii="Garamond" w:hAnsi="Garamond" w:cs="Courier New"/>
          <w:noProof/>
          <w:color w:val="0000CC"/>
          <w:sz w:val="20"/>
          <w:szCs w:val="20"/>
        </w:rPr>
        <w:t>…</w:t>
      </w:r>
      <w:r w:rsidRPr="00167575">
        <w:rPr>
          <w:rFonts w:ascii="Garamond" w:hAnsi="Garamond"/>
          <w:i/>
          <w:noProof/>
          <w:color w:val="0000CC"/>
          <w:sz w:val="20"/>
          <w:szCs w:val="20"/>
        </w:rPr>
        <w:t>ou pire</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C'est pas sérieux. C'est pas sérieux quoiqu'on voie bien que c'est là que devrait aller « </w:t>
      </w:r>
      <w:r w:rsidRPr="00167575">
        <w:rPr>
          <w:rFonts w:ascii="Garamond" w:hAnsi="Garamond"/>
          <w:i/>
          <w:iCs/>
          <w:noProof/>
          <w:color w:val="0000CC"/>
          <w:sz w:val="20"/>
          <w:szCs w:val="20"/>
        </w:rPr>
        <w:t>un discours qui ne serait pas du semblant</w:t>
      </w:r>
      <w:r w:rsidRPr="00167575">
        <w:rPr>
          <w:rFonts w:ascii="Garamond" w:hAnsi="Garamond" w:cs="Courier New"/>
          <w:noProof/>
          <w:sz w:val="20"/>
          <w:szCs w:val="20"/>
        </w:rPr>
        <w:t xml:space="preserve"> », mais c'est un discours qui finirait mal. Ça serait pas du tout un </w:t>
      </w:r>
      <w:r w:rsidRPr="00167575">
        <w:rPr>
          <w:rFonts w:ascii="Garamond" w:hAnsi="Garamond"/>
          <w:i/>
          <w:iCs/>
          <w:noProof/>
          <w:sz w:val="20"/>
          <w:szCs w:val="20"/>
        </w:rPr>
        <w:t>lien social</w:t>
      </w:r>
      <w:r w:rsidRPr="00167575">
        <w:rPr>
          <w:rFonts w:ascii="Garamond" w:hAnsi="Garamond" w:cs="Courier New"/>
          <w:noProof/>
          <w:sz w:val="20"/>
          <w:szCs w:val="20"/>
        </w:rPr>
        <w:t>, comme c'est ce qu'</w:t>
      </w:r>
      <w:r w:rsidRPr="00167575">
        <w:rPr>
          <w:rFonts w:ascii="Garamond" w:hAnsi="Garamond"/>
          <w:i/>
          <w:iCs/>
          <w:noProof/>
          <w:sz w:val="20"/>
          <w:szCs w:val="20"/>
        </w:rPr>
        <w:t>il faut</w:t>
      </w:r>
      <w:r w:rsidRPr="00167575">
        <w:rPr>
          <w:rFonts w:ascii="Garamond" w:hAnsi="Garamond" w:cs="Courier New"/>
          <w:i/>
          <w:noProof/>
          <w:sz w:val="20"/>
          <w:szCs w:val="20"/>
        </w:rPr>
        <w:t xml:space="preserve"> </w:t>
      </w:r>
      <w:r w:rsidRPr="00167575">
        <w:rPr>
          <w:rFonts w:ascii="Garamond" w:hAnsi="Garamond" w:cs="Courier New"/>
          <w:noProof/>
          <w:sz w:val="20"/>
          <w:szCs w:val="20"/>
        </w:rPr>
        <w:t>que soit un dis</w:t>
      </w:r>
      <w:r w:rsidRPr="00167575">
        <w:rPr>
          <w:rFonts w:ascii="Garamond" w:hAnsi="Garamond" w:cs="Courier New"/>
          <w:noProof/>
          <w:sz w:val="20"/>
          <w:szCs w:val="20"/>
        </w:rPr>
        <w:softHyphen/>
        <w:t xml:space="preserve">cours. </w:t>
      </w:r>
    </w:p>
    <w:p w:rsidR="0069013E" w:rsidRPr="00167575" w:rsidRDefault="0069013E">
      <w:pPr>
        <w:rPr>
          <w:rFonts w:ascii="Garamond" w:hAnsi="Garamond" w:cs="Courier New"/>
          <w:noProof/>
          <w:sz w:val="20"/>
          <w:szCs w:val="20"/>
        </w:rPr>
      </w:pPr>
    </w:p>
    <w:p w:rsidR="00BF3C26" w:rsidRDefault="00BF3C26">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Bon</w:t>
      </w:r>
      <w:r w:rsidR="004D3842" w:rsidRPr="00167575">
        <w:rPr>
          <w:rFonts w:ascii="Garamond" w:hAnsi="Garamond" w:cs="Courier New"/>
          <w:noProof/>
          <w:sz w:val="20"/>
          <w:szCs w:val="20"/>
        </w:rPr>
        <w:t>,</w:t>
      </w:r>
      <w:r w:rsidRPr="00167575">
        <w:rPr>
          <w:rFonts w:ascii="Garamond" w:hAnsi="Garamond" w:cs="Courier New"/>
          <w:noProof/>
          <w:sz w:val="20"/>
          <w:szCs w:val="20"/>
        </w:rPr>
        <w:t xml:space="preserve"> </w:t>
      </w:r>
      <w:r w:rsidR="004D3842" w:rsidRPr="00167575">
        <w:rPr>
          <w:rFonts w:ascii="Garamond" w:hAnsi="Garamond" w:cs="Courier New"/>
          <w:noProof/>
          <w:sz w:val="20"/>
          <w:szCs w:val="20"/>
        </w:rPr>
        <w:t>a</w:t>
      </w:r>
      <w:r w:rsidRPr="00167575">
        <w:rPr>
          <w:rFonts w:ascii="Garamond" w:hAnsi="Garamond" w:cs="Courier New"/>
          <w:noProof/>
          <w:sz w:val="20"/>
          <w:szCs w:val="20"/>
        </w:rPr>
        <w:t xml:space="preserve">lors </w:t>
      </w:r>
      <w:r w:rsidRPr="00BF3C26">
        <w:rPr>
          <w:rFonts w:ascii="Garamond" w:hAnsi="Garamond" w:cs="Courier New"/>
          <w:i/>
          <w:noProof/>
          <w:sz w:val="20"/>
          <w:szCs w:val="20"/>
        </w:rPr>
        <w:t xml:space="preserve">il s'agit maintenant du </w:t>
      </w:r>
      <w:r w:rsidRPr="00BF3C26">
        <w:rPr>
          <w:rFonts w:ascii="Garamond" w:hAnsi="Garamond"/>
          <w:i/>
          <w:iCs/>
          <w:noProof/>
          <w:sz w:val="20"/>
          <w:szCs w:val="20"/>
        </w:rPr>
        <w:t>discours</w:t>
      </w:r>
      <w:r w:rsidRPr="00167575">
        <w:rPr>
          <w:rFonts w:ascii="Garamond" w:hAnsi="Garamond"/>
          <w:i/>
          <w:iCs/>
          <w:noProof/>
          <w:sz w:val="20"/>
          <w:szCs w:val="20"/>
        </w:rPr>
        <w:t xml:space="preserve"> psychanalytique</w:t>
      </w:r>
      <w:r w:rsidRPr="00167575">
        <w:rPr>
          <w:rFonts w:ascii="Garamond" w:hAnsi="Garamond" w:cs="Courier New"/>
          <w:noProof/>
          <w:sz w:val="20"/>
          <w:szCs w:val="20"/>
        </w:rPr>
        <w:t xml:space="preserve"> et il s'agit de faire </w:t>
      </w:r>
      <w:r w:rsidRPr="00BF3C26">
        <w:rPr>
          <w:rFonts w:ascii="Garamond" w:hAnsi="Garamond" w:cs="Courier New"/>
          <w:i/>
          <w:noProof/>
          <w:color w:val="0000CC"/>
          <w:sz w:val="20"/>
          <w:szCs w:val="20"/>
        </w:rPr>
        <w:t xml:space="preserve">que celui qui y fait </w:t>
      </w:r>
      <w:r w:rsidRPr="00BF3C26">
        <w:rPr>
          <w:rFonts w:ascii="Garamond" w:hAnsi="Garamond"/>
          <w:i/>
          <w:noProof/>
          <w:color w:val="0000CC"/>
          <w:sz w:val="20"/>
          <w:szCs w:val="20"/>
        </w:rPr>
        <w:t>fonction de</w:t>
      </w:r>
      <w:r w:rsidR="004D3842" w:rsidRPr="00BF3C26">
        <w:rPr>
          <w:rFonts w:ascii="Garamond" w:hAnsi="Garamond"/>
          <w:i/>
          <w:noProof/>
          <w:color w:val="0000CC"/>
          <w:sz w:val="20"/>
          <w:szCs w:val="20"/>
        </w:rPr>
        <w:t xml:space="preserve"> </w:t>
      </w:r>
      <w:r w:rsidRPr="00BF3C26">
        <w:rPr>
          <w:rFonts w:ascii="Garamond" w:hAnsi="Garamond"/>
          <w:i/>
          <w:iCs/>
          <w:noProof/>
          <w:color w:val="0000CC"/>
          <w:sz w:val="20"/>
          <w:szCs w:val="20"/>
        </w:rPr>
        <w:t>(a)</w:t>
      </w:r>
      <w:r w:rsidRPr="00BF3C26">
        <w:rPr>
          <w:rFonts w:ascii="Garamond" w:hAnsi="Garamond" w:cs="Courier New"/>
          <w:i/>
          <w:noProof/>
          <w:color w:val="0000CC"/>
          <w:sz w:val="20"/>
          <w:szCs w:val="20"/>
        </w:rPr>
        <w:t xml:space="preserve"> tienne une position</w:t>
      </w:r>
      <w:r w:rsidRPr="00BF3C26">
        <w:rPr>
          <w:rFonts w:ascii="Garamond" w:hAnsi="Garamond" w:cs="Courier New"/>
          <w:noProof/>
          <w:sz w:val="14"/>
          <w:szCs w:val="14"/>
        </w:rPr>
        <w:t>…</w:t>
      </w:r>
    </w:p>
    <w:p w:rsidR="00BF3C26" w:rsidRDefault="0069013E" w:rsidP="00BF3C26">
      <w:pPr>
        <w:ind w:left="708"/>
        <w:rPr>
          <w:rFonts w:ascii="Garamond" w:hAnsi="Garamond" w:cs="Courier New"/>
          <w:noProof/>
          <w:sz w:val="20"/>
          <w:szCs w:val="20"/>
        </w:rPr>
      </w:pPr>
      <w:r w:rsidRPr="00BF3C26">
        <w:rPr>
          <w:rFonts w:ascii="Garamond" w:hAnsi="Garamond" w:cs="Courier New"/>
          <w:noProof/>
          <w:sz w:val="20"/>
          <w:szCs w:val="20"/>
        </w:rPr>
        <w:t xml:space="preserve">je vous ai déjà expliqué ça la dernière fois, bien sûr, naturellement, ça vous est passé comme l'eau </w:t>
      </w:r>
    </w:p>
    <w:p w:rsidR="00BF3C26" w:rsidRPr="00BF3C26" w:rsidRDefault="0069013E" w:rsidP="00BF3C26">
      <w:pPr>
        <w:ind w:left="708"/>
        <w:rPr>
          <w:rFonts w:ascii="Garamond" w:hAnsi="Garamond" w:cs="Courier New"/>
          <w:noProof/>
          <w:sz w:val="20"/>
          <w:szCs w:val="20"/>
        </w:rPr>
      </w:pPr>
      <w:r w:rsidRPr="00BF3C26">
        <w:rPr>
          <w:rFonts w:ascii="Garamond" w:hAnsi="Garamond" w:cs="Courier New"/>
          <w:noProof/>
          <w:sz w:val="20"/>
          <w:szCs w:val="20"/>
        </w:rPr>
        <w:t>sur les plumes d'un canard, mais enfin cer</w:t>
      </w:r>
      <w:r w:rsidRPr="00BF3C26">
        <w:rPr>
          <w:rFonts w:ascii="Garamond" w:hAnsi="Garamond" w:cs="Courier New"/>
          <w:noProof/>
          <w:sz w:val="20"/>
          <w:szCs w:val="20"/>
        </w:rPr>
        <w:softHyphen/>
        <w:t>tains quand même en on</w:t>
      </w:r>
      <w:r w:rsidR="00BF3C26" w:rsidRPr="00BF3C26">
        <w:rPr>
          <w:rFonts w:ascii="Garamond" w:hAnsi="Garamond" w:cs="Courier New"/>
          <w:noProof/>
          <w:sz w:val="20"/>
          <w:szCs w:val="20"/>
        </w:rPr>
        <w:t>t paru un peu comme ça mouillés</w:t>
      </w:r>
    </w:p>
    <w:p w:rsidR="0069013E" w:rsidRPr="00BF3C26" w:rsidRDefault="00BF3C26" w:rsidP="00BF3C26">
      <w:pPr>
        <w:rPr>
          <w:rFonts w:ascii="Garamond" w:hAnsi="Garamond" w:cs="Courier New"/>
          <w:i/>
          <w:noProof/>
          <w:sz w:val="20"/>
          <w:szCs w:val="20"/>
        </w:rPr>
      </w:pPr>
      <w:r w:rsidRPr="00BF3C26">
        <w:rPr>
          <w:rFonts w:ascii="Garamond" w:hAnsi="Garamond" w:cs="Courier New"/>
          <w:noProof/>
          <w:sz w:val="14"/>
          <w:szCs w:val="14"/>
        </w:rPr>
        <w:t>…</w:t>
      </w:r>
      <w:r w:rsidR="0069013E" w:rsidRPr="00BF3C26">
        <w:rPr>
          <w:rFonts w:ascii="Garamond" w:hAnsi="Garamond" w:cs="Courier New"/>
          <w:i/>
          <w:noProof/>
          <w:color w:val="0000CC"/>
          <w:sz w:val="20"/>
          <w:szCs w:val="20"/>
        </w:rPr>
        <w:t>tienne la position du semblant</w:t>
      </w:r>
      <w:r w:rsidR="0069013E" w:rsidRPr="00167575">
        <w:rPr>
          <w:rFonts w:ascii="Garamond" w:hAnsi="Garamond" w:cs="Courier New"/>
          <w:noProof/>
          <w:sz w:val="20"/>
          <w:szCs w:val="20"/>
        </w:rPr>
        <w:t xml:space="preserve">. </w:t>
      </w:r>
    </w:p>
    <w:p w:rsidR="004D3842" w:rsidRPr="00167575" w:rsidRDefault="004D3842">
      <w:pPr>
        <w:rPr>
          <w:rFonts w:ascii="Garamond" w:hAnsi="Garamond" w:cs="Courier New"/>
          <w:noProof/>
          <w:sz w:val="20"/>
          <w:szCs w:val="20"/>
        </w:rPr>
      </w:pPr>
    </w:p>
    <w:p w:rsidR="00BF3C26" w:rsidRDefault="0069013E">
      <w:pPr>
        <w:rPr>
          <w:rFonts w:ascii="Garamond" w:hAnsi="Garamond" w:cs="Courier New"/>
          <w:noProof/>
          <w:sz w:val="20"/>
          <w:szCs w:val="20"/>
        </w:rPr>
      </w:pPr>
      <w:r w:rsidRPr="00167575">
        <w:rPr>
          <w:rFonts w:ascii="Garamond" w:hAnsi="Garamond" w:cs="Courier New"/>
          <w:noProof/>
          <w:sz w:val="20"/>
          <w:szCs w:val="20"/>
        </w:rPr>
        <w:t xml:space="preserve">Ceux qui sont vraiment intéressés là-dedans, j'en ai eu quand même des échos, ça les a émus.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y a certains psychanalystes qui ont </w:t>
      </w:r>
      <w:r w:rsidRPr="00167575">
        <w:rPr>
          <w:rFonts w:ascii="Garamond" w:hAnsi="Garamond"/>
          <w:i/>
          <w:iCs/>
          <w:noProof/>
          <w:sz w:val="20"/>
          <w:szCs w:val="20"/>
        </w:rPr>
        <w:t>quelque chose</w:t>
      </w:r>
      <w:r w:rsidRPr="00167575">
        <w:rPr>
          <w:rFonts w:ascii="Garamond" w:hAnsi="Garamond" w:cs="Courier New"/>
          <w:noProof/>
          <w:sz w:val="20"/>
          <w:szCs w:val="20"/>
        </w:rPr>
        <w:t xml:space="preserve"> qui les tourmente, qui les angoisse de temps en temps.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pas pour ça que je dis ça, que j'insiste sur le fait que </w:t>
      </w:r>
      <w:r w:rsidRPr="00167575">
        <w:rPr>
          <w:rFonts w:ascii="Garamond" w:hAnsi="Garamond"/>
          <w:i/>
          <w:noProof/>
          <w:color w:val="0000CC"/>
          <w:sz w:val="20"/>
          <w:szCs w:val="20"/>
        </w:rPr>
        <w:t>l'objet(a)</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doive tenir la position du </w:t>
      </w:r>
      <w:r w:rsidRPr="00167575">
        <w:rPr>
          <w:rFonts w:ascii="Garamond" w:hAnsi="Garamond"/>
          <w:i/>
          <w:noProof/>
          <w:color w:val="0000CC"/>
          <w:sz w:val="20"/>
          <w:szCs w:val="20"/>
        </w:rPr>
        <w:t>semblant</w:t>
      </w:r>
      <w:r w:rsidRPr="00167575">
        <w:rPr>
          <w:rFonts w:ascii="Garamond" w:hAnsi="Garamond" w:cs="Courier New"/>
          <w:noProof/>
          <w:sz w:val="20"/>
          <w:szCs w:val="20"/>
        </w:rPr>
        <w:t>, c'est pas pour leur foutre de l'an</w:t>
      </w:r>
      <w:r w:rsidRPr="00167575">
        <w:rPr>
          <w:rFonts w:ascii="Garamond" w:hAnsi="Garamond" w:cs="Courier New"/>
          <w:noProof/>
          <w:sz w:val="20"/>
          <w:szCs w:val="20"/>
        </w:rPr>
        <w:softHyphen/>
        <w:t>goisse, je préférerais même qu'ils n'en aient pas. Enfin, c'est pas un mau</w:t>
      </w:r>
      <w:r w:rsidRPr="00167575">
        <w:rPr>
          <w:rFonts w:ascii="Garamond" w:hAnsi="Garamond" w:cs="Courier New"/>
          <w:noProof/>
          <w:sz w:val="20"/>
          <w:szCs w:val="20"/>
        </w:rPr>
        <w:softHyphen/>
        <w:t xml:space="preserve">vais signe que ça la leur donne parce que ça veut dire que mon discours n'est pas complètement </w:t>
      </w:r>
      <w:r w:rsidRPr="00167575">
        <w:rPr>
          <w:rFonts w:ascii="Garamond" w:hAnsi="Garamond"/>
          <w:i/>
          <w:iCs/>
          <w:noProof/>
          <w:sz w:val="20"/>
          <w:szCs w:val="20"/>
        </w:rPr>
        <w:t>superflu</w:t>
      </w:r>
      <w:r w:rsidRPr="00167575">
        <w:rPr>
          <w:rFonts w:ascii="Garamond" w:hAnsi="Garamond" w:cs="Courier New"/>
          <w:noProof/>
          <w:sz w:val="20"/>
          <w:szCs w:val="20"/>
        </w:rPr>
        <w:t xml:space="preserve">, qu'il peut prendre un sens. </w:t>
      </w:r>
    </w:p>
    <w:p w:rsidR="0069013E" w:rsidRPr="00167575" w:rsidRDefault="0069013E">
      <w:pPr>
        <w:rPr>
          <w:rFonts w:ascii="Garamond" w:hAnsi="Garamond" w:cs="Courier New"/>
          <w:noProof/>
          <w:sz w:val="20"/>
          <w:szCs w:val="20"/>
        </w:rPr>
      </w:pPr>
    </w:p>
    <w:p w:rsidR="00742BB2" w:rsidRDefault="0069013E">
      <w:pPr>
        <w:rPr>
          <w:rFonts w:ascii="Garamond" w:hAnsi="Garamond" w:cs="Courier New"/>
          <w:noProof/>
          <w:sz w:val="20"/>
          <w:szCs w:val="20"/>
        </w:rPr>
      </w:pPr>
      <w:r w:rsidRPr="00167575">
        <w:rPr>
          <w:rFonts w:ascii="Garamond" w:hAnsi="Garamond" w:cs="Courier New"/>
          <w:noProof/>
          <w:sz w:val="20"/>
          <w:szCs w:val="20"/>
        </w:rPr>
        <w:t>Mais ça ne suffit pas, ça n'assure absolument rien qu'</w:t>
      </w:r>
      <w:r w:rsidRPr="00167575">
        <w:rPr>
          <w:rFonts w:ascii="Garamond" w:hAnsi="Garamond" w:cs="Courier New"/>
          <w:i/>
          <w:iCs/>
          <w:noProof/>
          <w:sz w:val="20"/>
          <w:szCs w:val="20"/>
        </w:rPr>
        <w:t>un discours ait un sens</w:t>
      </w:r>
      <w:r w:rsidRPr="00167575">
        <w:rPr>
          <w:rFonts w:ascii="Garamond" w:hAnsi="Garamond" w:cs="Courier New"/>
          <w:noProof/>
          <w:sz w:val="20"/>
          <w:szCs w:val="20"/>
        </w:rPr>
        <w:t xml:space="preserve">, parce que, il faut au moins que ce sens,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on puisse le repérer, n'est-ce pas. Si vous faites ça, enfin, le mouvement brownien, à chaque instant, ça a un sens.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bien ce qui rend la position du psychanalyste difficile, c'est parce que </w:t>
      </w:r>
      <w:r w:rsidRPr="00167575">
        <w:rPr>
          <w:rFonts w:ascii="Garamond" w:hAnsi="Garamond"/>
          <w:i/>
          <w:noProof/>
          <w:color w:val="0000CC"/>
          <w:sz w:val="20"/>
          <w:szCs w:val="20"/>
        </w:rPr>
        <w:t>l'objet (a)</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sa fonction, c'est le </w:t>
      </w:r>
      <w:r w:rsidR="004D3842" w:rsidRPr="00167575">
        <w:rPr>
          <w:rFonts w:ascii="Garamond" w:hAnsi="Garamond" w:cs="Courier New"/>
          <w:noProof/>
          <w:sz w:val="20"/>
          <w:szCs w:val="20"/>
        </w:rPr>
        <w:t>d</w:t>
      </w:r>
      <w:r w:rsidRPr="00167575">
        <w:rPr>
          <w:rFonts w:ascii="Garamond" w:hAnsi="Garamond" w:cs="Courier New"/>
          <w:noProof/>
          <w:sz w:val="20"/>
          <w:szCs w:val="20"/>
        </w:rPr>
        <w:t>éplacement.</w:t>
      </w:r>
    </w:p>
    <w:p w:rsidR="00742BB2" w:rsidRDefault="0069013E" w:rsidP="00742BB2">
      <w:pPr>
        <w:pStyle w:val="Titre3"/>
        <w:rPr>
          <w:rFonts w:ascii="Garamond" w:hAnsi="Garamond"/>
          <w:i/>
          <w:sz w:val="20"/>
          <w:szCs w:val="20"/>
        </w:rPr>
      </w:pPr>
      <w:r w:rsidRPr="00167575">
        <w:rPr>
          <w:rFonts w:ascii="Garamond" w:hAnsi="Garamond"/>
          <w:sz w:val="20"/>
          <w:szCs w:val="20"/>
        </w:rPr>
        <w:t xml:space="preserve">Et comme ce n'est pas à propos du psychanalyste que j'ai fait descendre du ciel pour la première fois </w:t>
      </w:r>
      <w:r w:rsidRPr="00167575">
        <w:rPr>
          <w:rFonts w:ascii="Garamond" w:hAnsi="Garamond"/>
          <w:i/>
          <w:color w:val="0000CC"/>
          <w:sz w:val="20"/>
          <w:szCs w:val="20"/>
        </w:rPr>
        <w:t>l'objet (a)</w:t>
      </w:r>
      <w:r w:rsidRPr="00167575">
        <w:rPr>
          <w:rFonts w:ascii="Garamond" w:hAnsi="Garamond"/>
          <w:i/>
          <w:sz w:val="20"/>
          <w:szCs w:val="20"/>
        </w:rPr>
        <w:t xml:space="preserve">, </w:t>
      </w:r>
    </w:p>
    <w:p w:rsidR="00742BB2" w:rsidRDefault="0069013E" w:rsidP="00742BB2">
      <w:pPr>
        <w:pStyle w:val="Titre3"/>
        <w:rPr>
          <w:rFonts w:ascii="Garamond" w:hAnsi="Garamond"/>
          <w:sz w:val="20"/>
          <w:szCs w:val="20"/>
        </w:rPr>
      </w:pPr>
      <w:r w:rsidRPr="00742BB2">
        <w:rPr>
          <w:rFonts w:ascii="Garamond" w:hAnsi="Garamond"/>
          <w:i/>
          <w:color w:val="0000CC"/>
          <w:sz w:val="20"/>
          <w:szCs w:val="20"/>
        </w:rPr>
        <w:t>j'ai commencé dans un petit graphe</w:t>
      </w:r>
      <w:r w:rsidRPr="00167575">
        <w:rPr>
          <w:rFonts w:ascii="Garamond" w:hAnsi="Garamond"/>
          <w:sz w:val="20"/>
          <w:szCs w:val="20"/>
        </w:rPr>
        <w:t xml:space="preserve"> qui était fait pour donner </w:t>
      </w:r>
      <w:r w:rsidRPr="00167575">
        <w:rPr>
          <w:rFonts w:ascii="Garamond" w:hAnsi="Garamond"/>
          <w:i/>
          <w:sz w:val="20"/>
          <w:szCs w:val="20"/>
        </w:rPr>
        <w:t>os</w:t>
      </w:r>
      <w:r w:rsidRPr="00167575">
        <w:rPr>
          <w:rFonts w:ascii="Garamond" w:hAnsi="Garamond"/>
          <w:sz w:val="20"/>
          <w:szCs w:val="20"/>
        </w:rPr>
        <w:t xml:space="preserve">, ou </w:t>
      </w:r>
      <w:r w:rsidRPr="00167575">
        <w:rPr>
          <w:rFonts w:ascii="Garamond" w:hAnsi="Garamond"/>
          <w:i/>
          <w:sz w:val="20"/>
          <w:szCs w:val="20"/>
        </w:rPr>
        <w:t>repère</w:t>
      </w:r>
      <w:r w:rsidRPr="00167575">
        <w:rPr>
          <w:rFonts w:ascii="Garamond" w:hAnsi="Garamond"/>
          <w:sz w:val="20"/>
          <w:szCs w:val="20"/>
        </w:rPr>
        <w:t xml:space="preserve">, aux </w:t>
      </w:r>
      <w:r w:rsidRPr="00167575">
        <w:rPr>
          <w:rFonts w:ascii="Garamond" w:hAnsi="Garamond"/>
          <w:i/>
          <w:sz w:val="20"/>
          <w:szCs w:val="20"/>
        </w:rPr>
        <w:t>Formations de</w:t>
      </w:r>
      <w:r w:rsidR="004D3842" w:rsidRPr="00167575">
        <w:rPr>
          <w:rFonts w:ascii="Garamond" w:hAnsi="Garamond"/>
          <w:i/>
          <w:sz w:val="20"/>
          <w:szCs w:val="20"/>
        </w:rPr>
        <w:t xml:space="preserve"> </w:t>
      </w:r>
      <w:r w:rsidRPr="00167575">
        <w:rPr>
          <w:rFonts w:ascii="Garamond" w:hAnsi="Garamond"/>
          <w:i/>
          <w:sz w:val="20"/>
          <w:szCs w:val="20"/>
        </w:rPr>
        <w:t>l'in</w:t>
      </w:r>
      <w:r w:rsidRPr="00167575">
        <w:rPr>
          <w:rFonts w:ascii="Garamond" w:hAnsi="Garamond"/>
          <w:i/>
          <w:sz w:val="20"/>
          <w:szCs w:val="20"/>
        </w:rPr>
        <w:softHyphen/>
        <w:t xml:space="preserve">conscient, </w:t>
      </w:r>
      <w:r w:rsidRPr="00167575">
        <w:rPr>
          <w:rFonts w:ascii="Garamond" w:hAnsi="Garamond"/>
          <w:i/>
          <w:color w:val="0000CC"/>
          <w:sz w:val="20"/>
          <w:szCs w:val="20"/>
        </w:rPr>
        <w:t>à le cerner</w:t>
      </w:r>
      <w:r w:rsidRPr="00167575">
        <w:rPr>
          <w:rFonts w:ascii="Garamond" w:hAnsi="Garamond"/>
          <w:sz w:val="20"/>
          <w:szCs w:val="20"/>
        </w:rPr>
        <w:t xml:space="preserve"> </w:t>
      </w:r>
    </w:p>
    <w:p w:rsidR="0069013E" w:rsidRPr="00167575" w:rsidRDefault="0069013E" w:rsidP="00742BB2">
      <w:pPr>
        <w:pStyle w:val="Titre3"/>
        <w:rPr>
          <w:rFonts w:ascii="Garamond" w:hAnsi="Garamond"/>
          <w:sz w:val="20"/>
          <w:szCs w:val="20"/>
        </w:rPr>
      </w:pPr>
      <w:r w:rsidRPr="00167575">
        <w:rPr>
          <w:rFonts w:ascii="Garamond" w:hAnsi="Garamond"/>
          <w:sz w:val="20"/>
          <w:szCs w:val="20"/>
        </w:rPr>
        <w:t xml:space="preserve">dans un point d'où il ne pouvait pas bouger. </w:t>
      </w:r>
    </w:p>
    <w:p w:rsidR="0069013E" w:rsidRPr="00167575" w:rsidRDefault="0069013E">
      <w:pPr>
        <w:rPr>
          <w:rFonts w:ascii="Garamond" w:hAnsi="Garamond" w:cs="Courier New"/>
          <w:noProof/>
          <w:sz w:val="20"/>
          <w:szCs w:val="20"/>
        </w:rPr>
      </w:pPr>
    </w:p>
    <w:p w:rsidR="00742BB2" w:rsidRDefault="0069013E">
      <w:pPr>
        <w:rPr>
          <w:rFonts w:ascii="Garamond" w:hAnsi="Garamond" w:cs="Courier New"/>
          <w:noProof/>
          <w:sz w:val="20"/>
          <w:szCs w:val="20"/>
        </w:rPr>
      </w:pPr>
      <w:r w:rsidRPr="00167575">
        <w:rPr>
          <w:rFonts w:ascii="Garamond" w:hAnsi="Garamond" w:cs="Courier New"/>
          <w:noProof/>
          <w:sz w:val="20"/>
          <w:szCs w:val="20"/>
        </w:rPr>
        <w:t xml:space="preserve">Dans la position du </w:t>
      </w:r>
      <w:r w:rsidRPr="00167575">
        <w:rPr>
          <w:rFonts w:ascii="Garamond" w:hAnsi="Garamond"/>
          <w:i/>
          <w:noProof/>
          <w:color w:val="0000CC"/>
          <w:sz w:val="20"/>
          <w:szCs w:val="20"/>
        </w:rPr>
        <w:t>semblant</w:t>
      </w:r>
      <w:r w:rsidRPr="00167575">
        <w:rPr>
          <w:rFonts w:ascii="Garamond" w:hAnsi="Garamond" w:cs="Courier New"/>
          <w:noProof/>
          <w:sz w:val="20"/>
          <w:szCs w:val="20"/>
        </w:rPr>
        <w:t xml:space="preserve"> c'est </w:t>
      </w:r>
      <w:r w:rsidRPr="00167575">
        <w:rPr>
          <w:rFonts w:ascii="Garamond" w:hAnsi="Garamond" w:cs="Courier New"/>
          <w:i/>
          <w:noProof/>
          <w:sz w:val="20"/>
          <w:szCs w:val="20"/>
        </w:rPr>
        <w:t>beaucoup moins facile</w:t>
      </w:r>
      <w:r w:rsidRPr="00167575">
        <w:rPr>
          <w:rFonts w:ascii="Garamond" w:hAnsi="Garamond" w:cs="Courier New"/>
          <w:noProof/>
          <w:sz w:val="20"/>
          <w:szCs w:val="20"/>
        </w:rPr>
        <w:t xml:space="preserve">, beaucoup moins facile d'y rester parce que </w:t>
      </w:r>
    </w:p>
    <w:p w:rsidR="0069013E" w:rsidRPr="00167575" w:rsidRDefault="004D3842">
      <w:pPr>
        <w:rPr>
          <w:rFonts w:ascii="Garamond" w:hAnsi="Garamond" w:cs="Courier New"/>
          <w:i/>
          <w:noProof/>
          <w:sz w:val="20"/>
          <w:szCs w:val="20"/>
        </w:rPr>
      </w:pPr>
      <w:r w:rsidRPr="00742BB2">
        <w:rPr>
          <w:rFonts w:ascii="Garamond" w:hAnsi="Garamond"/>
          <w:i/>
          <w:noProof/>
          <w:color w:val="0000CC"/>
          <w:sz w:val="20"/>
          <w:szCs w:val="20"/>
        </w:rPr>
        <w:t>l'objet(a)</w:t>
      </w:r>
      <w:r w:rsidR="0069013E" w:rsidRPr="00742BB2">
        <w:rPr>
          <w:rFonts w:ascii="Garamond" w:hAnsi="Garamond" w:cs="Courier New"/>
          <w:i/>
          <w:noProof/>
          <w:color w:val="0000CC"/>
          <w:sz w:val="20"/>
          <w:szCs w:val="20"/>
        </w:rPr>
        <w:t xml:space="preserve"> </w:t>
      </w:r>
      <w:r w:rsidR="0069013E" w:rsidRPr="00742BB2">
        <w:rPr>
          <w:rFonts w:ascii="Garamond" w:hAnsi="Garamond" w:cs="Courier New"/>
          <w:i/>
          <w:iCs/>
          <w:noProof/>
          <w:color w:val="0000CC"/>
          <w:sz w:val="20"/>
          <w:szCs w:val="20"/>
        </w:rPr>
        <w:t>il vous</w:t>
      </w:r>
      <w:r w:rsidR="0069013E" w:rsidRPr="00742BB2">
        <w:rPr>
          <w:rFonts w:ascii="Garamond" w:hAnsi="Garamond" w:cs="Courier New"/>
          <w:i/>
          <w:noProof/>
          <w:color w:val="0000CC"/>
          <w:sz w:val="20"/>
          <w:szCs w:val="20"/>
        </w:rPr>
        <w:t xml:space="preserve"> fout le camp en moins de deux entre les pattes puisque c'est</w:t>
      </w:r>
      <w:r w:rsidR="0069013E" w:rsidRPr="00167575">
        <w:rPr>
          <w:rFonts w:ascii="Garamond" w:hAnsi="Garamond" w:cs="Courier New"/>
          <w:noProof/>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comme je l'ai déjà expliqué quand j'ai</w:t>
      </w:r>
      <w:r w:rsidR="00742BB2">
        <w:rPr>
          <w:rFonts w:ascii="Garamond" w:hAnsi="Garamond" w:cs="Courier New"/>
          <w:noProof/>
          <w:sz w:val="20"/>
          <w:szCs w:val="20"/>
        </w:rPr>
        <w:t xml:space="preserve"> </w:t>
      </w:r>
      <w:r w:rsidRPr="00167575">
        <w:rPr>
          <w:rFonts w:ascii="Garamond" w:hAnsi="Garamond" w:cs="Courier New"/>
          <w:noProof/>
          <w:sz w:val="20"/>
          <w:szCs w:val="20"/>
        </w:rPr>
        <w:t>commencé</w:t>
      </w:r>
      <w:r w:rsidR="00742BB2">
        <w:rPr>
          <w:rFonts w:ascii="Garamond" w:hAnsi="Garamond" w:cs="Courier New"/>
          <w:noProof/>
          <w:sz w:val="20"/>
          <w:szCs w:val="20"/>
        </w:rPr>
        <w:t xml:space="preserve"> -</w:t>
      </w:r>
      <w:r w:rsidRPr="00167575">
        <w:rPr>
          <w:rFonts w:ascii="Garamond" w:hAnsi="Garamond" w:cs="Courier New"/>
          <w:noProof/>
          <w:sz w:val="20"/>
          <w:szCs w:val="20"/>
        </w:rPr>
        <w:t xml:space="preserve"> à propos du langage</w:t>
      </w:r>
      <w:r w:rsidR="00742BB2">
        <w:rPr>
          <w:rFonts w:ascii="Garamond" w:hAnsi="Garamond" w:cs="Courier New"/>
          <w:noProof/>
          <w:sz w:val="20"/>
          <w:szCs w:val="20"/>
        </w:rPr>
        <w:t xml:space="preserve"> -</w:t>
      </w:r>
      <w:r w:rsidRPr="00167575">
        <w:rPr>
          <w:rFonts w:ascii="Garamond" w:hAnsi="Garamond" w:cs="Courier New"/>
          <w:noProof/>
          <w:sz w:val="20"/>
          <w:szCs w:val="20"/>
        </w:rPr>
        <w:t xml:space="preserve"> à en parler</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w:t>
      </w:r>
      <w:r w:rsidRPr="00742BB2">
        <w:rPr>
          <w:rFonts w:ascii="Garamond" w:hAnsi="Garamond" w:cs="Courier New"/>
          <w:i/>
          <w:noProof/>
          <w:color w:val="0000CC"/>
          <w:sz w:val="20"/>
          <w:szCs w:val="20"/>
        </w:rPr>
        <w:t>c'est « </w:t>
      </w:r>
      <w:r w:rsidRPr="00742BB2">
        <w:rPr>
          <w:rFonts w:ascii="Garamond" w:hAnsi="Garamond"/>
          <w:i/>
          <w:noProof/>
          <w:color w:val="0000CC"/>
          <w:sz w:val="20"/>
          <w:szCs w:val="20"/>
        </w:rPr>
        <w:t>il court, il court, le furet</w:t>
      </w:r>
      <w:r w:rsidRPr="00742BB2">
        <w:rPr>
          <w:rFonts w:ascii="Garamond" w:hAnsi="Garamond" w:cs="Courier New"/>
          <w:i/>
          <w:iCs/>
          <w:noProof/>
          <w:color w:val="0000CC"/>
          <w:sz w:val="20"/>
          <w:szCs w:val="20"/>
        </w:rPr>
        <w:t> »</w:t>
      </w:r>
      <w:r w:rsidR="004D3842" w:rsidRPr="00742BB2">
        <w:rPr>
          <w:rFonts w:ascii="Garamond" w:hAnsi="Garamond" w:cs="Courier New"/>
          <w:i/>
          <w:iCs/>
          <w:noProof/>
          <w:color w:val="0000CC"/>
          <w:sz w:val="20"/>
          <w:szCs w:val="20"/>
        </w:rPr>
        <w:t> :</w:t>
      </w:r>
      <w:r w:rsidRPr="00742BB2">
        <w:rPr>
          <w:rFonts w:ascii="Garamond" w:hAnsi="Garamond" w:cs="Courier New"/>
          <w:i/>
          <w:noProof/>
          <w:color w:val="0000CC"/>
          <w:sz w:val="20"/>
          <w:szCs w:val="20"/>
        </w:rPr>
        <w:t xml:space="preserve"> dans tout ce que vous dites, il est à chaque instant ailleurs</w:t>
      </w:r>
      <w:r w:rsidRPr="00167575">
        <w:rPr>
          <w:rFonts w:ascii="Garamond" w:hAnsi="Garamond" w:cs="Courier New"/>
          <w:noProof/>
          <w:sz w:val="20"/>
          <w:szCs w:val="20"/>
        </w:rPr>
        <w:t>.</w:t>
      </w:r>
    </w:p>
    <w:p w:rsidR="0069013E" w:rsidRPr="00167575" w:rsidRDefault="0069013E">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Alors, c'est pour ça que nous essayons d'appréhender d'où pourrait se situer quelque chose qui serait au-delà du sens, de ce sens qui fait qu'aussi bien je ne peux pas obtenir d'autre effet que l'angoisse là où c'est pas du tout ma visée. </w:t>
      </w:r>
    </w:p>
    <w:p w:rsidR="00742BB2" w:rsidRDefault="0069013E">
      <w:pPr>
        <w:pStyle w:val="Corpsdetexte"/>
        <w:rPr>
          <w:rFonts w:ascii="Garamond" w:hAnsi="Garamond"/>
          <w:sz w:val="20"/>
          <w:szCs w:val="20"/>
        </w:rPr>
      </w:pPr>
      <w:r w:rsidRPr="00167575">
        <w:rPr>
          <w:rFonts w:ascii="Garamond" w:hAnsi="Garamond"/>
          <w:sz w:val="20"/>
          <w:szCs w:val="20"/>
        </w:rPr>
        <w:t xml:space="preserve">C'est en ça que nous intéresse que soit ancré ce </w:t>
      </w:r>
      <w:r w:rsidRPr="00167575">
        <w:rPr>
          <w:rFonts w:ascii="Garamond" w:hAnsi="Garamond" w:cs="Times New Roman"/>
          <w:i/>
          <w:color w:val="0000CC"/>
          <w:sz w:val="20"/>
          <w:szCs w:val="20"/>
        </w:rPr>
        <w:t>Réel</w:t>
      </w:r>
      <w:r w:rsidRPr="00167575">
        <w:rPr>
          <w:rFonts w:ascii="Garamond" w:hAnsi="Garamond"/>
          <w:sz w:val="20"/>
          <w:szCs w:val="20"/>
        </w:rPr>
        <w:t xml:space="preserve">, ce </w:t>
      </w:r>
      <w:r w:rsidRPr="00167575">
        <w:rPr>
          <w:rFonts w:ascii="Garamond" w:hAnsi="Garamond" w:cs="Times New Roman"/>
          <w:i/>
          <w:color w:val="0000CC"/>
          <w:sz w:val="20"/>
          <w:szCs w:val="20"/>
        </w:rPr>
        <w:t>Réel</w:t>
      </w:r>
      <w:r w:rsidRPr="00167575">
        <w:rPr>
          <w:rFonts w:ascii="Garamond" w:hAnsi="Garamond"/>
          <w:sz w:val="20"/>
          <w:szCs w:val="20"/>
        </w:rPr>
        <w:t xml:space="preserve"> que je dis</w:t>
      </w:r>
      <w:r w:rsidR="004D3842" w:rsidRPr="00167575">
        <w:rPr>
          <w:rFonts w:ascii="Garamond" w:hAnsi="Garamond"/>
          <w:sz w:val="20"/>
          <w:szCs w:val="20"/>
        </w:rPr>
        <w:t xml:space="preserve"> -</w:t>
      </w:r>
      <w:r w:rsidRPr="00167575">
        <w:rPr>
          <w:rFonts w:ascii="Garamond" w:hAnsi="Garamond"/>
          <w:sz w:val="20"/>
          <w:szCs w:val="20"/>
        </w:rPr>
        <w:t xml:space="preserve"> pas pour rien</w:t>
      </w:r>
      <w:r w:rsidR="004D3842" w:rsidRPr="00167575">
        <w:rPr>
          <w:rFonts w:ascii="Garamond" w:hAnsi="Garamond"/>
          <w:sz w:val="20"/>
          <w:szCs w:val="20"/>
        </w:rPr>
        <w:t xml:space="preserve"> -</w:t>
      </w:r>
      <w:r w:rsidRPr="00167575">
        <w:rPr>
          <w:rFonts w:ascii="Garamond" w:hAnsi="Garamond"/>
          <w:sz w:val="20"/>
          <w:szCs w:val="20"/>
        </w:rPr>
        <w:t xml:space="preserve"> être mathématique, parce que, somme toute à l'expérience, à l'expérience de ce qu'il s'agit, de ce qui </w:t>
      </w:r>
      <w:r w:rsidRPr="00167575">
        <w:rPr>
          <w:rFonts w:ascii="Garamond" w:hAnsi="Garamond" w:cs="Times New Roman"/>
          <w:i/>
          <w:sz w:val="20"/>
          <w:szCs w:val="20"/>
        </w:rPr>
        <w:t>se formule</w:t>
      </w:r>
      <w:r w:rsidRPr="00167575">
        <w:rPr>
          <w:rFonts w:ascii="Garamond" w:hAnsi="Garamond"/>
          <w:sz w:val="20"/>
          <w:szCs w:val="20"/>
        </w:rPr>
        <w:t xml:space="preserve">, de ce qui </w:t>
      </w:r>
      <w:r w:rsidRPr="00167575">
        <w:rPr>
          <w:rFonts w:ascii="Garamond" w:hAnsi="Garamond" w:cs="Times New Roman"/>
          <w:i/>
          <w:sz w:val="20"/>
          <w:szCs w:val="20"/>
        </w:rPr>
        <w:t>s'écrit</w:t>
      </w:r>
      <w:r w:rsidRPr="00167575">
        <w:rPr>
          <w:rFonts w:ascii="Garamond" w:hAnsi="Garamond"/>
          <w:sz w:val="20"/>
          <w:szCs w:val="20"/>
        </w:rPr>
        <w:t xml:space="preserve"> à l'occasion, </w:t>
      </w:r>
    </w:p>
    <w:p w:rsidR="0069013E" w:rsidRPr="00167575" w:rsidRDefault="0069013E">
      <w:pPr>
        <w:pStyle w:val="Corpsdetexte"/>
        <w:rPr>
          <w:rFonts w:ascii="Garamond" w:hAnsi="Garamond"/>
          <w:sz w:val="20"/>
          <w:szCs w:val="20"/>
        </w:rPr>
      </w:pPr>
      <w:r w:rsidRPr="00167575">
        <w:rPr>
          <w:rFonts w:ascii="Garamond" w:hAnsi="Garamond"/>
          <w:sz w:val="20"/>
          <w:szCs w:val="20"/>
        </w:rPr>
        <w:t>nous voyons, nous pouvons tou</w:t>
      </w:r>
      <w:r w:rsidRPr="00167575">
        <w:rPr>
          <w:rFonts w:ascii="Garamond" w:hAnsi="Garamond"/>
          <w:sz w:val="20"/>
          <w:szCs w:val="20"/>
        </w:rPr>
        <w:softHyphen/>
        <w:t xml:space="preserve">cher du doigt que là, il y a quelque chose qui </w:t>
      </w:r>
      <w:r w:rsidRPr="00167575">
        <w:rPr>
          <w:rFonts w:ascii="Garamond" w:hAnsi="Garamond" w:cs="Times New Roman"/>
          <w:i/>
          <w:sz w:val="20"/>
          <w:szCs w:val="20"/>
        </w:rPr>
        <w:t>résiste</w:t>
      </w:r>
      <w:r w:rsidRPr="00167575">
        <w:rPr>
          <w:rFonts w:ascii="Garamond" w:hAnsi="Garamond"/>
          <w:sz w:val="20"/>
          <w:szCs w:val="20"/>
        </w:rPr>
        <w:t xml:space="preserve">, je veux dire dont on ne peut pas dire n'importe quoi. On peut pas donner au </w:t>
      </w:r>
      <w:r w:rsidRPr="00167575">
        <w:rPr>
          <w:rFonts w:ascii="Garamond" w:hAnsi="Garamond" w:cs="Times New Roman"/>
          <w:i/>
          <w:sz w:val="20"/>
          <w:szCs w:val="20"/>
        </w:rPr>
        <w:t>réel mathé</w:t>
      </w:r>
      <w:r w:rsidRPr="00167575">
        <w:rPr>
          <w:rFonts w:ascii="Garamond" w:hAnsi="Garamond" w:cs="Times New Roman"/>
          <w:i/>
          <w:sz w:val="20"/>
          <w:szCs w:val="20"/>
        </w:rPr>
        <w:softHyphen/>
        <w:t>matique</w:t>
      </w:r>
      <w:r w:rsidRPr="00167575">
        <w:rPr>
          <w:rFonts w:ascii="Garamond" w:hAnsi="Garamond"/>
          <w:sz w:val="20"/>
          <w:szCs w:val="20"/>
        </w:rPr>
        <w:t xml:space="preserve"> n'importe quel sens. Il est même tout à fait frappant que ceux qui se sont en somme, dans une époque récente, approchés de ce </w:t>
      </w:r>
      <w:r w:rsidR="004D3842" w:rsidRPr="00167575">
        <w:rPr>
          <w:rFonts w:ascii="Garamond" w:hAnsi="Garamond" w:cs="Times New Roman"/>
          <w:i/>
          <w:color w:val="0000CC"/>
          <w:sz w:val="20"/>
          <w:szCs w:val="20"/>
        </w:rPr>
        <w:t>Réel</w:t>
      </w:r>
      <w:r w:rsidRPr="00167575">
        <w:rPr>
          <w:rFonts w:ascii="Garamond" w:hAnsi="Garamond"/>
          <w:sz w:val="20"/>
          <w:szCs w:val="20"/>
        </w:rPr>
        <w:t xml:space="preserve"> avec l'idée préconçue de lui faire rendre compte de son sens à partir du vrai</w:t>
      </w:r>
      <w:r w:rsidR="004D3842" w:rsidRPr="00167575">
        <w:rPr>
          <w:rFonts w:ascii="Garamond" w:hAnsi="Garamond"/>
          <w:sz w:val="20"/>
          <w:szCs w:val="20"/>
        </w:rPr>
        <w:t>.</w:t>
      </w:r>
      <w:r w:rsidRPr="00167575">
        <w:rPr>
          <w:rFonts w:ascii="Garamond" w:hAnsi="Garamond"/>
          <w:sz w:val="20"/>
          <w:szCs w:val="20"/>
        </w:rPr>
        <w:t xml:space="preserve"> </w:t>
      </w:r>
    </w:p>
    <w:p w:rsidR="004D3842" w:rsidRPr="00167575" w:rsidRDefault="004D3842">
      <w:pPr>
        <w:pStyle w:val="Corpsdetexte"/>
        <w:rPr>
          <w:rFonts w:ascii="Garamond" w:hAnsi="Garamond"/>
          <w:sz w:val="20"/>
          <w:szCs w:val="20"/>
        </w:rPr>
      </w:pPr>
    </w:p>
    <w:p w:rsidR="00742BB2" w:rsidRDefault="004D3842">
      <w:pPr>
        <w:pStyle w:val="Corpsdetexte"/>
        <w:rPr>
          <w:rFonts w:ascii="Garamond" w:hAnsi="Garamond"/>
          <w:sz w:val="20"/>
          <w:szCs w:val="20"/>
        </w:rPr>
      </w:pPr>
      <w:r w:rsidRPr="00167575">
        <w:rPr>
          <w:rFonts w:ascii="Garamond" w:hAnsi="Garamond"/>
          <w:sz w:val="20"/>
          <w:szCs w:val="20"/>
        </w:rPr>
        <w:t>I</w:t>
      </w:r>
      <w:r w:rsidR="0069013E" w:rsidRPr="00167575">
        <w:rPr>
          <w:rFonts w:ascii="Garamond" w:hAnsi="Garamond"/>
          <w:sz w:val="20"/>
          <w:szCs w:val="20"/>
        </w:rPr>
        <w:t xml:space="preserve">l y avait comme ça un </w:t>
      </w:r>
      <w:r w:rsidR="0069013E" w:rsidRPr="00167575">
        <w:rPr>
          <w:rFonts w:ascii="Garamond" w:hAnsi="Garamond" w:cs="Times New Roman"/>
          <w:i/>
          <w:iCs/>
          <w:sz w:val="20"/>
          <w:szCs w:val="20"/>
        </w:rPr>
        <w:t>immense farfelu</w:t>
      </w:r>
      <w:r w:rsidR="0069013E" w:rsidRPr="00167575">
        <w:rPr>
          <w:rFonts w:ascii="Garamond" w:hAnsi="Garamond"/>
          <w:sz w:val="20"/>
          <w:szCs w:val="20"/>
        </w:rPr>
        <w:t>, que vous connais</w:t>
      </w:r>
      <w:r w:rsidR="0069013E" w:rsidRPr="00167575">
        <w:rPr>
          <w:rFonts w:ascii="Garamond" w:hAnsi="Garamond"/>
          <w:sz w:val="20"/>
          <w:szCs w:val="20"/>
        </w:rPr>
        <w:softHyphen/>
        <w:t>sez bien sûr de réputation, parce qu'il a fait son petit bruit dans le monde, qui s'appelait Bertrand RUSSELL, qui est au cœur de cette aventu</w:t>
      </w:r>
      <w:r w:rsidR="0069013E" w:rsidRPr="00167575">
        <w:rPr>
          <w:rFonts w:ascii="Garamond" w:hAnsi="Garamond"/>
          <w:sz w:val="20"/>
          <w:szCs w:val="20"/>
        </w:rPr>
        <w:softHyphen/>
        <w:t xml:space="preserve">re et c'est quand même lui </w:t>
      </w:r>
    </w:p>
    <w:p w:rsidR="0069013E" w:rsidRPr="00167575" w:rsidRDefault="0069013E">
      <w:pPr>
        <w:pStyle w:val="Corpsdetexte"/>
        <w:rPr>
          <w:rFonts w:ascii="Garamond" w:hAnsi="Garamond"/>
          <w:sz w:val="20"/>
          <w:szCs w:val="20"/>
        </w:rPr>
      </w:pPr>
      <w:r w:rsidRPr="00167575">
        <w:rPr>
          <w:rFonts w:ascii="Garamond" w:hAnsi="Garamond"/>
          <w:sz w:val="20"/>
          <w:szCs w:val="20"/>
        </w:rPr>
        <w:t>qui a formulé quelque chose comme ceci : « </w:t>
      </w:r>
      <w:r w:rsidRPr="00167575">
        <w:rPr>
          <w:rFonts w:ascii="Garamond" w:hAnsi="Garamond" w:cs="Times New Roman"/>
          <w:i/>
          <w:iCs/>
          <w:color w:val="0000CC"/>
          <w:sz w:val="20"/>
          <w:szCs w:val="20"/>
        </w:rPr>
        <w:t>que la mathématique, c'est quelque chose qui s'articule d'une façon telle que, qu'en fin de compte on ne sait même pas si c'est vrai, ce qui s'articule, ni si ça a un sens</w:t>
      </w:r>
      <w:r w:rsidRPr="00167575">
        <w:rPr>
          <w:rFonts w:ascii="Garamond" w:hAnsi="Garamond"/>
          <w:sz w:val="20"/>
          <w:szCs w:val="20"/>
        </w:rPr>
        <w:t> ».</w:t>
      </w:r>
    </w:p>
    <w:p w:rsidR="0069013E" w:rsidRPr="00167575" w:rsidRDefault="0069013E">
      <w:pPr>
        <w:rPr>
          <w:rFonts w:ascii="Garamond" w:hAnsi="Garamond" w:cs="Courier New"/>
          <w:noProof/>
          <w:sz w:val="20"/>
          <w:szCs w:val="20"/>
        </w:rPr>
      </w:pPr>
    </w:p>
    <w:p w:rsidR="00742BB2" w:rsidRDefault="0069013E">
      <w:pPr>
        <w:pStyle w:val="Corpsdetexte"/>
        <w:rPr>
          <w:rFonts w:ascii="Garamond" w:hAnsi="Garamond"/>
          <w:sz w:val="20"/>
          <w:szCs w:val="20"/>
        </w:rPr>
      </w:pPr>
      <w:r w:rsidRPr="00167575">
        <w:rPr>
          <w:rFonts w:ascii="Garamond" w:hAnsi="Garamond"/>
          <w:sz w:val="20"/>
          <w:szCs w:val="20"/>
        </w:rPr>
        <w:t xml:space="preserve">Ça n'empêche pas que </w:t>
      </w:r>
      <w:r w:rsidR="00742BB2">
        <w:rPr>
          <w:rFonts w:ascii="Garamond" w:hAnsi="Garamond"/>
          <w:sz w:val="20"/>
          <w:szCs w:val="20"/>
        </w:rPr>
        <w:t>-</w:t>
      </w:r>
      <w:r w:rsidRPr="00167575">
        <w:rPr>
          <w:rFonts w:ascii="Garamond" w:hAnsi="Garamond"/>
          <w:sz w:val="20"/>
          <w:szCs w:val="20"/>
        </w:rPr>
        <w:t xml:space="preserve"> justement - ça prouve ceci, c'est qu'on ne peut lui en donner n'importe lequel, </w:t>
      </w:r>
    </w:p>
    <w:p w:rsidR="00742BB2" w:rsidRDefault="0069013E">
      <w:pPr>
        <w:pStyle w:val="Corpsdetexte"/>
        <w:rPr>
          <w:rFonts w:ascii="Garamond" w:hAnsi="Garamond"/>
          <w:sz w:val="20"/>
          <w:szCs w:val="20"/>
        </w:rPr>
      </w:pPr>
      <w:r w:rsidRPr="00167575">
        <w:rPr>
          <w:rFonts w:ascii="Garamond" w:hAnsi="Garamond"/>
          <w:sz w:val="20"/>
          <w:szCs w:val="20"/>
        </w:rPr>
        <w:t xml:space="preserve">ni dans l'ordre de la vérité, ni dans l'ordre du sens et que ça résiste au point que, pour aboutir à ce résultat </w:t>
      </w:r>
    </w:p>
    <w:p w:rsidR="0069013E" w:rsidRPr="00167575" w:rsidRDefault="0069013E">
      <w:pPr>
        <w:pStyle w:val="Corpsdetexte"/>
        <w:rPr>
          <w:rFonts w:ascii="Garamond" w:hAnsi="Garamond"/>
          <w:sz w:val="20"/>
          <w:szCs w:val="20"/>
        </w:rPr>
      </w:pPr>
      <w:r w:rsidRPr="00167575">
        <w:rPr>
          <w:rFonts w:ascii="Garamond" w:hAnsi="Garamond"/>
          <w:sz w:val="20"/>
          <w:szCs w:val="20"/>
        </w:rPr>
        <w:t>que moi je considère comme un succès…</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le succès même, n'est-ce pas le mode sous lequel ça s'impose, que c'est réel</w:t>
      </w:r>
    </w:p>
    <w:p w:rsidR="00742BB2" w:rsidRDefault="0069013E">
      <w:pPr>
        <w:rPr>
          <w:rFonts w:ascii="Garamond" w:hAnsi="Garamond" w:cs="Courier New"/>
          <w:noProof/>
          <w:sz w:val="20"/>
          <w:szCs w:val="20"/>
        </w:rPr>
      </w:pPr>
      <w:r w:rsidRPr="00167575">
        <w:rPr>
          <w:rFonts w:ascii="Garamond" w:hAnsi="Garamond" w:cs="Courier New"/>
          <w:noProof/>
          <w:sz w:val="20"/>
          <w:szCs w:val="20"/>
        </w:rPr>
        <w:t xml:space="preserve">…c'est que justement ni </w:t>
      </w:r>
      <w:r w:rsidR="00742BB2">
        <w:rPr>
          <w:rFonts w:ascii="Garamond" w:hAnsi="Garamond" w:cs="Courier New"/>
          <w:noProof/>
          <w:sz w:val="20"/>
          <w:szCs w:val="20"/>
        </w:rPr>
        <w:t>« </w:t>
      </w:r>
      <w:r w:rsidRPr="00167575">
        <w:rPr>
          <w:rFonts w:ascii="Garamond" w:hAnsi="Garamond"/>
          <w:i/>
          <w:iCs/>
          <w:noProof/>
          <w:color w:val="0000CC"/>
          <w:sz w:val="20"/>
          <w:szCs w:val="20"/>
        </w:rPr>
        <w:t>le vrai</w:t>
      </w:r>
      <w:r w:rsidR="00742BB2">
        <w:rPr>
          <w:rFonts w:ascii="Garamond" w:hAnsi="Garamond"/>
          <w:i/>
          <w:iCs/>
          <w:noProof/>
          <w:color w:val="0000CC"/>
          <w:sz w:val="20"/>
          <w:szCs w:val="20"/>
        </w:rPr>
        <w:t> »</w:t>
      </w:r>
      <w:r w:rsidRPr="00167575">
        <w:rPr>
          <w:rFonts w:ascii="Garamond" w:hAnsi="Garamond" w:cs="Courier New"/>
          <w:noProof/>
          <w:sz w:val="20"/>
          <w:szCs w:val="20"/>
        </w:rPr>
        <w:t xml:space="preserve"> ni </w:t>
      </w:r>
      <w:r w:rsidR="00742BB2">
        <w:rPr>
          <w:rFonts w:ascii="Garamond" w:hAnsi="Garamond" w:cs="Courier New"/>
          <w:noProof/>
          <w:sz w:val="20"/>
          <w:szCs w:val="20"/>
        </w:rPr>
        <w:t>« </w:t>
      </w:r>
      <w:r w:rsidRPr="00167575">
        <w:rPr>
          <w:rFonts w:ascii="Garamond" w:hAnsi="Garamond"/>
          <w:i/>
          <w:iCs/>
          <w:noProof/>
          <w:color w:val="0000CC"/>
          <w:sz w:val="20"/>
          <w:szCs w:val="20"/>
        </w:rPr>
        <w:t>le sens</w:t>
      </w:r>
      <w:r w:rsidR="00742BB2">
        <w:rPr>
          <w:rFonts w:ascii="Garamond" w:hAnsi="Garamond"/>
          <w:i/>
          <w:iCs/>
          <w:noProof/>
          <w:color w:val="0000CC"/>
          <w:sz w:val="20"/>
          <w:szCs w:val="20"/>
        </w:rPr>
        <w:t> »</w:t>
      </w:r>
      <w:r w:rsidRPr="00167575">
        <w:rPr>
          <w:rFonts w:ascii="Garamond" w:hAnsi="Garamond" w:cs="Courier New"/>
          <w:noProof/>
          <w:sz w:val="20"/>
          <w:szCs w:val="20"/>
        </w:rPr>
        <w:t xml:space="preserve"> n'y dominent, ils sont secondaires. </w:t>
      </w:r>
    </w:p>
    <w:p w:rsidR="00742BB2" w:rsidRDefault="00742BB2">
      <w:pPr>
        <w:rPr>
          <w:rFonts w:ascii="Garamond" w:hAnsi="Garamond" w:cs="Courier New"/>
          <w:noProof/>
          <w:sz w:val="20"/>
          <w:szCs w:val="20"/>
        </w:rPr>
      </w:pPr>
    </w:p>
    <w:p w:rsidR="004D3842"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que de là, la position, cette position seconde, à ces deux machins qui s'appellent </w:t>
      </w:r>
      <w:r w:rsidRPr="00167575">
        <w:rPr>
          <w:rFonts w:ascii="Garamond" w:hAnsi="Garamond"/>
          <w:i/>
          <w:iCs/>
          <w:noProof/>
          <w:color w:val="0000CC"/>
          <w:sz w:val="20"/>
          <w:szCs w:val="20"/>
        </w:rPr>
        <w:t>le vrai</w:t>
      </w:r>
      <w:r w:rsidRPr="00167575">
        <w:rPr>
          <w:rFonts w:ascii="Garamond" w:hAnsi="Garamond" w:cs="Courier New"/>
          <w:noProof/>
          <w:sz w:val="20"/>
          <w:szCs w:val="20"/>
        </w:rPr>
        <w:t xml:space="preserve"> et </w:t>
      </w:r>
      <w:r w:rsidRPr="00167575">
        <w:rPr>
          <w:rFonts w:ascii="Garamond" w:hAnsi="Garamond"/>
          <w:i/>
          <w:iCs/>
          <w:noProof/>
          <w:color w:val="0000CC"/>
          <w:sz w:val="20"/>
          <w:szCs w:val="20"/>
        </w:rPr>
        <w:t>le sens</w:t>
      </w:r>
      <w:r w:rsidRPr="00167575">
        <w:rPr>
          <w:rFonts w:ascii="Garamond" w:hAnsi="Garamond" w:cs="Courier New"/>
          <w:noProof/>
          <w:sz w:val="20"/>
          <w:szCs w:val="20"/>
        </w:rPr>
        <w:t xml:space="preserve"> leur restait inhabituelle à eux, enfin que </w:t>
      </w:r>
      <w:r w:rsidRPr="00167575">
        <w:rPr>
          <w:rFonts w:ascii="Garamond" w:hAnsi="Garamond"/>
          <w:i/>
          <w:noProof/>
          <w:sz w:val="20"/>
          <w:szCs w:val="20"/>
        </w:rPr>
        <w:t>ça donne un peu le tournis</w:t>
      </w:r>
      <w:r w:rsidRPr="00167575">
        <w:rPr>
          <w:rFonts w:ascii="Garamond" w:hAnsi="Garamond" w:cs="Courier New"/>
          <w:noProof/>
          <w:sz w:val="20"/>
          <w:szCs w:val="20"/>
        </w:rPr>
        <w:t xml:space="preserve"> aux gens quand ils prennent la peine de penser</w:t>
      </w:r>
      <w:r w:rsidR="004D3842" w:rsidRPr="00167575">
        <w:rPr>
          <w:rFonts w:ascii="Garamond" w:hAnsi="Garamond" w:cs="Courier New"/>
          <w:noProof/>
          <w:sz w:val="20"/>
          <w:szCs w:val="20"/>
        </w:rPr>
        <w:t>.</w:t>
      </w:r>
    </w:p>
    <w:p w:rsidR="006B5376" w:rsidRDefault="004D3842">
      <w:pPr>
        <w:rPr>
          <w:rFonts w:ascii="Garamond" w:hAnsi="Garamond" w:cs="Courier New"/>
          <w:noProof/>
          <w:sz w:val="20"/>
          <w:szCs w:val="20"/>
        </w:rPr>
      </w:pPr>
      <w:r w:rsidRPr="00167575">
        <w:rPr>
          <w:rFonts w:ascii="Garamond" w:hAnsi="Garamond" w:cs="Courier New"/>
          <w:noProof/>
          <w:sz w:val="20"/>
          <w:szCs w:val="20"/>
        </w:rPr>
        <w:t>C</w:t>
      </w:r>
      <w:r w:rsidR="0069013E" w:rsidRPr="00167575">
        <w:rPr>
          <w:rFonts w:ascii="Garamond" w:hAnsi="Garamond" w:cs="Courier New"/>
          <w:noProof/>
          <w:sz w:val="20"/>
          <w:szCs w:val="20"/>
        </w:rPr>
        <w:t>'était le cas de Bertrand RUSSELL, il pensait</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r w:rsidRPr="00167575">
        <w:rPr>
          <w:rFonts w:ascii="Garamond" w:hAnsi="Garamond" w:cs="Courier New"/>
          <w:noProof/>
          <w:sz w:val="20"/>
          <w:szCs w:val="20"/>
        </w:rPr>
        <w:t>C</w:t>
      </w:r>
      <w:r w:rsidR="0069013E" w:rsidRPr="00167575">
        <w:rPr>
          <w:rFonts w:ascii="Garamond" w:hAnsi="Garamond" w:cs="Courier New"/>
          <w:noProof/>
          <w:sz w:val="20"/>
          <w:szCs w:val="20"/>
        </w:rPr>
        <w:t xml:space="preserve">'était… c'est une manie d'aristocrate, n'est-ce pas, </w:t>
      </w:r>
    </w:p>
    <w:p w:rsidR="00742BB2" w:rsidRDefault="0069013E">
      <w:pPr>
        <w:rPr>
          <w:rFonts w:ascii="Garamond" w:hAnsi="Garamond" w:cs="Courier New"/>
          <w:noProof/>
          <w:sz w:val="20"/>
          <w:szCs w:val="20"/>
        </w:rPr>
      </w:pPr>
      <w:r w:rsidRPr="00167575">
        <w:rPr>
          <w:rFonts w:ascii="Garamond" w:hAnsi="Garamond" w:cs="Courier New"/>
          <w:noProof/>
          <w:sz w:val="20"/>
          <w:szCs w:val="20"/>
        </w:rPr>
        <w:t xml:space="preserve">et il y a vraiment aucune raison de trouver que ce soit là une fonction essentielle. </w:t>
      </w:r>
    </w:p>
    <w:p w:rsidR="00742BB2" w:rsidRDefault="00742BB2">
      <w:pPr>
        <w:rPr>
          <w:rFonts w:ascii="Garamond" w:hAnsi="Garamond" w:cs="Courier New"/>
          <w:noProof/>
          <w:sz w:val="20"/>
          <w:szCs w:val="20"/>
        </w:rPr>
      </w:pPr>
    </w:p>
    <w:p w:rsidR="00742BB2" w:rsidRDefault="0069013E">
      <w:pPr>
        <w:rPr>
          <w:rFonts w:ascii="Garamond" w:hAnsi="Garamond" w:cs="Courier New"/>
          <w:noProof/>
          <w:sz w:val="20"/>
          <w:szCs w:val="20"/>
        </w:rPr>
      </w:pPr>
      <w:r w:rsidRPr="00167575">
        <w:rPr>
          <w:rFonts w:ascii="Garamond" w:hAnsi="Garamond" w:cs="Courier New"/>
          <w:noProof/>
          <w:sz w:val="20"/>
          <w:szCs w:val="20"/>
        </w:rPr>
        <w:t>Mais ceux qui édifient</w:t>
      </w:r>
      <w:r w:rsidR="00742BB2">
        <w:rPr>
          <w:rFonts w:ascii="Garamond" w:hAnsi="Garamond" w:cs="Courier New"/>
          <w:noProof/>
          <w:sz w:val="20"/>
          <w:szCs w:val="20"/>
        </w:rPr>
        <w:t xml:space="preserve"> - </w:t>
      </w:r>
      <w:r w:rsidRPr="00167575">
        <w:rPr>
          <w:rFonts w:ascii="Garamond" w:hAnsi="Garamond" w:cs="Courier New"/>
          <w:noProof/>
          <w:sz w:val="20"/>
          <w:szCs w:val="20"/>
        </w:rPr>
        <w:t>je suis pas en train de faire de l'iro</w:t>
      </w:r>
      <w:r w:rsidRPr="00167575">
        <w:rPr>
          <w:rFonts w:ascii="Garamond" w:hAnsi="Garamond" w:cs="Courier New"/>
          <w:noProof/>
          <w:sz w:val="20"/>
          <w:szCs w:val="20"/>
        </w:rPr>
        <w:softHyphen/>
        <w:t>nie</w:t>
      </w:r>
      <w:r w:rsidR="00742BB2">
        <w:rPr>
          <w:rFonts w:ascii="Garamond" w:hAnsi="Garamond" w:cs="Courier New"/>
          <w:noProof/>
          <w:sz w:val="20"/>
          <w:szCs w:val="20"/>
        </w:rPr>
        <w:t xml:space="preserve"> - </w:t>
      </w:r>
      <w:r w:rsidRPr="00167575">
        <w:rPr>
          <w:rFonts w:ascii="Garamond" w:hAnsi="Garamond"/>
          <w:i/>
          <w:iCs/>
          <w:noProof/>
          <w:sz w:val="20"/>
          <w:szCs w:val="20"/>
        </w:rPr>
        <w:t>la Théorie des Ensembles</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ont bien assez à faire </w:t>
      </w:r>
    </w:p>
    <w:p w:rsidR="00742BB2" w:rsidRDefault="0069013E">
      <w:pPr>
        <w:rPr>
          <w:rFonts w:ascii="Garamond" w:hAnsi="Garamond" w:cs="Courier New"/>
          <w:noProof/>
          <w:sz w:val="20"/>
          <w:szCs w:val="20"/>
        </w:rPr>
      </w:pPr>
      <w:r w:rsidRPr="00167575">
        <w:rPr>
          <w:rFonts w:ascii="Garamond" w:hAnsi="Garamond" w:cs="Courier New"/>
          <w:noProof/>
          <w:sz w:val="20"/>
          <w:szCs w:val="20"/>
        </w:rPr>
        <w:t>dans ce réel pour trouver le temps de penser à côté.</w:t>
      </w:r>
      <w:r w:rsidR="00742BB2">
        <w:rPr>
          <w:rFonts w:ascii="Garamond" w:hAnsi="Garamond" w:cs="Courier New"/>
          <w:noProof/>
          <w:sz w:val="20"/>
          <w:szCs w:val="20"/>
        </w:rPr>
        <w:t xml:space="preserve"> </w:t>
      </w:r>
      <w:r w:rsidRPr="00167575">
        <w:rPr>
          <w:rFonts w:ascii="Garamond" w:hAnsi="Garamond" w:cs="Courier New"/>
          <w:noProof/>
          <w:sz w:val="20"/>
          <w:szCs w:val="20"/>
        </w:rPr>
        <w:t xml:space="preserve">La façon dont on s'est engagé dans une voie non seulement </w:t>
      </w:r>
    </w:p>
    <w:p w:rsidR="006B5376" w:rsidRDefault="0069013E">
      <w:pPr>
        <w:rPr>
          <w:rFonts w:ascii="Garamond" w:hAnsi="Garamond" w:cs="Courier New"/>
          <w:noProof/>
          <w:sz w:val="20"/>
          <w:szCs w:val="20"/>
        </w:rPr>
      </w:pPr>
      <w:r w:rsidRPr="00167575">
        <w:rPr>
          <w:rFonts w:ascii="Garamond" w:hAnsi="Garamond" w:cs="Courier New"/>
          <w:noProof/>
          <w:sz w:val="20"/>
          <w:szCs w:val="20"/>
        </w:rPr>
        <w:t xml:space="preserve">dont on ne peut pas en sortir mais dont ça mène quelque part avec une nécessité, et puis en plus une fécondité, </w:t>
      </w:r>
    </w:p>
    <w:p w:rsidR="006B5376" w:rsidRDefault="0069013E">
      <w:pPr>
        <w:rPr>
          <w:rFonts w:ascii="Garamond" w:hAnsi="Garamond" w:cs="Courier New"/>
          <w:noProof/>
          <w:sz w:val="20"/>
          <w:szCs w:val="20"/>
        </w:rPr>
      </w:pPr>
      <w:r w:rsidRPr="00167575">
        <w:rPr>
          <w:rFonts w:ascii="Garamond" w:hAnsi="Garamond" w:cs="Courier New"/>
          <w:noProof/>
          <w:sz w:val="20"/>
          <w:szCs w:val="20"/>
        </w:rPr>
        <w:t>fait qu</w:t>
      </w:r>
      <w:r w:rsidR="006B5376">
        <w:rPr>
          <w:rFonts w:ascii="Garamond" w:hAnsi="Garamond" w:cs="Courier New"/>
          <w:noProof/>
          <w:sz w:val="20"/>
          <w:szCs w:val="20"/>
        </w:rPr>
        <w:t>’</w:t>
      </w:r>
      <w:r w:rsidRPr="00167575">
        <w:rPr>
          <w:rFonts w:ascii="Garamond" w:hAnsi="Garamond" w:cs="Courier New"/>
          <w:noProof/>
          <w:sz w:val="20"/>
          <w:szCs w:val="20"/>
        </w:rPr>
        <w:t>on touche</w:t>
      </w:r>
      <w:r w:rsidR="006B5376">
        <w:rPr>
          <w:rFonts w:ascii="Garamond" w:hAnsi="Garamond" w:cs="Courier New"/>
          <w:noProof/>
          <w:sz w:val="20"/>
          <w:szCs w:val="20"/>
        </w:rPr>
        <w:t>,</w:t>
      </w:r>
      <w:r w:rsidRPr="00167575">
        <w:rPr>
          <w:rFonts w:ascii="Garamond" w:hAnsi="Garamond" w:cs="Courier New"/>
          <w:noProof/>
          <w:sz w:val="20"/>
          <w:szCs w:val="20"/>
        </w:rPr>
        <w:t xml:space="preserve"> qu'on a affaire à tout autre chose que ce qui est pourtant employé</w:t>
      </w:r>
      <w:r w:rsidR="006B5376">
        <w:rPr>
          <w:rFonts w:ascii="Garamond" w:hAnsi="Garamond" w:cs="Courier New"/>
          <w:noProof/>
          <w:sz w:val="20"/>
          <w:szCs w:val="20"/>
        </w:rPr>
        <w:t>.</w:t>
      </w:r>
    </w:p>
    <w:p w:rsidR="006B5376" w:rsidRDefault="006B5376">
      <w:pPr>
        <w:rPr>
          <w:rFonts w:ascii="Garamond" w:hAnsi="Garamond" w:cs="Courier New"/>
          <w:noProof/>
          <w:sz w:val="20"/>
          <w:szCs w:val="20"/>
        </w:rPr>
      </w:pPr>
    </w:p>
    <w:p w:rsidR="006B5376" w:rsidRDefault="006B5376">
      <w:pPr>
        <w:rPr>
          <w:rFonts w:ascii="Garamond" w:hAnsi="Garamond" w:cs="Courier New"/>
          <w:noProof/>
          <w:sz w:val="20"/>
          <w:szCs w:val="20"/>
        </w:rPr>
      </w:pPr>
      <w:r>
        <w:rPr>
          <w:rFonts w:ascii="Garamond" w:hAnsi="Garamond" w:cs="Courier New"/>
          <w:noProof/>
          <w:sz w:val="20"/>
          <w:szCs w:val="20"/>
        </w:rPr>
        <w:t>C</w:t>
      </w:r>
      <w:r w:rsidR="0069013E" w:rsidRPr="00167575">
        <w:rPr>
          <w:rFonts w:ascii="Garamond" w:hAnsi="Garamond" w:cs="Courier New"/>
          <w:noProof/>
          <w:sz w:val="20"/>
          <w:szCs w:val="20"/>
        </w:rPr>
        <w:t xml:space="preserve">e qui a été la démarche dans </w:t>
      </w:r>
      <w:r w:rsidR="0069013E" w:rsidRPr="00167575">
        <w:rPr>
          <w:rFonts w:ascii="Garamond" w:hAnsi="Garamond" w:cs="Courier New"/>
          <w:iCs/>
          <w:noProof/>
          <w:sz w:val="20"/>
          <w:szCs w:val="20"/>
        </w:rPr>
        <w:t>l'</w:t>
      </w:r>
      <w:r w:rsidR="0069013E" w:rsidRPr="00167575">
        <w:rPr>
          <w:rFonts w:ascii="Garamond" w:hAnsi="Garamond"/>
          <w:i/>
          <w:noProof/>
          <w:sz w:val="20"/>
          <w:szCs w:val="20"/>
        </w:rPr>
        <w:t>initium</w:t>
      </w:r>
      <w:r w:rsidR="0069013E" w:rsidRPr="00167575">
        <w:rPr>
          <w:rFonts w:ascii="Garamond" w:hAnsi="Garamond" w:cs="Courier New"/>
          <w:i/>
          <w:noProof/>
          <w:sz w:val="20"/>
          <w:szCs w:val="20"/>
        </w:rPr>
        <w:t xml:space="preserve"> </w:t>
      </w:r>
      <w:r w:rsidR="0069013E" w:rsidRPr="00167575">
        <w:rPr>
          <w:rFonts w:ascii="Garamond" w:hAnsi="Garamond" w:cs="Courier New"/>
          <w:noProof/>
          <w:sz w:val="20"/>
          <w:szCs w:val="20"/>
        </w:rPr>
        <w:t>de cette théorie</w:t>
      </w:r>
      <w:r>
        <w:rPr>
          <w:rFonts w:ascii="Garamond" w:hAnsi="Garamond" w:cs="Courier New"/>
          <w:noProof/>
          <w:sz w:val="20"/>
          <w:szCs w:val="20"/>
        </w:rPr>
        <w:t>, c</w:t>
      </w:r>
      <w:r w:rsidR="0069013E" w:rsidRPr="00167575">
        <w:rPr>
          <w:rFonts w:ascii="Garamond" w:hAnsi="Garamond" w:cs="Courier New"/>
          <w:noProof/>
          <w:sz w:val="20"/>
          <w:szCs w:val="20"/>
        </w:rPr>
        <w:t xml:space="preserve">'était d'interroger tout ce qu'il en était de ce </w:t>
      </w:r>
      <w:r w:rsidR="0069013E" w:rsidRPr="00167575">
        <w:rPr>
          <w:rFonts w:ascii="Garamond" w:hAnsi="Garamond"/>
          <w:i/>
          <w:noProof/>
          <w:color w:val="0000CC"/>
          <w:sz w:val="20"/>
          <w:szCs w:val="20"/>
        </w:rPr>
        <w:t>Réel</w:t>
      </w:r>
      <w:r w:rsidR="0069013E" w:rsidRPr="00167575">
        <w:rPr>
          <w:rFonts w:ascii="Garamond" w:hAnsi="Garamond" w:cs="Courier New"/>
          <w:noProof/>
          <w:sz w:val="20"/>
          <w:szCs w:val="20"/>
        </w:rPr>
        <w:t xml:space="preserve">, </w:t>
      </w: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 xml:space="preserve">car </w:t>
      </w:r>
      <w:r w:rsidRPr="00167575">
        <w:rPr>
          <w:rFonts w:ascii="Garamond" w:hAnsi="Garamond" w:cs="Courier New"/>
          <w:i/>
          <w:noProof/>
          <w:sz w:val="20"/>
          <w:szCs w:val="20"/>
        </w:rPr>
        <w:t>c'est</w:t>
      </w:r>
      <w:r w:rsidR="004D3842" w:rsidRPr="00167575">
        <w:rPr>
          <w:rFonts w:ascii="Garamond" w:hAnsi="Garamond" w:cs="Courier New"/>
          <w:i/>
          <w:noProof/>
          <w:sz w:val="20"/>
          <w:szCs w:val="20"/>
        </w:rPr>
        <w:t xml:space="preserve"> de là qu'on est parti</w:t>
      </w:r>
      <w:r w:rsidR="004D3842" w:rsidRPr="00167575">
        <w:rPr>
          <w:rFonts w:ascii="Garamond" w:hAnsi="Garamond" w:cs="Courier New"/>
          <w:noProof/>
          <w:sz w:val="20"/>
          <w:szCs w:val="20"/>
        </w:rPr>
        <w:t xml:space="preserve"> parce qu’</w:t>
      </w:r>
      <w:r w:rsidRPr="00167575">
        <w:rPr>
          <w:rFonts w:ascii="Garamond" w:hAnsi="Garamond" w:cs="Courier New"/>
          <w:noProof/>
          <w:sz w:val="20"/>
          <w:szCs w:val="20"/>
        </w:rPr>
        <w:t xml:space="preserve">on ne </w:t>
      </w:r>
      <w:r w:rsidR="004D3842" w:rsidRPr="00167575">
        <w:rPr>
          <w:rFonts w:ascii="Garamond" w:hAnsi="Garamond" w:cs="Courier New"/>
          <w:noProof/>
          <w:sz w:val="20"/>
          <w:szCs w:val="20"/>
        </w:rPr>
        <w:t>p</w:t>
      </w:r>
      <w:r w:rsidRPr="00167575">
        <w:rPr>
          <w:rFonts w:ascii="Garamond" w:hAnsi="Garamond" w:cs="Courier New"/>
          <w:noProof/>
          <w:sz w:val="20"/>
          <w:szCs w:val="20"/>
        </w:rPr>
        <w:t xml:space="preserve">ouvait pas ne pas voir que </w:t>
      </w:r>
      <w:r w:rsidRPr="00167575">
        <w:rPr>
          <w:rFonts w:ascii="Garamond" w:hAnsi="Garamond"/>
          <w:i/>
          <w:noProof/>
          <w:color w:val="0000CC"/>
          <w:sz w:val="20"/>
          <w:szCs w:val="20"/>
        </w:rPr>
        <w:t>le nombre c'était réel</w:t>
      </w:r>
      <w:r w:rsidRPr="00167575">
        <w:rPr>
          <w:rFonts w:ascii="Garamond" w:hAnsi="Garamond" w:cs="Courier New"/>
          <w:noProof/>
          <w:sz w:val="20"/>
          <w:szCs w:val="20"/>
        </w:rPr>
        <w:t xml:space="preserve">, et que depuis quelque temps, enfin, il y avait du </w:t>
      </w:r>
      <w:r w:rsidRPr="00167575">
        <w:rPr>
          <w:rFonts w:ascii="Garamond" w:hAnsi="Garamond"/>
          <w:i/>
          <w:iCs/>
          <w:noProof/>
          <w:sz w:val="20"/>
          <w:szCs w:val="20"/>
        </w:rPr>
        <w:t>rififi</w:t>
      </w:r>
      <w:r w:rsidRPr="00167575">
        <w:rPr>
          <w:rFonts w:ascii="Garamond" w:hAnsi="Garamond" w:cs="Courier New"/>
          <w:noProof/>
          <w:sz w:val="20"/>
          <w:szCs w:val="20"/>
        </w:rPr>
        <w:t xml:space="preserve"> avec </w:t>
      </w:r>
      <w:r w:rsidRPr="00742BB2">
        <w:rPr>
          <w:rFonts w:ascii="Garamond" w:hAnsi="Garamond"/>
          <w:noProof/>
          <w:color w:val="000000" w:themeColor="text1"/>
          <w:sz w:val="20"/>
          <w:szCs w:val="20"/>
        </w:rPr>
        <w:t>l'</w:t>
      </w:r>
      <w:r w:rsidR="004D3842" w:rsidRPr="00742BB2">
        <w:rPr>
          <w:noProof/>
          <w:color w:val="0000CC"/>
          <w:sz w:val="18"/>
          <w:szCs w:val="18"/>
        </w:rPr>
        <w:t>1</w:t>
      </w:r>
      <w:r w:rsidRPr="00167575">
        <w:rPr>
          <w:rFonts w:ascii="Garamond" w:hAnsi="Garamond" w:cs="Courier New"/>
          <w:iCs/>
          <w:noProof/>
          <w:sz w:val="20"/>
          <w:szCs w:val="20"/>
        </w:rPr>
        <w:t>.</w:t>
      </w:r>
    </w:p>
    <w:p w:rsidR="004D3842" w:rsidRPr="00167575" w:rsidRDefault="004D384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C'était pas quand même une mince affaire de s'apercevoir que </w:t>
      </w:r>
      <w:r w:rsidRPr="00167575">
        <w:rPr>
          <w:rFonts w:ascii="Garamond" w:hAnsi="Garamond"/>
          <w:i/>
          <w:noProof/>
          <w:color w:val="0000CC"/>
          <w:sz w:val="20"/>
          <w:szCs w:val="20"/>
        </w:rPr>
        <w:t>le nombre réel</w:t>
      </w:r>
      <w:r w:rsidRPr="00167575">
        <w:rPr>
          <w:rFonts w:ascii="Garamond" w:hAnsi="Garamond" w:cs="Courier New"/>
          <w:noProof/>
          <w:sz w:val="20"/>
          <w:szCs w:val="20"/>
        </w:rPr>
        <w:t xml:space="preserve">, on pouvait mettre en question si ça avait à faire quelque chose avec </w:t>
      </w:r>
      <w:r w:rsidR="00742BB2" w:rsidRPr="00742BB2">
        <w:rPr>
          <w:rFonts w:ascii="Garamond" w:hAnsi="Garamond"/>
          <w:noProof/>
          <w:color w:val="000000" w:themeColor="text1"/>
          <w:sz w:val="20"/>
          <w:szCs w:val="20"/>
        </w:rPr>
        <w:t>l'</w:t>
      </w:r>
      <w:r w:rsidR="00742BB2" w:rsidRPr="00742BB2">
        <w:rPr>
          <w:noProof/>
          <w:color w:val="0000CC"/>
          <w:sz w:val="18"/>
          <w:szCs w:val="18"/>
        </w:rPr>
        <w:t>1</w:t>
      </w:r>
      <w:r w:rsidRPr="00167575">
        <w:rPr>
          <w:rFonts w:ascii="Garamond" w:hAnsi="Garamond" w:cs="Courier New"/>
          <w:i/>
          <w:noProof/>
          <w:sz w:val="20"/>
          <w:szCs w:val="20"/>
        </w:rPr>
        <w:t xml:space="preserve">, </w:t>
      </w:r>
      <w:r w:rsidR="006B5376" w:rsidRPr="00742BB2">
        <w:rPr>
          <w:rFonts w:ascii="Garamond" w:hAnsi="Garamond"/>
          <w:noProof/>
          <w:color w:val="000000" w:themeColor="text1"/>
          <w:sz w:val="20"/>
          <w:szCs w:val="20"/>
        </w:rPr>
        <w:t>l'</w:t>
      </w:r>
      <w:r w:rsidR="006B5376" w:rsidRPr="00742BB2">
        <w:rPr>
          <w:noProof/>
          <w:color w:val="0000CC"/>
          <w:sz w:val="18"/>
          <w:szCs w:val="18"/>
        </w:rPr>
        <w:t>1</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comme ça, le premier des nombres entiers, des nombres dits naturels.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que, </w:t>
      </w:r>
      <w:r w:rsidRPr="00167575">
        <w:rPr>
          <w:rFonts w:ascii="Garamond" w:hAnsi="Garamond"/>
          <w:i/>
          <w:iCs/>
          <w:noProof/>
          <w:sz w:val="20"/>
          <w:szCs w:val="20"/>
        </w:rPr>
        <w:t>on avait eu le temps</w:t>
      </w:r>
      <w:r w:rsidRPr="00167575">
        <w:rPr>
          <w:rFonts w:ascii="Garamond" w:hAnsi="Garamond" w:cs="Courier New"/>
          <w:noProof/>
          <w:sz w:val="20"/>
          <w:szCs w:val="20"/>
        </w:rPr>
        <w:t>, depuis le XVII</w:t>
      </w:r>
      <w:r w:rsidRPr="00167575">
        <w:rPr>
          <w:rFonts w:ascii="Garamond" w:hAnsi="Garamond" w:cs="Courier New"/>
          <w:noProof/>
          <w:sz w:val="20"/>
          <w:szCs w:val="20"/>
          <w:vertAlign w:val="superscript"/>
        </w:rPr>
        <w:t>ème</w:t>
      </w:r>
      <w:r w:rsidRPr="00167575">
        <w:rPr>
          <w:rFonts w:ascii="Garamond" w:hAnsi="Garamond" w:cs="Courier New"/>
          <w:noProof/>
          <w:sz w:val="20"/>
          <w:szCs w:val="20"/>
        </w:rPr>
        <w:t xml:space="preserve"> siècle jusqu'au début du XIX</w:t>
      </w:r>
      <w:r w:rsidRPr="00167575">
        <w:rPr>
          <w:rFonts w:ascii="Garamond" w:hAnsi="Garamond" w:cs="Courier New"/>
          <w:noProof/>
          <w:sz w:val="20"/>
          <w:szCs w:val="20"/>
          <w:vertAlign w:val="superscript"/>
        </w:rPr>
        <w:t>ème</w:t>
      </w:r>
      <w:r w:rsidRPr="00167575">
        <w:rPr>
          <w:rFonts w:ascii="Garamond" w:hAnsi="Garamond" w:cs="Courier New"/>
          <w:noProof/>
          <w:sz w:val="20"/>
          <w:szCs w:val="20"/>
        </w:rPr>
        <w:t xml:space="preserve"> siècle, d'approcher le nombre un tout petit peu autrement que les Anciens ne l'avaient fait.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6B5376">
        <w:rPr>
          <w:rFonts w:ascii="Garamond" w:hAnsi="Garamond" w:cs="Courier New"/>
          <w:i/>
          <w:noProof/>
          <w:sz w:val="20"/>
          <w:szCs w:val="20"/>
        </w:rPr>
        <w:t xml:space="preserve">Si je pars de ça, c'est bien parce que </w:t>
      </w:r>
      <w:r w:rsidRPr="006B5376">
        <w:rPr>
          <w:rFonts w:ascii="Garamond" w:hAnsi="Garamond"/>
          <w:i/>
          <w:iCs/>
          <w:noProof/>
          <w:sz w:val="20"/>
          <w:szCs w:val="20"/>
        </w:rPr>
        <w:t>c'est</w:t>
      </w:r>
      <w:r w:rsidRPr="00167575">
        <w:rPr>
          <w:rFonts w:ascii="Garamond" w:hAnsi="Garamond"/>
          <w:i/>
          <w:iCs/>
          <w:noProof/>
          <w:sz w:val="20"/>
          <w:szCs w:val="20"/>
        </w:rPr>
        <w:t xml:space="preserve"> ça l'essentiel</w:t>
      </w:r>
      <w:r w:rsidRPr="00167575">
        <w:rPr>
          <w:rFonts w:ascii="Garamond" w:hAnsi="Garamond" w:cs="Courier New"/>
          <w:noProof/>
          <w:sz w:val="20"/>
          <w:szCs w:val="20"/>
        </w:rPr>
        <w:t xml:space="preserve">. </w:t>
      </w:r>
      <w:r w:rsidRPr="006B5376">
        <w:rPr>
          <w:rFonts w:ascii="Garamond" w:hAnsi="Garamond" w:cs="Courier New"/>
          <w:i/>
          <w:noProof/>
          <w:sz w:val="20"/>
          <w:szCs w:val="20"/>
        </w:rPr>
        <w:t>Non seulement « </w:t>
      </w:r>
      <w:r w:rsidRPr="006B5376">
        <w:rPr>
          <w:rFonts w:ascii="Garamond" w:hAnsi="Garamond"/>
          <w:i/>
          <w:noProof/>
          <w:color w:val="0000CC"/>
          <w:sz w:val="20"/>
          <w:szCs w:val="20"/>
        </w:rPr>
        <w:t>Yad'lun</w:t>
      </w:r>
      <w:r w:rsidRPr="006B5376">
        <w:rPr>
          <w:rFonts w:ascii="Garamond" w:hAnsi="Garamond" w:cs="Courier New"/>
          <w:i/>
          <w:iCs/>
          <w:noProof/>
          <w:sz w:val="20"/>
          <w:szCs w:val="20"/>
        </w:rPr>
        <w:t> »,</w:t>
      </w:r>
      <w:r w:rsidRPr="006B5376">
        <w:rPr>
          <w:rFonts w:ascii="Garamond" w:hAnsi="Garamond" w:cs="Courier New"/>
          <w:i/>
          <w:noProof/>
          <w:sz w:val="20"/>
          <w:szCs w:val="20"/>
        </w:rPr>
        <w:t xml:space="preserve"> mais ça se voit à ça que </w:t>
      </w:r>
      <w:r w:rsidRPr="006B5376">
        <w:rPr>
          <w:rFonts w:ascii="Garamond" w:hAnsi="Garamond"/>
          <w:i/>
          <w:noProof/>
          <w:color w:val="0000CC"/>
          <w:sz w:val="20"/>
          <w:szCs w:val="20"/>
        </w:rPr>
        <w:t>l'Un</w:t>
      </w:r>
      <w:r w:rsidRPr="006B5376">
        <w:rPr>
          <w:rFonts w:ascii="Garamond" w:hAnsi="Garamond" w:cs="Courier New"/>
          <w:i/>
          <w:noProof/>
          <w:sz w:val="20"/>
          <w:szCs w:val="20"/>
        </w:rPr>
        <w:t xml:space="preserve">, </w:t>
      </w:r>
      <w:r w:rsidRPr="006B5376">
        <w:rPr>
          <w:rFonts w:ascii="Garamond" w:hAnsi="Garamond" w:cs="Courier New"/>
          <w:i/>
          <w:iCs/>
          <w:noProof/>
          <w:sz w:val="20"/>
          <w:szCs w:val="20"/>
        </w:rPr>
        <w:t>lui,</w:t>
      </w:r>
      <w:r w:rsidRPr="006B5376">
        <w:rPr>
          <w:rFonts w:ascii="Garamond" w:hAnsi="Garamond" w:cs="Courier New"/>
          <w:i/>
          <w:noProof/>
          <w:sz w:val="20"/>
          <w:szCs w:val="20"/>
        </w:rPr>
        <w:t xml:space="preserve"> il ne pense pas.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pense pas : « </w:t>
      </w:r>
      <w:r w:rsidRPr="00167575">
        <w:rPr>
          <w:rFonts w:ascii="Garamond" w:hAnsi="Garamond" w:cs="Courier New"/>
          <w:noProof/>
          <w:color w:val="0000CC"/>
          <w:sz w:val="20"/>
          <w:szCs w:val="20"/>
        </w:rPr>
        <w:t>…</w:t>
      </w:r>
      <w:r w:rsidRPr="00167575">
        <w:rPr>
          <w:rFonts w:ascii="Garamond" w:hAnsi="Garamond"/>
          <w:i/>
          <w:iCs/>
          <w:noProof/>
          <w:color w:val="0000CC"/>
          <w:sz w:val="20"/>
          <w:szCs w:val="20"/>
        </w:rPr>
        <w:t>donc je suis</w:t>
      </w:r>
      <w:r w:rsidRPr="00167575">
        <w:rPr>
          <w:rFonts w:ascii="Garamond" w:hAnsi="Garamond" w:cs="Courier New"/>
          <w:noProof/>
          <w:sz w:val="20"/>
          <w:szCs w:val="20"/>
        </w:rPr>
        <w:t> », en par</w:t>
      </w:r>
      <w:r w:rsidRPr="00167575">
        <w:rPr>
          <w:rFonts w:ascii="Garamond" w:hAnsi="Garamond" w:cs="Courier New"/>
          <w:noProof/>
          <w:sz w:val="20"/>
          <w:szCs w:val="20"/>
        </w:rPr>
        <w:softHyphen/>
        <w:t>ticulier. Quand je dis : il pense pas : « </w:t>
      </w:r>
      <w:r w:rsidRPr="00167575">
        <w:rPr>
          <w:rFonts w:ascii="Garamond" w:hAnsi="Garamond" w:cs="Courier New"/>
          <w:noProof/>
          <w:color w:val="0000CC"/>
          <w:sz w:val="20"/>
          <w:szCs w:val="20"/>
        </w:rPr>
        <w:t>…</w:t>
      </w:r>
      <w:r w:rsidRPr="00167575">
        <w:rPr>
          <w:rFonts w:ascii="Garamond" w:hAnsi="Garamond"/>
          <w:i/>
          <w:iCs/>
          <w:noProof/>
          <w:color w:val="0000CC"/>
          <w:sz w:val="20"/>
          <w:szCs w:val="20"/>
        </w:rPr>
        <w:t>donc je suis</w:t>
      </w:r>
      <w:r w:rsidRPr="00167575">
        <w:rPr>
          <w:rFonts w:ascii="Garamond" w:hAnsi="Garamond" w:cs="Courier New"/>
          <w:noProof/>
          <w:sz w:val="20"/>
          <w:szCs w:val="20"/>
        </w:rPr>
        <w:t xml:space="preserve"> », j'espère que vous vous souvenez que, même DESCARTES, c'est pas ce qu'il dit… Il dit : ça </w:t>
      </w:r>
      <w:r w:rsidRPr="00167575">
        <w:rPr>
          <w:rFonts w:ascii="Garamond" w:hAnsi="Garamond" w:cs="Courier New"/>
          <w:iCs/>
          <w:noProof/>
          <w:sz w:val="20"/>
          <w:szCs w:val="20"/>
        </w:rPr>
        <w:t>se pense</w:t>
      </w:r>
      <w:r w:rsidRPr="00167575">
        <w:rPr>
          <w:rFonts w:ascii="Garamond" w:hAnsi="Garamond" w:cs="Courier New"/>
          <w:i/>
          <w:noProof/>
          <w:sz w:val="20"/>
          <w:szCs w:val="20"/>
        </w:rPr>
        <w:t xml:space="preserve"> </w:t>
      </w:r>
      <w:r w:rsidRPr="00167575">
        <w:rPr>
          <w:rFonts w:ascii="Garamond" w:hAnsi="Garamond" w:cs="Courier New"/>
          <w:noProof/>
          <w:sz w:val="20"/>
          <w:szCs w:val="20"/>
        </w:rPr>
        <w:t>« </w:t>
      </w:r>
      <w:r w:rsidRPr="00167575">
        <w:rPr>
          <w:rFonts w:ascii="Garamond" w:hAnsi="Garamond" w:cs="Courier New"/>
          <w:noProof/>
          <w:color w:val="0000CC"/>
          <w:sz w:val="20"/>
          <w:szCs w:val="20"/>
        </w:rPr>
        <w:t>…</w:t>
      </w:r>
      <w:r w:rsidRPr="00167575">
        <w:rPr>
          <w:rFonts w:ascii="Garamond" w:hAnsi="Garamond"/>
          <w:i/>
          <w:iCs/>
          <w:noProof/>
          <w:color w:val="0000CC"/>
          <w:sz w:val="20"/>
          <w:szCs w:val="20"/>
        </w:rPr>
        <w:t>donc je suis</w:t>
      </w:r>
      <w:r w:rsidRPr="00167575">
        <w:rPr>
          <w:rFonts w:ascii="Garamond" w:hAnsi="Garamond" w:cs="Courier New"/>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entre guillemets. </w:t>
      </w:r>
    </w:p>
    <w:p w:rsidR="0069013E" w:rsidRPr="00167575" w:rsidRDefault="0069013E">
      <w:pPr>
        <w:rPr>
          <w:rFonts w:ascii="Garamond" w:hAnsi="Garamond" w:cs="Courier New"/>
          <w:noProof/>
          <w:sz w:val="20"/>
          <w:szCs w:val="20"/>
        </w:rPr>
      </w:pPr>
      <w:r w:rsidRPr="006B5376">
        <w:rPr>
          <w:rFonts w:ascii="Garamond" w:hAnsi="Garamond"/>
          <w:i/>
          <w:noProof/>
          <w:color w:val="0000CC"/>
          <w:sz w:val="20"/>
          <w:szCs w:val="20"/>
        </w:rPr>
        <w:t>L'Un</w:t>
      </w:r>
      <w:r w:rsidRPr="006B5376">
        <w:rPr>
          <w:rFonts w:ascii="Garamond" w:hAnsi="Garamond" w:cs="Courier New"/>
          <w:i/>
          <w:noProof/>
          <w:color w:val="0000CC"/>
          <w:sz w:val="20"/>
          <w:szCs w:val="20"/>
        </w:rPr>
        <w:t xml:space="preserve"> ça se pense pas</w:t>
      </w:r>
      <w:r w:rsidRPr="00167575">
        <w:rPr>
          <w:rFonts w:ascii="Garamond" w:hAnsi="Garamond" w:cs="Courier New"/>
          <w:noProof/>
          <w:sz w:val="20"/>
          <w:szCs w:val="20"/>
        </w:rPr>
        <w:t xml:space="preserve">, même tout seul, </w:t>
      </w:r>
      <w:r w:rsidRPr="006B5376">
        <w:rPr>
          <w:rFonts w:ascii="Garamond" w:hAnsi="Garamond" w:cs="Courier New"/>
          <w:i/>
          <w:noProof/>
          <w:color w:val="0000CC"/>
          <w:sz w:val="20"/>
          <w:szCs w:val="20"/>
        </w:rPr>
        <w:t>mais ça dit quelque chose</w:t>
      </w:r>
      <w:r w:rsidR="004D3842" w:rsidRPr="00167575">
        <w:rPr>
          <w:rFonts w:ascii="Garamond" w:hAnsi="Garamond" w:cs="Courier New"/>
          <w:noProof/>
          <w:sz w:val="20"/>
          <w:szCs w:val="20"/>
        </w:rPr>
        <w:t>,</w:t>
      </w:r>
      <w:r w:rsidRPr="00167575">
        <w:rPr>
          <w:rFonts w:ascii="Garamond" w:hAnsi="Garamond" w:cs="Courier New"/>
          <w:noProof/>
          <w:sz w:val="20"/>
          <w:szCs w:val="20"/>
        </w:rPr>
        <w:t xml:space="preserve"> c'est même ça qui le distingue, et il n'a pas attendu que des gens se posent à son propos, à propos de ses rapports, </w:t>
      </w:r>
      <w:r w:rsidRPr="006B5376">
        <w:rPr>
          <w:rFonts w:ascii="Garamond" w:hAnsi="Garamond" w:cs="Courier New"/>
          <w:i/>
          <w:noProof/>
          <w:sz w:val="20"/>
          <w:szCs w:val="20"/>
        </w:rPr>
        <w:t>la question</w:t>
      </w:r>
      <w:r w:rsidRPr="00167575">
        <w:rPr>
          <w:rFonts w:ascii="Garamond" w:hAnsi="Garamond" w:cs="Courier New"/>
          <w:noProof/>
          <w:sz w:val="20"/>
          <w:szCs w:val="20"/>
        </w:rPr>
        <w:t xml:space="preserve"> de ce que ça veut dire du point de vue </w:t>
      </w:r>
      <w:r w:rsidRPr="006B5376">
        <w:rPr>
          <w:rFonts w:ascii="Garamond" w:hAnsi="Garamond" w:cs="Courier New"/>
          <w:i/>
          <w:noProof/>
          <w:color w:val="0000CC"/>
          <w:sz w:val="20"/>
          <w:szCs w:val="20"/>
        </w:rPr>
        <w:t>de la vérité</w:t>
      </w:r>
      <w:r w:rsidRPr="00167575">
        <w:rPr>
          <w:rFonts w:ascii="Garamond" w:hAnsi="Garamond" w:cs="Courier New"/>
          <w:noProof/>
          <w:sz w:val="20"/>
          <w:szCs w:val="20"/>
        </w:rPr>
        <w:t xml:space="preserve">. </w:t>
      </w:r>
    </w:p>
    <w:p w:rsidR="004D3842" w:rsidRPr="00167575" w:rsidRDefault="004D384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n'a pas attendu même </w:t>
      </w:r>
      <w:r w:rsidRPr="00167575">
        <w:rPr>
          <w:rFonts w:ascii="Garamond" w:hAnsi="Garamond"/>
          <w:i/>
          <w:iCs/>
          <w:noProof/>
          <w:sz w:val="20"/>
          <w:szCs w:val="20"/>
        </w:rPr>
        <w:t>la logique</w:t>
      </w:r>
      <w:r w:rsidRPr="00167575">
        <w:rPr>
          <w:rFonts w:ascii="Garamond" w:hAnsi="Garamond" w:cs="Courier New"/>
          <w:noProof/>
          <w:sz w:val="20"/>
          <w:szCs w:val="20"/>
        </w:rPr>
        <w:t xml:space="preserve">. Car c'est ça </w:t>
      </w:r>
      <w:r w:rsidRPr="00167575">
        <w:rPr>
          <w:rFonts w:ascii="Garamond" w:hAnsi="Garamond"/>
          <w:i/>
          <w:iCs/>
          <w:noProof/>
          <w:sz w:val="20"/>
          <w:szCs w:val="20"/>
        </w:rPr>
        <w:t>la logique</w:t>
      </w:r>
      <w:r w:rsidRPr="00167575">
        <w:rPr>
          <w:rFonts w:ascii="Garamond" w:hAnsi="Garamond" w:cs="Courier New"/>
          <w:noProof/>
          <w:sz w:val="20"/>
          <w:szCs w:val="20"/>
        </w:rPr>
        <w:t>. La logique, c'est de repérer dans la grammaire ce qui prend forme de la position de vérité, ce qui dans le langage l</w:t>
      </w:r>
      <w:r w:rsidR="006B5376">
        <w:rPr>
          <w:rFonts w:ascii="Garamond" w:hAnsi="Garamond" w:cs="Courier New"/>
          <w:noProof/>
          <w:sz w:val="20"/>
          <w:szCs w:val="20"/>
        </w:rPr>
        <w:t xml:space="preserve">e rend adéquat à faire vérité. </w:t>
      </w:r>
      <w:r w:rsidRPr="00167575">
        <w:rPr>
          <w:rFonts w:ascii="Garamond" w:hAnsi="Garamond" w:cs="Courier New"/>
          <w:noProof/>
          <w:sz w:val="20"/>
          <w:szCs w:val="20"/>
        </w:rPr>
        <w:t xml:space="preserve">Adéquat, ça veut pas dire qu'il réussira toujours, alors à bien rechercher ses formes, on croit </w:t>
      </w:r>
      <w:r w:rsidRPr="00167575">
        <w:rPr>
          <w:rFonts w:ascii="Garamond" w:hAnsi="Garamond" w:cs="Courier New"/>
          <w:i/>
          <w:iCs/>
          <w:noProof/>
          <w:sz w:val="20"/>
          <w:szCs w:val="20"/>
        </w:rPr>
        <w:t>approcher</w:t>
      </w:r>
      <w:r w:rsidRPr="00167575">
        <w:rPr>
          <w:rFonts w:ascii="Garamond" w:hAnsi="Garamond" w:cs="Courier New"/>
          <w:noProof/>
          <w:sz w:val="20"/>
          <w:szCs w:val="20"/>
        </w:rPr>
        <w:t xml:space="preserve"> ce qu'il en est de la vérité.</w:t>
      </w:r>
    </w:p>
    <w:p w:rsidR="00BB5248" w:rsidRPr="00167575" w:rsidRDefault="00BB5248">
      <w:pPr>
        <w:rPr>
          <w:rFonts w:ascii="Garamond" w:hAnsi="Garamond" w:cs="Courier New"/>
          <w:noProof/>
          <w:sz w:val="20"/>
          <w:szCs w:val="20"/>
        </w:rPr>
      </w:pPr>
    </w:p>
    <w:p w:rsidR="006B5376" w:rsidRDefault="0069013E">
      <w:pPr>
        <w:rPr>
          <w:rFonts w:ascii="Garamond" w:hAnsi="Garamond" w:cs="Courier New"/>
          <w:noProof/>
          <w:sz w:val="20"/>
          <w:szCs w:val="20"/>
        </w:rPr>
      </w:pPr>
      <w:r w:rsidRPr="00167575">
        <w:rPr>
          <w:rFonts w:ascii="Garamond" w:hAnsi="Garamond" w:cs="Courier New"/>
          <w:noProof/>
          <w:sz w:val="20"/>
          <w:szCs w:val="20"/>
        </w:rPr>
        <w:t>Mais avant qu'</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s'avise de ça, à savoir du rapport à la gram</w:t>
      </w:r>
      <w:r w:rsidRPr="00167575">
        <w:rPr>
          <w:rFonts w:ascii="Garamond" w:hAnsi="Garamond" w:cs="Courier New"/>
          <w:noProof/>
          <w:sz w:val="20"/>
          <w:szCs w:val="20"/>
        </w:rPr>
        <w:softHyphen/>
        <w:t xml:space="preserve">maire, </w:t>
      </w:r>
      <w:r w:rsidRPr="006B5376">
        <w:rPr>
          <w:rFonts w:ascii="Garamond" w:hAnsi="Garamond"/>
          <w:i/>
          <w:noProof/>
          <w:color w:val="0000CC"/>
          <w:sz w:val="20"/>
          <w:szCs w:val="20"/>
        </w:rPr>
        <w:t>l'Un</w:t>
      </w:r>
      <w:r w:rsidRPr="006B5376">
        <w:rPr>
          <w:rFonts w:ascii="Garamond" w:hAnsi="Garamond" w:cs="Courier New"/>
          <w:i/>
          <w:noProof/>
          <w:color w:val="0000CC"/>
          <w:sz w:val="20"/>
          <w:szCs w:val="20"/>
        </w:rPr>
        <w:t xml:space="preserve"> avait déjà parlé</w:t>
      </w:r>
      <w:r w:rsidRPr="00167575">
        <w:rPr>
          <w:rFonts w:ascii="Garamond" w:hAnsi="Garamond" w:cs="Courier New"/>
          <w:noProof/>
          <w:sz w:val="20"/>
          <w:szCs w:val="20"/>
        </w:rPr>
        <w:t xml:space="preserve">, et pas pour rien dire. </w:t>
      </w:r>
      <w:r w:rsidRPr="00167575">
        <w:rPr>
          <w:rFonts w:ascii="Garamond" w:hAnsi="Garamond" w:cs="Courier New"/>
          <w:sz w:val="20"/>
          <w:szCs w:val="20"/>
        </w:rPr>
        <w:t>Il dit ce qu'il a à dire :</w:t>
      </w:r>
      <w:r w:rsidRPr="00167575">
        <w:rPr>
          <w:rFonts w:ascii="Garamond" w:hAnsi="Garamond"/>
          <w:sz w:val="20"/>
          <w:szCs w:val="20"/>
        </w:rPr>
        <w:t xml:space="preserve"> </w:t>
      </w:r>
      <w:r w:rsidRPr="00167575">
        <w:rPr>
          <w:rFonts w:ascii="Garamond" w:hAnsi="Garamond" w:cs="Courier New"/>
          <w:noProof/>
          <w:sz w:val="20"/>
          <w:szCs w:val="20"/>
        </w:rPr>
        <w:t xml:space="preserve">dans le </w:t>
      </w:r>
      <w:r w:rsidRPr="00167575">
        <w:rPr>
          <w:rFonts w:ascii="Garamond" w:hAnsi="Garamond"/>
          <w:i/>
          <w:noProof/>
          <w:sz w:val="20"/>
          <w:szCs w:val="20"/>
        </w:rPr>
        <w:t>Parménide</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c'est </w:t>
      </w:r>
      <w:r w:rsidRPr="00167575">
        <w:rPr>
          <w:rFonts w:ascii="Garamond" w:hAnsi="Garamond"/>
          <w:i/>
          <w:noProof/>
          <w:color w:val="0000CC"/>
          <w:sz w:val="20"/>
          <w:szCs w:val="20"/>
        </w:rPr>
        <w:t>l'Un</w:t>
      </w:r>
      <w:r w:rsidR="006B5376">
        <w:rPr>
          <w:rFonts w:ascii="Garamond" w:hAnsi="Garamond" w:cs="Courier New"/>
          <w:noProof/>
          <w:sz w:val="20"/>
          <w:szCs w:val="20"/>
        </w:rPr>
        <w:t xml:space="preserve"> qui se dit. </w:t>
      </w:r>
      <w:r w:rsidRPr="00167575">
        <w:rPr>
          <w:rFonts w:ascii="Garamond" w:hAnsi="Garamond" w:cs="Courier New"/>
          <w:noProof/>
          <w:sz w:val="20"/>
          <w:szCs w:val="20"/>
        </w:rPr>
        <w:t xml:space="preserve">Il se dit - il faut bien le dire - en visant à </w:t>
      </w:r>
      <w:r w:rsidRPr="00167575">
        <w:rPr>
          <w:rFonts w:ascii="Garamond" w:hAnsi="Garamond"/>
          <w:i/>
          <w:iCs/>
          <w:noProof/>
          <w:color w:val="0000CC"/>
          <w:sz w:val="20"/>
          <w:szCs w:val="20"/>
        </w:rPr>
        <w:t>être vrai</w:t>
      </w:r>
      <w:r w:rsidRPr="00167575">
        <w:rPr>
          <w:rFonts w:ascii="Garamond" w:hAnsi="Garamond" w:cs="Courier New"/>
          <w:noProof/>
          <w:sz w:val="20"/>
          <w:szCs w:val="20"/>
        </w:rPr>
        <w:t xml:space="preserve">, </w:t>
      </w:r>
    </w:p>
    <w:p w:rsidR="006B5376" w:rsidRDefault="0069013E">
      <w:pPr>
        <w:rPr>
          <w:rFonts w:ascii="Garamond" w:hAnsi="Garamond" w:cs="Courier New"/>
          <w:noProof/>
          <w:sz w:val="20"/>
          <w:szCs w:val="20"/>
        </w:rPr>
      </w:pPr>
      <w:r w:rsidRPr="00167575">
        <w:rPr>
          <w:rFonts w:ascii="Garamond" w:hAnsi="Garamond" w:cs="Courier New"/>
          <w:noProof/>
          <w:sz w:val="20"/>
          <w:szCs w:val="20"/>
        </w:rPr>
        <w:t>d'où naturellement l'affolement qui en r</w:t>
      </w:r>
      <w:r w:rsidR="006B5376">
        <w:rPr>
          <w:rFonts w:ascii="Garamond" w:hAnsi="Garamond" w:cs="Courier New"/>
          <w:noProof/>
          <w:sz w:val="20"/>
          <w:szCs w:val="20"/>
        </w:rPr>
        <w:t xml:space="preserve">ésulte. </w:t>
      </w:r>
      <w:r w:rsidRPr="00167575">
        <w:rPr>
          <w:rFonts w:ascii="Garamond" w:hAnsi="Garamond" w:cs="Courier New"/>
          <w:noProof/>
          <w:sz w:val="20"/>
          <w:szCs w:val="20"/>
        </w:rPr>
        <w:t xml:space="preserve">Il y a personne, il n'y a personne parmi les personnes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font la cuisine du savoir, qui ne se sente pas à chaque fois en prendre un bon coup. Ça casse le verre à dents ! </w:t>
      </w:r>
    </w:p>
    <w:p w:rsidR="0069013E" w:rsidRPr="00167575" w:rsidRDefault="0069013E">
      <w:pPr>
        <w:rPr>
          <w:rFonts w:ascii="Garamond" w:hAnsi="Garamond" w:cs="Courier New"/>
          <w:noProof/>
          <w:sz w:val="20"/>
          <w:szCs w:val="20"/>
        </w:rPr>
      </w:pPr>
    </w:p>
    <w:p w:rsidR="0069013E" w:rsidRPr="00167575" w:rsidRDefault="0069013E">
      <w:pPr>
        <w:pStyle w:val="Titre3"/>
        <w:rPr>
          <w:rFonts w:ascii="Garamond" w:hAnsi="Garamond"/>
          <w:sz w:val="20"/>
          <w:szCs w:val="20"/>
        </w:rPr>
      </w:pPr>
      <w:r w:rsidRPr="00167575">
        <w:rPr>
          <w:rFonts w:ascii="Garamond" w:hAnsi="Garamond"/>
          <w:sz w:val="20"/>
          <w:szCs w:val="20"/>
        </w:rPr>
        <w:t>C'est bien pour ça qu'après tout…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encore que cer</w:t>
      </w:r>
      <w:r w:rsidRPr="00167575">
        <w:rPr>
          <w:rFonts w:ascii="Garamond" w:hAnsi="Garamond" w:cs="Courier New"/>
          <w:noProof/>
          <w:sz w:val="20"/>
          <w:szCs w:val="20"/>
        </w:rPr>
        <w:softHyphen/>
        <w:t xml:space="preserve">tains aient mis une certaine bonne volonté, un certain courage à dire :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w:t>
      </w:r>
      <w:r w:rsidRPr="00167575">
        <w:rPr>
          <w:rFonts w:ascii="Garamond" w:hAnsi="Garamond"/>
          <w:i/>
          <w:iCs/>
          <w:noProof/>
          <w:sz w:val="20"/>
          <w:szCs w:val="20"/>
        </w:rPr>
        <w:t>qu'après tout ça peut s'admettre quoique ce soit un peu tiré par les che</w:t>
      </w:r>
      <w:r w:rsidRPr="00167575">
        <w:rPr>
          <w:rFonts w:ascii="Garamond" w:hAnsi="Garamond"/>
          <w:i/>
          <w:iCs/>
          <w:noProof/>
          <w:sz w:val="20"/>
          <w:szCs w:val="20"/>
        </w:rPr>
        <w:softHyphen/>
        <w:t>veux</w:t>
      </w:r>
      <w:r w:rsidRPr="00167575">
        <w:rPr>
          <w:rFonts w:ascii="Garamond" w:hAnsi="Garamond" w:cs="Courier New"/>
          <w:noProof/>
          <w:sz w:val="20"/>
          <w:szCs w:val="20"/>
        </w:rPr>
        <w: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…on n'en est pas encore venu à bout de cette chose qui était pour</w:t>
      </w:r>
      <w:r w:rsidRPr="00167575">
        <w:rPr>
          <w:rFonts w:ascii="Garamond" w:hAnsi="Garamond" w:cs="Courier New"/>
          <w:noProof/>
          <w:sz w:val="20"/>
          <w:szCs w:val="20"/>
        </w:rPr>
        <w:softHyphen/>
        <w:t xml:space="preserve">tant simple : de s'apercevoir que </w:t>
      </w:r>
      <w:r w:rsidRPr="00167575">
        <w:rPr>
          <w:rFonts w:ascii="Garamond" w:hAnsi="Garamond"/>
          <w:i/>
          <w:noProof/>
          <w:color w:val="0000CC"/>
          <w:sz w:val="20"/>
          <w:szCs w:val="20"/>
        </w:rPr>
        <w:t>l'Un</w:t>
      </w:r>
      <w:r w:rsidR="006B5376">
        <w:rPr>
          <w:rFonts w:ascii="Garamond" w:hAnsi="Garamond" w:cs="Courier New"/>
          <w:i/>
          <w:noProof/>
          <w:sz w:val="20"/>
          <w:szCs w:val="20"/>
        </w:rPr>
        <w:t xml:space="preserve">, </w:t>
      </w:r>
      <w:r w:rsidRPr="00167575">
        <w:rPr>
          <w:rFonts w:ascii="Garamond" w:hAnsi="Garamond" w:cs="Courier New"/>
          <w:noProof/>
          <w:sz w:val="20"/>
          <w:szCs w:val="20"/>
        </w:rPr>
        <w:t>quand il est véridique, quand il dit ce qu'il a à dire</w:t>
      </w:r>
      <w:r w:rsidR="006B5376">
        <w:rPr>
          <w:rFonts w:ascii="Garamond" w:hAnsi="Garamond" w:cs="Courier New"/>
          <w:noProof/>
          <w:sz w:val="20"/>
          <w:szCs w:val="20"/>
        </w:rPr>
        <w:t xml:space="preserve">, </w:t>
      </w:r>
      <w:r w:rsidRPr="00167575">
        <w:rPr>
          <w:rFonts w:ascii="Garamond" w:hAnsi="Garamond" w:cs="Courier New"/>
          <w:noProof/>
          <w:sz w:val="20"/>
          <w:szCs w:val="20"/>
        </w:rPr>
        <w:t xml:space="preserve">on voit où ça va : en tout cas à la totale </w:t>
      </w:r>
      <w:r w:rsidRPr="00167575">
        <w:rPr>
          <w:rFonts w:ascii="Garamond" w:hAnsi="Garamond" w:cs="Courier New"/>
          <w:i/>
          <w:noProof/>
          <w:sz w:val="20"/>
          <w:szCs w:val="20"/>
        </w:rPr>
        <w:t>récusation</w:t>
      </w:r>
      <w:r w:rsidRPr="00167575">
        <w:rPr>
          <w:rFonts w:ascii="Garamond" w:hAnsi="Garamond" w:cs="Courier New"/>
          <w:noProof/>
          <w:sz w:val="20"/>
          <w:szCs w:val="20"/>
        </w:rPr>
        <w:t xml:space="preserve"> d'aucun rapport à l'</w:t>
      </w:r>
      <w:r w:rsidRPr="006B5376">
        <w:rPr>
          <w:rFonts w:ascii="Garamond" w:hAnsi="Garamond"/>
          <w:i/>
          <w:noProof/>
          <w:color w:val="0000CC"/>
          <w:sz w:val="20"/>
          <w:szCs w:val="20"/>
        </w:rPr>
        <w:t>être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6B5376">
        <w:rPr>
          <w:rFonts w:ascii="Garamond" w:hAnsi="Garamond" w:cs="Courier New"/>
          <w:i/>
          <w:noProof/>
          <w:sz w:val="20"/>
          <w:szCs w:val="20"/>
        </w:rPr>
        <w:t xml:space="preserve">Il n'y a qu'une chose qui en ressorte quand il </w:t>
      </w:r>
      <w:r w:rsidRPr="006B5376">
        <w:rPr>
          <w:rFonts w:ascii="Garamond" w:hAnsi="Garamond"/>
          <w:i/>
          <w:iCs/>
          <w:noProof/>
          <w:sz w:val="20"/>
          <w:szCs w:val="20"/>
        </w:rPr>
        <w:t>s'articule</w:t>
      </w:r>
      <w:r w:rsidRPr="00167575">
        <w:rPr>
          <w:rFonts w:ascii="Garamond" w:hAnsi="Garamond" w:cs="Courier New"/>
          <w:noProof/>
          <w:sz w:val="20"/>
          <w:szCs w:val="20"/>
        </w:rPr>
        <w:t>, c'est très exac</w:t>
      </w:r>
      <w:r w:rsidRPr="00167575">
        <w:rPr>
          <w:rFonts w:ascii="Garamond" w:hAnsi="Garamond" w:cs="Courier New"/>
          <w:noProof/>
          <w:sz w:val="20"/>
          <w:szCs w:val="20"/>
        </w:rPr>
        <w:softHyphen/>
        <w:t xml:space="preserve">tement ceci : </w:t>
      </w:r>
      <w:r w:rsidRPr="00167575">
        <w:rPr>
          <w:rFonts w:ascii="Garamond" w:hAnsi="Garamond"/>
          <w:i/>
          <w:noProof/>
          <w:color w:val="0000CC"/>
          <w:sz w:val="20"/>
          <w:szCs w:val="20"/>
        </w:rPr>
        <w:t>il y en a pas deux</w:t>
      </w:r>
      <w:r w:rsidRPr="00167575">
        <w:rPr>
          <w:rFonts w:ascii="Garamond" w:hAnsi="Garamond" w:cs="Courier New"/>
          <w:noProof/>
          <w:sz w:val="20"/>
          <w:szCs w:val="20"/>
        </w:rPr>
        <w:t xml:space="preserve">. Je vous l'ai dit, </w:t>
      </w:r>
      <w:r w:rsidRPr="006B5376">
        <w:rPr>
          <w:rFonts w:ascii="Garamond" w:hAnsi="Garamond" w:cs="Courier New"/>
          <w:i/>
          <w:noProof/>
          <w:color w:val="0000CC"/>
          <w:sz w:val="20"/>
          <w:szCs w:val="20"/>
        </w:rPr>
        <w:t>c'est un dire</w:t>
      </w:r>
      <w:r w:rsidRPr="00167575">
        <w:rPr>
          <w:rFonts w:ascii="Garamond" w:hAnsi="Garamond" w:cs="Courier New"/>
          <w:noProof/>
          <w:sz w:val="20"/>
          <w:szCs w:val="20"/>
        </w:rPr>
        <w:t xml:space="preserve">. </w:t>
      </w:r>
    </w:p>
    <w:p w:rsidR="00BB5248" w:rsidRPr="00167575" w:rsidRDefault="0069013E">
      <w:pPr>
        <w:rPr>
          <w:rFonts w:ascii="Garamond" w:hAnsi="Garamond" w:cs="Courier New"/>
          <w:noProof/>
          <w:sz w:val="20"/>
          <w:szCs w:val="20"/>
        </w:rPr>
      </w:pPr>
      <w:r w:rsidRPr="00167575">
        <w:rPr>
          <w:rFonts w:ascii="Garamond" w:hAnsi="Garamond" w:cs="Courier New"/>
          <w:noProof/>
          <w:sz w:val="20"/>
          <w:szCs w:val="20"/>
        </w:rPr>
        <w:t>Et même, vous pouvez y trouver, comme ça, à la portée de la main, la confirmation de ce que moi je dis, quand je dis que « </w:t>
      </w:r>
      <w:r w:rsidRPr="00167575">
        <w:rPr>
          <w:rFonts w:ascii="Garamond" w:hAnsi="Garamond"/>
          <w:i/>
          <w:iCs/>
          <w:noProof/>
          <w:color w:val="0000CC"/>
          <w:sz w:val="20"/>
          <w:szCs w:val="20"/>
        </w:rPr>
        <w:t>la vérité ne peut que se mi-dire</w:t>
      </w:r>
      <w:r w:rsidRPr="00167575">
        <w:rPr>
          <w:rFonts w:ascii="Garamond" w:hAnsi="Garamond" w:cs="Courier New"/>
          <w:noProof/>
          <w:sz w:val="20"/>
          <w:szCs w:val="20"/>
        </w:rPr>
        <w:t> ». Parce que</w:t>
      </w:r>
      <w:r w:rsidR="00BB5248" w:rsidRPr="00167575">
        <w:rPr>
          <w:rFonts w:ascii="Garamond" w:hAnsi="Garamond" w:cs="Courier New"/>
          <w:noProof/>
          <w:sz w:val="20"/>
          <w:szCs w:val="20"/>
        </w:rPr>
        <w:t>,</w:t>
      </w:r>
      <w:r w:rsidRPr="00167575">
        <w:rPr>
          <w:rFonts w:ascii="Garamond" w:hAnsi="Garamond" w:cs="Courier New"/>
          <w:noProof/>
          <w:sz w:val="20"/>
          <w:szCs w:val="20"/>
        </w:rPr>
        <w:t xml:space="preserve"> vous n'avez qu'à casser la formule</w:t>
      </w:r>
      <w:r w:rsidR="00BB5248" w:rsidRPr="00167575">
        <w:rPr>
          <w:rFonts w:ascii="Garamond" w:hAnsi="Garamond" w:cs="Courier New"/>
          <w:noProof/>
          <w:sz w:val="20"/>
          <w:szCs w:val="20"/>
        </w:rPr>
        <w:t>,</w:t>
      </w:r>
      <w:r w:rsidRPr="00167575">
        <w:rPr>
          <w:rFonts w:ascii="Garamond" w:hAnsi="Garamond" w:cs="Courier New"/>
          <w:noProof/>
          <w:sz w:val="20"/>
          <w:szCs w:val="20"/>
        </w:rPr>
        <w:t xml:space="preserve"> </w:t>
      </w:r>
      <w:r w:rsidR="00BB5248" w:rsidRPr="00167575">
        <w:rPr>
          <w:rFonts w:ascii="Garamond" w:hAnsi="Garamond" w:cs="Courier New"/>
          <w:noProof/>
          <w:sz w:val="20"/>
          <w:szCs w:val="20"/>
        </w:rPr>
        <w:t>p</w:t>
      </w:r>
      <w:r w:rsidRPr="00167575">
        <w:rPr>
          <w:rFonts w:ascii="Garamond" w:hAnsi="Garamond" w:cs="Courier New"/>
          <w:noProof/>
          <w:sz w:val="20"/>
          <w:szCs w:val="20"/>
        </w:rPr>
        <w:t>our dire ça il ne peut que dire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w:t>
      </w:r>
    </w:p>
    <w:p w:rsidR="00BB5248" w:rsidRPr="00167575" w:rsidRDefault="0069013E" w:rsidP="004A5538">
      <w:pPr>
        <w:pStyle w:val="Paragraphedeliste"/>
        <w:numPr>
          <w:ilvl w:val="0"/>
          <w:numId w:val="1"/>
        </w:numPr>
        <w:rPr>
          <w:rFonts w:ascii="Garamond" w:hAnsi="Garamond" w:cs="Courier New"/>
          <w:iCs/>
          <w:noProof/>
          <w:sz w:val="20"/>
          <w:szCs w:val="20"/>
        </w:rPr>
      </w:pPr>
      <w:r w:rsidRPr="00167575">
        <w:rPr>
          <w:rFonts w:ascii="Garamond" w:hAnsi="Garamond" w:cs="Courier New"/>
          <w:noProof/>
          <w:sz w:val="20"/>
          <w:szCs w:val="20"/>
        </w:rPr>
        <w:t>ou bien « </w:t>
      </w:r>
      <w:r w:rsidRPr="00167575">
        <w:rPr>
          <w:rFonts w:ascii="Garamond" w:hAnsi="Garamond"/>
          <w:i/>
          <w:iCs/>
          <w:noProof/>
          <w:color w:val="0000CC"/>
          <w:sz w:val="20"/>
          <w:szCs w:val="20"/>
        </w:rPr>
        <w:t>y en a</w:t>
      </w:r>
      <w:r w:rsidRPr="00167575">
        <w:rPr>
          <w:rFonts w:ascii="Garamond" w:hAnsi="Garamond" w:cs="Courier New"/>
          <w:iCs/>
          <w:noProof/>
          <w:color w:val="0000CC"/>
          <w:sz w:val="20"/>
          <w:szCs w:val="20"/>
        </w:rPr>
        <w:t> </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et comme je le dis : « </w:t>
      </w:r>
      <w:r w:rsidRPr="00167575">
        <w:rPr>
          <w:rFonts w:ascii="Garamond" w:hAnsi="Garamond"/>
          <w:i/>
          <w:noProof/>
          <w:color w:val="0000CC"/>
          <w:sz w:val="20"/>
          <w:szCs w:val="20"/>
        </w:rPr>
        <w:t>Yad'lun</w:t>
      </w:r>
      <w:r w:rsidRPr="00167575">
        <w:rPr>
          <w:rFonts w:ascii="Garamond" w:hAnsi="Garamond" w:cs="Courier New"/>
          <w:iCs/>
          <w:noProof/>
          <w:sz w:val="20"/>
          <w:szCs w:val="20"/>
        </w:rPr>
        <w:t> »,</w:t>
      </w:r>
    </w:p>
    <w:p w:rsidR="0069013E" w:rsidRPr="00167575" w:rsidRDefault="0069013E" w:rsidP="00BB5248">
      <w:pPr>
        <w:ind w:firstLine="165"/>
        <w:rPr>
          <w:rFonts w:ascii="Garamond" w:hAnsi="Garamond" w:cs="Courier New"/>
          <w:i/>
          <w:noProof/>
          <w:sz w:val="20"/>
          <w:szCs w:val="20"/>
        </w:rPr>
      </w:pPr>
    </w:p>
    <w:p w:rsidR="0069013E" w:rsidRPr="00167575" w:rsidRDefault="0069013E" w:rsidP="004A5538">
      <w:pPr>
        <w:pStyle w:val="Paragraphedeliste"/>
        <w:numPr>
          <w:ilvl w:val="0"/>
          <w:numId w:val="1"/>
        </w:numPr>
        <w:rPr>
          <w:rFonts w:ascii="Garamond" w:hAnsi="Garamond" w:cs="Courier New"/>
          <w:noProof/>
          <w:sz w:val="20"/>
          <w:szCs w:val="20"/>
        </w:rPr>
      </w:pPr>
      <w:r w:rsidRPr="00167575">
        <w:rPr>
          <w:rFonts w:ascii="Garamond" w:hAnsi="Garamond" w:cs="Courier New"/>
          <w:iCs/>
          <w:noProof/>
          <w:sz w:val="20"/>
          <w:szCs w:val="20"/>
        </w:rPr>
        <w:t>ou</w:t>
      </w:r>
      <w:r w:rsidRPr="00167575">
        <w:rPr>
          <w:rFonts w:ascii="Garamond" w:hAnsi="Garamond" w:cs="Courier New"/>
          <w:i/>
          <w:noProof/>
          <w:sz w:val="20"/>
          <w:szCs w:val="20"/>
        </w:rPr>
        <w:t xml:space="preserve"> </w:t>
      </w:r>
      <w:r w:rsidRPr="00167575">
        <w:rPr>
          <w:rFonts w:ascii="Garamond" w:hAnsi="Garamond" w:cs="Courier New"/>
          <w:noProof/>
          <w:sz w:val="20"/>
          <w:szCs w:val="20"/>
        </w:rPr>
        <w:t>bien « </w:t>
      </w:r>
      <w:r w:rsidRPr="00167575">
        <w:rPr>
          <w:rFonts w:ascii="Garamond" w:hAnsi="Garamond"/>
          <w:i/>
          <w:noProof/>
          <w:color w:val="0000CC"/>
          <w:sz w:val="20"/>
          <w:szCs w:val="20"/>
        </w:rPr>
        <w:t>pas deux</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ce qui s'interprète tout de suite pour nous : « </w:t>
      </w:r>
      <w:r w:rsidRPr="00167575">
        <w:rPr>
          <w:rFonts w:ascii="Garamond" w:hAnsi="Garamond"/>
          <w:i/>
          <w:iCs/>
          <w:noProof/>
          <w:color w:val="0000CC"/>
          <w:sz w:val="20"/>
          <w:szCs w:val="20"/>
        </w:rPr>
        <w:t>il n'y a pas de rapport sexuel</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p>
    <w:p w:rsidR="00264F17" w:rsidRDefault="0069013E" w:rsidP="00264F17">
      <w:pPr>
        <w:rPr>
          <w:rFonts w:ascii="Courier New" w:hAnsi="Courier New" w:cs="Courier New"/>
          <w:noProof/>
          <w:sz w:val="14"/>
          <w:szCs w:val="14"/>
        </w:rPr>
      </w:pPr>
      <w:r w:rsidRPr="00167575">
        <w:rPr>
          <w:rFonts w:ascii="Garamond" w:hAnsi="Garamond" w:cs="Courier New"/>
          <w:noProof/>
          <w:sz w:val="20"/>
          <w:szCs w:val="20"/>
        </w:rPr>
        <w:t>C'est donc déjà</w:t>
      </w:r>
      <w:r w:rsidR="00BB5248" w:rsidRPr="00167575">
        <w:rPr>
          <w:rFonts w:ascii="Garamond" w:hAnsi="Garamond" w:cs="Courier New"/>
          <w:noProof/>
          <w:sz w:val="20"/>
          <w:szCs w:val="20"/>
        </w:rPr>
        <w:t>,</w:t>
      </w:r>
      <w:r w:rsidRPr="00167575">
        <w:rPr>
          <w:rFonts w:ascii="Garamond" w:hAnsi="Garamond" w:cs="Courier New"/>
          <w:noProof/>
          <w:sz w:val="20"/>
          <w:szCs w:val="20"/>
        </w:rPr>
        <w:t xml:space="preserve"> vous voyez bien</w:t>
      </w:r>
      <w:r w:rsidR="00BB5248" w:rsidRPr="00167575">
        <w:rPr>
          <w:rFonts w:ascii="Garamond" w:hAnsi="Garamond" w:cs="Courier New"/>
          <w:noProof/>
          <w:sz w:val="20"/>
          <w:szCs w:val="20"/>
        </w:rPr>
        <w:t>,</w:t>
      </w:r>
      <w:r w:rsidRPr="00167575">
        <w:rPr>
          <w:rFonts w:ascii="Garamond" w:hAnsi="Garamond" w:cs="Courier New"/>
          <w:noProof/>
          <w:sz w:val="20"/>
          <w:szCs w:val="20"/>
        </w:rPr>
        <w:t xml:space="preserve"> </w:t>
      </w:r>
      <w:r w:rsidRPr="00167575">
        <w:rPr>
          <w:rFonts w:ascii="Garamond" w:hAnsi="Garamond"/>
          <w:i/>
          <w:noProof/>
          <w:sz w:val="20"/>
          <w:szCs w:val="20"/>
        </w:rPr>
        <w:t>à la portée de notre main</w:t>
      </w:r>
      <w:r w:rsidR="00264F17">
        <w:rPr>
          <w:rFonts w:ascii="Garamond" w:hAnsi="Garamond" w:cs="Courier New"/>
          <w:noProof/>
          <w:sz w:val="20"/>
          <w:szCs w:val="20"/>
        </w:rPr>
        <w:t xml:space="preserve"> - </w:t>
      </w:r>
      <w:r w:rsidRPr="00167575">
        <w:rPr>
          <w:rFonts w:ascii="Garamond" w:hAnsi="Garamond" w:cs="Courier New"/>
          <w:noProof/>
          <w:sz w:val="20"/>
          <w:szCs w:val="20"/>
        </w:rPr>
        <w:t xml:space="preserve">bien sûr, pas à la portée de </w:t>
      </w:r>
      <w:r w:rsidRPr="00167575">
        <w:rPr>
          <w:rFonts w:ascii="Garamond" w:hAnsi="Garamond"/>
          <w:i/>
          <w:iCs/>
          <w:noProof/>
          <w:sz w:val="20"/>
          <w:szCs w:val="20"/>
        </w:rPr>
        <w:t>la main unienne</w:t>
      </w:r>
      <w:r w:rsidRPr="00167575">
        <w:rPr>
          <w:rFonts w:ascii="Garamond" w:hAnsi="Garamond" w:cs="Courier New"/>
          <w:noProof/>
          <w:sz w:val="20"/>
          <w:szCs w:val="20"/>
        </w:rPr>
        <w:t xml:space="preserve"> de </w:t>
      </w:r>
      <w:r w:rsidRPr="00167575">
        <w:rPr>
          <w:rFonts w:ascii="Garamond" w:hAnsi="Garamond"/>
          <w:i/>
          <w:noProof/>
          <w:color w:val="0000CC"/>
          <w:sz w:val="20"/>
          <w:szCs w:val="20"/>
        </w:rPr>
        <w:t>l'Un</w:t>
      </w:r>
      <w:r w:rsidR="00264F17">
        <w:rPr>
          <w:rFonts w:ascii="Garamond" w:hAnsi="Garamond"/>
          <w:i/>
          <w:noProof/>
          <w:color w:val="0000CC"/>
          <w:sz w:val="20"/>
          <w:szCs w:val="20"/>
        </w:rPr>
        <w:t xml:space="preserve"> - </w:t>
      </w:r>
      <w:r w:rsidRPr="00167575">
        <w:rPr>
          <w:rFonts w:ascii="Garamond" w:hAnsi="Garamond" w:cs="Courier New"/>
          <w:noProof/>
          <w:sz w:val="20"/>
          <w:szCs w:val="20"/>
        </w:rPr>
        <w:t xml:space="preserve">d'en faire quelque chose dans le sens du </w:t>
      </w:r>
      <w:r w:rsidRPr="00167575">
        <w:rPr>
          <w:rFonts w:ascii="Garamond" w:hAnsi="Garamond"/>
          <w:i/>
          <w:noProof/>
          <w:color w:val="0000CC"/>
          <w:sz w:val="20"/>
          <w:szCs w:val="20"/>
        </w:rPr>
        <w:t>sens</w:t>
      </w:r>
      <w:r w:rsidR="00264F17">
        <w:rPr>
          <w:rFonts w:ascii="Garamond" w:hAnsi="Garamond" w:cs="Courier New"/>
          <w:noProof/>
          <w:sz w:val="20"/>
          <w:szCs w:val="20"/>
        </w:rPr>
        <w:t xml:space="preserve">. </w:t>
      </w:r>
      <w:r w:rsidRPr="00167575">
        <w:rPr>
          <w:rFonts w:ascii="Garamond" w:hAnsi="Garamond" w:cs="Courier New"/>
          <w:noProof/>
          <w:sz w:val="20"/>
          <w:szCs w:val="20"/>
        </w:rPr>
        <w:t xml:space="preserve">C'est bien pour ça que je recommande à </w:t>
      </w:r>
      <w:r w:rsidRPr="00264F17">
        <w:rPr>
          <w:rFonts w:ascii="Garamond" w:hAnsi="Garamond" w:cs="Courier New"/>
          <w:i/>
          <w:noProof/>
          <w:sz w:val="20"/>
          <w:szCs w:val="20"/>
        </w:rPr>
        <w:t>ceux qui veulent tenir la position de l'analyste</w:t>
      </w:r>
      <w:r w:rsidR="00264F17">
        <w:rPr>
          <w:rFonts w:ascii="Courier New" w:hAnsi="Courier New" w:cs="Courier New"/>
          <w:noProof/>
          <w:sz w:val="14"/>
          <w:szCs w:val="14"/>
        </w:rPr>
        <w:t>,</w:t>
      </w:r>
    </w:p>
    <w:p w:rsidR="0069013E" w:rsidRPr="00167575" w:rsidRDefault="0069013E">
      <w:pPr>
        <w:rPr>
          <w:rFonts w:ascii="Garamond" w:hAnsi="Garamond" w:cs="Courier New"/>
          <w:noProof/>
          <w:sz w:val="20"/>
          <w:szCs w:val="20"/>
        </w:rPr>
      </w:pPr>
      <w:r w:rsidRPr="00264F17">
        <w:rPr>
          <w:rFonts w:ascii="Garamond" w:hAnsi="Garamond" w:cs="Courier New"/>
          <w:noProof/>
          <w:sz w:val="20"/>
          <w:szCs w:val="20"/>
        </w:rPr>
        <w:t>avec ce que ça comporte de savoir ne pas en glisser</w:t>
      </w:r>
      <w:r w:rsidR="00264F17">
        <w:rPr>
          <w:rFonts w:ascii="Garamond" w:hAnsi="Garamond" w:cs="Courier New"/>
          <w:noProof/>
          <w:sz w:val="20"/>
          <w:szCs w:val="20"/>
        </w:rPr>
        <w:t xml:space="preserve">, </w:t>
      </w:r>
      <w:r w:rsidRPr="00167575">
        <w:rPr>
          <w:rFonts w:ascii="Garamond" w:hAnsi="Garamond" w:cs="Courier New"/>
          <w:noProof/>
          <w:sz w:val="20"/>
          <w:szCs w:val="20"/>
        </w:rPr>
        <w:t xml:space="preserve">de se mettre à la page de ce qui bien sûr, pourrait pour eux </w:t>
      </w:r>
      <w:r w:rsidR="00264F17">
        <w:rPr>
          <w:rFonts w:ascii="Garamond" w:hAnsi="Garamond" w:cs="Courier New"/>
          <w:noProof/>
          <w:sz w:val="20"/>
          <w:szCs w:val="20"/>
        </w:rPr>
        <w:t xml:space="preserve">                     </w:t>
      </w:r>
      <w:r w:rsidRPr="00167575">
        <w:rPr>
          <w:rFonts w:ascii="Garamond" w:hAnsi="Garamond" w:cs="Courier New"/>
          <w:noProof/>
          <w:sz w:val="20"/>
          <w:szCs w:val="20"/>
        </w:rPr>
        <w:t xml:space="preserve">se lire à seulement travailler le </w:t>
      </w:r>
      <w:r w:rsidRPr="00167575">
        <w:rPr>
          <w:rFonts w:ascii="Garamond" w:hAnsi="Garamond"/>
          <w:i/>
          <w:noProof/>
          <w:sz w:val="20"/>
          <w:szCs w:val="20"/>
        </w:rPr>
        <w:t>Parménide</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mais ça serait quand même un peu court, on se casse les dents là-dessus.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Au lieu qu'il est arri</w:t>
      </w:r>
      <w:r w:rsidRPr="00167575">
        <w:rPr>
          <w:rFonts w:ascii="Garamond" w:hAnsi="Garamond" w:cs="Courier New"/>
          <w:noProof/>
          <w:sz w:val="20"/>
          <w:szCs w:val="20"/>
        </w:rPr>
        <w:softHyphen/>
        <w:t>vé autre chose qui rend tout à fait clair…</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si bien sûr on s'obstine un peu, si on… si on s'y rompt, si on s'y brise, même</w:t>
      </w:r>
    </w:p>
    <w:p w:rsidR="00264F17" w:rsidRDefault="0069013E">
      <w:pPr>
        <w:rPr>
          <w:rFonts w:ascii="Garamond" w:hAnsi="Garamond" w:cs="Courier New"/>
          <w:noProof/>
          <w:sz w:val="20"/>
          <w:szCs w:val="20"/>
        </w:rPr>
      </w:pPr>
      <w:r w:rsidRPr="00167575">
        <w:rPr>
          <w:rFonts w:ascii="Garamond" w:hAnsi="Garamond" w:cs="Courier New"/>
          <w:noProof/>
          <w:sz w:val="20"/>
          <w:szCs w:val="20"/>
        </w:rPr>
        <w:t>…qui rend tout à fait clai</w:t>
      </w:r>
      <w:r w:rsidRPr="00167575">
        <w:rPr>
          <w:rFonts w:ascii="Garamond" w:hAnsi="Garamond" w:cs="Courier New"/>
          <w:noProof/>
          <w:sz w:val="20"/>
          <w:szCs w:val="20"/>
        </w:rPr>
        <w:softHyphen/>
        <w:t xml:space="preserve">re </w:t>
      </w:r>
      <w:r w:rsidRPr="00167575">
        <w:rPr>
          <w:rFonts w:ascii="Garamond" w:hAnsi="Garamond"/>
          <w:i/>
          <w:iCs/>
          <w:noProof/>
          <w:sz w:val="20"/>
          <w:szCs w:val="20"/>
        </w:rPr>
        <w:t>la distinction</w:t>
      </w:r>
      <w:r w:rsidRPr="00167575">
        <w:rPr>
          <w:rFonts w:ascii="Garamond" w:hAnsi="Garamond" w:cs="Courier New"/>
          <w:noProof/>
          <w:sz w:val="20"/>
          <w:szCs w:val="20"/>
        </w:rPr>
        <w:t xml:space="preserve"> qu'il y a d'un </w:t>
      </w:r>
      <w:r w:rsidRPr="00167575">
        <w:rPr>
          <w:rFonts w:ascii="Garamond" w:hAnsi="Garamond"/>
          <w:i/>
          <w:noProof/>
          <w:color w:val="0000CC"/>
          <w:sz w:val="20"/>
          <w:szCs w:val="20"/>
        </w:rPr>
        <w:t>Réel</w:t>
      </w:r>
      <w:r w:rsidRPr="00167575">
        <w:rPr>
          <w:rFonts w:ascii="Garamond" w:hAnsi="Garamond" w:cs="Courier New"/>
          <w:noProof/>
          <w:sz w:val="20"/>
          <w:szCs w:val="20"/>
        </w:rPr>
        <w:t xml:space="preserve"> qui est un </w:t>
      </w:r>
      <w:r w:rsidRPr="00167575">
        <w:rPr>
          <w:rFonts w:ascii="Garamond" w:hAnsi="Garamond"/>
          <w:i/>
          <w:noProof/>
          <w:sz w:val="20"/>
          <w:szCs w:val="20"/>
        </w:rPr>
        <w:t>réel mathématique</w:t>
      </w:r>
      <w:r w:rsidRPr="00167575">
        <w:rPr>
          <w:rFonts w:ascii="Garamond" w:hAnsi="Garamond" w:cs="Courier New"/>
          <w:noProof/>
          <w:sz w:val="20"/>
          <w:szCs w:val="20"/>
        </w:rPr>
        <w:t xml:space="preserve"> avec </w:t>
      </w:r>
      <w:r w:rsidRPr="00167575">
        <w:rPr>
          <w:rFonts w:ascii="Garamond" w:hAnsi="Garamond"/>
          <w:i/>
          <w:iCs/>
          <w:noProof/>
          <w:sz w:val="20"/>
          <w:szCs w:val="20"/>
        </w:rPr>
        <w:t>quoi que ce soit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de ces badinages qui partent de ce « </w:t>
      </w:r>
      <w:r w:rsidRPr="00167575">
        <w:rPr>
          <w:rFonts w:ascii="Garamond" w:hAnsi="Garamond"/>
          <w:i/>
          <w:iCs/>
          <w:noProof/>
          <w:color w:val="0000CC"/>
          <w:sz w:val="20"/>
          <w:szCs w:val="20"/>
        </w:rPr>
        <w:t>je ne sais quoi</w:t>
      </w:r>
      <w:r w:rsidRPr="00167575">
        <w:rPr>
          <w:rFonts w:ascii="Garamond" w:hAnsi="Garamond" w:cs="Courier New"/>
          <w:noProof/>
          <w:sz w:val="20"/>
          <w:szCs w:val="20"/>
        </w:rPr>
        <w:t xml:space="preserve"> » qui est notre </w:t>
      </w:r>
      <w:r w:rsidRPr="00167575">
        <w:rPr>
          <w:rFonts w:ascii="Garamond" w:hAnsi="Garamond"/>
          <w:i/>
          <w:iCs/>
          <w:noProof/>
          <w:sz w:val="20"/>
          <w:szCs w:val="20"/>
        </w:rPr>
        <w:t>position nauséeuse</w:t>
      </w:r>
      <w:r w:rsidRPr="00167575">
        <w:rPr>
          <w:rFonts w:ascii="Garamond" w:hAnsi="Garamond" w:cs="Courier New"/>
          <w:noProof/>
          <w:sz w:val="20"/>
          <w:szCs w:val="20"/>
        </w:rPr>
        <w:t xml:space="preserve"> qui s'appelle </w:t>
      </w:r>
      <w:r w:rsidR="00264F17">
        <w:rPr>
          <w:rFonts w:ascii="Garamond" w:hAnsi="Garamond" w:cs="Courier New"/>
          <w:noProof/>
          <w:sz w:val="20"/>
          <w:szCs w:val="20"/>
        </w:rPr>
        <w:t>« </w:t>
      </w:r>
      <w:r w:rsidRPr="00167575">
        <w:rPr>
          <w:rFonts w:ascii="Garamond" w:hAnsi="Garamond"/>
          <w:i/>
          <w:iCs/>
          <w:noProof/>
          <w:color w:val="0000CC"/>
          <w:sz w:val="20"/>
          <w:szCs w:val="20"/>
        </w:rPr>
        <w:t>le vrai</w:t>
      </w:r>
      <w:r w:rsidR="00264F17">
        <w:rPr>
          <w:rFonts w:ascii="Garamond" w:hAnsi="Garamond"/>
          <w:i/>
          <w:iCs/>
          <w:noProof/>
          <w:color w:val="0000CC"/>
          <w:sz w:val="20"/>
          <w:szCs w:val="20"/>
        </w:rPr>
        <w:t> »</w:t>
      </w:r>
      <w:r w:rsidRPr="00167575">
        <w:rPr>
          <w:rFonts w:ascii="Garamond" w:hAnsi="Garamond" w:cs="Courier New"/>
          <w:noProof/>
          <w:sz w:val="20"/>
          <w:szCs w:val="20"/>
        </w:rPr>
        <w:t xml:space="preserve"> ou </w:t>
      </w:r>
      <w:r w:rsidR="00264F17">
        <w:rPr>
          <w:rFonts w:ascii="Garamond" w:hAnsi="Garamond" w:cs="Courier New"/>
          <w:noProof/>
          <w:sz w:val="20"/>
          <w:szCs w:val="20"/>
        </w:rPr>
        <w:t>« </w:t>
      </w:r>
      <w:r w:rsidRPr="00167575">
        <w:rPr>
          <w:rFonts w:ascii="Garamond" w:hAnsi="Garamond"/>
          <w:i/>
          <w:iCs/>
          <w:noProof/>
          <w:color w:val="0000CC"/>
          <w:sz w:val="20"/>
          <w:szCs w:val="20"/>
        </w:rPr>
        <w:t>le sens</w:t>
      </w:r>
      <w:r w:rsidR="00264F17">
        <w:rPr>
          <w:rFonts w:ascii="Garamond" w:hAnsi="Garamond"/>
          <w:i/>
          <w:iCs/>
          <w:noProof/>
          <w:color w:val="0000CC"/>
          <w:sz w:val="20"/>
          <w:szCs w:val="20"/>
        </w:rPr>
        <w:t> »</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BB5248" w:rsidRPr="00167575" w:rsidRDefault="0069013E">
      <w:pPr>
        <w:pStyle w:val="Corpsdetexte"/>
        <w:rPr>
          <w:rFonts w:ascii="Garamond" w:hAnsi="Garamond"/>
          <w:sz w:val="20"/>
          <w:szCs w:val="20"/>
        </w:rPr>
      </w:pPr>
      <w:r w:rsidRPr="00167575">
        <w:rPr>
          <w:rFonts w:ascii="Garamond" w:hAnsi="Garamond"/>
          <w:sz w:val="20"/>
          <w:szCs w:val="20"/>
        </w:rPr>
        <w:t>Bien sûr, naturellement, ça veut pas dire que ça n'aura pas d'effet</w:t>
      </w:r>
      <w:r w:rsidR="00BB5248" w:rsidRPr="00167575">
        <w:rPr>
          <w:rFonts w:ascii="Garamond" w:hAnsi="Garamond"/>
          <w:sz w:val="20"/>
          <w:szCs w:val="20"/>
        </w:rPr>
        <w:t>…</w:t>
      </w:r>
      <w:r w:rsidRPr="00167575">
        <w:rPr>
          <w:rFonts w:ascii="Garamond" w:hAnsi="Garamond"/>
          <w:sz w:val="20"/>
          <w:szCs w:val="20"/>
        </w:rPr>
        <w:t xml:space="preserve"> </w:t>
      </w:r>
    </w:p>
    <w:p w:rsidR="00BB5248" w:rsidRPr="00167575" w:rsidRDefault="0069013E" w:rsidP="004A5538">
      <w:pPr>
        <w:pStyle w:val="Corpsdetexte"/>
        <w:numPr>
          <w:ilvl w:val="0"/>
          <w:numId w:val="5"/>
        </w:numPr>
        <w:rPr>
          <w:rFonts w:ascii="Garamond" w:hAnsi="Garamond"/>
          <w:sz w:val="20"/>
          <w:szCs w:val="20"/>
        </w:rPr>
      </w:pPr>
      <w:r w:rsidRPr="00167575">
        <w:rPr>
          <w:rFonts w:ascii="Garamond" w:hAnsi="Garamond"/>
          <w:sz w:val="20"/>
          <w:szCs w:val="20"/>
        </w:rPr>
        <w:t>d'ef</w:t>
      </w:r>
      <w:r w:rsidRPr="00167575">
        <w:rPr>
          <w:rFonts w:ascii="Garamond" w:hAnsi="Garamond"/>
          <w:sz w:val="20"/>
          <w:szCs w:val="20"/>
        </w:rPr>
        <w:softHyphen/>
        <w:t xml:space="preserve">fet de massage, </w:t>
      </w:r>
    </w:p>
    <w:p w:rsidR="00BB5248" w:rsidRPr="00167575" w:rsidRDefault="0069013E" w:rsidP="004A5538">
      <w:pPr>
        <w:pStyle w:val="Corpsdetexte"/>
        <w:numPr>
          <w:ilvl w:val="0"/>
          <w:numId w:val="5"/>
        </w:numPr>
        <w:rPr>
          <w:rFonts w:ascii="Garamond" w:hAnsi="Garamond"/>
          <w:sz w:val="20"/>
          <w:szCs w:val="20"/>
        </w:rPr>
      </w:pPr>
      <w:r w:rsidRPr="00167575">
        <w:rPr>
          <w:rFonts w:ascii="Garamond" w:hAnsi="Garamond"/>
          <w:sz w:val="20"/>
          <w:szCs w:val="20"/>
        </w:rPr>
        <w:t xml:space="preserve">d'effet de revigoration, </w:t>
      </w:r>
    </w:p>
    <w:p w:rsidR="00BB5248" w:rsidRPr="00167575" w:rsidRDefault="0069013E" w:rsidP="004A5538">
      <w:pPr>
        <w:pStyle w:val="Corpsdetexte"/>
        <w:numPr>
          <w:ilvl w:val="0"/>
          <w:numId w:val="5"/>
        </w:numPr>
        <w:rPr>
          <w:rFonts w:ascii="Garamond" w:hAnsi="Garamond"/>
          <w:sz w:val="20"/>
          <w:szCs w:val="20"/>
        </w:rPr>
      </w:pPr>
      <w:r w:rsidRPr="00167575">
        <w:rPr>
          <w:rFonts w:ascii="Garamond" w:hAnsi="Garamond"/>
          <w:sz w:val="20"/>
          <w:szCs w:val="20"/>
        </w:rPr>
        <w:t xml:space="preserve">d'effet de soufflage, </w:t>
      </w:r>
    </w:p>
    <w:p w:rsidR="00BB5248" w:rsidRPr="00167575" w:rsidRDefault="0069013E" w:rsidP="004A5538">
      <w:pPr>
        <w:pStyle w:val="Corpsdetexte"/>
        <w:numPr>
          <w:ilvl w:val="0"/>
          <w:numId w:val="5"/>
        </w:numPr>
        <w:rPr>
          <w:rFonts w:ascii="Garamond" w:hAnsi="Garamond"/>
          <w:sz w:val="20"/>
          <w:szCs w:val="20"/>
        </w:rPr>
      </w:pPr>
      <w:r w:rsidRPr="00167575">
        <w:rPr>
          <w:rFonts w:ascii="Garamond" w:hAnsi="Garamond"/>
          <w:sz w:val="20"/>
          <w:szCs w:val="20"/>
        </w:rPr>
        <w:t xml:space="preserve">d'effet de nettoiement </w:t>
      </w:r>
    </w:p>
    <w:p w:rsidR="00BB5248" w:rsidRDefault="00BB5248" w:rsidP="00264F17">
      <w:pPr>
        <w:pStyle w:val="Corpsdetexte"/>
        <w:rPr>
          <w:rFonts w:ascii="Garamond" w:hAnsi="Garamond"/>
          <w:sz w:val="20"/>
          <w:szCs w:val="20"/>
        </w:rPr>
      </w:pPr>
      <w:r w:rsidRPr="00167575">
        <w:rPr>
          <w:rFonts w:ascii="Garamond" w:hAnsi="Garamond"/>
          <w:sz w:val="20"/>
          <w:szCs w:val="20"/>
        </w:rPr>
        <w:t>…</w:t>
      </w:r>
      <w:r w:rsidR="0069013E" w:rsidRPr="00167575">
        <w:rPr>
          <w:rFonts w:ascii="Garamond" w:hAnsi="Garamond"/>
          <w:sz w:val="20"/>
          <w:szCs w:val="20"/>
        </w:rPr>
        <w:t xml:space="preserve">sur ce qui nous paraîtra exigible au regard du </w:t>
      </w:r>
      <w:r w:rsidR="0069013E" w:rsidRPr="00167575">
        <w:rPr>
          <w:rFonts w:ascii="Garamond" w:hAnsi="Garamond" w:cs="Times New Roman"/>
          <w:i/>
          <w:color w:val="0000CC"/>
          <w:sz w:val="20"/>
          <w:szCs w:val="20"/>
        </w:rPr>
        <w:t>vrai</w:t>
      </w:r>
      <w:r w:rsidR="0069013E" w:rsidRPr="00167575">
        <w:rPr>
          <w:rFonts w:ascii="Garamond" w:hAnsi="Garamond"/>
          <w:sz w:val="20"/>
          <w:szCs w:val="20"/>
        </w:rPr>
        <w:t xml:space="preserve"> ou bien du </w:t>
      </w:r>
      <w:r w:rsidR="0069013E" w:rsidRPr="00167575">
        <w:rPr>
          <w:rFonts w:ascii="Garamond" w:hAnsi="Garamond" w:cs="Times New Roman"/>
          <w:i/>
          <w:color w:val="0000CC"/>
          <w:sz w:val="20"/>
          <w:szCs w:val="20"/>
        </w:rPr>
        <w:t>sens</w:t>
      </w:r>
      <w:r w:rsidR="0069013E" w:rsidRPr="00167575">
        <w:rPr>
          <w:rFonts w:ascii="Garamond" w:hAnsi="Garamond"/>
          <w:sz w:val="20"/>
          <w:szCs w:val="20"/>
        </w:rPr>
        <w:t xml:space="preserve">. </w:t>
      </w:r>
    </w:p>
    <w:p w:rsidR="00264F17" w:rsidRPr="00167575" w:rsidRDefault="00264F17" w:rsidP="00264F17">
      <w:pPr>
        <w:pStyle w:val="Corpsdetexte"/>
        <w:rPr>
          <w:rFonts w:ascii="Garamond" w:hAnsi="Garamond"/>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justement, c'est bien ce que j'en attends, c'est qu'à se for</w:t>
      </w:r>
      <w:r w:rsidRPr="00167575">
        <w:rPr>
          <w:rFonts w:ascii="Garamond" w:hAnsi="Garamond" w:cs="Courier New"/>
          <w:noProof/>
          <w:sz w:val="20"/>
          <w:szCs w:val="20"/>
        </w:rPr>
        <w:softHyphen/>
        <w:t xml:space="preserve">mer à distinguer ce qu'il en est de </w:t>
      </w:r>
      <w:r w:rsidRPr="00167575">
        <w:rPr>
          <w:rFonts w:ascii="Garamond" w:hAnsi="Garamond"/>
          <w:i/>
          <w:noProof/>
          <w:color w:val="0000CC"/>
          <w:sz w:val="20"/>
          <w:szCs w:val="20"/>
        </w:rPr>
        <w:t>l'Un</w:t>
      </w:r>
      <w:r w:rsidR="001D678C">
        <w:rPr>
          <w:rFonts w:ascii="Garamond" w:hAnsi="Garamond"/>
          <w:i/>
          <w:noProof/>
          <w:color w:val="0000CC"/>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simplement à s'approcher de ce </w:t>
      </w:r>
      <w:r w:rsidRPr="00167575">
        <w:rPr>
          <w:rFonts w:ascii="Garamond" w:hAnsi="Garamond"/>
          <w:i/>
          <w:noProof/>
          <w:color w:val="0000CC"/>
          <w:sz w:val="20"/>
          <w:szCs w:val="20"/>
        </w:rPr>
        <w:t>Réel</w:t>
      </w:r>
      <w:r w:rsidRPr="00167575">
        <w:rPr>
          <w:rFonts w:ascii="Garamond" w:hAnsi="Garamond" w:cs="Courier New"/>
          <w:noProof/>
          <w:sz w:val="20"/>
          <w:szCs w:val="20"/>
        </w:rPr>
        <w:t xml:space="preserve"> dont il s'agit </w:t>
      </w:r>
      <w:r w:rsidR="00BB5248" w:rsidRPr="00167575">
        <w:rPr>
          <w:rFonts w:ascii="Garamond" w:hAnsi="Garamond" w:cs="Courier New"/>
          <w:noProof/>
          <w:sz w:val="20"/>
          <w:szCs w:val="20"/>
        </w:rPr>
        <w:t xml:space="preserve">en ce </w:t>
      </w:r>
      <w:r w:rsidRPr="00167575">
        <w:rPr>
          <w:rFonts w:ascii="Garamond" w:hAnsi="Garamond" w:cs="Courier New"/>
          <w:noProof/>
          <w:sz w:val="20"/>
          <w:szCs w:val="20"/>
        </w:rPr>
        <w:t>qu</w:t>
      </w:r>
      <w:r w:rsidR="00BB5248" w:rsidRPr="00167575">
        <w:rPr>
          <w:rFonts w:ascii="Garamond" w:hAnsi="Garamond" w:cs="Courier New"/>
          <w:noProof/>
          <w:sz w:val="20"/>
          <w:szCs w:val="20"/>
        </w:rPr>
        <w:t>’il</w:t>
      </w:r>
      <w:r w:rsidRPr="00167575">
        <w:rPr>
          <w:rFonts w:ascii="Garamond" w:hAnsi="Garamond" w:cs="Courier New"/>
          <w:noProof/>
          <w:sz w:val="20"/>
          <w:szCs w:val="20"/>
        </w:rPr>
        <w:t xml:space="preserve"> supporte le nombre, déjà ça permettra beaucoup à l'analyste. </w:t>
      </w:r>
    </w:p>
    <w:p w:rsidR="001D678C" w:rsidRDefault="0069013E">
      <w:pPr>
        <w:rPr>
          <w:rFonts w:ascii="Garamond" w:hAnsi="Garamond" w:cs="Courier New"/>
          <w:noProof/>
          <w:sz w:val="20"/>
          <w:szCs w:val="20"/>
        </w:rPr>
      </w:pPr>
      <w:r w:rsidRPr="00167575">
        <w:rPr>
          <w:rFonts w:ascii="Garamond" w:hAnsi="Garamond" w:cs="Courier New"/>
          <w:noProof/>
          <w:sz w:val="20"/>
          <w:szCs w:val="20"/>
        </w:rPr>
        <w:t xml:space="preserve">Je veux dire que, il peut lui venir dans ce biais où il s'agit d'interpréter, de rénover le sens, de dire des choses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de ce fait un peu moins court-circuitées, un peu moins « </w:t>
      </w:r>
      <w:r w:rsidRPr="00167575">
        <w:rPr>
          <w:rFonts w:ascii="Garamond" w:hAnsi="Garamond"/>
          <w:i/>
          <w:iCs/>
          <w:noProof/>
          <w:color w:val="0000CC"/>
          <w:sz w:val="20"/>
          <w:szCs w:val="20"/>
        </w:rPr>
        <w:t>chatoiement</w:t>
      </w:r>
      <w:r w:rsidRPr="00167575">
        <w:rPr>
          <w:rFonts w:ascii="Garamond" w:hAnsi="Garamond" w:cs="Courier New"/>
          <w:noProof/>
          <w:sz w:val="20"/>
          <w:szCs w:val="20"/>
        </w:rPr>
        <w:t> », que toutes les conne</w:t>
      </w:r>
      <w:r w:rsidRPr="00167575">
        <w:rPr>
          <w:rFonts w:ascii="Garamond" w:hAnsi="Garamond" w:cs="Courier New"/>
          <w:noProof/>
          <w:sz w:val="20"/>
          <w:szCs w:val="20"/>
        </w:rPr>
        <w:softHyphen/>
        <w:t xml:space="preserve">ries qui peuvent nous venir et dont tout à l'heure, </w:t>
      </w:r>
      <w:r w:rsidRPr="00167575">
        <w:rPr>
          <w:rFonts w:ascii="Garamond" w:hAnsi="Garamond" w:cs="Courier New"/>
          <w:noProof/>
          <w:color w:val="0000CC"/>
          <w:sz w:val="20"/>
          <w:szCs w:val="20"/>
        </w:rPr>
        <w:t>…</w:t>
      </w:r>
      <w:r w:rsidRPr="00167575">
        <w:rPr>
          <w:rFonts w:ascii="Garamond" w:hAnsi="Garamond"/>
          <w:i/>
          <w:iCs/>
          <w:noProof/>
          <w:color w:val="0000CC"/>
          <w:sz w:val="20"/>
          <w:szCs w:val="20"/>
        </w:rPr>
        <w:t>ou pire</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comme ça, je vous ai donné l'échantillon à partir simplement de ce qui pour moi n'était que la contrariété du matin. </w:t>
      </w:r>
    </w:p>
    <w:p w:rsidR="00F66695" w:rsidRPr="00167575" w:rsidRDefault="00F66695">
      <w:pPr>
        <w:rPr>
          <w:rFonts w:ascii="Garamond" w:hAnsi="Garamond" w:cs="Courier New"/>
          <w:noProof/>
          <w:sz w:val="20"/>
          <w:szCs w:val="20"/>
        </w:rPr>
      </w:pPr>
    </w:p>
    <w:p w:rsidR="001D678C" w:rsidRDefault="0069013E">
      <w:pPr>
        <w:rPr>
          <w:rFonts w:ascii="Garamond" w:hAnsi="Garamond" w:cs="Courier New"/>
          <w:noProof/>
          <w:sz w:val="20"/>
          <w:szCs w:val="20"/>
        </w:rPr>
      </w:pPr>
      <w:r w:rsidRPr="00167575">
        <w:rPr>
          <w:rFonts w:ascii="Garamond" w:hAnsi="Garamond" w:cs="Courier New"/>
          <w:noProof/>
          <w:sz w:val="20"/>
          <w:szCs w:val="20"/>
        </w:rPr>
        <w:t xml:space="preserve">J'aurais pu broder comme ça sur le travailleur et sa bourgeoise et en tirer une mythologie. </w:t>
      </w:r>
    </w:p>
    <w:p w:rsidR="00F66695"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vous a fait rire d'ailleurs, parce que dans ce genre, il y a… </w:t>
      </w:r>
    </w:p>
    <w:p w:rsidR="0069013E" w:rsidRPr="00167575" w:rsidRDefault="0069013E" w:rsidP="00F66695">
      <w:pPr>
        <w:ind w:left="708"/>
        <w:rPr>
          <w:rFonts w:ascii="Garamond" w:hAnsi="Garamond" w:cs="Courier New"/>
          <w:noProof/>
          <w:sz w:val="20"/>
          <w:szCs w:val="20"/>
        </w:rPr>
      </w:pPr>
      <w:r w:rsidRPr="00167575">
        <w:rPr>
          <w:rFonts w:ascii="Garamond" w:hAnsi="Garamond" w:cs="Courier New"/>
          <w:noProof/>
          <w:sz w:val="20"/>
          <w:szCs w:val="20"/>
        </w:rPr>
        <w:t xml:space="preserve">le champ est vaste, </w:t>
      </w:r>
      <w:r w:rsidRPr="00167575">
        <w:rPr>
          <w:rFonts w:ascii="Garamond" w:hAnsi="Garamond"/>
          <w:i/>
          <w:iCs/>
          <w:noProof/>
          <w:color w:val="0000CC"/>
          <w:sz w:val="20"/>
          <w:szCs w:val="20"/>
        </w:rPr>
        <w:t>le sens</w:t>
      </w:r>
      <w:r w:rsidRPr="00167575">
        <w:rPr>
          <w:rFonts w:ascii="Garamond" w:hAnsi="Garamond" w:cs="Courier New"/>
          <w:noProof/>
          <w:sz w:val="20"/>
          <w:szCs w:val="20"/>
        </w:rPr>
        <w:t xml:space="preserve"> et </w:t>
      </w:r>
      <w:r w:rsidRPr="00167575">
        <w:rPr>
          <w:rFonts w:ascii="Garamond" w:hAnsi="Garamond"/>
          <w:i/>
          <w:iCs/>
          <w:noProof/>
          <w:color w:val="0000CC"/>
          <w:sz w:val="20"/>
          <w:szCs w:val="20"/>
        </w:rPr>
        <w:t>le vrai</w:t>
      </w:r>
      <w:r w:rsidRPr="00167575">
        <w:rPr>
          <w:rFonts w:ascii="Garamond" w:hAnsi="Garamond" w:cs="Courier New"/>
          <w:noProof/>
          <w:sz w:val="20"/>
          <w:szCs w:val="20"/>
        </w:rPr>
        <w:t xml:space="preserve">, ça ne manque pas, c'est même devenu </w:t>
      </w:r>
      <w:r w:rsidRPr="00167575">
        <w:rPr>
          <w:rFonts w:ascii="Garamond" w:hAnsi="Garamond"/>
          <w:i/>
          <w:noProof/>
          <w:sz w:val="20"/>
          <w:szCs w:val="20"/>
        </w:rPr>
        <w:t>la mangeoire universitaire</w:t>
      </w:r>
      <w:r w:rsidRPr="00167575">
        <w:rPr>
          <w:rFonts w:ascii="Garamond" w:hAnsi="Garamond" w:cs="Courier New"/>
          <w:noProof/>
          <w:sz w:val="20"/>
          <w:szCs w:val="20"/>
        </w:rPr>
        <w:t xml:space="preserve"> justement</w:t>
      </w:r>
    </w:p>
    <w:p w:rsidR="001D678C" w:rsidRDefault="00F66695" w:rsidP="00F66695">
      <w:pPr>
        <w:rPr>
          <w:rFonts w:ascii="Garamond" w:hAnsi="Garamond" w:cs="Courier New"/>
          <w:noProof/>
          <w:sz w:val="20"/>
          <w:szCs w:val="20"/>
        </w:rPr>
      </w:pPr>
      <w:r w:rsidRPr="00167575">
        <w:rPr>
          <w:rFonts w:ascii="Garamond" w:hAnsi="Garamond" w:cs="Courier New"/>
          <w:noProof/>
          <w:sz w:val="20"/>
          <w:szCs w:val="20"/>
        </w:rPr>
        <w:t>…il</w:t>
      </w:r>
      <w:r w:rsidR="0069013E" w:rsidRPr="00167575">
        <w:rPr>
          <w:rFonts w:ascii="Garamond" w:hAnsi="Garamond" w:cs="Courier New"/>
          <w:noProof/>
          <w:sz w:val="20"/>
          <w:szCs w:val="20"/>
        </w:rPr>
        <w:t xml:space="preserve"> y en a tellement, il y a un tel éventail qu'il s'en trouvera bien un, un jour pour faire avec ce que je vous dis</w:t>
      </w:r>
      <w:r w:rsidR="001D678C">
        <w:rPr>
          <w:rFonts w:ascii="Garamond" w:hAnsi="Garamond" w:cs="Courier New"/>
          <w:noProof/>
          <w:sz w:val="20"/>
          <w:szCs w:val="20"/>
        </w:rPr>
        <w:t>,</w:t>
      </w:r>
      <w:r w:rsidR="0069013E" w:rsidRPr="00167575">
        <w:rPr>
          <w:rFonts w:ascii="Garamond" w:hAnsi="Garamond" w:cs="Courier New"/>
          <w:noProof/>
          <w:sz w:val="20"/>
          <w:szCs w:val="20"/>
        </w:rPr>
        <w:t xml:space="preserve"> </w:t>
      </w:r>
    </w:p>
    <w:p w:rsidR="00F66695"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une ontologie, </w:t>
      </w:r>
      <w:r w:rsidRPr="00167575">
        <w:rPr>
          <w:rFonts w:ascii="Garamond" w:hAnsi="Garamond" w:cs="Courier New"/>
          <w:sz w:val="20"/>
          <w:szCs w:val="20"/>
        </w:rPr>
        <w:t>pour dire que j'ai dit que :</w:t>
      </w:r>
      <w:r w:rsidRPr="00167575">
        <w:rPr>
          <w:rFonts w:ascii="Garamond" w:hAnsi="Garamond"/>
          <w:sz w:val="20"/>
          <w:szCs w:val="20"/>
        </w:rPr>
        <w:t xml:space="preserve"> </w:t>
      </w:r>
      <w:r w:rsidRPr="00167575">
        <w:rPr>
          <w:rFonts w:ascii="Garamond" w:hAnsi="Garamond" w:cs="Courier New"/>
          <w:noProof/>
          <w:sz w:val="20"/>
          <w:szCs w:val="20"/>
        </w:rPr>
        <w:t>« </w:t>
      </w:r>
      <w:r w:rsidRPr="00167575">
        <w:rPr>
          <w:rFonts w:ascii="Garamond" w:hAnsi="Garamond"/>
          <w:i/>
          <w:noProof/>
          <w:sz w:val="20"/>
          <w:szCs w:val="20"/>
        </w:rPr>
        <w:t>la parole, c'était un effet de comblement de cette béance qui est ce que j'articule :</w:t>
      </w:r>
      <w:r w:rsidRPr="00167575">
        <w:rPr>
          <w:rFonts w:ascii="Garamond" w:hAnsi="Garamond" w:cs="Courier New"/>
          <w:noProof/>
          <w:sz w:val="20"/>
          <w:szCs w:val="20"/>
        </w:rPr>
        <w:t xml:space="preserve"> </w:t>
      </w:r>
    </w:p>
    <w:p w:rsidR="001D678C" w:rsidRDefault="0069013E">
      <w:pPr>
        <w:rPr>
          <w:rFonts w:ascii="Garamond" w:hAnsi="Garamond" w:cs="Courier New"/>
          <w:noProof/>
          <w:sz w:val="20"/>
          <w:szCs w:val="20"/>
        </w:rPr>
      </w:pPr>
      <w:r w:rsidRPr="00167575">
        <w:rPr>
          <w:rFonts w:ascii="Garamond" w:hAnsi="Garamond"/>
          <w:i/>
          <w:iCs/>
          <w:noProof/>
          <w:color w:val="0000CC"/>
          <w:sz w:val="20"/>
          <w:szCs w:val="20"/>
        </w:rPr>
        <w:t>il n'y a pas de rapport sexuel</w:t>
      </w:r>
      <w:r w:rsidRPr="00167575">
        <w:rPr>
          <w:rFonts w:ascii="Garamond" w:hAnsi="Garamond" w:cs="Courier New"/>
          <w:noProof/>
          <w:sz w:val="20"/>
          <w:szCs w:val="20"/>
        </w:rPr>
        <w:t xml:space="preserve"> ». Ça va tout seul comme ça. Interprétation </w:t>
      </w:r>
      <w:r w:rsidRPr="00167575">
        <w:rPr>
          <w:rFonts w:ascii="Garamond" w:hAnsi="Garamond" w:cs="Courier New"/>
          <w:i/>
          <w:noProof/>
          <w:sz w:val="20"/>
          <w:szCs w:val="20"/>
        </w:rPr>
        <w:t>subjectiviste</w:t>
      </w:r>
      <w:r w:rsidRPr="00167575">
        <w:rPr>
          <w:rFonts w:ascii="Garamond" w:hAnsi="Garamond" w:cs="Courier New"/>
          <w:noProof/>
          <w:sz w:val="20"/>
          <w:szCs w:val="20"/>
        </w:rPr>
        <w:t xml:space="preserve">, n'est-ce pas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parce qu'il ne peut pas la chatouiller qu'il lui fait du baratin. C'est simple ça, c'est simple ! </w:t>
      </w:r>
    </w:p>
    <w:p w:rsidR="00F66695" w:rsidRPr="00167575" w:rsidRDefault="00F66695">
      <w:pPr>
        <w:rPr>
          <w:rFonts w:ascii="Garamond" w:hAnsi="Garamond" w:cs="Courier New"/>
          <w:noProof/>
          <w:sz w:val="20"/>
          <w:szCs w:val="20"/>
        </w:rPr>
      </w:pPr>
    </w:p>
    <w:p w:rsidR="001D678C"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Moi ce que j'essaie, c'est autre chose. C'est de faire que dans votre discours, vous mettiez moins de conneries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je parle des ana</w:t>
      </w:r>
      <w:r w:rsidRPr="00167575">
        <w:rPr>
          <w:rFonts w:ascii="Garamond" w:hAnsi="Garamond" w:cs="Courier New"/>
          <w:noProof/>
          <w:sz w:val="20"/>
          <w:szCs w:val="20"/>
        </w:rPr>
        <w:softHyphen/>
        <w:t xml:space="preserve">lystes. Pour ça, </w:t>
      </w:r>
      <w:r w:rsidRPr="001D678C">
        <w:rPr>
          <w:rFonts w:ascii="Garamond" w:hAnsi="Garamond" w:cs="Courier New"/>
          <w:i/>
          <w:noProof/>
          <w:sz w:val="20"/>
          <w:szCs w:val="20"/>
        </w:rPr>
        <w:t xml:space="preserve">que vous essayiez d'aérer un peu </w:t>
      </w:r>
      <w:r w:rsidRPr="001D678C">
        <w:rPr>
          <w:rFonts w:ascii="Garamond" w:hAnsi="Garamond"/>
          <w:i/>
          <w:noProof/>
          <w:color w:val="0000CC"/>
          <w:sz w:val="20"/>
          <w:szCs w:val="20"/>
        </w:rPr>
        <w:t>le sens</w:t>
      </w:r>
      <w:r w:rsidRPr="001D678C">
        <w:rPr>
          <w:rFonts w:ascii="Garamond" w:hAnsi="Garamond" w:cs="Courier New"/>
          <w:i/>
          <w:noProof/>
          <w:sz w:val="20"/>
          <w:szCs w:val="20"/>
        </w:rPr>
        <w:t xml:space="preserve"> avec des élé</w:t>
      </w:r>
      <w:r w:rsidRPr="001D678C">
        <w:rPr>
          <w:rFonts w:ascii="Garamond" w:hAnsi="Garamond" w:cs="Courier New"/>
          <w:i/>
          <w:noProof/>
          <w:sz w:val="20"/>
          <w:szCs w:val="20"/>
        </w:rPr>
        <w:softHyphen/>
        <w:t>ments qui seraient un peu nouveaux</w:t>
      </w:r>
      <w:r w:rsidRPr="00167575">
        <w:rPr>
          <w:rFonts w:ascii="Garamond" w:hAnsi="Garamond" w:cs="Courier New"/>
          <w:noProof/>
          <w:sz w:val="20"/>
          <w:szCs w:val="20"/>
        </w:rPr>
        <w:t>.</w:t>
      </w:r>
    </w:p>
    <w:p w:rsidR="001D678C" w:rsidRDefault="0069013E">
      <w:pPr>
        <w:rPr>
          <w:rFonts w:ascii="Garamond" w:hAnsi="Garamond" w:cs="Courier New"/>
          <w:noProof/>
          <w:sz w:val="20"/>
          <w:szCs w:val="20"/>
        </w:rPr>
      </w:pPr>
      <w:r w:rsidRPr="00167575">
        <w:rPr>
          <w:rFonts w:ascii="Garamond" w:hAnsi="Garamond" w:cs="Courier New"/>
          <w:noProof/>
          <w:sz w:val="20"/>
          <w:szCs w:val="20"/>
        </w:rPr>
        <w:t>Alors, c'est pourtant pas, c'est pourtant pas une exigence qui ne s'im</w:t>
      </w:r>
      <w:r w:rsidRPr="00167575">
        <w:rPr>
          <w:rFonts w:ascii="Garamond" w:hAnsi="Garamond" w:cs="Courier New"/>
          <w:noProof/>
          <w:sz w:val="20"/>
          <w:szCs w:val="20"/>
        </w:rPr>
        <w:softHyphen/>
        <w:t xml:space="preserve">pose pas, parce qu'il est bien clair </w:t>
      </w:r>
    </w:p>
    <w:p w:rsidR="001D678C" w:rsidRDefault="0069013E">
      <w:pPr>
        <w:rPr>
          <w:rFonts w:ascii="Garamond" w:hAnsi="Garamond" w:cs="Courier New"/>
          <w:noProof/>
          <w:sz w:val="20"/>
          <w:szCs w:val="20"/>
        </w:rPr>
      </w:pPr>
      <w:r w:rsidRPr="00167575">
        <w:rPr>
          <w:rFonts w:ascii="Garamond" w:hAnsi="Garamond" w:cs="Courier New"/>
          <w:noProof/>
          <w:sz w:val="20"/>
          <w:szCs w:val="20"/>
        </w:rPr>
        <w:t>qu'il n'y a aucun moyen de répartir deux séries quelconques</w:t>
      </w:r>
      <w:r w:rsidR="001D678C">
        <w:rPr>
          <w:rFonts w:ascii="Garamond" w:hAnsi="Garamond" w:cs="Courier New"/>
          <w:i/>
          <w:noProof/>
          <w:sz w:val="20"/>
          <w:szCs w:val="20"/>
        </w:rPr>
        <w:t xml:space="preserve"> - </w:t>
      </w:r>
      <w:r w:rsidRPr="00167575">
        <w:rPr>
          <w:rFonts w:ascii="Garamond" w:hAnsi="Garamond" w:cs="Courier New"/>
          <w:i/>
          <w:noProof/>
          <w:sz w:val="20"/>
          <w:szCs w:val="20"/>
        </w:rPr>
        <w:t xml:space="preserve">quelconques, </w:t>
      </w:r>
      <w:r w:rsidRPr="00167575">
        <w:rPr>
          <w:rFonts w:ascii="Garamond" w:hAnsi="Garamond" w:cs="Courier New"/>
          <w:noProof/>
          <w:sz w:val="20"/>
          <w:szCs w:val="20"/>
        </w:rPr>
        <w:t>je dis</w:t>
      </w:r>
      <w:r w:rsidR="001D678C">
        <w:rPr>
          <w:rFonts w:ascii="Garamond" w:hAnsi="Garamond" w:cs="Courier New"/>
          <w:noProof/>
          <w:sz w:val="20"/>
          <w:szCs w:val="20"/>
        </w:rPr>
        <w:t xml:space="preserve"> - </w:t>
      </w:r>
      <w:r w:rsidRPr="00167575">
        <w:rPr>
          <w:rFonts w:ascii="Garamond" w:hAnsi="Garamond" w:cs="Courier New"/>
          <w:noProof/>
          <w:sz w:val="20"/>
          <w:szCs w:val="20"/>
        </w:rPr>
        <w:t xml:space="preserve">d'attributs qui fassent une série mâle d'un côté et de l'autre côté la série femme. J'ai d'abord pas dit </w:t>
      </w:r>
      <w:r w:rsidRPr="00167575">
        <w:rPr>
          <w:rFonts w:ascii="Garamond" w:hAnsi="Garamond"/>
          <w:i/>
          <w:noProof/>
          <w:sz w:val="20"/>
          <w:szCs w:val="20"/>
        </w:rPr>
        <w:t>homme</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pour ne pas faire de confusion,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parce que je vais broder là</w:t>
      </w:r>
      <w:r w:rsidRPr="00167575">
        <w:rPr>
          <w:rFonts w:ascii="Garamond" w:hAnsi="Garamond" w:cs="Courier New"/>
          <w:noProof/>
          <w:sz w:val="20"/>
          <w:szCs w:val="20"/>
        </w:rPr>
        <w:softHyphen/>
        <w:t xml:space="preserve"> dessus encore pour rester dans… dans </w:t>
      </w:r>
      <w:r w:rsidRPr="00167575">
        <w:rPr>
          <w:rFonts w:ascii="Garamond" w:hAnsi="Garamond"/>
          <w:i/>
          <w:iCs/>
          <w:noProof/>
          <w:color w:val="0000CC"/>
          <w:sz w:val="20"/>
          <w:szCs w:val="20"/>
        </w:rPr>
        <w:t>le pire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1D678C" w:rsidRDefault="0069013E">
      <w:pPr>
        <w:rPr>
          <w:rFonts w:ascii="Garamond" w:hAnsi="Garamond" w:cs="Courier New"/>
          <w:noProof/>
          <w:sz w:val="20"/>
          <w:szCs w:val="20"/>
        </w:rPr>
      </w:pPr>
      <w:r w:rsidRPr="00167575">
        <w:rPr>
          <w:rFonts w:ascii="Garamond" w:hAnsi="Garamond" w:cs="Courier New"/>
          <w:noProof/>
          <w:sz w:val="20"/>
          <w:szCs w:val="20"/>
        </w:rPr>
        <w:t xml:space="preserve">Évidemment c'est tentant, même pour moi. Moi, je m'amuse. Et puis je suis sûr de vous amuser à montrer 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qu'on appelle </w:t>
      </w:r>
      <w:r w:rsidR="001D678C">
        <w:rPr>
          <w:rFonts w:ascii="Garamond" w:hAnsi="Garamond" w:cs="Courier New"/>
          <w:noProof/>
          <w:sz w:val="20"/>
          <w:szCs w:val="20"/>
        </w:rPr>
        <w:t>« </w:t>
      </w:r>
      <w:r w:rsidRPr="00167575">
        <w:rPr>
          <w:rFonts w:ascii="Garamond" w:hAnsi="Garamond" w:cs="Courier New"/>
          <w:noProof/>
          <w:sz w:val="20"/>
          <w:szCs w:val="20"/>
        </w:rPr>
        <w:t>l'actif</w:t>
      </w:r>
      <w:r w:rsidR="001D678C">
        <w:rPr>
          <w:rFonts w:ascii="Garamond" w:hAnsi="Garamond" w:cs="Courier New"/>
          <w:noProof/>
          <w:sz w:val="20"/>
          <w:szCs w:val="20"/>
        </w:rPr>
        <w:t> »</w:t>
      </w:r>
      <w:r w:rsidRPr="00167575">
        <w:rPr>
          <w:rFonts w:ascii="Garamond" w:hAnsi="Garamond" w:cs="Courier New"/>
          <w:noProof/>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si c'est là-dessus que vous vous fon</w:t>
      </w:r>
      <w:r w:rsidRPr="00167575">
        <w:rPr>
          <w:rFonts w:ascii="Garamond" w:hAnsi="Garamond" w:cs="Courier New"/>
          <w:noProof/>
          <w:sz w:val="20"/>
          <w:szCs w:val="20"/>
        </w:rPr>
        <w:softHyphen/>
        <w:t>dez parce que, naturellement, c'est la monnaie courante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c'est ça l'homme : il est actif le cher mignon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Dans le rapport sexuel alors, il me semble que c'est, c'est plutôt la femme qui, elle, en met un coup. Bon! </w:t>
      </w:r>
    </w:p>
    <w:p w:rsidR="0069013E" w:rsidRPr="00167575" w:rsidRDefault="0069013E">
      <w:pPr>
        <w:rPr>
          <w:rFonts w:ascii="Garamond" w:hAnsi="Garamond" w:cs="Courier New"/>
          <w:noProof/>
          <w:sz w:val="20"/>
          <w:szCs w:val="20"/>
        </w:rPr>
      </w:pPr>
    </w:p>
    <w:p w:rsidR="001D678C" w:rsidRDefault="0069013E">
      <w:pPr>
        <w:rPr>
          <w:rFonts w:ascii="Garamond" w:hAnsi="Garamond" w:cs="Courier New"/>
          <w:noProof/>
          <w:sz w:val="20"/>
          <w:szCs w:val="20"/>
        </w:rPr>
      </w:pPr>
      <w:r w:rsidRPr="00167575">
        <w:rPr>
          <w:rFonts w:ascii="Garamond" w:hAnsi="Garamond" w:cs="Courier New"/>
          <w:noProof/>
          <w:sz w:val="20"/>
          <w:szCs w:val="20"/>
        </w:rPr>
        <w:t>Puis, il y a qu'à le voir quand même, dans des positions que nous appel</w:t>
      </w:r>
      <w:r w:rsidRPr="00167575">
        <w:rPr>
          <w:rFonts w:ascii="Garamond" w:hAnsi="Garamond" w:cs="Courier New"/>
          <w:noProof/>
          <w:sz w:val="20"/>
          <w:szCs w:val="20"/>
        </w:rPr>
        <w:softHyphen/>
        <w:t xml:space="preserve">lerons nullement primitives,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c'est pas parce que on en rencontre dans le tiers monde…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qui est « </w:t>
      </w:r>
      <w:r w:rsidRPr="00167575">
        <w:rPr>
          <w:rFonts w:ascii="Garamond" w:hAnsi="Garamond"/>
          <w:i/>
          <w:iCs/>
          <w:noProof/>
          <w:sz w:val="20"/>
          <w:szCs w:val="20"/>
        </w:rPr>
        <w:t>le monde de Monsieur T</w:t>
      </w:r>
      <w:r w:rsidR="00F66695" w:rsidRPr="00167575">
        <w:rPr>
          <w:rFonts w:ascii="Garamond" w:hAnsi="Garamond"/>
          <w:i/>
          <w:iCs/>
          <w:noProof/>
          <w:sz w:val="20"/>
          <w:szCs w:val="20"/>
        </w:rPr>
        <w:t>hiers</w:t>
      </w:r>
      <w:r w:rsidRPr="00167575">
        <w:rPr>
          <w:rFonts w:ascii="Garamond" w:hAnsi="Garamond" w:cs="Courier New"/>
          <w:noProof/>
          <w:sz w:val="20"/>
          <w:szCs w:val="20"/>
        </w:rPr>
        <w:t> », n'est-ce pas ?</w:t>
      </w:r>
    </w:p>
    <w:p w:rsidR="0069013E" w:rsidRPr="00167575" w:rsidRDefault="0069013E" w:rsidP="001D678C">
      <w:pPr>
        <w:rPr>
          <w:rFonts w:ascii="Garamond" w:hAnsi="Garamond"/>
          <w:sz w:val="20"/>
          <w:szCs w:val="20"/>
        </w:rPr>
      </w:pPr>
      <w:r w:rsidRPr="00167575">
        <w:rPr>
          <w:rFonts w:ascii="Garamond" w:hAnsi="Garamond" w:cs="Courier New"/>
          <w:noProof/>
          <w:sz w:val="20"/>
          <w:szCs w:val="20"/>
        </w:rPr>
        <w:t>…que c'est pas évident que dans la vie normale</w:t>
      </w:r>
      <w:r w:rsidR="001D678C">
        <w:rPr>
          <w:rFonts w:ascii="Garamond" w:hAnsi="Garamond" w:cs="Courier New"/>
          <w:noProof/>
          <w:sz w:val="20"/>
          <w:szCs w:val="20"/>
        </w:rPr>
        <w:t xml:space="preserve">, </w:t>
      </w:r>
      <w:r w:rsidRPr="00167575">
        <w:rPr>
          <w:rFonts w:ascii="Garamond" w:hAnsi="Garamond" w:cs="Courier New"/>
          <w:noProof/>
          <w:sz w:val="20"/>
          <w:szCs w:val="20"/>
        </w:rPr>
        <w:t>je parle pas bien sûr naturellement des types du « </w:t>
      </w:r>
      <w:r w:rsidRPr="00167575">
        <w:rPr>
          <w:rFonts w:ascii="Garamond" w:hAnsi="Garamond"/>
          <w:i/>
          <w:iCs/>
          <w:noProof/>
          <w:sz w:val="20"/>
          <w:szCs w:val="20"/>
        </w:rPr>
        <w:t>Gaz et de l'Électricité de France</w:t>
      </w:r>
      <w:r w:rsidRPr="00167575">
        <w:rPr>
          <w:rFonts w:ascii="Garamond" w:hAnsi="Garamond" w:cs="Courier New"/>
          <w:noProof/>
          <w:sz w:val="20"/>
          <w:szCs w:val="20"/>
        </w:rPr>
        <w:t> » qui eux ont pris leur distance, qui se sont rués dans le travail</w:t>
      </w:r>
      <w:r w:rsidR="001D678C">
        <w:rPr>
          <w:rFonts w:ascii="Garamond" w:hAnsi="Garamond" w:cs="Courier New"/>
          <w:noProof/>
          <w:sz w:val="20"/>
          <w:szCs w:val="20"/>
        </w:rPr>
        <w:t xml:space="preserve">, </w:t>
      </w:r>
      <w:r w:rsidRPr="00167575">
        <w:rPr>
          <w:rFonts w:ascii="Garamond" w:hAnsi="Garamond"/>
          <w:sz w:val="20"/>
          <w:szCs w:val="20"/>
        </w:rPr>
        <w:t xml:space="preserve">mais dans une vie comme ça, appelons-la simplement ce qu'elle est, ce qu'elle est partout…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sauf dans… quand il y a eu une grande subversion chrétienne, </w:t>
      </w:r>
      <w:r w:rsidRPr="00167575">
        <w:rPr>
          <w:rFonts w:ascii="Garamond" w:hAnsi="Garamond"/>
          <w:i/>
          <w:iCs/>
          <w:noProof/>
          <w:sz w:val="20"/>
          <w:szCs w:val="20"/>
        </w:rPr>
        <w:t>notre</w:t>
      </w:r>
      <w:r w:rsidRPr="00167575">
        <w:rPr>
          <w:rFonts w:ascii="Garamond" w:hAnsi="Garamond" w:cs="Courier New"/>
          <w:noProof/>
          <w:sz w:val="20"/>
          <w:szCs w:val="20"/>
        </w:rPr>
        <w:t xml:space="preserve"> grande subversion chrétienne</w:t>
      </w:r>
    </w:p>
    <w:p w:rsidR="0069013E" w:rsidRPr="00167575" w:rsidRDefault="00F66695">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l'homme il se les roule, la femme </w:t>
      </w:r>
      <w:r w:rsidR="0069013E" w:rsidRPr="001D678C">
        <w:rPr>
          <w:rFonts w:ascii="Garamond" w:hAnsi="Garamond" w:cs="Courier New"/>
          <w:i/>
          <w:noProof/>
          <w:sz w:val="20"/>
          <w:szCs w:val="20"/>
        </w:rPr>
        <w:t>elle moud, elle broie, elle coud, elle fait les courses</w:t>
      </w:r>
      <w:r w:rsidR="0069013E" w:rsidRPr="00167575">
        <w:rPr>
          <w:rFonts w:ascii="Garamond" w:hAnsi="Garamond" w:cs="Courier New"/>
          <w:noProof/>
          <w:sz w:val="20"/>
          <w:szCs w:val="20"/>
        </w:rPr>
        <w:t xml:space="preserve"> et elle trouve le moyen encore</w:t>
      </w:r>
      <w:r w:rsidR="001D678C">
        <w:rPr>
          <w:rFonts w:ascii="Garamond" w:hAnsi="Garamond" w:cs="Courier New"/>
          <w:noProof/>
          <w:sz w:val="20"/>
          <w:szCs w:val="20"/>
        </w:rPr>
        <w: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dans ces solides civilisations qui ne sont pas perdues</w:t>
      </w:r>
      <w:r w:rsidR="001D678C">
        <w:rPr>
          <w:rFonts w:ascii="Garamond" w:hAnsi="Garamond" w:cs="Courier New"/>
          <w:noProof/>
          <w:sz w:val="20"/>
          <w:szCs w:val="20"/>
        </w:rPr>
        <w:t xml:space="preserve">, </w:t>
      </w:r>
      <w:r w:rsidRPr="00167575">
        <w:rPr>
          <w:rFonts w:ascii="Garamond" w:hAnsi="Garamond" w:cs="Courier New"/>
          <w:noProof/>
          <w:sz w:val="20"/>
          <w:szCs w:val="20"/>
        </w:rPr>
        <w:t xml:space="preserve">elle trouve encore le moyen de </w:t>
      </w:r>
      <w:r w:rsidRPr="001D678C">
        <w:rPr>
          <w:rFonts w:ascii="Garamond" w:hAnsi="Garamond" w:cs="Courier New"/>
          <w:i/>
          <w:noProof/>
          <w:sz w:val="20"/>
          <w:szCs w:val="20"/>
        </w:rPr>
        <w:t>tortiller du derrière</w:t>
      </w:r>
      <w:r w:rsidRPr="00167575">
        <w:rPr>
          <w:rFonts w:ascii="Garamond" w:hAnsi="Garamond" w:cs="Courier New"/>
          <w:noProof/>
          <w:sz w:val="20"/>
          <w:szCs w:val="20"/>
        </w:rPr>
        <w:t xml:space="preserve"> après pour…</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je parle d'une danse bien sûr, hein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…pour la satisfaction jubilatoire du type qui est là!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Alors pour ce qu'il en est de </w:t>
      </w:r>
      <w:r w:rsidRPr="00167575">
        <w:rPr>
          <w:rFonts w:ascii="Garamond" w:hAnsi="Garamond"/>
          <w:i/>
          <w:iCs/>
          <w:noProof/>
          <w:color w:val="0000CC"/>
          <w:sz w:val="20"/>
          <w:szCs w:val="20"/>
        </w:rPr>
        <w:t>l'actif</w:t>
      </w:r>
      <w:r w:rsidRPr="00167575">
        <w:rPr>
          <w:rFonts w:ascii="Garamond" w:hAnsi="Garamond" w:cs="Courier New"/>
          <w:noProof/>
          <w:sz w:val="20"/>
          <w:szCs w:val="20"/>
        </w:rPr>
        <w:t xml:space="preserve"> et du </w:t>
      </w:r>
      <w:r w:rsidRPr="00167575">
        <w:rPr>
          <w:rFonts w:ascii="Garamond" w:hAnsi="Garamond"/>
          <w:i/>
          <w:iCs/>
          <w:noProof/>
          <w:color w:val="0000CC"/>
          <w:sz w:val="20"/>
          <w:szCs w:val="20"/>
        </w:rPr>
        <w:t>passif</w:t>
      </w:r>
      <w:r w:rsidRPr="00167575">
        <w:rPr>
          <w:rFonts w:ascii="Garamond" w:hAnsi="Garamond" w:cs="Courier New"/>
          <w:noProof/>
          <w:sz w:val="20"/>
          <w:szCs w:val="20"/>
        </w:rPr>
        <w:t xml:space="preserve"> permettez-moi de… </w:t>
      </w:r>
    </w:p>
    <w:p w:rsidR="001D678C" w:rsidRDefault="0069013E" w:rsidP="001D678C">
      <w:pPr>
        <w:rPr>
          <w:rFonts w:ascii="Garamond" w:hAnsi="Garamond"/>
          <w:sz w:val="20"/>
          <w:szCs w:val="20"/>
        </w:rPr>
      </w:pPr>
      <w:r w:rsidRPr="00167575">
        <w:rPr>
          <w:rFonts w:ascii="Garamond" w:hAnsi="Garamond"/>
          <w:i/>
          <w:iCs/>
          <w:noProof/>
          <w:color w:val="0000CC"/>
          <w:sz w:val="20"/>
          <w:szCs w:val="20"/>
        </w:rPr>
        <w:t>C'est vrai qu'il chasse</w:t>
      </w:r>
      <w:r w:rsidRPr="00167575">
        <w:rPr>
          <w:rFonts w:ascii="Garamond" w:hAnsi="Garamond" w:cs="Courier New"/>
          <w:noProof/>
          <w:sz w:val="20"/>
          <w:szCs w:val="20"/>
        </w:rPr>
        <w:t> ! Et il y a pas de quoi rigoler mes petites, c'est très important</w:t>
      </w:r>
      <w:r w:rsidR="001D678C">
        <w:rPr>
          <w:rFonts w:ascii="Garamond" w:hAnsi="Garamond" w:cs="Courier New"/>
          <w:noProof/>
          <w:sz w:val="20"/>
          <w:szCs w:val="20"/>
        </w:rPr>
        <w:t xml:space="preserve"> </w:t>
      </w:r>
      <w:r w:rsidRPr="00167575">
        <w:rPr>
          <w:rFonts w:ascii="Garamond" w:hAnsi="Garamond" w:cs="Courier New"/>
          <w:noProof/>
          <w:sz w:val="20"/>
          <w:szCs w:val="20"/>
        </w:rPr>
        <w:t>!</w:t>
      </w:r>
      <w:r w:rsidR="001D678C">
        <w:rPr>
          <w:rFonts w:ascii="Garamond" w:hAnsi="Garamond" w:cs="Courier New"/>
          <w:noProof/>
          <w:sz w:val="20"/>
          <w:szCs w:val="20"/>
        </w:rPr>
        <w:t xml:space="preserve"> </w:t>
      </w:r>
      <w:r w:rsidRPr="00167575">
        <w:rPr>
          <w:rFonts w:ascii="Garamond" w:hAnsi="Garamond"/>
          <w:sz w:val="20"/>
          <w:szCs w:val="20"/>
        </w:rPr>
        <w:t xml:space="preserve">Puisque vous me provoquez, </w:t>
      </w:r>
    </w:p>
    <w:p w:rsidR="001D678C" w:rsidRDefault="0069013E" w:rsidP="001D678C">
      <w:pPr>
        <w:rPr>
          <w:rFonts w:ascii="Garamond" w:hAnsi="Garamond"/>
          <w:sz w:val="20"/>
          <w:szCs w:val="20"/>
        </w:rPr>
      </w:pPr>
      <w:r w:rsidRPr="00167575">
        <w:rPr>
          <w:rFonts w:ascii="Garamond" w:hAnsi="Garamond"/>
          <w:sz w:val="20"/>
          <w:szCs w:val="20"/>
        </w:rPr>
        <w:t xml:space="preserve">alors je continuerai à m'amuser. C'est malheureux parce que comme ça, je n'arriverai pas au bout de ce que j'avais </w:t>
      </w:r>
    </w:p>
    <w:p w:rsidR="0069013E" w:rsidRPr="00167575" w:rsidRDefault="0069013E" w:rsidP="001D678C">
      <w:pPr>
        <w:rPr>
          <w:rFonts w:ascii="Garamond" w:hAnsi="Garamond"/>
          <w:sz w:val="20"/>
          <w:szCs w:val="20"/>
        </w:rPr>
      </w:pPr>
      <w:r w:rsidRPr="00167575">
        <w:rPr>
          <w:rFonts w:ascii="Garamond" w:hAnsi="Garamond"/>
          <w:sz w:val="20"/>
          <w:szCs w:val="20"/>
        </w:rPr>
        <w:t xml:space="preserve">à vous dire aujourd'hui concernant </w:t>
      </w:r>
      <w:r w:rsidRPr="00167575">
        <w:rPr>
          <w:rFonts w:ascii="Garamond" w:hAnsi="Garamond"/>
          <w:i/>
          <w:color w:val="0000FF"/>
          <w:sz w:val="20"/>
          <w:szCs w:val="20"/>
        </w:rPr>
        <w:t>l'Un</w:t>
      </w:r>
      <w:r w:rsidRPr="00167575">
        <w:rPr>
          <w:rFonts w:ascii="Garamond" w:hAnsi="Garamond"/>
          <w:sz w:val="20"/>
          <w:szCs w:val="20"/>
        </w:rPr>
        <w:t xml:space="preserve">. Il est deux heures !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quand même puisque ça fait rigoler, la chasse, je sais pas, je sais pas si </w:t>
      </w:r>
      <w:r w:rsidRPr="00167575">
        <w:rPr>
          <w:rFonts w:ascii="Garamond" w:hAnsi="Garamond" w:cs="Courier New"/>
          <w:i/>
          <w:iCs/>
          <w:noProof/>
          <w:sz w:val="20"/>
          <w:szCs w:val="20"/>
        </w:rPr>
        <w:t>tout de même</w:t>
      </w:r>
      <w:r w:rsidRPr="00167575">
        <w:rPr>
          <w:rFonts w:ascii="Garamond" w:hAnsi="Garamond" w:cs="Courier New"/>
          <w:noProof/>
          <w:sz w:val="20"/>
          <w:szCs w:val="20"/>
        </w:rPr>
        <w:t xml:space="preserve">, </w:t>
      </w:r>
      <w:r w:rsidRPr="00167575">
        <w:rPr>
          <w:rFonts w:ascii="Garamond" w:hAnsi="Garamond" w:cs="Courier New"/>
          <w:i/>
          <w:iCs/>
          <w:noProof/>
          <w:sz w:val="20"/>
          <w:szCs w:val="20"/>
        </w:rPr>
        <w:t>malgré tout</w:t>
      </w:r>
      <w:r w:rsidRPr="00167575">
        <w:rPr>
          <w:rFonts w:ascii="Garamond" w:hAnsi="Garamond" w:cs="Courier New"/>
          <w:noProof/>
          <w:sz w:val="20"/>
          <w:szCs w:val="20"/>
        </w:rPr>
        <w:t xml:space="preserve">, c'est pas absolument superflu de… si c'est pas absolument </w:t>
      </w:r>
      <w:r w:rsidRPr="00167575">
        <w:rPr>
          <w:rFonts w:ascii="Garamond" w:hAnsi="Garamond"/>
          <w:i/>
          <w:iCs/>
          <w:noProof/>
          <w:sz w:val="20"/>
          <w:szCs w:val="20"/>
        </w:rPr>
        <w:t>superflu</w:t>
      </w:r>
      <w:r w:rsidRPr="00167575">
        <w:rPr>
          <w:rFonts w:ascii="Garamond" w:hAnsi="Garamond" w:cs="Courier New"/>
          <w:noProof/>
          <w:sz w:val="20"/>
          <w:szCs w:val="20"/>
        </w:rPr>
        <w:t xml:space="preserve"> d'y voir justement </w:t>
      </w:r>
      <w:r w:rsidRPr="00167575">
        <w:rPr>
          <w:rFonts w:ascii="Garamond" w:hAnsi="Garamond" w:cs="Courier New"/>
          <w:i/>
          <w:iCs/>
          <w:noProof/>
          <w:sz w:val="20"/>
          <w:szCs w:val="20"/>
        </w:rPr>
        <w:t>la vertu de l'homme</w:t>
      </w:r>
      <w:r w:rsidRPr="00167575">
        <w:rPr>
          <w:rFonts w:ascii="Garamond" w:hAnsi="Garamond" w:cs="Courier New"/>
          <w:noProof/>
          <w:sz w:val="20"/>
          <w:szCs w:val="20"/>
        </w:rPr>
        <w:t>, la vertu justement par laquelle il se montre, il se montre ce qu'il a de mieux</w:t>
      </w:r>
      <w:r w:rsidR="001D678C">
        <w:rPr>
          <w:rFonts w:ascii="Garamond" w:hAnsi="Garamond" w:cs="Courier New"/>
          <w:noProof/>
          <w:sz w:val="20"/>
          <w:szCs w:val="20"/>
        </w:rPr>
        <w:t> :</w:t>
      </w:r>
      <w:r w:rsidRPr="00167575">
        <w:rPr>
          <w:rFonts w:ascii="Garamond" w:hAnsi="Garamond" w:cs="Courier New"/>
          <w:noProof/>
          <w:sz w:val="20"/>
          <w:szCs w:val="20"/>
        </w:rPr>
        <w:t xml:space="preserve"> être passif. </w:t>
      </w:r>
    </w:p>
    <w:p w:rsidR="00043764" w:rsidRPr="00167575" w:rsidRDefault="00043764">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Parce que, d'après tout ce qu'on sait, quand même, je sais pas si vous vous rendez bien compte, </w:t>
      </w:r>
    </w:p>
    <w:p w:rsidR="001D678C" w:rsidRDefault="0069013E">
      <w:pPr>
        <w:rPr>
          <w:rFonts w:ascii="Garamond" w:hAnsi="Garamond" w:cs="Courier New"/>
          <w:noProof/>
          <w:sz w:val="20"/>
          <w:szCs w:val="20"/>
        </w:rPr>
      </w:pPr>
      <w:r w:rsidRPr="00167575">
        <w:rPr>
          <w:rFonts w:ascii="Garamond" w:hAnsi="Garamond" w:cs="Courier New"/>
          <w:noProof/>
          <w:sz w:val="20"/>
          <w:szCs w:val="20"/>
        </w:rPr>
        <w:t>parce que bien sûr, vous êtes tous ici des</w:t>
      </w:r>
      <w:r w:rsidR="001D678C">
        <w:rPr>
          <w:rFonts w:ascii="Garamond" w:hAnsi="Garamond" w:cs="Courier New"/>
          <w:noProof/>
          <w:sz w:val="20"/>
          <w:szCs w:val="20"/>
        </w:rPr>
        <w:t> « </w:t>
      </w:r>
      <w:hyperlink r:id="rId70" w:history="1">
        <w:r w:rsidRPr="00167575">
          <w:rPr>
            <w:rStyle w:val="Lienhypertexte"/>
            <w:rFonts w:ascii="Garamond" w:hAnsi="Garamond"/>
            <w:i/>
            <w:iCs/>
            <w:noProof/>
            <w:sz w:val="20"/>
            <w:szCs w:val="20"/>
          </w:rPr>
          <w:t>jean foutre</w:t>
        </w:r>
      </w:hyperlink>
      <w:r w:rsidR="001D678C">
        <w:rPr>
          <w:rStyle w:val="Lienhypertexte"/>
          <w:rFonts w:ascii="Garamond" w:hAnsi="Garamond"/>
          <w:i/>
          <w:iCs/>
          <w:noProof/>
          <w:sz w:val="20"/>
          <w:szCs w:val="20"/>
          <w:u w:val="none"/>
        </w:rPr>
        <w:t> »</w:t>
      </w:r>
      <w:r w:rsidRPr="00167575">
        <w:rPr>
          <w:rFonts w:ascii="Garamond" w:hAnsi="Garamond" w:cs="Courier New"/>
          <w:noProof/>
          <w:sz w:val="20"/>
          <w:szCs w:val="20"/>
        </w:rPr>
        <w:t>, et s'il y a pas ici de paysans, personne ne chas</w:t>
      </w:r>
      <w:r w:rsidRPr="00167575">
        <w:rPr>
          <w:rFonts w:ascii="Garamond" w:hAnsi="Garamond" w:cs="Courier New"/>
          <w:noProof/>
          <w:sz w:val="20"/>
          <w:szCs w:val="20"/>
        </w:rPr>
        <w:softHyphen/>
        <w:t xml:space="preserve">se,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s'il y avait aussi ici des paysans : </w:t>
      </w:r>
      <w:r w:rsidRPr="00167575">
        <w:rPr>
          <w:rFonts w:ascii="Garamond" w:hAnsi="Garamond"/>
          <w:i/>
          <w:iCs/>
          <w:noProof/>
          <w:sz w:val="20"/>
          <w:szCs w:val="20"/>
        </w:rPr>
        <w:t>ils chassent mal</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Pour le pay</w:t>
      </w:r>
      <w:r w:rsidRPr="00167575">
        <w:rPr>
          <w:rFonts w:ascii="Garamond" w:hAnsi="Garamond" w:cs="Courier New"/>
          <w:noProof/>
          <w:sz w:val="20"/>
          <w:szCs w:val="20"/>
        </w:rPr>
        <w:softHyphen/>
        <w:t>san…</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c'est pas forcément un homme, hein, le paysan, quoiqu'on en dise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…pour le paysan, le gibier, ça se rabat</w:t>
      </w:r>
      <w:r w:rsidR="00043764" w:rsidRPr="00167575">
        <w:rPr>
          <w:rFonts w:ascii="Garamond" w:hAnsi="Garamond" w:cs="Courier New"/>
          <w:noProof/>
          <w:sz w:val="20"/>
          <w:szCs w:val="20"/>
        </w:rPr>
        <w:t> :</w:t>
      </w:r>
      <w:r w:rsidRPr="00167575">
        <w:rPr>
          <w:rFonts w:ascii="Garamond" w:hAnsi="Garamond" w:cs="Courier New"/>
          <w:noProof/>
          <w:sz w:val="20"/>
          <w:szCs w:val="20"/>
        </w:rPr>
        <w:t xml:space="preserve"> </w:t>
      </w:r>
      <w:r w:rsidRPr="00167575">
        <w:rPr>
          <w:rFonts w:ascii="Garamond" w:hAnsi="Garamond"/>
          <w:i/>
          <w:noProof/>
          <w:sz w:val="20"/>
          <w:szCs w:val="20"/>
        </w:rPr>
        <w:t>pan</w:t>
      </w:r>
      <w:r w:rsidR="00043764" w:rsidRPr="00167575">
        <w:rPr>
          <w:rFonts w:ascii="Garamond" w:hAnsi="Garamond"/>
          <w:i/>
          <w:noProof/>
          <w:sz w:val="20"/>
          <w:szCs w:val="20"/>
        </w:rPr>
        <w:t xml:space="preserve"> </w:t>
      </w:r>
      <w:r w:rsidRPr="00167575">
        <w:rPr>
          <w:rFonts w:ascii="Garamond" w:hAnsi="Garamond"/>
          <w:i/>
          <w:noProof/>
          <w:sz w:val="20"/>
          <w:szCs w:val="20"/>
        </w:rPr>
        <w:t>! pan</w:t>
      </w:r>
      <w:r w:rsidR="00043764" w:rsidRPr="00167575">
        <w:rPr>
          <w:rFonts w:ascii="Garamond" w:hAnsi="Garamond"/>
          <w:i/>
          <w:noProof/>
          <w:sz w:val="20"/>
          <w:szCs w:val="20"/>
        </w:rPr>
        <w:t xml:space="preserve"> </w:t>
      </w:r>
      <w:r w:rsidRPr="00167575">
        <w:rPr>
          <w:rFonts w:ascii="Garamond" w:hAnsi="Garamond"/>
          <w:i/>
          <w:noProof/>
          <w:sz w:val="20"/>
          <w:szCs w:val="20"/>
        </w:rPr>
        <w:t>!</w:t>
      </w:r>
      <w:r w:rsidRPr="00167575">
        <w:rPr>
          <w:rFonts w:ascii="Garamond" w:hAnsi="Garamond" w:cs="Courier New"/>
          <w:noProof/>
          <w:sz w:val="20"/>
          <w:szCs w:val="20"/>
        </w:rPr>
        <w:t xml:space="preserve"> On lui ramène tout ça. C'est pas ça du tout </w:t>
      </w:r>
      <w:r w:rsidRPr="00167575">
        <w:rPr>
          <w:rFonts w:ascii="Garamond" w:hAnsi="Garamond" w:cs="Courier New"/>
          <w:i/>
          <w:noProof/>
          <w:sz w:val="20"/>
          <w:szCs w:val="20"/>
        </w:rPr>
        <w:t>la chasse</w:t>
      </w:r>
      <w:r w:rsidRPr="00167575">
        <w:rPr>
          <w:rFonts w:ascii="Garamond" w:hAnsi="Garamond" w:cs="Courier New"/>
          <w:noProof/>
          <w:sz w:val="20"/>
          <w:szCs w:val="20"/>
        </w:rPr>
        <w:t xml:space="preserve"> ! </w:t>
      </w:r>
    </w:p>
    <w:p w:rsidR="001D678C" w:rsidRDefault="0069013E" w:rsidP="001D678C">
      <w:pPr>
        <w:pStyle w:val="Titre3"/>
        <w:rPr>
          <w:rFonts w:ascii="Garamond" w:hAnsi="Garamond"/>
          <w:sz w:val="20"/>
          <w:szCs w:val="20"/>
        </w:rPr>
      </w:pPr>
      <w:r w:rsidRPr="00167575">
        <w:rPr>
          <w:rFonts w:ascii="Garamond" w:hAnsi="Garamond"/>
          <w:sz w:val="20"/>
          <w:szCs w:val="20"/>
        </w:rPr>
        <w:t xml:space="preserve">La chasse quand elle existe, il y a qu'à voir dans quelles transes ça les mettait, ça, parce que on le sait, enfin, </w:t>
      </w:r>
    </w:p>
    <w:p w:rsidR="0069013E" w:rsidRPr="00167575" w:rsidRDefault="0069013E" w:rsidP="001D678C">
      <w:pPr>
        <w:pStyle w:val="Titre3"/>
        <w:rPr>
          <w:rFonts w:ascii="Garamond" w:hAnsi="Garamond"/>
          <w:sz w:val="20"/>
          <w:szCs w:val="20"/>
        </w:rPr>
      </w:pPr>
      <w:r w:rsidRPr="00167575">
        <w:rPr>
          <w:rFonts w:ascii="Garamond" w:hAnsi="Garamond"/>
          <w:sz w:val="20"/>
          <w:szCs w:val="20"/>
        </w:rPr>
        <w:t xml:space="preserve">on en a eu des petites traces de tout ce qu'ils offraient de </w:t>
      </w:r>
      <w:r w:rsidRPr="00167575">
        <w:rPr>
          <w:rFonts w:ascii="Garamond" w:hAnsi="Garamond"/>
          <w:i/>
          <w:iCs/>
          <w:sz w:val="20"/>
          <w:szCs w:val="20"/>
        </w:rPr>
        <w:t>propi</w:t>
      </w:r>
      <w:r w:rsidRPr="00167575">
        <w:rPr>
          <w:rFonts w:ascii="Garamond" w:hAnsi="Garamond"/>
          <w:i/>
          <w:iCs/>
          <w:sz w:val="20"/>
          <w:szCs w:val="20"/>
        </w:rPr>
        <w:softHyphen/>
        <w:t>tiatoire</w:t>
      </w:r>
      <w:r w:rsidRPr="00167575">
        <w:rPr>
          <w:rFonts w:ascii="Garamond" w:hAnsi="Garamond"/>
          <w:sz w:val="20"/>
          <w:szCs w:val="20"/>
        </w:rPr>
        <w:t xml:space="preserve"> à la chose, quoi, qui pourtant n'était plus là.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Vous comprenez ils étaient quand même pas plus dingues que nous, une bête tuée est une bête tuée.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Seulement, s'ils avaient pas pu tuer la bête, c'est parce qu'ils s'étaient si bien soumis à tout ce qui est de sa démarche, de sa trace, de ses limites, de son territoire, de ses préoccupations sexuelles, hein, pour s'être juste</w:t>
      </w:r>
      <w:r w:rsidRPr="00167575">
        <w:rPr>
          <w:rFonts w:ascii="Garamond" w:hAnsi="Garamond" w:cs="Courier New"/>
          <w:noProof/>
          <w:sz w:val="20"/>
          <w:szCs w:val="20"/>
        </w:rPr>
        <w:softHyphen/>
        <w:t xml:space="preserve">ment, eux, substitués à ce qui n'est pas tout ça, à la </w:t>
      </w:r>
      <w:r w:rsidRPr="00167575">
        <w:rPr>
          <w:rFonts w:ascii="Garamond" w:hAnsi="Garamond" w:cs="Courier New"/>
          <w:i/>
          <w:iCs/>
          <w:noProof/>
          <w:sz w:val="20"/>
          <w:szCs w:val="20"/>
        </w:rPr>
        <w:t>non-défense</w:t>
      </w:r>
      <w:r w:rsidRPr="00167575">
        <w:rPr>
          <w:rFonts w:ascii="Garamond" w:hAnsi="Garamond" w:cs="Courier New"/>
          <w:noProof/>
          <w:sz w:val="20"/>
          <w:szCs w:val="20"/>
        </w:rPr>
        <w:t xml:space="preserve">, à la </w:t>
      </w:r>
      <w:r w:rsidRPr="00167575">
        <w:rPr>
          <w:rFonts w:ascii="Garamond" w:hAnsi="Garamond" w:cs="Courier New"/>
          <w:i/>
          <w:iCs/>
          <w:noProof/>
          <w:sz w:val="20"/>
          <w:szCs w:val="20"/>
        </w:rPr>
        <w:t>non-</w:t>
      </w:r>
      <w:r w:rsidRPr="00167575">
        <w:rPr>
          <w:rFonts w:ascii="Garamond" w:hAnsi="Garamond" w:cs="Courier New"/>
          <w:i/>
          <w:iCs/>
          <w:noProof/>
          <w:sz w:val="20"/>
          <w:szCs w:val="20"/>
        </w:rPr>
        <w:softHyphen/>
        <w:t>clôture</w:t>
      </w:r>
      <w:r w:rsidRPr="00167575">
        <w:rPr>
          <w:rFonts w:ascii="Garamond" w:hAnsi="Garamond" w:cs="Courier New"/>
          <w:noProof/>
          <w:sz w:val="20"/>
          <w:szCs w:val="20"/>
        </w:rPr>
        <w:t xml:space="preserve">, aux </w:t>
      </w:r>
      <w:r w:rsidRPr="00167575">
        <w:rPr>
          <w:rFonts w:ascii="Garamond" w:hAnsi="Garamond" w:cs="Courier New"/>
          <w:i/>
          <w:iCs/>
          <w:noProof/>
          <w:sz w:val="20"/>
          <w:szCs w:val="20"/>
        </w:rPr>
        <w:t>non-limites</w:t>
      </w:r>
      <w:r w:rsidRPr="00167575">
        <w:rPr>
          <w:rFonts w:ascii="Garamond" w:hAnsi="Garamond" w:cs="Courier New"/>
          <w:noProof/>
          <w:sz w:val="20"/>
          <w:szCs w:val="20"/>
        </w:rPr>
        <w:t xml:space="preserve"> de la bête, </w:t>
      </w:r>
      <w:r w:rsidRPr="00167575">
        <w:rPr>
          <w:rFonts w:ascii="Garamond" w:hAnsi="Garamond"/>
          <w:i/>
          <w:iCs/>
          <w:noProof/>
          <w:sz w:val="20"/>
          <w:szCs w:val="20"/>
        </w:rPr>
        <w:t>à la vie</w:t>
      </w:r>
      <w:r w:rsidRPr="00167575">
        <w:rPr>
          <w:rFonts w:ascii="Garamond" w:hAnsi="Garamond" w:cs="Courier New"/>
          <w:noProof/>
          <w:sz w:val="20"/>
          <w:szCs w:val="20"/>
        </w:rPr>
        <w:t xml:space="preserve"> il faut dire le mot. </w:t>
      </w:r>
    </w:p>
    <w:p w:rsidR="0069013E" w:rsidRPr="00167575" w:rsidRDefault="0069013E">
      <w:pPr>
        <w:rPr>
          <w:rFonts w:ascii="Garamond" w:hAnsi="Garamond" w:cs="Courier New"/>
          <w:noProof/>
          <w:sz w:val="20"/>
          <w:szCs w:val="20"/>
        </w:rPr>
      </w:pPr>
    </w:p>
    <w:p w:rsidR="00BE7C08" w:rsidRDefault="0069013E">
      <w:pPr>
        <w:rPr>
          <w:rFonts w:ascii="Garamond" w:hAnsi="Garamond" w:cs="Courier New"/>
          <w:noProof/>
          <w:sz w:val="20"/>
          <w:szCs w:val="20"/>
        </w:rPr>
      </w:pPr>
      <w:r w:rsidRPr="00167575">
        <w:rPr>
          <w:rFonts w:ascii="Garamond" w:hAnsi="Garamond" w:cs="Courier New"/>
          <w:noProof/>
          <w:sz w:val="20"/>
          <w:szCs w:val="20"/>
        </w:rPr>
        <w:t>Et que quand cette vie, ils avaient dû la soustraire, après y être devenus telle</w:t>
      </w:r>
      <w:r w:rsidRPr="00167575">
        <w:rPr>
          <w:rFonts w:ascii="Garamond" w:hAnsi="Garamond" w:cs="Courier New"/>
          <w:noProof/>
          <w:sz w:val="20"/>
          <w:szCs w:val="20"/>
        </w:rPr>
        <w:softHyphen/>
        <w:t xml:space="preserve">ment, eux, cette vie même,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ça se comprend bien sûr, hein, qu'ils aient trouvé que non seulement ça faisait moche mais que c'était dangereux.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Que ça pouvait bien, à eux, leur arriver aussi.</w:t>
      </w:r>
    </w:p>
    <w:p w:rsidR="0069013E" w:rsidRPr="00167575" w:rsidRDefault="0069013E">
      <w:pPr>
        <w:rPr>
          <w:rFonts w:ascii="Garamond" w:hAnsi="Garamond" w:cs="Courier New"/>
          <w:noProof/>
          <w:sz w:val="20"/>
          <w:szCs w:val="20"/>
        </w:rPr>
      </w:pPr>
    </w:p>
    <w:p w:rsidR="00BE7C08" w:rsidRDefault="0069013E">
      <w:pPr>
        <w:rPr>
          <w:rFonts w:ascii="Garamond" w:hAnsi="Garamond" w:cs="Courier New"/>
          <w:noProof/>
          <w:sz w:val="20"/>
          <w:szCs w:val="20"/>
        </w:rPr>
      </w:pPr>
      <w:r w:rsidRPr="00167575">
        <w:rPr>
          <w:rFonts w:ascii="Garamond" w:hAnsi="Garamond" w:cs="Courier New"/>
          <w:noProof/>
          <w:sz w:val="20"/>
          <w:szCs w:val="20"/>
        </w:rPr>
        <w:t xml:space="preserve">Ça pourrait être de </w:t>
      </w:r>
      <w:r w:rsidRPr="00167575">
        <w:rPr>
          <w:rFonts w:ascii="Garamond" w:hAnsi="Garamond"/>
          <w:i/>
          <w:iCs/>
          <w:noProof/>
          <w:sz w:val="20"/>
          <w:szCs w:val="20"/>
        </w:rPr>
        <w:t>ces choses</w:t>
      </w:r>
      <w:r w:rsidRPr="00167575">
        <w:rPr>
          <w:rFonts w:ascii="Garamond" w:hAnsi="Garamond" w:cs="Courier New"/>
          <w:noProof/>
          <w:sz w:val="20"/>
          <w:szCs w:val="20"/>
        </w:rPr>
        <w:t xml:space="preserve"> qui ont même fait penser, comme ça, quelques-uns, parce que </w:t>
      </w:r>
      <w:r w:rsidRPr="00167575">
        <w:rPr>
          <w:rFonts w:ascii="Garamond" w:hAnsi="Garamond"/>
          <w:i/>
          <w:iCs/>
          <w:noProof/>
          <w:sz w:val="20"/>
          <w:szCs w:val="20"/>
        </w:rPr>
        <w:t>ces choses-là</w:t>
      </w:r>
      <w:r w:rsidRPr="00167575">
        <w:rPr>
          <w:rFonts w:ascii="Garamond" w:hAnsi="Garamond" w:cs="Courier New"/>
          <w:noProof/>
          <w:sz w:val="20"/>
          <w:szCs w:val="20"/>
        </w:rPr>
        <w:t xml:space="preserve"> quand même, ça continue à se sen</w:t>
      </w:r>
      <w:r w:rsidRPr="00167575">
        <w:rPr>
          <w:rFonts w:ascii="Garamond" w:hAnsi="Garamond" w:cs="Courier New"/>
          <w:noProof/>
          <w:sz w:val="20"/>
          <w:szCs w:val="20"/>
        </w:rPr>
        <w:softHyphen/>
        <w:t>tir, et j'ai entendu ça, moi, formulé d'une façon curieuse par quelqu'un d'</w:t>
      </w:r>
      <w:r w:rsidRPr="00BE7C08">
        <w:rPr>
          <w:rFonts w:ascii="Garamond" w:hAnsi="Garamond" w:cs="Courier New"/>
          <w:i/>
          <w:noProof/>
          <w:sz w:val="20"/>
          <w:szCs w:val="20"/>
        </w:rPr>
        <w:t>excessivement intelligent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un mathématicien</w:t>
      </w:r>
      <w:r w:rsidR="006E00A6" w:rsidRPr="00167575">
        <w:rPr>
          <w:rFonts w:ascii="Garamond" w:hAnsi="Garamond" w:cs="Courier New"/>
          <w:noProof/>
          <w:sz w:val="20"/>
          <w:szCs w:val="20"/>
        </w:rPr>
        <w:t> :</w:t>
      </w:r>
      <w:r w:rsidRPr="00167575">
        <w:rPr>
          <w:rFonts w:ascii="Garamond" w:hAnsi="Garamond" w:cs="Courier New"/>
          <w:noProof/>
          <w:sz w:val="20"/>
          <w:szCs w:val="20"/>
        </w:rPr>
        <w:t xml:space="preserve"> que…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mais alors là, il extrapole, le gars, quand même! mais enfin je vous le fournis parce que c'est excitant</w:t>
      </w:r>
    </w:p>
    <w:p w:rsidR="00BE7C08" w:rsidRDefault="0069013E">
      <w:pPr>
        <w:rPr>
          <w:rFonts w:ascii="Garamond" w:hAnsi="Garamond" w:cs="Courier New"/>
          <w:noProof/>
          <w:sz w:val="20"/>
          <w:szCs w:val="20"/>
        </w:rPr>
      </w:pPr>
      <w:r w:rsidRPr="00167575">
        <w:rPr>
          <w:rFonts w:ascii="Garamond" w:hAnsi="Garamond" w:cs="Courier New"/>
          <w:noProof/>
          <w:sz w:val="20"/>
          <w:szCs w:val="20"/>
        </w:rPr>
        <w:t>…que le système nerveux dans un organis</w:t>
      </w:r>
      <w:r w:rsidRPr="00167575">
        <w:rPr>
          <w:rFonts w:ascii="Garamond" w:hAnsi="Garamond" w:cs="Courier New"/>
          <w:noProof/>
          <w:sz w:val="20"/>
          <w:szCs w:val="20"/>
        </w:rPr>
        <w:softHyphen/>
        <w:t xml:space="preserve">me, c'était peut-être bien pas autre chose que ce qui résulte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d'une iden</w:t>
      </w:r>
      <w:r w:rsidRPr="00167575">
        <w:rPr>
          <w:rFonts w:ascii="Garamond" w:hAnsi="Garamond" w:cs="Courier New"/>
          <w:noProof/>
          <w:sz w:val="20"/>
          <w:szCs w:val="20"/>
        </w:rPr>
        <w:softHyphen/>
        <w:t xml:space="preserve">tification à la proie, hein ?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Bon</w:t>
      </w:r>
      <w:r w:rsidR="00BE7C08">
        <w:rPr>
          <w:rFonts w:ascii="Garamond" w:hAnsi="Garamond" w:cs="Courier New"/>
          <w:noProof/>
          <w:sz w:val="20"/>
          <w:szCs w:val="20"/>
        </w:rPr>
        <w:t xml:space="preserve"> </w:t>
      </w:r>
      <w:r w:rsidRPr="00167575">
        <w:rPr>
          <w:rFonts w:ascii="Garamond" w:hAnsi="Garamond" w:cs="Courier New"/>
          <w:noProof/>
          <w:sz w:val="20"/>
          <w:szCs w:val="20"/>
        </w:rPr>
        <w:t>! je vous lâche l'idée comme ça, je vous la donne, vous en ferez ce que vous voudrez bien sûr, mais on peut décon</w:t>
      </w:r>
      <w:r w:rsidRPr="00167575">
        <w:rPr>
          <w:rFonts w:ascii="Garamond" w:hAnsi="Garamond" w:cs="Courier New"/>
          <w:noProof/>
          <w:sz w:val="20"/>
          <w:szCs w:val="20"/>
        </w:rPr>
        <w:softHyphen/>
        <w:t xml:space="preserve">ner là-dessus une nouvelle théorie de l'évolution qui sera un tout petit peu plus drôle que les précédentes. </w:t>
      </w:r>
    </w:p>
    <w:p w:rsidR="006E00A6" w:rsidRPr="00167575" w:rsidRDefault="006E00A6">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vous la donne d'autant plus volon</w:t>
      </w:r>
      <w:r w:rsidRPr="00167575">
        <w:rPr>
          <w:rFonts w:ascii="Garamond" w:hAnsi="Garamond" w:cs="Courier New"/>
          <w:noProof/>
          <w:sz w:val="20"/>
          <w:szCs w:val="20"/>
        </w:rPr>
        <w:softHyphen/>
        <w:t xml:space="preserve">tiers, d'abord, qu'elle est pas à moi. À moi aussi on me l'a refilée.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je suis sûr que ça… que ça excitera les cervelles ontologiques.</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vrai bien sûr aussi pour le pêcheur. Enfin dans tout ce par quoi l'homme est femme.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Parce que la façon dont un pêcheur passe la main sous le ventre de la truite qui est sous son rocher…</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faut qu'il y ait ici un pêcheur de truite - quand même il y a des chances - il doit savoir ce que je dis là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c'est quelque chose !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Enfin tout ça ne nous met pas sur le sujet de l'actif et du passif, dans une répartition bien claire. Alors je ne vais pas m'étendre parce qu'il suffit que je confronte chacun de ces couples habituels avec un essai de répartition bisexuelle quelconque pour arriver à</w:t>
      </w:r>
      <w:r w:rsidR="00BE7C08">
        <w:rPr>
          <w:rFonts w:ascii="Garamond" w:hAnsi="Garamond" w:cs="Courier New"/>
          <w:noProof/>
          <w:sz w:val="20"/>
          <w:szCs w:val="20"/>
        </w:rPr>
        <w:t xml:space="preserve"> des résultats aussi bouffons. </w:t>
      </w:r>
      <w:r w:rsidRPr="00167575">
        <w:rPr>
          <w:rFonts w:ascii="Garamond" w:hAnsi="Garamond" w:cs="Courier New"/>
          <w:noProof/>
          <w:sz w:val="20"/>
          <w:szCs w:val="20"/>
        </w:rPr>
        <w:t>Alors qu'est-ce que ça pour</w:t>
      </w:r>
      <w:r w:rsidRPr="00167575">
        <w:rPr>
          <w:rFonts w:ascii="Garamond" w:hAnsi="Garamond" w:cs="Courier New"/>
          <w:noProof/>
          <w:sz w:val="20"/>
          <w:szCs w:val="20"/>
        </w:rPr>
        <w:softHyphen/>
        <w:t>rait bien être ?</w:t>
      </w:r>
    </w:p>
    <w:p w:rsidR="00BE7C08" w:rsidRDefault="00BE7C08">
      <w:pPr>
        <w:rPr>
          <w:rFonts w:ascii="Garamond" w:hAnsi="Garamond" w:cs="Courier New"/>
          <w:noProof/>
          <w:sz w:val="20"/>
          <w:szCs w:val="20"/>
        </w:rPr>
      </w:pP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Quand je dis « </w:t>
      </w:r>
      <w:r w:rsidRPr="00167575">
        <w:rPr>
          <w:rFonts w:ascii="Garamond" w:hAnsi="Garamond"/>
          <w:i/>
          <w:noProof/>
          <w:color w:val="0000CC"/>
          <w:sz w:val="20"/>
          <w:szCs w:val="20"/>
        </w:rPr>
        <w:t>Yad'lun</w:t>
      </w:r>
      <w:r w:rsidRPr="00167575">
        <w:rPr>
          <w:rFonts w:ascii="Garamond" w:hAnsi="Garamond" w:cs="Courier New"/>
          <w:iCs/>
          <w:noProof/>
          <w:sz w:val="20"/>
          <w:szCs w:val="20"/>
        </w:rPr>
        <w:t> »</w:t>
      </w:r>
      <w:r w:rsidRPr="00167575">
        <w:rPr>
          <w:rFonts w:ascii="Garamond" w:hAnsi="Garamond" w:cs="Courier New"/>
          <w:i/>
          <w:noProof/>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iCs/>
          <w:noProof/>
          <w:sz w:val="20"/>
          <w:szCs w:val="20"/>
        </w:rPr>
        <w:t>il</w:t>
      </w:r>
      <w:r w:rsidRPr="00167575">
        <w:rPr>
          <w:rFonts w:ascii="Garamond" w:hAnsi="Garamond" w:cs="Courier New"/>
          <w:i/>
          <w:noProof/>
          <w:sz w:val="20"/>
          <w:szCs w:val="20"/>
        </w:rPr>
        <w:t xml:space="preserve"> </w:t>
      </w:r>
      <w:r w:rsidRPr="00167575">
        <w:rPr>
          <w:rFonts w:ascii="Garamond" w:hAnsi="Garamond" w:cs="Courier New"/>
          <w:noProof/>
          <w:sz w:val="20"/>
          <w:szCs w:val="20"/>
        </w:rPr>
        <w:t>faut quand même que je balaie le pas de ma porte et puis je vois pas pourquoi je n'en resterai pas là puisque je vous parlerai donc le jeudi, le jeudi 1</w:t>
      </w:r>
      <w:r w:rsidRPr="00167575">
        <w:rPr>
          <w:rFonts w:ascii="Garamond" w:hAnsi="Garamond" w:cs="Courier New"/>
          <w:noProof/>
          <w:sz w:val="20"/>
          <w:szCs w:val="20"/>
          <w:vertAlign w:val="superscript"/>
        </w:rPr>
        <w:t>er</w:t>
      </w:r>
      <w:r w:rsidRPr="00167575">
        <w:rPr>
          <w:rFonts w:ascii="Garamond" w:hAnsi="Garamond" w:cs="Courier New"/>
          <w:noProof/>
          <w:sz w:val="20"/>
          <w:szCs w:val="20"/>
        </w:rPr>
        <w:t xml:space="preserve"> </w:t>
      </w:r>
      <w:r w:rsidR="006E00A6" w:rsidRPr="00167575">
        <w:rPr>
          <w:rFonts w:ascii="Garamond" w:hAnsi="Garamond" w:cs="Courier New"/>
          <w:noProof/>
          <w:sz w:val="20"/>
          <w:szCs w:val="20"/>
        </w:rPr>
        <w:t>J</w:t>
      </w:r>
      <w:r w:rsidRPr="00167575">
        <w:rPr>
          <w:rFonts w:ascii="Garamond" w:hAnsi="Garamond" w:cs="Courier New"/>
          <w:noProof/>
          <w:sz w:val="20"/>
          <w:szCs w:val="20"/>
        </w:rPr>
        <w:t xml:space="preserve">uin je crois, quelque chose comme ça. </w:t>
      </w:r>
      <w:r w:rsidRPr="00BE7C08">
        <w:rPr>
          <w:rFonts w:ascii="Garamond" w:hAnsi="Garamond" w:cs="Courier New"/>
          <w:i/>
          <w:noProof/>
          <w:sz w:val="20"/>
          <w:szCs w:val="20"/>
        </w:rPr>
        <w:t>Vous vous rendez compte, le 1</w:t>
      </w:r>
      <w:r w:rsidRPr="00BE7C08">
        <w:rPr>
          <w:rFonts w:ascii="Garamond" w:hAnsi="Garamond" w:cs="Courier New"/>
          <w:i/>
          <w:noProof/>
          <w:sz w:val="20"/>
          <w:szCs w:val="20"/>
          <w:vertAlign w:val="superscript"/>
        </w:rPr>
        <w:t>er</w:t>
      </w:r>
      <w:r w:rsidRPr="00BE7C08">
        <w:rPr>
          <w:rFonts w:ascii="Garamond" w:hAnsi="Garamond" w:cs="Courier New"/>
          <w:i/>
          <w:noProof/>
          <w:sz w:val="20"/>
          <w:szCs w:val="20"/>
        </w:rPr>
        <w:t xml:space="preserve"> jeudi de </w:t>
      </w:r>
      <w:r w:rsidR="006E00A6" w:rsidRPr="00BE7C08">
        <w:rPr>
          <w:rFonts w:ascii="Garamond" w:hAnsi="Garamond" w:cs="Courier New"/>
          <w:i/>
          <w:noProof/>
          <w:sz w:val="20"/>
          <w:szCs w:val="20"/>
        </w:rPr>
        <w:t>J</w:t>
      </w:r>
      <w:r w:rsidRPr="00BE7C08">
        <w:rPr>
          <w:rFonts w:ascii="Garamond" w:hAnsi="Garamond" w:cs="Courier New"/>
          <w:i/>
          <w:noProof/>
          <w:sz w:val="20"/>
          <w:szCs w:val="20"/>
        </w:rPr>
        <w:t>uin je suis forcé de revenir des quelques jours de vacances pour ne pas manquer à Sainte Anne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…alors je vais quand même là, tout de même, faire la remarque que « </w:t>
      </w:r>
      <w:r w:rsidRPr="00167575">
        <w:rPr>
          <w:rFonts w:ascii="Garamond" w:hAnsi="Garamond"/>
          <w:i/>
          <w:noProof/>
          <w:color w:val="0000CC"/>
          <w:sz w:val="20"/>
          <w:szCs w:val="20"/>
        </w:rPr>
        <w:t>Yad'lun</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ça ne veut pas dire…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il me semble que quand même pour beau</w:t>
      </w:r>
      <w:r w:rsidRPr="00167575">
        <w:rPr>
          <w:rFonts w:ascii="Garamond" w:hAnsi="Garamond" w:cs="Courier New"/>
          <w:noProof/>
          <w:sz w:val="20"/>
          <w:szCs w:val="20"/>
        </w:rPr>
        <w:softHyphen/>
        <w:t>coup ça doit être déjà su, mais pourquoi pas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veut pas dire qu'il </w:t>
      </w:r>
      <w:r w:rsidRPr="00167575">
        <w:rPr>
          <w:rFonts w:ascii="Garamond" w:hAnsi="Garamond"/>
          <w:i/>
          <w:iCs/>
          <w:noProof/>
          <w:color w:val="0000CC"/>
          <w:sz w:val="20"/>
          <w:szCs w:val="20"/>
        </w:rPr>
        <w:t>y a de l'individu</w:t>
      </w:r>
      <w:r w:rsidRPr="00167575">
        <w:rPr>
          <w:rFonts w:ascii="Garamond" w:hAnsi="Garamond" w:cs="Courier New"/>
          <w:noProof/>
          <w:sz w:val="20"/>
          <w:szCs w:val="20"/>
        </w:rPr>
        <w:t xml:space="preserve">. </w:t>
      </w:r>
    </w:p>
    <w:p w:rsidR="006E00A6" w:rsidRPr="00167575" w:rsidRDefault="006E00A6">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bien pour ça, vous comprenez, que je vous demande d'enraciner cet « </w:t>
      </w:r>
      <w:r w:rsidRPr="00167575">
        <w:rPr>
          <w:rFonts w:ascii="Garamond" w:hAnsi="Garamond"/>
          <w:i/>
          <w:noProof/>
          <w:color w:val="0000CC"/>
          <w:sz w:val="20"/>
          <w:szCs w:val="20"/>
        </w:rPr>
        <w:t>Yad'lun</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de là où il vient.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C'est-à-dire qu</w:t>
      </w:r>
      <w:r w:rsidR="006E00A6" w:rsidRPr="00167575">
        <w:rPr>
          <w:rFonts w:ascii="Garamond" w:hAnsi="Garamond" w:cs="Courier New"/>
          <w:noProof/>
          <w:sz w:val="20"/>
          <w:szCs w:val="20"/>
        </w:rPr>
        <w:t>’</w:t>
      </w:r>
      <w:r w:rsidRPr="00167575">
        <w:rPr>
          <w:rFonts w:ascii="Garamond" w:hAnsi="Garamond"/>
          <w:i/>
          <w:iCs/>
          <w:noProof/>
          <w:color w:val="0000CC"/>
          <w:sz w:val="20"/>
          <w:szCs w:val="20"/>
        </w:rPr>
        <w:t>il n'y a pas d'autre existence de l'</w:t>
      </w:r>
      <w:r w:rsidR="006E00A6" w:rsidRPr="00167575">
        <w:rPr>
          <w:rFonts w:ascii="Garamond" w:hAnsi="Garamond"/>
          <w:i/>
          <w:iCs/>
          <w:noProof/>
          <w:color w:val="0000CC"/>
          <w:sz w:val="20"/>
          <w:szCs w:val="20"/>
        </w:rPr>
        <w:t>1</w:t>
      </w:r>
      <w:r w:rsidRPr="00167575">
        <w:rPr>
          <w:rFonts w:ascii="Garamond" w:hAnsi="Garamond"/>
          <w:i/>
          <w:iCs/>
          <w:noProof/>
          <w:color w:val="0000CC"/>
          <w:sz w:val="20"/>
          <w:szCs w:val="20"/>
        </w:rPr>
        <w:t xml:space="preserve"> que l'existence mathématique</w:t>
      </w:r>
      <w:r w:rsidRPr="00167575">
        <w:rPr>
          <w:rFonts w:ascii="Garamond" w:hAnsi="Garamond" w:cs="Courier New"/>
          <w:noProof/>
          <w:sz w:val="20"/>
          <w:szCs w:val="20"/>
        </w:rPr>
        <w:t xml:space="preserve">. </w:t>
      </w:r>
    </w:p>
    <w:p w:rsidR="006E00A6" w:rsidRPr="00167575" w:rsidRDefault="006E00A6">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y a </w:t>
      </w:r>
      <w:r w:rsidRPr="00167575">
        <w:rPr>
          <w:rFonts w:ascii="Garamond" w:hAnsi="Garamond"/>
          <w:i/>
          <w:noProof/>
          <w:color w:val="0000CC"/>
          <w:sz w:val="20"/>
          <w:szCs w:val="20"/>
        </w:rPr>
        <w:t>Un</w:t>
      </w:r>
      <w:r w:rsidRPr="00167575">
        <w:rPr>
          <w:rFonts w:ascii="Garamond" w:hAnsi="Garamond"/>
          <w:i/>
          <w:noProof/>
          <w:sz w:val="20"/>
          <w:szCs w:val="20"/>
        </w:rPr>
        <w:t xml:space="preserve"> </w:t>
      </w:r>
      <w:r w:rsidRPr="00167575">
        <w:rPr>
          <w:rFonts w:ascii="Garamond" w:hAnsi="Garamond"/>
          <w:i/>
          <w:iCs/>
          <w:noProof/>
          <w:sz w:val="20"/>
          <w:szCs w:val="20"/>
        </w:rPr>
        <w:t>quelque chose</w:t>
      </w:r>
      <w:r w:rsidRPr="00167575">
        <w:rPr>
          <w:rFonts w:ascii="Garamond" w:hAnsi="Garamond" w:cs="Courier New"/>
          <w:noProof/>
          <w:sz w:val="20"/>
          <w:szCs w:val="20"/>
        </w:rPr>
        <w:t xml:space="preserve">, </w:t>
      </w:r>
      <w:r w:rsidRPr="00167575">
        <w:rPr>
          <w:rFonts w:ascii="Garamond" w:hAnsi="Garamond"/>
          <w:i/>
          <w:noProof/>
          <w:color w:val="0000CC"/>
          <w:sz w:val="20"/>
          <w:szCs w:val="20"/>
        </w:rPr>
        <w:t>Un</w:t>
      </w:r>
      <w:r w:rsidRPr="00167575">
        <w:rPr>
          <w:rFonts w:ascii="Garamond" w:hAnsi="Garamond"/>
          <w:i/>
          <w:noProof/>
          <w:sz w:val="20"/>
          <w:szCs w:val="20"/>
        </w:rPr>
        <w:t xml:space="preserve"> </w:t>
      </w:r>
      <w:r w:rsidRPr="00167575">
        <w:rPr>
          <w:rFonts w:ascii="Garamond" w:hAnsi="Garamond"/>
          <w:i/>
          <w:iCs/>
          <w:noProof/>
          <w:sz w:val="20"/>
          <w:szCs w:val="20"/>
        </w:rPr>
        <w:t>argument</w:t>
      </w:r>
      <w:r w:rsidRPr="00167575">
        <w:rPr>
          <w:rFonts w:ascii="Garamond" w:hAnsi="Garamond" w:cs="Courier New"/>
          <w:noProof/>
          <w:sz w:val="20"/>
          <w:szCs w:val="20"/>
        </w:rPr>
        <w:t xml:space="preserve"> qui satisfait à </w:t>
      </w:r>
      <w:r w:rsidRPr="00167575">
        <w:rPr>
          <w:rFonts w:ascii="Garamond" w:hAnsi="Garamond"/>
          <w:i/>
          <w:noProof/>
          <w:color w:val="0000CC"/>
          <w:sz w:val="20"/>
          <w:szCs w:val="20"/>
        </w:rPr>
        <w:t>Une</w:t>
      </w:r>
      <w:r w:rsidRPr="00167575">
        <w:rPr>
          <w:rFonts w:ascii="Garamond" w:hAnsi="Garamond"/>
          <w:i/>
          <w:noProof/>
          <w:sz w:val="20"/>
          <w:szCs w:val="20"/>
        </w:rPr>
        <w:t xml:space="preserve"> formule</w:t>
      </w:r>
      <w:r w:rsidRPr="00167575">
        <w:rPr>
          <w:rFonts w:ascii="Garamond" w:hAnsi="Garamond" w:cs="Courier New"/>
          <w:noProof/>
          <w:sz w:val="20"/>
          <w:szCs w:val="20"/>
        </w:rPr>
        <w:t xml:space="preserve">. </w:t>
      </w: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 xml:space="preserve">Et </w:t>
      </w:r>
      <w:r w:rsidRPr="00167575">
        <w:rPr>
          <w:rFonts w:ascii="Garamond" w:hAnsi="Garamond"/>
          <w:i/>
          <w:iCs/>
          <w:noProof/>
          <w:sz w:val="20"/>
          <w:szCs w:val="20"/>
        </w:rPr>
        <w:t>un argument</w:t>
      </w:r>
      <w:r w:rsidRPr="00167575">
        <w:rPr>
          <w:rFonts w:ascii="Garamond" w:hAnsi="Garamond" w:cs="Courier New"/>
          <w:noProof/>
          <w:sz w:val="20"/>
          <w:szCs w:val="20"/>
        </w:rPr>
        <w:t xml:space="preserve"> c’est </w:t>
      </w:r>
      <w:r w:rsidRPr="00167575">
        <w:rPr>
          <w:rFonts w:ascii="Garamond" w:hAnsi="Garamond"/>
          <w:i/>
          <w:iCs/>
          <w:noProof/>
          <w:sz w:val="20"/>
          <w:szCs w:val="20"/>
        </w:rPr>
        <w:t xml:space="preserve">quelque chose </w:t>
      </w:r>
      <w:r w:rsidRPr="00167575">
        <w:rPr>
          <w:rFonts w:ascii="Garamond" w:hAnsi="Garamond" w:cs="Courier New"/>
          <w:noProof/>
          <w:sz w:val="20"/>
          <w:szCs w:val="20"/>
        </w:rPr>
        <w:t xml:space="preserve"> de complètement </w:t>
      </w:r>
      <w:r w:rsidRPr="00167575">
        <w:rPr>
          <w:rFonts w:ascii="Garamond" w:hAnsi="Garamond"/>
          <w:i/>
          <w:iCs/>
          <w:noProof/>
          <w:sz w:val="20"/>
          <w:szCs w:val="20"/>
        </w:rPr>
        <w:t>vidé de sens</w:t>
      </w:r>
      <w:r w:rsidR="00BE7C08">
        <w:rPr>
          <w:rFonts w:ascii="Garamond" w:hAnsi="Garamond" w:cs="Courier New"/>
          <w:noProof/>
          <w:sz w:val="20"/>
          <w:szCs w:val="20"/>
        </w:rPr>
        <w:t>,</w:t>
      </w:r>
      <w:r w:rsidRPr="00167575">
        <w:rPr>
          <w:rFonts w:ascii="Garamond" w:hAnsi="Garamond" w:cs="Courier New"/>
          <w:noProof/>
          <w:sz w:val="20"/>
          <w:szCs w:val="20"/>
        </w:rPr>
        <w:t xml:space="preserve"> c'est simplement </w:t>
      </w:r>
      <w:r w:rsidRPr="00167575">
        <w:rPr>
          <w:rFonts w:ascii="Garamond" w:hAnsi="Garamond"/>
          <w:i/>
          <w:noProof/>
          <w:color w:val="0000CC"/>
          <w:sz w:val="20"/>
          <w:szCs w:val="20"/>
        </w:rPr>
        <w:t>l'Un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comme </w:t>
      </w:r>
      <w:r w:rsidRPr="00167575">
        <w:rPr>
          <w:rFonts w:ascii="Garamond" w:hAnsi="Garamond"/>
          <w:i/>
          <w:noProof/>
          <w:color w:val="0000CC"/>
          <w:sz w:val="20"/>
          <w:szCs w:val="20"/>
        </w:rPr>
        <w:t>Un</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C'est ça que j'avais, au départ, l'intention de vous bien marquer dans la théorie des ensembles.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vais peut-être quand même pouvoir vous l'indiquer tout au moins avant de vous quitter. </w:t>
      </w:r>
    </w:p>
    <w:p w:rsidR="0069013E" w:rsidRPr="00167575" w:rsidRDefault="0069013E">
      <w:pPr>
        <w:rPr>
          <w:rFonts w:ascii="Garamond" w:hAnsi="Garamond" w:cs="Courier New"/>
          <w:noProof/>
          <w:sz w:val="20"/>
          <w:szCs w:val="20"/>
        </w:rPr>
      </w:pPr>
    </w:p>
    <w:p w:rsidR="006E00A6" w:rsidRPr="00167575" w:rsidRDefault="0069013E">
      <w:pPr>
        <w:rPr>
          <w:rFonts w:ascii="Garamond" w:hAnsi="Garamond" w:cs="Courier New"/>
          <w:i/>
          <w:noProof/>
          <w:sz w:val="20"/>
          <w:szCs w:val="20"/>
        </w:rPr>
      </w:pPr>
      <w:r w:rsidRPr="00167575">
        <w:rPr>
          <w:rFonts w:ascii="Garamond" w:hAnsi="Garamond" w:cs="Courier New"/>
          <w:noProof/>
          <w:sz w:val="20"/>
          <w:szCs w:val="20"/>
        </w:rPr>
        <w:t>Mais il faut liquider aussi ceci d'abord que</w:t>
      </w:r>
      <w:r w:rsidR="006E00A6" w:rsidRPr="00167575">
        <w:rPr>
          <w:rFonts w:ascii="Garamond" w:hAnsi="Garamond" w:cs="Courier New"/>
          <w:noProof/>
          <w:sz w:val="20"/>
          <w:szCs w:val="20"/>
        </w:rPr>
        <w:t xml:space="preserve"> </w:t>
      </w:r>
      <w:r w:rsidRPr="00167575">
        <w:rPr>
          <w:rFonts w:ascii="Garamond" w:hAnsi="Garamond" w:cs="Courier New"/>
          <w:noProof/>
          <w:sz w:val="20"/>
          <w:szCs w:val="20"/>
        </w:rPr>
        <w:t xml:space="preserve">même pas </w:t>
      </w:r>
      <w:r w:rsidRPr="00167575">
        <w:rPr>
          <w:rFonts w:ascii="Garamond" w:hAnsi="Garamond"/>
          <w:i/>
          <w:noProof/>
          <w:sz w:val="20"/>
          <w:szCs w:val="20"/>
        </w:rPr>
        <w:t>l'idée de l'individu</w:t>
      </w:r>
      <w:r w:rsidRPr="00167575">
        <w:rPr>
          <w:rFonts w:ascii="Garamond" w:hAnsi="Garamond" w:cs="Courier New"/>
          <w:noProof/>
          <w:sz w:val="20"/>
          <w:szCs w:val="20"/>
        </w:rPr>
        <w:t xml:space="preserve">, ça ne constitue en aucun cas </w:t>
      </w:r>
      <w:r w:rsidRPr="00167575">
        <w:rPr>
          <w:rFonts w:ascii="Garamond" w:hAnsi="Garamond"/>
          <w:i/>
          <w:noProof/>
          <w:color w:val="0000CC"/>
          <w:sz w:val="20"/>
          <w:szCs w:val="20"/>
        </w:rPr>
        <w:t>l'Un</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p>
    <w:p w:rsidR="006E00A6" w:rsidRPr="00167575" w:rsidRDefault="006E00A6">
      <w:pPr>
        <w:rPr>
          <w:rFonts w:ascii="Garamond" w:hAnsi="Garamond" w:cs="Courier New"/>
          <w:i/>
          <w:noProof/>
          <w:sz w:val="20"/>
          <w:szCs w:val="20"/>
        </w:rPr>
      </w:pPr>
    </w:p>
    <w:p w:rsidR="00BE7C08" w:rsidRDefault="0069013E">
      <w:pPr>
        <w:rPr>
          <w:rFonts w:ascii="Garamond" w:hAnsi="Garamond" w:cs="Courier New"/>
          <w:noProof/>
          <w:sz w:val="20"/>
          <w:szCs w:val="20"/>
        </w:rPr>
      </w:pPr>
      <w:r w:rsidRPr="00167575">
        <w:rPr>
          <w:rFonts w:ascii="Garamond" w:hAnsi="Garamond" w:cs="Courier New"/>
          <w:noProof/>
          <w:sz w:val="20"/>
          <w:szCs w:val="20"/>
        </w:rPr>
        <w:t xml:space="preserve">Parce que, on voit bien quand même, que ça pourrait être à la portée, pour ce qui est du rapport sexuel,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sur lequel en somme, pas mal de gens s'imagi</w:t>
      </w:r>
      <w:r w:rsidRPr="00167575">
        <w:rPr>
          <w:rFonts w:ascii="Garamond" w:hAnsi="Garamond" w:cs="Courier New"/>
          <w:noProof/>
          <w:sz w:val="20"/>
          <w:szCs w:val="20"/>
        </w:rPr>
        <w:softHyphen/>
        <w:t>nent que ça se fonde : il y a autant d'individus d'un côté que de l'autre…</w:t>
      </w:r>
    </w:p>
    <w:p w:rsidR="00BE7C08" w:rsidRDefault="0069013E">
      <w:pPr>
        <w:ind w:left="708"/>
        <w:rPr>
          <w:rFonts w:ascii="Garamond" w:hAnsi="Garamond" w:cs="Courier New"/>
          <w:i/>
          <w:noProof/>
          <w:sz w:val="20"/>
          <w:szCs w:val="20"/>
        </w:rPr>
      </w:pPr>
      <w:r w:rsidRPr="00167575">
        <w:rPr>
          <w:rFonts w:ascii="Garamond" w:hAnsi="Garamond" w:cs="Courier New"/>
          <w:i/>
          <w:noProof/>
          <w:sz w:val="20"/>
          <w:szCs w:val="20"/>
        </w:rPr>
        <w:t>en principe, au moins chez l'être qui parle, le nombre des hommes et des femmes sauf exception, n'est-ce pas,</w:t>
      </w:r>
    </w:p>
    <w:p w:rsidR="0069013E" w:rsidRPr="00167575" w:rsidRDefault="0069013E">
      <w:pPr>
        <w:ind w:left="708"/>
        <w:rPr>
          <w:rFonts w:ascii="Garamond" w:hAnsi="Garamond" w:cs="Courier New"/>
          <w:i/>
          <w:noProof/>
          <w:sz w:val="20"/>
          <w:szCs w:val="20"/>
        </w:rPr>
      </w:pPr>
      <w:r w:rsidRPr="00167575">
        <w:rPr>
          <w:rFonts w:ascii="Garamond" w:hAnsi="Garamond" w:cs="Courier New"/>
          <w:i/>
          <w:noProof/>
          <w:sz w:val="20"/>
          <w:szCs w:val="20"/>
        </w:rPr>
        <w:t xml:space="preserve"> je veux dire des petites exceptions, dans les Iles Britanniques, il y a un peu moins d'hommes que de femmes, </w:t>
      </w:r>
    </w:p>
    <w:p w:rsidR="0069013E" w:rsidRPr="00167575" w:rsidRDefault="0069013E">
      <w:pPr>
        <w:ind w:left="708"/>
        <w:rPr>
          <w:rFonts w:ascii="Garamond" w:hAnsi="Garamond" w:cs="Courier New"/>
          <w:noProof/>
          <w:sz w:val="20"/>
          <w:szCs w:val="20"/>
        </w:rPr>
      </w:pPr>
      <w:r w:rsidRPr="00167575">
        <w:rPr>
          <w:rFonts w:ascii="Garamond" w:hAnsi="Garamond" w:cs="Courier New"/>
          <w:i/>
          <w:noProof/>
          <w:sz w:val="20"/>
          <w:szCs w:val="20"/>
        </w:rPr>
        <w:t>il y a les grands massacres, naturellement des hommes, bon ! Mais enfin ça n'empêche pas que chacune a eu son chacun</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…ça ne suffit pas du tout à motiver le rapport sexuel, qu'ils aillent un par un.</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quand même drôle que vous l'ayez vu, qu'il y ait là une espèce d'impureté de </w:t>
      </w:r>
      <w:r w:rsidRPr="00167575">
        <w:rPr>
          <w:rFonts w:ascii="Garamond" w:hAnsi="Garamond"/>
          <w:i/>
          <w:iCs/>
          <w:noProof/>
          <w:sz w:val="20"/>
          <w:szCs w:val="20"/>
        </w:rPr>
        <w:t>la théorie des ensembles</w:t>
      </w:r>
      <w:r w:rsidRPr="00167575">
        <w:rPr>
          <w:rFonts w:ascii="Garamond" w:hAnsi="Garamond" w:cs="Courier New"/>
          <w:noProof/>
          <w:sz w:val="20"/>
          <w:szCs w:val="20"/>
        </w:rPr>
        <w:t xml:space="preserve"> </w:t>
      </w:r>
    </w:p>
    <w:p w:rsidR="00BE7C08" w:rsidRDefault="0069013E">
      <w:pPr>
        <w:rPr>
          <w:rFonts w:ascii="Garamond" w:hAnsi="Garamond" w:cs="Courier New"/>
          <w:noProof/>
          <w:sz w:val="20"/>
          <w:szCs w:val="20"/>
        </w:rPr>
      </w:pPr>
      <w:r w:rsidRPr="00167575">
        <w:rPr>
          <w:rFonts w:ascii="Garamond" w:hAnsi="Garamond" w:cs="Courier New"/>
          <w:noProof/>
          <w:sz w:val="20"/>
          <w:szCs w:val="20"/>
        </w:rPr>
        <w:t>autour de cette idée de la corres</w:t>
      </w:r>
      <w:r w:rsidRPr="00167575">
        <w:rPr>
          <w:rFonts w:ascii="Garamond" w:hAnsi="Garamond" w:cs="Courier New"/>
          <w:noProof/>
          <w:sz w:val="20"/>
          <w:szCs w:val="20"/>
        </w:rPr>
        <w:softHyphen/>
        <w:t xml:space="preserve">pondance biunivoque, on voit bien en quoi là l'ensemble se rattache à </w:t>
      </w:r>
      <w:r w:rsidRPr="00167575">
        <w:rPr>
          <w:rFonts w:ascii="Garamond" w:hAnsi="Garamond"/>
          <w:i/>
          <w:noProof/>
          <w:sz w:val="20"/>
          <w:szCs w:val="20"/>
        </w:rPr>
        <w:t>la classe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que </w:t>
      </w:r>
      <w:r w:rsidRPr="00167575">
        <w:rPr>
          <w:rFonts w:ascii="Garamond" w:hAnsi="Garamond"/>
          <w:i/>
          <w:noProof/>
          <w:sz w:val="20"/>
          <w:szCs w:val="20"/>
        </w:rPr>
        <w:t>la classe</w:t>
      </w:r>
      <w:r w:rsidRPr="00167575">
        <w:rPr>
          <w:rFonts w:ascii="Garamond" w:hAnsi="Garamond" w:cs="Courier New"/>
          <w:noProof/>
          <w:sz w:val="20"/>
          <w:szCs w:val="20"/>
        </w:rPr>
        <w:t xml:space="preserve">, comme tout ce qui s'épingle d'un </w:t>
      </w:r>
      <w:r w:rsidRPr="00167575">
        <w:rPr>
          <w:rFonts w:ascii="Garamond" w:hAnsi="Garamond"/>
          <w:i/>
          <w:noProof/>
          <w:sz w:val="20"/>
          <w:szCs w:val="20"/>
        </w:rPr>
        <w:t>attribut</w:t>
      </w:r>
      <w:r w:rsidRPr="00167575">
        <w:rPr>
          <w:rFonts w:ascii="Garamond" w:hAnsi="Garamond" w:cs="Courier New"/>
          <w:noProof/>
          <w:sz w:val="20"/>
          <w:szCs w:val="20"/>
        </w:rPr>
        <w:t xml:space="preserve">, c'est quelque chose qui a affaire avec </w:t>
      </w:r>
      <w:r w:rsidRPr="00167575">
        <w:rPr>
          <w:rFonts w:ascii="Garamond" w:hAnsi="Garamond"/>
          <w:i/>
          <w:noProof/>
          <w:color w:val="0000CC"/>
          <w:sz w:val="20"/>
          <w:szCs w:val="20"/>
        </w:rPr>
        <w:t>le rapport sexuel</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Seulement c'est juste</w:t>
      </w:r>
      <w:r w:rsidRPr="00167575">
        <w:rPr>
          <w:rFonts w:ascii="Garamond" w:hAnsi="Garamond" w:cs="Courier New"/>
          <w:noProof/>
          <w:sz w:val="20"/>
          <w:szCs w:val="20"/>
        </w:rPr>
        <w:softHyphen/>
        <w:t>ment ça, c'est justement ça que je vous demande de pouvoir appréhen</w:t>
      </w:r>
      <w:r w:rsidRPr="00167575">
        <w:rPr>
          <w:rFonts w:ascii="Garamond" w:hAnsi="Garamond" w:cs="Courier New"/>
          <w:noProof/>
          <w:sz w:val="20"/>
          <w:szCs w:val="20"/>
        </w:rPr>
        <w:softHyphen/>
        <w:t xml:space="preserve">der grâce à la fonction de l'ensemble. C'est qu'il y a un </w:t>
      </w:r>
      <w:r w:rsidR="006E00A6" w:rsidRPr="00BE7C08">
        <w:rPr>
          <w:noProof/>
          <w:color w:val="0000CC"/>
          <w:sz w:val="18"/>
          <w:szCs w:val="18"/>
        </w:rPr>
        <w:t>1</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distinct de ce qui unifie, comme attribut, une classe. </w:t>
      </w:r>
    </w:p>
    <w:p w:rsidR="006E00A6" w:rsidRPr="00167575" w:rsidRDefault="006E00A6">
      <w:pPr>
        <w:rPr>
          <w:rFonts w:ascii="Garamond" w:hAnsi="Garamond" w:cs="Courier New"/>
          <w:noProof/>
          <w:sz w:val="20"/>
          <w:szCs w:val="20"/>
        </w:rPr>
      </w:pPr>
    </w:p>
    <w:p w:rsidR="00BE7C08" w:rsidRDefault="0069013E">
      <w:pPr>
        <w:rPr>
          <w:rFonts w:ascii="Garamond" w:hAnsi="Garamond" w:cs="Courier New"/>
          <w:noProof/>
          <w:sz w:val="20"/>
          <w:szCs w:val="20"/>
        </w:rPr>
      </w:pPr>
      <w:r w:rsidRPr="00167575">
        <w:rPr>
          <w:rFonts w:ascii="Garamond" w:hAnsi="Garamond" w:cs="Courier New"/>
          <w:noProof/>
          <w:sz w:val="20"/>
          <w:szCs w:val="20"/>
        </w:rPr>
        <w:t>Il y a une transition par l'inter</w:t>
      </w:r>
      <w:r w:rsidRPr="00167575">
        <w:rPr>
          <w:rFonts w:ascii="Garamond" w:hAnsi="Garamond" w:cs="Courier New"/>
          <w:noProof/>
          <w:sz w:val="20"/>
          <w:szCs w:val="20"/>
        </w:rPr>
        <w:softHyphen/>
        <w:t xml:space="preserve">médiaire de cette correspondance biunivoque. Il y en a autant d'un côté que de l'autre </w:t>
      </w:r>
    </w:p>
    <w:p w:rsidR="00BE7C08" w:rsidRDefault="0069013E">
      <w:pPr>
        <w:rPr>
          <w:rFonts w:ascii="Garamond" w:hAnsi="Garamond" w:cs="Courier New"/>
          <w:i/>
          <w:noProof/>
          <w:sz w:val="20"/>
          <w:szCs w:val="20"/>
        </w:rPr>
      </w:pPr>
      <w:r w:rsidRPr="00167575">
        <w:rPr>
          <w:rFonts w:ascii="Garamond" w:hAnsi="Garamond" w:cs="Courier New"/>
          <w:noProof/>
          <w:sz w:val="20"/>
          <w:szCs w:val="20"/>
        </w:rPr>
        <w:t>et que certains fondent là-</w:t>
      </w:r>
      <w:r w:rsidR="00BE7C08">
        <w:rPr>
          <w:rFonts w:ascii="Garamond" w:hAnsi="Garamond" w:cs="Courier New"/>
          <w:noProof/>
          <w:sz w:val="20"/>
          <w:szCs w:val="20"/>
        </w:rPr>
        <w:t xml:space="preserve">dessus l'idée de la monogamie. </w:t>
      </w:r>
      <w:r w:rsidRPr="00167575">
        <w:rPr>
          <w:rFonts w:ascii="Garamond" w:hAnsi="Garamond" w:cs="Courier New"/>
          <w:noProof/>
          <w:sz w:val="20"/>
          <w:szCs w:val="20"/>
        </w:rPr>
        <w:t>On se demande en quoi c'est soutenable, mais</w:t>
      </w:r>
      <w:r w:rsidR="00BE7C08">
        <w:rPr>
          <w:rFonts w:ascii="Garamond" w:hAnsi="Garamond" w:cs="Courier New"/>
          <w:noProof/>
          <w:sz w:val="20"/>
          <w:szCs w:val="20"/>
        </w:rPr>
        <w:t xml:space="preserve"> enfin c'est dans l'Évangi</w:t>
      </w:r>
      <w:r w:rsidR="00BE7C08">
        <w:rPr>
          <w:rFonts w:ascii="Garamond" w:hAnsi="Garamond" w:cs="Courier New"/>
          <w:noProof/>
          <w:sz w:val="20"/>
          <w:szCs w:val="20"/>
        </w:rPr>
        <w:softHyphen/>
        <w:t xml:space="preserve">le. </w:t>
      </w:r>
      <w:r w:rsidRPr="00167575">
        <w:rPr>
          <w:rFonts w:ascii="Garamond" w:hAnsi="Garamond" w:cs="Courier New"/>
          <w:noProof/>
          <w:sz w:val="20"/>
          <w:szCs w:val="20"/>
        </w:rPr>
        <w:t>Comme il y en a autant, jusqu'au moment où il y aura une catas</w:t>
      </w:r>
      <w:r w:rsidRPr="00167575">
        <w:rPr>
          <w:rFonts w:ascii="Garamond" w:hAnsi="Garamond" w:cs="Courier New"/>
          <w:noProof/>
          <w:sz w:val="20"/>
          <w:szCs w:val="20"/>
        </w:rPr>
        <w:softHyphen/>
        <w:t>trophe sociale, ça, c'est arrivé parait-il au milieu du Moyen-Age en Allemagne, on a pu statuer parait-il à ce moment là que le rapport sexuel pouvait ê</w:t>
      </w:r>
      <w:r w:rsidR="00BE7C08">
        <w:rPr>
          <w:rFonts w:ascii="Garamond" w:hAnsi="Garamond" w:cs="Courier New"/>
          <w:noProof/>
          <w:sz w:val="20"/>
          <w:szCs w:val="20"/>
        </w:rPr>
        <w:t xml:space="preserve">tre autre chose que biunivoque. </w:t>
      </w:r>
      <w:r w:rsidRPr="00167575">
        <w:rPr>
          <w:rFonts w:ascii="Garamond" w:hAnsi="Garamond" w:cs="Courier New"/>
          <w:noProof/>
          <w:sz w:val="20"/>
          <w:szCs w:val="20"/>
        </w:rPr>
        <w:t xml:space="preserve">Mais c'est assez amusant ceci, c'est que le </w:t>
      </w:r>
      <w:r w:rsidRPr="00167575">
        <w:rPr>
          <w:rFonts w:ascii="Garamond" w:hAnsi="Garamond"/>
          <w:i/>
          <w:iCs/>
          <w:noProof/>
          <w:sz w:val="20"/>
          <w:szCs w:val="20"/>
        </w:rPr>
        <w:t>sex-ratio</w:t>
      </w:r>
      <w:r w:rsidRPr="00167575">
        <w:rPr>
          <w:rFonts w:ascii="Garamond" w:hAnsi="Garamond" w:cs="Courier New"/>
          <w:noProof/>
          <w:sz w:val="20"/>
          <w:szCs w:val="20"/>
        </w:rPr>
        <w:t xml:space="preserve">, </w:t>
      </w:r>
      <w:r w:rsidRPr="00BE7C08">
        <w:rPr>
          <w:rFonts w:ascii="Garamond" w:hAnsi="Garamond" w:cs="Courier New"/>
          <w:i/>
          <w:noProof/>
          <w:sz w:val="20"/>
          <w:szCs w:val="20"/>
        </w:rPr>
        <w:t xml:space="preserve">il y a des gens qui se sont posé le problème </w:t>
      </w:r>
    </w:p>
    <w:p w:rsidR="006E00A6" w:rsidRPr="00167575" w:rsidRDefault="0069013E">
      <w:pPr>
        <w:rPr>
          <w:rFonts w:ascii="Garamond" w:hAnsi="Garamond" w:cs="Courier New"/>
          <w:noProof/>
          <w:sz w:val="20"/>
          <w:szCs w:val="20"/>
        </w:rPr>
      </w:pPr>
      <w:r w:rsidRPr="00BE7C08">
        <w:rPr>
          <w:rFonts w:ascii="Garamond" w:hAnsi="Garamond" w:cs="Courier New"/>
          <w:i/>
          <w:noProof/>
          <w:sz w:val="20"/>
          <w:szCs w:val="20"/>
        </w:rPr>
        <w:t>en tant que tel</w:t>
      </w:r>
      <w:r w:rsidRPr="00167575">
        <w:rPr>
          <w:rFonts w:ascii="Garamond" w:hAnsi="Garamond" w:cs="Courier New"/>
          <w:noProof/>
          <w:sz w:val="20"/>
          <w:szCs w:val="20"/>
        </w:rPr>
        <w:t xml:space="preserve"> : y a-t-il autant de mâles que de femelles ? </w:t>
      </w:r>
    </w:p>
    <w:p w:rsidR="006E00A6" w:rsidRPr="00167575" w:rsidRDefault="006E00A6">
      <w:pPr>
        <w:rPr>
          <w:rFonts w:ascii="Garamond" w:hAnsi="Garamond" w:cs="Courier New"/>
          <w:noProof/>
          <w:sz w:val="20"/>
          <w:szCs w:val="20"/>
        </w:rPr>
      </w:pPr>
    </w:p>
    <w:p w:rsidR="00BE7C08" w:rsidRDefault="0069013E">
      <w:pPr>
        <w:rPr>
          <w:rFonts w:ascii="Garamond" w:hAnsi="Garamond" w:cs="Courier New"/>
          <w:noProof/>
          <w:sz w:val="20"/>
          <w:szCs w:val="20"/>
        </w:rPr>
      </w:pPr>
      <w:r w:rsidRPr="00167575">
        <w:rPr>
          <w:rFonts w:ascii="Garamond" w:hAnsi="Garamond" w:cs="Courier New"/>
          <w:noProof/>
          <w:sz w:val="20"/>
          <w:szCs w:val="20"/>
        </w:rPr>
        <w:t xml:space="preserve">Et il y a eu une littérature là-dessus, qui est vraiment très piquante, très amusante, parce que </w:t>
      </w:r>
      <w:r w:rsidRPr="00BE7C08">
        <w:rPr>
          <w:rFonts w:ascii="Garamond" w:hAnsi="Garamond" w:cs="Courier New"/>
          <w:i/>
          <w:noProof/>
          <w:sz w:val="20"/>
          <w:szCs w:val="20"/>
        </w:rPr>
        <w:t>ce problème</w:t>
      </w:r>
      <w:r w:rsidRPr="00167575">
        <w:rPr>
          <w:rFonts w:ascii="Garamond" w:hAnsi="Garamond" w:cs="Courier New"/>
          <w:noProof/>
          <w:sz w:val="20"/>
          <w:szCs w:val="20"/>
        </w:rPr>
        <w:t xml:space="preserve"> est en somme</w:t>
      </w:r>
    </w:p>
    <w:p w:rsidR="0069013E" w:rsidRPr="00167575" w:rsidRDefault="0069013E">
      <w:pPr>
        <w:rPr>
          <w:rFonts w:ascii="Garamond" w:hAnsi="Garamond" w:cs="Courier New"/>
          <w:noProof/>
          <w:sz w:val="20"/>
          <w:szCs w:val="20"/>
        </w:rPr>
      </w:pPr>
      <w:r w:rsidRPr="00BE7C08">
        <w:rPr>
          <w:rFonts w:ascii="Garamond" w:hAnsi="Garamond" w:cs="Courier New"/>
          <w:i/>
          <w:noProof/>
          <w:sz w:val="20"/>
          <w:szCs w:val="20"/>
        </w:rPr>
        <w:t>un pro</w:t>
      </w:r>
      <w:r w:rsidRPr="00BE7C08">
        <w:rPr>
          <w:rFonts w:ascii="Garamond" w:hAnsi="Garamond" w:cs="Courier New"/>
          <w:i/>
          <w:noProof/>
          <w:sz w:val="20"/>
          <w:szCs w:val="20"/>
        </w:rPr>
        <w:softHyphen/>
        <w:t>blème</w:t>
      </w:r>
      <w:r w:rsidRPr="00167575">
        <w:rPr>
          <w:rFonts w:ascii="Garamond" w:hAnsi="Garamond" w:cs="Courier New"/>
          <w:noProof/>
          <w:sz w:val="20"/>
          <w:szCs w:val="20"/>
        </w:rPr>
        <w:t xml:space="preserve"> qui est résolu le plus fréquemment par ce que nous appellerons </w:t>
      </w:r>
      <w:r w:rsidRPr="00BE7C08">
        <w:rPr>
          <w:rFonts w:ascii="Garamond" w:hAnsi="Garamond" w:cs="Courier New"/>
          <w:i/>
          <w:noProof/>
          <w:sz w:val="20"/>
          <w:szCs w:val="20"/>
        </w:rPr>
        <w:t>la sélection chromosomique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cas le plus fréquent est évidemment la répartition des deux sexes en une quantité d'individus reproduits égaux dans chaque sexe, égaux en nombre. </w:t>
      </w:r>
    </w:p>
    <w:p w:rsidR="006E00A6" w:rsidRPr="00167575" w:rsidRDefault="006E00A6">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c'est vraiment très joli qu'on se soit posé la question de ce qui arrive si un déséquilibre commence à se produire. </w:t>
      </w:r>
    </w:p>
    <w:p w:rsidR="00BE7C08" w:rsidRDefault="0069013E">
      <w:pPr>
        <w:rPr>
          <w:rFonts w:ascii="Garamond" w:hAnsi="Garamond" w:cs="Courier New"/>
          <w:noProof/>
          <w:sz w:val="20"/>
          <w:szCs w:val="20"/>
        </w:rPr>
      </w:pPr>
      <w:r w:rsidRPr="00167575">
        <w:rPr>
          <w:rFonts w:ascii="Garamond" w:hAnsi="Garamond" w:cs="Courier New"/>
          <w:noProof/>
          <w:sz w:val="20"/>
          <w:szCs w:val="20"/>
        </w:rPr>
        <w:t xml:space="preserve">On peut très facilement démontrer que dans certains cas de ce déséquilibre, ça ne </w:t>
      </w:r>
      <w:r w:rsidR="00BE7C08">
        <w:rPr>
          <w:rFonts w:ascii="Garamond" w:hAnsi="Garamond" w:cs="Courier New"/>
          <w:noProof/>
          <w:sz w:val="20"/>
          <w:szCs w:val="20"/>
        </w:rPr>
        <w:t xml:space="preserve">peut aller qu'en s'accroissant </w:t>
      </w:r>
      <w:r w:rsidRPr="00167575">
        <w:rPr>
          <w:rFonts w:ascii="Garamond" w:hAnsi="Garamond" w:cs="Courier New"/>
          <w:noProof/>
          <w:sz w:val="20"/>
          <w:szCs w:val="20"/>
        </w:rPr>
        <w:t xml:space="preserve">ce </w:t>
      </w:r>
      <w:r w:rsidR="00BE7C08">
        <w:rPr>
          <w:rFonts w:ascii="Garamond" w:hAnsi="Garamond" w:cs="Courier New"/>
          <w:noProof/>
          <w:sz w:val="20"/>
          <w:szCs w:val="20"/>
        </w:rPr>
        <w:t xml:space="preserve">déséquilibre, </w:t>
      </w:r>
      <w:r w:rsidR="00BE7C08" w:rsidRPr="00BE7C08">
        <w:rPr>
          <w:rFonts w:ascii="Garamond" w:hAnsi="Garamond" w:cs="Courier New"/>
          <w:i/>
          <w:noProof/>
          <w:sz w:val="20"/>
          <w:szCs w:val="20"/>
        </w:rPr>
        <w:t xml:space="preserve">si on s'en tient </w:t>
      </w:r>
      <w:r w:rsidRPr="00BE7C08">
        <w:rPr>
          <w:rFonts w:ascii="Garamond" w:hAnsi="Garamond" w:cs="Courier New"/>
          <w:i/>
          <w:noProof/>
          <w:sz w:val="20"/>
          <w:szCs w:val="20"/>
        </w:rPr>
        <w:t xml:space="preserve">à la sélection chromosomique, que nous n'appellerons pas </w:t>
      </w:r>
      <w:r w:rsidRPr="00BE7C08">
        <w:rPr>
          <w:rFonts w:ascii="Garamond" w:hAnsi="Garamond"/>
          <w:i/>
          <w:iCs/>
          <w:noProof/>
          <w:sz w:val="20"/>
          <w:szCs w:val="20"/>
        </w:rPr>
        <w:t>de hasard</w:t>
      </w:r>
      <w:r w:rsidRPr="00BE7C08">
        <w:rPr>
          <w:rFonts w:ascii="Garamond" w:hAnsi="Garamond" w:cs="Courier New"/>
          <w:i/>
          <w:noProof/>
          <w:sz w:val="20"/>
          <w:szCs w:val="20"/>
        </w:rPr>
        <w:t xml:space="preserve"> puisqu'il s'agit d'une répartition</w:t>
      </w:r>
      <w:r w:rsidR="00BE7C08">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alors </w:t>
      </w:r>
      <w:r w:rsidRPr="00BE7C08">
        <w:rPr>
          <w:rFonts w:ascii="Garamond" w:hAnsi="Garamond" w:cs="Courier New"/>
          <w:i/>
          <w:noProof/>
          <w:sz w:val="20"/>
          <w:szCs w:val="20"/>
        </w:rPr>
        <w:t>la solution tellement élégante qu'on y a donnée</w:t>
      </w:r>
      <w:r w:rsidRPr="00167575">
        <w:rPr>
          <w:rFonts w:ascii="Garamond" w:hAnsi="Garamond" w:cs="Courier New"/>
          <w:noProof/>
          <w:sz w:val="20"/>
          <w:szCs w:val="20"/>
        </w:rPr>
        <w:t xml:space="preserve">, c'est que dans ce cas ça doit être compensé par </w:t>
      </w:r>
      <w:r w:rsidRPr="00167575">
        <w:rPr>
          <w:rFonts w:ascii="Garamond" w:hAnsi="Garamond"/>
          <w:i/>
          <w:iCs/>
          <w:noProof/>
          <w:sz w:val="20"/>
          <w:szCs w:val="20"/>
        </w:rPr>
        <w:t>la sélection naturelle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La « </w:t>
      </w:r>
      <w:r w:rsidRPr="00167575">
        <w:rPr>
          <w:rFonts w:ascii="Garamond" w:hAnsi="Garamond"/>
          <w:i/>
          <w:iCs/>
          <w:noProof/>
          <w:sz w:val="20"/>
          <w:szCs w:val="20"/>
        </w:rPr>
        <w:t>sélection naturelle</w:t>
      </w:r>
      <w:r w:rsidRPr="00167575">
        <w:rPr>
          <w:rFonts w:ascii="Garamond" w:hAnsi="Garamond" w:cs="Courier New"/>
          <w:noProof/>
          <w:sz w:val="20"/>
          <w:szCs w:val="20"/>
        </w:rPr>
        <w:t xml:space="preserve"> » on la voit, là, se montrer à nu. </w:t>
      </w:r>
    </w:p>
    <w:p w:rsidR="00BD28D0" w:rsidRDefault="00BD28D0">
      <w:pPr>
        <w:rPr>
          <w:rFonts w:ascii="Garamond" w:hAnsi="Garamond" w:cs="Courier New"/>
          <w:noProof/>
          <w:sz w:val="20"/>
          <w:szCs w:val="20"/>
        </w:rPr>
      </w:pPr>
      <w:r>
        <w:rPr>
          <w:rFonts w:ascii="Garamond" w:hAnsi="Garamond" w:cs="Courier New"/>
          <w:noProof/>
          <w:sz w:val="20"/>
          <w:szCs w:val="20"/>
        </w:rPr>
        <w:br w:type="page"/>
      </w:r>
    </w:p>
    <w:p w:rsidR="00BD28D0" w:rsidRDefault="00BD28D0">
      <w:pPr>
        <w:rPr>
          <w:rFonts w:ascii="Garamond" w:hAnsi="Garamond" w:cs="Courier New"/>
          <w:noProof/>
          <w:sz w:val="20"/>
          <w:szCs w:val="20"/>
        </w:rPr>
      </w:pPr>
    </w:p>
    <w:p w:rsidR="00BD28D0" w:rsidRDefault="0069013E">
      <w:pPr>
        <w:rPr>
          <w:rFonts w:ascii="Garamond" w:hAnsi="Garamond" w:cs="Courier New"/>
          <w:noProof/>
          <w:sz w:val="20"/>
          <w:szCs w:val="20"/>
        </w:rPr>
      </w:pPr>
      <w:r w:rsidRPr="00167575">
        <w:rPr>
          <w:rFonts w:ascii="Garamond" w:hAnsi="Garamond" w:cs="Courier New"/>
          <w:noProof/>
          <w:sz w:val="20"/>
          <w:szCs w:val="20"/>
        </w:rPr>
        <w:t>Je veux dire que ça se résume à dire ceci : que les plus forts sont for</w:t>
      </w:r>
      <w:r w:rsidRPr="00167575">
        <w:rPr>
          <w:rFonts w:ascii="Garamond" w:hAnsi="Garamond" w:cs="Courier New"/>
          <w:noProof/>
          <w:sz w:val="20"/>
          <w:szCs w:val="20"/>
        </w:rPr>
        <w:softHyphen/>
        <w:t xml:space="preserve">cément les moins nombreux </w:t>
      </w:r>
    </w:p>
    <w:p w:rsidR="006E00A6"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que comme ils sont les plus forts, ils prospèrent et que donc ils vont rejoindre les autres en nombre.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La connexion de cette idée de la sélection naturelle avec justement le rap</w:t>
      </w:r>
      <w:r w:rsidRPr="00167575">
        <w:rPr>
          <w:rFonts w:ascii="Garamond" w:hAnsi="Garamond" w:cs="Courier New"/>
          <w:noProof/>
          <w:sz w:val="20"/>
          <w:szCs w:val="20"/>
        </w:rPr>
        <w:softHyphen/>
        <w:t xml:space="preserve">port sexuel, est un des cas où se montre bien que ce qu'on risque à tout abord du rapport sexuel, c'est de rester dans </w:t>
      </w:r>
      <w:r w:rsidRPr="00167575">
        <w:rPr>
          <w:rFonts w:ascii="Garamond" w:hAnsi="Garamond"/>
          <w:i/>
          <w:iCs/>
          <w:noProof/>
          <w:color w:val="000000" w:themeColor="text1"/>
          <w:sz w:val="20"/>
          <w:szCs w:val="20"/>
        </w:rPr>
        <w:t>le mot d'esprit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en effet, tout ce qui s'en est dit est de cet ordre. S'il est important qu'on puisse articuler autre chose que… quelque chose qui fasse rire, c'est bien juste</w:t>
      </w:r>
      <w:r w:rsidRPr="00167575">
        <w:rPr>
          <w:rFonts w:ascii="Garamond" w:hAnsi="Garamond" w:cs="Courier New"/>
          <w:noProof/>
          <w:sz w:val="20"/>
          <w:szCs w:val="20"/>
        </w:rPr>
        <w:softHyphen/>
        <w:t xml:space="preserve">ment ce que nous cherchons pour assurer la position de l'analyste d'autre chose que de ce qu'elle </w:t>
      </w:r>
      <w:r w:rsidRPr="00167575">
        <w:rPr>
          <w:rFonts w:ascii="Garamond" w:hAnsi="Garamond"/>
          <w:i/>
          <w:iCs/>
          <w:noProof/>
          <w:sz w:val="20"/>
          <w:szCs w:val="20"/>
        </w:rPr>
        <w:t>paraît être</w:t>
      </w:r>
      <w:r w:rsidRPr="00167575">
        <w:rPr>
          <w:rFonts w:ascii="Garamond" w:hAnsi="Garamond" w:cs="Courier New"/>
          <w:noProof/>
          <w:sz w:val="20"/>
          <w:szCs w:val="20"/>
        </w:rPr>
        <w:t xml:space="preserve">, dans beaucoup de cas : un </w:t>
      </w:r>
      <w:r w:rsidRPr="00167575">
        <w:rPr>
          <w:rFonts w:ascii="Garamond" w:hAnsi="Garamond"/>
          <w:i/>
          <w:noProof/>
          <w:sz w:val="20"/>
          <w:szCs w:val="20"/>
        </w:rPr>
        <w:t>gag</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BD28D0" w:rsidRDefault="0069013E">
      <w:pPr>
        <w:rPr>
          <w:rFonts w:ascii="Garamond" w:hAnsi="Garamond" w:cs="Courier New"/>
          <w:noProof/>
          <w:sz w:val="20"/>
          <w:szCs w:val="20"/>
        </w:rPr>
      </w:pPr>
      <w:r w:rsidRPr="00167575">
        <w:rPr>
          <w:rFonts w:ascii="Garamond" w:hAnsi="Garamond" w:cs="Courier New"/>
          <w:noProof/>
          <w:sz w:val="20"/>
          <w:szCs w:val="20"/>
        </w:rPr>
        <w:t xml:space="preserve">Le départ se lit en ceci dans </w:t>
      </w:r>
      <w:r w:rsidRPr="00167575">
        <w:rPr>
          <w:rFonts w:ascii="Garamond" w:hAnsi="Garamond"/>
          <w:i/>
          <w:iCs/>
          <w:noProof/>
          <w:sz w:val="20"/>
          <w:szCs w:val="20"/>
        </w:rPr>
        <w:t>la théorie des ensembles</w:t>
      </w:r>
      <w:r w:rsidRPr="00167575">
        <w:rPr>
          <w:rFonts w:ascii="Garamond" w:hAnsi="Garamond" w:cs="Courier New"/>
          <w:noProof/>
          <w:sz w:val="20"/>
          <w:szCs w:val="20"/>
        </w:rPr>
        <w:t xml:space="preserve"> : </w:t>
      </w:r>
      <w:r w:rsidR="006E00A6" w:rsidRPr="00167575">
        <w:rPr>
          <w:rFonts w:ascii="Garamond" w:hAnsi="Garamond" w:cs="Courier New"/>
          <w:noProof/>
          <w:sz w:val="20"/>
          <w:szCs w:val="20"/>
        </w:rPr>
        <w:t>q</w:t>
      </w:r>
      <w:r w:rsidRPr="00167575">
        <w:rPr>
          <w:rFonts w:ascii="Garamond" w:hAnsi="Garamond" w:cs="Courier New"/>
          <w:noProof/>
          <w:sz w:val="20"/>
          <w:szCs w:val="20"/>
        </w:rPr>
        <w:t>u</w:t>
      </w:r>
      <w:r w:rsidR="006E00A6" w:rsidRPr="00167575">
        <w:rPr>
          <w:rFonts w:ascii="Garamond" w:hAnsi="Garamond" w:cs="Courier New"/>
          <w:noProof/>
          <w:sz w:val="20"/>
          <w:szCs w:val="20"/>
        </w:rPr>
        <w:t>’</w:t>
      </w:r>
      <w:r w:rsidRPr="00167575">
        <w:rPr>
          <w:rFonts w:ascii="Garamond" w:hAnsi="Garamond" w:cs="Courier New"/>
          <w:noProof/>
          <w:sz w:val="20"/>
          <w:szCs w:val="20"/>
        </w:rPr>
        <w:t>il y a fonc</w:t>
      </w:r>
      <w:r w:rsidRPr="00167575">
        <w:rPr>
          <w:rFonts w:ascii="Garamond" w:hAnsi="Garamond" w:cs="Courier New"/>
          <w:noProof/>
          <w:sz w:val="20"/>
          <w:szCs w:val="20"/>
        </w:rPr>
        <w:softHyphen/>
        <w:t xml:space="preserve">tion d'élément. Être un </w:t>
      </w:r>
      <w:r w:rsidRPr="00167575">
        <w:rPr>
          <w:rFonts w:ascii="Garamond" w:hAnsi="Garamond"/>
          <w:i/>
          <w:iCs/>
          <w:noProof/>
          <w:sz w:val="20"/>
          <w:szCs w:val="20"/>
        </w:rPr>
        <w:t>élément</w:t>
      </w:r>
      <w:r w:rsidRPr="00167575">
        <w:rPr>
          <w:rFonts w:ascii="Garamond" w:hAnsi="Garamond" w:cs="Courier New"/>
          <w:noProof/>
          <w:sz w:val="20"/>
          <w:szCs w:val="20"/>
        </w:rPr>
        <w:t xml:space="preserve"> dans un ensemble, </w:t>
      </w:r>
    </w:p>
    <w:p w:rsidR="00BD28D0" w:rsidRDefault="0069013E">
      <w:pPr>
        <w:rPr>
          <w:rFonts w:ascii="Garamond" w:hAnsi="Garamond" w:cs="Courier New"/>
          <w:noProof/>
          <w:sz w:val="20"/>
          <w:szCs w:val="20"/>
        </w:rPr>
      </w:pPr>
      <w:r w:rsidRPr="00167575">
        <w:rPr>
          <w:rFonts w:ascii="Garamond" w:hAnsi="Garamond" w:cs="Courier New"/>
          <w:noProof/>
          <w:sz w:val="20"/>
          <w:szCs w:val="20"/>
        </w:rPr>
        <w:t xml:space="preserve">c'est être </w:t>
      </w:r>
      <w:r w:rsidRPr="00167575">
        <w:rPr>
          <w:rFonts w:ascii="Garamond" w:hAnsi="Garamond"/>
          <w:i/>
          <w:iCs/>
          <w:noProof/>
          <w:sz w:val="20"/>
          <w:szCs w:val="20"/>
        </w:rPr>
        <w:t>quelque chose</w:t>
      </w:r>
      <w:r w:rsidRPr="00167575">
        <w:rPr>
          <w:rFonts w:ascii="Garamond" w:hAnsi="Garamond" w:cs="Courier New"/>
          <w:noProof/>
          <w:sz w:val="20"/>
          <w:szCs w:val="20"/>
        </w:rPr>
        <w:t xml:space="preserve"> qui n'a rien à faire à appartenir à un registre qualifiable d'univer</w:t>
      </w:r>
      <w:r w:rsidRPr="00167575">
        <w:rPr>
          <w:rFonts w:ascii="Garamond" w:hAnsi="Garamond" w:cs="Courier New"/>
          <w:noProof/>
          <w:sz w:val="20"/>
          <w:szCs w:val="20"/>
        </w:rPr>
        <w:softHyphen/>
        <w:t>sel, c'est-à-dire à quelque chose qui tom</w:t>
      </w:r>
      <w:r w:rsidR="00BD28D0">
        <w:rPr>
          <w:rFonts w:ascii="Garamond" w:hAnsi="Garamond" w:cs="Courier New"/>
          <w:noProof/>
          <w:sz w:val="20"/>
          <w:szCs w:val="20"/>
        </w:rPr>
        <w:t xml:space="preserve">be sous le coup de l'attribut. </w:t>
      </w:r>
      <w:r w:rsidRPr="00167575">
        <w:rPr>
          <w:rFonts w:ascii="Garamond" w:hAnsi="Garamond" w:cs="Courier New"/>
          <w:noProof/>
          <w:sz w:val="20"/>
          <w:szCs w:val="20"/>
        </w:rPr>
        <w:t>C'est la tentative de la théorie des ensembles de dissocier, de désarticu</w:t>
      </w:r>
      <w:r w:rsidRPr="00167575">
        <w:rPr>
          <w:rFonts w:ascii="Garamond" w:hAnsi="Garamond" w:cs="Courier New"/>
          <w:noProof/>
          <w:sz w:val="20"/>
          <w:szCs w:val="20"/>
        </w:rPr>
        <w:softHyphen/>
        <w:t xml:space="preserve">ler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d'une façon définitive le prédicat de l'attribut.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 jusqu'à cette théorie, caractérise la notion justement en cause dans ce qu'il en est du </w:t>
      </w:r>
      <w:r w:rsidRPr="00167575">
        <w:rPr>
          <w:rFonts w:ascii="Garamond" w:hAnsi="Garamond"/>
          <w:i/>
          <w:iCs/>
          <w:noProof/>
          <w:sz w:val="20"/>
          <w:szCs w:val="20"/>
        </w:rPr>
        <w:t>type sexuel</w:t>
      </w:r>
      <w:r w:rsidRPr="00167575">
        <w:rPr>
          <w:rFonts w:ascii="Garamond" w:hAnsi="Garamond" w:cs="Courier New"/>
          <w:noProof/>
          <w:sz w:val="20"/>
          <w:szCs w:val="20"/>
        </w:rPr>
        <w:t xml:space="preserve">, pour autant qu'il amorcerait </w:t>
      </w:r>
      <w:r w:rsidRPr="00BD28D0">
        <w:rPr>
          <w:rFonts w:ascii="Garamond" w:hAnsi="Garamond" w:cs="Courier New"/>
          <w:i/>
          <w:noProof/>
          <w:sz w:val="20"/>
          <w:szCs w:val="20"/>
        </w:rPr>
        <w:t xml:space="preserve">quelque chose d'un </w:t>
      </w:r>
      <w:r w:rsidRPr="00BD28D0">
        <w:rPr>
          <w:rFonts w:ascii="Garamond" w:hAnsi="Garamond"/>
          <w:i/>
          <w:iCs/>
          <w:noProof/>
          <w:sz w:val="20"/>
          <w:szCs w:val="20"/>
        </w:rPr>
        <w:t>rapport</w:t>
      </w:r>
      <w:r w:rsidRPr="00167575">
        <w:rPr>
          <w:rFonts w:ascii="Garamond" w:hAnsi="Garamond" w:cs="Courier New"/>
          <w:noProof/>
          <w:sz w:val="20"/>
          <w:szCs w:val="20"/>
        </w:rPr>
        <w:t xml:space="preserve">, c'est très précisément ceci : que </w:t>
      </w:r>
      <w:r w:rsidRPr="00BD28D0">
        <w:rPr>
          <w:rFonts w:ascii="Garamond" w:hAnsi="Garamond" w:cs="Courier New"/>
          <w:i/>
          <w:noProof/>
          <w:sz w:val="20"/>
          <w:szCs w:val="20"/>
        </w:rPr>
        <w:t>l'universel</w:t>
      </w:r>
      <w:r w:rsidRPr="00167575">
        <w:rPr>
          <w:rFonts w:ascii="Garamond" w:hAnsi="Garamond" w:cs="Courier New"/>
          <w:noProof/>
          <w:sz w:val="20"/>
          <w:szCs w:val="20"/>
        </w:rPr>
        <w:t xml:space="preserve"> se fonde sur un commun attri</w:t>
      </w:r>
      <w:r w:rsidRPr="00167575">
        <w:rPr>
          <w:rFonts w:ascii="Garamond" w:hAnsi="Garamond" w:cs="Courier New"/>
          <w:noProof/>
          <w:sz w:val="20"/>
          <w:szCs w:val="20"/>
        </w:rPr>
        <w:softHyphen/>
        <w:t xml:space="preserve">but. </w:t>
      </w:r>
    </w:p>
    <w:p w:rsidR="00BD28D0" w:rsidRDefault="0069013E">
      <w:pPr>
        <w:rPr>
          <w:rFonts w:ascii="Garamond" w:hAnsi="Garamond" w:cs="Courier New"/>
          <w:noProof/>
          <w:sz w:val="20"/>
          <w:szCs w:val="20"/>
        </w:rPr>
      </w:pPr>
      <w:r w:rsidRPr="00167575">
        <w:rPr>
          <w:rFonts w:ascii="Garamond" w:hAnsi="Garamond" w:cs="Courier New"/>
          <w:noProof/>
          <w:sz w:val="20"/>
          <w:szCs w:val="20"/>
        </w:rPr>
        <w:t>Il y a là en outre l'amorce de la distinction logique de l'attribut au sujet, et le sujet, de là, se fonde, c'est à quoi quelque chose qui se dis</w:t>
      </w:r>
      <w:r w:rsidRPr="00167575">
        <w:rPr>
          <w:rFonts w:ascii="Garamond" w:hAnsi="Garamond" w:cs="Courier New"/>
          <w:noProof/>
          <w:sz w:val="20"/>
          <w:szCs w:val="20"/>
        </w:rPr>
        <w:softHyphen/>
        <w:t>tingue p</w:t>
      </w:r>
      <w:r w:rsidR="00BD28D0">
        <w:rPr>
          <w:rFonts w:ascii="Garamond" w:hAnsi="Garamond" w:cs="Courier New"/>
          <w:noProof/>
          <w:sz w:val="20"/>
          <w:szCs w:val="20"/>
        </w:rPr>
        <w:t xml:space="preserve">eut être appelé attribut. </w:t>
      </w:r>
      <w:r w:rsidRPr="00167575">
        <w:rPr>
          <w:rFonts w:ascii="Garamond" w:hAnsi="Garamond" w:cs="Courier New"/>
          <w:noProof/>
          <w:sz w:val="20"/>
          <w:szCs w:val="20"/>
        </w:rPr>
        <w:t xml:space="preserve">De cette distinction de l'attribut, ce qui résulte, </w:t>
      </w:r>
    </w:p>
    <w:p w:rsidR="006E00A6" w:rsidRPr="00167575" w:rsidRDefault="0069013E">
      <w:pPr>
        <w:rPr>
          <w:rFonts w:ascii="Garamond" w:hAnsi="Garamond" w:cs="Courier New"/>
          <w:noProof/>
          <w:sz w:val="20"/>
          <w:szCs w:val="20"/>
        </w:rPr>
      </w:pPr>
      <w:r w:rsidRPr="00167575">
        <w:rPr>
          <w:rFonts w:ascii="Garamond" w:hAnsi="Garamond" w:cs="Courier New"/>
          <w:noProof/>
          <w:sz w:val="20"/>
          <w:szCs w:val="20"/>
        </w:rPr>
        <w:t>c'est tout naturelle</w:t>
      </w:r>
      <w:r w:rsidRPr="00167575">
        <w:rPr>
          <w:rFonts w:ascii="Garamond" w:hAnsi="Garamond" w:cs="Courier New"/>
          <w:noProof/>
          <w:sz w:val="20"/>
          <w:szCs w:val="20"/>
        </w:rPr>
        <w:softHyphen/>
        <w:t xml:space="preserve">ment ceci : </w:t>
      </w:r>
      <w:r w:rsidR="006E00A6" w:rsidRPr="00167575">
        <w:rPr>
          <w:rFonts w:ascii="Garamond" w:hAnsi="Garamond" w:cs="Courier New"/>
          <w:noProof/>
          <w:sz w:val="20"/>
          <w:szCs w:val="20"/>
        </w:rPr>
        <w:t>q</w:t>
      </w:r>
      <w:r w:rsidRPr="00167575">
        <w:rPr>
          <w:rFonts w:ascii="Garamond" w:hAnsi="Garamond" w:cs="Courier New"/>
          <w:noProof/>
          <w:sz w:val="20"/>
          <w:szCs w:val="20"/>
        </w:rPr>
        <w:t>u</w:t>
      </w:r>
      <w:r w:rsidR="006E00A6" w:rsidRPr="00167575">
        <w:rPr>
          <w:rFonts w:ascii="Garamond" w:hAnsi="Garamond" w:cs="Courier New"/>
          <w:noProof/>
          <w:sz w:val="20"/>
          <w:szCs w:val="20"/>
        </w:rPr>
        <w:t>’</w:t>
      </w:r>
      <w:r w:rsidRPr="00167575">
        <w:rPr>
          <w:rFonts w:ascii="Garamond" w:hAnsi="Garamond" w:cs="Courier New"/>
          <w:noProof/>
          <w:sz w:val="20"/>
          <w:szCs w:val="20"/>
        </w:rPr>
        <w:t>on ne met pas sous un même ensemble les torchons et les serviettes par exemple.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BD28D0" w:rsidRDefault="0069013E">
      <w:pPr>
        <w:rPr>
          <w:rFonts w:ascii="Garamond" w:hAnsi="Garamond" w:cs="Courier New"/>
          <w:noProof/>
          <w:sz w:val="20"/>
          <w:szCs w:val="20"/>
        </w:rPr>
      </w:pPr>
      <w:r w:rsidRPr="00167575">
        <w:rPr>
          <w:rFonts w:ascii="Garamond" w:hAnsi="Garamond" w:cs="Courier New"/>
          <w:noProof/>
          <w:sz w:val="20"/>
          <w:szCs w:val="20"/>
        </w:rPr>
        <w:t xml:space="preserve">À l'opposé de cette </w:t>
      </w:r>
      <w:r w:rsidRPr="00167575">
        <w:rPr>
          <w:rFonts w:ascii="Garamond" w:hAnsi="Garamond"/>
          <w:i/>
          <w:iCs/>
          <w:noProof/>
          <w:sz w:val="20"/>
          <w:szCs w:val="20"/>
        </w:rPr>
        <w:t>catégorie</w:t>
      </w:r>
      <w:r w:rsidRPr="00167575">
        <w:rPr>
          <w:rFonts w:ascii="Garamond" w:hAnsi="Garamond" w:cs="Courier New"/>
          <w:noProof/>
          <w:sz w:val="20"/>
          <w:szCs w:val="20"/>
        </w:rPr>
        <w:t xml:space="preserve"> qui s'appelle </w:t>
      </w:r>
      <w:r w:rsidRPr="00167575">
        <w:rPr>
          <w:rFonts w:ascii="Garamond" w:hAnsi="Garamond"/>
          <w:i/>
          <w:iCs/>
          <w:noProof/>
          <w:sz w:val="20"/>
          <w:szCs w:val="20"/>
        </w:rPr>
        <w:t>la clas</w:t>
      </w:r>
      <w:r w:rsidRPr="00167575">
        <w:rPr>
          <w:rFonts w:ascii="Garamond" w:hAnsi="Garamond"/>
          <w:i/>
          <w:iCs/>
          <w:noProof/>
          <w:sz w:val="20"/>
          <w:szCs w:val="20"/>
        </w:rPr>
        <w:softHyphen/>
        <w:t>se</w:t>
      </w:r>
      <w:r w:rsidRPr="00167575">
        <w:rPr>
          <w:rFonts w:ascii="Garamond" w:hAnsi="Garamond" w:cs="Courier New"/>
          <w:noProof/>
          <w:sz w:val="20"/>
          <w:szCs w:val="20"/>
        </w:rPr>
        <w:t xml:space="preserve">, il y a celle de </w:t>
      </w:r>
      <w:r w:rsidRPr="00167575">
        <w:rPr>
          <w:rFonts w:ascii="Garamond" w:hAnsi="Garamond"/>
          <w:i/>
          <w:noProof/>
          <w:sz w:val="20"/>
          <w:szCs w:val="20"/>
        </w:rPr>
        <w:t>l'ensemble</w:t>
      </w:r>
      <w:r w:rsidRPr="00167575">
        <w:rPr>
          <w:rFonts w:ascii="Garamond" w:hAnsi="Garamond" w:cs="Courier New"/>
          <w:noProof/>
          <w:sz w:val="20"/>
          <w:szCs w:val="20"/>
        </w:rPr>
        <w:t xml:space="preserve"> dans laquelle non seulement le torchon </w:t>
      </w:r>
    </w:p>
    <w:p w:rsidR="0069013E" w:rsidRPr="00167575" w:rsidRDefault="0069013E" w:rsidP="00BD28D0">
      <w:pPr>
        <w:rPr>
          <w:rFonts w:ascii="Garamond" w:hAnsi="Garamond" w:cs="Courier New"/>
          <w:noProof/>
          <w:sz w:val="20"/>
          <w:szCs w:val="20"/>
        </w:rPr>
      </w:pPr>
      <w:r w:rsidRPr="00167575">
        <w:rPr>
          <w:rFonts w:ascii="Garamond" w:hAnsi="Garamond" w:cs="Courier New"/>
          <w:noProof/>
          <w:sz w:val="20"/>
          <w:szCs w:val="20"/>
        </w:rPr>
        <w:t>et la serviette sont compatibles, mais qu'il ne peut</w:t>
      </w:r>
      <w:r w:rsidR="00BD28D0">
        <w:rPr>
          <w:rFonts w:ascii="Garamond" w:hAnsi="Garamond" w:cs="Courier New"/>
          <w:noProof/>
          <w:sz w:val="20"/>
          <w:szCs w:val="20"/>
        </w:rPr>
        <w:t xml:space="preserve">, </w:t>
      </w:r>
      <w:r w:rsidRPr="00167575">
        <w:rPr>
          <w:rFonts w:ascii="Garamond" w:hAnsi="Garamond" w:cs="Courier New"/>
          <w:noProof/>
          <w:sz w:val="20"/>
          <w:szCs w:val="20"/>
        </w:rPr>
        <w:t>dans un ensemble comme tel de chacune de ces deux espèces</w:t>
      </w:r>
      <w:r w:rsidR="00BD28D0">
        <w:rPr>
          <w:rFonts w:ascii="Garamond" w:hAnsi="Garamond" w:cs="Courier New"/>
          <w:noProof/>
          <w:sz w:val="20"/>
          <w:szCs w:val="20"/>
        </w:rPr>
        <w: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y en avoir qu'</w:t>
      </w:r>
      <w:r w:rsidR="006E00A6" w:rsidRPr="00167575">
        <w:rPr>
          <w:rFonts w:ascii="Garamond" w:hAnsi="Garamond" w:cs="Courier New"/>
          <w:noProof/>
          <w:sz w:val="20"/>
          <w:szCs w:val="20"/>
        </w:rPr>
        <w:t>u</w:t>
      </w:r>
      <w:r w:rsidR="00BD28D0">
        <w:rPr>
          <w:rFonts w:ascii="Garamond" w:hAnsi="Garamond" w:cs="Courier New"/>
          <w:noProof/>
          <w:sz w:val="20"/>
          <w:szCs w:val="20"/>
        </w:rPr>
        <w:t xml:space="preserve">n. </w:t>
      </w:r>
      <w:r w:rsidRPr="00167575">
        <w:rPr>
          <w:rFonts w:ascii="Garamond" w:hAnsi="Garamond" w:cs="Courier New"/>
          <w:noProof/>
          <w:sz w:val="20"/>
          <w:szCs w:val="20"/>
        </w:rPr>
        <w:t xml:space="preserve">Dans un ensemble il ne peut y avoir, si rien ne distingue un torchon d'un autre, il ne peut y avoir qu'un torchon, de même qu'il ne peut y avoir qu'une serviette. </w:t>
      </w:r>
    </w:p>
    <w:p w:rsidR="006E00A6" w:rsidRPr="00167575" w:rsidRDefault="006E00A6">
      <w:pPr>
        <w:rPr>
          <w:rFonts w:ascii="Garamond" w:hAnsi="Garamond" w:cs="Courier New"/>
          <w:noProof/>
          <w:sz w:val="20"/>
          <w:szCs w:val="20"/>
        </w:rPr>
      </w:pPr>
    </w:p>
    <w:p w:rsidR="006E00A6" w:rsidRPr="00167575" w:rsidRDefault="0069013E" w:rsidP="004A5538">
      <w:pPr>
        <w:pStyle w:val="Paragraphedeliste"/>
        <w:numPr>
          <w:ilvl w:val="0"/>
          <w:numId w:val="5"/>
        </w:numPr>
        <w:rPr>
          <w:rFonts w:ascii="Garamond" w:hAnsi="Garamond" w:cs="Courier New"/>
          <w:noProof/>
          <w:sz w:val="20"/>
          <w:szCs w:val="20"/>
        </w:rPr>
      </w:pPr>
      <w:r w:rsidRPr="00167575">
        <w:rPr>
          <w:rFonts w:ascii="Garamond" w:hAnsi="Garamond" w:cs="Courier New"/>
          <w:noProof/>
          <w:sz w:val="20"/>
          <w:szCs w:val="20"/>
        </w:rPr>
        <w:t>L'</w:t>
      </w:r>
      <w:r w:rsidR="006E00A6" w:rsidRPr="00BD28D0">
        <w:rPr>
          <w:noProof/>
          <w:color w:val="0000CC"/>
          <w:sz w:val="18"/>
          <w:szCs w:val="18"/>
        </w:rPr>
        <w:t>1</w:t>
      </w:r>
      <w:r w:rsidRPr="00167575">
        <w:rPr>
          <w:rFonts w:ascii="Garamond" w:hAnsi="Garamond" w:cs="Courier New"/>
          <w:noProof/>
          <w:sz w:val="20"/>
          <w:szCs w:val="20"/>
        </w:rPr>
        <w:t xml:space="preserve"> en tant que différence pure est ce qui distingue la notion de l'élé</w:t>
      </w:r>
      <w:r w:rsidRPr="00167575">
        <w:rPr>
          <w:rFonts w:ascii="Garamond" w:hAnsi="Garamond" w:cs="Courier New"/>
          <w:noProof/>
          <w:sz w:val="20"/>
          <w:szCs w:val="20"/>
        </w:rPr>
        <w:softHyphen/>
        <w:t>ment.</w:t>
      </w:r>
    </w:p>
    <w:p w:rsidR="0069013E" w:rsidRPr="00167575" w:rsidRDefault="0069013E" w:rsidP="006E00A6">
      <w:pPr>
        <w:pStyle w:val="Paragraphedeliste"/>
        <w:ind w:left="720"/>
        <w:rPr>
          <w:rFonts w:ascii="Garamond" w:hAnsi="Garamond" w:cs="Courier New"/>
          <w:noProof/>
          <w:sz w:val="20"/>
          <w:szCs w:val="20"/>
        </w:rPr>
      </w:pPr>
      <w:r w:rsidRPr="00167575">
        <w:rPr>
          <w:rFonts w:ascii="Garamond" w:hAnsi="Garamond" w:cs="Courier New"/>
          <w:noProof/>
          <w:sz w:val="20"/>
          <w:szCs w:val="20"/>
        </w:rPr>
        <w:t xml:space="preserve"> </w:t>
      </w:r>
    </w:p>
    <w:p w:rsidR="0069013E" w:rsidRPr="00167575" w:rsidRDefault="0069013E" w:rsidP="004A5538">
      <w:pPr>
        <w:pStyle w:val="Paragraphedeliste"/>
        <w:numPr>
          <w:ilvl w:val="0"/>
          <w:numId w:val="5"/>
        </w:numPr>
        <w:rPr>
          <w:rFonts w:ascii="Garamond" w:hAnsi="Garamond" w:cs="Courier New"/>
          <w:noProof/>
          <w:sz w:val="20"/>
          <w:szCs w:val="20"/>
        </w:rPr>
      </w:pPr>
      <w:r w:rsidRPr="00167575">
        <w:rPr>
          <w:rFonts w:ascii="Garamond" w:hAnsi="Garamond" w:cs="Courier New"/>
          <w:noProof/>
          <w:sz w:val="20"/>
          <w:szCs w:val="20"/>
        </w:rPr>
        <w:t>L'</w:t>
      </w:r>
      <w:r w:rsidRPr="00167575">
        <w:rPr>
          <w:rFonts w:ascii="Garamond" w:hAnsi="Garamond"/>
          <w:i/>
          <w:noProof/>
          <w:color w:val="0000CC"/>
          <w:sz w:val="20"/>
          <w:szCs w:val="20"/>
        </w:rPr>
        <w:t>Un</w:t>
      </w:r>
      <w:r w:rsidRPr="00167575">
        <w:rPr>
          <w:rFonts w:ascii="Garamond" w:hAnsi="Garamond" w:cs="Courier New"/>
          <w:noProof/>
          <w:sz w:val="20"/>
          <w:szCs w:val="20"/>
        </w:rPr>
        <w:t xml:space="preserve"> en tant qu'attribut en est donc distinct. </w:t>
      </w:r>
    </w:p>
    <w:p w:rsidR="006E00A6" w:rsidRPr="00167575" w:rsidRDefault="006E00A6">
      <w:pPr>
        <w:rPr>
          <w:rFonts w:ascii="Garamond" w:hAnsi="Garamond" w:cs="Courier New"/>
          <w:noProof/>
          <w:sz w:val="20"/>
          <w:szCs w:val="20"/>
        </w:rPr>
      </w:pPr>
    </w:p>
    <w:p w:rsidR="00BD28D0" w:rsidRDefault="0069013E">
      <w:pPr>
        <w:rPr>
          <w:rFonts w:ascii="Garamond" w:hAnsi="Garamond" w:cs="Courier New"/>
          <w:noProof/>
          <w:sz w:val="20"/>
          <w:szCs w:val="20"/>
        </w:rPr>
      </w:pPr>
      <w:r w:rsidRPr="00167575">
        <w:rPr>
          <w:rFonts w:ascii="Garamond" w:hAnsi="Garamond" w:cs="Courier New"/>
          <w:noProof/>
          <w:sz w:val="20"/>
          <w:szCs w:val="20"/>
        </w:rPr>
        <w:t>La différence entre l'« </w:t>
      </w:r>
      <w:r w:rsidR="006E00A6" w:rsidRPr="00BD28D0">
        <w:rPr>
          <w:rFonts w:ascii="Garamond" w:hAnsi="Garamond"/>
          <w:iCs/>
          <w:noProof/>
          <w:color w:val="0000CC"/>
          <w:sz w:val="18"/>
          <w:szCs w:val="18"/>
        </w:rPr>
        <w:t>1</w:t>
      </w:r>
      <w:r w:rsidRPr="00167575">
        <w:rPr>
          <w:rFonts w:ascii="Garamond" w:hAnsi="Garamond"/>
          <w:i/>
          <w:iCs/>
          <w:noProof/>
          <w:color w:val="0000CC"/>
          <w:sz w:val="20"/>
          <w:szCs w:val="20"/>
        </w:rPr>
        <w:t xml:space="preserve"> de différence</w:t>
      </w:r>
      <w:r w:rsidRPr="00167575">
        <w:rPr>
          <w:rFonts w:ascii="Garamond" w:hAnsi="Garamond" w:cs="Courier New"/>
          <w:noProof/>
          <w:sz w:val="20"/>
          <w:szCs w:val="20"/>
        </w:rPr>
        <w:t> » et l'«</w:t>
      </w:r>
      <w:r w:rsidRPr="00167575">
        <w:rPr>
          <w:rFonts w:ascii="Garamond" w:hAnsi="Garamond"/>
          <w:i/>
          <w:iCs/>
          <w:noProof/>
          <w:color w:val="0000FF"/>
          <w:sz w:val="20"/>
          <w:szCs w:val="20"/>
        </w:rPr>
        <w:t> </w:t>
      </w:r>
      <w:r w:rsidRPr="00167575">
        <w:rPr>
          <w:rFonts w:ascii="Garamond" w:hAnsi="Garamond"/>
          <w:i/>
          <w:iCs/>
          <w:noProof/>
          <w:color w:val="0000CC"/>
          <w:sz w:val="20"/>
          <w:szCs w:val="20"/>
        </w:rPr>
        <w:t>Un attribut</w:t>
      </w:r>
      <w:r w:rsidRPr="00167575">
        <w:rPr>
          <w:rFonts w:ascii="Garamond" w:hAnsi="Garamond" w:cs="Courier New"/>
          <w:noProof/>
          <w:sz w:val="20"/>
          <w:szCs w:val="20"/>
        </w:rPr>
        <w:t xml:space="preserve"> » est celle-ci : c'est que quand vous vous servez pour définir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une classe d'un énoncé attributif quelconque, l'attri</w:t>
      </w:r>
      <w:r w:rsidRPr="00167575">
        <w:rPr>
          <w:rFonts w:ascii="Garamond" w:hAnsi="Garamond" w:cs="Courier New"/>
          <w:noProof/>
          <w:sz w:val="20"/>
          <w:szCs w:val="20"/>
        </w:rPr>
        <w:softHyphen/>
        <w:t xml:space="preserve">but ne viendra pas, dans cette définition, en </w:t>
      </w:r>
      <w:r w:rsidRPr="00167575">
        <w:rPr>
          <w:rFonts w:ascii="Garamond" w:hAnsi="Garamond"/>
          <w:i/>
          <w:iCs/>
          <w:noProof/>
          <w:sz w:val="20"/>
          <w:szCs w:val="20"/>
        </w:rPr>
        <w:t>surnombre</w:t>
      </w:r>
      <w:r w:rsidRPr="00167575">
        <w:rPr>
          <w:rFonts w:ascii="Garamond" w:hAnsi="Garamond" w:cs="Courier New"/>
          <w:noProof/>
          <w:sz w:val="20"/>
          <w:szCs w:val="20"/>
        </w:rPr>
        <w:t xml:space="preserve">. </w:t>
      </w:r>
    </w:p>
    <w:p w:rsidR="0069013E" w:rsidRPr="00167575" w:rsidRDefault="0069013E" w:rsidP="00BD28D0">
      <w:pPr>
        <w:rPr>
          <w:rFonts w:ascii="Garamond" w:hAnsi="Garamond" w:cs="Courier New"/>
          <w:noProof/>
          <w:sz w:val="20"/>
          <w:szCs w:val="20"/>
        </w:rPr>
      </w:pPr>
      <w:r w:rsidRPr="00167575">
        <w:rPr>
          <w:rFonts w:ascii="Garamond" w:hAnsi="Garamond" w:cs="Courier New"/>
          <w:noProof/>
          <w:sz w:val="20"/>
          <w:szCs w:val="20"/>
        </w:rPr>
        <w:t>C'est-à-dire que si vous dites :</w:t>
      </w:r>
      <w:r w:rsidR="00BD28D0">
        <w:rPr>
          <w:rFonts w:ascii="Garamond" w:hAnsi="Garamond" w:cs="Courier New"/>
          <w:noProof/>
          <w:sz w:val="20"/>
          <w:szCs w:val="20"/>
        </w:rPr>
        <w:t xml:space="preserve"> </w:t>
      </w:r>
      <w:r w:rsidRPr="00167575">
        <w:rPr>
          <w:rFonts w:ascii="Garamond" w:hAnsi="Garamond"/>
          <w:i/>
          <w:noProof/>
          <w:sz w:val="20"/>
          <w:szCs w:val="20"/>
        </w:rPr>
        <w:t>l'homme est bon</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iCs/>
          <w:noProof/>
          <w:sz w:val="20"/>
          <w:szCs w:val="20"/>
        </w:rPr>
        <w:t>et</w:t>
      </w:r>
      <w:r w:rsidRPr="00167575">
        <w:rPr>
          <w:rFonts w:ascii="Garamond" w:hAnsi="Garamond" w:cs="Courier New"/>
          <w:i/>
          <w:noProof/>
          <w:sz w:val="20"/>
          <w:szCs w:val="20"/>
        </w:rPr>
        <w:t xml:space="preserve"> </w:t>
      </w:r>
      <w:r w:rsidRPr="00167575">
        <w:rPr>
          <w:rFonts w:ascii="Garamond" w:hAnsi="Garamond" w:cs="Courier New"/>
          <w:noProof/>
          <w:sz w:val="20"/>
          <w:szCs w:val="20"/>
        </w:rPr>
        <w:t>si à ce propos</w:t>
      </w:r>
      <w:r w:rsidR="00BD28D0">
        <w:rPr>
          <w:rFonts w:ascii="Garamond" w:hAnsi="Garamond" w:cs="Courier New"/>
          <w:noProof/>
          <w:sz w:val="20"/>
          <w:szCs w:val="20"/>
        </w:rPr>
        <w:t xml:space="preserve"> - </w:t>
      </w:r>
      <w:r w:rsidRPr="00167575">
        <w:rPr>
          <w:rFonts w:ascii="Garamond" w:hAnsi="Garamond" w:cs="Courier New"/>
          <w:noProof/>
          <w:sz w:val="20"/>
          <w:szCs w:val="20"/>
        </w:rPr>
        <w:t xml:space="preserve">ce qui peut se dire, car qui n'est obligé de le dire ? </w:t>
      </w:r>
      <w:r w:rsidR="00BD28D0">
        <w:rPr>
          <w:rFonts w:ascii="Garamond" w:hAnsi="Garamond" w:cs="Courier New"/>
          <w:noProof/>
          <w:sz w:val="20"/>
          <w:szCs w:val="20"/>
        </w:rPr>
        <w: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poser que </w:t>
      </w:r>
      <w:r w:rsidRPr="00BD28D0">
        <w:rPr>
          <w:rFonts w:ascii="Garamond" w:hAnsi="Garamond" w:cs="Courier New"/>
          <w:i/>
          <w:noProof/>
          <w:sz w:val="20"/>
          <w:szCs w:val="20"/>
        </w:rPr>
        <w:t>l'homme est bon</w:t>
      </w:r>
      <w:r w:rsidRPr="00167575">
        <w:rPr>
          <w:rFonts w:ascii="Garamond" w:hAnsi="Garamond" w:cs="Courier New"/>
          <w:noProof/>
          <w:sz w:val="20"/>
          <w:szCs w:val="20"/>
        </w:rPr>
        <w:t xml:space="preserve"> n'exclut pas qu'on ait à rendre compte de ce qu'il ne réponde pas toujours à cette </w:t>
      </w:r>
      <w:r w:rsidRPr="00BD28D0">
        <w:rPr>
          <w:rFonts w:ascii="Garamond" w:hAnsi="Garamond" w:cs="Courier New"/>
          <w:i/>
          <w:noProof/>
          <w:sz w:val="20"/>
          <w:szCs w:val="20"/>
        </w:rPr>
        <w:t>appellation</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On trouve d'ailleurs toujours suffisamment de raisons pour montrer qu'à cet </w:t>
      </w:r>
      <w:r w:rsidRPr="00167575">
        <w:rPr>
          <w:rFonts w:ascii="Garamond" w:hAnsi="Garamond"/>
          <w:i/>
          <w:iCs/>
          <w:noProof/>
          <w:sz w:val="20"/>
          <w:szCs w:val="20"/>
        </w:rPr>
        <w:t>attribut</w:t>
      </w:r>
      <w:r w:rsidRPr="00167575">
        <w:rPr>
          <w:rFonts w:ascii="Garamond" w:hAnsi="Garamond" w:cs="Courier New"/>
          <w:noProof/>
          <w:sz w:val="20"/>
          <w:szCs w:val="20"/>
        </w:rPr>
        <w:t xml:space="preserve"> il est capable de ne pas répondre, d'éprouver une défaillance à le remplir.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la théorie qu'on fait et où on se livre…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on n'a que vraiment… on a tout le sens à sa disposition pour, pour y faire face, à expliquer que de temps en temps quand même,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il est mauvais mais ça change rien à son attribut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si on en venait alors à devoir faire la balance du point de vue du nombre, </w:t>
      </w:r>
      <w:r w:rsidRPr="00BD28D0">
        <w:rPr>
          <w:rFonts w:ascii="Garamond" w:hAnsi="Garamond" w:cs="Courier New"/>
          <w:i/>
          <w:noProof/>
          <w:sz w:val="20"/>
          <w:szCs w:val="20"/>
        </w:rPr>
        <w:t>combien y en a qui y tiennent</w:t>
      </w:r>
      <w:r w:rsidRPr="00167575">
        <w:rPr>
          <w:rFonts w:ascii="Garamond" w:hAnsi="Garamond" w:cs="Courier New"/>
          <w:noProof/>
          <w:sz w:val="20"/>
          <w:szCs w:val="20"/>
        </w:rPr>
        <w:t xml:space="preserve"> et </w:t>
      </w:r>
      <w:r w:rsidRPr="00BD28D0">
        <w:rPr>
          <w:rFonts w:ascii="Garamond" w:hAnsi="Garamond" w:cs="Courier New"/>
          <w:i/>
          <w:noProof/>
          <w:sz w:val="20"/>
          <w:szCs w:val="20"/>
        </w:rPr>
        <w:t>combien y a qui n'y répondent pas</w:t>
      </w:r>
      <w:r w:rsidRPr="00167575">
        <w:rPr>
          <w:rFonts w:ascii="Garamond" w:hAnsi="Garamond" w:cs="Courier New"/>
          <w:noProof/>
          <w:sz w:val="20"/>
          <w:szCs w:val="20"/>
        </w:rPr>
        <w:t xml:space="preserve"> ? L'attribut « </w:t>
      </w:r>
      <w:r w:rsidRPr="00167575">
        <w:rPr>
          <w:rFonts w:ascii="Garamond" w:hAnsi="Garamond" w:cs="Courier New"/>
          <w:i/>
          <w:noProof/>
          <w:sz w:val="20"/>
          <w:szCs w:val="20"/>
        </w:rPr>
        <w:t>bon</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ne viendrait pas dans la balance </w:t>
      </w:r>
      <w:r w:rsidRPr="00167575">
        <w:rPr>
          <w:rFonts w:ascii="Garamond" w:hAnsi="Garamond"/>
          <w:i/>
          <w:noProof/>
          <w:color w:val="0000CC"/>
          <w:sz w:val="20"/>
          <w:szCs w:val="20"/>
        </w:rPr>
        <w:t>en plus</w:t>
      </w:r>
      <w:r w:rsidRPr="00167575">
        <w:rPr>
          <w:rFonts w:ascii="Garamond" w:hAnsi="Garamond" w:cs="Courier New"/>
          <w:i/>
          <w:noProof/>
          <w:sz w:val="20"/>
          <w:szCs w:val="20"/>
        </w:rPr>
        <w:t xml:space="preserve">, </w:t>
      </w:r>
      <w:r w:rsidRPr="00167575">
        <w:rPr>
          <w:rFonts w:ascii="Garamond" w:hAnsi="Garamond" w:cs="Courier New"/>
          <w:noProof/>
          <w:sz w:val="20"/>
          <w:szCs w:val="20"/>
        </w:rPr>
        <w:t>en plus de chacun des hommes bons.</w:t>
      </w:r>
    </w:p>
    <w:p w:rsidR="0069013E" w:rsidRPr="00167575" w:rsidRDefault="0069013E">
      <w:pPr>
        <w:rPr>
          <w:rFonts w:ascii="Garamond" w:hAnsi="Garamond" w:cs="Courier New"/>
          <w:noProof/>
          <w:sz w:val="20"/>
          <w:szCs w:val="20"/>
        </w:rPr>
      </w:pPr>
    </w:p>
    <w:p w:rsidR="00BD28D0" w:rsidRDefault="0069013E">
      <w:pPr>
        <w:pStyle w:val="Corpsdetexte"/>
        <w:rPr>
          <w:rFonts w:ascii="Garamond" w:hAnsi="Garamond"/>
          <w:sz w:val="20"/>
          <w:szCs w:val="20"/>
        </w:rPr>
      </w:pPr>
      <w:r w:rsidRPr="00167575">
        <w:rPr>
          <w:rFonts w:ascii="Garamond" w:hAnsi="Garamond"/>
          <w:sz w:val="20"/>
          <w:szCs w:val="20"/>
        </w:rPr>
        <w:t xml:space="preserve">C'est très précisément </w:t>
      </w:r>
      <w:r w:rsidRPr="00167575">
        <w:rPr>
          <w:rFonts w:ascii="Garamond" w:hAnsi="Garamond" w:cs="Times New Roman"/>
          <w:i/>
          <w:iCs/>
          <w:sz w:val="20"/>
          <w:szCs w:val="20"/>
        </w:rPr>
        <w:t>la différence</w:t>
      </w:r>
      <w:r w:rsidRPr="00167575">
        <w:rPr>
          <w:rFonts w:ascii="Garamond" w:hAnsi="Garamond"/>
          <w:sz w:val="20"/>
          <w:szCs w:val="20"/>
        </w:rPr>
        <w:t xml:space="preserve"> avec le « </w:t>
      </w:r>
      <w:r w:rsidR="006E00A6" w:rsidRPr="00BD28D0">
        <w:rPr>
          <w:rFonts w:ascii="Times New Roman" w:hAnsi="Times New Roman" w:cs="Times New Roman"/>
          <w:iCs/>
          <w:color w:val="0000CC"/>
          <w:sz w:val="18"/>
          <w:szCs w:val="18"/>
        </w:rPr>
        <w:t>1</w:t>
      </w:r>
      <w:r w:rsidRPr="00167575">
        <w:rPr>
          <w:rFonts w:ascii="Garamond" w:hAnsi="Garamond" w:cs="Times New Roman"/>
          <w:i/>
          <w:iCs/>
          <w:color w:val="0000CC"/>
          <w:sz w:val="20"/>
          <w:szCs w:val="20"/>
        </w:rPr>
        <w:t xml:space="preserve"> de différence</w:t>
      </w:r>
      <w:r w:rsidRPr="00167575">
        <w:rPr>
          <w:rFonts w:ascii="Garamond" w:hAnsi="Garamond"/>
          <w:sz w:val="20"/>
          <w:szCs w:val="20"/>
        </w:rPr>
        <w:t xml:space="preserve"> », c'est que quand il s'agit d'articuler sa conséquence, </w:t>
      </w:r>
    </w:p>
    <w:p w:rsidR="00BD28D0" w:rsidRDefault="0069013E">
      <w:pPr>
        <w:pStyle w:val="Corpsdetexte"/>
        <w:rPr>
          <w:rFonts w:ascii="Garamond" w:hAnsi="Garamond"/>
          <w:sz w:val="20"/>
          <w:szCs w:val="20"/>
        </w:rPr>
      </w:pPr>
      <w:r w:rsidRPr="00167575">
        <w:rPr>
          <w:rFonts w:ascii="Garamond" w:hAnsi="Garamond"/>
          <w:sz w:val="20"/>
          <w:szCs w:val="20"/>
        </w:rPr>
        <w:t>ce « </w:t>
      </w:r>
      <w:r w:rsidR="00BD28D0" w:rsidRPr="00BD28D0">
        <w:rPr>
          <w:rFonts w:ascii="Times New Roman" w:hAnsi="Times New Roman" w:cs="Times New Roman"/>
          <w:iCs/>
          <w:color w:val="0000CC"/>
          <w:sz w:val="18"/>
          <w:szCs w:val="18"/>
        </w:rPr>
        <w:t>1</w:t>
      </w:r>
      <w:r w:rsidRPr="00167575">
        <w:rPr>
          <w:rFonts w:ascii="Garamond" w:hAnsi="Garamond" w:cs="Times New Roman"/>
          <w:i/>
          <w:iCs/>
          <w:color w:val="0000CC"/>
          <w:sz w:val="20"/>
          <w:szCs w:val="20"/>
        </w:rPr>
        <w:t xml:space="preserve"> de différence</w:t>
      </w:r>
      <w:r w:rsidRPr="00167575">
        <w:rPr>
          <w:rFonts w:ascii="Garamond" w:hAnsi="Garamond"/>
          <w:sz w:val="20"/>
          <w:szCs w:val="20"/>
        </w:rPr>
        <w:t xml:space="preserve"> » a comme tel, à être compté dans ce qui s'énonce de ce qu'il fonde </w:t>
      </w:r>
      <w:r w:rsidRPr="00BD28D0">
        <w:rPr>
          <w:rFonts w:ascii="Garamond" w:hAnsi="Garamond"/>
          <w:i/>
          <w:sz w:val="20"/>
          <w:szCs w:val="20"/>
        </w:rPr>
        <w:t>qui est ensemble et qui a des parties</w:t>
      </w:r>
      <w:r w:rsidRPr="00167575">
        <w:rPr>
          <w:rFonts w:ascii="Garamond" w:hAnsi="Garamond"/>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sz w:val="20"/>
          <w:szCs w:val="20"/>
        </w:rPr>
        <w:t>Le « </w:t>
      </w:r>
      <w:r w:rsidR="00BD28D0" w:rsidRPr="00BD28D0">
        <w:rPr>
          <w:rFonts w:ascii="Times New Roman" w:hAnsi="Times New Roman" w:cs="Times New Roman"/>
          <w:iCs/>
          <w:color w:val="0000CC"/>
          <w:sz w:val="18"/>
          <w:szCs w:val="18"/>
        </w:rPr>
        <w:t>1</w:t>
      </w:r>
      <w:r w:rsidRPr="00167575">
        <w:rPr>
          <w:rFonts w:ascii="Garamond" w:hAnsi="Garamond" w:cs="Times New Roman"/>
          <w:i/>
          <w:iCs/>
          <w:color w:val="0000CC"/>
          <w:sz w:val="20"/>
          <w:szCs w:val="20"/>
        </w:rPr>
        <w:t xml:space="preserve"> de différence</w:t>
      </w:r>
      <w:r w:rsidRPr="00167575">
        <w:rPr>
          <w:rFonts w:ascii="Garamond" w:hAnsi="Garamond"/>
          <w:sz w:val="20"/>
          <w:szCs w:val="20"/>
        </w:rPr>
        <w:t xml:space="preserve"> », non seulement est comptable, mais </w:t>
      </w:r>
      <w:r w:rsidRPr="00167575">
        <w:rPr>
          <w:rFonts w:ascii="Garamond" w:hAnsi="Garamond" w:cs="Times New Roman"/>
          <w:i/>
          <w:sz w:val="20"/>
          <w:szCs w:val="20"/>
        </w:rPr>
        <w:t>doit être compté dans les parties de l'ensemble</w:t>
      </w:r>
      <w:r w:rsidRPr="00167575">
        <w:rPr>
          <w:rFonts w:ascii="Garamond" w:hAnsi="Garamond"/>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J'arrive à l'heure, Deux précisément. Je ne peux donc que vous indi</w:t>
      </w:r>
      <w:r w:rsidRPr="00167575">
        <w:rPr>
          <w:rFonts w:ascii="Garamond" w:hAnsi="Garamond" w:cs="Courier New"/>
          <w:noProof/>
          <w:sz w:val="20"/>
          <w:szCs w:val="20"/>
        </w:rPr>
        <w:softHyphen/>
        <w:t>quer ce qui sera la suite de ce pour quoi - comme d'habitude - je suis amené à couper</w:t>
      </w:r>
      <w:r w:rsidR="00BD28D0">
        <w:rPr>
          <w:rFonts w:ascii="Garamond" w:hAnsi="Garamond" w:cs="Courier New"/>
          <w:noProof/>
          <w:sz w:val="20"/>
          <w:szCs w:val="20"/>
        </w:rPr>
        <w:t xml:space="preserve">, </w:t>
      </w:r>
      <w:r w:rsidRPr="00167575">
        <w:rPr>
          <w:rFonts w:ascii="Garamond" w:hAnsi="Garamond" w:cs="Courier New"/>
          <w:noProof/>
          <w:sz w:val="20"/>
          <w:szCs w:val="20"/>
        </w:rPr>
        <w:t xml:space="preserve">c'est-à-dire très souvent </w:t>
      </w:r>
      <w:r w:rsidRPr="00BD28D0">
        <w:rPr>
          <w:rFonts w:ascii="Garamond" w:hAnsi="Garamond" w:cs="Courier New"/>
          <w:i/>
          <w:noProof/>
          <w:sz w:val="20"/>
          <w:szCs w:val="20"/>
        </w:rPr>
        <w:t>à peu près n'importe comment</w:t>
      </w:r>
      <w:r w:rsidRPr="00167575">
        <w:rPr>
          <w:rFonts w:ascii="Garamond" w:hAnsi="Garamond" w:cs="Courier New"/>
          <w:noProof/>
          <w:sz w:val="20"/>
          <w:szCs w:val="20"/>
        </w:rPr>
        <w:t xml:space="preserve"> et, aujourd'hui sans doute, </w:t>
      </w:r>
      <w:r w:rsidR="00BD28D0">
        <w:rPr>
          <w:rFonts w:ascii="Garamond" w:hAnsi="Garamond" w:cs="Courier New"/>
          <w:noProof/>
          <w:sz w:val="20"/>
          <w:szCs w:val="20"/>
        </w:rPr>
        <w:t xml:space="preserve">                    </w:t>
      </w:r>
      <w:r w:rsidRPr="00167575">
        <w:rPr>
          <w:rFonts w:ascii="Garamond" w:hAnsi="Garamond" w:cs="Courier New"/>
          <w:noProof/>
          <w:sz w:val="20"/>
          <w:szCs w:val="20"/>
        </w:rPr>
        <w:t>en raison justement d'une autre coupure, qui est celle de mon courant de ce matin, avec ses conséquences</w:t>
      </w:r>
      <w:r w:rsidR="00BD28D0">
        <w:rPr>
          <w:rFonts w:ascii="Garamond" w:hAnsi="Garamond" w:cs="Courier New"/>
          <w:noProof/>
          <w:sz w:val="20"/>
          <w:szCs w:val="20"/>
        </w:rPr>
        <w:t>,</w:t>
      </w:r>
      <w:r w:rsidR="008C06C0">
        <w:rPr>
          <w:rFonts w:ascii="Garamond" w:hAnsi="Garamond" w:cs="Courier New"/>
          <w:noProof/>
          <w:sz w:val="20"/>
          <w:szCs w:val="20"/>
        </w:rPr>
        <w:t xml:space="preserve">                                      </w:t>
      </w:r>
      <w:r w:rsidRPr="00167575">
        <w:rPr>
          <w:rFonts w:ascii="Garamond" w:hAnsi="Garamond" w:cs="Courier New"/>
          <w:noProof/>
          <w:sz w:val="20"/>
          <w:szCs w:val="20"/>
        </w:rPr>
        <w:t xml:space="preserve">je suis donc amené à ne pouvoir que vous donner </w:t>
      </w:r>
      <w:r w:rsidRPr="00BD28D0">
        <w:rPr>
          <w:rFonts w:ascii="Garamond" w:hAnsi="Garamond" w:cs="Courier New"/>
          <w:i/>
          <w:noProof/>
          <w:sz w:val="20"/>
          <w:szCs w:val="20"/>
        </w:rPr>
        <w:t>l'indication de ce qui, sur cette affirmation, affirmation-pivot, sera là repris.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8C06C0" w:rsidRDefault="0069013E">
      <w:pPr>
        <w:rPr>
          <w:rFonts w:ascii="Garamond" w:hAnsi="Garamond" w:cs="Courier New"/>
          <w:noProof/>
          <w:sz w:val="20"/>
          <w:szCs w:val="20"/>
        </w:rPr>
      </w:pPr>
      <w:r w:rsidRPr="00167575">
        <w:rPr>
          <w:rFonts w:ascii="Garamond" w:hAnsi="Garamond" w:cs="Courier New"/>
          <w:noProof/>
          <w:sz w:val="20"/>
          <w:szCs w:val="20"/>
        </w:rPr>
        <w:t xml:space="preserve">C'est ceci, le rapport de cet </w:t>
      </w:r>
      <w:r w:rsidRPr="00167575">
        <w:rPr>
          <w:rFonts w:ascii="Garamond" w:hAnsi="Garamond"/>
          <w:i/>
          <w:noProof/>
          <w:color w:val="0000CC"/>
          <w:sz w:val="20"/>
          <w:szCs w:val="20"/>
        </w:rPr>
        <w:t>Un</w:t>
      </w:r>
      <w:r w:rsidRPr="00167575">
        <w:rPr>
          <w:rFonts w:ascii="Garamond" w:hAnsi="Garamond" w:cs="Courier New"/>
          <w:i/>
          <w:noProof/>
          <w:sz w:val="20"/>
          <w:szCs w:val="20"/>
        </w:rPr>
        <w:t xml:space="preserve"> </w:t>
      </w:r>
      <w:r w:rsidRPr="00167575">
        <w:rPr>
          <w:rFonts w:ascii="Garamond" w:hAnsi="Garamond" w:cs="Courier New"/>
          <w:noProof/>
          <w:sz w:val="20"/>
          <w:szCs w:val="20"/>
        </w:rPr>
        <w:t>qui a à se compter « </w:t>
      </w:r>
      <w:r w:rsidRPr="00167575">
        <w:rPr>
          <w:rFonts w:ascii="Garamond" w:hAnsi="Garamond"/>
          <w:i/>
          <w:noProof/>
          <w:color w:val="0000CC"/>
          <w:sz w:val="20"/>
          <w:szCs w:val="20"/>
        </w:rPr>
        <w:t>en plus</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avec ce qui, dans ce que j'énonce comme, non pas suppléant, mais se déployant en un lieu « </w:t>
      </w:r>
      <w:r w:rsidRPr="00167575">
        <w:rPr>
          <w:rFonts w:ascii="Garamond" w:hAnsi="Garamond"/>
          <w:i/>
          <w:iCs/>
          <w:noProof/>
          <w:color w:val="0000CC"/>
          <w:sz w:val="20"/>
          <w:szCs w:val="20"/>
        </w:rPr>
        <w:t>d'à la place du rapport sexuel</w:t>
      </w:r>
      <w:r w:rsidRPr="00167575">
        <w:rPr>
          <w:rFonts w:ascii="Garamond" w:hAnsi="Garamond" w:cs="Courier New"/>
          <w:noProof/>
          <w:sz w:val="20"/>
          <w:szCs w:val="20"/>
        </w:rPr>
        <w:t> », se spécifie de « </w:t>
      </w:r>
      <w:r w:rsidRPr="00167575">
        <w:rPr>
          <w:rFonts w:ascii="Garamond" w:hAnsi="Garamond"/>
          <w:i/>
          <w:iCs/>
          <w:noProof/>
          <w:color w:val="0000CC"/>
          <w:sz w:val="20"/>
          <w:szCs w:val="20"/>
        </w:rPr>
        <w:t>il existe</w:t>
      </w:r>
      <w:r w:rsidRPr="00167575">
        <w:rPr>
          <w:rFonts w:ascii="Garamond" w:hAnsi="Garamond" w:cs="Courier New"/>
          <w:iCs/>
          <w:noProof/>
          <w:sz w:val="20"/>
          <w:szCs w:val="20"/>
        </w:rPr>
        <w:t xml:space="preserve"> » </w:t>
      </w:r>
      <w:r w:rsidRPr="00BD28D0">
        <w:rPr>
          <w:rFonts w:ascii="Garamond" w:hAnsi="Garamond" w:cs="Courier New"/>
          <w:iCs/>
          <w:noProof/>
          <w:sz w:val="16"/>
          <w:szCs w:val="16"/>
        </w:rPr>
        <w:t>[</w:t>
      </w:r>
      <w:r w:rsidRPr="00BD28D0">
        <w:rPr>
          <w:rFonts w:ascii="LACAN" w:hAnsi="LACAN" w:cs="Courier New"/>
          <w:iCs/>
          <w:noProof/>
          <w:color w:val="0000CC"/>
          <w:sz w:val="14"/>
          <w:szCs w:val="14"/>
        </w:rPr>
        <w:t>:</w:t>
      </w:r>
      <w:r w:rsidRPr="00BD28D0">
        <w:rPr>
          <w:rFonts w:ascii="Garamond" w:hAnsi="Garamond" w:cs="Courier New"/>
          <w:iCs/>
          <w:noProof/>
          <w:sz w:val="16"/>
          <w:szCs w:val="16"/>
        </w:rPr>
        <w:t>]</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non pas</w:t>
      </w:r>
      <w:r w:rsidR="008C06C0">
        <w:rPr>
          <w:rFonts w:ascii="Garamond" w:hAnsi="Garamond" w:cs="Courier New"/>
          <w:noProof/>
          <w:sz w:val="20"/>
          <w:szCs w:val="20"/>
        </w:rPr>
        <w:t> </w:t>
      </w:r>
      <w:r w:rsidR="008C06C0" w:rsidRPr="008C06C0">
        <w:rPr>
          <w:rFonts w:ascii="LACAN" w:hAnsi="LACAN" w:cs="Courier New"/>
          <w:noProof/>
          <w:color w:val="0000CC"/>
          <w:sz w:val="18"/>
          <w:szCs w:val="18"/>
        </w:rPr>
        <w: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le dire que ce </w:t>
      </w:r>
      <w:r w:rsidR="008C06C0" w:rsidRPr="008C06C0">
        <w:rPr>
          <w:rFonts w:ascii="LACAN" w:hAnsi="LACAN" w:cs="Courier New"/>
          <w:noProof/>
          <w:color w:val="0000CC"/>
          <w:sz w:val="18"/>
          <w:szCs w:val="18"/>
        </w:rPr>
        <w:t>!</w:t>
      </w:r>
      <w:r w:rsidRPr="00167575">
        <w:rPr>
          <w:rFonts w:ascii="Garamond" w:hAnsi="Garamond"/>
          <w:i/>
          <w:noProof/>
          <w:color w:val="0000CC"/>
          <w:sz w:val="20"/>
          <w:szCs w:val="20"/>
        </w:rPr>
        <w:t>n'est pas la vérité</w:t>
      </w:r>
      <w:r w:rsidRPr="00167575">
        <w:rPr>
          <w:rFonts w:ascii="Garamond" w:hAnsi="Garamond"/>
          <w:i/>
          <w:noProof/>
          <w:color w:val="0000FF"/>
          <w:sz w:val="20"/>
          <w:szCs w:val="20"/>
        </w:rPr>
        <w:t xml:space="preserve">  </w:t>
      </w:r>
      <w:r w:rsidRPr="00167575">
        <w:rPr>
          <w:rFonts w:ascii="Garamond" w:hAnsi="Garamond" w:cs="Courier New"/>
          <w:noProof/>
          <w:sz w:val="20"/>
          <w:szCs w:val="20"/>
        </w:rPr>
        <w:t>:</w:t>
      </w:r>
      <w:r w:rsidR="008C06C0">
        <w:rPr>
          <w:rFonts w:ascii="Garamond" w:hAnsi="Garamond" w:cs="Courier New"/>
          <w:noProof/>
          <w:sz w:val="20"/>
          <w:szCs w:val="20"/>
        </w:rPr>
        <w:t> </w:t>
      </w:r>
      <w:r w:rsidR="008C06C0" w:rsidRPr="008C06C0">
        <w:rPr>
          <w:rFonts w:ascii="LACAN" w:hAnsi="LACAN" w:cs="Courier New"/>
          <w:noProof/>
          <w:color w:val="0000CC"/>
          <w:sz w:val="18"/>
          <w:szCs w:val="18"/>
        </w:rPr>
        <w:t>:</w:t>
      </w:r>
      <w:r w:rsidRPr="008C06C0">
        <w:rPr>
          <w:rFonts w:ascii="LACAN" w:hAnsi="LACAN" w:cs="Courier New"/>
          <w:noProof/>
          <w:color w:val="0000CC"/>
          <w:sz w:val="18"/>
          <w:szCs w:val="18"/>
        </w:rPr>
        <w:t>§</w:t>
      </w:r>
      <w:r w:rsidRPr="00167575">
        <w:rPr>
          <w:rFonts w:ascii="Garamond" w:hAnsi="Garamond" w:cs="Courier New"/>
          <w:noProof/>
          <w:sz w:val="20"/>
          <w:szCs w:val="20"/>
        </w:rPr>
        <w:t xml:space="preserve">, que c'est de là que surgit </w:t>
      </w:r>
      <w:r w:rsidRPr="00167575">
        <w:rPr>
          <w:rFonts w:ascii="Garamond" w:hAnsi="Garamond"/>
          <w:i/>
          <w:noProof/>
          <w:color w:val="0000CC"/>
          <w:sz w:val="20"/>
          <w:szCs w:val="20"/>
        </w:rPr>
        <w:t>l'Un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qui fait que cet </w:t>
      </w:r>
      <w:r w:rsidR="008C06C0" w:rsidRPr="008C06C0">
        <w:rPr>
          <w:rFonts w:ascii="LACAN" w:hAnsi="LACAN" w:cs="Courier New"/>
          <w:noProof/>
          <w:color w:val="0000CC"/>
          <w:sz w:val="18"/>
          <w:szCs w:val="18"/>
        </w:rPr>
        <w:t>:§</w:t>
      </w:r>
      <w:r w:rsidRPr="00167575">
        <w:rPr>
          <w:rFonts w:ascii="Garamond" w:hAnsi="Garamond" w:cs="Courier New"/>
          <w:noProof/>
          <w:sz w:val="20"/>
          <w:szCs w:val="20"/>
        </w:rPr>
        <w:t>doit être mis…</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et c'est le seul élément caractéristique</w:t>
      </w:r>
    </w:p>
    <w:p w:rsidR="006E00A6" w:rsidRDefault="0069013E">
      <w:pPr>
        <w:rPr>
          <w:rFonts w:ascii="Garamond" w:hAnsi="Garamond" w:cs="Courier New"/>
          <w:noProof/>
          <w:sz w:val="20"/>
          <w:szCs w:val="20"/>
        </w:rPr>
      </w:pPr>
      <w:r w:rsidRPr="00167575">
        <w:rPr>
          <w:rFonts w:ascii="Garamond" w:hAnsi="Garamond" w:cs="Courier New"/>
          <w:noProof/>
          <w:sz w:val="20"/>
          <w:szCs w:val="20"/>
        </w:rPr>
        <w:t xml:space="preserve">…doit être mis du côté </w:t>
      </w:r>
      <w:r w:rsidRPr="00167575">
        <w:rPr>
          <w:rFonts w:ascii="Garamond" w:hAnsi="Garamond" w:cs="Courier New"/>
          <w:i/>
          <w:iCs/>
          <w:noProof/>
          <w:sz w:val="20"/>
          <w:szCs w:val="20"/>
        </w:rPr>
        <w:t>de ce qui fonde l'</w:t>
      </w:r>
      <w:r w:rsidRPr="00167575">
        <w:rPr>
          <w:rFonts w:ascii="Garamond" w:hAnsi="Garamond"/>
          <w:i/>
          <w:iCs/>
          <w:noProof/>
          <w:color w:val="0000CC"/>
          <w:sz w:val="20"/>
          <w:szCs w:val="20"/>
        </w:rPr>
        <w:t>homme</w:t>
      </w:r>
      <w:r w:rsidRPr="00167575">
        <w:rPr>
          <w:rFonts w:ascii="Garamond" w:hAnsi="Garamond" w:cs="Courier New"/>
          <w:noProof/>
          <w:sz w:val="20"/>
          <w:szCs w:val="20"/>
        </w:rPr>
        <w:t xml:space="preserve"> comme tel</w:t>
      </w:r>
      <w:r w:rsidR="006E00A6" w:rsidRPr="00167575">
        <w:rPr>
          <w:rFonts w:ascii="Garamond" w:hAnsi="Garamond" w:cs="Courier New"/>
          <w:noProof/>
          <w:sz w:val="20"/>
          <w:szCs w:val="20"/>
        </w:rPr>
        <w:t>.</w:t>
      </w:r>
      <w:r w:rsidR="008C06C0">
        <w:rPr>
          <w:rFonts w:ascii="Garamond" w:hAnsi="Garamond" w:cs="Courier New"/>
          <w:noProof/>
          <w:sz w:val="20"/>
          <w:szCs w:val="20"/>
        </w:rPr>
        <w:t xml:space="preserve"> </w:t>
      </w:r>
      <w:r w:rsidRPr="00167575">
        <w:rPr>
          <w:rFonts w:ascii="Garamond" w:hAnsi="Garamond" w:cs="Courier New"/>
          <w:noProof/>
          <w:sz w:val="20"/>
          <w:szCs w:val="20"/>
        </w:rPr>
        <w:t xml:space="preserve">Est-ce à dire que ce fondement le </w:t>
      </w:r>
      <w:r w:rsidRPr="00167575">
        <w:rPr>
          <w:rFonts w:ascii="Garamond" w:hAnsi="Garamond"/>
          <w:i/>
          <w:iCs/>
          <w:noProof/>
          <w:sz w:val="20"/>
          <w:szCs w:val="20"/>
        </w:rPr>
        <w:t>spécifie sexuellement</w:t>
      </w:r>
      <w:r w:rsidRPr="00167575">
        <w:rPr>
          <w:rFonts w:ascii="Garamond" w:hAnsi="Garamond" w:cs="Courier New"/>
          <w:noProof/>
          <w:sz w:val="20"/>
          <w:szCs w:val="20"/>
        </w:rPr>
        <w:t xml:space="preserve"> ? </w:t>
      </w: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C'est très précisément ce qui sera dans la suite à mettre en cause, car bien entendu il n'en reste pas moins que la relation </w:t>
      </w:r>
      <w:r w:rsidRPr="008C06C0">
        <w:rPr>
          <w:rFonts w:ascii="LACAN" w:hAnsi="LACAN" w:cs="Courier New"/>
          <w:noProof/>
          <w:color w:val="0000CC"/>
          <w:sz w:val="18"/>
          <w:szCs w:val="18"/>
        </w:rPr>
        <w:t>;</w:t>
      </w:r>
      <w:r w:rsidRPr="00167575">
        <w:rPr>
          <w:rFonts w:ascii="Garamond" w:hAnsi="Garamond" w:cs="Courier New"/>
          <w:noProof/>
          <w:sz w:val="20"/>
          <w:szCs w:val="20"/>
        </w:rPr>
        <w:t xml:space="preserve"> </w:t>
      </w:r>
      <w:r w:rsidR="008C06C0" w:rsidRPr="008C06C0">
        <w:rPr>
          <w:rFonts w:ascii="LACAN" w:hAnsi="LACAN" w:cs="Courier New"/>
          <w:noProof/>
          <w:color w:val="0000CC"/>
          <w:sz w:val="18"/>
          <w:szCs w:val="18"/>
        </w:rPr>
        <w:t>!</w:t>
      </w:r>
      <w:r w:rsidRPr="00167575">
        <w:rPr>
          <w:rFonts w:ascii="Garamond" w:hAnsi="Garamond" w:cs="Courier New"/>
          <w:noProof/>
          <w:sz w:val="20"/>
          <w:szCs w:val="20"/>
        </w:rPr>
        <w:t xml:space="preserve">, est ce qui définit l'homme, là </w:t>
      </w:r>
      <w:r w:rsidRPr="00167575">
        <w:rPr>
          <w:rFonts w:ascii="Garamond" w:hAnsi="Garamond" w:cs="Courier New"/>
          <w:i/>
          <w:iCs/>
          <w:noProof/>
          <w:sz w:val="20"/>
          <w:szCs w:val="20"/>
        </w:rPr>
        <w:t>attributivement</w:t>
      </w:r>
      <w:r w:rsidRPr="00167575">
        <w:rPr>
          <w:rFonts w:ascii="Garamond" w:hAnsi="Garamond" w:cs="Courier New"/>
          <w:noProof/>
          <w:sz w:val="20"/>
          <w:szCs w:val="20"/>
        </w:rPr>
        <w:t>, comme « </w:t>
      </w:r>
      <w:r w:rsidRPr="00167575">
        <w:rPr>
          <w:rFonts w:ascii="Garamond" w:hAnsi="Garamond"/>
          <w:i/>
          <w:iCs/>
          <w:noProof/>
          <w:color w:val="0000CC"/>
          <w:sz w:val="20"/>
          <w:szCs w:val="20"/>
        </w:rPr>
        <w:t>tout homme</w:t>
      </w:r>
      <w:r w:rsidRPr="00167575">
        <w:rPr>
          <w:rFonts w:ascii="Garamond" w:hAnsi="Garamond" w:cs="Courier New"/>
          <w:iCs/>
          <w:noProof/>
          <w:sz w:val="20"/>
          <w:szCs w:val="20"/>
        </w:rPr>
        <w:t> ».</w:t>
      </w:r>
    </w:p>
    <w:p w:rsidR="0069013E" w:rsidRPr="00167575" w:rsidRDefault="0069013E">
      <w:pPr>
        <w:rPr>
          <w:rFonts w:ascii="Garamond" w:hAnsi="Garamond" w:cs="Courier New"/>
          <w:noProof/>
          <w:sz w:val="20"/>
          <w:szCs w:val="20"/>
        </w:rPr>
      </w:pPr>
    </w:p>
    <w:p w:rsidR="008C06C0" w:rsidRDefault="0069013E">
      <w:pPr>
        <w:rPr>
          <w:rFonts w:ascii="Garamond" w:hAnsi="Garamond" w:cs="Courier New"/>
          <w:noProof/>
          <w:sz w:val="20"/>
          <w:szCs w:val="20"/>
        </w:rPr>
      </w:pPr>
      <w:r w:rsidRPr="00167575">
        <w:rPr>
          <w:rFonts w:ascii="Garamond" w:hAnsi="Garamond" w:cs="Courier New"/>
          <w:noProof/>
          <w:sz w:val="20"/>
          <w:szCs w:val="20"/>
        </w:rPr>
        <w:t>Qu'est-ce que c'est que ce « </w:t>
      </w:r>
      <w:r w:rsidRPr="00167575">
        <w:rPr>
          <w:rFonts w:ascii="Garamond" w:hAnsi="Garamond"/>
          <w:i/>
          <w:iCs/>
          <w:noProof/>
          <w:color w:val="0000CC"/>
          <w:sz w:val="20"/>
          <w:szCs w:val="20"/>
        </w:rPr>
        <w:t>tout</w:t>
      </w:r>
      <w:r w:rsidRPr="00167575">
        <w:rPr>
          <w:rFonts w:ascii="Garamond" w:hAnsi="Garamond" w:cs="Courier New"/>
          <w:iCs/>
          <w:noProof/>
          <w:sz w:val="20"/>
          <w:szCs w:val="20"/>
        </w:rPr>
        <w:t> »</w:t>
      </w:r>
      <w:r w:rsidRPr="00167575">
        <w:rPr>
          <w:rFonts w:ascii="Garamond" w:hAnsi="Garamond" w:cs="Courier New"/>
          <w:noProof/>
          <w:sz w:val="20"/>
          <w:szCs w:val="20"/>
        </w:rPr>
        <w:t xml:space="preserve"> ou ce « </w:t>
      </w:r>
      <w:r w:rsidRPr="00167575">
        <w:rPr>
          <w:rFonts w:ascii="Garamond" w:hAnsi="Garamond"/>
          <w:i/>
          <w:iCs/>
          <w:noProof/>
          <w:color w:val="0000CC"/>
          <w:sz w:val="20"/>
          <w:szCs w:val="20"/>
        </w:rPr>
        <w:t>tous</w:t>
      </w:r>
      <w:r w:rsidRPr="00167575">
        <w:rPr>
          <w:rFonts w:ascii="Garamond" w:hAnsi="Garamond" w:cs="Courier New"/>
          <w:iCs/>
          <w:noProof/>
          <w:sz w:val="20"/>
          <w:szCs w:val="20"/>
        </w:rPr>
        <w:t xml:space="preserve"> » </w:t>
      </w:r>
      <w:r w:rsidRPr="00167575">
        <w:rPr>
          <w:rFonts w:ascii="Garamond" w:hAnsi="Garamond" w:cs="Courier New"/>
          <w:noProof/>
          <w:sz w:val="20"/>
          <w:szCs w:val="20"/>
        </w:rPr>
        <w:t>? Qu'est-ce que c'est que « </w:t>
      </w:r>
      <w:r w:rsidRPr="00167575">
        <w:rPr>
          <w:rFonts w:ascii="Garamond" w:hAnsi="Garamond"/>
          <w:i/>
          <w:iCs/>
          <w:noProof/>
          <w:color w:val="0000CC"/>
          <w:sz w:val="20"/>
          <w:szCs w:val="20"/>
        </w:rPr>
        <w:t>tout les hommes</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en tant qu'ils fondent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un côté de cette articulation de suppléance ?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où nous reprendrons à nous revoir la prochaine fois que je vous rencontrerai. </w:t>
      </w:r>
    </w:p>
    <w:p w:rsidR="006E00A6" w:rsidRPr="00167575" w:rsidRDefault="006E00A6">
      <w:pPr>
        <w:rPr>
          <w:rFonts w:ascii="Garamond" w:hAnsi="Garamond" w:cs="Courier New"/>
          <w:noProof/>
          <w:sz w:val="20"/>
          <w:szCs w:val="20"/>
        </w:rPr>
      </w:pP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La question « </w:t>
      </w:r>
      <w:r w:rsidRPr="00167575">
        <w:rPr>
          <w:rFonts w:ascii="Garamond" w:hAnsi="Garamond"/>
          <w:i/>
          <w:iCs/>
          <w:noProof/>
          <w:color w:val="0000CC"/>
          <w:sz w:val="20"/>
          <w:szCs w:val="20"/>
        </w:rPr>
        <w:t>tous</w:t>
      </w:r>
      <w:r w:rsidRPr="00167575">
        <w:rPr>
          <w:rFonts w:ascii="Garamond" w:hAnsi="Garamond" w:cs="Courier New"/>
          <w:iCs/>
          <w:noProof/>
          <w:sz w:val="20"/>
          <w:szCs w:val="20"/>
        </w:rPr>
        <w:t> »</w:t>
      </w:r>
      <w:r w:rsidRPr="00167575">
        <w:rPr>
          <w:rFonts w:ascii="Garamond" w:hAnsi="Garamond" w:cs="Courier New"/>
          <w:noProof/>
          <w:sz w:val="20"/>
          <w:szCs w:val="20"/>
        </w:rPr>
        <w:t>, qu'est-ce qu'un « </w:t>
      </w:r>
      <w:r w:rsidRPr="00167575">
        <w:rPr>
          <w:rFonts w:ascii="Garamond" w:hAnsi="Garamond"/>
          <w:i/>
          <w:iCs/>
          <w:noProof/>
          <w:color w:val="0000CC"/>
          <w:sz w:val="20"/>
          <w:szCs w:val="20"/>
        </w:rPr>
        <w:t>tous</w:t>
      </w:r>
      <w:r w:rsidRPr="00167575">
        <w:rPr>
          <w:rFonts w:ascii="Garamond" w:hAnsi="Garamond" w:cs="Courier New"/>
          <w:iCs/>
          <w:noProof/>
          <w:sz w:val="20"/>
          <w:szCs w:val="20"/>
        </w:rPr>
        <w:t> »</w:t>
      </w:r>
      <w:r w:rsidRPr="00167575">
        <w:rPr>
          <w:rFonts w:ascii="Garamond" w:hAnsi="Garamond" w:cs="Courier New"/>
          <w:noProof/>
          <w:sz w:val="20"/>
          <w:szCs w:val="20"/>
        </w:rPr>
        <w:t>, est entièrement à reposer à partir de la fonction qui s'articule « </w:t>
      </w:r>
      <w:r w:rsidRPr="00167575">
        <w:rPr>
          <w:rFonts w:ascii="Garamond" w:hAnsi="Garamond"/>
          <w:i/>
          <w:noProof/>
          <w:color w:val="0000CC"/>
          <w:sz w:val="20"/>
          <w:szCs w:val="20"/>
        </w:rPr>
        <w:t>Yad'lun</w:t>
      </w:r>
      <w:r w:rsidRPr="00167575">
        <w:rPr>
          <w:rFonts w:ascii="Garamond" w:hAnsi="Garamond" w:cs="Courier New"/>
          <w:iCs/>
          <w:noProof/>
          <w:sz w:val="20"/>
          <w:szCs w:val="20"/>
        </w:rPr>
        <w:t> ».</w:t>
      </w:r>
    </w:p>
    <w:p w:rsidR="0069013E" w:rsidRPr="00167575" w:rsidRDefault="0069013E">
      <w:pPr>
        <w:rPr>
          <w:rFonts w:ascii="Garamond" w:hAnsi="Garamond" w:cs="Courier New"/>
          <w:noProof/>
          <w:sz w:val="20"/>
          <w:szCs w:val="20"/>
        </w:rPr>
      </w:pPr>
    </w:p>
    <w:p w:rsidR="005E36D0" w:rsidRPr="00167575" w:rsidRDefault="0069013E">
      <w:pPr>
        <w:pStyle w:val="Titre2"/>
        <w:jc w:val="left"/>
        <w:rPr>
          <w:rFonts w:ascii="Garamond" w:hAnsi="Garamond" w:cs="Courier New"/>
          <w:noProof/>
          <w:sz w:val="20"/>
        </w:rPr>
      </w:pPr>
      <w:r w:rsidRPr="00167575">
        <w:rPr>
          <w:rFonts w:ascii="Garamond" w:hAnsi="Garamond" w:cs="Courier New"/>
          <w:noProof/>
          <w:sz w:val="20"/>
        </w:rPr>
        <w:br w:type="page"/>
      </w:r>
    </w:p>
    <w:p w:rsidR="005E36D0" w:rsidRPr="00167575" w:rsidRDefault="005E36D0">
      <w:pPr>
        <w:pStyle w:val="Titre2"/>
        <w:jc w:val="left"/>
        <w:rPr>
          <w:rFonts w:ascii="Garamond" w:hAnsi="Garamond" w:cs="Courier New"/>
          <w:noProof/>
          <w:sz w:val="20"/>
        </w:rPr>
      </w:pPr>
    </w:p>
    <w:p w:rsidR="007F700F" w:rsidRDefault="0069013E" w:rsidP="008C06C0">
      <w:pPr>
        <w:pStyle w:val="Titre2"/>
        <w:jc w:val="left"/>
        <w:rPr>
          <w:rStyle w:val="Lienhypertexte"/>
          <w:rFonts w:ascii="Garamond" w:hAnsi="Garamond" w:cs="Courier New"/>
          <w:b w:val="0"/>
          <w:caps w:val="0"/>
          <w:noProof/>
          <w:sz w:val="16"/>
          <w:szCs w:val="16"/>
        </w:rPr>
      </w:pPr>
      <w:r w:rsidRPr="00167575">
        <w:rPr>
          <w:rFonts w:ascii="Garamond" w:hAnsi="Garamond" w:cs="Courier New"/>
          <w:b w:val="0"/>
          <w:bCs w:val="0"/>
          <w:noProof/>
          <w:color w:val="C00000"/>
          <w:sz w:val="20"/>
        </w:rPr>
        <w:t>J</w:t>
      </w:r>
      <w:r w:rsidRPr="00167575">
        <w:rPr>
          <w:rFonts w:ascii="Garamond" w:hAnsi="Garamond" w:cs="Courier New"/>
          <w:b w:val="0"/>
          <w:bCs w:val="0"/>
          <w:caps w:val="0"/>
          <w:noProof/>
          <w:color w:val="C00000"/>
          <w:sz w:val="20"/>
        </w:rPr>
        <w:t>eudi</w:t>
      </w:r>
      <w:r w:rsidRPr="00167575">
        <w:rPr>
          <w:rFonts w:ascii="Garamond" w:hAnsi="Garamond" w:cs="Courier New"/>
          <w:noProof/>
          <w:color w:val="C00000"/>
          <w:sz w:val="20"/>
        </w:rPr>
        <w:t xml:space="preserve"> </w:t>
      </w:r>
      <w:r w:rsidRPr="00167575">
        <w:rPr>
          <w:rFonts w:ascii="Garamond" w:hAnsi="Garamond" w:cs="Courier New"/>
          <w:b w:val="0"/>
          <w:bCs w:val="0"/>
          <w:noProof/>
          <w:color w:val="C00000"/>
          <w:sz w:val="20"/>
        </w:rPr>
        <w:t>01 j</w:t>
      </w:r>
      <w:bookmarkStart w:id="19" w:name="Juin01"/>
      <w:bookmarkEnd w:id="19"/>
      <w:r w:rsidRPr="00167575">
        <w:rPr>
          <w:rFonts w:ascii="Garamond" w:hAnsi="Garamond" w:cs="Courier New"/>
          <w:b w:val="0"/>
          <w:bCs w:val="0"/>
          <w:caps w:val="0"/>
          <w:noProof/>
          <w:color w:val="C00000"/>
          <w:sz w:val="20"/>
        </w:rPr>
        <w:t>uin</w:t>
      </w:r>
      <w:r w:rsidRPr="00167575">
        <w:rPr>
          <w:rFonts w:ascii="Garamond" w:hAnsi="Garamond" w:cs="Courier New"/>
          <w:b w:val="0"/>
          <w:bCs w:val="0"/>
          <w:noProof/>
          <w:color w:val="C00000"/>
          <w:sz w:val="20"/>
        </w:rPr>
        <w:t xml:space="preserve"> 1972        </w:t>
      </w:r>
      <w:r w:rsidR="00F462B4">
        <w:rPr>
          <w:rFonts w:ascii="Garamond" w:hAnsi="Garamond" w:cs="Courier New"/>
          <w:b w:val="0"/>
          <w:bCs w:val="0"/>
          <w:noProof/>
          <w:color w:val="C00000"/>
          <w:sz w:val="20"/>
        </w:rPr>
        <w:t xml:space="preserve">                    </w:t>
      </w:r>
      <w:r w:rsidRPr="00167575">
        <w:rPr>
          <w:rFonts w:ascii="Garamond" w:hAnsi="Garamond" w:cs="Courier New"/>
          <w:b w:val="0"/>
          <w:bCs w:val="0"/>
          <w:noProof/>
          <w:color w:val="C00000"/>
          <w:sz w:val="20"/>
        </w:rPr>
        <w:t xml:space="preserve">         </w:t>
      </w:r>
      <w:r w:rsidR="00F462B4">
        <w:rPr>
          <w:rFonts w:ascii="Garamond" w:hAnsi="Garamond" w:cs="Courier New"/>
          <w:b w:val="0"/>
          <w:bCs w:val="0"/>
          <w:noProof/>
          <w:color w:val="C00000"/>
          <w:sz w:val="20"/>
        </w:rPr>
        <w:t>« E</w:t>
      </w:r>
      <w:r w:rsidR="00F462B4">
        <w:rPr>
          <w:rFonts w:ascii="Garamond" w:hAnsi="Garamond" w:cs="Courier New"/>
          <w:b w:val="0"/>
          <w:bCs w:val="0"/>
          <w:caps w:val="0"/>
          <w:noProof/>
          <w:color w:val="C00000"/>
          <w:sz w:val="20"/>
        </w:rPr>
        <w:t>ntretiens de</w:t>
      </w:r>
      <w:r w:rsidR="00F462B4">
        <w:rPr>
          <w:rFonts w:ascii="Garamond" w:hAnsi="Garamond" w:cs="Courier New"/>
          <w:b w:val="0"/>
          <w:bCs w:val="0"/>
          <w:noProof/>
          <w:color w:val="C00000"/>
          <w:sz w:val="20"/>
        </w:rPr>
        <w:t xml:space="preserve"> </w:t>
      </w:r>
      <w:r w:rsidR="00F462B4" w:rsidRPr="00167575">
        <w:rPr>
          <w:rFonts w:ascii="Garamond" w:hAnsi="Garamond" w:cs="Courier New"/>
          <w:b w:val="0"/>
          <w:bCs w:val="0"/>
          <w:noProof/>
          <w:color w:val="C00000"/>
          <w:sz w:val="20"/>
        </w:rPr>
        <w:t>S</w:t>
      </w:r>
      <w:r w:rsidR="00F462B4" w:rsidRPr="00167575">
        <w:rPr>
          <w:rFonts w:ascii="Garamond" w:hAnsi="Garamond" w:cs="Courier New"/>
          <w:b w:val="0"/>
          <w:bCs w:val="0"/>
          <w:caps w:val="0"/>
          <w:noProof/>
          <w:color w:val="C00000"/>
          <w:sz w:val="20"/>
        </w:rPr>
        <w:t>ainte</w:t>
      </w:r>
      <w:r w:rsidR="00F462B4" w:rsidRPr="00167575">
        <w:rPr>
          <w:rFonts w:ascii="Garamond" w:hAnsi="Garamond" w:cs="Courier New"/>
          <w:b w:val="0"/>
          <w:bCs w:val="0"/>
          <w:noProof/>
          <w:color w:val="C00000"/>
          <w:sz w:val="20"/>
        </w:rPr>
        <w:t>-A</w:t>
      </w:r>
      <w:r w:rsidR="00F462B4" w:rsidRPr="00167575">
        <w:rPr>
          <w:rFonts w:ascii="Garamond" w:hAnsi="Garamond" w:cs="Courier New"/>
          <w:b w:val="0"/>
          <w:bCs w:val="0"/>
          <w:caps w:val="0"/>
          <w:noProof/>
          <w:color w:val="C00000"/>
          <w:sz w:val="20"/>
        </w:rPr>
        <w:t>nne</w:t>
      </w:r>
      <w:r w:rsidR="00F462B4">
        <w:rPr>
          <w:rFonts w:ascii="Garamond" w:hAnsi="Garamond" w:cs="Courier New"/>
          <w:b w:val="0"/>
          <w:bCs w:val="0"/>
          <w:caps w:val="0"/>
          <w:noProof/>
          <w:color w:val="C00000"/>
          <w:sz w:val="20"/>
        </w:rPr>
        <w:t> »</w:t>
      </w:r>
      <w:r w:rsidRPr="00167575">
        <w:rPr>
          <w:rFonts w:ascii="Garamond" w:hAnsi="Garamond" w:cs="Courier New"/>
          <w:b w:val="0"/>
          <w:bCs w:val="0"/>
          <w:noProof/>
          <w:color w:val="FF3300"/>
          <w:sz w:val="20"/>
        </w:rPr>
        <w:t xml:space="preserve">               </w:t>
      </w:r>
      <w:r w:rsidR="00F462B4">
        <w:rPr>
          <w:rFonts w:ascii="Garamond" w:hAnsi="Garamond" w:cs="Courier New"/>
          <w:b w:val="0"/>
          <w:bCs w:val="0"/>
          <w:noProof/>
          <w:color w:val="FF3300"/>
          <w:sz w:val="20"/>
        </w:rPr>
        <w:t xml:space="preserve">                </w:t>
      </w:r>
      <w:r w:rsidRPr="00167575">
        <w:rPr>
          <w:rFonts w:ascii="Garamond" w:hAnsi="Garamond" w:cs="Courier New"/>
          <w:b w:val="0"/>
          <w:bCs w:val="0"/>
          <w:noProof/>
          <w:color w:val="FF3300"/>
          <w:sz w:val="20"/>
        </w:rPr>
        <w:t xml:space="preserve">      </w:t>
      </w:r>
      <w:hyperlink w:anchor="Table" w:history="1">
        <w:r w:rsidR="00F462B4" w:rsidRPr="00D2165A">
          <w:rPr>
            <w:rStyle w:val="Lienhypertexte"/>
            <w:rFonts w:ascii="Garamond" w:hAnsi="Garamond" w:cs="Courier New"/>
            <w:b w:val="0"/>
            <w:noProof/>
            <w:sz w:val="16"/>
            <w:szCs w:val="16"/>
          </w:rPr>
          <w:t>T</w:t>
        </w:r>
        <w:r w:rsidR="00F462B4" w:rsidRPr="00D2165A">
          <w:rPr>
            <w:rStyle w:val="Lienhypertexte"/>
            <w:rFonts w:ascii="Garamond" w:hAnsi="Garamond" w:cs="Courier New"/>
            <w:b w:val="0"/>
            <w:caps w:val="0"/>
            <w:noProof/>
            <w:sz w:val="16"/>
            <w:szCs w:val="16"/>
          </w:rPr>
          <w:t>able des matières</w:t>
        </w:r>
      </w:hyperlink>
    </w:p>
    <w:p w:rsidR="003207F6" w:rsidRPr="003207F6" w:rsidRDefault="003207F6" w:rsidP="003207F6"/>
    <w:p w:rsidR="007F700F" w:rsidRPr="00167575" w:rsidRDefault="007F700F">
      <w:pPr>
        <w:rPr>
          <w:rFonts w:ascii="Garamond" w:hAnsi="Garamond" w:cs="Courier New"/>
          <w:noProof/>
          <w:sz w:val="20"/>
          <w:szCs w:val="20"/>
        </w:rPr>
      </w:pPr>
    </w:p>
    <w:p w:rsidR="007F700F" w:rsidRPr="00167575" w:rsidRDefault="007F700F">
      <w:pPr>
        <w:rPr>
          <w:rFonts w:ascii="Garamond" w:hAnsi="Garamond" w:cs="Courier New"/>
          <w:noProof/>
          <w:sz w:val="20"/>
          <w:szCs w:val="20"/>
        </w:rPr>
      </w:pPr>
    </w:p>
    <w:p w:rsidR="007F700F" w:rsidRPr="00167575" w:rsidRDefault="007F700F">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5E36D0" w:rsidRPr="00167575" w:rsidRDefault="005E36D0">
      <w:pPr>
        <w:rPr>
          <w:rFonts w:ascii="Garamond" w:hAnsi="Garamond" w:cs="Courier New"/>
          <w:noProof/>
          <w:sz w:val="20"/>
          <w:szCs w:val="20"/>
        </w:rPr>
      </w:pPr>
    </w:p>
    <w:p w:rsidR="0069013E" w:rsidRDefault="0069013E">
      <w:pPr>
        <w:rPr>
          <w:rFonts w:ascii="Garamond" w:hAnsi="Garamond" w:cs="Courier New"/>
          <w:noProof/>
          <w:sz w:val="20"/>
          <w:szCs w:val="20"/>
        </w:rPr>
      </w:pPr>
      <w:r w:rsidRPr="00167575">
        <w:rPr>
          <w:rFonts w:ascii="Garamond" w:hAnsi="Garamond" w:cs="Courier New"/>
          <w:noProof/>
          <w:sz w:val="20"/>
          <w:szCs w:val="20"/>
        </w:rPr>
        <w:t xml:space="preserve">Vous le savez, ici je dis ce que je pense. C'est une position </w:t>
      </w:r>
      <w:r w:rsidRPr="008C06C0">
        <w:rPr>
          <w:rFonts w:ascii="Garamond" w:hAnsi="Garamond" w:cs="Courier New"/>
          <w:i/>
          <w:noProof/>
          <w:sz w:val="20"/>
          <w:szCs w:val="20"/>
        </w:rPr>
        <w:t>féminine,</w:t>
      </w:r>
      <w:r w:rsidRPr="00167575">
        <w:rPr>
          <w:rFonts w:ascii="Garamond" w:hAnsi="Garamond" w:cs="Courier New"/>
          <w:noProof/>
          <w:sz w:val="20"/>
          <w:szCs w:val="20"/>
        </w:rPr>
        <w:t xml:space="preserve"> parce </w:t>
      </w:r>
      <w:r w:rsidRPr="00167575">
        <w:rPr>
          <w:rFonts w:ascii="Garamond" w:hAnsi="Garamond" w:cs="Courier New"/>
          <w:i/>
          <w:noProof/>
          <w:sz w:val="20"/>
          <w:szCs w:val="20"/>
        </w:rPr>
        <w:t>qu'en fin de compte</w:t>
      </w:r>
      <w:r w:rsidR="00E25AF5" w:rsidRPr="00167575">
        <w:rPr>
          <w:rFonts w:ascii="Garamond" w:hAnsi="Garamond" w:cs="Courier New"/>
          <w:i/>
          <w:noProof/>
          <w:sz w:val="20"/>
          <w:szCs w:val="20"/>
        </w:rPr>
        <w:t>,</w:t>
      </w:r>
      <w:r w:rsidRPr="00167575">
        <w:rPr>
          <w:rFonts w:ascii="Garamond" w:hAnsi="Garamond" w:cs="Courier New"/>
          <w:noProof/>
          <w:sz w:val="20"/>
          <w:szCs w:val="20"/>
        </w:rPr>
        <w:t xml:space="preserve"> </w:t>
      </w:r>
      <w:r w:rsidRPr="00167575">
        <w:rPr>
          <w:rFonts w:ascii="Garamond" w:hAnsi="Garamond"/>
          <w:i/>
          <w:noProof/>
          <w:sz w:val="20"/>
          <w:szCs w:val="20"/>
        </w:rPr>
        <w:t>penser</w:t>
      </w:r>
      <w:r w:rsidRPr="00167575">
        <w:rPr>
          <w:rFonts w:ascii="Garamond" w:hAnsi="Garamond" w:cs="Courier New"/>
          <w:noProof/>
          <w:sz w:val="20"/>
          <w:szCs w:val="20"/>
        </w:rPr>
        <w:t xml:space="preserve"> c'est très particulier.</w:t>
      </w:r>
    </w:p>
    <w:p w:rsidR="002049A1" w:rsidRDefault="0069013E" w:rsidP="002049A1">
      <w:pPr>
        <w:rPr>
          <w:rFonts w:ascii="Garamond" w:hAnsi="Garamond" w:cs="Courier New"/>
          <w:noProof/>
          <w:sz w:val="20"/>
          <w:szCs w:val="20"/>
        </w:rPr>
      </w:pPr>
      <w:r w:rsidRPr="00167575">
        <w:rPr>
          <w:rFonts w:ascii="Garamond" w:hAnsi="Garamond" w:cs="Courier New"/>
          <w:noProof/>
          <w:sz w:val="20"/>
          <w:szCs w:val="20"/>
        </w:rPr>
        <w:t>Alors comme je vous écris de temps en temps,</w:t>
      </w:r>
      <w:r w:rsidR="00F54BC0" w:rsidRPr="00167575">
        <w:rPr>
          <w:rFonts w:ascii="Garamond" w:hAnsi="Garamond" w:cs="Courier New"/>
          <w:noProof/>
          <w:sz w:val="20"/>
          <w:szCs w:val="20"/>
        </w:rPr>
        <w:t xml:space="preserve"> </w:t>
      </w:r>
      <w:r w:rsidRPr="00167575">
        <w:rPr>
          <w:rFonts w:ascii="Garamond" w:hAnsi="Garamond" w:cs="Courier New"/>
          <w:noProof/>
          <w:sz w:val="20"/>
          <w:szCs w:val="20"/>
        </w:rPr>
        <w:t>j'ai</w:t>
      </w:r>
      <w:r w:rsidR="002049A1">
        <w:rPr>
          <w:rFonts w:ascii="Garamond" w:hAnsi="Garamond" w:cs="Courier New"/>
          <w:noProof/>
          <w:sz w:val="20"/>
          <w:szCs w:val="20"/>
        </w:rPr>
        <w:t xml:space="preserve"> - </w:t>
      </w:r>
      <w:r w:rsidR="006E00A6" w:rsidRPr="00167575">
        <w:rPr>
          <w:rFonts w:ascii="Garamond" w:hAnsi="Garamond" w:cs="Courier New"/>
          <w:i/>
          <w:noProof/>
          <w:sz w:val="20"/>
          <w:szCs w:val="20"/>
        </w:rPr>
        <w:t>c</w:t>
      </w:r>
      <w:r w:rsidR="00510D7E" w:rsidRPr="00167575">
        <w:rPr>
          <w:rFonts w:ascii="Garamond" w:hAnsi="Garamond" w:cs="Courier New"/>
          <w:i/>
          <w:noProof/>
          <w:sz w:val="20"/>
          <w:szCs w:val="20"/>
        </w:rPr>
        <w:t xml:space="preserve">omme ça, </w:t>
      </w:r>
      <w:r w:rsidRPr="00167575">
        <w:rPr>
          <w:rFonts w:ascii="Garamond" w:hAnsi="Garamond" w:cs="Courier New"/>
          <w:i/>
          <w:noProof/>
          <w:sz w:val="20"/>
          <w:szCs w:val="20"/>
        </w:rPr>
        <w:t>pendant un petit voyage que je viens de faire</w:t>
      </w:r>
      <w:r w:rsidR="002049A1">
        <w:rPr>
          <w:rFonts w:ascii="Garamond" w:hAnsi="Garamond" w:cs="Courier New"/>
          <w:i/>
          <w:noProof/>
          <w:sz w:val="20"/>
          <w:szCs w:val="20"/>
        </w:rPr>
        <w:t xml:space="preserve"> - </w:t>
      </w:r>
      <w:r w:rsidRPr="00167575">
        <w:rPr>
          <w:rFonts w:ascii="Garamond" w:hAnsi="Garamond" w:cs="Courier New"/>
          <w:noProof/>
          <w:sz w:val="20"/>
          <w:szCs w:val="20"/>
        </w:rPr>
        <w:t>inscrit un certain nombre de propositions dont la pre</w:t>
      </w:r>
      <w:r w:rsidRPr="00167575">
        <w:rPr>
          <w:rFonts w:ascii="Garamond" w:hAnsi="Garamond" w:cs="Courier New"/>
          <w:noProof/>
          <w:sz w:val="20"/>
          <w:szCs w:val="20"/>
        </w:rPr>
        <w:softHyphen/>
        <w:t xml:space="preserve">mière </w:t>
      </w:r>
      <w:r w:rsidR="00510D7E" w:rsidRPr="00167575">
        <w:rPr>
          <w:rFonts w:ascii="Garamond" w:hAnsi="Garamond" w:cs="Courier New"/>
          <w:noProof/>
          <w:sz w:val="20"/>
          <w:szCs w:val="20"/>
        </w:rPr>
        <w:t>c’</w:t>
      </w:r>
      <w:r w:rsidRPr="00167575">
        <w:rPr>
          <w:rFonts w:ascii="Garamond" w:hAnsi="Garamond" w:cs="Courier New"/>
          <w:noProof/>
          <w:sz w:val="20"/>
          <w:szCs w:val="20"/>
        </w:rPr>
        <w:t>est qu'il faut reconnaître que</w:t>
      </w:r>
      <w:r w:rsidRPr="00167575">
        <w:rPr>
          <w:rFonts w:ascii="Garamond" w:hAnsi="Garamond"/>
          <w:i/>
          <w:noProof/>
          <w:sz w:val="20"/>
          <w:szCs w:val="20"/>
        </w:rPr>
        <w:t>le psychanalyste</w:t>
      </w:r>
      <w:r w:rsidRPr="00167575">
        <w:rPr>
          <w:rFonts w:ascii="Garamond" w:hAnsi="Garamond" w:cs="Courier New"/>
          <w:noProof/>
          <w:sz w:val="20"/>
          <w:szCs w:val="20"/>
        </w:rPr>
        <w:t xml:space="preserve"> est mis</w:t>
      </w:r>
      <w:r w:rsidR="007F700F" w:rsidRPr="00167575">
        <w:rPr>
          <w:rFonts w:ascii="Garamond" w:hAnsi="Garamond" w:cs="Courier New"/>
          <w:noProof/>
          <w:sz w:val="20"/>
          <w:szCs w:val="20"/>
        </w:rPr>
        <w:t xml:space="preserve">, </w:t>
      </w:r>
      <w:r w:rsidRPr="00167575">
        <w:rPr>
          <w:rFonts w:ascii="Garamond" w:hAnsi="Garamond" w:cs="Courier New"/>
          <w:noProof/>
          <w:sz w:val="20"/>
          <w:szCs w:val="20"/>
        </w:rPr>
        <w:t xml:space="preserve">par </w:t>
      </w:r>
      <w:r w:rsidRPr="00167575">
        <w:rPr>
          <w:rFonts w:ascii="Garamond" w:hAnsi="Garamond"/>
          <w:i/>
          <w:noProof/>
          <w:sz w:val="20"/>
          <w:szCs w:val="20"/>
        </w:rPr>
        <w:t>le discours</w:t>
      </w:r>
      <w:r w:rsidR="002049A1">
        <w:rPr>
          <w:rFonts w:ascii="Garamond" w:hAnsi="Garamond" w:cs="Courier New"/>
          <w:noProof/>
          <w:sz w:val="20"/>
          <w:szCs w:val="20"/>
        </w:rPr>
        <w:t xml:space="preserve"> - </w:t>
      </w:r>
      <w:r w:rsidRPr="00167575">
        <w:rPr>
          <w:rFonts w:ascii="Garamond" w:hAnsi="Garamond" w:cs="Courier New"/>
          <w:noProof/>
          <w:sz w:val="20"/>
          <w:szCs w:val="20"/>
        </w:rPr>
        <w:t>c'est un terme à moi</w:t>
      </w:r>
      <w:r w:rsidR="002049A1">
        <w:rPr>
          <w:rFonts w:ascii="Garamond" w:hAnsi="Garamond" w:cs="Courier New"/>
          <w:noProof/>
          <w:sz w:val="20"/>
          <w:szCs w:val="20"/>
        </w:rPr>
        <w:t xml:space="preserve"> - </w:t>
      </w:r>
      <w:r w:rsidRPr="00167575">
        <w:rPr>
          <w:rFonts w:ascii="Garamond" w:hAnsi="Garamond" w:cs="Courier New"/>
          <w:noProof/>
          <w:sz w:val="20"/>
          <w:szCs w:val="20"/>
        </w:rPr>
        <w:t xml:space="preserve">par </w:t>
      </w:r>
      <w:r w:rsidRPr="00167575">
        <w:rPr>
          <w:rFonts w:ascii="Garamond" w:hAnsi="Garamond"/>
          <w:i/>
          <w:noProof/>
          <w:sz w:val="20"/>
          <w:szCs w:val="20"/>
        </w:rPr>
        <w:t>le discours</w:t>
      </w:r>
      <w:r w:rsidRPr="00167575">
        <w:rPr>
          <w:rFonts w:ascii="Garamond" w:hAnsi="Garamond" w:cs="Courier New"/>
          <w:noProof/>
          <w:sz w:val="20"/>
          <w:szCs w:val="20"/>
        </w:rPr>
        <w:t xml:space="preserve"> qui le conditionne</w:t>
      </w:r>
      <w:r w:rsidR="002049A1">
        <w:rPr>
          <w:rFonts w:ascii="Garamond" w:hAnsi="Garamond" w:cs="Courier New"/>
          <w:noProof/>
          <w:sz w:val="20"/>
          <w:szCs w:val="20"/>
        </w:rPr>
        <w:t>…</w:t>
      </w:r>
    </w:p>
    <w:p w:rsidR="00F54BC0" w:rsidRPr="00167575" w:rsidRDefault="0069013E" w:rsidP="002049A1">
      <w:pPr>
        <w:ind w:firstLine="708"/>
        <w:rPr>
          <w:rFonts w:ascii="Garamond" w:hAnsi="Garamond" w:cs="Courier New"/>
          <w:noProof/>
          <w:sz w:val="20"/>
          <w:szCs w:val="20"/>
        </w:rPr>
      </w:pPr>
      <w:r w:rsidRPr="00167575">
        <w:rPr>
          <w:rFonts w:ascii="Garamond" w:hAnsi="Garamond" w:cs="Courier New"/>
          <w:noProof/>
          <w:sz w:val="20"/>
          <w:szCs w:val="20"/>
        </w:rPr>
        <w:t>qu'on appelle</w:t>
      </w:r>
      <w:r w:rsidR="00FD3B43" w:rsidRPr="00167575">
        <w:rPr>
          <w:rFonts w:ascii="Garamond" w:hAnsi="Garamond" w:cs="Courier New"/>
          <w:noProof/>
          <w:sz w:val="20"/>
          <w:szCs w:val="20"/>
        </w:rPr>
        <w:t xml:space="preserve"> -</w:t>
      </w:r>
      <w:r w:rsidRPr="00167575">
        <w:rPr>
          <w:rFonts w:ascii="Garamond" w:hAnsi="Garamond" w:cs="Courier New"/>
          <w:noProof/>
          <w:sz w:val="20"/>
          <w:szCs w:val="20"/>
        </w:rPr>
        <w:t xml:space="preserve"> depuis moi</w:t>
      </w:r>
      <w:r w:rsidR="00FD3B43"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r w:rsidRPr="00167575">
        <w:rPr>
          <w:rFonts w:ascii="Garamond" w:hAnsi="Garamond"/>
          <w:i/>
          <w:noProof/>
          <w:color w:val="0000CC"/>
          <w:sz w:val="20"/>
          <w:szCs w:val="20"/>
        </w:rPr>
        <w:t>le discours du psychanalyste</w:t>
      </w:r>
    </w:p>
    <w:p w:rsidR="0069013E" w:rsidRPr="00167575" w:rsidRDefault="00F54BC0" w:rsidP="00F54BC0">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dans une position, disons </w:t>
      </w:r>
      <w:r w:rsidR="0069013E" w:rsidRPr="002049A1">
        <w:rPr>
          <w:rFonts w:ascii="Garamond" w:hAnsi="Garamond" w:cs="Courier New"/>
          <w:i/>
          <w:noProof/>
          <w:sz w:val="20"/>
          <w:szCs w:val="20"/>
        </w:rPr>
        <w:t>difficile</w:t>
      </w:r>
      <w:r w:rsidR="00FD3B43" w:rsidRPr="00167575">
        <w:rPr>
          <w:rFonts w:ascii="Garamond" w:hAnsi="Garamond" w:cs="Courier New"/>
          <w:noProof/>
          <w:sz w:val="20"/>
          <w:szCs w:val="20"/>
        </w:rPr>
        <w:t xml:space="preserve">, </w:t>
      </w:r>
      <w:r w:rsidRPr="00167575">
        <w:rPr>
          <w:rFonts w:ascii="Garamond" w:hAnsi="Garamond" w:cs="Courier New"/>
          <w:noProof/>
          <w:sz w:val="20"/>
          <w:szCs w:val="20"/>
        </w:rPr>
        <w:t>FREUD</w:t>
      </w:r>
      <w:r w:rsidR="0069013E" w:rsidRPr="00167575">
        <w:rPr>
          <w:rFonts w:ascii="Garamond" w:hAnsi="Garamond" w:cs="Courier New"/>
          <w:noProof/>
          <w:sz w:val="20"/>
          <w:szCs w:val="20"/>
        </w:rPr>
        <w:t xml:space="preserve"> disait </w:t>
      </w:r>
      <w:r w:rsidR="0069013E" w:rsidRPr="00167575">
        <w:rPr>
          <w:rFonts w:ascii="Garamond" w:hAnsi="Garamond"/>
          <w:i/>
          <w:noProof/>
          <w:sz w:val="20"/>
          <w:szCs w:val="20"/>
        </w:rPr>
        <w:t>impos</w:t>
      </w:r>
      <w:r w:rsidR="0069013E" w:rsidRPr="00167575">
        <w:rPr>
          <w:rFonts w:ascii="Garamond" w:hAnsi="Garamond"/>
          <w:i/>
          <w:noProof/>
          <w:sz w:val="20"/>
          <w:szCs w:val="20"/>
        </w:rPr>
        <w:softHyphen/>
        <w:t>sible</w:t>
      </w:r>
      <w:r w:rsidRPr="00167575">
        <w:rPr>
          <w:rFonts w:ascii="Garamond" w:hAnsi="Garamond" w:cs="Courier New"/>
          <w:noProof/>
          <w:sz w:val="20"/>
          <w:szCs w:val="20"/>
        </w:rPr>
        <w:t> :</w:t>
      </w:r>
      <w:r w:rsidR="0069013E" w:rsidRPr="00167575">
        <w:rPr>
          <w:rFonts w:ascii="Garamond" w:hAnsi="Garamond" w:cs="Courier New"/>
          <w:noProof/>
          <w:sz w:val="20"/>
          <w:szCs w:val="20"/>
        </w:rPr>
        <w:t xml:space="preserve"> </w:t>
      </w:r>
      <w:r w:rsidR="0069013E" w:rsidRPr="00167575">
        <w:rPr>
          <w:rFonts w:ascii="Garamond" w:hAnsi="Garamond"/>
          <w:i/>
          <w:noProof/>
          <w:sz w:val="20"/>
          <w:szCs w:val="20"/>
        </w:rPr>
        <w:t>unmöglich</w:t>
      </w:r>
      <w:r w:rsidR="0069013E" w:rsidRPr="00167575">
        <w:rPr>
          <w:rFonts w:ascii="Garamond" w:hAnsi="Garamond" w:cs="Courier New"/>
          <w:noProof/>
          <w:sz w:val="20"/>
          <w:szCs w:val="20"/>
        </w:rPr>
        <w:t xml:space="preserve">, c'est peut-être un peu </w:t>
      </w:r>
      <w:r w:rsidR="0069013E" w:rsidRPr="00167575">
        <w:rPr>
          <w:rFonts w:ascii="Garamond" w:hAnsi="Garamond"/>
          <w:i/>
          <w:noProof/>
          <w:sz w:val="20"/>
          <w:szCs w:val="20"/>
        </w:rPr>
        <w:t>f</w:t>
      </w:r>
      <w:r w:rsidRPr="00167575">
        <w:rPr>
          <w:rFonts w:ascii="Garamond" w:hAnsi="Garamond"/>
          <w:i/>
          <w:noProof/>
          <w:sz w:val="20"/>
          <w:szCs w:val="20"/>
        </w:rPr>
        <w:t>or</w:t>
      </w:r>
      <w:r w:rsidR="0069013E" w:rsidRPr="00167575">
        <w:rPr>
          <w:rFonts w:ascii="Garamond" w:hAnsi="Garamond"/>
          <w:i/>
          <w:noProof/>
          <w:sz w:val="20"/>
          <w:szCs w:val="20"/>
        </w:rPr>
        <w:t>cé</w:t>
      </w:r>
      <w:r w:rsidR="0069013E" w:rsidRPr="00167575">
        <w:rPr>
          <w:rFonts w:ascii="Garamond" w:hAnsi="Garamond" w:cs="Courier New"/>
          <w:noProof/>
          <w:sz w:val="20"/>
          <w:szCs w:val="20"/>
        </w:rPr>
        <w:t>, il parlait pour lui.</w:t>
      </w:r>
    </w:p>
    <w:p w:rsidR="0069013E" w:rsidRPr="00167575" w:rsidRDefault="0069013E">
      <w:pPr>
        <w:rPr>
          <w:rFonts w:ascii="Garamond" w:hAnsi="Garamond" w:cs="Courier New"/>
          <w:noProof/>
          <w:sz w:val="20"/>
          <w:szCs w:val="20"/>
        </w:rPr>
      </w:pPr>
    </w:p>
    <w:p w:rsidR="00E25AF5" w:rsidRPr="00167575" w:rsidRDefault="0069013E">
      <w:pPr>
        <w:rPr>
          <w:rFonts w:ascii="Garamond" w:hAnsi="Garamond" w:cs="Courier New"/>
          <w:noProof/>
          <w:sz w:val="20"/>
          <w:szCs w:val="20"/>
        </w:rPr>
      </w:pPr>
      <w:r w:rsidRPr="00167575">
        <w:rPr>
          <w:rFonts w:ascii="Garamond" w:hAnsi="Garamond" w:cs="Courier New"/>
          <w:noProof/>
          <w:sz w:val="20"/>
          <w:szCs w:val="20"/>
        </w:rPr>
        <w:t>Bon ! D'autre part, deuxième proposition : il sait</w:t>
      </w:r>
      <w:r w:rsidR="00E25AF5" w:rsidRPr="00167575">
        <w:rPr>
          <w:rFonts w:ascii="Garamond" w:hAnsi="Garamond" w:cs="Courier New"/>
          <w:noProof/>
          <w:sz w:val="20"/>
          <w:szCs w:val="20"/>
        </w:rPr>
        <w:t>…</w:t>
      </w:r>
      <w:r w:rsidRPr="00167575">
        <w:rPr>
          <w:rFonts w:ascii="Garamond" w:hAnsi="Garamond" w:cs="Courier New"/>
          <w:noProof/>
          <w:sz w:val="20"/>
          <w:szCs w:val="20"/>
        </w:rPr>
        <w:t xml:space="preserve"> </w:t>
      </w:r>
    </w:p>
    <w:p w:rsidR="00E25AF5" w:rsidRPr="002049A1" w:rsidRDefault="0069013E" w:rsidP="002049A1">
      <w:pPr>
        <w:ind w:left="708"/>
        <w:rPr>
          <w:rFonts w:ascii="Garamond" w:hAnsi="Garamond" w:cs="Courier New"/>
          <w:i/>
          <w:noProof/>
          <w:sz w:val="20"/>
          <w:szCs w:val="20"/>
        </w:rPr>
      </w:pPr>
      <w:r w:rsidRPr="002049A1">
        <w:rPr>
          <w:rFonts w:ascii="Garamond" w:hAnsi="Garamond" w:cs="Courier New"/>
          <w:i/>
          <w:noProof/>
          <w:sz w:val="20"/>
          <w:szCs w:val="20"/>
        </w:rPr>
        <w:t xml:space="preserve">ceci d'expérience, ce qui veut dire que si peu qu'il ait pratiqué la psychanalyse, il en sait assez pour ce que je vais dire </w:t>
      </w:r>
    </w:p>
    <w:p w:rsidR="00E25AF5" w:rsidRPr="00167575" w:rsidRDefault="00E25AF5">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il sait dans tous les cas avoir </w:t>
      </w:r>
      <w:r w:rsidR="0069013E" w:rsidRPr="002049A1">
        <w:rPr>
          <w:rFonts w:ascii="Garamond" w:hAnsi="Garamond" w:cs="Courier New"/>
          <w:i/>
          <w:noProof/>
          <w:sz w:val="20"/>
          <w:szCs w:val="20"/>
        </w:rPr>
        <w:t>une commune mesure</w:t>
      </w:r>
      <w:r w:rsidR="0069013E" w:rsidRPr="00167575">
        <w:rPr>
          <w:rFonts w:ascii="Garamond" w:hAnsi="Garamond" w:cs="Courier New"/>
          <w:noProof/>
          <w:sz w:val="20"/>
          <w:szCs w:val="20"/>
        </w:rPr>
        <w:t xml:space="preserve"> avec ce que je dis. C'est tout à fait indépendant du fait qu'il soit</w:t>
      </w:r>
      <w:r w:rsidR="002049A1">
        <w:rPr>
          <w:rFonts w:ascii="Garamond" w:hAnsi="Garamond" w:cs="Courier New"/>
          <w:noProof/>
          <w:sz w:val="20"/>
          <w:szCs w:val="20"/>
        </w:rPr>
        <w:t>,</w:t>
      </w:r>
      <w:r w:rsidRPr="00167575">
        <w:rPr>
          <w:rFonts w:ascii="Garamond" w:hAnsi="Garamond" w:cs="Courier New"/>
          <w:noProof/>
          <w:sz w:val="20"/>
          <w:szCs w:val="20"/>
        </w:rPr>
        <w:t xml:space="preserve"> </w:t>
      </w:r>
    </w:p>
    <w:p w:rsidR="00E25AF5" w:rsidRPr="00167575" w:rsidRDefault="0069013E">
      <w:pPr>
        <w:rPr>
          <w:rFonts w:ascii="Garamond" w:hAnsi="Garamond" w:cs="Courier New"/>
          <w:noProof/>
          <w:sz w:val="20"/>
          <w:szCs w:val="20"/>
        </w:rPr>
      </w:pPr>
      <w:r w:rsidRPr="00167575">
        <w:rPr>
          <w:rFonts w:ascii="Garamond" w:hAnsi="Garamond" w:cs="Courier New"/>
          <w:noProof/>
          <w:sz w:val="20"/>
          <w:szCs w:val="20"/>
        </w:rPr>
        <w:t>de ce que je dis</w:t>
      </w:r>
      <w:r w:rsidR="002049A1">
        <w:rPr>
          <w:rFonts w:ascii="Garamond" w:hAnsi="Garamond" w:cs="Courier New"/>
          <w:noProof/>
          <w:sz w:val="20"/>
          <w:szCs w:val="20"/>
        </w:rPr>
        <w:t>,</w:t>
      </w:r>
      <w:r w:rsidRPr="00167575">
        <w:rPr>
          <w:rFonts w:ascii="Garamond" w:hAnsi="Garamond" w:cs="Courier New"/>
          <w:noProof/>
          <w:sz w:val="20"/>
          <w:szCs w:val="20"/>
        </w:rPr>
        <w:t xml:space="preserve"> informé, </w:t>
      </w:r>
      <w:r w:rsidRPr="002049A1">
        <w:rPr>
          <w:rFonts w:ascii="Garamond" w:hAnsi="Garamond" w:cs="Courier New"/>
          <w:i/>
          <w:noProof/>
          <w:color w:val="0000CC"/>
          <w:sz w:val="20"/>
          <w:szCs w:val="20"/>
        </w:rPr>
        <w:t>puisque ce que je dis aboutit</w:t>
      </w:r>
      <w:r w:rsidR="002049A1">
        <w:rPr>
          <w:rFonts w:ascii="Garamond" w:hAnsi="Garamond" w:cs="Courier New"/>
          <w:noProof/>
          <w:sz w:val="20"/>
          <w:szCs w:val="20"/>
        </w:rPr>
        <w:t xml:space="preserve"> - </w:t>
      </w:r>
      <w:r w:rsidRPr="002049A1">
        <w:rPr>
          <w:rFonts w:ascii="Garamond" w:hAnsi="Garamond" w:cs="Courier New"/>
          <w:i/>
          <w:noProof/>
          <w:sz w:val="20"/>
          <w:szCs w:val="20"/>
        </w:rPr>
        <w:t>comme je l'ai, il me semble, démontré cette anné</w:t>
      </w:r>
      <w:r w:rsidR="00031161" w:rsidRPr="002049A1">
        <w:rPr>
          <w:rFonts w:ascii="Garamond" w:hAnsi="Garamond" w:cs="Courier New"/>
          <w:i/>
          <w:noProof/>
          <w:sz w:val="20"/>
          <w:szCs w:val="20"/>
        </w:rPr>
        <w:t>e</w:t>
      </w:r>
      <w:r w:rsidR="002049A1">
        <w:rPr>
          <w:rFonts w:ascii="Garamond" w:hAnsi="Garamond" w:cs="Courier New"/>
          <w:noProof/>
          <w:sz w:val="20"/>
          <w:szCs w:val="20"/>
        </w:rPr>
        <w:t xml:space="preserve"> - </w:t>
      </w:r>
      <w:r w:rsidRPr="002049A1">
        <w:rPr>
          <w:rFonts w:ascii="Garamond" w:hAnsi="Garamond" w:cs="Courier New"/>
          <w:i/>
          <w:noProof/>
          <w:color w:val="0000CC"/>
          <w:sz w:val="20"/>
          <w:szCs w:val="20"/>
        </w:rPr>
        <w:t xml:space="preserve">à situer son </w:t>
      </w:r>
      <w:r w:rsidR="00510D7E" w:rsidRPr="002049A1">
        <w:rPr>
          <w:rFonts w:ascii="Garamond" w:hAnsi="Garamond"/>
          <w:i/>
          <w:noProof/>
          <w:color w:val="0000CC"/>
          <w:sz w:val="20"/>
          <w:szCs w:val="20"/>
        </w:rPr>
        <w:t>savoir</w:t>
      </w:r>
      <w:r w:rsidRPr="00167575">
        <w:rPr>
          <w:rFonts w:ascii="Garamond" w:hAnsi="Garamond" w:cs="Courier New"/>
          <w:noProof/>
          <w:sz w:val="20"/>
          <w:szCs w:val="20"/>
        </w:rPr>
        <w:t xml:space="preserve">. </w:t>
      </w:r>
    </w:p>
    <w:p w:rsidR="005E36D0" w:rsidRPr="00167575" w:rsidRDefault="005E36D0">
      <w:pPr>
        <w:rPr>
          <w:rFonts w:ascii="Garamond" w:hAnsi="Garamond" w:cs="Courier New"/>
          <w:noProof/>
          <w:sz w:val="20"/>
          <w:szCs w:val="20"/>
        </w:rPr>
      </w:pPr>
    </w:p>
    <w:p w:rsidR="005E36D0"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c'est l'histoire du </w:t>
      </w:r>
      <w:r w:rsidRPr="00167575">
        <w:rPr>
          <w:rFonts w:ascii="Garamond" w:hAnsi="Garamond"/>
          <w:i/>
          <w:noProof/>
          <w:color w:val="0000CC"/>
          <w:sz w:val="20"/>
          <w:szCs w:val="20"/>
        </w:rPr>
        <w:t>savoir</w:t>
      </w:r>
      <w:r w:rsidRPr="00167575">
        <w:rPr>
          <w:rFonts w:ascii="Garamond" w:hAnsi="Garamond" w:cs="Courier New"/>
          <w:noProof/>
          <w:sz w:val="20"/>
          <w:szCs w:val="20"/>
        </w:rPr>
        <w:t xml:space="preserve"> sur la </w:t>
      </w:r>
      <w:r w:rsidRPr="00167575">
        <w:rPr>
          <w:rFonts w:ascii="Garamond" w:hAnsi="Garamond"/>
          <w:i/>
          <w:noProof/>
          <w:color w:val="0000CC"/>
          <w:sz w:val="20"/>
          <w:szCs w:val="20"/>
        </w:rPr>
        <w:t>vérité</w:t>
      </w:r>
      <w:r w:rsidR="005E36D0" w:rsidRPr="00167575">
        <w:rPr>
          <w:rFonts w:ascii="Garamond" w:hAnsi="Garamond"/>
          <w:i/>
          <w:noProof/>
          <w:color w:val="0000CC"/>
          <w:sz w:val="20"/>
          <w:szCs w:val="20"/>
        </w:rPr>
        <w:t xml:space="preserve">   </w:t>
      </w:r>
      <w:r w:rsidR="005E36D0" w:rsidRPr="00167575">
        <w:rPr>
          <w:rFonts w:ascii="Garamond" w:hAnsi="Garamond" w:cs="Courier New"/>
          <w:noProof/>
          <w:sz w:val="20"/>
          <w:szCs w:val="20"/>
        </w:rPr>
        <w:t>:</w:t>
      </w:r>
    </w:p>
    <w:p w:rsidR="005E36D0" w:rsidRPr="00167575" w:rsidRDefault="002049A1" w:rsidP="002049A1">
      <w:pPr>
        <w:jc w:val="center"/>
        <w:rPr>
          <w:rFonts w:ascii="Garamond" w:hAnsi="Garamond" w:cs="Courier New"/>
          <w:noProof/>
          <w:sz w:val="20"/>
          <w:szCs w:val="20"/>
        </w:rPr>
      </w:pPr>
      <w:r>
        <w:rPr>
          <w:rFonts w:ascii="Garamond" w:hAnsi="Garamond" w:cs="Courier New"/>
          <w:noProof/>
          <w:sz w:val="20"/>
          <w:szCs w:val="20"/>
        </w:rPr>
        <w:drawing>
          <wp:inline distT="0" distB="0" distL="0" distR="0" wp14:anchorId="582D0901" wp14:editId="52BF4ECB">
            <wp:extent cx="1495186" cy="891540"/>
            <wp:effectExtent l="0" t="0" r="0" b="0"/>
            <wp:docPr id="32" name="Image 32" descr="C:\Users\Alain\Desktop\Lacan séminaires\Ressources\Doc S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9\2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95759" cy="891882"/>
                    </a:xfrm>
                    <a:prstGeom prst="rect">
                      <a:avLst/>
                    </a:prstGeom>
                    <a:noFill/>
                    <a:ln>
                      <a:noFill/>
                    </a:ln>
                  </pic:spPr>
                </pic:pic>
              </a:graphicData>
            </a:graphic>
          </wp:inline>
        </w:drawing>
      </w:r>
    </w:p>
    <w:p w:rsidR="0069013E" w:rsidRPr="00167575" w:rsidRDefault="0069013E">
      <w:pPr>
        <w:rPr>
          <w:rFonts w:ascii="Garamond" w:hAnsi="Garamond" w:cs="Courier New"/>
          <w:noProof/>
          <w:sz w:val="20"/>
          <w:szCs w:val="20"/>
        </w:rPr>
      </w:pPr>
    </w:p>
    <w:p w:rsidR="005E36D0" w:rsidRPr="002049A1" w:rsidRDefault="002049A1" w:rsidP="002049A1">
      <w:pPr>
        <w:pStyle w:val="Paragraphedeliste"/>
        <w:numPr>
          <w:ilvl w:val="0"/>
          <w:numId w:val="1"/>
        </w:numPr>
        <w:rPr>
          <w:rFonts w:ascii="Garamond" w:hAnsi="Garamond" w:cs="Courier New"/>
          <w:noProof/>
          <w:sz w:val="20"/>
          <w:szCs w:val="20"/>
        </w:rPr>
      </w:pPr>
      <w:r w:rsidRPr="002049A1">
        <w:rPr>
          <w:rFonts w:ascii="Garamond" w:hAnsi="Garamond" w:cs="Courier New"/>
          <w:noProof/>
          <w:sz w:val="20"/>
          <w:szCs w:val="20"/>
        </w:rPr>
        <w:t>ç</w:t>
      </w:r>
      <w:r w:rsidR="0069013E" w:rsidRPr="002049A1">
        <w:rPr>
          <w:rFonts w:ascii="Garamond" w:hAnsi="Garamond" w:cs="Courier New"/>
          <w:noProof/>
          <w:sz w:val="20"/>
          <w:szCs w:val="20"/>
        </w:rPr>
        <w:t>a</w:t>
      </w:r>
      <w:r w:rsidR="005E36D0" w:rsidRPr="002049A1">
        <w:rPr>
          <w:rFonts w:ascii="Garamond" w:hAnsi="Garamond" w:cs="Courier New"/>
          <w:noProof/>
          <w:sz w:val="20"/>
          <w:szCs w:val="20"/>
        </w:rPr>
        <w:t>,</w:t>
      </w:r>
      <w:r w:rsidR="0069013E" w:rsidRPr="002049A1">
        <w:rPr>
          <w:rFonts w:ascii="Garamond" w:hAnsi="Garamond" w:cs="Courier New"/>
          <w:noProof/>
          <w:sz w:val="20"/>
          <w:szCs w:val="20"/>
        </w:rPr>
        <w:t xml:space="preserve"> c'est la place de la </w:t>
      </w:r>
      <w:r w:rsidR="0069013E" w:rsidRPr="002049A1">
        <w:rPr>
          <w:rFonts w:ascii="Garamond" w:hAnsi="Garamond"/>
          <w:i/>
          <w:noProof/>
          <w:color w:val="0000CC"/>
          <w:sz w:val="20"/>
          <w:szCs w:val="20"/>
        </w:rPr>
        <w:t>vérité</w:t>
      </w:r>
      <w:r w:rsidRPr="002049A1">
        <w:rPr>
          <w:rFonts w:ascii="Garamond" w:hAnsi="Garamond" w:cs="Courier New"/>
          <w:noProof/>
          <w:sz w:val="20"/>
          <w:szCs w:val="20"/>
        </w:rPr>
        <w:t xml:space="preserve"> - </w:t>
      </w:r>
      <w:r w:rsidR="0069013E" w:rsidRPr="002049A1">
        <w:rPr>
          <w:rFonts w:ascii="Garamond" w:hAnsi="Garamond" w:cs="Courier New"/>
          <w:noProof/>
          <w:sz w:val="20"/>
          <w:szCs w:val="20"/>
        </w:rPr>
        <w:t>pour ceux qui viennent pour la pre</w:t>
      </w:r>
      <w:r w:rsidR="0069013E" w:rsidRPr="002049A1">
        <w:rPr>
          <w:rFonts w:ascii="Garamond" w:hAnsi="Garamond" w:cs="Courier New"/>
          <w:noProof/>
          <w:sz w:val="20"/>
          <w:szCs w:val="20"/>
        </w:rPr>
        <w:softHyphen/>
        <w:t xml:space="preserve">mière fois. </w:t>
      </w:r>
    </w:p>
    <w:p w:rsidR="005E36D0" w:rsidRPr="00167575" w:rsidRDefault="002049A1" w:rsidP="004A5538">
      <w:pPr>
        <w:numPr>
          <w:ilvl w:val="0"/>
          <w:numId w:val="1"/>
        </w:numPr>
        <w:rPr>
          <w:rFonts w:ascii="Garamond" w:hAnsi="Garamond" w:cs="Courier New"/>
          <w:noProof/>
          <w:sz w:val="20"/>
          <w:szCs w:val="20"/>
        </w:rPr>
      </w:pPr>
      <w:r w:rsidRPr="00167575">
        <w:rPr>
          <w:rFonts w:ascii="Garamond" w:hAnsi="Garamond" w:cs="Courier New"/>
          <w:noProof/>
          <w:sz w:val="20"/>
          <w:szCs w:val="20"/>
        </w:rPr>
        <w:t>ç</w:t>
      </w:r>
      <w:r w:rsidR="0069013E" w:rsidRPr="00167575">
        <w:rPr>
          <w:rFonts w:ascii="Garamond" w:hAnsi="Garamond" w:cs="Courier New"/>
          <w:noProof/>
          <w:sz w:val="20"/>
          <w:szCs w:val="20"/>
        </w:rPr>
        <w:t xml:space="preserve">a, celle du </w:t>
      </w:r>
      <w:r w:rsidR="0069013E" w:rsidRPr="00167575">
        <w:rPr>
          <w:rFonts w:ascii="Garamond" w:hAnsi="Garamond"/>
          <w:i/>
          <w:noProof/>
          <w:color w:val="0000CC"/>
          <w:sz w:val="20"/>
          <w:szCs w:val="20"/>
        </w:rPr>
        <w:t>semblant</w:t>
      </w:r>
      <w:r w:rsidR="005E36D0"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5E36D0"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 xml:space="preserve">ça, celle de la </w:t>
      </w:r>
      <w:r w:rsidRPr="00167575">
        <w:rPr>
          <w:rFonts w:ascii="Garamond" w:hAnsi="Garamond"/>
          <w:i/>
          <w:noProof/>
          <w:color w:val="0000CC"/>
          <w:sz w:val="20"/>
          <w:szCs w:val="20"/>
        </w:rPr>
        <w:t>jouissance</w:t>
      </w:r>
      <w:r w:rsidRPr="00167575">
        <w:rPr>
          <w:rFonts w:ascii="Garamond" w:hAnsi="Garamond" w:cs="Courier New"/>
          <w:noProof/>
          <w:sz w:val="20"/>
          <w:szCs w:val="20"/>
        </w:rPr>
        <w:t xml:space="preserve">, </w:t>
      </w:r>
    </w:p>
    <w:p w:rsidR="0069013E" w:rsidRPr="002049A1" w:rsidRDefault="0069013E" w:rsidP="007F700F">
      <w:pPr>
        <w:numPr>
          <w:ilvl w:val="0"/>
          <w:numId w:val="1"/>
        </w:numPr>
        <w:rPr>
          <w:rFonts w:ascii="Garamond" w:hAnsi="Garamond" w:cs="Courier New"/>
          <w:noProof/>
          <w:sz w:val="20"/>
          <w:szCs w:val="20"/>
        </w:rPr>
      </w:pPr>
      <w:r w:rsidRPr="002049A1">
        <w:rPr>
          <w:rFonts w:ascii="Garamond" w:hAnsi="Garamond" w:cs="Courier New"/>
          <w:noProof/>
          <w:sz w:val="20"/>
          <w:szCs w:val="20"/>
        </w:rPr>
        <w:t xml:space="preserve">et ça, du </w:t>
      </w:r>
      <w:r w:rsidRPr="002049A1">
        <w:rPr>
          <w:rFonts w:ascii="Garamond" w:hAnsi="Garamond"/>
          <w:i/>
          <w:noProof/>
          <w:color w:val="0000CC"/>
          <w:sz w:val="20"/>
          <w:szCs w:val="20"/>
        </w:rPr>
        <w:t>plus-de-jouir</w:t>
      </w:r>
      <w:r w:rsidRPr="002049A1">
        <w:rPr>
          <w:rFonts w:ascii="Garamond" w:hAnsi="Garamond" w:cs="Courier New"/>
          <w:noProof/>
          <w:sz w:val="20"/>
          <w:szCs w:val="20"/>
        </w:rPr>
        <w:t xml:space="preserve">, ce que j'écris en abrégé ainsi : « </w:t>
      </w:r>
      <w:r w:rsidRPr="002049A1">
        <w:rPr>
          <w:rFonts w:ascii="Garamond" w:hAnsi="Garamond"/>
          <w:i/>
          <w:noProof/>
          <w:color w:val="0000CC"/>
          <w:sz w:val="20"/>
          <w:szCs w:val="20"/>
        </w:rPr>
        <w:t>+ de jouir</w:t>
      </w:r>
      <w:r w:rsidR="005E36D0" w:rsidRPr="002049A1">
        <w:rPr>
          <w:rFonts w:ascii="Garamond" w:hAnsi="Garamond"/>
          <w:i/>
          <w:noProof/>
          <w:color w:val="0000CC"/>
          <w:sz w:val="20"/>
          <w:szCs w:val="20"/>
        </w:rPr>
        <w:t xml:space="preserve">   </w:t>
      </w:r>
      <w:r w:rsidRPr="002049A1">
        <w:rPr>
          <w:rFonts w:ascii="Garamond" w:hAnsi="Garamond" w:cs="Courier New"/>
          <w:noProof/>
          <w:sz w:val="20"/>
          <w:szCs w:val="20"/>
        </w:rPr>
        <w:t xml:space="preserve">». Pour la jouissance, nous mettrons un </w:t>
      </w:r>
      <w:r w:rsidRPr="002049A1">
        <w:rPr>
          <w:rFonts w:ascii="Garamond" w:hAnsi="Garamond"/>
          <w:noProof/>
          <w:color w:val="0000CC"/>
          <w:sz w:val="20"/>
          <w:szCs w:val="20"/>
        </w:rPr>
        <w:t>J</w:t>
      </w:r>
      <w:r w:rsidRPr="002049A1">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7F700F" w:rsidRPr="00167575" w:rsidRDefault="0069013E">
      <w:pPr>
        <w:pStyle w:val="Corpsdetexte"/>
        <w:rPr>
          <w:rFonts w:ascii="Garamond" w:hAnsi="Garamond"/>
          <w:sz w:val="20"/>
          <w:szCs w:val="20"/>
        </w:rPr>
      </w:pPr>
      <w:r w:rsidRPr="002049A1">
        <w:rPr>
          <w:rFonts w:ascii="Garamond" w:hAnsi="Garamond"/>
          <w:i/>
          <w:sz w:val="20"/>
          <w:szCs w:val="20"/>
        </w:rPr>
        <w:t>C'est son rapport au savoir qui est difficile</w:t>
      </w:r>
      <w:r w:rsidRPr="00167575">
        <w:rPr>
          <w:rFonts w:ascii="Garamond" w:hAnsi="Garamond"/>
          <w:sz w:val="20"/>
          <w:szCs w:val="20"/>
        </w:rPr>
        <w:t xml:space="preserve">, non bien sûr à ce que je dis, puisque dans </w:t>
      </w:r>
      <w:r w:rsidRPr="002049A1">
        <w:rPr>
          <w:rFonts w:ascii="Garamond" w:hAnsi="Garamond"/>
          <w:i/>
          <w:sz w:val="20"/>
          <w:szCs w:val="20"/>
        </w:rPr>
        <w:t xml:space="preserve">l'ensemble du </w:t>
      </w:r>
      <w:r w:rsidRPr="002049A1">
        <w:rPr>
          <w:rFonts w:ascii="Garamond" w:hAnsi="Garamond" w:cs="Times New Roman"/>
          <w:i/>
          <w:color w:val="0000CC"/>
          <w:sz w:val="20"/>
          <w:szCs w:val="20"/>
        </w:rPr>
        <w:t>no man'land psychanalytique</w:t>
      </w:r>
      <w:r w:rsidRPr="00167575">
        <w:rPr>
          <w:rFonts w:ascii="Garamond" w:hAnsi="Garamond"/>
          <w:sz w:val="20"/>
          <w:szCs w:val="20"/>
        </w:rPr>
        <w:t xml:space="preserve"> on sait pas que je le dis. Ça ne veut pas dire que de ce que je dis, on n'en sache rien, puisque ça sort de l'expérience. </w:t>
      </w:r>
    </w:p>
    <w:p w:rsidR="002049A1" w:rsidRDefault="0069013E" w:rsidP="002049A1">
      <w:pPr>
        <w:pStyle w:val="Corpsdetexte"/>
        <w:rPr>
          <w:rFonts w:ascii="Garamond" w:hAnsi="Garamond"/>
          <w:sz w:val="20"/>
          <w:szCs w:val="20"/>
        </w:rPr>
      </w:pPr>
      <w:r w:rsidRPr="00167575">
        <w:rPr>
          <w:rFonts w:ascii="Garamond" w:hAnsi="Garamond"/>
          <w:sz w:val="20"/>
          <w:szCs w:val="20"/>
        </w:rPr>
        <w:t>Mais on a</w:t>
      </w:r>
      <w:r w:rsidR="005E36D0" w:rsidRPr="00167575">
        <w:rPr>
          <w:rFonts w:ascii="Garamond" w:hAnsi="Garamond"/>
          <w:sz w:val="20"/>
          <w:szCs w:val="20"/>
        </w:rPr>
        <w:t xml:space="preserve"> -</w:t>
      </w:r>
      <w:r w:rsidRPr="00167575">
        <w:rPr>
          <w:rFonts w:ascii="Garamond" w:hAnsi="Garamond"/>
          <w:sz w:val="20"/>
          <w:szCs w:val="20"/>
        </w:rPr>
        <w:t xml:space="preserve"> de ce qu'on en sait</w:t>
      </w:r>
      <w:r w:rsidR="005E36D0" w:rsidRPr="00167575">
        <w:rPr>
          <w:rFonts w:ascii="Garamond" w:hAnsi="Garamond"/>
          <w:sz w:val="20"/>
          <w:szCs w:val="20"/>
        </w:rPr>
        <w:t> </w:t>
      </w:r>
      <w:r w:rsidR="002049A1">
        <w:rPr>
          <w:rFonts w:ascii="Garamond" w:hAnsi="Garamond"/>
          <w:sz w:val="20"/>
          <w:szCs w:val="20"/>
        </w:rPr>
        <w:t>-</w:t>
      </w:r>
      <w:r w:rsidRPr="00167575">
        <w:rPr>
          <w:rFonts w:ascii="Garamond" w:hAnsi="Garamond"/>
          <w:sz w:val="20"/>
          <w:szCs w:val="20"/>
        </w:rPr>
        <w:t xml:space="preserve"> horreur</w:t>
      </w:r>
      <w:r w:rsidR="008C700D" w:rsidRPr="00167575">
        <w:rPr>
          <w:rFonts w:ascii="Garamond" w:hAnsi="Garamond"/>
          <w:sz w:val="20"/>
          <w:szCs w:val="20"/>
        </w:rPr>
        <w:t> !</w:t>
      </w:r>
      <w:r w:rsidRPr="00167575">
        <w:rPr>
          <w:rFonts w:ascii="Garamond" w:hAnsi="Garamond"/>
          <w:sz w:val="20"/>
          <w:szCs w:val="20"/>
        </w:rPr>
        <w:t xml:space="preserve"> </w:t>
      </w:r>
      <w:r w:rsidR="008C700D" w:rsidRPr="00167575">
        <w:rPr>
          <w:rFonts w:ascii="Garamond" w:hAnsi="Garamond"/>
          <w:sz w:val="20"/>
          <w:szCs w:val="20"/>
        </w:rPr>
        <w:t>C</w:t>
      </w:r>
      <w:r w:rsidRPr="00167575">
        <w:rPr>
          <w:rFonts w:ascii="Garamond" w:hAnsi="Garamond"/>
          <w:sz w:val="20"/>
          <w:szCs w:val="20"/>
        </w:rPr>
        <w:t xml:space="preserve">e dont je peux dire, comme ça, vraiment simplement </w:t>
      </w:r>
      <w:r w:rsidRPr="002049A1">
        <w:rPr>
          <w:rFonts w:ascii="Garamond" w:hAnsi="Garamond"/>
          <w:i/>
          <w:sz w:val="20"/>
          <w:szCs w:val="20"/>
        </w:rPr>
        <w:t>que je les comprends</w:t>
      </w:r>
      <w:r w:rsidR="005E36D0" w:rsidRPr="00167575">
        <w:rPr>
          <w:rFonts w:ascii="Garamond" w:hAnsi="Garamond"/>
          <w:sz w:val="20"/>
          <w:szCs w:val="20"/>
        </w:rPr>
        <w:t>…</w:t>
      </w:r>
    </w:p>
    <w:p w:rsidR="005E36D0" w:rsidRPr="00167575" w:rsidRDefault="0069013E" w:rsidP="003207F6">
      <w:pPr>
        <w:pStyle w:val="Corpsdetexte"/>
        <w:ind w:firstLine="708"/>
        <w:rPr>
          <w:rFonts w:ascii="Garamond" w:hAnsi="Garamond"/>
          <w:sz w:val="20"/>
          <w:szCs w:val="20"/>
        </w:rPr>
      </w:pPr>
      <w:r w:rsidRPr="00167575">
        <w:rPr>
          <w:rFonts w:ascii="Garamond" w:hAnsi="Garamond"/>
          <w:sz w:val="20"/>
          <w:szCs w:val="20"/>
        </w:rPr>
        <w:t>«</w:t>
      </w:r>
      <w:r w:rsidR="005E36D0" w:rsidRPr="00167575">
        <w:rPr>
          <w:rFonts w:ascii="Garamond" w:hAnsi="Garamond"/>
          <w:sz w:val="20"/>
          <w:szCs w:val="20"/>
        </w:rPr>
        <w:t xml:space="preserve"> </w:t>
      </w:r>
      <w:r w:rsidRPr="00167575">
        <w:rPr>
          <w:rFonts w:ascii="Garamond" w:hAnsi="Garamond" w:cs="Times New Roman"/>
          <w:i/>
          <w:sz w:val="20"/>
          <w:szCs w:val="20"/>
        </w:rPr>
        <w:t>je peux dire</w:t>
      </w:r>
      <w:r w:rsidR="005E36D0" w:rsidRPr="00167575">
        <w:rPr>
          <w:rFonts w:ascii="Garamond" w:hAnsi="Garamond"/>
          <w:sz w:val="20"/>
          <w:szCs w:val="20"/>
        </w:rPr>
        <w:t xml:space="preserve"> </w:t>
      </w:r>
      <w:r w:rsidRPr="00167575">
        <w:rPr>
          <w:rFonts w:ascii="Garamond" w:hAnsi="Garamond"/>
          <w:sz w:val="20"/>
          <w:szCs w:val="20"/>
        </w:rPr>
        <w:t>»</w:t>
      </w:r>
      <w:r w:rsidR="008C700D" w:rsidRPr="00167575">
        <w:rPr>
          <w:rFonts w:ascii="Garamond" w:hAnsi="Garamond"/>
          <w:sz w:val="20"/>
          <w:szCs w:val="20"/>
        </w:rPr>
        <w:t>,</w:t>
      </w:r>
      <w:r w:rsidRPr="00167575">
        <w:rPr>
          <w:rFonts w:ascii="Garamond" w:hAnsi="Garamond"/>
          <w:sz w:val="20"/>
          <w:szCs w:val="20"/>
        </w:rPr>
        <w:t xml:space="preserve"> </w:t>
      </w:r>
      <w:r w:rsidR="008C700D" w:rsidRPr="00167575">
        <w:rPr>
          <w:rFonts w:ascii="Garamond" w:hAnsi="Garamond"/>
          <w:sz w:val="20"/>
          <w:szCs w:val="20"/>
        </w:rPr>
        <w:t>c’est à</w:t>
      </w:r>
      <w:r w:rsidRPr="00167575">
        <w:rPr>
          <w:rFonts w:ascii="Garamond" w:hAnsi="Garamond"/>
          <w:sz w:val="20"/>
          <w:szCs w:val="20"/>
        </w:rPr>
        <w:t xml:space="preserve"> dire : «</w:t>
      </w:r>
      <w:r w:rsidR="005E36D0" w:rsidRPr="00167575">
        <w:rPr>
          <w:rFonts w:ascii="Garamond" w:hAnsi="Garamond"/>
          <w:sz w:val="20"/>
          <w:szCs w:val="20"/>
        </w:rPr>
        <w:t xml:space="preserve"> </w:t>
      </w:r>
      <w:r w:rsidRPr="00167575">
        <w:rPr>
          <w:rFonts w:ascii="Garamond" w:hAnsi="Garamond" w:cs="Times New Roman"/>
          <w:i/>
          <w:sz w:val="20"/>
          <w:szCs w:val="20"/>
        </w:rPr>
        <w:t>je peux dire, si on y tient</w:t>
      </w:r>
      <w:r w:rsidR="005E36D0" w:rsidRPr="00167575">
        <w:rPr>
          <w:rFonts w:ascii="Garamond" w:hAnsi="Garamond"/>
          <w:sz w:val="20"/>
          <w:szCs w:val="20"/>
        </w:rPr>
        <w:t xml:space="preserve"> </w:t>
      </w:r>
      <w:r w:rsidRPr="00167575">
        <w:rPr>
          <w:rFonts w:ascii="Garamond" w:hAnsi="Garamond"/>
          <w:sz w:val="20"/>
          <w:szCs w:val="20"/>
        </w:rPr>
        <w:t>»</w:t>
      </w:r>
    </w:p>
    <w:p w:rsidR="003207F6" w:rsidRDefault="005E36D0">
      <w:pPr>
        <w:pStyle w:val="Corpsdetexte"/>
        <w:rPr>
          <w:rFonts w:ascii="Garamond" w:hAnsi="Garamond"/>
          <w:sz w:val="20"/>
          <w:szCs w:val="20"/>
        </w:rPr>
      </w:pPr>
      <w:r w:rsidRPr="00167575">
        <w:rPr>
          <w:rFonts w:ascii="Garamond" w:hAnsi="Garamond"/>
          <w:sz w:val="20"/>
          <w:szCs w:val="20"/>
        </w:rPr>
        <w:t>…</w:t>
      </w:r>
      <w:r w:rsidR="0069013E" w:rsidRPr="00167575">
        <w:rPr>
          <w:rFonts w:ascii="Garamond" w:hAnsi="Garamond"/>
          <w:sz w:val="20"/>
          <w:szCs w:val="20"/>
        </w:rPr>
        <w:t>mais je les comprends, je me mets à leur place</w:t>
      </w:r>
      <w:r w:rsidRPr="00167575">
        <w:rPr>
          <w:rFonts w:ascii="Garamond" w:hAnsi="Garamond"/>
          <w:sz w:val="20"/>
          <w:szCs w:val="20"/>
        </w:rPr>
        <w:t>…</w:t>
      </w:r>
      <w:r w:rsidR="0069013E" w:rsidRPr="00167575">
        <w:rPr>
          <w:rFonts w:ascii="Garamond" w:hAnsi="Garamond"/>
          <w:sz w:val="20"/>
          <w:szCs w:val="20"/>
        </w:rPr>
        <w:t xml:space="preserve"> d'autant plus facilement que j'y suis. </w:t>
      </w:r>
    </w:p>
    <w:p w:rsidR="003207F6" w:rsidRDefault="003207F6">
      <w:pPr>
        <w:pStyle w:val="Corpsdetexte"/>
        <w:rPr>
          <w:rFonts w:ascii="Garamond" w:hAnsi="Garamond"/>
          <w:sz w:val="20"/>
          <w:szCs w:val="20"/>
        </w:rPr>
      </w:pPr>
    </w:p>
    <w:p w:rsidR="003207F6" w:rsidRDefault="0069013E" w:rsidP="003207F6">
      <w:pPr>
        <w:pStyle w:val="Corpsdetexte"/>
        <w:rPr>
          <w:rFonts w:ascii="Garamond" w:hAnsi="Garamond"/>
          <w:sz w:val="20"/>
          <w:szCs w:val="20"/>
        </w:rPr>
      </w:pPr>
      <w:r w:rsidRPr="00167575">
        <w:rPr>
          <w:rFonts w:ascii="Garamond" w:hAnsi="Garamond"/>
          <w:sz w:val="20"/>
          <w:szCs w:val="20"/>
        </w:rPr>
        <w:t>Mais je le comprends d'autant plus facilement que</w:t>
      </w:r>
      <w:r w:rsidR="005E36D0" w:rsidRPr="00167575">
        <w:rPr>
          <w:rFonts w:ascii="Garamond" w:hAnsi="Garamond"/>
          <w:sz w:val="20"/>
          <w:szCs w:val="20"/>
        </w:rPr>
        <w:t xml:space="preserve"> -</w:t>
      </w:r>
      <w:r w:rsidRPr="00167575">
        <w:rPr>
          <w:rFonts w:ascii="Garamond" w:hAnsi="Garamond"/>
          <w:sz w:val="20"/>
          <w:szCs w:val="20"/>
        </w:rPr>
        <w:t xml:space="preserve"> comme tout le monde</w:t>
      </w:r>
      <w:r w:rsidR="005E36D0" w:rsidRPr="00167575">
        <w:rPr>
          <w:rFonts w:ascii="Garamond" w:hAnsi="Garamond"/>
          <w:sz w:val="20"/>
          <w:szCs w:val="20"/>
        </w:rPr>
        <w:t xml:space="preserve"> -</w:t>
      </w:r>
      <w:r w:rsidR="003207F6">
        <w:rPr>
          <w:rFonts w:ascii="Garamond" w:hAnsi="Garamond"/>
          <w:sz w:val="20"/>
          <w:szCs w:val="20"/>
        </w:rPr>
        <w:t xml:space="preserve"> j'entends ce que je dis. </w:t>
      </w:r>
      <w:r w:rsidRPr="00167575">
        <w:rPr>
          <w:rFonts w:ascii="Garamond" w:hAnsi="Garamond"/>
          <w:sz w:val="20"/>
          <w:szCs w:val="20"/>
        </w:rPr>
        <w:t xml:space="preserve">Néanmoins </w:t>
      </w:r>
    </w:p>
    <w:p w:rsidR="003207F6" w:rsidRDefault="0069013E" w:rsidP="003207F6">
      <w:pPr>
        <w:pStyle w:val="Corpsdetexte"/>
        <w:rPr>
          <w:rFonts w:ascii="Garamond" w:hAnsi="Garamond"/>
          <w:sz w:val="20"/>
          <w:szCs w:val="20"/>
        </w:rPr>
      </w:pPr>
      <w:r w:rsidRPr="00167575">
        <w:rPr>
          <w:rFonts w:ascii="Garamond" w:hAnsi="Garamond"/>
          <w:sz w:val="20"/>
          <w:szCs w:val="20"/>
        </w:rPr>
        <w:t>ça ne m'arrive pas tous les jours, parce que ce n'est pas tous les jours que je parle. En réalité je le comprends</w:t>
      </w:r>
      <w:r w:rsidR="003207F6">
        <w:rPr>
          <w:rFonts w:ascii="Garamond" w:hAnsi="Garamond"/>
          <w:sz w:val="20"/>
          <w:szCs w:val="20"/>
        </w:rPr>
        <w:t xml:space="preserve"> </w:t>
      </w:r>
    </w:p>
    <w:p w:rsidR="00F86469" w:rsidRPr="00167575" w:rsidRDefault="003207F6" w:rsidP="003207F6">
      <w:pPr>
        <w:pStyle w:val="Corpsdetexte"/>
        <w:rPr>
          <w:rFonts w:ascii="Garamond" w:hAnsi="Garamond"/>
          <w:sz w:val="20"/>
          <w:szCs w:val="20"/>
        </w:rPr>
      </w:pPr>
      <w:r>
        <w:rPr>
          <w:rFonts w:ascii="Garamond" w:hAnsi="Garamond"/>
          <w:sz w:val="20"/>
          <w:szCs w:val="20"/>
        </w:rPr>
        <w:t xml:space="preserve">- </w:t>
      </w:r>
      <w:r w:rsidR="0069013E" w:rsidRPr="00167575">
        <w:rPr>
          <w:rFonts w:ascii="Garamond" w:hAnsi="Garamond"/>
          <w:sz w:val="20"/>
          <w:szCs w:val="20"/>
        </w:rPr>
        <w:t>c'est-à-dire que j'entends ce que je dis</w:t>
      </w:r>
      <w:r>
        <w:rPr>
          <w:rFonts w:ascii="Garamond" w:hAnsi="Garamond"/>
          <w:sz w:val="20"/>
          <w:szCs w:val="20"/>
        </w:rPr>
        <w:t xml:space="preserve"> - </w:t>
      </w:r>
      <w:r w:rsidR="0069013E" w:rsidRPr="00167575">
        <w:rPr>
          <w:rFonts w:ascii="Garamond" w:hAnsi="Garamond"/>
          <w:sz w:val="20"/>
          <w:szCs w:val="20"/>
        </w:rPr>
        <w:t>les quelques jours</w:t>
      </w:r>
      <w:r>
        <w:rPr>
          <w:rFonts w:ascii="Garamond" w:hAnsi="Garamond"/>
          <w:sz w:val="20"/>
          <w:szCs w:val="20"/>
        </w:rPr>
        <w:t xml:space="preserve">, </w:t>
      </w:r>
      <w:r w:rsidR="0069013E" w:rsidRPr="00167575">
        <w:rPr>
          <w:rFonts w:ascii="Garamond" w:hAnsi="Garamond"/>
          <w:sz w:val="20"/>
          <w:szCs w:val="20"/>
        </w:rPr>
        <w:t>mettons un ou deux</w:t>
      </w:r>
      <w:r>
        <w:rPr>
          <w:rFonts w:ascii="Garamond" w:hAnsi="Garamond"/>
          <w:sz w:val="20"/>
          <w:szCs w:val="20"/>
        </w:rPr>
        <w:t xml:space="preserve">, </w:t>
      </w:r>
      <w:r w:rsidR="0069013E" w:rsidRPr="00167575">
        <w:rPr>
          <w:rFonts w:ascii="Garamond" w:hAnsi="Garamond"/>
          <w:sz w:val="20"/>
          <w:szCs w:val="20"/>
        </w:rPr>
        <w:t xml:space="preserve">qui précèdent immédiatement </w:t>
      </w:r>
      <w:r>
        <w:rPr>
          <w:rFonts w:ascii="Garamond" w:hAnsi="Garamond"/>
          <w:sz w:val="20"/>
          <w:szCs w:val="20"/>
        </w:rPr>
        <w:t xml:space="preserve">                  </w:t>
      </w:r>
      <w:r w:rsidR="0069013E" w:rsidRPr="00167575">
        <w:rPr>
          <w:rFonts w:ascii="Garamond" w:hAnsi="Garamond"/>
          <w:sz w:val="20"/>
          <w:szCs w:val="20"/>
        </w:rPr>
        <w:t xml:space="preserve">mon séminaire, parce qu'à ce moment-là je commence à vous écrire. </w:t>
      </w:r>
    </w:p>
    <w:p w:rsidR="003207F6" w:rsidRDefault="003207F6">
      <w:pPr>
        <w:rPr>
          <w:rFonts w:ascii="Garamond" w:hAnsi="Garamond" w:cs="Courier New"/>
          <w:noProof/>
          <w:sz w:val="20"/>
          <w:szCs w:val="20"/>
        </w:rPr>
      </w:pPr>
    </w:p>
    <w:p w:rsidR="003207F6" w:rsidRDefault="0069013E">
      <w:pPr>
        <w:rPr>
          <w:rFonts w:ascii="Garamond" w:hAnsi="Garamond" w:cs="Courier New"/>
          <w:noProof/>
          <w:sz w:val="20"/>
          <w:szCs w:val="20"/>
        </w:rPr>
      </w:pPr>
      <w:r w:rsidRPr="00167575">
        <w:rPr>
          <w:rFonts w:ascii="Garamond" w:hAnsi="Garamond" w:cs="Courier New"/>
          <w:noProof/>
          <w:sz w:val="20"/>
          <w:szCs w:val="20"/>
        </w:rPr>
        <w:t xml:space="preserve">Les autres jours, </w:t>
      </w:r>
      <w:r w:rsidRPr="003207F6">
        <w:rPr>
          <w:rFonts w:ascii="Garamond" w:hAnsi="Garamond" w:cs="Courier New"/>
          <w:i/>
          <w:noProof/>
          <w:sz w:val="20"/>
          <w:szCs w:val="20"/>
        </w:rPr>
        <w:t>la pensée de ceux à qui j'ai eu affaire</w:t>
      </w:r>
      <w:r w:rsidR="008C700D" w:rsidRPr="003207F6">
        <w:rPr>
          <w:rFonts w:ascii="Garamond" w:hAnsi="Garamond" w:cs="Courier New"/>
          <w:i/>
          <w:noProof/>
          <w:sz w:val="20"/>
          <w:szCs w:val="20"/>
        </w:rPr>
        <w:t>,</w:t>
      </w:r>
      <w:r w:rsidRPr="003207F6">
        <w:rPr>
          <w:rFonts w:ascii="Garamond" w:hAnsi="Garamond" w:cs="Courier New"/>
          <w:i/>
          <w:noProof/>
          <w:sz w:val="20"/>
          <w:szCs w:val="20"/>
        </w:rPr>
        <w:t xml:space="preserve"> me</w:t>
      </w:r>
      <w:r w:rsidRPr="00167575">
        <w:rPr>
          <w:rFonts w:ascii="Garamond" w:hAnsi="Garamond" w:cs="Courier New"/>
          <w:noProof/>
          <w:sz w:val="20"/>
          <w:szCs w:val="20"/>
        </w:rPr>
        <w:t xml:space="preserve"> </w:t>
      </w:r>
      <w:r w:rsidRPr="00167575">
        <w:rPr>
          <w:rFonts w:ascii="Garamond" w:hAnsi="Garamond"/>
          <w:i/>
          <w:noProof/>
          <w:sz w:val="20"/>
          <w:szCs w:val="20"/>
        </w:rPr>
        <w:t>submerge</w:t>
      </w:r>
      <w:r w:rsidRPr="00167575">
        <w:rPr>
          <w:rFonts w:ascii="Garamond" w:hAnsi="Garamond" w:cs="Courier New"/>
          <w:noProof/>
          <w:sz w:val="20"/>
          <w:szCs w:val="20"/>
        </w:rPr>
        <w:t>. Il faut que je vous l'avoue, parce qu'à ce moment-là, l'impatience de ce que j'ai appelé</w:t>
      </w:r>
      <w:r w:rsidR="003207F6">
        <w:rPr>
          <w:rFonts w:ascii="Garamond" w:hAnsi="Garamond" w:cs="Courier New"/>
          <w:noProof/>
          <w:sz w:val="20"/>
          <w:szCs w:val="20"/>
        </w:rPr>
        <w:t xml:space="preserve"> - </w:t>
      </w:r>
      <w:r w:rsidRPr="00167575">
        <w:rPr>
          <w:rFonts w:ascii="Garamond" w:hAnsi="Garamond" w:cs="Courier New"/>
          <w:noProof/>
          <w:sz w:val="20"/>
          <w:szCs w:val="20"/>
        </w:rPr>
        <w:t>et donc que je peux encore appeler, parce que c'est rare que je revienne</w:t>
      </w:r>
      <w:r w:rsidR="003207F6">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ce que j'ai appelé </w:t>
      </w:r>
      <w:r w:rsidR="008E6CF7" w:rsidRPr="00167575">
        <w:rPr>
          <w:rFonts w:ascii="Garamond" w:hAnsi="Garamond" w:cs="Courier New"/>
          <w:noProof/>
          <w:sz w:val="20"/>
          <w:szCs w:val="20"/>
        </w:rPr>
        <w:t>« </w:t>
      </w:r>
      <w:r w:rsidR="008E6CF7" w:rsidRPr="00167575">
        <w:rPr>
          <w:rFonts w:ascii="Garamond" w:hAnsi="Garamond"/>
          <w:i/>
          <w:noProof/>
          <w:sz w:val="20"/>
          <w:szCs w:val="20"/>
        </w:rPr>
        <w:t>mon échec</w:t>
      </w:r>
      <w:r w:rsidR="008E6CF7" w:rsidRPr="00167575">
        <w:rPr>
          <w:rFonts w:ascii="Garamond" w:hAnsi="Garamond" w:cs="Courier New"/>
          <w:noProof/>
          <w:sz w:val="20"/>
          <w:szCs w:val="20"/>
        </w:rPr>
        <w:t xml:space="preserve"> » </w:t>
      </w:r>
      <w:r w:rsidRPr="00167575">
        <w:rPr>
          <w:rFonts w:ascii="Garamond" w:hAnsi="Garamond" w:cs="Courier New"/>
          <w:noProof/>
          <w:sz w:val="20"/>
          <w:szCs w:val="20"/>
        </w:rPr>
        <w:t xml:space="preserve">dans </w:t>
      </w:r>
      <w:r w:rsidRPr="00167575">
        <w:rPr>
          <w:rFonts w:ascii="Garamond" w:hAnsi="Garamond"/>
          <w:i/>
          <w:noProof/>
          <w:sz w:val="20"/>
          <w:szCs w:val="20"/>
        </w:rPr>
        <w:t>S</w:t>
      </w:r>
      <w:r w:rsidR="00F86469" w:rsidRPr="00167575">
        <w:rPr>
          <w:rFonts w:ascii="Garamond" w:hAnsi="Garamond"/>
          <w:i/>
          <w:noProof/>
          <w:sz w:val="20"/>
          <w:szCs w:val="20"/>
        </w:rPr>
        <w:t>cilicet</w:t>
      </w:r>
      <w:r w:rsidRPr="00167575">
        <w:rPr>
          <w:rFonts w:ascii="Garamond" w:hAnsi="Garamond" w:cs="Courier New"/>
          <w:noProof/>
          <w:sz w:val="20"/>
          <w:szCs w:val="20"/>
        </w:rPr>
        <w:t>, me domine. Voilà</w:t>
      </w:r>
      <w:r w:rsidR="008E6CF7"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F86469" w:rsidRPr="00167575" w:rsidRDefault="0069013E">
      <w:pPr>
        <w:rPr>
          <w:rFonts w:ascii="Garamond" w:hAnsi="Garamond" w:cs="Courier New"/>
          <w:noProof/>
          <w:sz w:val="20"/>
          <w:szCs w:val="20"/>
        </w:rPr>
      </w:pPr>
      <w:r w:rsidRPr="00167575">
        <w:rPr>
          <w:rFonts w:ascii="Garamond" w:hAnsi="Garamond" w:cs="Courier New"/>
          <w:noProof/>
          <w:sz w:val="20"/>
          <w:szCs w:val="20"/>
        </w:rPr>
        <w:t>Oui</w:t>
      </w:r>
      <w:r w:rsidR="008E6CF7" w:rsidRPr="00167575">
        <w:rPr>
          <w:rFonts w:ascii="Garamond" w:hAnsi="Garamond" w:cs="Courier New"/>
          <w:noProof/>
          <w:sz w:val="20"/>
          <w:szCs w:val="20"/>
        </w:rPr>
        <w:t>…</w:t>
      </w:r>
      <w:r w:rsidRPr="00167575">
        <w:rPr>
          <w:rFonts w:ascii="Garamond" w:hAnsi="Garamond" w:cs="Courier New"/>
          <w:noProof/>
          <w:sz w:val="20"/>
          <w:szCs w:val="20"/>
        </w:rPr>
        <w:t xml:space="preserve"> </w:t>
      </w:r>
      <w:r w:rsidR="008E6CF7" w:rsidRPr="00167575">
        <w:rPr>
          <w:rFonts w:ascii="Garamond" w:hAnsi="Garamond" w:cs="Courier New"/>
          <w:noProof/>
          <w:sz w:val="20"/>
          <w:szCs w:val="20"/>
        </w:rPr>
        <w:t>I</w:t>
      </w:r>
      <w:r w:rsidRPr="00167575">
        <w:rPr>
          <w:rFonts w:ascii="Garamond" w:hAnsi="Garamond" w:cs="Courier New"/>
          <w:noProof/>
          <w:sz w:val="20"/>
          <w:szCs w:val="20"/>
        </w:rPr>
        <w:t>ls savent</w:t>
      </w:r>
      <w:r w:rsidR="00F86469" w:rsidRPr="00167575">
        <w:rPr>
          <w:rFonts w:ascii="Garamond" w:hAnsi="Garamond" w:cs="Courier New"/>
          <w:noProof/>
          <w:sz w:val="20"/>
          <w:szCs w:val="20"/>
        </w:rPr>
        <w:t> !</w:t>
      </w:r>
      <w:r w:rsidRPr="00167575">
        <w:rPr>
          <w:rFonts w:ascii="Garamond" w:hAnsi="Garamond" w:cs="Courier New"/>
          <w:noProof/>
          <w:sz w:val="20"/>
          <w:szCs w:val="20"/>
        </w:rPr>
        <w:t xml:space="preserve"> </w:t>
      </w:r>
      <w:r w:rsidR="00F86469" w:rsidRPr="00167575">
        <w:rPr>
          <w:rFonts w:ascii="Garamond" w:hAnsi="Garamond" w:cs="Courier New"/>
          <w:noProof/>
          <w:sz w:val="20"/>
          <w:szCs w:val="20"/>
        </w:rPr>
        <w:t>J</w:t>
      </w:r>
      <w:r w:rsidRPr="00167575">
        <w:rPr>
          <w:rFonts w:ascii="Garamond" w:hAnsi="Garamond" w:cs="Courier New"/>
          <w:noProof/>
          <w:sz w:val="20"/>
          <w:szCs w:val="20"/>
        </w:rPr>
        <w:t>e rappelle ça parce que le titre de ce que j'ai à trai</w:t>
      </w:r>
      <w:r w:rsidRPr="00167575">
        <w:rPr>
          <w:rFonts w:ascii="Garamond" w:hAnsi="Garamond" w:cs="Courier New"/>
          <w:noProof/>
          <w:sz w:val="20"/>
          <w:szCs w:val="20"/>
        </w:rPr>
        <w:softHyphen/>
        <w:t xml:space="preserve">ter ici, c'est : </w:t>
      </w:r>
      <w:r w:rsidRPr="00167575">
        <w:rPr>
          <w:rFonts w:ascii="Garamond" w:hAnsi="Garamond"/>
          <w:i/>
          <w:noProof/>
          <w:sz w:val="20"/>
          <w:szCs w:val="20"/>
        </w:rPr>
        <w:t>Le savoir du psychanalyste</w:t>
      </w:r>
      <w:r w:rsidRPr="00167575">
        <w:rPr>
          <w:rFonts w:ascii="Garamond" w:hAnsi="Garamond" w:cs="Courier New"/>
          <w:noProof/>
          <w:sz w:val="20"/>
          <w:szCs w:val="20"/>
        </w:rPr>
        <w:t xml:space="preserve">. </w:t>
      </w:r>
    </w:p>
    <w:p w:rsidR="00AB252B"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w:t>
      </w:r>
      <w:r w:rsidR="00AB252B" w:rsidRPr="00167575">
        <w:rPr>
          <w:rFonts w:ascii="Garamond" w:hAnsi="Garamond"/>
          <w:i/>
          <w:noProof/>
          <w:sz w:val="20"/>
          <w:szCs w:val="20"/>
        </w:rPr>
        <w:t>d</w:t>
      </w:r>
      <w:r w:rsidRPr="00167575">
        <w:rPr>
          <w:rFonts w:ascii="Garamond" w:hAnsi="Garamond"/>
          <w:i/>
          <w:noProof/>
          <w:sz w:val="20"/>
          <w:szCs w:val="20"/>
        </w:rPr>
        <w:t>u</w:t>
      </w:r>
      <w:r w:rsidR="00F86469" w:rsidRPr="00167575">
        <w:rPr>
          <w:rFonts w:ascii="Garamond" w:hAnsi="Garamond" w:cs="Courier New"/>
          <w:noProof/>
          <w:sz w:val="20"/>
          <w:szCs w:val="20"/>
        </w:rPr>
        <w:t xml:space="preserve"> </w:t>
      </w:r>
      <w:r w:rsidRPr="00167575">
        <w:rPr>
          <w:rFonts w:ascii="Garamond" w:hAnsi="Garamond" w:cs="Courier New"/>
          <w:noProof/>
          <w:sz w:val="20"/>
          <w:szCs w:val="20"/>
        </w:rPr>
        <w:t>» dans ce cas-là, ça évoque</w:t>
      </w:r>
      <w:r w:rsidR="008E6CF7" w:rsidRPr="00167575">
        <w:rPr>
          <w:rFonts w:ascii="Garamond" w:hAnsi="Garamond" w:cs="Courier New"/>
          <w:noProof/>
          <w:sz w:val="20"/>
          <w:szCs w:val="20"/>
        </w:rPr>
        <w:t xml:space="preserve"> le</w:t>
      </w:r>
      <w:r w:rsidRPr="00167575">
        <w:rPr>
          <w:rFonts w:ascii="Garamond" w:hAnsi="Garamond" w:cs="Courier New"/>
          <w:noProof/>
          <w:sz w:val="20"/>
          <w:szCs w:val="20"/>
        </w:rPr>
        <w:t xml:space="preserve"> « </w:t>
      </w:r>
      <w:r w:rsidRPr="00167575">
        <w:rPr>
          <w:rFonts w:ascii="Garamond" w:hAnsi="Garamond"/>
          <w:i/>
          <w:noProof/>
          <w:sz w:val="20"/>
          <w:szCs w:val="20"/>
        </w:rPr>
        <w:t>le</w:t>
      </w:r>
      <w:r w:rsidR="00AB252B" w:rsidRPr="00167575">
        <w:rPr>
          <w:rFonts w:ascii="Garamond" w:hAnsi="Garamond" w:cs="Courier New"/>
          <w:noProof/>
          <w:sz w:val="20"/>
          <w:szCs w:val="20"/>
        </w:rPr>
        <w:t xml:space="preserve"> </w:t>
      </w:r>
      <w:r w:rsidRPr="00167575">
        <w:rPr>
          <w:rFonts w:ascii="Garamond" w:hAnsi="Garamond" w:cs="Courier New"/>
          <w:noProof/>
          <w:sz w:val="20"/>
          <w:szCs w:val="20"/>
        </w:rPr>
        <w:t xml:space="preserve">», article </w:t>
      </w:r>
      <w:r w:rsidRPr="00167575">
        <w:rPr>
          <w:rFonts w:ascii="Garamond" w:hAnsi="Garamond"/>
          <w:i/>
          <w:noProof/>
          <w:sz w:val="20"/>
          <w:szCs w:val="20"/>
        </w:rPr>
        <w:t>défini</w:t>
      </w:r>
      <w:r w:rsidR="00AB252B" w:rsidRPr="00167575">
        <w:rPr>
          <w:rFonts w:ascii="Garamond" w:hAnsi="Garamond" w:cs="Courier New"/>
          <w:noProof/>
          <w:sz w:val="20"/>
          <w:szCs w:val="20"/>
        </w:rPr>
        <w:t xml:space="preserve"> </w:t>
      </w:r>
      <w:r w:rsidRPr="00167575">
        <w:rPr>
          <w:rFonts w:ascii="Garamond" w:hAnsi="Garamond" w:cs="Courier New"/>
          <w:noProof/>
          <w:sz w:val="20"/>
          <w:szCs w:val="20"/>
        </w:rPr>
        <w:t>en français</w:t>
      </w:r>
      <w:r w:rsidR="008E6CF7" w:rsidRPr="00167575">
        <w:rPr>
          <w:rFonts w:ascii="Garamond" w:hAnsi="Garamond" w:cs="Courier New"/>
          <w:noProof/>
          <w:sz w:val="20"/>
          <w:szCs w:val="20"/>
        </w:rPr>
        <w:t>,</w:t>
      </w:r>
      <w:r w:rsidRPr="00167575">
        <w:rPr>
          <w:rFonts w:ascii="Garamond" w:hAnsi="Garamond" w:cs="Courier New"/>
          <w:noProof/>
          <w:sz w:val="20"/>
          <w:szCs w:val="20"/>
        </w:rPr>
        <w:t xml:space="preserve"> enfin c'est ce qu'on appelle </w:t>
      </w:r>
      <w:r w:rsidRPr="00167575">
        <w:rPr>
          <w:rFonts w:ascii="Garamond" w:hAnsi="Garamond"/>
          <w:i/>
          <w:noProof/>
          <w:sz w:val="20"/>
          <w:szCs w:val="20"/>
        </w:rPr>
        <w:t>défini</w:t>
      </w:r>
      <w:r w:rsidRPr="00167575">
        <w:rPr>
          <w:rFonts w:ascii="Garamond" w:hAnsi="Garamond" w:cs="Courier New"/>
          <w:noProof/>
          <w:sz w:val="20"/>
          <w:szCs w:val="20"/>
        </w:rPr>
        <w:t xml:space="preserve">. </w:t>
      </w:r>
    </w:p>
    <w:p w:rsidR="00AB252B" w:rsidRPr="00167575" w:rsidRDefault="0069013E">
      <w:pPr>
        <w:rPr>
          <w:rFonts w:ascii="Garamond" w:hAnsi="Garamond" w:cs="Courier New"/>
          <w:noProof/>
          <w:sz w:val="20"/>
          <w:szCs w:val="20"/>
        </w:rPr>
      </w:pPr>
      <w:r w:rsidRPr="00167575">
        <w:rPr>
          <w:rFonts w:ascii="Garamond" w:hAnsi="Garamond" w:cs="Courier New"/>
          <w:noProof/>
          <w:sz w:val="20"/>
          <w:szCs w:val="20"/>
        </w:rPr>
        <w:t>Oui ! Pourquoi pas «</w:t>
      </w:r>
      <w:r w:rsidR="00AB252B" w:rsidRPr="00167575">
        <w:rPr>
          <w:rFonts w:ascii="Garamond" w:hAnsi="Garamond" w:cs="Courier New"/>
          <w:noProof/>
          <w:sz w:val="20"/>
          <w:szCs w:val="20"/>
        </w:rPr>
        <w:t xml:space="preserve"> </w:t>
      </w:r>
      <w:r w:rsidRPr="00167575">
        <w:rPr>
          <w:rFonts w:ascii="Garamond" w:hAnsi="Garamond"/>
          <w:i/>
          <w:noProof/>
          <w:sz w:val="20"/>
          <w:szCs w:val="20"/>
        </w:rPr>
        <w:t>des psychanalystes</w:t>
      </w:r>
      <w:r w:rsidR="00AB252B" w:rsidRPr="00167575">
        <w:rPr>
          <w:rFonts w:ascii="Garamond" w:hAnsi="Garamond" w:cs="Courier New"/>
          <w:noProof/>
          <w:sz w:val="20"/>
          <w:szCs w:val="20"/>
        </w:rPr>
        <w:t xml:space="preserve"> </w:t>
      </w:r>
      <w:r w:rsidRPr="00167575">
        <w:rPr>
          <w:rFonts w:ascii="Garamond" w:hAnsi="Garamond" w:cs="Courier New"/>
          <w:noProof/>
          <w:sz w:val="20"/>
          <w:szCs w:val="20"/>
        </w:rPr>
        <w:t xml:space="preserve">», après ce que je viens de vous dire ? </w:t>
      </w:r>
    </w:p>
    <w:p w:rsidR="00AB252B" w:rsidRPr="00167575" w:rsidRDefault="0069013E">
      <w:pPr>
        <w:rPr>
          <w:rFonts w:ascii="Garamond" w:hAnsi="Garamond" w:cs="Courier New"/>
          <w:noProof/>
          <w:sz w:val="20"/>
          <w:szCs w:val="20"/>
        </w:rPr>
      </w:pPr>
      <w:r w:rsidRPr="00167575">
        <w:rPr>
          <w:rFonts w:ascii="Garamond" w:hAnsi="Garamond" w:cs="Courier New"/>
          <w:noProof/>
          <w:sz w:val="20"/>
          <w:szCs w:val="20"/>
        </w:rPr>
        <w:t>Ça serait plus confor</w:t>
      </w:r>
      <w:r w:rsidRPr="00167575">
        <w:rPr>
          <w:rFonts w:ascii="Garamond" w:hAnsi="Garamond" w:cs="Courier New"/>
          <w:noProof/>
          <w:sz w:val="20"/>
          <w:szCs w:val="20"/>
        </w:rPr>
        <w:softHyphen/>
        <w:t xml:space="preserve">me à mon thème de cette année, c'est-à-dire « </w:t>
      </w:r>
      <w:r w:rsidRPr="00167575">
        <w:rPr>
          <w:rFonts w:ascii="Garamond" w:hAnsi="Garamond"/>
          <w:i/>
          <w:noProof/>
          <w:color w:val="0000CC"/>
          <w:sz w:val="20"/>
          <w:szCs w:val="20"/>
        </w:rPr>
        <w:t>y</w:t>
      </w:r>
      <w:r w:rsidRPr="00167575">
        <w:rPr>
          <w:rFonts w:ascii="Garamond" w:hAnsi="Garamond" w:cs="Courier New"/>
          <w:noProof/>
          <w:color w:val="0000CC"/>
          <w:sz w:val="20"/>
          <w:szCs w:val="20"/>
        </w:rPr>
        <w:t xml:space="preserve"> </w:t>
      </w:r>
      <w:r w:rsidRPr="00167575">
        <w:rPr>
          <w:rFonts w:ascii="Garamond" w:hAnsi="Garamond"/>
          <w:i/>
          <w:noProof/>
          <w:color w:val="0000CC"/>
          <w:sz w:val="20"/>
          <w:szCs w:val="20"/>
        </w:rPr>
        <w:t>a d'l'un</w:t>
      </w:r>
      <w:r w:rsidR="00AB252B"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p>
    <w:p w:rsidR="007F700F" w:rsidRPr="00167575" w:rsidRDefault="007F700F">
      <w:pPr>
        <w:rPr>
          <w:rFonts w:ascii="Garamond" w:hAnsi="Garamond" w:cs="Courier New"/>
          <w:noProof/>
          <w:sz w:val="20"/>
          <w:szCs w:val="20"/>
        </w:rPr>
      </w:pPr>
    </w:p>
    <w:p w:rsidR="00AB252B" w:rsidRPr="00167575" w:rsidRDefault="003207F6">
      <w:pPr>
        <w:rPr>
          <w:rFonts w:ascii="Garamond" w:hAnsi="Garamond" w:cs="Courier New"/>
          <w:noProof/>
          <w:sz w:val="20"/>
          <w:szCs w:val="20"/>
        </w:rPr>
      </w:pPr>
      <w:r>
        <w:rPr>
          <w:rFonts w:ascii="Garamond" w:hAnsi="Garamond" w:cs="Courier New"/>
          <w:noProof/>
          <w:sz w:val="20"/>
          <w:szCs w:val="20"/>
        </w:rPr>
        <w:t>« </w:t>
      </w:r>
      <w:r w:rsidR="0069013E" w:rsidRPr="00167575">
        <w:rPr>
          <w:rFonts w:ascii="Garamond" w:hAnsi="Garamond" w:cs="Courier New"/>
          <w:noProof/>
          <w:sz w:val="20"/>
          <w:szCs w:val="20"/>
        </w:rPr>
        <w:t>Y en a des</w:t>
      </w:r>
      <w:r>
        <w:rPr>
          <w:rFonts w:ascii="Garamond" w:hAnsi="Garamond" w:cs="Courier New"/>
          <w:noProof/>
          <w:sz w:val="20"/>
          <w:szCs w:val="20"/>
        </w:rPr>
        <w:t> »</w:t>
      </w:r>
      <w:r w:rsidR="0069013E" w:rsidRPr="00167575">
        <w:rPr>
          <w:rFonts w:ascii="Garamond" w:hAnsi="Garamond" w:cs="Courier New"/>
          <w:noProof/>
          <w:sz w:val="20"/>
          <w:szCs w:val="20"/>
        </w:rPr>
        <w:t xml:space="preserve"> qui se disent tels. Je suis d'autant moins à discuter leur dire </w:t>
      </w:r>
      <w:r w:rsidR="008E6CF7" w:rsidRPr="00167575">
        <w:rPr>
          <w:rFonts w:ascii="Garamond" w:hAnsi="Garamond" w:cs="Courier New"/>
          <w:noProof/>
          <w:sz w:val="20"/>
          <w:szCs w:val="20"/>
        </w:rPr>
        <w:t>q</w:t>
      </w:r>
      <w:r w:rsidR="0069013E" w:rsidRPr="00167575">
        <w:rPr>
          <w:rFonts w:ascii="Garamond" w:hAnsi="Garamond" w:cs="Courier New"/>
          <w:noProof/>
          <w:sz w:val="20"/>
          <w:szCs w:val="20"/>
        </w:rPr>
        <w:t>u</w:t>
      </w:r>
      <w:r w:rsidR="008E6CF7" w:rsidRPr="00167575">
        <w:rPr>
          <w:rFonts w:ascii="Garamond" w:hAnsi="Garamond" w:cs="Courier New"/>
          <w:noProof/>
          <w:sz w:val="20"/>
          <w:szCs w:val="20"/>
        </w:rPr>
        <w:t>’</w:t>
      </w:r>
      <w:r w:rsidR="0069013E" w:rsidRPr="00167575">
        <w:rPr>
          <w:rFonts w:ascii="Garamond" w:hAnsi="Garamond" w:cs="Courier New"/>
          <w:noProof/>
          <w:sz w:val="20"/>
          <w:szCs w:val="20"/>
        </w:rPr>
        <w:t xml:space="preserve">il y en a pas d'autres. </w:t>
      </w:r>
    </w:p>
    <w:p w:rsidR="003207F6" w:rsidRDefault="0069013E">
      <w:pPr>
        <w:rPr>
          <w:rFonts w:ascii="Garamond" w:hAnsi="Garamond" w:cs="Courier New"/>
          <w:noProof/>
          <w:sz w:val="20"/>
          <w:szCs w:val="20"/>
        </w:rPr>
      </w:pPr>
      <w:r w:rsidRPr="00167575">
        <w:rPr>
          <w:rFonts w:ascii="Garamond" w:hAnsi="Garamond" w:cs="Courier New"/>
          <w:noProof/>
          <w:sz w:val="20"/>
          <w:szCs w:val="20"/>
        </w:rPr>
        <w:t>Je dis «</w:t>
      </w:r>
      <w:r w:rsidR="00AB252B" w:rsidRPr="00167575">
        <w:rPr>
          <w:rFonts w:ascii="Garamond" w:hAnsi="Garamond" w:cs="Courier New"/>
          <w:noProof/>
          <w:sz w:val="20"/>
          <w:szCs w:val="20"/>
        </w:rPr>
        <w:t xml:space="preserve"> </w:t>
      </w:r>
      <w:r w:rsidRPr="00167575">
        <w:rPr>
          <w:rFonts w:ascii="Garamond" w:hAnsi="Garamond"/>
          <w:i/>
          <w:noProof/>
          <w:sz w:val="20"/>
          <w:szCs w:val="20"/>
        </w:rPr>
        <w:t>du</w:t>
      </w:r>
      <w:r w:rsidR="00AB252B" w:rsidRPr="00167575">
        <w:rPr>
          <w:rFonts w:ascii="Garamond" w:hAnsi="Garamond" w:cs="Courier New"/>
          <w:noProof/>
          <w:sz w:val="20"/>
          <w:szCs w:val="20"/>
        </w:rPr>
        <w:t xml:space="preserve"> </w:t>
      </w:r>
      <w:r w:rsidRPr="00167575">
        <w:rPr>
          <w:rFonts w:ascii="Garamond" w:hAnsi="Garamond" w:cs="Courier New"/>
          <w:noProof/>
          <w:sz w:val="20"/>
          <w:szCs w:val="20"/>
        </w:rPr>
        <w:t>», pourquoi ? C'est parce que c'est à eux que je parle</w:t>
      </w:r>
      <w:r w:rsidR="008E6CF7" w:rsidRPr="00167575">
        <w:rPr>
          <w:rFonts w:ascii="Garamond" w:hAnsi="Garamond" w:cs="Courier New"/>
          <w:noProof/>
          <w:sz w:val="20"/>
          <w:szCs w:val="20"/>
        </w:rPr>
        <w:t>,</w:t>
      </w:r>
      <w:r w:rsidRPr="00167575">
        <w:rPr>
          <w:rFonts w:ascii="Garamond" w:hAnsi="Garamond" w:cs="Courier New"/>
          <w:noProof/>
          <w:sz w:val="20"/>
          <w:szCs w:val="20"/>
        </w:rPr>
        <w:t xml:space="preserve"> malgré la présence d'un très grand nombre </w:t>
      </w:r>
    </w:p>
    <w:p w:rsidR="003207F6" w:rsidRDefault="0069013E">
      <w:pPr>
        <w:rPr>
          <w:rFonts w:ascii="Garamond" w:hAnsi="Garamond" w:cs="Courier New"/>
          <w:noProof/>
          <w:sz w:val="20"/>
          <w:szCs w:val="20"/>
        </w:rPr>
      </w:pPr>
      <w:r w:rsidRPr="00167575">
        <w:rPr>
          <w:rFonts w:ascii="Garamond" w:hAnsi="Garamond" w:cs="Courier New"/>
          <w:noProof/>
          <w:sz w:val="20"/>
          <w:szCs w:val="20"/>
        </w:rPr>
        <w:t>de personnes qui ne sont pas psychanalystes</w:t>
      </w:r>
      <w:r w:rsidR="008E6CF7" w:rsidRPr="00167575">
        <w:rPr>
          <w:rFonts w:ascii="Garamond" w:hAnsi="Garamond" w:cs="Courier New"/>
          <w:noProof/>
          <w:sz w:val="20"/>
          <w:szCs w:val="20"/>
        </w:rPr>
        <w:t>,</w:t>
      </w:r>
      <w:r w:rsidRPr="00167575">
        <w:rPr>
          <w:rFonts w:ascii="Garamond" w:hAnsi="Garamond" w:cs="Courier New"/>
          <w:noProof/>
          <w:sz w:val="20"/>
          <w:szCs w:val="20"/>
        </w:rPr>
        <w:t xml:space="preserve"> ici. </w:t>
      </w:r>
    </w:p>
    <w:p w:rsidR="003207F6" w:rsidRDefault="003207F6">
      <w:pPr>
        <w:rPr>
          <w:rFonts w:ascii="Garamond" w:hAnsi="Garamond" w:cs="Courier New"/>
          <w:noProof/>
          <w:sz w:val="20"/>
          <w:szCs w:val="20"/>
        </w:rPr>
      </w:pPr>
    </w:p>
    <w:p w:rsidR="003207F6" w:rsidRDefault="0069013E">
      <w:pPr>
        <w:rPr>
          <w:rFonts w:ascii="Garamond" w:hAnsi="Garamond" w:cs="Courier New"/>
          <w:noProof/>
          <w:sz w:val="20"/>
          <w:szCs w:val="20"/>
        </w:rPr>
      </w:pPr>
      <w:r w:rsidRPr="00167575">
        <w:rPr>
          <w:rFonts w:ascii="Garamond" w:hAnsi="Garamond" w:cs="Courier New"/>
          <w:noProof/>
          <w:sz w:val="20"/>
          <w:szCs w:val="20"/>
        </w:rPr>
        <w:t>Le psychana</w:t>
      </w:r>
      <w:r w:rsidRPr="00167575">
        <w:rPr>
          <w:rFonts w:ascii="Garamond" w:hAnsi="Garamond" w:cs="Courier New"/>
          <w:noProof/>
          <w:sz w:val="20"/>
          <w:szCs w:val="20"/>
        </w:rPr>
        <w:softHyphen/>
        <w:t>lyste donc sait ce que je dis.</w:t>
      </w:r>
      <w:r w:rsidR="003207F6">
        <w:rPr>
          <w:rFonts w:ascii="Garamond" w:hAnsi="Garamond" w:cs="Courier New"/>
          <w:noProof/>
          <w:sz w:val="20"/>
          <w:szCs w:val="20"/>
        </w:rPr>
        <w:t xml:space="preserve"> </w:t>
      </w:r>
      <w:r w:rsidRPr="00167575">
        <w:rPr>
          <w:rFonts w:ascii="Garamond" w:hAnsi="Garamond" w:cs="Courier New"/>
          <w:noProof/>
          <w:sz w:val="20"/>
          <w:szCs w:val="20"/>
        </w:rPr>
        <w:t>Ils le savent</w:t>
      </w:r>
      <w:r w:rsidR="00AB252B" w:rsidRPr="00167575">
        <w:rPr>
          <w:rFonts w:ascii="Garamond" w:hAnsi="Garamond" w:cs="Courier New"/>
          <w:noProof/>
          <w:sz w:val="20"/>
          <w:szCs w:val="20"/>
        </w:rPr>
        <w:t xml:space="preserve"> -</w:t>
      </w:r>
      <w:r w:rsidRPr="00167575">
        <w:rPr>
          <w:rFonts w:ascii="Garamond" w:hAnsi="Garamond" w:cs="Courier New"/>
          <w:noProof/>
          <w:sz w:val="20"/>
          <w:szCs w:val="20"/>
        </w:rPr>
        <w:t xml:space="preserve"> je vous l'ai dit</w:t>
      </w:r>
      <w:r w:rsidR="00AB252B" w:rsidRPr="00167575">
        <w:rPr>
          <w:rFonts w:ascii="Garamond" w:hAnsi="Garamond" w:cs="Courier New"/>
          <w:noProof/>
          <w:sz w:val="20"/>
          <w:szCs w:val="20"/>
        </w:rPr>
        <w:t xml:space="preserve"> -</w:t>
      </w:r>
      <w:r w:rsidRPr="00167575">
        <w:rPr>
          <w:rFonts w:ascii="Garamond" w:hAnsi="Garamond" w:cs="Courier New"/>
          <w:noProof/>
          <w:sz w:val="20"/>
          <w:szCs w:val="20"/>
        </w:rPr>
        <w:t xml:space="preserve"> d'expérience, si peu qu'ils en aient, même si ça se réduit à la didactique qui est l'exigence minimale pour que </w:t>
      </w:r>
      <w:r w:rsidR="008E6CF7" w:rsidRPr="00167575">
        <w:rPr>
          <w:rFonts w:ascii="Garamond" w:hAnsi="Garamond" w:cs="Courier New"/>
          <w:noProof/>
          <w:sz w:val="20"/>
          <w:szCs w:val="20"/>
        </w:rPr>
        <w:t>« </w:t>
      </w:r>
      <w:r w:rsidRPr="00167575">
        <w:rPr>
          <w:rFonts w:ascii="Garamond" w:hAnsi="Garamond"/>
          <w:i/>
          <w:noProof/>
          <w:sz w:val="20"/>
          <w:szCs w:val="20"/>
        </w:rPr>
        <w:t>psychana</w:t>
      </w:r>
      <w:r w:rsidRPr="00167575">
        <w:rPr>
          <w:rFonts w:ascii="Garamond" w:hAnsi="Garamond"/>
          <w:i/>
          <w:noProof/>
          <w:sz w:val="20"/>
          <w:szCs w:val="20"/>
        </w:rPr>
        <w:softHyphen/>
        <w:t>lystes</w:t>
      </w:r>
      <w:r w:rsidR="008E6CF7" w:rsidRPr="00167575">
        <w:rPr>
          <w:rFonts w:ascii="Garamond" w:hAnsi="Garamond" w:cs="Courier New"/>
          <w:noProof/>
          <w:sz w:val="20"/>
          <w:szCs w:val="20"/>
        </w:rPr>
        <w:t> »</w:t>
      </w:r>
      <w:r w:rsidR="003207F6">
        <w:rPr>
          <w:rFonts w:ascii="Garamond" w:hAnsi="Garamond" w:cs="Courier New"/>
          <w:noProof/>
          <w:sz w:val="20"/>
          <w:szCs w:val="20"/>
        </w:rPr>
        <w:t xml:space="preserve"> ils se disent.</w:t>
      </w:r>
      <w:r w:rsidRPr="00167575">
        <w:rPr>
          <w:rFonts w:ascii="Garamond" w:hAnsi="Garamond" w:cs="Courier New"/>
          <w:noProof/>
          <w:sz w:val="20"/>
          <w:szCs w:val="20"/>
        </w:rPr>
        <w:t xml:space="preserve">Car même si ce que </w:t>
      </w:r>
    </w:p>
    <w:p w:rsidR="003207F6" w:rsidRDefault="0069013E">
      <w:pPr>
        <w:rPr>
          <w:rFonts w:ascii="Garamond" w:hAnsi="Garamond" w:cs="Courier New"/>
          <w:noProof/>
          <w:sz w:val="20"/>
          <w:szCs w:val="20"/>
        </w:rPr>
      </w:pPr>
      <w:r w:rsidRPr="00167575">
        <w:rPr>
          <w:rFonts w:ascii="Garamond" w:hAnsi="Garamond" w:cs="Courier New"/>
          <w:noProof/>
          <w:sz w:val="20"/>
          <w:szCs w:val="20"/>
        </w:rPr>
        <w:t>j'ai appelé «</w:t>
      </w:r>
      <w:r w:rsidR="00AB252B" w:rsidRPr="00167575">
        <w:rPr>
          <w:rFonts w:ascii="Garamond" w:hAnsi="Garamond" w:cs="Courier New"/>
          <w:noProof/>
          <w:sz w:val="20"/>
          <w:szCs w:val="20"/>
        </w:rPr>
        <w:t xml:space="preserve"> </w:t>
      </w:r>
      <w:r w:rsidR="00AB252B" w:rsidRPr="00167575">
        <w:rPr>
          <w:rFonts w:ascii="Garamond" w:hAnsi="Garamond"/>
          <w:i/>
          <w:noProof/>
          <w:color w:val="0000CC"/>
          <w:sz w:val="20"/>
          <w:szCs w:val="20"/>
        </w:rPr>
        <w:t>L</w:t>
      </w:r>
      <w:r w:rsidRPr="00167575">
        <w:rPr>
          <w:rFonts w:ascii="Garamond" w:hAnsi="Garamond"/>
          <w:i/>
          <w:noProof/>
          <w:color w:val="0000CC"/>
          <w:sz w:val="20"/>
          <w:szCs w:val="20"/>
        </w:rPr>
        <w:t>a passe</w:t>
      </w:r>
      <w:r w:rsidR="00AB252B" w:rsidRPr="00167575">
        <w:rPr>
          <w:rFonts w:ascii="Garamond" w:hAnsi="Garamond" w:cs="Courier New"/>
          <w:noProof/>
          <w:sz w:val="20"/>
          <w:szCs w:val="20"/>
        </w:rPr>
        <w:t xml:space="preserve"> </w:t>
      </w:r>
      <w:r w:rsidRPr="00167575">
        <w:rPr>
          <w:rFonts w:ascii="Garamond" w:hAnsi="Garamond" w:cs="Courier New"/>
          <w:noProof/>
          <w:sz w:val="20"/>
          <w:szCs w:val="20"/>
        </w:rPr>
        <w:t>» est manqué</w:t>
      </w:r>
      <w:r w:rsidR="008E6CF7" w:rsidRPr="00167575">
        <w:rPr>
          <w:rFonts w:ascii="Garamond" w:hAnsi="Garamond" w:cs="Courier New"/>
          <w:noProof/>
          <w:sz w:val="20"/>
          <w:szCs w:val="20"/>
        </w:rPr>
        <w:t>e</w:t>
      </w:r>
      <w:r w:rsidRPr="00167575">
        <w:rPr>
          <w:rFonts w:ascii="Garamond" w:hAnsi="Garamond" w:cs="Courier New"/>
          <w:noProof/>
          <w:sz w:val="20"/>
          <w:szCs w:val="20"/>
        </w:rPr>
        <w:t xml:space="preserve">, eh bien, ça se réduira à ça qu'ils auront eu une </w:t>
      </w:r>
      <w:r w:rsidR="00AB252B" w:rsidRPr="00167575">
        <w:rPr>
          <w:rFonts w:ascii="Garamond" w:hAnsi="Garamond" w:cs="Courier New"/>
          <w:noProof/>
          <w:sz w:val="20"/>
          <w:szCs w:val="20"/>
        </w:rPr>
        <w:t>« </w:t>
      </w:r>
      <w:r w:rsidRPr="00167575">
        <w:rPr>
          <w:rFonts w:ascii="Garamond" w:hAnsi="Garamond"/>
          <w:i/>
          <w:noProof/>
          <w:sz w:val="20"/>
          <w:szCs w:val="20"/>
        </w:rPr>
        <w:t>psychanalyse didactique</w:t>
      </w:r>
      <w:r w:rsidR="00AB252B" w:rsidRPr="00167575">
        <w:rPr>
          <w:rFonts w:ascii="Garamond" w:hAnsi="Garamond" w:cs="Courier New"/>
          <w:noProof/>
          <w:sz w:val="20"/>
          <w:szCs w:val="20"/>
        </w:rPr>
        <w:t> »</w:t>
      </w:r>
      <w:r w:rsidRPr="00167575">
        <w:rPr>
          <w:rFonts w:ascii="Garamond" w:hAnsi="Garamond" w:cs="Courier New"/>
          <w:noProof/>
          <w:sz w:val="20"/>
          <w:szCs w:val="20"/>
        </w:rPr>
        <w:t xml:space="preserve">, </w:t>
      </w:r>
    </w:p>
    <w:p w:rsidR="00AB252B"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en fin de compte, ça suffit pour qu'ils sachent ce que je dis. </w:t>
      </w:r>
    </w:p>
    <w:p w:rsidR="007F700F" w:rsidRPr="00167575" w:rsidRDefault="007F700F">
      <w:pPr>
        <w:rPr>
          <w:rFonts w:ascii="Garamond" w:hAnsi="Garamond"/>
          <w:i/>
          <w:noProof/>
          <w:color w:val="0000CC"/>
          <w:sz w:val="20"/>
          <w:szCs w:val="20"/>
        </w:rPr>
      </w:pPr>
    </w:p>
    <w:p w:rsidR="00AB252B" w:rsidRPr="00167575" w:rsidRDefault="00AB252B">
      <w:pPr>
        <w:rPr>
          <w:rFonts w:ascii="Garamond" w:hAnsi="Garamond" w:cs="Courier New"/>
          <w:noProof/>
          <w:sz w:val="20"/>
          <w:szCs w:val="20"/>
        </w:rPr>
      </w:pPr>
      <w:r w:rsidRPr="00167575">
        <w:rPr>
          <w:rFonts w:ascii="Garamond" w:hAnsi="Garamond"/>
          <w:i/>
          <w:noProof/>
          <w:color w:val="0000CC"/>
          <w:sz w:val="20"/>
          <w:szCs w:val="20"/>
        </w:rPr>
        <w:t>La passe</w:t>
      </w:r>
      <w:r w:rsidRPr="00167575">
        <w:rPr>
          <w:rFonts w:ascii="Garamond" w:hAnsi="Garamond" w:cs="Courier New"/>
          <w:noProof/>
          <w:sz w:val="20"/>
          <w:szCs w:val="20"/>
        </w:rPr>
        <w:t>…</w:t>
      </w:r>
    </w:p>
    <w:p w:rsidR="00AB252B" w:rsidRPr="00167575" w:rsidRDefault="0069013E" w:rsidP="00AB252B">
      <w:pPr>
        <w:ind w:left="708"/>
        <w:rPr>
          <w:rFonts w:ascii="Garamond" w:hAnsi="Garamond" w:cs="Courier New"/>
          <w:noProof/>
          <w:sz w:val="20"/>
          <w:szCs w:val="20"/>
        </w:rPr>
      </w:pPr>
      <w:r w:rsidRPr="00167575">
        <w:rPr>
          <w:rFonts w:ascii="Garamond" w:hAnsi="Garamond" w:cs="Courier New"/>
          <w:noProof/>
          <w:sz w:val="20"/>
          <w:szCs w:val="20"/>
        </w:rPr>
        <w:t xml:space="preserve">c'est toujours dans </w:t>
      </w:r>
      <w:r w:rsidRPr="003207F6">
        <w:rPr>
          <w:rFonts w:ascii="Garamond" w:hAnsi="Garamond" w:cs="Courier New"/>
          <w:i/>
          <w:noProof/>
          <w:sz w:val="20"/>
          <w:szCs w:val="20"/>
        </w:rPr>
        <w:t>S</w:t>
      </w:r>
      <w:r w:rsidR="003207F6" w:rsidRPr="003207F6">
        <w:rPr>
          <w:rFonts w:ascii="Garamond" w:hAnsi="Garamond" w:cs="Courier New"/>
          <w:i/>
          <w:noProof/>
          <w:sz w:val="20"/>
          <w:szCs w:val="20"/>
        </w:rPr>
        <w:t>cilicet</w:t>
      </w:r>
      <w:r w:rsidRPr="00167575">
        <w:rPr>
          <w:rFonts w:ascii="Garamond" w:hAnsi="Garamond" w:cs="Courier New"/>
          <w:noProof/>
          <w:sz w:val="20"/>
          <w:szCs w:val="20"/>
        </w:rPr>
        <w:t xml:space="preserve"> que tout ça traîne, c'est plutôt l'endroit indiqué</w:t>
      </w:r>
      <w:r w:rsidR="003207F6">
        <w:rPr>
          <w:rFonts w:ascii="Garamond" w:hAnsi="Garamond" w:cs="Courier New"/>
          <w:noProof/>
          <w:sz w:val="20"/>
          <w:szCs w:val="20"/>
        </w:rPr>
        <w:t xml:space="preserve"> </w:t>
      </w:r>
      <w:r w:rsidR="003207F6" w:rsidRPr="003207F6">
        <w:rPr>
          <w:rFonts w:ascii="Garamond" w:hAnsi="Garamond" w:cs="Courier New"/>
          <w:noProof/>
          <w:color w:val="C00000"/>
          <w:sz w:val="16"/>
          <w:szCs w:val="16"/>
        </w:rPr>
        <w:t>[</w:t>
      </w:r>
      <w:r w:rsidR="003207F6" w:rsidRPr="003207F6">
        <w:rPr>
          <w:rFonts w:ascii="Garamond" w:hAnsi="Garamond" w:cs="Courier New"/>
          <w:i/>
          <w:noProof/>
          <w:color w:val="C00000"/>
          <w:sz w:val="16"/>
          <w:szCs w:val="16"/>
        </w:rPr>
        <w:t>Scilicet : à savoir</w:t>
      </w:r>
      <w:r w:rsidR="003207F6" w:rsidRPr="003207F6">
        <w:rPr>
          <w:rFonts w:ascii="Garamond" w:hAnsi="Garamond" w:cs="Courier New"/>
          <w:noProof/>
          <w:color w:val="C00000"/>
          <w:sz w:val="16"/>
          <w:szCs w:val="16"/>
        </w:rPr>
        <w:t>]</w:t>
      </w:r>
    </w:p>
    <w:p w:rsidR="00AA7777" w:rsidRPr="00167575" w:rsidRDefault="00AB252B">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quand je dis que </w:t>
      </w:r>
      <w:r w:rsidRPr="00167575">
        <w:rPr>
          <w:rFonts w:ascii="Garamond" w:hAnsi="Garamond"/>
          <w:i/>
          <w:noProof/>
          <w:color w:val="0000CC"/>
          <w:sz w:val="20"/>
          <w:szCs w:val="20"/>
        </w:rPr>
        <w:t>La passe</w:t>
      </w:r>
      <w:r w:rsidR="0069013E" w:rsidRPr="00167575">
        <w:rPr>
          <w:rFonts w:ascii="Garamond" w:hAnsi="Garamond" w:cs="Courier New"/>
          <w:noProof/>
          <w:sz w:val="20"/>
          <w:szCs w:val="20"/>
        </w:rPr>
        <w:t xml:space="preserve"> est manquée, ça ne veut pas dire qu'ils ne se sont pas offerts à </w:t>
      </w:r>
      <w:r w:rsidR="0069013E" w:rsidRPr="00167575">
        <w:rPr>
          <w:rFonts w:ascii="Garamond" w:hAnsi="Garamond"/>
          <w:i/>
          <w:noProof/>
          <w:sz w:val="20"/>
          <w:szCs w:val="20"/>
        </w:rPr>
        <w:t xml:space="preserve">l'expérience de </w:t>
      </w:r>
      <w:r w:rsidRPr="00167575">
        <w:rPr>
          <w:rFonts w:ascii="Garamond" w:hAnsi="Garamond"/>
          <w:i/>
          <w:noProof/>
          <w:color w:val="0000CC"/>
          <w:sz w:val="20"/>
          <w:szCs w:val="20"/>
        </w:rPr>
        <w:t>La passe</w:t>
      </w:r>
      <w:r w:rsidR="0069013E" w:rsidRPr="00167575">
        <w:rPr>
          <w:rFonts w:ascii="Garamond" w:hAnsi="Garamond" w:cs="Courier New"/>
          <w:noProof/>
          <w:sz w:val="20"/>
          <w:szCs w:val="20"/>
        </w:rPr>
        <w:t xml:space="preserve">. </w:t>
      </w:r>
    </w:p>
    <w:p w:rsidR="003207F6" w:rsidRDefault="0069013E">
      <w:pPr>
        <w:rPr>
          <w:rFonts w:ascii="Garamond" w:hAnsi="Garamond" w:cs="Courier New"/>
          <w:noProof/>
          <w:sz w:val="20"/>
          <w:szCs w:val="20"/>
        </w:rPr>
      </w:pPr>
      <w:r w:rsidRPr="00167575">
        <w:rPr>
          <w:rFonts w:ascii="Garamond" w:hAnsi="Garamond" w:cs="Courier New"/>
          <w:noProof/>
          <w:sz w:val="20"/>
          <w:szCs w:val="20"/>
        </w:rPr>
        <w:t xml:space="preserve">Comme je l'ai souvent marqué, cette </w:t>
      </w:r>
      <w:r w:rsidRPr="00167575">
        <w:rPr>
          <w:rFonts w:ascii="Garamond" w:hAnsi="Garamond"/>
          <w:i/>
          <w:noProof/>
          <w:sz w:val="20"/>
          <w:szCs w:val="20"/>
        </w:rPr>
        <w:t xml:space="preserve">expérience de </w:t>
      </w:r>
      <w:r w:rsidR="00AA7777" w:rsidRPr="00167575">
        <w:rPr>
          <w:rFonts w:ascii="Garamond" w:hAnsi="Garamond"/>
          <w:i/>
          <w:noProof/>
          <w:color w:val="0000CC"/>
          <w:sz w:val="20"/>
          <w:szCs w:val="20"/>
        </w:rPr>
        <w:t>La passe</w:t>
      </w:r>
      <w:r w:rsidR="003207F6">
        <w:rPr>
          <w:rFonts w:ascii="Garamond" w:hAnsi="Garamond"/>
          <w:i/>
          <w:noProof/>
          <w:color w:val="0000CC"/>
          <w:sz w:val="20"/>
          <w:szCs w:val="20"/>
        </w:rPr>
        <w:t xml:space="preserve"> </w:t>
      </w:r>
      <w:r w:rsidRPr="00167575">
        <w:rPr>
          <w:rFonts w:ascii="Garamond" w:hAnsi="Garamond" w:cs="Courier New"/>
          <w:noProof/>
          <w:sz w:val="20"/>
          <w:szCs w:val="20"/>
        </w:rPr>
        <w:t>est simplement ce que je propose à ceux qui sont assez dévoués pour s'y exposer</w:t>
      </w:r>
      <w:r w:rsidR="003207F6">
        <w:rPr>
          <w:rFonts w:ascii="Garamond" w:hAnsi="Garamond" w:cs="Courier New"/>
          <w:noProof/>
          <w:sz w:val="20"/>
          <w:szCs w:val="20"/>
        </w:rPr>
        <w:t xml:space="preserve">, </w:t>
      </w:r>
      <w:r w:rsidRPr="00167575">
        <w:rPr>
          <w:rFonts w:ascii="Garamond" w:hAnsi="Garamond" w:cs="Courier New"/>
          <w:noProof/>
          <w:sz w:val="20"/>
          <w:szCs w:val="20"/>
        </w:rPr>
        <w:t>à de seules fins d'</w:t>
      </w:r>
      <w:r w:rsidRPr="00167575">
        <w:rPr>
          <w:rFonts w:ascii="Garamond" w:hAnsi="Garamond"/>
          <w:i/>
          <w:noProof/>
          <w:sz w:val="20"/>
          <w:szCs w:val="20"/>
        </w:rPr>
        <w:t>informa</w:t>
      </w:r>
      <w:r w:rsidRPr="00167575">
        <w:rPr>
          <w:rFonts w:ascii="Garamond" w:hAnsi="Garamond"/>
          <w:i/>
          <w:noProof/>
          <w:sz w:val="20"/>
          <w:szCs w:val="20"/>
        </w:rPr>
        <w:softHyphen/>
        <w:t>tion</w:t>
      </w:r>
      <w:r w:rsidRPr="00167575">
        <w:rPr>
          <w:rFonts w:ascii="Garamond" w:hAnsi="Garamond" w:cs="Courier New"/>
          <w:noProof/>
          <w:sz w:val="20"/>
          <w:szCs w:val="20"/>
        </w:rPr>
        <w:t xml:space="preserve"> sur un point très délicat</w:t>
      </w:r>
      <w:r w:rsidR="003207F6">
        <w:rPr>
          <w:rFonts w:ascii="Garamond" w:hAnsi="Garamond" w:cs="Courier New"/>
          <w:noProof/>
          <w:sz w:val="20"/>
          <w:szCs w:val="20"/>
        </w:rPr>
        <w:t xml:space="preserve">, </w:t>
      </w:r>
      <w:r w:rsidRPr="00167575">
        <w:rPr>
          <w:rFonts w:ascii="Garamond" w:hAnsi="Garamond" w:cs="Courier New"/>
          <w:noProof/>
          <w:sz w:val="20"/>
          <w:szCs w:val="20"/>
        </w:rPr>
        <w:t>et qui consiste à</w:t>
      </w:r>
      <w:r w:rsidR="00AA7777" w:rsidRPr="00167575">
        <w:rPr>
          <w:rFonts w:ascii="Garamond" w:hAnsi="Garamond" w:cs="Courier New"/>
          <w:noProof/>
          <w:sz w:val="20"/>
          <w:szCs w:val="20"/>
        </w:rPr>
        <w:t>…</w:t>
      </w:r>
      <w:r w:rsidRPr="00167575">
        <w:rPr>
          <w:rFonts w:ascii="Garamond" w:hAnsi="Garamond" w:cs="Courier New"/>
          <w:noProof/>
          <w:sz w:val="20"/>
          <w:szCs w:val="20"/>
        </w:rPr>
        <w:t xml:space="preserve"> en somme ce qui s'affirme de la façon la plus sûre c'est que</w:t>
      </w:r>
      <w:r w:rsidR="00AA7777" w:rsidRPr="00167575">
        <w:rPr>
          <w:rFonts w:ascii="Garamond" w:hAnsi="Garamond" w:cs="Courier New"/>
          <w:noProof/>
          <w:sz w:val="20"/>
          <w:szCs w:val="20"/>
        </w:rPr>
        <w:t> :</w:t>
      </w:r>
      <w:r w:rsidRPr="00167575">
        <w:rPr>
          <w:rFonts w:ascii="Garamond" w:hAnsi="Garamond" w:cs="Courier New"/>
          <w:noProof/>
          <w:sz w:val="20"/>
          <w:szCs w:val="20"/>
        </w:rPr>
        <w:t xml:space="preserve"> </w:t>
      </w:r>
    </w:p>
    <w:p w:rsidR="00AA7777" w:rsidRPr="00167575" w:rsidRDefault="0069013E">
      <w:pPr>
        <w:rPr>
          <w:rFonts w:ascii="Garamond" w:hAnsi="Garamond"/>
          <w:i/>
          <w:noProof/>
          <w:sz w:val="20"/>
          <w:szCs w:val="20"/>
        </w:rPr>
      </w:pPr>
      <w:r w:rsidRPr="003207F6">
        <w:rPr>
          <w:rFonts w:ascii="Garamond" w:hAnsi="Garamond" w:cs="Courier New"/>
          <w:i/>
          <w:noProof/>
          <w:sz w:val="20"/>
          <w:szCs w:val="20"/>
        </w:rPr>
        <w:t xml:space="preserve">c'est tout à fait </w:t>
      </w:r>
      <w:r w:rsidR="00AA7777" w:rsidRPr="003207F6">
        <w:rPr>
          <w:rFonts w:ascii="Garamond" w:hAnsi="Garamond"/>
          <w:i/>
          <w:noProof/>
          <w:color w:val="0000CC"/>
          <w:sz w:val="20"/>
          <w:szCs w:val="20"/>
        </w:rPr>
        <w:t>(</w:t>
      </w:r>
      <w:r w:rsidRPr="003207F6">
        <w:rPr>
          <w:rFonts w:ascii="Garamond" w:hAnsi="Garamond"/>
          <w:i/>
          <w:noProof/>
          <w:color w:val="0000CC"/>
          <w:sz w:val="20"/>
          <w:szCs w:val="20"/>
        </w:rPr>
        <w:t>a</w:t>
      </w:r>
      <w:r w:rsidR="00357A6A" w:rsidRPr="003207F6">
        <w:rPr>
          <w:rFonts w:ascii="Garamond" w:hAnsi="Garamond"/>
          <w:i/>
          <w:noProof/>
          <w:color w:val="0000CC"/>
          <w:sz w:val="20"/>
          <w:szCs w:val="20"/>
        </w:rPr>
        <w:t>)</w:t>
      </w:r>
      <w:r w:rsidRPr="003207F6">
        <w:rPr>
          <w:rFonts w:ascii="Garamond" w:hAnsi="Garamond" w:cs="Courier New"/>
          <w:i/>
          <w:noProof/>
          <w:color w:val="0000CC"/>
          <w:sz w:val="20"/>
          <w:szCs w:val="20"/>
        </w:rPr>
        <w:t>normal</w:t>
      </w:r>
      <w:r w:rsidR="00015183" w:rsidRPr="003207F6">
        <w:rPr>
          <w:rFonts w:ascii="Garamond" w:hAnsi="Garamond" w:cs="Courier New"/>
          <w:i/>
          <w:noProof/>
          <w:sz w:val="20"/>
          <w:szCs w:val="20"/>
        </w:rPr>
        <w:t xml:space="preserve"> - </w:t>
      </w:r>
      <w:r w:rsidRPr="003207F6">
        <w:rPr>
          <w:rFonts w:ascii="Garamond" w:hAnsi="Garamond"/>
          <w:i/>
          <w:noProof/>
          <w:color w:val="0000CC"/>
          <w:sz w:val="20"/>
          <w:szCs w:val="20"/>
        </w:rPr>
        <w:t>objet</w:t>
      </w:r>
      <w:r w:rsidR="00AA7777" w:rsidRPr="003207F6">
        <w:rPr>
          <w:rFonts w:ascii="Garamond" w:hAnsi="Garamond"/>
          <w:i/>
          <w:noProof/>
          <w:color w:val="0000CC"/>
          <w:sz w:val="20"/>
          <w:szCs w:val="20"/>
        </w:rPr>
        <w:t>(</w:t>
      </w:r>
      <w:r w:rsidRPr="003207F6">
        <w:rPr>
          <w:rFonts w:ascii="Garamond" w:hAnsi="Garamond"/>
          <w:i/>
          <w:noProof/>
          <w:color w:val="0000CC"/>
          <w:sz w:val="20"/>
          <w:szCs w:val="20"/>
        </w:rPr>
        <w:t>a</w:t>
      </w:r>
      <w:r w:rsidR="00AA7777" w:rsidRPr="003207F6">
        <w:rPr>
          <w:rFonts w:ascii="Garamond" w:hAnsi="Garamond"/>
          <w:i/>
          <w:noProof/>
          <w:color w:val="0000CC"/>
          <w:sz w:val="20"/>
          <w:szCs w:val="20"/>
        </w:rPr>
        <w:t>)</w:t>
      </w:r>
      <w:r w:rsidR="003207F6" w:rsidRPr="003207F6">
        <w:rPr>
          <w:rFonts w:ascii="Garamond" w:hAnsi="Garamond"/>
          <w:i/>
          <w:noProof/>
          <w:color w:val="0000CC"/>
          <w:sz w:val="20"/>
          <w:szCs w:val="20"/>
        </w:rPr>
        <w:t xml:space="preserve">, </w:t>
      </w:r>
      <w:r w:rsidRPr="003207F6">
        <w:rPr>
          <w:rFonts w:ascii="Garamond" w:hAnsi="Garamond"/>
          <w:i/>
          <w:noProof/>
          <w:sz w:val="20"/>
          <w:szCs w:val="20"/>
        </w:rPr>
        <w:t>normal</w:t>
      </w:r>
      <w:r w:rsidR="00015183" w:rsidRPr="003207F6">
        <w:rPr>
          <w:rFonts w:ascii="Garamond" w:hAnsi="Garamond"/>
          <w:i/>
          <w:noProof/>
          <w:sz w:val="20"/>
          <w:szCs w:val="20"/>
        </w:rPr>
        <w:t xml:space="preserve"> </w:t>
      </w:r>
      <w:r w:rsidR="00015183" w:rsidRPr="003207F6">
        <w:rPr>
          <w:rFonts w:ascii="Garamond" w:hAnsi="Garamond" w:cs="Courier New"/>
          <w:i/>
          <w:noProof/>
          <w:sz w:val="20"/>
          <w:szCs w:val="20"/>
        </w:rPr>
        <w:t>-</w:t>
      </w:r>
      <w:r w:rsidRPr="003207F6">
        <w:rPr>
          <w:rFonts w:ascii="Garamond" w:hAnsi="Garamond" w:cs="Courier New"/>
          <w:i/>
          <w:noProof/>
          <w:sz w:val="20"/>
          <w:szCs w:val="20"/>
        </w:rPr>
        <w:t xml:space="preserve"> que quel</w:t>
      </w:r>
      <w:r w:rsidRPr="003207F6">
        <w:rPr>
          <w:rFonts w:ascii="Garamond" w:hAnsi="Garamond" w:cs="Courier New"/>
          <w:i/>
          <w:noProof/>
          <w:sz w:val="20"/>
          <w:szCs w:val="20"/>
        </w:rPr>
        <w:softHyphen/>
        <w:t xml:space="preserve">qu'un qui </w:t>
      </w:r>
      <w:r w:rsidRPr="003207F6">
        <w:rPr>
          <w:rFonts w:ascii="Garamond" w:hAnsi="Garamond"/>
          <w:i/>
          <w:noProof/>
          <w:sz w:val="20"/>
          <w:szCs w:val="20"/>
        </w:rPr>
        <w:t>fait une psychanalyse</w:t>
      </w:r>
      <w:r w:rsidRPr="003207F6">
        <w:rPr>
          <w:rFonts w:ascii="Garamond" w:hAnsi="Garamond" w:cs="Courier New"/>
          <w:i/>
          <w:noProof/>
          <w:sz w:val="20"/>
          <w:szCs w:val="20"/>
        </w:rPr>
        <w:t xml:space="preserve"> veuille </w:t>
      </w:r>
      <w:r w:rsidRPr="003207F6">
        <w:rPr>
          <w:rFonts w:ascii="Garamond" w:hAnsi="Garamond"/>
          <w:i/>
          <w:noProof/>
          <w:sz w:val="20"/>
          <w:szCs w:val="20"/>
        </w:rPr>
        <w:t>être</w:t>
      </w:r>
      <w:r w:rsidRPr="003207F6">
        <w:rPr>
          <w:rFonts w:ascii="Garamond" w:hAnsi="Garamond" w:cs="Courier New"/>
          <w:i/>
          <w:noProof/>
          <w:sz w:val="20"/>
          <w:szCs w:val="20"/>
        </w:rPr>
        <w:t xml:space="preserve"> </w:t>
      </w:r>
      <w:r w:rsidRPr="003207F6">
        <w:rPr>
          <w:rFonts w:ascii="Garamond" w:hAnsi="Garamond"/>
          <w:i/>
          <w:noProof/>
          <w:sz w:val="20"/>
          <w:szCs w:val="20"/>
        </w:rPr>
        <w:t>psychanalyste</w:t>
      </w:r>
      <w:r w:rsidRPr="00167575">
        <w:rPr>
          <w:rFonts w:ascii="Garamond" w:hAnsi="Garamond"/>
          <w:i/>
          <w:noProof/>
          <w:sz w:val="20"/>
          <w:szCs w:val="20"/>
        </w:rPr>
        <w:t xml:space="preserve">. </w:t>
      </w:r>
    </w:p>
    <w:p w:rsidR="00AA7777" w:rsidRPr="00167575" w:rsidRDefault="00AA7777">
      <w:pPr>
        <w:rPr>
          <w:rFonts w:ascii="Garamond" w:hAnsi="Garamond" w:cs="Courier New"/>
          <w:noProof/>
          <w:sz w:val="20"/>
          <w:szCs w:val="20"/>
        </w:rPr>
      </w:pPr>
    </w:p>
    <w:p w:rsidR="003207F6" w:rsidRDefault="0069013E">
      <w:pPr>
        <w:rPr>
          <w:rFonts w:ascii="Garamond" w:hAnsi="Garamond"/>
          <w:i/>
          <w:noProof/>
          <w:sz w:val="20"/>
          <w:szCs w:val="20"/>
        </w:rPr>
      </w:pPr>
      <w:r w:rsidRPr="00167575">
        <w:rPr>
          <w:rFonts w:ascii="Garamond" w:hAnsi="Garamond" w:cs="Courier New"/>
          <w:noProof/>
          <w:sz w:val="20"/>
          <w:szCs w:val="20"/>
        </w:rPr>
        <w:t xml:space="preserve">Il faut vraiment une sorte d'aberration qui vaut, qui valait la peine d'être offerte à tout ce qu'on pouvait </w:t>
      </w:r>
      <w:r w:rsidRPr="00167575">
        <w:rPr>
          <w:rFonts w:ascii="Garamond" w:hAnsi="Garamond"/>
          <w:i/>
          <w:noProof/>
          <w:color w:val="0000CC"/>
          <w:sz w:val="20"/>
          <w:szCs w:val="20"/>
        </w:rPr>
        <w:t>recueillir</w:t>
      </w:r>
      <w:r w:rsidRPr="00167575">
        <w:rPr>
          <w:rFonts w:ascii="Garamond" w:hAnsi="Garamond"/>
          <w:i/>
          <w:noProof/>
          <w:sz w:val="20"/>
          <w:szCs w:val="20"/>
        </w:rPr>
        <w:t xml:space="preserve"> </w:t>
      </w:r>
    </w:p>
    <w:p w:rsidR="007F700F" w:rsidRPr="003207F6" w:rsidRDefault="0069013E">
      <w:pPr>
        <w:rPr>
          <w:rFonts w:ascii="Garamond" w:hAnsi="Garamond"/>
          <w:i/>
          <w:noProof/>
          <w:sz w:val="20"/>
          <w:szCs w:val="20"/>
        </w:rPr>
      </w:pPr>
      <w:r w:rsidRPr="00167575">
        <w:rPr>
          <w:rFonts w:ascii="Garamond" w:hAnsi="Garamond"/>
          <w:i/>
          <w:noProof/>
          <w:sz w:val="20"/>
          <w:szCs w:val="20"/>
        </w:rPr>
        <w:t>de témoignage</w:t>
      </w:r>
      <w:r w:rsidRPr="00167575">
        <w:rPr>
          <w:rFonts w:ascii="Garamond" w:hAnsi="Garamond" w:cs="Courier New"/>
          <w:noProof/>
          <w:sz w:val="20"/>
          <w:szCs w:val="20"/>
        </w:rPr>
        <w:t xml:space="preserve">. C'est bien en ça que j'ai institué </w:t>
      </w:r>
      <w:r w:rsidRPr="00167575">
        <w:rPr>
          <w:rFonts w:ascii="Garamond" w:hAnsi="Garamond"/>
          <w:i/>
          <w:noProof/>
          <w:sz w:val="20"/>
          <w:szCs w:val="20"/>
        </w:rPr>
        <w:t>provisoirement</w:t>
      </w:r>
      <w:r w:rsidRPr="00167575">
        <w:rPr>
          <w:rFonts w:ascii="Garamond" w:hAnsi="Garamond" w:cs="Courier New"/>
          <w:noProof/>
          <w:sz w:val="20"/>
          <w:szCs w:val="20"/>
        </w:rPr>
        <w:t xml:space="preserve"> cet essai de </w:t>
      </w:r>
      <w:r w:rsidRPr="00167575">
        <w:rPr>
          <w:rFonts w:ascii="Garamond" w:hAnsi="Garamond"/>
          <w:i/>
          <w:noProof/>
          <w:color w:val="0000CC"/>
          <w:sz w:val="20"/>
          <w:szCs w:val="20"/>
        </w:rPr>
        <w:t>recueil</w:t>
      </w:r>
      <w:r w:rsidRPr="00167575">
        <w:rPr>
          <w:rFonts w:ascii="Garamond" w:hAnsi="Garamond" w:cs="Courier New"/>
          <w:noProof/>
          <w:sz w:val="20"/>
          <w:szCs w:val="20"/>
        </w:rPr>
        <w:t xml:space="preserve"> pour savoir </w:t>
      </w:r>
    </w:p>
    <w:p w:rsidR="0069013E" w:rsidRPr="00167575" w:rsidRDefault="0069013E">
      <w:pPr>
        <w:rPr>
          <w:rFonts w:ascii="Garamond" w:hAnsi="Garamond" w:cs="Courier New"/>
          <w:noProof/>
          <w:sz w:val="20"/>
          <w:szCs w:val="20"/>
        </w:rPr>
      </w:pPr>
      <w:r w:rsidRPr="001E4240">
        <w:rPr>
          <w:rFonts w:ascii="Garamond" w:hAnsi="Garamond"/>
          <w:i/>
          <w:noProof/>
          <w:sz w:val="20"/>
          <w:szCs w:val="20"/>
        </w:rPr>
        <w:t>pourquoi quelqu'un</w:t>
      </w:r>
      <w:r w:rsidR="00AA7777" w:rsidRPr="001E4240">
        <w:rPr>
          <w:rFonts w:ascii="Garamond" w:hAnsi="Garamond"/>
          <w:i/>
          <w:noProof/>
          <w:sz w:val="20"/>
          <w:szCs w:val="20"/>
        </w:rPr>
        <w:t xml:space="preserve"> </w:t>
      </w:r>
      <w:r w:rsidRPr="001E4240">
        <w:rPr>
          <w:rFonts w:ascii="Garamond" w:hAnsi="Garamond"/>
          <w:i/>
          <w:noProof/>
          <w:sz w:val="20"/>
          <w:szCs w:val="20"/>
        </w:rPr>
        <w:t>qui sait ce que c'est que la psychanalyse</w:t>
      </w:r>
      <w:r w:rsidRPr="001E4240">
        <w:rPr>
          <w:rFonts w:ascii="Garamond" w:hAnsi="Garamond" w:cs="Courier New"/>
          <w:i/>
          <w:noProof/>
          <w:sz w:val="20"/>
          <w:szCs w:val="20"/>
        </w:rPr>
        <w:t xml:space="preserve"> par sa </w:t>
      </w:r>
      <w:r w:rsidRPr="001E4240">
        <w:rPr>
          <w:rFonts w:ascii="Garamond" w:hAnsi="Garamond"/>
          <w:i/>
          <w:noProof/>
          <w:sz w:val="20"/>
          <w:szCs w:val="20"/>
        </w:rPr>
        <w:t>didactique</w:t>
      </w:r>
      <w:r w:rsidRPr="001E4240">
        <w:rPr>
          <w:rFonts w:ascii="Garamond" w:hAnsi="Garamond" w:cs="Courier New"/>
          <w:i/>
          <w:noProof/>
          <w:sz w:val="20"/>
          <w:szCs w:val="20"/>
        </w:rPr>
        <w:t xml:space="preserve">, </w:t>
      </w:r>
      <w:r w:rsidRPr="001E4240">
        <w:rPr>
          <w:rFonts w:ascii="Garamond" w:hAnsi="Garamond"/>
          <w:i/>
          <w:noProof/>
          <w:sz w:val="20"/>
          <w:szCs w:val="20"/>
        </w:rPr>
        <w:t>peut encore vouloir</w:t>
      </w:r>
      <w:r w:rsidRPr="00167575">
        <w:rPr>
          <w:rFonts w:ascii="Garamond" w:hAnsi="Garamond"/>
          <w:i/>
          <w:noProof/>
          <w:sz w:val="20"/>
          <w:szCs w:val="20"/>
        </w:rPr>
        <w:t xml:space="preserve"> être analyste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1E4240" w:rsidRDefault="0069013E">
      <w:pPr>
        <w:rPr>
          <w:rFonts w:ascii="Garamond" w:hAnsi="Garamond" w:cs="Courier New"/>
          <w:noProof/>
          <w:sz w:val="20"/>
          <w:szCs w:val="20"/>
        </w:rPr>
      </w:pPr>
      <w:r w:rsidRPr="00167575">
        <w:rPr>
          <w:rFonts w:ascii="Garamond" w:hAnsi="Garamond" w:cs="Courier New"/>
          <w:noProof/>
          <w:sz w:val="20"/>
          <w:szCs w:val="20"/>
        </w:rPr>
        <w:t>Alors je n'en dirai pas plus sur ce qu'il en est de leur position</w:t>
      </w:r>
      <w:r w:rsidR="00357A6A" w:rsidRPr="00167575">
        <w:rPr>
          <w:rFonts w:ascii="Garamond" w:hAnsi="Garamond" w:cs="Courier New"/>
          <w:noProof/>
          <w:sz w:val="20"/>
          <w:szCs w:val="20"/>
        </w:rPr>
        <w:t>,</w:t>
      </w:r>
      <w:r w:rsidRPr="00167575">
        <w:rPr>
          <w:rFonts w:ascii="Garamond" w:hAnsi="Garamond" w:cs="Courier New"/>
          <w:noProof/>
          <w:sz w:val="20"/>
          <w:szCs w:val="20"/>
        </w:rPr>
        <w:t xml:space="preserve"> sim</w:t>
      </w:r>
      <w:r w:rsidRPr="00167575">
        <w:rPr>
          <w:rFonts w:ascii="Garamond" w:hAnsi="Garamond" w:cs="Courier New"/>
          <w:noProof/>
          <w:sz w:val="20"/>
          <w:szCs w:val="20"/>
        </w:rPr>
        <w:softHyphen/>
        <w:t xml:space="preserve">plement parce que j'ai choisi cette année </w:t>
      </w:r>
    </w:p>
    <w:p w:rsidR="0069013E" w:rsidRPr="00167575" w:rsidRDefault="0069013E">
      <w:pPr>
        <w:rPr>
          <w:rFonts w:ascii="Garamond" w:hAnsi="Garamond" w:cs="Courier New"/>
          <w:noProof/>
          <w:sz w:val="20"/>
          <w:szCs w:val="20"/>
        </w:rPr>
      </w:pPr>
      <w:r w:rsidRPr="00167575">
        <w:rPr>
          <w:rFonts w:ascii="Garamond" w:hAnsi="Garamond"/>
          <w:i/>
          <w:noProof/>
          <w:sz w:val="20"/>
          <w:szCs w:val="20"/>
        </w:rPr>
        <w:t>Le savoir du psychanalyste</w:t>
      </w:r>
      <w:r w:rsidRPr="00167575">
        <w:rPr>
          <w:rFonts w:ascii="Garamond" w:hAnsi="Garamond" w:cs="Courier New"/>
          <w:noProof/>
          <w:sz w:val="20"/>
          <w:szCs w:val="20"/>
        </w:rPr>
        <w:t xml:space="preserve"> comme étant ce que je proposais pour mon retour à S</w:t>
      </w:r>
      <w:r w:rsidRPr="00167575">
        <w:rPr>
          <w:rFonts w:ascii="Garamond" w:hAnsi="Garamond" w:cs="Courier New"/>
          <w:noProof/>
          <w:sz w:val="20"/>
          <w:szCs w:val="20"/>
          <w:vertAlign w:val="superscript"/>
        </w:rPr>
        <w:t>te</w:t>
      </w:r>
      <w:r w:rsidR="00015183" w:rsidRPr="00167575">
        <w:rPr>
          <w:rFonts w:ascii="Garamond" w:hAnsi="Garamond" w:cs="Courier New"/>
          <w:noProof/>
          <w:sz w:val="20"/>
          <w:szCs w:val="20"/>
          <w:vertAlign w:val="superscript"/>
        </w:rPr>
        <w:t xml:space="preserve"> </w:t>
      </w:r>
      <w:r w:rsidRPr="00167575">
        <w:rPr>
          <w:rFonts w:ascii="Garamond" w:hAnsi="Garamond" w:cs="Courier New"/>
          <w:noProof/>
          <w:sz w:val="20"/>
          <w:szCs w:val="20"/>
        </w:rPr>
        <w:t xml:space="preserve">Anne. C'est pas pour ménager du tout les psychanalystes, </w:t>
      </w:r>
      <w:r w:rsidRPr="001E4240">
        <w:rPr>
          <w:rFonts w:ascii="Garamond" w:hAnsi="Garamond" w:cs="Courier New"/>
          <w:i/>
          <w:noProof/>
          <w:sz w:val="20"/>
          <w:szCs w:val="20"/>
        </w:rPr>
        <w:t xml:space="preserve">ils n'ont pas besoin de moi pour avoir </w:t>
      </w:r>
      <w:r w:rsidRPr="001E4240">
        <w:rPr>
          <w:rFonts w:ascii="Garamond" w:hAnsi="Garamond"/>
          <w:i/>
          <w:noProof/>
          <w:sz w:val="20"/>
          <w:szCs w:val="20"/>
        </w:rPr>
        <w:t>le vertige</w:t>
      </w:r>
      <w:r w:rsidRPr="00167575">
        <w:rPr>
          <w:rFonts w:ascii="Garamond" w:hAnsi="Garamond"/>
          <w:i/>
          <w:noProof/>
          <w:sz w:val="20"/>
          <w:szCs w:val="20"/>
        </w:rPr>
        <w:t xml:space="preserve"> de leur position</w:t>
      </w:r>
      <w:r w:rsidRPr="00167575">
        <w:rPr>
          <w:rFonts w:ascii="Garamond" w:hAnsi="Garamond" w:cs="Courier New"/>
          <w:noProof/>
          <w:sz w:val="20"/>
          <w:szCs w:val="20"/>
        </w:rPr>
        <w:t xml:space="preserve">, </w:t>
      </w:r>
      <w:r w:rsidR="00357A6A" w:rsidRPr="00167575">
        <w:rPr>
          <w:rFonts w:ascii="Garamond" w:hAnsi="Garamond" w:cs="Courier New"/>
          <w:noProof/>
          <w:sz w:val="20"/>
          <w:szCs w:val="20"/>
        </w:rPr>
        <w:t xml:space="preserve">mais </w:t>
      </w:r>
      <w:r w:rsidRPr="00167575">
        <w:rPr>
          <w:rFonts w:ascii="Garamond" w:hAnsi="Garamond" w:cs="Courier New"/>
          <w:noProof/>
          <w:sz w:val="20"/>
          <w:szCs w:val="20"/>
        </w:rPr>
        <w:t>je ne l'augmenterai pas à le leur dire.</w:t>
      </w:r>
    </w:p>
    <w:p w:rsidR="0069013E" w:rsidRPr="00167575" w:rsidRDefault="0069013E">
      <w:pPr>
        <w:tabs>
          <w:tab w:val="right" w:pos="667"/>
        </w:tabs>
        <w:rPr>
          <w:rFonts w:ascii="Garamond" w:hAnsi="Garamond" w:cs="Courier New"/>
          <w:noProof/>
          <w:sz w:val="20"/>
          <w:szCs w:val="20"/>
        </w:rPr>
      </w:pPr>
    </w:p>
    <w:p w:rsidR="00015183" w:rsidRPr="00167575" w:rsidRDefault="0069013E">
      <w:pPr>
        <w:rPr>
          <w:rFonts w:ascii="Garamond" w:hAnsi="Garamond" w:cs="Courier New"/>
          <w:noProof/>
          <w:sz w:val="20"/>
          <w:szCs w:val="20"/>
        </w:rPr>
      </w:pPr>
      <w:r w:rsidRPr="00167575">
        <w:rPr>
          <w:rFonts w:ascii="Garamond" w:hAnsi="Garamond" w:cs="Courier New"/>
          <w:noProof/>
          <w:sz w:val="20"/>
          <w:szCs w:val="20"/>
        </w:rPr>
        <w:t>Ou</w:t>
      </w:r>
      <w:r w:rsidR="00357A6A" w:rsidRPr="00167575">
        <w:rPr>
          <w:rFonts w:ascii="Garamond" w:hAnsi="Garamond" w:cs="Courier New"/>
          <w:noProof/>
          <w:sz w:val="20"/>
          <w:szCs w:val="20"/>
        </w:rPr>
        <w:t>ais…</w:t>
      </w:r>
      <w:r w:rsidRPr="00167575">
        <w:rPr>
          <w:rFonts w:ascii="Garamond" w:hAnsi="Garamond" w:cs="Courier New"/>
          <w:noProof/>
          <w:sz w:val="20"/>
          <w:szCs w:val="20"/>
        </w:rPr>
        <w:t xml:space="preserve"> </w:t>
      </w:r>
      <w:r w:rsidRPr="001E4240">
        <w:rPr>
          <w:rFonts w:ascii="Garamond" w:hAnsi="Garamond" w:cs="Courier New"/>
          <w:i/>
          <w:noProof/>
          <w:sz w:val="20"/>
          <w:szCs w:val="20"/>
        </w:rPr>
        <w:t>Ce qui pourrait être fait</w:t>
      </w:r>
      <w:r w:rsidR="001E4240">
        <w:rPr>
          <w:rFonts w:ascii="Garamond" w:hAnsi="Garamond" w:cs="Courier New"/>
          <w:noProof/>
          <w:sz w:val="20"/>
          <w:szCs w:val="20"/>
        </w:rPr>
        <w:t xml:space="preserve"> - </w:t>
      </w:r>
      <w:r w:rsidRPr="001E4240">
        <w:rPr>
          <w:rFonts w:ascii="Garamond" w:hAnsi="Garamond" w:cs="Courier New"/>
          <w:noProof/>
          <w:sz w:val="20"/>
          <w:szCs w:val="20"/>
        </w:rPr>
        <w:t>et je le ferai peut-être à un autre moment</w:t>
      </w:r>
      <w:r w:rsidR="001E4240">
        <w:rPr>
          <w:rFonts w:ascii="Garamond" w:hAnsi="Garamond" w:cs="Courier New"/>
          <w:noProof/>
          <w:sz w:val="20"/>
          <w:szCs w:val="20"/>
        </w:rPr>
        <w:t xml:space="preserve"> - </w:t>
      </w:r>
      <w:r w:rsidRPr="001E4240">
        <w:rPr>
          <w:rFonts w:ascii="Garamond" w:hAnsi="Garamond" w:cs="Courier New"/>
          <w:i/>
          <w:noProof/>
          <w:sz w:val="20"/>
          <w:szCs w:val="20"/>
        </w:rPr>
        <w:t>ce qui pourrait être fait d'une manière piquante</w:t>
      </w:r>
      <w:r w:rsidR="00015183" w:rsidRPr="001E4240">
        <w:rPr>
          <w:rFonts w:ascii="Garamond" w:hAnsi="Garamond" w:cs="Courier New"/>
          <w:noProof/>
          <w:sz w:val="14"/>
          <w:szCs w:val="14"/>
        </w:rPr>
        <w:t>…</w:t>
      </w:r>
      <w:r w:rsidRPr="00167575">
        <w:rPr>
          <w:rFonts w:ascii="Garamond" w:hAnsi="Garamond" w:cs="Courier New"/>
          <w:noProof/>
          <w:sz w:val="20"/>
          <w:szCs w:val="20"/>
        </w:rPr>
        <w:t xml:space="preserve"> </w:t>
      </w:r>
    </w:p>
    <w:p w:rsidR="001E4240" w:rsidRDefault="0069013E" w:rsidP="001E4240">
      <w:pPr>
        <w:ind w:left="708"/>
        <w:rPr>
          <w:rFonts w:ascii="Garamond" w:hAnsi="Garamond" w:cs="Courier New"/>
          <w:noProof/>
          <w:sz w:val="20"/>
          <w:szCs w:val="20"/>
        </w:rPr>
      </w:pPr>
      <w:r w:rsidRPr="00167575">
        <w:rPr>
          <w:rFonts w:ascii="Garamond" w:hAnsi="Garamond" w:cs="Courier New"/>
          <w:noProof/>
          <w:sz w:val="20"/>
          <w:szCs w:val="20"/>
        </w:rPr>
        <w:t>dans une certaine réfé</w:t>
      </w:r>
      <w:r w:rsidRPr="00167575">
        <w:rPr>
          <w:rFonts w:ascii="Garamond" w:hAnsi="Garamond" w:cs="Courier New"/>
          <w:noProof/>
          <w:sz w:val="20"/>
          <w:szCs w:val="20"/>
        </w:rPr>
        <w:softHyphen/>
        <w:t>rence que je n'appellerai «</w:t>
      </w:r>
      <w:r w:rsidR="00015183" w:rsidRPr="00167575">
        <w:rPr>
          <w:rFonts w:ascii="Garamond" w:hAnsi="Garamond" w:cs="Courier New"/>
          <w:noProof/>
          <w:sz w:val="20"/>
          <w:szCs w:val="20"/>
        </w:rPr>
        <w:t xml:space="preserve"> </w:t>
      </w:r>
      <w:r w:rsidRPr="00167575">
        <w:rPr>
          <w:rFonts w:ascii="Garamond" w:hAnsi="Garamond"/>
          <w:i/>
          <w:noProof/>
          <w:sz w:val="20"/>
          <w:szCs w:val="20"/>
        </w:rPr>
        <w:t>historique</w:t>
      </w:r>
      <w:r w:rsidR="00015183" w:rsidRPr="00167575">
        <w:rPr>
          <w:rFonts w:ascii="Garamond" w:hAnsi="Garamond" w:cs="Courier New"/>
          <w:noProof/>
          <w:sz w:val="20"/>
          <w:szCs w:val="20"/>
        </w:rPr>
        <w:t xml:space="preserve"> </w:t>
      </w:r>
      <w:r w:rsidRPr="00167575">
        <w:rPr>
          <w:rFonts w:ascii="Garamond" w:hAnsi="Garamond" w:cs="Courier New"/>
          <w:noProof/>
          <w:sz w:val="20"/>
          <w:szCs w:val="20"/>
        </w:rPr>
        <w:t>» qu'entre guillemets</w:t>
      </w:r>
      <w:r w:rsidR="00015183" w:rsidRPr="00167575">
        <w:rPr>
          <w:rFonts w:ascii="Garamond" w:hAnsi="Garamond" w:cs="Courier New"/>
          <w:noProof/>
          <w:sz w:val="20"/>
          <w:szCs w:val="20"/>
        </w:rPr>
        <w:t xml:space="preserve">… </w:t>
      </w:r>
    </w:p>
    <w:p w:rsidR="00015183" w:rsidRPr="00167575" w:rsidRDefault="0069013E" w:rsidP="001E4240">
      <w:pPr>
        <w:ind w:left="708"/>
        <w:rPr>
          <w:rFonts w:ascii="Garamond" w:hAnsi="Garamond" w:cs="Courier New"/>
          <w:noProof/>
          <w:sz w:val="20"/>
          <w:szCs w:val="20"/>
        </w:rPr>
      </w:pPr>
      <w:r w:rsidRPr="00167575">
        <w:rPr>
          <w:rFonts w:ascii="Garamond" w:hAnsi="Garamond" w:cs="Courier New"/>
          <w:noProof/>
          <w:sz w:val="20"/>
          <w:szCs w:val="20"/>
        </w:rPr>
        <w:t xml:space="preserve">enfin, vous verrez ça quand ça viendra, </w:t>
      </w:r>
      <w:r w:rsidRPr="00167575">
        <w:rPr>
          <w:rFonts w:ascii="Garamond" w:hAnsi="Garamond"/>
          <w:i/>
          <w:noProof/>
          <w:sz w:val="20"/>
          <w:szCs w:val="20"/>
        </w:rPr>
        <w:t>si je subsiste</w:t>
      </w:r>
    </w:p>
    <w:p w:rsidR="0069013E" w:rsidRPr="00167575" w:rsidRDefault="00015183">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pour ceux qui sont des fins finauds je leur parle</w:t>
      </w:r>
      <w:r w:rsidR="0069013E" w:rsidRPr="00167575">
        <w:rPr>
          <w:rFonts w:ascii="Garamond" w:hAnsi="Garamond" w:cs="Courier New"/>
          <w:noProof/>
          <w:sz w:val="20"/>
          <w:szCs w:val="20"/>
        </w:rPr>
        <w:softHyphen/>
        <w:t xml:space="preserve">rai du mot </w:t>
      </w:r>
      <w:r w:rsidRPr="00167575">
        <w:rPr>
          <w:rFonts w:ascii="Garamond" w:hAnsi="Garamond" w:cs="Courier New"/>
          <w:noProof/>
          <w:sz w:val="20"/>
          <w:szCs w:val="20"/>
        </w:rPr>
        <w:t>« </w:t>
      </w:r>
      <w:r w:rsidR="0069013E" w:rsidRPr="00167575">
        <w:rPr>
          <w:rFonts w:ascii="Garamond" w:hAnsi="Garamond"/>
          <w:i/>
          <w:noProof/>
          <w:sz w:val="20"/>
          <w:szCs w:val="20"/>
        </w:rPr>
        <w:t>tentation</w:t>
      </w:r>
      <w:r w:rsidRPr="00167575">
        <w:rPr>
          <w:rFonts w:ascii="Garamond" w:hAnsi="Garamond" w:cs="Courier New"/>
          <w:noProof/>
          <w:sz w:val="20"/>
          <w:szCs w:val="20"/>
        </w:rPr>
        <w:t> »</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1E4240" w:rsidRDefault="0069013E">
      <w:pPr>
        <w:rPr>
          <w:rFonts w:ascii="Garamond" w:hAnsi="Garamond" w:cs="Courier New"/>
          <w:noProof/>
          <w:sz w:val="20"/>
          <w:szCs w:val="20"/>
        </w:rPr>
      </w:pPr>
      <w:r w:rsidRPr="00167575">
        <w:rPr>
          <w:rFonts w:ascii="Garamond" w:hAnsi="Garamond" w:cs="Courier New"/>
          <w:noProof/>
          <w:sz w:val="20"/>
          <w:szCs w:val="20"/>
        </w:rPr>
        <w:t>Là</w:t>
      </w:r>
      <w:r w:rsidR="00015183" w:rsidRPr="00167575">
        <w:rPr>
          <w:rFonts w:ascii="Garamond" w:hAnsi="Garamond" w:cs="Courier New"/>
          <w:noProof/>
          <w:sz w:val="20"/>
          <w:szCs w:val="20"/>
        </w:rPr>
        <w:t>,</w:t>
      </w:r>
      <w:r w:rsidRPr="00167575">
        <w:rPr>
          <w:rFonts w:ascii="Garamond" w:hAnsi="Garamond" w:cs="Courier New"/>
          <w:noProof/>
          <w:sz w:val="20"/>
          <w:szCs w:val="20"/>
        </w:rPr>
        <w:t xml:space="preserve"> je ne parle que du </w:t>
      </w:r>
      <w:r w:rsidRPr="00167575">
        <w:rPr>
          <w:rFonts w:ascii="Garamond" w:hAnsi="Garamond"/>
          <w:i/>
          <w:noProof/>
          <w:color w:val="0000CC"/>
          <w:sz w:val="20"/>
          <w:szCs w:val="20"/>
        </w:rPr>
        <w:t>savoir</w:t>
      </w:r>
      <w:r w:rsidRPr="00167575">
        <w:rPr>
          <w:rFonts w:ascii="Garamond" w:hAnsi="Garamond" w:cs="Courier New"/>
          <w:noProof/>
          <w:sz w:val="20"/>
          <w:szCs w:val="20"/>
        </w:rPr>
        <w:t xml:space="preserve"> et je remarque qu'il ne s'agit pas de la </w:t>
      </w:r>
      <w:r w:rsidR="00015183" w:rsidRPr="00167575">
        <w:rPr>
          <w:rFonts w:ascii="Garamond" w:hAnsi="Garamond" w:cs="Courier New"/>
          <w:noProof/>
          <w:sz w:val="20"/>
          <w:szCs w:val="20"/>
        </w:rPr>
        <w:t>« </w:t>
      </w:r>
      <w:r w:rsidRPr="00167575">
        <w:rPr>
          <w:rFonts w:ascii="Garamond" w:hAnsi="Garamond"/>
          <w:i/>
          <w:noProof/>
          <w:color w:val="0000CC"/>
          <w:sz w:val="20"/>
          <w:szCs w:val="20"/>
        </w:rPr>
        <w:t>vérité sur le savoir</w:t>
      </w:r>
      <w:r w:rsidR="00015183" w:rsidRPr="00167575">
        <w:rPr>
          <w:rFonts w:ascii="Garamond" w:hAnsi="Garamond"/>
          <w:i/>
          <w:noProof/>
          <w:color w:val="0000CC"/>
          <w:sz w:val="20"/>
          <w:szCs w:val="20"/>
        </w:rPr>
        <w:t xml:space="preserve"> </w:t>
      </w:r>
      <w:r w:rsidR="00015183" w:rsidRPr="00167575">
        <w:rPr>
          <w:rFonts w:ascii="Garamond" w:hAnsi="Garamond" w:cs="Courier New"/>
          <w:noProof/>
          <w:sz w:val="20"/>
          <w:szCs w:val="20"/>
        </w:rPr>
        <w:t>»</w:t>
      </w:r>
      <w:r w:rsidRPr="00167575">
        <w:rPr>
          <w:rFonts w:ascii="Garamond" w:hAnsi="Garamond" w:cs="Courier New"/>
          <w:noProof/>
          <w:sz w:val="20"/>
          <w:szCs w:val="20"/>
        </w:rPr>
        <w:t xml:space="preserve">, mais du </w:t>
      </w:r>
      <w:r w:rsidR="00015183" w:rsidRPr="00167575">
        <w:rPr>
          <w:rFonts w:ascii="Garamond" w:hAnsi="Garamond" w:cs="Courier New"/>
          <w:noProof/>
          <w:sz w:val="20"/>
          <w:szCs w:val="20"/>
        </w:rPr>
        <w:t>« </w:t>
      </w:r>
      <w:r w:rsidRPr="00167575">
        <w:rPr>
          <w:rFonts w:ascii="Garamond" w:hAnsi="Garamond"/>
          <w:i/>
          <w:noProof/>
          <w:color w:val="0000CC"/>
          <w:sz w:val="20"/>
          <w:szCs w:val="20"/>
        </w:rPr>
        <w:t>savoir</w:t>
      </w:r>
      <w:r w:rsidRPr="00167575">
        <w:rPr>
          <w:rFonts w:ascii="Garamond" w:hAnsi="Garamond" w:cs="Courier New"/>
          <w:noProof/>
          <w:color w:val="0000CC"/>
          <w:sz w:val="20"/>
          <w:szCs w:val="20"/>
        </w:rPr>
        <w:t xml:space="preserve"> </w:t>
      </w:r>
      <w:r w:rsidRPr="00167575">
        <w:rPr>
          <w:rFonts w:ascii="Garamond" w:hAnsi="Garamond"/>
          <w:i/>
          <w:noProof/>
          <w:color w:val="0000CC"/>
          <w:sz w:val="20"/>
          <w:szCs w:val="20"/>
        </w:rPr>
        <w:t>sur la vérité</w:t>
      </w:r>
      <w:r w:rsidR="00015183" w:rsidRPr="00167575">
        <w:rPr>
          <w:rFonts w:ascii="Garamond" w:hAnsi="Garamond"/>
          <w:i/>
          <w:noProof/>
          <w:color w:val="0000CC"/>
          <w:sz w:val="20"/>
          <w:szCs w:val="20"/>
        </w:rPr>
        <w:t xml:space="preserve"> </w:t>
      </w:r>
      <w:r w:rsidR="00015183" w:rsidRPr="00167575">
        <w:rPr>
          <w:rFonts w:ascii="Garamond" w:hAnsi="Garamond" w:cs="Courier New"/>
          <w:noProof/>
          <w:sz w:val="20"/>
          <w:szCs w:val="20"/>
        </w:rPr>
        <w:t>»</w:t>
      </w:r>
      <w:r w:rsidRPr="00167575">
        <w:rPr>
          <w:rFonts w:ascii="Garamond" w:hAnsi="Garamond" w:cs="Courier New"/>
          <w:noProof/>
          <w:sz w:val="20"/>
          <w:szCs w:val="20"/>
        </w:rPr>
        <w:t xml:space="preserve">, </w:t>
      </w:r>
    </w:p>
    <w:p w:rsidR="00015183" w:rsidRPr="00167575" w:rsidRDefault="0069013E">
      <w:pPr>
        <w:rPr>
          <w:rFonts w:ascii="Garamond" w:hAnsi="Garamond" w:cs="Courier New"/>
          <w:noProof/>
          <w:sz w:val="20"/>
          <w:szCs w:val="20"/>
        </w:rPr>
      </w:pPr>
      <w:r w:rsidRPr="00167575">
        <w:rPr>
          <w:rFonts w:ascii="Garamond" w:hAnsi="Garamond" w:cs="Courier New"/>
          <w:noProof/>
          <w:sz w:val="20"/>
          <w:szCs w:val="20"/>
        </w:rPr>
        <w:t>et que ceci</w:t>
      </w:r>
      <w:r w:rsidR="00015183" w:rsidRPr="00167575">
        <w:rPr>
          <w:rFonts w:ascii="Garamond" w:hAnsi="Garamond" w:cs="Courier New"/>
          <w:noProof/>
          <w:sz w:val="20"/>
          <w:szCs w:val="20"/>
        </w:rPr>
        <w:t> :</w:t>
      </w:r>
      <w:r w:rsidRPr="00167575">
        <w:rPr>
          <w:rFonts w:ascii="Garamond" w:hAnsi="Garamond" w:cs="Courier New"/>
          <w:noProof/>
          <w:sz w:val="20"/>
          <w:szCs w:val="20"/>
        </w:rPr>
        <w:t xml:space="preserve"> </w:t>
      </w:r>
      <w:r w:rsidRPr="00167575">
        <w:rPr>
          <w:rFonts w:ascii="Garamond" w:hAnsi="Garamond"/>
          <w:i/>
          <w:noProof/>
          <w:color w:val="0000CC"/>
          <w:sz w:val="20"/>
          <w:szCs w:val="20"/>
        </w:rPr>
        <w:t>le savoir sur la vérité</w:t>
      </w:r>
      <w:r w:rsidRPr="00167575">
        <w:rPr>
          <w:rFonts w:ascii="Garamond" w:hAnsi="Garamond" w:cs="Courier New"/>
          <w:noProof/>
          <w:sz w:val="20"/>
          <w:szCs w:val="20"/>
        </w:rPr>
        <w:t xml:space="preserve">, </w:t>
      </w:r>
      <w:r w:rsidR="00357A6A" w:rsidRPr="00167575">
        <w:rPr>
          <w:rFonts w:ascii="Garamond" w:hAnsi="Garamond" w:cs="Courier New"/>
          <w:noProof/>
          <w:sz w:val="20"/>
          <w:szCs w:val="20"/>
        </w:rPr>
        <w:t>ça s</w:t>
      </w:r>
      <w:r w:rsidRPr="00167575">
        <w:rPr>
          <w:rFonts w:ascii="Garamond" w:hAnsi="Garamond" w:cs="Courier New"/>
          <w:noProof/>
          <w:sz w:val="20"/>
          <w:szCs w:val="20"/>
        </w:rPr>
        <w:t>'</w:t>
      </w:r>
      <w:r w:rsidRPr="00167575">
        <w:rPr>
          <w:rFonts w:ascii="Garamond" w:hAnsi="Garamond"/>
          <w:i/>
          <w:noProof/>
          <w:sz w:val="20"/>
          <w:szCs w:val="20"/>
        </w:rPr>
        <w:t>articule</w:t>
      </w:r>
      <w:r w:rsidRPr="00167575">
        <w:rPr>
          <w:rFonts w:ascii="Garamond" w:hAnsi="Garamond" w:cs="Courier New"/>
          <w:noProof/>
          <w:sz w:val="20"/>
          <w:szCs w:val="20"/>
        </w:rPr>
        <w:t xml:space="preserve"> de la pointe de ce que j'avance cette année sur le «</w:t>
      </w:r>
      <w:r w:rsidR="00015183" w:rsidRPr="00167575">
        <w:rPr>
          <w:rFonts w:ascii="Garamond" w:hAnsi="Garamond" w:cs="Courier New"/>
          <w:noProof/>
          <w:sz w:val="20"/>
          <w:szCs w:val="20"/>
        </w:rPr>
        <w:t xml:space="preserve"> </w:t>
      </w:r>
      <w:r w:rsidR="00015183" w:rsidRPr="00167575">
        <w:rPr>
          <w:rFonts w:ascii="Garamond" w:hAnsi="Garamond"/>
          <w:i/>
          <w:noProof/>
          <w:color w:val="0000CC"/>
          <w:sz w:val="20"/>
          <w:szCs w:val="20"/>
        </w:rPr>
        <w:t>Y</w:t>
      </w:r>
      <w:r w:rsidRPr="00167575">
        <w:rPr>
          <w:rFonts w:ascii="Garamond" w:hAnsi="Garamond"/>
          <w:i/>
          <w:noProof/>
          <w:color w:val="0000CC"/>
          <w:sz w:val="20"/>
          <w:szCs w:val="20"/>
        </w:rPr>
        <w:t xml:space="preserve"> a d'l'un</w:t>
      </w:r>
      <w:r w:rsidR="00357A6A" w:rsidRPr="00167575">
        <w:rPr>
          <w:rFonts w:ascii="Garamond" w:hAnsi="Garamond"/>
          <w:i/>
          <w:noProof/>
          <w:color w:val="0000CC"/>
          <w:sz w:val="20"/>
          <w:szCs w:val="20"/>
        </w:rPr>
        <w:t> !</w:t>
      </w:r>
      <w:r w:rsidR="00015183" w:rsidRPr="00167575">
        <w:rPr>
          <w:rFonts w:ascii="Garamond" w:hAnsi="Garamond"/>
          <w:i/>
          <w:noProof/>
          <w:color w:val="0000CC"/>
          <w:sz w:val="20"/>
          <w:szCs w:val="20"/>
        </w:rPr>
        <w:t xml:space="preserve"> </w:t>
      </w:r>
      <w:r w:rsidRPr="00167575">
        <w:rPr>
          <w:rFonts w:ascii="Garamond" w:hAnsi="Garamond" w:cs="Courier New"/>
          <w:noProof/>
          <w:sz w:val="20"/>
          <w:szCs w:val="20"/>
        </w:rPr>
        <w:t>»</w:t>
      </w:r>
      <w:r w:rsidR="001E4240">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w:t>
      </w:r>
      <w:r w:rsidR="00015183" w:rsidRPr="00167575">
        <w:rPr>
          <w:rFonts w:ascii="Garamond" w:hAnsi="Garamond" w:cs="Courier New"/>
          <w:noProof/>
          <w:sz w:val="20"/>
          <w:szCs w:val="20"/>
        </w:rPr>
        <w:t xml:space="preserve"> </w:t>
      </w:r>
      <w:r w:rsidRPr="00167575">
        <w:rPr>
          <w:rFonts w:ascii="Garamond" w:hAnsi="Garamond"/>
          <w:i/>
          <w:noProof/>
          <w:color w:val="0000CC"/>
          <w:sz w:val="20"/>
          <w:szCs w:val="20"/>
        </w:rPr>
        <w:t>Y a d'l'un</w:t>
      </w:r>
      <w:r w:rsidR="00015183" w:rsidRPr="00167575">
        <w:rPr>
          <w:rFonts w:ascii="Garamond" w:hAnsi="Garamond"/>
          <w:i/>
          <w:noProof/>
          <w:color w:val="0000CC"/>
          <w:sz w:val="20"/>
          <w:szCs w:val="20"/>
        </w:rPr>
        <w:t xml:space="preserve"> </w:t>
      </w:r>
      <w:r w:rsidR="001E4240">
        <w:rPr>
          <w:rFonts w:ascii="Garamond" w:hAnsi="Garamond" w:cs="Courier New"/>
          <w:noProof/>
          <w:sz w:val="20"/>
          <w:szCs w:val="20"/>
        </w:rPr>
        <w:t xml:space="preserve">» et rien de plus, </w:t>
      </w:r>
      <w:r w:rsidRPr="00167575">
        <w:rPr>
          <w:rFonts w:ascii="Garamond" w:hAnsi="Garamond" w:cs="Courier New"/>
          <w:noProof/>
          <w:sz w:val="20"/>
          <w:szCs w:val="20"/>
        </w:rPr>
        <w:t xml:space="preserve">c'est un </w:t>
      </w:r>
      <w:r w:rsidRPr="00167575">
        <w:rPr>
          <w:rFonts w:ascii="Garamond" w:hAnsi="Garamond"/>
          <w:i/>
          <w:noProof/>
          <w:color w:val="0000CC"/>
          <w:sz w:val="20"/>
          <w:szCs w:val="20"/>
        </w:rPr>
        <w:t>Un</w:t>
      </w:r>
      <w:r w:rsidRPr="00167575">
        <w:rPr>
          <w:rFonts w:ascii="Garamond" w:hAnsi="Garamond" w:cs="Courier New"/>
          <w:noProof/>
          <w:sz w:val="20"/>
          <w:szCs w:val="20"/>
        </w:rPr>
        <w:t xml:space="preserve"> très particulier celui qui sépare le </w:t>
      </w:r>
      <w:r w:rsidRPr="00167575">
        <w:rPr>
          <w:rFonts w:ascii="Garamond" w:hAnsi="Garamond"/>
          <w:i/>
          <w:noProof/>
          <w:color w:val="0000CC"/>
          <w:sz w:val="20"/>
          <w:szCs w:val="20"/>
        </w:rPr>
        <w:t>Un</w:t>
      </w:r>
      <w:r w:rsidRPr="00167575">
        <w:rPr>
          <w:rFonts w:ascii="Garamond" w:hAnsi="Garamond" w:cs="Courier New"/>
          <w:noProof/>
          <w:sz w:val="20"/>
          <w:szCs w:val="20"/>
        </w:rPr>
        <w:t xml:space="preserve"> de </w:t>
      </w:r>
      <w:r w:rsidRPr="00167575">
        <w:rPr>
          <w:rFonts w:ascii="Garamond" w:hAnsi="Garamond"/>
          <w:i/>
          <w:noProof/>
          <w:sz w:val="20"/>
          <w:szCs w:val="20"/>
        </w:rPr>
        <w:t>Deux</w:t>
      </w:r>
      <w:r w:rsidRPr="00167575">
        <w:rPr>
          <w:rFonts w:ascii="Garamond" w:hAnsi="Garamond" w:cs="Courier New"/>
          <w:noProof/>
          <w:sz w:val="20"/>
          <w:szCs w:val="20"/>
        </w:rPr>
        <w:t>, et que c'est un abîme.</w:t>
      </w:r>
    </w:p>
    <w:p w:rsidR="0069013E" w:rsidRPr="00167575" w:rsidRDefault="0069013E">
      <w:pPr>
        <w:rPr>
          <w:rFonts w:ascii="Garamond" w:hAnsi="Garamond" w:cs="Courier New"/>
          <w:noProof/>
          <w:sz w:val="20"/>
          <w:szCs w:val="20"/>
        </w:rPr>
      </w:pPr>
    </w:p>
    <w:p w:rsidR="00511B10" w:rsidRPr="00167575" w:rsidRDefault="0069013E">
      <w:pPr>
        <w:rPr>
          <w:rFonts w:ascii="Garamond" w:hAnsi="Garamond" w:cs="Courier New"/>
          <w:noProof/>
          <w:sz w:val="20"/>
          <w:szCs w:val="20"/>
        </w:rPr>
      </w:pPr>
      <w:r w:rsidRPr="00167575">
        <w:rPr>
          <w:rFonts w:ascii="Garamond" w:hAnsi="Garamond" w:cs="Courier New"/>
          <w:noProof/>
          <w:sz w:val="20"/>
          <w:szCs w:val="20"/>
        </w:rPr>
        <w:t>Je répète</w:t>
      </w:r>
      <w:r w:rsidR="00511B10" w:rsidRPr="00167575">
        <w:rPr>
          <w:rFonts w:ascii="Garamond" w:hAnsi="Garamond" w:cs="Courier New"/>
          <w:noProof/>
          <w:sz w:val="20"/>
          <w:szCs w:val="20"/>
        </w:rPr>
        <w:t xml:space="preserve"> : </w:t>
      </w:r>
      <w:r w:rsidRPr="00167575">
        <w:rPr>
          <w:rFonts w:ascii="Garamond" w:hAnsi="Garamond"/>
          <w:i/>
          <w:noProof/>
          <w:color w:val="0000CC"/>
          <w:sz w:val="20"/>
          <w:szCs w:val="20"/>
        </w:rPr>
        <w:t>la vérité</w:t>
      </w:r>
      <w:r w:rsidRPr="00167575">
        <w:rPr>
          <w:rFonts w:ascii="Garamond" w:hAnsi="Garamond" w:cs="Courier New"/>
          <w:noProof/>
          <w:sz w:val="20"/>
          <w:szCs w:val="20"/>
        </w:rPr>
        <w:t xml:space="preserve"> </w:t>
      </w:r>
      <w:r w:rsidRPr="00167575">
        <w:rPr>
          <w:rFonts w:ascii="Garamond" w:hAnsi="Garamond" w:cs="Courier New"/>
          <w:i/>
          <w:noProof/>
          <w:sz w:val="20"/>
          <w:szCs w:val="20"/>
        </w:rPr>
        <w:t xml:space="preserve">- </w:t>
      </w:r>
      <w:r w:rsidRPr="001E4240">
        <w:rPr>
          <w:rFonts w:ascii="Garamond" w:hAnsi="Garamond" w:cs="Courier New"/>
          <w:noProof/>
          <w:sz w:val="20"/>
          <w:szCs w:val="20"/>
        </w:rPr>
        <w:t>je l'ai déjà dit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 </w:t>
      </w:r>
      <w:r w:rsidRPr="00167575">
        <w:rPr>
          <w:rFonts w:ascii="Garamond" w:hAnsi="Garamond"/>
          <w:i/>
          <w:noProof/>
          <w:color w:val="0000CC"/>
          <w:sz w:val="20"/>
          <w:szCs w:val="20"/>
        </w:rPr>
        <w:t>ça ne peut que se mi-dire</w:t>
      </w:r>
      <w:r w:rsidR="00511B10" w:rsidRPr="00167575">
        <w:rPr>
          <w:rFonts w:ascii="Garamond" w:hAnsi="Garamond" w:cs="Courier New"/>
          <w:noProof/>
          <w:sz w:val="20"/>
          <w:szCs w:val="20"/>
        </w:rPr>
        <w:t>.</w:t>
      </w:r>
      <w:r w:rsidRPr="00167575">
        <w:rPr>
          <w:rFonts w:ascii="Garamond" w:hAnsi="Garamond" w:cs="Courier New"/>
          <w:noProof/>
          <w:sz w:val="20"/>
          <w:szCs w:val="20"/>
        </w:rPr>
        <w:t xml:space="preserve"> </w:t>
      </w:r>
      <w:r w:rsidR="00511B10" w:rsidRPr="00167575">
        <w:rPr>
          <w:rFonts w:ascii="Garamond" w:hAnsi="Garamond" w:cs="Courier New"/>
          <w:noProof/>
          <w:sz w:val="20"/>
          <w:szCs w:val="20"/>
        </w:rPr>
        <w:t>Q</w:t>
      </w:r>
      <w:r w:rsidRPr="00167575">
        <w:rPr>
          <w:rFonts w:ascii="Garamond" w:hAnsi="Garamond" w:cs="Courier New"/>
          <w:noProof/>
          <w:sz w:val="20"/>
          <w:szCs w:val="20"/>
        </w:rPr>
        <w:t>uand le temps de battement sera passé</w:t>
      </w:r>
      <w:r w:rsidR="00511B10" w:rsidRPr="00167575">
        <w:rPr>
          <w:rFonts w:ascii="Garamond" w:hAnsi="Garamond" w:cs="Courier New"/>
          <w:noProof/>
          <w:sz w:val="20"/>
          <w:szCs w:val="20"/>
        </w:rPr>
        <w:t>…</w:t>
      </w:r>
    </w:p>
    <w:p w:rsidR="00511B10" w:rsidRPr="00167575" w:rsidRDefault="0069013E" w:rsidP="00511B10">
      <w:pPr>
        <w:ind w:firstLine="708"/>
        <w:rPr>
          <w:rFonts w:ascii="Garamond" w:hAnsi="Garamond" w:cs="Courier New"/>
          <w:noProof/>
          <w:sz w:val="20"/>
          <w:szCs w:val="20"/>
        </w:rPr>
      </w:pPr>
      <w:r w:rsidRPr="00167575">
        <w:rPr>
          <w:rFonts w:ascii="Garamond" w:hAnsi="Garamond" w:cs="Courier New"/>
          <w:noProof/>
          <w:sz w:val="20"/>
          <w:szCs w:val="20"/>
        </w:rPr>
        <w:t>qui fera que je peux en respecter l'alternance</w:t>
      </w:r>
    </w:p>
    <w:p w:rsidR="0069013E" w:rsidRPr="00167575" w:rsidRDefault="00511B10">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je parlerai de l'autre face</w:t>
      </w:r>
      <w:r w:rsidRPr="00167575">
        <w:rPr>
          <w:rFonts w:ascii="Garamond" w:hAnsi="Garamond" w:cs="Courier New"/>
          <w:noProof/>
          <w:sz w:val="20"/>
          <w:szCs w:val="20"/>
        </w:rPr>
        <w:t> :</w:t>
      </w:r>
      <w:r w:rsidR="0069013E" w:rsidRPr="00167575">
        <w:rPr>
          <w:rFonts w:ascii="Garamond" w:hAnsi="Garamond" w:cs="Courier New"/>
          <w:noProof/>
          <w:sz w:val="20"/>
          <w:szCs w:val="20"/>
        </w:rPr>
        <w:t xml:space="preserve"> du </w:t>
      </w:r>
      <w:r w:rsidRPr="00167575">
        <w:rPr>
          <w:rFonts w:ascii="Garamond" w:hAnsi="Garamond" w:cs="Courier New"/>
          <w:noProof/>
          <w:sz w:val="20"/>
          <w:szCs w:val="20"/>
        </w:rPr>
        <w:t>« </w:t>
      </w:r>
      <w:r w:rsidR="0069013E" w:rsidRPr="00167575">
        <w:rPr>
          <w:rFonts w:ascii="Garamond" w:hAnsi="Garamond"/>
          <w:i/>
          <w:noProof/>
          <w:sz w:val="20"/>
          <w:szCs w:val="20"/>
        </w:rPr>
        <w:t>mi-vrai</w:t>
      </w:r>
      <w:r w:rsidRPr="00167575">
        <w:rPr>
          <w:rFonts w:ascii="Garamond" w:hAnsi="Garamond" w:cs="Courier New"/>
          <w:noProof/>
          <w:sz w:val="20"/>
          <w:szCs w:val="20"/>
        </w:rPr>
        <w:t> ».</w:t>
      </w:r>
      <w:r w:rsidR="0069013E" w:rsidRPr="00167575">
        <w:rPr>
          <w:rFonts w:ascii="Garamond" w:hAnsi="Garamond" w:cs="Courier New"/>
          <w:noProof/>
          <w:sz w:val="20"/>
          <w:szCs w:val="20"/>
        </w:rPr>
        <w:t xml:space="preserve"> </w:t>
      </w:r>
      <w:r w:rsidRPr="00167575">
        <w:rPr>
          <w:rFonts w:ascii="Garamond" w:hAnsi="Garamond" w:cs="Courier New"/>
          <w:noProof/>
          <w:sz w:val="20"/>
          <w:szCs w:val="20"/>
        </w:rPr>
        <w:t>I</w:t>
      </w:r>
      <w:r w:rsidR="0069013E" w:rsidRPr="00167575">
        <w:rPr>
          <w:rFonts w:ascii="Garamond" w:hAnsi="Garamond" w:cs="Courier New"/>
          <w:noProof/>
          <w:sz w:val="20"/>
          <w:szCs w:val="20"/>
        </w:rPr>
        <w:t xml:space="preserve">l faut toujours séparer le </w:t>
      </w:r>
      <w:r w:rsidR="0069013E" w:rsidRPr="00167575">
        <w:rPr>
          <w:rFonts w:ascii="Garamond" w:hAnsi="Garamond"/>
          <w:i/>
          <w:noProof/>
          <w:sz w:val="20"/>
          <w:szCs w:val="20"/>
        </w:rPr>
        <w:t>bon grain</w:t>
      </w:r>
      <w:r w:rsidR="0069013E" w:rsidRPr="00167575">
        <w:rPr>
          <w:rFonts w:ascii="Garamond" w:hAnsi="Garamond" w:cs="Courier New"/>
          <w:noProof/>
          <w:sz w:val="20"/>
          <w:szCs w:val="20"/>
        </w:rPr>
        <w:t xml:space="preserve"> et</w:t>
      </w:r>
      <w:r w:rsidRPr="00167575">
        <w:rPr>
          <w:rFonts w:ascii="Garamond" w:hAnsi="Garamond" w:cs="Courier New"/>
          <w:noProof/>
          <w:sz w:val="20"/>
          <w:szCs w:val="20"/>
        </w:rPr>
        <w:t xml:space="preserve"> la</w:t>
      </w:r>
      <w:r w:rsidR="0069013E"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r w:rsidR="0069013E" w:rsidRPr="00167575">
        <w:rPr>
          <w:rFonts w:ascii="Garamond" w:hAnsi="Garamond"/>
          <w:i/>
          <w:noProof/>
          <w:sz w:val="20"/>
          <w:szCs w:val="20"/>
        </w:rPr>
        <w:softHyphen/>
        <w:t>mi-vrai</w:t>
      </w:r>
      <w:r w:rsidRPr="00167575">
        <w:rPr>
          <w:rFonts w:ascii="Garamond" w:hAnsi="Garamond"/>
          <w:i/>
          <w:noProof/>
          <w:sz w:val="20"/>
          <w:szCs w:val="20"/>
        </w:rPr>
        <w:t xml:space="preserve">e  </w:t>
      </w:r>
      <w:r w:rsidR="0069013E" w:rsidRPr="00167575">
        <w:rPr>
          <w:rFonts w:ascii="Garamond" w:hAnsi="Garamond" w:cs="Courier New"/>
          <w:noProof/>
          <w:sz w:val="20"/>
          <w:szCs w:val="20"/>
        </w:rPr>
        <w:t>» !</w:t>
      </w:r>
    </w:p>
    <w:p w:rsidR="0069013E" w:rsidRPr="00167575" w:rsidRDefault="0069013E">
      <w:pPr>
        <w:rPr>
          <w:rFonts w:ascii="Garamond" w:hAnsi="Garamond" w:cs="Courier New"/>
          <w:noProof/>
          <w:sz w:val="20"/>
          <w:szCs w:val="20"/>
        </w:rPr>
      </w:pPr>
    </w:p>
    <w:p w:rsidR="001E4240" w:rsidRDefault="0069013E">
      <w:pPr>
        <w:rPr>
          <w:rFonts w:ascii="Garamond" w:hAnsi="Garamond" w:cs="Courier New"/>
          <w:noProof/>
          <w:sz w:val="20"/>
          <w:szCs w:val="20"/>
        </w:rPr>
      </w:pPr>
      <w:r w:rsidRPr="00167575">
        <w:rPr>
          <w:rFonts w:ascii="Garamond" w:hAnsi="Garamond" w:cs="Courier New"/>
          <w:noProof/>
          <w:sz w:val="20"/>
          <w:szCs w:val="20"/>
        </w:rPr>
        <w:t xml:space="preserve">Comme je vous l'ai dit tout à l'heure peut-être, </w:t>
      </w:r>
      <w:r w:rsidRPr="00167575">
        <w:rPr>
          <w:rFonts w:ascii="Garamond" w:hAnsi="Garamond" w:cs="Courier New"/>
          <w:i/>
          <w:noProof/>
          <w:sz w:val="20"/>
          <w:szCs w:val="20"/>
        </w:rPr>
        <w:t>je reviens d'Italie</w:t>
      </w:r>
      <w:r w:rsidRPr="00167575">
        <w:rPr>
          <w:rFonts w:ascii="Garamond" w:hAnsi="Garamond" w:cs="Courier New"/>
          <w:noProof/>
          <w:sz w:val="20"/>
          <w:szCs w:val="20"/>
        </w:rPr>
        <w:t xml:space="preserve"> où je n'ai jamais eu qu'à me louer de l'accueil</w:t>
      </w:r>
      <w:r w:rsidR="00357A6A" w:rsidRPr="00167575">
        <w:rPr>
          <w:rFonts w:ascii="Garamond" w:hAnsi="Garamond" w:cs="Courier New"/>
          <w:noProof/>
          <w:sz w:val="20"/>
          <w:szCs w:val="20"/>
        </w:rPr>
        <w:t>…</w:t>
      </w:r>
      <w:r w:rsidRPr="00167575">
        <w:rPr>
          <w:rFonts w:ascii="Garamond" w:hAnsi="Garamond" w:cs="Courier New"/>
          <w:noProof/>
          <w:sz w:val="20"/>
          <w:szCs w:val="20"/>
        </w:rPr>
        <w:t xml:space="preserve"> </w:t>
      </w:r>
    </w:p>
    <w:p w:rsidR="00511B10" w:rsidRPr="00167575" w:rsidRDefault="00357A6A">
      <w:pPr>
        <w:rPr>
          <w:rFonts w:ascii="Garamond" w:hAnsi="Garamond" w:cs="Courier New"/>
          <w:noProof/>
          <w:sz w:val="20"/>
          <w:szCs w:val="20"/>
        </w:rPr>
      </w:pPr>
      <w:r w:rsidRPr="001E4240">
        <w:rPr>
          <w:rFonts w:ascii="Garamond" w:hAnsi="Garamond" w:cs="Courier New"/>
          <w:i/>
          <w:noProof/>
          <w:sz w:val="20"/>
          <w:szCs w:val="20"/>
        </w:rPr>
        <w:t>M</w:t>
      </w:r>
      <w:r w:rsidR="0069013E" w:rsidRPr="001E4240">
        <w:rPr>
          <w:rFonts w:ascii="Garamond" w:hAnsi="Garamond" w:cs="Courier New"/>
          <w:i/>
          <w:noProof/>
          <w:sz w:val="20"/>
          <w:szCs w:val="20"/>
        </w:rPr>
        <w:t>ême de mes collègues psychana</w:t>
      </w:r>
      <w:r w:rsidR="0069013E" w:rsidRPr="001E4240">
        <w:rPr>
          <w:rFonts w:ascii="Garamond" w:hAnsi="Garamond" w:cs="Courier New"/>
          <w:i/>
          <w:noProof/>
          <w:sz w:val="20"/>
          <w:szCs w:val="20"/>
        </w:rPr>
        <w:softHyphen/>
        <w:t>lystes</w:t>
      </w:r>
      <w:r w:rsidR="0069013E" w:rsidRPr="00167575">
        <w:rPr>
          <w:rFonts w:ascii="Garamond" w:hAnsi="Garamond" w:cs="Courier New"/>
          <w:noProof/>
          <w:sz w:val="20"/>
          <w:szCs w:val="20"/>
        </w:rPr>
        <w:t xml:space="preserve"> ! Grâce à </w:t>
      </w:r>
      <w:r w:rsidR="0069013E" w:rsidRPr="00167575">
        <w:rPr>
          <w:rFonts w:ascii="Garamond" w:hAnsi="Garamond" w:cs="Courier New"/>
          <w:i/>
          <w:noProof/>
          <w:sz w:val="20"/>
          <w:szCs w:val="20"/>
        </w:rPr>
        <w:t>l'un d'entre eux</w:t>
      </w:r>
      <w:r w:rsidR="0069013E" w:rsidRPr="00167575">
        <w:rPr>
          <w:rFonts w:ascii="Garamond" w:hAnsi="Garamond" w:cs="Courier New"/>
          <w:noProof/>
          <w:sz w:val="20"/>
          <w:szCs w:val="20"/>
        </w:rPr>
        <w:t xml:space="preserve">, j'en ai rencontré un </w:t>
      </w:r>
      <w:r w:rsidR="0069013E" w:rsidRPr="00167575">
        <w:rPr>
          <w:rFonts w:ascii="Garamond" w:hAnsi="Garamond" w:cs="Courier New"/>
          <w:i/>
          <w:noProof/>
          <w:sz w:val="20"/>
          <w:szCs w:val="20"/>
        </w:rPr>
        <w:t>troisième</w:t>
      </w:r>
      <w:r w:rsidR="0069013E" w:rsidRPr="00167575">
        <w:rPr>
          <w:rFonts w:ascii="Garamond" w:hAnsi="Garamond" w:cs="Courier New"/>
          <w:noProof/>
          <w:sz w:val="20"/>
          <w:szCs w:val="20"/>
        </w:rPr>
        <w:t xml:space="preserve"> qui est tout à fait </w:t>
      </w:r>
      <w:r w:rsidR="004B5EB7" w:rsidRPr="00167575">
        <w:rPr>
          <w:rFonts w:ascii="Garamond" w:hAnsi="Garamond" w:cs="Courier New"/>
          <w:noProof/>
          <w:sz w:val="20"/>
          <w:szCs w:val="20"/>
        </w:rPr>
        <w:t>« </w:t>
      </w:r>
      <w:r w:rsidR="0069013E" w:rsidRPr="00167575">
        <w:rPr>
          <w:rFonts w:ascii="Garamond" w:hAnsi="Garamond"/>
          <w:i/>
          <w:noProof/>
          <w:sz w:val="20"/>
          <w:szCs w:val="20"/>
        </w:rPr>
        <w:t>à la page</w:t>
      </w:r>
      <w:r w:rsidR="004B5EB7" w:rsidRPr="00167575">
        <w:rPr>
          <w:rFonts w:ascii="Garamond" w:hAnsi="Garamond" w:cs="Courier New"/>
          <w:noProof/>
          <w:sz w:val="20"/>
          <w:szCs w:val="20"/>
        </w:rPr>
        <w:t> »</w:t>
      </w:r>
      <w:r w:rsidR="0069013E" w:rsidRPr="00167575">
        <w:rPr>
          <w:rFonts w:ascii="Garamond" w:hAnsi="Garamond" w:cs="Courier New"/>
          <w:noProof/>
          <w:sz w:val="20"/>
          <w:szCs w:val="20"/>
        </w:rPr>
        <w:t xml:space="preserve">, enfin à la mienne, bien entendu. </w:t>
      </w:r>
      <w:r w:rsidRPr="001E4240">
        <w:rPr>
          <w:rFonts w:ascii="Garamond" w:hAnsi="Garamond"/>
          <w:noProof/>
          <w:color w:val="C00000"/>
          <w:sz w:val="14"/>
          <w:szCs w:val="14"/>
        </w:rPr>
        <w:t>[</w:t>
      </w:r>
      <w:r w:rsidRPr="001E4240">
        <w:rPr>
          <w:rFonts w:ascii="Garamond" w:hAnsi="Garamond"/>
          <w:i/>
          <w:noProof/>
          <w:color w:val="C00000"/>
          <w:sz w:val="14"/>
          <w:szCs w:val="14"/>
        </w:rPr>
        <w:t>Rires</w:t>
      </w:r>
      <w:r w:rsidRPr="001E4240">
        <w:rPr>
          <w:rFonts w:ascii="Garamond" w:hAnsi="Garamond"/>
          <w:noProof/>
          <w:color w:val="C00000"/>
          <w:sz w:val="14"/>
          <w:szCs w:val="14"/>
        </w:rPr>
        <w:t>]</w:t>
      </w:r>
    </w:p>
    <w:p w:rsidR="00511B10" w:rsidRPr="00167575" w:rsidRDefault="00511B10">
      <w:pPr>
        <w:rPr>
          <w:rFonts w:ascii="Garamond" w:hAnsi="Garamond" w:cs="Courier New"/>
          <w:noProof/>
          <w:sz w:val="20"/>
          <w:szCs w:val="20"/>
        </w:rPr>
      </w:pPr>
    </w:p>
    <w:p w:rsidR="001E4240" w:rsidRDefault="0069013E">
      <w:pPr>
        <w:rPr>
          <w:rFonts w:ascii="Garamond" w:hAnsi="Garamond" w:cs="Courier New"/>
          <w:noProof/>
          <w:sz w:val="20"/>
          <w:szCs w:val="20"/>
        </w:rPr>
      </w:pPr>
      <w:r w:rsidRPr="00167575">
        <w:rPr>
          <w:rFonts w:ascii="Garamond" w:hAnsi="Garamond" w:cs="Courier New"/>
          <w:noProof/>
          <w:sz w:val="20"/>
          <w:szCs w:val="20"/>
        </w:rPr>
        <w:t xml:space="preserve">Il opère avec </w:t>
      </w:r>
      <w:r w:rsidR="00511B10" w:rsidRPr="00167575">
        <w:rPr>
          <w:rFonts w:ascii="Garamond" w:hAnsi="Garamond" w:cs="Courier New"/>
          <w:noProof/>
          <w:sz w:val="20"/>
          <w:szCs w:val="20"/>
        </w:rPr>
        <w:t>DEDEKIND</w:t>
      </w:r>
      <w:r w:rsidRPr="00167575">
        <w:rPr>
          <w:rFonts w:ascii="Garamond" w:hAnsi="Garamond" w:cs="Courier New"/>
          <w:noProof/>
          <w:sz w:val="20"/>
          <w:szCs w:val="20"/>
        </w:rPr>
        <w:t>, et il a trouvé ça tout à fait sans moi</w:t>
      </w:r>
      <w:r w:rsidR="00511B10" w:rsidRPr="00167575">
        <w:rPr>
          <w:rFonts w:ascii="Garamond" w:hAnsi="Garamond" w:cs="Courier New"/>
          <w:noProof/>
          <w:sz w:val="20"/>
          <w:szCs w:val="20"/>
        </w:rPr>
        <w:t>.</w:t>
      </w:r>
      <w:r w:rsidR="004B5EB7" w:rsidRPr="00167575">
        <w:rPr>
          <w:rFonts w:ascii="Garamond" w:hAnsi="Garamond" w:cs="Courier New"/>
          <w:noProof/>
          <w:sz w:val="20"/>
          <w:szCs w:val="20"/>
        </w:rPr>
        <w:t xml:space="preserve"> </w:t>
      </w:r>
      <w:r w:rsidR="00511B10" w:rsidRPr="00167575">
        <w:rPr>
          <w:rFonts w:ascii="Garamond" w:hAnsi="Garamond" w:cs="Courier New"/>
          <w:noProof/>
          <w:sz w:val="20"/>
          <w:szCs w:val="20"/>
        </w:rPr>
        <w:t>J</w:t>
      </w:r>
      <w:r w:rsidRPr="00167575">
        <w:rPr>
          <w:rFonts w:ascii="Garamond" w:hAnsi="Garamond" w:cs="Courier New"/>
          <w:noProof/>
          <w:sz w:val="20"/>
          <w:szCs w:val="20"/>
        </w:rPr>
        <w:t>e peux pas dire</w:t>
      </w:r>
      <w:r w:rsidR="001E4240">
        <w:rPr>
          <w:rFonts w:ascii="Garamond" w:hAnsi="Garamond" w:cs="Courier New"/>
          <w:noProof/>
          <w:sz w:val="20"/>
          <w:szCs w:val="20"/>
        </w:rPr>
        <w:t xml:space="preserve"> -</w:t>
      </w:r>
      <w:r w:rsidRPr="00167575">
        <w:rPr>
          <w:rFonts w:ascii="Garamond" w:hAnsi="Garamond" w:cs="Courier New"/>
          <w:noProof/>
          <w:sz w:val="20"/>
          <w:szCs w:val="20"/>
        </w:rPr>
        <w:t xml:space="preserve"> à la date où </w:t>
      </w:r>
      <w:r w:rsidRPr="00167575">
        <w:rPr>
          <w:rFonts w:ascii="Garamond" w:hAnsi="Garamond" w:cs="Courier New"/>
          <w:i/>
          <w:noProof/>
          <w:sz w:val="20"/>
          <w:szCs w:val="20"/>
        </w:rPr>
        <w:t>il a commencé</w:t>
      </w:r>
      <w:r w:rsidRPr="00167575">
        <w:rPr>
          <w:rFonts w:ascii="Garamond" w:hAnsi="Garamond" w:cs="Courier New"/>
          <w:noProof/>
          <w:sz w:val="20"/>
          <w:szCs w:val="20"/>
        </w:rPr>
        <w:t xml:space="preserve"> </w:t>
      </w:r>
    </w:p>
    <w:p w:rsidR="00816306" w:rsidRPr="00167575" w:rsidRDefault="0069013E">
      <w:pPr>
        <w:rPr>
          <w:rFonts w:ascii="Garamond" w:hAnsi="Garamond" w:cs="Courier New"/>
          <w:noProof/>
          <w:sz w:val="20"/>
          <w:szCs w:val="20"/>
        </w:rPr>
      </w:pPr>
      <w:r w:rsidRPr="00167575">
        <w:rPr>
          <w:rFonts w:ascii="Garamond" w:hAnsi="Garamond" w:cs="Courier New"/>
          <w:noProof/>
          <w:sz w:val="20"/>
          <w:szCs w:val="20"/>
        </w:rPr>
        <w:t>de s'y mettre</w:t>
      </w:r>
      <w:r w:rsidR="001E4240">
        <w:rPr>
          <w:rFonts w:ascii="Garamond" w:hAnsi="Garamond" w:cs="Courier New"/>
          <w:noProof/>
          <w:sz w:val="20"/>
          <w:szCs w:val="20"/>
        </w:rPr>
        <w:t xml:space="preserve"> -</w:t>
      </w:r>
      <w:r w:rsidR="004B5EB7" w:rsidRPr="00167575">
        <w:rPr>
          <w:rFonts w:ascii="Garamond" w:hAnsi="Garamond" w:cs="Courier New"/>
          <w:noProof/>
          <w:sz w:val="20"/>
          <w:szCs w:val="20"/>
        </w:rPr>
        <w:t xml:space="preserve"> que</w:t>
      </w:r>
      <w:r w:rsidRPr="00167575">
        <w:rPr>
          <w:rFonts w:ascii="Garamond" w:hAnsi="Garamond" w:cs="Courier New"/>
          <w:noProof/>
          <w:sz w:val="20"/>
          <w:szCs w:val="20"/>
        </w:rPr>
        <w:t xml:space="preserve"> je n'y étais pas déjà, mais enfin c'est un fait que j'en ai parlé plus tard que lui</w:t>
      </w:r>
      <w:r w:rsidR="001E4240">
        <w:rPr>
          <w:rFonts w:ascii="Garamond" w:hAnsi="Garamond" w:cs="Courier New"/>
          <w:noProof/>
          <w:sz w:val="20"/>
          <w:szCs w:val="20"/>
        </w:rPr>
        <w:t xml:space="preserve">, </w:t>
      </w:r>
      <w:r w:rsidRPr="00167575">
        <w:rPr>
          <w:rFonts w:ascii="Garamond" w:hAnsi="Garamond" w:cs="Courier New"/>
          <w:noProof/>
          <w:sz w:val="20"/>
          <w:szCs w:val="20"/>
        </w:rPr>
        <w:t>puisque je n'en parle que maintenant</w:t>
      </w:r>
      <w:r w:rsidR="001E4240">
        <w:rPr>
          <w:rFonts w:ascii="Garamond" w:hAnsi="Garamond" w:cs="Courier New"/>
          <w:noProof/>
          <w:sz w:val="20"/>
          <w:szCs w:val="20"/>
        </w:rPr>
        <w:t xml:space="preserve"> </w:t>
      </w:r>
      <w:r w:rsidRPr="00167575">
        <w:rPr>
          <w:rFonts w:ascii="Garamond" w:hAnsi="Garamond" w:cs="Courier New"/>
          <w:noProof/>
          <w:sz w:val="20"/>
          <w:szCs w:val="20"/>
        </w:rPr>
        <w:t xml:space="preserve">et que lui avait déjà écrit là-dessus </w:t>
      </w:r>
      <w:r w:rsidRPr="00167575">
        <w:rPr>
          <w:rFonts w:ascii="Garamond" w:hAnsi="Garamond"/>
          <w:i/>
          <w:noProof/>
          <w:sz w:val="20"/>
          <w:szCs w:val="20"/>
        </w:rPr>
        <w:t>tout un petit ouvrage</w:t>
      </w:r>
      <w:r w:rsidRPr="00167575">
        <w:rPr>
          <w:rFonts w:ascii="Garamond" w:hAnsi="Garamond" w:cs="Courier New"/>
          <w:noProof/>
          <w:sz w:val="20"/>
          <w:szCs w:val="20"/>
        </w:rPr>
        <w:t>. Il s'est aperçu de la valeur en somme des éléments mathématiques</w:t>
      </w:r>
      <w:r w:rsidR="004B5EB7" w:rsidRPr="00167575">
        <w:rPr>
          <w:rFonts w:ascii="Garamond" w:hAnsi="Garamond" w:cs="Courier New"/>
          <w:noProof/>
          <w:sz w:val="20"/>
          <w:szCs w:val="20"/>
        </w:rPr>
        <w:t>,</w:t>
      </w:r>
      <w:r w:rsidRPr="00167575">
        <w:rPr>
          <w:rFonts w:ascii="Garamond" w:hAnsi="Garamond" w:cs="Courier New"/>
          <w:noProof/>
          <w:sz w:val="20"/>
          <w:szCs w:val="20"/>
        </w:rPr>
        <w:t xml:space="preserve"> pour faire émerger quelque chose qui vraiment</w:t>
      </w:r>
      <w:r w:rsidR="00B825B6" w:rsidRPr="00167575">
        <w:rPr>
          <w:rFonts w:ascii="Garamond" w:hAnsi="Garamond" w:cs="Courier New"/>
          <w:noProof/>
          <w:sz w:val="20"/>
          <w:szCs w:val="20"/>
        </w:rPr>
        <w:t xml:space="preserve"> -</w:t>
      </w:r>
      <w:r w:rsidRPr="00167575">
        <w:rPr>
          <w:rFonts w:ascii="Garamond" w:hAnsi="Garamond" w:cs="Courier New"/>
          <w:noProof/>
          <w:sz w:val="20"/>
          <w:szCs w:val="20"/>
        </w:rPr>
        <w:t xml:space="preserve"> notre expérience d'analyste</w:t>
      </w:r>
      <w:r w:rsidR="00B825B6" w:rsidRPr="00167575">
        <w:rPr>
          <w:rFonts w:ascii="Garamond" w:hAnsi="Garamond" w:cs="Courier New"/>
          <w:noProof/>
          <w:sz w:val="20"/>
          <w:szCs w:val="20"/>
        </w:rPr>
        <w:t xml:space="preserve"> -</w:t>
      </w:r>
      <w:r w:rsidRPr="00167575">
        <w:rPr>
          <w:rFonts w:ascii="Garamond" w:hAnsi="Garamond" w:cs="Courier New"/>
          <w:noProof/>
          <w:sz w:val="20"/>
          <w:szCs w:val="20"/>
        </w:rPr>
        <w:t xml:space="preserve"> la concerne. </w:t>
      </w:r>
    </w:p>
    <w:p w:rsidR="00816306" w:rsidRPr="00167575" w:rsidRDefault="00816306">
      <w:pPr>
        <w:rPr>
          <w:rFonts w:ascii="Garamond" w:hAnsi="Garamond" w:cs="Courier New"/>
          <w:noProof/>
          <w:sz w:val="20"/>
          <w:szCs w:val="20"/>
        </w:rPr>
      </w:pPr>
    </w:p>
    <w:p w:rsidR="00B825B6" w:rsidRPr="00167575" w:rsidRDefault="0069013E">
      <w:pPr>
        <w:rPr>
          <w:rFonts w:ascii="Garamond" w:hAnsi="Garamond" w:cs="Courier New"/>
          <w:noProof/>
          <w:sz w:val="20"/>
          <w:szCs w:val="20"/>
        </w:rPr>
      </w:pPr>
      <w:r w:rsidRPr="001E4240">
        <w:rPr>
          <w:rFonts w:ascii="Garamond" w:hAnsi="Garamond" w:cs="Courier New"/>
          <w:i/>
          <w:noProof/>
          <w:sz w:val="20"/>
          <w:szCs w:val="20"/>
        </w:rPr>
        <w:t xml:space="preserve">Eh ben, comme il est tout à fait </w:t>
      </w:r>
      <w:r w:rsidR="004B5EB7" w:rsidRPr="001E4240">
        <w:rPr>
          <w:rFonts w:ascii="Garamond" w:hAnsi="Garamond" w:cs="Courier New"/>
          <w:i/>
          <w:noProof/>
          <w:sz w:val="20"/>
          <w:szCs w:val="20"/>
        </w:rPr>
        <w:t>« </w:t>
      </w:r>
      <w:r w:rsidRPr="001E4240">
        <w:rPr>
          <w:rFonts w:ascii="Garamond" w:hAnsi="Garamond"/>
          <w:i/>
          <w:noProof/>
          <w:sz w:val="20"/>
          <w:szCs w:val="20"/>
        </w:rPr>
        <w:t>bien vu</w:t>
      </w:r>
      <w:r w:rsidR="004B5EB7" w:rsidRPr="001E4240">
        <w:rPr>
          <w:rFonts w:ascii="Garamond" w:hAnsi="Garamond" w:cs="Courier New"/>
          <w:i/>
          <w:noProof/>
          <w:sz w:val="20"/>
          <w:szCs w:val="20"/>
        </w:rPr>
        <w:t> »</w:t>
      </w:r>
      <w:r w:rsidR="001E4240">
        <w:rPr>
          <w:rFonts w:ascii="Garamond" w:hAnsi="Garamond" w:cs="Courier New"/>
          <w:noProof/>
          <w:sz w:val="20"/>
          <w:szCs w:val="20"/>
        </w:rPr>
        <w:t xml:space="preserve"> - </w:t>
      </w:r>
      <w:r w:rsidRPr="00167575">
        <w:rPr>
          <w:rFonts w:ascii="Garamond" w:hAnsi="Garamond" w:cs="Courier New"/>
          <w:noProof/>
          <w:sz w:val="20"/>
          <w:szCs w:val="20"/>
        </w:rPr>
        <w:t>il a tout fait pour ça</w:t>
      </w:r>
      <w:r w:rsidR="001E4240">
        <w:rPr>
          <w:rFonts w:ascii="Garamond" w:hAnsi="Garamond" w:cs="Courier New"/>
          <w:noProof/>
          <w:sz w:val="20"/>
          <w:szCs w:val="20"/>
        </w:rPr>
        <w:t xml:space="preserve"> - </w:t>
      </w:r>
      <w:r w:rsidRPr="00167575">
        <w:rPr>
          <w:rFonts w:ascii="Garamond" w:hAnsi="Garamond" w:cs="Courier New"/>
          <w:noProof/>
          <w:sz w:val="20"/>
          <w:szCs w:val="20"/>
        </w:rPr>
        <w:t>il a réussi à se faire entendre dans des endroits très bien placés de ce qu'on appelle l'</w:t>
      </w:r>
      <w:r w:rsidRPr="001E4240">
        <w:rPr>
          <w:rFonts w:ascii="Garamond" w:hAnsi="Garamond"/>
          <w:noProof/>
          <w:sz w:val="20"/>
          <w:szCs w:val="20"/>
        </w:rPr>
        <w:t>I.P.A</w:t>
      </w:r>
      <w:r w:rsidR="00B825B6" w:rsidRPr="00167575">
        <w:rPr>
          <w:rFonts w:ascii="Garamond" w:hAnsi="Garamond"/>
          <w:i/>
          <w:noProof/>
          <w:sz w:val="20"/>
          <w:szCs w:val="20"/>
        </w:rPr>
        <w:t>.</w:t>
      </w:r>
      <w:r w:rsidR="001E4240">
        <w:rPr>
          <w:rFonts w:ascii="Garamond" w:hAnsi="Garamond" w:cs="Courier New"/>
          <w:noProof/>
          <w:sz w:val="20"/>
          <w:szCs w:val="20"/>
        </w:rPr>
        <w:t xml:space="preserve"> - </w:t>
      </w:r>
      <w:r w:rsidRPr="00167575">
        <w:rPr>
          <w:rFonts w:ascii="Garamond" w:hAnsi="Garamond" w:cs="Courier New"/>
          <w:i/>
          <w:noProof/>
          <w:sz w:val="20"/>
          <w:szCs w:val="20"/>
        </w:rPr>
        <w:t>l'Institution Psychanalytique Avouée</w:t>
      </w:r>
      <w:r w:rsidRPr="00167575">
        <w:rPr>
          <w:rFonts w:ascii="Garamond" w:hAnsi="Garamond" w:cs="Courier New"/>
          <w:noProof/>
          <w:sz w:val="20"/>
          <w:szCs w:val="20"/>
        </w:rPr>
        <w:t>, je traduirai</w:t>
      </w:r>
      <w:r w:rsidR="004B5EB7" w:rsidRPr="00167575">
        <w:rPr>
          <w:rFonts w:ascii="Garamond" w:hAnsi="Garamond" w:cs="Courier New"/>
          <w:noProof/>
          <w:sz w:val="20"/>
          <w:szCs w:val="20"/>
        </w:rPr>
        <w:t>s</w:t>
      </w:r>
      <w:r w:rsidR="001E4240">
        <w:rPr>
          <w:rFonts w:ascii="Garamond" w:hAnsi="Garamond" w:cs="Courier New"/>
          <w:noProof/>
          <w:sz w:val="20"/>
          <w:szCs w:val="20"/>
        </w:rPr>
        <w:t xml:space="preserve"> - </w:t>
      </w:r>
      <w:r w:rsidRPr="001E4240">
        <w:rPr>
          <w:rFonts w:ascii="Garamond" w:hAnsi="Garamond" w:cs="Courier New"/>
          <w:i/>
          <w:noProof/>
          <w:sz w:val="20"/>
          <w:szCs w:val="20"/>
        </w:rPr>
        <w:t>donc il a réussi à se faire entendre</w:t>
      </w:r>
      <w:r w:rsidR="00B825B6" w:rsidRPr="00167575">
        <w:rPr>
          <w:rFonts w:ascii="Garamond" w:hAnsi="Garamond" w:cs="Courier New"/>
          <w:noProof/>
          <w:sz w:val="20"/>
          <w:szCs w:val="20"/>
        </w:rPr>
        <w:t>.</w:t>
      </w:r>
      <w:r w:rsidRPr="00167575">
        <w:rPr>
          <w:rFonts w:ascii="Garamond" w:hAnsi="Garamond" w:cs="Courier New"/>
          <w:noProof/>
          <w:sz w:val="20"/>
          <w:szCs w:val="20"/>
        </w:rPr>
        <w:t xml:space="preserve"> </w:t>
      </w:r>
    </w:p>
    <w:p w:rsidR="00B825B6" w:rsidRPr="00167575" w:rsidRDefault="00B825B6">
      <w:pPr>
        <w:rPr>
          <w:rFonts w:ascii="Garamond" w:hAnsi="Garamond" w:cs="Courier New"/>
          <w:noProof/>
          <w:sz w:val="20"/>
          <w:szCs w:val="20"/>
        </w:rPr>
      </w:pPr>
    </w:p>
    <w:p w:rsidR="00B825B6" w:rsidRPr="00167575" w:rsidRDefault="00B825B6">
      <w:pPr>
        <w:rPr>
          <w:rFonts w:ascii="Garamond" w:hAnsi="Garamond" w:cs="Courier New"/>
          <w:noProof/>
          <w:sz w:val="20"/>
          <w:szCs w:val="20"/>
        </w:rPr>
      </w:pPr>
      <w:r w:rsidRPr="00167575">
        <w:rPr>
          <w:rFonts w:ascii="Garamond" w:hAnsi="Garamond" w:cs="Courier New"/>
          <w:noProof/>
          <w:sz w:val="20"/>
          <w:szCs w:val="20"/>
        </w:rPr>
        <w:t>M</w:t>
      </w:r>
      <w:r w:rsidR="0069013E" w:rsidRPr="00167575">
        <w:rPr>
          <w:rFonts w:ascii="Garamond" w:hAnsi="Garamond" w:cs="Courier New"/>
          <w:noProof/>
          <w:sz w:val="20"/>
          <w:szCs w:val="20"/>
        </w:rPr>
        <w:t>ais ce qu'il y a de très curieux, c'est qu'on ne le publie pas</w:t>
      </w:r>
      <w:r w:rsidRPr="00167575">
        <w:rPr>
          <w:rFonts w:ascii="Garamond" w:hAnsi="Garamond" w:cs="Courier New"/>
          <w:noProof/>
          <w:sz w:val="20"/>
          <w:szCs w:val="20"/>
        </w:rPr>
        <w:t> !</w:t>
      </w:r>
      <w:r w:rsidR="0069013E" w:rsidRPr="00167575">
        <w:rPr>
          <w:rFonts w:ascii="Garamond" w:hAnsi="Garamond" w:cs="Courier New"/>
          <w:noProof/>
          <w:sz w:val="20"/>
          <w:szCs w:val="20"/>
        </w:rPr>
        <w:t xml:space="preserve"> On ne le publie pas en disant : </w:t>
      </w:r>
    </w:p>
    <w:p w:rsidR="00B825B6" w:rsidRPr="00167575" w:rsidRDefault="0069013E">
      <w:pPr>
        <w:rPr>
          <w:rFonts w:ascii="Garamond" w:hAnsi="Garamond" w:cs="Courier New"/>
          <w:noProof/>
          <w:sz w:val="20"/>
          <w:szCs w:val="20"/>
        </w:rPr>
      </w:pPr>
      <w:r w:rsidRPr="00167575">
        <w:rPr>
          <w:rFonts w:ascii="Garamond" w:hAnsi="Garamond" w:cs="Courier New"/>
          <w:noProof/>
          <w:sz w:val="20"/>
          <w:szCs w:val="20"/>
        </w:rPr>
        <w:t>«</w:t>
      </w:r>
      <w:r w:rsidR="00B825B6" w:rsidRPr="00167575">
        <w:rPr>
          <w:rFonts w:ascii="Garamond" w:hAnsi="Garamond" w:cs="Courier New"/>
          <w:noProof/>
          <w:sz w:val="20"/>
          <w:szCs w:val="20"/>
        </w:rPr>
        <w:t xml:space="preserve"> </w:t>
      </w:r>
      <w:r w:rsidRPr="00167575">
        <w:rPr>
          <w:rFonts w:ascii="Garamond" w:hAnsi="Garamond"/>
          <w:i/>
          <w:noProof/>
          <w:sz w:val="20"/>
          <w:szCs w:val="20"/>
        </w:rPr>
        <w:t>Vous comprenez, personne ne comprendra</w:t>
      </w:r>
      <w:r w:rsidRPr="00167575">
        <w:rPr>
          <w:rFonts w:ascii="Garamond" w:hAnsi="Garamond" w:cs="Courier New"/>
          <w:noProof/>
          <w:sz w:val="20"/>
          <w:szCs w:val="20"/>
        </w:rPr>
        <w:t xml:space="preserve"> ! »</w:t>
      </w:r>
      <w:r w:rsidR="00B825B6" w:rsidRPr="00167575">
        <w:rPr>
          <w:rFonts w:ascii="Garamond" w:hAnsi="Garamond" w:cs="Courier New"/>
          <w:noProof/>
          <w:sz w:val="20"/>
          <w:szCs w:val="20"/>
        </w:rPr>
        <w:t>.</w:t>
      </w:r>
      <w:r w:rsidRPr="00167575">
        <w:rPr>
          <w:rFonts w:ascii="Garamond" w:hAnsi="Garamond" w:cs="Courier New"/>
          <w:noProof/>
          <w:sz w:val="20"/>
          <w:szCs w:val="20"/>
        </w:rPr>
        <w:t xml:space="preserve"> Je dois dire que je suis surpris parce que, en somme, du «</w:t>
      </w:r>
      <w:r w:rsidR="00B825B6" w:rsidRPr="00167575">
        <w:rPr>
          <w:rFonts w:ascii="Garamond" w:hAnsi="Garamond" w:cs="Courier New"/>
          <w:noProof/>
          <w:sz w:val="20"/>
          <w:szCs w:val="20"/>
        </w:rPr>
        <w:t xml:space="preserve"> </w:t>
      </w:r>
      <w:r w:rsidRPr="00167575">
        <w:rPr>
          <w:rFonts w:ascii="Garamond" w:hAnsi="Garamond" w:cs="Courier New"/>
          <w:noProof/>
          <w:sz w:val="20"/>
          <w:szCs w:val="20"/>
        </w:rPr>
        <w:t>L</w:t>
      </w:r>
      <w:r w:rsidR="00B825B6" w:rsidRPr="00167575">
        <w:rPr>
          <w:rFonts w:ascii="Garamond" w:hAnsi="Garamond" w:cs="Courier New"/>
          <w:noProof/>
          <w:sz w:val="20"/>
          <w:szCs w:val="20"/>
        </w:rPr>
        <w:t xml:space="preserve">ACAN </w:t>
      </w:r>
      <w:r w:rsidRPr="00167575">
        <w:rPr>
          <w:rFonts w:ascii="Garamond" w:hAnsi="Garamond" w:cs="Courier New"/>
          <w:noProof/>
          <w:sz w:val="20"/>
          <w:szCs w:val="20"/>
        </w:rPr>
        <w:t>»</w:t>
      </w:r>
      <w:r w:rsidR="001E4240">
        <w:rPr>
          <w:rFonts w:ascii="Garamond" w:hAnsi="Garamond" w:cs="Courier New"/>
          <w:noProof/>
          <w:sz w:val="20"/>
          <w:szCs w:val="20"/>
        </w:rPr>
        <w:t>,</w:t>
      </w:r>
    </w:p>
    <w:p w:rsidR="00B825B6" w:rsidRPr="00167575" w:rsidRDefault="0069013E">
      <w:pPr>
        <w:rPr>
          <w:rFonts w:ascii="Garamond" w:hAnsi="Garamond" w:cs="Courier New"/>
          <w:noProof/>
          <w:sz w:val="20"/>
          <w:szCs w:val="20"/>
        </w:rPr>
      </w:pPr>
      <w:r w:rsidRPr="00167575">
        <w:rPr>
          <w:rFonts w:ascii="Garamond" w:hAnsi="Garamond" w:cs="Courier New"/>
          <w:noProof/>
          <w:sz w:val="20"/>
          <w:szCs w:val="20"/>
        </w:rPr>
        <w:t>entre guillemets bien sûr</w:t>
      </w:r>
      <w:r w:rsidR="001E4240">
        <w:rPr>
          <w:rFonts w:ascii="Garamond" w:hAnsi="Garamond" w:cs="Courier New"/>
          <w:noProof/>
          <w:sz w:val="20"/>
          <w:szCs w:val="20"/>
        </w:rPr>
        <w:t xml:space="preserve">, </w:t>
      </w:r>
      <w:r w:rsidRPr="00167575">
        <w:rPr>
          <w:rFonts w:ascii="Garamond" w:hAnsi="Garamond" w:cs="Courier New"/>
          <w:noProof/>
          <w:sz w:val="20"/>
          <w:szCs w:val="20"/>
        </w:rPr>
        <w:t xml:space="preserve">enfin, des choses de la veine que je suis censé représenter auprès des </w:t>
      </w:r>
      <w:r w:rsidRPr="00167575">
        <w:rPr>
          <w:rFonts w:ascii="Garamond" w:hAnsi="Garamond"/>
          <w:i/>
          <w:noProof/>
          <w:sz w:val="20"/>
          <w:szCs w:val="20"/>
        </w:rPr>
        <w:t>incompé</w:t>
      </w:r>
      <w:r w:rsidRPr="00167575">
        <w:rPr>
          <w:rFonts w:ascii="Garamond" w:hAnsi="Garamond"/>
          <w:i/>
          <w:noProof/>
          <w:sz w:val="20"/>
          <w:szCs w:val="20"/>
        </w:rPr>
        <w:softHyphen/>
        <w:t>tents d'une certaine linguistique</w:t>
      </w:r>
      <w:r w:rsidR="00B825B6" w:rsidRPr="00167575">
        <w:rPr>
          <w:rFonts w:ascii="Garamond" w:hAnsi="Garamond" w:cs="Courier New"/>
          <w:noProof/>
          <w:sz w:val="20"/>
          <w:szCs w:val="20"/>
        </w:rPr>
        <w:t xml:space="preserve">, </w:t>
      </w:r>
      <w:r w:rsidRPr="00167575">
        <w:rPr>
          <w:rFonts w:ascii="Garamond" w:hAnsi="Garamond" w:cs="Courier New"/>
          <w:noProof/>
          <w:sz w:val="20"/>
          <w:szCs w:val="20"/>
        </w:rPr>
        <w:t>on est plutôt pressé d'en bourrer l'</w:t>
      </w:r>
      <w:r w:rsidRPr="00167575">
        <w:rPr>
          <w:rFonts w:ascii="Garamond" w:hAnsi="Garamond"/>
          <w:i/>
          <w:noProof/>
          <w:sz w:val="20"/>
          <w:szCs w:val="20"/>
        </w:rPr>
        <w:t>International journal</w:t>
      </w:r>
      <w:r w:rsidRPr="00167575">
        <w:rPr>
          <w:rFonts w:ascii="Garamond" w:hAnsi="Garamond" w:cs="Courier New"/>
          <w:noProof/>
          <w:sz w:val="20"/>
          <w:szCs w:val="20"/>
        </w:rPr>
        <w:t xml:space="preserve">. </w:t>
      </w:r>
    </w:p>
    <w:p w:rsidR="00816306" w:rsidRPr="00167575" w:rsidRDefault="00816306">
      <w:pPr>
        <w:rPr>
          <w:rFonts w:ascii="Garamond" w:hAnsi="Garamond" w:cs="Courier New"/>
          <w:noProof/>
          <w:sz w:val="20"/>
          <w:szCs w:val="20"/>
        </w:rPr>
      </w:pPr>
    </w:p>
    <w:p w:rsidR="001E4240" w:rsidRDefault="0069013E">
      <w:pPr>
        <w:rPr>
          <w:rFonts w:ascii="Garamond" w:hAnsi="Garamond" w:cs="Courier New"/>
          <w:noProof/>
          <w:sz w:val="20"/>
          <w:szCs w:val="20"/>
        </w:rPr>
      </w:pPr>
      <w:r w:rsidRPr="00167575">
        <w:rPr>
          <w:rFonts w:ascii="Garamond" w:hAnsi="Garamond" w:cs="Courier New"/>
          <w:noProof/>
          <w:sz w:val="20"/>
          <w:szCs w:val="20"/>
        </w:rPr>
        <w:t xml:space="preserve">Plus il y a des trucs dans la poubelle, naturellement, moins ça se discerne ! Alors pourquoi, diable, est-ce que </w:t>
      </w:r>
    </w:p>
    <w:p w:rsidR="001E4240" w:rsidRDefault="0069013E">
      <w:pPr>
        <w:rPr>
          <w:rFonts w:ascii="Garamond" w:hAnsi="Garamond" w:cs="Courier New"/>
          <w:noProof/>
          <w:sz w:val="20"/>
          <w:szCs w:val="20"/>
        </w:rPr>
      </w:pPr>
      <w:r w:rsidRPr="00167575">
        <w:rPr>
          <w:rFonts w:ascii="Garamond" w:hAnsi="Garamond" w:cs="Courier New"/>
          <w:noProof/>
          <w:sz w:val="20"/>
          <w:szCs w:val="20"/>
        </w:rPr>
        <w:t>dans ce cas on a cru devoir faire obstacle, puis</w:t>
      </w:r>
      <w:r w:rsidRPr="00167575">
        <w:rPr>
          <w:rFonts w:ascii="Garamond" w:hAnsi="Garamond" w:cs="Courier New"/>
          <w:noProof/>
          <w:sz w:val="20"/>
          <w:szCs w:val="20"/>
        </w:rPr>
        <w:softHyphen/>
        <w:t xml:space="preserve">que pour moi, il me semble que c'est un obstacle et que le fait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qu'on dise que les lecteurs ne comprendront pas, c'est secondaire</w:t>
      </w:r>
      <w:r w:rsidR="004B5EB7" w:rsidRPr="00167575">
        <w:rPr>
          <w:rFonts w:ascii="Garamond" w:hAnsi="Garamond" w:cs="Courier New"/>
          <w:noProof/>
          <w:sz w:val="20"/>
          <w:szCs w:val="20"/>
        </w:rPr>
        <w:t> :</w:t>
      </w:r>
      <w:r w:rsidRPr="00167575">
        <w:rPr>
          <w:rFonts w:ascii="Garamond" w:hAnsi="Garamond" w:cs="Courier New"/>
          <w:noProof/>
          <w:sz w:val="20"/>
          <w:szCs w:val="20"/>
        </w:rPr>
        <w:t xml:space="preserve"> </w:t>
      </w:r>
      <w:r w:rsidR="004B5EB7" w:rsidRPr="00167575">
        <w:rPr>
          <w:rFonts w:ascii="Garamond" w:hAnsi="Garamond" w:cs="Courier New"/>
          <w:noProof/>
          <w:sz w:val="20"/>
          <w:szCs w:val="20"/>
        </w:rPr>
        <w:t>i</w:t>
      </w:r>
      <w:r w:rsidRPr="00167575">
        <w:rPr>
          <w:rFonts w:ascii="Garamond" w:hAnsi="Garamond" w:cs="Courier New"/>
          <w:noProof/>
          <w:sz w:val="20"/>
          <w:szCs w:val="20"/>
        </w:rPr>
        <w:t xml:space="preserve">l n'est pas nécessaire que tous les articles de </w:t>
      </w:r>
      <w:r w:rsidR="00B825B6" w:rsidRPr="00167575">
        <w:rPr>
          <w:rFonts w:ascii="Garamond" w:hAnsi="Garamond" w:cs="Courier New"/>
          <w:noProof/>
          <w:sz w:val="20"/>
          <w:szCs w:val="20"/>
        </w:rPr>
        <w:t>l'</w:t>
      </w:r>
      <w:r w:rsidR="00B825B6" w:rsidRPr="00167575">
        <w:rPr>
          <w:rFonts w:ascii="Garamond" w:hAnsi="Garamond"/>
          <w:i/>
          <w:noProof/>
          <w:sz w:val="20"/>
          <w:szCs w:val="20"/>
        </w:rPr>
        <w:t>International journal</w:t>
      </w:r>
      <w:r w:rsidRPr="00167575">
        <w:rPr>
          <w:rFonts w:ascii="Garamond" w:hAnsi="Garamond" w:cs="Courier New"/>
          <w:noProof/>
          <w:sz w:val="20"/>
          <w:szCs w:val="20"/>
        </w:rPr>
        <w:t xml:space="preserve"> soient compris. Il y a donc quelque chose qui là-dedans ne plaît pas.</w:t>
      </w:r>
    </w:p>
    <w:p w:rsidR="0069013E" w:rsidRPr="00167575" w:rsidRDefault="0069013E">
      <w:pPr>
        <w:rPr>
          <w:rFonts w:ascii="Garamond" w:hAnsi="Garamond" w:cs="Courier New"/>
          <w:noProof/>
          <w:sz w:val="20"/>
          <w:szCs w:val="20"/>
        </w:rPr>
      </w:pPr>
    </w:p>
    <w:p w:rsidR="009C67ED" w:rsidRPr="00167575" w:rsidRDefault="0069013E" w:rsidP="009C67ED">
      <w:pPr>
        <w:rPr>
          <w:rFonts w:ascii="Garamond" w:hAnsi="Garamond" w:cs="Courier New"/>
          <w:noProof/>
          <w:sz w:val="20"/>
          <w:szCs w:val="20"/>
        </w:rPr>
      </w:pPr>
      <w:r w:rsidRPr="00167575">
        <w:rPr>
          <w:rFonts w:ascii="Garamond" w:hAnsi="Garamond" w:cs="Courier New"/>
          <w:noProof/>
          <w:sz w:val="20"/>
          <w:szCs w:val="20"/>
        </w:rPr>
        <w:t>Mais il est évident que, comme celui que je viens</w:t>
      </w:r>
      <w:r w:rsidR="004B5EB7" w:rsidRPr="00167575">
        <w:rPr>
          <w:rFonts w:ascii="Garamond" w:hAnsi="Garamond" w:cs="Courier New"/>
          <w:noProof/>
          <w:sz w:val="20"/>
          <w:szCs w:val="20"/>
        </w:rPr>
        <w:t>…</w:t>
      </w:r>
      <w:r w:rsidRPr="00167575">
        <w:rPr>
          <w:rFonts w:ascii="Garamond" w:hAnsi="Garamond" w:cs="Courier New"/>
          <w:noProof/>
          <w:sz w:val="20"/>
          <w:szCs w:val="20"/>
        </w:rPr>
        <w:t xml:space="preserve"> </w:t>
      </w:r>
    </w:p>
    <w:p w:rsidR="004B5EB7" w:rsidRPr="00167575" w:rsidRDefault="0069013E" w:rsidP="009C67ED">
      <w:pPr>
        <w:ind w:left="708"/>
        <w:rPr>
          <w:rFonts w:ascii="Garamond" w:hAnsi="Garamond" w:cs="Courier New"/>
          <w:noProof/>
          <w:sz w:val="20"/>
          <w:szCs w:val="20"/>
        </w:rPr>
      </w:pPr>
      <w:r w:rsidRPr="00167575">
        <w:rPr>
          <w:rFonts w:ascii="Garamond" w:hAnsi="Garamond" w:cs="Courier New"/>
          <w:noProof/>
          <w:sz w:val="20"/>
          <w:szCs w:val="20"/>
        </w:rPr>
        <w:t xml:space="preserve">non pas de </w:t>
      </w:r>
      <w:r w:rsidRPr="00167575">
        <w:rPr>
          <w:rFonts w:ascii="Garamond" w:hAnsi="Garamond"/>
          <w:i/>
          <w:noProof/>
          <w:sz w:val="20"/>
          <w:szCs w:val="20"/>
        </w:rPr>
        <w:t>nom</w:t>
      </w:r>
      <w:r w:rsidRPr="00167575">
        <w:rPr>
          <w:rFonts w:ascii="Garamond" w:hAnsi="Garamond"/>
          <w:i/>
          <w:noProof/>
          <w:sz w:val="20"/>
          <w:szCs w:val="20"/>
        </w:rPr>
        <w:softHyphen/>
        <w:t>mer</w:t>
      </w:r>
      <w:r w:rsidRPr="00167575">
        <w:rPr>
          <w:rFonts w:ascii="Garamond" w:hAnsi="Garamond" w:cs="Courier New"/>
          <w:noProof/>
          <w:sz w:val="20"/>
          <w:szCs w:val="20"/>
        </w:rPr>
        <w:t xml:space="preserve"> parce que vous ignorez </w:t>
      </w:r>
      <w:r w:rsidRPr="00167575">
        <w:rPr>
          <w:rFonts w:ascii="Garamond" w:hAnsi="Garamond"/>
          <w:i/>
          <w:noProof/>
          <w:sz w:val="20"/>
          <w:szCs w:val="20"/>
        </w:rPr>
        <w:t>profondément son nom</w:t>
      </w:r>
      <w:r w:rsidRPr="00167575">
        <w:rPr>
          <w:rFonts w:ascii="Garamond" w:hAnsi="Garamond" w:cs="Courier New"/>
          <w:noProof/>
          <w:sz w:val="20"/>
          <w:szCs w:val="20"/>
        </w:rPr>
        <w:t>, il n'a encore rien réussi à pu</w:t>
      </w:r>
      <w:r w:rsidRPr="00167575">
        <w:rPr>
          <w:rFonts w:ascii="Garamond" w:hAnsi="Garamond" w:cs="Courier New"/>
          <w:noProof/>
          <w:sz w:val="20"/>
          <w:szCs w:val="20"/>
        </w:rPr>
        <w:softHyphen/>
        <w:t xml:space="preserve">blier </w:t>
      </w:r>
    </w:p>
    <w:p w:rsidR="001E4240" w:rsidRDefault="004B5EB7">
      <w:pPr>
        <w:ind w:left="59"/>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est parfaitement repérable, je ne désespère pas que, à la suite de ce qui fil</w:t>
      </w:r>
      <w:r w:rsidR="0069013E" w:rsidRPr="00167575">
        <w:rPr>
          <w:rFonts w:ascii="Garamond" w:hAnsi="Garamond" w:cs="Courier New"/>
          <w:noProof/>
          <w:sz w:val="20"/>
          <w:szCs w:val="20"/>
        </w:rPr>
        <w:softHyphen/>
        <w:t>trera des mes propos aujourd'hui</w:t>
      </w:r>
      <w:r w:rsidR="001E4240">
        <w:rPr>
          <w:rFonts w:ascii="Garamond" w:hAnsi="Garamond" w:cs="Courier New"/>
          <w:noProof/>
          <w:sz w:val="20"/>
          <w:szCs w:val="20"/>
        </w:rPr>
        <w:t xml:space="preserve"> </w:t>
      </w:r>
    </w:p>
    <w:p w:rsidR="001E4240" w:rsidRDefault="001E4240" w:rsidP="001E4240">
      <w:pPr>
        <w:ind w:left="59"/>
        <w:rPr>
          <w:rFonts w:ascii="Garamond" w:hAnsi="Garamond" w:cs="Courier New"/>
          <w:noProof/>
          <w:sz w:val="20"/>
          <w:szCs w:val="20"/>
        </w:rPr>
      </w:pPr>
      <w:r>
        <w:rPr>
          <w:rFonts w:ascii="Garamond" w:hAnsi="Garamond" w:cs="Courier New"/>
          <w:noProof/>
          <w:sz w:val="20"/>
          <w:szCs w:val="20"/>
        </w:rPr>
        <w:t xml:space="preserve">- </w:t>
      </w:r>
      <w:r w:rsidR="0069013E" w:rsidRPr="00167575">
        <w:rPr>
          <w:rFonts w:ascii="Garamond" w:hAnsi="Garamond" w:cs="Courier New"/>
          <w:noProof/>
          <w:sz w:val="20"/>
          <w:szCs w:val="20"/>
        </w:rPr>
        <w:t xml:space="preserve"> et surtout si on sait que je ne l'ai pas nommé</w:t>
      </w:r>
      <w:r>
        <w:rPr>
          <w:rFonts w:ascii="Garamond" w:hAnsi="Garamond" w:cs="Courier New"/>
          <w:noProof/>
          <w:sz w:val="20"/>
          <w:szCs w:val="20"/>
        </w:rPr>
        <w:t xml:space="preserve"> - </w:t>
      </w:r>
      <w:r w:rsidR="0069013E" w:rsidRPr="00167575">
        <w:rPr>
          <w:rFonts w:ascii="Garamond" w:hAnsi="Garamond" w:cs="Courier New"/>
          <w:noProof/>
          <w:sz w:val="20"/>
          <w:szCs w:val="20"/>
        </w:rPr>
        <w:t xml:space="preserve">on le publiera </w:t>
      </w:r>
      <w:r w:rsidRPr="001E4240">
        <w:rPr>
          <w:rFonts w:ascii="Garamond" w:hAnsi="Garamond"/>
          <w:noProof/>
          <w:color w:val="C00000"/>
          <w:sz w:val="14"/>
          <w:szCs w:val="14"/>
        </w:rPr>
        <w:t>[</w:t>
      </w:r>
      <w:r w:rsidRPr="001E4240">
        <w:rPr>
          <w:rFonts w:ascii="Garamond" w:hAnsi="Garamond"/>
          <w:i/>
          <w:noProof/>
          <w:color w:val="C00000"/>
          <w:sz w:val="14"/>
          <w:szCs w:val="14"/>
        </w:rPr>
        <w:t>Rires</w:t>
      </w:r>
      <w:r w:rsidRPr="001E4240">
        <w:rPr>
          <w:rFonts w:ascii="Garamond" w:hAnsi="Garamond"/>
          <w:noProof/>
          <w:color w:val="C00000"/>
          <w:sz w:val="14"/>
          <w:szCs w:val="14"/>
        </w:rPr>
        <w:t>]</w:t>
      </w:r>
      <w:r>
        <w:rPr>
          <w:rFonts w:ascii="Garamond" w:hAnsi="Garamond"/>
          <w:noProof/>
          <w:color w:val="C00000"/>
          <w:sz w:val="14"/>
          <w:szCs w:val="14"/>
        </w:rPr>
        <w:t xml:space="preserve">. </w:t>
      </w:r>
      <w:r w:rsidR="0069013E" w:rsidRPr="00167575">
        <w:rPr>
          <w:rFonts w:ascii="Garamond" w:hAnsi="Garamond" w:cs="Courier New"/>
          <w:noProof/>
          <w:sz w:val="20"/>
          <w:szCs w:val="20"/>
        </w:rPr>
        <w:t xml:space="preserve">Vraiment, ça a l'air de lui tenir assez à cœur </w:t>
      </w:r>
    </w:p>
    <w:p w:rsidR="0069013E" w:rsidRPr="00167575" w:rsidRDefault="0069013E">
      <w:pPr>
        <w:ind w:left="59"/>
        <w:rPr>
          <w:rFonts w:ascii="Garamond" w:hAnsi="Garamond" w:cs="Courier New"/>
          <w:noProof/>
          <w:sz w:val="20"/>
          <w:szCs w:val="20"/>
        </w:rPr>
      </w:pPr>
      <w:r w:rsidRPr="00167575">
        <w:rPr>
          <w:rFonts w:ascii="Garamond" w:hAnsi="Garamond" w:cs="Courier New"/>
          <w:noProof/>
          <w:sz w:val="20"/>
          <w:szCs w:val="20"/>
        </w:rPr>
        <w:t>pour que je l'aide à ça volontiers. Si ça ne vient pas, je vous en parlerai un peu plus !</w:t>
      </w:r>
    </w:p>
    <w:p w:rsidR="0069013E" w:rsidRPr="00167575" w:rsidRDefault="0069013E">
      <w:pPr>
        <w:rPr>
          <w:rFonts w:ascii="Garamond" w:hAnsi="Garamond" w:cs="Courier New"/>
          <w:noProof/>
          <w:sz w:val="20"/>
          <w:szCs w:val="20"/>
        </w:rPr>
      </w:pPr>
    </w:p>
    <w:p w:rsidR="00816306"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Revenons au temps. </w:t>
      </w:r>
      <w:r w:rsidRPr="00167575">
        <w:rPr>
          <w:rFonts w:ascii="Garamond" w:hAnsi="Garamond"/>
          <w:i/>
          <w:noProof/>
          <w:sz w:val="20"/>
          <w:szCs w:val="20"/>
        </w:rPr>
        <w:t>Le psychanalyste</w:t>
      </w:r>
      <w:r w:rsidRPr="00167575">
        <w:rPr>
          <w:rFonts w:ascii="Garamond" w:hAnsi="Garamond" w:cs="Courier New"/>
          <w:noProof/>
          <w:sz w:val="20"/>
          <w:szCs w:val="20"/>
        </w:rPr>
        <w:t xml:space="preserve"> a donc un rapport </w:t>
      </w:r>
      <w:r w:rsidRPr="00167575">
        <w:rPr>
          <w:rFonts w:ascii="Garamond" w:hAnsi="Garamond"/>
          <w:i/>
          <w:noProof/>
          <w:sz w:val="20"/>
          <w:szCs w:val="20"/>
        </w:rPr>
        <w:t xml:space="preserve">à ce qu'il </w:t>
      </w:r>
      <w:r w:rsidRPr="00167575">
        <w:rPr>
          <w:rFonts w:ascii="Garamond" w:hAnsi="Garamond"/>
          <w:i/>
          <w:noProof/>
          <w:color w:val="0000CC"/>
          <w:sz w:val="20"/>
          <w:szCs w:val="20"/>
        </w:rPr>
        <w:t>sait</w:t>
      </w:r>
      <w:r w:rsidRPr="00167575">
        <w:rPr>
          <w:rFonts w:ascii="Garamond" w:hAnsi="Garamond" w:cs="Courier New"/>
          <w:noProof/>
          <w:sz w:val="20"/>
          <w:szCs w:val="20"/>
        </w:rPr>
        <w:t xml:space="preserve">, complexe. Il le renie, il le </w:t>
      </w:r>
      <w:r w:rsidR="00B825B6" w:rsidRPr="00167575">
        <w:rPr>
          <w:rFonts w:ascii="Garamond" w:hAnsi="Garamond" w:cs="Courier New"/>
          <w:noProof/>
          <w:sz w:val="20"/>
          <w:szCs w:val="20"/>
        </w:rPr>
        <w:t>« </w:t>
      </w:r>
      <w:r w:rsidRPr="00167575">
        <w:rPr>
          <w:rFonts w:ascii="Garamond" w:hAnsi="Garamond"/>
          <w:i/>
          <w:noProof/>
          <w:sz w:val="20"/>
          <w:szCs w:val="20"/>
        </w:rPr>
        <w:t>réprime</w:t>
      </w:r>
      <w:r w:rsidR="00B825B6" w:rsidRPr="00167575">
        <w:rPr>
          <w:rFonts w:ascii="Garamond" w:hAnsi="Garamond" w:cs="Courier New"/>
          <w:noProof/>
          <w:sz w:val="20"/>
          <w:szCs w:val="20"/>
        </w:rPr>
        <w:t> »</w:t>
      </w:r>
      <w:r w:rsidR="00BD2D8B">
        <w:rPr>
          <w:rFonts w:ascii="Garamond" w:hAnsi="Garamond" w:cs="Courier New"/>
          <w:noProof/>
          <w:sz w:val="20"/>
          <w:szCs w:val="20"/>
        </w:rPr>
        <w:t xml:space="preserve"> - </w:t>
      </w:r>
      <w:r w:rsidRPr="00167575">
        <w:rPr>
          <w:rFonts w:ascii="Garamond" w:hAnsi="Garamond" w:cs="Courier New"/>
          <w:noProof/>
          <w:sz w:val="20"/>
          <w:szCs w:val="20"/>
        </w:rPr>
        <w:t xml:space="preserve">pour employer le terme dont en anglais se traduit </w:t>
      </w:r>
      <w:r w:rsidRPr="00167575">
        <w:rPr>
          <w:rFonts w:ascii="Garamond" w:hAnsi="Garamond"/>
          <w:i/>
          <w:noProof/>
          <w:sz w:val="20"/>
          <w:szCs w:val="20"/>
        </w:rPr>
        <w:t>le refoulement, la Verdrängung</w:t>
      </w:r>
      <w:r w:rsidR="00BD2D8B">
        <w:rPr>
          <w:rFonts w:ascii="Garamond" w:hAnsi="Garamond"/>
          <w:i/>
          <w:noProof/>
          <w:sz w:val="20"/>
          <w:szCs w:val="20"/>
        </w:rPr>
        <w:t xml:space="preserve"> - </w:t>
      </w:r>
      <w:r w:rsidRPr="00167575">
        <w:rPr>
          <w:rFonts w:ascii="Garamond" w:hAnsi="Garamond" w:cs="Courier New"/>
          <w:noProof/>
          <w:sz w:val="20"/>
          <w:szCs w:val="20"/>
        </w:rPr>
        <w:t xml:space="preserve">et même il lui arrive de </w:t>
      </w:r>
      <w:r w:rsidRPr="00BD2D8B">
        <w:rPr>
          <w:rFonts w:ascii="Garamond" w:hAnsi="Garamond" w:cs="Courier New"/>
          <w:i/>
          <w:noProof/>
          <w:color w:val="0000CC"/>
          <w:sz w:val="20"/>
          <w:szCs w:val="20"/>
        </w:rPr>
        <w:t>n'en rien vouloir savoir</w:t>
      </w:r>
      <w:r w:rsidRPr="00167575">
        <w:rPr>
          <w:rFonts w:ascii="Garamond" w:hAnsi="Garamond" w:cs="Courier New"/>
          <w:noProof/>
          <w:sz w:val="20"/>
          <w:szCs w:val="20"/>
        </w:rPr>
        <w:t xml:space="preserve">. </w:t>
      </w:r>
    </w:p>
    <w:p w:rsidR="00816306" w:rsidRPr="00167575" w:rsidRDefault="00816306">
      <w:pPr>
        <w:rPr>
          <w:rFonts w:ascii="Garamond" w:hAnsi="Garamond" w:cs="Courier New"/>
          <w:noProof/>
          <w:sz w:val="20"/>
          <w:szCs w:val="20"/>
        </w:rPr>
      </w:pPr>
    </w:p>
    <w:p w:rsidR="0071565F"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pourquoi pas ? Qui est-ce que ça pourrait épater ? </w:t>
      </w:r>
    </w:p>
    <w:p w:rsidR="0071565F"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La psychanalyse</w:t>
      </w:r>
      <w:r w:rsidR="0071565F" w:rsidRPr="00167575">
        <w:rPr>
          <w:rFonts w:ascii="Garamond" w:hAnsi="Garamond" w:cs="Courier New"/>
          <w:noProof/>
          <w:sz w:val="20"/>
          <w:szCs w:val="20"/>
        </w:rPr>
        <w:t xml:space="preserve"> -</w:t>
      </w:r>
      <w:r w:rsidRPr="00167575">
        <w:rPr>
          <w:rFonts w:ascii="Garamond" w:hAnsi="Garamond" w:cs="Courier New"/>
          <w:noProof/>
          <w:sz w:val="20"/>
          <w:szCs w:val="20"/>
        </w:rPr>
        <w:t xml:space="preserve"> me direz</w:t>
      </w:r>
      <w:r w:rsidR="00BD2D8B">
        <w:rPr>
          <w:rFonts w:ascii="Garamond" w:hAnsi="Garamond" w:cs="Courier New"/>
          <w:noProof/>
          <w:sz w:val="20"/>
          <w:szCs w:val="20"/>
        </w:rPr>
        <w:t>-</w:t>
      </w:r>
      <w:r w:rsidRPr="00167575">
        <w:rPr>
          <w:rFonts w:ascii="Garamond" w:hAnsi="Garamond" w:cs="Courier New"/>
          <w:noProof/>
          <w:sz w:val="20"/>
          <w:szCs w:val="20"/>
        </w:rPr>
        <w:t>vous</w:t>
      </w:r>
      <w:r w:rsidR="0071565F" w:rsidRPr="00167575">
        <w:rPr>
          <w:rFonts w:ascii="Garamond" w:hAnsi="Garamond" w:cs="Courier New"/>
          <w:noProof/>
          <w:sz w:val="20"/>
          <w:szCs w:val="20"/>
        </w:rPr>
        <w:t xml:space="preserve"> -</w:t>
      </w:r>
      <w:r w:rsidR="00BD2D8B">
        <w:rPr>
          <w:rFonts w:ascii="Garamond" w:hAnsi="Garamond" w:cs="Courier New"/>
          <w:noProof/>
          <w:sz w:val="20"/>
          <w:szCs w:val="20"/>
        </w:rPr>
        <w:t xml:space="preserve"> : </w:t>
      </w:r>
      <w:r w:rsidRPr="00167575">
        <w:rPr>
          <w:rFonts w:ascii="Garamond" w:hAnsi="Garamond" w:cs="Courier New"/>
          <w:noProof/>
          <w:sz w:val="20"/>
          <w:szCs w:val="20"/>
        </w:rPr>
        <w:t>alors quoi</w:t>
      </w:r>
      <w:r w:rsidR="0071565F" w:rsidRPr="00167575">
        <w:rPr>
          <w:rFonts w:ascii="Garamond" w:hAnsi="Garamond" w:cs="Courier New"/>
          <w:noProof/>
          <w:sz w:val="20"/>
          <w:szCs w:val="20"/>
        </w:rPr>
        <w:t> ?…</w:t>
      </w:r>
      <w:r w:rsidRPr="00167575">
        <w:rPr>
          <w:rFonts w:ascii="Garamond" w:hAnsi="Garamond" w:cs="Courier New"/>
          <w:noProof/>
          <w:sz w:val="20"/>
          <w:szCs w:val="20"/>
        </w:rPr>
        <w:t xml:space="preserve"> J'entends d'ici le </w:t>
      </w:r>
      <w:r w:rsidRPr="00167575">
        <w:rPr>
          <w:rFonts w:ascii="Garamond" w:hAnsi="Garamond"/>
          <w:i/>
          <w:noProof/>
          <w:sz w:val="20"/>
          <w:szCs w:val="20"/>
        </w:rPr>
        <w:t>bla-bla-bla</w:t>
      </w:r>
      <w:r w:rsidRPr="00167575">
        <w:rPr>
          <w:rFonts w:ascii="Garamond" w:hAnsi="Garamond" w:cs="Courier New"/>
          <w:noProof/>
          <w:sz w:val="20"/>
          <w:szCs w:val="20"/>
        </w:rPr>
        <w:t xml:space="preserve"> de quiconque n'a pas de la psychanalyse la moindre idée. Je réponds à ce qui peut surgir de ce </w:t>
      </w:r>
      <w:r w:rsidRPr="00167575">
        <w:rPr>
          <w:rFonts w:ascii="Garamond" w:hAnsi="Garamond"/>
          <w:i/>
          <w:noProof/>
          <w:sz w:val="20"/>
          <w:szCs w:val="20"/>
        </w:rPr>
        <w:t>floor</w:t>
      </w:r>
      <w:r w:rsidR="0071565F" w:rsidRPr="00167575">
        <w:rPr>
          <w:rFonts w:ascii="Garamond" w:hAnsi="Garamond" w:cs="Courier New"/>
          <w:noProof/>
          <w:sz w:val="20"/>
          <w:szCs w:val="20"/>
        </w:rPr>
        <w:t xml:space="preserve"> -</w:t>
      </w:r>
      <w:r w:rsidRPr="00167575">
        <w:rPr>
          <w:rFonts w:ascii="Garamond" w:hAnsi="Garamond" w:cs="Courier New"/>
          <w:noProof/>
          <w:sz w:val="20"/>
          <w:szCs w:val="20"/>
        </w:rPr>
        <w:t xml:space="preserve"> comme on dit</w:t>
      </w:r>
      <w:r w:rsidR="0071565F" w:rsidRPr="00167575">
        <w:rPr>
          <w:rFonts w:ascii="Garamond" w:hAnsi="Garamond" w:cs="Courier New"/>
          <w:noProof/>
          <w:sz w:val="20"/>
          <w:szCs w:val="20"/>
        </w:rPr>
        <w:t xml:space="preserve"> -</w:t>
      </w:r>
      <w:r w:rsidRPr="00167575">
        <w:rPr>
          <w:rFonts w:ascii="Garamond" w:hAnsi="Garamond" w:cs="Courier New"/>
          <w:noProof/>
          <w:sz w:val="20"/>
          <w:szCs w:val="20"/>
        </w:rPr>
        <w:t xml:space="preserve"> je réponds : </w:t>
      </w:r>
      <w:r w:rsidRPr="00BD2D8B">
        <w:rPr>
          <w:rFonts w:ascii="Garamond" w:hAnsi="Garamond" w:cs="Courier New"/>
          <w:i/>
          <w:noProof/>
          <w:color w:val="0000CC"/>
          <w:sz w:val="20"/>
          <w:szCs w:val="20"/>
        </w:rPr>
        <w:t xml:space="preserve">est-ce </w:t>
      </w:r>
      <w:r w:rsidRPr="00BD2D8B">
        <w:rPr>
          <w:rFonts w:ascii="Garamond" w:hAnsi="Garamond"/>
          <w:i/>
          <w:noProof/>
          <w:color w:val="0000CC"/>
          <w:sz w:val="20"/>
          <w:szCs w:val="20"/>
        </w:rPr>
        <w:t>le savoir</w:t>
      </w:r>
      <w:r w:rsidRPr="00BD2D8B">
        <w:rPr>
          <w:rFonts w:ascii="Garamond" w:hAnsi="Garamond" w:cs="Courier New"/>
          <w:i/>
          <w:noProof/>
          <w:color w:val="0000CC"/>
          <w:sz w:val="20"/>
          <w:szCs w:val="20"/>
        </w:rPr>
        <w:t xml:space="preserve"> qui guérit</w:t>
      </w:r>
      <w:r w:rsidR="0071565F" w:rsidRPr="00167575">
        <w:rPr>
          <w:rFonts w:ascii="Garamond" w:hAnsi="Garamond" w:cs="Courier New"/>
          <w:noProof/>
          <w:sz w:val="20"/>
          <w:szCs w:val="20"/>
        </w:rPr>
        <w:t>…</w:t>
      </w:r>
    </w:p>
    <w:p w:rsidR="0071565F" w:rsidRPr="00167575" w:rsidRDefault="0069013E" w:rsidP="0071565F">
      <w:pPr>
        <w:ind w:left="708"/>
        <w:rPr>
          <w:rFonts w:ascii="Garamond" w:hAnsi="Garamond" w:cs="Courier New"/>
          <w:i/>
          <w:noProof/>
          <w:sz w:val="20"/>
          <w:szCs w:val="20"/>
        </w:rPr>
      </w:pPr>
      <w:r w:rsidRPr="00167575">
        <w:rPr>
          <w:rFonts w:ascii="Garamond" w:hAnsi="Garamond" w:cs="Courier New"/>
          <w:i/>
          <w:noProof/>
          <w:sz w:val="20"/>
          <w:szCs w:val="20"/>
        </w:rPr>
        <w:t xml:space="preserve">que ce soit celui du sujet ou celui </w:t>
      </w:r>
      <w:r w:rsidRPr="00167575">
        <w:rPr>
          <w:rFonts w:ascii="Garamond" w:hAnsi="Garamond"/>
          <w:i/>
          <w:noProof/>
          <w:sz w:val="20"/>
          <w:szCs w:val="20"/>
        </w:rPr>
        <w:t>supposé</w:t>
      </w:r>
      <w:r w:rsidRPr="00167575">
        <w:rPr>
          <w:rFonts w:ascii="Garamond" w:hAnsi="Garamond" w:cs="Courier New"/>
          <w:i/>
          <w:noProof/>
          <w:sz w:val="20"/>
          <w:szCs w:val="20"/>
        </w:rPr>
        <w:t xml:space="preserve"> dans </w:t>
      </w:r>
      <w:r w:rsidRPr="00167575">
        <w:rPr>
          <w:rFonts w:ascii="Garamond" w:hAnsi="Garamond"/>
          <w:i/>
          <w:noProof/>
          <w:color w:val="0000CC"/>
          <w:sz w:val="20"/>
          <w:szCs w:val="20"/>
        </w:rPr>
        <w:t>le transfert</w:t>
      </w:r>
    </w:p>
    <w:p w:rsidR="0071565F" w:rsidRPr="00167575" w:rsidRDefault="0071565F">
      <w:pPr>
        <w:rPr>
          <w:rFonts w:ascii="Garamond" w:hAnsi="Garamond" w:cs="Courier New"/>
          <w:noProof/>
          <w:sz w:val="20"/>
          <w:szCs w:val="20"/>
        </w:rPr>
      </w:pPr>
      <w:r w:rsidRPr="00167575">
        <w:rPr>
          <w:rFonts w:ascii="Garamond" w:hAnsi="Garamond" w:cs="Courier New"/>
          <w:noProof/>
          <w:sz w:val="20"/>
          <w:szCs w:val="20"/>
        </w:rPr>
        <w:t>…</w:t>
      </w:r>
      <w:r w:rsidR="0069013E" w:rsidRPr="00BD2D8B">
        <w:rPr>
          <w:rFonts w:ascii="Garamond" w:hAnsi="Garamond" w:cs="Courier New"/>
          <w:i/>
          <w:noProof/>
          <w:color w:val="0000CC"/>
          <w:sz w:val="20"/>
          <w:szCs w:val="20"/>
        </w:rPr>
        <w:t xml:space="preserve">ou bien est-ce </w:t>
      </w:r>
      <w:r w:rsidR="0069013E" w:rsidRPr="00BD2D8B">
        <w:rPr>
          <w:rFonts w:ascii="Garamond" w:hAnsi="Garamond"/>
          <w:i/>
          <w:noProof/>
          <w:color w:val="0000CC"/>
          <w:sz w:val="20"/>
          <w:szCs w:val="20"/>
        </w:rPr>
        <w:t>le transfert</w:t>
      </w:r>
      <w:r w:rsidR="0069013E" w:rsidRPr="00BD2D8B">
        <w:rPr>
          <w:rFonts w:ascii="Garamond" w:hAnsi="Garamond" w:cs="Courier New"/>
          <w:i/>
          <w:noProof/>
          <w:color w:val="0000CC"/>
          <w:sz w:val="20"/>
          <w:szCs w:val="20"/>
        </w:rPr>
        <w:t>, tel qu'il se produit dans une analyse donnée</w:t>
      </w:r>
      <w:r w:rsidR="0069013E" w:rsidRPr="00167575">
        <w:rPr>
          <w:rFonts w:ascii="Garamond" w:hAnsi="Garamond" w:cs="Courier New"/>
          <w:noProof/>
          <w:sz w:val="20"/>
          <w:szCs w:val="20"/>
        </w:rPr>
        <w:t xml:space="preserve"> ? </w:t>
      </w:r>
    </w:p>
    <w:p w:rsidR="00816306" w:rsidRPr="00167575" w:rsidRDefault="00816306">
      <w:pPr>
        <w:rPr>
          <w:rFonts w:ascii="Garamond" w:hAnsi="Garamond" w:cs="Courier New"/>
          <w:noProof/>
          <w:sz w:val="20"/>
          <w:szCs w:val="20"/>
        </w:rPr>
      </w:pPr>
    </w:p>
    <w:p w:rsidR="0071565F" w:rsidRPr="00167575" w:rsidRDefault="0069013E" w:rsidP="00BD2D8B">
      <w:pPr>
        <w:rPr>
          <w:rFonts w:ascii="Garamond" w:hAnsi="Garamond" w:cs="Courier New"/>
          <w:noProof/>
          <w:sz w:val="20"/>
          <w:szCs w:val="20"/>
        </w:rPr>
      </w:pPr>
      <w:r w:rsidRPr="00167575">
        <w:rPr>
          <w:rFonts w:ascii="Garamond" w:hAnsi="Garamond" w:cs="Courier New"/>
          <w:noProof/>
          <w:sz w:val="20"/>
          <w:szCs w:val="20"/>
        </w:rPr>
        <w:t xml:space="preserve">Pourquoi </w:t>
      </w:r>
      <w:r w:rsidRPr="00167575">
        <w:rPr>
          <w:rFonts w:ascii="Garamond" w:hAnsi="Garamond"/>
          <w:i/>
          <w:noProof/>
          <w:color w:val="0000CC"/>
          <w:sz w:val="20"/>
          <w:szCs w:val="20"/>
        </w:rPr>
        <w:t>le savoir</w:t>
      </w:r>
      <w:r w:rsidR="00BD2D8B">
        <w:rPr>
          <w:rFonts w:ascii="Garamond" w:hAnsi="Garamond" w:cs="Courier New"/>
          <w:noProof/>
          <w:sz w:val="20"/>
          <w:szCs w:val="20"/>
        </w:rPr>
        <w:t xml:space="preserve"> - </w:t>
      </w:r>
      <w:r w:rsidRPr="00167575">
        <w:rPr>
          <w:rFonts w:ascii="Garamond" w:hAnsi="Garamond" w:cs="Courier New"/>
          <w:noProof/>
          <w:sz w:val="20"/>
          <w:szCs w:val="20"/>
        </w:rPr>
        <w:t xml:space="preserve">celui dont je dis qu'a dimension </w:t>
      </w:r>
      <w:r w:rsidRPr="00167575">
        <w:rPr>
          <w:rFonts w:ascii="Garamond" w:hAnsi="Garamond" w:cs="Courier New"/>
          <w:i/>
          <w:noProof/>
          <w:sz w:val="20"/>
          <w:szCs w:val="20"/>
        </w:rPr>
        <w:t>tout psychana</w:t>
      </w:r>
      <w:r w:rsidRPr="00167575">
        <w:rPr>
          <w:rFonts w:ascii="Garamond" w:hAnsi="Garamond" w:cs="Courier New"/>
          <w:i/>
          <w:noProof/>
          <w:sz w:val="20"/>
          <w:szCs w:val="20"/>
        </w:rPr>
        <w:softHyphen/>
        <w:t>lyste</w:t>
      </w:r>
      <w:r w:rsidR="00BD2D8B">
        <w:rPr>
          <w:rFonts w:ascii="Garamond" w:hAnsi="Garamond" w:cs="Courier New"/>
          <w:i/>
          <w:noProof/>
          <w:sz w:val="20"/>
          <w:szCs w:val="20"/>
        </w:rPr>
        <w:t xml:space="preserve"> - </w:t>
      </w:r>
      <w:r w:rsidRPr="00167575">
        <w:rPr>
          <w:rFonts w:ascii="Garamond" w:hAnsi="Garamond" w:cs="Courier New"/>
          <w:noProof/>
          <w:sz w:val="20"/>
          <w:szCs w:val="20"/>
        </w:rPr>
        <w:t xml:space="preserve">pourquoi </w:t>
      </w:r>
      <w:r w:rsidR="0071565F" w:rsidRPr="00167575">
        <w:rPr>
          <w:rFonts w:ascii="Garamond" w:hAnsi="Garamond"/>
          <w:i/>
          <w:noProof/>
          <w:color w:val="0000CC"/>
          <w:sz w:val="20"/>
          <w:szCs w:val="20"/>
        </w:rPr>
        <w:t>le savoir</w:t>
      </w:r>
      <w:r w:rsidRPr="00167575">
        <w:rPr>
          <w:rFonts w:ascii="Garamond" w:hAnsi="Garamond" w:cs="Courier New"/>
          <w:noProof/>
          <w:sz w:val="20"/>
          <w:szCs w:val="20"/>
        </w:rPr>
        <w:t xml:space="preserve"> serait-il</w:t>
      </w:r>
      <w:r w:rsidR="0071565F" w:rsidRPr="00167575">
        <w:rPr>
          <w:rFonts w:ascii="Garamond" w:hAnsi="Garamond" w:cs="Courier New"/>
          <w:noProof/>
          <w:sz w:val="20"/>
          <w:szCs w:val="20"/>
        </w:rPr>
        <w:t xml:space="preserve"> -</w:t>
      </w:r>
      <w:r w:rsidRPr="00167575">
        <w:rPr>
          <w:rFonts w:ascii="Garamond" w:hAnsi="Garamond" w:cs="Courier New"/>
          <w:noProof/>
          <w:sz w:val="20"/>
          <w:szCs w:val="20"/>
        </w:rPr>
        <w:t xml:space="preserve"> comme je disais </w:t>
      </w:r>
    </w:p>
    <w:p w:rsidR="00BD2D8B" w:rsidRDefault="0069013E">
      <w:pPr>
        <w:rPr>
          <w:rFonts w:ascii="Garamond" w:hAnsi="Garamond" w:cs="Courier New"/>
          <w:noProof/>
          <w:sz w:val="20"/>
          <w:szCs w:val="20"/>
        </w:rPr>
      </w:pPr>
      <w:r w:rsidRPr="00167575">
        <w:rPr>
          <w:rFonts w:ascii="Garamond" w:hAnsi="Garamond" w:cs="Courier New"/>
          <w:noProof/>
          <w:sz w:val="20"/>
          <w:szCs w:val="20"/>
        </w:rPr>
        <w:t>tout à l'heure</w:t>
      </w:r>
      <w:r w:rsidR="0071565F" w:rsidRPr="00167575">
        <w:rPr>
          <w:rFonts w:ascii="Garamond" w:hAnsi="Garamond" w:cs="Courier New"/>
          <w:noProof/>
          <w:sz w:val="20"/>
          <w:szCs w:val="20"/>
        </w:rPr>
        <w:t xml:space="preserve"> - « </w:t>
      </w:r>
      <w:r w:rsidRPr="00167575">
        <w:rPr>
          <w:rFonts w:ascii="Garamond" w:hAnsi="Garamond"/>
          <w:i/>
          <w:noProof/>
          <w:sz w:val="20"/>
          <w:szCs w:val="20"/>
        </w:rPr>
        <w:t>avoué</w:t>
      </w:r>
      <w:r w:rsidR="0071565F" w:rsidRPr="00167575">
        <w:rPr>
          <w:rFonts w:ascii="Garamond" w:hAnsi="Garamond" w:cs="Courier New"/>
          <w:noProof/>
          <w:sz w:val="20"/>
          <w:szCs w:val="20"/>
        </w:rPr>
        <w:t> »</w:t>
      </w:r>
      <w:r w:rsidRPr="00167575">
        <w:rPr>
          <w:rFonts w:ascii="Garamond" w:hAnsi="Garamond" w:cs="Courier New"/>
          <w:noProof/>
          <w:sz w:val="20"/>
          <w:szCs w:val="20"/>
        </w:rPr>
        <w:t xml:space="preserve"> ? C'est de cette question que </w:t>
      </w:r>
      <w:r w:rsidR="0071565F" w:rsidRPr="00167575">
        <w:rPr>
          <w:rFonts w:ascii="Garamond" w:hAnsi="Garamond" w:cs="Courier New"/>
          <w:noProof/>
          <w:sz w:val="20"/>
          <w:szCs w:val="20"/>
        </w:rPr>
        <w:t>FREUD</w:t>
      </w:r>
      <w:r w:rsidRPr="00167575">
        <w:rPr>
          <w:rFonts w:ascii="Garamond" w:hAnsi="Garamond" w:cs="Courier New"/>
          <w:noProof/>
          <w:sz w:val="20"/>
          <w:szCs w:val="20"/>
        </w:rPr>
        <w:t xml:space="preserve"> a pris en somme la </w:t>
      </w:r>
      <w:r w:rsidRPr="00167575">
        <w:rPr>
          <w:rFonts w:ascii="Garamond" w:hAnsi="Garamond"/>
          <w:i/>
          <w:noProof/>
          <w:sz w:val="20"/>
          <w:szCs w:val="20"/>
        </w:rPr>
        <w:t>Verwerfung</w:t>
      </w:r>
      <w:r w:rsidRPr="00167575">
        <w:rPr>
          <w:rFonts w:ascii="Garamond" w:hAnsi="Garamond" w:cs="Courier New"/>
          <w:noProof/>
          <w:sz w:val="20"/>
          <w:szCs w:val="20"/>
        </w:rPr>
        <w:t>, il l'appelle</w:t>
      </w:r>
      <w:r w:rsidR="009C67ED" w:rsidRPr="00167575">
        <w:rPr>
          <w:rFonts w:ascii="Garamond" w:hAnsi="Garamond" w:cs="Courier New"/>
          <w:noProof/>
          <w:sz w:val="20"/>
          <w:szCs w:val="20"/>
        </w:rPr>
        <w:t> :</w:t>
      </w:r>
      <w:r w:rsidRPr="00167575">
        <w:rPr>
          <w:rFonts w:ascii="Garamond" w:hAnsi="Garamond" w:cs="Courier New"/>
          <w:noProof/>
          <w:sz w:val="20"/>
          <w:szCs w:val="20"/>
        </w:rPr>
        <w:t xml:space="preserve"> </w:t>
      </w:r>
    </w:p>
    <w:p w:rsidR="00D03CBB" w:rsidRPr="00167575" w:rsidRDefault="0069013E">
      <w:pPr>
        <w:rPr>
          <w:rFonts w:ascii="Garamond" w:hAnsi="Garamond" w:cs="Courier New"/>
          <w:noProof/>
          <w:sz w:val="20"/>
          <w:szCs w:val="20"/>
        </w:rPr>
      </w:pPr>
      <w:r w:rsidRPr="00167575">
        <w:rPr>
          <w:rFonts w:ascii="Garamond" w:hAnsi="Garamond" w:cs="Courier New"/>
          <w:noProof/>
          <w:sz w:val="20"/>
          <w:szCs w:val="20"/>
        </w:rPr>
        <w:t>«</w:t>
      </w:r>
      <w:r w:rsidR="00D03CBB" w:rsidRPr="00167575">
        <w:rPr>
          <w:rFonts w:ascii="Garamond" w:hAnsi="Garamond" w:cs="Courier New"/>
          <w:noProof/>
          <w:sz w:val="20"/>
          <w:szCs w:val="20"/>
        </w:rPr>
        <w:t xml:space="preserve"> </w:t>
      </w:r>
      <w:r w:rsidRPr="00167575">
        <w:rPr>
          <w:rFonts w:ascii="Garamond" w:hAnsi="Garamond"/>
          <w:i/>
          <w:noProof/>
          <w:sz w:val="20"/>
          <w:szCs w:val="20"/>
        </w:rPr>
        <w:t>un jugement qui dans le choix rejette</w:t>
      </w:r>
      <w:r w:rsidR="00D03CBB" w:rsidRPr="00167575">
        <w:rPr>
          <w:rFonts w:ascii="Garamond" w:hAnsi="Garamond"/>
          <w:i/>
          <w:noProof/>
          <w:sz w:val="20"/>
          <w:szCs w:val="20"/>
        </w:rPr>
        <w:t xml:space="preserve"> </w:t>
      </w:r>
      <w:r w:rsidRPr="00167575">
        <w:rPr>
          <w:rFonts w:ascii="Garamond" w:hAnsi="Garamond" w:cs="Courier New"/>
          <w:noProof/>
          <w:sz w:val="20"/>
          <w:szCs w:val="20"/>
        </w:rPr>
        <w:t>». Il ajoute «</w:t>
      </w:r>
      <w:r w:rsidR="00D03CBB" w:rsidRPr="00167575">
        <w:rPr>
          <w:rFonts w:ascii="Garamond" w:hAnsi="Garamond" w:cs="Courier New"/>
          <w:noProof/>
          <w:sz w:val="20"/>
          <w:szCs w:val="20"/>
        </w:rPr>
        <w:t xml:space="preserve"> </w:t>
      </w:r>
      <w:r w:rsidRPr="00167575">
        <w:rPr>
          <w:rFonts w:ascii="Garamond" w:hAnsi="Garamond"/>
          <w:i/>
          <w:noProof/>
          <w:sz w:val="20"/>
          <w:szCs w:val="20"/>
        </w:rPr>
        <w:t>qui condamne</w:t>
      </w:r>
      <w:r w:rsidR="00D03CBB" w:rsidRPr="00167575">
        <w:rPr>
          <w:rFonts w:ascii="Garamond" w:hAnsi="Garamond"/>
          <w:i/>
          <w:noProof/>
          <w:sz w:val="20"/>
          <w:szCs w:val="20"/>
        </w:rPr>
        <w:t xml:space="preserve">   </w:t>
      </w:r>
      <w:r w:rsidRPr="00167575">
        <w:rPr>
          <w:rFonts w:ascii="Garamond" w:hAnsi="Garamond" w:cs="Courier New"/>
          <w:noProof/>
          <w:sz w:val="20"/>
          <w:szCs w:val="20"/>
        </w:rPr>
        <w:t xml:space="preserve">», mais je le condense. </w:t>
      </w:r>
    </w:p>
    <w:p w:rsidR="00816306" w:rsidRPr="00167575" w:rsidRDefault="00816306">
      <w:pPr>
        <w:rPr>
          <w:rFonts w:ascii="Garamond" w:hAnsi="Garamond" w:cs="Courier New"/>
          <w:noProof/>
          <w:sz w:val="20"/>
          <w:szCs w:val="20"/>
        </w:rPr>
      </w:pPr>
    </w:p>
    <w:p w:rsidR="00D03CBB"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n'est pas parce que la </w:t>
      </w:r>
      <w:r w:rsidRPr="00167575">
        <w:rPr>
          <w:rFonts w:ascii="Garamond" w:hAnsi="Garamond"/>
          <w:i/>
          <w:noProof/>
          <w:sz w:val="20"/>
          <w:szCs w:val="20"/>
        </w:rPr>
        <w:t>Verwerfung</w:t>
      </w:r>
      <w:r w:rsidRPr="00167575">
        <w:rPr>
          <w:rFonts w:ascii="Garamond" w:hAnsi="Garamond" w:cs="Courier New"/>
          <w:noProof/>
          <w:sz w:val="20"/>
          <w:szCs w:val="20"/>
        </w:rPr>
        <w:t xml:space="preserve"> rend fou un sujet, quand elle se produit dans l'incons</w:t>
      </w:r>
      <w:r w:rsidRPr="00167575">
        <w:rPr>
          <w:rFonts w:ascii="Garamond" w:hAnsi="Garamond" w:cs="Courier New"/>
          <w:noProof/>
          <w:sz w:val="20"/>
          <w:szCs w:val="20"/>
        </w:rPr>
        <w:softHyphen/>
        <w:t>cient, qu'elle ne règne pas</w:t>
      </w:r>
      <w:r w:rsidR="00D03CBB" w:rsidRPr="00167575">
        <w:rPr>
          <w:rFonts w:ascii="Garamond" w:hAnsi="Garamond" w:cs="Courier New"/>
          <w:noProof/>
          <w:sz w:val="20"/>
          <w:szCs w:val="20"/>
        </w:rPr>
        <w:t>…</w:t>
      </w:r>
    </w:p>
    <w:p w:rsidR="00D03CBB" w:rsidRPr="00167575" w:rsidRDefault="0069013E" w:rsidP="00D03CBB">
      <w:pPr>
        <w:ind w:firstLine="708"/>
        <w:rPr>
          <w:rFonts w:ascii="Garamond" w:hAnsi="Garamond" w:cs="Courier New"/>
          <w:noProof/>
          <w:sz w:val="20"/>
          <w:szCs w:val="20"/>
        </w:rPr>
      </w:pPr>
      <w:r w:rsidRPr="00167575">
        <w:rPr>
          <w:rFonts w:ascii="Garamond" w:hAnsi="Garamond" w:cs="Courier New"/>
          <w:noProof/>
          <w:sz w:val="20"/>
          <w:szCs w:val="20"/>
        </w:rPr>
        <w:t xml:space="preserve">la même et du même nom d'où </w:t>
      </w:r>
      <w:r w:rsidR="00D03CBB" w:rsidRPr="00167575">
        <w:rPr>
          <w:rFonts w:ascii="Garamond" w:hAnsi="Garamond" w:cs="Courier New"/>
          <w:noProof/>
          <w:sz w:val="20"/>
          <w:szCs w:val="20"/>
        </w:rPr>
        <w:t>FREUD</w:t>
      </w:r>
      <w:r w:rsidRPr="00167575">
        <w:rPr>
          <w:rFonts w:ascii="Garamond" w:hAnsi="Garamond" w:cs="Courier New"/>
          <w:noProof/>
          <w:sz w:val="20"/>
          <w:szCs w:val="20"/>
        </w:rPr>
        <w:t xml:space="preserve"> l'emprunte</w:t>
      </w:r>
    </w:p>
    <w:p w:rsidR="0069013E" w:rsidRPr="00167575" w:rsidRDefault="00D03CBB">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qu'elle ne règne pas sur le monde comme un pouvoir rationnellement justifié.</w:t>
      </w:r>
    </w:p>
    <w:p w:rsidR="0069013E" w:rsidRPr="00167575" w:rsidRDefault="0069013E">
      <w:pPr>
        <w:rPr>
          <w:rFonts w:ascii="Garamond" w:hAnsi="Garamond" w:cs="Courier New"/>
          <w:noProof/>
          <w:sz w:val="20"/>
          <w:szCs w:val="20"/>
        </w:rPr>
      </w:pPr>
    </w:p>
    <w:p w:rsidR="00BD2D8B" w:rsidRDefault="0069013E">
      <w:pPr>
        <w:rPr>
          <w:rFonts w:ascii="Garamond" w:hAnsi="Garamond" w:cs="Courier New"/>
          <w:noProof/>
          <w:sz w:val="20"/>
          <w:szCs w:val="20"/>
        </w:rPr>
      </w:pPr>
      <w:r w:rsidRPr="00167575">
        <w:rPr>
          <w:rFonts w:ascii="Garamond" w:hAnsi="Garamond" w:cs="Courier New"/>
          <w:noProof/>
          <w:sz w:val="20"/>
          <w:szCs w:val="20"/>
        </w:rPr>
        <w:t>«</w:t>
      </w:r>
      <w:r w:rsidR="00D03CBB" w:rsidRPr="00167575">
        <w:rPr>
          <w:rFonts w:ascii="Garamond" w:hAnsi="Garamond" w:cs="Courier New"/>
          <w:noProof/>
          <w:sz w:val="20"/>
          <w:szCs w:val="20"/>
        </w:rPr>
        <w:t xml:space="preserve"> </w:t>
      </w:r>
      <w:r w:rsidRPr="00167575">
        <w:rPr>
          <w:rFonts w:ascii="Garamond" w:hAnsi="Garamond"/>
          <w:i/>
          <w:noProof/>
          <w:sz w:val="20"/>
          <w:szCs w:val="20"/>
        </w:rPr>
        <w:t>Des psychanalystes</w:t>
      </w:r>
      <w:r w:rsidR="00D03CBB" w:rsidRPr="00167575">
        <w:rPr>
          <w:rFonts w:ascii="Garamond" w:hAnsi="Garamond" w:cs="Courier New"/>
          <w:noProof/>
          <w:sz w:val="20"/>
          <w:szCs w:val="20"/>
        </w:rPr>
        <w:t xml:space="preserve"> </w:t>
      </w:r>
      <w:r w:rsidRPr="00167575">
        <w:rPr>
          <w:rFonts w:ascii="Garamond" w:hAnsi="Garamond" w:cs="Courier New"/>
          <w:noProof/>
          <w:sz w:val="20"/>
          <w:szCs w:val="20"/>
        </w:rPr>
        <w:t>»</w:t>
      </w:r>
      <w:r w:rsidR="00BD2D8B">
        <w:rPr>
          <w:rFonts w:ascii="Garamond" w:hAnsi="Garamond" w:cs="Courier New"/>
          <w:noProof/>
          <w:sz w:val="20"/>
          <w:szCs w:val="20"/>
        </w:rPr>
        <w:t xml:space="preserve"> - </w:t>
      </w:r>
      <w:r w:rsidRPr="00167575">
        <w:rPr>
          <w:rFonts w:ascii="Garamond" w:hAnsi="Garamond" w:cs="Courier New"/>
          <w:noProof/>
          <w:sz w:val="20"/>
          <w:szCs w:val="20"/>
        </w:rPr>
        <w:t>vous allez le voir, à la différence avec «</w:t>
      </w:r>
      <w:r w:rsidR="00D03CBB" w:rsidRPr="00167575">
        <w:rPr>
          <w:rFonts w:ascii="Garamond" w:hAnsi="Garamond" w:cs="Courier New"/>
          <w:noProof/>
          <w:sz w:val="20"/>
          <w:szCs w:val="20"/>
        </w:rPr>
        <w:t xml:space="preserve"> </w:t>
      </w:r>
      <w:r w:rsidRPr="00167575">
        <w:rPr>
          <w:rFonts w:ascii="Garamond" w:hAnsi="Garamond"/>
          <w:i/>
          <w:noProof/>
          <w:sz w:val="20"/>
          <w:szCs w:val="20"/>
        </w:rPr>
        <w:t>le</w:t>
      </w:r>
      <w:r w:rsidR="00D03CBB" w:rsidRPr="00167575">
        <w:rPr>
          <w:rFonts w:ascii="Garamond" w:hAnsi="Garamond" w:cs="Courier New"/>
          <w:noProof/>
          <w:sz w:val="20"/>
          <w:szCs w:val="20"/>
        </w:rPr>
        <w:t xml:space="preserve"> </w:t>
      </w:r>
      <w:r w:rsidRPr="00167575">
        <w:rPr>
          <w:rFonts w:ascii="Garamond" w:hAnsi="Garamond" w:cs="Courier New"/>
          <w:noProof/>
          <w:sz w:val="20"/>
          <w:szCs w:val="20"/>
        </w:rPr>
        <w:t>»</w:t>
      </w:r>
      <w:r w:rsidR="00BD2D8B">
        <w:rPr>
          <w:rFonts w:ascii="Garamond" w:hAnsi="Garamond" w:cs="Courier New"/>
          <w:noProof/>
          <w:sz w:val="20"/>
          <w:szCs w:val="20"/>
        </w:rPr>
        <w:t xml:space="preserve"> - </w:t>
      </w:r>
      <w:r w:rsidRPr="00167575">
        <w:rPr>
          <w:rFonts w:ascii="Garamond" w:hAnsi="Garamond" w:cs="Courier New"/>
          <w:noProof/>
          <w:sz w:val="20"/>
          <w:szCs w:val="20"/>
        </w:rPr>
        <w:t>«</w:t>
      </w:r>
      <w:r w:rsidR="00D03CBB" w:rsidRPr="00167575">
        <w:rPr>
          <w:rFonts w:ascii="Garamond" w:hAnsi="Garamond" w:cs="Courier New"/>
          <w:noProof/>
          <w:sz w:val="20"/>
          <w:szCs w:val="20"/>
        </w:rPr>
        <w:t xml:space="preserve"> </w:t>
      </w:r>
      <w:r w:rsidRPr="00167575">
        <w:rPr>
          <w:rFonts w:ascii="Garamond" w:hAnsi="Garamond"/>
          <w:i/>
          <w:noProof/>
          <w:sz w:val="20"/>
          <w:szCs w:val="20"/>
        </w:rPr>
        <w:t>des psychanalystes</w:t>
      </w:r>
      <w:r w:rsidR="00D03CBB"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r w:rsidRPr="00BD2D8B">
        <w:rPr>
          <w:rFonts w:ascii="Garamond" w:hAnsi="Garamond" w:cs="Courier New"/>
          <w:noProof/>
          <w:sz w:val="20"/>
          <w:szCs w:val="20"/>
        </w:rPr>
        <w:t xml:space="preserve">ça se préfère, </w:t>
      </w:r>
      <w:r w:rsidRPr="00BD2D8B">
        <w:rPr>
          <w:rFonts w:ascii="Garamond" w:hAnsi="Garamond"/>
          <w:noProof/>
          <w:sz w:val="20"/>
          <w:szCs w:val="20"/>
        </w:rPr>
        <w:t>ça se préfère soi</w:t>
      </w:r>
      <w:r w:rsidRPr="00BD2D8B">
        <w:rPr>
          <w:rFonts w:ascii="Garamond" w:hAnsi="Garamond" w:cs="Courier New"/>
          <w:noProof/>
          <w:sz w:val="20"/>
          <w:szCs w:val="20"/>
        </w:rPr>
        <w:t>, voyez-vous</w:t>
      </w:r>
      <w:r w:rsidR="008C33DE" w:rsidRPr="00BD2D8B">
        <w:rPr>
          <w:rFonts w:ascii="Garamond" w:hAnsi="Garamond" w:cs="Courier New"/>
          <w:noProof/>
          <w:sz w:val="20"/>
          <w:szCs w:val="20"/>
        </w:rPr>
        <w:t> !</w:t>
      </w:r>
      <w:r w:rsidRPr="00BD2D8B">
        <w:rPr>
          <w:rFonts w:ascii="Garamond" w:hAnsi="Garamond" w:cs="Courier New"/>
          <w:noProof/>
          <w:sz w:val="20"/>
          <w:szCs w:val="20"/>
        </w:rPr>
        <w:t xml:space="preserve"> C'est pas les seuls</w:t>
      </w:r>
      <w:r w:rsidR="00D03CBB" w:rsidRPr="00BD2D8B">
        <w:rPr>
          <w:rFonts w:ascii="Garamond" w:hAnsi="Garamond" w:cs="Courier New"/>
          <w:noProof/>
          <w:sz w:val="20"/>
          <w:szCs w:val="20"/>
        </w:rPr>
        <w:t>, i</w:t>
      </w:r>
      <w:r w:rsidRPr="00BD2D8B">
        <w:rPr>
          <w:rFonts w:ascii="Garamond" w:hAnsi="Garamond" w:cs="Courier New"/>
          <w:noProof/>
          <w:sz w:val="20"/>
          <w:szCs w:val="20"/>
        </w:rPr>
        <w:t>l y a une tradition là-dessus : la tradition médicale.</w:t>
      </w:r>
      <w:r w:rsidRPr="00167575">
        <w:rPr>
          <w:rFonts w:ascii="Garamond" w:hAnsi="Garamond" w:cs="Courier New"/>
          <w:noProof/>
          <w:sz w:val="20"/>
          <w:szCs w:val="20"/>
        </w:rPr>
        <w:t xml:space="preserve"> </w:t>
      </w:r>
    </w:p>
    <w:p w:rsidR="00BD2D8B" w:rsidRDefault="0069013E">
      <w:pPr>
        <w:rPr>
          <w:rFonts w:ascii="Garamond" w:hAnsi="Garamond"/>
          <w:noProof/>
          <w:sz w:val="20"/>
          <w:szCs w:val="20"/>
        </w:rPr>
      </w:pPr>
      <w:r w:rsidRPr="00167575">
        <w:rPr>
          <w:rFonts w:ascii="Garamond" w:hAnsi="Garamond" w:cs="Courier New"/>
          <w:noProof/>
          <w:sz w:val="20"/>
          <w:szCs w:val="20"/>
        </w:rPr>
        <w:t xml:space="preserve">Pour </w:t>
      </w:r>
      <w:r w:rsidRPr="00167575">
        <w:rPr>
          <w:rFonts w:ascii="Garamond" w:hAnsi="Garamond"/>
          <w:i/>
          <w:noProof/>
          <w:sz w:val="20"/>
          <w:szCs w:val="20"/>
        </w:rPr>
        <w:t>se préférer</w:t>
      </w:r>
      <w:r w:rsidR="00D03CBB" w:rsidRPr="00167575">
        <w:rPr>
          <w:rFonts w:ascii="Garamond" w:hAnsi="Garamond" w:cs="Courier New"/>
          <w:noProof/>
          <w:sz w:val="20"/>
          <w:szCs w:val="20"/>
        </w:rPr>
        <w:t>,</w:t>
      </w:r>
      <w:r w:rsidRPr="00167575">
        <w:rPr>
          <w:rFonts w:ascii="Garamond" w:hAnsi="Garamond" w:cs="Courier New"/>
          <w:noProof/>
          <w:sz w:val="20"/>
          <w:szCs w:val="20"/>
        </w:rPr>
        <w:t xml:space="preserve"> on n'a jamais fait mieux, sauf </w:t>
      </w:r>
      <w:r w:rsidRPr="00167575">
        <w:rPr>
          <w:rFonts w:ascii="Garamond" w:hAnsi="Garamond"/>
          <w:i/>
          <w:noProof/>
          <w:sz w:val="20"/>
          <w:szCs w:val="20"/>
        </w:rPr>
        <w:t>les</w:t>
      </w:r>
      <w:r w:rsidRPr="00167575">
        <w:rPr>
          <w:rFonts w:ascii="Garamond" w:hAnsi="Garamond"/>
          <w:noProof/>
          <w:sz w:val="20"/>
          <w:szCs w:val="20"/>
        </w:rPr>
        <w:t xml:space="preserve"> </w:t>
      </w:r>
      <w:r w:rsidRPr="00167575">
        <w:rPr>
          <w:rFonts w:ascii="Garamond" w:hAnsi="Garamond"/>
          <w:i/>
          <w:noProof/>
          <w:sz w:val="20"/>
          <w:szCs w:val="20"/>
        </w:rPr>
        <w:t>saints</w:t>
      </w:r>
      <w:r w:rsidR="00BD2D8B">
        <w:rPr>
          <w:rFonts w:ascii="Garamond" w:hAnsi="Garamond" w:cs="Courier New"/>
          <w:noProof/>
          <w:sz w:val="20"/>
          <w:szCs w:val="20"/>
        </w:rPr>
        <w:t xml:space="preserve"> - </w:t>
      </w:r>
      <w:r w:rsidR="00D03CBB" w:rsidRPr="00167575">
        <w:rPr>
          <w:rFonts w:ascii="Garamond" w:hAnsi="Garamond"/>
          <w:i/>
          <w:noProof/>
          <w:sz w:val="20"/>
          <w:szCs w:val="20"/>
        </w:rPr>
        <w:t>les</w:t>
      </w:r>
      <w:r w:rsidR="00D03CBB" w:rsidRPr="00167575">
        <w:rPr>
          <w:rFonts w:ascii="Garamond" w:hAnsi="Garamond"/>
          <w:noProof/>
          <w:sz w:val="20"/>
          <w:szCs w:val="20"/>
        </w:rPr>
        <w:t xml:space="preserve"> </w:t>
      </w:r>
      <w:r w:rsidR="00D03CBB" w:rsidRPr="00167575">
        <w:rPr>
          <w:rFonts w:ascii="Garamond" w:hAnsi="Garamond"/>
          <w:i/>
          <w:noProof/>
          <w:sz w:val="20"/>
          <w:szCs w:val="20"/>
        </w:rPr>
        <w:t xml:space="preserve">saints </w:t>
      </w:r>
      <w:r w:rsidR="00BD2D8B" w:rsidRPr="00167575">
        <w:rPr>
          <w:rFonts w:ascii="Garamond" w:hAnsi="Garamond" w:cs="Courier New"/>
          <w:noProof/>
          <w:sz w:val="20"/>
          <w:szCs w:val="20"/>
        </w:rPr>
        <w:t>(</w:t>
      </w:r>
      <w:r w:rsidR="00BD2D8B" w:rsidRPr="00167575">
        <w:rPr>
          <w:rFonts w:ascii="Garamond" w:hAnsi="Garamond"/>
          <w:i/>
          <w:noProof/>
          <w:sz w:val="20"/>
          <w:szCs w:val="20"/>
        </w:rPr>
        <w:t>s.a.i.n.t.s</w:t>
      </w:r>
      <w:r w:rsidR="00BD2D8B" w:rsidRPr="00167575">
        <w:rPr>
          <w:rFonts w:ascii="Garamond" w:hAnsi="Garamond"/>
          <w:noProof/>
          <w:sz w:val="20"/>
          <w:szCs w:val="20"/>
        </w:rPr>
        <w:t>)</w:t>
      </w:r>
      <w:r w:rsidR="00BD2D8B">
        <w:rPr>
          <w:rFonts w:ascii="Garamond" w:hAnsi="Garamond"/>
          <w:noProof/>
          <w:sz w:val="20"/>
          <w:szCs w:val="20"/>
        </w:rPr>
        <w:t>…</w:t>
      </w:r>
    </w:p>
    <w:p w:rsidR="00BD2D8B" w:rsidRDefault="00D03CBB" w:rsidP="00BD2D8B">
      <w:pPr>
        <w:ind w:firstLine="708"/>
        <w:rPr>
          <w:rFonts w:ascii="Garamond" w:hAnsi="Garamond" w:cs="Courier New"/>
          <w:noProof/>
          <w:sz w:val="20"/>
          <w:szCs w:val="20"/>
        </w:rPr>
      </w:pPr>
      <w:r w:rsidRPr="00BD2D8B">
        <w:rPr>
          <w:rFonts w:ascii="Garamond" w:hAnsi="Garamond" w:cs="Courier New"/>
          <w:i/>
          <w:noProof/>
          <w:sz w:val="20"/>
          <w:szCs w:val="20"/>
        </w:rPr>
        <w:t>O</w:t>
      </w:r>
      <w:r w:rsidR="0069013E" w:rsidRPr="00BD2D8B">
        <w:rPr>
          <w:rFonts w:ascii="Garamond" w:hAnsi="Garamond" w:cs="Courier New"/>
          <w:i/>
          <w:noProof/>
          <w:sz w:val="20"/>
          <w:szCs w:val="20"/>
        </w:rPr>
        <w:t>ui, on vous parle tel</w:t>
      </w:r>
      <w:r w:rsidR="0069013E" w:rsidRPr="00BD2D8B">
        <w:rPr>
          <w:rFonts w:ascii="Garamond" w:hAnsi="Garamond" w:cs="Courier New"/>
          <w:i/>
          <w:noProof/>
          <w:sz w:val="20"/>
          <w:szCs w:val="20"/>
        </w:rPr>
        <w:softHyphen/>
        <w:t xml:space="preserve">lement </w:t>
      </w:r>
      <w:r w:rsidR="00BD2D8B" w:rsidRPr="00BD2D8B">
        <w:rPr>
          <w:rFonts w:ascii="Garamond" w:hAnsi="Garamond" w:cs="Courier New"/>
          <w:i/>
          <w:noProof/>
          <w:sz w:val="20"/>
          <w:szCs w:val="20"/>
        </w:rPr>
        <w:t xml:space="preserve"> </w:t>
      </w:r>
      <w:r w:rsidR="0069013E" w:rsidRPr="00BD2D8B">
        <w:rPr>
          <w:rFonts w:ascii="Garamond" w:hAnsi="Garamond" w:cs="Courier New"/>
          <w:i/>
          <w:noProof/>
          <w:sz w:val="20"/>
          <w:szCs w:val="20"/>
        </w:rPr>
        <w:t>des autres</w:t>
      </w:r>
      <w:r w:rsidR="00995518" w:rsidRPr="00BD2D8B">
        <w:rPr>
          <w:rFonts w:ascii="Garamond" w:hAnsi="Garamond" w:cs="Courier New"/>
          <w:i/>
          <w:noProof/>
          <w:sz w:val="20"/>
          <w:szCs w:val="20"/>
        </w:rPr>
        <w:t xml:space="preserve"> </w:t>
      </w:r>
      <w:r w:rsidR="00BD2D8B" w:rsidRPr="00BD2D8B">
        <w:rPr>
          <w:rFonts w:ascii="Garamond" w:hAnsi="Garamond"/>
          <w:i/>
          <w:noProof/>
          <w:color w:val="C00000"/>
          <w:sz w:val="14"/>
          <w:szCs w:val="14"/>
        </w:rPr>
        <w:t>[Rires]</w:t>
      </w:r>
      <w:r w:rsidR="0069013E" w:rsidRPr="00BD2D8B">
        <w:rPr>
          <w:rFonts w:ascii="Garamond" w:hAnsi="Garamond" w:cs="Courier New"/>
          <w:i/>
          <w:noProof/>
          <w:sz w:val="20"/>
          <w:szCs w:val="20"/>
        </w:rPr>
        <w:t xml:space="preserve"> que je précise, parce que les autres</w:t>
      </w:r>
      <w:r w:rsidRPr="00BD2D8B">
        <w:rPr>
          <w:rFonts w:ascii="Garamond" w:hAnsi="Garamond" w:cs="Courier New"/>
          <w:i/>
          <w:noProof/>
          <w:sz w:val="20"/>
          <w:szCs w:val="20"/>
        </w:rPr>
        <w:t>…</w:t>
      </w:r>
      <w:r w:rsidR="0069013E" w:rsidRPr="00BD2D8B">
        <w:rPr>
          <w:rFonts w:ascii="Garamond" w:hAnsi="Garamond" w:cs="Courier New"/>
          <w:i/>
          <w:noProof/>
          <w:sz w:val="20"/>
          <w:szCs w:val="20"/>
        </w:rPr>
        <w:t xml:space="preserve"> enfin, passons</w:t>
      </w:r>
    </w:p>
    <w:p w:rsidR="00D03CBB" w:rsidRPr="00167575" w:rsidRDefault="00BD2D8B">
      <w:pPr>
        <w:rPr>
          <w:rFonts w:ascii="Garamond" w:hAnsi="Garamond" w:cs="Courier New"/>
          <w:noProof/>
          <w:sz w:val="20"/>
          <w:szCs w:val="20"/>
        </w:rPr>
      </w:pPr>
      <w:r>
        <w:rPr>
          <w:rFonts w:ascii="Garamond" w:hAnsi="Garamond" w:cs="Courier New"/>
          <w:noProof/>
          <w:sz w:val="20"/>
          <w:szCs w:val="20"/>
        </w:rPr>
        <w:t>…</w:t>
      </w:r>
      <w:r w:rsidR="00D03CBB" w:rsidRPr="00167575">
        <w:rPr>
          <w:rFonts w:ascii="Garamond" w:hAnsi="Garamond"/>
          <w:i/>
          <w:noProof/>
          <w:sz w:val="20"/>
          <w:szCs w:val="20"/>
        </w:rPr>
        <w:t>les</w:t>
      </w:r>
      <w:r w:rsidR="00D03CBB" w:rsidRPr="00167575">
        <w:rPr>
          <w:rFonts w:ascii="Garamond" w:hAnsi="Garamond"/>
          <w:noProof/>
          <w:sz w:val="20"/>
          <w:szCs w:val="20"/>
        </w:rPr>
        <w:t xml:space="preserve"> </w:t>
      </w:r>
      <w:r w:rsidR="00D03CBB" w:rsidRPr="00167575">
        <w:rPr>
          <w:rFonts w:ascii="Garamond" w:hAnsi="Garamond"/>
          <w:i/>
          <w:noProof/>
          <w:sz w:val="20"/>
          <w:szCs w:val="20"/>
        </w:rPr>
        <w:t xml:space="preserve">saints </w:t>
      </w:r>
      <w:r w:rsidR="00D03CBB" w:rsidRPr="00167575">
        <w:rPr>
          <w:rFonts w:ascii="Garamond" w:hAnsi="Garamond" w:cs="Courier New"/>
          <w:noProof/>
          <w:sz w:val="20"/>
          <w:szCs w:val="20"/>
        </w:rPr>
        <w:t>(</w:t>
      </w:r>
      <w:r w:rsidR="00D03CBB" w:rsidRPr="00167575">
        <w:rPr>
          <w:rFonts w:ascii="Garamond" w:hAnsi="Garamond"/>
          <w:i/>
          <w:noProof/>
          <w:sz w:val="20"/>
          <w:szCs w:val="20"/>
        </w:rPr>
        <w:t>s.a.i.n.t.s</w:t>
      </w:r>
      <w:r w:rsidR="00D03CBB" w:rsidRPr="00167575">
        <w:rPr>
          <w:rFonts w:ascii="Garamond" w:hAnsi="Garamond"/>
          <w:noProof/>
          <w:sz w:val="20"/>
          <w:szCs w:val="20"/>
        </w:rPr>
        <w:t>)</w:t>
      </w:r>
      <w:r w:rsidR="008C33DE" w:rsidRPr="00167575">
        <w:rPr>
          <w:rFonts w:ascii="Garamond" w:hAnsi="Garamond"/>
          <w:i/>
          <w:noProof/>
          <w:sz w:val="20"/>
          <w:szCs w:val="20"/>
        </w:rPr>
        <w:t xml:space="preserve"> </w:t>
      </w:r>
      <w:r w:rsidR="0069013E" w:rsidRPr="00167575">
        <w:rPr>
          <w:rFonts w:ascii="Garamond" w:hAnsi="Garamond" w:cs="Courier New"/>
          <w:noProof/>
          <w:sz w:val="20"/>
          <w:szCs w:val="20"/>
        </w:rPr>
        <w:t xml:space="preserve">ils se préfèrent eux-aussi, ils ne </w:t>
      </w:r>
      <w:r w:rsidR="00995518" w:rsidRPr="00167575">
        <w:rPr>
          <w:rFonts w:ascii="Garamond" w:hAnsi="Garamond" w:cs="Courier New"/>
          <w:noProof/>
          <w:sz w:val="20"/>
          <w:szCs w:val="20"/>
        </w:rPr>
        <w:t>pens</w:t>
      </w:r>
      <w:r w:rsidR="0069013E" w:rsidRPr="00167575">
        <w:rPr>
          <w:rFonts w:ascii="Garamond" w:hAnsi="Garamond" w:cs="Courier New"/>
          <w:noProof/>
          <w:sz w:val="20"/>
          <w:szCs w:val="20"/>
        </w:rPr>
        <w:t>ent même qu</w:t>
      </w:r>
      <w:r w:rsidR="00995518" w:rsidRPr="00167575">
        <w:rPr>
          <w:rFonts w:ascii="Garamond" w:hAnsi="Garamond" w:cs="Courier New"/>
          <w:noProof/>
          <w:sz w:val="20"/>
          <w:szCs w:val="20"/>
        </w:rPr>
        <w:t>’à</w:t>
      </w:r>
      <w:r w:rsidR="0069013E" w:rsidRPr="00167575">
        <w:rPr>
          <w:rFonts w:ascii="Garamond" w:hAnsi="Garamond" w:cs="Courier New"/>
          <w:noProof/>
          <w:sz w:val="20"/>
          <w:szCs w:val="20"/>
        </w:rPr>
        <w:t xml:space="preserve"> ça, ils se </w:t>
      </w:r>
      <w:r w:rsidR="0069013E" w:rsidRPr="00167575">
        <w:rPr>
          <w:rFonts w:ascii="Garamond" w:hAnsi="Garamond"/>
          <w:i/>
          <w:noProof/>
          <w:sz w:val="20"/>
          <w:szCs w:val="20"/>
        </w:rPr>
        <w:t>consument</w:t>
      </w:r>
      <w:r w:rsidR="0069013E" w:rsidRPr="00167575">
        <w:rPr>
          <w:rFonts w:ascii="Garamond" w:hAnsi="Garamond" w:cs="Courier New"/>
          <w:noProof/>
          <w:sz w:val="20"/>
          <w:szCs w:val="20"/>
        </w:rPr>
        <w:t xml:space="preserve"> de trouver </w:t>
      </w:r>
      <w:r w:rsidR="0069013E" w:rsidRPr="00167575">
        <w:rPr>
          <w:rFonts w:ascii="Garamond" w:hAnsi="Garamond"/>
          <w:i/>
          <w:noProof/>
          <w:sz w:val="20"/>
          <w:szCs w:val="20"/>
        </w:rPr>
        <w:t>la meilleure façon de se préférer</w:t>
      </w:r>
      <w:r w:rsidR="0069013E" w:rsidRPr="00167575">
        <w:rPr>
          <w:rFonts w:ascii="Garamond" w:hAnsi="Garamond" w:cs="Courier New"/>
          <w:noProof/>
          <w:sz w:val="20"/>
          <w:szCs w:val="20"/>
        </w:rPr>
        <w:t xml:space="preserve">, alors qu'il y en a de si simples, comme le montrent les </w:t>
      </w:r>
      <w:r w:rsidR="00D03CBB" w:rsidRPr="00167575">
        <w:rPr>
          <w:rFonts w:ascii="Garamond" w:hAnsi="Garamond" w:cs="Courier New"/>
          <w:noProof/>
          <w:sz w:val="20"/>
          <w:szCs w:val="20"/>
        </w:rPr>
        <w:t>« </w:t>
      </w:r>
      <w:r w:rsidR="0069013E" w:rsidRPr="00167575">
        <w:rPr>
          <w:rFonts w:ascii="Garamond" w:hAnsi="Garamond"/>
          <w:i/>
          <w:noProof/>
          <w:sz w:val="20"/>
          <w:szCs w:val="20"/>
        </w:rPr>
        <w:t>méde-saints</w:t>
      </w:r>
      <w:r w:rsidR="00D03CBB" w:rsidRPr="00167575">
        <w:rPr>
          <w:rFonts w:ascii="Garamond" w:hAnsi="Garamond" w:cs="Courier New"/>
          <w:noProof/>
          <w:sz w:val="20"/>
          <w:szCs w:val="20"/>
        </w:rPr>
        <w:t> »</w:t>
      </w:r>
      <w:r w:rsidR="0069013E" w:rsidRPr="00167575">
        <w:rPr>
          <w:rFonts w:ascii="Garamond" w:hAnsi="Garamond" w:cs="Courier New"/>
          <w:noProof/>
          <w:sz w:val="20"/>
          <w:szCs w:val="20"/>
        </w:rPr>
        <w:t>, eux aussi</w:t>
      </w:r>
      <w:r w:rsidR="00995518" w:rsidRPr="00167575">
        <w:rPr>
          <w:rFonts w:ascii="Garamond" w:hAnsi="Garamond" w:cs="Courier New"/>
          <w:noProof/>
          <w:sz w:val="20"/>
          <w:szCs w:val="20"/>
        </w:rPr>
        <w:t xml:space="preserve"> </w:t>
      </w:r>
      <w:r w:rsidRPr="001E4240">
        <w:rPr>
          <w:rFonts w:ascii="Garamond" w:hAnsi="Garamond"/>
          <w:noProof/>
          <w:color w:val="C00000"/>
          <w:sz w:val="14"/>
          <w:szCs w:val="14"/>
        </w:rPr>
        <w:t>[</w:t>
      </w:r>
      <w:r w:rsidRPr="001E4240">
        <w:rPr>
          <w:rFonts w:ascii="Garamond" w:hAnsi="Garamond"/>
          <w:i/>
          <w:noProof/>
          <w:color w:val="C00000"/>
          <w:sz w:val="14"/>
          <w:szCs w:val="14"/>
        </w:rPr>
        <w:t>Rires</w:t>
      </w:r>
      <w:r w:rsidRPr="001E4240">
        <w:rPr>
          <w:rFonts w:ascii="Garamond" w:hAnsi="Garamond"/>
          <w:noProof/>
          <w:color w:val="C00000"/>
          <w:sz w:val="14"/>
          <w:szCs w:val="14"/>
        </w:rPr>
        <w:t>]</w:t>
      </w:r>
      <w:r w:rsidR="0069013E"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Enfin, ceux-là </w:t>
      </w:r>
      <w:r w:rsidRPr="00167575">
        <w:rPr>
          <w:rFonts w:ascii="Garamond" w:hAnsi="Garamond"/>
          <w:i/>
          <w:noProof/>
          <w:sz w:val="20"/>
          <w:szCs w:val="20"/>
        </w:rPr>
        <w:t>ne sont pas des saints</w:t>
      </w:r>
      <w:r w:rsidR="00D03CBB" w:rsidRPr="00167575">
        <w:rPr>
          <w:rFonts w:ascii="Garamond" w:hAnsi="Garamond" w:cs="Courier New"/>
          <w:noProof/>
          <w:sz w:val="20"/>
          <w:szCs w:val="20"/>
        </w:rPr>
        <w:t>.</w:t>
      </w:r>
      <w:r w:rsidRPr="00167575">
        <w:rPr>
          <w:rFonts w:ascii="Garamond" w:hAnsi="Garamond" w:cs="Courier New"/>
          <w:noProof/>
          <w:sz w:val="20"/>
          <w:szCs w:val="20"/>
        </w:rPr>
        <w:t xml:space="preserve"> </w:t>
      </w:r>
      <w:r w:rsidR="00D03CBB" w:rsidRPr="00167575">
        <w:rPr>
          <w:rFonts w:ascii="Garamond" w:hAnsi="Garamond" w:cs="Courier New"/>
          <w:noProof/>
          <w:sz w:val="20"/>
          <w:szCs w:val="20"/>
        </w:rPr>
        <w:t>Ç</w:t>
      </w:r>
      <w:r w:rsidRPr="00167575">
        <w:rPr>
          <w:rFonts w:ascii="Garamond" w:hAnsi="Garamond" w:cs="Courier New"/>
          <w:noProof/>
          <w:sz w:val="20"/>
          <w:szCs w:val="20"/>
        </w:rPr>
        <w:t>a, ça va de soi</w:t>
      </w:r>
      <w:r w:rsidR="00D03CBB"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8C33DE" w:rsidRPr="00167575" w:rsidRDefault="0069013E">
      <w:pPr>
        <w:ind w:left="58"/>
        <w:rPr>
          <w:rFonts w:ascii="Garamond" w:hAnsi="Garamond" w:cs="Courier New"/>
          <w:noProof/>
          <w:sz w:val="20"/>
          <w:szCs w:val="20"/>
        </w:rPr>
      </w:pPr>
      <w:r w:rsidRPr="00167575">
        <w:rPr>
          <w:rFonts w:ascii="Garamond" w:hAnsi="Garamond" w:cs="Courier New"/>
          <w:noProof/>
          <w:sz w:val="20"/>
          <w:szCs w:val="20"/>
        </w:rPr>
        <w:t xml:space="preserve">Il y a peu de choses aussi </w:t>
      </w:r>
      <w:r w:rsidRPr="00167575">
        <w:rPr>
          <w:rFonts w:ascii="Garamond" w:hAnsi="Garamond"/>
          <w:i/>
          <w:noProof/>
          <w:sz w:val="20"/>
          <w:szCs w:val="20"/>
        </w:rPr>
        <w:t>abjectes</w:t>
      </w:r>
      <w:r w:rsidRPr="00167575">
        <w:rPr>
          <w:rFonts w:ascii="Garamond" w:hAnsi="Garamond" w:cs="Courier New"/>
          <w:noProof/>
          <w:sz w:val="20"/>
          <w:szCs w:val="20"/>
        </w:rPr>
        <w:t xml:space="preserve"> à feuilleter que l'histoire de la médecine</w:t>
      </w:r>
      <w:r w:rsidR="00D03CBB" w:rsidRPr="00167575">
        <w:rPr>
          <w:rFonts w:ascii="Garamond" w:hAnsi="Garamond" w:cs="Courier New"/>
          <w:noProof/>
          <w:sz w:val="20"/>
          <w:szCs w:val="20"/>
        </w:rPr>
        <w:t> :</w:t>
      </w:r>
      <w:r w:rsidRPr="00167575">
        <w:rPr>
          <w:rFonts w:ascii="Garamond" w:hAnsi="Garamond" w:cs="Courier New"/>
          <w:noProof/>
          <w:sz w:val="20"/>
          <w:szCs w:val="20"/>
        </w:rPr>
        <w:t xml:space="preserve"> ça peut-être conseillé comme </w:t>
      </w:r>
      <w:r w:rsidRPr="00167575">
        <w:rPr>
          <w:rFonts w:ascii="Garamond" w:hAnsi="Garamond"/>
          <w:i/>
          <w:noProof/>
          <w:sz w:val="20"/>
          <w:szCs w:val="20"/>
        </w:rPr>
        <w:t>vomitif</w:t>
      </w:r>
      <w:r w:rsidRPr="00167575">
        <w:rPr>
          <w:rFonts w:ascii="Garamond" w:hAnsi="Garamond" w:cs="Courier New"/>
          <w:noProof/>
          <w:sz w:val="20"/>
          <w:szCs w:val="20"/>
        </w:rPr>
        <w:t xml:space="preserve"> </w:t>
      </w:r>
      <w:r w:rsidR="00BD2D8B" w:rsidRPr="001E4240">
        <w:rPr>
          <w:rFonts w:ascii="Garamond" w:hAnsi="Garamond"/>
          <w:noProof/>
          <w:color w:val="C00000"/>
          <w:sz w:val="14"/>
          <w:szCs w:val="14"/>
        </w:rPr>
        <w:t>[</w:t>
      </w:r>
      <w:r w:rsidR="00BD2D8B" w:rsidRPr="001E4240">
        <w:rPr>
          <w:rFonts w:ascii="Garamond" w:hAnsi="Garamond"/>
          <w:i/>
          <w:noProof/>
          <w:color w:val="C00000"/>
          <w:sz w:val="14"/>
          <w:szCs w:val="14"/>
        </w:rPr>
        <w:t>Rires</w:t>
      </w:r>
      <w:r w:rsidR="00BD2D8B" w:rsidRPr="001E4240">
        <w:rPr>
          <w:rFonts w:ascii="Garamond" w:hAnsi="Garamond"/>
          <w:noProof/>
          <w:color w:val="C00000"/>
          <w:sz w:val="14"/>
          <w:szCs w:val="14"/>
        </w:rPr>
        <w:t>]</w:t>
      </w:r>
      <w:r w:rsidR="00995518" w:rsidRPr="00167575">
        <w:rPr>
          <w:rFonts w:ascii="Garamond" w:hAnsi="Garamond"/>
          <w:noProof/>
          <w:color w:val="FF0000"/>
          <w:sz w:val="20"/>
          <w:szCs w:val="20"/>
        </w:rPr>
        <w:t xml:space="preserve"> </w:t>
      </w:r>
      <w:r w:rsidRPr="00167575">
        <w:rPr>
          <w:rFonts w:ascii="Garamond" w:hAnsi="Garamond" w:cs="Courier New"/>
          <w:noProof/>
          <w:sz w:val="20"/>
          <w:szCs w:val="20"/>
        </w:rPr>
        <w:t xml:space="preserve">ou comme </w:t>
      </w:r>
      <w:r w:rsidRPr="00167575">
        <w:rPr>
          <w:rFonts w:ascii="Garamond" w:hAnsi="Garamond"/>
          <w:i/>
          <w:noProof/>
          <w:sz w:val="20"/>
          <w:szCs w:val="20"/>
        </w:rPr>
        <w:t>purgatif</w:t>
      </w:r>
      <w:r w:rsidRPr="00167575">
        <w:rPr>
          <w:rFonts w:ascii="Garamond" w:hAnsi="Garamond" w:cs="Courier New"/>
          <w:noProof/>
          <w:sz w:val="20"/>
          <w:szCs w:val="20"/>
        </w:rPr>
        <w:t xml:space="preserve">, ça fait les deux. Pour savoir que </w:t>
      </w:r>
      <w:r w:rsidRPr="00167575">
        <w:rPr>
          <w:rFonts w:ascii="Garamond" w:hAnsi="Garamond"/>
          <w:i/>
          <w:noProof/>
          <w:color w:val="0000CC"/>
          <w:sz w:val="20"/>
          <w:szCs w:val="20"/>
        </w:rPr>
        <w:t>le savoir</w:t>
      </w:r>
      <w:r w:rsidRPr="00167575">
        <w:rPr>
          <w:rFonts w:ascii="Garamond" w:hAnsi="Garamond" w:cs="Courier New"/>
          <w:noProof/>
          <w:sz w:val="20"/>
          <w:szCs w:val="20"/>
        </w:rPr>
        <w:t xml:space="preserve"> n'a rien à faire avec </w:t>
      </w:r>
      <w:r w:rsidRPr="00167575">
        <w:rPr>
          <w:rFonts w:ascii="Garamond" w:hAnsi="Garamond"/>
          <w:i/>
          <w:noProof/>
          <w:color w:val="0000CC"/>
          <w:sz w:val="20"/>
          <w:szCs w:val="20"/>
        </w:rPr>
        <w:t>la vérité</w:t>
      </w:r>
      <w:r w:rsidRPr="00167575">
        <w:rPr>
          <w:rFonts w:ascii="Garamond" w:hAnsi="Garamond" w:cs="Courier New"/>
          <w:noProof/>
          <w:sz w:val="20"/>
          <w:szCs w:val="20"/>
        </w:rPr>
        <w:t>, il n'y a</w:t>
      </w:r>
      <w:r w:rsidR="00995518" w:rsidRPr="00167575">
        <w:rPr>
          <w:rFonts w:ascii="Garamond" w:hAnsi="Garamond" w:cs="Courier New"/>
          <w:noProof/>
          <w:sz w:val="20"/>
          <w:szCs w:val="20"/>
        </w:rPr>
        <w:t xml:space="preserve"> vraiment</w:t>
      </w:r>
      <w:r w:rsidRPr="00167575">
        <w:rPr>
          <w:rFonts w:ascii="Garamond" w:hAnsi="Garamond" w:cs="Courier New"/>
          <w:noProof/>
          <w:sz w:val="20"/>
          <w:szCs w:val="20"/>
        </w:rPr>
        <w:t xml:space="preserve"> rien de plus convain</w:t>
      </w:r>
      <w:r w:rsidRPr="00167575">
        <w:rPr>
          <w:rFonts w:ascii="Garamond" w:hAnsi="Garamond" w:cs="Courier New"/>
          <w:noProof/>
          <w:sz w:val="20"/>
          <w:szCs w:val="20"/>
        </w:rPr>
        <w:softHyphen/>
        <w:t>cant. On peut même pas dire que ça va jusqu'à faire du médecin une sorte de pro</w:t>
      </w:r>
      <w:r w:rsidRPr="00167575">
        <w:rPr>
          <w:rFonts w:ascii="Garamond" w:hAnsi="Garamond" w:cs="Courier New"/>
          <w:noProof/>
          <w:sz w:val="20"/>
          <w:szCs w:val="20"/>
        </w:rPr>
        <w:softHyphen/>
        <w:t xml:space="preserve">vocateur. </w:t>
      </w:r>
    </w:p>
    <w:p w:rsidR="008C33DE" w:rsidRPr="00167575" w:rsidRDefault="008C33DE">
      <w:pPr>
        <w:ind w:left="58"/>
        <w:rPr>
          <w:rFonts w:ascii="Garamond" w:hAnsi="Garamond" w:cs="Courier New"/>
          <w:noProof/>
          <w:sz w:val="20"/>
          <w:szCs w:val="20"/>
        </w:rPr>
      </w:pPr>
    </w:p>
    <w:p w:rsidR="008C33DE" w:rsidRPr="00167575" w:rsidRDefault="0069013E">
      <w:pPr>
        <w:ind w:left="58"/>
        <w:rPr>
          <w:rFonts w:ascii="Garamond" w:hAnsi="Garamond" w:cs="Courier New"/>
          <w:noProof/>
          <w:sz w:val="20"/>
          <w:szCs w:val="20"/>
        </w:rPr>
      </w:pPr>
      <w:r w:rsidRPr="00167575">
        <w:rPr>
          <w:rFonts w:ascii="Garamond" w:hAnsi="Garamond" w:cs="Courier New"/>
          <w:noProof/>
          <w:sz w:val="20"/>
          <w:szCs w:val="20"/>
        </w:rPr>
        <w:t>Ça n'empêche pas que le</w:t>
      </w:r>
      <w:r w:rsidR="00995518" w:rsidRPr="00167575">
        <w:rPr>
          <w:rFonts w:ascii="Garamond" w:hAnsi="Garamond" w:cs="Courier New"/>
          <w:noProof/>
          <w:sz w:val="20"/>
          <w:szCs w:val="20"/>
        </w:rPr>
        <w:t>s</w:t>
      </w:r>
      <w:r w:rsidRPr="00167575">
        <w:rPr>
          <w:rFonts w:ascii="Garamond" w:hAnsi="Garamond" w:cs="Courier New"/>
          <w:noProof/>
          <w:sz w:val="20"/>
          <w:szCs w:val="20"/>
        </w:rPr>
        <w:t xml:space="preserve"> médecin</w:t>
      </w:r>
      <w:r w:rsidR="00995518" w:rsidRPr="00167575">
        <w:rPr>
          <w:rFonts w:ascii="Garamond" w:hAnsi="Garamond" w:cs="Courier New"/>
          <w:noProof/>
          <w:sz w:val="20"/>
          <w:szCs w:val="20"/>
        </w:rPr>
        <w:t>s</w:t>
      </w:r>
      <w:r w:rsidRPr="00167575">
        <w:rPr>
          <w:rFonts w:ascii="Garamond" w:hAnsi="Garamond" w:cs="Courier New"/>
          <w:noProof/>
          <w:sz w:val="20"/>
          <w:szCs w:val="20"/>
        </w:rPr>
        <w:t xml:space="preserve"> se soi</w:t>
      </w:r>
      <w:r w:rsidR="00995518" w:rsidRPr="00167575">
        <w:rPr>
          <w:rFonts w:ascii="Garamond" w:hAnsi="Garamond" w:cs="Courier New"/>
          <w:noProof/>
          <w:sz w:val="20"/>
          <w:szCs w:val="20"/>
        </w:rPr>
        <w:t>en</w:t>
      </w:r>
      <w:r w:rsidRPr="00167575">
        <w:rPr>
          <w:rFonts w:ascii="Garamond" w:hAnsi="Garamond" w:cs="Courier New"/>
          <w:noProof/>
          <w:sz w:val="20"/>
          <w:szCs w:val="20"/>
        </w:rPr>
        <w:t>t arrangé</w:t>
      </w:r>
      <w:r w:rsidR="00995518" w:rsidRPr="00167575">
        <w:rPr>
          <w:rFonts w:ascii="Garamond" w:hAnsi="Garamond" w:cs="Courier New"/>
          <w:noProof/>
          <w:sz w:val="20"/>
          <w:szCs w:val="20"/>
        </w:rPr>
        <w:t>s</w:t>
      </w:r>
      <w:r w:rsidR="008C33DE" w:rsidRPr="00167575">
        <w:rPr>
          <w:rFonts w:ascii="Garamond" w:hAnsi="Garamond" w:cs="Courier New"/>
          <w:noProof/>
          <w:sz w:val="20"/>
          <w:szCs w:val="20"/>
        </w:rPr>
        <w:t>…</w:t>
      </w:r>
      <w:r w:rsidRPr="00167575">
        <w:rPr>
          <w:rFonts w:ascii="Garamond" w:hAnsi="Garamond" w:cs="Courier New"/>
          <w:noProof/>
          <w:sz w:val="20"/>
          <w:szCs w:val="20"/>
        </w:rPr>
        <w:t xml:space="preserve"> </w:t>
      </w:r>
    </w:p>
    <w:p w:rsidR="008C33DE" w:rsidRPr="00167575" w:rsidRDefault="0069013E" w:rsidP="008C33DE">
      <w:pPr>
        <w:ind w:left="708"/>
        <w:rPr>
          <w:rFonts w:ascii="Garamond" w:hAnsi="Garamond" w:cs="Courier New"/>
          <w:noProof/>
          <w:sz w:val="20"/>
          <w:szCs w:val="20"/>
        </w:rPr>
      </w:pPr>
      <w:r w:rsidRPr="00167575">
        <w:rPr>
          <w:rFonts w:ascii="Garamond" w:hAnsi="Garamond" w:cs="Courier New"/>
          <w:noProof/>
          <w:sz w:val="20"/>
          <w:szCs w:val="20"/>
        </w:rPr>
        <w:t>et pour des raisons qui tenaient à ce que leur plate-forme avec le discours de la science devenait plus exiguë</w:t>
      </w:r>
    </w:p>
    <w:p w:rsidR="00BD2D8B" w:rsidRDefault="008C33DE" w:rsidP="00995518">
      <w:pPr>
        <w:ind w:left="58"/>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que les médecins se soient arrangés à mettre la psychanalyse à leur pas. Et ça, ils s'y connaissaient</w:t>
      </w:r>
      <w:r w:rsidR="00BD2D8B">
        <w:rPr>
          <w:rFonts w:ascii="Garamond" w:hAnsi="Garamond" w:cs="Courier New"/>
          <w:noProof/>
          <w:sz w:val="20"/>
          <w:szCs w:val="20"/>
        </w:rPr>
        <w:t> !</w:t>
      </w:r>
      <w:r w:rsidR="0069013E" w:rsidRPr="00167575">
        <w:rPr>
          <w:rFonts w:ascii="Garamond" w:hAnsi="Garamond" w:cs="Courier New"/>
          <w:noProof/>
          <w:sz w:val="20"/>
          <w:szCs w:val="20"/>
        </w:rPr>
        <w:t xml:space="preserve"> </w:t>
      </w:r>
    </w:p>
    <w:p w:rsidR="00BD2D8B" w:rsidRDefault="00BD2D8B">
      <w:pPr>
        <w:ind w:left="58"/>
        <w:rPr>
          <w:rFonts w:ascii="Garamond" w:hAnsi="Garamond" w:cs="Courier New"/>
          <w:noProof/>
          <w:sz w:val="20"/>
          <w:szCs w:val="20"/>
        </w:rPr>
      </w:pPr>
      <w:r>
        <w:rPr>
          <w:rFonts w:ascii="Garamond" w:hAnsi="Garamond" w:cs="Courier New"/>
          <w:noProof/>
          <w:sz w:val="20"/>
          <w:szCs w:val="20"/>
        </w:rPr>
        <w:t>C</w:t>
      </w:r>
      <w:r w:rsidR="0069013E" w:rsidRPr="00167575">
        <w:rPr>
          <w:rFonts w:ascii="Garamond" w:hAnsi="Garamond" w:cs="Courier New"/>
          <w:noProof/>
          <w:sz w:val="20"/>
          <w:szCs w:val="20"/>
        </w:rPr>
        <w:t xml:space="preserve">eci naturellement d'autant plus que le psychanalyste étant </w:t>
      </w:r>
      <w:r w:rsidR="0069013E" w:rsidRPr="00167575">
        <w:rPr>
          <w:rFonts w:ascii="Garamond" w:hAnsi="Garamond"/>
          <w:i/>
          <w:noProof/>
          <w:sz w:val="20"/>
          <w:szCs w:val="20"/>
        </w:rPr>
        <w:t>fort embarrassé</w:t>
      </w:r>
      <w:r>
        <w:rPr>
          <w:rFonts w:ascii="Garamond" w:hAnsi="Garamond" w:cs="Courier New"/>
          <w:noProof/>
          <w:sz w:val="20"/>
          <w:szCs w:val="20"/>
        </w:rPr>
        <w:t xml:space="preserve"> - </w:t>
      </w:r>
      <w:r w:rsidR="0069013E" w:rsidRPr="00167575">
        <w:rPr>
          <w:rFonts w:ascii="Garamond" w:hAnsi="Garamond" w:cs="Courier New"/>
          <w:noProof/>
          <w:sz w:val="20"/>
          <w:szCs w:val="20"/>
        </w:rPr>
        <w:t>comme je suis parti là-dessus</w:t>
      </w:r>
      <w:r>
        <w:rPr>
          <w:rFonts w:ascii="Garamond" w:hAnsi="Garamond" w:cs="Courier New"/>
          <w:noProof/>
          <w:sz w:val="20"/>
          <w:szCs w:val="20"/>
        </w:rPr>
        <w:t xml:space="preserve"> – </w:t>
      </w:r>
    </w:p>
    <w:p w:rsidR="0069013E" w:rsidRPr="00167575" w:rsidRDefault="008C33DE">
      <w:pPr>
        <w:ind w:left="58"/>
        <w:rPr>
          <w:rFonts w:ascii="Garamond" w:hAnsi="Garamond" w:cs="Courier New"/>
          <w:noProof/>
          <w:sz w:val="20"/>
          <w:szCs w:val="20"/>
        </w:rPr>
      </w:pPr>
      <w:r w:rsidRPr="00167575">
        <w:rPr>
          <w:rFonts w:ascii="Garamond" w:hAnsi="Garamond"/>
          <w:i/>
          <w:noProof/>
          <w:sz w:val="20"/>
          <w:szCs w:val="20"/>
        </w:rPr>
        <w:t>fort embarrassé</w:t>
      </w:r>
      <w:r w:rsidR="0069013E" w:rsidRPr="00167575">
        <w:rPr>
          <w:rFonts w:ascii="Garamond" w:hAnsi="Garamond" w:cs="Courier New"/>
          <w:noProof/>
          <w:sz w:val="20"/>
          <w:szCs w:val="20"/>
        </w:rPr>
        <w:t xml:space="preserve"> de </w:t>
      </w:r>
      <w:r w:rsidR="0069013E" w:rsidRPr="00167575">
        <w:rPr>
          <w:rFonts w:ascii="Garamond" w:hAnsi="Garamond"/>
          <w:i/>
          <w:noProof/>
          <w:sz w:val="20"/>
          <w:szCs w:val="20"/>
        </w:rPr>
        <w:t>sa position</w:t>
      </w:r>
      <w:r w:rsidR="0069013E" w:rsidRPr="00167575">
        <w:rPr>
          <w:rFonts w:ascii="Garamond" w:hAnsi="Garamond" w:cs="Courier New"/>
          <w:noProof/>
          <w:sz w:val="20"/>
          <w:szCs w:val="20"/>
        </w:rPr>
        <w:t>, il était d'autant plus disposé à recevoir les conseils de l'expérience.</w:t>
      </w:r>
    </w:p>
    <w:p w:rsidR="0069013E" w:rsidRPr="00167575" w:rsidRDefault="0069013E">
      <w:pPr>
        <w:rPr>
          <w:rFonts w:ascii="Garamond" w:hAnsi="Garamond" w:cs="Courier New"/>
          <w:noProof/>
          <w:sz w:val="20"/>
          <w:szCs w:val="20"/>
        </w:rPr>
      </w:pPr>
    </w:p>
    <w:p w:rsidR="00E271E6" w:rsidRPr="000D2C98" w:rsidRDefault="0069013E" w:rsidP="000D2C98">
      <w:pPr>
        <w:rPr>
          <w:rFonts w:ascii="Garamond" w:hAnsi="Garamond"/>
          <w:noProof/>
          <w:color w:val="000000" w:themeColor="text1"/>
          <w:sz w:val="20"/>
          <w:szCs w:val="20"/>
        </w:rPr>
      </w:pPr>
      <w:r w:rsidRPr="000D2C98">
        <w:rPr>
          <w:rFonts w:ascii="Garamond" w:hAnsi="Garamond"/>
          <w:noProof/>
          <w:color w:val="000000" w:themeColor="text1"/>
          <w:sz w:val="20"/>
          <w:szCs w:val="20"/>
        </w:rPr>
        <w:t xml:space="preserve">Je tiens beaucoup à marquer ce </w:t>
      </w:r>
      <w:r w:rsidRPr="000D2C98">
        <w:rPr>
          <w:rFonts w:ascii="Garamond" w:hAnsi="Garamond"/>
          <w:i/>
          <w:noProof/>
          <w:color w:val="000000" w:themeColor="text1"/>
          <w:sz w:val="20"/>
          <w:szCs w:val="20"/>
        </w:rPr>
        <w:t>point d'histoire</w:t>
      </w:r>
      <w:r w:rsidRPr="000D2C98">
        <w:rPr>
          <w:rFonts w:ascii="Garamond" w:hAnsi="Garamond"/>
          <w:noProof/>
          <w:color w:val="000000" w:themeColor="text1"/>
          <w:sz w:val="20"/>
          <w:szCs w:val="20"/>
        </w:rPr>
        <w:t xml:space="preserve"> qui est dans mon affaire</w:t>
      </w:r>
      <w:r w:rsidR="000D2C98">
        <w:rPr>
          <w:rFonts w:ascii="Garamond" w:hAnsi="Garamond"/>
          <w:noProof/>
          <w:color w:val="000000" w:themeColor="text1"/>
          <w:sz w:val="20"/>
          <w:szCs w:val="20"/>
        </w:rPr>
        <w:t xml:space="preserve"> - </w:t>
      </w:r>
      <w:r w:rsidRPr="000D2C98">
        <w:rPr>
          <w:rFonts w:ascii="Garamond" w:hAnsi="Garamond"/>
          <w:noProof/>
          <w:color w:val="000000" w:themeColor="text1"/>
          <w:sz w:val="20"/>
          <w:szCs w:val="20"/>
        </w:rPr>
        <w:t>pour autant qu'elle ait de l'importance</w:t>
      </w:r>
      <w:r w:rsidR="000D2C98">
        <w:rPr>
          <w:rFonts w:ascii="Garamond" w:hAnsi="Garamond"/>
          <w:noProof/>
          <w:color w:val="000000" w:themeColor="text1"/>
          <w:sz w:val="20"/>
          <w:szCs w:val="20"/>
        </w:rPr>
        <w:t xml:space="preserve"> - </w:t>
      </w:r>
    </w:p>
    <w:p w:rsidR="00E271E6" w:rsidRPr="000D2C98" w:rsidRDefault="0069013E" w:rsidP="000D2C98">
      <w:pPr>
        <w:rPr>
          <w:rFonts w:ascii="Garamond" w:hAnsi="Garamond"/>
          <w:noProof/>
          <w:color w:val="000000" w:themeColor="text1"/>
          <w:sz w:val="20"/>
          <w:szCs w:val="20"/>
        </w:rPr>
      </w:pPr>
      <w:r w:rsidRPr="000D2C98">
        <w:rPr>
          <w:rFonts w:ascii="Garamond" w:hAnsi="Garamond"/>
          <w:noProof/>
          <w:color w:val="000000" w:themeColor="text1"/>
          <w:sz w:val="20"/>
          <w:szCs w:val="20"/>
        </w:rPr>
        <w:t>tout à fait un point-clé</w:t>
      </w:r>
      <w:r w:rsidR="00E271E6" w:rsidRPr="000D2C98">
        <w:rPr>
          <w:rFonts w:ascii="Garamond" w:hAnsi="Garamond"/>
          <w:noProof/>
          <w:color w:val="000000" w:themeColor="text1"/>
          <w:sz w:val="20"/>
          <w:szCs w:val="20"/>
        </w:rPr>
        <w:t> :</w:t>
      </w:r>
      <w:r w:rsidRPr="000D2C98">
        <w:rPr>
          <w:rFonts w:ascii="Garamond" w:hAnsi="Garamond"/>
          <w:noProof/>
          <w:color w:val="000000" w:themeColor="text1"/>
          <w:sz w:val="20"/>
          <w:szCs w:val="20"/>
        </w:rPr>
        <w:t xml:space="preserve"> </w:t>
      </w:r>
      <w:r w:rsidRPr="000D2C98">
        <w:rPr>
          <w:rFonts w:ascii="Garamond" w:hAnsi="Garamond"/>
          <w:i/>
          <w:noProof/>
          <w:color w:val="000000" w:themeColor="text1"/>
          <w:sz w:val="20"/>
          <w:szCs w:val="20"/>
        </w:rPr>
        <w:t>grâce à cette conjuration</w:t>
      </w:r>
      <w:r w:rsidR="00E271E6" w:rsidRPr="000D2C98">
        <w:rPr>
          <w:rFonts w:ascii="Garamond" w:hAnsi="Garamond"/>
          <w:noProof/>
          <w:color w:val="000000" w:themeColor="text1"/>
          <w:sz w:val="20"/>
          <w:szCs w:val="20"/>
        </w:rPr>
        <w:t>…</w:t>
      </w:r>
    </w:p>
    <w:p w:rsidR="00E271E6" w:rsidRPr="000D2C98" w:rsidRDefault="0069013E" w:rsidP="000D2C98">
      <w:pPr>
        <w:ind w:firstLine="708"/>
        <w:rPr>
          <w:rFonts w:ascii="Garamond" w:hAnsi="Garamond"/>
          <w:noProof/>
          <w:color w:val="000000" w:themeColor="text1"/>
          <w:sz w:val="20"/>
          <w:szCs w:val="20"/>
        </w:rPr>
      </w:pPr>
      <w:r w:rsidRPr="000D2C98">
        <w:rPr>
          <w:rFonts w:ascii="Garamond" w:hAnsi="Garamond"/>
          <w:noProof/>
          <w:color w:val="000000" w:themeColor="text1"/>
          <w:sz w:val="20"/>
          <w:szCs w:val="20"/>
        </w:rPr>
        <w:t xml:space="preserve">contre laquelle est dirigé un article exprès de </w:t>
      </w:r>
      <w:r w:rsidR="00816306" w:rsidRPr="000D2C98">
        <w:rPr>
          <w:rFonts w:ascii="Garamond" w:hAnsi="Garamond"/>
          <w:noProof/>
          <w:color w:val="000000" w:themeColor="text1"/>
          <w:sz w:val="20"/>
          <w:szCs w:val="20"/>
        </w:rPr>
        <w:t>FREUD</w:t>
      </w:r>
      <w:r w:rsidRPr="000D2C98">
        <w:rPr>
          <w:rFonts w:ascii="Garamond" w:hAnsi="Garamond"/>
          <w:noProof/>
          <w:color w:val="000000" w:themeColor="text1"/>
          <w:sz w:val="20"/>
          <w:szCs w:val="20"/>
        </w:rPr>
        <w:t xml:space="preserve"> sur la </w:t>
      </w:r>
      <w:r w:rsidRPr="000D2C98">
        <w:rPr>
          <w:rFonts w:ascii="Garamond" w:hAnsi="Garamond"/>
          <w:i/>
          <w:iCs/>
          <w:noProof/>
          <w:color w:val="000000" w:themeColor="text1"/>
          <w:sz w:val="20"/>
          <w:szCs w:val="20"/>
        </w:rPr>
        <w:t>Laïernanalyse</w:t>
      </w:r>
      <w:r w:rsidR="008E714D" w:rsidRPr="000D2C98">
        <w:rPr>
          <w:rFonts w:ascii="Garamond" w:hAnsi="Garamond"/>
          <w:i/>
          <w:iCs/>
          <w:noProof/>
          <w:color w:val="000000" w:themeColor="text1"/>
          <w:sz w:val="20"/>
          <w:szCs w:val="20"/>
        </w:rPr>
        <w:t xml:space="preserve"> </w:t>
      </w:r>
      <w:r w:rsidR="00E271E6" w:rsidRPr="000D2C98">
        <w:rPr>
          <w:rStyle w:val="Appelnotedebasdep"/>
          <w:rFonts w:ascii="Garamond" w:hAnsi="Garamond"/>
          <w:b/>
          <w:iCs/>
          <w:noProof/>
          <w:color w:val="C00000"/>
          <w:sz w:val="20"/>
          <w:szCs w:val="20"/>
        </w:rPr>
        <w:footnoteReference w:id="33"/>
      </w:r>
    </w:p>
    <w:p w:rsidR="0069013E" w:rsidRPr="00167575" w:rsidRDefault="00E271E6" w:rsidP="000D2C98">
      <w:pPr>
        <w:rPr>
          <w:noProof/>
        </w:rPr>
      </w:pPr>
      <w:r w:rsidRPr="000D2C98">
        <w:rPr>
          <w:rFonts w:ascii="Garamond" w:hAnsi="Garamond"/>
          <w:noProof/>
          <w:color w:val="000000" w:themeColor="text1"/>
          <w:sz w:val="20"/>
          <w:szCs w:val="20"/>
        </w:rPr>
        <w:t>…</w:t>
      </w:r>
      <w:r w:rsidR="0069013E" w:rsidRPr="000D2C98">
        <w:rPr>
          <w:rFonts w:ascii="Garamond" w:hAnsi="Garamond"/>
          <w:i/>
          <w:noProof/>
          <w:color w:val="000000" w:themeColor="text1"/>
          <w:sz w:val="20"/>
          <w:szCs w:val="20"/>
        </w:rPr>
        <w:t>grâce à cette conjuration</w:t>
      </w:r>
      <w:r w:rsidR="0069013E" w:rsidRPr="000D2C98">
        <w:rPr>
          <w:rFonts w:ascii="Garamond" w:hAnsi="Garamond"/>
          <w:noProof/>
          <w:color w:val="000000" w:themeColor="text1"/>
          <w:sz w:val="20"/>
          <w:szCs w:val="20"/>
        </w:rPr>
        <w:t xml:space="preserve"> qui a pu se produire peu après la guerre, </w:t>
      </w:r>
      <w:r w:rsidRPr="000D2C98">
        <w:rPr>
          <w:rFonts w:ascii="Garamond" w:hAnsi="Garamond"/>
          <w:noProof/>
          <w:color w:val="000000" w:themeColor="text1"/>
          <w:sz w:val="20"/>
          <w:szCs w:val="20"/>
        </w:rPr>
        <w:t>j’</w:t>
      </w:r>
      <w:r w:rsidR="0069013E" w:rsidRPr="000D2C98">
        <w:rPr>
          <w:rFonts w:ascii="Garamond" w:hAnsi="Garamond"/>
          <w:noProof/>
          <w:color w:val="000000" w:themeColor="text1"/>
          <w:sz w:val="20"/>
          <w:szCs w:val="20"/>
        </w:rPr>
        <w:t>avais déjà perdu la partie avant de l'avoir engagée.</w:t>
      </w:r>
    </w:p>
    <w:p w:rsidR="0069013E" w:rsidRPr="00167575" w:rsidRDefault="0069013E">
      <w:pPr>
        <w:rPr>
          <w:rFonts w:ascii="Garamond" w:hAnsi="Garamond" w:cs="Courier New"/>
          <w:noProof/>
          <w:sz w:val="20"/>
          <w:szCs w:val="20"/>
        </w:rPr>
      </w:pPr>
    </w:p>
    <w:p w:rsidR="008E714D" w:rsidRPr="00167575" w:rsidRDefault="0069013E">
      <w:pPr>
        <w:rPr>
          <w:rFonts w:ascii="Garamond" w:hAnsi="Garamond" w:cs="Courier New"/>
          <w:noProof/>
          <w:sz w:val="20"/>
          <w:szCs w:val="20"/>
        </w:rPr>
      </w:pPr>
      <w:r w:rsidRPr="00167575">
        <w:rPr>
          <w:rFonts w:ascii="Garamond" w:hAnsi="Garamond" w:cs="Courier New"/>
          <w:noProof/>
          <w:sz w:val="20"/>
          <w:szCs w:val="20"/>
        </w:rPr>
        <w:t>Simplement je voudrais qu'on me croie là-dessus, parce que</w:t>
      </w:r>
      <w:r w:rsidR="000D2C98">
        <w:rPr>
          <w:rFonts w:ascii="Garamond" w:hAnsi="Garamond" w:cs="Courier New"/>
          <w:noProof/>
          <w:sz w:val="20"/>
          <w:szCs w:val="20"/>
        </w:rPr>
        <w:t xml:space="preserve"> - </w:t>
      </w:r>
      <w:r w:rsidRPr="00167575">
        <w:rPr>
          <w:rFonts w:ascii="Garamond" w:hAnsi="Garamond" w:cs="Courier New"/>
          <w:noProof/>
          <w:sz w:val="20"/>
          <w:szCs w:val="20"/>
        </w:rPr>
        <w:t>pour</w:t>
      </w:r>
      <w:r w:rsidRPr="00167575">
        <w:rPr>
          <w:rFonts w:ascii="Garamond" w:hAnsi="Garamond" w:cs="Courier New"/>
          <w:noProof/>
          <w:sz w:val="20"/>
          <w:szCs w:val="20"/>
        </w:rPr>
        <w:softHyphen/>
        <w:t>quoi, je le dirai</w:t>
      </w:r>
      <w:r w:rsidR="008E714D" w:rsidRPr="00167575">
        <w:rPr>
          <w:rFonts w:ascii="Garamond" w:hAnsi="Garamond" w:cs="Courier New"/>
          <w:noProof/>
          <w:sz w:val="20"/>
          <w:szCs w:val="20"/>
        </w:rPr>
        <w:t> ?</w:t>
      </w:r>
      <w:r w:rsidR="000D2C98">
        <w:rPr>
          <w:rFonts w:ascii="Garamond" w:hAnsi="Garamond" w:cs="Courier New"/>
          <w:noProof/>
          <w:sz w:val="20"/>
          <w:szCs w:val="20"/>
        </w:rPr>
        <w:t xml:space="preserve"> - </w:t>
      </w:r>
      <w:r w:rsidRPr="00167575">
        <w:rPr>
          <w:rFonts w:ascii="Garamond" w:hAnsi="Garamond" w:cs="Courier New"/>
          <w:noProof/>
          <w:sz w:val="20"/>
          <w:szCs w:val="20"/>
        </w:rPr>
        <w:t>si ce soir je témoigne</w:t>
      </w:r>
      <w:r w:rsidR="008E714D" w:rsidRPr="00167575">
        <w:rPr>
          <w:rFonts w:ascii="Garamond" w:hAnsi="Garamond" w:cs="Courier New"/>
          <w:noProof/>
          <w:sz w:val="20"/>
          <w:szCs w:val="20"/>
        </w:rPr>
        <w:t>…</w:t>
      </w:r>
      <w:r w:rsidRPr="00167575">
        <w:rPr>
          <w:rFonts w:ascii="Garamond" w:hAnsi="Garamond" w:cs="Courier New"/>
          <w:noProof/>
          <w:sz w:val="20"/>
          <w:szCs w:val="20"/>
        </w:rPr>
        <w:t xml:space="preserve"> </w:t>
      </w:r>
    </w:p>
    <w:p w:rsidR="008E714D" w:rsidRPr="00167575" w:rsidRDefault="0069013E" w:rsidP="008E714D">
      <w:pPr>
        <w:ind w:left="708"/>
        <w:rPr>
          <w:rFonts w:ascii="Garamond" w:hAnsi="Garamond" w:cs="Courier New"/>
          <w:noProof/>
          <w:sz w:val="20"/>
          <w:szCs w:val="20"/>
        </w:rPr>
      </w:pPr>
      <w:r w:rsidRPr="00167575">
        <w:rPr>
          <w:rFonts w:ascii="Garamond" w:hAnsi="Garamond" w:cs="Courier New"/>
          <w:noProof/>
          <w:sz w:val="20"/>
          <w:szCs w:val="20"/>
        </w:rPr>
        <w:t>et je ne le fais pas par hasard à S</w:t>
      </w:r>
      <w:r w:rsidRPr="00167575">
        <w:rPr>
          <w:rFonts w:ascii="Garamond" w:hAnsi="Garamond" w:cs="Courier New"/>
          <w:noProof/>
          <w:sz w:val="20"/>
          <w:szCs w:val="20"/>
          <w:vertAlign w:val="superscript"/>
        </w:rPr>
        <w:t>te</w:t>
      </w:r>
      <w:r w:rsidRPr="00167575">
        <w:rPr>
          <w:rFonts w:ascii="Garamond" w:hAnsi="Garamond" w:cs="Courier New"/>
          <w:noProof/>
          <w:sz w:val="20"/>
          <w:szCs w:val="20"/>
        </w:rPr>
        <w:t xml:space="preserve"> Anne puisque je vous di</w:t>
      </w:r>
      <w:r w:rsidR="00995518" w:rsidRPr="00167575">
        <w:rPr>
          <w:rFonts w:ascii="Garamond" w:hAnsi="Garamond" w:cs="Courier New"/>
          <w:noProof/>
          <w:sz w:val="20"/>
          <w:szCs w:val="20"/>
        </w:rPr>
        <w:t>s</w:t>
      </w:r>
      <w:r w:rsidRPr="00167575">
        <w:rPr>
          <w:rFonts w:ascii="Garamond" w:hAnsi="Garamond" w:cs="Courier New"/>
          <w:noProof/>
          <w:sz w:val="20"/>
          <w:szCs w:val="20"/>
        </w:rPr>
        <w:t xml:space="preserve"> que c'est là que </w:t>
      </w:r>
      <w:r w:rsidRPr="00167575">
        <w:rPr>
          <w:rFonts w:ascii="Garamond" w:hAnsi="Garamond"/>
          <w:i/>
          <w:noProof/>
          <w:sz w:val="20"/>
          <w:szCs w:val="20"/>
        </w:rPr>
        <w:t>je dis ce que je pense</w:t>
      </w:r>
    </w:p>
    <w:p w:rsidR="0069013E" w:rsidRPr="00167575" w:rsidRDefault="008E714D">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si je déclare que </w:t>
      </w:r>
      <w:r w:rsidR="0069013E" w:rsidRPr="000D2C98">
        <w:rPr>
          <w:rFonts w:ascii="Garamond" w:hAnsi="Garamond" w:cs="Courier New"/>
          <w:i/>
          <w:noProof/>
          <w:sz w:val="20"/>
          <w:szCs w:val="20"/>
        </w:rPr>
        <w:t>c'est très précisément à ce titre</w:t>
      </w:r>
      <w:r w:rsidR="0069013E" w:rsidRPr="00167575">
        <w:rPr>
          <w:rFonts w:ascii="Garamond" w:hAnsi="Garamond" w:cs="Courier New"/>
          <w:noProof/>
          <w:sz w:val="20"/>
          <w:szCs w:val="20"/>
        </w:rPr>
        <w:t xml:space="preserve"> de savoir très bien l'avoir</w:t>
      </w:r>
      <w:r w:rsidR="000D2C98">
        <w:rPr>
          <w:rFonts w:ascii="Garamond" w:hAnsi="Garamond" w:cs="Courier New"/>
          <w:noProof/>
          <w:sz w:val="20"/>
          <w:szCs w:val="20"/>
        </w:rPr>
        <w:t>,</w:t>
      </w:r>
      <w:r w:rsidR="0069013E" w:rsidRPr="00167575">
        <w:rPr>
          <w:rFonts w:ascii="Garamond" w:hAnsi="Garamond" w:cs="Courier New"/>
          <w:noProof/>
          <w:sz w:val="20"/>
          <w:szCs w:val="20"/>
        </w:rPr>
        <w:t xml:space="preserve"> à l'époque</w:t>
      </w:r>
      <w:r w:rsidR="000D2C98">
        <w:rPr>
          <w:rFonts w:ascii="Garamond" w:hAnsi="Garamond" w:cs="Courier New"/>
          <w:noProof/>
          <w:sz w:val="20"/>
          <w:szCs w:val="20"/>
        </w:rPr>
        <w:t>,</w:t>
      </w:r>
      <w:r w:rsidR="0069013E" w:rsidRPr="00167575">
        <w:rPr>
          <w:rFonts w:ascii="Garamond" w:hAnsi="Garamond" w:cs="Courier New"/>
          <w:noProof/>
          <w:sz w:val="20"/>
          <w:szCs w:val="20"/>
        </w:rPr>
        <w:t xml:space="preserve"> perdue</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r w:rsidR="0069013E" w:rsidRPr="000D2C98">
        <w:rPr>
          <w:rFonts w:ascii="Garamond" w:hAnsi="Garamond" w:cs="Courier New"/>
          <w:i/>
          <w:noProof/>
          <w:sz w:val="20"/>
          <w:szCs w:val="20"/>
        </w:rPr>
        <w:t>que cette partie je l'ai engagée</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0D2C98" w:rsidRDefault="0069013E">
      <w:pPr>
        <w:rPr>
          <w:rFonts w:ascii="Garamond" w:hAnsi="Garamond" w:cs="Courier New"/>
          <w:noProof/>
          <w:sz w:val="20"/>
          <w:szCs w:val="20"/>
        </w:rPr>
      </w:pPr>
      <w:r w:rsidRPr="00167575">
        <w:rPr>
          <w:rFonts w:ascii="Garamond" w:hAnsi="Garamond" w:cs="Courier New"/>
          <w:noProof/>
          <w:sz w:val="20"/>
          <w:szCs w:val="20"/>
        </w:rPr>
        <w:t>Ça n'a rien d'héroïque vous savez</w:t>
      </w:r>
      <w:r w:rsidR="00995518" w:rsidRPr="00167575">
        <w:rPr>
          <w:rFonts w:ascii="Garamond" w:hAnsi="Garamond" w:cs="Courier New"/>
          <w:noProof/>
          <w:sz w:val="20"/>
          <w:szCs w:val="20"/>
        </w:rPr>
        <w:t> !</w:t>
      </w:r>
      <w:r w:rsidRPr="00167575">
        <w:rPr>
          <w:rFonts w:ascii="Garamond" w:hAnsi="Garamond" w:cs="Courier New"/>
          <w:noProof/>
          <w:sz w:val="20"/>
          <w:szCs w:val="20"/>
        </w:rPr>
        <w:t xml:space="preserve"> </w:t>
      </w:r>
      <w:r w:rsidR="00995518" w:rsidRPr="00167575">
        <w:rPr>
          <w:rFonts w:ascii="Garamond" w:hAnsi="Garamond" w:cs="Courier New"/>
          <w:noProof/>
          <w:sz w:val="20"/>
          <w:szCs w:val="20"/>
        </w:rPr>
        <w:t>I</w:t>
      </w:r>
      <w:r w:rsidRPr="00167575">
        <w:rPr>
          <w:rFonts w:ascii="Garamond" w:hAnsi="Garamond" w:cs="Courier New"/>
          <w:noProof/>
          <w:sz w:val="20"/>
          <w:szCs w:val="20"/>
        </w:rPr>
        <w:t>l y a un tas de parties qui s'enga</w:t>
      </w:r>
      <w:r w:rsidRPr="00167575">
        <w:rPr>
          <w:rFonts w:ascii="Garamond" w:hAnsi="Garamond" w:cs="Courier New"/>
          <w:noProof/>
          <w:sz w:val="20"/>
          <w:szCs w:val="20"/>
        </w:rPr>
        <w:softHyphen/>
        <w:t xml:space="preserve">gent dans ces conditions. </w:t>
      </w:r>
    </w:p>
    <w:p w:rsidR="000D2C98" w:rsidRDefault="0069013E">
      <w:pPr>
        <w:rPr>
          <w:rFonts w:ascii="Garamond" w:hAnsi="Garamond" w:cs="Courier New"/>
          <w:noProof/>
          <w:sz w:val="20"/>
          <w:szCs w:val="20"/>
        </w:rPr>
      </w:pPr>
      <w:r w:rsidRPr="00167575">
        <w:rPr>
          <w:rFonts w:ascii="Garamond" w:hAnsi="Garamond" w:cs="Courier New"/>
          <w:noProof/>
          <w:sz w:val="20"/>
          <w:szCs w:val="20"/>
        </w:rPr>
        <w:t xml:space="preserve">C'est même un des fondements de la </w:t>
      </w:r>
      <w:r w:rsidR="00995518" w:rsidRPr="00167575">
        <w:rPr>
          <w:rFonts w:ascii="Garamond" w:hAnsi="Garamond" w:cs="Courier New"/>
          <w:noProof/>
          <w:sz w:val="20"/>
          <w:szCs w:val="20"/>
        </w:rPr>
        <w:t>« </w:t>
      </w:r>
      <w:r w:rsidRPr="00167575">
        <w:rPr>
          <w:rFonts w:ascii="Garamond" w:hAnsi="Garamond"/>
          <w:i/>
          <w:noProof/>
          <w:sz w:val="20"/>
          <w:szCs w:val="20"/>
        </w:rPr>
        <w:t>condition humaine</w:t>
      </w:r>
      <w:r w:rsidR="00995518" w:rsidRPr="00167575">
        <w:rPr>
          <w:rFonts w:ascii="Garamond" w:hAnsi="Garamond" w:cs="Courier New"/>
          <w:noProof/>
          <w:sz w:val="20"/>
          <w:szCs w:val="20"/>
        </w:rPr>
        <w:t> »</w:t>
      </w:r>
      <w:r w:rsidRPr="00167575">
        <w:rPr>
          <w:rFonts w:ascii="Garamond" w:hAnsi="Garamond" w:cs="Courier New"/>
          <w:noProof/>
          <w:sz w:val="20"/>
          <w:szCs w:val="20"/>
        </w:rPr>
        <w:t xml:space="preserve">, comme dit l'autre, et ça réussit pas plus mal </w:t>
      </w:r>
    </w:p>
    <w:p w:rsidR="008E714D" w:rsidRPr="00167575" w:rsidRDefault="0069013E">
      <w:pPr>
        <w:rPr>
          <w:rFonts w:ascii="Garamond" w:hAnsi="Garamond" w:cs="Courier New"/>
          <w:noProof/>
          <w:sz w:val="20"/>
          <w:szCs w:val="20"/>
        </w:rPr>
      </w:pPr>
      <w:r w:rsidRPr="00167575">
        <w:rPr>
          <w:rFonts w:ascii="Garamond" w:hAnsi="Garamond" w:cs="Courier New"/>
          <w:noProof/>
          <w:sz w:val="20"/>
          <w:szCs w:val="20"/>
        </w:rPr>
        <w:t>que n'importe quelle autre entre</w:t>
      </w:r>
      <w:r w:rsidRPr="00167575">
        <w:rPr>
          <w:rFonts w:ascii="Garamond" w:hAnsi="Garamond" w:cs="Courier New"/>
          <w:noProof/>
          <w:sz w:val="20"/>
          <w:szCs w:val="20"/>
        </w:rPr>
        <w:softHyphen/>
        <w:t xml:space="preserve">prise. La preuve, hein ! </w:t>
      </w:r>
    </w:p>
    <w:p w:rsidR="00816306" w:rsidRPr="00167575" w:rsidRDefault="00816306">
      <w:pPr>
        <w:rPr>
          <w:rFonts w:ascii="Garamond" w:hAnsi="Garamond" w:cs="Courier New"/>
          <w:noProof/>
          <w:sz w:val="20"/>
          <w:szCs w:val="20"/>
        </w:rPr>
      </w:pPr>
    </w:p>
    <w:p w:rsidR="000D2C98" w:rsidRDefault="0069013E">
      <w:pPr>
        <w:rPr>
          <w:rFonts w:ascii="Garamond" w:hAnsi="Garamond" w:cs="Courier New"/>
          <w:noProof/>
          <w:sz w:val="20"/>
          <w:szCs w:val="20"/>
        </w:rPr>
      </w:pPr>
      <w:r w:rsidRPr="00167575">
        <w:rPr>
          <w:rFonts w:ascii="Garamond" w:hAnsi="Garamond" w:cs="Courier New"/>
          <w:noProof/>
          <w:sz w:val="20"/>
          <w:szCs w:val="20"/>
        </w:rPr>
        <w:t>Le seul ennui</w:t>
      </w:r>
      <w:r w:rsidR="000D2C98">
        <w:rPr>
          <w:rFonts w:ascii="Garamond" w:hAnsi="Garamond" w:cs="Courier New"/>
          <w:noProof/>
          <w:sz w:val="20"/>
          <w:szCs w:val="20"/>
        </w:rPr>
        <w:t xml:space="preserve"> - </w:t>
      </w:r>
      <w:r w:rsidRPr="00167575">
        <w:rPr>
          <w:rFonts w:ascii="Garamond" w:hAnsi="Garamond" w:cs="Courier New"/>
          <w:noProof/>
          <w:sz w:val="20"/>
          <w:szCs w:val="20"/>
        </w:rPr>
        <w:t>mais il n'est que pour moi</w:t>
      </w:r>
      <w:r w:rsidR="000D2C98">
        <w:rPr>
          <w:rFonts w:ascii="Garamond" w:hAnsi="Garamond" w:cs="Courier New"/>
          <w:noProof/>
          <w:sz w:val="20"/>
          <w:szCs w:val="20"/>
        </w:rPr>
        <w:t xml:space="preserve"> - </w:t>
      </w:r>
      <w:r w:rsidRPr="00167575">
        <w:rPr>
          <w:rFonts w:ascii="Garamond" w:hAnsi="Garamond" w:cs="Courier New"/>
          <w:noProof/>
          <w:sz w:val="20"/>
          <w:szCs w:val="20"/>
        </w:rPr>
        <w:t xml:space="preserve">c'est que ça ne vous laisse pas très libre, je dis ça en passant </w:t>
      </w:r>
    </w:p>
    <w:p w:rsidR="000D2C98" w:rsidRDefault="0069013E">
      <w:pPr>
        <w:rPr>
          <w:rFonts w:ascii="Garamond" w:hAnsi="Garamond" w:cs="Courier New"/>
          <w:noProof/>
          <w:sz w:val="20"/>
          <w:szCs w:val="20"/>
        </w:rPr>
      </w:pPr>
      <w:r w:rsidRPr="00167575">
        <w:rPr>
          <w:rFonts w:ascii="Garamond" w:hAnsi="Garamond" w:cs="Courier New"/>
          <w:noProof/>
          <w:sz w:val="20"/>
          <w:szCs w:val="20"/>
        </w:rPr>
        <w:t>pour la personne qui m'a</w:t>
      </w:r>
      <w:r w:rsidR="000D2C98">
        <w:rPr>
          <w:rFonts w:ascii="Garamond" w:hAnsi="Garamond" w:cs="Courier New"/>
          <w:noProof/>
          <w:sz w:val="20"/>
          <w:szCs w:val="20"/>
        </w:rPr>
        <w:t xml:space="preserve"> - </w:t>
      </w:r>
      <w:r w:rsidR="00995518" w:rsidRPr="00167575">
        <w:rPr>
          <w:rFonts w:ascii="Garamond" w:hAnsi="Garamond" w:cs="Courier New"/>
          <w:noProof/>
          <w:sz w:val="20"/>
          <w:szCs w:val="20"/>
        </w:rPr>
        <w:t xml:space="preserve">il y a… </w:t>
      </w:r>
      <w:r w:rsidRPr="00167575">
        <w:rPr>
          <w:rFonts w:ascii="Garamond" w:hAnsi="Garamond" w:cs="Courier New"/>
          <w:noProof/>
          <w:sz w:val="20"/>
          <w:szCs w:val="20"/>
        </w:rPr>
        <w:t>il y a je ne sais pas quoi, le deuxième séminaire avant</w:t>
      </w:r>
      <w:r w:rsidR="000D2C98">
        <w:rPr>
          <w:rFonts w:ascii="Garamond" w:hAnsi="Garamond" w:cs="Courier New"/>
          <w:noProof/>
          <w:sz w:val="20"/>
          <w:szCs w:val="20"/>
        </w:rPr>
        <w:t xml:space="preserve"> - </w:t>
      </w:r>
      <w:r w:rsidRPr="00167575">
        <w:rPr>
          <w:rFonts w:ascii="Garamond" w:hAnsi="Garamond" w:cs="Courier New"/>
          <w:noProof/>
          <w:sz w:val="20"/>
          <w:szCs w:val="20"/>
        </w:rPr>
        <w:t xml:space="preserve">qui m'a interrogé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sur le fait si je croyais ou non à la liberté.</w:t>
      </w:r>
    </w:p>
    <w:p w:rsidR="0069013E" w:rsidRPr="00167575" w:rsidRDefault="0069013E">
      <w:pPr>
        <w:rPr>
          <w:rFonts w:ascii="Garamond" w:hAnsi="Garamond" w:cs="Courier New"/>
          <w:noProof/>
          <w:sz w:val="20"/>
          <w:szCs w:val="20"/>
        </w:rPr>
      </w:pPr>
    </w:p>
    <w:p w:rsidR="008E714D" w:rsidRPr="00167575" w:rsidRDefault="0069013E">
      <w:pPr>
        <w:rPr>
          <w:rFonts w:ascii="Garamond" w:hAnsi="Garamond" w:cs="Courier New"/>
          <w:noProof/>
          <w:sz w:val="20"/>
          <w:szCs w:val="20"/>
        </w:rPr>
      </w:pPr>
      <w:r w:rsidRPr="00167575">
        <w:rPr>
          <w:rFonts w:ascii="Garamond" w:hAnsi="Garamond" w:cs="Courier New"/>
          <w:noProof/>
          <w:sz w:val="20"/>
          <w:szCs w:val="20"/>
        </w:rPr>
        <w:t>Une autre déclaration que je veux faire</w:t>
      </w:r>
      <w:r w:rsidR="008E714D" w:rsidRPr="00167575">
        <w:rPr>
          <w:rFonts w:ascii="Garamond" w:hAnsi="Garamond" w:cs="Courier New"/>
          <w:noProof/>
          <w:sz w:val="20"/>
          <w:szCs w:val="20"/>
        </w:rPr>
        <w:t>…</w:t>
      </w:r>
    </w:p>
    <w:p w:rsidR="008E714D" w:rsidRPr="00167575" w:rsidRDefault="0069013E" w:rsidP="008E714D">
      <w:pPr>
        <w:ind w:left="708"/>
        <w:rPr>
          <w:rFonts w:ascii="Garamond" w:hAnsi="Garamond" w:cs="Courier New"/>
          <w:noProof/>
          <w:sz w:val="20"/>
          <w:szCs w:val="20"/>
        </w:rPr>
      </w:pPr>
      <w:r w:rsidRPr="00167575">
        <w:rPr>
          <w:rFonts w:ascii="Garamond" w:hAnsi="Garamond" w:cs="Courier New"/>
          <w:noProof/>
          <w:sz w:val="20"/>
          <w:szCs w:val="20"/>
        </w:rPr>
        <w:t>et qui a bien son importance, puisque après tout, je ne sais pas, c'est mon penchant ce soir</w:t>
      </w:r>
    </w:p>
    <w:p w:rsidR="000D2C98" w:rsidRDefault="008E714D">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une autre déclaration qui celle-là alors est tout à fait prouvée</w:t>
      </w:r>
      <w:r w:rsidR="000D2C98">
        <w:rPr>
          <w:rFonts w:ascii="Garamond" w:hAnsi="Garamond" w:cs="Courier New"/>
          <w:noProof/>
          <w:sz w:val="20"/>
          <w:szCs w:val="20"/>
        </w:rPr>
        <w:t xml:space="preserve">, </w:t>
      </w:r>
      <w:r w:rsidR="0069013E" w:rsidRPr="00167575">
        <w:rPr>
          <w:rFonts w:ascii="Garamond" w:hAnsi="Garamond" w:cs="Courier New"/>
          <w:noProof/>
          <w:sz w:val="20"/>
          <w:szCs w:val="20"/>
        </w:rPr>
        <w:t>là je vous demande de me croire</w:t>
      </w:r>
      <w:r w:rsidR="000D2C98">
        <w:rPr>
          <w:rFonts w:ascii="Garamond" w:hAnsi="Garamond" w:cs="Courier New"/>
          <w:noProof/>
          <w:sz w:val="20"/>
          <w:szCs w:val="20"/>
        </w:rPr>
        <w:t xml:space="preserve">, </w:t>
      </w:r>
    </w:p>
    <w:p w:rsidR="00DB7BF2" w:rsidRPr="00167575" w:rsidRDefault="0069013E">
      <w:pPr>
        <w:rPr>
          <w:rFonts w:ascii="Garamond" w:hAnsi="Garamond" w:cs="Courier New"/>
          <w:noProof/>
          <w:sz w:val="20"/>
          <w:szCs w:val="20"/>
        </w:rPr>
      </w:pPr>
      <w:r w:rsidRPr="00167575">
        <w:rPr>
          <w:rFonts w:ascii="Garamond" w:hAnsi="Garamond" w:cs="Courier New"/>
          <w:noProof/>
          <w:sz w:val="20"/>
          <w:szCs w:val="20"/>
        </w:rPr>
        <w:t>que je m'étais très bien aperçu que la partie était perdue</w:t>
      </w:r>
      <w:r w:rsidR="00DB7BF2" w:rsidRPr="00167575">
        <w:rPr>
          <w:rFonts w:ascii="Garamond" w:hAnsi="Garamond" w:cs="Courier New"/>
          <w:noProof/>
          <w:sz w:val="20"/>
          <w:szCs w:val="20"/>
        </w:rPr>
        <w:t>…</w:t>
      </w:r>
    </w:p>
    <w:p w:rsidR="000D2C98" w:rsidRDefault="0069013E" w:rsidP="00DB7BF2">
      <w:pPr>
        <w:ind w:left="708"/>
        <w:rPr>
          <w:rFonts w:ascii="Garamond" w:hAnsi="Garamond" w:cs="Courier New"/>
          <w:noProof/>
          <w:sz w:val="20"/>
          <w:szCs w:val="20"/>
        </w:rPr>
      </w:pPr>
      <w:r w:rsidRPr="00167575">
        <w:rPr>
          <w:rFonts w:ascii="Garamond" w:hAnsi="Garamond" w:cs="Courier New"/>
          <w:noProof/>
          <w:sz w:val="20"/>
          <w:szCs w:val="20"/>
        </w:rPr>
        <w:t xml:space="preserve">après tout je n'étais pas si malin, j'ai peut-être cru qu'il fallait foncer </w:t>
      </w:r>
    </w:p>
    <w:p w:rsidR="00DB7BF2" w:rsidRPr="00167575" w:rsidRDefault="0069013E" w:rsidP="00DB7BF2">
      <w:pPr>
        <w:ind w:left="708"/>
        <w:rPr>
          <w:rFonts w:ascii="Garamond" w:hAnsi="Garamond" w:cs="Courier New"/>
          <w:noProof/>
          <w:sz w:val="20"/>
          <w:szCs w:val="20"/>
        </w:rPr>
      </w:pPr>
      <w:r w:rsidRPr="00167575">
        <w:rPr>
          <w:rFonts w:ascii="Garamond" w:hAnsi="Garamond" w:cs="Courier New"/>
          <w:noProof/>
          <w:sz w:val="20"/>
          <w:szCs w:val="20"/>
        </w:rPr>
        <w:t>et que je foutrais en l'air l'</w:t>
      </w:r>
      <w:r w:rsidRPr="00167575">
        <w:rPr>
          <w:rFonts w:ascii="Garamond" w:hAnsi="Garamond"/>
          <w:i/>
          <w:noProof/>
          <w:sz w:val="20"/>
          <w:szCs w:val="20"/>
        </w:rPr>
        <w:t>Internationale Psychanalytique Avouée</w:t>
      </w:r>
    </w:p>
    <w:p w:rsidR="000D2C98" w:rsidRDefault="00DB7BF2">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et là personne ne peut dire le contraire de ce que je vais dire</w:t>
      </w:r>
      <w:r w:rsidRPr="00167575">
        <w:rPr>
          <w:rFonts w:ascii="Garamond" w:hAnsi="Garamond" w:cs="Courier New"/>
          <w:noProof/>
          <w:sz w:val="20"/>
          <w:szCs w:val="20"/>
        </w:rPr>
        <w:t> :</w:t>
      </w:r>
      <w:r w:rsidR="0069013E" w:rsidRPr="00167575">
        <w:rPr>
          <w:rFonts w:ascii="Garamond" w:hAnsi="Garamond" w:cs="Courier New"/>
          <w:noProof/>
          <w:sz w:val="20"/>
          <w:szCs w:val="20"/>
        </w:rPr>
        <w:t xml:space="preserve"> </w:t>
      </w:r>
    </w:p>
    <w:p w:rsidR="00DB7BF2"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que </w:t>
      </w:r>
      <w:r w:rsidRPr="00167575">
        <w:rPr>
          <w:rFonts w:ascii="Garamond" w:hAnsi="Garamond"/>
          <w:i/>
          <w:noProof/>
          <w:sz w:val="20"/>
          <w:szCs w:val="20"/>
        </w:rPr>
        <w:t>je n'ai jamais lâché aucune des personnes que je savais devoir me quitter</w:t>
      </w:r>
      <w:r w:rsidR="00816306" w:rsidRPr="00167575">
        <w:rPr>
          <w:rFonts w:ascii="Garamond" w:hAnsi="Garamond"/>
          <w:i/>
          <w:noProof/>
          <w:sz w:val="20"/>
          <w:szCs w:val="20"/>
        </w:rPr>
        <w:t xml:space="preserve">, </w:t>
      </w:r>
      <w:r w:rsidRPr="00167575">
        <w:rPr>
          <w:rFonts w:ascii="Garamond" w:hAnsi="Garamond"/>
          <w:i/>
          <w:noProof/>
          <w:sz w:val="20"/>
          <w:szCs w:val="20"/>
        </w:rPr>
        <w:t>avant</w:t>
      </w:r>
      <w:r w:rsidR="000D2C98">
        <w:rPr>
          <w:rFonts w:ascii="Garamond" w:hAnsi="Garamond"/>
          <w:i/>
          <w:noProof/>
          <w:sz w:val="20"/>
          <w:szCs w:val="20"/>
        </w:rPr>
        <w:t xml:space="preserve"> </w:t>
      </w:r>
      <w:r w:rsidRPr="00167575">
        <w:rPr>
          <w:rFonts w:ascii="Garamond" w:hAnsi="Garamond"/>
          <w:i/>
          <w:noProof/>
          <w:sz w:val="20"/>
          <w:szCs w:val="20"/>
        </w:rPr>
        <w:t>qu'elle</w:t>
      </w:r>
      <w:r w:rsidR="000D2C98">
        <w:rPr>
          <w:rFonts w:ascii="Garamond" w:hAnsi="Garamond"/>
          <w:i/>
          <w:noProof/>
          <w:sz w:val="20"/>
          <w:szCs w:val="20"/>
        </w:rPr>
        <w:t>s</w:t>
      </w:r>
      <w:r w:rsidRPr="00167575">
        <w:rPr>
          <w:rFonts w:ascii="Garamond" w:hAnsi="Garamond"/>
          <w:i/>
          <w:noProof/>
          <w:sz w:val="20"/>
          <w:szCs w:val="20"/>
        </w:rPr>
        <w:t xml:space="preserve"> s'en aille</w:t>
      </w:r>
      <w:r w:rsidR="000D2C98">
        <w:rPr>
          <w:rFonts w:ascii="Garamond" w:hAnsi="Garamond"/>
          <w:i/>
          <w:noProof/>
          <w:sz w:val="20"/>
          <w:szCs w:val="20"/>
        </w:rPr>
        <w:t>nt</w:t>
      </w:r>
      <w:r w:rsidRPr="00167575">
        <w:rPr>
          <w:rFonts w:ascii="Garamond" w:hAnsi="Garamond"/>
          <w:i/>
          <w:noProof/>
          <w:sz w:val="20"/>
          <w:szCs w:val="20"/>
        </w:rPr>
        <w:t xml:space="preserve"> elle</w:t>
      </w:r>
      <w:r w:rsidR="000D2C98">
        <w:rPr>
          <w:rFonts w:ascii="Garamond" w:hAnsi="Garamond"/>
          <w:i/>
          <w:noProof/>
          <w:sz w:val="20"/>
          <w:szCs w:val="20"/>
        </w:rPr>
        <w:t>s</w:t>
      </w:r>
      <w:r w:rsidRPr="00167575">
        <w:rPr>
          <w:rFonts w:ascii="Garamond" w:hAnsi="Garamond"/>
          <w:i/>
          <w:noProof/>
          <w:sz w:val="20"/>
          <w:szCs w:val="20"/>
        </w:rPr>
        <w:t>-même</w:t>
      </w:r>
      <w:r w:rsidR="000D2C98">
        <w:rPr>
          <w:rFonts w:ascii="Garamond" w:hAnsi="Garamond"/>
          <w:i/>
          <w:noProof/>
          <w:sz w:val="20"/>
          <w:szCs w:val="20"/>
        </w:rPr>
        <w:t>s</w:t>
      </w:r>
      <w:r w:rsidRPr="00167575">
        <w:rPr>
          <w:rFonts w:ascii="Garamond" w:hAnsi="Garamond" w:cs="Courier New"/>
          <w:noProof/>
          <w:sz w:val="20"/>
          <w:szCs w:val="20"/>
        </w:rPr>
        <w:t xml:space="preserve">. </w:t>
      </w:r>
    </w:p>
    <w:p w:rsidR="00DB7BF2" w:rsidRPr="00167575" w:rsidRDefault="00DB7BF2">
      <w:pPr>
        <w:rPr>
          <w:rFonts w:ascii="Garamond" w:hAnsi="Garamond" w:cs="Courier New"/>
          <w:noProof/>
          <w:sz w:val="20"/>
          <w:szCs w:val="20"/>
        </w:rPr>
      </w:pPr>
    </w:p>
    <w:p w:rsidR="000D2C98" w:rsidRDefault="0069013E">
      <w:pPr>
        <w:rPr>
          <w:rFonts w:ascii="Garamond" w:hAnsi="Garamond" w:cs="Courier New"/>
          <w:noProof/>
          <w:sz w:val="20"/>
          <w:szCs w:val="20"/>
        </w:rPr>
      </w:pPr>
      <w:r w:rsidRPr="00167575">
        <w:rPr>
          <w:rFonts w:ascii="Garamond" w:hAnsi="Garamond" w:cs="Courier New"/>
          <w:noProof/>
          <w:sz w:val="20"/>
          <w:szCs w:val="20"/>
        </w:rPr>
        <w:t>Et c'est vrai aussi du moment où la partie était en somme</w:t>
      </w:r>
      <w:r w:rsidR="00DB7BF2" w:rsidRPr="00167575">
        <w:rPr>
          <w:rFonts w:ascii="Garamond" w:hAnsi="Garamond" w:cs="Courier New"/>
          <w:noProof/>
          <w:sz w:val="20"/>
          <w:szCs w:val="20"/>
        </w:rPr>
        <w:t xml:space="preserve"> -</w:t>
      </w:r>
      <w:r w:rsidRPr="00167575">
        <w:rPr>
          <w:rFonts w:ascii="Garamond" w:hAnsi="Garamond" w:cs="Courier New"/>
          <w:noProof/>
          <w:sz w:val="20"/>
          <w:szCs w:val="20"/>
        </w:rPr>
        <w:t xml:space="preserve"> pour la </w:t>
      </w:r>
      <w:r w:rsidR="00DB7BF2" w:rsidRPr="00167575">
        <w:rPr>
          <w:rFonts w:ascii="Garamond" w:hAnsi="Garamond" w:cs="Courier New"/>
          <w:noProof/>
          <w:sz w:val="20"/>
          <w:szCs w:val="20"/>
        </w:rPr>
        <w:t>France -</w:t>
      </w:r>
      <w:r w:rsidRPr="00167575">
        <w:rPr>
          <w:rFonts w:ascii="Garamond" w:hAnsi="Garamond" w:cs="Courier New"/>
          <w:noProof/>
          <w:sz w:val="20"/>
          <w:szCs w:val="20"/>
        </w:rPr>
        <w:t xml:space="preserve"> perdue, qui est celle à laquelle </w:t>
      </w:r>
    </w:p>
    <w:p w:rsidR="000D2C98" w:rsidRDefault="0069013E">
      <w:pPr>
        <w:rPr>
          <w:rFonts w:ascii="Garamond" w:hAnsi="Garamond" w:cs="Courier New"/>
          <w:noProof/>
          <w:sz w:val="20"/>
          <w:szCs w:val="20"/>
        </w:rPr>
      </w:pPr>
      <w:r w:rsidRPr="00167575">
        <w:rPr>
          <w:rFonts w:ascii="Garamond" w:hAnsi="Garamond" w:cs="Courier New"/>
          <w:noProof/>
          <w:sz w:val="20"/>
          <w:szCs w:val="20"/>
        </w:rPr>
        <w:t>j'ai fait allusion tout à l'heure</w:t>
      </w:r>
      <w:r w:rsidR="00DB7BF2" w:rsidRPr="00167575">
        <w:rPr>
          <w:rFonts w:ascii="Garamond" w:hAnsi="Garamond" w:cs="Courier New"/>
          <w:noProof/>
          <w:sz w:val="20"/>
          <w:szCs w:val="20"/>
        </w:rPr>
        <w:t> :</w:t>
      </w:r>
      <w:r w:rsidRPr="00167575">
        <w:rPr>
          <w:rFonts w:ascii="Garamond" w:hAnsi="Garamond" w:cs="Courier New"/>
          <w:noProof/>
          <w:sz w:val="20"/>
          <w:szCs w:val="20"/>
        </w:rPr>
        <w:t xml:space="preserve"> ce petit </w:t>
      </w:r>
      <w:r w:rsidRPr="00167575">
        <w:rPr>
          <w:rFonts w:ascii="Garamond" w:hAnsi="Garamond" w:cs="Courier New"/>
          <w:i/>
          <w:noProof/>
          <w:sz w:val="20"/>
          <w:szCs w:val="20"/>
        </w:rPr>
        <w:t>brouhaha</w:t>
      </w:r>
      <w:r w:rsidRPr="00167575">
        <w:rPr>
          <w:rFonts w:ascii="Garamond" w:hAnsi="Garamond" w:cs="Courier New"/>
          <w:noProof/>
          <w:sz w:val="20"/>
          <w:szCs w:val="20"/>
        </w:rPr>
        <w:t xml:space="preserve"> dans </w:t>
      </w:r>
      <w:r w:rsidRPr="00167575">
        <w:rPr>
          <w:rFonts w:ascii="Garamond" w:hAnsi="Garamond"/>
          <w:i/>
          <w:noProof/>
          <w:sz w:val="20"/>
          <w:szCs w:val="20"/>
        </w:rPr>
        <w:t>une conjuration médecin</w:t>
      </w:r>
      <w:r w:rsidR="00DB7BF2" w:rsidRPr="00167575">
        <w:rPr>
          <w:rFonts w:ascii="Garamond" w:hAnsi="Garamond"/>
          <w:i/>
          <w:noProof/>
          <w:sz w:val="20"/>
          <w:szCs w:val="20"/>
        </w:rPr>
        <w:t>s</w:t>
      </w:r>
      <w:r w:rsidRPr="00167575">
        <w:rPr>
          <w:rFonts w:ascii="Garamond" w:hAnsi="Garamond"/>
          <w:i/>
          <w:noProof/>
          <w:sz w:val="20"/>
          <w:szCs w:val="20"/>
        </w:rPr>
        <w:t>-</w:t>
      </w:r>
      <w:r w:rsidRPr="00167575">
        <w:rPr>
          <w:rFonts w:ascii="Garamond" w:hAnsi="Garamond"/>
          <w:i/>
          <w:noProof/>
          <w:sz w:val="20"/>
          <w:szCs w:val="20"/>
        </w:rPr>
        <w:softHyphen/>
        <w:t>psychanalyste</w:t>
      </w:r>
      <w:r w:rsidR="00DB7BF2" w:rsidRPr="00167575">
        <w:rPr>
          <w:rFonts w:ascii="Garamond" w:hAnsi="Garamond"/>
          <w:i/>
          <w:noProof/>
          <w:sz w:val="20"/>
          <w:szCs w:val="20"/>
        </w:rPr>
        <w:t>s</w:t>
      </w:r>
      <w:r w:rsidRPr="00167575">
        <w:rPr>
          <w:rFonts w:ascii="Garamond" w:hAnsi="Garamond" w:cs="Courier New"/>
          <w:noProof/>
          <w:sz w:val="20"/>
          <w:szCs w:val="20"/>
        </w:rPr>
        <w:t xml:space="preserve"> d'où est sorti en </w:t>
      </w:r>
      <w:r w:rsidRPr="000D2C98">
        <w:rPr>
          <w:rFonts w:ascii="Garamond" w:hAnsi="Garamond" w:cs="Courier New"/>
          <w:noProof/>
          <w:sz w:val="18"/>
          <w:szCs w:val="18"/>
        </w:rPr>
        <w:t>53</w:t>
      </w:r>
      <w:r w:rsidRPr="00167575">
        <w:rPr>
          <w:rFonts w:ascii="Garamond" w:hAnsi="Garamond" w:cs="Courier New"/>
          <w:noProof/>
          <w:sz w:val="20"/>
          <w:szCs w:val="20"/>
        </w:rPr>
        <w:t xml:space="preserve"> </w:t>
      </w:r>
    </w:p>
    <w:p w:rsidR="00DB7BF2"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début de mon enseignement. </w:t>
      </w:r>
    </w:p>
    <w:p w:rsidR="00DB7BF2" w:rsidRPr="00167575" w:rsidRDefault="00DB7BF2">
      <w:pPr>
        <w:rPr>
          <w:rFonts w:ascii="Garamond" w:hAnsi="Garamond" w:cs="Courier New"/>
          <w:noProof/>
          <w:sz w:val="20"/>
          <w:szCs w:val="20"/>
        </w:rPr>
      </w:pPr>
    </w:p>
    <w:p w:rsidR="00DB7BF2" w:rsidRPr="00167575" w:rsidRDefault="0069013E" w:rsidP="000D2C98">
      <w:pPr>
        <w:rPr>
          <w:rFonts w:ascii="Garamond" w:hAnsi="Garamond" w:cs="Courier New"/>
          <w:noProof/>
          <w:sz w:val="20"/>
          <w:szCs w:val="20"/>
        </w:rPr>
      </w:pPr>
      <w:r w:rsidRPr="00167575">
        <w:rPr>
          <w:rFonts w:ascii="Garamond" w:hAnsi="Garamond" w:cs="Courier New"/>
          <w:noProof/>
          <w:sz w:val="20"/>
          <w:szCs w:val="20"/>
        </w:rPr>
        <w:t>Les jours où l'idée de devoir poursuivre le dit enseignement ne m'habite pas</w:t>
      </w:r>
      <w:r w:rsidR="000D2C98">
        <w:rPr>
          <w:rFonts w:ascii="Garamond" w:hAnsi="Garamond" w:cs="Courier New"/>
          <w:noProof/>
          <w:sz w:val="20"/>
          <w:szCs w:val="20"/>
        </w:rPr>
        <w:t xml:space="preserve"> - </w:t>
      </w:r>
      <w:r w:rsidRPr="00167575">
        <w:rPr>
          <w:rFonts w:ascii="Garamond" w:hAnsi="Garamond" w:cs="Courier New"/>
          <w:noProof/>
          <w:sz w:val="20"/>
          <w:szCs w:val="20"/>
        </w:rPr>
        <w:t>c'est-à- dire un certain nombre</w:t>
      </w:r>
      <w:r w:rsidR="000D2C98">
        <w:rPr>
          <w:rFonts w:ascii="Garamond" w:hAnsi="Garamond" w:cs="Courier New"/>
          <w:noProof/>
          <w:sz w:val="20"/>
          <w:szCs w:val="20"/>
        </w:rPr>
        <w:t xml:space="preserve"> -</w:t>
      </w:r>
    </w:p>
    <w:p w:rsidR="000D2C98" w:rsidRDefault="0069013E">
      <w:pPr>
        <w:rPr>
          <w:rFonts w:ascii="Garamond" w:hAnsi="Garamond" w:cs="Courier New"/>
          <w:noProof/>
          <w:sz w:val="20"/>
          <w:szCs w:val="20"/>
        </w:rPr>
      </w:pPr>
      <w:r w:rsidRPr="00167575">
        <w:rPr>
          <w:rFonts w:ascii="Garamond" w:hAnsi="Garamond" w:cs="Courier New"/>
          <w:noProof/>
          <w:sz w:val="20"/>
          <w:szCs w:val="20"/>
        </w:rPr>
        <w:t>il est évident que j'ai</w:t>
      </w:r>
      <w:r w:rsidR="000D2C98">
        <w:rPr>
          <w:rFonts w:ascii="Garamond" w:hAnsi="Garamond" w:cs="Courier New"/>
          <w:noProof/>
          <w:sz w:val="20"/>
          <w:szCs w:val="20"/>
        </w:rPr>
        <w:t>,</w:t>
      </w:r>
      <w:r w:rsidR="00DB7BF2" w:rsidRPr="00167575">
        <w:rPr>
          <w:rFonts w:ascii="Garamond" w:hAnsi="Garamond" w:cs="Courier New"/>
          <w:noProof/>
          <w:sz w:val="20"/>
          <w:szCs w:val="20"/>
        </w:rPr>
        <w:t xml:space="preserve"> </w:t>
      </w:r>
      <w:r w:rsidRPr="00167575">
        <w:rPr>
          <w:rFonts w:ascii="Garamond" w:hAnsi="Garamond" w:cs="Courier New"/>
          <w:noProof/>
          <w:sz w:val="20"/>
          <w:szCs w:val="20"/>
        </w:rPr>
        <w:t>comme tous les imbéciles</w:t>
      </w:r>
      <w:r w:rsidR="000D2C98">
        <w:rPr>
          <w:rFonts w:ascii="Garamond" w:hAnsi="Garamond" w:cs="Courier New"/>
          <w:noProof/>
          <w:sz w:val="20"/>
          <w:szCs w:val="20"/>
        </w:rPr>
        <w:t xml:space="preserve">, </w:t>
      </w:r>
      <w:r w:rsidRPr="00167575">
        <w:rPr>
          <w:rFonts w:ascii="Garamond" w:hAnsi="Garamond" w:cs="Courier New"/>
          <w:noProof/>
          <w:sz w:val="20"/>
          <w:szCs w:val="20"/>
        </w:rPr>
        <w:t xml:space="preserve">l'idée de ce que ça aurait pu être pour </w:t>
      </w:r>
      <w:r w:rsidRPr="00167575">
        <w:rPr>
          <w:rFonts w:ascii="Garamond" w:hAnsi="Garamond"/>
          <w:i/>
          <w:noProof/>
          <w:sz w:val="20"/>
          <w:szCs w:val="20"/>
        </w:rPr>
        <w:t>la Psychanalyse Française</w:t>
      </w:r>
      <w:r w:rsidRPr="00167575">
        <w:rPr>
          <w:rFonts w:ascii="Garamond" w:hAnsi="Garamond" w:cs="Courier New"/>
          <w:i/>
          <w:noProof/>
          <w:sz w:val="20"/>
          <w:szCs w:val="20"/>
        </w:rPr>
        <w:t xml:space="preserve"> (!)</w:t>
      </w:r>
      <w:r w:rsidR="00DB7BF2" w:rsidRPr="00167575">
        <w:rPr>
          <w:rFonts w:ascii="Garamond" w:hAnsi="Garamond" w:cs="Courier New"/>
          <w:noProof/>
          <w:sz w:val="20"/>
          <w:szCs w:val="20"/>
        </w:rPr>
        <w:t xml:space="preserve"> </w:t>
      </w:r>
    </w:p>
    <w:p w:rsidR="00DB7BF2" w:rsidRPr="00167575" w:rsidRDefault="00DB7BF2">
      <w:pPr>
        <w:rPr>
          <w:rFonts w:ascii="Garamond" w:hAnsi="Garamond" w:cs="Courier New"/>
          <w:noProof/>
          <w:sz w:val="20"/>
          <w:szCs w:val="20"/>
        </w:rPr>
      </w:pPr>
      <w:r w:rsidRPr="00167575">
        <w:rPr>
          <w:rFonts w:ascii="Garamond" w:hAnsi="Garamond" w:cs="Courier New"/>
          <w:noProof/>
          <w:sz w:val="20"/>
          <w:szCs w:val="20"/>
        </w:rPr>
        <w:t>si j'avais pu enseigner là où</w:t>
      </w:r>
      <w:r w:rsidR="000D2C98">
        <w:rPr>
          <w:rFonts w:ascii="Garamond" w:hAnsi="Garamond" w:cs="Courier New"/>
          <w:noProof/>
          <w:sz w:val="20"/>
          <w:szCs w:val="20"/>
        </w:rPr>
        <w:t xml:space="preserve">, </w:t>
      </w:r>
      <w:r w:rsidR="0069013E" w:rsidRPr="00167575">
        <w:rPr>
          <w:rFonts w:ascii="Garamond" w:hAnsi="Garamond" w:cs="Courier New"/>
          <w:noProof/>
          <w:sz w:val="20"/>
          <w:szCs w:val="20"/>
        </w:rPr>
        <w:t>pour la raison que je viens de dire</w:t>
      </w:r>
      <w:r w:rsidR="000D2C98">
        <w:rPr>
          <w:rFonts w:ascii="Garamond" w:hAnsi="Garamond" w:cs="Courier New"/>
          <w:noProof/>
          <w:sz w:val="20"/>
          <w:szCs w:val="20"/>
        </w:rPr>
        <w:t xml:space="preserve">, </w:t>
      </w:r>
      <w:r w:rsidR="0069013E" w:rsidRPr="00167575">
        <w:rPr>
          <w:rFonts w:ascii="Garamond" w:hAnsi="Garamond" w:cs="Courier New"/>
          <w:noProof/>
          <w:sz w:val="20"/>
          <w:szCs w:val="20"/>
        </w:rPr>
        <w:t>je n'étais nullement disposé à lâcher quiconque</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816306" w:rsidRPr="00167575" w:rsidRDefault="00816306">
      <w:pPr>
        <w:rPr>
          <w:rFonts w:ascii="Garamond" w:hAnsi="Garamond" w:cs="Courier New"/>
          <w:noProof/>
          <w:sz w:val="20"/>
          <w:szCs w:val="20"/>
        </w:rPr>
      </w:pPr>
    </w:p>
    <w:p w:rsidR="000D2C98" w:rsidRDefault="00DB7BF2">
      <w:pPr>
        <w:rPr>
          <w:rFonts w:ascii="Garamond" w:hAnsi="Garamond" w:cs="Courier New"/>
          <w:noProof/>
          <w:sz w:val="20"/>
          <w:szCs w:val="20"/>
        </w:rPr>
      </w:pPr>
      <w:r w:rsidRPr="00167575">
        <w:rPr>
          <w:rFonts w:ascii="Garamond" w:hAnsi="Garamond" w:cs="Courier New"/>
          <w:noProof/>
          <w:sz w:val="20"/>
          <w:szCs w:val="20"/>
        </w:rPr>
        <w:t>J</w:t>
      </w:r>
      <w:r w:rsidR="0069013E" w:rsidRPr="00167575">
        <w:rPr>
          <w:rFonts w:ascii="Garamond" w:hAnsi="Garamond" w:cs="Courier New"/>
          <w:noProof/>
          <w:sz w:val="20"/>
          <w:szCs w:val="20"/>
        </w:rPr>
        <w:t xml:space="preserve">e veux dire que si scandaleuses que fussent mes propositions sur </w:t>
      </w:r>
      <w:r w:rsidR="0069013E" w:rsidRPr="00167575">
        <w:rPr>
          <w:rFonts w:ascii="Garamond" w:hAnsi="Garamond"/>
          <w:i/>
          <w:noProof/>
          <w:sz w:val="20"/>
          <w:szCs w:val="20"/>
        </w:rPr>
        <w:t>Fonction et Champ</w:t>
      </w:r>
      <w:r w:rsidRPr="00167575">
        <w:rPr>
          <w:rFonts w:ascii="Garamond" w:hAnsi="Garamond"/>
          <w:i/>
          <w:noProof/>
          <w:sz w:val="20"/>
          <w:szCs w:val="20"/>
        </w:rPr>
        <w:t>…</w:t>
      </w:r>
      <w:r w:rsidR="0069013E" w:rsidRPr="00167575">
        <w:rPr>
          <w:rFonts w:ascii="Garamond" w:hAnsi="Garamond"/>
          <w:i/>
          <w:noProof/>
          <w:sz w:val="20"/>
          <w:szCs w:val="20"/>
        </w:rPr>
        <w:t xml:space="preserve"> et patati et patata</w:t>
      </w:r>
      <w:r w:rsidRPr="00167575">
        <w:rPr>
          <w:rFonts w:ascii="Garamond" w:hAnsi="Garamond"/>
          <w:i/>
          <w:noProof/>
          <w:sz w:val="20"/>
          <w:szCs w:val="20"/>
        </w:rPr>
        <w:t>…</w:t>
      </w:r>
      <w:r w:rsidR="0069013E" w:rsidRPr="00167575">
        <w:rPr>
          <w:rFonts w:ascii="Garamond" w:hAnsi="Garamond"/>
          <w:i/>
          <w:noProof/>
          <w:sz w:val="20"/>
          <w:szCs w:val="20"/>
        </w:rPr>
        <w:t xml:space="preserve"> de la parole et du langage</w:t>
      </w:r>
      <w:r w:rsidR="0069013E" w:rsidRPr="00167575">
        <w:rPr>
          <w:rFonts w:ascii="Garamond" w:hAnsi="Garamond" w:cs="Courier New"/>
          <w:noProof/>
          <w:sz w:val="20"/>
          <w:szCs w:val="20"/>
        </w:rPr>
        <w:t>, j'étais disposé à couvrir le sillon pendant des années pour les gens même les plus durs de la feuil</w:t>
      </w:r>
      <w:r w:rsidR="0069013E" w:rsidRPr="00167575">
        <w:rPr>
          <w:rFonts w:ascii="Garamond" w:hAnsi="Garamond" w:cs="Courier New"/>
          <w:noProof/>
          <w:sz w:val="20"/>
          <w:szCs w:val="20"/>
        </w:rPr>
        <w:softHyphen/>
        <w:t xml:space="preserve">le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w:t>
      </w:r>
      <w:r w:rsidR="0087600E" w:rsidRPr="00167575">
        <w:rPr>
          <w:rFonts w:ascii="Garamond" w:hAnsi="Garamond" w:cs="Courier New"/>
          <w:noProof/>
          <w:sz w:val="20"/>
          <w:szCs w:val="20"/>
        </w:rPr>
        <w:t xml:space="preserve"> -</w:t>
      </w:r>
      <w:r w:rsidRPr="00167575">
        <w:rPr>
          <w:rFonts w:ascii="Garamond" w:hAnsi="Garamond" w:cs="Courier New"/>
          <w:noProof/>
          <w:sz w:val="20"/>
          <w:szCs w:val="20"/>
        </w:rPr>
        <w:t xml:space="preserve"> au point où nous en sommes</w:t>
      </w:r>
      <w:r w:rsidR="0087600E" w:rsidRPr="00167575">
        <w:rPr>
          <w:rFonts w:ascii="Garamond" w:hAnsi="Garamond" w:cs="Courier New"/>
          <w:noProof/>
          <w:sz w:val="20"/>
          <w:szCs w:val="20"/>
        </w:rPr>
        <w:t xml:space="preserve"> -</w:t>
      </w:r>
      <w:r w:rsidRPr="00167575">
        <w:rPr>
          <w:rFonts w:ascii="Garamond" w:hAnsi="Garamond" w:cs="Courier New"/>
          <w:noProof/>
          <w:sz w:val="20"/>
          <w:szCs w:val="20"/>
        </w:rPr>
        <w:t xml:space="preserve"> personne n'y aurait perdu parmi les psychana</w:t>
      </w:r>
      <w:r w:rsidRPr="00167575">
        <w:rPr>
          <w:rFonts w:ascii="Garamond" w:hAnsi="Garamond" w:cs="Courier New"/>
          <w:noProof/>
          <w:sz w:val="20"/>
          <w:szCs w:val="20"/>
        </w:rPr>
        <w:softHyphen/>
        <w:t>lystes.</w:t>
      </w:r>
    </w:p>
    <w:p w:rsidR="0069013E" w:rsidRPr="00167575" w:rsidRDefault="0069013E">
      <w:pPr>
        <w:rPr>
          <w:rFonts w:ascii="Garamond" w:hAnsi="Garamond" w:cs="Courier New"/>
          <w:noProof/>
          <w:sz w:val="20"/>
          <w:szCs w:val="20"/>
        </w:rPr>
      </w:pPr>
    </w:p>
    <w:p w:rsidR="0087600E" w:rsidRPr="00167575" w:rsidRDefault="0069013E">
      <w:pPr>
        <w:pStyle w:val="Corpsdetexte"/>
        <w:rPr>
          <w:rFonts w:ascii="Garamond" w:hAnsi="Garamond"/>
          <w:sz w:val="20"/>
          <w:szCs w:val="20"/>
        </w:rPr>
      </w:pPr>
      <w:r w:rsidRPr="00167575">
        <w:rPr>
          <w:rFonts w:ascii="Garamond" w:hAnsi="Garamond"/>
          <w:sz w:val="20"/>
          <w:szCs w:val="20"/>
        </w:rPr>
        <w:t xml:space="preserve">Je vous ai dit que j'avais fait </w:t>
      </w:r>
      <w:r w:rsidRPr="00167575">
        <w:rPr>
          <w:rFonts w:ascii="Garamond" w:hAnsi="Garamond" w:cs="Times New Roman"/>
          <w:i/>
          <w:sz w:val="20"/>
          <w:szCs w:val="20"/>
        </w:rPr>
        <w:t>un petit tour</w:t>
      </w:r>
      <w:r w:rsidRPr="00167575">
        <w:rPr>
          <w:rFonts w:ascii="Garamond" w:hAnsi="Garamond"/>
          <w:sz w:val="20"/>
          <w:szCs w:val="20"/>
        </w:rPr>
        <w:t xml:space="preserve"> en Italie. Dans ces cas</w:t>
      </w:r>
      <w:r w:rsidR="006B11EB" w:rsidRPr="00167575">
        <w:rPr>
          <w:rFonts w:ascii="Garamond" w:hAnsi="Garamond"/>
          <w:sz w:val="20"/>
          <w:szCs w:val="20"/>
        </w:rPr>
        <w:t>-là</w:t>
      </w:r>
      <w:r w:rsidRPr="00167575">
        <w:rPr>
          <w:rFonts w:ascii="Garamond" w:hAnsi="Garamond"/>
          <w:sz w:val="20"/>
          <w:szCs w:val="20"/>
        </w:rPr>
        <w:t>, je vais aussi</w:t>
      </w:r>
      <w:r w:rsidR="0087600E" w:rsidRPr="00167575">
        <w:rPr>
          <w:rFonts w:ascii="Garamond" w:hAnsi="Garamond"/>
          <w:sz w:val="20"/>
          <w:szCs w:val="20"/>
        </w:rPr>
        <w:t xml:space="preserve"> - </w:t>
      </w:r>
      <w:r w:rsidRPr="00167575">
        <w:rPr>
          <w:rFonts w:ascii="Garamond" w:hAnsi="Garamond"/>
          <w:sz w:val="20"/>
          <w:szCs w:val="20"/>
        </w:rPr>
        <w:t>pourquoi pas</w:t>
      </w:r>
      <w:r w:rsidR="0087600E" w:rsidRPr="00167575">
        <w:rPr>
          <w:rFonts w:ascii="Garamond" w:hAnsi="Garamond"/>
          <w:sz w:val="20"/>
          <w:szCs w:val="20"/>
        </w:rPr>
        <w:t xml:space="preserve"> ? - </w:t>
      </w:r>
      <w:r w:rsidRPr="00167575">
        <w:rPr>
          <w:rFonts w:ascii="Garamond" w:hAnsi="Garamond"/>
          <w:sz w:val="20"/>
          <w:szCs w:val="20"/>
        </w:rPr>
        <w:t xml:space="preserve"> parce que il y a beaucoup de gens qui m'aiment</w:t>
      </w:r>
      <w:r w:rsidR="0087600E" w:rsidRPr="00167575">
        <w:rPr>
          <w:rFonts w:ascii="Garamond" w:hAnsi="Garamond"/>
          <w:sz w:val="20"/>
          <w:szCs w:val="20"/>
        </w:rPr>
        <w:t>…</w:t>
      </w:r>
      <w:r w:rsidRPr="00167575">
        <w:rPr>
          <w:rFonts w:ascii="Garamond" w:hAnsi="Garamond"/>
          <w:sz w:val="20"/>
          <w:szCs w:val="20"/>
        </w:rPr>
        <w:t xml:space="preserve"> </w:t>
      </w:r>
    </w:p>
    <w:p w:rsidR="00B850C8" w:rsidRDefault="0087600E" w:rsidP="0087600E">
      <w:pPr>
        <w:pStyle w:val="Corpsdetexte"/>
        <w:ind w:left="708"/>
        <w:rPr>
          <w:rFonts w:ascii="Garamond" w:hAnsi="Garamond"/>
          <w:sz w:val="20"/>
          <w:szCs w:val="20"/>
        </w:rPr>
      </w:pPr>
      <w:r w:rsidRPr="00167575">
        <w:rPr>
          <w:rFonts w:ascii="Garamond" w:hAnsi="Garamond"/>
          <w:sz w:val="20"/>
          <w:szCs w:val="20"/>
        </w:rPr>
        <w:t>À</w:t>
      </w:r>
      <w:r w:rsidR="0069013E" w:rsidRPr="00167575">
        <w:rPr>
          <w:rFonts w:ascii="Garamond" w:hAnsi="Garamond"/>
          <w:sz w:val="20"/>
          <w:szCs w:val="20"/>
        </w:rPr>
        <w:t xml:space="preserve"> propos</w:t>
      </w:r>
      <w:r w:rsidRPr="00167575">
        <w:rPr>
          <w:rFonts w:ascii="Garamond" w:hAnsi="Garamond"/>
          <w:sz w:val="20"/>
          <w:szCs w:val="20"/>
        </w:rPr>
        <w:t> :</w:t>
      </w:r>
      <w:r w:rsidR="0069013E" w:rsidRPr="00167575">
        <w:rPr>
          <w:rFonts w:ascii="Garamond" w:hAnsi="Garamond"/>
          <w:sz w:val="20"/>
          <w:szCs w:val="20"/>
        </w:rPr>
        <w:t xml:space="preserve"> il y a quelqu'un qui m'a envoyé </w:t>
      </w:r>
      <w:r w:rsidR="0069013E" w:rsidRPr="00167575">
        <w:rPr>
          <w:rFonts w:ascii="Garamond" w:hAnsi="Garamond" w:cs="Times New Roman"/>
          <w:i/>
          <w:sz w:val="20"/>
          <w:szCs w:val="20"/>
        </w:rPr>
        <w:t>un verre à dents</w:t>
      </w:r>
      <w:r w:rsidR="0069013E" w:rsidRPr="00167575">
        <w:rPr>
          <w:rFonts w:ascii="Garamond" w:hAnsi="Garamond"/>
          <w:sz w:val="20"/>
          <w:szCs w:val="20"/>
        </w:rPr>
        <w:t xml:space="preserve"> ! Je voudrais </w:t>
      </w:r>
      <w:r w:rsidR="0069013E" w:rsidRPr="00167575">
        <w:rPr>
          <w:rFonts w:ascii="Garamond" w:hAnsi="Garamond" w:cs="Times New Roman"/>
          <w:i/>
          <w:sz w:val="20"/>
          <w:szCs w:val="20"/>
        </w:rPr>
        <w:t>savoir qui c'est</w:t>
      </w:r>
      <w:r w:rsidRPr="00167575">
        <w:rPr>
          <w:rFonts w:ascii="Garamond" w:hAnsi="Garamond"/>
          <w:sz w:val="20"/>
          <w:szCs w:val="20"/>
        </w:rPr>
        <w:t>,</w:t>
      </w:r>
      <w:r w:rsidR="0069013E" w:rsidRPr="00167575">
        <w:rPr>
          <w:rFonts w:ascii="Garamond" w:hAnsi="Garamond"/>
          <w:sz w:val="20"/>
          <w:szCs w:val="20"/>
        </w:rPr>
        <w:t xml:space="preserve"> pour la remercier</w:t>
      </w:r>
      <w:r w:rsidRPr="00167575">
        <w:rPr>
          <w:rFonts w:ascii="Garamond" w:hAnsi="Garamond"/>
          <w:sz w:val="20"/>
          <w:szCs w:val="20"/>
        </w:rPr>
        <w:t xml:space="preserve"> </w:t>
      </w:r>
      <w:r w:rsidR="0069013E" w:rsidRPr="00167575">
        <w:rPr>
          <w:rFonts w:ascii="Garamond" w:hAnsi="Garamond"/>
          <w:sz w:val="20"/>
          <w:szCs w:val="20"/>
        </w:rPr>
        <w:t xml:space="preserve">cette </w:t>
      </w:r>
      <w:r w:rsidR="0069013E" w:rsidRPr="00167575">
        <w:rPr>
          <w:rFonts w:ascii="Garamond" w:hAnsi="Garamond" w:cs="Times New Roman"/>
          <w:i/>
          <w:sz w:val="20"/>
          <w:szCs w:val="20"/>
        </w:rPr>
        <w:t>personne</w:t>
      </w:r>
      <w:r w:rsidR="0069013E" w:rsidRPr="00167575">
        <w:rPr>
          <w:rFonts w:ascii="Garamond" w:hAnsi="Garamond"/>
          <w:sz w:val="20"/>
          <w:szCs w:val="20"/>
        </w:rPr>
        <w:t xml:space="preserve">. Il y a une personne qui m'a envoyé un </w:t>
      </w:r>
      <w:r w:rsidRPr="00167575">
        <w:rPr>
          <w:rFonts w:ascii="Garamond" w:hAnsi="Garamond" w:cs="Times New Roman"/>
          <w:i/>
          <w:sz w:val="20"/>
          <w:szCs w:val="20"/>
        </w:rPr>
        <w:t>un verre à dents</w:t>
      </w:r>
      <w:r w:rsidR="0069013E" w:rsidRPr="00167575">
        <w:rPr>
          <w:rFonts w:ascii="Garamond" w:hAnsi="Garamond"/>
          <w:sz w:val="20"/>
          <w:szCs w:val="20"/>
        </w:rPr>
        <w:t xml:space="preserve">. Je dis ça pour ceux qui étaient là au Panthéon la dernière fois. C'est une personne que je remercie d'autant que ce n'est pas </w:t>
      </w:r>
      <w:r w:rsidRPr="00167575">
        <w:rPr>
          <w:rFonts w:ascii="Garamond" w:hAnsi="Garamond" w:cs="Times New Roman"/>
          <w:i/>
          <w:sz w:val="20"/>
          <w:szCs w:val="20"/>
        </w:rPr>
        <w:t>un verre à dents</w:t>
      </w:r>
      <w:r w:rsidR="0069013E" w:rsidRPr="00167575">
        <w:rPr>
          <w:rFonts w:ascii="Garamond" w:hAnsi="Garamond"/>
          <w:sz w:val="20"/>
          <w:szCs w:val="20"/>
        </w:rPr>
        <w:t xml:space="preserve">. </w:t>
      </w:r>
    </w:p>
    <w:p w:rsidR="0087600E" w:rsidRPr="00167575" w:rsidRDefault="0069013E" w:rsidP="0087600E">
      <w:pPr>
        <w:pStyle w:val="Corpsdetexte"/>
        <w:ind w:left="708"/>
        <w:rPr>
          <w:rFonts w:ascii="Garamond" w:hAnsi="Garamond"/>
          <w:sz w:val="20"/>
          <w:szCs w:val="20"/>
        </w:rPr>
      </w:pPr>
      <w:r w:rsidRPr="00167575">
        <w:rPr>
          <w:rFonts w:ascii="Garamond" w:hAnsi="Garamond"/>
          <w:sz w:val="20"/>
          <w:szCs w:val="20"/>
        </w:rPr>
        <w:t xml:space="preserve">C'est un merveilleux petit verre rouge, long et galbé, dans lequel je mettrai une rose, </w:t>
      </w:r>
    </w:p>
    <w:p w:rsidR="0087600E" w:rsidRPr="00167575" w:rsidRDefault="0069013E" w:rsidP="0087600E">
      <w:pPr>
        <w:pStyle w:val="Corpsdetexte"/>
        <w:ind w:left="708"/>
        <w:rPr>
          <w:rFonts w:ascii="Garamond" w:hAnsi="Garamond"/>
          <w:sz w:val="20"/>
          <w:szCs w:val="20"/>
        </w:rPr>
      </w:pPr>
      <w:r w:rsidRPr="00167575">
        <w:rPr>
          <w:rFonts w:ascii="Garamond" w:hAnsi="Garamond"/>
          <w:sz w:val="20"/>
          <w:szCs w:val="20"/>
        </w:rPr>
        <w:t>qui que ce soit qui me l'ait envoyé. Mais je n'en ai reçu qu'un, ça je dois le dire. Enfin pas</w:t>
      </w:r>
      <w:r w:rsidRPr="00167575">
        <w:rPr>
          <w:rFonts w:ascii="Garamond" w:hAnsi="Garamond"/>
          <w:sz w:val="20"/>
          <w:szCs w:val="20"/>
        </w:rPr>
        <w:softHyphen/>
        <w:t>sons</w:t>
      </w:r>
    </w:p>
    <w:p w:rsidR="0087600E" w:rsidRPr="00167575" w:rsidRDefault="0087600E">
      <w:pPr>
        <w:pStyle w:val="Corpsdetexte"/>
        <w:rPr>
          <w:rFonts w:ascii="Garamond" w:hAnsi="Garamond"/>
          <w:sz w:val="20"/>
          <w:szCs w:val="20"/>
        </w:rPr>
      </w:pPr>
      <w:r w:rsidRPr="00167575">
        <w:rPr>
          <w:rFonts w:ascii="Garamond" w:hAnsi="Garamond"/>
          <w:sz w:val="20"/>
          <w:szCs w:val="20"/>
        </w:rPr>
        <w:t>…i</w:t>
      </w:r>
      <w:r w:rsidR="006B11EB" w:rsidRPr="00167575">
        <w:rPr>
          <w:rFonts w:ascii="Garamond" w:hAnsi="Garamond"/>
          <w:sz w:val="20"/>
          <w:szCs w:val="20"/>
        </w:rPr>
        <w:t>l</w:t>
      </w:r>
      <w:r w:rsidR="0069013E" w:rsidRPr="00167575">
        <w:rPr>
          <w:rFonts w:ascii="Garamond" w:hAnsi="Garamond"/>
          <w:sz w:val="20"/>
          <w:szCs w:val="20"/>
        </w:rPr>
        <w:t xml:space="preserve"> y a des personnes qui m'aiment un peu dans tous les coins, </w:t>
      </w:r>
      <w:r w:rsidR="0069013E" w:rsidRPr="00B850C8">
        <w:rPr>
          <w:rFonts w:ascii="Garamond" w:hAnsi="Garamond"/>
          <w:i/>
          <w:sz w:val="20"/>
          <w:szCs w:val="20"/>
        </w:rPr>
        <w:t>mêmes dans les couloirs du Vatican</w:t>
      </w:r>
      <w:r w:rsidR="0069013E" w:rsidRPr="00167575">
        <w:rPr>
          <w:rFonts w:ascii="Garamond" w:hAnsi="Garamond"/>
          <w:sz w:val="20"/>
          <w:szCs w:val="20"/>
        </w:rPr>
        <w:t xml:space="preserve">. Pourquoi pas, hein ? </w:t>
      </w:r>
    </w:p>
    <w:p w:rsidR="0087600E" w:rsidRPr="00167575" w:rsidRDefault="0069013E">
      <w:pPr>
        <w:pStyle w:val="Corpsdetexte"/>
        <w:rPr>
          <w:rFonts w:ascii="Garamond" w:hAnsi="Garamond"/>
          <w:sz w:val="20"/>
          <w:szCs w:val="20"/>
        </w:rPr>
      </w:pPr>
      <w:r w:rsidRPr="00167575">
        <w:rPr>
          <w:rFonts w:ascii="Garamond" w:hAnsi="Garamond"/>
          <w:sz w:val="20"/>
          <w:szCs w:val="20"/>
        </w:rPr>
        <w:t xml:space="preserve">Il y a des gens très bien. </w:t>
      </w:r>
    </w:p>
    <w:p w:rsidR="0087600E" w:rsidRPr="00167575" w:rsidRDefault="0087600E">
      <w:pPr>
        <w:pStyle w:val="Corpsdetexte"/>
        <w:rPr>
          <w:rFonts w:ascii="Garamond" w:hAnsi="Garamond"/>
          <w:sz w:val="20"/>
          <w:szCs w:val="20"/>
        </w:rPr>
      </w:pPr>
    </w:p>
    <w:p w:rsidR="0087600E" w:rsidRPr="00167575" w:rsidRDefault="0069013E">
      <w:pPr>
        <w:pStyle w:val="Corpsdetexte"/>
        <w:rPr>
          <w:rFonts w:ascii="Garamond" w:hAnsi="Garamond"/>
          <w:sz w:val="20"/>
          <w:szCs w:val="20"/>
        </w:rPr>
      </w:pPr>
      <w:r w:rsidRPr="00167575">
        <w:rPr>
          <w:rFonts w:ascii="Garamond" w:hAnsi="Garamond"/>
          <w:sz w:val="20"/>
          <w:szCs w:val="20"/>
        </w:rPr>
        <w:t>Il n'y a que là</w:t>
      </w:r>
      <w:r w:rsidR="0087600E" w:rsidRPr="00167575">
        <w:rPr>
          <w:rFonts w:ascii="Garamond" w:hAnsi="Garamond"/>
          <w:sz w:val="20"/>
          <w:szCs w:val="20"/>
        </w:rPr>
        <w:t>…</w:t>
      </w:r>
      <w:r w:rsidRPr="00167575">
        <w:rPr>
          <w:rFonts w:ascii="Garamond" w:hAnsi="Garamond"/>
          <w:sz w:val="20"/>
          <w:szCs w:val="20"/>
        </w:rPr>
        <w:t xml:space="preserve"> </w:t>
      </w:r>
    </w:p>
    <w:p w:rsidR="00B850C8" w:rsidRDefault="0069013E" w:rsidP="0087600E">
      <w:pPr>
        <w:pStyle w:val="Corpsdetexte"/>
        <w:ind w:firstLine="708"/>
        <w:rPr>
          <w:rFonts w:ascii="Garamond" w:hAnsi="Garamond"/>
          <w:sz w:val="20"/>
          <w:szCs w:val="20"/>
        </w:rPr>
      </w:pPr>
      <w:r w:rsidRPr="00167575">
        <w:rPr>
          <w:rFonts w:ascii="Garamond" w:hAnsi="Garamond"/>
          <w:sz w:val="20"/>
          <w:szCs w:val="20"/>
        </w:rPr>
        <w:t xml:space="preserve">ceci pour la personne qui m'interroge sur </w:t>
      </w:r>
      <w:r w:rsidRPr="00167575">
        <w:rPr>
          <w:rFonts w:ascii="Garamond" w:hAnsi="Garamond" w:cs="Times New Roman"/>
          <w:i/>
          <w:sz w:val="20"/>
          <w:szCs w:val="20"/>
        </w:rPr>
        <w:t>la liberté</w:t>
      </w:r>
      <w:r w:rsidRPr="00167575">
        <w:rPr>
          <w:rFonts w:ascii="Garamond" w:hAnsi="Garamond"/>
          <w:sz w:val="20"/>
          <w:szCs w:val="20"/>
        </w:rPr>
        <w:t xml:space="preserve"> </w:t>
      </w:r>
    </w:p>
    <w:p w:rsidR="0087600E" w:rsidRPr="00167575" w:rsidRDefault="0087600E" w:rsidP="0087600E">
      <w:pPr>
        <w:pStyle w:val="Corpsdetexte"/>
        <w:rPr>
          <w:rFonts w:ascii="Garamond" w:hAnsi="Garamond"/>
          <w:sz w:val="20"/>
          <w:szCs w:val="20"/>
        </w:rPr>
      </w:pPr>
      <w:r w:rsidRPr="00167575">
        <w:rPr>
          <w:rFonts w:ascii="Garamond" w:hAnsi="Garamond"/>
          <w:sz w:val="20"/>
          <w:szCs w:val="20"/>
        </w:rPr>
        <w:t>…</w:t>
      </w:r>
      <w:r w:rsidR="0069013E" w:rsidRPr="00167575">
        <w:rPr>
          <w:rFonts w:ascii="Garamond" w:hAnsi="Garamond"/>
          <w:sz w:val="20"/>
          <w:szCs w:val="20"/>
        </w:rPr>
        <w:t xml:space="preserve">il n'y a qu'au Vatican que je connaisse </w:t>
      </w:r>
      <w:r w:rsidR="0069013E" w:rsidRPr="00167575">
        <w:rPr>
          <w:rFonts w:ascii="Garamond" w:hAnsi="Garamond" w:cs="Times New Roman"/>
          <w:i/>
          <w:sz w:val="20"/>
          <w:szCs w:val="20"/>
        </w:rPr>
        <w:t>des libres-penseurs</w:t>
      </w:r>
      <w:r w:rsidRPr="00167575">
        <w:rPr>
          <w:rFonts w:ascii="Garamond" w:hAnsi="Garamond"/>
          <w:sz w:val="20"/>
          <w:szCs w:val="20"/>
        </w:rPr>
        <w:t>.</w:t>
      </w:r>
      <w:r w:rsidR="0069013E" w:rsidRPr="00167575">
        <w:rPr>
          <w:rFonts w:ascii="Garamond" w:hAnsi="Garamond"/>
          <w:sz w:val="20"/>
          <w:szCs w:val="20"/>
        </w:rPr>
        <w:t xml:space="preserve"> </w:t>
      </w:r>
      <w:r w:rsidR="0069013E" w:rsidRPr="00B850C8">
        <w:rPr>
          <w:rFonts w:ascii="Garamond" w:hAnsi="Garamond"/>
          <w:i/>
          <w:sz w:val="20"/>
          <w:szCs w:val="20"/>
        </w:rPr>
        <w:t xml:space="preserve">Moi, je suis pas un </w:t>
      </w:r>
      <w:r w:rsidRPr="00B850C8">
        <w:rPr>
          <w:rFonts w:ascii="Garamond" w:hAnsi="Garamond" w:cs="Times New Roman"/>
          <w:i/>
          <w:sz w:val="20"/>
          <w:szCs w:val="20"/>
        </w:rPr>
        <w:t>libre-penseur</w:t>
      </w:r>
      <w:r w:rsidR="0069013E" w:rsidRPr="00B850C8">
        <w:rPr>
          <w:rFonts w:ascii="Garamond" w:hAnsi="Garamond"/>
          <w:i/>
          <w:sz w:val="20"/>
          <w:szCs w:val="20"/>
        </w:rPr>
        <w:t>, je suis forcé de tenir à ce que je dis</w:t>
      </w:r>
      <w:r w:rsidR="0069013E" w:rsidRPr="00167575">
        <w:rPr>
          <w:rFonts w:ascii="Garamond" w:hAnsi="Garamond"/>
          <w:sz w:val="20"/>
          <w:szCs w:val="20"/>
        </w:rPr>
        <w:t>, mais là-bas</w:t>
      </w:r>
      <w:r w:rsidRPr="00167575">
        <w:rPr>
          <w:rFonts w:ascii="Garamond" w:hAnsi="Garamond"/>
          <w:sz w:val="20"/>
          <w:szCs w:val="20"/>
        </w:rPr>
        <w:t> :</w:t>
      </w:r>
      <w:r w:rsidR="0069013E" w:rsidRPr="00167575">
        <w:rPr>
          <w:rFonts w:ascii="Garamond" w:hAnsi="Garamond"/>
          <w:sz w:val="20"/>
          <w:szCs w:val="20"/>
        </w:rPr>
        <w:t xml:space="preserve"> quelle aisance ! </w:t>
      </w:r>
      <w:r w:rsidR="00B850C8" w:rsidRPr="001E4240">
        <w:rPr>
          <w:rFonts w:ascii="Garamond" w:hAnsi="Garamond"/>
          <w:color w:val="C00000"/>
          <w:sz w:val="14"/>
          <w:szCs w:val="14"/>
        </w:rPr>
        <w:t>[</w:t>
      </w:r>
      <w:r w:rsidR="00B850C8" w:rsidRPr="001E4240">
        <w:rPr>
          <w:rFonts w:ascii="Garamond" w:hAnsi="Garamond"/>
          <w:i/>
          <w:color w:val="C00000"/>
          <w:sz w:val="14"/>
          <w:szCs w:val="14"/>
        </w:rPr>
        <w:t>Rires</w:t>
      </w:r>
      <w:r w:rsidR="00B850C8" w:rsidRPr="001E4240">
        <w:rPr>
          <w:rFonts w:ascii="Garamond" w:hAnsi="Garamond"/>
          <w:color w:val="C00000"/>
          <w:sz w:val="14"/>
          <w:szCs w:val="14"/>
        </w:rPr>
        <w:t>]</w:t>
      </w:r>
      <w:r w:rsidR="00B850C8">
        <w:rPr>
          <w:rFonts w:ascii="Garamond" w:hAnsi="Garamond"/>
          <w:color w:val="C00000"/>
          <w:sz w:val="14"/>
          <w:szCs w:val="14"/>
        </w:rPr>
        <w:t xml:space="preserve"> </w:t>
      </w:r>
      <w:r w:rsidR="0069013E" w:rsidRPr="00167575">
        <w:rPr>
          <w:rFonts w:ascii="Garamond" w:hAnsi="Garamond"/>
          <w:sz w:val="20"/>
          <w:szCs w:val="20"/>
        </w:rPr>
        <w:t>Ah</w:t>
      </w:r>
      <w:r w:rsidRPr="00167575">
        <w:rPr>
          <w:rFonts w:ascii="Garamond" w:hAnsi="Garamond"/>
          <w:sz w:val="20"/>
          <w:szCs w:val="20"/>
        </w:rPr>
        <w:t>,</w:t>
      </w:r>
      <w:r w:rsidR="0069013E" w:rsidRPr="00167575">
        <w:rPr>
          <w:rFonts w:ascii="Garamond" w:hAnsi="Garamond"/>
          <w:sz w:val="20"/>
          <w:szCs w:val="20"/>
        </w:rPr>
        <w:t xml:space="preserve"> on comprend que la Révolution Française ait été véhiculée par les abbés. </w:t>
      </w:r>
    </w:p>
    <w:p w:rsidR="0087600E" w:rsidRPr="00167575" w:rsidRDefault="0087600E" w:rsidP="0087600E">
      <w:pPr>
        <w:pStyle w:val="Corpsdetexte"/>
        <w:rPr>
          <w:rFonts w:ascii="Garamond" w:hAnsi="Garamond"/>
          <w:sz w:val="20"/>
          <w:szCs w:val="20"/>
        </w:rPr>
      </w:pPr>
    </w:p>
    <w:p w:rsidR="00B850C8" w:rsidRDefault="0069013E" w:rsidP="0087600E">
      <w:pPr>
        <w:pStyle w:val="Corpsdetexte"/>
        <w:rPr>
          <w:rFonts w:ascii="Garamond" w:hAnsi="Garamond"/>
          <w:sz w:val="20"/>
          <w:szCs w:val="20"/>
        </w:rPr>
      </w:pPr>
      <w:r w:rsidRPr="00167575">
        <w:rPr>
          <w:rFonts w:ascii="Garamond" w:hAnsi="Garamond"/>
          <w:sz w:val="20"/>
          <w:szCs w:val="20"/>
        </w:rPr>
        <w:t>Si vous saviez quelle est leur liberté, mes bons amis, vous auriez froid dans le dos. Moi, j'essaie de les ramener au dur, il n'y a rien à faire, ils débordent : la psychanalyse, pour eux</w:t>
      </w:r>
      <w:r w:rsidR="006B11EB" w:rsidRPr="00167575">
        <w:rPr>
          <w:rFonts w:ascii="Garamond" w:hAnsi="Garamond"/>
          <w:sz w:val="20"/>
          <w:szCs w:val="20"/>
        </w:rPr>
        <w:t>,</w:t>
      </w:r>
      <w:r w:rsidRPr="00167575">
        <w:rPr>
          <w:rFonts w:ascii="Garamond" w:hAnsi="Garamond"/>
          <w:sz w:val="20"/>
          <w:szCs w:val="20"/>
        </w:rPr>
        <w:t xml:space="preserve"> est dépassée ! Vous voyez à quoi ça sert, la </w:t>
      </w:r>
      <w:r w:rsidR="0087600E" w:rsidRPr="00167575">
        <w:rPr>
          <w:rFonts w:ascii="Garamond" w:hAnsi="Garamond" w:cs="Times New Roman"/>
          <w:i/>
          <w:sz w:val="20"/>
          <w:szCs w:val="20"/>
        </w:rPr>
        <w:t>libre-pensée</w:t>
      </w:r>
      <w:r w:rsidRPr="00167575">
        <w:rPr>
          <w:rFonts w:ascii="Garamond" w:hAnsi="Garamond"/>
          <w:sz w:val="20"/>
          <w:szCs w:val="20"/>
        </w:rPr>
        <w:t xml:space="preserve"> : </w:t>
      </w:r>
    </w:p>
    <w:p w:rsidR="007B68E2" w:rsidRPr="00167575" w:rsidRDefault="0069013E" w:rsidP="00B850C8">
      <w:pPr>
        <w:pStyle w:val="Corpsdetexte"/>
        <w:rPr>
          <w:rFonts w:ascii="Garamond" w:hAnsi="Garamond"/>
          <w:sz w:val="20"/>
          <w:szCs w:val="20"/>
        </w:rPr>
      </w:pPr>
      <w:r w:rsidRPr="00167575">
        <w:rPr>
          <w:rFonts w:ascii="Garamond" w:hAnsi="Garamond" w:cs="Times New Roman"/>
          <w:i/>
          <w:sz w:val="20"/>
          <w:szCs w:val="20"/>
        </w:rPr>
        <w:t>ils voient clair</w:t>
      </w:r>
      <w:r w:rsidRPr="00167575">
        <w:rPr>
          <w:rFonts w:ascii="Garamond" w:hAnsi="Garamond"/>
          <w:sz w:val="20"/>
          <w:szCs w:val="20"/>
        </w:rPr>
        <w:t>.</w:t>
      </w:r>
      <w:r w:rsidR="00B850C8">
        <w:rPr>
          <w:rFonts w:ascii="Garamond" w:hAnsi="Garamond"/>
          <w:sz w:val="20"/>
          <w:szCs w:val="20"/>
        </w:rPr>
        <w:t xml:space="preserve"> </w:t>
      </w:r>
      <w:r w:rsidRPr="00167575">
        <w:rPr>
          <w:rFonts w:ascii="Garamond" w:hAnsi="Garamond"/>
          <w:sz w:val="20"/>
          <w:szCs w:val="20"/>
        </w:rPr>
        <w:t>C'était pourtant un bon métier, hein</w:t>
      </w:r>
      <w:r w:rsidR="00B850C8">
        <w:rPr>
          <w:rFonts w:ascii="Garamond" w:hAnsi="Garamond"/>
          <w:sz w:val="20"/>
          <w:szCs w:val="20"/>
        </w:rPr>
        <w:t xml:space="preserve"> </w:t>
      </w:r>
      <w:r w:rsidR="00B850C8" w:rsidRPr="001E4240">
        <w:rPr>
          <w:rFonts w:ascii="Garamond" w:hAnsi="Garamond"/>
          <w:color w:val="C00000"/>
          <w:sz w:val="14"/>
          <w:szCs w:val="14"/>
        </w:rPr>
        <w:t>[</w:t>
      </w:r>
      <w:r w:rsidR="00B850C8" w:rsidRPr="001E4240">
        <w:rPr>
          <w:rFonts w:ascii="Garamond" w:hAnsi="Garamond"/>
          <w:i/>
          <w:color w:val="C00000"/>
          <w:sz w:val="14"/>
          <w:szCs w:val="14"/>
        </w:rPr>
        <w:t>Rires</w:t>
      </w:r>
      <w:r w:rsidR="00B850C8" w:rsidRPr="001E4240">
        <w:rPr>
          <w:rFonts w:ascii="Garamond" w:hAnsi="Garamond"/>
          <w:color w:val="C00000"/>
          <w:sz w:val="14"/>
          <w:szCs w:val="14"/>
        </w:rPr>
        <w:t>]</w:t>
      </w:r>
      <w:r w:rsidRPr="00167575">
        <w:rPr>
          <w:rFonts w:ascii="Garamond" w:hAnsi="Garamond"/>
          <w:sz w:val="20"/>
          <w:szCs w:val="20"/>
        </w:rPr>
        <w:t xml:space="preserve"> ? Ça avait des bons côtés. Quand ils disent que c'est dépassé, ils savent ce qu'ils disent. Ils disent : </w:t>
      </w:r>
      <w:r w:rsidR="007B68E2" w:rsidRPr="00167575">
        <w:rPr>
          <w:rFonts w:ascii="Garamond" w:hAnsi="Garamond"/>
          <w:sz w:val="20"/>
          <w:szCs w:val="20"/>
        </w:rPr>
        <w:t>« </w:t>
      </w:r>
      <w:r w:rsidRPr="00167575">
        <w:rPr>
          <w:rFonts w:ascii="Garamond" w:hAnsi="Garamond"/>
          <w:i/>
          <w:sz w:val="20"/>
          <w:szCs w:val="20"/>
        </w:rPr>
        <w:t>c'est foutu, parce que quand même on doit faire un peu mieux !</w:t>
      </w:r>
      <w:r w:rsidR="007B68E2" w:rsidRPr="00167575">
        <w:rPr>
          <w:rFonts w:ascii="Garamond" w:hAnsi="Garamond"/>
          <w:sz w:val="20"/>
          <w:szCs w:val="20"/>
        </w:rPr>
        <w:t> ».</w:t>
      </w:r>
      <w:r w:rsidRPr="00167575">
        <w:rPr>
          <w:rFonts w:ascii="Garamond" w:hAnsi="Garamond"/>
          <w:sz w:val="20"/>
          <w:szCs w:val="20"/>
        </w:rPr>
        <w:t xml:space="preserve"> </w:t>
      </w:r>
    </w:p>
    <w:p w:rsidR="007B68E2" w:rsidRPr="00167575" w:rsidRDefault="007B68E2">
      <w:pPr>
        <w:rPr>
          <w:rFonts w:ascii="Garamond" w:hAnsi="Garamond" w:cs="Courier New"/>
          <w:noProof/>
          <w:sz w:val="20"/>
          <w:szCs w:val="20"/>
        </w:rPr>
      </w:pPr>
    </w:p>
    <w:p w:rsidR="007B68E2" w:rsidRPr="00167575" w:rsidRDefault="0069013E">
      <w:pPr>
        <w:rPr>
          <w:rFonts w:ascii="Garamond" w:hAnsi="Garamond" w:cs="Courier New"/>
          <w:noProof/>
          <w:sz w:val="20"/>
          <w:szCs w:val="20"/>
        </w:rPr>
      </w:pPr>
      <w:r w:rsidRPr="00167575">
        <w:rPr>
          <w:rFonts w:ascii="Garamond" w:hAnsi="Garamond" w:cs="Courier New"/>
          <w:noProof/>
          <w:sz w:val="20"/>
          <w:szCs w:val="20"/>
        </w:rPr>
        <w:t>Je dis ça quand même pour avertir les personnes</w:t>
      </w:r>
      <w:r w:rsidR="007B68E2" w:rsidRPr="00167575">
        <w:rPr>
          <w:rFonts w:ascii="Garamond" w:hAnsi="Garamond" w:cs="Courier New"/>
          <w:noProof/>
          <w:sz w:val="20"/>
          <w:szCs w:val="20"/>
        </w:rPr>
        <w:t>…</w:t>
      </w:r>
    </w:p>
    <w:p w:rsidR="007B68E2" w:rsidRPr="00167575" w:rsidRDefault="0069013E" w:rsidP="007B68E2">
      <w:pPr>
        <w:ind w:left="708"/>
        <w:rPr>
          <w:rFonts w:ascii="Garamond" w:hAnsi="Garamond" w:cs="Courier New"/>
          <w:noProof/>
          <w:sz w:val="20"/>
          <w:szCs w:val="20"/>
        </w:rPr>
      </w:pPr>
      <w:r w:rsidRPr="00167575">
        <w:rPr>
          <w:rFonts w:ascii="Garamond" w:hAnsi="Garamond" w:cs="Courier New"/>
          <w:noProof/>
          <w:sz w:val="20"/>
          <w:szCs w:val="20"/>
        </w:rPr>
        <w:t xml:space="preserve">les personnes qui sont </w:t>
      </w:r>
      <w:r w:rsidRPr="00167575">
        <w:rPr>
          <w:rFonts w:ascii="Garamond" w:hAnsi="Garamond"/>
          <w:i/>
          <w:noProof/>
          <w:sz w:val="20"/>
          <w:szCs w:val="20"/>
        </w:rPr>
        <w:t>dans le coup</w:t>
      </w:r>
      <w:r w:rsidRPr="00167575">
        <w:rPr>
          <w:rFonts w:ascii="Garamond" w:hAnsi="Garamond" w:cs="Courier New"/>
          <w:noProof/>
          <w:sz w:val="20"/>
          <w:szCs w:val="20"/>
        </w:rPr>
        <w:t xml:space="preserve">, et </w:t>
      </w:r>
      <w:r w:rsidRPr="00167575">
        <w:rPr>
          <w:rFonts w:ascii="Garamond" w:hAnsi="Garamond"/>
          <w:i/>
          <w:noProof/>
          <w:sz w:val="20"/>
          <w:szCs w:val="20"/>
        </w:rPr>
        <w:t>particulièrement</w:t>
      </w:r>
      <w:r w:rsidR="006B11EB" w:rsidRPr="00167575">
        <w:rPr>
          <w:rFonts w:ascii="Garamond" w:hAnsi="Garamond"/>
          <w:i/>
          <w:noProof/>
          <w:sz w:val="20"/>
          <w:szCs w:val="20"/>
        </w:rPr>
        <w:t>,</w:t>
      </w:r>
      <w:r w:rsidRPr="00167575">
        <w:rPr>
          <w:rFonts w:ascii="Garamond" w:hAnsi="Garamond" w:cs="Courier New"/>
          <w:noProof/>
          <w:sz w:val="20"/>
          <w:szCs w:val="20"/>
        </w:rPr>
        <w:t xml:space="preserve"> bien sûr, celles qui me suivent</w:t>
      </w:r>
    </w:p>
    <w:p w:rsidR="00B850C8" w:rsidRDefault="007B68E2">
      <w:pPr>
        <w:rPr>
          <w:rFonts w:ascii="Garamond" w:hAnsi="Garamond" w:cs="Courier New"/>
          <w:noProof/>
          <w:sz w:val="20"/>
          <w:szCs w:val="20"/>
        </w:rPr>
      </w:pPr>
      <w:r w:rsidRPr="00167575">
        <w:rPr>
          <w:rFonts w:ascii="Garamond" w:hAnsi="Garamond" w:cs="Courier New"/>
          <w:noProof/>
          <w:sz w:val="20"/>
          <w:szCs w:val="20"/>
        </w:rPr>
        <w:t>…</w:t>
      </w:r>
      <w:r w:rsidR="0069013E" w:rsidRPr="00B850C8">
        <w:rPr>
          <w:rFonts w:ascii="Garamond" w:hAnsi="Garamond" w:cs="Courier New"/>
          <w:i/>
          <w:noProof/>
          <w:sz w:val="20"/>
          <w:szCs w:val="20"/>
        </w:rPr>
        <w:t xml:space="preserve">qu'il faut y regarder à deux fois avant </w:t>
      </w:r>
      <w:r w:rsidR="0069013E" w:rsidRPr="00B850C8">
        <w:rPr>
          <w:rFonts w:ascii="Garamond" w:hAnsi="Garamond"/>
          <w:i/>
          <w:noProof/>
          <w:sz w:val="20"/>
          <w:szCs w:val="20"/>
        </w:rPr>
        <w:t>d'y engager</w:t>
      </w:r>
      <w:r w:rsidR="0069013E" w:rsidRPr="00167575">
        <w:rPr>
          <w:rFonts w:ascii="Garamond" w:hAnsi="Garamond"/>
          <w:i/>
          <w:noProof/>
          <w:sz w:val="20"/>
          <w:szCs w:val="20"/>
        </w:rPr>
        <w:t xml:space="preserve"> ses descendants</w:t>
      </w:r>
      <w:r w:rsidR="0069013E" w:rsidRPr="00167575">
        <w:rPr>
          <w:rFonts w:ascii="Garamond" w:hAnsi="Garamond" w:cs="Courier New"/>
          <w:noProof/>
          <w:sz w:val="20"/>
          <w:szCs w:val="20"/>
        </w:rPr>
        <w:t xml:space="preserve">, parce que c'est très possible </w:t>
      </w:r>
      <w:r w:rsidR="0069013E" w:rsidRPr="00167575">
        <w:rPr>
          <w:rFonts w:ascii="Garamond" w:hAnsi="Garamond" w:cs="Courier New"/>
          <w:i/>
          <w:noProof/>
          <w:sz w:val="20"/>
          <w:szCs w:val="20"/>
        </w:rPr>
        <w:t>qu'au train où vont les choses</w:t>
      </w:r>
      <w:r w:rsidR="0069013E" w:rsidRPr="00167575">
        <w:rPr>
          <w:rFonts w:ascii="Garamond" w:hAnsi="Garamond" w:cs="Courier New"/>
          <w:noProof/>
          <w:sz w:val="20"/>
          <w:szCs w:val="20"/>
        </w:rPr>
        <w:t xml:space="preserve">, </w:t>
      </w:r>
    </w:p>
    <w:p w:rsidR="00B850C8" w:rsidRDefault="0069013E">
      <w:pPr>
        <w:rPr>
          <w:rFonts w:ascii="Garamond" w:hAnsi="Garamond" w:cs="Courier New"/>
          <w:noProof/>
          <w:sz w:val="20"/>
          <w:szCs w:val="20"/>
        </w:rPr>
      </w:pPr>
      <w:r w:rsidRPr="00167575">
        <w:rPr>
          <w:rFonts w:ascii="Garamond" w:hAnsi="Garamond" w:cs="Courier New"/>
          <w:noProof/>
          <w:sz w:val="20"/>
          <w:szCs w:val="20"/>
        </w:rPr>
        <w:t xml:space="preserve">ça tombe tout d'un coup sec, comme ça. Enfin, c'est uniquement pour ceux qui ont à y </w:t>
      </w:r>
      <w:r w:rsidRPr="00167575">
        <w:rPr>
          <w:rFonts w:ascii="Garamond" w:hAnsi="Garamond"/>
          <w:i/>
          <w:noProof/>
          <w:sz w:val="20"/>
          <w:szCs w:val="20"/>
        </w:rPr>
        <w:t>en</w:t>
      </w:r>
      <w:r w:rsidRPr="00167575">
        <w:rPr>
          <w:rFonts w:ascii="Garamond" w:hAnsi="Garamond"/>
          <w:i/>
          <w:noProof/>
          <w:sz w:val="20"/>
          <w:szCs w:val="20"/>
        </w:rPr>
        <w:softHyphen/>
        <w:t>gager leur descendance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leur conseille la prudence.</w:t>
      </w:r>
    </w:p>
    <w:p w:rsidR="0084723B" w:rsidRPr="00167575" w:rsidRDefault="0084723B">
      <w:pPr>
        <w:rPr>
          <w:rFonts w:ascii="Garamond" w:hAnsi="Garamond" w:cs="Courier New"/>
          <w:noProof/>
          <w:sz w:val="20"/>
          <w:szCs w:val="20"/>
        </w:rPr>
      </w:pPr>
    </w:p>
    <w:p w:rsidR="009667D8" w:rsidRPr="00167575" w:rsidRDefault="0069013E">
      <w:pPr>
        <w:rPr>
          <w:rFonts w:ascii="Garamond" w:hAnsi="Garamond" w:cs="Courier New"/>
          <w:noProof/>
          <w:sz w:val="20"/>
          <w:szCs w:val="20"/>
        </w:rPr>
      </w:pPr>
      <w:r w:rsidRPr="00167575">
        <w:rPr>
          <w:rFonts w:ascii="Garamond" w:hAnsi="Garamond" w:cs="Courier New"/>
          <w:noProof/>
          <w:sz w:val="20"/>
          <w:szCs w:val="20"/>
        </w:rPr>
        <w:t>J'ai déjà parlé</w:t>
      </w:r>
      <w:r w:rsidR="006B11EB" w:rsidRPr="00167575">
        <w:rPr>
          <w:rFonts w:ascii="Garamond" w:hAnsi="Garamond" w:cs="Courier New"/>
          <w:noProof/>
          <w:sz w:val="20"/>
          <w:szCs w:val="20"/>
        </w:rPr>
        <w:t>, comme ça,</w:t>
      </w:r>
      <w:r w:rsidRPr="00167575">
        <w:rPr>
          <w:rFonts w:ascii="Garamond" w:hAnsi="Garamond" w:cs="Courier New"/>
          <w:noProof/>
          <w:sz w:val="20"/>
          <w:szCs w:val="20"/>
        </w:rPr>
        <w:t xml:space="preserve"> de ce qui se passe dans la </w:t>
      </w:r>
      <w:r w:rsidRPr="00167575">
        <w:rPr>
          <w:rFonts w:ascii="Garamond" w:hAnsi="Garamond"/>
          <w:i/>
          <w:noProof/>
          <w:sz w:val="20"/>
          <w:szCs w:val="20"/>
        </w:rPr>
        <w:t>psychanalyse</w:t>
      </w:r>
      <w:r w:rsidR="007B68E2" w:rsidRPr="00167575">
        <w:rPr>
          <w:rFonts w:ascii="Garamond" w:hAnsi="Garamond" w:cs="Courier New"/>
          <w:noProof/>
          <w:sz w:val="20"/>
          <w:szCs w:val="20"/>
        </w:rPr>
        <w:t>.</w:t>
      </w:r>
      <w:r w:rsidRPr="00167575">
        <w:rPr>
          <w:rFonts w:ascii="Garamond" w:hAnsi="Garamond" w:cs="Courier New"/>
          <w:noProof/>
          <w:sz w:val="20"/>
          <w:szCs w:val="20"/>
        </w:rPr>
        <w:t xml:space="preserve"> </w:t>
      </w:r>
      <w:r w:rsidR="007B68E2" w:rsidRPr="00167575">
        <w:rPr>
          <w:rFonts w:ascii="Garamond" w:hAnsi="Garamond" w:cs="Courier New"/>
          <w:noProof/>
          <w:sz w:val="20"/>
          <w:szCs w:val="20"/>
        </w:rPr>
        <w:t>I</w:t>
      </w:r>
      <w:r w:rsidRPr="00167575">
        <w:rPr>
          <w:rFonts w:ascii="Garamond" w:hAnsi="Garamond" w:cs="Courier New"/>
          <w:noProof/>
          <w:sz w:val="20"/>
          <w:szCs w:val="20"/>
        </w:rPr>
        <w:t xml:space="preserve">l faut quand même bien </w:t>
      </w:r>
      <w:r w:rsidR="0084723B" w:rsidRPr="00167575">
        <w:rPr>
          <w:rFonts w:ascii="Garamond" w:hAnsi="Garamond" w:cs="Courier New"/>
          <w:noProof/>
          <w:sz w:val="20"/>
          <w:szCs w:val="20"/>
        </w:rPr>
        <w:t>spécifi</w:t>
      </w:r>
      <w:r w:rsidRPr="00167575">
        <w:rPr>
          <w:rFonts w:ascii="Garamond" w:hAnsi="Garamond" w:cs="Courier New"/>
          <w:noProof/>
          <w:sz w:val="20"/>
          <w:szCs w:val="20"/>
        </w:rPr>
        <w:t xml:space="preserve">er certains points </w:t>
      </w:r>
    </w:p>
    <w:p w:rsidR="007B68E2" w:rsidRPr="00167575" w:rsidRDefault="0069013E" w:rsidP="00BF1B5C">
      <w:pPr>
        <w:rPr>
          <w:rFonts w:ascii="Garamond" w:hAnsi="Garamond" w:cs="Courier New"/>
          <w:noProof/>
          <w:sz w:val="20"/>
          <w:szCs w:val="20"/>
        </w:rPr>
      </w:pPr>
      <w:r w:rsidRPr="00167575">
        <w:rPr>
          <w:rFonts w:ascii="Garamond" w:hAnsi="Garamond" w:cs="Courier New"/>
          <w:noProof/>
          <w:sz w:val="20"/>
          <w:szCs w:val="20"/>
        </w:rPr>
        <w:t>que j'ai déjà abordés</w:t>
      </w:r>
      <w:r w:rsidR="00BF1B5C">
        <w:rPr>
          <w:rFonts w:ascii="Garamond" w:hAnsi="Garamond" w:cs="Courier New"/>
          <w:noProof/>
          <w:sz w:val="20"/>
          <w:szCs w:val="20"/>
        </w:rPr>
        <w:t xml:space="preserve">, </w:t>
      </w:r>
      <w:r w:rsidRPr="00167575">
        <w:rPr>
          <w:rFonts w:ascii="Garamond" w:hAnsi="Garamond" w:cs="Courier New"/>
          <w:noProof/>
          <w:sz w:val="20"/>
          <w:szCs w:val="20"/>
        </w:rPr>
        <w:t>par conséquent que je crois pouvoir traiter brièvement au point où nous en sommes</w:t>
      </w:r>
      <w:r w:rsidR="00BF1B5C">
        <w:rPr>
          <w:rFonts w:ascii="Garamond" w:hAnsi="Garamond" w:cs="Courier New"/>
          <w:noProof/>
          <w:sz w:val="20"/>
          <w:szCs w:val="20"/>
        </w:rPr>
        <w:t>,</w:t>
      </w:r>
    </w:p>
    <w:p w:rsidR="007B68E2" w:rsidRPr="00167575" w:rsidRDefault="0069013E" w:rsidP="00B850C8">
      <w:pPr>
        <w:rPr>
          <w:rFonts w:ascii="Garamond" w:hAnsi="Garamond" w:cs="Courier New"/>
          <w:noProof/>
          <w:sz w:val="20"/>
          <w:szCs w:val="20"/>
        </w:rPr>
      </w:pPr>
      <w:r w:rsidRPr="00167575">
        <w:rPr>
          <w:rFonts w:ascii="Garamond" w:hAnsi="Garamond" w:cs="Courier New"/>
          <w:noProof/>
          <w:sz w:val="20"/>
          <w:szCs w:val="20"/>
        </w:rPr>
        <w:t xml:space="preserve">c'est que c'est le seul </w:t>
      </w:r>
      <w:r w:rsidRPr="00167575">
        <w:rPr>
          <w:rFonts w:ascii="Garamond" w:hAnsi="Garamond"/>
          <w:i/>
          <w:noProof/>
          <w:color w:val="0000CC"/>
          <w:sz w:val="20"/>
          <w:szCs w:val="20"/>
        </w:rPr>
        <w:t>discours</w:t>
      </w:r>
      <w:r w:rsidR="00B850C8">
        <w:rPr>
          <w:rFonts w:ascii="Garamond" w:hAnsi="Garamond" w:cs="Courier New"/>
          <w:noProof/>
          <w:sz w:val="20"/>
          <w:szCs w:val="20"/>
        </w:rPr>
        <w:t xml:space="preserve"> - </w:t>
      </w:r>
      <w:r w:rsidRPr="00167575">
        <w:rPr>
          <w:rFonts w:ascii="Garamond" w:hAnsi="Garamond" w:cs="Courier New"/>
          <w:noProof/>
          <w:sz w:val="20"/>
          <w:szCs w:val="20"/>
        </w:rPr>
        <w:t>et rendons-lui hommage</w:t>
      </w:r>
      <w:r w:rsidR="00B850C8">
        <w:rPr>
          <w:rFonts w:ascii="Garamond" w:hAnsi="Garamond" w:cs="Courier New"/>
          <w:noProof/>
          <w:sz w:val="20"/>
          <w:szCs w:val="20"/>
        </w:rPr>
        <w:t xml:space="preserve"> - </w:t>
      </w:r>
      <w:r w:rsidRPr="00167575">
        <w:rPr>
          <w:rFonts w:ascii="Garamond" w:hAnsi="Garamond" w:cs="Courier New"/>
          <w:noProof/>
          <w:sz w:val="20"/>
          <w:szCs w:val="20"/>
        </w:rPr>
        <w:t xml:space="preserve">c'est le seul </w:t>
      </w:r>
      <w:r w:rsidR="0084723B" w:rsidRPr="00167575">
        <w:rPr>
          <w:rFonts w:ascii="Garamond" w:hAnsi="Garamond"/>
          <w:i/>
          <w:noProof/>
          <w:color w:val="0000CC"/>
          <w:sz w:val="20"/>
          <w:szCs w:val="20"/>
        </w:rPr>
        <w:t>discours</w:t>
      </w:r>
      <w:r w:rsidR="00B850C8">
        <w:rPr>
          <w:rFonts w:ascii="Garamond" w:hAnsi="Garamond"/>
          <w:i/>
          <w:noProof/>
          <w:color w:val="0000CC"/>
          <w:sz w:val="20"/>
          <w:szCs w:val="20"/>
        </w:rPr>
        <w:t xml:space="preserve">, </w:t>
      </w:r>
      <w:r w:rsidRPr="00167575">
        <w:rPr>
          <w:rFonts w:ascii="Garamond" w:hAnsi="Garamond" w:cs="Courier New"/>
          <w:noProof/>
          <w:sz w:val="20"/>
          <w:szCs w:val="20"/>
        </w:rPr>
        <w:t>au sens où j'ai cata</w:t>
      </w:r>
      <w:r w:rsidRPr="00167575">
        <w:rPr>
          <w:rFonts w:ascii="Garamond" w:hAnsi="Garamond" w:cs="Courier New"/>
          <w:noProof/>
          <w:sz w:val="20"/>
          <w:szCs w:val="20"/>
        </w:rPr>
        <w:softHyphen/>
        <w:t xml:space="preserve">logué </w:t>
      </w:r>
      <w:r w:rsidRPr="00167575">
        <w:rPr>
          <w:rFonts w:ascii="Garamond" w:hAnsi="Garamond"/>
          <w:i/>
          <w:noProof/>
          <w:color w:val="0000CC"/>
          <w:sz w:val="20"/>
          <w:szCs w:val="20"/>
        </w:rPr>
        <w:t>quatre discours</w:t>
      </w:r>
      <w:r w:rsidR="00B850C8">
        <w:rPr>
          <w:rFonts w:ascii="Garamond" w:hAnsi="Garamond"/>
          <w:i/>
          <w:noProof/>
          <w:color w:val="0000CC"/>
          <w:sz w:val="20"/>
          <w:szCs w:val="20"/>
        </w:rPr>
        <w:t>,</w:t>
      </w:r>
    </w:p>
    <w:p w:rsidR="007B68E2" w:rsidRPr="00167575" w:rsidRDefault="0069013E">
      <w:pPr>
        <w:rPr>
          <w:rFonts w:ascii="Garamond" w:hAnsi="Garamond" w:cs="Courier New"/>
          <w:noProof/>
          <w:sz w:val="20"/>
          <w:szCs w:val="20"/>
        </w:rPr>
      </w:pPr>
      <w:r w:rsidRPr="00167575">
        <w:rPr>
          <w:rFonts w:ascii="Garamond" w:hAnsi="Garamond" w:cs="Courier New"/>
          <w:noProof/>
          <w:sz w:val="20"/>
          <w:szCs w:val="20"/>
        </w:rPr>
        <w:t>c'est le seul</w:t>
      </w:r>
      <w:r w:rsidR="0084723B" w:rsidRPr="00167575">
        <w:rPr>
          <w:rFonts w:ascii="Garamond" w:hAnsi="Garamond"/>
          <w:i/>
          <w:noProof/>
          <w:color w:val="0000CC"/>
          <w:sz w:val="20"/>
          <w:szCs w:val="20"/>
        </w:rPr>
        <w:t xml:space="preserve"> discours</w:t>
      </w:r>
      <w:r w:rsidRPr="00167575">
        <w:rPr>
          <w:rFonts w:ascii="Garamond" w:hAnsi="Garamond" w:cs="Courier New"/>
          <w:noProof/>
          <w:sz w:val="20"/>
          <w:szCs w:val="20"/>
        </w:rPr>
        <w:t xml:space="preserve"> qui soit tel que </w:t>
      </w:r>
      <w:r w:rsidRPr="00167575">
        <w:rPr>
          <w:rFonts w:ascii="Garamond" w:hAnsi="Garamond"/>
          <w:i/>
          <w:noProof/>
          <w:sz w:val="20"/>
          <w:szCs w:val="20"/>
        </w:rPr>
        <w:t>la canaillerie</w:t>
      </w:r>
      <w:r w:rsidRPr="00167575">
        <w:rPr>
          <w:rFonts w:ascii="Garamond" w:hAnsi="Garamond" w:cs="Courier New"/>
          <w:noProof/>
          <w:sz w:val="20"/>
          <w:szCs w:val="20"/>
        </w:rPr>
        <w:t xml:space="preserve"> y aboutisse néces</w:t>
      </w:r>
      <w:r w:rsidRPr="00167575">
        <w:rPr>
          <w:rFonts w:ascii="Garamond" w:hAnsi="Garamond" w:cs="Courier New"/>
          <w:noProof/>
          <w:sz w:val="20"/>
          <w:szCs w:val="20"/>
        </w:rPr>
        <w:softHyphen/>
        <w:t xml:space="preserve">sairement à </w:t>
      </w:r>
      <w:r w:rsidRPr="00167575">
        <w:rPr>
          <w:rFonts w:ascii="Garamond" w:hAnsi="Garamond"/>
          <w:i/>
          <w:noProof/>
          <w:sz w:val="20"/>
          <w:szCs w:val="20"/>
        </w:rPr>
        <w:t>la bêtise</w:t>
      </w:r>
      <w:r w:rsidRPr="00167575">
        <w:rPr>
          <w:rFonts w:ascii="Garamond" w:hAnsi="Garamond" w:cs="Courier New"/>
          <w:noProof/>
          <w:sz w:val="20"/>
          <w:szCs w:val="20"/>
        </w:rPr>
        <w:t xml:space="preserve">. </w:t>
      </w:r>
    </w:p>
    <w:p w:rsidR="007B68E2" w:rsidRPr="00167575" w:rsidRDefault="007B68E2">
      <w:pPr>
        <w:rPr>
          <w:rFonts w:ascii="Garamond" w:hAnsi="Garamond" w:cs="Courier New"/>
          <w:noProof/>
          <w:sz w:val="20"/>
          <w:szCs w:val="20"/>
        </w:rPr>
      </w:pPr>
    </w:p>
    <w:p w:rsidR="0084723B" w:rsidRPr="00167575" w:rsidRDefault="0069013E">
      <w:pPr>
        <w:rPr>
          <w:rFonts w:ascii="Garamond" w:hAnsi="Garamond" w:cs="Courier New"/>
          <w:noProof/>
          <w:sz w:val="20"/>
          <w:szCs w:val="20"/>
        </w:rPr>
      </w:pPr>
      <w:r w:rsidRPr="00167575">
        <w:rPr>
          <w:rFonts w:ascii="Garamond" w:hAnsi="Garamond" w:cs="Courier New"/>
          <w:noProof/>
          <w:sz w:val="20"/>
          <w:szCs w:val="20"/>
        </w:rPr>
        <w:t>Si on savait tout de suite que quelqu'un qui vient vous de</w:t>
      </w:r>
      <w:r w:rsidRPr="00167575">
        <w:rPr>
          <w:rFonts w:ascii="Garamond" w:hAnsi="Garamond" w:cs="Courier New"/>
          <w:noProof/>
          <w:sz w:val="20"/>
          <w:szCs w:val="20"/>
        </w:rPr>
        <w:softHyphen/>
        <w:t xml:space="preserve">mander une </w:t>
      </w:r>
      <w:r w:rsidRPr="00167575">
        <w:rPr>
          <w:rFonts w:ascii="Garamond" w:hAnsi="Garamond"/>
          <w:i/>
          <w:noProof/>
          <w:sz w:val="20"/>
          <w:szCs w:val="20"/>
        </w:rPr>
        <w:t>psychanalyse didactique</w:t>
      </w:r>
      <w:r w:rsidRPr="00167575">
        <w:rPr>
          <w:rFonts w:ascii="Garamond" w:hAnsi="Garamond" w:cs="Courier New"/>
          <w:noProof/>
          <w:sz w:val="20"/>
          <w:szCs w:val="20"/>
        </w:rPr>
        <w:t xml:space="preserve"> est une </w:t>
      </w:r>
      <w:r w:rsidR="0084723B" w:rsidRPr="00167575">
        <w:rPr>
          <w:rFonts w:ascii="Garamond" w:hAnsi="Garamond"/>
          <w:i/>
          <w:noProof/>
          <w:sz w:val="20"/>
          <w:szCs w:val="20"/>
        </w:rPr>
        <w:t>canaille</w:t>
      </w:r>
      <w:r w:rsidRPr="00167575">
        <w:rPr>
          <w:rFonts w:ascii="Garamond" w:hAnsi="Garamond" w:cs="Courier New"/>
          <w:noProof/>
          <w:sz w:val="20"/>
          <w:szCs w:val="20"/>
        </w:rPr>
        <w:t xml:space="preserve">, </w:t>
      </w:r>
    </w:p>
    <w:p w:rsidR="007B68E2" w:rsidRPr="00167575" w:rsidRDefault="0069013E">
      <w:pPr>
        <w:rPr>
          <w:rFonts w:ascii="Garamond" w:hAnsi="Garamond" w:cs="Courier New"/>
          <w:noProof/>
          <w:sz w:val="20"/>
          <w:szCs w:val="20"/>
        </w:rPr>
      </w:pPr>
      <w:r w:rsidRPr="00167575">
        <w:rPr>
          <w:rFonts w:ascii="Garamond" w:hAnsi="Garamond" w:cs="Courier New"/>
          <w:noProof/>
          <w:sz w:val="20"/>
          <w:szCs w:val="20"/>
        </w:rPr>
        <w:t>mais on lui dirait : «</w:t>
      </w:r>
      <w:r w:rsidR="007B68E2" w:rsidRPr="00167575">
        <w:rPr>
          <w:rFonts w:ascii="Garamond" w:hAnsi="Garamond" w:cs="Courier New"/>
          <w:noProof/>
          <w:sz w:val="20"/>
          <w:szCs w:val="20"/>
        </w:rPr>
        <w:t xml:space="preserve"> </w:t>
      </w:r>
      <w:r w:rsidRPr="00167575">
        <w:rPr>
          <w:rFonts w:ascii="Garamond" w:hAnsi="Garamond"/>
          <w:i/>
          <w:noProof/>
          <w:sz w:val="20"/>
          <w:szCs w:val="20"/>
        </w:rPr>
        <w:t>pas de psychanalyse pour vous, mon cher ! Vous en deviendrez bête comme chou</w:t>
      </w:r>
      <w:r w:rsidR="007B68E2" w:rsidRPr="00167575">
        <w:rPr>
          <w:rFonts w:ascii="Garamond" w:hAnsi="Garamond" w:cs="Courier New"/>
          <w:noProof/>
          <w:sz w:val="20"/>
          <w:szCs w:val="20"/>
        </w:rPr>
        <w:t xml:space="preserve"> </w:t>
      </w:r>
      <w:r w:rsidRPr="00167575">
        <w:rPr>
          <w:rFonts w:ascii="Garamond" w:hAnsi="Garamond" w:cs="Courier New"/>
          <w:noProof/>
          <w:sz w:val="20"/>
          <w:szCs w:val="20"/>
        </w:rPr>
        <w:t>». Mais on ne le sait pas</w:t>
      </w:r>
      <w:r w:rsidR="007B68E2" w:rsidRPr="00167575">
        <w:rPr>
          <w:rFonts w:ascii="Garamond" w:hAnsi="Garamond" w:cs="Courier New"/>
          <w:noProof/>
          <w:sz w:val="20"/>
          <w:szCs w:val="20"/>
        </w:rPr>
        <w:t> !</w:t>
      </w:r>
      <w:r w:rsidRPr="00167575">
        <w:rPr>
          <w:rFonts w:ascii="Garamond" w:hAnsi="Garamond" w:cs="Courier New"/>
          <w:noProof/>
          <w:sz w:val="20"/>
          <w:szCs w:val="20"/>
        </w:rPr>
        <w:t xml:space="preserve"> </w:t>
      </w:r>
    </w:p>
    <w:p w:rsidR="00B850C8" w:rsidRDefault="007B68E2">
      <w:pPr>
        <w:rPr>
          <w:rFonts w:ascii="Garamond" w:hAnsi="Garamond" w:cs="Courier New"/>
          <w:noProof/>
          <w:sz w:val="20"/>
          <w:szCs w:val="20"/>
        </w:rPr>
      </w:pPr>
      <w:r w:rsidRPr="00167575">
        <w:rPr>
          <w:rFonts w:ascii="Garamond" w:hAnsi="Garamond" w:cs="Courier New"/>
          <w:noProof/>
          <w:sz w:val="20"/>
          <w:szCs w:val="20"/>
        </w:rPr>
        <w:t>C</w:t>
      </w:r>
      <w:r w:rsidR="0069013E" w:rsidRPr="00167575">
        <w:rPr>
          <w:rFonts w:ascii="Garamond" w:hAnsi="Garamond" w:cs="Courier New"/>
          <w:noProof/>
          <w:sz w:val="20"/>
          <w:szCs w:val="20"/>
        </w:rPr>
        <w:t>'est justement soigneusement dissimulé</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r w:rsidRPr="00167575">
        <w:rPr>
          <w:rFonts w:ascii="Garamond" w:hAnsi="Garamond" w:cs="Courier New"/>
          <w:noProof/>
          <w:sz w:val="20"/>
          <w:szCs w:val="20"/>
        </w:rPr>
        <w:t>O</w:t>
      </w:r>
      <w:r w:rsidR="0069013E" w:rsidRPr="00167575">
        <w:rPr>
          <w:rFonts w:ascii="Garamond" w:hAnsi="Garamond" w:cs="Courier New"/>
          <w:noProof/>
          <w:sz w:val="20"/>
          <w:szCs w:val="20"/>
        </w:rPr>
        <w:t xml:space="preserve">n le sait quand même au bout d'un certain temps </w:t>
      </w:r>
      <w:r w:rsidR="0069013E" w:rsidRPr="00167575">
        <w:rPr>
          <w:rFonts w:ascii="Garamond" w:hAnsi="Garamond" w:cs="Courier New"/>
          <w:i/>
          <w:noProof/>
          <w:sz w:val="20"/>
          <w:szCs w:val="20"/>
        </w:rPr>
        <w:t>dans</w:t>
      </w:r>
      <w:r w:rsidR="0069013E" w:rsidRPr="00167575">
        <w:rPr>
          <w:rFonts w:ascii="Garamond" w:hAnsi="Garamond" w:cs="Courier New"/>
          <w:noProof/>
          <w:sz w:val="20"/>
          <w:szCs w:val="20"/>
        </w:rPr>
        <w:t xml:space="preserve"> la psychanalyse</w:t>
      </w:r>
      <w:r w:rsidR="00B850C8">
        <w:rPr>
          <w:rFonts w:ascii="Garamond" w:hAnsi="Garamond" w:cs="Courier New"/>
          <w:noProof/>
          <w:sz w:val="20"/>
          <w:szCs w:val="20"/>
        </w:rPr>
        <w:t>,</w:t>
      </w:r>
      <w:r w:rsidR="0069013E" w:rsidRPr="00167575">
        <w:rPr>
          <w:rFonts w:ascii="Garamond" w:hAnsi="Garamond" w:cs="Courier New"/>
          <w:noProof/>
          <w:sz w:val="20"/>
          <w:szCs w:val="20"/>
        </w:rPr>
        <w:t xml:space="preserve"> </w:t>
      </w:r>
    </w:p>
    <w:p w:rsidR="00B850C8" w:rsidRDefault="0069013E">
      <w:pPr>
        <w:rPr>
          <w:rFonts w:ascii="Garamond" w:hAnsi="Garamond" w:cs="Courier New"/>
          <w:noProof/>
          <w:sz w:val="20"/>
          <w:szCs w:val="20"/>
        </w:rPr>
      </w:pPr>
      <w:r w:rsidRPr="00167575">
        <w:rPr>
          <w:rFonts w:ascii="Garamond" w:hAnsi="Garamond" w:cs="Courier New"/>
          <w:noProof/>
          <w:sz w:val="20"/>
          <w:szCs w:val="20"/>
        </w:rPr>
        <w:t xml:space="preserve">la canaillerie étant toujours, non pas </w:t>
      </w:r>
      <w:r w:rsidRPr="00167575">
        <w:rPr>
          <w:rFonts w:ascii="Garamond" w:hAnsi="Garamond"/>
          <w:i/>
          <w:noProof/>
          <w:sz w:val="20"/>
          <w:szCs w:val="20"/>
        </w:rPr>
        <w:t>héréditaire</w:t>
      </w:r>
      <w:r w:rsidRPr="00167575">
        <w:rPr>
          <w:rFonts w:ascii="Garamond" w:hAnsi="Garamond" w:cs="Courier New"/>
          <w:noProof/>
          <w:sz w:val="20"/>
          <w:szCs w:val="20"/>
        </w:rPr>
        <w:t>, c'est pas d'</w:t>
      </w:r>
      <w:r w:rsidRPr="00167575">
        <w:rPr>
          <w:rFonts w:ascii="Garamond" w:hAnsi="Garamond"/>
          <w:i/>
          <w:noProof/>
          <w:sz w:val="20"/>
          <w:szCs w:val="20"/>
        </w:rPr>
        <w:t>hérédité</w:t>
      </w:r>
      <w:r w:rsidRPr="00167575">
        <w:rPr>
          <w:rFonts w:ascii="Garamond" w:hAnsi="Garamond" w:cs="Courier New"/>
          <w:noProof/>
          <w:sz w:val="20"/>
          <w:szCs w:val="20"/>
        </w:rPr>
        <w:t xml:space="preserve"> qu'il s'agit, </w:t>
      </w:r>
      <w:r w:rsidR="0084723B" w:rsidRPr="00167575">
        <w:rPr>
          <w:rFonts w:ascii="Garamond" w:hAnsi="Garamond" w:cs="Courier New"/>
          <w:noProof/>
          <w:sz w:val="20"/>
          <w:szCs w:val="20"/>
        </w:rPr>
        <w:t>c’est</w:t>
      </w:r>
      <w:r w:rsidRPr="00167575">
        <w:rPr>
          <w:rFonts w:ascii="Garamond" w:hAnsi="Garamond" w:cs="Courier New"/>
          <w:noProof/>
          <w:sz w:val="20"/>
          <w:szCs w:val="20"/>
        </w:rPr>
        <w:t xml:space="preserve"> d</w:t>
      </w:r>
      <w:r w:rsidR="0084723B" w:rsidRPr="00167575">
        <w:rPr>
          <w:rFonts w:ascii="Garamond" w:hAnsi="Garamond" w:cs="Courier New"/>
          <w:noProof/>
          <w:sz w:val="20"/>
          <w:szCs w:val="20"/>
        </w:rPr>
        <w:t>u</w:t>
      </w:r>
      <w:r w:rsidRPr="00167575">
        <w:rPr>
          <w:rFonts w:ascii="Garamond" w:hAnsi="Garamond" w:cs="Courier New"/>
          <w:noProof/>
          <w:sz w:val="20"/>
          <w:szCs w:val="20"/>
        </w:rPr>
        <w:t xml:space="preserve"> </w:t>
      </w:r>
      <w:r w:rsidRPr="00167575">
        <w:rPr>
          <w:rFonts w:ascii="Garamond" w:hAnsi="Garamond"/>
          <w:i/>
          <w:noProof/>
          <w:color w:val="0000CC"/>
          <w:sz w:val="20"/>
          <w:szCs w:val="20"/>
        </w:rPr>
        <w:t>désir</w:t>
      </w:r>
      <w:r w:rsidRPr="00167575">
        <w:rPr>
          <w:rFonts w:ascii="Garamond" w:hAnsi="Garamond" w:cs="Courier New"/>
          <w:noProof/>
          <w:sz w:val="20"/>
          <w:szCs w:val="20"/>
        </w:rPr>
        <w:t xml:space="preserve">, </w:t>
      </w:r>
      <w:r w:rsidRPr="00167575">
        <w:rPr>
          <w:rFonts w:ascii="Garamond" w:hAnsi="Garamond"/>
          <w:i/>
          <w:noProof/>
          <w:color w:val="0000CC"/>
          <w:sz w:val="20"/>
          <w:szCs w:val="20"/>
        </w:rPr>
        <w:t>désir de l'Au</w:t>
      </w:r>
      <w:r w:rsidRPr="00167575">
        <w:rPr>
          <w:rFonts w:ascii="Garamond" w:hAnsi="Garamond"/>
          <w:i/>
          <w:noProof/>
          <w:color w:val="0000CC"/>
          <w:sz w:val="20"/>
          <w:szCs w:val="20"/>
        </w:rPr>
        <w:softHyphen/>
        <w:t>tre</w:t>
      </w:r>
      <w:r w:rsidRPr="00167575">
        <w:rPr>
          <w:rFonts w:ascii="Garamond" w:hAnsi="Garamond" w:cs="Courier New"/>
          <w:noProof/>
          <w:sz w:val="20"/>
          <w:szCs w:val="20"/>
        </w:rPr>
        <w:t xml:space="preserve"> d'où l'intéressé a surgi. Je parle du </w:t>
      </w:r>
      <w:r w:rsidR="007B68E2" w:rsidRPr="00167575">
        <w:rPr>
          <w:rFonts w:ascii="Garamond" w:hAnsi="Garamond"/>
          <w:i/>
          <w:noProof/>
          <w:color w:val="0000CC"/>
          <w:sz w:val="20"/>
          <w:szCs w:val="20"/>
        </w:rPr>
        <w:t>désir</w:t>
      </w:r>
      <w:r w:rsidRPr="00167575">
        <w:rPr>
          <w:rFonts w:ascii="Garamond" w:hAnsi="Garamond" w:cs="Courier New"/>
          <w:noProof/>
          <w:sz w:val="20"/>
          <w:szCs w:val="20"/>
        </w:rPr>
        <w:t xml:space="preserve"> : c'est pas toujours le </w:t>
      </w:r>
      <w:r w:rsidR="007B68E2" w:rsidRPr="00167575">
        <w:rPr>
          <w:rFonts w:ascii="Garamond" w:hAnsi="Garamond"/>
          <w:i/>
          <w:noProof/>
          <w:color w:val="0000CC"/>
          <w:sz w:val="20"/>
          <w:szCs w:val="20"/>
        </w:rPr>
        <w:t>désir</w:t>
      </w:r>
      <w:r w:rsidRPr="00167575">
        <w:rPr>
          <w:rFonts w:ascii="Garamond" w:hAnsi="Garamond" w:cs="Courier New"/>
          <w:noProof/>
          <w:sz w:val="20"/>
          <w:szCs w:val="20"/>
        </w:rPr>
        <w:t xml:space="preserve"> de ses </w:t>
      </w:r>
      <w:r w:rsidRPr="00167575">
        <w:rPr>
          <w:rFonts w:ascii="Garamond" w:hAnsi="Garamond"/>
          <w:i/>
          <w:noProof/>
          <w:sz w:val="20"/>
          <w:szCs w:val="20"/>
        </w:rPr>
        <w:t>parents</w:t>
      </w:r>
      <w:r w:rsidRPr="00167575">
        <w:rPr>
          <w:rFonts w:ascii="Garamond" w:hAnsi="Garamond" w:cs="Courier New"/>
          <w:noProof/>
          <w:sz w:val="20"/>
          <w:szCs w:val="20"/>
        </w:rPr>
        <w:t xml:space="preserve">, ça peut être celui de ses </w:t>
      </w:r>
      <w:r w:rsidRPr="00167575">
        <w:rPr>
          <w:rFonts w:ascii="Garamond" w:hAnsi="Garamond"/>
          <w:i/>
          <w:noProof/>
          <w:sz w:val="20"/>
          <w:szCs w:val="20"/>
        </w:rPr>
        <w:t>grands-parents</w:t>
      </w:r>
      <w:r w:rsidRPr="00167575">
        <w:rPr>
          <w:rFonts w:ascii="Garamond" w:hAnsi="Garamond" w:cs="Courier New"/>
          <w:noProof/>
          <w:sz w:val="20"/>
          <w:szCs w:val="20"/>
        </w:rPr>
        <w:t xml:space="preserve">, </w:t>
      </w:r>
    </w:p>
    <w:p w:rsidR="009667D8"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si le </w:t>
      </w:r>
      <w:r w:rsidR="007B68E2" w:rsidRPr="00167575">
        <w:rPr>
          <w:rFonts w:ascii="Garamond" w:hAnsi="Garamond"/>
          <w:i/>
          <w:noProof/>
          <w:color w:val="0000CC"/>
          <w:sz w:val="20"/>
          <w:szCs w:val="20"/>
        </w:rPr>
        <w:t>désir</w:t>
      </w:r>
      <w:r w:rsidRPr="00167575">
        <w:rPr>
          <w:rFonts w:ascii="Garamond" w:hAnsi="Garamond" w:cs="Courier New"/>
          <w:noProof/>
          <w:sz w:val="20"/>
          <w:szCs w:val="20"/>
        </w:rPr>
        <w:t xml:space="preserve"> dont il est né est le désir d'une </w:t>
      </w:r>
      <w:r w:rsidRPr="00167575">
        <w:rPr>
          <w:rFonts w:ascii="Garamond" w:hAnsi="Garamond"/>
          <w:i/>
          <w:noProof/>
          <w:sz w:val="20"/>
          <w:szCs w:val="20"/>
        </w:rPr>
        <w:t>canaille</w:t>
      </w:r>
      <w:r w:rsidRPr="00167575">
        <w:rPr>
          <w:rFonts w:ascii="Garamond" w:hAnsi="Garamond" w:cs="Courier New"/>
          <w:noProof/>
          <w:sz w:val="20"/>
          <w:szCs w:val="20"/>
        </w:rPr>
        <w:t xml:space="preserve">, </w:t>
      </w:r>
      <w:r w:rsidR="0084723B" w:rsidRPr="00167575">
        <w:rPr>
          <w:rFonts w:ascii="Garamond" w:hAnsi="Garamond" w:cs="Courier New"/>
          <w:noProof/>
          <w:sz w:val="20"/>
          <w:szCs w:val="20"/>
        </w:rPr>
        <w:t xml:space="preserve">il </w:t>
      </w:r>
      <w:r w:rsidRPr="00167575">
        <w:rPr>
          <w:rFonts w:ascii="Garamond" w:hAnsi="Garamond" w:cs="Courier New"/>
          <w:noProof/>
          <w:sz w:val="20"/>
          <w:szCs w:val="20"/>
        </w:rPr>
        <w:t xml:space="preserve">est une </w:t>
      </w:r>
      <w:r w:rsidRPr="00167575">
        <w:rPr>
          <w:rFonts w:ascii="Garamond" w:hAnsi="Garamond"/>
          <w:i/>
          <w:noProof/>
          <w:sz w:val="20"/>
          <w:szCs w:val="20"/>
        </w:rPr>
        <w:t>canaille immanquablement</w:t>
      </w:r>
      <w:r w:rsidRPr="00167575">
        <w:rPr>
          <w:rFonts w:ascii="Garamond" w:hAnsi="Garamond" w:cs="Courier New"/>
          <w:noProof/>
          <w:sz w:val="20"/>
          <w:szCs w:val="20"/>
        </w:rPr>
        <w:t xml:space="preserve">. </w:t>
      </w:r>
    </w:p>
    <w:p w:rsidR="009667D8" w:rsidRPr="00167575" w:rsidRDefault="009667D8">
      <w:pPr>
        <w:rPr>
          <w:rFonts w:ascii="Garamond" w:hAnsi="Garamond" w:cs="Courier New"/>
          <w:noProof/>
          <w:sz w:val="20"/>
          <w:szCs w:val="20"/>
        </w:rPr>
      </w:pPr>
    </w:p>
    <w:p w:rsidR="00B850C8" w:rsidRDefault="0069013E">
      <w:pPr>
        <w:rPr>
          <w:rFonts w:ascii="Garamond" w:hAnsi="Garamond" w:cs="Courier New"/>
          <w:noProof/>
          <w:sz w:val="20"/>
          <w:szCs w:val="20"/>
        </w:rPr>
      </w:pPr>
      <w:r w:rsidRPr="00B850C8">
        <w:rPr>
          <w:rFonts w:ascii="Garamond" w:hAnsi="Garamond" w:cs="Courier New"/>
          <w:i/>
          <w:noProof/>
          <w:sz w:val="20"/>
          <w:szCs w:val="20"/>
        </w:rPr>
        <w:t>Je n'ai jamais vu d'ex</w:t>
      </w:r>
      <w:r w:rsidRPr="00B850C8">
        <w:rPr>
          <w:rFonts w:ascii="Garamond" w:hAnsi="Garamond" w:cs="Courier New"/>
          <w:i/>
          <w:noProof/>
          <w:sz w:val="20"/>
          <w:szCs w:val="20"/>
        </w:rPr>
        <w:softHyphen/>
        <w:t>ception</w:t>
      </w:r>
      <w:r w:rsidRPr="00167575">
        <w:rPr>
          <w:rFonts w:ascii="Garamond" w:hAnsi="Garamond" w:cs="Courier New"/>
          <w:noProof/>
          <w:sz w:val="20"/>
          <w:szCs w:val="20"/>
        </w:rPr>
        <w:t xml:space="preserve">, et c'est même pour ça que j'ai toujours été si tendre pour les personnes dont je savais </w:t>
      </w:r>
    </w:p>
    <w:p w:rsidR="00225509" w:rsidRPr="00167575" w:rsidRDefault="00B850C8">
      <w:pPr>
        <w:rPr>
          <w:rFonts w:ascii="Garamond" w:hAnsi="Garamond" w:cs="Courier New"/>
          <w:noProof/>
          <w:sz w:val="20"/>
          <w:szCs w:val="20"/>
        </w:rPr>
      </w:pPr>
      <w:r>
        <w:rPr>
          <w:rFonts w:ascii="Garamond" w:hAnsi="Garamond" w:cs="Courier New"/>
          <w:noProof/>
          <w:sz w:val="20"/>
          <w:szCs w:val="20"/>
        </w:rPr>
        <w:t>q</w:t>
      </w:r>
      <w:r w:rsidR="0069013E" w:rsidRPr="00167575">
        <w:rPr>
          <w:rFonts w:ascii="Garamond" w:hAnsi="Garamond" w:cs="Courier New"/>
          <w:noProof/>
          <w:sz w:val="20"/>
          <w:szCs w:val="20"/>
        </w:rPr>
        <w:t xml:space="preserve">u'elles devaient me quitter, au moins pour les cas où </w:t>
      </w:r>
      <w:r w:rsidR="0069013E" w:rsidRPr="00B850C8">
        <w:rPr>
          <w:rFonts w:ascii="Garamond" w:hAnsi="Garamond" w:cs="Courier New"/>
          <w:noProof/>
          <w:sz w:val="20"/>
          <w:szCs w:val="20"/>
        </w:rPr>
        <w:t>c'était</w:t>
      </w:r>
      <w:r w:rsidR="0069013E" w:rsidRPr="00B850C8">
        <w:rPr>
          <w:rFonts w:ascii="Garamond" w:hAnsi="Garamond" w:cs="Courier New"/>
          <w:i/>
          <w:noProof/>
          <w:sz w:val="20"/>
          <w:szCs w:val="20"/>
        </w:rPr>
        <w:t xml:space="preserve"> m</w:t>
      </w:r>
      <w:r w:rsidR="0069013E" w:rsidRPr="00167575">
        <w:rPr>
          <w:rFonts w:ascii="Garamond" w:hAnsi="Garamond" w:cs="Courier New"/>
          <w:i/>
          <w:noProof/>
          <w:sz w:val="20"/>
          <w:szCs w:val="20"/>
        </w:rPr>
        <w:t xml:space="preserve">oi qui les avais </w:t>
      </w:r>
      <w:r w:rsidR="00225509" w:rsidRPr="00167575">
        <w:rPr>
          <w:rFonts w:ascii="Garamond" w:hAnsi="Garamond" w:cs="Courier New"/>
          <w:i/>
          <w:noProof/>
          <w:sz w:val="20"/>
          <w:szCs w:val="20"/>
        </w:rPr>
        <w:t>p</w:t>
      </w:r>
      <w:r w:rsidR="0069013E" w:rsidRPr="00167575">
        <w:rPr>
          <w:rFonts w:ascii="Garamond" w:hAnsi="Garamond" w:cs="Courier New"/>
          <w:i/>
          <w:noProof/>
          <w:sz w:val="20"/>
          <w:szCs w:val="20"/>
        </w:rPr>
        <w:t>sychanalysées</w:t>
      </w:r>
      <w:r w:rsidR="0069013E" w:rsidRPr="00167575">
        <w:rPr>
          <w:rFonts w:ascii="Garamond" w:hAnsi="Garamond" w:cs="Courier New"/>
          <w:noProof/>
          <w:sz w:val="20"/>
          <w:szCs w:val="20"/>
        </w:rPr>
        <w:t xml:space="preserve">, parce que </w:t>
      </w:r>
      <w:r w:rsidR="0069013E" w:rsidRPr="00B850C8">
        <w:rPr>
          <w:rFonts w:ascii="Garamond" w:hAnsi="Garamond" w:cs="Courier New"/>
          <w:i/>
          <w:noProof/>
          <w:sz w:val="20"/>
          <w:szCs w:val="20"/>
        </w:rPr>
        <w:t xml:space="preserve">je savais bien qu'elles étaient devenues tout à fait </w:t>
      </w:r>
      <w:r w:rsidR="0084723B" w:rsidRPr="00B850C8">
        <w:rPr>
          <w:rFonts w:ascii="Garamond" w:hAnsi="Garamond" w:cs="Courier New"/>
          <w:i/>
          <w:noProof/>
          <w:sz w:val="20"/>
          <w:szCs w:val="20"/>
        </w:rPr>
        <w:t>« </w:t>
      </w:r>
      <w:r w:rsidR="0069013E" w:rsidRPr="00B850C8">
        <w:rPr>
          <w:rFonts w:ascii="Garamond" w:hAnsi="Garamond"/>
          <w:i/>
          <w:noProof/>
          <w:sz w:val="20"/>
          <w:szCs w:val="20"/>
        </w:rPr>
        <w:t>b</w:t>
      </w:r>
      <w:r w:rsidR="0084723B" w:rsidRPr="00B850C8">
        <w:rPr>
          <w:rFonts w:ascii="Garamond" w:hAnsi="Garamond"/>
          <w:i/>
          <w:noProof/>
          <w:sz w:val="20"/>
          <w:szCs w:val="20"/>
        </w:rPr>
        <w:t>êê</w:t>
      </w:r>
      <w:r w:rsidR="0069013E" w:rsidRPr="00B850C8">
        <w:rPr>
          <w:rFonts w:ascii="Garamond" w:hAnsi="Garamond"/>
          <w:i/>
          <w:noProof/>
          <w:sz w:val="20"/>
          <w:szCs w:val="20"/>
        </w:rPr>
        <w:t>êtes</w:t>
      </w:r>
      <w:r w:rsidR="0084723B" w:rsidRPr="00B850C8">
        <w:rPr>
          <w:rFonts w:ascii="Garamond" w:hAnsi="Garamond"/>
          <w:i/>
          <w:noProof/>
          <w:sz w:val="20"/>
          <w:szCs w:val="20"/>
        </w:rPr>
        <w:t xml:space="preserve"> </w:t>
      </w:r>
      <w:r w:rsidR="0084723B" w:rsidRPr="00B850C8">
        <w:rPr>
          <w:rFonts w:ascii="Garamond" w:hAnsi="Garamond" w:cs="Courier New"/>
          <w:i/>
          <w:noProof/>
          <w:sz w:val="20"/>
          <w:szCs w:val="20"/>
        </w:rPr>
        <w:t>»</w:t>
      </w:r>
      <w:r>
        <w:rPr>
          <w:rFonts w:ascii="Garamond" w:hAnsi="Garamond" w:cs="Courier New"/>
          <w:noProof/>
          <w:sz w:val="20"/>
          <w:szCs w:val="20"/>
        </w:rPr>
        <w:t xml:space="preserve">. </w:t>
      </w:r>
      <w:r w:rsidR="0069013E" w:rsidRPr="00167575">
        <w:rPr>
          <w:rFonts w:ascii="Garamond" w:hAnsi="Garamond" w:cs="Courier New"/>
          <w:noProof/>
          <w:sz w:val="20"/>
          <w:szCs w:val="20"/>
        </w:rPr>
        <w:t>Je peux pas dire que je l'avais fait exprès</w:t>
      </w:r>
      <w:r w:rsidR="00225509" w:rsidRPr="00167575">
        <w:rPr>
          <w:rFonts w:ascii="Garamond" w:hAnsi="Garamond" w:cs="Courier New"/>
          <w:noProof/>
          <w:sz w:val="20"/>
          <w:szCs w:val="20"/>
        </w:rPr>
        <w:t> :</w:t>
      </w:r>
      <w:r w:rsidR="0069013E" w:rsidRPr="00167575">
        <w:rPr>
          <w:rFonts w:ascii="Garamond" w:hAnsi="Garamond" w:cs="Courier New"/>
          <w:noProof/>
          <w:sz w:val="20"/>
          <w:szCs w:val="20"/>
        </w:rPr>
        <w:t xml:space="preserve"> comme je vous l'ai dit, c'est nécessaire. </w:t>
      </w:r>
    </w:p>
    <w:p w:rsidR="00225509" w:rsidRPr="00167575" w:rsidRDefault="0069013E">
      <w:pPr>
        <w:rPr>
          <w:rFonts w:ascii="Garamond" w:hAnsi="Garamond" w:cs="Courier New"/>
          <w:noProof/>
          <w:sz w:val="20"/>
          <w:szCs w:val="20"/>
        </w:rPr>
      </w:pPr>
      <w:r w:rsidRPr="00B850C8">
        <w:rPr>
          <w:rFonts w:ascii="Garamond" w:hAnsi="Garamond" w:cs="Courier New"/>
          <w:i/>
          <w:noProof/>
          <w:sz w:val="20"/>
          <w:szCs w:val="20"/>
        </w:rPr>
        <w:t xml:space="preserve">C'est nécessaire quand une psychanalyse est poussée jusqu'au bout, ce qui est la moindre des choses pour </w:t>
      </w:r>
      <w:r w:rsidRPr="00B850C8">
        <w:rPr>
          <w:rFonts w:ascii="Garamond" w:hAnsi="Garamond"/>
          <w:i/>
          <w:noProof/>
          <w:sz w:val="20"/>
          <w:szCs w:val="20"/>
        </w:rPr>
        <w:t>la psychanalyse</w:t>
      </w:r>
      <w:r w:rsidRPr="00167575">
        <w:rPr>
          <w:rFonts w:ascii="Garamond" w:hAnsi="Garamond"/>
          <w:i/>
          <w:noProof/>
          <w:sz w:val="20"/>
          <w:szCs w:val="20"/>
        </w:rPr>
        <w:t xml:space="preserve"> didactique</w:t>
      </w:r>
      <w:r w:rsidRPr="00167575">
        <w:rPr>
          <w:rFonts w:ascii="Garamond" w:hAnsi="Garamond" w:cs="Courier New"/>
          <w:noProof/>
          <w:sz w:val="20"/>
          <w:szCs w:val="20"/>
        </w:rPr>
        <w:t xml:space="preserve">. </w:t>
      </w:r>
    </w:p>
    <w:p w:rsidR="00854B60" w:rsidRPr="00167575" w:rsidRDefault="00854B60">
      <w:pPr>
        <w:rPr>
          <w:rFonts w:ascii="Garamond" w:hAnsi="Garamond" w:cs="Courier New"/>
          <w:noProof/>
          <w:sz w:val="20"/>
          <w:szCs w:val="20"/>
        </w:rPr>
      </w:pPr>
    </w:p>
    <w:p w:rsidR="00225509"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Si </w:t>
      </w:r>
      <w:r w:rsidRPr="00167575">
        <w:rPr>
          <w:rFonts w:ascii="Garamond" w:hAnsi="Garamond"/>
          <w:i/>
          <w:noProof/>
          <w:sz w:val="20"/>
          <w:szCs w:val="20"/>
        </w:rPr>
        <w:t>la psy</w:t>
      </w:r>
      <w:r w:rsidRPr="00167575">
        <w:rPr>
          <w:rFonts w:ascii="Garamond" w:hAnsi="Garamond"/>
          <w:i/>
          <w:noProof/>
          <w:sz w:val="20"/>
          <w:szCs w:val="20"/>
        </w:rPr>
        <w:softHyphen/>
        <w:t>chanalyse n'est pas didactique</w:t>
      </w:r>
      <w:r w:rsidRPr="00167575">
        <w:rPr>
          <w:rFonts w:ascii="Garamond" w:hAnsi="Garamond" w:cs="Courier New"/>
          <w:noProof/>
          <w:sz w:val="20"/>
          <w:szCs w:val="20"/>
        </w:rPr>
        <w:t xml:space="preserve">, alors c'est une question de tact : vous devez laisser au type assez de </w:t>
      </w:r>
      <w:r w:rsidRPr="00167575">
        <w:rPr>
          <w:rFonts w:ascii="Garamond" w:hAnsi="Garamond"/>
          <w:i/>
          <w:noProof/>
          <w:sz w:val="20"/>
          <w:szCs w:val="20"/>
        </w:rPr>
        <w:t>canaillerie</w:t>
      </w:r>
      <w:r w:rsidRPr="00167575">
        <w:rPr>
          <w:rFonts w:ascii="Garamond" w:hAnsi="Garamond" w:cs="Courier New"/>
          <w:noProof/>
          <w:sz w:val="20"/>
          <w:szCs w:val="20"/>
        </w:rPr>
        <w:t xml:space="preserve"> </w:t>
      </w:r>
      <w:r w:rsidR="00B850C8">
        <w:rPr>
          <w:rFonts w:ascii="Garamond" w:hAnsi="Garamond" w:cs="Courier New"/>
          <w:noProof/>
          <w:sz w:val="20"/>
          <w:szCs w:val="20"/>
        </w:rPr>
        <w:t xml:space="preserve">                           </w:t>
      </w:r>
      <w:r w:rsidRPr="00167575">
        <w:rPr>
          <w:rFonts w:ascii="Garamond" w:hAnsi="Garamond" w:cs="Courier New"/>
          <w:noProof/>
          <w:sz w:val="20"/>
          <w:szCs w:val="20"/>
        </w:rPr>
        <w:t xml:space="preserve">pour qu'il se démerde désormais convenablement. C'est proprement thérapeutique, vous devez le laisser surnager. </w:t>
      </w:r>
    </w:p>
    <w:p w:rsidR="00225509"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pour </w:t>
      </w:r>
      <w:r w:rsidRPr="00167575">
        <w:rPr>
          <w:rFonts w:ascii="Garamond" w:hAnsi="Garamond"/>
          <w:i/>
          <w:noProof/>
          <w:sz w:val="20"/>
          <w:szCs w:val="20"/>
        </w:rPr>
        <w:t>la psychana</w:t>
      </w:r>
      <w:r w:rsidRPr="00167575">
        <w:rPr>
          <w:rFonts w:ascii="Garamond" w:hAnsi="Garamond"/>
          <w:i/>
          <w:noProof/>
          <w:sz w:val="20"/>
          <w:szCs w:val="20"/>
        </w:rPr>
        <w:softHyphen/>
        <w:t>lyse didactique</w:t>
      </w:r>
      <w:r w:rsidRPr="00167575">
        <w:rPr>
          <w:rFonts w:ascii="Garamond" w:hAnsi="Garamond" w:cs="Courier New"/>
          <w:noProof/>
          <w:sz w:val="20"/>
          <w:szCs w:val="20"/>
        </w:rPr>
        <w:t xml:space="preserve">, vous pouvez pas faire ça, parce que Dieu sait ce que ça donnerait. </w:t>
      </w:r>
    </w:p>
    <w:p w:rsidR="00225509"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Supposez un psychanalyste qui reste une </w:t>
      </w:r>
      <w:r w:rsidR="0084723B" w:rsidRPr="00167575">
        <w:rPr>
          <w:rFonts w:ascii="Garamond" w:hAnsi="Garamond"/>
          <w:i/>
          <w:noProof/>
          <w:sz w:val="20"/>
          <w:szCs w:val="20"/>
        </w:rPr>
        <w:t>canaille</w:t>
      </w:r>
      <w:r w:rsidRPr="00167575">
        <w:rPr>
          <w:rFonts w:ascii="Garamond" w:hAnsi="Garamond" w:cs="Courier New"/>
          <w:noProof/>
          <w:sz w:val="20"/>
          <w:szCs w:val="20"/>
        </w:rPr>
        <w:t xml:space="preserve"> : ça hante la pensée de tout le monde ! </w:t>
      </w:r>
    </w:p>
    <w:p w:rsidR="00B850C8" w:rsidRDefault="0069013E">
      <w:pPr>
        <w:rPr>
          <w:rFonts w:ascii="Garamond" w:hAnsi="Garamond" w:cs="Courier New"/>
          <w:noProof/>
          <w:sz w:val="20"/>
          <w:szCs w:val="20"/>
        </w:rPr>
      </w:pPr>
      <w:r w:rsidRPr="00167575">
        <w:rPr>
          <w:rFonts w:ascii="Garamond" w:hAnsi="Garamond" w:cs="Courier New"/>
          <w:noProof/>
          <w:sz w:val="20"/>
          <w:szCs w:val="20"/>
        </w:rPr>
        <w:t>Soyez tranquille, la psychanalyse</w:t>
      </w:r>
      <w:r w:rsidR="00B850C8">
        <w:rPr>
          <w:rFonts w:ascii="Garamond" w:hAnsi="Garamond" w:cs="Courier New"/>
          <w:noProof/>
          <w:sz w:val="20"/>
          <w:szCs w:val="20"/>
        </w:rPr>
        <w:t xml:space="preserve"> - </w:t>
      </w:r>
      <w:r w:rsidRPr="00167575">
        <w:rPr>
          <w:rFonts w:ascii="Garamond" w:hAnsi="Garamond" w:cs="Courier New"/>
          <w:noProof/>
          <w:sz w:val="20"/>
          <w:szCs w:val="20"/>
        </w:rPr>
        <w:t>contrairement à ce qu'on croit</w:t>
      </w:r>
      <w:r w:rsidR="00B850C8">
        <w:rPr>
          <w:rFonts w:ascii="Garamond" w:hAnsi="Garamond" w:cs="Courier New"/>
          <w:noProof/>
          <w:sz w:val="20"/>
          <w:szCs w:val="20"/>
        </w:rPr>
        <w:t xml:space="preserve"> - </w:t>
      </w:r>
      <w:r w:rsidRPr="00167575">
        <w:rPr>
          <w:rFonts w:ascii="Garamond" w:hAnsi="Garamond" w:cs="Courier New"/>
          <w:noProof/>
          <w:sz w:val="20"/>
          <w:szCs w:val="20"/>
        </w:rPr>
        <w:t xml:space="preserve">est toujours vraiment didactique, </w:t>
      </w:r>
    </w:p>
    <w:p w:rsidR="009667D8"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même quand c'est quelqu'un de </w:t>
      </w:r>
      <w:r w:rsidRPr="00167575">
        <w:rPr>
          <w:rFonts w:ascii="Garamond" w:hAnsi="Garamond"/>
          <w:i/>
          <w:noProof/>
          <w:sz w:val="20"/>
          <w:szCs w:val="20"/>
        </w:rPr>
        <w:t>bête</w:t>
      </w:r>
      <w:r w:rsidRPr="00167575">
        <w:rPr>
          <w:rFonts w:ascii="Garamond" w:hAnsi="Garamond" w:cs="Courier New"/>
          <w:noProof/>
          <w:sz w:val="20"/>
          <w:szCs w:val="20"/>
        </w:rPr>
        <w:t xml:space="preserve"> qui la pratique, et je dirai même</w:t>
      </w:r>
      <w:r w:rsidR="00225509" w:rsidRPr="00167575">
        <w:rPr>
          <w:rFonts w:ascii="Garamond" w:hAnsi="Garamond" w:cs="Courier New"/>
          <w:noProof/>
          <w:sz w:val="20"/>
          <w:szCs w:val="20"/>
        </w:rPr>
        <w:t> :</w:t>
      </w:r>
      <w:r w:rsidRPr="00167575">
        <w:rPr>
          <w:rFonts w:ascii="Garamond" w:hAnsi="Garamond" w:cs="Courier New"/>
          <w:noProof/>
          <w:sz w:val="20"/>
          <w:szCs w:val="20"/>
        </w:rPr>
        <w:t xml:space="preserve"> </w:t>
      </w:r>
      <w:r w:rsidRPr="00B850C8">
        <w:rPr>
          <w:rFonts w:ascii="Garamond" w:hAnsi="Garamond" w:cs="Courier New"/>
          <w:i/>
          <w:noProof/>
          <w:sz w:val="20"/>
          <w:szCs w:val="20"/>
        </w:rPr>
        <w:t>d'autant plus</w:t>
      </w:r>
      <w:r w:rsidR="00225509" w:rsidRPr="00167575">
        <w:rPr>
          <w:rFonts w:ascii="Garamond" w:hAnsi="Garamond" w:cs="Courier New"/>
          <w:noProof/>
          <w:sz w:val="20"/>
          <w:szCs w:val="20"/>
        </w:rPr>
        <w:t> !</w:t>
      </w:r>
      <w:r w:rsidRPr="00167575">
        <w:rPr>
          <w:rFonts w:ascii="Garamond" w:hAnsi="Garamond" w:cs="Courier New"/>
          <w:noProof/>
          <w:sz w:val="20"/>
          <w:szCs w:val="20"/>
        </w:rPr>
        <w:t xml:space="preserve"> </w:t>
      </w:r>
    </w:p>
    <w:p w:rsidR="009667D8" w:rsidRPr="00167575" w:rsidRDefault="009667D8">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Enfin, tout ce qu'on risque c'est d'avoir </w:t>
      </w:r>
      <w:r w:rsidRPr="00167575">
        <w:rPr>
          <w:rFonts w:ascii="Garamond" w:hAnsi="Garamond"/>
          <w:i/>
          <w:noProof/>
          <w:sz w:val="20"/>
          <w:szCs w:val="20"/>
        </w:rPr>
        <w:t>des psycha</w:t>
      </w:r>
      <w:r w:rsidRPr="00167575">
        <w:rPr>
          <w:rFonts w:ascii="Garamond" w:hAnsi="Garamond"/>
          <w:i/>
          <w:noProof/>
          <w:sz w:val="20"/>
          <w:szCs w:val="20"/>
        </w:rPr>
        <w:softHyphen/>
        <w:t>nalystes bêtes</w:t>
      </w:r>
      <w:r w:rsidRPr="00167575">
        <w:rPr>
          <w:rFonts w:ascii="Garamond" w:hAnsi="Garamond" w:cs="Courier New"/>
          <w:noProof/>
          <w:sz w:val="20"/>
          <w:szCs w:val="20"/>
        </w:rPr>
        <w:t>. Mais c'est</w:t>
      </w:r>
      <w:r w:rsidR="00B850C8">
        <w:rPr>
          <w:rFonts w:ascii="Garamond" w:hAnsi="Garamond" w:cs="Courier New"/>
          <w:noProof/>
          <w:sz w:val="20"/>
          <w:szCs w:val="20"/>
        </w:rPr>
        <w:t xml:space="preserve"> - </w:t>
      </w:r>
      <w:r w:rsidRPr="00167575">
        <w:rPr>
          <w:rFonts w:ascii="Garamond" w:hAnsi="Garamond" w:cs="Courier New"/>
          <w:noProof/>
          <w:sz w:val="20"/>
          <w:szCs w:val="20"/>
        </w:rPr>
        <w:t>comme je viens de vous le dire</w:t>
      </w:r>
      <w:r w:rsidR="00B850C8">
        <w:rPr>
          <w:rFonts w:ascii="Garamond" w:hAnsi="Garamond" w:cs="Courier New"/>
          <w:noProof/>
          <w:sz w:val="20"/>
          <w:szCs w:val="20"/>
        </w:rPr>
        <w:t xml:space="preserve"> - </w:t>
      </w:r>
      <w:r w:rsidRPr="00167575">
        <w:rPr>
          <w:rFonts w:ascii="Garamond" w:hAnsi="Garamond" w:cs="Courier New"/>
          <w:noProof/>
          <w:sz w:val="20"/>
          <w:szCs w:val="20"/>
        </w:rPr>
        <w:t xml:space="preserve">en fin de compte </w:t>
      </w:r>
      <w:r w:rsidRPr="00167575">
        <w:rPr>
          <w:rFonts w:ascii="Garamond" w:hAnsi="Garamond"/>
          <w:i/>
          <w:noProof/>
          <w:sz w:val="20"/>
          <w:szCs w:val="20"/>
        </w:rPr>
        <w:t>sans inconvénient</w:t>
      </w:r>
      <w:r w:rsidRPr="00167575">
        <w:rPr>
          <w:rFonts w:ascii="Garamond" w:hAnsi="Garamond" w:cs="Courier New"/>
          <w:noProof/>
          <w:sz w:val="20"/>
          <w:szCs w:val="20"/>
        </w:rPr>
        <w:t xml:space="preserve">, parce que quand même, </w:t>
      </w:r>
      <w:r w:rsidRPr="00167575">
        <w:rPr>
          <w:rFonts w:ascii="Garamond" w:hAnsi="Garamond"/>
          <w:i/>
          <w:noProof/>
          <w:color w:val="0000CC"/>
          <w:sz w:val="20"/>
          <w:szCs w:val="20"/>
        </w:rPr>
        <w:t>l'objet</w:t>
      </w:r>
      <w:r w:rsidR="00225509" w:rsidRPr="00167575">
        <w:rPr>
          <w:rFonts w:ascii="Garamond" w:hAnsi="Garamond"/>
          <w:i/>
          <w:noProof/>
          <w:color w:val="0000CC"/>
          <w:sz w:val="20"/>
          <w:szCs w:val="20"/>
        </w:rPr>
        <w:t>(</w:t>
      </w:r>
      <w:r w:rsidRPr="00167575">
        <w:rPr>
          <w:rFonts w:ascii="Garamond" w:hAnsi="Garamond"/>
          <w:i/>
          <w:noProof/>
          <w:color w:val="0000CC"/>
          <w:sz w:val="20"/>
          <w:szCs w:val="20"/>
        </w:rPr>
        <w:t>a</w:t>
      </w:r>
      <w:r w:rsidR="00225509" w:rsidRPr="00167575">
        <w:rPr>
          <w:rFonts w:ascii="Garamond" w:hAnsi="Garamond"/>
          <w:i/>
          <w:noProof/>
          <w:color w:val="0000CC"/>
          <w:sz w:val="20"/>
          <w:szCs w:val="20"/>
        </w:rPr>
        <w:t>)</w:t>
      </w:r>
      <w:r w:rsidRPr="00167575">
        <w:rPr>
          <w:rFonts w:ascii="Garamond" w:hAnsi="Garamond" w:cs="Courier New"/>
          <w:noProof/>
          <w:sz w:val="20"/>
          <w:szCs w:val="20"/>
        </w:rPr>
        <w:t xml:space="preserve"> à la place du </w:t>
      </w:r>
      <w:r w:rsidRPr="00167575">
        <w:rPr>
          <w:rFonts w:ascii="Garamond" w:hAnsi="Garamond"/>
          <w:i/>
          <w:noProof/>
          <w:color w:val="0000CC"/>
          <w:sz w:val="20"/>
          <w:szCs w:val="20"/>
        </w:rPr>
        <w:t>semblan</w:t>
      </w:r>
      <w:r w:rsidRPr="00167575">
        <w:rPr>
          <w:rFonts w:ascii="Garamond" w:hAnsi="Garamond" w:cs="Courier New"/>
          <w:noProof/>
          <w:sz w:val="20"/>
          <w:szCs w:val="20"/>
        </w:rPr>
        <w:t>t, c'est une position qui peut se tenir. Voilà ! On peut être bête d'</w:t>
      </w:r>
      <w:r w:rsidRPr="00167575">
        <w:rPr>
          <w:rFonts w:ascii="Garamond" w:hAnsi="Garamond"/>
          <w:i/>
          <w:noProof/>
          <w:sz w:val="20"/>
          <w:szCs w:val="20"/>
        </w:rPr>
        <w:t>origine</w:t>
      </w:r>
      <w:r w:rsidRPr="00167575">
        <w:rPr>
          <w:rFonts w:ascii="Garamond" w:hAnsi="Garamond" w:cs="Courier New"/>
          <w:noProof/>
          <w:sz w:val="20"/>
          <w:szCs w:val="20"/>
        </w:rPr>
        <w:t xml:space="preserve"> aussi. C'est très im</w:t>
      </w:r>
      <w:r w:rsidRPr="00167575">
        <w:rPr>
          <w:rFonts w:ascii="Garamond" w:hAnsi="Garamond" w:cs="Courier New"/>
          <w:noProof/>
          <w:sz w:val="20"/>
          <w:szCs w:val="20"/>
        </w:rPr>
        <w:softHyphen/>
        <w:t>portant à distinguer.</w:t>
      </w:r>
    </w:p>
    <w:p w:rsidR="0069013E" w:rsidRPr="00167575" w:rsidRDefault="0069013E">
      <w:pPr>
        <w:rPr>
          <w:rFonts w:ascii="Garamond" w:hAnsi="Garamond" w:cs="Courier New"/>
          <w:noProof/>
          <w:sz w:val="20"/>
          <w:szCs w:val="20"/>
        </w:rPr>
      </w:pPr>
    </w:p>
    <w:p w:rsidR="00BF1B5C" w:rsidRDefault="0069013E">
      <w:pPr>
        <w:rPr>
          <w:rFonts w:ascii="Garamond" w:hAnsi="Garamond" w:cs="Courier New"/>
          <w:noProof/>
          <w:sz w:val="20"/>
          <w:szCs w:val="20"/>
        </w:rPr>
      </w:pPr>
      <w:r w:rsidRPr="00167575">
        <w:rPr>
          <w:rFonts w:ascii="Garamond" w:hAnsi="Garamond" w:cs="Courier New"/>
          <w:noProof/>
          <w:sz w:val="20"/>
          <w:szCs w:val="20"/>
        </w:rPr>
        <w:t>Bon ! Alors</w:t>
      </w:r>
      <w:r w:rsidR="003E7AF1" w:rsidRPr="00167575">
        <w:rPr>
          <w:rFonts w:ascii="Garamond" w:hAnsi="Garamond" w:cs="Courier New"/>
          <w:noProof/>
          <w:sz w:val="20"/>
          <w:szCs w:val="20"/>
        </w:rPr>
        <w:t xml:space="preserve"> j</w:t>
      </w:r>
      <w:r w:rsidRPr="00167575">
        <w:rPr>
          <w:rFonts w:ascii="Garamond" w:hAnsi="Garamond" w:cs="Courier New"/>
          <w:noProof/>
          <w:sz w:val="20"/>
          <w:szCs w:val="20"/>
        </w:rPr>
        <w:t>e n'ai rien trouvé de mieux</w:t>
      </w:r>
      <w:r w:rsidR="00BF1B5C">
        <w:rPr>
          <w:rFonts w:ascii="Garamond" w:hAnsi="Garamond" w:cs="Courier New"/>
          <w:noProof/>
          <w:sz w:val="20"/>
          <w:szCs w:val="20"/>
        </w:rPr>
        <w:t xml:space="preserve">, </w:t>
      </w:r>
      <w:r w:rsidRPr="00167575">
        <w:rPr>
          <w:rFonts w:ascii="Garamond" w:hAnsi="Garamond" w:cs="Courier New"/>
          <w:noProof/>
          <w:sz w:val="20"/>
          <w:szCs w:val="20"/>
        </w:rPr>
        <w:t>quant à moi</w:t>
      </w:r>
      <w:r w:rsidR="00BF1B5C">
        <w:rPr>
          <w:rFonts w:ascii="Garamond" w:hAnsi="Garamond" w:cs="Courier New"/>
          <w:noProof/>
          <w:sz w:val="20"/>
          <w:szCs w:val="20"/>
        </w:rPr>
        <w:t xml:space="preserve">, </w:t>
      </w:r>
      <w:r w:rsidRPr="00167575">
        <w:rPr>
          <w:rFonts w:ascii="Garamond" w:hAnsi="Garamond" w:cs="Courier New"/>
          <w:noProof/>
          <w:sz w:val="20"/>
          <w:szCs w:val="20"/>
        </w:rPr>
        <w:t xml:space="preserve">je n'ai rien trouvé de mieux que ce que j'appelle le </w:t>
      </w:r>
      <w:r w:rsidRPr="00167575">
        <w:rPr>
          <w:rFonts w:ascii="Garamond" w:hAnsi="Garamond"/>
          <w:i/>
          <w:noProof/>
          <w:sz w:val="20"/>
          <w:szCs w:val="20"/>
        </w:rPr>
        <w:t>mathème</w:t>
      </w:r>
      <w:r w:rsidRPr="00167575">
        <w:rPr>
          <w:rFonts w:ascii="Garamond" w:hAnsi="Garamond" w:cs="Courier New"/>
          <w:noProof/>
          <w:sz w:val="20"/>
          <w:szCs w:val="20"/>
        </w:rPr>
        <w:t xml:space="preserve"> </w:t>
      </w:r>
    </w:p>
    <w:p w:rsidR="00854B60"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pour approcher quelque chose concernant </w:t>
      </w:r>
      <w:r w:rsidRPr="00167575">
        <w:rPr>
          <w:rFonts w:ascii="Garamond" w:hAnsi="Garamond"/>
          <w:i/>
          <w:noProof/>
          <w:color w:val="0000CC"/>
          <w:sz w:val="20"/>
          <w:szCs w:val="20"/>
        </w:rPr>
        <w:t>le savoir sur la vérité</w:t>
      </w:r>
      <w:r w:rsidRPr="00167575">
        <w:rPr>
          <w:rFonts w:ascii="Garamond" w:hAnsi="Garamond" w:cs="Courier New"/>
          <w:noProof/>
          <w:sz w:val="20"/>
          <w:szCs w:val="20"/>
        </w:rPr>
        <w:t>, puisque c'est là</w:t>
      </w:r>
      <w:r w:rsidR="003E7AF1" w:rsidRPr="00167575">
        <w:rPr>
          <w:rFonts w:ascii="Garamond" w:hAnsi="Garamond" w:cs="Courier New"/>
          <w:noProof/>
          <w:sz w:val="20"/>
          <w:szCs w:val="20"/>
        </w:rPr>
        <w:t xml:space="preserve"> -</w:t>
      </w:r>
      <w:r w:rsidRPr="00167575">
        <w:rPr>
          <w:rFonts w:ascii="Garamond" w:hAnsi="Garamond" w:cs="Courier New"/>
          <w:noProof/>
          <w:sz w:val="20"/>
          <w:szCs w:val="20"/>
        </w:rPr>
        <w:t xml:space="preserve"> en somme</w:t>
      </w:r>
      <w:r w:rsidR="003E7AF1" w:rsidRPr="00167575">
        <w:rPr>
          <w:rFonts w:ascii="Garamond" w:hAnsi="Garamond" w:cs="Courier New"/>
          <w:noProof/>
          <w:sz w:val="20"/>
          <w:szCs w:val="20"/>
        </w:rPr>
        <w:t xml:space="preserve"> -</w:t>
      </w:r>
      <w:r w:rsidRPr="00167575">
        <w:rPr>
          <w:rFonts w:ascii="Garamond" w:hAnsi="Garamond" w:cs="Courier New"/>
          <w:noProof/>
          <w:sz w:val="20"/>
          <w:szCs w:val="20"/>
        </w:rPr>
        <w:t xml:space="preserve"> qu'on a réussi </w:t>
      </w:r>
      <w:r w:rsidR="00BF1B5C">
        <w:rPr>
          <w:rFonts w:ascii="Garamond" w:hAnsi="Garamond" w:cs="Courier New"/>
          <w:noProof/>
          <w:sz w:val="20"/>
          <w:szCs w:val="20"/>
        </w:rPr>
        <w:t xml:space="preserve">                                 </w:t>
      </w:r>
      <w:r w:rsidRPr="00167575">
        <w:rPr>
          <w:rFonts w:ascii="Garamond" w:hAnsi="Garamond" w:cs="Courier New"/>
          <w:noProof/>
          <w:sz w:val="20"/>
          <w:szCs w:val="20"/>
        </w:rPr>
        <w:t xml:space="preserve">à lui donner une portée fonctionnelle. </w:t>
      </w:r>
    </w:p>
    <w:p w:rsidR="00854B60" w:rsidRPr="00167575" w:rsidRDefault="00854B60">
      <w:pPr>
        <w:rPr>
          <w:rFonts w:ascii="Garamond" w:hAnsi="Garamond" w:cs="Courier New"/>
          <w:noProof/>
          <w:sz w:val="20"/>
          <w:szCs w:val="20"/>
        </w:rPr>
      </w:pPr>
    </w:p>
    <w:p w:rsidR="00854B60" w:rsidRPr="00167575" w:rsidRDefault="0069013E">
      <w:pPr>
        <w:rPr>
          <w:rFonts w:ascii="Garamond" w:hAnsi="Garamond" w:cs="Courier New"/>
          <w:noProof/>
          <w:sz w:val="20"/>
          <w:szCs w:val="20"/>
        </w:rPr>
      </w:pPr>
      <w:r w:rsidRPr="00BF1B5C">
        <w:rPr>
          <w:rFonts w:ascii="Garamond" w:hAnsi="Garamond" w:cs="Courier New"/>
          <w:i/>
          <w:noProof/>
          <w:sz w:val="20"/>
          <w:szCs w:val="20"/>
        </w:rPr>
        <w:t>C'est beaucoup mieux quand c'est</w:t>
      </w:r>
      <w:r w:rsidRPr="00167575">
        <w:rPr>
          <w:rFonts w:ascii="Garamond" w:hAnsi="Garamond" w:cs="Courier New"/>
          <w:noProof/>
          <w:sz w:val="20"/>
          <w:szCs w:val="20"/>
        </w:rPr>
        <w:t xml:space="preserve"> </w:t>
      </w:r>
      <w:r w:rsidR="00854B60" w:rsidRPr="00167575">
        <w:rPr>
          <w:rFonts w:ascii="Garamond" w:hAnsi="Garamond" w:cs="Courier New"/>
          <w:noProof/>
          <w:sz w:val="20"/>
          <w:szCs w:val="20"/>
        </w:rPr>
        <w:t>PIERCE</w:t>
      </w:r>
      <w:r w:rsidRPr="00167575">
        <w:rPr>
          <w:rFonts w:ascii="Garamond" w:hAnsi="Garamond" w:cs="Courier New"/>
          <w:noProof/>
          <w:sz w:val="20"/>
          <w:szCs w:val="20"/>
        </w:rPr>
        <w:t xml:space="preserve"> </w:t>
      </w:r>
      <w:r w:rsidRPr="00BF1B5C">
        <w:rPr>
          <w:rFonts w:ascii="Garamond" w:hAnsi="Garamond" w:cs="Courier New"/>
          <w:i/>
          <w:noProof/>
          <w:sz w:val="20"/>
          <w:szCs w:val="20"/>
        </w:rPr>
        <w:t>qui s'en occupe</w:t>
      </w:r>
      <w:r w:rsidRPr="00167575">
        <w:rPr>
          <w:rFonts w:ascii="Garamond" w:hAnsi="Garamond" w:cs="Courier New"/>
          <w:noProof/>
          <w:sz w:val="20"/>
          <w:szCs w:val="20"/>
        </w:rPr>
        <w:t xml:space="preserve">, il met les fonctions </w:t>
      </w:r>
      <w:r w:rsidR="00BF1B5C" w:rsidRPr="00BF1B5C">
        <w:rPr>
          <w:noProof/>
          <w:color w:val="0000CC"/>
          <w:sz w:val="18"/>
          <w:szCs w:val="18"/>
        </w:rPr>
        <w:t>0</w:t>
      </w:r>
      <w:r w:rsidRPr="00167575">
        <w:rPr>
          <w:rFonts w:ascii="Garamond" w:hAnsi="Garamond" w:cs="Courier New"/>
          <w:noProof/>
          <w:sz w:val="20"/>
          <w:szCs w:val="20"/>
        </w:rPr>
        <w:t xml:space="preserve"> et </w:t>
      </w:r>
      <w:r w:rsidR="00BF1B5C" w:rsidRPr="00BF1B5C">
        <w:rPr>
          <w:noProof/>
          <w:color w:val="0000CC"/>
          <w:sz w:val="18"/>
          <w:szCs w:val="18"/>
        </w:rPr>
        <w:t>1</w:t>
      </w:r>
      <w:r w:rsidRPr="00167575">
        <w:rPr>
          <w:rFonts w:ascii="Garamond" w:hAnsi="Garamond" w:cs="Courier New"/>
          <w:noProof/>
          <w:sz w:val="20"/>
          <w:szCs w:val="20"/>
        </w:rPr>
        <w:t xml:space="preserve"> qui sont les deux </w:t>
      </w:r>
      <w:r w:rsidRPr="00167575">
        <w:rPr>
          <w:rFonts w:ascii="Garamond" w:hAnsi="Garamond"/>
          <w:i/>
          <w:noProof/>
          <w:color w:val="0000CC"/>
          <w:sz w:val="20"/>
          <w:szCs w:val="20"/>
        </w:rPr>
        <w:t>valeurs de vérité</w:t>
      </w:r>
      <w:r w:rsidRPr="00167575">
        <w:rPr>
          <w:rFonts w:ascii="Garamond" w:hAnsi="Garamond" w:cs="Courier New"/>
          <w:noProof/>
          <w:sz w:val="20"/>
          <w:szCs w:val="20"/>
        </w:rPr>
        <w:t xml:space="preserve">. </w:t>
      </w:r>
    </w:p>
    <w:p w:rsidR="00854B60" w:rsidRPr="00167575" w:rsidRDefault="0069013E">
      <w:pPr>
        <w:rPr>
          <w:rFonts w:ascii="Garamond" w:hAnsi="Garamond" w:cs="Courier New"/>
          <w:noProof/>
          <w:sz w:val="20"/>
          <w:szCs w:val="20"/>
        </w:rPr>
      </w:pPr>
      <w:r w:rsidRPr="00167575">
        <w:rPr>
          <w:rFonts w:ascii="Garamond" w:hAnsi="Garamond" w:cs="Courier New"/>
          <w:noProof/>
          <w:sz w:val="20"/>
          <w:szCs w:val="20"/>
        </w:rPr>
        <w:t>Il ne s'imagine pas</w:t>
      </w:r>
      <w:r w:rsidR="00BF1B5C">
        <w:rPr>
          <w:rFonts w:ascii="Garamond" w:hAnsi="Garamond" w:cs="Courier New"/>
          <w:noProof/>
          <w:sz w:val="20"/>
          <w:szCs w:val="20"/>
        </w:rPr>
        <w:t>,</w:t>
      </w:r>
      <w:r w:rsidRPr="00167575">
        <w:rPr>
          <w:rFonts w:ascii="Garamond" w:hAnsi="Garamond" w:cs="Courier New"/>
          <w:noProof/>
          <w:sz w:val="20"/>
          <w:szCs w:val="20"/>
        </w:rPr>
        <w:t xml:space="preserve"> par contre, qu'on peut écrire grand V ou grand F pour désigner </w:t>
      </w:r>
      <w:r w:rsidRPr="00167575">
        <w:rPr>
          <w:rFonts w:ascii="Garamond" w:hAnsi="Garamond"/>
          <w:i/>
          <w:noProof/>
          <w:color w:val="0000CC"/>
          <w:sz w:val="20"/>
          <w:szCs w:val="20"/>
        </w:rPr>
        <w:t>la vérité</w:t>
      </w:r>
      <w:r w:rsidRPr="00167575">
        <w:rPr>
          <w:rFonts w:ascii="Garamond" w:hAnsi="Garamond" w:cs="Courier New"/>
          <w:noProof/>
          <w:sz w:val="20"/>
          <w:szCs w:val="20"/>
        </w:rPr>
        <w:t xml:space="preserve"> et </w:t>
      </w:r>
      <w:r w:rsidRPr="00167575">
        <w:rPr>
          <w:rFonts w:ascii="Garamond" w:hAnsi="Garamond"/>
          <w:i/>
          <w:noProof/>
          <w:color w:val="0000CC"/>
          <w:sz w:val="20"/>
          <w:szCs w:val="20"/>
        </w:rPr>
        <w:t>le faux</w:t>
      </w:r>
      <w:r w:rsidRPr="00167575">
        <w:rPr>
          <w:rFonts w:ascii="Garamond" w:hAnsi="Garamond" w:cs="Courier New"/>
          <w:noProof/>
          <w:sz w:val="20"/>
          <w:szCs w:val="20"/>
        </w:rPr>
        <w:t xml:space="preserve">. </w:t>
      </w:r>
    </w:p>
    <w:p w:rsidR="00BF1B5C" w:rsidRDefault="0069013E">
      <w:pPr>
        <w:rPr>
          <w:rFonts w:ascii="Garamond" w:hAnsi="Garamond" w:cs="Courier New"/>
          <w:noProof/>
          <w:sz w:val="20"/>
          <w:szCs w:val="20"/>
        </w:rPr>
      </w:pPr>
      <w:r w:rsidRPr="00167575">
        <w:rPr>
          <w:rFonts w:ascii="Garamond" w:hAnsi="Garamond" w:cs="Courier New"/>
          <w:noProof/>
          <w:sz w:val="20"/>
          <w:szCs w:val="20"/>
        </w:rPr>
        <w:t>J'ai déjà indiqué ça</w:t>
      </w:r>
      <w:r w:rsidR="00BF1B5C">
        <w:rPr>
          <w:rFonts w:ascii="Garamond" w:hAnsi="Garamond" w:cs="Courier New"/>
          <w:noProof/>
          <w:sz w:val="20"/>
          <w:szCs w:val="20"/>
        </w:rPr>
        <w:t xml:space="preserve"> - </w:t>
      </w:r>
      <w:r w:rsidR="009667D8" w:rsidRPr="00167575">
        <w:rPr>
          <w:rFonts w:ascii="Garamond" w:hAnsi="Garamond" w:cs="Courier New"/>
          <w:noProof/>
          <w:sz w:val="20"/>
          <w:szCs w:val="20"/>
        </w:rPr>
        <w:t>c</w:t>
      </w:r>
      <w:r w:rsidR="00CB56E5" w:rsidRPr="00167575">
        <w:rPr>
          <w:rFonts w:ascii="Garamond" w:hAnsi="Garamond" w:cs="Courier New"/>
          <w:noProof/>
          <w:sz w:val="20"/>
          <w:szCs w:val="20"/>
        </w:rPr>
        <w:t xml:space="preserve">omme ça </w:t>
      </w:r>
      <w:r w:rsidRPr="00167575">
        <w:rPr>
          <w:rFonts w:ascii="Garamond" w:hAnsi="Garamond" w:cs="Courier New"/>
          <w:noProof/>
          <w:sz w:val="20"/>
          <w:szCs w:val="20"/>
        </w:rPr>
        <w:t>en quelques phrases</w:t>
      </w:r>
      <w:r w:rsidR="00BF1B5C">
        <w:rPr>
          <w:rFonts w:ascii="Garamond" w:hAnsi="Garamond" w:cs="Courier New"/>
          <w:noProof/>
          <w:sz w:val="20"/>
          <w:szCs w:val="20"/>
        </w:rPr>
        <w:t xml:space="preserve"> - </w:t>
      </w:r>
      <w:r w:rsidRPr="00167575">
        <w:rPr>
          <w:rFonts w:ascii="Garamond" w:hAnsi="Garamond" w:cs="Courier New"/>
          <w:noProof/>
          <w:sz w:val="20"/>
          <w:szCs w:val="20"/>
        </w:rPr>
        <w:t xml:space="preserve">j'ai déjà indiqué ça au Panthéon, c'est à savoir qu'autour du </w:t>
      </w:r>
    </w:p>
    <w:p w:rsidR="00854B60"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w:t>
      </w:r>
      <w:r w:rsidR="00854B60" w:rsidRPr="00167575">
        <w:rPr>
          <w:rFonts w:ascii="Garamond" w:hAnsi="Garamond"/>
          <w:i/>
          <w:noProof/>
          <w:color w:val="0000CC"/>
          <w:sz w:val="20"/>
          <w:szCs w:val="20"/>
        </w:rPr>
        <w:t xml:space="preserve">Y </w:t>
      </w:r>
      <w:r w:rsidRPr="00167575">
        <w:rPr>
          <w:rFonts w:ascii="Garamond" w:hAnsi="Garamond"/>
          <w:i/>
          <w:noProof/>
          <w:color w:val="0000CC"/>
          <w:sz w:val="20"/>
          <w:szCs w:val="20"/>
        </w:rPr>
        <w:t>a</w:t>
      </w:r>
      <w:r w:rsidR="00854B60" w:rsidRPr="00167575">
        <w:rPr>
          <w:rFonts w:ascii="Garamond" w:hAnsi="Garamond"/>
          <w:i/>
          <w:noProof/>
          <w:color w:val="0000CC"/>
          <w:sz w:val="20"/>
          <w:szCs w:val="20"/>
        </w:rPr>
        <w:t xml:space="preserve"> </w:t>
      </w:r>
      <w:r w:rsidRPr="00167575">
        <w:rPr>
          <w:rFonts w:ascii="Garamond" w:hAnsi="Garamond"/>
          <w:i/>
          <w:noProof/>
          <w:color w:val="0000CC"/>
          <w:sz w:val="20"/>
          <w:szCs w:val="20"/>
        </w:rPr>
        <w:t>d'l'un</w:t>
      </w:r>
      <w:r w:rsidR="00854B60" w:rsidRPr="00167575">
        <w:rPr>
          <w:rFonts w:ascii="Garamond" w:hAnsi="Garamond"/>
          <w:i/>
          <w:noProof/>
          <w:color w:val="0000CC"/>
          <w:sz w:val="20"/>
          <w:szCs w:val="20"/>
        </w:rPr>
        <w:t xml:space="preserve">   </w:t>
      </w:r>
      <w:r w:rsidRPr="00167575">
        <w:rPr>
          <w:rFonts w:ascii="Garamond" w:hAnsi="Garamond" w:cs="Courier New"/>
          <w:noProof/>
          <w:sz w:val="20"/>
          <w:szCs w:val="20"/>
        </w:rPr>
        <w:t xml:space="preserve">», il y a deux étapes : </w:t>
      </w:r>
    </w:p>
    <w:p w:rsidR="00854B60" w:rsidRPr="00167575" w:rsidRDefault="009667D8" w:rsidP="004A5538">
      <w:pPr>
        <w:pStyle w:val="Paragraphedeliste"/>
        <w:numPr>
          <w:ilvl w:val="0"/>
          <w:numId w:val="1"/>
        </w:numPr>
        <w:rPr>
          <w:rFonts w:ascii="Garamond" w:hAnsi="Garamond" w:cs="Courier New"/>
          <w:noProof/>
          <w:sz w:val="20"/>
          <w:szCs w:val="20"/>
        </w:rPr>
      </w:pPr>
      <w:r w:rsidRPr="00167575">
        <w:rPr>
          <w:rFonts w:ascii="Garamond" w:hAnsi="Garamond" w:cs="Courier New"/>
          <w:noProof/>
          <w:sz w:val="20"/>
          <w:szCs w:val="20"/>
        </w:rPr>
        <w:softHyphen/>
      </w:r>
      <w:r w:rsidR="0069013E" w:rsidRPr="00167575">
        <w:rPr>
          <w:rFonts w:ascii="Garamond" w:hAnsi="Garamond" w:cs="Courier New"/>
          <w:noProof/>
          <w:sz w:val="20"/>
          <w:szCs w:val="20"/>
        </w:rPr>
        <w:t xml:space="preserve">le </w:t>
      </w:r>
      <w:r w:rsidR="0069013E" w:rsidRPr="00167575">
        <w:rPr>
          <w:rFonts w:ascii="Garamond" w:hAnsi="Garamond"/>
          <w:i/>
          <w:noProof/>
          <w:sz w:val="20"/>
          <w:szCs w:val="20"/>
        </w:rPr>
        <w:t>Parménide</w:t>
      </w:r>
      <w:r w:rsidR="0069013E" w:rsidRPr="00167575">
        <w:rPr>
          <w:rFonts w:ascii="Garamond" w:hAnsi="Garamond" w:cs="Courier New"/>
          <w:noProof/>
          <w:sz w:val="20"/>
          <w:szCs w:val="20"/>
        </w:rPr>
        <w:t xml:space="preserve"> </w:t>
      </w:r>
    </w:p>
    <w:p w:rsidR="009667D8" w:rsidRPr="00167575" w:rsidRDefault="0069013E" w:rsidP="004A5538">
      <w:pPr>
        <w:numPr>
          <w:ilvl w:val="0"/>
          <w:numId w:val="1"/>
        </w:numPr>
        <w:rPr>
          <w:rFonts w:ascii="Garamond" w:hAnsi="Garamond" w:cs="Courier New"/>
          <w:noProof/>
          <w:sz w:val="20"/>
          <w:szCs w:val="20"/>
        </w:rPr>
      </w:pPr>
      <w:r w:rsidRPr="00167575">
        <w:rPr>
          <w:rFonts w:ascii="Garamond" w:hAnsi="Garamond" w:cs="Courier New"/>
          <w:noProof/>
          <w:sz w:val="20"/>
          <w:szCs w:val="20"/>
        </w:rPr>
        <w:t xml:space="preserve">et puis ensuite </w:t>
      </w:r>
      <w:r w:rsidRPr="00167575">
        <w:rPr>
          <w:rFonts w:ascii="Garamond" w:hAnsi="Garamond" w:cs="Courier New"/>
          <w:i/>
          <w:noProof/>
          <w:sz w:val="20"/>
          <w:szCs w:val="20"/>
        </w:rPr>
        <w:t xml:space="preserve">il a fallu arriver à </w:t>
      </w:r>
      <w:r w:rsidRPr="00167575">
        <w:rPr>
          <w:rFonts w:ascii="Garamond" w:hAnsi="Garamond"/>
          <w:i/>
          <w:noProof/>
          <w:sz w:val="20"/>
          <w:szCs w:val="20"/>
        </w:rPr>
        <w:t>la Théorie des Ensembles</w:t>
      </w:r>
      <w:r w:rsidR="009667D8" w:rsidRPr="00167575">
        <w:rPr>
          <w:rFonts w:ascii="Garamond" w:hAnsi="Garamond" w:cs="Courier New"/>
          <w:noProof/>
          <w:sz w:val="20"/>
          <w:szCs w:val="20"/>
        </w:rPr>
        <w:t>,</w:t>
      </w:r>
    </w:p>
    <w:p w:rsidR="00BF1B5C" w:rsidRDefault="009667D8" w:rsidP="009667D8">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pour que la question d'un tel savoir</w:t>
      </w:r>
      <w:r w:rsidR="00636717"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qui prend </w:t>
      </w:r>
      <w:r w:rsidR="00CB56E5" w:rsidRPr="00167575">
        <w:rPr>
          <w:rFonts w:ascii="Garamond" w:hAnsi="Garamond"/>
          <w:i/>
          <w:noProof/>
          <w:color w:val="0000CC"/>
          <w:sz w:val="20"/>
          <w:szCs w:val="20"/>
        </w:rPr>
        <w:t>la vérité</w:t>
      </w:r>
      <w:r w:rsidR="00CB56E5"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comme simple fonction et qui est loin de s'en contenter, </w:t>
      </w:r>
    </w:p>
    <w:p w:rsidR="00BF1B5C" w:rsidRDefault="0069013E" w:rsidP="00636717">
      <w:pPr>
        <w:rPr>
          <w:rFonts w:ascii="Garamond" w:hAnsi="Garamond" w:cs="Courier New"/>
          <w:noProof/>
          <w:sz w:val="20"/>
          <w:szCs w:val="20"/>
        </w:rPr>
      </w:pPr>
      <w:r w:rsidRPr="00167575">
        <w:rPr>
          <w:rFonts w:ascii="Garamond" w:hAnsi="Garamond" w:cs="Courier New"/>
          <w:noProof/>
          <w:sz w:val="20"/>
          <w:szCs w:val="20"/>
        </w:rPr>
        <w:t xml:space="preserve">qui comporte un réel qui, avec </w:t>
      </w:r>
      <w:r w:rsidR="00CB56E5" w:rsidRPr="00167575">
        <w:rPr>
          <w:rFonts w:ascii="Garamond" w:hAnsi="Garamond"/>
          <w:i/>
          <w:noProof/>
          <w:color w:val="0000CC"/>
          <w:sz w:val="20"/>
          <w:szCs w:val="20"/>
        </w:rPr>
        <w:t>la vérité</w:t>
      </w:r>
      <w:r w:rsidR="00CB56E5" w:rsidRPr="00167575">
        <w:rPr>
          <w:rFonts w:ascii="Garamond" w:hAnsi="Garamond" w:cs="Courier New"/>
          <w:noProof/>
          <w:sz w:val="20"/>
          <w:szCs w:val="20"/>
        </w:rPr>
        <w:t xml:space="preserve"> </w:t>
      </w:r>
      <w:r w:rsidRPr="00167575">
        <w:rPr>
          <w:rFonts w:ascii="Garamond" w:hAnsi="Garamond" w:cs="Courier New"/>
          <w:noProof/>
          <w:sz w:val="20"/>
          <w:szCs w:val="20"/>
        </w:rPr>
        <w:t>n'a rien à faire</w:t>
      </w:r>
      <w:r w:rsidR="00BF1B5C">
        <w:rPr>
          <w:rFonts w:ascii="Garamond" w:hAnsi="Garamond" w:cs="Courier New"/>
          <w:noProof/>
          <w:sz w:val="20"/>
          <w:szCs w:val="20"/>
        </w:rPr>
        <w:t xml:space="preserve"> - </w:t>
      </w:r>
      <w:r w:rsidRPr="00167575">
        <w:rPr>
          <w:rFonts w:ascii="Garamond" w:hAnsi="Garamond" w:cs="Courier New"/>
          <w:noProof/>
          <w:sz w:val="20"/>
          <w:szCs w:val="20"/>
        </w:rPr>
        <w:t>ce sont les mathématiques</w:t>
      </w:r>
      <w:r w:rsidR="00BF1B5C">
        <w:rPr>
          <w:rFonts w:ascii="Garamond" w:hAnsi="Garamond" w:cs="Courier New"/>
          <w:noProof/>
          <w:sz w:val="20"/>
          <w:szCs w:val="20"/>
        </w:rPr>
        <w:t xml:space="preserve"> - </w:t>
      </w:r>
      <w:r w:rsidR="00636717" w:rsidRPr="00167575">
        <w:rPr>
          <w:rFonts w:ascii="Garamond" w:hAnsi="Garamond" w:cs="Courier New"/>
          <w:noProof/>
          <w:sz w:val="20"/>
          <w:szCs w:val="20"/>
        </w:rPr>
        <w:t>n</w:t>
      </w:r>
      <w:r w:rsidRPr="00167575">
        <w:rPr>
          <w:rFonts w:ascii="Garamond" w:hAnsi="Garamond" w:cs="Courier New"/>
          <w:noProof/>
          <w:sz w:val="20"/>
          <w:szCs w:val="20"/>
        </w:rPr>
        <w:t>éanmoins</w:t>
      </w:r>
      <w:r w:rsidR="00636717" w:rsidRPr="00167575">
        <w:rPr>
          <w:rFonts w:ascii="Garamond" w:hAnsi="Garamond" w:cs="Courier New"/>
          <w:noProof/>
          <w:sz w:val="20"/>
          <w:szCs w:val="20"/>
        </w:rPr>
        <w:t>,</w:t>
      </w:r>
      <w:r w:rsidRPr="00167575">
        <w:rPr>
          <w:rFonts w:ascii="Garamond" w:hAnsi="Garamond" w:cs="Courier New"/>
          <w:noProof/>
          <w:sz w:val="20"/>
          <w:szCs w:val="20"/>
        </w:rPr>
        <w:t xml:space="preserve"> pendant des siècles </w:t>
      </w:r>
    </w:p>
    <w:p w:rsidR="00BF1B5C" w:rsidRDefault="0069013E" w:rsidP="00636717">
      <w:pPr>
        <w:rPr>
          <w:rFonts w:ascii="Garamond" w:hAnsi="Garamond" w:cs="Courier New"/>
          <w:noProof/>
          <w:sz w:val="20"/>
          <w:szCs w:val="20"/>
        </w:rPr>
      </w:pPr>
      <w:r w:rsidRPr="00167575">
        <w:rPr>
          <w:rFonts w:ascii="Garamond" w:hAnsi="Garamond" w:cs="Courier New"/>
          <w:noProof/>
          <w:sz w:val="20"/>
          <w:szCs w:val="20"/>
        </w:rPr>
        <w:t>il faut croire que la mathématique se passait là-dessus de toute question, puisque c'est sur le tard</w:t>
      </w:r>
      <w:r w:rsidR="00BF1B5C">
        <w:rPr>
          <w:rFonts w:ascii="Garamond" w:hAnsi="Garamond" w:cs="Courier New"/>
          <w:noProof/>
          <w:sz w:val="20"/>
          <w:szCs w:val="20"/>
        </w:rPr>
        <w:t xml:space="preserve"> </w:t>
      </w:r>
      <w:r w:rsidRPr="00167575">
        <w:rPr>
          <w:rFonts w:ascii="Garamond" w:hAnsi="Garamond" w:cs="Courier New"/>
          <w:noProof/>
          <w:sz w:val="20"/>
          <w:szCs w:val="20"/>
        </w:rPr>
        <w:t>et par l'intermé</w:t>
      </w:r>
      <w:r w:rsidRPr="00167575">
        <w:rPr>
          <w:rFonts w:ascii="Garamond" w:hAnsi="Garamond" w:cs="Courier New"/>
          <w:noProof/>
          <w:sz w:val="20"/>
          <w:szCs w:val="20"/>
        </w:rPr>
        <w:softHyphen/>
        <w:t xml:space="preserve">diaire d'une interrogation </w:t>
      </w:r>
      <w:r w:rsidRPr="00167575">
        <w:rPr>
          <w:rFonts w:ascii="Garamond" w:hAnsi="Garamond"/>
          <w:i/>
          <w:noProof/>
          <w:sz w:val="20"/>
          <w:szCs w:val="20"/>
        </w:rPr>
        <w:t>logique</w:t>
      </w:r>
      <w:r w:rsidR="00BF1B5C">
        <w:rPr>
          <w:rFonts w:ascii="Garamond" w:hAnsi="Garamond" w:cs="Courier New"/>
          <w:noProof/>
          <w:sz w:val="20"/>
          <w:szCs w:val="20"/>
        </w:rPr>
        <w:t xml:space="preserve">, </w:t>
      </w:r>
      <w:r w:rsidRPr="00167575">
        <w:rPr>
          <w:rFonts w:ascii="Garamond" w:hAnsi="Garamond" w:cs="Courier New"/>
          <w:noProof/>
          <w:sz w:val="20"/>
          <w:szCs w:val="20"/>
        </w:rPr>
        <w:t xml:space="preserve">qu'elle a fait faire un pas à cette question qui est centrale pour ce qui est de </w:t>
      </w:r>
      <w:r w:rsidR="00CB56E5" w:rsidRPr="00167575">
        <w:rPr>
          <w:rFonts w:ascii="Garamond" w:hAnsi="Garamond"/>
          <w:i/>
          <w:noProof/>
          <w:color w:val="0000CC"/>
          <w:sz w:val="20"/>
          <w:szCs w:val="20"/>
        </w:rPr>
        <w:t>la vérité</w:t>
      </w:r>
      <w:r w:rsidRPr="00167575">
        <w:rPr>
          <w:rFonts w:ascii="Garamond" w:hAnsi="Garamond" w:cs="Courier New"/>
          <w:noProof/>
          <w:sz w:val="20"/>
          <w:szCs w:val="20"/>
        </w:rPr>
        <w:t xml:space="preserve">, </w:t>
      </w:r>
    </w:p>
    <w:p w:rsidR="00BF1B5C" w:rsidRDefault="0069013E" w:rsidP="00636717">
      <w:pPr>
        <w:rPr>
          <w:rFonts w:ascii="Garamond" w:hAnsi="Garamond" w:cs="Courier New"/>
          <w:noProof/>
          <w:sz w:val="20"/>
          <w:szCs w:val="20"/>
        </w:rPr>
      </w:pPr>
      <w:r w:rsidRPr="00167575">
        <w:rPr>
          <w:rFonts w:ascii="Garamond" w:hAnsi="Garamond" w:cs="Courier New"/>
          <w:noProof/>
          <w:sz w:val="20"/>
          <w:szCs w:val="20"/>
        </w:rPr>
        <w:t>à savoir</w:t>
      </w:r>
      <w:r w:rsidR="00636717" w:rsidRPr="00167575">
        <w:rPr>
          <w:rFonts w:ascii="Garamond" w:hAnsi="Garamond" w:cs="Courier New"/>
          <w:noProof/>
          <w:sz w:val="20"/>
          <w:szCs w:val="20"/>
        </w:rPr>
        <w:t xml:space="preserve"> : </w:t>
      </w:r>
      <w:r w:rsidRPr="00167575">
        <w:rPr>
          <w:rFonts w:ascii="Garamond" w:hAnsi="Garamond" w:cs="Courier New"/>
          <w:noProof/>
          <w:sz w:val="20"/>
          <w:szCs w:val="20"/>
        </w:rPr>
        <w:t xml:space="preserve"> comment et pourquoi </w:t>
      </w:r>
      <w:r w:rsidR="00636717" w:rsidRPr="00167575">
        <w:rPr>
          <w:rFonts w:ascii="Garamond" w:hAnsi="Garamond" w:cs="Courier New"/>
          <w:noProof/>
          <w:sz w:val="20"/>
          <w:szCs w:val="20"/>
        </w:rPr>
        <w:t xml:space="preserve">« </w:t>
      </w:r>
      <w:r w:rsidR="00636717" w:rsidRPr="00167575">
        <w:rPr>
          <w:rFonts w:ascii="Garamond" w:hAnsi="Garamond"/>
          <w:i/>
          <w:noProof/>
          <w:color w:val="0000CC"/>
          <w:sz w:val="20"/>
          <w:szCs w:val="20"/>
        </w:rPr>
        <w:t xml:space="preserve">Y a d'l'un </w:t>
      </w:r>
      <w:r w:rsidR="00636717" w:rsidRPr="00167575">
        <w:rPr>
          <w:rFonts w:ascii="Garamond" w:hAnsi="Garamond" w:cs="Courier New"/>
          <w:noProof/>
          <w:sz w:val="20"/>
          <w:szCs w:val="20"/>
        </w:rPr>
        <w:t>»</w:t>
      </w:r>
      <w:r w:rsidR="00BF1B5C">
        <w:rPr>
          <w:rFonts w:ascii="Garamond" w:hAnsi="Garamond" w:cs="Courier New"/>
          <w:noProof/>
          <w:sz w:val="20"/>
          <w:szCs w:val="20"/>
        </w:rPr>
        <w:t xml:space="preserve"> - </w:t>
      </w:r>
      <w:r w:rsidR="009667D8" w:rsidRPr="00167575">
        <w:rPr>
          <w:rFonts w:ascii="Garamond" w:hAnsi="Garamond" w:cs="Courier New"/>
          <w:noProof/>
          <w:sz w:val="20"/>
          <w:szCs w:val="20"/>
        </w:rPr>
        <w:t>v</w:t>
      </w:r>
      <w:r w:rsidRPr="00167575">
        <w:rPr>
          <w:rFonts w:ascii="Garamond" w:hAnsi="Garamond" w:cs="Courier New"/>
          <w:noProof/>
          <w:sz w:val="20"/>
          <w:szCs w:val="20"/>
        </w:rPr>
        <w:t>ous m'excuserez, je suis pas le seul</w:t>
      </w:r>
      <w:r w:rsidR="00636717" w:rsidRPr="00167575">
        <w:rPr>
          <w:rFonts w:ascii="Garamond" w:hAnsi="Garamond" w:cs="Courier New"/>
          <w:noProof/>
          <w:sz w:val="20"/>
          <w:szCs w:val="20"/>
        </w:rPr>
        <w:t> !</w:t>
      </w:r>
      <w:r w:rsidR="00BF1B5C">
        <w:rPr>
          <w:rFonts w:ascii="Garamond" w:hAnsi="Garamond" w:cs="Courier New"/>
          <w:noProof/>
          <w:sz w:val="20"/>
          <w:szCs w:val="20"/>
        </w:rPr>
        <w:t xml:space="preserve"> </w:t>
      </w:r>
    </w:p>
    <w:p w:rsidR="0069013E" w:rsidRPr="00167575" w:rsidRDefault="00636717" w:rsidP="00636717">
      <w:pPr>
        <w:rPr>
          <w:rFonts w:ascii="Garamond" w:hAnsi="Garamond" w:cs="Courier New"/>
          <w:noProof/>
          <w:sz w:val="20"/>
          <w:szCs w:val="20"/>
        </w:rPr>
      </w:pPr>
      <w:r w:rsidRPr="00167575">
        <w:rPr>
          <w:rFonts w:ascii="Garamond" w:hAnsi="Garamond" w:cs="Courier New"/>
          <w:noProof/>
          <w:sz w:val="20"/>
          <w:szCs w:val="20"/>
        </w:rPr>
        <w:t xml:space="preserve">« </w:t>
      </w:r>
      <w:r w:rsidRPr="00167575">
        <w:rPr>
          <w:rFonts w:ascii="Garamond" w:hAnsi="Garamond"/>
          <w:i/>
          <w:noProof/>
          <w:color w:val="0000CC"/>
          <w:sz w:val="20"/>
          <w:szCs w:val="20"/>
        </w:rPr>
        <w:t xml:space="preserve">Y a d'l'un </w:t>
      </w:r>
      <w:r w:rsidRPr="00167575">
        <w:rPr>
          <w:rFonts w:ascii="Garamond" w:hAnsi="Garamond" w:cs="Courier New"/>
          <w:noProof/>
          <w:sz w:val="20"/>
          <w:szCs w:val="20"/>
        </w:rPr>
        <w:t>»</w:t>
      </w:r>
      <w:r w:rsidR="009667D8" w:rsidRPr="00167575">
        <w:rPr>
          <w:rFonts w:ascii="Garamond" w:hAnsi="Garamond" w:cs="Courier New"/>
          <w:noProof/>
          <w:sz w:val="20"/>
          <w:szCs w:val="20"/>
        </w:rPr>
        <w:t xml:space="preserve"> : </w:t>
      </w:r>
      <w:r w:rsidR="009667D8" w:rsidRPr="00167575">
        <w:rPr>
          <w:rFonts w:ascii="Garamond" w:hAnsi="Garamond" w:cs="Courier New"/>
          <w:i/>
          <w:noProof/>
          <w:sz w:val="20"/>
          <w:szCs w:val="20"/>
        </w:rPr>
        <w:t>a</w:t>
      </w:r>
      <w:r w:rsidR="0069013E" w:rsidRPr="00167575">
        <w:rPr>
          <w:rFonts w:ascii="Garamond" w:hAnsi="Garamond" w:cs="Courier New"/>
          <w:i/>
          <w:noProof/>
          <w:sz w:val="20"/>
          <w:szCs w:val="20"/>
        </w:rPr>
        <w:t xml:space="preserve">utour de cet </w:t>
      </w:r>
      <w:r w:rsidR="0069013E" w:rsidRPr="00167575">
        <w:rPr>
          <w:rFonts w:ascii="Garamond" w:hAnsi="Garamond"/>
          <w:i/>
          <w:noProof/>
          <w:color w:val="0000CC"/>
          <w:sz w:val="20"/>
          <w:szCs w:val="20"/>
        </w:rPr>
        <w:t>Un</w:t>
      </w:r>
      <w:r w:rsidR="0069013E" w:rsidRPr="00167575">
        <w:rPr>
          <w:rFonts w:ascii="Garamond" w:hAnsi="Garamond" w:cs="Courier New"/>
          <w:i/>
          <w:noProof/>
          <w:sz w:val="20"/>
          <w:szCs w:val="20"/>
        </w:rPr>
        <w:t xml:space="preserve"> tourne la question de l'</w:t>
      </w:r>
      <w:r w:rsidR="0069013E" w:rsidRPr="00167575">
        <w:rPr>
          <w:rFonts w:ascii="Garamond" w:hAnsi="Garamond"/>
          <w:i/>
          <w:noProof/>
          <w:color w:val="0000CC"/>
          <w:sz w:val="20"/>
          <w:szCs w:val="20"/>
        </w:rPr>
        <w:t>existence</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BF1B5C" w:rsidRDefault="0069013E">
      <w:pPr>
        <w:rPr>
          <w:rFonts w:ascii="Garamond" w:hAnsi="Garamond" w:cs="Courier New"/>
          <w:noProof/>
          <w:sz w:val="20"/>
          <w:szCs w:val="20"/>
        </w:rPr>
      </w:pPr>
      <w:r w:rsidRPr="00167575">
        <w:rPr>
          <w:rFonts w:ascii="Garamond" w:hAnsi="Garamond" w:cs="Courier New"/>
          <w:noProof/>
          <w:sz w:val="20"/>
          <w:szCs w:val="20"/>
        </w:rPr>
        <w:t xml:space="preserve">J'ai déjà fait là-dessus </w:t>
      </w:r>
      <w:r w:rsidR="00CB56E5" w:rsidRPr="00167575">
        <w:rPr>
          <w:rFonts w:ascii="Garamond" w:hAnsi="Garamond" w:cs="Courier New"/>
          <w:noProof/>
          <w:sz w:val="20"/>
          <w:szCs w:val="20"/>
        </w:rPr>
        <w:t>d</w:t>
      </w:r>
      <w:r w:rsidRPr="00167575">
        <w:rPr>
          <w:rFonts w:ascii="Garamond" w:hAnsi="Garamond" w:cs="Courier New"/>
          <w:noProof/>
          <w:sz w:val="20"/>
          <w:szCs w:val="20"/>
        </w:rPr>
        <w:t>es remarques, à savoir que l'</w:t>
      </w:r>
      <w:r w:rsidR="00E02FD1" w:rsidRPr="00167575">
        <w:rPr>
          <w:rFonts w:ascii="Garamond" w:hAnsi="Garamond"/>
          <w:i/>
          <w:noProof/>
          <w:color w:val="000000"/>
          <w:sz w:val="20"/>
          <w:szCs w:val="20"/>
        </w:rPr>
        <w:t>existence</w:t>
      </w:r>
      <w:r w:rsidRPr="00167575">
        <w:rPr>
          <w:rFonts w:ascii="Garamond" w:hAnsi="Garamond" w:cs="Courier New"/>
          <w:noProof/>
          <w:sz w:val="20"/>
          <w:szCs w:val="20"/>
        </w:rPr>
        <w:t xml:space="preserve"> n'a jamais été abordée comme telle avant un certain âge </w:t>
      </w:r>
    </w:p>
    <w:p w:rsidR="00E02FD1" w:rsidRPr="00167575" w:rsidRDefault="0069013E">
      <w:pPr>
        <w:rPr>
          <w:rFonts w:ascii="Garamond" w:hAnsi="Garamond" w:cs="Courier New"/>
          <w:noProof/>
          <w:sz w:val="20"/>
          <w:szCs w:val="20"/>
        </w:rPr>
      </w:pPr>
      <w:r w:rsidRPr="00167575">
        <w:rPr>
          <w:rFonts w:ascii="Garamond" w:hAnsi="Garamond" w:cs="Courier New"/>
          <w:noProof/>
          <w:sz w:val="20"/>
          <w:szCs w:val="20"/>
        </w:rPr>
        <w:t>et qu'on a mis beaucoup de temps à l'extraire de l'</w:t>
      </w:r>
      <w:r w:rsidRPr="00167575">
        <w:rPr>
          <w:rFonts w:ascii="Garamond" w:hAnsi="Garamond"/>
          <w:i/>
          <w:noProof/>
          <w:sz w:val="20"/>
          <w:szCs w:val="20"/>
        </w:rPr>
        <w:t>essence</w:t>
      </w:r>
      <w:r w:rsidRPr="00167575">
        <w:rPr>
          <w:rFonts w:ascii="Garamond" w:hAnsi="Garamond" w:cs="Courier New"/>
          <w:noProof/>
          <w:sz w:val="20"/>
          <w:szCs w:val="20"/>
        </w:rPr>
        <w:t xml:space="preserve">. J'ai parlé, du fait qu'il </w:t>
      </w:r>
      <w:r w:rsidR="009667D8" w:rsidRPr="00167575">
        <w:rPr>
          <w:rFonts w:ascii="Garamond" w:hAnsi="Garamond" w:cs="Courier New"/>
          <w:noProof/>
          <w:sz w:val="20"/>
          <w:szCs w:val="20"/>
        </w:rPr>
        <w:t>n’</w:t>
      </w:r>
      <w:r w:rsidRPr="00167575">
        <w:rPr>
          <w:rFonts w:ascii="Garamond" w:hAnsi="Garamond" w:cs="Courier New"/>
          <w:noProof/>
          <w:sz w:val="20"/>
          <w:szCs w:val="20"/>
        </w:rPr>
        <w:t xml:space="preserve">y </w:t>
      </w:r>
      <w:r w:rsidR="00CB56E5" w:rsidRPr="00167575">
        <w:rPr>
          <w:rFonts w:ascii="Garamond" w:hAnsi="Garamond" w:cs="Courier New"/>
          <w:noProof/>
          <w:sz w:val="20"/>
          <w:szCs w:val="20"/>
        </w:rPr>
        <w:t>ait</w:t>
      </w:r>
      <w:r w:rsidRPr="00167575">
        <w:rPr>
          <w:rFonts w:ascii="Garamond" w:hAnsi="Garamond" w:cs="Courier New"/>
          <w:noProof/>
          <w:sz w:val="20"/>
          <w:szCs w:val="20"/>
        </w:rPr>
        <w:t xml:space="preserve"> pas en grec</w:t>
      </w:r>
      <w:r w:rsidR="00E02FD1" w:rsidRPr="00167575">
        <w:rPr>
          <w:rFonts w:ascii="Garamond" w:hAnsi="Garamond" w:cs="Courier New"/>
          <w:noProof/>
          <w:sz w:val="20"/>
          <w:szCs w:val="20"/>
        </w:rPr>
        <w:t>,</w:t>
      </w:r>
      <w:r w:rsidRPr="00167575">
        <w:rPr>
          <w:rFonts w:ascii="Garamond" w:hAnsi="Garamond" w:cs="Courier New"/>
          <w:noProof/>
          <w:sz w:val="20"/>
          <w:szCs w:val="20"/>
        </w:rPr>
        <w:t xml:space="preserve"> très proprement quelque chose de courant qui veuille dire «</w:t>
      </w:r>
      <w:r w:rsidR="00E02FD1" w:rsidRPr="00167575">
        <w:rPr>
          <w:rFonts w:ascii="Garamond" w:hAnsi="Garamond" w:cs="Courier New"/>
          <w:noProof/>
          <w:sz w:val="20"/>
          <w:szCs w:val="20"/>
        </w:rPr>
        <w:t xml:space="preserve"> </w:t>
      </w:r>
      <w:r w:rsidR="00E02FD1" w:rsidRPr="00167575">
        <w:rPr>
          <w:rFonts w:ascii="Garamond" w:hAnsi="Garamond"/>
          <w:i/>
          <w:noProof/>
          <w:color w:val="000000"/>
          <w:sz w:val="20"/>
          <w:szCs w:val="20"/>
        </w:rPr>
        <w:t>exister</w:t>
      </w:r>
      <w:r w:rsidR="00636717" w:rsidRPr="00167575">
        <w:rPr>
          <w:rFonts w:ascii="Garamond" w:hAnsi="Garamond" w:cs="Courier New"/>
          <w:noProof/>
          <w:sz w:val="20"/>
          <w:szCs w:val="20"/>
        </w:rPr>
        <w:t xml:space="preserve"> </w:t>
      </w:r>
      <w:r w:rsidRPr="00167575">
        <w:rPr>
          <w:rFonts w:ascii="Garamond" w:hAnsi="Garamond" w:cs="Courier New"/>
          <w:noProof/>
          <w:sz w:val="20"/>
          <w:szCs w:val="20"/>
        </w:rPr>
        <w:t>», non pas que j'ignorasse</w:t>
      </w:r>
      <w:r w:rsidR="00E02FD1" w:rsidRPr="00167575">
        <w:rPr>
          <w:rFonts w:ascii="Garamond" w:hAnsi="Garamond" w:cs="Courier New"/>
          <w:noProof/>
          <w:sz w:val="20"/>
          <w:szCs w:val="20"/>
        </w:rPr>
        <w:t> :</w:t>
      </w:r>
      <w:r w:rsidRPr="00167575">
        <w:rPr>
          <w:rFonts w:ascii="Garamond" w:hAnsi="Garamond" w:cs="Courier New"/>
          <w:noProof/>
          <w:sz w:val="20"/>
          <w:szCs w:val="20"/>
        </w:rPr>
        <w:t xml:space="preserve"> </w:t>
      </w:r>
    </w:p>
    <w:p w:rsidR="00E02FD1" w:rsidRPr="00167575" w:rsidRDefault="00B151FD">
      <w:pPr>
        <w:rPr>
          <w:rFonts w:ascii="Garamond" w:hAnsi="Garamond" w:cs="Courier New"/>
          <w:noProof/>
          <w:sz w:val="20"/>
          <w:szCs w:val="20"/>
        </w:rPr>
      </w:pPr>
      <w:r w:rsidRPr="00BF1B5C">
        <w:rPr>
          <w:rFonts w:ascii="Palatino Linotype" w:hAnsi="Palatino Linotype"/>
          <w:noProof/>
          <w:color w:val="0000CC"/>
          <w:sz w:val="18"/>
          <w:szCs w:val="18"/>
        </w:rPr>
        <w:t>ἐ</w:t>
      </w:r>
      <w:r w:rsidRPr="00BF1B5C">
        <w:rPr>
          <w:rFonts w:ascii="Palatino Linotype" w:hAnsi="Palatino Linotype" w:cs="Garamond"/>
          <w:noProof/>
          <w:color w:val="0000CC"/>
          <w:sz w:val="18"/>
          <w:szCs w:val="18"/>
        </w:rPr>
        <w:t>ξίστημ</w:t>
      </w:r>
      <w:r w:rsidRPr="00BF1B5C">
        <w:rPr>
          <w:rFonts w:ascii="Palatino Linotype" w:hAnsi="Palatino Linotype" w:cs="Garamond"/>
          <w:noProof/>
          <w:color w:val="0000CC"/>
          <w:sz w:val="20"/>
          <w:szCs w:val="20"/>
        </w:rPr>
        <w:t>ι</w:t>
      </w:r>
      <w:r w:rsidRPr="00167575">
        <w:rPr>
          <w:rFonts w:ascii="Garamond" w:hAnsi="Garamond" w:cs="Courier New"/>
          <w:noProof/>
          <w:sz w:val="20"/>
          <w:szCs w:val="20"/>
        </w:rPr>
        <w:t xml:space="preserve"> </w:t>
      </w:r>
      <w:r w:rsidRPr="00BF1B5C">
        <w:rPr>
          <w:rFonts w:ascii="Garamond" w:hAnsi="Garamond" w:cs="Courier New"/>
          <w:noProof/>
          <w:color w:val="C00000"/>
          <w:sz w:val="14"/>
          <w:szCs w:val="14"/>
        </w:rPr>
        <w:t>[existémi]</w:t>
      </w:r>
      <w:r w:rsidR="0069013E" w:rsidRPr="00167575">
        <w:rPr>
          <w:rFonts w:ascii="Garamond" w:hAnsi="Garamond" w:cs="Courier New"/>
          <w:noProof/>
          <w:sz w:val="20"/>
          <w:szCs w:val="20"/>
        </w:rPr>
        <w:t xml:space="preserve">, </w:t>
      </w:r>
      <w:r w:rsidRPr="00BF1B5C">
        <w:rPr>
          <w:rFonts w:ascii="Palatino Linotype" w:hAnsi="Palatino Linotype"/>
          <w:noProof/>
          <w:color w:val="0000CC"/>
          <w:sz w:val="18"/>
          <w:szCs w:val="18"/>
        </w:rPr>
        <w:t>ἐ</w:t>
      </w:r>
      <w:r w:rsidRPr="00BF1B5C">
        <w:rPr>
          <w:rFonts w:ascii="Palatino Linotype" w:hAnsi="Palatino Linotype" w:cs="Garamond"/>
          <w:noProof/>
          <w:color w:val="0000CC"/>
          <w:sz w:val="18"/>
          <w:szCs w:val="18"/>
        </w:rPr>
        <w:t>ξίσταμαι</w:t>
      </w:r>
      <w:r w:rsidRPr="00167575">
        <w:rPr>
          <w:rFonts w:ascii="Garamond" w:hAnsi="Garamond" w:cs="Courier New"/>
          <w:noProof/>
          <w:sz w:val="20"/>
          <w:szCs w:val="20"/>
        </w:rPr>
        <w:t xml:space="preserve"> </w:t>
      </w:r>
      <w:r w:rsidRPr="00BF1B5C">
        <w:rPr>
          <w:rFonts w:ascii="Garamond" w:hAnsi="Garamond" w:cs="Courier New"/>
          <w:noProof/>
          <w:color w:val="C00000"/>
          <w:sz w:val="14"/>
          <w:szCs w:val="14"/>
        </w:rPr>
        <w:t>[existamai]</w:t>
      </w:r>
      <w:r w:rsidRPr="00167575">
        <w:rPr>
          <w:rStyle w:val="Appelnotedebasdep"/>
          <w:rFonts w:ascii="Garamond" w:hAnsi="Garamond"/>
          <w:b/>
          <w:noProof/>
          <w:color w:val="FF0000"/>
          <w:sz w:val="20"/>
          <w:szCs w:val="20"/>
        </w:rPr>
        <w:footnoteReference w:id="34"/>
      </w:r>
      <w:r w:rsidR="0069013E" w:rsidRPr="00167575">
        <w:rPr>
          <w:rFonts w:ascii="Garamond" w:hAnsi="Garamond" w:cs="Courier New"/>
          <w:noProof/>
          <w:sz w:val="20"/>
          <w:szCs w:val="20"/>
        </w:rPr>
        <w:t xml:space="preserve">, mais plutôt que je constatasse </w:t>
      </w:r>
      <w:r w:rsidR="0069013E" w:rsidRPr="00167575">
        <w:rPr>
          <w:rFonts w:ascii="Garamond" w:hAnsi="Garamond"/>
          <w:i/>
          <w:noProof/>
          <w:sz w:val="20"/>
          <w:szCs w:val="20"/>
        </w:rPr>
        <w:t>qu'aucun philosophe</w:t>
      </w:r>
      <w:r w:rsidR="0069013E" w:rsidRPr="00167575">
        <w:rPr>
          <w:rFonts w:ascii="Garamond" w:hAnsi="Garamond" w:cs="Courier New"/>
          <w:noProof/>
          <w:sz w:val="20"/>
          <w:szCs w:val="20"/>
        </w:rPr>
        <w:t xml:space="preserve"> ne s'en était jamais servi. </w:t>
      </w:r>
    </w:p>
    <w:p w:rsidR="00E02FD1" w:rsidRPr="00167575" w:rsidRDefault="00E02FD1">
      <w:pPr>
        <w:rPr>
          <w:rFonts w:ascii="Garamond" w:hAnsi="Garamond" w:cs="Courier New"/>
          <w:noProof/>
          <w:sz w:val="20"/>
          <w:szCs w:val="20"/>
        </w:rPr>
      </w:pPr>
    </w:p>
    <w:p w:rsidR="00BF1B5C" w:rsidRDefault="0069013E">
      <w:pPr>
        <w:rPr>
          <w:rFonts w:ascii="Garamond" w:hAnsi="Garamond" w:cs="Courier New"/>
          <w:noProof/>
          <w:sz w:val="20"/>
          <w:szCs w:val="20"/>
        </w:rPr>
      </w:pPr>
      <w:r w:rsidRPr="00167575">
        <w:rPr>
          <w:rFonts w:ascii="Garamond" w:hAnsi="Garamond" w:cs="Courier New"/>
          <w:noProof/>
          <w:sz w:val="20"/>
          <w:szCs w:val="20"/>
        </w:rPr>
        <w:t xml:space="preserve">Pourtant c'est là que commence quelque chose qui puisse nous intéresser. Il s'agit de savoir </w:t>
      </w:r>
      <w:r w:rsidRPr="00167575">
        <w:rPr>
          <w:rFonts w:ascii="Garamond" w:hAnsi="Garamond"/>
          <w:i/>
          <w:noProof/>
          <w:sz w:val="20"/>
          <w:szCs w:val="20"/>
        </w:rPr>
        <w:t xml:space="preserve">ce qui </w:t>
      </w:r>
      <w:r w:rsidR="00E02FD1" w:rsidRPr="00167575">
        <w:rPr>
          <w:rFonts w:ascii="Garamond" w:hAnsi="Garamond"/>
          <w:i/>
          <w:noProof/>
          <w:color w:val="000000"/>
          <w:sz w:val="20"/>
          <w:szCs w:val="20"/>
        </w:rPr>
        <w:t>existe</w:t>
      </w:r>
      <w:r w:rsidRPr="00167575">
        <w:rPr>
          <w:rFonts w:ascii="Garamond" w:hAnsi="Garamond" w:cs="Courier New"/>
          <w:noProof/>
          <w:sz w:val="20"/>
          <w:szCs w:val="20"/>
        </w:rPr>
        <w:t xml:space="preserve">. </w:t>
      </w:r>
    </w:p>
    <w:p w:rsidR="00BF1B5C" w:rsidRDefault="0069013E">
      <w:pPr>
        <w:rPr>
          <w:rFonts w:ascii="Garamond" w:hAnsi="Garamond" w:cs="Courier New"/>
          <w:noProof/>
          <w:sz w:val="20"/>
          <w:szCs w:val="20"/>
        </w:rPr>
      </w:pPr>
      <w:r w:rsidRPr="00167575">
        <w:rPr>
          <w:rFonts w:ascii="Garamond" w:hAnsi="Garamond" w:cs="Courier New"/>
          <w:noProof/>
          <w:sz w:val="20"/>
          <w:szCs w:val="20"/>
        </w:rPr>
        <w:t>Il n'existe que de l'</w:t>
      </w:r>
      <w:r w:rsidRPr="00167575">
        <w:rPr>
          <w:rFonts w:ascii="Garamond" w:hAnsi="Garamond"/>
          <w:i/>
          <w:noProof/>
          <w:color w:val="0000CC"/>
          <w:sz w:val="20"/>
          <w:szCs w:val="20"/>
        </w:rPr>
        <w:t>Un</w:t>
      </w:r>
      <w:r w:rsidR="00BF1B5C">
        <w:rPr>
          <w:rFonts w:ascii="Garamond" w:hAnsi="Garamond" w:cs="Courier New"/>
          <w:noProof/>
          <w:sz w:val="20"/>
          <w:szCs w:val="20"/>
        </w:rPr>
        <w:t xml:space="preserve">… </w:t>
      </w:r>
    </w:p>
    <w:p w:rsidR="00BF1B5C" w:rsidRDefault="0069013E" w:rsidP="00BF1B5C">
      <w:pPr>
        <w:ind w:firstLine="708"/>
        <w:rPr>
          <w:rFonts w:ascii="Garamond" w:hAnsi="Garamond" w:cs="Courier New"/>
          <w:noProof/>
          <w:sz w:val="20"/>
          <w:szCs w:val="20"/>
        </w:rPr>
      </w:pPr>
      <w:r w:rsidRPr="00167575">
        <w:rPr>
          <w:rFonts w:ascii="Garamond" w:hAnsi="Garamond" w:cs="Courier New"/>
          <w:noProof/>
          <w:sz w:val="20"/>
          <w:szCs w:val="20"/>
        </w:rPr>
        <w:t>avec ce qui se presse autour de nous, je suis forcé aussi également de me presser</w:t>
      </w:r>
    </w:p>
    <w:p w:rsidR="0069013E" w:rsidRPr="00167575" w:rsidRDefault="00BF1B5C" w:rsidP="00BF1B5C">
      <w:pPr>
        <w:rPr>
          <w:rFonts w:ascii="Garamond" w:hAnsi="Garamond" w:cs="Courier New"/>
          <w:noProof/>
          <w:sz w:val="20"/>
          <w:szCs w:val="20"/>
        </w:rPr>
      </w:pPr>
      <w:r>
        <w:rPr>
          <w:rFonts w:ascii="Garamond" w:hAnsi="Garamond" w:cs="Courier New"/>
          <w:noProof/>
          <w:sz w:val="20"/>
          <w:szCs w:val="20"/>
        </w:rPr>
        <w:t>…</w:t>
      </w:r>
      <w:r w:rsidR="0069013E" w:rsidRPr="00167575">
        <w:rPr>
          <w:rFonts w:ascii="Garamond" w:hAnsi="Garamond"/>
          <w:i/>
          <w:noProof/>
          <w:sz w:val="20"/>
          <w:szCs w:val="20"/>
        </w:rPr>
        <w:t>la Théorie des Ensembles</w:t>
      </w:r>
      <w:r w:rsidR="0069013E" w:rsidRPr="00167575">
        <w:rPr>
          <w:rFonts w:ascii="Garamond" w:hAnsi="Garamond" w:cs="Courier New"/>
          <w:noProof/>
          <w:sz w:val="20"/>
          <w:szCs w:val="20"/>
        </w:rPr>
        <w:t>, c'est l'interrogation : pourquoi «</w:t>
      </w:r>
      <w:r w:rsidR="00E02FD1" w:rsidRPr="00167575">
        <w:rPr>
          <w:rFonts w:ascii="Garamond" w:hAnsi="Garamond" w:cs="Courier New"/>
          <w:noProof/>
          <w:sz w:val="20"/>
          <w:szCs w:val="20"/>
        </w:rPr>
        <w:t xml:space="preserve"> </w:t>
      </w:r>
      <w:r w:rsidR="00E02FD1" w:rsidRPr="00167575">
        <w:rPr>
          <w:rFonts w:ascii="Garamond" w:hAnsi="Garamond"/>
          <w:i/>
          <w:noProof/>
          <w:color w:val="0000CC"/>
          <w:sz w:val="20"/>
          <w:szCs w:val="20"/>
        </w:rPr>
        <w:t xml:space="preserve">Y a d'l'un   </w:t>
      </w:r>
      <w:r w:rsidR="0069013E" w:rsidRPr="00167575">
        <w:rPr>
          <w:rFonts w:ascii="Garamond" w:hAnsi="Garamond" w:cs="Courier New"/>
          <w:noProof/>
          <w:sz w:val="20"/>
          <w:szCs w:val="20"/>
        </w:rPr>
        <w:t>» ?</w:t>
      </w:r>
    </w:p>
    <w:p w:rsidR="00BF1B5C" w:rsidRDefault="00BF1B5C">
      <w:pPr>
        <w:rPr>
          <w:rFonts w:ascii="Garamond" w:hAnsi="Garamond" w:cs="Courier New"/>
          <w:noProof/>
          <w:sz w:val="20"/>
          <w:szCs w:val="20"/>
        </w:rPr>
      </w:pPr>
    </w:p>
    <w:p w:rsidR="00BF1B5C" w:rsidRDefault="0069013E">
      <w:pPr>
        <w:rPr>
          <w:rFonts w:ascii="Garamond" w:hAnsi="Garamond" w:cs="Courier New"/>
          <w:noProof/>
          <w:sz w:val="20"/>
          <w:szCs w:val="20"/>
        </w:rPr>
      </w:pPr>
      <w:r w:rsidRPr="00167575">
        <w:rPr>
          <w:rFonts w:ascii="Garamond" w:hAnsi="Garamond" w:cs="Courier New"/>
          <w:noProof/>
          <w:sz w:val="20"/>
          <w:szCs w:val="20"/>
        </w:rPr>
        <w:t>L'</w:t>
      </w:r>
      <w:r w:rsidR="00E02FD1" w:rsidRPr="00167575">
        <w:rPr>
          <w:rFonts w:ascii="Garamond" w:hAnsi="Garamond"/>
          <w:i/>
          <w:noProof/>
          <w:color w:val="0000CC"/>
          <w:sz w:val="20"/>
          <w:szCs w:val="20"/>
        </w:rPr>
        <w:t>Un</w:t>
      </w:r>
      <w:r w:rsidRPr="00167575">
        <w:rPr>
          <w:rFonts w:ascii="Garamond" w:hAnsi="Garamond" w:cs="Courier New"/>
          <w:noProof/>
          <w:sz w:val="20"/>
          <w:szCs w:val="20"/>
        </w:rPr>
        <w:t xml:space="preserve"> </w:t>
      </w:r>
      <w:r w:rsidRPr="00167575">
        <w:rPr>
          <w:rFonts w:ascii="Garamond" w:hAnsi="Garamond"/>
          <w:i/>
          <w:noProof/>
          <w:sz w:val="20"/>
          <w:szCs w:val="20"/>
        </w:rPr>
        <w:t>ça ne court pas les rues</w:t>
      </w:r>
      <w:r w:rsidRPr="00167575">
        <w:rPr>
          <w:rFonts w:ascii="Garamond" w:hAnsi="Garamond" w:cs="Courier New"/>
          <w:noProof/>
          <w:sz w:val="20"/>
          <w:szCs w:val="20"/>
        </w:rPr>
        <w:t>, quoi que vous en pensiez, y compris cette certitude tout à fait illusoire, et illusoire depuis très longtemps</w:t>
      </w:r>
      <w:r w:rsidR="00BF1B5C">
        <w:rPr>
          <w:rFonts w:ascii="Garamond" w:hAnsi="Garamond" w:cs="Courier New"/>
          <w:noProof/>
          <w:sz w:val="20"/>
          <w:szCs w:val="20"/>
        </w:rPr>
        <w:t xml:space="preserve"> - </w:t>
      </w:r>
      <w:r w:rsidRPr="00167575">
        <w:rPr>
          <w:rFonts w:ascii="Garamond" w:hAnsi="Garamond" w:cs="Courier New"/>
          <w:noProof/>
          <w:sz w:val="20"/>
          <w:szCs w:val="20"/>
        </w:rPr>
        <w:t>ça n'empêche pas qu'on y tienne</w:t>
      </w:r>
      <w:r w:rsidR="00BF1B5C">
        <w:rPr>
          <w:rFonts w:ascii="Garamond" w:hAnsi="Garamond" w:cs="Courier New"/>
          <w:noProof/>
          <w:sz w:val="20"/>
          <w:szCs w:val="20"/>
        </w:rPr>
        <w:t xml:space="preserve"> - </w:t>
      </w:r>
      <w:r w:rsidRPr="00167575">
        <w:rPr>
          <w:rFonts w:ascii="Garamond" w:hAnsi="Garamond" w:cs="Courier New"/>
          <w:noProof/>
          <w:sz w:val="20"/>
          <w:szCs w:val="20"/>
        </w:rPr>
        <w:t xml:space="preserve">que vous en êtes </w:t>
      </w:r>
      <w:r w:rsidR="00E02FD1" w:rsidRPr="00167575">
        <w:rPr>
          <w:rFonts w:ascii="Garamond" w:hAnsi="Garamond"/>
          <w:i/>
          <w:noProof/>
          <w:color w:val="0000CC"/>
          <w:sz w:val="20"/>
          <w:szCs w:val="20"/>
        </w:rPr>
        <w:t>Un</w:t>
      </w:r>
      <w:r w:rsidRPr="00167575">
        <w:rPr>
          <w:rFonts w:ascii="Garamond" w:hAnsi="Garamond" w:cs="Courier New"/>
          <w:noProof/>
          <w:sz w:val="20"/>
          <w:szCs w:val="20"/>
        </w:rPr>
        <w:t xml:space="preserve">, vous aussi. Vous en êtes </w:t>
      </w:r>
      <w:r w:rsidR="00E02FD1" w:rsidRPr="00167575">
        <w:rPr>
          <w:rFonts w:ascii="Garamond" w:hAnsi="Garamond"/>
          <w:i/>
          <w:noProof/>
          <w:color w:val="0000CC"/>
          <w:sz w:val="20"/>
          <w:szCs w:val="20"/>
        </w:rPr>
        <w:t>Un</w:t>
      </w:r>
      <w:r w:rsidRPr="00167575">
        <w:rPr>
          <w:rFonts w:ascii="Garamond" w:hAnsi="Garamond" w:cs="Courier New"/>
          <w:noProof/>
          <w:sz w:val="20"/>
          <w:szCs w:val="20"/>
        </w:rPr>
        <w:t xml:space="preserve">, </w:t>
      </w:r>
    </w:p>
    <w:p w:rsidR="009667D8" w:rsidRPr="00167575" w:rsidRDefault="0069013E">
      <w:pPr>
        <w:rPr>
          <w:rFonts w:ascii="Garamond" w:hAnsi="Garamond" w:cs="Courier New"/>
          <w:noProof/>
          <w:sz w:val="20"/>
          <w:szCs w:val="20"/>
        </w:rPr>
      </w:pPr>
      <w:r w:rsidRPr="00167575">
        <w:rPr>
          <w:rFonts w:ascii="Garamond" w:hAnsi="Garamond" w:cs="Courier New"/>
          <w:noProof/>
          <w:sz w:val="20"/>
          <w:szCs w:val="20"/>
        </w:rPr>
        <w:t>il suffit que vous essayiez même de lever le petit doigt pour vous apercevoir que non seu</w:t>
      </w:r>
      <w:r w:rsidRPr="00167575">
        <w:rPr>
          <w:rFonts w:ascii="Garamond" w:hAnsi="Garamond" w:cs="Courier New"/>
          <w:noProof/>
          <w:sz w:val="20"/>
          <w:szCs w:val="20"/>
        </w:rPr>
        <w:softHyphen/>
        <w:t xml:space="preserve">lement vous n'êtes pas </w:t>
      </w:r>
      <w:r w:rsidR="00E02FD1" w:rsidRPr="00167575">
        <w:rPr>
          <w:rFonts w:ascii="Garamond" w:hAnsi="Garamond"/>
          <w:i/>
          <w:noProof/>
          <w:color w:val="0000CC"/>
          <w:sz w:val="20"/>
          <w:szCs w:val="20"/>
        </w:rPr>
        <w:t>Un</w:t>
      </w:r>
      <w:r w:rsidRPr="00167575">
        <w:rPr>
          <w:rFonts w:ascii="Garamond" w:hAnsi="Garamond" w:cs="Courier New"/>
          <w:noProof/>
          <w:sz w:val="20"/>
          <w:szCs w:val="20"/>
        </w:rPr>
        <w:t>, mais que vous êtes,</w:t>
      </w:r>
      <w:r w:rsidR="00BF1B5C">
        <w:rPr>
          <w:rFonts w:ascii="Garamond" w:hAnsi="Garamond" w:cs="Courier New"/>
          <w:noProof/>
          <w:sz w:val="20"/>
          <w:szCs w:val="20"/>
        </w:rPr>
        <w:t xml:space="preserve"> </w:t>
      </w:r>
      <w:r w:rsidR="00E02FD1" w:rsidRPr="00167575">
        <w:rPr>
          <w:rFonts w:ascii="Garamond" w:hAnsi="Garamond" w:cs="Courier New"/>
          <w:noProof/>
          <w:sz w:val="20"/>
          <w:szCs w:val="20"/>
        </w:rPr>
        <w:t>-</w:t>
      </w:r>
      <w:r w:rsidRPr="00167575">
        <w:rPr>
          <w:rFonts w:ascii="Garamond" w:hAnsi="Garamond" w:cs="Courier New"/>
          <w:noProof/>
          <w:sz w:val="20"/>
          <w:szCs w:val="20"/>
        </w:rPr>
        <w:t xml:space="preserve"> hélas !</w:t>
      </w:r>
      <w:r w:rsidR="00E02FD1"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r w:rsidRPr="00167575">
        <w:rPr>
          <w:rFonts w:ascii="Garamond" w:hAnsi="Garamond"/>
          <w:i/>
          <w:noProof/>
          <w:sz w:val="20"/>
          <w:szCs w:val="20"/>
        </w:rPr>
        <w:t>innombrables</w:t>
      </w:r>
      <w:r w:rsidRPr="00167575">
        <w:rPr>
          <w:rFonts w:ascii="Garamond" w:hAnsi="Garamond" w:cs="Courier New"/>
          <w:noProof/>
          <w:sz w:val="20"/>
          <w:szCs w:val="20"/>
        </w:rPr>
        <w:t xml:space="preserve">, </w:t>
      </w:r>
      <w:r w:rsidRPr="00167575">
        <w:rPr>
          <w:rFonts w:ascii="Garamond" w:hAnsi="Garamond"/>
          <w:i/>
          <w:noProof/>
          <w:sz w:val="20"/>
          <w:szCs w:val="20"/>
        </w:rPr>
        <w:t>innombrables</w:t>
      </w:r>
      <w:r w:rsidRPr="00167575">
        <w:rPr>
          <w:rFonts w:ascii="Garamond" w:hAnsi="Garamond" w:cs="Courier New"/>
          <w:noProof/>
          <w:sz w:val="20"/>
          <w:szCs w:val="20"/>
        </w:rPr>
        <w:t xml:space="preserve"> chacun pour vous. </w:t>
      </w:r>
    </w:p>
    <w:p w:rsidR="009667D8" w:rsidRPr="00167575" w:rsidRDefault="009667D8">
      <w:pPr>
        <w:rPr>
          <w:rFonts w:ascii="Garamond" w:hAnsi="Garamond" w:cs="Courier New"/>
          <w:noProof/>
          <w:sz w:val="20"/>
          <w:szCs w:val="20"/>
        </w:rPr>
      </w:pPr>
    </w:p>
    <w:p w:rsidR="0029171A" w:rsidRPr="00167575" w:rsidRDefault="00E02FD1">
      <w:pPr>
        <w:rPr>
          <w:rFonts w:ascii="Garamond" w:hAnsi="Garamond" w:cs="Courier New"/>
          <w:noProof/>
          <w:sz w:val="20"/>
          <w:szCs w:val="20"/>
        </w:rPr>
      </w:pPr>
      <w:r w:rsidRPr="00167575">
        <w:rPr>
          <w:rFonts w:ascii="Garamond" w:hAnsi="Garamond"/>
          <w:i/>
          <w:noProof/>
          <w:sz w:val="20"/>
          <w:szCs w:val="20"/>
        </w:rPr>
        <w:t>Innombrables</w:t>
      </w:r>
      <w:r w:rsidR="0069013E" w:rsidRPr="00167575">
        <w:rPr>
          <w:rFonts w:ascii="Garamond" w:hAnsi="Garamond" w:cs="Courier New"/>
          <w:noProof/>
          <w:sz w:val="20"/>
          <w:szCs w:val="20"/>
        </w:rPr>
        <w:t xml:space="preserve"> jusqu'à ce qu'on vous ait appris</w:t>
      </w:r>
      <w:r w:rsidR="0029171A" w:rsidRPr="00167575">
        <w:rPr>
          <w:rFonts w:ascii="Garamond" w:hAnsi="Garamond" w:cs="Courier New"/>
          <w:noProof/>
          <w:sz w:val="20"/>
          <w:szCs w:val="20"/>
        </w:rPr>
        <w:t>…</w:t>
      </w:r>
    </w:p>
    <w:p w:rsidR="0029171A" w:rsidRPr="00167575" w:rsidRDefault="0069013E" w:rsidP="0029171A">
      <w:pPr>
        <w:ind w:left="708"/>
        <w:rPr>
          <w:rFonts w:ascii="Garamond" w:hAnsi="Garamond" w:cs="Courier New"/>
          <w:noProof/>
          <w:sz w:val="20"/>
          <w:szCs w:val="20"/>
        </w:rPr>
      </w:pPr>
      <w:r w:rsidRPr="00167575">
        <w:rPr>
          <w:rFonts w:ascii="Garamond" w:hAnsi="Garamond" w:cs="Courier New"/>
          <w:noProof/>
          <w:sz w:val="20"/>
          <w:szCs w:val="20"/>
        </w:rPr>
        <w:t>ce qui peut être un des bons résultats de l'affluent psychanalytique</w:t>
      </w:r>
    </w:p>
    <w:p w:rsidR="0029171A" w:rsidRPr="00167575" w:rsidRDefault="0029171A">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que vous êtes selon les cas</w:t>
      </w:r>
      <w:r w:rsidRPr="00167575">
        <w:rPr>
          <w:rFonts w:ascii="Garamond" w:hAnsi="Garamond" w:cs="Courier New"/>
          <w:noProof/>
          <w:sz w:val="20"/>
          <w:szCs w:val="20"/>
        </w:rPr>
        <w:t> :</w:t>
      </w:r>
      <w:r w:rsidR="0069013E" w:rsidRPr="00167575">
        <w:rPr>
          <w:rFonts w:ascii="Garamond" w:hAnsi="Garamond" w:cs="Courier New"/>
          <w:noProof/>
          <w:sz w:val="20"/>
          <w:szCs w:val="20"/>
        </w:rPr>
        <w:t xml:space="preserve"> tout à fait </w:t>
      </w:r>
      <w:r w:rsidR="0069013E" w:rsidRPr="00167575">
        <w:rPr>
          <w:rFonts w:ascii="Garamond" w:hAnsi="Garamond"/>
          <w:i/>
          <w:noProof/>
          <w:sz w:val="20"/>
          <w:szCs w:val="20"/>
        </w:rPr>
        <w:t>finis</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29171A" w:rsidRPr="00167575" w:rsidRDefault="0069013E" w:rsidP="0029171A">
      <w:pPr>
        <w:ind w:left="708"/>
        <w:rPr>
          <w:rFonts w:ascii="Garamond" w:hAnsi="Garamond" w:cs="Courier New"/>
          <w:noProof/>
          <w:sz w:val="20"/>
          <w:szCs w:val="20"/>
        </w:rPr>
      </w:pPr>
      <w:r w:rsidRPr="00167575">
        <w:rPr>
          <w:rFonts w:ascii="Garamond" w:hAnsi="Garamond" w:cs="Courier New"/>
          <w:noProof/>
          <w:sz w:val="20"/>
          <w:szCs w:val="20"/>
        </w:rPr>
        <w:t>ça, je vous le dis très vite parce que je ne sais pas combien de temps je vais pouvoir continuer</w:t>
      </w:r>
      <w:r w:rsidR="009667D8" w:rsidRPr="00167575">
        <w:rPr>
          <w:rFonts w:ascii="Garamond" w:hAnsi="Garamond" w:cs="Courier New"/>
          <w:noProof/>
          <w:sz w:val="20"/>
          <w:szCs w:val="20"/>
        </w:rPr>
        <w:t> :</w:t>
      </w:r>
    </w:p>
    <w:p w:rsidR="00BF1B5C" w:rsidRDefault="00BF1B5C" w:rsidP="00BF1B5C">
      <w:pPr>
        <w:rPr>
          <w:rFonts w:ascii="Garamond" w:hAnsi="Garamond" w:cs="Courier New"/>
          <w:noProof/>
          <w:sz w:val="20"/>
          <w:szCs w:val="20"/>
        </w:rPr>
      </w:pPr>
      <w:r>
        <w:rPr>
          <w:rFonts w:ascii="Garamond" w:hAnsi="Garamond" w:cs="Courier New"/>
          <w:noProof/>
          <w:sz w:val="20"/>
          <w:szCs w:val="20"/>
        </w:rPr>
        <w:t>…</w:t>
      </w:r>
      <w:r w:rsidR="0069013E" w:rsidRPr="00BF1B5C">
        <w:rPr>
          <w:rFonts w:ascii="Garamond" w:hAnsi="Garamond" w:cs="Courier New"/>
          <w:noProof/>
          <w:sz w:val="20"/>
          <w:szCs w:val="20"/>
        </w:rPr>
        <w:t xml:space="preserve">tout à fait </w:t>
      </w:r>
      <w:r w:rsidR="0029171A" w:rsidRPr="00BF1B5C">
        <w:rPr>
          <w:rFonts w:ascii="Garamond" w:hAnsi="Garamond"/>
          <w:i/>
          <w:noProof/>
          <w:sz w:val="20"/>
          <w:szCs w:val="20"/>
        </w:rPr>
        <w:t>finis</w:t>
      </w:r>
      <w:r>
        <w:rPr>
          <w:rFonts w:ascii="Garamond" w:hAnsi="Garamond"/>
          <w:i/>
          <w:noProof/>
          <w:sz w:val="20"/>
          <w:szCs w:val="20"/>
        </w:rPr>
        <w:t> :</w:t>
      </w:r>
      <w:r w:rsidR="0069013E" w:rsidRPr="00BF1B5C">
        <w:rPr>
          <w:rFonts w:ascii="Garamond" w:hAnsi="Garamond" w:cs="Courier New"/>
          <w:noProof/>
          <w:sz w:val="20"/>
          <w:szCs w:val="20"/>
        </w:rPr>
        <w:t xml:space="preserve"> </w:t>
      </w:r>
    </w:p>
    <w:p w:rsidR="0029171A" w:rsidRPr="00BF1B5C" w:rsidRDefault="0069013E" w:rsidP="00BF1B5C">
      <w:pPr>
        <w:pStyle w:val="Paragraphedeliste"/>
        <w:numPr>
          <w:ilvl w:val="0"/>
          <w:numId w:val="1"/>
        </w:numPr>
        <w:rPr>
          <w:rFonts w:ascii="Garamond" w:hAnsi="Garamond" w:cs="Courier New"/>
          <w:noProof/>
          <w:sz w:val="20"/>
          <w:szCs w:val="20"/>
        </w:rPr>
      </w:pPr>
      <w:r w:rsidRPr="00BF1B5C">
        <w:rPr>
          <w:rFonts w:ascii="Garamond" w:hAnsi="Garamond" w:cs="Courier New"/>
          <w:noProof/>
          <w:sz w:val="20"/>
          <w:szCs w:val="20"/>
        </w:rPr>
        <w:t>pour ce qui est des hommes</w:t>
      </w:r>
      <w:r w:rsidR="009667D8" w:rsidRPr="00BF1B5C">
        <w:rPr>
          <w:rFonts w:ascii="Garamond" w:hAnsi="Garamond" w:cs="Courier New"/>
          <w:noProof/>
          <w:sz w:val="20"/>
          <w:szCs w:val="20"/>
        </w:rPr>
        <w:t xml:space="preserve">, </w:t>
      </w:r>
      <w:r w:rsidR="0019494A" w:rsidRPr="00BF1B5C">
        <w:rPr>
          <w:rFonts w:ascii="Garamond" w:hAnsi="Garamond" w:cs="Courier New"/>
          <w:noProof/>
          <w:sz w:val="20"/>
          <w:szCs w:val="20"/>
        </w:rPr>
        <w:t>ça</w:t>
      </w:r>
      <w:r w:rsidRPr="00BF1B5C">
        <w:rPr>
          <w:rFonts w:ascii="Garamond" w:hAnsi="Garamond" w:cs="Courier New"/>
          <w:noProof/>
          <w:sz w:val="20"/>
          <w:szCs w:val="20"/>
        </w:rPr>
        <w:t xml:space="preserve"> c'est clair</w:t>
      </w:r>
      <w:r w:rsidR="0029171A" w:rsidRPr="00BF1B5C">
        <w:rPr>
          <w:rFonts w:ascii="Garamond" w:hAnsi="Garamond" w:cs="Courier New"/>
          <w:noProof/>
          <w:sz w:val="20"/>
          <w:szCs w:val="20"/>
        </w:rPr>
        <w:t> :</w:t>
      </w:r>
      <w:r w:rsidRPr="00BF1B5C">
        <w:rPr>
          <w:rFonts w:ascii="Garamond" w:hAnsi="Garamond" w:cs="Courier New"/>
          <w:noProof/>
          <w:sz w:val="20"/>
          <w:szCs w:val="20"/>
        </w:rPr>
        <w:t xml:space="preserve"> </w:t>
      </w:r>
      <w:r w:rsidR="0029171A" w:rsidRPr="00BF1B5C">
        <w:rPr>
          <w:rFonts w:ascii="Garamond" w:hAnsi="Garamond"/>
          <w:i/>
          <w:noProof/>
          <w:sz w:val="20"/>
          <w:szCs w:val="20"/>
        </w:rPr>
        <w:t>finis</w:t>
      </w:r>
      <w:r w:rsidRPr="00BF1B5C">
        <w:rPr>
          <w:rFonts w:ascii="Garamond" w:hAnsi="Garamond" w:cs="Courier New"/>
          <w:noProof/>
          <w:sz w:val="20"/>
          <w:szCs w:val="20"/>
        </w:rPr>
        <w:t xml:space="preserve">, </w:t>
      </w:r>
      <w:r w:rsidR="0029171A" w:rsidRPr="00BF1B5C">
        <w:rPr>
          <w:rFonts w:ascii="Garamond" w:hAnsi="Garamond"/>
          <w:i/>
          <w:noProof/>
          <w:sz w:val="20"/>
          <w:szCs w:val="20"/>
        </w:rPr>
        <w:t>finis</w:t>
      </w:r>
      <w:r w:rsidRPr="00BF1B5C">
        <w:rPr>
          <w:rFonts w:ascii="Garamond" w:hAnsi="Garamond" w:cs="Courier New"/>
          <w:noProof/>
          <w:sz w:val="20"/>
          <w:szCs w:val="20"/>
        </w:rPr>
        <w:t xml:space="preserve">, </w:t>
      </w:r>
      <w:r w:rsidR="0029171A" w:rsidRPr="00BF1B5C">
        <w:rPr>
          <w:rFonts w:ascii="Garamond" w:hAnsi="Garamond"/>
          <w:i/>
          <w:noProof/>
          <w:sz w:val="20"/>
          <w:szCs w:val="20"/>
        </w:rPr>
        <w:t>finis</w:t>
      </w:r>
      <w:r w:rsidRPr="00BF1B5C">
        <w:rPr>
          <w:rFonts w:ascii="Garamond" w:hAnsi="Garamond" w:cs="Courier New"/>
          <w:noProof/>
          <w:sz w:val="20"/>
          <w:szCs w:val="20"/>
        </w:rPr>
        <w:t xml:space="preserve"> ! </w:t>
      </w:r>
    </w:p>
    <w:p w:rsidR="0069013E" w:rsidRPr="00167575" w:rsidRDefault="0029171A" w:rsidP="004A5538">
      <w:pPr>
        <w:pStyle w:val="Paragraphedeliste"/>
        <w:numPr>
          <w:ilvl w:val="0"/>
          <w:numId w:val="1"/>
        </w:numPr>
        <w:rPr>
          <w:rFonts w:ascii="Garamond" w:hAnsi="Garamond" w:cs="Courier New"/>
          <w:noProof/>
          <w:sz w:val="20"/>
          <w:szCs w:val="20"/>
        </w:rPr>
      </w:pPr>
      <w:r w:rsidRPr="00167575">
        <w:rPr>
          <w:rFonts w:ascii="Garamond" w:hAnsi="Garamond" w:cs="Courier New"/>
          <w:noProof/>
          <w:sz w:val="20"/>
          <w:szCs w:val="20"/>
        </w:rPr>
        <w:t>p</w:t>
      </w:r>
      <w:r w:rsidR="0069013E" w:rsidRPr="00167575">
        <w:rPr>
          <w:rFonts w:ascii="Garamond" w:hAnsi="Garamond" w:cs="Courier New"/>
          <w:noProof/>
          <w:sz w:val="20"/>
          <w:szCs w:val="20"/>
        </w:rPr>
        <w:t>our ce qui est des femmes</w:t>
      </w:r>
      <w:r w:rsidRPr="00167575">
        <w:rPr>
          <w:rFonts w:ascii="Garamond" w:hAnsi="Garamond" w:cs="Courier New"/>
          <w:noProof/>
          <w:sz w:val="20"/>
          <w:szCs w:val="20"/>
        </w:rPr>
        <w:t> :</w:t>
      </w:r>
      <w:r w:rsidR="0069013E" w:rsidRPr="00167575">
        <w:rPr>
          <w:rFonts w:ascii="Garamond" w:hAnsi="Garamond" w:cs="Courier New"/>
          <w:noProof/>
          <w:sz w:val="20"/>
          <w:szCs w:val="20"/>
        </w:rPr>
        <w:t xml:space="preserve"> </w:t>
      </w:r>
      <w:r w:rsidR="0069013E" w:rsidRPr="00167575">
        <w:rPr>
          <w:rFonts w:ascii="Garamond" w:hAnsi="Garamond"/>
          <w:i/>
          <w:noProof/>
          <w:sz w:val="20"/>
          <w:szCs w:val="20"/>
        </w:rPr>
        <w:t>dénombrables</w:t>
      </w:r>
      <w:r w:rsidR="00CB56E5" w:rsidRPr="00167575">
        <w:rPr>
          <w:rFonts w:ascii="Garamond" w:hAnsi="Garamond"/>
          <w:i/>
          <w:noProof/>
          <w:sz w:val="20"/>
          <w:szCs w:val="20"/>
        </w:rPr>
        <w:t> </w:t>
      </w:r>
      <w:r w:rsidR="00CB56E5"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070D1" w:rsidRDefault="0069013E">
      <w:pPr>
        <w:rPr>
          <w:rFonts w:ascii="Garamond" w:hAnsi="Garamond" w:cs="Courier New"/>
          <w:noProof/>
          <w:sz w:val="20"/>
          <w:szCs w:val="20"/>
        </w:rPr>
      </w:pPr>
      <w:r w:rsidRPr="00167575">
        <w:rPr>
          <w:rFonts w:ascii="Garamond" w:hAnsi="Garamond" w:cs="Courier New"/>
          <w:noProof/>
          <w:sz w:val="20"/>
          <w:szCs w:val="20"/>
        </w:rPr>
        <w:t>Je vais tâcher de vous expliquer brièvement quelque chose qui commence à vous frayer là-dessus la voie, puisque bien entendu, ce n'est pas des choses qui sautent aux yeux, surtout quand on ne sait pas ce que ça veut dire «</w:t>
      </w:r>
      <w:r w:rsidR="0029171A" w:rsidRPr="00167575">
        <w:rPr>
          <w:rFonts w:ascii="Garamond" w:hAnsi="Garamond" w:cs="Courier New"/>
          <w:noProof/>
          <w:sz w:val="20"/>
          <w:szCs w:val="20"/>
        </w:rPr>
        <w:t xml:space="preserve"> </w:t>
      </w:r>
      <w:r w:rsidRPr="00167575">
        <w:rPr>
          <w:rFonts w:ascii="Garamond" w:hAnsi="Garamond"/>
          <w:i/>
          <w:noProof/>
          <w:sz w:val="20"/>
          <w:szCs w:val="20"/>
        </w:rPr>
        <w:t>fini</w:t>
      </w:r>
      <w:r w:rsidR="0029171A"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p>
    <w:p w:rsidR="006070D1" w:rsidRDefault="0069013E">
      <w:pPr>
        <w:rPr>
          <w:rFonts w:ascii="Garamond" w:hAnsi="Garamond" w:cs="Courier New"/>
          <w:noProof/>
          <w:sz w:val="20"/>
          <w:szCs w:val="20"/>
        </w:rPr>
      </w:pPr>
      <w:r w:rsidRPr="00167575">
        <w:rPr>
          <w:rFonts w:ascii="Garamond" w:hAnsi="Garamond" w:cs="Courier New"/>
          <w:noProof/>
          <w:sz w:val="20"/>
          <w:szCs w:val="20"/>
        </w:rPr>
        <w:t>et «</w:t>
      </w:r>
      <w:r w:rsidR="0029171A" w:rsidRPr="00167575">
        <w:rPr>
          <w:rFonts w:ascii="Garamond" w:hAnsi="Garamond" w:cs="Courier New"/>
          <w:noProof/>
          <w:sz w:val="20"/>
          <w:szCs w:val="20"/>
        </w:rPr>
        <w:t xml:space="preserve"> </w:t>
      </w:r>
      <w:r w:rsidRPr="00167575">
        <w:rPr>
          <w:rFonts w:ascii="Garamond" w:hAnsi="Garamond"/>
          <w:i/>
          <w:noProof/>
          <w:sz w:val="20"/>
          <w:szCs w:val="20"/>
        </w:rPr>
        <w:t>dénombrable</w:t>
      </w:r>
      <w:r w:rsidR="0029171A" w:rsidRPr="00167575">
        <w:rPr>
          <w:rFonts w:ascii="Garamond" w:hAnsi="Garamond" w:cs="Courier New"/>
          <w:noProof/>
          <w:sz w:val="20"/>
          <w:szCs w:val="20"/>
        </w:rPr>
        <w:t xml:space="preserve"> </w:t>
      </w:r>
      <w:r w:rsidRPr="00167575">
        <w:rPr>
          <w:rFonts w:ascii="Garamond" w:hAnsi="Garamond" w:cs="Courier New"/>
          <w:noProof/>
          <w:sz w:val="20"/>
          <w:szCs w:val="20"/>
        </w:rPr>
        <w:t>»</w:t>
      </w:r>
      <w:r w:rsidR="0029171A" w:rsidRPr="00167575">
        <w:rPr>
          <w:rFonts w:ascii="Garamond" w:hAnsi="Garamond" w:cs="Courier New"/>
          <w:noProof/>
          <w:sz w:val="20"/>
          <w:szCs w:val="20"/>
        </w:rPr>
        <w:t xml:space="preserve"> </w:t>
      </w:r>
      <w:r w:rsidRPr="00167575">
        <w:rPr>
          <w:rFonts w:ascii="Garamond" w:hAnsi="Garamond" w:cs="Courier New"/>
          <w:noProof/>
          <w:sz w:val="20"/>
          <w:szCs w:val="20"/>
        </w:rPr>
        <w:t xml:space="preserve">! Mais si vous suivez un peu mes indications, vous lirez </w:t>
      </w:r>
      <w:r w:rsidRPr="00167575">
        <w:rPr>
          <w:rFonts w:ascii="Garamond" w:hAnsi="Garamond"/>
          <w:i/>
          <w:noProof/>
          <w:sz w:val="20"/>
          <w:szCs w:val="20"/>
        </w:rPr>
        <w:t>n'importe quoi</w:t>
      </w:r>
      <w:r w:rsidRPr="00167575">
        <w:rPr>
          <w:rFonts w:ascii="Garamond" w:hAnsi="Garamond" w:cs="Courier New"/>
          <w:noProof/>
          <w:sz w:val="20"/>
          <w:szCs w:val="20"/>
        </w:rPr>
        <w:t>, parce que ça pullule</w:t>
      </w:r>
      <w:r w:rsidR="0019494A" w:rsidRPr="00167575">
        <w:rPr>
          <w:rFonts w:ascii="Garamond" w:hAnsi="Garamond" w:cs="Courier New"/>
          <w:noProof/>
          <w:sz w:val="20"/>
          <w:szCs w:val="20"/>
        </w:rPr>
        <w:t xml:space="preserve"> </w:t>
      </w:r>
    </w:p>
    <w:p w:rsidR="0069013E" w:rsidRPr="00167575" w:rsidRDefault="0019494A">
      <w:pPr>
        <w:rPr>
          <w:rFonts w:ascii="Garamond" w:hAnsi="Garamond" w:cs="Courier New"/>
          <w:noProof/>
          <w:sz w:val="20"/>
          <w:szCs w:val="20"/>
        </w:rPr>
      </w:pPr>
      <w:r w:rsidRPr="00167575">
        <w:rPr>
          <w:rFonts w:ascii="Garamond" w:hAnsi="Garamond" w:cs="Courier New"/>
          <w:noProof/>
          <w:sz w:val="20"/>
          <w:szCs w:val="20"/>
        </w:rPr>
        <w:t>les ouvrages</w:t>
      </w:r>
      <w:r w:rsidR="0069013E" w:rsidRPr="00167575">
        <w:rPr>
          <w:rFonts w:ascii="Garamond" w:hAnsi="Garamond" w:cs="Courier New"/>
          <w:noProof/>
          <w:sz w:val="20"/>
          <w:szCs w:val="20"/>
        </w:rPr>
        <w:t xml:space="preserve"> maintenant sur </w:t>
      </w:r>
      <w:r w:rsidR="0069013E" w:rsidRPr="00167575">
        <w:rPr>
          <w:rFonts w:ascii="Garamond" w:hAnsi="Garamond"/>
          <w:i/>
          <w:noProof/>
          <w:sz w:val="20"/>
          <w:szCs w:val="20"/>
        </w:rPr>
        <w:t>la Théorie des Ensembles</w:t>
      </w:r>
      <w:r w:rsidR="0069013E" w:rsidRPr="00167575">
        <w:rPr>
          <w:rFonts w:ascii="Garamond" w:hAnsi="Garamond" w:cs="Courier New"/>
          <w:noProof/>
          <w:sz w:val="20"/>
          <w:szCs w:val="20"/>
        </w:rPr>
        <w:t xml:space="preserve">, même pour aller </w:t>
      </w:r>
      <w:r w:rsidR="0069013E" w:rsidRPr="00167575">
        <w:rPr>
          <w:rFonts w:ascii="Garamond" w:hAnsi="Garamond"/>
          <w:i/>
          <w:noProof/>
          <w:sz w:val="20"/>
          <w:szCs w:val="20"/>
        </w:rPr>
        <w:t>contre</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29171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y a quelqu'un de très gentil que j'espère bien voir tout à l'heure pour m'excuser de ne pas lui avoir apporté ce soir un livre que j'ai tout fait pour trouver et qui est épuisé, qu'il m'a passé la dernière fois, et qui s'appelle </w:t>
      </w:r>
      <w:r w:rsidRPr="00167575">
        <w:rPr>
          <w:rFonts w:ascii="Garamond" w:hAnsi="Garamond"/>
          <w:i/>
          <w:noProof/>
          <w:sz w:val="20"/>
          <w:szCs w:val="20"/>
        </w:rPr>
        <w:t>C</w:t>
      </w:r>
      <w:r w:rsidR="0029171A" w:rsidRPr="00167575">
        <w:rPr>
          <w:rFonts w:ascii="Garamond" w:hAnsi="Garamond"/>
          <w:i/>
          <w:noProof/>
          <w:sz w:val="20"/>
          <w:szCs w:val="20"/>
        </w:rPr>
        <w:t>antor a tort</w:t>
      </w:r>
      <w:r w:rsidR="0029171A" w:rsidRPr="00167575">
        <w:rPr>
          <w:rStyle w:val="Appelnotedebasdep"/>
          <w:rFonts w:ascii="Garamond" w:hAnsi="Garamond"/>
          <w:b/>
          <w:noProof/>
          <w:color w:val="FF0000"/>
          <w:sz w:val="20"/>
          <w:szCs w:val="20"/>
        </w:rPr>
        <w:footnoteReference w:id="35"/>
      </w:r>
      <w:r w:rsidRPr="00167575">
        <w:rPr>
          <w:rFonts w:ascii="Garamond" w:hAnsi="Garamond" w:cs="Courier New"/>
          <w:noProof/>
          <w:sz w:val="20"/>
          <w:szCs w:val="20"/>
        </w:rPr>
        <w:t xml:space="preserve">. </w:t>
      </w:r>
    </w:p>
    <w:p w:rsidR="00EA6F70"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un très bon livre. </w:t>
      </w:r>
    </w:p>
    <w:p w:rsidR="009667D8" w:rsidRPr="00167575" w:rsidRDefault="009667D8">
      <w:pPr>
        <w:rPr>
          <w:rFonts w:ascii="Garamond" w:hAnsi="Garamond" w:cs="Courier New"/>
          <w:noProof/>
          <w:sz w:val="20"/>
          <w:szCs w:val="20"/>
        </w:rPr>
      </w:pPr>
    </w:p>
    <w:p w:rsidR="006070D1" w:rsidRDefault="0069013E">
      <w:pPr>
        <w:rPr>
          <w:rFonts w:ascii="Garamond" w:hAnsi="Garamond" w:cs="Courier New"/>
          <w:noProof/>
          <w:sz w:val="20"/>
          <w:szCs w:val="20"/>
        </w:rPr>
      </w:pPr>
      <w:r w:rsidRPr="00167575">
        <w:rPr>
          <w:rFonts w:ascii="Garamond" w:hAnsi="Garamond" w:cs="Courier New"/>
          <w:noProof/>
          <w:sz w:val="20"/>
          <w:szCs w:val="20"/>
        </w:rPr>
        <w:t xml:space="preserve">C'est évident que </w:t>
      </w:r>
      <w:r w:rsidR="00EA6F70" w:rsidRPr="00167575">
        <w:rPr>
          <w:rFonts w:ascii="Garamond" w:hAnsi="Garamond"/>
          <w:i/>
          <w:noProof/>
          <w:sz w:val="20"/>
          <w:szCs w:val="20"/>
        </w:rPr>
        <w:t>Cantor a tort</w:t>
      </w:r>
      <w:r w:rsidRPr="00167575">
        <w:rPr>
          <w:rFonts w:ascii="Garamond" w:hAnsi="Garamond" w:cs="Courier New"/>
          <w:noProof/>
          <w:sz w:val="20"/>
          <w:szCs w:val="20"/>
        </w:rPr>
        <w:t xml:space="preserve"> d'un certain point de vue, mais il a incontestablement raison, pour le seul fait </w:t>
      </w:r>
    </w:p>
    <w:p w:rsidR="006070D1" w:rsidRDefault="0069013E">
      <w:pPr>
        <w:rPr>
          <w:rFonts w:ascii="Garamond" w:hAnsi="Garamond" w:cs="Courier New"/>
          <w:noProof/>
          <w:sz w:val="20"/>
          <w:szCs w:val="20"/>
        </w:rPr>
      </w:pPr>
      <w:r w:rsidRPr="00167575">
        <w:rPr>
          <w:rFonts w:ascii="Garamond" w:hAnsi="Garamond" w:cs="Courier New"/>
          <w:noProof/>
          <w:sz w:val="20"/>
          <w:szCs w:val="20"/>
        </w:rPr>
        <w:t xml:space="preserve">que ce qu'il a avancé a eu une </w:t>
      </w:r>
      <w:r w:rsidRPr="00167575">
        <w:rPr>
          <w:rFonts w:ascii="Garamond" w:hAnsi="Garamond"/>
          <w:i/>
          <w:noProof/>
          <w:sz w:val="20"/>
          <w:szCs w:val="20"/>
        </w:rPr>
        <w:t>innombrable descendance</w:t>
      </w:r>
      <w:r w:rsidRPr="00167575">
        <w:rPr>
          <w:rFonts w:ascii="Garamond" w:hAnsi="Garamond" w:cs="Courier New"/>
          <w:noProof/>
          <w:sz w:val="20"/>
          <w:szCs w:val="20"/>
        </w:rPr>
        <w:t xml:space="preserve"> dans la mathématique, et que tout ce dont il s'agit c'est ça</w:t>
      </w:r>
      <w:r w:rsidR="006070D1">
        <w:rPr>
          <w:rFonts w:ascii="Garamond" w:hAnsi="Garamond" w:cs="Courier New"/>
          <w:noProof/>
          <w:sz w:val="20"/>
          <w:szCs w:val="20"/>
        </w:rPr>
        <w:t>,</w:t>
      </w:r>
      <w:r w:rsidR="0019494A" w:rsidRPr="00167575">
        <w:rPr>
          <w:rFonts w:ascii="Garamond" w:hAnsi="Garamond" w:cs="Courier New"/>
          <w:noProof/>
          <w:sz w:val="20"/>
          <w:szCs w:val="20"/>
        </w:rPr>
        <w:t> </w:t>
      </w:r>
      <w:r w:rsidRPr="00167575">
        <w:rPr>
          <w:rFonts w:ascii="Garamond" w:hAnsi="Garamond" w:cs="Courier New"/>
          <w:noProof/>
          <w:sz w:val="20"/>
          <w:szCs w:val="20"/>
        </w:rPr>
        <w:t xml:space="preserve"> </w:t>
      </w:r>
    </w:p>
    <w:p w:rsidR="00EA6F70"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que ce qui fait avancer </w:t>
      </w:r>
      <w:r w:rsidRPr="00167575">
        <w:rPr>
          <w:rFonts w:ascii="Garamond" w:hAnsi="Garamond"/>
          <w:i/>
          <w:noProof/>
          <w:sz w:val="20"/>
          <w:szCs w:val="20"/>
        </w:rPr>
        <w:t>la mathématique</w:t>
      </w:r>
      <w:r w:rsidRPr="00167575">
        <w:rPr>
          <w:rFonts w:ascii="Garamond" w:hAnsi="Garamond" w:cs="Courier New"/>
          <w:noProof/>
          <w:sz w:val="20"/>
          <w:szCs w:val="20"/>
        </w:rPr>
        <w:t xml:space="preserve">, ça suffit à ce que ça se défende. </w:t>
      </w:r>
    </w:p>
    <w:p w:rsidR="006070D1" w:rsidRDefault="006070D1">
      <w:pPr>
        <w:rPr>
          <w:rFonts w:ascii="Garamond" w:hAnsi="Garamond" w:cs="Courier New"/>
          <w:noProof/>
          <w:sz w:val="20"/>
          <w:szCs w:val="20"/>
        </w:rPr>
      </w:pPr>
    </w:p>
    <w:p w:rsidR="00EA6F70"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Même si </w:t>
      </w:r>
      <w:r w:rsidR="00EA6F70" w:rsidRPr="00167575">
        <w:rPr>
          <w:rFonts w:ascii="Garamond" w:hAnsi="Garamond"/>
          <w:i/>
          <w:noProof/>
          <w:sz w:val="20"/>
          <w:szCs w:val="20"/>
        </w:rPr>
        <w:t>Cantor a tort</w:t>
      </w:r>
      <w:r w:rsidRPr="00167575">
        <w:rPr>
          <w:rFonts w:ascii="Garamond" w:hAnsi="Garamond" w:cs="Courier New"/>
          <w:noProof/>
          <w:sz w:val="20"/>
          <w:szCs w:val="20"/>
        </w:rPr>
        <w:t xml:space="preserve"> du point de vue de ceux qui décrè</w:t>
      </w:r>
      <w:r w:rsidRPr="00167575">
        <w:rPr>
          <w:rFonts w:ascii="Garamond" w:hAnsi="Garamond" w:cs="Courier New"/>
          <w:noProof/>
          <w:sz w:val="20"/>
          <w:szCs w:val="20"/>
        </w:rPr>
        <w:softHyphen/>
        <w:t>tent</w:t>
      </w:r>
      <w:r w:rsidR="00EA6F70"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r w:rsidRPr="006070D1">
        <w:rPr>
          <w:rFonts w:ascii="Garamond" w:hAnsi="Garamond" w:cs="Courier New"/>
          <w:i/>
          <w:noProof/>
          <w:sz w:val="20"/>
          <w:szCs w:val="20"/>
        </w:rPr>
        <w:t>on ne sait pourquoi</w:t>
      </w:r>
      <w:r w:rsidR="00EA6F70" w:rsidRPr="00167575">
        <w:rPr>
          <w:rFonts w:ascii="Garamond" w:hAnsi="Garamond" w:cs="Courier New"/>
          <w:noProof/>
          <w:sz w:val="20"/>
          <w:szCs w:val="20"/>
        </w:rPr>
        <w:t xml:space="preserve"> -</w:t>
      </w:r>
      <w:r w:rsidRPr="00167575">
        <w:rPr>
          <w:rFonts w:ascii="Garamond" w:hAnsi="Garamond" w:cs="Courier New"/>
          <w:noProof/>
          <w:sz w:val="20"/>
          <w:szCs w:val="20"/>
        </w:rPr>
        <w:t xml:space="preserve"> que </w:t>
      </w:r>
      <w:r w:rsidRPr="00167575">
        <w:rPr>
          <w:rFonts w:ascii="Garamond" w:hAnsi="Garamond"/>
          <w:i/>
          <w:noProof/>
          <w:color w:val="0000CC"/>
          <w:sz w:val="20"/>
          <w:szCs w:val="20"/>
        </w:rPr>
        <w:t>le nombre</w:t>
      </w:r>
      <w:r w:rsidRPr="00167575">
        <w:rPr>
          <w:rFonts w:ascii="Garamond" w:hAnsi="Garamond" w:cs="Courier New"/>
          <w:noProof/>
          <w:sz w:val="20"/>
          <w:szCs w:val="20"/>
        </w:rPr>
        <w:t>, ils savent ce que c'est</w:t>
      </w:r>
      <w:r w:rsidR="00EA6F70" w:rsidRPr="00167575">
        <w:rPr>
          <w:rFonts w:ascii="Garamond" w:hAnsi="Garamond" w:cs="Courier New"/>
          <w:noProof/>
          <w:sz w:val="20"/>
          <w:szCs w:val="20"/>
        </w:rPr>
        <w:t> :</w:t>
      </w:r>
      <w:r w:rsidRPr="00167575">
        <w:rPr>
          <w:rFonts w:ascii="Garamond" w:hAnsi="Garamond" w:cs="Courier New"/>
          <w:noProof/>
          <w:sz w:val="20"/>
          <w:szCs w:val="20"/>
        </w:rPr>
        <w:t xml:space="preserve"> </w:t>
      </w:r>
    </w:p>
    <w:p w:rsidR="00EA6F70" w:rsidRPr="00167575" w:rsidRDefault="0069013E">
      <w:pPr>
        <w:rPr>
          <w:rFonts w:ascii="Garamond" w:hAnsi="Garamond" w:cs="Courier New"/>
          <w:noProof/>
          <w:sz w:val="20"/>
          <w:szCs w:val="20"/>
        </w:rPr>
      </w:pPr>
      <w:r w:rsidRPr="00167575">
        <w:rPr>
          <w:rFonts w:ascii="Garamond" w:hAnsi="Garamond"/>
          <w:i/>
          <w:noProof/>
          <w:sz w:val="20"/>
          <w:szCs w:val="20"/>
        </w:rPr>
        <w:t>toute l'histoire des mathématiques</w:t>
      </w:r>
      <w:r w:rsidRPr="00167575">
        <w:rPr>
          <w:rFonts w:ascii="Garamond" w:hAnsi="Garamond" w:cs="Courier New"/>
          <w:noProof/>
          <w:sz w:val="20"/>
          <w:szCs w:val="20"/>
        </w:rPr>
        <w:t xml:space="preserve"> bien avant </w:t>
      </w:r>
      <w:r w:rsidR="00EA6F70" w:rsidRPr="00167575">
        <w:rPr>
          <w:rFonts w:ascii="Garamond" w:hAnsi="Garamond" w:cs="Courier New"/>
          <w:noProof/>
          <w:sz w:val="20"/>
          <w:szCs w:val="20"/>
        </w:rPr>
        <w:t>CANTOR</w:t>
      </w:r>
      <w:r w:rsidRPr="00167575">
        <w:rPr>
          <w:rFonts w:ascii="Garamond" w:hAnsi="Garamond" w:cs="Courier New"/>
          <w:noProof/>
          <w:sz w:val="20"/>
          <w:szCs w:val="20"/>
        </w:rPr>
        <w:t xml:space="preserve"> a démontré qu'il n'y a pas de lieu où il soit démontrable, </w:t>
      </w:r>
    </w:p>
    <w:p w:rsidR="00BC14B6" w:rsidRPr="00167575" w:rsidRDefault="0019494A" w:rsidP="006070D1">
      <w:pPr>
        <w:rPr>
          <w:rFonts w:ascii="Garamond" w:hAnsi="Garamond" w:cs="Courier New"/>
          <w:noProof/>
          <w:sz w:val="20"/>
          <w:szCs w:val="20"/>
        </w:rPr>
      </w:pPr>
      <w:r w:rsidRPr="00167575">
        <w:rPr>
          <w:rFonts w:ascii="Garamond" w:hAnsi="Garamond" w:cs="Courier New"/>
          <w:noProof/>
          <w:sz w:val="20"/>
          <w:szCs w:val="20"/>
        </w:rPr>
        <w:t>qu’</w:t>
      </w:r>
      <w:r w:rsidR="0069013E" w:rsidRPr="00167575">
        <w:rPr>
          <w:rFonts w:ascii="Garamond" w:hAnsi="Garamond" w:cs="Courier New"/>
          <w:noProof/>
          <w:sz w:val="20"/>
          <w:szCs w:val="20"/>
        </w:rPr>
        <w:t>il n'y a pas de lieu où il soit plus vrai</w:t>
      </w:r>
      <w:r w:rsidR="00EA6F70" w:rsidRPr="00167575">
        <w:rPr>
          <w:rFonts w:ascii="Garamond" w:hAnsi="Garamond" w:cs="Courier New"/>
          <w:noProof/>
          <w:sz w:val="20"/>
          <w:szCs w:val="20"/>
        </w:rPr>
        <w:t>,</w:t>
      </w:r>
      <w:r w:rsidR="0069013E" w:rsidRPr="00167575">
        <w:rPr>
          <w:rFonts w:ascii="Garamond" w:hAnsi="Garamond" w:cs="Courier New"/>
          <w:noProof/>
          <w:sz w:val="20"/>
          <w:szCs w:val="20"/>
        </w:rPr>
        <w:t xml:space="preserve"> que </w:t>
      </w:r>
      <w:r w:rsidR="00EA6F70" w:rsidRPr="00167575">
        <w:rPr>
          <w:rFonts w:ascii="Garamond" w:hAnsi="Garamond" w:cs="Courier New"/>
          <w:noProof/>
          <w:sz w:val="20"/>
          <w:szCs w:val="20"/>
        </w:rPr>
        <w:t>« </w:t>
      </w:r>
      <w:r w:rsidR="0069013E" w:rsidRPr="00167575">
        <w:rPr>
          <w:rFonts w:ascii="Garamond" w:hAnsi="Garamond"/>
          <w:i/>
          <w:noProof/>
          <w:color w:val="0000CC"/>
          <w:sz w:val="20"/>
          <w:szCs w:val="20"/>
        </w:rPr>
        <w:t>l'impossible c'est le réel</w:t>
      </w:r>
      <w:r w:rsidR="00EA6F70" w:rsidRPr="00167575">
        <w:rPr>
          <w:rFonts w:ascii="Garamond" w:hAnsi="Garamond" w:cs="Courier New"/>
          <w:noProof/>
          <w:sz w:val="20"/>
          <w:szCs w:val="20"/>
        </w:rPr>
        <w:t> »</w:t>
      </w:r>
      <w:r w:rsidR="006070D1">
        <w:rPr>
          <w:rFonts w:ascii="Garamond" w:hAnsi="Garamond" w:cs="Courier New"/>
          <w:noProof/>
          <w:sz w:val="20"/>
          <w:szCs w:val="20"/>
        </w:rPr>
        <w:t xml:space="preserve">. </w:t>
      </w:r>
      <w:r w:rsidR="0069013E" w:rsidRPr="00167575">
        <w:rPr>
          <w:rFonts w:ascii="Garamond" w:hAnsi="Garamond" w:cs="Courier New"/>
          <w:noProof/>
          <w:sz w:val="20"/>
          <w:szCs w:val="20"/>
        </w:rPr>
        <w:t>Ça a commencé aux Pythagoriciens à qui</w:t>
      </w:r>
      <w:r w:rsidR="00BC14B6" w:rsidRPr="00167575">
        <w:rPr>
          <w:rFonts w:ascii="Garamond" w:hAnsi="Garamond" w:cs="Courier New"/>
          <w:noProof/>
          <w:sz w:val="20"/>
          <w:szCs w:val="20"/>
        </w:rPr>
        <w:t xml:space="preserve"> </w:t>
      </w:r>
      <w:r w:rsidR="0069013E" w:rsidRPr="00167575">
        <w:rPr>
          <w:rFonts w:ascii="Garamond" w:hAnsi="Garamond" w:cs="Courier New"/>
          <w:noProof/>
          <w:sz w:val="20"/>
          <w:szCs w:val="20"/>
        </w:rPr>
        <w:t>un jour</w:t>
      </w:r>
      <w:r w:rsidR="006070D1">
        <w:rPr>
          <w:rFonts w:ascii="Garamond" w:hAnsi="Garamond" w:cs="Courier New"/>
          <w:noProof/>
          <w:sz w:val="20"/>
          <w:szCs w:val="20"/>
        </w:rPr>
        <w:t xml:space="preserve"> </w:t>
      </w:r>
      <w:r w:rsidR="0069013E" w:rsidRPr="00167575">
        <w:rPr>
          <w:rFonts w:ascii="Garamond" w:hAnsi="Garamond" w:cs="Courier New"/>
          <w:noProof/>
          <w:sz w:val="20"/>
          <w:szCs w:val="20"/>
        </w:rPr>
        <w:t>a été asséné</w:t>
      </w:r>
      <w:r w:rsidRPr="00167575">
        <w:rPr>
          <w:rFonts w:ascii="Garamond" w:hAnsi="Garamond" w:cs="Courier New"/>
          <w:noProof/>
          <w:sz w:val="20"/>
          <w:szCs w:val="20"/>
        </w:rPr>
        <w:t xml:space="preserve"> ce fait patent</w:t>
      </w:r>
      <w:r w:rsidR="006070D1">
        <w:rPr>
          <w:rFonts w:ascii="Garamond" w:hAnsi="Garamond" w:cs="Courier New"/>
          <w:noProof/>
          <w:sz w:val="20"/>
          <w:szCs w:val="20"/>
        </w:rPr>
        <w:t xml:space="preserve"> - </w:t>
      </w:r>
      <w:r w:rsidR="0069013E" w:rsidRPr="00167575">
        <w:rPr>
          <w:rFonts w:ascii="Garamond" w:hAnsi="Garamond" w:cs="Courier New"/>
          <w:noProof/>
          <w:sz w:val="20"/>
          <w:szCs w:val="20"/>
        </w:rPr>
        <w:t>qu'ils devaient bien savoir, parce qu'il ne faut pas non plus les prendre pour des bébés</w:t>
      </w:r>
      <w:r w:rsidR="006070D1">
        <w:rPr>
          <w:rFonts w:ascii="Garamond" w:hAnsi="Garamond" w:cs="Courier New"/>
          <w:noProof/>
          <w:sz w:val="20"/>
          <w:szCs w:val="20"/>
        </w:rPr>
        <w:t xml:space="preserve"> -</w:t>
      </w:r>
    </w:p>
    <w:p w:rsidR="00BC14B6"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que </w:t>
      </w:r>
      <w:r w:rsidR="006070D1" w:rsidRPr="006070D1">
        <w:rPr>
          <w:rFonts w:ascii="MS Mincho" w:eastAsia="MS Mincho" w:hAnsi="MS Mincho" w:cs="Courier New"/>
          <w:noProof/>
          <w:sz w:val="20"/>
          <w:szCs w:val="20"/>
        </w:rPr>
        <w:t>√</w:t>
      </w:r>
      <w:r w:rsidR="006070D1">
        <w:rPr>
          <w:rFonts w:ascii="Garamond" w:hAnsi="Garamond" w:cs="Courier New"/>
          <w:noProof/>
          <w:sz w:val="20"/>
          <w:szCs w:val="20"/>
        </w:rPr>
        <w:t xml:space="preserve">2 </w:t>
      </w:r>
      <w:r w:rsidRPr="00167575">
        <w:rPr>
          <w:rFonts w:ascii="Garamond" w:hAnsi="Garamond" w:cs="Courier New"/>
          <w:noProof/>
          <w:sz w:val="20"/>
          <w:szCs w:val="20"/>
        </w:rPr>
        <w:t>n'</w:t>
      </w:r>
      <w:r w:rsidR="0019494A" w:rsidRPr="00167575">
        <w:rPr>
          <w:rFonts w:ascii="Garamond" w:hAnsi="Garamond" w:cs="Courier New"/>
          <w:noProof/>
          <w:sz w:val="20"/>
          <w:szCs w:val="20"/>
        </w:rPr>
        <w:t>est</w:t>
      </w:r>
      <w:r w:rsidRPr="00167575">
        <w:rPr>
          <w:rFonts w:ascii="Garamond" w:hAnsi="Garamond" w:cs="Courier New"/>
          <w:noProof/>
          <w:sz w:val="20"/>
          <w:szCs w:val="20"/>
        </w:rPr>
        <w:t xml:space="preserve"> pas commensurable. </w:t>
      </w:r>
    </w:p>
    <w:p w:rsidR="009667D8" w:rsidRPr="00167575" w:rsidRDefault="009667D8">
      <w:pPr>
        <w:rPr>
          <w:rFonts w:ascii="Garamond" w:hAnsi="Garamond" w:cs="Courier New"/>
          <w:noProof/>
          <w:sz w:val="20"/>
          <w:szCs w:val="20"/>
        </w:rPr>
      </w:pPr>
    </w:p>
    <w:p w:rsidR="006070D1" w:rsidRDefault="0069013E">
      <w:pPr>
        <w:rPr>
          <w:rFonts w:ascii="Garamond" w:hAnsi="Garamond" w:cs="Courier New"/>
          <w:noProof/>
          <w:sz w:val="20"/>
          <w:szCs w:val="20"/>
        </w:rPr>
      </w:pPr>
      <w:r w:rsidRPr="00167575">
        <w:rPr>
          <w:rFonts w:ascii="Garamond" w:hAnsi="Garamond" w:cs="Courier New"/>
          <w:noProof/>
          <w:sz w:val="20"/>
          <w:szCs w:val="20"/>
        </w:rPr>
        <w:t>C'est repris par des philo</w:t>
      </w:r>
      <w:r w:rsidRPr="00167575">
        <w:rPr>
          <w:rFonts w:ascii="Garamond" w:hAnsi="Garamond" w:cs="Courier New"/>
          <w:noProof/>
          <w:sz w:val="20"/>
          <w:szCs w:val="20"/>
        </w:rPr>
        <w:softHyphen/>
        <w:t xml:space="preserve">sophes, et ce n'est pas parce que ça nous est parvenu par le </w:t>
      </w:r>
      <w:r w:rsidRPr="00167575">
        <w:rPr>
          <w:rFonts w:ascii="Garamond" w:hAnsi="Garamond"/>
          <w:i/>
          <w:noProof/>
          <w:sz w:val="20"/>
          <w:szCs w:val="20"/>
        </w:rPr>
        <w:t>Théétète</w:t>
      </w:r>
      <w:r w:rsidRPr="00167575">
        <w:rPr>
          <w:rFonts w:ascii="Garamond" w:hAnsi="Garamond" w:cs="Courier New"/>
          <w:noProof/>
          <w:sz w:val="20"/>
          <w:szCs w:val="20"/>
        </w:rPr>
        <w:t xml:space="preserve"> qu'il faut croire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w:t>
      </w:r>
      <w:r w:rsidRPr="006070D1">
        <w:rPr>
          <w:rFonts w:ascii="Garamond" w:hAnsi="Garamond" w:cs="Courier New"/>
          <w:i/>
          <w:noProof/>
          <w:sz w:val="20"/>
          <w:szCs w:val="20"/>
        </w:rPr>
        <w:t>les mathémati</w:t>
      </w:r>
      <w:r w:rsidR="0019494A" w:rsidRPr="006070D1">
        <w:rPr>
          <w:rFonts w:ascii="Garamond" w:hAnsi="Garamond" w:cs="Courier New"/>
          <w:i/>
          <w:noProof/>
          <w:sz w:val="20"/>
          <w:szCs w:val="20"/>
        </w:rPr>
        <w:t>cien</w:t>
      </w:r>
      <w:r w:rsidRPr="006070D1">
        <w:rPr>
          <w:rFonts w:ascii="Garamond" w:hAnsi="Garamond" w:cs="Courier New"/>
          <w:i/>
          <w:noProof/>
          <w:sz w:val="20"/>
          <w:szCs w:val="20"/>
        </w:rPr>
        <w:t>s de l'époque</w:t>
      </w:r>
      <w:r w:rsidRPr="00167575">
        <w:rPr>
          <w:rFonts w:ascii="Garamond" w:hAnsi="Garamond" w:cs="Courier New"/>
          <w:noProof/>
          <w:sz w:val="20"/>
          <w:szCs w:val="20"/>
        </w:rPr>
        <w:t xml:space="preserve"> n'étaient pas à la hauteur et incapables de répondre, que justement de s'apercevoir </w:t>
      </w:r>
      <w:r w:rsidR="006070D1">
        <w:rPr>
          <w:rFonts w:ascii="Garamond" w:hAnsi="Garamond" w:cs="Courier New"/>
          <w:noProof/>
          <w:sz w:val="20"/>
          <w:szCs w:val="20"/>
        </w:rPr>
        <w:t xml:space="preserve">                    </w:t>
      </w:r>
      <w:r w:rsidRPr="00167575">
        <w:rPr>
          <w:rFonts w:ascii="Garamond" w:hAnsi="Garamond" w:cs="Courier New"/>
          <w:noProof/>
          <w:sz w:val="20"/>
          <w:szCs w:val="20"/>
        </w:rPr>
        <w:t>que de ce que l'incommensurable exis</w:t>
      </w:r>
      <w:r w:rsidRPr="00167575">
        <w:rPr>
          <w:rFonts w:ascii="Garamond" w:hAnsi="Garamond" w:cs="Courier New"/>
          <w:noProof/>
          <w:sz w:val="20"/>
          <w:szCs w:val="20"/>
        </w:rPr>
        <w:softHyphen/>
        <w:t xml:space="preserve">tait, on commençait à se poser la question de ce que c'était que </w:t>
      </w:r>
      <w:r w:rsidR="00BC14B6" w:rsidRPr="00167575">
        <w:rPr>
          <w:rFonts w:ascii="Garamond" w:hAnsi="Garamond"/>
          <w:i/>
          <w:noProof/>
          <w:color w:val="0000CC"/>
          <w:sz w:val="20"/>
          <w:szCs w:val="20"/>
        </w:rPr>
        <w:t>le nombre</w:t>
      </w:r>
      <w:r w:rsidRPr="00167575">
        <w:rPr>
          <w:rFonts w:ascii="Garamond" w:hAnsi="Garamond" w:cs="Courier New"/>
          <w:noProof/>
          <w:sz w:val="20"/>
          <w:szCs w:val="20"/>
        </w:rPr>
        <w:t>.</w:t>
      </w:r>
    </w:p>
    <w:p w:rsidR="00BC14B6" w:rsidRPr="00167575" w:rsidRDefault="0069013E">
      <w:pPr>
        <w:rPr>
          <w:rFonts w:ascii="Garamond" w:hAnsi="Garamond" w:cs="Courier New"/>
          <w:noProof/>
          <w:sz w:val="20"/>
          <w:szCs w:val="20"/>
        </w:rPr>
      </w:pPr>
      <w:r w:rsidRPr="00167575">
        <w:rPr>
          <w:rFonts w:ascii="Garamond" w:hAnsi="Garamond" w:cs="Courier New"/>
          <w:noProof/>
          <w:sz w:val="20"/>
          <w:szCs w:val="20"/>
        </w:rPr>
        <w:t>Je ne vais pas vous faire toute cette histoire</w:t>
      </w:r>
      <w:r w:rsidR="00BC14B6" w:rsidRPr="00167575">
        <w:rPr>
          <w:rFonts w:ascii="Garamond" w:hAnsi="Garamond" w:cs="Courier New"/>
          <w:noProof/>
          <w:sz w:val="20"/>
          <w:szCs w:val="20"/>
        </w:rPr>
        <w:t> !</w:t>
      </w:r>
      <w:r w:rsidRPr="00167575">
        <w:rPr>
          <w:rFonts w:ascii="Garamond" w:hAnsi="Garamond" w:cs="Courier New"/>
          <w:noProof/>
          <w:sz w:val="20"/>
          <w:szCs w:val="20"/>
        </w:rPr>
        <w:t xml:space="preserve"> </w:t>
      </w:r>
    </w:p>
    <w:p w:rsidR="006070D1" w:rsidRDefault="006070D1">
      <w:pPr>
        <w:rPr>
          <w:rFonts w:ascii="Garamond" w:hAnsi="Garamond" w:cs="Courier New"/>
          <w:noProof/>
          <w:sz w:val="20"/>
          <w:szCs w:val="20"/>
        </w:rPr>
      </w:pPr>
    </w:p>
    <w:p w:rsidR="0069013E" w:rsidRPr="00167575" w:rsidRDefault="00BC14B6" w:rsidP="006070D1">
      <w:pPr>
        <w:rPr>
          <w:rFonts w:ascii="Garamond" w:hAnsi="Garamond" w:cs="Courier New"/>
          <w:noProof/>
          <w:sz w:val="20"/>
          <w:szCs w:val="20"/>
        </w:rPr>
      </w:pPr>
      <w:r w:rsidRPr="00167575">
        <w:rPr>
          <w:rFonts w:ascii="Garamond" w:hAnsi="Garamond" w:cs="Courier New"/>
          <w:noProof/>
          <w:sz w:val="20"/>
          <w:szCs w:val="20"/>
        </w:rPr>
        <w:t>I</w:t>
      </w:r>
      <w:r w:rsidR="0069013E" w:rsidRPr="00167575">
        <w:rPr>
          <w:rFonts w:ascii="Garamond" w:hAnsi="Garamond" w:cs="Courier New"/>
          <w:noProof/>
          <w:sz w:val="20"/>
          <w:szCs w:val="20"/>
        </w:rPr>
        <w:t xml:space="preserve">l y a une certaine affaire de </w:t>
      </w:r>
      <w:r w:rsidR="006070D1" w:rsidRPr="006070D1">
        <w:rPr>
          <w:rFonts w:ascii="MS Mincho" w:eastAsia="MS Mincho" w:hAnsi="MS Mincho" w:cs="Courier New"/>
          <w:noProof/>
          <w:sz w:val="20"/>
          <w:szCs w:val="20"/>
        </w:rPr>
        <w:t>√</w:t>
      </w:r>
      <w:r w:rsidR="006070D1">
        <w:rPr>
          <w:rFonts w:ascii="Garamond" w:hAnsi="Garamond" w:cs="Courier New"/>
          <w:noProof/>
          <w:sz w:val="20"/>
          <w:szCs w:val="20"/>
        </w:rPr>
        <w:t>-1</w:t>
      </w:r>
      <w:r w:rsidR="0069013E" w:rsidRPr="00167575">
        <w:rPr>
          <w:rFonts w:ascii="Garamond" w:hAnsi="Garamond" w:cs="Courier New"/>
          <w:noProof/>
          <w:sz w:val="20"/>
          <w:szCs w:val="20"/>
        </w:rPr>
        <w:t xml:space="preserve">, qu'on a appelé depuis, on ne sait pourquoi, </w:t>
      </w:r>
      <w:r w:rsidR="0069013E" w:rsidRPr="00167575">
        <w:rPr>
          <w:rFonts w:ascii="Garamond" w:hAnsi="Garamond"/>
          <w:i/>
          <w:noProof/>
          <w:color w:val="0000CC"/>
          <w:sz w:val="20"/>
          <w:szCs w:val="20"/>
        </w:rPr>
        <w:t>imaginaire</w:t>
      </w:r>
      <w:r w:rsidR="0069013E" w:rsidRPr="00167575">
        <w:rPr>
          <w:rFonts w:ascii="Garamond" w:hAnsi="Garamond" w:cs="Courier New"/>
          <w:noProof/>
          <w:sz w:val="20"/>
          <w:szCs w:val="20"/>
        </w:rPr>
        <w:t xml:space="preserve">. Il n'y a rien de moins </w:t>
      </w:r>
      <w:r w:rsidRPr="00167575">
        <w:rPr>
          <w:rFonts w:ascii="Garamond" w:hAnsi="Garamond"/>
          <w:i/>
          <w:noProof/>
          <w:color w:val="0000CC"/>
          <w:sz w:val="20"/>
          <w:szCs w:val="20"/>
        </w:rPr>
        <w:t>imaginaire</w:t>
      </w:r>
      <w:r w:rsidR="0069013E" w:rsidRPr="00167575">
        <w:rPr>
          <w:rFonts w:ascii="Garamond" w:hAnsi="Garamond" w:cs="Courier New"/>
          <w:noProof/>
          <w:sz w:val="20"/>
          <w:szCs w:val="20"/>
        </w:rPr>
        <w:t xml:space="preserve"> que </w:t>
      </w:r>
      <w:r w:rsidR="006070D1" w:rsidRPr="006070D1">
        <w:rPr>
          <w:rFonts w:ascii="MS Mincho" w:eastAsia="MS Mincho" w:hAnsi="MS Mincho" w:cs="Courier New"/>
          <w:noProof/>
          <w:sz w:val="20"/>
          <w:szCs w:val="20"/>
        </w:rPr>
        <w:t>√</w:t>
      </w:r>
      <w:r w:rsidR="006070D1">
        <w:rPr>
          <w:rFonts w:ascii="Garamond" w:hAnsi="Garamond" w:cs="Courier New"/>
          <w:noProof/>
          <w:sz w:val="20"/>
          <w:szCs w:val="20"/>
        </w:rPr>
        <w:t>-1</w:t>
      </w:r>
      <w:r w:rsidR="0069013E" w:rsidRPr="00167575">
        <w:rPr>
          <w:rFonts w:ascii="Garamond" w:hAnsi="Garamond" w:cs="Courier New"/>
          <w:noProof/>
          <w:sz w:val="20"/>
          <w:szCs w:val="20"/>
        </w:rPr>
        <w:t xml:space="preserve"> comme la suite l'a prouvé, puisque c'est de là qu'est sorti ce qu'on peut appeler le </w:t>
      </w:r>
      <w:r w:rsidR="0069013E" w:rsidRPr="00167575">
        <w:rPr>
          <w:rFonts w:ascii="Garamond" w:hAnsi="Garamond"/>
          <w:i/>
          <w:noProof/>
          <w:sz w:val="20"/>
          <w:szCs w:val="20"/>
        </w:rPr>
        <w:t>nombre complexe</w:t>
      </w:r>
      <w:r w:rsidR="0069013E" w:rsidRPr="00167575">
        <w:rPr>
          <w:rFonts w:ascii="Garamond" w:hAnsi="Garamond" w:cs="Courier New"/>
          <w:noProof/>
          <w:sz w:val="20"/>
          <w:szCs w:val="20"/>
        </w:rPr>
        <w:t xml:space="preserve">, c'est-à-dire une choses </w:t>
      </w:r>
      <w:r w:rsidR="00C77965" w:rsidRPr="00167575">
        <w:rPr>
          <w:rFonts w:ascii="Garamond" w:hAnsi="Garamond" w:cs="Courier New"/>
          <w:noProof/>
          <w:sz w:val="20"/>
          <w:szCs w:val="20"/>
        </w:rPr>
        <w:t>d</w:t>
      </w:r>
      <w:r w:rsidR="0069013E" w:rsidRPr="00167575">
        <w:rPr>
          <w:rFonts w:ascii="Garamond" w:hAnsi="Garamond" w:cs="Courier New"/>
          <w:noProof/>
          <w:sz w:val="20"/>
          <w:szCs w:val="20"/>
        </w:rPr>
        <w:t xml:space="preserve">es plus utiles et </w:t>
      </w:r>
      <w:r w:rsidR="00C77965" w:rsidRPr="00167575">
        <w:rPr>
          <w:rFonts w:ascii="Garamond" w:hAnsi="Garamond" w:cs="Courier New"/>
          <w:noProof/>
          <w:sz w:val="20"/>
          <w:szCs w:val="20"/>
        </w:rPr>
        <w:t>d</w:t>
      </w:r>
      <w:r w:rsidR="0069013E" w:rsidRPr="00167575">
        <w:rPr>
          <w:rFonts w:ascii="Garamond" w:hAnsi="Garamond" w:cs="Courier New"/>
          <w:noProof/>
          <w:sz w:val="20"/>
          <w:szCs w:val="20"/>
        </w:rPr>
        <w:t>es plus fécondes qui aient été crées en mathématiques.</w:t>
      </w:r>
    </w:p>
    <w:p w:rsidR="0069013E" w:rsidRPr="00167575" w:rsidRDefault="0069013E">
      <w:pPr>
        <w:rPr>
          <w:rFonts w:ascii="Garamond" w:hAnsi="Garamond" w:cs="Courier New"/>
          <w:noProof/>
          <w:sz w:val="20"/>
          <w:szCs w:val="20"/>
        </w:rPr>
      </w:pPr>
    </w:p>
    <w:p w:rsidR="006070D1" w:rsidRDefault="0069013E">
      <w:pPr>
        <w:rPr>
          <w:rFonts w:ascii="Garamond" w:hAnsi="Garamond" w:cs="Courier New"/>
          <w:noProof/>
          <w:sz w:val="20"/>
          <w:szCs w:val="20"/>
        </w:rPr>
      </w:pPr>
      <w:r w:rsidRPr="00167575">
        <w:rPr>
          <w:rFonts w:ascii="Garamond" w:hAnsi="Garamond" w:cs="Courier New"/>
          <w:noProof/>
          <w:sz w:val="20"/>
          <w:szCs w:val="20"/>
        </w:rPr>
        <w:t>Bref, plus se fait d'objections à ce qu'il en est de cette entrée par l'</w:t>
      </w:r>
      <w:r w:rsidRPr="00167575">
        <w:rPr>
          <w:rFonts w:ascii="Garamond" w:hAnsi="Garamond"/>
          <w:i/>
          <w:noProof/>
          <w:color w:val="0000CC"/>
          <w:sz w:val="20"/>
          <w:szCs w:val="20"/>
        </w:rPr>
        <w:t>Un</w:t>
      </w:r>
      <w:r w:rsidRPr="00167575">
        <w:rPr>
          <w:rFonts w:ascii="Garamond" w:hAnsi="Garamond" w:cs="Courier New"/>
          <w:noProof/>
          <w:sz w:val="20"/>
          <w:szCs w:val="20"/>
        </w:rPr>
        <w:t xml:space="preserve">, c'est-à-dire par </w:t>
      </w:r>
      <w:r w:rsidRPr="00167575">
        <w:rPr>
          <w:rFonts w:ascii="Garamond" w:hAnsi="Garamond"/>
          <w:i/>
          <w:noProof/>
          <w:sz w:val="20"/>
          <w:szCs w:val="20"/>
        </w:rPr>
        <w:t>le nombre entier</w:t>
      </w:r>
      <w:r w:rsidRPr="00167575">
        <w:rPr>
          <w:rFonts w:ascii="Garamond" w:hAnsi="Garamond" w:cs="Courier New"/>
          <w:noProof/>
          <w:sz w:val="20"/>
          <w:szCs w:val="20"/>
        </w:rPr>
        <w:t xml:space="preserve">, </w:t>
      </w:r>
    </w:p>
    <w:p w:rsidR="0042152F" w:rsidRPr="00167575" w:rsidRDefault="0069013E">
      <w:pPr>
        <w:rPr>
          <w:rFonts w:ascii="Garamond" w:hAnsi="Garamond" w:cs="Courier New"/>
          <w:noProof/>
          <w:sz w:val="20"/>
          <w:szCs w:val="20"/>
        </w:rPr>
      </w:pPr>
      <w:r w:rsidRPr="00167575">
        <w:rPr>
          <w:rFonts w:ascii="Garamond" w:hAnsi="Garamond" w:cs="Courier New"/>
          <w:noProof/>
          <w:sz w:val="20"/>
          <w:szCs w:val="20"/>
        </w:rPr>
        <w:t>plus il se démontre que c'est justement de l'</w:t>
      </w:r>
      <w:r w:rsidRPr="00167575">
        <w:rPr>
          <w:rFonts w:ascii="Garamond" w:hAnsi="Garamond"/>
          <w:i/>
          <w:noProof/>
          <w:color w:val="0000CC"/>
          <w:sz w:val="20"/>
          <w:szCs w:val="20"/>
        </w:rPr>
        <w:t>impossible</w:t>
      </w:r>
      <w:r w:rsidRPr="00167575">
        <w:rPr>
          <w:rFonts w:ascii="Garamond" w:hAnsi="Garamond" w:cs="Courier New"/>
          <w:noProof/>
          <w:sz w:val="20"/>
          <w:szCs w:val="20"/>
        </w:rPr>
        <w:t xml:space="preserve"> qu'en mathématique s'engendre le </w:t>
      </w:r>
      <w:r w:rsidR="0042152F" w:rsidRPr="00167575">
        <w:rPr>
          <w:rFonts w:ascii="Garamond" w:hAnsi="Garamond"/>
          <w:i/>
          <w:noProof/>
          <w:color w:val="0000CC"/>
          <w:sz w:val="20"/>
          <w:szCs w:val="20"/>
        </w:rPr>
        <w:t>R</w:t>
      </w:r>
      <w:r w:rsidRPr="00167575">
        <w:rPr>
          <w:rFonts w:ascii="Garamond" w:hAnsi="Garamond"/>
          <w:i/>
          <w:noProof/>
          <w:color w:val="0000CC"/>
          <w:sz w:val="20"/>
          <w:szCs w:val="20"/>
        </w:rPr>
        <w:t>éel</w:t>
      </w:r>
      <w:r w:rsidRPr="00167575">
        <w:rPr>
          <w:rFonts w:ascii="Garamond" w:hAnsi="Garamond" w:cs="Courier New"/>
          <w:noProof/>
          <w:sz w:val="20"/>
          <w:szCs w:val="20"/>
        </w:rPr>
        <w:t xml:space="preserve">. </w:t>
      </w:r>
    </w:p>
    <w:p w:rsidR="0042152F" w:rsidRPr="00167575" w:rsidRDefault="0042152F">
      <w:pPr>
        <w:rPr>
          <w:rFonts w:ascii="Garamond" w:hAnsi="Garamond" w:cs="Courier New"/>
          <w:noProof/>
          <w:sz w:val="20"/>
          <w:szCs w:val="20"/>
        </w:rPr>
      </w:pPr>
    </w:p>
    <w:p w:rsidR="0042152F" w:rsidRPr="00167575" w:rsidRDefault="00C77965">
      <w:pPr>
        <w:rPr>
          <w:rFonts w:ascii="Garamond" w:hAnsi="Garamond" w:cs="Courier New"/>
          <w:noProof/>
          <w:sz w:val="20"/>
          <w:szCs w:val="20"/>
        </w:rPr>
      </w:pPr>
      <w:r w:rsidRPr="00167575">
        <w:rPr>
          <w:rFonts w:ascii="Garamond" w:hAnsi="Garamond" w:cs="Courier New"/>
          <w:noProof/>
          <w:sz w:val="20"/>
          <w:szCs w:val="20"/>
        </w:rPr>
        <w:t>C</w:t>
      </w:r>
      <w:r w:rsidR="0069013E" w:rsidRPr="00167575">
        <w:rPr>
          <w:rFonts w:ascii="Garamond" w:hAnsi="Garamond" w:cs="Courier New"/>
          <w:noProof/>
          <w:sz w:val="20"/>
          <w:szCs w:val="20"/>
        </w:rPr>
        <w:t>'est justement de ce que</w:t>
      </w:r>
      <w:r w:rsidR="0042152F"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par </w:t>
      </w:r>
      <w:r w:rsidR="0042152F" w:rsidRPr="00167575">
        <w:rPr>
          <w:rFonts w:ascii="Garamond" w:hAnsi="Garamond" w:cs="Courier New"/>
          <w:noProof/>
          <w:sz w:val="20"/>
          <w:szCs w:val="20"/>
        </w:rPr>
        <w:t>CANTOR -</w:t>
      </w:r>
      <w:r w:rsidR="0069013E" w:rsidRPr="00167575">
        <w:rPr>
          <w:rFonts w:ascii="Garamond" w:hAnsi="Garamond" w:cs="Courier New"/>
          <w:noProof/>
          <w:sz w:val="20"/>
          <w:szCs w:val="20"/>
        </w:rPr>
        <w:t xml:space="preserve"> ait pu être engendré quelque chose</w:t>
      </w:r>
      <w:r w:rsidR="0042152F" w:rsidRPr="00167575">
        <w:rPr>
          <w:rFonts w:ascii="Garamond" w:hAnsi="Garamond" w:cs="Courier New"/>
          <w:noProof/>
          <w:sz w:val="20"/>
          <w:szCs w:val="20"/>
        </w:rPr>
        <w:t>…</w:t>
      </w:r>
    </w:p>
    <w:p w:rsidR="0042152F" w:rsidRPr="00167575" w:rsidRDefault="0069013E" w:rsidP="0042152F">
      <w:pPr>
        <w:ind w:left="708"/>
        <w:rPr>
          <w:rFonts w:ascii="Garamond" w:hAnsi="Garamond" w:cs="Courier New"/>
          <w:noProof/>
          <w:sz w:val="20"/>
          <w:szCs w:val="20"/>
        </w:rPr>
      </w:pPr>
      <w:r w:rsidRPr="00167575">
        <w:rPr>
          <w:rFonts w:ascii="Garamond" w:hAnsi="Garamond" w:cs="Courier New"/>
          <w:noProof/>
          <w:sz w:val="20"/>
          <w:szCs w:val="20"/>
        </w:rPr>
        <w:t xml:space="preserve">qui n'est rien de moins que toute l’œuvre de </w:t>
      </w:r>
      <w:r w:rsidR="0042152F" w:rsidRPr="00167575">
        <w:rPr>
          <w:rFonts w:ascii="Garamond" w:hAnsi="Garamond" w:cs="Courier New"/>
          <w:noProof/>
          <w:sz w:val="20"/>
          <w:szCs w:val="20"/>
        </w:rPr>
        <w:t>RUSSEL</w:t>
      </w:r>
      <w:r w:rsidR="00C77965" w:rsidRPr="00167575">
        <w:rPr>
          <w:rFonts w:ascii="Garamond" w:hAnsi="Garamond" w:cs="Courier New"/>
          <w:noProof/>
          <w:sz w:val="20"/>
          <w:szCs w:val="20"/>
        </w:rPr>
        <w:t>L</w:t>
      </w:r>
      <w:r w:rsidRPr="00167575">
        <w:rPr>
          <w:rFonts w:ascii="Garamond" w:hAnsi="Garamond" w:cs="Courier New"/>
          <w:noProof/>
          <w:sz w:val="20"/>
          <w:szCs w:val="20"/>
        </w:rPr>
        <w:t xml:space="preserve">, voire infiniment d'autres points </w:t>
      </w:r>
      <w:r w:rsidR="006070D1">
        <w:rPr>
          <w:rFonts w:ascii="Garamond" w:hAnsi="Garamond" w:cs="Courier New"/>
          <w:noProof/>
          <w:sz w:val="20"/>
          <w:szCs w:val="20"/>
        </w:rPr>
        <w:t xml:space="preserve">                                                   </w:t>
      </w:r>
      <w:r w:rsidRPr="00167575">
        <w:rPr>
          <w:rFonts w:ascii="Garamond" w:hAnsi="Garamond" w:cs="Courier New"/>
          <w:noProof/>
          <w:sz w:val="20"/>
          <w:szCs w:val="20"/>
        </w:rPr>
        <w:t xml:space="preserve">qui ont été extrêmement féconds dans la </w:t>
      </w:r>
      <w:r w:rsidRPr="00167575">
        <w:rPr>
          <w:rFonts w:ascii="Garamond" w:hAnsi="Garamond"/>
          <w:i/>
          <w:noProof/>
          <w:sz w:val="20"/>
          <w:szCs w:val="20"/>
        </w:rPr>
        <w:t>Théorie des Fonctions</w:t>
      </w:r>
    </w:p>
    <w:p w:rsidR="0069013E" w:rsidRPr="00167575" w:rsidRDefault="0042152F">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il est certain que, au regard du </w:t>
      </w:r>
      <w:r w:rsidRPr="00167575">
        <w:rPr>
          <w:rFonts w:ascii="Garamond" w:hAnsi="Garamond"/>
          <w:i/>
          <w:noProof/>
          <w:color w:val="0000CC"/>
          <w:sz w:val="20"/>
          <w:szCs w:val="20"/>
        </w:rPr>
        <w:t>Réel</w:t>
      </w:r>
      <w:r w:rsidR="0069013E" w:rsidRPr="00167575">
        <w:rPr>
          <w:rFonts w:ascii="Garamond" w:hAnsi="Garamond" w:cs="Courier New"/>
          <w:noProof/>
          <w:sz w:val="20"/>
          <w:szCs w:val="20"/>
        </w:rPr>
        <w:t xml:space="preserve">, c'est </w:t>
      </w:r>
      <w:r w:rsidRPr="00167575">
        <w:rPr>
          <w:rFonts w:ascii="Garamond" w:hAnsi="Garamond" w:cs="Courier New"/>
          <w:noProof/>
          <w:sz w:val="20"/>
          <w:szCs w:val="20"/>
        </w:rPr>
        <w:t>CANTOR</w:t>
      </w:r>
      <w:r w:rsidR="0069013E" w:rsidRPr="00167575">
        <w:rPr>
          <w:rFonts w:ascii="Garamond" w:hAnsi="Garamond" w:cs="Courier New"/>
          <w:noProof/>
          <w:sz w:val="20"/>
          <w:szCs w:val="20"/>
        </w:rPr>
        <w:t xml:space="preserve"> qui est dans le droit fil de ce dont il s'agit.</w:t>
      </w:r>
    </w:p>
    <w:p w:rsidR="0042152F" w:rsidRPr="00167575" w:rsidRDefault="0042152F">
      <w:pPr>
        <w:rPr>
          <w:rFonts w:ascii="Garamond" w:hAnsi="Garamond" w:cs="Courier New"/>
          <w:noProof/>
          <w:sz w:val="20"/>
          <w:szCs w:val="20"/>
        </w:rPr>
      </w:pPr>
    </w:p>
    <w:p w:rsidR="006070D1" w:rsidRDefault="0069013E" w:rsidP="006070D1">
      <w:pPr>
        <w:rPr>
          <w:rFonts w:ascii="Garamond" w:hAnsi="Garamond" w:cs="Courier New"/>
          <w:noProof/>
          <w:sz w:val="20"/>
          <w:szCs w:val="20"/>
        </w:rPr>
      </w:pPr>
      <w:r w:rsidRPr="00167575">
        <w:rPr>
          <w:rFonts w:ascii="Garamond" w:hAnsi="Garamond" w:cs="Courier New"/>
          <w:noProof/>
          <w:sz w:val="20"/>
          <w:szCs w:val="20"/>
        </w:rPr>
        <w:t>Si je vous suggère</w:t>
      </w:r>
      <w:r w:rsidR="006070D1">
        <w:rPr>
          <w:rFonts w:ascii="Garamond" w:hAnsi="Garamond" w:cs="Courier New"/>
          <w:noProof/>
          <w:sz w:val="20"/>
          <w:szCs w:val="20"/>
        </w:rPr>
        <w:t xml:space="preserve"> - </w:t>
      </w:r>
      <w:r w:rsidRPr="00167575">
        <w:rPr>
          <w:rFonts w:ascii="Garamond" w:hAnsi="Garamond" w:cs="Courier New"/>
          <w:noProof/>
          <w:sz w:val="20"/>
          <w:szCs w:val="20"/>
        </w:rPr>
        <w:t>je parle aux psychanalystes</w:t>
      </w:r>
      <w:r w:rsidR="006070D1">
        <w:rPr>
          <w:rFonts w:ascii="Garamond" w:hAnsi="Garamond" w:cs="Courier New"/>
          <w:noProof/>
          <w:sz w:val="20"/>
          <w:szCs w:val="20"/>
        </w:rPr>
        <w:t xml:space="preserve"> - </w:t>
      </w:r>
      <w:r w:rsidRPr="00167575">
        <w:rPr>
          <w:rFonts w:ascii="Garamond" w:hAnsi="Garamond" w:cs="Courier New"/>
          <w:noProof/>
          <w:sz w:val="20"/>
          <w:szCs w:val="20"/>
        </w:rPr>
        <w:t>de vous mettre un peu à cette page, c'est justement pour la raison qu'il y a quelque chose à en tirer dans ce qui est</w:t>
      </w:r>
      <w:r w:rsidR="0042152F" w:rsidRPr="00167575">
        <w:rPr>
          <w:rFonts w:ascii="Garamond" w:hAnsi="Garamond" w:cs="Courier New"/>
          <w:noProof/>
          <w:sz w:val="20"/>
          <w:szCs w:val="20"/>
        </w:rPr>
        <w:t xml:space="preserve"> -</w:t>
      </w:r>
      <w:r w:rsidRPr="00167575">
        <w:rPr>
          <w:rFonts w:ascii="Garamond" w:hAnsi="Garamond" w:cs="Courier New"/>
          <w:noProof/>
          <w:sz w:val="20"/>
          <w:szCs w:val="20"/>
        </w:rPr>
        <w:t xml:space="preserve"> bien sûr</w:t>
      </w:r>
      <w:r w:rsidR="0042152F" w:rsidRPr="00167575">
        <w:rPr>
          <w:rFonts w:ascii="Garamond" w:hAnsi="Garamond" w:cs="Courier New"/>
          <w:noProof/>
          <w:sz w:val="20"/>
          <w:szCs w:val="20"/>
        </w:rPr>
        <w:t xml:space="preserve"> -</w:t>
      </w:r>
      <w:r w:rsidRPr="00167575">
        <w:rPr>
          <w:rFonts w:ascii="Garamond" w:hAnsi="Garamond" w:cs="Courier New"/>
          <w:noProof/>
          <w:sz w:val="20"/>
          <w:szCs w:val="20"/>
        </w:rPr>
        <w:t xml:space="preserve"> votre péché mignon. Je dis ça parce que vous avez affaire à des êtres qui pensent</w:t>
      </w:r>
      <w:r w:rsidR="006070D1">
        <w:rPr>
          <w:rFonts w:ascii="Garamond" w:hAnsi="Garamond" w:cs="Courier New"/>
          <w:noProof/>
          <w:sz w:val="20"/>
          <w:szCs w:val="20"/>
        </w:rPr>
        <w:t>…</w:t>
      </w:r>
    </w:p>
    <w:p w:rsidR="0042152F" w:rsidRPr="00167575" w:rsidRDefault="0069013E" w:rsidP="006070D1">
      <w:pPr>
        <w:ind w:firstLine="708"/>
        <w:rPr>
          <w:rFonts w:ascii="Garamond" w:hAnsi="Garamond" w:cs="Courier New"/>
          <w:noProof/>
          <w:sz w:val="20"/>
          <w:szCs w:val="20"/>
        </w:rPr>
      </w:pPr>
      <w:r w:rsidRPr="00167575">
        <w:rPr>
          <w:rFonts w:ascii="Garamond" w:hAnsi="Garamond" w:cs="Courier New"/>
          <w:noProof/>
          <w:sz w:val="20"/>
          <w:szCs w:val="20"/>
        </w:rPr>
        <w:t>qui pensent bien sûr, parce qu'ils ne peuvent pas faire autrement</w:t>
      </w:r>
    </w:p>
    <w:p w:rsidR="0042152F" w:rsidRPr="00167575" w:rsidRDefault="0042152F">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qui pensent comme </w:t>
      </w:r>
      <w:r w:rsidR="009667D8" w:rsidRPr="00167575">
        <w:rPr>
          <w:rFonts w:ascii="Garamond" w:hAnsi="Garamond" w:cs="Courier New"/>
          <w:noProof/>
          <w:sz w:val="20"/>
          <w:szCs w:val="20"/>
        </w:rPr>
        <w:t>TÉLÉMAQUE</w:t>
      </w:r>
      <w:r w:rsidR="0069013E" w:rsidRPr="00167575">
        <w:rPr>
          <w:rFonts w:ascii="Garamond" w:hAnsi="Garamond" w:cs="Courier New"/>
          <w:noProof/>
          <w:sz w:val="20"/>
          <w:szCs w:val="20"/>
        </w:rPr>
        <w:t xml:space="preserve">, comme tout au moins le </w:t>
      </w:r>
      <w:r w:rsidR="009667D8" w:rsidRPr="00167575">
        <w:rPr>
          <w:rFonts w:ascii="Garamond" w:hAnsi="Garamond" w:cs="Courier New"/>
          <w:noProof/>
          <w:sz w:val="20"/>
          <w:szCs w:val="20"/>
        </w:rPr>
        <w:t>TÉLÉMA</w:t>
      </w:r>
      <w:r w:rsidR="009667D8" w:rsidRPr="00167575">
        <w:rPr>
          <w:rFonts w:ascii="Garamond" w:hAnsi="Garamond" w:cs="Courier New"/>
          <w:noProof/>
          <w:sz w:val="20"/>
          <w:szCs w:val="20"/>
        </w:rPr>
        <w:softHyphen/>
        <w:t>QUE</w:t>
      </w:r>
      <w:r w:rsidR="0069013E" w:rsidRPr="00167575">
        <w:rPr>
          <w:rFonts w:ascii="Garamond" w:hAnsi="Garamond" w:cs="Courier New"/>
          <w:noProof/>
          <w:sz w:val="20"/>
          <w:szCs w:val="20"/>
        </w:rPr>
        <w:t xml:space="preserve"> que décrit Paul-Jean </w:t>
      </w:r>
      <w:r w:rsidRPr="00167575">
        <w:rPr>
          <w:rFonts w:ascii="Garamond" w:hAnsi="Garamond" w:cs="Courier New"/>
          <w:noProof/>
          <w:sz w:val="20"/>
          <w:szCs w:val="20"/>
        </w:rPr>
        <w:t>TOULET</w:t>
      </w:r>
      <w:r w:rsidR="00E46D61" w:rsidRPr="00E46D61">
        <w:rPr>
          <w:rStyle w:val="Appelnotedebasdep"/>
          <w:rFonts w:ascii="Garamond" w:hAnsi="Garamond" w:cs="Courier New"/>
          <w:b/>
          <w:noProof/>
          <w:color w:val="C00000"/>
          <w:sz w:val="20"/>
          <w:szCs w:val="20"/>
        </w:rPr>
        <w:footnoteReference w:id="36"/>
      </w:r>
      <w:r w:rsidR="0069013E"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w:t>
      </w:r>
      <w:r w:rsidR="0042152F" w:rsidRPr="00167575">
        <w:rPr>
          <w:rFonts w:ascii="Garamond" w:hAnsi="Garamond" w:cs="Courier New"/>
          <w:noProof/>
          <w:sz w:val="20"/>
          <w:szCs w:val="20"/>
        </w:rPr>
        <w:t xml:space="preserve"> </w:t>
      </w:r>
      <w:r w:rsidRPr="00167575">
        <w:rPr>
          <w:rFonts w:ascii="Garamond" w:hAnsi="Garamond"/>
          <w:i/>
          <w:noProof/>
          <w:sz w:val="20"/>
          <w:szCs w:val="20"/>
        </w:rPr>
        <w:t>ils pensent à la dépense</w:t>
      </w:r>
      <w:r w:rsidR="0042152F" w:rsidRPr="00167575">
        <w:rPr>
          <w:rFonts w:ascii="Garamond" w:hAnsi="Garamond" w:cs="Courier New"/>
          <w:noProof/>
          <w:sz w:val="20"/>
          <w:szCs w:val="20"/>
        </w:rPr>
        <w:t xml:space="preserve"> </w:t>
      </w:r>
      <w:r w:rsidRPr="00167575">
        <w:rPr>
          <w:rFonts w:ascii="Garamond" w:hAnsi="Garamond" w:cs="Courier New"/>
          <w:noProof/>
          <w:sz w:val="20"/>
          <w:szCs w:val="20"/>
        </w:rPr>
        <w:t>»</w:t>
      </w:r>
      <w:r w:rsidR="0042152F" w:rsidRPr="00167575">
        <w:rPr>
          <w:rFonts w:ascii="Garamond" w:hAnsi="Garamond" w:cs="Courier New"/>
          <w:noProof/>
          <w:sz w:val="20"/>
          <w:szCs w:val="20"/>
        </w:rPr>
        <w:t>.</w:t>
      </w:r>
      <w:r w:rsidRPr="00167575">
        <w:rPr>
          <w:rFonts w:ascii="Garamond" w:hAnsi="Garamond" w:cs="Courier New"/>
          <w:noProof/>
          <w:sz w:val="20"/>
          <w:szCs w:val="20"/>
        </w:rPr>
        <w:t xml:space="preserve"> </w:t>
      </w:r>
      <w:r w:rsidR="0042152F" w:rsidRPr="00167575">
        <w:rPr>
          <w:rFonts w:ascii="Garamond" w:hAnsi="Garamond" w:cs="Courier New"/>
          <w:noProof/>
          <w:sz w:val="20"/>
          <w:szCs w:val="20"/>
        </w:rPr>
        <w:t>E</w:t>
      </w:r>
      <w:r w:rsidRPr="00167575">
        <w:rPr>
          <w:rFonts w:ascii="Garamond" w:hAnsi="Garamond" w:cs="Courier New"/>
          <w:noProof/>
          <w:sz w:val="20"/>
          <w:szCs w:val="20"/>
        </w:rPr>
        <w:t>h bien</w:t>
      </w:r>
      <w:r w:rsidR="0042152F" w:rsidRPr="00167575">
        <w:rPr>
          <w:rFonts w:ascii="Garamond" w:hAnsi="Garamond" w:cs="Courier New"/>
          <w:noProof/>
          <w:sz w:val="20"/>
          <w:szCs w:val="20"/>
        </w:rPr>
        <w:t>,</w:t>
      </w:r>
      <w:r w:rsidRPr="00167575">
        <w:rPr>
          <w:rFonts w:ascii="Garamond" w:hAnsi="Garamond" w:cs="Courier New"/>
          <w:noProof/>
          <w:sz w:val="20"/>
          <w:szCs w:val="20"/>
        </w:rPr>
        <w:t xml:space="preserve"> ce dont il s'agit c'est de savoir si vous, analystes, et ceux que vous conduisez</w:t>
      </w:r>
      <w:r w:rsidR="0042152F" w:rsidRPr="00167575">
        <w:rPr>
          <w:rFonts w:ascii="Garamond" w:hAnsi="Garamond" w:cs="Courier New"/>
          <w:noProof/>
          <w:sz w:val="20"/>
          <w:szCs w:val="20"/>
        </w:rPr>
        <w:t>,</w:t>
      </w:r>
      <w:r w:rsidRPr="00167575">
        <w:rPr>
          <w:rFonts w:ascii="Garamond" w:hAnsi="Garamond" w:cs="Courier New"/>
          <w:noProof/>
          <w:sz w:val="20"/>
          <w:szCs w:val="20"/>
        </w:rPr>
        <w:t xml:space="preserve"> </w:t>
      </w:r>
      <w:r w:rsidRPr="00E46D61">
        <w:rPr>
          <w:rFonts w:ascii="Garamond" w:hAnsi="Garamond" w:cs="Courier New"/>
          <w:i/>
          <w:noProof/>
          <w:sz w:val="20"/>
          <w:szCs w:val="20"/>
        </w:rPr>
        <w:t>dépensent</w:t>
      </w:r>
      <w:r w:rsidRPr="00167575">
        <w:rPr>
          <w:rFonts w:ascii="Garamond" w:hAnsi="Garamond" w:cs="Courier New"/>
          <w:noProof/>
          <w:sz w:val="20"/>
          <w:szCs w:val="20"/>
        </w:rPr>
        <w:t xml:space="preserve"> ou non en vain leur temps.</w:t>
      </w:r>
    </w:p>
    <w:p w:rsidR="0069013E" w:rsidRPr="00167575" w:rsidRDefault="0069013E">
      <w:pPr>
        <w:rPr>
          <w:rFonts w:ascii="Garamond" w:hAnsi="Garamond" w:cs="Courier New"/>
          <w:noProof/>
          <w:sz w:val="20"/>
          <w:szCs w:val="20"/>
        </w:rPr>
      </w:pPr>
    </w:p>
    <w:p w:rsidR="00E750B1" w:rsidRDefault="0069013E" w:rsidP="00E46D61">
      <w:pPr>
        <w:rPr>
          <w:rFonts w:ascii="Garamond" w:hAnsi="Garamond"/>
          <w:noProof/>
          <w:sz w:val="20"/>
          <w:szCs w:val="20"/>
        </w:rPr>
      </w:pPr>
      <w:r w:rsidRPr="00E46D61">
        <w:rPr>
          <w:rFonts w:ascii="Garamond" w:hAnsi="Garamond"/>
          <w:noProof/>
          <w:sz w:val="20"/>
          <w:szCs w:val="20"/>
        </w:rPr>
        <w:t xml:space="preserve">Il est clair qu'à cet égard, le </w:t>
      </w:r>
      <w:r w:rsidRPr="00E46D61">
        <w:rPr>
          <w:rFonts w:ascii="Garamond" w:hAnsi="Garamond"/>
          <w:i/>
          <w:noProof/>
          <w:sz w:val="20"/>
          <w:szCs w:val="20"/>
        </w:rPr>
        <w:t>pathos</w:t>
      </w:r>
      <w:r w:rsidRPr="00E46D61">
        <w:rPr>
          <w:rFonts w:ascii="Garamond" w:hAnsi="Garamond"/>
          <w:noProof/>
          <w:sz w:val="20"/>
          <w:szCs w:val="20"/>
        </w:rPr>
        <w:t xml:space="preserve"> de pensée qui peut pour vous résulter d'une courte initiation</w:t>
      </w:r>
      <w:r w:rsidR="00E46D61">
        <w:rPr>
          <w:rFonts w:ascii="Garamond" w:hAnsi="Garamond"/>
          <w:noProof/>
          <w:sz w:val="20"/>
          <w:szCs w:val="20"/>
        </w:rPr>
        <w:t xml:space="preserve">, </w:t>
      </w:r>
      <w:r w:rsidRPr="00E46D61">
        <w:rPr>
          <w:rFonts w:ascii="Garamond" w:hAnsi="Garamond"/>
          <w:noProof/>
          <w:sz w:val="20"/>
          <w:szCs w:val="20"/>
        </w:rPr>
        <w:t>encore qu'il faut pas non plus</w:t>
      </w:r>
      <w:r w:rsidR="00E46D61">
        <w:rPr>
          <w:rFonts w:ascii="Garamond" w:hAnsi="Garamond"/>
          <w:noProof/>
          <w:sz w:val="20"/>
          <w:szCs w:val="20"/>
        </w:rPr>
        <w:t xml:space="preserve"> </w:t>
      </w:r>
      <w:r w:rsidRPr="00E46D61">
        <w:rPr>
          <w:rFonts w:ascii="Garamond" w:hAnsi="Garamond"/>
          <w:noProof/>
          <w:sz w:val="20"/>
          <w:szCs w:val="20"/>
        </w:rPr>
        <w:t>qu'elle soit trop brève</w:t>
      </w:r>
      <w:r w:rsidR="00E46D61">
        <w:rPr>
          <w:rFonts w:ascii="Garamond" w:hAnsi="Garamond"/>
          <w:noProof/>
          <w:sz w:val="20"/>
          <w:szCs w:val="20"/>
        </w:rPr>
        <w:t xml:space="preserve">, </w:t>
      </w:r>
      <w:r w:rsidRPr="00E46D61">
        <w:rPr>
          <w:rFonts w:ascii="Garamond" w:hAnsi="Garamond"/>
          <w:noProof/>
          <w:sz w:val="20"/>
          <w:szCs w:val="20"/>
        </w:rPr>
        <w:t xml:space="preserve">à </w:t>
      </w:r>
      <w:r w:rsidRPr="00E46D61">
        <w:rPr>
          <w:rFonts w:ascii="Garamond" w:hAnsi="Garamond"/>
          <w:i/>
          <w:noProof/>
          <w:sz w:val="20"/>
          <w:szCs w:val="20"/>
        </w:rPr>
        <w:t>la Théorie des Ensembles</w:t>
      </w:r>
      <w:r w:rsidRPr="00E46D61">
        <w:rPr>
          <w:rFonts w:ascii="Garamond" w:hAnsi="Garamond"/>
          <w:noProof/>
          <w:sz w:val="20"/>
          <w:szCs w:val="20"/>
        </w:rPr>
        <w:t xml:space="preserve">, est quelque chose bien de nature à vous faire réfléchir </w:t>
      </w:r>
    </w:p>
    <w:p w:rsidR="00B95286" w:rsidRPr="00E46D61" w:rsidRDefault="0069013E" w:rsidP="00E46D61">
      <w:pPr>
        <w:rPr>
          <w:rFonts w:ascii="Garamond" w:hAnsi="Garamond"/>
          <w:noProof/>
          <w:sz w:val="20"/>
          <w:szCs w:val="20"/>
        </w:rPr>
      </w:pPr>
      <w:r w:rsidRPr="00E46D61">
        <w:rPr>
          <w:rFonts w:ascii="Garamond" w:hAnsi="Garamond"/>
          <w:noProof/>
          <w:sz w:val="20"/>
          <w:szCs w:val="20"/>
        </w:rPr>
        <w:t>sur des notions comme l'</w:t>
      </w:r>
      <w:r w:rsidRPr="00E46D61">
        <w:rPr>
          <w:rFonts w:ascii="Garamond" w:hAnsi="Garamond"/>
          <w:i/>
          <w:noProof/>
          <w:color w:val="0000CC"/>
          <w:sz w:val="20"/>
          <w:szCs w:val="20"/>
        </w:rPr>
        <w:t>existence</w:t>
      </w:r>
      <w:r w:rsidRPr="00E46D61">
        <w:rPr>
          <w:rFonts w:ascii="Garamond" w:hAnsi="Garamond"/>
          <w:noProof/>
          <w:sz w:val="20"/>
          <w:szCs w:val="20"/>
        </w:rPr>
        <w:t xml:space="preserve">, par exemple. </w:t>
      </w:r>
    </w:p>
    <w:p w:rsidR="00B95286" w:rsidRPr="00E46D61" w:rsidRDefault="00B95286" w:rsidP="00E46D61">
      <w:pPr>
        <w:rPr>
          <w:rFonts w:ascii="Garamond" w:hAnsi="Garamond"/>
          <w:noProof/>
          <w:sz w:val="20"/>
          <w:szCs w:val="20"/>
        </w:rPr>
      </w:pPr>
    </w:p>
    <w:p w:rsidR="00E46D61" w:rsidRDefault="0069013E" w:rsidP="00E46D61">
      <w:pPr>
        <w:rPr>
          <w:rFonts w:ascii="Garamond" w:hAnsi="Garamond"/>
          <w:noProof/>
          <w:sz w:val="20"/>
          <w:szCs w:val="20"/>
        </w:rPr>
      </w:pPr>
      <w:r w:rsidRPr="00E46D61">
        <w:rPr>
          <w:rFonts w:ascii="Garamond" w:hAnsi="Garamond"/>
          <w:noProof/>
          <w:sz w:val="20"/>
          <w:szCs w:val="20"/>
        </w:rPr>
        <w:t>Il est clair qu</w:t>
      </w:r>
      <w:r w:rsidR="00C77965" w:rsidRPr="00E46D61">
        <w:rPr>
          <w:rFonts w:ascii="Garamond" w:hAnsi="Garamond"/>
          <w:noProof/>
          <w:sz w:val="20"/>
          <w:szCs w:val="20"/>
        </w:rPr>
        <w:t>’il</w:t>
      </w:r>
      <w:r w:rsidRPr="00E46D61">
        <w:rPr>
          <w:rFonts w:ascii="Garamond" w:hAnsi="Garamond"/>
          <w:noProof/>
          <w:sz w:val="20"/>
          <w:szCs w:val="20"/>
        </w:rPr>
        <w:t xml:space="preserve"> </w:t>
      </w:r>
      <w:r w:rsidR="00C77965" w:rsidRPr="00E46D61">
        <w:rPr>
          <w:rFonts w:ascii="Garamond" w:hAnsi="Garamond"/>
          <w:noProof/>
          <w:sz w:val="20"/>
          <w:szCs w:val="20"/>
        </w:rPr>
        <w:t>n’y a</w:t>
      </w:r>
      <w:r w:rsidRPr="00E46D61">
        <w:rPr>
          <w:rFonts w:ascii="Garamond" w:hAnsi="Garamond"/>
          <w:noProof/>
          <w:sz w:val="20"/>
          <w:szCs w:val="20"/>
        </w:rPr>
        <w:t xml:space="preserve"> qu'à partir d'une certaine réflexion sur les mathématiques, que </w:t>
      </w:r>
      <w:r w:rsidR="00C77965" w:rsidRPr="00E46D61">
        <w:rPr>
          <w:rFonts w:ascii="Garamond" w:hAnsi="Garamond"/>
          <w:noProof/>
          <w:sz w:val="20"/>
          <w:szCs w:val="20"/>
        </w:rPr>
        <w:t>l'</w:t>
      </w:r>
      <w:r w:rsidR="00C77965" w:rsidRPr="00E46D61">
        <w:rPr>
          <w:rFonts w:ascii="Garamond" w:hAnsi="Garamond"/>
          <w:i/>
          <w:noProof/>
          <w:color w:val="0000CC"/>
          <w:sz w:val="20"/>
          <w:szCs w:val="20"/>
        </w:rPr>
        <w:t>existence</w:t>
      </w:r>
      <w:r w:rsidRPr="00E46D61">
        <w:rPr>
          <w:rFonts w:ascii="Garamond" w:hAnsi="Garamond"/>
          <w:noProof/>
          <w:sz w:val="20"/>
          <w:szCs w:val="20"/>
        </w:rPr>
        <w:t xml:space="preserve"> a pris son sens. </w:t>
      </w:r>
    </w:p>
    <w:p w:rsidR="00B95286" w:rsidRPr="00E46D61" w:rsidRDefault="0069013E" w:rsidP="00E46D61">
      <w:pPr>
        <w:rPr>
          <w:rFonts w:ascii="Garamond" w:hAnsi="Garamond"/>
          <w:noProof/>
          <w:sz w:val="20"/>
          <w:szCs w:val="20"/>
        </w:rPr>
      </w:pPr>
      <w:r w:rsidRPr="00E46D61">
        <w:rPr>
          <w:rFonts w:ascii="Garamond" w:hAnsi="Garamond"/>
          <w:noProof/>
          <w:sz w:val="20"/>
          <w:szCs w:val="20"/>
        </w:rPr>
        <w:t>Tout ce qu'on a pu dire avant par une sorte de pressentiment</w:t>
      </w:r>
      <w:r w:rsidR="00B06437">
        <w:rPr>
          <w:rFonts w:ascii="Garamond" w:hAnsi="Garamond"/>
          <w:noProof/>
          <w:sz w:val="20"/>
          <w:szCs w:val="20"/>
        </w:rPr>
        <w:t xml:space="preserve"> - </w:t>
      </w:r>
      <w:r w:rsidRPr="00E46D61">
        <w:rPr>
          <w:rFonts w:ascii="Garamond" w:hAnsi="Garamond"/>
          <w:noProof/>
          <w:sz w:val="20"/>
          <w:szCs w:val="20"/>
        </w:rPr>
        <w:t>reli</w:t>
      </w:r>
      <w:r w:rsidRPr="00E46D61">
        <w:rPr>
          <w:rFonts w:ascii="Garamond" w:hAnsi="Garamond"/>
          <w:noProof/>
          <w:sz w:val="20"/>
          <w:szCs w:val="20"/>
        </w:rPr>
        <w:softHyphen/>
        <w:t>gieux notamment, à savoir</w:t>
      </w:r>
      <w:r w:rsidR="00B06437">
        <w:rPr>
          <w:rFonts w:ascii="Garamond" w:hAnsi="Garamond"/>
          <w:noProof/>
          <w:sz w:val="20"/>
          <w:szCs w:val="20"/>
        </w:rPr>
        <w:t> :</w:t>
      </w:r>
      <w:r w:rsidRPr="00E46D61">
        <w:rPr>
          <w:rFonts w:ascii="Garamond" w:hAnsi="Garamond"/>
          <w:noProof/>
          <w:sz w:val="20"/>
          <w:szCs w:val="20"/>
        </w:rPr>
        <w:t xml:space="preserve"> que Dieu existe</w:t>
      </w:r>
      <w:r w:rsidR="00B06437">
        <w:rPr>
          <w:rFonts w:ascii="Garamond" w:hAnsi="Garamond"/>
          <w:noProof/>
          <w:sz w:val="20"/>
          <w:szCs w:val="20"/>
        </w:rPr>
        <w:t xml:space="preserve"> -</w:t>
      </w:r>
    </w:p>
    <w:p w:rsidR="00B95286" w:rsidRPr="00E46D61" w:rsidRDefault="0069013E" w:rsidP="00E46D61">
      <w:pPr>
        <w:rPr>
          <w:rFonts w:ascii="Garamond" w:hAnsi="Garamond"/>
          <w:noProof/>
          <w:sz w:val="20"/>
          <w:szCs w:val="20"/>
        </w:rPr>
      </w:pPr>
      <w:r w:rsidRPr="00E46D61">
        <w:rPr>
          <w:rFonts w:ascii="Garamond" w:hAnsi="Garamond"/>
          <w:noProof/>
          <w:sz w:val="20"/>
          <w:szCs w:val="20"/>
        </w:rPr>
        <w:t>n'a strictement de sens qu'en ceci</w:t>
      </w:r>
      <w:r w:rsidR="00B95286" w:rsidRPr="00E46D61">
        <w:rPr>
          <w:rFonts w:ascii="Garamond" w:hAnsi="Garamond"/>
          <w:noProof/>
          <w:sz w:val="20"/>
          <w:szCs w:val="20"/>
        </w:rPr>
        <w:t> :</w:t>
      </w:r>
      <w:r w:rsidRPr="00E46D61">
        <w:rPr>
          <w:rFonts w:ascii="Garamond" w:hAnsi="Garamond"/>
          <w:noProof/>
          <w:sz w:val="20"/>
          <w:szCs w:val="20"/>
        </w:rPr>
        <w:t xml:space="preserve"> qu'à mettre l'accent</w:t>
      </w:r>
      <w:r w:rsidR="00B95286" w:rsidRPr="00E46D61">
        <w:rPr>
          <w:rFonts w:ascii="Garamond" w:hAnsi="Garamond"/>
          <w:noProof/>
          <w:sz w:val="20"/>
          <w:szCs w:val="20"/>
        </w:rPr>
        <w:t>…</w:t>
      </w:r>
      <w:r w:rsidRPr="00E46D61">
        <w:rPr>
          <w:rFonts w:ascii="Garamond" w:hAnsi="Garamond"/>
          <w:noProof/>
          <w:sz w:val="20"/>
          <w:szCs w:val="20"/>
        </w:rPr>
        <w:t xml:space="preserve"> </w:t>
      </w:r>
    </w:p>
    <w:p w:rsidR="00B95286" w:rsidRPr="00E46D61" w:rsidRDefault="00B95286" w:rsidP="00E46D61">
      <w:pPr>
        <w:rPr>
          <w:rFonts w:ascii="Garamond" w:hAnsi="Garamond"/>
          <w:noProof/>
          <w:sz w:val="20"/>
          <w:szCs w:val="20"/>
        </w:rPr>
      </w:pPr>
      <w:r w:rsidRPr="00E46D61">
        <w:rPr>
          <w:rFonts w:ascii="Garamond" w:hAnsi="Garamond"/>
          <w:noProof/>
          <w:sz w:val="20"/>
          <w:szCs w:val="20"/>
        </w:rPr>
        <w:tab/>
      </w:r>
      <w:r w:rsidR="0069013E" w:rsidRPr="00E46D61">
        <w:rPr>
          <w:rFonts w:ascii="Garamond" w:hAnsi="Garamond"/>
          <w:noProof/>
          <w:sz w:val="20"/>
          <w:szCs w:val="20"/>
        </w:rPr>
        <w:t xml:space="preserve">je dois y mettre l'accent parce qu'il y a des gens qui me prennent pour un </w:t>
      </w:r>
      <w:r w:rsidRPr="00E46D61">
        <w:rPr>
          <w:rFonts w:ascii="Garamond" w:hAnsi="Garamond"/>
          <w:noProof/>
          <w:sz w:val="20"/>
          <w:szCs w:val="20"/>
        </w:rPr>
        <w:t>« </w:t>
      </w:r>
      <w:r w:rsidR="0069013E" w:rsidRPr="00E46D61">
        <w:rPr>
          <w:rFonts w:ascii="Garamond" w:hAnsi="Garamond"/>
          <w:i/>
          <w:noProof/>
          <w:sz w:val="20"/>
          <w:szCs w:val="20"/>
        </w:rPr>
        <w:t>maître à penser</w:t>
      </w:r>
      <w:r w:rsidRPr="00E46D61">
        <w:rPr>
          <w:rFonts w:ascii="Garamond" w:hAnsi="Garamond"/>
          <w:noProof/>
          <w:sz w:val="20"/>
          <w:szCs w:val="20"/>
        </w:rPr>
        <w:t> »</w:t>
      </w:r>
    </w:p>
    <w:p w:rsidR="00B95286" w:rsidRPr="00E46D61" w:rsidRDefault="0069013E" w:rsidP="00E46D61">
      <w:pPr>
        <w:rPr>
          <w:rFonts w:ascii="Garamond" w:hAnsi="Garamond"/>
          <w:noProof/>
          <w:sz w:val="20"/>
          <w:szCs w:val="20"/>
        </w:rPr>
      </w:pPr>
      <w:r w:rsidRPr="00E46D61">
        <w:rPr>
          <w:rFonts w:ascii="Garamond" w:hAnsi="Garamond"/>
          <w:noProof/>
          <w:sz w:val="20"/>
          <w:szCs w:val="20"/>
        </w:rPr>
        <w:t>c'est ceci : que vous y croyiez ou pas</w:t>
      </w:r>
      <w:r w:rsidR="00B95286" w:rsidRPr="00E46D61">
        <w:rPr>
          <w:rFonts w:ascii="Garamond" w:hAnsi="Garamond"/>
          <w:noProof/>
          <w:sz w:val="20"/>
          <w:szCs w:val="20"/>
        </w:rPr>
        <w:t>…</w:t>
      </w:r>
    </w:p>
    <w:p w:rsidR="00B95286" w:rsidRPr="00B06437" w:rsidRDefault="00B95286" w:rsidP="00E46D61">
      <w:pPr>
        <w:rPr>
          <w:rFonts w:ascii="Garamond" w:hAnsi="Garamond"/>
          <w:i/>
          <w:noProof/>
          <w:sz w:val="20"/>
          <w:szCs w:val="20"/>
        </w:rPr>
      </w:pPr>
      <w:r w:rsidRPr="00E46D61">
        <w:rPr>
          <w:rFonts w:ascii="Garamond" w:hAnsi="Garamond"/>
          <w:noProof/>
          <w:sz w:val="20"/>
          <w:szCs w:val="20"/>
        </w:rPr>
        <w:tab/>
      </w:r>
      <w:r w:rsidR="0069013E" w:rsidRPr="00B06437">
        <w:rPr>
          <w:rFonts w:ascii="Garamond" w:hAnsi="Garamond"/>
          <w:i/>
          <w:noProof/>
          <w:sz w:val="20"/>
          <w:szCs w:val="20"/>
        </w:rPr>
        <w:t>gardez ça dans votre petit creux d'oreille</w:t>
      </w:r>
      <w:r w:rsidRPr="00B06437">
        <w:rPr>
          <w:rFonts w:ascii="Garamond" w:hAnsi="Garamond"/>
          <w:i/>
          <w:noProof/>
          <w:sz w:val="20"/>
          <w:szCs w:val="20"/>
        </w:rPr>
        <w:t>,</w:t>
      </w:r>
      <w:r w:rsidR="0069013E" w:rsidRPr="00B06437">
        <w:rPr>
          <w:rFonts w:ascii="Garamond" w:hAnsi="Garamond"/>
          <w:i/>
          <w:noProof/>
          <w:sz w:val="20"/>
          <w:szCs w:val="20"/>
        </w:rPr>
        <w:t xml:space="preserve"> moi je n'y crois pas, mais on s'en fout, ceux qui y croient, c'est la même chose</w:t>
      </w:r>
    </w:p>
    <w:p w:rsidR="0069013E" w:rsidRPr="00E46D61" w:rsidRDefault="00B95286" w:rsidP="00E46D61">
      <w:pPr>
        <w:rPr>
          <w:rFonts w:ascii="Garamond" w:hAnsi="Garamond"/>
          <w:noProof/>
          <w:sz w:val="20"/>
          <w:szCs w:val="20"/>
        </w:rPr>
      </w:pPr>
      <w:r w:rsidRPr="00E46D61">
        <w:rPr>
          <w:rFonts w:ascii="Garamond" w:hAnsi="Garamond"/>
          <w:noProof/>
          <w:sz w:val="20"/>
          <w:szCs w:val="20"/>
        </w:rPr>
        <w:t>…</w:t>
      </w:r>
      <w:r w:rsidR="0069013E" w:rsidRPr="00E46D61">
        <w:rPr>
          <w:rFonts w:ascii="Garamond" w:hAnsi="Garamond"/>
          <w:noProof/>
          <w:sz w:val="20"/>
          <w:szCs w:val="20"/>
        </w:rPr>
        <w:t>que vous y croyiez ou pas</w:t>
      </w:r>
      <w:r w:rsidRPr="00E46D61">
        <w:rPr>
          <w:rFonts w:ascii="Garamond" w:hAnsi="Garamond"/>
          <w:noProof/>
          <w:sz w:val="20"/>
          <w:szCs w:val="20"/>
        </w:rPr>
        <w:t xml:space="preserve"> -</w:t>
      </w:r>
      <w:r w:rsidR="0069013E" w:rsidRPr="00E46D61">
        <w:rPr>
          <w:rFonts w:ascii="Garamond" w:hAnsi="Garamond"/>
          <w:noProof/>
          <w:sz w:val="20"/>
          <w:szCs w:val="20"/>
        </w:rPr>
        <w:t xml:space="preserve"> à Dieu</w:t>
      </w:r>
      <w:r w:rsidRPr="00E46D61">
        <w:rPr>
          <w:rFonts w:ascii="Garamond" w:hAnsi="Garamond"/>
          <w:noProof/>
          <w:sz w:val="20"/>
          <w:szCs w:val="20"/>
        </w:rPr>
        <w:t xml:space="preserve"> -</w:t>
      </w:r>
      <w:r w:rsidR="0069013E" w:rsidRPr="00E46D61">
        <w:rPr>
          <w:rFonts w:ascii="Garamond" w:hAnsi="Garamond"/>
          <w:noProof/>
          <w:sz w:val="20"/>
          <w:szCs w:val="20"/>
        </w:rPr>
        <w:t xml:space="preserve"> dites-</w:t>
      </w:r>
      <w:r w:rsidR="0069013E" w:rsidRPr="00E46D61">
        <w:rPr>
          <w:rFonts w:ascii="Garamond" w:hAnsi="Garamond"/>
          <w:noProof/>
          <w:sz w:val="20"/>
          <w:szCs w:val="20"/>
        </w:rPr>
        <w:softHyphen/>
        <w:t>vous bien qu'avec Dieu, dans tous les cas</w:t>
      </w:r>
      <w:r w:rsidR="00B06437">
        <w:rPr>
          <w:rFonts w:ascii="Garamond" w:hAnsi="Garamond"/>
          <w:noProof/>
          <w:sz w:val="20"/>
          <w:szCs w:val="20"/>
        </w:rPr>
        <w:t xml:space="preserve">, </w:t>
      </w:r>
      <w:r w:rsidR="0069013E" w:rsidRPr="00E46D61">
        <w:rPr>
          <w:rFonts w:ascii="Garamond" w:hAnsi="Garamond"/>
          <w:noProof/>
          <w:sz w:val="20"/>
          <w:szCs w:val="20"/>
        </w:rPr>
        <w:t>qu'on y croit ou qu'on n'y croit pas</w:t>
      </w:r>
      <w:r w:rsidR="00B06437">
        <w:rPr>
          <w:rFonts w:ascii="Garamond" w:hAnsi="Garamond"/>
          <w:noProof/>
          <w:sz w:val="20"/>
          <w:szCs w:val="20"/>
        </w:rPr>
        <w:t xml:space="preserve">, </w:t>
      </w:r>
      <w:r w:rsidR="0069013E" w:rsidRPr="00E46D61">
        <w:rPr>
          <w:rFonts w:ascii="Garamond" w:hAnsi="Garamond"/>
          <w:noProof/>
          <w:sz w:val="20"/>
          <w:szCs w:val="20"/>
        </w:rPr>
        <w:t>il faut compter. C'est absolument inévitable.</w:t>
      </w:r>
    </w:p>
    <w:p w:rsidR="00C77965" w:rsidRPr="00E46D61" w:rsidRDefault="00C77965" w:rsidP="00E46D61">
      <w:pPr>
        <w:rPr>
          <w:rFonts w:ascii="Garamond" w:hAnsi="Garamond"/>
          <w:noProof/>
          <w:sz w:val="20"/>
          <w:szCs w:val="20"/>
        </w:rPr>
      </w:pPr>
    </w:p>
    <w:p w:rsidR="0069013E" w:rsidRPr="00167575" w:rsidRDefault="0069013E" w:rsidP="00E750B1">
      <w:pPr>
        <w:ind w:left="73"/>
        <w:rPr>
          <w:rFonts w:ascii="Garamond" w:hAnsi="Garamond" w:cs="Courier New"/>
          <w:noProof/>
          <w:sz w:val="20"/>
          <w:szCs w:val="20"/>
        </w:rPr>
      </w:pPr>
      <w:r w:rsidRPr="00167575">
        <w:rPr>
          <w:rFonts w:ascii="Garamond" w:hAnsi="Garamond" w:cs="Courier New"/>
          <w:noProof/>
          <w:sz w:val="20"/>
          <w:szCs w:val="20"/>
        </w:rPr>
        <w:t>C'est pour ça que je r</w:t>
      </w:r>
      <w:r w:rsidR="00B06437">
        <w:rPr>
          <w:rFonts w:ascii="Garamond" w:hAnsi="Garamond" w:cs="Courier New"/>
          <w:noProof/>
          <w:sz w:val="20"/>
          <w:szCs w:val="20"/>
        </w:rPr>
        <w:t>é</w:t>
      </w:r>
      <w:r w:rsidRPr="00167575">
        <w:rPr>
          <w:rFonts w:ascii="Garamond" w:hAnsi="Garamond" w:cs="Courier New"/>
          <w:noProof/>
          <w:sz w:val="20"/>
          <w:szCs w:val="20"/>
        </w:rPr>
        <w:t>écris au tableau ce autour de quoi j'ai essayé de faire tourner quelque chose sur ce qu'il en est du prétendu rapport sexuel.</w:t>
      </w:r>
      <w:r w:rsidR="00E750B1">
        <w:rPr>
          <w:rFonts w:ascii="Garamond" w:hAnsi="Garamond" w:cs="Courier New"/>
          <w:noProof/>
          <w:sz w:val="20"/>
          <w:szCs w:val="20"/>
        </w:rPr>
        <w:t xml:space="preserve"> </w:t>
      </w:r>
    </w:p>
    <w:p w:rsidR="00B95286" w:rsidRPr="00167575" w:rsidRDefault="0058419D" w:rsidP="00E750B1">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683C4475" wp14:editId="6B1B2F71">
            <wp:extent cx="1459230" cy="793821"/>
            <wp:effectExtent l="0" t="0" r="0" b="0"/>
            <wp:docPr id="83" name="Image 83"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a"/>
                    <pic:cNvPicPr>
                      <a:picLocks noChangeAspect="1" noChangeArrowheads="1"/>
                    </pic:cNvPicPr>
                  </pic:nvPicPr>
                  <pic:blipFill>
                    <a:blip r:embed="rId27" cstate="print"/>
                    <a:srcRect/>
                    <a:stretch>
                      <a:fillRect/>
                    </a:stretch>
                  </pic:blipFill>
                  <pic:spPr bwMode="auto">
                    <a:xfrm>
                      <a:off x="0" y="0"/>
                      <a:ext cx="1459230" cy="793821"/>
                    </a:xfrm>
                    <a:prstGeom prst="rect">
                      <a:avLst/>
                    </a:prstGeom>
                    <a:noFill/>
                    <a:ln w="9525">
                      <a:noFill/>
                      <a:miter lim="800000"/>
                      <a:headEnd/>
                      <a:tailEnd/>
                    </a:ln>
                  </pic:spPr>
                </pic:pic>
              </a:graphicData>
            </a:graphic>
          </wp:inline>
        </w:drawing>
      </w:r>
    </w:p>
    <w:p w:rsidR="00B95286" w:rsidRPr="00167575" w:rsidRDefault="00B95286">
      <w:pPr>
        <w:rPr>
          <w:rFonts w:ascii="Garamond" w:hAnsi="Garamond" w:cs="Courier New"/>
          <w:noProof/>
          <w:sz w:val="20"/>
          <w:szCs w:val="20"/>
        </w:rPr>
      </w:pPr>
    </w:p>
    <w:p w:rsidR="00E750B1" w:rsidRDefault="0069013E">
      <w:pPr>
        <w:rPr>
          <w:rFonts w:ascii="Garamond" w:hAnsi="Garamond" w:cs="Courier New"/>
          <w:noProof/>
          <w:sz w:val="20"/>
          <w:szCs w:val="20"/>
        </w:rPr>
      </w:pPr>
      <w:r w:rsidRPr="00167575">
        <w:rPr>
          <w:rFonts w:ascii="Garamond" w:hAnsi="Garamond" w:cs="Courier New"/>
          <w:noProof/>
          <w:sz w:val="20"/>
          <w:szCs w:val="20"/>
        </w:rPr>
        <w:t xml:space="preserve">Je recommence : </w:t>
      </w:r>
      <w:r w:rsidRPr="00E750B1">
        <w:rPr>
          <w:rFonts w:ascii="Garamond" w:hAnsi="Garamond" w:cs="Courier New"/>
          <w:i/>
          <w:noProof/>
          <w:sz w:val="20"/>
          <w:szCs w:val="20"/>
        </w:rPr>
        <w:t>il existe un x</w:t>
      </w:r>
      <w:r w:rsidR="00E750B1">
        <w:rPr>
          <w:rFonts w:ascii="Garamond" w:hAnsi="Garamond" w:cs="Courier New"/>
          <w:noProof/>
          <w:sz w:val="20"/>
          <w:szCs w:val="20"/>
        </w:rPr>
        <w:t>…</w:t>
      </w:r>
    </w:p>
    <w:p w:rsidR="00E750B1" w:rsidRDefault="0069013E" w:rsidP="00E750B1">
      <w:pPr>
        <w:ind w:left="708"/>
        <w:rPr>
          <w:rFonts w:ascii="Garamond" w:hAnsi="Garamond" w:cs="Courier New"/>
          <w:noProof/>
          <w:sz w:val="20"/>
          <w:szCs w:val="20"/>
        </w:rPr>
      </w:pPr>
      <w:r w:rsidRPr="00167575">
        <w:rPr>
          <w:rFonts w:ascii="Garamond" w:hAnsi="Garamond" w:cs="Courier New"/>
          <w:noProof/>
          <w:sz w:val="20"/>
          <w:szCs w:val="20"/>
        </w:rPr>
        <w:t>tel que ce qu'il y a de sujet déter</w:t>
      </w:r>
      <w:r w:rsidRPr="00167575">
        <w:rPr>
          <w:rFonts w:ascii="Garamond" w:hAnsi="Garamond" w:cs="Courier New"/>
          <w:noProof/>
          <w:sz w:val="20"/>
          <w:szCs w:val="20"/>
        </w:rPr>
        <w:softHyphen/>
        <w:t xml:space="preserve">minable par une fonction qui est ce qui domine </w:t>
      </w:r>
    </w:p>
    <w:p w:rsidR="00E750B1" w:rsidRDefault="0069013E" w:rsidP="00E750B1">
      <w:pPr>
        <w:ind w:left="708"/>
        <w:rPr>
          <w:rFonts w:ascii="Garamond" w:hAnsi="Garamond" w:cs="Courier New"/>
          <w:noProof/>
          <w:sz w:val="20"/>
          <w:szCs w:val="20"/>
        </w:rPr>
      </w:pPr>
      <w:r w:rsidRPr="00167575">
        <w:rPr>
          <w:rFonts w:ascii="Garamond" w:hAnsi="Garamond" w:cs="Courier New"/>
          <w:noProof/>
          <w:sz w:val="20"/>
          <w:szCs w:val="20"/>
        </w:rPr>
        <w:t xml:space="preserve">le rapport sexuel, à savoir </w:t>
      </w:r>
      <w:r w:rsidRPr="00E750B1">
        <w:rPr>
          <w:rFonts w:ascii="Garamond" w:hAnsi="Garamond" w:cs="Courier New"/>
          <w:i/>
          <w:noProof/>
          <w:sz w:val="20"/>
          <w:szCs w:val="20"/>
        </w:rPr>
        <w:t>la fonc</w:t>
      </w:r>
      <w:r w:rsidRPr="00E750B1">
        <w:rPr>
          <w:rFonts w:ascii="Garamond" w:hAnsi="Garamond" w:cs="Courier New"/>
          <w:i/>
          <w:noProof/>
          <w:sz w:val="20"/>
          <w:szCs w:val="20"/>
        </w:rPr>
        <w:softHyphen/>
        <w:t>tion phallique</w:t>
      </w:r>
      <w:r w:rsidR="00E750B1">
        <w:rPr>
          <w:rFonts w:ascii="Garamond" w:hAnsi="Garamond" w:cs="Courier New"/>
          <w:noProof/>
          <w:sz w:val="20"/>
          <w:szCs w:val="20"/>
        </w:rPr>
        <w:t xml:space="preserve"> - </w:t>
      </w:r>
      <w:r w:rsidRPr="00167575">
        <w:rPr>
          <w:rFonts w:ascii="Garamond" w:hAnsi="Garamond" w:cs="Courier New"/>
          <w:noProof/>
          <w:sz w:val="20"/>
          <w:szCs w:val="20"/>
        </w:rPr>
        <w:t>c'est pour ça que je l'écris</w:t>
      </w:r>
      <w:r w:rsidR="00E750B1">
        <w:rPr>
          <w:rFonts w:ascii="Garamond" w:hAnsi="Garamond" w:cs="Courier New"/>
          <w:noProof/>
          <w:sz w:val="20"/>
          <w:szCs w:val="20"/>
        </w:rPr>
        <w:t> </w:t>
      </w:r>
      <w:r w:rsidR="00E750B1">
        <w:rPr>
          <w:rFonts w:ascii="LACAN" w:hAnsi="LACAN"/>
          <w:noProof/>
          <w:color w:val="0000CC"/>
          <w:sz w:val="18"/>
          <w:szCs w:val="18"/>
        </w:rPr>
        <w:t>!</w:t>
      </w:r>
    </w:p>
    <w:p w:rsidR="009F04DA" w:rsidRPr="00E750B1" w:rsidRDefault="00E750B1">
      <w:pPr>
        <w:rPr>
          <w:rFonts w:cs="Courier New"/>
          <w:noProof/>
          <w:sz w:val="20"/>
          <w:szCs w:val="20"/>
        </w:rPr>
      </w:pPr>
      <w:r>
        <w:rPr>
          <w:rFonts w:ascii="Garamond" w:hAnsi="Garamond" w:cs="Courier New"/>
          <w:noProof/>
          <w:sz w:val="20"/>
          <w:szCs w:val="20"/>
        </w:rPr>
        <w:t>…</w:t>
      </w:r>
      <w:r w:rsidR="0069013E" w:rsidRPr="00E750B1">
        <w:rPr>
          <w:rFonts w:ascii="Garamond" w:hAnsi="Garamond" w:cs="Courier New"/>
          <w:i/>
          <w:noProof/>
          <w:sz w:val="20"/>
          <w:szCs w:val="20"/>
        </w:rPr>
        <w:t>il existe un x qui</w:t>
      </w:r>
      <w:r w:rsidR="00C12369" w:rsidRPr="00E750B1">
        <w:rPr>
          <w:rFonts w:ascii="Garamond" w:hAnsi="Garamond" w:cs="Courier New"/>
          <w:i/>
          <w:noProof/>
          <w:sz w:val="20"/>
          <w:szCs w:val="20"/>
        </w:rPr>
        <w:t xml:space="preserve"> se</w:t>
      </w:r>
      <w:r w:rsidR="0069013E" w:rsidRPr="00E750B1">
        <w:rPr>
          <w:rFonts w:ascii="Garamond" w:hAnsi="Garamond" w:cs="Courier New"/>
          <w:i/>
          <w:noProof/>
          <w:sz w:val="20"/>
          <w:szCs w:val="20"/>
        </w:rPr>
        <w:t xml:space="preserve"> détermine de ceci</w:t>
      </w:r>
      <w:r w:rsidR="00C12369" w:rsidRPr="00E750B1">
        <w:rPr>
          <w:rFonts w:ascii="Garamond" w:hAnsi="Garamond" w:cs="Courier New"/>
          <w:i/>
          <w:noProof/>
          <w:sz w:val="20"/>
          <w:szCs w:val="20"/>
        </w:rPr>
        <w:t> :</w:t>
      </w:r>
      <w:r w:rsidR="0069013E" w:rsidRPr="00E750B1">
        <w:rPr>
          <w:rFonts w:ascii="Garamond" w:hAnsi="Garamond" w:cs="Courier New"/>
          <w:i/>
          <w:noProof/>
          <w:sz w:val="20"/>
          <w:szCs w:val="20"/>
        </w:rPr>
        <w:t xml:space="preserve"> qu'il ait </w:t>
      </w:r>
      <w:r w:rsidR="0069013E" w:rsidRPr="00E750B1">
        <w:rPr>
          <w:rFonts w:ascii="Garamond" w:hAnsi="Garamond"/>
          <w:i/>
          <w:noProof/>
          <w:color w:val="0000CC"/>
          <w:sz w:val="20"/>
          <w:szCs w:val="20"/>
        </w:rPr>
        <w:t xml:space="preserve">dit non </w:t>
      </w:r>
      <w:r w:rsidR="0069013E" w:rsidRPr="00E750B1">
        <w:rPr>
          <w:rFonts w:ascii="Garamond" w:hAnsi="Garamond" w:cs="Courier New"/>
          <w:i/>
          <w:noProof/>
          <w:sz w:val="20"/>
          <w:szCs w:val="20"/>
        </w:rPr>
        <w:t>à la fonction</w:t>
      </w:r>
      <w:r w:rsidR="0069013E" w:rsidRPr="00167575">
        <w:rPr>
          <w:rFonts w:ascii="Garamond" w:hAnsi="Garamond" w:cs="Courier New"/>
          <w:noProof/>
          <w:sz w:val="20"/>
          <w:szCs w:val="20"/>
        </w:rPr>
        <w:t xml:space="preserve">. </w:t>
      </w:r>
      <w:r w:rsidRPr="00E750B1">
        <w:rPr>
          <w:rFonts w:ascii="Garamond" w:hAnsi="Garamond" w:cs="Courier New"/>
          <w:noProof/>
          <w:color w:val="C00000"/>
          <w:sz w:val="16"/>
          <w:szCs w:val="16"/>
        </w:rPr>
        <w:t>[</w:t>
      </w:r>
      <w:r w:rsidRPr="00E750B1">
        <w:rPr>
          <w:rFonts w:ascii="LACAN" w:hAnsi="LACAN" w:cs="Courier New"/>
          <w:noProof/>
          <w:color w:val="0000CC"/>
          <w:sz w:val="14"/>
          <w:szCs w:val="14"/>
        </w:rPr>
        <w:t>:</w:t>
      </w:r>
      <w:r w:rsidRPr="00E750B1">
        <w:rPr>
          <w:rFonts w:ascii="LACAN" w:hAnsi="LACAN"/>
          <w:noProof/>
          <w:color w:val="0000CC"/>
          <w:sz w:val="14"/>
          <w:szCs w:val="14"/>
        </w:rPr>
        <w:t>§</w:t>
      </w:r>
      <w:r w:rsidRPr="00E750B1">
        <w:rPr>
          <w:noProof/>
          <w:color w:val="C00000"/>
          <w:sz w:val="16"/>
          <w:szCs w:val="16"/>
        </w:rPr>
        <w:t>]</w:t>
      </w:r>
    </w:p>
    <w:p w:rsidR="009F04DA" w:rsidRPr="00167575" w:rsidRDefault="009F04DA">
      <w:pPr>
        <w:rPr>
          <w:rFonts w:ascii="Garamond" w:hAnsi="Garamond" w:cs="Courier New"/>
          <w:noProof/>
          <w:sz w:val="20"/>
          <w:szCs w:val="20"/>
        </w:rPr>
      </w:pPr>
    </w:p>
    <w:p w:rsidR="009F04D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Vous voyez que de là d'où je parle, vous voyez d'ores et déjà </w:t>
      </w:r>
      <w:r w:rsidRPr="00167575">
        <w:rPr>
          <w:rFonts w:ascii="Garamond" w:hAnsi="Garamond"/>
          <w:i/>
          <w:noProof/>
          <w:sz w:val="20"/>
          <w:szCs w:val="20"/>
        </w:rPr>
        <w:t xml:space="preserve">la question de </w:t>
      </w:r>
      <w:r w:rsidRPr="00167575">
        <w:rPr>
          <w:rFonts w:ascii="Garamond" w:hAnsi="Garamond"/>
          <w:i/>
          <w:noProof/>
          <w:color w:val="0000CC"/>
          <w:sz w:val="20"/>
          <w:szCs w:val="20"/>
        </w:rPr>
        <w:t>l'existence</w:t>
      </w:r>
      <w:r w:rsidRPr="00167575">
        <w:rPr>
          <w:rFonts w:ascii="Garamond" w:hAnsi="Garamond" w:cs="Courier New"/>
          <w:noProof/>
          <w:sz w:val="20"/>
          <w:szCs w:val="20"/>
        </w:rPr>
        <w:t xml:space="preserve"> liée à quelque chose dont nous ne pouvons pas méconnaître que ce soit </w:t>
      </w:r>
      <w:r w:rsidRPr="00167575">
        <w:rPr>
          <w:rFonts w:ascii="Garamond" w:hAnsi="Garamond"/>
          <w:i/>
          <w:noProof/>
          <w:color w:val="0000CC"/>
          <w:sz w:val="20"/>
          <w:szCs w:val="20"/>
        </w:rPr>
        <w:t>un dire</w:t>
      </w:r>
      <w:r w:rsidRPr="00167575">
        <w:rPr>
          <w:rFonts w:ascii="Garamond" w:hAnsi="Garamond" w:cs="Courier New"/>
          <w:noProof/>
          <w:sz w:val="20"/>
          <w:szCs w:val="20"/>
        </w:rPr>
        <w:t>. C'est un «</w:t>
      </w:r>
      <w:r w:rsidR="009F04DA" w:rsidRPr="00167575">
        <w:rPr>
          <w:rFonts w:ascii="Garamond" w:hAnsi="Garamond" w:cs="Courier New"/>
          <w:noProof/>
          <w:sz w:val="20"/>
          <w:szCs w:val="20"/>
        </w:rPr>
        <w:t xml:space="preserve"> </w:t>
      </w:r>
      <w:r w:rsidRPr="00167575">
        <w:rPr>
          <w:rFonts w:ascii="Garamond" w:hAnsi="Garamond"/>
          <w:i/>
          <w:noProof/>
          <w:color w:val="0000CC"/>
          <w:sz w:val="20"/>
          <w:szCs w:val="20"/>
        </w:rPr>
        <w:t>dire non</w:t>
      </w:r>
      <w:r w:rsidR="009F04DA" w:rsidRPr="00167575">
        <w:rPr>
          <w:rFonts w:ascii="Garamond" w:hAnsi="Garamond" w:cs="Courier New"/>
          <w:noProof/>
          <w:sz w:val="20"/>
          <w:szCs w:val="20"/>
        </w:rPr>
        <w:t xml:space="preserve"> </w:t>
      </w:r>
      <w:r w:rsidRPr="00167575">
        <w:rPr>
          <w:rFonts w:ascii="Garamond" w:hAnsi="Garamond" w:cs="Courier New"/>
          <w:noProof/>
          <w:sz w:val="20"/>
          <w:szCs w:val="20"/>
        </w:rPr>
        <w:t>»</w:t>
      </w:r>
      <w:r w:rsidR="009F04DA" w:rsidRPr="00167575">
        <w:rPr>
          <w:rFonts w:ascii="Garamond" w:hAnsi="Garamond" w:cs="Courier New"/>
          <w:noProof/>
          <w:sz w:val="20"/>
          <w:szCs w:val="20"/>
        </w:rPr>
        <w:t>,</w:t>
      </w:r>
      <w:r w:rsidRPr="00167575">
        <w:rPr>
          <w:rFonts w:ascii="Garamond" w:hAnsi="Garamond" w:cs="Courier New"/>
          <w:noProof/>
          <w:sz w:val="20"/>
          <w:szCs w:val="20"/>
        </w:rPr>
        <w:t xml:space="preserve"> je dirai même plus</w:t>
      </w:r>
      <w:r w:rsidR="009F04DA" w:rsidRPr="00167575">
        <w:rPr>
          <w:rFonts w:ascii="Garamond" w:hAnsi="Garamond" w:cs="Courier New"/>
          <w:noProof/>
          <w:sz w:val="20"/>
          <w:szCs w:val="20"/>
        </w:rPr>
        <w:t> :</w:t>
      </w:r>
      <w:r w:rsidRPr="00167575">
        <w:rPr>
          <w:rFonts w:ascii="Garamond" w:hAnsi="Garamond" w:cs="Courier New"/>
          <w:noProof/>
          <w:sz w:val="20"/>
          <w:szCs w:val="20"/>
        </w:rPr>
        <w:t xml:space="preserve"> c'est un «</w:t>
      </w:r>
      <w:r w:rsidR="009F04DA" w:rsidRPr="00167575">
        <w:rPr>
          <w:rFonts w:ascii="Garamond" w:hAnsi="Garamond" w:cs="Courier New"/>
          <w:noProof/>
          <w:sz w:val="20"/>
          <w:szCs w:val="20"/>
        </w:rPr>
        <w:t xml:space="preserve"> </w:t>
      </w:r>
      <w:r w:rsidRPr="00167575">
        <w:rPr>
          <w:rFonts w:ascii="Garamond" w:hAnsi="Garamond"/>
          <w:i/>
          <w:noProof/>
          <w:color w:val="0000CC"/>
          <w:sz w:val="20"/>
          <w:szCs w:val="20"/>
        </w:rPr>
        <w:t>dire que non</w:t>
      </w:r>
      <w:r w:rsidRPr="00167575">
        <w:rPr>
          <w:rFonts w:ascii="Garamond" w:hAnsi="Garamond" w:cs="Courier New"/>
          <w:noProof/>
          <w:sz w:val="20"/>
          <w:szCs w:val="20"/>
        </w:rPr>
        <w:t xml:space="preserve"> ». </w:t>
      </w:r>
    </w:p>
    <w:p w:rsidR="009667D8" w:rsidRPr="00167575" w:rsidRDefault="009667D8">
      <w:pPr>
        <w:rPr>
          <w:rFonts w:ascii="Garamond" w:hAnsi="Garamond" w:cs="Courier New"/>
          <w:noProof/>
          <w:sz w:val="20"/>
          <w:szCs w:val="20"/>
        </w:rPr>
      </w:pPr>
    </w:p>
    <w:p w:rsidR="009F04DA"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Ceci est </w:t>
      </w:r>
      <w:r w:rsidRPr="00167575">
        <w:rPr>
          <w:rFonts w:ascii="Garamond" w:hAnsi="Garamond"/>
          <w:i/>
          <w:noProof/>
          <w:sz w:val="20"/>
          <w:szCs w:val="20"/>
        </w:rPr>
        <w:t>capital</w:t>
      </w:r>
      <w:r w:rsidR="009F04DA" w:rsidRPr="00167575">
        <w:rPr>
          <w:rFonts w:ascii="Garamond" w:hAnsi="Garamond" w:cs="Courier New"/>
          <w:noProof/>
          <w:sz w:val="20"/>
          <w:szCs w:val="20"/>
        </w:rPr>
        <w:t>.</w:t>
      </w:r>
      <w:r w:rsidRPr="00167575">
        <w:rPr>
          <w:rFonts w:ascii="Garamond" w:hAnsi="Garamond" w:cs="Courier New"/>
          <w:noProof/>
          <w:sz w:val="20"/>
          <w:szCs w:val="20"/>
        </w:rPr>
        <w:t xml:space="preserve"> </w:t>
      </w:r>
      <w:r w:rsidR="009F04DA" w:rsidRPr="00167575">
        <w:rPr>
          <w:rFonts w:ascii="Garamond" w:hAnsi="Garamond" w:cs="Courier New"/>
          <w:noProof/>
          <w:sz w:val="20"/>
          <w:szCs w:val="20"/>
        </w:rPr>
        <w:t>C</w:t>
      </w:r>
      <w:r w:rsidRPr="00167575">
        <w:rPr>
          <w:rFonts w:ascii="Garamond" w:hAnsi="Garamond" w:cs="Courier New"/>
          <w:noProof/>
          <w:sz w:val="20"/>
          <w:szCs w:val="20"/>
        </w:rPr>
        <w:t>eci est justement ce qui nous indique le point juste où doit être pris</w:t>
      </w:r>
      <w:r w:rsidR="00C12369" w:rsidRPr="00167575">
        <w:rPr>
          <w:rFonts w:ascii="Garamond" w:hAnsi="Garamond" w:cs="Courier New"/>
          <w:noProof/>
          <w:sz w:val="20"/>
          <w:szCs w:val="20"/>
        </w:rPr>
        <w:t>e</w:t>
      </w:r>
      <w:r w:rsidRPr="00167575">
        <w:rPr>
          <w:rFonts w:ascii="Garamond" w:hAnsi="Garamond" w:cs="Courier New"/>
          <w:noProof/>
          <w:sz w:val="20"/>
          <w:szCs w:val="20"/>
        </w:rPr>
        <w:t xml:space="preserve"> pour notre </w:t>
      </w:r>
      <w:r w:rsidRPr="00167575">
        <w:rPr>
          <w:rFonts w:ascii="Garamond" w:hAnsi="Garamond" w:cs="Courier New"/>
          <w:i/>
          <w:noProof/>
          <w:sz w:val="20"/>
          <w:szCs w:val="20"/>
        </w:rPr>
        <w:t>formation</w:t>
      </w:r>
      <w:r w:rsidR="009667D8"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formation d'analyste</w:t>
      </w:r>
      <w:r w:rsidR="009667D8" w:rsidRPr="00167575">
        <w:rPr>
          <w:rFonts w:ascii="Garamond" w:hAnsi="Garamond" w:cs="Courier New"/>
          <w:noProof/>
          <w:sz w:val="20"/>
          <w:szCs w:val="20"/>
        </w:rPr>
        <w:t xml:space="preserve">, </w:t>
      </w:r>
      <w:r w:rsidRPr="00167575">
        <w:rPr>
          <w:rFonts w:ascii="Garamond" w:hAnsi="Garamond" w:cs="Courier New"/>
          <w:noProof/>
          <w:sz w:val="20"/>
          <w:szCs w:val="20"/>
        </w:rPr>
        <w:t xml:space="preserve">ce qu'énonce la </w:t>
      </w:r>
      <w:r w:rsidRPr="00167575">
        <w:rPr>
          <w:rFonts w:ascii="Garamond" w:hAnsi="Garamond"/>
          <w:i/>
          <w:noProof/>
          <w:sz w:val="20"/>
          <w:szCs w:val="20"/>
        </w:rPr>
        <w:t>Théorie des Ensembles</w:t>
      </w:r>
      <w:r w:rsidR="00E750B1">
        <w:rPr>
          <w:rFonts w:ascii="Garamond" w:hAnsi="Garamond"/>
          <w:i/>
          <w:noProof/>
          <w:sz w:val="20"/>
          <w:szCs w:val="20"/>
        </w:rPr>
        <w:t xml:space="preserve"> </w:t>
      </w:r>
      <w:r w:rsidR="009F04DA" w:rsidRPr="00167575">
        <w:rPr>
          <w:rFonts w:ascii="Garamond" w:hAnsi="Garamond" w:cs="Courier New"/>
          <w:noProof/>
          <w:sz w:val="20"/>
          <w:szCs w:val="20"/>
        </w:rPr>
        <w:t>:</w:t>
      </w:r>
      <w:r w:rsidR="00E750B1">
        <w:rPr>
          <w:rFonts w:ascii="Garamond" w:hAnsi="Garamond" w:cs="Courier New"/>
          <w:noProof/>
          <w:sz w:val="20"/>
          <w:szCs w:val="20"/>
        </w:rPr>
        <w:t xml:space="preserve"> </w:t>
      </w:r>
      <w:r w:rsidRPr="00167575">
        <w:rPr>
          <w:rFonts w:ascii="Garamond" w:hAnsi="Garamond" w:cs="Courier New"/>
          <w:noProof/>
          <w:sz w:val="20"/>
          <w:szCs w:val="20"/>
        </w:rPr>
        <w:t xml:space="preserve">il y en a </w:t>
      </w:r>
      <w:r w:rsidRPr="00167575">
        <w:rPr>
          <w:rFonts w:ascii="Garamond" w:hAnsi="Garamond"/>
          <w:i/>
          <w:noProof/>
          <w:color w:val="0000CC"/>
          <w:sz w:val="20"/>
          <w:szCs w:val="20"/>
        </w:rPr>
        <w:t>Un</w:t>
      </w:r>
      <w:r w:rsidR="009F04DA" w:rsidRPr="00167575">
        <w:rPr>
          <w:rFonts w:ascii="Garamond" w:hAnsi="Garamond" w:cs="Courier New"/>
          <w:noProof/>
          <w:sz w:val="20"/>
          <w:szCs w:val="20"/>
        </w:rPr>
        <w:t>,</w:t>
      </w:r>
      <w:r w:rsidRPr="00167575">
        <w:rPr>
          <w:rFonts w:ascii="Garamond" w:hAnsi="Garamond" w:cs="Courier New"/>
          <w:noProof/>
          <w:sz w:val="20"/>
          <w:szCs w:val="20"/>
        </w:rPr>
        <w:t xml:space="preserve"> «</w:t>
      </w:r>
      <w:r w:rsidR="009F04DA" w:rsidRPr="00167575">
        <w:rPr>
          <w:rFonts w:ascii="Garamond" w:hAnsi="Garamond" w:cs="Courier New"/>
          <w:noProof/>
          <w:sz w:val="20"/>
          <w:szCs w:val="20"/>
        </w:rPr>
        <w:t xml:space="preserve"> </w:t>
      </w:r>
      <w:r w:rsidRPr="00167575">
        <w:rPr>
          <w:rFonts w:ascii="Garamond" w:hAnsi="Garamond"/>
          <w:i/>
          <w:noProof/>
          <w:color w:val="0000CC"/>
          <w:sz w:val="20"/>
          <w:szCs w:val="20"/>
        </w:rPr>
        <w:t>au-moins-Un</w:t>
      </w:r>
      <w:r w:rsidR="009F04DA" w:rsidRPr="00167575">
        <w:rPr>
          <w:rFonts w:ascii="Garamond" w:hAnsi="Garamond" w:cs="Courier New"/>
          <w:noProof/>
          <w:sz w:val="20"/>
          <w:szCs w:val="20"/>
        </w:rPr>
        <w:t xml:space="preserve"> </w:t>
      </w:r>
      <w:r w:rsidRPr="00167575">
        <w:rPr>
          <w:rFonts w:ascii="Garamond" w:hAnsi="Garamond" w:cs="Courier New"/>
          <w:noProof/>
          <w:sz w:val="20"/>
          <w:szCs w:val="20"/>
        </w:rPr>
        <w:t>» qui «</w:t>
      </w:r>
      <w:r w:rsidR="009F04DA" w:rsidRPr="00167575">
        <w:rPr>
          <w:rFonts w:ascii="Garamond" w:hAnsi="Garamond" w:cs="Courier New"/>
          <w:noProof/>
          <w:sz w:val="20"/>
          <w:szCs w:val="20"/>
        </w:rPr>
        <w:t xml:space="preserve"> </w:t>
      </w:r>
      <w:r w:rsidRPr="00167575">
        <w:rPr>
          <w:rFonts w:ascii="Garamond" w:hAnsi="Garamond"/>
          <w:i/>
          <w:noProof/>
          <w:color w:val="0000CC"/>
          <w:sz w:val="20"/>
          <w:szCs w:val="20"/>
        </w:rPr>
        <w:t>dit que non</w:t>
      </w:r>
      <w:r w:rsidR="009F04DA" w:rsidRPr="00167575">
        <w:rPr>
          <w:rFonts w:ascii="Garamond" w:hAnsi="Garamond" w:cs="Courier New"/>
          <w:noProof/>
          <w:sz w:val="20"/>
          <w:szCs w:val="20"/>
        </w:rPr>
        <w:t xml:space="preserve"> </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E750B1" w:rsidRDefault="0069013E">
      <w:pPr>
        <w:rPr>
          <w:rFonts w:ascii="Garamond" w:hAnsi="Garamond"/>
          <w:i/>
          <w:noProof/>
          <w:sz w:val="20"/>
          <w:szCs w:val="20"/>
        </w:rPr>
      </w:pPr>
      <w:r w:rsidRPr="00167575">
        <w:rPr>
          <w:rFonts w:ascii="Garamond" w:hAnsi="Garamond" w:cs="Courier New"/>
          <w:noProof/>
          <w:sz w:val="20"/>
          <w:szCs w:val="20"/>
        </w:rPr>
        <w:t>C'est un repère</w:t>
      </w:r>
      <w:r w:rsidR="009F04DA" w:rsidRPr="00167575">
        <w:rPr>
          <w:rFonts w:ascii="Garamond" w:hAnsi="Garamond" w:cs="Courier New"/>
          <w:noProof/>
          <w:sz w:val="20"/>
          <w:szCs w:val="20"/>
        </w:rPr>
        <w:t> !</w:t>
      </w:r>
      <w:r w:rsidRPr="00167575">
        <w:rPr>
          <w:rFonts w:ascii="Garamond" w:hAnsi="Garamond" w:cs="Courier New"/>
          <w:noProof/>
          <w:sz w:val="20"/>
          <w:szCs w:val="20"/>
        </w:rPr>
        <w:t xml:space="preserve"> </w:t>
      </w:r>
      <w:r w:rsidR="009F04DA" w:rsidRPr="00167575">
        <w:rPr>
          <w:rFonts w:ascii="Garamond" w:hAnsi="Garamond" w:cs="Courier New"/>
          <w:noProof/>
          <w:sz w:val="20"/>
          <w:szCs w:val="20"/>
        </w:rPr>
        <w:t>C</w:t>
      </w:r>
      <w:r w:rsidRPr="00167575">
        <w:rPr>
          <w:rFonts w:ascii="Garamond" w:hAnsi="Garamond" w:cs="Courier New"/>
          <w:noProof/>
          <w:sz w:val="20"/>
          <w:szCs w:val="20"/>
        </w:rPr>
        <w:t xml:space="preserve">'est un repère, bien entendu qui ne tient pas même un instant, qui n'est d'aucune façon </w:t>
      </w:r>
      <w:r w:rsidRPr="00167575">
        <w:rPr>
          <w:rFonts w:ascii="Garamond" w:hAnsi="Garamond"/>
          <w:i/>
          <w:noProof/>
          <w:sz w:val="20"/>
          <w:szCs w:val="20"/>
        </w:rPr>
        <w:t xml:space="preserve">enseignant </w:t>
      </w:r>
    </w:p>
    <w:p w:rsidR="009F04DA" w:rsidRPr="00E750B1" w:rsidRDefault="0069013E">
      <w:pPr>
        <w:rPr>
          <w:rFonts w:ascii="Garamond" w:hAnsi="Garamond"/>
          <w:i/>
          <w:noProof/>
          <w:sz w:val="20"/>
          <w:szCs w:val="20"/>
        </w:rPr>
      </w:pPr>
      <w:r w:rsidRPr="00167575">
        <w:rPr>
          <w:rFonts w:ascii="Garamond" w:hAnsi="Garamond"/>
          <w:i/>
          <w:noProof/>
          <w:sz w:val="20"/>
          <w:szCs w:val="20"/>
        </w:rPr>
        <w:t>ni enseignable</w:t>
      </w:r>
      <w:r w:rsidRPr="00167575">
        <w:rPr>
          <w:rFonts w:ascii="Garamond" w:hAnsi="Garamond" w:cs="Courier New"/>
          <w:noProof/>
          <w:sz w:val="20"/>
          <w:szCs w:val="20"/>
        </w:rPr>
        <w:t>, si nous ne le conjoignons pas à cette inscription quantificatrice des quatre</w:t>
      </w:r>
      <w:r w:rsidR="00C12369" w:rsidRPr="00167575">
        <w:rPr>
          <w:rFonts w:ascii="Garamond" w:hAnsi="Garamond" w:cs="Courier New"/>
          <w:noProof/>
          <w:sz w:val="20"/>
          <w:szCs w:val="20"/>
        </w:rPr>
        <w:t xml:space="preserve"> autres</w:t>
      </w:r>
      <w:r w:rsidRPr="00167575">
        <w:rPr>
          <w:rFonts w:ascii="Garamond" w:hAnsi="Garamond" w:cs="Courier New"/>
          <w:noProof/>
          <w:sz w:val="20"/>
          <w:szCs w:val="20"/>
        </w:rPr>
        <w:t xml:space="preserve"> termes, à savoir</w:t>
      </w:r>
      <w:r w:rsidR="009F04DA" w:rsidRPr="00167575">
        <w:rPr>
          <w:rFonts w:ascii="Garamond" w:hAnsi="Garamond" w:cs="Courier New"/>
          <w:noProof/>
          <w:sz w:val="20"/>
          <w:szCs w:val="20"/>
        </w:rPr>
        <w:t> :</w:t>
      </w:r>
      <w:r w:rsidRPr="00167575">
        <w:rPr>
          <w:rFonts w:ascii="Garamond" w:hAnsi="Garamond" w:cs="Courier New"/>
          <w:noProof/>
          <w:sz w:val="20"/>
          <w:szCs w:val="20"/>
        </w:rPr>
        <w:t xml:space="preserve"> </w:t>
      </w:r>
    </w:p>
    <w:p w:rsidR="00C12369" w:rsidRPr="00167575" w:rsidRDefault="0069013E" w:rsidP="00C12369">
      <w:pPr>
        <w:rPr>
          <w:rFonts w:ascii="Garamond" w:hAnsi="Garamond" w:cs="Courier New"/>
          <w:noProof/>
          <w:sz w:val="20"/>
          <w:szCs w:val="20"/>
        </w:rPr>
      </w:pPr>
      <w:r w:rsidRPr="00167575">
        <w:rPr>
          <w:rFonts w:ascii="Garamond" w:hAnsi="Garamond" w:cs="Courier New"/>
          <w:noProof/>
          <w:sz w:val="20"/>
          <w:szCs w:val="20"/>
        </w:rPr>
        <w:t>le quanteur dit universel</w:t>
      </w:r>
      <w:r w:rsidR="009F04DA" w:rsidRPr="00167575">
        <w:rPr>
          <w:rFonts w:ascii="Garamond" w:hAnsi="Garamond" w:cs="Courier New"/>
          <w:noProof/>
          <w:sz w:val="20"/>
          <w:szCs w:val="20"/>
        </w:rPr>
        <w:t> : </w:t>
      </w:r>
      <w:r w:rsidR="009F04DA" w:rsidRPr="00E750B1">
        <w:rPr>
          <w:rFonts w:ascii="LACAN" w:hAnsi="LACAN" w:cs="Courier New"/>
          <w:noProof/>
          <w:color w:val="0000CC"/>
          <w:sz w:val="18"/>
          <w:szCs w:val="18"/>
        </w:rPr>
        <w:t>;</w:t>
      </w:r>
      <w:r w:rsidR="00C12369" w:rsidRPr="00E750B1">
        <w:rPr>
          <w:noProof/>
          <w:color w:val="0000CC"/>
          <w:sz w:val="18"/>
          <w:szCs w:val="18"/>
        </w:rPr>
        <w:t> </w:t>
      </w:r>
      <w:r w:rsidR="00C12369" w:rsidRPr="00E750B1">
        <w:rPr>
          <w:rFonts w:ascii="LACAN" w:hAnsi="LACAN" w:cs="Courier New"/>
          <w:noProof/>
          <w:color w:val="0000CC"/>
          <w:sz w:val="18"/>
          <w:szCs w:val="18"/>
        </w:rPr>
        <w:t>!</w:t>
      </w:r>
      <w:r w:rsidRPr="00167575">
        <w:rPr>
          <w:rFonts w:ascii="Garamond" w:hAnsi="Garamond" w:cs="Courier New"/>
          <w:noProof/>
          <w:sz w:val="20"/>
          <w:szCs w:val="20"/>
        </w:rPr>
        <w:t>, c'est-à-dire le point d'où il peut être dit</w:t>
      </w:r>
      <w:r w:rsidR="00C12369" w:rsidRPr="00167575">
        <w:rPr>
          <w:rFonts w:ascii="Garamond" w:hAnsi="Garamond" w:cs="Courier New"/>
          <w:noProof/>
          <w:sz w:val="20"/>
          <w:szCs w:val="20"/>
        </w:rPr>
        <w:t>…</w:t>
      </w:r>
    </w:p>
    <w:p w:rsidR="00C12369" w:rsidRPr="00167575" w:rsidRDefault="0069013E" w:rsidP="00C12369">
      <w:pPr>
        <w:ind w:left="720"/>
        <w:rPr>
          <w:rFonts w:ascii="Garamond" w:hAnsi="Garamond" w:cs="Courier New"/>
          <w:noProof/>
          <w:sz w:val="20"/>
          <w:szCs w:val="20"/>
        </w:rPr>
      </w:pPr>
      <w:r w:rsidRPr="00167575">
        <w:rPr>
          <w:rFonts w:ascii="Garamond" w:hAnsi="Garamond" w:cs="Courier New"/>
          <w:noProof/>
          <w:sz w:val="20"/>
          <w:szCs w:val="20"/>
        </w:rPr>
        <w:t>comme cela s'énonce dans la doctrine freudienne</w:t>
      </w:r>
    </w:p>
    <w:p w:rsidR="001C2F9B" w:rsidRPr="00167575" w:rsidRDefault="0069013E" w:rsidP="001C2F9B">
      <w:pPr>
        <w:rPr>
          <w:rFonts w:ascii="Garamond" w:hAnsi="Garamond" w:cs="Courier New"/>
          <w:noProof/>
          <w:sz w:val="20"/>
          <w:szCs w:val="20"/>
        </w:rPr>
      </w:pPr>
      <w:r w:rsidRPr="00167575">
        <w:rPr>
          <w:rFonts w:ascii="Garamond" w:hAnsi="Garamond" w:cs="Courier New"/>
          <w:noProof/>
          <w:sz w:val="20"/>
          <w:szCs w:val="20"/>
        </w:rPr>
        <w:t xml:space="preserve">qu'il n'y a de </w:t>
      </w:r>
      <w:r w:rsidRPr="00167575">
        <w:rPr>
          <w:rFonts w:ascii="Garamond" w:hAnsi="Garamond"/>
          <w:i/>
          <w:noProof/>
          <w:color w:val="0000CC"/>
          <w:sz w:val="20"/>
          <w:szCs w:val="20"/>
        </w:rPr>
        <w:t>désir</w:t>
      </w:r>
      <w:r w:rsidRPr="00167575">
        <w:rPr>
          <w:rFonts w:ascii="Garamond" w:hAnsi="Garamond" w:cs="Courier New"/>
          <w:noProof/>
          <w:sz w:val="20"/>
          <w:szCs w:val="20"/>
        </w:rPr>
        <w:t xml:space="preserve">, de </w:t>
      </w:r>
      <w:r w:rsidRPr="00167575">
        <w:rPr>
          <w:rFonts w:ascii="Garamond" w:hAnsi="Garamond"/>
          <w:i/>
          <w:noProof/>
          <w:color w:val="0000CC"/>
          <w:sz w:val="20"/>
          <w:szCs w:val="20"/>
        </w:rPr>
        <w:t>libido</w:t>
      </w:r>
      <w:r w:rsidRPr="00167575">
        <w:rPr>
          <w:rFonts w:ascii="Garamond" w:hAnsi="Garamond" w:cs="Courier New"/>
          <w:noProof/>
          <w:sz w:val="20"/>
          <w:szCs w:val="20"/>
        </w:rPr>
        <w:t xml:space="preserve"> - c'est la même chose - que masculine. C'est à la vérité</w:t>
      </w:r>
      <w:r w:rsidR="00C12369" w:rsidRPr="00167575">
        <w:rPr>
          <w:rFonts w:ascii="Garamond" w:hAnsi="Garamond" w:cs="Courier New"/>
          <w:noProof/>
          <w:sz w:val="20"/>
          <w:szCs w:val="20"/>
        </w:rPr>
        <w:t xml:space="preserve"> une erreur.</w:t>
      </w:r>
      <w:r w:rsidRPr="00167575">
        <w:rPr>
          <w:rFonts w:ascii="Garamond" w:hAnsi="Garamond" w:cs="Courier New"/>
          <w:noProof/>
          <w:sz w:val="20"/>
          <w:szCs w:val="20"/>
        </w:rPr>
        <w:t xml:space="preserve"> </w:t>
      </w:r>
      <w:r w:rsidR="00C12369" w:rsidRPr="00167575">
        <w:rPr>
          <w:rFonts w:ascii="Garamond" w:hAnsi="Garamond" w:cs="Courier New"/>
          <w:noProof/>
          <w:sz w:val="20"/>
          <w:szCs w:val="20"/>
        </w:rPr>
        <w:t xml:space="preserve">Il n’en reste pas moins que </w:t>
      </w:r>
      <w:r w:rsidR="00C12369" w:rsidRPr="00167575">
        <w:rPr>
          <w:rFonts w:ascii="Garamond" w:hAnsi="Garamond"/>
          <w:i/>
          <w:noProof/>
          <w:sz w:val="20"/>
          <w:szCs w:val="20"/>
        </w:rPr>
        <w:t xml:space="preserve">c’est </w:t>
      </w:r>
      <w:r w:rsidRPr="00167575">
        <w:rPr>
          <w:rFonts w:ascii="Garamond" w:hAnsi="Garamond"/>
          <w:i/>
          <w:noProof/>
          <w:sz w:val="20"/>
          <w:szCs w:val="20"/>
        </w:rPr>
        <w:t>une erreur qui a tout son prix de repère</w:t>
      </w:r>
      <w:r w:rsidRPr="00167575">
        <w:rPr>
          <w:rFonts w:ascii="Garamond" w:hAnsi="Garamond" w:cs="Courier New"/>
          <w:noProof/>
          <w:sz w:val="20"/>
          <w:szCs w:val="20"/>
        </w:rPr>
        <w:t>. Que les trois autres formules, à savoir</w:t>
      </w:r>
      <w:r w:rsidR="001C2F9B" w:rsidRPr="00167575">
        <w:rPr>
          <w:rFonts w:ascii="Garamond" w:hAnsi="Garamond" w:cs="Courier New"/>
          <w:noProof/>
          <w:sz w:val="20"/>
          <w:szCs w:val="20"/>
        </w:rPr>
        <w:t> :</w:t>
      </w:r>
      <w:r w:rsidRPr="00167575">
        <w:rPr>
          <w:rFonts w:ascii="Garamond" w:hAnsi="Garamond" w:cs="Courier New"/>
          <w:noProof/>
          <w:sz w:val="20"/>
          <w:szCs w:val="20"/>
        </w:rPr>
        <w:t xml:space="preserve"> </w:t>
      </w:r>
    </w:p>
    <w:p w:rsidR="001C2F9B" w:rsidRPr="00167575" w:rsidRDefault="0069013E" w:rsidP="00635C2A">
      <w:pPr>
        <w:rPr>
          <w:rFonts w:ascii="Garamond" w:hAnsi="Garamond" w:cs="Courier New"/>
          <w:noProof/>
          <w:sz w:val="20"/>
          <w:szCs w:val="20"/>
        </w:rPr>
      </w:pPr>
      <w:r w:rsidRPr="00EC3A3B">
        <w:rPr>
          <w:rFonts w:ascii="Garamond" w:hAnsi="Garamond" w:cs="Courier New"/>
          <w:i/>
          <w:noProof/>
          <w:color w:val="0000CC"/>
          <w:sz w:val="20"/>
          <w:szCs w:val="20"/>
        </w:rPr>
        <w:t xml:space="preserve">il n'existe pas cet </w:t>
      </w:r>
      <w:r w:rsidRPr="00EC3A3B">
        <w:rPr>
          <w:rFonts w:ascii="Garamond" w:hAnsi="Garamond"/>
          <w:i/>
          <w:noProof/>
          <w:color w:val="0000CC"/>
          <w:sz w:val="20"/>
          <w:szCs w:val="20"/>
        </w:rPr>
        <w:t>x</w:t>
      </w:r>
      <w:r w:rsidR="001C2F9B" w:rsidRPr="00167575">
        <w:rPr>
          <w:rFonts w:ascii="Garamond" w:hAnsi="Garamond" w:cs="Courier New"/>
          <w:noProof/>
          <w:sz w:val="20"/>
          <w:szCs w:val="20"/>
        </w:rPr>
        <w:t xml:space="preserve"> </w:t>
      </w:r>
      <w:r w:rsidR="001C2F9B" w:rsidRPr="00E750B1">
        <w:rPr>
          <w:rFonts w:ascii="Garamond" w:hAnsi="Garamond" w:cs="Courier New"/>
          <w:noProof/>
          <w:color w:val="FF0000"/>
          <w:sz w:val="16"/>
          <w:szCs w:val="16"/>
        </w:rPr>
        <w:t>[</w:t>
      </w:r>
      <w:r w:rsidR="001C2F9B" w:rsidRPr="00E750B1">
        <w:rPr>
          <w:rFonts w:ascii="LACAN" w:hAnsi="LACAN" w:cs="Courier New"/>
          <w:noProof/>
          <w:color w:val="0000CC"/>
          <w:sz w:val="14"/>
          <w:szCs w:val="14"/>
        </w:rPr>
        <w:t>/</w:t>
      </w:r>
      <w:r w:rsidR="00E750B1">
        <w:rPr>
          <w:rFonts w:ascii="LACAN" w:hAnsi="LACAN" w:cs="Courier New"/>
          <w:noProof/>
          <w:color w:val="0000CC"/>
          <w:sz w:val="14"/>
          <w:szCs w:val="14"/>
        </w:rPr>
        <w:t xml:space="preserve"> </w:t>
      </w:r>
      <w:r w:rsidR="001C2F9B" w:rsidRPr="00E750B1">
        <w:rPr>
          <w:rFonts w:ascii="LACAN" w:hAnsi="LACAN" w:cs="Courier New"/>
          <w:noProof/>
          <w:color w:val="0000CC"/>
          <w:sz w:val="14"/>
          <w:szCs w:val="14"/>
        </w:rPr>
        <w:t>§</w:t>
      </w:r>
      <w:r w:rsidR="001C2F9B" w:rsidRPr="00E750B1">
        <w:rPr>
          <w:rFonts w:ascii="Garamond" w:hAnsi="Garamond" w:cs="Courier New"/>
          <w:noProof/>
          <w:color w:val="FF0000"/>
          <w:sz w:val="16"/>
          <w:szCs w:val="16"/>
        </w:rPr>
        <w:t>]</w:t>
      </w:r>
      <w:r w:rsidRPr="00167575">
        <w:rPr>
          <w:rFonts w:ascii="Garamond" w:hAnsi="Garamond" w:cs="Courier New"/>
          <w:noProof/>
          <w:sz w:val="20"/>
          <w:szCs w:val="20"/>
        </w:rPr>
        <w:t xml:space="preserve">, pour dire qu'il n'est pas vrai que </w:t>
      </w:r>
      <w:r w:rsidR="00C12369" w:rsidRPr="00167575">
        <w:rPr>
          <w:rFonts w:ascii="Garamond" w:hAnsi="Garamond"/>
          <w:i/>
          <w:noProof/>
          <w:color w:val="0000CC"/>
          <w:sz w:val="20"/>
          <w:szCs w:val="20"/>
        </w:rPr>
        <w:t>la fonction phallique</w:t>
      </w:r>
      <w:r w:rsidRPr="00167575">
        <w:rPr>
          <w:rFonts w:ascii="Garamond" w:hAnsi="Garamond" w:cs="Courier New"/>
          <w:noProof/>
          <w:sz w:val="20"/>
          <w:szCs w:val="20"/>
        </w:rPr>
        <w:t xml:space="preserve"> soit ce qui domine le rapport sexuel</w:t>
      </w:r>
      <w:r w:rsidR="00635C2A" w:rsidRPr="00167575">
        <w:rPr>
          <w:rFonts w:ascii="Garamond" w:hAnsi="Garamond" w:cs="Courier New"/>
          <w:noProof/>
          <w:sz w:val="20"/>
          <w:szCs w:val="20"/>
        </w:rPr>
        <w:t>.</w:t>
      </w:r>
      <w:r w:rsidRPr="00167575">
        <w:rPr>
          <w:rFonts w:ascii="Garamond" w:hAnsi="Garamond" w:cs="Courier New"/>
          <w:noProof/>
          <w:sz w:val="20"/>
          <w:szCs w:val="20"/>
        </w:rPr>
        <w:t xml:space="preserve"> </w:t>
      </w:r>
    </w:p>
    <w:p w:rsidR="009667D8" w:rsidRPr="00167575" w:rsidRDefault="009667D8" w:rsidP="00635C2A">
      <w:pPr>
        <w:rPr>
          <w:rFonts w:ascii="Garamond" w:hAnsi="Garamond" w:cs="Courier New"/>
          <w:noProof/>
          <w:sz w:val="20"/>
          <w:szCs w:val="20"/>
        </w:rPr>
      </w:pPr>
    </w:p>
    <w:p w:rsidR="0069013E" w:rsidRPr="00167575" w:rsidRDefault="00635C2A" w:rsidP="00635C2A">
      <w:pPr>
        <w:rPr>
          <w:rFonts w:ascii="Garamond" w:hAnsi="Garamond" w:cs="Courier New"/>
          <w:noProof/>
          <w:sz w:val="20"/>
          <w:szCs w:val="20"/>
        </w:rPr>
      </w:pPr>
      <w:r w:rsidRPr="00167575">
        <w:rPr>
          <w:rFonts w:ascii="Garamond" w:hAnsi="Garamond" w:cs="Courier New"/>
          <w:noProof/>
          <w:sz w:val="20"/>
          <w:szCs w:val="20"/>
        </w:rPr>
        <w:t>E</w:t>
      </w:r>
      <w:r w:rsidR="0069013E" w:rsidRPr="00167575">
        <w:rPr>
          <w:rFonts w:ascii="Garamond" w:hAnsi="Garamond" w:cs="Courier New"/>
          <w:noProof/>
          <w:sz w:val="20"/>
          <w:szCs w:val="20"/>
        </w:rPr>
        <w:t>t que d'autre part nous devions</w:t>
      </w:r>
      <w:r w:rsidR="00EC3A3B">
        <w:rPr>
          <w:rFonts w:ascii="Garamond" w:hAnsi="Garamond" w:cs="Courier New"/>
          <w:noProof/>
          <w:sz w:val="20"/>
          <w:szCs w:val="20"/>
        </w:rPr>
        <w:t xml:space="preserve"> - </w:t>
      </w:r>
      <w:r w:rsidR="0069013E" w:rsidRPr="00167575">
        <w:rPr>
          <w:rFonts w:ascii="Garamond" w:hAnsi="Garamond" w:cs="Courier New"/>
          <w:noProof/>
          <w:sz w:val="20"/>
          <w:szCs w:val="20"/>
        </w:rPr>
        <w:t>je ne dis pas «</w:t>
      </w:r>
      <w:r w:rsidR="001C2F9B" w:rsidRPr="00167575">
        <w:rPr>
          <w:rFonts w:ascii="Garamond" w:hAnsi="Garamond" w:cs="Courier New"/>
          <w:noProof/>
          <w:sz w:val="20"/>
          <w:szCs w:val="20"/>
        </w:rPr>
        <w:t xml:space="preserve"> </w:t>
      </w:r>
      <w:r w:rsidR="0069013E" w:rsidRPr="00167575">
        <w:rPr>
          <w:rFonts w:ascii="Garamond" w:hAnsi="Garamond"/>
          <w:i/>
          <w:noProof/>
          <w:sz w:val="20"/>
          <w:szCs w:val="20"/>
        </w:rPr>
        <w:t>nous puissions</w:t>
      </w:r>
      <w:r w:rsidR="001C2F9B" w:rsidRPr="00167575">
        <w:rPr>
          <w:rFonts w:ascii="Garamond" w:hAnsi="Garamond" w:cs="Courier New"/>
          <w:noProof/>
          <w:sz w:val="20"/>
          <w:szCs w:val="20"/>
        </w:rPr>
        <w:t xml:space="preserve"> </w:t>
      </w:r>
      <w:r w:rsidR="0069013E" w:rsidRPr="00167575">
        <w:rPr>
          <w:rFonts w:ascii="Garamond" w:hAnsi="Garamond" w:cs="Courier New"/>
          <w:noProof/>
          <w:sz w:val="20"/>
          <w:szCs w:val="20"/>
        </w:rPr>
        <w:t>» écrire</w:t>
      </w:r>
      <w:r w:rsidR="00EC3A3B">
        <w:rPr>
          <w:rFonts w:ascii="Garamond" w:hAnsi="Garamond" w:cs="Courier New"/>
          <w:noProof/>
          <w:sz w:val="20"/>
          <w:szCs w:val="20"/>
        </w:rPr>
        <w:t xml:space="preserve"> - </w:t>
      </w:r>
      <w:r w:rsidR="0069013E" w:rsidRPr="00167575">
        <w:rPr>
          <w:rFonts w:ascii="Garamond" w:hAnsi="Garamond" w:cs="Courier New"/>
          <w:noProof/>
          <w:sz w:val="20"/>
          <w:szCs w:val="20"/>
        </w:rPr>
        <w:t xml:space="preserve">qu'à un niveau </w:t>
      </w:r>
      <w:r w:rsidR="0069013E" w:rsidRPr="00167575">
        <w:rPr>
          <w:rFonts w:ascii="Garamond" w:hAnsi="Garamond"/>
          <w:i/>
          <w:noProof/>
          <w:sz w:val="20"/>
          <w:szCs w:val="20"/>
        </w:rPr>
        <w:t>complémentaire</w:t>
      </w:r>
      <w:r w:rsidR="0069013E" w:rsidRPr="00167575">
        <w:rPr>
          <w:rFonts w:ascii="Garamond" w:hAnsi="Garamond" w:cs="Courier New"/>
          <w:noProof/>
          <w:sz w:val="20"/>
          <w:szCs w:val="20"/>
        </w:rPr>
        <w:t xml:space="preserve"> de ces trois termes nous devions </w:t>
      </w:r>
      <w:r w:rsidR="0069013E" w:rsidRPr="00EC3A3B">
        <w:rPr>
          <w:rFonts w:ascii="Garamond" w:hAnsi="Garamond" w:cs="Courier New"/>
          <w:i/>
          <w:noProof/>
          <w:sz w:val="20"/>
          <w:szCs w:val="20"/>
        </w:rPr>
        <w:t>écrire la fonc</w:t>
      </w:r>
      <w:r w:rsidR="0069013E" w:rsidRPr="00EC3A3B">
        <w:rPr>
          <w:rFonts w:ascii="Garamond" w:hAnsi="Garamond" w:cs="Courier New"/>
          <w:i/>
          <w:noProof/>
          <w:sz w:val="20"/>
          <w:szCs w:val="20"/>
        </w:rPr>
        <w:softHyphen/>
        <w:t>tion du «</w:t>
      </w:r>
      <w:r w:rsidR="001C2F9B" w:rsidRPr="00EC3A3B">
        <w:rPr>
          <w:rFonts w:ascii="Garamond" w:hAnsi="Garamond" w:cs="Courier New"/>
          <w:i/>
          <w:noProof/>
          <w:sz w:val="20"/>
          <w:szCs w:val="20"/>
        </w:rPr>
        <w:t xml:space="preserve"> </w:t>
      </w:r>
      <w:r w:rsidR="0069013E" w:rsidRPr="00EC3A3B">
        <w:rPr>
          <w:rFonts w:ascii="Garamond" w:hAnsi="Garamond"/>
          <w:i/>
          <w:noProof/>
          <w:color w:val="0000CC"/>
          <w:sz w:val="20"/>
          <w:szCs w:val="20"/>
        </w:rPr>
        <w:t>pas-tout</w:t>
      </w:r>
      <w:r w:rsidR="001C2F9B" w:rsidRPr="00EC3A3B">
        <w:rPr>
          <w:rFonts w:ascii="Garamond" w:hAnsi="Garamond" w:cs="Courier New"/>
          <w:i/>
          <w:noProof/>
          <w:sz w:val="20"/>
          <w:szCs w:val="20"/>
        </w:rPr>
        <w:t xml:space="preserve"> </w:t>
      </w:r>
      <w:r w:rsidR="0069013E" w:rsidRPr="00EC3A3B">
        <w:rPr>
          <w:rFonts w:ascii="Garamond" w:hAnsi="Garamond" w:cs="Courier New"/>
          <w:i/>
          <w:noProof/>
          <w:sz w:val="20"/>
          <w:szCs w:val="20"/>
        </w:rPr>
        <w:t>»</w:t>
      </w:r>
      <w:r w:rsidR="00EC3A3B" w:rsidRPr="00EC3A3B">
        <w:rPr>
          <w:rFonts w:ascii="Garamond" w:hAnsi="Garamond" w:cs="Courier New"/>
          <w:i/>
          <w:noProof/>
          <w:sz w:val="20"/>
          <w:szCs w:val="20"/>
        </w:rPr>
        <w:t xml:space="preserve"> </w:t>
      </w:r>
      <w:r w:rsidR="00EC3A3B" w:rsidRPr="00EC3A3B">
        <w:rPr>
          <w:rFonts w:ascii="Garamond" w:hAnsi="Garamond" w:cs="Courier New"/>
          <w:noProof/>
          <w:color w:val="C00000"/>
          <w:sz w:val="16"/>
          <w:szCs w:val="16"/>
        </w:rPr>
        <w:t>[</w:t>
      </w:r>
      <w:r w:rsidR="00EC3A3B" w:rsidRPr="00EC3A3B">
        <w:rPr>
          <w:rFonts w:ascii="LACAN" w:hAnsi="LACAN" w:cs="Courier New"/>
          <w:noProof/>
          <w:color w:val="0000CC"/>
          <w:sz w:val="14"/>
          <w:szCs w:val="14"/>
        </w:rPr>
        <w:t>.</w:t>
      </w:r>
      <w:r w:rsidR="00EC3A3B" w:rsidRPr="00EC3A3B">
        <w:rPr>
          <w:rFonts w:ascii="Garamond" w:hAnsi="Garamond" w:cs="Courier New"/>
          <w:noProof/>
          <w:color w:val="C00000"/>
          <w:sz w:val="16"/>
          <w:szCs w:val="16"/>
        </w:rPr>
        <w:t>]</w:t>
      </w:r>
      <w:r w:rsidR="0069013E" w:rsidRPr="00167575">
        <w:rPr>
          <w:rFonts w:ascii="Garamond" w:hAnsi="Garamond" w:cs="Courier New"/>
          <w:noProof/>
          <w:sz w:val="20"/>
          <w:szCs w:val="20"/>
        </w:rPr>
        <w:t xml:space="preserve"> comme étant essentielle à un certain type de </w:t>
      </w:r>
      <w:r w:rsidR="0069013E" w:rsidRPr="00167575">
        <w:rPr>
          <w:rFonts w:ascii="Garamond" w:hAnsi="Garamond"/>
          <w:i/>
          <w:noProof/>
          <w:sz w:val="20"/>
          <w:szCs w:val="20"/>
        </w:rPr>
        <w:t xml:space="preserve">rapport à </w:t>
      </w:r>
      <w:r w:rsidR="0069013E" w:rsidRPr="00167575">
        <w:rPr>
          <w:rFonts w:ascii="Garamond" w:hAnsi="Garamond"/>
          <w:i/>
          <w:noProof/>
          <w:color w:val="0000CC"/>
          <w:sz w:val="20"/>
          <w:szCs w:val="20"/>
        </w:rPr>
        <w:t>la fonction phallique</w:t>
      </w:r>
      <w:r w:rsidR="0069013E" w:rsidRPr="00167575">
        <w:rPr>
          <w:rFonts w:ascii="Garamond" w:hAnsi="Garamond" w:cs="Courier New"/>
          <w:noProof/>
          <w:sz w:val="20"/>
          <w:szCs w:val="20"/>
        </w:rPr>
        <w:t xml:space="preserve"> en tant qu'elle fonde </w:t>
      </w:r>
      <w:r w:rsidR="0069013E" w:rsidRPr="00167575">
        <w:rPr>
          <w:rFonts w:ascii="Garamond" w:hAnsi="Garamond"/>
          <w:i/>
          <w:noProof/>
          <w:sz w:val="20"/>
          <w:szCs w:val="20"/>
        </w:rPr>
        <w:t>le rapport sexuel</w:t>
      </w:r>
      <w:r w:rsidR="0069013E" w:rsidRPr="00167575">
        <w:rPr>
          <w:rFonts w:ascii="Garamond" w:hAnsi="Garamond" w:cs="Courier New"/>
          <w:noProof/>
          <w:sz w:val="20"/>
          <w:szCs w:val="20"/>
        </w:rPr>
        <w:t xml:space="preserve">, c'est là évidemment ce qui fait de ces quatre inscriptions un </w:t>
      </w:r>
      <w:r w:rsidR="0069013E" w:rsidRPr="00167575">
        <w:rPr>
          <w:rFonts w:ascii="Garamond" w:hAnsi="Garamond"/>
          <w:i/>
          <w:noProof/>
          <w:sz w:val="20"/>
          <w:szCs w:val="20"/>
        </w:rPr>
        <w:t>ensemble</w:t>
      </w:r>
      <w:r w:rsidR="0069013E" w:rsidRPr="00167575">
        <w:rPr>
          <w:rFonts w:ascii="Garamond" w:hAnsi="Garamond" w:cs="Courier New"/>
          <w:noProof/>
          <w:sz w:val="20"/>
          <w:szCs w:val="20"/>
        </w:rPr>
        <w:t>.</w:t>
      </w:r>
    </w:p>
    <w:p w:rsidR="00EC3A3B" w:rsidRDefault="0069013E">
      <w:pPr>
        <w:rPr>
          <w:rFonts w:ascii="Garamond" w:hAnsi="Garamond" w:cs="Courier New"/>
          <w:noProof/>
          <w:sz w:val="20"/>
          <w:szCs w:val="20"/>
        </w:rPr>
      </w:pPr>
      <w:r w:rsidRPr="00167575">
        <w:rPr>
          <w:rFonts w:ascii="Garamond" w:hAnsi="Garamond" w:cs="Courier New"/>
          <w:noProof/>
          <w:sz w:val="20"/>
          <w:szCs w:val="20"/>
        </w:rPr>
        <w:t xml:space="preserve">Sans cet </w:t>
      </w:r>
      <w:r w:rsidRPr="00167575">
        <w:rPr>
          <w:rFonts w:ascii="Garamond" w:hAnsi="Garamond"/>
          <w:i/>
          <w:noProof/>
          <w:sz w:val="20"/>
          <w:szCs w:val="20"/>
        </w:rPr>
        <w:t>ensemble</w:t>
      </w:r>
      <w:r w:rsidRPr="00167575">
        <w:rPr>
          <w:rFonts w:ascii="Garamond" w:hAnsi="Garamond" w:cs="Courier New"/>
          <w:noProof/>
          <w:sz w:val="20"/>
          <w:szCs w:val="20"/>
        </w:rPr>
        <w:t xml:space="preserve">, il est impossible de s'orienter correctement dans ce qu'il en est de la pratique de l'analyse </w:t>
      </w:r>
    </w:p>
    <w:p w:rsidR="00EC3A3B" w:rsidRDefault="0069013E">
      <w:pPr>
        <w:rPr>
          <w:rFonts w:ascii="Garamond" w:hAnsi="Garamond" w:cs="Courier New"/>
          <w:noProof/>
          <w:sz w:val="20"/>
          <w:szCs w:val="20"/>
        </w:rPr>
      </w:pPr>
      <w:r w:rsidRPr="00167575">
        <w:rPr>
          <w:rFonts w:ascii="Garamond" w:hAnsi="Garamond" w:cs="Courier New"/>
          <w:noProof/>
          <w:sz w:val="20"/>
          <w:szCs w:val="20"/>
        </w:rPr>
        <w:t xml:space="preserve">pour autant qu'elle a affaire avec ce quelque chose qui couramment se définit comme étant </w:t>
      </w:r>
      <w:r w:rsidR="001C2F9B" w:rsidRPr="00167575">
        <w:rPr>
          <w:rFonts w:ascii="Garamond" w:hAnsi="Garamond" w:cs="Courier New"/>
          <w:noProof/>
          <w:sz w:val="20"/>
          <w:szCs w:val="20"/>
        </w:rPr>
        <w:t>« </w:t>
      </w:r>
      <w:r w:rsidRPr="00167575">
        <w:rPr>
          <w:rFonts w:ascii="Garamond" w:hAnsi="Garamond"/>
          <w:i/>
          <w:noProof/>
          <w:color w:val="0000CC"/>
          <w:sz w:val="20"/>
          <w:szCs w:val="20"/>
        </w:rPr>
        <w:t>l'homme</w:t>
      </w:r>
      <w:r w:rsidR="001C2F9B" w:rsidRPr="00167575">
        <w:rPr>
          <w:rFonts w:ascii="Garamond" w:hAnsi="Garamond" w:cs="Courier New"/>
          <w:noProof/>
          <w:sz w:val="20"/>
          <w:szCs w:val="20"/>
        </w:rPr>
        <w:t> »</w:t>
      </w:r>
      <w:r w:rsidRPr="00167575">
        <w:rPr>
          <w:rFonts w:ascii="Garamond" w:hAnsi="Garamond" w:cs="Courier New"/>
          <w:noProof/>
          <w:sz w:val="20"/>
          <w:szCs w:val="20"/>
        </w:rPr>
        <w:t xml:space="preserve"> d'une part, </w:t>
      </w:r>
    </w:p>
    <w:p w:rsidR="001C2F9B"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d'autre part ce </w:t>
      </w:r>
      <w:r w:rsidRPr="00167575">
        <w:rPr>
          <w:rFonts w:ascii="Garamond" w:hAnsi="Garamond"/>
          <w:i/>
          <w:noProof/>
          <w:sz w:val="20"/>
          <w:szCs w:val="20"/>
        </w:rPr>
        <w:t>correspondant</w:t>
      </w:r>
      <w:r w:rsidRPr="00167575">
        <w:rPr>
          <w:rFonts w:ascii="Garamond" w:hAnsi="Garamond" w:cs="Courier New"/>
          <w:noProof/>
          <w:sz w:val="20"/>
          <w:szCs w:val="20"/>
        </w:rPr>
        <w:t xml:space="preserve"> généralement qualifié de </w:t>
      </w:r>
      <w:r w:rsidR="001C2F9B" w:rsidRPr="00167575">
        <w:rPr>
          <w:rFonts w:ascii="Garamond" w:hAnsi="Garamond" w:cs="Courier New"/>
          <w:noProof/>
          <w:sz w:val="20"/>
          <w:szCs w:val="20"/>
        </w:rPr>
        <w:t>« </w:t>
      </w:r>
      <w:r w:rsidRPr="00167575">
        <w:rPr>
          <w:rFonts w:ascii="Garamond" w:hAnsi="Garamond"/>
          <w:i/>
          <w:noProof/>
          <w:color w:val="0000CC"/>
          <w:sz w:val="20"/>
          <w:szCs w:val="20"/>
        </w:rPr>
        <w:t>femme</w:t>
      </w:r>
      <w:r w:rsidR="001C2F9B" w:rsidRPr="00167575">
        <w:rPr>
          <w:rFonts w:ascii="Garamond" w:hAnsi="Garamond" w:cs="Courier New"/>
          <w:noProof/>
          <w:sz w:val="20"/>
          <w:szCs w:val="20"/>
        </w:rPr>
        <w:t> »</w:t>
      </w:r>
      <w:r w:rsidRPr="00167575">
        <w:rPr>
          <w:rFonts w:ascii="Garamond" w:hAnsi="Garamond" w:cs="Courier New"/>
          <w:noProof/>
          <w:sz w:val="20"/>
          <w:szCs w:val="20"/>
        </w:rPr>
        <w:t xml:space="preserve">, qui le laisse seul. </w:t>
      </w:r>
    </w:p>
    <w:p w:rsidR="001C2F9B" w:rsidRPr="00167575" w:rsidRDefault="001C2F9B">
      <w:pPr>
        <w:rPr>
          <w:rFonts w:ascii="Garamond" w:hAnsi="Garamond" w:cs="Courier New"/>
          <w:noProof/>
          <w:sz w:val="20"/>
          <w:szCs w:val="20"/>
        </w:rPr>
      </w:pPr>
    </w:p>
    <w:p w:rsidR="001C2F9B" w:rsidRPr="00167575" w:rsidRDefault="000A0DCC">
      <w:pPr>
        <w:rPr>
          <w:rFonts w:ascii="Garamond" w:hAnsi="Garamond" w:cs="Courier New"/>
          <w:noProof/>
          <w:sz w:val="20"/>
          <w:szCs w:val="20"/>
        </w:rPr>
      </w:pPr>
      <w:r w:rsidRPr="00167575">
        <w:rPr>
          <w:rFonts w:ascii="Garamond" w:hAnsi="Garamond" w:cs="Courier New"/>
          <w:noProof/>
          <w:sz w:val="20"/>
          <w:szCs w:val="20"/>
        </w:rPr>
        <w:t>S’i</w:t>
      </w:r>
      <w:r w:rsidR="0069013E" w:rsidRPr="00167575">
        <w:rPr>
          <w:rFonts w:ascii="Garamond" w:hAnsi="Garamond" w:cs="Courier New"/>
          <w:noProof/>
          <w:sz w:val="20"/>
          <w:szCs w:val="20"/>
        </w:rPr>
        <w:t xml:space="preserve">l le laisse seul, c'est pas la faute du </w:t>
      </w:r>
      <w:r w:rsidR="0069013E" w:rsidRPr="00167575">
        <w:rPr>
          <w:rFonts w:ascii="Garamond" w:hAnsi="Garamond"/>
          <w:i/>
          <w:noProof/>
          <w:sz w:val="20"/>
          <w:szCs w:val="20"/>
        </w:rPr>
        <w:t>correspondant</w:t>
      </w:r>
      <w:r w:rsidR="0069013E" w:rsidRPr="00167575">
        <w:rPr>
          <w:rFonts w:ascii="Garamond" w:hAnsi="Garamond" w:cs="Courier New"/>
          <w:noProof/>
          <w:sz w:val="20"/>
          <w:szCs w:val="20"/>
        </w:rPr>
        <w:t xml:space="preserve">, c'est la faute de </w:t>
      </w:r>
      <w:r w:rsidR="001C2F9B" w:rsidRPr="00167575">
        <w:rPr>
          <w:rFonts w:ascii="Garamond" w:hAnsi="Garamond" w:cs="Courier New"/>
          <w:noProof/>
          <w:sz w:val="20"/>
          <w:szCs w:val="20"/>
        </w:rPr>
        <w:t>« </w:t>
      </w:r>
      <w:r w:rsidR="001C2F9B" w:rsidRPr="00167575">
        <w:rPr>
          <w:rFonts w:ascii="Garamond" w:hAnsi="Garamond"/>
          <w:i/>
          <w:noProof/>
          <w:color w:val="0000CC"/>
          <w:sz w:val="20"/>
          <w:szCs w:val="20"/>
        </w:rPr>
        <w:t>l'homme</w:t>
      </w:r>
      <w:r w:rsidR="001C2F9B" w:rsidRPr="00167575">
        <w:rPr>
          <w:rFonts w:ascii="Garamond" w:hAnsi="Garamond" w:cs="Courier New"/>
          <w:noProof/>
          <w:sz w:val="20"/>
          <w:szCs w:val="20"/>
        </w:rPr>
        <w:t> »</w:t>
      </w:r>
      <w:r w:rsidR="0069013E" w:rsidRPr="00167575">
        <w:rPr>
          <w:rFonts w:ascii="Garamond" w:hAnsi="Garamond" w:cs="Courier New"/>
          <w:noProof/>
          <w:sz w:val="20"/>
          <w:szCs w:val="20"/>
        </w:rPr>
        <w:t>. Mais faute ou pas faute</w:t>
      </w:r>
      <w:r w:rsidR="001C2F9B" w:rsidRPr="00167575">
        <w:rPr>
          <w:rFonts w:ascii="Garamond" w:hAnsi="Garamond" w:cs="Courier New"/>
          <w:noProof/>
          <w:sz w:val="20"/>
          <w:szCs w:val="20"/>
        </w:rPr>
        <w:t>…</w:t>
      </w:r>
    </w:p>
    <w:p w:rsidR="001C2F9B" w:rsidRPr="00167575" w:rsidRDefault="0069013E" w:rsidP="001C2F9B">
      <w:pPr>
        <w:ind w:left="708"/>
        <w:rPr>
          <w:rFonts w:ascii="Garamond" w:hAnsi="Garamond" w:cs="Courier New"/>
          <w:noProof/>
          <w:sz w:val="20"/>
          <w:szCs w:val="20"/>
        </w:rPr>
      </w:pPr>
      <w:r w:rsidRPr="00167575">
        <w:rPr>
          <w:rFonts w:ascii="Garamond" w:hAnsi="Garamond" w:cs="Courier New"/>
          <w:noProof/>
          <w:sz w:val="20"/>
          <w:szCs w:val="20"/>
        </w:rPr>
        <w:t>c'est une affaire que nous n'avons pas à trancher immé</w:t>
      </w:r>
      <w:r w:rsidRPr="00167575">
        <w:rPr>
          <w:rFonts w:ascii="Garamond" w:hAnsi="Garamond" w:cs="Courier New"/>
          <w:noProof/>
          <w:sz w:val="20"/>
          <w:szCs w:val="20"/>
        </w:rPr>
        <w:softHyphen/>
        <w:t>diatement, je le signale au passage</w:t>
      </w:r>
    </w:p>
    <w:p w:rsidR="00635C2A" w:rsidRPr="00167575" w:rsidRDefault="001C2F9B">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ce qu'il importe pour l'instant c'est d'interro</w:t>
      </w:r>
      <w:r w:rsidR="0069013E" w:rsidRPr="00167575">
        <w:rPr>
          <w:rFonts w:ascii="Garamond" w:hAnsi="Garamond" w:cs="Courier New"/>
          <w:noProof/>
          <w:sz w:val="20"/>
          <w:szCs w:val="20"/>
        </w:rPr>
        <w:softHyphen/>
        <w:t xml:space="preserve">ger le sens de ce que peuvent avoir à faire </w:t>
      </w:r>
      <w:r w:rsidR="0069013E" w:rsidRPr="00167575">
        <w:rPr>
          <w:rFonts w:ascii="Garamond" w:hAnsi="Garamond"/>
          <w:i/>
          <w:noProof/>
          <w:sz w:val="20"/>
          <w:szCs w:val="20"/>
        </w:rPr>
        <w:t>ces quatre fonctions</w:t>
      </w:r>
      <w:r w:rsidR="00635C2A" w:rsidRPr="00167575">
        <w:rPr>
          <w:rFonts w:ascii="Garamond" w:hAnsi="Garamond" w:cs="Courier New"/>
          <w:noProof/>
          <w:sz w:val="20"/>
          <w:szCs w:val="20"/>
        </w:rPr>
        <w:t>…</w:t>
      </w:r>
    </w:p>
    <w:p w:rsidR="00635C2A" w:rsidRPr="00167575" w:rsidRDefault="0069013E" w:rsidP="00635C2A">
      <w:pPr>
        <w:ind w:left="708"/>
        <w:rPr>
          <w:rFonts w:ascii="Garamond" w:hAnsi="Garamond" w:cs="Courier New"/>
          <w:noProof/>
          <w:sz w:val="20"/>
          <w:szCs w:val="20"/>
        </w:rPr>
      </w:pPr>
      <w:r w:rsidRPr="00167575">
        <w:rPr>
          <w:rFonts w:ascii="Garamond" w:hAnsi="Garamond" w:cs="Courier New"/>
          <w:noProof/>
          <w:sz w:val="20"/>
          <w:szCs w:val="20"/>
        </w:rPr>
        <w:t>qui ne sont que deux : l'une négation de la fonction</w:t>
      </w:r>
      <w:r w:rsidR="000A0DCC" w:rsidRPr="00167575">
        <w:rPr>
          <w:rFonts w:ascii="Garamond" w:hAnsi="Garamond" w:cs="Courier New"/>
          <w:noProof/>
          <w:sz w:val="20"/>
          <w:szCs w:val="20"/>
        </w:rPr>
        <w:t>,</w:t>
      </w:r>
      <w:r w:rsidRPr="00167575">
        <w:rPr>
          <w:rFonts w:ascii="Garamond" w:hAnsi="Garamond" w:cs="Courier New"/>
          <w:noProof/>
          <w:sz w:val="20"/>
          <w:szCs w:val="20"/>
        </w:rPr>
        <w:t xml:space="preserve"> l'autre</w:t>
      </w:r>
      <w:r w:rsidR="000A0DCC" w:rsidRPr="00167575">
        <w:rPr>
          <w:rFonts w:ascii="Garamond" w:hAnsi="Garamond" w:cs="Courier New"/>
          <w:noProof/>
          <w:sz w:val="20"/>
          <w:szCs w:val="20"/>
        </w:rPr>
        <w:t> :</w:t>
      </w:r>
      <w:r w:rsidRPr="00167575">
        <w:rPr>
          <w:rFonts w:ascii="Garamond" w:hAnsi="Garamond" w:cs="Courier New"/>
          <w:noProof/>
          <w:sz w:val="20"/>
          <w:szCs w:val="20"/>
        </w:rPr>
        <w:t xml:space="preserve"> fonction opposée</w:t>
      </w:r>
    </w:p>
    <w:p w:rsidR="0069013E" w:rsidRPr="00167575" w:rsidRDefault="00635C2A">
      <w:pPr>
        <w:rPr>
          <w:rFonts w:ascii="Garamond" w:hAnsi="Garamond" w:cs="Courier New"/>
          <w:noProof/>
          <w:sz w:val="20"/>
          <w:szCs w:val="20"/>
        </w:rPr>
      </w:pPr>
      <w:r w:rsidRPr="00167575">
        <w:rPr>
          <w:rFonts w:ascii="Garamond" w:hAnsi="Garamond" w:cs="Courier New"/>
          <w:noProof/>
          <w:sz w:val="20"/>
          <w:szCs w:val="20"/>
        </w:rPr>
        <w:t>…</w:t>
      </w:r>
      <w:r w:rsidRPr="00167575">
        <w:rPr>
          <w:rFonts w:ascii="Garamond" w:hAnsi="Garamond"/>
          <w:i/>
          <w:noProof/>
          <w:sz w:val="20"/>
          <w:szCs w:val="20"/>
        </w:rPr>
        <w:t xml:space="preserve"> ces quatre fonctions</w:t>
      </w:r>
      <w:r w:rsidR="0069013E" w:rsidRPr="00167575">
        <w:rPr>
          <w:rFonts w:ascii="Garamond" w:hAnsi="Garamond" w:cs="Courier New"/>
          <w:noProof/>
          <w:sz w:val="20"/>
          <w:szCs w:val="20"/>
        </w:rPr>
        <w:t xml:space="preserve"> pour autant que les diversifie leur accouplement </w:t>
      </w:r>
      <w:r w:rsidRPr="00167575">
        <w:rPr>
          <w:rFonts w:ascii="Garamond" w:hAnsi="Garamond" w:cs="Courier New"/>
          <w:noProof/>
          <w:sz w:val="20"/>
          <w:szCs w:val="20"/>
        </w:rPr>
        <w:t>« </w:t>
      </w:r>
      <w:r w:rsidR="0069013E" w:rsidRPr="00167575">
        <w:rPr>
          <w:rFonts w:ascii="Garamond" w:hAnsi="Garamond"/>
          <w:i/>
          <w:noProof/>
          <w:sz w:val="20"/>
          <w:szCs w:val="20"/>
        </w:rPr>
        <w:t>quanté</w:t>
      </w:r>
      <w:r w:rsidRPr="00167575">
        <w:rPr>
          <w:rFonts w:ascii="Garamond" w:hAnsi="Garamond" w:cs="Courier New"/>
          <w:noProof/>
          <w:sz w:val="20"/>
          <w:szCs w:val="20"/>
        </w:rPr>
        <w:t> »</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35C2A" w:rsidRPr="00167575" w:rsidRDefault="0069013E">
      <w:pPr>
        <w:rPr>
          <w:rFonts w:ascii="Garamond" w:hAnsi="Garamond" w:cs="Courier New"/>
          <w:noProof/>
          <w:sz w:val="20"/>
          <w:szCs w:val="20"/>
        </w:rPr>
      </w:pPr>
      <w:r w:rsidRPr="00167575">
        <w:rPr>
          <w:rFonts w:ascii="Garamond" w:hAnsi="Garamond" w:cs="Courier New"/>
          <w:noProof/>
          <w:sz w:val="20"/>
          <w:szCs w:val="20"/>
        </w:rPr>
        <w:t>Il est clair que ce que veut dire le</w:t>
      </w:r>
      <w:r w:rsidR="009667D8" w:rsidRPr="00167575">
        <w:rPr>
          <w:rFonts w:ascii="Garamond" w:hAnsi="Garamond" w:cs="Courier New"/>
          <w:noProof/>
          <w:sz w:val="20"/>
          <w:szCs w:val="20"/>
        </w:rPr>
        <w:t xml:space="preserve"> </w:t>
      </w:r>
      <w:r w:rsidR="000A0DCC" w:rsidRPr="00EC3A3B">
        <w:rPr>
          <w:rFonts w:ascii="LACAN" w:hAnsi="LACAN" w:cs="Courier New"/>
          <w:noProof/>
          <w:color w:val="0000CC"/>
          <w:sz w:val="18"/>
          <w:szCs w:val="18"/>
        </w:rPr>
        <w:t xml:space="preserve">: </w:t>
      </w:r>
      <w:r w:rsidR="00491550" w:rsidRPr="00EC3A3B">
        <w:rPr>
          <w:rFonts w:ascii="LACAN" w:hAnsi="LACAN" w:cs="Courier New"/>
          <w:noProof/>
          <w:color w:val="0000CC"/>
          <w:sz w:val="18"/>
          <w:szCs w:val="18"/>
        </w:rPr>
        <w:t>§</w:t>
      </w:r>
      <w:r w:rsidR="00EC3A3B">
        <w:rPr>
          <w:rFonts w:ascii="Garamond" w:hAnsi="Garamond" w:cs="Courier New"/>
          <w:noProof/>
          <w:sz w:val="20"/>
          <w:szCs w:val="20"/>
        </w:rPr>
        <w:t xml:space="preserve"> - </w:t>
      </w:r>
      <w:r w:rsidRPr="00167575">
        <w:rPr>
          <w:rFonts w:ascii="Garamond" w:hAnsi="Garamond" w:cs="Courier New"/>
          <w:noProof/>
          <w:sz w:val="20"/>
          <w:szCs w:val="20"/>
        </w:rPr>
        <w:t xml:space="preserve">c'est-à-dire </w:t>
      </w:r>
      <w:r w:rsidRPr="00167575">
        <w:rPr>
          <w:rFonts w:ascii="Garamond" w:hAnsi="Garamond"/>
          <w:i/>
          <w:noProof/>
          <w:sz w:val="20"/>
          <w:szCs w:val="20"/>
        </w:rPr>
        <w:t>négation de</w:t>
      </w:r>
      <w:r w:rsidR="00491550" w:rsidRPr="00167575">
        <w:rPr>
          <w:rFonts w:ascii="Garamond" w:hAnsi="Garamond" w:cs="Courier New"/>
          <w:noProof/>
          <w:sz w:val="20"/>
          <w:szCs w:val="20"/>
        </w:rPr>
        <w:t> </w:t>
      </w:r>
      <w:r w:rsidR="00491550" w:rsidRPr="00EC3A3B">
        <w:rPr>
          <w:rFonts w:ascii="LACAN" w:hAnsi="LACAN" w:cs="Courier New"/>
          <w:noProof/>
          <w:color w:val="0000CC"/>
          <w:sz w:val="18"/>
          <w:szCs w:val="18"/>
        </w:rPr>
        <w:t>!</w:t>
      </w:r>
      <w:r w:rsidR="00EC3A3B">
        <w:rPr>
          <w:rFonts w:ascii="LACAN" w:hAnsi="LACAN" w:cs="Courier New"/>
          <w:noProof/>
          <w:color w:val="0000CC"/>
          <w:sz w:val="18"/>
          <w:szCs w:val="18"/>
        </w:rPr>
        <w:t xml:space="preserve"> </w:t>
      </w:r>
      <w:r w:rsidR="00EC3A3B">
        <w:rPr>
          <w:rFonts w:ascii="Garamond" w:hAnsi="Garamond" w:cs="Courier New"/>
          <w:noProof/>
          <w:sz w:val="20"/>
          <w:szCs w:val="20"/>
        </w:rPr>
        <w:t>-</w:t>
      </w:r>
      <w:r w:rsidR="00EC3A3B">
        <w:rPr>
          <w:noProof/>
          <w:color w:val="0000CC"/>
          <w:sz w:val="18"/>
          <w:szCs w:val="18"/>
        </w:rPr>
        <w:t xml:space="preserve"> </w:t>
      </w:r>
      <w:r w:rsidRPr="00167575">
        <w:rPr>
          <w:rFonts w:ascii="Garamond" w:hAnsi="Garamond" w:cs="Courier New"/>
          <w:noProof/>
          <w:sz w:val="20"/>
          <w:szCs w:val="20"/>
        </w:rPr>
        <w:t>est quelque chose qui depuis longtemps</w:t>
      </w:r>
      <w:r w:rsidR="00635C2A" w:rsidRPr="00167575">
        <w:rPr>
          <w:rFonts w:ascii="Garamond" w:hAnsi="Garamond" w:cs="Courier New"/>
          <w:noProof/>
          <w:sz w:val="20"/>
          <w:szCs w:val="20"/>
        </w:rPr>
        <w:t>…</w:t>
      </w:r>
      <w:r w:rsidRPr="00167575">
        <w:rPr>
          <w:rFonts w:ascii="Garamond" w:hAnsi="Garamond" w:cs="Courier New"/>
          <w:noProof/>
          <w:sz w:val="20"/>
          <w:szCs w:val="20"/>
        </w:rPr>
        <w:t xml:space="preserve"> </w:t>
      </w:r>
    </w:p>
    <w:p w:rsidR="00635C2A" w:rsidRPr="00167575" w:rsidRDefault="0069013E" w:rsidP="00635C2A">
      <w:pPr>
        <w:ind w:left="708"/>
        <w:rPr>
          <w:rFonts w:ascii="Garamond" w:hAnsi="Garamond" w:cs="Courier New"/>
          <w:i/>
          <w:noProof/>
          <w:sz w:val="20"/>
          <w:szCs w:val="20"/>
        </w:rPr>
      </w:pPr>
      <w:r w:rsidRPr="00167575">
        <w:rPr>
          <w:rFonts w:ascii="Garamond" w:hAnsi="Garamond" w:cs="Courier New"/>
          <w:i/>
          <w:noProof/>
          <w:sz w:val="20"/>
          <w:szCs w:val="20"/>
        </w:rPr>
        <w:t>et depuis assez à l'origine pour qu'on puisse dire qu'on est absolument</w:t>
      </w:r>
      <w:r w:rsidR="00EC3A3B">
        <w:rPr>
          <w:rFonts w:ascii="Garamond" w:hAnsi="Garamond" w:cs="Courier New"/>
          <w:i/>
          <w:noProof/>
          <w:sz w:val="20"/>
          <w:szCs w:val="20"/>
        </w:rPr>
        <w:t xml:space="preserve"> </w:t>
      </w:r>
      <w:r w:rsidRPr="00167575">
        <w:rPr>
          <w:rFonts w:ascii="Garamond" w:hAnsi="Garamond" w:cs="Courier New"/>
          <w:i/>
          <w:noProof/>
          <w:sz w:val="20"/>
          <w:szCs w:val="20"/>
        </w:rPr>
        <w:t xml:space="preserve">confondu que </w:t>
      </w:r>
      <w:r w:rsidR="0074404B" w:rsidRPr="00167575">
        <w:rPr>
          <w:rFonts w:ascii="Garamond" w:hAnsi="Garamond" w:cs="Courier New"/>
          <w:i/>
          <w:noProof/>
          <w:sz w:val="20"/>
          <w:szCs w:val="20"/>
        </w:rPr>
        <w:t>FREUD</w:t>
      </w:r>
      <w:r w:rsidRPr="00167575">
        <w:rPr>
          <w:rFonts w:ascii="Garamond" w:hAnsi="Garamond" w:cs="Courier New"/>
          <w:i/>
          <w:noProof/>
          <w:sz w:val="20"/>
          <w:szCs w:val="20"/>
        </w:rPr>
        <w:t xml:space="preserve"> l'ait ignoré </w:t>
      </w:r>
    </w:p>
    <w:p w:rsidR="00491550" w:rsidRPr="00167575" w:rsidRDefault="009667D8" w:rsidP="00635C2A">
      <w:pPr>
        <w:rPr>
          <w:rFonts w:ascii="Garamond" w:hAnsi="Garamond" w:cs="Courier New"/>
          <w:noProof/>
          <w:sz w:val="20"/>
          <w:szCs w:val="20"/>
        </w:rPr>
      </w:pPr>
      <w:r w:rsidRPr="00167575">
        <w:rPr>
          <w:rFonts w:ascii="Garamond" w:hAnsi="Garamond" w:cs="Courier New"/>
          <w:noProof/>
          <w:sz w:val="20"/>
          <w:szCs w:val="20"/>
        </w:rPr>
        <w:t>…</w:t>
      </w:r>
      <w:r w:rsidR="00491550" w:rsidRPr="00EC3A3B">
        <w:rPr>
          <w:rFonts w:ascii="LACAN" w:hAnsi="LACAN" w:cs="Courier New"/>
          <w:noProof/>
          <w:color w:val="0000CC"/>
          <w:sz w:val="18"/>
          <w:szCs w:val="18"/>
        </w:rPr>
        <w:t>:</w:t>
      </w:r>
      <w:r w:rsidR="00491550" w:rsidRPr="00167575">
        <w:rPr>
          <w:rFonts w:ascii="Garamond" w:hAnsi="Garamond" w:cs="Courier New"/>
          <w:noProof/>
          <w:sz w:val="20"/>
          <w:szCs w:val="20"/>
        </w:rPr>
        <w:t xml:space="preserve"> </w:t>
      </w:r>
      <w:r w:rsidR="00491550" w:rsidRPr="00167575">
        <w:rPr>
          <w:rFonts w:ascii="Garamond" w:hAnsi="Garamond"/>
          <w:i/>
          <w:noProof/>
          <w:sz w:val="20"/>
          <w:szCs w:val="20"/>
        </w:rPr>
        <w:t>négation de</w:t>
      </w:r>
      <w:r w:rsidR="00491550" w:rsidRPr="00167575">
        <w:rPr>
          <w:rFonts w:ascii="Garamond" w:hAnsi="Garamond" w:cs="Courier New"/>
          <w:noProof/>
          <w:sz w:val="20"/>
          <w:szCs w:val="20"/>
        </w:rPr>
        <w:t> </w:t>
      </w:r>
      <w:r w:rsidR="00491550" w:rsidRPr="00EC3A3B">
        <w:rPr>
          <w:rFonts w:ascii="LACAN" w:hAnsi="LACAN" w:cs="Courier New"/>
          <w:noProof/>
          <w:color w:val="0000CC"/>
          <w:sz w:val="18"/>
          <w:szCs w:val="18"/>
        </w:rPr>
        <w:t>!</w:t>
      </w:r>
      <w:r w:rsidR="00491550" w:rsidRPr="00167575">
        <w:rPr>
          <w:rFonts w:ascii="Garamond" w:hAnsi="Garamond" w:cs="Courier New"/>
          <w:noProof/>
          <w:sz w:val="20"/>
          <w:szCs w:val="20"/>
        </w:rPr>
        <w:t xml:space="preserve"> </w:t>
      </w:r>
      <w:r w:rsidR="00491550" w:rsidRPr="00EC3A3B">
        <w:rPr>
          <w:rFonts w:ascii="Garamond" w:hAnsi="Garamond"/>
          <w:noProof/>
          <w:color w:val="FF0000"/>
          <w:sz w:val="16"/>
          <w:szCs w:val="16"/>
        </w:rPr>
        <w:t>[</w:t>
      </w:r>
      <w:r w:rsidR="00491550" w:rsidRPr="00EC3A3B">
        <w:rPr>
          <w:rFonts w:ascii="LACAN" w:hAnsi="LACAN" w:cs="Courier New"/>
          <w:noProof/>
          <w:color w:val="0000CC"/>
          <w:sz w:val="14"/>
          <w:szCs w:val="14"/>
        </w:rPr>
        <w:t>: §</w:t>
      </w:r>
      <w:r w:rsidR="00491550" w:rsidRPr="00EC3A3B">
        <w:rPr>
          <w:rFonts w:ascii="Garamond" w:hAnsi="Garamond"/>
          <w:noProof/>
          <w:color w:val="FF0000"/>
          <w:sz w:val="16"/>
          <w:szCs w:val="16"/>
        </w:rPr>
        <w:t>]</w:t>
      </w:r>
      <w:r w:rsidR="0069013E" w:rsidRPr="00167575">
        <w:rPr>
          <w:rFonts w:ascii="Garamond" w:hAnsi="Garamond" w:cs="Courier New"/>
          <w:noProof/>
          <w:sz w:val="20"/>
          <w:szCs w:val="20"/>
        </w:rPr>
        <w:t>, à savoir cet «</w:t>
      </w:r>
      <w:r w:rsidR="00491550" w:rsidRPr="00167575">
        <w:rPr>
          <w:rFonts w:ascii="Garamond" w:hAnsi="Garamond" w:cs="Courier New"/>
          <w:noProof/>
          <w:sz w:val="20"/>
          <w:szCs w:val="20"/>
        </w:rPr>
        <w:t xml:space="preserve"> </w:t>
      </w:r>
      <w:r w:rsidR="0069013E" w:rsidRPr="00167575">
        <w:rPr>
          <w:rFonts w:ascii="Garamond" w:hAnsi="Garamond"/>
          <w:i/>
          <w:noProof/>
          <w:color w:val="0000CC"/>
          <w:sz w:val="20"/>
          <w:szCs w:val="20"/>
        </w:rPr>
        <w:t>au-moins-Un</w:t>
      </w:r>
      <w:r w:rsidR="00491550" w:rsidRPr="00167575">
        <w:rPr>
          <w:rFonts w:ascii="Garamond" w:hAnsi="Garamond" w:cs="Courier New"/>
          <w:noProof/>
          <w:sz w:val="20"/>
          <w:szCs w:val="20"/>
        </w:rPr>
        <w:t> »,</w:t>
      </w:r>
      <w:r w:rsidR="0069013E" w:rsidRPr="00167575">
        <w:rPr>
          <w:rFonts w:ascii="Garamond" w:hAnsi="Garamond" w:cs="Courier New"/>
          <w:noProof/>
          <w:sz w:val="20"/>
          <w:szCs w:val="20"/>
        </w:rPr>
        <w:t xml:space="preserve"> cet </w:t>
      </w:r>
      <w:r w:rsidR="00491550" w:rsidRPr="00167575">
        <w:rPr>
          <w:rFonts w:ascii="Garamond" w:hAnsi="Garamond" w:cs="Courier New"/>
          <w:noProof/>
          <w:sz w:val="20"/>
          <w:szCs w:val="20"/>
        </w:rPr>
        <w:t>« </w:t>
      </w:r>
      <w:r w:rsidR="0069013E" w:rsidRPr="00167575">
        <w:rPr>
          <w:rFonts w:ascii="Garamond" w:hAnsi="Garamond"/>
          <w:i/>
          <w:noProof/>
          <w:color w:val="0000CC"/>
          <w:sz w:val="20"/>
          <w:szCs w:val="20"/>
        </w:rPr>
        <w:t>Un tout seul</w:t>
      </w:r>
      <w:r w:rsidR="00491550" w:rsidRPr="00167575">
        <w:rPr>
          <w:rFonts w:ascii="Garamond" w:hAnsi="Garamond" w:cs="Courier New"/>
          <w:noProof/>
          <w:sz w:val="20"/>
          <w:szCs w:val="20"/>
        </w:rPr>
        <w:t> »</w:t>
      </w:r>
      <w:r w:rsidR="0069013E" w:rsidRPr="00167575">
        <w:rPr>
          <w:rFonts w:ascii="Garamond" w:hAnsi="Garamond" w:cs="Courier New"/>
          <w:noProof/>
          <w:sz w:val="20"/>
          <w:szCs w:val="20"/>
        </w:rPr>
        <w:t xml:space="preserve"> qui se détermine d'être l'effet </w:t>
      </w:r>
    </w:p>
    <w:p w:rsidR="00EC3A3B" w:rsidRDefault="0069013E" w:rsidP="00635C2A">
      <w:pPr>
        <w:rPr>
          <w:rFonts w:ascii="Garamond" w:hAnsi="Garamond" w:cs="Courier New"/>
          <w:noProof/>
          <w:sz w:val="20"/>
          <w:szCs w:val="20"/>
        </w:rPr>
      </w:pPr>
      <w:r w:rsidRPr="00167575">
        <w:rPr>
          <w:rFonts w:ascii="Garamond" w:hAnsi="Garamond" w:cs="Courier New"/>
          <w:noProof/>
          <w:sz w:val="20"/>
          <w:szCs w:val="20"/>
        </w:rPr>
        <w:t>du «</w:t>
      </w:r>
      <w:r w:rsidR="00491550" w:rsidRPr="00167575">
        <w:rPr>
          <w:rFonts w:ascii="Garamond" w:hAnsi="Garamond" w:cs="Courier New"/>
          <w:noProof/>
          <w:sz w:val="20"/>
          <w:szCs w:val="20"/>
        </w:rPr>
        <w:t xml:space="preserve"> </w:t>
      </w:r>
      <w:r w:rsidRPr="00167575">
        <w:rPr>
          <w:rFonts w:ascii="Garamond" w:hAnsi="Garamond"/>
          <w:i/>
          <w:noProof/>
          <w:color w:val="0000CC"/>
          <w:sz w:val="20"/>
          <w:szCs w:val="20"/>
        </w:rPr>
        <w:t>dire-que-non</w:t>
      </w:r>
      <w:r w:rsidR="00491550" w:rsidRPr="00167575">
        <w:rPr>
          <w:rFonts w:ascii="Garamond" w:hAnsi="Garamond" w:cs="Courier New"/>
          <w:noProof/>
          <w:sz w:val="20"/>
          <w:szCs w:val="20"/>
        </w:rPr>
        <w:t xml:space="preserve"> </w:t>
      </w:r>
      <w:r w:rsidRPr="00167575">
        <w:rPr>
          <w:rFonts w:ascii="Garamond" w:hAnsi="Garamond" w:cs="Courier New"/>
          <w:noProof/>
          <w:sz w:val="20"/>
          <w:szCs w:val="20"/>
        </w:rPr>
        <w:t xml:space="preserve">» à </w:t>
      </w:r>
      <w:r w:rsidRPr="00167575">
        <w:rPr>
          <w:rFonts w:ascii="Garamond" w:hAnsi="Garamond"/>
          <w:i/>
          <w:noProof/>
          <w:color w:val="0000CC"/>
          <w:sz w:val="20"/>
          <w:szCs w:val="20"/>
        </w:rPr>
        <w:t>la fonction phallique</w:t>
      </w:r>
      <w:r w:rsidRPr="00167575">
        <w:rPr>
          <w:rFonts w:ascii="Garamond" w:hAnsi="Garamond" w:cs="Courier New"/>
          <w:noProof/>
          <w:sz w:val="20"/>
          <w:szCs w:val="20"/>
        </w:rPr>
        <w:t xml:space="preserve">, c'est très précisément le point sous lequel il faut que nous mettions </w:t>
      </w:r>
    </w:p>
    <w:p w:rsidR="0069013E" w:rsidRPr="00167575" w:rsidRDefault="0069013E" w:rsidP="00635C2A">
      <w:pPr>
        <w:rPr>
          <w:rFonts w:ascii="Garamond" w:hAnsi="Garamond" w:cs="Courier New"/>
          <w:noProof/>
          <w:sz w:val="20"/>
          <w:szCs w:val="20"/>
        </w:rPr>
      </w:pPr>
      <w:r w:rsidRPr="00167575">
        <w:rPr>
          <w:rFonts w:ascii="Garamond" w:hAnsi="Garamond" w:cs="Courier New"/>
          <w:noProof/>
          <w:sz w:val="20"/>
          <w:szCs w:val="20"/>
        </w:rPr>
        <w:t>tout ce qui s'est dit jusqu'à présent de l'</w:t>
      </w:r>
      <w:r w:rsidR="009667D8" w:rsidRPr="00167575">
        <w:rPr>
          <w:rFonts w:ascii="Garamond" w:hAnsi="Garamond" w:cs="Courier New"/>
          <w:noProof/>
          <w:sz w:val="20"/>
          <w:szCs w:val="20"/>
        </w:rPr>
        <w:t>œ</w:t>
      </w:r>
      <w:r w:rsidRPr="00167575">
        <w:rPr>
          <w:rFonts w:ascii="Garamond" w:hAnsi="Garamond" w:cs="Courier New"/>
          <w:noProof/>
          <w:sz w:val="20"/>
          <w:szCs w:val="20"/>
        </w:rPr>
        <w:t xml:space="preserve">dipe, pour que </w:t>
      </w:r>
      <w:r w:rsidR="009667D8" w:rsidRPr="00167575">
        <w:rPr>
          <w:rFonts w:ascii="Garamond" w:hAnsi="Garamond" w:cs="Courier New"/>
          <w:noProof/>
          <w:sz w:val="20"/>
          <w:szCs w:val="20"/>
        </w:rPr>
        <w:t>l'œdipe</w:t>
      </w:r>
      <w:r w:rsidRPr="00167575">
        <w:rPr>
          <w:rFonts w:ascii="Garamond" w:hAnsi="Garamond" w:cs="Courier New"/>
          <w:noProof/>
          <w:sz w:val="20"/>
          <w:szCs w:val="20"/>
        </w:rPr>
        <w:t xml:space="preserve"> soit autre chose qu'un mythe.</w:t>
      </w:r>
    </w:p>
    <w:p w:rsidR="0069013E" w:rsidRPr="00167575" w:rsidRDefault="0069013E">
      <w:pPr>
        <w:rPr>
          <w:rFonts w:ascii="Garamond" w:hAnsi="Garamond" w:cs="Courier New"/>
          <w:noProof/>
          <w:sz w:val="20"/>
          <w:szCs w:val="20"/>
        </w:rPr>
      </w:pPr>
    </w:p>
    <w:p w:rsidR="00EC3A3B" w:rsidRDefault="0069013E">
      <w:pPr>
        <w:rPr>
          <w:rFonts w:ascii="Garamond" w:hAnsi="Garamond" w:cs="Courier New"/>
          <w:noProof/>
          <w:sz w:val="20"/>
          <w:szCs w:val="20"/>
        </w:rPr>
      </w:pPr>
      <w:r w:rsidRPr="00167575">
        <w:rPr>
          <w:rFonts w:ascii="Garamond" w:hAnsi="Garamond" w:cs="Courier New"/>
          <w:noProof/>
          <w:sz w:val="20"/>
          <w:szCs w:val="20"/>
        </w:rPr>
        <w:t xml:space="preserve">Et ceci a d'autant plus d'intérêt qu'il ne s'agit pas là de </w:t>
      </w:r>
      <w:r w:rsidRPr="00167575">
        <w:rPr>
          <w:rFonts w:ascii="Garamond" w:hAnsi="Garamond"/>
          <w:i/>
          <w:noProof/>
          <w:sz w:val="20"/>
          <w:szCs w:val="20"/>
        </w:rPr>
        <w:t>genèse</w:t>
      </w:r>
      <w:r w:rsidRPr="00167575">
        <w:rPr>
          <w:rFonts w:ascii="Garamond" w:hAnsi="Garamond" w:cs="Courier New"/>
          <w:noProof/>
          <w:sz w:val="20"/>
          <w:szCs w:val="20"/>
        </w:rPr>
        <w:t xml:space="preserve">, ni </w:t>
      </w:r>
      <w:r w:rsidRPr="00167575">
        <w:rPr>
          <w:rFonts w:ascii="Garamond" w:hAnsi="Garamond"/>
          <w:i/>
          <w:noProof/>
          <w:sz w:val="20"/>
          <w:szCs w:val="20"/>
        </w:rPr>
        <w:t>d'histoire</w:t>
      </w:r>
      <w:r w:rsidRPr="00167575">
        <w:rPr>
          <w:rFonts w:ascii="Garamond" w:hAnsi="Garamond" w:cs="Courier New"/>
          <w:noProof/>
          <w:sz w:val="20"/>
          <w:szCs w:val="20"/>
        </w:rPr>
        <w:t xml:space="preserve">, ni de quoi que ce soit qui ressemble, </w:t>
      </w:r>
    </w:p>
    <w:p w:rsidR="00EC3A3B" w:rsidRDefault="0069013E">
      <w:pPr>
        <w:rPr>
          <w:rFonts w:ascii="Garamond" w:hAnsi="Garamond" w:cs="Courier New"/>
          <w:noProof/>
          <w:sz w:val="20"/>
          <w:szCs w:val="20"/>
        </w:rPr>
      </w:pPr>
      <w:r w:rsidRPr="00167575">
        <w:rPr>
          <w:rFonts w:ascii="Garamond" w:hAnsi="Garamond" w:cs="Courier New"/>
          <w:noProof/>
          <w:sz w:val="20"/>
          <w:szCs w:val="20"/>
        </w:rPr>
        <w:t>comme il semble à certains mo</w:t>
      </w:r>
      <w:r w:rsidRPr="00167575">
        <w:rPr>
          <w:rFonts w:ascii="Garamond" w:hAnsi="Garamond" w:cs="Courier New"/>
          <w:noProof/>
          <w:sz w:val="20"/>
          <w:szCs w:val="20"/>
        </w:rPr>
        <w:softHyphen/>
        <w:t xml:space="preserve">ments dans </w:t>
      </w:r>
      <w:r w:rsidR="00440814" w:rsidRPr="00167575">
        <w:rPr>
          <w:rFonts w:ascii="Garamond" w:hAnsi="Garamond" w:cs="Courier New"/>
          <w:noProof/>
          <w:sz w:val="20"/>
          <w:szCs w:val="20"/>
        </w:rPr>
        <w:t>FREUD</w:t>
      </w:r>
      <w:r w:rsidRPr="00167575">
        <w:rPr>
          <w:rFonts w:ascii="Garamond" w:hAnsi="Garamond" w:cs="Courier New"/>
          <w:noProof/>
          <w:sz w:val="20"/>
          <w:szCs w:val="20"/>
        </w:rPr>
        <w:t xml:space="preserve"> que ç'ait pu être énoncé par lui, à savoir un </w:t>
      </w:r>
      <w:r w:rsidRPr="00167575">
        <w:rPr>
          <w:rFonts w:ascii="Garamond" w:hAnsi="Garamond"/>
          <w:i/>
          <w:noProof/>
          <w:sz w:val="20"/>
          <w:szCs w:val="20"/>
        </w:rPr>
        <w:t>év</w:t>
      </w:r>
      <w:r w:rsidR="00440814" w:rsidRPr="00167575">
        <w:rPr>
          <w:rFonts w:ascii="Garamond" w:hAnsi="Garamond"/>
          <w:i/>
          <w:noProof/>
          <w:sz w:val="20"/>
          <w:szCs w:val="20"/>
        </w:rPr>
        <w:t>é</w:t>
      </w:r>
      <w:r w:rsidRPr="00167575">
        <w:rPr>
          <w:rFonts w:ascii="Garamond" w:hAnsi="Garamond"/>
          <w:i/>
          <w:noProof/>
          <w:sz w:val="20"/>
          <w:szCs w:val="20"/>
        </w:rPr>
        <w:t>nement</w:t>
      </w:r>
      <w:r w:rsidRPr="00167575">
        <w:rPr>
          <w:rFonts w:ascii="Garamond" w:hAnsi="Garamond" w:cs="Courier New"/>
          <w:noProof/>
          <w:sz w:val="20"/>
          <w:szCs w:val="20"/>
        </w:rPr>
        <w:t xml:space="preserve">. </w:t>
      </w:r>
    </w:p>
    <w:p w:rsidR="00FF48F2" w:rsidRDefault="0069013E">
      <w:pPr>
        <w:rPr>
          <w:rFonts w:ascii="Garamond" w:hAnsi="Garamond" w:cs="Courier New"/>
          <w:noProof/>
          <w:sz w:val="20"/>
          <w:szCs w:val="20"/>
        </w:rPr>
      </w:pPr>
      <w:r w:rsidRPr="00167575">
        <w:rPr>
          <w:rFonts w:ascii="Garamond" w:hAnsi="Garamond" w:cs="Courier New"/>
          <w:noProof/>
          <w:sz w:val="20"/>
          <w:szCs w:val="20"/>
        </w:rPr>
        <w:t>I</w:t>
      </w:r>
      <w:r w:rsidR="000A0DCC" w:rsidRPr="00167575">
        <w:rPr>
          <w:rFonts w:ascii="Garamond" w:hAnsi="Garamond" w:cs="Courier New"/>
          <w:noProof/>
          <w:sz w:val="20"/>
          <w:szCs w:val="20"/>
        </w:rPr>
        <w:t>l</w:t>
      </w:r>
      <w:r w:rsidRPr="00167575">
        <w:rPr>
          <w:rFonts w:ascii="Garamond" w:hAnsi="Garamond" w:cs="Courier New"/>
          <w:noProof/>
          <w:sz w:val="20"/>
          <w:szCs w:val="20"/>
        </w:rPr>
        <w:t xml:space="preserve"> ne sau</w:t>
      </w:r>
      <w:r w:rsidRPr="00167575">
        <w:rPr>
          <w:rFonts w:ascii="Garamond" w:hAnsi="Garamond" w:cs="Courier New"/>
          <w:noProof/>
          <w:sz w:val="20"/>
          <w:szCs w:val="20"/>
        </w:rPr>
        <w:softHyphen/>
        <w:t>rait s'agir d'</w:t>
      </w:r>
      <w:r w:rsidR="00440814" w:rsidRPr="00167575">
        <w:rPr>
          <w:rFonts w:ascii="Garamond" w:hAnsi="Garamond"/>
          <w:i/>
          <w:noProof/>
          <w:sz w:val="20"/>
          <w:szCs w:val="20"/>
        </w:rPr>
        <w:t>événement</w:t>
      </w:r>
      <w:r w:rsidRPr="00167575">
        <w:rPr>
          <w:rFonts w:ascii="Garamond" w:hAnsi="Garamond" w:cs="Courier New"/>
          <w:noProof/>
          <w:sz w:val="20"/>
          <w:szCs w:val="20"/>
        </w:rPr>
        <w:t xml:space="preserve"> à ce qui nous est représenté comme étant </w:t>
      </w:r>
      <w:r w:rsidRPr="00167575">
        <w:rPr>
          <w:rFonts w:ascii="Garamond" w:hAnsi="Garamond"/>
          <w:i/>
          <w:noProof/>
          <w:sz w:val="20"/>
          <w:szCs w:val="20"/>
          <w:u w:val="single"/>
        </w:rPr>
        <w:t>avant</w:t>
      </w:r>
      <w:r w:rsidRPr="00167575">
        <w:rPr>
          <w:rFonts w:ascii="Garamond" w:hAnsi="Garamond" w:cs="Courier New"/>
          <w:noProof/>
          <w:sz w:val="20"/>
          <w:szCs w:val="20"/>
        </w:rPr>
        <w:t xml:space="preserve"> toute his</w:t>
      </w:r>
      <w:r w:rsidRPr="00167575">
        <w:rPr>
          <w:rFonts w:ascii="Garamond" w:hAnsi="Garamond" w:cs="Courier New"/>
          <w:noProof/>
          <w:sz w:val="20"/>
          <w:szCs w:val="20"/>
        </w:rPr>
        <w:softHyphen/>
        <w:t xml:space="preserve">toire. Il n'y a </w:t>
      </w:r>
      <w:r w:rsidR="00440814" w:rsidRPr="00167575">
        <w:rPr>
          <w:rFonts w:ascii="Garamond" w:hAnsi="Garamond" w:cs="Courier New"/>
          <w:noProof/>
          <w:sz w:val="20"/>
          <w:szCs w:val="20"/>
        </w:rPr>
        <w:t>d'</w:t>
      </w:r>
      <w:r w:rsidR="00440814" w:rsidRPr="00167575">
        <w:rPr>
          <w:rFonts w:ascii="Garamond" w:hAnsi="Garamond"/>
          <w:i/>
          <w:noProof/>
          <w:sz w:val="20"/>
          <w:szCs w:val="20"/>
        </w:rPr>
        <w:t>événement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que ce qui se connote dans quelque chose qui s'énonce.</w:t>
      </w:r>
      <w:r w:rsidR="000A0DCC" w:rsidRPr="00167575">
        <w:rPr>
          <w:rFonts w:ascii="Garamond" w:hAnsi="Garamond" w:cs="Courier New"/>
          <w:noProof/>
          <w:sz w:val="20"/>
          <w:szCs w:val="20"/>
        </w:rPr>
        <w:t xml:space="preserve"> </w:t>
      </w:r>
      <w:r w:rsidR="00440814" w:rsidRPr="00167575">
        <w:rPr>
          <w:rFonts w:ascii="Garamond" w:hAnsi="Garamond" w:cs="Courier New"/>
          <w:noProof/>
          <w:sz w:val="20"/>
          <w:szCs w:val="20"/>
        </w:rPr>
        <w:t>Il</w:t>
      </w:r>
      <w:r w:rsidRPr="00167575">
        <w:rPr>
          <w:rFonts w:ascii="Garamond" w:hAnsi="Garamond" w:cs="Courier New"/>
          <w:noProof/>
          <w:sz w:val="20"/>
          <w:szCs w:val="20"/>
        </w:rPr>
        <w:t xml:space="preserve"> s'agit de </w:t>
      </w:r>
      <w:r w:rsidRPr="00167575">
        <w:rPr>
          <w:rFonts w:ascii="Garamond" w:hAnsi="Garamond"/>
          <w:i/>
          <w:noProof/>
          <w:color w:val="0000CC"/>
          <w:sz w:val="20"/>
          <w:szCs w:val="20"/>
        </w:rPr>
        <w:t>structure</w:t>
      </w:r>
      <w:r w:rsidR="00FF48F2">
        <w:rPr>
          <w:rFonts w:ascii="Garamond" w:hAnsi="Garamond" w:cs="Courier New"/>
          <w:noProof/>
          <w:sz w:val="20"/>
          <w:szCs w:val="20"/>
        </w:rPr>
        <w:t xml:space="preserve">. </w:t>
      </w:r>
      <w:r w:rsidRPr="00167575">
        <w:rPr>
          <w:rFonts w:ascii="Garamond" w:hAnsi="Garamond" w:cs="Courier New"/>
          <w:noProof/>
          <w:sz w:val="20"/>
          <w:szCs w:val="20"/>
        </w:rPr>
        <w:t>Qu'on puisse parler de «</w:t>
      </w:r>
      <w:r w:rsidR="00440814" w:rsidRPr="00167575">
        <w:rPr>
          <w:rFonts w:ascii="Garamond" w:hAnsi="Garamond" w:cs="Courier New"/>
          <w:noProof/>
          <w:sz w:val="20"/>
          <w:szCs w:val="20"/>
        </w:rPr>
        <w:t xml:space="preserve"> </w:t>
      </w:r>
      <w:r w:rsidRPr="00167575">
        <w:rPr>
          <w:rFonts w:ascii="Garamond" w:hAnsi="Garamond"/>
          <w:i/>
          <w:noProof/>
          <w:color w:val="0000CC"/>
          <w:sz w:val="20"/>
          <w:szCs w:val="20"/>
        </w:rPr>
        <w:t>Tout-homme</w:t>
      </w:r>
      <w:r w:rsidR="00440814" w:rsidRPr="00167575">
        <w:rPr>
          <w:rFonts w:ascii="Garamond" w:hAnsi="Garamond" w:cs="Courier New"/>
          <w:noProof/>
          <w:sz w:val="20"/>
          <w:szCs w:val="20"/>
        </w:rPr>
        <w:t xml:space="preserve"> </w:t>
      </w:r>
      <w:r w:rsidRPr="00167575">
        <w:rPr>
          <w:rFonts w:ascii="Garamond" w:hAnsi="Garamond" w:cs="Courier New"/>
          <w:noProof/>
          <w:sz w:val="20"/>
          <w:szCs w:val="20"/>
        </w:rPr>
        <w:t>» comme étant sujet à la cas</w:t>
      </w:r>
      <w:r w:rsidRPr="00167575">
        <w:rPr>
          <w:rFonts w:ascii="Garamond" w:hAnsi="Garamond" w:cs="Courier New"/>
          <w:noProof/>
          <w:sz w:val="20"/>
          <w:szCs w:val="20"/>
        </w:rPr>
        <w:softHyphen/>
        <w:t>tration</w:t>
      </w:r>
      <w:r w:rsidR="00EC3A3B">
        <w:rPr>
          <w:rFonts w:ascii="Garamond" w:hAnsi="Garamond" w:cs="Courier New"/>
          <w:noProof/>
          <w:sz w:val="20"/>
          <w:szCs w:val="20"/>
        </w:rPr>
        <w:t xml:space="preserve"> </w:t>
      </w:r>
      <w:r w:rsidR="00EC3A3B" w:rsidRPr="00FF48F2">
        <w:rPr>
          <w:rFonts w:ascii="Garamond" w:hAnsi="Garamond"/>
          <w:noProof/>
          <w:color w:val="C00000"/>
          <w:sz w:val="16"/>
          <w:szCs w:val="16"/>
        </w:rPr>
        <w:t>[</w:t>
      </w:r>
      <w:r w:rsidR="00FF48F2">
        <w:rPr>
          <w:rFonts w:ascii="LACAN" w:hAnsi="LACAN" w:cs="Courier New"/>
          <w:noProof/>
          <w:color w:val="0000CC"/>
          <w:sz w:val="14"/>
          <w:szCs w:val="14"/>
        </w:rPr>
        <w:t>;</w:t>
      </w:r>
      <w:r w:rsidR="00FF48F2">
        <w:rPr>
          <w:noProof/>
          <w:color w:val="0000CC"/>
          <w:sz w:val="14"/>
          <w:szCs w:val="14"/>
        </w:rPr>
        <w:t> </w:t>
      </w:r>
      <w:r w:rsidR="00FF48F2">
        <w:rPr>
          <w:rFonts w:ascii="LACAN" w:hAnsi="LACAN" w:cs="Courier New"/>
          <w:noProof/>
          <w:color w:val="0000CC"/>
          <w:sz w:val="14"/>
          <w:szCs w:val="14"/>
        </w:rPr>
        <w:t>!</w:t>
      </w:r>
      <w:r w:rsidR="00EC3A3B" w:rsidRPr="00FF48F2">
        <w:rPr>
          <w:rFonts w:ascii="Garamond" w:hAnsi="Garamond"/>
          <w:noProof/>
          <w:color w:val="C00000"/>
          <w:sz w:val="16"/>
          <w:szCs w:val="16"/>
        </w:rPr>
        <w:t>]</w:t>
      </w:r>
      <w:r w:rsidRPr="00167575">
        <w:rPr>
          <w:rFonts w:ascii="Garamond" w:hAnsi="Garamond" w:cs="Courier New"/>
          <w:noProof/>
          <w:sz w:val="20"/>
          <w:szCs w:val="20"/>
        </w:rPr>
        <w:t>, c'est ce pourquoi</w:t>
      </w:r>
      <w:r w:rsidR="00440814" w:rsidRPr="00167575">
        <w:rPr>
          <w:rFonts w:ascii="Garamond" w:hAnsi="Garamond" w:cs="Courier New"/>
          <w:noProof/>
          <w:sz w:val="20"/>
          <w:szCs w:val="20"/>
        </w:rPr>
        <w:t xml:space="preserve"> -</w:t>
      </w:r>
      <w:r w:rsidRPr="00167575">
        <w:rPr>
          <w:rFonts w:ascii="Garamond" w:hAnsi="Garamond" w:cs="Courier New"/>
          <w:noProof/>
          <w:sz w:val="20"/>
          <w:szCs w:val="20"/>
        </w:rPr>
        <w:t xml:space="preserve"> de la façon la plus patente</w:t>
      </w:r>
      <w:r w:rsidR="00440814" w:rsidRPr="00167575">
        <w:rPr>
          <w:rFonts w:ascii="Garamond" w:hAnsi="Garamond" w:cs="Courier New"/>
          <w:noProof/>
          <w:sz w:val="20"/>
          <w:szCs w:val="20"/>
        </w:rPr>
        <w:t xml:space="preserve"> -</w:t>
      </w:r>
      <w:r w:rsidRPr="00167575">
        <w:rPr>
          <w:rFonts w:ascii="Garamond" w:hAnsi="Garamond" w:cs="Courier New"/>
          <w:noProof/>
          <w:sz w:val="20"/>
          <w:szCs w:val="20"/>
        </w:rPr>
        <w:t xml:space="preserve"> le mythe d'</w:t>
      </w:r>
      <w:r w:rsidR="009667D8" w:rsidRPr="00167575">
        <w:rPr>
          <w:rFonts w:ascii="Garamond" w:hAnsi="Garamond" w:cs="Courier New"/>
          <w:noProof/>
          <w:sz w:val="20"/>
          <w:szCs w:val="20"/>
        </w:rPr>
        <w:t>ŒDIPE</w:t>
      </w:r>
      <w:r w:rsidRPr="00167575">
        <w:rPr>
          <w:rFonts w:ascii="Garamond" w:hAnsi="Garamond" w:cs="Courier New"/>
          <w:noProof/>
          <w:sz w:val="20"/>
          <w:szCs w:val="20"/>
        </w:rPr>
        <w:t xml:space="preserve"> est fait.</w:t>
      </w:r>
    </w:p>
    <w:p w:rsidR="00FF48F2" w:rsidRDefault="00FF48F2" w:rsidP="00FF48F2">
      <w:pPr>
        <w:rPr>
          <w:rFonts w:ascii="Garamond" w:hAnsi="Garamond" w:cs="Courier New"/>
          <w:noProof/>
          <w:sz w:val="20"/>
          <w:szCs w:val="20"/>
        </w:rPr>
      </w:pPr>
    </w:p>
    <w:p w:rsidR="00FF48F2" w:rsidRDefault="0069013E" w:rsidP="00FF48F2">
      <w:pPr>
        <w:rPr>
          <w:rFonts w:ascii="Garamond" w:hAnsi="Garamond" w:cs="Courier New"/>
          <w:noProof/>
          <w:sz w:val="20"/>
          <w:szCs w:val="20"/>
        </w:rPr>
      </w:pPr>
      <w:r w:rsidRPr="00167575">
        <w:rPr>
          <w:rFonts w:ascii="Garamond" w:hAnsi="Garamond" w:cs="Courier New"/>
          <w:noProof/>
          <w:sz w:val="20"/>
          <w:szCs w:val="20"/>
        </w:rPr>
        <w:t xml:space="preserve">Est-il nécessaire de se mettre à retourner </w:t>
      </w:r>
      <w:r w:rsidR="000A0DCC" w:rsidRPr="00167575">
        <w:rPr>
          <w:rFonts w:ascii="Garamond" w:hAnsi="Garamond" w:cs="Courier New"/>
          <w:noProof/>
          <w:sz w:val="20"/>
          <w:szCs w:val="20"/>
        </w:rPr>
        <w:t>aux</w:t>
      </w:r>
      <w:r w:rsidRPr="00167575">
        <w:rPr>
          <w:rFonts w:ascii="Garamond" w:hAnsi="Garamond" w:cs="Courier New"/>
          <w:noProof/>
          <w:sz w:val="20"/>
          <w:szCs w:val="20"/>
        </w:rPr>
        <w:t xml:space="preserve"> fonctions </w:t>
      </w:r>
      <w:r w:rsidR="000A0DCC" w:rsidRPr="00167575">
        <w:rPr>
          <w:rFonts w:ascii="Garamond" w:hAnsi="Garamond" w:cs="Courier New"/>
          <w:noProof/>
          <w:sz w:val="20"/>
          <w:szCs w:val="20"/>
        </w:rPr>
        <w:t>« </w:t>
      </w:r>
      <w:r w:rsidRPr="00167575">
        <w:rPr>
          <w:rFonts w:ascii="Garamond" w:hAnsi="Garamond"/>
          <w:i/>
          <w:noProof/>
          <w:color w:val="0000CC"/>
          <w:sz w:val="20"/>
          <w:szCs w:val="20"/>
        </w:rPr>
        <w:t>m</w:t>
      </w:r>
      <w:r w:rsidR="000A0DCC" w:rsidRPr="00167575">
        <w:rPr>
          <w:rFonts w:ascii="Garamond" w:hAnsi="Garamond"/>
          <w:i/>
          <w:noProof/>
          <w:color w:val="0000CC"/>
          <w:sz w:val="20"/>
          <w:szCs w:val="20"/>
        </w:rPr>
        <w:t>y</w:t>
      </w:r>
      <w:r w:rsidRPr="00167575">
        <w:rPr>
          <w:rFonts w:ascii="Garamond" w:hAnsi="Garamond"/>
          <w:i/>
          <w:noProof/>
          <w:color w:val="0000CC"/>
          <w:sz w:val="20"/>
          <w:szCs w:val="20"/>
        </w:rPr>
        <w:t>thé</w:t>
      </w:r>
      <w:r w:rsidRPr="00167575">
        <w:rPr>
          <w:rFonts w:ascii="Garamond" w:hAnsi="Garamond"/>
          <w:i/>
          <w:noProof/>
          <w:color w:val="0000CC"/>
          <w:sz w:val="20"/>
          <w:szCs w:val="20"/>
        </w:rPr>
        <w:softHyphen/>
        <w:t>m</w:t>
      </w:r>
      <w:r w:rsidR="000A0DCC" w:rsidRPr="00167575">
        <w:rPr>
          <w:rFonts w:ascii="Garamond" w:hAnsi="Garamond"/>
          <w:i/>
          <w:noProof/>
          <w:color w:val="0000CC"/>
          <w:sz w:val="20"/>
          <w:szCs w:val="20"/>
        </w:rPr>
        <w:t>e-a</w:t>
      </w:r>
      <w:r w:rsidRPr="00167575">
        <w:rPr>
          <w:rFonts w:ascii="Garamond" w:hAnsi="Garamond"/>
          <w:i/>
          <w:noProof/>
          <w:color w:val="0000CC"/>
          <w:sz w:val="20"/>
          <w:szCs w:val="20"/>
        </w:rPr>
        <w:t>tiques</w:t>
      </w:r>
      <w:r w:rsidR="000A0DCC" w:rsidRPr="00167575">
        <w:rPr>
          <w:rFonts w:ascii="Garamond" w:hAnsi="Garamond" w:cs="Courier New"/>
          <w:noProof/>
          <w:sz w:val="20"/>
          <w:szCs w:val="20"/>
        </w:rPr>
        <w:t> »</w:t>
      </w:r>
      <w:r w:rsidRPr="00167575">
        <w:rPr>
          <w:rFonts w:ascii="Garamond" w:hAnsi="Garamond" w:cs="Courier New"/>
          <w:noProof/>
          <w:sz w:val="20"/>
          <w:szCs w:val="20"/>
        </w:rPr>
        <w:t xml:space="preserve"> pour énoncer </w:t>
      </w:r>
      <w:r w:rsidRPr="00FF48F2">
        <w:rPr>
          <w:rFonts w:ascii="Garamond" w:hAnsi="Garamond" w:cs="Courier New"/>
          <w:i/>
          <w:noProof/>
          <w:sz w:val="20"/>
          <w:szCs w:val="20"/>
        </w:rPr>
        <w:t>un fait logique</w:t>
      </w:r>
      <w:r w:rsidRPr="00167575">
        <w:rPr>
          <w:rFonts w:ascii="Garamond" w:hAnsi="Garamond" w:cs="Courier New"/>
          <w:noProof/>
          <w:sz w:val="20"/>
          <w:szCs w:val="20"/>
        </w:rPr>
        <w:t xml:space="preserve"> qui est celui-ci : c'est que s'il est vrai </w:t>
      </w:r>
      <w:r w:rsidRPr="00167575">
        <w:rPr>
          <w:rFonts w:ascii="Garamond" w:hAnsi="Garamond"/>
          <w:i/>
          <w:noProof/>
          <w:sz w:val="20"/>
          <w:szCs w:val="20"/>
        </w:rPr>
        <w:t>que l'inconscient est structuré comme un langage</w:t>
      </w:r>
      <w:r w:rsidRPr="00167575">
        <w:rPr>
          <w:rFonts w:ascii="Garamond" w:hAnsi="Garamond" w:cs="Courier New"/>
          <w:noProof/>
          <w:sz w:val="20"/>
          <w:szCs w:val="20"/>
        </w:rPr>
        <w:t>, la fonction de la castration y est nécessité</w:t>
      </w:r>
      <w:r w:rsidR="00440814" w:rsidRPr="00167575">
        <w:rPr>
          <w:rFonts w:ascii="Garamond" w:hAnsi="Garamond" w:cs="Courier New"/>
          <w:noProof/>
          <w:sz w:val="20"/>
          <w:szCs w:val="20"/>
        </w:rPr>
        <w:t>e,</w:t>
      </w:r>
      <w:r w:rsidRPr="00167575">
        <w:rPr>
          <w:rFonts w:ascii="Garamond" w:hAnsi="Garamond" w:cs="Courier New"/>
          <w:noProof/>
          <w:sz w:val="20"/>
          <w:szCs w:val="20"/>
        </w:rPr>
        <w:t xml:space="preserve"> </w:t>
      </w:r>
    </w:p>
    <w:p w:rsidR="00440814" w:rsidRPr="00167575" w:rsidRDefault="0069013E" w:rsidP="00FF48F2">
      <w:pPr>
        <w:rPr>
          <w:rFonts w:ascii="Garamond" w:hAnsi="Garamond" w:cs="Courier New"/>
          <w:noProof/>
          <w:sz w:val="20"/>
          <w:szCs w:val="20"/>
        </w:rPr>
      </w:pPr>
      <w:r w:rsidRPr="00167575">
        <w:rPr>
          <w:rFonts w:ascii="Garamond" w:hAnsi="Garamond" w:cs="Courier New"/>
          <w:noProof/>
          <w:sz w:val="20"/>
          <w:szCs w:val="20"/>
        </w:rPr>
        <w:t xml:space="preserve">c'est exactement en effet ce qui implique </w:t>
      </w:r>
      <w:r w:rsidRPr="00167575">
        <w:rPr>
          <w:rFonts w:ascii="Garamond" w:hAnsi="Garamond"/>
          <w:i/>
          <w:noProof/>
          <w:color w:val="0000CC"/>
          <w:sz w:val="20"/>
          <w:szCs w:val="20"/>
        </w:rPr>
        <w:t>quelque chose</w:t>
      </w:r>
      <w:r w:rsidRPr="00167575">
        <w:rPr>
          <w:rFonts w:ascii="Garamond" w:hAnsi="Garamond" w:cs="Courier New"/>
          <w:noProof/>
          <w:sz w:val="20"/>
          <w:szCs w:val="20"/>
        </w:rPr>
        <w:t xml:space="preserve"> qui y échappe. </w:t>
      </w:r>
    </w:p>
    <w:p w:rsidR="00440814" w:rsidRPr="00167575" w:rsidRDefault="00440814" w:rsidP="00440814">
      <w:pPr>
        <w:ind w:left="83"/>
        <w:rPr>
          <w:rFonts w:ascii="Garamond" w:hAnsi="Garamond" w:cs="Courier New"/>
          <w:noProof/>
          <w:sz w:val="20"/>
          <w:szCs w:val="20"/>
        </w:rPr>
      </w:pPr>
    </w:p>
    <w:p w:rsidR="00440814" w:rsidRPr="00167575" w:rsidRDefault="0069013E">
      <w:pPr>
        <w:ind w:left="83"/>
        <w:rPr>
          <w:rFonts w:ascii="Garamond" w:hAnsi="Garamond" w:cs="Courier New"/>
          <w:noProof/>
          <w:sz w:val="20"/>
          <w:szCs w:val="20"/>
        </w:rPr>
      </w:pPr>
      <w:r w:rsidRPr="00167575">
        <w:rPr>
          <w:rFonts w:ascii="Garamond" w:hAnsi="Garamond" w:cs="Courier New"/>
          <w:noProof/>
          <w:sz w:val="20"/>
          <w:szCs w:val="20"/>
        </w:rPr>
        <w:t xml:space="preserve">Et </w:t>
      </w:r>
      <w:r w:rsidRPr="00167575">
        <w:rPr>
          <w:rFonts w:ascii="Garamond" w:hAnsi="Garamond"/>
          <w:i/>
          <w:noProof/>
          <w:sz w:val="20"/>
          <w:szCs w:val="20"/>
        </w:rPr>
        <w:t>quoi que ce soit</w:t>
      </w:r>
      <w:r w:rsidRPr="00167575">
        <w:rPr>
          <w:rFonts w:ascii="Garamond" w:hAnsi="Garamond" w:cs="Courier New"/>
          <w:noProof/>
          <w:sz w:val="20"/>
          <w:szCs w:val="20"/>
        </w:rPr>
        <w:t xml:space="preserve"> qui y échappe, </w:t>
      </w:r>
      <w:r w:rsidRPr="00FF48F2">
        <w:rPr>
          <w:rFonts w:ascii="Garamond" w:hAnsi="Garamond" w:cs="Courier New"/>
          <w:i/>
          <w:noProof/>
          <w:sz w:val="20"/>
          <w:szCs w:val="20"/>
        </w:rPr>
        <w:t>même si ce n'est pas</w:t>
      </w:r>
      <w:r w:rsidR="00FF48F2">
        <w:rPr>
          <w:rFonts w:ascii="Garamond" w:hAnsi="Garamond" w:cs="Courier New"/>
          <w:noProof/>
          <w:sz w:val="20"/>
          <w:szCs w:val="20"/>
        </w:rPr>
        <w:t xml:space="preserve"> - </w:t>
      </w:r>
      <w:r w:rsidRPr="00167575">
        <w:rPr>
          <w:rFonts w:ascii="Garamond" w:hAnsi="Garamond" w:cs="Courier New"/>
          <w:noProof/>
          <w:sz w:val="20"/>
          <w:szCs w:val="20"/>
        </w:rPr>
        <w:t>pourquoi pas, car c'est dans le mythe</w:t>
      </w:r>
      <w:r w:rsidR="00FF48F2">
        <w:rPr>
          <w:rFonts w:ascii="Garamond" w:hAnsi="Garamond" w:cs="Courier New"/>
          <w:noProof/>
          <w:sz w:val="20"/>
          <w:szCs w:val="20"/>
        </w:rPr>
        <w:t xml:space="preserve"> - </w:t>
      </w:r>
      <w:r w:rsidRPr="00FF48F2">
        <w:rPr>
          <w:rFonts w:ascii="Garamond" w:hAnsi="Garamond" w:cs="Courier New"/>
          <w:i/>
          <w:noProof/>
          <w:sz w:val="20"/>
          <w:szCs w:val="20"/>
        </w:rPr>
        <w:t>quelque chose d'humain</w:t>
      </w:r>
      <w:r w:rsidR="00440814" w:rsidRPr="00167575">
        <w:rPr>
          <w:rFonts w:ascii="Garamond" w:hAnsi="Garamond" w:cs="Courier New"/>
          <w:noProof/>
          <w:sz w:val="20"/>
          <w:szCs w:val="20"/>
        </w:rPr>
        <w:t>…</w:t>
      </w:r>
    </w:p>
    <w:p w:rsidR="00440814" w:rsidRPr="00167575" w:rsidRDefault="0069013E" w:rsidP="00294BDD">
      <w:pPr>
        <w:ind w:left="708"/>
        <w:rPr>
          <w:rFonts w:ascii="Garamond" w:hAnsi="Garamond" w:cs="Courier New"/>
          <w:noProof/>
          <w:sz w:val="20"/>
          <w:szCs w:val="20"/>
        </w:rPr>
      </w:pPr>
      <w:r w:rsidRPr="00167575">
        <w:rPr>
          <w:rFonts w:ascii="Garamond" w:hAnsi="Garamond" w:cs="Courier New"/>
          <w:noProof/>
          <w:sz w:val="20"/>
          <w:szCs w:val="20"/>
        </w:rPr>
        <w:t xml:space="preserve">après tout pourquoi ne pas voir </w:t>
      </w:r>
      <w:r w:rsidRPr="00167575">
        <w:rPr>
          <w:rFonts w:ascii="Garamond" w:hAnsi="Garamond"/>
          <w:i/>
          <w:noProof/>
          <w:sz w:val="20"/>
          <w:szCs w:val="20"/>
        </w:rPr>
        <w:t>le père</w:t>
      </w:r>
      <w:r w:rsidRPr="00167575">
        <w:rPr>
          <w:rFonts w:ascii="Garamond" w:hAnsi="Garamond" w:cs="Courier New"/>
          <w:noProof/>
          <w:sz w:val="20"/>
          <w:szCs w:val="20"/>
        </w:rPr>
        <w:t xml:space="preserve"> du meurtre primitif comme </w:t>
      </w:r>
      <w:r w:rsidRPr="00167575">
        <w:rPr>
          <w:rFonts w:ascii="Garamond" w:hAnsi="Garamond"/>
          <w:i/>
          <w:noProof/>
          <w:sz w:val="20"/>
          <w:szCs w:val="20"/>
        </w:rPr>
        <w:t>un orang-outang</w:t>
      </w:r>
    </w:p>
    <w:p w:rsidR="00440814" w:rsidRPr="00167575" w:rsidRDefault="00440814">
      <w:pPr>
        <w:ind w:left="83"/>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beaucoup de choses qui coïncident dans la tradition</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440814" w:rsidRPr="00167575" w:rsidRDefault="0069013E" w:rsidP="00440814">
      <w:pPr>
        <w:ind w:left="708"/>
        <w:rPr>
          <w:rFonts w:ascii="Garamond" w:hAnsi="Garamond" w:cs="Courier New"/>
          <w:noProof/>
          <w:sz w:val="20"/>
          <w:szCs w:val="20"/>
        </w:rPr>
      </w:pPr>
      <w:r w:rsidRPr="00167575">
        <w:rPr>
          <w:rFonts w:ascii="Garamond" w:hAnsi="Garamond" w:cs="Courier New"/>
          <w:noProof/>
          <w:sz w:val="20"/>
          <w:szCs w:val="20"/>
        </w:rPr>
        <w:t>la tradition d'où tout de même il faut dire que la psycha</w:t>
      </w:r>
      <w:r w:rsidRPr="00167575">
        <w:rPr>
          <w:rFonts w:ascii="Garamond" w:hAnsi="Garamond" w:cs="Courier New"/>
          <w:noProof/>
          <w:sz w:val="20"/>
          <w:szCs w:val="20"/>
        </w:rPr>
        <w:softHyphen/>
        <w:t>nalyse sur</w:t>
      </w:r>
      <w:r w:rsidR="00440814" w:rsidRPr="00167575">
        <w:rPr>
          <w:rFonts w:ascii="Garamond" w:hAnsi="Garamond" w:cs="Courier New"/>
          <w:noProof/>
          <w:sz w:val="20"/>
          <w:szCs w:val="20"/>
        </w:rPr>
        <w:t>git : de la tradition judaïque</w:t>
      </w:r>
    </w:p>
    <w:p w:rsidR="00FF48F2" w:rsidRDefault="00440814" w:rsidP="00FF48F2">
      <w:pPr>
        <w:ind w:left="83"/>
        <w:rPr>
          <w:rFonts w:ascii="Garamond" w:hAnsi="Garamond" w:cs="Courier New"/>
          <w:noProof/>
          <w:sz w:val="20"/>
          <w:szCs w:val="20"/>
        </w:rPr>
      </w:pPr>
      <w:r w:rsidRPr="00167575">
        <w:rPr>
          <w:rFonts w:ascii="Garamond" w:hAnsi="Garamond" w:cs="Courier New"/>
          <w:noProof/>
          <w:sz w:val="20"/>
          <w:szCs w:val="20"/>
        </w:rPr>
        <w:t>…</w:t>
      </w:r>
      <w:r w:rsidR="00D52C95" w:rsidRPr="00167575">
        <w:rPr>
          <w:rFonts w:ascii="Garamond" w:hAnsi="Garamond" w:cs="Courier New"/>
          <w:noProof/>
          <w:sz w:val="20"/>
          <w:szCs w:val="20"/>
        </w:rPr>
        <w:t>d</w:t>
      </w:r>
      <w:r w:rsidR="0069013E" w:rsidRPr="00167575">
        <w:rPr>
          <w:rFonts w:ascii="Garamond" w:hAnsi="Garamond" w:cs="Courier New"/>
          <w:noProof/>
          <w:sz w:val="20"/>
          <w:szCs w:val="20"/>
        </w:rPr>
        <w:t>ans la tradition judaïque</w:t>
      </w:r>
      <w:r w:rsidR="00294BDD" w:rsidRPr="00167575">
        <w:rPr>
          <w:rFonts w:ascii="Garamond" w:hAnsi="Garamond" w:cs="Courier New"/>
          <w:noProof/>
          <w:sz w:val="20"/>
          <w:szCs w:val="20"/>
        </w:rPr>
        <w:t xml:space="preserve">, </w:t>
      </w:r>
      <w:r w:rsidR="0069013E" w:rsidRPr="00167575">
        <w:rPr>
          <w:rFonts w:ascii="Garamond" w:hAnsi="Garamond" w:cs="Courier New"/>
          <w:noProof/>
          <w:sz w:val="20"/>
          <w:szCs w:val="20"/>
        </w:rPr>
        <w:t>comme j'ai pu l'é</w:t>
      </w:r>
      <w:r w:rsidR="0069013E" w:rsidRPr="00167575">
        <w:rPr>
          <w:rFonts w:ascii="Garamond" w:hAnsi="Garamond" w:cs="Courier New"/>
          <w:noProof/>
          <w:sz w:val="20"/>
          <w:szCs w:val="20"/>
        </w:rPr>
        <w:softHyphen/>
        <w:t xml:space="preserve">noncer, l'année où je n'ai pas voulu faire plus que mon premier séminaire sur </w:t>
      </w:r>
      <w:r w:rsidR="00294BDD" w:rsidRPr="00167575">
        <w:rPr>
          <w:rFonts w:ascii="Garamond" w:hAnsi="Garamond"/>
          <w:i/>
          <w:noProof/>
          <w:sz w:val="20"/>
          <w:szCs w:val="20"/>
        </w:rPr>
        <w:t>L</w:t>
      </w:r>
      <w:r w:rsidR="0069013E" w:rsidRPr="00167575">
        <w:rPr>
          <w:rFonts w:ascii="Garamond" w:hAnsi="Garamond"/>
          <w:i/>
          <w:noProof/>
          <w:sz w:val="20"/>
          <w:szCs w:val="20"/>
        </w:rPr>
        <w:t>es</w:t>
      </w:r>
      <w:r w:rsidR="00294BDD" w:rsidRPr="00167575">
        <w:rPr>
          <w:rFonts w:ascii="Garamond" w:hAnsi="Garamond"/>
          <w:i/>
          <w:noProof/>
          <w:sz w:val="20"/>
          <w:szCs w:val="20"/>
        </w:rPr>
        <w:t xml:space="preserve"> </w:t>
      </w:r>
      <w:r w:rsidR="0069013E" w:rsidRPr="00167575">
        <w:rPr>
          <w:rFonts w:ascii="Garamond" w:hAnsi="Garamond"/>
          <w:i/>
          <w:noProof/>
          <w:sz w:val="20"/>
          <w:szCs w:val="20"/>
        </w:rPr>
        <w:t>Noms du Père</w:t>
      </w:r>
      <w:r w:rsidR="00294BDD" w:rsidRPr="00167575">
        <w:rPr>
          <w:rFonts w:ascii="Garamond" w:hAnsi="Garamond"/>
          <w:i/>
          <w:noProof/>
          <w:sz w:val="20"/>
          <w:szCs w:val="20"/>
        </w:rPr>
        <w:t> </w:t>
      </w:r>
      <w:r w:rsidR="00294BDD" w:rsidRPr="00167575">
        <w:rPr>
          <w:rFonts w:ascii="Garamond" w:hAnsi="Garamond" w:cs="Courier New"/>
          <w:noProof/>
          <w:sz w:val="20"/>
          <w:szCs w:val="20"/>
        </w:rPr>
        <w:t>:</w:t>
      </w:r>
      <w:r w:rsidR="0069013E" w:rsidRPr="00167575">
        <w:rPr>
          <w:rFonts w:ascii="Garamond" w:hAnsi="Garamond" w:cs="Courier New"/>
          <w:noProof/>
          <w:sz w:val="20"/>
          <w:szCs w:val="20"/>
        </w:rPr>
        <w:t xml:space="preserve"> j'ai quand même eu le temps d'y accentuer que dans le sacrifice d'Abraham, </w:t>
      </w:r>
    </w:p>
    <w:p w:rsidR="00294BDD" w:rsidRPr="00167575" w:rsidRDefault="0069013E" w:rsidP="00FF48F2">
      <w:pPr>
        <w:ind w:left="83"/>
        <w:rPr>
          <w:rFonts w:ascii="Garamond" w:hAnsi="Garamond" w:cs="Courier New"/>
          <w:noProof/>
          <w:sz w:val="20"/>
          <w:szCs w:val="20"/>
        </w:rPr>
      </w:pPr>
      <w:r w:rsidRPr="00167575">
        <w:rPr>
          <w:rFonts w:ascii="Garamond" w:hAnsi="Garamond" w:cs="Courier New"/>
          <w:noProof/>
          <w:sz w:val="20"/>
          <w:szCs w:val="20"/>
        </w:rPr>
        <w:t xml:space="preserve">ce qui est sacrifié, c'est effectivement </w:t>
      </w:r>
      <w:r w:rsidRPr="00167575">
        <w:rPr>
          <w:rFonts w:ascii="Garamond" w:hAnsi="Garamond"/>
          <w:i/>
          <w:noProof/>
          <w:sz w:val="20"/>
          <w:szCs w:val="20"/>
        </w:rPr>
        <w:t>le père</w:t>
      </w:r>
      <w:r w:rsidRPr="00167575">
        <w:rPr>
          <w:rFonts w:ascii="Garamond" w:hAnsi="Garamond" w:cs="Courier New"/>
          <w:noProof/>
          <w:sz w:val="20"/>
          <w:szCs w:val="20"/>
        </w:rPr>
        <w:t xml:space="preserve">, lequel n'est autre </w:t>
      </w:r>
      <w:r w:rsidRPr="00167575">
        <w:rPr>
          <w:rFonts w:ascii="Garamond" w:hAnsi="Garamond"/>
          <w:i/>
          <w:noProof/>
          <w:sz w:val="20"/>
          <w:szCs w:val="20"/>
        </w:rPr>
        <w:t>qu'un bélier</w:t>
      </w:r>
      <w:r w:rsidRPr="00167575">
        <w:rPr>
          <w:rFonts w:ascii="Garamond" w:hAnsi="Garamond" w:cs="Courier New"/>
          <w:noProof/>
          <w:sz w:val="20"/>
          <w:szCs w:val="20"/>
        </w:rPr>
        <w:t xml:space="preserve">. </w:t>
      </w:r>
    </w:p>
    <w:p w:rsidR="00294BDD" w:rsidRPr="00167575" w:rsidRDefault="00294BDD">
      <w:pPr>
        <w:ind w:left="83"/>
        <w:rPr>
          <w:rFonts w:ascii="Garamond" w:hAnsi="Garamond" w:cs="Courier New"/>
          <w:noProof/>
          <w:sz w:val="20"/>
          <w:szCs w:val="20"/>
        </w:rPr>
      </w:pPr>
    </w:p>
    <w:p w:rsidR="00FF48F2" w:rsidRDefault="0069013E">
      <w:pPr>
        <w:ind w:left="83"/>
        <w:rPr>
          <w:rFonts w:ascii="Garamond" w:hAnsi="Garamond" w:cs="Courier New"/>
          <w:noProof/>
          <w:sz w:val="20"/>
          <w:szCs w:val="20"/>
        </w:rPr>
      </w:pPr>
      <w:r w:rsidRPr="00167575">
        <w:rPr>
          <w:rFonts w:ascii="Garamond" w:hAnsi="Garamond" w:cs="Courier New"/>
          <w:noProof/>
          <w:sz w:val="20"/>
          <w:szCs w:val="20"/>
        </w:rPr>
        <w:t xml:space="preserve">Comme dans toute lignée humaine qui se respecte, </w:t>
      </w:r>
      <w:r w:rsidRPr="00FF48F2">
        <w:rPr>
          <w:rFonts w:ascii="Garamond" w:hAnsi="Garamond" w:cs="Courier New"/>
          <w:i/>
          <w:noProof/>
          <w:sz w:val="20"/>
          <w:szCs w:val="20"/>
        </w:rPr>
        <w:t>sa descendance mythique est animale</w:t>
      </w:r>
      <w:r w:rsidRPr="00167575">
        <w:rPr>
          <w:rFonts w:ascii="Garamond" w:hAnsi="Garamond" w:cs="Courier New"/>
          <w:noProof/>
          <w:sz w:val="20"/>
          <w:szCs w:val="20"/>
        </w:rPr>
        <w:t xml:space="preserve">. De sorte qu'en fin de compte, </w:t>
      </w:r>
    </w:p>
    <w:p w:rsidR="00294BDD" w:rsidRPr="00167575" w:rsidRDefault="0069013E">
      <w:pPr>
        <w:ind w:left="83"/>
        <w:rPr>
          <w:rFonts w:ascii="Garamond" w:hAnsi="Garamond" w:cs="Courier New"/>
          <w:noProof/>
          <w:sz w:val="20"/>
          <w:szCs w:val="20"/>
        </w:rPr>
      </w:pPr>
      <w:r w:rsidRPr="00167575">
        <w:rPr>
          <w:rFonts w:ascii="Garamond" w:hAnsi="Garamond" w:cs="Courier New"/>
          <w:noProof/>
          <w:sz w:val="20"/>
          <w:szCs w:val="20"/>
        </w:rPr>
        <w:t>ce que je vous ai dit l'autre jour de la fonction de la chasse chez l'</w:t>
      </w:r>
      <w:r w:rsidRPr="00167575">
        <w:rPr>
          <w:rFonts w:ascii="Garamond" w:hAnsi="Garamond"/>
          <w:i/>
          <w:noProof/>
          <w:sz w:val="20"/>
          <w:szCs w:val="20"/>
        </w:rPr>
        <w:t>homme</w:t>
      </w:r>
      <w:r w:rsidRPr="00167575">
        <w:rPr>
          <w:rFonts w:ascii="Garamond" w:hAnsi="Garamond" w:cs="Courier New"/>
          <w:noProof/>
          <w:sz w:val="20"/>
          <w:szCs w:val="20"/>
        </w:rPr>
        <w:t>, c'est de ça qu'il s'agit</w:t>
      </w:r>
      <w:r w:rsidR="00294BDD" w:rsidRPr="00167575">
        <w:rPr>
          <w:rFonts w:ascii="Garamond" w:hAnsi="Garamond" w:cs="Courier New"/>
          <w:noProof/>
          <w:sz w:val="20"/>
          <w:szCs w:val="20"/>
        </w:rPr>
        <w:t>.</w:t>
      </w:r>
      <w:r w:rsidRPr="00167575">
        <w:rPr>
          <w:rFonts w:ascii="Garamond" w:hAnsi="Garamond" w:cs="Courier New"/>
          <w:noProof/>
          <w:sz w:val="20"/>
          <w:szCs w:val="20"/>
        </w:rPr>
        <w:t xml:space="preserve"> </w:t>
      </w:r>
    </w:p>
    <w:p w:rsidR="00294BDD" w:rsidRPr="00167575" w:rsidRDefault="00294BDD">
      <w:pPr>
        <w:ind w:left="83"/>
        <w:rPr>
          <w:rFonts w:ascii="Garamond" w:hAnsi="Garamond" w:cs="Courier New"/>
          <w:noProof/>
          <w:sz w:val="20"/>
          <w:szCs w:val="20"/>
        </w:rPr>
      </w:pPr>
    </w:p>
    <w:p w:rsidR="00294BDD" w:rsidRPr="00167575" w:rsidRDefault="00294BDD">
      <w:pPr>
        <w:ind w:left="83"/>
        <w:rPr>
          <w:rFonts w:ascii="Garamond" w:hAnsi="Garamond" w:cs="Courier New"/>
          <w:noProof/>
          <w:sz w:val="20"/>
          <w:szCs w:val="20"/>
        </w:rPr>
      </w:pPr>
      <w:r w:rsidRPr="00167575">
        <w:rPr>
          <w:rFonts w:ascii="Garamond" w:hAnsi="Garamond" w:cs="Courier New"/>
          <w:noProof/>
          <w:sz w:val="20"/>
          <w:szCs w:val="20"/>
        </w:rPr>
        <w:t>J</w:t>
      </w:r>
      <w:r w:rsidR="0069013E" w:rsidRPr="00167575">
        <w:rPr>
          <w:rFonts w:ascii="Garamond" w:hAnsi="Garamond" w:cs="Courier New"/>
          <w:noProof/>
          <w:sz w:val="20"/>
          <w:szCs w:val="20"/>
        </w:rPr>
        <w:t>e ne vous en ai pas dit bien long bien sûr</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D52C95" w:rsidRPr="00167575" w:rsidRDefault="00294BDD" w:rsidP="00D52C95">
      <w:pPr>
        <w:rPr>
          <w:rFonts w:ascii="Garamond" w:hAnsi="Garamond" w:cs="Courier New"/>
          <w:noProof/>
          <w:sz w:val="20"/>
          <w:szCs w:val="20"/>
        </w:rPr>
      </w:pPr>
      <w:r w:rsidRPr="00167575">
        <w:rPr>
          <w:rFonts w:ascii="Garamond" w:hAnsi="Garamond" w:cs="Courier New"/>
          <w:noProof/>
          <w:sz w:val="20"/>
          <w:szCs w:val="20"/>
        </w:rPr>
        <w:lastRenderedPageBreak/>
        <w:t>J</w:t>
      </w:r>
      <w:r w:rsidR="0069013E" w:rsidRPr="00167575">
        <w:rPr>
          <w:rFonts w:ascii="Garamond" w:hAnsi="Garamond" w:cs="Courier New"/>
          <w:noProof/>
          <w:sz w:val="20"/>
          <w:szCs w:val="20"/>
        </w:rPr>
        <w:t>'aurai pu vous en dire plus sur le fait que le chasseur aime son gi</w:t>
      </w:r>
      <w:r w:rsidR="0069013E" w:rsidRPr="00167575">
        <w:rPr>
          <w:rFonts w:ascii="Garamond" w:hAnsi="Garamond" w:cs="Courier New"/>
          <w:noProof/>
          <w:sz w:val="20"/>
          <w:szCs w:val="20"/>
        </w:rPr>
        <w:softHyphen/>
        <w:t>bier</w:t>
      </w:r>
      <w:r w:rsidR="00D52C95"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r w:rsidR="00D52C95" w:rsidRPr="00167575">
        <w:rPr>
          <w:rFonts w:ascii="Garamond" w:hAnsi="Garamond" w:cs="Courier New"/>
          <w:noProof/>
          <w:sz w:val="20"/>
          <w:szCs w:val="20"/>
        </w:rPr>
        <w:t>T</w:t>
      </w:r>
      <w:r w:rsidR="0069013E" w:rsidRPr="00167575">
        <w:rPr>
          <w:rFonts w:ascii="Garamond" w:hAnsi="Garamond" w:cs="Courier New"/>
          <w:noProof/>
          <w:sz w:val="20"/>
          <w:szCs w:val="20"/>
        </w:rPr>
        <w:t xml:space="preserve">els les fils, dans l'évènement dit </w:t>
      </w:r>
      <w:r w:rsidR="0069013E" w:rsidRPr="00167575">
        <w:rPr>
          <w:rFonts w:ascii="Garamond" w:hAnsi="Garamond"/>
          <w:i/>
          <w:noProof/>
          <w:sz w:val="20"/>
          <w:szCs w:val="20"/>
        </w:rPr>
        <w:t>primordial</w:t>
      </w:r>
      <w:r w:rsidR="0069013E" w:rsidRPr="00167575">
        <w:rPr>
          <w:rFonts w:ascii="Garamond" w:hAnsi="Garamond" w:cs="Courier New"/>
          <w:noProof/>
          <w:sz w:val="20"/>
          <w:szCs w:val="20"/>
        </w:rPr>
        <w:t xml:space="preserve"> </w:t>
      </w:r>
    </w:p>
    <w:p w:rsidR="00D52C95" w:rsidRPr="00167575" w:rsidRDefault="0069013E" w:rsidP="00D52C95">
      <w:pPr>
        <w:rPr>
          <w:rFonts w:ascii="Garamond" w:hAnsi="Garamond" w:cs="Courier New"/>
          <w:noProof/>
          <w:sz w:val="20"/>
          <w:szCs w:val="20"/>
        </w:rPr>
      </w:pPr>
      <w:r w:rsidRPr="00167575">
        <w:rPr>
          <w:rFonts w:ascii="Garamond" w:hAnsi="Garamond" w:cs="Courier New"/>
          <w:noProof/>
          <w:sz w:val="20"/>
          <w:szCs w:val="20"/>
        </w:rPr>
        <w:t>dans la mythologie freudienne</w:t>
      </w:r>
      <w:r w:rsidR="00D52C95" w:rsidRPr="00167575">
        <w:rPr>
          <w:rFonts w:ascii="Garamond" w:hAnsi="Garamond" w:cs="Courier New"/>
          <w:noProof/>
          <w:sz w:val="20"/>
          <w:szCs w:val="20"/>
        </w:rPr>
        <w:t> :</w:t>
      </w:r>
      <w:r w:rsidRPr="00167575">
        <w:rPr>
          <w:rFonts w:ascii="Garamond" w:hAnsi="Garamond" w:cs="Courier New"/>
          <w:noProof/>
          <w:sz w:val="20"/>
          <w:szCs w:val="20"/>
        </w:rPr>
        <w:t xml:space="preserve"> ils ont tué le père</w:t>
      </w:r>
      <w:r w:rsidR="00D52C95" w:rsidRPr="00167575">
        <w:rPr>
          <w:rFonts w:ascii="Garamond" w:hAnsi="Garamond" w:cs="Courier New"/>
          <w:noProof/>
          <w:sz w:val="20"/>
          <w:szCs w:val="20"/>
        </w:rPr>
        <w:t>…</w:t>
      </w:r>
    </w:p>
    <w:p w:rsidR="00294BDD" w:rsidRPr="00167575" w:rsidRDefault="0069013E" w:rsidP="00D52C95">
      <w:pPr>
        <w:ind w:left="708"/>
        <w:rPr>
          <w:rFonts w:ascii="Garamond" w:hAnsi="Garamond" w:cs="Courier New"/>
          <w:noProof/>
          <w:sz w:val="20"/>
          <w:szCs w:val="20"/>
        </w:rPr>
      </w:pPr>
      <w:r w:rsidRPr="00167575">
        <w:rPr>
          <w:rFonts w:ascii="Garamond" w:hAnsi="Garamond" w:cs="Courier New"/>
          <w:noProof/>
          <w:sz w:val="20"/>
          <w:szCs w:val="20"/>
        </w:rPr>
        <w:t xml:space="preserve">comme ceux dont vous voyez les traces sur les grottes de Lascaux </w:t>
      </w:r>
    </w:p>
    <w:p w:rsidR="00294BDD" w:rsidRPr="00167575" w:rsidRDefault="00D52C95" w:rsidP="00294BDD">
      <w:pPr>
        <w:rPr>
          <w:rFonts w:ascii="Garamond" w:hAnsi="Garamond" w:cs="Courier New"/>
          <w:noProof/>
          <w:sz w:val="20"/>
          <w:szCs w:val="20"/>
        </w:rPr>
      </w:pPr>
      <w:r w:rsidRPr="00167575">
        <w:rPr>
          <w:rFonts w:ascii="Garamond" w:hAnsi="Garamond" w:cs="Courier New"/>
          <w:noProof/>
          <w:sz w:val="20"/>
          <w:szCs w:val="20"/>
        </w:rPr>
        <w:t>…i</w:t>
      </w:r>
      <w:r w:rsidR="0069013E" w:rsidRPr="00167575">
        <w:rPr>
          <w:rFonts w:ascii="Garamond" w:hAnsi="Garamond" w:cs="Courier New"/>
          <w:noProof/>
          <w:sz w:val="20"/>
          <w:szCs w:val="20"/>
        </w:rPr>
        <w:t>ls l'ont tué</w:t>
      </w:r>
      <w:r w:rsidR="00294BDD"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mon Dieu</w:t>
      </w:r>
      <w:r w:rsidR="00294BDD"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parce qu'ils l'aimaient bien sûr, comme la suite l'a prouvé</w:t>
      </w:r>
      <w:r w:rsidR="00294BDD"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r w:rsidR="0069013E" w:rsidRPr="00167575">
        <w:rPr>
          <w:rFonts w:ascii="Garamond" w:hAnsi="Garamond"/>
          <w:i/>
          <w:noProof/>
          <w:sz w:val="20"/>
          <w:szCs w:val="20"/>
        </w:rPr>
        <w:t>la suite est triste</w:t>
      </w:r>
      <w:r w:rsidR="0069013E" w:rsidRPr="00167575">
        <w:rPr>
          <w:rFonts w:ascii="Garamond" w:hAnsi="Garamond" w:cs="Courier New"/>
          <w:noProof/>
          <w:sz w:val="20"/>
          <w:szCs w:val="20"/>
        </w:rPr>
        <w:t xml:space="preserve">. </w:t>
      </w:r>
    </w:p>
    <w:p w:rsidR="00294BDD" w:rsidRPr="00167575" w:rsidRDefault="00294BDD" w:rsidP="00294BDD">
      <w:pPr>
        <w:rPr>
          <w:rFonts w:ascii="Garamond" w:hAnsi="Garamond" w:cs="Courier New"/>
          <w:noProof/>
          <w:sz w:val="20"/>
          <w:szCs w:val="20"/>
        </w:rPr>
      </w:pPr>
    </w:p>
    <w:p w:rsidR="009449F4" w:rsidRPr="00167575" w:rsidRDefault="0069013E" w:rsidP="00294BDD">
      <w:pPr>
        <w:rPr>
          <w:rFonts w:ascii="Garamond" w:hAnsi="Garamond" w:cs="Courier New"/>
          <w:noProof/>
          <w:sz w:val="20"/>
          <w:szCs w:val="20"/>
        </w:rPr>
      </w:pPr>
      <w:r w:rsidRPr="00FF48F2">
        <w:rPr>
          <w:rFonts w:ascii="Garamond" w:hAnsi="Garamond" w:cs="Courier New"/>
          <w:i/>
          <w:noProof/>
          <w:sz w:val="20"/>
          <w:szCs w:val="20"/>
        </w:rPr>
        <w:t xml:space="preserve">La suite est très précisément que </w:t>
      </w:r>
      <w:r w:rsidR="00294BDD" w:rsidRPr="00FF48F2">
        <w:rPr>
          <w:rFonts w:ascii="Garamond" w:hAnsi="Garamond" w:cs="Courier New"/>
          <w:i/>
          <w:noProof/>
          <w:sz w:val="20"/>
          <w:szCs w:val="20"/>
        </w:rPr>
        <w:t>« </w:t>
      </w:r>
      <w:r w:rsidRPr="00FF48F2">
        <w:rPr>
          <w:rFonts w:ascii="Garamond" w:hAnsi="Garamond"/>
          <w:i/>
          <w:noProof/>
          <w:color w:val="0000CC"/>
          <w:sz w:val="20"/>
          <w:szCs w:val="20"/>
        </w:rPr>
        <w:t>tous les hommes</w:t>
      </w:r>
      <w:r w:rsidR="00294BDD" w:rsidRPr="00FF48F2">
        <w:rPr>
          <w:rFonts w:ascii="Garamond" w:hAnsi="Garamond" w:cs="Courier New"/>
          <w:i/>
          <w:noProof/>
          <w:sz w:val="20"/>
          <w:szCs w:val="20"/>
        </w:rPr>
        <w:t> »</w:t>
      </w:r>
      <w:r w:rsidR="00FF48F2">
        <w:rPr>
          <w:rFonts w:ascii="Garamond" w:hAnsi="Garamond" w:cs="Courier New"/>
          <w:noProof/>
          <w:sz w:val="20"/>
          <w:szCs w:val="20"/>
        </w:rPr>
        <w:t xml:space="preserve"> - </w:t>
      </w:r>
      <w:r w:rsidR="00294BDD" w:rsidRPr="00FF48F2">
        <w:rPr>
          <w:rFonts w:ascii="Garamond" w:hAnsi="Garamond" w:cs="Courier New"/>
          <w:i/>
          <w:noProof/>
          <w:sz w:val="20"/>
          <w:szCs w:val="20"/>
        </w:rPr>
        <w:t>A</w:t>
      </w:r>
      <w:r w:rsidRPr="00FF48F2">
        <w:rPr>
          <w:rFonts w:ascii="Garamond" w:hAnsi="Garamond" w:cs="Courier New"/>
          <w:i/>
          <w:noProof/>
          <w:sz w:val="20"/>
          <w:szCs w:val="20"/>
        </w:rPr>
        <w:t xml:space="preserve"> de x, A renversé</w:t>
      </w:r>
      <w:r w:rsidR="00294BDD" w:rsidRPr="00167575">
        <w:rPr>
          <w:rFonts w:ascii="Garamond" w:hAnsi="Garamond" w:cs="Courier New"/>
          <w:noProof/>
          <w:sz w:val="20"/>
          <w:szCs w:val="20"/>
        </w:rPr>
        <w:t xml:space="preserve"> </w:t>
      </w:r>
      <w:r w:rsidR="00294BDD" w:rsidRPr="00FF48F2">
        <w:rPr>
          <w:rFonts w:ascii="Garamond" w:hAnsi="Garamond" w:cs="Courier New"/>
          <w:noProof/>
          <w:color w:val="FF0000"/>
          <w:sz w:val="16"/>
          <w:szCs w:val="16"/>
        </w:rPr>
        <w:t>[</w:t>
      </w:r>
      <w:r w:rsidR="00294BDD" w:rsidRPr="00FF48F2">
        <w:rPr>
          <w:rFonts w:ascii="LACAN" w:hAnsi="LACAN" w:cs="Courier New"/>
          <w:noProof/>
          <w:color w:val="0000CC"/>
          <w:sz w:val="14"/>
          <w:szCs w:val="14"/>
        </w:rPr>
        <w:t>;</w:t>
      </w:r>
      <w:r w:rsidR="00294BDD" w:rsidRPr="00FF48F2">
        <w:rPr>
          <w:rFonts w:ascii="LACAN" w:hAnsi="LACAN" w:cs="Courier New"/>
          <w:noProof/>
          <w:color w:val="FF0000"/>
          <w:sz w:val="14"/>
          <w:szCs w:val="14"/>
        </w:rPr>
        <w:t>]</w:t>
      </w:r>
      <w:r w:rsidR="00FF48F2">
        <w:rPr>
          <w:noProof/>
          <w:color w:val="FF0000"/>
          <w:sz w:val="14"/>
          <w:szCs w:val="14"/>
        </w:rPr>
        <w:t xml:space="preserve">- </w:t>
      </w:r>
      <w:r w:rsidR="00D52C95" w:rsidRPr="00FF48F2">
        <w:rPr>
          <w:rFonts w:ascii="Garamond" w:hAnsi="Garamond" w:cs="Courier New"/>
          <w:i/>
          <w:noProof/>
          <w:sz w:val="20"/>
          <w:szCs w:val="20"/>
        </w:rPr>
        <w:t xml:space="preserve">que </w:t>
      </w:r>
      <w:r w:rsidRPr="00FF48F2">
        <w:rPr>
          <w:rFonts w:ascii="Garamond" w:hAnsi="Garamond"/>
          <w:i/>
          <w:noProof/>
          <w:color w:val="0000CC"/>
          <w:sz w:val="20"/>
          <w:szCs w:val="20"/>
        </w:rPr>
        <w:t>l'universalité des hommes</w:t>
      </w:r>
      <w:r w:rsidRPr="00FF48F2">
        <w:rPr>
          <w:rFonts w:ascii="Garamond" w:hAnsi="Garamond" w:cs="Courier New"/>
          <w:i/>
          <w:noProof/>
          <w:sz w:val="20"/>
          <w:szCs w:val="20"/>
        </w:rPr>
        <w:t xml:space="preserve"> est sujette à la castration</w:t>
      </w:r>
      <w:r w:rsidRPr="00167575">
        <w:rPr>
          <w:rFonts w:ascii="Garamond" w:hAnsi="Garamond" w:cs="Courier New"/>
          <w:noProof/>
          <w:sz w:val="20"/>
          <w:szCs w:val="20"/>
        </w:rPr>
        <w:t xml:space="preserve">. </w:t>
      </w:r>
    </w:p>
    <w:p w:rsidR="009449F4" w:rsidRPr="00167575" w:rsidRDefault="0069013E" w:rsidP="00294BDD">
      <w:pPr>
        <w:rPr>
          <w:rFonts w:ascii="Garamond" w:hAnsi="Garamond" w:cs="Courier New"/>
          <w:noProof/>
          <w:sz w:val="20"/>
          <w:szCs w:val="20"/>
        </w:rPr>
      </w:pPr>
      <w:r w:rsidRPr="00167575">
        <w:rPr>
          <w:rFonts w:ascii="Garamond" w:hAnsi="Garamond" w:cs="Courier New"/>
          <w:noProof/>
          <w:sz w:val="20"/>
          <w:szCs w:val="20"/>
        </w:rPr>
        <w:t>Qu'il y ait «</w:t>
      </w:r>
      <w:r w:rsidR="009449F4" w:rsidRPr="00167575">
        <w:rPr>
          <w:rFonts w:ascii="Garamond" w:hAnsi="Garamond" w:cs="Courier New"/>
          <w:noProof/>
          <w:sz w:val="20"/>
          <w:szCs w:val="20"/>
        </w:rPr>
        <w:t xml:space="preserve"> </w:t>
      </w:r>
      <w:r w:rsidR="00D52C95" w:rsidRPr="00167575">
        <w:rPr>
          <w:rFonts w:ascii="Garamond" w:hAnsi="Garamond"/>
          <w:i/>
          <w:noProof/>
          <w:color w:val="0000CC"/>
          <w:sz w:val="20"/>
          <w:szCs w:val="20"/>
        </w:rPr>
        <w:t>U</w:t>
      </w:r>
      <w:r w:rsidRPr="00167575">
        <w:rPr>
          <w:rFonts w:ascii="Garamond" w:hAnsi="Garamond"/>
          <w:i/>
          <w:noProof/>
          <w:color w:val="0000CC"/>
          <w:sz w:val="20"/>
          <w:szCs w:val="20"/>
        </w:rPr>
        <w:t>ne</w:t>
      </w:r>
      <w:r w:rsidRPr="00167575">
        <w:rPr>
          <w:rFonts w:ascii="Garamond" w:hAnsi="Garamond"/>
          <w:i/>
          <w:noProof/>
          <w:sz w:val="20"/>
          <w:szCs w:val="20"/>
        </w:rPr>
        <w:t xml:space="preserve"> exception</w:t>
      </w:r>
      <w:r w:rsidR="009449F4" w:rsidRPr="00167575">
        <w:rPr>
          <w:rFonts w:ascii="Garamond" w:hAnsi="Garamond" w:cs="Courier New"/>
          <w:noProof/>
          <w:sz w:val="20"/>
          <w:szCs w:val="20"/>
        </w:rPr>
        <w:t> »</w:t>
      </w:r>
      <w:r w:rsidRPr="00167575">
        <w:rPr>
          <w:rFonts w:ascii="Garamond" w:hAnsi="Garamond" w:cs="Courier New"/>
          <w:noProof/>
          <w:sz w:val="20"/>
          <w:szCs w:val="20"/>
        </w:rPr>
        <w:t xml:space="preserve">, </w:t>
      </w:r>
      <w:r w:rsidRPr="00FF48F2">
        <w:rPr>
          <w:rFonts w:ascii="Garamond" w:hAnsi="Garamond" w:cs="Courier New"/>
          <w:i/>
          <w:noProof/>
          <w:sz w:val="20"/>
          <w:szCs w:val="20"/>
        </w:rPr>
        <w:t>nous ne l'appellerons pas</w:t>
      </w:r>
      <w:r w:rsidRPr="00167575">
        <w:rPr>
          <w:rFonts w:ascii="Garamond" w:hAnsi="Garamond" w:cs="Courier New"/>
          <w:noProof/>
          <w:sz w:val="20"/>
          <w:szCs w:val="20"/>
        </w:rPr>
        <w:t xml:space="preserve">, du point d'où nous parlons, </w:t>
      </w:r>
      <w:r w:rsidR="009449F4" w:rsidRPr="00FF48F2">
        <w:rPr>
          <w:rFonts w:ascii="Garamond" w:hAnsi="Garamond" w:cs="Courier New"/>
          <w:i/>
          <w:noProof/>
          <w:sz w:val="20"/>
          <w:szCs w:val="20"/>
        </w:rPr>
        <w:t>« </w:t>
      </w:r>
      <w:r w:rsidRPr="00FF48F2">
        <w:rPr>
          <w:rFonts w:ascii="Garamond" w:hAnsi="Garamond"/>
          <w:i/>
          <w:noProof/>
          <w:sz w:val="20"/>
          <w:szCs w:val="20"/>
        </w:rPr>
        <w:t>mythique</w:t>
      </w:r>
      <w:r w:rsidR="009449F4" w:rsidRPr="00FF48F2">
        <w:rPr>
          <w:rFonts w:ascii="Garamond" w:hAnsi="Garamond" w:cs="Courier New"/>
          <w:i/>
          <w:noProof/>
          <w:sz w:val="20"/>
          <w:szCs w:val="20"/>
        </w:rPr>
        <w:t> »</w:t>
      </w:r>
      <w:r w:rsidRPr="00167575">
        <w:rPr>
          <w:rFonts w:ascii="Garamond" w:hAnsi="Garamond" w:cs="Courier New"/>
          <w:noProof/>
          <w:sz w:val="20"/>
          <w:szCs w:val="20"/>
        </w:rPr>
        <w:t xml:space="preserve">. </w:t>
      </w:r>
      <w:r w:rsidRPr="00FF48F2">
        <w:rPr>
          <w:rFonts w:ascii="Garamond" w:hAnsi="Garamond" w:cs="Courier New"/>
          <w:i/>
          <w:noProof/>
          <w:sz w:val="20"/>
          <w:szCs w:val="20"/>
        </w:rPr>
        <w:t xml:space="preserve">Cette </w:t>
      </w:r>
      <w:r w:rsidR="009449F4" w:rsidRPr="00FF48F2">
        <w:rPr>
          <w:rFonts w:ascii="Garamond" w:hAnsi="Garamond"/>
          <w:i/>
          <w:noProof/>
          <w:sz w:val="20"/>
          <w:szCs w:val="20"/>
        </w:rPr>
        <w:t>exception</w:t>
      </w:r>
      <w:r w:rsidRPr="00FF48F2">
        <w:rPr>
          <w:rFonts w:ascii="Garamond" w:hAnsi="Garamond" w:cs="Courier New"/>
          <w:i/>
          <w:noProof/>
          <w:sz w:val="20"/>
          <w:szCs w:val="20"/>
        </w:rPr>
        <w:t xml:space="preserve"> c'est la fonction inclusive</w:t>
      </w:r>
      <w:r w:rsidR="00FF48F2">
        <w:rPr>
          <w:rFonts w:ascii="Garamond" w:hAnsi="Garamond" w:cs="Courier New"/>
          <w:noProof/>
          <w:sz w:val="20"/>
          <w:szCs w:val="20"/>
        </w:rPr>
        <w:t xml:space="preserve"> : </w:t>
      </w:r>
      <w:r w:rsidRPr="00FF48F2">
        <w:rPr>
          <w:rFonts w:ascii="Garamond" w:hAnsi="Garamond" w:cs="Courier New"/>
          <w:i/>
          <w:noProof/>
          <w:color w:val="0000CC"/>
          <w:sz w:val="20"/>
          <w:szCs w:val="20"/>
        </w:rPr>
        <w:t xml:space="preserve">quoi énoncer de </w:t>
      </w:r>
      <w:r w:rsidRPr="00FF48F2">
        <w:rPr>
          <w:rFonts w:ascii="Garamond" w:hAnsi="Garamond"/>
          <w:i/>
          <w:noProof/>
          <w:color w:val="0000CC"/>
          <w:sz w:val="20"/>
          <w:szCs w:val="20"/>
        </w:rPr>
        <w:t>l'universel</w:t>
      </w:r>
      <w:r w:rsidR="00FF48F2">
        <w:rPr>
          <w:rFonts w:ascii="Garamond" w:hAnsi="Garamond"/>
          <w:i/>
          <w:noProof/>
          <w:color w:val="0000CC"/>
          <w:sz w:val="20"/>
          <w:szCs w:val="20"/>
        </w:rPr>
        <w:t xml:space="preserve"> </w:t>
      </w:r>
      <w:r w:rsidR="00FF48F2" w:rsidRPr="00EC3A3B">
        <w:rPr>
          <w:rFonts w:ascii="Garamond" w:hAnsi="Garamond"/>
          <w:noProof/>
          <w:color w:val="FF0000"/>
          <w:sz w:val="16"/>
          <w:szCs w:val="16"/>
        </w:rPr>
        <w:t>[</w:t>
      </w:r>
      <w:r w:rsidR="00FF48F2">
        <w:rPr>
          <w:rFonts w:ascii="LACAN" w:hAnsi="LACAN" w:cs="Courier New"/>
          <w:noProof/>
          <w:color w:val="0000CC"/>
          <w:sz w:val="14"/>
          <w:szCs w:val="14"/>
        </w:rPr>
        <w:t>;</w:t>
      </w:r>
      <w:r w:rsidR="00FF48F2">
        <w:rPr>
          <w:noProof/>
          <w:color w:val="0000CC"/>
          <w:sz w:val="14"/>
          <w:szCs w:val="14"/>
        </w:rPr>
        <w:t> </w:t>
      </w:r>
      <w:r w:rsidR="00FF48F2">
        <w:rPr>
          <w:rFonts w:ascii="LACAN" w:hAnsi="LACAN" w:cs="Courier New"/>
          <w:noProof/>
          <w:color w:val="0000CC"/>
          <w:sz w:val="14"/>
          <w:szCs w:val="14"/>
        </w:rPr>
        <w:t>!</w:t>
      </w:r>
      <w:r w:rsidR="00FF48F2" w:rsidRPr="00EC3A3B">
        <w:rPr>
          <w:rFonts w:ascii="Garamond" w:hAnsi="Garamond"/>
          <w:noProof/>
          <w:color w:val="FF0000"/>
          <w:sz w:val="16"/>
          <w:szCs w:val="16"/>
        </w:rPr>
        <w:t>]</w:t>
      </w:r>
      <w:r w:rsidRPr="00167575">
        <w:rPr>
          <w:rFonts w:ascii="Garamond" w:hAnsi="Garamond" w:cs="Courier New"/>
          <w:noProof/>
          <w:sz w:val="20"/>
          <w:szCs w:val="20"/>
        </w:rPr>
        <w:t xml:space="preserve">, </w:t>
      </w:r>
      <w:r w:rsidRPr="00FF48F2">
        <w:rPr>
          <w:rFonts w:ascii="Garamond" w:hAnsi="Garamond" w:cs="Courier New"/>
          <w:i/>
          <w:noProof/>
          <w:color w:val="0000CC"/>
          <w:sz w:val="20"/>
          <w:szCs w:val="20"/>
        </w:rPr>
        <w:t xml:space="preserve">sinon que </w:t>
      </w:r>
      <w:r w:rsidRPr="00FF48F2">
        <w:rPr>
          <w:rFonts w:ascii="Garamond" w:hAnsi="Garamond"/>
          <w:i/>
          <w:noProof/>
          <w:color w:val="0000CC"/>
          <w:sz w:val="20"/>
          <w:szCs w:val="20"/>
        </w:rPr>
        <w:t>l'uni</w:t>
      </w:r>
      <w:r w:rsidRPr="00FF48F2">
        <w:rPr>
          <w:rFonts w:ascii="Garamond" w:hAnsi="Garamond"/>
          <w:i/>
          <w:noProof/>
          <w:color w:val="0000CC"/>
          <w:sz w:val="20"/>
          <w:szCs w:val="20"/>
        </w:rPr>
        <w:softHyphen/>
        <w:t>versel</w:t>
      </w:r>
      <w:r w:rsidRPr="00FF48F2">
        <w:rPr>
          <w:rFonts w:ascii="Garamond" w:hAnsi="Garamond" w:cs="Courier New"/>
          <w:i/>
          <w:noProof/>
          <w:color w:val="0000CC"/>
          <w:sz w:val="20"/>
          <w:szCs w:val="20"/>
        </w:rPr>
        <w:t xml:space="preserve"> soit enclos, enclos précisément par la possibilité négative</w:t>
      </w:r>
      <w:r w:rsidR="00FF48F2">
        <w:rPr>
          <w:rFonts w:ascii="Garamond" w:hAnsi="Garamond" w:cs="Courier New"/>
          <w:noProof/>
          <w:sz w:val="20"/>
          <w:szCs w:val="20"/>
        </w:rPr>
        <w:t xml:space="preserve"> </w:t>
      </w:r>
      <w:r w:rsidR="00FF48F2" w:rsidRPr="00EC3A3B">
        <w:rPr>
          <w:rFonts w:ascii="Garamond" w:hAnsi="Garamond"/>
          <w:noProof/>
          <w:color w:val="FF0000"/>
          <w:sz w:val="16"/>
          <w:szCs w:val="16"/>
        </w:rPr>
        <w:t>[</w:t>
      </w:r>
      <w:r w:rsidR="00FF48F2" w:rsidRPr="00EC3A3B">
        <w:rPr>
          <w:rFonts w:ascii="LACAN" w:hAnsi="LACAN" w:cs="Courier New"/>
          <w:noProof/>
          <w:color w:val="0000CC"/>
          <w:sz w:val="14"/>
          <w:szCs w:val="14"/>
        </w:rPr>
        <w:t>: §</w:t>
      </w:r>
      <w:r w:rsidR="00FF48F2" w:rsidRPr="00EC3A3B">
        <w:rPr>
          <w:rFonts w:ascii="Garamond" w:hAnsi="Garamond"/>
          <w:noProof/>
          <w:color w:val="FF0000"/>
          <w:sz w:val="16"/>
          <w:szCs w:val="16"/>
        </w:rPr>
        <w:t>]</w:t>
      </w:r>
      <w:r w:rsidRPr="00167575">
        <w:rPr>
          <w:rFonts w:ascii="Garamond" w:hAnsi="Garamond" w:cs="Courier New"/>
          <w:noProof/>
          <w:sz w:val="20"/>
          <w:szCs w:val="20"/>
        </w:rPr>
        <w:t xml:space="preserve">. </w:t>
      </w:r>
    </w:p>
    <w:p w:rsidR="009449F4" w:rsidRPr="00167575" w:rsidRDefault="0069013E" w:rsidP="00294BDD">
      <w:pPr>
        <w:rPr>
          <w:rFonts w:ascii="Garamond" w:hAnsi="Garamond" w:cs="Courier New"/>
          <w:noProof/>
          <w:sz w:val="20"/>
          <w:szCs w:val="20"/>
        </w:rPr>
      </w:pPr>
      <w:r w:rsidRPr="00167575">
        <w:rPr>
          <w:rFonts w:ascii="Garamond" w:hAnsi="Garamond" w:cs="Courier New"/>
          <w:noProof/>
          <w:sz w:val="20"/>
          <w:szCs w:val="20"/>
        </w:rPr>
        <w:t>Très exactement, l'</w:t>
      </w:r>
      <w:r w:rsidRPr="00167575">
        <w:rPr>
          <w:rFonts w:ascii="Garamond" w:hAnsi="Garamond"/>
          <w:i/>
          <w:noProof/>
          <w:color w:val="0000CC"/>
          <w:sz w:val="20"/>
          <w:szCs w:val="20"/>
        </w:rPr>
        <w:t>existence</w:t>
      </w:r>
      <w:r w:rsidRPr="00167575">
        <w:rPr>
          <w:rFonts w:ascii="Garamond" w:hAnsi="Garamond" w:cs="Courier New"/>
          <w:noProof/>
          <w:sz w:val="20"/>
          <w:szCs w:val="20"/>
        </w:rPr>
        <w:t xml:space="preserve"> ici joue le rôle du </w:t>
      </w:r>
      <w:r w:rsidRPr="00167575">
        <w:rPr>
          <w:rFonts w:ascii="Garamond" w:hAnsi="Garamond"/>
          <w:i/>
          <w:noProof/>
          <w:sz w:val="20"/>
          <w:szCs w:val="20"/>
        </w:rPr>
        <w:t>complément</w:t>
      </w:r>
      <w:r w:rsidR="009449F4" w:rsidRPr="00167575">
        <w:rPr>
          <w:rFonts w:ascii="Garamond" w:hAnsi="Garamond" w:cs="Courier New"/>
          <w:noProof/>
          <w:sz w:val="20"/>
          <w:szCs w:val="20"/>
        </w:rPr>
        <w:t>,</w:t>
      </w:r>
      <w:r w:rsidRPr="00167575">
        <w:rPr>
          <w:rFonts w:ascii="Garamond" w:hAnsi="Garamond" w:cs="Courier New"/>
          <w:noProof/>
          <w:sz w:val="20"/>
          <w:szCs w:val="20"/>
        </w:rPr>
        <w:t xml:space="preserve"> ou pour parler plus mathématiquement, du </w:t>
      </w:r>
      <w:r w:rsidRPr="00167575">
        <w:rPr>
          <w:rFonts w:ascii="Garamond" w:hAnsi="Garamond"/>
          <w:i/>
          <w:noProof/>
          <w:sz w:val="20"/>
          <w:szCs w:val="20"/>
        </w:rPr>
        <w:t>bord</w:t>
      </w:r>
      <w:r w:rsidRPr="00167575">
        <w:rPr>
          <w:rFonts w:ascii="Garamond" w:hAnsi="Garamond" w:cs="Courier New"/>
          <w:noProof/>
          <w:sz w:val="20"/>
          <w:szCs w:val="20"/>
        </w:rPr>
        <w:t xml:space="preserve">. </w:t>
      </w:r>
    </w:p>
    <w:p w:rsidR="009449F4" w:rsidRPr="00167575" w:rsidRDefault="009449F4" w:rsidP="00294BDD">
      <w:pPr>
        <w:rPr>
          <w:rFonts w:ascii="Garamond" w:hAnsi="Garamond" w:cs="Courier New"/>
          <w:noProof/>
          <w:sz w:val="20"/>
          <w:szCs w:val="20"/>
        </w:rPr>
      </w:pPr>
    </w:p>
    <w:p w:rsidR="00E05DB0" w:rsidRDefault="00D52C95" w:rsidP="00E05DB0">
      <w:pPr>
        <w:rPr>
          <w:rFonts w:ascii="Garamond" w:hAnsi="Garamond" w:cs="Courier New"/>
          <w:noProof/>
          <w:sz w:val="20"/>
          <w:szCs w:val="20"/>
        </w:rPr>
      </w:pPr>
      <w:r w:rsidRPr="00167575">
        <w:rPr>
          <w:rFonts w:ascii="Garamond" w:hAnsi="Garamond" w:cs="Courier New"/>
          <w:noProof/>
          <w:sz w:val="20"/>
          <w:szCs w:val="20"/>
        </w:rPr>
        <w:t>C</w:t>
      </w:r>
      <w:r w:rsidR="0069013E" w:rsidRPr="00167575">
        <w:rPr>
          <w:rFonts w:ascii="Garamond" w:hAnsi="Garamond" w:cs="Courier New"/>
          <w:noProof/>
          <w:sz w:val="20"/>
          <w:szCs w:val="20"/>
        </w:rPr>
        <w:t>e qui inclut ceci</w:t>
      </w:r>
      <w:r w:rsidR="009449F4" w:rsidRPr="00167575">
        <w:rPr>
          <w:rFonts w:ascii="Garamond" w:hAnsi="Garamond" w:cs="Courier New"/>
          <w:noProof/>
          <w:sz w:val="20"/>
          <w:szCs w:val="20"/>
        </w:rPr>
        <w:t> :</w:t>
      </w:r>
      <w:r w:rsidR="0069013E" w:rsidRPr="00167575">
        <w:rPr>
          <w:rFonts w:ascii="Garamond" w:hAnsi="Garamond" w:cs="Courier New"/>
          <w:noProof/>
          <w:sz w:val="20"/>
          <w:szCs w:val="20"/>
        </w:rPr>
        <w:t xml:space="preserve"> qu'il y a quelque part un </w:t>
      </w:r>
      <w:r w:rsidR="009449F4" w:rsidRPr="00167575">
        <w:rPr>
          <w:rFonts w:ascii="Garamond" w:hAnsi="Garamond" w:cs="Courier New"/>
          <w:noProof/>
          <w:sz w:val="20"/>
          <w:szCs w:val="20"/>
        </w:rPr>
        <w:t>« </w:t>
      </w:r>
      <w:r w:rsidR="0069013E" w:rsidRPr="00167575">
        <w:rPr>
          <w:rFonts w:ascii="Garamond" w:hAnsi="Garamond"/>
          <w:i/>
          <w:noProof/>
          <w:color w:val="0000CC"/>
          <w:sz w:val="20"/>
          <w:szCs w:val="20"/>
        </w:rPr>
        <w:t>tout x</w:t>
      </w:r>
      <w:r w:rsidR="009449F4" w:rsidRPr="00167575">
        <w:rPr>
          <w:rFonts w:ascii="Garamond" w:hAnsi="Garamond" w:cs="Courier New"/>
          <w:noProof/>
          <w:sz w:val="20"/>
          <w:szCs w:val="20"/>
        </w:rPr>
        <w:t xml:space="preserve"> » </w:t>
      </w:r>
      <w:r w:rsidR="009449F4" w:rsidRPr="00FF48F2">
        <w:rPr>
          <w:rFonts w:ascii="Garamond" w:hAnsi="Garamond" w:cs="Courier New"/>
          <w:noProof/>
          <w:color w:val="C00000"/>
          <w:sz w:val="16"/>
          <w:szCs w:val="16"/>
        </w:rPr>
        <w:t>[</w:t>
      </w:r>
      <w:r w:rsidR="009449F4" w:rsidRPr="00FF48F2">
        <w:rPr>
          <w:rFonts w:ascii="LACAN" w:hAnsi="LACAN" w:cs="Courier New"/>
          <w:noProof/>
          <w:color w:val="0000CC"/>
          <w:sz w:val="14"/>
          <w:szCs w:val="14"/>
        </w:rPr>
        <w:t>;</w:t>
      </w:r>
      <w:r w:rsidR="009449F4" w:rsidRPr="00FF48F2">
        <w:rPr>
          <w:rFonts w:ascii="Garamond" w:hAnsi="Garamond" w:cs="Courier New"/>
          <w:noProof/>
          <w:color w:val="C00000"/>
          <w:sz w:val="16"/>
          <w:szCs w:val="16"/>
        </w:rPr>
        <w:t>]</w:t>
      </w:r>
      <w:r w:rsidR="009449F4" w:rsidRPr="00167575">
        <w:rPr>
          <w:rFonts w:ascii="Garamond" w:hAnsi="Garamond" w:cs="Courier New"/>
          <w:noProof/>
          <w:sz w:val="20"/>
          <w:szCs w:val="20"/>
        </w:rPr>
        <w:t>.</w:t>
      </w:r>
      <w:r w:rsidR="00FF48F2">
        <w:rPr>
          <w:rFonts w:ascii="Garamond" w:hAnsi="Garamond" w:cs="Courier New"/>
          <w:noProof/>
          <w:sz w:val="20"/>
          <w:szCs w:val="20"/>
        </w:rPr>
        <w:t xml:space="preserve"> </w:t>
      </w:r>
      <w:r w:rsidR="009449F4" w:rsidRPr="00167575">
        <w:rPr>
          <w:rFonts w:ascii="Garamond" w:hAnsi="Garamond" w:cs="Courier New"/>
          <w:noProof/>
          <w:sz w:val="20"/>
          <w:szCs w:val="20"/>
        </w:rPr>
        <w:t>U</w:t>
      </w:r>
      <w:r w:rsidR="0069013E" w:rsidRPr="00167575">
        <w:rPr>
          <w:rFonts w:ascii="Garamond" w:hAnsi="Garamond" w:cs="Courier New"/>
          <w:noProof/>
          <w:sz w:val="20"/>
          <w:szCs w:val="20"/>
        </w:rPr>
        <w:t xml:space="preserve">n </w:t>
      </w:r>
      <w:r w:rsidR="009449F4" w:rsidRPr="00167575">
        <w:rPr>
          <w:rFonts w:ascii="Garamond" w:hAnsi="Garamond" w:cs="Courier New"/>
          <w:noProof/>
          <w:sz w:val="20"/>
          <w:szCs w:val="20"/>
        </w:rPr>
        <w:t>« </w:t>
      </w:r>
      <w:r w:rsidR="0069013E" w:rsidRPr="00167575">
        <w:rPr>
          <w:rFonts w:ascii="Garamond" w:hAnsi="Garamond"/>
          <w:i/>
          <w:noProof/>
          <w:color w:val="0000CC"/>
          <w:sz w:val="20"/>
          <w:szCs w:val="20"/>
        </w:rPr>
        <w:t>tout x</w:t>
      </w:r>
      <w:r w:rsidR="009449F4" w:rsidRPr="00167575">
        <w:rPr>
          <w:rFonts w:ascii="Garamond" w:hAnsi="Garamond" w:cs="Courier New"/>
          <w:noProof/>
          <w:sz w:val="20"/>
          <w:szCs w:val="20"/>
        </w:rPr>
        <w:t> »</w:t>
      </w:r>
      <w:r w:rsidR="0069013E" w:rsidRPr="00167575">
        <w:rPr>
          <w:rFonts w:ascii="Garamond" w:hAnsi="Garamond" w:cs="Courier New"/>
          <w:noProof/>
          <w:sz w:val="20"/>
          <w:szCs w:val="20"/>
        </w:rPr>
        <w:t xml:space="preserve"> qui devient un </w:t>
      </w:r>
      <w:r w:rsidR="009449F4" w:rsidRPr="00167575">
        <w:rPr>
          <w:rFonts w:ascii="Garamond" w:hAnsi="Garamond" w:cs="Courier New"/>
          <w:noProof/>
          <w:sz w:val="20"/>
          <w:szCs w:val="20"/>
        </w:rPr>
        <w:t>« </w:t>
      </w:r>
      <w:r w:rsidR="00E05DB0">
        <w:rPr>
          <w:rFonts w:ascii="Garamond" w:hAnsi="Garamond"/>
          <w:i/>
          <w:noProof/>
          <w:color w:val="0000CC"/>
          <w:sz w:val="20"/>
          <w:szCs w:val="20"/>
        </w:rPr>
        <w:t xml:space="preserve">tout </w:t>
      </w:r>
      <w:r w:rsidR="009449F4" w:rsidRPr="00167575">
        <w:rPr>
          <w:rFonts w:ascii="Garamond" w:hAnsi="Garamond"/>
          <w:i/>
          <w:noProof/>
          <w:color w:val="0000CC"/>
          <w:sz w:val="20"/>
          <w:szCs w:val="20"/>
        </w:rPr>
        <w:t>(</w:t>
      </w:r>
      <w:r w:rsidR="0069013E" w:rsidRPr="00167575">
        <w:rPr>
          <w:rFonts w:ascii="Garamond" w:hAnsi="Garamond"/>
          <w:i/>
          <w:noProof/>
          <w:color w:val="0000CC"/>
          <w:sz w:val="20"/>
          <w:szCs w:val="20"/>
        </w:rPr>
        <w:t>a</w:t>
      </w:r>
      <w:r w:rsidR="009449F4" w:rsidRPr="00167575">
        <w:rPr>
          <w:rFonts w:ascii="Garamond" w:hAnsi="Garamond"/>
          <w:i/>
          <w:noProof/>
          <w:color w:val="0000CC"/>
          <w:sz w:val="20"/>
          <w:szCs w:val="20"/>
        </w:rPr>
        <w:t>)</w:t>
      </w:r>
      <w:r w:rsidR="009449F4" w:rsidRPr="00167575">
        <w:rPr>
          <w:rFonts w:ascii="Garamond" w:hAnsi="Garamond" w:cs="Courier New"/>
          <w:noProof/>
          <w:sz w:val="20"/>
          <w:szCs w:val="20"/>
        </w:rPr>
        <w:t> »</w:t>
      </w:r>
      <w:r w:rsidR="00E05DB0">
        <w:rPr>
          <w:rFonts w:ascii="Garamond" w:hAnsi="Garamond" w:cs="Courier New"/>
          <w:noProof/>
          <w:sz w:val="20"/>
          <w:szCs w:val="20"/>
        </w:rPr>
        <w:t xml:space="preserve"> - </w:t>
      </w:r>
      <w:r w:rsidR="0069013E" w:rsidRPr="00167575">
        <w:rPr>
          <w:rFonts w:ascii="Garamond" w:hAnsi="Garamond" w:cs="Courier New"/>
          <w:noProof/>
          <w:sz w:val="20"/>
          <w:szCs w:val="20"/>
        </w:rPr>
        <w:t xml:space="preserve">je veux dire </w:t>
      </w:r>
    </w:p>
    <w:p w:rsidR="00E05DB0" w:rsidRDefault="0069013E" w:rsidP="00294BDD">
      <w:pPr>
        <w:rPr>
          <w:rFonts w:ascii="Garamond" w:hAnsi="Garamond" w:cs="Courier New"/>
          <w:noProof/>
          <w:sz w:val="20"/>
          <w:szCs w:val="20"/>
        </w:rPr>
      </w:pPr>
      <w:r w:rsidRPr="00167575">
        <w:rPr>
          <w:rFonts w:ascii="Garamond" w:hAnsi="Garamond" w:cs="Courier New"/>
          <w:noProof/>
          <w:sz w:val="20"/>
          <w:szCs w:val="20"/>
        </w:rPr>
        <w:t xml:space="preserve">un A renversé de </w:t>
      </w:r>
      <w:r w:rsidRPr="00167575">
        <w:rPr>
          <w:rFonts w:ascii="Garamond" w:hAnsi="Garamond"/>
          <w:i/>
          <w:noProof/>
          <w:color w:val="0000CC"/>
          <w:sz w:val="20"/>
          <w:szCs w:val="20"/>
        </w:rPr>
        <w:t>(a)</w:t>
      </w:r>
      <w:r w:rsidRPr="00167575">
        <w:rPr>
          <w:rFonts w:ascii="Garamond" w:hAnsi="Garamond" w:cs="Courier New"/>
          <w:noProof/>
          <w:sz w:val="20"/>
          <w:szCs w:val="20"/>
        </w:rPr>
        <w:t xml:space="preserve"> </w:t>
      </w:r>
      <w:r w:rsidR="009449F4" w:rsidRPr="00E05DB0">
        <w:rPr>
          <w:rFonts w:ascii="Garamond" w:hAnsi="Garamond" w:cs="Courier New"/>
          <w:noProof/>
          <w:color w:val="C00000"/>
          <w:sz w:val="16"/>
          <w:szCs w:val="16"/>
        </w:rPr>
        <w:t>[</w:t>
      </w:r>
      <w:r w:rsidR="00A03FD1" w:rsidRPr="00E05DB0">
        <w:rPr>
          <w:rFonts w:ascii="Garamond" w:hAnsi="Garamond" w:cs="Courier New"/>
          <w:b/>
          <w:noProof/>
          <w:color w:val="0000CC"/>
          <w:sz w:val="14"/>
          <w:szCs w:val="14"/>
        </w:rPr>
        <w:sym w:font="Symbol" w:char="F022"/>
      </w:r>
      <w:r w:rsidR="00A03FD1" w:rsidRPr="00FF48F2">
        <w:rPr>
          <w:rFonts w:ascii="Garamond" w:hAnsi="Garamond"/>
          <w:i/>
          <w:noProof/>
          <w:color w:val="0000CC"/>
          <w:sz w:val="16"/>
          <w:szCs w:val="16"/>
        </w:rPr>
        <w:t>(a)</w:t>
      </w:r>
      <w:r w:rsidR="009449F4" w:rsidRPr="00FF48F2">
        <w:rPr>
          <w:rFonts w:ascii="Garamond" w:hAnsi="Garamond" w:cs="Courier New"/>
          <w:noProof/>
          <w:color w:val="FF0000"/>
          <w:sz w:val="16"/>
          <w:szCs w:val="16"/>
        </w:rPr>
        <w:t>]</w:t>
      </w:r>
      <w:r w:rsidR="00E05DB0">
        <w:rPr>
          <w:rFonts w:ascii="Garamond" w:hAnsi="Garamond" w:cs="Courier New"/>
          <w:noProof/>
          <w:color w:val="FF0000"/>
          <w:sz w:val="16"/>
          <w:szCs w:val="16"/>
        </w:rPr>
        <w:t xml:space="preserve"> - </w:t>
      </w:r>
      <w:r w:rsidRPr="00167575">
        <w:rPr>
          <w:rFonts w:ascii="Garamond" w:hAnsi="Garamond" w:cs="Courier New"/>
          <w:noProof/>
          <w:sz w:val="20"/>
          <w:szCs w:val="20"/>
        </w:rPr>
        <w:t xml:space="preserve">chaque fois qu'il s'incarne, qu'il s'incarne dans ce qu'on peut appeler « </w:t>
      </w:r>
      <w:r w:rsidRPr="00167575">
        <w:rPr>
          <w:rFonts w:ascii="Garamond" w:hAnsi="Garamond"/>
          <w:i/>
          <w:noProof/>
          <w:color w:val="0000CC"/>
          <w:sz w:val="20"/>
          <w:szCs w:val="20"/>
        </w:rPr>
        <w:t>Un être</w:t>
      </w:r>
      <w:r w:rsidR="00A03FD1"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p>
    <w:p w:rsidR="0069013E" w:rsidRPr="00167575" w:rsidRDefault="0069013E" w:rsidP="00294BDD">
      <w:pPr>
        <w:rPr>
          <w:rFonts w:ascii="Garamond" w:hAnsi="Garamond" w:cs="Courier New"/>
          <w:noProof/>
          <w:sz w:val="20"/>
          <w:szCs w:val="20"/>
        </w:rPr>
      </w:pPr>
      <w:r w:rsidRPr="00167575">
        <w:rPr>
          <w:rFonts w:ascii="Garamond" w:hAnsi="Garamond" w:cs="Courier New"/>
          <w:noProof/>
          <w:sz w:val="20"/>
          <w:szCs w:val="20"/>
        </w:rPr>
        <w:t>«</w:t>
      </w:r>
      <w:r w:rsidR="00A03FD1" w:rsidRPr="00167575">
        <w:rPr>
          <w:rFonts w:ascii="Garamond" w:hAnsi="Garamond" w:cs="Courier New"/>
          <w:noProof/>
          <w:sz w:val="20"/>
          <w:szCs w:val="20"/>
        </w:rPr>
        <w:t xml:space="preserve"> </w:t>
      </w:r>
      <w:r w:rsidRPr="00167575">
        <w:rPr>
          <w:rFonts w:ascii="Garamond" w:hAnsi="Garamond"/>
          <w:i/>
          <w:noProof/>
          <w:color w:val="0000CC"/>
          <w:sz w:val="20"/>
          <w:szCs w:val="20"/>
        </w:rPr>
        <w:t>Un être</w:t>
      </w:r>
      <w:r w:rsidR="00A03FD1" w:rsidRPr="00167575">
        <w:rPr>
          <w:rFonts w:ascii="Garamond" w:hAnsi="Garamond" w:cs="Courier New"/>
          <w:noProof/>
          <w:sz w:val="20"/>
          <w:szCs w:val="20"/>
        </w:rPr>
        <w:t xml:space="preserve"> </w:t>
      </w:r>
      <w:r w:rsidRPr="00167575">
        <w:rPr>
          <w:rFonts w:ascii="Garamond" w:hAnsi="Garamond" w:cs="Courier New"/>
          <w:noProof/>
          <w:sz w:val="20"/>
          <w:szCs w:val="20"/>
        </w:rPr>
        <w:t xml:space="preserve">» au moins qui se pose comme </w:t>
      </w:r>
      <w:r w:rsidRPr="00167575">
        <w:rPr>
          <w:rFonts w:ascii="Garamond" w:hAnsi="Garamond"/>
          <w:i/>
          <w:noProof/>
          <w:color w:val="0000CC"/>
          <w:sz w:val="20"/>
          <w:szCs w:val="20"/>
        </w:rPr>
        <w:t>être</w:t>
      </w:r>
      <w:r w:rsidR="00D52C95" w:rsidRPr="00167575">
        <w:rPr>
          <w:rFonts w:ascii="Garamond" w:hAnsi="Garamond"/>
          <w:i/>
          <w:noProof/>
          <w:color w:val="0000CC"/>
          <w:sz w:val="20"/>
          <w:szCs w:val="20"/>
        </w:rPr>
        <w:t>,</w:t>
      </w:r>
      <w:r w:rsidRPr="00167575">
        <w:rPr>
          <w:rFonts w:ascii="Garamond" w:hAnsi="Garamond" w:cs="Courier New"/>
          <w:noProof/>
          <w:sz w:val="20"/>
          <w:szCs w:val="20"/>
        </w:rPr>
        <w:t xml:space="preserve"> et à titre d'</w:t>
      </w:r>
      <w:r w:rsidRPr="00167575">
        <w:rPr>
          <w:rFonts w:ascii="Garamond" w:hAnsi="Garamond"/>
          <w:i/>
          <w:noProof/>
          <w:color w:val="0000CC"/>
          <w:sz w:val="20"/>
          <w:szCs w:val="20"/>
        </w:rPr>
        <w:t>homme</w:t>
      </w:r>
      <w:r w:rsidRPr="00167575">
        <w:rPr>
          <w:rFonts w:ascii="Garamond" w:hAnsi="Garamond" w:cs="Courier New"/>
          <w:noProof/>
          <w:sz w:val="20"/>
          <w:szCs w:val="20"/>
        </w:rPr>
        <w:t xml:space="preserve"> nommément.</w:t>
      </w:r>
    </w:p>
    <w:p w:rsidR="0069013E" w:rsidRPr="00167575" w:rsidRDefault="0069013E">
      <w:pPr>
        <w:rPr>
          <w:rFonts w:ascii="Garamond" w:hAnsi="Garamond" w:cs="Courier New"/>
          <w:noProof/>
          <w:sz w:val="20"/>
          <w:szCs w:val="20"/>
        </w:rPr>
      </w:pPr>
    </w:p>
    <w:p w:rsidR="00A03FD1" w:rsidRPr="00167575" w:rsidRDefault="0069013E">
      <w:pPr>
        <w:rPr>
          <w:rFonts w:ascii="Garamond" w:hAnsi="Garamond" w:cs="Courier New"/>
          <w:noProof/>
          <w:sz w:val="20"/>
          <w:szCs w:val="20"/>
        </w:rPr>
      </w:pPr>
      <w:r w:rsidRPr="00167575">
        <w:rPr>
          <w:rFonts w:ascii="Garamond" w:hAnsi="Garamond" w:cs="Courier New"/>
          <w:noProof/>
          <w:sz w:val="20"/>
          <w:szCs w:val="20"/>
        </w:rPr>
        <w:t>C'est très précisément ce qui fait que ce soit dans l'autre colonne</w:t>
      </w:r>
      <w:r w:rsidR="00A03FD1" w:rsidRPr="00167575">
        <w:rPr>
          <w:rFonts w:ascii="Garamond" w:hAnsi="Garamond" w:cs="Courier New"/>
          <w:noProof/>
          <w:sz w:val="20"/>
          <w:szCs w:val="20"/>
        </w:rPr>
        <w:t>…</w:t>
      </w:r>
    </w:p>
    <w:p w:rsidR="00A03FD1" w:rsidRPr="00167575" w:rsidRDefault="0069013E" w:rsidP="00A03FD1">
      <w:pPr>
        <w:ind w:firstLine="708"/>
        <w:rPr>
          <w:rFonts w:ascii="Garamond" w:hAnsi="Garamond" w:cs="Courier New"/>
          <w:noProof/>
          <w:sz w:val="20"/>
          <w:szCs w:val="20"/>
        </w:rPr>
      </w:pPr>
      <w:r w:rsidRPr="00167575">
        <w:rPr>
          <w:rFonts w:ascii="Garamond" w:hAnsi="Garamond" w:cs="Courier New"/>
          <w:noProof/>
          <w:sz w:val="20"/>
          <w:szCs w:val="20"/>
        </w:rPr>
        <w:t>et avec un type de rapport qui est fondamental</w:t>
      </w:r>
    </w:p>
    <w:p w:rsidR="00A03FD1" w:rsidRPr="00167575" w:rsidRDefault="00A03FD1">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que puisse s'articuler quelque chose dans quoi se range, puisse se ranger, pour quiconque sache penser avec ces symboles, au titre de la femme</w:t>
      </w:r>
      <w:r w:rsidRPr="00167575">
        <w:rPr>
          <w:rFonts w:ascii="Garamond" w:hAnsi="Garamond" w:cs="Courier New"/>
          <w:noProof/>
          <w:sz w:val="20"/>
          <w:szCs w:val="20"/>
        </w:rPr>
        <w:t>.</w:t>
      </w:r>
      <w:r w:rsidR="00E05DB0">
        <w:rPr>
          <w:rFonts w:ascii="Garamond" w:hAnsi="Garamond" w:cs="Courier New"/>
          <w:noProof/>
          <w:sz w:val="20"/>
          <w:szCs w:val="20"/>
        </w:rPr>
        <w:t xml:space="preserve"> </w:t>
      </w:r>
      <w:r w:rsidR="0069013E" w:rsidRPr="00167575">
        <w:rPr>
          <w:rFonts w:ascii="Garamond" w:hAnsi="Garamond" w:cs="Courier New"/>
          <w:noProof/>
          <w:sz w:val="20"/>
          <w:szCs w:val="20"/>
        </w:rPr>
        <w:t xml:space="preserve">Rien que de l'articuler ainsi, ceci nous fait sentir qu'il y a quelque chose de </w:t>
      </w:r>
      <w:r w:rsidR="0069013E" w:rsidRPr="00167575">
        <w:rPr>
          <w:rFonts w:ascii="Garamond" w:hAnsi="Garamond"/>
          <w:i/>
          <w:noProof/>
          <w:sz w:val="20"/>
          <w:szCs w:val="20"/>
        </w:rPr>
        <w:t>remarquable</w:t>
      </w:r>
      <w:r w:rsidR="00E05DB0">
        <w:rPr>
          <w:rFonts w:ascii="Garamond" w:hAnsi="Garamond"/>
          <w:i/>
          <w:noProof/>
          <w:sz w:val="20"/>
          <w:szCs w:val="20"/>
        </w:rPr>
        <w:t>,</w:t>
      </w:r>
      <w:r w:rsidR="00D52C95"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de </w:t>
      </w:r>
      <w:r w:rsidR="0069013E" w:rsidRPr="00167575">
        <w:rPr>
          <w:rFonts w:ascii="Garamond" w:hAnsi="Garamond"/>
          <w:i/>
          <w:noProof/>
          <w:sz w:val="20"/>
          <w:szCs w:val="20"/>
        </w:rPr>
        <w:t>remarquable</w:t>
      </w:r>
      <w:r w:rsidR="0069013E" w:rsidRPr="00167575">
        <w:rPr>
          <w:rFonts w:ascii="Garamond" w:hAnsi="Garamond" w:cs="Courier New"/>
          <w:noProof/>
          <w:sz w:val="20"/>
          <w:szCs w:val="20"/>
        </w:rPr>
        <w:t xml:space="preserve"> pour vous</w:t>
      </w:r>
      <w:r w:rsidR="00E05DB0">
        <w:rPr>
          <w:rFonts w:ascii="Garamond" w:hAnsi="Garamond" w:cs="Courier New"/>
          <w:noProof/>
          <w:sz w:val="20"/>
          <w:szCs w:val="20"/>
        </w:rPr>
        <w:t>,</w:t>
      </w:r>
      <w:r w:rsidR="00D52C95"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que ce qui s'en énonce, c'est qu'il n'y en a </w:t>
      </w:r>
      <w:r w:rsidR="0069013E" w:rsidRPr="00167575">
        <w:rPr>
          <w:rFonts w:ascii="Garamond" w:hAnsi="Garamond"/>
          <w:i/>
          <w:noProof/>
          <w:color w:val="0000CC"/>
          <w:sz w:val="20"/>
          <w:szCs w:val="20"/>
        </w:rPr>
        <w:t>pas une</w:t>
      </w:r>
      <w:r w:rsidR="0069013E" w:rsidRPr="00167575">
        <w:rPr>
          <w:rFonts w:ascii="Garamond" w:hAnsi="Garamond" w:cs="Courier New"/>
          <w:noProof/>
          <w:sz w:val="20"/>
          <w:szCs w:val="20"/>
        </w:rPr>
        <w:t xml:space="preserve"> qui dans l'énoncé</w:t>
      </w:r>
      <w:r w:rsidRPr="00167575">
        <w:rPr>
          <w:rFonts w:ascii="Garamond" w:hAnsi="Garamond" w:cs="Courier New"/>
          <w:noProof/>
          <w:sz w:val="20"/>
          <w:szCs w:val="20"/>
        </w:rPr>
        <w:t>…</w:t>
      </w:r>
    </w:p>
    <w:p w:rsidR="00BE4938" w:rsidRPr="00167575" w:rsidRDefault="0069013E" w:rsidP="00BE4938">
      <w:pPr>
        <w:ind w:left="708"/>
        <w:rPr>
          <w:rFonts w:ascii="Garamond" w:hAnsi="Garamond" w:cs="Courier New"/>
          <w:noProof/>
          <w:sz w:val="20"/>
          <w:szCs w:val="20"/>
        </w:rPr>
      </w:pPr>
      <w:r w:rsidRPr="00167575">
        <w:rPr>
          <w:rFonts w:ascii="Garamond" w:hAnsi="Garamond" w:cs="Courier New"/>
          <w:noProof/>
          <w:sz w:val="20"/>
          <w:szCs w:val="20"/>
        </w:rPr>
        <w:t xml:space="preserve">dans l'énoncé qu'il n'est pas vrai que </w:t>
      </w:r>
      <w:r w:rsidRPr="00167575">
        <w:rPr>
          <w:rFonts w:ascii="Garamond" w:hAnsi="Garamond"/>
          <w:i/>
          <w:noProof/>
          <w:sz w:val="20"/>
          <w:szCs w:val="20"/>
        </w:rPr>
        <w:t>la fonction phallique</w:t>
      </w:r>
      <w:r w:rsidRPr="00167575">
        <w:rPr>
          <w:rFonts w:ascii="Garamond" w:hAnsi="Garamond" w:cs="Courier New"/>
          <w:noProof/>
          <w:sz w:val="20"/>
          <w:szCs w:val="20"/>
        </w:rPr>
        <w:t xml:space="preserve"> domine ce qu'il en est </w:t>
      </w:r>
      <w:r w:rsidRPr="00167575">
        <w:rPr>
          <w:rFonts w:ascii="Garamond" w:hAnsi="Garamond"/>
          <w:i/>
          <w:noProof/>
          <w:sz w:val="20"/>
          <w:szCs w:val="20"/>
        </w:rPr>
        <w:t>du</w:t>
      </w:r>
      <w:r w:rsidRPr="00167575">
        <w:rPr>
          <w:rFonts w:ascii="Garamond" w:hAnsi="Garamond" w:cs="Courier New"/>
          <w:noProof/>
          <w:sz w:val="20"/>
          <w:szCs w:val="20"/>
        </w:rPr>
        <w:t xml:space="preserve"> </w:t>
      </w:r>
      <w:r w:rsidRPr="00167575">
        <w:rPr>
          <w:rFonts w:ascii="Garamond" w:hAnsi="Garamond"/>
          <w:i/>
          <w:noProof/>
          <w:sz w:val="20"/>
          <w:szCs w:val="20"/>
        </w:rPr>
        <w:t>rapport sexuel</w:t>
      </w:r>
      <w:r w:rsidRPr="00167575">
        <w:rPr>
          <w:rFonts w:ascii="Garamond" w:hAnsi="Garamond" w:cs="Courier New"/>
          <w:noProof/>
          <w:sz w:val="20"/>
          <w:szCs w:val="20"/>
        </w:rPr>
        <w:t xml:space="preserve"> </w:t>
      </w:r>
    </w:p>
    <w:p w:rsidR="009667D8" w:rsidRPr="00167575" w:rsidRDefault="00BE4938">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s'inscrive en faux.</w:t>
      </w:r>
    </w:p>
    <w:p w:rsidR="009667D8" w:rsidRPr="00167575" w:rsidRDefault="009667D8">
      <w:pPr>
        <w:rPr>
          <w:rFonts w:ascii="Garamond" w:hAnsi="Garamond" w:cs="Courier New"/>
          <w:noProof/>
          <w:sz w:val="20"/>
          <w:szCs w:val="20"/>
        </w:rPr>
      </w:pPr>
    </w:p>
    <w:p w:rsidR="00F138EB"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pour vous permettre de vous y retrouver au moyen de </w:t>
      </w:r>
      <w:r w:rsidRPr="00167575">
        <w:rPr>
          <w:rFonts w:ascii="Garamond" w:hAnsi="Garamond"/>
          <w:i/>
          <w:noProof/>
          <w:sz w:val="20"/>
          <w:szCs w:val="20"/>
        </w:rPr>
        <w:t>référence</w:t>
      </w:r>
      <w:r w:rsidR="00F138EB" w:rsidRPr="00167575">
        <w:rPr>
          <w:rFonts w:ascii="Garamond" w:hAnsi="Garamond"/>
          <w:i/>
          <w:noProof/>
          <w:sz w:val="20"/>
          <w:szCs w:val="20"/>
        </w:rPr>
        <w:t>s</w:t>
      </w:r>
      <w:r w:rsidRPr="00167575">
        <w:rPr>
          <w:rFonts w:ascii="Garamond" w:hAnsi="Garamond" w:cs="Courier New"/>
          <w:noProof/>
          <w:sz w:val="20"/>
          <w:szCs w:val="20"/>
        </w:rPr>
        <w:t xml:space="preserve"> qui vous sont un petit peu plus </w:t>
      </w:r>
      <w:r w:rsidRPr="00167575">
        <w:rPr>
          <w:rFonts w:ascii="Garamond" w:hAnsi="Garamond"/>
          <w:i/>
          <w:noProof/>
          <w:sz w:val="20"/>
          <w:szCs w:val="20"/>
        </w:rPr>
        <w:t>familières</w:t>
      </w:r>
      <w:r w:rsidRPr="00167575">
        <w:rPr>
          <w:rFonts w:ascii="Garamond" w:hAnsi="Garamond" w:cs="Courier New"/>
          <w:noProof/>
          <w:sz w:val="20"/>
          <w:szCs w:val="20"/>
        </w:rPr>
        <w:t>, je dirai</w:t>
      </w:r>
      <w:r w:rsidR="00F138EB" w:rsidRPr="00E05DB0">
        <w:rPr>
          <w:rFonts w:ascii="Courier New" w:hAnsi="Courier New" w:cs="Courier New"/>
          <w:noProof/>
          <w:sz w:val="14"/>
          <w:szCs w:val="14"/>
        </w:rPr>
        <w:t>…</w:t>
      </w:r>
    </w:p>
    <w:p w:rsidR="009E727C" w:rsidRPr="00167575" w:rsidRDefault="0069013E" w:rsidP="009E727C">
      <w:pPr>
        <w:ind w:firstLine="708"/>
        <w:rPr>
          <w:rFonts w:ascii="Garamond" w:hAnsi="Garamond" w:cs="Courier New"/>
          <w:noProof/>
          <w:sz w:val="20"/>
          <w:szCs w:val="20"/>
        </w:rPr>
      </w:pPr>
      <w:r w:rsidRPr="00167575">
        <w:rPr>
          <w:rFonts w:ascii="Garamond" w:hAnsi="Garamond" w:cs="Courier New"/>
          <w:noProof/>
          <w:sz w:val="20"/>
          <w:szCs w:val="20"/>
        </w:rPr>
        <w:t>mon Dieu</w:t>
      </w:r>
      <w:r w:rsidR="00F138EB" w:rsidRPr="00167575">
        <w:rPr>
          <w:rFonts w:ascii="Garamond" w:hAnsi="Garamond" w:cs="Courier New"/>
          <w:noProof/>
          <w:sz w:val="20"/>
          <w:szCs w:val="20"/>
        </w:rPr>
        <w:t>,</w:t>
      </w:r>
      <w:r w:rsidRPr="00167575">
        <w:rPr>
          <w:rFonts w:ascii="Garamond" w:hAnsi="Garamond" w:cs="Courier New"/>
          <w:noProof/>
          <w:sz w:val="20"/>
          <w:szCs w:val="20"/>
        </w:rPr>
        <w:t xml:space="preserve"> puisque j'ai parlé tout à l'heure </w:t>
      </w:r>
      <w:r w:rsidRPr="00167575">
        <w:rPr>
          <w:rFonts w:ascii="Garamond" w:hAnsi="Garamond"/>
          <w:i/>
          <w:noProof/>
          <w:sz w:val="20"/>
          <w:szCs w:val="20"/>
        </w:rPr>
        <w:t>du père</w:t>
      </w:r>
    </w:p>
    <w:p w:rsidR="00E97C39" w:rsidRPr="00167575" w:rsidRDefault="009E727C">
      <w:pPr>
        <w:rPr>
          <w:rFonts w:ascii="Garamond" w:hAnsi="Garamond" w:cs="Courier New"/>
          <w:noProof/>
          <w:sz w:val="20"/>
          <w:szCs w:val="20"/>
        </w:rPr>
      </w:pPr>
      <w:r w:rsidRPr="00E05DB0">
        <w:rPr>
          <w:rFonts w:ascii="Courier New" w:hAnsi="Courier New" w:cs="Courier New"/>
          <w:noProof/>
          <w:sz w:val="14"/>
          <w:szCs w:val="14"/>
        </w:rPr>
        <w:t>…</w:t>
      </w:r>
      <w:r w:rsidR="0069013E" w:rsidRPr="00E05DB0">
        <w:rPr>
          <w:rFonts w:ascii="Garamond" w:hAnsi="Garamond" w:cs="Courier New"/>
          <w:i/>
          <w:noProof/>
          <w:sz w:val="20"/>
          <w:szCs w:val="20"/>
        </w:rPr>
        <w:t>je dirai</w:t>
      </w:r>
      <w:r w:rsidRPr="00E05DB0">
        <w:rPr>
          <w:rFonts w:ascii="Garamond" w:hAnsi="Garamond" w:cs="Courier New"/>
          <w:i/>
          <w:noProof/>
          <w:sz w:val="20"/>
          <w:szCs w:val="20"/>
        </w:rPr>
        <w:t xml:space="preserve"> que</w:t>
      </w:r>
      <w:r w:rsidR="0069013E" w:rsidRPr="00E05DB0">
        <w:rPr>
          <w:rFonts w:ascii="Garamond" w:hAnsi="Garamond" w:cs="Courier New"/>
          <w:i/>
          <w:noProof/>
          <w:sz w:val="20"/>
          <w:szCs w:val="20"/>
        </w:rPr>
        <w:t xml:space="preserve"> ce qu</w:t>
      </w:r>
      <w:r w:rsidRPr="00E05DB0">
        <w:rPr>
          <w:rFonts w:ascii="Garamond" w:hAnsi="Garamond" w:cs="Courier New"/>
          <w:i/>
          <w:noProof/>
          <w:sz w:val="20"/>
          <w:szCs w:val="20"/>
        </w:rPr>
        <w:t>e</w:t>
      </w:r>
      <w:r w:rsidR="0069013E" w:rsidRPr="00E05DB0">
        <w:rPr>
          <w:rFonts w:ascii="Garamond" w:hAnsi="Garamond" w:cs="Courier New"/>
          <w:i/>
          <w:noProof/>
          <w:sz w:val="20"/>
          <w:szCs w:val="20"/>
        </w:rPr>
        <w:t xml:space="preserve"> concerne ce</w:t>
      </w:r>
      <w:r w:rsidR="00F138EB" w:rsidRPr="00167575">
        <w:rPr>
          <w:rFonts w:ascii="Garamond" w:hAnsi="Garamond" w:cs="Courier New"/>
          <w:noProof/>
          <w:sz w:val="20"/>
          <w:szCs w:val="20"/>
        </w:rPr>
        <w:t> </w:t>
      </w:r>
      <w:r w:rsidR="0069013E" w:rsidRPr="00167575">
        <w:rPr>
          <w:rFonts w:ascii="Garamond" w:hAnsi="Garamond" w:cs="Courier New"/>
          <w:noProof/>
          <w:sz w:val="20"/>
          <w:szCs w:val="20"/>
        </w:rPr>
        <w:t>«</w:t>
      </w:r>
      <w:r w:rsidR="00F138EB" w:rsidRPr="00167575">
        <w:rPr>
          <w:rFonts w:ascii="Garamond" w:hAnsi="Garamond" w:cs="Courier New"/>
          <w:noProof/>
          <w:sz w:val="20"/>
          <w:szCs w:val="20"/>
        </w:rPr>
        <w:t xml:space="preserve"> </w:t>
      </w:r>
      <w:r w:rsidR="0069013E" w:rsidRPr="00167575">
        <w:rPr>
          <w:rFonts w:ascii="Garamond" w:hAnsi="Garamond"/>
          <w:i/>
          <w:noProof/>
          <w:sz w:val="20"/>
          <w:szCs w:val="20"/>
        </w:rPr>
        <w:t>Il n'existe pas de x qui se détermine comme sujet dans l'énoncé du dire-que-non à la fonction phallique</w:t>
      </w:r>
      <w:r w:rsidR="00F138EB" w:rsidRPr="00167575">
        <w:rPr>
          <w:rFonts w:ascii="Garamond" w:hAnsi="Garamond" w:cs="Courier New"/>
          <w:noProof/>
          <w:sz w:val="20"/>
          <w:szCs w:val="20"/>
        </w:rPr>
        <w:t xml:space="preserve"> »</w:t>
      </w:r>
      <w:r w:rsidR="00E97C39"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c'est à proprement parler </w:t>
      </w:r>
      <w:r w:rsidRPr="00167575">
        <w:rPr>
          <w:rFonts w:ascii="Garamond" w:hAnsi="Garamond" w:cs="Courier New"/>
          <w:noProof/>
          <w:sz w:val="20"/>
          <w:szCs w:val="20"/>
        </w:rPr>
        <w:t>« </w:t>
      </w:r>
      <w:r w:rsidR="0069013E" w:rsidRPr="00167575">
        <w:rPr>
          <w:rFonts w:ascii="Garamond" w:hAnsi="Garamond"/>
          <w:i/>
          <w:noProof/>
          <w:sz w:val="20"/>
          <w:szCs w:val="20"/>
        </w:rPr>
        <w:t>la vierge</w:t>
      </w:r>
      <w:r w:rsidR="00F138EB" w:rsidRPr="00167575">
        <w:rPr>
          <w:rFonts w:ascii="Garamond" w:hAnsi="Garamond" w:cs="Courier New"/>
          <w:noProof/>
          <w:sz w:val="20"/>
          <w:szCs w:val="20"/>
        </w:rPr>
        <w:t> »</w:t>
      </w:r>
      <w:r w:rsidR="0069013E" w:rsidRPr="00167575">
        <w:rPr>
          <w:rFonts w:ascii="Garamond" w:hAnsi="Garamond" w:cs="Courier New"/>
          <w:noProof/>
          <w:sz w:val="20"/>
          <w:szCs w:val="20"/>
        </w:rPr>
        <w:t>.</w:t>
      </w:r>
    </w:p>
    <w:p w:rsidR="009E727C" w:rsidRPr="00167575" w:rsidRDefault="009E727C">
      <w:pPr>
        <w:rPr>
          <w:rFonts w:ascii="Garamond" w:hAnsi="Garamond" w:cs="Courier New"/>
          <w:noProof/>
          <w:sz w:val="20"/>
          <w:szCs w:val="20"/>
        </w:rPr>
      </w:pPr>
    </w:p>
    <w:p w:rsidR="00E05DB0" w:rsidRDefault="0069013E">
      <w:pPr>
        <w:rPr>
          <w:rFonts w:ascii="Garamond" w:hAnsi="Garamond" w:cs="Courier New"/>
          <w:noProof/>
          <w:sz w:val="20"/>
          <w:szCs w:val="20"/>
        </w:rPr>
      </w:pPr>
      <w:r w:rsidRPr="00167575">
        <w:rPr>
          <w:rFonts w:ascii="Garamond" w:hAnsi="Garamond" w:cs="Courier New"/>
          <w:noProof/>
          <w:sz w:val="20"/>
          <w:szCs w:val="20"/>
        </w:rPr>
        <w:t xml:space="preserve">Vous savez que </w:t>
      </w:r>
      <w:r w:rsidR="00B752CD" w:rsidRPr="00167575">
        <w:rPr>
          <w:rFonts w:ascii="Garamond" w:hAnsi="Garamond" w:cs="Courier New"/>
          <w:noProof/>
          <w:sz w:val="20"/>
          <w:szCs w:val="20"/>
        </w:rPr>
        <w:t>FREUD</w:t>
      </w:r>
      <w:r w:rsidRPr="00167575">
        <w:rPr>
          <w:rFonts w:ascii="Garamond" w:hAnsi="Garamond" w:cs="Courier New"/>
          <w:noProof/>
          <w:sz w:val="20"/>
          <w:szCs w:val="20"/>
        </w:rPr>
        <w:t xml:space="preserve"> en fait état</w:t>
      </w:r>
      <w:r w:rsidR="009E727C" w:rsidRPr="00167575">
        <w:rPr>
          <w:rFonts w:ascii="Garamond" w:hAnsi="Garamond" w:cs="Courier New"/>
          <w:noProof/>
          <w:sz w:val="20"/>
          <w:szCs w:val="20"/>
        </w:rPr>
        <w:t> :</w:t>
      </w:r>
      <w:r w:rsidR="00E05DB0">
        <w:rPr>
          <w:rFonts w:ascii="Garamond" w:hAnsi="Garamond" w:cs="Courier New"/>
          <w:noProof/>
          <w:sz w:val="20"/>
          <w:szCs w:val="20"/>
        </w:rPr>
        <w:t xml:space="preserve"> </w:t>
      </w:r>
      <w:r w:rsidRPr="00167575">
        <w:rPr>
          <w:rFonts w:ascii="Garamond" w:hAnsi="Garamond"/>
          <w:i/>
          <w:noProof/>
          <w:sz w:val="20"/>
          <w:szCs w:val="20"/>
        </w:rPr>
        <w:t>le tabou de la virginité</w:t>
      </w:r>
      <w:r w:rsidRPr="00167575">
        <w:rPr>
          <w:rFonts w:ascii="Garamond" w:hAnsi="Garamond" w:cs="Courier New"/>
          <w:noProof/>
          <w:sz w:val="20"/>
          <w:szCs w:val="20"/>
        </w:rPr>
        <w:t xml:space="preserve"> etc</w:t>
      </w:r>
      <w:r w:rsidR="00F138EB" w:rsidRPr="00167575">
        <w:rPr>
          <w:rFonts w:ascii="Garamond" w:hAnsi="Garamond" w:cs="Courier New"/>
          <w:noProof/>
          <w:sz w:val="20"/>
          <w:szCs w:val="20"/>
        </w:rPr>
        <w:t>.,</w:t>
      </w:r>
      <w:r w:rsidR="00E05DB0">
        <w:rPr>
          <w:rFonts w:ascii="Garamond" w:hAnsi="Garamond" w:cs="Courier New"/>
          <w:noProof/>
          <w:sz w:val="20"/>
          <w:szCs w:val="20"/>
        </w:rPr>
        <w:t xml:space="preserve"> </w:t>
      </w:r>
      <w:r w:rsidRPr="00167575">
        <w:rPr>
          <w:rFonts w:ascii="Garamond" w:hAnsi="Garamond" w:cs="Courier New"/>
          <w:noProof/>
          <w:sz w:val="20"/>
          <w:szCs w:val="20"/>
        </w:rPr>
        <w:t>et d'autres histoires follement folkloriques autour de cette affaire, et le fait qu'autrefois les vierges étaient baisées pas par n'importe qui, il fallait au moins un grand prêtre ou un pe</w:t>
      </w:r>
      <w:r w:rsidR="00E05DB0">
        <w:rPr>
          <w:rFonts w:ascii="Garamond" w:hAnsi="Garamond" w:cs="Courier New"/>
          <w:noProof/>
          <w:sz w:val="20"/>
          <w:szCs w:val="20"/>
        </w:rPr>
        <w:t xml:space="preserve">tit seigneur, enfin qu'importe. </w:t>
      </w:r>
      <w:r w:rsidRPr="00167575">
        <w:rPr>
          <w:rFonts w:ascii="Garamond" w:hAnsi="Garamond" w:cs="Courier New"/>
          <w:noProof/>
          <w:sz w:val="20"/>
          <w:szCs w:val="20"/>
        </w:rPr>
        <w:t>L'important n'est pas ça. L'important en effet, c'est qu'on puisse dire autour de cette fonction du «</w:t>
      </w:r>
      <w:r w:rsidR="00F138EB" w:rsidRPr="00167575">
        <w:rPr>
          <w:rFonts w:ascii="Garamond" w:hAnsi="Garamond" w:cs="Courier New"/>
          <w:noProof/>
          <w:sz w:val="20"/>
          <w:szCs w:val="20"/>
        </w:rPr>
        <w:t xml:space="preserve"> </w:t>
      </w:r>
      <w:r w:rsidRPr="00167575">
        <w:rPr>
          <w:rFonts w:ascii="Garamond" w:hAnsi="Garamond"/>
          <w:i/>
          <w:noProof/>
          <w:sz w:val="20"/>
          <w:szCs w:val="20"/>
        </w:rPr>
        <w:t>vi</w:t>
      </w:r>
      <w:r w:rsidR="00F138EB" w:rsidRPr="00167575">
        <w:rPr>
          <w:rFonts w:ascii="Garamond" w:hAnsi="Garamond"/>
          <w:i/>
          <w:noProof/>
          <w:sz w:val="20"/>
          <w:szCs w:val="20"/>
        </w:rPr>
        <w:t>r</w:t>
      </w:r>
      <w:r w:rsidR="00F138EB" w:rsidRPr="00167575">
        <w:rPr>
          <w:rFonts w:ascii="Garamond" w:hAnsi="Garamond" w:cs="Courier New"/>
          <w:noProof/>
          <w:sz w:val="20"/>
          <w:szCs w:val="20"/>
        </w:rPr>
        <w:t xml:space="preserve"> </w:t>
      </w:r>
      <w:r w:rsidRPr="00167575">
        <w:rPr>
          <w:rFonts w:ascii="Garamond" w:hAnsi="Garamond" w:cs="Courier New"/>
          <w:noProof/>
          <w:sz w:val="20"/>
          <w:szCs w:val="20"/>
        </w:rPr>
        <w:t>»</w:t>
      </w:r>
      <w:r w:rsidR="00923D06" w:rsidRPr="00E05DB0">
        <w:rPr>
          <w:rStyle w:val="Appelnotedebasdep"/>
          <w:rFonts w:ascii="Garamond" w:hAnsi="Garamond"/>
          <w:b/>
          <w:noProof/>
          <w:color w:val="C00000"/>
          <w:sz w:val="20"/>
          <w:szCs w:val="20"/>
        </w:rPr>
        <w:footnoteReference w:id="37"/>
      </w:r>
      <w:r w:rsidRPr="00167575">
        <w:rPr>
          <w:rFonts w:ascii="Garamond" w:hAnsi="Garamond" w:cs="Courier New"/>
          <w:noProof/>
          <w:sz w:val="20"/>
          <w:szCs w:val="20"/>
        </w:rPr>
        <w:t>, cette fonction du «</w:t>
      </w:r>
      <w:r w:rsidR="00F138EB" w:rsidRPr="00167575">
        <w:rPr>
          <w:rFonts w:ascii="Garamond" w:hAnsi="Garamond" w:cs="Courier New"/>
          <w:noProof/>
          <w:sz w:val="20"/>
          <w:szCs w:val="20"/>
        </w:rPr>
        <w:t xml:space="preserve"> </w:t>
      </w:r>
      <w:r w:rsidRPr="00167575">
        <w:rPr>
          <w:rFonts w:ascii="Garamond" w:hAnsi="Garamond"/>
          <w:i/>
          <w:noProof/>
          <w:sz w:val="20"/>
          <w:szCs w:val="20"/>
        </w:rPr>
        <w:t>vi</w:t>
      </w:r>
      <w:r w:rsidR="00F138EB" w:rsidRPr="00167575">
        <w:rPr>
          <w:rFonts w:ascii="Garamond" w:hAnsi="Garamond"/>
          <w:i/>
          <w:noProof/>
          <w:sz w:val="20"/>
          <w:szCs w:val="20"/>
        </w:rPr>
        <w:t>r</w:t>
      </w:r>
      <w:r w:rsidR="00F138EB" w:rsidRPr="00167575">
        <w:rPr>
          <w:rFonts w:ascii="Garamond" w:hAnsi="Garamond" w:cs="Courier New"/>
          <w:noProof/>
          <w:sz w:val="20"/>
          <w:szCs w:val="20"/>
        </w:rPr>
        <w:t xml:space="preserve"> </w:t>
      </w:r>
      <w:r w:rsidRPr="00167575">
        <w:rPr>
          <w:rFonts w:ascii="Garamond" w:hAnsi="Garamond" w:cs="Courier New"/>
          <w:noProof/>
          <w:sz w:val="20"/>
          <w:szCs w:val="20"/>
        </w:rPr>
        <w:t>» si frappante en ceci qu'il n'y ait jamais que d'une femme</w:t>
      </w:r>
      <w:r w:rsidR="00E05DB0">
        <w:rPr>
          <w:rFonts w:ascii="Garamond" w:hAnsi="Garamond" w:cs="Courier New"/>
          <w:noProof/>
          <w:sz w:val="20"/>
          <w:szCs w:val="20"/>
        </w:rPr>
        <w:t>,</w:t>
      </w:r>
      <w:r w:rsidRPr="00167575">
        <w:rPr>
          <w:rFonts w:ascii="Garamond" w:hAnsi="Garamond" w:cs="Courier New"/>
          <w:noProof/>
          <w:sz w:val="20"/>
          <w:szCs w:val="20"/>
        </w:rPr>
        <w:t xml:space="preserve"> </w:t>
      </w:r>
    </w:p>
    <w:p w:rsidR="00E05DB0" w:rsidRDefault="0069013E">
      <w:pPr>
        <w:rPr>
          <w:rFonts w:ascii="Garamond" w:hAnsi="Garamond" w:cs="Courier New"/>
          <w:noProof/>
          <w:sz w:val="20"/>
          <w:szCs w:val="20"/>
        </w:rPr>
      </w:pPr>
      <w:r w:rsidRPr="00167575">
        <w:rPr>
          <w:rFonts w:ascii="Garamond" w:hAnsi="Garamond" w:cs="Courier New"/>
          <w:noProof/>
          <w:sz w:val="20"/>
          <w:szCs w:val="20"/>
        </w:rPr>
        <w:t>après tout</w:t>
      </w:r>
      <w:r w:rsidR="00E05DB0">
        <w:rPr>
          <w:rFonts w:ascii="Garamond" w:hAnsi="Garamond" w:cs="Courier New"/>
          <w:noProof/>
          <w:sz w:val="20"/>
          <w:szCs w:val="20"/>
        </w:rPr>
        <w:t>,</w:t>
      </w:r>
      <w:r w:rsidRPr="00167575">
        <w:rPr>
          <w:rFonts w:ascii="Garamond" w:hAnsi="Garamond" w:cs="Courier New"/>
          <w:noProof/>
          <w:sz w:val="20"/>
          <w:szCs w:val="20"/>
        </w:rPr>
        <w:t xml:space="preserve"> qu'on dise qu'elle soit </w:t>
      </w:r>
      <w:r w:rsidRPr="00167575">
        <w:rPr>
          <w:rFonts w:ascii="Garamond" w:hAnsi="Garamond"/>
          <w:i/>
          <w:noProof/>
          <w:sz w:val="20"/>
          <w:szCs w:val="20"/>
        </w:rPr>
        <w:t>virile</w:t>
      </w:r>
      <w:r w:rsidRPr="00167575">
        <w:rPr>
          <w:rFonts w:ascii="Garamond" w:hAnsi="Garamond" w:cs="Courier New"/>
          <w:noProof/>
          <w:sz w:val="20"/>
          <w:szCs w:val="20"/>
        </w:rPr>
        <w:t xml:space="preserve">. Si vous avez jamais entendu parler, au moins de nos jours, </w:t>
      </w:r>
    </w:p>
    <w:p w:rsidR="00923D06"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d'un type qui le soit, vous me le montrerez, ça m'intéressera ! </w:t>
      </w:r>
    </w:p>
    <w:p w:rsidR="006C4E29" w:rsidRPr="00167575" w:rsidRDefault="006C4E29">
      <w:pPr>
        <w:rPr>
          <w:rFonts w:ascii="Garamond" w:hAnsi="Garamond" w:cs="Courier New"/>
          <w:noProof/>
          <w:sz w:val="20"/>
          <w:szCs w:val="20"/>
        </w:rPr>
      </w:pPr>
    </w:p>
    <w:p w:rsidR="006C4E29" w:rsidRPr="00167575" w:rsidRDefault="0069013E">
      <w:pPr>
        <w:rPr>
          <w:rFonts w:ascii="Garamond" w:hAnsi="Garamond" w:cs="Courier New"/>
          <w:noProof/>
          <w:sz w:val="20"/>
          <w:szCs w:val="20"/>
        </w:rPr>
      </w:pPr>
      <w:r w:rsidRPr="00167575">
        <w:rPr>
          <w:rFonts w:ascii="Garamond" w:hAnsi="Garamond" w:cs="Courier New"/>
          <w:noProof/>
          <w:sz w:val="20"/>
          <w:szCs w:val="20"/>
        </w:rPr>
        <w:t>Là par contre si l'homme est tout ce que vous voulez dans le genre</w:t>
      </w:r>
      <w:r w:rsidR="00923D06" w:rsidRPr="00167575">
        <w:rPr>
          <w:rFonts w:ascii="Garamond" w:hAnsi="Garamond" w:cs="Courier New"/>
          <w:noProof/>
          <w:sz w:val="20"/>
          <w:szCs w:val="20"/>
        </w:rPr>
        <w:t> :</w:t>
      </w:r>
      <w:r w:rsidRPr="00167575">
        <w:rPr>
          <w:rFonts w:ascii="Garamond" w:hAnsi="Garamond" w:cs="Courier New"/>
          <w:noProof/>
          <w:sz w:val="20"/>
          <w:szCs w:val="20"/>
        </w:rPr>
        <w:t xml:space="preserve"> </w:t>
      </w:r>
      <w:r w:rsidR="00E05DB0" w:rsidRPr="00E05DB0">
        <w:rPr>
          <w:rFonts w:ascii="Garamond" w:hAnsi="Garamond"/>
          <w:i/>
          <w:noProof/>
          <w:color w:val="0000CC"/>
          <w:sz w:val="20"/>
          <w:szCs w:val="20"/>
        </w:rPr>
        <w:t>v</w:t>
      </w:r>
      <w:r w:rsidRPr="00E05DB0">
        <w:rPr>
          <w:rFonts w:ascii="Garamond" w:hAnsi="Garamond"/>
          <w:i/>
          <w:noProof/>
          <w:color w:val="0000CC"/>
          <w:sz w:val="20"/>
          <w:szCs w:val="20"/>
        </w:rPr>
        <w:t>ir</w:t>
      </w:r>
      <w:r w:rsidRPr="00E05DB0">
        <w:rPr>
          <w:rFonts w:ascii="Garamond" w:hAnsi="Garamond" w:cs="Courier New"/>
          <w:i/>
          <w:noProof/>
          <w:sz w:val="20"/>
          <w:szCs w:val="20"/>
        </w:rPr>
        <w:t xml:space="preserve">tuose, </w:t>
      </w:r>
      <w:r w:rsidRPr="00E05DB0">
        <w:rPr>
          <w:rFonts w:ascii="Garamond" w:hAnsi="Garamond"/>
          <w:i/>
          <w:noProof/>
          <w:color w:val="0000CC"/>
          <w:sz w:val="20"/>
          <w:szCs w:val="20"/>
        </w:rPr>
        <w:t>vir</w:t>
      </w:r>
      <w:r w:rsidRPr="00E05DB0">
        <w:rPr>
          <w:rFonts w:ascii="Garamond" w:hAnsi="Garamond" w:cs="Courier New"/>
          <w:i/>
          <w:noProof/>
          <w:sz w:val="20"/>
          <w:szCs w:val="20"/>
        </w:rPr>
        <w:t xml:space="preserve">e à bâbord, parer à </w:t>
      </w:r>
      <w:r w:rsidRPr="00E05DB0">
        <w:rPr>
          <w:rFonts w:ascii="Garamond" w:hAnsi="Garamond"/>
          <w:i/>
          <w:noProof/>
          <w:color w:val="0000CC"/>
          <w:sz w:val="20"/>
          <w:szCs w:val="20"/>
        </w:rPr>
        <w:t>vir</w:t>
      </w:r>
      <w:r w:rsidRPr="00E05DB0">
        <w:rPr>
          <w:rFonts w:ascii="Garamond" w:hAnsi="Garamond" w:cs="Courier New"/>
          <w:i/>
          <w:noProof/>
          <w:sz w:val="20"/>
          <w:szCs w:val="20"/>
        </w:rPr>
        <w:t xml:space="preserve">er, </w:t>
      </w:r>
      <w:r w:rsidRPr="00E05DB0">
        <w:rPr>
          <w:rFonts w:ascii="Garamond" w:hAnsi="Garamond"/>
          <w:i/>
          <w:noProof/>
          <w:color w:val="0000CC"/>
          <w:sz w:val="20"/>
          <w:szCs w:val="20"/>
        </w:rPr>
        <w:t>vir</w:t>
      </w:r>
      <w:r w:rsidRPr="00E05DB0">
        <w:rPr>
          <w:rFonts w:ascii="Garamond" w:hAnsi="Garamond" w:cs="Courier New"/>
          <w:i/>
          <w:noProof/>
          <w:sz w:val="20"/>
          <w:szCs w:val="20"/>
        </w:rPr>
        <w:t>e ce que tu veux</w:t>
      </w:r>
      <w:r w:rsidRPr="00167575">
        <w:rPr>
          <w:rFonts w:ascii="Garamond" w:hAnsi="Garamond" w:cs="Courier New"/>
          <w:noProof/>
          <w:sz w:val="20"/>
          <w:szCs w:val="20"/>
        </w:rPr>
        <w:t xml:space="preserve">, le </w:t>
      </w:r>
      <w:r w:rsidRPr="00167575">
        <w:rPr>
          <w:rFonts w:ascii="Garamond" w:hAnsi="Garamond"/>
          <w:i/>
          <w:noProof/>
          <w:sz w:val="20"/>
          <w:szCs w:val="20"/>
        </w:rPr>
        <w:t>viril</w:t>
      </w:r>
      <w:r w:rsidRPr="00167575">
        <w:rPr>
          <w:rFonts w:ascii="Garamond" w:hAnsi="Garamond" w:cs="Courier New"/>
          <w:noProof/>
          <w:sz w:val="20"/>
          <w:szCs w:val="20"/>
        </w:rPr>
        <w:t xml:space="preserve"> c'est du côté de la femme, c'est </w:t>
      </w:r>
      <w:r w:rsidRPr="00167575">
        <w:rPr>
          <w:rFonts w:ascii="Garamond" w:hAnsi="Garamond"/>
          <w:i/>
          <w:noProof/>
          <w:sz w:val="20"/>
          <w:szCs w:val="20"/>
        </w:rPr>
        <w:t>la seule à y croire</w:t>
      </w:r>
      <w:r w:rsidR="009E727C" w:rsidRPr="00167575">
        <w:rPr>
          <w:rFonts w:ascii="Garamond" w:hAnsi="Garamond"/>
          <w:i/>
          <w:noProof/>
          <w:sz w:val="20"/>
          <w:szCs w:val="20"/>
        </w:rPr>
        <w:t> </w:t>
      </w:r>
      <w:r w:rsidR="009E727C" w:rsidRPr="00167575">
        <w:rPr>
          <w:rFonts w:ascii="Garamond" w:hAnsi="Garamond" w:cs="Courier New"/>
          <w:noProof/>
          <w:sz w:val="20"/>
          <w:szCs w:val="20"/>
        </w:rPr>
        <w:t>!</w:t>
      </w:r>
      <w:r w:rsidRPr="00167575">
        <w:rPr>
          <w:rFonts w:ascii="Garamond" w:hAnsi="Garamond" w:cs="Courier New"/>
          <w:noProof/>
          <w:sz w:val="20"/>
          <w:szCs w:val="20"/>
        </w:rPr>
        <w:t xml:space="preserve"> Elle pense ! C'est même ce qui la caractérise. </w:t>
      </w:r>
    </w:p>
    <w:p w:rsidR="006C4E29" w:rsidRPr="00167575" w:rsidRDefault="006C4E29">
      <w:pPr>
        <w:rPr>
          <w:rFonts w:ascii="Garamond" w:hAnsi="Garamond" w:cs="Courier New"/>
          <w:noProof/>
          <w:sz w:val="20"/>
          <w:szCs w:val="20"/>
        </w:rPr>
      </w:pPr>
    </w:p>
    <w:p w:rsidR="006C4E29" w:rsidRPr="00167575" w:rsidRDefault="0069013E">
      <w:pPr>
        <w:rPr>
          <w:rFonts w:ascii="Garamond" w:hAnsi="Garamond" w:cs="Courier New"/>
          <w:noProof/>
          <w:sz w:val="20"/>
          <w:szCs w:val="20"/>
        </w:rPr>
      </w:pPr>
      <w:r w:rsidRPr="00167575">
        <w:rPr>
          <w:rFonts w:ascii="Garamond" w:hAnsi="Garamond" w:cs="Courier New"/>
          <w:noProof/>
          <w:sz w:val="20"/>
          <w:szCs w:val="20"/>
        </w:rPr>
        <w:t>Je vous expliquerai tout à l'heure</w:t>
      </w:r>
      <w:r w:rsidR="00E05DB0">
        <w:rPr>
          <w:rFonts w:ascii="Garamond" w:hAnsi="Garamond" w:cs="Courier New"/>
          <w:noProof/>
          <w:sz w:val="20"/>
          <w:szCs w:val="20"/>
        </w:rPr>
        <w:t xml:space="preserve"> - </w:t>
      </w:r>
      <w:r w:rsidRPr="00167575">
        <w:rPr>
          <w:rFonts w:ascii="Garamond" w:hAnsi="Garamond" w:cs="Courier New"/>
          <w:noProof/>
          <w:sz w:val="20"/>
          <w:szCs w:val="20"/>
        </w:rPr>
        <w:t>il faut que je vous le dise tout de suite</w:t>
      </w:r>
      <w:r w:rsidR="00E05DB0">
        <w:rPr>
          <w:rFonts w:ascii="Garamond" w:hAnsi="Garamond" w:cs="Courier New"/>
          <w:noProof/>
          <w:sz w:val="20"/>
          <w:szCs w:val="20"/>
        </w:rPr>
        <w:t xml:space="preserve"> - </w:t>
      </w:r>
      <w:r w:rsidRPr="00167575">
        <w:rPr>
          <w:rFonts w:ascii="Garamond" w:hAnsi="Garamond" w:cs="Courier New"/>
          <w:noProof/>
          <w:sz w:val="20"/>
          <w:szCs w:val="20"/>
        </w:rPr>
        <w:t>que c'est pour ça</w:t>
      </w:r>
      <w:r w:rsidR="006C4E29" w:rsidRPr="00167575">
        <w:rPr>
          <w:rFonts w:ascii="Garamond" w:hAnsi="Garamond" w:cs="Courier New"/>
          <w:noProof/>
          <w:sz w:val="20"/>
          <w:szCs w:val="20"/>
        </w:rPr>
        <w:t>…</w:t>
      </w:r>
      <w:r w:rsidRPr="00167575">
        <w:rPr>
          <w:rFonts w:ascii="Garamond" w:hAnsi="Garamond" w:cs="Courier New"/>
          <w:noProof/>
          <w:sz w:val="20"/>
          <w:szCs w:val="20"/>
        </w:rPr>
        <w:t xml:space="preserve"> </w:t>
      </w:r>
    </w:p>
    <w:p w:rsidR="006C4E29" w:rsidRPr="00167575" w:rsidRDefault="0069013E" w:rsidP="006C4E29">
      <w:pPr>
        <w:ind w:firstLine="708"/>
        <w:rPr>
          <w:rFonts w:ascii="Garamond" w:hAnsi="Garamond" w:cs="Courier New"/>
          <w:noProof/>
          <w:sz w:val="20"/>
          <w:szCs w:val="20"/>
        </w:rPr>
      </w:pPr>
      <w:r w:rsidRPr="00167575">
        <w:rPr>
          <w:rFonts w:ascii="Garamond" w:hAnsi="Garamond" w:cs="Courier New"/>
          <w:noProof/>
          <w:sz w:val="20"/>
          <w:szCs w:val="20"/>
        </w:rPr>
        <w:t>je vous expliquerai dans le détail pourquoi</w:t>
      </w:r>
    </w:p>
    <w:p w:rsidR="006C4E29" w:rsidRPr="00167575" w:rsidRDefault="006C4E29" w:rsidP="00E05DB0">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que la </w:t>
      </w:r>
      <w:r w:rsidR="0069013E" w:rsidRPr="00167575">
        <w:rPr>
          <w:rFonts w:ascii="Garamond" w:hAnsi="Garamond"/>
          <w:i/>
          <w:noProof/>
          <w:sz w:val="20"/>
          <w:szCs w:val="20"/>
        </w:rPr>
        <w:t>virgo</w:t>
      </w:r>
      <w:r w:rsidR="0069013E" w:rsidRPr="00167575">
        <w:rPr>
          <w:rFonts w:ascii="Garamond" w:hAnsi="Garamond" w:cs="Courier New"/>
          <w:noProof/>
          <w:sz w:val="20"/>
          <w:szCs w:val="20"/>
        </w:rPr>
        <w:t xml:space="preserve"> n'est pas </w:t>
      </w:r>
      <w:r w:rsidR="0069013E" w:rsidRPr="00167575">
        <w:rPr>
          <w:rFonts w:ascii="Garamond" w:hAnsi="Garamond"/>
          <w:i/>
          <w:noProof/>
          <w:sz w:val="20"/>
          <w:szCs w:val="20"/>
        </w:rPr>
        <w:t>dénombrable</w:t>
      </w:r>
      <w:r w:rsidR="0069013E" w:rsidRPr="00167575">
        <w:rPr>
          <w:rFonts w:ascii="Garamond" w:hAnsi="Garamond" w:cs="Courier New"/>
          <w:noProof/>
          <w:sz w:val="20"/>
          <w:szCs w:val="20"/>
        </w:rPr>
        <w:t>, parce qu'elle se situe</w:t>
      </w:r>
      <w:r w:rsidR="00E05DB0">
        <w:rPr>
          <w:rFonts w:ascii="Garamond" w:hAnsi="Garamond" w:cs="Courier New"/>
          <w:noProof/>
          <w:sz w:val="20"/>
          <w:szCs w:val="20"/>
        </w:rPr>
        <w:t xml:space="preserve"> - </w:t>
      </w:r>
      <w:r w:rsidR="0069013E" w:rsidRPr="00167575">
        <w:rPr>
          <w:rFonts w:ascii="Garamond" w:hAnsi="Garamond" w:cs="Courier New"/>
          <w:noProof/>
          <w:sz w:val="20"/>
          <w:szCs w:val="20"/>
        </w:rPr>
        <w:t>contrairement à l'</w:t>
      </w:r>
      <w:r w:rsidR="0069013E" w:rsidRPr="00167575">
        <w:rPr>
          <w:rFonts w:ascii="Garamond" w:hAnsi="Garamond"/>
          <w:i/>
          <w:noProof/>
          <w:color w:val="0000CC"/>
          <w:sz w:val="20"/>
          <w:szCs w:val="20"/>
        </w:rPr>
        <w:t>Un</w:t>
      </w:r>
      <w:r w:rsidR="0069013E" w:rsidRPr="00167575">
        <w:rPr>
          <w:rFonts w:ascii="Garamond" w:hAnsi="Garamond" w:cs="Courier New"/>
          <w:noProof/>
          <w:sz w:val="20"/>
          <w:szCs w:val="20"/>
        </w:rPr>
        <w:t xml:space="preserve"> qui est du côté du père</w:t>
      </w:r>
      <w:r w:rsidR="00E05DB0">
        <w:rPr>
          <w:rFonts w:ascii="Garamond" w:hAnsi="Garamond" w:cs="Courier New"/>
          <w:noProof/>
          <w:sz w:val="20"/>
          <w:szCs w:val="20"/>
        </w:rPr>
        <w:t xml:space="preserve"> - </w:t>
      </w:r>
      <w:r w:rsidR="0069013E" w:rsidRPr="00167575">
        <w:rPr>
          <w:rFonts w:ascii="Garamond" w:hAnsi="Garamond" w:cs="Courier New"/>
          <w:noProof/>
          <w:sz w:val="20"/>
          <w:szCs w:val="20"/>
        </w:rPr>
        <w:t>elle se situe entre l'</w:t>
      </w:r>
      <w:r w:rsidR="0069013E" w:rsidRPr="00167575">
        <w:rPr>
          <w:rFonts w:ascii="Garamond" w:hAnsi="Garamond"/>
          <w:i/>
          <w:noProof/>
          <w:color w:val="0000CC"/>
          <w:sz w:val="20"/>
          <w:szCs w:val="20"/>
        </w:rPr>
        <w:t>Un</w:t>
      </w:r>
      <w:r w:rsidR="0069013E" w:rsidRPr="00167575">
        <w:rPr>
          <w:rFonts w:ascii="Garamond" w:hAnsi="Garamond" w:cs="Courier New"/>
          <w:noProof/>
          <w:sz w:val="20"/>
          <w:szCs w:val="20"/>
        </w:rPr>
        <w:t xml:space="preserve"> et le </w:t>
      </w:r>
      <w:r w:rsidR="0069013E" w:rsidRPr="00167575">
        <w:rPr>
          <w:rFonts w:ascii="Garamond" w:hAnsi="Garamond"/>
          <w:i/>
          <w:noProof/>
          <w:color w:val="0000CC"/>
          <w:sz w:val="20"/>
          <w:szCs w:val="20"/>
        </w:rPr>
        <w:t>Zéro</w:t>
      </w:r>
      <w:r w:rsidR="0069013E" w:rsidRPr="00167575">
        <w:rPr>
          <w:rFonts w:ascii="Garamond" w:hAnsi="Garamond" w:cs="Courier New"/>
          <w:noProof/>
          <w:sz w:val="20"/>
          <w:szCs w:val="20"/>
        </w:rPr>
        <w:t xml:space="preserve">. Ce qui est entre </w:t>
      </w:r>
      <w:r w:rsidRPr="00167575">
        <w:rPr>
          <w:rFonts w:ascii="Garamond" w:hAnsi="Garamond" w:cs="Courier New"/>
          <w:noProof/>
          <w:sz w:val="20"/>
          <w:szCs w:val="20"/>
        </w:rPr>
        <w:t>l'</w:t>
      </w:r>
      <w:r w:rsidRPr="00167575">
        <w:rPr>
          <w:rFonts w:ascii="Garamond" w:hAnsi="Garamond"/>
          <w:i/>
          <w:noProof/>
          <w:color w:val="0000CC"/>
          <w:sz w:val="20"/>
          <w:szCs w:val="20"/>
        </w:rPr>
        <w:t>Un</w:t>
      </w:r>
      <w:r w:rsidRPr="00167575">
        <w:rPr>
          <w:rFonts w:ascii="Garamond" w:hAnsi="Garamond" w:cs="Courier New"/>
          <w:noProof/>
          <w:sz w:val="20"/>
          <w:szCs w:val="20"/>
        </w:rPr>
        <w:t xml:space="preserve"> et le </w:t>
      </w:r>
      <w:r w:rsidRPr="00167575">
        <w:rPr>
          <w:rFonts w:ascii="Garamond" w:hAnsi="Garamond"/>
          <w:i/>
          <w:noProof/>
          <w:color w:val="0000CC"/>
          <w:sz w:val="20"/>
          <w:szCs w:val="20"/>
        </w:rPr>
        <w:t>Zéro</w:t>
      </w:r>
      <w:r w:rsidR="0069013E" w:rsidRPr="00167575">
        <w:rPr>
          <w:rFonts w:ascii="Garamond" w:hAnsi="Garamond" w:cs="Courier New"/>
          <w:noProof/>
          <w:sz w:val="20"/>
          <w:szCs w:val="20"/>
        </w:rPr>
        <w:t>, c'est très connu et ça se démontre</w:t>
      </w:r>
      <w:r w:rsidR="00E05DB0">
        <w:rPr>
          <w:rFonts w:ascii="Garamond" w:hAnsi="Garamond" w:cs="Courier New"/>
          <w:noProof/>
          <w:sz w:val="20"/>
          <w:szCs w:val="20"/>
        </w:rPr>
        <w:t xml:space="preserve"> - </w:t>
      </w:r>
      <w:r w:rsidR="0069013E" w:rsidRPr="00167575">
        <w:rPr>
          <w:rFonts w:ascii="Garamond" w:hAnsi="Garamond" w:cs="Courier New"/>
          <w:noProof/>
          <w:sz w:val="20"/>
          <w:szCs w:val="20"/>
        </w:rPr>
        <w:t>même quand on a tort</w:t>
      </w:r>
      <w:r w:rsidR="00E05DB0">
        <w:rPr>
          <w:rFonts w:ascii="Garamond" w:hAnsi="Garamond" w:cs="Courier New"/>
          <w:noProof/>
          <w:sz w:val="20"/>
          <w:szCs w:val="20"/>
        </w:rPr>
        <w:t xml:space="preserve"> - </w:t>
      </w:r>
    </w:p>
    <w:p w:rsidR="0069013E" w:rsidRPr="00167575" w:rsidRDefault="006C4E29">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ça se démontre</w:t>
      </w:r>
      <w:r w:rsidR="00E05DB0">
        <w:rPr>
          <w:rFonts w:ascii="Garamond" w:hAnsi="Garamond" w:cs="Courier New"/>
          <w:noProof/>
          <w:sz w:val="20"/>
          <w:szCs w:val="20"/>
        </w:rPr>
        <w:t xml:space="preserve"> </w:t>
      </w:r>
      <w:r w:rsidR="0069013E" w:rsidRPr="00167575">
        <w:rPr>
          <w:rFonts w:ascii="Garamond" w:hAnsi="Garamond" w:cs="Courier New"/>
          <w:noProof/>
          <w:sz w:val="20"/>
          <w:szCs w:val="20"/>
        </w:rPr>
        <w:t xml:space="preserve">dans la théorie de </w:t>
      </w:r>
      <w:r w:rsidRPr="00167575">
        <w:rPr>
          <w:rFonts w:ascii="Garamond" w:hAnsi="Garamond" w:cs="Courier New"/>
          <w:noProof/>
          <w:sz w:val="20"/>
          <w:szCs w:val="20"/>
        </w:rPr>
        <w:t>CANTOR</w:t>
      </w:r>
      <w:r w:rsidR="00E05DB0">
        <w:rPr>
          <w:rFonts w:ascii="Garamond" w:hAnsi="Garamond" w:cs="Courier New"/>
          <w:noProof/>
          <w:sz w:val="20"/>
          <w:szCs w:val="20"/>
        </w:rPr>
        <w:t xml:space="preserve">, </w:t>
      </w:r>
      <w:r w:rsidR="0069013E" w:rsidRPr="00167575">
        <w:rPr>
          <w:rFonts w:ascii="Garamond" w:hAnsi="Garamond" w:cs="Courier New"/>
          <w:noProof/>
          <w:sz w:val="20"/>
          <w:szCs w:val="20"/>
        </w:rPr>
        <w:t>ça se démontre d'une façon que je trouve absolument merveilleuse.</w:t>
      </w:r>
    </w:p>
    <w:p w:rsidR="006C4E29" w:rsidRPr="00167575" w:rsidRDefault="006C4E29">
      <w:pPr>
        <w:rPr>
          <w:rFonts w:ascii="Garamond" w:hAnsi="Garamond" w:cs="Courier New"/>
          <w:noProof/>
          <w:sz w:val="20"/>
          <w:szCs w:val="20"/>
        </w:rPr>
      </w:pPr>
    </w:p>
    <w:p w:rsidR="006C4E29" w:rsidRPr="00167575" w:rsidRDefault="0069013E">
      <w:pPr>
        <w:rPr>
          <w:rFonts w:ascii="Garamond" w:hAnsi="Garamond" w:cs="Courier New"/>
          <w:noProof/>
          <w:sz w:val="20"/>
          <w:szCs w:val="20"/>
        </w:rPr>
      </w:pPr>
      <w:r w:rsidRPr="00167575">
        <w:rPr>
          <w:rFonts w:ascii="Garamond" w:hAnsi="Garamond" w:cs="Courier New"/>
          <w:noProof/>
          <w:sz w:val="20"/>
          <w:szCs w:val="20"/>
        </w:rPr>
        <w:t>Il y en a au moins</w:t>
      </w:r>
      <w:r w:rsidR="009E727C" w:rsidRPr="00167575">
        <w:rPr>
          <w:rFonts w:ascii="Garamond" w:hAnsi="Garamond" w:cs="Courier New"/>
          <w:noProof/>
          <w:sz w:val="20"/>
          <w:szCs w:val="20"/>
        </w:rPr>
        <w:t xml:space="preserve"> ici</w:t>
      </w:r>
      <w:r w:rsidRPr="00167575">
        <w:rPr>
          <w:rFonts w:ascii="Garamond" w:hAnsi="Garamond" w:cs="Courier New"/>
          <w:noProof/>
          <w:sz w:val="20"/>
          <w:szCs w:val="20"/>
        </w:rPr>
        <w:t xml:space="preserve"> quelques-uns qui </w:t>
      </w:r>
      <w:r w:rsidRPr="00167575">
        <w:rPr>
          <w:rFonts w:ascii="Garamond" w:hAnsi="Garamond" w:cs="Courier New"/>
          <w:i/>
          <w:noProof/>
          <w:sz w:val="20"/>
          <w:szCs w:val="20"/>
        </w:rPr>
        <w:t>savent de quoi je parle</w:t>
      </w:r>
      <w:r w:rsidRPr="00167575">
        <w:rPr>
          <w:rFonts w:ascii="Garamond" w:hAnsi="Garamond" w:cs="Courier New"/>
          <w:noProof/>
          <w:sz w:val="20"/>
          <w:szCs w:val="20"/>
        </w:rPr>
        <w:t>, de sorte que je vais l'indiquer brièvement</w:t>
      </w:r>
      <w:r w:rsidR="006C4E29" w:rsidRPr="00167575">
        <w:rPr>
          <w:rFonts w:ascii="Garamond" w:hAnsi="Garamond" w:cs="Courier New"/>
          <w:noProof/>
          <w:sz w:val="20"/>
          <w:szCs w:val="20"/>
        </w:rPr>
        <w:t>.</w:t>
      </w:r>
      <w:r w:rsidRPr="00167575">
        <w:rPr>
          <w:rFonts w:ascii="Garamond" w:hAnsi="Garamond" w:cs="Courier New"/>
          <w:noProof/>
          <w:sz w:val="20"/>
          <w:szCs w:val="20"/>
        </w:rPr>
        <w:t xml:space="preserve"> </w:t>
      </w:r>
    </w:p>
    <w:p w:rsidR="004A3F36" w:rsidRPr="00167575" w:rsidRDefault="004A3F36">
      <w:pPr>
        <w:rPr>
          <w:rFonts w:ascii="Garamond" w:hAnsi="Garamond" w:cs="Courier New"/>
          <w:noProof/>
          <w:sz w:val="20"/>
          <w:szCs w:val="20"/>
        </w:rPr>
      </w:pPr>
    </w:p>
    <w:p w:rsidR="006C4E29" w:rsidRPr="00167575" w:rsidRDefault="006C4E29">
      <w:pPr>
        <w:rPr>
          <w:rFonts w:ascii="Garamond" w:hAnsi="Garamond" w:cs="Courier New"/>
          <w:noProof/>
          <w:sz w:val="20"/>
          <w:szCs w:val="20"/>
        </w:rPr>
      </w:pPr>
      <w:r w:rsidRPr="00167575">
        <w:rPr>
          <w:rFonts w:ascii="Garamond" w:hAnsi="Garamond" w:cs="Courier New"/>
          <w:noProof/>
          <w:sz w:val="20"/>
          <w:szCs w:val="20"/>
        </w:rPr>
        <w:t>I</w:t>
      </w:r>
      <w:r w:rsidR="0069013E" w:rsidRPr="00167575">
        <w:rPr>
          <w:rFonts w:ascii="Garamond" w:hAnsi="Garamond" w:cs="Courier New"/>
          <w:noProof/>
          <w:sz w:val="20"/>
          <w:szCs w:val="20"/>
        </w:rPr>
        <w:t xml:space="preserve">l est tout à fait démontrable que ce qui est entre </w:t>
      </w:r>
      <w:r w:rsidRPr="00167575">
        <w:rPr>
          <w:rFonts w:ascii="Garamond" w:hAnsi="Garamond" w:cs="Courier New"/>
          <w:noProof/>
          <w:sz w:val="20"/>
          <w:szCs w:val="20"/>
        </w:rPr>
        <w:t>l'</w:t>
      </w:r>
      <w:r w:rsidRPr="00167575">
        <w:rPr>
          <w:rFonts w:ascii="Garamond" w:hAnsi="Garamond"/>
          <w:i/>
          <w:noProof/>
          <w:color w:val="0000CC"/>
          <w:sz w:val="20"/>
          <w:szCs w:val="20"/>
        </w:rPr>
        <w:t>Un</w:t>
      </w:r>
      <w:r w:rsidRPr="00167575">
        <w:rPr>
          <w:rFonts w:ascii="Garamond" w:hAnsi="Garamond" w:cs="Courier New"/>
          <w:noProof/>
          <w:sz w:val="20"/>
          <w:szCs w:val="20"/>
        </w:rPr>
        <w:t xml:space="preserve"> et le </w:t>
      </w:r>
      <w:r w:rsidRPr="00167575">
        <w:rPr>
          <w:rFonts w:ascii="Garamond" w:hAnsi="Garamond"/>
          <w:i/>
          <w:noProof/>
          <w:color w:val="0000CC"/>
          <w:sz w:val="20"/>
          <w:szCs w:val="20"/>
        </w:rPr>
        <w:t>Zéro</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6C4E29" w:rsidRPr="00167575" w:rsidRDefault="0069013E" w:rsidP="00D848AB">
      <w:pPr>
        <w:ind w:left="708"/>
        <w:rPr>
          <w:rFonts w:ascii="Garamond" w:hAnsi="Garamond" w:cs="Courier New"/>
          <w:noProof/>
          <w:sz w:val="20"/>
          <w:szCs w:val="20"/>
        </w:rPr>
      </w:pPr>
      <w:r w:rsidRPr="00167575">
        <w:rPr>
          <w:rFonts w:ascii="Garamond" w:hAnsi="Garamond" w:cs="Courier New"/>
          <w:noProof/>
          <w:sz w:val="20"/>
          <w:szCs w:val="20"/>
        </w:rPr>
        <w:t>ça se démontre grâce aux décimales</w:t>
      </w:r>
      <w:r w:rsidR="006C4E29" w:rsidRPr="00167575">
        <w:rPr>
          <w:rFonts w:ascii="Garamond" w:hAnsi="Garamond" w:cs="Courier New"/>
          <w:noProof/>
          <w:sz w:val="20"/>
          <w:szCs w:val="20"/>
        </w:rPr>
        <w:t>,</w:t>
      </w:r>
      <w:r w:rsidRPr="00167575">
        <w:rPr>
          <w:rFonts w:ascii="Garamond" w:hAnsi="Garamond" w:cs="Courier New"/>
          <w:noProof/>
          <w:sz w:val="20"/>
          <w:szCs w:val="20"/>
        </w:rPr>
        <w:t xml:space="preserve"> on se sert de déci</w:t>
      </w:r>
      <w:r w:rsidRPr="00167575">
        <w:rPr>
          <w:rFonts w:ascii="Garamond" w:hAnsi="Garamond" w:cs="Courier New"/>
          <w:noProof/>
          <w:sz w:val="20"/>
          <w:szCs w:val="20"/>
        </w:rPr>
        <w:softHyphen/>
        <w:t>males dans le système du même nom : décimal</w:t>
      </w:r>
    </w:p>
    <w:p w:rsidR="00D848AB" w:rsidRDefault="006C4E29">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il est très facile de montrer que</w:t>
      </w:r>
      <w:r w:rsidR="009E727C" w:rsidRPr="00167575">
        <w:rPr>
          <w:rFonts w:ascii="Garamond" w:hAnsi="Garamond" w:cs="Courier New"/>
          <w:noProof/>
          <w:sz w:val="20"/>
          <w:szCs w:val="20"/>
        </w:rPr>
        <w:t> :</w:t>
      </w:r>
      <w:r w:rsidRPr="00167575">
        <w:rPr>
          <w:rFonts w:ascii="Garamond" w:hAnsi="Garamond" w:cs="Courier New"/>
          <w:noProof/>
          <w:sz w:val="20"/>
          <w:szCs w:val="20"/>
        </w:rPr>
        <w:t xml:space="preserve"> </w:t>
      </w:r>
      <w:r w:rsidR="002E3517" w:rsidRPr="00167575">
        <w:rPr>
          <w:rFonts w:ascii="Garamond" w:hAnsi="Garamond" w:cs="Courier New"/>
          <w:noProof/>
          <w:sz w:val="20"/>
          <w:szCs w:val="20"/>
        </w:rPr>
        <w:t>« </w:t>
      </w:r>
      <w:r w:rsidR="0069013E" w:rsidRPr="00167575">
        <w:rPr>
          <w:rFonts w:ascii="Garamond" w:hAnsi="Garamond"/>
          <w:i/>
          <w:noProof/>
          <w:sz w:val="20"/>
          <w:szCs w:val="20"/>
        </w:rPr>
        <w:t>suppose</w:t>
      </w:r>
      <w:r w:rsidR="009E727C" w:rsidRPr="00167575">
        <w:rPr>
          <w:rFonts w:ascii="Garamond" w:hAnsi="Garamond"/>
          <w:i/>
          <w:noProof/>
          <w:sz w:val="20"/>
          <w:szCs w:val="20"/>
        </w:rPr>
        <w:t>z</w:t>
      </w:r>
      <w:r w:rsidR="002E3517" w:rsidRPr="00167575">
        <w:rPr>
          <w:rFonts w:ascii="Garamond" w:hAnsi="Garamond" w:cs="Courier New"/>
          <w:noProof/>
          <w:sz w:val="20"/>
          <w:szCs w:val="20"/>
        </w:rPr>
        <w:t> »</w:t>
      </w:r>
      <w:r w:rsidR="00D848AB">
        <w:rPr>
          <w:rFonts w:ascii="Garamond" w:hAnsi="Garamond" w:cs="Courier New"/>
          <w:noProof/>
          <w:sz w:val="20"/>
          <w:szCs w:val="20"/>
        </w:rPr>
        <w:t xml:space="preserve"> - </w:t>
      </w:r>
      <w:r w:rsidR="0069013E" w:rsidRPr="00167575">
        <w:rPr>
          <w:rFonts w:ascii="Garamond" w:hAnsi="Garamond" w:cs="Courier New"/>
          <w:noProof/>
          <w:sz w:val="20"/>
          <w:szCs w:val="20"/>
        </w:rPr>
        <w:t>il faut le supposer</w:t>
      </w:r>
      <w:r w:rsidR="00D848AB">
        <w:rPr>
          <w:rFonts w:ascii="Garamond" w:hAnsi="Garamond" w:cs="Courier New"/>
          <w:noProof/>
          <w:sz w:val="20"/>
          <w:szCs w:val="20"/>
        </w:rPr>
        <w:t xml:space="preserve"> - </w:t>
      </w:r>
      <w:r w:rsidR="002E3517" w:rsidRPr="00167575">
        <w:rPr>
          <w:rFonts w:ascii="Garamond" w:hAnsi="Garamond" w:cs="Courier New"/>
          <w:noProof/>
          <w:sz w:val="20"/>
          <w:szCs w:val="20"/>
        </w:rPr>
        <w:t>« </w:t>
      </w:r>
      <w:r w:rsidR="002E3517" w:rsidRPr="00167575">
        <w:rPr>
          <w:rFonts w:ascii="Garamond" w:hAnsi="Garamond"/>
          <w:i/>
          <w:noProof/>
          <w:sz w:val="20"/>
          <w:szCs w:val="20"/>
        </w:rPr>
        <w:t>supposez</w:t>
      </w:r>
      <w:r w:rsidR="002E3517" w:rsidRPr="00167575">
        <w:rPr>
          <w:rFonts w:ascii="Garamond" w:hAnsi="Garamond" w:cs="Courier New"/>
          <w:noProof/>
          <w:sz w:val="20"/>
          <w:szCs w:val="20"/>
        </w:rPr>
        <w:t> »</w:t>
      </w:r>
      <w:r w:rsidR="0069013E" w:rsidRPr="00167575">
        <w:rPr>
          <w:rFonts w:ascii="Garamond" w:hAnsi="Garamond" w:cs="Courier New"/>
          <w:noProof/>
          <w:sz w:val="20"/>
          <w:szCs w:val="20"/>
        </w:rPr>
        <w:t xml:space="preserve"> que ce soit </w:t>
      </w:r>
      <w:r w:rsidR="0069013E" w:rsidRPr="00167575">
        <w:rPr>
          <w:rFonts w:ascii="Garamond" w:hAnsi="Garamond"/>
          <w:i/>
          <w:noProof/>
          <w:sz w:val="20"/>
          <w:szCs w:val="20"/>
        </w:rPr>
        <w:t>dénombrable</w:t>
      </w:r>
      <w:r w:rsidR="0069013E" w:rsidRPr="00167575">
        <w:rPr>
          <w:rFonts w:ascii="Garamond" w:hAnsi="Garamond" w:cs="Courier New"/>
          <w:noProof/>
          <w:sz w:val="20"/>
          <w:szCs w:val="20"/>
        </w:rPr>
        <w:t xml:space="preserve">, </w:t>
      </w:r>
    </w:p>
    <w:p w:rsidR="006C4E29" w:rsidRPr="00167575" w:rsidRDefault="0069013E">
      <w:pPr>
        <w:rPr>
          <w:rFonts w:ascii="Garamond" w:hAnsi="Garamond" w:cs="Courier New"/>
          <w:noProof/>
          <w:sz w:val="20"/>
          <w:szCs w:val="20"/>
        </w:rPr>
      </w:pPr>
      <w:r w:rsidRPr="00167575">
        <w:rPr>
          <w:rFonts w:ascii="Garamond" w:hAnsi="Garamond" w:cs="Courier New"/>
          <w:noProof/>
          <w:sz w:val="20"/>
          <w:szCs w:val="20"/>
        </w:rPr>
        <w:t>la méthode dite</w:t>
      </w:r>
      <w:r w:rsidR="00D848AB">
        <w:rPr>
          <w:rFonts w:ascii="Garamond" w:hAnsi="Garamond" w:cs="Courier New"/>
          <w:noProof/>
          <w:sz w:val="20"/>
          <w:szCs w:val="20"/>
        </w:rPr>
        <w:t xml:space="preserve"> </w:t>
      </w:r>
      <w:r w:rsidR="002E3517" w:rsidRPr="00167575">
        <w:rPr>
          <w:rFonts w:ascii="Garamond" w:hAnsi="Garamond" w:cs="Courier New"/>
          <w:noProof/>
          <w:sz w:val="20"/>
          <w:szCs w:val="20"/>
        </w:rPr>
        <w:t>« </w:t>
      </w:r>
      <w:r w:rsidRPr="00167575">
        <w:rPr>
          <w:rFonts w:ascii="Garamond" w:hAnsi="Garamond"/>
          <w:i/>
          <w:noProof/>
          <w:sz w:val="20"/>
          <w:szCs w:val="20"/>
        </w:rPr>
        <w:t>de la diagonale</w:t>
      </w:r>
      <w:r w:rsidR="002E3517" w:rsidRPr="00167575">
        <w:rPr>
          <w:rFonts w:ascii="Garamond" w:hAnsi="Garamond" w:cs="Courier New"/>
          <w:noProof/>
          <w:sz w:val="20"/>
          <w:szCs w:val="20"/>
        </w:rPr>
        <w:t> »</w:t>
      </w:r>
      <w:r w:rsidRPr="00167575">
        <w:rPr>
          <w:rFonts w:ascii="Garamond" w:hAnsi="Garamond" w:cs="Courier New"/>
          <w:noProof/>
          <w:sz w:val="20"/>
          <w:szCs w:val="20"/>
        </w:rPr>
        <w:t xml:space="preserve"> peut permettre de forger toujours une nouvelle suite décimale telle qu'elle</w:t>
      </w:r>
      <w:r w:rsidR="002E3517" w:rsidRPr="00167575">
        <w:rPr>
          <w:rFonts w:ascii="Garamond" w:hAnsi="Garamond" w:cs="Courier New"/>
          <w:noProof/>
          <w:sz w:val="20"/>
          <w:szCs w:val="20"/>
        </w:rPr>
        <w:t xml:space="preserve"> ne</w:t>
      </w:r>
      <w:r w:rsidRPr="00167575">
        <w:rPr>
          <w:rFonts w:ascii="Garamond" w:hAnsi="Garamond" w:cs="Courier New"/>
          <w:noProof/>
          <w:sz w:val="20"/>
          <w:szCs w:val="20"/>
        </w:rPr>
        <w:t xml:space="preserve"> soit certainement pas inscrite dans ce qui a été </w:t>
      </w:r>
      <w:r w:rsidRPr="00167575">
        <w:rPr>
          <w:rFonts w:ascii="Garamond" w:hAnsi="Garamond"/>
          <w:i/>
          <w:noProof/>
          <w:sz w:val="20"/>
          <w:szCs w:val="20"/>
        </w:rPr>
        <w:t>dénombré</w:t>
      </w:r>
      <w:r w:rsidRPr="00167575">
        <w:rPr>
          <w:rFonts w:ascii="Garamond" w:hAnsi="Garamond" w:cs="Courier New"/>
          <w:noProof/>
          <w:sz w:val="20"/>
          <w:szCs w:val="20"/>
        </w:rPr>
        <w:t xml:space="preserve">. </w:t>
      </w:r>
    </w:p>
    <w:p w:rsidR="009667D8" w:rsidRPr="00167575" w:rsidRDefault="009667D8">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est strictement </w:t>
      </w:r>
      <w:r w:rsidRPr="00167575">
        <w:rPr>
          <w:rFonts w:ascii="Garamond" w:hAnsi="Garamond"/>
          <w:i/>
          <w:noProof/>
          <w:sz w:val="20"/>
          <w:szCs w:val="20"/>
        </w:rPr>
        <w:t>impossible</w:t>
      </w:r>
      <w:r w:rsidRPr="00167575">
        <w:rPr>
          <w:rFonts w:ascii="Garamond" w:hAnsi="Garamond" w:cs="Courier New"/>
          <w:noProof/>
          <w:sz w:val="20"/>
          <w:szCs w:val="20"/>
        </w:rPr>
        <w:t xml:space="preserve"> de construire ce </w:t>
      </w:r>
      <w:r w:rsidRPr="00167575">
        <w:rPr>
          <w:rFonts w:ascii="Garamond" w:hAnsi="Garamond"/>
          <w:i/>
          <w:noProof/>
          <w:sz w:val="20"/>
          <w:szCs w:val="20"/>
        </w:rPr>
        <w:t>dénombrable</w:t>
      </w:r>
      <w:r w:rsidRPr="00167575">
        <w:rPr>
          <w:rFonts w:ascii="Garamond" w:hAnsi="Garamond" w:cs="Courier New"/>
          <w:noProof/>
          <w:sz w:val="20"/>
          <w:szCs w:val="20"/>
        </w:rPr>
        <w:t>, de donner même une fa</w:t>
      </w:r>
      <w:r w:rsidRPr="00167575">
        <w:rPr>
          <w:rFonts w:ascii="Garamond" w:hAnsi="Garamond" w:cs="Courier New"/>
          <w:noProof/>
          <w:sz w:val="20"/>
          <w:szCs w:val="20"/>
        </w:rPr>
        <w:softHyphen/>
        <w:t>çon</w:t>
      </w:r>
      <w:r w:rsidR="004A3F36" w:rsidRPr="00167575">
        <w:rPr>
          <w:rFonts w:ascii="Garamond" w:hAnsi="Garamond" w:cs="Courier New"/>
          <w:noProof/>
          <w:sz w:val="20"/>
          <w:szCs w:val="20"/>
        </w:rPr>
        <w:t xml:space="preserve"> -</w:t>
      </w:r>
      <w:r w:rsidRPr="00167575">
        <w:rPr>
          <w:rFonts w:ascii="Garamond" w:hAnsi="Garamond" w:cs="Courier New"/>
          <w:noProof/>
          <w:sz w:val="20"/>
          <w:szCs w:val="20"/>
        </w:rPr>
        <w:t xml:space="preserve"> si mince soit-elle</w:t>
      </w:r>
      <w:r w:rsidR="004A3F36" w:rsidRPr="00167575">
        <w:rPr>
          <w:rFonts w:ascii="Garamond" w:hAnsi="Garamond" w:cs="Courier New"/>
          <w:noProof/>
          <w:sz w:val="20"/>
          <w:szCs w:val="20"/>
        </w:rPr>
        <w:t xml:space="preserve"> -</w:t>
      </w:r>
      <w:r w:rsidRPr="00167575">
        <w:rPr>
          <w:rFonts w:ascii="Garamond" w:hAnsi="Garamond" w:cs="Courier New"/>
          <w:noProof/>
          <w:sz w:val="20"/>
          <w:szCs w:val="20"/>
        </w:rPr>
        <w:t xml:space="preserve"> de le ranger, ce qui est bien la moindre des choses</w:t>
      </w:r>
      <w:r w:rsidR="004A3F36" w:rsidRPr="00167575">
        <w:rPr>
          <w:rFonts w:ascii="Garamond" w:hAnsi="Garamond" w:cs="Courier New"/>
          <w:noProof/>
          <w:sz w:val="20"/>
          <w:szCs w:val="20"/>
        </w:rPr>
        <w:t>,</w:t>
      </w:r>
      <w:r w:rsidRPr="00167575">
        <w:rPr>
          <w:rFonts w:ascii="Garamond" w:hAnsi="Garamond" w:cs="Courier New"/>
          <w:noProof/>
          <w:sz w:val="20"/>
          <w:szCs w:val="20"/>
        </w:rPr>
        <w:t xml:space="preserve"> </w:t>
      </w:r>
      <w:r w:rsidRPr="00D848AB">
        <w:rPr>
          <w:rFonts w:ascii="Garamond" w:hAnsi="Garamond" w:cs="Courier New"/>
          <w:i/>
          <w:noProof/>
          <w:sz w:val="20"/>
          <w:szCs w:val="20"/>
        </w:rPr>
        <w:t>parce que le dénombrable se définit de correspondre à la suite des nombres entiers</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4A3F36"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donc purement et simplement d'un </w:t>
      </w:r>
      <w:r w:rsidR="002E3517" w:rsidRPr="00167575">
        <w:rPr>
          <w:rFonts w:ascii="Garamond" w:hAnsi="Garamond" w:cs="Courier New"/>
          <w:noProof/>
          <w:sz w:val="20"/>
          <w:szCs w:val="20"/>
        </w:rPr>
        <w:t>« </w:t>
      </w:r>
      <w:r w:rsidR="002E3517" w:rsidRPr="00167575">
        <w:rPr>
          <w:rFonts w:ascii="Garamond" w:hAnsi="Garamond"/>
          <w:i/>
          <w:noProof/>
          <w:sz w:val="20"/>
          <w:szCs w:val="20"/>
        </w:rPr>
        <w:t>supposez</w:t>
      </w:r>
      <w:r w:rsidR="002E3517" w:rsidRPr="00167575">
        <w:rPr>
          <w:rFonts w:ascii="Garamond" w:hAnsi="Garamond" w:cs="Courier New"/>
          <w:noProof/>
          <w:sz w:val="20"/>
          <w:szCs w:val="20"/>
        </w:rPr>
        <w:t> »</w:t>
      </w:r>
      <w:r w:rsidR="004A3F36" w:rsidRPr="00D848AB">
        <w:rPr>
          <w:rFonts w:ascii="Courier New" w:hAnsi="Courier New" w:cs="Courier New"/>
          <w:noProof/>
          <w:sz w:val="14"/>
          <w:szCs w:val="14"/>
        </w:rPr>
        <w:t>…</w:t>
      </w:r>
      <w:r w:rsidRPr="00167575">
        <w:rPr>
          <w:rFonts w:ascii="Garamond" w:hAnsi="Garamond" w:cs="Courier New"/>
          <w:noProof/>
          <w:sz w:val="20"/>
          <w:szCs w:val="20"/>
        </w:rPr>
        <w:t xml:space="preserve"> </w:t>
      </w:r>
      <w:r w:rsidRPr="00D848AB">
        <w:rPr>
          <w:rFonts w:ascii="Garamond" w:hAnsi="Garamond" w:cs="Courier New"/>
          <w:i/>
          <w:noProof/>
          <w:sz w:val="20"/>
          <w:szCs w:val="20"/>
        </w:rPr>
        <w:t>et là-dessus on accusera très volontiers</w:t>
      </w:r>
      <w:r w:rsidR="00D848AB">
        <w:rPr>
          <w:rFonts w:ascii="Garamond" w:hAnsi="Garamond" w:cs="Courier New"/>
          <w:noProof/>
          <w:sz w:val="20"/>
          <w:szCs w:val="20"/>
        </w:rPr>
        <w:t xml:space="preserve"> - </w:t>
      </w:r>
      <w:r w:rsidRPr="00167575">
        <w:rPr>
          <w:rFonts w:ascii="Garamond" w:hAnsi="Garamond" w:cs="Courier New"/>
          <w:noProof/>
          <w:sz w:val="20"/>
          <w:szCs w:val="20"/>
        </w:rPr>
        <w:t xml:space="preserve">comme il se fait </w:t>
      </w:r>
      <w:r w:rsidRPr="00D848AB">
        <w:rPr>
          <w:rFonts w:ascii="Garamond" w:hAnsi="Garamond" w:cs="Courier New"/>
          <w:i/>
          <w:noProof/>
          <w:sz w:val="20"/>
          <w:szCs w:val="20"/>
        </w:rPr>
        <w:t>dans ce livre</w:t>
      </w:r>
      <w:r w:rsidR="004A3F36" w:rsidRPr="00167575">
        <w:rPr>
          <w:rFonts w:ascii="Garamond" w:hAnsi="Garamond" w:cs="Courier New"/>
          <w:noProof/>
          <w:sz w:val="20"/>
          <w:szCs w:val="20"/>
        </w:rPr>
        <w:t> :</w:t>
      </w:r>
      <w:r w:rsidRPr="00167575">
        <w:rPr>
          <w:rFonts w:ascii="Garamond" w:hAnsi="Garamond" w:cs="Courier New"/>
          <w:noProof/>
          <w:sz w:val="20"/>
          <w:szCs w:val="20"/>
        </w:rPr>
        <w:t xml:space="preserve"> </w:t>
      </w:r>
      <w:r w:rsidRPr="00167575">
        <w:rPr>
          <w:rFonts w:ascii="Garamond" w:hAnsi="Garamond"/>
          <w:i/>
          <w:noProof/>
          <w:sz w:val="20"/>
          <w:szCs w:val="20"/>
        </w:rPr>
        <w:t>Cantor a tort</w:t>
      </w:r>
      <w:r w:rsidRPr="00167575">
        <w:rPr>
          <w:rFonts w:ascii="Garamond" w:hAnsi="Garamond" w:cs="Courier New"/>
          <w:noProof/>
          <w:sz w:val="20"/>
          <w:szCs w:val="20"/>
        </w:rPr>
        <w:t xml:space="preserve"> </w:t>
      </w:r>
      <w:r w:rsidR="00D848AB">
        <w:rPr>
          <w:rFonts w:ascii="Garamond" w:hAnsi="Garamond" w:cs="Courier New"/>
          <w:noProof/>
          <w:sz w:val="20"/>
          <w:szCs w:val="20"/>
        </w:rPr>
        <w:t xml:space="preserve">- </w:t>
      </w:r>
      <w:r w:rsidR="009667D8" w:rsidRPr="00D848AB">
        <w:rPr>
          <w:rFonts w:ascii="Garamond" w:hAnsi="Garamond" w:cs="Courier New"/>
          <w:i/>
          <w:noProof/>
          <w:sz w:val="20"/>
          <w:szCs w:val="20"/>
        </w:rPr>
        <w:t>CANTOR</w:t>
      </w:r>
      <w:r w:rsidRPr="00D848AB">
        <w:rPr>
          <w:rFonts w:ascii="Garamond" w:hAnsi="Garamond" w:cs="Courier New"/>
          <w:i/>
          <w:noProof/>
          <w:sz w:val="20"/>
          <w:szCs w:val="20"/>
        </w:rPr>
        <w:t xml:space="preserve"> d'avoir tout simplement forgé </w:t>
      </w:r>
      <w:r w:rsidRPr="00D848AB">
        <w:rPr>
          <w:rFonts w:ascii="Garamond" w:hAnsi="Garamond"/>
          <w:i/>
          <w:noProof/>
          <w:sz w:val="20"/>
          <w:szCs w:val="20"/>
        </w:rPr>
        <w:t>un cercle vicieux</w:t>
      </w:r>
      <w:r w:rsidRPr="00167575">
        <w:rPr>
          <w:rFonts w:ascii="Garamond" w:hAnsi="Garamond" w:cs="Courier New"/>
          <w:noProof/>
          <w:sz w:val="20"/>
          <w:szCs w:val="20"/>
        </w:rPr>
        <w:t xml:space="preserve">. </w:t>
      </w:r>
      <w:r w:rsidR="004A3F36" w:rsidRPr="00167575">
        <w:rPr>
          <w:rFonts w:ascii="Garamond" w:hAnsi="Garamond"/>
          <w:i/>
          <w:noProof/>
          <w:sz w:val="20"/>
          <w:szCs w:val="20"/>
        </w:rPr>
        <w:t>Un cercle vicieux</w:t>
      </w:r>
      <w:r w:rsidRPr="00167575">
        <w:rPr>
          <w:rFonts w:ascii="Garamond" w:hAnsi="Garamond" w:cs="Courier New"/>
          <w:noProof/>
          <w:sz w:val="20"/>
          <w:szCs w:val="20"/>
        </w:rPr>
        <w:t xml:space="preserve">, mes bon amis, mais pourquoi pas ! </w:t>
      </w:r>
    </w:p>
    <w:p w:rsidR="004A3F36"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Plus un cercle est vicieux, plus il est drôle, surtout si on peut en faire sortir quelque chose, quelque chose comme ce petit oiseau qui s'appelle </w:t>
      </w:r>
      <w:r w:rsidRPr="00167575">
        <w:rPr>
          <w:rFonts w:ascii="Garamond" w:hAnsi="Garamond"/>
          <w:i/>
          <w:noProof/>
          <w:sz w:val="20"/>
          <w:szCs w:val="20"/>
        </w:rPr>
        <w:t>le non-dénombrable</w:t>
      </w:r>
      <w:r w:rsidRPr="00167575">
        <w:rPr>
          <w:rFonts w:ascii="Garamond" w:hAnsi="Garamond" w:cs="Courier New"/>
          <w:noProof/>
          <w:sz w:val="20"/>
          <w:szCs w:val="20"/>
        </w:rPr>
        <w:t>, qui est bien une des choses</w:t>
      </w:r>
      <w:r w:rsidR="004A3F36" w:rsidRPr="00167575">
        <w:rPr>
          <w:rFonts w:ascii="Garamond" w:hAnsi="Garamond" w:cs="Courier New"/>
          <w:noProof/>
          <w:sz w:val="20"/>
          <w:szCs w:val="20"/>
        </w:rPr>
        <w:t xml:space="preserve"> </w:t>
      </w:r>
      <w:r w:rsidRPr="00167575">
        <w:rPr>
          <w:rFonts w:ascii="Garamond" w:hAnsi="Garamond" w:cs="Courier New"/>
          <w:noProof/>
          <w:sz w:val="20"/>
          <w:szCs w:val="20"/>
        </w:rPr>
        <w:t>les plus éminentes, les plus astu</w:t>
      </w:r>
      <w:r w:rsidRPr="00167575">
        <w:rPr>
          <w:rFonts w:ascii="Garamond" w:hAnsi="Garamond" w:cs="Courier New"/>
          <w:noProof/>
          <w:sz w:val="20"/>
          <w:szCs w:val="20"/>
        </w:rPr>
        <w:softHyphen/>
        <w:t xml:space="preserve">cieuses, les plus collant au </w:t>
      </w:r>
      <w:r w:rsidR="004A3F36" w:rsidRPr="00167575">
        <w:rPr>
          <w:rFonts w:ascii="Garamond" w:hAnsi="Garamond"/>
          <w:i/>
          <w:noProof/>
          <w:color w:val="0000CC"/>
          <w:sz w:val="20"/>
          <w:szCs w:val="20"/>
        </w:rPr>
        <w:t>R</w:t>
      </w:r>
      <w:r w:rsidRPr="00167575">
        <w:rPr>
          <w:rFonts w:ascii="Garamond" w:hAnsi="Garamond"/>
          <w:i/>
          <w:noProof/>
          <w:color w:val="0000CC"/>
          <w:sz w:val="20"/>
          <w:szCs w:val="20"/>
        </w:rPr>
        <w:t>éel du nombre</w:t>
      </w:r>
      <w:r w:rsidRPr="00167575">
        <w:rPr>
          <w:rFonts w:ascii="Garamond" w:hAnsi="Garamond" w:cs="Courier New"/>
          <w:noProof/>
          <w:sz w:val="20"/>
          <w:szCs w:val="20"/>
        </w:rPr>
        <w:t xml:space="preserve"> qui ait jamais été invent</w:t>
      </w:r>
      <w:r w:rsidR="004A3F36" w:rsidRPr="00167575">
        <w:rPr>
          <w:rFonts w:ascii="Garamond" w:hAnsi="Garamond" w:cs="Courier New"/>
          <w:noProof/>
          <w:sz w:val="20"/>
          <w:szCs w:val="20"/>
        </w:rPr>
        <w:t>e</w:t>
      </w:r>
      <w:r w:rsidRPr="00167575">
        <w:rPr>
          <w:rFonts w:ascii="Garamond" w:hAnsi="Garamond" w:cs="Courier New"/>
          <w:noProof/>
          <w:sz w:val="20"/>
          <w:szCs w:val="20"/>
        </w:rPr>
        <w:t>és.</w:t>
      </w:r>
      <w:r w:rsidR="00D848AB">
        <w:rPr>
          <w:rFonts w:ascii="Garamond" w:hAnsi="Garamond" w:cs="Courier New"/>
          <w:noProof/>
          <w:sz w:val="20"/>
          <w:szCs w:val="20"/>
        </w:rPr>
        <w:t xml:space="preserve"> </w:t>
      </w:r>
      <w:r w:rsidRPr="00167575">
        <w:rPr>
          <w:rFonts w:ascii="Garamond" w:hAnsi="Garamond" w:cs="Courier New"/>
          <w:noProof/>
          <w:sz w:val="20"/>
          <w:szCs w:val="20"/>
        </w:rPr>
        <w:t xml:space="preserve">Enfin, laissons ! </w:t>
      </w:r>
    </w:p>
    <w:p w:rsidR="00BD7AFB"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Les </w:t>
      </w:r>
      <w:r w:rsidR="00C91342" w:rsidRPr="00167575">
        <w:rPr>
          <w:rFonts w:ascii="Garamond" w:hAnsi="Garamond" w:cs="Courier New"/>
          <w:noProof/>
          <w:sz w:val="20"/>
          <w:szCs w:val="20"/>
        </w:rPr>
        <w:t>« </w:t>
      </w:r>
      <w:r w:rsidRPr="00167575">
        <w:rPr>
          <w:rFonts w:ascii="Garamond" w:hAnsi="Garamond"/>
          <w:i/>
          <w:noProof/>
          <w:sz w:val="20"/>
          <w:szCs w:val="20"/>
        </w:rPr>
        <w:t>onze mille Vierges</w:t>
      </w:r>
      <w:r w:rsidR="00C91342" w:rsidRPr="00167575">
        <w:rPr>
          <w:rFonts w:ascii="Garamond" w:hAnsi="Garamond" w:cs="Courier New"/>
          <w:noProof/>
          <w:sz w:val="20"/>
          <w:szCs w:val="20"/>
        </w:rPr>
        <w:t> »</w:t>
      </w:r>
      <w:r w:rsidR="00D848AB">
        <w:rPr>
          <w:rFonts w:ascii="Garamond" w:hAnsi="Garamond" w:cs="Courier New"/>
          <w:noProof/>
          <w:sz w:val="20"/>
          <w:szCs w:val="20"/>
        </w:rPr>
        <w:t xml:space="preserve"> - </w:t>
      </w:r>
      <w:r w:rsidRPr="00167575">
        <w:rPr>
          <w:rFonts w:ascii="Garamond" w:hAnsi="Garamond" w:cs="Courier New"/>
          <w:noProof/>
          <w:sz w:val="20"/>
          <w:szCs w:val="20"/>
        </w:rPr>
        <w:t xml:space="preserve">comme il se dit dans </w:t>
      </w:r>
      <w:r w:rsidR="009667D8" w:rsidRPr="00167575">
        <w:rPr>
          <w:rFonts w:ascii="Garamond" w:hAnsi="Garamond" w:cs="Courier New"/>
          <w:noProof/>
          <w:sz w:val="20"/>
          <w:szCs w:val="20"/>
        </w:rPr>
        <w:t>L</w:t>
      </w:r>
      <w:r w:rsidRPr="00167575">
        <w:rPr>
          <w:rFonts w:ascii="Garamond" w:hAnsi="Garamond" w:cs="Courier New"/>
          <w:noProof/>
          <w:sz w:val="20"/>
          <w:szCs w:val="20"/>
        </w:rPr>
        <w:t>a Légende Dorée</w:t>
      </w:r>
      <w:r w:rsidR="00C91342" w:rsidRPr="00167575">
        <w:rPr>
          <w:rStyle w:val="Appelnotedebasdep"/>
          <w:rFonts w:ascii="Garamond" w:hAnsi="Garamond"/>
          <w:b/>
          <w:noProof/>
          <w:color w:val="FF0000"/>
          <w:sz w:val="20"/>
          <w:szCs w:val="20"/>
        </w:rPr>
        <w:footnoteReference w:id="38"/>
      </w:r>
      <w:r w:rsidR="00D848AB">
        <w:rPr>
          <w:rFonts w:ascii="Garamond" w:hAnsi="Garamond" w:cs="Courier New"/>
          <w:noProof/>
          <w:sz w:val="20"/>
          <w:szCs w:val="20"/>
        </w:rPr>
        <w:t xml:space="preserve"> - </w:t>
      </w:r>
      <w:r w:rsidRPr="00167575">
        <w:rPr>
          <w:rFonts w:ascii="Garamond" w:hAnsi="Garamond" w:cs="Courier New"/>
          <w:noProof/>
          <w:sz w:val="20"/>
          <w:szCs w:val="20"/>
        </w:rPr>
        <w:t xml:space="preserve">c'est la façon d'exprimer </w:t>
      </w:r>
      <w:r w:rsidR="002E3517" w:rsidRPr="00167575">
        <w:rPr>
          <w:rFonts w:ascii="Garamond" w:hAnsi="Garamond"/>
          <w:i/>
          <w:noProof/>
          <w:sz w:val="20"/>
          <w:szCs w:val="20"/>
        </w:rPr>
        <w:t>le non-dénombrable</w:t>
      </w:r>
      <w:r w:rsidRPr="00167575">
        <w:rPr>
          <w:rFonts w:ascii="Garamond" w:hAnsi="Garamond" w:cs="Courier New"/>
          <w:noProof/>
          <w:sz w:val="20"/>
          <w:szCs w:val="20"/>
        </w:rPr>
        <w:t xml:space="preserve">. </w:t>
      </w:r>
    </w:p>
    <w:p w:rsidR="00BD7AFB"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Parce que les </w:t>
      </w:r>
      <w:r w:rsidR="00BD7AFB" w:rsidRPr="00167575">
        <w:rPr>
          <w:rFonts w:ascii="Garamond" w:hAnsi="Garamond"/>
          <w:i/>
          <w:noProof/>
          <w:sz w:val="20"/>
          <w:szCs w:val="20"/>
        </w:rPr>
        <w:t>onze mille</w:t>
      </w:r>
      <w:r w:rsidRPr="00167575">
        <w:rPr>
          <w:rFonts w:ascii="Garamond" w:hAnsi="Garamond" w:cs="Courier New"/>
          <w:noProof/>
          <w:sz w:val="20"/>
          <w:szCs w:val="20"/>
        </w:rPr>
        <w:t xml:space="preserve">, vous comprenez, c'est </w:t>
      </w:r>
      <w:r w:rsidRPr="00167575">
        <w:rPr>
          <w:rFonts w:ascii="Garamond" w:hAnsi="Garamond"/>
          <w:i/>
          <w:noProof/>
          <w:sz w:val="20"/>
          <w:szCs w:val="20"/>
        </w:rPr>
        <w:t>un chiffre énorme</w:t>
      </w:r>
      <w:r w:rsidRPr="00167575">
        <w:rPr>
          <w:rFonts w:ascii="Garamond" w:hAnsi="Garamond" w:cs="Courier New"/>
          <w:noProof/>
          <w:sz w:val="20"/>
          <w:szCs w:val="20"/>
        </w:rPr>
        <w:t>, c'est surtout un chiffre énor</w:t>
      </w:r>
      <w:r w:rsidRPr="00167575">
        <w:rPr>
          <w:rFonts w:ascii="Garamond" w:hAnsi="Garamond" w:cs="Courier New"/>
          <w:noProof/>
          <w:sz w:val="20"/>
          <w:szCs w:val="20"/>
        </w:rPr>
        <w:softHyphen/>
        <w:t xml:space="preserve">me pour des </w:t>
      </w:r>
      <w:r w:rsidR="00BD7AFB" w:rsidRPr="00167575">
        <w:rPr>
          <w:rFonts w:ascii="Garamond" w:hAnsi="Garamond"/>
          <w:i/>
          <w:noProof/>
          <w:sz w:val="20"/>
          <w:szCs w:val="20"/>
        </w:rPr>
        <w:t>Vierges</w:t>
      </w:r>
      <w:r w:rsidRPr="00167575">
        <w:rPr>
          <w:rFonts w:ascii="Garamond" w:hAnsi="Garamond" w:cs="Courier New"/>
          <w:noProof/>
          <w:sz w:val="20"/>
          <w:szCs w:val="20"/>
        </w:rPr>
        <w:t xml:space="preserve">, </w:t>
      </w:r>
      <w:r w:rsidR="00D848AB">
        <w:rPr>
          <w:rFonts w:ascii="Garamond" w:hAnsi="Garamond" w:cs="Courier New"/>
          <w:noProof/>
          <w:sz w:val="20"/>
          <w:szCs w:val="20"/>
        </w:rPr>
        <w:t xml:space="preserve">                      </w:t>
      </w:r>
      <w:r w:rsidRPr="00167575">
        <w:rPr>
          <w:rFonts w:ascii="Garamond" w:hAnsi="Garamond" w:cs="Courier New"/>
          <w:noProof/>
          <w:sz w:val="20"/>
          <w:szCs w:val="20"/>
        </w:rPr>
        <w:t>et pas seulem</w:t>
      </w:r>
      <w:r w:rsidR="00D848AB">
        <w:rPr>
          <w:rFonts w:ascii="Garamond" w:hAnsi="Garamond" w:cs="Courier New"/>
          <w:noProof/>
          <w:sz w:val="20"/>
          <w:szCs w:val="20"/>
        </w:rPr>
        <w:t xml:space="preserve">ent par les temps qui courent ! </w:t>
      </w:r>
      <w:r w:rsidRPr="00167575">
        <w:rPr>
          <w:rFonts w:ascii="Garamond" w:hAnsi="Garamond" w:cs="Courier New"/>
          <w:noProof/>
          <w:sz w:val="20"/>
          <w:szCs w:val="20"/>
        </w:rPr>
        <w:t>Donc, nous</w:t>
      </w:r>
      <w:r w:rsidR="002E3517" w:rsidRPr="00167575">
        <w:rPr>
          <w:rFonts w:ascii="Garamond" w:hAnsi="Garamond" w:cs="Courier New"/>
          <w:noProof/>
          <w:sz w:val="20"/>
          <w:szCs w:val="20"/>
        </w:rPr>
        <w:t>…</w:t>
      </w:r>
      <w:r w:rsidRPr="00167575">
        <w:rPr>
          <w:rFonts w:ascii="Garamond" w:hAnsi="Garamond" w:cs="Courier New"/>
          <w:noProof/>
          <w:sz w:val="20"/>
          <w:szCs w:val="20"/>
        </w:rPr>
        <w:t xml:space="preserve"> avons pointé ces faits</w:t>
      </w:r>
      <w:r w:rsidR="00BD7AFB" w:rsidRPr="00167575">
        <w:rPr>
          <w:rFonts w:ascii="Garamond" w:hAnsi="Garamond" w:cs="Courier New"/>
          <w:noProof/>
          <w:sz w:val="20"/>
          <w:szCs w:val="20"/>
        </w:rPr>
        <w:t>.</w:t>
      </w:r>
      <w:r w:rsidRPr="00167575">
        <w:rPr>
          <w:rFonts w:ascii="Garamond" w:hAnsi="Garamond" w:cs="Courier New"/>
          <w:noProof/>
          <w:sz w:val="20"/>
          <w:szCs w:val="20"/>
        </w:rPr>
        <w:t xml:space="preserve"> </w:t>
      </w:r>
    </w:p>
    <w:p w:rsidR="00D848AB" w:rsidRDefault="00D848AB">
      <w:pPr>
        <w:rPr>
          <w:rFonts w:ascii="Garamond" w:hAnsi="Garamond" w:cs="Courier New"/>
          <w:noProof/>
          <w:sz w:val="20"/>
          <w:szCs w:val="20"/>
        </w:rPr>
      </w:pPr>
    </w:p>
    <w:p w:rsidR="00BD7AFB" w:rsidRPr="00167575" w:rsidRDefault="00BD7AFB">
      <w:pPr>
        <w:rPr>
          <w:rFonts w:ascii="Garamond" w:hAnsi="Garamond" w:cs="Courier New"/>
          <w:noProof/>
          <w:sz w:val="20"/>
          <w:szCs w:val="20"/>
        </w:rPr>
      </w:pPr>
      <w:r w:rsidRPr="00167575">
        <w:rPr>
          <w:rFonts w:ascii="Garamond" w:hAnsi="Garamond" w:cs="Courier New"/>
          <w:noProof/>
          <w:sz w:val="20"/>
          <w:szCs w:val="20"/>
        </w:rPr>
        <w:t>T</w:t>
      </w:r>
      <w:r w:rsidR="0069013E" w:rsidRPr="00167575">
        <w:rPr>
          <w:rFonts w:ascii="Garamond" w:hAnsi="Garamond" w:cs="Courier New"/>
          <w:noProof/>
          <w:sz w:val="20"/>
          <w:szCs w:val="20"/>
        </w:rPr>
        <w:t>âchons maintenant de com</w:t>
      </w:r>
      <w:r w:rsidR="0069013E" w:rsidRPr="00167575">
        <w:rPr>
          <w:rFonts w:ascii="Garamond" w:hAnsi="Garamond" w:cs="Courier New"/>
          <w:noProof/>
          <w:sz w:val="20"/>
          <w:szCs w:val="20"/>
        </w:rPr>
        <w:softHyphen/>
        <w:t>prendre ce qu'il en advient, de ce «</w:t>
      </w:r>
      <w:r w:rsidRPr="00167575">
        <w:rPr>
          <w:rFonts w:ascii="Garamond" w:hAnsi="Garamond" w:cs="Courier New"/>
          <w:noProof/>
          <w:sz w:val="20"/>
          <w:szCs w:val="20"/>
        </w:rPr>
        <w:t xml:space="preserve"> </w:t>
      </w:r>
      <w:r w:rsidR="0069013E" w:rsidRPr="00167575">
        <w:rPr>
          <w:rFonts w:ascii="Garamond" w:hAnsi="Garamond"/>
          <w:i/>
          <w:noProof/>
          <w:color w:val="0000CC"/>
          <w:sz w:val="20"/>
          <w:szCs w:val="20"/>
        </w:rPr>
        <w:t>Pas-Toute</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w:t>
      </w:r>
      <w:r w:rsidR="005333F6" w:rsidRPr="00167575">
        <w:rPr>
          <w:rFonts w:ascii="Garamond" w:hAnsi="Garamond" w:cs="Courier New"/>
          <w:noProof/>
          <w:sz w:val="20"/>
          <w:szCs w:val="20"/>
        </w:rPr>
        <w:t xml:space="preserve"> </w:t>
      </w:r>
      <w:r w:rsidR="005333F6" w:rsidRPr="00D848AB">
        <w:rPr>
          <w:rFonts w:ascii="Garamond" w:hAnsi="Garamond" w:cs="Courier New"/>
          <w:noProof/>
          <w:color w:val="C00000"/>
          <w:sz w:val="16"/>
          <w:szCs w:val="16"/>
        </w:rPr>
        <w:t>[</w:t>
      </w:r>
      <w:r w:rsidR="005333F6" w:rsidRPr="00D848AB">
        <w:rPr>
          <w:rFonts w:ascii="LACAN" w:hAnsi="LACAN" w:cs="Courier New"/>
          <w:noProof/>
          <w:color w:val="0000CC"/>
          <w:sz w:val="14"/>
          <w:szCs w:val="14"/>
        </w:rPr>
        <w:t>.</w:t>
      </w:r>
      <w:r w:rsidR="005333F6" w:rsidRPr="00D848AB">
        <w:rPr>
          <w:rFonts w:ascii="Garamond" w:hAnsi="Garamond" w:cs="Courier New"/>
          <w:noProof/>
          <w:color w:val="C00000"/>
          <w:sz w:val="16"/>
          <w:szCs w:val="16"/>
        </w:rPr>
        <w:t>]</w:t>
      </w:r>
      <w:r w:rsidR="0069013E" w:rsidRPr="00167575">
        <w:rPr>
          <w:rFonts w:ascii="Garamond" w:hAnsi="Garamond" w:cs="Courier New"/>
          <w:noProof/>
          <w:sz w:val="20"/>
          <w:szCs w:val="20"/>
        </w:rPr>
        <w:t xml:space="preserve"> qui est vraiment le point vif, </w:t>
      </w:r>
    </w:p>
    <w:p w:rsidR="00BD7AFB" w:rsidRPr="00167575" w:rsidRDefault="0069013E">
      <w:pPr>
        <w:rPr>
          <w:rFonts w:ascii="Garamond" w:hAnsi="Garamond" w:cs="Courier New"/>
          <w:noProof/>
          <w:sz w:val="20"/>
          <w:szCs w:val="20"/>
        </w:rPr>
      </w:pPr>
      <w:r w:rsidRPr="00167575">
        <w:rPr>
          <w:rFonts w:ascii="Garamond" w:hAnsi="Garamond" w:cs="Courier New"/>
          <w:noProof/>
          <w:sz w:val="20"/>
          <w:szCs w:val="20"/>
        </w:rPr>
        <w:t>le point original de ce que j'ai inscrit au tableau. Car nulle part jusqu'à présent dans la logique, n'a été mise, promue, mise en avant</w:t>
      </w:r>
      <w:r w:rsidR="00BD7AFB" w:rsidRPr="00167575">
        <w:rPr>
          <w:rFonts w:ascii="Garamond" w:hAnsi="Garamond" w:cs="Courier New"/>
          <w:noProof/>
          <w:sz w:val="20"/>
          <w:szCs w:val="20"/>
        </w:rPr>
        <w:t>,</w:t>
      </w:r>
      <w:r w:rsidRPr="00167575">
        <w:rPr>
          <w:rFonts w:ascii="Garamond" w:hAnsi="Garamond" w:cs="Courier New"/>
          <w:noProof/>
          <w:sz w:val="20"/>
          <w:szCs w:val="20"/>
        </w:rPr>
        <w:t xml:space="preserve"> la fonction du </w:t>
      </w:r>
      <w:r w:rsidR="00BD7AFB" w:rsidRPr="00167575">
        <w:rPr>
          <w:rFonts w:ascii="Garamond" w:hAnsi="Garamond" w:cs="Courier New"/>
          <w:noProof/>
          <w:sz w:val="20"/>
          <w:szCs w:val="20"/>
        </w:rPr>
        <w:t xml:space="preserve">« </w:t>
      </w:r>
      <w:r w:rsidR="00BD7AFB" w:rsidRPr="00167575">
        <w:rPr>
          <w:rFonts w:ascii="Garamond" w:hAnsi="Garamond"/>
          <w:i/>
          <w:noProof/>
          <w:color w:val="0000CC"/>
          <w:sz w:val="20"/>
          <w:szCs w:val="20"/>
        </w:rPr>
        <w:t>Pas-Tou</w:t>
      </w:r>
      <w:r w:rsidR="002E3517" w:rsidRPr="00167575">
        <w:rPr>
          <w:rFonts w:ascii="Garamond" w:hAnsi="Garamond"/>
          <w:i/>
          <w:noProof/>
          <w:color w:val="0000CC"/>
          <w:sz w:val="20"/>
          <w:szCs w:val="20"/>
        </w:rPr>
        <w:t>s</w:t>
      </w:r>
      <w:r w:rsidR="00BD7AFB" w:rsidRPr="00167575">
        <w:rPr>
          <w:rFonts w:ascii="Garamond" w:hAnsi="Garamond" w:cs="Courier New"/>
          <w:noProof/>
          <w:sz w:val="20"/>
          <w:szCs w:val="20"/>
        </w:rPr>
        <w:t xml:space="preserve"> »</w:t>
      </w:r>
      <w:r w:rsidRPr="00167575">
        <w:rPr>
          <w:rFonts w:ascii="Garamond" w:hAnsi="Garamond" w:cs="Courier New"/>
          <w:noProof/>
          <w:sz w:val="20"/>
          <w:szCs w:val="20"/>
        </w:rPr>
        <w:t xml:space="preserve"> comme telle. </w:t>
      </w:r>
    </w:p>
    <w:p w:rsidR="00BD7AFB" w:rsidRPr="00167575" w:rsidRDefault="00BD7AFB">
      <w:pPr>
        <w:rPr>
          <w:rFonts w:ascii="Garamond" w:hAnsi="Garamond" w:cs="Courier New"/>
          <w:noProof/>
          <w:sz w:val="20"/>
          <w:szCs w:val="20"/>
        </w:rPr>
      </w:pPr>
    </w:p>
    <w:p w:rsidR="00BD7AFB" w:rsidRPr="00167575" w:rsidRDefault="0069013E">
      <w:pPr>
        <w:rPr>
          <w:rFonts w:ascii="Garamond" w:hAnsi="Garamond" w:cs="Courier New"/>
          <w:noProof/>
          <w:sz w:val="20"/>
          <w:szCs w:val="20"/>
        </w:rPr>
      </w:pPr>
      <w:r w:rsidRPr="00167575">
        <w:rPr>
          <w:rFonts w:ascii="Garamond" w:hAnsi="Garamond" w:cs="Courier New"/>
          <w:noProof/>
          <w:sz w:val="20"/>
          <w:szCs w:val="20"/>
        </w:rPr>
        <w:t>Le mode de la pensée</w:t>
      </w:r>
      <w:r w:rsidR="00BD7AFB" w:rsidRPr="00167575">
        <w:rPr>
          <w:rFonts w:ascii="Garamond" w:hAnsi="Garamond" w:cs="Courier New"/>
          <w:noProof/>
          <w:sz w:val="20"/>
          <w:szCs w:val="20"/>
        </w:rPr>
        <w:t>…</w:t>
      </w:r>
    </w:p>
    <w:p w:rsidR="00BD7AFB" w:rsidRPr="00167575" w:rsidRDefault="0069013E" w:rsidP="00BD7AFB">
      <w:pPr>
        <w:ind w:left="708"/>
        <w:rPr>
          <w:rFonts w:ascii="Garamond" w:hAnsi="Garamond" w:cs="Courier New"/>
          <w:noProof/>
          <w:sz w:val="20"/>
          <w:szCs w:val="20"/>
        </w:rPr>
      </w:pPr>
      <w:r w:rsidRPr="00167575">
        <w:rPr>
          <w:rFonts w:ascii="Garamond" w:hAnsi="Garamond" w:cs="Courier New"/>
          <w:noProof/>
          <w:sz w:val="20"/>
          <w:szCs w:val="20"/>
        </w:rPr>
        <w:t>pour autant qu'il est, si je puis dire, subverti par le manque du rapport sexuel</w:t>
      </w:r>
    </w:p>
    <w:p w:rsidR="00D848AB" w:rsidRDefault="00BD7AFB">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pense et ne pense qu'au moyen de </w:t>
      </w:r>
      <w:r w:rsidRPr="00167575">
        <w:rPr>
          <w:rFonts w:ascii="Garamond" w:hAnsi="Garamond" w:cs="Courier New"/>
          <w:noProof/>
          <w:sz w:val="20"/>
          <w:szCs w:val="20"/>
        </w:rPr>
        <w:t>l'</w:t>
      </w:r>
      <w:r w:rsidRPr="00167575">
        <w:rPr>
          <w:rFonts w:ascii="Garamond" w:hAnsi="Garamond"/>
          <w:i/>
          <w:noProof/>
          <w:color w:val="0000CC"/>
          <w:sz w:val="20"/>
          <w:szCs w:val="20"/>
        </w:rPr>
        <w:t>Un</w:t>
      </w:r>
      <w:r w:rsidR="0069013E" w:rsidRPr="00167575">
        <w:rPr>
          <w:rFonts w:ascii="Garamond" w:hAnsi="Garamond" w:cs="Courier New"/>
          <w:noProof/>
          <w:sz w:val="20"/>
          <w:szCs w:val="20"/>
        </w:rPr>
        <w:t xml:space="preserve">. </w:t>
      </w:r>
      <w:r w:rsidR="0069013E" w:rsidRPr="00167575">
        <w:rPr>
          <w:rFonts w:ascii="Garamond" w:hAnsi="Garamond"/>
          <w:i/>
          <w:noProof/>
          <w:color w:val="0000CC"/>
          <w:sz w:val="20"/>
          <w:szCs w:val="20"/>
        </w:rPr>
        <w:t>L'Universel</w:t>
      </w:r>
      <w:r w:rsidR="0069013E" w:rsidRPr="00167575">
        <w:rPr>
          <w:rFonts w:ascii="Garamond" w:hAnsi="Garamond" w:cs="Courier New"/>
          <w:noProof/>
          <w:sz w:val="20"/>
          <w:szCs w:val="20"/>
        </w:rPr>
        <w:t xml:space="preserve">, c'est </w:t>
      </w:r>
      <w:r w:rsidR="002E3517" w:rsidRPr="00167575">
        <w:rPr>
          <w:rFonts w:ascii="Garamond" w:hAnsi="Garamond" w:cs="Courier New"/>
          <w:noProof/>
          <w:sz w:val="20"/>
          <w:szCs w:val="20"/>
        </w:rPr>
        <w:t>l</w:t>
      </w:r>
      <w:r w:rsidR="0069013E" w:rsidRPr="00167575">
        <w:rPr>
          <w:rFonts w:ascii="Garamond" w:hAnsi="Garamond" w:cs="Courier New"/>
          <w:noProof/>
          <w:sz w:val="20"/>
          <w:szCs w:val="20"/>
        </w:rPr>
        <w:t xml:space="preserve">e quelque chose qui résulte de l'enveloppement </w:t>
      </w:r>
    </w:p>
    <w:p w:rsidR="00D848AB" w:rsidRDefault="0069013E">
      <w:pPr>
        <w:rPr>
          <w:rFonts w:ascii="Garamond" w:hAnsi="Garamond" w:cs="Courier New"/>
          <w:noProof/>
          <w:sz w:val="20"/>
          <w:szCs w:val="20"/>
        </w:rPr>
      </w:pPr>
      <w:r w:rsidRPr="00167575">
        <w:rPr>
          <w:rFonts w:ascii="Garamond" w:hAnsi="Garamond" w:cs="Courier New"/>
          <w:noProof/>
          <w:sz w:val="20"/>
          <w:szCs w:val="20"/>
        </w:rPr>
        <w:t>d'un certain champ par quelque chose qui est</w:t>
      </w:r>
      <w:r w:rsidR="002E3517" w:rsidRPr="00167575">
        <w:rPr>
          <w:rFonts w:ascii="Garamond" w:hAnsi="Garamond" w:cs="Courier New"/>
          <w:noProof/>
          <w:sz w:val="20"/>
          <w:szCs w:val="20"/>
        </w:rPr>
        <w:t xml:space="preserve"> de</w:t>
      </w:r>
      <w:r w:rsidRPr="00167575">
        <w:rPr>
          <w:rFonts w:ascii="Garamond" w:hAnsi="Garamond" w:cs="Courier New"/>
          <w:noProof/>
          <w:sz w:val="20"/>
          <w:szCs w:val="20"/>
        </w:rPr>
        <w:t xml:space="preserve"> l'ordre de </w:t>
      </w:r>
      <w:r w:rsidR="00BD7AFB" w:rsidRPr="00167575">
        <w:rPr>
          <w:rFonts w:ascii="Garamond" w:hAnsi="Garamond" w:cs="Courier New"/>
          <w:noProof/>
          <w:sz w:val="20"/>
          <w:szCs w:val="20"/>
        </w:rPr>
        <w:t>l'</w:t>
      </w:r>
      <w:r w:rsidR="00BD7AFB" w:rsidRPr="00167575">
        <w:rPr>
          <w:rFonts w:ascii="Garamond" w:hAnsi="Garamond"/>
          <w:i/>
          <w:noProof/>
          <w:color w:val="0000CC"/>
          <w:sz w:val="20"/>
          <w:szCs w:val="20"/>
        </w:rPr>
        <w:t>Un</w:t>
      </w:r>
      <w:r w:rsidRPr="00167575">
        <w:rPr>
          <w:rFonts w:ascii="Garamond" w:hAnsi="Garamond" w:cs="Courier New"/>
          <w:noProof/>
          <w:sz w:val="20"/>
          <w:szCs w:val="20"/>
        </w:rPr>
        <w:t>, à ceci près</w:t>
      </w:r>
      <w:r w:rsidR="00D848AB">
        <w:rPr>
          <w:rFonts w:ascii="Garamond" w:hAnsi="Garamond" w:cs="Courier New"/>
          <w:noProof/>
          <w:sz w:val="20"/>
          <w:szCs w:val="20"/>
        </w:rPr>
        <w:t xml:space="preserve">, </w:t>
      </w:r>
      <w:r w:rsidRPr="00167575">
        <w:rPr>
          <w:rFonts w:ascii="Garamond" w:hAnsi="Garamond" w:cs="Courier New"/>
          <w:noProof/>
          <w:sz w:val="20"/>
          <w:szCs w:val="20"/>
        </w:rPr>
        <w:t>qui est la véritable signification de la notion de l'</w:t>
      </w:r>
      <w:r w:rsidRPr="00167575">
        <w:rPr>
          <w:rFonts w:ascii="Garamond" w:hAnsi="Garamond"/>
          <w:i/>
          <w:noProof/>
          <w:sz w:val="20"/>
          <w:szCs w:val="20"/>
        </w:rPr>
        <w:t>ensemble</w:t>
      </w:r>
      <w:r w:rsidRPr="00167575">
        <w:rPr>
          <w:rFonts w:ascii="Garamond" w:hAnsi="Garamond" w:cs="Courier New"/>
          <w:noProof/>
          <w:sz w:val="20"/>
          <w:szCs w:val="20"/>
        </w:rPr>
        <w:t>, c'est très précisément ceci</w:t>
      </w:r>
      <w:r w:rsidR="00D848AB">
        <w:rPr>
          <w:rFonts w:ascii="Garamond" w:hAnsi="Garamond" w:cs="Courier New"/>
          <w:noProof/>
          <w:sz w:val="20"/>
          <w:szCs w:val="20"/>
        </w:rPr>
        <w:t xml:space="preserve"> : </w:t>
      </w:r>
      <w:r w:rsidRPr="00167575">
        <w:rPr>
          <w:rFonts w:ascii="Garamond" w:hAnsi="Garamond" w:cs="Courier New"/>
          <w:noProof/>
          <w:sz w:val="20"/>
          <w:szCs w:val="20"/>
        </w:rPr>
        <w:t>c'est que l'</w:t>
      </w:r>
      <w:r w:rsidRPr="00167575">
        <w:rPr>
          <w:rFonts w:ascii="Garamond" w:hAnsi="Garamond"/>
          <w:i/>
          <w:noProof/>
          <w:sz w:val="20"/>
          <w:szCs w:val="20"/>
        </w:rPr>
        <w:t>ensemble</w:t>
      </w:r>
      <w:r w:rsidRPr="00167575">
        <w:rPr>
          <w:rFonts w:ascii="Garamond" w:hAnsi="Garamond" w:cs="Courier New"/>
          <w:noProof/>
          <w:sz w:val="20"/>
          <w:szCs w:val="20"/>
        </w:rPr>
        <w:t xml:space="preserve">, c'est </w:t>
      </w:r>
      <w:r w:rsidRPr="00D848AB">
        <w:rPr>
          <w:rFonts w:ascii="Garamond" w:hAnsi="Garamond" w:cs="Courier New"/>
          <w:i/>
          <w:noProof/>
          <w:sz w:val="20"/>
          <w:szCs w:val="20"/>
        </w:rPr>
        <w:t>la notation mathématique</w:t>
      </w:r>
      <w:r w:rsidRPr="00167575">
        <w:rPr>
          <w:rFonts w:ascii="Garamond" w:hAnsi="Garamond" w:cs="Courier New"/>
          <w:noProof/>
          <w:sz w:val="20"/>
          <w:szCs w:val="20"/>
        </w:rPr>
        <w:t xml:space="preserve"> de ce quelque chose</w:t>
      </w:r>
      <w:r w:rsidR="00D848AB">
        <w:rPr>
          <w:rFonts w:ascii="Garamond" w:hAnsi="Garamond" w:cs="Courier New"/>
          <w:noProof/>
          <w:sz w:val="20"/>
          <w:szCs w:val="20"/>
        </w:rPr>
        <w:t xml:space="preserve"> – </w:t>
      </w:r>
    </w:p>
    <w:p w:rsidR="005B2B43" w:rsidRPr="00167575" w:rsidRDefault="0069013E">
      <w:pPr>
        <w:rPr>
          <w:rFonts w:ascii="Garamond" w:hAnsi="Garamond" w:cs="Courier New"/>
          <w:noProof/>
          <w:sz w:val="20"/>
          <w:szCs w:val="20"/>
        </w:rPr>
      </w:pPr>
      <w:r w:rsidRPr="00167575">
        <w:rPr>
          <w:rFonts w:ascii="Garamond" w:hAnsi="Garamond" w:cs="Courier New"/>
          <w:noProof/>
          <w:sz w:val="20"/>
          <w:szCs w:val="20"/>
        </w:rPr>
        <w:t>où hélas, je ne suis pas pour rien</w:t>
      </w:r>
      <w:r w:rsidR="00D848AB">
        <w:rPr>
          <w:rFonts w:ascii="Garamond" w:hAnsi="Garamond" w:cs="Courier New"/>
          <w:noProof/>
          <w:sz w:val="20"/>
          <w:szCs w:val="20"/>
        </w:rPr>
        <w:t xml:space="preserve"> - </w:t>
      </w:r>
      <w:r w:rsidRPr="00167575">
        <w:rPr>
          <w:rFonts w:ascii="Garamond" w:hAnsi="Garamond" w:cs="Courier New"/>
          <w:noProof/>
          <w:sz w:val="20"/>
          <w:szCs w:val="20"/>
        </w:rPr>
        <w:t>qui est une certaine définition, celle que je note du S barré</w:t>
      </w:r>
      <w:r w:rsidR="00BD7AFB" w:rsidRPr="00167575">
        <w:rPr>
          <w:rFonts w:ascii="Garamond" w:hAnsi="Garamond" w:cs="Courier New"/>
          <w:noProof/>
          <w:sz w:val="20"/>
          <w:szCs w:val="20"/>
        </w:rPr>
        <w:t xml:space="preserve"> </w:t>
      </w:r>
      <w:r w:rsidR="00BD7AFB" w:rsidRPr="00D848AB">
        <w:rPr>
          <w:rFonts w:ascii="Garamond" w:hAnsi="Garamond" w:cs="Courier New"/>
          <w:noProof/>
          <w:color w:val="C00000"/>
          <w:sz w:val="16"/>
          <w:szCs w:val="16"/>
        </w:rPr>
        <w:t>[</w:t>
      </w:r>
      <w:r w:rsidR="00BD7AFB" w:rsidRPr="00D848AB">
        <w:rPr>
          <w:rFonts w:ascii="LACAN" w:hAnsi="LACAN" w:cs="Courier New"/>
          <w:noProof/>
          <w:color w:val="0000CC"/>
          <w:sz w:val="16"/>
          <w:szCs w:val="16"/>
        </w:rPr>
        <w:t>S</w:t>
      </w:r>
      <w:r w:rsidR="00BD7AFB" w:rsidRPr="00D848AB">
        <w:rPr>
          <w:rFonts w:ascii="Garamond" w:hAnsi="Garamond" w:cs="Courier New"/>
          <w:noProof/>
          <w:color w:val="C00000"/>
          <w:sz w:val="16"/>
          <w:szCs w:val="16"/>
        </w:rPr>
        <w:t>]</w:t>
      </w:r>
      <w:r w:rsidRPr="00167575">
        <w:rPr>
          <w:rFonts w:ascii="Garamond" w:hAnsi="Garamond" w:cs="Courier New"/>
          <w:noProof/>
          <w:sz w:val="20"/>
          <w:szCs w:val="20"/>
        </w:rPr>
        <w:t xml:space="preserve"> c'est à savoir </w:t>
      </w:r>
      <w:r w:rsidRPr="00167575">
        <w:rPr>
          <w:rFonts w:ascii="Garamond" w:hAnsi="Garamond"/>
          <w:i/>
          <w:noProof/>
          <w:color w:val="0000CC"/>
          <w:sz w:val="20"/>
          <w:szCs w:val="20"/>
        </w:rPr>
        <w:t>du sujet</w:t>
      </w:r>
      <w:r w:rsidRPr="00167575">
        <w:rPr>
          <w:rFonts w:ascii="Garamond" w:hAnsi="Garamond" w:cs="Courier New"/>
          <w:noProof/>
          <w:sz w:val="20"/>
          <w:szCs w:val="20"/>
        </w:rPr>
        <w:t xml:space="preserve">, </w:t>
      </w:r>
      <w:r w:rsidRPr="00167575">
        <w:rPr>
          <w:rFonts w:ascii="Garamond" w:hAnsi="Garamond"/>
          <w:i/>
          <w:noProof/>
          <w:color w:val="0000CC"/>
          <w:sz w:val="20"/>
          <w:szCs w:val="20"/>
        </w:rPr>
        <w:t>du sujet</w:t>
      </w:r>
      <w:r w:rsidRPr="00167575">
        <w:rPr>
          <w:rFonts w:ascii="Garamond" w:hAnsi="Garamond" w:cs="Courier New"/>
          <w:noProof/>
          <w:sz w:val="20"/>
          <w:szCs w:val="20"/>
        </w:rPr>
        <w:t xml:space="preserve"> pour autant qu'il n'est rien d'autre que </w:t>
      </w:r>
      <w:r w:rsidRPr="00167575">
        <w:rPr>
          <w:rFonts w:ascii="Garamond" w:hAnsi="Garamond"/>
          <w:i/>
          <w:noProof/>
          <w:sz w:val="20"/>
          <w:szCs w:val="20"/>
        </w:rPr>
        <w:t>l'effet de signifiant</w:t>
      </w:r>
      <w:r w:rsidRPr="00167575">
        <w:rPr>
          <w:rFonts w:ascii="Garamond" w:hAnsi="Garamond" w:cs="Courier New"/>
          <w:noProof/>
          <w:sz w:val="20"/>
          <w:szCs w:val="20"/>
        </w:rPr>
        <w:t>, autrement dit</w:t>
      </w:r>
      <w:r w:rsidR="005B2B43" w:rsidRPr="00167575">
        <w:rPr>
          <w:rFonts w:ascii="Garamond" w:hAnsi="Garamond" w:cs="Courier New"/>
          <w:noProof/>
          <w:sz w:val="20"/>
          <w:szCs w:val="20"/>
        </w:rPr>
        <w:t> :</w:t>
      </w:r>
      <w:r w:rsidRPr="00167575">
        <w:rPr>
          <w:rFonts w:ascii="Garamond" w:hAnsi="Garamond" w:cs="Courier New"/>
          <w:noProof/>
          <w:sz w:val="20"/>
          <w:szCs w:val="20"/>
        </w:rPr>
        <w:t xml:space="preserve"> </w:t>
      </w:r>
    </w:p>
    <w:p w:rsidR="0069013E" w:rsidRPr="00167575" w:rsidRDefault="005B2B43" w:rsidP="005B2B43">
      <w:pPr>
        <w:ind w:left="708" w:firstLine="708"/>
        <w:rPr>
          <w:rFonts w:ascii="Garamond" w:hAnsi="Garamond" w:cs="Courier New"/>
          <w:noProof/>
          <w:sz w:val="20"/>
          <w:szCs w:val="20"/>
        </w:rPr>
      </w:pPr>
      <w:r w:rsidRPr="00167575">
        <w:rPr>
          <w:rFonts w:ascii="Garamond" w:hAnsi="Garamond" w:cs="Courier New"/>
          <w:noProof/>
          <w:sz w:val="20"/>
          <w:szCs w:val="20"/>
        </w:rPr>
        <w:t>« </w:t>
      </w:r>
      <w:r w:rsidR="0069013E" w:rsidRPr="00167575">
        <w:rPr>
          <w:rFonts w:ascii="Garamond" w:hAnsi="Garamond"/>
          <w:i/>
          <w:noProof/>
          <w:color w:val="0000CC"/>
          <w:sz w:val="20"/>
          <w:szCs w:val="20"/>
        </w:rPr>
        <w:t>ce que représente un signifiant pour un autre signifiant</w:t>
      </w:r>
      <w:r w:rsidRPr="00167575">
        <w:rPr>
          <w:rFonts w:ascii="Garamond" w:hAnsi="Garamond"/>
          <w:i/>
          <w:noProof/>
          <w:color w:val="0000CC"/>
          <w:sz w:val="20"/>
          <w:szCs w:val="20"/>
        </w:rPr>
        <w:t xml:space="preserve">.   </w:t>
      </w:r>
      <w:r w:rsidRPr="00167575">
        <w:rPr>
          <w:rFonts w:ascii="Garamond" w:hAnsi="Garamond" w:cs="Courier New"/>
          <w:noProof/>
          <w:sz w:val="20"/>
          <w:szCs w:val="20"/>
        </w:rPr>
        <w:t>»</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1B1A01">
      <w:pPr>
        <w:pStyle w:val="Corpsdetexte3"/>
        <w:jc w:val="left"/>
        <w:rPr>
          <w:rFonts w:ascii="Garamond" w:hAnsi="Garamond" w:cs="Courier New"/>
          <w:noProof/>
          <w:sz w:val="20"/>
        </w:rPr>
      </w:pPr>
      <w:r w:rsidRPr="00167575">
        <w:rPr>
          <w:rFonts w:ascii="Garamond" w:hAnsi="Garamond" w:cs="Courier New"/>
          <w:noProof/>
          <w:sz w:val="20"/>
        </w:rPr>
        <w:t>« </w:t>
      </w:r>
      <w:r w:rsidR="0069013E" w:rsidRPr="00167575">
        <w:rPr>
          <w:rFonts w:ascii="Garamond" w:hAnsi="Garamond" w:cs="Courier New"/>
          <w:noProof/>
          <w:sz w:val="20"/>
        </w:rPr>
        <w:t>L'</w:t>
      </w:r>
      <w:r w:rsidR="00BD7AFB" w:rsidRPr="00167575">
        <w:rPr>
          <w:rFonts w:ascii="Garamond" w:hAnsi="Garamond"/>
          <w:i/>
          <w:noProof/>
          <w:sz w:val="20"/>
        </w:rPr>
        <w:t>ensemble</w:t>
      </w:r>
      <w:r w:rsidRPr="00167575">
        <w:rPr>
          <w:rFonts w:ascii="Garamond" w:hAnsi="Garamond"/>
          <w:noProof/>
          <w:sz w:val="20"/>
        </w:rPr>
        <w:t> </w:t>
      </w:r>
      <w:r w:rsidRPr="00167575">
        <w:rPr>
          <w:rFonts w:ascii="Garamond" w:hAnsi="Garamond" w:cs="Courier New"/>
          <w:noProof/>
          <w:sz w:val="20"/>
        </w:rPr>
        <w:t>»</w:t>
      </w:r>
      <w:r w:rsidR="0069013E" w:rsidRPr="00167575">
        <w:rPr>
          <w:rFonts w:ascii="Garamond" w:hAnsi="Garamond" w:cs="Courier New"/>
          <w:noProof/>
          <w:sz w:val="20"/>
        </w:rPr>
        <w:t xml:space="preserve"> c'est la façon dont, à un tournant de l'histoire, les gens </w:t>
      </w:r>
      <w:r w:rsidR="0069013E" w:rsidRPr="00167575">
        <w:rPr>
          <w:rFonts w:ascii="Garamond" w:hAnsi="Garamond"/>
          <w:i/>
          <w:noProof/>
          <w:sz w:val="20"/>
        </w:rPr>
        <w:t>les moins faits</w:t>
      </w:r>
      <w:r w:rsidR="0069013E" w:rsidRPr="00167575">
        <w:rPr>
          <w:rFonts w:ascii="Garamond" w:hAnsi="Garamond" w:cs="Courier New"/>
          <w:noProof/>
          <w:sz w:val="20"/>
        </w:rPr>
        <w:t xml:space="preserve"> pour mettre au jour ce qu'il en est du sujet, s'y sont trouvés</w:t>
      </w:r>
      <w:r w:rsidRPr="00167575">
        <w:rPr>
          <w:rFonts w:ascii="Garamond" w:hAnsi="Garamond" w:cs="Courier New"/>
          <w:noProof/>
          <w:sz w:val="20"/>
        </w:rPr>
        <w:t xml:space="preserve"> -</w:t>
      </w:r>
      <w:r w:rsidR="0069013E" w:rsidRPr="00167575">
        <w:rPr>
          <w:rFonts w:ascii="Garamond" w:hAnsi="Garamond" w:cs="Courier New"/>
          <w:noProof/>
          <w:sz w:val="20"/>
        </w:rPr>
        <w:t xml:space="preserve"> si l'on peut dire</w:t>
      </w:r>
      <w:r w:rsidRPr="00167575">
        <w:rPr>
          <w:rFonts w:ascii="Garamond" w:hAnsi="Garamond" w:cs="Courier New"/>
          <w:noProof/>
          <w:sz w:val="20"/>
        </w:rPr>
        <w:t xml:space="preserve"> -</w:t>
      </w:r>
      <w:r w:rsidR="0069013E" w:rsidRPr="00167575">
        <w:rPr>
          <w:rFonts w:ascii="Garamond" w:hAnsi="Garamond" w:cs="Courier New"/>
          <w:noProof/>
          <w:sz w:val="20"/>
        </w:rPr>
        <w:t xml:space="preserve"> nécessités. </w:t>
      </w:r>
      <w:r w:rsidRPr="00167575">
        <w:rPr>
          <w:rFonts w:ascii="Garamond" w:hAnsi="Garamond" w:cs="Courier New"/>
          <w:noProof/>
          <w:color w:val="0000CC"/>
          <w:sz w:val="20"/>
        </w:rPr>
        <w:t>« L'</w:t>
      </w:r>
      <w:r w:rsidRPr="00167575">
        <w:rPr>
          <w:rFonts w:ascii="Garamond" w:hAnsi="Garamond"/>
          <w:i/>
          <w:noProof/>
          <w:color w:val="0000CC"/>
          <w:sz w:val="20"/>
        </w:rPr>
        <w:t>ensemble</w:t>
      </w:r>
      <w:r w:rsidRPr="00167575">
        <w:rPr>
          <w:rFonts w:ascii="Garamond" w:hAnsi="Garamond"/>
          <w:noProof/>
          <w:color w:val="0000CC"/>
          <w:sz w:val="20"/>
        </w:rPr>
        <w:t> </w:t>
      </w:r>
      <w:r w:rsidRPr="00167575">
        <w:rPr>
          <w:rFonts w:ascii="Garamond" w:hAnsi="Garamond" w:cs="Courier New"/>
          <w:noProof/>
          <w:color w:val="0000CC"/>
          <w:sz w:val="20"/>
        </w:rPr>
        <w:t>»</w:t>
      </w:r>
      <w:r w:rsidRPr="00167575">
        <w:rPr>
          <w:rFonts w:ascii="Garamond" w:hAnsi="Garamond" w:cs="Courier New"/>
          <w:noProof/>
          <w:sz w:val="20"/>
        </w:rPr>
        <w:t xml:space="preserve"> </w:t>
      </w:r>
      <w:r w:rsidR="0069013E" w:rsidRPr="00167575">
        <w:rPr>
          <w:rFonts w:ascii="Garamond" w:hAnsi="Garamond"/>
          <w:i/>
          <w:noProof/>
          <w:color w:val="0000CC"/>
          <w:sz w:val="20"/>
        </w:rPr>
        <w:t>n'est rien d'autre que le sujet</w:t>
      </w:r>
      <w:r w:rsidR="0069013E" w:rsidRPr="00167575">
        <w:rPr>
          <w:rFonts w:ascii="Garamond" w:hAnsi="Garamond" w:cs="Courier New"/>
          <w:noProof/>
          <w:sz w:val="20"/>
        </w:rPr>
        <w:t xml:space="preserve">. C'est bien pour cela qu'il ne saurait même se manier sans l'addition de </w:t>
      </w:r>
      <w:r w:rsidR="0069013E" w:rsidRPr="00167575">
        <w:rPr>
          <w:rFonts w:ascii="Garamond" w:hAnsi="Garamond"/>
          <w:i/>
          <w:noProof/>
          <w:color w:val="0000CC"/>
          <w:sz w:val="20"/>
        </w:rPr>
        <w:t>l'ensemble vide</w:t>
      </w:r>
      <w:r w:rsidR="0069013E" w:rsidRPr="00167575">
        <w:rPr>
          <w:rFonts w:ascii="Garamond" w:hAnsi="Garamond" w:cs="Courier New"/>
          <w:noProof/>
          <w:sz w:val="20"/>
        </w:rPr>
        <w:t>.</w:t>
      </w:r>
    </w:p>
    <w:p w:rsidR="0069013E" w:rsidRPr="00167575" w:rsidRDefault="0069013E">
      <w:pPr>
        <w:rPr>
          <w:rFonts w:ascii="Garamond" w:hAnsi="Garamond" w:cs="Courier New"/>
          <w:noProof/>
          <w:sz w:val="20"/>
          <w:szCs w:val="20"/>
        </w:rPr>
      </w:pPr>
    </w:p>
    <w:p w:rsidR="00D848AB" w:rsidRDefault="0069013E">
      <w:pPr>
        <w:rPr>
          <w:rFonts w:ascii="Garamond" w:hAnsi="Garamond" w:cs="Courier New"/>
          <w:noProof/>
          <w:sz w:val="20"/>
          <w:szCs w:val="20"/>
        </w:rPr>
      </w:pPr>
      <w:r w:rsidRPr="00167575">
        <w:rPr>
          <w:rFonts w:ascii="Garamond" w:hAnsi="Garamond" w:cs="Courier New"/>
          <w:noProof/>
          <w:sz w:val="20"/>
          <w:szCs w:val="20"/>
        </w:rPr>
        <w:t xml:space="preserve">Jusqu'à un certain point, je dirai que </w:t>
      </w:r>
      <w:r w:rsidR="001B1A01" w:rsidRPr="00167575">
        <w:rPr>
          <w:rFonts w:ascii="Garamond" w:hAnsi="Garamond"/>
          <w:i/>
          <w:noProof/>
          <w:color w:val="0000CC"/>
          <w:sz w:val="20"/>
          <w:szCs w:val="20"/>
        </w:rPr>
        <w:t>l'ensemble vide</w:t>
      </w:r>
      <w:r w:rsidRPr="00167575">
        <w:rPr>
          <w:rFonts w:ascii="Garamond" w:hAnsi="Garamond" w:cs="Courier New"/>
          <w:noProof/>
          <w:sz w:val="20"/>
          <w:szCs w:val="20"/>
        </w:rPr>
        <w:t xml:space="preserve"> se démarque dans sa nécessité</w:t>
      </w:r>
      <w:r w:rsidR="001B1A01" w:rsidRPr="00167575">
        <w:rPr>
          <w:rFonts w:ascii="Garamond" w:hAnsi="Garamond" w:cs="Courier New"/>
          <w:noProof/>
          <w:sz w:val="20"/>
          <w:szCs w:val="20"/>
        </w:rPr>
        <w:t>,</w:t>
      </w:r>
      <w:r w:rsidRPr="00167575">
        <w:rPr>
          <w:rFonts w:ascii="Garamond" w:hAnsi="Garamond" w:cs="Courier New"/>
          <w:noProof/>
          <w:sz w:val="20"/>
          <w:szCs w:val="20"/>
        </w:rPr>
        <w:t xml:space="preserve"> de ceci</w:t>
      </w:r>
      <w:r w:rsidR="001B1A01" w:rsidRPr="00167575">
        <w:rPr>
          <w:rFonts w:ascii="Garamond" w:hAnsi="Garamond" w:cs="Courier New"/>
          <w:noProof/>
          <w:sz w:val="20"/>
          <w:szCs w:val="20"/>
        </w:rPr>
        <w:t> :</w:t>
      </w:r>
      <w:r w:rsidRPr="00167575">
        <w:rPr>
          <w:rFonts w:ascii="Garamond" w:hAnsi="Garamond" w:cs="Courier New"/>
          <w:noProof/>
          <w:sz w:val="20"/>
          <w:szCs w:val="20"/>
        </w:rPr>
        <w:t xml:space="preserve"> qu'il peut être pris pour </w:t>
      </w:r>
    </w:p>
    <w:p w:rsidR="00CA4076" w:rsidRDefault="0069013E">
      <w:pPr>
        <w:rPr>
          <w:rFonts w:ascii="Garamond" w:hAnsi="Garamond" w:cs="Courier New"/>
          <w:noProof/>
          <w:sz w:val="20"/>
          <w:szCs w:val="20"/>
        </w:rPr>
      </w:pPr>
      <w:r w:rsidRPr="00167575">
        <w:rPr>
          <w:rFonts w:ascii="Garamond" w:hAnsi="Garamond" w:cs="Courier New"/>
          <w:noProof/>
          <w:sz w:val="20"/>
          <w:szCs w:val="20"/>
        </w:rPr>
        <w:t xml:space="preserve">un élément de l'ensemble, à savoir que l'inscription de la parenthèse qui désigne l'ensemble avec comme élément </w:t>
      </w:r>
      <w:r w:rsidR="001B1A01" w:rsidRPr="00167575">
        <w:rPr>
          <w:rFonts w:ascii="Garamond" w:hAnsi="Garamond"/>
          <w:i/>
          <w:noProof/>
          <w:color w:val="0000CC"/>
          <w:sz w:val="20"/>
          <w:szCs w:val="20"/>
        </w:rPr>
        <w:t>l'ensemble vide</w:t>
      </w:r>
      <w:r w:rsidR="001B1A01" w:rsidRPr="00167575">
        <w:rPr>
          <w:rFonts w:ascii="Garamond" w:hAnsi="Garamond" w:cs="Courier New"/>
          <w:noProof/>
          <w:sz w:val="20"/>
          <w:szCs w:val="20"/>
        </w:rPr>
        <w:t> :</w:t>
      </w:r>
      <w:r w:rsidR="00D848AB">
        <w:rPr>
          <w:rFonts w:ascii="Garamond" w:hAnsi="Garamond" w:cs="Courier New"/>
          <w:noProof/>
          <w:sz w:val="20"/>
          <w:szCs w:val="20"/>
        </w:rPr>
        <w:t xml:space="preserve"> </w:t>
      </w:r>
      <w:r w:rsidR="001B1A01" w:rsidRPr="00167575">
        <w:rPr>
          <w:rFonts w:ascii="Garamond" w:hAnsi="Garamond" w:cs="Courier New"/>
          <w:noProof/>
          <w:sz w:val="20"/>
          <w:szCs w:val="20"/>
        </w:rPr>
        <w:t>{</w:t>
      </w:r>
      <w:r w:rsidR="001B1A01" w:rsidRPr="00167575">
        <w:rPr>
          <w:rFonts w:ascii="Garamond" w:hAnsi="Garamond" w:cs="Courier New"/>
          <w:smallCaps/>
          <w:sz w:val="20"/>
          <w:szCs w:val="20"/>
        </w:rPr>
        <w:t>Ø</w:t>
      </w:r>
      <w:r w:rsidR="001B1A01" w:rsidRPr="00167575">
        <w:rPr>
          <w:rFonts w:ascii="Garamond" w:hAnsi="Garamond" w:cs="Courier New"/>
          <w:noProof/>
          <w:sz w:val="20"/>
          <w:szCs w:val="20"/>
        </w:rPr>
        <w:t>}</w:t>
      </w:r>
      <w:r w:rsidR="00CA4076">
        <w:rPr>
          <w:rFonts w:ascii="Garamond" w:hAnsi="Garamond" w:cs="Courier New"/>
          <w:noProof/>
          <w:sz w:val="20"/>
          <w:szCs w:val="20"/>
        </w:rPr>
        <w:t xml:space="preserve">, </w:t>
      </w:r>
      <w:r w:rsidRPr="00167575">
        <w:rPr>
          <w:rFonts w:ascii="Garamond" w:hAnsi="Garamond" w:cs="Courier New"/>
          <w:noProof/>
          <w:sz w:val="20"/>
          <w:szCs w:val="20"/>
        </w:rPr>
        <w:t xml:space="preserve">est quelque chose sans quoi est absolument impensable tout maniement de cette fonction, </w:t>
      </w:r>
    </w:p>
    <w:p w:rsidR="00CA4076" w:rsidRDefault="0069013E">
      <w:pPr>
        <w:rPr>
          <w:rFonts w:ascii="Garamond" w:hAnsi="Garamond" w:cs="Courier New"/>
          <w:noProof/>
          <w:sz w:val="20"/>
          <w:szCs w:val="20"/>
        </w:rPr>
      </w:pPr>
      <w:r w:rsidRPr="00167575">
        <w:rPr>
          <w:rFonts w:ascii="Garamond" w:hAnsi="Garamond" w:cs="Courier New"/>
          <w:noProof/>
          <w:sz w:val="20"/>
          <w:szCs w:val="20"/>
        </w:rPr>
        <w:t>de cette fonction qui</w:t>
      </w:r>
      <w:r w:rsidR="00CA4076">
        <w:rPr>
          <w:rFonts w:ascii="Garamond" w:hAnsi="Garamond" w:cs="Courier New"/>
          <w:noProof/>
          <w:sz w:val="20"/>
          <w:szCs w:val="20"/>
        </w:rPr>
        <w:t xml:space="preserve"> - </w:t>
      </w:r>
      <w:r w:rsidRPr="00167575">
        <w:rPr>
          <w:rFonts w:ascii="Garamond" w:hAnsi="Garamond" w:cs="Courier New"/>
          <w:noProof/>
          <w:sz w:val="20"/>
          <w:szCs w:val="20"/>
        </w:rPr>
        <w:t>je vous le répète, je pense vous l'avoir suffisamment indiqué</w:t>
      </w:r>
      <w:r w:rsidR="00CA4076">
        <w:rPr>
          <w:rFonts w:ascii="Garamond" w:hAnsi="Garamond" w:cs="Courier New"/>
          <w:noProof/>
          <w:sz w:val="20"/>
          <w:szCs w:val="20"/>
        </w:rPr>
        <w:t xml:space="preserve"> - </w:t>
      </w:r>
      <w:r w:rsidRPr="00167575">
        <w:rPr>
          <w:rFonts w:ascii="Garamond" w:hAnsi="Garamond" w:cs="Courier New"/>
          <w:noProof/>
          <w:sz w:val="20"/>
          <w:szCs w:val="20"/>
        </w:rPr>
        <w:t xml:space="preserve">est faite très précisément </w:t>
      </w:r>
    </w:p>
    <w:p w:rsidR="001B1A01" w:rsidRPr="00167575" w:rsidRDefault="0069013E">
      <w:pPr>
        <w:rPr>
          <w:rFonts w:ascii="Garamond" w:hAnsi="Garamond" w:cs="Courier New"/>
          <w:noProof/>
          <w:sz w:val="20"/>
          <w:szCs w:val="20"/>
        </w:rPr>
      </w:pPr>
      <w:r w:rsidRPr="00167575">
        <w:rPr>
          <w:rFonts w:ascii="Garamond" w:hAnsi="Garamond" w:cs="Courier New"/>
          <w:noProof/>
          <w:sz w:val="20"/>
          <w:szCs w:val="20"/>
        </w:rPr>
        <w:t>à un certain tour</w:t>
      </w:r>
      <w:r w:rsidRPr="00167575">
        <w:rPr>
          <w:rFonts w:ascii="Garamond" w:hAnsi="Garamond" w:cs="Courier New"/>
          <w:noProof/>
          <w:sz w:val="20"/>
          <w:szCs w:val="20"/>
        </w:rPr>
        <w:softHyphen/>
        <w:t>nant pour interroger</w:t>
      </w:r>
      <w:r w:rsidR="001B1A01" w:rsidRPr="00167575">
        <w:rPr>
          <w:rFonts w:ascii="Garamond" w:hAnsi="Garamond" w:cs="Courier New"/>
          <w:noProof/>
          <w:sz w:val="20"/>
          <w:szCs w:val="20"/>
        </w:rPr>
        <w:t>…</w:t>
      </w:r>
    </w:p>
    <w:p w:rsidR="001B1A01" w:rsidRPr="00167575" w:rsidRDefault="0069013E" w:rsidP="005333F6">
      <w:pPr>
        <w:ind w:left="708"/>
        <w:rPr>
          <w:rFonts w:ascii="Garamond" w:hAnsi="Garamond" w:cs="Courier New"/>
          <w:noProof/>
          <w:sz w:val="20"/>
          <w:szCs w:val="20"/>
        </w:rPr>
      </w:pPr>
      <w:r w:rsidRPr="00167575">
        <w:rPr>
          <w:rFonts w:ascii="Garamond" w:hAnsi="Garamond" w:cs="Courier New"/>
          <w:noProof/>
          <w:sz w:val="20"/>
          <w:szCs w:val="20"/>
        </w:rPr>
        <w:t xml:space="preserve">interroger au niveau du langage </w:t>
      </w:r>
      <w:r w:rsidRPr="00167575">
        <w:rPr>
          <w:rFonts w:ascii="Garamond" w:hAnsi="Garamond"/>
          <w:i/>
          <w:noProof/>
          <w:sz w:val="20"/>
          <w:szCs w:val="20"/>
          <w:u w:val="single"/>
        </w:rPr>
        <w:t>commun</w:t>
      </w:r>
      <w:r w:rsidR="001B1A01" w:rsidRPr="00167575">
        <w:rPr>
          <w:rFonts w:ascii="Garamond" w:hAnsi="Garamond" w:cs="Courier New"/>
          <w:noProof/>
          <w:sz w:val="20"/>
          <w:szCs w:val="20"/>
        </w:rPr>
        <w:t>,</w:t>
      </w:r>
      <w:r w:rsidRPr="00167575">
        <w:rPr>
          <w:rFonts w:ascii="Garamond" w:hAnsi="Garamond" w:cs="Courier New"/>
          <w:noProof/>
          <w:sz w:val="20"/>
          <w:szCs w:val="20"/>
        </w:rPr>
        <w:t xml:space="preserve"> je souligne commun, parce que ce n'est nullement ici aucun</w:t>
      </w:r>
      <w:r w:rsidR="001B1A01" w:rsidRPr="00167575">
        <w:rPr>
          <w:rFonts w:ascii="Garamond" w:hAnsi="Garamond" w:cs="Courier New"/>
          <w:noProof/>
          <w:sz w:val="20"/>
          <w:szCs w:val="20"/>
        </w:rPr>
        <w:t xml:space="preserve"> </w:t>
      </w:r>
      <w:r w:rsidR="00CA4076">
        <w:rPr>
          <w:rFonts w:ascii="Garamond" w:hAnsi="Garamond" w:cs="Courier New"/>
          <w:noProof/>
          <w:sz w:val="20"/>
          <w:szCs w:val="20"/>
        </w:rPr>
        <w:t xml:space="preserve">                                   </w:t>
      </w:r>
      <w:r w:rsidR="001B1A01" w:rsidRPr="00167575">
        <w:rPr>
          <w:rFonts w:ascii="Garamond" w:hAnsi="Garamond" w:cs="Courier New"/>
          <w:noProof/>
          <w:sz w:val="20"/>
          <w:szCs w:val="20"/>
        </w:rPr>
        <w:t>-</w:t>
      </w:r>
      <w:r w:rsidRPr="00167575">
        <w:rPr>
          <w:rFonts w:ascii="Garamond" w:hAnsi="Garamond" w:cs="Courier New"/>
          <w:noProof/>
          <w:sz w:val="20"/>
          <w:szCs w:val="20"/>
        </w:rPr>
        <w:t xml:space="preserve"> de quelque sorte que ce soit</w:t>
      </w:r>
      <w:r w:rsidR="001B1A01" w:rsidRPr="00167575">
        <w:rPr>
          <w:rFonts w:ascii="Garamond" w:hAnsi="Garamond" w:cs="Courier New"/>
          <w:noProof/>
          <w:sz w:val="20"/>
          <w:szCs w:val="20"/>
        </w:rPr>
        <w:t xml:space="preserve"> -</w:t>
      </w:r>
      <w:r w:rsidRPr="00167575">
        <w:rPr>
          <w:rFonts w:ascii="Garamond" w:hAnsi="Garamond" w:cs="Courier New"/>
          <w:noProof/>
          <w:sz w:val="20"/>
          <w:szCs w:val="20"/>
        </w:rPr>
        <w:t xml:space="preserve"> métalangage qui règne</w:t>
      </w:r>
    </w:p>
    <w:p w:rsidR="0069013E" w:rsidRDefault="001B1A01">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pour interroger du point de vue logique, interroger avec le langage</w:t>
      </w:r>
      <w:r w:rsidR="009C3C92" w:rsidRPr="00167575">
        <w:rPr>
          <w:rFonts w:ascii="Garamond" w:hAnsi="Garamond" w:cs="Courier New"/>
          <w:noProof/>
          <w:sz w:val="20"/>
          <w:szCs w:val="20"/>
        </w:rPr>
        <w:t xml:space="preserve"> de</w:t>
      </w:r>
      <w:r w:rsidR="0069013E" w:rsidRPr="00167575">
        <w:rPr>
          <w:rFonts w:ascii="Garamond" w:hAnsi="Garamond" w:cs="Courier New"/>
          <w:noProof/>
          <w:sz w:val="20"/>
          <w:szCs w:val="20"/>
        </w:rPr>
        <w:t xml:space="preserve"> tou</w:t>
      </w:r>
      <w:r w:rsidR="009C3C92" w:rsidRPr="00167575">
        <w:rPr>
          <w:rFonts w:ascii="Garamond" w:hAnsi="Garamond" w:cs="Courier New"/>
          <w:noProof/>
          <w:sz w:val="20"/>
          <w:szCs w:val="20"/>
        </w:rPr>
        <w:t>s,</w:t>
      </w:r>
      <w:r w:rsidR="0069013E" w:rsidRPr="00167575">
        <w:rPr>
          <w:rFonts w:ascii="Garamond" w:hAnsi="Garamond" w:cs="Courier New"/>
          <w:noProof/>
          <w:sz w:val="20"/>
          <w:szCs w:val="20"/>
        </w:rPr>
        <w:t xml:space="preserve"> ce qu'il en est de </w:t>
      </w:r>
      <w:r w:rsidR="0069013E" w:rsidRPr="00CA4076">
        <w:rPr>
          <w:rFonts w:ascii="Garamond" w:hAnsi="Garamond" w:cs="Courier New"/>
          <w:i/>
          <w:noProof/>
          <w:color w:val="0000CC"/>
          <w:sz w:val="20"/>
          <w:szCs w:val="20"/>
        </w:rPr>
        <w:t>l'incidence</w:t>
      </w:r>
      <w:r w:rsidR="009C3C92" w:rsidRPr="00167575">
        <w:rPr>
          <w:rFonts w:ascii="Garamond" w:hAnsi="Garamond" w:cs="Courier New"/>
          <w:noProof/>
          <w:sz w:val="20"/>
          <w:szCs w:val="20"/>
        </w:rPr>
        <w:t xml:space="preserve"> </w:t>
      </w:r>
      <w:r w:rsidR="00CA4076">
        <w:rPr>
          <w:rFonts w:ascii="Garamond" w:hAnsi="Garamond" w:cs="Courier New"/>
          <w:noProof/>
          <w:sz w:val="20"/>
          <w:szCs w:val="20"/>
        </w:rPr>
        <w:t xml:space="preserve">                                             </w:t>
      </w:r>
      <w:r w:rsidR="009C3C92" w:rsidRPr="00167575">
        <w:rPr>
          <w:rFonts w:ascii="Garamond" w:hAnsi="Garamond" w:cs="Courier New"/>
          <w:noProof/>
          <w:sz w:val="20"/>
          <w:szCs w:val="20"/>
        </w:rPr>
        <w:t>-</w:t>
      </w:r>
      <w:r w:rsidR="0069013E" w:rsidRPr="00167575">
        <w:rPr>
          <w:rFonts w:ascii="Garamond" w:hAnsi="Garamond" w:cs="Courier New"/>
          <w:noProof/>
          <w:sz w:val="20"/>
          <w:szCs w:val="20"/>
        </w:rPr>
        <w:t xml:space="preserve"> dans le langage lui-même</w:t>
      </w:r>
      <w:r w:rsidR="009C3C92"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w:t>
      </w:r>
      <w:r w:rsidR="0069013E" w:rsidRPr="00CA4076">
        <w:rPr>
          <w:rFonts w:ascii="Garamond" w:hAnsi="Garamond" w:cs="Courier New"/>
          <w:i/>
          <w:noProof/>
          <w:color w:val="0000CC"/>
          <w:sz w:val="20"/>
          <w:szCs w:val="20"/>
        </w:rPr>
        <w:t>du nombre</w:t>
      </w:r>
      <w:r w:rsidR="0069013E" w:rsidRPr="00167575">
        <w:rPr>
          <w:rFonts w:ascii="Garamond" w:hAnsi="Garamond" w:cs="Courier New"/>
          <w:noProof/>
          <w:sz w:val="20"/>
          <w:szCs w:val="20"/>
        </w:rPr>
        <w:t xml:space="preserve">, c'est-à-dire de quelque chose qui n'a rien à faire avec le langage, </w:t>
      </w:r>
      <w:r w:rsidR="00CA4076">
        <w:rPr>
          <w:rFonts w:ascii="Garamond" w:hAnsi="Garamond" w:cs="Courier New"/>
          <w:noProof/>
          <w:sz w:val="20"/>
          <w:szCs w:val="20"/>
        </w:rPr>
        <w:t xml:space="preserve">                                                      </w:t>
      </w:r>
      <w:r w:rsidR="0069013E" w:rsidRPr="00167575">
        <w:rPr>
          <w:rFonts w:ascii="Garamond" w:hAnsi="Garamond" w:cs="Courier New"/>
          <w:noProof/>
          <w:sz w:val="20"/>
          <w:szCs w:val="20"/>
        </w:rPr>
        <w:t xml:space="preserve">de quelque chose qui est plus </w:t>
      </w:r>
      <w:r w:rsidR="0069013E" w:rsidRPr="00167575">
        <w:rPr>
          <w:rFonts w:ascii="Garamond" w:hAnsi="Garamond"/>
          <w:i/>
          <w:noProof/>
          <w:color w:val="0000CC"/>
          <w:sz w:val="20"/>
          <w:szCs w:val="20"/>
        </w:rPr>
        <w:t>réel</w:t>
      </w:r>
      <w:r w:rsidR="0069013E" w:rsidRPr="00167575">
        <w:rPr>
          <w:rFonts w:ascii="Garamond" w:hAnsi="Garamond" w:cs="Courier New"/>
          <w:noProof/>
          <w:sz w:val="20"/>
          <w:szCs w:val="20"/>
        </w:rPr>
        <w:t xml:space="preserve"> que n'importe quoi</w:t>
      </w:r>
      <w:r w:rsidR="009C3C92"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r w:rsidR="009C3C92" w:rsidRPr="00167575">
        <w:rPr>
          <w:rFonts w:ascii="Garamond" w:hAnsi="Garamond"/>
          <w:i/>
          <w:noProof/>
          <w:sz w:val="20"/>
          <w:szCs w:val="20"/>
        </w:rPr>
        <w:t>Le</w:t>
      </w:r>
      <w:r w:rsidR="0069013E" w:rsidRPr="00167575">
        <w:rPr>
          <w:rFonts w:ascii="Garamond" w:hAnsi="Garamond"/>
          <w:i/>
          <w:noProof/>
          <w:sz w:val="20"/>
          <w:szCs w:val="20"/>
        </w:rPr>
        <w:t xml:space="preserve"> discours de la science</w:t>
      </w:r>
      <w:r w:rsidR="0069013E" w:rsidRPr="00167575">
        <w:rPr>
          <w:rFonts w:ascii="Garamond" w:hAnsi="Garamond" w:cs="Courier New"/>
          <w:noProof/>
          <w:sz w:val="20"/>
          <w:szCs w:val="20"/>
        </w:rPr>
        <w:t xml:space="preserve"> l'a suffisamment manifesté.</w:t>
      </w:r>
    </w:p>
    <w:p w:rsidR="00CA4076" w:rsidRDefault="00CA4076" w:rsidP="00CA4076">
      <w:pPr>
        <w:rPr>
          <w:rFonts w:ascii="Garamond" w:hAnsi="Garamond" w:cs="Courier New"/>
          <w:noProof/>
          <w:sz w:val="20"/>
          <w:szCs w:val="20"/>
        </w:rPr>
      </w:pPr>
    </w:p>
    <w:p w:rsidR="005333F6" w:rsidRPr="00167575" w:rsidRDefault="0058419D" w:rsidP="00CA4076">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05A33F89" wp14:editId="62C919E6">
            <wp:extent cx="1211580" cy="659100"/>
            <wp:effectExtent l="0" t="0" r="0" b="0"/>
            <wp:docPr id="84" name="Image 8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a"/>
                    <pic:cNvPicPr>
                      <a:picLocks noChangeAspect="1" noChangeArrowheads="1"/>
                    </pic:cNvPicPr>
                  </pic:nvPicPr>
                  <pic:blipFill>
                    <a:blip r:embed="rId27" cstate="print"/>
                    <a:srcRect/>
                    <a:stretch>
                      <a:fillRect/>
                    </a:stretch>
                  </pic:blipFill>
                  <pic:spPr bwMode="auto">
                    <a:xfrm>
                      <a:off x="0" y="0"/>
                      <a:ext cx="1211580" cy="659100"/>
                    </a:xfrm>
                    <a:prstGeom prst="rect">
                      <a:avLst/>
                    </a:prstGeom>
                    <a:noFill/>
                    <a:ln w="9525">
                      <a:noFill/>
                      <a:miter lim="800000"/>
                      <a:headEnd/>
                      <a:tailEnd/>
                    </a:ln>
                  </pic:spPr>
                </pic:pic>
              </a:graphicData>
            </a:graphic>
          </wp:inline>
        </w:drawing>
      </w:r>
    </w:p>
    <w:p w:rsidR="005333F6" w:rsidRPr="00167575" w:rsidRDefault="005333F6">
      <w:pPr>
        <w:rPr>
          <w:rFonts w:ascii="Garamond" w:hAnsi="Garamond" w:cs="Courier New"/>
          <w:noProof/>
          <w:sz w:val="20"/>
          <w:szCs w:val="20"/>
        </w:rPr>
      </w:pPr>
    </w:p>
    <w:p w:rsidR="00CA4076" w:rsidRDefault="005333F6">
      <w:pPr>
        <w:rPr>
          <w:rFonts w:ascii="Garamond" w:hAnsi="Garamond" w:cs="Courier New"/>
          <w:noProof/>
          <w:sz w:val="20"/>
          <w:szCs w:val="20"/>
        </w:rPr>
      </w:pPr>
      <w:r w:rsidRPr="00167575">
        <w:rPr>
          <w:rFonts w:ascii="Garamond" w:hAnsi="Garamond" w:cs="Courier New"/>
          <w:noProof/>
          <w:sz w:val="20"/>
          <w:szCs w:val="20"/>
        </w:rPr>
        <w:t xml:space="preserve">« </w:t>
      </w:r>
      <w:r w:rsidRPr="00167575">
        <w:rPr>
          <w:rFonts w:ascii="Garamond" w:hAnsi="Garamond"/>
          <w:i/>
          <w:noProof/>
          <w:color w:val="0000CC"/>
          <w:sz w:val="20"/>
          <w:szCs w:val="20"/>
        </w:rPr>
        <w:t>Pas-Tout</w:t>
      </w:r>
      <w:r w:rsidRPr="00167575">
        <w:rPr>
          <w:rFonts w:ascii="Garamond" w:hAnsi="Garamond" w:cs="Courier New"/>
          <w:noProof/>
          <w:sz w:val="20"/>
          <w:szCs w:val="20"/>
        </w:rPr>
        <w:t xml:space="preserve"> »</w:t>
      </w:r>
      <w:r w:rsidRPr="00167575">
        <w:rPr>
          <w:rFonts w:ascii="Garamond" w:hAnsi="Garamond" w:cs="Courier New"/>
          <w:noProof/>
          <w:color w:val="FF0000"/>
          <w:sz w:val="20"/>
          <w:szCs w:val="20"/>
        </w:rPr>
        <w:t xml:space="preserve"> </w:t>
      </w:r>
      <w:r w:rsidR="00CA4076" w:rsidRPr="00D848AB">
        <w:rPr>
          <w:rFonts w:ascii="Garamond" w:hAnsi="Garamond" w:cs="Courier New"/>
          <w:noProof/>
          <w:color w:val="C00000"/>
          <w:sz w:val="16"/>
          <w:szCs w:val="16"/>
        </w:rPr>
        <w:t>[</w:t>
      </w:r>
      <w:r w:rsidR="00CA4076" w:rsidRPr="00CA4076">
        <w:rPr>
          <w:rFonts w:ascii="LACAN" w:hAnsi="LACAN" w:cs="Courier New"/>
          <w:noProof/>
          <w:color w:val="0000CC"/>
          <w:sz w:val="16"/>
          <w:szCs w:val="16"/>
        </w:rPr>
        <w:t>.</w:t>
      </w:r>
      <w:r w:rsidR="00CA4076" w:rsidRPr="00D848AB">
        <w:rPr>
          <w:rFonts w:ascii="Garamond" w:hAnsi="Garamond" w:cs="Courier New"/>
          <w:noProof/>
          <w:color w:val="C00000"/>
          <w:sz w:val="16"/>
          <w:szCs w:val="16"/>
        </w:rPr>
        <w:t>]</w:t>
      </w:r>
      <w:r w:rsidR="00CA4076">
        <w:rPr>
          <w:rFonts w:ascii="Garamond" w:hAnsi="Garamond" w:cs="Courier New"/>
          <w:noProof/>
          <w:sz w:val="20"/>
          <w:szCs w:val="20"/>
        </w:rPr>
        <w:t xml:space="preserve"> - </w:t>
      </w:r>
      <w:r w:rsidR="0069013E" w:rsidRPr="00167575">
        <w:rPr>
          <w:rFonts w:ascii="Garamond" w:hAnsi="Garamond" w:cs="Courier New"/>
          <w:noProof/>
          <w:sz w:val="20"/>
          <w:szCs w:val="20"/>
        </w:rPr>
        <w:t>il manquait la barre</w:t>
      </w:r>
      <w:r w:rsidR="00CA4076">
        <w:rPr>
          <w:rFonts w:ascii="Garamond" w:hAnsi="Garamond" w:cs="Courier New"/>
          <w:noProof/>
          <w:sz w:val="20"/>
          <w:szCs w:val="20"/>
        </w:rPr>
        <w:t xml:space="preserve"> - </w:t>
      </w:r>
      <w:r w:rsidR="0069013E" w:rsidRPr="00167575">
        <w:rPr>
          <w:rFonts w:ascii="Garamond" w:hAnsi="Garamond" w:cs="Courier New"/>
          <w:noProof/>
          <w:sz w:val="20"/>
          <w:szCs w:val="20"/>
        </w:rPr>
        <w:t>c'est très précisément ce qui résulte de ceci</w:t>
      </w:r>
      <w:r w:rsidRPr="00167575">
        <w:rPr>
          <w:rFonts w:ascii="Garamond" w:hAnsi="Garamond" w:cs="Courier New"/>
          <w:noProof/>
          <w:sz w:val="20"/>
          <w:szCs w:val="20"/>
        </w:rPr>
        <w:t> :</w:t>
      </w:r>
      <w:r w:rsidR="0069013E" w:rsidRPr="00167575">
        <w:rPr>
          <w:rFonts w:ascii="Garamond" w:hAnsi="Garamond" w:cs="Courier New"/>
          <w:noProof/>
          <w:sz w:val="20"/>
          <w:szCs w:val="20"/>
        </w:rPr>
        <w:t xml:space="preserve"> non pas que rien ne le limite, </w:t>
      </w:r>
    </w:p>
    <w:p w:rsidR="005333F6" w:rsidRPr="00167575" w:rsidRDefault="0069013E" w:rsidP="00CA4076">
      <w:pPr>
        <w:rPr>
          <w:rFonts w:ascii="Garamond" w:hAnsi="Garamond" w:cs="Courier New"/>
          <w:noProof/>
          <w:sz w:val="20"/>
          <w:szCs w:val="20"/>
        </w:rPr>
      </w:pPr>
      <w:r w:rsidRPr="00167575">
        <w:rPr>
          <w:rFonts w:ascii="Garamond" w:hAnsi="Garamond" w:cs="Courier New"/>
          <w:noProof/>
          <w:sz w:val="20"/>
          <w:szCs w:val="20"/>
        </w:rPr>
        <w:t xml:space="preserve">mais que la limite est </w:t>
      </w:r>
      <w:r w:rsidRPr="00167575">
        <w:rPr>
          <w:rFonts w:ascii="Garamond" w:hAnsi="Garamond" w:cs="Courier New"/>
          <w:bCs/>
          <w:noProof/>
          <w:sz w:val="20"/>
          <w:szCs w:val="20"/>
        </w:rPr>
        <w:t>autrement située</w:t>
      </w:r>
      <w:r w:rsidRPr="00CA4076">
        <w:rPr>
          <w:rFonts w:ascii="Garamond" w:hAnsi="Garamond" w:cs="Courier New"/>
          <w:noProof/>
          <w:sz w:val="20"/>
          <w:szCs w:val="20"/>
        </w:rPr>
        <w:t>.</w:t>
      </w:r>
      <w:r w:rsidRPr="00167575">
        <w:rPr>
          <w:rFonts w:ascii="Garamond" w:hAnsi="Garamond" w:cs="Courier New"/>
          <w:b/>
          <w:noProof/>
          <w:sz w:val="20"/>
          <w:szCs w:val="20"/>
        </w:rPr>
        <w:t xml:space="preserve"> </w:t>
      </w:r>
      <w:r w:rsidRPr="00167575">
        <w:rPr>
          <w:rFonts w:ascii="Garamond" w:hAnsi="Garamond" w:cs="Courier New"/>
          <w:noProof/>
          <w:sz w:val="20"/>
          <w:szCs w:val="20"/>
        </w:rPr>
        <w:t xml:space="preserve">Ce qui fait le </w:t>
      </w:r>
      <w:r w:rsidR="005333F6" w:rsidRPr="00167575">
        <w:rPr>
          <w:rFonts w:ascii="Garamond" w:hAnsi="Garamond" w:cs="Courier New"/>
          <w:noProof/>
          <w:sz w:val="20"/>
          <w:szCs w:val="20"/>
        </w:rPr>
        <w:t xml:space="preserve">« </w:t>
      </w:r>
      <w:r w:rsidR="005333F6" w:rsidRPr="00167575">
        <w:rPr>
          <w:rFonts w:ascii="Garamond" w:hAnsi="Garamond"/>
          <w:i/>
          <w:noProof/>
          <w:color w:val="0000CC"/>
          <w:sz w:val="20"/>
          <w:szCs w:val="20"/>
        </w:rPr>
        <w:t>Pas-Tout</w:t>
      </w:r>
      <w:r w:rsidR="005333F6" w:rsidRPr="00167575">
        <w:rPr>
          <w:rFonts w:ascii="Garamond" w:hAnsi="Garamond" w:cs="Courier New"/>
          <w:noProof/>
          <w:sz w:val="20"/>
          <w:szCs w:val="20"/>
        </w:rPr>
        <w:t xml:space="preserve"> »</w:t>
      </w:r>
      <w:r w:rsidR="00965183" w:rsidRPr="00167575">
        <w:rPr>
          <w:rFonts w:ascii="Garamond" w:hAnsi="Garamond" w:cs="Courier New"/>
          <w:noProof/>
          <w:color w:val="FF0000"/>
          <w:sz w:val="20"/>
          <w:szCs w:val="20"/>
        </w:rPr>
        <w:t xml:space="preserve"> </w:t>
      </w:r>
      <w:r w:rsidR="00CA4076" w:rsidRPr="00D848AB">
        <w:rPr>
          <w:rFonts w:ascii="Garamond" w:hAnsi="Garamond" w:cs="Courier New"/>
          <w:noProof/>
          <w:color w:val="C00000"/>
          <w:sz w:val="16"/>
          <w:szCs w:val="16"/>
        </w:rPr>
        <w:t>[</w:t>
      </w:r>
      <w:r w:rsidR="00CA4076" w:rsidRPr="00CA4076">
        <w:rPr>
          <w:rFonts w:ascii="LACAN" w:hAnsi="LACAN" w:cs="Courier New"/>
          <w:noProof/>
          <w:color w:val="0000CC"/>
          <w:sz w:val="16"/>
          <w:szCs w:val="16"/>
        </w:rPr>
        <w:t>.</w:t>
      </w:r>
      <w:r w:rsidR="00CA4076" w:rsidRPr="00D848AB">
        <w:rPr>
          <w:rFonts w:ascii="Garamond" w:hAnsi="Garamond" w:cs="Courier New"/>
          <w:noProof/>
          <w:color w:val="C00000"/>
          <w:sz w:val="16"/>
          <w:szCs w:val="16"/>
        </w:rPr>
        <w:t>]</w:t>
      </w:r>
      <w:r w:rsidR="00CA4076">
        <w:rPr>
          <w:rFonts w:ascii="Garamond" w:hAnsi="Garamond" w:cs="Courier New"/>
          <w:noProof/>
          <w:sz w:val="20"/>
          <w:szCs w:val="20"/>
        </w:rPr>
        <w:t xml:space="preserve">, </w:t>
      </w:r>
      <w:r w:rsidRPr="00167575">
        <w:rPr>
          <w:rFonts w:ascii="Garamond" w:hAnsi="Garamond" w:cs="Courier New"/>
          <w:noProof/>
          <w:sz w:val="20"/>
          <w:szCs w:val="20"/>
        </w:rPr>
        <w:t>si je puis dire et je le dirai pour aller vite</w:t>
      </w:r>
      <w:r w:rsidR="00CA4076">
        <w:rPr>
          <w:rFonts w:ascii="Garamond" w:hAnsi="Garamond" w:cs="Courier New"/>
          <w:noProof/>
          <w:sz w:val="20"/>
          <w:szCs w:val="20"/>
        </w:rPr>
        <w:t>,</w:t>
      </w:r>
    </w:p>
    <w:p w:rsidR="00965183" w:rsidRPr="00167575" w:rsidRDefault="0069013E">
      <w:pPr>
        <w:rPr>
          <w:rFonts w:ascii="Garamond" w:hAnsi="Garamond" w:cs="Courier New"/>
          <w:noProof/>
          <w:sz w:val="20"/>
          <w:szCs w:val="20"/>
        </w:rPr>
      </w:pPr>
      <w:r w:rsidRPr="00167575">
        <w:rPr>
          <w:rFonts w:ascii="Garamond" w:hAnsi="Garamond" w:cs="Courier New"/>
          <w:noProof/>
          <w:sz w:val="20"/>
          <w:szCs w:val="20"/>
        </w:rPr>
        <w:t>c'est ceci</w:t>
      </w:r>
      <w:r w:rsidR="00CA4076">
        <w:rPr>
          <w:rFonts w:ascii="Garamond" w:hAnsi="Garamond" w:cs="Courier New"/>
          <w:noProof/>
          <w:sz w:val="20"/>
          <w:szCs w:val="20"/>
        </w:rPr>
        <w:t xml:space="preserve">, </w:t>
      </w:r>
      <w:r w:rsidRPr="00167575">
        <w:rPr>
          <w:rFonts w:ascii="Garamond" w:hAnsi="Garamond" w:cs="Courier New"/>
          <w:noProof/>
          <w:sz w:val="20"/>
          <w:szCs w:val="20"/>
        </w:rPr>
        <w:t>c'est que</w:t>
      </w:r>
      <w:r w:rsidR="00965183" w:rsidRPr="00167575">
        <w:rPr>
          <w:rFonts w:ascii="Garamond" w:hAnsi="Garamond" w:cs="Courier New"/>
          <w:noProof/>
          <w:sz w:val="20"/>
          <w:szCs w:val="20"/>
        </w:rPr>
        <w:t>…</w:t>
      </w:r>
    </w:p>
    <w:p w:rsidR="00965183" w:rsidRPr="00167575" w:rsidRDefault="0069013E" w:rsidP="00965183">
      <w:pPr>
        <w:ind w:left="708"/>
        <w:rPr>
          <w:rFonts w:ascii="Garamond" w:hAnsi="Garamond" w:cs="Courier New"/>
          <w:noProof/>
          <w:sz w:val="20"/>
          <w:szCs w:val="20"/>
        </w:rPr>
      </w:pPr>
      <w:r w:rsidRPr="00167575">
        <w:rPr>
          <w:rFonts w:ascii="Garamond" w:hAnsi="Garamond" w:cs="Courier New"/>
          <w:noProof/>
          <w:sz w:val="20"/>
          <w:szCs w:val="20"/>
        </w:rPr>
        <w:t>contrairement à l'inclusion dans</w:t>
      </w:r>
      <w:r w:rsidR="00965183" w:rsidRPr="00167575">
        <w:rPr>
          <w:rFonts w:ascii="Garamond" w:hAnsi="Garamond" w:cs="Courier New"/>
          <w:noProof/>
          <w:sz w:val="20"/>
          <w:szCs w:val="20"/>
        </w:rPr>
        <w:t> </w:t>
      </w:r>
      <w:r w:rsidR="00965183" w:rsidRPr="00CA4076">
        <w:rPr>
          <w:rFonts w:ascii="LACAN" w:hAnsi="LACAN" w:cs="Courier New"/>
          <w:noProof/>
          <w:color w:val="0000CC"/>
          <w:sz w:val="16"/>
          <w:szCs w:val="16"/>
        </w:rPr>
        <w:t>: §</w:t>
      </w:r>
      <w:r w:rsidRPr="00167575">
        <w:rPr>
          <w:rFonts w:ascii="Garamond" w:hAnsi="Garamond" w:cs="Courier New"/>
          <w:noProof/>
          <w:sz w:val="20"/>
          <w:szCs w:val="20"/>
        </w:rPr>
        <w:t xml:space="preserve"> «</w:t>
      </w:r>
      <w:r w:rsidR="00965183" w:rsidRPr="00167575">
        <w:rPr>
          <w:rFonts w:ascii="Garamond" w:hAnsi="Garamond" w:cs="Courier New"/>
          <w:noProof/>
          <w:sz w:val="20"/>
          <w:szCs w:val="20"/>
        </w:rPr>
        <w:t xml:space="preserve"> </w:t>
      </w:r>
      <w:r w:rsidRPr="00167575">
        <w:rPr>
          <w:rFonts w:ascii="Garamond" w:hAnsi="Garamond"/>
          <w:i/>
          <w:noProof/>
          <w:sz w:val="20"/>
          <w:szCs w:val="20"/>
        </w:rPr>
        <w:t>il existe le Père dont le dire-non le situe par rapport à la fonction phallique</w:t>
      </w:r>
      <w:r w:rsidR="00965183" w:rsidRPr="00167575">
        <w:rPr>
          <w:rFonts w:ascii="Garamond" w:hAnsi="Garamond" w:cs="Courier New"/>
          <w:noProof/>
          <w:sz w:val="20"/>
          <w:szCs w:val="20"/>
        </w:rPr>
        <w:t xml:space="preserve"> </w:t>
      </w:r>
      <w:r w:rsidRPr="00167575">
        <w:rPr>
          <w:rFonts w:ascii="Garamond" w:hAnsi="Garamond" w:cs="Courier New"/>
          <w:noProof/>
          <w:sz w:val="20"/>
          <w:szCs w:val="20"/>
        </w:rPr>
        <w:t>»</w:t>
      </w:r>
    </w:p>
    <w:p w:rsidR="00CA4076" w:rsidRDefault="00965183">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inversement</w:t>
      </w:r>
      <w:r w:rsidR="009C3C92" w:rsidRPr="00167575">
        <w:rPr>
          <w:rFonts w:ascii="Garamond" w:hAnsi="Garamond" w:cs="Courier New"/>
          <w:noProof/>
          <w:sz w:val="20"/>
          <w:szCs w:val="20"/>
        </w:rPr>
        <w:t>,</w:t>
      </w:r>
      <w:r w:rsidR="0069013E" w:rsidRPr="00167575">
        <w:rPr>
          <w:rFonts w:ascii="Garamond" w:hAnsi="Garamond" w:cs="Courier New"/>
          <w:noProof/>
          <w:sz w:val="20"/>
          <w:szCs w:val="20"/>
        </w:rPr>
        <w:t xml:space="preserve"> c'est en tant qu'il y a le vide, le manque, l'absence de quoi que ce soit qui dénie </w:t>
      </w:r>
      <w:r w:rsidRPr="00167575">
        <w:rPr>
          <w:rFonts w:ascii="Garamond" w:hAnsi="Garamond"/>
          <w:i/>
          <w:noProof/>
          <w:sz w:val="20"/>
          <w:szCs w:val="20"/>
        </w:rPr>
        <w:t>la fonction phallique</w:t>
      </w:r>
      <w:r w:rsidR="0069013E" w:rsidRPr="00167575">
        <w:rPr>
          <w:rFonts w:ascii="Garamond" w:hAnsi="Garamond" w:cs="Courier New"/>
          <w:noProof/>
          <w:sz w:val="20"/>
          <w:szCs w:val="20"/>
        </w:rPr>
        <w:t xml:space="preserve"> </w:t>
      </w:r>
    </w:p>
    <w:p w:rsidR="00CA4076" w:rsidRDefault="0069013E">
      <w:pPr>
        <w:rPr>
          <w:rFonts w:ascii="Garamond" w:hAnsi="Garamond" w:cs="Courier New"/>
          <w:noProof/>
          <w:sz w:val="20"/>
          <w:szCs w:val="20"/>
        </w:rPr>
      </w:pPr>
      <w:r w:rsidRPr="00167575">
        <w:rPr>
          <w:rFonts w:ascii="Garamond" w:hAnsi="Garamond" w:cs="Courier New"/>
          <w:noProof/>
          <w:sz w:val="20"/>
          <w:szCs w:val="20"/>
        </w:rPr>
        <w:t>au niveau de la femme, qu</w:t>
      </w:r>
      <w:r w:rsidR="00965183" w:rsidRPr="00167575">
        <w:rPr>
          <w:rFonts w:ascii="Garamond" w:hAnsi="Garamond" w:cs="Courier New"/>
          <w:noProof/>
          <w:sz w:val="20"/>
          <w:szCs w:val="20"/>
        </w:rPr>
        <w:t>’</w:t>
      </w:r>
      <w:r w:rsidRPr="00167575">
        <w:rPr>
          <w:rFonts w:ascii="Garamond" w:hAnsi="Garamond" w:cs="Courier New"/>
          <w:noProof/>
          <w:sz w:val="20"/>
          <w:szCs w:val="20"/>
        </w:rPr>
        <w:t xml:space="preserve">inversement il n'y a rien d'autre que ce quelque chose que le </w:t>
      </w:r>
      <w:r w:rsidR="00965183" w:rsidRPr="00167575">
        <w:rPr>
          <w:rFonts w:ascii="Garamond" w:hAnsi="Garamond" w:cs="Courier New"/>
          <w:noProof/>
          <w:sz w:val="20"/>
          <w:szCs w:val="20"/>
        </w:rPr>
        <w:t xml:space="preserve">« </w:t>
      </w:r>
      <w:r w:rsidR="00965183" w:rsidRPr="00167575">
        <w:rPr>
          <w:rFonts w:ascii="Garamond" w:hAnsi="Garamond"/>
          <w:i/>
          <w:noProof/>
          <w:color w:val="0000CC"/>
          <w:sz w:val="20"/>
          <w:szCs w:val="20"/>
        </w:rPr>
        <w:t>Pas-Tout</w:t>
      </w:r>
      <w:r w:rsidR="00965183" w:rsidRPr="00167575">
        <w:rPr>
          <w:rFonts w:ascii="Garamond" w:hAnsi="Garamond" w:cs="Courier New"/>
          <w:noProof/>
          <w:sz w:val="20"/>
          <w:szCs w:val="20"/>
        </w:rPr>
        <w:t xml:space="preserve"> »</w:t>
      </w:r>
      <w:r w:rsidR="00965183" w:rsidRPr="00167575">
        <w:rPr>
          <w:rFonts w:ascii="Garamond" w:hAnsi="Garamond" w:cs="Courier New"/>
          <w:noProof/>
          <w:color w:val="FF0000"/>
          <w:sz w:val="20"/>
          <w:szCs w:val="20"/>
        </w:rPr>
        <w:t xml:space="preserve"> </w:t>
      </w:r>
      <w:r w:rsidR="00CA4076" w:rsidRPr="00D848AB">
        <w:rPr>
          <w:rFonts w:ascii="Garamond" w:hAnsi="Garamond" w:cs="Courier New"/>
          <w:noProof/>
          <w:color w:val="C00000"/>
          <w:sz w:val="16"/>
          <w:szCs w:val="16"/>
        </w:rPr>
        <w:t>[</w:t>
      </w:r>
      <w:r w:rsidR="00CA4076" w:rsidRPr="00CA4076">
        <w:rPr>
          <w:rFonts w:ascii="LACAN" w:hAnsi="LACAN" w:cs="Courier New"/>
          <w:noProof/>
          <w:color w:val="0000CC"/>
          <w:sz w:val="16"/>
          <w:szCs w:val="16"/>
        </w:rPr>
        <w:t>.</w:t>
      </w:r>
      <w:r w:rsidR="00CA4076" w:rsidRPr="00D848AB">
        <w:rPr>
          <w:rFonts w:ascii="Garamond" w:hAnsi="Garamond" w:cs="Courier New"/>
          <w:noProof/>
          <w:color w:val="C00000"/>
          <w:sz w:val="16"/>
          <w:szCs w:val="16"/>
        </w:rPr>
        <w:t>]</w:t>
      </w:r>
      <w:r w:rsidRPr="00167575">
        <w:rPr>
          <w:rFonts w:ascii="Garamond" w:hAnsi="Garamond" w:cs="Courier New"/>
          <w:noProof/>
          <w:sz w:val="20"/>
          <w:szCs w:val="20"/>
        </w:rPr>
        <w:t xml:space="preserve"> formule </w:t>
      </w:r>
    </w:p>
    <w:p w:rsidR="00965183"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dans la position de </w:t>
      </w:r>
      <w:r w:rsidRPr="00167575">
        <w:rPr>
          <w:rFonts w:ascii="Garamond" w:hAnsi="Garamond"/>
          <w:i/>
          <w:noProof/>
          <w:color w:val="0000CC"/>
          <w:sz w:val="20"/>
          <w:szCs w:val="20"/>
        </w:rPr>
        <w:t>la femme</w:t>
      </w:r>
      <w:r w:rsidRPr="00167575">
        <w:rPr>
          <w:rFonts w:ascii="Garamond" w:hAnsi="Garamond" w:cs="Courier New"/>
          <w:noProof/>
          <w:sz w:val="20"/>
          <w:szCs w:val="20"/>
        </w:rPr>
        <w:t xml:space="preserve"> à l'endroit de </w:t>
      </w:r>
      <w:r w:rsidR="00965183" w:rsidRPr="00167575">
        <w:rPr>
          <w:rFonts w:ascii="Garamond" w:hAnsi="Garamond"/>
          <w:i/>
          <w:noProof/>
          <w:sz w:val="20"/>
          <w:szCs w:val="20"/>
        </w:rPr>
        <w:t>la fonction phallique</w:t>
      </w:r>
      <w:r w:rsidRPr="00167575">
        <w:rPr>
          <w:rFonts w:ascii="Garamond" w:hAnsi="Garamond" w:cs="Courier New"/>
          <w:noProof/>
          <w:sz w:val="20"/>
          <w:szCs w:val="20"/>
        </w:rPr>
        <w:t xml:space="preserve">. Elle est en effet pour elle, </w:t>
      </w:r>
      <w:r w:rsidR="00965183" w:rsidRPr="00167575">
        <w:rPr>
          <w:rFonts w:ascii="Garamond" w:hAnsi="Garamond" w:cs="Courier New"/>
          <w:noProof/>
          <w:sz w:val="20"/>
          <w:szCs w:val="20"/>
        </w:rPr>
        <w:t xml:space="preserve">« </w:t>
      </w:r>
      <w:r w:rsidR="00965183" w:rsidRPr="00167575">
        <w:rPr>
          <w:rFonts w:ascii="Garamond" w:hAnsi="Garamond"/>
          <w:i/>
          <w:noProof/>
          <w:color w:val="0000CC"/>
          <w:sz w:val="20"/>
          <w:szCs w:val="20"/>
        </w:rPr>
        <w:t>Pas-Toute</w:t>
      </w:r>
      <w:r w:rsidR="00965183"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p>
    <w:p w:rsidR="009C3C92" w:rsidRPr="00167575" w:rsidRDefault="009C3C92">
      <w:pPr>
        <w:rPr>
          <w:rFonts w:ascii="Garamond" w:hAnsi="Garamond" w:cs="Courier New"/>
          <w:noProof/>
          <w:sz w:val="20"/>
          <w:szCs w:val="20"/>
        </w:rPr>
      </w:pPr>
    </w:p>
    <w:p w:rsidR="00CA4076" w:rsidRDefault="0069013E">
      <w:pPr>
        <w:rPr>
          <w:rFonts w:ascii="Garamond" w:hAnsi="Garamond" w:cs="Courier New"/>
          <w:noProof/>
          <w:sz w:val="20"/>
          <w:szCs w:val="20"/>
        </w:rPr>
      </w:pPr>
      <w:r w:rsidRPr="00167575">
        <w:rPr>
          <w:rFonts w:ascii="Garamond" w:hAnsi="Garamond" w:cs="Courier New"/>
          <w:noProof/>
          <w:sz w:val="20"/>
          <w:szCs w:val="20"/>
        </w:rPr>
        <w:t xml:space="preserve">Ce qui ne veut pas dire que, sous quelque incidence que ce soit, elle le nie. Je ne dirai pas qu'elle </w:t>
      </w:r>
      <w:r w:rsidR="009C3C92" w:rsidRPr="00167575">
        <w:rPr>
          <w:rFonts w:ascii="Garamond" w:hAnsi="Garamond" w:cs="Courier New"/>
          <w:noProof/>
          <w:sz w:val="20"/>
          <w:szCs w:val="20"/>
        </w:rPr>
        <w:t>es</w:t>
      </w:r>
      <w:r w:rsidRPr="00167575">
        <w:rPr>
          <w:rFonts w:ascii="Garamond" w:hAnsi="Garamond" w:cs="Courier New"/>
          <w:noProof/>
          <w:sz w:val="20"/>
          <w:szCs w:val="20"/>
        </w:rPr>
        <w:t>t autre, parce que très précisément le mode sous lequel elle n'existe pas dans cette fonction</w:t>
      </w:r>
      <w:r w:rsidR="009C3C92" w:rsidRPr="00167575">
        <w:rPr>
          <w:rFonts w:ascii="Garamond" w:hAnsi="Garamond" w:cs="Courier New"/>
          <w:noProof/>
          <w:sz w:val="20"/>
          <w:szCs w:val="20"/>
        </w:rPr>
        <w:t xml:space="preserve"> -</w:t>
      </w:r>
      <w:r w:rsidRPr="00167575">
        <w:rPr>
          <w:rFonts w:ascii="Garamond" w:hAnsi="Garamond" w:cs="Courier New"/>
          <w:noProof/>
          <w:sz w:val="20"/>
          <w:szCs w:val="20"/>
        </w:rPr>
        <w:t xml:space="preserve"> de la nier</w:t>
      </w:r>
      <w:r w:rsidR="009C3C92" w:rsidRPr="00167575">
        <w:rPr>
          <w:rFonts w:ascii="Garamond" w:hAnsi="Garamond" w:cs="Courier New"/>
          <w:noProof/>
          <w:sz w:val="20"/>
          <w:szCs w:val="20"/>
        </w:rPr>
        <w:t xml:space="preserve"> -</w:t>
      </w:r>
      <w:r w:rsidRPr="00167575">
        <w:rPr>
          <w:rFonts w:ascii="Garamond" w:hAnsi="Garamond" w:cs="Courier New"/>
          <w:noProof/>
          <w:sz w:val="20"/>
          <w:szCs w:val="20"/>
        </w:rPr>
        <w:t xml:space="preserve"> ce qui est très précisément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mode, c'est qu'elle est ce qui dans mon graphe s'inscrit du signifiant de ceci</w:t>
      </w:r>
      <w:r w:rsidR="00965183" w:rsidRPr="00167575">
        <w:rPr>
          <w:rFonts w:ascii="Garamond" w:hAnsi="Garamond" w:cs="Courier New"/>
          <w:noProof/>
          <w:sz w:val="20"/>
          <w:szCs w:val="20"/>
        </w:rPr>
        <w:t> :</w:t>
      </w:r>
      <w:r w:rsidRPr="00167575">
        <w:rPr>
          <w:rFonts w:ascii="Garamond" w:hAnsi="Garamond" w:cs="Courier New"/>
          <w:noProof/>
          <w:sz w:val="20"/>
          <w:szCs w:val="20"/>
        </w:rPr>
        <w:t xml:space="preserve"> que l'Autre est barré</w:t>
      </w:r>
      <w:r w:rsidR="00E015AA" w:rsidRPr="00167575">
        <w:rPr>
          <w:rFonts w:ascii="Garamond" w:hAnsi="Garamond" w:cs="Courier New"/>
          <w:noProof/>
          <w:sz w:val="20"/>
          <w:szCs w:val="20"/>
        </w:rPr>
        <w:t> :</w:t>
      </w:r>
      <w:r w:rsidRPr="00167575">
        <w:rPr>
          <w:rFonts w:ascii="Garamond" w:hAnsi="Garamond" w:cs="Courier New"/>
          <w:noProof/>
          <w:sz w:val="20"/>
          <w:szCs w:val="20"/>
        </w:rPr>
        <w:t xml:space="preserve"> </w:t>
      </w:r>
      <w:r w:rsidRPr="00CA4076">
        <w:rPr>
          <w:noProof/>
          <w:color w:val="0000CC"/>
          <w:sz w:val="20"/>
          <w:szCs w:val="20"/>
        </w:rPr>
        <w:t>S(</w:t>
      </w:r>
      <w:r w:rsidRPr="00CA4076">
        <w:rPr>
          <w:rFonts w:ascii="LACAN" w:hAnsi="LACAN"/>
          <w:noProof/>
          <w:color w:val="0000CC"/>
          <w:sz w:val="20"/>
          <w:szCs w:val="20"/>
        </w:rPr>
        <w:t>A</w:t>
      </w:r>
      <w:r w:rsidRPr="00CA4076">
        <w:rPr>
          <w:noProof/>
          <w:color w:val="0000CC"/>
          <w:sz w:val="20"/>
          <w:szCs w:val="20"/>
        </w:rPr>
        <w:t>)</w:t>
      </w:r>
      <w:r w:rsidRPr="00167575">
        <w:rPr>
          <w:rFonts w:ascii="Garamond" w:hAnsi="Garamond" w:cs="Courier New"/>
          <w:noProof/>
          <w:sz w:val="20"/>
          <w:szCs w:val="20"/>
        </w:rPr>
        <w:t>.</w:t>
      </w:r>
    </w:p>
    <w:p w:rsidR="00965183" w:rsidRPr="00167575" w:rsidRDefault="00965183">
      <w:pPr>
        <w:rPr>
          <w:rFonts w:ascii="Garamond" w:hAnsi="Garamond" w:cs="Courier New"/>
          <w:noProof/>
          <w:sz w:val="20"/>
          <w:szCs w:val="20"/>
        </w:rPr>
      </w:pPr>
    </w:p>
    <w:p w:rsidR="00CA4076" w:rsidRDefault="0069013E">
      <w:pPr>
        <w:rPr>
          <w:rFonts w:ascii="Garamond" w:hAnsi="Garamond" w:cs="Courier New"/>
          <w:noProof/>
          <w:sz w:val="20"/>
          <w:szCs w:val="20"/>
        </w:rPr>
      </w:pPr>
      <w:r w:rsidRPr="00167575">
        <w:rPr>
          <w:rFonts w:ascii="Garamond" w:hAnsi="Garamond" w:cs="Courier New"/>
          <w:noProof/>
          <w:sz w:val="20"/>
          <w:szCs w:val="20"/>
        </w:rPr>
        <w:t xml:space="preserve">La femme n'est pas </w:t>
      </w:r>
      <w:r w:rsidRPr="00167575">
        <w:rPr>
          <w:rFonts w:ascii="Garamond" w:hAnsi="Garamond"/>
          <w:i/>
          <w:noProof/>
          <w:color w:val="0000CC"/>
          <w:sz w:val="20"/>
          <w:szCs w:val="20"/>
        </w:rPr>
        <w:t>le lieu de l'Autre</w:t>
      </w:r>
      <w:r w:rsidR="00965183" w:rsidRPr="00167575">
        <w:rPr>
          <w:rFonts w:ascii="Garamond" w:hAnsi="Garamond" w:cs="Courier New"/>
          <w:noProof/>
          <w:sz w:val="20"/>
          <w:szCs w:val="20"/>
        </w:rPr>
        <w:t>,</w:t>
      </w:r>
      <w:r w:rsidRPr="00167575">
        <w:rPr>
          <w:rFonts w:ascii="Garamond" w:hAnsi="Garamond" w:cs="Courier New"/>
          <w:noProof/>
          <w:sz w:val="20"/>
          <w:szCs w:val="20"/>
        </w:rPr>
        <w:t xml:space="preserve"> et plus encore elle s'inscrit très précisément comme n'étant pas l'Autre </w:t>
      </w:r>
    </w:p>
    <w:p w:rsidR="00965183"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dans la fonction que je donne au grand A, à savoir comme étant le lieu de </w:t>
      </w:r>
      <w:r w:rsidRPr="00167575">
        <w:rPr>
          <w:rFonts w:ascii="Garamond" w:hAnsi="Garamond"/>
          <w:i/>
          <w:noProof/>
          <w:color w:val="0000CC"/>
          <w:sz w:val="20"/>
          <w:szCs w:val="20"/>
        </w:rPr>
        <w:t>la vérité</w:t>
      </w:r>
      <w:r w:rsidRPr="00167575">
        <w:rPr>
          <w:rFonts w:ascii="Garamond" w:hAnsi="Garamond" w:cs="Courier New"/>
          <w:noProof/>
          <w:sz w:val="20"/>
          <w:szCs w:val="20"/>
        </w:rPr>
        <w:t xml:space="preserve">. </w:t>
      </w:r>
    </w:p>
    <w:p w:rsidR="00456C93" w:rsidRPr="00167575" w:rsidRDefault="00456C93">
      <w:pPr>
        <w:rPr>
          <w:rFonts w:ascii="Garamond" w:hAnsi="Garamond" w:cs="Courier New"/>
          <w:noProof/>
          <w:sz w:val="20"/>
          <w:szCs w:val="20"/>
        </w:rPr>
      </w:pPr>
    </w:p>
    <w:p w:rsidR="00456C93"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ce qui s'inscrit dans </w:t>
      </w:r>
      <w:r w:rsidR="00965183" w:rsidRPr="00167575">
        <w:rPr>
          <w:rFonts w:ascii="Garamond" w:hAnsi="Garamond" w:cs="Courier New"/>
          <w:noProof/>
          <w:sz w:val="20"/>
          <w:szCs w:val="20"/>
        </w:rPr>
        <w:t>« </w:t>
      </w:r>
      <w:r w:rsidRPr="00167575">
        <w:rPr>
          <w:rFonts w:ascii="Garamond" w:hAnsi="Garamond"/>
          <w:i/>
          <w:noProof/>
          <w:sz w:val="20"/>
          <w:szCs w:val="20"/>
        </w:rPr>
        <w:t>la non-existence de ce qui pourrait nier la fonction phallique</w:t>
      </w:r>
      <w:r w:rsidR="00965183" w:rsidRPr="00167575">
        <w:rPr>
          <w:rFonts w:ascii="Garamond" w:hAnsi="Garamond" w:cs="Courier New"/>
          <w:noProof/>
          <w:sz w:val="20"/>
          <w:szCs w:val="20"/>
        </w:rPr>
        <w:t> »</w:t>
      </w:r>
      <w:r w:rsidR="00456C93" w:rsidRPr="00167575">
        <w:rPr>
          <w:rFonts w:ascii="Garamond" w:hAnsi="Garamond" w:cs="Courier New"/>
          <w:noProof/>
          <w:sz w:val="20"/>
          <w:szCs w:val="20"/>
        </w:rPr>
        <w:t xml:space="preserve">… </w:t>
      </w:r>
    </w:p>
    <w:p w:rsidR="005C3CD2" w:rsidRPr="00167575" w:rsidRDefault="0069013E" w:rsidP="0004402D">
      <w:pPr>
        <w:ind w:firstLine="708"/>
        <w:rPr>
          <w:rFonts w:ascii="Garamond" w:hAnsi="Garamond" w:cs="Courier New"/>
          <w:noProof/>
          <w:sz w:val="20"/>
          <w:szCs w:val="20"/>
        </w:rPr>
      </w:pPr>
      <w:r w:rsidRPr="00167575">
        <w:rPr>
          <w:rFonts w:ascii="Garamond" w:hAnsi="Garamond" w:cs="Courier New"/>
          <w:noProof/>
          <w:sz w:val="20"/>
          <w:szCs w:val="20"/>
        </w:rPr>
        <w:t xml:space="preserve">de même qu'ici j'avais traduit par la fonction de </w:t>
      </w:r>
      <w:r w:rsidRPr="00167575">
        <w:rPr>
          <w:rFonts w:ascii="Garamond" w:hAnsi="Garamond"/>
          <w:i/>
          <w:noProof/>
          <w:sz w:val="20"/>
          <w:szCs w:val="20"/>
        </w:rPr>
        <w:t>l'ensemble vide</w:t>
      </w:r>
      <w:r w:rsidR="005C3CD2" w:rsidRPr="00167575">
        <w:rPr>
          <w:rFonts w:ascii="Garamond" w:hAnsi="Garamond" w:cs="Courier New"/>
          <w:noProof/>
          <w:sz w:val="20"/>
          <w:szCs w:val="20"/>
        </w:rPr>
        <w:t xml:space="preserve">, </w:t>
      </w:r>
      <w:r w:rsidRPr="00167575">
        <w:rPr>
          <w:rFonts w:ascii="Garamond" w:hAnsi="Garamond" w:cs="Courier New"/>
          <w:noProof/>
          <w:sz w:val="20"/>
          <w:szCs w:val="20"/>
        </w:rPr>
        <w:t>l'existence du «</w:t>
      </w:r>
      <w:r w:rsidR="00456C93" w:rsidRPr="00167575">
        <w:rPr>
          <w:rFonts w:ascii="Garamond" w:hAnsi="Garamond" w:cs="Courier New"/>
          <w:noProof/>
          <w:sz w:val="20"/>
          <w:szCs w:val="20"/>
        </w:rPr>
        <w:t xml:space="preserve"> </w:t>
      </w:r>
      <w:r w:rsidRPr="00167575">
        <w:rPr>
          <w:rFonts w:ascii="Garamond" w:hAnsi="Garamond"/>
          <w:i/>
          <w:noProof/>
          <w:color w:val="0000CC"/>
          <w:sz w:val="20"/>
          <w:szCs w:val="20"/>
        </w:rPr>
        <w:t>dire</w:t>
      </w:r>
      <w:r w:rsidR="005C3CD2" w:rsidRPr="00167575">
        <w:rPr>
          <w:rFonts w:ascii="Garamond" w:hAnsi="Garamond"/>
          <w:i/>
          <w:noProof/>
          <w:color w:val="0000CC"/>
          <w:sz w:val="20"/>
          <w:szCs w:val="20"/>
        </w:rPr>
        <w:t xml:space="preserve"> </w:t>
      </w:r>
      <w:r w:rsidRPr="00167575">
        <w:rPr>
          <w:rFonts w:ascii="Garamond" w:hAnsi="Garamond"/>
          <w:i/>
          <w:noProof/>
          <w:color w:val="0000CC"/>
          <w:sz w:val="20"/>
          <w:szCs w:val="20"/>
        </w:rPr>
        <w:t>que</w:t>
      </w:r>
      <w:r w:rsidR="005C3CD2" w:rsidRPr="00167575">
        <w:rPr>
          <w:rFonts w:ascii="Garamond" w:hAnsi="Garamond"/>
          <w:i/>
          <w:noProof/>
          <w:color w:val="0000CC"/>
          <w:sz w:val="20"/>
          <w:szCs w:val="20"/>
        </w:rPr>
        <w:t xml:space="preserve"> </w:t>
      </w:r>
      <w:r w:rsidRPr="00167575">
        <w:rPr>
          <w:rFonts w:ascii="Garamond" w:hAnsi="Garamond"/>
          <w:i/>
          <w:noProof/>
          <w:color w:val="0000CC"/>
          <w:sz w:val="20"/>
          <w:szCs w:val="20"/>
        </w:rPr>
        <w:t>non</w:t>
      </w:r>
      <w:r w:rsidR="00456C93" w:rsidRPr="00167575">
        <w:rPr>
          <w:rFonts w:ascii="Garamond" w:hAnsi="Garamond" w:cs="Courier New"/>
          <w:noProof/>
          <w:sz w:val="20"/>
          <w:szCs w:val="20"/>
        </w:rPr>
        <w:t xml:space="preserve"> </w:t>
      </w:r>
      <w:r w:rsidRPr="00167575">
        <w:rPr>
          <w:rFonts w:ascii="Garamond" w:hAnsi="Garamond" w:cs="Courier New"/>
          <w:noProof/>
          <w:sz w:val="20"/>
          <w:szCs w:val="20"/>
        </w:rPr>
        <w:t>»</w:t>
      </w:r>
      <w:r w:rsidR="00456C93" w:rsidRPr="00167575">
        <w:rPr>
          <w:rFonts w:ascii="Garamond" w:hAnsi="Garamond" w:cs="Courier New"/>
          <w:noProof/>
          <w:sz w:val="20"/>
          <w:szCs w:val="20"/>
        </w:rPr>
        <w:t>,</w:t>
      </w:r>
      <w:r w:rsidR="005C3CD2" w:rsidRPr="00167575">
        <w:rPr>
          <w:rFonts w:ascii="Garamond" w:hAnsi="Garamond" w:cs="Courier New"/>
          <w:noProof/>
          <w:sz w:val="20"/>
          <w:szCs w:val="20"/>
        </w:rPr>
        <w:t xml:space="preserve"> </w:t>
      </w:r>
      <w:r w:rsidRPr="00167575">
        <w:rPr>
          <w:rFonts w:ascii="Garamond" w:hAnsi="Garamond" w:cs="Courier New"/>
          <w:noProof/>
          <w:sz w:val="20"/>
          <w:szCs w:val="20"/>
        </w:rPr>
        <w:t xml:space="preserve">de même </w:t>
      </w:r>
    </w:p>
    <w:p w:rsidR="00456C93" w:rsidRPr="00167575" w:rsidRDefault="0069013E" w:rsidP="0004402D">
      <w:pPr>
        <w:ind w:left="708"/>
        <w:rPr>
          <w:rFonts w:ascii="Garamond" w:hAnsi="Garamond" w:cs="Courier New"/>
          <w:noProof/>
          <w:sz w:val="20"/>
          <w:szCs w:val="20"/>
        </w:rPr>
      </w:pPr>
      <w:r w:rsidRPr="00167575">
        <w:rPr>
          <w:rFonts w:ascii="Garamond" w:hAnsi="Garamond" w:cs="Courier New"/>
          <w:noProof/>
          <w:sz w:val="20"/>
          <w:szCs w:val="20"/>
        </w:rPr>
        <w:t xml:space="preserve">c'est de </w:t>
      </w:r>
      <w:r w:rsidRPr="00167575">
        <w:rPr>
          <w:rFonts w:ascii="Garamond" w:hAnsi="Garamond"/>
          <w:i/>
          <w:noProof/>
          <w:sz w:val="20"/>
          <w:szCs w:val="20"/>
        </w:rPr>
        <w:t>s'absenter</w:t>
      </w:r>
      <w:r w:rsidRPr="00167575">
        <w:rPr>
          <w:rFonts w:ascii="Garamond" w:hAnsi="Garamond" w:cs="Courier New"/>
          <w:noProof/>
          <w:sz w:val="20"/>
          <w:szCs w:val="20"/>
        </w:rPr>
        <w:t xml:space="preserve"> et même c'est </w:t>
      </w:r>
      <w:r w:rsidR="00456C93" w:rsidRPr="00167575">
        <w:rPr>
          <w:rFonts w:ascii="Garamond" w:hAnsi="Garamond" w:cs="Courier New"/>
          <w:noProof/>
          <w:sz w:val="20"/>
          <w:szCs w:val="20"/>
        </w:rPr>
        <w:t>d</w:t>
      </w:r>
      <w:r w:rsidRPr="00167575">
        <w:rPr>
          <w:rFonts w:ascii="Garamond" w:hAnsi="Garamond" w:cs="Courier New"/>
          <w:noProof/>
          <w:sz w:val="20"/>
          <w:szCs w:val="20"/>
        </w:rPr>
        <w:t>'être ce «</w:t>
      </w:r>
      <w:r w:rsidR="00456C93" w:rsidRPr="00167575">
        <w:rPr>
          <w:rFonts w:ascii="Garamond" w:hAnsi="Garamond" w:cs="Courier New"/>
          <w:noProof/>
          <w:sz w:val="20"/>
          <w:szCs w:val="20"/>
        </w:rPr>
        <w:t xml:space="preserve"> </w:t>
      </w:r>
      <w:r w:rsidRPr="00167575">
        <w:rPr>
          <w:rFonts w:ascii="Garamond" w:hAnsi="Garamond"/>
          <w:i/>
          <w:noProof/>
          <w:sz w:val="20"/>
          <w:szCs w:val="20"/>
        </w:rPr>
        <w:t>jouiscentre</w:t>
      </w:r>
      <w:r w:rsidR="00456C93" w:rsidRPr="00167575">
        <w:rPr>
          <w:rFonts w:ascii="Garamond" w:hAnsi="Garamond" w:cs="Courier New"/>
          <w:noProof/>
          <w:sz w:val="20"/>
          <w:szCs w:val="20"/>
        </w:rPr>
        <w:t xml:space="preserve"> </w:t>
      </w:r>
      <w:r w:rsidRPr="00167575">
        <w:rPr>
          <w:rFonts w:ascii="Garamond" w:hAnsi="Garamond" w:cs="Courier New"/>
          <w:noProof/>
          <w:sz w:val="20"/>
          <w:szCs w:val="20"/>
        </w:rPr>
        <w:t>»</w:t>
      </w:r>
      <w:r w:rsidR="0004402D">
        <w:rPr>
          <w:rFonts w:ascii="Garamond" w:hAnsi="Garamond" w:cs="Courier New"/>
          <w:noProof/>
          <w:sz w:val="20"/>
          <w:szCs w:val="20"/>
        </w:rPr>
        <w:t xml:space="preserve">, </w:t>
      </w:r>
      <w:r w:rsidRPr="00167575">
        <w:rPr>
          <w:rFonts w:ascii="Garamond" w:hAnsi="Garamond" w:cs="Courier New"/>
          <w:noProof/>
          <w:sz w:val="20"/>
          <w:szCs w:val="20"/>
        </w:rPr>
        <w:t>ce «</w:t>
      </w:r>
      <w:r w:rsidR="00456C93" w:rsidRPr="00167575">
        <w:rPr>
          <w:rFonts w:ascii="Garamond" w:hAnsi="Garamond" w:cs="Courier New"/>
          <w:noProof/>
          <w:sz w:val="20"/>
          <w:szCs w:val="20"/>
        </w:rPr>
        <w:t xml:space="preserve"> </w:t>
      </w:r>
      <w:r w:rsidRPr="00167575">
        <w:rPr>
          <w:rFonts w:ascii="Garamond" w:hAnsi="Garamond"/>
          <w:i/>
          <w:noProof/>
          <w:sz w:val="20"/>
          <w:szCs w:val="20"/>
        </w:rPr>
        <w:t>jouiscentre</w:t>
      </w:r>
      <w:r w:rsidR="00456C93" w:rsidRPr="00167575">
        <w:rPr>
          <w:rFonts w:ascii="Garamond" w:hAnsi="Garamond" w:cs="Courier New"/>
          <w:noProof/>
          <w:sz w:val="20"/>
          <w:szCs w:val="20"/>
        </w:rPr>
        <w:t xml:space="preserve"> </w:t>
      </w:r>
      <w:r w:rsidRPr="00167575">
        <w:rPr>
          <w:rFonts w:ascii="Garamond" w:hAnsi="Garamond" w:cs="Courier New"/>
          <w:noProof/>
          <w:sz w:val="20"/>
          <w:szCs w:val="20"/>
        </w:rPr>
        <w:t xml:space="preserve">» qui est conjugué à ce que je n'appellerai pas une </w:t>
      </w:r>
      <w:r w:rsidRPr="00167575">
        <w:rPr>
          <w:rFonts w:ascii="Garamond" w:hAnsi="Garamond"/>
          <w:i/>
          <w:noProof/>
          <w:sz w:val="20"/>
          <w:szCs w:val="20"/>
        </w:rPr>
        <w:t>absence</w:t>
      </w:r>
      <w:r w:rsidRPr="00167575">
        <w:rPr>
          <w:rFonts w:ascii="Garamond" w:hAnsi="Garamond" w:cs="Courier New"/>
          <w:noProof/>
          <w:sz w:val="20"/>
          <w:szCs w:val="20"/>
        </w:rPr>
        <w:t xml:space="preserve">, mais une </w:t>
      </w:r>
      <w:r w:rsidRPr="00167575">
        <w:rPr>
          <w:rFonts w:ascii="Garamond" w:hAnsi="Garamond"/>
          <w:i/>
          <w:noProof/>
          <w:sz w:val="20"/>
          <w:szCs w:val="20"/>
        </w:rPr>
        <w:t>dé-sence</w:t>
      </w:r>
      <w:r w:rsidR="00456C93" w:rsidRPr="00167575">
        <w:rPr>
          <w:rFonts w:ascii="Garamond" w:hAnsi="Garamond"/>
          <w:i/>
          <w:noProof/>
          <w:sz w:val="20"/>
          <w:szCs w:val="20"/>
        </w:rPr>
        <w:t> : s.e.n.c.e.</w:t>
      </w:r>
      <w:r w:rsidRPr="00167575">
        <w:rPr>
          <w:rFonts w:ascii="Garamond" w:hAnsi="Garamond" w:cs="Courier New"/>
          <w:noProof/>
          <w:sz w:val="20"/>
          <w:szCs w:val="20"/>
        </w:rPr>
        <w:t xml:space="preserve"> </w:t>
      </w:r>
    </w:p>
    <w:p w:rsidR="00456C93" w:rsidRPr="00167575" w:rsidRDefault="00456C93" w:rsidP="0004402D">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que la femme se pose pour ce fait signifiant, non seulement que le grand Autre n'est pas là</w:t>
      </w:r>
      <w:r w:rsidR="0004402D">
        <w:rPr>
          <w:rFonts w:ascii="Garamond" w:hAnsi="Garamond" w:cs="Courier New"/>
          <w:noProof/>
          <w:sz w:val="20"/>
          <w:szCs w:val="20"/>
        </w:rPr>
        <w:t xml:space="preserve"> - </w:t>
      </w:r>
      <w:r w:rsidR="0069013E" w:rsidRPr="00167575">
        <w:rPr>
          <w:rFonts w:ascii="Garamond" w:hAnsi="Garamond" w:cs="Courier New"/>
          <w:noProof/>
          <w:sz w:val="20"/>
          <w:szCs w:val="20"/>
        </w:rPr>
        <w:t>ce n'est pas elle</w:t>
      </w:r>
      <w:r w:rsidR="0004402D">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qu'il est tout à fait ailleurs</w:t>
      </w:r>
      <w:r w:rsidR="00456C93" w:rsidRPr="00167575">
        <w:rPr>
          <w:rFonts w:ascii="Garamond" w:hAnsi="Garamond" w:cs="Courier New"/>
          <w:noProof/>
          <w:sz w:val="20"/>
          <w:szCs w:val="20"/>
        </w:rPr>
        <w:t> :</w:t>
      </w:r>
      <w:r w:rsidR="0004402D">
        <w:rPr>
          <w:rFonts w:ascii="Garamond" w:hAnsi="Garamond" w:cs="Courier New"/>
          <w:noProof/>
          <w:sz w:val="20"/>
          <w:szCs w:val="20"/>
        </w:rPr>
        <w:t xml:space="preserve"> </w:t>
      </w:r>
      <w:r w:rsidRPr="00167575">
        <w:rPr>
          <w:rFonts w:ascii="Garamond" w:hAnsi="Garamond" w:cs="Courier New"/>
          <w:noProof/>
          <w:sz w:val="20"/>
          <w:szCs w:val="20"/>
        </w:rPr>
        <w:t>au lieu où il situe la parole.</w:t>
      </w:r>
    </w:p>
    <w:p w:rsidR="00442BD5" w:rsidRPr="00167575" w:rsidRDefault="00442BD5">
      <w:pPr>
        <w:rPr>
          <w:rFonts w:ascii="Garamond" w:hAnsi="Garamond" w:cs="Courier New"/>
          <w:noProof/>
          <w:sz w:val="20"/>
          <w:szCs w:val="20"/>
        </w:rPr>
      </w:pPr>
    </w:p>
    <w:p w:rsidR="00B05372"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Il me reste</w:t>
      </w:r>
      <w:r w:rsidR="00B05372" w:rsidRPr="00167575">
        <w:rPr>
          <w:rFonts w:ascii="Garamond" w:hAnsi="Garamond" w:cs="Courier New"/>
          <w:noProof/>
          <w:sz w:val="20"/>
          <w:szCs w:val="20"/>
        </w:rPr>
        <w:t>…</w:t>
      </w:r>
      <w:r w:rsidRPr="00167575">
        <w:rPr>
          <w:rFonts w:ascii="Garamond" w:hAnsi="Garamond" w:cs="Courier New"/>
          <w:noProof/>
          <w:sz w:val="20"/>
          <w:szCs w:val="20"/>
        </w:rPr>
        <w:t xml:space="preserve"> </w:t>
      </w:r>
    </w:p>
    <w:p w:rsidR="00B05372" w:rsidRPr="00167575" w:rsidRDefault="00442BD5" w:rsidP="00B05372">
      <w:pPr>
        <w:ind w:left="708"/>
        <w:rPr>
          <w:rFonts w:ascii="Garamond" w:hAnsi="Garamond" w:cs="Courier New"/>
          <w:noProof/>
          <w:sz w:val="20"/>
          <w:szCs w:val="20"/>
        </w:rPr>
      </w:pPr>
      <w:r w:rsidRPr="00167575">
        <w:rPr>
          <w:rFonts w:ascii="Garamond" w:hAnsi="Garamond" w:cs="Courier New"/>
          <w:noProof/>
          <w:sz w:val="20"/>
          <w:szCs w:val="20"/>
        </w:rPr>
        <w:t>P</w:t>
      </w:r>
      <w:r w:rsidR="0069013E" w:rsidRPr="00167575">
        <w:rPr>
          <w:rFonts w:ascii="Garamond" w:hAnsi="Garamond" w:cs="Courier New"/>
          <w:noProof/>
          <w:sz w:val="20"/>
          <w:szCs w:val="20"/>
        </w:rPr>
        <w:t>uisqu</w:t>
      </w:r>
      <w:r w:rsidRPr="00167575">
        <w:rPr>
          <w:rFonts w:ascii="Garamond" w:hAnsi="Garamond" w:cs="Courier New"/>
          <w:noProof/>
          <w:sz w:val="20"/>
          <w:szCs w:val="20"/>
        </w:rPr>
        <w:t>’</w:t>
      </w:r>
      <w:r w:rsidR="0069013E" w:rsidRPr="00167575">
        <w:rPr>
          <w:rFonts w:ascii="Garamond" w:hAnsi="Garamond" w:cs="Courier New"/>
          <w:noProof/>
          <w:sz w:val="20"/>
          <w:szCs w:val="20"/>
        </w:rPr>
        <w:t>après tout vous avez la patience à une heure qui est déjà onze, de continuer à m'entendre</w:t>
      </w:r>
    </w:p>
    <w:p w:rsidR="00B05372" w:rsidRPr="00167575" w:rsidRDefault="00B05372">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à pointer ceci qui est capital</w:t>
      </w:r>
      <w:r w:rsidRPr="00167575">
        <w:rPr>
          <w:rFonts w:ascii="Garamond" w:hAnsi="Garamond" w:cs="Courier New"/>
          <w:noProof/>
          <w:sz w:val="20"/>
          <w:szCs w:val="20"/>
        </w:rPr>
        <w:t>…</w:t>
      </w:r>
    </w:p>
    <w:p w:rsidR="00B05372" w:rsidRPr="00167575" w:rsidRDefault="0069013E" w:rsidP="00B05372">
      <w:pPr>
        <w:ind w:left="708"/>
        <w:rPr>
          <w:rFonts w:ascii="Garamond" w:hAnsi="Garamond" w:cs="Courier New"/>
          <w:noProof/>
          <w:sz w:val="20"/>
          <w:szCs w:val="20"/>
        </w:rPr>
      </w:pPr>
      <w:r w:rsidRPr="00167575">
        <w:rPr>
          <w:rFonts w:ascii="Garamond" w:hAnsi="Garamond" w:cs="Courier New"/>
          <w:noProof/>
          <w:sz w:val="20"/>
          <w:szCs w:val="20"/>
        </w:rPr>
        <w:t>dans ce qu'après tout ici</w:t>
      </w:r>
      <w:r w:rsidR="00442BD5" w:rsidRPr="00167575">
        <w:rPr>
          <w:rFonts w:ascii="Garamond" w:hAnsi="Garamond" w:cs="Courier New"/>
          <w:noProof/>
          <w:sz w:val="20"/>
          <w:szCs w:val="20"/>
        </w:rPr>
        <w:t xml:space="preserve"> -</w:t>
      </w:r>
      <w:r w:rsidRPr="00167575">
        <w:rPr>
          <w:rFonts w:ascii="Garamond" w:hAnsi="Garamond" w:cs="Courier New"/>
          <w:noProof/>
          <w:sz w:val="20"/>
          <w:szCs w:val="20"/>
        </w:rPr>
        <w:t xml:space="preserve"> pour vous</w:t>
      </w:r>
      <w:r w:rsidR="00442BD5" w:rsidRPr="00167575">
        <w:rPr>
          <w:rFonts w:ascii="Garamond" w:hAnsi="Garamond" w:cs="Courier New"/>
          <w:noProof/>
          <w:sz w:val="20"/>
          <w:szCs w:val="20"/>
        </w:rPr>
        <w:t xml:space="preserve"> -</w:t>
      </w:r>
      <w:r w:rsidRPr="00167575">
        <w:rPr>
          <w:rFonts w:ascii="Garamond" w:hAnsi="Garamond" w:cs="Courier New"/>
          <w:noProof/>
          <w:sz w:val="20"/>
          <w:szCs w:val="20"/>
        </w:rPr>
        <w:t xml:space="preserve"> je force</w:t>
      </w:r>
    </w:p>
    <w:p w:rsidR="00B05372" w:rsidRPr="00167575" w:rsidRDefault="0069013E" w:rsidP="00B05372">
      <w:pPr>
        <w:ind w:left="708"/>
        <w:rPr>
          <w:rFonts w:ascii="Garamond" w:hAnsi="Garamond" w:cs="Courier New"/>
          <w:i/>
          <w:noProof/>
          <w:sz w:val="20"/>
          <w:szCs w:val="20"/>
        </w:rPr>
      </w:pPr>
      <w:r w:rsidRPr="00167575">
        <w:rPr>
          <w:rFonts w:ascii="Garamond" w:hAnsi="Garamond" w:cs="Courier New"/>
          <w:noProof/>
          <w:sz w:val="20"/>
          <w:szCs w:val="20"/>
        </w:rPr>
        <w:t xml:space="preserve">à la fin de l'année, un certain nombre de thèmes qui sont des thèmes </w:t>
      </w:r>
      <w:r w:rsidRPr="00167575">
        <w:rPr>
          <w:rFonts w:ascii="Garamond" w:hAnsi="Garamond" w:cs="Courier New"/>
          <w:i/>
          <w:noProof/>
          <w:sz w:val="20"/>
          <w:szCs w:val="20"/>
        </w:rPr>
        <w:t>cristallisants</w:t>
      </w:r>
    </w:p>
    <w:p w:rsidR="0069013E" w:rsidRPr="00167575" w:rsidRDefault="00B05372">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c'est de dénoter </w:t>
      </w:r>
      <w:r w:rsidR="0069013E" w:rsidRPr="00167575">
        <w:rPr>
          <w:rFonts w:ascii="Garamond" w:hAnsi="Garamond"/>
          <w:i/>
          <w:noProof/>
          <w:color w:val="0000CC"/>
          <w:sz w:val="20"/>
          <w:szCs w:val="20"/>
        </w:rPr>
        <w:t>la béance</w:t>
      </w:r>
      <w:r w:rsidR="0069013E" w:rsidRPr="00167575">
        <w:rPr>
          <w:rFonts w:ascii="Garamond" w:hAnsi="Garamond" w:cs="Courier New"/>
          <w:noProof/>
          <w:sz w:val="20"/>
          <w:szCs w:val="20"/>
        </w:rPr>
        <w:t xml:space="preserve"> qui sépare chacun de ces termes en tant qu'ils sont </w:t>
      </w:r>
      <w:r w:rsidR="0069013E" w:rsidRPr="00167575">
        <w:rPr>
          <w:rFonts w:ascii="Garamond" w:hAnsi="Garamond"/>
          <w:i/>
          <w:noProof/>
          <w:color w:val="0000CC"/>
          <w:sz w:val="20"/>
          <w:szCs w:val="20"/>
        </w:rPr>
        <w:t>énoncés</w:t>
      </w:r>
      <w:r w:rsidR="0069013E" w:rsidRPr="00167575">
        <w:rPr>
          <w:rFonts w:ascii="Garamond" w:hAnsi="Garamond" w:cs="Courier New"/>
          <w:noProof/>
          <w:sz w:val="20"/>
          <w:szCs w:val="20"/>
        </w:rPr>
        <w:t>.</w:t>
      </w:r>
      <w:r w:rsidR="000024DE" w:rsidRPr="00167575">
        <w:rPr>
          <w:rFonts w:ascii="Garamond" w:hAnsi="Garamond" w:cs="Courier New"/>
          <w:noProof/>
          <w:sz w:val="20"/>
          <w:szCs w:val="20"/>
        </w:rPr>
        <w:t xml:space="preserve"> </w:t>
      </w:r>
    </w:p>
    <w:p w:rsidR="000024DE" w:rsidRPr="00167575" w:rsidRDefault="000024DE">
      <w:pPr>
        <w:rPr>
          <w:rFonts w:ascii="Garamond" w:hAnsi="Garamond" w:cs="Courier New"/>
          <w:noProof/>
          <w:sz w:val="20"/>
          <w:szCs w:val="20"/>
        </w:rPr>
      </w:pPr>
    </w:p>
    <w:p w:rsidR="000024DE" w:rsidRPr="00167575" w:rsidRDefault="0058419D" w:rsidP="0004402D">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34D966EC" wp14:editId="134E3B16">
            <wp:extent cx="1207770" cy="657027"/>
            <wp:effectExtent l="0" t="0" r="0" b="0"/>
            <wp:docPr id="85" name="Image 85"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a"/>
                    <pic:cNvPicPr>
                      <a:picLocks noChangeAspect="1" noChangeArrowheads="1"/>
                    </pic:cNvPicPr>
                  </pic:nvPicPr>
                  <pic:blipFill>
                    <a:blip r:embed="rId27" cstate="print"/>
                    <a:srcRect/>
                    <a:stretch>
                      <a:fillRect/>
                    </a:stretch>
                  </pic:blipFill>
                  <pic:spPr bwMode="auto">
                    <a:xfrm>
                      <a:off x="0" y="0"/>
                      <a:ext cx="1207770" cy="657027"/>
                    </a:xfrm>
                    <a:prstGeom prst="rect">
                      <a:avLst/>
                    </a:prstGeom>
                    <a:noFill/>
                    <a:ln w="9525">
                      <a:noFill/>
                      <a:miter lim="800000"/>
                      <a:headEnd/>
                      <a:tailEnd/>
                    </a:ln>
                  </pic:spPr>
                </pic:pic>
              </a:graphicData>
            </a:graphic>
          </wp:inline>
        </w:drawing>
      </w:r>
    </w:p>
    <w:p w:rsidR="0004402D" w:rsidRDefault="0004402D">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est clair qu'entre</w:t>
      </w:r>
      <w:r w:rsidR="0004402D">
        <w:rPr>
          <w:rFonts w:ascii="Garamond" w:hAnsi="Garamond" w:cs="Courier New"/>
          <w:noProof/>
          <w:sz w:val="20"/>
          <w:szCs w:val="20"/>
        </w:rPr>
        <w:t> </w:t>
      </w:r>
      <w:r w:rsidRPr="00167575">
        <w:rPr>
          <w:rFonts w:ascii="Garamond" w:hAnsi="Garamond" w:cs="Courier New"/>
          <w:noProof/>
          <w:sz w:val="20"/>
          <w:szCs w:val="20"/>
        </w:rPr>
        <w:t>le</w:t>
      </w:r>
      <w:r w:rsidR="00B05372" w:rsidRPr="00167575">
        <w:rPr>
          <w:rFonts w:ascii="Garamond" w:hAnsi="Garamond" w:cs="Courier New"/>
          <w:noProof/>
          <w:sz w:val="20"/>
          <w:szCs w:val="20"/>
        </w:rPr>
        <w:t> </w:t>
      </w:r>
      <w:r w:rsidR="00B05372" w:rsidRPr="0004402D">
        <w:rPr>
          <w:rFonts w:ascii="LACAN" w:hAnsi="LACAN" w:cs="Courier New"/>
          <w:noProof/>
          <w:color w:val="0000CC"/>
          <w:sz w:val="16"/>
          <w:szCs w:val="16"/>
        </w:rPr>
        <w:t>:</w:t>
      </w:r>
      <w:r w:rsidR="0004402D" w:rsidRPr="0004402D">
        <w:rPr>
          <w:rFonts w:ascii="Garamond" w:hAnsi="Garamond" w:cs="Courier New"/>
          <w:noProof/>
          <w:color w:val="000000" w:themeColor="text1"/>
          <w:sz w:val="20"/>
          <w:szCs w:val="20"/>
        </w:rPr>
        <w:t>:</w:t>
      </w:r>
      <w:r w:rsidRPr="00167575">
        <w:rPr>
          <w:rFonts w:ascii="Garamond" w:hAnsi="Garamond" w:cs="Courier New"/>
          <w:noProof/>
          <w:sz w:val="20"/>
          <w:szCs w:val="20"/>
        </w:rPr>
        <w:t xml:space="preserve"> «</w:t>
      </w:r>
      <w:r w:rsidR="00B05372" w:rsidRPr="00167575">
        <w:rPr>
          <w:rFonts w:ascii="Garamond" w:hAnsi="Garamond" w:cs="Courier New"/>
          <w:noProof/>
          <w:sz w:val="20"/>
          <w:szCs w:val="20"/>
        </w:rPr>
        <w:t xml:space="preserve"> </w:t>
      </w:r>
      <w:r w:rsidRPr="00167575">
        <w:rPr>
          <w:rFonts w:ascii="Garamond" w:hAnsi="Garamond"/>
          <w:i/>
          <w:noProof/>
          <w:sz w:val="20"/>
          <w:szCs w:val="20"/>
        </w:rPr>
        <w:t>il existe</w:t>
      </w:r>
      <w:r w:rsidR="00B05372"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r w:rsidR="000024DE" w:rsidRPr="00167575">
        <w:rPr>
          <w:rFonts w:ascii="Garamond" w:hAnsi="Garamond" w:cs="Courier New"/>
          <w:noProof/>
          <w:sz w:val="20"/>
          <w:szCs w:val="20"/>
        </w:rPr>
        <w:t>et</w:t>
      </w:r>
      <w:r w:rsidR="0004402D">
        <w:rPr>
          <w:rFonts w:ascii="Garamond" w:hAnsi="Garamond" w:cs="Courier New"/>
          <w:noProof/>
          <w:sz w:val="20"/>
          <w:szCs w:val="20"/>
        </w:rPr>
        <w:t xml:space="preserve"> </w:t>
      </w:r>
      <w:r w:rsidRPr="00167575">
        <w:rPr>
          <w:rFonts w:ascii="Garamond" w:hAnsi="Garamond" w:cs="Courier New"/>
          <w:noProof/>
          <w:sz w:val="20"/>
          <w:szCs w:val="20"/>
        </w:rPr>
        <w:t xml:space="preserve">le </w:t>
      </w:r>
      <w:r w:rsidR="000024DE" w:rsidRPr="0004402D">
        <w:rPr>
          <w:rFonts w:ascii="LACAN" w:hAnsi="LACAN" w:cs="Courier New"/>
          <w:noProof/>
          <w:color w:val="0000CC"/>
          <w:sz w:val="16"/>
          <w:szCs w:val="16"/>
        </w:rPr>
        <w:t>/</w:t>
      </w:r>
      <w:r w:rsidR="0004402D">
        <w:rPr>
          <w:rFonts w:ascii="Garamond" w:hAnsi="Garamond" w:cs="Courier New"/>
          <w:noProof/>
          <w:sz w:val="20"/>
          <w:szCs w:val="20"/>
        </w:rPr>
        <w:t xml:space="preserve"> : </w:t>
      </w:r>
      <w:r w:rsidRPr="00167575">
        <w:rPr>
          <w:rFonts w:ascii="Garamond" w:hAnsi="Garamond" w:cs="Courier New"/>
          <w:noProof/>
          <w:sz w:val="20"/>
          <w:szCs w:val="20"/>
        </w:rPr>
        <w:t>«</w:t>
      </w:r>
      <w:r w:rsidR="000024DE" w:rsidRPr="00167575">
        <w:rPr>
          <w:rFonts w:ascii="Garamond" w:hAnsi="Garamond" w:cs="Courier New"/>
          <w:noProof/>
          <w:sz w:val="20"/>
          <w:szCs w:val="20"/>
        </w:rPr>
        <w:t xml:space="preserve"> </w:t>
      </w:r>
      <w:r w:rsidRPr="00167575">
        <w:rPr>
          <w:rFonts w:ascii="Garamond" w:hAnsi="Garamond"/>
          <w:i/>
          <w:noProof/>
          <w:sz w:val="20"/>
          <w:szCs w:val="20"/>
        </w:rPr>
        <w:t>il n'existe pas</w:t>
      </w:r>
      <w:r w:rsidR="000024DE" w:rsidRPr="00167575">
        <w:rPr>
          <w:rFonts w:ascii="Garamond" w:hAnsi="Garamond" w:cs="Courier New"/>
          <w:noProof/>
          <w:sz w:val="20"/>
          <w:szCs w:val="20"/>
        </w:rPr>
        <w:t xml:space="preserve"> </w:t>
      </w:r>
      <w:r w:rsidRPr="00167575">
        <w:rPr>
          <w:rFonts w:ascii="Garamond" w:hAnsi="Garamond" w:cs="Courier New"/>
          <w:noProof/>
          <w:sz w:val="20"/>
          <w:szCs w:val="20"/>
        </w:rPr>
        <w:t>», on n'a pas à baragouiner</w:t>
      </w:r>
      <w:r w:rsidR="000024DE" w:rsidRPr="00167575">
        <w:rPr>
          <w:rFonts w:ascii="Garamond" w:hAnsi="Garamond" w:cs="Courier New"/>
          <w:noProof/>
          <w:sz w:val="20"/>
          <w:szCs w:val="20"/>
        </w:rPr>
        <w:t xml:space="preserve">, </w:t>
      </w:r>
      <w:r w:rsidRPr="00167575">
        <w:rPr>
          <w:rFonts w:ascii="Garamond" w:hAnsi="Garamond" w:cs="Courier New"/>
          <w:noProof/>
          <w:sz w:val="20"/>
          <w:szCs w:val="20"/>
        </w:rPr>
        <w:t xml:space="preserve">c'est </w:t>
      </w:r>
      <w:r w:rsidRPr="00167575">
        <w:rPr>
          <w:rFonts w:ascii="Garamond" w:hAnsi="Garamond"/>
          <w:i/>
          <w:noProof/>
          <w:color w:val="0000CC"/>
          <w:sz w:val="20"/>
          <w:szCs w:val="20"/>
        </w:rPr>
        <w:t>l'existence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9477EB" w:rsidRPr="00167575" w:rsidRDefault="0058419D" w:rsidP="0004402D">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7D744151" wp14:editId="6FFAAC18">
            <wp:extent cx="1482090" cy="257350"/>
            <wp:effectExtent l="0" t="0" r="0" b="0"/>
            <wp:docPr id="86" name="Image 86" descr="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39a"/>
                    <pic:cNvPicPr>
                      <a:picLocks noChangeAspect="1" noChangeArrowheads="1"/>
                    </pic:cNvPicPr>
                  </pic:nvPicPr>
                  <pic:blipFill>
                    <a:blip r:embed="rId72" cstate="print"/>
                    <a:srcRect/>
                    <a:stretch>
                      <a:fillRect/>
                    </a:stretch>
                  </pic:blipFill>
                  <pic:spPr bwMode="auto">
                    <a:xfrm>
                      <a:off x="0" y="0"/>
                      <a:ext cx="1483642" cy="257619"/>
                    </a:xfrm>
                    <a:prstGeom prst="rect">
                      <a:avLst/>
                    </a:prstGeom>
                    <a:noFill/>
                    <a:ln w="9525">
                      <a:noFill/>
                      <a:miter lim="800000"/>
                      <a:headEnd/>
                      <a:tailEnd/>
                    </a:ln>
                  </pic:spPr>
                </pic:pic>
              </a:graphicData>
            </a:graphic>
          </wp:inline>
        </w:drawing>
      </w:r>
    </w:p>
    <w:p w:rsidR="0004402D" w:rsidRDefault="0004402D">
      <w:pPr>
        <w:rPr>
          <w:rFonts w:ascii="Garamond" w:hAnsi="Garamond" w:cs="Courier New"/>
          <w:noProof/>
          <w:sz w:val="20"/>
          <w:szCs w:val="20"/>
        </w:rPr>
      </w:pPr>
    </w:p>
    <w:p w:rsidR="0069013E" w:rsidRDefault="0069013E">
      <w:pPr>
        <w:rPr>
          <w:rFonts w:ascii="Garamond" w:hAnsi="Garamond"/>
          <w:noProof/>
          <w:color w:val="0000CC"/>
          <w:sz w:val="20"/>
          <w:szCs w:val="20"/>
        </w:rPr>
      </w:pPr>
      <w:r w:rsidRPr="00167575">
        <w:rPr>
          <w:rFonts w:ascii="Garamond" w:hAnsi="Garamond" w:cs="Courier New"/>
          <w:noProof/>
          <w:sz w:val="20"/>
          <w:szCs w:val="20"/>
        </w:rPr>
        <w:t>Il est clair qu'entre</w:t>
      </w:r>
      <w:r w:rsidR="0004402D">
        <w:rPr>
          <w:rFonts w:ascii="Garamond" w:hAnsi="Garamond" w:cs="Courier New"/>
          <w:noProof/>
          <w:sz w:val="20"/>
          <w:szCs w:val="20"/>
        </w:rPr>
        <w:t xml:space="preserve"> </w:t>
      </w:r>
      <w:r w:rsidR="000024DE" w:rsidRPr="0004402D">
        <w:rPr>
          <w:rFonts w:ascii="LACAN" w:hAnsi="LACAN" w:cs="Courier New"/>
          <w:noProof/>
          <w:color w:val="0000CC"/>
          <w:sz w:val="16"/>
          <w:szCs w:val="16"/>
        </w:rPr>
        <w:t>: §</w:t>
      </w:r>
      <w:r w:rsidR="0004402D">
        <w:rPr>
          <w:rFonts w:ascii="Garamond" w:hAnsi="Garamond" w:cs="Courier New"/>
          <w:noProof/>
          <w:sz w:val="20"/>
          <w:szCs w:val="20"/>
        </w:rPr>
        <w:t xml:space="preserve"> : </w:t>
      </w:r>
      <w:r w:rsidRPr="00167575">
        <w:rPr>
          <w:rFonts w:ascii="Garamond" w:hAnsi="Garamond" w:cs="Courier New"/>
          <w:noProof/>
          <w:sz w:val="20"/>
          <w:szCs w:val="20"/>
        </w:rPr>
        <w:t>«</w:t>
      </w:r>
      <w:r w:rsidR="000024DE" w:rsidRPr="00167575">
        <w:rPr>
          <w:rFonts w:ascii="Garamond" w:hAnsi="Garamond" w:cs="Courier New"/>
          <w:noProof/>
          <w:sz w:val="20"/>
          <w:szCs w:val="20"/>
        </w:rPr>
        <w:t xml:space="preserve"> </w:t>
      </w:r>
      <w:r w:rsidRPr="00167575">
        <w:rPr>
          <w:rFonts w:ascii="Garamond" w:hAnsi="Garamond"/>
          <w:i/>
          <w:noProof/>
          <w:sz w:val="20"/>
          <w:szCs w:val="20"/>
        </w:rPr>
        <w:t>il existe un qui ne</w:t>
      </w:r>
      <w:r w:rsidR="000024DE" w:rsidRPr="0004402D">
        <w:rPr>
          <w:rFonts w:ascii="Courier New" w:hAnsi="Courier New" w:cs="Courier New"/>
          <w:noProof/>
          <w:sz w:val="14"/>
          <w:szCs w:val="14"/>
        </w:rPr>
        <w:t>…</w:t>
      </w:r>
      <w:r w:rsidR="000024DE"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r w:rsidR="000024DE" w:rsidRPr="00167575">
        <w:rPr>
          <w:rFonts w:ascii="Garamond" w:hAnsi="Garamond" w:cs="Courier New"/>
          <w:noProof/>
          <w:sz w:val="20"/>
          <w:szCs w:val="20"/>
        </w:rPr>
        <w:t>et</w:t>
      </w:r>
      <w:r w:rsidR="0004402D">
        <w:rPr>
          <w:rFonts w:ascii="Garamond" w:hAnsi="Garamond" w:cs="Courier New"/>
          <w:noProof/>
          <w:sz w:val="20"/>
          <w:szCs w:val="20"/>
        </w:rPr>
        <w:t xml:space="preserve"> </w:t>
      </w:r>
      <w:r w:rsidR="000024DE" w:rsidRPr="0004402D">
        <w:rPr>
          <w:rFonts w:ascii="LACAN" w:hAnsi="LACAN" w:cs="Courier New"/>
          <w:noProof/>
          <w:color w:val="0000CC"/>
          <w:sz w:val="16"/>
          <w:szCs w:val="16"/>
        </w:rPr>
        <w:t>/ §</w:t>
      </w:r>
      <w:r w:rsidR="0004402D">
        <w:rPr>
          <w:rFonts w:ascii="Garamond" w:hAnsi="Garamond" w:cs="Courier New"/>
          <w:noProof/>
          <w:sz w:val="20"/>
          <w:szCs w:val="20"/>
        </w:rPr>
        <w:t xml:space="preserve"> : </w:t>
      </w:r>
      <w:r w:rsidRPr="00167575">
        <w:rPr>
          <w:rFonts w:ascii="Garamond" w:hAnsi="Garamond" w:cs="Courier New"/>
          <w:noProof/>
          <w:sz w:val="20"/>
          <w:szCs w:val="20"/>
        </w:rPr>
        <w:t xml:space="preserve">« </w:t>
      </w:r>
      <w:r w:rsidRPr="00167575">
        <w:rPr>
          <w:rFonts w:ascii="Garamond" w:hAnsi="Garamond"/>
          <w:i/>
          <w:noProof/>
          <w:color w:val="000000"/>
          <w:sz w:val="20"/>
          <w:szCs w:val="20"/>
        </w:rPr>
        <w:t>il n'y en a pas Un qui ne soit</w:t>
      </w:r>
      <w:r w:rsidR="0004402D" w:rsidRPr="0004402D">
        <w:rPr>
          <w:rFonts w:ascii="Courier New" w:hAnsi="Courier New" w:cs="Courier New"/>
          <w:noProof/>
          <w:sz w:val="14"/>
          <w:szCs w:val="14"/>
        </w:rPr>
        <w:t>…</w:t>
      </w:r>
      <w:r w:rsidR="000024DE" w:rsidRPr="00167575">
        <w:rPr>
          <w:rFonts w:ascii="Garamond" w:hAnsi="Garamond" w:cs="Courier New"/>
          <w:noProof/>
          <w:sz w:val="20"/>
          <w:szCs w:val="20"/>
        </w:rPr>
        <w:t xml:space="preserve"> </w:t>
      </w:r>
      <w:r w:rsidRPr="00167575">
        <w:rPr>
          <w:rFonts w:ascii="Garamond" w:hAnsi="Garamond" w:cs="Courier New"/>
          <w:noProof/>
          <w:sz w:val="20"/>
          <w:szCs w:val="20"/>
        </w:rPr>
        <w:t>»,</w:t>
      </w:r>
      <w:r w:rsidR="0004402D">
        <w:rPr>
          <w:rFonts w:ascii="Garamond" w:hAnsi="Garamond" w:cs="Courier New"/>
          <w:noProof/>
          <w:sz w:val="20"/>
          <w:szCs w:val="20"/>
        </w:rPr>
        <w:t xml:space="preserve"> </w:t>
      </w:r>
      <w:r w:rsidRPr="00167575">
        <w:rPr>
          <w:rFonts w:ascii="Garamond" w:hAnsi="Garamond" w:cs="Courier New"/>
          <w:noProof/>
          <w:sz w:val="20"/>
          <w:szCs w:val="20"/>
        </w:rPr>
        <w:t xml:space="preserve">il y a </w:t>
      </w:r>
      <w:r w:rsidRPr="00167575">
        <w:rPr>
          <w:rFonts w:ascii="Garamond" w:hAnsi="Garamond"/>
          <w:i/>
          <w:noProof/>
          <w:color w:val="0000CC"/>
          <w:sz w:val="20"/>
          <w:szCs w:val="20"/>
        </w:rPr>
        <w:t>la contradiction</w:t>
      </w:r>
      <w:r w:rsidR="009D2A7E" w:rsidRPr="00167575">
        <w:rPr>
          <w:rFonts w:ascii="Garamond" w:hAnsi="Garamond"/>
          <w:i/>
          <w:noProof/>
          <w:color w:val="0000CC"/>
          <w:sz w:val="20"/>
          <w:szCs w:val="20"/>
        </w:rPr>
        <w:t> </w:t>
      </w:r>
      <w:r w:rsidR="009D2A7E" w:rsidRPr="00167575">
        <w:rPr>
          <w:rFonts w:ascii="Garamond" w:hAnsi="Garamond"/>
          <w:noProof/>
          <w:color w:val="0000CC"/>
          <w:sz w:val="20"/>
          <w:szCs w:val="20"/>
        </w:rPr>
        <w:t>:</w:t>
      </w:r>
    </w:p>
    <w:p w:rsidR="0004402D" w:rsidRDefault="0004402D" w:rsidP="0004402D">
      <w:pPr>
        <w:rPr>
          <w:rFonts w:ascii="Garamond" w:hAnsi="Garamond"/>
          <w:noProof/>
          <w:color w:val="0000CC"/>
          <w:sz w:val="20"/>
          <w:szCs w:val="20"/>
        </w:rPr>
      </w:pPr>
    </w:p>
    <w:p w:rsidR="0069013E" w:rsidRPr="00167575" w:rsidRDefault="0058419D" w:rsidP="0004402D">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75D65109" wp14:editId="39EFAFFE">
            <wp:extent cx="588907" cy="792480"/>
            <wp:effectExtent l="0" t="0" r="0" b="0"/>
            <wp:docPr id="87" name="Image 87" descr="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40a"/>
                    <pic:cNvPicPr>
                      <a:picLocks noChangeAspect="1" noChangeArrowheads="1"/>
                    </pic:cNvPicPr>
                  </pic:nvPicPr>
                  <pic:blipFill>
                    <a:blip r:embed="rId73" cstate="print"/>
                    <a:srcRect/>
                    <a:stretch>
                      <a:fillRect/>
                    </a:stretch>
                  </pic:blipFill>
                  <pic:spPr bwMode="auto">
                    <a:xfrm>
                      <a:off x="0" y="0"/>
                      <a:ext cx="588907" cy="792480"/>
                    </a:xfrm>
                    <a:prstGeom prst="rect">
                      <a:avLst/>
                    </a:prstGeom>
                    <a:noFill/>
                    <a:ln w="9525">
                      <a:noFill/>
                      <a:miter lim="800000"/>
                      <a:headEnd/>
                      <a:tailEnd/>
                    </a:ln>
                  </pic:spPr>
                </pic:pic>
              </a:graphicData>
            </a:graphic>
          </wp:inline>
        </w:drawing>
      </w:r>
    </w:p>
    <w:p w:rsidR="009477EB" w:rsidRPr="00167575" w:rsidRDefault="009477EB">
      <w:pPr>
        <w:rPr>
          <w:rFonts w:ascii="Garamond" w:hAnsi="Garamond" w:cs="Courier New"/>
          <w:noProof/>
          <w:sz w:val="20"/>
          <w:szCs w:val="20"/>
        </w:rPr>
      </w:pPr>
    </w:p>
    <w:p w:rsidR="0004402D" w:rsidRDefault="0069013E">
      <w:pPr>
        <w:rPr>
          <w:rFonts w:ascii="Garamond" w:hAnsi="Garamond" w:cs="Courier New"/>
          <w:noProof/>
          <w:sz w:val="20"/>
          <w:szCs w:val="20"/>
        </w:rPr>
      </w:pPr>
      <w:r w:rsidRPr="00167575">
        <w:rPr>
          <w:rFonts w:ascii="Garamond" w:hAnsi="Garamond" w:cs="Courier New"/>
          <w:noProof/>
          <w:sz w:val="20"/>
          <w:szCs w:val="20"/>
        </w:rPr>
        <w:t xml:space="preserve">Quand </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fait état </w:t>
      </w:r>
      <w:r w:rsidRPr="0004402D">
        <w:rPr>
          <w:rFonts w:ascii="Garamond" w:hAnsi="Garamond" w:cs="Courier New"/>
          <w:i/>
          <w:noProof/>
          <w:sz w:val="20"/>
          <w:szCs w:val="20"/>
        </w:rPr>
        <w:t xml:space="preserve">des </w:t>
      </w:r>
      <w:r w:rsidRPr="0004402D">
        <w:rPr>
          <w:rFonts w:ascii="Garamond" w:hAnsi="Garamond"/>
          <w:i/>
          <w:noProof/>
          <w:color w:val="0000CC"/>
          <w:sz w:val="20"/>
          <w:szCs w:val="20"/>
        </w:rPr>
        <w:t>propositions particulières</w:t>
      </w:r>
      <w:r w:rsidRPr="0004402D">
        <w:rPr>
          <w:rFonts w:ascii="Garamond" w:hAnsi="Garamond" w:cs="Courier New"/>
          <w:i/>
          <w:noProof/>
          <w:sz w:val="20"/>
          <w:szCs w:val="20"/>
        </w:rPr>
        <w:t xml:space="preserve"> pour les opposer aux </w:t>
      </w:r>
      <w:r w:rsidRPr="0004402D">
        <w:rPr>
          <w:rFonts w:ascii="Garamond" w:hAnsi="Garamond"/>
          <w:i/>
          <w:noProof/>
          <w:color w:val="0000CC"/>
          <w:sz w:val="20"/>
          <w:szCs w:val="20"/>
        </w:rPr>
        <w:t>uni</w:t>
      </w:r>
      <w:r w:rsidRPr="0004402D">
        <w:rPr>
          <w:rFonts w:ascii="Garamond" w:hAnsi="Garamond"/>
          <w:i/>
          <w:noProof/>
          <w:color w:val="0000CC"/>
          <w:sz w:val="20"/>
          <w:szCs w:val="20"/>
        </w:rPr>
        <w:softHyphen/>
        <w:t>verselles</w:t>
      </w:r>
      <w:r w:rsidRPr="00167575">
        <w:rPr>
          <w:rFonts w:ascii="Garamond" w:hAnsi="Garamond" w:cs="Courier New"/>
          <w:noProof/>
          <w:sz w:val="20"/>
          <w:szCs w:val="20"/>
        </w:rPr>
        <w:t xml:space="preserve">, c'est entre une </w:t>
      </w:r>
      <w:r w:rsidRPr="00167575">
        <w:rPr>
          <w:rFonts w:ascii="Garamond" w:hAnsi="Garamond"/>
          <w:i/>
          <w:noProof/>
          <w:color w:val="0000CC"/>
          <w:sz w:val="20"/>
          <w:szCs w:val="20"/>
        </w:rPr>
        <w:t>particulière positive</w:t>
      </w:r>
      <w:r w:rsidRPr="00167575">
        <w:rPr>
          <w:rFonts w:ascii="Garamond" w:hAnsi="Garamond" w:cs="Courier New"/>
          <w:noProof/>
          <w:sz w:val="20"/>
          <w:szCs w:val="20"/>
        </w:rPr>
        <w:t xml:space="preserve"> par rapport à une </w:t>
      </w:r>
      <w:r w:rsidRPr="00167575">
        <w:rPr>
          <w:rFonts w:ascii="Garamond" w:hAnsi="Garamond"/>
          <w:i/>
          <w:noProof/>
          <w:color w:val="0000CC"/>
          <w:sz w:val="20"/>
          <w:szCs w:val="20"/>
        </w:rPr>
        <w:t xml:space="preserve">universelle négative </w:t>
      </w:r>
      <w:r w:rsidRPr="00167575">
        <w:rPr>
          <w:rFonts w:ascii="Garamond" w:hAnsi="Garamond" w:cs="Courier New"/>
          <w:noProof/>
          <w:sz w:val="20"/>
          <w:szCs w:val="20"/>
        </w:rPr>
        <w:t xml:space="preserve">qu'il institue </w:t>
      </w:r>
      <w:r w:rsidRPr="00167575">
        <w:rPr>
          <w:rFonts w:ascii="Garamond" w:hAnsi="Garamond"/>
          <w:i/>
          <w:noProof/>
          <w:color w:val="0000CC"/>
          <w:sz w:val="20"/>
          <w:szCs w:val="20"/>
        </w:rPr>
        <w:t>la contradiction</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Ici, c'est le contraire : c'est </w:t>
      </w:r>
      <w:r w:rsidRPr="00167575">
        <w:rPr>
          <w:rFonts w:ascii="Garamond" w:hAnsi="Garamond"/>
          <w:i/>
          <w:noProof/>
          <w:color w:val="0000CC"/>
          <w:sz w:val="20"/>
          <w:szCs w:val="20"/>
        </w:rPr>
        <w:t>la particulière qui est négative</w:t>
      </w:r>
      <w:r w:rsidRPr="00167575">
        <w:rPr>
          <w:rFonts w:ascii="Garamond" w:hAnsi="Garamond" w:cs="Courier New"/>
          <w:noProof/>
          <w:sz w:val="20"/>
          <w:szCs w:val="20"/>
        </w:rPr>
        <w:t xml:space="preserve"> et c'est </w:t>
      </w:r>
      <w:r w:rsidRPr="00167575">
        <w:rPr>
          <w:rFonts w:ascii="Garamond" w:hAnsi="Garamond"/>
          <w:i/>
          <w:noProof/>
          <w:color w:val="0000CC"/>
          <w:sz w:val="20"/>
          <w:szCs w:val="20"/>
        </w:rPr>
        <w:t>l'universelle qui est</w:t>
      </w:r>
      <w:r w:rsidRPr="00167575">
        <w:rPr>
          <w:rFonts w:ascii="Garamond" w:hAnsi="Garamond"/>
          <w:noProof/>
          <w:sz w:val="20"/>
          <w:szCs w:val="20"/>
        </w:rPr>
        <w:t xml:space="preserve"> </w:t>
      </w:r>
      <w:r w:rsidRPr="00167575">
        <w:rPr>
          <w:rFonts w:ascii="Garamond" w:hAnsi="Garamond"/>
          <w:i/>
          <w:noProof/>
          <w:color w:val="0000CC"/>
          <w:sz w:val="20"/>
          <w:szCs w:val="20"/>
        </w:rPr>
        <w:t>positive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BB543B" w:rsidRPr="00167575" w:rsidRDefault="0069013E">
      <w:pPr>
        <w:rPr>
          <w:rFonts w:ascii="Garamond" w:hAnsi="Garamond" w:cs="Courier New"/>
          <w:noProof/>
          <w:sz w:val="20"/>
          <w:szCs w:val="20"/>
        </w:rPr>
      </w:pPr>
      <w:r w:rsidRPr="00167575">
        <w:rPr>
          <w:rFonts w:ascii="Garamond" w:hAnsi="Garamond" w:cs="Courier New"/>
          <w:noProof/>
          <w:sz w:val="20"/>
          <w:szCs w:val="20"/>
        </w:rPr>
        <w:t>Ici, ce que nous avons entre</w:t>
      </w:r>
      <w:r w:rsidR="0004402D">
        <w:rPr>
          <w:rFonts w:ascii="Garamond" w:hAnsi="Garamond" w:cs="Courier New"/>
          <w:noProof/>
          <w:sz w:val="20"/>
          <w:szCs w:val="20"/>
        </w:rPr>
        <w:t> </w:t>
      </w:r>
      <w:r w:rsidRPr="00167575">
        <w:rPr>
          <w:rFonts w:ascii="Garamond" w:hAnsi="Garamond" w:cs="Courier New"/>
          <w:noProof/>
          <w:sz w:val="20"/>
          <w:szCs w:val="20"/>
        </w:rPr>
        <w:t xml:space="preserve">ce </w:t>
      </w:r>
      <w:r w:rsidR="00BB543B" w:rsidRPr="0004402D">
        <w:rPr>
          <w:rFonts w:ascii="LACAN" w:hAnsi="LACAN" w:cs="Courier New"/>
          <w:noProof/>
          <w:color w:val="0000CC"/>
          <w:sz w:val="16"/>
          <w:szCs w:val="16"/>
        </w:rPr>
        <w:t>/ §</w:t>
      </w:r>
      <w:r w:rsidRPr="00167575">
        <w:rPr>
          <w:rFonts w:ascii="Garamond" w:hAnsi="Garamond" w:cs="Courier New"/>
          <w:noProof/>
          <w:sz w:val="20"/>
          <w:szCs w:val="20"/>
        </w:rPr>
        <w:t xml:space="preserve">, qui est la négation </w:t>
      </w:r>
      <w:r w:rsidRPr="00167575">
        <w:rPr>
          <w:rFonts w:ascii="Garamond" w:hAnsi="Garamond"/>
          <w:i/>
          <w:noProof/>
          <w:sz w:val="20"/>
          <w:szCs w:val="20"/>
        </w:rPr>
        <w:t>d'aucune universalité</w:t>
      </w:r>
      <w:r w:rsidRPr="00167575">
        <w:rPr>
          <w:rFonts w:ascii="Garamond" w:hAnsi="Garamond" w:cs="Courier New"/>
          <w:noProof/>
          <w:sz w:val="20"/>
          <w:szCs w:val="20"/>
        </w:rPr>
        <w:t>,</w:t>
      </w:r>
      <w:r w:rsidR="00BB543B" w:rsidRPr="00167575">
        <w:rPr>
          <w:rFonts w:ascii="Garamond" w:hAnsi="Garamond" w:cs="Courier New"/>
          <w:noProof/>
          <w:sz w:val="20"/>
          <w:szCs w:val="20"/>
        </w:rPr>
        <w:t xml:space="preserve"> et</w:t>
      </w:r>
      <w:r w:rsidR="009667D8" w:rsidRPr="00167575">
        <w:rPr>
          <w:rFonts w:ascii="Garamond" w:hAnsi="Garamond" w:cs="Courier New"/>
          <w:noProof/>
          <w:sz w:val="20"/>
          <w:szCs w:val="20"/>
        </w:rPr>
        <w:t xml:space="preserve"> </w:t>
      </w:r>
      <w:r w:rsidRPr="00167575">
        <w:rPr>
          <w:rFonts w:ascii="Garamond" w:hAnsi="Garamond" w:cs="Courier New"/>
          <w:noProof/>
          <w:sz w:val="20"/>
          <w:szCs w:val="20"/>
        </w:rPr>
        <w:t xml:space="preserve">ce </w:t>
      </w:r>
      <w:r w:rsidR="00BB543B" w:rsidRPr="0004402D">
        <w:rPr>
          <w:rFonts w:ascii="LACAN" w:hAnsi="LACAN" w:cs="Courier New"/>
          <w:noProof/>
          <w:color w:val="0000CC"/>
          <w:sz w:val="16"/>
          <w:szCs w:val="16"/>
        </w:rPr>
        <w:t xml:space="preserve">. </w:t>
      </w:r>
      <w:r w:rsidR="00BB543B" w:rsidRPr="0004402D">
        <w:rPr>
          <w:noProof/>
          <w:color w:val="0000CC"/>
          <w:sz w:val="16"/>
          <w:szCs w:val="16"/>
        </w:rPr>
        <w:t> </w:t>
      </w:r>
      <w:r w:rsidR="00BB543B" w:rsidRPr="0004402D">
        <w:rPr>
          <w:rFonts w:ascii="LACAN" w:hAnsi="LACAN" w:cs="Courier New"/>
          <w:noProof/>
          <w:color w:val="0000CC"/>
          <w:sz w:val="16"/>
          <w:szCs w:val="16"/>
        </w:rPr>
        <w:t>!</w:t>
      </w:r>
      <w:r w:rsidR="0004402D">
        <w:rPr>
          <w:rFonts w:ascii="LACAN" w:hAnsi="LACAN" w:cs="Courier New"/>
          <w:noProof/>
          <w:color w:val="0000CC"/>
          <w:sz w:val="16"/>
          <w:szCs w:val="16"/>
        </w:rPr>
        <w:t xml:space="preserve"> </w:t>
      </w:r>
      <w:r w:rsidR="00BB543B" w:rsidRPr="00167575">
        <w:rPr>
          <w:rFonts w:ascii="Garamond" w:hAnsi="Garamond" w:cs="Courier New"/>
          <w:noProof/>
          <w:sz w:val="20"/>
          <w:szCs w:val="20"/>
        </w:rPr>
        <w:t>ce</w:t>
      </w:r>
      <w:r w:rsidR="00BB543B" w:rsidRPr="00167575">
        <w:rPr>
          <w:rFonts w:ascii="Garamond" w:hAnsi="Garamond"/>
          <w:noProof/>
          <w:sz w:val="20"/>
          <w:szCs w:val="20"/>
        </w:rPr>
        <w:t xml:space="preserve"> </w:t>
      </w:r>
      <w:r w:rsidRPr="00167575">
        <w:rPr>
          <w:rFonts w:ascii="Garamond" w:hAnsi="Garamond" w:cs="Courier New"/>
          <w:noProof/>
          <w:sz w:val="20"/>
          <w:szCs w:val="20"/>
        </w:rPr>
        <w:t>que nous avons</w:t>
      </w:r>
      <w:r w:rsidR="0004402D">
        <w:rPr>
          <w:rFonts w:ascii="Garamond" w:hAnsi="Garamond" w:cs="Courier New"/>
          <w:noProof/>
          <w:sz w:val="20"/>
          <w:szCs w:val="20"/>
        </w:rPr>
        <w:t>,</w:t>
      </w:r>
      <w:r w:rsidRPr="00167575">
        <w:rPr>
          <w:rFonts w:ascii="Garamond" w:hAnsi="Garamond" w:cs="Courier New"/>
          <w:noProof/>
          <w:sz w:val="20"/>
          <w:szCs w:val="20"/>
        </w:rPr>
        <w:t xml:space="preserve"> </w:t>
      </w:r>
    </w:p>
    <w:p w:rsidR="0069013E" w:rsidRDefault="0069013E">
      <w:pPr>
        <w:rPr>
          <w:rFonts w:ascii="Garamond" w:hAnsi="Garamond" w:cs="Courier New"/>
          <w:noProof/>
          <w:sz w:val="20"/>
          <w:szCs w:val="20"/>
        </w:rPr>
      </w:pPr>
      <w:r w:rsidRPr="00167575">
        <w:rPr>
          <w:rFonts w:ascii="Garamond" w:hAnsi="Garamond" w:cs="Courier New"/>
          <w:noProof/>
          <w:sz w:val="20"/>
          <w:szCs w:val="20"/>
        </w:rPr>
        <w:t>je ne fais ici que vous l'in</w:t>
      </w:r>
      <w:r w:rsidRPr="00167575">
        <w:rPr>
          <w:rFonts w:ascii="Garamond" w:hAnsi="Garamond" w:cs="Courier New"/>
          <w:noProof/>
          <w:sz w:val="20"/>
          <w:szCs w:val="20"/>
        </w:rPr>
        <w:softHyphen/>
        <w:t>diquer, je le justifierai par la suite</w:t>
      </w:r>
      <w:r w:rsidR="0004402D">
        <w:rPr>
          <w:rFonts w:ascii="Garamond" w:hAnsi="Garamond" w:cs="Courier New"/>
          <w:noProof/>
          <w:sz w:val="20"/>
          <w:szCs w:val="20"/>
        </w:rPr>
        <w:t xml:space="preserve">, </w:t>
      </w:r>
      <w:r w:rsidRPr="00167575">
        <w:rPr>
          <w:rFonts w:ascii="Garamond" w:hAnsi="Garamond" w:cs="Courier New"/>
          <w:noProof/>
          <w:sz w:val="20"/>
          <w:szCs w:val="20"/>
        </w:rPr>
        <w:t xml:space="preserve">c'est </w:t>
      </w:r>
      <w:r w:rsidRPr="00167575">
        <w:rPr>
          <w:rFonts w:ascii="Garamond" w:hAnsi="Garamond"/>
          <w:i/>
          <w:noProof/>
          <w:color w:val="0000CC"/>
          <w:sz w:val="20"/>
          <w:szCs w:val="20"/>
        </w:rPr>
        <w:t>l'indécidable</w:t>
      </w:r>
      <w:r w:rsidR="00BB543B" w:rsidRPr="00167575">
        <w:rPr>
          <w:rFonts w:ascii="Garamond" w:hAnsi="Garamond" w:cs="Courier New"/>
          <w:noProof/>
          <w:sz w:val="20"/>
          <w:szCs w:val="20"/>
        </w:rPr>
        <w:t> :</w:t>
      </w:r>
    </w:p>
    <w:p w:rsidR="0004402D" w:rsidRPr="00167575" w:rsidRDefault="0004402D">
      <w:pPr>
        <w:rPr>
          <w:rFonts w:ascii="Garamond" w:hAnsi="Garamond" w:cs="Courier New"/>
          <w:noProof/>
          <w:sz w:val="20"/>
          <w:szCs w:val="20"/>
        </w:rPr>
      </w:pPr>
    </w:p>
    <w:p w:rsidR="00BB543B" w:rsidRPr="00167575" w:rsidRDefault="0058419D" w:rsidP="0004402D">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1FF0B94E" wp14:editId="7101B85B">
            <wp:extent cx="592067" cy="825971"/>
            <wp:effectExtent l="0" t="0" r="0" b="0"/>
            <wp:docPr id="88" name="Image 88" descr="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41a"/>
                    <pic:cNvPicPr>
                      <a:picLocks noChangeAspect="1" noChangeArrowheads="1"/>
                    </pic:cNvPicPr>
                  </pic:nvPicPr>
                  <pic:blipFill>
                    <a:blip r:embed="rId74" cstate="print"/>
                    <a:srcRect/>
                    <a:stretch>
                      <a:fillRect/>
                    </a:stretch>
                  </pic:blipFill>
                  <pic:spPr bwMode="auto">
                    <a:xfrm>
                      <a:off x="0" y="0"/>
                      <a:ext cx="592610" cy="826728"/>
                    </a:xfrm>
                    <a:prstGeom prst="rect">
                      <a:avLst/>
                    </a:prstGeom>
                    <a:noFill/>
                    <a:ln w="9525">
                      <a:noFill/>
                      <a:miter lim="800000"/>
                      <a:headEnd/>
                      <a:tailEnd/>
                    </a:ln>
                  </pic:spPr>
                </pic:pic>
              </a:graphicData>
            </a:graphic>
          </wp:inline>
        </w:drawing>
      </w:r>
    </w:p>
    <w:p w:rsidR="00BB543B" w:rsidRPr="00167575" w:rsidRDefault="0069013E">
      <w:pPr>
        <w:rPr>
          <w:rFonts w:ascii="Garamond" w:hAnsi="Garamond" w:cs="Courier New"/>
          <w:noProof/>
          <w:sz w:val="20"/>
          <w:szCs w:val="20"/>
        </w:rPr>
      </w:pPr>
      <w:r w:rsidRPr="00167575">
        <w:rPr>
          <w:rFonts w:ascii="Garamond" w:hAnsi="Garamond" w:cs="Courier New"/>
          <w:noProof/>
          <w:sz w:val="20"/>
          <w:szCs w:val="20"/>
        </w:rPr>
        <w:t>Entre les deux</w:t>
      </w:r>
      <w:r w:rsidR="00442BD5" w:rsidRPr="00167575">
        <w:rPr>
          <w:rFonts w:ascii="Garamond" w:hAnsi="Garamond" w:cs="Courier New"/>
          <w:noProof/>
          <w:sz w:val="20"/>
          <w:szCs w:val="20"/>
        </w:rPr>
        <w:t> </w:t>
      </w:r>
      <w:r w:rsidR="00442BD5" w:rsidRPr="00167575">
        <w:rPr>
          <w:rFonts w:ascii="Garamond" w:hAnsi="Garamond" w:cs="Courier New"/>
          <w:noProof/>
          <w:color w:val="0000CC"/>
          <w:sz w:val="20"/>
          <w:szCs w:val="20"/>
        </w:rPr>
        <w:t>;</w:t>
      </w:r>
      <w:r w:rsidR="00BB543B" w:rsidRPr="00167575">
        <w:rPr>
          <w:rFonts w:ascii="Garamond" w:hAnsi="Garamond" w:cs="Courier New"/>
          <w:noProof/>
          <w:sz w:val="20"/>
          <w:szCs w:val="20"/>
        </w:rPr>
        <w:t>…</w:t>
      </w:r>
      <w:r w:rsidRPr="00167575">
        <w:rPr>
          <w:rFonts w:ascii="Garamond" w:hAnsi="Garamond" w:cs="Courier New"/>
          <w:noProof/>
          <w:sz w:val="20"/>
          <w:szCs w:val="20"/>
        </w:rPr>
        <w:t xml:space="preserve"> </w:t>
      </w:r>
    </w:p>
    <w:p w:rsidR="00BB543B" w:rsidRPr="00167575" w:rsidRDefault="0069013E" w:rsidP="00BB543B">
      <w:pPr>
        <w:ind w:left="708"/>
        <w:rPr>
          <w:rFonts w:ascii="Garamond" w:hAnsi="Garamond" w:cs="Courier New"/>
          <w:noProof/>
          <w:sz w:val="20"/>
          <w:szCs w:val="20"/>
        </w:rPr>
      </w:pPr>
      <w:r w:rsidRPr="00167575">
        <w:rPr>
          <w:rFonts w:ascii="Garamond" w:hAnsi="Garamond" w:cs="Courier New"/>
          <w:noProof/>
          <w:sz w:val="20"/>
          <w:szCs w:val="20"/>
        </w:rPr>
        <w:t>dont toute notre expérience nous mon</w:t>
      </w:r>
      <w:r w:rsidRPr="00167575">
        <w:rPr>
          <w:rFonts w:ascii="Garamond" w:hAnsi="Garamond" w:cs="Courier New"/>
          <w:noProof/>
          <w:sz w:val="20"/>
          <w:szCs w:val="20"/>
        </w:rPr>
        <w:softHyphen/>
        <w:t>tre</w:t>
      </w:r>
      <w:r w:rsidR="00BB543B" w:rsidRPr="00167575">
        <w:rPr>
          <w:rFonts w:ascii="Garamond" w:hAnsi="Garamond" w:cs="Courier New"/>
          <w:noProof/>
          <w:sz w:val="20"/>
          <w:szCs w:val="20"/>
        </w:rPr>
        <w:t xml:space="preserve"> -</w:t>
      </w:r>
      <w:r w:rsidRPr="00167575">
        <w:rPr>
          <w:rFonts w:ascii="Garamond" w:hAnsi="Garamond" w:cs="Courier New"/>
          <w:noProof/>
          <w:sz w:val="20"/>
          <w:szCs w:val="20"/>
        </w:rPr>
        <w:t xml:space="preserve"> je pense</w:t>
      </w:r>
      <w:r w:rsidR="00BB543B" w:rsidRPr="00167575">
        <w:rPr>
          <w:rFonts w:ascii="Garamond" w:hAnsi="Garamond" w:cs="Courier New"/>
          <w:noProof/>
          <w:sz w:val="20"/>
          <w:szCs w:val="20"/>
        </w:rPr>
        <w:t xml:space="preserve"> –</w:t>
      </w:r>
      <w:r w:rsidRPr="00167575">
        <w:rPr>
          <w:rFonts w:ascii="Garamond" w:hAnsi="Garamond" w:cs="Courier New"/>
          <w:noProof/>
          <w:sz w:val="20"/>
          <w:szCs w:val="20"/>
        </w:rPr>
        <w:t xml:space="preserve"> assez</w:t>
      </w:r>
      <w:r w:rsidR="00BB543B" w:rsidRPr="00167575">
        <w:rPr>
          <w:rFonts w:ascii="Garamond" w:hAnsi="Garamond" w:cs="Courier New"/>
          <w:noProof/>
          <w:sz w:val="20"/>
          <w:szCs w:val="20"/>
        </w:rPr>
        <w:t xml:space="preserve"> </w:t>
      </w:r>
      <w:r w:rsidRPr="00167575">
        <w:rPr>
          <w:rFonts w:ascii="Garamond" w:hAnsi="Garamond" w:cs="Courier New"/>
          <w:noProof/>
          <w:sz w:val="20"/>
          <w:szCs w:val="20"/>
        </w:rPr>
        <w:t>que la situation n'est pas simple</w:t>
      </w:r>
    </w:p>
    <w:p w:rsidR="00E568E6" w:rsidRDefault="00BB543B">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ce dont il s'agit, c'est quoi ? Nous l'appellerons </w:t>
      </w:r>
      <w:r w:rsidR="0069013E" w:rsidRPr="00167575">
        <w:rPr>
          <w:rFonts w:ascii="Garamond" w:hAnsi="Garamond"/>
          <w:i/>
          <w:noProof/>
          <w:color w:val="0000CC"/>
          <w:sz w:val="20"/>
          <w:szCs w:val="20"/>
        </w:rPr>
        <w:t>le manque</w:t>
      </w:r>
      <w:r w:rsidR="0069013E" w:rsidRPr="00167575">
        <w:rPr>
          <w:rFonts w:ascii="Garamond" w:hAnsi="Garamond" w:cs="Courier New"/>
          <w:noProof/>
          <w:sz w:val="20"/>
          <w:szCs w:val="20"/>
        </w:rPr>
        <w:t xml:space="preserve">, nous l'appellerons </w:t>
      </w:r>
      <w:r w:rsidR="0069013E" w:rsidRPr="00167575">
        <w:rPr>
          <w:rFonts w:ascii="Garamond" w:hAnsi="Garamond"/>
          <w:i/>
          <w:noProof/>
          <w:color w:val="0000CC"/>
          <w:sz w:val="20"/>
          <w:szCs w:val="20"/>
        </w:rPr>
        <w:t>la</w:t>
      </w:r>
      <w:r w:rsidR="0069013E" w:rsidRPr="00167575">
        <w:rPr>
          <w:rFonts w:ascii="Garamond" w:hAnsi="Garamond" w:cs="Courier New"/>
          <w:noProof/>
          <w:sz w:val="20"/>
          <w:szCs w:val="20"/>
        </w:rPr>
        <w:t xml:space="preserve"> </w:t>
      </w:r>
      <w:r w:rsidR="0069013E" w:rsidRPr="00167575">
        <w:rPr>
          <w:rFonts w:ascii="Garamond" w:hAnsi="Garamond"/>
          <w:i/>
          <w:noProof/>
          <w:color w:val="0000CC"/>
          <w:sz w:val="20"/>
          <w:szCs w:val="20"/>
        </w:rPr>
        <w:t>faille</w:t>
      </w:r>
      <w:r w:rsidR="0069013E" w:rsidRPr="00167575">
        <w:rPr>
          <w:rFonts w:ascii="Garamond" w:hAnsi="Garamond" w:cs="Courier New"/>
          <w:noProof/>
          <w:sz w:val="20"/>
          <w:szCs w:val="20"/>
        </w:rPr>
        <w:t xml:space="preserve">, nous l'appellerons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si vous voulez</w:t>
      </w:r>
      <w:r w:rsidR="00BB543B" w:rsidRPr="00167575">
        <w:rPr>
          <w:rFonts w:ascii="Garamond" w:hAnsi="Garamond" w:cs="Courier New"/>
          <w:noProof/>
          <w:sz w:val="20"/>
          <w:szCs w:val="20"/>
        </w:rPr>
        <w:t>,</w:t>
      </w:r>
      <w:r w:rsidRPr="00167575">
        <w:rPr>
          <w:rFonts w:ascii="Garamond" w:hAnsi="Garamond" w:cs="Courier New"/>
          <w:noProof/>
          <w:sz w:val="20"/>
          <w:szCs w:val="20"/>
        </w:rPr>
        <w:t xml:space="preserve"> </w:t>
      </w:r>
      <w:r w:rsidRPr="00167575">
        <w:rPr>
          <w:rFonts w:ascii="Garamond" w:hAnsi="Garamond"/>
          <w:i/>
          <w:noProof/>
          <w:color w:val="0000CC"/>
          <w:sz w:val="20"/>
          <w:szCs w:val="20"/>
        </w:rPr>
        <w:t>le désir</w:t>
      </w:r>
      <w:r w:rsidR="00BB543B" w:rsidRPr="00167575">
        <w:rPr>
          <w:rFonts w:ascii="Garamond" w:hAnsi="Garamond"/>
          <w:i/>
          <w:noProof/>
          <w:color w:val="0000CC"/>
          <w:sz w:val="20"/>
          <w:szCs w:val="20"/>
        </w:rPr>
        <w:t>,</w:t>
      </w:r>
      <w:r w:rsidRPr="00167575">
        <w:rPr>
          <w:rFonts w:ascii="Garamond" w:hAnsi="Garamond" w:cs="Courier New"/>
          <w:noProof/>
          <w:sz w:val="20"/>
          <w:szCs w:val="20"/>
        </w:rPr>
        <w:t xml:space="preserve"> et pour être plus rigoureux nous l'appellerons </w:t>
      </w:r>
      <w:r w:rsidRPr="00167575">
        <w:rPr>
          <w:rFonts w:ascii="Garamond" w:hAnsi="Garamond"/>
          <w:i/>
          <w:noProof/>
          <w:color w:val="0000CC"/>
          <w:sz w:val="20"/>
          <w:szCs w:val="20"/>
        </w:rPr>
        <w:t>l'obje</w:t>
      </w:r>
      <w:r w:rsidR="00BB543B" w:rsidRPr="00167575">
        <w:rPr>
          <w:rFonts w:ascii="Garamond" w:hAnsi="Garamond"/>
          <w:i/>
          <w:noProof/>
          <w:color w:val="0000CC"/>
          <w:sz w:val="20"/>
          <w:szCs w:val="20"/>
        </w:rPr>
        <w:t>t(</w:t>
      </w:r>
      <w:r w:rsidRPr="00167575">
        <w:rPr>
          <w:rFonts w:ascii="Garamond" w:hAnsi="Garamond"/>
          <w:i/>
          <w:noProof/>
          <w:color w:val="0000CC"/>
          <w:sz w:val="20"/>
          <w:szCs w:val="20"/>
        </w:rPr>
        <w:t>a</w:t>
      </w:r>
      <w:r w:rsidR="00BB543B" w:rsidRPr="00167575">
        <w:rPr>
          <w:rFonts w:ascii="Garamond" w:hAnsi="Garamond"/>
          <w:i/>
          <w:noProof/>
          <w:color w:val="0000CC"/>
          <w:sz w:val="20"/>
          <w:szCs w:val="20"/>
        </w:rPr>
        <w:t>)</w:t>
      </w:r>
      <w:r w:rsidRPr="00167575">
        <w:rPr>
          <w:rFonts w:ascii="Garamond" w:hAnsi="Garamond" w:cs="Courier New"/>
          <w:noProof/>
          <w:sz w:val="20"/>
          <w:szCs w:val="20"/>
        </w:rPr>
        <w:t>.</w:t>
      </w:r>
    </w:p>
    <w:p w:rsidR="0069013E" w:rsidRPr="00167575" w:rsidRDefault="0069013E">
      <w:pPr>
        <w:tabs>
          <w:tab w:val="right" w:pos="4145"/>
        </w:tabs>
        <w:rPr>
          <w:rFonts w:ascii="Garamond" w:hAnsi="Garamond" w:cs="Courier New"/>
          <w:noProof/>
          <w:sz w:val="20"/>
          <w:szCs w:val="20"/>
        </w:rPr>
      </w:pPr>
    </w:p>
    <w:p w:rsidR="006B0C58" w:rsidRPr="00167575" w:rsidRDefault="0058419D" w:rsidP="00E568E6">
      <w:pPr>
        <w:tabs>
          <w:tab w:val="right" w:pos="4145"/>
        </w:tabs>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5BB56275" wp14:editId="588F06C2">
            <wp:extent cx="1908810" cy="608967"/>
            <wp:effectExtent l="0" t="0" r="0" b="0"/>
            <wp:docPr id="89" name="Image 89" descr="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42a"/>
                    <pic:cNvPicPr>
                      <a:picLocks noChangeAspect="1" noChangeArrowheads="1"/>
                    </pic:cNvPicPr>
                  </pic:nvPicPr>
                  <pic:blipFill>
                    <a:blip r:embed="rId75" cstate="print"/>
                    <a:srcRect/>
                    <a:stretch>
                      <a:fillRect/>
                    </a:stretch>
                  </pic:blipFill>
                  <pic:spPr bwMode="auto">
                    <a:xfrm>
                      <a:off x="0" y="0"/>
                      <a:ext cx="1911874" cy="609945"/>
                    </a:xfrm>
                    <a:prstGeom prst="rect">
                      <a:avLst/>
                    </a:prstGeom>
                    <a:noFill/>
                    <a:ln w="9525">
                      <a:noFill/>
                      <a:miter lim="800000"/>
                      <a:headEnd/>
                      <a:tailEnd/>
                    </a:ln>
                  </pic:spPr>
                </pic:pic>
              </a:graphicData>
            </a:graphic>
          </wp:inline>
        </w:drawing>
      </w:r>
    </w:p>
    <w:p w:rsidR="006B0C58" w:rsidRPr="00167575" w:rsidRDefault="006B0C58" w:rsidP="006B0C58">
      <w:pPr>
        <w:tabs>
          <w:tab w:val="right" w:pos="4145"/>
        </w:tabs>
        <w:ind w:left="1416"/>
        <w:rPr>
          <w:rFonts w:ascii="Garamond" w:hAnsi="Garamond" w:cs="Courier New"/>
          <w:noProof/>
          <w:sz w:val="20"/>
          <w:szCs w:val="20"/>
        </w:rPr>
      </w:pPr>
    </w:p>
    <w:p w:rsidR="006B0C58" w:rsidRPr="00167575" w:rsidRDefault="0069013E" w:rsidP="006B0C58">
      <w:pPr>
        <w:tabs>
          <w:tab w:val="right" w:pos="4145"/>
        </w:tabs>
        <w:rPr>
          <w:rFonts w:ascii="Garamond" w:hAnsi="Garamond" w:cs="Courier New"/>
          <w:noProof/>
          <w:sz w:val="20"/>
          <w:szCs w:val="20"/>
        </w:rPr>
      </w:pPr>
      <w:r w:rsidRPr="00167575">
        <w:rPr>
          <w:rFonts w:ascii="Garamond" w:hAnsi="Garamond" w:cs="Courier New"/>
          <w:noProof/>
          <w:sz w:val="20"/>
          <w:szCs w:val="20"/>
        </w:rPr>
        <w:t>Alors, il s'agit de savoir comment, au milieu de tout ça</w:t>
      </w:r>
      <w:r w:rsidR="006B0C58" w:rsidRPr="00167575">
        <w:rPr>
          <w:rFonts w:ascii="Garamond" w:hAnsi="Garamond" w:cs="Courier New"/>
          <w:noProof/>
          <w:sz w:val="20"/>
          <w:szCs w:val="20"/>
        </w:rPr>
        <w:t>…</w:t>
      </w:r>
      <w:r w:rsidRPr="00167575">
        <w:rPr>
          <w:rFonts w:ascii="Garamond" w:hAnsi="Garamond" w:cs="Courier New"/>
          <w:noProof/>
          <w:sz w:val="20"/>
          <w:szCs w:val="20"/>
        </w:rPr>
        <w:t xml:space="preserve"> </w:t>
      </w:r>
    </w:p>
    <w:p w:rsidR="006B0C58" w:rsidRPr="00167575" w:rsidRDefault="0069013E" w:rsidP="006B0C58">
      <w:pPr>
        <w:tabs>
          <w:tab w:val="right" w:pos="4145"/>
        </w:tabs>
        <w:ind w:left="708"/>
        <w:rPr>
          <w:rFonts w:ascii="Garamond" w:hAnsi="Garamond" w:cs="Courier New"/>
          <w:noProof/>
          <w:sz w:val="20"/>
          <w:szCs w:val="20"/>
        </w:rPr>
      </w:pPr>
      <w:r w:rsidRPr="00167575">
        <w:rPr>
          <w:rFonts w:ascii="Garamond" w:hAnsi="Garamond" w:cs="Courier New"/>
          <w:noProof/>
          <w:sz w:val="20"/>
          <w:szCs w:val="20"/>
        </w:rPr>
        <w:t>j'espère que certains</w:t>
      </w:r>
      <w:r w:rsidR="00E568E6">
        <w:rPr>
          <w:rFonts w:ascii="Garamond" w:hAnsi="Garamond" w:cs="Courier New"/>
          <w:noProof/>
          <w:sz w:val="20"/>
          <w:szCs w:val="20"/>
        </w:rPr>
        <w:t xml:space="preserve"> -</w:t>
      </w:r>
      <w:r w:rsidRPr="00167575">
        <w:rPr>
          <w:rFonts w:ascii="Garamond" w:hAnsi="Garamond" w:cs="Courier New"/>
          <w:noProof/>
          <w:sz w:val="20"/>
          <w:szCs w:val="20"/>
        </w:rPr>
        <w:t xml:space="preserve"> tout</w:t>
      </w:r>
      <w:r w:rsidR="00E568E6">
        <w:rPr>
          <w:rFonts w:ascii="Garamond" w:hAnsi="Garamond" w:cs="Courier New"/>
          <w:noProof/>
          <w:sz w:val="20"/>
          <w:szCs w:val="20"/>
        </w:rPr>
        <w:t xml:space="preserve"> </w:t>
      </w:r>
      <w:r w:rsidRPr="00167575">
        <w:rPr>
          <w:rFonts w:ascii="Garamond" w:hAnsi="Garamond" w:cs="Courier New"/>
          <w:noProof/>
          <w:sz w:val="20"/>
          <w:szCs w:val="20"/>
        </w:rPr>
        <w:t>au moins</w:t>
      </w:r>
      <w:r w:rsidR="00E568E6">
        <w:rPr>
          <w:rFonts w:ascii="Garamond" w:hAnsi="Garamond" w:cs="Courier New"/>
          <w:noProof/>
          <w:sz w:val="20"/>
          <w:szCs w:val="20"/>
        </w:rPr>
        <w:t xml:space="preserve"> -</w:t>
      </w:r>
      <w:r w:rsidRPr="00167575">
        <w:rPr>
          <w:rFonts w:ascii="Garamond" w:hAnsi="Garamond" w:cs="Courier New"/>
          <w:noProof/>
          <w:sz w:val="20"/>
          <w:szCs w:val="20"/>
        </w:rPr>
        <w:t xml:space="preserve"> l'auront pris en note</w:t>
      </w:r>
    </w:p>
    <w:p w:rsidR="00442BD5" w:rsidRPr="00167575" w:rsidRDefault="006B0C58" w:rsidP="0073058A">
      <w:pPr>
        <w:tabs>
          <w:tab w:val="right" w:pos="4145"/>
        </w:tabs>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comment au milieu de tout ça fonctionne quelque chose qui pourrait ressembler à une </w:t>
      </w:r>
      <w:r w:rsidR="0069013E" w:rsidRPr="00167575">
        <w:rPr>
          <w:rFonts w:ascii="Garamond" w:hAnsi="Garamond"/>
          <w:i/>
          <w:noProof/>
          <w:sz w:val="20"/>
          <w:szCs w:val="20"/>
        </w:rPr>
        <w:t>circulation</w:t>
      </w:r>
      <w:r w:rsidR="0069013E" w:rsidRPr="00167575">
        <w:rPr>
          <w:rFonts w:ascii="Garamond" w:hAnsi="Garamond" w:cs="Courier New"/>
          <w:noProof/>
          <w:sz w:val="20"/>
          <w:szCs w:val="20"/>
        </w:rPr>
        <w:t>.</w:t>
      </w:r>
      <w:r w:rsidR="0073058A" w:rsidRPr="00167575">
        <w:rPr>
          <w:rFonts w:ascii="Garamond" w:hAnsi="Garamond" w:cs="Courier New"/>
          <w:noProof/>
          <w:sz w:val="20"/>
          <w:szCs w:val="20"/>
        </w:rPr>
        <w:t xml:space="preserve"> </w:t>
      </w:r>
    </w:p>
    <w:p w:rsidR="009667D8" w:rsidRPr="00167575" w:rsidRDefault="0069013E" w:rsidP="0073058A">
      <w:pPr>
        <w:tabs>
          <w:tab w:val="right" w:pos="4145"/>
        </w:tabs>
        <w:rPr>
          <w:rFonts w:ascii="Garamond" w:hAnsi="Garamond" w:cs="Courier New"/>
          <w:noProof/>
          <w:sz w:val="20"/>
          <w:szCs w:val="20"/>
        </w:rPr>
      </w:pPr>
      <w:r w:rsidRPr="00167575">
        <w:rPr>
          <w:rFonts w:ascii="Garamond" w:hAnsi="Garamond" w:cs="Courier New"/>
          <w:noProof/>
          <w:sz w:val="20"/>
          <w:szCs w:val="20"/>
        </w:rPr>
        <w:t xml:space="preserve">Pour ça, il faut s'interroger </w:t>
      </w:r>
      <w:r w:rsidRPr="00167575">
        <w:rPr>
          <w:rFonts w:ascii="Garamond" w:hAnsi="Garamond"/>
          <w:i/>
          <w:noProof/>
          <w:sz w:val="20"/>
          <w:szCs w:val="20"/>
        </w:rPr>
        <w:t>sur le mode</w:t>
      </w:r>
      <w:r w:rsidRPr="00167575">
        <w:rPr>
          <w:rFonts w:ascii="Garamond" w:hAnsi="Garamond" w:cs="Courier New"/>
          <w:noProof/>
          <w:sz w:val="20"/>
          <w:szCs w:val="20"/>
        </w:rPr>
        <w:t xml:space="preserve"> dont sont posés ces quatre termes</w:t>
      </w:r>
      <w:r w:rsidR="00F4411F" w:rsidRPr="00167575">
        <w:rPr>
          <w:rFonts w:ascii="Garamond" w:hAnsi="Garamond" w:cs="Courier New"/>
          <w:noProof/>
          <w:sz w:val="20"/>
          <w:szCs w:val="20"/>
        </w:rPr>
        <w:t> :</w:t>
      </w:r>
    </w:p>
    <w:p w:rsidR="00442BD5" w:rsidRPr="00167575" w:rsidRDefault="00442BD5" w:rsidP="0073058A">
      <w:pPr>
        <w:tabs>
          <w:tab w:val="right" w:pos="4145"/>
        </w:tabs>
        <w:rPr>
          <w:rFonts w:ascii="Garamond" w:hAnsi="Garamond" w:cs="Courier New"/>
          <w:noProof/>
          <w:sz w:val="20"/>
          <w:szCs w:val="20"/>
        </w:rPr>
      </w:pPr>
    </w:p>
    <w:p w:rsidR="00F4411F" w:rsidRPr="00167575" w:rsidRDefault="0058419D" w:rsidP="00E568E6">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07D41635" wp14:editId="6E649A8F">
            <wp:extent cx="1807453" cy="1082040"/>
            <wp:effectExtent l="0" t="0" r="0" b="0"/>
            <wp:docPr id="90" name="Image 90" descr="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43a"/>
                    <pic:cNvPicPr>
                      <a:picLocks noChangeAspect="1" noChangeArrowheads="1"/>
                    </pic:cNvPicPr>
                  </pic:nvPicPr>
                  <pic:blipFill>
                    <a:blip r:embed="rId76" cstate="print"/>
                    <a:srcRect/>
                    <a:stretch>
                      <a:fillRect/>
                    </a:stretch>
                  </pic:blipFill>
                  <pic:spPr bwMode="auto">
                    <a:xfrm>
                      <a:off x="0" y="0"/>
                      <a:ext cx="1808724" cy="1082801"/>
                    </a:xfrm>
                    <a:prstGeom prst="rect">
                      <a:avLst/>
                    </a:prstGeom>
                    <a:noFill/>
                    <a:ln w="9525">
                      <a:noFill/>
                      <a:miter lim="800000"/>
                      <a:headEnd/>
                      <a:tailEnd/>
                    </a:ln>
                  </pic:spPr>
                </pic:pic>
              </a:graphicData>
            </a:graphic>
          </wp:inline>
        </w:drawing>
      </w:r>
    </w:p>
    <w:p w:rsidR="009667D8" w:rsidRPr="00167575" w:rsidRDefault="009667D8" w:rsidP="00442BD5">
      <w:pPr>
        <w:ind w:left="1416"/>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E568E6" w:rsidRDefault="0069013E">
      <w:pPr>
        <w:tabs>
          <w:tab w:val="left" w:pos="2063"/>
          <w:tab w:val="left" w:pos="2678"/>
          <w:tab w:val="right" w:pos="8046"/>
        </w:tabs>
        <w:rPr>
          <w:rFonts w:ascii="Garamond" w:hAnsi="Garamond" w:cs="Courier New"/>
          <w:noProof/>
          <w:sz w:val="20"/>
          <w:szCs w:val="20"/>
        </w:rPr>
      </w:pPr>
      <w:r w:rsidRPr="00167575">
        <w:rPr>
          <w:rFonts w:ascii="Garamond" w:hAnsi="Garamond" w:cs="Courier New"/>
          <w:noProof/>
          <w:sz w:val="20"/>
          <w:szCs w:val="20"/>
        </w:rPr>
        <w:t>Le</w:t>
      </w:r>
      <w:r w:rsidR="00F4411F" w:rsidRPr="00167575">
        <w:rPr>
          <w:rFonts w:ascii="Garamond" w:hAnsi="Garamond" w:cs="Courier New"/>
          <w:noProof/>
          <w:sz w:val="20"/>
          <w:szCs w:val="20"/>
        </w:rPr>
        <w:t> </w:t>
      </w:r>
      <w:r w:rsidR="00F4411F" w:rsidRPr="00E568E6">
        <w:rPr>
          <w:rFonts w:ascii="LACAN" w:hAnsi="LACAN" w:cs="Courier New"/>
          <w:noProof/>
          <w:color w:val="0000CC"/>
          <w:sz w:val="16"/>
          <w:szCs w:val="16"/>
        </w:rPr>
        <w:t>:</w:t>
      </w:r>
      <w:r w:rsidRPr="00167575">
        <w:rPr>
          <w:rFonts w:ascii="Garamond" w:hAnsi="Garamond" w:cs="Courier New"/>
          <w:noProof/>
          <w:sz w:val="20"/>
          <w:szCs w:val="20"/>
        </w:rPr>
        <w:t xml:space="preserve"> en haut</w:t>
      </w:r>
      <w:r w:rsidR="00442BD5" w:rsidRPr="00167575">
        <w:rPr>
          <w:rFonts w:ascii="Garamond" w:hAnsi="Garamond" w:cs="Courier New"/>
          <w:noProof/>
          <w:sz w:val="20"/>
          <w:szCs w:val="20"/>
        </w:rPr>
        <w:t xml:space="preserve"> et</w:t>
      </w:r>
      <w:r w:rsidRPr="00167575">
        <w:rPr>
          <w:rFonts w:ascii="Garamond" w:hAnsi="Garamond" w:cs="Courier New"/>
          <w:noProof/>
          <w:sz w:val="20"/>
          <w:szCs w:val="20"/>
        </w:rPr>
        <w:t xml:space="preserve"> à gauche, c'est littéralement </w:t>
      </w:r>
      <w:r w:rsidRPr="00167575">
        <w:rPr>
          <w:rFonts w:ascii="Garamond" w:hAnsi="Garamond"/>
          <w:i/>
          <w:noProof/>
          <w:color w:val="0000CC"/>
          <w:sz w:val="20"/>
          <w:szCs w:val="20"/>
        </w:rPr>
        <w:t>le nécessaire</w:t>
      </w:r>
      <w:r w:rsidRPr="00167575">
        <w:rPr>
          <w:rFonts w:ascii="Garamond" w:hAnsi="Garamond" w:cs="Courier New"/>
          <w:noProof/>
          <w:sz w:val="20"/>
          <w:szCs w:val="20"/>
        </w:rPr>
        <w:t xml:space="preserve">. </w:t>
      </w:r>
    </w:p>
    <w:p w:rsidR="00442BD5" w:rsidRPr="00167575" w:rsidRDefault="0069013E">
      <w:pPr>
        <w:tabs>
          <w:tab w:val="left" w:pos="2063"/>
          <w:tab w:val="left" w:pos="2678"/>
          <w:tab w:val="right" w:pos="8046"/>
        </w:tabs>
        <w:rPr>
          <w:rFonts w:ascii="Garamond" w:hAnsi="Garamond" w:cs="Courier New"/>
          <w:noProof/>
          <w:sz w:val="20"/>
          <w:szCs w:val="20"/>
        </w:rPr>
      </w:pPr>
      <w:r w:rsidRPr="00167575">
        <w:rPr>
          <w:rFonts w:ascii="Garamond" w:hAnsi="Garamond" w:cs="Courier New"/>
          <w:noProof/>
          <w:sz w:val="20"/>
          <w:szCs w:val="20"/>
        </w:rPr>
        <w:t>Rien n'est pensable, c'est surtout pas notre fonction de penser à nous autres, hom</w:t>
      </w:r>
      <w:r w:rsidRPr="00167575">
        <w:rPr>
          <w:rFonts w:ascii="Garamond" w:hAnsi="Garamond" w:cs="Courier New"/>
          <w:noProof/>
          <w:sz w:val="20"/>
          <w:szCs w:val="20"/>
        </w:rPr>
        <w:softHyphen/>
        <w:t xml:space="preserve">mes. </w:t>
      </w:r>
    </w:p>
    <w:p w:rsidR="00F4411F" w:rsidRPr="00167575" w:rsidRDefault="0069013E">
      <w:pPr>
        <w:tabs>
          <w:tab w:val="left" w:pos="2063"/>
          <w:tab w:val="left" w:pos="2678"/>
          <w:tab w:val="right" w:pos="8046"/>
        </w:tabs>
        <w:rPr>
          <w:rFonts w:ascii="Garamond" w:hAnsi="Garamond" w:cs="Courier New"/>
          <w:noProof/>
          <w:sz w:val="20"/>
          <w:szCs w:val="20"/>
        </w:rPr>
      </w:pPr>
      <w:r w:rsidRPr="00167575">
        <w:rPr>
          <w:rFonts w:ascii="Garamond" w:hAnsi="Garamond" w:cs="Courier New"/>
          <w:noProof/>
          <w:sz w:val="20"/>
          <w:szCs w:val="20"/>
        </w:rPr>
        <w:t>Enfin, une femme ça pense, ça pense même de temps en temps «</w:t>
      </w:r>
      <w:r w:rsidR="00F4411F" w:rsidRPr="00167575">
        <w:rPr>
          <w:rFonts w:ascii="Garamond" w:hAnsi="Garamond" w:cs="Courier New"/>
          <w:noProof/>
          <w:sz w:val="20"/>
          <w:szCs w:val="20"/>
        </w:rPr>
        <w:t xml:space="preserve"> </w:t>
      </w:r>
      <w:r w:rsidRPr="00167575">
        <w:rPr>
          <w:rFonts w:ascii="Garamond" w:hAnsi="Garamond"/>
          <w:i/>
          <w:noProof/>
          <w:sz w:val="20"/>
          <w:szCs w:val="20"/>
        </w:rPr>
        <w:t>donc je suis</w:t>
      </w:r>
      <w:r w:rsidR="00F4411F" w:rsidRPr="00167575">
        <w:rPr>
          <w:rFonts w:ascii="Garamond" w:hAnsi="Garamond" w:cs="Courier New"/>
          <w:noProof/>
          <w:sz w:val="20"/>
          <w:szCs w:val="20"/>
        </w:rPr>
        <w:t xml:space="preserve"> </w:t>
      </w:r>
      <w:r w:rsidRPr="00167575">
        <w:rPr>
          <w:rFonts w:ascii="Garamond" w:hAnsi="Garamond" w:cs="Courier New"/>
          <w:noProof/>
          <w:sz w:val="20"/>
          <w:szCs w:val="20"/>
        </w:rPr>
        <w:t xml:space="preserve">», en quoi bien sûr elle se trompe. </w:t>
      </w:r>
    </w:p>
    <w:p w:rsidR="00F4411F" w:rsidRPr="00167575" w:rsidRDefault="00F4411F">
      <w:pPr>
        <w:tabs>
          <w:tab w:val="left" w:pos="2063"/>
          <w:tab w:val="left" w:pos="2678"/>
          <w:tab w:val="right" w:pos="8046"/>
        </w:tabs>
        <w:rPr>
          <w:rFonts w:ascii="Garamond" w:hAnsi="Garamond" w:cs="Courier New"/>
          <w:noProof/>
          <w:sz w:val="20"/>
          <w:szCs w:val="20"/>
        </w:rPr>
      </w:pPr>
    </w:p>
    <w:p w:rsidR="00F4411F" w:rsidRPr="00167575" w:rsidRDefault="0069013E">
      <w:pPr>
        <w:tabs>
          <w:tab w:val="left" w:pos="2063"/>
          <w:tab w:val="left" w:pos="2678"/>
          <w:tab w:val="right" w:pos="8046"/>
        </w:tabs>
        <w:rPr>
          <w:rFonts w:ascii="Garamond" w:hAnsi="Garamond" w:cs="Courier New"/>
          <w:noProof/>
          <w:sz w:val="20"/>
          <w:szCs w:val="20"/>
        </w:rPr>
      </w:pPr>
      <w:r w:rsidRPr="00167575">
        <w:rPr>
          <w:rFonts w:ascii="Garamond" w:hAnsi="Garamond" w:cs="Courier New"/>
          <w:noProof/>
          <w:sz w:val="20"/>
          <w:szCs w:val="20"/>
        </w:rPr>
        <w:t xml:space="preserve">Mais enfin, pour ce qui est du </w:t>
      </w:r>
      <w:r w:rsidR="00F4411F" w:rsidRPr="00167575">
        <w:rPr>
          <w:rFonts w:ascii="Garamond" w:hAnsi="Garamond"/>
          <w:i/>
          <w:noProof/>
          <w:color w:val="0000CC"/>
          <w:sz w:val="20"/>
          <w:szCs w:val="20"/>
        </w:rPr>
        <w:t>nécessaire</w:t>
      </w:r>
      <w:r w:rsidRPr="00167575">
        <w:rPr>
          <w:rFonts w:ascii="Garamond" w:hAnsi="Garamond" w:cs="Courier New"/>
          <w:noProof/>
          <w:sz w:val="20"/>
          <w:szCs w:val="20"/>
        </w:rPr>
        <w:t>, il est absolument nécessaire</w:t>
      </w:r>
      <w:r w:rsidR="00F4411F" w:rsidRPr="00167575">
        <w:rPr>
          <w:rFonts w:ascii="Garamond" w:hAnsi="Garamond" w:cs="Courier New"/>
          <w:noProof/>
          <w:sz w:val="20"/>
          <w:szCs w:val="20"/>
        </w:rPr>
        <w:t>…</w:t>
      </w:r>
      <w:r w:rsidRPr="00167575">
        <w:rPr>
          <w:rFonts w:ascii="Garamond" w:hAnsi="Garamond" w:cs="Courier New"/>
          <w:noProof/>
          <w:sz w:val="20"/>
          <w:szCs w:val="20"/>
        </w:rPr>
        <w:t xml:space="preserve"> </w:t>
      </w:r>
    </w:p>
    <w:p w:rsidR="00F4411F" w:rsidRPr="00167575" w:rsidRDefault="0069013E" w:rsidP="00F4411F">
      <w:pPr>
        <w:tabs>
          <w:tab w:val="left" w:pos="2063"/>
          <w:tab w:val="left" w:pos="2678"/>
          <w:tab w:val="right" w:pos="8046"/>
        </w:tabs>
        <w:ind w:left="708"/>
        <w:rPr>
          <w:rFonts w:ascii="Garamond" w:hAnsi="Garamond" w:cs="Courier New"/>
          <w:noProof/>
          <w:sz w:val="20"/>
          <w:szCs w:val="20"/>
        </w:rPr>
      </w:pPr>
      <w:r w:rsidRPr="00167575">
        <w:rPr>
          <w:rFonts w:ascii="Garamond" w:hAnsi="Garamond" w:cs="Courier New"/>
          <w:noProof/>
          <w:sz w:val="20"/>
          <w:szCs w:val="20"/>
        </w:rPr>
        <w:t xml:space="preserve">et c'est ça que nous </w:t>
      </w:r>
      <w:r w:rsidR="00442BD5" w:rsidRPr="00167575">
        <w:rPr>
          <w:rFonts w:ascii="Garamond" w:hAnsi="Garamond" w:cs="Courier New"/>
          <w:noProof/>
          <w:sz w:val="20"/>
          <w:szCs w:val="20"/>
        </w:rPr>
        <w:t>dit</w:t>
      </w:r>
      <w:r w:rsidRPr="00167575">
        <w:rPr>
          <w:rFonts w:ascii="Garamond" w:hAnsi="Garamond" w:cs="Courier New"/>
          <w:noProof/>
          <w:sz w:val="20"/>
          <w:szCs w:val="20"/>
        </w:rPr>
        <w:t xml:space="preserve"> </w:t>
      </w:r>
      <w:r w:rsidR="00F4411F" w:rsidRPr="00167575">
        <w:rPr>
          <w:rFonts w:ascii="Garamond" w:hAnsi="Garamond" w:cs="Courier New"/>
          <w:noProof/>
          <w:sz w:val="20"/>
          <w:szCs w:val="20"/>
        </w:rPr>
        <w:t>FREUD</w:t>
      </w:r>
      <w:r w:rsidRPr="00167575">
        <w:rPr>
          <w:rFonts w:ascii="Garamond" w:hAnsi="Garamond" w:cs="Courier New"/>
          <w:noProof/>
          <w:sz w:val="20"/>
          <w:szCs w:val="20"/>
        </w:rPr>
        <w:t xml:space="preserve"> avec cette histoire à dor</w:t>
      </w:r>
      <w:r w:rsidRPr="00167575">
        <w:rPr>
          <w:rFonts w:ascii="Garamond" w:hAnsi="Garamond" w:cs="Courier New"/>
          <w:noProof/>
          <w:sz w:val="20"/>
          <w:szCs w:val="20"/>
        </w:rPr>
        <w:softHyphen/>
        <w:t xml:space="preserve">mir debout de </w:t>
      </w:r>
      <w:r w:rsidR="00F4411F" w:rsidRPr="00167575">
        <w:rPr>
          <w:rFonts w:ascii="Garamond" w:hAnsi="Garamond" w:cs="Courier New"/>
          <w:noProof/>
          <w:sz w:val="20"/>
          <w:szCs w:val="20"/>
        </w:rPr>
        <w:t>« </w:t>
      </w:r>
      <w:r w:rsidRPr="00167575">
        <w:rPr>
          <w:rFonts w:ascii="Garamond" w:hAnsi="Garamond"/>
          <w:i/>
          <w:noProof/>
          <w:sz w:val="20"/>
          <w:szCs w:val="20"/>
        </w:rPr>
        <w:t>Totem et</w:t>
      </w:r>
      <w:r w:rsidR="00F4411F" w:rsidRPr="00167575">
        <w:rPr>
          <w:rFonts w:ascii="Garamond" w:hAnsi="Garamond"/>
          <w:i/>
          <w:noProof/>
          <w:sz w:val="20"/>
          <w:szCs w:val="20"/>
        </w:rPr>
        <w:t>…</w:t>
      </w:r>
      <w:r w:rsidRPr="00167575">
        <w:rPr>
          <w:rFonts w:ascii="Garamond" w:hAnsi="Garamond"/>
          <w:i/>
          <w:noProof/>
          <w:sz w:val="20"/>
          <w:szCs w:val="20"/>
        </w:rPr>
        <w:t xml:space="preserve"> Debout</w:t>
      </w:r>
      <w:r w:rsidR="00F4411F" w:rsidRPr="00167575">
        <w:rPr>
          <w:rFonts w:ascii="Garamond" w:hAnsi="Garamond" w:cs="Courier New"/>
          <w:noProof/>
          <w:sz w:val="20"/>
          <w:szCs w:val="20"/>
        </w:rPr>
        <w:t> »</w:t>
      </w:r>
    </w:p>
    <w:p w:rsidR="00F4411F" w:rsidRPr="00167575" w:rsidRDefault="00F4411F">
      <w:pPr>
        <w:tabs>
          <w:tab w:val="left" w:pos="2063"/>
          <w:tab w:val="left" w:pos="2678"/>
          <w:tab w:val="right" w:pos="8046"/>
        </w:tabs>
        <w:rPr>
          <w:rFonts w:ascii="Garamond" w:hAnsi="Garamond" w:cs="Courier New"/>
          <w:noProof/>
          <w:sz w:val="20"/>
          <w:szCs w:val="20"/>
        </w:rPr>
      </w:pPr>
      <w:r w:rsidRPr="00167575">
        <w:rPr>
          <w:rFonts w:ascii="Garamond" w:hAnsi="Garamond" w:cs="Courier New"/>
          <w:noProof/>
          <w:sz w:val="20"/>
          <w:szCs w:val="20"/>
        </w:rPr>
        <w:t xml:space="preserve">…il </w:t>
      </w:r>
      <w:r w:rsidR="0069013E" w:rsidRPr="00167575">
        <w:rPr>
          <w:rFonts w:ascii="Garamond" w:hAnsi="Garamond" w:cs="Courier New"/>
          <w:noProof/>
          <w:sz w:val="20"/>
          <w:szCs w:val="20"/>
        </w:rPr>
        <w:t>est absolument nécessaire de penser quoi que ce soit aux rapports</w:t>
      </w:r>
      <w:r w:rsidR="00E568E6">
        <w:rPr>
          <w:rFonts w:ascii="Garamond" w:hAnsi="Garamond" w:cs="Courier New"/>
          <w:noProof/>
          <w:sz w:val="20"/>
          <w:szCs w:val="20"/>
        </w:rPr>
        <w:t xml:space="preserve">, </w:t>
      </w:r>
      <w:r w:rsidR="0069013E" w:rsidRPr="00167575">
        <w:rPr>
          <w:rFonts w:ascii="Garamond" w:hAnsi="Garamond" w:cs="Courier New"/>
          <w:noProof/>
          <w:sz w:val="20"/>
          <w:szCs w:val="20"/>
        </w:rPr>
        <w:t xml:space="preserve">qu'on appelle </w:t>
      </w:r>
      <w:r w:rsidR="0069013E" w:rsidRPr="00167575">
        <w:rPr>
          <w:rFonts w:ascii="Garamond" w:hAnsi="Garamond"/>
          <w:i/>
          <w:noProof/>
          <w:sz w:val="20"/>
          <w:szCs w:val="20"/>
        </w:rPr>
        <w:t>humains</w:t>
      </w:r>
      <w:r w:rsidR="001F1A03"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on ne sait pas pourquoi</w:t>
      </w:r>
      <w:r w:rsidR="001F1A03" w:rsidRPr="00167575">
        <w:rPr>
          <w:rFonts w:ascii="Garamond" w:hAnsi="Garamond" w:cs="Courier New"/>
          <w:noProof/>
          <w:sz w:val="20"/>
          <w:szCs w:val="20"/>
        </w:rPr>
        <w:t xml:space="preserve"> - </w:t>
      </w:r>
      <w:r w:rsidR="0069013E" w:rsidRPr="00167575">
        <w:rPr>
          <w:rFonts w:ascii="Garamond" w:hAnsi="Garamond" w:cs="Courier New"/>
          <w:noProof/>
          <w:sz w:val="20"/>
          <w:szCs w:val="20"/>
        </w:rPr>
        <w:t xml:space="preserve">dans </w:t>
      </w:r>
      <w:r w:rsidR="0069013E" w:rsidRPr="00167575">
        <w:rPr>
          <w:rFonts w:ascii="Garamond" w:hAnsi="Garamond"/>
          <w:i/>
          <w:noProof/>
          <w:sz w:val="20"/>
          <w:szCs w:val="20"/>
        </w:rPr>
        <w:t>l'ex</w:t>
      </w:r>
      <w:r w:rsidR="0069013E" w:rsidRPr="00167575">
        <w:rPr>
          <w:rFonts w:ascii="Garamond" w:hAnsi="Garamond"/>
          <w:i/>
          <w:noProof/>
          <w:sz w:val="20"/>
          <w:szCs w:val="20"/>
        </w:rPr>
        <w:softHyphen/>
        <w:t>périence</w:t>
      </w:r>
      <w:r w:rsidR="0069013E" w:rsidRPr="00167575">
        <w:rPr>
          <w:rFonts w:ascii="Garamond" w:hAnsi="Garamond" w:cs="Courier New"/>
          <w:noProof/>
          <w:sz w:val="20"/>
          <w:szCs w:val="20"/>
        </w:rPr>
        <w:t xml:space="preserve"> qui s'instaure d</w:t>
      </w:r>
      <w:r w:rsidR="00142BAB" w:rsidRPr="00167575">
        <w:rPr>
          <w:rFonts w:ascii="Garamond" w:hAnsi="Garamond" w:cs="Courier New"/>
          <w:noProof/>
          <w:sz w:val="20"/>
          <w:szCs w:val="20"/>
        </w:rPr>
        <w:t>e</w:t>
      </w:r>
      <w:r w:rsidR="0069013E" w:rsidRPr="00167575">
        <w:rPr>
          <w:rFonts w:ascii="Garamond" w:hAnsi="Garamond" w:cs="Courier New"/>
          <w:noProof/>
          <w:sz w:val="20"/>
          <w:szCs w:val="20"/>
        </w:rPr>
        <w:t xml:space="preserve"> </w:t>
      </w:r>
      <w:r w:rsidR="00142BAB" w:rsidRPr="00167575">
        <w:rPr>
          <w:rFonts w:ascii="Garamond" w:hAnsi="Garamond"/>
          <w:i/>
          <w:noProof/>
          <w:color w:val="0000CC"/>
          <w:sz w:val="20"/>
          <w:szCs w:val="20"/>
        </w:rPr>
        <w:t>c</w:t>
      </w:r>
      <w:r w:rsidR="0069013E" w:rsidRPr="00167575">
        <w:rPr>
          <w:rFonts w:ascii="Garamond" w:hAnsi="Garamond"/>
          <w:i/>
          <w:noProof/>
          <w:color w:val="0000CC"/>
          <w:sz w:val="20"/>
          <w:szCs w:val="20"/>
        </w:rPr>
        <w:t>e discours analytique</w:t>
      </w:r>
      <w:r w:rsidR="00E568E6">
        <w:rPr>
          <w:rFonts w:ascii="Garamond" w:hAnsi="Garamond"/>
          <w:i/>
          <w:noProof/>
          <w:color w:val="0000CC"/>
          <w:sz w:val="20"/>
          <w:szCs w:val="20"/>
        </w:rPr>
        <w:t xml:space="preserve"> - </w:t>
      </w:r>
      <w:r w:rsidR="0069013E" w:rsidRPr="00167575">
        <w:rPr>
          <w:rFonts w:ascii="Garamond" w:hAnsi="Garamond" w:cs="Courier New"/>
          <w:noProof/>
          <w:sz w:val="20"/>
          <w:szCs w:val="20"/>
        </w:rPr>
        <w:t>il est absolument nécessaire de poser qu'il</w:t>
      </w:r>
      <w:r w:rsidRPr="00167575">
        <w:rPr>
          <w:rFonts w:ascii="Garamond" w:hAnsi="Garamond" w:cs="Courier New"/>
          <w:noProof/>
          <w:sz w:val="20"/>
          <w:szCs w:val="20"/>
        </w:rPr>
        <w:t xml:space="preserve"> en</w:t>
      </w:r>
      <w:r w:rsidR="0069013E" w:rsidRPr="00167575">
        <w:rPr>
          <w:rFonts w:ascii="Garamond" w:hAnsi="Garamond" w:cs="Courier New"/>
          <w:noProof/>
          <w:sz w:val="20"/>
          <w:szCs w:val="20"/>
        </w:rPr>
        <w:t xml:space="preserve"> existe </w:t>
      </w:r>
      <w:r w:rsidR="0069013E" w:rsidRPr="00167575">
        <w:rPr>
          <w:rFonts w:ascii="Garamond" w:hAnsi="Garamond"/>
          <w:i/>
          <w:noProof/>
          <w:color w:val="0000CC"/>
          <w:sz w:val="20"/>
          <w:szCs w:val="20"/>
        </w:rPr>
        <w:t>Un</w:t>
      </w:r>
      <w:r w:rsidR="0069013E" w:rsidRPr="00167575">
        <w:rPr>
          <w:rFonts w:ascii="Garamond" w:hAnsi="Garamond" w:cs="Courier New"/>
          <w:noProof/>
          <w:sz w:val="20"/>
          <w:szCs w:val="20"/>
        </w:rPr>
        <w:t xml:space="preserve"> pour qui la castration</w:t>
      </w:r>
      <w:r w:rsidRPr="00167575">
        <w:rPr>
          <w:rFonts w:ascii="Garamond" w:hAnsi="Garamond" w:cs="Courier New"/>
          <w:noProof/>
          <w:sz w:val="20"/>
          <w:szCs w:val="20"/>
        </w:rPr>
        <w:t> :</w:t>
      </w:r>
      <w:r w:rsidR="0069013E" w:rsidRPr="00167575">
        <w:rPr>
          <w:rFonts w:ascii="Garamond" w:hAnsi="Garamond" w:cs="Courier New"/>
          <w:noProof/>
          <w:sz w:val="20"/>
          <w:szCs w:val="20"/>
        </w:rPr>
        <w:t xml:space="preserve"> à la gare</w:t>
      </w:r>
      <w:r w:rsidRPr="00167575">
        <w:rPr>
          <w:rFonts w:ascii="Garamond" w:hAnsi="Garamond" w:cs="Courier New"/>
          <w:noProof/>
          <w:sz w:val="20"/>
          <w:szCs w:val="20"/>
        </w:rPr>
        <w:t> !</w:t>
      </w:r>
      <w:r w:rsidR="0069013E" w:rsidRPr="00167575">
        <w:rPr>
          <w:rFonts w:ascii="Garamond" w:hAnsi="Garamond" w:cs="Courier New"/>
          <w:noProof/>
          <w:sz w:val="20"/>
          <w:szCs w:val="20"/>
        </w:rPr>
        <w:t xml:space="preserve"> </w:t>
      </w:r>
    </w:p>
    <w:p w:rsidR="00442BD5" w:rsidRPr="00167575" w:rsidRDefault="00442BD5">
      <w:pPr>
        <w:tabs>
          <w:tab w:val="left" w:pos="2063"/>
          <w:tab w:val="left" w:pos="2678"/>
          <w:tab w:val="right" w:pos="8046"/>
        </w:tabs>
        <w:rPr>
          <w:rFonts w:ascii="Garamond" w:hAnsi="Garamond" w:cs="Courier New"/>
          <w:noProof/>
          <w:sz w:val="20"/>
          <w:szCs w:val="20"/>
        </w:rPr>
      </w:pPr>
    </w:p>
    <w:p w:rsidR="00442BD5" w:rsidRPr="00167575" w:rsidRDefault="0069013E">
      <w:pPr>
        <w:tabs>
          <w:tab w:val="left" w:pos="2063"/>
          <w:tab w:val="left" w:pos="2678"/>
          <w:tab w:val="right" w:pos="8046"/>
        </w:tabs>
        <w:rPr>
          <w:rFonts w:ascii="Garamond" w:hAnsi="Garamond" w:cs="Courier New"/>
          <w:noProof/>
          <w:sz w:val="20"/>
          <w:szCs w:val="20"/>
        </w:rPr>
      </w:pPr>
      <w:r w:rsidRPr="00167575">
        <w:rPr>
          <w:rFonts w:ascii="Garamond" w:hAnsi="Garamond" w:cs="Courier New"/>
          <w:noProof/>
          <w:sz w:val="20"/>
          <w:szCs w:val="20"/>
        </w:rPr>
        <w:t xml:space="preserve">La castration, ça veut dire quoi ? Ça veut dire </w:t>
      </w:r>
      <w:r w:rsidR="00142BAB" w:rsidRPr="00167575">
        <w:rPr>
          <w:rFonts w:ascii="Garamond" w:hAnsi="Garamond" w:cs="Courier New"/>
          <w:noProof/>
          <w:sz w:val="20"/>
          <w:szCs w:val="20"/>
        </w:rPr>
        <w:t>que « </w:t>
      </w:r>
      <w:r w:rsidRPr="00167575">
        <w:rPr>
          <w:rFonts w:ascii="Garamond" w:hAnsi="Garamond"/>
          <w:i/>
          <w:noProof/>
          <w:color w:val="0000CC"/>
          <w:sz w:val="20"/>
          <w:szCs w:val="20"/>
        </w:rPr>
        <w:t>tout laisse à désirer</w:t>
      </w:r>
      <w:r w:rsidR="00F4411F" w:rsidRPr="00167575">
        <w:rPr>
          <w:rFonts w:ascii="Garamond" w:hAnsi="Garamond" w:cs="Courier New"/>
          <w:noProof/>
          <w:sz w:val="20"/>
          <w:szCs w:val="20"/>
        </w:rPr>
        <w:t> »</w:t>
      </w:r>
      <w:r w:rsidRPr="00167575">
        <w:rPr>
          <w:rFonts w:ascii="Garamond" w:hAnsi="Garamond" w:cs="Courier New"/>
          <w:noProof/>
          <w:sz w:val="20"/>
          <w:szCs w:val="20"/>
        </w:rPr>
        <w:t xml:space="preserve">, ça ne veut rien dire d'autre. </w:t>
      </w:r>
    </w:p>
    <w:p w:rsidR="009667D8" w:rsidRPr="00167575" w:rsidRDefault="0069013E">
      <w:pPr>
        <w:tabs>
          <w:tab w:val="left" w:pos="2063"/>
          <w:tab w:val="left" w:pos="2678"/>
          <w:tab w:val="right" w:pos="8046"/>
        </w:tabs>
        <w:rPr>
          <w:rFonts w:ascii="Garamond" w:hAnsi="Garamond" w:cs="Courier New"/>
          <w:noProof/>
          <w:sz w:val="20"/>
          <w:szCs w:val="20"/>
        </w:rPr>
      </w:pPr>
      <w:r w:rsidRPr="00167575">
        <w:rPr>
          <w:rFonts w:ascii="Garamond" w:hAnsi="Garamond" w:cs="Courier New"/>
          <w:noProof/>
          <w:sz w:val="20"/>
          <w:szCs w:val="20"/>
        </w:rPr>
        <w:t>Ben voilà ! Pour penser ça</w:t>
      </w:r>
      <w:r w:rsidR="00E568E6">
        <w:rPr>
          <w:rFonts w:ascii="Garamond" w:hAnsi="Garamond" w:cs="Courier New"/>
          <w:noProof/>
          <w:sz w:val="20"/>
          <w:szCs w:val="20"/>
        </w:rPr>
        <w:t xml:space="preserve"> - </w:t>
      </w:r>
      <w:r w:rsidRPr="00167575">
        <w:rPr>
          <w:rFonts w:ascii="Garamond" w:hAnsi="Garamond" w:cs="Courier New"/>
          <w:noProof/>
          <w:sz w:val="20"/>
          <w:szCs w:val="20"/>
        </w:rPr>
        <w:t>c'est-à-dire à partir de la femme</w:t>
      </w:r>
      <w:r w:rsidR="00E568E6">
        <w:rPr>
          <w:rFonts w:ascii="Garamond" w:hAnsi="Garamond" w:cs="Courier New"/>
          <w:noProof/>
          <w:sz w:val="20"/>
          <w:szCs w:val="20"/>
        </w:rPr>
        <w:t xml:space="preserve"> - i</w:t>
      </w:r>
      <w:r w:rsidRPr="00167575">
        <w:rPr>
          <w:rFonts w:ascii="Garamond" w:hAnsi="Garamond" w:cs="Courier New"/>
          <w:noProof/>
          <w:sz w:val="20"/>
          <w:szCs w:val="20"/>
        </w:rPr>
        <w:t xml:space="preserve">l faut qu'il y en ait un pour qui </w:t>
      </w:r>
      <w:r w:rsidRPr="00167575">
        <w:rPr>
          <w:rFonts w:ascii="Garamond" w:hAnsi="Garamond"/>
          <w:i/>
          <w:noProof/>
          <w:color w:val="0000CC"/>
          <w:sz w:val="20"/>
          <w:szCs w:val="20"/>
        </w:rPr>
        <w:t>rien ne laisse à désirer</w:t>
      </w:r>
      <w:r w:rsidRPr="00167575">
        <w:rPr>
          <w:rFonts w:ascii="Garamond" w:hAnsi="Garamond" w:cs="Courier New"/>
          <w:noProof/>
          <w:sz w:val="20"/>
          <w:szCs w:val="20"/>
        </w:rPr>
        <w:t xml:space="preserve">. </w:t>
      </w:r>
    </w:p>
    <w:p w:rsidR="00F4411F" w:rsidRPr="00167575" w:rsidRDefault="0069013E">
      <w:pPr>
        <w:tabs>
          <w:tab w:val="left" w:pos="2063"/>
          <w:tab w:val="left" w:pos="2678"/>
          <w:tab w:val="right" w:pos="8046"/>
        </w:tabs>
        <w:rPr>
          <w:rFonts w:ascii="Garamond" w:hAnsi="Garamond" w:cs="Courier New"/>
          <w:noProof/>
          <w:sz w:val="20"/>
          <w:szCs w:val="20"/>
        </w:rPr>
      </w:pPr>
      <w:r w:rsidRPr="00167575">
        <w:rPr>
          <w:rFonts w:ascii="Garamond" w:hAnsi="Garamond" w:cs="Courier New"/>
          <w:noProof/>
          <w:sz w:val="20"/>
          <w:szCs w:val="20"/>
        </w:rPr>
        <w:t>C'est l'histoire du mythe d’</w:t>
      </w:r>
      <w:r w:rsidR="009667D8" w:rsidRPr="00167575">
        <w:rPr>
          <w:rFonts w:ascii="Garamond" w:hAnsi="Garamond" w:cs="Courier New"/>
          <w:noProof/>
          <w:sz w:val="20"/>
          <w:szCs w:val="20"/>
        </w:rPr>
        <w:t>ŒDIPE</w:t>
      </w:r>
      <w:r w:rsidRPr="00167575">
        <w:rPr>
          <w:rFonts w:ascii="Garamond" w:hAnsi="Garamond" w:cs="Courier New"/>
          <w:noProof/>
          <w:sz w:val="20"/>
          <w:szCs w:val="20"/>
        </w:rPr>
        <w:t>, mais c'est ab</w:t>
      </w:r>
      <w:r w:rsidRPr="00167575">
        <w:rPr>
          <w:rFonts w:ascii="Garamond" w:hAnsi="Garamond" w:cs="Courier New"/>
          <w:noProof/>
          <w:sz w:val="20"/>
          <w:szCs w:val="20"/>
        </w:rPr>
        <w:softHyphen/>
        <w:t xml:space="preserve">solument nécessaire, c'est absolument nécessaire. </w:t>
      </w:r>
    </w:p>
    <w:p w:rsidR="00E568E6" w:rsidRDefault="0069013E" w:rsidP="0073058A">
      <w:pPr>
        <w:tabs>
          <w:tab w:val="left" w:pos="2063"/>
          <w:tab w:val="left" w:pos="2678"/>
          <w:tab w:val="right" w:pos="8046"/>
        </w:tabs>
        <w:rPr>
          <w:rFonts w:ascii="Garamond" w:hAnsi="Garamond" w:cs="Courier New"/>
          <w:noProof/>
          <w:sz w:val="20"/>
          <w:szCs w:val="20"/>
        </w:rPr>
      </w:pPr>
      <w:r w:rsidRPr="00167575">
        <w:rPr>
          <w:rFonts w:ascii="Garamond" w:hAnsi="Garamond" w:cs="Courier New"/>
          <w:noProof/>
          <w:sz w:val="20"/>
          <w:szCs w:val="20"/>
        </w:rPr>
        <w:t>Si vous perdez ça, je vois abso</w:t>
      </w:r>
      <w:r w:rsidRPr="00167575">
        <w:rPr>
          <w:rFonts w:ascii="Garamond" w:hAnsi="Garamond" w:cs="Courier New"/>
          <w:noProof/>
          <w:sz w:val="20"/>
          <w:szCs w:val="20"/>
        </w:rPr>
        <w:softHyphen/>
        <w:t xml:space="preserve">lument pas ce qui peut vous permettre de </w:t>
      </w:r>
      <w:r w:rsidRPr="00167575">
        <w:rPr>
          <w:rFonts w:ascii="Garamond" w:hAnsi="Garamond"/>
          <w:i/>
          <w:noProof/>
          <w:sz w:val="20"/>
          <w:szCs w:val="20"/>
        </w:rPr>
        <w:t>vous y retrouver</w:t>
      </w:r>
      <w:r w:rsidRPr="00167575">
        <w:rPr>
          <w:rFonts w:ascii="Garamond" w:hAnsi="Garamond" w:cs="Courier New"/>
          <w:noProof/>
          <w:sz w:val="20"/>
          <w:szCs w:val="20"/>
        </w:rPr>
        <w:t xml:space="preserve"> d'une façon quelcon</w:t>
      </w:r>
      <w:r w:rsidRPr="00167575">
        <w:rPr>
          <w:rFonts w:ascii="Garamond" w:hAnsi="Garamond" w:cs="Courier New"/>
          <w:noProof/>
          <w:sz w:val="20"/>
          <w:szCs w:val="20"/>
        </w:rPr>
        <w:softHyphen/>
        <w:t xml:space="preserve">que. </w:t>
      </w:r>
    </w:p>
    <w:p w:rsidR="00142BAB" w:rsidRPr="00167575" w:rsidRDefault="0069013E" w:rsidP="0073058A">
      <w:pPr>
        <w:tabs>
          <w:tab w:val="left" w:pos="2063"/>
          <w:tab w:val="left" w:pos="2678"/>
          <w:tab w:val="right" w:pos="8046"/>
        </w:tabs>
        <w:rPr>
          <w:rFonts w:ascii="Garamond" w:hAnsi="Garamond" w:cs="Courier New"/>
          <w:noProof/>
          <w:sz w:val="20"/>
          <w:szCs w:val="20"/>
        </w:rPr>
      </w:pPr>
      <w:r w:rsidRPr="00167575">
        <w:rPr>
          <w:rFonts w:ascii="Garamond" w:hAnsi="Garamond" w:cs="Courier New"/>
          <w:noProof/>
          <w:sz w:val="20"/>
          <w:szCs w:val="20"/>
        </w:rPr>
        <w:t>C'est très important de se retrouver.</w:t>
      </w:r>
      <w:r w:rsidR="0073058A" w:rsidRPr="00167575">
        <w:rPr>
          <w:rFonts w:ascii="Garamond" w:hAnsi="Garamond" w:cs="Courier New"/>
          <w:noProof/>
          <w:sz w:val="20"/>
          <w:szCs w:val="20"/>
        </w:rPr>
        <w:t xml:space="preserve"> </w:t>
      </w:r>
      <w:r w:rsidRPr="00167575">
        <w:rPr>
          <w:rFonts w:ascii="Garamond" w:hAnsi="Garamond" w:cs="Courier New"/>
          <w:noProof/>
          <w:sz w:val="20"/>
          <w:szCs w:val="20"/>
        </w:rPr>
        <w:t>Alors voilà</w:t>
      </w:r>
      <w:r w:rsidR="003921F5" w:rsidRPr="00167575">
        <w:rPr>
          <w:rFonts w:ascii="Garamond" w:hAnsi="Garamond" w:cs="Courier New"/>
          <w:noProof/>
          <w:sz w:val="20"/>
          <w:szCs w:val="20"/>
        </w:rPr>
        <w:t>…</w:t>
      </w:r>
      <w:r w:rsidRPr="00167575">
        <w:rPr>
          <w:rFonts w:ascii="Garamond" w:hAnsi="Garamond" w:cs="Courier New"/>
          <w:noProof/>
          <w:sz w:val="20"/>
          <w:szCs w:val="20"/>
        </w:rPr>
        <w:t xml:space="preserve"> </w:t>
      </w:r>
    </w:p>
    <w:p w:rsidR="00142BAB" w:rsidRPr="00167575" w:rsidRDefault="00142BAB" w:rsidP="0073058A">
      <w:pPr>
        <w:tabs>
          <w:tab w:val="left" w:pos="2063"/>
          <w:tab w:val="left" w:pos="2678"/>
          <w:tab w:val="right" w:pos="8046"/>
        </w:tabs>
        <w:rPr>
          <w:rFonts w:ascii="Garamond" w:hAnsi="Garamond" w:cs="Courier New"/>
          <w:noProof/>
          <w:sz w:val="20"/>
          <w:szCs w:val="20"/>
        </w:rPr>
      </w:pPr>
    </w:p>
    <w:p w:rsidR="00E568E6" w:rsidRDefault="00142BAB" w:rsidP="0073058A">
      <w:pPr>
        <w:tabs>
          <w:tab w:val="left" w:pos="2063"/>
          <w:tab w:val="left" w:pos="2678"/>
          <w:tab w:val="right" w:pos="8046"/>
        </w:tabs>
        <w:rPr>
          <w:rFonts w:ascii="Garamond" w:hAnsi="Garamond" w:cs="Courier New"/>
          <w:noProof/>
          <w:sz w:val="20"/>
          <w:szCs w:val="20"/>
        </w:rPr>
      </w:pPr>
      <w:r w:rsidRPr="00167575">
        <w:rPr>
          <w:rFonts w:ascii="Garamond" w:hAnsi="Garamond" w:cs="Courier New"/>
          <w:noProof/>
          <w:sz w:val="20"/>
          <w:szCs w:val="20"/>
        </w:rPr>
        <w:t>C</w:t>
      </w:r>
      <w:r w:rsidR="0069013E" w:rsidRPr="00167575">
        <w:rPr>
          <w:rFonts w:ascii="Garamond" w:hAnsi="Garamond" w:cs="Courier New"/>
          <w:noProof/>
          <w:sz w:val="20"/>
          <w:szCs w:val="20"/>
        </w:rPr>
        <w:t>et</w:t>
      </w:r>
      <w:r w:rsidR="0073058A" w:rsidRPr="00167575">
        <w:rPr>
          <w:rFonts w:ascii="Garamond" w:hAnsi="Garamond" w:cs="Courier New"/>
          <w:noProof/>
          <w:sz w:val="20"/>
          <w:szCs w:val="20"/>
        </w:rPr>
        <w:t> </w:t>
      </w:r>
      <w:r w:rsidR="0073058A" w:rsidRPr="00E568E6">
        <w:rPr>
          <w:rFonts w:ascii="LACAN" w:hAnsi="LACAN" w:cs="Courier New"/>
          <w:noProof/>
          <w:color w:val="0000CC"/>
          <w:sz w:val="16"/>
          <w:szCs w:val="16"/>
        </w:rPr>
        <w:t>:</w:t>
      </w:r>
      <w:r w:rsidR="0069013E" w:rsidRPr="00167575">
        <w:rPr>
          <w:rFonts w:ascii="Garamond" w:hAnsi="Garamond" w:cs="Courier New"/>
          <w:noProof/>
          <w:sz w:val="20"/>
          <w:szCs w:val="20"/>
        </w:rPr>
        <w:t xml:space="preserve"> </w:t>
      </w:r>
      <w:r w:rsidR="0073058A" w:rsidRPr="00167575">
        <w:rPr>
          <w:rFonts w:ascii="Garamond" w:hAnsi="Garamond" w:cs="Courier New"/>
          <w:noProof/>
          <w:sz w:val="20"/>
          <w:szCs w:val="20"/>
        </w:rPr>
        <w:t>j</w:t>
      </w:r>
      <w:r w:rsidR="0069013E" w:rsidRPr="00167575">
        <w:rPr>
          <w:rFonts w:ascii="Garamond" w:hAnsi="Garamond" w:cs="Courier New"/>
          <w:noProof/>
          <w:sz w:val="20"/>
          <w:szCs w:val="20"/>
        </w:rPr>
        <w:t xml:space="preserve">e vous ai déjà dit que c'est </w:t>
      </w:r>
      <w:r w:rsidR="0073058A" w:rsidRPr="00167575">
        <w:rPr>
          <w:rFonts w:ascii="Garamond" w:hAnsi="Garamond"/>
          <w:i/>
          <w:noProof/>
          <w:color w:val="0000CC"/>
          <w:sz w:val="20"/>
          <w:szCs w:val="20"/>
        </w:rPr>
        <w:t xml:space="preserve">le </w:t>
      </w:r>
      <w:r w:rsidR="0069013E" w:rsidRPr="00167575">
        <w:rPr>
          <w:rFonts w:ascii="Garamond" w:hAnsi="Garamond"/>
          <w:i/>
          <w:noProof/>
          <w:color w:val="0000CC"/>
          <w:sz w:val="20"/>
          <w:szCs w:val="20"/>
        </w:rPr>
        <w:t>nécessaire</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r w:rsidRPr="00167575">
        <w:rPr>
          <w:rFonts w:ascii="Garamond" w:hAnsi="Garamond"/>
          <w:i/>
          <w:noProof/>
          <w:color w:val="0000CC"/>
          <w:sz w:val="20"/>
          <w:szCs w:val="20"/>
        </w:rPr>
        <w:t>Le nécessaire</w:t>
      </w:r>
      <w:r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à partir de quoi ? </w:t>
      </w:r>
      <w:r w:rsidR="00232281" w:rsidRPr="00167575">
        <w:rPr>
          <w:rFonts w:ascii="Garamond" w:hAnsi="Garamond" w:cs="Courier New"/>
          <w:noProof/>
          <w:sz w:val="20"/>
          <w:szCs w:val="20"/>
        </w:rPr>
        <w:t>À</w:t>
      </w:r>
      <w:r w:rsidR="0069013E" w:rsidRPr="00167575">
        <w:rPr>
          <w:rFonts w:ascii="Garamond" w:hAnsi="Garamond" w:cs="Courier New"/>
          <w:noProof/>
          <w:sz w:val="20"/>
          <w:szCs w:val="20"/>
        </w:rPr>
        <w:t xml:space="preserve"> partir justement de ce que</w:t>
      </w:r>
      <w:r w:rsidR="00232281" w:rsidRPr="00167575">
        <w:rPr>
          <w:rFonts w:ascii="Garamond" w:hAnsi="Garamond" w:cs="Courier New"/>
          <w:noProof/>
          <w:sz w:val="20"/>
          <w:szCs w:val="20"/>
        </w:rPr>
        <w:t xml:space="preserve"> -</w:t>
      </w:r>
      <w:r w:rsidR="0069013E" w:rsidRPr="00167575">
        <w:rPr>
          <w:rFonts w:ascii="Garamond" w:hAnsi="Garamond" w:cs="Courier New"/>
          <w:noProof/>
          <w:sz w:val="20"/>
          <w:szCs w:val="20"/>
        </w:rPr>
        <w:t xml:space="preserve"> ma foi</w:t>
      </w:r>
      <w:r w:rsidR="00232281" w:rsidRPr="00167575">
        <w:rPr>
          <w:rFonts w:ascii="Garamond" w:hAnsi="Garamond" w:cs="Courier New"/>
          <w:noProof/>
          <w:sz w:val="20"/>
          <w:szCs w:val="20"/>
        </w:rPr>
        <w:t xml:space="preserve"> </w:t>
      </w:r>
      <w:r w:rsidR="00E568E6">
        <w:rPr>
          <w:rFonts w:ascii="Garamond" w:hAnsi="Garamond" w:cs="Courier New"/>
          <w:noProof/>
          <w:sz w:val="20"/>
          <w:szCs w:val="20"/>
        </w:rPr>
        <w:t>–</w:t>
      </w:r>
      <w:r w:rsidR="0069013E" w:rsidRPr="00167575">
        <w:rPr>
          <w:rFonts w:ascii="Garamond" w:hAnsi="Garamond" w:cs="Courier New"/>
          <w:noProof/>
          <w:sz w:val="20"/>
          <w:szCs w:val="20"/>
        </w:rPr>
        <w:t xml:space="preserve"> </w:t>
      </w:r>
    </w:p>
    <w:p w:rsidR="00E568E6" w:rsidRDefault="00142BAB" w:rsidP="0073058A">
      <w:pPr>
        <w:tabs>
          <w:tab w:val="left" w:pos="2063"/>
          <w:tab w:val="left" w:pos="2678"/>
          <w:tab w:val="right" w:pos="8046"/>
        </w:tabs>
        <w:rPr>
          <w:rFonts w:ascii="Garamond" w:hAnsi="Garamond" w:cs="Courier New"/>
          <w:noProof/>
          <w:sz w:val="20"/>
          <w:szCs w:val="20"/>
        </w:rPr>
      </w:pPr>
      <w:r w:rsidRPr="00167575">
        <w:rPr>
          <w:rFonts w:ascii="Garamond" w:hAnsi="Garamond" w:cs="Courier New"/>
          <w:noProof/>
          <w:sz w:val="20"/>
          <w:szCs w:val="20"/>
        </w:rPr>
        <w:t xml:space="preserve">là </w:t>
      </w:r>
      <w:r w:rsidR="0069013E" w:rsidRPr="00167575">
        <w:rPr>
          <w:rFonts w:ascii="Garamond" w:hAnsi="Garamond" w:cs="Courier New"/>
          <w:noProof/>
          <w:sz w:val="20"/>
          <w:szCs w:val="20"/>
        </w:rPr>
        <w:t>je vous ai écrit là tout à l'heure</w:t>
      </w:r>
      <w:r w:rsidR="00232281" w:rsidRPr="00167575">
        <w:rPr>
          <w:rFonts w:ascii="Garamond" w:hAnsi="Garamond" w:cs="Courier New"/>
          <w:noProof/>
          <w:sz w:val="20"/>
          <w:szCs w:val="20"/>
        </w:rPr>
        <w:t> :</w:t>
      </w:r>
      <w:r w:rsidR="0069013E" w:rsidRPr="00167575">
        <w:rPr>
          <w:rFonts w:ascii="Garamond" w:hAnsi="Garamond" w:cs="Courier New"/>
          <w:noProof/>
          <w:sz w:val="20"/>
          <w:szCs w:val="20"/>
        </w:rPr>
        <w:t xml:space="preserve"> </w:t>
      </w:r>
      <w:r w:rsidRPr="00167575">
        <w:rPr>
          <w:rFonts w:ascii="Garamond" w:hAnsi="Garamond"/>
          <w:i/>
          <w:noProof/>
          <w:color w:val="0000CC"/>
          <w:sz w:val="20"/>
          <w:szCs w:val="20"/>
        </w:rPr>
        <w:t>l</w:t>
      </w:r>
      <w:r w:rsidR="0069013E" w:rsidRPr="00167575">
        <w:rPr>
          <w:rFonts w:ascii="Garamond" w:hAnsi="Garamond"/>
          <w:i/>
          <w:noProof/>
          <w:color w:val="0000CC"/>
          <w:sz w:val="20"/>
          <w:szCs w:val="20"/>
        </w:rPr>
        <w:t>'indécidable</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r w:rsidRPr="00167575">
        <w:rPr>
          <w:rFonts w:ascii="Garamond" w:hAnsi="Garamond" w:cs="Courier New"/>
          <w:noProof/>
          <w:sz w:val="20"/>
          <w:szCs w:val="20"/>
        </w:rPr>
        <w:t xml:space="preserve">Enfin, </w:t>
      </w:r>
      <w:r w:rsidR="0069013E" w:rsidRPr="00167575">
        <w:rPr>
          <w:rFonts w:ascii="Garamond" w:hAnsi="Garamond" w:cs="Courier New"/>
          <w:noProof/>
          <w:sz w:val="20"/>
          <w:szCs w:val="20"/>
        </w:rPr>
        <w:t xml:space="preserve">on ne pourrait absolument rien dire </w:t>
      </w:r>
      <w:r w:rsidR="0069013E" w:rsidRPr="00E568E6">
        <w:rPr>
          <w:rFonts w:ascii="Garamond" w:hAnsi="Garamond" w:cs="Courier New"/>
          <w:i/>
          <w:noProof/>
          <w:color w:val="0000CC"/>
          <w:sz w:val="20"/>
          <w:szCs w:val="20"/>
        </w:rPr>
        <w:t xml:space="preserve">qui </w:t>
      </w:r>
      <w:r w:rsidRPr="00E568E6">
        <w:rPr>
          <w:rFonts w:ascii="Garamond" w:hAnsi="Garamond" w:cs="Courier New"/>
          <w:i/>
          <w:noProof/>
          <w:color w:val="0000CC"/>
          <w:sz w:val="20"/>
          <w:szCs w:val="20"/>
        </w:rPr>
        <w:t>r</w:t>
      </w:r>
      <w:r w:rsidR="0069013E" w:rsidRPr="00E568E6">
        <w:rPr>
          <w:rFonts w:ascii="Garamond" w:hAnsi="Garamond" w:cs="Courier New"/>
          <w:i/>
          <w:noProof/>
          <w:color w:val="0000CC"/>
          <w:sz w:val="20"/>
          <w:szCs w:val="20"/>
        </w:rPr>
        <w:t xml:space="preserve">essemble à quoi que ce soit qui puisse faire </w:t>
      </w:r>
      <w:r w:rsidR="0069013E" w:rsidRPr="00E568E6">
        <w:rPr>
          <w:rFonts w:ascii="Garamond" w:hAnsi="Garamond"/>
          <w:i/>
          <w:noProof/>
          <w:color w:val="0000CC"/>
          <w:sz w:val="20"/>
          <w:szCs w:val="20"/>
        </w:rPr>
        <w:t>fonction</w:t>
      </w:r>
      <w:r w:rsidR="00E568E6">
        <w:rPr>
          <w:rFonts w:ascii="Garamond" w:hAnsi="Garamond"/>
          <w:i/>
          <w:noProof/>
          <w:color w:val="0000CC"/>
          <w:sz w:val="20"/>
          <w:szCs w:val="20"/>
        </w:rPr>
        <w:t xml:space="preserve"> </w:t>
      </w:r>
      <w:r w:rsidR="0069013E" w:rsidRPr="00E568E6">
        <w:rPr>
          <w:rFonts w:ascii="Garamond" w:hAnsi="Garamond"/>
          <w:i/>
          <w:noProof/>
          <w:color w:val="0000CC"/>
          <w:sz w:val="20"/>
          <w:szCs w:val="20"/>
        </w:rPr>
        <w:t>de vérité</w:t>
      </w:r>
      <w:r w:rsidR="00D07C06" w:rsidRPr="00167575">
        <w:rPr>
          <w:rFonts w:ascii="Garamond" w:hAnsi="Garamond" w:cs="Courier New"/>
          <w:noProof/>
          <w:sz w:val="20"/>
          <w:szCs w:val="20"/>
        </w:rPr>
        <w:t>,</w:t>
      </w:r>
      <w:r w:rsidR="0069013E" w:rsidRPr="00167575">
        <w:rPr>
          <w:rFonts w:ascii="Garamond" w:hAnsi="Garamond" w:cs="Courier New"/>
          <w:noProof/>
          <w:sz w:val="20"/>
          <w:szCs w:val="20"/>
        </w:rPr>
        <w:t xml:space="preserve"> si on n'admet pas </w:t>
      </w:r>
      <w:r w:rsidR="00232281" w:rsidRPr="00167575">
        <w:rPr>
          <w:rFonts w:ascii="Garamond" w:hAnsi="Garamond"/>
          <w:i/>
          <w:noProof/>
          <w:color w:val="0000CC"/>
          <w:sz w:val="20"/>
          <w:szCs w:val="20"/>
        </w:rPr>
        <w:t>ce nécessaire</w:t>
      </w:r>
      <w:r w:rsidR="0069013E" w:rsidRPr="00167575">
        <w:rPr>
          <w:rFonts w:ascii="Garamond" w:hAnsi="Garamond" w:cs="Courier New"/>
          <w:noProof/>
          <w:sz w:val="20"/>
          <w:szCs w:val="20"/>
        </w:rPr>
        <w:t xml:space="preserve"> </w:t>
      </w:r>
      <w:r w:rsidR="00E568E6" w:rsidRPr="00E568E6">
        <w:rPr>
          <w:rFonts w:ascii="Garamond" w:hAnsi="Garamond" w:cs="Courier New"/>
          <w:noProof/>
          <w:color w:val="C00000"/>
          <w:sz w:val="16"/>
          <w:szCs w:val="16"/>
        </w:rPr>
        <w:t>[</w:t>
      </w:r>
      <w:r w:rsidR="0069013E" w:rsidRPr="00E568E6">
        <w:rPr>
          <w:rFonts w:ascii="LACAN" w:hAnsi="LACAN" w:cs="Courier New"/>
          <w:noProof/>
          <w:color w:val="0000CC"/>
          <w:sz w:val="16"/>
          <w:szCs w:val="16"/>
        </w:rPr>
        <w:t>:</w:t>
      </w:r>
      <w:r w:rsidR="00E568E6" w:rsidRPr="00E568E6">
        <w:rPr>
          <w:rFonts w:ascii="LACAN" w:hAnsi="LACAN" w:cs="Courier New"/>
          <w:noProof/>
          <w:color w:val="0000CC"/>
          <w:sz w:val="16"/>
          <w:szCs w:val="16"/>
        </w:rPr>
        <w:t>§</w:t>
      </w:r>
      <w:r w:rsidR="00E568E6" w:rsidRPr="00E568E6">
        <w:rPr>
          <w:noProof/>
          <w:color w:val="C00000"/>
          <w:sz w:val="16"/>
          <w:szCs w:val="16"/>
        </w:rPr>
        <w:t>]</w:t>
      </w:r>
      <w:r w:rsidR="00E568E6">
        <w:rPr>
          <w:noProof/>
          <w:color w:val="C00000"/>
          <w:sz w:val="16"/>
          <w:szCs w:val="16"/>
        </w:rPr>
        <w:t xml:space="preserve">, </w:t>
      </w:r>
      <w:r w:rsidR="0069013E" w:rsidRPr="00167575">
        <w:rPr>
          <w:rFonts w:ascii="Garamond" w:hAnsi="Garamond" w:cs="Courier New"/>
          <w:noProof/>
          <w:sz w:val="20"/>
          <w:szCs w:val="20"/>
        </w:rPr>
        <w:t xml:space="preserve">il y en a </w:t>
      </w:r>
      <w:r w:rsidR="00232281" w:rsidRPr="00167575">
        <w:rPr>
          <w:rFonts w:ascii="Garamond" w:hAnsi="Garamond" w:cs="Courier New"/>
          <w:noProof/>
          <w:sz w:val="20"/>
          <w:szCs w:val="20"/>
        </w:rPr>
        <w:t>« </w:t>
      </w:r>
      <w:r w:rsidR="0069013E" w:rsidRPr="00167575">
        <w:rPr>
          <w:rFonts w:ascii="Garamond" w:hAnsi="Garamond"/>
          <w:i/>
          <w:noProof/>
          <w:color w:val="0000CC"/>
          <w:sz w:val="20"/>
          <w:szCs w:val="20"/>
        </w:rPr>
        <w:t>au moins Un</w:t>
      </w:r>
      <w:r w:rsidR="00232281" w:rsidRPr="00167575">
        <w:rPr>
          <w:rFonts w:ascii="Garamond" w:hAnsi="Garamond" w:cs="Courier New"/>
          <w:noProof/>
          <w:sz w:val="20"/>
          <w:szCs w:val="20"/>
        </w:rPr>
        <w:t> »</w:t>
      </w:r>
      <w:r w:rsidR="0069013E" w:rsidRPr="00167575">
        <w:rPr>
          <w:rFonts w:ascii="Garamond" w:hAnsi="Garamond" w:cs="Courier New"/>
          <w:noProof/>
          <w:sz w:val="20"/>
          <w:szCs w:val="20"/>
        </w:rPr>
        <w:t xml:space="preserve"> qui dit non</w:t>
      </w:r>
      <w:r w:rsidR="00232281"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E568E6" w:rsidRDefault="00E568E6" w:rsidP="0073058A">
      <w:pPr>
        <w:tabs>
          <w:tab w:val="left" w:pos="2063"/>
          <w:tab w:val="left" w:pos="2678"/>
          <w:tab w:val="right" w:pos="8046"/>
        </w:tabs>
        <w:rPr>
          <w:rFonts w:ascii="Garamond" w:hAnsi="Garamond" w:cs="Courier New"/>
          <w:noProof/>
          <w:sz w:val="20"/>
          <w:szCs w:val="20"/>
        </w:rPr>
      </w:pPr>
    </w:p>
    <w:p w:rsidR="00E568E6" w:rsidRDefault="0069013E" w:rsidP="0073058A">
      <w:pPr>
        <w:tabs>
          <w:tab w:val="left" w:pos="2063"/>
          <w:tab w:val="left" w:pos="2678"/>
          <w:tab w:val="right" w:pos="8046"/>
        </w:tabs>
        <w:rPr>
          <w:rFonts w:ascii="Garamond" w:hAnsi="Garamond" w:cs="Courier New"/>
          <w:noProof/>
          <w:sz w:val="20"/>
          <w:szCs w:val="20"/>
        </w:rPr>
      </w:pPr>
      <w:r w:rsidRPr="00167575">
        <w:rPr>
          <w:rFonts w:ascii="Garamond" w:hAnsi="Garamond" w:cs="Courier New"/>
          <w:noProof/>
          <w:sz w:val="20"/>
          <w:szCs w:val="20"/>
        </w:rPr>
        <w:t>J'insiste un peu. J'insiste parce que je n'ai pas pu ce soir</w:t>
      </w:r>
      <w:r w:rsidR="00E568E6">
        <w:rPr>
          <w:rFonts w:ascii="Garamond" w:hAnsi="Garamond" w:cs="Courier New"/>
          <w:noProof/>
          <w:sz w:val="20"/>
          <w:szCs w:val="20"/>
        </w:rPr>
        <w:t xml:space="preserve"> - </w:t>
      </w:r>
      <w:r w:rsidRPr="00167575">
        <w:rPr>
          <w:rFonts w:ascii="Garamond" w:hAnsi="Garamond" w:cs="Courier New"/>
          <w:noProof/>
          <w:sz w:val="20"/>
          <w:szCs w:val="20"/>
        </w:rPr>
        <w:t>on a été dérangés</w:t>
      </w:r>
      <w:r w:rsidR="00E568E6">
        <w:rPr>
          <w:rFonts w:ascii="Garamond" w:hAnsi="Garamond" w:cs="Courier New"/>
          <w:noProof/>
          <w:sz w:val="20"/>
          <w:szCs w:val="20"/>
        </w:rPr>
        <w:t xml:space="preserve"> - </w:t>
      </w:r>
      <w:r w:rsidRPr="00167575">
        <w:rPr>
          <w:rFonts w:ascii="Garamond" w:hAnsi="Garamond" w:cs="Courier New"/>
          <w:noProof/>
          <w:sz w:val="20"/>
          <w:szCs w:val="20"/>
        </w:rPr>
        <w:t xml:space="preserve">vous raconter toutes les gentillesses </w:t>
      </w:r>
    </w:p>
    <w:p w:rsidR="00CD5C59" w:rsidRDefault="0069013E" w:rsidP="00CD5C59">
      <w:pPr>
        <w:tabs>
          <w:tab w:val="left" w:pos="2063"/>
          <w:tab w:val="left" w:pos="2678"/>
          <w:tab w:val="right" w:pos="8046"/>
        </w:tabs>
        <w:rPr>
          <w:rFonts w:ascii="Garamond" w:hAnsi="Garamond" w:cs="Courier New"/>
          <w:noProof/>
          <w:sz w:val="20"/>
          <w:szCs w:val="20"/>
        </w:rPr>
      </w:pPr>
      <w:r w:rsidRPr="00167575">
        <w:rPr>
          <w:rFonts w:ascii="Garamond" w:hAnsi="Garamond" w:cs="Courier New"/>
          <w:noProof/>
          <w:sz w:val="20"/>
          <w:szCs w:val="20"/>
        </w:rPr>
        <w:t>que j'aurai voulu vous dire à ce propos.</w:t>
      </w:r>
      <w:r w:rsidR="00232281" w:rsidRPr="00167575">
        <w:rPr>
          <w:rFonts w:ascii="Garamond" w:hAnsi="Garamond" w:cs="Courier New"/>
          <w:noProof/>
          <w:sz w:val="20"/>
          <w:szCs w:val="20"/>
        </w:rPr>
        <w:t xml:space="preserve"> </w:t>
      </w:r>
      <w:r w:rsidRPr="00167575">
        <w:rPr>
          <w:rFonts w:ascii="Garamond" w:hAnsi="Garamond" w:cs="Courier New"/>
          <w:noProof/>
          <w:sz w:val="20"/>
          <w:szCs w:val="20"/>
        </w:rPr>
        <w:t>Mais j'en avais une bien bonne et puis</w:t>
      </w:r>
      <w:r w:rsidRPr="00167575">
        <w:rPr>
          <w:rFonts w:ascii="Garamond" w:hAnsi="Garamond" w:cs="Courier New"/>
          <w:noProof/>
          <w:sz w:val="20"/>
          <w:szCs w:val="20"/>
        </w:rPr>
        <w:softHyphen/>
        <w:t>qu'on me taquine,</w:t>
      </w:r>
      <w:r w:rsidR="00CD5C59">
        <w:rPr>
          <w:rFonts w:ascii="Garamond" w:hAnsi="Garamond" w:cs="Courier New"/>
          <w:noProof/>
          <w:sz w:val="20"/>
          <w:szCs w:val="20"/>
        </w:rPr>
        <w:t xml:space="preserve"> </w:t>
      </w:r>
      <w:r w:rsidRPr="00167575">
        <w:rPr>
          <w:rFonts w:ascii="Garamond" w:hAnsi="Garamond" w:cs="Courier New"/>
          <w:noProof/>
          <w:sz w:val="20"/>
          <w:szCs w:val="20"/>
        </w:rPr>
        <w:t xml:space="preserve">je m'en vais </w:t>
      </w:r>
    </w:p>
    <w:p w:rsidR="00CD5C59" w:rsidRDefault="0069013E" w:rsidP="00CD5C59">
      <w:pPr>
        <w:tabs>
          <w:tab w:val="left" w:pos="2063"/>
          <w:tab w:val="left" w:pos="2678"/>
          <w:tab w:val="right" w:pos="8046"/>
        </w:tabs>
        <w:rPr>
          <w:rFonts w:ascii="Garamond" w:hAnsi="Garamond" w:cs="Courier New"/>
          <w:noProof/>
          <w:sz w:val="20"/>
          <w:szCs w:val="20"/>
        </w:rPr>
      </w:pPr>
      <w:r w:rsidRPr="00167575">
        <w:rPr>
          <w:rFonts w:ascii="Garamond" w:hAnsi="Garamond" w:cs="Courier New"/>
          <w:noProof/>
          <w:sz w:val="20"/>
          <w:szCs w:val="20"/>
        </w:rPr>
        <w:t xml:space="preserve">vous la sortir </w:t>
      </w:r>
      <w:r w:rsidR="00232281" w:rsidRPr="00167575">
        <w:rPr>
          <w:rFonts w:ascii="Garamond" w:hAnsi="Garamond" w:cs="Courier New"/>
          <w:noProof/>
          <w:sz w:val="20"/>
          <w:szCs w:val="20"/>
        </w:rPr>
        <w:t>q</w:t>
      </w:r>
      <w:r w:rsidRPr="00167575">
        <w:rPr>
          <w:rFonts w:ascii="Garamond" w:hAnsi="Garamond" w:cs="Courier New"/>
          <w:noProof/>
          <w:sz w:val="20"/>
          <w:szCs w:val="20"/>
        </w:rPr>
        <w:t>uand même : c'est la fonction de l'é-</w:t>
      </w:r>
      <w:r w:rsidRPr="00167575">
        <w:rPr>
          <w:rFonts w:ascii="Garamond" w:hAnsi="Garamond"/>
          <w:i/>
          <w:noProof/>
          <w:sz w:val="20"/>
          <w:szCs w:val="20"/>
        </w:rPr>
        <w:t>Pater</w:t>
      </w:r>
      <w:r w:rsidR="00156E59" w:rsidRPr="00167575">
        <w:rPr>
          <w:rFonts w:ascii="Garamond" w:hAnsi="Garamond"/>
          <w:i/>
          <w:noProof/>
          <w:sz w:val="20"/>
          <w:szCs w:val="20"/>
        </w:rPr>
        <w:t> </w:t>
      </w:r>
      <w:r w:rsidR="00156E59" w:rsidRPr="00167575">
        <w:rPr>
          <w:rFonts w:ascii="Garamond" w:hAnsi="Garamond" w:cs="Courier New"/>
          <w:noProof/>
          <w:sz w:val="20"/>
          <w:szCs w:val="20"/>
        </w:rPr>
        <w:t>.</w:t>
      </w:r>
      <w:r w:rsidRPr="00167575">
        <w:rPr>
          <w:rFonts w:ascii="Garamond" w:hAnsi="Garamond" w:cs="Courier New"/>
          <w:noProof/>
          <w:sz w:val="20"/>
          <w:szCs w:val="20"/>
        </w:rPr>
        <w:t xml:space="preserve">On s'est beaucoup interrogé sur </w:t>
      </w:r>
      <w:r w:rsidRPr="00167575">
        <w:rPr>
          <w:rFonts w:ascii="Garamond" w:hAnsi="Garamond"/>
          <w:i/>
          <w:noProof/>
          <w:sz w:val="20"/>
          <w:szCs w:val="20"/>
        </w:rPr>
        <w:t xml:space="preserve">la fonction du </w:t>
      </w:r>
      <w:r w:rsidR="00232281" w:rsidRPr="00167575">
        <w:rPr>
          <w:rFonts w:ascii="Garamond" w:hAnsi="Garamond" w:cs="Courier New"/>
          <w:noProof/>
          <w:sz w:val="20"/>
          <w:szCs w:val="20"/>
        </w:rPr>
        <w:t xml:space="preserve">« </w:t>
      </w:r>
      <w:r w:rsidRPr="00167575">
        <w:rPr>
          <w:rFonts w:ascii="Garamond" w:hAnsi="Garamond"/>
          <w:i/>
          <w:noProof/>
          <w:sz w:val="20"/>
          <w:szCs w:val="20"/>
        </w:rPr>
        <w:t>pater familias</w:t>
      </w:r>
      <w:r w:rsidR="00232281" w:rsidRPr="00167575">
        <w:rPr>
          <w:rFonts w:ascii="Garamond" w:hAnsi="Garamond" w:cs="Courier New"/>
          <w:noProof/>
          <w:sz w:val="20"/>
          <w:szCs w:val="20"/>
        </w:rPr>
        <w:t> »</w:t>
      </w:r>
      <w:r w:rsidRPr="00167575">
        <w:rPr>
          <w:rFonts w:ascii="Garamond" w:hAnsi="Garamond" w:cs="Courier New"/>
          <w:noProof/>
          <w:sz w:val="20"/>
          <w:szCs w:val="20"/>
        </w:rPr>
        <w:t xml:space="preserve">. Il faudrait mieux centrer ce que nous pouvons exiger de </w:t>
      </w:r>
      <w:r w:rsidRPr="00167575">
        <w:rPr>
          <w:rFonts w:ascii="Garamond" w:hAnsi="Garamond"/>
          <w:i/>
          <w:noProof/>
          <w:sz w:val="20"/>
          <w:szCs w:val="20"/>
        </w:rPr>
        <w:t>la fonction du père</w:t>
      </w:r>
      <w:r w:rsidR="00232281" w:rsidRPr="00167575">
        <w:rPr>
          <w:rFonts w:ascii="Garamond" w:hAnsi="Garamond" w:cs="Courier New"/>
          <w:noProof/>
          <w:sz w:val="20"/>
          <w:szCs w:val="20"/>
        </w:rPr>
        <w:t> :</w:t>
      </w:r>
      <w:r w:rsidRPr="00167575">
        <w:rPr>
          <w:rFonts w:ascii="Garamond" w:hAnsi="Garamond" w:cs="Courier New"/>
          <w:noProof/>
          <w:sz w:val="20"/>
          <w:szCs w:val="20"/>
        </w:rPr>
        <w:t xml:space="preserve"> cette histoire de carence paternelle, </w:t>
      </w:r>
    </w:p>
    <w:p w:rsidR="00232281" w:rsidRPr="00167575" w:rsidRDefault="0069013E" w:rsidP="00CD5C59">
      <w:pPr>
        <w:tabs>
          <w:tab w:val="left" w:pos="2063"/>
          <w:tab w:val="left" w:pos="2678"/>
          <w:tab w:val="right" w:pos="8046"/>
        </w:tabs>
        <w:rPr>
          <w:rFonts w:ascii="Garamond" w:hAnsi="Garamond" w:cs="Courier New"/>
          <w:noProof/>
          <w:sz w:val="20"/>
          <w:szCs w:val="20"/>
        </w:rPr>
      </w:pPr>
      <w:r w:rsidRPr="00167575">
        <w:rPr>
          <w:rFonts w:ascii="Garamond" w:hAnsi="Garamond" w:cs="Courier New"/>
          <w:noProof/>
          <w:sz w:val="20"/>
          <w:szCs w:val="20"/>
        </w:rPr>
        <w:t xml:space="preserve">qu'est-ce qu'on s'en gargarise ! </w:t>
      </w:r>
    </w:p>
    <w:p w:rsidR="009667D8" w:rsidRPr="00167575" w:rsidRDefault="009667D8">
      <w:pPr>
        <w:rPr>
          <w:rFonts w:ascii="Garamond" w:hAnsi="Garamond" w:cs="Courier New"/>
          <w:noProof/>
          <w:sz w:val="20"/>
          <w:szCs w:val="20"/>
        </w:rPr>
      </w:pPr>
    </w:p>
    <w:p w:rsidR="00CD5C59" w:rsidRDefault="0069013E">
      <w:pPr>
        <w:rPr>
          <w:rFonts w:ascii="Garamond" w:hAnsi="Garamond" w:cs="Courier New"/>
          <w:noProof/>
          <w:sz w:val="20"/>
          <w:szCs w:val="20"/>
        </w:rPr>
      </w:pPr>
      <w:r w:rsidRPr="00167575">
        <w:rPr>
          <w:rFonts w:ascii="Garamond" w:hAnsi="Garamond" w:cs="Courier New"/>
          <w:noProof/>
          <w:sz w:val="20"/>
          <w:szCs w:val="20"/>
        </w:rPr>
        <w:t>Il y a une crise</w:t>
      </w:r>
      <w:r w:rsidR="00CD5C59">
        <w:rPr>
          <w:rFonts w:ascii="Garamond" w:hAnsi="Garamond" w:cs="Courier New"/>
          <w:noProof/>
          <w:sz w:val="20"/>
          <w:szCs w:val="20"/>
        </w:rPr>
        <w:t>,</w:t>
      </w:r>
      <w:r w:rsidRPr="00167575">
        <w:rPr>
          <w:rFonts w:ascii="Garamond" w:hAnsi="Garamond" w:cs="Courier New"/>
          <w:noProof/>
          <w:sz w:val="20"/>
          <w:szCs w:val="20"/>
        </w:rPr>
        <w:t xml:space="preserve"> c'est un fait</w:t>
      </w:r>
      <w:r w:rsidR="00CD5C59">
        <w:rPr>
          <w:rFonts w:ascii="Garamond" w:hAnsi="Garamond" w:cs="Courier New"/>
          <w:noProof/>
          <w:sz w:val="20"/>
          <w:szCs w:val="20"/>
        </w:rPr>
        <w:t>,</w:t>
      </w:r>
      <w:r w:rsidRPr="00167575">
        <w:rPr>
          <w:rFonts w:ascii="Garamond" w:hAnsi="Garamond" w:cs="Courier New"/>
          <w:noProof/>
          <w:sz w:val="20"/>
          <w:szCs w:val="20"/>
        </w:rPr>
        <w:t xml:space="preserve"> c'est pas tout à fait faux</w:t>
      </w:r>
      <w:r w:rsidR="00232281" w:rsidRPr="00167575">
        <w:rPr>
          <w:rFonts w:ascii="Garamond" w:hAnsi="Garamond" w:cs="Courier New"/>
          <w:noProof/>
          <w:sz w:val="20"/>
          <w:szCs w:val="20"/>
        </w:rPr>
        <w:t> :</w:t>
      </w:r>
      <w:r w:rsidRPr="00167575">
        <w:rPr>
          <w:rFonts w:ascii="Garamond" w:hAnsi="Garamond" w:cs="Courier New"/>
          <w:noProof/>
          <w:sz w:val="20"/>
          <w:szCs w:val="20"/>
        </w:rPr>
        <w:t xml:space="preserve"> l'é-</w:t>
      </w:r>
      <w:r w:rsidRPr="00167575">
        <w:rPr>
          <w:rFonts w:ascii="Garamond" w:hAnsi="Garamond"/>
          <w:i/>
          <w:noProof/>
          <w:sz w:val="20"/>
          <w:szCs w:val="20"/>
        </w:rPr>
        <w:t>Pater</w:t>
      </w:r>
      <w:r w:rsidRPr="00167575">
        <w:rPr>
          <w:rFonts w:ascii="Garamond" w:hAnsi="Garamond" w:cs="Courier New"/>
          <w:noProof/>
          <w:sz w:val="20"/>
          <w:szCs w:val="20"/>
        </w:rPr>
        <w:t xml:space="preserve"> ne nous épate plus. C'est </w:t>
      </w:r>
      <w:r w:rsidRPr="00167575">
        <w:rPr>
          <w:rFonts w:ascii="Garamond" w:hAnsi="Garamond" w:cs="Courier New"/>
          <w:i/>
          <w:noProof/>
          <w:sz w:val="20"/>
          <w:szCs w:val="20"/>
        </w:rPr>
        <w:t>la seule fonc</w:t>
      </w:r>
      <w:r w:rsidRPr="00167575">
        <w:rPr>
          <w:rFonts w:ascii="Garamond" w:hAnsi="Garamond" w:cs="Courier New"/>
          <w:i/>
          <w:noProof/>
          <w:sz w:val="20"/>
          <w:szCs w:val="20"/>
        </w:rPr>
        <w:softHyphen/>
        <w:t>tion</w:t>
      </w:r>
      <w:r w:rsidRPr="00167575">
        <w:rPr>
          <w:rFonts w:ascii="Garamond" w:hAnsi="Garamond" w:cs="Courier New"/>
          <w:noProof/>
          <w:sz w:val="20"/>
          <w:szCs w:val="20"/>
        </w:rPr>
        <w:t xml:space="preserve"> véritablement décisive du père.</w:t>
      </w:r>
      <w:r w:rsidR="00CD5C59">
        <w:rPr>
          <w:rFonts w:ascii="Garamond" w:hAnsi="Garamond" w:cs="Courier New"/>
          <w:noProof/>
          <w:sz w:val="20"/>
          <w:szCs w:val="20"/>
        </w:rPr>
        <w:t xml:space="preserve"> </w:t>
      </w:r>
      <w:r w:rsidRPr="00167575">
        <w:rPr>
          <w:rFonts w:ascii="Garamond" w:hAnsi="Garamond" w:cs="Courier New"/>
          <w:noProof/>
          <w:sz w:val="20"/>
          <w:szCs w:val="20"/>
        </w:rPr>
        <w:t>J'ai déjà marqué que ce n'était pas l'</w:t>
      </w:r>
      <w:r w:rsidR="00CD5C59" w:rsidRPr="00167575">
        <w:rPr>
          <w:rFonts w:ascii="Garamond" w:hAnsi="Garamond" w:cs="Courier New"/>
          <w:noProof/>
          <w:sz w:val="20"/>
          <w:szCs w:val="20"/>
        </w:rPr>
        <w:t>œ</w:t>
      </w:r>
      <w:r w:rsidR="0073058A" w:rsidRPr="00167575">
        <w:rPr>
          <w:rFonts w:ascii="Garamond" w:hAnsi="Garamond" w:cs="Courier New"/>
          <w:noProof/>
          <w:sz w:val="20"/>
          <w:szCs w:val="20"/>
        </w:rPr>
        <w:t>dipe</w:t>
      </w:r>
      <w:r w:rsidRPr="00167575">
        <w:rPr>
          <w:rFonts w:ascii="Garamond" w:hAnsi="Garamond" w:cs="Courier New"/>
          <w:noProof/>
          <w:sz w:val="20"/>
          <w:szCs w:val="20"/>
        </w:rPr>
        <w:t xml:space="preserve">, que c'était foutu, que si le père était un législateur, </w:t>
      </w:r>
    </w:p>
    <w:p w:rsidR="00232281"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donnait le Président </w:t>
      </w:r>
      <w:r w:rsidR="0073058A" w:rsidRPr="00167575">
        <w:rPr>
          <w:rFonts w:ascii="Garamond" w:hAnsi="Garamond" w:cs="Courier New"/>
          <w:noProof/>
          <w:sz w:val="20"/>
          <w:szCs w:val="20"/>
        </w:rPr>
        <w:t>SCHREBER</w:t>
      </w:r>
      <w:r w:rsidRPr="00167575">
        <w:rPr>
          <w:rFonts w:ascii="Garamond" w:hAnsi="Garamond" w:cs="Courier New"/>
          <w:noProof/>
          <w:sz w:val="20"/>
          <w:szCs w:val="20"/>
        </w:rPr>
        <w:t xml:space="preserve"> comme enfant. Rien de plus. </w:t>
      </w:r>
    </w:p>
    <w:p w:rsidR="00D61CF7" w:rsidRPr="00167575" w:rsidRDefault="00D61CF7">
      <w:pPr>
        <w:rPr>
          <w:rFonts w:ascii="Garamond" w:hAnsi="Garamond" w:cs="Courier New"/>
          <w:noProof/>
          <w:sz w:val="20"/>
          <w:szCs w:val="20"/>
        </w:rPr>
      </w:pPr>
    </w:p>
    <w:p w:rsidR="00CD5C59" w:rsidRDefault="0069013E">
      <w:pPr>
        <w:rPr>
          <w:rFonts w:ascii="Garamond" w:hAnsi="Garamond" w:cs="Courier New"/>
          <w:noProof/>
          <w:sz w:val="20"/>
          <w:szCs w:val="20"/>
        </w:rPr>
      </w:pPr>
      <w:r w:rsidRPr="00167575">
        <w:rPr>
          <w:rFonts w:ascii="Garamond" w:hAnsi="Garamond" w:cs="Courier New"/>
          <w:noProof/>
          <w:sz w:val="20"/>
          <w:szCs w:val="20"/>
        </w:rPr>
        <w:t xml:space="preserve">Sur n'importe quel plan, le père c'est celui qui doit </w:t>
      </w:r>
      <w:r w:rsidRPr="00CD5C59">
        <w:rPr>
          <w:rFonts w:ascii="Garamond" w:hAnsi="Garamond" w:cs="Courier New"/>
          <w:i/>
          <w:noProof/>
          <w:sz w:val="20"/>
          <w:szCs w:val="20"/>
        </w:rPr>
        <w:t>épater</w:t>
      </w:r>
      <w:r w:rsidRPr="00167575">
        <w:rPr>
          <w:rFonts w:ascii="Garamond" w:hAnsi="Garamond" w:cs="Courier New"/>
          <w:noProof/>
          <w:sz w:val="20"/>
          <w:szCs w:val="20"/>
        </w:rPr>
        <w:t xml:space="preserve"> la famille. Si le père n'épate plus la famille, naturellement</w:t>
      </w:r>
      <w:r w:rsidR="00D61CF7" w:rsidRPr="00167575">
        <w:rPr>
          <w:rFonts w:ascii="Garamond" w:hAnsi="Garamond" w:cs="Courier New"/>
          <w:noProof/>
          <w:sz w:val="20"/>
          <w:szCs w:val="20"/>
        </w:rPr>
        <w:t>…</w:t>
      </w:r>
      <w:r w:rsidR="00232281" w:rsidRPr="00167575">
        <w:rPr>
          <w:rFonts w:ascii="Garamond" w:hAnsi="Garamond" w:cs="Courier New"/>
          <w:noProof/>
          <w:sz w:val="20"/>
          <w:szCs w:val="20"/>
        </w:rPr>
        <w:t xml:space="preserve"> </w:t>
      </w:r>
      <w:r w:rsidRPr="00CD5C59">
        <w:rPr>
          <w:rFonts w:ascii="Garamond" w:hAnsi="Garamond" w:cs="Courier New"/>
          <w:i/>
          <w:noProof/>
          <w:sz w:val="20"/>
          <w:szCs w:val="20"/>
        </w:rPr>
        <w:t>mais on trouvera mieux</w:t>
      </w:r>
      <w:r w:rsidR="00232281" w:rsidRPr="00167575">
        <w:rPr>
          <w:rFonts w:ascii="Garamond" w:hAnsi="Garamond" w:cs="Courier New"/>
          <w:noProof/>
          <w:sz w:val="20"/>
          <w:szCs w:val="20"/>
        </w:rPr>
        <w:t xml:space="preserve"> </w:t>
      </w:r>
      <w:r w:rsidRPr="00167575">
        <w:rPr>
          <w:rFonts w:ascii="Garamond" w:hAnsi="Garamond" w:cs="Courier New"/>
          <w:noProof/>
          <w:sz w:val="20"/>
          <w:szCs w:val="20"/>
        </w:rPr>
        <w:t xml:space="preserve">! C'est pas forcé que ce soit le père charnel, il y en a toujours un qui épatera la famille </w:t>
      </w:r>
    </w:p>
    <w:p w:rsidR="00232281"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dont chacun sait que c'est </w:t>
      </w:r>
      <w:r w:rsidRPr="00167575">
        <w:rPr>
          <w:rFonts w:ascii="Garamond" w:hAnsi="Garamond"/>
          <w:i/>
          <w:noProof/>
          <w:sz w:val="20"/>
          <w:szCs w:val="20"/>
        </w:rPr>
        <w:t>un troupeau d'esclaves</w:t>
      </w:r>
      <w:r w:rsidRPr="00167575">
        <w:rPr>
          <w:rFonts w:ascii="Garamond" w:hAnsi="Garamond" w:cs="Courier New"/>
          <w:noProof/>
          <w:sz w:val="20"/>
          <w:szCs w:val="20"/>
        </w:rPr>
        <w:t>. Il y en aura d'autres qui l'épa</w:t>
      </w:r>
      <w:r w:rsidRPr="00167575">
        <w:rPr>
          <w:rFonts w:ascii="Garamond" w:hAnsi="Garamond" w:cs="Courier New"/>
          <w:noProof/>
          <w:sz w:val="20"/>
          <w:szCs w:val="20"/>
        </w:rPr>
        <w:softHyphen/>
        <w:t xml:space="preserve">teront. </w:t>
      </w:r>
    </w:p>
    <w:p w:rsidR="00D61CF7" w:rsidRPr="00167575" w:rsidRDefault="00D61CF7">
      <w:pPr>
        <w:rPr>
          <w:rFonts w:ascii="Garamond" w:hAnsi="Garamond" w:cs="Courier New"/>
          <w:noProof/>
          <w:sz w:val="20"/>
          <w:szCs w:val="20"/>
        </w:rPr>
      </w:pPr>
    </w:p>
    <w:p w:rsidR="00D61CF7"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Vous voyez comme la langue française peut servir à bien des choses. Je vous ai déjà expliqué ça la dernière fois, j'avais commencé par un truc : </w:t>
      </w:r>
      <w:r w:rsidRPr="00167575">
        <w:rPr>
          <w:rFonts w:ascii="Garamond" w:hAnsi="Garamond"/>
          <w:i/>
          <w:noProof/>
          <w:sz w:val="20"/>
          <w:szCs w:val="20"/>
        </w:rPr>
        <w:t>fondre</w:t>
      </w:r>
      <w:r w:rsidRPr="00167575">
        <w:rPr>
          <w:rFonts w:ascii="Garamond" w:hAnsi="Garamond" w:cs="Courier New"/>
          <w:noProof/>
          <w:sz w:val="20"/>
          <w:szCs w:val="20"/>
        </w:rPr>
        <w:t xml:space="preserve"> ou </w:t>
      </w:r>
      <w:r w:rsidRPr="00167575">
        <w:rPr>
          <w:rFonts w:ascii="Garamond" w:hAnsi="Garamond"/>
          <w:i/>
          <w:noProof/>
          <w:sz w:val="20"/>
          <w:szCs w:val="20"/>
        </w:rPr>
        <w:t>fonder d'eux un Un</w:t>
      </w:r>
      <w:r w:rsidRPr="00167575">
        <w:rPr>
          <w:rFonts w:ascii="Garamond" w:hAnsi="Garamond" w:cs="Courier New"/>
          <w:noProof/>
          <w:sz w:val="20"/>
          <w:szCs w:val="20"/>
        </w:rPr>
        <w:t xml:space="preserve">, </w:t>
      </w:r>
      <w:r w:rsidRPr="00CD5C59">
        <w:rPr>
          <w:rFonts w:ascii="Garamond" w:hAnsi="Garamond" w:cs="Courier New"/>
          <w:i/>
          <w:noProof/>
          <w:sz w:val="20"/>
          <w:szCs w:val="20"/>
        </w:rPr>
        <w:t>au subjonctif c'est le même truc</w:t>
      </w:r>
      <w:r w:rsidR="00D61CF7" w:rsidRPr="00167575">
        <w:rPr>
          <w:rFonts w:ascii="Garamond" w:hAnsi="Garamond" w:cs="Courier New"/>
          <w:noProof/>
          <w:sz w:val="20"/>
          <w:szCs w:val="20"/>
        </w:rPr>
        <w:t xml:space="preserve">, </w:t>
      </w:r>
      <w:r w:rsidRPr="00167575">
        <w:rPr>
          <w:rFonts w:ascii="Garamond" w:hAnsi="Garamond" w:cs="Courier New"/>
          <w:noProof/>
          <w:sz w:val="20"/>
          <w:szCs w:val="20"/>
        </w:rPr>
        <w:t xml:space="preserve">pour fonder il faut fondre.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y a des choses qui ne peuvent s'exprimer que dans la langue française, c'est jus</w:t>
      </w:r>
      <w:r w:rsidRPr="00167575">
        <w:rPr>
          <w:rFonts w:ascii="Garamond" w:hAnsi="Garamond" w:cs="Courier New"/>
          <w:noProof/>
          <w:sz w:val="20"/>
          <w:szCs w:val="20"/>
        </w:rPr>
        <w:softHyphen/>
        <w:t xml:space="preserve">tement pour ça qu'il y a l'inconscient. Parce que </w:t>
      </w:r>
      <w:r w:rsidRPr="00167575">
        <w:rPr>
          <w:rFonts w:ascii="Garamond" w:hAnsi="Garamond"/>
          <w:i/>
          <w:noProof/>
          <w:sz w:val="20"/>
          <w:szCs w:val="20"/>
        </w:rPr>
        <w:t>ce sont les équivoques qui fondent</w:t>
      </w:r>
      <w:r w:rsidR="00D61CF7" w:rsidRPr="00167575">
        <w:rPr>
          <w:rFonts w:ascii="Garamond" w:hAnsi="Garamond" w:cs="Courier New"/>
          <w:noProof/>
          <w:sz w:val="20"/>
          <w:szCs w:val="20"/>
        </w:rPr>
        <w:t>,</w:t>
      </w:r>
      <w:r w:rsidRPr="00167575">
        <w:rPr>
          <w:rFonts w:ascii="Garamond" w:hAnsi="Garamond" w:cs="Courier New"/>
          <w:noProof/>
          <w:sz w:val="20"/>
          <w:szCs w:val="20"/>
        </w:rPr>
        <w:t xml:space="preserve"> dans les deux sens du mot, il n'y a même que ça</w:t>
      </w:r>
      <w:r w:rsidR="00D61CF7"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CD5C59" w:rsidRDefault="0069013E">
      <w:pPr>
        <w:rPr>
          <w:rFonts w:ascii="Garamond" w:hAnsi="Garamond" w:cs="Courier New"/>
          <w:noProof/>
          <w:sz w:val="20"/>
          <w:szCs w:val="20"/>
        </w:rPr>
      </w:pPr>
      <w:r w:rsidRPr="00167575">
        <w:rPr>
          <w:rFonts w:ascii="Garamond" w:hAnsi="Garamond" w:cs="Courier New"/>
          <w:noProof/>
          <w:sz w:val="20"/>
          <w:szCs w:val="20"/>
        </w:rPr>
        <w:t>Si vous vous interrogez sur le «</w:t>
      </w:r>
      <w:r w:rsidR="00D61CF7" w:rsidRPr="00167575">
        <w:rPr>
          <w:rFonts w:ascii="Garamond" w:hAnsi="Garamond" w:cs="Courier New"/>
          <w:noProof/>
          <w:sz w:val="20"/>
          <w:szCs w:val="20"/>
        </w:rPr>
        <w:t xml:space="preserve"> </w:t>
      </w:r>
      <w:r w:rsidRPr="00167575">
        <w:rPr>
          <w:rFonts w:ascii="Garamond" w:hAnsi="Garamond"/>
          <w:i/>
          <w:noProof/>
          <w:color w:val="0000CC"/>
          <w:sz w:val="20"/>
          <w:szCs w:val="20"/>
        </w:rPr>
        <w:t>Tous</w:t>
      </w:r>
      <w:r w:rsidR="00D61CF7" w:rsidRPr="00167575">
        <w:rPr>
          <w:rFonts w:ascii="Garamond" w:hAnsi="Garamond" w:cs="Courier New"/>
          <w:noProof/>
          <w:sz w:val="20"/>
          <w:szCs w:val="20"/>
        </w:rPr>
        <w:t xml:space="preserve"> </w:t>
      </w:r>
      <w:r w:rsidRPr="00167575">
        <w:rPr>
          <w:rFonts w:ascii="Garamond" w:hAnsi="Garamond" w:cs="Courier New"/>
          <w:noProof/>
          <w:sz w:val="20"/>
          <w:szCs w:val="20"/>
        </w:rPr>
        <w:t xml:space="preserve">» en cherchant comment c'est exprimé en chaque langue, vous trouverez </w:t>
      </w:r>
    </w:p>
    <w:p w:rsidR="00CD5C59" w:rsidRDefault="0069013E">
      <w:pPr>
        <w:rPr>
          <w:rFonts w:ascii="Garamond" w:hAnsi="Garamond" w:cs="Courier New"/>
          <w:noProof/>
          <w:sz w:val="20"/>
          <w:szCs w:val="20"/>
        </w:rPr>
      </w:pPr>
      <w:r w:rsidRPr="00167575">
        <w:rPr>
          <w:rFonts w:ascii="Garamond" w:hAnsi="Garamond" w:cs="Courier New"/>
          <w:noProof/>
          <w:sz w:val="20"/>
          <w:szCs w:val="20"/>
        </w:rPr>
        <w:t xml:space="preserve">des tas de </w:t>
      </w:r>
      <w:r w:rsidRPr="00167575">
        <w:rPr>
          <w:rFonts w:ascii="Garamond" w:hAnsi="Garamond"/>
          <w:i/>
          <w:noProof/>
          <w:sz w:val="20"/>
          <w:szCs w:val="20"/>
        </w:rPr>
        <w:t>trucs</w:t>
      </w:r>
      <w:r w:rsidRPr="00167575">
        <w:rPr>
          <w:rFonts w:ascii="Garamond" w:hAnsi="Garamond" w:cs="Courier New"/>
          <w:noProof/>
          <w:sz w:val="20"/>
          <w:szCs w:val="20"/>
        </w:rPr>
        <w:t xml:space="preserve">, des </w:t>
      </w:r>
      <w:r w:rsidRPr="00167575">
        <w:rPr>
          <w:rFonts w:ascii="Garamond" w:hAnsi="Garamond"/>
          <w:i/>
          <w:noProof/>
          <w:sz w:val="20"/>
          <w:szCs w:val="20"/>
        </w:rPr>
        <w:t>trucs</w:t>
      </w:r>
      <w:r w:rsidRPr="00167575">
        <w:rPr>
          <w:rFonts w:ascii="Garamond" w:hAnsi="Garamond" w:cs="Courier New"/>
          <w:noProof/>
          <w:sz w:val="20"/>
          <w:szCs w:val="20"/>
        </w:rPr>
        <w:t xml:space="preserve"> absolument </w:t>
      </w:r>
      <w:r w:rsidRPr="00167575">
        <w:rPr>
          <w:rFonts w:ascii="Garamond" w:hAnsi="Garamond"/>
          <w:i/>
          <w:noProof/>
          <w:sz w:val="20"/>
          <w:szCs w:val="20"/>
        </w:rPr>
        <w:t>sensationnels</w:t>
      </w:r>
      <w:r w:rsidRPr="00167575">
        <w:rPr>
          <w:rFonts w:ascii="Garamond" w:hAnsi="Garamond" w:cs="Courier New"/>
          <w:noProof/>
          <w:sz w:val="20"/>
          <w:szCs w:val="20"/>
        </w:rPr>
        <w:t>. Personnellement je me suis beaucoup enquis du Chinois</w:t>
      </w:r>
    </w:p>
    <w:p w:rsidR="00CD5C59" w:rsidRDefault="0069013E">
      <w:pPr>
        <w:rPr>
          <w:rFonts w:ascii="Garamond" w:hAnsi="Garamond" w:cs="Courier New"/>
          <w:noProof/>
          <w:sz w:val="20"/>
          <w:szCs w:val="20"/>
        </w:rPr>
      </w:pPr>
      <w:r w:rsidRPr="00167575">
        <w:rPr>
          <w:rFonts w:ascii="Garamond" w:hAnsi="Garamond" w:cs="Courier New"/>
          <w:noProof/>
          <w:sz w:val="20"/>
          <w:szCs w:val="20"/>
        </w:rPr>
        <w:t xml:space="preserve"> parce que je ne peux pas faire un </w:t>
      </w:r>
      <w:r w:rsidRPr="00167575">
        <w:rPr>
          <w:rFonts w:ascii="Garamond" w:hAnsi="Garamond" w:cs="Courier New"/>
          <w:i/>
          <w:noProof/>
          <w:sz w:val="20"/>
          <w:szCs w:val="20"/>
        </w:rPr>
        <w:t>catalogue des langues</w:t>
      </w:r>
      <w:r w:rsidRPr="00167575">
        <w:rPr>
          <w:rFonts w:ascii="Garamond" w:hAnsi="Garamond" w:cs="Courier New"/>
          <w:noProof/>
          <w:sz w:val="20"/>
          <w:szCs w:val="20"/>
        </w:rPr>
        <w:t xml:space="preserve"> du monde entier. J'ai aussi interrogé quelqu'un, </w:t>
      </w:r>
    </w:p>
    <w:p w:rsidR="00D61CF7"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grâce à la charmante trésorière de notre École, qui a fait écrire par son père comme on disait </w:t>
      </w:r>
      <w:r w:rsidR="00D61CF7" w:rsidRPr="00167575">
        <w:rPr>
          <w:rFonts w:ascii="Garamond" w:hAnsi="Garamond" w:cs="Courier New"/>
          <w:noProof/>
          <w:sz w:val="20"/>
          <w:szCs w:val="20"/>
        </w:rPr>
        <w:t xml:space="preserve">« </w:t>
      </w:r>
      <w:r w:rsidR="00D61CF7" w:rsidRPr="00167575">
        <w:rPr>
          <w:rFonts w:ascii="Garamond" w:hAnsi="Garamond"/>
          <w:i/>
          <w:noProof/>
          <w:color w:val="0000CC"/>
          <w:sz w:val="20"/>
          <w:szCs w:val="20"/>
        </w:rPr>
        <w:t>Tous</w:t>
      </w:r>
      <w:r w:rsidR="00D61CF7" w:rsidRPr="00167575">
        <w:rPr>
          <w:rFonts w:ascii="Garamond" w:hAnsi="Garamond" w:cs="Courier New"/>
          <w:noProof/>
          <w:sz w:val="20"/>
          <w:szCs w:val="20"/>
        </w:rPr>
        <w:t xml:space="preserve"> »</w:t>
      </w:r>
      <w:r w:rsidRPr="00167575">
        <w:rPr>
          <w:rFonts w:ascii="Garamond" w:hAnsi="Garamond" w:cs="Courier New"/>
          <w:noProof/>
          <w:sz w:val="20"/>
          <w:szCs w:val="20"/>
        </w:rPr>
        <w:t xml:space="preserve"> en Yoruba. </w:t>
      </w:r>
    </w:p>
    <w:p w:rsidR="009667D8" w:rsidRPr="00167575" w:rsidRDefault="009667D8">
      <w:pPr>
        <w:rPr>
          <w:rFonts w:ascii="Garamond" w:hAnsi="Garamond" w:cs="Courier New"/>
          <w:noProof/>
          <w:sz w:val="20"/>
          <w:szCs w:val="20"/>
        </w:rPr>
      </w:pPr>
    </w:p>
    <w:p w:rsidR="00CD5C59" w:rsidRDefault="0069013E">
      <w:pPr>
        <w:rPr>
          <w:rFonts w:ascii="Garamond" w:hAnsi="Garamond" w:cs="Courier New"/>
          <w:noProof/>
          <w:sz w:val="20"/>
          <w:szCs w:val="20"/>
        </w:rPr>
      </w:pPr>
      <w:r w:rsidRPr="00167575">
        <w:rPr>
          <w:rFonts w:ascii="Garamond" w:hAnsi="Garamond" w:cs="Courier New"/>
          <w:noProof/>
          <w:sz w:val="20"/>
          <w:szCs w:val="20"/>
        </w:rPr>
        <w:t xml:space="preserve">Mais c'est fou, vous comprenez ! Je fais ça pour l'amour de l'art, mais je sais bien que de toute façon,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trouverai que dans toutes les langues, il y a un moyen pour dire </w:t>
      </w:r>
      <w:r w:rsidR="00D61CF7" w:rsidRPr="00167575">
        <w:rPr>
          <w:rFonts w:ascii="Garamond" w:hAnsi="Garamond" w:cs="Courier New"/>
          <w:noProof/>
          <w:sz w:val="20"/>
          <w:szCs w:val="20"/>
        </w:rPr>
        <w:t xml:space="preserve">« </w:t>
      </w:r>
      <w:r w:rsidR="00D61CF7" w:rsidRPr="00167575">
        <w:rPr>
          <w:rFonts w:ascii="Garamond" w:hAnsi="Garamond"/>
          <w:i/>
          <w:noProof/>
          <w:color w:val="0000CC"/>
          <w:sz w:val="20"/>
          <w:szCs w:val="20"/>
        </w:rPr>
        <w:t>Tous</w:t>
      </w:r>
      <w:r w:rsidR="00D61CF7" w:rsidRPr="00167575">
        <w:rPr>
          <w:rFonts w:ascii="Garamond" w:hAnsi="Garamond" w:cs="Courier New"/>
          <w:noProof/>
          <w:sz w:val="20"/>
          <w:szCs w:val="20"/>
        </w:rPr>
        <w:t xml:space="preserve"> »</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2D01A9" w:rsidRPr="00167575" w:rsidRDefault="0069013E">
      <w:pPr>
        <w:ind w:left="70"/>
        <w:rPr>
          <w:rFonts w:ascii="Garamond" w:hAnsi="Garamond" w:cs="Courier New"/>
          <w:noProof/>
          <w:sz w:val="20"/>
          <w:szCs w:val="20"/>
        </w:rPr>
      </w:pPr>
      <w:r w:rsidRPr="00167575">
        <w:rPr>
          <w:rFonts w:ascii="Garamond" w:hAnsi="Garamond" w:cs="Courier New"/>
          <w:noProof/>
          <w:sz w:val="20"/>
          <w:szCs w:val="20"/>
        </w:rPr>
        <w:t xml:space="preserve">Moi ce qui m'intéresse c'est le </w:t>
      </w:r>
      <w:r w:rsidRPr="00167575">
        <w:rPr>
          <w:rFonts w:ascii="Garamond" w:hAnsi="Garamond"/>
          <w:i/>
          <w:noProof/>
          <w:sz w:val="20"/>
          <w:szCs w:val="20"/>
        </w:rPr>
        <w:t>signifiant</w:t>
      </w:r>
      <w:r w:rsidRPr="00167575">
        <w:rPr>
          <w:rFonts w:ascii="Garamond" w:hAnsi="Garamond" w:cs="Courier New"/>
          <w:noProof/>
          <w:sz w:val="20"/>
          <w:szCs w:val="20"/>
        </w:rPr>
        <w:t xml:space="preserve"> </w:t>
      </w:r>
      <w:r w:rsidR="002D01A9" w:rsidRPr="00167575">
        <w:rPr>
          <w:rFonts w:ascii="Garamond" w:hAnsi="Garamond" w:cs="Courier New"/>
          <w:noProof/>
          <w:sz w:val="20"/>
          <w:szCs w:val="20"/>
        </w:rPr>
        <w:t>« </w:t>
      </w:r>
      <w:r w:rsidRPr="00167575">
        <w:rPr>
          <w:rFonts w:ascii="Garamond" w:hAnsi="Garamond"/>
          <w:i/>
          <w:noProof/>
          <w:color w:val="0000CC"/>
          <w:sz w:val="20"/>
          <w:szCs w:val="20"/>
        </w:rPr>
        <w:t>comme Un</w:t>
      </w:r>
      <w:r w:rsidR="002D01A9" w:rsidRPr="00167575">
        <w:rPr>
          <w:rFonts w:ascii="Garamond" w:hAnsi="Garamond" w:cs="Courier New"/>
          <w:noProof/>
          <w:sz w:val="20"/>
          <w:szCs w:val="20"/>
        </w:rPr>
        <w:t> »</w:t>
      </w:r>
      <w:r w:rsidRPr="00167575">
        <w:rPr>
          <w:rFonts w:ascii="Garamond" w:hAnsi="Garamond" w:cs="Courier New"/>
          <w:noProof/>
          <w:sz w:val="20"/>
          <w:szCs w:val="20"/>
        </w:rPr>
        <w:t>, c'est de quoi on se sert dans chaque langue</w:t>
      </w:r>
      <w:r w:rsidR="002D01A9" w:rsidRPr="00167575">
        <w:rPr>
          <w:rFonts w:ascii="Garamond" w:hAnsi="Garamond" w:cs="Courier New"/>
          <w:noProof/>
          <w:sz w:val="20"/>
          <w:szCs w:val="20"/>
        </w:rPr>
        <w:t>.</w:t>
      </w:r>
      <w:r w:rsidRPr="00167575">
        <w:rPr>
          <w:rFonts w:ascii="Garamond" w:hAnsi="Garamond" w:cs="Courier New"/>
          <w:noProof/>
          <w:sz w:val="20"/>
          <w:szCs w:val="20"/>
        </w:rPr>
        <w:t xml:space="preserve"> </w:t>
      </w:r>
    </w:p>
    <w:p w:rsidR="002D01A9" w:rsidRPr="00167575" w:rsidRDefault="002D01A9">
      <w:pPr>
        <w:ind w:left="70"/>
        <w:rPr>
          <w:rFonts w:ascii="Garamond" w:hAnsi="Garamond" w:cs="Courier New"/>
          <w:noProof/>
          <w:sz w:val="20"/>
          <w:szCs w:val="20"/>
        </w:rPr>
      </w:pPr>
      <w:r w:rsidRPr="00167575">
        <w:rPr>
          <w:rFonts w:ascii="Garamond" w:hAnsi="Garamond" w:cs="Courier New"/>
          <w:noProof/>
          <w:sz w:val="20"/>
          <w:szCs w:val="20"/>
        </w:rPr>
        <w:t>E</w:t>
      </w:r>
      <w:r w:rsidR="0069013E" w:rsidRPr="00167575">
        <w:rPr>
          <w:rFonts w:ascii="Garamond" w:hAnsi="Garamond" w:cs="Courier New"/>
          <w:noProof/>
          <w:sz w:val="20"/>
          <w:szCs w:val="20"/>
        </w:rPr>
        <w:t xml:space="preserve">t le seul intérêt du signifiant, c'est les </w:t>
      </w:r>
      <w:r w:rsidR="0069013E" w:rsidRPr="00167575">
        <w:rPr>
          <w:rFonts w:ascii="Garamond" w:hAnsi="Garamond"/>
          <w:i/>
          <w:noProof/>
          <w:sz w:val="20"/>
          <w:szCs w:val="20"/>
        </w:rPr>
        <w:t>équivoques</w:t>
      </w:r>
      <w:r w:rsidR="0069013E" w:rsidRPr="00167575">
        <w:rPr>
          <w:rFonts w:ascii="Garamond" w:hAnsi="Garamond" w:cs="Courier New"/>
          <w:noProof/>
          <w:sz w:val="20"/>
          <w:szCs w:val="20"/>
        </w:rPr>
        <w:t xml:space="preserve"> qui peuvent en sortir</w:t>
      </w:r>
      <w:r w:rsidRPr="00167575">
        <w:rPr>
          <w:rFonts w:ascii="Garamond" w:hAnsi="Garamond" w:cs="Courier New"/>
          <w:noProof/>
          <w:sz w:val="20"/>
          <w:szCs w:val="20"/>
        </w:rPr>
        <w:t>…</w:t>
      </w:r>
    </w:p>
    <w:p w:rsidR="002D01A9" w:rsidRPr="00167575" w:rsidRDefault="0069013E" w:rsidP="002D01A9">
      <w:pPr>
        <w:ind w:left="708"/>
        <w:rPr>
          <w:rFonts w:ascii="Garamond" w:hAnsi="Garamond" w:cs="Courier New"/>
          <w:noProof/>
          <w:sz w:val="20"/>
          <w:szCs w:val="20"/>
        </w:rPr>
      </w:pPr>
      <w:r w:rsidRPr="00167575">
        <w:rPr>
          <w:rFonts w:ascii="Garamond" w:hAnsi="Garamond" w:cs="Courier New"/>
          <w:noProof/>
          <w:sz w:val="20"/>
          <w:szCs w:val="20"/>
        </w:rPr>
        <w:t>c'est-à-dire quelque chose de l'ordre du «</w:t>
      </w:r>
      <w:r w:rsidR="00D61CF7" w:rsidRPr="00167575">
        <w:rPr>
          <w:rFonts w:ascii="Garamond" w:hAnsi="Garamond" w:cs="Courier New"/>
          <w:noProof/>
          <w:sz w:val="20"/>
          <w:szCs w:val="20"/>
        </w:rPr>
        <w:t xml:space="preserve"> </w:t>
      </w:r>
      <w:r w:rsidRPr="00167575">
        <w:rPr>
          <w:rFonts w:ascii="Garamond" w:hAnsi="Garamond"/>
          <w:i/>
          <w:noProof/>
          <w:sz w:val="20"/>
          <w:szCs w:val="20"/>
        </w:rPr>
        <w:t>fonde d'eux un Un</w:t>
      </w:r>
      <w:r w:rsidR="00D61CF7" w:rsidRPr="00167575">
        <w:rPr>
          <w:rFonts w:ascii="Garamond" w:hAnsi="Garamond" w:cs="Courier New"/>
          <w:noProof/>
          <w:sz w:val="20"/>
          <w:szCs w:val="20"/>
        </w:rPr>
        <w:t xml:space="preserve"> </w:t>
      </w:r>
      <w:r w:rsidRPr="00167575">
        <w:rPr>
          <w:rFonts w:ascii="Garamond" w:hAnsi="Garamond" w:cs="Courier New"/>
          <w:noProof/>
          <w:sz w:val="20"/>
          <w:szCs w:val="20"/>
        </w:rPr>
        <w:t xml:space="preserve">», et d'autres conneries de cette espèce </w:t>
      </w:r>
    </w:p>
    <w:p w:rsidR="00CD5C59" w:rsidRDefault="002D01A9">
      <w:pPr>
        <w:ind w:left="70"/>
        <w:rPr>
          <w:rFonts w:ascii="Garamond" w:hAnsi="Garamond" w:cs="Courier New"/>
          <w:noProof/>
          <w:sz w:val="20"/>
          <w:szCs w:val="20"/>
        </w:rPr>
      </w:pPr>
      <w:r w:rsidRPr="00167575">
        <w:rPr>
          <w:rFonts w:ascii="Garamond" w:hAnsi="Garamond" w:cs="Courier New"/>
          <w:noProof/>
          <w:sz w:val="20"/>
          <w:szCs w:val="20"/>
        </w:rPr>
        <w:t>…c</w:t>
      </w:r>
      <w:r w:rsidR="0069013E" w:rsidRPr="00167575">
        <w:rPr>
          <w:rFonts w:ascii="Garamond" w:hAnsi="Garamond" w:cs="Courier New"/>
          <w:noProof/>
          <w:sz w:val="20"/>
          <w:szCs w:val="20"/>
        </w:rPr>
        <w:t xml:space="preserve">'est la seule chose intéressante, parce que pour nous ce qui est du </w:t>
      </w:r>
      <w:r w:rsidR="00D61CF7" w:rsidRPr="00167575">
        <w:rPr>
          <w:rFonts w:ascii="Garamond" w:hAnsi="Garamond" w:cs="Courier New"/>
          <w:noProof/>
          <w:sz w:val="20"/>
          <w:szCs w:val="20"/>
        </w:rPr>
        <w:t xml:space="preserve">« </w:t>
      </w:r>
      <w:r w:rsidR="00D61CF7" w:rsidRPr="00167575">
        <w:rPr>
          <w:rFonts w:ascii="Garamond" w:hAnsi="Garamond"/>
          <w:i/>
          <w:noProof/>
          <w:color w:val="0000CC"/>
          <w:sz w:val="20"/>
          <w:szCs w:val="20"/>
        </w:rPr>
        <w:t>Tous</w:t>
      </w:r>
      <w:r w:rsidR="00D61CF7" w:rsidRPr="00167575">
        <w:rPr>
          <w:rFonts w:ascii="Garamond" w:hAnsi="Garamond" w:cs="Courier New"/>
          <w:noProof/>
          <w:sz w:val="20"/>
          <w:szCs w:val="20"/>
        </w:rPr>
        <w:t xml:space="preserve"> »</w:t>
      </w:r>
      <w:r w:rsidR="0069013E" w:rsidRPr="00167575">
        <w:rPr>
          <w:rFonts w:ascii="Garamond" w:hAnsi="Garamond" w:cs="Courier New"/>
          <w:noProof/>
          <w:sz w:val="20"/>
          <w:szCs w:val="20"/>
        </w:rPr>
        <w:t>, vous trouverez toujours ça exprimé</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CD5C59" w:rsidRDefault="0069013E" w:rsidP="00CD5C59">
      <w:pPr>
        <w:ind w:left="70"/>
        <w:rPr>
          <w:rFonts w:ascii="Garamond" w:hAnsi="Garamond" w:cs="Courier New"/>
          <w:noProof/>
          <w:sz w:val="20"/>
          <w:szCs w:val="20"/>
        </w:rPr>
      </w:pPr>
      <w:r w:rsidRPr="00167575">
        <w:rPr>
          <w:rFonts w:ascii="Garamond" w:hAnsi="Garamond"/>
          <w:i/>
          <w:noProof/>
          <w:sz w:val="20"/>
          <w:szCs w:val="20"/>
        </w:rPr>
        <w:t xml:space="preserve">le </w:t>
      </w:r>
      <w:r w:rsidR="002D01A9" w:rsidRPr="00167575">
        <w:rPr>
          <w:rFonts w:ascii="Garamond" w:hAnsi="Garamond" w:cs="Courier New"/>
          <w:noProof/>
          <w:sz w:val="20"/>
          <w:szCs w:val="20"/>
        </w:rPr>
        <w:t xml:space="preserve">« </w:t>
      </w:r>
      <w:r w:rsidR="002D01A9" w:rsidRPr="00167575">
        <w:rPr>
          <w:rFonts w:ascii="Garamond" w:hAnsi="Garamond"/>
          <w:i/>
          <w:noProof/>
          <w:color w:val="0000CC"/>
          <w:sz w:val="20"/>
          <w:szCs w:val="20"/>
        </w:rPr>
        <w:t>Tous</w:t>
      </w:r>
      <w:r w:rsidR="002D01A9" w:rsidRPr="00167575">
        <w:rPr>
          <w:rFonts w:ascii="Garamond" w:hAnsi="Garamond" w:cs="Courier New"/>
          <w:noProof/>
          <w:sz w:val="20"/>
          <w:szCs w:val="20"/>
        </w:rPr>
        <w:t xml:space="preserve"> »</w:t>
      </w:r>
      <w:r w:rsidR="00156E59" w:rsidRPr="00167575">
        <w:rPr>
          <w:rFonts w:ascii="Garamond" w:hAnsi="Garamond" w:cs="Courier New"/>
          <w:noProof/>
          <w:sz w:val="20"/>
          <w:szCs w:val="20"/>
        </w:rPr>
        <w:t xml:space="preserve"> </w:t>
      </w:r>
      <w:r w:rsidRPr="00167575">
        <w:rPr>
          <w:rFonts w:ascii="Garamond" w:hAnsi="Garamond"/>
          <w:i/>
          <w:noProof/>
          <w:sz w:val="20"/>
          <w:szCs w:val="20"/>
        </w:rPr>
        <w:t xml:space="preserve">est </w:t>
      </w:r>
      <w:r w:rsidRPr="00CD5C59">
        <w:rPr>
          <w:rFonts w:ascii="Garamond" w:hAnsi="Garamond"/>
          <w:i/>
          <w:noProof/>
          <w:color w:val="0000CC"/>
          <w:sz w:val="20"/>
          <w:szCs w:val="20"/>
        </w:rPr>
        <w:t>forcément sémantique</w:t>
      </w:r>
      <w:r w:rsidRPr="00167575">
        <w:rPr>
          <w:rFonts w:ascii="Garamond" w:hAnsi="Garamond" w:cs="Courier New"/>
          <w:noProof/>
          <w:sz w:val="20"/>
          <w:szCs w:val="20"/>
        </w:rPr>
        <w:t>.</w:t>
      </w:r>
      <w:r w:rsidR="00CD5C59">
        <w:rPr>
          <w:rFonts w:ascii="Garamond" w:hAnsi="Garamond" w:cs="Courier New"/>
          <w:noProof/>
          <w:sz w:val="20"/>
          <w:szCs w:val="20"/>
        </w:rPr>
        <w:t xml:space="preserve"> </w:t>
      </w:r>
      <w:r w:rsidRPr="00167575">
        <w:rPr>
          <w:rFonts w:ascii="Garamond" w:hAnsi="Garamond" w:cs="Courier New"/>
          <w:noProof/>
          <w:sz w:val="20"/>
          <w:szCs w:val="20"/>
        </w:rPr>
        <w:t xml:space="preserve">Le seul fait que je dise que je voudrais interroger </w:t>
      </w:r>
      <w:r w:rsidR="002D01A9" w:rsidRPr="00167575">
        <w:rPr>
          <w:rFonts w:ascii="Garamond" w:hAnsi="Garamond" w:cs="Courier New"/>
          <w:noProof/>
          <w:sz w:val="20"/>
          <w:szCs w:val="20"/>
        </w:rPr>
        <w:t xml:space="preserve">« </w:t>
      </w:r>
      <w:r w:rsidR="002D01A9" w:rsidRPr="00167575">
        <w:rPr>
          <w:rFonts w:ascii="Garamond" w:hAnsi="Garamond"/>
          <w:i/>
          <w:noProof/>
          <w:color w:val="0000CC"/>
          <w:sz w:val="20"/>
          <w:szCs w:val="20"/>
        </w:rPr>
        <w:t>Toutes</w:t>
      </w:r>
      <w:r w:rsidR="002D01A9" w:rsidRPr="00167575">
        <w:rPr>
          <w:rFonts w:ascii="Garamond" w:hAnsi="Garamond" w:cs="Courier New"/>
          <w:noProof/>
          <w:sz w:val="20"/>
          <w:szCs w:val="20"/>
        </w:rPr>
        <w:t xml:space="preserve"> » </w:t>
      </w:r>
      <w:r w:rsidRPr="00167575">
        <w:rPr>
          <w:rFonts w:ascii="Garamond" w:hAnsi="Garamond" w:cs="Courier New"/>
          <w:noProof/>
          <w:sz w:val="20"/>
          <w:szCs w:val="20"/>
        </w:rPr>
        <w:t xml:space="preserve">les langues résout </w:t>
      </w:r>
    </w:p>
    <w:p w:rsidR="00CD5C59" w:rsidRDefault="0069013E" w:rsidP="00CD5C59">
      <w:pPr>
        <w:ind w:left="70"/>
        <w:rPr>
          <w:rFonts w:ascii="Garamond" w:hAnsi="Garamond" w:cs="Courier New"/>
          <w:noProof/>
          <w:sz w:val="20"/>
          <w:szCs w:val="20"/>
        </w:rPr>
      </w:pPr>
      <w:r w:rsidRPr="00167575">
        <w:rPr>
          <w:rFonts w:ascii="Garamond" w:hAnsi="Garamond" w:cs="Courier New"/>
          <w:noProof/>
          <w:sz w:val="20"/>
          <w:szCs w:val="20"/>
        </w:rPr>
        <w:t>la question, puisque les langues justement ne sont «</w:t>
      </w:r>
      <w:r w:rsidR="002D01A9" w:rsidRPr="00167575">
        <w:rPr>
          <w:rFonts w:ascii="Garamond" w:hAnsi="Garamond" w:cs="Courier New"/>
          <w:noProof/>
          <w:sz w:val="20"/>
          <w:szCs w:val="20"/>
        </w:rPr>
        <w:t xml:space="preserve"> </w:t>
      </w:r>
      <w:r w:rsidRPr="00167575">
        <w:rPr>
          <w:rFonts w:ascii="Garamond" w:hAnsi="Garamond"/>
          <w:i/>
          <w:noProof/>
          <w:color w:val="0000CC"/>
          <w:sz w:val="20"/>
          <w:szCs w:val="20"/>
        </w:rPr>
        <w:t>pas toutes</w:t>
      </w:r>
      <w:r w:rsidR="002D01A9" w:rsidRPr="00167575">
        <w:rPr>
          <w:rFonts w:ascii="Garamond" w:hAnsi="Garamond" w:cs="Courier New"/>
          <w:noProof/>
          <w:sz w:val="20"/>
          <w:szCs w:val="20"/>
        </w:rPr>
        <w:t xml:space="preserve"> </w:t>
      </w:r>
      <w:r w:rsidRPr="00167575">
        <w:rPr>
          <w:rFonts w:ascii="Garamond" w:hAnsi="Garamond" w:cs="Courier New"/>
          <w:noProof/>
          <w:sz w:val="20"/>
          <w:szCs w:val="20"/>
        </w:rPr>
        <w:t>», c'est leur définition</w:t>
      </w:r>
      <w:r w:rsidR="002D01A9" w:rsidRPr="00167575">
        <w:rPr>
          <w:rFonts w:ascii="Garamond" w:hAnsi="Garamond" w:cs="Courier New"/>
          <w:noProof/>
          <w:sz w:val="20"/>
          <w:szCs w:val="20"/>
        </w:rPr>
        <w:t>, p</w:t>
      </w:r>
      <w:r w:rsidRPr="00167575">
        <w:rPr>
          <w:rFonts w:ascii="Garamond" w:hAnsi="Garamond" w:cs="Courier New"/>
          <w:noProof/>
          <w:sz w:val="20"/>
          <w:szCs w:val="20"/>
        </w:rPr>
        <w:t xml:space="preserve">ar contre </w:t>
      </w:r>
      <w:r w:rsidRPr="00167575">
        <w:rPr>
          <w:rFonts w:ascii="Garamond" w:hAnsi="Garamond" w:cs="Courier New"/>
          <w:i/>
          <w:noProof/>
          <w:sz w:val="20"/>
          <w:szCs w:val="20"/>
        </w:rPr>
        <w:t>si je vous interroge</w:t>
      </w:r>
      <w:r w:rsidRPr="00167575">
        <w:rPr>
          <w:rFonts w:ascii="Garamond" w:hAnsi="Garamond" w:cs="Courier New"/>
          <w:noProof/>
          <w:sz w:val="20"/>
          <w:szCs w:val="20"/>
        </w:rPr>
        <w:t xml:space="preserve"> </w:t>
      </w:r>
    </w:p>
    <w:p w:rsidR="002D01A9" w:rsidRPr="00167575" w:rsidRDefault="0069013E" w:rsidP="00CD5C59">
      <w:pPr>
        <w:ind w:left="70"/>
        <w:rPr>
          <w:rFonts w:ascii="Garamond" w:hAnsi="Garamond" w:cs="Courier New"/>
          <w:noProof/>
          <w:sz w:val="20"/>
          <w:szCs w:val="20"/>
        </w:rPr>
      </w:pPr>
      <w:r w:rsidRPr="00167575">
        <w:rPr>
          <w:rFonts w:ascii="Garamond" w:hAnsi="Garamond" w:cs="Courier New"/>
          <w:noProof/>
          <w:sz w:val="20"/>
          <w:szCs w:val="20"/>
        </w:rPr>
        <w:t xml:space="preserve">sur le </w:t>
      </w:r>
      <w:r w:rsidR="002D01A9" w:rsidRPr="00167575">
        <w:rPr>
          <w:rFonts w:ascii="Garamond" w:hAnsi="Garamond" w:cs="Courier New"/>
          <w:noProof/>
          <w:sz w:val="20"/>
          <w:szCs w:val="20"/>
        </w:rPr>
        <w:t xml:space="preserve">« </w:t>
      </w:r>
      <w:r w:rsidR="002D01A9" w:rsidRPr="00167575">
        <w:rPr>
          <w:rFonts w:ascii="Garamond" w:hAnsi="Garamond"/>
          <w:i/>
          <w:noProof/>
          <w:color w:val="0000CC"/>
          <w:sz w:val="20"/>
          <w:szCs w:val="20"/>
        </w:rPr>
        <w:t>Tous</w:t>
      </w:r>
      <w:r w:rsidR="002D01A9" w:rsidRPr="00167575">
        <w:rPr>
          <w:rFonts w:ascii="Garamond" w:hAnsi="Garamond" w:cs="Courier New"/>
          <w:noProof/>
          <w:sz w:val="20"/>
          <w:szCs w:val="20"/>
        </w:rPr>
        <w:t xml:space="preserve"> »</w:t>
      </w:r>
      <w:r w:rsidRPr="00167575">
        <w:rPr>
          <w:rFonts w:ascii="Garamond" w:hAnsi="Garamond" w:cs="Courier New"/>
          <w:noProof/>
          <w:sz w:val="20"/>
          <w:szCs w:val="20"/>
        </w:rPr>
        <w:t xml:space="preserve">, vous comprenez. </w:t>
      </w:r>
      <w:r w:rsidR="00156E59" w:rsidRPr="00167575">
        <w:rPr>
          <w:rFonts w:ascii="Garamond" w:hAnsi="Garamond" w:cs="Courier New"/>
          <w:noProof/>
          <w:sz w:val="20"/>
          <w:szCs w:val="20"/>
        </w:rPr>
        <w:t>Voilà !</w:t>
      </w:r>
      <w:r w:rsidR="00CD5C59">
        <w:rPr>
          <w:rFonts w:ascii="Garamond" w:hAnsi="Garamond" w:cs="Courier New"/>
          <w:noProof/>
          <w:sz w:val="20"/>
          <w:szCs w:val="20"/>
        </w:rPr>
        <w:t xml:space="preserve"> </w:t>
      </w:r>
      <w:r w:rsidRPr="00167575">
        <w:rPr>
          <w:rFonts w:ascii="Garamond" w:hAnsi="Garamond" w:cs="Courier New"/>
          <w:noProof/>
          <w:sz w:val="20"/>
          <w:szCs w:val="20"/>
        </w:rPr>
        <w:t>Ou</w:t>
      </w:r>
      <w:r w:rsidR="00156E59" w:rsidRPr="00167575">
        <w:rPr>
          <w:rFonts w:ascii="Garamond" w:hAnsi="Garamond" w:cs="Courier New"/>
          <w:noProof/>
          <w:sz w:val="20"/>
          <w:szCs w:val="20"/>
        </w:rPr>
        <w:t>ais</w:t>
      </w:r>
      <w:r w:rsidRPr="00167575">
        <w:rPr>
          <w:rFonts w:ascii="Garamond" w:hAnsi="Garamond" w:cs="Courier New"/>
          <w:noProof/>
          <w:sz w:val="20"/>
          <w:szCs w:val="20"/>
        </w:rPr>
        <w:t xml:space="preserve">, enfin la </w:t>
      </w:r>
      <w:r w:rsidRPr="00167575">
        <w:rPr>
          <w:rFonts w:ascii="Garamond" w:hAnsi="Garamond"/>
          <w:i/>
          <w:noProof/>
          <w:sz w:val="20"/>
          <w:szCs w:val="20"/>
        </w:rPr>
        <w:t>sémantique</w:t>
      </w:r>
      <w:r w:rsidRPr="00167575">
        <w:rPr>
          <w:rFonts w:ascii="Garamond" w:hAnsi="Garamond" w:cs="Courier New"/>
          <w:noProof/>
          <w:sz w:val="20"/>
          <w:szCs w:val="20"/>
        </w:rPr>
        <w:t xml:space="preserve"> ça revient à la </w:t>
      </w:r>
      <w:r w:rsidRPr="00167575">
        <w:rPr>
          <w:rFonts w:ascii="Garamond" w:hAnsi="Garamond"/>
          <w:i/>
          <w:noProof/>
          <w:sz w:val="20"/>
          <w:szCs w:val="20"/>
        </w:rPr>
        <w:t>traductibilité</w:t>
      </w:r>
      <w:r w:rsidRPr="00167575">
        <w:rPr>
          <w:rFonts w:ascii="Garamond" w:hAnsi="Garamond" w:cs="Courier New"/>
          <w:noProof/>
          <w:sz w:val="20"/>
          <w:szCs w:val="20"/>
        </w:rPr>
        <w:t xml:space="preserve">. </w:t>
      </w:r>
    </w:p>
    <w:p w:rsidR="002D01A9" w:rsidRPr="00167575" w:rsidRDefault="002D01A9">
      <w:pPr>
        <w:rPr>
          <w:rFonts w:ascii="Garamond" w:hAnsi="Garamond" w:cs="Courier New"/>
          <w:noProof/>
          <w:sz w:val="20"/>
          <w:szCs w:val="20"/>
        </w:rPr>
      </w:pPr>
    </w:p>
    <w:p w:rsidR="002D01A9" w:rsidRPr="00167575" w:rsidRDefault="0069013E">
      <w:pPr>
        <w:rPr>
          <w:rFonts w:ascii="Garamond" w:hAnsi="Garamond" w:cs="Courier New"/>
          <w:noProof/>
          <w:sz w:val="20"/>
          <w:szCs w:val="20"/>
        </w:rPr>
      </w:pPr>
      <w:r w:rsidRPr="00167575">
        <w:rPr>
          <w:rFonts w:ascii="Garamond" w:hAnsi="Garamond" w:cs="Courier New"/>
          <w:noProof/>
          <w:sz w:val="20"/>
          <w:szCs w:val="20"/>
        </w:rPr>
        <w:t>Qu'est-ce que je pourrais en don</w:t>
      </w:r>
      <w:r w:rsidRPr="00167575">
        <w:rPr>
          <w:rFonts w:ascii="Garamond" w:hAnsi="Garamond" w:cs="Courier New"/>
          <w:noProof/>
          <w:sz w:val="20"/>
          <w:szCs w:val="20"/>
        </w:rPr>
        <w:softHyphen/>
        <w:t>ner d'autre comme définition</w:t>
      </w:r>
      <w:r w:rsidR="002D01A9" w:rsidRPr="00167575">
        <w:rPr>
          <w:rFonts w:ascii="Garamond" w:hAnsi="Garamond" w:cs="Courier New"/>
          <w:noProof/>
          <w:sz w:val="20"/>
          <w:szCs w:val="20"/>
        </w:rPr>
        <w:t> ?</w:t>
      </w:r>
      <w:r w:rsidRPr="00167575">
        <w:rPr>
          <w:rFonts w:ascii="Garamond" w:hAnsi="Garamond" w:cs="Courier New"/>
          <w:noProof/>
          <w:sz w:val="20"/>
          <w:szCs w:val="20"/>
        </w:rPr>
        <w:t xml:space="preserve"> </w:t>
      </w:r>
    </w:p>
    <w:p w:rsidR="009667D8" w:rsidRPr="00167575" w:rsidRDefault="009667D8">
      <w:pPr>
        <w:rPr>
          <w:rFonts w:ascii="Garamond" w:hAnsi="Garamond" w:cs="Courier New"/>
          <w:noProof/>
          <w:sz w:val="20"/>
          <w:szCs w:val="20"/>
        </w:rPr>
      </w:pPr>
    </w:p>
    <w:p w:rsidR="00CD5C59" w:rsidRDefault="0069013E">
      <w:pPr>
        <w:rPr>
          <w:rFonts w:ascii="Garamond" w:hAnsi="Garamond" w:cs="Courier New"/>
          <w:noProof/>
          <w:sz w:val="20"/>
          <w:szCs w:val="20"/>
        </w:rPr>
      </w:pPr>
      <w:r w:rsidRPr="00167575">
        <w:rPr>
          <w:rFonts w:ascii="Garamond" w:hAnsi="Garamond" w:cs="Courier New"/>
          <w:noProof/>
          <w:sz w:val="20"/>
          <w:szCs w:val="20"/>
        </w:rPr>
        <w:t xml:space="preserve">La sémantique, c'est ce grâce à quoi </w:t>
      </w:r>
      <w:r w:rsidRPr="00167575">
        <w:rPr>
          <w:rFonts w:ascii="Garamond" w:hAnsi="Garamond"/>
          <w:i/>
          <w:noProof/>
          <w:sz w:val="20"/>
          <w:szCs w:val="20"/>
        </w:rPr>
        <w:t>un homme</w:t>
      </w:r>
      <w:r w:rsidRPr="00167575">
        <w:rPr>
          <w:rFonts w:ascii="Garamond" w:hAnsi="Garamond" w:cs="Courier New"/>
          <w:noProof/>
          <w:sz w:val="20"/>
          <w:szCs w:val="20"/>
        </w:rPr>
        <w:t xml:space="preserve"> et </w:t>
      </w:r>
      <w:r w:rsidRPr="00167575">
        <w:rPr>
          <w:rFonts w:ascii="Garamond" w:hAnsi="Garamond"/>
          <w:i/>
          <w:noProof/>
          <w:sz w:val="20"/>
          <w:szCs w:val="20"/>
        </w:rPr>
        <w:t>une femme</w:t>
      </w:r>
      <w:r w:rsidRPr="00167575">
        <w:rPr>
          <w:rFonts w:ascii="Garamond" w:hAnsi="Garamond" w:cs="Courier New"/>
          <w:noProof/>
          <w:sz w:val="20"/>
          <w:szCs w:val="20"/>
        </w:rPr>
        <w:t xml:space="preserve"> ne se comprennent que </w:t>
      </w:r>
      <w:r w:rsidRPr="00167575">
        <w:rPr>
          <w:rFonts w:ascii="Garamond" w:hAnsi="Garamond" w:cs="Courier New"/>
          <w:i/>
          <w:noProof/>
          <w:sz w:val="20"/>
          <w:szCs w:val="20"/>
        </w:rPr>
        <w:t>s'ils ne parlent pas la même langue</w:t>
      </w:r>
      <w:r w:rsidRPr="00167575">
        <w:rPr>
          <w:rFonts w:ascii="Garamond" w:hAnsi="Garamond" w:cs="Courier New"/>
          <w:noProof/>
          <w:sz w:val="20"/>
          <w:szCs w:val="20"/>
        </w:rPr>
        <w:t xml:space="preserve">. Enfin, je vous dis tout ça pour </w:t>
      </w:r>
      <w:r w:rsidRPr="00167575">
        <w:rPr>
          <w:rFonts w:ascii="Garamond" w:hAnsi="Garamond" w:cs="Courier New"/>
          <w:i/>
          <w:noProof/>
          <w:sz w:val="20"/>
          <w:szCs w:val="20"/>
        </w:rPr>
        <w:t>vous faire des exercices</w:t>
      </w:r>
      <w:r w:rsidR="00C12FEE" w:rsidRPr="00167575">
        <w:rPr>
          <w:rFonts w:ascii="Garamond" w:hAnsi="Garamond" w:cs="Courier New"/>
          <w:noProof/>
          <w:sz w:val="20"/>
          <w:szCs w:val="20"/>
        </w:rPr>
        <w:t>,</w:t>
      </w:r>
      <w:r w:rsidRPr="00167575">
        <w:rPr>
          <w:rFonts w:ascii="Garamond" w:hAnsi="Garamond" w:cs="Courier New"/>
          <w:noProof/>
          <w:sz w:val="20"/>
          <w:szCs w:val="20"/>
        </w:rPr>
        <w:t xml:space="preserve"> et parce que je suis là pour ça</w:t>
      </w:r>
      <w:r w:rsidR="00C12FEE" w:rsidRPr="00167575">
        <w:rPr>
          <w:rFonts w:ascii="Garamond" w:hAnsi="Garamond" w:cs="Courier New"/>
          <w:noProof/>
          <w:sz w:val="20"/>
          <w:szCs w:val="20"/>
        </w:rPr>
        <w:t>,</w:t>
      </w:r>
      <w:r w:rsidRPr="00167575">
        <w:rPr>
          <w:rFonts w:ascii="Garamond" w:hAnsi="Garamond" w:cs="Courier New"/>
          <w:noProof/>
          <w:sz w:val="20"/>
          <w:szCs w:val="20"/>
        </w:rPr>
        <w:t xml:space="preserve"> et puis aussi peut-être </w:t>
      </w:r>
    </w:p>
    <w:p w:rsidR="00C12FE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pour vous ouvrir un petit peu la </w:t>
      </w:r>
      <w:r w:rsidRPr="00167575">
        <w:rPr>
          <w:rFonts w:ascii="Garamond" w:hAnsi="Garamond" w:cs="Courier New"/>
          <w:i/>
          <w:noProof/>
          <w:sz w:val="20"/>
          <w:szCs w:val="20"/>
        </w:rPr>
        <w:t>comprenoire</w:t>
      </w:r>
      <w:r w:rsidRPr="00167575">
        <w:rPr>
          <w:rFonts w:ascii="Garamond" w:hAnsi="Garamond" w:cs="Courier New"/>
          <w:noProof/>
          <w:sz w:val="20"/>
          <w:szCs w:val="20"/>
        </w:rPr>
        <w:t xml:space="preserve"> sur l'usage que je fais de la linguistique. Ou</w:t>
      </w:r>
      <w:r w:rsidR="00156E59" w:rsidRPr="00167575">
        <w:rPr>
          <w:rFonts w:ascii="Garamond" w:hAnsi="Garamond" w:cs="Courier New"/>
          <w:noProof/>
          <w:sz w:val="20"/>
          <w:szCs w:val="20"/>
        </w:rPr>
        <w:t>ais…</w:t>
      </w:r>
      <w:r w:rsidRPr="00167575">
        <w:rPr>
          <w:rFonts w:ascii="Garamond" w:hAnsi="Garamond" w:cs="Courier New"/>
          <w:noProof/>
          <w:sz w:val="20"/>
          <w:szCs w:val="20"/>
        </w:rPr>
        <w:t xml:space="preserve"> </w:t>
      </w:r>
    </w:p>
    <w:p w:rsidR="00156E59" w:rsidRPr="00167575" w:rsidRDefault="00156E59">
      <w:pPr>
        <w:rPr>
          <w:rFonts w:ascii="Garamond" w:hAnsi="Garamond" w:cs="Courier New"/>
          <w:noProof/>
          <w:sz w:val="20"/>
          <w:szCs w:val="20"/>
        </w:rPr>
      </w:pPr>
    </w:p>
    <w:p w:rsidR="00C12FEE" w:rsidRPr="00167575" w:rsidRDefault="0069013E">
      <w:pPr>
        <w:rPr>
          <w:rFonts w:ascii="Garamond" w:hAnsi="Garamond" w:cs="Courier New"/>
          <w:noProof/>
          <w:sz w:val="20"/>
          <w:szCs w:val="20"/>
        </w:rPr>
      </w:pPr>
      <w:r w:rsidRPr="00167575">
        <w:rPr>
          <w:rFonts w:ascii="Garamond" w:hAnsi="Garamond" w:cs="Courier New"/>
          <w:noProof/>
          <w:sz w:val="20"/>
          <w:szCs w:val="20"/>
        </w:rPr>
        <w:t>Je veux en finir</w:t>
      </w:r>
      <w:r w:rsidR="00156E59" w:rsidRPr="00167575">
        <w:rPr>
          <w:rFonts w:ascii="Garamond" w:hAnsi="Garamond" w:cs="Courier New"/>
          <w:noProof/>
          <w:sz w:val="20"/>
          <w:szCs w:val="20"/>
        </w:rPr>
        <w:t>, n’est-ce-pas ?</w:t>
      </w:r>
      <w:r w:rsidRPr="00167575">
        <w:rPr>
          <w:rFonts w:ascii="Garamond" w:hAnsi="Garamond" w:cs="Courier New"/>
          <w:noProof/>
          <w:sz w:val="20"/>
          <w:szCs w:val="20"/>
        </w:rPr>
        <w:t xml:space="preserve"> </w:t>
      </w:r>
    </w:p>
    <w:p w:rsidR="009667D8" w:rsidRPr="00167575" w:rsidRDefault="009667D8">
      <w:pPr>
        <w:rPr>
          <w:rFonts w:ascii="Garamond" w:hAnsi="Garamond" w:cs="Courier New"/>
          <w:noProof/>
          <w:sz w:val="20"/>
          <w:szCs w:val="20"/>
        </w:rPr>
      </w:pPr>
    </w:p>
    <w:p w:rsidR="00C12FEE" w:rsidRPr="00167575" w:rsidRDefault="0069013E">
      <w:pPr>
        <w:rPr>
          <w:rFonts w:ascii="Garamond" w:hAnsi="Garamond" w:cs="Courier New"/>
          <w:noProof/>
          <w:sz w:val="20"/>
          <w:szCs w:val="20"/>
        </w:rPr>
      </w:pPr>
      <w:r w:rsidRPr="00167575">
        <w:rPr>
          <w:rFonts w:ascii="Garamond" w:hAnsi="Garamond" w:cs="Courier New"/>
          <w:noProof/>
          <w:sz w:val="20"/>
          <w:szCs w:val="20"/>
        </w:rPr>
        <w:t>Alors pour ce qui est de ce qui nécessite l'</w:t>
      </w:r>
      <w:r w:rsidRPr="00167575">
        <w:rPr>
          <w:rFonts w:ascii="Garamond" w:hAnsi="Garamond"/>
          <w:i/>
          <w:noProof/>
          <w:color w:val="0000CC"/>
          <w:sz w:val="20"/>
          <w:szCs w:val="20"/>
        </w:rPr>
        <w:t>existence</w:t>
      </w:r>
      <w:r w:rsidRPr="00167575">
        <w:rPr>
          <w:rFonts w:ascii="Garamond" w:hAnsi="Garamond" w:cs="Courier New"/>
          <w:noProof/>
          <w:sz w:val="20"/>
          <w:szCs w:val="20"/>
        </w:rPr>
        <w:t>, nous partons justement de ce point que j'ai tout à l'heure inscrit</w:t>
      </w:r>
      <w:r w:rsidR="00C12FEE" w:rsidRPr="00167575">
        <w:rPr>
          <w:rFonts w:ascii="Garamond" w:hAnsi="Garamond" w:cs="Courier New"/>
          <w:noProof/>
          <w:sz w:val="20"/>
          <w:szCs w:val="20"/>
        </w:rPr>
        <w:t> :</w:t>
      </w:r>
      <w:r w:rsidRPr="00167575">
        <w:rPr>
          <w:rFonts w:ascii="Garamond" w:hAnsi="Garamond" w:cs="Courier New"/>
          <w:noProof/>
          <w:sz w:val="20"/>
          <w:szCs w:val="20"/>
        </w:rPr>
        <w:t xml:space="preserve"> de la béance de l'</w:t>
      </w:r>
      <w:r w:rsidRPr="00167575">
        <w:rPr>
          <w:rFonts w:ascii="Garamond" w:hAnsi="Garamond"/>
          <w:i/>
          <w:noProof/>
          <w:color w:val="0000CC"/>
          <w:sz w:val="20"/>
          <w:szCs w:val="20"/>
        </w:rPr>
        <w:t>indécidable</w:t>
      </w:r>
      <w:r w:rsidRPr="00167575">
        <w:rPr>
          <w:rFonts w:ascii="Garamond" w:hAnsi="Garamond" w:cs="Courier New"/>
          <w:noProof/>
          <w:sz w:val="20"/>
          <w:szCs w:val="20"/>
        </w:rPr>
        <w:t>, c'est-à-dire entre le «</w:t>
      </w:r>
      <w:r w:rsidR="00C12FEE" w:rsidRPr="00167575">
        <w:rPr>
          <w:rFonts w:ascii="Garamond" w:hAnsi="Garamond" w:cs="Courier New"/>
          <w:noProof/>
          <w:sz w:val="20"/>
          <w:szCs w:val="20"/>
        </w:rPr>
        <w:t xml:space="preserve"> </w:t>
      </w:r>
      <w:r w:rsidRPr="00167575">
        <w:rPr>
          <w:rFonts w:ascii="Garamond" w:hAnsi="Garamond"/>
          <w:i/>
          <w:noProof/>
          <w:color w:val="0000CC"/>
          <w:sz w:val="20"/>
          <w:szCs w:val="20"/>
        </w:rPr>
        <w:t>pas-tout</w:t>
      </w:r>
      <w:r w:rsidR="00C12FEE" w:rsidRPr="00167575">
        <w:rPr>
          <w:rFonts w:ascii="Garamond" w:hAnsi="Garamond" w:cs="Courier New"/>
          <w:noProof/>
          <w:sz w:val="20"/>
          <w:szCs w:val="20"/>
        </w:rPr>
        <w:t xml:space="preserve"> </w:t>
      </w:r>
      <w:r w:rsidRPr="00167575">
        <w:rPr>
          <w:rFonts w:ascii="Garamond" w:hAnsi="Garamond" w:cs="Courier New"/>
          <w:noProof/>
          <w:sz w:val="20"/>
          <w:szCs w:val="20"/>
        </w:rPr>
        <w:t>» et le «</w:t>
      </w:r>
      <w:r w:rsidR="00C12FEE" w:rsidRPr="00167575">
        <w:rPr>
          <w:rFonts w:ascii="Garamond" w:hAnsi="Garamond" w:cs="Courier New"/>
          <w:noProof/>
          <w:sz w:val="20"/>
          <w:szCs w:val="20"/>
        </w:rPr>
        <w:t xml:space="preserve"> </w:t>
      </w:r>
      <w:r w:rsidRPr="00167575">
        <w:rPr>
          <w:rFonts w:ascii="Garamond" w:hAnsi="Garamond"/>
          <w:i/>
          <w:noProof/>
          <w:color w:val="0000CC"/>
          <w:sz w:val="20"/>
          <w:szCs w:val="20"/>
        </w:rPr>
        <w:t>pas-une</w:t>
      </w:r>
      <w:r w:rsidR="00C12FEE" w:rsidRPr="00167575">
        <w:rPr>
          <w:rFonts w:ascii="Garamond" w:hAnsi="Garamond" w:cs="Courier New"/>
          <w:noProof/>
          <w:sz w:val="20"/>
          <w:szCs w:val="20"/>
        </w:rPr>
        <w:t xml:space="preserve"> </w:t>
      </w:r>
      <w:r w:rsidRPr="00167575">
        <w:rPr>
          <w:rFonts w:ascii="Garamond" w:hAnsi="Garamond" w:cs="Courier New"/>
          <w:noProof/>
          <w:sz w:val="20"/>
          <w:szCs w:val="20"/>
        </w:rPr>
        <w:t xml:space="preserve">». Et après ça va là, à </w:t>
      </w:r>
      <w:r w:rsidR="00D246A7" w:rsidRPr="00167575">
        <w:rPr>
          <w:rFonts w:ascii="Garamond" w:hAnsi="Garamond" w:cs="Courier New"/>
          <w:noProof/>
          <w:sz w:val="20"/>
          <w:szCs w:val="20"/>
        </w:rPr>
        <w:t>l'</w:t>
      </w:r>
      <w:r w:rsidR="00D246A7" w:rsidRPr="00167575">
        <w:rPr>
          <w:rFonts w:ascii="Garamond" w:hAnsi="Garamond"/>
          <w:i/>
          <w:noProof/>
          <w:color w:val="0000CC"/>
          <w:sz w:val="20"/>
          <w:szCs w:val="20"/>
        </w:rPr>
        <w:t>existence</w:t>
      </w:r>
      <w:r w:rsidRPr="00167575">
        <w:rPr>
          <w:rFonts w:ascii="Garamond" w:hAnsi="Garamond" w:cs="Courier New"/>
          <w:noProof/>
          <w:sz w:val="20"/>
          <w:szCs w:val="20"/>
        </w:rPr>
        <w:t xml:space="preserve">. </w:t>
      </w:r>
    </w:p>
    <w:p w:rsidR="00C12FE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Puis après ça, ça va là. </w:t>
      </w:r>
      <w:r w:rsidR="00C12FEE" w:rsidRPr="00167575">
        <w:rPr>
          <w:rFonts w:ascii="Garamond" w:hAnsi="Garamond" w:cs="Courier New"/>
          <w:noProof/>
          <w:sz w:val="20"/>
          <w:szCs w:val="20"/>
        </w:rPr>
        <w:t>À</w:t>
      </w:r>
      <w:r w:rsidRPr="00167575">
        <w:rPr>
          <w:rFonts w:ascii="Garamond" w:hAnsi="Garamond" w:cs="Courier New"/>
          <w:noProof/>
          <w:sz w:val="20"/>
          <w:szCs w:val="20"/>
        </w:rPr>
        <w:t xml:space="preserve"> quoi ? Au fait que tous les hommes sont </w:t>
      </w:r>
      <w:r w:rsidRPr="00167575">
        <w:rPr>
          <w:rFonts w:ascii="Garamond" w:hAnsi="Garamond"/>
          <w:i/>
          <w:noProof/>
          <w:sz w:val="20"/>
          <w:szCs w:val="20"/>
        </w:rPr>
        <w:t>en puissance de castration</w:t>
      </w:r>
      <w:r w:rsidRPr="00167575">
        <w:rPr>
          <w:rFonts w:ascii="Garamond" w:hAnsi="Garamond" w:cs="Courier New"/>
          <w:noProof/>
          <w:sz w:val="20"/>
          <w:szCs w:val="20"/>
        </w:rPr>
        <w:t xml:space="preserve">. </w:t>
      </w:r>
    </w:p>
    <w:p w:rsidR="009667D8" w:rsidRPr="00167575" w:rsidRDefault="009667D8">
      <w:pPr>
        <w:rPr>
          <w:rFonts w:ascii="Garamond" w:hAnsi="Garamond" w:cs="Courier New"/>
          <w:noProof/>
          <w:sz w:val="20"/>
          <w:szCs w:val="20"/>
        </w:rPr>
      </w:pPr>
    </w:p>
    <w:p w:rsidR="00C12FE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va au </w:t>
      </w:r>
      <w:r w:rsidRPr="00167575">
        <w:rPr>
          <w:rFonts w:ascii="Garamond" w:hAnsi="Garamond"/>
          <w:i/>
          <w:noProof/>
          <w:color w:val="0000CC"/>
          <w:sz w:val="20"/>
          <w:szCs w:val="20"/>
        </w:rPr>
        <w:t>possible</w:t>
      </w:r>
      <w:r w:rsidRPr="00167575">
        <w:rPr>
          <w:rFonts w:ascii="Garamond" w:hAnsi="Garamond" w:cs="Courier New"/>
          <w:noProof/>
          <w:sz w:val="20"/>
          <w:szCs w:val="20"/>
        </w:rPr>
        <w:t xml:space="preserve">, car </w:t>
      </w:r>
      <w:r w:rsidRPr="00167575">
        <w:rPr>
          <w:rFonts w:ascii="Garamond" w:hAnsi="Garamond"/>
          <w:i/>
          <w:noProof/>
          <w:color w:val="0000CC"/>
          <w:sz w:val="20"/>
          <w:szCs w:val="20"/>
        </w:rPr>
        <w:t>l'universel</w:t>
      </w:r>
      <w:r w:rsidRPr="00167575">
        <w:rPr>
          <w:rFonts w:ascii="Garamond" w:hAnsi="Garamond"/>
          <w:i/>
          <w:noProof/>
          <w:sz w:val="20"/>
          <w:szCs w:val="20"/>
        </w:rPr>
        <w:t xml:space="preserve"> n'est jamais rien d'autre que ça</w:t>
      </w:r>
      <w:r w:rsidRPr="00167575">
        <w:rPr>
          <w:rFonts w:ascii="Garamond" w:hAnsi="Garamond" w:cs="Courier New"/>
          <w:noProof/>
          <w:sz w:val="20"/>
          <w:szCs w:val="20"/>
        </w:rPr>
        <w:t>. Quand vous dites que «</w:t>
      </w:r>
      <w:r w:rsidR="00C12FEE" w:rsidRPr="00167575">
        <w:rPr>
          <w:rFonts w:ascii="Garamond" w:hAnsi="Garamond" w:cs="Courier New"/>
          <w:noProof/>
          <w:sz w:val="20"/>
          <w:szCs w:val="20"/>
        </w:rPr>
        <w:t xml:space="preserve"> </w:t>
      </w:r>
      <w:r w:rsidRPr="00167575">
        <w:rPr>
          <w:rFonts w:ascii="Garamond" w:hAnsi="Garamond"/>
          <w:i/>
          <w:noProof/>
          <w:sz w:val="20"/>
          <w:szCs w:val="20"/>
        </w:rPr>
        <w:t>Tous les hommes sont  mam</w:t>
      </w:r>
      <w:r w:rsidRPr="00167575">
        <w:rPr>
          <w:rFonts w:ascii="Garamond" w:hAnsi="Garamond"/>
          <w:i/>
          <w:noProof/>
          <w:sz w:val="20"/>
          <w:szCs w:val="20"/>
        </w:rPr>
        <w:softHyphen/>
        <w:t>mifères</w:t>
      </w:r>
      <w:r w:rsidR="00C12FEE"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p>
    <w:p w:rsidR="00C12FE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veut dire que </w:t>
      </w:r>
      <w:r w:rsidR="00C12FEE" w:rsidRPr="00167575">
        <w:rPr>
          <w:rFonts w:ascii="Garamond" w:hAnsi="Garamond" w:cs="Courier New"/>
          <w:noProof/>
          <w:sz w:val="20"/>
          <w:szCs w:val="20"/>
        </w:rPr>
        <w:t>« </w:t>
      </w:r>
      <w:r w:rsidRPr="00167575">
        <w:rPr>
          <w:rFonts w:ascii="Garamond" w:hAnsi="Garamond"/>
          <w:i/>
          <w:noProof/>
          <w:sz w:val="20"/>
          <w:szCs w:val="20"/>
        </w:rPr>
        <w:t>tous les hommes possibles</w:t>
      </w:r>
      <w:r w:rsidR="00C12FEE" w:rsidRPr="00167575">
        <w:rPr>
          <w:rFonts w:ascii="Garamond" w:hAnsi="Garamond" w:cs="Courier New"/>
          <w:noProof/>
          <w:sz w:val="20"/>
          <w:szCs w:val="20"/>
        </w:rPr>
        <w:t> »</w:t>
      </w:r>
      <w:r w:rsidRPr="00167575">
        <w:rPr>
          <w:rFonts w:ascii="Garamond" w:hAnsi="Garamond" w:cs="Courier New"/>
          <w:noProof/>
          <w:sz w:val="20"/>
          <w:szCs w:val="20"/>
        </w:rPr>
        <w:t xml:space="preserve"> peuvent l'être. </w:t>
      </w:r>
    </w:p>
    <w:p w:rsidR="00C12FEE" w:rsidRPr="00167575" w:rsidRDefault="00C12FEE">
      <w:pPr>
        <w:rPr>
          <w:rFonts w:ascii="Garamond" w:hAnsi="Garamond" w:cs="Courier New"/>
          <w:noProof/>
          <w:sz w:val="20"/>
          <w:szCs w:val="20"/>
        </w:rPr>
      </w:pPr>
    </w:p>
    <w:p w:rsidR="00C12FEE" w:rsidRPr="00167575" w:rsidRDefault="0069013E">
      <w:pPr>
        <w:rPr>
          <w:rFonts w:ascii="Garamond" w:hAnsi="Garamond" w:cs="Courier New"/>
          <w:noProof/>
          <w:sz w:val="20"/>
          <w:szCs w:val="20"/>
        </w:rPr>
      </w:pPr>
      <w:r w:rsidRPr="00167575">
        <w:rPr>
          <w:rFonts w:ascii="Garamond" w:hAnsi="Garamond" w:cs="Courier New"/>
          <w:noProof/>
          <w:sz w:val="20"/>
          <w:szCs w:val="20"/>
        </w:rPr>
        <w:t>Et après ça, où ça va ? Ça va là</w:t>
      </w:r>
      <w:r w:rsidR="00C12FEE" w:rsidRPr="00167575">
        <w:rPr>
          <w:rFonts w:ascii="Garamond" w:hAnsi="Garamond" w:cs="Courier New"/>
          <w:noProof/>
          <w:sz w:val="20"/>
          <w:szCs w:val="20"/>
        </w:rPr>
        <w:t> :</w:t>
      </w:r>
      <w:r w:rsidRPr="00167575">
        <w:rPr>
          <w:rFonts w:ascii="Garamond" w:hAnsi="Garamond" w:cs="Courier New"/>
          <w:noProof/>
          <w:sz w:val="20"/>
          <w:szCs w:val="20"/>
        </w:rPr>
        <w:t xml:space="preserve"> à </w:t>
      </w:r>
      <w:r w:rsidRPr="00167575">
        <w:rPr>
          <w:rFonts w:ascii="Garamond" w:hAnsi="Garamond"/>
          <w:i/>
          <w:noProof/>
          <w:color w:val="0000CC"/>
          <w:sz w:val="20"/>
          <w:szCs w:val="20"/>
        </w:rPr>
        <w:t>l'objet</w:t>
      </w:r>
      <w:r w:rsidR="00C12FEE" w:rsidRPr="00167575">
        <w:rPr>
          <w:rFonts w:ascii="Garamond" w:hAnsi="Garamond"/>
          <w:i/>
          <w:noProof/>
          <w:color w:val="0000CC"/>
          <w:sz w:val="20"/>
          <w:szCs w:val="20"/>
        </w:rPr>
        <w:t>(</w:t>
      </w:r>
      <w:r w:rsidRPr="00167575">
        <w:rPr>
          <w:rFonts w:ascii="Garamond" w:hAnsi="Garamond"/>
          <w:i/>
          <w:noProof/>
          <w:color w:val="0000CC"/>
          <w:sz w:val="20"/>
          <w:szCs w:val="20"/>
        </w:rPr>
        <w:t>a</w:t>
      </w:r>
      <w:r w:rsidR="00C12FEE" w:rsidRPr="00167575">
        <w:rPr>
          <w:rFonts w:ascii="Garamond" w:hAnsi="Garamond"/>
          <w:i/>
          <w:noProof/>
          <w:color w:val="0000CC"/>
          <w:sz w:val="20"/>
          <w:szCs w:val="20"/>
        </w:rPr>
        <w:t>)</w:t>
      </w:r>
      <w:r w:rsidRPr="00167575">
        <w:rPr>
          <w:rFonts w:ascii="Garamond" w:hAnsi="Garamond"/>
          <w:i/>
          <w:noProof/>
          <w:color w:val="0000CC"/>
          <w:sz w:val="20"/>
          <w:szCs w:val="20"/>
        </w:rPr>
        <w:t>.</w:t>
      </w:r>
      <w:r w:rsidRPr="00167575">
        <w:rPr>
          <w:rFonts w:ascii="Garamond" w:hAnsi="Garamond" w:cs="Courier New"/>
          <w:noProof/>
          <w:sz w:val="20"/>
          <w:szCs w:val="20"/>
        </w:rPr>
        <w:t xml:space="preserve"> C'est avec ça que nous sommes en rapport. </w:t>
      </w:r>
    </w:p>
    <w:p w:rsidR="00C12FE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après ça, ça va où ? Ça va là, où </w:t>
      </w:r>
      <w:r w:rsidRPr="00167575">
        <w:rPr>
          <w:rFonts w:ascii="Garamond" w:hAnsi="Garamond"/>
          <w:i/>
          <w:noProof/>
          <w:color w:val="0000CC"/>
          <w:sz w:val="20"/>
          <w:szCs w:val="20"/>
        </w:rPr>
        <w:t xml:space="preserve">la </w:t>
      </w:r>
      <w:r w:rsidR="00D246A7" w:rsidRPr="00167575">
        <w:rPr>
          <w:rFonts w:ascii="Garamond" w:hAnsi="Garamond"/>
          <w:i/>
          <w:noProof/>
          <w:color w:val="0000CC"/>
          <w:sz w:val="20"/>
          <w:szCs w:val="20"/>
        </w:rPr>
        <w:t>f</w:t>
      </w:r>
      <w:r w:rsidRPr="00167575">
        <w:rPr>
          <w:rFonts w:ascii="Garamond" w:hAnsi="Garamond"/>
          <w:i/>
          <w:noProof/>
          <w:color w:val="0000CC"/>
          <w:sz w:val="20"/>
          <w:szCs w:val="20"/>
        </w:rPr>
        <w:t>emme</w:t>
      </w:r>
      <w:r w:rsidRPr="00167575">
        <w:rPr>
          <w:rFonts w:ascii="Garamond" w:hAnsi="Garamond" w:cs="Courier New"/>
          <w:noProof/>
          <w:sz w:val="20"/>
          <w:szCs w:val="20"/>
        </w:rPr>
        <w:t xml:space="preserve"> se distingue de n'être pas unifiante.</w:t>
      </w:r>
      <w:r w:rsidR="00C12FEE" w:rsidRPr="00167575">
        <w:rPr>
          <w:rFonts w:ascii="Garamond" w:hAnsi="Garamond" w:cs="Courier New"/>
          <w:noProof/>
          <w:sz w:val="20"/>
          <w:szCs w:val="20"/>
        </w:rPr>
        <w:t xml:space="preserve"> </w:t>
      </w:r>
      <w:r w:rsidRPr="00167575">
        <w:rPr>
          <w:rFonts w:ascii="Garamond" w:hAnsi="Garamond" w:cs="Courier New"/>
          <w:noProof/>
          <w:sz w:val="20"/>
          <w:szCs w:val="20"/>
        </w:rPr>
        <w:t xml:space="preserve">Voilà ! </w:t>
      </w:r>
    </w:p>
    <w:p w:rsidR="00C12FEE" w:rsidRPr="00167575" w:rsidRDefault="00C12FEE">
      <w:pPr>
        <w:rPr>
          <w:rFonts w:ascii="Garamond" w:hAnsi="Garamond" w:cs="Courier New"/>
          <w:noProof/>
          <w:sz w:val="20"/>
          <w:szCs w:val="20"/>
        </w:rPr>
      </w:pPr>
    </w:p>
    <w:p w:rsidR="00C12FEE" w:rsidRPr="00167575" w:rsidRDefault="0069013E">
      <w:pPr>
        <w:rPr>
          <w:rFonts w:ascii="Garamond" w:hAnsi="Garamond" w:cs="Courier New"/>
          <w:noProof/>
          <w:sz w:val="20"/>
          <w:szCs w:val="20"/>
        </w:rPr>
      </w:pPr>
      <w:r w:rsidRPr="00167575">
        <w:rPr>
          <w:rFonts w:ascii="Garamond" w:hAnsi="Garamond" w:cs="Courier New"/>
          <w:noProof/>
          <w:sz w:val="20"/>
          <w:szCs w:val="20"/>
        </w:rPr>
        <w:t>Il</w:t>
      </w:r>
      <w:r w:rsidR="00D246A7" w:rsidRPr="00167575">
        <w:rPr>
          <w:rFonts w:ascii="Garamond" w:hAnsi="Garamond" w:cs="Courier New"/>
          <w:noProof/>
          <w:sz w:val="20"/>
          <w:szCs w:val="20"/>
        </w:rPr>
        <w:t xml:space="preserve"> ne</w:t>
      </w:r>
      <w:r w:rsidRPr="00167575">
        <w:rPr>
          <w:rFonts w:ascii="Garamond" w:hAnsi="Garamond" w:cs="Courier New"/>
          <w:noProof/>
          <w:sz w:val="20"/>
          <w:szCs w:val="20"/>
        </w:rPr>
        <w:t xml:space="preserve"> reste plus qu'à compléter ici pour aller vers la </w:t>
      </w:r>
      <w:r w:rsidRPr="00167575">
        <w:rPr>
          <w:rFonts w:ascii="Garamond" w:hAnsi="Garamond"/>
          <w:i/>
          <w:noProof/>
          <w:color w:val="0000CC"/>
          <w:sz w:val="20"/>
          <w:szCs w:val="20"/>
        </w:rPr>
        <w:t>contra</w:t>
      </w:r>
      <w:r w:rsidRPr="00167575">
        <w:rPr>
          <w:rFonts w:ascii="Garamond" w:hAnsi="Garamond"/>
          <w:i/>
          <w:noProof/>
          <w:color w:val="0000CC"/>
          <w:sz w:val="20"/>
          <w:szCs w:val="20"/>
        </w:rPr>
        <w:softHyphen/>
        <w:t>diction</w:t>
      </w:r>
      <w:r w:rsidR="00D246A7" w:rsidRPr="00167575">
        <w:rPr>
          <w:rFonts w:ascii="Garamond" w:hAnsi="Garamond"/>
          <w:i/>
          <w:noProof/>
          <w:color w:val="0000CC"/>
          <w:sz w:val="20"/>
          <w:szCs w:val="20"/>
        </w:rPr>
        <w:t>,</w:t>
      </w:r>
      <w:r w:rsidRPr="00167575">
        <w:rPr>
          <w:rFonts w:ascii="Garamond" w:hAnsi="Garamond" w:cs="Courier New"/>
          <w:noProof/>
          <w:sz w:val="20"/>
          <w:szCs w:val="20"/>
        </w:rPr>
        <w:t xml:space="preserve"> et à revenir du «</w:t>
      </w:r>
      <w:r w:rsidR="00C12FEE" w:rsidRPr="00167575">
        <w:rPr>
          <w:rFonts w:ascii="Garamond" w:hAnsi="Garamond" w:cs="Courier New"/>
          <w:noProof/>
          <w:sz w:val="20"/>
          <w:szCs w:val="20"/>
        </w:rPr>
        <w:t xml:space="preserve"> </w:t>
      </w:r>
      <w:r w:rsidRPr="00167575">
        <w:rPr>
          <w:rFonts w:ascii="Garamond" w:hAnsi="Garamond"/>
          <w:i/>
          <w:noProof/>
          <w:color w:val="0000CC"/>
          <w:sz w:val="20"/>
          <w:szCs w:val="20"/>
        </w:rPr>
        <w:t>Pas-Toutes</w:t>
      </w:r>
      <w:r w:rsidR="00C12FEE"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r w:rsidR="003E7AF1" w:rsidRPr="00167575">
        <w:rPr>
          <w:rFonts w:ascii="Garamond" w:hAnsi="Garamond" w:cs="Courier New"/>
          <w:noProof/>
          <w:sz w:val="20"/>
          <w:szCs w:val="20"/>
        </w:rPr>
        <w:t xml:space="preserve">du « </w:t>
      </w:r>
      <w:r w:rsidR="003E7AF1" w:rsidRPr="00167575">
        <w:rPr>
          <w:rFonts w:ascii="Garamond" w:hAnsi="Garamond"/>
          <w:i/>
          <w:noProof/>
          <w:color w:val="0000CC"/>
          <w:sz w:val="20"/>
          <w:szCs w:val="20"/>
        </w:rPr>
        <w:t>Pas-Toutes</w:t>
      </w:r>
      <w:r w:rsidR="003E7AF1" w:rsidRPr="00167575">
        <w:rPr>
          <w:rFonts w:ascii="Garamond" w:hAnsi="Garamond" w:cs="Courier New"/>
          <w:noProof/>
          <w:sz w:val="20"/>
          <w:szCs w:val="20"/>
        </w:rPr>
        <w:t xml:space="preserve"> » </w:t>
      </w:r>
      <w:r w:rsidRPr="00167575">
        <w:rPr>
          <w:rFonts w:ascii="Garamond" w:hAnsi="Garamond" w:cs="Courier New"/>
          <w:noProof/>
          <w:sz w:val="20"/>
          <w:szCs w:val="20"/>
        </w:rPr>
        <w:t>qui est en somme rien d'autre que l'ex</w:t>
      </w:r>
      <w:r w:rsidRPr="00167575">
        <w:rPr>
          <w:rFonts w:ascii="Garamond" w:hAnsi="Garamond" w:cs="Courier New"/>
          <w:noProof/>
          <w:sz w:val="20"/>
          <w:szCs w:val="20"/>
        </w:rPr>
        <w:softHyphen/>
        <w:t xml:space="preserve">pression de </w:t>
      </w:r>
      <w:r w:rsidRPr="00167575">
        <w:rPr>
          <w:rFonts w:ascii="Garamond" w:hAnsi="Garamond"/>
          <w:i/>
          <w:noProof/>
          <w:color w:val="0000CC"/>
          <w:sz w:val="20"/>
          <w:szCs w:val="20"/>
        </w:rPr>
        <w:t>la contingence</w:t>
      </w:r>
      <w:r w:rsidRPr="00167575">
        <w:rPr>
          <w:rFonts w:ascii="Garamond" w:hAnsi="Garamond" w:cs="Courier New"/>
          <w:noProof/>
          <w:sz w:val="20"/>
          <w:szCs w:val="20"/>
        </w:rPr>
        <w:t xml:space="preserve">. </w:t>
      </w:r>
    </w:p>
    <w:p w:rsidR="00C12FEE" w:rsidRPr="00167575" w:rsidRDefault="00C12FEE">
      <w:pPr>
        <w:rPr>
          <w:rFonts w:ascii="Garamond" w:hAnsi="Garamond" w:cs="Courier New"/>
          <w:noProof/>
          <w:sz w:val="20"/>
          <w:szCs w:val="20"/>
        </w:rPr>
      </w:pPr>
    </w:p>
    <w:p w:rsidR="00C12FEE" w:rsidRPr="00167575" w:rsidRDefault="0069013E">
      <w:pPr>
        <w:rPr>
          <w:rFonts w:ascii="Garamond" w:hAnsi="Garamond" w:cs="Courier New"/>
          <w:noProof/>
          <w:sz w:val="20"/>
          <w:szCs w:val="20"/>
        </w:rPr>
      </w:pPr>
      <w:r w:rsidRPr="00167575">
        <w:rPr>
          <w:rFonts w:ascii="Garamond" w:hAnsi="Garamond" w:cs="Courier New"/>
          <w:noProof/>
          <w:sz w:val="20"/>
          <w:szCs w:val="20"/>
        </w:rPr>
        <w:t>Vous voyez ici</w:t>
      </w:r>
      <w:r w:rsidR="00C12FEE" w:rsidRPr="00167575">
        <w:rPr>
          <w:rFonts w:ascii="Garamond" w:hAnsi="Garamond" w:cs="Courier New"/>
          <w:noProof/>
          <w:sz w:val="20"/>
          <w:szCs w:val="20"/>
        </w:rPr>
        <w:t>…</w:t>
      </w:r>
    </w:p>
    <w:p w:rsidR="00C12FEE" w:rsidRPr="00167575" w:rsidRDefault="0069013E" w:rsidP="00C12FEE">
      <w:pPr>
        <w:ind w:firstLine="708"/>
        <w:rPr>
          <w:rFonts w:ascii="Garamond" w:hAnsi="Garamond" w:cs="Courier New"/>
          <w:noProof/>
          <w:sz w:val="20"/>
          <w:szCs w:val="20"/>
        </w:rPr>
      </w:pPr>
      <w:r w:rsidRPr="00167575">
        <w:rPr>
          <w:rFonts w:ascii="Garamond" w:hAnsi="Garamond" w:cs="Courier New"/>
          <w:noProof/>
          <w:sz w:val="20"/>
          <w:szCs w:val="20"/>
        </w:rPr>
        <w:t>comme je l'ai déjà signalé en son temps</w:t>
      </w:r>
      <w:r w:rsidR="00DF6BB4" w:rsidRPr="00CD5C59">
        <w:rPr>
          <w:rStyle w:val="Appelnotedebasdep"/>
          <w:rFonts w:ascii="Garamond" w:hAnsi="Garamond"/>
          <w:b/>
          <w:noProof/>
          <w:color w:val="C00000"/>
          <w:sz w:val="20"/>
          <w:szCs w:val="20"/>
        </w:rPr>
        <w:footnoteReference w:id="39"/>
      </w:r>
    </w:p>
    <w:p w:rsidR="00C12FEE" w:rsidRPr="00167575" w:rsidRDefault="00C12FEE">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l'</w:t>
      </w:r>
      <w:r w:rsidR="0069013E" w:rsidRPr="00167575">
        <w:rPr>
          <w:rFonts w:ascii="Garamond" w:hAnsi="Garamond"/>
          <w:i/>
          <w:noProof/>
          <w:sz w:val="20"/>
          <w:szCs w:val="20"/>
        </w:rPr>
        <w:t>alternance</w:t>
      </w:r>
      <w:r w:rsidR="0069013E" w:rsidRPr="00167575">
        <w:rPr>
          <w:rFonts w:ascii="Garamond" w:hAnsi="Garamond" w:cs="Courier New"/>
          <w:noProof/>
          <w:sz w:val="20"/>
          <w:szCs w:val="20"/>
        </w:rPr>
        <w:t xml:space="preserve"> de </w:t>
      </w:r>
      <w:r w:rsidR="0069013E" w:rsidRPr="00167575">
        <w:rPr>
          <w:rFonts w:ascii="Garamond" w:hAnsi="Garamond"/>
          <w:i/>
          <w:noProof/>
          <w:color w:val="0000CC"/>
          <w:sz w:val="20"/>
          <w:szCs w:val="20"/>
        </w:rPr>
        <w:t>la nécessité</w:t>
      </w:r>
      <w:r w:rsidR="0069013E" w:rsidRPr="00167575">
        <w:rPr>
          <w:rFonts w:ascii="Garamond" w:hAnsi="Garamond" w:cs="Courier New"/>
          <w:noProof/>
          <w:sz w:val="20"/>
          <w:szCs w:val="20"/>
        </w:rPr>
        <w:t xml:space="preserve">, </w:t>
      </w:r>
      <w:r w:rsidR="0069013E" w:rsidRPr="00167575">
        <w:rPr>
          <w:rFonts w:ascii="Garamond" w:hAnsi="Garamond"/>
          <w:i/>
          <w:noProof/>
          <w:color w:val="0000CC"/>
          <w:sz w:val="20"/>
          <w:szCs w:val="20"/>
        </w:rPr>
        <w:t>du contingent</w:t>
      </w:r>
      <w:r w:rsidR="0069013E" w:rsidRPr="00167575">
        <w:rPr>
          <w:rFonts w:ascii="Garamond" w:hAnsi="Garamond" w:cs="Courier New"/>
          <w:noProof/>
          <w:sz w:val="20"/>
          <w:szCs w:val="20"/>
        </w:rPr>
        <w:t xml:space="preserve">, </w:t>
      </w:r>
      <w:r w:rsidR="0069013E" w:rsidRPr="00167575">
        <w:rPr>
          <w:rFonts w:ascii="Garamond" w:hAnsi="Garamond"/>
          <w:i/>
          <w:noProof/>
          <w:color w:val="0000CC"/>
          <w:sz w:val="20"/>
          <w:szCs w:val="20"/>
        </w:rPr>
        <w:t>du possible</w:t>
      </w:r>
      <w:r w:rsidR="0069013E" w:rsidRPr="00167575">
        <w:rPr>
          <w:rFonts w:ascii="Garamond" w:hAnsi="Garamond" w:cs="Courier New"/>
          <w:noProof/>
          <w:sz w:val="20"/>
          <w:szCs w:val="20"/>
        </w:rPr>
        <w:t xml:space="preserve"> et de </w:t>
      </w:r>
      <w:r w:rsidR="0069013E" w:rsidRPr="00167575">
        <w:rPr>
          <w:rFonts w:ascii="Garamond" w:hAnsi="Garamond"/>
          <w:i/>
          <w:noProof/>
          <w:color w:val="0000CC"/>
          <w:sz w:val="20"/>
          <w:szCs w:val="20"/>
        </w:rPr>
        <w:t>l'impossible</w:t>
      </w:r>
      <w:r w:rsidR="00D246A7" w:rsidRPr="00167575">
        <w:rPr>
          <w:rFonts w:ascii="Garamond" w:hAnsi="Garamond" w:cs="Courier New"/>
          <w:noProof/>
          <w:sz w:val="20"/>
          <w:szCs w:val="20"/>
        </w:rPr>
        <w:t xml:space="preserve"> ne sont</w:t>
      </w:r>
      <w:r w:rsidR="0069013E" w:rsidRPr="00167575">
        <w:rPr>
          <w:rFonts w:ascii="Garamond" w:hAnsi="Garamond" w:cs="Courier New"/>
          <w:noProof/>
          <w:sz w:val="20"/>
          <w:szCs w:val="20"/>
        </w:rPr>
        <w:t xml:space="preserve"> pas dans l'ordre qu'</w:t>
      </w:r>
      <w:r w:rsidR="00E47789" w:rsidRPr="00167575">
        <w:rPr>
          <w:rFonts w:ascii="Garamond" w:hAnsi="Garamond" w:cs="Courier New"/>
          <w:noProof/>
          <w:sz w:val="20"/>
          <w:szCs w:val="20"/>
        </w:rPr>
        <w:t>ARISTOTE</w:t>
      </w:r>
      <w:r w:rsidR="0069013E" w:rsidRPr="00167575">
        <w:rPr>
          <w:rFonts w:ascii="Garamond" w:hAnsi="Garamond" w:cs="Courier New"/>
          <w:noProof/>
          <w:sz w:val="20"/>
          <w:szCs w:val="20"/>
        </w:rPr>
        <w:t xml:space="preserve"> donne</w:t>
      </w:r>
      <w:r w:rsidRPr="00167575">
        <w:rPr>
          <w:rFonts w:ascii="Garamond" w:hAnsi="Garamond" w:cs="Courier New"/>
          <w:noProof/>
          <w:sz w:val="20"/>
          <w:szCs w:val="20"/>
        </w:rPr>
        <w:t>.</w:t>
      </w:r>
      <w:r w:rsidR="0069013E" w:rsidRPr="00167575">
        <w:rPr>
          <w:rFonts w:ascii="Garamond" w:hAnsi="Garamond" w:cs="Courier New"/>
          <w:noProof/>
          <w:sz w:val="20"/>
          <w:szCs w:val="20"/>
        </w:rPr>
        <w:t xml:space="preserve"> </w:t>
      </w:r>
    </w:p>
    <w:p w:rsidR="0069013E" w:rsidRPr="00167575" w:rsidRDefault="00C12FEE">
      <w:pPr>
        <w:rPr>
          <w:rFonts w:ascii="Garamond" w:hAnsi="Garamond" w:cs="Courier New"/>
          <w:noProof/>
          <w:sz w:val="20"/>
          <w:szCs w:val="20"/>
        </w:rPr>
      </w:pPr>
      <w:r w:rsidRPr="00167575">
        <w:rPr>
          <w:rFonts w:ascii="Garamond" w:hAnsi="Garamond" w:cs="Courier New"/>
          <w:noProof/>
          <w:sz w:val="20"/>
          <w:szCs w:val="20"/>
        </w:rPr>
        <w:t>C</w:t>
      </w:r>
      <w:r w:rsidR="0069013E" w:rsidRPr="00167575">
        <w:rPr>
          <w:rFonts w:ascii="Garamond" w:hAnsi="Garamond" w:cs="Courier New"/>
          <w:noProof/>
          <w:sz w:val="20"/>
          <w:szCs w:val="20"/>
        </w:rPr>
        <w:t xml:space="preserve">ar ici c'est de </w:t>
      </w:r>
      <w:r w:rsidR="0069013E" w:rsidRPr="00167575">
        <w:rPr>
          <w:rFonts w:ascii="Garamond" w:hAnsi="Garamond"/>
          <w:i/>
          <w:noProof/>
          <w:color w:val="0000CC"/>
          <w:sz w:val="20"/>
          <w:szCs w:val="20"/>
        </w:rPr>
        <w:t>l'impossible</w:t>
      </w:r>
      <w:r w:rsidR="0069013E" w:rsidRPr="00167575">
        <w:rPr>
          <w:rFonts w:ascii="Garamond" w:hAnsi="Garamond" w:cs="Courier New"/>
          <w:noProof/>
          <w:sz w:val="20"/>
          <w:szCs w:val="20"/>
        </w:rPr>
        <w:t xml:space="preserve"> qu'il s'agit, c'est</w:t>
      </w:r>
      <w:r w:rsidR="0069013E" w:rsidRPr="00167575">
        <w:rPr>
          <w:rFonts w:ascii="Garamond" w:hAnsi="Garamond" w:cs="Courier New"/>
          <w:noProof/>
          <w:sz w:val="20"/>
          <w:szCs w:val="20"/>
        </w:rPr>
        <w:softHyphen/>
        <w:t xml:space="preserve">-à-dire en fin de compte, du </w:t>
      </w:r>
      <w:r w:rsidRPr="00167575">
        <w:rPr>
          <w:rFonts w:ascii="Garamond" w:hAnsi="Garamond"/>
          <w:i/>
          <w:noProof/>
          <w:color w:val="0000CC"/>
          <w:sz w:val="20"/>
          <w:szCs w:val="20"/>
        </w:rPr>
        <w:t>R</w:t>
      </w:r>
      <w:r w:rsidR="0069013E" w:rsidRPr="00167575">
        <w:rPr>
          <w:rFonts w:ascii="Garamond" w:hAnsi="Garamond"/>
          <w:i/>
          <w:noProof/>
          <w:color w:val="0000CC"/>
          <w:sz w:val="20"/>
          <w:szCs w:val="20"/>
        </w:rPr>
        <w:t>éel</w:t>
      </w:r>
      <w:r w:rsidR="0069013E" w:rsidRPr="00167575">
        <w:rPr>
          <w:rFonts w:ascii="Garamond" w:hAnsi="Garamond" w:cs="Courier New"/>
          <w:noProof/>
          <w:sz w:val="20"/>
          <w:szCs w:val="20"/>
        </w:rPr>
        <w:t>.</w:t>
      </w:r>
    </w:p>
    <w:p w:rsidR="00E8082D" w:rsidRPr="00167575" w:rsidRDefault="00E8082D">
      <w:pPr>
        <w:rPr>
          <w:rFonts w:ascii="Garamond" w:hAnsi="Garamond" w:cs="Courier New"/>
          <w:noProof/>
          <w:sz w:val="20"/>
          <w:szCs w:val="20"/>
        </w:rPr>
      </w:pPr>
    </w:p>
    <w:p w:rsidR="00E8082D" w:rsidRPr="00167575" w:rsidRDefault="0069013E">
      <w:pPr>
        <w:rPr>
          <w:rFonts w:ascii="Garamond" w:hAnsi="Garamond" w:cs="Courier New"/>
          <w:noProof/>
          <w:sz w:val="20"/>
          <w:szCs w:val="20"/>
        </w:rPr>
      </w:pPr>
      <w:r w:rsidRPr="00167575">
        <w:rPr>
          <w:rFonts w:ascii="Garamond" w:hAnsi="Garamond" w:cs="Courier New"/>
          <w:noProof/>
          <w:sz w:val="20"/>
          <w:szCs w:val="20"/>
        </w:rPr>
        <w:t>Alors, suivez bien ce petit chemin, parce qu'il nous servira par la suite</w:t>
      </w:r>
      <w:r w:rsidR="00E8082D" w:rsidRPr="00167575">
        <w:rPr>
          <w:rFonts w:ascii="Garamond" w:hAnsi="Garamond" w:cs="Courier New"/>
          <w:noProof/>
          <w:sz w:val="20"/>
          <w:szCs w:val="20"/>
        </w:rPr>
        <w:t>,</w:t>
      </w:r>
      <w:r w:rsidRPr="00167575">
        <w:rPr>
          <w:rFonts w:ascii="Garamond" w:hAnsi="Garamond" w:cs="Courier New"/>
          <w:noProof/>
          <w:sz w:val="20"/>
          <w:szCs w:val="20"/>
        </w:rPr>
        <w:t xml:space="preserve"> </w:t>
      </w:r>
      <w:r w:rsidR="00E8082D" w:rsidRPr="00167575">
        <w:rPr>
          <w:rFonts w:ascii="Garamond" w:hAnsi="Garamond" w:cs="Courier New"/>
          <w:noProof/>
          <w:sz w:val="20"/>
          <w:szCs w:val="20"/>
        </w:rPr>
        <w:t>v</w:t>
      </w:r>
      <w:r w:rsidRPr="00167575">
        <w:rPr>
          <w:rFonts w:ascii="Garamond" w:hAnsi="Garamond" w:cs="Courier New"/>
          <w:noProof/>
          <w:sz w:val="20"/>
          <w:szCs w:val="20"/>
        </w:rPr>
        <w:t xml:space="preserve">ous en verrez quelque chose. Voilà ! </w:t>
      </w:r>
    </w:p>
    <w:p w:rsidR="001D07A4" w:rsidRPr="00167575" w:rsidRDefault="001D07A4">
      <w:pPr>
        <w:rPr>
          <w:rFonts w:ascii="Garamond" w:hAnsi="Garamond" w:cs="Courier New"/>
          <w:noProof/>
          <w:sz w:val="20"/>
          <w:szCs w:val="20"/>
        </w:rPr>
      </w:pPr>
    </w:p>
    <w:p w:rsidR="009667D8" w:rsidRPr="00167575" w:rsidRDefault="0069013E">
      <w:pPr>
        <w:rPr>
          <w:rFonts w:ascii="Garamond" w:hAnsi="Garamond" w:cs="Courier New"/>
          <w:noProof/>
          <w:sz w:val="20"/>
          <w:szCs w:val="20"/>
        </w:rPr>
      </w:pPr>
      <w:r w:rsidRPr="00167575">
        <w:rPr>
          <w:rFonts w:ascii="Garamond" w:hAnsi="Garamond" w:cs="Courier New"/>
          <w:noProof/>
          <w:sz w:val="20"/>
          <w:szCs w:val="20"/>
        </w:rPr>
        <w:t>Il faudrait indiquer les quatre trian</w:t>
      </w:r>
      <w:r w:rsidRPr="00167575">
        <w:rPr>
          <w:rFonts w:ascii="Garamond" w:hAnsi="Garamond" w:cs="Courier New"/>
          <w:noProof/>
          <w:sz w:val="20"/>
          <w:szCs w:val="20"/>
        </w:rPr>
        <w:softHyphen/>
        <w:t xml:space="preserve">gles dans les coins comme ça, la direction des flèches est également indiquée. </w:t>
      </w:r>
    </w:p>
    <w:p w:rsidR="009667D8" w:rsidRPr="00167575" w:rsidRDefault="009667D8">
      <w:pPr>
        <w:rPr>
          <w:rFonts w:ascii="Garamond" w:hAnsi="Garamond" w:cs="Courier New"/>
          <w:noProof/>
          <w:sz w:val="20"/>
          <w:szCs w:val="20"/>
        </w:rPr>
      </w:pPr>
    </w:p>
    <w:p w:rsidR="009667D8"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Vous y êtes ? Voilà ! </w:t>
      </w:r>
    </w:p>
    <w:p w:rsidR="001D07A4" w:rsidRPr="00167575" w:rsidRDefault="001D07A4">
      <w:pPr>
        <w:rPr>
          <w:rFonts w:ascii="Garamond" w:hAnsi="Garamond" w:cs="Courier New"/>
          <w:noProof/>
          <w:sz w:val="20"/>
          <w:szCs w:val="20"/>
        </w:rPr>
      </w:pPr>
    </w:p>
    <w:p w:rsidR="001D07A4" w:rsidRPr="00167575" w:rsidRDefault="0058419D" w:rsidP="00CF7ACA">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0DAC9CA2" wp14:editId="3201BC6F">
            <wp:extent cx="2373630" cy="1829839"/>
            <wp:effectExtent l="0" t="0" r="0" b="0"/>
            <wp:docPr id="91" name="Image 91" descr="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44a"/>
                    <pic:cNvPicPr>
                      <a:picLocks noChangeAspect="1" noChangeArrowheads="1"/>
                    </pic:cNvPicPr>
                  </pic:nvPicPr>
                  <pic:blipFill>
                    <a:blip r:embed="rId77" cstate="print"/>
                    <a:srcRect/>
                    <a:stretch>
                      <a:fillRect/>
                    </a:stretch>
                  </pic:blipFill>
                  <pic:spPr bwMode="auto">
                    <a:xfrm>
                      <a:off x="0" y="0"/>
                      <a:ext cx="2378716" cy="1833760"/>
                    </a:xfrm>
                    <a:prstGeom prst="rect">
                      <a:avLst/>
                    </a:prstGeom>
                    <a:noFill/>
                    <a:ln w="9525">
                      <a:noFill/>
                      <a:miter lim="800000"/>
                      <a:headEnd/>
                      <a:tailEnd/>
                    </a:ln>
                  </pic:spPr>
                </pic:pic>
              </a:graphicData>
            </a:graphic>
          </wp:inline>
        </w:drawing>
      </w:r>
    </w:p>
    <w:p w:rsidR="001D07A4" w:rsidRPr="00167575" w:rsidRDefault="001D07A4">
      <w:pPr>
        <w:rPr>
          <w:rFonts w:ascii="Garamond" w:hAnsi="Garamond" w:cs="Courier New"/>
          <w:noProof/>
          <w:sz w:val="20"/>
          <w:szCs w:val="20"/>
        </w:rPr>
      </w:pPr>
    </w:p>
    <w:p w:rsidR="001D07A4" w:rsidRPr="00167575" w:rsidRDefault="001D07A4">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trouve que j'en ai assez fait pour ce soir. Je ne désire pas finir sur une </w:t>
      </w:r>
      <w:r w:rsidRPr="00167575">
        <w:rPr>
          <w:rFonts w:ascii="Garamond" w:hAnsi="Garamond" w:cs="Courier New"/>
          <w:i/>
          <w:noProof/>
          <w:sz w:val="20"/>
          <w:szCs w:val="20"/>
        </w:rPr>
        <w:t>péroraison sensationnelle</w:t>
      </w:r>
      <w:r w:rsidRPr="00167575">
        <w:rPr>
          <w:rFonts w:ascii="Garamond" w:hAnsi="Garamond" w:cs="Courier New"/>
          <w:noProof/>
          <w:sz w:val="20"/>
          <w:szCs w:val="20"/>
        </w:rPr>
        <w:t>, mais la question que</w:t>
      </w:r>
      <w:r w:rsidR="001D07A4" w:rsidRPr="00167575">
        <w:rPr>
          <w:rFonts w:ascii="Garamond" w:hAnsi="Garamond" w:cs="Courier New"/>
          <w:noProof/>
          <w:sz w:val="20"/>
          <w:szCs w:val="20"/>
        </w:rPr>
        <w:t>…</w:t>
      </w:r>
      <w:r w:rsidRPr="00167575">
        <w:rPr>
          <w:rFonts w:ascii="Garamond" w:hAnsi="Garamond" w:cs="Courier New"/>
          <w:noProof/>
          <w:sz w:val="20"/>
          <w:szCs w:val="20"/>
        </w:rPr>
        <w:t xml:space="preserve"> oui, c'est assez bien écrit. </w:t>
      </w:r>
      <w:r w:rsidRPr="00167575">
        <w:rPr>
          <w:rFonts w:ascii="Garamond" w:hAnsi="Garamond"/>
          <w:i/>
          <w:noProof/>
          <w:color w:val="0000CC"/>
          <w:sz w:val="20"/>
          <w:szCs w:val="20"/>
        </w:rPr>
        <w:t>Nécessaire, impossible</w:t>
      </w:r>
      <w:r w:rsidR="00446BA6"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tabs>
          <w:tab w:val="left" w:pos="1449"/>
          <w:tab w:val="right" w:pos="7904"/>
        </w:tabs>
        <w:rPr>
          <w:rFonts w:ascii="Garamond" w:hAnsi="Garamond" w:cs="Courier New"/>
          <w:i/>
          <w:noProof/>
          <w:color w:val="C00000"/>
          <w:sz w:val="20"/>
          <w:szCs w:val="20"/>
        </w:rPr>
      </w:pPr>
      <w:r w:rsidRPr="00167575">
        <w:rPr>
          <w:rFonts w:ascii="Garamond" w:hAnsi="Garamond" w:cs="Courier New"/>
          <w:i/>
          <w:noProof/>
          <w:color w:val="C00000"/>
          <w:sz w:val="20"/>
          <w:szCs w:val="20"/>
        </w:rPr>
        <w:t>X</w:t>
      </w:r>
      <w:r w:rsidR="001D07A4" w:rsidRPr="00167575">
        <w:rPr>
          <w:rFonts w:ascii="Garamond" w:hAnsi="Garamond" w:cs="Courier New"/>
          <w:i/>
          <w:noProof/>
          <w:color w:val="C00000"/>
          <w:sz w:val="20"/>
          <w:szCs w:val="20"/>
        </w:rPr>
        <w:t xml:space="preserve"> </w:t>
      </w:r>
      <w:r w:rsidRPr="00167575">
        <w:rPr>
          <w:rFonts w:ascii="Garamond" w:hAnsi="Garamond" w:cs="Courier New"/>
          <w:i/>
          <w:noProof/>
          <w:color w:val="C00000"/>
          <w:sz w:val="20"/>
          <w:szCs w:val="20"/>
        </w:rPr>
        <w:t>- On n'entend pas !</w:t>
      </w:r>
    </w:p>
    <w:p w:rsidR="00E8082D" w:rsidRPr="00167575" w:rsidRDefault="00E8082D">
      <w:pPr>
        <w:tabs>
          <w:tab w:val="left" w:pos="1449"/>
          <w:tab w:val="right" w:pos="7904"/>
        </w:tabs>
        <w:rPr>
          <w:rFonts w:ascii="Garamond" w:hAnsi="Garamond" w:cs="Courier New"/>
          <w:noProof/>
          <w:sz w:val="20"/>
          <w:szCs w:val="20"/>
        </w:rPr>
      </w:pPr>
    </w:p>
    <w:p w:rsidR="0069013E" w:rsidRPr="00167575" w:rsidRDefault="0069013E">
      <w:pPr>
        <w:tabs>
          <w:tab w:val="left" w:pos="1449"/>
          <w:tab w:val="right" w:pos="7904"/>
        </w:tabs>
        <w:rPr>
          <w:rFonts w:ascii="Garamond" w:hAnsi="Garamond" w:cs="Courier New"/>
          <w:noProof/>
          <w:sz w:val="20"/>
          <w:szCs w:val="20"/>
        </w:rPr>
      </w:pPr>
      <w:r w:rsidRPr="00167575">
        <w:rPr>
          <w:rFonts w:ascii="Garamond" w:hAnsi="Garamond" w:cs="Courier New"/>
          <w:noProof/>
          <w:sz w:val="20"/>
          <w:szCs w:val="20"/>
        </w:rPr>
        <w:t>LACAN</w:t>
      </w:r>
      <w:r w:rsidR="00CF7ACA">
        <w:rPr>
          <w:rFonts w:ascii="Garamond" w:hAnsi="Garamond" w:cs="Courier New"/>
          <w:noProof/>
          <w:sz w:val="20"/>
          <w:szCs w:val="20"/>
        </w:rPr>
        <w:t xml:space="preserve"> - </w:t>
      </w:r>
      <w:r w:rsidRPr="00167575">
        <w:rPr>
          <w:rFonts w:ascii="Garamond" w:hAnsi="Garamond" w:cs="Courier New"/>
          <w:noProof/>
          <w:sz w:val="20"/>
          <w:szCs w:val="20"/>
        </w:rPr>
        <w:t xml:space="preserve">Hein ? </w:t>
      </w:r>
      <w:r w:rsidRPr="00167575">
        <w:rPr>
          <w:rFonts w:ascii="Garamond" w:hAnsi="Garamond"/>
          <w:i/>
          <w:noProof/>
          <w:color w:val="0000CC"/>
          <w:sz w:val="20"/>
          <w:szCs w:val="20"/>
        </w:rPr>
        <w:t>Nécessaire, impossible, possible</w:t>
      </w:r>
      <w:r w:rsidRPr="00167575">
        <w:rPr>
          <w:rFonts w:ascii="Garamond" w:hAnsi="Garamond" w:cs="Courier New"/>
          <w:noProof/>
          <w:sz w:val="20"/>
          <w:szCs w:val="20"/>
        </w:rPr>
        <w:t xml:space="preserve"> et </w:t>
      </w:r>
      <w:r w:rsidRPr="00167575">
        <w:rPr>
          <w:rFonts w:ascii="Garamond" w:hAnsi="Garamond"/>
          <w:i/>
          <w:noProof/>
          <w:color w:val="0000CC"/>
          <w:sz w:val="20"/>
          <w:szCs w:val="20"/>
        </w:rPr>
        <w:t>contingent</w:t>
      </w:r>
      <w:r w:rsidRPr="00167575">
        <w:rPr>
          <w:rFonts w:ascii="Garamond" w:hAnsi="Garamond" w:cs="Courier New"/>
          <w:noProof/>
          <w:sz w:val="20"/>
          <w:szCs w:val="20"/>
        </w:rPr>
        <w:t>.</w:t>
      </w:r>
    </w:p>
    <w:p w:rsidR="00E8082D" w:rsidRPr="00167575" w:rsidRDefault="00E8082D">
      <w:pPr>
        <w:tabs>
          <w:tab w:val="left" w:pos="1449"/>
          <w:tab w:val="right" w:pos="7904"/>
        </w:tabs>
        <w:rPr>
          <w:rFonts w:ascii="Garamond" w:hAnsi="Garamond" w:cs="Courier New"/>
          <w:noProof/>
          <w:sz w:val="20"/>
          <w:szCs w:val="20"/>
        </w:rPr>
      </w:pPr>
    </w:p>
    <w:p w:rsidR="0069013E" w:rsidRPr="00167575" w:rsidRDefault="0069013E">
      <w:pPr>
        <w:tabs>
          <w:tab w:val="left" w:pos="1449"/>
          <w:tab w:val="right" w:pos="7904"/>
        </w:tabs>
        <w:rPr>
          <w:rFonts w:ascii="Garamond" w:hAnsi="Garamond" w:cs="Courier New"/>
          <w:i/>
          <w:noProof/>
          <w:color w:val="C00000"/>
          <w:sz w:val="20"/>
          <w:szCs w:val="20"/>
        </w:rPr>
      </w:pPr>
      <w:r w:rsidRPr="00167575">
        <w:rPr>
          <w:rFonts w:ascii="Garamond" w:hAnsi="Garamond" w:cs="Courier New"/>
          <w:i/>
          <w:noProof/>
          <w:color w:val="C00000"/>
          <w:sz w:val="20"/>
          <w:szCs w:val="20"/>
        </w:rPr>
        <w:t>X</w:t>
      </w:r>
      <w:r w:rsidR="001D07A4" w:rsidRPr="00167575">
        <w:rPr>
          <w:rFonts w:ascii="Garamond" w:hAnsi="Garamond" w:cs="Courier New"/>
          <w:i/>
          <w:noProof/>
          <w:color w:val="C00000"/>
          <w:sz w:val="20"/>
          <w:szCs w:val="20"/>
        </w:rPr>
        <w:t xml:space="preserve"> </w:t>
      </w:r>
      <w:r w:rsidRPr="00167575">
        <w:rPr>
          <w:rFonts w:ascii="Garamond" w:hAnsi="Garamond" w:cs="Courier New"/>
          <w:i/>
          <w:noProof/>
          <w:color w:val="C00000"/>
          <w:sz w:val="20"/>
          <w:szCs w:val="20"/>
        </w:rPr>
        <w:t>- On n'entend rien !</w:t>
      </w:r>
    </w:p>
    <w:p w:rsidR="00E8082D" w:rsidRPr="00167575" w:rsidRDefault="00E8082D">
      <w:pPr>
        <w:tabs>
          <w:tab w:val="left" w:pos="1449"/>
          <w:tab w:val="right" w:pos="7904"/>
        </w:tabs>
        <w:rPr>
          <w:rFonts w:ascii="Garamond" w:hAnsi="Garamond" w:cs="Courier New"/>
          <w:noProof/>
          <w:sz w:val="20"/>
          <w:szCs w:val="20"/>
        </w:rPr>
      </w:pPr>
    </w:p>
    <w:p w:rsidR="001D07A4" w:rsidRPr="00167575" w:rsidRDefault="0069013E">
      <w:pPr>
        <w:tabs>
          <w:tab w:val="left" w:pos="1449"/>
          <w:tab w:val="right" w:pos="7904"/>
        </w:tabs>
        <w:rPr>
          <w:rFonts w:ascii="Garamond" w:hAnsi="Garamond" w:cs="Courier New"/>
          <w:noProof/>
          <w:sz w:val="20"/>
          <w:szCs w:val="20"/>
        </w:rPr>
      </w:pPr>
      <w:r w:rsidRPr="00167575">
        <w:rPr>
          <w:rFonts w:ascii="Garamond" w:hAnsi="Garamond" w:cs="Courier New"/>
          <w:noProof/>
          <w:sz w:val="20"/>
          <w:szCs w:val="20"/>
        </w:rPr>
        <w:t>LACAN</w:t>
      </w:r>
    </w:p>
    <w:p w:rsidR="001D07A4" w:rsidRPr="00167575" w:rsidRDefault="001D07A4">
      <w:pPr>
        <w:tabs>
          <w:tab w:val="left" w:pos="1449"/>
          <w:tab w:val="right" w:pos="7904"/>
        </w:tabs>
        <w:rPr>
          <w:rFonts w:ascii="Garamond" w:hAnsi="Garamond" w:cs="Courier New"/>
          <w:noProof/>
          <w:sz w:val="20"/>
          <w:szCs w:val="20"/>
        </w:rPr>
      </w:pPr>
    </w:p>
    <w:p w:rsidR="00CF7ACA" w:rsidRDefault="0069013E" w:rsidP="00E8082D">
      <w:pPr>
        <w:tabs>
          <w:tab w:val="left" w:pos="1449"/>
          <w:tab w:val="right" w:pos="7904"/>
        </w:tabs>
        <w:rPr>
          <w:rFonts w:ascii="Garamond" w:hAnsi="Garamond" w:cs="Courier New"/>
          <w:noProof/>
          <w:sz w:val="20"/>
          <w:szCs w:val="20"/>
        </w:rPr>
      </w:pPr>
      <w:r w:rsidRPr="00167575">
        <w:rPr>
          <w:rFonts w:ascii="Garamond" w:hAnsi="Garamond" w:cs="Courier New"/>
          <w:noProof/>
          <w:sz w:val="20"/>
          <w:szCs w:val="20"/>
        </w:rPr>
        <w:t>Je m'en fous ! Voilà ! C'est un frayage. Vous entendrez la suite</w:t>
      </w:r>
      <w:r w:rsidR="00E8082D" w:rsidRPr="00167575">
        <w:rPr>
          <w:rFonts w:ascii="Garamond" w:hAnsi="Garamond" w:cs="Courier New"/>
          <w:noProof/>
          <w:sz w:val="20"/>
          <w:szCs w:val="20"/>
        </w:rPr>
        <w:t xml:space="preserve"> </w:t>
      </w:r>
      <w:r w:rsidRPr="00167575">
        <w:rPr>
          <w:rFonts w:ascii="Garamond" w:hAnsi="Garamond" w:cs="Courier New"/>
          <w:noProof/>
          <w:sz w:val="20"/>
          <w:szCs w:val="20"/>
        </w:rPr>
        <w:t xml:space="preserve">dans presque quinze jours. </w:t>
      </w:r>
    </w:p>
    <w:p w:rsidR="00CF7ACA" w:rsidRDefault="00CF7ACA" w:rsidP="00E8082D">
      <w:pPr>
        <w:tabs>
          <w:tab w:val="left" w:pos="1449"/>
          <w:tab w:val="right" w:pos="7904"/>
        </w:tabs>
        <w:rPr>
          <w:rFonts w:ascii="Garamond" w:hAnsi="Garamond" w:cs="Courier New"/>
          <w:noProof/>
          <w:sz w:val="20"/>
          <w:szCs w:val="20"/>
        </w:rPr>
      </w:pPr>
    </w:p>
    <w:p w:rsidR="0069013E" w:rsidRDefault="0069013E" w:rsidP="00E8082D">
      <w:pPr>
        <w:tabs>
          <w:tab w:val="left" w:pos="1449"/>
          <w:tab w:val="right" w:pos="7904"/>
        </w:tabs>
        <w:rPr>
          <w:rStyle w:val="Lienhypertexte"/>
          <w:rFonts w:ascii="Garamond" w:hAnsi="Garamond" w:cs="Courier New"/>
          <w:noProof/>
          <w:sz w:val="16"/>
          <w:szCs w:val="16"/>
        </w:rPr>
      </w:pPr>
      <w:r w:rsidRPr="00167575">
        <w:rPr>
          <w:rFonts w:ascii="Garamond" w:hAnsi="Garamond" w:cs="Courier New"/>
          <w:noProof/>
          <w:sz w:val="20"/>
          <w:szCs w:val="20"/>
        </w:rPr>
        <w:t>Puisque c'est le 14 que je ferai mon prochain séminaire</w:t>
      </w:r>
      <w:r w:rsidR="00E8082D" w:rsidRPr="00167575">
        <w:rPr>
          <w:rFonts w:ascii="Garamond" w:hAnsi="Garamond" w:cs="Courier New"/>
          <w:noProof/>
          <w:sz w:val="20"/>
          <w:szCs w:val="20"/>
        </w:rPr>
        <w:t xml:space="preserve"> </w:t>
      </w:r>
      <w:r w:rsidRPr="00167575">
        <w:rPr>
          <w:rFonts w:ascii="Garamond" w:hAnsi="Garamond" w:cs="Courier New"/>
          <w:noProof/>
          <w:sz w:val="20"/>
          <w:szCs w:val="20"/>
        </w:rPr>
        <w:t>au Panthéon. Je ne suis pas sûr que ce ne sera pas le dernier.</w:t>
      </w:r>
      <w:r w:rsidRPr="00167575">
        <w:rPr>
          <w:rFonts w:ascii="Garamond" w:hAnsi="Garamond" w:cs="Courier New"/>
          <w:noProof/>
          <w:sz w:val="20"/>
          <w:szCs w:val="20"/>
        </w:rPr>
        <w:br w:type="page"/>
      </w:r>
      <w:r w:rsidRPr="00167575">
        <w:rPr>
          <w:rFonts w:ascii="Garamond" w:hAnsi="Garamond" w:cs="Courier New"/>
          <w:noProof/>
          <w:color w:val="C00000"/>
          <w:sz w:val="20"/>
          <w:szCs w:val="20"/>
        </w:rPr>
        <w:lastRenderedPageBreak/>
        <w:t>14 Jui</w:t>
      </w:r>
      <w:bookmarkStart w:id="20" w:name="Juin14"/>
      <w:bookmarkEnd w:id="20"/>
      <w:r w:rsidRPr="00167575">
        <w:rPr>
          <w:rFonts w:ascii="Garamond" w:hAnsi="Garamond" w:cs="Courier New"/>
          <w:noProof/>
          <w:color w:val="C00000"/>
          <w:sz w:val="20"/>
          <w:szCs w:val="20"/>
        </w:rPr>
        <w:t>n 1972</w:t>
      </w:r>
      <w:r w:rsidRPr="00167575">
        <w:rPr>
          <w:rFonts w:ascii="Garamond" w:hAnsi="Garamond" w:cs="Courier New"/>
          <w:noProof/>
          <w:sz w:val="20"/>
          <w:szCs w:val="20"/>
        </w:rPr>
        <w:t xml:space="preserve">                          </w:t>
      </w:r>
      <w:r w:rsidR="00CF7ACA">
        <w:rPr>
          <w:rFonts w:ascii="Garamond" w:hAnsi="Garamond" w:cs="Courier New"/>
          <w:noProof/>
          <w:sz w:val="20"/>
          <w:szCs w:val="20"/>
        </w:rPr>
        <w:t xml:space="preserve">             </w:t>
      </w:r>
      <w:r w:rsidR="00CF7ACA" w:rsidRPr="00804552">
        <w:rPr>
          <w:rFonts w:ascii="Garamond" w:hAnsi="Garamond" w:cs="Courier New"/>
          <w:noProof/>
          <w:color w:val="C00000"/>
          <w:sz w:val="20"/>
          <w:szCs w:val="20"/>
        </w:rPr>
        <w:t>Séminaire : Panthéon-Sorbonne</w:t>
      </w:r>
      <w:r w:rsidR="00CF7ACA">
        <w:rPr>
          <w:rFonts w:ascii="Garamond" w:hAnsi="Garamond" w:cs="Courier New"/>
          <w:noProof/>
          <w:color w:val="C00000"/>
          <w:sz w:val="20"/>
          <w:szCs w:val="20"/>
        </w:rPr>
        <w:t xml:space="preserve">                                        </w:t>
      </w:r>
      <w:r w:rsidRPr="00167575">
        <w:rPr>
          <w:rFonts w:ascii="Garamond" w:hAnsi="Garamond" w:cs="Courier New"/>
          <w:noProof/>
          <w:sz w:val="20"/>
          <w:szCs w:val="20"/>
        </w:rPr>
        <w:t xml:space="preserve"> </w:t>
      </w:r>
      <w:hyperlink w:anchor="Table" w:history="1">
        <w:r w:rsidRPr="00CF7ACA">
          <w:rPr>
            <w:rStyle w:val="Lienhypertexte"/>
            <w:rFonts w:ascii="Garamond" w:hAnsi="Garamond" w:cs="Courier New"/>
            <w:noProof/>
            <w:sz w:val="16"/>
            <w:szCs w:val="16"/>
          </w:rPr>
          <w:t>Table des matières</w:t>
        </w:r>
      </w:hyperlink>
    </w:p>
    <w:p w:rsidR="00D06775" w:rsidRPr="00167575" w:rsidRDefault="00D06775" w:rsidP="00E8082D">
      <w:pPr>
        <w:tabs>
          <w:tab w:val="left" w:pos="1449"/>
          <w:tab w:val="right" w:pos="7904"/>
        </w:tabs>
        <w:rPr>
          <w:rFonts w:ascii="Garamond" w:hAnsi="Garamond" w:cs="Courier New"/>
          <w:noProof/>
          <w:sz w:val="20"/>
          <w:szCs w:val="20"/>
        </w:rPr>
      </w:pPr>
    </w:p>
    <w:p w:rsidR="0069013E" w:rsidRPr="00167575" w:rsidRDefault="0069013E">
      <w:pPr>
        <w:rPr>
          <w:rFonts w:ascii="Garamond" w:hAnsi="Garamond" w:cs="Courier New"/>
          <w:i/>
          <w:noProof/>
          <w:sz w:val="20"/>
          <w:szCs w:val="20"/>
        </w:rPr>
      </w:pPr>
      <w:r w:rsidRPr="00167575">
        <w:rPr>
          <w:rFonts w:ascii="Garamond" w:hAnsi="Garamond" w:cs="Courier New"/>
          <w:i/>
          <w:noProof/>
          <w:sz w:val="20"/>
          <w:szCs w:val="20"/>
        </w:rPr>
        <w:t xml:space="preserve">            </w:t>
      </w:r>
    </w:p>
    <w:p w:rsidR="0069013E" w:rsidRPr="00167575" w:rsidRDefault="00B6712A" w:rsidP="00D06775">
      <w:pPr>
        <w:jc w:val="center"/>
        <w:rPr>
          <w:rFonts w:ascii="Garamond" w:hAnsi="Garamond" w:cs="Courier New"/>
          <w:i/>
          <w:noProof/>
          <w:sz w:val="20"/>
          <w:szCs w:val="20"/>
        </w:rPr>
      </w:pPr>
      <w:hyperlink w:anchor="Recanati14_06_72" w:history="1">
        <w:r w:rsidR="0069013E" w:rsidRPr="00167575">
          <w:rPr>
            <w:rStyle w:val="Lienhypertexte"/>
            <w:rFonts w:ascii="Garamond" w:hAnsi="Garamond" w:cs="Courier New"/>
            <w:iCs/>
            <w:noProof/>
            <w:color w:val="0000CC"/>
            <w:sz w:val="20"/>
            <w:szCs w:val="20"/>
          </w:rPr>
          <w:t>RECANATI</w:t>
        </w:r>
      </w:hyperlink>
    </w:p>
    <w:p w:rsidR="0069013E" w:rsidRPr="00167575" w:rsidRDefault="0069013E">
      <w:pPr>
        <w:jc w:val="center"/>
        <w:rPr>
          <w:rFonts w:ascii="Garamond" w:hAnsi="Garamond" w:cs="Courier New"/>
          <w:noProof/>
          <w:color w:val="FF0000"/>
          <w:sz w:val="20"/>
          <w:szCs w:val="20"/>
        </w:rPr>
      </w:pPr>
    </w:p>
    <w:p w:rsidR="00CF7ACA" w:rsidRDefault="00CF7ACA">
      <w:pPr>
        <w:rPr>
          <w:rFonts w:ascii="Garamond" w:hAnsi="Garamond" w:cs="Courier New"/>
          <w:noProof/>
          <w:color w:val="FF0000"/>
          <w:sz w:val="20"/>
          <w:szCs w:val="20"/>
        </w:rPr>
      </w:pPr>
    </w:p>
    <w:p w:rsidR="0069013E" w:rsidRPr="00CF7ACA" w:rsidRDefault="0069013E" w:rsidP="00CF7ACA">
      <w:pPr>
        <w:jc w:val="center"/>
        <w:rPr>
          <w:rFonts w:ascii="Garamond" w:hAnsi="Garamond" w:cs="Courier New"/>
          <w:iCs/>
          <w:noProof/>
          <w:color w:val="C00000"/>
          <w:sz w:val="14"/>
          <w:szCs w:val="14"/>
        </w:rPr>
      </w:pPr>
      <w:r w:rsidRPr="00CF7ACA">
        <w:rPr>
          <w:rFonts w:ascii="Garamond" w:hAnsi="Garamond" w:cs="Courier New"/>
          <w:noProof/>
          <w:color w:val="C00000"/>
          <w:sz w:val="14"/>
          <w:szCs w:val="14"/>
        </w:rPr>
        <w:t>[Au tableau]</w:t>
      </w:r>
    </w:p>
    <w:p w:rsidR="0069013E" w:rsidRPr="00167575" w:rsidRDefault="0069013E">
      <w:pPr>
        <w:rPr>
          <w:rFonts w:ascii="Garamond" w:hAnsi="Garamond" w:cs="Courier New"/>
          <w:iCs/>
          <w:noProof/>
          <w:sz w:val="20"/>
          <w:szCs w:val="20"/>
        </w:rPr>
      </w:pPr>
    </w:p>
    <w:p w:rsidR="0069013E" w:rsidRPr="00167575" w:rsidRDefault="0069013E" w:rsidP="00CF7ACA">
      <w:pPr>
        <w:jc w:val="center"/>
        <w:rPr>
          <w:rFonts w:ascii="Garamond" w:hAnsi="Garamond" w:cs="Courier New"/>
          <w:i/>
          <w:noProof/>
          <w:sz w:val="20"/>
          <w:szCs w:val="20"/>
        </w:rPr>
      </w:pPr>
      <w:r w:rsidRPr="00167575">
        <w:rPr>
          <w:rFonts w:ascii="Garamond" w:hAnsi="Garamond" w:cs="Courier New"/>
          <w:iCs/>
          <w:noProof/>
          <w:sz w:val="20"/>
          <w:szCs w:val="20"/>
        </w:rPr>
        <w:t>« </w:t>
      </w:r>
      <w:r w:rsidRPr="00167575">
        <w:rPr>
          <w:rFonts w:ascii="Garamond" w:hAnsi="Garamond"/>
          <w:i/>
          <w:noProof/>
          <w:color w:val="0000CC"/>
          <w:sz w:val="20"/>
          <w:szCs w:val="20"/>
        </w:rPr>
        <w:t>Qu'on dise - comme fait - reste oublié derrière ce qui se dit, dans ce qui s'entend</w:t>
      </w:r>
      <w:r w:rsidRPr="00167575">
        <w:rPr>
          <w:rFonts w:ascii="Garamond" w:hAnsi="Garamond"/>
          <w:i/>
          <w:noProof/>
          <w:color w:val="0000FF"/>
          <w:sz w:val="20"/>
          <w:szCs w:val="20"/>
        </w:rPr>
        <w:t>.</w:t>
      </w:r>
      <w:r w:rsidRPr="00167575">
        <w:rPr>
          <w:rFonts w:ascii="Garamond" w:hAnsi="Garamond" w:cs="Courier New"/>
          <w:iCs/>
          <w:noProof/>
          <w:sz w:val="20"/>
          <w:szCs w:val="20"/>
        </w:rPr>
        <w:t>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8C33DE">
      <w:pPr>
        <w:rPr>
          <w:rFonts w:ascii="Garamond" w:hAnsi="Garamond" w:cs="Courier New"/>
          <w:noProof/>
          <w:sz w:val="20"/>
          <w:szCs w:val="20"/>
        </w:rPr>
      </w:pPr>
      <w:r w:rsidRPr="00167575">
        <w:rPr>
          <w:rFonts w:ascii="Garamond" w:hAnsi="Garamond" w:cs="Courier New"/>
          <w:noProof/>
          <w:sz w:val="20"/>
          <w:szCs w:val="20"/>
        </w:rPr>
        <w:t>LACAN</w:t>
      </w:r>
    </w:p>
    <w:p w:rsidR="008C33DE" w:rsidRPr="00167575" w:rsidRDefault="008C33D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Naturellement cet énoncé</w:t>
      </w:r>
      <w:r w:rsidR="000D02B6" w:rsidRPr="00167575">
        <w:rPr>
          <w:rFonts w:ascii="Garamond" w:hAnsi="Garamond" w:cs="Courier New"/>
          <w:noProof/>
          <w:sz w:val="20"/>
          <w:szCs w:val="20"/>
        </w:rPr>
        <w:t>,</w:t>
      </w:r>
      <w:r w:rsidRPr="00167575">
        <w:rPr>
          <w:rFonts w:ascii="Garamond" w:hAnsi="Garamond" w:cs="Courier New"/>
          <w:noProof/>
          <w:sz w:val="20"/>
          <w:szCs w:val="20"/>
        </w:rPr>
        <w:t xml:space="preserve"> qui est assertif dans sa forme d'universel</w:t>
      </w:r>
      <w:r w:rsidR="000D02B6" w:rsidRPr="00167575">
        <w:rPr>
          <w:rFonts w:ascii="Garamond" w:hAnsi="Garamond" w:cs="Courier New"/>
          <w:noProof/>
          <w:sz w:val="20"/>
          <w:szCs w:val="20"/>
        </w:rPr>
        <w:t>,</w:t>
      </w:r>
      <w:r w:rsidRPr="00167575">
        <w:rPr>
          <w:rFonts w:ascii="Garamond" w:hAnsi="Garamond" w:cs="Courier New"/>
          <w:noProof/>
          <w:sz w:val="20"/>
          <w:szCs w:val="20"/>
        </w:rPr>
        <w:t xml:space="preserve"> relève du modal pour ce qu'il émet d'existence.</w:t>
      </w:r>
    </w:p>
    <w:p w:rsidR="00D06775" w:rsidRDefault="0069013E">
      <w:pPr>
        <w:rPr>
          <w:rFonts w:ascii="Garamond" w:hAnsi="Garamond" w:cs="Courier New"/>
          <w:noProof/>
          <w:sz w:val="20"/>
          <w:szCs w:val="20"/>
        </w:rPr>
      </w:pPr>
      <w:r w:rsidRPr="00167575">
        <w:rPr>
          <w:rFonts w:ascii="Garamond" w:hAnsi="Garamond" w:cs="Courier New"/>
          <w:noProof/>
          <w:sz w:val="20"/>
          <w:szCs w:val="20"/>
        </w:rPr>
        <w:t xml:space="preserve">Alors, mettez-y du vôtre, puisque ça semble, comme la dernière fois, marcher assez mal. Est-ce que cette fois-ci j'arrive à me faire </w:t>
      </w:r>
      <w:r w:rsidRPr="00167575">
        <w:rPr>
          <w:rFonts w:ascii="Garamond" w:hAnsi="Garamond" w:cs="Courier New"/>
          <w:i/>
          <w:iCs/>
          <w:noProof/>
          <w:sz w:val="20"/>
          <w:szCs w:val="20"/>
        </w:rPr>
        <w:t>entendre</w:t>
      </w:r>
      <w:r w:rsidRPr="00167575">
        <w:rPr>
          <w:rFonts w:ascii="Garamond" w:hAnsi="Garamond" w:cs="Courier New"/>
          <w:noProof/>
          <w:sz w:val="20"/>
          <w:szCs w:val="20"/>
        </w:rPr>
        <w:t xml:space="preserve"> ? Un peu plus ? Bon ! Je vais faire de mon mieux. Bonjour, SIBONY, venez donc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un peu plus près. Venez un peu plus près, on ne sait pas, ça peut servir à quelque chose tout à l'heure.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Alors, en tenant compte de ce que j'appelais tout à l'heure « </w:t>
      </w:r>
      <w:r w:rsidRPr="00167575">
        <w:rPr>
          <w:rFonts w:ascii="Garamond" w:hAnsi="Garamond"/>
          <w:i/>
          <w:iCs/>
          <w:noProof/>
          <w:sz w:val="20"/>
          <w:szCs w:val="20"/>
        </w:rPr>
        <w:t>le mixage</w:t>
      </w:r>
      <w:r w:rsidRPr="00167575">
        <w:rPr>
          <w:rFonts w:ascii="Garamond" w:hAnsi="Garamond" w:cs="Courier New"/>
          <w:noProof/>
          <w:sz w:val="20"/>
          <w:szCs w:val="20"/>
        </w:rPr>
        <w:t> », les communications qui ont pu se faire entre mon public d'ici et celui de Sainte-Anne, je suppose que maintenant ils se sont unifiés, c'est le cas de le dire.</w:t>
      </w: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 xml:space="preserve">Vous avez pu voir que nous sommes passés de ce que j'ai appelé un jour ici d'un prédicat formé à votre usage, nommément </w:t>
      </w:r>
      <w:r w:rsidRPr="00167575">
        <w:rPr>
          <w:rFonts w:ascii="Garamond" w:hAnsi="Garamond"/>
          <w:i/>
          <w:noProof/>
          <w:color w:val="0000CC"/>
          <w:sz w:val="20"/>
          <w:szCs w:val="20"/>
        </w:rPr>
        <w:t>l'unien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nous sommes passés la dernière fois à Sainte-Anne au terme d'une autre facture qui se promouverait du terme, de la forme </w:t>
      </w:r>
      <w:r w:rsidRPr="00167575">
        <w:rPr>
          <w:rFonts w:ascii="Garamond" w:hAnsi="Garamond"/>
          <w:i/>
          <w:noProof/>
          <w:color w:val="0000CC"/>
          <w:sz w:val="20"/>
          <w:szCs w:val="20"/>
        </w:rPr>
        <w:t>unier</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p>
    <w:p w:rsidR="000D02B6" w:rsidRPr="00167575" w:rsidRDefault="000D02B6">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dont je vous ai parlé, ce que j'ai avancé la dernière fois, à S</w:t>
      </w:r>
      <w:r w:rsidR="00D06775">
        <w:rPr>
          <w:rFonts w:ascii="Garamond" w:hAnsi="Garamond" w:cs="Courier New"/>
          <w:noProof/>
          <w:sz w:val="20"/>
          <w:szCs w:val="20"/>
        </w:rPr>
        <w:t>ainte</w:t>
      </w:r>
      <w:r w:rsidR="00CF7ACA">
        <w:rPr>
          <w:rFonts w:ascii="Garamond" w:hAnsi="Garamond" w:cs="Courier New"/>
          <w:noProof/>
          <w:sz w:val="20"/>
          <w:szCs w:val="20"/>
        </w:rPr>
        <w:t>-</w:t>
      </w:r>
      <w:r w:rsidRPr="00167575">
        <w:rPr>
          <w:rFonts w:ascii="Garamond" w:hAnsi="Garamond" w:cs="Courier New"/>
          <w:noProof/>
          <w:sz w:val="20"/>
          <w:szCs w:val="20"/>
        </w:rPr>
        <w:t xml:space="preserve">Anne, c'est le pivot qui se prend dans cet ordre qui se </w:t>
      </w:r>
      <w:r w:rsidRPr="00167575">
        <w:rPr>
          <w:rFonts w:ascii="Garamond" w:hAnsi="Garamond"/>
          <w:i/>
          <w:noProof/>
          <w:sz w:val="20"/>
          <w:szCs w:val="20"/>
        </w:rPr>
        <w:t>fonde</w:t>
      </w:r>
      <w:r w:rsidRPr="00167575">
        <w:rPr>
          <w:rFonts w:ascii="Garamond" w:hAnsi="Garamond" w:cs="Courier New"/>
          <w:noProof/>
          <w:sz w:val="20"/>
          <w:szCs w:val="20"/>
        </w:rPr>
        <w:t xml:space="preserve">, mettez </w:t>
      </w:r>
      <w:r w:rsidRPr="00167575">
        <w:rPr>
          <w:rFonts w:ascii="Garamond" w:hAnsi="Garamond"/>
          <w:i/>
          <w:noProof/>
          <w:sz w:val="20"/>
          <w:szCs w:val="20"/>
        </w:rPr>
        <w:t>fonde</w:t>
      </w:r>
      <w:r w:rsidRPr="00167575">
        <w:rPr>
          <w:rFonts w:ascii="Garamond" w:hAnsi="Garamond" w:cs="Courier New"/>
          <w:i/>
          <w:noProof/>
          <w:sz w:val="20"/>
          <w:szCs w:val="20"/>
        </w:rPr>
        <w:t xml:space="preserve">, </w:t>
      </w:r>
      <w:r w:rsidRPr="00167575">
        <w:rPr>
          <w:rFonts w:ascii="Garamond" w:hAnsi="Garamond"/>
          <w:i/>
          <w:noProof/>
          <w:sz w:val="20"/>
          <w:szCs w:val="20"/>
        </w:rPr>
        <w:t>fondez</w:t>
      </w:r>
      <w:r w:rsidRPr="00167575">
        <w:rPr>
          <w:rFonts w:ascii="Garamond" w:hAnsi="Garamond" w:cs="Courier New"/>
          <w:noProof/>
          <w:sz w:val="20"/>
          <w:szCs w:val="20"/>
        </w:rPr>
        <w:t xml:space="preserve">-le enfin, que ça soit, que ça soit du </w:t>
      </w:r>
      <w:r w:rsidRPr="00167575">
        <w:rPr>
          <w:rFonts w:ascii="Garamond" w:hAnsi="Garamond"/>
          <w:i/>
          <w:noProof/>
          <w:sz w:val="20"/>
          <w:szCs w:val="20"/>
        </w:rPr>
        <w:t>fondé</w:t>
      </w:r>
      <w:r w:rsidRPr="00167575">
        <w:rPr>
          <w:rFonts w:ascii="Garamond" w:hAnsi="Garamond" w:cs="Courier New"/>
          <w:noProof/>
          <w:sz w:val="20"/>
          <w:szCs w:val="20"/>
        </w:rPr>
        <w:t>-</w:t>
      </w:r>
      <w:r w:rsidRPr="00167575">
        <w:rPr>
          <w:rFonts w:ascii="Garamond" w:hAnsi="Garamond"/>
          <w:i/>
          <w:noProof/>
          <w:sz w:val="20"/>
          <w:szCs w:val="20"/>
        </w:rPr>
        <w:t>fondu</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CF7ACA" w:rsidP="00CF7ACA">
      <w:pPr>
        <w:rPr>
          <w:rFonts w:ascii="Garamond" w:hAnsi="Garamond" w:cs="Courier New"/>
          <w:i/>
          <w:noProof/>
          <w:color w:val="C00000"/>
          <w:sz w:val="20"/>
          <w:szCs w:val="20"/>
        </w:rPr>
      </w:pPr>
      <w:r w:rsidRPr="00167575">
        <w:rPr>
          <w:rFonts w:ascii="Garamond" w:hAnsi="Garamond" w:cs="Courier New"/>
          <w:noProof/>
          <w:color w:val="C00000"/>
          <w:sz w:val="20"/>
          <w:szCs w:val="20"/>
        </w:rPr>
        <w:t>LACAN</w:t>
      </w:r>
      <w:r>
        <w:rPr>
          <w:rFonts w:ascii="Garamond" w:hAnsi="Garamond" w:cs="Courier New"/>
          <w:noProof/>
          <w:color w:val="C00000"/>
          <w:sz w:val="20"/>
          <w:szCs w:val="20"/>
        </w:rPr>
        <w:t xml:space="preserve"> - </w:t>
      </w:r>
      <w:r w:rsidR="007E5081" w:rsidRPr="00167575">
        <w:rPr>
          <w:rFonts w:ascii="Garamond" w:hAnsi="Garamond" w:cs="Courier New"/>
          <w:i/>
          <w:noProof/>
          <w:color w:val="C00000"/>
          <w:sz w:val="20"/>
          <w:szCs w:val="20"/>
        </w:rPr>
        <w:t xml:space="preserve">  </w:t>
      </w:r>
      <w:r w:rsidR="0069013E" w:rsidRPr="00167575">
        <w:rPr>
          <w:rFonts w:ascii="Garamond" w:hAnsi="Garamond" w:cs="Courier New"/>
          <w:i/>
          <w:noProof/>
          <w:color w:val="C00000"/>
          <w:sz w:val="20"/>
          <w:szCs w:val="20"/>
        </w:rPr>
        <w:t>Qu'est-ce qu'il y a ?</w:t>
      </w:r>
    </w:p>
    <w:p w:rsidR="00CF7ACA" w:rsidRDefault="00CF7ACA" w:rsidP="00CF7ACA">
      <w:pPr>
        <w:rPr>
          <w:rFonts w:ascii="Garamond" w:hAnsi="Garamond" w:cs="Courier New"/>
          <w:i/>
          <w:noProof/>
          <w:color w:val="C00000"/>
          <w:sz w:val="20"/>
          <w:szCs w:val="20"/>
        </w:rPr>
      </w:pPr>
    </w:p>
    <w:p w:rsidR="0069013E" w:rsidRPr="00167575" w:rsidRDefault="00CF7ACA" w:rsidP="00CF7ACA">
      <w:pPr>
        <w:rPr>
          <w:rFonts w:ascii="Garamond" w:hAnsi="Garamond" w:cs="Courier New"/>
          <w:i/>
          <w:noProof/>
          <w:color w:val="C00000"/>
          <w:sz w:val="20"/>
          <w:szCs w:val="20"/>
        </w:rPr>
      </w:pPr>
      <w:r>
        <w:rPr>
          <w:rFonts w:ascii="Garamond" w:hAnsi="Garamond" w:cs="Courier New"/>
          <w:i/>
          <w:noProof/>
          <w:color w:val="C00000"/>
          <w:sz w:val="20"/>
          <w:szCs w:val="20"/>
        </w:rPr>
        <w:t xml:space="preserve">X </w:t>
      </w:r>
      <w:r w:rsidR="007E5081" w:rsidRPr="00167575">
        <w:rPr>
          <w:rFonts w:ascii="Garamond" w:hAnsi="Garamond" w:cs="Courier New"/>
          <w:i/>
          <w:noProof/>
          <w:color w:val="C00000"/>
          <w:sz w:val="20"/>
          <w:szCs w:val="20"/>
        </w:rPr>
        <w:t>Dans le public :</w:t>
      </w:r>
      <w:r w:rsidR="0069013E" w:rsidRPr="00167575">
        <w:rPr>
          <w:rFonts w:ascii="Garamond" w:hAnsi="Garamond" w:cs="Courier New"/>
          <w:i/>
          <w:noProof/>
          <w:color w:val="C00000"/>
          <w:sz w:val="20"/>
          <w:szCs w:val="20"/>
        </w:rPr>
        <w:t xml:space="preserve">  On n'entend rien  !</w:t>
      </w:r>
    </w:p>
    <w:p w:rsidR="00CF7ACA" w:rsidRDefault="00CF7ACA">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dis donc que cet </w:t>
      </w:r>
      <w:r w:rsidRPr="00167575">
        <w:rPr>
          <w:rFonts w:ascii="Garamond" w:hAnsi="Garamond"/>
          <w:i/>
          <w:noProof/>
          <w:color w:val="0000CC"/>
          <w:sz w:val="20"/>
          <w:szCs w:val="20"/>
        </w:rPr>
        <w:t>unier</w:t>
      </w:r>
      <w:r w:rsidRPr="00167575">
        <w:rPr>
          <w:rFonts w:ascii="Garamond" w:hAnsi="Garamond" w:cs="Courier New"/>
          <w:noProof/>
          <w:sz w:val="20"/>
          <w:szCs w:val="20"/>
        </w:rPr>
        <w:t xml:space="preserve"> qui se fonde, et je vous priais que ce « </w:t>
      </w:r>
      <w:r w:rsidRPr="00167575">
        <w:rPr>
          <w:rFonts w:ascii="Garamond" w:hAnsi="Garamond"/>
          <w:i/>
          <w:iCs/>
          <w:noProof/>
          <w:sz w:val="20"/>
          <w:szCs w:val="20"/>
        </w:rPr>
        <w:t>fondé</w:t>
      </w:r>
      <w:r w:rsidRPr="00167575">
        <w:rPr>
          <w:rFonts w:ascii="Garamond" w:hAnsi="Garamond" w:cs="Courier New"/>
          <w:noProof/>
          <w:sz w:val="20"/>
          <w:szCs w:val="20"/>
        </w:rPr>
        <w:t xml:space="preserve"> » soit… ne vous paraisse pas trop fondamental, c'est ce que j'appelais le laisser dans le fondu, cet </w:t>
      </w:r>
      <w:r w:rsidRPr="00167575">
        <w:rPr>
          <w:rFonts w:ascii="Garamond" w:hAnsi="Garamond"/>
          <w:i/>
          <w:iCs/>
          <w:noProof/>
          <w:color w:val="0000CC"/>
          <w:sz w:val="20"/>
          <w:szCs w:val="20"/>
        </w:rPr>
        <w:t>unier</w:t>
      </w:r>
      <w:r w:rsidRPr="00167575">
        <w:rPr>
          <w:rFonts w:ascii="Garamond" w:hAnsi="Garamond" w:cs="Courier New"/>
          <w:noProof/>
          <w:sz w:val="20"/>
          <w:szCs w:val="20"/>
        </w:rPr>
        <w:t xml:space="preserve"> qui se fonde, il y en a </w:t>
      </w:r>
      <w:r w:rsidRPr="00167575">
        <w:rPr>
          <w:rFonts w:ascii="Garamond" w:hAnsi="Garamond"/>
          <w:i/>
          <w:noProof/>
          <w:color w:val="0000CC"/>
          <w:sz w:val="20"/>
          <w:szCs w:val="20"/>
        </w:rPr>
        <w:t>Un</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il en existe </w:t>
      </w:r>
      <w:r w:rsidRPr="00167575">
        <w:rPr>
          <w:rFonts w:ascii="Garamond" w:hAnsi="Garamond"/>
          <w:i/>
          <w:noProof/>
          <w:color w:val="0000CC"/>
          <w:sz w:val="20"/>
          <w:szCs w:val="20"/>
        </w:rPr>
        <w:t>Un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qui dit que non. </w:t>
      </w:r>
    </w:p>
    <w:p w:rsidR="0069013E" w:rsidRPr="00167575" w:rsidRDefault="0069013E">
      <w:pPr>
        <w:rPr>
          <w:rFonts w:ascii="Garamond" w:hAnsi="Garamond" w:cs="Courier New"/>
          <w:noProof/>
          <w:sz w:val="20"/>
          <w:szCs w:val="20"/>
        </w:rPr>
      </w:pPr>
    </w:p>
    <w:p w:rsidR="00D06775" w:rsidRDefault="0069013E">
      <w:pPr>
        <w:rPr>
          <w:rFonts w:ascii="Garamond" w:hAnsi="Garamond" w:cs="Courier New"/>
          <w:noProof/>
          <w:sz w:val="20"/>
          <w:szCs w:val="20"/>
        </w:rPr>
      </w:pPr>
      <w:r w:rsidRPr="00167575">
        <w:rPr>
          <w:rFonts w:ascii="Garamond" w:hAnsi="Garamond" w:cs="Courier New"/>
          <w:noProof/>
          <w:sz w:val="20"/>
          <w:szCs w:val="20"/>
        </w:rPr>
        <w:t>Ça n'est pas tout à fait pareil que de nier, mais cette for</w:t>
      </w:r>
      <w:r w:rsidRPr="00167575">
        <w:rPr>
          <w:rFonts w:ascii="Garamond" w:hAnsi="Garamond" w:cs="Courier New"/>
          <w:noProof/>
          <w:sz w:val="20"/>
          <w:szCs w:val="20"/>
        </w:rPr>
        <w:softHyphen/>
        <w:t xml:space="preserve">gerie du terme </w:t>
      </w:r>
      <w:r w:rsidRPr="00167575">
        <w:rPr>
          <w:rFonts w:ascii="Garamond" w:hAnsi="Garamond"/>
          <w:i/>
          <w:noProof/>
          <w:color w:val="0000CC"/>
          <w:sz w:val="20"/>
          <w:szCs w:val="20"/>
        </w:rPr>
        <w:t>unier</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comme un verbe qui se conjugue et </w:t>
      </w:r>
    </w:p>
    <w:p w:rsidR="00D06775" w:rsidRDefault="0069013E">
      <w:pPr>
        <w:rPr>
          <w:rFonts w:ascii="Garamond" w:hAnsi="Garamond" w:cs="Courier New"/>
          <w:noProof/>
          <w:sz w:val="20"/>
          <w:szCs w:val="20"/>
        </w:rPr>
      </w:pPr>
      <w:r w:rsidRPr="00167575">
        <w:rPr>
          <w:rFonts w:ascii="Garamond" w:hAnsi="Garamond" w:cs="Courier New"/>
          <w:noProof/>
          <w:sz w:val="20"/>
          <w:szCs w:val="20"/>
        </w:rPr>
        <w:t>d'où nous pourrions avancer en somme pour ce qu'il en est de la fonction, de la fonction représentée dans l'analyse par le mythe du père,</w:t>
      </w:r>
      <w:r w:rsidR="000D02B6" w:rsidRPr="00167575">
        <w:rPr>
          <w:rFonts w:ascii="Garamond" w:hAnsi="Garamond" w:cs="Courier New"/>
          <w:noProof/>
          <w:sz w:val="20"/>
          <w:szCs w:val="20"/>
        </w:rPr>
        <w:t xml:space="preserve"> </w:t>
      </w:r>
      <w:r w:rsidR="000D02B6" w:rsidRPr="00167575">
        <w:rPr>
          <w:rFonts w:ascii="Garamond" w:hAnsi="Garamond"/>
          <w:i/>
          <w:noProof/>
          <w:sz w:val="20"/>
          <w:szCs w:val="20"/>
        </w:rPr>
        <w:t>p.e.r.e.</w:t>
      </w:r>
      <w:r w:rsidRPr="00167575">
        <w:rPr>
          <w:rFonts w:ascii="Garamond" w:hAnsi="Garamond" w:cs="Courier New"/>
          <w:noProof/>
          <w:sz w:val="20"/>
          <w:szCs w:val="20"/>
        </w:rPr>
        <w:t xml:space="preserve">, il </w:t>
      </w:r>
      <w:r w:rsidRPr="00167575">
        <w:rPr>
          <w:rFonts w:ascii="Garamond" w:hAnsi="Garamond"/>
          <w:i/>
          <w:iCs/>
          <w:noProof/>
          <w:color w:val="0000CC"/>
          <w:sz w:val="20"/>
          <w:szCs w:val="20"/>
        </w:rPr>
        <w:t>unie</w:t>
      </w:r>
      <w:r w:rsidRPr="00167575">
        <w:rPr>
          <w:rFonts w:ascii="Garamond" w:hAnsi="Garamond" w:cs="Courier New"/>
          <w:noProof/>
          <w:sz w:val="20"/>
          <w:szCs w:val="20"/>
        </w:rPr>
        <w:t xml:space="preserve">, c'est ça que ceux qui ont pu réussir à entendre à travers les pétards,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le point sur lequel j'aimerais justement aujourd'hui, enfin, vous permettre, disons d'accommoder.</w:t>
      </w:r>
    </w:p>
    <w:p w:rsidR="0069013E" w:rsidRPr="00167575" w:rsidRDefault="0069013E">
      <w:pPr>
        <w:rPr>
          <w:rFonts w:ascii="Garamond" w:hAnsi="Garamond" w:cs="Courier New"/>
          <w:noProof/>
          <w:sz w:val="20"/>
          <w:szCs w:val="20"/>
        </w:rPr>
      </w:pPr>
    </w:p>
    <w:p w:rsidR="0069013E" w:rsidRPr="00167575" w:rsidRDefault="0069013E" w:rsidP="00D06775">
      <w:pPr>
        <w:pStyle w:val="Corpsdetexte"/>
        <w:rPr>
          <w:rFonts w:ascii="Garamond" w:hAnsi="Garamond"/>
          <w:sz w:val="20"/>
          <w:szCs w:val="20"/>
        </w:rPr>
      </w:pPr>
      <w:r w:rsidRPr="00167575">
        <w:rPr>
          <w:rFonts w:ascii="Garamond" w:hAnsi="Garamond"/>
          <w:sz w:val="20"/>
          <w:szCs w:val="20"/>
        </w:rPr>
        <w:t xml:space="preserve">Le père </w:t>
      </w:r>
      <w:r w:rsidRPr="00167575">
        <w:rPr>
          <w:rFonts w:ascii="Garamond" w:hAnsi="Garamond" w:cs="Times New Roman"/>
          <w:i/>
          <w:iCs/>
          <w:color w:val="0000CC"/>
          <w:sz w:val="20"/>
          <w:szCs w:val="20"/>
        </w:rPr>
        <w:t>unie</w:t>
      </w:r>
      <w:r w:rsidRPr="00167575">
        <w:rPr>
          <w:rFonts w:ascii="Garamond" w:hAnsi="Garamond"/>
          <w:sz w:val="20"/>
          <w:szCs w:val="20"/>
        </w:rPr>
        <w:t xml:space="preserve"> donc. Dans </w:t>
      </w:r>
      <w:r w:rsidRPr="00167575">
        <w:rPr>
          <w:rFonts w:ascii="Garamond" w:hAnsi="Garamond"/>
          <w:i/>
          <w:iCs/>
          <w:sz w:val="20"/>
          <w:szCs w:val="20"/>
        </w:rPr>
        <w:t>le mythe</w:t>
      </w:r>
      <w:r w:rsidRPr="00167575">
        <w:rPr>
          <w:rFonts w:ascii="Garamond" w:hAnsi="Garamond"/>
          <w:sz w:val="20"/>
          <w:szCs w:val="20"/>
        </w:rPr>
        <w:t xml:space="preserve">, il a ce corrélat des </w:t>
      </w:r>
      <w:r w:rsidRPr="00167575">
        <w:rPr>
          <w:rFonts w:ascii="Garamond" w:hAnsi="Garamond" w:cs="Times New Roman"/>
          <w:i/>
          <w:color w:val="0000CC"/>
          <w:sz w:val="20"/>
          <w:szCs w:val="20"/>
        </w:rPr>
        <w:t>toutes</w:t>
      </w:r>
      <w:r w:rsidRPr="00167575">
        <w:rPr>
          <w:rFonts w:ascii="Garamond" w:hAnsi="Garamond"/>
          <w:iCs/>
          <w:sz w:val="20"/>
          <w:szCs w:val="20"/>
        </w:rPr>
        <w:t>,</w:t>
      </w:r>
      <w:r w:rsidRPr="00167575">
        <w:rPr>
          <w:rFonts w:ascii="Garamond" w:hAnsi="Garamond"/>
          <w:i/>
          <w:sz w:val="20"/>
          <w:szCs w:val="20"/>
        </w:rPr>
        <w:t xml:space="preserve"> </w:t>
      </w:r>
      <w:r w:rsidRPr="00167575">
        <w:rPr>
          <w:rFonts w:ascii="Garamond" w:hAnsi="Garamond"/>
          <w:iCs/>
          <w:sz w:val="20"/>
          <w:szCs w:val="20"/>
        </w:rPr>
        <w:t>«</w:t>
      </w:r>
      <w:r w:rsidRPr="00167575">
        <w:rPr>
          <w:rFonts w:ascii="Garamond" w:hAnsi="Garamond"/>
          <w:i/>
          <w:sz w:val="20"/>
          <w:szCs w:val="20"/>
        </w:rPr>
        <w:t> </w:t>
      </w:r>
      <w:r w:rsidRPr="00167575">
        <w:rPr>
          <w:rFonts w:ascii="Garamond" w:hAnsi="Garamond" w:cs="Times New Roman"/>
          <w:i/>
          <w:color w:val="0000CC"/>
          <w:sz w:val="20"/>
          <w:szCs w:val="20"/>
        </w:rPr>
        <w:t>toutes les femmes</w:t>
      </w:r>
      <w:r w:rsidRPr="00167575">
        <w:rPr>
          <w:rFonts w:ascii="Garamond" w:hAnsi="Garamond"/>
          <w:iCs/>
          <w:sz w:val="20"/>
          <w:szCs w:val="20"/>
        </w:rPr>
        <w:t> ».</w:t>
      </w:r>
      <w:r w:rsidRPr="00167575">
        <w:rPr>
          <w:rFonts w:ascii="Garamond" w:hAnsi="Garamond"/>
          <w:i/>
          <w:sz w:val="20"/>
          <w:szCs w:val="20"/>
        </w:rPr>
        <w:t xml:space="preserve"> </w:t>
      </w:r>
      <w:r w:rsidRPr="00167575">
        <w:rPr>
          <w:rFonts w:ascii="Garamond" w:hAnsi="Garamond"/>
          <w:sz w:val="20"/>
          <w:szCs w:val="20"/>
        </w:rPr>
        <w:t xml:space="preserve">C'est là, si l'on suit mes inscriptions </w:t>
      </w:r>
      <w:r w:rsidRPr="00167575">
        <w:rPr>
          <w:rFonts w:ascii="Garamond" w:hAnsi="Garamond"/>
          <w:i/>
          <w:iCs/>
          <w:sz w:val="20"/>
          <w:szCs w:val="20"/>
        </w:rPr>
        <w:t>quantiques</w:t>
      </w:r>
      <w:r w:rsidRPr="00167575">
        <w:rPr>
          <w:rFonts w:ascii="Garamond" w:hAnsi="Garamond"/>
          <w:sz w:val="20"/>
          <w:szCs w:val="20"/>
        </w:rPr>
        <w:t xml:space="preserve">, </w:t>
      </w:r>
      <w:r w:rsidR="00031161" w:rsidRPr="00167575">
        <w:rPr>
          <w:rFonts w:ascii="Garamond" w:hAnsi="Garamond"/>
          <w:sz w:val="20"/>
          <w:szCs w:val="20"/>
        </w:rPr>
        <w:t>(</w:t>
      </w:r>
      <w:r w:rsidR="00031161" w:rsidRPr="00167575">
        <w:rPr>
          <w:rFonts w:ascii="Garamond" w:hAnsi="Garamond" w:cs="Times New Roman"/>
          <w:i/>
          <w:sz w:val="20"/>
          <w:szCs w:val="20"/>
        </w:rPr>
        <w:t>q.u.a.n.t.i.q.u.e.</w:t>
      </w:r>
      <w:r w:rsidR="00031161" w:rsidRPr="00167575">
        <w:rPr>
          <w:rFonts w:ascii="Garamond" w:hAnsi="Garamond"/>
          <w:sz w:val="20"/>
          <w:szCs w:val="20"/>
        </w:rPr>
        <w:t>)</w:t>
      </w:r>
      <w:r w:rsidRPr="00167575">
        <w:rPr>
          <w:rFonts w:ascii="Garamond" w:hAnsi="Garamond"/>
          <w:sz w:val="20"/>
          <w:szCs w:val="20"/>
        </w:rPr>
        <w:t xml:space="preserve">, qu'il y a lieu d'introduire une modification. Il les </w:t>
      </w:r>
      <w:r w:rsidRPr="00167575">
        <w:rPr>
          <w:rFonts w:ascii="Garamond" w:hAnsi="Garamond"/>
          <w:i/>
          <w:iCs/>
          <w:color w:val="0000CC"/>
          <w:sz w:val="20"/>
          <w:szCs w:val="20"/>
        </w:rPr>
        <w:t>uni</w:t>
      </w:r>
      <w:r w:rsidRPr="00167575">
        <w:rPr>
          <w:rFonts w:ascii="Garamond" w:hAnsi="Garamond"/>
          <w:i/>
          <w:iCs/>
          <w:color w:val="0000FF"/>
          <w:sz w:val="20"/>
          <w:szCs w:val="20"/>
        </w:rPr>
        <w:t>e</w:t>
      </w:r>
      <w:r w:rsidRPr="00167575">
        <w:rPr>
          <w:rFonts w:ascii="Garamond" w:hAnsi="Garamond"/>
          <w:sz w:val="20"/>
          <w:szCs w:val="20"/>
        </w:rPr>
        <w:t xml:space="preserve"> certes, mais « </w:t>
      </w:r>
      <w:r w:rsidRPr="00167575">
        <w:rPr>
          <w:rFonts w:ascii="Garamond" w:hAnsi="Garamond"/>
          <w:i/>
          <w:iCs/>
          <w:color w:val="0000CC"/>
          <w:sz w:val="20"/>
          <w:szCs w:val="20"/>
        </w:rPr>
        <w:t>pas toutes</w:t>
      </w:r>
      <w:r w:rsidRPr="00167575">
        <w:rPr>
          <w:rFonts w:ascii="Garamond" w:hAnsi="Garamond"/>
          <w:iCs/>
          <w:sz w:val="20"/>
          <w:szCs w:val="20"/>
        </w:rPr>
        <w:t> »</w:t>
      </w:r>
      <w:r w:rsidRPr="00167575">
        <w:rPr>
          <w:rFonts w:ascii="Garamond" w:hAnsi="Garamond"/>
          <w:i/>
          <w:sz w:val="20"/>
          <w:szCs w:val="20"/>
        </w:rPr>
        <w:t xml:space="preserve"> </w:t>
      </w:r>
      <w:r w:rsidRPr="00167575">
        <w:rPr>
          <w:rFonts w:ascii="Garamond" w:hAnsi="Garamond"/>
          <w:sz w:val="20"/>
          <w:szCs w:val="20"/>
        </w:rPr>
        <w:t>juste</w:t>
      </w:r>
      <w:r w:rsidRPr="00167575">
        <w:rPr>
          <w:rFonts w:ascii="Garamond" w:hAnsi="Garamond"/>
          <w:sz w:val="20"/>
          <w:szCs w:val="20"/>
        </w:rPr>
        <w:softHyphen/>
        <w:t xml:space="preserve">ment. </w:t>
      </w:r>
    </w:p>
    <w:p w:rsidR="00D06775" w:rsidRDefault="0069013E" w:rsidP="00D06775">
      <w:pPr>
        <w:pStyle w:val="Corpsdetexte"/>
        <w:rPr>
          <w:rFonts w:ascii="Garamond" w:hAnsi="Garamond"/>
          <w:sz w:val="20"/>
          <w:szCs w:val="20"/>
        </w:rPr>
      </w:pPr>
      <w:r w:rsidRPr="00167575">
        <w:rPr>
          <w:rFonts w:ascii="Garamond" w:hAnsi="Garamond"/>
          <w:sz w:val="20"/>
          <w:szCs w:val="20"/>
        </w:rPr>
        <w:t xml:space="preserve">Ici se touche à la fois ce qui n'est pas… ce qui n'est pas de mon cru, à dire, à savoir </w:t>
      </w:r>
      <w:r w:rsidRPr="00D06775">
        <w:rPr>
          <w:rFonts w:ascii="Garamond" w:hAnsi="Garamond"/>
          <w:i/>
          <w:sz w:val="20"/>
          <w:szCs w:val="20"/>
        </w:rPr>
        <w:t>la parenté de la logique et du mythe</w:t>
      </w:r>
      <w:r w:rsidRPr="00167575">
        <w:rPr>
          <w:rFonts w:ascii="Garamond" w:hAnsi="Garamond"/>
          <w:sz w:val="20"/>
          <w:szCs w:val="20"/>
        </w:rPr>
        <w:t xml:space="preserve">, </w:t>
      </w:r>
    </w:p>
    <w:p w:rsidR="0069013E" w:rsidRPr="00167575" w:rsidRDefault="0069013E" w:rsidP="00D06775">
      <w:pPr>
        <w:pStyle w:val="Corpsdetexte"/>
        <w:rPr>
          <w:rFonts w:ascii="Garamond" w:hAnsi="Garamond"/>
          <w:sz w:val="20"/>
          <w:szCs w:val="20"/>
        </w:rPr>
      </w:pPr>
      <w:r w:rsidRPr="00167575">
        <w:rPr>
          <w:rFonts w:ascii="Garamond" w:hAnsi="Garamond"/>
          <w:sz w:val="20"/>
          <w:szCs w:val="20"/>
        </w:rPr>
        <w:t>ça marque seulement que l'une puisse corriger l'autre.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Ça, c'est du travail qui reste devant nous. Pour l'instant je rappelle, n'est-ce pas, que avec ce que je me suis permis, enfin de… d'</w:t>
      </w:r>
      <w:r w:rsidRPr="00D06775">
        <w:rPr>
          <w:rFonts w:ascii="Garamond" w:hAnsi="Garamond" w:cs="Courier New"/>
          <w:i/>
          <w:noProof/>
          <w:sz w:val="20"/>
          <w:szCs w:val="20"/>
        </w:rPr>
        <w:t>approxima</w:t>
      </w:r>
      <w:r w:rsidRPr="00D06775">
        <w:rPr>
          <w:rFonts w:ascii="Garamond" w:hAnsi="Garamond" w:cs="Courier New"/>
          <w:i/>
          <w:noProof/>
          <w:sz w:val="20"/>
          <w:szCs w:val="20"/>
        </w:rPr>
        <w:softHyphen/>
        <w:t>tions du père</w:t>
      </w:r>
      <w:r w:rsidRPr="00167575">
        <w:rPr>
          <w:rFonts w:ascii="Garamond" w:hAnsi="Garamond" w:cs="Courier New"/>
          <w:noProof/>
          <w:sz w:val="20"/>
          <w:szCs w:val="20"/>
        </w:rPr>
        <w:t xml:space="preserve">, avec ce que j'ai inscrit de </w:t>
      </w:r>
      <w:r w:rsidRPr="00D06775">
        <w:rPr>
          <w:rFonts w:ascii="Garamond" w:hAnsi="Garamond" w:cs="Courier New"/>
          <w:i/>
          <w:noProof/>
          <w:sz w:val="20"/>
          <w:szCs w:val="20"/>
        </w:rPr>
        <w:t>l'é-</w:t>
      </w:r>
      <w:r w:rsidRPr="00D06775">
        <w:rPr>
          <w:rFonts w:ascii="Garamond" w:hAnsi="Garamond"/>
          <w:i/>
          <w:iCs/>
          <w:noProof/>
          <w:sz w:val="20"/>
          <w:szCs w:val="20"/>
        </w:rPr>
        <w:t>pater</w:t>
      </w:r>
      <w:r w:rsidRPr="00167575">
        <w:rPr>
          <w:rFonts w:ascii="Garamond" w:hAnsi="Garamond" w:cs="Courier New"/>
          <w:noProof/>
          <w:sz w:val="20"/>
          <w:szCs w:val="20"/>
        </w:rPr>
        <w:t>, vous voyez que la voie qui conjoint à l'occasion le mythe avec la dérision ne nous est pas étran</w:t>
      </w:r>
      <w:r w:rsidRPr="00167575">
        <w:rPr>
          <w:rFonts w:ascii="Garamond" w:hAnsi="Garamond" w:cs="Courier New"/>
          <w:noProof/>
          <w:sz w:val="20"/>
          <w:szCs w:val="20"/>
        </w:rPr>
        <w:softHyphen/>
        <w:t xml:space="preserve">gère. Ça ne touche en rien </w:t>
      </w:r>
      <w:r w:rsidRPr="00D06775">
        <w:rPr>
          <w:rFonts w:ascii="Garamond" w:hAnsi="Garamond" w:cs="Courier New"/>
          <w:i/>
          <w:noProof/>
          <w:sz w:val="20"/>
          <w:szCs w:val="20"/>
        </w:rPr>
        <w:t>au statut fondamental des structures</w:t>
      </w:r>
      <w:r w:rsidRPr="00167575">
        <w:rPr>
          <w:rFonts w:ascii="Garamond" w:hAnsi="Garamond" w:cs="Courier New"/>
          <w:noProof/>
          <w:sz w:val="20"/>
          <w:szCs w:val="20"/>
        </w:rPr>
        <w:t xml:space="preserve"> intéres</w:t>
      </w:r>
      <w:r w:rsidRPr="00167575">
        <w:rPr>
          <w:rFonts w:ascii="Garamond" w:hAnsi="Garamond" w:cs="Courier New"/>
          <w:noProof/>
          <w:sz w:val="20"/>
          <w:szCs w:val="20"/>
        </w:rPr>
        <w:softHyphen/>
        <w:t xml:space="preserve">sées. </w:t>
      </w:r>
    </w:p>
    <w:p w:rsidR="0069013E" w:rsidRPr="00167575" w:rsidRDefault="0069013E">
      <w:pPr>
        <w:rPr>
          <w:rFonts w:ascii="Garamond" w:hAnsi="Garamond" w:cs="Courier New"/>
          <w:noProof/>
          <w:sz w:val="20"/>
          <w:szCs w:val="20"/>
        </w:rPr>
      </w:pPr>
    </w:p>
    <w:p w:rsidR="00D06775" w:rsidRDefault="0069013E">
      <w:pPr>
        <w:rPr>
          <w:rFonts w:ascii="Garamond" w:hAnsi="Garamond" w:cs="Courier New"/>
          <w:noProof/>
          <w:sz w:val="20"/>
          <w:szCs w:val="20"/>
        </w:rPr>
      </w:pPr>
      <w:r w:rsidRPr="00167575">
        <w:rPr>
          <w:rFonts w:ascii="Garamond" w:hAnsi="Garamond" w:cs="Courier New"/>
          <w:noProof/>
          <w:sz w:val="20"/>
          <w:szCs w:val="20"/>
        </w:rPr>
        <w:t xml:space="preserve">C'est amusant que, comme ça, il y a des gens qui découvrent, qui découvrent sur le tard, ce dont je peux bien dire </w:t>
      </w:r>
    </w:p>
    <w:p w:rsidR="0069013E" w:rsidRDefault="0069013E">
      <w:pPr>
        <w:rPr>
          <w:rFonts w:ascii="Garamond" w:hAnsi="Garamond" w:cs="Courier New"/>
          <w:noProof/>
          <w:sz w:val="20"/>
          <w:szCs w:val="20"/>
        </w:rPr>
      </w:pPr>
      <w:r w:rsidRPr="00167575">
        <w:rPr>
          <w:rFonts w:ascii="Garamond" w:hAnsi="Garamond" w:cs="Courier New"/>
          <w:noProof/>
          <w:sz w:val="20"/>
          <w:szCs w:val="20"/>
        </w:rPr>
        <w:t xml:space="preserve">de ma place que c'est un peu général pour l'instant toute cette effervescence, cette turbulence qui se produit autour de termes comme </w:t>
      </w:r>
      <w:r w:rsidRPr="00167575">
        <w:rPr>
          <w:rFonts w:ascii="Garamond" w:hAnsi="Garamond"/>
          <w:i/>
          <w:iCs/>
          <w:noProof/>
          <w:color w:val="0000CC"/>
          <w:sz w:val="20"/>
          <w:szCs w:val="20"/>
        </w:rPr>
        <w:t>le signifiant, le signe, la signification, la sémiotique</w:t>
      </w:r>
      <w:r w:rsidRPr="00167575">
        <w:rPr>
          <w:rFonts w:ascii="Garamond" w:hAnsi="Garamond" w:cs="Courier New"/>
          <w:noProof/>
          <w:sz w:val="20"/>
          <w:szCs w:val="20"/>
        </w:rPr>
        <w:t>, tout ce qui occupe pour l'instant le devant de la scène, c'est curieux, les singuliers retards qui s'y montrent.</w:t>
      </w:r>
    </w:p>
    <w:p w:rsidR="00D06775" w:rsidRDefault="00D06775">
      <w:pPr>
        <w:rPr>
          <w:rFonts w:ascii="Garamond" w:hAnsi="Garamond" w:cs="Courier New"/>
          <w:noProof/>
          <w:sz w:val="20"/>
          <w:szCs w:val="20"/>
        </w:rPr>
      </w:pPr>
    </w:p>
    <w:p w:rsidR="00D06775" w:rsidRDefault="0069013E">
      <w:pPr>
        <w:rPr>
          <w:rFonts w:ascii="Garamond" w:hAnsi="Garamond" w:cs="Courier New"/>
          <w:noProof/>
          <w:sz w:val="20"/>
          <w:szCs w:val="20"/>
        </w:rPr>
      </w:pPr>
      <w:r w:rsidRPr="00167575">
        <w:rPr>
          <w:rFonts w:ascii="Garamond" w:hAnsi="Garamond" w:cs="Courier New"/>
          <w:noProof/>
          <w:sz w:val="20"/>
          <w:szCs w:val="20"/>
        </w:rPr>
        <w:t xml:space="preserve">Il y a une très bonne petite revue, enfin pas plus mauvaise qu'une autre, dans laquelle je vois surgir sous le titre de </w:t>
      </w:r>
      <w:r w:rsidRPr="00167575">
        <w:rPr>
          <w:rFonts w:ascii="Garamond" w:hAnsi="Garamond"/>
          <w:i/>
          <w:noProof/>
          <w:sz w:val="20"/>
          <w:szCs w:val="20"/>
        </w:rPr>
        <w:t>L'Atelier d'écriture</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un article, mon Dieu, pas plus mauvais qu'un autre qui s'appelle </w:t>
      </w:r>
      <w:r w:rsidRPr="00167575">
        <w:rPr>
          <w:rFonts w:ascii="Garamond" w:hAnsi="Garamond"/>
          <w:i/>
          <w:noProof/>
          <w:sz w:val="20"/>
          <w:szCs w:val="20"/>
        </w:rPr>
        <w:t>L'Agonie du Signe</w:t>
      </w:r>
      <w:r w:rsidRPr="00167575">
        <w:rPr>
          <w:rFonts w:ascii="Garamond" w:hAnsi="Garamond" w:cs="Courier New"/>
          <w:i/>
          <w:noProof/>
          <w:sz w:val="20"/>
          <w:szCs w:val="20"/>
        </w:rPr>
        <w:t xml:space="preserve"> - </w:t>
      </w:r>
      <w:r w:rsidRPr="00D06775">
        <w:rPr>
          <w:rFonts w:ascii="Garamond" w:hAnsi="Garamond" w:cs="Courier New"/>
          <w:i/>
          <w:noProof/>
          <w:sz w:val="20"/>
          <w:szCs w:val="20"/>
        </w:rPr>
        <w:t>vous entendez ?</w:t>
      </w:r>
      <w:r w:rsidRPr="00167575">
        <w:rPr>
          <w:rFonts w:ascii="Garamond" w:hAnsi="Garamond" w:cs="Courier New"/>
          <w:noProof/>
          <w:sz w:val="20"/>
          <w:szCs w:val="20"/>
        </w:rPr>
        <w:t xml:space="preserve"> - qui s'appelle </w:t>
      </w:r>
      <w:r w:rsidRPr="00167575">
        <w:rPr>
          <w:rFonts w:ascii="Garamond" w:hAnsi="Garamond"/>
          <w:i/>
          <w:noProof/>
          <w:sz w:val="20"/>
          <w:szCs w:val="20"/>
        </w:rPr>
        <w:t>L'Agonie du Signe</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C'est toujours très touchant l'agonie. Agonie veut dire lutte. Mais aussi ago</w:t>
      </w:r>
      <w:r w:rsidRPr="00167575">
        <w:rPr>
          <w:rFonts w:ascii="Garamond" w:hAnsi="Garamond" w:cs="Courier New"/>
          <w:noProof/>
          <w:sz w:val="20"/>
          <w:szCs w:val="20"/>
        </w:rPr>
        <w:softHyphen/>
        <w:t xml:space="preserve">nie veut dire qu'on est en train de tourner de l’œil et alors l'agonie du signe, ça fait, ça fait pathétique. </w:t>
      </w:r>
      <w:r w:rsidRPr="00167575">
        <w:rPr>
          <w:rFonts w:ascii="Garamond" w:hAnsi="Garamond"/>
          <w:sz w:val="20"/>
          <w:szCs w:val="20"/>
        </w:rPr>
        <w:t xml:space="preserve">J'eusse préféré enfin que ce ne fût pas au pathétique que tout cela tournât. </w:t>
      </w:r>
      <w:r w:rsidRPr="00167575">
        <w:rPr>
          <w:rFonts w:ascii="Garamond" w:hAnsi="Garamond" w:cs="Courier New"/>
          <w:noProof/>
          <w:sz w:val="20"/>
          <w:szCs w:val="20"/>
        </w:rPr>
        <w:t>Ça part, ça part d'une invention char</w:t>
      </w:r>
      <w:r w:rsidRPr="00167575">
        <w:rPr>
          <w:rFonts w:ascii="Garamond" w:hAnsi="Garamond" w:cs="Courier New"/>
          <w:noProof/>
          <w:sz w:val="20"/>
          <w:szCs w:val="20"/>
        </w:rPr>
        <w:softHyphen/>
        <w:t>mante, de la possibilité de forger un nouveau signifiant qui serait celui de « </w:t>
      </w:r>
      <w:r w:rsidRPr="00167575">
        <w:rPr>
          <w:rFonts w:ascii="Garamond" w:hAnsi="Garamond"/>
          <w:i/>
          <w:noProof/>
          <w:color w:val="0000CC"/>
          <w:sz w:val="20"/>
          <w:szCs w:val="20"/>
        </w:rPr>
        <w:t>fourmi, fourmidable</w:t>
      </w:r>
      <w:r w:rsidRPr="00167575">
        <w:rPr>
          <w:rFonts w:ascii="Garamond" w:hAnsi="Garamond" w:cs="Courier New"/>
          <w:noProof/>
          <w:sz w:val="20"/>
          <w:szCs w:val="20"/>
        </w:rPr>
        <w:t> »</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En effet c'est </w:t>
      </w:r>
      <w:r w:rsidRPr="00167575">
        <w:rPr>
          <w:rFonts w:ascii="Garamond" w:hAnsi="Garamond"/>
          <w:i/>
          <w:noProof/>
          <w:color w:val="0000CC"/>
          <w:sz w:val="20"/>
          <w:szCs w:val="20"/>
        </w:rPr>
        <w:t>fourmidable</w:t>
      </w:r>
      <w:r w:rsidRPr="00167575">
        <w:rPr>
          <w:rFonts w:ascii="Garamond" w:hAnsi="Garamond" w:cs="Courier New"/>
          <w:noProof/>
          <w:sz w:val="20"/>
          <w:szCs w:val="20"/>
        </w:rPr>
        <w:t xml:space="preserve"> tout cet article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on commence par poser la question de quel peut bien être le statut de </w:t>
      </w:r>
      <w:r w:rsidRPr="00167575">
        <w:rPr>
          <w:rFonts w:ascii="Garamond" w:hAnsi="Garamond"/>
          <w:i/>
          <w:noProof/>
          <w:color w:val="0000CC"/>
          <w:sz w:val="20"/>
          <w:szCs w:val="20"/>
        </w:rPr>
        <w:t>fourmidable</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D06775"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Moi j'aime bien ça. D'autant plus que c'est quelqu'un qui quand même est très averti depuis longtemps d'un certain nombre de choses que j'avance et qui pour, en somme, au début de cet article, se croire obligé de faire l'innocent, </w:t>
      </w:r>
    </w:p>
    <w:p w:rsidR="00D06775" w:rsidRDefault="0069013E">
      <w:pPr>
        <w:rPr>
          <w:rFonts w:ascii="Garamond" w:hAnsi="Garamond" w:cs="Courier New"/>
          <w:noProof/>
          <w:sz w:val="20"/>
          <w:szCs w:val="20"/>
        </w:rPr>
      </w:pPr>
      <w:r w:rsidRPr="00167575">
        <w:rPr>
          <w:rFonts w:ascii="Garamond" w:hAnsi="Garamond" w:cs="Courier New"/>
          <w:noProof/>
          <w:sz w:val="20"/>
          <w:szCs w:val="20"/>
        </w:rPr>
        <w:t xml:space="preserve">à savoir d'hésiter, à propos de </w:t>
      </w:r>
      <w:r w:rsidRPr="00167575">
        <w:rPr>
          <w:rFonts w:ascii="Garamond" w:hAnsi="Garamond"/>
          <w:i/>
          <w:noProof/>
          <w:color w:val="0000CC"/>
          <w:sz w:val="20"/>
          <w:szCs w:val="20"/>
        </w:rPr>
        <w:t>fourmidable</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à le ranger soit dans </w:t>
      </w:r>
      <w:r w:rsidRPr="00167575">
        <w:rPr>
          <w:rFonts w:ascii="Garamond" w:hAnsi="Garamond"/>
          <w:i/>
          <w:iCs/>
          <w:noProof/>
          <w:color w:val="0000CC"/>
          <w:sz w:val="20"/>
          <w:szCs w:val="20"/>
        </w:rPr>
        <w:t>la métaphore</w:t>
      </w:r>
      <w:r w:rsidRPr="00167575">
        <w:rPr>
          <w:rFonts w:ascii="Garamond" w:hAnsi="Garamond" w:cs="Courier New"/>
          <w:noProof/>
          <w:sz w:val="20"/>
          <w:szCs w:val="20"/>
        </w:rPr>
        <w:t xml:space="preserve">, soit dans </w:t>
      </w:r>
      <w:r w:rsidRPr="00167575">
        <w:rPr>
          <w:rFonts w:ascii="Garamond" w:hAnsi="Garamond"/>
          <w:i/>
          <w:iCs/>
          <w:noProof/>
          <w:color w:val="0000CC"/>
          <w:sz w:val="20"/>
          <w:szCs w:val="20"/>
        </w:rPr>
        <w:t>la métonymie</w:t>
      </w:r>
      <w:r w:rsidRPr="00167575">
        <w:rPr>
          <w:rFonts w:ascii="Garamond" w:hAnsi="Garamond" w:cs="Courier New"/>
          <w:noProof/>
          <w:sz w:val="20"/>
          <w:szCs w:val="20"/>
        </w:rPr>
        <w:t xml:space="preserve"> et de dire 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y a quelque chose qui est négligé donc, dans la théorie jakobsonienne, c'est celle qui consisterait à </w:t>
      </w:r>
      <w:r w:rsidRPr="00D06775">
        <w:rPr>
          <w:rFonts w:ascii="Garamond" w:hAnsi="Garamond" w:cs="Courier New"/>
          <w:i/>
          <w:noProof/>
          <w:sz w:val="20"/>
          <w:szCs w:val="20"/>
        </w:rPr>
        <w:t>emboutir des mots les uns avec les autres.</w:t>
      </w:r>
      <w:r w:rsidRPr="00167575">
        <w:rPr>
          <w:rFonts w:ascii="Garamond" w:hAnsi="Garamond" w:cs="Courier New"/>
          <w:noProof/>
          <w:sz w:val="20"/>
          <w:szCs w:val="20"/>
        </w:rPr>
        <w:t xml:space="preserve"> Mais il y a longtemps que j'ai expliqué ça ! J'ai écrit </w:t>
      </w:r>
      <w:r w:rsidRPr="00167575">
        <w:rPr>
          <w:rFonts w:ascii="Garamond" w:hAnsi="Garamond"/>
          <w:i/>
          <w:noProof/>
          <w:sz w:val="20"/>
          <w:szCs w:val="20"/>
        </w:rPr>
        <w:t>L'Instance de la lettre</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exprès pour ça, S sur petit s avec le résultat, un, parenthèse, effet de </w:t>
      </w:r>
      <w:r w:rsidRPr="00167575">
        <w:rPr>
          <w:rFonts w:ascii="Garamond" w:hAnsi="Garamond"/>
          <w:i/>
          <w:iCs/>
          <w:noProof/>
          <w:sz w:val="20"/>
          <w:szCs w:val="20"/>
        </w:rPr>
        <w:t>signi</w:t>
      </w:r>
      <w:r w:rsidRPr="00167575">
        <w:rPr>
          <w:rFonts w:ascii="Garamond" w:hAnsi="Garamond"/>
          <w:i/>
          <w:iCs/>
          <w:noProof/>
          <w:sz w:val="20"/>
          <w:szCs w:val="20"/>
        </w:rPr>
        <w:softHyphen/>
        <w:t>fication</w:t>
      </w:r>
      <w:r w:rsidRPr="00167575">
        <w:rPr>
          <w:rFonts w:ascii="Garamond" w:hAnsi="Garamond" w:cs="Courier New"/>
          <w:noProof/>
          <w:sz w:val="20"/>
          <w:szCs w:val="20"/>
        </w:rPr>
        <w:t>,</w:t>
      </w:r>
      <w:r w:rsidRPr="00D06775">
        <w:rPr>
          <w:rFonts w:ascii="Garamond" w:hAnsi="Garamond" w:cs="Courier New"/>
          <w:noProof/>
          <w:color w:val="C00000"/>
          <w:sz w:val="14"/>
          <w:szCs w:val="14"/>
        </w:rPr>
        <w:t>[long soupir de Lacan, rires dans le public]</w:t>
      </w:r>
      <w:r w:rsidRPr="00167575">
        <w:rPr>
          <w:rFonts w:ascii="Garamond" w:hAnsi="Garamond" w:cs="Courier New"/>
          <w:noProof/>
          <w:sz w:val="20"/>
          <w:szCs w:val="20"/>
        </w:rPr>
        <w:t xml:space="preserve"> </w:t>
      </w:r>
      <w:r w:rsidRPr="00673E91">
        <w:rPr>
          <w:rFonts w:ascii="Garamond" w:hAnsi="Garamond" w:cs="Courier New"/>
          <w:i/>
          <w:noProof/>
          <w:sz w:val="20"/>
          <w:szCs w:val="20"/>
        </w:rPr>
        <w:t xml:space="preserve">C'est </w:t>
      </w:r>
      <w:r w:rsidRPr="00673E91">
        <w:rPr>
          <w:rFonts w:ascii="Garamond" w:hAnsi="Garamond"/>
          <w:i/>
          <w:iCs/>
          <w:noProof/>
          <w:sz w:val="20"/>
          <w:szCs w:val="20"/>
        </w:rPr>
        <w:t>le déplacement</w:t>
      </w:r>
      <w:r w:rsidRPr="00673E91">
        <w:rPr>
          <w:rFonts w:ascii="Garamond" w:hAnsi="Garamond" w:cs="Courier New"/>
          <w:i/>
          <w:noProof/>
          <w:sz w:val="20"/>
          <w:szCs w:val="20"/>
        </w:rPr>
        <w:t xml:space="preserve">, c'est </w:t>
      </w:r>
      <w:r w:rsidRPr="00673E91">
        <w:rPr>
          <w:rFonts w:ascii="Garamond" w:hAnsi="Garamond"/>
          <w:i/>
          <w:iCs/>
          <w:noProof/>
          <w:sz w:val="20"/>
          <w:szCs w:val="20"/>
        </w:rPr>
        <w:t>la</w:t>
      </w:r>
      <w:r w:rsidRPr="00167575">
        <w:rPr>
          <w:rFonts w:ascii="Garamond" w:hAnsi="Garamond"/>
          <w:i/>
          <w:iCs/>
          <w:noProof/>
          <w:sz w:val="20"/>
          <w:szCs w:val="20"/>
        </w:rPr>
        <w:t xml:space="preserve"> condensation</w:t>
      </w:r>
      <w:r w:rsidRPr="00167575">
        <w:rPr>
          <w:rFonts w:ascii="Garamond" w:hAnsi="Garamond" w:cs="Courier New"/>
          <w:noProof/>
          <w:sz w:val="20"/>
          <w:szCs w:val="20"/>
        </w:rPr>
        <w:t xml:space="preserve">. </w:t>
      </w:r>
    </w:p>
    <w:p w:rsidR="000D02B6" w:rsidRPr="00167575" w:rsidRDefault="000D02B6">
      <w:pPr>
        <w:pStyle w:val="Corpsdetexte"/>
        <w:rPr>
          <w:rFonts w:ascii="Garamond" w:hAnsi="Garamond"/>
          <w:sz w:val="20"/>
          <w:szCs w:val="20"/>
        </w:rPr>
      </w:pPr>
    </w:p>
    <w:p w:rsidR="00673E91" w:rsidRDefault="0069013E" w:rsidP="00015EAC">
      <w:pPr>
        <w:pStyle w:val="Corpsdetexte"/>
        <w:rPr>
          <w:rFonts w:ascii="Garamond" w:hAnsi="Garamond"/>
          <w:color w:val="C00000"/>
          <w:sz w:val="14"/>
          <w:szCs w:val="14"/>
        </w:rPr>
      </w:pPr>
      <w:r w:rsidRPr="00167575">
        <w:rPr>
          <w:rFonts w:ascii="Garamond" w:hAnsi="Garamond"/>
          <w:sz w:val="20"/>
          <w:szCs w:val="20"/>
        </w:rPr>
        <w:t>C'est très exactement la voie par où en effet on peut créer</w:t>
      </w:r>
      <w:r w:rsidR="00015EAC">
        <w:rPr>
          <w:rFonts w:ascii="Garamond" w:hAnsi="Garamond"/>
          <w:sz w:val="20"/>
          <w:szCs w:val="20"/>
        </w:rPr>
        <w:t xml:space="preserve"> - </w:t>
      </w:r>
      <w:r w:rsidRPr="00167575">
        <w:rPr>
          <w:rFonts w:ascii="Garamond" w:hAnsi="Garamond"/>
          <w:sz w:val="20"/>
          <w:szCs w:val="20"/>
        </w:rPr>
        <w:t xml:space="preserve">ce qui est quand même un petit peu plus amusant et utile que </w:t>
      </w:r>
      <w:r w:rsidRPr="00015EAC">
        <w:rPr>
          <w:rFonts w:ascii="Garamond" w:hAnsi="Garamond"/>
          <w:i/>
          <w:color w:val="0000CC"/>
          <w:sz w:val="20"/>
          <w:szCs w:val="20"/>
        </w:rPr>
        <w:t>fourmidable</w:t>
      </w:r>
      <w:r w:rsidR="00015EAC">
        <w:rPr>
          <w:rFonts w:ascii="Garamond" w:hAnsi="Garamond"/>
          <w:i/>
          <w:color w:val="0000CC"/>
          <w:sz w:val="20"/>
          <w:szCs w:val="20"/>
        </w:rPr>
        <w:t xml:space="preserve"> - </w:t>
      </w:r>
      <w:r w:rsidRPr="00167575">
        <w:rPr>
          <w:rFonts w:ascii="Garamond" w:hAnsi="Garamond"/>
          <w:sz w:val="20"/>
          <w:szCs w:val="20"/>
        </w:rPr>
        <w:t>on peut créer « </w:t>
      </w:r>
      <w:r w:rsidRPr="00015EAC">
        <w:rPr>
          <w:rFonts w:ascii="Garamond" w:hAnsi="Garamond"/>
          <w:i/>
          <w:iCs/>
          <w:color w:val="0000CC"/>
          <w:sz w:val="20"/>
          <w:szCs w:val="20"/>
        </w:rPr>
        <w:t>unier</w:t>
      </w:r>
      <w:r w:rsidRPr="00015EAC">
        <w:rPr>
          <w:rFonts w:ascii="Garamond" w:hAnsi="Garamond"/>
          <w:color w:val="0000CC"/>
          <w:sz w:val="20"/>
          <w:szCs w:val="20"/>
        </w:rPr>
        <w:t> </w:t>
      </w:r>
      <w:r w:rsidRPr="00167575">
        <w:rPr>
          <w:rFonts w:ascii="Garamond" w:hAnsi="Garamond"/>
          <w:sz w:val="20"/>
          <w:szCs w:val="20"/>
        </w:rPr>
        <w:t xml:space="preserve">» </w:t>
      </w:r>
      <w:r w:rsidRPr="00673E91">
        <w:rPr>
          <w:rFonts w:ascii="Garamond" w:hAnsi="Garamond"/>
          <w:color w:val="C00000"/>
          <w:sz w:val="14"/>
          <w:szCs w:val="14"/>
        </w:rPr>
        <w:t>[</w:t>
      </w:r>
      <w:r w:rsidRPr="00015EAC">
        <w:rPr>
          <w:rFonts w:ascii="Garamond" w:hAnsi="Garamond"/>
          <w:i/>
          <w:color w:val="C00000"/>
          <w:sz w:val="14"/>
          <w:szCs w:val="14"/>
        </w:rPr>
        <w:t>Rires</w:t>
      </w:r>
      <w:r w:rsidRPr="00673E91">
        <w:rPr>
          <w:rFonts w:ascii="Garamond" w:hAnsi="Garamond"/>
          <w:color w:val="C00000"/>
          <w:sz w:val="14"/>
          <w:szCs w:val="14"/>
        </w:rPr>
        <w:t>]</w:t>
      </w:r>
      <w:r w:rsidR="00673E91">
        <w:rPr>
          <w:rFonts w:ascii="Garamond" w:hAnsi="Garamond"/>
          <w:color w:val="C00000"/>
          <w:sz w:val="14"/>
          <w:szCs w:val="14"/>
        </w:rPr>
        <w:t xml:space="preserve">. </w:t>
      </w:r>
    </w:p>
    <w:p w:rsidR="00673E91" w:rsidRDefault="00673E91">
      <w:pPr>
        <w:rPr>
          <w:rFonts w:ascii="Garamond" w:hAnsi="Garamond"/>
          <w:noProof/>
          <w:color w:val="C00000"/>
          <w:sz w:val="14"/>
          <w:szCs w:val="14"/>
        </w:rPr>
      </w:pPr>
    </w:p>
    <w:p w:rsidR="00673E91" w:rsidRDefault="0069013E">
      <w:pPr>
        <w:rPr>
          <w:rFonts w:ascii="Garamond" w:hAnsi="Garamond" w:cs="Courier New"/>
          <w:noProof/>
          <w:sz w:val="20"/>
          <w:szCs w:val="20"/>
        </w:rPr>
      </w:pPr>
      <w:r w:rsidRPr="00167575">
        <w:rPr>
          <w:rFonts w:ascii="Garamond" w:hAnsi="Garamond"/>
          <w:sz w:val="20"/>
          <w:szCs w:val="20"/>
        </w:rPr>
        <w:t>Et puis ça sert à quelque chose.</w:t>
      </w:r>
      <w:r w:rsidR="00673E91">
        <w:rPr>
          <w:rFonts w:ascii="Garamond" w:hAnsi="Garamond"/>
          <w:sz w:val="20"/>
          <w:szCs w:val="20"/>
        </w:rPr>
        <w:t xml:space="preserve"> </w:t>
      </w:r>
      <w:r w:rsidRPr="00167575">
        <w:rPr>
          <w:rFonts w:ascii="Garamond" w:hAnsi="Garamond" w:cs="Courier New"/>
          <w:noProof/>
          <w:sz w:val="20"/>
          <w:szCs w:val="20"/>
        </w:rPr>
        <w:t xml:space="preserve">Ça sert à vous expliquer par une autre voie, ce que j'ai tout à fait renoncé à aborder par celle du </w:t>
      </w:r>
      <w:r w:rsidRPr="00167575">
        <w:rPr>
          <w:rFonts w:ascii="Garamond" w:hAnsi="Garamond"/>
          <w:i/>
          <w:iCs/>
          <w:noProof/>
          <w:color w:val="0000CC"/>
          <w:sz w:val="20"/>
          <w:szCs w:val="20"/>
        </w:rPr>
        <w:t>Nom-du-père</w:t>
      </w:r>
      <w:r w:rsidR="00673E91">
        <w:rPr>
          <w:rFonts w:ascii="Garamond" w:hAnsi="Garamond" w:cs="Courier New"/>
          <w:noProof/>
          <w:sz w:val="20"/>
          <w:szCs w:val="20"/>
        </w:rPr>
        <w:t xml:space="preserve">. </w:t>
      </w:r>
      <w:r w:rsidRPr="00167575">
        <w:rPr>
          <w:rFonts w:ascii="Garamond" w:hAnsi="Garamond" w:cs="Courier New"/>
          <w:noProof/>
          <w:sz w:val="20"/>
          <w:szCs w:val="20"/>
        </w:rPr>
        <w:t xml:space="preserve">J'y ai renoncé parce qu'on m'en a empêché à un moment, et puis que c'était justement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les gens à qui ça aurait pu rendre service qui m'en ont </w:t>
      </w:r>
      <w:r w:rsidRPr="00167575">
        <w:rPr>
          <w:rFonts w:ascii="Garamond" w:hAnsi="Garamond"/>
          <w:i/>
          <w:iCs/>
          <w:noProof/>
          <w:sz w:val="20"/>
          <w:szCs w:val="20"/>
        </w:rPr>
        <w:t>empêché</w:t>
      </w:r>
      <w:r w:rsidRPr="00167575">
        <w:rPr>
          <w:rFonts w:ascii="Garamond" w:hAnsi="Garamond" w:cs="Courier New"/>
          <w:noProof/>
          <w:sz w:val="20"/>
          <w:szCs w:val="20"/>
        </w:rPr>
        <w:t>. Ça aurait pu leur rendre service dans leur, d</w:t>
      </w:r>
      <w:r w:rsidR="00673E91">
        <w:rPr>
          <w:rFonts w:ascii="Garamond" w:hAnsi="Garamond" w:cs="Courier New"/>
          <w:noProof/>
          <w:sz w:val="20"/>
          <w:szCs w:val="20"/>
        </w:rPr>
        <w:t xml:space="preserve">ans leur intimité personnelle. </w:t>
      </w:r>
      <w:r w:rsidRPr="00167575">
        <w:rPr>
          <w:rFonts w:ascii="Garamond" w:hAnsi="Garamond" w:cs="Courier New"/>
          <w:noProof/>
          <w:sz w:val="20"/>
          <w:szCs w:val="20"/>
        </w:rPr>
        <w:t xml:space="preserve">C'est des gens particulièrement impliqués du côté du </w:t>
      </w:r>
      <w:r w:rsidRPr="00167575">
        <w:rPr>
          <w:rFonts w:ascii="Garamond" w:hAnsi="Garamond"/>
          <w:i/>
          <w:iCs/>
          <w:noProof/>
          <w:color w:val="0000CC"/>
          <w:sz w:val="20"/>
          <w:szCs w:val="20"/>
        </w:rPr>
        <w:t>Nom-du-père</w:t>
      </w:r>
      <w:r w:rsidRPr="00167575">
        <w:rPr>
          <w:rFonts w:ascii="Garamond" w:hAnsi="Garamond" w:cs="Courier New"/>
          <w:noProof/>
          <w:sz w:val="20"/>
          <w:szCs w:val="20"/>
        </w:rPr>
        <w:t>. Il y a une clique très spéciale dans le monde, comme ça, qu'on peut épingler d'une tradition religieuse, c'est eux que ça aurait aéré, mais je vois pas pourquoi je me dévouerais spécialement à ceux-là</w:t>
      </w:r>
    </w:p>
    <w:p w:rsidR="0069013E" w:rsidRPr="00167575" w:rsidRDefault="0069013E">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Alors j'explique l'histoire de ce que FREUD a abordé comme il a pu, jus</w:t>
      </w:r>
      <w:r w:rsidRPr="00167575">
        <w:rPr>
          <w:rFonts w:ascii="Garamond" w:hAnsi="Garamond"/>
          <w:sz w:val="20"/>
          <w:szCs w:val="20"/>
        </w:rPr>
        <w:softHyphen/>
        <w:t xml:space="preserve">tement, pour éviter sa propre histoire…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w:t>
      </w:r>
      <w:r w:rsidRPr="00167575">
        <w:rPr>
          <w:rFonts w:ascii="Garamond" w:hAnsi="Garamond"/>
          <w:i/>
          <w:noProof/>
          <w:sz w:val="20"/>
          <w:szCs w:val="20"/>
        </w:rPr>
        <w:t>al shaddaï</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en particulier, c'est le nom dont il désigne, celui dont le nom ne se dit pas</w:t>
      </w:r>
    </w:p>
    <w:p w:rsidR="00673E91" w:rsidRDefault="0069013E">
      <w:pPr>
        <w:rPr>
          <w:rFonts w:ascii="Garamond" w:hAnsi="Garamond" w:cs="Courier New"/>
          <w:noProof/>
          <w:sz w:val="20"/>
          <w:szCs w:val="20"/>
        </w:rPr>
      </w:pPr>
      <w:r w:rsidRPr="00167575">
        <w:rPr>
          <w:rFonts w:ascii="Garamond" w:hAnsi="Garamond" w:cs="Courier New"/>
          <w:noProof/>
          <w:sz w:val="20"/>
          <w:szCs w:val="20"/>
        </w:rPr>
        <w:t xml:space="preserve">…il s'est reporté sur les mythes, puis il a fait quelque chose de très propre en somme, d'un peu aseptique, </w:t>
      </w:r>
    </w:p>
    <w:p w:rsidR="00673E91" w:rsidRDefault="0069013E">
      <w:pPr>
        <w:rPr>
          <w:rFonts w:ascii="Garamond" w:hAnsi="Garamond" w:cs="Courier New"/>
          <w:noProof/>
          <w:sz w:val="20"/>
          <w:szCs w:val="20"/>
        </w:rPr>
      </w:pPr>
      <w:r w:rsidRPr="00167575">
        <w:rPr>
          <w:rFonts w:ascii="Garamond" w:hAnsi="Garamond" w:cs="Courier New"/>
          <w:noProof/>
          <w:sz w:val="20"/>
          <w:szCs w:val="20"/>
        </w:rPr>
        <w:t xml:space="preserve">il l'a pas poussé plus loin mais c'est bien là ce dont il s'agit, c'est qu'on laisse passer les occasions de reprendre, </w:t>
      </w:r>
    </w:p>
    <w:p w:rsidR="00673E91" w:rsidRDefault="0069013E">
      <w:pPr>
        <w:rPr>
          <w:rFonts w:ascii="Garamond" w:hAnsi="Garamond" w:cs="Courier New"/>
          <w:noProof/>
          <w:sz w:val="20"/>
          <w:szCs w:val="20"/>
        </w:rPr>
      </w:pPr>
      <w:r w:rsidRPr="00167575">
        <w:rPr>
          <w:rFonts w:ascii="Garamond" w:hAnsi="Garamond" w:cs="Courier New"/>
          <w:noProof/>
          <w:sz w:val="20"/>
          <w:szCs w:val="20"/>
        </w:rPr>
        <w:t xml:space="preserve">de reprendre ce qui le dirigeait, et ce qui devrait faire maintenant que </w:t>
      </w:r>
      <w:r w:rsidRPr="00673E91">
        <w:rPr>
          <w:rFonts w:ascii="Garamond" w:hAnsi="Garamond" w:cs="Courier New"/>
          <w:i/>
          <w:noProof/>
          <w:sz w:val="20"/>
          <w:szCs w:val="20"/>
        </w:rPr>
        <w:t>le psychanalyste soit à sa place dans son discours</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Sa chance est passée. Je l'ai déjà dit. </w:t>
      </w:r>
    </w:p>
    <w:p w:rsidR="0069013E" w:rsidRPr="00167575" w:rsidRDefault="0069013E">
      <w:pPr>
        <w:rPr>
          <w:rFonts w:ascii="Garamond" w:hAnsi="Garamond" w:cs="Courier New"/>
          <w:noProof/>
          <w:sz w:val="20"/>
          <w:szCs w:val="20"/>
        </w:rPr>
      </w:pPr>
    </w:p>
    <w:p w:rsidR="00673E91" w:rsidRDefault="0069013E" w:rsidP="00673E91">
      <w:pPr>
        <w:rPr>
          <w:rFonts w:ascii="Garamond" w:hAnsi="Garamond"/>
          <w:sz w:val="20"/>
          <w:szCs w:val="20"/>
        </w:rPr>
      </w:pPr>
      <w:r w:rsidRPr="00167575">
        <w:rPr>
          <w:rFonts w:ascii="Garamond" w:hAnsi="Garamond" w:cs="Courier New"/>
          <w:noProof/>
          <w:sz w:val="20"/>
          <w:szCs w:val="20"/>
        </w:rPr>
        <w:t>De sorte que dans l'avion là</w:t>
      </w:r>
      <w:r w:rsidR="00673E91">
        <w:rPr>
          <w:rFonts w:ascii="Garamond" w:hAnsi="Garamond" w:cs="Courier New"/>
          <w:noProof/>
          <w:sz w:val="20"/>
          <w:szCs w:val="20"/>
        </w:rPr>
        <w:t xml:space="preserve">, </w:t>
      </w:r>
      <w:r w:rsidRPr="00167575">
        <w:rPr>
          <w:rFonts w:ascii="Garamond" w:hAnsi="Garamond" w:cs="Courier New"/>
          <w:noProof/>
          <w:sz w:val="20"/>
          <w:szCs w:val="20"/>
        </w:rPr>
        <w:t>qui me ramenait de je ne sais où</w:t>
      </w:r>
      <w:r w:rsidR="00673E91">
        <w:rPr>
          <w:rFonts w:ascii="Garamond" w:hAnsi="Garamond" w:cs="Courier New"/>
          <w:noProof/>
          <w:sz w:val="20"/>
          <w:szCs w:val="20"/>
        </w:rPr>
        <w:t xml:space="preserve">, </w:t>
      </w:r>
      <w:r w:rsidRPr="00167575">
        <w:rPr>
          <w:rFonts w:ascii="Garamond" w:hAnsi="Garamond" w:cs="Courier New"/>
          <w:noProof/>
          <w:sz w:val="20"/>
          <w:szCs w:val="20"/>
        </w:rPr>
        <w:t>qui me ramenait de Milan d'où je reviens hier soir, bon</w:t>
      </w:r>
      <w:r w:rsidR="00673E91">
        <w:rPr>
          <w:rFonts w:ascii="Garamond" w:hAnsi="Garamond" w:cs="Courier New"/>
          <w:noProof/>
          <w:sz w:val="20"/>
          <w:szCs w:val="20"/>
        </w:rPr>
        <w:t xml:space="preserve">! j'ai pas apporté le truc. </w:t>
      </w:r>
      <w:r w:rsidRPr="00167575">
        <w:rPr>
          <w:rFonts w:ascii="Garamond" w:hAnsi="Garamond" w:cs="Courier New"/>
          <w:noProof/>
          <w:sz w:val="20"/>
          <w:szCs w:val="20"/>
        </w:rPr>
        <w:t xml:space="preserve">C'est vraiment très bien, c'est dans l'avion, dans un truc qui s'appelle </w:t>
      </w:r>
      <w:r w:rsidRPr="00167575">
        <w:rPr>
          <w:rFonts w:ascii="Garamond" w:hAnsi="Garamond"/>
          <w:i/>
          <w:iCs/>
          <w:noProof/>
          <w:sz w:val="20"/>
          <w:szCs w:val="20"/>
        </w:rPr>
        <w:t>Atlas</w:t>
      </w:r>
      <w:r w:rsidRPr="00167575">
        <w:rPr>
          <w:rFonts w:ascii="Garamond" w:hAnsi="Garamond" w:cs="Courier New"/>
          <w:noProof/>
          <w:sz w:val="20"/>
          <w:szCs w:val="20"/>
        </w:rPr>
        <w:t xml:space="preserve"> et qui est distribué à tous les voyageurs par la Compagnie </w:t>
      </w:r>
      <w:r w:rsidRPr="00673E91">
        <w:rPr>
          <w:rFonts w:ascii="Garamond" w:hAnsi="Garamond" w:cs="Courier New"/>
          <w:i/>
          <w:noProof/>
          <w:sz w:val="20"/>
          <w:szCs w:val="20"/>
        </w:rPr>
        <w:t>Air France</w:t>
      </w:r>
      <w:r w:rsidRPr="00167575">
        <w:rPr>
          <w:rFonts w:ascii="Garamond" w:hAnsi="Garamond" w:cs="Courier New"/>
          <w:noProof/>
          <w:sz w:val="20"/>
          <w:szCs w:val="20"/>
        </w:rPr>
        <w:t xml:space="preserve">. </w:t>
      </w:r>
      <w:r w:rsidRPr="00167575">
        <w:rPr>
          <w:rFonts w:ascii="Garamond" w:hAnsi="Garamond"/>
          <w:sz w:val="20"/>
          <w:szCs w:val="20"/>
        </w:rPr>
        <w:t xml:space="preserve">Il y a un très très joli petit article, heureusement que je ne l'ai pas, </w:t>
      </w:r>
    </w:p>
    <w:p w:rsidR="0069013E" w:rsidRPr="00167575" w:rsidRDefault="0069013E" w:rsidP="00673E91">
      <w:pPr>
        <w:rPr>
          <w:rFonts w:ascii="Garamond" w:hAnsi="Garamond" w:cs="Courier New"/>
          <w:noProof/>
          <w:sz w:val="20"/>
          <w:szCs w:val="20"/>
        </w:rPr>
      </w:pPr>
      <w:r w:rsidRPr="00167575">
        <w:rPr>
          <w:rFonts w:ascii="Garamond" w:hAnsi="Garamond"/>
          <w:sz w:val="20"/>
          <w:szCs w:val="20"/>
        </w:rPr>
        <w:t>je l'ai oublié chez moi, heureusement parce que ça m'aurait entraîné à vous lire des passages et il n'y a rien d'ennuyeux comme d'entendre lire, il n'y a rien d'ennuyeux comme ça !</w:t>
      </w:r>
      <w:r w:rsidR="002437C3">
        <w:rPr>
          <w:rFonts w:ascii="Garamond" w:hAnsi="Garamond"/>
          <w:sz w:val="20"/>
          <w:szCs w:val="20"/>
        </w:rPr>
        <w:t xml:space="preserve"> </w:t>
      </w:r>
      <w:r w:rsidRPr="00167575">
        <w:rPr>
          <w:rFonts w:ascii="Garamond" w:hAnsi="Garamond" w:cs="Courier New"/>
          <w:noProof/>
          <w:sz w:val="20"/>
          <w:szCs w:val="20"/>
        </w:rPr>
        <w:t xml:space="preserve">Enfin, il y a des </w:t>
      </w:r>
      <w:r w:rsidRPr="00167575">
        <w:rPr>
          <w:rFonts w:ascii="Garamond" w:hAnsi="Garamond"/>
          <w:i/>
          <w:iCs/>
          <w:noProof/>
          <w:sz w:val="20"/>
          <w:szCs w:val="20"/>
        </w:rPr>
        <w:t>psychologues</w:t>
      </w:r>
      <w:r w:rsidRPr="00167575">
        <w:rPr>
          <w:rFonts w:ascii="Garamond" w:hAnsi="Garamond" w:cs="Courier New"/>
          <w:noProof/>
          <w:sz w:val="20"/>
          <w:szCs w:val="20"/>
        </w:rPr>
        <w:t xml:space="preserve">, des psychologues de la plus haute volée, n'est-ce pas, qui s'emploient aux Amériques à faire des enquêtes sur les rêves. Parce que sur les rêves on enquête, n'est-ce pas. On enquête et on s'aperçoit, enfin, que c'est très rare les rêves sexuels. </w:t>
      </w:r>
      <w:r w:rsidR="00673E91" w:rsidRPr="00673E91">
        <w:rPr>
          <w:rFonts w:ascii="Garamond" w:hAnsi="Garamond"/>
          <w:noProof/>
          <w:color w:val="C00000"/>
          <w:sz w:val="14"/>
          <w:szCs w:val="14"/>
        </w:rPr>
        <w:t>[</w:t>
      </w:r>
      <w:r w:rsidR="00673E91" w:rsidRPr="00015EAC">
        <w:rPr>
          <w:rFonts w:ascii="Garamond" w:hAnsi="Garamond"/>
          <w:i/>
          <w:noProof/>
          <w:color w:val="C00000"/>
          <w:sz w:val="14"/>
          <w:szCs w:val="14"/>
        </w:rPr>
        <w:t>Rires</w:t>
      </w:r>
      <w:r w:rsidR="00673E91" w:rsidRPr="00673E91">
        <w:rPr>
          <w:rFonts w:ascii="Garamond" w:hAnsi="Garamond"/>
          <w:noProof/>
          <w:color w:val="C00000"/>
          <w:sz w:val="14"/>
          <w:szCs w:val="14"/>
        </w:rPr>
        <w:t>]</w:t>
      </w:r>
      <w:r w:rsidR="00673E91">
        <w:rPr>
          <w:rFonts w:ascii="Garamond" w:hAnsi="Garamond" w:cs="Courier New"/>
          <w:noProof/>
          <w:sz w:val="20"/>
          <w:szCs w:val="20"/>
        </w:rPr>
        <w:t xml:space="preserve"> </w:t>
      </w:r>
      <w:r w:rsidRPr="002437C3">
        <w:rPr>
          <w:rFonts w:ascii="Garamond" w:hAnsi="Garamond" w:cs="Courier New"/>
          <w:i/>
          <w:noProof/>
          <w:sz w:val="20"/>
          <w:szCs w:val="20"/>
        </w:rPr>
        <w:t>Ils rêvent de tout, ces gens-là : ils rêvent de sport, ils rêvent de tas de blagues, ils rêvent de chutes, enfin, il y a pas une majorité écra</w:t>
      </w:r>
      <w:r w:rsidRPr="002437C3">
        <w:rPr>
          <w:rFonts w:ascii="Garamond" w:hAnsi="Garamond" w:cs="Courier New"/>
          <w:i/>
          <w:noProof/>
          <w:sz w:val="20"/>
          <w:szCs w:val="20"/>
        </w:rPr>
        <w:softHyphen/>
        <w:t>sante de rêves sexuels</w:t>
      </w:r>
      <w:r w:rsidRPr="00167575">
        <w:rPr>
          <w:rFonts w:ascii="Garamond" w:hAnsi="Garamond" w:cs="Courier New"/>
          <w:noProof/>
          <w:sz w:val="20"/>
          <w:szCs w:val="20"/>
        </w:rPr>
        <w:t xml:space="preserve">. </w:t>
      </w:r>
      <w:r w:rsidR="00673E91" w:rsidRPr="00673E91">
        <w:rPr>
          <w:rFonts w:ascii="Garamond" w:hAnsi="Garamond"/>
          <w:noProof/>
          <w:color w:val="C00000"/>
          <w:sz w:val="14"/>
          <w:szCs w:val="14"/>
        </w:rPr>
        <w:t>[Rires]</w:t>
      </w:r>
    </w:p>
    <w:p w:rsidR="00BE1369" w:rsidRPr="00167575" w:rsidRDefault="00BE1369">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D'où il résulte, n'est-ce pas, que comme ce qui est la conception générale, nous dit-on dans ce texte, de </w:t>
      </w:r>
      <w:r w:rsidRPr="00673E91">
        <w:rPr>
          <w:rFonts w:ascii="Garamond" w:hAnsi="Garamond" w:cs="Courier New"/>
          <w:i/>
          <w:noProof/>
          <w:sz w:val="20"/>
          <w:szCs w:val="20"/>
        </w:rPr>
        <w:t>la psychanalyse</w:t>
      </w:r>
      <w:r w:rsidRPr="00167575">
        <w:rPr>
          <w:rFonts w:ascii="Garamond" w:hAnsi="Garamond" w:cs="Courier New"/>
          <w:noProof/>
          <w:sz w:val="20"/>
          <w:szCs w:val="20"/>
        </w:rPr>
        <w:t>, c'est de croire que les rêves sont sexuels, eh bien le grand public…</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le grand public qui justement est fait de la diffusion psychanalytique, vous aussi vous êtes un grand public</w:t>
      </w: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…ben, le grand public naturelle</w:t>
      </w:r>
      <w:r w:rsidRPr="00167575">
        <w:rPr>
          <w:rFonts w:ascii="Garamond" w:hAnsi="Garamond" w:cs="Courier New"/>
          <w:noProof/>
          <w:sz w:val="20"/>
          <w:szCs w:val="20"/>
        </w:rPr>
        <w:softHyphen/>
        <w:t xml:space="preserve">ment va être </w:t>
      </w:r>
      <w:r w:rsidRPr="00167575">
        <w:rPr>
          <w:rFonts w:ascii="Garamond" w:hAnsi="Garamond"/>
          <w:i/>
          <w:iCs/>
          <w:noProof/>
          <w:sz w:val="20"/>
          <w:szCs w:val="20"/>
        </w:rPr>
        <w:t>défrisé</w:t>
      </w:r>
      <w:r w:rsidRPr="00167575">
        <w:rPr>
          <w:rFonts w:ascii="Garamond" w:hAnsi="Garamond" w:cs="Courier New"/>
          <w:noProof/>
          <w:sz w:val="20"/>
          <w:szCs w:val="20"/>
        </w:rPr>
        <w:t>, n'est-ce pas, et tout le soufflé va tomber comme ça, s'aplatir</w:t>
      </w:r>
      <w:r w:rsidR="002437C3">
        <w:rPr>
          <w:rFonts w:ascii="Garamond" w:hAnsi="Garamond" w:cs="Courier New"/>
          <w:noProof/>
          <w:sz w:val="20"/>
          <w:szCs w:val="20"/>
        </w:rPr>
        <w:t xml:space="preserve"> dans le fond de la casserole. </w:t>
      </w:r>
      <w:r w:rsidRPr="00167575">
        <w:rPr>
          <w:rFonts w:ascii="Garamond" w:hAnsi="Garamond" w:cs="Courier New"/>
          <w:noProof/>
          <w:sz w:val="20"/>
          <w:szCs w:val="20"/>
        </w:rPr>
        <w:t>C'est quand même curieux que per</w:t>
      </w:r>
      <w:r w:rsidRPr="00167575">
        <w:rPr>
          <w:rFonts w:ascii="Garamond" w:hAnsi="Garamond" w:cs="Courier New"/>
          <w:noProof/>
          <w:sz w:val="20"/>
          <w:szCs w:val="20"/>
        </w:rPr>
        <w:softHyphen/>
        <w:t>sonne, en somme, dans ce grand public supposé, car tout ça</w:t>
      </w:r>
      <w:r w:rsidR="00BE1369" w:rsidRPr="00167575">
        <w:rPr>
          <w:rFonts w:ascii="Garamond" w:hAnsi="Garamond" w:cs="Courier New"/>
          <w:noProof/>
          <w:sz w:val="20"/>
          <w:szCs w:val="20"/>
        </w:rPr>
        <w:t xml:space="preserve"> </w:t>
      </w:r>
      <w:r w:rsidRPr="00167575">
        <w:rPr>
          <w:rFonts w:ascii="Garamond" w:hAnsi="Garamond" w:cs="Courier New"/>
          <w:noProof/>
          <w:sz w:val="20"/>
          <w:szCs w:val="20"/>
        </w:rPr>
        <w:t>c'est de</w:t>
      </w:r>
      <w:r w:rsidR="00673E91">
        <w:rPr>
          <w:rFonts w:ascii="Garamond" w:hAnsi="Garamond" w:cs="Courier New"/>
          <w:noProof/>
          <w:sz w:val="20"/>
          <w:szCs w:val="20"/>
        </w:rPr>
        <w:t xml:space="preserve"> </w:t>
      </w:r>
      <w:r w:rsidRPr="00673E91">
        <w:rPr>
          <w:rFonts w:ascii="Garamond" w:hAnsi="Garamond" w:cs="Courier New"/>
          <w:i/>
          <w:noProof/>
          <w:sz w:val="20"/>
          <w:szCs w:val="20"/>
        </w:rPr>
        <w:t>la supposition</w:t>
      </w:r>
      <w:r w:rsidRPr="00167575">
        <w:rPr>
          <w:rFonts w:ascii="Garamond" w:hAnsi="Garamond" w:cs="Courier New"/>
          <w:noProof/>
          <w:sz w:val="20"/>
          <w:szCs w:val="20"/>
        </w:rPr>
        <w:t xml:space="preserve">, enfin c'est vrai que dans une certaine résonance, </w:t>
      </w:r>
      <w:r w:rsidRPr="00673E91">
        <w:rPr>
          <w:rFonts w:ascii="Garamond" w:hAnsi="Garamond" w:cs="Courier New"/>
          <w:i/>
          <w:noProof/>
          <w:sz w:val="20"/>
          <w:szCs w:val="20"/>
        </w:rPr>
        <w:t>tous les rêves</w:t>
      </w:r>
      <w:r w:rsidRPr="00167575">
        <w:rPr>
          <w:rFonts w:ascii="Garamond" w:hAnsi="Garamond" w:cs="Courier New"/>
          <w:noProof/>
          <w:sz w:val="20"/>
          <w:szCs w:val="20"/>
        </w:rPr>
        <w:t xml:space="preserve">, c'est ce qu'aurait dit FREUD, </w:t>
      </w:r>
      <w:r w:rsidRPr="00673E91">
        <w:rPr>
          <w:rFonts w:ascii="Garamond" w:hAnsi="Garamond" w:cs="Courier New"/>
          <w:i/>
          <w:noProof/>
          <w:sz w:val="20"/>
          <w:szCs w:val="20"/>
        </w:rPr>
        <w:t>qu'ils étaient tous sexuels.</w:t>
      </w:r>
      <w:r w:rsidRPr="00167575">
        <w:rPr>
          <w:rFonts w:ascii="Garamond" w:hAnsi="Garamond" w:cs="Courier New"/>
          <w:noProof/>
          <w:sz w:val="20"/>
          <w:szCs w:val="20"/>
        </w:rPr>
        <w:t xml:space="preserve"> </w:t>
      </w:r>
      <w:r w:rsidRPr="002437C3">
        <w:rPr>
          <w:rFonts w:ascii="Garamond" w:hAnsi="Garamond" w:cs="Courier New"/>
          <w:i/>
          <w:noProof/>
          <w:color w:val="0000CC"/>
          <w:sz w:val="20"/>
          <w:szCs w:val="20"/>
        </w:rPr>
        <w:t>Il n'a jamais dit ça justement… jamais, jamais dit ça !</w:t>
      </w:r>
      <w:r w:rsidR="002437C3">
        <w:rPr>
          <w:rFonts w:ascii="Garamond" w:hAnsi="Garamond" w:cs="Courier New"/>
          <w:i/>
          <w:noProof/>
          <w:color w:val="0000CC"/>
          <w:sz w:val="20"/>
          <w:szCs w:val="20"/>
        </w:rPr>
        <w:t xml:space="preserve"> </w:t>
      </w:r>
      <w:r w:rsidRPr="002437C3">
        <w:rPr>
          <w:rFonts w:ascii="Garamond" w:hAnsi="Garamond" w:cs="Courier New"/>
          <w:i/>
          <w:noProof/>
          <w:color w:val="0000CC"/>
          <w:sz w:val="20"/>
          <w:szCs w:val="20"/>
        </w:rPr>
        <w:t>Il a dit que les rêves étaient « </w:t>
      </w:r>
      <w:r w:rsidRPr="002437C3">
        <w:rPr>
          <w:rFonts w:ascii="Garamond" w:hAnsi="Garamond"/>
          <w:i/>
          <w:noProof/>
          <w:color w:val="0000CC"/>
          <w:sz w:val="20"/>
          <w:szCs w:val="20"/>
        </w:rPr>
        <w:t>des rêves de désir</w:t>
      </w:r>
      <w:r w:rsidRPr="002437C3">
        <w:rPr>
          <w:rFonts w:ascii="Garamond" w:hAnsi="Garamond" w:cs="Courier New"/>
          <w:i/>
          <w:iCs/>
          <w:noProof/>
          <w:color w:val="0000CC"/>
          <w:sz w:val="20"/>
          <w:szCs w:val="20"/>
        </w:rPr>
        <w:t> ».</w:t>
      </w:r>
      <w:r w:rsidRPr="00167575">
        <w:rPr>
          <w:rFonts w:ascii="Garamond" w:hAnsi="Garamond" w:cs="Courier New"/>
          <w:i/>
          <w:noProof/>
          <w:sz w:val="20"/>
          <w:szCs w:val="20"/>
        </w:rPr>
        <w:t xml:space="preserve"> </w:t>
      </w:r>
    </w:p>
    <w:p w:rsidR="00BE1369" w:rsidRPr="00167575" w:rsidRDefault="00BE1369">
      <w:pPr>
        <w:rPr>
          <w:rFonts w:ascii="Garamond" w:hAnsi="Garamond" w:cs="Courier New"/>
          <w:iCs/>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iCs/>
          <w:noProof/>
          <w:sz w:val="20"/>
          <w:szCs w:val="20"/>
        </w:rPr>
        <w:t>Il</w:t>
      </w:r>
      <w:r w:rsidRPr="00167575">
        <w:rPr>
          <w:rFonts w:ascii="Garamond" w:hAnsi="Garamond" w:cs="Courier New"/>
          <w:i/>
          <w:noProof/>
          <w:sz w:val="20"/>
          <w:szCs w:val="20"/>
        </w:rPr>
        <w:t xml:space="preserve"> </w:t>
      </w:r>
      <w:r w:rsidRPr="00167575">
        <w:rPr>
          <w:rFonts w:ascii="Garamond" w:hAnsi="Garamond" w:cs="Courier New"/>
          <w:noProof/>
          <w:sz w:val="20"/>
          <w:szCs w:val="20"/>
        </w:rPr>
        <w:t>n'a jamais dit que c'était du désir sexuel ! Seulement, comprendre le rapport qu'il y a entre le fait que les rêves soient « </w:t>
      </w:r>
      <w:r w:rsidRPr="00167575">
        <w:rPr>
          <w:rFonts w:ascii="Garamond" w:hAnsi="Garamond"/>
          <w:i/>
          <w:noProof/>
          <w:sz w:val="20"/>
          <w:szCs w:val="20"/>
        </w:rPr>
        <w:t>des rêves de désir</w:t>
      </w:r>
      <w:r w:rsidRPr="00167575">
        <w:rPr>
          <w:rFonts w:ascii="Garamond" w:hAnsi="Garamond" w:cs="Courier New"/>
          <w:iCs/>
          <w:noProof/>
          <w:sz w:val="20"/>
          <w:szCs w:val="20"/>
        </w:rPr>
        <w:t> »</w:t>
      </w:r>
      <w:r w:rsidRPr="00167575">
        <w:rPr>
          <w:rFonts w:ascii="Garamond" w:hAnsi="Garamond" w:cs="Courier New"/>
          <w:noProof/>
          <w:sz w:val="20"/>
          <w:szCs w:val="20"/>
        </w:rPr>
        <w:t xml:space="preserve"> </w:t>
      </w:r>
    </w:p>
    <w:p w:rsidR="00673E91" w:rsidRDefault="0069013E">
      <w:pPr>
        <w:rPr>
          <w:rFonts w:ascii="Garamond" w:hAnsi="Garamond" w:cs="Courier New"/>
          <w:noProof/>
          <w:sz w:val="20"/>
          <w:szCs w:val="20"/>
        </w:rPr>
      </w:pPr>
      <w:r w:rsidRPr="00167575">
        <w:rPr>
          <w:rFonts w:ascii="Garamond" w:hAnsi="Garamond" w:cs="Courier New"/>
          <w:noProof/>
          <w:sz w:val="20"/>
          <w:szCs w:val="20"/>
        </w:rPr>
        <w:t>et cet ordre du sexuel qui se caractérise par ce que je suis en train d'avancer parce que, il m'a fallu le temps pour l'aborder et ne pas jeter le désordre dans l'esprit de ces char</w:t>
      </w:r>
      <w:r w:rsidRPr="00167575">
        <w:rPr>
          <w:rFonts w:ascii="Garamond" w:hAnsi="Garamond" w:cs="Courier New"/>
          <w:noProof/>
          <w:sz w:val="20"/>
          <w:szCs w:val="20"/>
        </w:rPr>
        <w:softHyphen/>
        <w:t xml:space="preserve">mantes personnes, n'est-ce pas, qui ont fait qu'au bout </w:t>
      </w:r>
    </w:p>
    <w:p w:rsidR="00673E91" w:rsidRDefault="0069013E">
      <w:pPr>
        <w:rPr>
          <w:rFonts w:ascii="Garamond" w:hAnsi="Garamond" w:cs="Courier New"/>
          <w:noProof/>
          <w:sz w:val="20"/>
          <w:szCs w:val="20"/>
        </w:rPr>
      </w:pPr>
      <w:r w:rsidRPr="00167575">
        <w:rPr>
          <w:rFonts w:ascii="Garamond" w:hAnsi="Garamond" w:cs="Courier New"/>
          <w:noProof/>
          <w:sz w:val="20"/>
          <w:szCs w:val="20"/>
        </w:rPr>
        <w:t xml:space="preserve">de </w:t>
      </w:r>
      <w:r w:rsidRPr="00167575">
        <w:rPr>
          <w:rFonts w:ascii="Garamond" w:hAnsi="Garamond"/>
          <w:i/>
          <w:iCs/>
          <w:noProof/>
          <w:sz w:val="20"/>
          <w:szCs w:val="20"/>
        </w:rPr>
        <w:t>dix ans</w:t>
      </w:r>
      <w:r w:rsidRPr="00167575">
        <w:rPr>
          <w:rFonts w:ascii="Garamond" w:hAnsi="Garamond" w:cs="Courier New"/>
          <w:noProof/>
          <w:sz w:val="20"/>
          <w:szCs w:val="20"/>
        </w:rPr>
        <w:t xml:space="preserve"> que je leur racontais des trucs, n'est-ce pas, ils songeaient qu'à une chose, rentrer dans le sein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w:t>
      </w:r>
      <w:r w:rsidRPr="00167575">
        <w:rPr>
          <w:rFonts w:ascii="Garamond" w:hAnsi="Garamond"/>
          <w:i/>
          <w:iCs/>
          <w:noProof/>
          <w:sz w:val="20"/>
          <w:szCs w:val="20"/>
        </w:rPr>
        <w:t>l'Internationale Psychanalytique</w:t>
      </w:r>
      <w:r w:rsidRPr="00167575">
        <w:rPr>
          <w:rFonts w:ascii="Garamond" w:hAnsi="Garamond" w:cs="Courier New"/>
          <w:noProof/>
          <w:sz w:val="20"/>
          <w:szCs w:val="20"/>
        </w:rPr>
        <w:t xml:space="preserve">. Tout ce que j'avais pu raconter, c'était bien sûr </w:t>
      </w:r>
      <w:r w:rsidRPr="00673E91">
        <w:rPr>
          <w:rFonts w:ascii="Garamond" w:hAnsi="Garamond" w:cs="Courier New"/>
          <w:i/>
          <w:noProof/>
          <w:sz w:val="20"/>
          <w:szCs w:val="20"/>
        </w:rPr>
        <w:t>des beaux exercices, des exercices de style.</w:t>
      </w:r>
      <w:r w:rsidRPr="00167575">
        <w:rPr>
          <w:rFonts w:ascii="Garamond" w:hAnsi="Garamond" w:cs="Courier New"/>
          <w:noProof/>
          <w:sz w:val="20"/>
          <w:szCs w:val="20"/>
        </w:rPr>
        <w:t xml:space="preserve"> </w:t>
      </w:r>
    </w:p>
    <w:p w:rsidR="0069013E" w:rsidRPr="00167575" w:rsidRDefault="00673E91">
      <w:pPr>
        <w:rPr>
          <w:rFonts w:ascii="Garamond" w:hAnsi="Garamond" w:cs="Courier New"/>
          <w:noProof/>
          <w:sz w:val="20"/>
          <w:szCs w:val="20"/>
        </w:rPr>
      </w:pPr>
      <w:r>
        <w:rPr>
          <w:rFonts w:ascii="Garamond" w:hAnsi="Garamond" w:cs="Courier New"/>
          <w:noProof/>
          <w:sz w:val="20"/>
          <w:szCs w:val="20"/>
        </w:rPr>
        <w:t xml:space="preserve">Eux étaient dans le sérieux. </w:t>
      </w:r>
      <w:r w:rsidR="0069013E" w:rsidRPr="00167575">
        <w:rPr>
          <w:rFonts w:ascii="Garamond" w:hAnsi="Garamond" w:cs="Courier New"/>
          <w:noProof/>
          <w:sz w:val="20"/>
          <w:szCs w:val="20"/>
        </w:rPr>
        <w:t xml:space="preserve">Le sérieux, c'est </w:t>
      </w:r>
      <w:r w:rsidR="0069013E" w:rsidRPr="00167575">
        <w:rPr>
          <w:rFonts w:ascii="Garamond" w:hAnsi="Garamond"/>
          <w:i/>
          <w:iCs/>
          <w:noProof/>
          <w:sz w:val="20"/>
          <w:szCs w:val="20"/>
        </w:rPr>
        <w:t>l'Internationale Psychanalytique</w:t>
      </w:r>
      <w:r w:rsidR="0069013E" w:rsidRPr="00167575">
        <w:rPr>
          <w:rFonts w:ascii="Garamond" w:hAnsi="Garamond" w:cs="Courier New"/>
          <w:noProof/>
          <w:sz w:val="20"/>
          <w:szCs w:val="20"/>
        </w:rPr>
        <w:t>.</w:t>
      </w:r>
    </w:p>
    <w:p w:rsidR="00673E91" w:rsidRDefault="00673E91">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qui fait que maintenant je peux avancer - et qu'on l'entende - : « </w:t>
      </w:r>
      <w:r w:rsidRPr="00167575">
        <w:rPr>
          <w:rFonts w:ascii="Garamond" w:hAnsi="Garamond"/>
          <w:i/>
          <w:iCs/>
          <w:noProof/>
          <w:color w:val="0000CC"/>
          <w:sz w:val="20"/>
          <w:szCs w:val="20"/>
        </w:rPr>
        <w:t>qu'il n'y a pas de rapport sexuel</w:t>
      </w:r>
      <w:r w:rsidRPr="00167575">
        <w:rPr>
          <w:rFonts w:ascii="Garamond" w:hAnsi="Garamond" w:cs="Courier New"/>
          <w:noProof/>
          <w:sz w:val="20"/>
          <w:szCs w:val="20"/>
        </w:rPr>
        <w:t xml:space="preserve"> », et que c'est pour ça qu'il y a </w:t>
      </w:r>
      <w:r w:rsidRPr="00673E91">
        <w:rPr>
          <w:rFonts w:ascii="Garamond" w:hAnsi="Garamond" w:cs="Courier New"/>
          <w:i/>
          <w:noProof/>
          <w:sz w:val="20"/>
          <w:szCs w:val="20"/>
        </w:rPr>
        <w:t>tout un ordre qui fonctionne à la place où il y aurait ce rapport</w:t>
      </w:r>
      <w:r w:rsidRPr="00167575">
        <w:rPr>
          <w:rFonts w:ascii="Garamond" w:hAnsi="Garamond" w:cs="Courier New"/>
          <w:noProof/>
          <w:sz w:val="20"/>
          <w:szCs w:val="20"/>
        </w:rPr>
        <w:t xml:space="preserve">. Et que c'est là, dans cet ordre, que </w:t>
      </w:r>
      <w:r w:rsidRPr="00167575">
        <w:rPr>
          <w:rFonts w:ascii="Garamond" w:hAnsi="Garamond"/>
          <w:i/>
          <w:iCs/>
          <w:noProof/>
          <w:color w:val="0000CC"/>
          <w:sz w:val="20"/>
          <w:szCs w:val="20"/>
        </w:rPr>
        <w:t>quelque chose</w:t>
      </w:r>
      <w:r w:rsidRPr="00167575">
        <w:rPr>
          <w:rFonts w:ascii="Garamond" w:hAnsi="Garamond" w:cs="Courier New"/>
          <w:noProof/>
          <w:sz w:val="20"/>
          <w:szCs w:val="20"/>
        </w:rPr>
        <w:t xml:space="preserve"> est conséquent comme </w:t>
      </w:r>
      <w:r w:rsidRPr="00167575">
        <w:rPr>
          <w:rFonts w:ascii="Garamond" w:hAnsi="Garamond"/>
          <w:i/>
          <w:iCs/>
          <w:noProof/>
          <w:sz w:val="20"/>
          <w:szCs w:val="20"/>
        </w:rPr>
        <w:t>effet de langa</w:t>
      </w:r>
      <w:r w:rsidRPr="00167575">
        <w:rPr>
          <w:rFonts w:ascii="Garamond" w:hAnsi="Garamond"/>
          <w:i/>
          <w:iCs/>
          <w:noProof/>
          <w:sz w:val="20"/>
          <w:szCs w:val="20"/>
        </w:rPr>
        <w:softHyphen/>
        <w:t>ge</w:t>
      </w:r>
      <w:r w:rsidR="00673E91">
        <w:rPr>
          <w:rFonts w:ascii="Garamond" w:hAnsi="Garamond" w:cs="Courier New"/>
          <w:noProof/>
          <w:sz w:val="20"/>
          <w:szCs w:val="20"/>
        </w:rPr>
        <w:t xml:space="preserve">, à savoir le désir. </w:t>
      </w:r>
      <w:r w:rsidRPr="00167575">
        <w:rPr>
          <w:rFonts w:ascii="Garamond" w:hAnsi="Garamond" w:cs="Courier New"/>
          <w:noProof/>
          <w:sz w:val="20"/>
          <w:szCs w:val="20"/>
        </w:rPr>
        <w:t xml:space="preserve">Et qu'on pourrait peut-être avancer un tout petit peu et penser que quand FREUD disait que </w:t>
      </w:r>
      <w:r w:rsidRPr="00167575">
        <w:rPr>
          <w:rFonts w:ascii="Garamond" w:hAnsi="Garamond"/>
          <w:i/>
          <w:iCs/>
          <w:noProof/>
          <w:sz w:val="20"/>
          <w:szCs w:val="20"/>
        </w:rPr>
        <w:t>le rêve, c'est la satisfaction d'un désir</w:t>
      </w:r>
      <w:r w:rsidRPr="00167575">
        <w:rPr>
          <w:rFonts w:ascii="Garamond" w:hAnsi="Garamond" w:cs="Courier New"/>
          <w:noProof/>
          <w:sz w:val="20"/>
          <w:szCs w:val="20"/>
        </w:rPr>
        <w:t>, satisfaction dans quel sens ?</w:t>
      </w:r>
    </w:p>
    <w:p w:rsidR="0069013E" w:rsidRPr="00167575" w:rsidRDefault="0069013E">
      <w:pPr>
        <w:rPr>
          <w:rFonts w:ascii="Garamond" w:hAnsi="Garamond" w:cs="Courier New"/>
          <w:noProof/>
          <w:sz w:val="20"/>
          <w:szCs w:val="20"/>
        </w:rPr>
      </w:pPr>
    </w:p>
    <w:p w:rsidR="002437C3" w:rsidRDefault="0069013E" w:rsidP="002437C3">
      <w:pPr>
        <w:pStyle w:val="Corpsdetexte"/>
        <w:rPr>
          <w:rFonts w:ascii="Garamond" w:hAnsi="Garamond"/>
          <w:sz w:val="20"/>
          <w:szCs w:val="20"/>
        </w:rPr>
      </w:pPr>
      <w:r w:rsidRPr="00167575">
        <w:rPr>
          <w:rFonts w:ascii="Garamond" w:hAnsi="Garamond"/>
          <w:sz w:val="20"/>
          <w:szCs w:val="20"/>
        </w:rPr>
        <w:t>Quand je pense que j'en suis encore là, n'est-ce pas, que personne</w:t>
      </w:r>
      <w:r w:rsidR="002437C3">
        <w:rPr>
          <w:rFonts w:ascii="Garamond" w:hAnsi="Garamond"/>
          <w:sz w:val="20"/>
          <w:szCs w:val="20"/>
        </w:rPr>
        <w:t xml:space="preserve">, de </w:t>
      </w:r>
      <w:r w:rsidRPr="00167575">
        <w:rPr>
          <w:rFonts w:ascii="Garamond" w:hAnsi="Garamond"/>
          <w:sz w:val="20"/>
          <w:szCs w:val="20"/>
        </w:rPr>
        <w:t xml:space="preserve">tous ces gens qui s'occupent à </w:t>
      </w:r>
      <w:r w:rsidRPr="00167575">
        <w:rPr>
          <w:rFonts w:ascii="Garamond" w:hAnsi="Garamond"/>
          <w:i/>
          <w:iCs/>
          <w:sz w:val="20"/>
          <w:szCs w:val="20"/>
        </w:rPr>
        <w:t>embrouiller</w:t>
      </w:r>
      <w:r w:rsidRPr="00167575">
        <w:rPr>
          <w:rFonts w:ascii="Garamond" w:hAnsi="Garamond"/>
          <w:sz w:val="20"/>
          <w:szCs w:val="20"/>
        </w:rPr>
        <w:t xml:space="preserve"> ce que je dis, à en faire du </w:t>
      </w:r>
      <w:r w:rsidRPr="00167575">
        <w:rPr>
          <w:rFonts w:ascii="Garamond" w:hAnsi="Garamond"/>
          <w:i/>
          <w:iCs/>
          <w:sz w:val="20"/>
          <w:szCs w:val="20"/>
        </w:rPr>
        <w:t>bruit</w:t>
      </w:r>
      <w:r w:rsidR="002437C3">
        <w:rPr>
          <w:rFonts w:ascii="Garamond" w:hAnsi="Garamond"/>
          <w:i/>
          <w:iCs/>
          <w:sz w:val="20"/>
          <w:szCs w:val="20"/>
        </w:rPr>
        <w:t xml:space="preserve">, </w:t>
      </w:r>
      <w:r w:rsidRPr="00167575">
        <w:rPr>
          <w:rFonts w:ascii="Garamond" w:hAnsi="Garamond"/>
          <w:sz w:val="20"/>
          <w:szCs w:val="20"/>
        </w:rPr>
        <w:t>personne ne s'est encore jamais avisé d'avancer cette chose qui est pourtant la stricte conséquence de tout ce que j'ai avancé, que j'ai arti</w:t>
      </w:r>
      <w:r w:rsidRPr="00167575">
        <w:rPr>
          <w:rFonts w:ascii="Garamond" w:hAnsi="Garamond"/>
          <w:sz w:val="20"/>
          <w:szCs w:val="20"/>
        </w:rPr>
        <w:softHyphen/>
        <w:t xml:space="preserve">culé de la façon la plus précise, si mon souvenir est bon, en </w:t>
      </w:r>
      <w:r w:rsidRPr="002437C3">
        <w:rPr>
          <w:rFonts w:ascii="Garamond" w:hAnsi="Garamond"/>
          <w:sz w:val="18"/>
          <w:szCs w:val="18"/>
        </w:rPr>
        <w:t>57</w:t>
      </w:r>
      <w:r w:rsidR="002E3474" w:rsidRPr="00167575">
        <w:rPr>
          <w:rFonts w:ascii="Garamond" w:hAnsi="Garamond"/>
          <w:sz w:val="20"/>
          <w:szCs w:val="20"/>
        </w:rPr>
        <w:t xml:space="preserve"> - </w:t>
      </w:r>
      <w:r w:rsidRPr="00167575">
        <w:rPr>
          <w:rFonts w:ascii="Garamond" w:hAnsi="Garamond"/>
          <w:sz w:val="20"/>
          <w:szCs w:val="20"/>
        </w:rPr>
        <w:t>atten</w:t>
      </w:r>
      <w:r w:rsidRPr="00167575">
        <w:rPr>
          <w:rFonts w:ascii="Garamond" w:hAnsi="Garamond"/>
          <w:sz w:val="20"/>
          <w:szCs w:val="20"/>
        </w:rPr>
        <w:softHyphen/>
        <w:t>dez</w:t>
      </w:r>
      <w:r w:rsidR="00AB1CB8" w:rsidRPr="00167575">
        <w:rPr>
          <w:rFonts w:ascii="Garamond" w:hAnsi="Garamond"/>
          <w:sz w:val="20"/>
          <w:szCs w:val="20"/>
        </w:rPr>
        <w:t xml:space="preserve">… </w:t>
      </w:r>
      <w:r w:rsidRPr="00167575">
        <w:rPr>
          <w:rFonts w:ascii="Garamond" w:hAnsi="Garamond"/>
          <w:sz w:val="20"/>
          <w:szCs w:val="20"/>
        </w:rPr>
        <w:t>même pas</w:t>
      </w:r>
      <w:r w:rsidR="002E3474" w:rsidRPr="00167575">
        <w:rPr>
          <w:rFonts w:ascii="Garamond" w:hAnsi="Garamond"/>
          <w:sz w:val="20"/>
          <w:szCs w:val="20"/>
        </w:rPr>
        <w:t> :</w:t>
      </w:r>
      <w:r w:rsidRPr="00167575">
        <w:rPr>
          <w:rFonts w:ascii="Garamond" w:hAnsi="Garamond"/>
          <w:sz w:val="20"/>
          <w:szCs w:val="20"/>
        </w:rPr>
        <w:t xml:space="preserve"> en </w:t>
      </w:r>
      <w:r w:rsidRPr="002437C3">
        <w:rPr>
          <w:rFonts w:ascii="Garamond" w:hAnsi="Garamond"/>
          <w:sz w:val="18"/>
          <w:szCs w:val="18"/>
        </w:rPr>
        <w:t>55</w:t>
      </w:r>
      <w:r w:rsidRPr="00167575">
        <w:rPr>
          <w:rFonts w:ascii="Garamond" w:hAnsi="Garamond"/>
          <w:sz w:val="20"/>
          <w:szCs w:val="20"/>
        </w:rPr>
        <w:t xml:space="preserve"> !</w:t>
      </w:r>
      <w:r w:rsidR="002E3474" w:rsidRPr="00167575">
        <w:rPr>
          <w:rFonts w:ascii="Garamond" w:hAnsi="Garamond"/>
          <w:sz w:val="20"/>
          <w:szCs w:val="20"/>
        </w:rPr>
        <w:t xml:space="preserve"> - </w:t>
      </w:r>
      <w:r w:rsidRPr="00167575">
        <w:rPr>
          <w:rFonts w:ascii="Garamond" w:hAnsi="Garamond"/>
          <w:sz w:val="20"/>
          <w:szCs w:val="20"/>
        </w:rPr>
        <w:t xml:space="preserve">à propos du </w:t>
      </w:r>
      <w:r w:rsidRPr="002437C3">
        <w:rPr>
          <w:rFonts w:ascii="Garamond" w:hAnsi="Garamond"/>
          <w:i/>
          <w:sz w:val="20"/>
          <w:szCs w:val="20"/>
        </w:rPr>
        <w:t>rêve de l'injection d'Irma</w:t>
      </w:r>
      <w:r w:rsidR="002437C3">
        <w:rPr>
          <w:rFonts w:ascii="Garamond" w:hAnsi="Garamond"/>
          <w:i/>
          <w:sz w:val="20"/>
          <w:szCs w:val="20"/>
        </w:rPr>
        <w:t> </w:t>
      </w:r>
      <w:r w:rsidR="002437C3">
        <w:rPr>
          <w:rFonts w:ascii="Garamond" w:hAnsi="Garamond"/>
          <w:sz w:val="20"/>
          <w:szCs w:val="20"/>
        </w:rPr>
        <w:t>:</w:t>
      </w:r>
      <w:r w:rsidRPr="00167575">
        <w:rPr>
          <w:rFonts w:ascii="Garamond" w:hAnsi="Garamond"/>
          <w:sz w:val="20"/>
          <w:szCs w:val="20"/>
        </w:rPr>
        <w:t xml:space="preserve"> </w:t>
      </w:r>
      <w:r w:rsidR="002437C3">
        <w:rPr>
          <w:rFonts w:ascii="Garamond" w:hAnsi="Garamond"/>
          <w:sz w:val="20"/>
          <w:szCs w:val="20"/>
        </w:rPr>
        <w:t>j</w:t>
      </w:r>
      <w:r w:rsidRPr="00167575">
        <w:rPr>
          <w:rFonts w:ascii="Garamond" w:hAnsi="Garamond"/>
          <w:sz w:val="20"/>
          <w:szCs w:val="20"/>
        </w:rPr>
        <w:t xml:space="preserve">'ai pris, pour montrer comment on traite </w:t>
      </w:r>
    </w:p>
    <w:p w:rsidR="002437C3" w:rsidRDefault="0069013E" w:rsidP="002437C3">
      <w:pPr>
        <w:pStyle w:val="Corpsdetexte"/>
        <w:rPr>
          <w:rFonts w:ascii="Garamond" w:hAnsi="Garamond"/>
          <w:sz w:val="20"/>
          <w:szCs w:val="20"/>
        </w:rPr>
      </w:pPr>
      <w:r w:rsidRPr="00167575">
        <w:rPr>
          <w:rFonts w:ascii="Garamond" w:hAnsi="Garamond"/>
          <w:sz w:val="20"/>
          <w:szCs w:val="20"/>
        </w:rPr>
        <w:t>un texte de FREUD, je leur ai bien expli</w:t>
      </w:r>
      <w:r w:rsidRPr="00167575">
        <w:rPr>
          <w:rFonts w:ascii="Garamond" w:hAnsi="Garamond"/>
          <w:sz w:val="20"/>
          <w:szCs w:val="20"/>
        </w:rPr>
        <w:softHyphen/>
        <w:t xml:space="preserve">qué ce qu'il avait </w:t>
      </w:r>
      <w:r w:rsidRPr="00167575">
        <w:rPr>
          <w:rFonts w:ascii="Garamond" w:hAnsi="Garamond" w:cs="Times New Roman"/>
          <w:i/>
          <w:sz w:val="20"/>
          <w:szCs w:val="20"/>
        </w:rPr>
        <w:t>d'ambigu</w:t>
      </w:r>
      <w:r w:rsidRPr="00167575">
        <w:rPr>
          <w:rFonts w:ascii="Garamond" w:hAnsi="Garamond"/>
          <w:sz w:val="20"/>
          <w:szCs w:val="20"/>
        </w:rPr>
        <w:t xml:space="preserve">, que ce soit là justement, mais pas du tout dans l'inconscient, au niveau de ses préoccupations présentes, que FREUD interprète ce rêve, ce rêve de désir qui n'a rien à faire avec le désir sexuel, même s'il y a toutes les implications de transfert qui nous conviennent. </w:t>
      </w:r>
    </w:p>
    <w:p w:rsidR="0069013E" w:rsidRPr="00167575" w:rsidRDefault="0069013E" w:rsidP="002437C3">
      <w:pPr>
        <w:pStyle w:val="Corpsdetexte"/>
        <w:rPr>
          <w:rFonts w:ascii="Garamond" w:hAnsi="Garamond"/>
          <w:sz w:val="20"/>
          <w:szCs w:val="20"/>
        </w:rPr>
      </w:pPr>
      <w:r w:rsidRPr="00167575">
        <w:rPr>
          <w:rFonts w:ascii="Garamond" w:hAnsi="Garamond"/>
          <w:sz w:val="20"/>
          <w:szCs w:val="20"/>
        </w:rPr>
        <w:t>Le terme d'« </w:t>
      </w:r>
      <w:r w:rsidRPr="00167575">
        <w:rPr>
          <w:rFonts w:ascii="Garamond" w:hAnsi="Garamond"/>
          <w:i/>
          <w:iCs/>
          <w:sz w:val="20"/>
          <w:szCs w:val="20"/>
        </w:rPr>
        <w:t>immixtion des sujets</w:t>
      </w:r>
      <w:r w:rsidRPr="00167575">
        <w:rPr>
          <w:rFonts w:ascii="Garamond" w:hAnsi="Garamond"/>
          <w:iCs/>
          <w:sz w:val="20"/>
          <w:szCs w:val="20"/>
        </w:rPr>
        <w:t> »,</w:t>
      </w:r>
      <w:r w:rsidRPr="00167575">
        <w:rPr>
          <w:rFonts w:ascii="Garamond" w:hAnsi="Garamond"/>
          <w:i/>
          <w:sz w:val="20"/>
          <w:szCs w:val="20"/>
        </w:rPr>
        <w:t xml:space="preserve"> je l'ai avancé en </w:t>
      </w:r>
      <w:r w:rsidRPr="002437C3">
        <w:rPr>
          <w:rFonts w:ascii="Garamond" w:hAnsi="Garamond"/>
          <w:sz w:val="18"/>
          <w:szCs w:val="18"/>
        </w:rPr>
        <w:t>55</w:t>
      </w:r>
      <w:r w:rsidRPr="00167575">
        <w:rPr>
          <w:rFonts w:ascii="Garamond" w:hAnsi="Garamond"/>
          <w:sz w:val="20"/>
          <w:szCs w:val="20"/>
        </w:rPr>
        <w:t xml:space="preserve">, </w:t>
      </w:r>
      <w:r w:rsidRPr="00167575">
        <w:rPr>
          <w:rFonts w:ascii="Garamond" w:hAnsi="Garamond"/>
          <w:i/>
          <w:sz w:val="20"/>
          <w:szCs w:val="20"/>
        </w:rPr>
        <w:t>vous vous rendez compte ?</w:t>
      </w:r>
      <w:r w:rsidRPr="00167575">
        <w:rPr>
          <w:rFonts w:ascii="Garamond" w:hAnsi="Garamond"/>
          <w:sz w:val="20"/>
          <w:szCs w:val="20"/>
        </w:rPr>
        <w:t xml:space="preserve"> </w:t>
      </w:r>
      <w:r w:rsidR="00AB1CB8" w:rsidRPr="002437C3">
        <w:rPr>
          <w:rFonts w:ascii="Garamond" w:hAnsi="Garamond"/>
          <w:sz w:val="18"/>
          <w:szCs w:val="18"/>
        </w:rPr>
        <w:t>17</w:t>
      </w:r>
      <w:r w:rsidRPr="00167575">
        <w:rPr>
          <w:rFonts w:ascii="Garamond" w:hAnsi="Garamond"/>
          <w:sz w:val="20"/>
          <w:szCs w:val="20"/>
        </w:rPr>
        <w:t xml:space="preserve"> ans, hein ?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puis il est clair que… faudra que je le publie, comme ça, parce que si je l'ai pas publié, c'est que j'étais absolument écœuré de la façon dont ça avait été repris dans un certain livre sorti sous le titre </w:t>
      </w:r>
      <w:r w:rsidRPr="00167575">
        <w:rPr>
          <w:rFonts w:ascii="Garamond" w:hAnsi="Garamond" w:cs="Courier New"/>
          <w:iCs/>
          <w:noProof/>
          <w:sz w:val="20"/>
          <w:szCs w:val="20"/>
        </w:rPr>
        <w:t>d'</w:t>
      </w:r>
      <w:r w:rsidR="00015EAC" w:rsidRPr="00015EAC">
        <w:rPr>
          <w:rFonts w:ascii="Garamond" w:hAnsi="Garamond"/>
          <w:i/>
          <w:noProof/>
          <w:color w:val="000000" w:themeColor="text1"/>
          <w:sz w:val="20"/>
          <w:szCs w:val="20"/>
        </w:rPr>
        <w:t>A</w:t>
      </w:r>
      <w:r w:rsidRPr="00015EAC">
        <w:rPr>
          <w:rFonts w:ascii="Garamond" w:hAnsi="Garamond"/>
          <w:i/>
          <w:noProof/>
          <w:color w:val="000000" w:themeColor="text1"/>
          <w:sz w:val="20"/>
          <w:szCs w:val="20"/>
        </w:rPr>
        <w:t>uto-analyse</w:t>
      </w:r>
      <w:r w:rsidR="00015EAC">
        <w:rPr>
          <w:rFonts w:ascii="Garamond" w:hAnsi="Garamond"/>
          <w:i/>
          <w:noProof/>
          <w:color w:val="000000" w:themeColor="text1"/>
          <w:sz w:val="20"/>
          <w:szCs w:val="20"/>
        </w:rPr>
        <w:t xml:space="preserve"> </w:t>
      </w:r>
      <w:r w:rsidR="00015EAC" w:rsidRPr="00015EAC">
        <w:rPr>
          <w:rStyle w:val="Appelnotedebasdep"/>
          <w:rFonts w:ascii="Garamond" w:hAnsi="Garamond"/>
          <w:b/>
          <w:noProof/>
          <w:color w:val="C00000"/>
          <w:sz w:val="20"/>
          <w:szCs w:val="20"/>
        </w:rPr>
        <w:footnoteReference w:id="40"/>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iCs/>
          <w:noProof/>
          <w:sz w:val="20"/>
          <w:szCs w:val="20"/>
        </w:rPr>
        <w:t>c'était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mon texte,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en y remettant de façon à ce que personne n'y comprenne rien.</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Qu'est-ce que ça fait un rêve ? Ça ne satisfait pas le désir !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Pour des rai</w:t>
      </w:r>
      <w:r w:rsidRPr="00167575">
        <w:rPr>
          <w:rFonts w:ascii="Garamond" w:hAnsi="Garamond" w:cs="Courier New"/>
          <w:noProof/>
          <w:sz w:val="20"/>
          <w:szCs w:val="20"/>
        </w:rPr>
        <w:softHyphen/>
        <w:t>sons fondamentales…</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que je vais pas me mettre à développer aujourd'hui parce que, parce que ça vaut quatre ou cinq séminaires</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…pour la raison qui est simplement celle-ci et qui est touchable, et que FREUD dit : </w:t>
      </w:r>
    </w:p>
    <w:p w:rsidR="0069013E" w:rsidRPr="00167575" w:rsidRDefault="0069013E">
      <w:pPr>
        <w:rPr>
          <w:rFonts w:ascii="Garamond" w:hAnsi="Garamond" w:cs="Courier New"/>
          <w:noProof/>
          <w:color w:val="C00000"/>
          <w:sz w:val="20"/>
          <w:szCs w:val="20"/>
        </w:rPr>
      </w:pPr>
      <w:r w:rsidRPr="00167575">
        <w:rPr>
          <w:rFonts w:ascii="Garamond" w:hAnsi="Garamond" w:cs="Courier New"/>
          <w:noProof/>
          <w:sz w:val="20"/>
          <w:szCs w:val="20"/>
        </w:rPr>
        <w:t xml:space="preserve">que le seul désir fondamental dans le sommeil, c'est le désir de dormir. </w:t>
      </w:r>
      <w:r w:rsidR="00015EAC" w:rsidRPr="00673E91">
        <w:rPr>
          <w:rFonts w:ascii="Garamond" w:hAnsi="Garamond"/>
          <w:noProof/>
          <w:color w:val="C00000"/>
          <w:sz w:val="14"/>
          <w:szCs w:val="14"/>
        </w:rPr>
        <w:t>[</w:t>
      </w:r>
      <w:r w:rsidR="00015EAC" w:rsidRPr="00015EAC">
        <w:rPr>
          <w:rFonts w:ascii="Garamond" w:hAnsi="Garamond"/>
          <w:i/>
          <w:noProof/>
          <w:color w:val="C00000"/>
          <w:sz w:val="14"/>
          <w:szCs w:val="14"/>
        </w:rPr>
        <w:t>Rires</w:t>
      </w:r>
      <w:r w:rsidR="00015EAC" w:rsidRPr="00673E91">
        <w:rPr>
          <w:rFonts w:ascii="Garamond" w:hAnsi="Garamond"/>
          <w:noProof/>
          <w:color w:val="C00000"/>
          <w:sz w:val="14"/>
          <w:szCs w:val="14"/>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vous fait rigoler, parce que vous n'avez jamais entendu ça. Très bien ! Pourtant, c'est dans FREUD. Comment est-ce que ça ne vient pas tout de suite à votre jugeote, en quoi ça consiste de dormir ? </w:t>
      </w:r>
    </w:p>
    <w:p w:rsidR="00AB1CB8" w:rsidRPr="00167575" w:rsidRDefault="00AB1CB8">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consiste en ceci que ce qui dans ma tétrade, là, </w:t>
      </w:r>
      <w:r w:rsidRPr="00167575">
        <w:rPr>
          <w:rFonts w:ascii="Garamond" w:hAnsi="Garamond"/>
          <w:i/>
          <w:iCs/>
          <w:noProof/>
          <w:color w:val="0000CC"/>
          <w:sz w:val="20"/>
          <w:szCs w:val="20"/>
        </w:rPr>
        <w:t>le semblant, la vérité et la jouissance, et le plus de jouir</w:t>
      </w:r>
      <w:r w:rsidRPr="00167575">
        <w:rPr>
          <w:rFonts w:ascii="Garamond" w:hAnsi="Garamond" w:cs="Courier New"/>
          <w:noProof/>
          <w:color w:val="000000"/>
          <w:sz w:val="20"/>
          <w:szCs w:val="20"/>
        </w:rPr>
        <w:t>…</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faut pas que je le récrive au tableau, non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qu'il s'agit de suspendre…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c'est pour ça que c'est fait le sommeil, n'importe qui n'a qu'à regarder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un animal dormir pour s'en apercevoir</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qu'il s'agit de suspendre justement, c'est cet </w:t>
      </w:r>
      <w:r w:rsidRPr="00167575">
        <w:rPr>
          <w:rFonts w:ascii="Garamond" w:hAnsi="Garamond"/>
          <w:i/>
          <w:iCs/>
          <w:noProof/>
          <w:sz w:val="20"/>
          <w:szCs w:val="20"/>
        </w:rPr>
        <w:t>ambigu</w:t>
      </w:r>
      <w:r w:rsidRPr="00167575">
        <w:rPr>
          <w:rFonts w:ascii="Garamond" w:hAnsi="Garamond" w:cs="Courier New"/>
          <w:noProof/>
          <w:sz w:val="20"/>
          <w:szCs w:val="20"/>
        </w:rPr>
        <w:t xml:space="preserve"> qu'il y a dans le rapport au corps avec lui-même : le </w:t>
      </w:r>
      <w:r w:rsidRPr="00167575">
        <w:rPr>
          <w:rFonts w:ascii="Garamond" w:hAnsi="Garamond"/>
          <w:i/>
          <w:iCs/>
          <w:noProof/>
          <w:color w:val="0000CC"/>
          <w:sz w:val="20"/>
          <w:szCs w:val="20"/>
        </w:rPr>
        <w:t>jouir</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S'il y a possibilité que ce corps accède au </w:t>
      </w:r>
      <w:r w:rsidRPr="00167575">
        <w:rPr>
          <w:rFonts w:ascii="Garamond" w:hAnsi="Garamond"/>
          <w:i/>
          <w:iCs/>
          <w:noProof/>
          <w:color w:val="0000CC"/>
          <w:sz w:val="20"/>
          <w:szCs w:val="20"/>
        </w:rPr>
        <w:t>jouir de soi</w:t>
      </w:r>
      <w:r w:rsidRPr="00167575">
        <w:rPr>
          <w:rFonts w:ascii="Garamond" w:hAnsi="Garamond" w:cs="Courier New"/>
          <w:noProof/>
          <w:sz w:val="20"/>
          <w:szCs w:val="20"/>
        </w:rPr>
        <w:t>, c'est bien évi</w:t>
      </w:r>
      <w:r w:rsidRPr="00167575">
        <w:rPr>
          <w:rFonts w:ascii="Garamond" w:hAnsi="Garamond" w:cs="Courier New"/>
          <w:noProof/>
          <w:sz w:val="20"/>
          <w:szCs w:val="20"/>
        </w:rPr>
        <w:softHyphen/>
        <w:t xml:space="preserve">demment partout, </w:t>
      </w:r>
      <w:r w:rsidRPr="00015EAC">
        <w:rPr>
          <w:rFonts w:ascii="Garamond" w:hAnsi="Garamond" w:cs="Courier New"/>
          <w:i/>
          <w:noProof/>
          <w:sz w:val="20"/>
          <w:szCs w:val="20"/>
        </w:rPr>
        <w:t>c'est quand il se cogne, qu'il se fait mal</w:t>
      </w:r>
      <w:r w:rsidRPr="00167575">
        <w:rPr>
          <w:rFonts w:ascii="Garamond" w:hAnsi="Garamond" w:cs="Courier New"/>
          <w:noProof/>
          <w:sz w:val="20"/>
          <w:szCs w:val="20"/>
        </w:rPr>
        <w:t xml:space="preserve">, c'est ça </w:t>
      </w:r>
      <w:r w:rsidRPr="00015EAC">
        <w:rPr>
          <w:rFonts w:ascii="Garamond" w:hAnsi="Garamond" w:cs="Courier New"/>
          <w:i/>
          <w:noProof/>
          <w:color w:val="0000CC"/>
          <w:sz w:val="20"/>
          <w:szCs w:val="20"/>
        </w:rPr>
        <w:t>la jouissance</w:t>
      </w:r>
      <w:r w:rsidRPr="00167575">
        <w:rPr>
          <w:rFonts w:ascii="Garamond" w:hAnsi="Garamond" w:cs="Courier New"/>
          <w:noProof/>
          <w:sz w:val="20"/>
          <w:szCs w:val="20"/>
        </w:rPr>
        <w:t xml:space="preserve">. Alors l'homme a là de petites portes d'entrée que n'ont pas les autres, il peut en faire un but.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En tout cas quand il dort, c'est fini. Il s'agit justement de faire que ce corps, il s'enroule, il se mette en boule.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Dormir, c'est ne pas être dérangé. </w:t>
      </w:r>
    </w:p>
    <w:p w:rsidR="00AB1CB8" w:rsidRPr="00167575" w:rsidRDefault="00AB1CB8">
      <w:pPr>
        <w:rPr>
          <w:rFonts w:ascii="Garamond" w:hAnsi="Garamond" w:cs="Courier New"/>
          <w:noProof/>
          <w:sz w:val="20"/>
          <w:szCs w:val="20"/>
        </w:rPr>
      </w:pPr>
    </w:p>
    <w:p w:rsidR="001A4488" w:rsidRDefault="0069013E">
      <w:pPr>
        <w:rPr>
          <w:rFonts w:ascii="Garamond" w:hAnsi="Garamond" w:cs="Courier New"/>
          <w:noProof/>
          <w:sz w:val="20"/>
          <w:szCs w:val="20"/>
        </w:rPr>
      </w:pPr>
      <w:r w:rsidRPr="00167575">
        <w:rPr>
          <w:rFonts w:ascii="Garamond" w:hAnsi="Garamond" w:cs="Courier New"/>
          <w:noProof/>
          <w:sz w:val="20"/>
          <w:szCs w:val="20"/>
        </w:rPr>
        <w:t>La jouissance, quand même, c'est dérangeant. Naturellement on le dérange, mais enfin tant qu'il dort, il peu</w:t>
      </w:r>
      <w:r w:rsidR="00015EAC">
        <w:rPr>
          <w:rFonts w:ascii="Garamond" w:hAnsi="Garamond" w:cs="Courier New"/>
          <w:noProof/>
          <w:sz w:val="20"/>
          <w:szCs w:val="20"/>
        </w:rPr>
        <w:t xml:space="preserve">t espérer ne pas être dérangé. </w:t>
      </w:r>
      <w:r w:rsidRPr="00167575">
        <w:rPr>
          <w:rFonts w:ascii="Garamond" w:hAnsi="Garamond" w:cs="Courier New"/>
          <w:noProof/>
          <w:sz w:val="20"/>
          <w:szCs w:val="20"/>
        </w:rPr>
        <w:t xml:space="preserve">C'est pour ça qu'à partir de là tout le reste s'évanouit : il n'est plus question non plus de </w:t>
      </w:r>
      <w:r w:rsidRPr="00167575">
        <w:rPr>
          <w:rFonts w:ascii="Garamond" w:hAnsi="Garamond"/>
          <w:i/>
          <w:iCs/>
          <w:noProof/>
          <w:color w:val="0000CC"/>
          <w:sz w:val="20"/>
          <w:szCs w:val="20"/>
        </w:rPr>
        <w:t>semblant</w:t>
      </w:r>
      <w:r w:rsidRPr="00167575">
        <w:rPr>
          <w:rFonts w:ascii="Garamond" w:hAnsi="Garamond" w:cs="Courier New"/>
          <w:noProof/>
          <w:sz w:val="20"/>
          <w:szCs w:val="20"/>
        </w:rPr>
        <w:t xml:space="preserve">, ni de </w:t>
      </w:r>
      <w:r w:rsidRPr="00167575">
        <w:rPr>
          <w:rFonts w:ascii="Garamond" w:hAnsi="Garamond"/>
          <w:i/>
          <w:iCs/>
          <w:noProof/>
          <w:color w:val="0000CC"/>
          <w:sz w:val="20"/>
          <w:szCs w:val="20"/>
        </w:rPr>
        <w:t>véri</w:t>
      </w:r>
      <w:r w:rsidRPr="00167575">
        <w:rPr>
          <w:rFonts w:ascii="Garamond" w:hAnsi="Garamond"/>
          <w:i/>
          <w:iCs/>
          <w:noProof/>
          <w:color w:val="0000CC"/>
          <w:sz w:val="20"/>
          <w:szCs w:val="20"/>
        </w:rPr>
        <w:softHyphen/>
        <w:t>té</w:t>
      </w:r>
      <w:r w:rsidRPr="00167575">
        <w:rPr>
          <w:rFonts w:ascii="Garamond" w:hAnsi="Garamond" w:cs="Courier New"/>
          <w:noProof/>
          <w:sz w:val="20"/>
          <w:szCs w:val="20"/>
        </w:rPr>
        <w:t xml:space="preserve">, puisque tout ça, ça se tient, c'est la même chose, ni de </w:t>
      </w:r>
      <w:r w:rsidRPr="00167575">
        <w:rPr>
          <w:rFonts w:ascii="Garamond" w:hAnsi="Garamond"/>
          <w:i/>
          <w:iCs/>
          <w:noProof/>
          <w:color w:val="0000CC"/>
          <w:sz w:val="20"/>
          <w:szCs w:val="20"/>
        </w:rPr>
        <w:t>plus-de-jouir</w:t>
      </w:r>
      <w:r w:rsidR="001A4488">
        <w:rPr>
          <w:rFonts w:ascii="Garamond" w:hAnsi="Garamond" w:cs="Courier New"/>
          <w:noProof/>
          <w:sz w:val="20"/>
          <w:szCs w:val="20"/>
        </w:rPr>
        <w:t xml:space="preserve">. </w:t>
      </w:r>
      <w:r w:rsidRPr="00167575">
        <w:rPr>
          <w:rFonts w:ascii="Garamond" w:hAnsi="Garamond" w:cs="Courier New"/>
          <w:noProof/>
          <w:sz w:val="20"/>
          <w:szCs w:val="20"/>
        </w:rPr>
        <w:t>Seulement voilà</w:t>
      </w:r>
      <w:r w:rsidR="00015EAC">
        <w:rPr>
          <w:rFonts w:ascii="Garamond" w:hAnsi="Garamond" w:cs="Courier New"/>
          <w:noProof/>
          <w:sz w:val="20"/>
          <w:szCs w:val="20"/>
        </w:rPr>
        <w:t> :</w:t>
      </w:r>
      <w:r w:rsidRPr="00167575">
        <w:rPr>
          <w:rFonts w:ascii="Garamond" w:hAnsi="Garamond" w:cs="Courier New"/>
          <w:noProof/>
          <w:sz w:val="20"/>
          <w:szCs w:val="20"/>
        </w:rPr>
        <w:t xml:space="preserve"> ce que FREUD dit c'est que </w:t>
      </w:r>
      <w:r w:rsidRPr="00167575">
        <w:rPr>
          <w:rFonts w:ascii="Garamond" w:hAnsi="Garamond"/>
          <w:i/>
          <w:iCs/>
          <w:noProof/>
          <w:color w:val="0000CC"/>
          <w:sz w:val="20"/>
          <w:szCs w:val="20"/>
        </w:rPr>
        <w:t>le signifiant</w:t>
      </w:r>
      <w:r w:rsidRPr="00167575">
        <w:rPr>
          <w:rFonts w:ascii="Garamond" w:hAnsi="Garamond" w:cs="Courier New"/>
          <w:noProof/>
          <w:sz w:val="20"/>
          <w:szCs w:val="20"/>
        </w:rPr>
        <w:t xml:space="preserve">, lui, continue </w:t>
      </w:r>
      <w:r w:rsidR="00015EAC">
        <w:rPr>
          <w:rFonts w:ascii="Garamond" w:hAnsi="Garamond" w:cs="Courier New"/>
          <w:noProof/>
          <w:sz w:val="20"/>
          <w:szCs w:val="20"/>
        </w:rPr>
        <w:t xml:space="preserve">pendant ce temps-là à cavaler. </w:t>
      </w:r>
      <w:r w:rsidRPr="00167575">
        <w:rPr>
          <w:rFonts w:ascii="Garamond" w:hAnsi="Garamond" w:cs="Courier New"/>
          <w:noProof/>
          <w:sz w:val="20"/>
          <w:szCs w:val="20"/>
        </w:rPr>
        <w:t xml:space="preserve">C'est bien pour ça que, même quand je dors,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prépare mes séminaires. Monsieur POINCARÉ découvrait </w:t>
      </w:r>
      <w:r w:rsidRPr="00015EAC">
        <w:rPr>
          <w:rFonts w:ascii="Garamond" w:hAnsi="Garamond" w:cs="Courier New"/>
          <w:i/>
          <w:noProof/>
          <w:sz w:val="20"/>
          <w:szCs w:val="20"/>
        </w:rPr>
        <w:t>les fonc</w:t>
      </w:r>
      <w:r w:rsidRPr="00015EAC">
        <w:rPr>
          <w:rFonts w:ascii="Garamond" w:hAnsi="Garamond" w:cs="Courier New"/>
          <w:i/>
          <w:noProof/>
          <w:sz w:val="20"/>
          <w:szCs w:val="20"/>
        </w:rPr>
        <w:softHyphen/>
        <w:t>tions fuchsiennes</w:t>
      </w:r>
      <w:r w:rsidRPr="00167575">
        <w:rPr>
          <w:rFonts w:ascii="Garamond" w:hAnsi="Garamond" w:cs="Courier New"/>
          <w:noProof/>
          <w:sz w:val="20"/>
          <w:szCs w:val="20"/>
        </w:rPr>
        <w:t>…</w:t>
      </w:r>
      <w:r w:rsidR="001A4488">
        <w:rPr>
          <w:rFonts w:ascii="Garamond" w:hAnsi="Garamond" w:cs="Courier New"/>
          <w:noProof/>
          <w:sz w:val="20"/>
          <w:szCs w:val="20"/>
        </w:rPr>
        <w:t xml:space="preserve"> </w:t>
      </w:r>
      <w:r w:rsidRPr="00167575">
        <w:rPr>
          <w:rFonts w:ascii="Garamond" w:hAnsi="Garamond" w:cs="Courier New"/>
          <w:noProof/>
          <w:sz w:val="20"/>
          <w:szCs w:val="20"/>
        </w:rPr>
        <w:t>Qu'est-ce qu'il y a ?</w:t>
      </w:r>
    </w:p>
    <w:p w:rsidR="00AB1CB8" w:rsidRPr="00167575" w:rsidRDefault="00AB1CB8">
      <w:pPr>
        <w:rPr>
          <w:rFonts w:ascii="Garamond" w:hAnsi="Garamond" w:cs="Courier New"/>
          <w:noProof/>
          <w:sz w:val="20"/>
          <w:szCs w:val="20"/>
        </w:rPr>
      </w:pPr>
    </w:p>
    <w:p w:rsidR="0069013E" w:rsidRPr="00167575" w:rsidRDefault="0069013E">
      <w:pPr>
        <w:rPr>
          <w:rFonts w:ascii="Garamond" w:hAnsi="Garamond" w:cs="Courier New"/>
          <w:i/>
          <w:noProof/>
          <w:color w:val="C00000"/>
          <w:sz w:val="20"/>
          <w:szCs w:val="20"/>
        </w:rPr>
      </w:pPr>
      <w:r w:rsidRPr="00167575">
        <w:rPr>
          <w:rFonts w:ascii="Garamond" w:hAnsi="Garamond"/>
          <w:i/>
          <w:iCs/>
          <w:color w:val="C00000"/>
          <w:sz w:val="20"/>
          <w:szCs w:val="20"/>
        </w:rPr>
        <w:t>X dans la</w:t>
      </w:r>
      <w:r w:rsidRPr="00167575">
        <w:rPr>
          <w:rFonts w:ascii="Garamond" w:hAnsi="Garamond" w:cs="Courier New"/>
          <w:i/>
          <w:noProof/>
          <w:color w:val="C00000"/>
          <w:sz w:val="20"/>
          <w:szCs w:val="20"/>
        </w:rPr>
        <w:t xml:space="preserve"> salle –  Cest une pollution  !</w:t>
      </w:r>
    </w:p>
    <w:p w:rsidR="00AB1CB8" w:rsidRPr="00167575" w:rsidRDefault="00AB1CB8">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vient de dire ce terme précis ? </w:t>
      </w:r>
    </w:p>
    <w:p w:rsidR="00AB1CB8" w:rsidRPr="00167575" w:rsidRDefault="00AB1CB8">
      <w:pPr>
        <w:rPr>
          <w:rFonts w:ascii="Garamond" w:hAnsi="Garamond"/>
          <w:i/>
          <w:iCs/>
          <w:sz w:val="20"/>
          <w:szCs w:val="20"/>
        </w:rPr>
      </w:pPr>
    </w:p>
    <w:p w:rsidR="0069013E" w:rsidRPr="00167575" w:rsidRDefault="0069013E">
      <w:pPr>
        <w:rPr>
          <w:rFonts w:ascii="Garamond" w:hAnsi="Garamond" w:cs="Courier New"/>
          <w:noProof/>
          <w:color w:val="C00000"/>
          <w:sz w:val="20"/>
          <w:szCs w:val="20"/>
        </w:rPr>
      </w:pPr>
      <w:r w:rsidRPr="00167575">
        <w:rPr>
          <w:rFonts w:ascii="Garamond" w:hAnsi="Garamond"/>
          <w:i/>
          <w:iCs/>
          <w:color w:val="C00000"/>
          <w:sz w:val="20"/>
          <w:szCs w:val="20"/>
        </w:rPr>
        <w:t>X dans la</w:t>
      </w:r>
      <w:r w:rsidRPr="00167575">
        <w:rPr>
          <w:rFonts w:ascii="Garamond" w:hAnsi="Garamond" w:cs="Courier New"/>
          <w:i/>
          <w:noProof/>
          <w:color w:val="C00000"/>
          <w:sz w:val="20"/>
          <w:szCs w:val="20"/>
        </w:rPr>
        <w:t xml:space="preserve"> salle – C’est moi.</w:t>
      </w:r>
    </w:p>
    <w:p w:rsidR="00AB1CB8" w:rsidRPr="00167575" w:rsidRDefault="00AB1CB8">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Oui c’est ça, mais je suis particulièrement satisfait de vous voir choisir ce terme, vous devez être particulière</w:t>
      </w:r>
      <w:r w:rsidRPr="00167575">
        <w:rPr>
          <w:rFonts w:ascii="Garamond" w:hAnsi="Garamond" w:cs="Courier New"/>
          <w:noProof/>
          <w:sz w:val="20"/>
          <w:szCs w:val="20"/>
        </w:rPr>
        <w:softHyphen/>
        <w:t xml:space="preserve">ment intelligent. </w:t>
      </w:r>
      <w:r w:rsidR="00015EAC" w:rsidRPr="00673E91">
        <w:rPr>
          <w:rFonts w:ascii="Garamond" w:hAnsi="Garamond"/>
          <w:noProof/>
          <w:color w:val="C00000"/>
          <w:sz w:val="14"/>
          <w:szCs w:val="14"/>
        </w:rPr>
        <w:t>[</w:t>
      </w:r>
      <w:r w:rsidR="00015EAC" w:rsidRPr="00015EAC">
        <w:rPr>
          <w:rFonts w:ascii="Garamond" w:hAnsi="Garamond"/>
          <w:i/>
          <w:noProof/>
          <w:color w:val="C00000"/>
          <w:sz w:val="14"/>
          <w:szCs w:val="14"/>
        </w:rPr>
        <w:t>Rires</w:t>
      </w:r>
      <w:r w:rsidR="00015EAC" w:rsidRPr="00673E91">
        <w:rPr>
          <w:rFonts w:ascii="Garamond" w:hAnsi="Garamond"/>
          <w:noProof/>
          <w:color w:val="C00000"/>
          <w:sz w:val="14"/>
          <w:szCs w:val="14"/>
        </w:rPr>
        <w:t>]</w:t>
      </w:r>
      <w:r w:rsidRPr="00167575">
        <w:rPr>
          <w:rFonts w:ascii="Garamond" w:hAnsi="Garamond" w:cs="Courier New"/>
          <w:noProof/>
          <w:sz w:val="20"/>
          <w:szCs w:val="20"/>
        </w:rPr>
        <w:t>Je me suis déjà réjoui publiquement de ce qu’une</w:t>
      </w:r>
      <w:r w:rsidR="00015EAC">
        <w:rPr>
          <w:rFonts w:ascii="Garamond" w:hAnsi="Garamond" w:cs="Courier New"/>
          <w:noProof/>
          <w:sz w:val="20"/>
          <w:szCs w:val="20"/>
        </w:rPr>
        <w:t xml:space="preserve"> </w:t>
      </w:r>
      <w:r w:rsidRPr="00167575">
        <w:rPr>
          <w:rFonts w:ascii="Garamond" w:hAnsi="Garamond" w:cs="Courier New"/>
          <w:noProof/>
          <w:sz w:val="20"/>
          <w:szCs w:val="20"/>
        </w:rPr>
        <w:t>de mes analysées…</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qui est quelque part donc par là, qui est une personne particulière</w:t>
      </w:r>
      <w:r w:rsidRPr="00167575">
        <w:rPr>
          <w:rFonts w:ascii="Garamond" w:hAnsi="Garamond" w:cs="Courier New"/>
          <w:noProof/>
          <w:sz w:val="20"/>
          <w:szCs w:val="20"/>
        </w:rPr>
        <w:softHyphen/>
        <w:t xml:space="preserve">ment sensible </w:t>
      </w:r>
    </w:p>
    <w:p w:rsidR="00AB1CB8" w:rsidRPr="00167575" w:rsidRDefault="0069013E">
      <w:pPr>
        <w:rPr>
          <w:rFonts w:ascii="Garamond" w:hAnsi="Garamond" w:cs="Courier New"/>
          <w:noProof/>
          <w:sz w:val="20"/>
          <w:szCs w:val="20"/>
        </w:rPr>
      </w:pPr>
      <w:r w:rsidRPr="00167575">
        <w:rPr>
          <w:rFonts w:ascii="Garamond" w:hAnsi="Garamond" w:cs="Courier New"/>
          <w:noProof/>
          <w:sz w:val="20"/>
          <w:szCs w:val="20"/>
        </w:rPr>
        <w:t>…ait parlé en effet à propos de mon discours, de « </w:t>
      </w:r>
      <w:r w:rsidRPr="00167575">
        <w:rPr>
          <w:rFonts w:ascii="Garamond" w:hAnsi="Garamond"/>
          <w:i/>
          <w:iCs/>
          <w:noProof/>
          <w:sz w:val="20"/>
          <w:szCs w:val="20"/>
        </w:rPr>
        <w:t>pollution intellectuelle</w:t>
      </w:r>
      <w:r w:rsidRPr="00167575">
        <w:rPr>
          <w:rFonts w:ascii="Garamond" w:hAnsi="Garamond"/>
          <w:noProof/>
          <w:sz w:val="20"/>
          <w:szCs w:val="20"/>
        </w:rPr>
        <w:t> </w:t>
      </w:r>
      <w:r w:rsidRPr="00167575">
        <w:rPr>
          <w:rFonts w:ascii="Garamond" w:hAnsi="Garamond" w:cs="Courier New"/>
          <w:noProof/>
          <w:sz w:val="20"/>
          <w:szCs w:val="20"/>
        </w:rPr>
        <w:t xml:space="preserve">». C'est une dimension très </w:t>
      </w:r>
      <w:r w:rsidRPr="00167575">
        <w:rPr>
          <w:rFonts w:ascii="Garamond" w:hAnsi="Garamond"/>
          <w:i/>
          <w:iCs/>
          <w:noProof/>
          <w:sz w:val="20"/>
          <w:szCs w:val="20"/>
        </w:rPr>
        <w:t>fondamentale</w:t>
      </w:r>
      <w:r w:rsidRPr="00167575">
        <w:rPr>
          <w:rFonts w:ascii="Garamond" w:hAnsi="Garamond" w:cs="Courier New"/>
          <w:noProof/>
          <w:sz w:val="20"/>
          <w:szCs w:val="20"/>
        </w:rPr>
        <w:t xml:space="preserve">, voyez-vous la pollution. </w:t>
      </w:r>
    </w:p>
    <w:p w:rsidR="00AB1CB8" w:rsidRPr="00167575" w:rsidRDefault="00AB1CB8">
      <w:pPr>
        <w:rPr>
          <w:rFonts w:ascii="Garamond" w:hAnsi="Garamond" w:cs="Courier New"/>
          <w:noProof/>
          <w:sz w:val="20"/>
          <w:szCs w:val="20"/>
        </w:rPr>
      </w:pPr>
    </w:p>
    <w:p w:rsidR="00AB1CB8" w:rsidRPr="00167575" w:rsidRDefault="0069013E">
      <w:pPr>
        <w:rPr>
          <w:rFonts w:ascii="Garamond" w:hAnsi="Garamond" w:cs="Courier New"/>
          <w:noProof/>
          <w:sz w:val="20"/>
          <w:szCs w:val="20"/>
        </w:rPr>
      </w:pPr>
      <w:r w:rsidRPr="00167575">
        <w:rPr>
          <w:rFonts w:ascii="Garamond" w:hAnsi="Garamond" w:cs="Courier New"/>
          <w:noProof/>
          <w:sz w:val="20"/>
          <w:szCs w:val="20"/>
        </w:rPr>
        <w:t>J’aurais pas probablement poussé les choses jusque-là aujourd'hui, mais vous avez l'air tellement fier d'avoir fait surgir ce terme de « </w:t>
      </w:r>
      <w:r w:rsidRPr="00167575">
        <w:rPr>
          <w:rFonts w:ascii="Garamond" w:hAnsi="Garamond"/>
          <w:i/>
          <w:iCs/>
          <w:noProof/>
          <w:sz w:val="20"/>
          <w:szCs w:val="20"/>
        </w:rPr>
        <w:t>pollution</w:t>
      </w:r>
      <w:r w:rsidRPr="00167575">
        <w:rPr>
          <w:rFonts w:ascii="Garamond" w:hAnsi="Garamond" w:cs="Courier New"/>
          <w:noProof/>
          <w:sz w:val="20"/>
          <w:szCs w:val="20"/>
        </w:rPr>
        <w:t> » que je soupçonne que vous ne devez rien y comprendre. Néanmoins, vous allez voir que je vais tout de suite, non seulement en faire usage, mais me réjouir une seconde fois que quelqu'un l'ai fait sur</w:t>
      </w:r>
      <w:r w:rsidRPr="00167575">
        <w:rPr>
          <w:rFonts w:ascii="Garamond" w:hAnsi="Garamond" w:cs="Courier New"/>
          <w:noProof/>
          <w:sz w:val="20"/>
          <w:szCs w:val="20"/>
        </w:rPr>
        <w:softHyphen/>
        <w:t xml:space="preserve">gir,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car c'est précisément ça la difficulté du </w:t>
      </w:r>
      <w:r w:rsidRPr="00167575">
        <w:rPr>
          <w:rFonts w:ascii="Garamond" w:hAnsi="Garamond"/>
          <w:i/>
          <w:iCs/>
          <w:noProof/>
          <w:sz w:val="20"/>
          <w:szCs w:val="20"/>
        </w:rPr>
        <w:t>discours analytique</w:t>
      </w:r>
      <w:r w:rsidRPr="00167575">
        <w:rPr>
          <w:rFonts w:ascii="Garamond" w:hAnsi="Garamond" w:cs="Courier New"/>
          <w:noProof/>
          <w:sz w:val="20"/>
          <w:szCs w:val="20"/>
        </w:rPr>
        <w:t xml:space="preserve">. </w:t>
      </w:r>
    </w:p>
    <w:p w:rsidR="00AB1CB8" w:rsidRPr="00167575" w:rsidRDefault="00AB1CB8">
      <w:pPr>
        <w:pStyle w:val="Corpsdetexte"/>
        <w:rPr>
          <w:rFonts w:ascii="Garamond" w:hAnsi="Garamond"/>
          <w:sz w:val="20"/>
          <w:szCs w:val="20"/>
        </w:rPr>
      </w:pPr>
    </w:p>
    <w:p w:rsidR="001A4488" w:rsidRDefault="0069013E">
      <w:pPr>
        <w:pStyle w:val="Corpsdetexte"/>
        <w:rPr>
          <w:rFonts w:ascii="Garamond" w:hAnsi="Garamond"/>
          <w:sz w:val="20"/>
          <w:szCs w:val="20"/>
        </w:rPr>
      </w:pPr>
      <w:r w:rsidRPr="00167575">
        <w:rPr>
          <w:rFonts w:ascii="Garamond" w:hAnsi="Garamond"/>
          <w:sz w:val="20"/>
          <w:szCs w:val="20"/>
        </w:rPr>
        <w:t>Je relève cette interruption</w:t>
      </w:r>
      <w:r w:rsidR="00015EAC">
        <w:rPr>
          <w:rFonts w:ascii="Garamond" w:hAnsi="Garamond"/>
          <w:sz w:val="20"/>
          <w:szCs w:val="20"/>
        </w:rPr>
        <w:t xml:space="preserve">, </w:t>
      </w:r>
      <w:r w:rsidR="00AB1CB8" w:rsidRPr="00167575">
        <w:rPr>
          <w:rFonts w:ascii="Garamond" w:hAnsi="Garamond"/>
          <w:sz w:val="20"/>
          <w:szCs w:val="20"/>
        </w:rPr>
        <w:t>J</w:t>
      </w:r>
      <w:r w:rsidRPr="00167575">
        <w:rPr>
          <w:rFonts w:ascii="Garamond" w:hAnsi="Garamond"/>
          <w:sz w:val="20"/>
          <w:szCs w:val="20"/>
        </w:rPr>
        <w:t>e saute là-dessus, j'embarque une chose que</w:t>
      </w:r>
      <w:r w:rsidR="00015EAC">
        <w:rPr>
          <w:rFonts w:ascii="Garamond" w:hAnsi="Garamond"/>
          <w:sz w:val="20"/>
          <w:szCs w:val="20"/>
        </w:rPr>
        <w:t xml:space="preserve"> - </w:t>
      </w:r>
      <w:r w:rsidRPr="00167575">
        <w:rPr>
          <w:rFonts w:ascii="Garamond" w:hAnsi="Garamond"/>
          <w:sz w:val="20"/>
          <w:szCs w:val="20"/>
        </w:rPr>
        <w:t>dans l'urgence d'une fin d'année</w:t>
      </w:r>
      <w:r w:rsidR="001A4488">
        <w:rPr>
          <w:rFonts w:ascii="Garamond" w:hAnsi="Garamond"/>
          <w:sz w:val="20"/>
          <w:szCs w:val="20"/>
        </w:rPr>
        <w:t xml:space="preserve"> – </w:t>
      </w:r>
    </w:p>
    <w:p w:rsidR="0069013E" w:rsidRPr="00167575" w:rsidRDefault="0069013E" w:rsidP="00AB1CB8">
      <w:pPr>
        <w:pStyle w:val="Corpsdetexte"/>
        <w:rPr>
          <w:rFonts w:ascii="Garamond" w:hAnsi="Garamond"/>
          <w:sz w:val="20"/>
          <w:szCs w:val="20"/>
        </w:rPr>
      </w:pPr>
      <w:r w:rsidRPr="00167575">
        <w:rPr>
          <w:rFonts w:ascii="Garamond" w:hAnsi="Garamond"/>
          <w:sz w:val="20"/>
          <w:szCs w:val="20"/>
        </w:rPr>
        <w:t>je me trouverai donc avoir l'occasion de dire</w:t>
      </w:r>
      <w:r w:rsidR="001A4488">
        <w:rPr>
          <w:rFonts w:ascii="Garamond" w:hAnsi="Garamond"/>
          <w:sz w:val="20"/>
          <w:szCs w:val="20"/>
        </w:rPr>
        <w:t xml:space="preserve">. </w:t>
      </w:r>
      <w:r w:rsidR="00AB1CB8" w:rsidRPr="00167575">
        <w:rPr>
          <w:rFonts w:ascii="Garamond" w:hAnsi="Garamond"/>
          <w:sz w:val="20"/>
          <w:szCs w:val="20"/>
        </w:rPr>
        <w:t>C</w:t>
      </w:r>
      <w:r w:rsidRPr="00167575">
        <w:rPr>
          <w:rFonts w:ascii="Garamond" w:hAnsi="Garamond"/>
          <w:sz w:val="20"/>
          <w:szCs w:val="20"/>
        </w:rPr>
        <w:t>'est ceci :</w:t>
      </w:r>
      <w:r w:rsidR="00AB1CB8" w:rsidRPr="00167575">
        <w:rPr>
          <w:rFonts w:ascii="Garamond" w:hAnsi="Garamond"/>
          <w:sz w:val="20"/>
          <w:szCs w:val="20"/>
        </w:rPr>
        <w:t xml:space="preserve"> </w:t>
      </w:r>
      <w:r w:rsidRPr="00167575">
        <w:rPr>
          <w:rFonts w:ascii="Garamond" w:hAnsi="Garamond"/>
          <w:sz w:val="20"/>
          <w:szCs w:val="20"/>
        </w:rPr>
        <w:t xml:space="preserve">puisque c'est </w:t>
      </w:r>
      <w:r w:rsidRPr="00167575">
        <w:rPr>
          <w:rFonts w:ascii="Garamond" w:hAnsi="Garamond" w:cs="Times New Roman"/>
          <w:i/>
          <w:iCs/>
          <w:color w:val="0000CC"/>
          <w:sz w:val="20"/>
          <w:szCs w:val="20"/>
        </w:rPr>
        <w:t>à la place</w:t>
      </w:r>
      <w:r w:rsidRPr="00167575">
        <w:rPr>
          <w:rFonts w:ascii="Garamond" w:hAnsi="Garamond" w:cs="Times New Roman"/>
          <w:i/>
          <w:color w:val="0000CC"/>
          <w:sz w:val="20"/>
          <w:szCs w:val="20"/>
        </w:rPr>
        <w:t xml:space="preserve"> du </w:t>
      </w:r>
      <w:r w:rsidRPr="00167575">
        <w:rPr>
          <w:rFonts w:ascii="Garamond" w:hAnsi="Garamond" w:cs="Times New Roman"/>
          <w:i/>
          <w:iCs/>
          <w:color w:val="0000CC"/>
          <w:sz w:val="20"/>
          <w:szCs w:val="20"/>
        </w:rPr>
        <w:t>semblant</w:t>
      </w:r>
      <w:r w:rsidRPr="00167575">
        <w:rPr>
          <w:rFonts w:ascii="Garamond" w:hAnsi="Garamond"/>
          <w:sz w:val="20"/>
          <w:szCs w:val="20"/>
        </w:rPr>
        <w:t xml:space="preserve"> que </w:t>
      </w:r>
      <w:r w:rsidRPr="00167575">
        <w:rPr>
          <w:rFonts w:ascii="Garamond" w:hAnsi="Garamond" w:cs="Times New Roman"/>
          <w:i/>
          <w:iCs/>
          <w:color w:val="0000CC"/>
          <w:sz w:val="20"/>
          <w:szCs w:val="20"/>
        </w:rPr>
        <w:t>le discours ana</w:t>
      </w:r>
      <w:r w:rsidRPr="00167575">
        <w:rPr>
          <w:rFonts w:ascii="Garamond" w:hAnsi="Garamond" w:cs="Times New Roman"/>
          <w:i/>
          <w:iCs/>
          <w:color w:val="0000CC"/>
          <w:sz w:val="20"/>
          <w:szCs w:val="20"/>
        </w:rPr>
        <w:softHyphen/>
        <w:t>lytique</w:t>
      </w:r>
      <w:r w:rsidRPr="00167575">
        <w:rPr>
          <w:rFonts w:ascii="Garamond" w:hAnsi="Garamond"/>
          <w:sz w:val="20"/>
          <w:szCs w:val="20"/>
        </w:rPr>
        <w:t xml:space="preserve"> se caractérise de situer </w:t>
      </w:r>
      <w:r w:rsidRPr="00167575">
        <w:rPr>
          <w:rFonts w:ascii="Garamond" w:hAnsi="Garamond" w:cs="Times New Roman"/>
          <w:i/>
          <w:color w:val="0000CC"/>
          <w:sz w:val="20"/>
          <w:szCs w:val="20"/>
        </w:rPr>
        <w:t>l'objet petit(a)</w:t>
      </w:r>
      <w:r w:rsidRPr="00167575">
        <w:rPr>
          <w:rFonts w:ascii="Garamond" w:hAnsi="Garamond"/>
          <w:iCs/>
          <w:sz w:val="20"/>
          <w:szCs w:val="20"/>
        </w:rPr>
        <w:t>,</w:t>
      </w:r>
      <w:r w:rsidRPr="00167575">
        <w:rPr>
          <w:rFonts w:ascii="Garamond" w:hAnsi="Garamond"/>
          <w:i/>
          <w:sz w:val="20"/>
          <w:szCs w:val="20"/>
        </w:rPr>
        <w:t xml:space="preserve"> </w:t>
      </w:r>
      <w:r w:rsidRPr="00167575">
        <w:rPr>
          <w:rFonts w:ascii="Garamond" w:hAnsi="Garamond"/>
          <w:sz w:val="20"/>
          <w:szCs w:val="20"/>
        </w:rPr>
        <w:t xml:space="preserve">figurez-vous, </w:t>
      </w:r>
      <w:r w:rsidRPr="00167575">
        <w:rPr>
          <w:rFonts w:ascii="Garamond" w:hAnsi="Garamond"/>
          <w:i/>
          <w:sz w:val="20"/>
          <w:szCs w:val="20"/>
        </w:rPr>
        <w:t>Monsieur</w:t>
      </w:r>
      <w:r w:rsidR="001A4488">
        <w:rPr>
          <w:rFonts w:ascii="Garamond" w:hAnsi="Garamond"/>
          <w:sz w:val="20"/>
          <w:szCs w:val="20"/>
        </w:rPr>
        <w:t xml:space="preserve"> - </w:t>
      </w:r>
      <w:r w:rsidRPr="00167575">
        <w:rPr>
          <w:rFonts w:ascii="Garamond" w:hAnsi="Garamond"/>
          <w:sz w:val="20"/>
          <w:szCs w:val="20"/>
        </w:rPr>
        <w:t>qui croyez avoir fait là un coup d'éclat</w:t>
      </w:r>
      <w:r w:rsidR="001A4488">
        <w:rPr>
          <w:rFonts w:ascii="Garamond" w:hAnsi="Garamond"/>
          <w:sz w:val="20"/>
          <w:szCs w:val="20"/>
        </w:rPr>
        <w:t xml:space="preserve"> - </w:t>
      </w:r>
      <w:r w:rsidRPr="00167575">
        <w:rPr>
          <w:rFonts w:ascii="Garamond" w:hAnsi="Garamond"/>
          <w:sz w:val="20"/>
          <w:szCs w:val="20"/>
        </w:rPr>
        <w:t xml:space="preserve">que vous abondez précisément dans le sens de ce que j'ai à avancer. </w:t>
      </w:r>
    </w:p>
    <w:p w:rsidR="00AB1CB8" w:rsidRPr="00167575" w:rsidRDefault="00AB1CB8">
      <w:pPr>
        <w:rPr>
          <w:rFonts w:ascii="Garamond" w:hAnsi="Garamond" w:cs="Courier New"/>
          <w:noProof/>
          <w:sz w:val="20"/>
          <w:szCs w:val="20"/>
        </w:rPr>
      </w:pPr>
    </w:p>
    <w:p w:rsidR="001A4488" w:rsidRDefault="0069013E" w:rsidP="001A4488">
      <w:pPr>
        <w:rPr>
          <w:rFonts w:ascii="Garamond" w:hAnsi="Garamond" w:cs="Courier New"/>
          <w:noProof/>
          <w:sz w:val="20"/>
          <w:szCs w:val="20"/>
        </w:rPr>
      </w:pPr>
      <w:r w:rsidRPr="00167575">
        <w:rPr>
          <w:rFonts w:ascii="Garamond" w:hAnsi="Garamond" w:cs="Courier New"/>
          <w:noProof/>
          <w:sz w:val="20"/>
          <w:szCs w:val="20"/>
        </w:rPr>
        <w:t xml:space="preserve">C'est à savoir que </w:t>
      </w:r>
      <w:r w:rsidRPr="00167575">
        <w:rPr>
          <w:rFonts w:ascii="Garamond" w:hAnsi="Garamond"/>
          <w:i/>
          <w:iCs/>
          <w:noProof/>
          <w:sz w:val="20"/>
          <w:szCs w:val="20"/>
        </w:rPr>
        <w:t>la pollution</w:t>
      </w:r>
      <w:r w:rsidRPr="00167575">
        <w:rPr>
          <w:rFonts w:ascii="Garamond" w:hAnsi="Garamond" w:cs="Courier New"/>
          <w:noProof/>
          <w:sz w:val="20"/>
          <w:szCs w:val="20"/>
        </w:rPr>
        <w:t xml:space="preserve"> la plus caractéristique dans ce monde, c'est très exactement </w:t>
      </w:r>
      <w:r w:rsidRPr="00167575">
        <w:rPr>
          <w:rFonts w:ascii="Garamond" w:hAnsi="Garamond"/>
          <w:i/>
          <w:noProof/>
          <w:color w:val="0000CC"/>
          <w:sz w:val="20"/>
          <w:szCs w:val="20"/>
        </w:rPr>
        <w:t>l'objet petit(a)</w:t>
      </w:r>
      <w:r w:rsidRPr="00167575">
        <w:rPr>
          <w:rFonts w:ascii="Garamond" w:hAnsi="Garamond" w:cs="Courier New"/>
          <w:i/>
          <w:noProof/>
          <w:sz w:val="20"/>
          <w:szCs w:val="20"/>
        </w:rPr>
        <w:t xml:space="preserve"> </w:t>
      </w:r>
      <w:r w:rsidRPr="00167575">
        <w:rPr>
          <w:rFonts w:ascii="Garamond" w:hAnsi="Garamond" w:cs="Courier New"/>
          <w:noProof/>
          <w:sz w:val="20"/>
          <w:szCs w:val="20"/>
        </w:rPr>
        <w:t>dont l'homme prend, et vous aussi vous prenez votre substance, et que c'est de devoir</w:t>
      </w:r>
      <w:r w:rsidR="001A4488">
        <w:rPr>
          <w:rFonts w:ascii="Garamond" w:hAnsi="Garamond" w:cs="Courier New"/>
          <w:noProof/>
          <w:sz w:val="20"/>
          <w:szCs w:val="20"/>
        </w:rPr>
        <w:t xml:space="preserve">… </w:t>
      </w:r>
    </w:p>
    <w:p w:rsidR="0069013E" w:rsidRPr="00167575" w:rsidRDefault="0069013E" w:rsidP="001A4488">
      <w:pPr>
        <w:ind w:firstLine="708"/>
        <w:rPr>
          <w:rFonts w:ascii="Garamond" w:hAnsi="Garamond" w:cs="Courier New"/>
          <w:noProof/>
          <w:sz w:val="20"/>
          <w:szCs w:val="20"/>
        </w:rPr>
      </w:pPr>
      <w:r w:rsidRPr="00167575">
        <w:rPr>
          <w:rFonts w:ascii="Garamond" w:hAnsi="Garamond" w:cs="Courier New"/>
          <w:noProof/>
          <w:sz w:val="20"/>
          <w:szCs w:val="20"/>
        </w:rPr>
        <w:t>de cette pollution qui est l'effet le plus certain sur la surface du globe</w:t>
      </w:r>
    </w:p>
    <w:p w:rsidR="0069013E" w:rsidRPr="00167575" w:rsidRDefault="0069013E" w:rsidP="001A4488">
      <w:pPr>
        <w:rPr>
          <w:rFonts w:ascii="Garamond" w:hAnsi="Garamond" w:cs="Courier New"/>
          <w:noProof/>
          <w:sz w:val="20"/>
          <w:szCs w:val="20"/>
        </w:rPr>
      </w:pPr>
      <w:r w:rsidRPr="00167575">
        <w:rPr>
          <w:rFonts w:ascii="Garamond" w:hAnsi="Garamond" w:cs="Courier New"/>
          <w:noProof/>
          <w:sz w:val="20"/>
          <w:szCs w:val="20"/>
        </w:rPr>
        <w:t>…de devoir en faire</w:t>
      </w:r>
      <w:r w:rsidR="001A4488">
        <w:rPr>
          <w:rFonts w:ascii="Garamond" w:hAnsi="Garamond" w:cs="Courier New"/>
          <w:noProof/>
          <w:sz w:val="20"/>
          <w:szCs w:val="20"/>
        </w:rPr>
        <w:t xml:space="preserve"> - </w:t>
      </w:r>
      <w:r w:rsidRPr="00167575">
        <w:rPr>
          <w:rFonts w:ascii="Garamond" w:hAnsi="Garamond" w:cs="Courier New"/>
          <w:noProof/>
          <w:sz w:val="20"/>
          <w:szCs w:val="20"/>
        </w:rPr>
        <w:t>en son corps, e</w:t>
      </w:r>
      <w:r w:rsidR="001A4488">
        <w:rPr>
          <w:rFonts w:ascii="Garamond" w:hAnsi="Garamond" w:cs="Courier New"/>
          <w:noProof/>
          <w:sz w:val="20"/>
          <w:szCs w:val="20"/>
        </w:rPr>
        <w:t xml:space="preserve">n son existence d'analyste - </w:t>
      </w:r>
      <w:r w:rsidRPr="00167575">
        <w:rPr>
          <w:rFonts w:ascii="Garamond" w:hAnsi="Garamond" w:cs="Courier New"/>
          <w:noProof/>
          <w:sz w:val="20"/>
          <w:szCs w:val="20"/>
        </w:rPr>
        <w:t xml:space="preserve">représentation, qu'il y regarde à plus d'une fois. </w:t>
      </w:r>
    </w:p>
    <w:p w:rsidR="0069013E" w:rsidRPr="001A4488" w:rsidRDefault="0069013E">
      <w:pPr>
        <w:rPr>
          <w:rFonts w:ascii="Garamond" w:hAnsi="Garamond" w:cs="Courier New"/>
          <w:i/>
          <w:noProof/>
          <w:sz w:val="20"/>
          <w:szCs w:val="20"/>
        </w:rPr>
      </w:pPr>
      <w:r w:rsidRPr="001A4488">
        <w:rPr>
          <w:rFonts w:ascii="Garamond" w:hAnsi="Garamond" w:cs="Courier New"/>
          <w:i/>
          <w:noProof/>
          <w:sz w:val="20"/>
          <w:szCs w:val="20"/>
        </w:rPr>
        <w:t>Les chers petits en sont malades, et je dois vous dire que je ne suis pas non plus moi-même dans cette situation plus à l'aise.</w:t>
      </w:r>
    </w:p>
    <w:p w:rsidR="00AB1CB8" w:rsidRPr="00167575" w:rsidRDefault="00AB1CB8">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que j'essaie de leur démontrer, c'est que ce n'est pas tout à fait impossible de le faire un peu </w:t>
      </w:r>
      <w:r w:rsidRPr="00167575">
        <w:rPr>
          <w:rFonts w:ascii="Garamond" w:hAnsi="Garamond"/>
          <w:i/>
          <w:iCs/>
          <w:noProof/>
          <w:sz w:val="20"/>
          <w:szCs w:val="20"/>
        </w:rPr>
        <w:t>décemment</w:t>
      </w:r>
      <w:r w:rsidRPr="00167575">
        <w:rPr>
          <w:rFonts w:ascii="Garamond" w:hAnsi="Garamond" w:cs="Courier New"/>
          <w:noProof/>
          <w:sz w:val="20"/>
          <w:szCs w:val="20"/>
        </w:rPr>
        <w:t xml:space="preserve">. </w:t>
      </w:r>
    </w:p>
    <w:p w:rsidR="001A4488" w:rsidRDefault="0069013E">
      <w:pPr>
        <w:rPr>
          <w:rFonts w:ascii="Garamond" w:hAnsi="Garamond" w:cs="Courier New"/>
          <w:noProof/>
          <w:sz w:val="20"/>
          <w:szCs w:val="20"/>
        </w:rPr>
      </w:pPr>
      <w:r w:rsidRPr="00167575">
        <w:rPr>
          <w:rFonts w:ascii="Garamond" w:hAnsi="Garamond" w:cs="Courier New"/>
          <w:noProof/>
          <w:sz w:val="20"/>
          <w:szCs w:val="20"/>
        </w:rPr>
        <w:t>Grâce à la logique, j'arrive à leur</w:t>
      </w:r>
      <w:r w:rsidR="001A4488">
        <w:rPr>
          <w:rFonts w:ascii="Garamond" w:hAnsi="Garamond" w:cs="Courier New"/>
          <w:noProof/>
          <w:sz w:val="20"/>
          <w:szCs w:val="20"/>
        </w:rPr>
        <w:t xml:space="preserve"> - </w:t>
      </w:r>
      <w:r w:rsidRPr="00167575">
        <w:rPr>
          <w:rFonts w:ascii="Garamond" w:hAnsi="Garamond" w:cs="Courier New"/>
          <w:noProof/>
          <w:sz w:val="20"/>
          <w:szCs w:val="20"/>
        </w:rPr>
        <w:t>s'ils voulaient bien se laisser tenter</w:t>
      </w:r>
      <w:r w:rsidR="001A4488">
        <w:rPr>
          <w:rFonts w:ascii="Garamond" w:hAnsi="Garamond" w:cs="Courier New"/>
          <w:noProof/>
          <w:sz w:val="20"/>
          <w:szCs w:val="20"/>
        </w:rPr>
        <w:t xml:space="preserve"> - </w:t>
      </w:r>
      <w:r w:rsidRPr="00167575">
        <w:rPr>
          <w:rFonts w:ascii="Garamond" w:hAnsi="Garamond" w:cs="Courier New"/>
          <w:noProof/>
          <w:sz w:val="20"/>
          <w:szCs w:val="20"/>
        </w:rPr>
        <w:t xml:space="preserve">leur rendre supportable cette position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qu'ils </w:t>
      </w:r>
      <w:r w:rsidRPr="00167575">
        <w:rPr>
          <w:rFonts w:ascii="Garamond" w:hAnsi="Garamond" w:cs="Courier New"/>
          <w:i/>
          <w:iCs/>
          <w:noProof/>
          <w:sz w:val="20"/>
          <w:szCs w:val="20"/>
        </w:rPr>
        <w:t>occupent</w:t>
      </w:r>
      <w:r w:rsidRPr="00167575">
        <w:rPr>
          <w:rFonts w:ascii="Garamond" w:hAnsi="Garamond" w:cs="Courier New"/>
          <w:noProof/>
          <w:sz w:val="20"/>
          <w:szCs w:val="20"/>
        </w:rPr>
        <w:t xml:space="preserve"> en tant que </w:t>
      </w:r>
      <w:r w:rsidRPr="00167575">
        <w:rPr>
          <w:rFonts w:ascii="Garamond" w:hAnsi="Garamond"/>
          <w:i/>
          <w:noProof/>
          <w:color w:val="0000FF"/>
          <w:sz w:val="20"/>
          <w:szCs w:val="20"/>
        </w:rPr>
        <w:t xml:space="preserve"> </w:t>
      </w:r>
      <w:r w:rsidRPr="00167575">
        <w:rPr>
          <w:rFonts w:ascii="Garamond" w:hAnsi="Garamond"/>
          <w:i/>
          <w:noProof/>
          <w:color w:val="0000CC"/>
          <w:sz w:val="20"/>
          <w:szCs w:val="20"/>
        </w:rPr>
        <w:t>petit(a)</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dans le discours analytique, pour se permettre de concevoir que ce n'est évidemment pas peu de choses que d'élever cette fonction à une </w:t>
      </w:r>
      <w:r w:rsidRPr="00167575">
        <w:rPr>
          <w:rFonts w:ascii="Garamond" w:hAnsi="Garamond"/>
          <w:i/>
          <w:iCs/>
          <w:noProof/>
          <w:sz w:val="20"/>
          <w:szCs w:val="20"/>
        </w:rPr>
        <w:t>position</w:t>
      </w:r>
      <w:r w:rsidRPr="00167575">
        <w:rPr>
          <w:rFonts w:ascii="Garamond" w:hAnsi="Garamond" w:cs="Courier New"/>
          <w:noProof/>
          <w:sz w:val="20"/>
          <w:szCs w:val="20"/>
        </w:rPr>
        <w:t xml:space="preserve"> de </w:t>
      </w:r>
      <w:r w:rsidRPr="00167575">
        <w:rPr>
          <w:rFonts w:ascii="Garamond" w:hAnsi="Garamond"/>
          <w:i/>
          <w:iCs/>
          <w:noProof/>
          <w:color w:val="0000CC"/>
          <w:sz w:val="20"/>
          <w:szCs w:val="20"/>
        </w:rPr>
        <w:t>semblant</w:t>
      </w:r>
      <w:r w:rsidRPr="00167575">
        <w:rPr>
          <w:rFonts w:ascii="Garamond" w:hAnsi="Garamond" w:cs="Courier New"/>
          <w:noProof/>
          <w:sz w:val="20"/>
          <w:szCs w:val="20"/>
        </w:rPr>
        <w:t xml:space="preserve"> qui est la </w:t>
      </w:r>
      <w:r w:rsidRPr="00167575">
        <w:rPr>
          <w:rFonts w:ascii="Garamond" w:hAnsi="Garamond"/>
          <w:i/>
          <w:iCs/>
          <w:noProof/>
          <w:color w:val="0000CC"/>
          <w:sz w:val="20"/>
          <w:szCs w:val="20"/>
        </w:rPr>
        <w:t>position-clé</w:t>
      </w:r>
      <w:r w:rsidRPr="00167575">
        <w:rPr>
          <w:rFonts w:ascii="Garamond" w:hAnsi="Garamond" w:cs="Courier New"/>
          <w:noProof/>
          <w:sz w:val="20"/>
          <w:szCs w:val="20"/>
        </w:rPr>
        <w:t xml:space="preserve"> dans tout discours.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là qu'est le ressort de ce que j'ai toujours essayé de faire sentir comme la résistance</w:t>
      </w:r>
      <w:r w:rsidR="001A4488">
        <w:rPr>
          <w:rFonts w:ascii="Garamond" w:hAnsi="Garamond" w:cs="Courier New"/>
          <w:noProof/>
          <w:sz w:val="20"/>
          <w:szCs w:val="20"/>
        </w:rPr>
        <w:t xml:space="preserve"> - </w:t>
      </w:r>
      <w:r w:rsidRPr="00167575">
        <w:rPr>
          <w:rFonts w:ascii="Garamond" w:hAnsi="Garamond" w:cs="Courier New"/>
          <w:noProof/>
          <w:sz w:val="20"/>
          <w:szCs w:val="20"/>
        </w:rPr>
        <w:t>et elle n'est que trop compréhensible</w:t>
      </w:r>
      <w:r w:rsidR="001A4488">
        <w:rPr>
          <w:rFonts w:ascii="Garamond" w:hAnsi="Garamond" w:cs="Courier New"/>
          <w:noProof/>
          <w:sz w:val="20"/>
          <w:szCs w:val="20"/>
        </w:rPr>
        <w:t xml:space="preserve"> - </w:t>
      </w:r>
      <w:r w:rsidRPr="00167575">
        <w:rPr>
          <w:rFonts w:ascii="Garamond" w:hAnsi="Garamond"/>
          <w:sz w:val="20"/>
          <w:szCs w:val="20"/>
        </w:rPr>
        <w:t xml:space="preserve">de l'analyste, à vraiment remplir sa fonction. </w:t>
      </w:r>
      <w:r w:rsidRPr="00167575">
        <w:rPr>
          <w:rFonts w:ascii="Garamond" w:hAnsi="Garamond" w:cs="Courier New"/>
          <w:noProof/>
          <w:sz w:val="20"/>
          <w:szCs w:val="20"/>
        </w:rPr>
        <w:t xml:space="preserve">Il ne faut pas croire que </w:t>
      </w:r>
      <w:r w:rsidRPr="001A4488">
        <w:rPr>
          <w:rFonts w:ascii="Garamond" w:hAnsi="Garamond" w:cs="Courier New"/>
          <w:i/>
          <w:noProof/>
          <w:color w:val="0000CC"/>
          <w:sz w:val="20"/>
          <w:szCs w:val="20"/>
        </w:rPr>
        <w:t xml:space="preserve">la position du </w:t>
      </w:r>
      <w:r w:rsidRPr="001A4488">
        <w:rPr>
          <w:rFonts w:ascii="Garamond" w:hAnsi="Garamond"/>
          <w:i/>
          <w:iCs/>
          <w:noProof/>
          <w:color w:val="0000CC"/>
          <w:sz w:val="20"/>
          <w:szCs w:val="20"/>
        </w:rPr>
        <w:t>se</w:t>
      </w:r>
      <w:r w:rsidRPr="00167575">
        <w:rPr>
          <w:rFonts w:ascii="Garamond" w:hAnsi="Garamond"/>
          <w:i/>
          <w:iCs/>
          <w:noProof/>
          <w:color w:val="0000CC"/>
          <w:sz w:val="20"/>
          <w:szCs w:val="20"/>
        </w:rPr>
        <w:t>mblant</w:t>
      </w:r>
      <w:r w:rsidRPr="00167575">
        <w:rPr>
          <w:rFonts w:ascii="Garamond" w:hAnsi="Garamond" w:cs="Courier New"/>
          <w:noProof/>
          <w:sz w:val="20"/>
          <w:szCs w:val="20"/>
        </w:rPr>
        <w:t xml:space="preserve">, elle soit aisée pour qui que ce soit, elle n'est vraiment tenable qu'au niveau du </w:t>
      </w:r>
      <w:r w:rsidRPr="001A4488">
        <w:rPr>
          <w:rFonts w:ascii="Garamond" w:hAnsi="Garamond" w:cs="Courier New"/>
          <w:i/>
          <w:noProof/>
          <w:color w:val="0000CC"/>
          <w:sz w:val="20"/>
          <w:szCs w:val="20"/>
        </w:rPr>
        <w:t>discours scienti</w:t>
      </w:r>
      <w:r w:rsidRPr="001A4488">
        <w:rPr>
          <w:rFonts w:ascii="Garamond" w:hAnsi="Garamond" w:cs="Courier New"/>
          <w:i/>
          <w:noProof/>
          <w:color w:val="0000CC"/>
          <w:sz w:val="20"/>
          <w:szCs w:val="20"/>
        </w:rPr>
        <w:softHyphen/>
        <w:t>fique</w:t>
      </w:r>
      <w:r w:rsidRPr="00167575">
        <w:rPr>
          <w:rFonts w:ascii="Garamond" w:hAnsi="Garamond" w:cs="Courier New"/>
          <w:noProof/>
          <w:sz w:val="20"/>
          <w:szCs w:val="20"/>
        </w:rPr>
        <w:t xml:space="preserve"> et pour une simple raison, c'est que là, ce qui est porté à la position de commandement</w:t>
      </w:r>
      <w:r w:rsidR="001A4488">
        <w:rPr>
          <w:rFonts w:ascii="Garamond" w:hAnsi="Garamond" w:cs="Courier New"/>
          <w:noProof/>
          <w:sz w:val="20"/>
          <w:szCs w:val="20"/>
        </w:rPr>
        <w:t xml:space="preserve"> </w:t>
      </w:r>
      <w:r w:rsidRPr="00167575">
        <w:rPr>
          <w:rFonts w:ascii="Garamond" w:hAnsi="Garamond" w:cs="Courier New"/>
          <w:noProof/>
          <w:sz w:val="20"/>
          <w:szCs w:val="20"/>
        </w:rPr>
        <w:t xml:space="preserve">est quelque chose de tout à fait de l'ordre du </w:t>
      </w:r>
      <w:r w:rsidRPr="00167575">
        <w:rPr>
          <w:rFonts w:ascii="Garamond" w:hAnsi="Garamond"/>
          <w:i/>
          <w:noProof/>
          <w:color w:val="0000CC"/>
          <w:sz w:val="20"/>
          <w:szCs w:val="20"/>
        </w:rPr>
        <w:t>réel</w:t>
      </w:r>
      <w:r w:rsidRPr="00167575">
        <w:rPr>
          <w:rFonts w:ascii="Garamond" w:hAnsi="Garamond" w:cs="Courier New"/>
          <w:noProof/>
          <w:sz w:val="20"/>
          <w:szCs w:val="20"/>
        </w:rPr>
        <w:t xml:space="preserve">, en tant que tout ce que nous touchons du </w:t>
      </w:r>
      <w:r w:rsidRPr="00167575">
        <w:rPr>
          <w:rFonts w:ascii="Garamond" w:hAnsi="Garamond"/>
          <w:i/>
          <w:noProof/>
          <w:color w:val="0000CC"/>
          <w:sz w:val="20"/>
          <w:szCs w:val="20"/>
        </w:rPr>
        <w:t>réel</w:t>
      </w:r>
      <w:r w:rsidRPr="00167575">
        <w:rPr>
          <w:rFonts w:ascii="Garamond" w:hAnsi="Garamond" w:cs="Courier New"/>
          <w:noProof/>
          <w:sz w:val="20"/>
          <w:szCs w:val="20"/>
        </w:rPr>
        <w:t xml:space="preserve">, c'est la </w:t>
      </w:r>
      <w:r w:rsidRPr="00167575">
        <w:rPr>
          <w:rFonts w:ascii="Garamond" w:hAnsi="Garamond"/>
          <w:i/>
          <w:noProof/>
          <w:sz w:val="20"/>
          <w:szCs w:val="20"/>
        </w:rPr>
        <w:t>Spaltung</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c'est </w:t>
      </w:r>
      <w:r w:rsidRPr="001A4488">
        <w:rPr>
          <w:rFonts w:ascii="Garamond" w:hAnsi="Garamond" w:cs="Courier New"/>
          <w:i/>
          <w:noProof/>
          <w:color w:val="0000CC"/>
          <w:sz w:val="20"/>
          <w:szCs w:val="20"/>
        </w:rPr>
        <w:t>la fente</w:t>
      </w:r>
      <w:r w:rsidRPr="00167575">
        <w:rPr>
          <w:rFonts w:ascii="Garamond" w:hAnsi="Garamond" w:cs="Courier New"/>
          <w:noProof/>
          <w:sz w:val="20"/>
          <w:szCs w:val="20"/>
        </w:rPr>
        <w:t xml:space="preserve">, autrement dit c'est la façon dont je définis le sujet. </w:t>
      </w:r>
    </w:p>
    <w:p w:rsidR="00AB1CB8" w:rsidRPr="00167575" w:rsidRDefault="00AB1CB8">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parce que dans le discours scientifique, c'est le grand S, le S barré </w:t>
      </w:r>
      <w:r w:rsidRPr="001A4488">
        <w:rPr>
          <w:rFonts w:ascii="Garamond" w:hAnsi="Garamond" w:cs="Courier New"/>
          <w:noProof/>
          <w:color w:val="C00000"/>
          <w:sz w:val="16"/>
          <w:szCs w:val="16"/>
        </w:rPr>
        <w:t>[</w:t>
      </w:r>
      <w:r w:rsidRPr="001A4488">
        <w:rPr>
          <w:rFonts w:ascii="LACAN" w:hAnsi="LACAN" w:cs="Courier New"/>
          <w:bCs/>
          <w:noProof/>
          <w:color w:val="0000CC"/>
          <w:sz w:val="16"/>
          <w:szCs w:val="16"/>
        </w:rPr>
        <w:t>S</w:t>
      </w:r>
      <w:r w:rsidRPr="001A4488">
        <w:rPr>
          <w:rFonts w:ascii="Garamond" w:hAnsi="Garamond" w:cs="Courier New"/>
          <w:noProof/>
          <w:color w:val="C00000"/>
          <w:sz w:val="16"/>
          <w:szCs w:val="16"/>
        </w:rPr>
        <w:t>]</w:t>
      </w:r>
      <w:r w:rsidRPr="00167575">
        <w:rPr>
          <w:rFonts w:ascii="Garamond" w:hAnsi="Garamond" w:cs="Courier New"/>
          <w:noProof/>
          <w:sz w:val="20"/>
          <w:szCs w:val="20"/>
        </w:rPr>
        <w:t xml:space="preserve"> qui est là, à la position-clé, que ça tient.</w:t>
      </w:r>
    </w:p>
    <w:p w:rsidR="0069013E" w:rsidRPr="00167575" w:rsidRDefault="0069013E">
      <w:pPr>
        <w:rPr>
          <w:rFonts w:ascii="Garamond" w:hAnsi="Garamond" w:cs="Courier New"/>
          <w:noProof/>
          <w:sz w:val="20"/>
          <w:szCs w:val="20"/>
        </w:rPr>
      </w:pPr>
    </w:p>
    <w:p w:rsidR="0069013E" w:rsidRPr="00167575" w:rsidRDefault="001A4488" w:rsidP="001A4488">
      <w:pPr>
        <w:jc w:val="center"/>
        <w:rPr>
          <w:rFonts w:ascii="Garamond" w:hAnsi="Garamond" w:cs="Courier New"/>
          <w:noProof/>
          <w:sz w:val="20"/>
          <w:szCs w:val="20"/>
        </w:rPr>
      </w:pPr>
      <w:r>
        <w:rPr>
          <w:rFonts w:ascii="Garamond" w:hAnsi="Garamond" w:cs="Courier New"/>
          <w:noProof/>
          <w:sz w:val="20"/>
          <w:szCs w:val="20"/>
        </w:rPr>
        <w:drawing>
          <wp:inline distT="0" distB="0" distL="0" distR="0">
            <wp:extent cx="750570" cy="630707"/>
            <wp:effectExtent l="0" t="0" r="0" b="0"/>
            <wp:docPr id="36" name="Image 36" descr="C:\Users\Alain\Desktop\Lacan séminaires\Ressources\L'étourdit\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26.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50570" cy="630707"/>
                    </a:xfrm>
                    <a:prstGeom prst="rect">
                      <a:avLst/>
                    </a:prstGeom>
                    <a:noFill/>
                    <a:ln>
                      <a:noFill/>
                    </a:ln>
                  </pic:spPr>
                </pic:pic>
              </a:graphicData>
            </a:graphic>
          </wp:inline>
        </w:drawing>
      </w:r>
    </w:p>
    <w:p w:rsidR="0069013E" w:rsidRPr="00167575" w:rsidRDefault="0069013E">
      <w:pPr>
        <w:rPr>
          <w:rFonts w:ascii="Garamond" w:hAnsi="Garamond"/>
          <w:i/>
          <w:iCs/>
          <w:noProof/>
          <w:color w:val="0000FF"/>
          <w:sz w:val="20"/>
          <w:szCs w:val="20"/>
        </w:rPr>
      </w:pPr>
    </w:p>
    <w:p w:rsidR="001A4488" w:rsidRDefault="0069013E">
      <w:pPr>
        <w:rPr>
          <w:rFonts w:ascii="Garamond" w:hAnsi="Garamond" w:cs="Courier New"/>
          <w:noProof/>
          <w:sz w:val="20"/>
          <w:szCs w:val="20"/>
        </w:rPr>
      </w:pPr>
      <w:r w:rsidRPr="00167575">
        <w:rPr>
          <w:rFonts w:ascii="Garamond" w:hAnsi="Garamond"/>
          <w:i/>
          <w:iCs/>
          <w:noProof/>
          <w:color w:val="0000CC"/>
          <w:sz w:val="20"/>
          <w:szCs w:val="20"/>
        </w:rPr>
        <w:t>Pour le discours universitaire</w:t>
      </w:r>
      <w:r w:rsidRPr="00167575">
        <w:rPr>
          <w:rFonts w:ascii="Garamond" w:hAnsi="Garamond" w:cs="Courier New"/>
          <w:noProof/>
          <w:sz w:val="20"/>
          <w:szCs w:val="20"/>
        </w:rPr>
        <w:t>, c'est le savoir. Là, la difficulté est enco</w:t>
      </w:r>
      <w:r w:rsidRPr="00167575">
        <w:rPr>
          <w:rFonts w:ascii="Garamond" w:hAnsi="Garamond" w:cs="Courier New"/>
          <w:noProof/>
          <w:sz w:val="20"/>
          <w:szCs w:val="20"/>
        </w:rPr>
        <w:softHyphen/>
        <w:t xml:space="preserve">re bien plus grande, à cause d'une espèce de </w:t>
      </w:r>
    </w:p>
    <w:p w:rsidR="0069013E" w:rsidRDefault="0069013E">
      <w:pPr>
        <w:rPr>
          <w:rFonts w:ascii="Garamond" w:hAnsi="Garamond" w:cs="Courier New"/>
          <w:noProof/>
          <w:sz w:val="20"/>
          <w:szCs w:val="20"/>
        </w:rPr>
      </w:pPr>
      <w:r w:rsidRPr="00167575">
        <w:rPr>
          <w:rFonts w:ascii="Garamond" w:hAnsi="Garamond" w:cs="Courier New"/>
          <w:noProof/>
          <w:sz w:val="20"/>
          <w:szCs w:val="20"/>
        </w:rPr>
        <w:t>court-circuit</w:t>
      </w:r>
      <w:r w:rsidR="001A4488">
        <w:rPr>
          <w:rFonts w:ascii="Garamond" w:hAnsi="Garamond" w:cs="Courier New"/>
          <w:noProof/>
          <w:sz w:val="20"/>
          <w:szCs w:val="20"/>
        </w:rPr>
        <w:t>,</w:t>
      </w:r>
      <w:r w:rsidRPr="00167575">
        <w:rPr>
          <w:rFonts w:ascii="Garamond" w:hAnsi="Garamond" w:cs="Courier New"/>
          <w:noProof/>
          <w:sz w:val="20"/>
          <w:szCs w:val="20"/>
        </w:rPr>
        <w:t xml:space="preserve"> parce que pour faire semblant de savoir, il faut savoir faire semblant. Et ça s'use vite. </w:t>
      </w:r>
    </w:p>
    <w:p w:rsidR="001A4488" w:rsidRDefault="001A4488">
      <w:pPr>
        <w:rPr>
          <w:rFonts w:ascii="Garamond" w:hAnsi="Garamond" w:cs="Courier New"/>
          <w:noProof/>
          <w:sz w:val="20"/>
          <w:szCs w:val="20"/>
        </w:rPr>
      </w:pPr>
    </w:p>
    <w:p w:rsidR="0069013E" w:rsidRPr="00167575" w:rsidRDefault="001A4488" w:rsidP="00500CF1">
      <w:pPr>
        <w:jc w:val="center"/>
        <w:rPr>
          <w:rFonts w:ascii="Garamond" w:hAnsi="Garamond" w:cs="Courier New"/>
          <w:noProof/>
          <w:sz w:val="20"/>
          <w:szCs w:val="20"/>
        </w:rPr>
      </w:pPr>
      <w:r>
        <w:rPr>
          <w:rFonts w:ascii="Garamond" w:hAnsi="Garamond" w:cs="Courier New"/>
          <w:noProof/>
          <w:sz w:val="20"/>
          <w:szCs w:val="20"/>
        </w:rPr>
        <w:drawing>
          <wp:inline distT="0" distB="0" distL="0" distR="0" wp14:anchorId="7570B88F" wp14:editId="0065343F">
            <wp:extent cx="800100" cy="727087"/>
            <wp:effectExtent l="0" t="0" r="0" b="0"/>
            <wp:docPr id="38" name="Image 38" descr="C:\Users\Alain\Desktop\Lacan séminaires\Ressources\L'étourdit\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L'étourdit\2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0100" cy="727087"/>
                    </a:xfrm>
                    <a:prstGeom prst="rect">
                      <a:avLst/>
                    </a:prstGeom>
                    <a:noFill/>
                    <a:ln>
                      <a:noFill/>
                    </a:ln>
                  </pic:spPr>
                </pic:pic>
              </a:graphicData>
            </a:graphic>
          </wp:inline>
        </w:drawing>
      </w:r>
    </w:p>
    <w:p w:rsidR="0069013E" w:rsidRPr="00167575" w:rsidRDefault="0069013E">
      <w:pPr>
        <w:rPr>
          <w:rFonts w:ascii="Garamond" w:hAnsi="Garamond" w:cs="Courier New"/>
          <w:noProof/>
          <w:sz w:val="20"/>
          <w:szCs w:val="20"/>
        </w:rPr>
      </w:pPr>
    </w:p>
    <w:p w:rsidR="001A4488" w:rsidRDefault="0069013E">
      <w:pPr>
        <w:rPr>
          <w:rFonts w:ascii="Garamond" w:hAnsi="Garamond" w:cs="Courier New"/>
          <w:noProof/>
          <w:sz w:val="20"/>
          <w:szCs w:val="20"/>
        </w:rPr>
      </w:pPr>
      <w:r w:rsidRPr="00167575">
        <w:rPr>
          <w:rFonts w:ascii="Garamond" w:hAnsi="Garamond" w:cs="Courier New"/>
          <w:noProof/>
          <w:sz w:val="20"/>
          <w:szCs w:val="20"/>
        </w:rPr>
        <w:t xml:space="preserve">C'est bien pour ça que, c'est bien pour ça que quand j'étais là, là d'où je reviens comme je vous l'ai dit tout à l'heure, </w:t>
      </w:r>
    </w:p>
    <w:p w:rsidR="001A4488" w:rsidRDefault="0069013E">
      <w:pPr>
        <w:rPr>
          <w:rFonts w:ascii="Garamond" w:hAnsi="Garamond" w:cs="Courier New"/>
          <w:noProof/>
          <w:sz w:val="20"/>
          <w:szCs w:val="20"/>
        </w:rPr>
      </w:pPr>
      <w:r w:rsidRPr="00167575">
        <w:rPr>
          <w:rFonts w:ascii="Garamond" w:hAnsi="Garamond" w:cs="Courier New"/>
          <w:noProof/>
          <w:sz w:val="20"/>
          <w:szCs w:val="20"/>
        </w:rPr>
        <w:t xml:space="preserve">à savoir à Milan, j'avais une assistance évidemment beaucoup moins nombreuse que la vôtre, mettons le quart, </w:t>
      </w:r>
    </w:p>
    <w:p w:rsidR="001A4488" w:rsidRDefault="0069013E">
      <w:pPr>
        <w:rPr>
          <w:rFonts w:ascii="Garamond" w:hAnsi="Garamond" w:cs="Courier New"/>
          <w:noProof/>
          <w:sz w:val="20"/>
          <w:szCs w:val="20"/>
        </w:rPr>
      </w:pPr>
      <w:r w:rsidRPr="00167575">
        <w:rPr>
          <w:rFonts w:ascii="Garamond" w:hAnsi="Garamond" w:cs="Courier New"/>
          <w:noProof/>
          <w:sz w:val="20"/>
          <w:szCs w:val="20"/>
        </w:rPr>
        <w:t>mais qu'il y avait là beaucoup de jeunes, beaucoup ces jeunes qui sont ceux qu'on appelle « </w:t>
      </w:r>
      <w:r w:rsidRPr="00167575">
        <w:rPr>
          <w:rFonts w:ascii="Garamond" w:hAnsi="Garamond"/>
          <w:i/>
          <w:iCs/>
          <w:noProof/>
          <w:color w:val="0000CC"/>
          <w:sz w:val="20"/>
          <w:szCs w:val="20"/>
        </w:rPr>
        <w:t>dans le mouvement</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y avait même le… un per</w:t>
      </w:r>
      <w:r w:rsidRPr="00167575">
        <w:rPr>
          <w:rFonts w:ascii="Garamond" w:hAnsi="Garamond" w:cs="Courier New"/>
          <w:noProof/>
          <w:sz w:val="20"/>
          <w:szCs w:val="20"/>
        </w:rPr>
        <w:softHyphen/>
        <w:t xml:space="preserve">sonnage tout à fait respectable et d'une assez haute stature qui se trouve en être là-bas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le représentant, sait-il ou ne sait-il pas…</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on m'a dit qu'il n'était là qu'après, je n'ai pas voulu l'interroger</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…sait-il ou ne sait-il pas que, en étant là dans cette pointe, ce qu'il veut, c'est comme tous ceux qui sont ici intéressés un peu par </w:t>
      </w:r>
      <w:r w:rsidRPr="00167575">
        <w:rPr>
          <w:rFonts w:ascii="Garamond" w:hAnsi="Garamond"/>
          <w:i/>
          <w:iCs/>
          <w:noProof/>
          <w:color w:val="0000CC"/>
          <w:sz w:val="20"/>
          <w:szCs w:val="20"/>
        </w:rPr>
        <w:t>le mouvement</w:t>
      </w:r>
      <w:r w:rsidRPr="00167575">
        <w:rPr>
          <w:rFonts w:ascii="Garamond" w:hAnsi="Garamond" w:cs="Courier New"/>
          <w:noProof/>
          <w:sz w:val="20"/>
          <w:szCs w:val="20"/>
        </w:rPr>
        <w:t xml:space="preserve">, c'est redonner au </w:t>
      </w:r>
      <w:r w:rsidRPr="00167575">
        <w:rPr>
          <w:rFonts w:ascii="Garamond" w:hAnsi="Garamond"/>
          <w:i/>
          <w:iCs/>
          <w:noProof/>
          <w:color w:val="0000CC"/>
          <w:sz w:val="20"/>
          <w:szCs w:val="20"/>
        </w:rPr>
        <w:t>dis</w:t>
      </w:r>
      <w:r w:rsidRPr="00167575">
        <w:rPr>
          <w:rFonts w:ascii="Garamond" w:hAnsi="Garamond"/>
          <w:i/>
          <w:iCs/>
          <w:noProof/>
          <w:color w:val="0000CC"/>
          <w:sz w:val="20"/>
          <w:szCs w:val="20"/>
        </w:rPr>
        <w:softHyphen/>
        <w:t>cours universitaire</w:t>
      </w:r>
      <w:r w:rsidRPr="00167575">
        <w:rPr>
          <w:rFonts w:ascii="Garamond" w:hAnsi="Garamond" w:cs="Courier New"/>
          <w:noProof/>
          <w:sz w:val="20"/>
          <w:szCs w:val="20"/>
        </w:rPr>
        <w:t xml:space="preserve"> sa valeur. </w:t>
      </w:r>
    </w:p>
    <w:p w:rsidR="00AB1CB8" w:rsidRPr="00167575" w:rsidRDefault="00AB1CB8">
      <w:pPr>
        <w:rPr>
          <w:rFonts w:ascii="Garamond" w:hAnsi="Garamond" w:cs="Courier New"/>
          <w:noProof/>
          <w:sz w:val="20"/>
          <w:szCs w:val="20"/>
        </w:rPr>
      </w:pPr>
    </w:p>
    <w:p w:rsidR="00500CF1" w:rsidRDefault="0069013E" w:rsidP="00500CF1">
      <w:pPr>
        <w:rPr>
          <w:rFonts w:ascii="Garamond" w:hAnsi="Garamond"/>
          <w:sz w:val="20"/>
          <w:szCs w:val="20"/>
        </w:rPr>
      </w:pPr>
      <w:r w:rsidRPr="00167575">
        <w:rPr>
          <w:rFonts w:ascii="Garamond" w:hAnsi="Garamond" w:cs="Courier New"/>
          <w:noProof/>
          <w:sz w:val="20"/>
          <w:szCs w:val="20"/>
        </w:rPr>
        <w:t xml:space="preserve">Comme le nom l'indique, elle aboutit aux </w:t>
      </w:r>
      <w:r w:rsidRPr="00167575">
        <w:rPr>
          <w:rFonts w:ascii="Garamond" w:hAnsi="Garamond"/>
          <w:i/>
          <w:iCs/>
          <w:noProof/>
          <w:color w:val="0000CC"/>
          <w:sz w:val="20"/>
          <w:szCs w:val="20"/>
        </w:rPr>
        <w:t>unités de valeurs</w:t>
      </w:r>
      <w:r w:rsidR="00500CF1">
        <w:rPr>
          <w:rFonts w:ascii="Garamond" w:hAnsi="Garamond" w:cs="Courier New"/>
          <w:noProof/>
          <w:sz w:val="20"/>
          <w:szCs w:val="20"/>
        </w:rPr>
        <w:t xml:space="preserve">. </w:t>
      </w:r>
      <w:r w:rsidRPr="00167575">
        <w:rPr>
          <w:rFonts w:ascii="Garamond" w:hAnsi="Garamond"/>
          <w:sz w:val="20"/>
          <w:szCs w:val="20"/>
        </w:rPr>
        <w:t xml:space="preserve">Ils voudraient qu'on sache un peu mieux comment </w:t>
      </w:r>
    </w:p>
    <w:p w:rsidR="00500CF1" w:rsidRDefault="0069013E">
      <w:pPr>
        <w:rPr>
          <w:rFonts w:ascii="Garamond" w:hAnsi="Garamond" w:cs="Courier New"/>
          <w:noProof/>
          <w:sz w:val="20"/>
          <w:szCs w:val="20"/>
        </w:rPr>
      </w:pPr>
      <w:r w:rsidRPr="00167575">
        <w:rPr>
          <w:rFonts w:ascii="Garamond" w:hAnsi="Garamond"/>
          <w:sz w:val="20"/>
          <w:szCs w:val="20"/>
        </w:rPr>
        <w:t xml:space="preserve">faire </w:t>
      </w:r>
      <w:r w:rsidRPr="00500CF1">
        <w:rPr>
          <w:rFonts w:ascii="Garamond" w:hAnsi="Garamond"/>
          <w:i/>
          <w:sz w:val="20"/>
          <w:szCs w:val="20"/>
        </w:rPr>
        <w:t>semblant de savoir</w:t>
      </w:r>
      <w:r w:rsidRPr="00167575">
        <w:rPr>
          <w:rFonts w:ascii="Garamond" w:hAnsi="Garamond"/>
          <w:sz w:val="20"/>
          <w:szCs w:val="20"/>
        </w:rPr>
        <w:t xml:space="preserve">. C'est cela qui les guide. </w:t>
      </w:r>
      <w:r w:rsidRPr="00167575">
        <w:rPr>
          <w:rFonts w:ascii="Garamond" w:hAnsi="Garamond" w:cs="Courier New"/>
          <w:noProof/>
          <w:sz w:val="20"/>
          <w:szCs w:val="20"/>
        </w:rPr>
        <w:t>Ben en effet, c'est res</w:t>
      </w:r>
      <w:r w:rsidRPr="00167575">
        <w:rPr>
          <w:rFonts w:ascii="Garamond" w:hAnsi="Garamond" w:cs="Courier New"/>
          <w:noProof/>
          <w:sz w:val="20"/>
          <w:szCs w:val="20"/>
        </w:rPr>
        <w:softHyphen/>
        <w:t xml:space="preserve">pectable et pourquoi pas ? </w:t>
      </w:r>
      <w:r w:rsidRPr="00167575">
        <w:rPr>
          <w:rFonts w:ascii="Garamond" w:hAnsi="Garamond"/>
          <w:i/>
          <w:iCs/>
          <w:noProof/>
          <w:color w:val="0000CC"/>
          <w:sz w:val="20"/>
          <w:szCs w:val="20"/>
        </w:rPr>
        <w:t>Le discours universitaire</w:t>
      </w:r>
      <w:r w:rsidRPr="00167575">
        <w:rPr>
          <w:rFonts w:ascii="Garamond" w:hAnsi="Garamond" w:cs="Courier New"/>
          <w:noProof/>
          <w:sz w:val="20"/>
          <w:szCs w:val="20"/>
        </w:rPr>
        <w:t xml:space="preserve"> est d'un statut aussi fondamental qu'un autre. Simplement ce que je marque, c'est que c'est pas le même,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parce que c'est vrai, ça n'est pas le même que </w:t>
      </w:r>
      <w:r w:rsidRPr="00167575">
        <w:rPr>
          <w:rFonts w:ascii="Garamond" w:hAnsi="Garamond"/>
          <w:i/>
          <w:iCs/>
          <w:noProof/>
          <w:color w:val="0000CC"/>
          <w:sz w:val="20"/>
          <w:szCs w:val="20"/>
        </w:rPr>
        <w:t>le discours psychanalytique</w:t>
      </w:r>
      <w:r w:rsidRPr="00167575">
        <w:rPr>
          <w:rFonts w:ascii="Garamond" w:hAnsi="Garamond" w:cs="Courier New"/>
          <w:noProof/>
          <w:sz w:val="20"/>
          <w:szCs w:val="20"/>
        </w:rPr>
        <w:t xml:space="preserve">. La place du </w:t>
      </w:r>
      <w:r w:rsidRPr="00167575">
        <w:rPr>
          <w:rFonts w:ascii="Garamond" w:hAnsi="Garamond"/>
          <w:i/>
          <w:noProof/>
          <w:color w:val="0000CC"/>
          <w:sz w:val="20"/>
          <w:szCs w:val="20"/>
        </w:rPr>
        <w:t>semblant</w:t>
      </w:r>
      <w:r w:rsidRPr="00167575">
        <w:rPr>
          <w:rFonts w:ascii="Garamond" w:hAnsi="Garamond" w:cs="Courier New"/>
          <w:noProof/>
          <w:sz w:val="20"/>
          <w:szCs w:val="20"/>
        </w:rPr>
        <w:t xml:space="preserve"> y est tenue différemment.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alors c'est comme ça que j'ai été amené là-bas, mon Dieu, comment faire avec un auditoire nouveau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w:t>
      </w:r>
      <w:r w:rsidR="00500CF1">
        <w:rPr>
          <w:rFonts w:ascii="Garamond" w:hAnsi="Garamond" w:cs="Courier New"/>
          <w:noProof/>
          <w:sz w:val="20"/>
          <w:szCs w:val="20"/>
        </w:rPr>
        <w:t xml:space="preserve">surtout si il peut confondre ? </w:t>
      </w:r>
      <w:r w:rsidRPr="00167575">
        <w:rPr>
          <w:rFonts w:ascii="Garamond" w:hAnsi="Garamond" w:cs="Courier New"/>
          <w:noProof/>
          <w:sz w:val="20"/>
          <w:szCs w:val="20"/>
        </w:rPr>
        <w:t>J'ai essayé de leur expliquer un tout petit peu quelle était ma place dans l'his</w:t>
      </w:r>
      <w:r w:rsidRPr="00167575">
        <w:rPr>
          <w:rFonts w:ascii="Garamond" w:hAnsi="Garamond" w:cs="Courier New"/>
          <w:noProof/>
          <w:sz w:val="20"/>
          <w:szCs w:val="20"/>
        </w:rPr>
        <w:softHyphen/>
        <w:t xml:space="preserve">toire. </w:t>
      </w:r>
    </w:p>
    <w:p w:rsidR="00500CF1" w:rsidRDefault="0069013E">
      <w:pPr>
        <w:rPr>
          <w:rFonts w:ascii="Garamond" w:hAnsi="Garamond" w:cs="Courier New"/>
          <w:noProof/>
          <w:sz w:val="20"/>
          <w:szCs w:val="20"/>
        </w:rPr>
      </w:pPr>
      <w:r w:rsidRPr="00167575">
        <w:rPr>
          <w:rFonts w:ascii="Garamond" w:hAnsi="Garamond" w:cs="Courier New"/>
          <w:noProof/>
          <w:sz w:val="20"/>
          <w:szCs w:val="20"/>
        </w:rPr>
        <w:t xml:space="preserve">J'ai commencé par dire que mes </w:t>
      </w:r>
      <w:r w:rsidRPr="00167575">
        <w:rPr>
          <w:rFonts w:ascii="Garamond" w:hAnsi="Garamond"/>
          <w:i/>
          <w:noProof/>
          <w:sz w:val="20"/>
          <w:szCs w:val="20"/>
        </w:rPr>
        <w:t>Écrits</w:t>
      </w:r>
      <w:r w:rsidRPr="00167575">
        <w:rPr>
          <w:rFonts w:ascii="Garamond" w:hAnsi="Garamond"/>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c'était « </w:t>
      </w:r>
      <w:r w:rsidRPr="00167575">
        <w:rPr>
          <w:rFonts w:ascii="Garamond" w:hAnsi="Garamond"/>
          <w:i/>
          <w:iCs/>
          <w:noProof/>
          <w:sz w:val="20"/>
          <w:szCs w:val="20"/>
        </w:rPr>
        <w:t>la poubellication</w:t>
      </w:r>
      <w:r w:rsidRPr="00167575">
        <w:rPr>
          <w:rFonts w:ascii="Garamond" w:hAnsi="Garamond" w:cs="Courier New"/>
          <w:noProof/>
          <w:sz w:val="20"/>
          <w:szCs w:val="20"/>
        </w:rPr>
        <w:t> », qu'il fallait pas qu'ils croient qu'ils p</w:t>
      </w:r>
      <w:r w:rsidR="00500CF1">
        <w:rPr>
          <w:rFonts w:ascii="Garamond" w:hAnsi="Garamond" w:cs="Courier New"/>
          <w:noProof/>
          <w:sz w:val="20"/>
          <w:szCs w:val="20"/>
        </w:rPr>
        <w:t xml:space="preserve">ouvaient là-dessus se repérer. </w:t>
      </w:r>
      <w:r w:rsidRPr="00167575">
        <w:rPr>
          <w:rFonts w:ascii="Garamond" w:hAnsi="Garamond" w:cs="Courier New"/>
          <w:noProof/>
          <w:sz w:val="20"/>
          <w:szCs w:val="20"/>
        </w:rPr>
        <w:t xml:space="preserve">Il y avait quand même et alors là le mot </w:t>
      </w:r>
      <w:r w:rsidRPr="00167575">
        <w:rPr>
          <w:rFonts w:ascii="Garamond" w:hAnsi="Garamond"/>
          <w:i/>
          <w:noProof/>
          <w:sz w:val="20"/>
          <w:szCs w:val="20"/>
        </w:rPr>
        <w:t>séminaire</w:t>
      </w:r>
      <w:r w:rsidR="00500CF1">
        <w:rPr>
          <w:rFonts w:ascii="Garamond" w:hAnsi="Garamond" w:cs="Courier New"/>
          <w:noProof/>
          <w:sz w:val="20"/>
          <w:szCs w:val="20"/>
        </w:rPr>
        <w:t xml:space="preserve">. </w:t>
      </w:r>
      <w:r w:rsidRPr="00167575">
        <w:rPr>
          <w:rFonts w:ascii="Garamond" w:hAnsi="Garamond" w:cs="Courier New"/>
          <w:noProof/>
          <w:sz w:val="20"/>
          <w:szCs w:val="20"/>
        </w:rPr>
        <w:t>Bien sûr comment leur faire comprendre que</w:t>
      </w:r>
      <w:r w:rsidR="00500CF1">
        <w:rPr>
          <w:rFonts w:ascii="Garamond" w:hAnsi="Garamond" w:cs="Courier New"/>
          <w:noProof/>
          <w:sz w:val="20"/>
          <w:szCs w:val="20"/>
        </w:rPr>
        <w:t xml:space="preserve"> - </w:t>
      </w:r>
      <w:r w:rsidRPr="00167575">
        <w:rPr>
          <w:rFonts w:ascii="Garamond" w:hAnsi="Garamond" w:cs="Courier New"/>
          <w:noProof/>
          <w:sz w:val="20"/>
          <w:szCs w:val="20"/>
        </w:rPr>
        <w:t>ce que j'ai été forcé d'expliquer, d'avouer que</w:t>
      </w:r>
      <w:r w:rsidR="00500CF1">
        <w:rPr>
          <w:rFonts w:ascii="Garamond" w:hAnsi="Garamond" w:cs="Courier New"/>
          <w:noProof/>
          <w:sz w:val="20"/>
          <w:szCs w:val="20"/>
        </w:rPr>
        <w:t xml:space="preserve"> - </w:t>
      </w:r>
      <w:r w:rsidRPr="00167575">
        <w:rPr>
          <w:rFonts w:ascii="Garamond" w:hAnsi="Garamond"/>
          <w:sz w:val="20"/>
          <w:szCs w:val="20"/>
        </w:rPr>
        <w:t xml:space="preserve">que le séminaire, </w:t>
      </w:r>
      <w:proofErr w:type="gramStart"/>
      <w:r w:rsidRPr="00167575">
        <w:rPr>
          <w:rFonts w:ascii="Garamond" w:hAnsi="Garamond"/>
          <w:sz w:val="20"/>
          <w:szCs w:val="20"/>
        </w:rPr>
        <w:t>c'est</w:t>
      </w:r>
      <w:proofErr w:type="gramEnd"/>
      <w:r w:rsidRPr="00167575">
        <w:rPr>
          <w:rFonts w:ascii="Garamond" w:hAnsi="Garamond"/>
          <w:sz w:val="20"/>
          <w:szCs w:val="20"/>
        </w:rPr>
        <w:t xml:space="preserve"> pas un séminaire, c'est un truc que je dégoise - tout seul, mes bons amis - depuis des années, mais qu'il y avait autrefois un temps où ça méritait son nom, où il y avait des gens qui intervenaient ? </w:t>
      </w:r>
      <w:r w:rsidRPr="00167575">
        <w:rPr>
          <w:rFonts w:ascii="Garamond" w:hAnsi="Garamond" w:cs="Courier New"/>
          <w:noProof/>
          <w:sz w:val="20"/>
          <w:szCs w:val="20"/>
        </w:rPr>
        <w:t>Alors c'est ça qui m'a mis hors de moi, d'en être forcé d'en venir là. Et comme sur la route du retour quelqu'un me pressait pour me dire, ah ben</w:t>
      </w:r>
      <w:r w:rsidR="00AB1CB8" w:rsidRPr="00167575">
        <w:rPr>
          <w:rFonts w:ascii="Garamond" w:hAnsi="Garamond" w:cs="Courier New"/>
          <w:noProof/>
          <w:sz w:val="20"/>
          <w:szCs w:val="20"/>
        </w:rPr>
        <w:t>,</w:t>
      </w:r>
      <w:r w:rsidRPr="00167575">
        <w:rPr>
          <w:rFonts w:ascii="Garamond" w:hAnsi="Garamond" w:cs="Courier New"/>
          <w:noProof/>
          <w:sz w:val="20"/>
          <w:szCs w:val="20"/>
        </w:rPr>
        <w:t xml:space="preserve"> comment est-ce que c'était au temps où c'était comme </w:t>
      </w:r>
    </w:p>
    <w:p w:rsidR="00500CF1" w:rsidRDefault="0069013E">
      <w:pPr>
        <w:rPr>
          <w:rFonts w:ascii="Garamond" w:hAnsi="Garamond" w:cs="Courier New"/>
          <w:noProof/>
          <w:sz w:val="20"/>
          <w:szCs w:val="20"/>
        </w:rPr>
      </w:pPr>
      <w:r w:rsidRPr="00167575">
        <w:rPr>
          <w:rFonts w:ascii="Garamond" w:hAnsi="Garamond" w:cs="Courier New"/>
          <w:noProof/>
          <w:sz w:val="20"/>
          <w:szCs w:val="20"/>
        </w:rPr>
        <w:t>un séminai</w:t>
      </w:r>
      <w:r w:rsidRPr="00167575">
        <w:rPr>
          <w:rFonts w:ascii="Garamond" w:hAnsi="Garamond" w:cs="Courier New"/>
          <w:noProof/>
          <w:sz w:val="20"/>
          <w:szCs w:val="20"/>
        </w:rPr>
        <w:softHyphen/>
        <w:t xml:space="preserve">re ? Je me suis dit, aujourd'hui je vais leur dire, pour l'avant-dernière fois que je vous vois,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parce que je vous verrai encore une fois, bon Dieu, que quelqu'un vienne dire quelque chose</w:t>
      </w:r>
      <w:r w:rsidR="00500CF1">
        <w:rPr>
          <w:rFonts w:ascii="Garamond" w:hAnsi="Garamond" w:cs="Courier New"/>
          <w:noProof/>
          <w:sz w:val="20"/>
          <w:szCs w:val="20"/>
        </w:rPr>
        <w:t xml:space="preserve"> </w:t>
      </w:r>
      <w:r w:rsidRPr="00167575">
        <w:rPr>
          <w:rFonts w:ascii="Garamond" w:hAnsi="Garamond" w:cs="Courier New"/>
          <w:noProof/>
          <w:sz w:val="20"/>
          <w:szCs w:val="20"/>
        </w:rPr>
        <w:t>!</w:t>
      </w:r>
    </w:p>
    <w:p w:rsidR="00AB1CB8" w:rsidRPr="00167575" w:rsidRDefault="00AB1CB8">
      <w:pPr>
        <w:rPr>
          <w:rFonts w:ascii="Garamond" w:hAnsi="Garamond" w:cs="Courier New"/>
          <w:noProof/>
          <w:sz w:val="20"/>
          <w:szCs w:val="20"/>
        </w:rPr>
      </w:pPr>
    </w:p>
    <w:p w:rsidR="00500CF1" w:rsidRDefault="0069013E" w:rsidP="00500CF1">
      <w:pPr>
        <w:rPr>
          <w:rFonts w:ascii="Garamond" w:hAnsi="Garamond" w:cs="Courier New"/>
          <w:noProof/>
          <w:sz w:val="20"/>
          <w:szCs w:val="20"/>
        </w:rPr>
      </w:pPr>
      <w:r w:rsidRPr="00167575">
        <w:rPr>
          <w:rFonts w:ascii="Garamond" w:hAnsi="Garamond" w:cs="Courier New"/>
          <w:noProof/>
          <w:sz w:val="20"/>
          <w:szCs w:val="20"/>
        </w:rPr>
        <w:t xml:space="preserve">Là-dessus je reçois une lettre de Monsieur RECANATI. Je vous raconte pas d'histoire pour l'instant, </w:t>
      </w:r>
    </w:p>
    <w:p w:rsidR="00500CF1" w:rsidRDefault="0069013E">
      <w:pPr>
        <w:rPr>
          <w:rFonts w:ascii="Garamond" w:hAnsi="Garamond" w:cs="Courier New"/>
          <w:noProof/>
          <w:sz w:val="20"/>
          <w:szCs w:val="20"/>
        </w:rPr>
      </w:pPr>
      <w:r w:rsidRPr="00167575">
        <w:rPr>
          <w:rFonts w:ascii="Garamond" w:hAnsi="Garamond" w:cs="Courier New"/>
          <w:noProof/>
          <w:sz w:val="20"/>
          <w:szCs w:val="20"/>
        </w:rPr>
        <w:t xml:space="preserve">je fais pas semblant de faire surgir du </w:t>
      </w:r>
      <w:r w:rsidRPr="00167575">
        <w:rPr>
          <w:rFonts w:ascii="Garamond" w:hAnsi="Garamond"/>
          <w:i/>
          <w:noProof/>
          <w:sz w:val="20"/>
          <w:szCs w:val="20"/>
        </w:rPr>
        <w:t>floor</w:t>
      </w:r>
      <w:r w:rsidRPr="00167575">
        <w:rPr>
          <w:rFonts w:ascii="Garamond" w:hAnsi="Garamond" w:cs="Courier New"/>
          <w:i/>
          <w:noProof/>
          <w:sz w:val="20"/>
          <w:szCs w:val="20"/>
        </w:rPr>
        <w:t xml:space="preserve"> </w:t>
      </w:r>
      <w:r w:rsidRPr="00167575">
        <w:rPr>
          <w:rFonts w:ascii="Garamond" w:hAnsi="Garamond" w:cs="Courier New"/>
          <w:noProof/>
          <w:sz w:val="20"/>
          <w:szCs w:val="20"/>
        </w:rPr>
        <w:t>une intervention. Je dis simplement que j'ai reçu une lettre</w:t>
      </w:r>
      <w:r w:rsidR="00500CF1">
        <w:rPr>
          <w:rFonts w:ascii="Garamond" w:hAnsi="Garamond" w:cs="Courier New"/>
          <w:noProof/>
          <w:sz w:val="20"/>
          <w:szCs w:val="20"/>
        </w:rPr>
        <w:t xml:space="preserve"> - </w:t>
      </w:r>
      <w:r w:rsidRPr="00167575">
        <w:rPr>
          <w:rFonts w:ascii="Garamond" w:hAnsi="Garamond" w:cs="Courier New"/>
          <w:noProof/>
          <w:sz w:val="20"/>
          <w:szCs w:val="20"/>
        </w:rPr>
        <w:t xml:space="preserve">qui était d'ailleurs une réponse à une des miennes </w:t>
      </w:r>
      <w:r w:rsidR="00500CF1">
        <w:rPr>
          <w:rFonts w:ascii="Garamond" w:hAnsi="Garamond" w:cs="Courier New"/>
          <w:noProof/>
          <w:sz w:val="20"/>
          <w:szCs w:val="20"/>
        </w:rPr>
        <w:t xml:space="preserve">- </w:t>
      </w:r>
      <w:r w:rsidRPr="00167575">
        <w:rPr>
          <w:rFonts w:ascii="Garamond" w:hAnsi="Garamond" w:cs="Courier New"/>
          <w:noProof/>
          <w:sz w:val="20"/>
          <w:szCs w:val="20"/>
        </w:rPr>
        <w:t xml:space="preserve">de Monsieur RECANATI qui est là, qui m'a prouvé - </w:t>
      </w:r>
      <w:r w:rsidRPr="00500CF1">
        <w:rPr>
          <w:rFonts w:ascii="Garamond" w:hAnsi="Garamond" w:cs="Courier New"/>
          <w:i/>
          <w:noProof/>
          <w:sz w:val="20"/>
          <w:szCs w:val="20"/>
        </w:rPr>
        <w:t>à ma grande surprise</w:t>
      </w:r>
      <w:r w:rsidR="00500CF1">
        <w:rPr>
          <w:rFonts w:ascii="Garamond" w:hAnsi="Garamond" w:cs="Courier New"/>
          <w:noProof/>
          <w:sz w:val="20"/>
          <w:szCs w:val="20"/>
        </w:rPr>
        <w:t xml:space="preserve"> - n</w:t>
      </w:r>
      <w:r w:rsidRPr="00167575">
        <w:rPr>
          <w:rFonts w:ascii="Garamond" w:hAnsi="Garamond" w:cs="Courier New"/>
          <w:noProof/>
          <w:sz w:val="20"/>
          <w:szCs w:val="20"/>
        </w:rPr>
        <w:t xml:space="preserve">'est-ce pas, qu'il avait entendu quelque chose de ce que j'ai dit cette année, alors je vais lui passer la parole </w:t>
      </w:r>
    </w:p>
    <w:p w:rsidR="00500CF1" w:rsidRDefault="0069013E">
      <w:pPr>
        <w:rPr>
          <w:rFonts w:ascii="Garamond" w:hAnsi="Garamond" w:cs="Courier New"/>
          <w:noProof/>
          <w:sz w:val="20"/>
          <w:szCs w:val="20"/>
        </w:rPr>
      </w:pPr>
      <w:r w:rsidRPr="00167575">
        <w:rPr>
          <w:rFonts w:ascii="Garamond" w:hAnsi="Garamond" w:cs="Courier New"/>
          <w:noProof/>
          <w:sz w:val="20"/>
          <w:szCs w:val="20"/>
        </w:rPr>
        <w:t xml:space="preserve">parce qu'il a à vous parler de quelque chose qui a les plus étroits rapports avec ce que j'essaie de frayer,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avec </w:t>
      </w:r>
      <w:r w:rsidRPr="00167575">
        <w:rPr>
          <w:rFonts w:ascii="Garamond" w:hAnsi="Garamond"/>
          <w:i/>
          <w:iCs/>
          <w:noProof/>
          <w:sz w:val="20"/>
          <w:szCs w:val="20"/>
        </w:rPr>
        <w:t>la théorie des ensembles</w:t>
      </w:r>
      <w:r w:rsidRPr="00167575">
        <w:rPr>
          <w:rFonts w:ascii="Garamond" w:hAnsi="Garamond" w:cs="Courier New"/>
          <w:noProof/>
          <w:sz w:val="20"/>
          <w:szCs w:val="20"/>
        </w:rPr>
        <w:t xml:space="preserve"> notamment, n'est-ce pas, et avec la logique mathématique, il va vous dire laquelle.</w:t>
      </w:r>
    </w:p>
    <w:p w:rsidR="0069013E" w:rsidRPr="00167575" w:rsidRDefault="0069013E" w:rsidP="00031161">
      <w:pPr>
        <w:pStyle w:val="Titre3"/>
        <w:jc w:val="center"/>
        <w:rPr>
          <w:rFonts w:ascii="Garamond" w:hAnsi="Garamond"/>
          <w:sz w:val="20"/>
          <w:szCs w:val="20"/>
        </w:rPr>
      </w:pPr>
      <w:r w:rsidRPr="00167575">
        <w:rPr>
          <w:rFonts w:ascii="Garamond" w:hAnsi="Garamond"/>
          <w:sz w:val="20"/>
          <w:szCs w:val="20"/>
        </w:rPr>
        <w:br w:type="page"/>
      </w:r>
      <w:hyperlink w:anchor="Juin14" w:history="1">
        <w:r w:rsidRPr="00167575">
          <w:rPr>
            <w:rStyle w:val="Lienhypertexte"/>
            <w:rFonts w:ascii="Garamond" w:hAnsi="Garamond"/>
            <w:sz w:val="20"/>
            <w:szCs w:val="20"/>
          </w:rPr>
          <w:t>Ex</w:t>
        </w:r>
        <w:bookmarkStart w:id="21" w:name="Recanati14_06_72"/>
        <w:bookmarkEnd w:id="21"/>
        <w:r w:rsidRPr="00167575">
          <w:rPr>
            <w:rStyle w:val="Lienhypertexte"/>
            <w:rFonts w:ascii="Garamond" w:hAnsi="Garamond"/>
            <w:sz w:val="20"/>
            <w:szCs w:val="20"/>
          </w:rPr>
          <w:t>posé de François RECANATI</w:t>
        </w:r>
      </w:hyperlink>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lettre à laquelle le </w:t>
      </w:r>
      <w:r w:rsidR="001C3F35">
        <w:rPr>
          <w:rFonts w:ascii="Garamond" w:hAnsi="Garamond" w:cs="Courier New"/>
          <w:noProof/>
          <w:sz w:val="20"/>
          <w:szCs w:val="20"/>
        </w:rPr>
        <w:t>D</w:t>
      </w:r>
      <w:r w:rsidRPr="00167575">
        <w:rPr>
          <w:rFonts w:ascii="Garamond" w:hAnsi="Garamond" w:cs="Courier New"/>
          <w:noProof/>
          <w:sz w:val="20"/>
          <w:szCs w:val="20"/>
        </w:rPr>
        <w:t>octeur LACAN vient de faire allu</w:t>
      </w:r>
      <w:r w:rsidRPr="00167575">
        <w:rPr>
          <w:rFonts w:ascii="Garamond" w:hAnsi="Garamond" w:cs="Courier New"/>
          <w:noProof/>
          <w:sz w:val="20"/>
          <w:szCs w:val="20"/>
        </w:rPr>
        <w:softHyphen/>
        <w:t xml:space="preserve">sion était en fait quelques </w:t>
      </w:r>
      <w:r w:rsidRPr="00167575">
        <w:rPr>
          <w:rFonts w:ascii="Garamond" w:hAnsi="Garamond"/>
          <w:i/>
          <w:iCs/>
          <w:noProof/>
          <w:sz w:val="20"/>
          <w:szCs w:val="20"/>
        </w:rPr>
        <w:t>remarques et commentaires</w:t>
      </w:r>
      <w:r w:rsidRPr="00167575">
        <w:rPr>
          <w:rFonts w:ascii="Garamond" w:hAnsi="Garamond" w:cs="Courier New"/>
          <w:noProof/>
          <w:sz w:val="20"/>
          <w:szCs w:val="20"/>
        </w:rPr>
        <w:t xml:space="preserve">, </w:t>
      </w:r>
    </w:p>
    <w:p w:rsidR="00500CF1" w:rsidRDefault="0069013E">
      <w:pPr>
        <w:rPr>
          <w:rFonts w:ascii="Garamond" w:hAnsi="Garamond" w:cs="Courier New"/>
          <w:noProof/>
          <w:sz w:val="20"/>
          <w:szCs w:val="20"/>
        </w:rPr>
      </w:pPr>
      <w:r w:rsidRPr="00167575">
        <w:rPr>
          <w:rFonts w:ascii="Garamond" w:hAnsi="Garamond" w:cs="Courier New"/>
          <w:noProof/>
          <w:sz w:val="20"/>
          <w:szCs w:val="20"/>
        </w:rPr>
        <w:t>sur trois textes de PEIR</w:t>
      </w:r>
      <w:r w:rsidR="00500CF1">
        <w:rPr>
          <w:rFonts w:ascii="Garamond" w:hAnsi="Garamond" w:cs="Courier New"/>
          <w:noProof/>
          <w:sz w:val="20"/>
          <w:szCs w:val="20"/>
        </w:rPr>
        <w:t xml:space="preserve">CE que je lui ai remis, </w:t>
      </w:r>
      <w:r w:rsidRPr="00167575">
        <w:rPr>
          <w:rFonts w:ascii="Garamond" w:hAnsi="Garamond" w:cs="Courier New"/>
          <w:noProof/>
          <w:sz w:val="20"/>
          <w:szCs w:val="20"/>
        </w:rPr>
        <w:t>non pas tant qu'il ne les connût pas, c'est évi</w:t>
      </w:r>
      <w:r w:rsidRPr="00167575">
        <w:rPr>
          <w:rFonts w:ascii="Garamond" w:hAnsi="Garamond" w:cs="Courier New"/>
          <w:noProof/>
          <w:sz w:val="20"/>
          <w:szCs w:val="20"/>
        </w:rPr>
        <w:softHyphen/>
        <w:t xml:space="preserve">dent, mais parce 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 textes, justement, différaient de ce à quoi il avait pu, par ailleurs, faire référence. </w:t>
      </w:r>
    </w:p>
    <w:p w:rsidR="0069013E" w:rsidRPr="00167575" w:rsidRDefault="0069013E">
      <w:pPr>
        <w:rPr>
          <w:rFonts w:ascii="Garamond" w:hAnsi="Garamond" w:cs="Courier New"/>
          <w:noProof/>
          <w:sz w:val="20"/>
          <w:szCs w:val="20"/>
        </w:rPr>
      </w:pPr>
    </w:p>
    <w:p w:rsidR="00500CF1" w:rsidRDefault="0069013E" w:rsidP="00500CF1">
      <w:pPr>
        <w:rPr>
          <w:rFonts w:ascii="Garamond" w:hAnsi="Garamond"/>
          <w:sz w:val="20"/>
          <w:szCs w:val="20"/>
        </w:rPr>
      </w:pPr>
      <w:r w:rsidRPr="00167575">
        <w:rPr>
          <w:rFonts w:ascii="Garamond" w:hAnsi="Garamond" w:cs="Courier New"/>
          <w:noProof/>
          <w:sz w:val="20"/>
          <w:szCs w:val="20"/>
        </w:rPr>
        <w:t xml:space="preserve">Il s'agissait, d'une part, de textes de </w:t>
      </w:r>
      <w:r w:rsidRPr="00167575">
        <w:rPr>
          <w:rFonts w:ascii="Garamond" w:hAnsi="Garamond"/>
          <w:i/>
          <w:iCs/>
          <w:noProof/>
          <w:sz w:val="20"/>
          <w:szCs w:val="20"/>
        </w:rPr>
        <w:t>cos</w:t>
      </w:r>
      <w:r w:rsidRPr="00167575">
        <w:rPr>
          <w:rFonts w:ascii="Garamond" w:hAnsi="Garamond"/>
          <w:i/>
          <w:iCs/>
          <w:noProof/>
          <w:sz w:val="20"/>
          <w:szCs w:val="20"/>
        </w:rPr>
        <w:softHyphen/>
        <w:t>mologie</w:t>
      </w:r>
      <w:r w:rsidRPr="00167575">
        <w:rPr>
          <w:rFonts w:ascii="Garamond" w:hAnsi="Garamond" w:cs="Courier New"/>
          <w:noProof/>
          <w:sz w:val="20"/>
          <w:szCs w:val="20"/>
        </w:rPr>
        <w:t xml:space="preserve">, et, d'autre part, de textes ayant rapport à la </w:t>
      </w:r>
      <w:r w:rsidRPr="00167575">
        <w:rPr>
          <w:rFonts w:ascii="Garamond" w:hAnsi="Garamond"/>
          <w:i/>
          <w:iCs/>
          <w:noProof/>
          <w:sz w:val="20"/>
          <w:szCs w:val="20"/>
        </w:rPr>
        <w:t>mathématique</w:t>
      </w:r>
      <w:r w:rsidRPr="00167575">
        <w:rPr>
          <w:rFonts w:ascii="Garamond" w:hAnsi="Garamond" w:cs="Courier New"/>
          <w:noProof/>
          <w:sz w:val="20"/>
          <w:szCs w:val="20"/>
        </w:rPr>
        <w:t>.</w:t>
      </w:r>
      <w:r w:rsidR="00500CF1">
        <w:rPr>
          <w:rFonts w:ascii="Garamond" w:hAnsi="Garamond" w:cs="Courier New"/>
          <w:noProof/>
          <w:sz w:val="20"/>
          <w:szCs w:val="20"/>
        </w:rPr>
        <w:t xml:space="preserve"> </w:t>
      </w:r>
      <w:r w:rsidRPr="00167575">
        <w:rPr>
          <w:rFonts w:ascii="Garamond" w:hAnsi="Garamond"/>
          <w:sz w:val="20"/>
          <w:szCs w:val="20"/>
        </w:rPr>
        <w:t xml:space="preserve">Je vais </w:t>
      </w:r>
    </w:p>
    <w:p w:rsidR="0069013E" w:rsidRPr="00167575" w:rsidRDefault="0069013E" w:rsidP="00500CF1">
      <w:pPr>
        <w:rPr>
          <w:rFonts w:ascii="Garamond" w:hAnsi="Garamond"/>
          <w:sz w:val="20"/>
          <w:szCs w:val="20"/>
        </w:rPr>
      </w:pPr>
      <w:r w:rsidRPr="00167575">
        <w:rPr>
          <w:rFonts w:ascii="Garamond" w:hAnsi="Garamond"/>
          <w:sz w:val="20"/>
          <w:szCs w:val="20"/>
        </w:rPr>
        <w:t xml:space="preserve">tout d'abord préciser un peu la teneur de ces trois textes avant d'en venir à la manière dont je pourrai en parler. </w:t>
      </w:r>
    </w:p>
    <w:p w:rsidR="00AB1CB8"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Quant à la mathématique, PEIRCE donne une critique des définitions qu'il connaît des </w:t>
      </w:r>
      <w:r w:rsidRPr="00167575">
        <w:rPr>
          <w:rFonts w:ascii="Garamond" w:hAnsi="Garamond"/>
          <w:i/>
          <w:noProof/>
          <w:sz w:val="20"/>
          <w:szCs w:val="20"/>
        </w:rPr>
        <w:t>ensembles continus</w:t>
      </w:r>
      <w:r w:rsidRPr="00167575">
        <w:rPr>
          <w:rFonts w:ascii="Garamond" w:hAnsi="Garamond" w:cs="Courier New"/>
          <w:noProof/>
          <w:sz w:val="20"/>
          <w:szCs w:val="20"/>
        </w:rPr>
        <w:t xml:space="preserve">. </w:t>
      </w:r>
    </w:p>
    <w:p w:rsidR="00500CF1" w:rsidRDefault="0069013E">
      <w:pPr>
        <w:rPr>
          <w:rFonts w:ascii="Garamond" w:hAnsi="Garamond" w:cs="Courier New"/>
          <w:noProof/>
          <w:sz w:val="20"/>
          <w:szCs w:val="20"/>
        </w:rPr>
      </w:pPr>
      <w:r w:rsidRPr="00167575">
        <w:rPr>
          <w:rFonts w:ascii="Garamond" w:hAnsi="Garamond" w:cs="Courier New"/>
          <w:noProof/>
          <w:sz w:val="20"/>
          <w:szCs w:val="20"/>
        </w:rPr>
        <w:t>Il examine trois définitions, nommément celle d'</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celle de KANT, celle de CANTOR,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qu'il critique toutes, et en fonction d'un critè</w:t>
      </w:r>
      <w:r w:rsidRPr="00167575">
        <w:rPr>
          <w:rFonts w:ascii="Garamond" w:hAnsi="Garamond" w:cs="Courier New"/>
          <w:noProof/>
          <w:sz w:val="20"/>
          <w:szCs w:val="20"/>
        </w:rPr>
        <w:softHyphen/>
        <w:t>re unique.</w:t>
      </w:r>
    </w:p>
    <w:p w:rsidR="00AB1CB8" w:rsidRPr="00167575" w:rsidRDefault="00AB1CB8">
      <w:pPr>
        <w:rPr>
          <w:rFonts w:ascii="Garamond" w:hAnsi="Garamond" w:cs="Courier New"/>
          <w:noProof/>
          <w:sz w:val="20"/>
          <w:szCs w:val="20"/>
        </w:rPr>
      </w:pPr>
    </w:p>
    <w:p w:rsidR="00500CF1" w:rsidRDefault="0069013E">
      <w:pPr>
        <w:rPr>
          <w:rFonts w:ascii="Garamond" w:hAnsi="Garamond" w:cs="Courier New"/>
          <w:noProof/>
          <w:sz w:val="20"/>
          <w:szCs w:val="20"/>
        </w:rPr>
      </w:pPr>
      <w:r w:rsidRPr="00167575">
        <w:rPr>
          <w:rFonts w:ascii="Garamond" w:hAnsi="Garamond" w:cs="Courier New"/>
          <w:noProof/>
          <w:sz w:val="20"/>
          <w:szCs w:val="20"/>
        </w:rPr>
        <w:t xml:space="preserve">Le critère, c'est qu'il voudrait que dans chaque définition soit marqué le fait même de la définition, puisque, dit-il, </w:t>
      </w:r>
    </w:p>
    <w:p w:rsidR="00500CF1" w:rsidRDefault="0069013E">
      <w:pPr>
        <w:rPr>
          <w:rFonts w:ascii="Garamond" w:hAnsi="Garamond" w:cs="Courier New"/>
          <w:noProof/>
          <w:sz w:val="20"/>
          <w:szCs w:val="20"/>
        </w:rPr>
      </w:pPr>
      <w:r w:rsidRPr="00167575">
        <w:rPr>
          <w:rFonts w:ascii="Garamond" w:hAnsi="Garamond" w:cs="Courier New"/>
          <w:noProof/>
          <w:sz w:val="20"/>
          <w:szCs w:val="20"/>
        </w:rPr>
        <w:t>à définir un ensemble conti</w:t>
      </w:r>
      <w:r w:rsidRPr="00167575">
        <w:rPr>
          <w:rFonts w:ascii="Garamond" w:hAnsi="Garamond" w:cs="Courier New"/>
          <w:noProof/>
          <w:sz w:val="20"/>
          <w:szCs w:val="20"/>
        </w:rPr>
        <w:softHyphen/>
        <w:t xml:space="preserve">nu, on n'est pas sans le déterminer d'une certaine manière et ceci est important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pour le résultat de la définition. Le processus même de la défi</w:t>
      </w:r>
      <w:r w:rsidRPr="00167575">
        <w:rPr>
          <w:rFonts w:ascii="Garamond" w:hAnsi="Garamond" w:cs="Courier New"/>
          <w:noProof/>
          <w:sz w:val="20"/>
          <w:szCs w:val="20"/>
        </w:rPr>
        <w:softHyphen/>
        <w:t>nition doit être marqué quelque part, comme tel.</w:t>
      </w:r>
    </w:p>
    <w:p w:rsidR="0069013E" w:rsidRPr="00167575" w:rsidRDefault="0069013E">
      <w:pPr>
        <w:rPr>
          <w:rFonts w:ascii="Garamond" w:hAnsi="Garamond" w:cs="Courier New"/>
          <w:noProof/>
          <w:sz w:val="20"/>
          <w:szCs w:val="20"/>
        </w:rPr>
      </w:pPr>
    </w:p>
    <w:p w:rsidR="00500CF1" w:rsidRDefault="0069013E">
      <w:pPr>
        <w:rPr>
          <w:rFonts w:ascii="Garamond" w:hAnsi="Garamond" w:cs="Courier New"/>
          <w:noProof/>
          <w:sz w:val="20"/>
          <w:szCs w:val="20"/>
        </w:rPr>
      </w:pPr>
      <w:r w:rsidRPr="00167575">
        <w:rPr>
          <w:rFonts w:ascii="Garamond" w:hAnsi="Garamond" w:cs="Courier New"/>
          <w:noProof/>
          <w:sz w:val="20"/>
          <w:szCs w:val="20"/>
        </w:rPr>
        <w:t>Quant à la cosmologie, PEIRCE parle d'un problème à peu près similai</w:t>
      </w:r>
      <w:r w:rsidRPr="00167575">
        <w:rPr>
          <w:rFonts w:ascii="Garamond" w:hAnsi="Garamond" w:cs="Courier New"/>
          <w:noProof/>
          <w:sz w:val="20"/>
          <w:szCs w:val="20"/>
        </w:rPr>
        <w:softHyphen/>
        <w:t xml:space="preserve">re, d'une préoccupation similaire à propos </w:t>
      </w:r>
    </w:p>
    <w:p w:rsidR="00500CF1" w:rsidRDefault="0069013E">
      <w:pPr>
        <w:rPr>
          <w:rFonts w:ascii="Garamond" w:hAnsi="Garamond" w:cs="Courier New"/>
          <w:noProof/>
          <w:sz w:val="20"/>
          <w:szCs w:val="20"/>
        </w:rPr>
      </w:pPr>
      <w:r w:rsidRPr="00167575">
        <w:rPr>
          <w:rFonts w:ascii="Garamond" w:hAnsi="Garamond" w:cs="Courier New"/>
          <w:noProof/>
          <w:sz w:val="20"/>
          <w:szCs w:val="20"/>
        </w:rPr>
        <w:t>du probl</w:t>
      </w:r>
      <w:r w:rsidR="00500CF1">
        <w:rPr>
          <w:rFonts w:ascii="Garamond" w:hAnsi="Garamond" w:cs="Courier New"/>
          <w:noProof/>
          <w:sz w:val="20"/>
          <w:szCs w:val="20"/>
        </w:rPr>
        <w:t xml:space="preserve">ème de la genèse de l'univers. </w:t>
      </w:r>
      <w:r w:rsidRPr="00167575">
        <w:rPr>
          <w:rFonts w:ascii="Garamond" w:hAnsi="Garamond" w:cs="Courier New"/>
          <w:noProof/>
          <w:sz w:val="20"/>
          <w:szCs w:val="20"/>
        </w:rPr>
        <w:t xml:space="preserve">Son problème, c'est celui de l'avant et de l'après. On ne peut accéder </w:t>
      </w:r>
    </w:p>
    <w:p w:rsidR="00500CF1" w:rsidRDefault="0069013E">
      <w:pPr>
        <w:rPr>
          <w:rFonts w:ascii="Garamond" w:hAnsi="Garamond" w:cs="Courier New"/>
          <w:noProof/>
          <w:sz w:val="20"/>
          <w:szCs w:val="20"/>
        </w:rPr>
      </w:pPr>
      <w:r w:rsidRPr="00167575">
        <w:rPr>
          <w:rFonts w:ascii="Garamond" w:hAnsi="Garamond" w:cs="Courier New"/>
          <w:noProof/>
          <w:sz w:val="20"/>
          <w:szCs w:val="20"/>
        </w:rPr>
        <w:t xml:space="preserve">à ce qu'il y avait avant en faisant la simple opération analytique qui consiste à retirer à ce qu'il y a eu après, </w:t>
      </w:r>
    </w:p>
    <w:p w:rsidR="00500CF1" w:rsidRDefault="0069013E">
      <w:pPr>
        <w:rPr>
          <w:rFonts w:ascii="Garamond" w:hAnsi="Garamond" w:cs="Courier New"/>
          <w:noProof/>
          <w:sz w:val="20"/>
          <w:szCs w:val="20"/>
        </w:rPr>
      </w:pPr>
      <w:r w:rsidRPr="00167575">
        <w:rPr>
          <w:rFonts w:ascii="Garamond" w:hAnsi="Garamond" w:cs="Courier New"/>
          <w:noProof/>
          <w:sz w:val="20"/>
          <w:szCs w:val="20"/>
        </w:rPr>
        <w:t xml:space="preserve">tout ce qui fait le caractère de cet après, puisque on n'aboutirait, par là, qu'à un après raturé et que précisément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sur le mode de cette rature que se constitue l'après, qui ne diffère que par une inscription précise,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ici sur le mode de la rature, de l'avant. </w:t>
      </w:r>
    </w:p>
    <w:p w:rsidR="00AB1CB8" w:rsidRPr="00167575" w:rsidRDefault="00AB1CB8">
      <w:pPr>
        <w:rPr>
          <w:rFonts w:ascii="Garamond" w:hAnsi="Garamond" w:cs="Courier New"/>
          <w:noProof/>
          <w:sz w:val="20"/>
          <w:szCs w:val="20"/>
        </w:rPr>
      </w:pPr>
    </w:p>
    <w:p w:rsidR="00500CF1" w:rsidRDefault="0069013E">
      <w:pPr>
        <w:rPr>
          <w:rFonts w:ascii="Garamond" w:hAnsi="Garamond" w:cs="Courier New"/>
          <w:noProof/>
          <w:sz w:val="20"/>
          <w:szCs w:val="20"/>
        </w:rPr>
      </w:pPr>
      <w:r w:rsidRPr="00167575">
        <w:rPr>
          <w:rFonts w:ascii="Garamond" w:hAnsi="Garamond" w:cs="Courier New"/>
          <w:noProof/>
          <w:sz w:val="20"/>
          <w:szCs w:val="20"/>
        </w:rPr>
        <w:t>Autrement dit, l'avant est en quelque sorte un après… ou plutôt l'après est un avant inscrit et l'on ne pourra absolument pas déduire l'avant de l'après puisque l'avant qui est inscrit dans l'après, c'est préci</w:t>
      </w:r>
      <w:r w:rsidRPr="00167575">
        <w:rPr>
          <w:rFonts w:ascii="Garamond" w:hAnsi="Garamond" w:cs="Courier New"/>
          <w:noProof/>
          <w:sz w:val="20"/>
          <w:szCs w:val="20"/>
        </w:rPr>
        <w:softHyphen/>
        <w:t xml:space="preserve">sément l'après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qui dans ce sens n'a plus rien à voir avec l'avant dont le propre est justement de n'être pas inscrit.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Autrement dit, c'est l'inscription qui compte, je veux dire que l'avant ça n'est rien. </w:t>
      </w:r>
    </w:p>
    <w:p w:rsidR="00AB1CB8" w:rsidRPr="00167575" w:rsidRDefault="00AB1CB8">
      <w:pPr>
        <w:rPr>
          <w:rFonts w:ascii="Garamond" w:hAnsi="Garamond" w:cs="Courier New"/>
          <w:noProof/>
          <w:sz w:val="20"/>
          <w:szCs w:val="20"/>
        </w:rPr>
      </w:pPr>
    </w:p>
    <w:p w:rsidR="00500CF1" w:rsidRDefault="0069013E">
      <w:pPr>
        <w:rPr>
          <w:rFonts w:ascii="Garamond" w:hAnsi="Garamond" w:cs="Courier New"/>
          <w:noProof/>
          <w:sz w:val="20"/>
          <w:szCs w:val="20"/>
        </w:rPr>
      </w:pPr>
      <w:r w:rsidRPr="00167575">
        <w:rPr>
          <w:rFonts w:ascii="Garamond" w:hAnsi="Garamond" w:cs="Courier New"/>
          <w:noProof/>
          <w:sz w:val="20"/>
          <w:szCs w:val="20"/>
        </w:rPr>
        <w:t>C'est ce que dit PEIRCE, quand il parle de la genèse de l'uni</w:t>
      </w:r>
      <w:r w:rsidRPr="00167575">
        <w:rPr>
          <w:rFonts w:ascii="Garamond" w:hAnsi="Garamond" w:cs="Courier New"/>
          <w:noProof/>
          <w:sz w:val="20"/>
          <w:szCs w:val="20"/>
        </w:rPr>
        <w:softHyphen/>
        <w:t xml:space="preserve">vers : avant, il n'y avait rien, mais ce rien c'est quand même un rien spécifique, ou plutôt justement, il n'est pas spécifique, parce que de toute façon il n'est pas inscrit, </w:t>
      </w:r>
    </w:p>
    <w:p w:rsidR="00500CF1" w:rsidRDefault="0069013E">
      <w:pPr>
        <w:rPr>
          <w:rFonts w:ascii="Garamond" w:hAnsi="Garamond" w:cs="Courier New"/>
          <w:noProof/>
          <w:sz w:val="20"/>
          <w:szCs w:val="20"/>
        </w:rPr>
      </w:pPr>
      <w:r w:rsidRPr="00167575">
        <w:rPr>
          <w:rFonts w:ascii="Garamond" w:hAnsi="Garamond" w:cs="Courier New"/>
          <w:noProof/>
          <w:sz w:val="20"/>
          <w:szCs w:val="20"/>
        </w:rPr>
        <w:t xml:space="preserve">et on peut dire que tout ce qu'il y a eu après, c'est rien non plus, </w:t>
      </w:r>
      <w:r w:rsidR="00500CF1">
        <w:rPr>
          <w:rFonts w:ascii="Garamond" w:hAnsi="Garamond" w:cs="Courier New"/>
          <w:noProof/>
          <w:sz w:val="20"/>
          <w:szCs w:val="20"/>
        </w:rPr>
        <w:t xml:space="preserve">mais comme rien, c'est inscrit. </w:t>
      </w:r>
    </w:p>
    <w:p w:rsidR="00500CF1" w:rsidRDefault="0069013E">
      <w:pPr>
        <w:rPr>
          <w:rFonts w:ascii="Garamond" w:hAnsi="Garamond" w:cs="Courier New"/>
          <w:noProof/>
          <w:sz w:val="20"/>
          <w:szCs w:val="20"/>
        </w:rPr>
      </w:pPr>
      <w:r w:rsidRPr="00167575">
        <w:rPr>
          <w:rFonts w:ascii="Garamond" w:hAnsi="Garamond" w:cs="Courier New"/>
          <w:noProof/>
          <w:sz w:val="20"/>
          <w:szCs w:val="20"/>
        </w:rPr>
        <w:t xml:space="preserve">Ce non-inscrit en général qu'il va retrouver un peu partout, et pas seulement dans la cosmologie,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PEIRCE l'appelle le </w:t>
      </w:r>
      <w:r w:rsidRPr="00167575">
        <w:rPr>
          <w:rFonts w:ascii="Garamond" w:hAnsi="Garamond"/>
          <w:i/>
          <w:noProof/>
          <w:sz w:val="20"/>
          <w:szCs w:val="20"/>
        </w:rPr>
        <w:t>potentiel</w:t>
      </w:r>
      <w:r w:rsidRPr="00167575">
        <w:rPr>
          <w:rFonts w:ascii="Garamond" w:hAnsi="Garamond" w:cs="Courier New"/>
          <w:i/>
          <w:noProof/>
          <w:sz w:val="20"/>
          <w:szCs w:val="20"/>
        </w:rPr>
        <w:t xml:space="preserve"> </w:t>
      </w:r>
      <w:r w:rsidRPr="00167575">
        <w:rPr>
          <w:rFonts w:ascii="Garamond" w:hAnsi="Garamond" w:cs="Courier New"/>
          <w:noProof/>
          <w:sz w:val="20"/>
          <w:szCs w:val="20"/>
        </w:rPr>
        <w:t>et c'est de ça que je vais dire quelques mots maintenant.</w:t>
      </w:r>
    </w:p>
    <w:p w:rsidR="0069013E" w:rsidRPr="00167575" w:rsidRDefault="0069013E">
      <w:pPr>
        <w:rPr>
          <w:rFonts w:ascii="Garamond" w:hAnsi="Garamond" w:cs="Courier New"/>
          <w:noProof/>
          <w:sz w:val="20"/>
          <w:szCs w:val="20"/>
        </w:rPr>
      </w:pPr>
    </w:p>
    <w:p w:rsidR="00500CF1" w:rsidRDefault="0069013E">
      <w:pPr>
        <w:pStyle w:val="Corpsdetexte"/>
        <w:rPr>
          <w:rFonts w:ascii="Garamond" w:hAnsi="Garamond"/>
          <w:sz w:val="20"/>
          <w:szCs w:val="20"/>
        </w:rPr>
      </w:pPr>
      <w:r w:rsidRPr="00167575">
        <w:rPr>
          <w:rFonts w:ascii="Garamond" w:hAnsi="Garamond"/>
          <w:sz w:val="20"/>
          <w:szCs w:val="20"/>
        </w:rPr>
        <w:t xml:space="preserve">Mais avant de ce faire, je voudrais dire quelques mots sur ma position ici qui est évidemment </w:t>
      </w:r>
      <w:r w:rsidRPr="00167575">
        <w:rPr>
          <w:rFonts w:ascii="Garamond" w:hAnsi="Garamond"/>
          <w:i/>
          <w:iCs/>
          <w:sz w:val="20"/>
          <w:szCs w:val="20"/>
        </w:rPr>
        <w:t>paradoxale</w:t>
      </w:r>
      <w:r w:rsidRPr="00167575">
        <w:rPr>
          <w:rFonts w:ascii="Garamond" w:hAnsi="Garamond"/>
          <w:sz w:val="20"/>
          <w:szCs w:val="20"/>
        </w:rPr>
        <w:t xml:space="preserve">, </w:t>
      </w:r>
    </w:p>
    <w:p w:rsidR="00500CF1" w:rsidRDefault="0069013E">
      <w:pPr>
        <w:pStyle w:val="Corpsdetexte"/>
        <w:rPr>
          <w:rFonts w:ascii="Garamond" w:hAnsi="Garamond"/>
          <w:sz w:val="20"/>
          <w:szCs w:val="20"/>
        </w:rPr>
      </w:pPr>
      <w:r w:rsidRPr="00167575">
        <w:rPr>
          <w:rFonts w:ascii="Garamond" w:hAnsi="Garamond"/>
          <w:sz w:val="20"/>
          <w:szCs w:val="20"/>
        </w:rPr>
        <w:t xml:space="preserve">puisque je ne suis spécialiste évidemment de rien et pas plus de PEIRCE que d'un autre, et que tout ce que je vais dire sur cet auteur et sur d'autres, puisque je vais parler d'autres, sera ce que je peux reprendre au discours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que tient le </w:t>
      </w:r>
      <w:r w:rsidR="009D52A2">
        <w:rPr>
          <w:rFonts w:ascii="Garamond" w:hAnsi="Garamond"/>
          <w:sz w:val="20"/>
          <w:szCs w:val="20"/>
        </w:rPr>
        <w:t>D</w:t>
      </w:r>
      <w:r w:rsidRPr="00167575">
        <w:rPr>
          <w:rFonts w:ascii="Garamond" w:hAnsi="Garamond"/>
          <w:sz w:val="20"/>
          <w:szCs w:val="20"/>
        </w:rPr>
        <w:t>octeur LACAN. Dans ma parole même, je conserve mon statut d'</w:t>
      </w:r>
      <w:r w:rsidRPr="00167575">
        <w:rPr>
          <w:rFonts w:ascii="Garamond" w:hAnsi="Garamond" w:cs="Times New Roman"/>
          <w:i/>
          <w:iCs/>
          <w:sz w:val="20"/>
          <w:szCs w:val="20"/>
        </w:rPr>
        <w:t>auditeur</w:t>
      </w:r>
      <w:r w:rsidRPr="00167575">
        <w:rPr>
          <w:rFonts w:ascii="Garamond" w:hAnsi="Garamond"/>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comment cela est-il possible ? </w:t>
      </w:r>
      <w:r w:rsidRPr="00167575">
        <w:rPr>
          <w:rFonts w:ascii="Garamond" w:hAnsi="Garamond"/>
          <w:i/>
          <w:noProof/>
          <w:sz w:val="20"/>
          <w:szCs w:val="20"/>
        </w:rPr>
        <w:t>Justement à ne signifier dans mon discours à moi, que le fait d'avoir écouté</w:t>
      </w:r>
      <w:r w:rsidRPr="00167575">
        <w:rPr>
          <w:rFonts w:ascii="Garamond" w:hAnsi="Garamond" w:cs="Courier New"/>
          <w:noProof/>
          <w:sz w:val="20"/>
          <w:szCs w:val="20"/>
        </w:rPr>
        <w:t xml:space="preserve">. </w:t>
      </w:r>
    </w:p>
    <w:p w:rsidR="00500CF1" w:rsidRDefault="0069013E">
      <w:pPr>
        <w:rPr>
          <w:rFonts w:ascii="Garamond" w:hAnsi="Garamond" w:cs="Courier New"/>
          <w:noProof/>
          <w:sz w:val="20"/>
          <w:szCs w:val="20"/>
        </w:rPr>
      </w:pPr>
      <w:r w:rsidRPr="00167575">
        <w:rPr>
          <w:rFonts w:ascii="Garamond" w:hAnsi="Garamond" w:cs="Courier New"/>
          <w:noProof/>
          <w:sz w:val="20"/>
          <w:szCs w:val="20"/>
        </w:rPr>
        <w:t xml:space="preserve">Ceci pose le problème d’à qui m'adresser. Car à l’évidence, si je m'adresse à ceux qui, comme moi, ont écouté, </w:t>
      </w:r>
    </w:p>
    <w:p w:rsidR="00500CF1" w:rsidRDefault="0069013E">
      <w:pPr>
        <w:rPr>
          <w:rFonts w:ascii="Garamond" w:hAnsi="Garamond" w:cs="Courier New"/>
          <w:noProof/>
          <w:sz w:val="20"/>
          <w:szCs w:val="20"/>
        </w:rPr>
      </w:pPr>
      <w:r w:rsidRPr="00167575">
        <w:rPr>
          <w:rFonts w:ascii="Garamond" w:hAnsi="Garamond" w:cs="Courier New"/>
          <w:noProof/>
          <w:sz w:val="20"/>
          <w:szCs w:val="20"/>
        </w:rPr>
        <w:t>ça ne leur ser</w:t>
      </w:r>
      <w:r w:rsidRPr="00167575">
        <w:rPr>
          <w:rFonts w:ascii="Garamond" w:hAnsi="Garamond" w:cs="Courier New"/>
          <w:noProof/>
          <w:sz w:val="20"/>
          <w:szCs w:val="20"/>
        </w:rPr>
        <w:softHyphen/>
        <w:t xml:space="preserve">vira à rien, et si je m'adresse à ceux qui n'ont pas écouté, je ne pourrai qu'inscrire le rien de </w:t>
      </w:r>
    </w:p>
    <w:p w:rsidR="00500CF1" w:rsidRDefault="0069013E">
      <w:pPr>
        <w:rPr>
          <w:rFonts w:ascii="Garamond" w:hAnsi="Garamond" w:cs="Courier New"/>
          <w:noProof/>
          <w:sz w:val="20"/>
          <w:szCs w:val="20"/>
        </w:rPr>
      </w:pPr>
      <w:r w:rsidRPr="00167575">
        <w:rPr>
          <w:rFonts w:ascii="Garamond" w:hAnsi="Garamond" w:cs="Courier New"/>
          <w:noProof/>
          <w:sz w:val="20"/>
          <w:szCs w:val="20"/>
        </w:rPr>
        <w:t xml:space="preserve">leur non-écoute et permettre par là une élaboration qui évidemment s'en servira dans sa suite </w:t>
      </w:r>
    </w:p>
    <w:p w:rsidR="00500CF1" w:rsidRDefault="0069013E">
      <w:pPr>
        <w:rPr>
          <w:rFonts w:ascii="Garamond" w:hAnsi="Garamond" w:cs="Courier New"/>
          <w:noProof/>
          <w:sz w:val="20"/>
          <w:szCs w:val="20"/>
        </w:rPr>
      </w:pPr>
      <w:r w:rsidRPr="00167575">
        <w:rPr>
          <w:rFonts w:ascii="Garamond" w:hAnsi="Garamond" w:cs="Courier New"/>
          <w:noProof/>
          <w:sz w:val="20"/>
          <w:szCs w:val="20"/>
        </w:rPr>
        <w:t>et qui n'aura plus rien à voir avec l</w:t>
      </w:r>
      <w:r w:rsidR="00500CF1">
        <w:rPr>
          <w:rFonts w:ascii="Garamond" w:hAnsi="Garamond" w:cs="Courier New"/>
          <w:noProof/>
          <w:sz w:val="20"/>
          <w:szCs w:val="20"/>
        </w:rPr>
        <w:t xml:space="preserve">e rien pur qui était au début. </w:t>
      </w:r>
      <w:r w:rsidRPr="00167575">
        <w:rPr>
          <w:rFonts w:ascii="Garamond" w:hAnsi="Garamond" w:cs="Courier New"/>
          <w:noProof/>
          <w:sz w:val="20"/>
          <w:szCs w:val="20"/>
        </w:rPr>
        <w:t>En l'occurrence, donc, ça ne change</w:t>
      </w:r>
      <w:r w:rsidRPr="00167575">
        <w:rPr>
          <w:rFonts w:ascii="Garamond" w:hAnsi="Garamond" w:cs="Courier New"/>
          <w:noProof/>
          <w:sz w:val="20"/>
          <w:szCs w:val="20"/>
        </w:rPr>
        <w:softHyphen/>
        <w:t xml:space="preserve">ra rien, </w:t>
      </w:r>
      <w:r w:rsidRPr="00500CF1">
        <w:rPr>
          <w:rFonts w:ascii="Garamond" w:hAnsi="Garamond"/>
          <w:noProof/>
          <w:color w:val="C00000"/>
          <w:sz w:val="14"/>
          <w:szCs w:val="14"/>
        </w:rPr>
        <w:t>[</w:t>
      </w:r>
      <w:r w:rsidRPr="00500CF1">
        <w:rPr>
          <w:rFonts w:ascii="Garamond" w:hAnsi="Garamond"/>
          <w:i/>
          <w:noProof/>
          <w:color w:val="C00000"/>
          <w:sz w:val="14"/>
          <w:szCs w:val="14"/>
        </w:rPr>
        <w:t>Rires</w:t>
      </w:r>
      <w:r w:rsidRPr="00500CF1">
        <w:rPr>
          <w:rFonts w:ascii="Garamond" w:hAnsi="Garamond"/>
          <w:noProof/>
          <w:color w:val="C00000"/>
          <w:sz w:val="14"/>
          <w:szCs w:val="14"/>
        </w:rPr>
        <w:t>]</w:t>
      </w:r>
      <w:r w:rsidR="00500CF1">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c'est en tant que mon intervention d'auditeur ne dérange rien, que je peux effectivement représenter l'auditoire.</w:t>
      </w:r>
    </w:p>
    <w:p w:rsidR="00AB1CB8" w:rsidRPr="00167575" w:rsidRDefault="00AB1CB8">
      <w:pPr>
        <w:rPr>
          <w:rFonts w:ascii="Garamond" w:hAnsi="Garamond" w:cs="Courier New"/>
          <w:noProof/>
          <w:sz w:val="20"/>
          <w:szCs w:val="20"/>
        </w:rPr>
      </w:pPr>
    </w:p>
    <w:p w:rsidR="009D52A2" w:rsidRDefault="0069013E">
      <w:pPr>
        <w:rPr>
          <w:rFonts w:ascii="Garamond" w:hAnsi="Garamond" w:cs="Courier New"/>
          <w:i/>
          <w:noProof/>
          <w:sz w:val="20"/>
          <w:szCs w:val="20"/>
        </w:rPr>
      </w:pPr>
      <w:r w:rsidRPr="00167575">
        <w:rPr>
          <w:rFonts w:ascii="Garamond" w:hAnsi="Garamond" w:cs="Courier New"/>
          <w:noProof/>
          <w:sz w:val="20"/>
          <w:szCs w:val="20"/>
        </w:rPr>
        <w:t>Puisque, somme toute, toutes les interventions d’</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ne sont </w:t>
      </w:r>
      <w:r w:rsidRPr="009D52A2">
        <w:rPr>
          <w:rFonts w:ascii="Garamond" w:hAnsi="Garamond" w:cs="Courier New"/>
          <w:i/>
          <w:noProof/>
          <w:sz w:val="20"/>
          <w:szCs w:val="20"/>
        </w:rPr>
        <w:t>que supposées dans le discours de</w:t>
      </w:r>
      <w:r w:rsidRPr="00167575">
        <w:rPr>
          <w:rFonts w:ascii="Garamond" w:hAnsi="Garamond" w:cs="Courier New"/>
          <w:noProof/>
          <w:sz w:val="20"/>
          <w:szCs w:val="20"/>
        </w:rPr>
        <w:t xml:space="preserve"> </w:t>
      </w:r>
      <w:r w:rsidRPr="00167575">
        <w:rPr>
          <w:rFonts w:ascii="Garamond" w:hAnsi="Garamond" w:cs="Courier New"/>
          <w:iCs/>
          <w:noProof/>
          <w:sz w:val="20"/>
          <w:szCs w:val="20"/>
        </w:rPr>
        <w:t>PARMÉNIDE</w:t>
      </w:r>
      <w:r w:rsidRPr="00167575">
        <w:rPr>
          <w:rFonts w:ascii="Garamond" w:hAnsi="Garamond" w:cs="Courier New"/>
          <w:i/>
          <w:noProof/>
          <w:sz w:val="20"/>
          <w:szCs w:val="20"/>
        </w:rPr>
        <w:t xml:space="preserve">, </w:t>
      </w:r>
    </w:p>
    <w:p w:rsidR="009D52A2" w:rsidRDefault="0069013E">
      <w:pPr>
        <w:rPr>
          <w:rFonts w:ascii="Garamond" w:hAnsi="Garamond" w:cs="Courier New"/>
          <w:noProof/>
          <w:sz w:val="20"/>
          <w:szCs w:val="20"/>
        </w:rPr>
      </w:pPr>
      <w:r w:rsidRPr="00167575">
        <w:rPr>
          <w:rFonts w:ascii="Garamond" w:hAnsi="Garamond" w:cs="Courier New"/>
          <w:noProof/>
          <w:sz w:val="20"/>
          <w:szCs w:val="20"/>
        </w:rPr>
        <w:t>et que justement, le plus vite c'est terminé, le mieux c'est généralement, quant aux interventions d'</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w:t>
      </w:r>
    </w:p>
    <w:p w:rsidR="009D52A2" w:rsidRDefault="0069013E">
      <w:pPr>
        <w:rPr>
          <w:rFonts w:ascii="Garamond" w:hAnsi="Garamond" w:cs="Courier New"/>
          <w:noProof/>
          <w:sz w:val="20"/>
          <w:szCs w:val="20"/>
        </w:rPr>
      </w:pPr>
      <w:r w:rsidRPr="00167575">
        <w:rPr>
          <w:rFonts w:ascii="Garamond" w:hAnsi="Garamond" w:cs="Courier New"/>
          <w:noProof/>
          <w:sz w:val="20"/>
          <w:szCs w:val="20"/>
        </w:rPr>
        <w:t>plutôt pour qu'il puisse lui-même tenir un véritable dis</w:t>
      </w:r>
      <w:r w:rsidRPr="00167575">
        <w:rPr>
          <w:rFonts w:ascii="Garamond" w:hAnsi="Garamond" w:cs="Courier New"/>
          <w:noProof/>
          <w:sz w:val="20"/>
          <w:szCs w:val="20"/>
        </w:rPr>
        <w:softHyphen/>
        <w:t xml:space="preserve">cours, il faut qu'à son tour, il ait un auditeur muet à qui, </w:t>
      </w: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à quoi il puisse s'iden</w:t>
      </w:r>
      <w:r w:rsidRPr="00167575">
        <w:rPr>
          <w:rFonts w:ascii="Garamond" w:hAnsi="Garamond" w:cs="Courier New"/>
          <w:noProof/>
          <w:sz w:val="20"/>
          <w:szCs w:val="20"/>
        </w:rPr>
        <w:softHyphen/>
        <w:t xml:space="preserve">tifier, ce qui explique que l'autre </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dans la </w:t>
      </w:r>
      <w:r w:rsidRPr="00167575">
        <w:rPr>
          <w:rFonts w:ascii="Garamond" w:hAnsi="Garamond"/>
          <w:i/>
          <w:noProof/>
          <w:sz w:val="20"/>
          <w:szCs w:val="20"/>
        </w:rPr>
        <w:t>Métaphysique</w:t>
      </w:r>
      <w:r w:rsidRPr="00167575">
        <w:rPr>
          <w:rFonts w:ascii="Garamond" w:hAnsi="Garamond" w:cs="Courier New"/>
          <w:i/>
          <w:noProof/>
          <w:sz w:val="20"/>
          <w:szCs w:val="20"/>
        </w:rPr>
        <w:t xml:space="preserve"> </w:t>
      </w:r>
      <w:r w:rsidRPr="00167575">
        <w:rPr>
          <w:rFonts w:ascii="Garamond" w:hAnsi="Garamond" w:cs="Courier New"/>
          <w:noProof/>
          <w:sz w:val="20"/>
          <w:szCs w:val="20"/>
        </w:rPr>
        <w:t>dit « </w:t>
      </w:r>
      <w:r w:rsidRPr="00167575">
        <w:rPr>
          <w:rFonts w:ascii="Garamond" w:hAnsi="Garamond"/>
          <w:i/>
          <w:noProof/>
          <w:sz w:val="20"/>
          <w:szCs w:val="20"/>
        </w:rPr>
        <w:t>Nous platoniciens</w:t>
      </w:r>
      <w:r w:rsidRPr="00167575">
        <w:rPr>
          <w:rFonts w:ascii="Garamond" w:hAnsi="Garamond" w:cs="Courier New"/>
          <w:i/>
          <w:noProof/>
          <w:sz w:val="20"/>
          <w:szCs w:val="20"/>
        </w:rPr>
        <w:t>…</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car c'est après que PLATON a parlé…</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ou si on veut après que </w:t>
      </w:r>
      <w:r w:rsidRPr="00167575">
        <w:rPr>
          <w:rFonts w:ascii="Garamond" w:hAnsi="Garamond" w:cs="Courier New"/>
          <w:iCs/>
          <w:noProof/>
          <w:sz w:val="20"/>
          <w:szCs w:val="20"/>
        </w:rPr>
        <w:t>PARMÉNIDE</w:t>
      </w:r>
      <w:r w:rsidR="009D52A2">
        <w:rPr>
          <w:rFonts w:ascii="Garamond" w:hAnsi="Garamond" w:cs="Courier New"/>
          <w:iCs/>
          <w:noProof/>
          <w:sz w:val="20"/>
          <w:szCs w:val="20"/>
        </w:rPr>
        <w:t xml:space="preserve"> </w:t>
      </w:r>
      <w:r w:rsidRPr="00167575">
        <w:rPr>
          <w:rFonts w:ascii="Garamond" w:hAnsi="Garamond" w:cs="Courier New"/>
          <w:noProof/>
          <w:sz w:val="20"/>
          <w:szCs w:val="20"/>
        </w:rPr>
        <w:t>a parlé pour l'autre</w:t>
      </w:r>
    </w:p>
    <w:p w:rsidR="009D52A2" w:rsidRDefault="0069013E">
      <w:pPr>
        <w:rPr>
          <w:rFonts w:ascii="Garamond" w:hAnsi="Garamond" w:cs="Courier New"/>
          <w:noProof/>
          <w:sz w:val="20"/>
          <w:szCs w:val="20"/>
        </w:rPr>
      </w:pPr>
      <w:r w:rsidRPr="00167575">
        <w:rPr>
          <w:rFonts w:ascii="Garamond" w:hAnsi="Garamond" w:cs="Courier New"/>
          <w:noProof/>
          <w:sz w:val="20"/>
          <w:szCs w:val="20"/>
        </w:rPr>
        <w:t xml:space="preserve">…qu'il peut </w:t>
      </w:r>
      <w:r w:rsidR="009D52A2">
        <w:rPr>
          <w:rFonts w:ascii="Garamond" w:hAnsi="Garamond" w:cs="Courier New"/>
          <w:noProof/>
          <w:sz w:val="20"/>
          <w:szCs w:val="20"/>
        </w:rPr>
        <w:t xml:space="preserve">lui-même commencer à le faire. </w:t>
      </w:r>
      <w:r w:rsidRPr="00167575">
        <w:rPr>
          <w:rFonts w:ascii="Garamond" w:hAnsi="Garamond" w:cs="Courier New"/>
          <w:noProof/>
          <w:sz w:val="20"/>
          <w:szCs w:val="20"/>
        </w:rPr>
        <w:t xml:space="preserve">D’où ici le paradoxe, mais comme ce paradoxe n'est pas de mon fait,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laisse au </w:t>
      </w:r>
      <w:r w:rsidR="009D52A2">
        <w:rPr>
          <w:rFonts w:ascii="Garamond" w:hAnsi="Garamond" w:cs="Courier New"/>
          <w:noProof/>
          <w:sz w:val="20"/>
          <w:szCs w:val="20"/>
        </w:rPr>
        <w:t>D</w:t>
      </w:r>
      <w:r w:rsidRPr="00167575">
        <w:rPr>
          <w:rFonts w:ascii="Garamond" w:hAnsi="Garamond" w:cs="Courier New"/>
          <w:noProof/>
          <w:sz w:val="20"/>
          <w:szCs w:val="20"/>
        </w:rPr>
        <w:t>octeur LACAN le commenter après, parce que je n'en puis rien dire quant à moi.</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On ne peut pas, dit PEIRCE, opposer </w:t>
      </w:r>
      <w:r w:rsidRPr="00167575">
        <w:rPr>
          <w:rFonts w:ascii="Garamond" w:hAnsi="Garamond"/>
          <w:i/>
          <w:noProof/>
          <w:color w:val="0000CC"/>
          <w:sz w:val="20"/>
          <w:szCs w:val="20"/>
        </w:rPr>
        <w:t>le vide</w:t>
      </w:r>
      <w:r w:rsidRPr="00167575">
        <w:rPr>
          <w:rFonts w:ascii="Garamond" w:hAnsi="Garamond" w:cs="Courier New"/>
          <w:noProof/>
          <w:sz w:val="20"/>
          <w:szCs w:val="20"/>
        </w:rPr>
        <w:t xml:space="preserve">, le </w:t>
      </w:r>
      <w:r w:rsidRPr="002D610D">
        <w:rPr>
          <w:noProof/>
          <w:color w:val="0000CC"/>
          <w:sz w:val="18"/>
          <w:szCs w:val="18"/>
        </w:rPr>
        <w:t>0</w:t>
      </w:r>
      <w:r w:rsidRPr="00167575">
        <w:rPr>
          <w:rFonts w:ascii="Garamond" w:hAnsi="Garamond" w:cs="Courier New"/>
          <w:noProof/>
          <w:sz w:val="20"/>
          <w:szCs w:val="20"/>
        </w:rPr>
        <w:t xml:space="preserve">, au </w:t>
      </w:r>
      <w:r w:rsidRPr="00167575">
        <w:rPr>
          <w:rFonts w:ascii="Garamond" w:hAnsi="Garamond"/>
          <w:i/>
          <w:noProof/>
          <w:sz w:val="20"/>
          <w:szCs w:val="20"/>
        </w:rPr>
        <w:t>quelque chose</w:t>
      </w:r>
      <w:r w:rsidRPr="00167575">
        <w:rPr>
          <w:rFonts w:ascii="Garamond" w:hAnsi="Garamond" w:cs="Courier New"/>
          <w:noProof/>
          <w:sz w:val="20"/>
          <w:szCs w:val="20"/>
        </w:rPr>
        <w:t xml:space="preserve">, car le </w:t>
      </w:r>
      <w:r w:rsidRPr="002D610D">
        <w:rPr>
          <w:noProof/>
          <w:color w:val="0000CC"/>
          <w:sz w:val="18"/>
          <w:szCs w:val="18"/>
        </w:rPr>
        <w:t>0</w:t>
      </w:r>
      <w:r w:rsidRPr="00167575">
        <w:rPr>
          <w:rFonts w:ascii="Garamond" w:hAnsi="Garamond" w:cs="Courier New"/>
          <w:noProof/>
          <w:sz w:val="20"/>
          <w:szCs w:val="20"/>
        </w:rPr>
        <w:t xml:space="preserve"> est </w:t>
      </w:r>
      <w:r w:rsidRPr="00167575">
        <w:rPr>
          <w:rFonts w:ascii="Garamond" w:hAnsi="Garamond"/>
          <w:i/>
          <w:noProof/>
          <w:sz w:val="20"/>
          <w:szCs w:val="20"/>
        </w:rPr>
        <w:t>quelque chose</w:t>
      </w:r>
      <w:r w:rsidRPr="00167575">
        <w:rPr>
          <w:rFonts w:ascii="Garamond" w:hAnsi="Garamond" w:cs="Courier New"/>
          <w:noProof/>
          <w:sz w:val="20"/>
          <w:szCs w:val="20"/>
        </w:rPr>
        <w:t xml:space="preserve">, c'est bien connu. </w:t>
      </w:r>
    </w:p>
    <w:p w:rsidR="002D610D" w:rsidRDefault="0069013E">
      <w:pPr>
        <w:rPr>
          <w:rFonts w:ascii="Garamond" w:hAnsi="Garamond" w:cs="Courier New"/>
          <w:i/>
          <w:noProof/>
          <w:sz w:val="20"/>
          <w:szCs w:val="20"/>
        </w:rPr>
      </w:pPr>
      <w:r w:rsidRPr="00167575">
        <w:rPr>
          <w:rFonts w:ascii="Garamond" w:hAnsi="Garamond"/>
          <w:i/>
          <w:noProof/>
          <w:color w:val="0000CC"/>
          <w:sz w:val="20"/>
          <w:szCs w:val="20"/>
        </w:rPr>
        <w:t>Le vide</w:t>
      </w:r>
      <w:r w:rsidRPr="00167575">
        <w:rPr>
          <w:rFonts w:ascii="Garamond" w:hAnsi="Garamond" w:cs="Courier New"/>
          <w:noProof/>
          <w:sz w:val="20"/>
          <w:szCs w:val="20"/>
        </w:rPr>
        <w:t xml:space="preserve"> représente quelque chose et PEIRCE dit qu'il fait partie de ces concepts </w:t>
      </w:r>
      <w:r w:rsidRPr="00167575">
        <w:rPr>
          <w:rFonts w:ascii="Garamond" w:hAnsi="Garamond"/>
          <w:i/>
          <w:noProof/>
          <w:sz w:val="20"/>
          <w:szCs w:val="20"/>
        </w:rPr>
        <w:t>secondants</w:t>
      </w:r>
      <w:r w:rsidRPr="00167575">
        <w:rPr>
          <w:rFonts w:ascii="Garamond" w:hAnsi="Garamond" w:cs="Courier New"/>
          <w:i/>
          <w:noProof/>
          <w:sz w:val="20"/>
          <w:szCs w:val="20"/>
        </w:rPr>
        <w:t xml:space="preserve">, </w:t>
      </w:r>
    </w:p>
    <w:p w:rsidR="00AB1CB8"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concepts </w:t>
      </w:r>
      <w:r w:rsidRPr="00167575">
        <w:rPr>
          <w:rFonts w:ascii="Garamond" w:hAnsi="Garamond" w:cs="Courier New"/>
          <w:i/>
          <w:iCs/>
          <w:noProof/>
          <w:sz w:val="20"/>
          <w:szCs w:val="20"/>
        </w:rPr>
        <w:t>importants</w:t>
      </w:r>
      <w:r w:rsidRPr="00167575">
        <w:rPr>
          <w:rFonts w:ascii="Garamond" w:hAnsi="Garamond" w:cs="Courier New"/>
          <w:noProof/>
          <w:sz w:val="20"/>
          <w:szCs w:val="20"/>
        </w:rPr>
        <w:t xml:space="preserve"> chez PEIRCE et que je reverrai un peu dans la suite. </w:t>
      </w:r>
    </w:p>
    <w:p w:rsidR="002D610D" w:rsidRDefault="0069013E">
      <w:pPr>
        <w:rPr>
          <w:rFonts w:ascii="Garamond" w:hAnsi="Garamond" w:cs="Courier New"/>
          <w:noProof/>
          <w:sz w:val="20"/>
          <w:szCs w:val="20"/>
        </w:rPr>
      </w:pPr>
      <w:r w:rsidRPr="00167575">
        <w:rPr>
          <w:rFonts w:ascii="Garamond" w:hAnsi="Garamond" w:cs="Courier New"/>
          <w:noProof/>
          <w:sz w:val="20"/>
          <w:szCs w:val="20"/>
        </w:rPr>
        <w:t xml:space="preserve">Il n'est pas </w:t>
      </w:r>
      <w:r w:rsidRPr="00167575">
        <w:rPr>
          <w:rFonts w:ascii="Garamond" w:hAnsi="Garamond"/>
          <w:i/>
          <w:noProof/>
          <w:sz w:val="20"/>
          <w:szCs w:val="20"/>
        </w:rPr>
        <w:t>une monade</w:t>
      </w:r>
      <w:r w:rsidRPr="00167575">
        <w:rPr>
          <w:rFonts w:ascii="Garamond" w:hAnsi="Garamond" w:cs="Courier New"/>
          <w:noProof/>
          <w:sz w:val="20"/>
          <w:szCs w:val="20"/>
        </w:rPr>
        <w:t xml:space="preserve">, comme </w:t>
      </w:r>
      <w:r w:rsidRPr="00167575">
        <w:rPr>
          <w:rFonts w:ascii="Garamond" w:hAnsi="Garamond"/>
          <w:i/>
          <w:noProof/>
          <w:color w:val="0000CC"/>
          <w:sz w:val="20"/>
          <w:szCs w:val="20"/>
        </w:rPr>
        <w:t>vide</w:t>
      </w:r>
      <w:r w:rsidRPr="00167575">
        <w:rPr>
          <w:rFonts w:ascii="Garamond" w:hAnsi="Garamond"/>
          <w:i/>
          <w:noProof/>
          <w:sz w:val="20"/>
          <w:szCs w:val="20"/>
        </w:rPr>
        <w:t xml:space="preserve"> inscrit</w:t>
      </w:r>
      <w:r w:rsidRPr="00167575">
        <w:rPr>
          <w:rFonts w:ascii="Garamond" w:hAnsi="Garamond" w:cs="Courier New"/>
          <w:noProof/>
          <w:sz w:val="20"/>
          <w:szCs w:val="20"/>
        </w:rPr>
        <w:t xml:space="preserve">, mais il est </w:t>
      </w:r>
      <w:r w:rsidRPr="00167575">
        <w:rPr>
          <w:rFonts w:ascii="Garamond" w:hAnsi="Garamond"/>
          <w:i/>
          <w:noProof/>
          <w:sz w:val="20"/>
          <w:szCs w:val="20"/>
        </w:rPr>
        <w:t>relatif</w:t>
      </w:r>
      <w:r w:rsidRPr="00167575">
        <w:rPr>
          <w:rFonts w:ascii="Garamond" w:hAnsi="Garamond" w:cs="Courier New"/>
          <w:noProof/>
          <w:sz w:val="20"/>
          <w:szCs w:val="20"/>
        </w:rPr>
        <w:t xml:space="preserve">. En effet, si l'on pose ce </w:t>
      </w:r>
      <w:r w:rsidRPr="00167575">
        <w:rPr>
          <w:rFonts w:ascii="Garamond" w:hAnsi="Garamond"/>
          <w:i/>
          <w:noProof/>
          <w:color w:val="0000CC"/>
          <w:sz w:val="20"/>
          <w:szCs w:val="20"/>
        </w:rPr>
        <w:t>vide</w:t>
      </w:r>
      <w:r w:rsidRPr="00167575">
        <w:rPr>
          <w:rFonts w:ascii="Garamond" w:hAnsi="Garamond" w:cs="Courier New"/>
          <w:noProof/>
          <w:sz w:val="20"/>
          <w:szCs w:val="20"/>
        </w:rPr>
        <w:t xml:space="preserve">, on l'inscrit.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En l'occurrence </w:t>
      </w:r>
      <w:r w:rsidRPr="00167575">
        <w:rPr>
          <w:rFonts w:ascii="Garamond" w:hAnsi="Garamond"/>
          <w:i/>
          <w:noProof/>
          <w:sz w:val="20"/>
          <w:szCs w:val="20"/>
        </w:rPr>
        <w:t>l'inscription de l'ensemble vide</w:t>
      </w:r>
      <w:r w:rsidRPr="00167575">
        <w:rPr>
          <w:rFonts w:ascii="Garamond" w:hAnsi="Garamond" w:cs="Courier New"/>
          <w:noProof/>
          <w:sz w:val="20"/>
          <w:szCs w:val="20"/>
        </w:rPr>
        <w:t xml:space="preserve"> peut donner ceci {Ø}. </w:t>
      </w:r>
    </w:p>
    <w:p w:rsidR="00AB1CB8" w:rsidRPr="00167575" w:rsidRDefault="00AB1CB8">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Ceci se reconnaît pour être </w:t>
      </w:r>
      <w:r w:rsidRPr="00167575">
        <w:rPr>
          <w:rFonts w:ascii="Garamond" w:hAnsi="Garamond"/>
          <w:i/>
          <w:iCs/>
          <w:noProof/>
          <w:sz w:val="20"/>
          <w:szCs w:val="20"/>
        </w:rPr>
        <w:t>l'ensemble vide</w:t>
      </w:r>
      <w:r w:rsidRPr="00167575">
        <w:rPr>
          <w:rFonts w:ascii="Garamond" w:hAnsi="Garamond" w:cs="Courier New"/>
          <w:noProof/>
          <w:sz w:val="20"/>
          <w:szCs w:val="20"/>
        </w:rPr>
        <w:t xml:space="preserve"> consi</w:t>
      </w:r>
      <w:r w:rsidRPr="00167575">
        <w:rPr>
          <w:rFonts w:ascii="Garamond" w:hAnsi="Garamond" w:cs="Courier New"/>
          <w:noProof/>
          <w:sz w:val="20"/>
          <w:szCs w:val="20"/>
        </w:rPr>
        <w:softHyphen/>
        <w:t xml:space="preserve">déré comme un élément de l'ensemble des parties de </w:t>
      </w:r>
      <w:r w:rsidRPr="00167575">
        <w:rPr>
          <w:rFonts w:ascii="Garamond" w:hAnsi="Garamond"/>
          <w:i/>
          <w:iCs/>
          <w:noProof/>
          <w:sz w:val="20"/>
          <w:szCs w:val="20"/>
        </w:rPr>
        <w:t>l'ensemble vide</w:t>
      </w:r>
      <w:r w:rsidRPr="00167575">
        <w:rPr>
          <w:rFonts w:ascii="Garamond" w:hAnsi="Garamond" w:cs="Courier New"/>
          <w:noProof/>
          <w:sz w:val="20"/>
          <w:szCs w:val="20"/>
        </w:rPr>
        <w:t xml:space="preserve">. </w:t>
      </w: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 xml:space="preserve">Donc, si le vide se constitue comme </w:t>
      </w:r>
      <w:r w:rsidR="002D610D" w:rsidRPr="002D610D">
        <w:rPr>
          <w:noProof/>
          <w:color w:val="0000FF"/>
          <w:sz w:val="18"/>
          <w:szCs w:val="18"/>
        </w:rPr>
        <w:t>1</w:t>
      </w:r>
      <w:r w:rsidRPr="00167575">
        <w:rPr>
          <w:rFonts w:ascii="Garamond" w:hAnsi="Garamond" w:cs="Courier New"/>
          <w:i/>
          <w:noProof/>
          <w:sz w:val="20"/>
          <w:szCs w:val="20"/>
        </w:rPr>
        <w:t xml:space="preserve"> </w:t>
      </w:r>
      <w:r w:rsidRPr="00167575">
        <w:rPr>
          <w:rFonts w:ascii="Garamond" w:hAnsi="Garamond" w:cs="Courier New"/>
          <w:noProof/>
          <w:sz w:val="20"/>
          <w:szCs w:val="20"/>
        </w:rPr>
        <w:t>et si l'on voulait répéter un peu l'opération et faire l'ensemble des parties de l'ensemble des parties de l'ensemble vide, on aurait vite quelque chose comme ça : {Ø, {Ø}}, ce qui donne à peu près ça : {{Ø}}</w:t>
      </w:r>
      <w:r w:rsidRPr="00167575">
        <w:rPr>
          <w:rFonts w:ascii="Garamond" w:hAnsi="Garamond" w:cs="Courier New"/>
          <w:noProof/>
          <w:sz w:val="20"/>
          <w:szCs w:val="20"/>
          <w:vertAlign w:val="superscript"/>
        </w:rPr>
        <w:t>2</w:t>
      </w:r>
      <w:r w:rsidRPr="00167575">
        <w:rPr>
          <w:rFonts w:ascii="Garamond" w:hAnsi="Garamond" w:cs="Courier New"/>
          <w:noProof/>
          <w:sz w:val="20"/>
          <w:szCs w:val="20"/>
        </w:rPr>
        <w:t xml:space="preserve">, et ceci se reconnaît pour pouvoir très bien </w:t>
      </w:r>
      <w:r w:rsidRPr="00167575">
        <w:rPr>
          <w:rFonts w:ascii="Garamond" w:hAnsi="Garamond"/>
          <w:i/>
          <w:iCs/>
          <w:noProof/>
          <w:sz w:val="20"/>
          <w:szCs w:val="20"/>
        </w:rPr>
        <w:t>représenter</w:t>
      </w:r>
      <w:r w:rsidRPr="00167575">
        <w:rPr>
          <w:rFonts w:ascii="Garamond" w:hAnsi="Garamond" w:cs="Courier New"/>
          <w:noProof/>
          <w:sz w:val="20"/>
          <w:szCs w:val="20"/>
        </w:rPr>
        <w:t xml:space="preserve"> le </w:t>
      </w:r>
      <w:r w:rsidRPr="002D610D">
        <w:rPr>
          <w:noProof/>
          <w:color w:val="0000CC"/>
          <w:sz w:val="18"/>
          <w:szCs w:val="18"/>
        </w:rPr>
        <w:t>2</w:t>
      </w:r>
      <w:r w:rsidRPr="00167575">
        <w:rPr>
          <w:rFonts w:ascii="Garamond" w:hAnsi="Garamond" w:cs="Courier New"/>
          <w:noProof/>
          <w:sz w:val="20"/>
          <w:szCs w:val="20"/>
        </w:rPr>
        <w:t xml:space="preserve">. Aussi bien ceci peut-il représenter le </w:t>
      </w:r>
      <w:r w:rsidR="002D610D" w:rsidRPr="002D610D">
        <w:rPr>
          <w:noProof/>
          <w:color w:val="0000FF"/>
          <w:sz w:val="18"/>
          <w:szCs w:val="18"/>
        </w:rPr>
        <w:t>1</w:t>
      </w:r>
      <w:r w:rsidRPr="00167575">
        <w:rPr>
          <w:rFonts w:ascii="Garamond" w:hAnsi="Garamond" w:cs="Courier New"/>
          <w:i/>
          <w:noProof/>
          <w:sz w:val="20"/>
          <w:szCs w:val="20"/>
        </w:rPr>
        <w: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par là qu'on est amené à refaire cette remarque que, bien sûr, c'est la </w:t>
      </w:r>
      <w:r w:rsidRPr="00167575">
        <w:rPr>
          <w:rFonts w:ascii="Garamond" w:hAnsi="Garamond"/>
          <w:i/>
          <w:noProof/>
          <w:sz w:val="20"/>
          <w:szCs w:val="20"/>
        </w:rPr>
        <w:t>répétition d'une inexistence</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qui peut fonder bien des choses, et notamment, </w:t>
      </w:r>
      <w:r w:rsidRPr="00167575">
        <w:rPr>
          <w:rFonts w:ascii="Garamond" w:hAnsi="Garamond"/>
          <w:i/>
          <w:noProof/>
          <w:sz w:val="20"/>
          <w:szCs w:val="20"/>
        </w:rPr>
        <w:t>la suite des nombres entiers</w:t>
      </w:r>
      <w:r w:rsidRPr="00167575">
        <w:rPr>
          <w:rFonts w:ascii="Garamond" w:hAnsi="Garamond" w:cs="Courier New"/>
          <w:noProof/>
          <w:sz w:val="20"/>
          <w:szCs w:val="20"/>
        </w:rPr>
        <w:t xml:space="preserve"> en l'occurrence, mais ce qui intéresse PEIRCE dans cette remarque, c'est que ce qui se répète, ce n'est pas l'</w:t>
      </w:r>
      <w:r w:rsidRPr="00167575">
        <w:rPr>
          <w:rFonts w:ascii="Garamond" w:hAnsi="Garamond"/>
          <w:i/>
          <w:iCs/>
          <w:noProof/>
          <w:sz w:val="20"/>
          <w:szCs w:val="20"/>
        </w:rPr>
        <w:t>inexistence</w:t>
      </w:r>
      <w:r w:rsidRPr="00167575">
        <w:rPr>
          <w:rFonts w:ascii="Garamond" w:hAnsi="Garamond" w:cs="Courier New"/>
          <w:noProof/>
          <w:sz w:val="20"/>
          <w:szCs w:val="20"/>
        </w:rPr>
        <w:t xml:space="preserve"> comme telle, ou plutôt pas exactement, c'est l'inscrip</w:t>
      </w:r>
      <w:r w:rsidRPr="00167575">
        <w:rPr>
          <w:rFonts w:ascii="Garamond" w:hAnsi="Garamond" w:cs="Courier New"/>
          <w:noProof/>
          <w:sz w:val="20"/>
          <w:szCs w:val="20"/>
        </w:rPr>
        <w:softHyphen/>
        <w:t>tion de l'inexistence, en tant que l'inexistence se marque de cette ins</w:t>
      </w:r>
      <w:r w:rsidRPr="00167575">
        <w:rPr>
          <w:rFonts w:ascii="Garamond" w:hAnsi="Garamond" w:cs="Courier New"/>
          <w:noProof/>
          <w:sz w:val="20"/>
          <w:szCs w:val="20"/>
        </w:rPr>
        <w:softHyphen/>
        <w:t xml:space="preserve">cription. </w:t>
      </w:r>
    </w:p>
    <w:p w:rsidR="00AB1CB8" w:rsidRPr="00167575" w:rsidRDefault="00AB1CB8">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Et c'est ce qu'il développera à bien des reprises, dans plusieurs textes, et je vais en parler.</w:t>
      </w:r>
    </w:p>
    <w:p w:rsidR="002D610D" w:rsidRDefault="0069013E">
      <w:pPr>
        <w:rPr>
          <w:rFonts w:ascii="Garamond" w:hAnsi="Garamond" w:cs="Courier New"/>
          <w:noProof/>
          <w:sz w:val="20"/>
          <w:szCs w:val="20"/>
        </w:rPr>
      </w:pPr>
      <w:r w:rsidRPr="00167575">
        <w:rPr>
          <w:rFonts w:ascii="Garamond" w:hAnsi="Garamond" w:cs="Courier New"/>
          <w:noProof/>
          <w:sz w:val="20"/>
          <w:szCs w:val="20"/>
        </w:rPr>
        <w:t xml:space="preserve">On rejoint là son propos mathématique. Quant on veut, dit-il, définir un système où cette inexistence est répétée,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faut préciser qu'elle est répétée comme inscrite. C'est au départ qu'il y a une </w:t>
      </w:r>
      <w:r w:rsidRPr="00167575">
        <w:rPr>
          <w:rFonts w:ascii="Garamond" w:hAnsi="Garamond"/>
          <w:i/>
          <w:iCs/>
          <w:noProof/>
          <w:color w:val="0000CC"/>
          <w:sz w:val="20"/>
          <w:szCs w:val="20"/>
        </w:rPr>
        <w:t>inscription</w:t>
      </w:r>
      <w:r w:rsidRPr="00167575">
        <w:rPr>
          <w:rFonts w:ascii="Garamond" w:hAnsi="Garamond" w:cs="Courier New"/>
          <w:noProof/>
          <w:sz w:val="20"/>
          <w:szCs w:val="20"/>
        </w:rPr>
        <w:t xml:space="preserve"> d'une </w:t>
      </w:r>
      <w:r w:rsidRPr="00167575">
        <w:rPr>
          <w:rFonts w:ascii="Garamond" w:hAnsi="Garamond"/>
          <w:i/>
          <w:iCs/>
          <w:noProof/>
          <w:sz w:val="20"/>
          <w:szCs w:val="20"/>
        </w:rPr>
        <w:t>inexistence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ceci est très important pour la logique. </w:t>
      </w:r>
    </w:p>
    <w:p w:rsidR="00AB1CB8" w:rsidRPr="00167575" w:rsidRDefault="00AB1CB8">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w:t>
      </w:r>
      <w:r w:rsidRPr="00167575">
        <w:rPr>
          <w:rFonts w:ascii="Garamond" w:hAnsi="Garamond"/>
          <w:i/>
          <w:noProof/>
          <w:sz w:val="20"/>
          <w:szCs w:val="20"/>
        </w:rPr>
        <w:t>quanteur uni</w:t>
      </w:r>
      <w:r w:rsidRPr="00167575">
        <w:rPr>
          <w:rFonts w:ascii="Garamond" w:hAnsi="Garamond"/>
          <w:i/>
          <w:noProof/>
          <w:sz w:val="20"/>
          <w:szCs w:val="20"/>
        </w:rPr>
        <w:softHyphen/>
        <w:t>versel</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tout seul, ne saurait rien définir. Le quanteur universel, pour PEIRCE, est quelque chose de </w:t>
      </w:r>
      <w:r w:rsidRPr="00167575">
        <w:rPr>
          <w:rFonts w:ascii="Garamond" w:hAnsi="Garamond"/>
          <w:i/>
          <w:noProof/>
          <w:sz w:val="20"/>
          <w:szCs w:val="20"/>
        </w:rPr>
        <w:t>secondant</w:t>
      </w:r>
      <w:r w:rsidRPr="00167575">
        <w:rPr>
          <w:rFonts w:ascii="Garamond" w:hAnsi="Garamond" w:cs="Courier New"/>
          <w:i/>
          <w:noProof/>
          <w:sz w:val="20"/>
          <w:szCs w:val="20"/>
        </w:rPr>
        <w:t xml:space="preserve">, </w:t>
      </w:r>
      <w:r w:rsidRPr="00167575">
        <w:rPr>
          <w:rFonts w:ascii="Garamond" w:hAnsi="Garamond" w:cs="Courier New"/>
          <w:noProof/>
          <w:sz w:val="20"/>
          <w:szCs w:val="20"/>
        </w:rPr>
        <w:t>aussi paradoxal que cela parais</w:t>
      </w:r>
      <w:r w:rsidRPr="00167575">
        <w:rPr>
          <w:rFonts w:ascii="Garamond" w:hAnsi="Garamond" w:cs="Courier New"/>
          <w:noProof/>
          <w:sz w:val="20"/>
          <w:szCs w:val="20"/>
        </w:rPr>
        <w:softHyphen/>
        <w:t>se, comme il le dit, il est relatif à quelque chose. Ce qui fonde ce quan</w:t>
      </w:r>
      <w:r w:rsidRPr="00167575">
        <w:rPr>
          <w:rFonts w:ascii="Garamond" w:hAnsi="Garamond" w:cs="Courier New"/>
          <w:noProof/>
          <w:sz w:val="20"/>
          <w:szCs w:val="20"/>
        </w:rPr>
        <w:softHyphen/>
        <w:t>teur, c'est la « </w:t>
      </w:r>
      <w:r w:rsidRPr="00167575">
        <w:rPr>
          <w:rFonts w:ascii="Garamond" w:hAnsi="Garamond"/>
          <w:i/>
          <w:noProof/>
          <w:sz w:val="20"/>
          <w:szCs w:val="20"/>
        </w:rPr>
        <w:t>néantisation préalable et inscrite des variables</w:t>
      </w:r>
      <w:r w:rsidRPr="00167575">
        <w:rPr>
          <w:rFonts w:ascii="Garamond" w:hAnsi="Garamond"/>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qui le contredisent. Ainsi, d'un point de vue purement </w:t>
      </w:r>
      <w:r w:rsidRPr="00167575">
        <w:rPr>
          <w:rFonts w:ascii="Garamond" w:hAnsi="Garamond"/>
          <w:i/>
          <w:noProof/>
          <w:sz w:val="20"/>
          <w:szCs w:val="20"/>
        </w:rPr>
        <w:t>méthodologique</w:t>
      </w:r>
      <w:r w:rsidRPr="00167575">
        <w:rPr>
          <w:rFonts w:ascii="Garamond" w:hAnsi="Garamond" w:cs="Courier New"/>
          <w:noProof/>
          <w:sz w:val="20"/>
          <w:szCs w:val="20"/>
        </w:rPr>
        <w:t xml:space="preserve">, PEIRCE s'attaque à CANTOR.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CANTOR a tort parce que sa définition du continu ren</w:t>
      </w:r>
      <w:r w:rsidRPr="00167575">
        <w:rPr>
          <w:rFonts w:ascii="Garamond" w:hAnsi="Garamond" w:cs="Courier New"/>
          <w:noProof/>
          <w:sz w:val="20"/>
          <w:szCs w:val="20"/>
        </w:rPr>
        <w:softHyphen/>
        <w:t>voie nommément à tous les points de l'ensemble.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PEIRCE précise qu'il faut faire varier la définition d'un point de vue logique. Une ligne ovale n'est continue, que parce qu'il est impossible de nier qu'au moins un de ses points doit être vrai pour une fonction qui ne caractérise absolument pas l'ensemble. Par exemple, quand il s'agit de passer de l'extérieur à l'intérieur, il faut nécessairement passer par l'un des points du bord. Ceci est, en quelque sorte, une approche latérale. On ne peut pas poser comme ça le </w:t>
      </w:r>
      <w:r w:rsidRPr="00167575">
        <w:rPr>
          <w:rFonts w:ascii="Garamond" w:hAnsi="Garamond"/>
          <w:i/>
          <w:noProof/>
          <w:sz w:val="20"/>
          <w:szCs w:val="20"/>
        </w:rPr>
        <w:t>quanteur universel</w:t>
      </w:r>
      <w:r w:rsidRPr="00167575">
        <w:rPr>
          <w:rFonts w:ascii="Garamond" w:hAnsi="Garamond" w:cs="Courier New"/>
          <w:noProof/>
          <w:sz w:val="20"/>
          <w:szCs w:val="20"/>
        </w:rPr>
        <w:t xml:space="preserve">, il faut passer par une néantisation préalable, et qui passe, elle-même, par une fonction préalable.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La néga</w:t>
      </w:r>
      <w:r w:rsidRPr="00167575">
        <w:rPr>
          <w:rFonts w:ascii="Garamond" w:hAnsi="Garamond" w:cs="Courier New"/>
          <w:noProof/>
          <w:sz w:val="20"/>
          <w:szCs w:val="20"/>
        </w:rPr>
        <w:softHyphen/>
        <w:t>tion ici, est elle-même érigée en fonction et l'ensemble des ensembles pertinents pour cette fonction…</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en l'occurrence dans la mesure où il est impossible de nier etc.</w:t>
      </w:r>
    </w:p>
    <w:p w:rsidR="0069013E" w:rsidRPr="00167575" w:rsidRDefault="0069013E" w:rsidP="002D610D">
      <w:pPr>
        <w:rPr>
          <w:rFonts w:ascii="Garamond" w:hAnsi="Garamond"/>
          <w:sz w:val="20"/>
          <w:szCs w:val="20"/>
        </w:rPr>
      </w:pPr>
      <w:r w:rsidRPr="00167575">
        <w:rPr>
          <w:rFonts w:ascii="Garamond" w:hAnsi="Garamond" w:cs="Courier New"/>
          <w:noProof/>
          <w:sz w:val="20"/>
          <w:szCs w:val="20"/>
        </w:rPr>
        <w:t xml:space="preserve">…est </w:t>
      </w:r>
      <w:r w:rsidRPr="00167575">
        <w:rPr>
          <w:rFonts w:ascii="Garamond" w:hAnsi="Garamond"/>
          <w:i/>
          <w:noProof/>
          <w:sz w:val="20"/>
          <w:szCs w:val="20"/>
        </w:rPr>
        <w:t xml:space="preserve">l'ensemble vide qui inscrit </w:t>
      </w:r>
      <w:r w:rsidRPr="00167575">
        <w:rPr>
          <w:rFonts w:ascii="Garamond" w:hAnsi="Garamond"/>
          <w:i/>
          <w:noProof/>
          <w:color w:val="0000CC"/>
          <w:sz w:val="20"/>
          <w:szCs w:val="20"/>
        </w:rPr>
        <w:t>la négation comme impossible</w:t>
      </w:r>
      <w:r w:rsidRPr="00167575">
        <w:rPr>
          <w:rFonts w:ascii="Garamond" w:hAnsi="Garamond" w:cs="Courier New"/>
          <w:noProof/>
          <w:sz w:val="20"/>
          <w:szCs w:val="20"/>
        </w:rPr>
        <w:t>. Le même type d'exemple pourrait être pris en topologie éventuell</w:t>
      </w:r>
      <w:r w:rsidR="002D610D">
        <w:rPr>
          <w:rFonts w:ascii="Garamond" w:hAnsi="Garamond" w:cs="Courier New"/>
          <w:noProof/>
          <w:sz w:val="20"/>
          <w:szCs w:val="20"/>
        </w:rPr>
        <w:t xml:space="preserve">ement. Si l'on écoutait PEIRCE, </w:t>
      </w:r>
      <w:r w:rsidRPr="002D610D">
        <w:rPr>
          <w:rFonts w:ascii="Garamond" w:hAnsi="Garamond"/>
          <w:i/>
          <w:sz w:val="20"/>
          <w:szCs w:val="20"/>
        </w:rPr>
        <w:t>le théorème des points fixes</w:t>
      </w:r>
      <w:r w:rsidRPr="00167575">
        <w:rPr>
          <w:rFonts w:ascii="Garamond" w:hAnsi="Garamond"/>
          <w:sz w:val="20"/>
          <w:szCs w:val="20"/>
        </w:rPr>
        <w:t xml:space="preserve"> devrait s'énoncer comme suit </w:t>
      </w:r>
      <w:r w:rsidR="002D610D">
        <w:rPr>
          <w:rFonts w:ascii="Garamond" w:hAnsi="Garamond"/>
          <w:sz w:val="20"/>
          <w:szCs w:val="20"/>
        </w:rPr>
        <w:t>-</w:t>
      </w:r>
      <w:r w:rsidRPr="00167575">
        <w:rPr>
          <w:rFonts w:ascii="Garamond" w:hAnsi="Garamond"/>
          <w:sz w:val="20"/>
          <w:szCs w:val="20"/>
        </w:rPr>
        <w:t xml:space="preserve"> je vais l'écrire </w:t>
      </w:r>
      <w:r w:rsidR="002D610D">
        <w:rPr>
          <w:rFonts w:ascii="Garamond" w:hAnsi="Garamond"/>
          <w:sz w:val="20"/>
          <w:szCs w:val="20"/>
        </w:rPr>
        <w:t>-</w:t>
      </w:r>
      <w:r w:rsidRPr="00167575">
        <w:rPr>
          <w:rFonts w:ascii="Garamond" w:hAnsi="Garamond"/>
          <w:sz w:val="20"/>
          <w:szCs w:val="20"/>
        </w:rPr>
        <w:t xml:space="preserve"> : </w:t>
      </w:r>
    </w:p>
    <w:p w:rsidR="0069013E" w:rsidRPr="00167575" w:rsidRDefault="0069013E">
      <w:pPr>
        <w:rPr>
          <w:rFonts w:ascii="Garamond" w:hAnsi="Garamond" w:cs="Courier New"/>
          <w:noProof/>
          <w:sz w:val="20"/>
          <w:szCs w:val="20"/>
        </w:rPr>
      </w:pPr>
    </w:p>
    <w:p w:rsidR="0069013E" w:rsidRPr="00167575" w:rsidRDefault="0058419D" w:rsidP="002D610D">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58577E18" wp14:editId="2F8D466C">
            <wp:extent cx="986790" cy="323209"/>
            <wp:effectExtent l="0" t="0" r="0" b="0"/>
            <wp:docPr id="93" name="Image 93" descr="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5a"/>
                    <pic:cNvPicPr>
                      <a:picLocks noChangeAspect="1" noChangeArrowheads="1"/>
                    </pic:cNvPicPr>
                  </pic:nvPicPr>
                  <pic:blipFill>
                    <a:blip r:embed="rId79" cstate="print"/>
                    <a:srcRect/>
                    <a:stretch>
                      <a:fillRect/>
                    </a:stretch>
                  </pic:blipFill>
                  <pic:spPr bwMode="auto">
                    <a:xfrm>
                      <a:off x="0" y="0"/>
                      <a:ext cx="988039" cy="323618"/>
                    </a:xfrm>
                    <a:prstGeom prst="rect">
                      <a:avLst/>
                    </a:prstGeom>
                    <a:noFill/>
                    <a:ln w="9525">
                      <a:noFill/>
                      <a:miter lim="800000"/>
                      <a:headEnd/>
                      <a:tailEnd/>
                    </a:ln>
                  </pic:spPr>
                </pic:pic>
              </a:graphicData>
            </a:graphic>
          </wp:inline>
        </w:drawing>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w:t>
      </w:r>
    </w:p>
    <w:p w:rsidR="002D610D" w:rsidRDefault="0069013E">
      <w:pPr>
        <w:rPr>
          <w:rFonts w:ascii="Garamond" w:hAnsi="Garamond" w:cs="Courier New"/>
          <w:noProof/>
          <w:sz w:val="20"/>
          <w:szCs w:val="20"/>
        </w:rPr>
      </w:pPr>
      <w:r w:rsidRPr="00167575">
        <w:rPr>
          <w:rFonts w:ascii="Garamond" w:hAnsi="Garamond" w:cs="Courier New"/>
          <w:noProof/>
          <w:sz w:val="20"/>
          <w:szCs w:val="20"/>
        </w:rPr>
        <w:t xml:space="preserve">Il est impossible de nier que dans une déformation d'un disque sur son bord, au moins un point échappe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à la déformation qui l'autorise, par le fait même d'y échapper.</w:t>
      </w:r>
    </w:p>
    <w:p w:rsidR="0069013E" w:rsidRPr="00167575" w:rsidRDefault="0069013E">
      <w:pPr>
        <w:rPr>
          <w:rFonts w:ascii="Garamond" w:hAnsi="Garamond" w:cs="Courier New"/>
          <w:i/>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iCs/>
          <w:noProof/>
          <w:sz w:val="20"/>
          <w:szCs w:val="20"/>
        </w:rPr>
        <w:t>LACAN -</w:t>
      </w:r>
      <w:r w:rsidRPr="00167575">
        <w:rPr>
          <w:rFonts w:ascii="Garamond" w:hAnsi="Garamond" w:cs="Courier New"/>
          <w:noProof/>
          <w:sz w:val="20"/>
          <w:szCs w:val="20"/>
        </w:rPr>
        <w:t xml:space="preserve"> Recommencez bien ça.</w:t>
      </w:r>
    </w:p>
    <w:p w:rsidR="0069013E" w:rsidRPr="00167575" w:rsidRDefault="0069013E">
      <w:pPr>
        <w:rPr>
          <w:rFonts w:ascii="Garamond" w:hAnsi="Garamond" w:cs="Courier New"/>
          <w:i/>
          <w:noProof/>
          <w:sz w:val="20"/>
          <w:szCs w:val="20"/>
        </w:rPr>
      </w:pPr>
    </w:p>
    <w:p w:rsidR="0069013E" w:rsidRPr="00167575" w:rsidRDefault="0069013E">
      <w:pPr>
        <w:pStyle w:val="Titre3"/>
        <w:rPr>
          <w:rFonts w:ascii="Garamond" w:hAnsi="Garamond"/>
          <w:noProof w:val="0"/>
          <w:sz w:val="20"/>
          <w:szCs w:val="20"/>
        </w:rPr>
      </w:pPr>
      <w:r w:rsidRPr="00167575">
        <w:rPr>
          <w:rFonts w:ascii="Garamond" w:hAnsi="Garamond"/>
          <w:noProof w:val="0"/>
          <w:sz w:val="20"/>
          <w:szCs w:val="20"/>
        </w:rPr>
        <w:t>François RECANATI</w:t>
      </w:r>
    </w:p>
    <w:p w:rsidR="0069013E" w:rsidRPr="00167575" w:rsidRDefault="0069013E">
      <w:pPr>
        <w:rPr>
          <w:rFonts w:ascii="Garamond" w:hAnsi="Garamond" w:cs="Courier New"/>
          <w:noProof/>
          <w:sz w:val="20"/>
          <w:szCs w:val="20"/>
        </w:rPr>
      </w:pPr>
    </w:p>
    <w:p w:rsidR="002D610D" w:rsidRDefault="0069013E">
      <w:pPr>
        <w:rPr>
          <w:rFonts w:ascii="Garamond" w:hAnsi="Garamond" w:cs="Courier New"/>
          <w:noProof/>
          <w:sz w:val="20"/>
          <w:szCs w:val="20"/>
        </w:rPr>
      </w:pPr>
      <w:r w:rsidRPr="002D610D">
        <w:rPr>
          <w:rFonts w:ascii="Garamond" w:hAnsi="Garamond" w:cs="Courier New"/>
          <w:i/>
          <w:noProof/>
          <w:sz w:val="20"/>
          <w:szCs w:val="20"/>
        </w:rPr>
        <w:t>Le théorème des points fixes</w:t>
      </w:r>
      <w:r w:rsidRPr="00167575">
        <w:rPr>
          <w:rFonts w:ascii="Garamond" w:hAnsi="Garamond" w:cs="Courier New"/>
          <w:noProof/>
          <w:sz w:val="20"/>
          <w:szCs w:val="20"/>
        </w:rPr>
        <w:t xml:space="preserve">, si on prend, par exemple, quelque chose comme un disque, il s'agit, en quelque sorte,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s'agit de déformer de manière continue un disque sur son bord. Il est certain</w:t>
      </w:r>
      <w:r w:rsidR="002D610D">
        <w:rPr>
          <w:rFonts w:ascii="Garamond" w:hAnsi="Garamond" w:cs="Courier New"/>
          <w:noProof/>
          <w:sz w:val="20"/>
          <w:szCs w:val="20"/>
        </w:rPr>
        <w:t xml:space="preserve"> -</w:t>
      </w:r>
      <w:r w:rsidRPr="00167575">
        <w:rPr>
          <w:rFonts w:ascii="Garamond" w:hAnsi="Garamond" w:cs="Courier New"/>
          <w:noProof/>
          <w:sz w:val="20"/>
          <w:szCs w:val="20"/>
        </w:rPr>
        <w:t xml:space="preserve"> et c'est donné comme théorème</w:t>
      </w:r>
      <w:r w:rsidR="002D610D">
        <w:rPr>
          <w:rFonts w:ascii="Garamond" w:hAnsi="Garamond" w:cs="Courier New"/>
          <w:noProof/>
          <w:sz w:val="20"/>
          <w:szCs w:val="20"/>
        </w:rPr>
        <w:t xml:space="preserve"> -</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qu'au moins un point du disque échappe à </w:t>
      </w:r>
      <w:r w:rsidRPr="003D0B70">
        <w:rPr>
          <w:rFonts w:ascii="Garamond" w:hAnsi="Garamond" w:cs="Courier New"/>
          <w:i/>
          <w:noProof/>
          <w:sz w:val="20"/>
          <w:szCs w:val="20"/>
        </w:rPr>
        <w:t xml:space="preserve">la </w:t>
      </w:r>
      <w:r w:rsidRPr="003D0B70">
        <w:rPr>
          <w:rFonts w:ascii="Garamond" w:hAnsi="Garamond"/>
          <w:i/>
          <w:iCs/>
          <w:noProof/>
          <w:sz w:val="20"/>
          <w:szCs w:val="20"/>
        </w:rPr>
        <w:t>dé</w:t>
      </w:r>
      <w:r w:rsidRPr="00167575">
        <w:rPr>
          <w:rFonts w:ascii="Garamond" w:hAnsi="Garamond"/>
          <w:i/>
          <w:iCs/>
          <w:noProof/>
          <w:sz w:val="20"/>
          <w:szCs w:val="20"/>
        </w:rPr>
        <w:t>formation</w:t>
      </w:r>
      <w:r w:rsidRPr="00167575">
        <w:rPr>
          <w:rFonts w:ascii="Garamond" w:hAnsi="Garamond" w:cs="Courier New"/>
          <w:noProof/>
          <w:sz w:val="20"/>
          <w:szCs w:val="20"/>
        </w:rPr>
        <w:t xml:space="preserve">, c'est-à-dire reste fixe, et que c'est par ce fait qu'il y a ce point qui reste fixe qu'on peut effectuer </w:t>
      </w:r>
      <w:r w:rsidRPr="003D0B70">
        <w:rPr>
          <w:rFonts w:ascii="Garamond" w:hAnsi="Garamond" w:cs="Courier New"/>
          <w:i/>
          <w:noProof/>
          <w:sz w:val="20"/>
          <w:szCs w:val="20"/>
        </w:rPr>
        <w:t>la déformation générale</w:t>
      </w:r>
      <w:r w:rsidRPr="00167575">
        <w:rPr>
          <w:rFonts w:ascii="Garamond" w:hAnsi="Garamond" w:cs="Courier New"/>
          <w:noProof/>
          <w:sz w:val="20"/>
          <w:szCs w:val="20"/>
        </w:rPr>
        <w:t>. Sans quoi ce ne serait pas possible, et ici il y a évidemment contradiction. Disons qu'il y a une liaison très nette entre ce point qui échappe à la fonction qu'il autorise.</w:t>
      </w:r>
    </w:p>
    <w:p w:rsidR="0069013E" w:rsidRPr="00167575" w:rsidRDefault="0069013E">
      <w:pPr>
        <w:rPr>
          <w:rFonts w:ascii="Garamond" w:hAnsi="Garamond" w:cs="Courier New"/>
          <w:i/>
          <w:noProof/>
          <w:sz w:val="20"/>
          <w:szCs w:val="20"/>
        </w:rPr>
      </w:pPr>
    </w:p>
    <w:p w:rsidR="0069013E" w:rsidRPr="00167575" w:rsidRDefault="0069013E">
      <w:pPr>
        <w:rPr>
          <w:rFonts w:ascii="Garamond" w:hAnsi="Garamond" w:cs="Courier New"/>
          <w:i/>
          <w:noProof/>
          <w:sz w:val="20"/>
          <w:szCs w:val="20"/>
        </w:rPr>
      </w:pPr>
      <w:r w:rsidRPr="00167575">
        <w:rPr>
          <w:rFonts w:ascii="Garamond" w:hAnsi="Garamond" w:cs="Courier New"/>
          <w:iCs/>
          <w:noProof/>
          <w:sz w:val="20"/>
          <w:szCs w:val="20"/>
        </w:rPr>
        <w:t>LACAN</w:t>
      </w:r>
    </w:p>
    <w:p w:rsidR="0069013E" w:rsidRPr="00167575" w:rsidRDefault="0069013E">
      <w:pPr>
        <w:rPr>
          <w:rFonts w:ascii="Garamond" w:hAnsi="Garamond" w:cs="Courier New"/>
          <w:i/>
          <w:noProof/>
          <w:sz w:val="20"/>
          <w:szCs w:val="20"/>
        </w:rPr>
      </w:pPr>
    </w:p>
    <w:p w:rsidR="00AB1CB8" w:rsidRPr="00167575" w:rsidRDefault="0069013E">
      <w:pPr>
        <w:rPr>
          <w:rFonts w:ascii="Garamond" w:hAnsi="Garamond" w:cs="Courier New"/>
          <w:noProof/>
          <w:sz w:val="20"/>
          <w:szCs w:val="20"/>
        </w:rPr>
      </w:pPr>
      <w:r w:rsidRPr="00167575">
        <w:rPr>
          <w:rFonts w:ascii="Garamond" w:hAnsi="Garamond" w:cs="Courier New"/>
          <w:iCs/>
          <w:noProof/>
          <w:sz w:val="20"/>
          <w:szCs w:val="20"/>
        </w:rPr>
        <w:t>Ça,</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c'est un théorème démontré. Il n'est pas seulement démontrable, il est démontré. </w:t>
      </w:r>
    </w:p>
    <w:p w:rsidR="0069013E" w:rsidRPr="00167575" w:rsidRDefault="0069013E">
      <w:pPr>
        <w:rPr>
          <w:rFonts w:ascii="Garamond" w:hAnsi="Garamond" w:cs="Courier New"/>
          <w:iCs/>
          <w:noProof/>
          <w:sz w:val="20"/>
          <w:szCs w:val="20"/>
        </w:rPr>
      </w:pPr>
      <w:r w:rsidRPr="00167575">
        <w:rPr>
          <w:rFonts w:ascii="Garamond" w:hAnsi="Garamond" w:cs="Courier New"/>
          <w:noProof/>
          <w:sz w:val="20"/>
          <w:szCs w:val="20"/>
        </w:rPr>
        <w:t xml:space="preserve">D'autre part, ce théorème se symbolise, vous pouvez peut-être le commenter, comment il est symbolisé par ce </w:t>
      </w:r>
      <w:r w:rsidR="003D0B70" w:rsidRPr="003D0B70">
        <w:rPr>
          <w:rFonts w:ascii="LACAN" w:hAnsi="LACAN"/>
          <w:iCs/>
          <w:noProof/>
          <w:color w:val="0000CC"/>
          <w:sz w:val="16"/>
          <w:szCs w:val="16"/>
        </w:rPr>
        <w:t>:</w:t>
      </w:r>
      <w:r w:rsidRPr="00167575">
        <w:rPr>
          <w:rFonts w:ascii="Garamond" w:hAnsi="Garamond" w:cs="Courier New"/>
          <w:iCs/>
          <w:noProof/>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car c'est une formule qui est très près, en somme, de celle que j'ai l'habitude d'inscrire</w:t>
      </w: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w:t>
      </w:r>
      <w:r w:rsidR="003D0B70" w:rsidRPr="003D0B70">
        <w:rPr>
          <w:rFonts w:ascii="LACAN" w:hAnsi="LACAN"/>
          <w:iCs/>
          <w:noProof/>
          <w:color w:val="0000CC"/>
          <w:sz w:val="16"/>
          <w:szCs w:val="16"/>
        </w:rPr>
        <w: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tel qu'il faille nier - qu'il n'y a pas de </w:t>
      </w:r>
      <w:r w:rsidR="003D0B70" w:rsidRPr="003D0B70">
        <w:rPr>
          <w:rFonts w:ascii="LACAN" w:hAnsi="LACAN"/>
          <w:iCs/>
          <w:noProof/>
          <w:color w:val="0000CC"/>
          <w:sz w:val="16"/>
          <w:szCs w:val="16"/>
        </w:rPr>
        <w:t>:</w:t>
      </w:r>
      <w:r w:rsidRPr="00167575">
        <w:rPr>
          <w:rFonts w:ascii="Garamond" w:hAnsi="Garamond" w:cs="Courier New"/>
          <w:noProof/>
          <w:sz w:val="20"/>
          <w:szCs w:val="20"/>
        </w:rPr>
        <w:t xml:space="preserve">, qu'il faille nier qu'il n'y a pas d'existence de </w:t>
      </w:r>
      <w:r w:rsidRPr="00167575">
        <w:rPr>
          <w:rFonts w:ascii="Garamond" w:hAnsi="Garamond"/>
          <w:noProof/>
          <w:color w:val="0000CC"/>
          <w:sz w:val="20"/>
          <w:szCs w:val="20"/>
        </w:rPr>
        <w:t>x</w:t>
      </w:r>
      <w:r w:rsidRPr="00167575">
        <w:rPr>
          <w:rFonts w:ascii="Garamond" w:hAnsi="Garamond" w:cs="Courier New"/>
          <w:noProof/>
          <w:sz w:val="20"/>
          <w:szCs w:val="20"/>
        </w:rPr>
        <w:t xml:space="preserve"> - tel que </w:t>
      </w:r>
      <w:r w:rsidRPr="00167575">
        <w:rPr>
          <w:rFonts w:ascii="Garamond" w:hAnsi="Garamond" w:cs="Courier New"/>
          <w:noProof/>
          <w:color w:val="0000CC"/>
          <w:sz w:val="20"/>
          <w:szCs w:val="20"/>
        </w:rPr>
        <w:sym w:font="Symbol" w:char="F046"/>
      </w:r>
      <w:r w:rsidRPr="00167575">
        <w:rPr>
          <w:rFonts w:ascii="Garamond" w:hAnsi="Garamond" w:cs="Courier New"/>
          <w:noProof/>
          <w:color w:val="0000CC"/>
          <w:sz w:val="20"/>
          <w:szCs w:val="20"/>
        </w:rPr>
        <w:t>x</w:t>
      </w:r>
      <w:r w:rsidRPr="00167575">
        <w:rPr>
          <w:rFonts w:ascii="Garamond" w:hAnsi="Garamond" w:cs="Courier New"/>
          <w:noProof/>
          <w:sz w:val="20"/>
          <w:szCs w:val="20"/>
        </w:rPr>
        <w:t xml:space="preserve"> soit nié.</w:t>
      </w:r>
    </w:p>
    <w:p w:rsidR="0069013E" w:rsidRPr="00167575" w:rsidRDefault="0069013E">
      <w:pPr>
        <w:pStyle w:val="Titre3"/>
        <w:rPr>
          <w:rFonts w:ascii="Garamond" w:hAnsi="Garamond"/>
          <w:noProof w:val="0"/>
          <w:sz w:val="20"/>
          <w:szCs w:val="20"/>
        </w:rPr>
      </w:pPr>
    </w:p>
    <w:p w:rsidR="0069013E" w:rsidRPr="00167575" w:rsidRDefault="0069013E">
      <w:pPr>
        <w:pStyle w:val="Titre3"/>
        <w:rPr>
          <w:rFonts w:ascii="Garamond" w:hAnsi="Garamond"/>
          <w:i/>
          <w:noProof w:val="0"/>
          <w:sz w:val="20"/>
          <w:szCs w:val="20"/>
        </w:rPr>
      </w:pPr>
      <w:r w:rsidRPr="00167575">
        <w:rPr>
          <w:rFonts w:ascii="Garamond" w:hAnsi="Garamond"/>
          <w:noProof w:val="0"/>
          <w:sz w:val="20"/>
          <w:szCs w:val="20"/>
        </w:rPr>
        <w:t>François RECANATI</w:t>
      </w:r>
    </w:p>
    <w:p w:rsidR="0069013E" w:rsidRPr="00167575" w:rsidRDefault="0069013E">
      <w:pPr>
        <w:rPr>
          <w:rFonts w:ascii="Garamond" w:hAnsi="Garamond" w:cs="Courier New"/>
          <w:iCs/>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iCs/>
          <w:noProof/>
          <w:sz w:val="20"/>
          <w:szCs w:val="20"/>
        </w:rPr>
        <w:t>Il y a</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bien une double négation, certes, mais les deux négations ne sont pas équivalentes, c’est pas exactement les mêmes. Et d'autre part, surtout cette double négation, dans la mesure où elle est inscrite, c'est pas la même chose que de </w:t>
      </w:r>
      <w:r w:rsidRPr="00167575">
        <w:rPr>
          <w:rFonts w:ascii="Garamond" w:hAnsi="Garamond" w:cs="Courier New"/>
          <w:i/>
          <w:noProof/>
          <w:sz w:val="20"/>
          <w:szCs w:val="20"/>
        </w:rPr>
        <w:t>l'affirmer</w:t>
      </w:r>
      <w:r w:rsidRPr="00167575">
        <w:rPr>
          <w:rFonts w:ascii="Garamond" w:hAnsi="Garamond" w:cs="Courier New"/>
          <w:noProof/>
          <w:sz w:val="20"/>
          <w:szCs w:val="20"/>
        </w:rPr>
        <w:t xml:space="preserve"> simplement. On aurait pu </w:t>
      </w:r>
      <w:r w:rsidRPr="00167575">
        <w:rPr>
          <w:rFonts w:ascii="Garamond" w:hAnsi="Garamond" w:cs="Courier New"/>
          <w:i/>
          <w:noProof/>
          <w:sz w:val="20"/>
          <w:szCs w:val="20"/>
        </w:rPr>
        <w:t>affirmer</w:t>
      </w:r>
      <w:r w:rsidRPr="00167575">
        <w:rPr>
          <w:rFonts w:ascii="Garamond" w:hAnsi="Garamond" w:cs="Courier New"/>
          <w:noProof/>
          <w:sz w:val="20"/>
          <w:szCs w:val="20"/>
        </w:rPr>
        <w:t xml:space="preserve">. </w:t>
      </w:r>
    </w:p>
    <w:p w:rsidR="00AB1CB8" w:rsidRPr="00167575" w:rsidRDefault="00AB1CB8">
      <w:pPr>
        <w:rPr>
          <w:rFonts w:ascii="Garamond" w:hAnsi="Garamond" w:cs="Courier New"/>
          <w:noProof/>
          <w:sz w:val="20"/>
          <w:szCs w:val="20"/>
        </w:rPr>
      </w:pPr>
    </w:p>
    <w:p w:rsidR="003D0B70"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Là, c'est pour ça que j'ai cité au début la critique du quanteur universel en quelque sorte comme donné comme ça.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S'il est le produit d'une double négation, cette première négation non inscrite, elle porte sur une négation érigée comme fonction. </w:t>
      </w:r>
    </w:p>
    <w:p w:rsidR="0069013E" w:rsidRPr="00167575" w:rsidRDefault="0069013E">
      <w:pPr>
        <w:rPr>
          <w:rFonts w:ascii="Garamond" w:hAnsi="Garamond" w:cs="Courier New"/>
          <w:noProof/>
          <w:sz w:val="20"/>
          <w:szCs w:val="20"/>
        </w:rPr>
      </w:pPr>
    </w:p>
    <w:p w:rsidR="003D0B70" w:rsidRDefault="0069013E">
      <w:pPr>
        <w:rPr>
          <w:rFonts w:ascii="Garamond" w:hAnsi="Garamond" w:cs="Courier New"/>
          <w:noProof/>
          <w:sz w:val="20"/>
          <w:szCs w:val="20"/>
        </w:rPr>
      </w:pPr>
      <w:r w:rsidRPr="00167575">
        <w:rPr>
          <w:rFonts w:ascii="Garamond" w:hAnsi="Garamond" w:cs="Courier New"/>
          <w:noProof/>
          <w:sz w:val="20"/>
          <w:szCs w:val="20"/>
        </w:rPr>
        <w:t>Par exemple : les points ne restent pas fixes. Eh bien, il y a un point qui, jus</w:t>
      </w:r>
      <w:r w:rsidRPr="00167575">
        <w:rPr>
          <w:rFonts w:ascii="Garamond" w:hAnsi="Garamond" w:cs="Courier New"/>
          <w:noProof/>
          <w:sz w:val="20"/>
          <w:szCs w:val="20"/>
        </w:rPr>
        <w:softHyphen/>
        <w:t xml:space="preserve">tement, échappe à cette fonction, </w:t>
      </w:r>
    </w:p>
    <w:p w:rsidR="003D0B70" w:rsidRDefault="0069013E">
      <w:pPr>
        <w:rPr>
          <w:rFonts w:ascii="Garamond" w:hAnsi="Garamond" w:cs="Courier New"/>
          <w:noProof/>
          <w:sz w:val="20"/>
          <w:szCs w:val="20"/>
        </w:rPr>
      </w:pPr>
      <w:r w:rsidRPr="00167575">
        <w:rPr>
          <w:rFonts w:ascii="Garamond" w:hAnsi="Garamond" w:cs="Courier New"/>
          <w:noProof/>
          <w:sz w:val="20"/>
          <w:szCs w:val="20"/>
        </w:rPr>
        <w:t>et à ce titre là, la nécessité e</w:t>
      </w:r>
      <w:r w:rsidR="003D0B70">
        <w:rPr>
          <w:rFonts w:ascii="Garamond" w:hAnsi="Garamond" w:cs="Courier New"/>
          <w:noProof/>
          <w:sz w:val="20"/>
          <w:szCs w:val="20"/>
        </w:rPr>
        <w:t xml:space="preserve">st avant tout de les inscrire. </w:t>
      </w:r>
      <w:r w:rsidRPr="00167575">
        <w:rPr>
          <w:rFonts w:ascii="Garamond" w:hAnsi="Garamond" w:cs="Courier New"/>
          <w:noProof/>
          <w:sz w:val="20"/>
          <w:szCs w:val="20"/>
        </w:rPr>
        <w:t xml:space="preserve">C'est pourquoi je l'ai fait là. Et il faudrait marquer, </w:t>
      </w:r>
    </w:p>
    <w:p w:rsidR="003D0B70" w:rsidRDefault="0069013E">
      <w:pPr>
        <w:rPr>
          <w:rFonts w:ascii="Garamond" w:hAnsi="Garamond" w:cs="Courier New"/>
          <w:noProof/>
          <w:sz w:val="20"/>
          <w:szCs w:val="20"/>
        </w:rPr>
      </w:pPr>
      <w:r w:rsidRPr="00167575">
        <w:rPr>
          <w:rFonts w:ascii="Garamond" w:hAnsi="Garamond" w:cs="Courier New"/>
          <w:noProof/>
          <w:sz w:val="20"/>
          <w:szCs w:val="20"/>
        </w:rPr>
        <w:t xml:space="preserve">peut-être d'une manière spécifique ce que j'ai dit être une impossibilité. Mais en même temps, ici,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simplement ici l'ensemble vide posé comme seul ensemble fonctionnant pour la fonction de la négation.</w:t>
      </w:r>
    </w:p>
    <w:p w:rsidR="00031161" w:rsidRPr="00167575" w:rsidRDefault="00031161">
      <w:pPr>
        <w:rPr>
          <w:rFonts w:ascii="Garamond" w:hAnsi="Garamond" w:cs="Courier New"/>
          <w:iCs/>
          <w:noProof/>
          <w:sz w:val="20"/>
          <w:szCs w:val="20"/>
        </w:rPr>
      </w:pPr>
    </w:p>
    <w:p w:rsidR="0069013E" w:rsidRPr="00167575" w:rsidRDefault="0069013E">
      <w:pPr>
        <w:rPr>
          <w:rFonts w:ascii="Garamond" w:hAnsi="Garamond" w:cs="Courier New"/>
          <w:i/>
          <w:noProof/>
          <w:sz w:val="20"/>
          <w:szCs w:val="20"/>
        </w:rPr>
      </w:pPr>
      <w:r w:rsidRPr="00167575">
        <w:rPr>
          <w:rFonts w:ascii="Garamond" w:hAnsi="Garamond" w:cs="Courier New"/>
          <w:iCs/>
          <w:noProof/>
          <w:sz w:val="20"/>
          <w:szCs w:val="20"/>
        </w:rPr>
        <w:t>LACAN</w:t>
      </w:r>
    </w:p>
    <w:p w:rsidR="0069013E" w:rsidRPr="00167575" w:rsidRDefault="0069013E">
      <w:pPr>
        <w:rPr>
          <w:rFonts w:ascii="Garamond" w:hAnsi="Garamond" w:cs="Courier New"/>
          <w:i/>
          <w:noProof/>
          <w:sz w:val="20"/>
          <w:szCs w:val="20"/>
        </w:rPr>
      </w:pPr>
    </w:p>
    <w:p w:rsidR="003D0B70" w:rsidRDefault="0069013E">
      <w:pPr>
        <w:rPr>
          <w:rFonts w:ascii="Garamond" w:hAnsi="Garamond" w:cs="Courier New"/>
          <w:noProof/>
          <w:sz w:val="20"/>
          <w:szCs w:val="20"/>
        </w:rPr>
      </w:pPr>
      <w:r w:rsidRPr="00167575">
        <w:rPr>
          <w:rFonts w:ascii="Garamond" w:hAnsi="Garamond" w:cs="Courier New"/>
          <w:iCs/>
          <w:noProof/>
          <w:sz w:val="20"/>
          <w:szCs w:val="20"/>
        </w:rPr>
        <w:t>Je</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crois que ce qu'il faut ici souligner c'est ceci que la barre portée ici sur les deux termes chacun comme nié </w:t>
      </w:r>
    </w:p>
    <w:p w:rsidR="003D0B70" w:rsidRDefault="0069013E">
      <w:pPr>
        <w:rPr>
          <w:rFonts w:ascii="Garamond" w:hAnsi="Garamond" w:cs="Courier New"/>
          <w:noProof/>
          <w:sz w:val="20"/>
          <w:szCs w:val="20"/>
        </w:rPr>
      </w:pPr>
      <w:r w:rsidRPr="00167575">
        <w:rPr>
          <w:rFonts w:ascii="Garamond" w:hAnsi="Garamond" w:cs="Courier New"/>
          <w:noProof/>
          <w:sz w:val="20"/>
          <w:szCs w:val="20"/>
        </w:rPr>
        <w:t>est un « </w:t>
      </w:r>
      <w:r w:rsidRPr="00167575">
        <w:rPr>
          <w:rFonts w:ascii="Garamond" w:hAnsi="Garamond"/>
          <w:i/>
          <w:iCs/>
          <w:noProof/>
          <w:color w:val="0000CC"/>
          <w:sz w:val="20"/>
          <w:szCs w:val="20"/>
        </w:rPr>
        <w:t>il n'est pas vrai que</w:t>
      </w:r>
      <w:r w:rsidRPr="00167575">
        <w:rPr>
          <w:rFonts w:ascii="Garamond" w:hAnsi="Garamond" w:cs="Courier New"/>
          <w:iCs/>
          <w:noProof/>
          <w:sz w:val="20"/>
          <w:szCs w:val="20"/>
        </w:rPr>
        <w:t xml:space="preserve"> », </w:t>
      </w:r>
      <w:r w:rsidRPr="00167575">
        <w:rPr>
          <w:rFonts w:ascii="Garamond" w:hAnsi="Garamond" w:cs="Courier New"/>
          <w:noProof/>
          <w:sz w:val="20"/>
          <w:szCs w:val="20"/>
        </w:rPr>
        <w:t>un « </w:t>
      </w:r>
      <w:r w:rsidRPr="00167575">
        <w:rPr>
          <w:rFonts w:ascii="Garamond" w:hAnsi="Garamond"/>
          <w:i/>
          <w:iCs/>
          <w:noProof/>
          <w:color w:val="0000CC"/>
          <w:sz w:val="20"/>
          <w:szCs w:val="20"/>
        </w:rPr>
        <w:t>il n'est pas vrai que</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fréquemment utilisé en </w:t>
      </w:r>
      <w:r w:rsidRPr="00167575">
        <w:rPr>
          <w:rFonts w:ascii="Garamond" w:hAnsi="Garamond"/>
          <w:i/>
          <w:iCs/>
          <w:noProof/>
          <w:sz w:val="20"/>
          <w:szCs w:val="20"/>
        </w:rPr>
        <w:t>mathématiques</w:t>
      </w:r>
      <w:r w:rsidRPr="00167575">
        <w:rPr>
          <w:rFonts w:ascii="Garamond" w:hAnsi="Garamond" w:cs="Courier New"/>
          <w:noProof/>
          <w:sz w:val="20"/>
          <w:szCs w:val="20"/>
        </w:rPr>
        <w:t>, puisque c'est le point-clé, c'est ce à quoi fait aboutir la démonstra</w:t>
      </w:r>
      <w:r w:rsidR="003D0B70">
        <w:rPr>
          <w:rFonts w:ascii="Garamond" w:hAnsi="Garamond" w:cs="Courier New"/>
          <w:noProof/>
          <w:sz w:val="20"/>
          <w:szCs w:val="20"/>
        </w:rPr>
        <w:t xml:space="preserve">tion dite de la contradiction. </w:t>
      </w:r>
      <w:r w:rsidRPr="00167575">
        <w:rPr>
          <w:rFonts w:ascii="Garamond" w:hAnsi="Garamond" w:cs="Courier New"/>
          <w:noProof/>
          <w:sz w:val="20"/>
          <w:szCs w:val="20"/>
        </w:rPr>
        <w:t xml:space="preserve">Il s'agit en somme, de savoir pourquoi </w:t>
      </w:r>
    </w:p>
    <w:p w:rsidR="0069013E" w:rsidRPr="003D0B70" w:rsidRDefault="0069013E">
      <w:pPr>
        <w:rPr>
          <w:rFonts w:ascii="Garamond" w:hAnsi="Garamond" w:cs="Courier New"/>
          <w:noProof/>
          <w:sz w:val="20"/>
          <w:szCs w:val="20"/>
        </w:rPr>
      </w:pPr>
      <w:r w:rsidRPr="00167575">
        <w:rPr>
          <w:rFonts w:ascii="Garamond" w:hAnsi="Garamond" w:cs="Courier New"/>
          <w:noProof/>
          <w:sz w:val="20"/>
          <w:szCs w:val="20"/>
        </w:rPr>
        <w:t xml:space="preserve">en </w:t>
      </w:r>
      <w:r w:rsidRPr="00167575">
        <w:rPr>
          <w:rFonts w:ascii="Garamond" w:hAnsi="Garamond"/>
          <w:i/>
          <w:iCs/>
          <w:noProof/>
          <w:sz w:val="20"/>
          <w:szCs w:val="20"/>
        </w:rPr>
        <w:t>mathématiques</w:t>
      </w:r>
      <w:r w:rsidRPr="00167575">
        <w:rPr>
          <w:rFonts w:ascii="Garamond" w:hAnsi="Garamond" w:cs="Courier New"/>
          <w:noProof/>
          <w:sz w:val="20"/>
          <w:szCs w:val="20"/>
        </w:rPr>
        <w:t>, il est reçu qu'on puisse fonder mais seulement en mathématiques, parce que partout ailleurs, comment pourriez-vous fon</w:t>
      </w:r>
      <w:r w:rsidRPr="00167575">
        <w:rPr>
          <w:rFonts w:ascii="Garamond" w:hAnsi="Garamond" w:cs="Courier New"/>
          <w:noProof/>
          <w:sz w:val="20"/>
          <w:szCs w:val="20"/>
        </w:rPr>
        <w:softHyphen/>
        <w:t>der quoi que ce soit d'affirmable sur un « </w:t>
      </w:r>
      <w:r w:rsidRPr="00167575">
        <w:rPr>
          <w:rFonts w:ascii="Garamond" w:hAnsi="Garamond"/>
          <w:i/>
          <w:iCs/>
          <w:noProof/>
          <w:color w:val="0000CC"/>
          <w:sz w:val="20"/>
          <w:szCs w:val="20"/>
        </w:rPr>
        <w:t>il n'est pas vrai que</w:t>
      </w:r>
      <w:r w:rsidRPr="00167575">
        <w:rPr>
          <w:rFonts w:ascii="Garamond" w:hAnsi="Garamond" w:cs="Courier New"/>
          <w:iCs/>
          <w:noProof/>
          <w:sz w:val="20"/>
          <w:szCs w:val="20"/>
        </w:rPr>
        <w:t> » ?</w:t>
      </w:r>
    </w:p>
    <w:p w:rsidR="00AB1CB8" w:rsidRPr="00167575" w:rsidRDefault="00AB1CB8">
      <w:pPr>
        <w:pStyle w:val="Corpsdetexte"/>
        <w:rPr>
          <w:rFonts w:ascii="Garamond" w:hAnsi="Garamond"/>
          <w:sz w:val="20"/>
          <w:szCs w:val="20"/>
        </w:rPr>
      </w:pPr>
    </w:p>
    <w:p w:rsidR="00AB1CB8" w:rsidRPr="00167575" w:rsidRDefault="0069013E">
      <w:pPr>
        <w:pStyle w:val="Corpsdetexte"/>
        <w:rPr>
          <w:rFonts w:ascii="Garamond" w:hAnsi="Garamond"/>
          <w:sz w:val="20"/>
          <w:szCs w:val="20"/>
        </w:rPr>
      </w:pPr>
      <w:r w:rsidRPr="00167575">
        <w:rPr>
          <w:rFonts w:ascii="Garamond" w:hAnsi="Garamond"/>
          <w:sz w:val="20"/>
          <w:szCs w:val="20"/>
        </w:rPr>
        <w:t xml:space="preserve">C'est bien là que l'objection vient dans l'intérieur des mathématiques à l'usage de la démonstration par l'absurde. </w:t>
      </w:r>
    </w:p>
    <w:p w:rsidR="0069013E" w:rsidRPr="00167575" w:rsidRDefault="0069013E">
      <w:pPr>
        <w:pStyle w:val="Corpsdetexte"/>
        <w:rPr>
          <w:rFonts w:ascii="Garamond" w:hAnsi="Garamond"/>
          <w:sz w:val="20"/>
          <w:szCs w:val="20"/>
        </w:rPr>
      </w:pPr>
      <w:r w:rsidRPr="00167575">
        <w:rPr>
          <w:rFonts w:ascii="Garamond" w:hAnsi="Garamond"/>
          <w:sz w:val="20"/>
          <w:szCs w:val="20"/>
        </w:rPr>
        <w:t>La question est de savoir comment, en mathématiques, la démonstration par l'absurde peut fon</w:t>
      </w:r>
      <w:r w:rsidRPr="00167575">
        <w:rPr>
          <w:rFonts w:ascii="Garamond" w:hAnsi="Garamond"/>
          <w:sz w:val="20"/>
          <w:szCs w:val="20"/>
        </w:rPr>
        <w:softHyphen/>
        <w:t xml:space="preserve">der quelque chose, qui se démontre en effet comme tel de ne pas mener à la contradiction. </w:t>
      </w:r>
    </w:p>
    <w:p w:rsidR="00AB1CB8" w:rsidRPr="00167575" w:rsidRDefault="00AB1CB8">
      <w:pPr>
        <w:rPr>
          <w:rFonts w:ascii="Garamond" w:hAnsi="Garamond" w:cs="Courier New"/>
          <w:noProof/>
          <w:sz w:val="20"/>
          <w:szCs w:val="20"/>
        </w:rPr>
      </w:pPr>
    </w:p>
    <w:p w:rsidR="003D0B70" w:rsidRDefault="0069013E">
      <w:pPr>
        <w:rPr>
          <w:rFonts w:ascii="Garamond" w:hAnsi="Garamond" w:cs="Courier New"/>
          <w:noProof/>
          <w:sz w:val="20"/>
          <w:szCs w:val="20"/>
        </w:rPr>
      </w:pPr>
      <w:r w:rsidRPr="00167575">
        <w:rPr>
          <w:rFonts w:ascii="Garamond" w:hAnsi="Garamond" w:cs="Courier New"/>
          <w:noProof/>
          <w:sz w:val="20"/>
          <w:szCs w:val="20"/>
        </w:rPr>
        <w:t>C'est là que se spécifie le domaine propre des mathé</w:t>
      </w:r>
      <w:r w:rsidRPr="00167575">
        <w:rPr>
          <w:rFonts w:ascii="Garamond" w:hAnsi="Garamond" w:cs="Courier New"/>
          <w:noProof/>
          <w:sz w:val="20"/>
          <w:szCs w:val="20"/>
        </w:rPr>
        <w:softHyphen/>
        <w:t>matiques. Alors c'est sous cet « </w:t>
      </w:r>
      <w:r w:rsidRPr="00167575">
        <w:rPr>
          <w:rFonts w:ascii="Garamond" w:hAnsi="Garamond"/>
          <w:i/>
          <w:iCs/>
          <w:noProof/>
          <w:color w:val="0000CC"/>
          <w:sz w:val="20"/>
          <w:szCs w:val="20"/>
        </w:rPr>
        <w:t>il n'est pas vrai que</w:t>
      </w:r>
      <w:r w:rsidRPr="00167575">
        <w:rPr>
          <w:rFonts w:ascii="Garamond" w:hAnsi="Garamond" w:cs="Courier New"/>
          <w:iCs/>
          <w:noProof/>
          <w:sz w:val="20"/>
          <w:szCs w:val="20"/>
        </w:rPr>
        <w:t> »</w:t>
      </w:r>
      <w:r w:rsidRPr="00167575">
        <w:rPr>
          <w:rFonts w:ascii="Garamond" w:hAnsi="Garamond" w:cs="Courier New"/>
          <w:i/>
          <w:noProof/>
          <w:sz w:val="20"/>
          <w:szCs w:val="20"/>
        </w:rPr>
        <w:t xml:space="preserve"> - </w:t>
      </w:r>
      <w:r w:rsidRPr="00167575">
        <w:rPr>
          <w:rFonts w:ascii="Garamond" w:hAnsi="Garamond" w:cs="Courier New"/>
          <w:iCs/>
          <w:noProof/>
          <w:sz w:val="20"/>
          <w:szCs w:val="20"/>
        </w:rPr>
        <w:t>il</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s'agit de donner le statut à la barre négative qui est celle dont j'use en un point de mon schéma, pour dire que ça, </w:t>
      </w: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 xml:space="preserve">c'est une négation, </w:t>
      </w:r>
      <w:r w:rsidRPr="003D0B70">
        <w:rPr>
          <w:rFonts w:ascii="LACAN" w:hAnsi="LACAN" w:cs="Courier New"/>
          <w:noProof/>
          <w:color w:val="0000CC"/>
          <w:sz w:val="18"/>
          <w:szCs w:val="18"/>
        </w:rPr>
        <w:t>/ §</w:t>
      </w:r>
      <w:r w:rsidRPr="00167575">
        <w:rPr>
          <w:rFonts w:ascii="Garamond" w:hAnsi="Garamond" w:cs="Courier New"/>
          <w:noProof/>
          <w:sz w:val="20"/>
          <w:szCs w:val="20"/>
        </w:rPr>
        <w:t xml:space="preserve"> : </w:t>
      </w:r>
      <w:r w:rsidRPr="00167575">
        <w:rPr>
          <w:rFonts w:ascii="Garamond" w:hAnsi="Garamond"/>
          <w:i/>
          <w:iCs/>
          <w:noProof/>
          <w:sz w:val="20"/>
          <w:szCs w:val="20"/>
        </w:rPr>
        <w:t xml:space="preserve">il </w:t>
      </w:r>
      <w:r w:rsidRPr="00167575">
        <w:rPr>
          <w:rFonts w:ascii="Garamond" w:hAnsi="Garamond"/>
          <w:i/>
          <w:noProof/>
          <w:sz w:val="20"/>
          <w:szCs w:val="20"/>
        </w:rPr>
        <w:t>n'existe pas de x qui satisfasse à ceci</w:t>
      </w:r>
      <w:r w:rsidR="00AB1CB8" w:rsidRPr="00167575">
        <w:rPr>
          <w:rFonts w:ascii="Garamond" w:hAnsi="Garamond"/>
          <w:i/>
          <w:noProof/>
          <w:sz w:val="20"/>
          <w:szCs w:val="20"/>
        </w:rPr>
        <w:t>  :</w:t>
      </w:r>
      <w:r w:rsidRPr="00167575">
        <w:rPr>
          <w:rFonts w:ascii="Garamond" w:hAnsi="Garamond"/>
          <w:i/>
          <w:noProof/>
          <w:sz w:val="20"/>
          <w:szCs w:val="20"/>
        </w:rPr>
        <w:t xml:space="preserve"> </w:t>
      </w:r>
      <w:r w:rsidRPr="00167575">
        <w:rPr>
          <w:rFonts w:ascii="Garamond" w:hAnsi="Garamond"/>
          <w:iCs/>
          <w:noProof/>
          <w:color w:val="0000CC"/>
          <w:sz w:val="20"/>
          <w:szCs w:val="20"/>
        </w:rPr>
        <w:sym w:font="Symbol" w:char="F046"/>
      </w:r>
      <w:r w:rsidRPr="00167575">
        <w:rPr>
          <w:rFonts w:ascii="Garamond" w:hAnsi="Garamond"/>
          <w:iCs/>
          <w:noProof/>
          <w:color w:val="0000CC"/>
          <w:sz w:val="20"/>
          <w:szCs w:val="20"/>
        </w:rPr>
        <w:t>x</w:t>
      </w:r>
      <w:r w:rsidRPr="00167575">
        <w:rPr>
          <w:rFonts w:ascii="Garamond" w:hAnsi="Garamond"/>
          <w:i/>
          <w:noProof/>
          <w:color w:val="0000CC"/>
          <w:sz w:val="20"/>
          <w:szCs w:val="20"/>
        </w:rPr>
        <w:t xml:space="preserve"> nié</w:t>
      </w:r>
      <w:r w:rsidRPr="00167575">
        <w:rPr>
          <w:rFonts w:ascii="Garamond" w:hAnsi="Garamond" w:cs="Courier New"/>
          <w:i/>
          <w:noProof/>
          <w:sz w:val="20"/>
          <w:szCs w:val="20"/>
        </w:rPr>
        <w:t>.</w:t>
      </w:r>
    </w:p>
    <w:p w:rsidR="00AB1CB8" w:rsidRPr="00167575" w:rsidRDefault="00AB1CB8">
      <w:pPr>
        <w:rPr>
          <w:rFonts w:ascii="Garamond" w:hAnsi="Garamond" w:cs="Courier New"/>
          <w:i/>
          <w:noProof/>
          <w:sz w:val="20"/>
          <w:szCs w:val="20"/>
        </w:rPr>
      </w:pPr>
    </w:p>
    <w:p w:rsidR="0069013E" w:rsidRPr="00167575" w:rsidRDefault="0069013E">
      <w:pPr>
        <w:rPr>
          <w:rFonts w:ascii="Garamond" w:hAnsi="Garamond" w:cs="Courier New"/>
          <w:i/>
          <w:noProof/>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François RECANATI</w:t>
      </w:r>
    </w:p>
    <w:p w:rsidR="0069013E" w:rsidRPr="00167575" w:rsidRDefault="0069013E">
      <w:pPr>
        <w:pStyle w:val="Corpsdetexte"/>
        <w:rPr>
          <w:rFonts w:ascii="Garamond" w:hAnsi="Garamond"/>
          <w:sz w:val="20"/>
          <w:szCs w:val="20"/>
        </w:rPr>
      </w:pPr>
    </w:p>
    <w:p w:rsidR="003D0B70" w:rsidRDefault="0069013E">
      <w:pPr>
        <w:pStyle w:val="Corpsdetexte"/>
        <w:rPr>
          <w:rFonts w:ascii="Garamond" w:hAnsi="Garamond"/>
          <w:sz w:val="20"/>
          <w:szCs w:val="20"/>
        </w:rPr>
      </w:pPr>
      <w:r w:rsidRPr="00167575">
        <w:rPr>
          <w:rFonts w:ascii="Garamond" w:hAnsi="Garamond"/>
          <w:sz w:val="20"/>
          <w:szCs w:val="20"/>
        </w:rPr>
        <w:t xml:space="preserve">Dans les termes de PEIRCE, cette barre-là est ce qui vient en premier, qui est la première inscription. </w:t>
      </w:r>
    </w:p>
    <w:p w:rsidR="0069013E" w:rsidRPr="00167575" w:rsidRDefault="0069013E">
      <w:pPr>
        <w:pStyle w:val="Corpsdetexte"/>
        <w:rPr>
          <w:rFonts w:ascii="Garamond" w:hAnsi="Garamond"/>
          <w:sz w:val="20"/>
          <w:szCs w:val="20"/>
        </w:rPr>
      </w:pPr>
      <w:r w:rsidRPr="00167575">
        <w:rPr>
          <w:rFonts w:ascii="Garamond" w:hAnsi="Garamond"/>
          <w:sz w:val="20"/>
          <w:szCs w:val="20"/>
        </w:rPr>
        <w:t>Parce qu'il dit, le potentiel…</w:t>
      </w:r>
    </w:p>
    <w:p w:rsidR="0069013E" w:rsidRPr="00167575" w:rsidRDefault="0069013E">
      <w:pPr>
        <w:pStyle w:val="Corpsdetexte"/>
        <w:ind w:left="708"/>
        <w:rPr>
          <w:rFonts w:ascii="Garamond" w:hAnsi="Garamond"/>
          <w:sz w:val="20"/>
          <w:szCs w:val="20"/>
        </w:rPr>
      </w:pPr>
      <w:r w:rsidRPr="00167575">
        <w:rPr>
          <w:rFonts w:ascii="Garamond" w:hAnsi="Garamond"/>
          <w:sz w:val="20"/>
          <w:szCs w:val="20"/>
        </w:rPr>
        <w:t xml:space="preserve">et ça j'allais y revenir dans le cours parce que c'est un concept qui est finalement assez élaboré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…c'est le champ d'inscription des </w:t>
      </w:r>
      <w:r w:rsidRPr="00167575">
        <w:rPr>
          <w:rFonts w:ascii="Garamond" w:hAnsi="Garamond" w:cs="Times New Roman"/>
          <w:i/>
          <w:iCs/>
          <w:sz w:val="20"/>
          <w:szCs w:val="20"/>
        </w:rPr>
        <w:t>impossibili</w:t>
      </w:r>
      <w:r w:rsidRPr="00167575">
        <w:rPr>
          <w:rFonts w:ascii="Garamond" w:hAnsi="Garamond" w:cs="Times New Roman"/>
          <w:i/>
          <w:iCs/>
          <w:sz w:val="20"/>
          <w:szCs w:val="20"/>
        </w:rPr>
        <w:softHyphen/>
        <w:t>tés</w:t>
      </w:r>
      <w:r w:rsidRPr="00167575">
        <w:rPr>
          <w:rFonts w:ascii="Garamond" w:hAnsi="Garamond"/>
          <w:sz w:val="20"/>
          <w:szCs w:val="20"/>
        </w:rPr>
        <w:t xml:space="preserve">, mais avant que des </w:t>
      </w:r>
      <w:r w:rsidRPr="00167575">
        <w:rPr>
          <w:rFonts w:ascii="Garamond" w:hAnsi="Garamond" w:cs="Times New Roman"/>
          <w:i/>
          <w:iCs/>
          <w:sz w:val="20"/>
          <w:szCs w:val="20"/>
        </w:rPr>
        <w:t>impossibili</w:t>
      </w:r>
      <w:r w:rsidRPr="00167575">
        <w:rPr>
          <w:rFonts w:ascii="Garamond" w:hAnsi="Garamond" w:cs="Times New Roman"/>
          <w:i/>
          <w:iCs/>
          <w:sz w:val="20"/>
          <w:szCs w:val="20"/>
        </w:rPr>
        <w:softHyphen/>
        <w:t>tés</w:t>
      </w:r>
      <w:r w:rsidRPr="00167575">
        <w:rPr>
          <w:rFonts w:ascii="Garamond" w:hAnsi="Garamond"/>
          <w:sz w:val="20"/>
          <w:szCs w:val="20"/>
        </w:rPr>
        <w:t xml:space="preserve">, des </w:t>
      </w:r>
      <w:r w:rsidRPr="00167575">
        <w:rPr>
          <w:rFonts w:ascii="Garamond" w:hAnsi="Garamond" w:cs="Times New Roman"/>
          <w:i/>
          <w:iCs/>
          <w:sz w:val="20"/>
          <w:szCs w:val="20"/>
        </w:rPr>
        <w:t>impossibili</w:t>
      </w:r>
      <w:r w:rsidRPr="00167575">
        <w:rPr>
          <w:rFonts w:ascii="Garamond" w:hAnsi="Garamond" w:cs="Times New Roman"/>
          <w:i/>
          <w:iCs/>
          <w:sz w:val="20"/>
          <w:szCs w:val="20"/>
        </w:rPr>
        <w:softHyphen/>
        <w:t>tés</w:t>
      </w:r>
      <w:r w:rsidRPr="00167575">
        <w:rPr>
          <w:rFonts w:ascii="Garamond" w:hAnsi="Garamond"/>
          <w:sz w:val="20"/>
          <w:szCs w:val="20"/>
        </w:rPr>
        <w:t xml:space="preserve"> non-inscrites encore, c'est le champ des </w:t>
      </w:r>
      <w:r w:rsidRPr="00167575">
        <w:rPr>
          <w:rFonts w:ascii="Garamond" w:hAnsi="Garamond" w:cs="Times New Roman"/>
          <w:i/>
          <w:iCs/>
          <w:sz w:val="20"/>
          <w:szCs w:val="20"/>
        </w:rPr>
        <w:t>impossibili</w:t>
      </w:r>
      <w:r w:rsidRPr="00167575">
        <w:rPr>
          <w:rFonts w:ascii="Garamond" w:hAnsi="Garamond" w:cs="Times New Roman"/>
          <w:i/>
          <w:iCs/>
          <w:sz w:val="20"/>
          <w:szCs w:val="20"/>
        </w:rPr>
        <w:softHyphen/>
        <w:t>tés</w:t>
      </w:r>
      <w:r w:rsidRPr="00167575">
        <w:rPr>
          <w:rFonts w:ascii="Garamond" w:hAnsi="Garamond"/>
          <w:sz w:val="20"/>
          <w:szCs w:val="20"/>
        </w:rPr>
        <w:t xml:space="preserve"> possibles. </w:t>
      </w:r>
    </w:p>
    <w:p w:rsidR="00AB1CB8" w:rsidRPr="00167575" w:rsidRDefault="00AB1CB8">
      <w:pPr>
        <w:pStyle w:val="Corpsdetexte"/>
        <w:rPr>
          <w:rFonts w:ascii="Garamond" w:hAnsi="Garamond"/>
          <w:sz w:val="20"/>
          <w:szCs w:val="20"/>
        </w:rPr>
      </w:pPr>
    </w:p>
    <w:p w:rsidR="003D0B70" w:rsidRDefault="0069013E">
      <w:pPr>
        <w:pStyle w:val="Corpsdetexte"/>
        <w:rPr>
          <w:rFonts w:ascii="Garamond" w:hAnsi="Garamond"/>
          <w:sz w:val="20"/>
          <w:szCs w:val="20"/>
        </w:rPr>
      </w:pPr>
      <w:r w:rsidRPr="00167575">
        <w:rPr>
          <w:rFonts w:ascii="Garamond" w:hAnsi="Garamond"/>
          <w:sz w:val="20"/>
          <w:szCs w:val="20"/>
        </w:rPr>
        <w:t xml:space="preserve">Et dans ce champ, quelque chose vient le subvertir par ce trait, en quelque sorte, qui est ici </w:t>
      </w:r>
      <w:r w:rsidRPr="00167575">
        <w:rPr>
          <w:rFonts w:ascii="Garamond" w:hAnsi="Garamond" w:cs="Times New Roman"/>
          <w:i/>
          <w:iCs/>
          <w:sz w:val="20"/>
          <w:szCs w:val="20"/>
        </w:rPr>
        <w:t>impossibilité</w:t>
      </w:r>
      <w:r w:rsidRPr="00167575">
        <w:rPr>
          <w:rFonts w:ascii="Garamond" w:hAnsi="Garamond"/>
          <w:sz w:val="20"/>
          <w:szCs w:val="20"/>
        </w:rPr>
        <w:t xml:space="preserve">, </w:t>
      </w:r>
    </w:p>
    <w:p w:rsidR="0069013E" w:rsidRPr="00167575" w:rsidRDefault="0069013E">
      <w:pPr>
        <w:pStyle w:val="Corpsdetexte"/>
        <w:rPr>
          <w:rFonts w:ascii="Garamond" w:hAnsi="Garamond"/>
          <w:sz w:val="20"/>
          <w:szCs w:val="20"/>
        </w:rPr>
      </w:pPr>
      <w:r w:rsidRPr="00167575">
        <w:rPr>
          <w:rFonts w:ascii="Garamond" w:hAnsi="Garamond"/>
          <w:sz w:val="20"/>
          <w:szCs w:val="20"/>
        </w:rPr>
        <w:t>qui est une espèce de coupure, coupure qui est faite à l'in</w:t>
      </w:r>
      <w:r w:rsidRPr="00167575">
        <w:rPr>
          <w:rFonts w:ascii="Garamond" w:hAnsi="Garamond"/>
          <w:sz w:val="20"/>
          <w:szCs w:val="20"/>
        </w:rPr>
        <w:softHyphen/>
        <w:t xml:space="preserve">térieur d'un domaine qui, auparavant, est en quelque sorte unique, et c'est pour ça que, dit PEIRCE, il faut inscrire la première impossibilité d'abord. Ça, ça détermine tout. </w:t>
      </w:r>
    </w:p>
    <w:p w:rsidR="003D0B70" w:rsidRDefault="0069013E">
      <w:pPr>
        <w:pStyle w:val="Corpsdetexte"/>
        <w:rPr>
          <w:rFonts w:ascii="Garamond" w:hAnsi="Garamond"/>
          <w:sz w:val="20"/>
          <w:szCs w:val="20"/>
        </w:rPr>
      </w:pPr>
      <w:r w:rsidRPr="00167575">
        <w:rPr>
          <w:rFonts w:ascii="Garamond" w:hAnsi="Garamond"/>
          <w:sz w:val="20"/>
          <w:szCs w:val="20"/>
        </w:rPr>
        <w:t xml:space="preserve">Et ensuite, éventuellement, la négation et toutes ces spécifications-là continuent à déterminer, mais c'est déjà là </w:t>
      </w:r>
    </w:p>
    <w:p w:rsidR="00642610" w:rsidRPr="00167575" w:rsidRDefault="003D0B70" w:rsidP="00DE5B91">
      <w:pPr>
        <w:pStyle w:val="Corpsdetexte"/>
        <w:rPr>
          <w:rFonts w:ascii="Garamond" w:hAnsi="Garamond"/>
          <w:sz w:val="20"/>
          <w:szCs w:val="20"/>
        </w:rPr>
      </w:pPr>
      <w:r>
        <w:rPr>
          <w:rFonts w:ascii="Garamond" w:hAnsi="Garamond"/>
          <w:sz w:val="20"/>
          <w:szCs w:val="20"/>
        </w:rPr>
        <w:t>à l'intérieur, de l'impossible.</w:t>
      </w:r>
      <w:r w:rsidR="0069013E" w:rsidRPr="00167575">
        <w:rPr>
          <w:rFonts w:ascii="Garamond" w:hAnsi="Garamond"/>
          <w:sz w:val="20"/>
          <w:szCs w:val="20"/>
        </w:rPr>
        <w:t>Autrement dit, il dit qu'il y a deux champs</w:t>
      </w:r>
      <w:r w:rsidR="00AB1CB8" w:rsidRPr="00167575">
        <w:rPr>
          <w:rFonts w:ascii="Garamond" w:hAnsi="Garamond"/>
          <w:sz w:val="20"/>
          <w:szCs w:val="20"/>
        </w:rPr>
        <w: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w:t>
      </w:r>
    </w:p>
    <w:p w:rsidR="00AB1CB8" w:rsidRPr="00167575" w:rsidRDefault="00AB1CB8" w:rsidP="004A5538">
      <w:pPr>
        <w:pStyle w:val="Corpsdetexte"/>
        <w:numPr>
          <w:ilvl w:val="0"/>
          <w:numId w:val="1"/>
        </w:numPr>
        <w:rPr>
          <w:rFonts w:ascii="Garamond" w:hAnsi="Garamond"/>
          <w:sz w:val="20"/>
          <w:szCs w:val="20"/>
        </w:rPr>
      </w:pPr>
      <w:r w:rsidRPr="00167575">
        <w:rPr>
          <w:rFonts w:ascii="Garamond" w:hAnsi="Garamond"/>
          <w:sz w:val="20"/>
          <w:szCs w:val="20"/>
        </w:rPr>
        <w:t>i</w:t>
      </w:r>
      <w:r w:rsidR="0069013E" w:rsidRPr="00167575">
        <w:rPr>
          <w:rFonts w:ascii="Garamond" w:hAnsi="Garamond"/>
          <w:sz w:val="20"/>
          <w:szCs w:val="20"/>
        </w:rPr>
        <w:t xml:space="preserve">l y a d'une part </w:t>
      </w:r>
      <w:r w:rsidR="0069013E" w:rsidRPr="00DE5B91">
        <w:rPr>
          <w:rFonts w:ascii="Garamond" w:hAnsi="Garamond"/>
          <w:i/>
          <w:sz w:val="20"/>
          <w:szCs w:val="20"/>
        </w:rPr>
        <w:t>le champ du potentiel</w:t>
      </w:r>
      <w:r w:rsidR="0069013E" w:rsidRPr="00167575">
        <w:rPr>
          <w:rFonts w:ascii="Garamond" w:hAnsi="Garamond"/>
          <w:sz w:val="20"/>
          <w:szCs w:val="20"/>
        </w:rPr>
        <w:t xml:space="preserve">, qui est l'élément du pur </w:t>
      </w:r>
      <w:r w:rsidR="0069013E" w:rsidRPr="00DE5B91">
        <w:rPr>
          <w:rFonts w:ascii="Times New Roman" w:hAnsi="Times New Roman" w:cs="Times New Roman"/>
          <w:color w:val="0000CC"/>
          <w:sz w:val="18"/>
          <w:szCs w:val="18"/>
        </w:rPr>
        <w:t>0</w:t>
      </w:r>
      <w:r w:rsidR="0069013E" w:rsidRPr="00167575">
        <w:rPr>
          <w:rFonts w:ascii="Garamond" w:hAnsi="Garamond"/>
          <w:sz w:val="20"/>
          <w:szCs w:val="20"/>
        </w:rPr>
        <w:t xml:space="preserve">, on pourrait dire du pur vide, ça j'y reviendrai, </w:t>
      </w:r>
    </w:p>
    <w:p w:rsidR="00AB1CB8" w:rsidRPr="00167575" w:rsidRDefault="00AB1CB8">
      <w:pPr>
        <w:pStyle w:val="Corpsdetexte"/>
        <w:rPr>
          <w:rFonts w:ascii="Garamond" w:hAnsi="Garamond"/>
          <w:sz w:val="20"/>
          <w:szCs w:val="20"/>
        </w:rPr>
      </w:pPr>
    </w:p>
    <w:p w:rsidR="00AB1CB8" w:rsidRPr="00167575" w:rsidRDefault="0069013E" w:rsidP="004A5538">
      <w:pPr>
        <w:pStyle w:val="Corpsdetexte"/>
        <w:numPr>
          <w:ilvl w:val="0"/>
          <w:numId w:val="1"/>
        </w:numPr>
        <w:rPr>
          <w:rFonts w:ascii="Garamond" w:hAnsi="Garamond"/>
          <w:i/>
          <w:sz w:val="20"/>
          <w:szCs w:val="20"/>
        </w:rPr>
      </w:pPr>
      <w:r w:rsidRPr="00167575">
        <w:rPr>
          <w:rFonts w:ascii="Garamond" w:hAnsi="Garamond"/>
          <w:sz w:val="20"/>
          <w:szCs w:val="20"/>
        </w:rPr>
        <w:t>et d'autre part les impossibles qui sont ceux qui naissent du potentiel, mais pour s'y opposer très nettement, et à l'inté</w:t>
      </w:r>
      <w:r w:rsidRPr="00167575">
        <w:rPr>
          <w:rFonts w:ascii="Garamond" w:hAnsi="Garamond"/>
          <w:sz w:val="20"/>
          <w:szCs w:val="20"/>
        </w:rPr>
        <w:softHyphen/>
        <w:t xml:space="preserve">rieur des impossibles on peut dire des choses comme ça, c'est-à-dire : </w:t>
      </w:r>
    </w:p>
    <w:p w:rsidR="00AB1CB8" w:rsidRPr="00167575" w:rsidRDefault="0069013E" w:rsidP="00AB1CB8">
      <w:pPr>
        <w:pStyle w:val="Corpsdetexte"/>
        <w:ind w:left="720"/>
        <w:rPr>
          <w:rFonts w:ascii="Garamond" w:hAnsi="Garamond"/>
          <w:i/>
          <w:sz w:val="20"/>
          <w:szCs w:val="20"/>
        </w:rPr>
      </w:pPr>
      <w:r w:rsidRPr="00167575">
        <w:rPr>
          <w:rFonts w:ascii="Garamond" w:hAnsi="Garamond" w:cs="Times New Roman"/>
          <w:i/>
          <w:iCs/>
          <w:color w:val="0000CC"/>
          <w:sz w:val="20"/>
          <w:szCs w:val="20"/>
        </w:rPr>
        <w:t xml:space="preserve">il n'existe pas </w:t>
      </w:r>
      <w:r w:rsidRPr="003D0B70">
        <w:rPr>
          <w:rFonts w:ascii="Garamond" w:hAnsi="Garamond" w:cs="Times New Roman"/>
          <w:iCs/>
          <w:color w:val="0000CC"/>
          <w:sz w:val="20"/>
          <w:szCs w:val="20"/>
        </w:rPr>
        <w:t>x</w:t>
      </w:r>
      <w:r w:rsidRPr="00167575">
        <w:rPr>
          <w:rFonts w:ascii="Garamond" w:hAnsi="Garamond" w:cs="Times New Roman"/>
          <w:i/>
          <w:iCs/>
          <w:color w:val="0000CC"/>
          <w:sz w:val="20"/>
          <w:szCs w:val="20"/>
        </w:rPr>
        <w:t xml:space="preserve"> tel que non </w:t>
      </w:r>
      <w:r w:rsidRPr="00DE5B91">
        <w:rPr>
          <w:rFonts w:ascii="Garamond" w:hAnsi="Garamond" w:cs="Times New Roman"/>
          <w:iCs/>
          <w:color w:val="0000CC"/>
          <w:sz w:val="18"/>
          <w:szCs w:val="18"/>
        </w:rPr>
        <w:sym w:font="Symbol" w:char="F046"/>
      </w:r>
      <w:r w:rsidRPr="003D0B70">
        <w:rPr>
          <w:rFonts w:ascii="Garamond" w:hAnsi="Garamond" w:cs="Times New Roman"/>
          <w:iCs/>
          <w:color w:val="0000CC"/>
          <w:sz w:val="20"/>
          <w:szCs w:val="20"/>
        </w:rPr>
        <w:t>x</w:t>
      </w:r>
      <w:r w:rsidRPr="00167575">
        <w:rPr>
          <w:rFonts w:ascii="Garamond" w:hAnsi="Garamond" w:cs="Times New Roman"/>
          <w:i/>
          <w:iCs/>
          <w:color w:val="0000CC"/>
          <w:sz w:val="20"/>
          <w:szCs w:val="20"/>
        </w:rPr>
        <w:t xml:space="preserve">, ou il existe x tel que non </w:t>
      </w:r>
      <w:r w:rsidRPr="00DE5B91">
        <w:rPr>
          <w:rFonts w:ascii="Garamond" w:hAnsi="Garamond" w:cs="Times New Roman"/>
          <w:iCs/>
          <w:color w:val="0000CC"/>
          <w:sz w:val="18"/>
          <w:szCs w:val="18"/>
        </w:rPr>
        <w:sym w:font="Symbol" w:char="F046"/>
      </w:r>
      <w:r w:rsidRPr="003D0B70">
        <w:rPr>
          <w:rFonts w:ascii="Garamond" w:hAnsi="Garamond" w:cs="Times New Roman"/>
          <w:iCs/>
          <w:color w:val="0000CC"/>
          <w:sz w:val="20"/>
          <w:szCs w:val="20"/>
        </w:rPr>
        <w:t>x</w:t>
      </w:r>
      <w:r w:rsidRPr="00167575">
        <w:rPr>
          <w:rFonts w:ascii="Garamond" w:hAnsi="Garamond"/>
          <w:i/>
          <w:sz w:val="20"/>
          <w:szCs w:val="20"/>
        </w:rPr>
        <w:t>.</w:t>
      </w:r>
      <w:r w:rsidR="003D0B70">
        <w:rPr>
          <w:rFonts w:ascii="Garamond" w:hAnsi="Garamond"/>
          <w:i/>
          <w:sz w:val="20"/>
          <w:szCs w:val="20"/>
        </w:rPr>
        <w:t xml:space="preserve"> </w:t>
      </w:r>
      <w:r w:rsidR="003D0B70" w:rsidRPr="003D0B70">
        <w:rPr>
          <w:rFonts w:ascii="Garamond" w:hAnsi="Garamond"/>
          <w:color w:val="C00000"/>
          <w:sz w:val="16"/>
          <w:szCs w:val="16"/>
        </w:rPr>
        <w:t>[</w:t>
      </w:r>
      <w:r w:rsidR="003D0B70" w:rsidRPr="00DE5B91">
        <w:rPr>
          <w:rFonts w:ascii="LACAN" w:hAnsi="LACAN"/>
          <w:color w:val="0000CC"/>
          <w:sz w:val="14"/>
          <w:szCs w:val="14"/>
        </w:rPr>
        <w:t>/ §</w:t>
      </w:r>
      <w:r w:rsidR="003D0B70" w:rsidRPr="00DE5B91">
        <w:rPr>
          <w:rFonts w:ascii="Garamond" w:hAnsi="Garamond"/>
          <w:color w:val="C00000"/>
          <w:sz w:val="14"/>
          <w:szCs w:val="14"/>
        </w:rPr>
        <w:t xml:space="preserve"> ou </w:t>
      </w:r>
      <w:r w:rsidR="003D0B70" w:rsidRPr="00DE5B91">
        <w:rPr>
          <w:rFonts w:ascii="LACAN" w:hAnsi="LACAN"/>
          <w:color w:val="0000CC"/>
          <w:sz w:val="14"/>
          <w:szCs w:val="14"/>
        </w:rPr>
        <w:t>: §</w:t>
      </w:r>
      <w:r w:rsidR="003D0B70" w:rsidRPr="003D0B70">
        <w:rPr>
          <w:rFonts w:ascii="Garamond" w:hAnsi="Garamond"/>
          <w:color w:val="C00000"/>
          <w:sz w:val="16"/>
          <w:szCs w:val="16"/>
        </w:rPr>
        <w:t>]</w:t>
      </w:r>
    </w:p>
    <w:p w:rsidR="0069013E" w:rsidRPr="00167575" w:rsidRDefault="0069013E">
      <w:pPr>
        <w:rPr>
          <w:rFonts w:ascii="Garamond" w:hAnsi="Garamond" w:cs="Courier New"/>
          <w:noProof/>
          <w:sz w:val="20"/>
          <w:szCs w:val="20"/>
        </w:rPr>
      </w:pPr>
    </w:p>
    <w:p w:rsidR="00AB1CB8" w:rsidRPr="00167575" w:rsidRDefault="0069013E">
      <w:pPr>
        <w:pStyle w:val="Corpsdetexte"/>
        <w:rPr>
          <w:rFonts w:ascii="Garamond" w:hAnsi="Garamond"/>
          <w:sz w:val="20"/>
          <w:szCs w:val="20"/>
        </w:rPr>
      </w:pPr>
      <w:r w:rsidRPr="00167575">
        <w:rPr>
          <w:rFonts w:ascii="Garamond" w:hAnsi="Garamond"/>
          <w:sz w:val="20"/>
          <w:szCs w:val="20"/>
        </w:rPr>
        <w:t>Mais il fait une opposition de ces deux champs comme, fondamenta</w:t>
      </w:r>
      <w:r w:rsidRPr="00167575">
        <w:rPr>
          <w:rFonts w:ascii="Garamond" w:hAnsi="Garamond"/>
          <w:sz w:val="20"/>
          <w:szCs w:val="20"/>
        </w:rPr>
        <w:softHyphen/>
        <w:t xml:space="preserve">lement opposés, l'un étant l'élément du pur </w:t>
      </w:r>
      <w:r w:rsidRPr="00DE5B91">
        <w:rPr>
          <w:rFonts w:ascii="Times New Roman" w:hAnsi="Times New Roman" w:cs="Times New Roman"/>
          <w:color w:val="0000CC"/>
          <w:sz w:val="18"/>
          <w:szCs w:val="18"/>
        </w:rPr>
        <w:t>0</w:t>
      </w:r>
      <w:r w:rsidRPr="00167575">
        <w:rPr>
          <w:rFonts w:ascii="Garamond" w:hAnsi="Garamond"/>
          <w:sz w:val="20"/>
          <w:szCs w:val="20"/>
        </w:rPr>
        <w:t xml:space="preserve">, l'autre étant l'élément que je dirai du </w:t>
      </w:r>
      <w:r w:rsidRPr="00DE5B91">
        <w:rPr>
          <w:rFonts w:ascii="Times New Roman" w:hAnsi="Times New Roman" w:cs="Times New Roman"/>
          <w:color w:val="0000CC"/>
          <w:sz w:val="18"/>
          <w:szCs w:val="18"/>
        </w:rPr>
        <w:t>0</w:t>
      </w:r>
      <w:r w:rsidRPr="00167575">
        <w:rPr>
          <w:rFonts w:ascii="Garamond" w:hAnsi="Garamond" w:cs="Times New Roman"/>
          <w:i/>
          <w:color w:val="0000CC"/>
          <w:sz w:val="20"/>
          <w:szCs w:val="20"/>
        </w:rPr>
        <w:t xml:space="preserve"> de répétition</w:t>
      </w:r>
      <w:r w:rsidRPr="00167575">
        <w:rPr>
          <w:rFonts w:ascii="Garamond" w:hAnsi="Garamond"/>
          <w:sz w:val="20"/>
          <w:szCs w:val="20"/>
        </w:rPr>
        <w:t>, et c'est là-dessus que je voudrais arriver.</w:t>
      </w:r>
    </w:p>
    <w:p w:rsidR="00AB1CB8" w:rsidRPr="00167575" w:rsidRDefault="00AB1CB8">
      <w:pPr>
        <w:pStyle w:val="Titre3"/>
        <w:rPr>
          <w:rFonts w:ascii="Garamond" w:hAnsi="Garamond"/>
          <w:iCs/>
          <w:sz w:val="20"/>
          <w:szCs w:val="20"/>
        </w:rPr>
      </w:pPr>
    </w:p>
    <w:p w:rsidR="00AB1CB8" w:rsidRPr="00167575" w:rsidRDefault="0069013E">
      <w:pPr>
        <w:pStyle w:val="Titre3"/>
        <w:rPr>
          <w:rFonts w:ascii="Garamond" w:hAnsi="Garamond"/>
          <w:iCs/>
          <w:sz w:val="20"/>
          <w:szCs w:val="20"/>
        </w:rPr>
      </w:pPr>
      <w:r w:rsidRPr="00167575">
        <w:rPr>
          <w:rFonts w:ascii="Garamond" w:hAnsi="Garamond"/>
          <w:iCs/>
          <w:sz w:val="20"/>
          <w:szCs w:val="20"/>
        </w:rPr>
        <w:t xml:space="preserve">LACAN </w:t>
      </w:r>
    </w:p>
    <w:p w:rsidR="0069013E" w:rsidRPr="00167575" w:rsidRDefault="0069013E">
      <w:pPr>
        <w:rPr>
          <w:rFonts w:ascii="Garamond" w:hAnsi="Garamond" w:cs="Courier New"/>
          <w:iCs/>
          <w:noProof/>
          <w:sz w:val="20"/>
          <w:szCs w:val="20"/>
        </w:rPr>
      </w:pPr>
    </w:p>
    <w:p w:rsidR="00DE5B91" w:rsidRDefault="0069013E">
      <w:pPr>
        <w:rPr>
          <w:rFonts w:ascii="Garamond" w:hAnsi="Garamond" w:cs="Courier New"/>
          <w:noProof/>
          <w:sz w:val="20"/>
          <w:szCs w:val="20"/>
        </w:rPr>
      </w:pPr>
      <w:r w:rsidRPr="00167575">
        <w:rPr>
          <w:rFonts w:ascii="Garamond" w:hAnsi="Garamond" w:cs="Courier New"/>
          <w:iCs/>
          <w:noProof/>
          <w:sz w:val="20"/>
          <w:szCs w:val="20"/>
        </w:rPr>
        <w:t>Vous</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admettez, par exemple, que je transcrive tout ce que vous avez dit en disant que le potentiel égale le champ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des possibilités comme déterminant </w:t>
      </w:r>
      <w:r w:rsidRPr="00DE5B91">
        <w:rPr>
          <w:rFonts w:ascii="Garamond" w:hAnsi="Garamond" w:cs="Courier New"/>
          <w:i/>
          <w:noProof/>
          <w:color w:val="0000CC"/>
          <w:sz w:val="20"/>
          <w:szCs w:val="20"/>
        </w:rPr>
        <w:t>l'</w:t>
      </w:r>
      <w:r w:rsidRPr="00DE5B91">
        <w:rPr>
          <w:rFonts w:ascii="Garamond" w:hAnsi="Garamond" w:cs="Courier New"/>
          <w:i/>
          <w:iCs/>
          <w:noProof/>
          <w:color w:val="0000CC"/>
          <w:sz w:val="20"/>
          <w:szCs w:val="20"/>
        </w:rPr>
        <w:t>impossible</w:t>
      </w:r>
      <w:r w:rsidRPr="00167575">
        <w:rPr>
          <w:rFonts w:ascii="Garamond" w:hAnsi="Garamond" w:cs="Courier New"/>
          <w:noProof/>
          <w:sz w:val="20"/>
          <w:szCs w:val="20"/>
        </w:rPr>
        <w:t>.</w:t>
      </w:r>
    </w:p>
    <w:p w:rsidR="00AB1CB8" w:rsidRPr="00167575" w:rsidRDefault="00AB1CB8">
      <w:pPr>
        <w:pStyle w:val="Titre3"/>
        <w:rPr>
          <w:rFonts w:ascii="Garamond" w:hAnsi="Garamond"/>
          <w:iCs/>
          <w:sz w:val="20"/>
          <w:szCs w:val="20"/>
        </w:rPr>
      </w:pPr>
    </w:p>
    <w:p w:rsidR="0069013E" w:rsidRPr="00167575" w:rsidRDefault="0069013E">
      <w:pPr>
        <w:pStyle w:val="Titre3"/>
        <w:rPr>
          <w:rFonts w:ascii="Garamond" w:hAnsi="Garamond"/>
          <w:iCs/>
          <w:sz w:val="20"/>
          <w:szCs w:val="20"/>
        </w:rPr>
      </w:pPr>
      <w:r w:rsidRPr="00167575">
        <w:rPr>
          <w:rFonts w:ascii="Garamond" w:hAnsi="Garamond"/>
          <w:iCs/>
          <w:sz w:val="20"/>
          <w:szCs w:val="20"/>
        </w:rPr>
        <w:t xml:space="preserve">François RECANATI </w:t>
      </w:r>
    </w:p>
    <w:p w:rsidR="0069013E" w:rsidRPr="00167575" w:rsidRDefault="0069013E">
      <w:pPr>
        <w:rPr>
          <w:rFonts w:ascii="Garamond" w:hAnsi="Garamond" w:cs="Courier New"/>
          <w:iCs/>
          <w:noProof/>
          <w:sz w:val="20"/>
          <w:szCs w:val="20"/>
        </w:rPr>
      </w:pPr>
    </w:p>
    <w:p w:rsidR="0069013E" w:rsidRPr="00167575" w:rsidRDefault="0069013E" w:rsidP="00AB1CB8">
      <w:pPr>
        <w:rPr>
          <w:rFonts w:ascii="Garamond" w:hAnsi="Garamond" w:cs="Courier New"/>
          <w:noProof/>
          <w:sz w:val="20"/>
          <w:szCs w:val="20"/>
        </w:rPr>
      </w:pPr>
      <w:r w:rsidRPr="00167575">
        <w:rPr>
          <w:rFonts w:ascii="Garamond" w:hAnsi="Garamond" w:cs="Courier New"/>
          <w:iCs/>
          <w:noProof/>
          <w:sz w:val="20"/>
          <w:szCs w:val="20"/>
        </w:rPr>
        <w:t>Comme</w:t>
      </w:r>
      <w:r w:rsidRPr="00167575">
        <w:rPr>
          <w:rFonts w:ascii="Garamond" w:hAnsi="Garamond" w:cs="Courier New"/>
          <w:i/>
          <w:noProof/>
          <w:sz w:val="20"/>
          <w:szCs w:val="20"/>
        </w:rPr>
        <w:t xml:space="preserve"> </w:t>
      </w:r>
      <w:r w:rsidRPr="00167575">
        <w:rPr>
          <w:rFonts w:ascii="Garamond" w:hAnsi="Garamond" w:cs="Courier New"/>
          <w:noProof/>
          <w:sz w:val="20"/>
          <w:szCs w:val="20"/>
        </w:rPr>
        <w:t>déterminant, mais je précise tout de suite qu'il a dit, c'est ce champ des possibilités qui détermine l'impossi</w:t>
      </w:r>
      <w:r w:rsidR="00DE5B91">
        <w:rPr>
          <w:rFonts w:ascii="Garamond" w:hAnsi="Garamond" w:cs="Courier New"/>
          <w:noProof/>
          <w:sz w:val="20"/>
          <w:szCs w:val="20"/>
        </w:rPr>
        <w:t xml:space="preserve">ble mais pas au sens de HEGEL, </w:t>
      </w:r>
      <w:r w:rsidRPr="00167575">
        <w:rPr>
          <w:rFonts w:ascii="Garamond" w:hAnsi="Garamond" w:cs="Courier New"/>
          <w:noProof/>
          <w:sz w:val="20"/>
          <w:szCs w:val="20"/>
        </w:rPr>
        <w:t>il faut faire attention, dit-il lui-même,</w:t>
      </w:r>
      <w:r w:rsidR="00AB1CB8" w:rsidRPr="00167575">
        <w:rPr>
          <w:rFonts w:ascii="Garamond" w:hAnsi="Garamond" w:cs="Courier New"/>
          <w:noProof/>
          <w:sz w:val="20"/>
          <w:szCs w:val="20"/>
        </w:rPr>
        <w:t xml:space="preserve"> </w:t>
      </w:r>
      <w:r w:rsidRPr="00167575">
        <w:rPr>
          <w:rFonts w:ascii="Garamond" w:hAnsi="Garamond"/>
          <w:i/>
          <w:noProof/>
          <w:sz w:val="20"/>
          <w:szCs w:val="20"/>
        </w:rPr>
        <w:t xml:space="preserve">ça le détermine non pas </w:t>
      </w:r>
      <w:r w:rsidRPr="00167575">
        <w:rPr>
          <w:rFonts w:ascii="Garamond" w:hAnsi="Garamond"/>
          <w:i/>
          <w:iCs/>
          <w:noProof/>
          <w:sz w:val="20"/>
          <w:szCs w:val="20"/>
        </w:rPr>
        <w:t>nécessairement</w:t>
      </w:r>
      <w:r w:rsidRPr="00167575">
        <w:rPr>
          <w:rFonts w:ascii="Garamond" w:hAnsi="Garamond"/>
          <w:i/>
          <w:noProof/>
          <w:sz w:val="20"/>
          <w:szCs w:val="20"/>
        </w:rPr>
        <w:t xml:space="preserve">, mais </w:t>
      </w:r>
      <w:r w:rsidRPr="00167575">
        <w:rPr>
          <w:rFonts w:ascii="Garamond" w:hAnsi="Garamond"/>
          <w:i/>
          <w:iCs/>
          <w:noProof/>
          <w:sz w:val="20"/>
          <w:szCs w:val="20"/>
        </w:rPr>
        <w:t>potentiellement</w:t>
      </w:r>
      <w:r w:rsidRPr="00167575">
        <w:rPr>
          <w:rFonts w:ascii="Garamond" w:hAnsi="Garamond" w:cs="Courier New"/>
          <w:noProof/>
          <w:sz w:val="20"/>
          <w:szCs w:val="20"/>
        </w:rPr>
        <w:t xml:space="preserve">, c'est-à-dire qu'on ne peut pas dire : </w:t>
      </w:r>
      <w:r w:rsidR="00AB1CB8" w:rsidRPr="00167575">
        <w:rPr>
          <w:rFonts w:ascii="Garamond" w:hAnsi="Garamond" w:cs="Courier New"/>
          <w:noProof/>
          <w:sz w:val="20"/>
          <w:szCs w:val="20"/>
        </w:rPr>
        <w:t>« </w:t>
      </w:r>
      <w:r w:rsidRPr="00167575">
        <w:rPr>
          <w:rFonts w:ascii="Garamond" w:hAnsi="Garamond"/>
          <w:i/>
          <w:noProof/>
          <w:sz w:val="20"/>
          <w:szCs w:val="20"/>
        </w:rPr>
        <w:t>nécessairement ça devait arriver</w:t>
      </w:r>
      <w:r w:rsidR="00AB1CB8" w:rsidRPr="00167575">
        <w:rPr>
          <w:rFonts w:ascii="Garamond" w:hAnsi="Garamond" w:cs="Courier New"/>
          <w:noProof/>
          <w:sz w:val="20"/>
          <w:szCs w:val="20"/>
        </w:rPr>
        <w:t> »</w:t>
      </w:r>
      <w:r w:rsidRPr="00167575">
        <w:rPr>
          <w:rFonts w:ascii="Garamond" w:hAnsi="Garamond" w:cs="Courier New"/>
          <w:noProof/>
          <w:sz w:val="20"/>
          <w:szCs w:val="20"/>
        </w:rPr>
        <w:t xml:space="preserve">, on remarque que c'est arrivé. </w:t>
      </w:r>
      <w:r w:rsidRPr="00167575">
        <w:rPr>
          <w:rFonts w:ascii="Garamond" w:hAnsi="Garamond" w:cs="Courier New"/>
          <w:sz w:val="20"/>
          <w:szCs w:val="20"/>
        </w:rPr>
        <w:t xml:space="preserve">On sait que c'est ce potentiel qui a déterminé cet impossible, mais non pas nécessairement, on est d'accord. </w:t>
      </w:r>
      <w:r w:rsidR="00DE5B91">
        <w:rPr>
          <w:rFonts w:ascii="Garamond" w:hAnsi="Garamond" w:cs="Courier New"/>
          <w:sz w:val="20"/>
          <w:szCs w:val="20"/>
        </w:rPr>
        <w:t xml:space="preserve">                         </w:t>
      </w:r>
      <w:r w:rsidRPr="00167575">
        <w:rPr>
          <w:rFonts w:ascii="Garamond" w:hAnsi="Garamond" w:cs="Courier New"/>
          <w:sz w:val="20"/>
          <w:szCs w:val="20"/>
        </w:rPr>
        <w:t>Donc c'est exactement ce que je voulais dire le potentiel…</w:t>
      </w:r>
    </w:p>
    <w:p w:rsidR="0069013E" w:rsidRPr="00167575" w:rsidRDefault="0069013E">
      <w:pPr>
        <w:rPr>
          <w:rFonts w:ascii="Garamond" w:hAnsi="Garamond" w:cs="Courier New"/>
          <w:i/>
          <w:noProof/>
          <w:sz w:val="20"/>
          <w:szCs w:val="20"/>
        </w:rPr>
      </w:pPr>
    </w:p>
    <w:p w:rsidR="00AB1CB8" w:rsidRPr="00167575" w:rsidRDefault="0069013E">
      <w:pPr>
        <w:rPr>
          <w:rFonts w:ascii="Garamond" w:hAnsi="Garamond" w:cs="Courier New"/>
          <w:iCs/>
          <w:noProof/>
          <w:sz w:val="20"/>
          <w:szCs w:val="20"/>
        </w:rPr>
      </w:pPr>
      <w:r w:rsidRPr="00167575">
        <w:rPr>
          <w:rFonts w:ascii="Garamond" w:hAnsi="Garamond" w:cs="Courier New"/>
          <w:iCs/>
          <w:noProof/>
          <w:sz w:val="20"/>
          <w:szCs w:val="20"/>
        </w:rPr>
        <w:t xml:space="preserve">LACAN </w:t>
      </w:r>
    </w:p>
    <w:p w:rsidR="00AB1CB8" w:rsidRPr="00167575" w:rsidRDefault="00AB1CB8">
      <w:pPr>
        <w:rPr>
          <w:rFonts w:ascii="Garamond" w:hAnsi="Garamond" w:cs="Courier New"/>
          <w:iCs/>
          <w:noProof/>
          <w:sz w:val="20"/>
          <w:szCs w:val="20"/>
        </w:rPr>
      </w:pPr>
    </w:p>
    <w:p w:rsidR="0069013E" w:rsidRPr="00167575" w:rsidRDefault="0069013E">
      <w:pPr>
        <w:rPr>
          <w:rFonts w:ascii="Garamond" w:hAnsi="Garamond" w:cs="Courier New"/>
          <w:i/>
          <w:noProof/>
          <w:sz w:val="20"/>
          <w:szCs w:val="20"/>
        </w:rPr>
      </w:pPr>
      <w:r w:rsidRPr="00167575">
        <w:rPr>
          <w:rFonts w:ascii="Garamond" w:hAnsi="Garamond" w:cs="Courier New"/>
          <w:iCs/>
          <w:noProof/>
          <w:sz w:val="20"/>
          <w:szCs w:val="20"/>
        </w:rPr>
        <w:t>On</w:t>
      </w:r>
      <w:r w:rsidRPr="00167575">
        <w:rPr>
          <w:rFonts w:ascii="Garamond" w:hAnsi="Garamond" w:cs="Courier New"/>
          <w:i/>
          <w:noProof/>
          <w:sz w:val="20"/>
          <w:szCs w:val="20"/>
        </w:rPr>
        <w:t xml:space="preserve"> </w:t>
      </w:r>
      <w:r w:rsidRPr="00167575">
        <w:rPr>
          <w:rFonts w:ascii="Garamond" w:hAnsi="Garamond" w:cs="Courier New"/>
          <w:noProof/>
          <w:sz w:val="20"/>
          <w:szCs w:val="20"/>
        </w:rPr>
        <w:t>pourrait peut-être le transcrire comme ça : potentiel = champ des possibilités comme déterminant l'impossible</w:t>
      </w:r>
      <w:r w:rsidR="00596DC0" w:rsidRPr="00167575">
        <w:rPr>
          <w:rFonts w:ascii="Garamond" w:hAnsi="Garamond" w:cs="Courier New"/>
          <w:noProof/>
          <w:sz w:val="20"/>
          <w:szCs w:val="20"/>
        </w:rPr>
        <w:t>.</w:t>
      </w:r>
    </w:p>
    <w:p w:rsidR="0069013E" w:rsidRPr="00167575" w:rsidRDefault="0069013E">
      <w:pPr>
        <w:rPr>
          <w:rFonts w:ascii="Garamond" w:hAnsi="Garamond" w:cs="Courier New"/>
          <w:iCs/>
          <w:noProof/>
          <w:sz w:val="20"/>
          <w:szCs w:val="20"/>
        </w:rPr>
      </w:pPr>
    </w:p>
    <w:p w:rsidR="0069013E" w:rsidRPr="00167575" w:rsidRDefault="00DE5B91">
      <w:pPr>
        <w:rPr>
          <w:rFonts w:ascii="Garamond" w:hAnsi="Garamond" w:cs="Courier New"/>
          <w:noProof/>
          <w:sz w:val="20"/>
          <w:szCs w:val="20"/>
        </w:rPr>
      </w:pPr>
      <w:r w:rsidRPr="00167575">
        <w:rPr>
          <w:rFonts w:ascii="Garamond" w:hAnsi="Garamond"/>
          <w:iCs/>
          <w:sz w:val="20"/>
          <w:szCs w:val="20"/>
        </w:rPr>
        <w:t>François</w:t>
      </w:r>
      <w:r w:rsidR="0069013E" w:rsidRPr="00167575">
        <w:rPr>
          <w:rFonts w:ascii="Garamond" w:hAnsi="Garamond" w:cs="Courier New"/>
          <w:iCs/>
          <w:noProof/>
          <w:sz w:val="20"/>
          <w:szCs w:val="20"/>
        </w:rPr>
        <w:t xml:space="preserve"> RECANATI</w:t>
      </w:r>
      <w:r w:rsidR="0069013E"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DE5B91" w:rsidRDefault="0069013E">
      <w:pPr>
        <w:rPr>
          <w:rFonts w:ascii="Garamond" w:hAnsi="Garamond" w:cs="Courier New"/>
          <w:noProof/>
          <w:sz w:val="20"/>
          <w:szCs w:val="20"/>
        </w:rPr>
      </w:pPr>
      <w:r w:rsidRPr="00167575">
        <w:rPr>
          <w:rFonts w:ascii="Garamond" w:hAnsi="Garamond" w:cs="Courier New"/>
          <w:noProof/>
          <w:sz w:val="20"/>
          <w:szCs w:val="20"/>
        </w:rPr>
        <w:t xml:space="preserve">Donc, c'est avec cette sorte de considération que PEIRCE construit le concept de potentiel. C'est donc le lieu </w:t>
      </w:r>
    </w:p>
    <w:p w:rsidR="00DE5B91" w:rsidRDefault="0069013E">
      <w:pPr>
        <w:rPr>
          <w:rFonts w:ascii="Garamond" w:hAnsi="Garamond" w:cs="Courier New"/>
          <w:noProof/>
          <w:sz w:val="20"/>
          <w:szCs w:val="20"/>
        </w:rPr>
      </w:pPr>
      <w:r w:rsidRPr="00167575">
        <w:rPr>
          <w:rFonts w:ascii="Garamond" w:hAnsi="Garamond" w:cs="Courier New"/>
          <w:noProof/>
          <w:sz w:val="20"/>
          <w:szCs w:val="20"/>
        </w:rPr>
        <w:t xml:space="preserve">où s'inscrivent les </w:t>
      </w:r>
      <w:r w:rsidRPr="00167575">
        <w:rPr>
          <w:rFonts w:ascii="Garamond" w:hAnsi="Garamond"/>
          <w:i/>
          <w:iCs/>
          <w:noProof/>
          <w:sz w:val="20"/>
          <w:szCs w:val="20"/>
        </w:rPr>
        <w:t>impossibilités</w:t>
      </w:r>
      <w:r w:rsidRPr="00167575">
        <w:rPr>
          <w:rFonts w:ascii="Garamond" w:hAnsi="Garamond" w:cs="Courier New"/>
          <w:noProof/>
          <w:sz w:val="20"/>
          <w:szCs w:val="20"/>
        </w:rPr>
        <w:t xml:space="preserve">, c'est la </w:t>
      </w:r>
      <w:r w:rsidRPr="00167575">
        <w:rPr>
          <w:rFonts w:ascii="Garamond" w:hAnsi="Garamond"/>
          <w:i/>
          <w:iCs/>
          <w:noProof/>
          <w:sz w:val="20"/>
          <w:szCs w:val="20"/>
        </w:rPr>
        <w:t>possibilité</w:t>
      </w:r>
      <w:r w:rsidRPr="00167575">
        <w:rPr>
          <w:rFonts w:ascii="Garamond" w:hAnsi="Garamond" w:cs="Courier New"/>
          <w:noProof/>
          <w:sz w:val="20"/>
          <w:szCs w:val="20"/>
        </w:rPr>
        <w:t xml:space="preserve"> générale des </w:t>
      </w:r>
      <w:r w:rsidRPr="00167575">
        <w:rPr>
          <w:rFonts w:ascii="Garamond" w:hAnsi="Garamond"/>
          <w:i/>
          <w:iCs/>
          <w:noProof/>
          <w:sz w:val="20"/>
          <w:szCs w:val="20"/>
        </w:rPr>
        <w:t>impossibilités</w:t>
      </w:r>
      <w:r w:rsidRPr="00167575">
        <w:rPr>
          <w:rFonts w:ascii="Garamond" w:hAnsi="Garamond" w:cs="Courier New"/>
          <w:noProof/>
          <w:sz w:val="20"/>
          <w:szCs w:val="20"/>
        </w:rPr>
        <w:t xml:space="preserve"> non effec</w:t>
      </w:r>
      <w:r w:rsidRPr="00167575">
        <w:rPr>
          <w:rFonts w:ascii="Garamond" w:hAnsi="Garamond" w:cs="Courier New"/>
          <w:noProof/>
          <w:sz w:val="20"/>
          <w:szCs w:val="20"/>
        </w:rPr>
        <w:softHyphen/>
        <w:t xml:space="preserve">tuées, c'est-à-dire non-inscrites. </w:t>
      </w:r>
      <w:r w:rsidRPr="00167575">
        <w:rPr>
          <w:rFonts w:ascii="Garamond" w:hAnsi="Garamond" w:cs="Courier New"/>
          <w:sz w:val="20"/>
          <w:szCs w:val="20"/>
        </w:rPr>
        <w:t xml:space="preserve">C'est le champ des possibilités comme déterminant </w:t>
      </w:r>
      <w:r w:rsidR="00AB1CB8" w:rsidRPr="00167575">
        <w:rPr>
          <w:rFonts w:ascii="Garamond" w:hAnsi="Garamond" w:cs="Courier New"/>
          <w:sz w:val="20"/>
          <w:szCs w:val="20"/>
        </w:rPr>
        <w:t>l</w:t>
      </w:r>
      <w:r w:rsidRPr="00167575">
        <w:rPr>
          <w:rFonts w:ascii="Garamond" w:hAnsi="Garamond" w:cs="Courier New"/>
          <w:noProof/>
          <w:sz w:val="20"/>
          <w:szCs w:val="20"/>
        </w:rPr>
        <w:t xml:space="preserve">’impossible. Mais il ne comporte, on vient de le dire, par rapport aux inscriptions qui s'y </w:t>
      </w:r>
      <w:r w:rsidRPr="00167575">
        <w:rPr>
          <w:rFonts w:ascii="Garamond" w:hAnsi="Garamond" w:cs="Courier New"/>
          <w:i/>
          <w:iCs/>
          <w:noProof/>
          <w:sz w:val="20"/>
          <w:szCs w:val="20"/>
        </w:rPr>
        <w:t>produisent</w:t>
      </w:r>
      <w:r w:rsidRPr="00167575">
        <w:rPr>
          <w:rFonts w:ascii="Garamond" w:hAnsi="Garamond" w:cs="Courier New"/>
          <w:noProof/>
          <w:sz w:val="20"/>
          <w:szCs w:val="20"/>
        </w:rPr>
        <w:t xml:space="preserve">, aucune nécessité, ce qui signifie notamment, pour un problème </w:t>
      </w:r>
      <w:r w:rsidRPr="00167575">
        <w:rPr>
          <w:rFonts w:ascii="Garamond" w:hAnsi="Garamond"/>
          <w:i/>
          <w:noProof/>
          <w:sz w:val="20"/>
          <w:szCs w:val="20"/>
        </w:rPr>
        <w:t>mathématique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du </w:t>
      </w:r>
      <w:r w:rsidRPr="00DE5B91">
        <w:rPr>
          <w:noProof/>
          <w:color w:val="0000CC"/>
          <w:sz w:val="18"/>
          <w:szCs w:val="18"/>
        </w:rPr>
        <w:t>2</w:t>
      </w:r>
      <w:r w:rsidRPr="00167575">
        <w:rPr>
          <w:rFonts w:ascii="Garamond" w:hAnsi="Garamond" w:cs="Courier New"/>
          <w:noProof/>
          <w:sz w:val="20"/>
          <w:szCs w:val="20"/>
        </w:rPr>
        <w:t xml:space="preserve"> on ne peut pas rendre compte </w:t>
      </w:r>
      <w:r w:rsidRPr="00167575">
        <w:rPr>
          <w:rFonts w:ascii="Garamond" w:hAnsi="Garamond"/>
          <w:i/>
          <w:iCs/>
          <w:noProof/>
          <w:sz w:val="20"/>
          <w:szCs w:val="20"/>
        </w:rPr>
        <w:t>rationnellement</w:t>
      </w:r>
      <w:r w:rsidRPr="00167575">
        <w:rPr>
          <w:rFonts w:ascii="Garamond" w:hAnsi="Garamond" w:cs="Courier New"/>
          <w:noProof/>
          <w:sz w:val="20"/>
          <w:szCs w:val="20"/>
        </w:rPr>
        <w:t xml:space="preserve">, au sens de HEGEL, c'est-à-dire nécessairement. </w:t>
      </w:r>
    </w:p>
    <w:p w:rsidR="00DE5B91" w:rsidRDefault="0069013E">
      <w:pPr>
        <w:rPr>
          <w:rFonts w:ascii="Garamond" w:hAnsi="Garamond" w:cs="Courier New"/>
          <w:noProof/>
          <w:sz w:val="20"/>
          <w:szCs w:val="20"/>
        </w:rPr>
      </w:pPr>
      <w:r w:rsidRPr="00167575">
        <w:rPr>
          <w:rFonts w:ascii="Garamond" w:hAnsi="Garamond" w:cs="Courier New"/>
          <w:noProof/>
          <w:sz w:val="20"/>
          <w:szCs w:val="20"/>
        </w:rPr>
        <w:t xml:space="preserve">Le </w:t>
      </w:r>
      <w:r w:rsidRPr="00DE5B91">
        <w:rPr>
          <w:noProof/>
          <w:color w:val="0000CC"/>
          <w:sz w:val="18"/>
          <w:szCs w:val="18"/>
        </w:rPr>
        <w:t>2</w:t>
      </w:r>
      <w:r w:rsidRPr="00167575">
        <w:rPr>
          <w:rFonts w:ascii="Garamond" w:hAnsi="Garamond" w:cs="Courier New"/>
          <w:noProof/>
          <w:sz w:val="20"/>
          <w:szCs w:val="20"/>
        </w:rPr>
        <w:t xml:space="preserve"> est venu, on ne peut dire d'où il est venu, on peut simplement le mettre en rapport avec le </w:t>
      </w:r>
      <w:r w:rsidRPr="00DE5B91">
        <w:rPr>
          <w:noProof/>
          <w:color w:val="0000CC"/>
          <w:sz w:val="18"/>
          <w:szCs w:val="18"/>
        </w:rPr>
        <w:t>0</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avec ce qui se passe entre le </w:t>
      </w:r>
      <w:r w:rsidRPr="00DE5B91">
        <w:rPr>
          <w:noProof/>
          <w:color w:val="0000CC"/>
          <w:sz w:val="18"/>
          <w:szCs w:val="18"/>
        </w:rPr>
        <w:t>0</w:t>
      </w:r>
      <w:r w:rsidRPr="00167575">
        <w:rPr>
          <w:rFonts w:ascii="Garamond" w:hAnsi="Garamond" w:cs="Courier New"/>
          <w:noProof/>
          <w:sz w:val="20"/>
          <w:szCs w:val="20"/>
        </w:rPr>
        <w:t xml:space="preserve"> et le </w:t>
      </w:r>
      <w:r w:rsidRPr="00DE5B91">
        <w:rPr>
          <w:noProof/>
          <w:color w:val="0000CC"/>
          <w:sz w:val="18"/>
          <w:szCs w:val="18"/>
        </w:rPr>
        <w:t>1</w:t>
      </w:r>
      <w:r w:rsidRPr="00167575">
        <w:rPr>
          <w:rFonts w:ascii="Garamond" w:hAnsi="Garamond" w:cs="Courier New"/>
          <w:noProof/>
          <w:sz w:val="20"/>
          <w:szCs w:val="20"/>
        </w:rPr>
        <w:t>, mais de dire pourquoi il est venu, impossible.</w:t>
      </w:r>
    </w:p>
    <w:p w:rsidR="00AB1CB8" w:rsidRPr="00167575" w:rsidRDefault="00AB1CB8">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potentiel permet ça, de définir le paradoxe du continu, et ça, c'est dans un texte de PEIRCE…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je cite ça, mais en fait, je l'ai pas regardé de bien près donc je ne le développerai pas</w:t>
      </w:r>
    </w:p>
    <w:p w:rsidR="00DE5B91" w:rsidRDefault="0069013E">
      <w:pPr>
        <w:rPr>
          <w:rFonts w:ascii="Garamond" w:hAnsi="Garamond" w:cs="Courier New"/>
          <w:noProof/>
          <w:sz w:val="20"/>
          <w:szCs w:val="20"/>
        </w:rPr>
      </w:pPr>
      <w:r w:rsidRPr="00167575">
        <w:rPr>
          <w:rFonts w:ascii="Garamond" w:hAnsi="Garamond" w:cs="Courier New"/>
          <w:noProof/>
          <w:sz w:val="20"/>
          <w:szCs w:val="20"/>
        </w:rPr>
        <w:t>…si un point d'un ensemble continu potentiel se voit conférer une détermination précise, une ins</w:t>
      </w:r>
      <w:r w:rsidRPr="00167575">
        <w:rPr>
          <w:rFonts w:ascii="Garamond" w:hAnsi="Garamond" w:cs="Courier New"/>
          <w:noProof/>
          <w:sz w:val="20"/>
          <w:szCs w:val="20"/>
        </w:rPr>
        <w:softHyphen/>
        <w:t xml:space="preserve">cription,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une existence réelle, alors la continuité, elle-même, est rom</w:t>
      </w:r>
      <w:r w:rsidRPr="00167575">
        <w:rPr>
          <w:rFonts w:ascii="Garamond" w:hAnsi="Garamond" w:cs="Courier New"/>
          <w:noProof/>
          <w:sz w:val="20"/>
          <w:szCs w:val="20"/>
        </w:rPr>
        <w:softHyphen/>
        <w:t xml:space="preserve">pue. </w:t>
      </w:r>
    </w:p>
    <w:p w:rsidR="0069013E" w:rsidRPr="00167575" w:rsidRDefault="0069013E">
      <w:pPr>
        <w:rPr>
          <w:rFonts w:ascii="Garamond" w:hAnsi="Garamond" w:cs="Courier New"/>
          <w:noProof/>
          <w:sz w:val="20"/>
          <w:szCs w:val="20"/>
        </w:rPr>
      </w:pPr>
    </w:p>
    <w:p w:rsidR="00DE5B91" w:rsidRDefault="0069013E">
      <w:pPr>
        <w:rPr>
          <w:rFonts w:ascii="Garamond" w:hAnsi="Garamond" w:cs="Courier New"/>
          <w:noProof/>
          <w:sz w:val="20"/>
          <w:szCs w:val="20"/>
        </w:rPr>
      </w:pPr>
      <w:r w:rsidRPr="00167575">
        <w:rPr>
          <w:rFonts w:ascii="Garamond" w:hAnsi="Garamond" w:cs="Courier New"/>
          <w:noProof/>
          <w:sz w:val="20"/>
          <w:szCs w:val="20"/>
        </w:rPr>
        <w:t xml:space="preserve">Et ceci c'était intéressant non pas du point de vue du continu, mais du point de vue du potentiel. </w:t>
      </w:r>
    </w:p>
    <w:p w:rsidR="00DE5B91" w:rsidRDefault="0069013E">
      <w:pPr>
        <w:rPr>
          <w:rFonts w:ascii="Garamond" w:hAnsi="Garamond" w:cs="Courier New"/>
          <w:noProof/>
          <w:sz w:val="20"/>
          <w:szCs w:val="20"/>
        </w:rPr>
      </w:pPr>
      <w:r w:rsidRPr="00167575">
        <w:rPr>
          <w:rFonts w:ascii="Garamond" w:hAnsi="Garamond" w:cs="Courier New"/>
          <w:noProof/>
          <w:sz w:val="20"/>
          <w:szCs w:val="20"/>
        </w:rPr>
        <w:t xml:space="preserve">C'est que le potentiel existe vraiment comme potentiel et que dès lors, qu'il s'inscrive d'une manière ou d'une autre, </w:t>
      </w:r>
    </w:p>
    <w:p w:rsidR="00AB1CB8" w:rsidRPr="00167575" w:rsidRDefault="0069013E">
      <w:pPr>
        <w:rPr>
          <w:rFonts w:ascii="Garamond" w:hAnsi="Garamond" w:cs="Courier New"/>
          <w:noProof/>
          <w:sz w:val="20"/>
          <w:szCs w:val="20"/>
        </w:rPr>
      </w:pPr>
      <w:r w:rsidRPr="00167575">
        <w:rPr>
          <w:rFonts w:ascii="Garamond" w:hAnsi="Garamond" w:cs="Courier New"/>
          <w:noProof/>
          <w:sz w:val="20"/>
          <w:szCs w:val="20"/>
        </w:rPr>
        <w:t>il n'y a évidemment plus de potentiel, c'est-à-dire qu'il est lui-même produit d'un impossible qui est issu de lui-même.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i/>
          <w:noProof/>
          <w:sz w:val="20"/>
          <w:szCs w:val="20"/>
        </w:rPr>
      </w:pPr>
      <w:r w:rsidRPr="00167575">
        <w:rPr>
          <w:rFonts w:ascii="Garamond" w:hAnsi="Garamond" w:cs="Courier New"/>
          <w:i/>
          <w:noProof/>
          <w:color w:val="C00000"/>
          <w:sz w:val="20"/>
          <w:szCs w:val="20"/>
        </w:rPr>
        <w:t>X - Là, C</w:t>
      </w:r>
      <w:r w:rsidR="00AB1CB8" w:rsidRPr="00167575">
        <w:rPr>
          <w:rFonts w:ascii="Garamond" w:hAnsi="Garamond" w:cs="Courier New"/>
          <w:i/>
          <w:noProof/>
          <w:color w:val="C00000"/>
          <w:sz w:val="20"/>
          <w:szCs w:val="20"/>
        </w:rPr>
        <w:t>antor</w:t>
      </w:r>
      <w:r w:rsidRPr="00167575">
        <w:rPr>
          <w:rFonts w:ascii="Garamond" w:hAnsi="Garamond" w:cs="Courier New"/>
          <w:i/>
          <w:noProof/>
          <w:color w:val="C00000"/>
          <w:sz w:val="20"/>
          <w:szCs w:val="20"/>
        </w:rPr>
        <w:t xml:space="preserve"> a tort</w:t>
      </w:r>
      <w:r w:rsidR="00AB1CB8" w:rsidRPr="00167575">
        <w:rPr>
          <w:rFonts w:ascii="Garamond" w:hAnsi="Garamond" w:cs="Courier New"/>
          <w:i/>
          <w:noProof/>
          <w:color w:val="C00000"/>
          <w:sz w:val="20"/>
          <w:szCs w:val="20"/>
        </w:rPr>
        <w:t xml:space="preserve"> </w:t>
      </w:r>
      <w:r w:rsidRPr="00167575">
        <w:rPr>
          <w:rFonts w:ascii="Garamond" w:hAnsi="Garamond" w:cs="Courier New"/>
          <w:i/>
          <w:noProof/>
          <w:color w:val="C00000"/>
          <w:sz w:val="20"/>
          <w:szCs w:val="20"/>
        </w:rPr>
        <w:t>!</w:t>
      </w:r>
    </w:p>
    <w:p w:rsidR="00AB1CB8" w:rsidRPr="00167575" w:rsidRDefault="00AB1CB8">
      <w:pPr>
        <w:rPr>
          <w:rFonts w:ascii="Garamond" w:hAnsi="Garamond" w:cs="Courier New"/>
          <w:iCs/>
          <w:noProof/>
          <w:sz w:val="20"/>
          <w:szCs w:val="20"/>
        </w:rPr>
      </w:pPr>
    </w:p>
    <w:p w:rsidR="0069013E" w:rsidRPr="00167575" w:rsidRDefault="00DE5B91">
      <w:pPr>
        <w:rPr>
          <w:rFonts w:ascii="Garamond" w:hAnsi="Garamond" w:cs="Courier New"/>
          <w:iCs/>
          <w:noProof/>
          <w:sz w:val="20"/>
          <w:szCs w:val="20"/>
        </w:rPr>
      </w:pPr>
      <w:r w:rsidRPr="00167575">
        <w:rPr>
          <w:rFonts w:ascii="Garamond" w:hAnsi="Garamond"/>
          <w:iCs/>
          <w:sz w:val="20"/>
          <w:szCs w:val="20"/>
        </w:rPr>
        <w:t>François</w:t>
      </w:r>
      <w:r w:rsidR="0069013E" w:rsidRPr="00167575">
        <w:rPr>
          <w:rFonts w:ascii="Garamond" w:hAnsi="Garamond" w:cs="Courier New"/>
          <w:iCs/>
          <w:noProof/>
          <w:sz w:val="20"/>
          <w:szCs w:val="20"/>
        </w:rPr>
        <w:t xml:space="preserve"> RECANATI</w:t>
      </w:r>
    </w:p>
    <w:p w:rsidR="0069013E" w:rsidRPr="00167575" w:rsidRDefault="0069013E">
      <w:pPr>
        <w:rPr>
          <w:rFonts w:ascii="Garamond" w:hAnsi="Garamond" w:cs="Courier New"/>
          <w:iCs/>
          <w:noProof/>
          <w:sz w:val="20"/>
          <w:szCs w:val="20"/>
        </w:rPr>
      </w:pPr>
    </w:p>
    <w:p w:rsidR="00DE5B91" w:rsidRDefault="0069013E">
      <w:pPr>
        <w:rPr>
          <w:rFonts w:ascii="Garamond" w:hAnsi="Garamond" w:cs="Courier New"/>
          <w:noProof/>
          <w:sz w:val="20"/>
          <w:szCs w:val="20"/>
        </w:rPr>
      </w:pPr>
      <w:r w:rsidRPr="00167575">
        <w:rPr>
          <w:rFonts w:ascii="Garamond" w:hAnsi="Garamond" w:cs="Courier New"/>
          <w:iCs/>
          <w:noProof/>
          <w:sz w:val="20"/>
          <w:szCs w:val="20"/>
        </w:rPr>
        <w:t>Pour ce</w:t>
      </w:r>
      <w:r w:rsidRPr="00167575">
        <w:rPr>
          <w:rFonts w:ascii="Garamond" w:hAnsi="Garamond" w:cs="Courier New"/>
          <w:noProof/>
          <w:sz w:val="20"/>
          <w:szCs w:val="20"/>
        </w:rPr>
        <w:t xml:space="preserve"> qui est de la cosmologie, le </w:t>
      </w:r>
      <w:r w:rsidRPr="00DE5B91">
        <w:rPr>
          <w:noProof/>
          <w:color w:val="0000CC"/>
          <w:sz w:val="18"/>
          <w:szCs w:val="18"/>
        </w:rPr>
        <w:t>0</w:t>
      </w:r>
      <w:r w:rsidRPr="00167575">
        <w:rPr>
          <w:rFonts w:ascii="Garamond" w:hAnsi="Garamond"/>
          <w:noProof/>
          <w:color w:val="0000CC"/>
          <w:sz w:val="20"/>
          <w:szCs w:val="20"/>
        </w:rPr>
        <w:t xml:space="preserve"> </w:t>
      </w:r>
      <w:r w:rsidRPr="00167575">
        <w:rPr>
          <w:rFonts w:ascii="Garamond" w:hAnsi="Garamond"/>
          <w:i/>
          <w:noProof/>
          <w:color w:val="0000CC"/>
          <w:sz w:val="20"/>
          <w:szCs w:val="20"/>
        </w:rPr>
        <w:t>absolu</w:t>
      </w:r>
      <w:r w:rsidRPr="00167575">
        <w:rPr>
          <w:rFonts w:ascii="Garamond" w:hAnsi="Garamond" w:cs="Courier New"/>
          <w:noProof/>
          <w:sz w:val="20"/>
          <w:szCs w:val="20"/>
        </w:rPr>
        <w:t xml:space="preserve">, </w:t>
      </w:r>
      <w:r w:rsidRPr="00167575">
        <w:rPr>
          <w:rFonts w:ascii="Garamond" w:hAnsi="Garamond"/>
          <w:i/>
          <w:noProof/>
          <w:color w:val="0000CC"/>
          <w:sz w:val="20"/>
          <w:szCs w:val="20"/>
        </w:rPr>
        <w:t>le pur néant</w:t>
      </w:r>
      <w:r w:rsidRPr="00167575">
        <w:rPr>
          <w:rFonts w:ascii="Garamond" w:hAnsi="Garamond" w:cs="Courier New"/>
          <w:noProof/>
          <w:sz w:val="20"/>
          <w:szCs w:val="20"/>
        </w:rPr>
        <w:t xml:space="preserve">, comme dit PEIRCE, </w:t>
      </w:r>
      <w:r w:rsidRPr="00DE5B91">
        <w:rPr>
          <w:rFonts w:ascii="Garamond" w:hAnsi="Garamond" w:cs="Courier New"/>
          <w:i/>
          <w:noProof/>
          <w:sz w:val="20"/>
          <w:szCs w:val="20"/>
        </w:rPr>
        <w:t xml:space="preserve">est différent du </w:t>
      </w:r>
      <w:r w:rsidRPr="00DE5B91">
        <w:rPr>
          <w:i/>
          <w:noProof/>
          <w:color w:val="0000CC"/>
          <w:sz w:val="18"/>
          <w:szCs w:val="18"/>
        </w:rPr>
        <w:t>0</w:t>
      </w:r>
      <w:r w:rsidRPr="00DE5B91">
        <w:rPr>
          <w:rFonts w:ascii="Garamond" w:hAnsi="Garamond" w:cs="Courier New"/>
          <w:i/>
          <w:noProof/>
          <w:sz w:val="20"/>
          <w:szCs w:val="20"/>
        </w:rPr>
        <w:t xml:space="preserve"> qui se rép</w:t>
      </w:r>
      <w:r w:rsidR="00DE5B91" w:rsidRPr="00DE5B91">
        <w:rPr>
          <w:rFonts w:ascii="Garamond" w:hAnsi="Garamond" w:cs="Courier New"/>
          <w:i/>
          <w:noProof/>
          <w:sz w:val="20"/>
          <w:szCs w:val="20"/>
        </w:rPr>
        <w:t>ète dans la suite des entiers</w:t>
      </w:r>
      <w:r w:rsidR="00DE5B91">
        <w:rPr>
          <w:rFonts w:ascii="Garamond" w:hAnsi="Garamond" w:cs="Courier New"/>
          <w:noProof/>
          <w:sz w:val="20"/>
          <w:szCs w:val="20"/>
        </w:rPr>
        <w:t xml:space="preserve">. </w:t>
      </w:r>
      <w:r w:rsidRPr="00167575">
        <w:rPr>
          <w:rFonts w:ascii="Garamond" w:hAnsi="Garamond" w:cs="Courier New"/>
          <w:noProof/>
          <w:sz w:val="20"/>
          <w:szCs w:val="20"/>
        </w:rPr>
        <w:t xml:space="preserve">Il n'est autre, ce </w:t>
      </w:r>
      <w:r w:rsidRPr="00DE5B91">
        <w:rPr>
          <w:noProof/>
          <w:color w:val="0000CC"/>
          <w:sz w:val="18"/>
          <w:szCs w:val="18"/>
        </w:rPr>
        <w:t>0</w:t>
      </w:r>
      <w:r w:rsidRPr="00167575">
        <w:rPr>
          <w:rFonts w:ascii="Garamond" w:hAnsi="Garamond" w:cs="Courier New"/>
          <w:noProof/>
          <w:sz w:val="20"/>
          <w:szCs w:val="20"/>
        </w:rPr>
        <w:t xml:space="preserve"> qui se répète dans la suite des entiers, que l'ordre en général du temps, et j'y reviendrai, tandis que le </w:t>
      </w:r>
      <w:r w:rsidR="00AB1CB8" w:rsidRPr="00DE5B91">
        <w:rPr>
          <w:noProof/>
          <w:color w:val="0000CC"/>
          <w:sz w:val="18"/>
          <w:szCs w:val="18"/>
        </w:rPr>
        <w:t>0</w:t>
      </w:r>
      <w:r w:rsidR="00AB1CB8" w:rsidRPr="00167575">
        <w:rPr>
          <w:rFonts w:ascii="Garamond" w:hAnsi="Garamond"/>
          <w:noProof/>
          <w:color w:val="0000CC"/>
          <w:sz w:val="20"/>
          <w:szCs w:val="20"/>
        </w:rPr>
        <w:t xml:space="preserve"> </w:t>
      </w:r>
      <w:r w:rsidR="00AB1CB8" w:rsidRPr="00167575">
        <w:rPr>
          <w:rFonts w:ascii="Garamond" w:hAnsi="Garamond"/>
          <w:i/>
          <w:noProof/>
          <w:color w:val="0000CC"/>
          <w:sz w:val="20"/>
          <w:szCs w:val="20"/>
        </w:rPr>
        <w:t>absolu</w:t>
      </w:r>
      <w:r w:rsidRPr="00167575">
        <w:rPr>
          <w:rFonts w:ascii="Garamond" w:hAnsi="Garamond" w:cs="Courier New"/>
          <w:noProof/>
          <w:sz w:val="20"/>
          <w:szCs w:val="20"/>
        </w:rPr>
        <w:t>, c'est l'</w:t>
      </w:r>
      <w:r w:rsidR="00DE5B91">
        <w:rPr>
          <w:rFonts w:ascii="Garamond" w:hAnsi="Garamond" w:cs="Courier New"/>
          <w:noProof/>
          <w:sz w:val="20"/>
          <w:szCs w:val="20"/>
        </w:rPr>
        <w:t xml:space="preserve">ordre en général du potentiel. </w:t>
      </w:r>
      <w:r w:rsidRPr="00167575">
        <w:rPr>
          <w:rFonts w:ascii="Garamond" w:hAnsi="Garamond" w:cs="Courier New"/>
          <w:noProof/>
          <w:sz w:val="20"/>
          <w:szCs w:val="20"/>
        </w:rPr>
        <w:t xml:space="preserve">Ainsi le </w:t>
      </w:r>
      <w:r w:rsidR="00AB1CB8" w:rsidRPr="00DE5B91">
        <w:rPr>
          <w:noProof/>
          <w:color w:val="0000CC"/>
          <w:sz w:val="18"/>
          <w:szCs w:val="18"/>
        </w:rPr>
        <w:t>0</w:t>
      </w:r>
      <w:r w:rsidR="00AB1CB8" w:rsidRPr="00167575">
        <w:rPr>
          <w:rFonts w:ascii="Garamond" w:hAnsi="Garamond"/>
          <w:noProof/>
          <w:color w:val="0000CC"/>
          <w:sz w:val="20"/>
          <w:szCs w:val="20"/>
        </w:rPr>
        <w:t xml:space="preserve"> </w:t>
      </w:r>
      <w:r w:rsidR="00AB1CB8" w:rsidRPr="00167575">
        <w:rPr>
          <w:rFonts w:ascii="Garamond" w:hAnsi="Garamond"/>
          <w:i/>
          <w:noProof/>
          <w:color w:val="0000CC"/>
          <w:sz w:val="20"/>
          <w:szCs w:val="20"/>
        </w:rPr>
        <w:t>absolu</w:t>
      </w:r>
      <w:r w:rsidR="00AB1CB8" w:rsidRPr="00167575">
        <w:rPr>
          <w:rFonts w:ascii="Garamond" w:hAnsi="Garamond" w:cs="Courier New"/>
          <w:noProof/>
          <w:sz w:val="20"/>
          <w:szCs w:val="20"/>
        </w:rPr>
        <w:t xml:space="preserve"> </w:t>
      </w:r>
      <w:r w:rsidRPr="00167575">
        <w:rPr>
          <w:rFonts w:ascii="Garamond" w:hAnsi="Garamond" w:cs="Courier New"/>
          <w:noProof/>
          <w:sz w:val="20"/>
          <w:szCs w:val="20"/>
        </w:rPr>
        <w:t xml:space="preserve">a une dimension propre, </w:t>
      </w:r>
    </w:p>
    <w:p w:rsidR="00DE5B91" w:rsidRDefault="0069013E">
      <w:pPr>
        <w:rPr>
          <w:rFonts w:ascii="Garamond" w:hAnsi="Garamond" w:cs="Courier New"/>
          <w:noProof/>
          <w:sz w:val="20"/>
          <w:szCs w:val="20"/>
        </w:rPr>
      </w:pPr>
      <w:r w:rsidRPr="00167575">
        <w:rPr>
          <w:rFonts w:ascii="Garamond" w:hAnsi="Garamond" w:cs="Courier New"/>
          <w:noProof/>
          <w:sz w:val="20"/>
          <w:szCs w:val="20"/>
        </w:rPr>
        <w:t xml:space="preserve">et PEIRCE essaie d'insister pour que cette dimension soit inscrite quelque part, soit au moins marquée, </w:t>
      </w:r>
    </w:p>
    <w:p w:rsidR="00AB1CB8" w:rsidRPr="00167575" w:rsidRDefault="0069013E">
      <w:pPr>
        <w:rPr>
          <w:rFonts w:ascii="Garamond" w:hAnsi="Garamond" w:cs="Courier New"/>
          <w:noProof/>
          <w:sz w:val="20"/>
          <w:szCs w:val="20"/>
        </w:rPr>
      </w:pPr>
      <w:r w:rsidRPr="00167575">
        <w:rPr>
          <w:rFonts w:ascii="Garamond" w:hAnsi="Garamond" w:cs="Courier New"/>
          <w:noProof/>
          <w:sz w:val="20"/>
          <w:szCs w:val="20"/>
        </w:rPr>
        <w:t>soit présentée dans les définitions mathématiques. Le problème est évidemment…</w:t>
      </w:r>
    </w:p>
    <w:p w:rsidR="00AB1CB8" w:rsidRPr="00167575" w:rsidRDefault="00AB1CB8">
      <w:pPr>
        <w:rPr>
          <w:rFonts w:ascii="Garamond" w:hAnsi="Garamond" w:cs="Courier New"/>
          <w:iCs/>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iCs/>
          <w:noProof/>
          <w:sz w:val="20"/>
          <w:szCs w:val="20"/>
        </w:rPr>
        <w:t>LACAN</w:t>
      </w:r>
      <w:r w:rsidRPr="00167575">
        <w:rPr>
          <w:rFonts w:ascii="Garamond" w:hAnsi="Garamond" w:cs="Courier New"/>
          <w:i/>
          <w:noProof/>
          <w:sz w:val="20"/>
          <w:szCs w:val="20"/>
        </w:rPr>
        <w:t xml:space="preserve"> </w:t>
      </w:r>
      <w:r w:rsidR="00DE5B91">
        <w:rPr>
          <w:rFonts w:ascii="Garamond" w:hAnsi="Garamond" w:cs="Courier New"/>
          <w:i/>
          <w:noProof/>
          <w:sz w:val="20"/>
          <w:szCs w:val="20"/>
        </w:rPr>
        <w:t xml:space="preserve"> -  </w:t>
      </w:r>
      <w:r w:rsidRPr="00167575">
        <w:rPr>
          <w:rFonts w:ascii="Garamond" w:hAnsi="Garamond" w:cs="Courier New"/>
          <w:noProof/>
          <w:sz w:val="20"/>
          <w:szCs w:val="20"/>
        </w:rPr>
        <w:t>Là, CANTOR n'est pas contre.</w:t>
      </w:r>
    </w:p>
    <w:p w:rsidR="0069013E" w:rsidRPr="00167575" w:rsidRDefault="0069013E">
      <w:pPr>
        <w:rPr>
          <w:rFonts w:ascii="Garamond" w:hAnsi="Garamond" w:cs="Courier New"/>
          <w:iCs/>
          <w:noProof/>
          <w:sz w:val="20"/>
          <w:szCs w:val="20"/>
        </w:rPr>
      </w:pPr>
    </w:p>
    <w:p w:rsidR="0069013E" w:rsidRPr="00167575" w:rsidRDefault="00DE5B91">
      <w:pPr>
        <w:rPr>
          <w:rFonts w:ascii="Garamond" w:hAnsi="Garamond" w:cs="Courier New"/>
          <w:i/>
          <w:noProof/>
          <w:sz w:val="20"/>
          <w:szCs w:val="20"/>
        </w:rPr>
      </w:pPr>
      <w:r w:rsidRPr="00167575">
        <w:rPr>
          <w:rFonts w:ascii="Garamond" w:hAnsi="Garamond"/>
          <w:iCs/>
          <w:sz w:val="20"/>
          <w:szCs w:val="20"/>
        </w:rPr>
        <w:t>François</w:t>
      </w:r>
      <w:r w:rsidR="0069013E" w:rsidRPr="00167575">
        <w:rPr>
          <w:rFonts w:ascii="Garamond" w:hAnsi="Garamond" w:cs="Courier New"/>
          <w:iCs/>
          <w:noProof/>
          <w:sz w:val="20"/>
          <w:szCs w:val="20"/>
        </w:rPr>
        <w:t xml:space="preserve"> RECANATI</w:t>
      </w:r>
    </w:p>
    <w:p w:rsidR="0069013E" w:rsidRPr="00167575" w:rsidRDefault="0069013E">
      <w:pPr>
        <w:rPr>
          <w:rFonts w:ascii="Garamond" w:hAnsi="Garamond" w:cs="Courier New"/>
          <w:i/>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problème est évidemment : comment peut-on passer d'une dimension, celle du potentiel par exemple,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à l'autre, que je dirai celle de l'</w:t>
      </w:r>
      <w:r w:rsidRPr="00167575">
        <w:rPr>
          <w:rFonts w:ascii="Garamond" w:hAnsi="Garamond"/>
          <w:i/>
          <w:iCs/>
          <w:noProof/>
          <w:sz w:val="20"/>
          <w:szCs w:val="20"/>
        </w:rPr>
        <w:t>impossible</w:t>
      </w:r>
      <w:r w:rsidRPr="00167575">
        <w:rPr>
          <w:rFonts w:ascii="Garamond" w:hAnsi="Garamond" w:cs="Courier New"/>
          <w:noProof/>
          <w:sz w:val="20"/>
          <w:szCs w:val="20"/>
        </w:rPr>
        <w:t xml:space="preserve"> ou celle du temps, ou ce qu'on voudra.</w:t>
      </w:r>
    </w:p>
    <w:p w:rsidR="00AB1CB8" w:rsidRPr="00167575" w:rsidRDefault="00AB1CB8">
      <w:pPr>
        <w:rPr>
          <w:rFonts w:ascii="Garamond" w:hAnsi="Garamond" w:cs="Courier New"/>
          <w:noProof/>
          <w:sz w:val="20"/>
          <w:szCs w:val="20"/>
        </w:rPr>
      </w:pPr>
    </w:p>
    <w:p w:rsidR="00DE5B91" w:rsidRDefault="0069013E">
      <w:pPr>
        <w:rPr>
          <w:rFonts w:ascii="Garamond" w:hAnsi="Garamond" w:cs="Courier New"/>
          <w:sz w:val="20"/>
          <w:szCs w:val="20"/>
        </w:rPr>
      </w:pPr>
      <w:r w:rsidRPr="00167575">
        <w:rPr>
          <w:rFonts w:ascii="Garamond" w:hAnsi="Garamond" w:cs="Courier New"/>
          <w:noProof/>
          <w:sz w:val="20"/>
          <w:szCs w:val="20"/>
        </w:rPr>
        <w:t xml:space="preserve">PEIRCE présente ainsi ce problème : </w:t>
      </w:r>
      <w:r w:rsidRPr="00167575">
        <w:rPr>
          <w:rFonts w:ascii="Garamond" w:hAnsi="Garamond" w:cs="Courier New"/>
          <w:sz w:val="20"/>
          <w:szCs w:val="20"/>
        </w:rPr>
        <w:t>comment penser non temporelle</w:t>
      </w:r>
      <w:r w:rsidRPr="00167575">
        <w:rPr>
          <w:rFonts w:ascii="Garamond" w:hAnsi="Garamond" w:cs="Courier New"/>
          <w:sz w:val="20"/>
          <w:szCs w:val="20"/>
        </w:rPr>
        <w:softHyphen/>
        <w:t xml:space="preserve">ment ce qu'il y avait avant le temps ? </w:t>
      </w:r>
      <w:r w:rsidR="00AB1CB8" w:rsidRPr="00167575">
        <w:rPr>
          <w:rFonts w:ascii="Garamond" w:hAnsi="Garamond" w:cs="Courier New"/>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rappelle, certes, SPINOZA et Saint AUGUSTIN, mais ça rappelle surtout les empiristes.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ici, je dois dire qu’on a souvent remarqué que PEIRCE a repris le style des empiristes et leurs préoccupations. </w:t>
      </w:r>
    </w:p>
    <w:p w:rsidR="00AB1CB8" w:rsidRPr="00167575" w:rsidRDefault="00AB1CB8">
      <w:pPr>
        <w:rPr>
          <w:rFonts w:ascii="Garamond" w:hAnsi="Garamond" w:cs="Courier New"/>
          <w:noProof/>
          <w:sz w:val="20"/>
          <w:szCs w:val="20"/>
        </w:rPr>
      </w:pPr>
    </w:p>
    <w:p w:rsidR="00DE5B91" w:rsidRDefault="0069013E">
      <w:pPr>
        <w:rPr>
          <w:rFonts w:ascii="Garamond" w:hAnsi="Garamond" w:cs="Courier New"/>
          <w:noProof/>
          <w:sz w:val="20"/>
          <w:szCs w:val="20"/>
        </w:rPr>
      </w:pPr>
      <w:r w:rsidRPr="00167575">
        <w:rPr>
          <w:rFonts w:ascii="Garamond" w:hAnsi="Garamond" w:cs="Courier New"/>
          <w:noProof/>
          <w:sz w:val="20"/>
          <w:szCs w:val="20"/>
        </w:rPr>
        <w:t xml:space="preserve">Mais pour situer véritablement l'originalité de PEIRCE, on n'a jamais rapporté ça aux empiristes,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on n'a jamais cherché ce qui, ch</w:t>
      </w:r>
      <w:r w:rsidR="00DE5B91">
        <w:rPr>
          <w:rFonts w:ascii="Garamond" w:hAnsi="Garamond" w:cs="Courier New"/>
          <w:noProof/>
          <w:sz w:val="20"/>
          <w:szCs w:val="20"/>
        </w:rPr>
        <w:t xml:space="preserve">ez eux, a pu préparer tout ça. </w:t>
      </w:r>
      <w:r w:rsidRPr="00167575">
        <w:rPr>
          <w:rFonts w:ascii="Garamond" w:hAnsi="Garamond" w:cs="Courier New"/>
          <w:noProof/>
          <w:sz w:val="20"/>
          <w:szCs w:val="20"/>
        </w:rPr>
        <w:t>Or pourtant, ces deux dimensions…</w:t>
      </w:r>
    </w:p>
    <w:p w:rsidR="0069013E" w:rsidRPr="00DE5B91" w:rsidRDefault="0069013E">
      <w:pPr>
        <w:ind w:left="708"/>
        <w:rPr>
          <w:rFonts w:ascii="Garamond" w:hAnsi="Garamond" w:cs="Courier New"/>
          <w:i/>
          <w:noProof/>
          <w:sz w:val="20"/>
          <w:szCs w:val="20"/>
        </w:rPr>
      </w:pPr>
      <w:r w:rsidRPr="00DE5B91">
        <w:rPr>
          <w:rFonts w:ascii="Garamond" w:hAnsi="Garamond" w:cs="Courier New"/>
          <w:i/>
          <w:noProof/>
          <w:sz w:val="20"/>
          <w:szCs w:val="20"/>
        </w:rPr>
        <w:t xml:space="preserve">l'une potentielle et l'autre, si l'on veut, temporelle, ou plutôt une dimension du </w:t>
      </w:r>
      <w:r w:rsidRPr="00DE5B91">
        <w:rPr>
          <w:i/>
          <w:noProof/>
          <w:color w:val="0000CC"/>
          <w:sz w:val="18"/>
          <w:szCs w:val="18"/>
        </w:rPr>
        <w:t>0</w:t>
      </w:r>
      <w:r w:rsidRPr="00DE5B91">
        <w:rPr>
          <w:rFonts w:ascii="Garamond" w:hAnsi="Garamond" w:cs="Courier New"/>
          <w:i/>
          <w:noProof/>
          <w:color w:val="0000CC"/>
          <w:sz w:val="20"/>
          <w:szCs w:val="20"/>
        </w:rPr>
        <w:t xml:space="preserve"> </w:t>
      </w:r>
      <w:r w:rsidRPr="00DE5B91">
        <w:rPr>
          <w:rFonts w:ascii="Garamond" w:hAnsi="Garamond"/>
          <w:i/>
          <w:iCs/>
          <w:noProof/>
          <w:color w:val="0000CC"/>
          <w:sz w:val="20"/>
          <w:szCs w:val="20"/>
        </w:rPr>
        <w:t>absolu</w:t>
      </w:r>
      <w:r w:rsidRPr="00DE5B91">
        <w:rPr>
          <w:rFonts w:ascii="Garamond" w:hAnsi="Garamond" w:cs="Courier New"/>
          <w:i/>
          <w:noProof/>
          <w:sz w:val="20"/>
          <w:szCs w:val="20"/>
        </w:rPr>
        <w:t xml:space="preserve">, et une dimension du </w:t>
      </w:r>
      <w:r w:rsidRPr="00DE5B91">
        <w:rPr>
          <w:i/>
          <w:noProof/>
          <w:color w:val="0000CC"/>
          <w:sz w:val="18"/>
          <w:szCs w:val="18"/>
        </w:rPr>
        <w:t>0</w:t>
      </w:r>
      <w:r w:rsidRPr="00DE5B91">
        <w:rPr>
          <w:rFonts w:ascii="Garamond" w:hAnsi="Garamond" w:cs="Courier New"/>
          <w:i/>
          <w:noProof/>
          <w:color w:val="0000CC"/>
          <w:sz w:val="20"/>
          <w:szCs w:val="20"/>
        </w:rPr>
        <w:t xml:space="preserve"> de </w:t>
      </w:r>
      <w:r w:rsidRPr="00DE5B91">
        <w:rPr>
          <w:rFonts w:ascii="Garamond" w:hAnsi="Garamond"/>
          <w:i/>
          <w:iCs/>
          <w:noProof/>
          <w:color w:val="0000CC"/>
          <w:sz w:val="20"/>
          <w:szCs w:val="20"/>
        </w:rPr>
        <w:t>répétition</w:t>
      </w:r>
      <w:r w:rsidRPr="00DE5B91">
        <w:rPr>
          <w:rFonts w:ascii="Garamond" w:hAnsi="Garamond" w:cs="Courier New"/>
          <w:i/>
          <w:noProof/>
          <w:sz w:val="20"/>
          <w:szCs w:val="20"/>
        </w:rPr>
        <w:t xml:space="preserve"> </w:t>
      </w: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…c’est présent dès le début de l'épopée empiriste. Et c'est là-dessus que je voudrais dire un petit mot pour montrer comment on peut le dégager.</w:t>
      </w:r>
    </w:p>
    <w:p w:rsidR="00AB1CB8" w:rsidRPr="00167575" w:rsidRDefault="00AB1CB8">
      <w:pPr>
        <w:rPr>
          <w:rFonts w:ascii="Garamond" w:hAnsi="Garamond" w:cs="Courier New"/>
          <w:iCs/>
          <w:noProof/>
          <w:sz w:val="20"/>
          <w:szCs w:val="20"/>
        </w:rPr>
      </w:pPr>
    </w:p>
    <w:p w:rsidR="0069013E" w:rsidRPr="00167575" w:rsidRDefault="0069013E">
      <w:pPr>
        <w:rPr>
          <w:rFonts w:ascii="Garamond" w:hAnsi="Garamond" w:cs="Courier New"/>
          <w:i/>
          <w:noProof/>
          <w:sz w:val="20"/>
          <w:szCs w:val="20"/>
        </w:rPr>
      </w:pPr>
      <w:r w:rsidRPr="00167575">
        <w:rPr>
          <w:rFonts w:ascii="Garamond" w:hAnsi="Garamond" w:cs="Courier New"/>
          <w:iCs/>
          <w:noProof/>
          <w:sz w:val="20"/>
          <w:szCs w:val="20"/>
        </w:rPr>
        <w:t>LACAN</w:t>
      </w:r>
      <w:r w:rsidR="00DE5B91">
        <w:rPr>
          <w:rFonts w:ascii="Garamond" w:hAnsi="Garamond" w:cs="Courier New"/>
          <w:iCs/>
          <w:noProof/>
          <w:sz w:val="20"/>
          <w:szCs w:val="20"/>
        </w:rPr>
        <w:t xml:space="preserve"> </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 </w:t>
      </w:r>
      <w:r w:rsidR="00DE5B91">
        <w:rPr>
          <w:rFonts w:ascii="Garamond" w:hAnsi="Garamond" w:cs="Courier New"/>
          <w:noProof/>
          <w:sz w:val="20"/>
          <w:szCs w:val="20"/>
        </w:rPr>
        <w:t xml:space="preserve"> </w:t>
      </w:r>
      <w:r w:rsidRPr="00167575">
        <w:rPr>
          <w:rFonts w:ascii="Garamond" w:hAnsi="Garamond" w:cs="Courier New"/>
          <w:noProof/>
          <w:sz w:val="20"/>
          <w:szCs w:val="20"/>
        </w:rPr>
        <w:t>Dites-le bien, tonitruez-le !</w:t>
      </w:r>
    </w:p>
    <w:p w:rsidR="0069013E" w:rsidRPr="00167575" w:rsidRDefault="0069013E">
      <w:pPr>
        <w:rPr>
          <w:rFonts w:ascii="Garamond" w:hAnsi="Garamond" w:cs="Courier New"/>
          <w:iCs/>
          <w:noProof/>
          <w:sz w:val="20"/>
          <w:szCs w:val="20"/>
        </w:rPr>
      </w:pPr>
    </w:p>
    <w:p w:rsidR="00AB1CB8" w:rsidRPr="00167575" w:rsidRDefault="00DE5B91">
      <w:pPr>
        <w:rPr>
          <w:rFonts w:ascii="Garamond" w:hAnsi="Garamond" w:cs="Courier New"/>
          <w:iCs/>
          <w:noProof/>
          <w:sz w:val="20"/>
          <w:szCs w:val="20"/>
        </w:rPr>
      </w:pPr>
      <w:r w:rsidRPr="00167575">
        <w:rPr>
          <w:rFonts w:ascii="Garamond" w:hAnsi="Garamond"/>
          <w:iCs/>
          <w:sz w:val="20"/>
          <w:szCs w:val="20"/>
        </w:rPr>
        <w:t>François</w:t>
      </w:r>
      <w:r w:rsidR="0069013E" w:rsidRPr="00167575">
        <w:rPr>
          <w:rFonts w:ascii="Garamond" w:hAnsi="Garamond" w:cs="Courier New"/>
          <w:iCs/>
          <w:noProof/>
          <w:sz w:val="20"/>
          <w:szCs w:val="20"/>
        </w:rPr>
        <w:t xml:space="preserve"> RECANATI</w:t>
      </w:r>
    </w:p>
    <w:p w:rsidR="0069013E" w:rsidRPr="00167575" w:rsidRDefault="0069013E">
      <w:pPr>
        <w:rPr>
          <w:rFonts w:ascii="Garamond" w:hAnsi="Garamond" w:cs="Courier New"/>
          <w:iCs/>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iCs/>
          <w:noProof/>
          <w:sz w:val="20"/>
          <w:szCs w:val="20"/>
        </w:rPr>
        <w:t>Je</w:t>
      </w:r>
      <w:r w:rsidRPr="00167575">
        <w:rPr>
          <w:rFonts w:ascii="Garamond" w:hAnsi="Garamond" w:cs="Courier New"/>
          <w:i/>
          <w:noProof/>
          <w:sz w:val="20"/>
          <w:szCs w:val="20"/>
        </w:rPr>
        <w:t xml:space="preserve"> </w:t>
      </w:r>
      <w:r w:rsidRPr="00167575">
        <w:rPr>
          <w:rFonts w:ascii="Garamond" w:hAnsi="Garamond" w:cs="Courier New"/>
          <w:noProof/>
          <w:sz w:val="20"/>
          <w:szCs w:val="20"/>
        </w:rPr>
        <w:t>ferai cela</w:t>
      </w:r>
      <w:r w:rsidR="004D28AC">
        <w:rPr>
          <w:rFonts w:ascii="Garamond" w:hAnsi="Garamond" w:cs="Courier New"/>
          <w:noProof/>
          <w:sz w:val="20"/>
          <w:szCs w:val="20"/>
        </w:rPr>
        <w:t>,</w:t>
      </w:r>
      <w:r w:rsidRPr="00167575">
        <w:rPr>
          <w:rFonts w:ascii="Garamond" w:hAnsi="Garamond" w:cs="Courier New"/>
          <w:noProof/>
          <w:sz w:val="20"/>
          <w:szCs w:val="20"/>
        </w:rPr>
        <w:t xml:space="preserve"> et après je reviendrai à la sémiotique de PEIRCE en rapport avec tout ça.</w:t>
      </w:r>
    </w:p>
    <w:p w:rsidR="004D28AC" w:rsidRDefault="0069013E">
      <w:pPr>
        <w:rPr>
          <w:rFonts w:ascii="Garamond" w:hAnsi="Garamond" w:cs="Courier New"/>
          <w:noProof/>
          <w:sz w:val="20"/>
          <w:szCs w:val="20"/>
        </w:rPr>
      </w:pPr>
      <w:r w:rsidRPr="00167575">
        <w:rPr>
          <w:rFonts w:ascii="Garamond" w:hAnsi="Garamond" w:cs="Courier New"/>
          <w:noProof/>
          <w:sz w:val="20"/>
          <w:szCs w:val="20"/>
        </w:rPr>
        <w:t>Oui, l'objet de la psychologie empirique</w:t>
      </w:r>
      <w:r w:rsidR="004D28AC">
        <w:rPr>
          <w:rFonts w:ascii="Garamond" w:hAnsi="Garamond" w:cs="Courier New"/>
          <w:noProof/>
          <w:sz w:val="20"/>
          <w:szCs w:val="20"/>
        </w:rPr>
        <w:t xml:space="preserve"> - </w:t>
      </w:r>
      <w:r w:rsidRPr="00167575">
        <w:rPr>
          <w:rFonts w:ascii="Garamond" w:hAnsi="Garamond" w:cs="Courier New"/>
          <w:noProof/>
          <w:sz w:val="20"/>
          <w:szCs w:val="20"/>
        </w:rPr>
        <w:t>c'est un premier point qu'on a fait exprès, à chaque fois, d'évacuer</w:t>
      </w:r>
      <w:r w:rsidR="004D28AC">
        <w:rPr>
          <w:rFonts w:ascii="Garamond" w:hAnsi="Garamond" w:cs="Courier New"/>
          <w:noProof/>
          <w:sz w:val="20"/>
          <w:szCs w:val="20"/>
        </w:rPr>
        <w:t xml:space="preserve"> – </w:t>
      </w:r>
    </w:p>
    <w:p w:rsidR="004D28AC" w:rsidRDefault="0069013E">
      <w:pPr>
        <w:rPr>
          <w:rFonts w:ascii="Garamond" w:hAnsi="Garamond" w:cs="Courier New"/>
          <w:noProof/>
          <w:sz w:val="20"/>
          <w:szCs w:val="20"/>
        </w:rPr>
      </w:pPr>
      <w:r w:rsidRPr="00167575">
        <w:rPr>
          <w:rFonts w:ascii="Garamond" w:hAnsi="Garamond" w:cs="Courier New"/>
          <w:noProof/>
          <w:sz w:val="20"/>
          <w:szCs w:val="20"/>
        </w:rPr>
        <w:t xml:space="preserve">c'est </w:t>
      </w:r>
      <w:r w:rsidRPr="00167575">
        <w:rPr>
          <w:rFonts w:ascii="Garamond" w:hAnsi="Garamond"/>
          <w:i/>
          <w:iCs/>
          <w:noProof/>
          <w:sz w:val="20"/>
          <w:szCs w:val="20"/>
        </w:rPr>
        <w:t>les signes</w:t>
      </w:r>
      <w:r w:rsidRPr="00167575">
        <w:rPr>
          <w:rFonts w:ascii="Garamond" w:hAnsi="Garamond" w:cs="Courier New"/>
          <w:noProof/>
          <w:sz w:val="20"/>
          <w:szCs w:val="20"/>
        </w:rPr>
        <w:t xml:space="preserve"> et rien d'autre, c'est </w:t>
      </w:r>
      <w:r w:rsidRPr="00167575">
        <w:rPr>
          <w:rFonts w:ascii="Garamond" w:hAnsi="Garamond"/>
          <w:i/>
          <w:iCs/>
          <w:noProof/>
          <w:sz w:val="20"/>
          <w:szCs w:val="20"/>
        </w:rPr>
        <w:t>le système des signes</w:t>
      </w:r>
      <w:r w:rsidRPr="00167575">
        <w:rPr>
          <w:rFonts w:ascii="Garamond" w:hAnsi="Garamond" w:cs="Courier New"/>
          <w:noProof/>
          <w:sz w:val="20"/>
          <w:szCs w:val="20"/>
        </w:rPr>
        <w:t xml:space="preserve">. Il s'agit d'une extension, on peut le dire, du système quaternaire </w:t>
      </w:r>
    </w:p>
    <w:p w:rsidR="0069013E" w:rsidRPr="00167575" w:rsidRDefault="0069013E" w:rsidP="004D28AC">
      <w:pPr>
        <w:rPr>
          <w:rFonts w:ascii="Garamond" w:hAnsi="Garamond" w:cs="Courier New"/>
          <w:noProof/>
          <w:sz w:val="20"/>
          <w:szCs w:val="20"/>
        </w:rPr>
      </w:pPr>
      <w:r w:rsidRPr="00167575">
        <w:rPr>
          <w:rFonts w:ascii="Garamond" w:hAnsi="Garamond" w:cs="Courier New"/>
          <w:noProof/>
          <w:sz w:val="20"/>
          <w:szCs w:val="20"/>
        </w:rPr>
        <w:t>de Port Royal, telle que, somme toute, SAUSSURE aussi n'en est qu'une extension à la limite :</w:t>
      </w:r>
    </w:p>
    <w:p w:rsidR="0069013E" w:rsidRPr="004D28AC" w:rsidRDefault="0069013E" w:rsidP="004A5538">
      <w:pPr>
        <w:pStyle w:val="Paragraphedeliste"/>
        <w:numPr>
          <w:ilvl w:val="0"/>
          <w:numId w:val="6"/>
        </w:numPr>
        <w:rPr>
          <w:rFonts w:ascii="Garamond" w:hAnsi="Garamond" w:cs="Courier New"/>
          <w:i/>
          <w:noProof/>
          <w:color w:val="0000CC"/>
          <w:sz w:val="20"/>
          <w:szCs w:val="20"/>
        </w:rPr>
      </w:pPr>
      <w:r w:rsidRPr="004D28AC">
        <w:rPr>
          <w:rFonts w:ascii="Garamond" w:hAnsi="Garamond" w:cs="Courier New"/>
          <w:i/>
          <w:noProof/>
          <w:color w:val="0000CC"/>
          <w:sz w:val="20"/>
          <w:szCs w:val="20"/>
        </w:rPr>
        <w:t xml:space="preserve">la chose comme chose et comme </w:t>
      </w:r>
      <w:r w:rsidRPr="004D28AC">
        <w:rPr>
          <w:rFonts w:ascii="Garamond" w:hAnsi="Garamond"/>
          <w:i/>
          <w:iCs/>
          <w:noProof/>
          <w:color w:val="0000CC"/>
          <w:sz w:val="20"/>
          <w:szCs w:val="20"/>
        </w:rPr>
        <w:t>représentation</w:t>
      </w:r>
      <w:r w:rsidRPr="004D28AC">
        <w:rPr>
          <w:rFonts w:ascii="Garamond" w:hAnsi="Garamond" w:cs="Courier New"/>
          <w:i/>
          <w:noProof/>
          <w:color w:val="0000CC"/>
          <w:sz w:val="20"/>
          <w:szCs w:val="20"/>
        </w:rPr>
        <w:t xml:space="preserve">, </w:t>
      </w:r>
    </w:p>
    <w:p w:rsidR="0069013E" w:rsidRPr="004D28AC" w:rsidRDefault="0069013E" w:rsidP="004A5538">
      <w:pPr>
        <w:pStyle w:val="Paragraphedeliste"/>
        <w:numPr>
          <w:ilvl w:val="0"/>
          <w:numId w:val="6"/>
        </w:numPr>
        <w:rPr>
          <w:rFonts w:ascii="Garamond" w:hAnsi="Garamond" w:cs="Courier New"/>
          <w:i/>
          <w:noProof/>
          <w:color w:val="0000CC"/>
          <w:sz w:val="20"/>
          <w:szCs w:val="20"/>
        </w:rPr>
      </w:pPr>
      <w:r w:rsidRPr="004D28AC">
        <w:rPr>
          <w:rFonts w:ascii="Garamond" w:hAnsi="Garamond" w:cs="Courier New"/>
          <w:i/>
          <w:noProof/>
          <w:color w:val="0000CC"/>
          <w:sz w:val="20"/>
          <w:szCs w:val="20"/>
        </w:rPr>
        <w:t xml:space="preserve">le signe comme chose et comme signe, </w:t>
      </w:r>
    </w:p>
    <w:p w:rsidR="0069013E" w:rsidRPr="00167575" w:rsidRDefault="0069013E" w:rsidP="004A5538">
      <w:pPr>
        <w:pStyle w:val="Paragraphedeliste"/>
        <w:numPr>
          <w:ilvl w:val="0"/>
          <w:numId w:val="6"/>
        </w:numPr>
        <w:rPr>
          <w:rFonts w:ascii="Garamond" w:hAnsi="Garamond" w:cs="Courier New"/>
          <w:noProof/>
          <w:sz w:val="20"/>
          <w:szCs w:val="20"/>
        </w:rPr>
      </w:pPr>
      <w:r w:rsidRPr="004D28AC">
        <w:rPr>
          <w:rFonts w:ascii="Garamond" w:hAnsi="Garamond" w:cs="Courier New"/>
          <w:i/>
          <w:noProof/>
          <w:color w:val="0000CC"/>
          <w:sz w:val="20"/>
          <w:szCs w:val="20"/>
        </w:rPr>
        <w:t>l'objet du signe comme signe étant la chose comme représentation.</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la même chose que dit SAUSSURE</w:t>
      </w:r>
      <w:r w:rsidR="004D28AC">
        <w:rPr>
          <w:rFonts w:ascii="Garamond" w:hAnsi="Garamond" w:cs="Courier New"/>
          <w:noProof/>
          <w:sz w:val="20"/>
          <w:szCs w:val="20"/>
        </w:rPr>
        <w:t xml:space="preserve"> - </w:t>
      </w:r>
      <w:r w:rsidRPr="00167575">
        <w:rPr>
          <w:rFonts w:ascii="Garamond" w:hAnsi="Garamond" w:cs="Courier New"/>
          <w:noProof/>
          <w:sz w:val="20"/>
          <w:szCs w:val="20"/>
        </w:rPr>
        <w:t>je le disais mais je ne le développerai pas</w:t>
      </w:r>
      <w:r w:rsidR="004D28AC">
        <w:rPr>
          <w:rFonts w:ascii="Garamond" w:hAnsi="Garamond" w:cs="Courier New"/>
          <w:noProof/>
          <w:sz w:val="20"/>
          <w:szCs w:val="20"/>
        </w:rPr>
        <w:t xml:space="preserve"> - </w:t>
      </w:r>
      <w:r w:rsidRPr="004D28AC">
        <w:rPr>
          <w:rFonts w:ascii="Garamond" w:hAnsi="Garamond" w:cs="Courier New"/>
          <w:i/>
          <w:noProof/>
          <w:color w:val="0000CC"/>
          <w:sz w:val="20"/>
          <w:szCs w:val="20"/>
        </w:rPr>
        <w:t>le signe comme concept et comme image acous</w:t>
      </w:r>
      <w:r w:rsidRPr="004D28AC">
        <w:rPr>
          <w:rFonts w:ascii="Garamond" w:hAnsi="Garamond" w:cs="Courier New"/>
          <w:i/>
          <w:noProof/>
          <w:color w:val="0000CC"/>
          <w:sz w:val="20"/>
          <w:szCs w:val="20"/>
        </w:rPr>
        <w:softHyphen/>
        <w:t>tique</w:t>
      </w:r>
      <w:r w:rsidRPr="00167575">
        <w:rPr>
          <w:rFonts w:ascii="Garamond" w:hAnsi="Garamond" w:cs="Courier New"/>
          <w:noProof/>
          <w:sz w:val="20"/>
          <w:szCs w:val="20"/>
        </w:rPr>
        <w:t>. Seulement, on a évacué avec la scolastique le problème en géné</w:t>
      </w:r>
      <w:r w:rsidRPr="00167575">
        <w:rPr>
          <w:rFonts w:ascii="Garamond" w:hAnsi="Garamond" w:cs="Courier New"/>
          <w:noProof/>
          <w:sz w:val="20"/>
          <w:szCs w:val="20"/>
        </w:rPr>
        <w:softHyphen/>
        <w:t>ral de « </w:t>
      </w:r>
      <w:r w:rsidRPr="00167575">
        <w:rPr>
          <w:rFonts w:ascii="Garamond" w:hAnsi="Garamond"/>
          <w:i/>
          <w:iCs/>
          <w:noProof/>
          <w:color w:val="0000CC"/>
          <w:sz w:val="20"/>
          <w:szCs w:val="20"/>
        </w:rPr>
        <w:t>la chose en soi</w:t>
      </w:r>
      <w:r w:rsidRPr="00167575">
        <w:rPr>
          <w:rFonts w:ascii="Garamond" w:hAnsi="Garamond" w:cs="Courier New"/>
          <w:noProof/>
          <w:sz w:val="20"/>
          <w:szCs w:val="20"/>
        </w:rPr>
        <w:t> », et on a même été jusqu'à voir dans le monde</w:t>
      </w:r>
      <w:r w:rsidR="004D28AC">
        <w:rPr>
          <w:rFonts w:ascii="Garamond" w:hAnsi="Garamond" w:cs="Courier New"/>
          <w:noProof/>
          <w:sz w:val="20"/>
          <w:szCs w:val="20"/>
        </w:rPr>
        <w:t xml:space="preserve"> - </w:t>
      </w:r>
      <w:r w:rsidRPr="00167575">
        <w:rPr>
          <w:rFonts w:ascii="Garamond" w:hAnsi="Garamond" w:cs="Courier New"/>
          <w:noProof/>
          <w:sz w:val="20"/>
          <w:szCs w:val="20"/>
        </w:rPr>
        <w:t xml:space="preserve">et ça, avec toutes les théories du </w:t>
      </w:r>
      <w:r w:rsidR="00AB1CB8" w:rsidRPr="00167575">
        <w:rPr>
          <w:rFonts w:ascii="Garamond" w:hAnsi="Garamond"/>
          <w:i/>
          <w:noProof/>
          <w:sz w:val="20"/>
          <w:szCs w:val="20"/>
        </w:rPr>
        <w:t>G</w:t>
      </w:r>
      <w:r w:rsidRPr="00167575">
        <w:rPr>
          <w:rFonts w:ascii="Garamond" w:hAnsi="Garamond"/>
          <w:i/>
          <w:noProof/>
          <w:sz w:val="20"/>
          <w:szCs w:val="20"/>
        </w:rPr>
        <w:t>rand livre du monde</w:t>
      </w:r>
      <w:r w:rsidR="004D28AC">
        <w:rPr>
          <w:rFonts w:ascii="Garamond" w:hAnsi="Garamond"/>
          <w:i/>
          <w:noProof/>
          <w:sz w:val="20"/>
          <w:szCs w:val="20"/>
        </w:rPr>
        <w:t xml:space="preserve"> - </w:t>
      </w:r>
      <w:r w:rsidRPr="00167575">
        <w:rPr>
          <w:rFonts w:ascii="Garamond" w:hAnsi="Garamond" w:cs="Courier New"/>
          <w:noProof/>
          <w:sz w:val="20"/>
          <w:szCs w:val="20"/>
        </w:rPr>
        <w:t xml:space="preserve">le signe de la pensée. </w:t>
      </w:r>
    </w:p>
    <w:p w:rsidR="00AB1CB8" w:rsidRPr="00167575" w:rsidRDefault="00AB1CB8">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Dès lors, on aboutit à quelque chose comme ça : </w:t>
      </w:r>
      <w:r w:rsidRPr="00167575">
        <w:rPr>
          <w:rFonts w:ascii="Garamond" w:hAnsi="Garamond"/>
          <w:i/>
          <w:iCs/>
          <w:noProof/>
          <w:color w:val="0000CC"/>
          <w:sz w:val="20"/>
          <w:szCs w:val="20"/>
        </w:rPr>
        <w:t>le monde comme représentation</w:t>
      </w:r>
      <w:r w:rsidRPr="00167575">
        <w:rPr>
          <w:rFonts w:ascii="Garamond" w:hAnsi="Garamond" w:cs="Courier New"/>
          <w:noProof/>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en tant que le monde, on ne peut le connaître que comme </w:t>
      </w:r>
      <w:r w:rsidRPr="00167575">
        <w:rPr>
          <w:rFonts w:ascii="Garamond" w:hAnsi="Garamond"/>
          <w:i/>
          <w:iCs/>
          <w:noProof/>
          <w:sz w:val="20"/>
          <w:szCs w:val="20"/>
        </w:rPr>
        <w:t>représentation</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…remplace la chose, dans le système quater</w:t>
      </w:r>
      <w:r w:rsidRPr="00167575">
        <w:rPr>
          <w:rFonts w:ascii="Garamond" w:hAnsi="Garamond" w:cs="Courier New"/>
          <w:noProof/>
          <w:sz w:val="20"/>
          <w:szCs w:val="20"/>
        </w:rPr>
        <w:softHyphen/>
        <w:t>naire du signe, et la pensée du monde en général remplace la repré</w:t>
      </w:r>
      <w:r w:rsidRPr="00167575">
        <w:rPr>
          <w:rFonts w:ascii="Garamond" w:hAnsi="Garamond" w:cs="Courier New"/>
          <w:noProof/>
          <w:sz w:val="20"/>
          <w:szCs w:val="20"/>
        </w:rPr>
        <w:softHyphen/>
        <w:t xml:space="preserve">sentation, ce qui équivaut à mettre face à face </w:t>
      </w:r>
      <w:r w:rsidRPr="00167575">
        <w:rPr>
          <w:rFonts w:ascii="Garamond" w:hAnsi="Garamond"/>
          <w:i/>
          <w:noProof/>
          <w:sz w:val="20"/>
          <w:szCs w:val="20"/>
        </w:rPr>
        <w:t>pensée du monde</w:t>
      </w:r>
      <w:r w:rsidR="00AB1CB8" w:rsidRPr="00167575">
        <w:rPr>
          <w:rFonts w:ascii="Garamond" w:hAnsi="Garamond" w:cs="Courier New"/>
          <w:noProof/>
          <w:sz w:val="20"/>
          <w:szCs w:val="20"/>
        </w:rPr>
        <w:t xml:space="preserve"> - </w:t>
      </w:r>
      <w:r w:rsidRPr="00167575">
        <w:rPr>
          <w:rFonts w:ascii="Garamond" w:hAnsi="Garamond"/>
          <w:i/>
          <w:noProof/>
          <w:sz w:val="20"/>
          <w:szCs w:val="20"/>
        </w:rPr>
        <w:t>monde de pensée</w:t>
      </w:r>
      <w:r w:rsidRPr="00167575">
        <w:rPr>
          <w:rFonts w:ascii="Garamond" w:hAnsi="Garamond" w:cs="Courier New"/>
          <w:noProof/>
          <w:sz w:val="20"/>
          <w:szCs w:val="20"/>
        </w:rPr>
        <w:t xml:space="preserve">. </w:t>
      </w:r>
    </w:p>
    <w:p w:rsidR="00AB1CB8" w:rsidRPr="00167575" w:rsidRDefault="00AB1CB8">
      <w:pPr>
        <w:rPr>
          <w:rFonts w:ascii="Garamond" w:hAnsi="Garamond" w:cs="Courier New"/>
          <w:noProof/>
          <w:sz w:val="20"/>
          <w:szCs w:val="20"/>
        </w:rPr>
      </w:pPr>
    </w:p>
    <w:p w:rsidR="004D28AC" w:rsidRDefault="0069013E" w:rsidP="004D28AC">
      <w:pPr>
        <w:rPr>
          <w:rFonts w:ascii="Garamond" w:hAnsi="Garamond" w:cs="Courier New"/>
          <w:noProof/>
          <w:sz w:val="20"/>
          <w:szCs w:val="20"/>
        </w:rPr>
      </w:pPr>
      <w:r w:rsidRPr="00167575">
        <w:rPr>
          <w:rFonts w:ascii="Garamond" w:hAnsi="Garamond" w:cs="Courier New"/>
          <w:noProof/>
          <w:sz w:val="20"/>
          <w:szCs w:val="20"/>
        </w:rPr>
        <w:t>Or, il est évident que la pensée du monde et le monde de pensée qui diffèrent peut-être par certain</w:t>
      </w:r>
      <w:r w:rsidR="004D28AC">
        <w:rPr>
          <w:rFonts w:ascii="Garamond" w:hAnsi="Garamond" w:cs="Courier New"/>
          <w:noProof/>
          <w:sz w:val="20"/>
          <w:szCs w:val="20"/>
        </w:rPr>
        <w:t xml:space="preserve">s côtés, </w:t>
      </w:r>
    </w:p>
    <w:p w:rsidR="004D28AC" w:rsidRDefault="004D28AC" w:rsidP="004D28AC">
      <w:pPr>
        <w:rPr>
          <w:rFonts w:ascii="Garamond" w:hAnsi="Garamond"/>
          <w:sz w:val="20"/>
          <w:szCs w:val="20"/>
        </w:rPr>
      </w:pPr>
      <w:r>
        <w:rPr>
          <w:rFonts w:ascii="Garamond" w:hAnsi="Garamond" w:cs="Courier New"/>
          <w:noProof/>
          <w:sz w:val="20"/>
          <w:szCs w:val="20"/>
        </w:rPr>
        <w:t xml:space="preserve">c'est la même chose. </w:t>
      </w:r>
      <w:r w:rsidR="0069013E" w:rsidRPr="00167575">
        <w:rPr>
          <w:rFonts w:ascii="Garamond" w:hAnsi="Garamond"/>
          <w:sz w:val="20"/>
          <w:szCs w:val="20"/>
        </w:rPr>
        <w:t xml:space="preserve">Alors il y a un problème pour le système quaternaire parce qu'il y a une dualité irréductible </w:t>
      </w:r>
    </w:p>
    <w:p w:rsidR="0069013E" w:rsidRPr="00167575" w:rsidRDefault="0069013E" w:rsidP="004D28AC">
      <w:pPr>
        <w:rPr>
          <w:rFonts w:ascii="Garamond" w:hAnsi="Garamond"/>
          <w:sz w:val="20"/>
          <w:szCs w:val="20"/>
        </w:rPr>
      </w:pPr>
      <w:r w:rsidRPr="00167575">
        <w:rPr>
          <w:rFonts w:ascii="Garamond" w:hAnsi="Garamond"/>
          <w:sz w:val="20"/>
          <w:szCs w:val="20"/>
        </w:rPr>
        <w:t>dans le système quaternaire, il faut soit l'aban</w:t>
      </w:r>
      <w:r w:rsidRPr="00167575">
        <w:rPr>
          <w:rFonts w:ascii="Garamond" w:hAnsi="Garamond"/>
          <w:sz w:val="20"/>
          <w:szCs w:val="20"/>
        </w:rPr>
        <w:softHyphen/>
        <w:t xml:space="preserve">donner, soit le changer, on sait que BERKELEY l'abandonne,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en </w:t>
      </w:r>
      <w:r w:rsidR="004D28AC">
        <w:rPr>
          <w:rFonts w:ascii="Garamond" w:hAnsi="Garamond"/>
          <w:sz w:val="20"/>
          <w:szCs w:val="20"/>
        </w:rPr>
        <w:t>-</w:t>
      </w:r>
      <w:r w:rsidRPr="00167575">
        <w:rPr>
          <w:rFonts w:ascii="Garamond" w:hAnsi="Garamond"/>
          <w:sz w:val="20"/>
          <w:szCs w:val="20"/>
        </w:rPr>
        <w:t xml:space="preserve"> justement - établissant un système d'identité entre la pensée du monde et le monde de pensée. </w:t>
      </w:r>
    </w:p>
    <w:p w:rsidR="0069013E" w:rsidRPr="00167575" w:rsidRDefault="0069013E">
      <w:pPr>
        <w:pStyle w:val="Corpsdetexte"/>
        <w:rPr>
          <w:rFonts w:ascii="Garamond" w:hAnsi="Garamond"/>
          <w:sz w:val="20"/>
          <w:szCs w:val="20"/>
        </w:rPr>
      </w:pPr>
      <w:r w:rsidRPr="00167575">
        <w:rPr>
          <w:rFonts w:ascii="Garamond" w:hAnsi="Garamond"/>
          <w:sz w:val="20"/>
          <w:szCs w:val="20"/>
        </w:rPr>
        <w:t>Quant à LOCKE, il le change. Quand il dit, c'est…</w:t>
      </w:r>
    </w:p>
    <w:p w:rsidR="0069013E" w:rsidRPr="00167575" w:rsidRDefault="0069013E">
      <w:pPr>
        <w:pStyle w:val="Corpsdetexte"/>
        <w:ind w:left="708"/>
        <w:rPr>
          <w:rFonts w:ascii="Garamond" w:hAnsi="Garamond"/>
          <w:i/>
          <w:sz w:val="20"/>
          <w:szCs w:val="20"/>
        </w:rPr>
      </w:pPr>
      <w:r w:rsidRPr="00167575">
        <w:rPr>
          <w:rFonts w:ascii="Garamond" w:hAnsi="Garamond"/>
          <w:i/>
          <w:sz w:val="20"/>
          <w:szCs w:val="20"/>
        </w:rPr>
        <w:t>et je m'excu</w:t>
      </w:r>
      <w:r w:rsidRPr="00167575">
        <w:rPr>
          <w:rFonts w:ascii="Garamond" w:hAnsi="Garamond"/>
          <w:i/>
          <w:sz w:val="20"/>
          <w:szCs w:val="20"/>
        </w:rPr>
        <w:softHyphen/>
        <w:t xml:space="preserve">se de m'appesantir un peu sur cette </w:t>
      </w:r>
      <w:r w:rsidRPr="00167575">
        <w:rPr>
          <w:rFonts w:ascii="Garamond" w:hAnsi="Garamond" w:cs="Times New Roman"/>
          <w:i/>
          <w:sz w:val="20"/>
          <w:szCs w:val="20"/>
        </w:rPr>
        <w:t>introduction</w:t>
      </w:r>
    </w:p>
    <w:p w:rsidR="00AB1CB8" w:rsidRPr="00167575" w:rsidRDefault="0069013E">
      <w:pPr>
        <w:pStyle w:val="Corpsdetexte"/>
        <w:rPr>
          <w:rFonts w:ascii="Garamond" w:hAnsi="Garamond"/>
          <w:sz w:val="20"/>
          <w:szCs w:val="20"/>
        </w:rPr>
      </w:pPr>
      <w:r w:rsidRPr="00167575">
        <w:rPr>
          <w:rFonts w:ascii="Garamond" w:hAnsi="Garamond"/>
          <w:sz w:val="20"/>
          <w:szCs w:val="20"/>
        </w:rPr>
        <w:t>…ce qu'il dit c'est : les représentations, les idées, ne représentent pas les choses, elles se repré</w:t>
      </w:r>
      <w:r w:rsidRPr="00167575">
        <w:rPr>
          <w:rFonts w:ascii="Garamond" w:hAnsi="Garamond"/>
          <w:sz w:val="20"/>
          <w:szCs w:val="20"/>
        </w:rPr>
        <w:softHyphen/>
        <w:t xml:space="preserve">sentent entre elles. </w:t>
      </w:r>
    </w:p>
    <w:p w:rsidR="00AB1CB8" w:rsidRPr="00167575" w:rsidRDefault="00AB1CB8">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Ainsi les idées les plus complexes représentent les plus simples.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Il y a des facultés, par exemple, de représentation des idées entre elles, et c'est très développé, </w:t>
      </w:r>
    </w:p>
    <w:p w:rsidR="0069013E" w:rsidRPr="00167575" w:rsidRDefault="0069013E">
      <w:pPr>
        <w:pStyle w:val="Corpsdetexte"/>
        <w:rPr>
          <w:rFonts w:ascii="Garamond" w:hAnsi="Garamond"/>
          <w:sz w:val="20"/>
          <w:szCs w:val="20"/>
        </w:rPr>
      </w:pPr>
      <w:r w:rsidRPr="00167575">
        <w:rPr>
          <w:rFonts w:ascii="Garamond" w:hAnsi="Garamond"/>
          <w:sz w:val="20"/>
          <w:szCs w:val="20"/>
        </w:rPr>
        <w:t>il y a toute une topique qui est à peu près ce qu'on en a dit, une hiérarchie des idées et des facultés.</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ce sur quoi je voudrais justement </w:t>
      </w:r>
      <w:r w:rsidRPr="00167575">
        <w:rPr>
          <w:rFonts w:ascii="Garamond" w:hAnsi="Garamond" w:cs="Courier New"/>
          <w:i/>
          <w:noProof/>
          <w:sz w:val="20"/>
          <w:szCs w:val="20"/>
        </w:rPr>
        <w:t>appuyer</w:t>
      </w:r>
      <w:r w:rsidRPr="00167575">
        <w:rPr>
          <w:rFonts w:ascii="Garamond" w:hAnsi="Garamond" w:cs="Courier New"/>
          <w:noProof/>
          <w:sz w:val="20"/>
          <w:szCs w:val="20"/>
        </w:rPr>
        <w:t xml:space="preserve"> un peu, et qui est ce qui n'a pas été remarqué chez LOCKE, et qui est précisément le plus inté</w:t>
      </w:r>
      <w:r w:rsidRPr="00167575">
        <w:rPr>
          <w:rFonts w:ascii="Garamond" w:hAnsi="Garamond" w:cs="Courier New"/>
          <w:noProof/>
          <w:sz w:val="20"/>
          <w:szCs w:val="20"/>
        </w:rPr>
        <w:softHyphen/>
        <w:t>ressant, puisque ça permet CONDILLAC et que CONDILLAC par là précède en quelque sorte PEIRCE, c'est qu'il y a une autre faculté p</w:t>
      </w:r>
      <w:r w:rsidR="004D28AC">
        <w:rPr>
          <w:rFonts w:ascii="Garamond" w:hAnsi="Garamond" w:cs="Courier New"/>
          <w:noProof/>
          <w:sz w:val="20"/>
          <w:szCs w:val="20"/>
        </w:rPr>
        <w:t xml:space="preserve">our LOCKE, qui permet tout ça. </w:t>
      </w:r>
      <w:r w:rsidRPr="00167575">
        <w:rPr>
          <w:rFonts w:ascii="Garamond" w:hAnsi="Garamond" w:cs="Courier New"/>
          <w:noProof/>
          <w:sz w:val="20"/>
          <w:szCs w:val="20"/>
        </w:rPr>
        <w:t xml:space="preserve">Parce que comment ça se passe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fonctionne tout seul apparemment, il faut quelque chose pour que ça fonctionne le système. </w:t>
      </w:r>
    </w:p>
    <w:p w:rsidR="00642610" w:rsidRPr="00167575" w:rsidRDefault="00642610">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il y a une nouvelle faculté, une nouvelle opération qu'il appelle…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et qu'on n'a jamais repérée parce qu'elle n'est pas dans ses classifications, elle est toujours dans les notes</w:t>
      </w:r>
    </w:p>
    <w:p w:rsidR="004D28AC" w:rsidRDefault="0069013E">
      <w:pPr>
        <w:rPr>
          <w:rFonts w:ascii="Garamond" w:hAnsi="Garamond" w:cs="Courier New"/>
          <w:noProof/>
          <w:sz w:val="20"/>
          <w:szCs w:val="20"/>
        </w:rPr>
      </w:pPr>
      <w:r w:rsidRPr="00167575">
        <w:rPr>
          <w:rFonts w:ascii="Garamond" w:hAnsi="Garamond" w:cs="Courier New"/>
          <w:noProof/>
          <w:sz w:val="20"/>
          <w:szCs w:val="20"/>
        </w:rPr>
        <w:t>… « </w:t>
      </w:r>
      <w:r w:rsidRPr="00167575">
        <w:rPr>
          <w:rFonts w:ascii="Garamond" w:hAnsi="Garamond"/>
          <w:i/>
          <w:iCs/>
          <w:noProof/>
          <w:sz w:val="20"/>
          <w:szCs w:val="20"/>
        </w:rPr>
        <w:t>observation</w:t>
      </w:r>
      <w:r w:rsidRPr="00167575">
        <w:rPr>
          <w:rFonts w:ascii="Garamond" w:hAnsi="Garamond" w:cs="Courier New"/>
          <w:noProof/>
          <w:sz w:val="20"/>
          <w:szCs w:val="20"/>
        </w:rPr>
        <w:t> » l’observation</w:t>
      </w:r>
      <w:r w:rsidRPr="00167575">
        <w:rPr>
          <w:rFonts w:ascii="Garamond" w:hAnsi="Garamond" w:cs="Courier New"/>
          <w:iCs/>
          <w:noProof/>
          <w:sz w:val="20"/>
          <w:szCs w:val="20"/>
        </w:rPr>
        <w:t xml:space="preserve">, </w:t>
      </w:r>
      <w:r w:rsidRPr="00167575">
        <w:rPr>
          <w:rFonts w:ascii="Garamond" w:hAnsi="Garamond" w:cs="Courier New"/>
          <w:noProof/>
          <w:sz w:val="20"/>
          <w:szCs w:val="20"/>
        </w:rPr>
        <w:t xml:space="preserve">qui est quelque chose qui fonctionne tout seul, qui marche à tous les niveaux, </w:t>
      </w:r>
    </w:p>
    <w:p w:rsidR="004D28AC" w:rsidRDefault="0069013E">
      <w:pPr>
        <w:rPr>
          <w:rFonts w:ascii="Garamond" w:hAnsi="Garamond" w:cs="Courier New"/>
          <w:noProof/>
          <w:sz w:val="20"/>
          <w:szCs w:val="20"/>
        </w:rPr>
      </w:pPr>
      <w:r w:rsidRPr="00167575">
        <w:rPr>
          <w:rFonts w:ascii="Garamond" w:hAnsi="Garamond" w:cs="Courier New"/>
          <w:noProof/>
          <w:sz w:val="20"/>
          <w:szCs w:val="20"/>
        </w:rPr>
        <w:t xml:space="preserve">qui se retrouve partout et qui est aussi </w:t>
      </w:r>
      <w:r w:rsidRPr="00167575">
        <w:rPr>
          <w:rFonts w:ascii="Garamond" w:hAnsi="Garamond" w:cs="Courier New"/>
          <w:i/>
          <w:noProof/>
          <w:sz w:val="20"/>
          <w:szCs w:val="20"/>
        </w:rPr>
        <w:t>intrinsèque</w:t>
      </w:r>
      <w:r w:rsidRPr="00167575">
        <w:rPr>
          <w:rFonts w:ascii="Garamond" w:hAnsi="Garamond" w:cs="Courier New"/>
          <w:noProof/>
          <w:sz w:val="20"/>
          <w:szCs w:val="20"/>
        </w:rPr>
        <w:t xml:space="preserve"> à tous les éléments, quelque chose d'assez </w:t>
      </w:r>
      <w:r w:rsidRPr="00167575">
        <w:rPr>
          <w:rFonts w:ascii="Garamond" w:hAnsi="Garamond"/>
          <w:i/>
          <w:noProof/>
          <w:sz w:val="20"/>
          <w:szCs w:val="20"/>
        </w:rPr>
        <w:t>incompréhensible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qui est à la fois le processus de la </w:t>
      </w:r>
      <w:r w:rsidRPr="00167575">
        <w:rPr>
          <w:rFonts w:ascii="Garamond" w:hAnsi="Garamond" w:cs="Courier New"/>
          <w:i/>
          <w:iCs/>
          <w:noProof/>
          <w:sz w:val="20"/>
          <w:szCs w:val="20"/>
        </w:rPr>
        <w:t>transformation</w:t>
      </w:r>
      <w:r w:rsidRPr="00167575">
        <w:rPr>
          <w:rFonts w:ascii="Garamond" w:hAnsi="Garamond" w:cs="Courier New"/>
          <w:noProof/>
          <w:sz w:val="20"/>
          <w:szCs w:val="20"/>
        </w:rPr>
        <w:t xml:space="preserve"> et le milieu, l'élément en général du transformé. </w:t>
      </w:r>
    </w:p>
    <w:p w:rsidR="00642610" w:rsidRPr="00167575" w:rsidRDefault="00642610">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à la fois le milieu… par cette observation, en quelque sorte, une idée simple se transforme en image d'elle-même, c'est-à-dire en idée complexe puisque son objectivité est placée à ses côtés dans l'idée, et dans cette idée générale par où elle est transformée, il y a une inscription, il y a connotation de l'inscription de sa transformation.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w:t>
      </w:r>
      <w:r w:rsidRPr="00167575">
        <w:rPr>
          <w:rFonts w:ascii="Garamond" w:hAnsi="Garamond" w:cs="Courier New"/>
          <w:noProof/>
          <w:sz w:val="20"/>
          <w:szCs w:val="20"/>
        </w:rPr>
        <w:softHyphen/>
        <w:t>à-dire l'idée, une fois qu'elle est transformée, c'est en quelque sorte qu'elle est inscrite, c'est en ça qu'elle devient une idée complexe et non plus une idée simple.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Alors, tout le problème à cet endroit, c'est : qu'est-ce qui rend ça pos</w:t>
      </w:r>
      <w:r w:rsidRPr="00167575">
        <w:rPr>
          <w:rFonts w:ascii="Garamond" w:hAnsi="Garamond" w:cs="Courier New"/>
          <w:noProof/>
          <w:sz w:val="20"/>
          <w:szCs w:val="20"/>
        </w:rPr>
        <w:softHyphen/>
        <w:t xml:space="preserve">sible ?  Soit : </w:t>
      </w:r>
    </w:p>
    <w:p w:rsidR="0069013E" w:rsidRPr="00167575" w:rsidRDefault="0069013E" w:rsidP="004A5538">
      <w:pPr>
        <w:pStyle w:val="Paragraphedeliste"/>
        <w:numPr>
          <w:ilvl w:val="0"/>
          <w:numId w:val="6"/>
        </w:numPr>
        <w:rPr>
          <w:rFonts w:ascii="Garamond" w:hAnsi="Garamond" w:cs="Courier New"/>
          <w:noProof/>
          <w:sz w:val="20"/>
          <w:szCs w:val="20"/>
        </w:rPr>
      </w:pPr>
      <w:r w:rsidRPr="00167575">
        <w:rPr>
          <w:rFonts w:ascii="Garamond" w:hAnsi="Garamond" w:cs="Courier New"/>
          <w:noProof/>
          <w:sz w:val="20"/>
          <w:szCs w:val="20"/>
        </w:rPr>
        <w:t xml:space="preserve">qu'est-ce qu'il y avait au départ, </w:t>
      </w:r>
    </w:p>
    <w:p w:rsidR="00AB4B52" w:rsidRPr="00167575" w:rsidRDefault="0069013E" w:rsidP="004A5538">
      <w:pPr>
        <w:pStyle w:val="Paragraphedeliste"/>
        <w:numPr>
          <w:ilvl w:val="0"/>
          <w:numId w:val="6"/>
        </w:numPr>
        <w:rPr>
          <w:rFonts w:ascii="Garamond" w:hAnsi="Garamond" w:cs="Courier New"/>
          <w:noProof/>
          <w:sz w:val="20"/>
          <w:szCs w:val="20"/>
        </w:rPr>
      </w:pPr>
      <w:r w:rsidRPr="00167575">
        <w:rPr>
          <w:rFonts w:ascii="Garamond" w:hAnsi="Garamond" w:cs="Courier New"/>
          <w:noProof/>
          <w:sz w:val="20"/>
          <w:szCs w:val="20"/>
        </w:rPr>
        <w:t xml:space="preserve">qu'est-ce qui se transforme au départ, </w:t>
      </w:r>
    </w:p>
    <w:p w:rsidR="00AB4B52" w:rsidRPr="00167575" w:rsidRDefault="0069013E" w:rsidP="004A5538">
      <w:pPr>
        <w:pStyle w:val="Paragraphedeliste"/>
        <w:numPr>
          <w:ilvl w:val="0"/>
          <w:numId w:val="6"/>
        </w:numPr>
        <w:rPr>
          <w:rFonts w:ascii="Garamond" w:hAnsi="Garamond" w:cs="Courier New"/>
          <w:noProof/>
          <w:sz w:val="20"/>
          <w:szCs w:val="20"/>
        </w:rPr>
      </w:pPr>
      <w:r w:rsidRPr="00167575">
        <w:rPr>
          <w:rFonts w:ascii="Garamond" w:hAnsi="Garamond"/>
          <w:i/>
          <w:noProof/>
          <w:sz w:val="20"/>
          <w:szCs w:val="20"/>
        </w:rPr>
        <w:t>à partir de quoi</w:t>
      </w:r>
      <w:r w:rsidRPr="00167575">
        <w:rPr>
          <w:rFonts w:ascii="Garamond" w:hAnsi="Garamond" w:cs="Courier New"/>
          <w:noProof/>
          <w:sz w:val="20"/>
          <w:szCs w:val="20"/>
        </w:rPr>
        <w:t xml:space="preserve"> on transforme pour obtenir </w:t>
      </w:r>
      <w:r w:rsidRPr="00167575">
        <w:rPr>
          <w:rFonts w:ascii="Garamond" w:hAnsi="Garamond"/>
          <w:i/>
          <w:noProof/>
          <w:sz w:val="20"/>
          <w:szCs w:val="20"/>
        </w:rPr>
        <w:t>la première cause</w:t>
      </w:r>
      <w:r w:rsidR="00AB4B52" w:rsidRPr="00167575">
        <w:rPr>
          <w:rFonts w:ascii="Garamond" w:hAnsi="Garamond" w:cs="Courier New"/>
          <w:noProof/>
          <w:sz w:val="20"/>
          <w:szCs w:val="20"/>
        </w:rPr>
        <w:t xml:space="preserve"> </w:t>
      </w:r>
      <w:r w:rsidRPr="00167575">
        <w:rPr>
          <w:rFonts w:ascii="Garamond" w:hAnsi="Garamond" w:cs="Courier New"/>
          <w:noProof/>
          <w:sz w:val="20"/>
          <w:szCs w:val="20"/>
        </w:rPr>
        <w:t xml:space="preserve">? </w:t>
      </w:r>
    </w:p>
    <w:p w:rsidR="0069013E" w:rsidRPr="00167575" w:rsidRDefault="0069013E" w:rsidP="004A5538">
      <w:pPr>
        <w:pStyle w:val="Paragraphedeliste"/>
        <w:numPr>
          <w:ilvl w:val="0"/>
          <w:numId w:val="6"/>
        </w:numPr>
        <w:rPr>
          <w:rFonts w:ascii="Garamond" w:hAnsi="Garamond" w:cs="Courier New"/>
          <w:noProof/>
          <w:sz w:val="20"/>
          <w:szCs w:val="20"/>
        </w:rPr>
      </w:pPr>
      <w:r w:rsidRPr="00167575">
        <w:rPr>
          <w:rFonts w:ascii="Garamond" w:hAnsi="Garamond" w:cs="Courier New"/>
          <w:noProof/>
          <w:sz w:val="20"/>
          <w:szCs w:val="20"/>
        </w:rPr>
        <w:t xml:space="preserve">Qu'est-ce qui est </w:t>
      </w:r>
      <w:r w:rsidRPr="00167575">
        <w:rPr>
          <w:rFonts w:ascii="Garamond" w:hAnsi="Garamond"/>
          <w:i/>
          <w:noProof/>
          <w:sz w:val="20"/>
          <w:szCs w:val="20"/>
        </w:rPr>
        <w:t>l'avant premier</w:t>
      </w:r>
      <w:r w:rsidRPr="00167575">
        <w:rPr>
          <w:rFonts w:ascii="Garamond" w:hAnsi="Garamond" w:cs="Courier New"/>
          <w:noProof/>
          <w:sz w:val="20"/>
          <w:szCs w:val="20"/>
        </w:rPr>
        <w:t xml:space="preserve">, en quelque sorte?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LOCKE le pose en ces termes quand il parle de sensation irréductible d'une réflexion originaire.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Si une réflexion est originaire, qu'est-ce qui est réfléchi qui soit pré-originaire. Soit quel est le pré-originaire, soit qu'est-ce qui permet, à proprement parler, qu'est-ce qui </w:t>
      </w:r>
      <w:r w:rsidRPr="00167575">
        <w:rPr>
          <w:rFonts w:ascii="Garamond" w:hAnsi="Garamond"/>
          <w:i/>
          <w:iCs/>
          <w:noProof/>
          <w:sz w:val="20"/>
          <w:szCs w:val="20"/>
        </w:rPr>
        <w:t>permet</w:t>
      </w:r>
      <w:r w:rsidRPr="00167575">
        <w:rPr>
          <w:rFonts w:ascii="Garamond" w:hAnsi="Garamond" w:cs="Courier New"/>
          <w:noProof/>
          <w:sz w:val="20"/>
          <w:szCs w:val="20"/>
        </w:rPr>
        <w:t xml:space="preserve"> cette faculté ?</w:t>
      </w:r>
    </w:p>
    <w:p w:rsidR="0069013E" w:rsidRPr="00167575" w:rsidRDefault="0069013E">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Et là, il y a CONDILLAC qui prend la relève.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Sa méthode était absolument exemplaire</w:t>
      </w:r>
      <w:r w:rsidR="00AB4B52" w:rsidRPr="00167575">
        <w:rPr>
          <w:rFonts w:ascii="Garamond" w:hAnsi="Garamond" w:cs="Courier New"/>
          <w:noProof/>
          <w:sz w:val="20"/>
          <w:szCs w:val="20"/>
        </w:rPr>
        <w:t> : i</w:t>
      </w:r>
      <w:r w:rsidRPr="00167575">
        <w:rPr>
          <w:rFonts w:ascii="Garamond" w:hAnsi="Garamond" w:cs="Courier New"/>
          <w:noProof/>
          <w:sz w:val="20"/>
          <w:szCs w:val="20"/>
        </w:rPr>
        <w:t xml:space="preserve">l va cerner ce </w:t>
      </w:r>
      <w:r w:rsidRPr="00167575">
        <w:rPr>
          <w:rFonts w:ascii="Garamond" w:hAnsi="Garamond"/>
          <w:i/>
          <w:iCs/>
          <w:noProof/>
          <w:sz w:val="20"/>
          <w:szCs w:val="20"/>
        </w:rPr>
        <w:t>quelque chose</w:t>
      </w:r>
      <w:r w:rsidRPr="00167575">
        <w:rPr>
          <w:rFonts w:ascii="Garamond" w:hAnsi="Garamond" w:cs="Courier New"/>
          <w:noProof/>
          <w:sz w:val="20"/>
          <w:szCs w:val="20"/>
        </w:rPr>
        <w:t xml:space="preserve"> qu'il a vu chez LOCKE, ce quelque chose d'inatteignable, en lui donnant un nom, en le faisant fonc</w:t>
      </w:r>
      <w:r w:rsidRPr="00167575">
        <w:rPr>
          <w:rFonts w:ascii="Garamond" w:hAnsi="Garamond" w:cs="Courier New"/>
          <w:noProof/>
          <w:sz w:val="20"/>
          <w:szCs w:val="20"/>
        </w:rPr>
        <w:softHyphen/>
        <w:t xml:space="preserve">tionner comme une inconnue dans une équation. </w:t>
      </w:r>
    </w:p>
    <w:p w:rsidR="004D28AC" w:rsidRDefault="0069013E">
      <w:pPr>
        <w:pStyle w:val="Corpsdetexte"/>
        <w:rPr>
          <w:rFonts w:ascii="Garamond" w:hAnsi="Garamond"/>
          <w:sz w:val="20"/>
          <w:szCs w:val="20"/>
        </w:rPr>
      </w:pPr>
      <w:r w:rsidRPr="00167575">
        <w:rPr>
          <w:rFonts w:ascii="Garamond" w:hAnsi="Garamond"/>
          <w:sz w:val="20"/>
          <w:szCs w:val="20"/>
        </w:rPr>
        <w:t xml:space="preserve">Et par la suite, quand les auteurs ont voulu critiquer CONDILLAC, ils ont dit que son système, c'était pas du tout uniquement de la psychologie, c'était de la logique profondément, qu'il en avait fait un système logique,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ce système où il n'y avait pas de contenu etc., vous voyez, justement, c'est là l'intérêt de CONDILLAC.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notamment cette sensation, dont il dit que tout dérive, au moins dans un de ses traités majeurs, cette sensation là, finalement, n'est rien, à aucun moment il ne la définit précisément, au contraire tout </w:t>
      </w:r>
      <w:r w:rsidRPr="004D28AC">
        <w:rPr>
          <w:rFonts w:ascii="Garamond" w:hAnsi="Garamond" w:cs="Courier New"/>
          <w:i/>
          <w:noProof/>
          <w:sz w:val="20"/>
          <w:szCs w:val="20"/>
        </w:rPr>
        <w:t>le développement</w:t>
      </w:r>
      <w:r w:rsidRPr="00167575">
        <w:rPr>
          <w:rFonts w:ascii="Garamond" w:hAnsi="Garamond" w:cs="Courier New"/>
          <w:noProof/>
          <w:sz w:val="20"/>
          <w:szCs w:val="20"/>
        </w:rPr>
        <w:t xml:space="preserve"> qu'il en donne, tout ce qu'il montre en dériver, est une espèce de contribution à sa définition. </w:t>
      </w:r>
    </w:p>
    <w:p w:rsidR="004D28AC" w:rsidRDefault="0069013E">
      <w:pPr>
        <w:rPr>
          <w:rFonts w:ascii="Garamond" w:hAnsi="Garamond" w:cs="Courier New"/>
          <w:noProof/>
          <w:sz w:val="20"/>
          <w:szCs w:val="20"/>
        </w:rPr>
      </w:pPr>
      <w:r w:rsidRPr="00167575">
        <w:rPr>
          <w:rFonts w:ascii="Garamond" w:hAnsi="Garamond" w:cs="Courier New"/>
          <w:noProof/>
          <w:sz w:val="20"/>
          <w:szCs w:val="20"/>
        </w:rPr>
        <w:t xml:space="preserve">Mais ce qui permet, à proprement parler, et tout le reste en dérive, tout ce qui est à proprement parler les attributs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la sensation, tout ce qui permet cette attribution, c'est ce qu'il indique comme l'élément </w:t>
      </w:r>
      <w:r w:rsidRPr="004D28AC">
        <w:rPr>
          <w:noProof/>
          <w:color w:val="0000CC"/>
          <w:sz w:val="18"/>
          <w:szCs w:val="18"/>
        </w:rPr>
        <w:t>0</w:t>
      </w:r>
      <w:r w:rsidRPr="00167575">
        <w:rPr>
          <w:rFonts w:ascii="Garamond" w:hAnsi="Garamond" w:cs="Courier New"/>
          <w:noProof/>
          <w:sz w:val="20"/>
          <w:szCs w:val="20"/>
        </w:rPr>
        <w:t xml:space="preserve"> qui est toujours donné au départ, tou</w:t>
      </w:r>
      <w:r w:rsidRPr="00167575">
        <w:rPr>
          <w:rFonts w:ascii="Garamond" w:hAnsi="Garamond" w:cs="Courier New"/>
          <w:noProof/>
          <w:sz w:val="20"/>
          <w:szCs w:val="20"/>
        </w:rPr>
        <w:softHyphen/>
        <w:t xml:space="preserve">jours donné dans la sensation, et dont il se demande </w:t>
      </w:r>
      <w:r w:rsidRPr="00167575">
        <w:rPr>
          <w:rFonts w:ascii="Garamond" w:hAnsi="Garamond"/>
          <w:i/>
          <w:iCs/>
          <w:noProof/>
          <w:sz w:val="20"/>
          <w:szCs w:val="20"/>
        </w:rPr>
        <w:t>ce que c'est</w:t>
      </w:r>
      <w:r w:rsidRPr="00167575">
        <w:rPr>
          <w:rFonts w:ascii="Garamond" w:hAnsi="Garamond" w:cs="Courier New"/>
          <w:noProof/>
          <w:sz w:val="20"/>
          <w:szCs w:val="20"/>
        </w:rPr>
        <w:t>, et on va s'interroger avec lui.</w:t>
      </w:r>
    </w:p>
    <w:p w:rsidR="0069013E" w:rsidRPr="00167575" w:rsidRDefault="0069013E">
      <w:pPr>
        <w:rPr>
          <w:rFonts w:ascii="Garamond" w:hAnsi="Garamond" w:cs="Courier New"/>
          <w:noProof/>
          <w:sz w:val="20"/>
          <w:szCs w:val="20"/>
        </w:rPr>
      </w:pPr>
    </w:p>
    <w:p w:rsidR="004D28AC" w:rsidRDefault="0069013E">
      <w:pPr>
        <w:rPr>
          <w:rFonts w:ascii="Garamond" w:hAnsi="Garamond" w:cs="Courier New"/>
          <w:noProof/>
          <w:sz w:val="20"/>
          <w:szCs w:val="20"/>
        </w:rPr>
      </w:pPr>
      <w:r w:rsidRPr="00167575">
        <w:rPr>
          <w:rFonts w:ascii="Garamond" w:hAnsi="Garamond" w:cs="Courier New"/>
          <w:noProof/>
          <w:sz w:val="20"/>
          <w:szCs w:val="20"/>
        </w:rPr>
        <w:t xml:space="preserve">Il va caractériser, pour essayer d'atteindre cet élément </w:t>
      </w:r>
      <w:r w:rsidRPr="00167575">
        <w:rPr>
          <w:rFonts w:ascii="Garamond" w:hAnsi="Garamond"/>
          <w:i/>
          <w:iCs/>
          <w:noProof/>
          <w:sz w:val="20"/>
          <w:szCs w:val="20"/>
        </w:rPr>
        <w:t>irréductible</w:t>
      </w:r>
      <w:r w:rsidRPr="00167575">
        <w:rPr>
          <w:rFonts w:ascii="Garamond" w:hAnsi="Garamond" w:cs="Courier New"/>
          <w:noProof/>
          <w:sz w:val="20"/>
          <w:szCs w:val="20"/>
        </w:rPr>
        <w:t xml:space="preserve">, tout ce qui se passe avec l'aide de cet élément,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avec plus que cet élé</w:t>
      </w:r>
      <w:r w:rsidRPr="00167575">
        <w:rPr>
          <w:rFonts w:ascii="Garamond" w:hAnsi="Garamond" w:cs="Courier New"/>
          <w:noProof/>
          <w:sz w:val="20"/>
          <w:szCs w:val="20"/>
        </w:rPr>
        <w:softHyphen/>
        <w:t>ment, c'est-à-dire en un mot, comme il dit, tout ce qui se passe dans l'en</w:t>
      </w:r>
      <w:r w:rsidRPr="00167575">
        <w:rPr>
          <w:rFonts w:ascii="Garamond" w:hAnsi="Garamond" w:cs="Courier New"/>
          <w:noProof/>
          <w:sz w:val="20"/>
          <w:szCs w:val="20"/>
        </w:rPr>
        <w:softHyphen/>
        <w:t xml:space="preserve">tendement.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Avec ça, on va pouvoir arriver à voir ce qui fonde véritable</w:t>
      </w:r>
      <w:r w:rsidRPr="00167575">
        <w:rPr>
          <w:rFonts w:ascii="Garamond" w:hAnsi="Garamond" w:cs="Courier New"/>
          <w:noProof/>
          <w:sz w:val="20"/>
          <w:szCs w:val="20"/>
        </w:rPr>
        <w:softHyphen/>
        <w:t xml:space="preserve">ment l'originalité de la sensation, si tant est que c'est de la sensation que dérive tout ce qui se passe dans l'entendement. </w:t>
      </w:r>
    </w:p>
    <w:p w:rsidR="00AB4B52" w:rsidRPr="00167575" w:rsidRDefault="00AB4B5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Or, le propre de l'enten</w:t>
      </w:r>
      <w:r w:rsidRPr="00167575">
        <w:rPr>
          <w:rFonts w:ascii="Garamond" w:hAnsi="Garamond" w:cs="Courier New"/>
          <w:noProof/>
          <w:sz w:val="20"/>
          <w:szCs w:val="20"/>
        </w:rPr>
        <w:softHyphen/>
        <w:t>dement, dit-il, et ce, dans son premier essai…</w:t>
      </w:r>
    </w:p>
    <w:p w:rsidR="004D28AC" w:rsidRDefault="0069013E">
      <w:pPr>
        <w:ind w:left="708"/>
        <w:rPr>
          <w:rFonts w:ascii="Garamond" w:hAnsi="Garamond" w:cs="Courier New"/>
          <w:noProof/>
          <w:sz w:val="20"/>
          <w:szCs w:val="20"/>
        </w:rPr>
      </w:pPr>
      <w:r w:rsidRPr="00167575">
        <w:rPr>
          <w:rFonts w:ascii="Garamond" w:hAnsi="Garamond" w:cs="Courier New"/>
          <w:noProof/>
          <w:sz w:val="20"/>
          <w:szCs w:val="20"/>
        </w:rPr>
        <w:t xml:space="preserve">j'insiste parce qu'il y a eu une petite divergence après, il s'est éloigné de cette idée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qui est évidem</w:t>
      </w:r>
      <w:r w:rsidRPr="00167575">
        <w:rPr>
          <w:rFonts w:ascii="Garamond" w:hAnsi="Garamond" w:cs="Courier New"/>
          <w:noProof/>
          <w:sz w:val="20"/>
          <w:szCs w:val="20"/>
        </w:rPr>
        <w:softHyphen/>
        <w:t>ment son originalité la plus grande</w:t>
      </w:r>
    </w:p>
    <w:p w:rsidR="004D28AC" w:rsidRDefault="0069013E">
      <w:pPr>
        <w:rPr>
          <w:rFonts w:ascii="Garamond" w:hAnsi="Garamond" w:cs="Courier New"/>
          <w:noProof/>
          <w:sz w:val="20"/>
          <w:szCs w:val="20"/>
        </w:rPr>
      </w:pPr>
      <w:r w:rsidRPr="00167575">
        <w:rPr>
          <w:rFonts w:ascii="Garamond" w:hAnsi="Garamond" w:cs="Courier New"/>
          <w:noProof/>
          <w:sz w:val="20"/>
          <w:szCs w:val="20"/>
        </w:rPr>
        <w:t xml:space="preserve">…le propre de l'entendement, c'est l'ordre, c'est la liaison en général, liaison comme liaison des idées,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liai</w:t>
      </w:r>
      <w:r w:rsidRPr="00167575">
        <w:rPr>
          <w:rFonts w:ascii="Garamond" w:hAnsi="Garamond" w:cs="Courier New"/>
          <w:noProof/>
          <w:sz w:val="20"/>
          <w:szCs w:val="20"/>
        </w:rPr>
        <w:softHyphen/>
        <w:t>son des signes, liaison des besoins, en fait, c'est toujours une liaison des signes, c'est toujours la même chose.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Chez l'homme, l'ordre fonctionne tout seul, dit-il, et il s'en explique un peu, tandis que chez les bêtes, il faut, pour mettre l'ordre en branle, </w:t>
      </w:r>
      <w:r w:rsidRPr="004D28AC">
        <w:rPr>
          <w:rFonts w:ascii="Garamond" w:hAnsi="Garamond" w:cs="Courier New"/>
          <w:i/>
          <w:noProof/>
          <w:sz w:val="20"/>
          <w:szCs w:val="20"/>
        </w:rPr>
        <w:t>une impulsion extérieure ponctuelle</w:t>
      </w:r>
      <w:r w:rsidRPr="00167575">
        <w:rPr>
          <w:rFonts w:ascii="Garamond" w:hAnsi="Garamond" w:cs="Courier New"/>
          <w:noProof/>
          <w:sz w:val="20"/>
          <w:szCs w:val="20"/>
        </w:rPr>
        <w:t>, et CONDILLAC précise, entre les hommes et les bêtes…</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et c'est une assez belle phrase qu'il dit</w:t>
      </w:r>
    </w:p>
    <w:p w:rsidR="00AB4B52" w:rsidRPr="00167575" w:rsidRDefault="0069013E">
      <w:pPr>
        <w:rPr>
          <w:rFonts w:ascii="Garamond" w:hAnsi="Garamond" w:cs="Courier New"/>
          <w:noProof/>
          <w:sz w:val="20"/>
          <w:szCs w:val="20"/>
        </w:rPr>
      </w:pPr>
      <w:r w:rsidRPr="00167575">
        <w:rPr>
          <w:rFonts w:ascii="Garamond" w:hAnsi="Garamond" w:cs="Courier New"/>
          <w:noProof/>
          <w:sz w:val="20"/>
          <w:szCs w:val="20"/>
        </w:rPr>
        <w:t>…</w:t>
      </w:r>
      <w:r w:rsidR="00AB4B52" w:rsidRPr="00167575">
        <w:rPr>
          <w:rFonts w:ascii="Garamond" w:hAnsi="Garamond" w:cs="Courier New"/>
          <w:noProof/>
          <w:sz w:val="20"/>
          <w:szCs w:val="20"/>
        </w:rPr>
        <w:t>« </w:t>
      </w:r>
      <w:r w:rsidRPr="00167575">
        <w:rPr>
          <w:rFonts w:ascii="Garamond" w:hAnsi="Garamond"/>
          <w:i/>
          <w:noProof/>
          <w:sz w:val="20"/>
          <w:szCs w:val="20"/>
        </w:rPr>
        <w:t>entre les hommes et les bêtes, il y a les imbéciles et les fous</w:t>
      </w:r>
      <w:r w:rsidR="00AB4B52" w:rsidRPr="00167575">
        <w:rPr>
          <w:rFonts w:ascii="Garamond" w:hAnsi="Garamond" w:cs="Courier New"/>
          <w:noProof/>
          <w:sz w:val="20"/>
          <w:szCs w:val="20"/>
        </w:rPr>
        <w:t> » :</w:t>
      </w:r>
      <w:r w:rsidRPr="00167575">
        <w:rPr>
          <w:rFonts w:ascii="Garamond" w:hAnsi="Garamond" w:cs="Courier New"/>
          <w:noProof/>
          <w:sz w:val="20"/>
          <w:szCs w:val="20"/>
        </w:rPr>
        <w:t xml:space="preserve"> </w:t>
      </w:r>
    </w:p>
    <w:p w:rsidR="00AB4B52" w:rsidRPr="00167575" w:rsidRDefault="00AB4B52">
      <w:pPr>
        <w:rPr>
          <w:rFonts w:ascii="Garamond" w:hAnsi="Garamond" w:cs="Courier New"/>
          <w:noProof/>
          <w:sz w:val="20"/>
          <w:szCs w:val="20"/>
        </w:rPr>
      </w:pPr>
    </w:p>
    <w:p w:rsidR="00AB4B52" w:rsidRPr="00167575" w:rsidRDefault="00AB4B52" w:rsidP="004A5538">
      <w:pPr>
        <w:pStyle w:val="Paragraphedeliste"/>
        <w:numPr>
          <w:ilvl w:val="0"/>
          <w:numId w:val="6"/>
        </w:numPr>
        <w:rPr>
          <w:rFonts w:ascii="Garamond" w:hAnsi="Garamond" w:cs="Courier New"/>
          <w:noProof/>
          <w:sz w:val="20"/>
          <w:szCs w:val="20"/>
        </w:rPr>
      </w:pPr>
      <w:r w:rsidRPr="00167575">
        <w:rPr>
          <w:rFonts w:ascii="Garamond" w:hAnsi="Garamond" w:cs="Courier New"/>
          <w:noProof/>
          <w:sz w:val="20"/>
          <w:szCs w:val="20"/>
        </w:rPr>
        <w:t>l</w:t>
      </w:r>
      <w:r w:rsidR="0069013E" w:rsidRPr="00167575">
        <w:rPr>
          <w:rFonts w:ascii="Garamond" w:hAnsi="Garamond" w:cs="Courier New"/>
          <w:noProof/>
          <w:sz w:val="20"/>
          <w:szCs w:val="20"/>
        </w:rPr>
        <w:t>es uns n'arrivent pas à accrocher l'ordre, il s'agit des imbéciles, systématiquement ils n'arri</w:t>
      </w:r>
      <w:r w:rsidR="0069013E" w:rsidRPr="00167575">
        <w:rPr>
          <w:rFonts w:ascii="Garamond" w:hAnsi="Garamond" w:cs="Courier New"/>
          <w:noProof/>
          <w:sz w:val="20"/>
          <w:szCs w:val="20"/>
        </w:rPr>
        <w:softHyphen/>
        <w:t xml:space="preserve">vent pas à accrocher l'ordre, </w:t>
      </w:r>
    </w:p>
    <w:p w:rsidR="00AB4B52" w:rsidRPr="00167575" w:rsidRDefault="00AB4B52" w:rsidP="00AB4B52">
      <w:pPr>
        <w:pStyle w:val="Paragraphedeliste"/>
        <w:ind w:left="720"/>
        <w:rPr>
          <w:rFonts w:ascii="Garamond" w:hAnsi="Garamond" w:cs="Courier New"/>
          <w:noProof/>
          <w:sz w:val="20"/>
          <w:szCs w:val="20"/>
        </w:rPr>
      </w:pPr>
    </w:p>
    <w:p w:rsidR="0069013E" w:rsidRPr="00167575" w:rsidRDefault="0069013E" w:rsidP="004A5538">
      <w:pPr>
        <w:pStyle w:val="Paragraphedeliste"/>
        <w:numPr>
          <w:ilvl w:val="0"/>
          <w:numId w:val="6"/>
        </w:numPr>
        <w:rPr>
          <w:rFonts w:ascii="Garamond" w:hAnsi="Garamond" w:cs="Courier New"/>
          <w:noProof/>
          <w:sz w:val="20"/>
          <w:szCs w:val="20"/>
        </w:rPr>
      </w:pPr>
      <w:r w:rsidRPr="00167575">
        <w:rPr>
          <w:rFonts w:ascii="Garamond" w:hAnsi="Garamond" w:cs="Courier New"/>
          <w:noProof/>
          <w:sz w:val="20"/>
          <w:szCs w:val="20"/>
        </w:rPr>
        <w:t>et les autres n'arrivent plus à s'en détacher. Eux, ils sont complètement noyés dans l'ordre, ils n'arrivent plus à prendre de distance, ils n'arrivent plus à s'en détacher.</w:t>
      </w:r>
    </w:p>
    <w:p w:rsidR="00AB4B52" w:rsidRPr="00167575" w:rsidRDefault="00AB4B5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L'ordre, en général, c'est ce qui permet de passer d'un signe à un autre. C'est la possibilité d'avoir une idée de la frontière entre deux signes. Et CONDILLAC a une conception du signe, mais comme toujours, impropre, toujours une métaphore, et il le dit, cette fois, nommément dans une courte étude, où il fait l'apologie des tropes, reprenant peut-être, je n'en suis pas sûr, des termes de QUINTILIEN.</w:t>
      </w:r>
    </w:p>
    <w:p w:rsidR="00AB4B52" w:rsidRPr="00167575" w:rsidRDefault="00AB4B52">
      <w:pPr>
        <w:rPr>
          <w:rFonts w:ascii="Garamond" w:hAnsi="Garamond" w:cs="Courier New"/>
          <w:noProof/>
          <w:sz w:val="20"/>
          <w:szCs w:val="20"/>
        </w:rPr>
      </w:pPr>
    </w:p>
    <w:p w:rsidR="004D28AC" w:rsidRDefault="0069013E">
      <w:pPr>
        <w:rPr>
          <w:rFonts w:ascii="Garamond" w:hAnsi="Garamond" w:cs="Courier New"/>
          <w:noProof/>
          <w:sz w:val="20"/>
          <w:szCs w:val="20"/>
        </w:rPr>
      </w:pPr>
      <w:r w:rsidRPr="00167575">
        <w:rPr>
          <w:rFonts w:ascii="Garamond" w:hAnsi="Garamond" w:cs="Courier New"/>
          <w:noProof/>
          <w:sz w:val="20"/>
          <w:szCs w:val="20"/>
        </w:rPr>
        <w:t xml:space="preserve">Toujours est-il que pour lui, </w:t>
      </w:r>
      <w:r w:rsidRPr="00167575">
        <w:rPr>
          <w:rFonts w:ascii="Garamond" w:hAnsi="Garamond"/>
          <w:i/>
          <w:noProof/>
          <w:sz w:val="20"/>
          <w:szCs w:val="20"/>
        </w:rPr>
        <w:t>un signe</w:t>
      </w:r>
      <w:r w:rsidRPr="00167575">
        <w:rPr>
          <w:rFonts w:ascii="Garamond" w:hAnsi="Garamond" w:cs="Courier New"/>
          <w:noProof/>
          <w:sz w:val="20"/>
          <w:szCs w:val="20"/>
        </w:rPr>
        <w:t>, c'est ce qui vient remplir l'in</w:t>
      </w:r>
      <w:r w:rsidRPr="00167575">
        <w:rPr>
          <w:rFonts w:ascii="Garamond" w:hAnsi="Garamond" w:cs="Courier New"/>
          <w:noProof/>
          <w:sz w:val="20"/>
          <w:szCs w:val="20"/>
        </w:rPr>
        <w:softHyphen/>
        <w:t xml:space="preserve">tervalle entre deux autres </w:t>
      </w:r>
      <w:r w:rsidRPr="00167575">
        <w:rPr>
          <w:rFonts w:ascii="Garamond" w:hAnsi="Garamond"/>
          <w:i/>
          <w:noProof/>
          <w:sz w:val="20"/>
          <w:szCs w:val="20"/>
        </w:rPr>
        <w:t>signes</w:t>
      </w:r>
      <w:r w:rsidRPr="00167575">
        <w:rPr>
          <w:rFonts w:ascii="Garamond" w:hAnsi="Garamond" w:cs="Courier New"/>
          <w:noProof/>
          <w:sz w:val="20"/>
          <w:szCs w:val="20"/>
        </w:rPr>
        <w:t xml:space="preserve">. Dans ce sens, </w:t>
      </w:r>
    </w:p>
    <w:p w:rsidR="004D28AC" w:rsidRDefault="0069013E">
      <w:pPr>
        <w:rPr>
          <w:rFonts w:ascii="Garamond" w:hAnsi="Garamond" w:cs="Courier New"/>
          <w:noProof/>
          <w:sz w:val="20"/>
          <w:szCs w:val="20"/>
        </w:rPr>
      </w:pPr>
      <w:r w:rsidRPr="00167575">
        <w:rPr>
          <w:rFonts w:ascii="Garamond" w:hAnsi="Garamond"/>
          <w:i/>
          <w:noProof/>
          <w:sz w:val="20"/>
          <w:szCs w:val="20"/>
        </w:rPr>
        <w:t>dans un signe</w:t>
      </w:r>
      <w:r w:rsidRPr="00167575">
        <w:rPr>
          <w:rFonts w:ascii="Garamond" w:hAnsi="Garamond" w:cs="Courier New"/>
          <w:noProof/>
          <w:sz w:val="20"/>
          <w:szCs w:val="20"/>
        </w:rPr>
        <w:t>,</w:t>
      </w:r>
      <w:r w:rsidR="004D28AC">
        <w:rPr>
          <w:rFonts w:ascii="Garamond" w:hAnsi="Garamond" w:cs="Courier New"/>
          <w:noProof/>
          <w:sz w:val="20"/>
          <w:szCs w:val="20"/>
        </w:rPr>
        <w:t xml:space="preserve"> qu'est-ce qui est considéré ? </w:t>
      </w:r>
      <w:r w:rsidRPr="00167575">
        <w:rPr>
          <w:rFonts w:ascii="Garamond" w:hAnsi="Garamond" w:cs="Courier New"/>
          <w:noProof/>
          <w:sz w:val="20"/>
          <w:szCs w:val="20"/>
        </w:rPr>
        <w:t>Ce sont les deux autres signes limitrophes, au moins deux qui sont considérés, mais pas comme signes en tant qu'ils pour</w:t>
      </w:r>
      <w:r w:rsidRPr="00167575">
        <w:rPr>
          <w:rFonts w:ascii="Garamond" w:hAnsi="Garamond" w:cs="Courier New"/>
          <w:noProof/>
          <w:sz w:val="20"/>
          <w:szCs w:val="20"/>
        </w:rPr>
        <w:softHyphen/>
        <w:t>raient entraîner une représentation, du point de vue de leurs bords à eux, c'est-</w:t>
      </w:r>
      <w:r w:rsidR="004D28AC">
        <w:rPr>
          <w:rFonts w:ascii="Garamond" w:hAnsi="Garamond" w:cs="Courier New"/>
          <w:noProof/>
          <w:sz w:val="20"/>
          <w:szCs w:val="20"/>
        </w:rPr>
        <w:t xml:space="preserve">à-dire du point de vue formel. </w:t>
      </w:r>
      <w:r w:rsidRPr="00167575">
        <w:rPr>
          <w:rFonts w:ascii="Garamond" w:hAnsi="Garamond" w:cs="Courier New"/>
          <w:noProof/>
          <w:sz w:val="20"/>
          <w:szCs w:val="20"/>
        </w:rPr>
        <w:t xml:space="preserve">Et il précise bien que ça ne peut pas être, à proprement parler,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des </w:t>
      </w:r>
      <w:r w:rsidRPr="00167575">
        <w:rPr>
          <w:rFonts w:ascii="Garamond" w:hAnsi="Garamond"/>
          <w:i/>
          <w:noProof/>
          <w:sz w:val="20"/>
          <w:szCs w:val="20"/>
        </w:rPr>
        <w:t>représentations</w:t>
      </w:r>
      <w:r w:rsidRPr="00167575">
        <w:rPr>
          <w:rFonts w:ascii="Garamond" w:hAnsi="Garamond" w:cs="Courier New"/>
          <w:noProof/>
          <w:sz w:val="20"/>
          <w:szCs w:val="20"/>
        </w:rPr>
        <w:t>, mais unique</w:t>
      </w:r>
      <w:r w:rsidRPr="00167575">
        <w:rPr>
          <w:rFonts w:ascii="Garamond" w:hAnsi="Garamond" w:cs="Courier New"/>
          <w:noProof/>
          <w:sz w:val="20"/>
          <w:szCs w:val="20"/>
        </w:rPr>
        <w:softHyphen/>
        <w:t xml:space="preserve">ment des </w:t>
      </w:r>
      <w:r w:rsidRPr="00167575">
        <w:rPr>
          <w:rFonts w:ascii="Garamond" w:hAnsi="Garamond"/>
          <w:i/>
          <w:noProof/>
          <w:sz w:val="20"/>
          <w:szCs w:val="20"/>
        </w:rPr>
        <w:t>signes</w:t>
      </w:r>
      <w:r w:rsidRPr="00167575">
        <w:rPr>
          <w:rFonts w:ascii="Garamond" w:hAnsi="Garamond" w:cs="Courier New"/>
          <w:noProof/>
          <w:sz w:val="20"/>
          <w:szCs w:val="20"/>
        </w:rPr>
        <w:t>, puisqu'il dit</w:t>
      </w:r>
      <w:r w:rsidR="00AB4B52" w:rsidRPr="00167575">
        <w:rPr>
          <w:rFonts w:ascii="Garamond" w:hAnsi="Garamond" w:cs="Courier New"/>
          <w:noProof/>
          <w:sz w:val="20"/>
          <w:szCs w:val="20"/>
        </w:rPr>
        <w:t> :</w:t>
      </w:r>
      <w:r w:rsidRPr="00167575">
        <w:rPr>
          <w:rFonts w:ascii="Garamond" w:hAnsi="Garamond" w:cs="Courier New"/>
          <w:noProof/>
          <w:sz w:val="20"/>
          <w:szCs w:val="20"/>
        </w:rPr>
        <w:t xml:space="preserve"> </w:t>
      </w:r>
    </w:p>
    <w:p w:rsidR="00AB4B52" w:rsidRPr="00167575" w:rsidRDefault="00AB4B52">
      <w:pPr>
        <w:rPr>
          <w:rFonts w:ascii="Garamond" w:hAnsi="Garamond" w:cs="Courier New"/>
          <w:noProof/>
          <w:sz w:val="20"/>
          <w:szCs w:val="20"/>
        </w:rPr>
      </w:pPr>
    </w:p>
    <w:p w:rsidR="00AB4B52" w:rsidRPr="00167575" w:rsidRDefault="0069013E" w:rsidP="004A5538">
      <w:pPr>
        <w:pStyle w:val="Paragraphedeliste"/>
        <w:numPr>
          <w:ilvl w:val="0"/>
          <w:numId w:val="6"/>
        </w:numPr>
        <w:rPr>
          <w:rFonts w:ascii="Garamond" w:hAnsi="Garamond" w:cs="Courier New"/>
          <w:noProof/>
          <w:sz w:val="20"/>
          <w:szCs w:val="20"/>
        </w:rPr>
      </w:pPr>
      <w:r w:rsidRPr="00167575">
        <w:rPr>
          <w:rFonts w:ascii="Garamond" w:hAnsi="Garamond" w:cs="Courier New"/>
          <w:noProof/>
          <w:sz w:val="20"/>
          <w:szCs w:val="20"/>
        </w:rPr>
        <w:t>il n'y a pas de représentation formelle,</w:t>
      </w:r>
    </w:p>
    <w:p w:rsidR="00AB4B52" w:rsidRPr="00167575" w:rsidRDefault="0069013E" w:rsidP="00AB4B52">
      <w:pPr>
        <w:pStyle w:val="Paragraphedeliste"/>
        <w:ind w:left="720"/>
        <w:rPr>
          <w:rFonts w:ascii="Garamond" w:hAnsi="Garamond" w:cs="Courier New"/>
          <w:noProof/>
          <w:sz w:val="20"/>
          <w:szCs w:val="20"/>
        </w:rPr>
      </w:pPr>
      <w:r w:rsidRPr="00167575">
        <w:rPr>
          <w:rFonts w:ascii="Garamond" w:hAnsi="Garamond" w:cs="Courier New"/>
          <w:noProof/>
          <w:sz w:val="20"/>
          <w:szCs w:val="20"/>
        </w:rPr>
        <w:t xml:space="preserve"> </w:t>
      </w:r>
    </w:p>
    <w:p w:rsidR="00AB4B52" w:rsidRPr="00167575" w:rsidRDefault="0069013E" w:rsidP="004A5538">
      <w:pPr>
        <w:pStyle w:val="Paragraphedeliste"/>
        <w:numPr>
          <w:ilvl w:val="0"/>
          <w:numId w:val="6"/>
        </w:numPr>
        <w:rPr>
          <w:rFonts w:ascii="Garamond" w:hAnsi="Garamond" w:cs="Courier New"/>
          <w:noProof/>
          <w:sz w:val="20"/>
          <w:szCs w:val="20"/>
        </w:rPr>
      </w:pPr>
      <w:r w:rsidRPr="00167575">
        <w:rPr>
          <w:rFonts w:ascii="Garamond" w:hAnsi="Garamond" w:cs="Courier New"/>
          <w:noProof/>
          <w:sz w:val="20"/>
          <w:szCs w:val="20"/>
        </w:rPr>
        <w:t>il n'y a pas de représentation abstraite,</w:t>
      </w:r>
    </w:p>
    <w:p w:rsidR="00AB4B52" w:rsidRPr="00167575" w:rsidRDefault="0069013E" w:rsidP="00AB4B52">
      <w:pPr>
        <w:rPr>
          <w:rFonts w:ascii="Garamond" w:hAnsi="Garamond" w:cs="Courier New"/>
          <w:noProof/>
          <w:sz w:val="20"/>
          <w:szCs w:val="20"/>
        </w:rPr>
      </w:pPr>
      <w:r w:rsidRPr="00167575">
        <w:rPr>
          <w:rFonts w:ascii="Garamond" w:hAnsi="Garamond" w:cs="Courier New"/>
          <w:noProof/>
          <w:sz w:val="20"/>
          <w:szCs w:val="20"/>
        </w:rPr>
        <w:t xml:space="preserve"> </w:t>
      </w:r>
    </w:p>
    <w:p w:rsidR="0069013E" w:rsidRPr="00167575" w:rsidRDefault="0069013E" w:rsidP="004A5538">
      <w:pPr>
        <w:pStyle w:val="Paragraphedeliste"/>
        <w:numPr>
          <w:ilvl w:val="0"/>
          <w:numId w:val="6"/>
        </w:numPr>
        <w:rPr>
          <w:rFonts w:ascii="Garamond" w:hAnsi="Garamond" w:cs="Courier New"/>
          <w:noProof/>
          <w:sz w:val="20"/>
          <w:szCs w:val="20"/>
        </w:rPr>
      </w:pPr>
      <w:r w:rsidRPr="00167575">
        <w:rPr>
          <w:rFonts w:ascii="Garamond" w:hAnsi="Garamond" w:cs="Courier New"/>
          <w:noProof/>
          <w:sz w:val="20"/>
          <w:szCs w:val="20"/>
        </w:rPr>
        <w:t xml:space="preserve">il y a toujours </w:t>
      </w:r>
      <w:r w:rsidRPr="00167575">
        <w:rPr>
          <w:rFonts w:ascii="Garamond" w:hAnsi="Garamond"/>
          <w:i/>
          <w:noProof/>
          <w:sz w:val="20"/>
          <w:szCs w:val="20"/>
        </w:rPr>
        <w:t>une représentation qui représente une représentation</w:t>
      </w:r>
      <w:r w:rsidRPr="00167575">
        <w:rPr>
          <w:rFonts w:ascii="Garamond" w:hAnsi="Garamond" w:cs="Courier New"/>
          <w:noProof/>
          <w:sz w:val="20"/>
          <w:szCs w:val="20"/>
        </w:rPr>
        <w:t>, c'est-à-dire qu'il y a toujours une médiatisation de la représentation du signe, mais jamais une immédia</w:t>
      </w:r>
      <w:r w:rsidRPr="00167575">
        <w:rPr>
          <w:rFonts w:ascii="Garamond" w:hAnsi="Garamond" w:cs="Courier New"/>
          <w:noProof/>
          <w:sz w:val="20"/>
          <w:szCs w:val="20"/>
        </w:rPr>
        <w:softHyphen/>
        <w:t xml:space="preserve">tisation du contenu, par exemple. </w:t>
      </w:r>
    </w:p>
    <w:p w:rsidR="0069013E" w:rsidRPr="00167575" w:rsidRDefault="0069013E">
      <w:pPr>
        <w:rPr>
          <w:rFonts w:ascii="Garamond" w:hAnsi="Garamond" w:cs="Courier New"/>
          <w:noProof/>
          <w:sz w:val="20"/>
          <w:szCs w:val="20"/>
        </w:rPr>
      </w:pPr>
    </w:p>
    <w:p w:rsidR="00AB4B52"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Comme il dit lui-même, l'image d'une perception, </w:t>
      </w:r>
      <w:r w:rsidRPr="00167575">
        <w:rPr>
          <w:rFonts w:ascii="Garamond" w:hAnsi="Garamond"/>
          <w:i/>
          <w:noProof/>
          <w:sz w:val="20"/>
          <w:szCs w:val="20"/>
        </w:rPr>
        <w:t>sa répétition</w:t>
      </w:r>
      <w:r w:rsidRPr="00167575">
        <w:rPr>
          <w:rFonts w:ascii="Garamond" w:hAnsi="Garamond" w:cs="Courier New"/>
          <w:noProof/>
          <w:sz w:val="20"/>
          <w:szCs w:val="20"/>
        </w:rPr>
        <w:t xml:space="preserve">, n'est que </w:t>
      </w:r>
      <w:r w:rsidRPr="00167575">
        <w:rPr>
          <w:rFonts w:ascii="Garamond" w:hAnsi="Garamond"/>
          <w:i/>
          <w:noProof/>
          <w:sz w:val="20"/>
          <w:szCs w:val="20"/>
        </w:rPr>
        <w:t>sa répétition hallucinatoire</w:t>
      </w:r>
      <w:r w:rsidRPr="00167575">
        <w:rPr>
          <w:rFonts w:ascii="Garamond" w:hAnsi="Garamond" w:cs="Courier New"/>
          <w:noProof/>
          <w:sz w:val="20"/>
          <w:szCs w:val="20"/>
        </w:rPr>
        <w:t xml:space="preserve">. Il dit que c'est la même chose. On ne peut pas différencier </w:t>
      </w:r>
    </w:p>
    <w:p w:rsidR="004D28AC" w:rsidRDefault="0069013E">
      <w:pPr>
        <w:rPr>
          <w:rFonts w:ascii="Garamond" w:hAnsi="Garamond" w:cs="Courier New"/>
          <w:noProof/>
          <w:sz w:val="20"/>
          <w:szCs w:val="20"/>
        </w:rPr>
      </w:pPr>
      <w:r w:rsidRPr="00167575">
        <w:rPr>
          <w:rFonts w:ascii="Garamond" w:hAnsi="Garamond" w:cs="Courier New"/>
          <w:noProof/>
          <w:sz w:val="20"/>
          <w:szCs w:val="20"/>
        </w:rPr>
        <w:t>une percep</w:t>
      </w:r>
      <w:r w:rsidRPr="00167575">
        <w:rPr>
          <w:rFonts w:ascii="Garamond" w:hAnsi="Garamond" w:cs="Courier New"/>
          <w:noProof/>
          <w:sz w:val="20"/>
          <w:szCs w:val="20"/>
        </w:rPr>
        <w:softHyphen/>
        <w:t>tion et son image, et par là il fait la critique de to</w:t>
      </w:r>
      <w:r w:rsidR="004D28AC">
        <w:rPr>
          <w:rFonts w:ascii="Garamond" w:hAnsi="Garamond" w:cs="Courier New"/>
          <w:noProof/>
          <w:sz w:val="20"/>
          <w:szCs w:val="20"/>
        </w:rPr>
        <w:t>utes les théories anté</w:t>
      </w:r>
      <w:r w:rsidR="004D28AC">
        <w:rPr>
          <w:rFonts w:ascii="Garamond" w:hAnsi="Garamond" w:cs="Courier New"/>
          <w:noProof/>
          <w:sz w:val="20"/>
          <w:szCs w:val="20"/>
        </w:rPr>
        <w:softHyphen/>
        <w:t xml:space="preserve">rieures. </w:t>
      </w:r>
      <w:r w:rsidRPr="00167575">
        <w:rPr>
          <w:rFonts w:ascii="Garamond" w:hAnsi="Garamond" w:cs="Courier New"/>
          <w:noProof/>
          <w:sz w:val="20"/>
          <w:szCs w:val="20"/>
        </w:rPr>
        <w:t xml:space="preserve">Donc l'ordre, c'est ce 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le signe représente, en tant que le signe substan</w:t>
      </w:r>
      <w:r w:rsidRPr="00167575">
        <w:rPr>
          <w:rFonts w:ascii="Garamond" w:hAnsi="Garamond" w:cs="Courier New"/>
          <w:noProof/>
          <w:sz w:val="20"/>
          <w:szCs w:val="20"/>
        </w:rPr>
        <w:softHyphen/>
        <w:t xml:space="preserve">tifie un intervalle entre deux signes. Seulement, les signes en général sont censés, par toutes les théories dont lui hérite, CONDILLAC, représenter quelque chose. </w:t>
      </w:r>
    </w:p>
    <w:p w:rsidR="00AB4B52" w:rsidRPr="00167575" w:rsidRDefault="00AB4B52">
      <w:pPr>
        <w:rPr>
          <w:rFonts w:ascii="Garamond" w:hAnsi="Garamond" w:cs="Courier New"/>
          <w:noProof/>
          <w:sz w:val="20"/>
          <w:szCs w:val="20"/>
        </w:rPr>
      </w:pPr>
    </w:p>
    <w:p w:rsidR="00257A83" w:rsidRDefault="0069013E">
      <w:pPr>
        <w:rPr>
          <w:rFonts w:ascii="Garamond" w:hAnsi="Garamond" w:cs="Courier New"/>
          <w:i/>
          <w:noProof/>
          <w:sz w:val="20"/>
          <w:szCs w:val="20"/>
        </w:rPr>
      </w:pPr>
      <w:r w:rsidRPr="00167575">
        <w:rPr>
          <w:rFonts w:ascii="Garamond" w:hAnsi="Garamond" w:cs="Courier New"/>
          <w:noProof/>
          <w:sz w:val="20"/>
          <w:szCs w:val="20"/>
        </w:rPr>
        <w:t>Et ça, ça lui fait évidemment problème, il n'arrive à s'en dépatouiller, comment se fait la liaison entre le signe formel</w:t>
      </w:r>
      <w:r w:rsidR="004D28AC">
        <w:rPr>
          <w:rFonts w:ascii="Garamond" w:hAnsi="Garamond" w:cs="Courier New"/>
          <w:noProof/>
          <w:sz w:val="20"/>
          <w:szCs w:val="20"/>
        </w:rPr>
        <w:t xml:space="preserve"> et sa réfé</w:t>
      </w:r>
      <w:r w:rsidR="004D28AC">
        <w:rPr>
          <w:rFonts w:ascii="Garamond" w:hAnsi="Garamond" w:cs="Courier New"/>
          <w:noProof/>
          <w:sz w:val="20"/>
          <w:szCs w:val="20"/>
        </w:rPr>
        <w:softHyphen/>
        <w:t xml:space="preserve">rence en général ? </w:t>
      </w:r>
      <w:r w:rsidRPr="004D28AC">
        <w:rPr>
          <w:rFonts w:ascii="Garamond" w:hAnsi="Garamond" w:cs="Courier New"/>
          <w:i/>
          <w:noProof/>
          <w:sz w:val="20"/>
          <w:szCs w:val="20"/>
        </w:rPr>
        <w:t>Cette liaison elle-même</w:t>
      </w:r>
      <w:r w:rsidR="004D28AC">
        <w:rPr>
          <w:rFonts w:ascii="Garamond" w:hAnsi="Garamond" w:cs="Courier New"/>
          <w:noProof/>
          <w:sz w:val="20"/>
          <w:szCs w:val="20"/>
        </w:rPr>
        <w:t xml:space="preserve"> - </w:t>
      </w:r>
      <w:r w:rsidRPr="00167575">
        <w:rPr>
          <w:rFonts w:ascii="Garamond" w:hAnsi="Garamond" w:cs="Courier New"/>
          <w:noProof/>
          <w:sz w:val="20"/>
          <w:szCs w:val="20"/>
        </w:rPr>
        <w:t>dit CONDILLAC pour s'en débarrasser</w:t>
      </w:r>
      <w:r w:rsidR="004D28AC">
        <w:rPr>
          <w:rFonts w:ascii="Garamond" w:hAnsi="Garamond" w:cs="Courier New"/>
          <w:noProof/>
          <w:sz w:val="20"/>
          <w:szCs w:val="20"/>
        </w:rPr>
        <w:t xml:space="preserve"> - </w:t>
      </w:r>
      <w:r w:rsidRPr="004D28AC">
        <w:rPr>
          <w:rFonts w:ascii="Garamond" w:hAnsi="Garamond" w:cs="Courier New"/>
          <w:i/>
          <w:noProof/>
          <w:sz w:val="20"/>
          <w:szCs w:val="20"/>
        </w:rPr>
        <w:t>elle dérive de l'</w:t>
      </w:r>
      <w:r w:rsidRPr="004D28AC">
        <w:rPr>
          <w:rFonts w:ascii="Garamond" w:hAnsi="Garamond"/>
          <w:i/>
          <w:iCs/>
          <w:noProof/>
          <w:sz w:val="20"/>
          <w:szCs w:val="20"/>
        </w:rPr>
        <w:t>inconnu</w:t>
      </w:r>
      <w:r w:rsidRPr="004D28AC">
        <w:rPr>
          <w:rFonts w:ascii="Garamond" w:hAnsi="Garamond" w:cs="Courier New"/>
          <w:i/>
          <w:noProof/>
          <w:sz w:val="20"/>
          <w:szCs w:val="20"/>
        </w:rPr>
        <w:t xml:space="preserve">, </w:t>
      </w:r>
    </w:p>
    <w:p w:rsidR="0069013E" w:rsidRPr="00167575" w:rsidRDefault="0069013E">
      <w:pPr>
        <w:rPr>
          <w:rFonts w:ascii="Garamond" w:hAnsi="Garamond" w:cs="Courier New"/>
          <w:noProof/>
          <w:sz w:val="20"/>
          <w:szCs w:val="20"/>
        </w:rPr>
      </w:pPr>
      <w:r w:rsidRPr="004D28AC">
        <w:rPr>
          <w:rFonts w:ascii="Garamond" w:hAnsi="Garamond" w:cs="Courier New"/>
          <w:i/>
          <w:noProof/>
          <w:sz w:val="20"/>
          <w:szCs w:val="20"/>
        </w:rPr>
        <w:t xml:space="preserve">elle dérive de la </w:t>
      </w:r>
      <w:r w:rsidRPr="004D28AC">
        <w:rPr>
          <w:rFonts w:ascii="Garamond" w:hAnsi="Garamond"/>
          <w:i/>
          <w:iCs/>
          <w:noProof/>
          <w:sz w:val="20"/>
          <w:szCs w:val="20"/>
        </w:rPr>
        <w:t>sensation</w:t>
      </w:r>
      <w:r w:rsidR="004D28AC">
        <w:rPr>
          <w:rFonts w:ascii="Garamond" w:hAnsi="Garamond" w:cs="Courier New"/>
          <w:noProof/>
          <w:sz w:val="20"/>
          <w:szCs w:val="20"/>
        </w:rPr>
        <w:t xml:space="preserve">. </w:t>
      </w:r>
      <w:r w:rsidRPr="00167575">
        <w:rPr>
          <w:rFonts w:ascii="Garamond" w:hAnsi="Garamond"/>
          <w:sz w:val="20"/>
          <w:szCs w:val="20"/>
        </w:rPr>
        <w:t xml:space="preserve">Alors, l'inconnu est déjà une relation entre </w:t>
      </w:r>
      <w:r w:rsidRPr="00257A83">
        <w:rPr>
          <w:rFonts w:ascii="Garamond" w:hAnsi="Garamond"/>
          <w:i/>
          <w:sz w:val="20"/>
          <w:szCs w:val="20"/>
        </w:rPr>
        <w:t>le signe comme événement</w:t>
      </w:r>
      <w:r w:rsidRPr="00167575">
        <w:rPr>
          <w:rFonts w:ascii="Garamond" w:hAnsi="Garamond"/>
          <w:sz w:val="20"/>
          <w:szCs w:val="20"/>
        </w:rPr>
        <w:t xml:space="preserve"> et </w:t>
      </w:r>
      <w:r w:rsidRPr="00257A83">
        <w:rPr>
          <w:rFonts w:ascii="Garamond" w:hAnsi="Garamond"/>
          <w:i/>
          <w:sz w:val="20"/>
          <w:szCs w:val="20"/>
        </w:rPr>
        <w:t xml:space="preserve">le signe comme inscription </w:t>
      </w:r>
      <w:r w:rsidR="004D28AC" w:rsidRPr="00257A83">
        <w:rPr>
          <w:rFonts w:ascii="Garamond" w:hAnsi="Garamond" w:cs="Courier New"/>
          <w:i/>
          <w:noProof/>
          <w:sz w:val="20"/>
          <w:szCs w:val="20"/>
        </w:rPr>
        <w:t>de l'événement</w:t>
      </w:r>
      <w:r w:rsidR="004D28AC">
        <w:rPr>
          <w:rFonts w:ascii="Garamond" w:hAnsi="Garamond" w:cs="Courier New"/>
          <w:noProof/>
          <w:sz w:val="20"/>
          <w:szCs w:val="20"/>
        </w:rPr>
        <w:t xml:space="preserve">. </w:t>
      </w:r>
      <w:r w:rsidRPr="00167575">
        <w:rPr>
          <w:rFonts w:ascii="Garamond" w:hAnsi="Garamond" w:cs="Courier New"/>
          <w:noProof/>
          <w:sz w:val="20"/>
          <w:szCs w:val="20"/>
        </w:rPr>
        <w:t>Et ça je précise, c'est pas CONDILLAC qui le dit, mais il le laisse entendre, c'est DESTUTT de TRACY, son exégète, qui affirme ça, et je trouve que c'est pas mal. Et MAINE de BIRAN qui lui, était élève</w:t>
      </w:r>
      <w:r w:rsidR="0074404B" w:rsidRPr="00167575">
        <w:rPr>
          <w:rFonts w:ascii="Garamond" w:hAnsi="Garamond" w:cs="Courier New"/>
          <w:noProof/>
          <w:sz w:val="20"/>
          <w:szCs w:val="20"/>
        </w:rPr>
        <w:t>…</w:t>
      </w:r>
    </w:p>
    <w:p w:rsidR="0069013E" w:rsidRPr="00167575" w:rsidRDefault="0069013E">
      <w:pPr>
        <w:rPr>
          <w:rFonts w:ascii="Garamond" w:hAnsi="Garamond" w:cs="Courier New"/>
          <w:i/>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iCs/>
          <w:noProof/>
          <w:sz w:val="20"/>
          <w:szCs w:val="20"/>
        </w:rPr>
        <w:t>LACAN</w:t>
      </w:r>
      <w:r w:rsidRPr="00167575">
        <w:rPr>
          <w:rFonts w:ascii="Garamond" w:hAnsi="Garamond" w:cs="Courier New"/>
          <w:i/>
          <w:noProof/>
          <w:sz w:val="20"/>
          <w:szCs w:val="20"/>
        </w:rPr>
        <w:t xml:space="preserve"> </w:t>
      </w:r>
    </w:p>
    <w:p w:rsidR="0069013E" w:rsidRPr="00167575" w:rsidRDefault="0069013E">
      <w:pPr>
        <w:rPr>
          <w:rFonts w:ascii="Garamond" w:hAnsi="Garamond" w:cs="Courier New"/>
          <w:noProof/>
          <w:sz w:val="20"/>
          <w:szCs w:val="20"/>
        </w:rPr>
      </w:pPr>
    </w:p>
    <w:p w:rsidR="00257A83" w:rsidRDefault="0069013E">
      <w:pPr>
        <w:rPr>
          <w:rFonts w:ascii="Garamond" w:hAnsi="Garamond" w:cs="Courier New"/>
          <w:noProof/>
          <w:sz w:val="20"/>
          <w:szCs w:val="20"/>
        </w:rPr>
      </w:pPr>
      <w:r w:rsidRPr="00167575">
        <w:rPr>
          <w:rFonts w:ascii="Garamond" w:hAnsi="Garamond" w:cs="Courier New"/>
          <w:noProof/>
          <w:sz w:val="20"/>
          <w:szCs w:val="20"/>
        </w:rPr>
        <w:t xml:space="preserve">Les deux phrases que j'avais commencé à écrire tout au long du truc, que certains ont peut-être copiées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sont directement l'énon</w:t>
      </w:r>
      <w:r w:rsidRPr="00167575">
        <w:rPr>
          <w:rFonts w:ascii="Garamond" w:hAnsi="Garamond" w:cs="Courier New"/>
          <w:noProof/>
          <w:sz w:val="20"/>
          <w:szCs w:val="20"/>
        </w:rPr>
        <w:softHyphen/>
        <w:t>cé que reproduit RECANATI ici…</w:t>
      </w:r>
    </w:p>
    <w:p w:rsidR="0069013E" w:rsidRPr="00167575" w:rsidRDefault="0069013E">
      <w:pPr>
        <w:rPr>
          <w:rFonts w:ascii="Garamond" w:hAnsi="Garamond" w:cs="Courier New"/>
          <w:iCs/>
          <w:noProof/>
          <w:sz w:val="20"/>
          <w:szCs w:val="20"/>
        </w:rPr>
      </w:pPr>
    </w:p>
    <w:p w:rsidR="0069013E" w:rsidRPr="00167575" w:rsidRDefault="0069013E">
      <w:pPr>
        <w:pStyle w:val="Titre3"/>
        <w:rPr>
          <w:rFonts w:ascii="Garamond" w:hAnsi="Garamond"/>
          <w:iCs/>
          <w:sz w:val="20"/>
          <w:szCs w:val="20"/>
        </w:rPr>
      </w:pPr>
      <w:r w:rsidRPr="00167575">
        <w:rPr>
          <w:rFonts w:ascii="Garamond" w:hAnsi="Garamond"/>
          <w:iCs/>
          <w:sz w:val="20"/>
          <w:szCs w:val="20"/>
        </w:rPr>
        <w:t>François RECANATI</w:t>
      </w:r>
    </w:p>
    <w:p w:rsidR="0069013E" w:rsidRPr="00167575" w:rsidRDefault="0069013E">
      <w:pPr>
        <w:rPr>
          <w:rFonts w:ascii="Garamond" w:hAnsi="Garamond" w:cs="Courier New"/>
          <w:noProof/>
          <w:sz w:val="20"/>
          <w:szCs w:val="20"/>
        </w:rPr>
      </w:pPr>
    </w:p>
    <w:p w:rsidR="00AB4B52"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MAINE de BIRAN, lui-même </w:t>
      </w:r>
      <w:r w:rsidRPr="00167575">
        <w:rPr>
          <w:rFonts w:ascii="Garamond" w:hAnsi="Garamond"/>
          <w:i/>
          <w:iCs/>
          <w:noProof/>
          <w:sz w:val="20"/>
          <w:szCs w:val="20"/>
        </w:rPr>
        <w:t>disciple</w:t>
      </w:r>
      <w:r w:rsidRPr="00167575">
        <w:rPr>
          <w:rFonts w:ascii="Garamond" w:hAnsi="Garamond" w:cs="Courier New"/>
          <w:noProof/>
          <w:sz w:val="20"/>
          <w:szCs w:val="20"/>
        </w:rPr>
        <w:t xml:space="preserve"> de DESTUTT de TRACY, est d'abord nourri à cette différence entre l'événement et l'ins</w:t>
      </w:r>
      <w:r w:rsidRPr="00167575">
        <w:rPr>
          <w:rFonts w:ascii="Garamond" w:hAnsi="Garamond" w:cs="Courier New"/>
          <w:noProof/>
          <w:sz w:val="20"/>
          <w:szCs w:val="20"/>
        </w:rPr>
        <w:softHyphen/>
        <w:t xml:space="preserve">cription de l'événement. Et on voit comme elle est le pivot de toute la </w:t>
      </w:r>
      <w:r w:rsidRPr="00167575">
        <w:rPr>
          <w:rFonts w:ascii="Garamond" w:hAnsi="Garamond"/>
          <w:i/>
          <w:iCs/>
          <w:noProof/>
          <w:sz w:val="20"/>
          <w:szCs w:val="20"/>
        </w:rPr>
        <w:t>théorie</w:t>
      </w:r>
      <w:r w:rsidRPr="00167575">
        <w:rPr>
          <w:rFonts w:ascii="Garamond" w:hAnsi="Garamond" w:cs="Courier New"/>
          <w:noProof/>
          <w:sz w:val="20"/>
          <w:szCs w:val="20"/>
        </w:rPr>
        <w:t xml:space="preserve">. </w:t>
      </w:r>
    </w:p>
    <w:p w:rsidR="00AB4B52" w:rsidRPr="00167575" w:rsidRDefault="00AB4B52">
      <w:pPr>
        <w:rPr>
          <w:rFonts w:ascii="Garamond" w:hAnsi="Garamond" w:cs="Courier New"/>
          <w:noProof/>
          <w:sz w:val="20"/>
          <w:szCs w:val="20"/>
        </w:rPr>
      </w:pPr>
    </w:p>
    <w:p w:rsidR="00257A83" w:rsidRDefault="0069013E">
      <w:pPr>
        <w:rPr>
          <w:rFonts w:ascii="Garamond" w:hAnsi="Garamond" w:cs="Courier New"/>
          <w:noProof/>
          <w:sz w:val="20"/>
          <w:szCs w:val="20"/>
        </w:rPr>
      </w:pPr>
      <w:r w:rsidRPr="00167575">
        <w:rPr>
          <w:rFonts w:ascii="Garamond" w:hAnsi="Garamond" w:cs="Courier New"/>
          <w:noProof/>
          <w:sz w:val="20"/>
          <w:szCs w:val="20"/>
        </w:rPr>
        <w:t>Il y a, dit-il, un perpétuel décalage entre l'inscription et l'événe</w:t>
      </w:r>
      <w:r w:rsidRPr="00167575">
        <w:rPr>
          <w:rFonts w:ascii="Garamond" w:hAnsi="Garamond" w:cs="Courier New"/>
          <w:noProof/>
          <w:sz w:val="20"/>
          <w:szCs w:val="20"/>
        </w:rPr>
        <w:softHyphen/>
        <w:t xml:space="preserve">ment. Ce décalage, dit MAINE de BIRAN, </w:t>
      </w:r>
    </w:p>
    <w:p w:rsidR="00257A83" w:rsidRDefault="0069013E">
      <w:pPr>
        <w:rPr>
          <w:rFonts w:ascii="Garamond" w:hAnsi="Garamond" w:cs="Courier New"/>
          <w:noProof/>
          <w:sz w:val="20"/>
          <w:szCs w:val="20"/>
        </w:rPr>
      </w:pPr>
      <w:r w:rsidRPr="00167575">
        <w:rPr>
          <w:rFonts w:ascii="Garamond" w:hAnsi="Garamond" w:cs="Courier New"/>
          <w:noProof/>
          <w:sz w:val="20"/>
          <w:szCs w:val="20"/>
        </w:rPr>
        <w:t>vient du décalage chez l'être par</w:t>
      </w:r>
      <w:r w:rsidRPr="00167575">
        <w:rPr>
          <w:rFonts w:ascii="Garamond" w:hAnsi="Garamond" w:cs="Courier New"/>
          <w:noProof/>
          <w:sz w:val="20"/>
          <w:szCs w:val="20"/>
        </w:rPr>
        <w:softHyphen/>
        <w:t>lant</w:t>
      </w:r>
      <w:r w:rsidR="00257A83">
        <w:rPr>
          <w:rFonts w:ascii="Garamond" w:hAnsi="Garamond" w:cs="Courier New"/>
          <w:noProof/>
          <w:sz w:val="20"/>
          <w:szCs w:val="20"/>
        </w:rPr>
        <w:t xml:space="preserve"> - </w:t>
      </w:r>
      <w:r w:rsidRPr="00167575">
        <w:rPr>
          <w:rFonts w:ascii="Garamond" w:hAnsi="Garamond" w:cs="Courier New"/>
          <w:noProof/>
          <w:sz w:val="20"/>
          <w:szCs w:val="20"/>
        </w:rPr>
        <w:t>et je ne plaisante pas</w:t>
      </w:r>
      <w:r w:rsidR="00257A83">
        <w:rPr>
          <w:rFonts w:ascii="Garamond" w:hAnsi="Garamond" w:cs="Courier New"/>
          <w:noProof/>
          <w:sz w:val="20"/>
          <w:szCs w:val="20"/>
        </w:rPr>
        <w:t xml:space="preserve"> - </w:t>
      </w:r>
      <w:r w:rsidRPr="00167575">
        <w:rPr>
          <w:rFonts w:ascii="Garamond" w:hAnsi="Garamond" w:cs="Courier New"/>
          <w:noProof/>
          <w:sz w:val="20"/>
          <w:szCs w:val="20"/>
        </w:rPr>
        <w:t xml:space="preserve">entre le </w:t>
      </w:r>
      <w:r w:rsidRPr="00167575">
        <w:rPr>
          <w:rFonts w:ascii="Garamond" w:hAnsi="Garamond"/>
          <w:i/>
          <w:iCs/>
          <w:noProof/>
          <w:color w:val="0000CC"/>
          <w:sz w:val="20"/>
          <w:szCs w:val="20"/>
        </w:rPr>
        <w:t>sujet de l'énoncé</w:t>
      </w:r>
      <w:r w:rsidRPr="00167575">
        <w:rPr>
          <w:rFonts w:ascii="Garamond" w:hAnsi="Garamond" w:cs="Courier New"/>
          <w:noProof/>
          <w:sz w:val="20"/>
          <w:szCs w:val="20"/>
        </w:rPr>
        <w:t xml:space="preserve"> et </w:t>
      </w:r>
      <w:r w:rsidRPr="00167575">
        <w:rPr>
          <w:rFonts w:ascii="Garamond" w:hAnsi="Garamond"/>
          <w:i/>
          <w:iCs/>
          <w:noProof/>
          <w:color w:val="0000CC"/>
          <w:sz w:val="20"/>
          <w:szCs w:val="20"/>
        </w:rPr>
        <w:t>le sujet de l'énon</w:t>
      </w:r>
      <w:r w:rsidRPr="00167575">
        <w:rPr>
          <w:rFonts w:ascii="Garamond" w:hAnsi="Garamond"/>
          <w:i/>
          <w:iCs/>
          <w:noProof/>
          <w:color w:val="0000CC"/>
          <w:sz w:val="20"/>
          <w:szCs w:val="20"/>
        </w:rPr>
        <w:softHyphen/>
        <w:t>ciation</w:t>
      </w:r>
      <w:r w:rsidR="00257A83">
        <w:rPr>
          <w:rFonts w:ascii="Garamond" w:hAnsi="Garamond" w:cs="Courier New"/>
          <w:noProof/>
          <w:sz w:val="20"/>
          <w:szCs w:val="20"/>
        </w:rPr>
        <w:t xml:space="preserve">. </w:t>
      </w:r>
      <w:r w:rsidRPr="00167575">
        <w:rPr>
          <w:rFonts w:ascii="Garamond" w:hAnsi="Garamond" w:cs="Courier New"/>
          <w:noProof/>
          <w:sz w:val="20"/>
          <w:szCs w:val="20"/>
        </w:rPr>
        <w:t xml:space="preserve">C'est dans les fondements de la psychologie de MAINE de BIRAN, où il montre à peu près que, à se représenter le </w:t>
      </w:r>
      <w:r w:rsidRPr="00167575">
        <w:rPr>
          <w:rFonts w:ascii="Garamond" w:hAnsi="Garamond"/>
          <w:i/>
          <w:noProof/>
          <w:color w:val="0000CC"/>
          <w:sz w:val="20"/>
          <w:szCs w:val="20"/>
        </w:rPr>
        <w:t>moi</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dans la mesure où dans toute représentation, il y a déjà un </w:t>
      </w:r>
      <w:r w:rsidRPr="00167575">
        <w:rPr>
          <w:rFonts w:ascii="Garamond" w:hAnsi="Garamond"/>
          <w:i/>
          <w:noProof/>
          <w:color w:val="0000CC"/>
          <w:sz w:val="20"/>
          <w:szCs w:val="20"/>
        </w:rPr>
        <w:t>moi</w:t>
      </w:r>
      <w:r w:rsidRPr="00167575">
        <w:rPr>
          <w:rFonts w:ascii="Garamond" w:hAnsi="Garamond" w:cs="Courier New"/>
          <w:noProof/>
          <w:sz w:val="20"/>
          <w:szCs w:val="20"/>
        </w:rPr>
        <w:t xml:space="preserve">, c'est-à-dire qu'à ce moment-là, il y en a deux.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Dès qu'on essaie de se représenter le « </w:t>
      </w:r>
      <w:r w:rsidRPr="00167575">
        <w:rPr>
          <w:rFonts w:ascii="Garamond" w:hAnsi="Garamond"/>
          <w:i/>
          <w:noProof/>
          <w:sz w:val="20"/>
          <w:szCs w:val="20"/>
        </w:rPr>
        <w:t>je</w:t>
      </w:r>
      <w:r w:rsidRPr="00167575">
        <w:rPr>
          <w:rFonts w:ascii="Garamond" w:hAnsi="Garamond" w:cs="Courier New"/>
          <w:noProof/>
          <w:sz w:val="20"/>
          <w:szCs w:val="20"/>
        </w:rPr>
        <w:t> », ça veut dire qu'automatiquement, il y en a deux, ça veut dire qu'immédia</w:t>
      </w:r>
      <w:r w:rsidRPr="00167575">
        <w:rPr>
          <w:rFonts w:ascii="Garamond" w:hAnsi="Garamond" w:cs="Courier New"/>
          <w:noProof/>
          <w:sz w:val="20"/>
          <w:szCs w:val="20"/>
        </w:rPr>
        <w:softHyphen/>
        <w:t>tement il y en a deux, ça veut dire que médiatement il n'y en a jamais… qu'il n'y en a jamais un que médiatement.</w:t>
      </w:r>
    </w:p>
    <w:p w:rsidR="0069013E" w:rsidRPr="00167575" w:rsidRDefault="0069013E">
      <w:pPr>
        <w:rPr>
          <w:rFonts w:ascii="Garamond" w:hAnsi="Garamond" w:cs="Courier New"/>
          <w:noProof/>
          <w:sz w:val="20"/>
          <w:szCs w:val="20"/>
        </w:rPr>
      </w:pPr>
    </w:p>
    <w:p w:rsidR="00257A83" w:rsidRDefault="0069013E">
      <w:pPr>
        <w:rPr>
          <w:rFonts w:ascii="Garamond" w:hAnsi="Garamond" w:cs="Courier New"/>
          <w:noProof/>
          <w:sz w:val="20"/>
          <w:szCs w:val="20"/>
        </w:rPr>
      </w:pPr>
      <w:r w:rsidRPr="00167575">
        <w:rPr>
          <w:rFonts w:ascii="Garamond" w:hAnsi="Garamond" w:cs="Courier New"/>
          <w:noProof/>
          <w:sz w:val="20"/>
          <w:szCs w:val="20"/>
        </w:rPr>
        <w:t>Pour CONDILLAC, l'ordre des signes, en tant que l'ordre des signes est l'ordre de ce décalage, a comme modèle l'espace qu'il dit pluridimen</w:t>
      </w:r>
      <w:r w:rsidRPr="00167575">
        <w:rPr>
          <w:rFonts w:ascii="Garamond" w:hAnsi="Garamond" w:cs="Courier New"/>
          <w:noProof/>
          <w:sz w:val="20"/>
          <w:szCs w:val="20"/>
        </w:rPr>
        <w:softHyphen/>
        <w:t>sionnel du temps, e</w:t>
      </w:r>
      <w:r w:rsidR="00257A83">
        <w:rPr>
          <w:rFonts w:ascii="Garamond" w:hAnsi="Garamond" w:cs="Courier New"/>
          <w:noProof/>
          <w:sz w:val="20"/>
          <w:szCs w:val="20"/>
        </w:rPr>
        <w:t xml:space="preserve">t je ne m'étale pas là-dessus. </w:t>
      </w:r>
      <w:r w:rsidRPr="00167575">
        <w:rPr>
          <w:rFonts w:ascii="Garamond" w:hAnsi="Garamond" w:cs="Courier New"/>
          <w:noProof/>
          <w:sz w:val="20"/>
          <w:szCs w:val="20"/>
        </w:rPr>
        <w:t>Le temps</w:t>
      </w:r>
      <w:r w:rsidR="00257A83">
        <w:rPr>
          <w:rFonts w:ascii="Garamond" w:hAnsi="Garamond" w:cs="Courier New"/>
          <w:noProof/>
          <w:sz w:val="20"/>
          <w:szCs w:val="20"/>
        </w:rPr>
        <w:t>,</w:t>
      </w:r>
      <w:r w:rsidRPr="00167575">
        <w:rPr>
          <w:rFonts w:ascii="Garamond" w:hAnsi="Garamond" w:cs="Courier New"/>
          <w:noProof/>
          <w:sz w:val="20"/>
          <w:szCs w:val="20"/>
        </w:rPr>
        <w:t xml:space="preserve"> on peut dire que ce n'est 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répétition infinie des ponctualités. La </w:t>
      </w:r>
      <w:r w:rsidRPr="00167575">
        <w:rPr>
          <w:rFonts w:ascii="Garamond" w:hAnsi="Garamond" w:cs="Courier New"/>
          <w:i/>
          <w:noProof/>
          <w:sz w:val="20"/>
          <w:szCs w:val="20"/>
        </w:rPr>
        <w:t>ponctualité</w:t>
      </w:r>
      <w:r w:rsidRPr="00167575">
        <w:rPr>
          <w:rFonts w:ascii="Garamond" w:hAnsi="Garamond" w:cs="Courier New"/>
          <w:noProof/>
          <w:sz w:val="20"/>
          <w:szCs w:val="20"/>
        </w:rPr>
        <w:t xml:space="preserve"> comme </w:t>
      </w:r>
      <w:r w:rsidRPr="00167575">
        <w:rPr>
          <w:rFonts w:ascii="Garamond" w:hAnsi="Garamond"/>
          <w:i/>
          <w:noProof/>
          <w:sz w:val="20"/>
          <w:szCs w:val="20"/>
        </w:rPr>
        <w:t>temps-zéro</w:t>
      </w:r>
      <w:r w:rsidRPr="00167575">
        <w:rPr>
          <w:rFonts w:ascii="Garamond" w:hAnsi="Garamond" w:cs="Courier New"/>
          <w:noProof/>
          <w:sz w:val="20"/>
          <w:szCs w:val="20"/>
        </w:rPr>
        <w:t xml:space="preserve"> est le même problème qui plus haut se pose. </w:t>
      </w:r>
    </w:p>
    <w:p w:rsidR="0069013E" w:rsidRPr="00167575" w:rsidRDefault="0069013E">
      <w:pPr>
        <w:rPr>
          <w:rFonts w:ascii="Garamond" w:hAnsi="Garamond" w:cs="Courier New"/>
          <w:noProof/>
          <w:sz w:val="20"/>
          <w:szCs w:val="20"/>
        </w:rPr>
      </w:pPr>
    </w:p>
    <w:p w:rsidR="0069013E" w:rsidRDefault="0069013E">
      <w:pPr>
        <w:rPr>
          <w:rFonts w:ascii="Garamond" w:hAnsi="Garamond" w:cs="Courier New"/>
          <w:noProof/>
          <w:sz w:val="20"/>
          <w:szCs w:val="20"/>
        </w:rPr>
      </w:pPr>
      <w:r w:rsidRPr="00167575">
        <w:rPr>
          <w:rFonts w:ascii="Garamond" w:hAnsi="Garamond" w:cs="Courier New"/>
          <w:noProof/>
          <w:sz w:val="20"/>
          <w:szCs w:val="20"/>
        </w:rPr>
        <w:t xml:space="preserve">Ce n'est pas la même </w:t>
      </w:r>
      <w:r w:rsidRPr="00167575">
        <w:rPr>
          <w:rFonts w:ascii="Garamond" w:hAnsi="Garamond"/>
          <w:i/>
          <w:iCs/>
          <w:noProof/>
          <w:sz w:val="20"/>
          <w:szCs w:val="20"/>
        </w:rPr>
        <w:t>ponctualité</w:t>
      </w:r>
      <w:r w:rsidRPr="00167575">
        <w:rPr>
          <w:rFonts w:ascii="Garamond" w:hAnsi="Garamond" w:cs="Courier New"/>
          <w:noProof/>
          <w:sz w:val="20"/>
          <w:szCs w:val="20"/>
        </w:rPr>
        <w:t xml:space="preserve"> : </w:t>
      </w:r>
    </w:p>
    <w:p w:rsidR="00257A83" w:rsidRPr="00167575" w:rsidRDefault="00257A83">
      <w:pPr>
        <w:rPr>
          <w:rFonts w:ascii="Garamond" w:hAnsi="Garamond" w:cs="Courier New"/>
          <w:noProof/>
          <w:sz w:val="20"/>
          <w:szCs w:val="20"/>
        </w:rPr>
      </w:pPr>
    </w:p>
    <w:p w:rsidR="00AB4B52" w:rsidRDefault="0069013E" w:rsidP="004A5538">
      <w:pPr>
        <w:pStyle w:val="Paragraphedeliste"/>
        <w:numPr>
          <w:ilvl w:val="0"/>
          <w:numId w:val="6"/>
        </w:numPr>
        <w:rPr>
          <w:rFonts w:ascii="Garamond" w:hAnsi="Garamond" w:cs="Courier New"/>
          <w:noProof/>
          <w:sz w:val="20"/>
          <w:szCs w:val="20"/>
        </w:rPr>
      </w:pPr>
      <w:r w:rsidRPr="00167575">
        <w:rPr>
          <w:rFonts w:ascii="Garamond" w:hAnsi="Garamond" w:cs="Courier New"/>
          <w:noProof/>
          <w:sz w:val="20"/>
          <w:szCs w:val="20"/>
        </w:rPr>
        <w:t xml:space="preserve">celle qui se répète dans le temps, </w:t>
      </w:r>
    </w:p>
    <w:p w:rsidR="00257A83" w:rsidRPr="00167575" w:rsidRDefault="00257A83" w:rsidP="00257A83">
      <w:pPr>
        <w:pStyle w:val="Paragraphedeliste"/>
        <w:ind w:left="720"/>
        <w:rPr>
          <w:rFonts w:ascii="Garamond" w:hAnsi="Garamond" w:cs="Courier New"/>
          <w:noProof/>
          <w:sz w:val="20"/>
          <w:szCs w:val="20"/>
        </w:rPr>
      </w:pPr>
    </w:p>
    <w:p w:rsidR="0069013E" w:rsidRPr="00257A83" w:rsidRDefault="0069013E" w:rsidP="00AB4B52">
      <w:pPr>
        <w:pStyle w:val="Paragraphedeliste"/>
        <w:numPr>
          <w:ilvl w:val="0"/>
          <w:numId w:val="6"/>
        </w:numPr>
        <w:rPr>
          <w:rFonts w:ascii="Garamond" w:hAnsi="Garamond" w:cs="Courier New"/>
          <w:noProof/>
          <w:sz w:val="20"/>
          <w:szCs w:val="20"/>
        </w:rPr>
      </w:pPr>
      <w:r w:rsidRPr="00257A83">
        <w:rPr>
          <w:rFonts w:ascii="Garamond" w:hAnsi="Garamond" w:cs="Courier New"/>
          <w:noProof/>
          <w:sz w:val="20"/>
          <w:szCs w:val="20"/>
        </w:rPr>
        <w:t>et celle dont le temps est issu</w:t>
      </w:r>
      <w:r w:rsidR="00AB4B52" w:rsidRPr="00257A83">
        <w:rPr>
          <w:rFonts w:ascii="Garamond" w:hAnsi="Garamond" w:cs="Courier New"/>
          <w:noProof/>
          <w:sz w:val="20"/>
          <w:szCs w:val="20"/>
        </w:rPr>
        <w:t> :</w:t>
      </w:r>
      <w:r w:rsidRPr="00257A83">
        <w:rPr>
          <w:rFonts w:ascii="Garamond" w:hAnsi="Garamond" w:cs="Courier New"/>
          <w:noProof/>
          <w:sz w:val="20"/>
          <w:szCs w:val="20"/>
        </w:rPr>
        <w:t xml:space="preserve"> </w:t>
      </w:r>
      <w:r w:rsidR="00AB4B52" w:rsidRPr="00257A83">
        <w:rPr>
          <w:rFonts w:ascii="Garamond" w:hAnsi="Garamond"/>
          <w:i/>
          <w:noProof/>
          <w:sz w:val="20"/>
          <w:szCs w:val="20"/>
        </w:rPr>
        <w:t>l</w:t>
      </w:r>
      <w:r w:rsidRPr="00257A83">
        <w:rPr>
          <w:rFonts w:ascii="Garamond" w:hAnsi="Garamond"/>
          <w:i/>
          <w:noProof/>
          <w:sz w:val="20"/>
          <w:szCs w:val="20"/>
        </w:rPr>
        <w:t>a ponctualité-zéro</w:t>
      </w:r>
      <w:r w:rsidR="00257A83" w:rsidRPr="00257A83">
        <w:rPr>
          <w:rFonts w:ascii="Garamond" w:hAnsi="Garamond" w:cs="Courier New"/>
          <w:noProof/>
          <w:sz w:val="20"/>
          <w:szCs w:val="20"/>
        </w:rPr>
        <w:t xml:space="preserve"> - </w:t>
      </w:r>
      <w:r w:rsidR="00AB4B52" w:rsidRPr="00257A83">
        <w:rPr>
          <w:rFonts w:ascii="Garamond" w:hAnsi="Garamond" w:cs="Courier New"/>
          <w:noProof/>
          <w:sz w:val="20"/>
          <w:szCs w:val="20"/>
        </w:rPr>
        <w:t>c</w:t>
      </w:r>
      <w:r w:rsidRPr="00257A83">
        <w:rPr>
          <w:rFonts w:ascii="Garamond" w:hAnsi="Garamond" w:cs="Courier New"/>
          <w:noProof/>
          <w:sz w:val="20"/>
          <w:szCs w:val="20"/>
        </w:rPr>
        <w:t>elle dont le temps est issu</w:t>
      </w:r>
      <w:r w:rsidR="00257A83" w:rsidRPr="00257A83">
        <w:rPr>
          <w:rFonts w:ascii="Garamond" w:hAnsi="Garamond" w:cs="Courier New"/>
          <w:noProof/>
          <w:sz w:val="20"/>
          <w:szCs w:val="20"/>
        </w:rPr>
        <w:t xml:space="preserve"> - </w:t>
      </w:r>
      <w:r w:rsidRPr="00257A83">
        <w:rPr>
          <w:rFonts w:ascii="Garamond" w:hAnsi="Garamond"/>
          <w:i/>
          <w:noProof/>
          <w:sz w:val="20"/>
          <w:szCs w:val="20"/>
        </w:rPr>
        <w:t>la ponctualité-zéro</w:t>
      </w:r>
      <w:r w:rsidRPr="00257A83">
        <w:rPr>
          <w:rFonts w:ascii="Garamond" w:hAnsi="Garamond" w:cs="Courier New"/>
          <w:noProof/>
          <w:sz w:val="20"/>
          <w:szCs w:val="20"/>
        </w:rPr>
        <w:t xml:space="preserve"> </w:t>
      </w:r>
      <w:r w:rsidR="00257A83">
        <w:rPr>
          <w:rFonts w:ascii="Garamond" w:hAnsi="Garamond" w:cs="Courier New"/>
          <w:noProof/>
          <w:sz w:val="20"/>
          <w:szCs w:val="20"/>
        </w:rPr>
        <w:t xml:space="preserve">                                </w:t>
      </w:r>
      <w:r w:rsidRPr="00257A83">
        <w:rPr>
          <w:rFonts w:ascii="Garamond" w:hAnsi="Garamond" w:cs="Courier New"/>
          <w:noProof/>
          <w:sz w:val="20"/>
          <w:szCs w:val="20"/>
        </w:rPr>
        <w:t xml:space="preserve">comme transparence, précisément, entre l'inscription et l'événement.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ponctualité qui se répète dans le temps, toujours pour CONDILLAC, est relativisée à être considérée </w:t>
      </w:r>
      <w:r w:rsidRPr="00257A83">
        <w:rPr>
          <w:rFonts w:ascii="Garamond" w:hAnsi="Garamond" w:cs="Courier New"/>
          <w:i/>
          <w:noProof/>
          <w:sz w:val="20"/>
          <w:szCs w:val="20"/>
        </w:rPr>
        <w:t>dans le temps</w:t>
      </w:r>
      <w:r w:rsidRPr="00167575">
        <w:rPr>
          <w:rFonts w:ascii="Garamond" w:hAnsi="Garamond" w:cs="Courier New"/>
          <w:noProof/>
          <w:sz w:val="20"/>
          <w:szCs w:val="20"/>
        </w:rPr>
        <w:t xml:space="preserve"> comme cette ponctualité-là</w:t>
      </w:r>
      <w:r w:rsidR="00257A83">
        <w:rPr>
          <w:rFonts w:ascii="Garamond" w:hAnsi="Garamond" w:cs="Courier New"/>
          <w:noProof/>
          <w:sz w:val="20"/>
          <w:szCs w:val="20"/>
        </w:rPr>
        <w:t xml:space="preserve">, présente, passée ou à venir. </w:t>
      </w:r>
      <w:r w:rsidRPr="00167575">
        <w:rPr>
          <w:rFonts w:ascii="Garamond" w:hAnsi="Garamond" w:cs="Courier New"/>
          <w:noProof/>
          <w:sz w:val="20"/>
          <w:szCs w:val="20"/>
        </w:rPr>
        <w:t>Elle aussi est considérée du point de vue de ses bords, du</w:t>
      </w:r>
      <w:r w:rsidR="00257A83">
        <w:rPr>
          <w:rFonts w:ascii="Garamond" w:hAnsi="Garamond" w:cs="Courier New"/>
          <w:noProof/>
          <w:sz w:val="20"/>
          <w:szCs w:val="20"/>
        </w:rPr>
        <w:t xml:space="preserve"> point de vue de sa frontière. </w:t>
      </w:r>
      <w:r w:rsidRPr="00167575">
        <w:rPr>
          <w:rFonts w:ascii="Garamond" w:hAnsi="Garamond" w:cs="Courier New"/>
          <w:noProof/>
          <w:sz w:val="20"/>
          <w:szCs w:val="20"/>
        </w:rPr>
        <w:t>Le temps, plu</w:t>
      </w:r>
      <w:r w:rsidRPr="00167575">
        <w:rPr>
          <w:rFonts w:ascii="Garamond" w:hAnsi="Garamond" w:cs="Courier New"/>
          <w:noProof/>
          <w:sz w:val="20"/>
          <w:szCs w:val="20"/>
        </w:rPr>
        <w:softHyphen/>
        <w:t xml:space="preserve">tôt qu'une série de ponctualités est donc </w:t>
      </w:r>
      <w:r w:rsidRPr="00257A83">
        <w:rPr>
          <w:rFonts w:ascii="Garamond" w:hAnsi="Garamond" w:cs="Courier New"/>
          <w:i/>
          <w:noProof/>
          <w:sz w:val="20"/>
          <w:szCs w:val="20"/>
        </w:rPr>
        <w:t>la série des</w:t>
      </w:r>
      <w:r w:rsidR="00257A83" w:rsidRPr="00257A83">
        <w:rPr>
          <w:rFonts w:ascii="Garamond" w:hAnsi="Garamond" w:cs="Courier New"/>
          <w:i/>
          <w:noProof/>
          <w:sz w:val="20"/>
          <w:szCs w:val="20"/>
        </w:rPr>
        <w:t xml:space="preserve"> frontières inter</w:t>
      </w:r>
      <w:r w:rsidR="00257A83" w:rsidRPr="00257A83">
        <w:rPr>
          <w:rFonts w:ascii="Garamond" w:hAnsi="Garamond" w:cs="Courier New"/>
          <w:i/>
          <w:noProof/>
          <w:sz w:val="20"/>
          <w:szCs w:val="20"/>
        </w:rPr>
        <w:softHyphen/>
        <w:t>ponctuelles</w:t>
      </w:r>
      <w:r w:rsidR="00257A83">
        <w:rPr>
          <w:rFonts w:ascii="Garamond" w:hAnsi="Garamond" w:cs="Courier New"/>
          <w:noProof/>
          <w:sz w:val="20"/>
          <w:szCs w:val="20"/>
        </w:rPr>
        <w:t xml:space="preserve">, </w:t>
      </w:r>
      <w:r w:rsidRPr="00167575">
        <w:rPr>
          <w:rFonts w:ascii="Garamond" w:hAnsi="Garamond" w:cs="Courier New"/>
          <w:noProof/>
          <w:sz w:val="20"/>
          <w:szCs w:val="20"/>
        </w:rPr>
        <w:t xml:space="preserve">en tant que la frontière est justement le pointage des </w:t>
      </w:r>
      <w:r w:rsidRPr="00257A83">
        <w:rPr>
          <w:rFonts w:ascii="Garamond" w:hAnsi="Garamond" w:cs="Courier New"/>
          <w:i/>
          <w:noProof/>
          <w:sz w:val="20"/>
          <w:szCs w:val="20"/>
        </w:rPr>
        <w:t>bords respectifs de deux ponctualités ou aussi bien de deux signes</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257A83" w:rsidRDefault="0069013E">
      <w:pPr>
        <w:rPr>
          <w:rFonts w:ascii="Garamond" w:hAnsi="Garamond" w:cs="Courier New"/>
          <w:noProof/>
          <w:sz w:val="20"/>
          <w:szCs w:val="20"/>
        </w:rPr>
      </w:pPr>
      <w:r w:rsidRPr="00167575">
        <w:rPr>
          <w:rFonts w:ascii="Garamond" w:hAnsi="Garamond" w:cs="Courier New"/>
          <w:noProof/>
          <w:sz w:val="20"/>
          <w:szCs w:val="20"/>
        </w:rPr>
        <w:t>Il y a donc la même différence entre la ponctualité absolue et le temps, qu'entre l'ensemble vide</w:t>
      </w:r>
      <w:r w:rsidR="00257A83">
        <w:rPr>
          <w:rFonts w:ascii="Garamond" w:hAnsi="Garamond" w:cs="Courier New"/>
          <w:noProof/>
          <w:sz w:val="20"/>
          <w:szCs w:val="20"/>
        </w:rPr>
        <w:t xml:space="preserve"> et l'ensemble de </w:t>
      </w:r>
    </w:p>
    <w:p w:rsidR="00257A83" w:rsidRDefault="00257A83">
      <w:pPr>
        <w:rPr>
          <w:rFonts w:ascii="Garamond" w:hAnsi="Garamond" w:cs="Courier New"/>
          <w:noProof/>
          <w:sz w:val="20"/>
          <w:szCs w:val="20"/>
        </w:rPr>
      </w:pPr>
      <w:r>
        <w:rPr>
          <w:rFonts w:ascii="Garamond" w:hAnsi="Garamond" w:cs="Courier New"/>
          <w:noProof/>
          <w:sz w:val="20"/>
          <w:szCs w:val="20"/>
        </w:rPr>
        <w:t xml:space="preserve">ses parties. </w:t>
      </w:r>
      <w:r w:rsidR="0069013E" w:rsidRPr="00167575">
        <w:rPr>
          <w:rFonts w:ascii="Garamond" w:hAnsi="Garamond" w:cs="Courier New"/>
          <w:noProof/>
          <w:sz w:val="20"/>
          <w:szCs w:val="20"/>
        </w:rPr>
        <w:t xml:space="preserve">C'est l'inscription du </w:t>
      </w:r>
      <w:r w:rsidRPr="00257A83">
        <w:rPr>
          <w:noProof/>
          <w:color w:val="0000CC"/>
          <w:sz w:val="18"/>
          <w:szCs w:val="18"/>
        </w:rPr>
        <w:t>0</w:t>
      </w:r>
      <w:r w:rsidR="0069013E" w:rsidRPr="00167575">
        <w:rPr>
          <w:rFonts w:ascii="Garamond" w:hAnsi="Garamond" w:cs="Courier New"/>
          <w:noProof/>
          <w:sz w:val="20"/>
          <w:szCs w:val="20"/>
        </w:rPr>
        <w:t xml:space="preserve"> qui est élément de celui-ci, de même que c'est l'inscription de la ponctualité qu</w:t>
      </w:r>
      <w:r>
        <w:rPr>
          <w:rFonts w:ascii="Garamond" w:hAnsi="Garamond" w:cs="Courier New"/>
          <w:noProof/>
          <w:sz w:val="20"/>
          <w:szCs w:val="20"/>
        </w:rPr>
        <w:t xml:space="preserve">i est l'élément du temps. </w:t>
      </w:r>
      <w:r w:rsidR="0069013E" w:rsidRPr="00167575">
        <w:rPr>
          <w:rFonts w:ascii="Garamond" w:hAnsi="Garamond" w:cs="Courier New"/>
          <w:noProof/>
          <w:sz w:val="20"/>
          <w:szCs w:val="20"/>
        </w:rPr>
        <w:t>Ainsi il y a une faille qui est don</w:t>
      </w:r>
      <w:r w:rsidR="0069013E" w:rsidRPr="00167575">
        <w:rPr>
          <w:rFonts w:ascii="Garamond" w:hAnsi="Garamond" w:cs="Courier New"/>
          <w:noProof/>
          <w:sz w:val="20"/>
          <w:szCs w:val="20"/>
        </w:rPr>
        <w:softHyphen/>
        <w:t>née au départ de toute cette théorie et que MAINE de BIRAN essayait</w:t>
      </w:r>
      <w:r>
        <w:rPr>
          <w:rFonts w:ascii="Garamond" w:hAnsi="Garamond" w:cs="Courier New"/>
          <w:noProof/>
          <w:sz w:val="20"/>
          <w:szCs w:val="20"/>
        </w:rPr>
        <w:t xml:space="preserve"> peut-être de mieux discerner. </w:t>
      </w:r>
      <w:r w:rsidR="0069013E" w:rsidRPr="00167575">
        <w:rPr>
          <w:rFonts w:ascii="Garamond" w:hAnsi="Garamond" w:cs="Courier New"/>
          <w:noProof/>
          <w:sz w:val="20"/>
          <w:szCs w:val="20"/>
        </w:rPr>
        <w:t xml:space="preserve">Le système des signes n'est que la répétition infinie de cette faille, en tant que telle, pure faille, et cela se répète dans tous les écrits des </w:t>
      </w:r>
      <w:r w:rsidR="0069013E" w:rsidRPr="00167575">
        <w:rPr>
          <w:rFonts w:ascii="Garamond" w:hAnsi="Garamond" w:cs="Courier New"/>
          <w:i/>
          <w:iCs/>
          <w:noProof/>
          <w:sz w:val="20"/>
          <w:szCs w:val="20"/>
        </w:rPr>
        <w:t>Empiristes</w:t>
      </w:r>
      <w:r w:rsidR="0069013E" w:rsidRPr="00167575">
        <w:rPr>
          <w:rFonts w:ascii="Garamond" w:hAnsi="Garamond" w:cs="Courier New"/>
          <w:noProof/>
          <w:sz w:val="20"/>
          <w:szCs w:val="20"/>
        </w:rPr>
        <w:t>, elle sort de l'expérience et de l'investiga</w:t>
      </w:r>
      <w:r w:rsidR="0069013E" w:rsidRPr="00167575">
        <w:rPr>
          <w:rFonts w:ascii="Garamond" w:hAnsi="Garamond" w:cs="Courier New"/>
          <w:noProof/>
          <w:sz w:val="20"/>
          <w:szCs w:val="20"/>
        </w:rPr>
        <w:softHyphen/>
        <w:t xml:space="preserve">tion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de leur école, c'est-à-dire, on n'en parle pas.</w:t>
      </w:r>
    </w:p>
    <w:p w:rsidR="0069013E" w:rsidRPr="00167575" w:rsidRDefault="0069013E">
      <w:pPr>
        <w:rPr>
          <w:rFonts w:ascii="Garamond" w:hAnsi="Garamond" w:cs="Courier New"/>
          <w:noProof/>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CONDILLAC lui aussi, ça lui arrive rarement, parle de </w:t>
      </w:r>
      <w:r w:rsidRPr="00257A83">
        <w:rPr>
          <w:rFonts w:ascii="Garamond" w:hAnsi="Garamond"/>
          <w:i/>
          <w:sz w:val="20"/>
          <w:szCs w:val="20"/>
        </w:rPr>
        <w:t>la nature humaine</w:t>
      </w:r>
      <w:r w:rsidRPr="00167575">
        <w:rPr>
          <w:rFonts w:ascii="Garamond" w:hAnsi="Garamond"/>
          <w:sz w:val="20"/>
          <w:szCs w:val="20"/>
        </w:rPr>
        <w:t xml:space="preserve"> à un moment en disant qu'il se demanderait bien comment, au début, ça se fait cette relation et cet ordre, pourquoi puisque justement, il est raté, l'ordre entre l'inscription et l'événement, pourquoi puisque c'est raté, puisque ça colle pas, pourquoi quand même ça existe</w:t>
      </w:r>
      <w:r w:rsidR="00257A83">
        <w:rPr>
          <w:rFonts w:ascii="Garamond" w:hAnsi="Garamond"/>
          <w:sz w:val="20"/>
          <w:szCs w:val="20"/>
        </w:rPr>
        <w:t xml:space="preserve"> </w:t>
      </w:r>
      <w:r w:rsidRPr="00167575">
        <w:rPr>
          <w:rFonts w:ascii="Garamond" w:hAnsi="Garamond"/>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Pourquoi il y a une inscription que de ce qui n'est que du </w:t>
      </w:r>
      <w:r w:rsidR="00257A83" w:rsidRPr="00257A83">
        <w:rPr>
          <w:noProof/>
          <w:color w:val="0000CC"/>
          <w:sz w:val="18"/>
          <w:szCs w:val="18"/>
        </w:rPr>
        <w:t>0</w:t>
      </w:r>
      <w:r w:rsidR="00257A83">
        <w:rPr>
          <w:rFonts w:ascii="Garamond" w:hAnsi="Garamond" w:cs="Courier New"/>
          <w:noProof/>
          <w:sz w:val="20"/>
          <w:szCs w:val="20"/>
        </w:rPr>
        <w:t xml:space="preserve"> ? </w:t>
      </w:r>
      <w:r w:rsidRPr="00167575">
        <w:rPr>
          <w:rFonts w:ascii="Garamond" w:hAnsi="Garamond" w:cs="Courier New"/>
          <w:noProof/>
          <w:sz w:val="20"/>
          <w:szCs w:val="20"/>
        </w:rPr>
        <w:t xml:space="preserve">C'est évidemment son problème, et à ce moment-là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répond, après avoir fait un petit morceau de bravoure, je n'en sais rien, c'est la nature humaine.</w:t>
      </w:r>
    </w:p>
    <w:p w:rsidR="00257A83" w:rsidRDefault="00257A83">
      <w:pPr>
        <w:rPr>
          <w:rFonts w:ascii="Garamond" w:hAnsi="Garamond" w:cs="Courier New"/>
          <w:noProof/>
          <w:sz w:val="20"/>
          <w:szCs w:val="20"/>
        </w:rPr>
      </w:pPr>
    </w:p>
    <w:p w:rsidR="00257A83" w:rsidRDefault="0069013E">
      <w:pPr>
        <w:rPr>
          <w:rFonts w:ascii="Garamond" w:hAnsi="Garamond" w:cs="Courier New"/>
          <w:noProof/>
          <w:sz w:val="20"/>
          <w:szCs w:val="20"/>
        </w:rPr>
      </w:pPr>
      <w:r w:rsidRPr="00167575">
        <w:rPr>
          <w:rFonts w:ascii="Garamond" w:hAnsi="Garamond" w:cs="Courier New"/>
          <w:noProof/>
          <w:sz w:val="20"/>
          <w:szCs w:val="20"/>
        </w:rPr>
        <w:t xml:space="preserve">C'est cette </w:t>
      </w:r>
      <w:r w:rsidRPr="00167575">
        <w:rPr>
          <w:rFonts w:ascii="Garamond" w:hAnsi="Garamond"/>
          <w:i/>
          <w:noProof/>
          <w:sz w:val="20"/>
          <w:szCs w:val="20"/>
        </w:rPr>
        <w:t>faille</w:t>
      </w:r>
      <w:r w:rsidRPr="00167575">
        <w:rPr>
          <w:rFonts w:ascii="Garamond" w:hAnsi="Garamond" w:cs="Courier New"/>
          <w:noProof/>
          <w:sz w:val="20"/>
          <w:szCs w:val="20"/>
        </w:rPr>
        <w:t xml:space="preserve"> en général qui permet l'auto-motricité du système des signes, selon CONDILLAC, dont il a dit, </w:t>
      </w:r>
    </w:p>
    <w:p w:rsidR="00257A83" w:rsidRDefault="0069013E">
      <w:pPr>
        <w:rPr>
          <w:rFonts w:ascii="Garamond" w:hAnsi="Garamond" w:cs="Courier New"/>
          <w:noProof/>
          <w:sz w:val="20"/>
          <w:szCs w:val="20"/>
        </w:rPr>
      </w:pPr>
      <w:r w:rsidRPr="00167575">
        <w:rPr>
          <w:rFonts w:ascii="Garamond" w:hAnsi="Garamond" w:cs="Courier New"/>
          <w:noProof/>
          <w:sz w:val="20"/>
          <w:szCs w:val="20"/>
        </w:rPr>
        <w:t xml:space="preserve">le système des signes, là ça marche tout seul, tandis que dans son </w:t>
      </w:r>
      <w:r w:rsidRPr="00167575">
        <w:rPr>
          <w:rFonts w:ascii="Garamond" w:hAnsi="Garamond"/>
          <w:i/>
          <w:noProof/>
          <w:sz w:val="20"/>
          <w:szCs w:val="20"/>
        </w:rPr>
        <w:t>Traité des Animaux</w:t>
      </w:r>
      <w:r w:rsidRPr="00167575">
        <w:rPr>
          <w:rFonts w:ascii="Garamond" w:hAnsi="Garamond" w:cs="Courier New"/>
          <w:i/>
          <w:noProof/>
          <w:sz w:val="20"/>
          <w:szCs w:val="20"/>
        </w:rPr>
        <w:t xml:space="preserve"> </w:t>
      </w:r>
      <w:r w:rsidRPr="00167575">
        <w:rPr>
          <w:rFonts w:ascii="Garamond" w:hAnsi="Garamond" w:cs="Courier New"/>
          <w:iCs/>
          <w:noProof/>
          <w:sz w:val="20"/>
          <w:szCs w:val="20"/>
        </w:rPr>
        <w:t>il</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raconte des tas de trucs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pour montrer comment chez les bêtes, il y a également un système des signes et comment il est sous la dépendance de tous les objets extérieurs, sous la dépendance de tous les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On rejoint par là la sémiotique de PEIRCE dont on était parti. </w:t>
      </w:r>
    </w:p>
    <w:p w:rsidR="00AB4B52" w:rsidRPr="00167575" w:rsidRDefault="00AB4B52">
      <w:pPr>
        <w:rPr>
          <w:rFonts w:ascii="Garamond" w:hAnsi="Garamond" w:cs="Courier New"/>
          <w:noProof/>
          <w:sz w:val="20"/>
          <w:szCs w:val="20"/>
        </w:rPr>
      </w:pPr>
    </w:p>
    <w:p w:rsidR="00257A83" w:rsidRDefault="0069013E">
      <w:pPr>
        <w:rPr>
          <w:rFonts w:ascii="Garamond" w:hAnsi="Garamond" w:cs="Courier New"/>
          <w:noProof/>
          <w:sz w:val="20"/>
          <w:szCs w:val="20"/>
        </w:rPr>
      </w:pPr>
      <w:r w:rsidRPr="00167575">
        <w:rPr>
          <w:rFonts w:ascii="Garamond" w:hAnsi="Garamond" w:cs="Courier New"/>
          <w:noProof/>
          <w:sz w:val="20"/>
          <w:szCs w:val="20"/>
        </w:rPr>
        <w:t xml:space="preserve">PEIRCE appelle </w:t>
      </w:r>
      <w:r w:rsidRPr="00167575">
        <w:rPr>
          <w:rFonts w:ascii="Garamond" w:hAnsi="Garamond"/>
          <w:i/>
          <w:noProof/>
          <w:sz w:val="20"/>
          <w:szCs w:val="20"/>
        </w:rPr>
        <w:t>phanéron</w:t>
      </w:r>
      <w:r w:rsidR="00346896" w:rsidRPr="00167575">
        <w:rPr>
          <w:rFonts w:ascii="Garamond" w:hAnsi="Garamond" w:cs="Courier New"/>
          <w:i/>
          <w:noProof/>
          <w:sz w:val="20"/>
          <w:szCs w:val="20"/>
        </w:rPr>
        <w:t xml:space="preserve"> - </w:t>
      </w:r>
      <w:r w:rsidRPr="00167575">
        <w:rPr>
          <w:rFonts w:ascii="Garamond" w:hAnsi="Garamond" w:cs="Courier New"/>
          <w:noProof/>
          <w:sz w:val="20"/>
          <w:szCs w:val="20"/>
        </w:rPr>
        <w:t xml:space="preserve">du mot grec </w:t>
      </w:r>
      <w:r w:rsidRPr="00257A83">
        <w:rPr>
          <w:rFonts w:ascii="Palatino Linotype" w:hAnsi="Palatino Linotype"/>
          <w:noProof/>
          <w:color w:val="0000CC"/>
          <w:sz w:val="18"/>
          <w:szCs w:val="18"/>
        </w:rPr>
        <w:t>ϕ</w:t>
      </w:r>
      <w:r w:rsidRPr="00257A83">
        <w:rPr>
          <w:rFonts w:ascii="Palatino Linotype" w:hAnsi="Palatino Linotype" w:cs="Garamond"/>
          <w:noProof/>
          <w:color w:val="0000CC"/>
          <w:sz w:val="18"/>
          <w:szCs w:val="18"/>
        </w:rPr>
        <w:t>ανερόν</w:t>
      </w:r>
      <w:r w:rsidR="00346896" w:rsidRPr="00167575">
        <w:rPr>
          <w:rFonts w:ascii="Garamond" w:hAnsi="Garamond" w:cs="Courier New"/>
          <w:noProof/>
          <w:sz w:val="20"/>
          <w:szCs w:val="20"/>
        </w:rPr>
        <w:t xml:space="preserve"> -</w:t>
      </w:r>
      <w:r w:rsidRPr="00167575">
        <w:rPr>
          <w:rFonts w:ascii="Garamond" w:hAnsi="Garamond" w:cs="Courier New"/>
          <w:noProof/>
          <w:sz w:val="20"/>
          <w:szCs w:val="20"/>
        </w:rPr>
        <w:t xml:space="preserve"> l'ensemble de tout ce qui est présent à l'esprit,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d'ailleurs à peu près le sens de </w:t>
      </w:r>
      <w:r w:rsidR="00346896" w:rsidRPr="00167575">
        <w:rPr>
          <w:rFonts w:ascii="Garamond" w:hAnsi="Garamond"/>
          <w:i/>
          <w:noProof/>
          <w:sz w:val="20"/>
          <w:szCs w:val="20"/>
        </w:rPr>
        <w:t>phanéron</w:t>
      </w:r>
      <w:r w:rsidRPr="00167575">
        <w:rPr>
          <w:rFonts w:ascii="Garamond" w:hAnsi="Garamond" w:cs="Courier New"/>
          <w:i/>
          <w:noProof/>
          <w:sz w:val="20"/>
          <w:szCs w:val="20"/>
        </w:rPr>
        <w:t xml:space="preserve">, </w:t>
      </w:r>
      <w:r w:rsidRPr="00167575">
        <w:rPr>
          <w:rFonts w:ascii="Garamond" w:hAnsi="Garamond" w:cs="Courier New"/>
          <w:noProof/>
          <w:sz w:val="20"/>
          <w:szCs w:val="20"/>
        </w:rPr>
        <w:t>réel ou pa</w:t>
      </w:r>
      <w:r w:rsidR="00257A83">
        <w:rPr>
          <w:rFonts w:ascii="Garamond" w:hAnsi="Garamond" w:cs="Courier New"/>
          <w:noProof/>
          <w:sz w:val="20"/>
          <w:szCs w:val="20"/>
        </w:rPr>
        <w:t xml:space="preserve">s, l'immédiatement observable. </w:t>
      </w:r>
      <w:r w:rsidRPr="00167575">
        <w:rPr>
          <w:rFonts w:ascii="Garamond" w:hAnsi="Garamond" w:cs="Courier New"/>
          <w:noProof/>
          <w:sz w:val="20"/>
          <w:szCs w:val="20"/>
        </w:rPr>
        <w:t>Et il part de là, il décompose les élé</w:t>
      </w:r>
      <w:r w:rsidRPr="00167575">
        <w:rPr>
          <w:rFonts w:ascii="Garamond" w:hAnsi="Garamond" w:cs="Courier New"/>
          <w:noProof/>
          <w:sz w:val="20"/>
          <w:szCs w:val="20"/>
        </w:rPr>
        <w:softHyphen/>
        <w:t xml:space="preserve">ments de </w:t>
      </w:r>
      <w:r w:rsidR="00346896" w:rsidRPr="00167575">
        <w:rPr>
          <w:rFonts w:ascii="Garamond" w:hAnsi="Garamond"/>
          <w:i/>
          <w:noProof/>
          <w:sz w:val="20"/>
          <w:szCs w:val="20"/>
        </w:rPr>
        <w:t>phanéron</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iCs/>
          <w:noProof/>
          <w:sz w:val="20"/>
          <w:szCs w:val="20"/>
        </w:rPr>
        <w:t>Il y a</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trois éléments dans le </w:t>
      </w:r>
      <w:r w:rsidR="00346896" w:rsidRPr="00167575">
        <w:rPr>
          <w:rFonts w:ascii="Garamond" w:hAnsi="Garamond"/>
          <w:i/>
          <w:noProof/>
          <w:sz w:val="20"/>
          <w:szCs w:val="20"/>
        </w:rPr>
        <w:t>phanéron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indissociables, qu'il appelle : </w:t>
      </w:r>
    </w:p>
    <w:p w:rsidR="00257A83" w:rsidRDefault="00257A83">
      <w:pPr>
        <w:rPr>
          <w:rFonts w:ascii="Garamond" w:hAnsi="Garamond" w:cs="Courier New"/>
          <w:noProof/>
          <w:sz w:val="20"/>
          <w:szCs w:val="20"/>
        </w:rPr>
      </w:pPr>
    </w:p>
    <w:p w:rsidR="0069013E" w:rsidRPr="00257A83" w:rsidRDefault="0069013E" w:rsidP="00257A83">
      <w:pPr>
        <w:pStyle w:val="Paragraphedeliste"/>
        <w:numPr>
          <w:ilvl w:val="0"/>
          <w:numId w:val="12"/>
        </w:numPr>
        <w:rPr>
          <w:rFonts w:ascii="Garamond" w:hAnsi="Garamond" w:cs="Courier New"/>
          <w:noProof/>
          <w:sz w:val="20"/>
          <w:szCs w:val="20"/>
        </w:rPr>
      </w:pPr>
      <w:r w:rsidRPr="00257A83">
        <w:rPr>
          <w:rFonts w:ascii="Garamond" w:hAnsi="Garamond" w:cs="Courier New"/>
          <w:noProof/>
          <w:sz w:val="20"/>
          <w:szCs w:val="20"/>
        </w:rPr>
        <w:t xml:space="preserve">d'une part ce qu'on pourrait traduire par le </w:t>
      </w:r>
      <w:r w:rsidRPr="00257A83">
        <w:rPr>
          <w:rFonts w:ascii="Garamond" w:hAnsi="Garamond"/>
          <w:i/>
          <w:noProof/>
          <w:color w:val="0000CC"/>
          <w:sz w:val="20"/>
          <w:szCs w:val="20"/>
        </w:rPr>
        <w:t>primant</w:t>
      </w:r>
      <w:r w:rsidRPr="00257A83">
        <w:rPr>
          <w:rFonts w:ascii="Garamond" w:hAnsi="Garamond" w:cs="Courier New"/>
          <w:i/>
          <w:noProof/>
          <w:sz w:val="20"/>
          <w:szCs w:val="20"/>
        </w:rPr>
        <w:t xml:space="preserve">, </w:t>
      </w:r>
      <w:r w:rsidRPr="00257A83">
        <w:rPr>
          <w:rFonts w:ascii="Garamond" w:hAnsi="Garamond" w:cs="Courier New"/>
          <w:noProof/>
          <w:sz w:val="20"/>
          <w:szCs w:val="20"/>
        </w:rPr>
        <w:t xml:space="preserve">la monade en général, je crois qu'il emploie le mot </w:t>
      </w:r>
      <w:r w:rsidRPr="00257A83">
        <w:rPr>
          <w:rFonts w:ascii="Garamond" w:hAnsi="Garamond" w:cs="Courier New"/>
          <w:i/>
          <w:noProof/>
          <w:sz w:val="20"/>
          <w:szCs w:val="20"/>
        </w:rPr>
        <w:t xml:space="preserve">monade, </w:t>
      </w:r>
      <w:r w:rsidRPr="00257A83">
        <w:rPr>
          <w:rFonts w:ascii="Garamond" w:hAnsi="Garamond" w:cs="Courier New"/>
          <w:noProof/>
          <w:sz w:val="20"/>
          <w:szCs w:val="20"/>
        </w:rPr>
        <w:t>élément com</w:t>
      </w:r>
      <w:r w:rsidRPr="00257A83">
        <w:rPr>
          <w:rFonts w:ascii="Garamond" w:hAnsi="Garamond" w:cs="Courier New"/>
          <w:noProof/>
          <w:sz w:val="20"/>
          <w:szCs w:val="20"/>
        </w:rPr>
        <w:softHyphen/>
        <w:t>plet en lui-même,</w:t>
      </w:r>
    </w:p>
    <w:p w:rsidR="0069013E" w:rsidRPr="00167575" w:rsidRDefault="0069013E">
      <w:pPr>
        <w:rPr>
          <w:rFonts w:ascii="Garamond" w:hAnsi="Garamond" w:cs="Courier New"/>
          <w:noProof/>
          <w:sz w:val="20"/>
          <w:szCs w:val="20"/>
        </w:rPr>
      </w:pPr>
    </w:p>
    <w:p w:rsidR="0069013E" w:rsidRPr="00257A83" w:rsidRDefault="0069013E" w:rsidP="00257A83">
      <w:pPr>
        <w:pStyle w:val="Paragraphedeliste"/>
        <w:numPr>
          <w:ilvl w:val="0"/>
          <w:numId w:val="12"/>
        </w:numPr>
        <w:rPr>
          <w:rFonts w:ascii="Garamond" w:hAnsi="Garamond" w:cs="Courier New"/>
          <w:noProof/>
          <w:sz w:val="20"/>
          <w:szCs w:val="20"/>
        </w:rPr>
      </w:pPr>
      <w:r w:rsidRPr="00257A83">
        <w:rPr>
          <w:rFonts w:ascii="Garamond" w:hAnsi="Garamond" w:cs="Courier New"/>
          <w:noProof/>
          <w:sz w:val="20"/>
          <w:szCs w:val="20"/>
        </w:rPr>
        <w:t xml:space="preserve">d'autre part le </w:t>
      </w:r>
      <w:r w:rsidRPr="00257A83">
        <w:rPr>
          <w:rFonts w:ascii="Garamond" w:hAnsi="Garamond"/>
          <w:i/>
          <w:noProof/>
          <w:color w:val="0000CC"/>
          <w:sz w:val="20"/>
          <w:szCs w:val="20"/>
        </w:rPr>
        <w:t>secondant</w:t>
      </w:r>
      <w:r w:rsidRPr="00257A83">
        <w:rPr>
          <w:rFonts w:ascii="Garamond" w:hAnsi="Garamond" w:cs="Courier New"/>
          <w:i/>
          <w:noProof/>
          <w:color w:val="0000CC"/>
          <w:sz w:val="20"/>
          <w:szCs w:val="20"/>
        </w:rPr>
        <w:t>,</w:t>
      </w:r>
      <w:r w:rsidRPr="00257A83">
        <w:rPr>
          <w:rFonts w:ascii="Garamond" w:hAnsi="Garamond" w:cs="Courier New"/>
          <w:i/>
          <w:noProof/>
          <w:sz w:val="20"/>
          <w:szCs w:val="20"/>
        </w:rPr>
        <w:t xml:space="preserve"> </w:t>
      </w:r>
      <w:r w:rsidRPr="00257A83">
        <w:rPr>
          <w:rFonts w:ascii="Garamond" w:hAnsi="Garamond" w:cs="Courier New"/>
          <w:noProof/>
          <w:sz w:val="20"/>
          <w:szCs w:val="20"/>
        </w:rPr>
        <w:t xml:space="preserve">force statique, opposition, tension statique entre deux éléments, c'est-à-dire que chaque élément, immédiatement, évoque cet autre avec quoi il est en relation et c'est en quelque sorte un ensemble, un ensemble absolument indissociable, </w:t>
      </w:r>
    </w:p>
    <w:p w:rsidR="0069013E" w:rsidRPr="00167575" w:rsidRDefault="0069013E">
      <w:pPr>
        <w:rPr>
          <w:rFonts w:ascii="Garamond" w:hAnsi="Garamond" w:cs="Courier New"/>
          <w:noProof/>
          <w:sz w:val="20"/>
          <w:szCs w:val="20"/>
        </w:rPr>
      </w:pPr>
    </w:p>
    <w:p w:rsidR="00AB4B52" w:rsidRPr="00257A83" w:rsidRDefault="0069013E" w:rsidP="00257A83">
      <w:pPr>
        <w:pStyle w:val="Paragraphedeliste"/>
        <w:numPr>
          <w:ilvl w:val="0"/>
          <w:numId w:val="12"/>
        </w:numPr>
        <w:rPr>
          <w:rFonts w:ascii="Garamond" w:hAnsi="Garamond"/>
          <w:iCs/>
          <w:sz w:val="20"/>
          <w:szCs w:val="20"/>
        </w:rPr>
      </w:pPr>
      <w:r w:rsidRPr="00257A83">
        <w:rPr>
          <w:rFonts w:ascii="Garamond" w:hAnsi="Garamond" w:cs="Courier New"/>
          <w:noProof/>
          <w:sz w:val="20"/>
          <w:szCs w:val="20"/>
        </w:rPr>
        <w:t xml:space="preserve">et le plus important, c'est le </w:t>
      </w:r>
      <w:r w:rsidRPr="00257A83">
        <w:rPr>
          <w:rFonts w:ascii="Garamond" w:hAnsi="Garamond"/>
          <w:i/>
          <w:noProof/>
          <w:color w:val="0000CC"/>
          <w:sz w:val="20"/>
          <w:szCs w:val="20"/>
        </w:rPr>
        <w:t>tertiant</w:t>
      </w:r>
      <w:r w:rsidRPr="00257A83">
        <w:rPr>
          <w:rFonts w:ascii="Garamond" w:hAnsi="Garamond" w:cs="Courier New"/>
          <w:i/>
          <w:noProof/>
          <w:sz w:val="20"/>
          <w:szCs w:val="20"/>
        </w:rPr>
        <w:t xml:space="preserve">, </w:t>
      </w:r>
      <w:r w:rsidRPr="00257A83">
        <w:rPr>
          <w:rFonts w:ascii="Garamond" w:hAnsi="Garamond" w:cs="Courier New"/>
          <w:noProof/>
          <w:sz w:val="20"/>
          <w:szCs w:val="20"/>
        </w:rPr>
        <w:t>élément immédiatement relatif à la fois à un premier et à un troisième et PEIRCE précise, toute continuité, tout procès en g</w:t>
      </w:r>
      <w:r w:rsidR="00257A83" w:rsidRPr="00257A83">
        <w:rPr>
          <w:rFonts w:ascii="Garamond" w:hAnsi="Garamond" w:cs="Courier New"/>
          <w:noProof/>
          <w:sz w:val="20"/>
          <w:szCs w:val="20"/>
        </w:rPr>
        <w:t xml:space="preserve">énéral, relève de la ternarité. </w:t>
      </w:r>
      <w:r w:rsidRPr="00257A83">
        <w:rPr>
          <w:rFonts w:ascii="Garamond" w:hAnsi="Garamond"/>
          <w:sz w:val="20"/>
          <w:szCs w:val="20"/>
        </w:rPr>
        <w:t>À partir de là, à partir de cette conception de la ternarité, qu'on peut montrer dériver de ses théories astronomiques, qu'il a produit au début de sa vie, mais enfin ça je n'en dis mot.</w:t>
      </w:r>
    </w:p>
    <w:p w:rsidR="00AB4B52" w:rsidRPr="00167575" w:rsidRDefault="00AB4B52">
      <w:pPr>
        <w:pStyle w:val="Corpsdetexte"/>
        <w:rPr>
          <w:rFonts w:ascii="Garamond" w:hAnsi="Garamond"/>
          <w:iCs/>
          <w:sz w:val="20"/>
          <w:szCs w:val="20"/>
        </w:rPr>
      </w:pPr>
    </w:p>
    <w:p w:rsidR="0069013E" w:rsidRPr="00167575" w:rsidRDefault="0069013E">
      <w:pPr>
        <w:pStyle w:val="Corpsdetexte"/>
        <w:rPr>
          <w:rFonts w:ascii="Garamond" w:hAnsi="Garamond"/>
          <w:i/>
          <w:sz w:val="20"/>
          <w:szCs w:val="20"/>
        </w:rPr>
      </w:pPr>
      <w:r w:rsidRPr="00167575">
        <w:rPr>
          <w:rFonts w:ascii="Garamond" w:hAnsi="Garamond"/>
          <w:iCs/>
          <w:sz w:val="20"/>
          <w:szCs w:val="20"/>
        </w:rPr>
        <w:t>LACAN</w:t>
      </w:r>
      <w:r w:rsidRPr="00167575">
        <w:rPr>
          <w:rFonts w:ascii="Garamond" w:hAnsi="Garamond"/>
          <w:i/>
          <w:sz w:val="20"/>
          <w:szCs w:val="20"/>
        </w:rPr>
        <w:t xml:space="preserve"> </w:t>
      </w:r>
      <w:r w:rsidRPr="00167575">
        <w:rPr>
          <w:rFonts w:ascii="Garamond" w:hAnsi="Garamond"/>
          <w:sz w:val="20"/>
          <w:szCs w:val="20"/>
        </w:rPr>
        <w:t xml:space="preserve">- PEIRCE </w:t>
      </w:r>
      <w:r w:rsidRPr="00167575">
        <w:rPr>
          <w:rFonts w:ascii="Garamond" w:hAnsi="Garamond"/>
          <w:i/>
          <w:sz w:val="20"/>
          <w:szCs w:val="20"/>
        </w:rPr>
        <w:t>as astronomer…</w:t>
      </w:r>
    </w:p>
    <w:p w:rsidR="0069013E" w:rsidRPr="00167575" w:rsidRDefault="0069013E">
      <w:pPr>
        <w:rPr>
          <w:rFonts w:ascii="Garamond" w:hAnsi="Garamond" w:cs="Courier New"/>
          <w:i/>
          <w:noProof/>
          <w:sz w:val="20"/>
          <w:szCs w:val="20"/>
        </w:rPr>
      </w:pPr>
    </w:p>
    <w:p w:rsidR="00AB4B52" w:rsidRPr="00167575" w:rsidRDefault="00AB4B52">
      <w:pPr>
        <w:rPr>
          <w:rFonts w:ascii="Garamond" w:hAnsi="Garamond" w:cs="Courier New"/>
          <w:iCs/>
          <w:sz w:val="20"/>
          <w:szCs w:val="20"/>
        </w:rPr>
      </w:pPr>
    </w:p>
    <w:p w:rsidR="0069013E" w:rsidRPr="00167575" w:rsidRDefault="0069013E">
      <w:pPr>
        <w:rPr>
          <w:rFonts w:ascii="Garamond" w:hAnsi="Garamond" w:cs="Courier New"/>
          <w:i/>
          <w:noProof/>
          <w:sz w:val="20"/>
          <w:szCs w:val="20"/>
        </w:rPr>
      </w:pPr>
      <w:r w:rsidRPr="00167575">
        <w:rPr>
          <w:rFonts w:ascii="Garamond" w:hAnsi="Garamond" w:cs="Courier New"/>
          <w:iCs/>
          <w:sz w:val="20"/>
          <w:szCs w:val="20"/>
        </w:rPr>
        <w:t>François RECANATI</w:t>
      </w:r>
      <w:r w:rsidRPr="00167575">
        <w:rPr>
          <w:rFonts w:ascii="Garamond" w:hAnsi="Garamond" w:cs="Courier New"/>
          <w:i/>
          <w:noProof/>
          <w:sz w:val="20"/>
          <w:szCs w:val="20"/>
        </w:rPr>
        <w:t xml:space="preserve"> </w:t>
      </w:r>
    </w:p>
    <w:p w:rsidR="0069013E" w:rsidRPr="00167575" w:rsidRDefault="0069013E">
      <w:pPr>
        <w:rPr>
          <w:rFonts w:ascii="Garamond" w:hAnsi="Garamond" w:cs="Courier New"/>
          <w:i/>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iCs/>
          <w:noProof/>
          <w:sz w:val="20"/>
          <w:szCs w:val="20"/>
        </w:rPr>
        <w:t>D</w:t>
      </w:r>
      <w:r w:rsidRPr="00167575">
        <w:rPr>
          <w:rFonts w:ascii="Garamond" w:hAnsi="Garamond" w:cs="Courier New"/>
          <w:noProof/>
          <w:sz w:val="20"/>
          <w:szCs w:val="20"/>
        </w:rPr>
        <w:t xml:space="preserve">onc à partir de cette ternarité il construit une logique qui se spécifie en sémiotique, </w:t>
      </w:r>
      <w:r w:rsidRPr="00167575">
        <w:rPr>
          <w:rFonts w:ascii="Garamond" w:hAnsi="Garamond"/>
          <w:i/>
          <w:noProof/>
          <w:sz w:val="20"/>
          <w:szCs w:val="20"/>
        </w:rPr>
        <w:t>Logic of semiotic</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la sémiotique elle-même se spécifiant à certains niveaux comme rhétorique. Et ça c'est important pour PEIRCE. </w:t>
      </w:r>
    </w:p>
    <w:p w:rsidR="00AB4B52" w:rsidRPr="00167575" w:rsidRDefault="00AB4B5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Tout tient dans </w:t>
      </w:r>
      <w:r w:rsidRPr="00167575">
        <w:rPr>
          <w:rFonts w:ascii="Garamond" w:hAnsi="Garamond"/>
          <w:i/>
          <w:noProof/>
          <w:sz w:val="20"/>
          <w:szCs w:val="20"/>
        </w:rPr>
        <w:t>sa définition du signe</w:t>
      </w:r>
      <w:r w:rsidRPr="00167575">
        <w:rPr>
          <w:rFonts w:ascii="Garamond" w:hAnsi="Garamond" w:cs="Courier New"/>
          <w:noProof/>
          <w:sz w:val="20"/>
          <w:szCs w:val="20"/>
        </w:rPr>
        <w:t xml:space="preserve"> en général, le </w:t>
      </w:r>
      <w:r w:rsidRPr="00167575">
        <w:rPr>
          <w:rFonts w:ascii="Garamond" w:hAnsi="Garamond"/>
          <w:i/>
          <w:noProof/>
          <w:sz w:val="20"/>
          <w:szCs w:val="20"/>
        </w:rPr>
        <w:t>signe</w:t>
      </w:r>
      <w:r w:rsidRPr="00167575">
        <w:rPr>
          <w:rFonts w:ascii="Garamond" w:hAnsi="Garamond" w:cs="Courier New"/>
          <w:noProof/>
          <w:sz w:val="20"/>
          <w:szCs w:val="20"/>
        </w:rPr>
        <w:t xml:space="preserve">, il l'appelle </w:t>
      </w:r>
      <w:r w:rsidRPr="00167575">
        <w:rPr>
          <w:rFonts w:ascii="Garamond" w:hAnsi="Garamond"/>
          <w:i/>
          <w:noProof/>
          <w:color w:val="0000CC"/>
          <w:sz w:val="20"/>
          <w:szCs w:val="20"/>
        </w:rPr>
        <w:t>representamen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je suis désolé de citer : </w:t>
      </w:r>
    </w:p>
    <w:p w:rsidR="0069013E" w:rsidRPr="00167575" w:rsidRDefault="0069013E">
      <w:pPr>
        <w:rPr>
          <w:rFonts w:ascii="Garamond" w:hAnsi="Garamond" w:cs="Courier New"/>
          <w:noProof/>
          <w:sz w:val="20"/>
          <w:szCs w:val="20"/>
        </w:rPr>
      </w:pPr>
    </w:p>
    <w:p w:rsidR="00257A83" w:rsidRDefault="0069013E" w:rsidP="00257A83">
      <w:pPr>
        <w:ind w:left="708" w:firstLine="708"/>
        <w:rPr>
          <w:rFonts w:ascii="Garamond" w:hAnsi="Garamond"/>
          <w:i/>
          <w:noProof/>
          <w:sz w:val="20"/>
          <w:szCs w:val="20"/>
        </w:rPr>
      </w:pPr>
      <w:r w:rsidRPr="00167575">
        <w:rPr>
          <w:rFonts w:ascii="Garamond" w:hAnsi="Garamond" w:cs="Courier New"/>
          <w:noProof/>
          <w:sz w:val="20"/>
          <w:szCs w:val="20"/>
        </w:rPr>
        <w:t xml:space="preserve">« </w:t>
      </w:r>
      <w:r w:rsidRPr="00167575">
        <w:rPr>
          <w:rFonts w:ascii="Garamond" w:hAnsi="Garamond"/>
          <w:i/>
          <w:noProof/>
          <w:sz w:val="20"/>
          <w:szCs w:val="20"/>
        </w:rPr>
        <w:t xml:space="preserve">C'est quelque chose le representamen, qui, pour quelqu'un, </w:t>
      </w:r>
    </w:p>
    <w:p w:rsidR="0069013E" w:rsidRPr="00167575" w:rsidRDefault="00257A83" w:rsidP="00257A83">
      <w:pPr>
        <w:ind w:left="708" w:firstLine="708"/>
        <w:rPr>
          <w:rFonts w:ascii="Garamond" w:hAnsi="Garamond" w:cs="Courier New"/>
          <w:noProof/>
          <w:sz w:val="20"/>
          <w:szCs w:val="20"/>
        </w:rPr>
      </w:pPr>
      <w:r>
        <w:rPr>
          <w:rFonts w:ascii="Garamond" w:hAnsi="Garamond"/>
          <w:i/>
          <w:noProof/>
          <w:sz w:val="20"/>
          <w:szCs w:val="20"/>
        </w:rPr>
        <w:t xml:space="preserve">  </w:t>
      </w:r>
      <w:r w:rsidR="0069013E" w:rsidRPr="00167575">
        <w:rPr>
          <w:rFonts w:ascii="Garamond" w:hAnsi="Garamond"/>
          <w:i/>
          <w:noProof/>
          <w:sz w:val="20"/>
          <w:szCs w:val="20"/>
        </w:rPr>
        <w:t>tient lieu d'une autre chose, d'un certain point de vue ou d'une certaine manière.</w:t>
      </w:r>
      <w:r w:rsidR="0069013E"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Là-dedans, il y a quatre éléments, </w:t>
      </w:r>
      <w:r w:rsidRPr="00167575">
        <w:rPr>
          <w:rFonts w:ascii="Garamond" w:hAnsi="Garamond"/>
          <w:i/>
          <w:noProof/>
          <w:color w:val="0000FF"/>
          <w:sz w:val="20"/>
          <w:szCs w:val="20"/>
        </w:rPr>
        <w:t>pour quelqu'un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est le premier, et je re-cite PEIRCE : </w:t>
      </w:r>
    </w:p>
    <w:p w:rsidR="0069013E" w:rsidRPr="00167575" w:rsidRDefault="0069013E">
      <w:pPr>
        <w:rPr>
          <w:rFonts w:ascii="Garamond" w:hAnsi="Garamond" w:cs="Courier New"/>
          <w:noProof/>
          <w:sz w:val="20"/>
          <w:szCs w:val="20"/>
        </w:rPr>
      </w:pPr>
    </w:p>
    <w:p w:rsidR="0069013E" w:rsidRPr="00167575" w:rsidRDefault="0069013E">
      <w:pPr>
        <w:ind w:left="1416"/>
        <w:rPr>
          <w:rFonts w:ascii="Garamond" w:hAnsi="Garamond" w:cs="Courier New"/>
          <w:noProof/>
          <w:sz w:val="20"/>
          <w:szCs w:val="20"/>
        </w:rPr>
      </w:pPr>
      <w:r w:rsidRPr="00167575">
        <w:rPr>
          <w:rFonts w:ascii="Garamond" w:hAnsi="Garamond" w:cs="Courier New"/>
          <w:noProof/>
          <w:sz w:val="20"/>
          <w:szCs w:val="20"/>
        </w:rPr>
        <w:t xml:space="preserve">« </w:t>
      </w:r>
      <w:r w:rsidRPr="00167575">
        <w:rPr>
          <w:rFonts w:ascii="Garamond" w:hAnsi="Garamond"/>
          <w:i/>
          <w:noProof/>
          <w:sz w:val="20"/>
          <w:szCs w:val="20"/>
        </w:rPr>
        <w:t>Cela signi</w:t>
      </w:r>
      <w:r w:rsidRPr="00167575">
        <w:rPr>
          <w:rFonts w:ascii="Garamond" w:hAnsi="Garamond"/>
          <w:i/>
          <w:noProof/>
          <w:sz w:val="20"/>
          <w:szCs w:val="20"/>
        </w:rPr>
        <w:softHyphen/>
        <w:t>fie que le signe crée dans l'esprit du destinataire un signe plus équivalent, ou même plus développé.</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p>
    <w:p w:rsidR="0069013E" w:rsidRPr="00257A83" w:rsidRDefault="0069013E">
      <w:pPr>
        <w:rPr>
          <w:rFonts w:ascii="Garamond" w:hAnsi="Garamond" w:cs="Courier New"/>
          <w:i/>
          <w:iCs/>
          <w:noProof/>
          <w:color w:val="0000CC"/>
          <w:sz w:val="20"/>
          <w:szCs w:val="20"/>
        </w:rPr>
      </w:pPr>
      <w:r w:rsidRPr="00167575">
        <w:rPr>
          <w:rFonts w:ascii="Garamond" w:hAnsi="Garamond" w:cs="Courier New"/>
          <w:noProof/>
          <w:sz w:val="20"/>
          <w:szCs w:val="20"/>
        </w:rPr>
        <w:t xml:space="preserve">Le deuxième point découle de celui-là, </w:t>
      </w:r>
      <w:r w:rsidRPr="005159DF">
        <w:rPr>
          <w:rFonts w:ascii="Garamond" w:hAnsi="Garamond" w:cs="Courier New"/>
          <w:i/>
          <w:noProof/>
          <w:color w:val="000000" w:themeColor="text1"/>
          <w:sz w:val="20"/>
          <w:szCs w:val="20"/>
        </w:rPr>
        <w:t>la réception du signe est donc un deuxième signe fonctionnant comme</w:t>
      </w:r>
      <w:r w:rsidRPr="00257A83">
        <w:rPr>
          <w:rFonts w:ascii="Garamond" w:hAnsi="Garamond" w:cs="Courier New"/>
          <w:i/>
          <w:noProof/>
          <w:color w:val="0000CC"/>
          <w:sz w:val="20"/>
          <w:szCs w:val="20"/>
        </w:rPr>
        <w:t xml:space="preserve"> </w:t>
      </w:r>
      <w:r w:rsidRPr="00257A83">
        <w:rPr>
          <w:rFonts w:ascii="Garamond" w:hAnsi="Garamond"/>
          <w:i/>
          <w:noProof/>
          <w:color w:val="0000CC"/>
          <w:sz w:val="20"/>
          <w:szCs w:val="20"/>
        </w:rPr>
        <w:t>interprétant</w:t>
      </w:r>
      <w:r w:rsidRPr="00257A83">
        <w:rPr>
          <w:rFonts w:ascii="Garamond" w:hAnsi="Garamond" w:cs="Courier New"/>
          <w:i/>
          <w:iCs/>
          <w:noProof/>
          <w:color w:val="0000CC"/>
          <w:sz w:val="20"/>
          <w:szCs w:val="20"/>
        </w:rPr>
        <w:t>.</w:t>
      </w:r>
    </w:p>
    <w:p w:rsidR="0069013E" w:rsidRPr="00167575" w:rsidRDefault="0069013E">
      <w:pPr>
        <w:rPr>
          <w:rFonts w:ascii="Garamond" w:hAnsi="Garamond" w:cs="Courier New"/>
          <w:iCs/>
          <w:noProof/>
          <w:color w:val="00B050"/>
          <w:sz w:val="20"/>
          <w:szCs w:val="20"/>
        </w:rPr>
      </w:pPr>
    </w:p>
    <w:p w:rsidR="0069013E" w:rsidRPr="00167575" w:rsidRDefault="0058419D" w:rsidP="001C3F35">
      <w:pPr>
        <w:jc w:val="center"/>
        <w:rPr>
          <w:rFonts w:ascii="Garamond" w:hAnsi="Garamond" w:cs="Courier New"/>
          <w:i/>
          <w:noProof/>
          <w:sz w:val="20"/>
          <w:szCs w:val="20"/>
        </w:rPr>
      </w:pPr>
      <w:r w:rsidRPr="00167575">
        <w:rPr>
          <w:rFonts w:ascii="Garamond" w:hAnsi="Garamond" w:cs="Courier New"/>
          <w:noProof/>
          <w:sz w:val="20"/>
          <w:szCs w:val="20"/>
        </w:rPr>
        <w:drawing>
          <wp:inline distT="0" distB="0" distL="0" distR="0" wp14:anchorId="5A476CA4" wp14:editId="011FA60D">
            <wp:extent cx="2324100" cy="831417"/>
            <wp:effectExtent l="0" t="0" r="0" b="0"/>
            <wp:docPr id="94" name="Image 94" descr="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6a"/>
                    <pic:cNvPicPr>
                      <a:picLocks noChangeAspect="1" noChangeArrowheads="1"/>
                    </pic:cNvPicPr>
                  </pic:nvPicPr>
                  <pic:blipFill>
                    <a:blip r:embed="rId80" cstate="print"/>
                    <a:srcRect/>
                    <a:stretch>
                      <a:fillRect/>
                    </a:stretch>
                  </pic:blipFill>
                  <pic:spPr bwMode="auto">
                    <a:xfrm>
                      <a:off x="0" y="0"/>
                      <a:ext cx="2324100" cy="831417"/>
                    </a:xfrm>
                    <a:prstGeom prst="rect">
                      <a:avLst/>
                    </a:prstGeom>
                    <a:noFill/>
                    <a:ln w="9525">
                      <a:noFill/>
                      <a:miter lim="800000"/>
                      <a:headEnd/>
                      <a:tailEnd/>
                    </a:ln>
                  </pic:spPr>
                </pic:pic>
              </a:graphicData>
            </a:graphic>
          </wp:inline>
        </w:drawing>
      </w:r>
    </w:p>
    <w:p w:rsidR="0069013E" w:rsidRPr="00167575" w:rsidRDefault="0069013E">
      <w:pPr>
        <w:rPr>
          <w:rFonts w:ascii="Garamond" w:hAnsi="Garamond" w:cs="Courier New"/>
          <w:i/>
          <w:noProof/>
          <w:sz w:val="20"/>
          <w:szCs w:val="20"/>
        </w:rPr>
      </w:pPr>
    </w:p>
    <w:p w:rsidR="00AB4B52" w:rsidRPr="00167575" w:rsidRDefault="00AB4B52">
      <w:pPr>
        <w:rPr>
          <w:rFonts w:ascii="Garamond" w:hAnsi="Garamond" w:cs="Courier New"/>
          <w:i/>
          <w:noProof/>
          <w:sz w:val="20"/>
          <w:szCs w:val="20"/>
        </w:rPr>
      </w:pPr>
    </w:p>
    <w:p w:rsidR="0069013E" w:rsidRPr="005159DF" w:rsidRDefault="0069013E">
      <w:pPr>
        <w:rPr>
          <w:rFonts w:ascii="Garamond" w:hAnsi="Garamond" w:cs="Courier New"/>
          <w:noProof/>
          <w:color w:val="C00000"/>
          <w:sz w:val="20"/>
          <w:szCs w:val="20"/>
        </w:rPr>
      </w:pPr>
      <w:r w:rsidRPr="005159DF">
        <w:rPr>
          <w:rFonts w:ascii="Garamond" w:hAnsi="Garamond" w:cs="Courier New"/>
          <w:i/>
          <w:noProof/>
          <w:color w:val="C00000"/>
          <w:sz w:val="20"/>
          <w:szCs w:val="20"/>
        </w:rPr>
        <w:t xml:space="preserve">X dans la salle - C'est </w:t>
      </w:r>
      <w:r w:rsidRPr="005159DF">
        <w:rPr>
          <w:rFonts w:ascii="Garamond" w:hAnsi="Garamond" w:cs="Courier New"/>
          <w:noProof/>
          <w:color w:val="C00000"/>
          <w:sz w:val="20"/>
          <w:szCs w:val="20"/>
        </w:rPr>
        <w:t>de la connerie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Troisièmement, la chose dont le signe tient lieu est dite « </w:t>
      </w:r>
      <w:r w:rsidRPr="00167575">
        <w:rPr>
          <w:rFonts w:ascii="Garamond" w:hAnsi="Garamond"/>
          <w:i/>
          <w:iCs/>
          <w:noProof/>
          <w:color w:val="C00000"/>
          <w:sz w:val="20"/>
          <w:szCs w:val="20"/>
        </w:rPr>
        <w:t>son objet</w:t>
      </w:r>
      <w:r w:rsidRPr="00167575">
        <w:rPr>
          <w:rFonts w:ascii="Garamond" w:hAnsi="Garamond" w:cs="Courier New"/>
          <w:noProof/>
          <w:sz w:val="20"/>
          <w:szCs w:val="20"/>
        </w:rPr>
        <w:t xml:space="preserve"> ». </w:t>
      </w:r>
    </w:p>
    <w:p w:rsidR="00AB4B52"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ces trois éléments-là qui feront les trois sommets du triangle sémiotique.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Le quatrième terme qui vient est plus discret mais non moins intéressant.</w:t>
      </w:r>
    </w:p>
    <w:p w:rsidR="0069013E" w:rsidRPr="00167575" w:rsidRDefault="0069013E">
      <w:pPr>
        <w:rPr>
          <w:rFonts w:ascii="Garamond" w:hAnsi="Garamond" w:cs="Courier New"/>
          <w:noProof/>
          <w:sz w:val="20"/>
          <w:szCs w:val="20"/>
        </w:rPr>
      </w:pPr>
    </w:p>
    <w:p w:rsidR="0069013E" w:rsidRPr="00167575" w:rsidRDefault="0069013E" w:rsidP="005159DF">
      <w:pPr>
        <w:pStyle w:val="Titre3"/>
        <w:rPr>
          <w:rFonts w:ascii="Garamond" w:hAnsi="Garamond"/>
          <w:sz w:val="20"/>
          <w:szCs w:val="20"/>
        </w:rPr>
      </w:pPr>
      <w:r w:rsidRPr="00167575">
        <w:rPr>
          <w:rFonts w:ascii="Garamond" w:hAnsi="Garamond"/>
          <w:iCs/>
          <w:sz w:val="20"/>
          <w:szCs w:val="20"/>
        </w:rPr>
        <w:t>LACAN</w:t>
      </w:r>
      <w:r w:rsidR="005159DF">
        <w:rPr>
          <w:rFonts w:ascii="Garamond" w:hAnsi="Garamond"/>
          <w:iCs/>
          <w:sz w:val="20"/>
          <w:szCs w:val="20"/>
        </w:rPr>
        <w:t xml:space="preserve"> - </w:t>
      </w:r>
      <w:r w:rsidRPr="00167575">
        <w:rPr>
          <w:rFonts w:ascii="Garamond" w:hAnsi="Garamond"/>
          <w:iCs/>
          <w:sz w:val="20"/>
          <w:szCs w:val="20"/>
        </w:rPr>
        <w:t>Vous</w:t>
      </w:r>
      <w:r w:rsidRPr="00167575">
        <w:rPr>
          <w:rFonts w:ascii="Garamond" w:hAnsi="Garamond"/>
          <w:i/>
          <w:sz w:val="20"/>
          <w:szCs w:val="20"/>
        </w:rPr>
        <w:t xml:space="preserve"> </w:t>
      </w:r>
      <w:r w:rsidRPr="00167575">
        <w:rPr>
          <w:rFonts w:ascii="Garamond" w:hAnsi="Garamond"/>
          <w:sz w:val="20"/>
          <w:szCs w:val="20"/>
        </w:rPr>
        <w:t xml:space="preserve">croyez que PEIRCE a tort, vous aussi ? </w:t>
      </w:r>
    </w:p>
    <w:p w:rsidR="0069013E" w:rsidRPr="00167575" w:rsidRDefault="0069013E">
      <w:pPr>
        <w:rPr>
          <w:rFonts w:ascii="Garamond" w:hAnsi="Garamond" w:cs="Courier New"/>
          <w:i/>
          <w:noProof/>
          <w:sz w:val="20"/>
          <w:szCs w:val="20"/>
        </w:rPr>
      </w:pPr>
    </w:p>
    <w:p w:rsidR="0069013E" w:rsidRPr="00167575" w:rsidRDefault="0069013E">
      <w:pPr>
        <w:rPr>
          <w:rFonts w:ascii="Garamond" w:hAnsi="Garamond" w:cs="Courier New"/>
          <w:i/>
          <w:noProof/>
          <w:color w:val="C00000"/>
          <w:sz w:val="20"/>
          <w:szCs w:val="20"/>
        </w:rPr>
      </w:pPr>
      <w:r w:rsidRPr="00167575">
        <w:rPr>
          <w:rFonts w:ascii="Garamond" w:hAnsi="Garamond" w:cs="Courier New"/>
          <w:i/>
          <w:noProof/>
          <w:color w:val="C00000"/>
          <w:sz w:val="20"/>
          <w:szCs w:val="20"/>
        </w:rPr>
        <w:t xml:space="preserve">X dans la salle - </w:t>
      </w:r>
      <w:r w:rsidRPr="00167575">
        <w:rPr>
          <w:rFonts w:ascii="Garamond" w:hAnsi="Garamond" w:cs="Courier New"/>
          <w:i/>
          <w:iCs/>
          <w:noProof/>
          <w:color w:val="C00000"/>
          <w:sz w:val="20"/>
          <w:szCs w:val="20"/>
        </w:rPr>
        <w:t>Je</w:t>
      </w:r>
      <w:r w:rsidRPr="00167575">
        <w:rPr>
          <w:rFonts w:ascii="Garamond" w:hAnsi="Garamond" w:cs="Courier New"/>
          <w:i/>
          <w:noProof/>
          <w:color w:val="C00000"/>
          <w:sz w:val="20"/>
          <w:szCs w:val="20"/>
        </w:rPr>
        <w:t xml:space="preserve"> pense qu'il s'allonge.</w:t>
      </w:r>
    </w:p>
    <w:p w:rsidR="0069013E" w:rsidRPr="00167575" w:rsidRDefault="0069013E">
      <w:pPr>
        <w:rPr>
          <w:rFonts w:ascii="Garamond" w:hAnsi="Garamond" w:cs="Courier New"/>
          <w:i/>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iCs/>
          <w:noProof/>
          <w:sz w:val="20"/>
          <w:szCs w:val="20"/>
        </w:rPr>
        <w:t>LACAN</w:t>
      </w:r>
      <w:r w:rsidRPr="00167575">
        <w:rPr>
          <w:rFonts w:ascii="Garamond" w:hAnsi="Garamond" w:cs="Courier New"/>
          <w:i/>
          <w:noProof/>
          <w:sz w:val="20"/>
          <w:szCs w:val="20"/>
        </w:rPr>
        <w:t xml:space="preserve"> - </w:t>
      </w:r>
      <w:r w:rsidRPr="00167575">
        <w:rPr>
          <w:rFonts w:ascii="Garamond" w:hAnsi="Garamond" w:cs="Courier New"/>
          <w:iCs/>
          <w:noProof/>
          <w:sz w:val="20"/>
          <w:szCs w:val="20"/>
        </w:rPr>
        <w:t>Ça</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veut dire quoi, ça ?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iCs/>
          <w:sz w:val="20"/>
          <w:szCs w:val="20"/>
        </w:rPr>
        <w:t>François RECANATI</w:t>
      </w:r>
      <w:r w:rsidRPr="00167575">
        <w:rPr>
          <w:rFonts w:ascii="Garamond" w:hAnsi="Garamond" w:cs="Courier New"/>
          <w:i/>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 quatrième terme, plus discret, c'est ce que PEIRCE appelle le </w:t>
      </w:r>
      <w:r w:rsidRPr="00167575">
        <w:rPr>
          <w:rFonts w:ascii="Garamond" w:hAnsi="Garamond"/>
          <w:i/>
          <w:noProof/>
          <w:color w:val="0000CC"/>
          <w:sz w:val="20"/>
          <w:szCs w:val="20"/>
        </w:rPr>
        <w:t>ground</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Le signe tient lieu de l'objet, non absolument mais en référence à une espèce d'idée appelée le </w:t>
      </w:r>
      <w:r w:rsidRPr="00167575">
        <w:rPr>
          <w:rFonts w:ascii="Garamond" w:hAnsi="Garamond"/>
          <w:i/>
          <w:noProof/>
          <w:color w:val="0000CC"/>
          <w:sz w:val="20"/>
          <w:szCs w:val="20"/>
        </w:rPr>
        <w:t>ground</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c'est-à-dire le sol, le fond de la relation du signe et de l'objet.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 quatre termes, dans leur ensemble définissent trois relations. Et ces trois relations sont les objets respectifs des trois branches de la </w:t>
      </w:r>
      <w:r w:rsidRPr="00167575">
        <w:rPr>
          <w:rFonts w:ascii="Garamond" w:hAnsi="Garamond"/>
          <w:i/>
          <w:iCs/>
          <w:noProof/>
          <w:color w:val="0000CC"/>
          <w:sz w:val="20"/>
          <w:szCs w:val="20"/>
        </w:rPr>
        <w:t>sémiotique</w:t>
      </w:r>
      <w:r w:rsidR="005159DF">
        <w:rPr>
          <w:rFonts w:ascii="Garamond" w:hAnsi="Garamond" w:cs="Courier New"/>
          <w:noProof/>
          <w:sz w:val="20"/>
          <w:szCs w:val="20"/>
        </w:rPr>
        <w:t xml:space="preserve">. </w:t>
      </w:r>
      <w:r w:rsidRPr="00167575">
        <w:rPr>
          <w:rFonts w:ascii="Garamond" w:hAnsi="Garamond"/>
          <w:i/>
          <w:iCs/>
          <w:noProof/>
          <w:color w:val="0000CC"/>
          <w:sz w:val="20"/>
          <w:szCs w:val="20"/>
        </w:rPr>
        <w:t>Première relation</w:t>
      </w:r>
      <w:r w:rsidRPr="00167575">
        <w:rPr>
          <w:rFonts w:ascii="Garamond" w:hAnsi="Garamond" w:cs="Courier New"/>
          <w:noProof/>
          <w:sz w:val="20"/>
          <w:szCs w:val="20"/>
        </w:rPr>
        <w:t xml:space="preserve">, la relation </w:t>
      </w:r>
      <w:r w:rsidRPr="00167575">
        <w:rPr>
          <w:rFonts w:ascii="Garamond" w:hAnsi="Garamond"/>
          <w:i/>
          <w:noProof/>
          <w:sz w:val="20"/>
          <w:szCs w:val="20"/>
        </w:rPr>
        <w:t>signe-fond</w:t>
      </w:r>
      <w:r w:rsidRPr="00167575">
        <w:rPr>
          <w:rFonts w:ascii="Garamond" w:hAnsi="Garamond" w:cs="Courier New"/>
          <w:noProof/>
          <w:sz w:val="20"/>
          <w:szCs w:val="20"/>
        </w:rPr>
        <w:t xml:space="preserve">, </w:t>
      </w:r>
      <w:r w:rsidRPr="00167575">
        <w:rPr>
          <w:rFonts w:ascii="Garamond" w:hAnsi="Garamond"/>
          <w:i/>
          <w:noProof/>
          <w:color w:val="0000CC"/>
          <w:sz w:val="20"/>
          <w:szCs w:val="20"/>
        </w:rPr>
        <w:t>sign-ground</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C'est la gram</w:t>
      </w:r>
      <w:r w:rsidRPr="00167575">
        <w:rPr>
          <w:rFonts w:ascii="Garamond" w:hAnsi="Garamond" w:cs="Courier New"/>
          <w:noProof/>
          <w:sz w:val="20"/>
          <w:szCs w:val="20"/>
        </w:rPr>
        <w:softHyphen/>
        <w:t>maire pure ou spéculative, dit PEIRCE. II s'agit de reconnaître…</w:t>
      </w:r>
    </w:p>
    <w:p w:rsidR="0069013E" w:rsidRPr="00167575" w:rsidRDefault="0069013E">
      <w:pPr>
        <w:rPr>
          <w:rFonts w:ascii="Garamond" w:hAnsi="Garamond" w:cs="Courier New"/>
          <w:i/>
          <w:noProof/>
          <w:sz w:val="20"/>
          <w:szCs w:val="20"/>
        </w:rPr>
      </w:pPr>
    </w:p>
    <w:p w:rsidR="0069013E" w:rsidRPr="00167575" w:rsidRDefault="0069013E">
      <w:pPr>
        <w:pStyle w:val="Titre3"/>
        <w:rPr>
          <w:rFonts w:ascii="Garamond" w:hAnsi="Garamond"/>
          <w:iCs/>
          <w:sz w:val="20"/>
          <w:szCs w:val="20"/>
        </w:rPr>
      </w:pPr>
      <w:r w:rsidRPr="00167575">
        <w:rPr>
          <w:rFonts w:ascii="Garamond" w:hAnsi="Garamond"/>
          <w:iCs/>
          <w:sz w:val="20"/>
          <w:szCs w:val="20"/>
        </w:rPr>
        <w:t>LACAN</w:t>
      </w:r>
    </w:p>
    <w:p w:rsidR="0069013E" w:rsidRPr="00167575" w:rsidRDefault="0069013E">
      <w:pPr>
        <w:rPr>
          <w:rFonts w:ascii="Garamond" w:hAnsi="Garamond" w:cs="Courier New"/>
          <w:i/>
          <w:noProof/>
          <w:sz w:val="20"/>
          <w:szCs w:val="20"/>
        </w:rPr>
      </w:pPr>
    </w:p>
    <w:p w:rsidR="00AB4B52" w:rsidRPr="00167575" w:rsidRDefault="0069013E">
      <w:pPr>
        <w:rPr>
          <w:rFonts w:ascii="Garamond" w:hAnsi="Garamond" w:cs="Courier New"/>
          <w:noProof/>
          <w:sz w:val="20"/>
          <w:szCs w:val="20"/>
        </w:rPr>
      </w:pPr>
      <w:r w:rsidRPr="00167575">
        <w:rPr>
          <w:rFonts w:ascii="Garamond" w:hAnsi="Garamond" w:cs="Courier New"/>
          <w:iCs/>
          <w:noProof/>
          <w:sz w:val="20"/>
          <w:szCs w:val="20"/>
        </w:rPr>
        <w:t>Parce</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qu'on n'a pas inventé la grammaire spéculative il y a quelques années, comme Monsieur voudrait </w:t>
      </w:r>
    </w:p>
    <w:p w:rsidR="00AB4B52" w:rsidRPr="00167575" w:rsidRDefault="0069013E">
      <w:pPr>
        <w:rPr>
          <w:rFonts w:ascii="Garamond" w:hAnsi="Garamond" w:cs="Courier New"/>
          <w:noProof/>
          <w:sz w:val="20"/>
          <w:szCs w:val="20"/>
        </w:rPr>
      </w:pPr>
      <w:r w:rsidRPr="00167575">
        <w:rPr>
          <w:rFonts w:ascii="Garamond" w:hAnsi="Garamond" w:cs="Courier New"/>
          <w:noProof/>
          <w:sz w:val="20"/>
          <w:szCs w:val="20"/>
        </w:rPr>
        <w:t>nous le faire croire et…</w:t>
      </w:r>
    </w:p>
    <w:p w:rsidR="0069013E" w:rsidRPr="00167575" w:rsidRDefault="0069013E">
      <w:pPr>
        <w:rPr>
          <w:rFonts w:ascii="Garamond" w:hAnsi="Garamond" w:cs="Courier New"/>
          <w:i/>
          <w:noProof/>
          <w:sz w:val="20"/>
          <w:szCs w:val="20"/>
        </w:rPr>
      </w:pPr>
    </w:p>
    <w:p w:rsidR="0069013E" w:rsidRPr="00167575" w:rsidRDefault="0069013E">
      <w:pPr>
        <w:rPr>
          <w:rFonts w:ascii="Garamond" w:hAnsi="Garamond" w:cs="Courier New"/>
          <w:i/>
          <w:noProof/>
          <w:sz w:val="20"/>
          <w:szCs w:val="20"/>
        </w:rPr>
      </w:pPr>
      <w:r w:rsidRPr="00167575">
        <w:rPr>
          <w:rFonts w:ascii="Garamond" w:hAnsi="Garamond" w:cs="Courier New"/>
          <w:iCs/>
          <w:sz w:val="20"/>
          <w:szCs w:val="20"/>
        </w:rPr>
        <w:t>François RECANATI</w:t>
      </w:r>
      <w:r w:rsidRPr="00167575">
        <w:rPr>
          <w:rFonts w:ascii="Garamond" w:hAnsi="Garamond" w:cs="Courier New"/>
          <w:i/>
          <w:noProof/>
          <w:sz w:val="20"/>
          <w:szCs w:val="20"/>
        </w:rPr>
        <w:t xml:space="preserve"> </w:t>
      </w:r>
    </w:p>
    <w:p w:rsidR="0069013E" w:rsidRPr="00167575" w:rsidRDefault="0069013E">
      <w:pPr>
        <w:rPr>
          <w:rFonts w:ascii="Garamond" w:hAnsi="Garamond" w:cs="Courier New"/>
          <w:i/>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iCs/>
          <w:noProof/>
          <w:sz w:val="20"/>
          <w:szCs w:val="20"/>
        </w:rPr>
        <w:t>Il</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s'agit de reconnaître ce qui doit être vrai du signe pour avoir du sens, l'idée en général est la focalisation du </w:t>
      </w:r>
      <w:r w:rsidRPr="00167575">
        <w:rPr>
          <w:rFonts w:ascii="Garamond" w:hAnsi="Garamond"/>
          <w:i/>
          <w:noProof/>
          <w:color w:val="0000CC"/>
          <w:sz w:val="20"/>
          <w:szCs w:val="20"/>
        </w:rPr>
        <w:t>representamen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sur un objet déterminé selon le </w:t>
      </w:r>
      <w:r w:rsidRPr="00167575">
        <w:rPr>
          <w:rFonts w:ascii="Garamond" w:hAnsi="Garamond"/>
          <w:i/>
          <w:noProof/>
          <w:color w:val="0000CC"/>
          <w:sz w:val="20"/>
          <w:szCs w:val="20"/>
        </w:rPr>
        <w:t>ground</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ou le point de vue. </w:t>
      </w:r>
    </w:p>
    <w:p w:rsidR="00AB4B52" w:rsidRPr="00167575" w:rsidRDefault="00AB4B52">
      <w:pPr>
        <w:rPr>
          <w:rFonts w:ascii="Garamond" w:hAnsi="Garamond" w:cs="Courier New"/>
          <w:noProof/>
          <w:sz w:val="20"/>
          <w:szCs w:val="20"/>
        </w:rPr>
      </w:pPr>
    </w:p>
    <w:p w:rsidR="00AB4B52"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On voit donc que la signification s'enlève, en quelque sorte, sur un fond différencié et que le </w:t>
      </w:r>
      <w:r w:rsidRPr="00167575">
        <w:rPr>
          <w:rFonts w:ascii="Garamond" w:hAnsi="Garamond"/>
          <w:i/>
          <w:noProof/>
          <w:color w:val="0000CC"/>
          <w:sz w:val="20"/>
          <w:szCs w:val="20"/>
        </w:rPr>
        <w:t>ground</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la détermination du </w:t>
      </w:r>
      <w:r w:rsidRPr="00167575">
        <w:rPr>
          <w:rFonts w:ascii="Garamond" w:hAnsi="Garamond"/>
          <w:i/>
          <w:noProof/>
          <w:color w:val="0000CC"/>
          <w:sz w:val="20"/>
          <w:szCs w:val="20"/>
        </w:rPr>
        <w:t>ground</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c'est presque </w:t>
      </w:r>
    </w:p>
    <w:p w:rsidR="005159DF" w:rsidRDefault="0069013E">
      <w:pPr>
        <w:rPr>
          <w:rFonts w:ascii="Garamond" w:hAnsi="Garamond" w:cs="Courier New"/>
          <w:noProof/>
          <w:sz w:val="20"/>
          <w:szCs w:val="20"/>
        </w:rPr>
      </w:pPr>
      <w:r w:rsidRPr="00167575">
        <w:rPr>
          <w:rFonts w:ascii="Garamond" w:hAnsi="Garamond" w:cs="Courier New"/>
          <w:noProof/>
          <w:sz w:val="20"/>
          <w:szCs w:val="20"/>
        </w:rPr>
        <w:t>la détermination du pre</w:t>
      </w:r>
      <w:r w:rsidRPr="00167575">
        <w:rPr>
          <w:rFonts w:ascii="Garamond" w:hAnsi="Garamond" w:cs="Courier New"/>
          <w:noProof/>
          <w:sz w:val="20"/>
          <w:szCs w:val="20"/>
        </w:rPr>
        <w:softHyphen/>
        <w:t xml:space="preserve">mier point de vue qui détermine l'inscription, tout ceci sur du potentiel. C'est-à-dire que </w:t>
      </w:r>
    </w:p>
    <w:p w:rsidR="005159DF" w:rsidRDefault="0069013E">
      <w:pPr>
        <w:rPr>
          <w:rFonts w:ascii="Garamond" w:hAnsi="Garamond" w:cs="Courier New"/>
          <w:noProof/>
          <w:sz w:val="20"/>
          <w:szCs w:val="20"/>
        </w:rPr>
      </w:pPr>
      <w:r w:rsidRPr="00167575">
        <w:rPr>
          <w:rFonts w:ascii="Garamond" w:hAnsi="Garamond" w:cs="Courier New"/>
          <w:noProof/>
          <w:sz w:val="20"/>
          <w:szCs w:val="20"/>
        </w:rPr>
        <w:t xml:space="preserve">le </w:t>
      </w:r>
      <w:r w:rsidRPr="00167575">
        <w:rPr>
          <w:rFonts w:ascii="Garamond" w:hAnsi="Garamond"/>
          <w:i/>
          <w:noProof/>
          <w:color w:val="0000CC"/>
          <w:sz w:val="20"/>
          <w:szCs w:val="20"/>
        </w:rPr>
        <w:t>ground</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en général, c'est déjà le potentiel. De même, le </w:t>
      </w:r>
      <w:r w:rsidRPr="00167575">
        <w:rPr>
          <w:rFonts w:ascii="Garamond" w:hAnsi="Garamond"/>
          <w:i/>
          <w:noProof/>
          <w:color w:val="0000CC"/>
          <w:sz w:val="20"/>
          <w:szCs w:val="20"/>
        </w:rPr>
        <w:t>representamen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est, par rapport à son fond, la détermination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d'un certain  point de vue qui commande le rapport à l'objet. Le </w:t>
      </w:r>
      <w:r w:rsidRPr="00167575">
        <w:rPr>
          <w:rFonts w:ascii="Garamond" w:hAnsi="Garamond"/>
          <w:i/>
          <w:noProof/>
          <w:color w:val="0000CC"/>
          <w:sz w:val="20"/>
          <w:szCs w:val="20"/>
        </w:rPr>
        <w:t>ground</w:t>
      </w:r>
      <w:r w:rsidRPr="00167575">
        <w:rPr>
          <w:rFonts w:ascii="Garamond" w:hAnsi="Garamond" w:cs="Courier New"/>
          <w:i/>
          <w:noProof/>
          <w:sz w:val="20"/>
          <w:szCs w:val="20"/>
        </w:rPr>
        <w:t xml:space="preserve"> </w:t>
      </w:r>
      <w:r w:rsidRPr="00167575">
        <w:rPr>
          <w:rFonts w:ascii="Garamond" w:hAnsi="Garamond" w:cs="Courier New"/>
          <w:noProof/>
          <w:sz w:val="20"/>
          <w:szCs w:val="20"/>
        </w:rPr>
        <w:t>est donc l'espace préliminaire de l'inscription.</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i/>
          <w:iCs/>
          <w:noProof/>
          <w:color w:val="0000CC"/>
          <w:sz w:val="20"/>
          <w:szCs w:val="20"/>
        </w:rPr>
        <w:t>La deuxième relation</w:t>
      </w:r>
      <w:r w:rsidRPr="00167575">
        <w:rPr>
          <w:rFonts w:ascii="Garamond" w:hAnsi="Garamond" w:cs="Courier New"/>
          <w:noProof/>
          <w:color w:val="0000CC"/>
          <w:sz w:val="20"/>
          <w:szCs w:val="20"/>
        </w:rPr>
        <w:t xml:space="preserve">, </w:t>
      </w:r>
      <w:r w:rsidRPr="00167575">
        <w:rPr>
          <w:rFonts w:ascii="Garamond" w:hAnsi="Garamond"/>
          <w:i/>
          <w:noProof/>
          <w:color w:val="0000CC"/>
          <w:sz w:val="20"/>
          <w:szCs w:val="20"/>
        </w:rPr>
        <w:t>representamen-objet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c'est le domaine de la logique pure, pour PEIRCE.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C'est la science de ce qui doit être vrai du </w:t>
      </w:r>
      <w:r w:rsidRPr="00167575">
        <w:rPr>
          <w:rFonts w:ascii="Garamond" w:hAnsi="Garamond"/>
          <w:i/>
          <w:noProof/>
          <w:color w:val="0000CC"/>
          <w:sz w:val="20"/>
          <w:szCs w:val="20"/>
        </w:rPr>
        <w:t>representamen</w:t>
      </w:r>
      <w:r w:rsidRPr="00167575">
        <w:rPr>
          <w:rFonts w:ascii="Garamond" w:hAnsi="Garamond"/>
          <w:i/>
          <w:noProof/>
          <w:color w:val="0000FF"/>
          <w:sz w:val="20"/>
          <w:szCs w:val="20"/>
        </w:rPr>
        <w:t>,</w:t>
      </w:r>
      <w:r w:rsidRPr="00167575">
        <w:rPr>
          <w:rFonts w:ascii="Garamond" w:hAnsi="Garamond" w:cs="Courier New"/>
          <w:i/>
          <w:noProof/>
          <w:sz w:val="20"/>
          <w:szCs w:val="20"/>
        </w:rPr>
        <w:t xml:space="preserve"> </w:t>
      </w:r>
      <w:r w:rsidRPr="00167575">
        <w:rPr>
          <w:rFonts w:ascii="Garamond" w:hAnsi="Garamond" w:cs="Courier New"/>
          <w:noProof/>
          <w:sz w:val="20"/>
          <w:szCs w:val="20"/>
        </w:rPr>
        <w:t>pour qu'il puisse tenir lieu d'un objet.</w:t>
      </w:r>
    </w:p>
    <w:p w:rsidR="0069013E" w:rsidRPr="00167575" w:rsidRDefault="0069013E">
      <w:pPr>
        <w:rPr>
          <w:rFonts w:ascii="Garamond" w:hAnsi="Garamond" w:cs="Courier New"/>
          <w:noProof/>
          <w:sz w:val="20"/>
          <w:szCs w:val="20"/>
        </w:rPr>
      </w:pPr>
    </w:p>
    <w:p w:rsidR="005159DF" w:rsidRDefault="0069013E" w:rsidP="005159DF">
      <w:pPr>
        <w:rPr>
          <w:rFonts w:ascii="Garamond" w:hAnsi="Garamond"/>
          <w:i/>
          <w:iCs/>
          <w:noProof/>
          <w:color w:val="0000CC"/>
          <w:sz w:val="20"/>
          <w:szCs w:val="20"/>
        </w:rPr>
      </w:pPr>
      <w:r w:rsidRPr="00167575">
        <w:rPr>
          <w:rFonts w:ascii="Garamond" w:hAnsi="Garamond"/>
          <w:i/>
          <w:iCs/>
          <w:noProof/>
          <w:color w:val="0000CC"/>
          <w:sz w:val="20"/>
          <w:szCs w:val="20"/>
        </w:rPr>
        <w:t>La troisième</w:t>
      </w:r>
      <w:r w:rsidRPr="00167575">
        <w:rPr>
          <w:rFonts w:ascii="Garamond" w:hAnsi="Garamond" w:cs="Courier New"/>
          <w:noProof/>
          <w:sz w:val="20"/>
          <w:szCs w:val="20"/>
        </w:rPr>
        <w:t>, qui est la plus importante pour ce que nous nous pro</w:t>
      </w:r>
      <w:r w:rsidRPr="00167575">
        <w:rPr>
          <w:rFonts w:ascii="Garamond" w:hAnsi="Garamond" w:cs="Courier New"/>
          <w:noProof/>
          <w:sz w:val="20"/>
          <w:szCs w:val="20"/>
        </w:rPr>
        <w:softHyphen/>
        <w:t xml:space="preserve">posons ici, c'est </w:t>
      </w:r>
      <w:r w:rsidRPr="00167575">
        <w:rPr>
          <w:rFonts w:ascii="Garamond" w:hAnsi="Garamond"/>
          <w:i/>
          <w:iCs/>
          <w:noProof/>
          <w:color w:val="0000CC"/>
          <w:sz w:val="20"/>
          <w:szCs w:val="20"/>
        </w:rPr>
        <w:t xml:space="preserve">la relation entre le representamen </w:t>
      </w:r>
    </w:p>
    <w:p w:rsidR="005159DF" w:rsidRDefault="0069013E" w:rsidP="005159DF">
      <w:pPr>
        <w:rPr>
          <w:rFonts w:ascii="Garamond" w:hAnsi="Garamond" w:cs="Courier New"/>
          <w:noProof/>
          <w:sz w:val="20"/>
          <w:szCs w:val="20"/>
        </w:rPr>
      </w:pPr>
      <w:r w:rsidRPr="00167575">
        <w:rPr>
          <w:rFonts w:ascii="Garamond" w:hAnsi="Garamond"/>
          <w:i/>
          <w:iCs/>
          <w:noProof/>
          <w:color w:val="0000CC"/>
          <w:sz w:val="20"/>
          <w:szCs w:val="20"/>
        </w:rPr>
        <w:t>et</w:t>
      </w:r>
      <w:r w:rsidRPr="00167575">
        <w:rPr>
          <w:rFonts w:ascii="Garamond" w:hAnsi="Garamond"/>
          <w:i/>
          <w:iCs/>
          <w:noProof/>
          <w:color w:val="0000FF"/>
          <w:sz w:val="20"/>
          <w:szCs w:val="20"/>
        </w:rPr>
        <w:t xml:space="preserve"> </w:t>
      </w:r>
      <w:r w:rsidRPr="00167575">
        <w:rPr>
          <w:rFonts w:ascii="Garamond" w:hAnsi="Garamond"/>
          <w:i/>
          <w:iCs/>
          <w:noProof/>
          <w:color w:val="0000CC"/>
          <w:sz w:val="20"/>
          <w:szCs w:val="20"/>
        </w:rPr>
        <w:t>l'interprétant</w:t>
      </w:r>
      <w:r w:rsidRPr="00167575">
        <w:rPr>
          <w:rFonts w:ascii="Garamond" w:hAnsi="Garamond" w:cs="Courier New"/>
          <w:noProof/>
          <w:sz w:val="20"/>
          <w:szCs w:val="20"/>
        </w:rPr>
        <w:t xml:space="preserve"> que PEIRCE appelle avec génie la rhétorique pure, qui reconnaît les lois</w:t>
      </w:r>
      <w:r w:rsidR="005159DF">
        <w:rPr>
          <w:rFonts w:ascii="Garamond" w:hAnsi="Garamond" w:cs="Courier New"/>
          <w:noProof/>
          <w:sz w:val="20"/>
          <w:szCs w:val="20"/>
        </w:rPr>
        <w:t xml:space="preserve"> - </w:t>
      </w:r>
      <w:r w:rsidRPr="00167575">
        <w:rPr>
          <w:rFonts w:ascii="Garamond" w:hAnsi="Garamond" w:cs="Courier New"/>
          <w:noProof/>
          <w:sz w:val="20"/>
          <w:szCs w:val="20"/>
        </w:rPr>
        <w:t xml:space="preserve">ça fonctionne au niveau </w:t>
      </w:r>
    </w:p>
    <w:p w:rsidR="0069013E" w:rsidRPr="005159DF" w:rsidRDefault="0069013E" w:rsidP="005159DF">
      <w:pPr>
        <w:rPr>
          <w:rFonts w:ascii="Garamond" w:hAnsi="Garamond" w:cs="Courier New"/>
          <w:noProof/>
          <w:sz w:val="20"/>
          <w:szCs w:val="20"/>
        </w:rPr>
      </w:pPr>
      <w:r w:rsidRPr="00167575">
        <w:rPr>
          <w:rFonts w:ascii="Garamond" w:hAnsi="Garamond" w:cs="Courier New"/>
          <w:noProof/>
          <w:sz w:val="20"/>
          <w:szCs w:val="20"/>
        </w:rPr>
        <w:t>des lois</w:t>
      </w:r>
      <w:r w:rsidR="005159DF">
        <w:rPr>
          <w:rFonts w:ascii="Garamond" w:hAnsi="Garamond" w:cs="Courier New"/>
          <w:noProof/>
          <w:sz w:val="20"/>
          <w:szCs w:val="20"/>
        </w:rPr>
        <w:t xml:space="preserve"> - </w:t>
      </w:r>
      <w:r w:rsidRPr="00167575">
        <w:rPr>
          <w:rFonts w:ascii="Garamond" w:hAnsi="Garamond" w:cs="Courier New"/>
          <w:noProof/>
          <w:sz w:val="20"/>
          <w:szCs w:val="20"/>
        </w:rPr>
        <w:t>selon lesquelles un signe donne naissance à un autre signe qui le développe selon le cursus de l'</w:t>
      </w:r>
      <w:r w:rsidRPr="00167575">
        <w:rPr>
          <w:rFonts w:ascii="Garamond" w:hAnsi="Garamond"/>
          <w:i/>
          <w:iCs/>
          <w:noProof/>
          <w:sz w:val="20"/>
          <w:szCs w:val="20"/>
        </w:rPr>
        <w:t>interprétant</w:t>
      </w:r>
      <w:r w:rsidRPr="00167575">
        <w:rPr>
          <w:rFonts w:ascii="Garamond" w:hAnsi="Garamond" w:cs="Courier New"/>
          <w:noProof/>
          <w:sz w:val="20"/>
          <w:szCs w:val="20"/>
        </w:rPr>
        <w:t xml:space="preserve"> qu'on va voir</w:t>
      </w:r>
      <w:r w:rsidR="005159DF">
        <w:rPr>
          <w:rFonts w:ascii="Garamond" w:hAnsi="Garamond" w:cs="Courier New"/>
          <w:noProof/>
          <w:sz w:val="20"/>
          <w:szCs w:val="20"/>
        </w:rPr>
        <w:t xml:space="preserve">. </w:t>
      </w:r>
      <w:r w:rsidRPr="00167575">
        <w:rPr>
          <w:rFonts w:ascii="Garamond" w:hAnsi="Garamond"/>
          <w:sz w:val="20"/>
          <w:szCs w:val="20"/>
        </w:rPr>
        <w:t xml:space="preserve">Et cette question de la rhétorique pure, PEIRCE l'aborde à l'aide de son triangle sémiotique : </w:t>
      </w:r>
    </w:p>
    <w:p w:rsidR="0069013E" w:rsidRPr="00167575" w:rsidRDefault="0069013E">
      <w:pPr>
        <w:pStyle w:val="Corpsdetexte"/>
        <w:rPr>
          <w:rFonts w:ascii="Garamond" w:hAnsi="Garamond"/>
          <w:sz w:val="20"/>
          <w:szCs w:val="20"/>
        </w:rPr>
      </w:pPr>
      <w:r w:rsidRPr="00167575">
        <w:rPr>
          <w:rFonts w:ascii="Garamond" w:hAnsi="Garamond" w:cs="Times New Roman"/>
          <w:i/>
          <w:iCs/>
          <w:color w:val="0000CC"/>
          <w:sz w:val="20"/>
          <w:szCs w:val="20"/>
        </w:rPr>
        <w:t>representamen, interprétant, objet</w:t>
      </w:r>
      <w:r w:rsidRPr="00167575">
        <w:rPr>
          <w:rFonts w:ascii="Garamond" w:hAnsi="Garamond" w:cs="Times New Roman"/>
          <w:i/>
          <w:iCs/>
          <w:color w:val="0000FF"/>
          <w:sz w:val="20"/>
          <w:szCs w:val="20"/>
        </w:rPr>
        <w:t>.</w:t>
      </w:r>
      <w:r w:rsidRPr="00167575">
        <w:rPr>
          <w:rFonts w:ascii="Garamond" w:hAnsi="Garamond"/>
          <w:sz w:val="20"/>
          <w:szCs w:val="20"/>
        </w:rPr>
        <w:t xml:space="preserve"> </w:t>
      </w:r>
    </w:p>
    <w:p w:rsidR="0069013E" w:rsidRPr="00167575" w:rsidRDefault="0058419D" w:rsidP="001C3F35">
      <w:pPr>
        <w:pStyle w:val="Corpsdetexte"/>
        <w:jc w:val="center"/>
        <w:rPr>
          <w:rFonts w:ascii="Garamond" w:hAnsi="Garamond"/>
          <w:sz w:val="20"/>
          <w:szCs w:val="20"/>
        </w:rPr>
      </w:pPr>
      <w:r w:rsidRPr="00167575">
        <w:rPr>
          <w:rFonts w:ascii="Garamond" w:hAnsi="Garamond"/>
          <w:sz w:val="20"/>
          <w:szCs w:val="20"/>
        </w:rPr>
        <w:drawing>
          <wp:inline distT="0" distB="0" distL="0" distR="0" wp14:anchorId="0AA99CAA" wp14:editId="27EBE78C">
            <wp:extent cx="1706880" cy="609321"/>
            <wp:effectExtent l="0" t="0" r="0" b="0"/>
            <wp:docPr id="95" name="Image 95" descr="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6a"/>
                    <pic:cNvPicPr>
                      <a:picLocks noChangeAspect="1" noChangeArrowheads="1"/>
                    </pic:cNvPicPr>
                  </pic:nvPicPr>
                  <pic:blipFill>
                    <a:blip r:embed="rId80" cstate="print"/>
                    <a:srcRect/>
                    <a:stretch>
                      <a:fillRect/>
                    </a:stretch>
                  </pic:blipFill>
                  <pic:spPr bwMode="auto">
                    <a:xfrm>
                      <a:off x="0" y="0"/>
                      <a:ext cx="1706880" cy="609321"/>
                    </a:xfrm>
                    <a:prstGeom prst="rect">
                      <a:avLst/>
                    </a:prstGeom>
                    <a:noFill/>
                    <a:ln w="9525">
                      <a:noFill/>
                      <a:miter lim="800000"/>
                      <a:headEnd/>
                      <a:tailEnd/>
                    </a:ln>
                  </pic:spPr>
                </pic:pic>
              </a:graphicData>
            </a:graphic>
          </wp:inline>
        </w:drawing>
      </w:r>
    </w:p>
    <w:p w:rsidR="0069013E" w:rsidRPr="00167575" w:rsidRDefault="0069013E">
      <w:pPr>
        <w:pStyle w:val="Corpsdetexte"/>
        <w:rPr>
          <w:rFonts w:ascii="Garamond" w:hAnsi="Garamond"/>
          <w:sz w:val="20"/>
          <w:szCs w:val="20"/>
        </w:rPr>
      </w:pPr>
    </w:p>
    <w:p w:rsidR="0069013E" w:rsidRPr="00167575" w:rsidRDefault="0069013E" w:rsidP="005159DF">
      <w:pPr>
        <w:pStyle w:val="Corpsdetexte"/>
        <w:rPr>
          <w:rFonts w:ascii="Garamond" w:hAnsi="Garamond"/>
          <w:sz w:val="20"/>
          <w:szCs w:val="20"/>
        </w:rPr>
      </w:pPr>
      <w:r w:rsidRPr="00167575">
        <w:rPr>
          <w:rFonts w:ascii="Garamond" w:hAnsi="Garamond"/>
          <w:sz w:val="20"/>
          <w:szCs w:val="20"/>
        </w:rPr>
        <w:t>Je vais préciser chacun de ses termes pour qu'on saisisse mieux.</w:t>
      </w:r>
      <w:r w:rsidR="005159DF">
        <w:rPr>
          <w:rFonts w:ascii="Garamond" w:hAnsi="Garamond"/>
          <w:sz w:val="20"/>
          <w:szCs w:val="20"/>
        </w:rPr>
        <w:t xml:space="preserve"> </w:t>
      </w:r>
      <w:r w:rsidRPr="00167575">
        <w:rPr>
          <w:rFonts w:ascii="Garamond" w:hAnsi="Garamond"/>
          <w:iCs/>
          <w:sz w:val="20"/>
          <w:szCs w:val="20"/>
        </w:rPr>
        <w:t>Je</w:t>
      </w:r>
      <w:r w:rsidRPr="00167575">
        <w:rPr>
          <w:rFonts w:ascii="Garamond" w:hAnsi="Garamond"/>
          <w:i/>
          <w:sz w:val="20"/>
          <w:szCs w:val="20"/>
        </w:rPr>
        <w:t xml:space="preserve"> </w:t>
      </w:r>
      <w:r w:rsidRPr="00167575">
        <w:rPr>
          <w:rFonts w:ascii="Garamond" w:hAnsi="Garamond"/>
          <w:sz w:val="20"/>
          <w:szCs w:val="20"/>
        </w:rPr>
        <w:t>suis PEIRCE pour ce qui est de cette relation.</w:t>
      </w:r>
    </w:p>
    <w:p w:rsidR="0069013E" w:rsidRPr="00167575" w:rsidRDefault="0069013E">
      <w:pPr>
        <w:ind w:left="1416"/>
        <w:rPr>
          <w:rFonts w:ascii="Garamond" w:hAnsi="Garamond" w:cs="Courier New"/>
          <w:noProof/>
          <w:sz w:val="20"/>
          <w:szCs w:val="20"/>
        </w:rPr>
      </w:pPr>
    </w:p>
    <w:p w:rsidR="0069013E" w:rsidRPr="00167575" w:rsidRDefault="0069013E" w:rsidP="005159DF">
      <w:pPr>
        <w:ind w:firstLine="708"/>
        <w:rPr>
          <w:rFonts w:ascii="Garamond" w:hAnsi="Garamond" w:cs="Courier New"/>
          <w:noProof/>
          <w:sz w:val="20"/>
          <w:szCs w:val="20"/>
        </w:rPr>
      </w:pPr>
      <w:r w:rsidRPr="00167575">
        <w:rPr>
          <w:rFonts w:ascii="Garamond" w:hAnsi="Garamond" w:cs="Courier New"/>
          <w:noProof/>
          <w:sz w:val="20"/>
          <w:szCs w:val="20"/>
        </w:rPr>
        <w:t xml:space="preserve">« </w:t>
      </w:r>
      <w:r w:rsidRPr="005159DF">
        <w:rPr>
          <w:rFonts w:ascii="Garamond" w:hAnsi="Garamond" w:cs="Courier New"/>
          <w:i/>
          <w:noProof/>
          <w:sz w:val="20"/>
          <w:szCs w:val="20"/>
        </w:rPr>
        <w:t xml:space="preserve">Le </w:t>
      </w:r>
      <w:r w:rsidRPr="005159DF">
        <w:rPr>
          <w:rFonts w:ascii="Garamond" w:hAnsi="Garamond"/>
          <w:i/>
          <w:noProof/>
          <w:color w:val="0000CC"/>
          <w:sz w:val="20"/>
          <w:szCs w:val="20"/>
        </w:rPr>
        <w:t>representamen</w:t>
      </w:r>
      <w:r w:rsidRPr="005159DF">
        <w:rPr>
          <w:rFonts w:ascii="Garamond" w:hAnsi="Garamond"/>
          <w:i/>
          <w:noProof/>
          <w:color w:val="0000FF"/>
          <w:sz w:val="20"/>
          <w:szCs w:val="20"/>
        </w:rPr>
        <w:t>,</w:t>
      </w:r>
      <w:r w:rsidRPr="005159DF">
        <w:rPr>
          <w:rFonts w:ascii="Garamond" w:hAnsi="Garamond" w:cs="Courier New"/>
          <w:i/>
          <w:noProof/>
          <w:sz w:val="20"/>
          <w:szCs w:val="20"/>
        </w:rPr>
        <w:t xml:space="preserve"> premier, a une relation primitive à un deuxième, l'objet</w:t>
      </w:r>
      <w:r w:rsidRPr="00167575">
        <w:rPr>
          <w:rFonts w:ascii="Garamond" w:hAnsi="Garamond" w:cs="Courier New"/>
          <w:noProof/>
          <w:sz w:val="20"/>
          <w:szCs w:val="20"/>
        </w:rPr>
        <w:t>. »</w:t>
      </w:r>
    </w:p>
    <w:p w:rsidR="0069013E" w:rsidRPr="00167575" w:rsidRDefault="0069013E">
      <w:pPr>
        <w:ind w:left="1416"/>
        <w:rPr>
          <w:rFonts w:ascii="Garamond" w:hAnsi="Garamond" w:cs="Courier New"/>
          <w:noProof/>
          <w:sz w:val="20"/>
          <w:szCs w:val="20"/>
        </w:rPr>
      </w:pP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L'objet dont le deuxième, le signe, est donné </w:t>
      </w:r>
      <w:r w:rsidRPr="00167575">
        <w:rPr>
          <w:rFonts w:ascii="Garamond" w:hAnsi="Garamond" w:cs="Courier New"/>
          <w:i/>
          <w:iCs/>
          <w:noProof/>
          <w:sz w:val="20"/>
          <w:szCs w:val="20"/>
        </w:rPr>
        <w:t>d'abord</w:t>
      </w:r>
      <w:r w:rsidRPr="00167575">
        <w:rPr>
          <w:rFonts w:ascii="Garamond" w:hAnsi="Garamond" w:cs="Courier New"/>
          <w:noProof/>
          <w:sz w:val="20"/>
          <w:szCs w:val="20"/>
        </w:rPr>
        <w:t>.</w:t>
      </w:r>
    </w:p>
    <w:p w:rsidR="0069013E" w:rsidRPr="00167575" w:rsidRDefault="0069013E">
      <w:pPr>
        <w:ind w:left="1416"/>
        <w:rPr>
          <w:rFonts w:ascii="Garamond" w:hAnsi="Garamond" w:cs="Courier New"/>
          <w:noProof/>
          <w:sz w:val="20"/>
          <w:szCs w:val="20"/>
        </w:rPr>
      </w:pPr>
    </w:p>
    <w:p w:rsidR="0069013E" w:rsidRPr="00167575" w:rsidRDefault="0069013E" w:rsidP="005159DF">
      <w:pPr>
        <w:ind w:firstLine="708"/>
        <w:rPr>
          <w:rFonts w:ascii="Garamond" w:hAnsi="Garamond" w:cs="Courier New"/>
          <w:noProof/>
          <w:sz w:val="20"/>
          <w:szCs w:val="20"/>
        </w:rPr>
      </w:pPr>
      <w:r w:rsidRPr="00167575">
        <w:rPr>
          <w:rFonts w:ascii="Garamond" w:hAnsi="Garamond" w:cs="Courier New"/>
          <w:noProof/>
          <w:sz w:val="20"/>
          <w:szCs w:val="20"/>
        </w:rPr>
        <w:t xml:space="preserve">« </w:t>
      </w:r>
      <w:r w:rsidRPr="005159DF">
        <w:rPr>
          <w:rFonts w:ascii="Garamond" w:hAnsi="Garamond" w:cs="Courier New"/>
          <w:i/>
          <w:noProof/>
          <w:sz w:val="20"/>
          <w:szCs w:val="20"/>
        </w:rPr>
        <w:t>Mais cette rela</w:t>
      </w:r>
      <w:r w:rsidRPr="005159DF">
        <w:rPr>
          <w:rFonts w:ascii="Garamond" w:hAnsi="Garamond" w:cs="Courier New"/>
          <w:i/>
          <w:noProof/>
          <w:sz w:val="20"/>
          <w:szCs w:val="20"/>
        </w:rPr>
        <w:softHyphen/>
        <w:t>tion peut déterminer un troisième, l'interprétant à avoir la même relation à son objet que lui-même entretient.</w:t>
      </w:r>
      <w:r w:rsidRPr="00167575">
        <w:rPr>
          <w:rFonts w:ascii="Garamond" w:hAnsi="Garamond" w:cs="Courier New"/>
          <w:noProof/>
          <w:sz w:val="20"/>
          <w:szCs w:val="20"/>
        </w:rPr>
        <w:t xml:space="preserve"> »</w:t>
      </w:r>
    </w:p>
    <w:p w:rsidR="0069013E" w:rsidRPr="00167575" w:rsidRDefault="0069013E">
      <w:pPr>
        <w:ind w:left="1416"/>
        <w:rPr>
          <w:rFonts w:ascii="Garamond" w:hAnsi="Garamond" w:cs="Courier New"/>
          <w:noProof/>
          <w:sz w:val="20"/>
          <w:szCs w:val="20"/>
        </w:rPr>
      </w:pPr>
      <w:r w:rsidRPr="00167575">
        <w:rPr>
          <w:rFonts w:ascii="Garamond" w:hAnsi="Garamond" w:cs="Courier New"/>
          <w:noProof/>
          <w:sz w:val="20"/>
          <w:szCs w:val="20"/>
        </w:rPr>
        <w:t xml:space="preserve"> </w:t>
      </w:r>
    </w:p>
    <w:p w:rsidR="0069013E" w:rsidRPr="00167575" w:rsidRDefault="0069013E" w:rsidP="005159DF">
      <w:pPr>
        <w:rPr>
          <w:rFonts w:ascii="Garamond" w:hAnsi="Garamond" w:cs="Courier New"/>
          <w:noProof/>
          <w:sz w:val="20"/>
          <w:szCs w:val="20"/>
        </w:rPr>
      </w:pPr>
      <w:r w:rsidRPr="00167575">
        <w:rPr>
          <w:rFonts w:ascii="Garamond" w:hAnsi="Garamond" w:cs="Courier New"/>
          <w:noProof/>
          <w:sz w:val="20"/>
          <w:szCs w:val="20"/>
        </w:rPr>
        <w:t>Autrement dit, la relation de l'</w:t>
      </w:r>
      <w:r w:rsidRPr="00167575">
        <w:rPr>
          <w:rFonts w:ascii="Garamond" w:hAnsi="Garamond"/>
          <w:i/>
          <w:iCs/>
          <w:noProof/>
          <w:color w:val="0000CC"/>
          <w:sz w:val="20"/>
          <w:szCs w:val="20"/>
        </w:rPr>
        <w:t>in</w:t>
      </w:r>
      <w:r w:rsidRPr="00167575">
        <w:rPr>
          <w:rFonts w:ascii="Garamond" w:hAnsi="Garamond"/>
          <w:i/>
          <w:iCs/>
          <w:noProof/>
          <w:color w:val="0000CC"/>
          <w:sz w:val="20"/>
          <w:szCs w:val="20"/>
        </w:rPr>
        <w:softHyphen/>
        <w:t>terprétant</w:t>
      </w:r>
      <w:r w:rsidRPr="00167575">
        <w:rPr>
          <w:rFonts w:ascii="Garamond" w:hAnsi="Garamond" w:cs="Courier New"/>
          <w:noProof/>
          <w:sz w:val="20"/>
          <w:szCs w:val="20"/>
        </w:rPr>
        <w:t xml:space="preserve"> avec </w:t>
      </w:r>
      <w:r w:rsidRPr="00167575">
        <w:rPr>
          <w:rFonts w:ascii="Garamond" w:hAnsi="Garamond"/>
          <w:i/>
          <w:iCs/>
          <w:noProof/>
          <w:color w:val="0000CC"/>
          <w:sz w:val="20"/>
          <w:szCs w:val="20"/>
        </w:rPr>
        <w:t>l'objet</w:t>
      </w:r>
      <w:r w:rsidRPr="00167575">
        <w:rPr>
          <w:rFonts w:ascii="Garamond" w:hAnsi="Garamond" w:cs="Courier New"/>
          <w:noProof/>
          <w:sz w:val="20"/>
          <w:szCs w:val="20"/>
        </w:rPr>
        <w:t xml:space="preserve"> est commandée à être</w:t>
      </w:r>
      <w:r w:rsidR="005159DF">
        <w:rPr>
          <w:rFonts w:ascii="Garamond" w:hAnsi="Garamond" w:cs="Courier New"/>
          <w:noProof/>
          <w:sz w:val="20"/>
          <w:szCs w:val="20"/>
        </w:rPr>
        <w:t xml:space="preserve">, </w:t>
      </w:r>
      <w:r w:rsidRPr="00167575">
        <w:rPr>
          <w:rFonts w:ascii="Garamond" w:hAnsi="Garamond" w:cs="Courier New"/>
          <w:noProof/>
          <w:sz w:val="20"/>
          <w:szCs w:val="20"/>
        </w:rPr>
        <w:t xml:space="preserve">par la relation du </w:t>
      </w:r>
      <w:r w:rsidRPr="00167575">
        <w:rPr>
          <w:rFonts w:ascii="Garamond" w:hAnsi="Garamond"/>
          <w:i/>
          <w:noProof/>
          <w:color w:val="0000CC"/>
          <w:sz w:val="20"/>
          <w:szCs w:val="20"/>
        </w:rPr>
        <w:t>representamen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avec </w:t>
      </w:r>
      <w:r w:rsidRPr="00167575">
        <w:rPr>
          <w:rFonts w:ascii="Garamond" w:hAnsi="Garamond"/>
          <w:i/>
          <w:iCs/>
          <w:noProof/>
          <w:color w:val="0000CC"/>
          <w:sz w:val="20"/>
          <w:szCs w:val="20"/>
        </w:rPr>
        <w:t>l'objet</w:t>
      </w:r>
      <w:r w:rsidR="005159DF">
        <w:rPr>
          <w:rFonts w:ascii="Garamond" w:hAnsi="Garamond"/>
          <w:i/>
          <w:iCs/>
          <w:noProof/>
          <w:color w:val="0000CC"/>
          <w:sz w:val="20"/>
          <w:szCs w:val="20"/>
        </w:rPr>
        <w:t>,</w:t>
      </w:r>
    </w:p>
    <w:p w:rsidR="0069013E" w:rsidRPr="00167575" w:rsidRDefault="005159DF">
      <w:pPr>
        <w:rPr>
          <w:rFonts w:ascii="Garamond" w:hAnsi="Garamond" w:cs="Courier New"/>
          <w:noProof/>
          <w:sz w:val="20"/>
          <w:szCs w:val="20"/>
        </w:rPr>
      </w:pPr>
      <w:r>
        <w:rPr>
          <w:rFonts w:ascii="Garamond" w:hAnsi="Garamond" w:cs="Courier New"/>
          <w:noProof/>
          <w:sz w:val="20"/>
          <w:szCs w:val="20"/>
        </w:rPr>
        <w:t xml:space="preserve">à être la même relation. </w:t>
      </w:r>
      <w:r w:rsidR="0069013E" w:rsidRPr="00167575">
        <w:rPr>
          <w:rFonts w:ascii="Garamond" w:hAnsi="Garamond" w:cs="Courier New"/>
          <w:noProof/>
          <w:sz w:val="20"/>
          <w:szCs w:val="20"/>
        </w:rPr>
        <w:t>La même au point de vue de l'ordre, mais différente cependant, diffé</w:t>
      </w:r>
      <w:r w:rsidR="0069013E" w:rsidRPr="00167575">
        <w:rPr>
          <w:rFonts w:ascii="Garamond" w:hAnsi="Garamond" w:cs="Courier New"/>
          <w:noProof/>
          <w:sz w:val="20"/>
          <w:szCs w:val="20"/>
        </w:rPr>
        <w:softHyphen/>
        <w:t>rente, c'est-à-dire plus spécifiée, c'est-à-dire, d'une certaine manière, on a un peu réduit le champ des possibilités de ce signe qui vient, et comme ça, ça continue à l'infini, on le réduit de plus en plus, on va voir ça.</w:t>
      </w:r>
    </w:p>
    <w:p w:rsidR="0069013E" w:rsidRPr="00167575" w:rsidRDefault="0069013E">
      <w:pPr>
        <w:rPr>
          <w:rFonts w:ascii="Garamond" w:hAnsi="Garamond" w:cs="Courier New"/>
          <w:noProof/>
          <w:sz w:val="20"/>
          <w:szCs w:val="20"/>
        </w:rPr>
      </w:pPr>
    </w:p>
    <w:p w:rsidR="005159DF" w:rsidRDefault="0069013E">
      <w:pPr>
        <w:rPr>
          <w:rFonts w:ascii="Garamond" w:hAnsi="Garamond" w:cs="Courier New"/>
          <w:i/>
          <w:noProof/>
          <w:sz w:val="20"/>
          <w:szCs w:val="20"/>
        </w:rPr>
      </w:pPr>
      <w:r w:rsidRPr="00167575">
        <w:rPr>
          <w:rFonts w:ascii="Garamond" w:hAnsi="Garamond" w:cs="Courier New"/>
          <w:noProof/>
          <w:sz w:val="20"/>
          <w:szCs w:val="20"/>
        </w:rPr>
        <w:t xml:space="preserve">Le </w:t>
      </w:r>
      <w:r w:rsidRPr="00167575">
        <w:rPr>
          <w:rFonts w:ascii="Garamond" w:hAnsi="Garamond"/>
          <w:i/>
          <w:noProof/>
          <w:color w:val="0000CC"/>
          <w:sz w:val="20"/>
          <w:szCs w:val="20"/>
        </w:rPr>
        <w:t>ground</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est absent ici, détermine la relation du </w:t>
      </w:r>
      <w:r w:rsidRPr="00167575">
        <w:rPr>
          <w:rFonts w:ascii="Garamond" w:hAnsi="Garamond"/>
          <w:i/>
          <w:noProof/>
          <w:color w:val="0000CC"/>
          <w:sz w:val="20"/>
          <w:szCs w:val="20"/>
        </w:rPr>
        <w:t>representamen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à </w:t>
      </w:r>
      <w:r w:rsidRPr="00167575">
        <w:rPr>
          <w:rFonts w:ascii="Garamond" w:hAnsi="Garamond"/>
          <w:i/>
          <w:iCs/>
          <w:noProof/>
          <w:color w:val="0000CC"/>
          <w:sz w:val="20"/>
          <w:szCs w:val="20"/>
        </w:rPr>
        <w:t>l'objet</w:t>
      </w:r>
      <w:r w:rsidR="005159DF">
        <w:rPr>
          <w:rFonts w:ascii="Garamond" w:hAnsi="Garamond" w:cs="Courier New"/>
          <w:noProof/>
          <w:sz w:val="20"/>
          <w:szCs w:val="20"/>
        </w:rPr>
        <w:t xml:space="preserve"> lui-même. </w:t>
      </w:r>
      <w:r w:rsidRPr="00167575">
        <w:rPr>
          <w:rFonts w:ascii="Garamond" w:hAnsi="Garamond" w:cs="Courier New"/>
          <w:noProof/>
          <w:sz w:val="20"/>
          <w:szCs w:val="20"/>
        </w:rPr>
        <w:t xml:space="preserve">Et la représentation du </w:t>
      </w:r>
      <w:r w:rsidRPr="00167575">
        <w:rPr>
          <w:rFonts w:ascii="Garamond" w:hAnsi="Garamond"/>
          <w:i/>
          <w:noProof/>
          <w:color w:val="0000CC"/>
          <w:sz w:val="20"/>
          <w:szCs w:val="20"/>
        </w:rPr>
        <w:t>representamen</w:t>
      </w:r>
      <w:r w:rsidRPr="00167575">
        <w:rPr>
          <w:rFonts w:ascii="Garamond" w:hAnsi="Garamond" w:cs="Courier New"/>
          <w:i/>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w:t>
      </w:r>
      <w:r w:rsidRPr="00167575">
        <w:rPr>
          <w:rFonts w:ascii="Garamond" w:hAnsi="Garamond"/>
          <w:i/>
          <w:iCs/>
          <w:noProof/>
          <w:color w:val="0000CC"/>
          <w:sz w:val="20"/>
          <w:szCs w:val="20"/>
        </w:rPr>
        <w:t>l'objet</w:t>
      </w:r>
      <w:r w:rsidRPr="00167575">
        <w:rPr>
          <w:rFonts w:ascii="Garamond" w:hAnsi="Garamond" w:cs="Courier New"/>
          <w:noProof/>
          <w:sz w:val="20"/>
          <w:szCs w:val="20"/>
        </w:rPr>
        <w:t xml:space="preserve"> déter</w:t>
      </w:r>
      <w:r w:rsidRPr="00167575">
        <w:rPr>
          <w:rFonts w:ascii="Garamond" w:hAnsi="Garamond" w:cs="Courier New"/>
          <w:noProof/>
          <w:sz w:val="20"/>
          <w:szCs w:val="20"/>
        </w:rPr>
        <w:softHyphen/>
        <w:t xml:space="preserve">mine comme répétition la relation du représentant à </w:t>
      </w:r>
      <w:r w:rsidRPr="00167575">
        <w:rPr>
          <w:rFonts w:ascii="Garamond" w:hAnsi="Garamond"/>
          <w:i/>
          <w:iCs/>
          <w:noProof/>
          <w:color w:val="0000CC"/>
          <w:sz w:val="20"/>
          <w:szCs w:val="20"/>
        </w:rPr>
        <w:t>l'objet</w:t>
      </w:r>
      <w:r w:rsidRPr="00167575">
        <w:rPr>
          <w:rFonts w:ascii="Garamond" w:hAnsi="Garamond" w:cs="Courier New"/>
          <w:noProof/>
          <w:sz w:val="20"/>
          <w:szCs w:val="20"/>
        </w:rPr>
        <w:t xml:space="preserve"> qui détermi</w:t>
      </w:r>
      <w:r w:rsidRPr="00167575">
        <w:rPr>
          <w:rFonts w:ascii="Garamond" w:hAnsi="Garamond" w:cs="Courier New"/>
          <w:noProof/>
          <w:sz w:val="20"/>
          <w:szCs w:val="20"/>
        </w:rPr>
        <w:softHyphen/>
        <w:t xml:space="preserve">ne comme répétition elle-même… </w:t>
      </w:r>
    </w:p>
    <w:p w:rsidR="0069013E" w:rsidRPr="00167575" w:rsidRDefault="0069013E" w:rsidP="005159DF">
      <w:pPr>
        <w:ind w:firstLine="708"/>
        <w:rPr>
          <w:rFonts w:ascii="Garamond" w:hAnsi="Garamond" w:cs="Courier New"/>
          <w:noProof/>
          <w:sz w:val="20"/>
          <w:szCs w:val="20"/>
        </w:rPr>
      </w:pPr>
      <w:r w:rsidRPr="00167575">
        <w:rPr>
          <w:rFonts w:ascii="Garamond" w:hAnsi="Garamond" w:cs="Courier New"/>
          <w:noProof/>
          <w:sz w:val="20"/>
          <w:szCs w:val="20"/>
        </w:rPr>
        <w:t xml:space="preserve">- qu'est-ce que je disais ? J'ai dit du représentant ? </w:t>
      </w:r>
    </w:p>
    <w:p w:rsidR="0069013E" w:rsidRPr="00167575" w:rsidRDefault="005159DF">
      <w:pPr>
        <w:rPr>
          <w:rFonts w:ascii="Garamond" w:hAnsi="Garamond" w:cs="Courier New"/>
          <w:noProof/>
          <w:sz w:val="20"/>
          <w:szCs w:val="20"/>
        </w:rPr>
      </w:pPr>
      <w:r>
        <w:rPr>
          <w:rFonts w:ascii="Garamond" w:hAnsi="Garamond" w:cs="Courier New"/>
          <w:noProof/>
          <w:sz w:val="20"/>
          <w:szCs w:val="20"/>
        </w:rPr>
        <w:t>…</w:t>
      </w:r>
      <w:r w:rsidR="0069013E" w:rsidRPr="00167575">
        <w:rPr>
          <w:rFonts w:ascii="Garamond" w:hAnsi="Garamond" w:cs="Courier New"/>
          <w:noProof/>
          <w:sz w:val="20"/>
          <w:szCs w:val="20"/>
        </w:rPr>
        <w:t xml:space="preserve">Oui donc le </w:t>
      </w:r>
      <w:r w:rsidR="0069013E" w:rsidRPr="00167575">
        <w:rPr>
          <w:rFonts w:ascii="Garamond" w:hAnsi="Garamond"/>
          <w:i/>
          <w:noProof/>
          <w:color w:val="0000CC"/>
          <w:sz w:val="20"/>
          <w:szCs w:val="20"/>
        </w:rPr>
        <w:t>representamen-objet</w:t>
      </w:r>
      <w:r w:rsidR="0069013E" w:rsidRPr="00167575">
        <w:rPr>
          <w:rFonts w:ascii="Garamond" w:hAnsi="Garamond" w:cs="Courier New"/>
          <w:i/>
          <w:noProof/>
          <w:color w:val="0000CC"/>
          <w:sz w:val="20"/>
          <w:szCs w:val="20"/>
        </w:rPr>
        <w:t xml:space="preserve"> </w:t>
      </w:r>
      <w:r w:rsidR="0069013E" w:rsidRPr="00167575">
        <w:rPr>
          <w:rFonts w:ascii="Garamond" w:hAnsi="Garamond" w:cs="Courier New"/>
          <w:noProof/>
          <w:sz w:val="20"/>
          <w:szCs w:val="20"/>
        </w:rPr>
        <w:t>détermine l'</w:t>
      </w:r>
      <w:r w:rsidR="0069013E" w:rsidRPr="00167575">
        <w:rPr>
          <w:rFonts w:ascii="Garamond" w:hAnsi="Garamond"/>
          <w:i/>
          <w:iCs/>
          <w:noProof/>
          <w:color w:val="0000CC"/>
          <w:sz w:val="20"/>
          <w:szCs w:val="20"/>
        </w:rPr>
        <w:t>interpré</w:t>
      </w:r>
      <w:r w:rsidR="0069013E" w:rsidRPr="00167575">
        <w:rPr>
          <w:rFonts w:ascii="Garamond" w:hAnsi="Garamond"/>
          <w:i/>
          <w:iCs/>
          <w:noProof/>
          <w:color w:val="0000CC"/>
          <w:sz w:val="20"/>
          <w:szCs w:val="20"/>
        </w:rPr>
        <w:softHyphen/>
        <w:t>tant-objet</w:t>
      </w:r>
      <w:r w:rsidR="0069013E" w:rsidRPr="00167575">
        <w:rPr>
          <w:rFonts w:ascii="Garamond" w:hAnsi="Garamond" w:cs="Courier New"/>
          <w:noProof/>
          <w:sz w:val="20"/>
          <w:szCs w:val="20"/>
        </w:rPr>
        <w:t xml:space="preserve">. </w:t>
      </w:r>
    </w:p>
    <w:p w:rsidR="005159DF" w:rsidRDefault="005159DF">
      <w:pPr>
        <w:rPr>
          <w:rFonts w:ascii="Garamond" w:hAnsi="Garamond" w:cs="Courier New"/>
          <w:noProof/>
          <w:sz w:val="20"/>
          <w:szCs w:val="20"/>
        </w:rPr>
      </w:pPr>
    </w:p>
    <w:p w:rsidR="005159DF" w:rsidRDefault="0069013E">
      <w:pPr>
        <w:rPr>
          <w:rFonts w:ascii="Garamond" w:hAnsi="Garamond" w:cs="Courier New"/>
          <w:noProof/>
          <w:sz w:val="20"/>
          <w:szCs w:val="20"/>
        </w:rPr>
      </w:pPr>
      <w:r w:rsidRPr="00167575">
        <w:rPr>
          <w:rFonts w:ascii="Garamond" w:hAnsi="Garamond" w:cs="Courier New"/>
          <w:noProof/>
          <w:sz w:val="20"/>
          <w:szCs w:val="20"/>
        </w:rPr>
        <w:t xml:space="preserve">Et d'une certaine manière on peut dire, et PEIRCE le dit, que </w:t>
      </w:r>
      <w:r w:rsidRPr="00167575">
        <w:rPr>
          <w:rFonts w:ascii="Garamond" w:hAnsi="Garamond"/>
          <w:i/>
          <w:iCs/>
          <w:noProof/>
          <w:color w:val="0000CC"/>
          <w:sz w:val="20"/>
          <w:szCs w:val="20"/>
        </w:rPr>
        <w:t>l'objet</w:t>
      </w:r>
      <w:r w:rsidRPr="00167575">
        <w:rPr>
          <w:rFonts w:ascii="Garamond" w:hAnsi="Garamond" w:cs="Courier New"/>
          <w:noProof/>
          <w:sz w:val="20"/>
          <w:szCs w:val="20"/>
        </w:rPr>
        <w:t xml:space="preserve"> de la relation entre </w:t>
      </w:r>
      <w:r w:rsidRPr="00167575">
        <w:rPr>
          <w:rFonts w:ascii="Garamond" w:hAnsi="Garamond"/>
          <w:i/>
          <w:iCs/>
          <w:noProof/>
          <w:color w:val="0000CC"/>
          <w:sz w:val="20"/>
          <w:szCs w:val="20"/>
        </w:rPr>
        <w:t>l'interprétant</w:t>
      </w:r>
      <w:r w:rsidRPr="00167575">
        <w:rPr>
          <w:rFonts w:ascii="Garamond" w:hAnsi="Garamond" w:cs="Courier New"/>
          <w:noProof/>
          <w:color w:val="0000CC"/>
          <w:sz w:val="20"/>
          <w:szCs w:val="20"/>
        </w:rPr>
        <w:t xml:space="preserve"> </w:t>
      </w:r>
      <w:r w:rsidRPr="00167575">
        <w:rPr>
          <w:rFonts w:ascii="Garamond" w:hAnsi="Garamond" w:cs="Courier New"/>
          <w:noProof/>
          <w:sz w:val="20"/>
          <w:szCs w:val="20"/>
        </w:rPr>
        <w:t xml:space="preserve">et </w:t>
      </w:r>
      <w:r w:rsidRPr="00167575">
        <w:rPr>
          <w:rFonts w:ascii="Garamond" w:hAnsi="Garamond"/>
          <w:i/>
          <w:iCs/>
          <w:noProof/>
          <w:color w:val="0000CC"/>
          <w:sz w:val="20"/>
          <w:szCs w:val="20"/>
        </w:rPr>
        <w:t>l'objet</w:t>
      </w:r>
      <w:r w:rsidRPr="00167575">
        <w:rPr>
          <w:rFonts w:ascii="Garamond" w:hAnsi="Garamond" w:cs="Courier New"/>
          <w:noProof/>
          <w:sz w:val="20"/>
          <w:szCs w:val="20"/>
        </w:rPr>
        <w:t xml:space="preserve">, </w:t>
      </w:r>
    </w:p>
    <w:p w:rsidR="005159DF" w:rsidRDefault="0069013E">
      <w:pPr>
        <w:rPr>
          <w:rFonts w:ascii="Garamond" w:hAnsi="Garamond" w:cs="Courier New"/>
          <w:noProof/>
          <w:sz w:val="20"/>
          <w:szCs w:val="20"/>
        </w:rPr>
      </w:pPr>
      <w:r w:rsidRPr="00167575">
        <w:rPr>
          <w:rFonts w:ascii="Garamond" w:hAnsi="Garamond" w:cs="Courier New"/>
          <w:noProof/>
          <w:sz w:val="20"/>
          <w:szCs w:val="20"/>
        </w:rPr>
        <w:t>ce n'est pas exacte</w:t>
      </w:r>
      <w:r w:rsidRPr="00167575">
        <w:rPr>
          <w:rFonts w:ascii="Garamond" w:hAnsi="Garamond" w:cs="Courier New"/>
          <w:noProof/>
          <w:sz w:val="20"/>
          <w:szCs w:val="20"/>
        </w:rPr>
        <w:softHyphen/>
        <w:t xml:space="preserve">ment </w:t>
      </w:r>
      <w:r w:rsidRPr="00167575">
        <w:rPr>
          <w:rFonts w:ascii="Garamond" w:hAnsi="Garamond"/>
          <w:i/>
          <w:iCs/>
          <w:noProof/>
          <w:color w:val="0000CC"/>
          <w:sz w:val="20"/>
          <w:szCs w:val="20"/>
        </w:rPr>
        <w:t>l'objet</w:t>
      </w:r>
      <w:r w:rsidRPr="00167575">
        <w:rPr>
          <w:rFonts w:ascii="Garamond" w:hAnsi="Garamond" w:cs="Courier New"/>
          <w:noProof/>
          <w:sz w:val="20"/>
          <w:szCs w:val="20"/>
        </w:rPr>
        <w:t xml:space="preserve">, qui est </w:t>
      </w:r>
      <w:r w:rsidRPr="00167575">
        <w:rPr>
          <w:rFonts w:ascii="Garamond" w:hAnsi="Garamond"/>
          <w:i/>
          <w:iCs/>
          <w:noProof/>
          <w:color w:val="0000CC"/>
          <w:sz w:val="20"/>
          <w:szCs w:val="20"/>
        </w:rPr>
        <w:t>l'objet</w:t>
      </w:r>
      <w:r w:rsidRPr="00167575">
        <w:rPr>
          <w:rFonts w:ascii="Garamond" w:hAnsi="Garamond" w:cs="Courier New"/>
          <w:noProof/>
          <w:sz w:val="20"/>
          <w:szCs w:val="20"/>
        </w:rPr>
        <w:t xml:space="preserve"> de </w:t>
      </w:r>
      <w:r w:rsidRPr="00167575">
        <w:rPr>
          <w:rFonts w:ascii="Garamond" w:hAnsi="Garamond"/>
          <w:i/>
          <w:iCs/>
          <w:noProof/>
          <w:color w:val="0000CC"/>
          <w:sz w:val="20"/>
          <w:szCs w:val="20"/>
        </w:rPr>
        <w:t>l'interprétant</w:t>
      </w:r>
      <w:r w:rsidRPr="00167575">
        <w:rPr>
          <w:rFonts w:ascii="Garamond" w:hAnsi="Garamond" w:cs="Courier New"/>
          <w:noProof/>
          <w:sz w:val="20"/>
          <w:szCs w:val="20"/>
        </w:rPr>
        <w:t xml:space="preserve">, mais c'est l'ensemble de cette relation, c'est-à-dire, </w:t>
      </w:r>
    </w:p>
    <w:p w:rsidR="005159DF" w:rsidRDefault="0069013E">
      <w:pPr>
        <w:rPr>
          <w:rFonts w:ascii="Garamond" w:hAnsi="Garamond" w:cs="Courier New"/>
          <w:noProof/>
          <w:sz w:val="20"/>
          <w:szCs w:val="20"/>
        </w:rPr>
      </w:pPr>
      <w:r w:rsidRPr="00167575">
        <w:rPr>
          <w:rFonts w:ascii="Garamond" w:hAnsi="Garamond" w:cs="Courier New"/>
          <w:noProof/>
          <w:sz w:val="20"/>
          <w:szCs w:val="20"/>
        </w:rPr>
        <w:t xml:space="preserve">d'une part, tout ça c'est l'objet de ça  et que, d'autre part ça, ça doit répéter ça, ça doit le répéter en général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dans la forme et l’avoir pour objet. Et on pourra prendre un exemple, PEIRCE prend un exemple.</w:t>
      </w:r>
    </w:p>
    <w:p w:rsidR="0069013E" w:rsidRPr="00167575" w:rsidRDefault="0069013E">
      <w:pPr>
        <w:rPr>
          <w:rFonts w:ascii="Garamond" w:hAnsi="Garamond" w:cs="Courier New"/>
          <w:noProof/>
          <w:sz w:val="20"/>
          <w:szCs w:val="20"/>
        </w:rPr>
      </w:pPr>
    </w:p>
    <w:p w:rsidR="0069013E" w:rsidRPr="00167575" w:rsidRDefault="0069013E" w:rsidP="005159DF">
      <w:pPr>
        <w:pStyle w:val="Titre3"/>
        <w:rPr>
          <w:rFonts w:ascii="Garamond" w:hAnsi="Garamond"/>
          <w:sz w:val="20"/>
          <w:szCs w:val="20"/>
        </w:rPr>
      </w:pPr>
      <w:r w:rsidRPr="00167575">
        <w:rPr>
          <w:rFonts w:ascii="Garamond" w:hAnsi="Garamond"/>
          <w:iCs/>
          <w:sz w:val="20"/>
          <w:szCs w:val="20"/>
        </w:rPr>
        <w:t>LACAN</w:t>
      </w:r>
      <w:r w:rsidR="005159DF">
        <w:rPr>
          <w:rFonts w:ascii="Garamond" w:hAnsi="Garamond"/>
          <w:iCs/>
          <w:sz w:val="20"/>
          <w:szCs w:val="20"/>
        </w:rPr>
        <w:t xml:space="preserve"> - </w:t>
      </w:r>
      <w:r w:rsidRPr="00167575">
        <w:rPr>
          <w:rFonts w:ascii="Garamond" w:hAnsi="Garamond"/>
          <w:iCs/>
          <w:sz w:val="20"/>
          <w:szCs w:val="20"/>
        </w:rPr>
        <w:t>C'est</w:t>
      </w:r>
      <w:r w:rsidRPr="00167575">
        <w:rPr>
          <w:rFonts w:ascii="Garamond" w:hAnsi="Garamond"/>
          <w:i/>
          <w:sz w:val="20"/>
          <w:szCs w:val="20"/>
        </w:rPr>
        <w:t xml:space="preserve"> </w:t>
      </w:r>
      <w:r w:rsidRPr="00167575">
        <w:rPr>
          <w:rFonts w:ascii="Garamond" w:hAnsi="Garamond"/>
          <w:sz w:val="20"/>
          <w:szCs w:val="20"/>
        </w:rPr>
        <w:t>ce que je traduis en disant que l'existence, c'est l'in</w:t>
      </w:r>
      <w:r w:rsidRPr="00167575">
        <w:rPr>
          <w:rFonts w:ascii="Garamond" w:hAnsi="Garamond"/>
          <w:sz w:val="20"/>
          <w:szCs w:val="20"/>
        </w:rPr>
        <w:softHyphen/>
        <w:t>sistance.</w:t>
      </w:r>
    </w:p>
    <w:p w:rsidR="0069013E" w:rsidRPr="00167575" w:rsidRDefault="0069013E">
      <w:pPr>
        <w:rPr>
          <w:rFonts w:ascii="Garamond" w:hAnsi="Garamond" w:cs="Courier New"/>
          <w:i/>
          <w:noProof/>
          <w:sz w:val="20"/>
          <w:szCs w:val="20"/>
        </w:rPr>
      </w:pPr>
    </w:p>
    <w:p w:rsidR="0069013E" w:rsidRPr="00167575" w:rsidRDefault="0069013E">
      <w:pPr>
        <w:rPr>
          <w:rFonts w:ascii="Garamond" w:hAnsi="Garamond" w:cs="Courier New"/>
          <w:i/>
          <w:noProof/>
          <w:sz w:val="20"/>
          <w:szCs w:val="20"/>
        </w:rPr>
      </w:pPr>
      <w:r w:rsidRPr="00167575">
        <w:rPr>
          <w:rFonts w:ascii="Garamond" w:hAnsi="Garamond" w:cs="Courier New"/>
          <w:iCs/>
          <w:sz w:val="20"/>
          <w:szCs w:val="20"/>
        </w:rPr>
        <w:t>François RECANATI</w:t>
      </w:r>
      <w:r w:rsidRPr="00167575">
        <w:rPr>
          <w:rFonts w:ascii="Garamond" w:hAnsi="Garamond" w:cs="Courier New"/>
          <w:i/>
          <w:noProof/>
          <w:sz w:val="20"/>
          <w:szCs w:val="20"/>
        </w:rPr>
        <w:t xml:space="preserve"> </w:t>
      </w:r>
    </w:p>
    <w:p w:rsidR="0069013E" w:rsidRPr="00167575" w:rsidRDefault="0069013E">
      <w:pPr>
        <w:rPr>
          <w:rFonts w:ascii="Garamond" w:hAnsi="Garamond" w:cs="Courier New"/>
          <w:i/>
          <w:noProof/>
          <w:sz w:val="20"/>
          <w:szCs w:val="20"/>
        </w:rPr>
      </w:pPr>
    </w:p>
    <w:p w:rsidR="00AB4B52" w:rsidRPr="00167575" w:rsidRDefault="0069013E">
      <w:pPr>
        <w:rPr>
          <w:rFonts w:ascii="Garamond" w:hAnsi="Garamond" w:cs="Courier New"/>
          <w:noProof/>
          <w:sz w:val="20"/>
          <w:szCs w:val="20"/>
        </w:rPr>
      </w:pPr>
      <w:r w:rsidRPr="00167575">
        <w:rPr>
          <w:rFonts w:ascii="Garamond" w:hAnsi="Garamond" w:cs="Courier New"/>
          <w:iCs/>
          <w:noProof/>
          <w:sz w:val="20"/>
          <w:szCs w:val="20"/>
        </w:rPr>
        <w:t>On voit</w:t>
      </w:r>
      <w:r w:rsidRPr="00167575">
        <w:rPr>
          <w:rFonts w:ascii="Garamond" w:hAnsi="Garamond" w:cs="Courier New"/>
          <w:noProof/>
          <w:sz w:val="20"/>
          <w:szCs w:val="20"/>
        </w:rPr>
        <w:t xml:space="preserve"> que tout le problème, c'est le début. C'est ce qui se passe entre le </w:t>
      </w:r>
      <w:r w:rsidRPr="00167575">
        <w:rPr>
          <w:rFonts w:ascii="Garamond" w:hAnsi="Garamond"/>
          <w:i/>
          <w:noProof/>
          <w:color w:val="0000FF"/>
          <w:sz w:val="20"/>
          <w:szCs w:val="20"/>
        </w:rPr>
        <w:t>representamen</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et l'objet.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Or, justement, il est impossible de rien dire de ce qui se passe là-dessus, impossible de revenir de ce qui se passe là-dessus. Tout ce qu'on sait, c'est que ça, ce qui se passe là-dedans, entre les deux, ça entraîne tout le reste. Je vais finir par inscrire le reste parce que ça, ça se conti</w:t>
      </w:r>
      <w:r w:rsidRPr="00167575">
        <w:rPr>
          <w:rFonts w:ascii="Garamond" w:hAnsi="Garamond" w:cs="Courier New"/>
          <w:noProof/>
          <w:sz w:val="20"/>
          <w:szCs w:val="20"/>
        </w:rPr>
        <w:softHyphen/>
        <w:t>nue à l'infini.</w:t>
      </w:r>
    </w:p>
    <w:p w:rsidR="00AB4B52" w:rsidRPr="00167575" w:rsidRDefault="00AB4B5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Dès qu'on veut savoir, dès que… pour que ça, ça ait du sens </w:t>
      </w:r>
      <w:r w:rsidRPr="005159DF">
        <w:rPr>
          <w:rFonts w:ascii="Garamond" w:hAnsi="Garamond" w:cs="Courier New"/>
          <w:noProof/>
          <w:color w:val="C00000"/>
          <w:sz w:val="16"/>
          <w:szCs w:val="16"/>
        </w:rPr>
        <w:t>[R-O]</w:t>
      </w:r>
      <w:r w:rsidRPr="00167575">
        <w:rPr>
          <w:rFonts w:ascii="Garamond" w:hAnsi="Garamond" w:cs="Courier New"/>
          <w:noProof/>
          <w:sz w:val="20"/>
          <w:szCs w:val="20"/>
        </w:rPr>
        <w:t>, dit PEIRCE…</w:t>
      </w:r>
    </w:p>
    <w:p w:rsidR="005159DF" w:rsidRDefault="0069013E">
      <w:pPr>
        <w:ind w:firstLine="708"/>
        <w:rPr>
          <w:rFonts w:ascii="Garamond" w:hAnsi="Garamond" w:cs="Courier New"/>
          <w:noProof/>
          <w:sz w:val="20"/>
          <w:szCs w:val="20"/>
        </w:rPr>
      </w:pPr>
      <w:r w:rsidRPr="00167575">
        <w:rPr>
          <w:rFonts w:ascii="Garamond" w:hAnsi="Garamond" w:cs="Courier New"/>
          <w:noProof/>
          <w:sz w:val="20"/>
          <w:szCs w:val="20"/>
        </w:rPr>
        <w:t xml:space="preserve">le procès de </w:t>
      </w:r>
      <w:r w:rsidRPr="00167575">
        <w:rPr>
          <w:rFonts w:ascii="Garamond" w:hAnsi="Garamond"/>
          <w:i/>
          <w:iCs/>
          <w:noProof/>
          <w:sz w:val="20"/>
          <w:szCs w:val="20"/>
        </w:rPr>
        <w:t>signification</w:t>
      </w:r>
      <w:r w:rsidRPr="00167575">
        <w:rPr>
          <w:rFonts w:ascii="Garamond" w:hAnsi="Garamond" w:cs="Courier New"/>
          <w:noProof/>
          <w:sz w:val="20"/>
          <w:szCs w:val="20"/>
        </w:rPr>
        <w:t xml:space="preserve"> il se fait à partir de là …pour que ça, ça ait du sens, d’une manière ou d’une autre, </w:t>
      </w:r>
    </w:p>
    <w:p w:rsidR="0069013E" w:rsidRPr="00167575" w:rsidRDefault="0069013E" w:rsidP="005159DF">
      <w:pPr>
        <w:ind w:left="708"/>
        <w:rPr>
          <w:rFonts w:ascii="Garamond" w:hAnsi="Garamond" w:cs="Courier New"/>
          <w:noProof/>
          <w:sz w:val="20"/>
          <w:szCs w:val="20"/>
        </w:rPr>
      </w:pPr>
      <w:r w:rsidRPr="00167575">
        <w:rPr>
          <w:rFonts w:ascii="Garamond" w:hAnsi="Garamond" w:cs="Courier New"/>
          <w:noProof/>
          <w:sz w:val="20"/>
          <w:szCs w:val="20"/>
        </w:rPr>
        <w:t>il faut nécessairement que du rapport…si on prend l'objet en tant que « </w:t>
      </w:r>
      <w:r w:rsidRPr="00167575">
        <w:rPr>
          <w:rFonts w:ascii="Garamond" w:hAnsi="Garamond"/>
          <w:i/>
          <w:iCs/>
          <w:noProof/>
          <w:sz w:val="20"/>
          <w:szCs w:val="20"/>
        </w:rPr>
        <w:t>justice</w:t>
      </w:r>
      <w:r w:rsidRPr="00167575">
        <w:rPr>
          <w:rFonts w:ascii="Garamond" w:hAnsi="Garamond" w:cs="Courier New"/>
          <w:noProof/>
          <w:sz w:val="20"/>
          <w:szCs w:val="20"/>
        </w:rPr>
        <w:t xml:space="preserve"> », et si on prend le </w:t>
      </w:r>
      <w:r w:rsidRPr="00167575">
        <w:rPr>
          <w:rFonts w:ascii="Garamond" w:hAnsi="Garamond"/>
          <w:i/>
          <w:noProof/>
          <w:color w:val="0000CC"/>
          <w:sz w:val="20"/>
          <w:szCs w:val="20"/>
        </w:rPr>
        <w:t>representamen</w:t>
      </w:r>
      <w:r w:rsidRPr="00167575">
        <w:rPr>
          <w:rFonts w:ascii="Garamond" w:hAnsi="Garamond" w:cs="Courier New"/>
          <w:i/>
          <w:noProof/>
          <w:sz w:val="20"/>
          <w:szCs w:val="20"/>
        </w:rPr>
        <w:t xml:space="preserve"> </w:t>
      </w:r>
      <w:r w:rsidRPr="00167575">
        <w:rPr>
          <w:rFonts w:ascii="Garamond" w:hAnsi="Garamond" w:cs="Courier New"/>
          <w:noProof/>
          <w:sz w:val="20"/>
          <w:szCs w:val="20"/>
        </w:rPr>
        <w:t>comme étant « </w:t>
      </w:r>
      <w:r w:rsidRPr="00167575">
        <w:rPr>
          <w:rFonts w:ascii="Garamond" w:hAnsi="Garamond"/>
          <w:i/>
          <w:iCs/>
          <w:noProof/>
          <w:sz w:val="20"/>
          <w:szCs w:val="20"/>
        </w:rPr>
        <w:t>balan</w:t>
      </w:r>
      <w:r w:rsidRPr="00167575">
        <w:rPr>
          <w:rFonts w:ascii="Garamond" w:hAnsi="Garamond"/>
          <w:i/>
          <w:iCs/>
          <w:noProof/>
          <w:sz w:val="20"/>
          <w:szCs w:val="20"/>
        </w:rPr>
        <w:softHyphen/>
        <w:t>ce</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faut justement que cette relation-là, qui en soi n'est rien, elle soit </w:t>
      </w:r>
      <w:r w:rsidRPr="00167575">
        <w:rPr>
          <w:rFonts w:ascii="Garamond" w:hAnsi="Garamond" w:cs="Courier New"/>
          <w:i/>
          <w:iCs/>
          <w:noProof/>
          <w:sz w:val="20"/>
          <w:szCs w:val="20"/>
        </w:rPr>
        <w:t>interprétée</w:t>
      </w:r>
      <w:r w:rsidRPr="00167575">
        <w:rPr>
          <w:rFonts w:ascii="Garamond" w:hAnsi="Garamond" w:cs="Courier New"/>
          <w:noProof/>
          <w:sz w:val="20"/>
          <w:szCs w:val="20"/>
        </w:rPr>
        <w:t xml:space="preserve"> par ses </w:t>
      </w:r>
      <w:r w:rsidRPr="00167575">
        <w:rPr>
          <w:rFonts w:ascii="Garamond" w:hAnsi="Garamond"/>
          <w:i/>
          <w:iCs/>
          <w:noProof/>
          <w:color w:val="0000CC"/>
          <w:sz w:val="20"/>
          <w:szCs w:val="20"/>
        </w:rPr>
        <w:t>interprétants</w:t>
      </w:r>
      <w:r w:rsidRPr="00167575">
        <w:rPr>
          <w:rFonts w:ascii="Garamond" w:hAnsi="Garamond" w:cs="Courier New"/>
          <w:noProof/>
          <w:sz w:val="20"/>
          <w:szCs w:val="20"/>
        </w:rPr>
        <w:t xml:space="preserve">. </w:t>
      </w:r>
    </w:p>
    <w:p w:rsidR="00AB4B52" w:rsidRPr="00167575" w:rsidRDefault="00AB4B52">
      <w:pPr>
        <w:rPr>
          <w:rFonts w:ascii="Garamond" w:hAnsi="Garamond" w:cs="Courier New"/>
          <w:noProof/>
          <w:sz w:val="20"/>
          <w:szCs w:val="20"/>
        </w:rPr>
      </w:pPr>
    </w:p>
    <w:p w:rsidR="005159DF" w:rsidRDefault="0069013E">
      <w:pPr>
        <w:rPr>
          <w:rFonts w:ascii="Garamond" w:hAnsi="Garamond" w:cs="Courier New"/>
          <w:noProof/>
          <w:sz w:val="20"/>
          <w:szCs w:val="20"/>
        </w:rPr>
      </w:pPr>
      <w:r w:rsidRPr="00167575">
        <w:rPr>
          <w:rFonts w:ascii="Garamond" w:hAnsi="Garamond" w:cs="Courier New"/>
          <w:noProof/>
          <w:sz w:val="20"/>
          <w:szCs w:val="20"/>
        </w:rPr>
        <w:t xml:space="preserve">Ces </w:t>
      </w:r>
      <w:r w:rsidRPr="00167575">
        <w:rPr>
          <w:rFonts w:ascii="Garamond" w:hAnsi="Garamond"/>
          <w:i/>
          <w:iCs/>
          <w:noProof/>
          <w:color w:val="0000CC"/>
          <w:sz w:val="20"/>
          <w:szCs w:val="20"/>
        </w:rPr>
        <w:t>interprétants</w:t>
      </w:r>
      <w:r w:rsidRPr="00167575">
        <w:rPr>
          <w:rFonts w:ascii="Garamond" w:hAnsi="Garamond" w:cs="Courier New"/>
          <w:noProof/>
          <w:sz w:val="20"/>
          <w:szCs w:val="20"/>
        </w:rPr>
        <w:t>, ça pourra être n'importe quoi, ça pourra être « </w:t>
      </w:r>
      <w:r w:rsidRPr="00167575">
        <w:rPr>
          <w:rFonts w:ascii="Garamond" w:hAnsi="Garamond"/>
          <w:i/>
          <w:iCs/>
          <w:noProof/>
          <w:sz w:val="20"/>
          <w:szCs w:val="20"/>
        </w:rPr>
        <w:t>égalité</w:t>
      </w:r>
      <w:r w:rsidRPr="00167575">
        <w:rPr>
          <w:rFonts w:ascii="Garamond" w:hAnsi="Garamond" w:cs="Courier New"/>
          <w:noProof/>
          <w:sz w:val="20"/>
          <w:szCs w:val="20"/>
        </w:rPr>
        <w:t> », et à ce titre là, la relation géné</w:t>
      </w:r>
      <w:r w:rsidRPr="00167575">
        <w:rPr>
          <w:rFonts w:ascii="Garamond" w:hAnsi="Garamond" w:cs="Courier New"/>
          <w:noProof/>
          <w:sz w:val="20"/>
          <w:szCs w:val="20"/>
        </w:rPr>
        <w:softHyphen/>
        <w:t>rale, c'est-à-dire de l'interprétant à ici va être elle-même inter</w:t>
      </w:r>
      <w:r w:rsidRPr="00167575">
        <w:rPr>
          <w:rFonts w:ascii="Garamond" w:hAnsi="Garamond" w:cs="Courier New"/>
          <w:noProof/>
          <w:sz w:val="20"/>
          <w:szCs w:val="20"/>
        </w:rPr>
        <w:softHyphen/>
        <w:t xml:space="preserve">prétée par un deuxième </w:t>
      </w:r>
      <w:r w:rsidRPr="00167575">
        <w:rPr>
          <w:rFonts w:ascii="Garamond" w:hAnsi="Garamond"/>
          <w:i/>
          <w:iCs/>
          <w:noProof/>
          <w:color w:val="0000CC"/>
          <w:sz w:val="20"/>
          <w:szCs w:val="20"/>
        </w:rPr>
        <w:t>interprétant</w:t>
      </w:r>
      <w:r w:rsidRPr="00167575">
        <w:rPr>
          <w:rFonts w:ascii="Garamond" w:hAnsi="Garamond" w:cs="Courier New"/>
          <w:noProof/>
          <w:sz w:val="20"/>
          <w:szCs w:val="20"/>
        </w:rPr>
        <w:t>. On pourra mettre « </w:t>
      </w:r>
      <w:r w:rsidRPr="00167575">
        <w:rPr>
          <w:rFonts w:ascii="Garamond" w:hAnsi="Garamond"/>
          <w:i/>
          <w:iCs/>
          <w:noProof/>
          <w:sz w:val="20"/>
          <w:szCs w:val="20"/>
        </w:rPr>
        <w:t>communisme </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on pourra mettre ce  qu'on voudra, et ça continue sans arrêt.</w:t>
      </w:r>
      <w:r w:rsidR="005159DF">
        <w:rPr>
          <w:rFonts w:ascii="Garamond" w:hAnsi="Garamond" w:cs="Courier New"/>
          <w:noProof/>
          <w:sz w:val="20"/>
          <w:szCs w:val="20"/>
        </w:rPr>
        <w:t xml:space="preserve"> </w:t>
      </w:r>
      <w:r w:rsidRPr="00167575">
        <w:rPr>
          <w:rFonts w:ascii="Garamond" w:hAnsi="Garamond" w:cs="Courier New"/>
          <w:noProof/>
          <w:sz w:val="20"/>
          <w:szCs w:val="20"/>
        </w:rPr>
        <w:t xml:space="preserve">Si bien qu'au départ, il y a toutes les données,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y a une espèce de </w:t>
      </w:r>
      <w:r w:rsidRPr="00167575">
        <w:rPr>
          <w:rFonts w:ascii="Garamond" w:hAnsi="Garamond"/>
          <w:i/>
          <w:noProof/>
          <w:color w:val="0000CC"/>
          <w:sz w:val="20"/>
          <w:szCs w:val="20"/>
        </w:rPr>
        <w:t>ground</w:t>
      </w:r>
      <w:r w:rsidRPr="00167575">
        <w:rPr>
          <w:rFonts w:ascii="Garamond" w:hAnsi="Garamond" w:cs="Courier New"/>
          <w:i/>
          <w:noProof/>
          <w:sz w:val="20"/>
          <w:szCs w:val="20"/>
        </w:rPr>
        <w:t xml:space="preserve">, </w:t>
      </w:r>
      <w:r w:rsidRPr="00167575">
        <w:rPr>
          <w:rFonts w:ascii="Garamond" w:hAnsi="Garamond" w:cs="Courier New"/>
          <w:noProof/>
          <w:sz w:val="20"/>
          <w:szCs w:val="20"/>
        </w:rPr>
        <w:t>un fond qui est choisi à l'intérieur d'un fond indifférencié, et à partir de là il y a une tentative d'exhaustion absolument impossible de ce fond à partir de la première étape qui est donnée dans le tout.</w:t>
      </w:r>
    </w:p>
    <w:p w:rsidR="00AB4B52" w:rsidRPr="00167575" w:rsidRDefault="00AB4B52">
      <w:pPr>
        <w:pStyle w:val="Corpsdetexte"/>
        <w:rPr>
          <w:rFonts w:ascii="Garamond" w:hAnsi="Garamond"/>
          <w:sz w:val="20"/>
          <w:szCs w:val="20"/>
        </w:rPr>
      </w:pPr>
    </w:p>
    <w:p w:rsidR="005159DF" w:rsidRDefault="0069013E" w:rsidP="005159DF">
      <w:pPr>
        <w:pStyle w:val="Corpsdetexte"/>
        <w:rPr>
          <w:rFonts w:ascii="Garamond" w:hAnsi="Garamond"/>
          <w:sz w:val="20"/>
          <w:szCs w:val="20"/>
        </w:rPr>
      </w:pPr>
      <w:r w:rsidRPr="00167575">
        <w:rPr>
          <w:rFonts w:ascii="Garamond" w:hAnsi="Garamond"/>
          <w:sz w:val="20"/>
          <w:szCs w:val="20"/>
        </w:rPr>
        <w:t>Le triangle sémiotique, on le voit, c'est très clair, reproduit la même relation ternaire que vous aviez citée à prop</w:t>
      </w:r>
      <w:r w:rsidR="005159DF">
        <w:rPr>
          <w:rFonts w:ascii="Garamond" w:hAnsi="Garamond"/>
          <w:sz w:val="20"/>
          <w:szCs w:val="20"/>
        </w:rPr>
        <w:t xml:space="preserve">os des armoiries des BORROMÉE. </w:t>
      </w:r>
      <w:r w:rsidRPr="00167575">
        <w:rPr>
          <w:rFonts w:ascii="Garamond" w:hAnsi="Garamond"/>
          <w:sz w:val="20"/>
          <w:szCs w:val="20"/>
        </w:rPr>
        <w:t xml:space="preserve">C'est-à-dire, et PEIRCE le dit, enfin il ne dit pas les armoiries des BORROMÉE mais il emploie les mêmes termes, les trois pôles sont liés par cette relation d'une manière qui n'admet pas de relations duelles multiples, mais une triade irréductible. Je le cite : </w:t>
      </w:r>
    </w:p>
    <w:p w:rsidR="005159DF" w:rsidRDefault="005159DF" w:rsidP="005159DF">
      <w:pPr>
        <w:pStyle w:val="Corpsdetexte"/>
        <w:rPr>
          <w:rFonts w:ascii="Garamond" w:hAnsi="Garamond"/>
          <w:sz w:val="20"/>
          <w:szCs w:val="20"/>
        </w:rPr>
      </w:pPr>
    </w:p>
    <w:p w:rsidR="0069013E" w:rsidRPr="00167575" w:rsidRDefault="0069013E" w:rsidP="005159DF">
      <w:pPr>
        <w:pStyle w:val="Corpsdetexte"/>
        <w:rPr>
          <w:rFonts w:ascii="Garamond" w:hAnsi="Garamond"/>
          <w:sz w:val="20"/>
          <w:szCs w:val="20"/>
        </w:rPr>
      </w:pPr>
      <w:r w:rsidRPr="00167575">
        <w:rPr>
          <w:rFonts w:ascii="Garamond" w:hAnsi="Garamond"/>
          <w:sz w:val="20"/>
          <w:szCs w:val="20"/>
        </w:rPr>
        <w:lastRenderedPageBreak/>
        <w:t xml:space="preserve">« </w:t>
      </w:r>
      <w:r w:rsidRPr="00167575">
        <w:rPr>
          <w:rFonts w:ascii="Garamond" w:hAnsi="Garamond"/>
          <w:i/>
          <w:sz w:val="20"/>
          <w:szCs w:val="20"/>
        </w:rPr>
        <w:t>L'interprétant ne peut avoir de relation duelle à l'objet, mais à la relation que lui commande celle du signe-objet qu'il ne peut avoir sous forme cependant identique mais dégénérée. La relation signe-objet sera le propre objet de l'inter</w:t>
      </w:r>
      <w:r w:rsidRPr="00167575">
        <w:rPr>
          <w:rFonts w:ascii="Garamond" w:hAnsi="Garamond"/>
          <w:i/>
          <w:sz w:val="20"/>
          <w:szCs w:val="20"/>
        </w:rPr>
        <w:softHyphen/>
        <w:t xml:space="preserve">prétant comme </w:t>
      </w:r>
      <w:r w:rsidRPr="00167575">
        <w:rPr>
          <w:rFonts w:ascii="Garamond" w:hAnsi="Garamond"/>
          <w:i/>
          <w:iCs/>
          <w:sz w:val="20"/>
          <w:szCs w:val="20"/>
        </w:rPr>
        <w:t>signe</w:t>
      </w:r>
      <w:r w:rsidRPr="00167575">
        <w:rPr>
          <w:rFonts w:ascii="Garamond" w:hAnsi="Garamond"/>
          <w:sz w:val="20"/>
          <w:szCs w:val="20"/>
        </w:rPr>
        <w:t xml:space="preserve"> ».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Donc, le triangle se développe en chaîne comme </w:t>
      </w:r>
      <w:r w:rsidRPr="00167575">
        <w:rPr>
          <w:rFonts w:ascii="Garamond" w:hAnsi="Garamond"/>
          <w:i/>
          <w:iCs/>
          <w:noProof/>
          <w:sz w:val="20"/>
          <w:szCs w:val="20"/>
        </w:rPr>
        <w:t>interprétation interminable</w:t>
      </w:r>
      <w:r w:rsidRPr="00167575">
        <w:rPr>
          <w:rFonts w:ascii="Garamond" w:hAnsi="Garamond" w:cs="Courier New"/>
          <w:noProof/>
          <w:sz w:val="20"/>
          <w:szCs w:val="20"/>
        </w:rPr>
        <w:t>…</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et le mot est de PEIRCE, c'est quand même fantastique </w:t>
      </w:r>
      <w:r w:rsidRPr="00167575">
        <w:rPr>
          <w:rFonts w:ascii="Garamond" w:hAnsi="Garamond"/>
          <w:i/>
          <w:iCs/>
          <w:noProof/>
          <w:sz w:val="20"/>
          <w:szCs w:val="20"/>
        </w:rPr>
        <w:t>interprétation interminable</w:t>
      </w:r>
      <w:r w:rsidRPr="00167575">
        <w:rPr>
          <w:rFonts w:ascii="Garamond" w:hAnsi="Garamond" w:cs="Courier New"/>
          <w:noProof/>
          <w:sz w:val="20"/>
          <w:szCs w:val="20"/>
        </w:rPr>
        <w:t xml:space="preserve"> comme expression </w:t>
      </w:r>
    </w:p>
    <w:p w:rsidR="005159DF" w:rsidRDefault="0069013E">
      <w:pPr>
        <w:rPr>
          <w:rFonts w:ascii="Garamond" w:hAnsi="Garamond" w:cs="Courier New"/>
          <w:noProof/>
          <w:sz w:val="20"/>
          <w:szCs w:val="20"/>
        </w:rPr>
      </w:pPr>
      <w:r w:rsidRPr="00167575">
        <w:rPr>
          <w:rFonts w:ascii="Garamond" w:hAnsi="Garamond" w:cs="Courier New"/>
          <w:noProof/>
          <w:sz w:val="20"/>
          <w:szCs w:val="20"/>
        </w:rPr>
        <w:t xml:space="preserve">…c'est-à-dire qu'à chaque fois c'est ce que vous tracez comme nouvelle hypothénuse qui est pris comme objet </w:t>
      </w:r>
    </w:p>
    <w:p w:rsidR="00AB4B52"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du </w:t>
      </w:r>
      <w:r w:rsidRPr="00167575">
        <w:rPr>
          <w:rFonts w:ascii="Garamond" w:hAnsi="Garamond"/>
          <w:i/>
          <w:iCs/>
          <w:noProof/>
          <w:color w:val="0000CC"/>
          <w:sz w:val="20"/>
          <w:szCs w:val="20"/>
        </w:rPr>
        <w:t>nouvel interprétant</w:t>
      </w:r>
      <w:r w:rsidRPr="00167575">
        <w:rPr>
          <w:rFonts w:ascii="Garamond" w:hAnsi="Garamond" w:cs="Courier New"/>
          <w:noProof/>
          <w:sz w:val="20"/>
          <w:szCs w:val="20"/>
        </w:rPr>
        <w:t xml:space="preserve"> à chaque fois.</w:t>
      </w:r>
    </w:p>
    <w:p w:rsidR="0069013E" w:rsidRPr="00167575" w:rsidRDefault="0058419D" w:rsidP="001C3F35">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31E33080" wp14:editId="73C87C28">
            <wp:extent cx="1691640" cy="731100"/>
            <wp:effectExtent l="0" t="0" r="0" b="0"/>
            <wp:docPr id="96" name="Image 96" descr="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7a"/>
                    <pic:cNvPicPr>
                      <a:picLocks noChangeAspect="1" noChangeArrowheads="1"/>
                    </pic:cNvPicPr>
                  </pic:nvPicPr>
                  <pic:blipFill>
                    <a:blip r:embed="rId81" cstate="print"/>
                    <a:srcRect/>
                    <a:stretch>
                      <a:fillRect/>
                    </a:stretch>
                  </pic:blipFill>
                  <pic:spPr bwMode="auto">
                    <a:xfrm>
                      <a:off x="0" y="0"/>
                      <a:ext cx="1691640" cy="731100"/>
                    </a:xfrm>
                    <a:prstGeom prst="rect">
                      <a:avLst/>
                    </a:prstGeom>
                    <a:noFill/>
                    <a:ln w="9525">
                      <a:noFill/>
                      <a:miter lim="800000"/>
                      <a:headEnd/>
                      <a:tailEnd/>
                    </a:ln>
                  </pic:spPr>
                </pic:pic>
              </a:graphicData>
            </a:graphic>
          </wp:inline>
        </w:drawing>
      </w:r>
    </w:p>
    <w:p w:rsidR="0069013E" w:rsidRPr="00167575" w:rsidRDefault="0069013E">
      <w:pPr>
        <w:rPr>
          <w:rFonts w:ascii="Garamond" w:hAnsi="Garamond" w:cs="Courier New"/>
          <w:noProof/>
          <w:sz w:val="20"/>
          <w:szCs w:val="20"/>
        </w:rPr>
      </w:pPr>
    </w:p>
    <w:p w:rsidR="005159DF" w:rsidRDefault="0069013E">
      <w:pPr>
        <w:rPr>
          <w:rFonts w:ascii="Garamond" w:hAnsi="Garamond" w:cs="Courier New"/>
          <w:noProof/>
          <w:sz w:val="20"/>
          <w:szCs w:val="20"/>
        </w:rPr>
      </w:pPr>
      <w:r w:rsidRPr="00167575">
        <w:rPr>
          <w:rFonts w:ascii="Garamond" w:hAnsi="Garamond" w:cs="Courier New"/>
          <w:noProof/>
          <w:sz w:val="20"/>
          <w:szCs w:val="20"/>
        </w:rPr>
        <w:t xml:space="preserve">Ceci qui n’est là qu’en pointillés, en quelque sorte, se voit affirmé comme objet ensuite pour le nouvel interprétant, </w:t>
      </w:r>
    </w:p>
    <w:p w:rsidR="00AB4B52" w:rsidRPr="00167575" w:rsidRDefault="0069013E">
      <w:pPr>
        <w:rPr>
          <w:rFonts w:ascii="Garamond" w:hAnsi="Garamond" w:cs="Courier New"/>
          <w:noProof/>
          <w:sz w:val="20"/>
          <w:szCs w:val="20"/>
        </w:rPr>
      </w:pPr>
      <w:r w:rsidRPr="00167575">
        <w:rPr>
          <w:rFonts w:ascii="Garamond" w:hAnsi="Garamond" w:cs="Courier New"/>
          <w:noProof/>
          <w:sz w:val="20"/>
          <w:szCs w:val="20"/>
        </w:rPr>
        <w:t>et c</w:t>
      </w:r>
      <w:r w:rsidR="005159DF">
        <w:rPr>
          <w:rFonts w:ascii="Garamond" w:hAnsi="Garamond" w:cs="Courier New"/>
          <w:noProof/>
          <w:sz w:val="20"/>
          <w:szCs w:val="20"/>
        </w:rPr>
        <w:t xml:space="preserve">e triangle continue à l'infini. </w:t>
      </w:r>
      <w:r w:rsidRPr="00167575">
        <w:rPr>
          <w:rFonts w:ascii="Garamond" w:hAnsi="Garamond" w:cs="Courier New"/>
          <w:noProof/>
          <w:sz w:val="20"/>
          <w:szCs w:val="20"/>
        </w:rPr>
        <w:t xml:space="preserve">Dans l'exemple que j'ai pris, la relation égalité-justice est de même ordre que la relation balance-justice, mais ce n'est pourtant pas la même. </w:t>
      </w:r>
      <w:r w:rsidR="00AB4B52" w:rsidRPr="00167575">
        <w:rPr>
          <w:rFonts w:ascii="Garamond" w:hAnsi="Garamond" w:cs="Courier New"/>
          <w:noProof/>
          <w:sz w:val="20"/>
          <w:szCs w:val="20"/>
        </w:rPr>
        <w:t>É</w:t>
      </w:r>
      <w:r w:rsidRPr="00167575">
        <w:rPr>
          <w:rFonts w:ascii="Garamond" w:hAnsi="Garamond" w:cs="Courier New"/>
          <w:noProof/>
          <w:sz w:val="20"/>
          <w:szCs w:val="20"/>
        </w:rPr>
        <w:t xml:space="preserve">galité vise non seulement justice, mais aussi le rapport balance-justice. </w:t>
      </w:r>
    </w:p>
    <w:p w:rsidR="00AB4B52" w:rsidRPr="00167575" w:rsidRDefault="00AB4B52">
      <w:pPr>
        <w:rPr>
          <w:rFonts w:ascii="Garamond" w:hAnsi="Garamond" w:cs="Courier New"/>
          <w:noProof/>
          <w:sz w:val="20"/>
          <w:szCs w:val="20"/>
        </w:rPr>
      </w:pPr>
    </w:p>
    <w:p w:rsidR="005159DF" w:rsidRDefault="0069013E">
      <w:pPr>
        <w:rPr>
          <w:rFonts w:ascii="Garamond" w:hAnsi="Garamond" w:cs="Courier New"/>
          <w:noProof/>
          <w:sz w:val="20"/>
          <w:szCs w:val="20"/>
        </w:rPr>
      </w:pPr>
      <w:r w:rsidRPr="00167575">
        <w:rPr>
          <w:rFonts w:ascii="Garamond" w:hAnsi="Garamond" w:cs="Courier New"/>
          <w:noProof/>
          <w:sz w:val="20"/>
          <w:szCs w:val="20"/>
        </w:rPr>
        <w:t xml:space="preserve">Alors, pour revenir à LOCKE par exemple, on voit que justement c'est, ceci est pris comme objet d'une </w:t>
      </w:r>
      <w:r w:rsidRPr="005159DF">
        <w:rPr>
          <w:rFonts w:ascii="Garamond" w:hAnsi="Garamond" w:cs="Courier New"/>
          <w:i/>
          <w:noProof/>
          <w:sz w:val="20"/>
          <w:szCs w:val="20"/>
        </w:rPr>
        <w:t>interprétation</w:t>
      </w:r>
      <w:r w:rsidRPr="00167575">
        <w:rPr>
          <w:rFonts w:ascii="Garamond" w:hAnsi="Garamond" w:cs="Courier New"/>
          <w:noProof/>
          <w:sz w:val="20"/>
          <w:szCs w:val="20"/>
        </w:rPr>
        <w:t>, mais ce qui est nouveau, en quelque sorte, dans le point de vue terminal, dans le résultat de l'in</w:t>
      </w:r>
      <w:r w:rsidRPr="00167575">
        <w:rPr>
          <w:rFonts w:ascii="Garamond" w:hAnsi="Garamond" w:cs="Courier New"/>
          <w:noProof/>
          <w:sz w:val="20"/>
          <w:szCs w:val="20"/>
        </w:rPr>
        <w:softHyphen/>
        <w:t xml:space="preserve">terprétation, </w:t>
      </w:r>
    </w:p>
    <w:p w:rsidR="005159DF" w:rsidRDefault="0069013E">
      <w:pPr>
        <w:rPr>
          <w:rFonts w:ascii="Garamond" w:hAnsi="Garamond" w:cs="Courier New"/>
          <w:noProof/>
          <w:sz w:val="20"/>
          <w:szCs w:val="20"/>
        </w:rPr>
      </w:pPr>
      <w:r w:rsidRPr="00167575">
        <w:rPr>
          <w:rFonts w:ascii="Garamond" w:hAnsi="Garamond" w:cs="Courier New"/>
          <w:noProof/>
          <w:sz w:val="20"/>
          <w:szCs w:val="20"/>
        </w:rPr>
        <w:t>c'est que l'inscription de l'objet y est marquée comme telle, parce que justement, le rapport en général balance-justice est mis à côté de l'objet</w:t>
      </w:r>
      <w:r w:rsidR="005159DF">
        <w:rPr>
          <w:rFonts w:ascii="Garamond" w:hAnsi="Garamond" w:cs="Courier New"/>
          <w:noProof/>
          <w:sz w:val="20"/>
          <w:szCs w:val="20"/>
        </w:rPr>
        <w:t xml:space="preserve"> lui-même, à savoir la justice.</w:t>
      </w:r>
    </w:p>
    <w:p w:rsidR="005159DF" w:rsidRDefault="005159DF">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Tel est le modèle du procès de la signification en tant qu'il est inter</w:t>
      </w:r>
      <w:r w:rsidRPr="00167575">
        <w:rPr>
          <w:rFonts w:ascii="Garamond" w:hAnsi="Garamond" w:cs="Courier New"/>
          <w:noProof/>
          <w:sz w:val="20"/>
          <w:szCs w:val="20"/>
        </w:rPr>
        <w:softHyphen/>
        <w:t xml:space="preserve">minable. </w:t>
      </w:r>
    </w:p>
    <w:p w:rsidR="00AB4B52" w:rsidRPr="00167575" w:rsidRDefault="00AB4B5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D'un premier écart…</w:t>
      </w:r>
    </w:p>
    <w:p w:rsidR="0069013E" w:rsidRPr="00167575" w:rsidRDefault="0069013E">
      <w:pPr>
        <w:ind w:left="708"/>
        <w:rPr>
          <w:rFonts w:ascii="Garamond" w:hAnsi="Garamond" w:cs="Courier New"/>
          <w:i/>
          <w:noProof/>
          <w:sz w:val="20"/>
          <w:szCs w:val="20"/>
        </w:rPr>
      </w:pPr>
      <w:r w:rsidRPr="00167575">
        <w:rPr>
          <w:rFonts w:ascii="Garamond" w:hAnsi="Garamond" w:cs="Courier New"/>
          <w:noProof/>
          <w:sz w:val="20"/>
          <w:szCs w:val="20"/>
        </w:rPr>
        <w:t xml:space="preserve">celui qui est donné par un premier trait à l'intérieur du </w:t>
      </w:r>
      <w:r w:rsidRPr="00167575">
        <w:rPr>
          <w:rFonts w:ascii="Garamond" w:hAnsi="Garamond"/>
          <w:i/>
          <w:noProof/>
          <w:color w:val="0000CC"/>
          <w:sz w:val="20"/>
          <w:szCs w:val="20"/>
        </w:rPr>
        <w:t>ground</w:t>
      </w:r>
      <w:r w:rsidRPr="00167575">
        <w:rPr>
          <w:rFonts w:ascii="Garamond" w:hAnsi="Garamond" w:cs="Courier New"/>
          <w:i/>
          <w:noProof/>
          <w:sz w:val="20"/>
          <w:szCs w:val="20"/>
        </w:rPr>
        <w:t xml:space="preserve">, </w:t>
      </w:r>
      <w:r w:rsidRPr="00167575">
        <w:rPr>
          <w:rFonts w:ascii="Garamond" w:hAnsi="Garamond"/>
          <w:i/>
          <w:noProof/>
          <w:color w:val="0000CC"/>
          <w:sz w:val="20"/>
          <w:szCs w:val="20"/>
        </w:rPr>
        <w:t>representamen-objet</w:t>
      </w:r>
    </w:p>
    <w:p w:rsidR="0069013E" w:rsidRPr="00167575" w:rsidRDefault="0069013E">
      <w:pPr>
        <w:rPr>
          <w:rFonts w:ascii="Garamond" w:hAnsi="Garamond" w:cs="Courier New"/>
          <w:noProof/>
          <w:sz w:val="20"/>
          <w:szCs w:val="20"/>
        </w:rPr>
      </w:pPr>
      <w:r w:rsidRPr="00167575">
        <w:rPr>
          <w:rFonts w:ascii="Garamond" w:hAnsi="Garamond" w:cs="Courier New"/>
          <w:i/>
          <w:noProof/>
          <w:sz w:val="20"/>
          <w:szCs w:val="20"/>
        </w:rPr>
        <w:t>…</w:t>
      </w:r>
      <w:r w:rsidRPr="00167575">
        <w:rPr>
          <w:rFonts w:ascii="Garamond" w:hAnsi="Garamond" w:cs="Courier New"/>
          <w:noProof/>
          <w:sz w:val="20"/>
          <w:szCs w:val="20"/>
        </w:rPr>
        <w:t xml:space="preserve">d'un premier écart naissent une série d'autres et l'élément pur de ce premier écart était ce </w:t>
      </w:r>
      <w:r w:rsidRPr="00167575">
        <w:rPr>
          <w:rFonts w:ascii="Garamond" w:hAnsi="Garamond"/>
          <w:i/>
          <w:noProof/>
          <w:color w:val="0000CC"/>
          <w:sz w:val="20"/>
          <w:szCs w:val="20"/>
        </w:rPr>
        <w:t>ground</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analogue au </w:t>
      </w:r>
      <w:r w:rsidRPr="00167575">
        <w:rPr>
          <w:rFonts w:ascii="Garamond" w:hAnsi="Garamond"/>
          <w:i/>
          <w:noProof/>
          <w:color w:val="0000CC"/>
          <w:sz w:val="20"/>
          <w:szCs w:val="20"/>
        </w:rPr>
        <w:t xml:space="preserve">pur </w:t>
      </w:r>
      <w:r w:rsidR="005159DF" w:rsidRPr="005159DF">
        <w:rPr>
          <w:noProof/>
          <w:color w:val="0000CC"/>
          <w:sz w:val="18"/>
          <w:szCs w:val="18"/>
        </w:rPr>
        <w:t>0</w:t>
      </w:r>
      <w:r w:rsidRPr="00167575">
        <w:rPr>
          <w:rFonts w:ascii="Garamond" w:hAnsi="Garamond" w:cs="Courier New"/>
          <w:noProof/>
          <w:sz w:val="20"/>
          <w:szCs w:val="20"/>
        </w:rPr>
        <w:t xml:space="preserve">. </w:t>
      </w:r>
    </w:p>
    <w:p w:rsidR="00AB4B52" w:rsidRPr="00167575" w:rsidRDefault="00AB4B52">
      <w:pPr>
        <w:rPr>
          <w:rFonts w:ascii="Garamond" w:hAnsi="Garamond" w:cs="Courier New"/>
          <w:noProof/>
          <w:sz w:val="20"/>
          <w:szCs w:val="20"/>
        </w:rPr>
      </w:pPr>
    </w:p>
    <w:p w:rsidR="00AB4B52" w:rsidRPr="00167575" w:rsidRDefault="0069013E">
      <w:pPr>
        <w:rPr>
          <w:rFonts w:ascii="Garamond" w:hAnsi="Garamond" w:cs="Courier New"/>
          <w:noProof/>
          <w:sz w:val="20"/>
          <w:szCs w:val="20"/>
        </w:rPr>
      </w:pPr>
      <w:r w:rsidRPr="00167575">
        <w:rPr>
          <w:rFonts w:ascii="Garamond" w:hAnsi="Garamond" w:cs="Courier New"/>
          <w:noProof/>
          <w:sz w:val="20"/>
          <w:szCs w:val="20"/>
        </w:rPr>
        <w:t>Ici encore sur</w:t>
      </w:r>
      <w:r w:rsidR="005159DF">
        <w:rPr>
          <w:rFonts w:ascii="Garamond" w:hAnsi="Garamond" w:cs="Courier New"/>
          <w:noProof/>
          <w:sz w:val="20"/>
          <w:szCs w:val="20"/>
        </w:rPr>
        <w:t xml:space="preserve">git la double fonction du vide. </w:t>
      </w:r>
      <w:r w:rsidRPr="00167575">
        <w:rPr>
          <w:rFonts w:ascii="Garamond" w:hAnsi="Garamond" w:cs="Courier New"/>
          <w:noProof/>
          <w:sz w:val="20"/>
          <w:szCs w:val="20"/>
        </w:rPr>
        <w:t xml:space="preserve">Vu l'heure, je ne vais pas continuer parce qu'il y aurait peut-être des tas d'exemples à prendre, et ce, aussi bien un peu partout dans PEIRCE, qu'un peu partout dans toutes les théories, là j'ai pris </w:t>
      </w:r>
      <w:r w:rsidRPr="00167575">
        <w:rPr>
          <w:rFonts w:ascii="Garamond" w:hAnsi="Garamond"/>
          <w:i/>
          <w:iCs/>
          <w:noProof/>
          <w:sz w:val="20"/>
          <w:szCs w:val="20"/>
        </w:rPr>
        <w:t>l'empirisme</w:t>
      </w:r>
      <w:r w:rsidRPr="00167575">
        <w:rPr>
          <w:rFonts w:ascii="Garamond" w:hAnsi="Garamond" w:cs="Courier New"/>
          <w:noProof/>
          <w:sz w:val="20"/>
          <w:szCs w:val="20"/>
        </w:rPr>
        <w:t xml:space="preserve">, on aurait pu prendre un peu n’importe quoi. </w:t>
      </w:r>
    </w:p>
    <w:p w:rsidR="00AB4B52" w:rsidRPr="00167575" w:rsidRDefault="00AB4B5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Vous avez notamment cherché du côté de BERKELEY, c'est une bonne idée parce que c'est très riche. </w:t>
      </w:r>
    </w:p>
    <w:p w:rsidR="0069013E" w:rsidRPr="00167575" w:rsidRDefault="0069013E">
      <w:pPr>
        <w:pStyle w:val="Corpsdetexte"/>
        <w:rPr>
          <w:rFonts w:ascii="Garamond" w:hAnsi="Garamond"/>
          <w:sz w:val="20"/>
          <w:szCs w:val="20"/>
        </w:rPr>
      </w:pPr>
      <w:r w:rsidRPr="00167575">
        <w:rPr>
          <w:rFonts w:ascii="Garamond" w:hAnsi="Garamond"/>
          <w:sz w:val="20"/>
          <w:szCs w:val="20"/>
        </w:rPr>
        <w:t>On pourrait multiplier ces exemples, mais ce ne serait que s'en tenir au commentaire.</w:t>
      </w:r>
    </w:p>
    <w:p w:rsidR="0069013E" w:rsidRPr="00167575" w:rsidRDefault="0069013E">
      <w:pPr>
        <w:rPr>
          <w:rFonts w:ascii="Garamond" w:hAnsi="Garamond" w:cs="Courier New"/>
          <w:noProof/>
          <w:sz w:val="20"/>
          <w:szCs w:val="20"/>
        </w:rPr>
      </w:pPr>
    </w:p>
    <w:p w:rsidR="0069013E" w:rsidRPr="00167575" w:rsidRDefault="0069013E" w:rsidP="005159DF">
      <w:pPr>
        <w:rPr>
          <w:rFonts w:ascii="Garamond" w:hAnsi="Garamond"/>
          <w:sz w:val="20"/>
          <w:szCs w:val="20"/>
        </w:rPr>
      </w:pPr>
      <w:r w:rsidRPr="00167575">
        <w:rPr>
          <w:rFonts w:ascii="Garamond" w:hAnsi="Garamond" w:cs="Courier New"/>
          <w:noProof/>
          <w:sz w:val="20"/>
          <w:szCs w:val="20"/>
        </w:rPr>
        <w:t xml:space="preserve">LACAN a dit que son discours permettait de redonner sens aux discours plus anciens. C'est certainement le premier </w:t>
      </w:r>
      <w:r w:rsidRPr="00167575">
        <w:rPr>
          <w:rFonts w:ascii="Garamond" w:hAnsi="Garamond"/>
          <w:i/>
          <w:iCs/>
          <w:noProof/>
          <w:sz w:val="20"/>
          <w:szCs w:val="20"/>
        </w:rPr>
        <w:t>fruit</w:t>
      </w:r>
      <w:r w:rsidRPr="00167575">
        <w:rPr>
          <w:rFonts w:ascii="Garamond" w:hAnsi="Garamond" w:cs="Courier New"/>
          <w:noProof/>
          <w:sz w:val="20"/>
          <w:szCs w:val="20"/>
        </w:rPr>
        <w:t xml:space="preserve"> qu'on peut en tirer. </w:t>
      </w:r>
      <w:r w:rsidRPr="00167575">
        <w:rPr>
          <w:rFonts w:ascii="Garamond" w:hAnsi="Garamond"/>
          <w:sz w:val="20"/>
          <w:szCs w:val="20"/>
        </w:rPr>
        <w:t>Mais le repérage de ce qui s'est produit en général comme frayage, sous la plume de PEIRCE par exemple, n'est encore qu'une inscription dans ce qui comptait jusque là pour du beurre</w:t>
      </w:r>
      <w:r w:rsidR="00AB4B52" w:rsidRPr="00167575">
        <w:rPr>
          <w:rFonts w:ascii="Garamond" w:hAnsi="Garamond"/>
          <w:sz w:val="20"/>
          <w:szCs w:val="20"/>
        </w:rPr>
        <w:t>,</w:t>
      </w:r>
      <w:r w:rsidRPr="00167575">
        <w:rPr>
          <w:rFonts w:ascii="Garamond" w:hAnsi="Garamond"/>
          <w:sz w:val="20"/>
          <w:szCs w:val="20"/>
        </w:rPr>
        <w:t xml:space="preserve"> </w:t>
      </w:r>
      <w:r w:rsidR="00AB4B52" w:rsidRPr="00167575">
        <w:rPr>
          <w:rFonts w:ascii="Garamond" w:hAnsi="Garamond"/>
          <w:sz w:val="20"/>
          <w:szCs w:val="20"/>
        </w:rPr>
        <w:t>j</w:t>
      </w:r>
      <w:r w:rsidRPr="00167575">
        <w:rPr>
          <w:rFonts w:ascii="Garamond" w:hAnsi="Garamond"/>
          <w:sz w:val="20"/>
          <w:szCs w:val="20"/>
        </w:rPr>
        <w:t>usque là, jusqu'à PEIRCE, jusqu'à LACAN, comme on voudra.</w:t>
      </w:r>
    </w:p>
    <w:p w:rsidR="00AB4B52" w:rsidRPr="00167575" w:rsidRDefault="00AB4B52">
      <w:pPr>
        <w:rPr>
          <w:rFonts w:ascii="Garamond" w:hAnsi="Garamond" w:cs="Courier New"/>
          <w:noProof/>
          <w:sz w:val="20"/>
          <w:szCs w:val="20"/>
        </w:rPr>
      </w:pPr>
    </w:p>
    <w:p w:rsidR="004D1A07" w:rsidRDefault="0069013E">
      <w:pPr>
        <w:rPr>
          <w:rFonts w:ascii="Garamond" w:hAnsi="Garamond" w:cs="Courier New"/>
          <w:noProof/>
          <w:sz w:val="20"/>
          <w:szCs w:val="20"/>
        </w:rPr>
      </w:pPr>
      <w:r w:rsidRPr="00167575">
        <w:rPr>
          <w:rFonts w:ascii="Garamond" w:hAnsi="Garamond" w:cs="Courier New"/>
          <w:noProof/>
          <w:sz w:val="20"/>
          <w:szCs w:val="20"/>
        </w:rPr>
        <w:t xml:space="preserve">Dorénavant, de cette inscription de ce qui était jusque là du zéro, doit naître une énorme suite infinie </w:t>
      </w:r>
    </w:p>
    <w:p w:rsidR="0069013E" w:rsidRDefault="0069013E">
      <w:pPr>
        <w:rPr>
          <w:rFonts w:ascii="Garamond" w:hAnsi="Garamond" w:cs="Courier New"/>
          <w:noProof/>
          <w:sz w:val="20"/>
          <w:szCs w:val="20"/>
        </w:rPr>
      </w:pPr>
      <w:r w:rsidRPr="00167575">
        <w:rPr>
          <w:rFonts w:ascii="Garamond" w:hAnsi="Garamond" w:cs="Courier New"/>
          <w:noProof/>
          <w:sz w:val="20"/>
          <w:szCs w:val="20"/>
        </w:rPr>
        <w:t>et c'est à cette suite qu'il s'agit de faire place.</w:t>
      </w:r>
    </w:p>
    <w:p w:rsidR="004D1A07" w:rsidRPr="00167575" w:rsidRDefault="004D1A07">
      <w:pPr>
        <w:rPr>
          <w:rFonts w:ascii="Garamond" w:hAnsi="Garamond" w:cs="Courier New"/>
          <w:noProof/>
          <w:sz w:val="20"/>
          <w:szCs w:val="20"/>
        </w:rPr>
      </w:pPr>
    </w:p>
    <w:p w:rsidR="0069013E" w:rsidRPr="00D06775" w:rsidRDefault="0069013E" w:rsidP="00D06775">
      <w:pPr>
        <w:jc w:val="center"/>
        <w:rPr>
          <w:rFonts w:ascii="Garamond" w:hAnsi="Garamond" w:cs="Courier New"/>
          <w:noProof/>
          <w:color w:val="C00000"/>
          <w:sz w:val="14"/>
          <w:szCs w:val="14"/>
        </w:rPr>
      </w:pPr>
      <w:r w:rsidRPr="00D06775">
        <w:rPr>
          <w:rFonts w:ascii="Garamond" w:hAnsi="Garamond" w:cs="Courier New"/>
          <w:noProof/>
          <w:color w:val="C00000"/>
          <w:sz w:val="14"/>
          <w:szCs w:val="14"/>
        </w:rPr>
        <w:t>[Applaudissements]</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i/>
          <w:noProof/>
          <w:sz w:val="20"/>
          <w:szCs w:val="20"/>
        </w:rPr>
      </w:pPr>
      <w:r w:rsidRPr="00167575">
        <w:rPr>
          <w:rFonts w:ascii="Garamond" w:hAnsi="Garamond" w:cs="Courier New"/>
          <w:iCs/>
          <w:noProof/>
          <w:sz w:val="20"/>
          <w:szCs w:val="20"/>
        </w:rPr>
        <w:t>LACAN</w:t>
      </w:r>
      <w:r w:rsidRPr="00167575">
        <w:rPr>
          <w:rFonts w:ascii="Garamond" w:hAnsi="Garamond" w:cs="Courier New"/>
          <w:i/>
          <w:noProof/>
          <w:sz w:val="20"/>
          <w:szCs w:val="20"/>
        </w:rPr>
        <w:t xml:space="preserve"> </w:t>
      </w:r>
    </w:p>
    <w:p w:rsidR="0069013E" w:rsidRPr="00167575" w:rsidRDefault="0069013E">
      <w:pPr>
        <w:rPr>
          <w:rFonts w:ascii="Garamond" w:hAnsi="Garamond" w:cs="Courier New"/>
          <w:i/>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iCs/>
          <w:noProof/>
          <w:sz w:val="20"/>
          <w:szCs w:val="20"/>
        </w:rPr>
        <w:t>Il</w:t>
      </w:r>
      <w:r w:rsidRPr="00167575">
        <w:rPr>
          <w:rFonts w:ascii="Garamond" w:hAnsi="Garamond" w:cs="Courier New"/>
          <w:i/>
          <w:noProof/>
          <w:sz w:val="20"/>
          <w:szCs w:val="20"/>
        </w:rPr>
        <w:t xml:space="preserve"> </w:t>
      </w:r>
      <w:r w:rsidRPr="00167575">
        <w:rPr>
          <w:rFonts w:ascii="Garamond" w:hAnsi="Garamond" w:cs="Courier New"/>
          <w:noProof/>
          <w:sz w:val="20"/>
          <w:szCs w:val="20"/>
        </w:rPr>
        <w:t>a fallu que j'aille à Milan pour éprouver le besoin d'ob</w:t>
      </w:r>
      <w:r w:rsidRPr="00167575">
        <w:rPr>
          <w:rFonts w:ascii="Garamond" w:hAnsi="Garamond" w:cs="Courier New"/>
          <w:noProof/>
          <w:sz w:val="20"/>
          <w:szCs w:val="20"/>
        </w:rPr>
        <w:softHyphen/>
        <w:t xml:space="preserve">tenir une réponse. </w:t>
      </w:r>
    </w:p>
    <w:p w:rsidR="00AB4B52" w:rsidRPr="00167575" w:rsidRDefault="00AB4B5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trouve que celle que je viens d'obtenir est très suf</w:t>
      </w:r>
      <w:r w:rsidRPr="00167575">
        <w:rPr>
          <w:rFonts w:ascii="Garamond" w:hAnsi="Garamond" w:cs="Courier New"/>
          <w:noProof/>
          <w:sz w:val="20"/>
          <w:szCs w:val="20"/>
        </w:rPr>
        <w:softHyphen/>
        <w:t>fisamment satisfaisante pour que vous puissiez, pour aujourd'hui, vous en satisfaire aussi.</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br w:type="page"/>
      </w:r>
      <w:r w:rsidRPr="00167575">
        <w:rPr>
          <w:rFonts w:ascii="Garamond" w:hAnsi="Garamond" w:cs="Courier New"/>
          <w:noProof/>
          <w:color w:val="C00000"/>
          <w:sz w:val="20"/>
          <w:szCs w:val="20"/>
        </w:rPr>
        <w:lastRenderedPageBreak/>
        <w:t>21 Jui</w:t>
      </w:r>
      <w:bookmarkStart w:id="22" w:name="Juin21"/>
      <w:bookmarkEnd w:id="22"/>
      <w:r w:rsidRPr="00167575">
        <w:rPr>
          <w:rFonts w:ascii="Garamond" w:hAnsi="Garamond" w:cs="Courier New"/>
          <w:noProof/>
          <w:color w:val="C00000"/>
          <w:sz w:val="20"/>
          <w:szCs w:val="20"/>
        </w:rPr>
        <w:t>n 1972</w:t>
      </w:r>
      <w:r w:rsidR="001C3F35">
        <w:rPr>
          <w:rFonts w:ascii="Garamond" w:hAnsi="Garamond" w:cs="Courier New"/>
          <w:noProof/>
          <w:color w:val="C00000"/>
          <w:sz w:val="20"/>
          <w:szCs w:val="20"/>
        </w:rPr>
        <w:t xml:space="preserve">                               </w:t>
      </w:r>
      <w:r w:rsidRPr="00167575">
        <w:rPr>
          <w:rFonts w:ascii="Garamond" w:hAnsi="Garamond" w:cs="Courier New"/>
          <w:noProof/>
          <w:sz w:val="20"/>
          <w:szCs w:val="20"/>
        </w:rPr>
        <w:t xml:space="preserve">     </w:t>
      </w:r>
      <w:r w:rsidR="001C3F35" w:rsidRPr="00804552">
        <w:rPr>
          <w:rFonts w:ascii="Garamond" w:hAnsi="Garamond" w:cs="Courier New"/>
          <w:noProof/>
          <w:color w:val="C00000"/>
          <w:sz w:val="20"/>
          <w:szCs w:val="20"/>
        </w:rPr>
        <w:t>Séminaire : Panthéon-Sorbonne</w:t>
      </w:r>
      <w:r w:rsidRPr="00167575">
        <w:rPr>
          <w:rFonts w:ascii="Garamond" w:hAnsi="Garamond" w:cs="Courier New"/>
          <w:noProof/>
          <w:sz w:val="20"/>
          <w:szCs w:val="20"/>
        </w:rPr>
        <w:t xml:space="preserve">   </w:t>
      </w:r>
      <w:r w:rsidR="001C3F35">
        <w:rPr>
          <w:rFonts w:ascii="Garamond" w:hAnsi="Garamond" w:cs="Courier New"/>
          <w:noProof/>
          <w:sz w:val="20"/>
          <w:szCs w:val="20"/>
        </w:rPr>
        <w:t xml:space="preserve">              </w:t>
      </w:r>
      <w:r w:rsidRPr="00167575">
        <w:rPr>
          <w:rFonts w:ascii="Garamond" w:hAnsi="Garamond" w:cs="Courier New"/>
          <w:noProof/>
          <w:sz w:val="20"/>
          <w:szCs w:val="20"/>
        </w:rPr>
        <w:t xml:space="preserve">  </w:t>
      </w:r>
      <w:r w:rsidR="001C3F35">
        <w:rPr>
          <w:rFonts w:ascii="Garamond" w:hAnsi="Garamond" w:cs="Courier New"/>
          <w:noProof/>
          <w:sz w:val="20"/>
          <w:szCs w:val="20"/>
        </w:rPr>
        <w:t xml:space="preserve">      </w:t>
      </w:r>
      <w:r w:rsidRPr="00167575">
        <w:rPr>
          <w:rFonts w:ascii="Garamond" w:hAnsi="Garamond" w:cs="Courier New"/>
          <w:noProof/>
          <w:sz w:val="20"/>
          <w:szCs w:val="20"/>
        </w:rPr>
        <w:t xml:space="preserve">                  </w:t>
      </w:r>
      <w:hyperlink w:anchor="Table" w:history="1">
        <w:r w:rsidRPr="001C3F35">
          <w:rPr>
            <w:rStyle w:val="Lienhypertexte"/>
            <w:rFonts w:ascii="Garamond" w:hAnsi="Garamond" w:cs="Courier New"/>
            <w:noProof/>
            <w:sz w:val="16"/>
            <w:szCs w:val="16"/>
          </w:rPr>
          <w:t>Table des matières</w:t>
        </w:r>
      </w:hyperlink>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69013E" w:rsidRPr="001C3F35" w:rsidRDefault="0069013E" w:rsidP="001C3F35">
      <w:pPr>
        <w:jc w:val="center"/>
        <w:rPr>
          <w:rFonts w:ascii="Garamond" w:hAnsi="Garamond" w:cs="Courier New"/>
          <w:noProof/>
          <w:color w:val="C00000"/>
          <w:sz w:val="14"/>
          <w:szCs w:val="14"/>
        </w:rPr>
      </w:pPr>
      <w:r w:rsidRPr="001C3F35">
        <w:rPr>
          <w:rFonts w:ascii="Garamond" w:hAnsi="Garamond" w:cs="Courier New"/>
          <w:noProof/>
          <w:color w:val="C00000"/>
          <w:sz w:val="14"/>
          <w:szCs w:val="14"/>
        </w:rPr>
        <w:t>[Au tableau]</w:t>
      </w:r>
    </w:p>
    <w:p w:rsidR="0069013E" w:rsidRPr="00167575" w:rsidRDefault="0069013E">
      <w:pPr>
        <w:rPr>
          <w:rFonts w:ascii="Garamond" w:hAnsi="Garamond" w:cs="Courier New"/>
          <w:noProof/>
          <w:sz w:val="20"/>
          <w:szCs w:val="20"/>
        </w:rPr>
      </w:pPr>
    </w:p>
    <w:p w:rsidR="0069013E" w:rsidRDefault="0069013E" w:rsidP="001C3F35">
      <w:pPr>
        <w:jc w:val="center"/>
        <w:rPr>
          <w:rFonts w:ascii="Garamond" w:hAnsi="Garamond" w:cs="Courier New"/>
          <w:iCs/>
          <w:noProof/>
          <w:sz w:val="20"/>
          <w:szCs w:val="20"/>
        </w:rPr>
      </w:pPr>
      <w:r w:rsidRPr="00167575">
        <w:rPr>
          <w:rFonts w:ascii="Garamond" w:hAnsi="Garamond" w:cs="Courier New"/>
          <w:iCs/>
          <w:noProof/>
          <w:sz w:val="20"/>
          <w:szCs w:val="20"/>
        </w:rPr>
        <w:t>« </w:t>
      </w:r>
      <w:r w:rsidRPr="00167575">
        <w:rPr>
          <w:rFonts w:ascii="Garamond" w:hAnsi="Garamond"/>
          <w:i/>
          <w:noProof/>
          <w:color w:val="0000CC"/>
          <w:sz w:val="20"/>
          <w:szCs w:val="20"/>
        </w:rPr>
        <w:t>Qu'on dise comme fait reste oublié derrière ce qui est dit, dans ce qui s'entend.</w:t>
      </w:r>
      <w:r w:rsidRPr="00167575">
        <w:rPr>
          <w:rFonts w:ascii="Garamond" w:hAnsi="Garamond" w:cs="Courier New"/>
          <w:iCs/>
          <w:noProof/>
          <w:sz w:val="20"/>
          <w:szCs w:val="20"/>
        </w:rPr>
        <w:t> »</w:t>
      </w:r>
    </w:p>
    <w:p w:rsidR="001C3F35" w:rsidRDefault="001C3F35" w:rsidP="001C3F35">
      <w:pPr>
        <w:jc w:val="center"/>
        <w:rPr>
          <w:rFonts w:ascii="Garamond" w:hAnsi="Garamond" w:cs="Courier New"/>
          <w:iCs/>
          <w:noProof/>
          <w:sz w:val="20"/>
          <w:szCs w:val="20"/>
        </w:rPr>
      </w:pPr>
    </w:p>
    <w:p w:rsidR="0069013E" w:rsidRPr="00167575" w:rsidRDefault="004D1A07" w:rsidP="001C3F35">
      <w:pPr>
        <w:jc w:val="center"/>
        <w:rPr>
          <w:rFonts w:ascii="Garamond" w:hAnsi="Garamond" w:cs="Courier New"/>
          <w:noProof/>
          <w:sz w:val="20"/>
          <w:szCs w:val="20"/>
        </w:rPr>
      </w:pPr>
      <w:r>
        <w:rPr>
          <w:rFonts w:ascii="Garamond" w:hAnsi="Garamond" w:cs="Courier New"/>
          <w:noProof/>
          <w:sz w:val="20"/>
          <w:szCs w:val="20"/>
        </w:rPr>
        <w:drawing>
          <wp:inline distT="0" distB="0" distL="0" distR="0">
            <wp:extent cx="811530" cy="719659"/>
            <wp:effectExtent l="0" t="0" r="0" b="0"/>
            <wp:docPr id="39" name="Image 39" descr="C:\Users\Alain\Desktop\Lacan séminaires\Ressources\L'étourdi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27.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11530" cy="719659"/>
                    </a:xfrm>
                    <a:prstGeom prst="rect">
                      <a:avLst/>
                    </a:prstGeom>
                    <a:noFill/>
                    <a:ln>
                      <a:noFill/>
                    </a:ln>
                  </pic:spPr>
                </pic:pic>
              </a:graphicData>
            </a:graphic>
          </wp:inline>
        </w:drawing>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Aujourd</w:t>
      </w:r>
      <w:r w:rsidR="004D1A07">
        <w:rPr>
          <w:rFonts w:ascii="Garamond" w:hAnsi="Garamond" w:cs="Courier New"/>
          <w:noProof/>
          <w:sz w:val="20"/>
          <w:szCs w:val="20"/>
        </w:rPr>
        <w:t xml:space="preserve">'hui, je prends congé de vous. </w:t>
      </w:r>
      <w:r w:rsidRPr="00167575">
        <w:rPr>
          <w:rFonts w:ascii="Garamond" w:hAnsi="Garamond" w:cs="Courier New"/>
          <w:noProof/>
          <w:sz w:val="20"/>
          <w:szCs w:val="20"/>
        </w:rPr>
        <w:t>De ceux qui sont venus et puis de ceux qui ne sont pas venus et qui viennent pour ce congé. Voilà</w:t>
      </w:r>
      <w:r w:rsidR="004D1A07">
        <w:rPr>
          <w:rFonts w:ascii="Garamond" w:hAnsi="Garamond" w:cs="Courier New"/>
          <w:noProof/>
          <w:sz w:val="20"/>
          <w:szCs w:val="20"/>
        </w:rPr>
        <w:t xml:space="preserve"> ! </w:t>
      </w:r>
      <w:r w:rsidRPr="00167575">
        <w:rPr>
          <w:rFonts w:ascii="Garamond" w:hAnsi="Garamond" w:cs="Courier New"/>
          <w:noProof/>
          <w:sz w:val="20"/>
          <w:szCs w:val="20"/>
        </w:rPr>
        <w:t xml:space="preserve">Il n'y a pas de quoi pavoiser, hein ? Bon ! Qu'est-ce que je peux faire ? </w:t>
      </w:r>
    </w:p>
    <w:p w:rsidR="00AB4B52"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je me </w:t>
      </w:r>
      <w:r w:rsidRPr="00167575">
        <w:rPr>
          <w:rFonts w:ascii="Garamond" w:hAnsi="Garamond" w:cs="Courier New"/>
          <w:i/>
          <w:iCs/>
          <w:noProof/>
          <w:sz w:val="20"/>
          <w:szCs w:val="20"/>
        </w:rPr>
        <w:t>résume</w:t>
      </w:r>
      <w:r w:rsidRPr="00167575">
        <w:rPr>
          <w:rFonts w:ascii="Garamond" w:hAnsi="Garamond" w:cs="Courier New"/>
          <w:noProof/>
          <w:sz w:val="20"/>
          <w:szCs w:val="20"/>
        </w:rPr>
        <w:t xml:space="preserve"> comme on dit, c'est absolument exclu. </w:t>
      </w:r>
    </w:p>
    <w:p w:rsidR="00AB4B52" w:rsidRPr="00167575" w:rsidRDefault="00AB4B5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je marque </w:t>
      </w:r>
      <w:r w:rsidRPr="00167575">
        <w:rPr>
          <w:rFonts w:ascii="Garamond" w:hAnsi="Garamond"/>
          <w:i/>
          <w:iCs/>
          <w:noProof/>
          <w:sz w:val="20"/>
          <w:szCs w:val="20"/>
        </w:rPr>
        <w:t>quelque chose</w:t>
      </w:r>
      <w:r w:rsidRPr="00167575">
        <w:rPr>
          <w:rFonts w:ascii="Garamond" w:hAnsi="Garamond" w:cs="Courier New"/>
          <w:noProof/>
          <w:sz w:val="20"/>
          <w:szCs w:val="20"/>
        </w:rPr>
        <w:t xml:space="preserve">, un point, </w:t>
      </w:r>
      <w:r w:rsidRPr="004D1A07">
        <w:rPr>
          <w:rFonts w:ascii="Garamond" w:hAnsi="Garamond" w:cs="Courier New"/>
          <w:i/>
          <w:noProof/>
          <w:sz w:val="20"/>
          <w:szCs w:val="20"/>
        </w:rPr>
        <w:t xml:space="preserve">un </w:t>
      </w:r>
      <w:r w:rsidRPr="004D1A07">
        <w:rPr>
          <w:rFonts w:ascii="Garamond" w:hAnsi="Garamond"/>
          <w:i/>
          <w:iCs/>
          <w:noProof/>
          <w:sz w:val="20"/>
          <w:szCs w:val="20"/>
        </w:rPr>
        <w:t>p</w:t>
      </w:r>
      <w:r w:rsidRPr="00167575">
        <w:rPr>
          <w:rFonts w:ascii="Garamond" w:hAnsi="Garamond"/>
          <w:i/>
          <w:iCs/>
          <w:noProof/>
          <w:sz w:val="20"/>
          <w:szCs w:val="20"/>
        </w:rPr>
        <w:t>oint de suspension</w:t>
      </w:r>
      <w:r w:rsidRPr="00167575">
        <w:rPr>
          <w:rFonts w:ascii="Garamond" w:hAnsi="Garamond" w:cs="Courier New"/>
          <w:noProof/>
          <w:sz w:val="20"/>
          <w:szCs w:val="20"/>
        </w:rPr>
        <w:t xml:space="preserve">. Bien sûr, je pourrais dire que j'ai continué de serrer cet </w:t>
      </w:r>
      <w:r w:rsidRPr="004D1A07">
        <w:rPr>
          <w:rFonts w:ascii="Garamond" w:hAnsi="Garamond" w:cs="Courier New"/>
          <w:i/>
          <w:noProof/>
          <w:color w:val="0000CC"/>
          <w:sz w:val="20"/>
          <w:szCs w:val="20"/>
        </w:rPr>
        <w:t>impossible</w:t>
      </w:r>
      <w:r w:rsidRPr="00167575">
        <w:rPr>
          <w:rFonts w:ascii="Garamond" w:hAnsi="Garamond" w:cs="Courier New"/>
          <w:noProof/>
          <w:sz w:val="20"/>
          <w:szCs w:val="20"/>
        </w:rPr>
        <w:t xml:space="preserve"> dans lequel se rassemble ce qui est pour nous, pour nous dans </w:t>
      </w:r>
      <w:r w:rsidRPr="00167575">
        <w:rPr>
          <w:rFonts w:ascii="Garamond" w:hAnsi="Garamond"/>
          <w:i/>
          <w:iCs/>
          <w:noProof/>
          <w:color w:val="0000CC"/>
          <w:sz w:val="20"/>
          <w:szCs w:val="20"/>
        </w:rPr>
        <w:t>le discours analytique</w:t>
      </w:r>
      <w:r w:rsidRPr="00167575">
        <w:rPr>
          <w:rFonts w:ascii="Garamond" w:hAnsi="Garamond" w:cs="Courier New"/>
          <w:noProof/>
          <w:sz w:val="20"/>
          <w:szCs w:val="20"/>
        </w:rPr>
        <w:t xml:space="preserve">, fondable comme </w:t>
      </w:r>
      <w:r w:rsidRPr="00167575">
        <w:rPr>
          <w:rFonts w:ascii="Garamond" w:hAnsi="Garamond"/>
          <w:i/>
          <w:noProof/>
          <w:color w:val="0000CC"/>
          <w:sz w:val="20"/>
          <w:szCs w:val="20"/>
        </w:rPr>
        <w:t>réel</w:t>
      </w:r>
      <w:r w:rsidR="004D1A07">
        <w:rPr>
          <w:rFonts w:ascii="Garamond" w:hAnsi="Garamond" w:cs="Courier New"/>
          <w:noProof/>
          <w:sz w:val="20"/>
          <w:szCs w:val="20"/>
        </w:rPr>
        <w:t xml:space="preserve">. Voilà ! </w:t>
      </w:r>
      <w:r w:rsidRPr="00167575">
        <w:rPr>
          <w:rFonts w:ascii="Garamond" w:hAnsi="Garamond" w:cs="Courier New"/>
          <w:noProof/>
          <w:sz w:val="20"/>
          <w:szCs w:val="20"/>
        </w:rPr>
        <w:t xml:space="preserve">Au dernier moment, et ma foi en raison d'une chance, j'ai eu le témoignage, le témoignage que ce 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dis s'entend. </w:t>
      </w:r>
    </w:p>
    <w:p w:rsidR="00AB4B52" w:rsidRPr="00167575" w:rsidRDefault="00AB4B5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Je l'ai eu en raison de celui qui a bien voulu</w:t>
      </w:r>
      <w:r w:rsidR="004D1A07">
        <w:rPr>
          <w:rFonts w:ascii="Garamond" w:hAnsi="Garamond" w:cs="Courier New"/>
          <w:noProof/>
          <w:sz w:val="20"/>
          <w:szCs w:val="20"/>
        </w:rPr>
        <w:t xml:space="preserve"> - </w:t>
      </w:r>
      <w:r w:rsidRPr="00167575">
        <w:rPr>
          <w:rFonts w:ascii="Garamond" w:hAnsi="Garamond" w:cs="Courier New"/>
          <w:noProof/>
          <w:sz w:val="20"/>
          <w:szCs w:val="20"/>
        </w:rPr>
        <w:t>et c'est un grand mérite</w:t>
      </w:r>
      <w:r w:rsidR="004D1A07">
        <w:rPr>
          <w:rFonts w:ascii="Garamond" w:hAnsi="Garamond" w:cs="Courier New"/>
          <w:noProof/>
          <w:sz w:val="20"/>
          <w:szCs w:val="20"/>
        </w:rPr>
        <w:t xml:space="preserve"> - </w:t>
      </w:r>
      <w:r w:rsidRPr="00167575">
        <w:rPr>
          <w:rFonts w:ascii="Garamond" w:hAnsi="Garamond" w:cs="Courier New"/>
          <w:noProof/>
          <w:sz w:val="20"/>
          <w:szCs w:val="20"/>
        </w:rPr>
        <w:t>parler dans le der</w:t>
      </w:r>
      <w:r w:rsidRPr="00167575">
        <w:rPr>
          <w:rFonts w:ascii="Garamond" w:hAnsi="Garamond" w:cs="Courier New"/>
          <w:noProof/>
          <w:sz w:val="20"/>
          <w:szCs w:val="20"/>
        </w:rPr>
        <w:softHyphen/>
        <w:t xml:space="preserve">nier moment, comme ça, de cette année, qui a bien voulu me prouver qu’en effet pour certains, pour plus d'un, pour des veines dont je ne peux pas du tout prévoir dans quel biais elles se produisent, trouver en somme intérêt à ce que j'essaie d'énoncer. </w:t>
      </w:r>
    </w:p>
    <w:p w:rsidR="0069013E" w:rsidRPr="00167575" w:rsidRDefault="0069013E">
      <w:pPr>
        <w:rPr>
          <w:rFonts w:ascii="Garamond" w:hAnsi="Garamond" w:cs="Courier New"/>
          <w:noProof/>
          <w:sz w:val="20"/>
          <w:szCs w:val="20"/>
        </w:rPr>
      </w:pPr>
    </w:p>
    <w:p w:rsidR="004D1A07" w:rsidRDefault="0069013E">
      <w:pPr>
        <w:rPr>
          <w:rFonts w:ascii="Garamond" w:hAnsi="Garamond" w:cs="Courier New"/>
          <w:noProof/>
          <w:sz w:val="20"/>
          <w:szCs w:val="20"/>
        </w:rPr>
      </w:pPr>
      <w:r w:rsidRPr="00167575">
        <w:rPr>
          <w:rFonts w:ascii="Garamond" w:hAnsi="Garamond" w:cs="Courier New"/>
          <w:noProof/>
          <w:sz w:val="20"/>
          <w:szCs w:val="20"/>
        </w:rPr>
        <w:t xml:space="preserve">Bon. Je remercie donc la personne qui m'a donné, pas seulement à moi, qui a donné à tous une espèce de…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j'espère qu'il y en a assez pour qui ça a fait écho, qui se sont aperçus que ça peut </w:t>
      </w:r>
      <w:r w:rsidRPr="00167575">
        <w:rPr>
          <w:rFonts w:ascii="Garamond" w:hAnsi="Garamond"/>
          <w:i/>
          <w:iCs/>
          <w:noProof/>
          <w:sz w:val="20"/>
          <w:szCs w:val="20"/>
        </w:rPr>
        <w:t>rendre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est toujours difficile naturellement de savoir, de savoir jusqu'où ça s'étend.</w:t>
      </w:r>
    </w:p>
    <w:p w:rsidR="0069013E" w:rsidRPr="00167575" w:rsidRDefault="0069013E">
      <w:pPr>
        <w:rPr>
          <w:rFonts w:ascii="Garamond" w:hAnsi="Garamond" w:cs="Courier New"/>
          <w:noProof/>
          <w:sz w:val="20"/>
          <w:szCs w:val="20"/>
        </w:rPr>
      </w:pPr>
    </w:p>
    <w:p w:rsidR="0069013E" w:rsidRPr="00167575" w:rsidRDefault="0069013E">
      <w:pPr>
        <w:pStyle w:val="Titre3"/>
        <w:rPr>
          <w:rFonts w:ascii="Garamond" w:hAnsi="Garamond"/>
          <w:sz w:val="20"/>
          <w:szCs w:val="20"/>
        </w:rPr>
      </w:pPr>
      <w:r w:rsidRPr="00167575">
        <w:rPr>
          <w:rFonts w:ascii="Garamond" w:hAnsi="Garamond"/>
          <w:sz w:val="20"/>
          <w:szCs w:val="20"/>
        </w:rPr>
        <w:t>En Italie…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j'y fais un peu allusion, parce qu'après</w:t>
      </w:r>
      <w:r w:rsidR="004D1A07">
        <w:rPr>
          <w:rFonts w:ascii="Garamond" w:hAnsi="Garamond" w:cs="Courier New"/>
          <w:noProof/>
          <w:sz w:val="20"/>
          <w:szCs w:val="20"/>
        </w:rPr>
        <w:t xml:space="preserve"> </w:t>
      </w:r>
      <w:r w:rsidRPr="00167575">
        <w:rPr>
          <w:rFonts w:ascii="Garamond" w:hAnsi="Garamond" w:cs="Courier New"/>
          <w:noProof/>
          <w:sz w:val="20"/>
          <w:szCs w:val="20"/>
        </w:rPr>
        <w:t>tout ça ne me paraît pas superflu</w:t>
      </w:r>
    </w:p>
    <w:p w:rsidR="004D1A07" w:rsidRDefault="0069013E">
      <w:pPr>
        <w:rPr>
          <w:rFonts w:ascii="Garamond" w:hAnsi="Garamond" w:cs="Courier New"/>
          <w:noProof/>
          <w:sz w:val="20"/>
          <w:szCs w:val="20"/>
        </w:rPr>
      </w:pPr>
      <w:r w:rsidRPr="00167575">
        <w:rPr>
          <w:rFonts w:ascii="Garamond" w:hAnsi="Garamond" w:cs="Courier New"/>
          <w:noProof/>
          <w:sz w:val="20"/>
          <w:szCs w:val="20"/>
        </w:rPr>
        <w:t>…j'ai fait la rencontre de quelqu'un que je trouve très gentil, qui est dans</w:t>
      </w:r>
      <w:r w:rsidRPr="004D1A07">
        <w:rPr>
          <w:rFonts w:ascii="Courier New" w:hAnsi="Courier New" w:cs="Courier New"/>
          <w:noProof/>
          <w:sz w:val="14"/>
          <w:szCs w:val="14"/>
        </w:rPr>
        <w:t>…</w:t>
      </w:r>
      <w:r w:rsidRPr="00167575">
        <w:rPr>
          <w:rFonts w:ascii="Garamond" w:hAnsi="Garamond" w:cs="Courier New"/>
          <w:noProof/>
          <w:sz w:val="20"/>
          <w:szCs w:val="20"/>
        </w:rPr>
        <w:t xml:space="preserve"> je ne sais pas, </w:t>
      </w:r>
      <w:r w:rsidRPr="004D1A07">
        <w:rPr>
          <w:rFonts w:ascii="Garamond" w:hAnsi="Garamond" w:cs="Courier New"/>
          <w:i/>
          <w:noProof/>
          <w:sz w:val="20"/>
          <w:szCs w:val="20"/>
        </w:rPr>
        <w:t>l'histoire de l'art, l'idée de l’œuvre</w:t>
      </w:r>
      <w:r w:rsidRPr="00167575">
        <w:rPr>
          <w:rFonts w:ascii="Garamond" w:hAnsi="Garamond" w:cs="Courier New"/>
          <w:noProof/>
          <w:sz w:val="20"/>
          <w:szCs w:val="20"/>
        </w:rPr>
        <w:t xml:space="preserve">. On ne sait pas pourquoi mais on peut arriver à le comprendre, ce qui s'énonce sous le titre de la structure,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nommément ce que j'ai pu moi-même en pro</w:t>
      </w:r>
      <w:r w:rsidR="004D1A07">
        <w:rPr>
          <w:rFonts w:ascii="Garamond" w:hAnsi="Garamond" w:cs="Courier New"/>
          <w:noProof/>
          <w:sz w:val="20"/>
          <w:szCs w:val="20"/>
        </w:rPr>
        <w:t xml:space="preserve">duire, l'intéresse. </w:t>
      </w:r>
      <w:r w:rsidRPr="00167575">
        <w:rPr>
          <w:rFonts w:ascii="Garamond" w:hAnsi="Garamond" w:cs="Courier New"/>
          <w:noProof/>
          <w:sz w:val="20"/>
          <w:szCs w:val="20"/>
        </w:rPr>
        <w:t>Ça l'intéresse en raison de problèmes per</w:t>
      </w:r>
      <w:r w:rsidRPr="00167575">
        <w:rPr>
          <w:rFonts w:ascii="Garamond" w:hAnsi="Garamond" w:cs="Courier New"/>
          <w:noProof/>
          <w:sz w:val="20"/>
          <w:szCs w:val="20"/>
        </w:rPr>
        <w:softHyphen/>
        <w:t xml:space="preserve">sonnels. Cette </w:t>
      </w:r>
      <w:r w:rsidRPr="004D1A07">
        <w:rPr>
          <w:rFonts w:ascii="Garamond" w:hAnsi="Garamond" w:cs="Courier New"/>
          <w:i/>
          <w:noProof/>
          <w:sz w:val="20"/>
          <w:szCs w:val="20"/>
        </w:rPr>
        <w:t>idée de l’œuvre</w:t>
      </w:r>
      <w:r w:rsidRPr="00167575">
        <w:rPr>
          <w:rFonts w:ascii="Garamond" w:hAnsi="Garamond" w:cs="Courier New"/>
          <w:noProof/>
          <w:sz w:val="20"/>
          <w:szCs w:val="20"/>
        </w:rPr>
        <w:t xml:space="preserve">, cette </w:t>
      </w:r>
      <w:r w:rsidRPr="004D1A07">
        <w:rPr>
          <w:rFonts w:ascii="Garamond" w:hAnsi="Garamond" w:cs="Courier New"/>
          <w:i/>
          <w:noProof/>
          <w:sz w:val="20"/>
          <w:szCs w:val="20"/>
        </w:rPr>
        <w:t>histoire de l'art</w:t>
      </w:r>
      <w:r w:rsidRPr="00167575">
        <w:rPr>
          <w:rFonts w:ascii="Garamond" w:hAnsi="Garamond" w:cs="Courier New"/>
          <w:noProof/>
          <w:sz w:val="20"/>
          <w:szCs w:val="20"/>
        </w:rPr>
        <w:t xml:space="preserve">, cette veine, ça rend esclave, c'est certain. </w:t>
      </w:r>
    </w:p>
    <w:p w:rsidR="00AB4B52" w:rsidRPr="00167575" w:rsidRDefault="00AB4B52">
      <w:pPr>
        <w:rPr>
          <w:rFonts w:ascii="Garamond" w:hAnsi="Garamond" w:cs="Courier New"/>
          <w:noProof/>
          <w:sz w:val="20"/>
          <w:szCs w:val="20"/>
        </w:rPr>
      </w:pPr>
    </w:p>
    <w:p w:rsidR="004D1A07" w:rsidRDefault="0069013E">
      <w:pPr>
        <w:rPr>
          <w:rFonts w:ascii="Garamond" w:hAnsi="Garamond" w:cs="Courier New"/>
          <w:noProof/>
          <w:sz w:val="20"/>
          <w:szCs w:val="20"/>
        </w:rPr>
      </w:pPr>
      <w:r w:rsidRPr="00167575">
        <w:rPr>
          <w:rFonts w:ascii="Garamond" w:hAnsi="Garamond" w:cs="Courier New"/>
          <w:noProof/>
          <w:sz w:val="20"/>
          <w:szCs w:val="20"/>
        </w:rPr>
        <w:t xml:space="preserve">Ça se voit bien quand on voit ce que quelqu'un qui n'est ni un critique ni un historien, mais qui était un créateur, </w:t>
      </w:r>
    </w:p>
    <w:p w:rsidR="004D1A07" w:rsidRDefault="0069013E">
      <w:pPr>
        <w:rPr>
          <w:rFonts w:ascii="Garamond" w:hAnsi="Garamond" w:cs="Courier New"/>
          <w:noProof/>
          <w:sz w:val="20"/>
          <w:szCs w:val="20"/>
        </w:rPr>
      </w:pPr>
      <w:r w:rsidRPr="00167575">
        <w:rPr>
          <w:rFonts w:ascii="Garamond" w:hAnsi="Garamond" w:cs="Courier New"/>
          <w:noProof/>
          <w:sz w:val="20"/>
          <w:szCs w:val="20"/>
        </w:rPr>
        <w:t xml:space="preserve">a formé comme image, comme image de cette veine, l'esclave, le prisonnier. Il y a un nommé MICHEL-ANGE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nous a montré ça. </w:t>
      </w:r>
    </w:p>
    <w:p w:rsidR="0069013E" w:rsidRPr="00167575" w:rsidRDefault="0069013E">
      <w:pPr>
        <w:rPr>
          <w:rFonts w:ascii="Garamond" w:hAnsi="Garamond" w:cs="Courier New"/>
          <w:noProof/>
          <w:sz w:val="20"/>
          <w:szCs w:val="20"/>
        </w:rPr>
      </w:pPr>
    </w:p>
    <w:p w:rsidR="00B6712A" w:rsidRDefault="0069013E">
      <w:pPr>
        <w:rPr>
          <w:rFonts w:ascii="Garamond" w:hAnsi="Garamond" w:cs="Courier New"/>
          <w:noProof/>
          <w:sz w:val="20"/>
          <w:szCs w:val="20"/>
        </w:rPr>
      </w:pPr>
      <w:r w:rsidRPr="00167575">
        <w:rPr>
          <w:rFonts w:ascii="Garamond" w:hAnsi="Garamond" w:cs="Courier New"/>
          <w:noProof/>
          <w:sz w:val="20"/>
          <w:szCs w:val="20"/>
        </w:rPr>
        <w:t xml:space="preserve">Alors en marge, il y a l’ historien et critique qui prie pour l'esclave. C'est une mômerie comme une autre, c'est une espèce de service divin qui peut se pratiquer. Oui ! Ça cherche à faire oublier qui commande, parce que l’œuvre,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ça vient toujours à la commande, même pour MICHEL-ANGE.</w:t>
      </w:r>
    </w:p>
    <w:p w:rsidR="0069013E" w:rsidRPr="00167575" w:rsidRDefault="0069013E">
      <w:pPr>
        <w:rPr>
          <w:rFonts w:ascii="Garamond" w:hAnsi="Garamond" w:cs="Courier New"/>
          <w:noProof/>
          <w:sz w:val="20"/>
          <w:szCs w:val="20"/>
        </w:rPr>
      </w:pPr>
    </w:p>
    <w:p w:rsidR="004D1A07" w:rsidRDefault="0069013E">
      <w:pPr>
        <w:rPr>
          <w:rFonts w:ascii="Garamond" w:hAnsi="Garamond" w:cs="Courier New"/>
          <w:i/>
          <w:noProof/>
          <w:sz w:val="20"/>
          <w:szCs w:val="20"/>
        </w:rPr>
      </w:pPr>
      <w:r w:rsidRPr="00167575">
        <w:rPr>
          <w:rFonts w:ascii="Garamond" w:hAnsi="Garamond" w:cs="Courier New"/>
          <w:noProof/>
          <w:sz w:val="20"/>
          <w:szCs w:val="20"/>
        </w:rPr>
        <w:t>Ben, celui qui commande, c'est ça que j'ai d'abord essayé de vous pro</w:t>
      </w:r>
      <w:r w:rsidRPr="00167575">
        <w:rPr>
          <w:rFonts w:ascii="Garamond" w:hAnsi="Garamond" w:cs="Courier New"/>
          <w:noProof/>
          <w:sz w:val="20"/>
          <w:szCs w:val="20"/>
        </w:rPr>
        <w:softHyphen/>
        <w:t>duire cette année sous le titre « </w:t>
      </w:r>
      <w:r w:rsidRPr="00167575">
        <w:rPr>
          <w:rFonts w:ascii="Garamond" w:hAnsi="Garamond"/>
          <w:i/>
          <w:noProof/>
          <w:color w:val="0000CC"/>
          <w:sz w:val="20"/>
          <w:szCs w:val="20"/>
        </w:rPr>
        <w:t>Yad'lun</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p>
    <w:p w:rsidR="004D1A07" w:rsidRDefault="004D1A07">
      <w:pPr>
        <w:rPr>
          <w:rFonts w:ascii="Garamond" w:hAnsi="Garamond" w:cs="Courier New"/>
          <w:i/>
          <w:noProof/>
          <w:sz w:val="20"/>
          <w:szCs w:val="20"/>
        </w:rPr>
      </w:pPr>
      <w:r>
        <w:rPr>
          <w:rFonts w:ascii="Garamond" w:hAnsi="Garamond" w:cs="Courier New"/>
          <w:noProof/>
          <w:sz w:val="20"/>
          <w:szCs w:val="20"/>
        </w:rPr>
        <w:t xml:space="preserve">n'est-ce pas ? </w:t>
      </w:r>
      <w:r w:rsidR="0069013E" w:rsidRPr="00167575">
        <w:rPr>
          <w:rFonts w:ascii="Garamond" w:hAnsi="Garamond" w:cs="Courier New"/>
          <w:noProof/>
          <w:sz w:val="20"/>
          <w:szCs w:val="20"/>
        </w:rPr>
        <w:t xml:space="preserve">Ce qui commande, c'est </w:t>
      </w:r>
      <w:r w:rsidR="0069013E" w:rsidRPr="00167575">
        <w:rPr>
          <w:rFonts w:ascii="Garamond" w:hAnsi="Garamond"/>
          <w:i/>
          <w:noProof/>
          <w:color w:val="0000CC"/>
          <w:sz w:val="20"/>
          <w:szCs w:val="20"/>
        </w:rPr>
        <w:t>l'Un</w:t>
      </w:r>
      <w:r w:rsidR="001C3F35">
        <w:rPr>
          <w:rFonts w:ascii="Garamond" w:hAnsi="Garamond"/>
          <w:i/>
          <w:noProof/>
          <w:color w:val="0000CC"/>
          <w:sz w:val="20"/>
          <w:szCs w:val="20"/>
        </w:rPr>
        <w:t xml:space="preserve"> </w:t>
      </w:r>
      <w:r w:rsidR="008B75D6" w:rsidRPr="00167575">
        <w:rPr>
          <w:rFonts w:ascii="Garamond" w:hAnsi="Garamond" w:cs="Courier New"/>
          <w:iCs/>
          <w:noProof/>
          <w:sz w:val="20"/>
          <w:szCs w:val="20"/>
        </w:rPr>
        <w:t>:</w:t>
      </w:r>
      <w:r w:rsidR="0069013E" w:rsidRPr="00167575">
        <w:rPr>
          <w:rFonts w:ascii="Garamond" w:hAnsi="Garamond" w:cs="Courier New"/>
          <w:i/>
          <w:noProof/>
          <w:sz w:val="20"/>
          <w:szCs w:val="20"/>
        </w:rPr>
        <w:t xml:space="preserve"> </w:t>
      </w:r>
      <w:r w:rsidR="0069013E" w:rsidRPr="00167575">
        <w:rPr>
          <w:rFonts w:ascii="Garamond" w:hAnsi="Garamond"/>
          <w:i/>
          <w:noProof/>
          <w:color w:val="0000CC"/>
          <w:sz w:val="20"/>
          <w:szCs w:val="20"/>
        </w:rPr>
        <w:t>l'Un</w:t>
      </w:r>
      <w:r w:rsidR="0069013E" w:rsidRPr="00167575">
        <w:rPr>
          <w:rFonts w:ascii="Garamond" w:hAnsi="Garamond" w:cs="Courier New"/>
          <w:i/>
          <w:noProof/>
          <w:sz w:val="20"/>
          <w:szCs w:val="20"/>
        </w:rPr>
        <w:t xml:space="preserve"> </w:t>
      </w:r>
      <w:r w:rsidR="0069013E" w:rsidRPr="00167575">
        <w:rPr>
          <w:rFonts w:ascii="Garamond" w:hAnsi="Garamond" w:cs="Courier New"/>
          <w:noProof/>
          <w:sz w:val="20"/>
          <w:szCs w:val="20"/>
        </w:rPr>
        <w:t>fait l'</w:t>
      </w:r>
      <w:r w:rsidR="0069013E" w:rsidRPr="00167575">
        <w:rPr>
          <w:rFonts w:ascii="Garamond" w:hAnsi="Garamond"/>
          <w:i/>
          <w:noProof/>
          <w:color w:val="0000CC"/>
          <w:sz w:val="20"/>
          <w:szCs w:val="20"/>
        </w:rPr>
        <w:t>Être</w:t>
      </w:r>
      <w:r>
        <w:rPr>
          <w:rFonts w:ascii="Garamond" w:hAnsi="Garamond" w:cs="Courier New"/>
          <w:noProof/>
          <w:sz w:val="20"/>
          <w:szCs w:val="20"/>
        </w:rPr>
        <w:t xml:space="preserve">. </w:t>
      </w:r>
      <w:r w:rsidR="0069013E" w:rsidRPr="00167575">
        <w:rPr>
          <w:rFonts w:ascii="Garamond" w:hAnsi="Garamond" w:cs="Courier New"/>
          <w:noProof/>
          <w:sz w:val="20"/>
          <w:szCs w:val="20"/>
        </w:rPr>
        <w:t xml:space="preserve">Je vous ai prié d'aller chercher ça dans le </w:t>
      </w:r>
      <w:r w:rsidR="0069013E" w:rsidRPr="00167575">
        <w:rPr>
          <w:rFonts w:ascii="Garamond" w:hAnsi="Garamond"/>
          <w:i/>
          <w:noProof/>
          <w:sz w:val="20"/>
          <w:szCs w:val="20"/>
        </w:rPr>
        <w:t>Parménide</w:t>
      </w:r>
      <w:r w:rsidR="0069013E" w:rsidRPr="00167575">
        <w:rPr>
          <w:rFonts w:ascii="Garamond" w:hAnsi="Garamond" w:cs="Courier New"/>
          <w:i/>
          <w:noProof/>
          <w:sz w:val="20"/>
          <w:szCs w:val="20"/>
        </w:rPr>
        <w:t xml:space="preserve">. </w:t>
      </w:r>
    </w:p>
    <w:p w:rsidR="004D1A07" w:rsidRDefault="0069013E">
      <w:pPr>
        <w:rPr>
          <w:rFonts w:ascii="Garamond" w:hAnsi="Garamond" w:cs="Courier New"/>
          <w:noProof/>
          <w:sz w:val="20"/>
          <w:szCs w:val="20"/>
        </w:rPr>
      </w:pPr>
      <w:r w:rsidRPr="00167575">
        <w:rPr>
          <w:rFonts w:ascii="Garamond" w:hAnsi="Garamond" w:cs="Courier New"/>
          <w:iCs/>
          <w:noProof/>
          <w:sz w:val="20"/>
          <w:szCs w:val="20"/>
        </w:rPr>
        <w:t>Vous</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avez peut-être, pour certains, obtempéré. </w:t>
      </w:r>
      <w:r w:rsidRPr="00167575">
        <w:rPr>
          <w:rFonts w:ascii="Garamond" w:hAnsi="Garamond"/>
          <w:i/>
          <w:noProof/>
          <w:color w:val="0000CC"/>
          <w:sz w:val="20"/>
          <w:szCs w:val="20"/>
        </w:rPr>
        <w:t>L'Un fait l'Être comme l'hystérique fait l'homme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Oui</w:t>
      </w:r>
      <w:r w:rsidR="004D1A07">
        <w:rPr>
          <w:rFonts w:ascii="Garamond" w:hAnsi="Garamond" w:cs="Courier New"/>
          <w:noProof/>
          <w:sz w:val="20"/>
          <w:szCs w:val="20"/>
        </w:rPr>
        <w:t xml:space="preserve"> </w:t>
      </w:r>
      <w:r w:rsidRPr="00167575">
        <w:rPr>
          <w:rFonts w:ascii="Garamond" w:hAnsi="Garamond" w:cs="Courier New"/>
          <w:noProof/>
          <w:sz w:val="20"/>
          <w:szCs w:val="20"/>
        </w:rPr>
        <w:t xml:space="preserve">! Évidemment, </w:t>
      </w:r>
      <w:r w:rsidRPr="004D1A07">
        <w:rPr>
          <w:rFonts w:ascii="Garamond" w:hAnsi="Garamond" w:cs="Courier New"/>
          <w:i/>
          <w:noProof/>
          <w:color w:val="0000CC"/>
          <w:sz w:val="20"/>
          <w:szCs w:val="20"/>
        </w:rPr>
        <w:t xml:space="preserve">cet Être que fait </w:t>
      </w:r>
      <w:r w:rsidRPr="004D1A07">
        <w:rPr>
          <w:rFonts w:ascii="Garamond" w:hAnsi="Garamond"/>
          <w:i/>
          <w:noProof/>
          <w:color w:val="0000CC"/>
          <w:sz w:val="20"/>
          <w:szCs w:val="20"/>
        </w:rPr>
        <w:t>l'Un</w:t>
      </w:r>
      <w:r w:rsidRPr="004D1A07">
        <w:rPr>
          <w:rFonts w:ascii="Garamond" w:hAnsi="Garamond" w:cs="Courier New"/>
          <w:i/>
          <w:noProof/>
          <w:color w:val="0000CC"/>
          <w:sz w:val="20"/>
          <w:szCs w:val="20"/>
        </w:rPr>
        <w:t xml:space="preserve">, il </w:t>
      </w:r>
      <w:r w:rsidRPr="004D1A07">
        <w:rPr>
          <w:rFonts w:ascii="Garamond" w:hAnsi="Garamond"/>
          <w:i/>
          <w:iCs/>
          <w:noProof/>
          <w:color w:val="0000CC"/>
          <w:sz w:val="20"/>
          <w:szCs w:val="20"/>
        </w:rPr>
        <w:t>n'est pas</w:t>
      </w:r>
      <w:r w:rsidRPr="004D1A07">
        <w:rPr>
          <w:rFonts w:ascii="Garamond" w:hAnsi="Garamond" w:cs="Courier New"/>
          <w:i/>
          <w:noProof/>
          <w:color w:val="0000CC"/>
          <w:sz w:val="20"/>
          <w:szCs w:val="20"/>
        </w:rPr>
        <w:t xml:space="preserve"> l'Être, il fait l'Être</w:t>
      </w:r>
      <w:r w:rsidRPr="00167575">
        <w:rPr>
          <w:rFonts w:ascii="Garamond" w:hAnsi="Garamond" w:cs="Courier New"/>
          <w:noProof/>
          <w:sz w:val="20"/>
          <w:szCs w:val="20"/>
        </w:rPr>
        <w:t xml:space="preserve">. </w:t>
      </w:r>
    </w:p>
    <w:p w:rsidR="00346896" w:rsidRPr="00167575" w:rsidRDefault="00346896">
      <w:pPr>
        <w:rPr>
          <w:rFonts w:ascii="Garamond" w:hAnsi="Garamond" w:cs="Courier New"/>
          <w:noProof/>
          <w:sz w:val="20"/>
          <w:szCs w:val="20"/>
        </w:rPr>
      </w:pPr>
    </w:p>
    <w:p w:rsidR="004D1A07" w:rsidRDefault="0069013E">
      <w:pPr>
        <w:rPr>
          <w:rFonts w:ascii="Garamond" w:hAnsi="Garamond" w:cs="Courier New"/>
          <w:noProof/>
          <w:sz w:val="20"/>
          <w:szCs w:val="20"/>
        </w:rPr>
      </w:pPr>
      <w:r w:rsidRPr="00167575">
        <w:rPr>
          <w:rFonts w:ascii="Garamond" w:hAnsi="Garamond" w:cs="Courier New"/>
          <w:noProof/>
          <w:sz w:val="20"/>
          <w:szCs w:val="20"/>
        </w:rPr>
        <w:t>Évidemment c'est ça qui insup</w:t>
      </w:r>
      <w:r w:rsidRPr="00167575">
        <w:rPr>
          <w:rFonts w:ascii="Garamond" w:hAnsi="Garamond" w:cs="Courier New"/>
          <w:noProof/>
          <w:sz w:val="20"/>
          <w:szCs w:val="20"/>
        </w:rPr>
        <w:softHyphen/>
        <w:t xml:space="preserve">porte une certaine </w:t>
      </w:r>
      <w:r w:rsidRPr="00167575">
        <w:rPr>
          <w:rFonts w:ascii="Garamond" w:hAnsi="Garamond"/>
          <w:i/>
          <w:iCs/>
          <w:noProof/>
          <w:sz w:val="20"/>
          <w:szCs w:val="20"/>
        </w:rPr>
        <w:t>infatuation</w:t>
      </w:r>
      <w:r w:rsidRPr="00167575">
        <w:rPr>
          <w:rFonts w:ascii="Garamond" w:hAnsi="Garamond" w:cs="Courier New"/>
          <w:noProof/>
          <w:sz w:val="20"/>
          <w:szCs w:val="20"/>
        </w:rPr>
        <w:t xml:space="preserve"> créativiste et, dans le cas de la personne dont je parle, </w:t>
      </w:r>
    </w:p>
    <w:p w:rsidR="004D1A07" w:rsidRDefault="0069013E">
      <w:pPr>
        <w:rPr>
          <w:rFonts w:ascii="Garamond" w:hAnsi="Garamond" w:cs="Courier New"/>
          <w:noProof/>
          <w:sz w:val="20"/>
          <w:szCs w:val="20"/>
        </w:rPr>
      </w:pPr>
      <w:r w:rsidRPr="00167575">
        <w:rPr>
          <w:rFonts w:ascii="Garamond" w:hAnsi="Garamond" w:cs="Courier New"/>
          <w:noProof/>
          <w:sz w:val="20"/>
          <w:szCs w:val="20"/>
        </w:rPr>
        <w:t xml:space="preserve">qui a été vraiment très gentil avec moi et qui m'a bien expliqué comment il s'était accroché à ce qu'il appelle lui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mon système, pour y dénoncer ses piquants, ses piquants et c'est pour ça aussi que je le mets aujourd'hui en épingle pour éviter une certaine confusion, il s'est accroché à ce qu'il trouve que je fais trop d'</w:t>
      </w:r>
      <w:r w:rsidRPr="00167575">
        <w:rPr>
          <w:rFonts w:ascii="Garamond" w:hAnsi="Garamond"/>
          <w:i/>
          <w:iCs/>
          <w:noProof/>
          <w:sz w:val="20"/>
          <w:szCs w:val="20"/>
        </w:rPr>
        <w:t>ontologie</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tout de même drôle, enfin, je ne pense pas qu'ici, bien sûr, il n'y ait que des </w:t>
      </w:r>
      <w:r w:rsidRPr="00167575">
        <w:rPr>
          <w:rFonts w:ascii="Garamond" w:hAnsi="Garamond" w:cs="Courier New"/>
          <w:i/>
          <w:iCs/>
          <w:noProof/>
          <w:sz w:val="20"/>
          <w:szCs w:val="20"/>
        </w:rPr>
        <w:t>oreilles</w:t>
      </w:r>
      <w:r w:rsidRPr="00167575">
        <w:rPr>
          <w:rFonts w:ascii="Garamond" w:hAnsi="Garamond" w:cs="Courier New"/>
          <w:noProof/>
          <w:sz w:val="20"/>
          <w:szCs w:val="20"/>
        </w:rPr>
        <w:t xml:space="preserve"> </w:t>
      </w:r>
      <w:r w:rsidRPr="00167575">
        <w:rPr>
          <w:rFonts w:ascii="Garamond" w:hAnsi="Garamond" w:cs="Courier New"/>
          <w:i/>
          <w:iCs/>
          <w:noProof/>
          <w:sz w:val="20"/>
          <w:szCs w:val="20"/>
        </w:rPr>
        <w:t>ouvertes</w:t>
      </w:r>
      <w:r w:rsidRPr="00167575">
        <w:rPr>
          <w:rFonts w:ascii="Garamond" w:hAnsi="Garamond" w:cs="Courier New"/>
          <w:noProof/>
          <w:sz w:val="20"/>
          <w:szCs w:val="20"/>
        </w:rPr>
        <w:t>. Je pense qu'il y a comme partout une quan</w:t>
      </w:r>
      <w:r w:rsidRPr="00167575">
        <w:rPr>
          <w:rFonts w:ascii="Garamond" w:hAnsi="Garamond" w:cs="Courier New"/>
          <w:noProof/>
          <w:sz w:val="20"/>
          <w:szCs w:val="20"/>
        </w:rPr>
        <w:softHyphen/>
        <w:t xml:space="preserve">tité de </w:t>
      </w:r>
      <w:r w:rsidRPr="00167575">
        <w:rPr>
          <w:rFonts w:ascii="Garamond" w:hAnsi="Garamond"/>
          <w:i/>
          <w:iCs/>
          <w:noProof/>
          <w:sz w:val="20"/>
          <w:szCs w:val="20"/>
        </w:rPr>
        <w:t>sourds</w:t>
      </w:r>
      <w:r w:rsidRPr="00167575">
        <w:rPr>
          <w:rFonts w:ascii="Garamond" w:hAnsi="Garamond" w:cs="Courier New"/>
          <w:noProof/>
          <w:sz w:val="20"/>
          <w:szCs w:val="20"/>
        </w:rPr>
        <w:t>. Mais dire que je fais de l'</w:t>
      </w:r>
      <w:r w:rsidRPr="00167575">
        <w:rPr>
          <w:rFonts w:ascii="Garamond" w:hAnsi="Garamond"/>
          <w:i/>
          <w:iCs/>
          <w:noProof/>
          <w:sz w:val="20"/>
          <w:szCs w:val="20"/>
        </w:rPr>
        <w:t>ontologie</w:t>
      </w:r>
      <w:r w:rsidRPr="00167575">
        <w:rPr>
          <w:rFonts w:ascii="Garamond" w:hAnsi="Garamond" w:cs="Courier New"/>
          <w:noProof/>
          <w:sz w:val="20"/>
          <w:szCs w:val="20"/>
        </w:rPr>
        <w:t xml:space="preserve">, quand même, c'est assez drôle ! </w:t>
      </w:r>
      <w:r w:rsidRPr="00167575">
        <w:rPr>
          <w:rFonts w:ascii="Garamond" w:hAnsi="Garamond" w:cs="Courier New"/>
          <w:sz w:val="20"/>
          <w:szCs w:val="20"/>
        </w:rPr>
        <w:t xml:space="preserve">Et la placer dans ce… dans ce grand Autre que très précisément je montre comme devant être barré </w:t>
      </w:r>
      <w:r w:rsidR="00AB4B52" w:rsidRPr="00167575">
        <w:rPr>
          <w:rFonts w:ascii="Garamond" w:hAnsi="Garamond" w:cs="Courier New"/>
          <w:sz w:val="20"/>
          <w:szCs w:val="20"/>
        </w:rPr>
        <w:t xml:space="preserve"> </w:t>
      </w:r>
      <w:r w:rsidRPr="00167575">
        <w:rPr>
          <w:rFonts w:ascii="Garamond" w:hAnsi="Garamond" w:cs="Courier New"/>
          <w:noProof/>
          <w:sz w:val="20"/>
          <w:szCs w:val="20"/>
        </w:rPr>
        <w:t xml:space="preserve">et épinglé très précisément du signifiant de ce barrage lui-même, c'est curieux ! </w:t>
      </w:r>
    </w:p>
    <w:p w:rsidR="0069013E" w:rsidRPr="00167575" w:rsidRDefault="0069013E">
      <w:pPr>
        <w:rPr>
          <w:rFonts w:ascii="Garamond" w:hAnsi="Garamond" w:cs="Courier New"/>
          <w:noProof/>
          <w:sz w:val="20"/>
          <w:szCs w:val="20"/>
        </w:rPr>
      </w:pPr>
    </w:p>
    <w:p w:rsidR="004D1A07" w:rsidRDefault="0069013E">
      <w:pPr>
        <w:rPr>
          <w:rFonts w:ascii="Garamond" w:hAnsi="Garamond" w:cs="Courier New"/>
          <w:noProof/>
          <w:sz w:val="20"/>
          <w:szCs w:val="20"/>
        </w:rPr>
      </w:pPr>
      <w:r w:rsidRPr="00167575">
        <w:rPr>
          <w:rFonts w:ascii="Garamond" w:hAnsi="Garamond" w:cs="Courier New"/>
          <w:noProof/>
          <w:sz w:val="20"/>
          <w:szCs w:val="20"/>
        </w:rPr>
        <w:t xml:space="preserve">Parce que, ce qu'il faut voir dans le retentissement, la réponse qu'on obtient, c'est quand même qu'après tout,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les gens vous répondent avec </w:t>
      </w:r>
      <w:r w:rsidRPr="00167575">
        <w:rPr>
          <w:rFonts w:ascii="Garamond" w:hAnsi="Garamond"/>
          <w:i/>
          <w:iCs/>
          <w:noProof/>
          <w:sz w:val="20"/>
          <w:szCs w:val="20"/>
        </w:rPr>
        <w:t>leurs</w:t>
      </w:r>
      <w:r w:rsidRPr="00167575">
        <w:rPr>
          <w:rFonts w:ascii="Garamond" w:hAnsi="Garamond" w:cs="Courier New"/>
          <w:noProof/>
          <w:sz w:val="20"/>
          <w:szCs w:val="20"/>
        </w:rPr>
        <w:t xml:space="preserve"> problèmes. </w:t>
      </w:r>
    </w:p>
    <w:p w:rsidR="00AB4B52" w:rsidRPr="00167575" w:rsidRDefault="00AB4B5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comme son problème à lui, c'est que </w:t>
      </w:r>
      <w:r w:rsidRPr="00167575">
        <w:rPr>
          <w:rFonts w:ascii="Garamond" w:hAnsi="Garamond"/>
          <w:i/>
          <w:iCs/>
          <w:noProof/>
          <w:sz w:val="20"/>
          <w:szCs w:val="20"/>
        </w:rPr>
        <w:t>l'ontologie</w:t>
      </w:r>
      <w:r w:rsidRPr="00167575">
        <w:rPr>
          <w:rFonts w:ascii="Garamond" w:hAnsi="Garamond" w:cs="Courier New"/>
          <w:noProof/>
          <w:sz w:val="20"/>
          <w:szCs w:val="20"/>
        </w:rPr>
        <w:t xml:space="preserve">, et même l'Être déjà, lui reste </w:t>
      </w:r>
      <w:r w:rsidRPr="00167575">
        <w:rPr>
          <w:rFonts w:ascii="Garamond" w:hAnsi="Garamond" w:cs="Courier New"/>
          <w:i/>
          <w:iCs/>
          <w:noProof/>
          <w:sz w:val="20"/>
          <w:szCs w:val="20"/>
        </w:rPr>
        <w:t>en travers de la gorge</w:t>
      </w:r>
      <w:r w:rsidRPr="00167575">
        <w:rPr>
          <w:rFonts w:ascii="Garamond" w:hAnsi="Garamond" w:cs="Courier New"/>
          <w:noProof/>
          <w:sz w:val="20"/>
          <w:szCs w:val="20"/>
        </w:rPr>
        <w:t xml:space="preserve">, à cause de ceci, c'est que si l'ontologie c'est </w:t>
      </w:r>
    </w:p>
    <w:p w:rsidR="004D1A07" w:rsidRDefault="0069013E">
      <w:pPr>
        <w:rPr>
          <w:rFonts w:ascii="Garamond" w:hAnsi="Garamond" w:cs="Courier New"/>
          <w:noProof/>
          <w:sz w:val="20"/>
          <w:szCs w:val="20"/>
        </w:rPr>
      </w:pPr>
      <w:r w:rsidRPr="00167575">
        <w:rPr>
          <w:rFonts w:ascii="Garamond" w:hAnsi="Garamond" w:cs="Courier New"/>
          <w:noProof/>
          <w:sz w:val="20"/>
          <w:szCs w:val="20"/>
        </w:rPr>
        <w:t>sim</w:t>
      </w:r>
      <w:r w:rsidRPr="00167575">
        <w:rPr>
          <w:rFonts w:ascii="Garamond" w:hAnsi="Garamond" w:cs="Courier New"/>
          <w:noProof/>
          <w:sz w:val="20"/>
          <w:szCs w:val="20"/>
        </w:rPr>
        <w:softHyphen/>
        <w:t xml:space="preserve">plement la grimace de </w:t>
      </w:r>
      <w:r w:rsidRPr="00167575">
        <w:rPr>
          <w:rFonts w:ascii="Garamond" w:hAnsi="Garamond"/>
          <w:i/>
          <w:noProof/>
          <w:color w:val="0000CC"/>
          <w:sz w:val="20"/>
          <w:szCs w:val="20"/>
        </w:rPr>
        <w:t>l'Un</w:t>
      </w:r>
      <w:r w:rsidRPr="00167575">
        <w:rPr>
          <w:rFonts w:ascii="Garamond" w:hAnsi="Garamond" w:cs="Courier New"/>
          <w:noProof/>
          <w:sz w:val="20"/>
          <w:szCs w:val="20"/>
        </w:rPr>
        <w:t xml:space="preserve">, c'est évidemment que tout ce qui se fait à la commande devient à </w:t>
      </w:r>
      <w:r w:rsidRPr="00167575">
        <w:rPr>
          <w:rFonts w:ascii="Garamond" w:hAnsi="Garamond"/>
          <w:i/>
          <w:noProof/>
          <w:color w:val="0000CC"/>
          <w:sz w:val="20"/>
          <w:szCs w:val="20"/>
        </w:rPr>
        <w:t>l'Un</w:t>
      </w:r>
      <w:r w:rsidRPr="00167575">
        <w:rPr>
          <w:rFonts w:ascii="Garamond" w:hAnsi="Garamond" w:cs="Courier New"/>
          <w:noProof/>
          <w:sz w:val="20"/>
          <w:szCs w:val="20"/>
        </w:rPr>
        <w:t xml:space="preserve"> suspendu, </w:t>
      </w:r>
    </w:p>
    <w:p w:rsidR="0069013E" w:rsidRPr="00167575" w:rsidRDefault="004D1A07">
      <w:pPr>
        <w:rPr>
          <w:rFonts w:ascii="Garamond" w:hAnsi="Garamond" w:cs="Courier New"/>
          <w:noProof/>
          <w:sz w:val="20"/>
          <w:szCs w:val="20"/>
        </w:rPr>
      </w:pPr>
      <w:r>
        <w:rPr>
          <w:rFonts w:ascii="Garamond" w:hAnsi="Garamond" w:cs="Courier New"/>
          <w:noProof/>
          <w:sz w:val="20"/>
          <w:szCs w:val="20"/>
        </w:rPr>
        <w:t xml:space="preserve">et - mon Dieu ! - ça l'embête. </w:t>
      </w:r>
      <w:r w:rsidR="0069013E" w:rsidRPr="00167575">
        <w:rPr>
          <w:rFonts w:ascii="Garamond" w:hAnsi="Garamond" w:cs="Courier New"/>
          <w:noProof/>
          <w:sz w:val="20"/>
          <w:szCs w:val="20"/>
        </w:rPr>
        <w:t xml:space="preserve">Alors, ce qu'il voudrait bien, en somme, c'est que… c'est que la structure fût absente. </w:t>
      </w:r>
    </w:p>
    <w:p w:rsidR="00AB4B52" w:rsidRPr="00167575" w:rsidRDefault="00AB4B5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Ça serait plus commode pour le « </w:t>
      </w:r>
      <w:r w:rsidRPr="00167575">
        <w:rPr>
          <w:rFonts w:ascii="Garamond" w:hAnsi="Garamond"/>
          <w:i/>
          <w:iCs/>
          <w:noProof/>
          <w:sz w:val="20"/>
          <w:szCs w:val="20"/>
        </w:rPr>
        <w:t>passez-muscade</w:t>
      </w:r>
      <w:r w:rsidRPr="00167575">
        <w:rPr>
          <w:rFonts w:ascii="Garamond" w:hAnsi="Garamond" w:cs="Courier New"/>
          <w:noProof/>
          <w:sz w:val="20"/>
          <w:szCs w:val="20"/>
        </w:rPr>
        <w:t xml:space="preserve"> ». Ce qu'on voudrait, c'est que l'escamotage… </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l'escamotage qui a lieu n’est-ce pas et qui l’œuvre d'art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que l'escamotage</w:t>
      </w:r>
      <w:r w:rsidR="004D1A07">
        <w:rPr>
          <w:rFonts w:ascii="Garamond" w:hAnsi="Garamond" w:cs="Courier New"/>
          <w:noProof/>
          <w:sz w:val="20"/>
          <w:szCs w:val="20"/>
        </w:rPr>
        <w:t xml:space="preserve"> n'ait pas besoin de gobelets. </w:t>
      </w:r>
      <w:r w:rsidRPr="00167575">
        <w:rPr>
          <w:rFonts w:ascii="Garamond" w:hAnsi="Garamond" w:cs="Courier New"/>
          <w:noProof/>
          <w:sz w:val="20"/>
          <w:szCs w:val="20"/>
        </w:rPr>
        <w:t xml:space="preserve">Vous n'avez qu'à regarder ça, il y a un tableau de BREUGHEL qui était un artiste qui était très au-dessus de ça, il ne dissimule pas comment, comment que ça se fait, la captivation des badauds. Bon!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Alors ici évidemment, c'est pas à ça que nous nous occupons. Nous nous occupons du </w:t>
      </w:r>
      <w:r w:rsidRPr="00167575">
        <w:rPr>
          <w:rFonts w:ascii="Garamond" w:hAnsi="Garamond"/>
          <w:i/>
          <w:iCs/>
          <w:noProof/>
          <w:color w:val="0000CC"/>
          <w:sz w:val="20"/>
          <w:szCs w:val="20"/>
        </w:rPr>
        <w:t>discours ana</w:t>
      </w:r>
      <w:r w:rsidRPr="00167575">
        <w:rPr>
          <w:rFonts w:ascii="Garamond" w:hAnsi="Garamond"/>
          <w:i/>
          <w:iCs/>
          <w:noProof/>
          <w:color w:val="0000CC"/>
          <w:sz w:val="20"/>
          <w:szCs w:val="20"/>
        </w:rPr>
        <w:softHyphen/>
        <w:t>lytique</w:t>
      </w:r>
      <w:r w:rsidRPr="00167575">
        <w:rPr>
          <w:rFonts w:ascii="Garamond" w:hAnsi="Garamond" w:cs="Courier New"/>
          <w:noProof/>
          <w:sz w:val="20"/>
          <w:szCs w:val="20"/>
        </w:rPr>
        <w:t xml:space="preserve">. </w:t>
      </w:r>
    </w:p>
    <w:p w:rsidR="004D1A07" w:rsidRDefault="0069013E">
      <w:pPr>
        <w:rPr>
          <w:rFonts w:ascii="Garamond" w:hAnsi="Garamond" w:cs="Courier New"/>
          <w:noProof/>
          <w:sz w:val="20"/>
          <w:szCs w:val="20"/>
        </w:rPr>
      </w:pPr>
      <w:r w:rsidRPr="00167575">
        <w:rPr>
          <w:rFonts w:ascii="Garamond" w:hAnsi="Garamond" w:cs="Courier New"/>
          <w:noProof/>
          <w:sz w:val="20"/>
          <w:szCs w:val="20"/>
        </w:rPr>
        <w:t xml:space="preserve">Et du </w:t>
      </w:r>
      <w:r w:rsidRPr="00167575">
        <w:rPr>
          <w:rFonts w:ascii="Garamond" w:hAnsi="Garamond"/>
          <w:i/>
          <w:iCs/>
          <w:noProof/>
          <w:color w:val="0000CC"/>
          <w:sz w:val="20"/>
          <w:szCs w:val="20"/>
        </w:rPr>
        <w:t>discours analytique</w:t>
      </w:r>
      <w:r w:rsidRPr="00167575">
        <w:rPr>
          <w:rFonts w:ascii="Garamond" w:hAnsi="Garamond" w:cs="Courier New"/>
          <w:noProof/>
          <w:sz w:val="20"/>
          <w:szCs w:val="20"/>
        </w:rPr>
        <w:t xml:space="preserve">, j'ai pensé quand même que, il ne serait pas mal de ponctuer quelque chose avant de </w:t>
      </w:r>
    </w:p>
    <w:p w:rsidR="004D1A07" w:rsidRDefault="0069013E">
      <w:pPr>
        <w:rPr>
          <w:rFonts w:ascii="Garamond" w:hAnsi="Garamond"/>
          <w:noProof/>
          <w:sz w:val="20"/>
          <w:szCs w:val="20"/>
        </w:rPr>
      </w:pPr>
      <w:r w:rsidRPr="00167575">
        <w:rPr>
          <w:rFonts w:ascii="Garamond" w:hAnsi="Garamond" w:cs="Courier New"/>
          <w:noProof/>
          <w:sz w:val="20"/>
          <w:szCs w:val="20"/>
        </w:rPr>
        <w:t>vous quitter, qui vous donne l'idée justement, que non seulement</w:t>
      </w:r>
      <w:r w:rsidRPr="00167575">
        <w:rPr>
          <w:rFonts w:ascii="Garamond" w:hAnsi="Garamond"/>
          <w:noProof/>
          <w:sz w:val="20"/>
          <w:szCs w:val="20"/>
        </w:rPr>
        <w:t xml:space="preserve"> </w:t>
      </w:r>
      <w:r w:rsidRPr="00167575">
        <w:rPr>
          <w:rFonts w:ascii="Garamond" w:hAnsi="Garamond"/>
          <w:i/>
          <w:iCs/>
          <w:noProof/>
          <w:color w:val="0000CC"/>
          <w:sz w:val="20"/>
          <w:szCs w:val="20"/>
        </w:rPr>
        <w:t>c'est pas ontologique</w:t>
      </w:r>
      <w:r w:rsidR="004D1A07">
        <w:rPr>
          <w:rFonts w:ascii="Garamond" w:hAnsi="Garamond" w:cs="Courier New"/>
          <w:noProof/>
          <w:sz w:val="20"/>
          <w:szCs w:val="20"/>
        </w:rPr>
        <w:t xml:space="preserve">, </w:t>
      </w:r>
      <w:r w:rsidRPr="00167575">
        <w:rPr>
          <w:rFonts w:ascii="Garamond" w:hAnsi="Garamond"/>
          <w:i/>
          <w:iCs/>
          <w:noProof/>
          <w:color w:val="0000CC"/>
          <w:sz w:val="20"/>
          <w:szCs w:val="20"/>
        </w:rPr>
        <w:t>c'est pas philosophique</w:t>
      </w:r>
      <w:r w:rsidRPr="00167575">
        <w:rPr>
          <w:rFonts w:ascii="Garamond" w:hAnsi="Garamond"/>
          <w:noProof/>
          <w:sz w:val="20"/>
          <w:szCs w:val="20"/>
        </w:rPr>
        <w:t xml:space="preserve">,  </w:t>
      </w:r>
    </w:p>
    <w:p w:rsidR="0069013E" w:rsidRPr="00167575" w:rsidRDefault="0069013E">
      <w:pPr>
        <w:rPr>
          <w:rFonts w:ascii="Garamond" w:hAnsi="Garamond" w:cs="Courier New"/>
          <w:sz w:val="20"/>
          <w:szCs w:val="20"/>
        </w:rPr>
      </w:pPr>
      <w:r w:rsidRPr="00167575">
        <w:rPr>
          <w:rFonts w:ascii="Garamond" w:hAnsi="Garamond" w:cs="Courier New"/>
          <w:noProof/>
          <w:sz w:val="20"/>
          <w:szCs w:val="20"/>
        </w:rPr>
        <w:t>m</w:t>
      </w:r>
      <w:r w:rsidRPr="00167575">
        <w:rPr>
          <w:rFonts w:ascii="Garamond" w:hAnsi="Garamond" w:cs="Courier New"/>
          <w:sz w:val="20"/>
          <w:szCs w:val="20"/>
        </w:rPr>
        <w:t xml:space="preserve">ais c'est seulement nécessité par une certaine position. </w:t>
      </w:r>
    </w:p>
    <w:p w:rsidR="00AB4B52" w:rsidRPr="00167575" w:rsidRDefault="00AB4B52">
      <w:pPr>
        <w:rPr>
          <w:rFonts w:ascii="Garamond" w:hAnsi="Garamond" w:cs="Courier New"/>
          <w:sz w:val="20"/>
          <w:szCs w:val="20"/>
        </w:rPr>
      </w:pPr>
    </w:p>
    <w:p w:rsidR="0069013E" w:rsidRPr="00167575" w:rsidRDefault="0069013E">
      <w:pPr>
        <w:rPr>
          <w:rFonts w:ascii="Garamond" w:hAnsi="Garamond"/>
          <w:sz w:val="20"/>
          <w:szCs w:val="20"/>
        </w:rPr>
      </w:pPr>
      <w:r w:rsidRPr="00167575">
        <w:rPr>
          <w:rFonts w:ascii="Garamond" w:hAnsi="Garamond" w:cs="Courier New"/>
          <w:sz w:val="20"/>
          <w:szCs w:val="20"/>
        </w:rPr>
        <w:t xml:space="preserve">Une certaine position que je rappelle, qui est celle où j'ai cru pouvoir condenser l'articulation d'un discours, et vous montrer quand même quel rapport ça a avec ce fait que les </w:t>
      </w:r>
      <w:r w:rsidRPr="00167575">
        <w:rPr>
          <w:rFonts w:ascii="Garamond" w:hAnsi="Garamond"/>
          <w:i/>
          <w:iCs/>
          <w:sz w:val="20"/>
          <w:szCs w:val="20"/>
        </w:rPr>
        <w:t>analystes</w:t>
      </w:r>
      <w:r w:rsidRPr="00167575">
        <w:rPr>
          <w:rFonts w:ascii="Garamond" w:hAnsi="Garamond" w:cs="Courier New"/>
          <w:sz w:val="20"/>
          <w:szCs w:val="20"/>
        </w:rPr>
        <w:t xml:space="preserve">, que les </w:t>
      </w:r>
      <w:r w:rsidRPr="00167575">
        <w:rPr>
          <w:rFonts w:ascii="Garamond" w:hAnsi="Garamond"/>
          <w:i/>
          <w:iCs/>
          <w:sz w:val="20"/>
          <w:szCs w:val="20"/>
        </w:rPr>
        <w:t>analystes</w:t>
      </w:r>
      <w:r w:rsidRPr="00167575">
        <w:rPr>
          <w:rFonts w:ascii="Garamond" w:hAnsi="Garamond" w:cs="Courier New"/>
          <w:sz w:val="20"/>
          <w:szCs w:val="20"/>
        </w:rPr>
        <w:t xml:space="preserve"> ont quand même rapport… </w:t>
      </w:r>
    </w:p>
    <w:p w:rsidR="0069013E" w:rsidRPr="00167575" w:rsidRDefault="0069013E">
      <w:pPr>
        <w:pStyle w:val="Corpsdetexte"/>
        <w:ind w:firstLine="708"/>
        <w:rPr>
          <w:rFonts w:ascii="Garamond" w:hAnsi="Garamond"/>
          <w:sz w:val="20"/>
          <w:szCs w:val="20"/>
        </w:rPr>
      </w:pPr>
      <w:r w:rsidRPr="00167575">
        <w:rPr>
          <w:rFonts w:ascii="Garamond" w:hAnsi="Garamond"/>
          <w:sz w:val="20"/>
          <w:szCs w:val="20"/>
        </w:rPr>
        <w:t>et vous auriez tort de croire que je le méconnais</w:t>
      </w:r>
    </w:p>
    <w:p w:rsidR="0069013E" w:rsidRPr="00167575" w:rsidRDefault="0069013E">
      <w:pPr>
        <w:pStyle w:val="Corpsdetexte"/>
        <w:rPr>
          <w:rFonts w:ascii="Garamond" w:hAnsi="Garamond"/>
          <w:sz w:val="20"/>
          <w:szCs w:val="20"/>
        </w:rPr>
      </w:pPr>
      <w:r w:rsidRPr="00167575">
        <w:rPr>
          <w:rFonts w:ascii="Garamond" w:hAnsi="Garamond"/>
          <w:sz w:val="20"/>
          <w:szCs w:val="20"/>
        </w:rPr>
        <w:t>…avec quelque chose qu'on appelle comme ça « </w:t>
      </w:r>
      <w:r w:rsidRPr="00167575">
        <w:rPr>
          <w:rFonts w:ascii="Garamond" w:hAnsi="Garamond" w:cs="Times New Roman"/>
          <w:i/>
          <w:iCs/>
          <w:color w:val="0000CC"/>
          <w:sz w:val="20"/>
          <w:szCs w:val="20"/>
        </w:rPr>
        <w:t>l'être humain</w:t>
      </w:r>
      <w:r w:rsidRPr="00167575">
        <w:rPr>
          <w:rFonts w:ascii="Garamond" w:hAnsi="Garamond"/>
          <w:sz w:val="20"/>
          <w:szCs w:val="20"/>
        </w:rPr>
        <w:t xml:space="preserve"> », oui bien sûr, mais moi je l'appelle pas comme ça.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Je l'appelle pas comme ça pour ne pas que vous vous montiez la tête, pour que vous restiez bien là où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faut, pour autant bien sûr que vous êtes capables de percevoir quelles sont les difficultés qui s'offrent à l'analyste.</w:t>
      </w:r>
    </w:p>
    <w:p w:rsidR="0069013E" w:rsidRPr="00167575" w:rsidRDefault="0069013E">
      <w:pPr>
        <w:rPr>
          <w:rFonts w:ascii="Garamond" w:hAnsi="Garamond" w:cs="Courier New"/>
          <w:noProof/>
          <w:sz w:val="20"/>
          <w:szCs w:val="20"/>
        </w:rPr>
      </w:pPr>
    </w:p>
    <w:p w:rsidR="002D31CB" w:rsidRDefault="0069013E">
      <w:pPr>
        <w:rPr>
          <w:rFonts w:ascii="Garamond" w:hAnsi="Garamond" w:cs="Courier New"/>
          <w:noProof/>
          <w:sz w:val="20"/>
          <w:szCs w:val="20"/>
        </w:rPr>
      </w:pPr>
      <w:r w:rsidRPr="00167575">
        <w:rPr>
          <w:rFonts w:ascii="Garamond" w:hAnsi="Garamond" w:cs="Courier New"/>
          <w:noProof/>
          <w:sz w:val="20"/>
          <w:szCs w:val="20"/>
        </w:rPr>
        <w:t xml:space="preserve">Ne parlons plus bien sûr de </w:t>
      </w:r>
      <w:r w:rsidR="002D31CB">
        <w:rPr>
          <w:rFonts w:ascii="Garamond" w:hAnsi="Garamond" w:cs="Courier New"/>
          <w:noProof/>
          <w:sz w:val="20"/>
          <w:szCs w:val="20"/>
        </w:rPr>
        <w:t>« </w:t>
      </w:r>
      <w:r w:rsidRPr="00167575">
        <w:rPr>
          <w:rFonts w:ascii="Garamond" w:hAnsi="Garamond" w:cs="Courier New"/>
          <w:noProof/>
          <w:sz w:val="20"/>
          <w:szCs w:val="20"/>
        </w:rPr>
        <w:t>connaissance</w:t>
      </w:r>
      <w:r w:rsidR="002D31CB">
        <w:rPr>
          <w:rFonts w:ascii="Garamond" w:hAnsi="Garamond" w:cs="Courier New"/>
          <w:noProof/>
          <w:sz w:val="20"/>
          <w:szCs w:val="20"/>
        </w:rPr>
        <w:t> »</w:t>
      </w:r>
      <w:r w:rsidRPr="00167575">
        <w:rPr>
          <w:rFonts w:ascii="Garamond" w:hAnsi="Garamond" w:cs="Courier New"/>
          <w:noProof/>
          <w:sz w:val="20"/>
          <w:szCs w:val="20"/>
        </w:rPr>
        <w:t>, parce que le rapport de l'homme à un « </w:t>
      </w:r>
      <w:r w:rsidRPr="00167575">
        <w:rPr>
          <w:rFonts w:ascii="Garamond" w:hAnsi="Garamond"/>
          <w:i/>
          <w:iCs/>
          <w:noProof/>
          <w:sz w:val="20"/>
          <w:szCs w:val="20"/>
        </w:rPr>
        <w:t>monde sien</w:t>
      </w:r>
      <w:r w:rsidRPr="00167575">
        <w:rPr>
          <w:rFonts w:ascii="Garamond" w:hAnsi="Garamond" w:cs="Courier New"/>
          <w:noProof/>
          <w:sz w:val="20"/>
          <w:szCs w:val="20"/>
        </w:rPr>
        <w:t xml:space="preserve"> », il est évident </w:t>
      </w:r>
    </w:p>
    <w:p w:rsidR="002D31CB" w:rsidRDefault="0069013E">
      <w:pPr>
        <w:rPr>
          <w:rFonts w:ascii="Garamond" w:hAnsi="Garamond" w:cs="Courier New"/>
          <w:noProof/>
          <w:sz w:val="20"/>
          <w:szCs w:val="20"/>
        </w:rPr>
      </w:pPr>
      <w:r w:rsidRPr="00167575">
        <w:rPr>
          <w:rFonts w:ascii="Garamond" w:hAnsi="Garamond" w:cs="Courier New"/>
          <w:noProof/>
          <w:sz w:val="20"/>
          <w:szCs w:val="20"/>
        </w:rPr>
        <w:t xml:space="preserve">que nous avons démarré de là depuis longtemps, que d'ailleurs - de toujours - ça n'a jamais été qu'une simagrée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au service du </w:t>
      </w:r>
      <w:r w:rsidRPr="00167575">
        <w:rPr>
          <w:rFonts w:ascii="Garamond" w:hAnsi="Garamond"/>
          <w:i/>
          <w:iCs/>
          <w:noProof/>
          <w:color w:val="0000CC"/>
          <w:sz w:val="20"/>
          <w:szCs w:val="20"/>
        </w:rPr>
        <w:t>discours du Maître</w:t>
      </w:r>
      <w:r w:rsidR="002D31CB">
        <w:rPr>
          <w:rFonts w:ascii="Garamond" w:hAnsi="Garamond" w:cs="Courier New"/>
          <w:noProof/>
          <w:sz w:val="20"/>
          <w:szCs w:val="20"/>
        </w:rPr>
        <w:t xml:space="preserve">. </w:t>
      </w:r>
      <w:r w:rsidRPr="00167575">
        <w:rPr>
          <w:rFonts w:ascii="Garamond" w:hAnsi="Garamond" w:cs="Courier New"/>
          <w:noProof/>
          <w:sz w:val="20"/>
          <w:szCs w:val="20"/>
        </w:rPr>
        <w:t xml:space="preserve">Il n'y a de monde comme sien que </w:t>
      </w:r>
      <w:r w:rsidRPr="002D31CB">
        <w:rPr>
          <w:rFonts w:ascii="Garamond" w:hAnsi="Garamond" w:cs="Courier New"/>
          <w:i/>
          <w:noProof/>
          <w:sz w:val="20"/>
          <w:szCs w:val="20"/>
        </w:rPr>
        <w:t>le monde que le maître fait marcher au doigt et à l’œil</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quant à la fameuse </w:t>
      </w:r>
      <w:r w:rsidR="002D31CB">
        <w:rPr>
          <w:rFonts w:ascii="Garamond" w:hAnsi="Garamond" w:cs="Courier New"/>
          <w:noProof/>
          <w:sz w:val="20"/>
          <w:szCs w:val="20"/>
        </w:rPr>
        <w:t>« </w:t>
      </w:r>
      <w:r w:rsidRPr="00167575">
        <w:rPr>
          <w:rFonts w:ascii="Garamond" w:hAnsi="Garamond" w:cs="Courier New"/>
          <w:noProof/>
          <w:sz w:val="20"/>
          <w:szCs w:val="20"/>
        </w:rPr>
        <w:t>connaissance de soi-même</w:t>
      </w:r>
      <w:r w:rsidR="002D31CB">
        <w:rPr>
          <w:rFonts w:ascii="Garamond" w:hAnsi="Garamond" w:cs="Courier New"/>
          <w:noProof/>
          <w:sz w:val="20"/>
          <w:szCs w:val="20"/>
        </w:rPr>
        <w:t> »</w:t>
      </w:r>
      <w:r w:rsidRPr="00167575">
        <w:rPr>
          <w:rFonts w:ascii="Garamond" w:hAnsi="Garamond" w:cs="Courier New"/>
          <w:noProof/>
          <w:sz w:val="20"/>
          <w:szCs w:val="20"/>
        </w:rPr>
        <w:t xml:space="preserve"> : </w:t>
      </w:r>
      <w:proofErr w:type="spellStart"/>
      <w:r w:rsidRPr="001C3F35">
        <w:rPr>
          <w:rFonts w:ascii="Palatino Linotype" w:hAnsi="Palatino Linotype" w:cs="Courier New"/>
          <w:color w:val="0000CC"/>
          <w:sz w:val="18"/>
          <w:szCs w:val="18"/>
        </w:rPr>
        <w:t>γν</w:t>
      </w:r>
      <w:r w:rsidRPr="001C3F35">
        <w:rPr>
          <w:rFonts w:ascii="Palatino Linotype" w:hAnsi="Palatino Linotype"/>
          <w:color w:val="0000CC"/>
          <w:sz w:val="18"/>
          <w:szCs w:val="18"/>
        </w:rPr>
        <w:t>ῶ</w:t>
      </w:r>
      <w:r w:rsidRPr="001C3F35">
        <w:rPr>
          <w:rFonts w:ascii="Palatino Linotype" w:hAnsi="Palatino Linotype" w:cs="Garamond"/>
          <w:color w:val="0000CC"/>
          <w:sz w:val="18"/>
          <w:szCs w:val="18"/>
        </w:rPr>
        <w:t>θι</w:t>
      </w:r>
      <w:proofErr w:type="spellEnd"/>
      <w:r w:rsidRPr="001C3F35">
        <w:rPr>
          <w:rFonts w:ascii="Palatino Linotype" w:hAnsi="Palatino Linotype" w:cs="Courier New"/>
          <w:color w:val="0000CC"/>
          <w:sz w:val="18"/>
          <w:szCs w:val="18"/>
        </w:rPr>
        <w:t xml:space="preserve"> </w:t>
      </w:r>
      <w:proofErr w:type="spellStart"/>
      <w:r w:rsidRPr="001C3F35">
        <w:rPr>
          <w:rFonts w:ascii="Palatino Linotype" w:hAnsi="Palatino Linotype" w:cs="Garamond"/>
          <w:color w:val="0000CC"/>
          <w:sz w:val="18"/>
          <w:szCs w:val="18"/>
        </w:rPr>
        <w:t>ς</w:t>
      </w:r>
      <w:r w:rsidRPr="001C3F35">
        <w:rPr>
          <w:rFonts w:ascii="Palatino Linotype" w:hAnsi="Palatino Linotype"/>
          <w:color w:val="0000CC"/>
          <w:sz w:val="18"/>
          <w:szCs w:val="18"/>
        </w:rPr>
        <w:t>ἑ</w:t>
      </w:r>
      <w:proofErr w:type="spellEnd"/>
      <w:r w:rsidRPr="001C3F35">
        <w:rPr>
          <w:rFonts w:ascii="Palatino Linotype" w:hAnsi="Palatino Linotype" w:cs="Garamond"/>
          <w:color w:val="0000CC"/>
          <w:sz w:val="18"/>
          <w:szCs w:val="18"/>
        </w:rPr>
        <w:t>αυτ</w:t>
      </w:r>
      <w:r w:rsidRPr="001C3F35">
        <w:rPr>
          <w:rFonts w:ascii="Palatino Linotype" w:hAnsi="Palatino Linotype"/>
          <w:color w:val="0000CC"/>
          <w:sz w:val="18"/>
          <w:szCs w:val="18"/>
        </w:rPr>
        <w:t>ῶ</w:t>
      </w:r>
      <w:r w:rsidRPr="00167575">
        <w:rPr>
          <w:rFonts w:ascii="Garamond" w:hAnsi="Garamond" w:cs="Courier New"/>
          <w:color w:val="000000"/>
          <w:sz w:val="20"/>
          <w:szCs w:val="20"/>
        </w:rPr>
        <w:t xml:space="preserve"> </w:t>
      </w:r>
      <w:r w:rsidRPr="001C3F35">
        <w:rPr>
          <w:rFonts w:ascii="Garamond" w:hAnsi="Garamond" w:cs="Courier New"/>
          <w:color w:val="C00000"/>
          <w:sz w:val="14"/>
          <w:szCs w:val="14"/>
        </w:rPr>
        <w:t xml:space="preserve">[gnôthi </w:t>
      </w:r>
      <w:proofErr w:type="spellStart"/>
      <w:r w:rsidRPr="001C3F35">
        <w:rPr>
          <w:rFonts w:ascii="Garamond" w:hAnsi="Garamond" w:cs="Courier New"/>
          <w:color w:val="C00000"/>
          <w:sz w:val="14"/>
          <w:szCs w:val="14"/>
        </w:rPr>
        <w:t>s</w:t>
      </w:r>
      <w:r w:rsidR="001C3F35" w:rsidRPr="001C3F35">
        <w:rPr>
          <w:rFonts w:ascii="Garamond" w:hAnsi="Garamond" w:cs="Courier New"/>
          <w:color w:val="C00000"/>
          <w:sz w:val="14"/>
          <w:szCs w:val="14"/>
        </w:rPr>
        <w:t>é</w:t>
      </w:r>
      <w:r w:rsidRPr="001C3F35">
        <w:rPr>
          <w:rFonts w:ascii="Garamond" w:hAnsi="Garamond" w:cs="Courier New"/>
          <w:color w:val="C00000"/>
          <w:sz w:val="14"/>
          <w:szCs w:val="14"/>
        </w:rPr>
        <w:t>auton</w:t>
      </w:r>
      <w:proofErr w:type="spellEnd"/>
      <w:r w:rsidRPr="001C3F35">
        <w:rPr>
          <w:rFonts w:ascii="Garamond" w:hAnsi="Garamond" w:cs="Courier New"/>
          <w:color w:val="C00000"/>
          <w:sz w:val="14"/>
          <w:szCs w:val="14"/>
        </w:rPr>
        <w:t>]</w:t>
      </w:r>
      <w:r w:rsidRPr="00167575">
        <w:rPr>
          <w:rFonts w:ascii="Garamond" w:hAnsi="Garamond" w:cs="Courier New"/>
          <w:noProof/>
          <w:sz w:val="20"/>
          <w:szCs w:val="20"/>
        </w:rPr>
        <w:t>, sup</w:t>
      </w:r>
      <w:r w:rsidRPr="00167575">
        <w:rPr>
          <w:rFonts w:ascii="Garamond" w:hAnsi="Garamond" w:cs="Courier New"/>
          <w:noProof/>
          <w:sz w:val="20"/>
          <w:szCs w:val="20"/>
        </w:rPr>
        <w:softHyphen/>
        <w:t xml:space="preserve">posée faire l'homme, </w:t>
      </w:r>
    </w:p>
    <w:p w:rsidR="002D31CB" w:rsidRDefault="0069013E">
      <w:pPr>
        <w:rPr>
          <w:rFonts w:ascii="Garamond" w:hAnsi="Garamond" w:cs="Courier New"/>
          <w:noProof/>
          <w:sz w:val="20"/>
          <w:szCs w:val="20"/>
        </w:rPr>
      </w:pPr>
      <w:r w:rsidRPr="00167575">
        <w:rPr>
          <w:rFonts w:ascii="Garamond" w:hAnsi="Garamond" w:cs="Courier New"/>
          <w:noProof/>
          <w:sz w:val="20"/>
          <w:szCs w:val="20"/>
        </w:rPr>
        <w:t xml:space="preserve">partons de ceci qui est tout de même simple et touchable, n'est-ce pas, </w:t>
      </w:r>
      <w:r w:rsidR="002D31CB">
        <w:rPr>
          <w:rFonts w:ascii="Garamond" w:hAnsi="Garamond" w:cs="Courier New"/>
          <w:noProof/>
          <w:sz w:val="20"/>
          <w:szCs w:val="20"/>
        </w:rPr>
        <w:t>que oui</w:t>
      </w:r>
      <w:r w:rsidRPr="00167575">
        <w:rPr>
          <w:rFonts w:ascii="Garamond" w:hAnsi="Garamond" w:cs="Courier New"/>
          <w:noProof/>
          <w:sz w:val="20"/>
          <w:szCs w:val="20"/>
        </w:rPr>
        <w:t xml:space="preserve"> si on veut, si on veut elle a lieu,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elle a lieu </w:t>
      </w:r>
      <w:r w:rsidRPr="00167575">
        <w:rPr>
          <w:rFonts w:ascii="Garamond" w:hAnsi="Garamond"/>
          <w:i/>
          <w:iCs/>
          <w:noProof/>
          <w:sz w:val="20"/>
          <w:szCs w:val="20"/>
        </w:rPr>
        <w:t>du corps</w:t>
      </w:r>
      <w:r w:rsidRPr="00167575">
        <w:rPr>
          <w:rFonts w:ascii="Garamond" w:hAnsi="Garamond" w:cs="Courier New"/>
          <w:noProof/>
          <w:sz w:val="20"/>
          <w:szCs w:val="20"/>
        </w:rPr>
        <w:t xml:space="preserve"> : </w:t>
      </w:r>
      <w:r w:rsidRPr="00167575">
        <w:rPr>
          <w:rFonts w:ascii="Garamond" w:hAnsi="Garamond"/>
          <w:sz w:val="20"/>
          <w:szCs w:val="20"/>
        </w:rPr>
        <w:t xml:space="preserve">la connaissance de soi-même c'est l'hygiène. </w:t>
      </w:r>
      <w:r w:rsidRPr="00167575">
        <w:rPr>
          <w:rFonts w:ascii="Garamond" w:hAnsi="Garamond" w:cs="Courier New"/>
          <w:noProof/>
          <w:sz w:val="20"/>
          <w:szCs w:val="20"/>
        </w:rPr>
        <w:t xml:space="preserve">Partons bien de là, n'est-ce pas. </w:t>
      </w:r>
    </w:p>
    <w:p w:rsidR="0069013E" w:rsidRPr="00167575" w:rsidRDefault="0069013E">
      <w:pPr>
        <w:rPr>
          <w:rFonts w:ascii="Garamond" w:hAnsi="Garamond" w:cs="Courier New"/>
          <w:noProof/>
          <w:sz w:val="20"/>
          <w:szCs w:val="20"/>
        </w:rPr>
      </w:pPr>
    </w:p>
    <w:p w:rsidR="002D31CB" w:rsidRDefault="0069013E">
      <w:pPr>
        <w:rPr>
          <w:rFonts w:ascii="Garamond" w:hAnsi="Garamond" w:cs="Courier New"/>
          <w:noProof/>
          <w:sz w:val="20"/>
          <w:szCs w:val="20"/>
        </w:rPr>
      </w:pPr>
      <w:r w:rsidRPr="00167575">
        <w:rPr>
          <w:rFonts w:ascii="Garamond" w:hAnsi="Garamond" w:cs="Courier New"/>
          <w:noProof/>
          <w:sz w:val="20"/>
          <w:szCs w:val="20"/>
        </w:rPr>
        <w:t xml:space="preserve">Alors pendant des siècles il restait </w:t>
      </w:r>
      <w:r w:rsidRPr="00167575">
        <w:rPr>
          <w:rFonts w:ascii="Garamond" w:hAnsi="Garamond"/>
          <w:i/>
          <w:iCs/>
          <w:noProof/>
          <w:sz w:val="20"/>
          <w:szCs w:val="20"/>
        </w:rPr>
        <w:t>la maladie</w:t>
      </w:r>
      <w:r w:rsidRPr="00167575">
        <w:rPr>
          <w:rFonts w:ascii="Garamond" w:hAnsi="Garamond" w:cs="Courier New"/>
          <w:noProof/>
          <w:sz w:val="20"/>
          <w:szCs w:val="20"/>
        </w:rPr>
        <w:t xml:space="preserve"> bien sûr. Parce que chacun sait que ça se règle pas par l'hygiène.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y a la maladie, et ça, c'est bien quel</w:t>
      </w:r>
      <w:r w:rsidR="002D31CB">
        <w:rPr>
          <w:rFonts w:ascii="Garamond" w:hAnsi="Garamond" w:cs="Courier New"/>
          <w:noProof/>
          <w:sz w:val="20"/>
          <w:szCs w:val="20"/>
        </w:rPr>
        <w:t xml:space="preserve">que chose d'accroché au corps. </w:t>
      </w:r>
      <w:r w:rsidRPr="00167575">
        <w:rPr>
          <w:rFonts w:ascii="Garamond" w:hAnsi="Garamond" w:cs="Courier New"/>
          <w:noProof/>
          <w:sz w:val="20"/>
          <w:szCs w:val="20"/>
        </w:rPr>
        <w:t xml:space="preserve">Et la maladie, ça a duré pendant des siècles,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le médecin qui était supposé la connaître. </w:t>
      </w:r>
    </w:p>
    <w:p w:rsidR="00AB4B52" w:rsidRPr="00167575" w:rsidRDefault="00AB4B52">
      <w:pPr>
        <w:rPr>
          <w:rFonts w:ascii="Garamond" w:hAnsi="Garamond" w:cs="Courier New"/>
          <w:noProof/>
          <w:sz w:val="20"/>
          <w:szCs w:val="20"/>
        </w:rPr>
      </w:pPr>
    </w:p>
    <w:p w:rsidR="00B6712A" w:rsidRDefault="0069013E">
      <w:pPr>
        <w:rPr>
          <w:rFonts w:ascii="Garamond" w:hAnsi="Garamond" w:cs="Courier New"/>
          <w:noProof/>
          <w:sz w:val="20"/>
          <w:szCs w:val="20"/>
        </w:rPr>
      </w:pPr>
      <w:r w:rsidRPr="00167575">
        <w:rPr>
          <w:rFonts w:ascii="Garamond" w:hAnsi="Garamond" w:cs="Courier New"/>
          <w:noProof/>
          <w:sz w:val="20"/>
          <w:szCs w:val="20"/>
        </w:rPr>
        <w:t>Connaître, j'entends « </w:t>
      </w:r>
      <w:r w:rsidRPr="00167575">
        <w:rPr>
          <w:rFonts w:ascii="Garamond" w:hAnsi="Garamond"/>
          <w:i/>
          <w:iCs/>
          <w:noProof/>
          <w:sz w:val="20"/>
          <w:szCs w:val="20"/>
        </w:rPr>
        <w:t>connaissance</w:t>
      </w:r>
      <w:r w:rsidRPr="00167575">
        <w:rPr>
          <w:rFonts w:ascii="Garamond" w:hAnsi="Garamond" w:cs="Courier New"/>
          <w:noProof/>
          <w:sz w:val="20"/>
          <w:szCs w:val="20"/>
        </w:rPr>
        <w:t> » et je pense avoir assez souligné rapidement lors d'un de nos derniers entre</w:t>
      </w:r>
      <w:r w:rsidRPr="00167575">
        <w:rPr>
          <w:rFonts w:ascii="Garamond" w:hAnsi="Garamond" w:cs="Courier New"/>
          <w:noProof/>
          <w:sz w:val="20"/>
          <w:szCs w:val="20"/>
        </w:rPr>
        <w:softHyphen/>
        <w:t xml:space="preserve">tiens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je ne sais même plus où - l'échec de</w:t>
      </w:r>
      <w:r w:rsidR="002D31CB">
        <w:rPr>
          <w:rFonts w:ascii="Garamond" w:hAnsi="Garamond" w:cs="Courier New"/>
          <w:noProof/>
          <w:sz w:val="20"/>
          <w:szCs w:val="20"/>
        </w:rPr>
        <w:t xml:space="preserve"> ces deux biais, n'est-ce pas. </w:t>
      </w:r>
      <w:r w:rsidRPr="00167575">
        <w:rPr>
          <w:rFonts w:ascii="Garamond" w:hAnsi="Garamond" w:cs="Courier New"/>
          <w:noProof/>
          <w:sz w:val="20"/>
          <w:szCs w:val="20"/>
        </w:rPr>
        <w:t xml:space="preserve">Tout ça est patent dans l'histoire, ça s'y étale </w:t>
      </w:r>
    </w:p>
    <w:p w:rsidR="002D31CB" w:rsidRDefault="0069013E">
      <w:pPr>
        <w:rPr>
          <w:rFonts w:ascii="Garamond" w:hAnsi="Garamond" w:cs="Courier New"/>
          <w:noProof/>
          <w:sz w:val="20"/>
          <w:szCs w:val="20"/>
        </w:rPr>
      </w:pPr>
      <w:r w:rsidRPr="00167575">
        <w:rPr>
          <w:rFonts w:ascii="Garamond" w:hAnsi="Garamond" w:cs="Courier New"/>
          <w:noProof/>
          <w:sz w:val="20"/>
          <w:szCs w:val="20"/>
        </w:rPr>
        <w:t>e</w:t>
      </w:r>
      <w:r w:rsidR="002D31CB">
        <w:rPr>
          <w:rFonts w:ascii="Garamond" w:hAnsi="Garamond" w:cs="Courier New"/>
          <w:noProof/>
          <w:sz w:val="20"/>
          <w:szCs w:val="20"/>
        </w:rPr>
        <w:t>n toutes sortes d'aberra</w:t>
      </w:r>
      <w:r w:rsidR="002D31CB">
        <w:rPr>
          <w:rFonts w:ascii="Garamond" w:hAnsi="Garamond" w:cs="Courier New"/>
          <w:noProof/>
          <w:sz w:val="20"/>
          <w:szCs w:val="20"/>
        </w:rPr>
        <w:softHyphen/>
        <w:t xml:space="preserve">tions. </w:t>
      </w:r>
      <w:r w:rsidRPr="00167575">
        <w:rPr>
          <w:rFonts w:ascii="Garamond" w:hAnsi="Garamond" w:cs="Courier New"/>
          <w:noProof/>
          <w:sz w:val="20"/>
          <w:szCs w:val="20"/>
        </w:rPr>
        <w:t>Alors, tout de même, la question que je voudrais vous faire sentir aujour</w:t>
      </w:r>
      <w:r w:rsidRPr="00167575">
        <w:rPr>
          <w:rFonts w:ascii="Garamond" w:hAnsi="Garamond" w:cs="Courier New"/>
          <w:noProof/>
          <w:sz w:val="20"/>
          <w:szCs w:val="20"/>
        </w:rPr>
        <w:softHyphen/>
        <w:t xml:space="preserve">d'hui,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ça, c'est l'analyste qui est là et qui a l'air de prendre un relais. </w:t>
      </w:r>
    </w:p>
    <w:p w:rsidR="00AB4B52" w:rsidRPr="00167575" w:rsidRDefault="00AB4B5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On parle de maladie, on sait pas, en même temps on dit qu'il n'y en a pas, </w:t>
      </w:r>
      <w:r w:rsidRPr="002D31CB">
        <w:rPr>
          <w:rFonts w:ascii="Garamond" w:hAnsi="Garamond" w:cs="Courier New"/>
          <w:i/>
          <w:noProof/>
          <w:sz w:val="20"/>
          <w:szCs w:val="20"/>
        </w:rPr>
        <w:t>qu'il n'y a pas de maladie mentale</w:t>
      </w:r>
      <w:r w:rsidR="002D31CB">
        <w:rPr>
          <w:rFonts w:ascii="Garamond" w:hAnsi="Garamond" w:cs="Courier New"/>
          <w:noProof/>
          <w:sz w:val="20"/>
          <w:szCs w:val="20"/>
        </w:rPr>
        <w:t xml:space="preserve"> par exemple, à juste tit</w:t>
      </w:r>
      <w:r w:rsidRPr="00167575">
        <w:rPr>
          <w:rFonts w:ascii="Garamond" w:hAnsi="Garamond" w:cs="Courier New"/>
          <w:noProof/>
          <w:sz w:val="20"/>
          <w:szCs w:val="20"/>
        </w:rPr>
        <w:t xml:space="preserve">re au sens où c'est une entité nosologique comme on disait autrefois, c'est pas du tout </w:t>
      </w:r>
      <w:r w:rsidRPr="00167575">
        <w:rPr>
          <w:rFonts w:ascii="Garamond" w:hAnsi="Garamond"/>
          <w:i/>
          <w:iCs/>
          <w:noProof/>
          <w:sz w:val="20"/>
          <w:szCs w:val="20"/>
        </w:rPr>
        <w:t>entitaire</w:t>
      </w:r>
      <w:r w:rsidR="002D31CB">
        <w:rPr>
          <w:rFonts w:ascii="Garamond" w:hAnsi="Garamond" w:cs="Courier New"/>
          <w:noProof/>
          <w:sz w:val="20"/>
          <w:szCs w:val="20"/>
        </w:rPr>
        <w:t xml:space="preserve">, la maladie mentale. </w:t>
      </w:r>
      <w:r w:rsidRPr="00167575">
        <w:rPr>
          <w:rFonts w:ascii="Garamond" w:hAnsi="Garamond" w:cs="Courier New"/>
          <w:noProof/>
          <w:sz w:val="20"/>
          <w:szCs w:val="20"/>
        </w:rPr>
        <w:t>C'est plutôt la mentalité qui a des failles, exprimons-nous comme ça rapidement.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Alors, tâchons de voir ce que suppose par exemple ça, qui est écrit là : </w:t>
      </w:r>
    </w:p>
    <w:p w:rsidR="001C3F35" w:rsidRDefault="001C3F35" w:rsidP="001C3F35">
      <w:pPr>
        <w:rPr>
          <w:rFonts w:ascii="Garamond" w:hAnsi="Garamond" w:cs="Courier New"/>
          <w:noProof/>
          <w:sz w:val="20"/>
          <w:szCs w:val="20"/>
        </w:rPr>
      </w:pPr>
      <w:r>
        <w:rPr>
          <w:rFonts w:ascii="Garamond" w:hAnsi="Garamond" w:cs="Courier New"/>
          <w:noProof/>
          <w:sz w:val="20"/>
          <w:szCs w:val="20"/>
        </w:rPr>
        <w:t xml:space="preserve">  </w:t>
      </w:r>
    </w:p>
    <w:p w:rsidR="0069013E" w:rsidRPr="00167575" w:rsidRDefault="002D31CB" w:rsidP="002D31CB">
      <w:pPr>
        <w:jc w:val="center"/>
        <w:rPr>
          <w:rFonts w:ascii="Garamond" w:hAnsi="Garamond" w:cs="Courier New"/>
          <w:noProof/>
          <w:sz w:val="20"/>
          <w:szCs w:val="20"/>
        </w:rPr>
      </w:pPr>
      <w:r>
        <w:rPr>
          <w:rFonts w:ascii="Garamond" w:hAnsi="Garamond" w:cs="Courier New"/>
          <w:noProof/>
          <w:sz w:val="20"/>
          <w:szCs w:val="20"/>
        </w:rPr>
        <w:drawing>
          <wp:inline distT="0" distB="0" distL="0" distR="0">
            <wp:extent cx="754380" cy="637223"/>
            <wp:effectExtent l="0" t="0" r="0" b="0"/>
            <wp:docPr id="52" name="Image 52" descr="C:\Users\Alain\Desktop\Lacan séminaires\Ressources\L'étourdit\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L'étourdit\2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54380" cy="637223"/>
                    </a:xfrm>
                    <a:prstGeom prst="rect">
                      <a:avLst/>
                    </a:prstGeom>
                    <a:noFill/>
                    <a:ln>
                      <a:noFill/>
                    </a:ln>
                  </pic:spPr>
                </pic:pic>
              </a:graphicData>
            </a:graphic>
          </wp:inline>
        </w:drawing>
      </w:r>
    </w:p>
    <w:p w:rsidR="0069013E" w:rsidRPr="00167575" w:rsidRDefault="0069013E">
      <w:pPr>
        <w:rPr>
          <w:rFonts w:ascii="Garamond" w:hAnsi="Garamond" w:cs="Courier New"/>
          <w:noProof/>
          <w:sz w:val="20"/>
          <w:szCs w:val="20"/>
        </w:rPr>
      </w:pPr>
    </w:p>
    <w:p w:rsidR="0069013E" w:rsidRPr="00167575" w:rsidRDefault="0069013E" w:rsidP="002D31CB">
      <w:pPr>
        <w:rPr>
          <w:rFonts w:ascii="Garamond" w:hAnsi="Garamond" w:cs="Courier New"/>
          <w:noProof/>
          <w:sz w:val="20"/>
          <w:szCs w:val="20"/>
        </w:rPr>
      </w:pPr>
      <w:r w:rsidRPr="00167575">
        <w:rPr>
          <w:rFonts w:ascii="Garamond" w:hAnsi="Garamond" w:cs="Courier New"/>
          <w:noProof/>
          <w:sz w:val="20"/>
          <w:szCs w:val="20"/>
        </w:rPr>
        <w:t xml:space="preserve">et qui est supposé énoncer où se place, où se place une certaine chaîne qui est très certainement et sans aucun espèce d'ambiguïté, </w:t>
      </w:r>
      <w:r w:rsidRPr="00167575">
        <w:rPr>
          <w:rFonts w:ascii="Garamond" w:hAnsi="Garamond"/>
          <w:i/>
          <w:iCs/>
          <w:noProof/>
          <w:sz w:val="20"/>
          <w:szCs w:val="20"/>
        </w:rPr>
        <w:t>la structure</w:t>
      </w:r>
      <w:r w:rsidR="002D31CB">
        <w:rPr>
          <w:rFonts w:ascii="Garamond" w:hAnsi="Garamond" w:cs="Courier New"/>
          <w:noProof/>
          <w:sz w:val="20"/>
          <w:szCs w:val="20"/>
        </w:rPr>
        <w:t xml:space="preserve">. </w:t>
      </w:r>
      <w:r w:rsidRPr="00167575">
        <w:rPr>
          <w:rFonts w:ascii="Garamond" w:hAnsi="Garamond" w:cs="Courier New"/>
          <w:noProof/>
          <w:sz w:val="20"/>
          <w:szCs w:val="20"/>
        </w:rPr>
        <w:t xml:space="preserve">On y voit se succéder deux </w:t>
      </w:r>
      <w:r w:rsidRPr="00167575">
        <w:rPr>
          <w:rFonts w:ascii="Garamond" w:hAnsi="Garamond"/>
          <w:i/>
          <w:iCs/>
          <w:noProof/>
          <w:color w:val="0000CC"/>
          <w:sz w:val="20"/>
          <w:szCs w:val="20"/>
        </w:rPr>
        <w:t>signifiants</w:t>
      </w:r>
      <w:r w:rsidRPr="00167575">
        <w:rPr>
          <w:rFonts w:ascii="Garamond" w:hAnsi="Garamond" w:cs="Courier New"/>
          <w:noProof/>
          <w:sz w:val="20"/>
          <w:szCs w:val="20"/>
        </w:rPr>
        <w:t xml:space="preserve">, </w:t>
      </w:r>
      <w:r w:rsidRPr="002D31CB">
        <w:rPr>
          <w:rFonts w:ascii="Garamond" w:hAnsi="Garamond" w:cs="Courier New"/>
          <w:i/>
          <w:noProof/>
          <w:sz w:val="20"/>
          <w:szCs w:val="20"/>
        </w:rPr>
        <w:t xml:space="preserve">et </w:t>
      </w:r>
      <w:r w:rsidRPr="002D31CB">
        <w:rPr>
          <w:rFonts w:ascii="Garamond" w:hAnsi="Garamond"/>
          <w:i/>
          <w:iCs/>
          <w:noProof/>
          <w:color w:val="0000CC"/>
          <w:sz w:val="20"/>
          <w:szCs w:val="20"/>
        </w:rPr>
        <w:t>le sujet</w:t>
      </w:r>
      <w:r w:rsidRPr="002D31CB">
        <w:rPr>
          <w:rFonts w:ascii="Garamond" w:hAnsi="Garamond" w:cs="Courier New"/>
          <w:i/>
          <w:noProof/>
          <w:sz w:val="20"/>
          <w:szCs w:val="20"/>
        </w:rPr>
        <w:t xml:space="preserve"> n'est là que pour autant</w:t>
      </w:r>
      <w:r w:rsidRPr="00167575">
        <w:rPr>
          <w:rFonts w:ascii="Garamond" w:hAnsi="Garamond" w:cs="Courier New"/>
          <w:noProof/>
          <w:sz w:val="20"/>
          <w:szCs w:val="20"/>
        </w:rPr>
        <w:t xml:space="preserve"> « </w:t>
      </w:r>
      <w:r w:rsidRPr="00167575">
        <w:rPr>
          <w:rFonts w:ascii="Garamond" w:hAnsi="Garamond"/>
          <w:i/>
          <w:iCs/>
          <w:noProof/>
          <w:color w:val="0000CC"/>
          <w:sz w:val="20"/>
          <w:szCs w:val="20"/>
        </w:rPr>
        <w:t>qu'un signifiant le représente pour l'autre signifian</w:t>
      </w:r>
      <w:r w:rsidRPr="00167575">
        <w:rPr>
          <w:rFonts w:ascii="Garamond" w:hAnsi="Garamond"/>
          <w:i/>
          <w:iCs/>
          <w:noProof/>
          <w:color w:val="0000FF"/>
          <w:sz w:val="20"/>
          <w:szCs w:val="20"/>
        </w:rPr>
        <w:t>t</w:t>
      </w:r>
      <w:r w:rsidRPr="00167575">
        <w:rPr>
          <w:rFonts w:ascii="Garamond" w:hAnsi="Garamond" w:cs="Courier New"/>
          <w:noProof/>
          <w:sz w:val="20"/>
          <w:szCs w:val="20"/>
        </w:rPr>
        <w:t xml:space="preserve"> ». </w:t>
      </w:r>
      <w:r w:rsidRPr="00167575">
        <w:rPr>
          <w:rFonts w:ascii="Garamond" w:hAnsi="Garamond"/>
          <w:sz w:val="20"/>
          <w:szCs w:val="20"/>
        </w:rPr>
        <w:t xml:space="preserve">Et puis ça a quelque chose qui en résulte et que nous avons largement - au cours des années - développé assez de raisons pour motiver que nous le notions </w:t>
      </w:r>
      <w:r w:rsidRPr="00167575">
        <w:rPr>
          <w:rFonts w:ascii="Garamond" w:hAnsi="Garamond" w:cs="Courier New"/>
          <w:noProof/>
          <w:sz w:val="20"/>
          <w:szCs w:val="20"/>
        </w:rPr>
        <w:t xml:space="preserve">de </w:t>
      </w:r>
      <w:r w:rsidR="00AB4B52" w:rsidRPr="00167575">
        <w:rPr>
          <w:rFonts w:ascii="Garamond" w:hAnsi="Garamond"/>
          <w:i/>
          <w:iCs/>
          <w:noProof/>
          <w:color w:val="0000CC"/>
          <w:sz w:val="20"/>
          <w:szCs w:val="20"/>
        </w:rPr>
        <w:t>l'objet</w:t>
      </w:r>
      <w:r w:rsidRPr="00167575">
        <w:rPr>
          <w:rFonts w:ascii="Garamond" w:hAnsi="Garamond"/>
          <w:i/>
          <w:iCs/>
          <w:noProof/>
          <w:color w:val="0000CC"/>
          <w:sz w:val="20"/>
          <w:szCs w:val="20"/>
        </w:rPr>
        <w:t>(a)</w:t>
      </w:r>
      <w:r w:rsidRPr="00167575">
        <w:rPr>
          <w:rFonts w:ascii="Garamond" w:hAnsi="Garamond" w:cs="Courier New"/>
          <w:noProof/>
          <w:sz w:val="20"/>
          <w:szCs w:val="20"/>
        </w:rPr>
        <w:t xml:space="preserve">. </w:t>
      </w:r>
    </w:p>
    <w:p w:rsidR="00AB4B52" w:rsidRPr="00167575" w:rsidRDefault="00AB4B52">
      <w:pPr>
        <w:rPr>
          <w:rFonts w:ascii="Garamond" w:hAnsi="Garamond" w:cs="Courier New"/>
          <w:noProof/>
          <w:sz w:val="20"/>
          <w:szCs w:val="20"/>
        </w:rPr>
      </w:pPr>
    </w:p>
    <w:p w:rsidR="002D31CB" w:rsidRDefault="0069013E">
      <w:pPr>
        <w:rPr>
          <w:rFonts w:ascii="Garamond" w:hAnsi="Garamond" w:cs="Courier New"/>
          <w:noProof/>
          <w:sz w:val="20"/>
          <w:szCs w:val="20"/>
        </w:rPr>
      </w:pPr>
      <w:r w:rsidRPr="00167575">
        <w:rPr>
          <w:rFonts w:ascii="Garamond" w:hAnsi="Garamond" w:cs="Courier New"/>
          <w:noProof/>
          <w:sz w:val="20"/>
          <w:szCs w:val="20"/>
        </w:rPr>
        <w:t xml:space="preserve">Évidemment si c'est là, dans cette forme, dans cette forme de tétrade, c'est pas une topologie qui soit… </w:t>
      </w:r>
    </w:p>
    <w:p w:rsidR="002D31CB" w:rsidRDefault="0069013E">
      <w:pPr>
        <w:rPr>
          <w:rFonts w:ascii="Garamond" w:hAnsi="Garamond" w:cs="Courier New"/>
          <w:noProof/>
          <w:sz w:val="20"/>
          <w:szCs w:val="20"/>
        </w:rPr>
      </w:pPr>
      <w:r w:rsidRPr="00167575">
        <w:rPr>
          <w:rFonts w:ascii="Garamond" w:hAnsi="Garamond" w:cs="Courier New"/>
          <w:noProof/>
          <w:sz w:val="20"/>
          <w:szCs w:val="20"/>
        </w:rPr>
        <w:t>qui soi</w:t>
      </w:r>
      <w:r w:rsidR="002D31CB">
        <w:rPr>
          <w:rFonts w:ascii="Garamond" w:hAnsi="Garamond" w:cs="Courier New"/>
          <w:noProof/>
          <w:sz w:val="20"/>
          <w:szCs w:val="20"/>
        </w:rPr>
        <w:t>t sans aucune espè</w:t>
      </w:r>
      <w:r w:rsidR="002D31CB">
        <w:rPr>
          <w:rFonts w:ascii="Garamond" w:hAnsi="Garamond" w:cs="Courier New"/>
          <w:noProof/>
          <w:sz w:val="20"/>
          <w:szCs w:val="20"/>
        </w:rPr>
        <w:softHyphen/>
        <w:t xml:space="preserve">ce de sens. </w:t>
      </w:r>
      <w:r w:rsidRPr="00167575">
        <w:rPr>
          <w:rFonts w:ascii="Garamond" w:hAnsi="Garamond" w:cs="Courier New"/>
          <w:noProof/>
          <w:sz w:val="20"/>
          <w:szCs w:val="20"/>
        </w:rPr>
        <w:t xml:space="preserve">C'est ça la </w:t>
      </w:r>
      <w:r w:rsidRPr="00167575">
        <w:rPr>
          <w:rFonts w:ascii="Garamond" w:hAnsi="Garamond"/>
          <w:i/>
          <w:iCs/>
          <w:noProof/>
          <w:sz w:val="20"/>
          <w:szCs w:val="20"/>
        </w:rPr>
        <w:t>nouveauté</w:t>
      </w:r>
      <w:r w:rsidRPr="00167575">
        <w:rPr>
          <w:rFonts w:ascii="Garamond" w:hAnsi="Garamond" w:cs="Courier New"/>
          <w:noProof/>
          <w:sz w:val="20"/>
          <w:szCs w:val="20"/>
        </w:rPr>
        <w:t xml:space="preserve"> que, qui est apportée par FREUD.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 </w:t>
      </w:r>
      <w:r w:rsidRPr="00167575">
        <w:rPr>
          <w:rFonts w:ascii="Garamond" w:hAnsi="Garamond"/>
          <w:i/>
          <w:iCs/>
          <w:noProof/>
          <w:sz w:val="20"/>
          <w:szCs w:val="20"/>
        </w:rPr>
        <w:t>nouveauté</w:t>
      </w:r>
      <w:r w:rsidRPr="00167575">
        <w:rPr>
          <w:rFonts w:ascii="Garamond" w:hAnsi="Garamond" w:cs="Courier New"/>
          <w:noProof/>
          <w:sz w:val="20"/>
          <w:szCs w:val="20"/>
        </w:rPr>
        <w:t xml:space="preserve"> qui est apportée par FREUD, c'est pas rien.</w:t>
      </w:r>
    </w:p>
    <w:p w:rsidR="0069013E" w:rsidRPr="00167575" w:rsidRDefault="0069013E">
      <w:pPr>
        <w:pStyle w:val="Titre3"/>
        <w:rPr>
          <w:rFonts w:ascii="Garamond" w:hAnsi="Garamond"/>
          <w:sz w:val="20"/>
          <w:szCs w:val="20"/>
        </w:rPr>
      </w:pPr>
      <w:r w:rsidRPr="00167575">
        <w:rPr>
          <w:rFonts w:ascii="Garamond" w:hAnsi="Garamond"/>
          <w:sz w:val="20"/>
          <w:szCs w:val="20"/>
        </w:rPr>
        <w:lastRenderedPageBreak/>
        <w:t xml:space="preserve">Il y avait quelqu'un qui avait fait quelque chose de très bien, en situant, en </w:t>
      </w:r>
      <w:r w:rsidRPr="00167575">
        <w:rPr>
          <w:rFonts w:ascii="Garamond" w:hAnsi="Garamond" w:cs="Times New Roman"/>
          <w:i/>
          <w:iCs/>
          <w:sz w:val="20"/>
          <w:szCs w:val="20"/>
        </w:rPr>
        <w:t>cristallisant</w:t>
      </w:r>
      <w:r w:rsidRPr="00167575">
        <w:rPr>
          <w:rFonts w:ascii="Garamond" w:hAnsi="Garamond"/>
          <w:sz w:val="20"/>
          <w:szCs w:val="20"/>
        </w:rPr>
        <w:t xml:space="preserve"> </w:t>
      </w:r>
      <w:r w:rsidRPr="00167575">
        <w:rPr>
          <w:rFonts w:ascii="Garamond" w:hAnsi="Garamond" w:cs="Times New Roman"/>
          <w:i/>
          <w:iCs/>
          <w:color w:val="0000CC"/>
          <w:sz w:val="20"/>
          <w:szCs w:val="20"/>
        </w:rPr>
        <w:t>le discours du maître</w:t>
      </w:r>
      <w:r w:rsidRPr="00167575">
        <w:rPr>
          <w:rFonts w:ascii="Garamond" w:hAnsi="Garamond"/>
          <w:sz w:val="20"/>
          <w:szCs w:val="20"/>
        </w:rPr>
        <w:t xml:space="preserve">, </w:t>
      </w:r>
    </w:p>
    <w:p w:rsidR="002D31CB" w:rsidRDefault="0069013E">
      <w:pPr>
        <w:pStyle w:val="Titre3"/>
        <w:rPr>
          <w:rFonts w:ascii="Garamond" w:hAnsi="Garamond"/>
          <w:sz w:val="20"/>
          <w:szCs w:val="20"/>
        </w:rPr>
      </w:pPr>
      <w:r w:rsidRPr="00167575">
        <w:rPr>
          <w:rFonts w:ascii="Garamond" w:hAnsi="Garamond"/>
          <w:sz w:val="20"/>
          <w:szCs w:val="20"/>
        </w:rPr>
        <w:t>en raison d'un éclairage historique qu'il ava</w:t>
      </w:r>
      <w:r w:rsidR="002D31CB">
        <w:rPr>
          <w:rFonts w:ascii="Garamond" w:hAnsi="Garamond"/>
          <w:sz w:val="20"/>
          <w:szCs w:val="20"/>
        </w:rPr>
        <w:t xml:space="preserve">it pu attraper, c'est MARX. </w:t>
      </w:r>
      <w:r w:rsidRPr="00167575">
        <w:rPr>
          <w:rFonts w:ascii="Garamond" w:hAnsi="Garamond"/>
          <w:sz w:val="20"/>
          <w:szCs w:val="20"/>
        </w:rPr>
        <w:t xml:space="preserve">C'est quand même un pas, un pas qu'il n'y a pas lieu du tout de réduire au premier, il n'y a pas non plus lieu de faire entre les deux un mixage, on se demande </w:t>
      </w:r>
    </w:p>
    <w:p w:rsidR="0069013E" w:rsidRPr="00167575" w:rsidRDefault="0069013E">
      <w:pPr>
        <w:pStyle w:val="Titre3"/>
        <w:rPr>
          <w:rFonts w:ascii="Garamond" w:hAnsi="Garamond"/>
          <w:sz w:val="20"/>
          <w:szCs w:val="20"/>
        </w:rPr>
      </w:pPr>
      <w:r w:rsidRPr="00167575">
        <w:rPr>
          <w:rFonts w:ascii="Garamond" w:hAnsi="Garamond"/>
          <w:sz w:val="20"/>
          <w:szCs w:val="20"/>
        </w:rPr>
        <w:t xml:space="preserve">au nom de quoi faudrait absolument qu'ils </w:t>
      </w:r>
      <w:r w:rsidRPr="00167575">
        <w:rPr>
          <w:rFonts w:ascii="Garamond" w:hAnsi="Garamond"/>
          <w:i/>
          <w:iCs/>
          <w:sz w:val="20"/>
          <w:szCs w:val="20"/>
        </w:rPr>
        <w:t>s'accordent</w:t>
      </w:r>
      <w:r w:rsidRPr="00167575">
        <w:rPr>
          <w:rFonts w:ascii="Garamond" w:hAnsi="Garamond"/>
          <w:sz w:val="20"/>
          <w:szCs w:val="20"/>
        </w:rPr>
        <w:t xml:space="preserve">. </w:t>
      </w:r>
      <w:r w:rsidRPr="002D31CB">
        <w:rPr>
          <w:rFonts w:ascii="Garamond" w:hAnsi="Garamond"/>
          <w:i/>
          <w:sz w:val="20"/>
          <w:szCs w:val="20"/>
        </w:rPr>
        <w:t>Ils s'accordent pas. Ils sont parfaitement compatibles. Ils s'emboîtent.</w:t>
      </w:r>
      <w:r w:rsidRPr="00167575">
        <w:rPr>
          <w:rFonts w:ascii="Garamond" w:hAnsi="Garamond"/>
          <w:sz w:val="20"/>
          <w:szCs w:val="20"/>
        </w:rPr>
        <w:t xml:space="preserve"> </w:t>
      </w:r>
    </w:p>
    <w:p w:rsidR="0069013E" w:rsidRPr="00167575" w:rsidRDefault="0069013E">
      <w:pPr>
        <w:pStyle w:val="Titre3"/>
        <w:rPr>
          <w:rFonts w:ascii="Garamond" w:hAnsi="Garamond"/>
          <w:sz w:val="20"/>
          <w:szCs w:val="20"/>
        </w:rPr>
      </w:pPr>
    </w:p>
    <w:p w:rsidR="002D31CB" w:rsidRDefault="0069013E">
      <w:pPr>
        <w:pStyle w:val="Titre3"/>
        <w:rPr>
          <w:rFonts w:ascii="Garamond" w:hAnsi="Garamond"/>
          <w:sz w:val="20"/>
          <w:szCs w:val="20"/>
        </w:rPr>
      </w:pPr>
      <w:r w:rsidRPr="00167575">
        <w:rPr>
          <w:rFonts w:ascii="Garamond" w:hAnsi="Garamond"/>
          <w:sz w:val="20"/>
          <w:szCs w:val="20"/>
        </w:rPr>
        <w:t xml:space="preserve">Ils s'emboîtent et puis il y en a certainement un qui a sa place avec toutes </w:t>
      </w:r>
      <w:r w:rsidRPr="00167575">
        <w:rPr>
          <w:rFonts w:ascii="Garamond" w:hAnsi="Garamond"/>
          <w:i/>
          <w:iCs/>
          <w:sz w:val="20"/>
          <w:szCs w:val="20"/>
        </w:rPr>
        <w:t>ses aises</w:t>
      </w:r>
      <w:r w:rsidRPr="00167575">
        <w:rPr>
          <w:rFonts w:ascii="Garamond" w:hAnsi="Garamond"/>
          <w:sz w:val="20"/>
          <w:szCs w:val="20"/>
        </w:rPr>
        <w:t xml:space="preserve">, c'est celui de FREUD. </w:t>
      </w:r>
    </w:p>
    <w:p w:rsidR="0069013E" w:rsidRPr="00167575" w:rsidRDefault="0069013E">
      <w:pPr>
        <w:pStyle w:val="Titre3"/>
        <w:rPr>
          <w:rFonts w:ascii="Garamond" w:hAnsi="Garamond"/>
          <w:sz w:val="20"/>
          <w:szCs w:val="20"/>
        </w:rPr>
      </w:pPr>
      <w:r w:rsidRPr="00167575">
        <w:rPr>
          <w:rFonts w:ascii="Garamond" w:hAnsi="Garamond"/>
          <w:sz w:val="20"/>
          <w:szCs w:val="20"/>
        </w:rPr>
        <w:t xml:space="preserve">Qu'est-ce qu'il a </w:t>
      </w:r>
      <w:r w:rsidR="002D31CB">
        <w:rPr>
          <w:rFonts w:ascii="Garamond" w:hAnsi="Garamond"/>
          <w:sz w:val="20"/>
          <w:szCs w:val="20"/>
        </w:rPr>
        <w:t xml:space="preserve">apporté en somme d'essentiel ? </w:t>
      </w:r>
      <w:r w:rsidRPr="00167575">
        <w:rPr>
          <w:rFonts w:ascii="Garamond" w:hAnsi="Garamond"/>
          <w:sz w:val="20"/>
          <w:szCs w:val="20"/>
        </w:rPr>
        <w:t>Il a apporté la dimen</w:t>
      </w:r>
      <w:r w:rsidRPr="00167575">
        <w:rPr>
          <w:rFonts w:ascii="Garamond" w:hAnsi="Garamond"/>
          <w:sz w:val="20"/>
          <w:szCs w:val="20"/>
        </w:rPr>
        <w:softHyphen/>
        <w:t xml:space="preserve">sion de la </w:t>
      </w:r>
      <w:r w:rsidRPr="00167575">
        <w:rPr>
          <w:rFonts w:ascii="Garamond" w:hAnsi="Garamond" w:cs="Times New Roman"/>
          <w:i/>
          <w:iCs/>
          <w:color w:val="0000CC"/>
          <w:sz w:val="20"/>
          <w:szCs w:val="20"/>
        </w:rPr>
        <w:t>surdétermination</w:t>
      </w:r>
      <w:r w:rsidRPr="00167575">
        <w:rPr>
          <w:rFonts w:ascii="Garamond" w:hAnsi="Garamond"/>
          <w:sz w:val="20"/>
          <w:szCs w:val="20"/>
        </w:rPr>
        <w:t xml:space="preserve">. </w:t>
      </w:r>
    </w:p>
    <w:p w:rsidR="0069013E" w:rsidRPr="00167575" w:rsidRDefault="0069013E">
      <w:pPr>
        <w:pStyle w:val="Titre3"/>
        <w:rPr>
          <w:rFonts w:ascii="Garamond" w:hAnsi="Garamond"/>
          <w:sz w:val="20"/>
          <w:szCs w:val="20"/>
        </w:rPr>
      </w:pPr>
      <w:r w:rsidRPr="00167575">
        <w:rPr>
          <w:rFonts w:ascii="Garamond" w:hAnsi="Garamond"/>
          <w:sz w:val="20"/>
          <w:szCs w:val="20"/>
        </w:rPr>
        <w:t>La surdétermination, c'est exactement ça que j'image avec ma façon de formaliser de la façon la plus radicale l'es</w:t>
      </w:r>
      <w:r w:rsidRPr="00167575">
        <w:rPr>
          <w:rFonts w:ascii="Garamond" w:hAnsi="Garamond"/>
          <w:sz w:val="20"/>
          <w:szCs w:val="20"/>
        </w:rPr>
        <w:softHyphen/>
        <w:t>sence du discours, en tant qu'il est en position tournante par rapport à ce que je viens d'appeler un support.</w:t>
      </w:r>
    </w:p>
    <w:p w:rsidR="0069013E" w:rsidRPr="00167575" w:rsidRDefault="0069013E">
      <w:pPr>
        <w:rPr>
          <w:rFonts w:ascii="Garamond" w:hAnsi="Garamond" w:cs="Courier New"/>
          <w:noProof/>
          <w:sz w:val="20"/>
          <w:szCs w:val="20"/>
        </w:rPr>
      </w:pPr>
    </w:p>
    <w:p w:rsidR="002D31CB" w:rsidRDefault="0069013E">
      <w:pPr>
        <w:rPr>
          <w:rFonts w:ascii="Garamond" w:hAnsi="Garamond" w:cs="Courier New"/>
          <w:noProof/>
          <w:sz w:val="20"/>
          <w:szCs w:val="20"/>
        </w:rPr>
      </w:pPr>
      <w:r w:rsidRPr="00167575">
        <w:rPr>
          <w:rFonts w:ascii="Garamond" w:hAnsi="Garamond" w:cs="Courier New"/>
          <w:noProof/>
          <w:sz w:val="20"/>
          <w:szCs w:val="20"/>
        </w:rPr>
        <w:t xml:space="preserve">C'est quand même </w:t>
      </w:r>
      <w:r w:rsidRPr="00167575">
        <w:rPr>
          <w:rFonts w:ascii="Garamond" w:hAnsi="Garamond" w:cs="Courier New"/>
          <w:i/>
          <w:iCs/>
          <w:noProof/>
          <w:sz w:val="20"/>
          <w:szCs w:val="20"/>
          <w:u w:val="single"/>
        </w:rPr>
        <w:t>du</w:t>
      </w:r>
      <w:r w:rsidRPr="00167575">
        <w:rPr>
          <w:rFonts w:ascii="Garamond" w:hAnsi="Garamond" w:cs="Courier New"/>
          <w:noProof/>
          <w:sz w:val="20"/>
          <w:szCs w:val="20"/>
        </w:rPr>
        <w:t xml:space="preserve"> discours que FREUD a fait surgir, a fait surgir ceci : que ce qui se produisait au niveau du support avait affaire avec ce qui s'articulait du discour</w:t>
      </w:r>
      <w:r w:rsidR="002D31CB">
        <w:rPr>
          <w:rFonts w:ascii="Garamond" w:hAnsi="Garamond" w:cs="Courier New"/>
          <w:noProof/>
          <w:sz w:val="20"/>
          <w:szCs w:val="20"/>
        </w:rPr>
        <w:t xml:space="preserve">s. Le support, c'est le corps. </w:t>
      </w:r>
      <w:r w:rsidRPr="00167575">
        <w:rPr>
          <w:rFonts w:ascii="Garamond" w:hAnsi="Garamond"/>
          <w:sz w:val="20"/>
          <w:szCs w:val="20"/>
        </w:rPr>
        <w:t xml:space="preserve">C'est le corps, et encore, faut faire attention, quand on dit c'est le corps. </w:t>
      </w:r>
      <w:r w:rsidRPr="00167575">
        <w:rPr>
          <w:rFonts w:ascii="Garamond" w:hAnsi="Garamond" w:cs="Courier New"/>
          <w:noProof/>
          <w:sz w:val="20"/>
          <w:szCs w:val="20"/>
        </w:rPr>
        <w:t>C'est pas forcé</w:t>
      </w:r>
      <w:r w:rsidRPr="00167575">
        <w:rPr>
          <w:rFonts w:ascii="Garamond" w:hAnsi="Garamond" w:cs="Courier New"/>
          <w:noProof/>
          <w:sz w:val="20"/>
          <w:szCs w:val="20"/>
        </w:rPr>
        <w:softHyphen/>
        <w:t xml:space="preserve">ment </w:t>
      </w:r>
      <w:r w:rsidRPr="00167575">
        <w:rPr>
          <w:rFonts w:ascii="Garamond" w:hAnsi="Garamond"/>
          <w:i/>
          <w:iCs/>
          <w:noProof/>
          <w:sz w:val="20"/>
          <w:szCs w:val="20"/>
        </w:rPr>
        <w:t>un</w:t>
      </w:r>
      <w:r w:rsidRPr="00167575">
        <w:rPr>
          <w:rFonts w:ascii="Garamond" w:hAnsi="Garamond" w:cs="Courier New"/>
          <w:noProof/>
          <w:sz w:val="20"/>
          <w:szCs w:val="20"/>
        </w:rPr>
        <w:t xml:space="preserve"> corps. Parce qu'à partir du moment où on part </w:t>
      </w:r>
    </w:p>
    <w:p w:rsidR="00AB4B52"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w:t>
      </w:r>
      <w:r w:rsidRPr="00167575">
        <w:rPr>
          <w:rFonts w:ascii="Garamond" w:hAnsi="Garamond"/>
          <w:i/>
          <w:iCs/>
          <w:noProof/>
          <w:color w:val="0000CC"/>
          <w:sz w:val="20"/>
          <w:szCs w:val="20"/>
        </w:rPr>
        <w:t>la jouissan</w:t>
      </w:r>
      <w:r w:rsidRPr="00167575">
        <w:rPr>
          <w:rFonts w:ascii="Garamond" w:hAnsi="Garamond"/>
          <w:i/>
          <w:iCs/>
          <w:noProof/>
          <w:color w:val="0000CC"/>
          <w:sz w:val="20"/>
          <w:szCs w:val="20"/>
        </w:rPr>
        <w:softHyphen/>
        <w:t>ce</w:t>
      </w:r>
      <w:r w:rsidRPr="00167575">
        <w:rPr>
          <w:rFonts w:ascii="Garamond" w:hAnsi="Garamond" w:cs="Courier New"/>
          <w:noProof/>
          <w:sz w:val="20"/>
          <w:szCs w:val="20"/>
        </w:rPr>
        <w:t xml:space="preserve">, ça veut très exactement dire que, que le corps n'est pas tout seul, qu'il y en a un autre. </w:t>
      </w:r>
    </w:p>
    <w:p w:rsidR="00AB4B52" w:rsidRPr="00167575" w:rsidRDefault="00AB4B52">
      <w:pPr>
        <w:rPr>
          <w:rFonts w:ascii="Garamond" w:hAnsi="Garamond" w:cs="Courier New"/>
          <w:noProof/>
          <w:sz w:val="20"/>
          <w:szCs w:val="20"/>
        </w:rPr>
      </w:pPr>
    </w:p>
    <w:p w:rsidR="00B6712A" w:rsidRDefault="0069013E">
      <w:pPr>
        <w:rPr>
          <w:rFonts w:ascii="Garamond" w:hAnsi="Garamond" w:cs="Courier New"/>
          <w:sz w:val="20"/>
          <w:szCs w:val="20"/>
        </w:rPr>
      </w:pPr>
      <w:proofErr w:type="gramStart"/>
      <w:r w:rsidRPr="00167575">
        <w:rPr>
          <w:rFonts w:ascii="Garamond" w:hAnsi="Garamond" w:cs="Courier New"/>
          <w:sz w:val="20"/>
          <w:szCs w:val="20"/>
        </w:rPr>
        <w:t>C'est</w:t>
      </w:r>
      <w:proofErr w:type="gramEnd"/>
      <w:r w:rsidRPr="00167575">
        <w:rPr>
          <w:rFonts w:ascii="Garamond" w:hAnsi="Garamond" w:cs="Courier New"/>
          <w:sz w:val="20"/>
          <w:szCs w:val="20"/>
        </w:rPr>
        <w:t xml:space="preserve"> pas pour ça que la jouissance est sexuelle, puisque ce que je viens de vous expliquer cette année, c'est que </w:t>
      </w:r>
    </w:p>
    <w:p w:rsidR="0069013E" w:rsidRPr="00167575" w:rsidRDefault="0069013E">
      <w:pPr>
        <w:rPr>
          <w:rFonts w:ascii="Garamond" w:hAnsi="Garamond" w:cs="Courier New"/>
          <w:noProof/>
          <w:sz w:val="20"/>
          <w:szCs w:val="20"/>
        </w:rPr>
      </w:pPr>
      <w:r w:rsidRPr="00167575">
        <w:rPr>
          <w:rFonts w:ascii="Garamond" w:hAnsi="Garamond" w:cs="Courier New"/>
          <w:sz w:val="20"/>
          <w:szCs w:val="20"/>
        </w:rPr>
        <w:t xml:space="preserve">le moins qu'on puisse dire, </w:t>
      </w:r>
      <w:r w:rsidR="00AB4B52" w:rsidRPr="00167575">
        <w:rPr>
          <w:rFonts w:ascii="Garamond" w:hAnsi="Garamond" w:cs="Courier New"/>
          <w:sz w:val="20"/>
          <w:szCs w:val="20"/>
        </w:rPr>
        <w:t xml:space="preserve"> </w:t>
      </w:r>
      <w:r w:rsidRPr="00167575">
        <w:rPr>
          <w:rFonts w:ascii="Garamond" w:hAnsi="Garamond" w:cs="Courier New"/>
          <w:noProof/>
          <w:sz w:val="20"/>
          <w:szCs w:val="20"/>
        </w:rPr>
        <w:t xml:space="preserve">c'est qu'elle n'est pas rapportée cette jouissance, c'est la jouissance de corps à corps. </w:t>
      </w:r>
    </w:p>
    <w:p w:rsidR="00B6712A" w:rsidRDefault="0069013E">
      <w:pPr>
        <w:rPr>
          <w:rFonts w:ascii="Garamond" w:hAnsi="Garamond" w:cs="Courier New"/>
          <w:noProof/>
          <w:sz w:val="20"/>
          <w:szCs w:val="20"/>
        </w:rPr>
      </w:pPr>
      <w:r w:rsidRPr="00167575">
        <w:rPr>
          <w:rFonts w:ascii="Garamond" w:hAnsi="Garamond" w:cs="Courier New"/>
          <w:noProof/>
          <w:sz w:val="20"/>
          <w:szCs w:val="20"/>
        </w:rPr>
        <w:t xml:space="preserve">Le propre de la jouissance, c'est que quand il y a deux corps, encore bien plus quand il y en a plus, naturellement, </w:t>
      </w:r>
    </w:p>
    <w:p w:rsidR="00AB4B52"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on ne sait pas, on ne peut pas dire </w:t>
      </w:r>
      <w:r w:rsidRPr="00167575">
        <w:rPr>
          <w:rFonts w:ascii="Garamond" w:hAnsi="Garamond"/>
          <w:i/>
          <w:iCs/>
          <w:noProof/>
          <w:color w:val="0000CC"/>
          <w:sz w:val="20"/>
          <w:szCs w:val="20"/>
        </w:rPr>
        <w:t>lequel</w:t>
      </w:r>
      <w:r w:rsidRPr="00167575">
        <w:rPr>
          <w:rFonts w:ascii="Garamond" w:hAnsi="Garamond" w:cs="Courier New"/>
          <w:noProof/>
          <w:sz w:val="20"/>
          <w:szCs w:val="20"/>
        </w:rPr>
        <w:t xml:space="preserve"> jouit. </w:t>
      </w:r>
    </w:p>
    <w:p w:rsidR="00AB4B52" w:rsidRPr="00167575" w:rsidRDefault="00AB4B5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ce qui fait qu'il peut y avoir</w:t>
      </w:r>
      <w:r w:rsidR="00AB4B52" w:rsidRPr="00167575">
        <w:rPr>
          <w:rFonts w:ascii="Garamond" w:hAnsi="Garamond" w:cs="Courier New"/>
          <w:noProof/>
          <w:sz w:val="20"/>
          <w:szCs w:val="20"/>
        </w:rPr>
        <w:t xml:space="preserve"> </w:t>
      </w:r>
      <w:r w:rsidRPr="00167575">
        <w:rPr>
          <w:rFonts w:ascii="Garamond" w:hAnsi="Garamond" w:cs="Courier New"/>
          <w:noProof/>
          <w:sz w:val="20"/>
          <w:szCs w:val="20"/>
        </w:rPr>
        <w:t>dans cette affaire, pris plusieurs corps et même des séries de corps.</w:t>
      </w:r>
    </w:p>
    <w:p w:rsidR="0069013E" w:rsidRPr="00167575" w:rsidRDefault="0069013E">
      <w:pPr>
        <w:pStyle w:val="Corpsdetexte"/>
        <w:rPr>
          <w:rFonts w:ascii="Garamond" w:hAnsi="Garamond"/>
          <w:sz w:val="20"/>
          <w:szCs w:val="20"/>
        </w:rPr>
      </w:pPr>
      <w:r w:rsidRPr="00167575">
        <w:rPr>
          <w:rFonts w:ascii="Garamond" w:hAnsi="Garamond"/>
          <w:sz w:val="20"/>
          <w:szCs w:val="20"/>
        </w:rPr>
        <w:t>Alors la surdétermination, elle consiste en ceci, c'est que les choses qui sont pas le sens,</w:t>
      </w:r>
    </w:p>
    <w:p w:rsidR="00AB4B52" w:rsidRPr="00167575" w:rsidRDefault="0069013E">
      <w:pPr>
        <w:pStyle w:val="Corpsdetexte"/>
        <w:rPr>
          <w:rFonts w:ascii="Garamond" w:hAnsi="Garamond"/>
          <w:sz w:val="20"/>
          <w:szCs w:val="20"/>
        </w:rPr>
      </w:pPr>
      <w:r w:rsidRPr="00167575">
        <w:rPr>
          <w:rFonts w:ascii="Garamond" w:hAnsi="Garamond"/>
          <w:sz w:val="20"/>
          <w:szCs w:val="20"/>
        </w:rPr>
        <w:t>où le sens ça serait supporté par un signifiant, justement le propre du signifiant</w:t>
      </w:r>
      <w:r w:rsidR="00AB4B52" w:rsidRPr="00167575">
        <w:rPr>
          <w:rFonts w:ascii="Garamond" w:hAnsi="Garamond"/>
          <w:sz w:val="20"/>
          <w:szCs w:val="20"/>
        </w:rPr>
        <w:t>…</w:t>
      </w:r>
      <w:r w:rsidRPr="00167575">
        <w:rPr>
          <w:rFonts w:ascii="Garamond" w:hAnsi="Garamond"/>
          <w:sz w:val="20"/>
          <w:szCs w:val="20"/>
        </w:rPr>
        <w:t xml:space="preserve"> </w:t>
      </w:r>
    </w:p>
    <w:p w:rsidR="00AB4B52" w:rsidRPr="00167575" w:rsidRDefault="00AB4B52">
      <w:pPr>
        <w:pStyle w:val="Corpsdetexte"/>
        <w:rPr>
          <w:rFonts w:ascii="Garamond" w:hAnsi="Garamond"/>
          <w:sz w:val="20"/>
          <w:szCs w:val="20"/>
        </w:rPr>
      </w:pPr>
    </w:p>
    <w:p w:rsidR="002D31CB" w:rsidRDefault="00AB4B52">
      <w:pPr>
        <w:pStyle w:val="Corpsdetexte"/>
        <w:rPr>
          <w:rFonts w:ascii="Garamond" w:hAnsi="Garamond"/>
          <w:sz w:val="20"/>
          <w:szCs w:val="20"/>
        </w:rPr>
      </w:pPr>
      <w:r w:rsidRPr="00167575">
        <w:rPr>
          <w:rFonts w:ascii="Garamond" w:hAnsi="Garamond"/>
          <w:sz w:val="20"/>
          <w:szCs w:val="20"/>
        </w:rPr>
        <w:t>E</w:t>
      </w:r>
      <w:r w:rsidR="0069013E" w:rsidRPr="00167575">
        <w:rPr>
          <w:rFonts w:ascii="Garamond" w:hAnsi="Garamond"/>
          <w:sz w:val="20"/>
          <w:szCs w:val="20"/>
        </w:rPr>
        <w:t xml:space="preserve">t je ne sais pas, je me suis mis comme ça de fil en aiguille, Dieu sait pourquoi, puis un peu plus, peu importe, </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j'ai </w:t>
      </w:r>
      <w:r w:rsidRPr="00167575">
        <w:rPr>
          <w:rFonts w:ascii="Garamond" w:hAnsi="Garamond"/>
          <w:i/>
          <w:iCs/>
          <w:sz w:val="20"/>
          <w:szCs w:val="20"/>
        </w:rPr>
        <w:t>retrouvé</w:t>
      </w:r>
      <w:r w:rsidRPr="00167575">
        <w:rPr>
          <w:rFonts w:ascii="Garamond" w:hAnsi="Garamond"/>
          <w:sz w:val="20"/>
          <w:szCs w:val="20"/>
        </w:rPr>
        <w:t xml:space="preserve"> quelque chose, un séminaire que j'ai fait au début d'un tri</w:t>
      </w:r>
      <w:r w:rsidRPr="00167575">
        <w:rPr>
          <w:rFonts w:ascii="Garamond" w:hAnsi="Garamond"/>
          <w:sz w:val="20"/>
          <w:szCs w:val="20"/>
        </w:rPr>
        <w:softHyphen/>
        <w:t xml:space="preserve">mestre, juste le trimestre qui était la fin de l'année sur le… ce qu'on appelle le cas du Président SCHREBER, c'était le </w:t>
      </w:r>
      <w:r w:rsidRPr="0035729C">
        <w:rPr>
          <w:rFonts w:ascii="Garamond" w:hAnsi="Garamond"/>
          <w:sz w:val="18"/>
          <w:szCs w:val="18"/>
        </w:rPr>
        <w:t>11</w:t>
      </w:r>
      <w:r w:rsidRPr="00167575">
        <w:rPr>
          <w:rFonts w:ascii="Garamond" w:hAnsi="Garamond"/>
          <w:sz w:val="20"/>
          <w:szCs w:val="20"/>
        </w:rPr>
        <w:t xml:space="preserve"> avril </w:t>
      </w:r>
      <w:r w:rsidRPr="0035729C">
        <w:rPr>
          <w:rFonts w:ascii="Garamond" w:hAnsi="Garamond"/>
          <w:sz w:val="18"/>
          <w:szCs w:val="18"/>
        </w:rPr>
        <w:t>1956</w:t>
      </w:r>
      <w:r w:rsidRPr="00167575">
        <w:rPr>
          <w:rFonts w:ascii="Garamond" w:hAnsi="Garamond"/>
          <w:sz w:val="20"/>
          <w:szCs w:val="20"/>
        </w:rPr>
        <w:t xml:space="preserve">. </w:t>
      </w:r>
    </w:p>
    <w:p w:rsidR="00AB4B52" w:rsidRPr="00167575" w:rsidRDefault="00AB4B52">
      <w:pPr>
        <w:pStyle w:val="Corpsdetexte"/>
        <w:rPr>
          <w:rFonts w:ascii="Garamond" w:hAnsi="Garamond"/>
          <w:sz w:val="20"/>
          <w:szCs w:val="20"/>
        </w:rPr>
      </w:pPr>
    </w:p>
    <w:p w:rsidR="00AB4B52" w:rsidRPr="00167575" w:rsidRDefault="0069013E">
      <w:pPr>
        <w:pStyle w:val="Corpsdetexte"/>
        <w:rPr>
          <w:rFonts w:ascii="Garamond" w:hAnsi="Garamond"/>
          <w:sz w:val="20"/>
          <w:szCs w:val="20"/>
        </w:rPr>
      </w:pPr>
      <w:r w:rsidRPr="00167575">
        <w:rPr>
          <w:rFonts w:ascii="Garamond" w:hAnsi="Garamond"/>
          <w:sz w:val="20"/>
          <w:szCs w:val="20"/>
        </w:rPr>
        <w:t>C'est très précisément juste en deçà</w:t>
      </w:r>
      <w:r w:rsidR="00AB4B52" w:rsidRPr="00167575">
        <w:rPr>
          <w:rFonts w:ascii="Garamond" w:hAnsi="Garamond"/>
          <w:sz w:val="20"/>
          <w:szCs w:val="20"/>
        </w:rPr>
        <w:t> :</w:t>
      </w:r>
      <w:r w:rsidRPr="00167575">
        <w:rPr>
          <w:rFonts w:ascii="Garamond" w:hAnsi="Garamond"/>
          <w:sz w:val="20"/>
          <w:szCs w:val="20"/>
        </w:rPr>
        <w:t xml:space="preserve"> c'est les deux premiers trimestres qui sont résumés dans ce que j'ai écrit : </w:t>
      </w:r>
    </w:p>
    <w:p w:rsidR="0069013E" w:rsidRPr="00167575" w:rsidRDefault="0069013E" w:rsidP="002D31CB">
      <w:pPr>
        <w:pStyle w:val="Corpsdetexte"/>
        <w:rPr>
          <w:rFonts w:ascii="Garamond" w:hAnsi="Garamond"/>
          <w:sz w:val="20"/>
          <w:szCs w:val="20"/>
        </w:rPr>
      </w:pPr>
      <w:r w:rsidRPr="00167575">
        <w:rPr>
          <w:rFonts w:ascii="Garamond" w:hAnsi="Garamond" w:cs="Times New Roman"/>
          <w:i/>
          <w:sz w:val="20"/>
          <w:szCs w:val="20"/>
        </w:rPr>
        <w:t>D'Une question préalable à tout traitement possible de la psychose</w:t>
      </w:r>
      <w:r w:rsidRPr="00167575">
        <w:rPr>
          <w:rFonts w:ascii="Garamond" w:hAnsi="Garamond"/>
          <w:iCs/>
          <w:sz w:val="20"/>
          <w:szCs w:val="20"/>
        </w:rPr>
        <w:t>.</w:t>
      </w:r>
      <w:r w:rsidRPr="00167575">
        <w:rPr>
          <w:rFonts w:ascii="Garamond" w:hAnsi="Garamond"/>
          <w:i/>
          <w:sz w:val="20"/>
          <w:szCs w:val="20"/>
        </w:rPr>
        <w:t xml:space="preserve"> </w:t>
      </w:r>
      <w:r w:rsidRPr="00167575">
        <w:rPr>
          <w:rFonts w:ascii="Garamond" w:hAnsi="Garamond"/>
          <w:sz w:val="20"/>
          <w:szCs w:val="20"/>
        </w:rPr>
        <w:t xml:space="preserve">À la fin, </w:t>
      </w:r>
      <w:r w:rsidRPr="0035729C">
        <w:rPr>
          <w:rFonts w:ascii="Garamond" w:hAnsi="Garamond"/>
          <w:iCs/>
          <w:sz w:val="20"/>
          <w:szCs w:val="20"/>
        </w:rPr>
        <w:t xml:space="preserve">le </w:t>
      </w:r>
      <w:r w:rsidRPr="0035729C">
        <w:rPr>
          <w:rFonts w:ascii="Garamond" w:hAnsi="Garamond"/>
          <w:iCs/>
          <w:sz w:val="18"/>
          <w:szCs w:val="18"/>
        </w:rPr>
        <w:t>11</w:t>
      </w:r>
      <w:r w:rsidRPr="0035729C">
        <w:rPr>
          <w:rFonts w:ascii="Garamond" w:hAnsi="Garamond"/>
          <w:iCs/>
          <w:sz w:val="20"/>
          <w:szCs w:val="20"/>
        </w:rPr>
        <w:t xml:space="preserve"> avril </w:t>
      </w:r>
      <w:r w:rsidRPr="0035729C">
        <w:rPr>
          <w:rFonts w:ascii="Garamond" w:hAnsi="Garamond"/>
          <w:iCs/>
          <w:sz w:val="18"/>
          <w:szCs w:val="18"/>
        </w:rPr>
        <w:t>1956</w:t>
      </w:r>
      <w:r w:rsidRPr="00167575">
        <w:rPr>
          <w:rFonts w:ascii="Garamond" w:hAnsi="Garamond"/>
          <w:sz w:val="20"/>
          <w:szCs w:val="20"/>
        </w:rPr>
        <w:t xml:space="preserve">, j'ai posé ce que c'était que…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puis comme ça je l'appelle par son nom, par son nom, le nom que ça a dans mon discours</w:t>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…la structure.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pas toujours ce qu'un vain peuple pense, mais c'est parfaitement dit à ce niveau-là. Ça m'amusera de le republier, ce séminaire…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si la « </w:t>
      </w:r>
      <w:r w:rsidRPr="00167575">
        <w:rPr>
          <w:rFonts w:ascii="Garamond" w:hAnsi="Garamond"/>
          <w:i/>
          <w:iCs/>
          <w:noProof/>
          <w:sz w:val="20"/>
          <w:szCs w:val="20"/>
        </w:rPr>
        <w:t>tapeuse</w:t>
      </w:r>
      <w:r w:rsidRPr="00167575">
        <w:rPr>
          <w:rFonts w:ascii="Garamond" w:hAnsi="Garamond" w:cs="Courier New"/>
          <w:noProof/>
          <w:sz w:val="20"/>
          <w:szCs w:val="20"/>
        </w:rPr>
        <w:t xml:space="preserve"> » n'avait pas fait un grand nombre de petits trous faute d'avoir bien entendu.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Si elle avait seulement reproduit correctement la phrase latine que j'avais écrite au tableau, </w:t>
      </w:r>
    </w:p>
    <w:p w:rsidR="002D31CB" w:rsidRDefault="0069013E">
      <w:pPr>
        <w:ind w:left="708"/>
        <w:rPr>
          <w:rFonts w:ascii="Garamond" w:hAnsi="Garamond" w:cs="Courier New"/>
          <w:noProof/>
          <w:sz w:val="20"/>
          <w:szCs w:val="20"/>
        </w:rPr>
      </w:pPr>
      <w:r w:rsidRPr="00167575">
        <w:rPr>
          <w:rFonts w:ascii="Garamond" w:hAnsi="Garamond" w:cs="Courier New"/>
          <w:noProof/>
          <w:sz w:val="20"/>
          <w:szCs w:val="20"/>
        </w:rPr>
        <w:t>dont je ne sais plus maintenant à quel auteur elle appartient</w:t>
      </w:r>
      <w:r w:rsidR="002D31CB">
        <w:rPr>
          <w:rFonts w:ascii="Garamond" w:hAnsi="Garamond" w:cs="Courier New"/>
          <w:noProof/>
          <w:sz w:val="20"/>
          <w:szCs w:val="20"/>
        </w:rPr>
        <w:t>.</w:t>
      </w:r>
      <w:r w:rsidRPr="00167575">
        <w:rPr>
          <w:rFonts w:ascii="Garamond" w:hAnsi="Garamond" w:cs="Courier New"/>
          <w:noProof/>
          <w:sz w:val="20"/>
          <w:szCs w:val="20"/>
        </w:rPr>
        <w:t xml:space="preserve"> </w:t>
      </w:r>
    </w:p>
    <w:p w:rsidR="00AB4B52" w:rsidRPr="002D31CB" w:rsidRDefault="0069013E">
      <w:pPr>
        <w:ind w:left="708"/>
        <w:rPr>
          <w:rFonts w:ascii="Garamond" w:hAnsi="Garamond" w:cs="Courier New"/>
          <w:noProof/>
          <w:color w:val="C00000"/>
          <w:sz w:val="20"/>
          <w:szCs w:val="20"/>
        </w:rPr>
      </w:pPr>
      <w:r w:rsidRPr="002D31CB">
        <w:rPr>
          <w:rFonts w:ascii="Garamond" w:hAnsi="Garamond" w:cs="Courier New"/>
          <w:noProof/>
          <w:color w:val="C00000"/>
          <w:sz w:val="16"/>
          <w:szCs w:val="16"/>
        </w:rPr>
        <w:t>[</w:t>
      </w:r>
      <w:r w:rsidRPr="002D31CB">
        <w:rPr>
          <w:rFonts w:ascii="Garamond" w:hAnsi="Garamond" w:cs="Courier New"/>
          <w:i/>
          <w:noProof/>
          <w:color w:val="0000CC"/>
          <w:sz w:val="16"/>
          <w:szCs w:val="16"/>
        </w:rPr>
        <w:t xml:space="preserve">Cicéron : </w:t>
      </w:r>
      <w:r w:rsidRPr="002D31CB">
        <w:rPr>
          <w:rFonts w:ascii="Garamond" w:hAnsi="Garamond"/>
          <w:i/>
          <w:color w:val="0000CC"/>
          <w:sz w:val="16"/>
          <w:szCs w:val="16"/>
        </w:rPr>
        <w:t xml:space="preserve">« Ad usum </w:t>
      </w:r>
      <w:proofErr w:type="spellStart"/>
      <w:r w:rsidRPr="002D31CB">
        <w:rPr>
          <w:rFonts w:ascii="Garamond" w:hAnsi="Garamond"/>
          <w:i/>
          <w:color w:val="0000CC"/>
          <w:sz w:val="16"/>
          <w:szCs w:val="16"/>
        </w:rPr>
        <w:t>autem</w:t>
      </w:r>
      <w:proofErr w:type="spellEnd"/>
      <w:r w:rsidRPr="002D31CB">
        <w:rPr>
          <w:rFonts w:ascii="Garamond" w:hAnsi="Garamond"/>
          <w:i/>
          <w:color w:val="0000CC"/>
          <w:sz w:val="16"/>
          <w:szCs w:val="16"/>
        </w:rPr>
        <w:t xml:space="preserve"> </w:t>
      </w:r>
      <w:proofErr w:type="spellStart"/>
      <w:r w:rsidRPr="002D31CB">
        <w:rPr>
          <w:rFonts w:ascii="Garamond" w:hAnsi="Garamond"/>
          <w:i/>
          <w:color w:val="0000CC"/>
          <w:sz w:val="16"/>
          <w:szCs w:val="16"/>
        </w:rPr>
        <w:t>orationis</w:t>
      </w:r>
      <w:proofErr w:type="spellEnd"/>
      <w:r w:rsidRPr="002D31CB">
        <w:rPr>
          <w:rFonts w:ascii="Garamond" w:hAnsi="Garamond"/>
          <w:i/>
          <w:color w:val="0000CC"/>
          <w:sz w:val="16"/>
          <w:szCs w:val="16"/>
        </w:rPr>
        <w:t xml:space="preserve">, </w:t>
      </w:r>
      <w:proofErr w:type="spellStart"/>
      <w:r w:rsidRPr="002D31CB">
        <w:rPr>
          <w:rFonts w:ascii="Garamond" w:hAnsi="Garamond"/>
          <w:i/>
          <w:color w:val="0000CC"/>
          <w:sz w:val="16"/>
          <w:szCs w:val="16"/>
        </w:rPr>
        <w:t>incredibile</w:t>
      </w:r>
      <w:proofErr w:type="spellEnd"/>
      <w:r w:rsidRPr="002D31CB">
        <w:rPr>
          <w:rFonts w:ascii="Garamond" w:hAnsi="Garamond"/>
          <w:i/>
          <w:color w:val="0000CC"/>
          <w:sz w:val="16"/>
          <w:szCs w:val="16"/>
        </w:rPr>
        <w:t xml:space="preserve"> est, </w:t>
      </w:r>
      <w:proofErr w:type="spellStart"/>
      <w:r w:rsidRPr="002D31CB">
        <w:rPr>
          <w:rFonts w:ascii="Garamond" w:hAnsi="Garamond"/>
          <w:i/>
          <w:color w:val="0000CC"/>
          <w:sz w:val="16"/>
          <w:szCs w:val="16"/>
        </w:rPr>
        <w:t>nisi</w:t>
      </w:r>
      <w:proofErr w:type="spellEnd"/>
      <w:r w:rsidRPr="002D31CB">
        <w:rPr>
          <w:rFonts w:ascii="Garamond" w:hAnsi="Garamond"/>
          <w:i/>
          <w:color w:val="0000CC"/>
          <w:sz w:val="16"/>
          <w:szCs w:val="16"/>
        </w:rPr>
        <w:t xml:space="preserve"> diligenter </w:t>
      </w:r>
      <w:proofErr w:type="spellStart"/>
      <w:r w:rsidRPr="002D31CB">
        <w:rPr>
          <w:rFonts w:ascii="Garamond" w:hAnsi="Garamond"/>
          <w:i/>
          <w:color w:val="0000CC"/>
          <w:sz w:val="16"/>
          <w:szCs w:val="16"/>
        </w:rPr>
        <w:t>attenteris</w:t>
      </w:r>
      <w:proofErr w:type="spellEnd"/>
      <w:r w:rsidRPr="002D31CB">
        <w:rPr>
          <w:rFonts w:ascii="Garamond" w:hAnsi="Garamond"/>
          <w:i/>
          <w:color w:val="0000CC"/>
          <w:sz w:val="16"/>
          <w:szCs w:val="16"/>
        </w:rPr>
        <w:t xml:space="preserve"> quanta </w:t>
      </w:r>
      <w:proofErr w:type="spellStart"/>
      <w:r w:rsidRPr="002D31CB">
        <w:rPr>
          <w:rFonts w:ascii="Garamond" w:hAnsi="Garamond"/>
          <w:i/>
          <w:color w:val="0000CC"/>
          <w:sz w:val="16"/>
          <w:szCs w:val="16"/>
        </w:rPr>
        <w:t>opera</w:t>
      </w:r>
      <w:proofErr w:type="spellEnd"/>
      <w:r w:rsidRPr="002D31CB">
        <w:rPr>
          <w:rFonts w:ascii="Garamond" w:hAnsi="Garamond"/>
          <w:i/>
          <w:color w:val="0000CC"/>
          <w:sz w:val="16"/>
          <w:szCs w:val="16"/>
        </w:rPr>
        <w:t xml:space="preserve"> </w:t>
      </w:r>
      <w:proofErr w:type="spellStart"/>
      <w:r w:rsidRPr="002D31CB">
        <w:rPr>
          <w:rFonts w:ascii="Garamond" w:hAnsi="Garamond"/>
          <w:i/>
          <w:color w:val="0000CC"/>
          <w:sz w:val="16"/>
          <w:szCs w:val="16"/>
        </w:rPr>
        <w:t>machinata</w:t>
      </w:r>
      <w:proofErr w:type="spellEnd"/>
      <w:r w:rsidRPr="002D31CB">
        <w:rPr>
          <w:rFonts w:ascii="Garamond" w:hAnsi="Garamond"/>
          <w:i/>
          <w:color w:val="0000CC"/>
          <w:sz w:val="16"/>
          <w:szCs w:val="16"/>
        </w:rPr>
        <w:t xml:space="preserve"> </w:t>
      </w:r>
      <w:proofErr w:type="spellStart"/>
      <w:r w:rsidRPr="002D31CB">
        <w:rPr>
          <w:rFonts w:ascii="Garamond" w:hAnsi="Garamond"/>
          <w:i/>
          <w:color w:val="0000CC"/>
          <w:sz w:val="16"/>
          <w:szCs w:val="16"/>
        </w:rPr>
        <w:t>natura</w:t>
      </w:r>
      <w:proofErr w:type="spellEnd"/>
      <w:r w:rsidRPr="002D31CB">
        <w:rPr>
          <w:rFonts w:ascii="Garamond" w:hAnsi="Garamond"/>
          <w:i/>
          <w:color w:val="0000CC"/>
          <w:sz w:val="16"/>
          <w:szCs w:val="16"/>
        </w:rPr>
        <w:t xml:space="preserve"> est ».</w:t>
      </w:r>
      <w:r w:rsidRPr="002D31CB">
        <w:rPr>
          <w:rFonts w:ascii="Garamond" w:hAnsi="Garamond" w:cs="Courier New"/>
          <w:noProof/>
          <w:color w:val="C00000"/>
          <w:sz w:val="16"/>
          <w:szCs w:val="16"/>
        </w:rPr>
        <w:t>]</w:t>
      </w:r>
    </w:p>
    <w:p w:rsidR="00B6712A" w:rsidRDefault="0069013E">
      <w:pPr>
        <w:rPr>
          <w:rFonts w:ascii="Garamond" w:hAnsi="Garamond" w:cs="Courier New"/>
          <w:noProof/>
          <w:sz w:val="20"/>
          <w:szCs w:val="20"/>
        </w:rPr>
      </w:pPr>
      <w:r w:rsidRPr="00167575">
        <w:rPr>
          <w:rFonts w:ascii="Garamond" w:hAnsi="Garamond" w:cs="Courier New"/>
          <w:noProof/>
          <w:sz w:val="20"/>
          <w:szCs w:val="20"/>
        </w:rPr>
        <w:t xml:space="preserve">…Je le ferai, je ne sais pas, dans le prochain numéro de </w:t>
      </w:r>
      <w:r w:rsidRPr="00167575">
        <w:rPr>
          <w:rFonts w:ascii="Garamond" w:hAnsi="Garamond"/>
          <w:i/>
          <w:iCs/>
          <w:noProof/>
          <w:sz w:val="20"/>
          <w:szCs w:val="20"/>
        </w:rPr>
        <w:t>Scilicet</w:t>
      </w:r>
      <w:r w:rsidRPr="00167575">
        <w:rPr>
          <w:rFonts w:ascii="Garamond" w:hAnsi="Garamond" w:cs="Courier New"/>
          <w:noProof/>
          <w:sz w:val="20"/>
          <w:szCs w:val="20"/>
        </w:rPr>
        <w:t xml:space="preserve">, le temps qu'il va me falloir pour retrouver de qui est cette phrase latine, va certainement me faire perdre du temps, enfin peu importe, tout ce que j'ai dit à ce moment-là du signifiant, du signifiant à un moment où vraiment on ne peut pas dire que ce fût à la mode en 56,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ça reste frappé d'un métal qui… où je n'ai rien à retoucher.</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Oui</w:t>
      </w:r>
      <w:r w:rsidR="0074404B" w:rsidRPr="00167575">
        <w:rPr>
          <w:rFonts w:ascii="Garamond" w:hAnsi="Garamond" w:cs="Courier New"/>
          <w:noProof/>
          <w:sz w:val="20"/>
          <w:szCs w:val="20"/>
        </w:rPr>
        <w:t xml:space="preserve"> </w:t>
      </w:r>
      <w:r w:rsidRPr="00167575">
        <w:rPr>
          <w:rFonts w:ascii="Garamond" w:hAnsi="Garamond" w:cs="Courier New"/>
          <w:noProof/>
          <w:sz w:val="20"/>
          <w:szCs w:val="20"/>
        </w:rPr>
        <w:t xml:space="preserve">! Ce que j'en dis très précisément, c'est que, il se distingue en ceci que, qu'il n'a </w:t>
      </w:r>
      <w:r w:rsidRPr="00167575">
        <w:rPr>
          <w:rFonts w:ascii="Garamond" w:hAnsi="Garamond"/>
          <w:i/>
          <w:iCs/>
          <w:noProof/>
          <w:color w:val="0036A2"/>
          <w:sz w:val="20"/>
          <w:szCs w:val="20"/>
        </w:rPr>
        <w:t>aucune signification</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Je le dis d'une façon tranchante parce qu'à ce moment-là il faut que je me fasse entendre de…,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vous vous ren</w:t>
      </w:r>
      <w:r w:rsidRPr="00167575">
        <w:rPr>
          <w:rFonts w:ascii="Garamond" w:hAnsi="Garamond" w:cs="Courier New"/>
          <w:noProof/>
          <w:sz w:val="20"/>
          <w:szCs w:val="20"/>
        </w:rPr>
        <w:softHyphen/>
        <w:t>dez compte, qu'en plus c'étaient d</w:t>
      </w:r>
      <w:r w:rsidR="002D31CB">
        <w:rPr>
          <w:rFonts w:ascii="Garamond" w:hAnsi="Garamond" w:cs="Courier New"/>
          <w:noProof/>
          <w:sz w:val="20"/>
          <w:szCs w:val="20"/>
        </w:rPr>
        <w:t xml:space="preserve">es médecins qui m'écoutaient ! </w:t>
      </w:r>
      <w:r w:rsidRPr="00167575">
        <w:rPr>
          <w:rFonts w:ascii="Garamond" w:hAnsi="Garamond" w:cs="Courier New"/>
          <w:noProof/>
          <w:sz w:val="20"/>
          <w:szCs w:val="20"/>
        </w:rPr>
        <w:t xml:space="preserve">Qu'est-ce que ça pouvait leur foutre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Simplement que c'était de… enfin, ils entendaient du LACAN. Enfin, du LACAN, c'est-à-dire cet espèce de clown, n'est-ce pas que </w:t>
      </w:r>
      <w:r w:rsidR="00434C53">
        <w:rPr>
          <w:rFonts w:ascii="Garamond" w:hAnsi="Garamond" w:cs="Courier New"/>
          <w:noProof/>
          <w:sz w:val="20"/>
          <w:szCs w:val="20"/>
        </w:rPr>
        <w:t>-</w:t>
      </w:r>
      <w:r w:rsidRPr="00167575">
        <w:rPr>
          <w:rFonts w:ascii="Garamond" w:hAnsi="Garamond" w:cs="Courier New"/>
          <w:noProof/>
          <w:sz w:val="20"/>
          <w:szCs w:val="20"/>
        </w:rPr>
        <w:t xml:space="preserve"> bon ! - il faisait merveilleusement son trapèze bien entendu. </w:t>
      </w:r>
    </w:p>
    <w:p w:rsidR="00431577" w:rsidRPr="00167575" w:rsidRDefault="00431577">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Pendant ce temps-là, ils lorgnaient déjà à la façon dont ils pourraient retourner à leur digestion, parce qu’on peut pas dire qu'ils rêvent. Ça serait très beau. Ils rêvent pas, ils digèrent ! c'est une occupa</w:t>
      </w:r>
      <w:r w:rsidRPr="00167575">
        <w:rPr>
          <w:rFonts w:ascii="Garamond" w:hAnsi="Garamond" w:cs="Courier New"/>
          <w:noProof/>
          <w:sz w:val="20"/>
          <w:szCs w:val="20"/>
        </w:rPr>
        <w:softHyphen/>
        <w:t>tion après tout comme une autre.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qu'il faut tout de même bien essayer de voir, c'est que, ce que FREUD introduit, c'est quelque chose qui…</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on s'imagine que je le méconnais parce que je parle du signifiant</w:t>
      </w:r>
    </w:p>
    <w:p w:rsidR="00B6712A" w:rsidRDefault="0069013E">
      <w:pPr>
        <w:rPr>
          <w:rFonts w:ascii="Garamond" w:hAnsi="Garamond" w:cs="Courier New"/>
          <w:noProof/>
          <w:sz w:val="20"/>
          <w:szCs w:val="20"/>
        </w:rPr>
      </w:pPr>
      <w:r w:rsidRPr="00167575">
        <w:rPr>
          <w:rFonts w:ascii="Garamond" w:hAnsi="Garamond" w:cs="Courier New"/>
          <w:noProof/>
          <w:sz w:val="20"/>
          <w:szCs w:val="20"/>
        </w:rPr>
        <w:t xml:space="preserve">…c'est le retour à </w:t>
      </w:r>
      <w:r w:rsidRPr="00167575">
        <w:rPr>
          <w:rFonts w:ascii="Garamond" w:hAnsi="Garamond"/>
          <w:i/>
          <w:noProof/>
          <w:sz w:val="20"/>
          <w:szCs w:val="20"/>
        </w:rPr>
        <w:t xml:space="preserve">ce </w:t>
      </w:r>
      <w:r w:rsidRPr="00167575">
        <w:rPr>
          <w:rFonts w:ascii="Garamond" w:hAnsi="Garamond"/>
          <w:i/>
          <w:iCs/>
          <w:noProof/>
          <w:sz w:val="20"/>
          <w:szCs w:val="20"/>
        </w:rPr>
        <w:t>fon</w:t>
      </w:r>
      <w:r w:rsidRPr="00167575">
        <w:rPr>
          <w:rFonts w:ascii="Garamond" w:hAnsi="Garamond"/>
          <w:i/>
          <w:iCs/>
          <w:noProof/>
          <w:sz w:val="20"/>
          <w:szCs w:val="20"/>
        </w:rPr>
        <w:softHyphen/>
        <w:t>dement</w:t>
      </w:r>
      <w:r w:rsidRPr="00167575">
        <w:rPr>
          <w:rFonts w:ascii="Garamond" w:hAnsi="Garamond"/>
          <w:i/>
          <w:noProof/>
          <w:sz w:val="20"/>
          <w:szCs w:val="20"/>
        </w:rPr>
        <w:t xml:space="preserve"> qui est dans le corps</w:t>
      </w:r>
      <w:r w:rsidRPr="00167575">
        <w:rPr>
          <w:rFonts w:ascii="Garamond" w:hAnsi="Garamond" w:cs="Courier New"/>
          <w:noProof/>
          <w:sz w:val="20"/>
          <w:szCs w:val="20"/>
        </w:rPr>
        <w:t xml:space="preserve">, et qui fait que, tout à fait indépendamment des signifiants dont </w:t>
      </w:r>
    </w:p>
    <w:p w:rsidR="00B6712A" w:rsidRDefault="0069013E">
      <w:pPr>
        <w:rPr>
          <w:rFonts w:ascii="Garamond" w:hAnsi="Garamond" w:cs="Courier New"/>
          <w:noProof/>
          <w:sz w:val="20"/>
          <w:szCs w:val="20"/>
        </w:rPr>
      </w:pPr>
      <w:r w:rsidRPr="00167575">
        <w:rPr>
          <w:rFonts w:ascii="Garamond" w:hAnsi="Garamond" w:cs="Courier New"/>
          <w:noProof/>
          <w:sz w:val="20"/>
          <w:szCs w:val="20"/>
        </w:rPr>
        <w:t xml:space="preserve">on les articule, </w:t>
      </w:r>
      <w:r w:rsidRPr="00167575">
        <w:rPr>
          <w:rFonts w:ascii="Garamond" w:hAnsi="Garamond"/>
          <w:i/>
          <w:noProof/>
          <w:sz w:val="20"/>
          <w:szCs w:val="20"/>
        </w:rPr>
        <w:t>ces quatre pôles</w:t>
      </w:r>
      <w:r w:rsidRPr="00167575">
        <w:rPr>
          <w:rFonts w:ascii="Garamond" w:hAnsi="Garamond" w:cs="Courier New"/>
          <w:noProof/>
          <w:sz w:val="20"/>
          <w:szCs w:val="20"/>
        </w:rPr>
        <w:t xml:space="preserve"> qui se déterminent de </w:t>
      </w:r>
      <w:r w:rsidRPr="00B6712A">
        <w:rPr>
          <w:rFonts w:ascii="Garamond" w:hAnsi="Garamond" w:cs="Courier New"/>
          <w:i/>
          <w:noProof/>
          <w:sz w:val="20"/>
          <w:szCs w:val="20"/>
        </w:rPr>
        <w:t>l'émergence</w:t>
      </w:r>
      <w:r w:rsidRPr="00167575">
        <w:rPr>
          <w:rFonts w:ascii="Garamond" w:hAnsi="Garamond" w:cs="Courier New"/>
          <w:noProof/>
          <w:sz w:val="20"/>
          <w:szCs w:val="20"/>
        </w:rPr>
        <w:t xml:space="preserve"> comme telle </w:t>
      </w:r>
      <w:r w:rsidRPr="00B6712A">
        <w:rPr>
          <w:rFonts w:ascii="Garamond" w:hAnsi="Garamond" w:cs="Courier New"/>
          <w:i/>
          <w:noProof/>
          <w:sz w:val="20"/>
          <w:szCs w:val="20"/>
        </w:rPr>
        <w:t xml:space="preserve">de </w:t>
      </w:r>
      <w:r w:rsidRPr="00B6712A">
        <w:rPr>
          <w:rFonts w:ascii="Garamond" w:hAnsi="Garamond"/>
          <w:i/>
          <w:iCs/>
          <w:noProof/>
          <w:color w:val="0000CC"/>
          <w:sz w:val="20"/>
          <w:szCs w:val="20"/>
        </w:rPr>
        <w:t>la</w:t>
      </w:r>
      <w:r w:rsidRPr="00167575">
        <w:rPr>
          <w:rFonts w:ascii="Garamond" w:hAnsi="Garamond"/>
          <w:i/>
          <w:iCs/>
          <w:noProof/>
          <w:color w:val="0000CC"/>
          <w:sz w:val="20"/>
          <w:szCs w:val="20"/>
        </w:rPr>
        <w:t xml:space="preserve"> jouissance</w:t>
      </w:r>
      <w:r w:rsidRPr="00167575">
        <w:rPr>
          <w:rFonts w:ascii="Garamond" w:hAnsi="Garamond" w:cs="Courier New"/>
          <w:noProof/>
          <w:sz w:val="20"/>
          <w:szCs w:val="20"/>
        </w:rPr>
        <w:t xml:space="preserve"> justement </w:t>
      </w:r>
      <w:r w:rsidRPr="00B6712A">
        <w:rPr>
          <w:rFonts w:ascii="Garamond" w:hAnsi="Garamond" w:cs="Courier New"/>
          <w:i/>
          <w:noProof/>
          <w:sz w:val="20"/>
          <w:szCs w:val="20"/>
        </w:rPr>
        <w:t>comme insaisis</w:t>
      </w:r>
      <w:r w:rsidRPr="00B6712A">
        <w:rPr>
          <w:rFonts w:ascii="Garamond" w:hAnsi="Garamond" w:cs="Courier New"/>
          <w:i/>
          <w:noProof/>
          <w:sz w:val="20"/>
          <w:szCs w:val="20"/>
        </w:rPr>
        <w:softHyphen/>
        <w:t>sable</w:t>
      </w:r>
      <w:r w:rsidRPr="00167575">
        <w:rPr>
          <w:rFonts w:ascii="Garamond" w:hAnsi="Garamond" w:cs="Courier New"/>
          <w:noProof/>
          <w:sz w:val="20"/>
          <w:szCs w:val="20"/>
        </w:rPr>
        <w:t xml:space="preserve">, </w:t>
      </w:r>
    </w:p>
    <w:p w:rsidR="00431577"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eh bien </w:t>
      </w:r>
      <w:r w:rsidRPr="00167575">
        <w:rPr>
          <w:rFonts w:ascii="Garamond" w:hAnsi="Garamond"/>
          <w:i/>
          <w:iCs/>
          <w:noProof/>
          <w:sz w:val="20"/>
          <w:szCs w:val="20"/>
        </w:rPr>
        <w:t xml:space="preserve">c'est </w:t>
      </w:r>
      <w:r w:rsidRPr="00167575">
        <w:rPr>
          <w:rFonts w:ascii="Garamond" w:hAnsi="Garamond"/>
          <w:i/>
          <w:iCs/>
          <w:noProof/>
          <w:color w:val="0000CC"/>
          <w:sz w:val="20"/>
          <w:szCs w:val="20"/>
        </w:rPr>
        <w:t>ça</w:t>
      </w:r>
      <w:r w:rsidRPr="00167575">
        <w:rPr>
          <w:rFonts w:ascii="Garamond" w:hAnsi="Garamond" w:cs="Courier New"/>
          <w:noProof/>
          <w:color w:val="0000FF"/>
          <w:sz w:val="20"/>
          <w:szCs w:val="20"/>
        </w:rPr>
        <w:t xml:space="preserve"> </w:t>
      </w:r>
      <w:r w:rsidRPr="00167575">
        <w:rPr>
          <w:rFonts w:ascii="Garamond" w:hAnsi="Garamond" w:cs="Courier New"/>
          <w:noProof/>
          <w:sz w:val="20"/>
          <w:szCs w:val="20"/>
        </w:rPr>
        <w:t xml:space="preserve">qui fait surgir les trois autres et en réponse, </w:t>
      </w:r>
      <w:r w:rsidRPr="00434C53">
        <w:rPr>
          <w:rFonts w:ascii="Garamond" w:hAnsi="Garamond" w:cs="Courier New"/>
          <w:i/>
          <w:noProof/>
          <w:sz w:val="20"/>
          <w:szCs w:val="20"/>
        </w:rPr>
        <w:t xml:space="preserve">le premier qui est </w:t>
      </w:r>
      <w:r w:rsidRPr="00434C53">
        <w:rPr>
          <w:rFonts w:ascii="Garamond" w:hAnsi="Garamond"/>
          <w:i/>
          <w:iCs/>
          <w:noProof/>
          <w:color w:val="0000CC"/>
          <w:sz w:val="20"/>
          <w:szCs w:val="20"/>
        </w:rPr>
        <w:t>la vérité</w:t>
      </w:r>
      <w:r w:rsidRPr="00434C53">
        <w:rPr>
          <w:rFonts w:ascii="Garamond" w:hAnsi="Garamond" w:cs="Courier New"/>
          <w:i/>
          <w:noProof/>
          <w:sz w:val="20"/>
          <w:szCs w:val="20"/>
        </w:rPr>
        <w:t xml:space="preserve">, </w:t>
      </w:r>
      <w:r w:rsidR="00431577" w:rsidRPr="00434C53">
        <w:rPr>
          <w:rFonts w:ascii="Garamond" w:hAnsi="Garamond" w:cs="Courier New"/>
          <w:i/>
          <w:noProof/>
          <w:sz w:val="20"/>
          <w:szCs w:val="20"/>
        </w:rPr>
        <w:t>ç</w:t>
      </w:r>
      <w:r w:rsidRPr="00434C53">
        <w:rPr>
          <w:rFonts w:ascii="Garamond" w:hAnsi="Garamond" w:cs="Courier New"/>
          <w:i/>
          <w:noProof/>
          <w:sz w:val="20"/>
          <w:szCs w:val="20"/>
        </w:rPr>
        <w:t>a</w:t>
      </w:r>
      <w:r w:rsidR="00434C53" w:rsidRPr="00434C53">
        <w:rPr>
          <w:rFonts w:ascii="Garamond" w:hAnsi="Garamond" w:cs="Courier New"/>
          <w:i/>
          <w:noProof/>
          <w:sz w:val="20"/>
          <w:szCs w:val="20"/>
        </w:rPr>
        <w:t xml:space="preserve"> -</w:t>
      </w:r>
      <w:r w:rsidRPr="00434C53">
        <w:rPr>
          <w:rFonts w:ascii="Garamond" w:hAnsi="Garamond"/>
          <w:i/>
          <w:iCs/>
          <w:noProof/>
          <w:color w:val="0000FF"/>
          <w:sz w:val="20"/>
          <w:szCs w:val="20"/>
        </w:rPr>
        <w:t xml:space="preserve"> </w:t>
      </w:r>
      <w:r w:rsidRPr="00434C53">
        <w:rPr>
          <w:rFonts w:ascii="Garamond" w:hAnsi="Garamond"/>
          <w:i/>
          <w:iCs/>
          <w:noProof/>
          <w:color w:val="0000CC"/>
          <w:sz w:val="20"/>
          <w:szCs w:val="20"/>
        </w:rPr>
        <w:t>la vérité</w:t>
      </w:r>
      <w:r w:rsidRPr="00434C53">
        <w:rPr>
          <w:rFonts w:ascii="Garamond" w:hAnsi="Garamond" w:cs="Courier New"/>
          <w:i/>
          <w:noProof/>
          <w:sz w:val="20"/>
          <w:szCs w:val="20"/>
        </w:rPr>
        <w:t xml:space="preserve"> implique déjà le </w:t>
      </w:r>
      <w:r w:rsidRPr="00434C53">
        <w:rPr>
          <w:rFonts w:ascii="Garamond" w:hAnsi="Garamond"/>
          <w:i/>
          <w:iCs/>
          <w:noProof/>
          <w:sz w:val="20"/>
          <w:szCs w:val="20"/>
        </w:rPr>
        <w:t>discours</w:t>
      </w:r>
      <w:r w:rsidRPr="00167575">
        <w:rPr>
          <w:rFonts w:ascii="Garamond" w:hAnsi="Garamond" w:cs="Courier New"/>
          <w:noProof/>
          <w:sz w:val="20"/>
          <w:szCs w:val="20"/>
        </w:rPr>
        <w:t xml:space="preserve">. </w:t>
      </w:r>
    </w:p>
    <w:p w:rsidR="00431577" w:rsidRPr="00167575" w:rsidRDefault="00431577">
      <w:pPr>
        <w:rPr>
          <w:rFonts w:ascii="Garamond" w:hAnsi="Garamond" w:cs="Courier New"/>
          <w:noProof/>
          <w:sz w:val="20"/>
          <w:szCs w:val="20"/>
        </w:rPr>
      </w:pPr>
    </w:p>
    <w:p w:rsidR="00431577"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veut pas dire que ça puisse se dire, je me tue à dire que ça ne peut pas se dire, ou que ça ne peut que se </w:t>
      </w:r>
      <w:r w:rsidRPr="00167575">
        <w:rPr>
          <w:rFonts w:ascii="Garamond" w:hAnsi="Garamond"/>
          <w:i/>
          <w:iCs/>
          <w:noProof/>
          <w:color w:val="0000CC"/>
          <w:sz w:val="20"/>
          <w:szCs w:val="20"/>
        </w:rPr>
        <w:t>mi-dire</w:t>
      </w:r>
      <w:r w:rsidRPr="00167575">
        <w:rPr>
          <w:rFonts w:ascii="Garamond" w:hAnsi="Garamond" w:cs="Courier New"/>
          <w:noProof/>
          <w:sz w:val="20"/>
          <w:szCs w:val="20"/>
        </w:rPr>
        <w:t>.</w:t>
      </w:r>
    </w:p>
    <w:p w:rsidR="00431577"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enfin pour </w:t>
      </w:r>
      <w:r w:rsidRPr="00167575">
        <w:rPr>
          <w:rFonts w:ascii="Garamond" w:hAnsi="Garamond"/>
          <w:i/>
          <w:noProof/>
          <w:color w:val="0000CC"/>
          <w:sz w:val="20"/>
          <w:szCs w:val="20"/>
        </w:rPr>
        <w:t>la jouissance</w:t>
      </w:r>
      <w:r w:rsidRPr="00167575">
        <w:rPr>
          <w:rFonts w:ascii="Garamond" w:hAnsi="Garamond" w:cs="Courier New"/>
          <w:noProof/>
          <w:sz w:val="20"/>
          <w:szCs w:val="20"/>
        </w:rPr>
        <w:t xml:space="preserve">, enfin, ça, ça existe. Il faut qu'on puisse en parler.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Moyennant quoi il y a quelque chose qui est autre et qui s'ap</w:t>
      </w:r>
      <w:r w:rsidRPr="00167575">
        <w:rPr>
          <w:rFonts w:ascii="Garamond" w:hAnsi="Garamond" w:cs="Courier New"/>
          <w:noProof/>
          <w:sz w:val="20"/>
          <w:szCs w:val="20"/>
        </w:rPr>
        <w:softHyphen/>
        <w:t>pelle « </w:t>
      </w:r>
      <w:r w:rsidRPr="00167575">
        <w:rPr>
          <w:rFonts w:ascii="Garamond" w:hAnsi="Garamond"/>
          <w:i/>
          <w:iCs/>
          <w:noProof/>
          <w:color w:val="0000CC"/>
          <w:sz w:val="20"/>
          <w:szCs w:val="20"/>
        </w:rPr>
        <w:t>le dire</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Eh bien, je vous ai en somme, expliqué pendant une année, j'ai mis assez de temps à l'articuler, parce que, pour l'articuler, c'est en ça qu'il faut que vous voyiez que la nécessité qui est la mienne, la façon dont je procède, justement, je ne peux jamais l'articuler comme une </w:t>
      </w:r>
      <w:r w:rsidRPr="00167575">
        <w:rPr>
          <w:rFonts w:ascii="Garamond" w:hAnsi="Garamond"/>
          <w:i/>
          <w:iCs/>
          <w:noProof/>
          <w:color w:val="0000CC"/>
          <w:sz w:val="20"/>
          <w:szCs w:val="20"/>
        </w:rPr>
        <w:t>vérité</w:t>
      </w:r>
      <w:r w:rsidR="00434C53">
        <w:rPr>
          <w:rFonts w:ascii="Garamond" w:hAnsi="Garamond" w:cs="Courier New"/>
          <w:noProof/>
          <w:sz w:val="20"/>
          <w:szCs w:val="20"/>
        </w:rPr>
        <w:t xml:space="preserve">. </w:t>
      </w:r>
      <w:r w:rsidRPr="00167575">
        <w:rPr>
          <w:rFonts w:ascii="Garamond" w:hAnsi="Garamond" w:cs="Courier New"/>
          <w:noProof/>
          <w:sz w:val="20"/>
          <w:szCs w:val="20"/>
        </w:rPr>
        <w:t>Il faut</w:t>
      </w:r>
      <w:r w:rsidR="00434C53">
        <w:rPr>
          <w:rFonts w:ascii="Garamond" w:hAnsi="Garamond" w:cs="Courier New"/>
          <w:noProof/>
          <w:sz w:val="20"/>
          <w:szCs w:val="20"/>
        </w:rPr>
        <w:t xml:space="preserve"> - </w:t>
      </w:r>
      <w:r w:rsidRPr="00167575">
        <w:rPr>
          <w:rFonts w:ascii="Garamond" w:hAnsi="Garamond" w:cs="Courier New"/>
          <w:noProof/>
          <w:sz w:val="20"/>
          <w:szCs w:val="20"/>
        </w:rPr>
        <w:t>selon ce qui est votre destin à tous</w:t>
      </w:r>
      <w:r w:rsidR="00434C53">
        <w:rPr>
          <w:rFonts w:ascii="Garamond" w:hAnsi="Garamond" w:cs="Courier New"/>
          <w:noProof/>
          <w:sz w:val="20"/>
          <w:szCs w:val="20"/>
        </w:rPr>
        <w:t xml:space="preserve"> - </w:t>
      </w:r>
      <w:r w:rsidRPr="00167575">
        <w:rPr>
          <w:rFonts w:ascii="Garamond" w:hAnsi="Garamond" w:cs="Courier New"/>
          <w:noProof/>
          <w:sz w:val="20"/>
          <w:szCs w:val="20"/>
        </w:rPr>
        <w:t xml:space="preserve">il faut en faire le tour.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Plus exactement voir comment ça tourne, comment ça bascule, comment ça bascule dés qu'on le touche </w:t>
      </w:r>
    </w:p>
    <w:p w:rsidR="0069013E" w:rsidRDefault="0069013E">
      <w:pPr>
        <w:rPr>
          <w:rFonts w:ascii="Garamond" w:hAnsi="Garamond" w:cs="Courier New"/>
          <w:noProof/>
          <w:sz w:val="20"/>
          <w:szCs w:val="20"/>
        </w:rPr>
      </w:pPr>
      <w:r w:rsidRPr="00167575">
        <w:rPr>
          <w:rFonts w:ascii="Garamond" w:hAnsi="Garamond" w:cs="Courier New"/>
          <w:noProof/>
          <w:sz w:val="20"/>
          <w:szCs w:val="20"/>
        </w:rPr>
        <w:t>et comment même jusqu'à un certain point, c'est assez instable pour prêter à toutes sortes d'erreurs.</w:t>
      </w:r>
    </w:p>
    <w:p w:rsidR="00434C53" w:rsidRDefault="00434C53">
      <w:pPr>
        <w:rPr>
          <w:rFonts w:ascii="Garamond" w:hAnsi="Garamond" w:cs="Courier New"/>
          <w:noProof/>
          <w:sz w:val="20"/>
          <w:szCs w:val="20"/>
        </w:rPr>
      </w:pPr>
    </w:p>
    <w:p w:rsidR="00434C53" w:rsidRPr="00167575" w:rsidRDefault="00434C53" w:rsidP="00434C53">
      <w:pPr>
        <w:jc w:val="center"/>
        <w:rPr>
          <w:rFonts w:ascii="Garamond" w:hAnsi="Garamond" w:cs="Courier New"/>
          <w:noProof/>
          <w:sz w:val="20"/>
          <w:szCs w:val="20"/>
        </w:rPr>
      </w:pPr>
      <w:r>
        <w:rPr>
          <w:rFonts w:ascii="Garamond" w:hAnsi="Garamond" w:cs="Courier New"/>
          <w:noProof/>
          <w:sz w:val="20"/>
          <w:szCs w:val="20"/>
        </w:rPr>
        <w:drawing>
          <wp:inline distT="0" distB="0" distL="0" distR="0">
            <wp:extent cx="1482090" cy="1468187"/>
            <wp:effectExtent l="0" t="0" r="0" b="0"/>
            <wp:docPr id="62" name="Image 62" descr="C:\Users\Alain\Desktop\Lacan séminaires\Ressources\L'étourd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L'étourdit\2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84997" cy="1471067"/>
                    </a:xfrm>
                    <a:prstGeom prst="rect">
                      <a:avLst/>
                    </a:prstGeom>
                    <a:noFill/>
                    <a:ln>
                      <a:noFill/>
                    </a:ln>
                  </pic:spPr>
                </pic:pic>
              </a:graphicData>
            </a:graphic>
          </wp:inline>
        </w:drawing>
      </w:r>
    </w:p>
    <w:p w:rsidR="00B32F71" w:rsidRPr="00167575" w:rsidRDefault="00B32F71">
      <w:pPr>
        <w:rPr>
          <w:rFonts w:ascii="Garamond" w:hAnsi="Garamond" w:cs="Courier New"/>
          <w:noProof/>
          <w:sz w:val="20"/>
          <w:szCs w:val="20"/>
        </w:rPr>
      </w:pPr>
    </w:p>
    <w:p w:rsidR="00434C53" w:rsidRDefault="0069013E">
      <w:pPr>
        <w:rPr>
          <w:rFonts w:ascii="Garamond" w:hAnsi="Garamond" w:cs="Courier New"/>
          <w:noProof/>
          <w:sz w:val="20"/>
          <w:szCs w:val="20"/>
        </w:rPr>
      </w:pPr>
      <w:r w:rsidRPr="00167575">
        <w:rPr>
          <w:rFonts w:ascii="Garamond" w:hAnsi="Garamond" w:cs="Courier New"/>
          <w:noProof/>
          <w:sz w:val="20"/>
          <w:szCs w:val="20"/>
        </w:rPr>
        <w:t>Quoiqu'il en soit, si j'ai émis, émis</w:t>
      </w:r>
      <w:r w:rsidR="00434C53">
        <w:rPr>
          <w:rFonts w:ascii="Garamond" w:hAnsi="Garamond" w:cs="Courier New"/>
          <w:noProof/>
          <w:sz w:val="20"/>
          <w:szCs w:val="20"/>
        </w:rPr>
        <w:t xml:space="preserve"> - </w:t>
      </w:r>
      <w:r w:rsidRPr="00167575">
        <w:rPr>
          <w:rFonts w:ascii="Garamond" w:hAnsi="Garamond" w:cs="Courier New"/>
          <w:noProof/>
          <w:sz w:val="20"/>
          <w:szCs w:val="20"/>
        </w:rPr>
        <w:t>ce qui est tout de même d’un cer</w:t>
      </w:r>
      <w:r w:rsidRPr="00167575">
        <w:rPr>
          <w:rFonts w:ascii="Garamond" w:hAnsi="Garamond" w:cs="Courier New"/>
          <w:noProof/>
          <w:sz w:val="20"/>
          <w:szCs w:val="20"/>
        </w:rPr>
        <w:softHyphen/>
        <w:t>tain culot</w:t>
      </w:r>
      <w:r w:rsidR="00434C53">
        <w:rPr>
          <w:rFonts w:ascii="Garamond" w:hAnsi="Garamond" w:cs="Courier New"/>
          <w:noProof/>
          <w:sz w:val="20"/>
          <w:szCs w:val="20"/>
        </w:rPr>
        <w:t xml:space="preserve"> - </w:t>
      </w:r>
      <w:r w:rsidRPr="00167575">
        <w:rPr>
          <w:rFonts w:ascii="Garamond" w:hAnsi="Garamond" w:cs="Courier New"/>
          <w:noProof/>
          <w:sz w:val="20"/>
          <w:szCs w:val="20"/>
        </w:rPr>
        <w:t>le titre : « </w:t>
      </w:r>
      <w:r w:rsidRPr="00167575">
        <w:rPr>
          <w:rFonts w:ascii="Garamond" w:hAnsi="Garamond"/>
          <w:i/>
          <w:iCs/>
          <w:noProof/>
          <w:color w:val="0000CC"/>
          <w:sz w:val="20"/>
          <w:szCs w:val="20"/>
        </w:rPr>
        <w:t>D'un discours qui ne serait pas du semblant</w:t>
      </w:r>
      <w:r w:rsidRPr="00167575">
        <w:rPr>
          <w:rFonts w:ascii="Garamond" w:hAnsi="Garamond" w:cs="Courier New"/>
          <w:noProof/>
          <w:sz w:val="20"/>
          <w:szCs w:val="20"/>
        </w:rPr>
        <w:t> »</w:t>
      </w:r>
      <w:r w:rsidR="00431577" w:rsidRPr="00167575">
        <w:rPr>
          <w:rFonts w:ascii="Garamond" w:hAnsi="Garamond" w:cs="Courier New"/>
          <w:noProof/>
          <w:sz w:val="20"/>
          <w:szCs w:val="20"/>
        </w:rPr>
        <w:t>.</w:t>
      </w:r>
      <w:r w:rsidR="00434C53">
        <w:rPr>
          <w:rFonts w:ascii="Garamond" w:hAnsi="Garamond" w:cs="Courier New"/>
          <w:noProof/>
          <w:sz w:val="20"/>
          <w:szCs w:val="20"/>
        </w:rPr>
        <w:t xml:space="preserve"> </w:t>
      </w:r>
      <w:r w:rsidR="00431577" w:rsidRPr="00167575">
        <w:rPr>
          <w:rFonts w:ascii="Garamond" w:hAnsi="Garamond" w:cs="Courier New"/>
          <w:noProof/>
          <w:sz w:val="20"/>
          <w:szCs w:val="20"/>
        </w:rPr>
        <w:t>J</w:t>
      </w:r>
      <w:r w:rsidRPr="00167575">
        <w:rPr>
          <w:rFonts w:ascii="Garamond" w:hAnsi="Garamond" w:cs="Courier New"/>
          <w:noProof/>
          <w:sz w:val="20"/>
          <w:szCs w:val="20"/>
        </w:rPr>
        <w:t xml:space="preserve">e pense que c'était pour vous faire sentir, et que vous avez senti que le discours, comme tel, est toujours </w:t>
      </w:r>
      <w:r w:rsidRPr="00167575">
        <w:rPr>
          <w:rFonts w:ascii="Garamond" w:hAnsi="Garamond"/>
          <w:i/>
          <w:iCs/>
          <w:noProof/>
          <w:color w:val="0000CC"/>
          <w:sz w:val="20"/>
          <w:szCs w:val="20"/>
        </w:rPr>
        <w:t>discours du semblant</w:t>
      </w:r>
      <w:r w:rsidRPr="00167575">
        <w:rPr>
          <w:rFonts w:ascii="Garamond" w:hAnsi="Garamond" w:cs="Courier New"/>
          <w:noProof/>
          <w:sz w:val="20"/>
          <w:szCs w:val="20"/>
        </w:rPr>
        <w:t xml:space="preserve"> et que si il y a quelque part quelque chose qui s'autorise de </w:t>
      </w:r>
      <w:r w:rsidRPr="00167575">
        <w:rPr>
          <w:rFonts w:ascii="Garamond" w:hAnsi="Garamond"/>
          <w:i/>
          <w:iCs/>
          <w:noProof/>
          <w:color w:val="0000CC"/>
          <w:sz w:val="20"/>
          <w:szCs w:val="20"/>
        </w:rPr>
        <w:t>la jouissance</w:t>
      </w:r>
      <w:r w:rsidRPr="00167575">
        <w:rPr>
          <w:rFonts w:ascii="Garamond" w:hAnsi="Garamond" w:cs="Courier New"/>
          <w:noProof/>
          <w:sz w:val="20"/>
          <w:szCs w:val="20"/>
        </w:rPr>
        <w:t xml:space="preserve">, justement,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de faire semblant. </w:t>
      </w:r>
    </w:p>
    <w:p w:rsidR="00431577" w:rsidRPr="00167575" w:rsidRDefault="00431577">
      <w:pPr>
        <w:rPr>
          <w:rFonts w:ascii="Garamond" w:hAnsi="Garamond" w:cs="Courier New"/>
          <w:noProof/>
          <w:sz w:val="20"/>
          <w:szCs w:val="20"/>
        </w:rPr>
      </w:pPr>
    </w:p>
    <w:p w:rsidR="00434C53" w:rsidRDefault="0069013E">
      <w:pPr>
        <w:rPr>
          <w:rFonts w:ascii="Garamond" w:hAnsi="Garamond" w:cs="Courier New"/>
          <w:noProof/>
          <w:sz w:val="20"/>
          <w:szCs w:val="20"/>
        </w:rPr>
      </w:pPr>
      <w:r w:rsidRPr="00167575">
        <w:rPr>
          <w:rFonts w:ascii="Garamond" w:hAnsi="Garamond" w:cs="Courier New"/>
          <w:noProof/>
          <w:sz w:val="20"/>
          <w:szCs w:val="20"/>
        </w:rPr>
        <w:t xml:space="preserve">Et c'est de ce départ qu'on peut arriver à concevoir ce quelque chose que nous ne pouvons qu'attraper là, </w:t>
      </w:r>
    </w:p>
    <w:p w:rsidR="00434C53" w:rsidRDefault="0069013E">
      <w:pPr>
        <w:rPr>
          <w:rFonts w:ascii="Garamond" w:hAnsi="Garamond" w:cs="Courier New"/>
          <w:noProof/>
          <w:sz w:val="20"/>
          <w:szCs w:val="20"/>
        </w:rPr>
      </w:pPr>
      <w:r w:rsidRPr="00167575">
        <w:rPr>
          <w:rFonts w:ascii="Garamond" w:hAnsi="Garamond" w:cs="Courier New"/>
          <w:noProof/>
          <w:sz w:val="20"/>
          <w:szCs w:val="20"/>
        </w:rPr>
        <w:t xml:space="preserve">mais d'une façon déjà tellement assurée, tellement assurée par quelqu'un dont il faut saluer </w:t>
      </w:r>
      <w:r w:rsidRPr="00167575">
        <w:rPr>
          <w:rFonts w:ascii="Garamond" w:hAnsi="Garamond"/>
          <w:i/>
          <w:noProof/>
          <w:sz w:val="20"/>
          <w:szCs w:val="20"/>
        </w:rPr>
        <w:t>la mémoire</w:t>
      </w:r>
      <w:r w:rsidRPr="00167575">
        <w:rPr>
          <w:rFonts w:ascii="Garamond" w:hAnsi="Garamond" w:cs="Courier New"/>
          <w:noProof/>
          <w:sz w:val="20"/>
          <w:szCs w:val="20"/>
        </w:rPr>
        <w:t xml:space="preserve">, </w:t>
      </w:r>
    </w:p>
    <w:p w:rsidR="00434C53" w:rsidRDefault="0069013E">
      <w:pPr>
        <w:rPr>
          <w:rFonts w:ascii="Garamond" w:hAnsi="Garamond" w:cs="Courier New"/>
          <w:noProof/>
          <w:sz w:val="20"/>
          <w:szCs w:val="20"/>
        </w:rPr>
      </w:pPr>
      <w:r w:rsidRPr="00167575">
        <w:rPr>
          <w:rFonts w:ascii="Garamond" w:hAnsi="Garamond" w:cs="Courier New"/>
          <w:noProof/>
          <w:sz w:val="20"/>
          <w:szCs w:val="20"/>
        </w:rPr>
        <w:t xml:space="preserve">la </w:t>
      </w:r>
      <w:r w:rsidRPr="00167575">
        <w:rPr>
          <w:rFonts w:ascii="Garamond" w:hAnsi="Garamond"/>
          <w:i/>
          <w:iCs/>
          <w:noProof/>
          <w:sz w:val="20"/>
          <w:szCs w:val="20"/>
        </w:rPr>
        <w:t>mémoire</w:t>
      </w:r>
      <w:r w:rsidRPr="00167575">
        <w:rPr>
          <w:rFonts w:ascii="Garamond" w:hAnsi="Garamond" w:cs="Courier New"/>
          <w:noProof/>
          <w:sz w:val="20"/>
          <w:szCs w:val="20"/>
        </w:rPr>
        <w:t xml:space="preserve"> telle que je l'écris, en donnant au « </w:t>
      </w:r>
      <w:r w:rsidRPr="00167575">
        <w:rPr>
          <w:rFonts w:ascii="Garamond" w:hAnsi="Garamond"/>
          <w:i/>
          <w:iCs/>
          <w:noProof/>
          <w:sz w:val="20"/>
          <w:szCs w:val="20"/>
        </w:rPr>
        <w:t>mé</w:t>
      </w:r>
      <w:r w:rsidRPr="00167575">
        <w:rPr>
          <w:rFonts w:ascii="Garamond" w:hAnsi="Garamond" w:cs="Courier New"/>
          <w:noProof/>
          <w:sz w:val="20"/>
          <w:szCs w:val="20"/>
        </w:rPr>
        <w:t> » le même sens que le « </w:t>
      </w:r>
      <w:r w:rsidRPr="00167575">
        <w:rPr>
          <w:rFonts w:ascii="Garamond" w:hAnsi="Garamond"/>
          <w:i/>
          <w:iCs/>
          <w:noProof/>
          <w:sz w:val="20"/>
          <w:szCs w:val="20"/>
        </w:rPr>
        <w:t>mé</w:t>
      </w:r>
      <w:r w:rsidRPr="00167575">
        <w:rPr>
          <w:rFonts w:ascii="Garamond" w:hAnsi="Garamond" w:cs="Courier New"/>
          <w:noProof/>
          <w:sz w:val="20"/>
          <w:szCs w:val="20"/>
        </w:rPr>
        <w:t xml:space="preserve"> » de méconnaissance,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celui qu'on a si bien </w:t>
      </w:r>
      <w:r w:rsidRPr="00434C53">
        <w:rPr>
          <w:rFonts w:ascii="Garamond" w:hAnsi="Garamond"/>
          <w:i/>
          <w:noProof/>
          <w:color w:val="0000CC"/>
          <w:sz w:val="20"/>
          <w:szCs w:val="20"/>
        </w:rPr>
        <w:t>mémorisé</w:t>
      </w:r>
      <w:r w:rsidRPr="00434C53">
        <w:rPr>
          <w:rFonts w:ascii="Garamond" w:hAnsi="Garamond" w:cs="Courier New"/>
          <w:noProof/>
          <w:color w:val="0000CC"/>
          <w:sz w:val="20"/>
          <w:szCs w:val="20"/>
        </w:rPr>
        <w:t xml:space="preserve"> </w:t>
      </w:r>
      <w:r w:rsidRPr="00167575">
        <w:rPr>
          <w:rFonts w:ascii="Garamond" w:hAnsi="Garamond" w:cs="Courier New"/>
          <w:noProof/>
          <w:sz w:val="20"/>
          <w:szCs w:val="20"/>
        </w:rPr>
        <w:t xml:space="preserve">que c'est </w:t>
      </w:r>
      <w:r w:rsidRPr="00167575">
        <w:rPr>
          <w:rFonts w:ascii="Garamond" w:hAnsi="Garamond" w:cs="Courier New"/>
          <w:i/>
          <w:noProof/>
          <w:sz w:val="20"/>
          <w:szCs w:val="20"/>
        </w:rPr>
        <w:t>faire risée de ses mots</w:t>
      </w:r>
      <w:r w:rsidR="00431577" w:rsidRPr="00167575">
        <w:rPr>
          <w:rFonts w:ascii="Garamond" w:hAnsi="Garamond" w:cs="Courier New"/>
          <w:noProof/>
          <w:sz w:val="20"/>
          <w:szCs w:val="20"/>
        </w:rPr>
        <w:t xml:space="preserve"> </w:t>
      </w:r>
      <w:r w:rsidR="00431577" w:rsidRPr="00434C53">
        <w:rPr>
          <w:rFonts w:ascii="Garamond" w:hAnsi="Garamond" w:cs="Courier New"/>
          <w:noProof/>
          <w:color w:val="C00000"/>
          <w:sz w:val="16"/>
          <w:szCs w:val="16"/>
        </w:rPr>
        <w:t>[</w:t>
      </w:r>
      <w:r w:rsidR="00431577" w:rsidRPr="00434C53">
        <w:rPr>
          <w:rFonts w:ascii="Garamond" w:hAnsi="Garamond" w:cs="Courier New"/>
          <w:i/>
          <w:noProof/>
          <w:color w:val="0000CC"/>
          <w:sz w:val="16"/>
          <w:szCs w:val="16"/>
        </w:rPr>
        <w:t>mes mots risée</w:t>
      </w:r>
      <w:r w:rsidR="00431577" w:rsidRPr="00434C53">
        <w:rPr>
          <w:rFonts w:ascii="Garamond" w:hAnsi="Garamond" w:cs="Courier New"/>
          <w:noProof/>
          <w:color w:val="C00000"/>
          <w:sz w:val="16"/>
          <w:szCs w:val="16"/>
        </w:rPr>
        <w:t>]</w:t>
      </w:r>
      <w:r w:rsidRPr="00167575">
        <w:rPr>
          <w:rFonts w:ascii="Garamond" w:hAnsi="Garamond" w:cs="Courier New"/>
          <w:noProof/>
          <w:sz w:val="20"/>
          <w:szCs w:val="20"/>
        </w:rPr>
        <w:t xml:space="preserve"> dont il s'agit plutôt, à savoir PLATON.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Quand même, s'il y a quelqu'un qui a attrapé ce qu'il en est du plus de jouir, quelque chose qui fait penser que PLATON c'est pas seulement « </w:t>
      </w:r>
      <w:r w:rsidRPr="00167575">
        <w:rPr>
          <w:rFonts w:ascii="Garamond" w:hAnsi="Garamond"/>
          <w:i/>
          <w:iCs/>
          <w:noProof/>
          <w:color w:val="0000CC"/>
          <w:sz w:val="20"/>
          <w:szCs w:val="20"/>
        </w:rPr>
        <w:t>les Idées</w:t>
      </w:r>
      <w:r w:rsidRPr="00167575">
        <w:rPr>
          <w:rFonts w:ascii="Garamond" w:hAnsi="Garamond" w:cs="Courier New"/>
          <w:noProof/>
          <w:sz w:val="20"/>
          <w:szCs w:val="20"/>
        </w:rPr>
        <w:t> » et « </w:t>
      </w:r>
      <w:r w:rsidRPr="00167575">
        <w:rPr>
          <w:rFonts w:ascii="Garamond" w:hAnsi="Garamond"/>
          <w:i/>
          <w:iCs/>
          <w:noProof/>
          <w:color w:val="0000CC"/>
          <w:sz w:val="20"/>
          <w:szCs w:val="20"/>
        </w:rPr>
        <w:t>la Forme</w:t>
      </w:r>
      <w:r w:rsidRPr="00167575">
        <w:rPr>
          <w:rFonts w:ascii="Garamond" w:hAnsi="Garamond" w:cs="Courier New"/>
          <w:noProof/>
          <w:sz w:val="20"/>
          <w:szCs w:val="20"/>
        </w:rPr>
        <w:t> » mais tout ce que on a…</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avec une certaine grille, une grille qui, j'en conviens, est vraisemblable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…traduit ces énoncés. PLATON c'est celui quand même qui a avancé la fonction de </w:t>
      </w:r>
      <w:r w:rsidRPr="00167575">
        <w:rPr>
          <w:rFonts w:ascii="Garamond" w:hAnsi="Garamond"/>
          <w:i/>
          <w:iCs/>
          <w:noProof/>
          <w:color w:val="0000CC"/>
          <w:sz w:val="20"/>
          <w:szCs w:val="20"/>
        </w:rPr>
        <w:t>la dyade</w:t>
      </w:r>
      <w:r w:rsidRPr="00167575">
        <w:rPr>
          <w:rFonts w:ascii="Garamond" w:hAnsi="Garamond" w:cs="Courier New"/>
          <w:noProof/>
          <w:sz w:val="20"/>
          <w:szCs w:val="20"/>
        </w:rPr>
        <w:t xml:space="preserve"> comme étant ce point de </w:t>
      </w:r>
      <w:r w:rsidRPr="00167575">
        <w:rPr>
          <w:rFonts w:ascii="Garamond" w:hAnsi="Garamond"/>
          <w:i/>
          <w:iCs/>
          <w:noProof/>
          <w:sz w:val="20"/>
          <w:szCs w:val="20"/>
        </w:rPr>
        <w:t>chute</w:t>
      </w:r>
      <w:r w:rsidRPr="00167575">
        <w:rPr>
          <w:rFonts w:ascii="Garamond" w:hAnsi="Garamond" w:cs="Courier New"/>
          <w:noProof/>
          <w:sz w:val="20"/>
          <w:szCs w:val="20"/>
        </w:rPr>
        <w:t xml:space="preserve">, là où tout passe, là où tout fuit. </w:t>
      </w:r>
    </w:p>
    <w:p w:rsidR="00431577" w:rsidRPr="00167575" w:rsidRDefault="00431577">
      <w:pPr>
        <w:rPr>
          <w:rFonts w:ascii="Garamond" w:hAnsi="Garamond" w:cs="Courier New"/>
          <w:noProof/>
          <w:sz w:val="20"/>
          <w:szCs w:val="20"/>
        </w:rPr>
      </w:pPr>
    </w:p>
    <w:p w:rsidR="00431577" w:rsidRPr="00167575" w:rsidRDefault="0069013E">
      <w:pPr>
        <w:rPr>
          <w:rFonts w:ascii="Garamond" w:hAnsi="Garamond" w:cs="Courier New"/>
          <w:noProof/>
          <w:sz w:val="20"/>
          <w:szCs w:val="20"/>
        </w:rPr>
      </w:pPr>
      <w:r w:rsidRPr="00167575">
        <w:rPr>
          <w:rFonts w:ascii="Garamond" w:hAnsi="Garamond" w:cs="Courier New"/>
          <w:noProof/>
          <w:sz w:val="20"/>
          <w:szCs w:val="20"/>
        </w:rPr>
        <w:t>Pas de « </w:t>
      </w:r>
      <w:r w:rsidRPr="00167575">
        <w:rPr>
          <w:rFonts w:ascii="Garamond" w:hAnsi="Garamond"/>
          <w:i/>
          <w:iCs/>
          <w:noProof/>
          <w:sz w:val="20"/>
          <w:szCs w:val="20"/>
        </w:rPr>
        <w:t>plus grand</w:t>
      </w:r>
      <w:r w:rsidRPr="00167575">
        <w:rPr>
          <w:rFonts w:ascii="Garamond" w:hAnsi="Garamond" w:cs="Courier New"/>
          <w:noProof/>
          <w:sz w:val="20"/>
          <w:szCs w:val="20"/>
        </w:rPr>
        <w:t> » sans « </w:t>
      </w:r>
      <w:r w:rsidRPr="00167575">
        <w:rPr>
          <w:rFonts w:ascii="Garamond" w:hAnsi="Garamond"/>
          <w:i/>
          <w:iCs/>
          <w:noProof/>
          <w:sz w:val="20"/>
          <w:szCs w:val="20"/>
        </w:rPr>
        <w:t>plus petit</w:t>
      </w:r>
      <w:r w:rsidRPr="00167575">
        <w:rPr>
          <w:rFonts w:ascii="Garamond" w:hAnsi="Garamond" w:cs="Courier New"/>
          <w:noProof/>
          <w:sz w:val="20"/>
          <w:szCs w:val="20"/>
        </w:rPr>
        <w:t> », de « </w:t>
      </w:r>
      <w:r w:rsidRPr="00167575">
        <w:rPr>
          <w:rFonts w:ascii="Garamond" w:hAnsi="Garamond"/>
          <w:i/>
          <w:iCs/>
          <w:noProof/>
          <w:sz w:val="20"/>
          <w:szCs w:val="20"/>
        </w:rPr>
        <w:t>plus vieux</w:t>
      </w:r>
      <w:r w:rsidRPr="00167575">
        <w:rPr>
          <w:rFonts w:ascii="Garamond" w:hAnsi="Garamond" w:cs="Courier New"/>
          <w:noProof/>
          <w:sz w:val="20"/>
          <w:szCs w:val="20"/>
        </w:rPr>
        <w:t> » sans « </w:t>
      </w:r>
      <w:r w:rsidRPr="00167575">
        <w:rPr>
          <w:rFonts w:ascii="Garamond" w:hAnsi="Garamond"/>
          <w:i/>
          <w:iCs/>
          <w:noProof/>
          <w:sz w:val="20"/>
          <w:szCs w:val="20"/>
        </w:rPr>
        <w:t>plus jeune</w:t>
      </w:r>
      <w:r w:rsidRPr="00167575">
        <w:rPr>
          <w:rFonts w:ascii="Garamond" w:hAnsi="Garamond" w:cs="Courier New"/>
          <w:noProof/>
          <w:sz w:val="20"/>
          <w:szCs w:val="20"/>
        </w:rPr>
        <w:t xml:space="preserve"> », et le fait que </w:t>
      </w:r>
      <w:r w:rsidRPr="00167575">
        <w:rPr>
          <w:rFonts w:ascii="Garamond" w:hAnsi="Garamond"/>
          <w:i/>
          <w:noProof/>
          <w:sz w:val="20"/>
          <w:szCs w:val="20"/>
        </w:rPr>
        <w:t>la dyade</w:t>
      </w:r>
      <w:r w:rsidRPr="00167575">
        <w:rPr>
          <w:rFonts w:ascii="Garamond" w:hAnsi="Garamond" w:cs="Courier New"/>
          <w:noProof/>
          <w:sz w:val="20"/>
          <w:szCs w:val="20"/>
        </w:rPr>
        <w:t xml:space="preserve"> soit </w:t>
      </w:r>
    </w:p>
    <w:p w:rsidR="00431577" w:rsidRPr="00167575" w:rsidRDefault="0069013E" w:rsidP="004A5538">
      <w:pPr>
        <w:pStyle w:val="Paragraphedeliste"/>
        <w:numPr>
          <w:ilvl w:val="0"/>
          <w:numId w:val="6"/>
        </w:numPr>
        <w:rPr>
          <w:rFonts w:ascii="Garamond" w:hAnsi="Garamond" w:cs="Courier New"/>
          <w:noProof/>
          <w:sz w:val="20"/>
          <w:szCs w:val="20"/>
        </w:rPr>
      </w:pPr>
      <w:r w:rsidRPr="00167575">
        <w:rPr>
          <w:rFonts w:ascii="Garamond" w:hAnsi="Garamond" w:cs="Courier New"/>
          <w:noProof/>
          <w:sz w:val="20"/>
          <w:szCs w:val="20"/>
        </w:rPr>
        <w:t xml:space="preserve">le lieu de notre perte, </w:t>
      </w:r>
    </w:p>
    <w:p w:rsidR="00431577" w:rsidRPr="00167575" w:rsidRDefault="0069013E" w:rsidP="004A5538">
      <w:pPr>
        <w:pStyle w:val="Paragraphedeliste"/>
        <w:numPr>
          <w:ilvl w:val="0"/>
          <w:numId w:val="6"/>
        </w:numPr>
        <w:rPr>
          <w:rFonts w:ascii="Garamond" w:hAnsi="Garamond" w:cs="Courier New"/>
          <w:noProof/>
          <w:sz w:val="20"/>
          <w:szCs w:val="20"/>
        </w:rPr>
      </w:pPr>
      <w:r w:rsidRPr="00167575">
        <w:rPr>
          <w:rFonts w:ascii="Garamond" w:hAnsi="Garamond" w:cs="Courier New"/>
          <w:noProof/>
          <w:sz w:val="20"/>
          <w:szCs w:val="20"/>
        </w:rPr>
        <w:t xml:space="preserve">le lieu de la fuite, </w:t>
      </w:r>
    </w:p>
    <w:p w:rsidR="0069013E" w:rsidRPr="00434C53" w:rsidRDefault="0069013E" w:rsidP="00434C53">
      <w:pPr>
        <w:pStyle w:val="Paragraphedeliste"/>
        <w:numPr>
          <w:ilvl w:val="0"/>
          <w:numId w:val="6"/>
        </w:numPr>
        <w:rPr>
          <w:rFonts w:ascii="Garamond" w:hAnsi="Garamond" w:cs="Courier New"/>
          <w:noProof/>
          <w:sz w:val="20"/>
          <w:szCs w:val="20"/>
        </w:rPr>
      </w:pPr>
      <w:r w:rsidRPr="00434C53">
        <w:rPr>
          <w:rFonts w:ascii="Garamond" w:hAnsi="Garamond" w:cs="Courier New"/>
          <w:noProof/>
          <w:sz w:val="20"/>
          <w:szCs w:val="20"/>
        </w:rPr>
        <w:t xml:space="preserve">le lieu grâce à quoi il est forcé de forger cet </w:t>
      </w:r>
      <w:r w:rsidRPr="00434C53">
        <w:rPr>
          <w:rFonts w:ascii="Garamond" w:hAnsi="Garamond"/>
          <w:i/>
          <w:iCs/>
          <w:noProof/>
          <w:color w:val="0000CC"/>
          <w:sz w:val="20"/>
          <w:szCs w:val="20"/>
        </w:rPr>
        <w:t>Un</w:t>
      </w:r>
      <w:r w:rsidRPr="00434C53">
        <w:rPr>
          <w:rFonts w:ascii="Garamond" w:hAnsi="Garamond" w:cs="Courier New"/>
          <w:noProof/>
          <w:sz w:val="20"/>
          <w:szCs w:val="20"/>
        </w:rPr>
        <w:t xml:space="preserve"> de </w:t>
      </w:r>
      <w:r w:rsidRPr="00434C53">
        <w:rPr>
          <w:rFonts w:ascii="Garamond" w:hAnsi="Garamond"/>
          <w:i/>
          <w:iCs/>
          <w:noProof/>
          <w:color w:val="0000CC"/>
          <w:sz w:val="20"/>
          <w:szCs w:val="20"/>
        </w:rPr>
        <w:t>l'Idée</w:t>
      </w:r>
      <w:r w:rsidRPr="00434C53">
        <w:rPr>
          <w:rFonts w:ascii="Garamond" w:hAnsi="Garamond" w:cs="Courier New"/>
          <w:noProof/>
          <w:sz w:val="20"/>
          <w:szCs w:val="20"/>
        </w:rPr>
        <w:t xml:space="preserve">, de </w:t>
      </w:r>
      <w:r w:rsidRPr="00434C53">
        <w:rPr>
          <w:rFonts w:ascii="Garamond" w:hAnsi="Garamond"/>
          <w:i/>
          <w:iCs/>
          <w:noProof/>
          <w:color w:val="0000CC"/>
          <w:sz w:val="20"/>
          <w:szCs w:val="20"/>
        </w:rPr>
        <w:t>la Forme</w:t>
      </w:r>
      <w:r w:rsidRPr="00434C53">
        <w:rPr>
          <w:rFonts w:ascii="Garamond" w:hAnsi="Garamond" w:cs="Courier New"/>
          <w:noProof/>
          <w:sz w:val="20"/>
          <w:szCs w:val="20"/>
        </w:rPr>
        <w:t xml:space="preserve">, cet </w:t>
      </w:r>
      <w:r w:rsidRPr="00434C53">
        <w:rPr>
          <w:rFonts w:ascii="Garamond" w:hAnsi="Garamond"/>
          <w:i/>
          <w:iCs/>
          <w:noProof/>
          <w:color w:val="0000CC"/>
          <w:sz w:val="20"/>
          <w:szCs w:val="20"/>
        </w:rPr>
        <w:t>Un</w:t>
      </w:r>
      <w:r w:rsidRPr="00434C53">
        <w:rPr>
          <w:rFonts w:ascii="Garamond" w:hAnsi="Garamond" w:cs="Courier New"/>
          <w:noProof/>
          <w:sz w:val="20"/>
          <w:szCs w:val="20"/>
        </w:rPr>
        <w:t xml:space="preserve"> qui d'ailleurs aussitôt se démulti</w:t>
      </w:r>
      <w:r w:rsidRPr="00434C53">
        <w:rPr>
          <w:rFonts w:ascii="Garamond" w:hAnsi="Garamond" w:cs="Courier New"/>
          <w:noProof/>
          <w:sz w:val="20"/>
          <w:szCs w:val="20"/>
        </w:rPr>
        <w:softHyphen/>
        <w:t>plie, « s'</w:t>
      </w:r>
      <w:r w:rsidR="00431577" w:rsidRPr="00434C53">
        <w:rPr>
          <w:rFonts w:ascii="Garamond" w:hAnsi="Garamond"/>
          <w:i/>
          <w:noProof/>
          <w:color w:val="0000CC"/>
          <w:sz w:val="20"/>
          <w:szCs w:val="20"/>
        </w:rPr>
        <w:t>Un</w:t>
      </w:r>
      <w:r w:rsidRPr="00434C53">
        <w:rPr>
          <w:rFonts w:ascii="Garamond" w:hAnsi="Garamond" w:cs="Courier New"/>
          <w:noProof/>
          <w:sz w:val="20"/>
          <w:szCs w:val="20"/>
        </w:rPr>
        <w:t xml:space="preserve">-saisit », oui, c'est bien parce qu'il est là comme nous tous plongé dans ce seul </w:t>
      </w:r>
      <w:r w:rsidRPr="00434C53">
        <w:rPr>
          <w:rFonts w:ascii="Garamond" w:hAnsi="Garamond"/>
          <w:i/>
          <w:iCs/>
          <w:noProof/>
          <w:sz w:val="20"/>
          <w:szCs w:val="20"/>
        </w:rPr>
        <w:t>supplément</w:t>
      </w:r>
      <w:r w:rsidR="00434C53" w:rsidRPr="00434C53">
        <w:rPr>
          <w:rFonts w:ascii="Garamond" w:hAnsi="Garamond" w:cs="Courier New"/>
          <w:noProof/>
          <w:sz w:val="20"/>
          <w:szCs w:val="20"/>
        </w:rPr>
        <w:t xml:space="preserve"> - </w:t>
      </w:r>
      <w:r w:rsidRPr="00434C53">
        <w:rPr>
          <w:rFonts w:ascii="Garamond" w:hAnsi="Garamond" w:cs="Courier New"/>
          <w:noProof/>
          <w:sz w:val="20"/>
          <w:szCs w:val="20"/>
        </w:rPr>
        <w:t xml:space="preserve">je parle de tout ça dans le </w:t>
      </w:r>
      <w:r w:rsidRPr="00B6712A">
        <w:rPr>
          <w:rFonts w:ascii="Garamond" w:hAnsi="Garamond" w:cs="Courier New"/>
          <w:noProof/>
          <w:sz w:val="18"/>
          <w:szCs w:val="18"/>
        </w:rPr>
        <w:t>11</w:t>
      </w:r>
      <w:r w:rsidRPr="00434C53">
        <w:rPr>
          <w:rFonts w:ascii="Garamond" w:hAnsi="Garamond" w:cs="Courier New"/>
          <w:noProof/>
          <w:sz w:val="20"/>
          <w:szCs w:val="20"/>
        </w:rPr>
        <w:t xml:space="preserve"> avril </w:t>
      </w:r>
      <w:r w:rsidRPr="00B6712A">
        <w:rPr>
          <w:rFonts w:ascii="Garamond" w:hAnsi="Garamond" w:cs="Courier New"/>
          <w:noProof/>
          <w:sz w:val="18"/>
          <w:szCs w:val="18"/>
        </w:rPr>
        <w:t>1956</w:t>
      </w:r>
      <w:r w:rsidR="00434C53" w:rsidRPr="00434C53">
        <w:rPr>
          <w:rFonts w:ascii="Garamond" w:hAnsi="Garamond" w:cs="Courier New"/>
          <w:noProof/>
          <w:sz w:val="20"/>
          <w:szCs w:val="20"/>
        </w:rPr>
        <w:t xml:space="preserve"> - </w:t>
      </w:r>
      <w:r w:rsidRPr="00434C53">
        <w:rPr>
          <w:rFonts w:ascii="Garamond" w:hAnsi="Garamond" w:cs="Courier New"/>
          <w:noProof/>
          <w:sz w:val="20"/>
          <w:szCs w:val="20"/>
        </w:rPr>
        <w:t xml:space="preserve">le supplément, la différence qu'il y a entre le </w:t>
      </w:r>
      <w:r w:rsidRPr="00434C53">
        <w:rPr>
          <w:rFonts w:ascii="Garamond" w:hAnsi="Garamond"/>
          <w:i/>
          <w:iCs/>
          <w:noProof/>
          <w:sz w:val="20"/>
          <w:szCs w:val="20"/>
        </w:rPr>
        <w:t>supplément</w:t>
      </w:r>
      <w:r w:rsidRPr="00434C53">
        <w:rPr>
          <w:rFonts w:ascii="Garamond" w:hAnsi="Garamond" w:cs="Courier New"/>
          <w:noProof/>
          <w:sz w:val="20"/>
          <w:szCs w:val="20"/>
        </w:rPr>
        <w:t xml:space="preserve"> et le </w:t>
      </w:r>
      <w:r w:rsidRPr="00434C53">
        <w:rPr>
          <w:rFonts w:ascii="Garamond" w:hAnsi="Garamond"/>
          <w:i/>
          <w:iCs/>
          <w:noProof/>
          <w:sz w:val="20"/>
          <w:szCs w:val="20"/>
        </w:rPr>
        <w:t>complément</w:t>
      </w:r>
      <w:r w:rsidRPr="00434C53">
        <w:rPr>
          <w:rFonts w:ascii="Garamond" w:hAnsi="Garamond" w:cs="Courier New"/>
          <w:noProof/>
          <w:sz w:val="20"/>
          <w:szCs w:val="20"/>
        </w:rPr>
        <w:t>.</w:t>
      </w:r>
    </w:p>
    <w:p w:rsidR="00431577" w:rsidRPr="00167575" w:rsidRDefault="00431577">
      <w:pPr>
        <w:rPr>
          <w:rFonts w:ascii="Garamond" w:hAnsi="Garamond" w:cs="Courier New"/>
          <w:noProof/>
          <w:sz w:val="20"/>
          <w:szCs w:val="20"/>
        </w:rPr>
      </w:pPr>
    </w:p>
    <w:p w:rsidR="00434C53" w:rsidRDefault="0069013E">
      <w:pPr>
        <w:rPr>
          <w:rFonts w:ascii="Garamond" w:hAnsi="Garamond" w:cs="Courier New"/>
          <w:noProof/>
          <w:sz w:val="20"/>
          <w:szCs w:val="20"/>
        </w:rPr>
      </w:pPr>
      <w:r w:rsidRPr="00167575">
        <w:rPr>
          <w:rFonts w:ascii="Garamond" w:hAnsi="Garamond" w:cs="Courier New"/>
          <w:noProof/>
          <w:sz w:val="20"/>
          <w:szCs w:val="20"/>
        </w:rPr>
        <w:t xml:space="preserve">Enfin, j'avais dit très, très bien tout ça depuis l'année 56, ça aurait pu servir, semble-t-il, à cristalliser quelque chose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du côté de cette </w:t>
      </w:r>
      <w:r w:rsidRPr="00167575">
        <w:rPr>
          <w:rFonts w:ascii="Garamond" w:hAnsi="Garamond"/>
          <w:i/>
          <w:iCs/>
          <w:noProof/>
          <w:sz w:val="20"/>
          <w:szCs w:val="20"/>
        </w:rPr>
        <w:t>fonction</w:t>
      </w:r>
      <w:r w:rsidRPr="00167575">
        <w:rPr>
          <w:rFonts w:ascii="Garamond" w:hAnsi="Garamond" w:cs="Courier New"/>
          <w:noProof/>
          <w:sz w:val="20"/>
          <w:szCs w:val="20"/>
        </w:rPr>
        <w:t xml:space="preserve"> qui est à remplir, celle de l'analyste et dont il semble qu'elle soit si… si impossible - plus que d'autres - qu'on ne songe qu'à la camoufler. </w:t>
      </w:r>
    </w:p>
    <w:p w:rsidR="0069013E" w:rsidRPr="00167575" w:rsidRDefault="0069013E">
      <w:pPr>
        <w:rPr>
          <w:rFonts w:ascii="Garamond" w:hAnsi="Garamond" w:cs="Courier New"/>
          <w:noProof/>
          <w:sz w:val="20"/>
          <w:szCs w:val="20"/>
        </w:rPr>
      </w:pPr>
    </w:p>
    <w:p w:rsidR="00434C53" w:rsidRDefault="0069013E" w:rsidP="00431577">
      <w:pPr>
        <w:rPr>
          <w:rFonts w:ascii="Garamond" w:hAnsi="Garamond" w:cs="Courier New"/>
          <w:noProof/>
          <w:sz w:val="20"/>
          <w:szCs w:val="20"/>
        </w:rPr>
      </w:pPr>
      <w:r w:rsidRPr="00167575">
        <w:rPr>
          <w:rFonts w:ascii="Garamond" w:hAnsi="Garamond" w:cs="Courier New"/>
          <w:noProof/>
          <w:sz w:val="20"/>
          <w:szCs w:val="20"/>
        </w:rPr>
        <w:t>Oui</w:t>
      </w:r>
      <w:r w:rsidR="00434C53">
        <w:rPr>
          <w:rFonts w:ascii="Garamond" w:hAnsi="Garamond" w:cs="Courier New"/>
          <w:noProof/>
          <w:sz w:val="20"/>
          <w:szCs w:val="20"/>
        </w:rPr>
        <w:t xml:space="preserve"> </w:t>
      </w:r>
      <w:r w:rsidRPr="00167575">
        <w:rPr>
          <w:rFonts w:ascii="Garamond" w:hAnsi="Garamond" w:cs="Courier New"/>
          <w:noProof/>
          <w:sz w:val="20"/>
          <w:szCs w:val="20"/>
        </w:rPr>
        <w:t>! Alors, c'est là-dessus que ça tourne et que, et qu'il faut bien voir cer</w:t>
      </w:r>
      <w:r w:rsidRPr="00167575">
        <w:rPr>
          <w:rFonts w:ascii="Garamond" w:hAnsi="Garamond" w:cs="Courier New"/>
          <w:noProof/>
          <w:sz w:val="20"/>
          <w:szCs w:val="20"/>
        </w:rPr>
        <w:softHyphen/>
        <w:t xml:space="preserve">taines choses. C'est qu'entre </w:t>
      </w:r>
      <w:r w:rsidRPr="00167575">
        <w:rPr>
          <w:rFonts w:ascii="Garamond" w:hAnsi="Garamond"/>
          <w:i/>
          <w:noProof/>
          <w:color w:val="0000CC"/>
          <w:sz w:val="20"/>
          <w:szCs w:val="20"/>
        </w:rPr>
        <w:t>ce support</w:t>
      </w:r>
      <w:r w:rsidRPr="00167575">
        <w:rPr>
          <w:rFonts w:ascii="Garamond" w:hAnsi="Garamond" w:cs="Courier New"/>
          <w:noProof/>
          <w:sz w:val="20"/>
          <w:szCs w:val="20"/>
        </w:rPr>
        <w:t xml:space="preserve">, </w:t>
      </w:r>
    </w:p>
    <w:p w:rsidR="0069013E" w:rsidRPr="00167575" w:rsidRDefault="0069013E" w:rsidP="00431577">
      <w:pPr>
        <w:rPr>
          <w:rFonts w:ascii="Garamond" w:hAnsi="Garamond" w:cs="Courier New"/>
          <w:noProof/>
          <w:sz w:val="20"/>
          <w:szCs w:val="20"/>
        </w:rPr>
      </w:pPr>
      <w:r w:rsidRPr="00167575">
        <w:rPr>
          <w:rFonts w:ascii="Garamond" w:hAnsi="Garamond" w:cs="Courier New"/>
          <w:noProof/>
          <w:sz w:val="20"/>
          <w:szCs w:val="20"/>
        </w:rPr>
        <w:t xml:space="preserve">ce qui arrive au niveau </w:t>
      </w:r>
      <w:r w:rsidRPr="00167575">
        <w:rPr>
          <w:rFonts w:ascii="Garamond" w:hAnsi="Garamond"/>
          <w:i/>
          <w:color w:val="0000CC"/>
          <w:sz w:val="20"/>
          <w:szCs w:val="20"/>
        </w:rPr>
        <w:t>du corps</w:t>
      </w:r>
      <w:r w:rsidRPr="00167575">
        <w:rPr>
          <w:rFonts w:ascii="Garamond" w:hAnsi="Garamond"/>
          <w:sz w:val="20"/>
          <w:szCs w:val="20"/>
        </w:rPr>
        <w:t xml:space="preserve">, </w:t>
      </w:r>
      <w:r w:rsidRPr="00167575">
        <w:rPr>
          <w:rFonts w:ascii="Garamond" w:hAnsi="Garamond" w:cs="Courier New"/>
          <w:sz w:val="20"/>
          <w:szCs w:val="20"/>
        </w:rPr>
        <w:t xml:space="preserve">et d'où surgit tout sens, mais </w:t>
      </w:r>
      <w:proofErr w:type="spellStart"/>
      <w:r w:rsidRPr="00167575">
        <w:rPr>
          <w:rFonts w:ascii="Garamond" w:hAnsi="Garamond" w:cs="Courier New"/>
          <w:sz w:val="20"/>
          <w:szCs w:val="20"/>
        </w:rPr>
        <w:t>inconstitué</w:t>
      </w:r>
      <w:proofErr w:type="spellEnd"/>
      <w:r w:rsidRPr="00167575">
        <w:rPr>
          <w:rFonts w:ascii="Garamond" w:hAnsi="Garamond" w:cs="Courier New"/>
          <w:sz w:val="20"/>
          <w:szCs w:val="20"/>
        </w:rPr>
        <w:t xml:space="preserve">, parce que, après ce que je viens d'énoncer </w:t>
      </w:r>
    </w:p>
    <w:p w:rsidR="0069013E" w:rsidRDefault="0069013E">
      <w:pPr>
        <w:pStyle w:val="Corpsdetexte"/>
        <w:rPr>
          <w:rFonts w:ascii="Garamond" w:hAnsi="Garamond"/>
          <w:sz w:val="20"/>
          <w:szCs w:val="20"/>
        </w:rPr>
      </w:pPr>
      <w:r w:rsidRPr="00167575">
        <w:rPr>
          <w:rFonts w:ascii="Garamond" w:hAnsi="Garamond"/>
          <w:sz w:val="20"/>
          <w:szCs w:val="20"/>
        </w:rPr>
        <w:t xml:space="preserve">de </w:t>
      </w:r>
      <w:r w:rsidRPr="00167575">
        <w:rPr>
          <w:rFonts w:ascii="Garamond" w:hAnsi="Garamond" w:cs="Times New Roman"/>
          <w:i/>
          <w:iCs/>
          <w:color w:val="0000CC"/>
          <w:sz w:val="20"/>
          <w:szCs w:val="20"/>
        </w:rPr>
        <w:t>la jouissance</w:t>
      </w:r>
      <w:r w:rsidRPr="00167575">
        <w:rPr>
          <w:rFonts w:ascii="Garamond" w:hAnsi="Garamond"/>
          <w:sz w:val="20"/>
          <w:szCs w:val="20"/>
        </w:rPr>
        <w:t xml:space="preserve">, de </w:t>
      </w:r>
      <w:r w:rsidRPr="00167575">
        <w:rPr>
          <w:rFonts w:ascii="Garamond" w:hAnsi="Garamond" w:cs="Times New Roman"/>
          <w:i/>
          <w:iCs/>
          <w:color w:val="0000CC"/>
          <w:sz w:val="20"/>
          <w:szCs w:val="20"/>
        </w:rPr>
        <w:t>la vérité</w:t>
      </w:r>
      <w:r w:rsidRPr="00167575">
        <w:rPr>
          <w:rFonts w:ascii="Garamond" w:hAnsi="Garamond"/>
          <w:sz w:val="20"/>
          <w:szCs w:val="20"/>
        </w:rPr>
        <w:t xml:space="preserve">, du </w:t>
      </w:r>
      <w:r w:rsidRPr="00167575">
        <w:rPr>
          <w:rFonts w:ascii="Garamond" w:hAnsi="Garamond" w:cs="Times New Roman"/>
          <w:i/>
          <w:iCs/>
          <w:color w:val="0000CC"/>
          <w:sz w:val="20"/>
          <w:szCs w:val="20"/>
        </w:rPr>
        <w:t>semblant</w:t>
      </w:r>
      <w:r w:rsidRPr="00167575">
        <w:rPr>
          <w:rFonts w:ascii="Garamond" w:hAnsi="Garamond"/>
          <w:sz w:val="20"/>
          <w:szCs w:val="20"/>
        </w:rPr>
        <w:t xml:space="preserve"> et </w:t>
      </w:r>
      <w:r w:rsidRPr="00167575">
        <w:rPr>
          <w:rFonts w:ascii="Garamond" w:hAnsi="Garamond" w:cs="Times New Roman"/>
          <w:i/>
          <w:iCs/>
          <w:color w:val="0000CC"/>
          <w:sz w:val="20"/>
          <w:szCs w:val="20"/>
        </w:rPr>
        <w:t>du plus de jouir</w:t>
      </w:r>
      <w:r w:rsidRPr="00167575">
        <w:rPr>
          <w:rFonts w:ascii="Garamond" w:hAnsi="Garamond"/>
          <w:sz w:val="20"/>
          <w:szCs w:val="20"/>
        </w:rPr>
        <w:t> :</w:t>
      </w:r>
    </w:p>
    <w:p w:rsidR="0069013E" w:rsidRDefault="0069013E" w:rsidP="0035729C">
      <w:pPr>
        <w:pStyle w:val="Corpsdetexte"/>
        <w:rPr>
          <w:rFonts w:ascii="Garamond" w:hAnsi="Garamond"/>
          <w:sz w:val="20"/>
          <w:szCs w:val="20"/>
        </w:rPr>
      </w:pPr>
    </w:p>
    <w:p w:rsidR="0035729C" w:rsidRPr="00167575" w:rsidRDefault="0035729C" w:rsidP="0035729C">
      <w:pPr>
        <w:pStyle w:val="Corpsdetexte"/>
        <w:jc w:val="center"/>
        <w:rPr>
          <w:rFonts w:ascii="Garamond" w:hAnsi="Garamond"/>
          <w:sz w:val="20"/>
          <w:szCs w:val="20"/>
        </w:rPr>
      </w:pPr>
      <w:r>
        <w:rPr>
          <w:rFonts w:ascii="Garamond" w:hAnsi="Garamond"/>
          <w:sz w:val="20"/>
          <w:szCs w:val="20"/>
        </w:rPr>
        <w:drawing>
          <wp:inline distT="0" distB="0" distL="0" distR="0">
            <wp:extent cx="2489945" cy="677686"/>
            <wp:effectExtent l="0" t="0" r="0" b="0"/>
            <wp:docPr id="53" name="Image 53" descr="C:\Users\Alain\Desktop\Lacan séminaires\Ressources\L'étourdi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23.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93895" cy="678761"/>
                    </a:xfrm>
                    <a:prstGeom prst="rect">
                      <a:avLst/>
                    </a:prstGeom>
                    <a:noFill/>
                    <a:ln>
                      <a:noFill/>
                    </a:ln>
                  </pic:spPr>
                </pic:pic>
              </a:graphicData>
            </a:graphic>
          </wp:inline>
        </w:drawing>
      </w: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comme faisant là le fond, le </w:t>
      </w:r>
      <w:r w:rsidRPr="00167575">
        <w:rPr>
          <w:rFonts w:ascii="Garamond" w:hAnsi="Garamond"/>
          <w:i/>
          <w:iCs/>
          <w:noProof/>
          <w:color w:val="0000CC"/>
          <w:sz w:val="20"/>
          <w:szCs w:val="20"/>
        </w:rPr>
        <w:t>ground</w:t>
      </w:r>
      <w:r w:rsidRPr="00167575">
        <w:rPr>
          <w:rFonts w:ascii="Garamond" w:hAnsi="Garamond" w:cs="Courier New"/>
          <w:noProof/>
          <w:sz w:val="20"/>
          <w:szCs w:val="20"/>
        </w:rPr>
        <w:t xml:space="preserve">, comme s'exprimait l'autre jour la personne qui a bien voulu ici venir nous parler de PEIRCE, pour autant que c'est dans la note de PEIRCE qu'il avait </w:t>
      </w:r>
      <w:r w:rsidRPr="00167575">
        <w:rPr>
          <w:rFonts w:ascii="Garamond" w:hAnsi="Garamond"/>
          <w:i/>
          <w:iCs/>
          <w:noProof/>
          <w:sz w:val="20"/>
          <w:szCs w:val="20"/>
        </w:rPr>
        <w:t>entendu</w:t>
      </w:r>
      <w:r w:rsidRPr="00167575">
        <w:rPr>
          <w:rFonts w:ascii="Garamond" w:hAnsi="Garamond" w:cs="Courier New"/>
          <w:noProof/>
          <w:sz w:val="20"/>
          <w:szCs w:val="20"/>
        </w:rPr>
        <w:t xml:space="preserve"> ce que je disais. </w:t>
      </w:r>
    </w:p>
    <w:p w:rsidR="0069013E" w:rsidRPr="00167575" w:rsidRDefault="0069013E">
      <w:pPr>
        <w:rPr>
          <w:rFonts w:ascii="Garamond" w:hAnsi="Garamond" w:cs="Courier New"/>
          <w:noProof/>
          <w:sz w:val="20"/>
          <w:szCs w:val="20"/>
        </w:rPr>
      </w:pPr>
    </w:p>
    <w:p w:rsidR="0035729C" w:rsidRDefault="0069013E">
      <w:pPr>
        <w:rPr>
          <w:rFonts w:ascii="Garamond" w:hAnsi="Garamond" w:cs="Courier New"/>
          <w:noProof/>
          <w:sz w:val="20"/>
          <w:szCs w:val="20"/>
        </w:rPr>
      </w:pPr>
      <w:r w:rsidRPr="00167575">
        <w:rPr>
          <w:rFonts w:ascii="Garamond" w:hAnsi="Garamond" w:cs="Courier New"/>
          <w:noProof/>
          <w:sz w:val="20"/>
          <w:szCs w:val="20"/>
        </w:rPr>
        <w:t>Inutile de vous dire que c'est à peu près vers la même époque que j'ai sorti les quadrants de PEIRCE auxquels</w:t>
      </w:r>
      <w:r w:rsidR="0035729C">
        <w:rPr>
          <w:rFonts w:ascii="Garamond" w:hAnsi="Garamond" w:cs="Courier New"/>
          <w:noProof/>
          <w:sz w:val="20"/>
          <w:szCs w:val="20"/>
        </w:rPr>
        <w:t xml:space="preserve">… </w:t>
      </w:r>
    </w:p>
    <w:p w:rsidR="0035729C" w:rsidRDefault="0069013E">
      <w:pPr>
        <w:rPr>
          <w:rFonts w:ascii="Garamond" w:hAnsi="Garamond" w:cs="Courier New"/>
          <w:noProof/>
          <w:sz w:val="20"/>
          <w:szCs w:val="20"/>
        </w:rPr>
      </w:pPr>
      <w:r w:rsidRPr="00167575">
        <w:rPr>
          <w:rFonts w:ascii="Garamond" w:hAnsi="Garamond" w:cs="Courier New"/>
          <w:noProof/>
          <w:sz w:val="20"/>
          <w:szCs w:val="20"/>
        </w:rPr>
        <w:t>ça a bien sûr du tout servi à rien, parce que qu'est-ce que</w:t>
      </w:r>
      <w:r w:rsidR="0035729C">
        <w:rPr>
          <w:rFonts w:ascii="Garamond" w:hAnsi="Garamond" w:cs="Courier New"/>
          <w:noProof/>
          <w:sz w:val="20"/>
          <w:szCs w:val="20"/>
        </w:rPr>
        <w:t xml:space="preserve"> </w:t>
      </w:r>
      <w:r w:rsidRPr="00167575">
        <w:rPr>
          <w:rFonts w:ascii="Garamond" w:hAnsi="Garamond" w:cs="Courier New"/>
          <w:noProof/>
          <w:sz w:val="20"/>
          <w:szCs w:val="20"/>
        </w:rPr>
        <w:t>vous pouvez bien penser que les remarques sur l'ambiguïté totale de l'universel, qu'il soit affirmatif ou négatif, et du particulier de même</w:t>
      </w:r>
      <w:r w:rsidR="0035729C">
        <w:rPr>
          <w:rFonts w:ascii="Garamond" w:hAnsi="Garamond" w:cs="Courier New"/>
          <w:noProof/>
          <w:sz w:val="20"/>
          <w:szCs w:val="20"/>
        </w:rPr>
        <w:t xml:space="preserve">, </w:t>
      </w:r>
      <w:r w:rsidRPr="00167575">
        <w:rPr>
          <w:rFonts w:ascii="Garamond" w:hAnsi="Garamond" w:cs="Courier New"/>
          <w:noProof/>
          <w:sz w:val="20"/>
          <w:szCs w:val="20"/>
        </w:rPr>
        <w:t xml:space="preserve">qu'est-ce que ça pouvait bien faire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ceux qui ne songeaient dans tout ça qu'à retrouver leur </w:t>
      </w:r>
      <w:r w:rsidRPr="00167575">
        <w:rPr>
          <w:rFonts w:ascii="Garamond" w:hAnsi="Garamond"/>
          <w:i/>
          <w:iCs/>
          <w:noProof/>
          <w:sz w:val="20"/>
          <w:szCs w:val="20"/>
        </w:rPr>
        <w:t>ritournelle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Oui</w:t>
      </w:r>
      <w:r w:rsidR="0035729C">
        <w:rPr>
          <w:rFonts w:ascii="Garamond" w:hAnsi="Garamond" w:cs="Courier New"/>
          <w:noProof/>
          <w:sz w:val="20"/>
          <w:szCs w:val="20"/>
        </w:rPr>
        <w:t xml:space="preserve"> </w:t>
      </w:r>
      <w:r w:rsidRPr="00167575">
        <w:rPr>
          <w:rFonts w:ascii="Garamond" w:hAnsi="Garamond" w:cs="Courier New"/>
          <w:noProof/>
          <w:sz w:val="20"/>
          <w:szCs w:val="20"/>
        </w:rPr>
        <w:t xml:space="preserve">! Le </w:t>
      </w:r>
      <w:r w:rsidRPr="00167575">
        <w:rPr>
          <w:rFonts w:ascii="Garamond" w:hAnsi="Garamond"/>
          <w:i/>
          <w:noProof/>
          <w:color w:val="0000CC"/>
          <w:sz w:val="20"/>
          <w:szCs w:val="20"/>
        </w:rPr>
        <w:t>ground</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donc est là. Il s'agit en effet du corps avec ses </w:t>
      </w:r>
      <w:r w:rsidRPr="00167575">
        <w:rPr>
          <w:rFonts w:ascii="Garamond" w:hAnsi="Garamond"/>
          <w:i/>
          <w:iCs/>
          <w:noProof/>
          <w:sz w:val="20"/>
          <w:szCs w:val="20"/>
        </w:rPr>
        <w:t>sens radicaux</w:t>
      </w:r>
      <w:r w:rsidRPr="00167575">
        <w:rPr>
          <w:rFonts w:ascii="Garamond" w:hAnsi="Garamond" w:cs="Courier New"/>
          <w:noProof/>
          <w:sz w:val="20"/>
          <w:szCs w:val="20"/>
        </w:rPr>
        <w:t xml:space="preserve"> sur lesquels il y a aucune prise.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Parce que c'est pas avec </w:t>
      </w:r>
      <w:r w:rsidRPr="00167575">
        <w:rPr>
          <w:rFonts w:ascii="Garamond" w:hAnsi="Garamond"/>
          <w:i/>
          <w:iCs/>
          <w:color w:val="0000CC"/>
          <w:sz w:val="20"/>
          <w:szCs w:val="20"/>
        </w:rPr>
        <w:t>la vérité</w:t>
      </w:r>
      <w:r w:rsidRPr="00167575">
        <w:rPr>
          <w:rFonts w:ascii="Garamond" w:hAnsi="Garamond" w:cs="Courier New"/>
          <w:noProof/>
          <w:sz w:val="20"/>
          <w:szCs w:val="20"/>
        </w:rPr>
        <w:t xml:space="preserve">, </w:t>
      </w:r>
      <w:r w:rsidRPr="00167575">
        <w:rPr>
          <w:rFonts w:ascii="Garamond" w:hAnsi="Garamond"/>
          <w:i/>
          <w:iCs/>
          <w:color w:val="0000CC"/>
          <w:sz w:val="20"/>
          <w:szCs w:val="20"/>
        </w:rPr>
        <w:t>le semblant</w:t>
      </w:r>
      <w:r w:rsidRPr="00167575">
        <w:rPr>
          <w:rFonts w:ascii="Garamond" w:hAnsi="Garamond" w:cs="Courier New"/>
          <w:noProof/>
          <w:sz w:val="20"/>
          <w:szCs w:val="20"/>
        </w:rPr>
        <w:t xml:space="preserve">, </w:t>
      </w:r>
      <w:r w:rsidRPr="00167575">
        <w:rPr>
          <w:rFonts w:ascii="Garamond" w:hAnsi="Garamond"/>
          <w:i/>
          <w:iCs/>
          <w:color w:val="0000CC"/>
          <w:sz w:val="20"/>
          <w:szCs w:val="20"/>
        </w:rPr>
        <w:t>la jouissance</w:t>
      </w:r>
      <w:r w:rsidRPr="00167575">
        <w:rPr>
          <w:rFonts w:ascii="Garamond" w:hAnsi="Garamond"/>
          <w:noProof/>
          <w:sz w:val="20"/>
          <w:szCs w:val="20"/>
        </w:rPr>
        <w:t xml:space="preserve"> </w:t>
      </w:r>
      <w:r w:rsidRPr="00167575">
        <w:rPr>
          <w:rFonts w:ascii="Garamond" w:hAnsi="Garamond" w:cs="Courier New"/>
          <w:noProof/>
          <w:sz w:val="20"/>
          <w:szCs w:val="20"/>
        </w:rPr>
        <w:t xml:space="preserve">ni </w:t>
      </w:r>
      <w:r w:rsidRPr="00167575">
        <w:rPr>
          <w:rFonts w:ascii="Garamond" w:hAnsi="Garamond"/>
          <w:i/>
          <w:iCs/>
          <w:color w:val="0000CC"/>
          <w:sz w:val="20"/>
          <w:szCs w:val="20"/>
        </w:rPr>
        <w:t>le plus de jouir</w:t>
      </w:r>
      <w:r w:rsidRPr="00167575">
        <w:rPr>
          <w:rFonts w:ascii="Garamond" w:hAnsi="Garamond" w:cs="Courier New"/>
          <w:noProof/>
          <w:sz w:val="20"/>
          <w:szCs w:val="20"/>
        </w:rPr>
        <w:t xml:space="preserve"> qu'on fait de la phi</w:t>
      </w:r>
      <w:r w:rsidRPr="00167575">
        <w:rPr>
          <w:rFonts w:ascii="Garamond" w:hAnsi="Garamond" w:cs="Courier New"/>
          <w:noProof/>
          <w:sz w:val="20"/>
          <w:szCs w:val="20"/>
        </w:rPr>
        <w:softHyphen/>
        <w:t xml:space="preserve">losophie. </w:t>
      </w:r>
    </w:p>
    <w:p w:rsidR="00431577"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On fait de </w:t>
      </w:r>
      <w:r w:rsidRPr="00167575">
        <w:rPr>
          <w:rFonts w:ascii="Garamond" w:hAnsi="Garamond" w:cs="Courier New"/>
          <w:i/>
          <w:noProof/>
          <w:sz w:val="20"/>
          <w:szCs w:val="20"/>
        </w:rPr>
        <w:t>la philosophie</w:t>
      </w:r>
      <w:r w:rsidRPr="00167575">
        <w:rPr>
          <w:rFonts w:ascii="Garamond" w:hAnsi="Garamond" w:cs="Courier New"/>
          <w:noProof/>
          <w:sz w:val="20"/>
          <w:szCs w:val="20"/>
        </w:rPr>
        <w:t xml:space="preserve">, à partir du moment où il y a quelque chose qui bourre, qui bourre </w:t>
      </w:r>
      <w:r w:rsidRPr="00167575">
        <w:rPr>
          <w:rFonts w:ascii="Garamond" w:hAnsi="Garamond" w:cs="Courier New"/>
          <w:sz w:val="20"/>
          <w:szCs w:val="20"/>
        </w:rPr>
        <w:t>l</w:t>
      </w:r>
      <w:r w:rsidRPr="00167575">
        <w:rPr>
          <w:rFonts w:ascii="Garamond" w:hAnsi="Garamond" w:cs="Courier New"/>
          <w:noProof/>
          <w:sz w:val="20"/>
          <w:szCs w:val="20"/>
        </w:rPr>
        <w:t>e support</w:t>
      </w:r>
      <w:r w:rsidRPr="00167575">
        <w:rPr>
          <w:rFonts w:ascii="Garamond" w:hAnsi="Garamond" w:cs="Courier New"/>
          <w:sz w:val="20"/>
          <w:szCs w:val="20"/>
        </w:rPr>
        <w:t>,</w:t>
      </w:r>
      <w:r w:rsidRPr="00167575">
        <w:rPr>
          <w:rFonts w:ascii="Garamond" w:hAnsi="Garamond" w:cs="Courier New"/>
          <w:noProof/>
          <w:sz w:val="20"/>
          <w:szCs w:val="20"/>
        </w:rPr>
        <w:t xml:space="preserve"> </w:t>
      </w:r>
    </w:p>
    <w:p w:rsidR="0069013E" w:rsidRPr="00167575" w:rsidRDefault="0069013E">
      <w:pPr>
        <w:rPr>
          <w:rFonts w:ascii="Garamond" w:hAnsi="Garamond"/>
          <w:sz w:val="20"/>
          <w:szCs w:val="20"/>
        </w:rPr>
      </w:pPr>
      <w:r w:rsidRPr="00167575">
        <w:rPr>
          <w:rFonts w:ascii="Garamond" w:hAnsi="Garamond" w:cs="Courier New"/>
          <w:noProof/>
          <w:sz w:val="20"/>
          <w:szCs w:val="20"/>
        </w:rPr>
        <w:t>qui n'est articulable qu'à partir du discours, qu</w:t>
      </w:r>
      <w:r w:rsidRPr="00167575">
        <w:rPr>
          <w:rFonts w:ascii="Garamond" w:hAnsi="Garamond" w:cs="Courier New"/>
          <w:sz w:val="20"/>
          <w:szCs w:val="20"/>
        </w:rPr>
        <w:t>i le</w:t>
      </w:r>
      <w:r w:rsidRPr="00167575">
        <w:rPr>
          <w:rFonts w:ascii="Garamond" w:hAnsi="Garamond" w:cs="Courier New"/>
          <w:noProof/>
          <w:sz w:val="20"/>
          <w:szCs w:val="20"/>
        </w:rPr>
        <w:t xml:space="preserve"> bourre de quoi ?</w:t>
      </w:r>
      <w:r w:rsidRPr="00167575">
        <w:rPr>
          <w:rFonts w:ascii="Garamond" w:hAnsi="Garamond"/>
          <w:noProof/>
          <w:sz w:val="20"/>
          <w:szCs w:val="20"/>
        </w:rPr>
        <w:t xml:space="preserve"> </w:t>
      </w:r>
    </w:p>
    <w:p w:rsidR="0069013E" w:rsidRPr="00167575" w:rsidRDefault="0069013E">
      <w:pPr>
        <w:pStyle w:val="Corpsdetexte"/>
        <w:rPr>
          <w:rFonts w:ascii="Garamond" w:hAnsi="Garamond"/>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faut bien le dire, hein, que ce dont vous êtes tous faits, tous faits et encore d'autant mieux que vous êtes un peu philosophes, ça arrive quelquefois, mais enfin c'est rare, vous êtes surtout « </w:t>
      </w:r>
      <w:r w:rsidRPr="00167575">
        <w:rPr>
          <w:rFonts w:ascii="Garamond" w:hAnsi="Garamond"/>
          <w:i/>
          <w:iCs/>
          <w:noProof/>
          <w:sz w:val="20"/>
          <w:szCs w:val="20"/>
        </w:rPr>
        <w:t>astudés</w:t>
      </w:r>
      <w:r w:rsidRPr="00167575">
        <w:rPr>
          <w:rFonts w:ascii="Garamond" w:hAnsi="Garamond" w:cs="Courier New"/>
          <w:noProof/>
          <w:sz w:val="20"/>
          <w:szCs w:val="20"/>
        </w:rPr>
        <w:t xml:space="preserve"> », comme je l'ai dit un jour. </w:t>
      </w:r>
    </w:p>
    <w:p w:rsidR="0035729C" w:rsidRDefault="0069013E">
      <w:pPr>
        <w:rPr>
          <w:rFonts w:ascii="Garamond" w:hAnsi="Garamond" w:cs="Courier New"/>
          <w:noProof/>
          <w:sz w:val="20"/>
          <w:szCs w:val="20"/>
        </w:rPr>
      </w:pPr>
      <w:r w:rsidRPr="00167575">
        <w:rPr>
          <w:rFonts w:ascii="Garamond" w:hAnsi="Garamond" w:cs="Courier New"/>
          <w:noProof/>
          <w:sz w:val="20"/>
          <w:szCs w:val="20"/>
        </w:rPr>
        <w:t xml:space="preserve">Vous êtes à la place où </w:t>
      </w:r>
      <w:r w:rsidRPr="00167575">
        <w:rPr>
          <w:rFonts w:ascii="Garamond" w:hAnsi="Garamond"/>
          <w:i/>
          <w:iCs/>
          <w:noProof/>
          <w:color w:val="0000CC"/>
          <w:sz w:val="20"/>
          <w:szCs w:val="20"/>
        </w:rPr>
        <w:t>le discours universitaire</w:t>
      </w:r>
      <w:r w:rsidRPr="00167575">
        <w:rPr>
          <w:rFonts w:ascii="Garamond" w:hAnsi="Garamond" w:cs="Courier New"/>
          <w:noProof/>
          <w:sz w:val="20"/>
          <w:szCs w:val="20"/>
        </w:rPr>
        <w:t xml:space="preserve"> vous situe. Vous êtes pris comme a-formés. Depuis quelque temps,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il se produit une crise, mais on en parlera tout à l'heure. C'est secondaire. La question donc est différente.</w:t>
      </w:r>
    </w:p>
    <w:p w:rsidR="0069013E" w:rsidRPr="00167575" w:rsidRDefault="0069013E">
      <w:pPr>
        <w:rPr>
          <w:rFonts w:ascii="Garamond" w:hAnsi="Garamond" w:cs="Courier New"/>
          <w:noProof/>
          <w:sz w:val="20"/>
          <w:szCs w:val="20"/>
        </w:rPr>
      </w:pPr>
    </w:p>
    <w:p w:rsidR="0069013E" w:rsidRPr="00167575" w:rsidRDefault="0069013E" w:rsidP="0035729C">
      <w:pPr>
        <w:pStyle w:val="Corpsdetexte"/>
        <w:rPr>
          <w:rFonts w:ascii="Garamond" w:hAnsi="Garamond"/>
          <w:sz w:val="20"/>
          <w:szCs w:val="20"/>
        </w:rPr>
      </w:pPr>
      <w:r w:rsidRPr="00167575">
        <w:rPr>
          <w:rFonts w:ascii="Garamond" w:hAnsi="Garamond"/>
          <w:sz w:val="20"/>
          <w:szCs w:val="20"/>
        </w:rPr>
        <w:t>Il faut bien que vous vous rendiez compte que ce dont vous dépendez le plus fondamentalement</w:t>
      </w:r>
      <w:r w:rsidR="0035729C">
        <w:rPr>
          <w:rFonts w:ascii="Garamond" w:hAnsi="Garamond"/>
          <w:sz w:val="20"/>
          <w:szCs w:val="20"/>
        </w:rPr>
        <w:t xml:space="preserve">, </w:t>
      </w:r>
      <w:r w:rsidRPr="00167575">
        <w:rPr>
          <w:rFonts w:ascii="Garamond" w:hAnsi="Garamond"/>
          <w:sz w:val="20"/>
          <w:szCs w:val="20"/>
        </w:rPr>
        <w:t>parce qu'enfin l'université n'est pas née d'hier</w:t>
      </w:r>
      <w:r w:rsidR="0035729C">
        <w:rPr>
          <w:rFonts w:ascii="Garamond" w:hAnsi="Garamond"/>
          <w:sz w:val="20"/>
          <w:szCs w:val="20"/>
        </w:rPr>
        <w:t xml:space="preserve">, </w:t>
      </w:r>
      <w:r w:rsidRPr="00167575">
        <w:rPr>
          <w:rFonts w:ascii="Garamond" w:hAnsi="Garamond"/>
          <w:sz w:val="20"/>
          <w:szCs w:val="20"/>
        </w:rPr>
        <w:t xml:space="preserve">c'est </w:t>
      </w:r>
      <w:r w:rsidRPr="00167575">
        <w:rPr>
          <w:rFonts w:ascii="Garamond" w:hAnsi="Garamond"/>
          <w:i/>
          <w:iCs/>
          <w:color w:val="0000CC"/>
          <w:sz w:val="20"/>
          <w:szCs w:val="20"/>
        </w:rPr>
        <w:t>le discours du maître</w:t>
      </w:r>
      <w:r w:rsidRPr="00167575">
        <w:rPr>
          <w:rFonts w:ascii="Garamond" w:hAnsi="Garamond"/>
          <w:sz w:val="20"/>
          <w:szCs w:val="20"/>
        </w:rPr>
        <w:t>, quand même, qui est le premier surgi, et puis c'est lui qui dure et qui a peu de chance de s'ébranler. Il pourrait se compenser, s'équilibrer, avec quelque chose qui serait</w:t>
      </w:r>
      <w:r w:rsidR="0035729C">
        <w:rPr>
          <w:rFonts w:ascii="Garamond" w:hAnsi="Garamond"/>
          <w:sz w:val="20"/>
          <w:szCs w:val="20"/>
        </w:rPr>
        <w:t xml:space="preserve"> - </w:t>
      </w:r>
      <w:r w:rsidRPr="00167575">
        <w:rPr>
          <w:rFonts w:ascii="Garamond" w:hAnsi="Garamond"/>
          <w:sz w:val="20"/>
          <w:szCs w:val="20"/>
        </w:rPr>
        <w:t>enfin, le jour où ça sera !</w:t>
      </w:r>
      <w:r w:rsidR="0035729C">
        <w:rPr>
          <w:rFonts w:ascii="Garamond" w:hAnsi="Garamond"/>
          <w:sz w:val="20"/>
          <w:szCs w:val="20"/>
        </w:rPr>
        <w:t xml:space="preserve"> - </w:t>
      </w:r>
      <w:r w:rsidRPr="00167575">
        <w:rPr>
          <w:rFonts w:ascii="Garamond" w:hAnsi="Garamond"/>
          <w:i/>
          <w:iCs/>
          <w:color w:val="0000CC"/>
          <w:sz w:val="20"/>
          <w:szCs w:val="20"/>
        </w:rPr>
        <w:t>le discours analytique</w:t>
      </w:r>
      <w:r w:rsidRPr="00167575">
        <w:rPr>
          <w:rFonts w:ascii="Garamond" w:hAnsi="Garamond"/>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Au niveau du </w:t>
      </w:r>
      <w:r w:rsidRPr="00167575">
        <w:rPr>
          <w:rFonts w:ascii="Garamond" w:hAnsi="Garamond"/>
          <w:i/>
          <w:iCs/>
          <w:noProof/>
          <w:color w:val="0000CC"/>
          <w:sz w:val="20"/>
          <w:szCs w:val="20"/>
        </w:rPr>
        <w:t>discours du maître</w:t>
      </w:r>
      <w:r w:rsidRPr="00167575">
        <w:rPr>
          <w:rFonts w:ascii="Garamond" w:hAnsi="Garamond" w:cs="Courier New"/>
          <w:noProof/>
          <w:sz w:val="20"/>
          <w:szCs w:val="20"/>
        </w:rPr>
        <w:t xml:space="preserve">, on peut parfaitement dire </w:t>
      </w:r>
      <w:r w:rsidRPr="00167575">
        <w:rPr>
          <w:rFonts w:ascii="Garamond" w:hAnsi="Garamond"/>
          <w:i/>
          <w:iCs/>
          <w:noProof/>
          <w:sz w:val="20"/>
          <w:szCs w:val="20"/>
        </w:rPr>
        <w:t>ce qu'il y a</w:t>
      </w:r>
      <w:r w:rsidRPr="00167575">
        <w:rPr>
          <w:rFonts w:ascii="Garamond" w:hAnsi="Garamond" w:cs="Courier New"/>
          <w:noProof/>
          <w:sz w:val="20"/>
          <w:szCs w:val="20"/>
        </w:rPr>
        <w:t xml:space="preserve"> entre le champ du discours… </w:t>
      </w:r>
    </w:p>
    <w:p w:rsidR="0069013E" w:rsidRPr="00167575" w:rsidRDefault="0069013E">
      <w:pPr>
        <w:ind w:left="708"/>
        <w:rPr>
          <w:rFonts w:ascii="Garamond" w:hAnsi="Garamond" w:cs="Courier New"/>
          <w:noProof/>
          <w:color w:val="FF0000"/>
          <w:sz w:val="20"/>
          <w:szCs w:val="20"/>
        </w:rPr>
      </w:pPr>
      <w:r w:rsidRPr="00167575">
        <w:rPr>
          <w:rFonts w:ascii="Garamond" w:hAnsi="Garamond" w:cs="Courier New"/>
          <w:noProof/>
          <w:sz w:val="20"/>
          <w:szCs w:val="20"/>
        </w:rPr>
        <w:t xml:space="preserve">entre les fonctions du discours telles qu'elles s'articulent de ce </w:t>
      </w:r>
      <w:r w:rsidRPr="0035729C">
        <w:rPr>
          <w:bCs/>
          <w:noProof/>
          <w:color w:val="0000CC"/>
          <w:sz w:val="20"/>
          <w:szCs w:val="20"/>
        </w:rPr>
        <w:t>S</w:t>
      </w:r>
      <w:r w:rsidRPr="0035729C">
        <w:rPr>
          <w:bCs/>
          <w:noProof/>
          <w:color w:val="0000CC"/>
          <w:sz w:val="20"/>
          <w:szCs w:val="20"/>
          <w:vertAlign w:val="subscript"/>
        </w:rPr>
        <w:t>1</w:t>
      </w:r>
      <w:r w:rsidRPr="00167575">
        <w:rPr>
          <w:rFonts w:ascii="Garamond" w:hAnsi="Garamond" w:cs="Courier New"/>
          <w:noProof/>
          <w:sz w:val="20"/>
          <w:szCs w:val="20"/>
        </w:rPr>
        <w:t xml:space="preserve">, </w:t>
      </w:r>
      <w:r w:rsidRPr="0035729C">
        <w:rPr>
          <w:bCs/>
          <w:noProof/>
          <w:color w:val="0000CC"/>
          <w:sz w:val="20"/>
          <w:szCs w:val="20"/>
        </w:rPr>
        <w:t>S</w:t>
      </w:r>
      <w:r w:rsidRPr="0035729C">
        <w:rPr>
          <w:bCs/>
          <w:noProof/>
          <w:color w:val="0000CC"/>
          <w:sz w:val="20"/>
          <w:szCs w:val="20"/>
          <w:vertAlign w:val="subscript"/>
        </w:rPr>
        <w:t>2</w:t>
      </w:r>
      <w:r w:rsidRPr="00167575">
        <w:rPr>
          <w:rFonts w:ascii="Garamond" w:hAnsi="Garamond" w:cs="Courier New"/>
          <w:noProof/>
          <w:sz w:val="20"/>
          <w:szCs w:val="20"/>
        </w:rPr>
        <w:t xml:space="preserve">, le </w:t>
      </w:r>
      <w:r w:rsidRPr="0035729C">
        <w:rPr>
          <w:rFonts w:ascii="LACAN" w:hAnsi="LACAN" w:cs="Courier New"/>
          <w:bCs/>
          <w:noProof/>
          <w:color w:val="0000CC"/>
          <w:sz w:val="20"/>
          <w:szCs w:val="20"/>
        </w:rPr>
        <w:t>S</w:t>
      </w:r>
      <w:r w:rsidRPr="00167575">
        <w:rPr>
          <w:rFonts w:ascii="Garamond" w:hAnsi="Garamond" w:cs="Courier New"/>
          <w:noProof/>
          <w:sz w:val="20"/>
          <w:szCs w:val="20"/>
        </w:rPr>
        <w:t xml:space="preserve"> et le </w:t>
      </w:r>
      <w:r w:rsidRPr="0035729C">
        <w:rPr>
          <w:bCs/>
          <w:i/>
          <w:noProof/>
          <w:color w:val="0000CC"/>
          <w:sz w:val="20"/>
          <w:szCs w:val="20"/>
        </w:rPr>
        <w:t>a</w:t>
      </w:r>
    </w:p>
    <w:p w:rsidR="0035729C" w:rsidRDefault="0035729C" w:rsidP="0035729C">
      <w:pPr>
        <w:rPr>
          <w:rFonts w:ascii="Garamond" w:hAnsi="Garamond" w:cs="Courier New"/>
          <w:noProof/>
          <w:color w:val="FF0000"/>
          <w:sz w:val="20"/>
          <w:szCs w:val="20"/>
        </w:rPr>
      </w:pPr>
    </w:p>
    <w:p w:rsidR="0069013E" w:rsidRPr="00167575" w:rsidRDefault="0035729C" w:rsidP="0035729C">
      <w:pPr>
        <w:jc w:val="center"/>
        <w:rPr>
          <w:rFonts w:ascii="Garamond" w:hAnsi="Garamond" w:cs="Courier New"/>
          <w:noProof/>
          <w:sz w:val="20"/>
          <w:szCs w:val="20"/>
        </w:rPr>
      </w:pPr>
      <w:r>
        <w:rPr>
          <w:rFonts w:ascii="Garamond" w:hAnsi="Garamond" w:cs="Courier New"/>
          <w:noProof/>
          <w:sz w:val="20"/>
          <w:szCs w:val="20"/>
        </w:rPr>
        <w:drawing>
          <wp:inline distT="0" distB="0" distL="0" distR="0">
            <wp:extent cx="758190" cy="640441"/>
            <wp:effectExtent l="0" t="0" r="0" b="0"/>
            <wp:docPr id="73" name="Image 73" descr="C:\Users\Alain\Desktop\Lacan séminaires\Ressources\L'étourdit\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L'étourdit\25.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58190" cy="640441"/>
                    </a:xfrm>
                    <a:prstGeom prst="rect">
                      <a:avLst/>
                    </a:prstGeom>
                    <a:noFill/>
                    <a:ln>
                      <a:noFill/>
                    </a:ln>
                  </pic:spPr>
                </pic:pic>
              </a:graphicData>
            </a:graphic>
          </wp:inline>
        </w:drawing>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 </w:t>
      </w:r>
    </w:p>
    <w:p w:rsidR="0035729C" w:rsidRDefault="0069013E">
      <w:pPr>
        <w:rPr>
          <w:rFonts w:ascii="Garamond" w:hAnsi="Garamond" w:cs="Courier New"/>
          <w:noProof/>
          <w:sz w:val="20"/>
          <w:szCs w:val="20"/>
        </w:rPr>
      </w:pPr>
      <w:r w:rsidRPr="00167575">
        <w:rPr>
          <w:rFonts w:ascii="Garamond" w:hAnsi="Garamond" w:cs="Courier New"/>
          <w:noProof/>
          <w:sz w:val="20"/>
          <w:szCs w:val="20"/>
        </w:rPr>
        <w:t>…et puis ce corps, ce corps qui vous représente ici et à qui - en tant qu'analyste - je m'adresse.</w:t>
      </w:r>
      <w:r w:rsidR="0035729C">
        <w:rPr>
          <w:rFonts w:ascii="Garamond" w:hAnsi="Garamond" w:cs="Courier New"/>
          <w:noProof/>
          <w:sz w:val="20"/>
          <w:szCs w:val="20"/>
        </w:rPr>
        <w:t xml:space="preserve"> </w:t>
      </w:r>
      <w:r w:rsidRPr="00167575">
        <w:rPr>
          <w:rFonts w:ascii="Garamond" w:hAnsi="Garamond" w:cs="Courier New"/>
          <w:noProof/>
          <w:sz w:val="20"/>
          <w:szCs w:val="20"/>
        </w:rPr>
        <w:t>Parce que, quand quelqu'un vient me voir dans mon cabinet pour la première fois et que je scande notre entrée dans l'</w:t>
      </w:r>
      <w:r w:rsidRPr="00167575">
        <w:rPr>
          <w:rFonts w:ascii="Garamond" w:hAnsi="Garamond" w:cs="Courier New"/>
          <w:i/>
          <w:iCs/>
          <w:noProof/>
          <w:sz w:val="20"/>
          <w:szCs w:val="20"/>
        </w:rPr>
        <w:t>affaire</w:t>
      </w:r>
      <w:r w:rsidRPr="00167575">
        <w:rPr>
          <w:rFonts w:ascii="Garamond" w:hAnsi="Garamond" w:cs="Courier New"/>
          <w:noProof/>
          <w:sz w:val="20"/>
          <w:szCs w:val="20"/>
        </w:rPr>
        <w:t xml:space="preserve"> de quelques </w:t>
      </w:r>
      <w:r w:rsidRPr="00167575">
        <w:rPr>
          <w:rFonts w:ascii="Garamond" w:hAnsi="Garamond"/>
          <w:i/>
          <w:iCs/>
          <w:noProof/>
          <w:sz w:val="20"/>
          <w:szCs w:val="20"/>
        </w:rPr>
        <w:t>entretiens préliminaires</w:t>
      </w:r>
      <w:r w:rsidRPr="00167575">
        <w:rPr>
          <w:rFonts w:ascii="Garamond" w:hAnsi="Garamond" w:cs="Courier New"/>
          <w:noProof/>
          <w:sz w:val="20"/>
          <w:szCs w:val="20"/>
        </w:rPr>
        <w:t>, ce qui est important c'est ça, c'est la confronta</w:t>
      </w:r>
      <w:r w:rsidRPr="00167575">
        <w:rPr>
          <w:rFonts w:ascii="Garamond" w:hAnsi="Garamond" w:cs="Courier New"/>
          <w:noProof/>
          <w:sz w:val="20"/>
          <w:szCs w:val="20"/>
        </w:rPr>
        <w:softHyphen/>
        <w:t>tion de corps.</w:t>
      </w:r>
      <w:r w:rsidR="0035729C">
        <w:rPr>
          <w:rFonts w:ascii="Garamond" w:hAnsi="Garamond" w:cs="Courier New"/>
          <w:noProof/>
          <w:sz w:val="20"/>
          <w:szCs w:val="20"/>
        </w:rPr>
        <w:t xml:space="preserve"> </w:t>
      </w:r>
      <w:r w:rsidRPr="00167575">
        <w:rPr>
          <w:rFonts w:ascii="Garamond" w:hAnsi="Garamond" w:cs="Courier New"/>
          <w:noProof/>
          <w:sz w:val="20"/>
          <w:szCs w:val="20"/>
        </w:rPr>
        <w:t>C'est justement parce que c'est de là que ça part, cette ren</w:t>
      </w:r>
      <w:r w:rsidRPr="00167575">
        <w:rPr>
          <w:rFonts w:ascii="Garamond" w:hAnsi="Garamond" w:cs="Courier New"/>
          <w:noProof/>
          <w:sz w:val="20"/>
          <w:szCs w:val="20"/>
        </w:rPr>
        <w:softHyphen/>
        <w:t xml:space="preserve">contre de corps, qu'à partir du moment où on entre dans </w:t>
      </w:r>
      <w:r w:rsidRPr="00167575">
        <w:rPr>
          <w:rFonts w:ascii="Garamond" w:hAnsi="Garamond"/>
          <w:i/>
          <w:iCs/>
          <w:noProof/>
          <w:color w:val="0000CC"/>
          <w:sz w:val="20"/>
          <w:szCs w:val="20"/>
        </w:rPr>
        <w:t>le discours ana</w:t>
      </w:r>
      <w:r w:rsidRPr="00167575">
        <w:rPr>
          <w:rFonts w:ascii="Garamond" w:hAnsi="Garamond"/>
          <w:i/>
          <w:iCs/>
          <w:noProof/>
          <w:color w:val="0000CC"/>
          <w:sz w:val="20"/>
          <w:szCs w:val="20"/>
        </w:rPr>
        <w:softHyphen/>
        <w:t>lytique</w:t>
      </w:r>
      <w:r w:rsidRPr="00167575">
        <w:rPr>
          <w:rFonts w:ascii="Garamond" w:hAnsi="Garamond" w:cs="Courier New"/>
          <w:noProof/>
          <w:sz w:val="20"/>
          <w:szCs w:val="20"/>
        </w:rPr>
        <w:t xml:space="preserve">, </w:t>
      </w:r>
    </w:p>
    <w:p w:rsidR="0035729C" w:rsidRDefault="0069013E">
      <w:pPr>
        <w:rPr>
          <w:rFonts w:ascii="Garamond" w:hAnsi="Garamond" w:cs="Courier New"/>
          <w:noProof/>
          <w:sz w:val="20"/>
          <w:szCs w:val="20"/>
        </w:rPr>
      </w:pPr>
      <w:r w:rsidRPr="00167575">
        <w:rPr>
          <w:rFonts w:ascii="Garamond" w:hAnsi="Garamond" w:cs="Courier New"/>
          <w:noProof/>
          <w:sz w:val="20"/>
          <w:szCs w:val="20"/>
        </w:rPr>
        <w:t xml:space="preserve">il n'en sera plus question. </w:t>
      </w:r>
    </w:p>
    <w:p w:rsidR="0035729C" w:rsidRDefault="0035729C">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il reste qu'au niveau où le dis</w:t>
      </w:r>
      <w:r w:rsidRPr="00167575">
        <w:rPr>
          <w:rFonts w:ascii="Garamond" w:hAnsi="Garamond" w:cs="Courier New"/>
          <w:noProof/>
          <w:sz w:val="20"/>
          <w:szCs w:val="20"/>
        </w:rPr>
        <w:softHyphen/>
        <w:t xml:space="preserve">cours fonctionne… </w:t>
      </w:r>
    </w:p>
    <w:p w:rsidR="0069013E" w:rsidRPr="00167575" w:rsidRDefault="0069013E">
      <w:pPr>
        <w:ind w:firstLine="708"/>
        <w:rPr>
          <w:rFonts w:ascii="Garamond" w:hAnsi="Garamond"/>
          <w:i/>
          <w:iCs/>
          <w:noProof/>
          <w:color w:val="0000FF"/>
          <w:sz w:val="20"/>
          <w:szCs w:val="20"/>
        </w:rPr>
      </w:pPr>
      <w:r w:rsidRPr="00167575">
        <w:rPr>
          <w:rFonts w:ascii="Garamond" w:hAnsi="Garamond" w:cs="Courier New"/>
          <w:noProof/>
          <w:sz w:val="20"/>
          <w:szCs w:val="20"/>
        </w:rPr>
        <w:t xml:space="preserve">qui n'est pas </w:t>
      </w:r>
      <w:r w:rsidRPr="00167575">
        <w:rPr>
          <w:rFonts w:ascii="Garamond" w:hAnsi="Garamond"/>
          <w:i/>
          <w:iCs/>
          <w:noProof/>
          <w:color w:val="0000CC"/>
          <w:sz w:val="20"/>
          <w:szCs w:val="20"/>
        </w:rPr>
        <w:t>le discours ana</w:t>
      </w:r>
      <w:r w:rsidRPr="00167575">
        <w:rPr>
          <w:rFonts w:ascii="Garamond" w:hAnsi="Garamond"/>
          <w:i/>
          <w:iCs/>
          <w:noProof/>
          <w:color w:val="0000CC"/>
          <w:sz w:val="20"/>
          <w:szCs w:val="20"/>
        </w:rPr>
        <w:softHyphen/>
        <w:t>lytique</w:t>
      </w:r>
    </w:p>
    <w:p w:rsidR="0069013E" w:rsidRPr="00167575" w:rsidRDefault="00431577">
      <w:pPr>
        <w:rPr>
          <w:rFonts w:ascii="Garamond" w:hAnsi="Garamond" w:cs="Courier New"/>
          <w:noProof/>
          <w:sz w:val="20"/>
          <w:szCs w:val="20"/>
        </w:rPr>
      </w:pPr>
      <w:r w:rsidRPr="00167575">
        <w:rPr>
          <w:rFonts w:ascii="Garamond" w:hAnsi="Garamond" w:cs="Courier New"/>
          <w:noProof/>
          <w:sz w:val="20"/>
          <w:szCs w:val="20"/>
        </w:rPr>
        <w:t>…</w:t>
      </w:r>
      <w:r w:rsidR="0069013E" w:rsidRPr="00167575">
        <w:rPr>
          <w:rFonts w:ascii="Garamond" w:hAnsi="Garamond" w:cs="Courier New"/>
          <w:noProof/>
          <w:sz w:val="20"/>
          <w:szCs w:val="20"/>
        </w:rPr>
        <w:t xml:space="preserve">la question se pose de </w:t>
      </w:r>
      <w:r w:rsidR="0069013E" w:rsidRPr="00C42792">
        <w:rPr>
          <w:rFonts w:ascii="Garamond" w:hAnsi="Garamond" w:cs="Courier New"/>
          <w:i/>
          <w:noProof/>
          <w:sz w:val="20"/>
          <w:szCs w:val="20"/>
        </w:rPr>
        <w:t>comment ça a réussi, ce discours, à attraper des corps</w:t>
      </w:r>
      <w:r w:rsidR="0069013E" w:rsidRPr="00167575">
        <w:rPr>
          <w:rFonts w:ascii="Garamond" w:hAnsi="Garamond" w:cs="Courier New"/>
          <w:noProof/>
          <w:sz w:val="20"/>
          <w:szCs w:val="20"/>
        </w:rPr>
        <w:t>.</w:t>
      </w:r>
      <w:r w:rsidR="0035729C">
        <w:rPr>
          <w:rFonts w:ascii="Garamond" w:hAnsi="Garamond" w:cs="Courier New"/>
          <w:noProof/>
          <w:sz w:val="20"/>
          <w:szCs w:val="20"/>
        </w:rPr>
        <w:t xml:space="preserve"> </w:t>
      </w:r>
      <w:r w:rsidR="0069013E" w:rsidRPr="00167575">
        <w:rPr>
          <w:rFonts w:ascii="Garamond" w:hAnsi="Garamond" w:cs="Courier New"/>
          <w:noProof/>
          <w:sz w:val="20"/>
          <w:szCs w:val="20"/>
        </w:rPr>
        <w:t xml:space="preserve">Au niveau du </w:t>
      </w:r>
      <w:r w:rsidR="0069013E" w:rsidRPr="00167575">
        <w:rPr>
          <w:rFonts w:ascii="Garamond" w:hAnsi="Garamond"/>
          <w:i/>
          <w:iCs/>
          <w:noProof/>
          <w:color w:val="0000CC"/>
          <w:sz w:val="20"/>
          <w:szCs w:val="20"/>
        </w:rPr>
        <w:t>discours du maître</w:t>
      </w:r>
      <w:r w:rsidR="0069013E" w:rsidRPr="00167575">
        <w:rPr>
          <w:rFonts w:ascii="Garamond" w:hAnsi="Garamond" w:cs="Courier New"/>
          <w:noProof/>
          <w:sz w:val="20"/>
          <w:szCs w:val="20"/>
        </w:rPr>
        <w:t xml:space="preserve">, c'est clair. </w:t>
      </w:r>
    </w:p>
    <w:p w:rsidR="00431577" w:rsidRPr="00167575" w:rsidRDefault="00431577">
      <w:pPr>
        <w:rPr>
          <w:rFonts w:ascii="Garamond" w:hAnsi="Garamond" w:cs="Courier New"/>
          <w:noProof/>
          <w:sz w:val="20"/>
          <w:szCs w:val="20"/>
        </w:rPr>
      </w:pPr>
    </w:p>
    <w:p w:rsidR="0069013E" w:rsidRPr="00167575" w:rsidRDefault="0069013E" w:rsidP="00C42792">
      <w:pPr>
        <w:rPr>
          <w:rFonts w:ascii="Garamond" w:hAnsi="Garamond"/>
          <w:sz w:val="20"/>
          <w:szCs w:val="20"/>
        </w:rPr>
      </w:pPr>
      <w:r w:rsidRPr="00167575">
        <w:rPr>
          <w:rFonts w:ascii="Garamond" w:hAnsi="Garamond" w:cs="Courier New"/>
          <w:noProof/>
          <w:sz w:val="20"/>
          <w:szCs w:val="20"/>
        </w:rPr>
        <w:t xml:space="preserve">Au niveau du </w:t>
      </w:r>
      <w:r w:rsidRPr="00167575">
        <w:rPr>
          <w:rFonts w:ascii="Garamond" w:hAnsi="Garamond"/>
          <w:i/>
          <w:iCs/>
          <w:noProof/>
          <w:color w:val="0000CC"/>
          <w:sz w:val="20"/>
          <w:szCs w:val="20"/>
        </w:rPr>
        <w:t>discours du maître</w:t>
      </w:r>
      <w:r w:rsidRPr="00167575">
        <w:rPr>
          <w:rFonts w:ascii="Garamond" w:hAnsi="Garamond" w:cs="Courier New"/>
          <w:noProof/>
          <w:sz w:val="20"/>
          <w:szCs w:val="20"/>
        </w:rPr>
        <w:t xml:space="preserve">, dont vous êtes </w:t>
      </w:r>
      <w:r w:rsidRPr="00C42792">
        <w:rPr>
          <w:rFonts w:ascii="Garamond" w:hAnsi="Garamond"/>
          <w:noProof/>
          <w:sz w:val="20"/>
          <w:szCs w:val="20"/>
        </w:rPr>
        <w:t>-</w:t>
      </w:r>
      <w:r w:rsidRPr="00167575">
        <w:rPr>
          <w:rFonts w:ascii="Garamond" w:hAnsi="Garamond" w:cs="Courier New"/>
          <w:noProof/>
          <w:sz w:val="20"/>
          <w:szCs w:val="20"/>
        </w:rPr>
        <w:t xml:space="preserve"> comme corps </w:t>
      </w:r>
      <w:r w:rsidRPr="00C42792">
        <w:rPr>
          <w:rFonts w:ascii="Garamond" w:hAnsi="Garamond"/>
          <w:noProof/>
          <w:sz w:val="20"/>
          <w:szCs w:val="20"/>
        </w:rPr>
        <w:t>-</w:t>
      </w:r>
      <w:r w:rsidRPr="00167575">
        <w:rPr>
          <w:rFonts w:ascii="Garamond" w:hAnsi="Garamond" w:cs="Courier New"/>
          <w:noProof/>
          <w:sz w:val="20"/>
          <w:szCs w:val="20"/>
        </w:rPr>
        <w:t xml:space="preserve"> pétris, ne vous le dissimulez pas, quelles que soient vos gambades, c'est ce que j'appellerai les </w:t>
      </w:r>
      <w:r w:rsidRPr="00167575">
        <w:rPr>
          <w:rFonts w:ascii="Garamond" w:hAnsi="Garamond"/>
          <w:i/>
          <w:iCs/>
          <w:noProof/>
          <w:sz w:val="20"/>
          <w:szCs w:val="20"/>
        </w:rPr>
        <w:t>sentiments</w:t>
      </w:r>
      <w:r w:rsidRPr="00167575">
        <w:rPr>
          <w:rFonts w:ascii="Garamond" w:hAnsi="Garamond" w:cs="Courier New"/>
          <w:noProof/>
          <w:sz w:val="20"/>
          <w:szCs w:val="20"/>
        </w:rPr>
        <w:t xml:space="preserve"> et très précisément les </w:t>
      </w:r>
      <w:r w:rsidRPr="00167575">
        <w:rPr>
          <w:rFonts w:ascii="Garamond" w:hAnsi="Garamond"/>
          <w:i/>
          <w:iCs/>
          <w:noProof/>
          <w:sz w:val="20"/>
          <w:szCs w:val="20"/>
        </w:rPr>
        <w:t>bons sentiments</w:t>
      </w:r>
      <w:r w:rsidR="00C42792">
        <w:rPr>
          <w:rFonts w:ascii="Garamond" w:hAnsi="Garamond" w:cs="Courier New"/>
          <w:noProof/>
          <w:sz w:val="20"/>
          <w:szCs w:val="20"/>
        </w:rPr>
        <w:t xml:space="preserve">. </w:t>
      </w:r>
      <w:r w:rsidRPr="00167575">
        <w:rPr>
          <w:rFonts w:ascii="Garamond" w:hAnsi="Garamond" w:cs="Courier New"/>
          <w:noProof/>
          <w:sz w:val="20"/>
          <w:szCs w:val="20"/>
        </w:rPr>
        <w:t xml:space="preserve">Entre le corps et le discours, il y a, ce dont les analystes se gargarisent en appelant ça </w:t>
      </w:r>
      <w:r w:rsidRPr="00167575">
        <w:rPr>
          <w:rFonts w:ascii="Garamond" w:hAnsi="Garamond"/>
          <w:i/>
          <w:iCs/>
          <w:noProof/>
          <w:sz w:val="20"/>
          <w:szCs w:val="20"/>
        </w:rPr>
        <w:t>prétentieusement</w:t>
      </w:r>
      <w:r w:rsidRPr="00167575">
        <w:rPr>
          <w:rFonts w:ascii="Garamond" w:hAnsi="Garamond" w:cs="Courier New"/>
          <w:noProof/>
          <w:sz w:val="20"/>
          <w:szCs w:val="20"/>
        </w:rPr>
        <w:t xml:space="preserve"> les « </w:t>
      </w:r>
      <w:r w:rsidRPr="00167575">
        <w:rPr>
          <w:rFonts w:ascii="Garamond" w:hAnsi="Garamond"/>
          <w:i/>
          <w:iCs/>
          <w:noProof/>
          <w:color w:val="0000CC"/>
          <w:sz w:val="20"/>
          <w:szCs w:val="20"/>
        </w:rPr>
        <w:t>affects</w:t>
      </w:r>
      <w:r w:rsidR="00C42792">
        <w:rPr>
          <w:rFonts w:ascii="Garamond" w:hAnsi="Garamond" w:cs="Courier New"/>
          <w:noProof/>
          <w:sz w:val="20"/>
          <w:szCs w:val="20"/>
        </w:rPr>
        <w:t xml:space="preserve"> ». </w:t>
      </w:r>
      <w:r w:rsidRPr="00167575">
        <w:rPr>
          <w:rFonts w:ascii="Garamond" w:hAnsi="Garamond"/>
          <w:sz w:val="20"/>
          <w:szCs w:val="20"/>
        </w:rPr>
        <w:t xml:space="preserve">C'est bien évident que vous êtes affectés dans une analyse, c'est ça qui fait une analyse, c'est ce qu'ils prétendent évidemment, faut bien qu'ils tiennent la corde quelque part, pour être sûrs de ne pas glisser. </w:t>
      </w:r>
    </w:p>
    <w:p w:rsidR="00431577" w:rsidRPr="00167575" w:rsidRDefault="00431577">
      <w:pPr>
        <w:rPr>
          <w:rFonts w:ascii="Garamond" w:hAnsi="Garamond" w:cs="Courier New"/>
          <w:noProof/>
          <w:sz w:val="20"/>
          <w:szCs w:val="20"/>
        </w:rPr>
      </w:pPr>
    </w:p>
    <w:p w:rsidR="00C42792" w:rsidRDefault="0069013E">
      <w:pPr>
        <w:rPr>
          <w:rFonts w:ascii="Garamond" w:hAnsi="Garamond" w:cs="Courier New"/>
          <w:noProof/>
          <w:sz w:val="20"/>
          <w:szCs w:val="20"/>
        </w:rPr>
      </w:pPr>
      <w:r w:rsidRPr="00167575">
        <w:rPr>
          <w:rFonts w:ascii="Garamond" w:hAnsi="Garamond" w:cs="Courier New"/>
          <w:noProof/>
          <w:sz w:val="20"/>
          <w:szCs w:val="20"/>
        </w:rPr>
        <w:t xml:space="preserve">Les bons sentiments, avec quoi ça se fait ? Ben on est bien forcé d'en venir là, au niveau du </w:t>
      </w:r>
      <w:r w:rsidRPr="00167575">
        <w:rPr>
          <w:rFonts w:ascii="Garamond" w:hAnsi="Garamond"/>
          <w:i/>
          <w:iCs/>
          <w:noProof/>
          <w:color w:val="0000CC"/>
          <w:sz w:val="20"/>
          <w:szCs w:val="20"/>
        </w:rPr>
        <w:t>discours du maître</w:t>
      </w:r>
      <w:r w:rsidRPr="00167575">
        <w:rPr>
          <w:rFonts w:ascii="Garamond" w:hAnsi="Garamond" w:cs="Courier New"/>
          <w:noProof/>
          <w:sz w:val="20"/>
          <w:szCs w:val="20"/>
        </w:rPr>
        <w:t xml:space="preserve"> </w:t>
      </w:r>
    </w:p>
    <w:p w:rsidR="00C42792" w:rsidRDefault="0069013E">
      <w:pPr>
        <w:rPr>
          <w:rFonts w:ascii="Garamond" w:hAnsi="Garamond" w:cs="Courier New"/>
          <w:noProof/>
          <w:sz w:val="20"/>
          <w:szCs w:val="20"/>
        </w:rPr>
      </w:pPr>
      <w:r w:rsidRPr="00167575">
        <w:rPr>
          <w:rFonts w:ascii="Garamond" w:hAnsi="Garamond" w:cs="Courier New"/>
          <w:noProof/>
          <w:sz w:val="20"/>
          <w:szCs w:val="20"/>
        </w:rPr>
        <w:t>c'est clair : ça se f</w:t>
      </w:r>
      <w:r w:rsidR="00C42792">
        <w:rPr>
          <w:rFonts w:ascii="Garamond" w:hAnsi="Garamond" w:cs="Courier New"/>
          <w:noProof/>
          <w:sz w:val="20"/>
          <w:szCs w:val="20"/>
        </w:rPr>
        <w:t>ait avec de la jurispru</w:t>
      </w:r>
      <w:r w:rsidR="00C42792">
        <w:rPr>
          <w:rFonts w:ascii="Garamond" w:hAnsi="Garamond" w:cs="Courier New"/>
          <w:noProof/>
          <w:sz w:val="20"/>
          <w:szCs w:val="20"/>
        </w:rPr>
        <w:softHyphen/>
        <w:t xml:space="preserve">dence. </w:t>
      </w:r>
      <w:r w:rsidRPr="00167575">
        <w:rPr>
          <w:rFonts w:ascii="Garamond" w:hAnsi="Garamond" w:cs="Courier New"/>
          <w:noProof/>
          <w:sz w:val="20"/>
          <w:szCs w:val="20"/>
        </w:rPr>
        <w:t xml:space="preserve">Il est quand même bon de ne pas l'oublier au moment où je parle, </w:t>
      </w:r>
    </w:p>
    <w:p w:rsidR="00C42792" w:rsidRDefault="0069013E">
      <w:pPr>
        <w:rPr>
          <w:rFonts w:ascii="Garamond" w:hAnsi="Garamond" w:cs="Courier New"/>
          <w:noProof/>
          <w:sz w:val="20"/>
          <w:szCs w:val="20"/>
        </w:rPr>
      </w:pPr>
      <w:r w:rsidRPr="00167575">
        <w:rPr>
          <w:rFonts w:ascii="Garamond" w:hAnsi="Garamond" w:cs="Courier New"/>
          <w:noProof/>
          <w:sz w:val="20"/>
          <w:szCs w:val="20"/>
        </w:rPr>
        <w:t xml:space="preserve">où je suis l'hôte de la </w:t>
      </w:r>
      <w:r w:rsidRPr="00167575">
        <w:rPr>
          <w:rFonts w:ascii="Garamond" w:hAnsi="Garamond" w:cs="Courier New"/>
          <w:i/>
          <w:iCs/>
          <w:noProof/>
          <w:sz w:val="20"/>
          <w:szCs w:val="20"/>
        </w:rPr>
        <w:t>Faculté de Droit</w:t>
      </w:r>
      <w:r w:rsidRPr="00167575">
        <w:rPr>
          <w:rFonts w:ascii="Garamond" w:hAnsi="Garamond" w:cs="Courier New"/>
          <w:noProof/>
          <w:sz w:val="20"/>
          <w:szCs w:val="20"/>
        </w:rPr>
        <w:t xml:space="preserve">, de ne pas méconnaître que les bons sentiments, c'est la </w:t>
      </w:r>
      <w:r w:rsidRPr="00167575">
        <w:rPr>
          <w:rFonts w:ascii="Garamond" w:hAnsi="Garamond"/>
          <w:i/>
          <w:iCs/>
          <w:noProof/>
          <w:sz w:val="20"/>
          <w:szCs w:val="20"/>
        </w:rPr>
        <w:t>jurisprudence</w:t>
      </w:r>
      <w:r w:rsidRPr="00167575">
        <w:rPr>
          <w:rFonts w:ascii="Garamond" w:hAnsi="Garamond" w:cs="Courier New"/>
          <w:noProof/>
          <w:sz w:val="20"/>
          <w:szCs w:val="20"/>
        </w:rPr>
        <w:t xml:space="preserve"> et rien d'autre, qui les</w:t>
      </w:r>
      <w:r w:rsidR="00C42792">
        <w:rPr>
          <w:rFonts w:ascii="Garamond" w:hAnsi="Garamond" w:cs="Courier New"/>
          <w:noProof/>
          <w:sz w:val="20"/>
          <w:szCs w:val="20"/>
        </w:rPr>
        <w:t xml:space="preserve"> fonde. </w:t>
      </w:r>
      <w:r w:rsidRPr="00167575">
        <w:rPr>
          <w:rFonts w:ascii="Garamond" w:hAnsi="Garamond" w:cs="Courier New"/>
          <w:noProof/>
          <w:sz w:val="20"/>
          <w:szCs w:val="20"/>
        </w:rPr>
        <w:t xml:space="preserve">Et quand quelque chose comme ça vient tout d'un coup vous tourner le cœur parce que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vous savez pas très bien si vous n'êtes pas un peu res</w:t>
      </w:r>
      <w:r w:rsidRPr="00167575">
        <w:rPr>
          <w:rFonts w:ascii="Garamond" w:hAnsi="Garamond" w:cs="Courier New"/>
          <w:noProof/>
          <w:sz w:val="20"/>
          <w:szCs w:val="20"/>
        </w:rPr>
        <w:softHyphen/>
        <w:t xml:space="preserve">ponsifs de la façon dont une analyse a mal tourné…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écoutez ! hein ? soyons clairs quand même !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S'il n'y avait pas de déontologie, s'il n'y avait pas de jurisprudence, où serait ce mal au cœur, cet </w:t>
      </w:r>
      <w:r w:rsidRPr="00167575">
        <w:rPr>
          <w:rFonts w:ascii="Garamond" w:hAnsi="Garamond"/>
          <w:i/>
          <w:iCs/>
          <w:noProof/>
          <w:color w:val="0000FF"/>
          <w:sz w:val="20"/>
          <w:szCs w:val="20"/>
        </w:rPr>
        <w:t>affect</w:t>
      </w:r>
      <w:r w:rsidRPr="00167575">
        <w:rPr>
          <w:rFonts w:ascii="Garamond" w:hAnsi="Garamond" w:cs="Courier New"/>
          <w:noProof/>
          <w:sz w:val="20"/>
          <w:szCs w:val="20"/>
        </w:rPr>
        <w:t xml:space="preserve">, comme on dit ? Faudrait même essayer de temps en temps de </w:t>
      </w:r>
      <w:r w:rsidRPr="00C42792">
        <w:rPr>
          <w:rFonts w:ascii="Garamond" w:hAnsi="Garamond" w:cs="Courier New"/>
          <w:i/>
          <w:noProof/>
          <w:color w:val="0000CC"/>
          <w:sz w:val="20"/>
          <w:szCs w:val="20"/>
        </w:rPr>
        <w:t xml:space="preserve">dire </w:t>
      </w:r>
      <w:r w:rsidRPr="00C42792">
        <w:rPr>
          <w:rFonts w:ascii="Garamond" w:hAnsi="Garamond"/>
          <w:i/>
          <w:iCs/>
          <w:noProof/>
          <w:color w:val="0000CC"/>
          <w:sz w:val="20"/>
          <w:szCs w:val="20"/>
        </w:rPr>
        <w:t>un peu</w:t>
      </w:r>
      <w:r w:rsidR="00C42792" w:rsidRPr="00C42792">
        <w:rPr>
          <w:rFonts w:ascii="Garamond" w:hAnsi="Garamond" w:cs="Courier New"/>
          <w:i/>
          <w:noProof/>
          <w:color w:val="0000CC"/>
          <w:sz w:val="20"/>
          <w:szCs w:val="20"/>
        </w:rPr>
        <w:t xml:space="preserve"> la vérité</w:t>
      </w:r>
      <w:r w:rsidR="00C42792">
        <w:rPr>
          <w:rFonts w:ascii="Garamond" w:hAnsi="Garamond" w:cs="Courier New"/>
          <w:noProof/>
          <w:sz w:val="20"/>
          <w:szCs w:val="20"/>
        </w:rPr>
        <w:t xml:space="preserve">. </w:t>
      </w:r>
      <w:r w:rsidRPr="00167575">
        <w:rPr>
          <w:rFonts w:ascii="Garamond" w:hAnsi="Garamond"/>
          <w:i/>
          <w:iCs/>
          <w:noProof/>
          <w:sz w:val="20"/>
          <w:szCs w:val="20"/>
        </w:rPr>
        <w:t>Un peu</w:t>
      </w:r>
      <w:r w:rsidRPr="00167575">
        <w:rPr>
          <w:rFonts w:ascii="Garamond" w:hAnsi="Garamond" w:cs="Courier New"/>
          <w:noProof/>
          <w:sz w:val="20"/>
          <w:szCs w:val="20"/>
        </w:rPr>
        <w:t>, ça veut dire que ça n'est pas exhaustif ce que je viens de dire. Je pourrais aussi dire autre chose d'incompatible avec ce que je viens de dire, ça serait aussi la vérité.</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c'est bien ce qui se passe.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C'est bien ce qui se passe simplement, quand simplement par le fait non pas d'un quart de tour…</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d'une moitié de tour complet, de deux quarts de tour </w:t>
      </w:r>
    </w:p>
    <w:p w:rsidR="0069013E" w:rsidRDefault="0069013E" w:rsidP="00431577">
      <w:pPr>
        <w:rPr>
          <w:rFonts w:ascii="Garamond" w:hAnsi="Garamond" w:cs="Courier New"/>
          <w:sz w:val="20"/>
          <w:szCs w:val="20"/>
        </w:rPr>
      </w:pPr>
      <w:r w:rsidRPr="00167575">
        <w:rPr>
          <w:rFonts w:ascii="Garamond" w:hAnsi="Garamond" w:cs="Courier New"/>
          <w:noProof/>
          <w:sz w:val="20"/>
          <w:szCs w:val="20"/>
        </w:rPr>
        <w:t>…de glissement de ces éléments</w:t>
      </w:r>
      <w:r w:rsidRPr="00167575">
        <w:rPr>
          <w:rFonts w:ascii="Garamond" w:hAnsi="Garamond" w:cs="Courier New"/>
          <w:noProof/>
          <w:sz w:val="20"/>
          <w:szCs w:val="20"/>
        </w:rPr>
        <w:softHyphen/>
        <w:t xml:space="preserve"> fonction du discours, il se trouve, il se trouve parce qu'il y a quand même dans cette tétrade des vecteurs, des vecteurs dont on peut très bien établir la nécessité, ils tiennent pas à la tétrade, ni à la vérité, ni au sem</w:t>
      </w:r>
      <w:r w:rsidRPr="00167575">
        <w:rPr>
          <w:rFonts w:ascii="Garamond" w:hAnsi="Garamond" w:cs="Courier New"/>
          <w:noProof/>
          <w:sz w:val="20"/>
          <w:szCs w:val="20"/>
        </w:rPr>
        <w:softHyphen/>
        <w:t xml:space="preserve">blant, ni à quoi que ce soit de cette espèce, </w:t>
      </w:r>
      <w:r w:rsidRPr="00167575">
        <w:rPr>
          <w:rFonts w:ascii="Garamond" w:hAnsi="Garamond" w:cs="Courier New"/>
          <w:sz w:val="20"/>
          <w:szCs w:val="20"/>
        </w:rPr>
        <w:t>ils tiennent au fait que la tétra</w:t>
      </w:r>
      <w:r w:rsidRPr="00167575">
        <w:rPr>
          <w:rFonts w:ascii="Garamond" w:hAnsi="Garamond" w:cs="Courier New"/>
          <w:sz w:val="20"/>
          <w:szCs w:val="20"/>
        </w:rPr>
        <w:softHyphen/>
        <w:t xml:space="preserve">de c'est </w:t>
      </w:r>
      <w:r w:rsidRPr="00C42792">
        <w:rPr>
          <w:rFonts w:ascii="Garamond" w:hAnsi="Garamond" w:cs="Courier New"/>
          <w:sz w:val="18"/>
          <w:szCs w:val="18"/>
        </w:rPr>
        <w:t>4</w:t>
      </w:r>
      <w:r w:rsidRPr="00167575">
        <w:rPr>
          <w:rFonts w:ascii="Garamond" w:hAnsi="Garamond" w:cs="Courier New"/>
          <w:sz w:val="20"/>
          <w:szCs w:val="20"/>
        </w:rPr>
        <w:t>.</w:t>
      </w:r>
    </w:p>
    <w:p w:rsidR="00C42792" w:rsidRDefault="00C42792" w:rsidP="00431577">
      <w:pPr>
        <w:rPr>
          <w:rFonts w:ascii="Garamond" w:hAnsi="Garamond" w:cs="Courier New"/>
          <w:sz w:val="20"/>
          <w:szCs w:val="20"/>
        </w:rPr>
      </w:pPr>
    </w:p>
    <w:p w:rsidR="00C42792" w:rsidRPr="00167575" w:rsidRDefault="00C42792" w:rsidP="00C42792">
      <w:pPr>
        <w:jc w:val="center"/>
        <w:rPr>
          <w:rFonts w:ascii="Garamond" w:hAnsi="Garamond" w:cs="Courier New"/>
          <w:sz w:val="20"/>
          <w:szCs w:val="20"/>
        </w:rPr>
      </w:pPr>
      <w:r>
        <w:rPr>
          <w:rFonts w:ascii="Garamond" w:hAnsi="Garamond" w:cs="Courier New"/>
          <w:noProof/>
          <w:sz w:val="20"/>
          <w:szCs w:val="20"/>
        </w:rPr>
        <w:drawing>
          <wp:inline distT="0" distB="0" distL="0" distR="0" wp14:anchorId="4C2E1D06" wp14:editId="201C4BA5">
            <wp:extent cx="758190" cy="640441"/>
            <wp:effectExtent l="0" t="0" r="0" b="0"/>
            <wp:docPr id="82" name="Image 82" descr="C:\Users\Alain\Desktop\Lacan séminaires\Ressources\L'étourdit\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L'étourdit\25.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58190" cy="640441"/>
                    </a:xfrm>
                    <a:prstGeom prst="rect">
                      <a:avLst/>
                    </a:prstGeom>
                    <a:noFill/>
                    <a:ln>
                      <a:noFill/>
                    </a:ln>
                  </pic:spPr>
                </pic:pic>
              </a:graphicData>
            </a:graphic>
          </wp:inline>
        </w:drawing>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p>
    <w:p w:rsidR="00C42792" w:rsidRDefault="0069013E">
      <w:pPr>
        <w:rPr>
          <w:rFonts w:ascii="Garamond" w:hAnsi="Garamond" w:cs="Courier New"/>
          <w:noProof/>
          <w:sz w:val="20"/>
          <w:szCs w:val="20"/>
        </w:rPr>
      </w:pPr>
      <w:r w:rsidRPr="00167575">
        <w:rPr>
          <w:rFonts w:ascii="Garamond" w:hAnsi="Garamond" w:cs="Courier New"/>
          <w:noProof/>
          <w:sz w:val="20"/>
          <w:szCs w:val="20"/>
        </w:rPr>
        <w:t xml:space="preserve">À cette seule condition d'exiger qu'il y ait des vecteurs dans les deux sens, à savoir que ça soit deux qui arrivent </w:t>
      </w:r>
    </w:p>
    <w:p w:rsidR="00C42792" w:rsidRDefault="0069013E">
      <w:pPr>
        <w:rPr>
          <w:rFonts w:ascii="Garamond" w:hAnsi="Garamond" w:cs="Courier New"/>
          <w:noProof/>
          <w:sz w:val="20"/>
          <w:szCs w:val="20"/>
        </w:rPr>
      </w:pPr>
      <w:r w:rsidRPr="00167575">
        <w:rPr>
          <w:rFonts w:ascii="Garamond" w:hAnsi="Garamond" w:cs="Courier New"/>
          <w:noProof/>
          <w:sz w:val="20"/>
          <w:szCs w:val="20"/>
        </w:rPr>
        <w:t>ou deux qui partent, ou un qui arrive ou un qui parte, vous êtes absolument nécessités à trou</w:t>
      </w:r>
      <w:r w:rsidRPr="00167575">
        <w:rPr>
          <w:rFonts w:ascii="Garamond" w:hAnsi="Garamond" w:cs="Courier New"/>
          <w:noProof/>
          <w:sz w:val="20"/>
          <w:szCs w:val="20"/>
        </w:rPr>
        <w:softHyphen/>
        <w:t xml:space="preserve">ver la façon </w:t>
      </w:r>
    </w:p>
    <w:p w:rsidR="00431577"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dont ici ils sont accrochés, ça tient au nombre </w:t>
      </w:r>
      <w:r w:rsidRPr="00C42792">
        <w:rPr>
          <w:rFonts w:ascii="Garamond" w:hAnsi="Garamond" w:cs="Courier New"/>
          <w:noProof/>
          <w:sz w:val="18"/>
          <w:szCs w:val="18"/>
        </w:rPr>
        <w:t>4</w:t>
      </w:r>
      <w:r w:rsidRPr="00167575">
        <w:rPr>
          <w:rFonts w:ascii="Garamond" w:hAnsi="Garamond" w:cs="Courier New"/>
          <w:noProof/>
          <w:sz w:val="20"/>
          <w:szCs w:val="20"/>
        </w:rPr>
        <w:t xml:space="preserve">, à rien d'autre. </w:t>
      </w:r>
    </w:p>
    <w:p w:rsidR="00431577" w:rsidRPr="00167575" w:rsidRDefault="00431577">
      <w:pPr>
        <w:rPr>
          <w:rFonts w:ascii="Garamond" w:hAnsi="Garamond" w:cs="Courier New"/>
          <w:noProof/>
          <w:sz w:val="20"/>
          <w:szCs w:val="20"/>
        </w:rPr>
      </w:pPr>
    </w:p>
    <w:p w:rsidR="00B6712A" w:rsidRDefault="0069013E">
      <w:pPr>
        <w:rPr>
          <w:rFonts w:ascii="Garamond" w:hAnsi="Garamond" w:cs="Courier New"/>
          <w:noProof/>
          <w:sz w:val="20"/>
          <w:szCs w:val="20"/>
        </w:rPr>
      </w:pPr>
      <w:r w:rsidRPr="00167575">
        <w:rPr>
          <w:rFonts w:ascii="Garamond" w:hAnsi="Garamond" w:cs="Courier New"/>
          <w:noProof/>
          <w:sz w:val="20"/>
          <w:szCs w:val="20"/>
        </w:rPr>
        <w:t xml:space="preserve">Naturellement, </w:t>
      </w:r>
      <w:r w:rsidRPr="00167575">
        <w:rPr>
          <w:rFonts w:ascii="Garamond" w:hAnsi="Garamond"/>
          <w:i/>
          <w:iCs/>
          <w:noProof/>
          <w:color w:val="0000CC"/>
          <w:sz w:val="20"/>
          <w:szCs w:val="20"/>
        </w:rPr>
        <w:t>le semblant, la vérité, la jouissance</w:t>
      </w:r>
      <w:r w:rsidRPr="00167575">
        <w:rPr>
          <w:rFonts w:ascii="Garamond" w:hAnsi="Garamond"/>
          <w:i/>
          <w:iCs/>
          <w:noProof/>
          <w:color w:val="0000FF"/>
          <w:sz w:val="20"/>
          <w:szCs w:val="20"/>
        </w:rPr>
        <w:t xml:space="preserve"> </w:t>
      </w:r>
      <w:r w:rsidRPr="00167575">
        <w:rPr>
          <w:rFonts w:ascii="Garamond" w:hAnsi="Garamond" w:cs="Courier New"/>
          <w:noProof/>
          <w:color w:val="000000"/>
          <w:sz w:val="20"/>
          <w:szCs w:val="20"/>
        </w:rPr>
        <w:t>et</w:t>
      </w:r>
      <w:r w:rsidRPr="00167575">
        <w:rPr>
          <w:rFonts w:ascii="Garamond" w:hAnsi="Garamond"/>
          <w:i/>
          <w:iCs/>
          <w:noProof/>
          <w:color w:val="0000FF"/>
          <w:sz w:val="20"/>
          <w:szCs w:val="20"/>
        </w:rPr>
        <w:t xml:space="preserve"> </w:t>
      </w:r>
      <w:r w:rsidRPr="00167575">
        <w:rPr>
          <w:rFonts w:ascii="Garamond" w:hAnsi="Garamond"/>
          <w:i/>
          <w:iCs/>
          <w:noProof/>
          <w:color w:val="0000CC"/>
          <w:sz w:val="20"/>
          <w:szCs w:val="20"/>
        </w:rPr>
        <w:t>le plus de jouir</w:t>
      </w:r>
      <w:r w:rsidRPr="00167575">
        <w:rPr>
          <w:rFonts w:ascii="Garamond" w:hAnsi="Garamond" w:cs="Courier New"/>
          <w:noProof/>
          <w:sz w:val="20"/>
          <w:szCs w:val="20"/>
        </w:rPr>
        <w:t xml:space="preserve"> ne s'additionnent pas. Alors, ils peuvent pas faire quatre à eux tout seuls, c'est justement en ça que consiste le réel, c'est que le nombre </w:t>
      </w:r>
      <w:r w:rsidRPr="00C42792">
        <w:rPr>
          <w:rFonts w:ascii="Garamond" w:hAnsi="Garamond" w:cs="Courier New"/>
          <w:noProof/>
          <w:sz w:val="18"/>
          <w:szCs w:val="18"/>
        </w:rPr>
        <w:t>4</w:t>
      </w:r>
      <w:r w:rsidRPr="00167575">
        <w:rPr>
          <w:rFonts w:ascii="Garamond" w:hAnsi="Garamond" w:cs="Courier New"/>
          <w:noProof/>
          <w:sz w:val="20"/>
          <w:szCs w:val="20"/>
        </w:rPr>
        <w:t xml:space="preserve"> lui, existe tout seul. </w:t>
      </w:r>
    </w:p>
    <w:p w:rsidR="00B6712A" w:rsidRDefault="0069013E">
      <w:pPr>
        <w:rPr>
          <w:rFonts w:ascii="Garamond" w:hAnsi="Garamond" w:cs="Courier New"/>
          <w:noProof/>
          <w:sz w:val="20"/>
          <w:szCs w:val="20"/>
        </w:rPr>
      </w:pPr>
      <w:r w:rsidRPr="00167575">
        <w:rPr>
          <w:rFonts w:ascii="Garamond" w:hAnsi="Garamond" w:cs="Courier New"/>
          <w:noProof/>
          <w:sz w:val="20"/>
          <w:szCs w:val="20"/>
        </w:rPr>
        <w:t xml:space="preserve">C'est aussi une chose que je dis le </w:t>
      </w:r>
      <w:r w:rsidRPr="00C42792">
        <w:rPr>
          <w:rFonts w:ascii="Garamond" w:hAnsi="Garamond"/>
          <w:iCs/>
          <w:noProof/>
          <w:sz w:val="18"/>
          <w:szCs w:val="18"/>
        </w:rPr>
        <w:t>11</w:t>
      </w:r>
      <w:r w:rsidRPr="00167575">
        <w:rPr>
          <w:rFonts w:ascii="Garamond" w:hAnsi="Garamond"/>
          <w:i/>
          <w:iCs/>
          <w:noProof/>
          <w:sz w:val="20"/>
          <w:szCs w:val="20"/>
        </w:rPr>
        <w:t xml:space="preserve"> avril </w:t>
      </w:r>
      <w:r w:rsidRPr="00C42792">
        <w:rPr>
          <w:rFonts w:ascii="Garamond" w:hAnsi="Garamond"/>
          <w:iCs/>
          <w:noProof/>
          <w:sz w:val="18"/>
          <w:szCs w:val="18"/>
        </w:rPr>
        <w:t>1956</w:t>
      </w:r>
      <w:r w:rsidRPr="00167575">
        <w:rPr>
          <w:rFonts w:ascii="Garamond" w:hAnsi="Garamond" w:cs="Courier New"/>
          <w:noProof/>
          <w:sz w:val="20"/>
          <w:szCs w:val="20"/>
        </w:rPr>
        <w:t>, mais très précisément, j'a</w:t>
      </w:r>
      <w:r w:rsidR="00C42792">
        <w:rPr>
          <w:rFonts w:ascii="Garamond" w:hAnsi="Garamond" w:cs="Courier New"/>
          <w:noProof/>
          <w:sz w:val="20"/>
          <w:szCs w:val="20"/>
        </w:rPr>
        <w:t xml:space="preserve">vais pas encore sorti tout ça. </w:t>
      </w:r>
    </w:p>
    <w:p w:rsidR="00431577"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D'ailleurs j'avais même pas construit tout ça. </w:t>
      </w:r>
    </w:p>
    <w:p w:rsidR="00431577" w:rsidRPr="00167575" w:rsidRDefault="00431577">
      <w:pPr>
        <w:rPr>
          <w:rFonts w:ascii="Garamond" w:hAnsi="Garamond" w:cs="Courier New"/>
          <w:noProof/>
          <w:sz w:val="20"/>
          <w:szCs w:val="20"/>
        </w:rPr>
      </w:pPr>
    </w:p>
    <w:p w:rsidR="00C42792" w:rsidRDefault="0069013E">
      <w:pPr>
        <w:rPr>
          <w:rFonts w:ascii="Garamond" w:hAnsi="Garamond" w:cs="Courier New"/>
          <w:noProof/>
          <w:sz w:val="20"/>
          <w:szCs w:val="20"/>
        </w:rPr>
      </w:pPr>
      <w:r w:rsidRPr="00167575">
        <w:rPr>
          <w:rFonts w:ascii="Garamond" w:hAnsi="Garamond" w:cs="Courier New"/>
          <w:noProof/>
          <w:sz w:val="20"/>
          <w:szCs w:val="20"/>
        </w:rPr>
        <w:t xml:space="preserve">Seulement c'est ce qui me prouve que je suis dans la bonne veine, puisque le fait que j'ai dit à ce moment-là </w:t>
      </w:r>
    </w:p>
    <w:p w:rsidR="00C42792" w:rsidRDefault="0069013E">
      <w:pPr>
        <w:rPr>
          <w:rFonts w:ascii="Garamond" w:hAnsi="Garamond" w:cs="Courier New"/>
          <w:noProof/>
          <w:sz w:val="20"/>
          <w:szCs w:val="20"/>
        </w:rPr>
      </w:pPr>
      <w:r w:rsidRPr="00167575">
        <w:rPr>
          <w:rFonts w:ascii="Garamond" w:hAnsi="Garamond" w:cs="Courier New"/>
          <w:noProof/>
          <w:sz w:val="20"/>
          <w:szCs w:val="20"/>
        </w:rPr>
        <w:t xml:space="preserve">que le nombre </w:t>
      </w:r>
      <w:r w:rsidRPr="00C42792">
        <w:rPr>
          <w:rFonts w:ascii="Garamond" w:hAnsi="Garamond" w:cs="Courier New"/>
          <w:noProof/>
          <w:color w:val="0000CC"/>
          <w:sz w:val="18"/>
          <w:szCs w:val="18"/>
        </w:rPr>
        <w:t>4</w:t>
      </w:r>
      <w:r w:rsidRPr="00167575">
        <w:rPr>
          <w:rFonts w:ascii="Garamond" w:hAnsi="Garamond" w:cs="Courier New"/>
          <w:noProof/>
          <w:sz w:val="20"/>
          <w:szCs w:val="20"/>
        </w:rPr>
        <w:t xml:space="preserve"> était là un nombre </w:t>
      </w:r>
      <w:r w:rsidRPr="00167575">
        <w:rPr>
          <w:rFonts w:ascii="Garamond" w:hAnsi="Garamond"/>
          <w:i/>
          <w:iCs/>
          <w:noProof/>
          <w:sz w:val="20"/>
          <w:szCs w:val="20"/>
        </w:rPr>
        <w:t>essentiel</w:t>
      </w:r>
      <w:r w:rsidRPr="00167575">
        <w:rPr>
          <w:rFonts w:ascii="Garamond" w:hAnsi="Garamond" w:cs="Courier New"/>
          <w:noProof/>
          <w:sz w:val="20"/>
          <w:szCs w:val="20"/>
        </w:rPr>
        <w:t xml:space="preserve"> à ce qu'on s'en souvint, prouve que j'étais quand même dans le bon fil puisque maintenant, je ne trouve pas de superflu autour de ça. Je l'ai dit au moment où il fallait, </w:t>
      </w:r>
    </w:p>
    <w:p w:rsidR="00431577"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au moment où </w:t>
      </w:r>
      <w:r w:rsidR="00C42792">
        <w:rPr>
          <w:rFonts w:ascii="Garamond" w:hAnsi="Garamond" w:cs="Courier New"/>
          <w:noProof/>
          <w:sz w:val="20"/>
          <w:szCs w:val="20"/>
        </w:rPr>
        <w:t xml:space="preserve">il est question de la psychose. </w:t>
      </w:r>
      <w:r w:rsidRPr="00167575">
        <w:rPr>
          <w:rFonts w:ascii="Garamond" w:hAnsi="Garamond" w:cs="Courier New"/>
          <w:noProof/>
          <w:sz w:val="20"/>
          <w:szCs w:val="20"/>
        </w:rPr>
        <w:t>Bon</w:t>
      </w:r>
      <w:r w:rsidR="00431577" w:rsidRPr="00167575">
        <w:rPr>
          <w:rFonts w:ascii="Garamond" w:hAnsi="Garamond" w:cs="Courier New"/>
          <w:noProof/>
          <w:sz w:val="20"/>
          <w:szCs w:val="20"/>
        </w:rPr>
        <w:t> !</w:t>
      </w:r>
      <w:r w:rsidRPr="00167575">
        <w:rPr>
          <w:rFonts w:ascii="Garamond" w:hAnsi="Garamond" w:cs="Courier New"/>
          <w:noProof/>
          <w:sz w:val="20"/>
          <w:szCs w:val="20"/>
        </w:rPr>
        <w:t xml:space="preserve"> </w:t>
      </w:r>
    </w:p>
    <w:p w:rsidR="00C42792" w:rsidRDefault="00C4279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Alors, la question est celle-ci : si les sentiments, si…</w:t>
      </w:r>
    </w:p>
    <w:p w:rsidR="0069013E" w:rsidRPr="00C42792" w:rsidRDefault="0069013E">
      <w:pPr>
        <w:ind w:left="708"/>
        <w:rPr>
          <w:rFonts w:ascii="Garamond" w:hAnsi="Garamond" w:cs="Courier New"/>
          <w:i/>
          <w:noProof/>
          <w:color w:val="C00000"/>
          <w:sz w:val="20"/>
          <w:szCs w:val="20"/>
        </w:rPr>
      </w:pPr>
      <w:r w:rsidRPr="00C42792">
        <w:rPr>
          <w:rFonts w:ascii="Garamond" w:hAnsi="Garamond" w:cs="Courier New"/>
          <w:i/>
          <w:noProof/>
          <w:color w:val="C00000"/>
          <w:sz w:val="20"/>
          <w:szCs w:val="20"/>
        </w:rPr>
        <w:t>ne vous agi</w:t>
      </w:r>
      <w:r w:rsidRPr="00C42792">
        <w:rPr>
          <w:rFonts w:ascii="Garamond" w:hAnsi="Garamond" w:cs="Courier New"/>
          <w:i/>
          <w:noProof/>
          <w:color w:val="C00000"/>
          <w:sz w:val="20"/>
          <w:szCs w:val="20"/>
        </w:rPr>
        <w:softHyphen/>
        <w:t xml:space="preserve">tez pas pour les personnes qui s'en vont, elles ont à faire à cette heure, elles ont à aller aux obsèques de quelqu'un dont je salue ici la mémoire, et qui était quelqu'un de notre École, que je chérissais vraiment. Je suis au regret, </w:t>
      </w:r>
      <w:r w:rsidR="00B6712A">
        <w:rPr>
          <w:rFonts w:ascii="Garamond" w:hAnsi="Garamond" w:cs="Courier New"/>
          <w:i/>
          <w:noProof/>
          <w:color w:val="C00000"/>
          <w:sz w:val="20"/>
          <w:szCs w:val="20"/>
        </w:rPr>
        <w:t xml:space="preserve">                                        </w:t>
      </w:r>
      <w:r w:rsidRPr="00C42792">
        <w:rPr>
          <w:rFonts w:ascii="Garamond" w:hAnsi="Garamond" w:cs="Courier New"/>
          <w:i/>
          <w:noProof/>
          <w:color w:val="C00000"/>
          <w:sz w:val="20"/>
          <w:szCs w:val="20"/>
        </w:rPr>
        <w:t>vu mes engagements, de ne pouvoir m'y joindre moi-même</w:t>
      </w:r>
    </w:p>
    <w:p w:rsidR="00C42792" w:rsidRDefault="0069013E">
      <w:pPr>
        <w:rPr>
          <w:rFonts w:ascii="Garamond" w:hAnsi="Garamond" w:cs="Courier New"/>
          <w:noProof/>
          <w:sz w:val="20"/>
          <w:szCs w:val="20"/>
        </w:rPr>
      </w:pPr>
      <w:r w:rsidRPr="00167575">
        <w:rPr>
          <w:rFonts w:ascii="Garamond" w:hAnsi="Garamond" w:cs="Courier New"/>
          <w:noProof/>
          <w:sz w:val="20"/>
          <w:szCs w:val="20"/>
        </w:rPr>
        <w:t xml:space="preserve">…oui, qu'est-ce qu'il y a dans </w:t>
      </w:r>
      <w:r w:rsidRPr="00C42792">
        <w:rPr>
          <w:rFonts w:ascii="Garamond" w:hAnsi="Garamond"/>
          <w:i/>
          <w:iCs/>
          <w:noProof/>
          <w:color w:val="0000CC"/>
          <w:sz w:val="20"/>
          <w:szCs w:val="20"/>
        </w:rPr>
        <w:t>le discours analytique</w:t>
      </w:r>
      <w:r w:rsidRPr="00167575">
        <w:rPr>
          <w:rFonts w:ascii="Garamond" w:hAnsi="Garamond" w:cs="Courier New"/>
          <w:noProof/>
          <w:sz w:val="20"/>
          <w:szCs w:val="20"/>
        </w:rPr>
        <w:t>, entre les fonctions de discours et ce support</w:t>
      </w:r>
      <w:r w:rsidR="00C42792">
        <w:rPr>
          <w:rFonts w:ascii="Garamond" w:hAnsi="Garamond" w:cs="Courier New"/>
          <w:noProof/>
          <w:sz w:val="20"/>
          <w:szCs w:val="20"/>
        </w:rPr>
        <w: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qui </w:t>
      </w:r>
      <w:r w:rsidRPr="00167575">
        <w:rPr>
          <w:rFonts w:ascii="Garamond" w:hAnsi="Garamond"/>
          <w:i/>
          <w:iCs/>
          <w:noProof/>
          <w:sz w:val="20"/>
          <w:szCs w:val="20"/>
        </w:rPr>
        <w:t>n'est pas</w:t>
      </w:r>
      <w:r w:rsidRPr="00167575">
        <w:rPr>
          <w:rFonts w:ascii="Garamond" w:hAnsi="Garamond" w:cs="Courier New"/>
          <w:noProof/>
          <w:sz w:val="20"/>
          <w:szCs w:val="20"/>
        </w:rPr>
        <w:t xml:space="preserve"> la signification du discours, qui ne tient à rien de ce qui est « </w:t>
      </w:r>
      <w:r w:rsidRPr="00167575">
        <w:rPr>
          <w:rFonts w:ascii="Garamond" w:hAnsi="Garamond"/>
          <w:i/>
          <w:iCs/>
          <w:noProof/>
          <w:color w:val="0000CC"/>
          <w:sz w:val="20"/>
          <w:szCs w:val="20"/>
        </w:rPr>
        <w:t>dit</w:t>
      </w:r>
      <w:r w:rsidRPr="00167575">
        <w:rPr>
          <w:rFonts w:ascii="Garamond" w:hAnsi="Garamond" w:cs="Courier New"/>
          <w:noProof/>
          <w:sz w:val="20"/>
          <w:szCs w:val="20"/>
        </w:rPr>
        <w:t xml:space="preserve"> » ? </w:t>
      </w:r>
    </w:p>
    <w:p w:rsidR="00431577" w:rsidRPr="00167575" w:rsidRDefault="00431577">
      <w:pPr>
        <w:rPr>
          <w:rFonts w:ascii="Garamond" w:hAnsi="Garamond" w:cs="Courier New"/>
          <w:noProof/>
          <w:sz w:val="20"/>
          <w:szCs w:val="20"/>
        </w:rPr>
      </w:pPr>
    </w:p>
    <w:p w:rsidR="00431577" w:rsidRPr="00C42792" w:rsidRDefault="0069013E" w:rsidP="00C42792">
      <w:pPr>
        <w:pStyle w:val="Paragraphedeliste"/>
        <w:numPr>
          <w:ilvl w:val="0"/>
          <w:numId w:val="6"/>
        </w:numPr>
        <w:rPr>
          <w:rFonts w:ascii="Garamond" w:hAnsi="Garamond" w:cs="Courier New"/>
          <w:noProof/>
          <w:sz w:val="20"/>
          <w:szCs w:val="20"/>
        </w:rPr>
      </w:pPr>
      <w:r w:rsidRPr="00C42792">
        <w:rPr>
          <w:rFonts w:ascii="Garamond" w:hAnsi="Garamond" w:cs="Courier New"/>
          <w:noProof/>
          <w:sz w:val="20"/>
          <w:szCs w:val="20"/>
        </w:rPr>
        <w:t>Tout ce qui est « </w:t>
      </w:r>
      <w:r w:rsidRPr="00C42792">
        <w:rPr>
          <w:rFonts w:ascii="Garamond" w:hAnsi="Garamond"/>
          <w:i/>
          <w:iCs/>
          <w:noProof/>
          <w:color w:val="0000CC"/>
          <w:sz w:val="20"/>
          <w:szCs w:val="20"/>
        </w:rPr>
        <w:t>dit</w:t>
      </w:r>
      <w:r w:rsidRPr="00C42792">
        <w:rPr>
          <w:rFonts w:ascii="Garamond" w:hAnsi="Garamond" w:cs="Courier New"/>
          <w:noProof/>
          <w:sz w:val="20"/>
          <w:szCs w:val="20"/>
        </w:rPr>
        <w:t xml:space="preserve"> » </w:t>
      </w:r>
      <w:r w:rsidRPr="00C42792">
        <w:rPr>
          <w:rFonts w:ascii="Garamond" w:hAnsi="Garamond"/>
          <w:i/>
          <w:noProof/>
          <w:color w:val="0000CC"/>
          <w:sz w:val="20"/>
          <w:szCs w:val="20"/>
        </w:rPr>
        <w:t xml:space="preserve">est </w:t>
      </w:r>
      <w:r w:rsidRPr="00C42792">
        <w:rPr>
          <w:rFonts w:ascii="Garamond" w:hAnsi="Garamond"/>
          <w:i/>
          <w:iCs/>
          <w:noProof/>
          <w:color w:val="0000CC"/>
          <w:sz w:val="20"/>
          <w:szCs w:val="20"/>
        </w:rPr>
        <w:t>semblant</w:t>
      </w:r>
      <w:r w:rsidRPr="00C42792">
        <w:rPr>
          <w:rFonts w:ascii="Garamond" w:hAnsi="Garamond" w:cs="Courier New"/>
          <w:noProof/>
          <w:sz w:val="20"/>
          <w:szCs w:val="20"/>
        </w:rPr>
        <w:t xml:space="preserve">. </w:t>
      </w:r>
    </w:p>
    <w:p w:rsidR="00431577" w:rsidRPr="00C42792" w:rsidRDefault="00431577" w:rsidP="00C42792">
      <w:pPr>
        <w:pStyle w:val="Paragraphedeliste"/>
        <w:numPr>
          <w:ilvl w:val="0"/>
          <w:numId w:val="6"/>
        </w:numPr>
        <w:rPr>
          <w:rFonts w:ascii="Garamond" w:hAnsi="Garamond" w:cs="Courier New"/>
          <w:noProof/>
          <w:sz w:val="20"/>
          <w:szCs w:val="20"/>
        </w:rPr>
      </w:pPr>
      <w:r w:rsidRPr="00C42792">
        <w:rPr>
          <w:rFonts w:ascii="Garamond" w:hAnsi="Garamond" w:cs="Courier New"/>
          <w:noProof/>
          <w:sz w:val="20"/>
          <w:szCs w:val="20"/>
        </w:rPr>
        <w:t>Tout ce qui est « </w:t>
      </w:r>
      <w:r w:rsidRPr="00C42792">
        <w:rPr>
          <w:rFonts w:ascii="Garamond" w:hAnsi="Garamond"/>
          <w:i/>
          <w:iCs/>
          <w:noProof/>
          <w:color w:val="0000CC"/>
          <w:sz w:val="20"/>
          <w:szCs w:val="20"/>
        </w:rPr>
        <w:t>dit</w:t>
      </w:r>
      <w:r w:rsidRPr="00C42792">
        <w:rPr>
          <w:rFonts w:ascii="Garamond" w:hAnsi="Garamond" w:cs="Courier New"/>
          <w:noProof/>
          <w:sz w:val="20"/>
          <w:szCs w:val="20"/>
        </w:rPr>
        <w:t> »</w:t>
      </w:r>
      <w:r w:rsidR="0069013E" w:rsidRPr="00C42792">
        <w:rPr>
          <w:rFonts w:ascii="Garamond" w:hAnsi="Garamond" w:cs="Courier New"/>
          <w:noProof/>
          <w:sz w:val="20"/>
          <w:szCs w:val="20"/>
        </w:rPr>
        <w:t xml:space="preserve"> </w:t>
      </w:r>
      <w:r w:rsidR="0069013E" w:rsidRPr="00C42792">
        <w:rPr>
          <w:rFonts w:ascii="Garamond" w:hAnsi="Garamond"/>
          <w:i/>
          <w:noProof/>
          <w:color w:val="0000CC"/>
          <w:sz w:val="20"/>
          <w:szCs w:val="20"/>
        </w:rPr>
        <w:t>est vrai</w:t>
      </w:r>
      <w:r w:rsidR="0069013E" w:rsidRPr="00C42792">
        <w:rPr>
          <w:rFonts w:ascii="Garamond" w:hAnsi="Garamond" w:cs="Courier New"/>
          <w:noProof/>
          <w:sz w:val="20"/>
          <w:szCs w:val="20"/>
        </w:rPr>
        <w:t xml:space="preserve"> par dessus le marché. </w:t>
      </w:r>
    </w:p>
    <w:p w:rsidR="0069013E" w:rsidRPr="00167575" w:rsidRDefault="00431577" w:rsidP="004A5538">
      <w:pPr>
        <w:pStyle w:val="Paragraphedeliste"/>
        <w:numPr>
          <w:ilvl w:val="0"/>
          <w:numId w:val="6"/>
        </w:numPr>
        <w:rPr>
          <w:rFonts w:ascii="Garamond" w:hAnsi="Garamond" w:cs="Courier New"/>
          <w:noProof/>
          <w:sz w:val="20"/>
          <w:szCs w:val="20"/>
        </w:rPr>
      </w:pPr>
      <w:r w:rsidRPr="00167575">
        <w:rPr>
          <w:rFonts w:ascii="Garamond" w:hAnsi="Garamond" w:cs="Courier New"/>
          <w:noProof/>
          <w:sz w:val="20"/>
          <w:szCs w:val="20"/>
        </w:rPr>
        <w:t>Tout ce qui est « </w:t>
      </w:r>
      <w:r w:rsidRPr="00167575">
        <w:rPr>
          <w:rFonts w:ascii="Garamond" w:hAnsi="Garamond"/>
          <w:i/>
          <w:iCs/>
          <w:noProof/>
          <w:color w:val="0000CC"/>
          <w:sz w:val="20"/>
          <w:szCs w:val="20"/>
        </w:rPr>
        <w:t>dit</w:t>
      </w:r>
      <w:r w:rsidRPr="00167575">
        <w:rPr>
          <w:rFonts w:ascii="Garamond" w:hAnsi="Garamond" w:cs="Courier New"/>
          <w:noProof/>
          <w:sz w:val="20"/>
          <w:szCs w:val="20"/>
        </w:rPr>
        <w:t> »</w:t>
      </w:r>
      <w:r w:rsidR="0069013E" w:rsidRPr="00167575">
        <w:rPr>
          <w:rFonts w:ascii="Garamond" w:hAnsi="Garamond" w:cs="Courier New"/>
          <w:noProof/>
          <w:sz w:val="20"/>
          <w:szCs w:val="20"/>
        </w:rPr>
        <w:t xml:space="preserve"> </w:t>
      </w:r>
      <w:r w:rsidR="0069013E" w:rsidRPr="00167575">
        <w:rPr>
          <w:rFonts w:ascii="Garamond" w:hAnsi="Garamond"/>
          <w:i/>
          <w:noProof/>
          <w:color w:val="0000CC"/>
          <w:sz w:val="20"/>
          <w:szCs w:val="20"/>
        </w:rPr>
        <w:t>fait jouir</w:t>
      </w:r>
      <w:r w:rsidR="0069013E" w:rsidRPr="00167575">
        <w:rPr>
          <w:rFonts w:ascii="Garamond" w:hAnsi="Garamond" w:cs="Courier New"/>
          <w:noProof/>
          <w:sz w:val="20"/>
          <w:szCs w:val="20"/>
        </w:rPr>
        <w:t xml:space="preserve">. </w:t>
      </w:r>
    </w:p>
    <w:p w:rsidR="00431577" w:rsidRPr="00167575" w:rsidRDefault="00431577">
      <w:pPr>
        <w:rPr>
          <w:rFonts w:ascii="Garamond" w:hAnsi="Garamond" w:cs="Courier New"/>
          <w:noProof/>
          <w:sz w:val="20"/>
          <w:szCs w:val="20"/>
        </w:rPr>
      </w:pP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 </w:t>
      </w:r>
      <w:r w:rsidRPr="00167575">
        <w:rPr>
          <w:rFonts w:ascii="Garamond" w:hAnsi="Garamond"/>
          <w:i/>
          <w:iCs/>
          <w:noProof/>
          <w:color w:val="0000CC"/>
          <w:sz w:val="20"/>
          <w:szCs w:val="20"/>
        </w:rPr>
        <w:t>Ce qui est dit</w:t>
      </w:r>
      <w:r w:rsidRPr="00167575">
        <w:rPr>
          <w:rFonts w:ascii="Garamond" w:hAnsi="Garamond" w:cs="Courier New"/>
          <w:noProof/>
          <w:sz w:val="20"/>
          <w:szCs w:val="20"/>
        </w:rPr>
        <w:t> »</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 xml:space="preserve">et comme je le répète, comme je l'ai récrit au tableau aujourd'hui : </w:t>
      </w:r>
    </w:p>
    <w:p w:rsidR="0069013E" w:rsidRPr="00167575" w:rsidRDefault="0069013E">
      <w:pPr>
        <w:ind w:left="708"/>
        <w:rPr>
          <w:rFonts w:ascii="Garamond" w:hAnsi="Garamond" w:cs="Courier New"/>
          <w:iCs/>
          <w:noProof/>
          <w:sz w:val="20"/>
          <w:szCs w:val="20"/>
        </w:rPr>
      </w:pPr>
      <w:r w:rsidRPr="00167575">
        <w:rPr>
          <w:rFonts w:ascii="Garamond" w:hAnsi="Garamond" w:cs="Courier New"/>
          <w:noProof/>
          <w:sz w:val="20"/>
          <w:szCs w:val="20"/>
        </w:rPr>
        <w:t>« </w:t>
      </w:r>
      <w:r w:rsidRPr="00167575">
        <w:rPr>
          <w:rFonts w:ascii="Garamond" w:hAnsi="Garamond"/>
          <w:i/>
          <w:noProof/>
          <w:color w:val="0000CC"/>
          <w:sz w:val="20"/>
          <w:szCs w:val="20"/>
        </w:rPr>
        <w:t>Qu'on dise comme fait</w:t>
      </w:r>
      <w:r w:rsidR="00C42792">
        <w:rPr>
          <w:rFonts w:ascii="Garamond" w:hAnsi="Garamond"/>
          <w:i/>
          <w:noProof/>
          <w:color w:val="0000CC"/>
          <w:sz w:val="20"/>
          <w:szCs w:val="20"/>
        </w:rPr>
        <w:t xml:space="preserve"> -</w:t>
      </w:r>
      <w:r w:rsidRPr="00167575">
        <w:rPr>
          <w:rFonts w:ascii="Garamond" w:hAnsi="Garamond"/>
          <w:i/>
          <w:noProof/>
          <w:color w:val="0000CC"/>
          <w:sz w:val="20"/>
          <w:szCs w:val="20"/>
        </w:rPr>
        <w:t xml:space="preserve"> le dire</w:t>
      </w:r>
      <w:r w:rsidR="00C42792">
        <w:rPr>
          <w:rFonts w:ascii="Garamond" w:hAnsi="Garamond"/>
          <w:i/>
          <w:noProof/>
          <w:color w:val="0000CC"/>
          <w:sz w:val="20"/>
          <w:szCs w:val="20"/>
        </w:rPr>
        <w:t xml:space="preserve"> -</w:t>
      </w:r>
      <w:r w:rsidRPr="00167575">
        <w:rPr>
          <w:rFonts w:ascii="Garamond" w:hAnsi="Garamond"/>
          <w:i/>
          <w:noProof/>
          <w:color w:val="0000CC"/>
          <w:sz w:val="20"/>
          <w:szCs w:val="20"/>
        </w:rPr>
        <w:t xml:space="preserve"> reste oublié derrière ce qui est dit</w:t>
      </w:r>
      <w:r w:rsidRPr="00167575">
        <w:rPr>
          <w:rFonts w:ascii="Garamond" w:hAnsi="Garamond"/>
          <w:i/>
          <w:noProof/>
          <w:color w:val="0000FF"/>
          <w:sz w:val="20"/>
          <w:szCs w:val="20"/>
        </w:rPr>
        <w:t>.</w:t>
      </w:r>
      <w:r w:rsidRPr="00167575">
        <w:rPr>
          <w:rFonts w:ascii="Garamond" w:hAnsi="Garamond" w:cs="Courier New"/>
          <w:iCs/>
          <w:noProof/>
          <w:sz w:val="20"/>
          <w:szCs w:val="20"/>
        </w:rPr>
        <w:t> »</w:t>
      </w:r>
    </w:p>
    <w:p w:rsidR="00C42792" w:rsidRDefault="0069013E">
      <w:pPr>
        <w:rPr>
          <w:rFonts w:ascii="Garamond" w:hAnsi="Garamond" w:cs="Courier New"/>
          <w:noProof/>
          <w:sz w:val="20"/>
          <w:szCs w:val="20"/>
        </w:rPr>
      </w:pPr>
      <w:r w:rsidRPr="00C42792">
        <w:rPr>
          <w:rFonts w:ascii="Garamond" w:hAnsi="Garamond" w:cs="Courier New"/>
          <w:i/>
          <w:noProof/>
          <w:color w:val="0000CC"/>
          <w:sz w:val="20"/>
          <w:szCs w:val="20"/>
        </w:rPr>
        <w:t>…« </w:t>
      </w:r>
      <w:r w:rsidRPr="00C42792">
        <w:rPr>
          <w:rFonts w:ascii="Garamond" w:hAnsi="Garamond"/>
          <w:i/>
          <w:iCs/>
          <w:noProof/>
          <w:color w:val="0000CC"/>
          <w:sz w:val="20"/>
          <w:szCs w:val="20"/>
        </w:rPr>
        <w:t>Ce qui est dit</w:t>
      </w:r>
      <w:r w:rsidRPr="00C42792">
        <w:rPr>
          <w:rFonts w:ascii="Garamond" w:hAnsi="Garamond" w:cs="Courier New"/>
          <w:i/>
          <w:noProof/>
          <w:color w:val="0000CC"/>
          <w:sz w:val="20"/>
          <w:szCs w:val="20"/>
        </w:rPr>
        <w:t> » n'est pas ailleurs que dans ce qui s'</w:t>
      </w:r>
      <w:r w:rsidR="00C42792" w:rsidRPr="00C42792">
        <w:rPr>
          <w:rFonts w:ascii="Garamond" w:hAnsi="Garamond" w:cs="Courier New"/>
          <w:i/>
          <w:noProof/>
          <w:color w:val="0000CC"/>
          <w:sz w:val="20"/>
          <w:szCs w:val="20"/>
        </w:rPr>
        <w:t>entend, et c'est ça la parole</w:t>
      </w:r>
      <w:r w:rsidR="00C42792">
        <w:rPr>
          <w:rFonts w:ascii="Garamond" w:hAnsi="Garamond" w:cs="Courier New"/>
          <w:noProof/>
          <w:sz w:val="20"/>
          <w:szCs w:val="20"/>
        </w:rPr>
        <w:t xml:space="preserve">. </w:t>
      </w:r>
    </w:p>
    <w:p w:rsidR="00C42792" w:rsidRDefault="00C4279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Seulement « </w:t>
      </w:r>
      <w:r w:rsidRPr="00167575">
        <w:rPr>
          <w:rFonts w:ascii="Garamond" w:hAnsi="Garamond"/>
          <w:i/>
          <w:iCs/>
          <w:noProof/>
          <w:color w:val="0000CC"/>
          <w:sz w:val="20"/>
          <w:szCs w:val="20"/>
        </w:rPr>
        <w:t>le dire</w:t>
      </w:r>
      <w:r w:rsidRPr="00167575">
        <w:rPr>
          <w:rFonts w:ascii="Garamond" w:hAnsi="Garamond" w:cs="Courier New"/>
          <w:noProof/>
          <w:sz w:val="20"/>
          <w:szCs w:val="20"/>
        </w:rPr>
        <w:t xml:space="preserve"> », c'est un autre truc, c'est un </w:t>
      </w:r>
      <w:r w:rsidR="00C42792">
        <w:rPr>
          <w:rFonts w:ascii="Garamond" w:hAnsi="Garamond" w:cs="Courier New"/>
          <w:noProof/>
          <w:sz w:val="20"/>
          <w:szCs w:val="20"/>
        </w:rPr>
        <w:t xml:space="preserve">autre plan, c'est le discours. </w:t>
      </w:r>
      <w:r w:rsidRPr="00167575">
        <w:rPr>
          <w:rFonts w:ascii="Garamond" w:hAnsi="Garamond" w:cs="Courier New"/>
          <w:noProof/>
          <w:sz w:val="20"/>
          <w:szCs w:val="20"/>
        </w:rPr>
        <w:t xml:space="preserve">C'est ce qui, de relations, et qui vous tiennent tous et chacun ensemble avec des personnes qui sont pas forcément celles qui sont là, ce qu'on appelle </w:t>
      </w:r>
    </w:p>
    <w:p w:rsidR="009C2F6E" w:rsidRDefault="0069013E">
      <w:pPr>
        <w:rPr>
          <w:rFonts w:ascii="Garamond" w:hAnsi="Garamond" w:cs="Courier New"/>
          <w:noProof/>
          <w:sz w:val="20"/>
          <w:szCs w:val="20"/>
        </w:rPr>
      </w:pPr>
      <w:r w:rsidRPr="00167575">
        <w:rPr>
          <w:rFonts w:ascii="Garamond" w:hAnsi="Garamond" w:cs="Courier New"/>
          <w:noProof/>
          <w:sz w:val="20"/>
          <w:szCs w:val="20"/>
        </w:rPr>
        <w:t xml:space="preserve">la relation, la </w:t>
      </w:r>
      <w:r w:rsidRPr="00167575">
        <w:rPr>
          <w:rFonts w:ascii="Garamond" w:hAnsi="Garamond"/>
          <w:i/>
          <w:noProof/>
          <w:sz w:val="20"/>
          <w:szCs w:val="20"/>
        </w:rPr>
        <w:t>religio</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l'accrochage social, ça se passe au niveau d'un certain nombre de prises qui ne se font pas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au hasard, qui nécessitent, à très peu d'errance près, ce certain ordre dans l'articulation </w:t>
      </w:r>
      <w:r w:rsidRPr="00167575">
        <w:rPr>
          <w:rFonts w:ascii="Garamond" w:hAnsi="Garamond" w:cs="Courier New"/>
          <w:i/>
          <w:iCs/>
          <w:noProof/>
          <w:sz w:val="20"/>
          <w:szCs w:val="20"/>
        </w:rPr>
        <w:t>signifiante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pour que quelque chose y soit dit, il y faut, il y faut autre chose que ce que vous imaginez, ce que vous imaginez sous le nom de </w:t>
      </w:r>
      <w:r w:rsidRPr="00167575">
        <w:rPr>
          <w:rFonts w:ascii="Garamond" w:hAnsi="Garamond"/>
          <w:i/>
          <w:iCs/>
          <w:noProof/>
          <w:color w:val="0000CC"/>
          <w:sz w:val="20"/>
          <w:szCs w:val="20"/>
        </w:rPr>
        <w:t>réalité</w:t>
      </w:r>
      <w:r w:rsidR="009C2F6E">
        <w:rPr>
          <w:rFonts w:ascii="Garamond" w:hAnsi="Garamond" w:cs="Courier New"/>
          <w:noProof/>
          <w:sz w:val="20"/>
          <w:szCs w:val="20"/>
        </w:rPr>
        <w:t xml:space="preserve">. </w:t>
      </w:r>
      <w:r w:rsidRPr="00167575">
        <w:rPr>
          <w:rFonts w:ascii="Garamond" w:hAnsi="Garamond" w:cs="Courier New"/>
          <w:noProof/>
          <w:sz w:val="20"/>
          <w:szCs w:val="20"/>
        </w:rPr>
        <w:t>Parce que « </w:t>
      </w:r>
      <w:r w:rsidRPr="00167575">
        <w:rPr>
          <w:rFonts w:ascii="Garamond" w:hAnsi="Garamond"/>
          <w:i/>
          <w:iCs/>
          <w:noProof/>
          <w:color w:val="0000CC"/>
          <w:sz w:val="20"/>
          <w:szCs w:val="20"/>
        </w:rPr>
        <w:t>la réalité</w:t>
      </w:r>
      <w:r w:rsidRPr="00167575">
        <w:rPr>
          <w:rFonts w:ascii="Garamond" w:hAnsi="Garamond" w:cs="Courier New"/>
          <w:noProof/>
          <w:sz w:val="20"/>
          <w:szCs w:val="20"/>
        </w:rPr>
        <w:t xml:space="preserve"> » découle très précisément du </w:t>
      </w:r>
      <w:r w:rsidRPr="00167575">
        <w:rPr>
          <w:rFonts w:ascii="Garamond" w:hAnsi="Garamond"/>
          <w:i/>
          <w:iCs/>
          <w:noProof/>
          <w:color w:val="0000CC"/>
          <w:sz w:val="20"/>
          <w:szCs w:val="20"/>
        </w:rPr>
        <w:t>dire</w:t>
      </w:r>
      <w:r w:rsidRPr="00167575">
        <w:rPr>
          <w:rFonts w:ascii="Garamond" w:hAnsi="Garamond" w:cs="Courier New"/>
          <w:noProof/>
          <w:sz w:val="20"/>
          <w:szCs w:val="20"/>
        </w:rPr>
        <w:t>.</w:t>
      </w: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 xml:space="preserve">Le </w:t>
      </w:r>
      <w:r w:rsidRPr="00167575">
        <w:rPr>
          <w:rFonts w:ascii="Garamond" w:hAnsi="Garamond"/>
          <w:i/>
          <w:iCs/>
          <w:noProof/>
          <w:color w:val="0000CC"/>
          <w:sz w:val="20"/>
          <w:szCs w:val="20"/>
        </w:rPr>
        <w:t>dire</w:t>
      </w:r>
      <w:r w:rsidRPr="00167575">
        <w:rPr>
          <w:rFonts w:ascii="Garamond" w:hAnsi="Garamond" w:cs="Courier New"/>
          <w:noProof/>
          <w:sz w:val="20"/>
          <w:szCs w:val="20"/>
        </w:rPr>
        <w:t xml:space="preserve"> a ses effets dont se constitue ce qu'on appelle </w:t>
      </w:r>
      <w:r w:rsidRPr="00167575">
        <w:rPr>
          <w:rFonts w:ascii="Garamond" w:hAnsi="Garamond"/>
          <w:i/>
          <w:iCs/>
          <w:noProof/>
          <w:color w:val="0000CC"/>
          <w:sz w:val="20"/>
          <w:szCs w:val="20"/>
        </w:rPr>
        <w:t>le fantasme</w:t>
      </w:r>
      <w:r w:rsidRPr="00167575">
        <w:rPr>
          <w:rFonts w:ascii="Garamond" w:hAnsi="Garamond" w:cs="Courier New"/>
          <w:noProof/>
          <w:sz w:val="20"/>
          <w:szCs w:val="20"/>
        </w:rPr>
        <w:t xml:space="preserve">, c'est-à-dire ce rapport entre </w:t>
      </w:r>
      <w:r w:rsidRPr="00167575">
        <w:rPr>
          <w:rFonts w:ascii="Garamond" w:hAnsi="Garamond"/>
          <w:i/>
          <w:iCs/>
          <w:noProof/>
          <w:color w:val="0000CC"/>
          <w:sz w:val="20"/>
          <w:szCs w:val="20"/>
        </w:rPr>
        <w:t>l'objet petit(a</w:t>
      </w:r>
      <w:r w:rsidRPr="00167575">
        <w:rPr>
          <w:rFonts w:ascii="Garamond" w:hAnsi="Garamond"/>
          <w:i/>
          <w:noProof/>
          <w:color w:val="0000CC"/>
          <w:sz w:val="20"/>
          <w:szCs w:val="20"/>
        </w:rPr>
        <w:t>)</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qui est ce qui se concentre de l'effet du discours pour causer le désir</w:t>
      </w:r>
    </w:p>
    <w:p w:rsidR="009C2F6E" w:rsidRDefault="0069013E">
      <w:pPr>
        <w:rPr>
          <w:rFonts w:ascii="Garamond" w:hAnsi="Garamond" w:cs="Courier New"/>
          <w:noProof/>
          <w:sz w:val="20"/>
          <w:szCs w:val="20"/>
        </w:rPr>
      </w:pPr>
      <w:r w:rsidRPr="00167575">
        <w:rPr>
          <w:rFonts w:ascii="Garamond" w:hAnsi="Garamond" w:cs="Courier New"/>
          <w:noProof/>
          <w:sz w:val="20"/>
          <w:szCs w:val="20"/>
        </w:rPr>
        <w:t xml:space="preserve">…et ce </w:t>
      </w:r>
      <w:r w:rsidRPr="00167575">
        <w:rPr>
          <w:rFonts w:ascii="Garamond" w:hAnsi="Garamond"/>
          <w:i/>
          <w:iCs/>
          <w:noProof/>
          <w:sz w:val="20"/>
          <w:szCs w:val="20"/>
        </w:rPr>
        <w:t>quelque chose</w:t>
      </w:r>
      <w:r w:rsidRPr="00167575">
        <w:rPr>
          <w:rFonts w:ascii="Garamond" w:hAnsi="Garamond" w:cs="Courier New"/>
          <w:noProof/>
          <w:sz w:val="20"/>
          <w:szCs w:val="20"/>
        </w:rPr>
        <w:t xml:space="preserve"> qui autour et comme une fente, </w:t>
      </w:r>
      <w:r w:rsidRPr="00167575">
        <w:rPr>
          <w:rFonts w:ascii="Garamond" w:hAnsi="Garamond"/>
          <w:i/>
          <w:iCs/>
          <w:noProof/>
          <w:sz w:val="20"/>
          <w:szCs w:val="20"/>
        </w:rPr>
        <w:t>se condense</w:t>
      </w:r>
      <w:r w:rsidRPr="00167575">
        <w:rPr>
          <w:rFonts w:ascii="Garamond" w:hAnsi="Garamond" w:cs="Courier New"/>
          <w:noProof/>
          <w:sz w:val="20"/>
          <w:szCs w:val="20"/>
        </w:rPr>
        <w:t xml:space="preserve">, et qui s'appelle </w:t>
      </w:r>
      <w:r w:rsidRPr="00167575">
        <w:rPr>
          <w:rFonts w:ascii="Garamond" w:hAnsi="Garamond"/>
          <w:i/>
          <w:iCs/>
          <w:noProof/>
          <w:color w:val="0000CC"/>
          <w:sz w:val="20"/>
          <w:szCs w:val="20"/>
        </w:rPr>
        <w:t>le sujet</w:t>
      </w:r>
      <w:r w:rsidR="009C2F6E">
        <w:rPr>
          <w:rFonts w:ascii="Garamond" w:hAnsi="Garamond" w:cs="Courier New"/>
          <w:noProof/>
          <w:sz w:val="20"/>
          <w:szCs w:val="20"/>
        </w:rPr>
        <w:t xml:space="preserve">. </w:t>
      </w:r>
      <w:r w:rsidRPr="00167575">
        <w:rPr>
          <w:rFonts w:ascii="Garamond" w:hAnsi="Garamond" w:cs="Courier New"/>
          <w:noProof/>
          <w:sz w:val="20"/>
          <w:szCs w:val="20"/>
        </w:rPr>
        <w:t xml:space="preserve">C'est une fente parce que </w:t>
      </w:r>
      <w:r w:rsidRPr="00167575">
        <w:rPr>
          <w:rFonts w:ascii="Garamond" w:hAnsi="Garamond"/>
          <w:i/>
          <w:iCs/>
          <w:noProof/>
          <w:color w:val="0000CC"/>
          <w:sz w:val="20"/>
          <w:szCs w:val="20"/>
        </w:rPr>
        <w:t>l'objet petit(a</w:t>
      </w:r>
      <w:r w:rsidRPr="00167575">
        <w:rPr>
          <w:rFonts w:ascii="Garamond" w:hAnsi="Garamond"/>
          <w:i/>
          <w:noProof/>
          <w:color w:val="0000CC"/>
          <w:sz w:val="20"/>
          <w:szCs w:val="20"/>
        </w:rPr>
        <w:t>)</w:t>
      </w:r>
      <w:r w:rsidRPr="00167575">
        <w:rPr>
          <w:rFonts w:ascii="Garamond" w:hAnsi="Garamond" w:cs="Courier New"/>
          <w:iCs/>
          <w:noProof/>
          <w:sz w:val="20"/>
          <w:szCs w:val="20"/>
        </w:rPr>
        <w:t xml:space="preserve">, lui, il est </w:t>
      </w:r>
      <w:r w:rsidRPr="00167575">
        <w:rPr>
          <w:rFonts w:ascii="Garamond" w:hAnsi="Garamond" w:cs="Courier New"/>
          <w:noProof/>
          <w:sz w:val="20"/>
          <w:szCs w:val="20"/>
        </w:rPr>
        <w:t xml:space="preserve">toujours </w:t>
      </w:r>
      <w:r w:rsidRPr="00167575">
        <w:rPr>
          <w:rFonts w:ascii="Garamond" w:hAnsi="Garamond"/>
          <w:i/>
          <w:iCs/>
          <w:noProof/>
          <w:sz w:val="20"/>
          <w:szCs w:val="20"/>
        </w:rPr>
        <w:t>entre</w:t>
      </w:r>
      <w:r w:rsidRPr="00167575">
        <w:rPr>
          <w:rFonts w:ascii="Garamond" w:hAnsi="Garamond" w:cs="Courier New"/>
          <w:noProof/>
          <w:sz w:val="20"/>
          <w:szCs w:val="20"/>
        </w:rPr>
        <w:t xml:space="preserve"> chacun des signifiants et celui qui suit, et c'est pour ça que </w:t>
      </w:r>
      <w:r w:rsidRPr="00167575">
        <w:rPr>
          <w:rFonts w:ascii="Garamond" w:hAnsi="Garamond"/>
          <w:i/>
          <w:iCs/>
          <w:noProof/>
          <w:color w:val="0000CC"/>
          <w:sz w:val="20"/>
          <w:szCs w:val="20"/>
        </w:rPr>
        <w:t>le sujet</w:t>
      </w:r>
      <w:r w:rsidRPr="00167575">
        <w:rPr>
          <w:rFonts w:ascii="Garamond" w:hAnsi="Garamond" w:cs="Courier New"/>
          <w:noProof/>
          <w:sz w:val="20"/>
          <w:szCs w:val="20"/>
        </w:rPr>
        <w:t xml:space="preserve">, lui, était toujours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non pas entre, mais au contraire béant.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Oui ! Enfin pour revenir à Rome, j'ai pu saisir, toucher du doigt l'effet, l'ef</w:t>
      </w:r>
      <w:r w:rsidRPr="00167575">
        <w:rPr>
          <w:rFonts w:ascii="Garamond" w:hAnsi="Garamond" w:cs="Courier New"/>
          <w:noProof/>
          <w:sz w:val="20"/>
          <w:szCs w:val="20"/>
        </w:rPr>
        <w:softHyphen/>
        <w:t>fet assez saisissant, l'effet où je me reconnaissais très bien, des plaques de cuivre qu'un nommé FONTANA, défunt paraît-il, et qui après avoir montré de grandes capacités de constructeur, de sculpteur, etc., consacrait ses dernières années à faire…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en italien ça se dit « </w:t>
      </w:r>
      <w:r w:rsidRPr="00167575">
        <w:rPr>
          <w:rFonts w:ascii="Garamond" w:hAnsi="Garamond"/>
          <w:i/>
          <w:iCs/>
          <w:noProof/>
          <w:sz w:val="20"/>
          <w:szCs w:val="20"/>
        </w:rPr>
        <w:t>squarcio</w:t>
      </w:r>
      <w:r w:rsidRPr="00167575">
        <w:rPr>
          <w:rFonts w:ascii="Garamond" w:hAnsi="Garamond" w:cs="Courier New"/>
          <w:noProof/>
          <w:sz w:val="20"/>
          <w:szCs w:val="20"/>
        </w:rPr>
        <w:t> », paraît-il, mais je sais pas l'italien, je me le suis fait expliquer, c'est une fente, comme ça</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…il faisait une fente dans une plaque de cuivre.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Ça fait un certain effet. Ça fait un certain effet pour ceux qui sont un peu sensibles, mais il n'y a pas besoin d'avoir entendu mon discours sur </w:t>
      </w:r>
      <w:r w:rsidRPr="00167575">
        <w:rPr>
          <w:rFonts w:ascii="Garamond" w:hAnsi="Garamond"/>
          <w:i/>
          <w:iCs/>
          <w:noProof/>
          <w:sz w:val="20"/>
          <w:szCs w:val="20"/>
        </w:rPr>
        <w:t>la Spaltung du sujet</w:t>
      </w:r>
      <w:r w:rsidR="009C2F6E">
        <w:rPr>
          <w:rFonts w:ascii="Garamond" w:hAnsi="Garamond" w:cs="Courier New"/>
          <w:noProof/>
          <w:sz w:val="20"/>
          <w:szCs w:val="20"/>
        </w:rPr>
        <w:t xml:space="preserve"> pour y être sensible. </w:t>
      </w:r>
      <w:r w:rsidRPr="00167575">
        <w:rPr>
          <w:rFonts w:ascii="Garamond" w:hAnsi="Garamond" w:cs="Courier New"/>
          <w:noProof/>
          <w:sz w:val="20"/>
          <w:szCs w:val="20"/>
        </w:rPr>
        <w:t xml:space="preserve">La première personne venue, surtout si elle est du sexe féminin, peut avoir une petite </w:t>
      </w:r>
      <w:r w:rsidRPr="00167575">
        <w:rPr>
          <w:rFonts w:ascii="Garamond" w:hAnsi="Garamond" w:cs="Courier New"/>
          <w:i/>
          <w:iCs/>
          <w:noProof/>
          <w:sz w:val="20"/>
          <w:szCs w:val="20"/>
        </w:rPr>
        <w:t>vacillation</w:t>
      </w:r>
      <w:r w:rsidRPr="00167575">
        <w:rPr>
          <w:rFonts w:ascii="Garamond" w:hAnsi="Garamond" w:cs="Courier New"/>
          <w:noProof/>
          <w:sz w:val="20"/>
          <w:szCs w:val="20"/>
        </w:rPr>
        <w:t>. Faut croire que FONTANA n'était pas de ceux qui méconnaissaient totalement la structure, qui croyaient que c'était trop ontologique.</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Alors de quoi s'agit-il, de quoi s'agit-il </w:t>
      </w:r>
      <w:r w:rsidRPr="00167575">
        <w:rPr>
          <w:rFonts w:ascii="Garamond" w:hAnsi="Garamond"/>
          <w:i/>
          <w:noProof/>
          <w:sz w:val="20"/>
          <w:szCs w:val="20"/>
        </w:rPr>
        <w:t>dans l'analyse</w:t>
      </w:r>
      <w:r w:rsidRPr="00167575">
        <w:rPr>
          <w:rFonts w:ascii="Garamond" w:hAnsi="Garamond" w:cs="Courier New"/>
          <w:noProof/>
          <w:sz w:val="20"/>
          <w:szCs w:val="20"/>
        </w:rPr>
        <w:t xml:space="preserve"> ? </w:t>
      </w:r>
    </w:p>
    <w:p w:rsidR="00B6712A" w:rsidRDefault="0069013E">
      <w:pPr>
        <w:rPr>
          <w:rFonts w:ascii="Garamond" w:hAnsi="Garamond" w:cs="Courier New"/>
          <w:noProof/>
          <w:sz w:val="20"/>
          <w:szCs w:val="20"/>
        </w:rPr>
      </w:pPr>
      <w:r w:rsidRPr="00167575">
        <w:rPr>
          <w:rFonts w:ascii="Garamond" w:hAnsi="Garamond" w:cs="Courier New"/>
          <w:noProof/>
          <w:sz w:val="20"/>
          <w:szCs w:val="20"/>
        </w:rPr>
        <w:t>Parce que si on m'en croit, on doit penser que c'est bien comme je l'énonce, que c'est au titre de ce que, « </w:t>
      </w:r>
      <w:r w:rsidRPr="00167575">
        <w:rPr>
          <w:rFonts w:ascii="Garamond" w:hAnsi="Garamond"/>
          <w:i/>
          <w:iCs/>
          <w:noProof/>
          <w:sz w:val="20"/>
          <w:szCs w:val="20"/>
        </w:rPr>
        <w:t>en corps</w:t>
      </w:r>
      <w:r w:rsidRPr="00167575">
        <w:rPr>
          <w:rFonts w:ascii="Garamond" w:hAnsi="Garamond" w:cs="Courier New"/>
          <w:noProof/>
          <w:sz w:val="20"/>
          <w:szCs w:val="20"/>
        </w:rPr>
        <w:t> », avec toute l'ambiguïté de ce terme, qui est motivée, c'est parce que l'analyste « </w:t>
      </w:r>
      <w:r w:rsidRPr="00167575">
        <w:rPr>
          <w:rFonts w:ascii="Garamond" w:hAnsi="Garamond"/>
          <w:i/>
          <w:iCs/>
          <w:noProof/>
          <w:sz w:val="20"/>
          <w:szCs w:val="20"/>
        </w:rPr>
        <w:t>en corps</w:t>
      </w:r>
      <w:r w:rsidRPr="00167575">
        <w:rPr>
          <w:rFonts w:ascii="Garamond" w:hAnsi="Garamond" w:cs="Courier New"/>
          <w:noProof/>
          <w:sz w:val="20"/>
          <w:szCs w:val="20"/>
        </w:rPr>
        <w:t xml:space="preserve"> », installe </w:t>
      </w:r>
      <w:r w:rsidRPr="00167575">
        <w:rPr>
          <w:rFonts w:ascii="Garamond" w:hAnsi="Garamond"/>
          <w:i/>
          <w:iCs/>
          <w:noProof/>
          <w:color w:val="0000CC"/>
          <w:sz w:val="20"/>
          <w:szCs w:val="20"/>
        </w:rPr>
        <w:t>l'objet petit(a</w:t>
      </w:r>
      <w:r w:rsidRPr="00167575">
        <w:rPr>
          <w:rFonts w:ascii="Garamond" w:hAnsi="Garamond"/>
          <w:i/>
          <w:noProof/>
          <w:color w:val="0000CC"/>
          <w:sz w:val="20"/>
          <w:szCs w:val="20"/>
        </w:rPr>
        <w:t>)</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la place du </w:t>
      </w:r>
      <w:r w:rsidRPr="00167575">
        <w:rPr>
          <w:rFonts w:ascii="Garamond" w:hAnsi="Garamond"/>
          <w:i/>
          <w:iCs/>
          <w:noProof/>
          <w:color w:val="0000CC"/>
          <w:sz w:val="20"/>
          <w:szCs w:val="20"/>
        </w:rPr>
        <w:t>semblant</w:t>
      </w:r>
      <w:r w:rsidRPr="00167575">
        <w:rPr>
          <w:rFonts w:ascii="Garamond" w:hAnsi="Garamond" w:cs="Courier New"/>
          <w:noProof/>
          <w:sz w:val="20"/>
          <w:szCs w:val="20"/>
        </w:rPr>
        <w:t xml:space="preserve">, qu'il y a quelque chose qui existe et qui s'appelle </w:t>
      </w:r>
      <w:r w:rsidRPr="00167575">
        <w:rPr>
          <w:rFonts w:ascii="Garamond" w:hAnsi="Garamond"/>
          <w:i/>
          <w:iCs/>
          <w:noProof/>
          <w:color w:val="0000CC"/>
          <w:sz w:val="20"/>
          <w:szCs w:val="20"/>
        </w:rPr>
        <w:t>le discours analytique</w:t>
      </w:r>
      <w:r w:rsidRPr="00167575">
        <w:rPr>
          <w:rFonts w:ascii="Garamond" w:hAnsi="Garamond" w:cs="Courier New"/>
          <w:noProof/>
          <w:sz w:val="20"/>
          <w:szCs w:val="20"/>
        </w:rPr>
        <w:t xml:space="preserv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Qu'est-ce que ça veut dire ? </w:t>
      </w:r>
    </w:p>
    <w:p w:rsidR="00431577" w:rsidRPr="00167575" w:rsidRDefault="00431577">
      <w:pPr>
        <w:pStyle w:val="Corpsdetexte"/>
        <w:rPr>
          <w:rFonts w:ascii="Garamond" w:hAnsi="Garamond"/>
          <w:sz w:val="20"/>
          <w:szCs w:val="20"/>
        </w:rPr>
      </w:pPr>
    </w:p>
    <w:p w:rsidR="0069013E" w:rsidRPr="00167575" w:rsidRDefault="0069013E" w:rsidP="009C2F6E">
      <w:pPr>
        <w:pStyle w:val="Corpsdetexte"/>
        <w:rPr>
          <w:rFonts w:ascii="Garamond" w:hAnsi="Garamond"/>
          <w:sz w:val="20"/>
          <w:szCs w:val="20"/>
        </w:rPr>
      </w:pPr>
      <w:r w:rsidRPr="00167575">
        <w:rPr>
          <w:rFonts w:ascii="Garamond" w:hAnsi="Garamond"/>
          <w:sz w:val="20"/>
          <w:szCs w:val="20"/>
        </w:rPr>
        <w:t xml:space="preserve">Au point où nous en sommes, c'est-à-dire à avoir commencé de voir </w:t>
      </w:r>
      <w:r w:rsidRPr="00167575">
        <w:rPr>
          <w:rFonts w:ascii="Garamond" w:hAnsi="Garamond"/>
          <w:i/>
          <w:iCs/>
          <w:sz w:val="20"/>
          <w:szCs w:val="20"/>
        </w:rPr>
        <w:t>prendre forme</w:t>
      </w:r>
      <w:r w:rsidRPr="00167575">
        <w:rPr>
          <w:rFonts w:ascii="Garamond" w:hAnsi="Garamond"/>
          <w:sz w:val="20"/>
          <w:szCs w:val="20"/>
        </w:rPr>
        <w:t xml:space="preserve"> ce dis</w:t>
      </w:r>
      <w:r w:rsidRPr="00167575">
        <w:rPr>
          <w:rFonts w:ascii="Garamond" w:hAnsi="Garamond"/>
          <w:sz w:val="20"/>
          <w:szCs w:val="20"/>
        </w:rPr>
        <w:softHyphen/>
        <w:t>cours, nous voyons comme discours</w:t>
      </w:r>
      <w:r w:rsidR="009C2F6E">
        <w:rPr>
          <w:rFonts w:ascii="Garamond" w:hAnsi="Garamond"/>
          <w:sz w:val="20"/>
          <w:szCs w:val="20"/>
        </w:rPr>
        <w:t xml:space="preserve"> - </w:t>
      </w:r>
      <w:r w:rsidRPr="00167575">
        <w:rPr>
          <w:rFonts w:ascii="Garamond" w:hAnsi="Garamond"/>
          <w:sz w:val="20"/>
          <w:szCs w:val="20"/>
        </w:rPr>
        <w:t>et pas dans ce qui est dit</w:t>
      </w:r>
      <w:r w:rsidR="009C2F6E">
        <w:rPr>
          <w:rFonts w:ascii="Garamond" w:hAnsi="Garamond"/>
          <w:sz w:val="20"/>
          <w:szCs w:val="20"/>
        </w:rPr>
        <w:t xml:space="preserve"> - </w:t>
      </w:r>
      <w:r w:rsidRPr="00167575">
        <w:rPr>
          <w:rFonts w:ascii="Garamond" w:hAnsi="Garamond"/>
          <w:sz w:val="20"/>
          <w:szCs w:val="20"/>
        </w:rPr>
        <w:t xml:space="preserve">dans son </w:t>
      </w:r>
      <w:r w:rsidRPr="009C2F6E">
        <w:rPr>
          <w:rFonts w:ascii="Garamond" w:hAnsi="Garamond"/>
          <w:i/>
          <w:color w:val="0000CC"/>
          <w:sz w:val="20"/>
          <w:szCs w:val="20"/>
        </w:rPr>
        <w:t>dire</w:t>
      </w:r>
      <w:r w:rsidRPr="00167575">
        <w:rPr>
          <w:rFonts w:ascii="Garamond" w:hAnsi="Garamond"/>
          <w:sz w:val="20"/>
          <w:szCs w:val="20"/>
        </w:rPr>
        <w:t xml:space="preserve">, il nous permet d'appréhender ce qui en est du </w:t>
      </w:r>
      <w:r w:rsidRPr="00167575">
        <w:rPr>
          <w:rFonts w:ascii="Garamond" w:hAnsi="Garamond"/>
          <w:i/>
          <w:iCs/>
          <w:color w:val="0000CC"/>
          <w:sz w:val="20"/>
          <w:szCs w:val="20"/>
        </w:rPr>
        <w:t>semblant</w:t>
      </w:r>
      <w:r w:rsidRPr="00167575">
        <w:rPr>
          <w:rFonts w:ascii="Garamond" w:hAnsi="Garamond"/>
          <w:sz w:val="20"/>
          <w:szCs w:val="20"/>
        </w:rPr>
        <w:t>.</w:t>
      </w:r>
    </w:p>
    <w:p w:rsidR="0069013E" w:rsidRPr="00167575" w:rsidRDefault="0069013E" w:rsidP="009C2F6E">
      <w:pPr>
        <w:pStyle w:val="Corpsdetexte"/>
        <w:rPr>
          <w:rFonts w:ascii="Garamond" w:hAnsi="Garamond"/>
          <w:sz w:val="20"/>
          <w:szCs w:val="20"/>
        </w:rPr>
      </w:pPr>
      <w:r w:rsidRPr="00167575">
        <w:rPr>
          <w:rFonts w:ascii="Garamond" w:hAnsi="Garamond"/>
          <w:sz w:val="20"/>
          <w:szCs w:val="20"/>
        </w:rPr>
        <w:t xml:space="preserve">C'est là qu'il est frappant de voir que, au terme </w:t>
      </w:r>
      <w:r w:rsidRPr="00167575">
        <w:rPr>
          <w:rFonts w:ascii="Garamond" w:hAnsi="Garamond" w:cs="Times New Roman"/>
          <w:i/>
          <w:sz w:val="20"/>
          <w:szCs w:val="20"/>
        </w:rPr>
        <w:t>d'une tradition</w:t>
      </w:r>
      <w:r w:rsidR="009C2F6E">
        <w:rPr>
          <w:rFonts w:ascii="Garamond" w:hAnsi="Garamond"/>
          <w:sz w:val="20"/>
          <w:szCs w:val="20"/>
        </w:rPr>
        <w:t xml:space="preserve"> - </w:t>
      </w:r>
      <w:r w:rsidRPr="00167575">
        <w:rPr>
          <w:rFonts w:ascii="Garamond" w:hAnsi="Garamond"/>
          <w:sz w:val="20"/>
          <w:szCs w:val="20"/>
        </w:rPr>
        <w:t>comme on nous l'a fait sentir la dernière fois</w:t>
      </w:r>
      <w:r w:rsidR="009C2F6E">
        <w:rPr>
          <w:rFonts w:ascii="Garamond" w:hAnsi="Garamond"/>
          <w:sz w:val="20"/>
          <w:szCs w:val="20"/>
        </w:rPr>
        <w:t xml:space="preserve"> - </w:t>
      </w:r>
      <w:r w:rsidRPr="00167575">
        <w:rPr>
          <w:rFonts w:ascii="Garamond" w:hAnsi="Garamond"/>
          <w:i/>
          <w:sz w:val="20"/>
          <w:szCs w:val="20"/>
        </w:rPr>
        <w:t>cosmologique</w:t>
      </w:r>
      <w:r w:rsidRPr="00167575">
        <w:rPr>
          <w:rFonts w:ascii="Garamond" w:hAnsi="Garamond"/>
          <w:sz w:val="20"/>
          <w:szCs w:val="20"/>
        </w:rPr>
        <w:t xml:space="preserve">, comment est-ce que l'univers a pu naître ? Est-ce que ça ne vous semble pas un peu dater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Mais dater </w:t>
      </w:r>
      <w:r w:rsidRPr="00167575">
        <w:rPr>
          <w:rFonts w:ascii="Garamond" w:hAnsi="Garamond"/>
          <w:i/>
          <w:iCs/>
          <w:noProof/>
          <w:sz w:val="20"/>
          <w:szCs w:val="20"/>
        </w:rPr>
        <w:t>du fond des âges</w:t>
      </w:r>
      <w:r w:rsidRPr="00167575">
        <w:rPr>
          <w:rFonts w:ascii="Garamond" w:hAnsi="Garamond" w:cs="Courier New"/>
          <w:noProof/>
          <w:sz w:val="20"/>
          <w:szCs w:val="20"/>
        </w:rPr>
        <w:t xml:space="preserve">, ça n'en reste pas moins daté. Ce qui est frappant, c'est que ça amène PEIRCE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une articulation purement logique voire logicienne.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un point de détachement du fruit sur l'arbre d'une certaine articulation - </w:t>
      </w:r>
      <w:r w:rsidRPr="00167575">
        <w:rPr>
          <w:rFonts w:ascii="Garamond" w:hAnsi="Garamond"/>
          <w:i/>
          <w:iCs/>
          <w:noProof/>
          <w:sz w:val="20"/>
          <w:szCs w:val="20"/>
        </w:rPr>
        <w:t>illusoire</w:t>
      </w:r>
      <w:r w:rsidRPr="00167575">
        <w:rPr>
          <w:rFonts w:ascii="Garamond" w:hAnsi="Garamond" w:cs="Courier New"/>
          <w:noProof/>
          <w:sz w:val="20"/>
          <w:szCs w:val="20"/>
        </w:rPr>
        <w:t>, je l'appellerai - qui du fond des âges avait abouti à cette cosmologie jointe à une psychologie, à une théologie, à tout ce qui s'ensuit.</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Voilà là, touchant du doigt tel qu'on vous l'a énoncé la dernière fois, touchant du doigt qu'</w:t>
      </w:r>
      <w:r w:rsidRPr="00167575">
        <w:rPr>
          <w:rFonts w:ascii="Garamond" w:hAnsi="Garamond"/>
          <w:i/>
          <w:iCs/>
          <w:noProof/>
          <w:color w:val="0000CC"/>
          <w:sz w:val="20"/>
          <w:szCs w:val="20"/>
        </w:rPr>
        <w:t>il n'y a discours sur l'origine qu'à traiter de l'ori</w:t>
      </w:r>
      <w:r w:rsidRPr="00167575">
        <w:rPr>
          <w:rFonts w:ascii="Garamond" w:hAnsi="Garamond"/>
          <w:i/>
          <w:iCs/>
          <w:noProof/>
          <w:color w:val="0000CC"/>
          <w:sz w:val="20"/>
          <w:szCs w:val="20"/>
        </w:rPr>
        <w:softHyphen/>
        <w:t>gine d'un discours</w:t>
      </w:r>
      <w:r w:rsidRPr="00167575">
        <w:rPr>
          <w:rFonts w:ascii="Garamond" w:hAnsi="Garamond" w:cs="Courier New"/>
          <w:noProof/>
          <w:sz w:val="20"/>
          <w:szCs w:val="20"/>
        </w:rPr>
        <w:t>, qu'il n'y a pas d'autre origine attrapable que l'origi</w:t>
      </w:r>
      <w:r w:rsidRPr="00167575">
        <w:rPr>
          <w:rFonts w:ascii="Garamond" w:hAnsi="Garamond" w:cs="Courier New"/>
          <w:noProof/>
          <w:sz w:val="20"/>
          <w:szCs w:val="20"/>
        </w:rPr>
        <w:softHyphen/>
        <w:t xml:space="preserve">ne d'un discours. </w:t>
      </w:r>
    </w:p>
    <w:p w:rsidR="00431577" w:rsidRPr="00167575" w:rsidRDefault="00431577">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que c'est ça qui nous importe quand il s'agit de </w:t>
      </w:r>
      <w:r w:rsidRPr="009C2F6E">
        <w:rPr>
          <w:rFonts w:ascii="Garamond" w:hAnsi="Garamond"/>
          <w:i/>
          <w:iCs/>
          <w:noProof/>
          <w:sz w:val="20"/>
          <w:szCs w:val="20"/>
        </w:rPr>
        <w:t>l'émergence</w:t>
      </w:r>
      <w:r w:rsidRPr="009C2F6E">
        <w:rPr>
          <w:rFonts w:ascii="Garamond" w:hAnsi="Garamond" w:cs="Courier New"/>
          <w:i/>
          <w:noProof/>
          <w:sz w:val="20"/>
          <w:szCs w:val="20"/>
        </w:rPr>
        <w:t xml:space="preserve"> d'un autre </w:t>
      </w:r>
      <w:r w:rsidRPr="009C2F6E">
        <w:rPr>
          <w:rFonts w:ascii="Garamond" w:hAnsi="Garamond"/>
          <w:i/>
          <w:iCs/>
          <w:noProof/>
          <w:sz w:val="20"/>
          <w:szCs w:val="20"/>
        </w:rPr>
        <w:t>discours</w:t>
      </w:r>
      <w:r w:rsidR="009C2F6E">
        <w:rPr>
          <w:rFonts w:ascii="Garamond" w:hAnsi="Garamond" w:cs="Courier New"/>
          <w:noProof/>
          <w:sz w:val="20"/>
          <w:szCs w:val="20"/>
        </w:rPr>
        <w:t xml:space="preserve"> </w:t>
      </w:r>
      <w:r w:rsidR="009C2F6E" w:rsidRPr="009C2F6E">
        <w:rPr>
          <w:rFonts w:ascii="Garamond" w:hAnsi="Garamond" w:cs="Courier New"/>
          <w:noProof/>
          <w:color w:val="C00000"/>
          <w:sz w:val="16"/>
          <w:szCs w:val="16"/>
        </w:rPr>
        <w:t>[</w:t>
      </w:r>
      <w:r w:rsidR="009C2F6E" w:rsidRPr="009C2F6E">
        <w:rPr>
          <w:rFonts w:ascii="Garamond" w:hAnsi="Garamond"/>
          <w:i/>
          <w:iCs/>
          <w:noProof/>
          <w:color w:val="C00000"/>
          <w:sz w:val="16"/>
          <w:szCs w:val="16"/>
        </w:rPr>
        <w:t>discours analytique</w:t>
      </w:r>
      <w:r w:rsidR="009C2F6E" w:rsidRPr="009C2F6E">
        <w:rPr>
          <w:rFonts w:ascii="Garamond" w:hAnsi="Garamond" w:cs="Courier New"/>
          <w:noProof/>
          <w:color w:val="C00000"/>
          <w:sz w:val="16"/>
          <w:szCs w:val="16"/>
        </w:rPr>
        <w:t>]</w:t>
      </w:r>
      <w:r w:rsidRPr="00167575">
        <w:rPr>
          <w:rFonts w:ascii="Garamond" w:hAnsi="Garamond" w:cs="Courier New"/>
          <w:noProof/>
          <w:sz w:val="20"/>
          <w:szCs w:val="20"/>
        </w:rPr>
        <w:t xml:space="preserve">, d'un discours qui,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par rapport au </w:t>
      </w:r>
      <w:r w:rsidRPr="00167575">
        <w:rPr>
          <w:rFonts w:ascii="Garamond" w:hAnsi="Garamond"/>
          <w:i/>
          <w:iCs/>
          <w:noProof/>
          <w:color w:val="0000CC"/>
          <w:sz w:val="20"/>
          <w:szCs w:val="20"/>
        </w:rPr>
        <w:t>discours du maître</w:t>
      </w:r>
      <w:r w:rsidRPr="00167575">
        <w:rPr>
          <w:rFonts w:ascii="Garamond" w:hAnsi="Garamond" w:cs="Courier New"/>
          <w:noProof/>
          <w:sz w:val="20"/>
          <w:szCs w:val="20"/>
        </w:rPr>
        <w:t>, dont je vais vite là retracer les termes et leur disposition</w:t>
      </w:r>
      <w:r w:rsidR="009C2F6E">
        <w:rPr>
          <w:rFonts w:ascii="Garamond" w:hAnsi="Garamond" w:cs="Courier New"/>
          <w:noProof/>
          <w:sz w:val="20"/>
          <w:szCs w:val="20"/>
        </w:rPr>
        <w:t>,</w:t>
      </w:r>
    </w:p>
    <w:p w:rsidR="0069013E" w:rsidRDefault="009C2F6E" w:rsidP="009C2F6E">
      <w:pPr>
        <w:rPr>
          <w:rFonts w:ascii="Garamond" w:hAnsi="Garamond" w:cs="Courier New"/>
          <w:noProof/>
          <w:sz w:val="20"/>
          <w:szCs w:val="20"/>
        </w:rPr>
      </w:pPr>
      <w:r>
        <w:rPr>
          <w:rFonts w:ascii="Garamond" w:hAnsi="Garamond" w:cs="Courier New"/>
          <w:noProof/>
          <w:sz w:val="20"/>
          <w:szCs w:val="20"/>
        </w:rPr>
        <w:t> </w:t>
      </w:r>
    </w:p>
    <w:p w:rsidR="009C2F6E" w:rsidRPr="00167575" w:rsidRDefault="009C2F6E" w:rsidP="009C2F6E">
      <w:pPr>
        <w:jc w:val="center"/>
        <w:rPr>
          <w:rFonts w:ascii="Garamond" w:hAnsi="Garamond" w:cs="Courier New"/>
          <w:noProof/>
          <w:sz w:val="20"/>
          <w:szCs w:val="20"/>
        </w:rPr>
      </w:pPr>
      <w:r>
        <w:rPr>
          <w:rFonts w:ascii="Garamond" w:hAnsi="Garamond" w:cs="Courier New"/>
          <w:noProof/>
          <w:sz w:val="20"/>
          <w:szCs w:val="20"/>
        </w:rPr>
        <w:drawing>
          <wp:inline distT="0" distB="0" distL="0" distR="0" wp14:anchorId="49B6756D" wp14:editId="77C3A917">
            <wp:extent cx="758190" cy="640441"/>
            <wp:effectExtent l="0" t="0" r="0" b="0"/>
            <wp:docPr id="92" name="Image 92" descr="C:\Users\Alain\Desktop\Lacan séminaires\Ressources\L'étourdit\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L'étourdit\25.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58190" cy="640441"/>
                    </a:xfrm>
                    <a:prstGeom prst="rect">
                      <a:avLst/>
                    </a:prstGeom>
                    <a:noFill/>
                    <a:ln>
                      <a:noFill/>
                    </a:ln>
                  </pic:spPr>
                </pic:pic>
              </a:graphicData>
            </a:graphic>
          </wp:inline>
        </w:drawing>
      </w:r>
      <w:r>
        <w:rPr>
          <w:rFonts w:ascii="Garamond" w:hAnsi="Garamond" w:cs="Courier New"/>
          <w:noProof/>
          <w:sz w:val="20"/>
          <w:szCs w:val="20"/>
        </w:rPr>
        <w:t xml:space="preserve">          </w:t>
      </w:r>
      <w:r w:rsidR="00B6712A">
        <w:rPr>
          <w:rFonts w:ascii="Garamond" w:hAnsi="Garamond" w:cs="Courier New"/>
          <w:noProof/>
          <w:sz w:val="20"/>
          <w:szCs w:val="20"/>
        </w:rPr>
        <w:t xml:space="preserve">    </w:t>
      </w:r>
      <w:r>
        <w:rPr>
          <w:rFonts w:ascii="Garamond" w:hAnsi="Garamond" w:cs="Courier New"/>
          <w:noProof/>
          <w:sz w:val="20"/>
          <w:szCs w:val="20"/>
        </w:rPr>
        <w:drawing>
          <wp:inline distT="0" distB="0" distL="0" distR="0">
            <wp:extent cx="807720" cy="716280"/>
            <wp:effectExtent l="0" t="0" r="0" b="0"/>
            <wp:docPr id="97" name="Image 97" descr="C:\Users\Alain\Desktop\Lacan séminaires\Ressources\L'étourdi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L'étourdit\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8546" cy="717013"/>
                    </a:xfrm>
                    <a:prstGeom prst="rect">
                      <a:avLst/>
                    </a:prstGeom>
                    <a:noFill/>
                    <a:ln>
                      <a:noFill/>
                    </a:ln>
                  </pic:spPr>
                </pic:pic>
              </a:graphicData>
            </a:graphic>
          </wp:inline>
        </w:drawing>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comporte la double inversion précisément des vecteurs obliques. Et ceci a toute son importance.</w:t>
      </w:r>
    </w:p>
    <w:p w:rsidR="0069013E" w:rsidRPr="00167575" w:rsidRDefault="0069013E">
      <w:pPr>
        <w:rPr>
          <w:rFonts w:ascii="Garamond" w:hAnsi="Garamond" w:cs="Courier New"/>
          <w:noProof/>
          <w:sz w:val="20"/>
          <w:szCs w:val="20"/>
        </w:rPr>
      </w:pPr>
    </w:p>
    <w:p w:rsidR="00B6712A" w:rsidRDefault="0069013E">
      <w:pPr>
        <w:rPr>
          <w:rFonts w:ascii="Garamond" w:hAnsi="Garamond" w:cs="Courier New"/>
          <w:noProof/>
          <w:sz w:val="20"/>
          <w:szCs w:val="20"/>
        </w:rPr>
      </w:pPr>
      <w:r w:rsidRPr="00167575">
        <w:rPr>
          <w:rFonts w:ascii="Garamond" w:hAnsi="Garamond" w:cs="Courier New"/>
          <w:noProof/>
          <w:sz w:val="20"/>
          <w:szCs w:val="20"/>
        </w:rPr>
        <w:t>Ce que PEIRCE ose nous articuler, et là au joint d'une antique cosmologie, c'est la plénitude de ce dont il s'a</w:t>
      </w:r>
      <w:r w:rsidR="009C2F6E">
        <w:rPr>
          <w:rFonts w:ascii="Garamond" w:hAnsi="Garamond" w:cs="Courier New"/>
          <w:noProof/>
          <w:sz w:val="20"/>
          <w:szCs w:val="20"/>
        </w:rPr>
        <w:t xml:space="preserve">git </w:t>
      </w:r>
    </w:p>
    <w:p w:rsidR="00B6712A" w:rsidRDefault="009C2F6E">
      <w:pPr>
        <w:rPr>
          <w:rFonts w:ascii="Garamond" w:hAnsi="Garamond" w:cs="Courier New"/>
          <w:noProof/>
          <w:sz w:val="20"/>
          <w:szCs w:val="20"/>
        </w:rPr>
      </w:pPr>
      <w:r>
        <w:rPr>
          <w:rFonts w:ascii="Garamond" w:hAnsi="Garamond" w:cs="Courier New"/>
          <w:noProof/>
          <w:sz w:val="20"/>
          <w:szCs w:val="20"/>
        </w:rPr>
        <w:t xml:space="preserve">dans le semblant de corps. </w:t>
      </w:r>
      <w:r w:rsidR="0069013E" w:rsidRPr="00167575">
        <w:rPr>
          <w:rFonts w:ascii="Garamond" w:hAnsi="Garamond" w:cs="Courier New"/>
          <w:noProof/>
          <w:sz w:val="20"/>
          <w:szCs w:val="20"/>
        </w:rPr>
        <w:t xml:space="preserve">C'est le discours dans son rapport, dit-il, au « </w:t>
      </w:r>
      <w:r w:rsidR="0069013E" w:rsidRPr="00167575">
        <w:rPr>
          <w:rFonts w:ascii="Garamond" w:hAnsi="Garamond"/>
          <w:i/>
          <w:iCs/>
          <w:noProof/>
          <w:color w:val="0000CC"/>
          <w:sz w:val="20"/>
          <w:szCs w:val="20"/>
        </w:rPr>
        <w:t>rien</w:t>
      </w:r>
      <w:r w:rsidR="0069013E" w:rsidRPr="00167575">
        <w:rPr>
          <w:rFonts w:ascii="Garamond" w:hAnsi="Garamond" w:cs="Courier New"/>
          <w:noProof/>
          <w:sz w:val="20"/>
          <w:szCs w:val="20"/>
        </w:rPr>
        <w:t> ». Ça veut dire ce autour de quoi nécessa</w:t>
      </w:r>
      <w:r>
        <w:rPr>
          <w:rFonts w:ascii="Garamond" w:hAnsi="Garamond" w:cs="Courier New"/>
          <w:noProof/>
          <w:sz w:val="20"/>
          <w:szCs w:val="20"/>
        </w:rPr>
        <w:t>irement tourne tout discours.  </w:t>
      </w:r>
      <w:r w:rsidR="0069013E" w:rsidRPr="00167575">
        <w:rPr>
          <w:rFonts w:ascii="Garamond" w:hAnsi="Garamond"/>
          <w:sz w:val="20"/>
          <w:szCs w:val="20"/>
        </w:rPr>
        <w:t xml:space="preserve">Par cette voie, ce qu'à promouvoir cette année </w:t>
      </w:r>
      <w:r w:rsidR="0069013E" w:rsidRPr="00167575">
        <w:rPr>
          <w:rFonts w:ascii="Garamond" w:hAnsi="Garamond"/>
          <w:i/>
          <w:iCs/>
          <w:noProof/>
          <w:sz w:val="20"/>
          <w:szCs w:val="20"/>
        </w:rPr>
        <w:t>la théorie des ensembles</w:t>
      </w:r>
      <w:r w:rsidR="0069013E" w:rsidRPr="00167575">
        <w:rPr>
          <w:rFonts w:ascii="Garamond" w:hAnsi="Garamond" w:cs="Courier New"/>
          <w:noProof/>
          <w:sz w:val="20"/>
          <w:szCs w:val="20"/>
        </w:rPr>
        <w:t xml:space="preserve">, j'essaie,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à ceux qui tiennent la fonction de l'analyste, de sug</w:t>
      </w:r>
      <w:r w:rsidRPr="00167575">
        <w:rPr>
          <w:rFonts w:ascii="Garamond" w:hAnsi="Garamond" w:cs="Courier New"/>
          <w:noProof/>
          <w:sz w:val="20"/>
          <w:szCs w:val="20"/>
        </w:rPr>
        <w:softHyphen/>
        <w:t xml:space="preserve">gérer, c'est que ce soit dans cette veine… </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celle qu'exploitent ces énoncés qui se formalisent de la logique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que ce soit à cette veine qu'ils se rompent pour se former. </w:t>
      </w:r>
      <w:r w:rsidR="00431577" w:rsidRPr="00167575">
        <w:rPr>
          <w:rFonts w:ascii="Garamond" w:hAnsi="Garamond" w:cs="Courier New"/>
          <w:noProof/>
          <w:sz w:val="20"/>
          <w:szCs w:val="20"/>
        </w:rPr>
        <w:t xml:space="preserve"> </w:t>
      </w:r>
      <w:r w:rsidRPr="00167575">
        <w:rPr>
          <w:rFonts w:ascii="Garamond" w:hAnsi="Garamond" w:cs="Courier New"/>
          <w:noProof/>
          <w:sz w:val="20"/>
          <w:szCs w:val="20"/>
        </w:rPr>
        <w:t xml:space="preserve">Se former à quoi ? </w:t>
      </w:r>
    </w:p>
    <w:p w:rsidR="00431577" w:rsidRPr="00167575" w:rsidRDefault="00431577">
      <w:pPr>
        <w:rPr>
          <w:rFonts w:ascii="Garamond" w:hAnsi="Garamond" w:cs="Courier New"/>
          <w:noProof/>
          <w:sz w:val="20"/>
          <w:szCs w:val="20"/>
        </w:rPr>
      </w:pPr>
    </w:p>
    <w:p w:rsidR="00431577" w:rsidRPr="00167575" w:rsidRDefault="0069013E">
      <w:pPr>
        <w:rPr>
          <w:rFonts w:ascii="Garamond" w:hAnsi="Garamond" w:cs="Courier New"/>
          <w:noProof/>
          <w:sz w:val="20"/>
          <w:szCs w:val="20"/>
        </w:rPr>
      </w:pPr>
      <w:r w:rsidRPr="00167575">
        <w:rPr>
          <w:rFonts w:ascii="Garamond" w:hAnsi="Garamond" w:cs="Courier New"/>
          <w:noProof/>
          <w:sz w:val="20"/>
          <w:szCs w:val="20"/>
        </w:rPr>
        <w:t>À ce qui doit distin</w:t>
      </w:r>
      <w:r w:rsidRPr="00167575">
        <w:rPr>
          <w:rFonts w:ascii="Garamond" w:hAnsi="Garamond" w:cs="Courier New"/>
          <w:noProof/>
          <w:sz w:val="20"/>
          <w:szCs w:val="20"/>
        </w:rPr>
        <w:softHyphen/>
        <w:t xml:space="preserve">guer ce que j'ai appelé tout à l'heure </w:t>
      </w:r>
      <w:r w:rsidRPr="00167575">
        <w:rPr>
          <w:rFonts w:ascii="Garamond" w:hAnsi="Garamond"/>
          <w:i/>
          <w:iCs/>
          <w:noProof/>
          <w:color w:val="0000CC"/>
          <w:sz w:val="20"/>
          <w:szCs w:val="20"/>
        </w:rPr>
        <w:t>la bourre</w:t>
      </w:r>
      <w:r w:rsidRPr="00167575">
        <w:rPr>
          <w:rFonts w:ascii="Garamond" w:hAnsi="Garamond" w:cs="Courier New"/>
          <w:noProof/>
          <w:color w:val="0000CC"/>
          <w:sz w:val="20"/>
          <w:szCs w:val="20"/>
        </w:rPr>
        <w:t xml:space="preserve">, </w:t>
      </w:r>
      <w:r w:rsidRPr="00167575">
        <w:rPr>
          <w:rFonts w:ascii="Garamond" w:hAnsi="Garamond"/>
          <w:i/>
          <w:iCs/>
          <w:noProof/>
          <w:color w:val="0000CC"/>
          <w:sz w:val="20"/>
          <w:szCs w:val="20"/>
        </w:rPr>
        <w:t>l'intervalle</w:t>
      </w:r>
      <w:r w:rsidRPr="00167575">
        <w:rPr>
          <w:rFonts w:ascii="Garamond" w:hAnsi="Garamond" w:cs="Courier New"/>
          <w:noProof/>
          <w:color w:val="0000CC"/>
          <w:sz w:val="20"/>
          <w:szCs w:val="20"/>
        </w:rPr>
        <w:t xml:space="preserve">, </w:t>
      </w:r>
      <w:r w:rsidRPr="00167575">
        <w:rPr>
          <w:rFonts w:ascii="Garamond" w:hAnsi="Garamond"/>
          <w:i/>
          <w:iCs/>
          <w:noProof/>
          <w:color w:val="0000CC"/>
          <w:sz w:val="20"/>
          <w:szCs w:val="20"/>
        </w:rPr>
        <w:t>le tam</w:t>
      </w:r>
      <w:r w:rsidRPr="00167575">
        <w:rPr>
          <w:rFonts w:ascii="Garamond" w:hAnsi="Garamond"/>
          <w:i/>
          <w:iCs/>
          <w:noProof/>
          <w:color w:val="0000CC"/>
          <w:sz w:val="20"/>
          <w:szCs w:val="20"/>
        </w:rPr>
        <w:softHyphen/>
        <w:t>ponnement</w:t>
      </w:r>
      <w:r w:rsidRPr="00167575">
        <w:rPr>
          <w:rFonts w:ascii="Garamond" w:hAnsi="Garamond" w:cs="Courier New"/>
          <w:noProof/>
          <w:color w:val="0000CC"/>
          <w:sz w:val="20"/>
          <w:szCs w:val="20"/>
        </w:rPr>
        <w:t xml:space="preserve">, </w:t>
      </w:r>
      <w:r w:rsidRPr="00167575">
        <w:rPr>
          <w:rFonts w:ascii="Garamond" w:hAnsi="Garamond"/>
          <w:i/>
          <w:iCs/>
          <w:noProof/>
          <w:color w:val="0000CC"/>
          <w:sz w:val="20"/>
          <w:szCs w:val="20"/>
        </w:rPr>
        <w:t>la béance</w:t>
      </w:r>
      <w:r w:rsidRPr="00167575">
        <w:rPr>
          <w:rFonts w:ascii="Garamond" w:hAnsi="Garamond" w:cs="Courier New"/>
          <w:noProof/>
          <w:sz w:val="20"/>
          <w:szCs w:val="20"/>
        </w:rPr>
        <w:t xml:space="preserve"> qu'il y a entre :</w:t>
      </w:r>
    </w:p>
    <w:p w:rsidR="00431577"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 </w:t>
      </w:r>
    </w:p>
    <w:p w:rsidR="0069013E" w:rsidRPr="009C2F6E" w:rsidRDefault="0069013E" w:rsidP="009C2F6E">
      <w:pPr>
        <w:pStyle w:val="Paragraphedeliste"/>
        <w:numPr>
          <w:ilvl w:val="0"/>
          <w:numId w:val="6"/>
        </w:numPr>
        <w:rPr>
          <w:rFonts w:ascii="Garamond" w:hAnsi="Garamond" w:cs="Courier New"/>
          <w:noProof/>
          <w:sz w:val="20"/>
          <w:szCs w:val="20"/>
        </w:rPr>
      </w:pPr>
      <w:r w:rsidRPr="009C2F6E">
        <w:rPr>
          <w:rFonts w:ascii="Garamond" w:hAnsi="Garamond" w:cs="Courier New"/>
          <w:noProof/>
          <w:sz w:val="20"/>
          <w:szCs w:val="20"/>
        </w:rPr>
        <w:t xml:space="preserve">le niveau du corps, de </w:t>
      </w:r>
      <w:r w:rsidRPr="009C2F6E">
        <w:rPr>
          <w:rFonts w:ascii="Garamond" w:hAnsi="Garamond"/>
          <w:i/>
          <w:iCs/>
          <w:noProof/>
          <w:color w:val="0000CC"/>
          <w:sz w:val="20"/>
          <w:szCs w:val="20"/>
        </w:rPr>
        <w:t>la jouissance</w:t>
      </w:r>
      <w:r w:rsidRPr="009C2F6E">
        <w:rPr>
          <w:rFonts w:ascii="Garamond" w:hAnsi="Garamond" w:cs="Courier New"/>
          <w:noProof/>
          <w:sz w:val="20"/>
          <w:szCs w:val="20"/>
        </w:rPr>
        <w:t xml:space="preserve"> et du </w:t>
      </w:r>
      <w:r w:rsidRPr="009C2F6E">
        <w:rPr>
          <w:rFonts w:ascii="Garamond" w:hAnsi="Garamond"/>
          <w:i/>
          <w:iCs/>
          <w:noProof/>
          <w:color w:val="0000CC"/>
          <w:sz w:val="20"/>
          <w:szCs w:val="20"/>
        </w:rPr>
        <w:t>semblant</w:t>
      </w:r>
      <w:r w:rsidRPr="009C2F6E">
        <w:rPr>
          <w:rFonts w:ascii="Garamond" w:hAnsi="Garamond" w:cs="Courier New"/>
          <w:noProof/>
          <w:sz w:val="20"/>
          <w:szCs w:val="20"/>
        </w:rPr>
        <w:t>,</w:t>
      </w:r>
    </w:p>
    <w:p w:rsidR="0069013E" w:rsidRPr="00167575" w:rsidRDefault="0069013E" w:rsidP="004A5538">
      <w:pPr>
        <w:pStyle w:val="Paragraphedeliste"/>
        <w:numPr>
          <w:ilvl w:val="0"/>
          <w:numId w:val="6"/>
        </w:numPr>
        <w:rPr>
          <w:rFonts w:ascii="Garamond" w:hAnsi="Garamond" w:cs="Courier New"/>
          <w:noProof/>
          <w:sz w:val="20"/>
          <w:szCs w:val="20"/>
        </w:rPr>
      </w:pPr>
      <w:r w:rsidRPr="00167575">
        <w:rPr>
          <w:rFonts w:ascii="Garamond" w:hAnsi="Garamond" w:cs="Courier New"/>
          <w:noProof/>
          <w:sz w:val="20"/>
          <w:szCs w:val="20"/>
        </w:rPr>
        <w:t xml:space="preserve">et le discours. </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Pour s'apercevoir que c'est là qu'il se pose la question de ce qui est à mettre…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et qui n'est pas les bons sentiments, ni la jurisprudence</w:t>
      </w:r>
    </w:p>
    <w:p w:rsidR="0069013E" w:rsidRPr="00167575" w:rsidRDefault="0069013E">
      <w:pPr>
        <w:rPr>
          <w:rFonts w:ascii="Garamond" w:hAnsi="Garamond" w:cs="Courier New"/>
          <w:i/>
          <w:noProof/>
          <w:sz w:val="20"/>
          <w:szCs w:val="20"/>
        </w:rPr>
      </w:pPr>
      <w:r w:rsidRPr="00167575">
        <w:rPr>
          <w:rFonts w:ascii="Garamond" w:hAnsi="Garamond" w:cs="Courier New"/>
          <w:noProof/>
          <w:sz w:val="20"/>
          <w:szCs w:val="20"/>
        </w:rPr>
        <w:t xml:space="preserve">…qui a affaire à autre chose, qui a un nom, qui s'appelle </w:t>
      </w:r>
      <w:r w:rsidRPr="00167575">
        <w:rPr>
          <w:rFonts w:ascii="Garamond" w:hAnsi="Garamond"/>
          <w:i/>
          <w:noProof/>
          <w:color w:val="0000CC"/>
          <w:sz w:val="20"/>
          <w:szCs w:val="20"/>
        </w:rPr>
        <w:t>l'interprétation</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p>
    <w:p w:rsidR="0069013E" w:rsidRPr="00167575" w:rsidRDefault="0069013E">
      <w:pPr>
        <w:rPr>
          <w:rFonts w:ascii="Garamond" w:hAnsi="Garamond" w:cs="Courier New"/>
          <w:noProof/>
          <w:sz w:val="20"/>
          <w:szCs w:val="20"/>
        </w:rPr>
      </w:pPr>
    </w:p>
    <w:p w:rsidR="009C2F6E" w:rsidRDefault="0069013E">
      <w:pPr>
        <w:rPr>
          <w:rFonts w:ascii="Garamond" w:hAnsi="Garamond" w:cs="Courier New"/>
          <w:i/>
          <w:noProof/>
          <w:sz w:val="20"/>
          <w:szCs w:val="20"/>
        </w:rPr>
      </w:pPr>
      <w:r w:rsidRPr="00167575">
        <w:rPr>
          <w:rFonts w:ascii="Garamond" w:hAnsi="Garamond" w:cs="Courier New"/>
          <w:noProof/>
          <w:sz w:val="20"/>
          <w:szCs w:val="20"/>
        </w:rPr>
        <w:t xml:space="preserve">Ce qui l'autre jour vous a été mis au tableau sous la forme du triangle dit </w:t>
      </w:r>
      <w:r w:rsidRPr="00167575">
        <w:rPr>
          <w:rFonts w:ascii="Garamond" w:hAnsi="Garamond"/>
          <w:i/>
          <w:iCs/>
          <w:noProof/>
          <w:sz w:val="20"/>
          <w:szCs w:val="20"/>
        </w:rPr>
        <w:t>sémiotique</w:t>
      </w:r>
      <w:r w:rsidRPr="00167575">
        <w:rPr>
          <w:rFonts w:ascii="Garamond" w:hAnsi="Garamond" w:cs="Courier New"/>
          <w:noProof/>
          <w:sz w:val="20"/>
          <w:szCs w:val="20"/>
        </w:rPr>
        <w:t xml:space="preserve">, sous la forme du </w:t>
      </w:r>
      <w:r w:rsidRPr="00167575">
        <w:rPr>
          <w:rFonts w:ascii="Garamond" w:hAnsi="Garamond"/>
          <w:bCs/>
          <w:i/>
          <w:noProof/>
          <w:color w:val="0000CC"/>
          <w:sz w:val="20"/>
          <w:szCs w:val="20"/>
        </w:rPr>
        <w:t>representamen</w:t>
      </w:r>
      <w:r w:rsidRPr="00167575">
        <w:rPr>
          <w:rFonts w:ascii="Garamond" w:hAnsi="Garamond" w:cs="Courier New"/>
          <w:i/>
          <w:noProof/>
          <w:sz w:val="20"/>
          <w:szCs w:val="20"/>
        </w:rPr>
        <w:t xml:space="preserve">, </w:t>
      </w:r>
    </w:p>
    <w:p w:rsidR="00431577"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de </w:t>
      </w:r>
      <w:r w:rsidRPr="00167575">
        <w:rPr>
          <w:rFonts w:ascii="Garamond" w:hAnsi="Garamond" w:cs="Courier New"/>
          <w:noProof/>
          <w:color w:val="000000"/>
          <w:sz w:val="20"/>
          <w:szCs w:val="20"/>
        </w:rPr>
        <w:t>l'</w:t>
      </w:r>
      <w:r w:rsidRPr="00167575">
        <w:rPr>
          <w:rFonts w:ascii="Garamond" w:hAnsi="Garamond"/>
          <w:bCs/>
          <w:i/>
          <w:iCs/>
          <w:noProof/>
          <w:color w:val="0000CC"/>
          <w:sz w:val="20"/>
          <w:szCs w:val="20"/>
        </w:rPr>
        <w:t>interprétant</w:t>
      </w:r>
      <w:r w:rsidRPr="00167575">
        <w:rPr>
          <w:rFonts w:ascii="Garamond" w:hAnsi="Garamond" w:cs="Courier New"/>
          <w:noProof/>
          <w:sz w:val="20"/>
          <w:szCs w:val="20"/>
        </w:rPr>
        <w:t xml:space="preserve"> et ici de l'</w:t>
      </w:r>
      <w:r w:rsidRPr="00167575">
        <w:rPr>
          <w:rFonts w:ascii="Garamond" w:hAnsi="Garamond"/>
          <w:bCs/>
          <w:i/>
          <w:iCs/>
          <w:noProof/>
          <w:color w:val="0000CC"/>
          <w:sz w:val="20"/>
          <w:szCs w:val="20"/>
        </w:rPr>
        <w:t>objet</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p>
    <w:p w:rsidR="0069013E" w:rsidRPr="00167575" w:rsidRDefault="0058419D" w:rsidP="001C3F35">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6CDA9797" wp14:editId="18F6741E">
            <wp:extent cx="1634490" cy="588726"/>
            <wp:effectExtent l="0" t="0" r="0" b="0"/>
            <wp:docPr id="103" name="Image 103" descr="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6a"/>
                    <pic:cNvPicPr>
                      <a:picLocks noChangeAspect="1" noChangeArrowheads="1"/>
                    </pic:cNvPicPr>
                  </pic:nvPicPr>
                  <pic:blipFill>
                    <a:blip r:embed="rId80" cstate="print"/>
                    <a:srcRect/>
                    <a:stretch>
                      <a:fillRect/>
                    </a:stretch>
                  </pic:blipFill>
                  <pic:spPr bwMode="auto">
                    <a:xfrm>
                      <a:off x="0" y="0"/>
                      <a:ext cx="1634490" cy="588726"/>
                    </a:xfrm>
                    <a:prstGeom prst="rect">
                      <a:avLst/>
                    </a:prstGeom>
                    <a:noFill/>
                    <a:ln w="9525">
                      <a:noFill/>
                      <a:miter lim="800000"/>
                      <a:headEnd/>
                      <a:tailEnd/>
                    </a:ln>
                  </pic:spPr>
                </pic:pic>
              </a:graphicData>
            </a:graphic>
          </wp:inline>
        </w:drawing>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et pour montrer que la relation est toujours </w:t>
      </w:r>
      <w:r w:rsidRPr="00167575">
        <w:rPr>
          <w:rFonts w:ascii="Garamond" w:hAnsi="Garamond"/>
          <w:i/>
          <w:iCs/>
          <w:noProof/>
          <w:sz w:val="20"/>
          <w:szCs w:val="20"/>
        </w:rPr>
        <w:t>ternaire</w:t>
      </w:r>
      <w:r w:rsidRPr="00167575">
        <w:rPr>
          <w:rFonts w:ascii="Garamond" w:hAnsi="Garamond" w:cs="Courier New"/>
          <w:noProof/>
          <w:sz w:val="20"/>
          <w:szCs w:val="20"/>
        </w:rPr>
        <w:t xml:space="preserve">, à savoir que le couple </w:t>
      </w:r>
      <w:r w:rsidRPr="00167575">
        <w:rPr>
          <w:rFonts w:ascii="Garamond" w:hAnsi="Garamond"/>
          <w:i/>
          <w:noProof/>
          <w:color w:val="0000CC"/>
          <w:sz w:val="20"/>
          <w:szCs w:val="20"/>
        </w:rPr>
        <w:t>représentamen-objet</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qui est toujours </w:t>
      </w:r>
    </w:p>
    <w:p w:rsidR="0069013E" w:rsidRPr="009C2F6E" w:rsidRDefault="0069013E">
      <w:pPr>
        <w:rPr>
          <w:rFonts w:ascii="Garamond" w:hAnsi="Garamond" w:cs="Courier New"/>
          <w:noProof/>
          <w:sz w:val="20"/>
          <w:szCs w:val="20"/>
        </w:rPr>
      </w:pPr>
      <w:r w:rsidRPr="00167575">
        <w:rPr>
          <w:rFonts w:ascii="Garamond" w:hAnsi="Garamond" w:cs="Courier New"/>
          <w:noProof/>
          <w:sz w:val="20"/>
          <w:szCs w:val="20"/>
        </w:rPr>
        <w:t xml:space="preserve">à réinterpréter, c'est cela </w:t>
      </w:r>
      <w:r w:rsidR="009C2F6E">
        <w:rPr>
          <w:rFonts w:ascii="Garamond" w:hAnsi="Garamond" w:cs="Courier New"/>
          <w:noProof/>
          <w:sz w:val="20"/>
          <w:szCs w:val="20"/>
        </w:rPr>
        <w:t xml:space="preserve">dont il s'agit dans l'analyse. </w:t>
      </w:r>
      <w:r w:rsidRPr="00167575">
        <w:rPr>
          <w:rFonts w:ascii="Garamond" w:hAnsi="Garamond"/>
          <w:bCs/>
          <w:i/>
          <w:noProof/>
          <w:color w:val="0000CC"/>
          <w:sz w:val="20"/>
          <w:szCs w:val="20"/>
        </w:rPr>
        <w:t>L'interprétant</w:t>
      </w:r>
      <w:r w:rsidRPr="00167575">
        <w:rPr>
          <w:rFonts w:ascii="Garamond" w:hAnsi="Garamond"/>
          <w:i/>
          <w:noProof/>
          <w:color w:val="0000CC"/>
          <w:sz w:val="20"/>
          <w:szCs w:val="20"/>
        </w:rPr>
        <w:t>, c'est l'analysant</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Ça veut pas dire que l'analyste soit pas là pour l'aider, pour le pousser un peu dans le sens de  l’interprété.</w:t>
      </w:r>
    </w:p>
    <w:p w:rsidR="0069013E" w:rsidRPr="00167575" w:rsidRDefault="0069013E">
      <w:pPr>
        <w:rPr>
          <w:rFonts w:ascii="Garamond" w:hAnsi="Garamond" w:cs="Courier New"/>
          <w:noProof/>
          <w:sz w:val="20"/>
          <w:szCs w:val="20"/>
        </w:rPr>
      </w:pPr>
    </w:p>
    <w:p w:rsidR="00844C09" w:rsidRDefault="0069013E">
      <w:pPr>
        <w:rPr>
          <w:rFonts w:ascii="Garamond" w:hAnsi="Garamond" w:cs="Courier New"/>
          <w:noProof/>
          <w:sz w:val="20"/>
          <w:szCs w:val="20"/>
        </w:rPr>
      </w:pPr>
      <w:r w:rsidRPr="00167575">
        <w:rPr>
          <w:rFonts w:ascii="Garamond" w:hAnsi="Garamond" w:cs="Courier New"/>
          <w:noProof/>
          <w:sz w:val="20"/>
          <w:szCs w:val="20"/>
        </w:rPr>
        <w:t xml:space="preserve">Il faut bien le dire, ça ne peut pas se faire au niveau d'un seul analyste, pour la simple raison que si ce que je dis </w:t>
      </w:r>
    </w:p>
    <w:p w:rsidR="00844C09" w:rsidRDefault="0069013E">
      <w:pPr>
        <w:rPr>
          <w:rFonts w:ascii="Garamond" w:hAnsi="Garamond" w:cs="Courier New"/>
          <w:noProof/>
          <w:sz w:val="20"/>
          <w:szCs w:val="20"/>
        </w:rPr>
      </w:pPr>
      <w:r w:rsidRPr="00167575">
        <w:rPr>
          <w:rFonts w:ascii="Garamond" w:hAnsi="Garamond" w:cs="Courier New"/>
          <w:noProof/>
          <w:sz w:val="20"/>
          <w:szCs w:val="20"/>
        </w:rPr>
        <w:t>est « </w:t>
      </w:r>
      <w:r w:rsidRPr="00167575">
        <w:rPr>
          <w:rFonts w:ascii="Garamond" w:hAnsi="Garamond"/>
          <w:i/>
          <w:iCs/>
          <w:noProof/>
          <w:color w:val="0000CC"/>
          <w:sz w:val="20"/>
          <w:szCs w:val="20"/>
        </w:rPr>
        <w:t>vrai</w:t>
      </w:r>
      <w:r w:rsidRPr="00167575">
        <w:rPr>
          <w:rFonts w:ascii="Garamond" w:hAnsi="Garamond" w:cs="Courier New"/>
          <w:noProof/>
          <w:sz w:val="20"/>
          <w:szCs w:val="20"/>
        </w:rPr>
        <w:t xml:space="preserve"> », à savoir que ce n'est que de la veine de la </w:t>
      </w:r>
      <w:r w:rsidRPr="00167575">
        <w:rPr>
          <w:rFonts w:ascii="Garamond" w:hAnsi="Garamond"/>
          <w:i/>
          <w:iCs/>
          <w:noProof/>
          <w:sz w:val="20"/>
          <w:szCs w:val="20"/>
        </w:rPr>
        <w:t>logique</w:t>
      </w:r>
      <w:r w:rsidRPr="00167575">
        <w:rPr>
          <w:rFonts w:ascii="Garamond" w:hAnsi="Garamond" w:cs="Courier New"/>
          <w:noProof/>
          <w:sz w:val="20"/>
          <w:szCs w:val="20"/>
        </w:rPr>
        <w:t xml:space="preserve">, de l'extraction des </w:t>
      </w:r>
      <w:r w:rsidRPr="00167575">
        <w:rPr>
          <w:rFonts w:ascii="Garamond" w:hAnsi="Garamond"/>
          <w:i/>
          <w:iCs/>
          <w:noProof/>
          <w:sz w:val="20"/>
          <w:szCs w:val="20"/>
        </w:rPr>
        <w:t>articulations</w:t>
      </w:r>
      <w:r w:rsidRPr="00167575">
        <w:rPr>
          <w:rFonts w:ascii="Garamond" w:hAnsi="Garamond" w:cs="Courier New"/>
          <w:noProof/>
          <w:sz w:val="20"/>
          <w:szCs w:val="20"/>
        </w:rPr>
        <w:t xml:space="preserve"> de ce qui est « </w:t>
      </w:r>
      <w:r w:rsidRPr="00167575">
        <w:rPr>
          <w:rFonts w:ascii="Garamond" w:hAnsi="Garamond"/>
          <w:i/>
          <w:iCs/>
          <w:noProof/>
          <w:color w:val="0000CC"/>
          <w:sz w:val="20"/>
          <w:szCs w:val="20"/>
        </w:rPr>
        <w:t>dit</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pas du « </w:t>
      </w:r>
      <w:r w:rsidRPr="00167575">
        <w:rPr>
          <w:rFonts w:ascii="Garamond" w:hAnsi="Garamond"/>
          <w:i/>
          <w:iCs/>
          <w:noProof/>
          <w:color w:val="0000CC"/>
          <w:sz w:val="20"/>
          <w:szCs w:val="20"/>
        </w:rPr>
        <w:t>dire</w:t>
      </w:r>
      <w:r w:rsidRPr="00167575">
        <w:rPr>
          <w:rFonts w:ascii="Garamond" w:hAnsi="Garamond" w:cs="Courier New"/>
          <w:noProof/>
          <w:sz w:val="20"/>
          <w:szCs w:val="20"/>
        </w:rPr>
        <w:t> », que si pour tout dire l'analyste dans sa fonction ne sait pas</w:t>
      </w:r>
      <w:r w:rsidR="00844C09">
        <w:rPr>
          <w:rFonts w:ascii="Garamond" w:hAnsi="Garamond" w:cs="Courier New"/>
          <w:noProof/>
          <w:sz w:val="20"/>
          <w:szCs w:val="20"/>
        </w:rPr>
        <w:t xml:space="preserve"> - </w:t>
      </w:r>
      <w:r w:rsidRPr="00167575">
        <w:rPr>
          <w:rFonts w:ascii="Garamond" w:hAnsi="Garamond" w:cs="Courier New"/>
          <w:noProof/>
          <w:sz w:val="20"/>
          <w:szCs w:val="20"/>
        </w:rPr>
        <w:t xml:space="preserve">je veux dire </w:t>
      </w:r>
      <w:r w:rsidRPr="00167575">
        <w:rPr>
          <w:rFonts w:ascii="Garamond" w:hAnsi="Garamond" w:cs="Courier New"/>
          <w:i/>
          <w:noProof/>
          <w:sz w:val="20"/>
          <w:szCs w:val="20"/>
        </w:rPr>
        <w:t>en corps</w:t>
      </w:r>
      <w:r w:rsidR="00844C09">
        <w:rPr>
          <w:rFonts w:ascii="Garamond" w:hAnsi="Garamond" w:cs="Courier New"/>
          <w:i/>
          <w:noProof/>
          <w:sz w:val="20"/>
          <w:szCs w:val="20"/>
        </w:rPr>
        <w:t xml:space="preserve"> - </w:t>
      </w:r>
      <w:r w:rsidRPr="00167575">
        <w:rPr>
          <w:rFonts w:ascii="Garamond" w:hAnsi="Garamond" w:cs="Courier New"/>
          <w:iCs/>
          <w:noProof/>
          <w:sz w:val="20"/>
          <w:szCs w:val="20"/>
        </w:rPr>
        <w:t>en</w:t>
      </w:r>
      <w:r w:rsidRPr="00167575">
        <w:rPr>
          <w:rFonts w:ascii="Garamond" w:hAnsi="Garamond" w:cs="Courier New"/>
          <w:i/>
          <w:noProof/>
          <w:sz w:val="20"/>
          <w:szCs w:val="20"/>
        </w:rPr>
        <w:t xml:space="preserve"> </w:t>
      </w:r>
      <w:r w:rsidRPr="00167575">
        <w:rPr>
          <w:rFonts w:ascii="Garamond" w:hAnsi="Garamond"/>
          <w:i/>
          <w:iCs/>
          <w:noProof/>
          <w:sz w:val="20"/>
          <w:szCs w:val="20"/>
        </w:rPr>
        <w:t>recueillir</w:t>
      </w:r>
      <w:r w:rsidRPr="00167575">
        <w:rPr>
          <w:rFonts w:ascii="Garamond" w:hAnsi="Garamond" w:cs="Courier New"/>
          <w:noProof/>
          <w:sz w:val="20"/>
          <w:szCs w:val="20"/>
        </w:rPr>
        <w:t xml:space="preserve"> assez de ce qu'il entend de </w:t>
      </w:r>
      <w:r w:rsidRPr="00167575">
        <w:rPr>
          <w:rFonts w:ascii="Garamond" w:hAnsi="Garamond"/>
          <w:i/>
          <w:iCs/>
          <w:noProof/>
          <w:sz w:val="20"/>
          <w:szCs w:val="20"/>
        </w:rPr>
        <w:t>l'interprétant</w:t>
      </w:r>
      <w:r w:rsidRPr="00167575">
        <w:rPr>
          <w:rFonts w:ascii="Garamond" w:hAnsi="Garamond" w:cs="Courier New"/>
          <w:noProof/>
          <w:sz w:val="20"/>
          <w:szCs w:val="20"/>
        </w:rPr>
        <w:t xml:space="preserve"> qu'est celui à qui - sous le nom d'analysant </w:t>
      </w:r>
      <w:r w:rsidR="00844C09">
        <w:rPr>
          <w:rFonts w:ascii="Garamond" w:hAnsi="Garamond" w:cs="Courier New"/>
          <w:noProof/>
          <w:sz w:val="20"/>
          <w:szCs w:val="20"/>
        </w:rPr>
        <w:t>-</w:t>
      </w:r>
      <w:r w:rsidRPr="00167575">
        <w:rPr>
          <w:rFonts w:ascii="Garamond" w:hAnsi="Garamond" w:cs="Courier New"/>
          <w:noProof/>
          <w:sz w:val="20"/>
          <w:szCs w:val="20"/>
        </w:rPr>
        <w:t xml:space="preserve"> il donne la parole, eh bien ce discours analytique en reste à ce qui en effet, a été dit par FREUD sans bouger d'une ligne. </w:t>
      </w:r>
    </w:p>
    <w:p w:rsidR="00431577" w:rsidRPr="00167575" w:rsidRDefault="00431577">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Mais à partir du moment où ça fait par</w:t>
      </w:r>
      <w:r w:rsidRPr="00167575">
        <w:rPr>
          <w:rFonts w:ascii="Garamond" w:hAnsi="Garamond" w:cs="Courier New"/>
          <w:noProof/>
          <w:sz w:val="20"/>
          <w:szCs w:val="20"/>
        </w:rPr>
        <w:softHyphen/>
        <w:t>tie du discours commun, ce qui est le cas maintenant, ça rentre dans l'ar</w:t>
      </w:r>
      <w:r w:rsidRPr="00167575">
        <w:rPr>
          <w:rFonts w:ascii="Garamond" w:hAnsi="Garamond" w:cs="Courier New"/>
          <w:noProof/>
          <w:sz w:val="20"/>
          <w:szCs w:val="20"/>
        </w:rPr>
        <w:softHyphen/>
        <w:t xml:space="preserve">mature des </w:t>
      </w:r>
      <w:r w:rsidRPr="00167575">
        <w:rPr>
          <w:rFonts w:ascii="Garamond" w:hAnsi="Garamond"/>
          <w:i/>
          <w:iCs/>
          <w:noProof/>
          <w:sz w:val="20"/>
          <w:szCs w:val="20"/>
        </w:rPr>
        <w:t>bons sentiments</w:t>
      </w:r>
      <w:r w:rsidR="00844C09">
        <w:rPr>
          <w:rFonts w:ascii="Garamond" w:hAnsi="Garamond" w:cs="Courier New"/>
          <w:noProof/>
          <w:sz w:val="20"/>
          <w:szCs w:val="20"/>
        </w:rPr>
        <w:t xml:space="preserve">. </w:t>
      </w:r>
      <w:r w:rsidRPr="00167575">
        <w:rPr>
          <w:rFonts w:ascii="Garamond" w:hAnsi="Garamond" w:cs="Courier New"/>
          <w:noProof/>
          <w:sz w:val="20"/>
          <w:szCs w:val="20"/>
        </w:rPr>
        <w:t>Pour que l'interprétation progresse, soit possible, selon le schéma de PEIRCE qui vous a été avancé la dernière fois, c'est en tant que cette rela</w:t>
      </w:r>
      <w:r w:rsidRPr="00167575">
        <w:rPr>
          <w:rFonts w:ascii="Garamond" w:hAnsi="Garamond" w:cs="Courier New"/>
          <w:noProof/>
          <w:sz w:val="20"/>
          <w:szCs w:val="20"/>
        </w:rPr>
        <w:softHyphen/>
        <w:t xml:space="preserve">tion </w:t>
      </w:r>
      <w:r w:rsidRPr="00167575">
        <w:rPr>
          <w:rFonts w:ascii="Garamond" w:hAnsi="Garamond"/>
          <w:i/>
          <w:iCs/>
          <w:noProof/>
          <w:color w:val="0000CC"/>
          <w:sz w:val="20"/>
          <w:szCs w:val="20"/>
        </w:rPr>
        <w:t>interprétation</w:t>
      </w:r>
      <w:r w:rsidRPr="00167575">
        <w:rPr>
          <w:rFonts w:ascii="Garamond" w:hAnsi="Garamond" w:cs="Courier New"/>
          <w:noProof/>
          <w:sz w:val="20"/>
          <w:szCs w:val="20"/>
        </w:rPr>
        <w:t xml:space="preserve"> et </w:t>
      </w:r>
      <w:r w:rsidRPr="00167575">
        <w:rPr>
          <w:rFonts w:ascii="Garamond" w:hAnsi="Garamond"/>
          <w:i/>
          <w:iCs/>
          <w:noProof/>
          <w:color w:val="0000CC"/>
          <w:sz w:val="20"/>
          <w:szCs w:val="20"/>
        </w:rPr>
        <w:t>obje</w:t>
      </w:r>
      <w:r w:rsidRPr="00167575">
        <w:rPr>
          <w:rFonts w:ascii="Garamond" w:hAnsi="Garamond"/>
          <w:i/>
          <w:iCs/>
          <w:noProof/>
          <w:color w:val="0000FF"/>
          <w:sz w:val="20"/>
          <w:szCs w:val="20"/>
        </w:rPr>
        <w:t>t</w:t>
      </w:r>
      <w:r w:rsidRPr="00167575">
        <w:rPr>
          <w:rFonts w:ascii="Garamond" w:hAnsi="Garamond" w:cs="Courier New"/>
          <w:noProof/>
          <w:sz w:val="20"/>
          <w:szCs w:val="20"/>
        </w:rPr>
        <w:t xml:space="preserve">, remarquez, de quoi s'agit-il ? </w:t>
      </w:r>
    </w:p>
    <w:p w:rsidR="00431577" w:rsidRPr="00167575" w:rsidRDefault="00431577">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Quel est cet objet dans PEIRCE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de là que la </w:t>
      </w:r>
      <w:r w:rsidRPr="00167575">
        <w:rPr>
          <w:rFonts w:ascii="Garamond" w:hAnsi="Garamond"/>
          <w:i/>
          <w:iCs/>
          <w:noProof/>
          <w:sz w:val="20"/>
          <w:szCs w:val="20"/>
        </w:rPr>
        <w:t>nouvelle interprétation</w:t>
      </w:r>
      <w:r w:rsidRPr="00167575">
        <w:rPr>
          <w:rFonts w:ascii="Garamond" w:hAnsi="Garamond" w:cs="Courier New"/>
          <w:noProof/>
          <w:sz w:val="20"/>
          <w:szCs w:val="20"/>
        </w:rPr>
        <w:t xml:space="preserve">, qu'il n'y a pas de fin à ce à quoi elle peut venir, sauf à ce qu'il y ait une limite précisément, qui est bien ce à quoi </w:t>
      </w:r>
      <w:r w:rsidRPr="00167575">
        <w:rPr>
          <w:rFonts w:ascii="Garamond" w:hAnsi="Garamond"/>
          <w:i/>
          <w:iCs/>
          <w:noProof/>
          <w:color w:val="0000CC"/>
          <w:sz w:val="20"/>
          <w:szCs w:val="20"/>
        </w:rPr>
        <w:t>le discours analytique</w:t>
      </w:r>
      <w:r w:rsidRPr="00167575">
        <w:rPr>
          <w:rFonts w:ascii="Garamond" w:hAnsi="Garamond" w:cs="Courier New"/>
          <w:noProof/>
          <w:sz w:val="20"/>
          <w:szCs w:val="20"/>
        </w:rPr>
        <w:t xml:space="preserve"> doit advenir, à condition qu'il ne croupisse pas d</w:t>
      </w:r>
      <w:r w:rsidR="00C71D19">
        <w:rPr>
          <w:rFonts w:ascii="Garamond" w:hAnsi="Garamond" w:cs="Courier New"/>
          <w:noProof/>
          <w:sz w:val="20"/>
          <w:szCs w:val="20"/>
        </w:rPr>
        <w:t xml:space="preserve">ans son piétinement actuel. </w:t>
      </w:r>
      <w:r w:rsidRPr="00167575">
        <w:rPr>
          <w:rFonts w:ascii="Garamond" w:hAnsi="Garamond" w:cs="Courier New"/>
          <w:noProof/>
          <w:sz w:val="20"/>
          <w:szCs w:val="20"/>
        </w:rPr>
        <w:t xml:space="preserve">Qu'est-ce qu'il faut - au schéma de PEIRCE - substituer pour que ça colle avec mon articulation </w:t>
      </w:r>
    </w:p>
    <w:p w:rsidR="00C71D19" w:rsidRDefault="00C71D19">
      <w:pPr>
        <w:rPr>
          <w:rFonts w:ascii="Garamond" w:hAnsi="Garamond" w:cs="Courier New"/>
          <w:noProof/>
          <w:sz w:val="20"/>
          <w:szCs w:val="20"/>
        </w:rPr>
      </w:pPr>
      <w:r>
        <w:rPr>
          <w:rFonts w:ascii="Garamond" w:hAnsi="Garamond" w:cs="Courier New"/>
          <w:noProof/>
          <w:sz w:val="20"/>
          <w:szCs w:val="20"/>
        </w:rPr>
        <w:t xml:space="preserve">du discours analytique ? </w:t>
      </w:r>
      <w:r w:rsidR="0069013E" w:rsidRPr="00167575">
        <w:rPr>
          <w:rFonts w:ascii="Garamond" w:hAnsi="Garamond" w:cs="Courier New"/>
          <w:noProof/>
          <w:sz w:val="20"/>
          <w:szCs w:val="20"/>
        </w:rPr>
        <w:t>C'est simple comme bon</w:t>
      </w:r>
      <w:r w:rsidR="0069013E" w:rsidRPr="00167575">
        <w:rPr>
          <w:rFonts w:ascii="Garamond" w:hAnsi="Garamond" w:cs="Courier New"/>
          <w:noProof/>
          <w:sz w:val="20"/>
          <w:szCs w:val="20"/>
        </w:rPr>
        <w:softHyphen/>
        <w:t xml:space="preserve">jour : à l'effet de ce dont il s'agit dans la cure analytique, </w:t>
      </w:r>
    </w:p>
    <w:p w:rsidR="0069013E" w:rsidRPr="00C71D19" w:rsidRDefault="0069013E">
      <w:pPr>
        <w:rPr>
          <w:rFonts w:ascii="Garamond" w:hAnsi="Garamond" w:cs="Courier New"/>
          <w:noProof/>
          <w:sz w:val="20"/>
          <w:szCs w:val="20"/>
        </w:rPr>
      </w:pPr>
      <w:r w:rsidRPr="00167575">
        <w:rPr>
          <w:rFonts w:ascii="Garamond" w:hAnsi="Garamond" w:cs="Courier New"/>
          <w:noProof/>
          <w:sz w:val="20"/>
          <w:szCs w:val="20"/>
        </w:rPr>
        <w:t xml:space="preserve">il n'y a pas d'autre </w:t>
      </w:r>
      <w:r w:rsidRPr="00167575">
        <w:rPr>
          <w:rFonts w:ascii="Garamond" w:hAnsi="Garamond"/>
          <w:i/>
          <w:iCs/>
          <w:noProof/>
          <w:color w:val="0000CC"/>
          <w:sz w:val="20"/>
          <w:szCs w:val="20"/>
        </w:rPr>
        <w:t>representamen</w:t>
      </w:r>
      <w:r w:rsidRPr="00167575">
        <w:rPr>
          <w:rFonts w:ascii="Garamond" w:hAnsi="Garamond" w:cs="Courier New"/>
          <w:noProof/>
          <w:sz w:val="20"/>
          <w:szCs w:val="20"/>
        </w:rPr>
        <w:t xml:space="preserve"> que </w:t>
      </w:r>
      <w:r w:rsidR="00431577" w:rsidRPr="00167575">
        <w:rPr>
          <w:rFonts w:ascii="Garamond" w:hAnsi="Garamond"/>
          <w:i/>
          <w:iCs/>
          <w:noProof/>
          <w:color w:val="0000CC"/>
          <w:sz w:val="20"/>
          <w:szCs w:val="20"/>
        </w:rPr>
        <w:t>l'objet</w:t>
      </w:r>
      <w:r w:rsidRPr="00167575">
        <w:rPr>
          <w:rFonts w:ascii="Garamond" w:hAnsi="Garamond"/>
          <w:i/>
          <w:iCs/>
          <w:noProof/>
          <w:color w:val="0000CC"/>
          <w:sz w:val="20"/>
          <w:szCs w:val="20"/>
        </w:rPr>
        <w:t>(a</w:t>
      </w:r>
      <w:r w:rsidRPr="00167575">
        <w:rPr>
          <w:rFonts w:ascii="Garamond" w:hAnsi="Garamond" w:cs="Courier New"/>
          <w:i/>
          <w:noProof/>
          <w:color w:val="0000CC"/>
          <w:sz w:val="20"/>
          <w:szCs w:val="20"/>
        </w:rPr>
        <w:t>)</w:t>
      </w:r>
      <w:r w:rsidRPr="00167575">
        <w:rPr>
          <w:rFonts w:ascii="Garamond" w:hAnsi="Garamond" w:cs="Courier New"/>
          <w:iCs/>
          <w:noProof/>
          <w:sz w:val="20"/>
          <w:szCs w:val="20"/>
        </w:rPr>
        <w:t>.</w:t>
      </w:r>
      <w:r w:rsidRPr="00167575">
        <w:rPr>
          <w:rFonts w:ascii="Garamond" w:hAnsi="Garamond" w:cs="Courier New"/>
          <w:i/>
          <w:noProof/>
          <w:sz w:val="20"/>
          <w:szCs w:val="20"/>
        </w:rPr>
        <w:t xml:space="preserve"> </w:t>
      </w:r>
    </w:p>
    <w:p w:rsidR="00431577" w:rsidRPr="00167575" w:rsidRDefault="00431577">
      <w:pPr>
        <w:rPr>
          <w:rFonts w:ascii="Garamond" w:hAnsi="Garamond"/>
          <w:i/>
          <w:iCs/>
          <w:noProof/>
          <w:color w:val="0000FF"/>
          <w:sz w:val="20"/>
          <w:szCs w:val="20"/>
        </w:rPr>
      </w:pPr>
    </w:p>
    <w:p w:rsidR="0069013E" w:rsidRPr="00167575" w:rsidRDefault="00B6712A">
      <w:pPr>
        <w:rPr>
          <w:rFonts w:ascii="Garamond" w:hAnsi="Garamond" w:cs="Courier New"/>
          <w:noProof/>
          <w:sz w:val="20"/>
          <w:szCs w:val="20"/>
        </w:rPr>
      </w:pPr>
      <w:r>
        <w:rPr>
          <w:rFonts w:ascii="Garamond" w:hAnsi="Garamond"/>
          <w:i/>
          <w:iCs/>
          <w:noProof/>
          <w:color w:val="0000CC"/>
          <w:sz w:val="20"/>
          <w:szCs w:val="20"/>
        </w:rPr>
        <w:t>L</w:t>
      </w:r>
      <w:r w:rsidR="00431577" w:rsidRPr="00167575">
        <w:rPr>
          <w:rFonts w:ascii="Garamond" w:hAnsi="Garamond"/>
          <w:i/>
          <w:iCs/>
          <w:noProof/>
          <w:color w:val="0000CC"/>
          <w:sz w:val="20"/>
          <w:szCs w:val="20"/>
        </w:rPr>
        <w:t>'objet(a</w:t>
      </w:r>
      <w:r w:rsidR="00431577" w:rsidRPr="00167575">
        <w:rPr>
          <w:rFonts w:ascii="Garamond" w:hAnsi="Garamond" w:cs="Courier New"/>
          <w:i/>
          <w:noProof/>
          <w:color w:val="0000CC"/>
          <w:sz w:val="20"/>
          <w:szCs w:val="20"/>
        </w:rPr>
        <w:t>)</w:t>
      </w:r>
      <w:r w:rsidR="0069013E" w:rsidRPr="00167575">
        <w:rPr>
          <w:rFonts w:ascii="Garamond" w:hAnsi="Garamond" w:cs="Courier New"/>
          <w:i/>
          <w:noProof/>
          <w:sz w:val="20"/>
          <w:szCs w:val="20"/>
        </w:rPr>
        <w:t xml:space="preserve"> </w:t>
      </w:r>
      <w:r w:rsidR="0069013E" w:rsidRPr="00167575">
        <w:rPr>
          <w:rFonts w:ascii="Garamond" w:hAnsi="Garamond" w:cs="Courier New"/>
          <w:noProof/>
          <w:sz w:val="20"/>
          <w:szCs w:val="20"/>
        </w:rPr>
        <w:t xml:space="preserve">dont l'analyste se fait le </w:t>
      </w:r>
      <w:r w:rsidR="0069013E" w:rsidRPr="00167575">
        <w:rPr>
          <w:rFonts w:ascii="Garamond" w:hAnsi="Garamond"/>
          <w:i/>
          <w:iCs/>
          <w:noProof/>
          <w:color w:val="0000CC"/>
          <w:sz w:val="20"/>
          <w:szCs w:val="20"/>
        </w:rPr>
        <w:t>representamen</w:t>
      </w:r>
      <w:r w:rsidR="0069013E" w:rsidRPr="00167575">
        <w:rPr>
          <w:rFonts w:ascii="Garamond" w:hAnsi="Garamond" w:cs="Courier New"/>
          <w:i/>
          <w:noProof/>
          <w:sz w:val="20"/>
          <w:szCs w:val="20"/>
        </w:rPr>
        <w:t xml:space="preserve"> </w:t>
      </w:r>
      <w:r w:rsidR="0069013E" w:rsidRPr="00167575">
        <w:rPr>
          <w:rFonts w:ascii="Garamond" w:hAnsi="Garamond" w:cs="Courier New"/>
          <w:noProof/>
          <w:sz w:val="20"/>
          <w:szCs w:val="20"/>
        </w:rPr>
        <w:t xml:space="preserve">justement, lui-même, à la place du </w:t>
      </w:r>
      <w:r w:rsidR="0069013E" w:rsidRPr="00167575">
        <w:rPr>
          <w:rFonts w:ascii="Garamond" w:hAnsi="Garamond"/>
          <w:i/>
          <w:iCs/>
          <w:noProof/>
          <w:color w:val="0000CC"/>
          <w:sz w:val="20"/>
          <w:szCs w:val="20"/>
        </w:rPr>
        <w:t>semblant</w:t>
      </w:r>
      <w:r w:rsidR="0069013E"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69013E" w:rsidRPr="00167575" w:rsidRDefault="0058419D" w:rsidP="001C3F35">
      <w:pPr>
        <w:jc w:val="center"/>
        <w:rPr>
          <w:rFonts w:ascii="Garamond" w:hAnsi="Garamond" w:cs="Courier New"/>
          <w:noProof/>
          <w:sz w:val="20"/>
          <w:szCs w:val="20"/>
        </w:rPr>
      </w:pPr>
      <w:r w:rsidRPr="00167575">
        <w:rPr>
          <w:rFonts w:ascii="Garamond" w:hAnsi="Garamond" w:cs="Courier New"/>
          <w:noProof/>
          <w:sz w:val="20"/>
          <w:szCs w:val="20"/>
        </w:rPr>
        <w:drawing>
          <wp:inline distT="0" distB="0" distL="0" distR="0" wp14:anchorId="68F3944A" wp14:editId="638CC308">
            <wp:extent cx="883920" cy="612541"/>
            <wp:effectExtent l="0" t="0" r="0" b="0"/>
            <wp:docPr id="104" name="Image 104" descr="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9a"/>
                    <pic:cNvPicPr>
                      <a:picLocks noChangeAspect="1" noChangeArrowheads="1"/>
                    </pic:cNvPicPr>
                  </pic:nvPicPr>
                  <pic:blipFill>
                    <a:blip r:embed="rId87" cstate="print"/>
                    <a:srcRect/>
                    <a:stretch>
                      <a:fillRect/>
                    </a:stretch>
                  </pic:blipFill>
                  <pic:spPr bwMode="auto">
                    <a:xfrm>
                      <a:off x="0" y="0"/>
                      <a:ext cx="883920" cy="612541"/>
                    </a:xfrm>
                    <a:prstGeom prst="rect">
                      <a:avLst/>
                    </a:prstGeom>
                    <a:noFill/>
                    <a:ln w="9525">
                      <a:noFill/>
                      <a:miter lim="800000"/>
                      <a:headEnd/>
                      <a:tailEnd/>
                    </a:ln>
                  </pic:spPr>
                </pic:pic>
              </a:graphicData>
            </a:graphic>
          </wp:inline>
        </w:drawing>
      </w:r>
    </w:p>
    <w:p w:rsidR="0069013E" w:rsidRPr="00167575" w:rsidRDefault="0069013E">
      <w:pPr>
        <w:rPr>
          <w:rFonts w:ascii="Garamond" w:hAnsi="Garamond" w:cs="Courier New"/>
          <w:noProof/>
          <w:sz w:val="20"/>
          <w:szCs w:val="20"/>
        </w:rPr>
      </w:pPr>
    </w:p>
    <w:p w:rsidR="00C71D19" w:rsidRDefault="0069013E">
      <w:pPr>
        <w:rPr>
          <w:rFonts w:ascii="Garamond" w:hAnsi="Garamond" w:cs="Courier New"/>
          <w:noProof/>
          <w:sz w:val="20"/>
          <w:szCs w:val="20"/>
        </w:rPr>
      </w:pPr>
      <w:r w:rsidRPr="00167575">
        <w:rPr>
          <w:rFonts w:ascii="Garamond" w:hAnsi="Garamond" w:cs="Courier New"/>
          <w:noProof/>
          <w:sz w:val="20"/>
          <w:szCs w:val="20"/>
        </w:rPr>
        <w:t xml:space="preserve">L'objet dont il s'agit, ce n'est rien d'autre que ce que j'ai interrogé ici de mes deux formules, ce n'est rien d'autre que ceci, </w:t>
      </w:r>
      <w:r w:rsidRPr="00167575">
        <w:rPr>
          <w:rFonts w:ascii="Garamond" w:hAnsi="Garamond" w:cs="Courier New"/>
          <w:i/>
          <w:noProof/>
          <w:sz w:val="20"/>
          <w:szCs w:val="20"/>
        </w:rPr>
        <w:t>comme oublié</w:t>
      </w:r>
      <w:r w:rsidRPr="00167575">
        <w:rPr>
          <w:rFonts w:ascii="Garamond" w:hAnsi="Garamond" w:cs="Courier New"/>
          <w:noProof/>
          <w:sz w:val="20"/>
          <w:szCs w:val="20"/>
        </w:rPr>
        <w:t xml:space="preserve"> : le fait du </w:t>
      </w:r>
      <w:r w:rsidRPr="00167575">
        <w:rPr>
          <w:rFonts w:ascii="Garamond" w:hAnsi="Garamond"/>
          <w:i/>
          <w:iCs/>
          <w:noProof/>
          <w:color w:val="0000CC"/>
          <w:sz w:val="20"/>
          <w:szCs w:val="20"/>
        </w:rPr>
        <w:t>dire</w:t>
      </w:r>
      <w:r w:rsidR="00C71D19">
        <w:rPr>
          <w:rFonts w:ascii="Garamond" w:hAnsi="Garamond" w:cs="Courier New"/>
          <w:noProof/>
          <w:sz w:val="20"/>
          <w:szCs w:val="20"/>
        </w:rPr>
        <w:t xml:space="preserve">. </w:t>
      </w:r>
    </w:p>
    <w:p w:rsidR="00C71D19" w:rsidRDefault="00C71D19">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ça qui est l'objet de ce qui pour chacun est </w:t>
      </w:r>
      <w:r w:rsidRPr="00167575">
        <w:rPr>
          <w:rFonts w:ascii="Garamond" w:hAnsi="Garamond"/>
          <w:i/>
          <w:iCs/>
          <w:noProof/>
          <w:sz w:val="20"/>
          <w:szCs w:val="20"/>
        </w:rPr>
        <w:t>la</w:t>
      </w:r>
      <w:r w:rsidRPr="00167575">
        <w:rPr>
          <w:rFonts w:ascii="Garamond" w:hAnsi="Garamond" w:cs="Courier New"/>
          <w:noProof/>
          <w:sz w:val="20"/>
          <w:szCs w:val="20"/>
        </w:rPr>
        <w:t xml:space="preserve"> question : où suis-je dans le </w:t>
      </w:r>
      <w:r w:rsidRPr="00167575">
        <w:rPr>
          <w:rFonts w:ascii="Garamond" w:hAnsi="Garamond"/>
          <w:i/>
          <w:iCs/>
          <w:noProof/>
          <w:color w:val="0000CC"/>
          <w:sz w:val="20"/>
          <w:szCs w:val="20"/>
        </w:rPr>
        <w:t>dire</w:t>
      </w:r>
      <w:r w:rsidRPr="00167575">
        <w:rPr>
          <w:rFonts w:ascii="Garamond" w:hAnsi="Garamond" w:cs="Courier New"/>
          <w:noProof/>
          <w:sz w:val="20"/>
          <w:szCs w:val="20"/>
        </w:rPr>
        <w:t xml:space="preserve"> ? </w:t>
      </w:r>
    </w:p>
    <w:p w:rsidR="00C71D19" w:rsidRDefault="0069013E" w:rsidP="00C71D19">
      <w:pPr>
        <w:pStyle w:val="Corpsdetexte"/>
        <w:rPr>
          <w:rFonts w:ascii="Garamond" w:hAnsi="Garamond"/>
          <w:sz w:val="20"/>
          <w:szCs w:val="20"/>
        </w:rPr>
      </w:pPr>
      <w:r w:rsidRPr="00167575">
        <w:rPr>
          <w:rFonts w:ascii="Garamond" w:hAnsi="Garamond"/>
          <w:sz w:val="20"/>
          <w:szCs w:val="20"/>
        </w:rPr>
        <w:t>Parce que s'il est bien clair que la névrose s'éta</w:t>
      </w:r>
      <w:r w:rsidRPr="00167575">
        <w:rPr>
          <w:rFonts w:ascii="Garamond" w:hAnsi="Garamond"/>
          <w:sz w:val="20"/>
          <w:szCs w:val="20"/>
        </w:rPr>
        <w:softHyphen/>
        <w:t xml:space="preserve">le, c'est très précisément en ceci qui nous explique le flottement </w:t>
      </w:r>
    </w:p>
    <w:p w:rsidR="0069013E" w:rsidRPr="00C71D19" w:rsidRDefault="0069013E" w:rsidP="00C71D19">
      <w:pPr>
        <w:pStyle w:val="Corpsdetexte"/>
        <w:rPr>
          <w:rFonts w:ascii="Garamond" w:hAnsi="Garamond"/>
          <w:sz w:val="20"/>
          <w:szCs w:val="20"/>
        </w:rPr>
      </w:pPr>
      <w:r w:rsidRPr="00167575">
        <w:rPr>
          <w:rFonts w:ascii="Garamond" w:hAnsi="Garamond"/>
          <w:sz w:val="20"/>
          <w:szCs w:val="20"/>
        </w:rPr>
        <w:t>de ce que FREUD a avancé concernant le désir, et spécialement le désir dans le rêve. C'est bien vrai qu'il y a des rêves de désir, mais quand FREUD ana</w:t>
      </w:r>
      <w:r w:rsidRPr="00167575">
        <w:rPr>
          <w:rFonts w:ascii="Garamond" w:hAnsi="Garamond"/>
          <w:sz w:val="20"/>
          <w:szCs w:val="20"/>
        </w:rPr>
        <w:softHyphen/>
        <w:t xml:space="preserve">lyse un de ses rêves, on voit bien de quel désir il s'agit, c'est du désir de poser l'équation du désir avec </w:t>
      </w:r>
      <w:r w:rsidRPr="00167575">
        <w:rPr>
          <w:rFonts w:ascii="Garamond" w:hAnsi="Garamond"/>
          <w:i/>
          <w:sz w:val="20"/>
          <w:szCs w:val="20"/>
        </w:rPr>
        <w:t>égale zéro.</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À une époque qui n'était pas de beaucoup postérieure à celle du </w:t>
      </w:r>
      <w:r w:rsidRPr="00C71D19">
        <w:rPr>
          <w:rFonts w:ascii="Garamond" w:hAnsi="Garamond" w:cs="Courier New"/>
          <w:iCs/>
          <w:noProof/>
          <w:sz w:val="18"/>
          <w:szCs w:val="18"/>
        </w:rPr>
        <w:t>11</w:t>
      </w:r>
      <w:r w:rsidRPr="00167575">
        <w:rPr>
          <w:rFonts w:ascii="Garamond" w:hAnsi="Garamond" w:cs="Courier New"/>
          <w:iCs/>
          <w:noProof/>
          <w:sz w:val="20"/>
          <w:szCs w:val="20"/>
        </w:rPr>
        <w:t xml:space="preserve"> avril </w:t>
      </w:r>
      <w:r w:rsidRPr="00C71D19">
        <w:rPr>
          <w:rFonts w:ascii="Garamond" w:hAnsi="Garamond" w:cs="Courier New"/>
          <w:iCs/>
          <w:noProof/>
          <w:sz w:val="18"/>
          <w:szCs w:val="18"/>
        </w:rPr>
        <w:t>1956</w:t>
      </w:r>
      <w:r w:rsidRPr="00167575">
        <w:rPr>
          <w:rFonts w:ascii="Garamond" w:hAnsi="Garamond" w:cs="Courier New"/>
          <w:noProof/>
          <w:sz w:val="20"/>
          <w:szCs w:val="20"/>
        </w:rPr>
        <w:t xml:space="preserve">, en </w:t>
      </w:r>
      <w:r w:rsidRPr="00C71D19">
        <w:rPr>
          <w:rFonts w:ascii="Garamond" w:hAnsi="Garamond" w:cs="Courier New"/>
          <w:noProof/>
          <w:sz w:val="18"/>
          <w:szCs w:val="18"/>
        </w:rPr>
        <w:t>1957</w:t>
      </w:r>
      <w:r w:rsidRPr="00167575">
        <w:rPr>
          <w:rFonts w:ascii="Garamond" w:hAnsi="Garamond" w:cs="Courier New"/>
          <w:noProof/>
          <w:sz w:val="20"/>
          <w:szCs w:val="20"/>
        </w:rPr>
        <w:t xml:space="preserve"> précisément, </w:t>
      </w:r>
    </w:p>
    <w:p w:rsidR="00C71D19" w:rsidRDefault="0069013E">
      <w:pPr>
        <w:rPr>
          <w:rFonts w:ascii="Garamond" w:hAnsi="Garamond" w:cs="Courier New"/>
          <w:noProof/>
          <w:sz w:val="20"/>
          <w:szCs w:val="20"/>
        </w:rPr>
      </w:pPr>
      <w:r w:rsidRPr="00167575">
        <w:rPr>
          <w:rFonts w:ascii="Garamond" w:hAnsi="Garamond" w:cs="Courier New"/>
          <w:noProof/>
          <w:sz w:val="20"/>
          <w:szCs w:val="20"/>
        </w:rPr>
        <w:t>j'ai analysé </w:t>
      </w:r>
      <w:r w:rsidRPr="00167575">
        <w:rPr>
          <w:rFonts w:ascii="Garamond" w:hAnsi="Garamond" w:cs="Courier New"/>
          <w:iCs/>
          <w:noProof/>
          <w:sz w:val="20"/>
          <w:szCs w:val="20"/>
        </w:rPr>
        <w:t>le rêve</w:t>
      </w:r>
      <w:r w:rsidRPr="00167575">
        <w:rPr>
          <w:rFonts w:ascii="Garamond" w:hAnsi="Garamond" w:cs="Courier New"/>
          <w:i/>
          <w:noProof/>
          <w:sz w:val="20"/>
          <w:szCs w:val="20"/>
        </w:rPr>
        <w:t xml:space="preserve"> </w:t>
      </w:r>
      <w:r w:rsidRPr="00167575">
        <w:rPr>
          <w:rFonts w:ascii="Garamond" w:hAnsi="Garamond" w:cs="Courier New"/>
          <w:iCs/>
          <w:noProof/>
          <w:sz w:val="20"/>
          <w:szCs w:val="20"/>
        </w:rPr>
        <w:t>« </w:t>
      </w:r>
      <w:r w:rsidRPr="00167575">
        <w:rPr>
          <w:rFonts w:ascii="Garamond" w:hAnsi="Garamond"/>
          <w:i/>
          <w:noProof/>
          <w:color w:val="0000CC"/>
          <w:sz w:val="20"/>
          <w:szCs w:val="20"/>
        </w:rPr>
        <w:t>de l'injection d'Irma</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Ça a été transcrit comme vous pouvez l'imaginer dans un…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d'un universitaire, dans une thèse où ça se ballade actuellement. </w:t>
      </w:r>
    </w:p>
    <w:p w:rsidR="00431577" w:rsidRPr="00167575" w:rsidRDefault="00431577">
      <w:pPr>
        <w:rPr>
          <w:rFonts w:ascii="Garamond" w:hAnsi="Garamond" w:cs="Courier New"/>
          <w:noProof/>
          <w:sz w:val="20"/>
          <w:szCs w:val="20"/>
        </w:rPr>
      </w:pPr>
    </w:p>
    <w:p w:rsidR="00C71D19" w:rsidRDefault="0069013E">
      <w:pPr>
        <w:rPr>
          <w:rFonts w:ascii="Garamond" w:hAnsi="Garamond" w:cs="Courier New"/>
          <w:noProof/>
          <w:sz w:val="20"/>
          <w:szCs w:val="20"/>
        </w:rPr>
      </w:pPr>
      <w:r w:rsidRPr="00167575">
        <w:rPr>
          <w:rFonts w:ascii="Garamond" w:hAnsi="Garamond" w:cs="Courier New"/>
          <w:noProof/>
          <w:sz w:val="20"/>
          <w:szCs w:val="20"/>
        </w:rPr>
        <w:t>La façon dont ça a été, je ne dirai pas entendu, car la personne n'était pas là, elle a tra</w:t>
      </w:r>
      <w:r w:rsidRPr="00167575">
        <w:rPr>
          <w:rFonts w:ascii="Garamond" w:hAnsi="Garamond" w:cs="Courier New"/>
          <w:noProof/>
          <w:sz w:val="20"/>
          <w:szCs w:val="20"/>
        </w:rPr>
        <w:softHyphen/>
        <w:t xml:space="preserve">vaillé sur des notes, </w:t>
      </w:r>
    </w:p>
    <w:p w:rsidR="00C71D19" w:rsidRDefault="0069013E">
      <w:pPr>
        <w:rPr>
          <w:rFonts w:ascii="Garamond" w:hAnsi="Garamond" w:cs="Courier New"/>
          <w:noProof/>
          <w:sz w:val="20"/>
          <w:szCs w:val="20"/>
        </w:rPr>
      </w:pPr>
      <w:r w:rsidRPr="00167575">
        <w:rPr>
          <w:rFonts w:ascii="Garamond" w:hAnsi="Garamond" w:cs="Courier New"/>
          <w:noProof/>
          <w:sz w:val="20"/>
          <w:szCs w:val="20"/>
        </w:rPr>
        <w:t xml:space="preserve">elle a travaillé sur des notes et elle a cru possible d'en rajouter de son cru. Mais il est tout de même clair que, </w:t>
      </w:r>
    </w:p>
    <w:p w:rsidR="00C71D19" w:rsidRDefault="0069013E">
      <w:pPr>
        <w:rPr>
          <w:rFonts w:ascii="Garamond" w:hAnsi="Garamond" w:cs="Courier New"/>
          <w:noProof/>
          <w:sz w:val="20"/>
          <w:szCs w:val="20"/>
        </w:rPr>
      </w:pPr>
      <w:r w:rsidRPr="00167575">
        <w:rPr>
          <w:rFonts w:ascii="Garamond" w:hAnsi="Garamond" w:cs="Courier New"/>
          <w:noProof/>
          <w:sz w:val="20"/>
          <w:szCs w:val="20"/>
        </w:rPr>
        <w:t xml:space="preserve">s'il y a une chose que le rêve de cette </w:t>
      </w:r>
      <w:r w:rsidRPr="00167575">
        <w:rPr>
          <w:rFonts w:ascii="Garamond" w:hAnsi="Garamond"/>
          <w:i/>
          <w:noProof/>
          <w:color w:val="0000CC"/>
          <w:sz w:val="20"/>
          <w:szCs w:val="20"/>
        </w:rPr>
        <w:t>injection d'Irma</w:t>
      </w:r>
      <w:r w:rsidRPr="00167575">
        <w:rPr>
          <w:rFonts w:ascii="Garamond" w:hAnsi="Garamond" w:cs="Courier New"/>
          <w:noProof/>
          <w:sz w:val="20"/>
          <w:szCs w:val="20"/>
        </w:rPr>
        <w:t xml:space="preserve"> - sublime, divin - permet de montrer, c'est ce qui est évident,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qui devrait être</w:t>
      </w:r>
      <w:r w:rsidR="00C71D19">
        <w:rPr>
          <w:rFonts w:ascii="Garamond" w:hAnsi="Garamond" w:cs="Courier New"/>
          <w:noProof/>
          <w:sz w:val="20"/>
          <w:szCs w:val="20"/>
        </w:rPr>
        <w:t xml:space="preserve"> - </w:t>
      </w:r>
      <w:r w:rsidRPr="00167575">
        <w:rPr>
          <w:rFonts w:ascii="Garamond" w:hAnsi="Garamond" w:cs="Courier New"/>
          <w:noProof/>
          <w:sz w:val="20"/>
          <w:szCs w:val="20"/>
        </w:rPr>
        <w:t>depuis le temps que j'ai annoncé cette chose</w:t>
      </w:r>
      <w:r w:rsidR="00C71D19">
        <w:rPr>
          <w:rFonts w:ascii="Garamond" w:hAnsi="Garamond" w:cs="Courier New"/>
          <w:noProof/>
          <w:sz w:val="20"/>
          <w:szCs w:val="20"/>
        </w:rPr>
        <w:t xml:space="preserve"> - </w:t>
      </w:r>
      <w:r w:rsidRPr="00167575">
        <w:rPr>
          <w:rFonts w:ascii="Garamond" w:hAnsi="Garamond" w:cs="Courier New"/>
          <w:noProof/>
          <w:sz w:val="20"/>
          <w:szCs w:val="20"/>
        </w:rPr>
        <w:t xml:space="preserve">qui devrait avoir été exploitée par n'importe </w:t>
      </w:r>
      <w:r w:rsidR="00C71D19">
        <w:rPr>
          <w:rFonts w:ascii="Garamond" w:hAnsi="Garamond" w:cs="Courier New"/>
          <w:noProof/>
          <w:sz w:val="20"/>
          <w:szCs w:val="20"/>
        </w:rPr>
        <w:t>qui dans l'analy</w:t>
      </w:r>
      <w:r w:rsidR="00C71D19">
        <w:rPr>
          <w:rFonts w:ascii="Garamond" w:hAnsi="Garamond" w:cs="Courier New"/>
          <w:noProof/>
          <w:sz w:val="20"/>
          <w:szCs w:val="20"/>
        </w:rPr>
        <w:softHyphen/>
        <w:t xml:space="preserve">se. </w:t>
      </w:r>
      <w:r w:rsidRPr="00167575">
        <w:rPr>
          <w:rFonts w:ascii="Garamond" w:hAnsi="Garamond" w:cs="Courier New"/>
          <w:noProof/>
          <w:sz w:val="20"/>
          <w:szCs w:val="20"/>
        </w:rPr>
        <w:t xml:space="preserve">J'ai laissé ça traîner, parce qu'après tout comme vous allez le voir, la chose n'a pas tellement de </w:t>
      </w:r>
      <w:r w:rsidRPr="00C71D19">
        <w:rPr>
          <w:rFonts w:ascii="Garamond" w:hAnsi="Garamond" w:cs="Courier New"/>
          <w:i/>
          <w:noProof/>
          <w:sz w:val="20"/>
          <w:szCs w:val="20"/>
        </w:rPr>
        <w:t>conséquences</w:t>
      </w:r>
      <w:r w:rsidRPr="00167575">
        <w:rPr>
          <w:rFonts w:ascii="Garamond" w:hAnsi="Garamond" w:cs="Courier New"/>
          <w:noProof/>
          <w:sz w:val="20"/>
          <w:szCs w:val="20"/>
        </w:rPr>
        <w:t xml:space="preserve">. </w:t>
      </w:r>
    </w:p>
    <w:p w:rsidR="00431577" w:rsidRPr="00167575" w:rsidRDefault="00431577">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Si comme je le rappelais récem</w:t>
      </w:r>
      <w:r w:rsidRPr="00167575">
        <w:rPr>
          <w:rFonts w:ascii="Garamond" w:hAnsi="Garamond" w:cs="Courier New"/>
          <w:noProof/>
          <w:sz w:val="20"/>
          <w:szCs w:val="20"/>
        </w:rPr>
        <w:softHyphen/>
        <w:t xml:space="preserve">ment, l'essence du sommeil, c'est justement </w:t>
      </w:r>
      <w:r w:rsidRPr="00B6712A">
        <w:rPr>
          <w:rFonts w:ascii="Garamond" w:hAnsi="Garamond" w:cs="Courier New"/>
          <w:i/>
          <w:noProof/>
          <w:sz w:val="20"/>
          <w:szCs w:val="20"/>
        </w:rPr>
        <w:t>la suspension du rapport du corps à la jouissance</w:t>
      </w:r>
      <w:r w:rsidRPr="00167575">
        <w:rPr>
          <w:rFonts w:ascii="Garamond" w:hAnsi="Garamond" w:cs="Courier New"/>
          <w:noProof/>
          <w:sz w:val="20"/>
          <w:szCs w:val="20"/>
        </w:rPr>
        <w:t xml:space="preserve">, il est bien évident que le désir qui lui, se suspend au </w:t>
      </w:r>
      <w:r w:rsidRPr="00167575">
        <w:rPr>
          <w:rFonts w:ascii="Garamond" w:hAnsi="Garamond"/>
          <w:i/>
          <w:iCs/>
          <w:noProof/>
          <w:color w:val="0000CC"/>
          <w:sz w:val="20"/>
          <w:szCs w:val="20"/>
        </w:rPr>
        <w:t>plus de jouir</w:t>
      </w:r>
      <w:r w:rsidRPr="00167575">
        <w:rPr>
          <w:rFonts w:ascii="Garamond" w:hAnsi="Garamond" w:cs="Courier New"/>
          <w:noProof/>
          <w:sz w:val="20"/>
          <w:szCs w:val="20"/>
        </w:rPr>
        <w:t>, ne va pas pour autant être là mis entre parenthèses.</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que le rêve travaille, ce sur quoi il tricote, et l'on voit bien com</w:t>
      </w:r>
      <w:r w:rsidRPr="00167575">
        <w:rPr>
          <w:rFonts w:ascii="Garamond" w:hAnsi="Garamond" w:cs="Courier New"/>
          <w:noProof/>
          <w:sz w:val="20"/>
          <w:szCs w:val="20"/>
        </w:rPr>
        <w:softHyphen/>
        <w:t xml:space="preserve">ment et avec quoi : </w:t>
      </w:r>
    </w:p>
    <w:p w:rsidR="00C71D19" w:rsidRDefault="0069013E" w:rsidP="00C71D19">
      <w:pPr>
        <w:rPr>
          <w:rFonts w:ascii="Garamond" w:hAnsi="Garamond"/>
          <w:sz w:val="20"/>
          <w:szCs w:val="20"/>
        </w:rPr>
      </w:pPr>
      <w:r w:rsidRPr="00167575">
        <w:rPr>
          <w:rFonts w:ascii="Garamond" w:hAnsi="Garamond" w:cs="Courier New"/>
          <w:noProof/>
          <w:sz w:val="20"/>
          <w:szCs w:val="20"/>
        </w:rPr>
        <w:t>avec les éléments de la veille comme dit FREUD, c'est-</w:t>
      </w:r>
      <w:r w:rsidRPr="00167575">
        <w:rPr>
          <w:rFonts w:ascii="Garamond" w:hAnsi="Garamond" w:cs="Courier New"/>
          <w:noProof/>
          <w:sz w:val="20"/>
          <w:szCs w:val="20"/>
        </w:rPr>
        <w:softHyphen/>
        <w:t xml:space="preserve">à-dire avec ce qui est là encore tout à fait à la surface de la mémoire, pas dans la profondeur, la seule chose qui relie le désir du rêve à </w:t>
      </w:r>
      <w:r w:rsidRPr="00167575">
        <w:rPr>
          <w:rFonts w:ascii="Garamond" w:hAnsi="Garamond"/>
          <w:i/>
          <w:iCs/>
          <w:noProof/>
          <w:sz w:val="20"/>
          <w:szCs w:val="20"/>
        </w:rPr>
        <w:t>l'incons</w:t>
      </w:r>
      <w:r w:rsidRPr="00167575">
        <w:rPr>
          <w:rFonts w:ascii="Garamond" w:hAnsi="Garamond"/>
          <w:i/>
          <w:iCs/>
          <w:noProof/>
          <w:sz w:val="20"/>
          <w:szCs w:val="20"/>
        </w:rPr>
        <w:softHyphen/>
        <w:t>cient</w:t>
      </w:r>
      <w:r w:rsidRPr="00167575">
        <w:rPr>
          <w:rFonts w:ascii="Garamond" w:hAnsi="Garamond" w:cs="Courier New"/>
          <w:noProof/>
          <w:sz w:val="20"/>
          <w:szCs w:val="20"/>
        </w:rPr>
        <w:t>, c'est la façon dont il faut travailler pour résoudre la solution, pour résoudre le problème d'une formule avec « </w:t>
      </w:r>
      <w:r w:rsidRPr="00167575">
        <w:rPr>
          <w:rFonts w:ascii="Garamond" w:hAnsi="Garamond"/>
          <w:i/>
          <w:noProof/>
          <w:color w:val="0000CC"/>
          <w:sz w:val="20"/>
          <w:szCs w:val="20"/>
        </w:rPr>
        <w:t>égale zéro</w:t>
      </w:r>
      <w:r w:rsidRPr="00167575">
        <w:rPr>
          <w:rFonts w:ascii="Garamond" w:hAnsi="Garamond" w:cs="Courier New"/>
          <w:iCs/>
          <w:noProof/>
          <w:sz w:val="20"/>
          <w:szCs w:val="20"/>
        </w:rPr>
        <w:t> »</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pour trouver </w:t>
      </w:r>
      <w:r w:rsidRPr="00167575">
        <w:rPr>
          <w:rFonts w:ascii="Garamond" w:hAnsi="Garamond"/>
          <w:i/>
          <w:iCs/>
          <w:noProof/>
          <w:sz w:val="20"/>
          <w:szCs w:val="20"/>
        </w:rPr>
        <w:t>la racine</w:t>
      </w:r>
      <w:r w:rsidRPr="00167575">
        <w:rPr>
          <w:rFonts w:ascii="Garamond" w:hAnsi="Garamond" w:cs="Courier New"/>
          <w:noProof/>
          <w:sz w:val="20"/>
          <w:szCs w:val="20"/>
        </w:rPr>
        <w:t xml:space="preserve"> grâce à quoi la façon do</w:t>
      </w:r>
      <w:r w:rsidR="00C71D19">
        <w:rPr>
          <w:rFonts w:ascii="Garamond" w:hAnsi="Garamond" w:cs="Courier New"/>
          <w:noProof/>
          <w:sz w:val="20"/>
          <w:szCs w:val="20"/>
        </w:rPr>
        <w:t xml:space="preserve">nt ça fonctionne, ça s'annule. </w:t>
      </w:r>
      <w:r w:rsidRPr="00167575">
        <w:rPr>
          <w:rFonts w:ascii="Garamond" w:hAnsi="Garamond"/>
          <w:sz w:val="20"/>
          <w:szCs w:val="20"/>
        </w:rPr>
        <w:t xml:space="preserve">Si </w:t>
      </w:r>
      <w:proofErr w:type="gramStart"/>
      <w:r w:rsidRPr="00167575">
        <w:rPr>
          <w:rFonts w:ascii="Garamond" w:hAnsi="Garamond"/>
          <w:sz w:val="20"/>
          <w:szCs w:val="20"/>
        </w:rPr>
        <w:t>ça s'an</w:t>
      </w:r>
      <w:r w:rsidRPr="00167575">
        <w:rPr>
          <w:rFonts w:ascii="Garamond" w:hAnsi="Garamond"/>
          <w:sz w:val="20"/>
          <w:szCs w:val="20"/>
        </w:rPr>
        <w:softHyphen/>
        <w:t>nule</w:t>
      </w:r>
      <w:proofErr w:type="gramEnd"/>
      <w:r w:rsidRPr="00167575">
        <w:rPr>
          <w:rFonts w:ascii="Garamond" w:hAnsi="Garamond"/>
          <w:sz w:val="20"/>
          <w:szCs w:val="20"/>
        </w:rPr>
        <w:t xml:space="preserve"> pas, comme on dit, il y a le réveil. </w:t>
      </w:r>
    </w:p>
    <w:p w:rsidR="0069013E" w:rsidRPr="00C71D19" w:rsidRDefault="0069013E" w:rsidP="00C71D19">
      <w:pPr>
        <w:rPr>
          <w:rFonts w:ascii="Garamond" w:hAnsi="Garamond" w:cs="Courier New"/>
          <w:noProof/>
          <w:sz w:val="20"/>
          <w:szCs w:val="20"/>
        </w:rPr>
      </w:pPr>
      <w:r w:rsidRPr="00167575">
        <w:rPr>
          <w:rFonts w:ascii="Garamond" w:hAnsi="Garamond"/>
          <w:sz w:val="20"/>
          <w:szCs w:val="20"/>
        </w:rPr>
        <w:t>Moyennant quoi bien sûr le sujet continue à rêver dans sa vie.</w:t>
      </w:r>
    </w:p>
    <w:p w:rsidR="0069013E" w:rsidRPr="00167575" w:rsidRDefault="0069013E">
      <w:pPr>
        <w:rPr>
          <w:rFonts w:ascii="Garamond" w:hAnsi="Garamond" w:cs="Courier New"/>
          <w:noProof/>
          <w:sz w:val="20"/>
          <w:szCs w:val="20"/>
        </w:rPr>
      </w:pPr>
    </w:p>
    <w:p w:rsidR="00B6712A" w:rsidRDefault="0069013E">
      <w:pPr>
        <w:rPr>
          <w:rFonts w:ascii="Garamond" w:hAnsi="Garamond" w:cs="Courier New"/>
          <w:noProof/>
          <w:sz w:val="20"/>
          <w:szCs w:val="20"/>
        </w:rPr>
      </w:pPr>
      <w:r w:rsidRPr="00167575">
        <w:rPr>
          <w:rFonts w:ascii="Garamond" w:hAnsi="Garamond" w:cs="Courier New"/>
          <w:noProof/>
          <w:sz w:val="20"/>
          <w:szCs w:val="20"/>
        </w:rPr>
        <w:t xml:space="preserve">Si le désir a de l'intérêt dans le rêve, FREUD le souligne, c'est pour autant qu'il y a des cas où le fantasme,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on ne peut pas le résoudre, c'est-</w:t>
      </w:r>
      <w:r w:rsidRPr="00167575">
        <w:rPr>
          <w:rFonts w:ascii="Garamond" w:hAnsi="Garamond" w:cs="Courier New"/>
          <w:noProof/>
          <w:sz w:val="20"/>
          <w:szCs w:val="20"/>
        </w:rPr>
        <w:softHyphen/>
        <w:t>à-dire que s'apercevoir que le désir…</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permettez-moi de m'exprimer - puisque je suis à la fin - ainsi</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…n'a pas de raison d'être, c'est que quelque chose s'est produit qui est la rencontre, la rencontre d'où procède la névrose, la tête de </w:t>
      </w:r>
      <w:r w:rsidR="00431577" w:rsidRPr="00167575">
        <w:rPr>
          <w:rFonts w:ascii="Garamond" w:hAnsi="Garamond" w:cs="Courier New"/>
          <w:noProof/>
          <w:sz w:val="20"/>
          <w:szCs w:val="20"/>
        </w:rPr>
        <w:t>MÉDUSE</w:t>
      </w:r>
      <w:r w:rsidRPr="00167575">
        <w:rPr>
          <w:rFonts w:ascii="Garamond" w:hAnsi="Garamond" w:cs="Courier New"/>
          <w:noProof/>
          <w:sz w:val="20"/>
          <w:szCs w:val="20"/>
        </w:rPr>
        <w:t xml:space="preserve">, la fente de tout à l'heure, directement vue, c'est en tant qu'elle, elle n'a pas de solution. </w:t>
      </w:r>
    </w:p>
    <w:p w:rsidR="0069013E" w:rsidRPr="00167575" w:rsidRDefault="0069013E">
      <w:pPr>
        <w:pStyle w:val="Corpsdetexte"/>
        <w:rPr>
          <w:rFonts w:ascii="Garamond" w:hAnsi="Garamond"/>
          <w:sz w:val="20"/>
          <w:szCs w:val="20"/>
        </w:rPr>
      </w:pPr>
    </w:p>
    <w:p w:rsidR="0069013E" w:rsidRPr="00167575" w:rsidRDefault="0069013E">
      <w:pPr>
        <w:pStyle w:val="Corpsdetexte"/>
        <w:rPr>
          <w:rFonts w:ascii="Garamond" w:hAnsi="Garamond"/>
          <w:sz w:val="20"/>
          <w:szCs w:val="20"/>
        </w:rPr>
      </w:pPr>
      <w:r w:rsidRPr="00167575">
        <w:rPr>
          <w:rFonts w:ascii="Garamond" w:hAnsi="Garamond"/>
          <w:sz w:val="20"/>
          <w:szCs w:val="20"/>
        </w:rPr>
        <w:t xml:space="preserve">C'est bien pour ça que, dans les rêves de la plupart, il s'agit en effet de la question du désir. </w:t>
      </w:r>
    </w:p>
    <w:p w:rsidR="00431577" w:rsidRPr="00167575" w:rsidRDefault="00431577">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La ques</w:t>
      </w:r>
      <w:r w:rsidRPr="00167575">
        <w:rPr>
          <w:rFonts w:ascii="Garamond" w:hAnsi="Garamond" w:cs="Courier New"/>
          <w:noProof/>
          <w:sz w:val="20"/>
          <w:szCs w:val="20"/>
        </w:rPr>
        <w:softHyphen/>
        <w:t>tion du désir pour autant qu'elle se reporte à bien plus loin, à la structu</w:t>
      </w:r>
      <w:r w:rsidRPr="00167575">
        <w:rPr>
          <w:rFonts w:ascii="Garamond" w:hAnsi="Garamond" w:cs="Courier New"/>
          <w:noProof/>
          <w:sz w:val="20"/>
          <w:szCs w:val="20"/>
        </w:rPr>
        <w:softHyphen/>
        <w:t xml:space="preserve">re, à la structure grâce à quoi c'est le </w:t>
      </w:r>
      <w:r w:rsidRPr="00167575">
        <w:rPr>
          <w:rFonts w:ascii="Garamond" w:hAnsi="Garamond"/>
          <w:i/>
          <w:noProof/>
          <w:color w:val="0000CC"/>
          <w:sz w:val="20"/>
          <w:szCs w:val="20"/>
        </w:rPr>
        <w:t>petit a</w:t>
      </w:r>
      <w:r w:rsidRPr="00167575">
        <w:rPr>
          <w:rFonts w:ascii="Garamond" w:hAnsi="Garamond" w:cs="Courier New"/>
          <w:i/>
          <w:noProof/>
          <w:sz w:val="20"/>
          <w:szCs w:val="20"/>
        </w:rPr>
        <w:t xml:space="preserve"> </w:t>
      </w:r>
      <w:r w:rsidRPr="00167575">
        <w:rPr>
          <w:rFonts w:ascii="Garamond" w:hAnsi="Garamond" w:cs="Courier New"/>
          <w:noProof/>
          <w:sz w:val="20"/>
          <w:szCs w:val="20"/>
        </w:rPr>
        <w:t xml:space="preserve">qui est la cause de la </w:t>
      </w:r>
      <w:r w:rsidRPr="00167575">
        <w:rPr>
          <w:rFonts w:ascii="Garamond" w:hAnsi="Garamond"/>
          <w:i/>
          <w:noProof/>
          <w:sz w:val="20"/>
          <w:szCs w:val="20"/>
        </w:rPr>
        <w:t>Spaltung</w:t>
      </w:r>
      <w:r w:rsidRPr="00167575">
        <w:rPr>
          <w:rFonts w:ascii="Garamond" w:hAnsi="Garamond" w:cs="Courier New"/>
          <w:i/>
          <w:noProof/>
          <w:sz w:val="20"/>
          <w:szCs w:val="20"/>
        </w:rPr>
        <w:t xml:space="preserve"> </w:t>
      </w:r>
      <w:r w:rsidRPr="00167575">
        <w:rPr>
          <w:rFonts w:ascii="Garamond" w:hAnsi="Garamond" w:cs="Courier New"/>
          <w:noProof/>
          <w:sz w:val="20"/>
          <w:szCs w:val="20"/>
        </w:rPr>
        <w:t>du suj</w:t>
      </w:r>
      <w:r w:rsidR="00C71D19">
        <w:rPr>
          <w:rFonts w:ascii="Garamond" w:hAnsi="Garamond" w:cs="Courier New"/>
          <w:noProof/>
          <w:sz w:val="20"/>
          <w:szCs w:val="20"/>
        </w:rPr>
        <w:t xml:space="preserve">et. </w:t>
      </w:r>
      <w:r w:rsidRPr="00167575">
        <w:rPr>
          <w:rFonts w:ascii="Garamond" w:hAnsi="Garamond" w:cs="Courier New"/>
          <w:noProof/>
          <w:sz w:val="20"/>
          <w:szCs w:val="20"/>
        </w:rPr>
        <w:t>Oui</w:t>
      </w:r>
      <w:r w:rsidR="00C71D19">
        <w:rPr>
          <w:rFonts w:ascii="Garamond" w:hAnsi="Garamond" w:cs="Courier New"/>
          <w:noProof/>
          <w:sz w:val="20"/>
          <w:szCs w:val="20"/>
        </w:rPr>
        <w:t xml:space="preserve"> </w:t>
      </w:r>
      <w:r w:rsidRPr="00167575">
        <w:rPr>
          <w:rFonts w:ascii="Garamond" w:hAnsi="Garamond" w:cs="Courier New"/>
          <w:noProof/>
          <w:sz w:val="20"/>
          <w:szCs w:val="20"/>
        </w:rPr>
        <w:t>! Alors, qu'est-ce qui nous lie à celui avec qui nous nous embar</w:t>
      </w:r>
      <w:r w:rsidRPr="00167575">
        <w:rPr>
          <w:rFonts w:ascii="Garamond" w:hAnsi="Garamond" w:cs="Courier New"/>
          <w:noProof/>
          <w:sz w:val="20"/>
          <w:szCs w:val="20"/>
        </w:rPr>
        <w:softHyphen/>
        <w:t xml:space="preserve">quons, franchie la première </w:t>
      </w:r>
      <w:r w:rsidRPr="00167575">
        <w:rPr>
          <w:rFonts w:ascii="Garamond" w:hAnsi="Garamond"/>
          <w:i/>
          <w:iCs/>
          <w:noProof/>
          <w:sz w:val="20"/>
          <w:szCs w:val="20"/>
        </w:rPr>
        <w:t>appréhension</w:t>
      </w:r>
      <w:r w:rsidRPr="00167575">
        <w:rPr>
          <w:rFonts w:ascii="Garamond" w:hAnsi="Garamond" w:cs="Courier New"/>
          <w:noProof/>
          <w:sz w:val="20"/>
          <w:szCs w:val="20"/>
        </w:rPr>
        <w:t xml:space="preserve"> du corps ? </w:t>
      </w:r>
    </w:p>
    <w:p w:rsidR="00431577" w:rsidRPr="00167575" w:rsidRDefault="00431577">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Et est-ce que l'ana</w:t>
      </w:r>
      <w:r w:rsidRPr="00167575">
        <w:rPr>
          <w:rFonts w:ascii="Garamond" w:hAnsi="Garamond" w:cs="Courier New"/>
          <w:noProof/>
          <w:sz w:val="20"/>
          <w:szCs w:val="20"/>
        </w:rPr>
        <w:softHyphen/>
        <w:t>lyste est là pour lui faire grief de ne pas être asse</w:t>
      </w:r>
      <w:r w:rsidR="00C71D19">
        <w:rPr>
          <w:rFonts w:ascii="Garamond" w:hAnsi="Garamond" w:cs="Courier New"/>
          <w:noProof/>
          <w:sz w:val="20"/>
          <w:szCs w:val="20"/>
        </w:rPr>
        <w:t xml:space="preserve">z sexué, de jouir assez bien ? </w:t>
      </w:r>
      <w:r w:rsidRPr="00167575">
        <w:rPr>
          <w:rFonts w:ascii="Garamond" w:hAnsi="Garamond" w:cs="Courier New"/>
          <w:noProof/>
          <w:sz w:val="20"/>
          <w:szCs w:val="20"/>
        </w:rPr>
        <w:t xml:space="preserve">Et quoi encore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Qu'est-ce qui nous lie à celui qui, avec nous </w:t>
      </w:r>
      <w:r w:rsidRPr="00167575">
        <w:rPr>
          <w:rFonts w:ascii="Garamond" w:hAnsi="Garamond"/>
          <w:i/>
          <w:iCs/>
          <w:noProof/>
          <w:sz w:val="20"/>
          <w:szCs w:val="20"/>
        </w:rPr>
        <w:t>s'embarque</w:t>
      </w:r>
      <w:r w:rsidRPr="00167575">
        <w:rPr>
          <w:rFonts w:ascii="Garamond" w:hAnsi="Garamond" w:cs="Courier New"/>
          <w:noProof/>
          <w:sz w:val="20"/>
          <w:szCs w:val="20"/>
        </w:rPr>
        <w:t xml:space="preserve"> dans la position qu'on appelle celle du patient?</w:t>
      </w:r>
    </w:p>
    <w:p w:rsidR="0069013E" w:rsidRPr="00167575" w:rsidRDefault="0069013E" w:rsidP="00C71D19">
      <w:pPr>
        <w:pStyle w:val="Corpsdetexte"/>
        <w:rPr>
          <w:rFonts w:ascii="Garamond" w:hAnsi="Garamond"/>
          <w:sz w:val="20"/>
          <w:szCs w:val="20"/>
        </w:rPr>
      </w:pPr>
      <w:r w:rsidRPr="00167575">
        <w:rPr>
          <w:rFonts w:ascii="Garamond" w:hAnsi="Garamond"/>
          <w:sz w:val="20"/>
          <w:szCs w:val="20"/>
        </w:rPr>
        <w:t xml:space="preserve">Est-ce qu'il ne vous semble pas, que si on le </w:t>
      </w:r>
      <w:r w:rsidRPr="00167575">
        <w:rPr>
          <w:rFonts w:ascii="Garamond" w:hAnsi="Garamond" w:cs="Times New Roman"/>
          <w:i/>
          <w:iCs/>
          <w:sz w:val="20"/>
          <w:szCs w:val="20"/>
        </w:rPr>
        <w:t>conjoint</w:t>
      </w:r>
      <w:r w:rsidRPr="00167575">
        <w:rPr>
          <w:rFonts w:ascii="Garamond" w:hAnsi="Garamond"/>
          <w:sz w:val="20"/>
          <w:szCs w:val="20"/>
        </w:rPr>
        <w:t xml:space="preserve"> à ce lieu, le terme frère</w:t>
      </w:r>
      <w:r w:rsidR="00C71D19">
        <w:rPr>
          <w:rFonts w:ascii="Garamond" w:hAnsi="Garamond"/>
          <w:sz w:val="20"/>
          <w:szCs w:val="20"/>
        </w:rPr>
        <w:t xml:space="preserve"> - </w:t>
      </w:r>
      <w:r w:rsidRPr="00167575">
        <w:rPr>
          <w:rFonts w:ascii="Garamond" w:hAnsi="Garamond"/>
          <w:sz w:val="20"/>
          <w:szCs w:val="20"/>
        </w:rPr>
        <w:t>qui est sur tous les murs « </w:t>
      </w:r>
      <w:r w:rsidRPr="00167575">
        <w:rPr>
          <w:rFonts w:ascii="Garamond" w:hAnsi="Garamond"/>
          <w:i/>
          <w:iCs/>
          <w:color w:val="000000"/>
          <w:sz w:val="20"/>
          <w:szCs w:val="20"/>
        </w:rPr>
        <w:t>Liberté, Égalité, Fraternité</w:t>
      </w:r>
      <w:r w:rsidRPr="00167575">
        <w:rPr>
          <w:rFonts w:ascii="Garamond" w:hAnsi="Garamond"/>
          <w:sz w:val="20"/>
          <w:szCs w:val="20"/>
        </w:rPr>
        <w:t> »</w:t>
      </w:r>
      <w:r w:rsidR="00C71D19">
        <w:rPr>
          <w:rFonts w:ascii="Garamond" w:hAnsi="Garamond"/>
          <w:sz w:val="20"/>
          <w:szCs w:val="20"/>
        </w:rPr>
        <w:t xml:space="preserve"> - </w:t>
      </w:r>
      <w:r w:rsidRPr="00167575">
        <w:rPr>
          <w:rFonts w:ascii="Garamond" w:hAnsi="Garamond"/>
          <w:sz w:val="20"/>
          <w:szCs w:val="20"/>
        </w:rPr>
        <w:t xml:space="preserve">je vous le demande, au point de culture où nous en sommes, de qui sommes-nous frères ? </w:t>
      </w:r>
    </w:p>
    <w:p w:rsidR="00431577" w:rsidRPr="00167575" w:rsidRDefault="00431577">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lastRenderedPageBreak/>
        <w:t xml:space="preserve">De qui sommes-nous frères dans tout autre discours que dans </w:t>
      </w:r>
      <w:r w:rsidRPr="00167575">
        <w:rPr>
          <w:rFonts w:ascii="Garamond" w:hAnsi="Garamond"/>
          <w:i/>
          <w:iCs/>
          <w:noProof/>
          <w:color w:val="0000CC"/>
          <w:sz w:val="20"/>
          <w:szCs w:val="20"/>
        </w:rPr>
        <w:t>le discours analytique</w:t>
      </w:r>
      <w:r w:rsidRPr="00167575">
        <w:rPr>
          <w:rFonts w:ascii="Garamond" w:hAnsi="Garamond" w:cs="Courier New"/>
          <w:noProof/>
          <w:sz w:val="20"/>
          <w:szCs w:val="20"/>
        </w:rPr>
        <w:t xml:space="preserve"> ? </w:t>
      </w:r>
    </w:p>
    <w:p w:rsidR="0069013E" w:rsidRPr="00167575" w:rsidRDefault="0069013E">
      <w:pPr>
        <w:rPr>
          <w:rFonts w:ascii="Garamond" w:hAnsi="Garamond" w:cs="Courier New"/>
          <w:noProof/>
          <w:sz w:val="20"/>
          <w:szCs w:val="20"/>
        </w:rPr>
      </w:pPr>
    </w:p>
    <w:p w:rsidR="00431577"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Est-ce que le patron est le frère du prolétaire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Est</w:t>
      </w:r>
      <w:r w:rsidRPr="00167575">
        <w:rPr>
          <w:rFonts w:ascii="Garamond" w:hAnsi="Garamond" w:cs="Courier New"/>
          <w:noProof/>
          <w:sz w:val="20"/>
          <w:szCs w:val="20"/>
        </w:rPr>
        <w:softHyphen/>
        <w:t xml:space="preserve">-ce qu'il ne vous semble pas que ce mot frère, c'est justement celui auquel </w:t>
      </w:r>
      <w:r w:rsidRPr="00167575">
        <w:rPr>
          <w:rFonts w:ascii="Garamond" w:hAnsi="Garamond"/>
          <w:i/>
          <w:iCs/>
          <w:noProof/>
          <w:color w:val="0000CC"/>
          <w:sz w:val="20"/>
          <w:szCs w:val="20"/>
        </w:rPr>
        <w:t>le discours analytique</w:t>
      </w:r>
      <w:r w:rsidRPr="00167575">
        <w:rPr>
          <w:rFonts w:ascii="Garamond" w:hAnsi="Garamond" w:cs="Courier New"/>
          <w:noProof/>
          <w:sz w:val="20"/>
          <w:szCs w:val="20"/>
        </w:rPr>
        <w:t xml:space="preserve"> donne sa présence, ne serait-ce que de ce qu'il ramène ce qu'on appelle ce </w:t>
      </w:r>
      <w:r w:rsidRPr="00167575">
        <w:rPr>
          <w:rFonts w:ascii="Garamond" w:hAnsi="Garamond"/>
          <w:i/>
          <w:iCs/>
          <w:noProof/>
          <w:sz w:val="20"/>
          <w:szCs w:val="20"/>
        </w:rPr>
        <w:t>barda</w:t>
      </w:r>
      <w:r w:rsidRPr="00167575">
        <w:rPr>
          <w:rFonts w:ascii="Garamond" w:hAnsi="Garamond" w:cs="Courier New"/>
          <w:noProof/>
          <w:sz w:val="20"/>
          <w:szCs w:val="20"/>
        </w:rPr>
        <w:t xml:space="preserve"> familial ? </w:t>
      </w:r>
    </w:p>
    <w:p w:rsidR="00431577" w:rsidRPr="00167575" w:rsidRDefault="00431577">
      <w:pPr>
        <w:rPr>
          <w:rFonts w:ascii="Garamond" w:hAnsi="Garamond" w:cs="Courier New"/>
          <w:noProof/>
          <w:sz w:val="20"/>
          <w:szCs w:val="20"/>
        </w:rPr>
      </w:pPr>
    </w:p>
    <w:p w:rsidR="009932AC" w:rsidRDefault="0069013E">
      <w:pPr>
        <w:rPr>
          <w:rFonts w:ascii="Garamond" w:hAnsi="Garamond" w:cs="Courier New"/>
          <w:noProof/>
          <w:sz w:val="20"/>
          <w:szCs w:val="20"/>
        </w:rPr>
      </w:pPr>
      <w:r w:rsidRPr="00167575">
        <w:rPr>
          <w:rFonts w:ascii="Garamond" w:hAnsi="Garamond" w:cs="Courier New"/>
          <w:noProof/>
          <w:sz w:val="20"/>
          <w:szCs w:val="20"/>
        </w:rPr>
        <w:t>Vous croyez que c'est simple</w:t>
      </w:r>
      <w:r w:rsidRPr="00167575">
        <w:rPr>
          <w:rFonts w:ascii="Garamond" w:hAnsi="Garamond" w:cs="Courier New"/>
          <w:noProof/>
          <w:sz w:val="20"/>
          <w:szCs w:val="20"/>
        </w:rPr>
        <w:softHyphen/>
        <w:t xml:space="preserve">ment pour éviter la lutte des classes ?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Vous vous trompez, ça tient à bien d'autres choses que le bastringue familial. </w:t>
      </w:r>
    </w:p>
    <w:p w:rsidR="00431577" w:rsidRPr="00167575" w:rsidRDefault="00431577">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C71D19">
        <w:rPr>
          <w:rFonts w:ascii="Garamond" w:hAnsi="Garamond" w:cs="Courier New"/>
          <w:i/>
          <w:noProof/>
          <w:color w:val="0000CC"/>
          <w:sz w:val="20"/>
          <w:szCs w:val="20"/>
        </w:rPr>
        <w:t xml:space="preserve">Nous sommes </w:t>
      </w:r>
      <w:r w:rsidRPr="00C71D19">
        <w:rPr>
          <w:rFonts w:ascii="Garamond" w:hAnsi="Garamond"/>
          <w:i/>
          <w:iCs/>
          <w:noProof/>
          <w:color w:val="0000CC"/>
          <w:sz w:val="20"/>
          <w:szCs w:val="20"/>
        </w:rPr>
        <w:t>frères</w:t>
      </w:r>
      <w:r w:rsidRPr="00C71D19">
        <w:rPr>
          <w:rFonts w:ascii="Garamond" w:hAnsi="Garamond" w:cs="Courier New"/>
          <w:i/>
          <w:noProof/>
          <w:color w:val="0000CC"/>
          <w:sz w:val="20"/>
          <w:szCs w:val="20"/>
        </w:rPr>
        <w:t xml:space="preserve"> de notre patient en tant que comme lui, nous sommes </w:t>
      </w:r>
      <w:r w:rsidRPr="00C71D19">
        <w:rPr>
          <w:rFonts w:ascii="Garamond" w:hAnsi="Garamond"/>
          <w:i/>
          <w:iCs/>
          <w:noProof/>
          <w:color w:val="0000CC"/>
          <w:sz w:val="20"/>
          <w:szCs w:val="20"/>
        </w:rPr>
        <w:t>les fils</w:t>
      </w:r>
      <w:r w:rsidRPr="00C71D19">
        <w:rPr>
          <w:rFonts w:ascii="Garamond" w:hAnsi="Garamond" w:cs="Courier New"/>
          <w:i/>
          <w:noProof/>
          <w:color w:val="0000CC"/>
          <w:sz w:val="20"/>
          <w:szCs w:val="20"/>
        </w:rPr>
        <w:t xml:space="preserve"> du discours</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9932AC" w:rsidRDefault="0069013E" w:rsidP="00C71D19">
      <w:pPr>
        <w:pStyle w:val="Titre3"/>
        <w:rPr>
          <w:rFonts w:ascii="Garamond" w:hAnsi="Garamond"/>
          <w:sz w:val="20"/>
          <w:szCs w:val="20"/>
        </w:rPr>
      </w:pPr>
      <w:r w:rsidRPr="00167575">
        <w:rPr>
          <w:rFonts w:ascii="Garamond" w:hAnsi="Garamond"/>
          <w:sz w:val="20"/>
          <w:szCs w:val="20"/>
        </w:rPr>
        <w:t xml:space="preserve">Pour représenter cet effet que je désigne de </w:t>
      </w:r>
      <w:r w:rsidR="007531C2" w:rsidRPr="00167575">
        <w:rPr>
          <w:rFonts w:ascii="Garamond" w:hAnsi="Garamond" w:cs="Times New Roman"/>
          <w:i/>
          <w:iCs/>
          <w:color w:val="0000CC"/>
          <w:sz w:val="20"/>
          <w:szCs w:val="20"/>
        </w:rPr>
        <w:t>l'objet</w:t>
      </w:r>
      <w:r w:rsidRPr="00167575">
        <w:rPr>
          <w:rFonts w:ascii="Garamond" w:hAnsi="Garamond" w:cs="Times New Roman"/>
          <w:i/>
          <w:iCs/>
          <w:color w:val="0000CC"/>
          <w:sz w:val="20"/>
          <w:szCs w:val="20"/>
        </w:rPr>
        <w:t>(a</w:t>
      </w:r>
      <w:r w:rsidRPr="00167575">
        <w:rPr>
          <w:rFonts w:ascii="Garamond" w:hAnsi="Garamond" w:cs="Times New Roman"/>
          <w:i/>
          <w:color w:val="0000CC"/>
          <w:sz w:val="20"/>
          <w:szCs w:val="20"/>
        </w:rPr>
        <w:t>)</w:t>
      </w:r>
      <w:r w:rsidRPr="00167575">
        <w:rPr>
          <w:rFonts w:ascii="Garamond" w:hAnsi="Garamond"/>
          <w:iCs/>
          <w:sz w:val="20"/>
          <w:szCs w:val="20"/>
        </w:rPr>
        <w:t>,</w:t>
      </w:r>
      <w:r w:rsidRPr="00167575">
        <w:rPr>
          <w:rFonts w:ascii="Garamond" w:hAnsi="Garamond"/>
          <w:i/>
          <w:sz w:val="20"/>
          <w:szCs w:val="20"/>
        </w:rPr>
        <w:t xml:space="preserve"> </w:t>
      </w:r>
      <w:r w:rsidRPr="00167575">
        <w:rPr>
          <w:rFonts w:ascii="Garamond" w:hAnsi="Garamond"/>
          <w:sz w:val="20"/>
          <w:szCs w:val="20"/>
        </w:rPr>
        <w:t>pour nous faire à ce désêtre d'être le support, le déchet, l'abjection à quoi peut s’ac</w:t>
      </w:r>
      <w:r w:rsidRPr="00167575">
        <w:rPr>
          <w:rFonts w:ascii="Garamond" w:hAnsi="Garamond"/>
          <w:sz w:val="20"/>
          <w:szCs w:val="20"/>
        </w:rPr>
        <w:softHyphen/>
        <w:t xml:space="preserve">crocher ce qui va grâce à nous naître de </w:t>
      </w:r>
      <w:r w:rsidRPr="00167575">
        <w:rPr>
          <w:rFonts w:ascii="Garamond" w:hAnsi="Garamond"/>
          <w:i/>
          <w:iCs/>
          <w:sz w:val="20"/>
          <w:szCs w:val="20"/>
        </w:rPr>
        <w:t>dire</w:t>
      </w:r>
      <w:r w:rsidRPr="00167575">
        <w:rPr>
          <w:rFonts w:ascii="Garamond" w:hAnsi="Garamond"/>
          <w:sz w:val="20"/>
          <w:szCs w:val="20"/>
        </w:rPr>
        <w:t>, de dire qui soit interpré</w:t>
      </w:r>
      <w:r w:rsidRPr="00167575">
        <w:rPr>
          <w:rFonts w:ascii="Garamond" w:hAnsi="Garamond"/>
          <w:sz w:val="20"/>
          <w:szCs w:val="20"/>
        </w:rPr>
        <w:softHyphen/>
        <w:t xml:space="preserve">tant, bien sûr, </w:t>
      </w:r>
    </w:p>
    <w:p w:rsidR="009932AC" w:rsidRDefault="0069013E" w:rsidP="00C71D19">
      <w:pPr>
        <w:pStyle w:val="Titre3"/>
        <w:rPr>
          <w:rFonts w:ascii="Garamond" w:hAnsi="Garamond"/>
          <w:sz w:val="20"/>
          <w:szCs w:val="20"/>
        </w:rPr>
      </w:pPr>
      <w:r w:rsidRPr="00167575">
        <w:rPr>
          <w:rFonts w:ascii="Garamond" w:hAnsi="Garamond"/>
          <w:sz w:val="20"/>
          <w:szCs w:val="20"/>
        </w:rPr>
        <w:t xml:space="preserve">avec l'aide de ceci, qui est ce à quoi j'invite l'analyste, à se supporter de façon à être digne du transfert, à se supporter </w:t>
      </w:r>
    </w:p>
    <w:p w:rsidR="009932AC" w:rsidRDefault="0069013E" w:rsidP="00C71D19">
      <w:pPr>
        <w:pStyle w:val="Titre3"/>
        <w:rPr>
          <w:rFonts w:ascii="Garamond" w:hAnsi="Garamond"/>
          <w:sz w:val="20"/>
          <w:szCs w:val="20"/>
        </w:rPr>
      </w:pPr>
      <w:r w:rsidRPr="00167575">
        <w:rPr>
          <w:rFonts w:ascii="Garamond" w:hAnsi="Garamond"/>
          <w:sz w:val="20"/>
          <w:szCs w:val="20"/>
        </w:rPr>
        <w:t>de ce savoir qui peut</w:t>
      </w:r>
      <w:r w:rsidR="00C71D19">
        <w:rPr>
          <w:rFonts w:ascii="Garamond" w:hAnsi="Garamond"/>
          <w:sz w:val="20"/>
          <w:szCs w:val="20"/>
        </w:rPr>
        <w:t xml:space="preserve"> - </w:t>
      </w:r>
      <w:r w:rsidRPr="00167575">
        <w:rPr>
          <w:rFonts w:ascii="Garamond" w:hAnsi="Garamond"/>
          <w:sz w:val="20"/>
          <w:szCs w:val="20"/>
        </w:rPr>
        <w:t>d'être à la place de la vérité</w:t>
      </w:r>
      <w:r w:rsidR="00C71D19">
        <w:rPr>
          <w:rFonts w:ascii="Garamond" w:hAnsi="Garamond"/>
          <w:sz w:val="20"/>
          <w:szCs w:val="20"/>
        </w:rPr>
        <w:t xml:space="preserve"> - </w:t>
      </w:r>
      <w:r w:rsidRPr="00167575">
        <w:rPr>
          <w:rFonts w:ascii="Garamond" w:hAnsi="Garamond"/>
          <w:sz w:val="20"/>
          <w:szCs w:val="20"/>
        </w:rPr>
        <w:t xml:space="preserve">s'interroger comme tel sur ce qu'il en est depuis toujours </w:t>
      </w:r>
    </w:p>
    <w:p w:rsidR="0069013E" w:rsidRPr="00167575" w:rsidRDefault="0069013E" w:rsidP="00C71D19">
      <w:pPr>
        <w:pStyle w:val="Titre3"/>
        <w:rPr>
          <w:rFonts w:ascii="Garamond" w:hAnsi="Garamond"/>
          <w:sz w:val="20"/>
          <w:szCs w:val="20"/>
        </w:rPr>
      </w:pPr>
      <w:r w:rsidRPr="00167575">
        <w:rPr>
          <w:rFonts w:ascii="Garamond" w:hAnsi="Garamond"/>
          <w:sz w:val="20"/>
          <w:szCs w:val="20"/>
        </w:rPr>
        <w:t xml:space="preserve">de la structure des savoirs, depuis les savoir-faire jusqu'au savoir de la science. </w:t>
      </w:r>
    </w:p>
    <w:p w:rsidR="0069013E" w:rsidRPr="00167575" w:rsidRDefault="0069013E">
      <w:pPr>
        <w:rPr>
          <w:rFonts w:ascii="Garamond" w:hAnsi="Garamond" w:cs="Courier New"/>
          <w:noProof/>
          <w:sz w:val="20"/>
          <w:szCs w:val="20"/>
        </w:rPr>
      </w:pPr>
    </w:p>
    <w:p w:rsidR="009932AC" w:rsidRDefault="0069013E">
      <w:pPr>
        <w:rPr>
          <w:rFonts w:ascii="Garamond" w:hAnsi="Garamond" w:cs="Courier New"/>
          <w:noProof/>
          <w:sz w:val="20"/>
          <w:szCs w:val="20"/>
        </w:rPr>
      </w:pPr>
      <w:r w:rsidRPr="00167575">
        <w:rPr>
          <w:rFonts w:ascii="Garamond" w:hAnsi="Garamond" w:cs="Courier New"/>
          <w:noProof/>
          <w:sz w:val="20"/>
          <w:szCs w:val="20"/>
        </w:rPr>
        <w:t xml:space="preserve">De là bien sûr nous interprétons. Mais qui peut le faire si ce n'est celui-là lui-même qui s'engage dans le </w:t>
      </w:r>
      <w:r w:rsidRPr="00167575">
        <w:rPr>
          <w:rFonts w:ascii="Garamond" w:hAnsi="Garamond"/>
          <w:i/>
          <w:iCs/>
          <w:noProof/>
          <w:color w:val="0000CC"/>
          <w:sz w:val="20"/>
          <w:szCs w:val="20"/>
        </w:rPr>
        <w:t>dire</w:t>
      </w:r>
      <w:r w:rsidRPr="00167575">
        <w:rPr>
          <w:rFonts w:ascii="Garamond" w:hAnsi="Garamond" w:cs="Courier New"/>
          <w:noProof/>
          <w:sz w:val="20"/>
          <w:szCs w:val="20"/>
        </w:rPr>
        <w:t xml:space="preserve"> et qui, </w:t>
      </w:r>
    </w:p>
    <w:p w:rsidR="009932AC" w:rsidRDefault="0069013E">
      <w:pPr>
        <w:rPr>
          <w:rFonts w:ascii="Garamond" w:hAnsi="Garamond" w:cs="Courier New"/>
          <w:noProof/>
          <w:sz w:val="20"/>
          <w:szCs w:val="20"/>
        </w:rPr>
      </w:pPr>
      <w:r w:rsidRPr="00167575">
        <w:rPr>
          <w:rFonts w:ascii="Garamond" w:hAnsi="Garamond" w:cs="Courier New"/>
          <w:noProof/>
          <w:sz w:val="20"/>
          <w:szCs w:val="20"/>
        </w:rPr>
        <w:t xml:space="preserve">du frère, certes, que nous sommes, va nous donner l'exaltation ?Je veux dire que ce qui naît d'une analyse,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 qui naît au niveau du sujet, du sujet qui parle, de l'analysant, c'est quelque chose qui, </w:t>
      </w:r>
      <w:r w:rsidRPr="00167575">
        <w:rPr>
          <w:rFonts w:ascii="Garamond" w:hAnsi="Garamond"/>
          <w:i/>
          <w:iCs/>
          <w:noProof/>
          <w:sz w:val="20"/>
          <w:szCs w:val="20"/>
        </w:rPr>
        <w:t>avec</w:t>
      </w:r>
      <w:r w:rsidRPr="00167575">
        <w:rPr>
          <w:rFonts w:ascii="Garamond" w:hAnsi="Garamond" w:cs="Courier New"/>
          <w:noProof/>
          <w:sz w:val="20"/>
          <w:szCs w:val="20"/>
        </w:rPr>
        <w:t>, au moyen…</w:t>
      </w:r>
    </w:p>
    <w:p w:rsidR="0069013E" w:rsidRPr="00167575" w:rsidRDefault="0069013E">
      <w:pPr>
        <w:ind w:firstLine="708"/>
        <w:rPr>
          <w:rFonts w:ascii="Garamond" w:hAnsi="Garamond" w:cs="Courier New"/>
          <w:noProof/>
          <w:sz w:val="20"/>
          <w:szCs w:val="20"/>
        </w:rPr>
      </w:pPr>
      <w:r w:rsidRPr="00167575">
        <w:rPr>
          <w:rFonts w:ascii="Garamond" w:hAnsi="Garamond" w:cs="Courier New"/>
          <w:noProof/>
          <w:sz w:val="20"/>
          <w:szCs w:val="20"/>
        </w:rPr>
        <w:t xml:space="preserve">l'homme pense, disait </w:t>
      </w:r>
      <w:r w:rsidR="00E47789" w:rsidRPr="00167575">
        <w:rPr>
          <w:rFonts w:ascii="Garamond" w:hAnsi="Garamond" w:cs="Courier New"/>
          <w:noProof/>
          <w:sz w:val="20"/>
          <w:szCs w:val="20"/>
        </w:rPr>
        <w:t>ARISTOTE</w:t>
      </w:r>
      <w:r w:rsidRPr="00167575">
        <w:rPr>
          <w:rFonts w:ascii="Garamond" w:hAnsi="Garamond" w:cs="Courier New"/>
          <w:noProof/>
          <w:sz w:val="20"/>
          <w:szCs w:val="20"/>
        </w:rPr>
        <w:t xml:space="preserve">, </w:t>
      </w:r>
      <w:r w:rsidRPr="00167575">
        <w:rPr>
          <w:rFonts w:ascii="Garamond" w:hAnsi="Garamond"/>
          <w:i/>
          <w:iCs/>
          <w:noProof/>
          <w:sz w:val="20"/>
          <w:szCs w:val="20"/>
        </w:rPr>
        <w:t>avec</w:t>
      </w:r>
      <w:r w:rsidRPr="00167575">
        <w:rPr>
          <w:rFonts w:ascii="Garamond" w:hAnsi="Garamond" w:cs="Courier New"/>
          <w:noProof/>
          <w:sz w:val="20"/>
          <w:szCs w:val="20"/>
        </w:rPr>
        <w:t xml:space="preserve"> son âme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…l'analysant analyse </w:t>
      </w:r>
      <w:r w:rsidRPr="00167575">
        <w:rPr>
          <w:rFonts w:ascii="Garamond" w:hAnsi="Garamond"/>
          <w:i/>
          <w:iCs/>
          <w:noProof/>
          <w:sz w:val="20"/>
          <w:szCs w:val="20"/>
        </w:rPr>
        <w:t>avec</w:t>
      </w:r>
      <w:r w:rsidRPr="00167575">
        <w:rPr>
          <w:rFonts w:ascii="Garamond" w:hAnsi="Garamond" w:cs="Courier New"/>
          <w:noProof/>
          <w:sz w:val="20"/>
          <w:szCs w:val="20"/>
        </w:rPr>
        <w:t xml:space="preserve"> cette merde que lui propose, en la figure de son analyste,</w:t>
      </w:r>
      <w:r w:rsidR="007531C2" w:rsidRPr="00167575">
        <w:rPr>
          <w:rFonts w:ascii="Garamond" w:hAnsi="Garamond"/>
          <w:i/>
          <w:iCs/>
          <w:noProof/>
          <w:color w:val="0000FF"/>
          <w:sz w:val="20"/>
          <w:szCs w:val="20"/>
        </w:rPr>
        <w:t xml:space="preserve"> </w:t>
      </w:r>
      <w:r w:rsidR="007531C2" w:rsidRPr="00167575">
        <w:rPr>
          <w:rFonts w:ascii="Garamond" w:hAnsi="Garamond"/>
          <w:i/>
          <w:iCs/>
          <w:noProof/>
          <w:color w:val="0000CC"/>
          <w:sz w:val="20"/>
          <w:szCs w:val="20"/>
        </w:rPr>
        <w:t>l'objet</w:t>
      </w:r>
      <w:r w:rsidRPr="00167575">
        <w:rPr>
          <w:rFonts w:ascii="Garamond" w:hAnsi="Garamond"/>
          <w:i/>
          <w:iCs/>
          <w:noProof/>
          <w:color w:val="0000CC"/>
          <w:sz w:val="20"/>
          <w:szCs w:val="20"/>
        </w:rPr>
        <w:t>(a</w:t>
      </w:r>
      <w:r w:rsidRPr="00167575">
        <w:rPr>
          <w:rFonts w:ascii="Garamond" w:hAnsi="Garamond" w:cs="Courier New"/>
          <w:i/>
          <w:noProof/>
          <w:color w:val="0000CC"/>
          <w:sz w:val="20"/>
          <w:szCs w:val="20"/>
        </w:rPr>
        <w:t>)</w:t>
      </w:r>
      <w:r w:rsidRPr="00167575">
        <w:rPr>
          <w:rFonts w:ascii="Garamond" w:hAnsi="Garamond" w:cs="Courier New"/>
          <w:noProof/>
          <w:sz w:val="20"/>
          <w:szCs w:val="20"/>
        </w:rPr>
        <w:t xml:space="preserve">. </w:t>
      </w:r>
    </w:p>
    <w:p w:rsidR="007531C2" w:rsidRPr="00167575" w:rsidRDefault="007531C2">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C'est avec cela que </w:t>
      </w:r>
      <w:r w:rsidRPr="00167575">
        <w:rPr>
          <w:rFonts w:ascii="Garamond" w:hAnsi="Garamond"/>
          <w:i/>
          <w:iCs/>
          <w:noProof/>
          <w:sz w:val="20"/>
          <w:szCs w:val="20"/>
        </w:rPr>
        <w:t>quelque chose</w:t>
      </w:r>
      <w:r w:rsidRPr="00167575">
        <w:rPr>
          <w:rFonts w:ascii="Garamond" w:hAnsi="Garamond" w:cs="Courier New"/>
          <w:noProof/>
          <w:sz w:val="20"/>
          <w:szCs w:val="20"/>
        </w:rPr>
        <w:t>, cette chose fendue, doit naître qui n'est rien d'autre en fin de compte…</w:t>
      </w:r>
    </w:p>
    <w:p w:rsidR="0069013E" w:rsidRPr="00167575" w:rsidRDefault="0069013E">
      <w:pPr>
        <w:ind w:left="708"/>
        <w:rPr>
          <w:rFonts w:ascii="Garamond" w:hAnsi="Garamond" w:cs="Courier New"/>
          <w:noProof/>
          <w:sz w:val="20"/>
          <w:szCs w:val="20"/>
        </w:rPr>
      </w:pPr>
      <w:r w:rsidRPr="00167575">
        <w:rPr>
          <w:rFonts w:ascii="Garamond" w:hAnsi="Garamond" w:cs="Courier New"/>
          <w:noProof/>
          <w:sz w:val="20"/>
          <w:szCs w:val="20"/>
        </w:rPr>
        <w:t>pour reprendre quelque chose qui vous a été avancé l'autre jour à propos de PEIRCE</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…que le fléau dont une balance peut s'établir et qui s'appelle justice. </w:t>
      </w:r>
    </w:p>
    <w:p w:rsidR="0069013E" w:rsidRPr="00167575" w:rsidRDefault="0069013E">
      <w:pPr>
        <w:rPr>
          <w:rFonts w:ascii="Garamond" w:hAnsi="Garamond" w:cs="Courier New"/>
          <w:noProof/>
          <w:sz w:val="20"/>
          <w:szCs w:val="20"/>
        </w:rPr>
      </w:pPr>
    </w:p>
    <w:p w:rsidR="0069013E" w:rsidRPr="00167575" w:rsidRDefault="0069013E" w:rsidP="00C71D19">
      <w:pPr>
        <w:pStyle w:val="Titre3"/>
        <w:rPr>
          <w:rFonts w:ascii="Garamond" w:hAnsi="Garamond"/>
          <w:sz w:val="20"/>
          <w:szCs w:val="20"/>
        </w:rPr>
      </w:pPr>
      <w:r w:rsidRPr="00167575">
        <w:rPr>
          <w:rFonts w:ascii="Garamond" w:hAnsi="Garamond"/>
          <w:sz w:val="20"/>
          <w:szCs w:val="20"/>
        </w:rPr>
        <w:t>Notre frère trans</w:t>
      </w:r>
      <w:r w:rsidRPr="00167575">
        <w:rPr>
          <w:rFonts w:ascii="Garamond" w:hAnsi="Garamond"/>
          <w:sz w:val="20"/>
          <w:szCs w:val="20"/>
        </w:rPr>
        <w:softHyphen/>
        <w:t>figuré, c'est cela qui naît de la conjuration analytique et c'est ce qui nous lie à celui qu'improprement on appelle notre patient.</w:t>
      </w:r>
    </w:p>
    <w:p w:rsidR="0069013E" w:rsidRPr="00167575" w:rsidRDefault="0069013E">
      <w:pPr>
        <w:rPr>
          <w:rFonts w:ascii="Garamond" w:hAnsi="Garamond" w:cs="Courier New"/>
          <w:noProof/>
          <w:sz w:val="20"/>
          <w:szCs w:val="20"/>
        </w:rPr>
      </w:pP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Ce discours « </w:t>
      </w:r>
      <w:r w:rsidRPr="00167575">
        <w:rPr>
          <w:rFonts w:ascii="Garamond" w:hAnsi="Garamond"/>
          <w:i/>
          <w:iCs/>
          <w:noProof/>
          <w:sz w:val="20"/>
          <w:szCs w:val="20"/>
        </w:rPr>
        <w:t>parasexal</w:t>
      </w:r>
      <w:r w:rsidRPr="00167575">
        <w:rPr>
          <w:rFonts w:ascii="Garamond" w:hAnsi="Garamond" w:cs="Courier New"/>
          <w:noProof/>
          <w:sz w:val="20"/>
          <w:szCs w:val="20"/>
        </w:rPr>
        <w:t xml:space="preserve"> » - hein ? - il faut bien dire comme ça qu'il peut avoir de ces retours de bâton. </w:t>
      </w:r>
    </w:p>
    <w:p w:rsidR="009932AC" w:rsidRDefault="0069013E">
      <w:pPr>
        <w:rPr>
          <w:rFonts w:ascii="Garamond" w:hAnsi="Garamond" w:cs="Courier New"/>
          <w:noProof/>
          <w:sz w:val="20"/>
          <w:szCs w:val="20"/>
        </w:rPr>
      </w:pPr>
      <w:r w:rsidRPr="00167575">
        <w:rPr>
          <w:rFonts w:ascii="Garamond" w:hAnsi="Garamond" w:cs="Courier New"/>
          <w:noProof/>
          <w:sz w:val="20"/>
          <w:szCs w:val="20"/>
        </w:rPr>
        <w:t>Je voudrais pas vous laisser unique</w:t>
      </w:r>
      <w:r w:rsidRPr="00167575">
        <w:rPr>
          <w:rFonts w:ascii="Garamond" w:hAnsi="Garamond" w:cs="Courier New"/>
          <w:noProof/>
          <w:sz w:val="20"/>
          <w:szCs w:val="20"/>
        </w:rPr>
        <w:softHyphen/>
        <w:t xml:space="preserve">ment sur du </w:t>
      </w:r>
      <w:r w:rsidRPr="00167575">
        <w:rPr>
          <w:rFonts w:ascii="Garamond" w:hAnsi="Garamond"/>
          <w:i/>
          <w:iCs/>
          <w:noProof/>
          <w:sz w:val="20"/>
          <w:szCs w:val="20"/>
        </w:rPr>
        <w:t>susucre</w:t>
      </w:r>
      <w:r w:rsidRPr="00167575">
        <w:rPr>
          <w:rFonts w:ascii="Garamond" w:hAnsi="Garamond" w:cs="Courier New"/>
          <w:noProof/>
          <w:sz w:val="20"/>
          <w:szCs w:val="20"/>
        </w:rPr>
        <w:t xml:space="preserve">. La notion de </w:t>
      </w:r>
      <w:r w:rsidR="009932AC">
        <w:rPr>
          <w:rFonts w:ascii="Garamond" w:hAnsi="Garamond" w:cs="Courier New"/>
          <w:noProof/>
          <w:sz w:val="20"/>
          <w:szCs w:val="20"/>
        </w:rPr>
        <w:t>« </w:t>
      </w:r>
      <w:r w:rsidRPr="009932AC">
        <w:rPr>
          <w:rFonts w:ascii="Garamond" w:hAnsi="Garamond" w:cs="Courier New"/>
          <w:i/>
          <w:noProof/>
          <w:sz w:val="20"/>
          <w:szCs w:val="20"/>
        </w:rPr>
        <w:t>frère</w:t>
      </w:r>
      <w:r w:rsidR="009932AC">
        <w:rPr>
          <w:rFonts w:ascii="Garamond" w:hAnsi="Garamond" w:cs="Courier New"/>
          <w:noProof/>
          <w:sz w:val="20"/>
          <w:szCs w:val="20"/>
        </w:rPr>
        <w:t> »</w:t>
      </w:r>
      <w:r w:rsidRPr="00167575">
        <w:rPr>
          <w:rFonts w:ascii="Garamond" w:hAnsi="Garamond" w:cs="Courier New"/>
          <w:noProof/>
          <w:sz w:val="20"/>
          <w:szCs w:val="20"/>
        </w:rPr>
        <w:t xml:space="preserve">, si solidement tamponnée </w:t>
      </w:r>
    </w:p>
    <w:p w:rsidR="009932AC" w:rsidRDefault="0069013E">
      <w:pPr>
        <w:rPr>
          <w:rFonts w:ascii="Garamond" w:hAnsi="Garamond" w:cs="Courier New"/>
          <w:noProof/>
          <w:sz w:val="20"/>
          <w:szCs w:val="20"/>
        </w:rPr>
      </w:pPr>
      <w:r w:rsidRPr="00167575">
        <w:rPr>
          <w:rFonts w:ascii="Garamond" w:hAnsi="Garamond" w:cs="Courier New"/>
          <w:noProof/>
          <w:sz w:val="20"/>
          <w:szCs w:val="20"/>
        </w:rPr>
        <w:t xml:space="preserve">grâce à toutes sortes de jurisprudences pendant des âges, de revenir à ce niveau, au niveau d'un discours,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elle aura ce que j'appelai à l'instant ses retours au niveau du support.</w:t>
      </w:r>
    </w:p>
    <w:p w:rsidR="0069013E" w:rsidRPr="00167575" w:rsidRDefault="0069013E">
      <w:pPr>
        <w:rPr>
          <w:rFonts w:ascii="Garamond" w:hAnsi="Garamond" w:cs="Courier New"/>
          <w:noProof/>
          <w:sz w:val="20"/>
          <w:szCs w:val="20"/>
        </w:rPr>
      </w:pPr>
    </w:p>
    <w:p w:rsidR="009932AC" w:rsidRDefault="0069013E">
      <w:pPr>
        <w:rPr>
          <w:rFonts w:ascii="Garamond" w:hAnsi="Garamond" w:cs="Courier New"/>
          <w:noProof/>
          <w:sz w:val="20"/>
          <w:szCs w:val="20"/>
        </w:rPr>
      </w:pPr>
      <w:r w:rsidRPr="00167575">
        <w:rPr>
          <w:rFonts w:ascii="Garamond" w:hAnsi="Garamond" w:cs="Courier New"/>
          <w:noProof/>
          <w:sz w:val="20"/>
          <w:szCs w:val="20"/>
        </w:rPr>
        <w:t xml:space="preserve">Je vous ai pas du tout parlé dans tout ça du </w:t>
      </w:r>
      <w:r w:rsidRPr="00167575">
        <w:rPr>
          <w:rFonts w:ascii="Garamond" w:hAnsi="Garamond"/>
          <w:i/>
          <w:iCs/>
          <w:noProof/>
          <w:sz w:val="20"/>
          <w:szCs w:val="20"/>
        </w:rPr>
        <w:t>père</w:t>
      </w:r>
      <w:r w:rsidRPr="00167575">
        <w:rPr>
          <w:rFonts w:ascii="Garamond" w:hAnsi="Garamond" w:cs="Courier New"/>
          <w:noProof/>
          <w:sz w:val="20"/>
          <w:szCs w:val="20"/>
        </w:rPr>
        <w:t xml:space="preserve"> parce que j'ai consi</w:t>
      </w:r>
      <w:r w:rsidRPr="00167575">
        <w:rPr>
          <w:rFonts w:ascii="Garamond" w:hAnsi="Garamond" w:cs="Courier New"/>
          <w:noProof/>
          <w:sz w:val="20"/>
          <w:szCs w:val="20"/>
        </w:rPr>
        <w:softHyphen/>
        <w:t>déré qu'on vous en a déjà assez dit, assez expliqué à vous montrer que c'est autour de celui qui « </w:t>
      </w:r>
      <w:r w:rsidRPr="00167575">
        <w:rPr>
          <w:rFonts w:ascii="Garamond" w:hAnsi="Garamond"/>
          <w:i/>
          <w:iCs/>
          <w:noProof/>
          <w:color w:val="0000CC"/>
          <w:sz w:val="20"/>
          <w:szCs w:val="20"/>
        </w:rPr>
        <w:t>unie</w:t>
      </w:r>
      <w:r w:rsidRPr="00167575">
        <w:rPr>
          <w:rFonts w:ascii="Garamond" w:hAnsi="Garamond" w:cs="Courier New"/>
          <w:noProof/>
          <w:sz w:val="20"/>
          <w:szCs w:val="20"/>
        </w:rPr>
        <w:t> », de celui qui dit non, que peut se fon</w:t>
      </w:r>
      <w:r w:rsidRPr="00167575">
        <w:rPr>
          <w:rFonts w:ascii="Garamond" w:hAnsi="Garamond" w:cs="Courier New"/>
          <w:noProof/>
          <w:sz w:val="20"/>
          <w:szCs w:val="20"/>
        </w:rPr>
        <w:softHyphen/>
        <w:t xml:space="preserve">der, que doit se fonder, </w:t>
      </w:r>
    </w:p>
    <w:p w:rsidR="009932AC" w:rsidRDefault="0069013E">
      <w:pPr>
        <w:rPr>
          <w:rFonts w:ascii="Garamond" w:hAnsi="Garamond" w:cs="Courier New"/>
          <w:noProof/>
          <w:sz w:val="20"/>
          <w:szCs w:val="20"/>
        </w:rPr>
      </w:pPr>
      <w:r w:rsidRPr="00167575">
        <w:rPr>
          <w:rFonts w:ascii="Garamond" w:hAnsi="Garamond" w:cs="Courier New"/>
          <w:noProof/>
          <w:sz w:val="20"/>
          <w:szCs w:val="20"/>
        </w:rPr>
        <w:t>que ne peut que se fonder tout ce qu'il y a d'uni</w:t>
      </w:r>
      <w:r w:rsidRPr="00167575">
        <w:rPr>
          <w:rFonts w:ascii="Garamond" w:hAnsi="Garamond" w:cs="Courier New"/>
          <w:noProof/>
          <w:sz w:val="20"/>
          <w:szCs w:val="20"/>
        </w:rPr>
        <w:softHyphen/>
        <w:t>v</w:t>
      </w:r>
      <w:r w:rsidR="00C71D19">
        <w:rPr>
          <w:rFonts w:ascii="Garamond" w:hAnsi="Garamond" w:cs="Courier New"/>
          <w:noProof/>
          <w:sz w:val="20"/>
          <w:szCs w:val="20"/>
        </w:rPr>
        <w:t xml:space="preserve">ersel. </w:t>
      </w:r>
      <w:r w:rsidRPr="00167575">
        <w:rPr>
          <w:rFonts w:ascii="Garamond" w:hAnsi="Garamond" w:cs="Courier New"/>
          <w:noProof/>
          <w:sz w:val="20"/>
          <w:szCs w:val="20"/>
        </w:rPr>
        <w:t xml:space="preserve">Et quand nous revenons à la racine du corps, </w:t>
      </w:r>
    </w:p>
    <w:p w:rsidR="0069013E" w:rsidRPr="00167575" w:rsidRDefault="0069013E">
      <w:pPr>
        <w:rPr>
          <w:rFonts w:ascii="Garamond" w:hAnsi="Garamond" w:cs="Courier New"/>
          <w:noProof/>
          <w:sz w:val="20"/>
          <w:szCs w:val="20"/>
        </w:rPr>
      </w:pPr>
      <w:r w:rsidRPr="00167575">
        <w:rPr>
          <w:rFonts w:ascii="Garamond" w:hAnsi="Garamond" w:cs="Courier New"/>
          <w:noProof/>
          <w:sz w:val="20"/>
          <w:szCs w:val="20"/>
        </w:rPr>
        <w:t xml:space="preserve">si nous revalorisons le mot frère, il va rentrer à pleine voile au niveau des </w:t>
      </w:r>
      <w:r w:rsidRPr="00167575">
        <w:rPr>
          <w:rFonts w:ascii="Garamond" w:hAnsi="Garamond"/>
          <w:i/>
          <w:iCs/>
          <w:noProof/>
          <w:sz w:val="20"/>
          <w:szCs w:val="20"/>
        </w:rPr>
        <w:t>bons sentiments</w:t>
      </w:r>
      <w:r w:rsidRPr="00167575">
        <w:rPr>
          <w:rFonts w:ascii="Garamond" w:hAnsi="Garamond" w:cs="Courier New"/>
          <w:noProof/>
          <w:sz w:val="20"/>
          <w:szCs w:val="20"/>
        </w:rPr>
        <w:t>.</w:t>
      </w:r>
    </w:p>
    <w:p w:rsidR="0069013E" w:rsidRPr="00167575" w:rsidRDefault="0069013E">
      <w:pPr>
        <w:rPr>
          <w:rFonts w:ascii="Garamond" w:hAnsi="Garamond" w:cs="Courier New"/>
          <w:noProof/>
          <w:sz w:val="20"/>
          <w:szCs w:val="20"/>
        </w:rPr>
      </w:pPr>
    </w:p>
    <w:p w:rsidR="009932AC" w:rsidRDefault="0069013E" w:rsidP="001C3F35">
      <w:pPr>
        <w:rPr>
          <w:rFonts w:ascii="Garamond" w:hAnsi="Garamond" w:cs="Courier New"/>
          <w:noProof/>
          <w:sz w:val="20"/>
          <w:szCs w:val="20"/>
        </w:rPr>
      </w:pPr>
      <w:r w:rsidRPr="00167575">
        <w:rPr>
          <w:rFonts w:ascii="Garamond" w:hAnsi="Garamond" w:cs="Courier New"/>
          <w:noProof/>
          <w:sz w:val="20"/>
          <w:szCs w:val="20"/>
        </w:rPr>
        <w:t xml:space="preserve">Puisqu'il faut bien quand même ne pas vous peindre uniquement l'avenir en rose, sachez que celui qui monte, </w:t>
      </w:r>
    </w:p>
    <w:p w:rsidR="0069013E" w:rsidRPr="001C3F35" w:rsidRDefault="0069013E" w:rsidP="001C3F35">
      <w:pPr>
        <w:rPr>
          <w:rFonts w:ascii="Garamond" w:hAnsi="Garamond" w:cs="Courier New"/>
          <w:noProof/>
          <w:sz w:val="20"/>
          <w:szCs w:val="20"/>
        </w:rPr>
      </w:pPr>
      <w:r w:rsidRPr="00167575">
        <w:rPr>
          <w:rFonts w:ascii="Garamond" w:hAnsi="Garamond" w:cs="Courier New"/>
          <w:noProof/>
          <w:sz w:val="20"/>
          <w:szCs w:val="20"/>
        </w:rPr>
        <w:t>qu'on n'a pas encore vu jus</w:t>
      </w:r>
      <w:r w:rsidRPr="00167575">
        <w:rPr>
          <w:rFonts w:ascii="Garamond" w:hAnsi="Garamond" w:cs="Courier New"/>
          <w:noProof/>
          <w:sz w:val="20"/>
          <w:szCs w:val="20"/>
        </w:rPr>
        <w:softHyphen/>
        <w:t xml:space="preserve">qu'à ses dernières conséquences, et qui lui s'enracine dans le corps, </w:t>
      </w:r>
      <w:r w:rsidRPr="009932AC">
        <w:rPr>
          <w:rFonts w:ascii="Garamond" w:hAnsi="Garamond" w:cs="Courier New"/>
          <w:i/>
          <w:noProof/>
          <w:sz w:val="20"/>
          <w:szCs w:val="20"/>
        </w:rPr>
        <w:t>dans la fraternité de corps</w:t>
      </w:r>
      <w:r w:rsidRPr="00167575">
        <w:rPr>
          <w:rFonts w:ascii="Garamond" w:hAnsi="Garamond" w:cs="Courier New"/>
          <w:noProof/>
          <w:sz w:val="20"/>
          <w:szCs w:val="20"/>
        </w:rPr>
        <w:t xml:space="preserve">, c'est </w:t>
      </w:r>
      <w:r w:rsidRPr="00167575">
        <w:rPr>
          <w:rFonts w:ascii="Garamond" w:hAnsi="Garamond"/>
          <w:i/>
          <w:iCs/>
          <w:noProof/>
          <w:color w:val="0000CC"/>
          <w:sz w:val="20"/>
          <w:szCs w:val="20"/>
        </w:rPr>
        <w:t>le racisme</w:t>
      </w:r>
      <w:r w:rsidRPr="00167575">
        <w:rPr>
          <w:rFonts w:ascii="Garamond" w:hAnsi="Garamond" w:cs="Courier New"/>
          <w:noProof/>
          <w:sz w:val="20"/>
          <w:szCs w:val="20"/>
        </w:rPr>
        <w:t>, dont vous n'ave</w:t>
      </w:r>
      <w:r w:rsidR="001C3F35">
        <w:rPr>
          <w:rFonts w:ascii="Garamond" w:hAnsi="Garamond" w:cs="Courier New"/>
          <w:noProof/>
          <w:sz w:val="20"/>
          <w:szCs w:val="20"/>
        </w:rPr>
        <w:t>z pas fini d'en</w:t>
      </w:r>
      <w:r w:rsidR="001C3F35">
        <w:rPr>
          <w:rFonts w:ascii="Garamond" w:hAnsi="Garamond" w:cs="Courier New"/>
          <w:noProof/>
          <w:sz w:val="20"/>
          <w:szCs w:val="20"/>
        </w:rPr>
        <w:softHyphen/>
        <w:t xml:space="preserve">tendre parler. </w:t>
      </w:r>
      <w:r w:rsidRPr="00167575">
        <w:rPr>
          <w:rFonts w:ascii="Garamond" w:hAnsi="Garamond"/>
          <w:sz w:val="20"/>
          <w:szCs w:val="20"/>
        </w:rPr>
        <w:t>Voilà</w:t>
      </w:r>
      <w:r w:rsidR="001C3F35">
        <w:rPr>
          <w:rFonts w:ascii="Garamond" w:hAnsi="Garamond"/>
          <w:sz w:val="20"/>
          <w:szCs w:val="20"/>
        </w:rPr>
        <w:t xml:space="preserve"> </w:t>
      </w:r>
      <w:r w:rsidRPr="00167575">
        <w:rPr>
          <w:rFonts w:ascii="Garamond" w:hAnsi="Garamond"/>
          <w:sz w:val="20"/>
          <w:szCs w:val="20"/>
        </w:rPr>
        <w:t>!</w:t>
      </w:r>
    </w:p>
    <w:p w:rsidR="0069013E" w:rsidRPr="00167575" w:rsidRDefault="0069013E">
      <w:pPr>
        <w:rPr>
          <w:rFonts w:ascii="Garamond" w:hAnsi="Garamond"/>
          <w:noProof/>
          <w:sz w:val="20"/>
          <w:szCs w:val="20"/>
        </w:rPr>
      </w:pPr>
    </w:p>
    <w:p w:rsidR="0069013E" w:rsidRPr="00167575" w:rsidRDefault="0069013E">
      <w:pPr>
        <w:rPr>
          <w:rFonts w:ascii="Garamond" w:hAnsi="Garamond"/>
          <w:noProof/>
          <w:sz w:val="20"/>
          <w:szCs w:val="20"/>
        </w:rPr>
      </w:pPr>
      <w:bookmarkStart w:id="23" w:name="_GoBack"/>
      <w:bookmarkEnd w:id="23"/>
    </w:p>
    <w:p w:rsidR="0069013E" w:rsidRPr="009932AC" w:rsidRDefault="0069013E">
      <w:pPr>
        <w:jc w:val="center"/>
        <w:rPr>
          <w:rFonts w:ascii="Garamond" w:hAnsi="Garamond"/>
          <w:noProof/>
          <w:color w:val="C00000"/>
          <w:sz w:val="16"/>
          <w:szCs w:val="16"/>
        </w:rPr>
      </w:pPr>
      <w:r w:rsidRPr="009932AC">
        <w:rPr>
          <w:rFonts w:ascii="Garamond" w:hAnsi="Garamond"/>
          <w:noProof/>
          <w:color w:val="C00000"/>
          <w:sz w:val="16"/>
          <w:szCs w:val="16"/>
        </w:rPr>
        <w:t>[Applaudissements]</w:t>
      </w:r>
    </w:p>
    <w:p w:rsidR="0069013E" w:rsidRDefault="0069013E">
      <w:pPr>
        <w:jc w:val="both"/>
        <w:rPr>
          <w:noProof/>
        </w:rPr>
      </w:pPr>
      <w:r>
        <w:rPr>
          <w:noProof/>
        </w:rPr>
        <w:tab/>
      </w:r>
    </w:p>
    <w:p w:rsidR="0069013E" w:rsidRDefault="0069013E"/>
    <w:sectPr w:rsidR="0069013E" w:rsidSect="001458B9">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F2E" w:rsidRDefault="00A72F2E">
      <w:r>
        <w:separator/>
      </w:r>
    </w:p>
  </w:endnote>
  <w:endnote w:type="continuationSeparator" w:id="0">
    <w:p w:rsidR="00A72F2E" w:rsidRDefault="00A72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alace Script MT">
    <w:panose1 w:val="030303020206070C0B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LACAN">
    <w:panose1 w:val="00000000000000000000"/>
    <w:charset w:val="00"/>
    <w:family w:val="auto"/>
    <w:pitch w:val="variable"/>
    <w:sig w:usb0="00000003" w:usb1="00000000" w:usb2="00000000" w:usb3="00000000" w:csb0="00000001" w:csb1="00000000"/>
  </w:font>
  <w:font w:name="Helvetica-Oblique">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PMincho">
    <w:panose1 w:val="02020600040205080304"/>
    <w:charset w:val="80"/>
    <w:family w:val="roman"/>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12A" w:rsidRDefault="00B6712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B6712A" w:rsidRDefault="00B6712A">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12A" w:rsidRDefault="00B6712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932AC">
      <w:rPr>
        <w:rStyle w:val="Numrodepage"/>
        <w:noProof/>
      </w:rPr>
      <w:t>164</w:t>
    </w:r>
    <w:r>
      <w:rPr>
        <w:rStyle w:val="Numrodepage"/>
      </w:rPr>
      <w:fldChar w:fldCharType="end"/>
    </w:r>
  </w:p>
  <w:p w:rsidR="00B6712A" w:rsidRDefault="00B6712A">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F2E" w:rsidRDefault="00A72F2E">
      <w:r>
        <w:separator/>
      </w:r>
    </w:p>
  </w:footnote>
  <w:footnote w:type="continuationSeparator" w:id="0">
    <w:p w:rsidR="00A72F2E" w:rsidRDefault="00A72F2E">
      <w:r>
        <w:continuationSeparator/>
      </w:r>
    </w:p>
  </w:footnote>
  <w:footnote w:id="1">
    <w:p w:rsidR="00B6712A" w:rsidRPr="00AD21A7" w:rsidRDefault="00B6712A">
      <w:pPr>
        <w:pStyle w:val="Notedebasdepage"/>
        <w:rPr>
          <w:color w:val="C00000"/>
          <w:sz w:val="16"/>
          <w:szCs w:val="16"/>
        </w:rPr>
      </w:pPr>
      <w:r w:rsidRPr="00AD21A7">
        <w:rPr>
          <w:rStyle w:val="Appelnotedebasdep"/>
          <w:rFonts w:ascii="Garamond" w:hAnsi="Garamond"/>
          <w:color w:val="C00000"/>
          <w:sz w:val="16"/>
          <w:szCs w:val="16"/>
          <w:vertAlign w:val="baseline"/>
        </w:rPr>
        <w:footnoteRef/>
      </w:r>
      <w:r w:rsidRPr="00AD21A7">
        <w:rPr>
          <w:rFonts w:ascii="Garamond" w:hAnsi="Garamond"/>
          <w:color w:val="C00000"/>
          <w:sz w:val="16"/>
          <w:szCs w:val="16"/>
        </w:rPr>
        <w:t xml:space="preserve">    Cf. </w:t>
      </w:r>
      <w:proofErr w:type="spellStart"/>
      <w:r w:rsidRPr="00AD21A7">
        <w:rPr>
          <w:rFonts w:ascii="Palatino Linotype" w:hAnsi="Palatino Linotype" w:cs="Courier New"/>
          <w:bCs/>
          <w:color w:val="0000CC"/>
          <w:sz w:val="16"/>
          <w:szCs w:val="16"/>
        </w:rPr>
        <w:t>τύχη</w:t>
      </w:r>
      <w:proofErr w:type="spellEnd"/>
      <w:r>
        <w:rPr>
          <w:rFonts w:ascii="Palatino Linotype" w:hAnsi="Palatino Linotype" w:cs="Courier New"/>
          <w:bCs/>
          <w:color w:val="0000CC"/>
          <w:sz w:val="16"/>
          <w:szCs w:val="16"/>
        </w:rPr>
        <w:t xml:space="preserve"> </w:t>
      </w:r>
      <w:r w:rsidRPr="00AD21A7">
        <w:rPr>
          <w:rFonts w:ascii="Garamond" w:hAnsi="Garamond" w:cs="Courier New"/>
          <w:bCs/>
          <w:iCs/>
          <w:color w:val="C00000"/>
          <w:sz w:val="14"/>
          <w:szCs w:val="14"/>
        </w:rPr>
        <w:t>[</w:t>
      </w:r>
      <w:proofErr w:type="spellStart"/>
      <w:r w:rsidRPr="00AD21A7">
        <w:rPr>
          <w:rFonts w:ascii="Garamond" w:hAnsi="Garamond" w:cs="Courier New"/>
          <w:bCs/>
          <w:iCs/>
          <w:color w:val="C00000"/>
          <w:sz w:val="14"/>
          <w:szCs w:val="14"/>
        </w:rPr>
        <w:t>tuché</w:t>
      </w:r>
      <w:proofErr w:type="spellEnd"/>
      <w:r w:rsidRPr="00AD21A7">
        <w:rPr>
          <w:rFonts w:ascii="Garamond" w:hAnsi="Garamond" w:cs="Courier New"/>
          <w:bCs/>
          <w:iCs/>
          <w:color w:val="C00000"/>
          <w:sz w:val="14"/>
          <w:szCs w:val="14"/>
        </w:rPr>
        <w:t>]</w:t>
      </w:r>
      <w:r w:rsidRPr="00AD21A7">
        <w:rPr>
          <w:rFonts w:ascii="Garamond" w:hAnsi="Garamond" w:cs="Courier New"/>
          <w:bCs/>
          <w:iCs/>
          <w:color w:val="C00000"/>
          <w:sz w:val="16"/>
          <w:szCs w:val="16"/>
        </w:rPr>
        <w:t xml:space="preserve"> et </w:t>
      </w:r>
      <w:r w:rsidRPr="00AD21A7">
        <w:rPr>
          <w:rFonts w:ascii="Palatino Linotype" w:hAnsi="Palatino Linotype" w:cs="Courier New"/>
          <w:bCs/>
          <w:color w:val="0000CC"/>
          <w:sz w:val="16"/>
          <w:szCs w:val="16"/>
        </w:rPr>
        <w:t>α</w:t>
      </w:r>
      <w:proofErr w:type="spellStart"/>
      <w:r w:rsidRPr="00AD21A7">
        <w:rPr>
          <w:rFonts w:ascii="Palatino Linotype" w:hAnsi="Palatino Linotype" w:cs="Courier New"/>
          <w:bCs/>
          <w:color w:val="0000CC"/>
          <w:sz w:val="16"/>
          <w:szCs w:val="16"/>
        </w:rPr>
        <w:t>ύτόμ</w:t>
      </w:r>
      <w:proofErr w:type="spellEnd"/>
      <w:r w:rsidRPr="00AD21A7">
        <w:rPr>
          <w:rFonts w:ascii="Palatino Linotype" w:hAnsi="Palatino Linotype" w:cs="Courier New"/>
          <w:bCs/>
          <w:color w:val="0000CC"/>
          <w:sz w:val="16"/>
          <w:szCs w:val="16"/>
        </w:rPr>
        <w:t>ατον</w:t>
      </w:r>
      <w:r>
        <w:rPr>
          <w:rFonts w:ascii="Palatino Linotype" w:hAnsi="Palatino Linotype" w:cs="Courier New"/>
          <w:bCs/>
          <w:color w:val="0000CC"/>
          <w:sz w:val="16"/>
          <w:szCs w:val="16"/>
        </w:rPr>
        <w:t xml:space="preserve"> </w:t>
      </w:r>
      <w:r w:rsidRPr="00AD21A7">
        <w:rPr>
          <w:rFonts w:ascii="Garamond" w:hAnsi="Garamond" w:cs="Courier New"/>
          <w:bCs/>
          <w:iCs/>
          <w:color w:val="C00000"/>
          <w:sz w:val="14"/>
          <w:szCs w:val="14"/>
        </w:rPr>
        <w:t>[</w:t>
      </w:r>
      <w:proofErr w:type="spellStart"/>
      <w:r w:rsidRPr="00AD21A7">
        <w:rPr>
          <w:rFonts w:ascii="Garamond" w:hAnsi="Garamond" w:cs="Courier New"/>
          <w:bCs/>
          <w:iCs/>
          <w:color w:val="C00000"/>
          <w:sz w:val="14"/>
          <w:szCs w:val="14"/>
        </w:rPr>
        <w:t>automaton</w:t>
      </w:r>
      <w:proofErr w:type="spellEnd"/>
      <w:r w:rsidRPr="00AD21A7">
        <w:rPr>
          <w:rFonts w:ascii="Garamond" w:hAnsi="Garamond" w:cs="Courier New"/>
          <w:bCs/>
          <w:iCs/>
          <w:color w:val="C00000"/>
          <w:sz w:val="14"/>
          <w:szCs w:val="14"/>
        </w:rPr>
        <w:t>]</w:t>
      </w:r>
      <w:r w:rsidRPr="00AD21A7">
        <w:rPr>
          <w:rFonts w:ascii="Garamond" w:hAnsi="Garamond" w:cs="Courier New"/>
          <w:bCs/>
          <w:iCs/>
          <w:color w:val="C00000"/>
          <w:sz w:val="16"/>
          <w:szCs w:val="16"/>
        </w:rPr>
        <w:t xml:space="preserve">,  </w:t>
      </w:r>
      <w:proofErr w:type="spellStart"/>
      <w:r w:rsidRPr="00AD21A7">
        <w:rPr>
          <w:rFonts w:ascii="Palatino Linotype" w:hAnsi="Palatino Linotype" w:cs="Courier New"/>
          <w:bCs/>
          <w:color w:val="0000CC"/>
          <w:sz w:val="16"/>
          <w:szCs w:val="16"/>
        </w:rPr>
        <w:t>εὐτυχί</w:t>
      </w:r>
      <w:proofErr w:type="spellEnd"/>
      <w:r w:rsidRPr="00AD21A7">
        <w:rPr>
          <w:rFonts w:ascii="Palatino Linotype" w:hAnsi="Palatino Linotype" w:cs="Courier New"/>
          <w:bCs/>
          <w:color w:val="0000CC"/>
          <w:sz w:val="16"/>
          <w:szCs w:val="16"/>
        </w:rPr>
        <w:t>α</w:t>
      </w:r>
      <w:r>
        <w:rPr>
          <w:rFonts w:ascii="Palatino Linotype" w:hAnsi="Palatino Linotype" w:cs="Courier New"/>
          <w:bCs/>
          <w:color w:val="0000CC"/>
          <w:sz w:val="16"/>
          <w:szCs w:val="16"/>
        </w:rPr>
        <w:t xml:space="preserve"> </w:t>
      </w:r>
      <w:r w:rsidRPr="00AD21A7">
        <w:rPr>
          <w:rFonts w:ascii="Garamond" w:hAnsi="Garamond" w:cs="Courier New"/>
          <w:bCs/>
          <w:iCs/>
          <w:color w:val="C00000"/>
          <w:sz w:val="14"/>
          <w:szCs w:val="14"/>
        </w:rPr>
        <w:t>[</w:t>
      </w:r>
      <w:proofErr w:type="spellStart"/>
      <w:r w:rsidRPr="00AD21A7">
        <w:rPr>
          <w:rFonts w:ascii="Garamond" w:hAnsi="Garamond" w:cs="Courier New"/>
          <w:bCs/>
          <w:iCs/>
          <w:color w:val="C00000"/>
          <w:sz w:val="14"/>
          <w:szCs w:val="14"/>
        </w:rPr>
        <w:t>eutuchia</w:t>
      </w:r>
      <w:proofErr w:type="spellEnd"/>
      <w:r w:rsidRPr="00AD21A7">
        <w:rPr>
          <w:rFonts w:ascii="Garamond" w:hAnsi="Garamond" w:cs="Courier New"/>
          <w:bCs/>
          <w:iCs/>
          <w:color w:val="C00000"/>
          <w:sz w:val="14"/>
          <w:szCs w:val="14"/>
        </w:rPr>
        <w:t>]</w:t>
      </w:r>
      <w:r w:rsidRPr="00AD21A7">
        <w:rPr>
          <w:rFonts w:ascii="Garamond" w:hAnsi="Garamond" w:cs="Courier New"/>
          <w:bCs/>
          <w:iCs/>
          <w:color w:val="C00000"/>
          <w:sz w:val="16"/>
          <w:szCs w:val="16"/>
        </w:rPr>
        <w:t xml:space="preserve"> et </w:t>
      </w:r>
      <w:proofErr w:type="spellStart"/>
      <w:r w:rsidRPr="00AD21A7">
        <w:rPr>
          <w:rFonts w:ascii="Palatino Linotype" w:hAnsi="Palatino Linotype" w:cs="Courier New"/>
          <w:bCs/>
          <w:color w:val="0000CC"/>
          <w:sz w:val="16"/>
          <w:szCs w:val="16"/>
        </w:rPr>
        <w:t>δυστυχί</w:t>
      </w:r>
      <w:proofErr w:type="spellEnd"/>
      <w:r w:rsidRPr="00AD21A7">
        <w:rPr>
          <w:rFonts w:ascii="Palatino Linotype" w:hAnsi="Palatino Linotype" w:cs="Courier New"/>
          <w:bCs/>
          <w:color w:val="0000CC"/>
          <w:sz w:val="16"/>
          <w:szCs w:val="16"/>
        </w:rPr>
        <w:t>α</w:t>
      </w:r>
      <w:r w:rsidRPr="00AD21A7">
        <w:rPr>
          <w:rFonts w:ascii="Palatino Linotype" w:hAnsi="Palatino Linotype" w:cs="Courier New"/>
          <w:bCs/>
          <w:color w:val="C00000"/>
          <w:sz w:val="16"/>
          <w:szCs w:val="16"/>
        </w:rPr>
        <w:t xml:space="preserve"> </w:t>
      </w:r>
      <w:r w:rsidRPr="00AD21A7">
        <w:rPr>
          <w:rFonts w:ascii="Garamond" w:hAnsi="Garamond" w:cs="Courier New"/>
          <w:bCs/>
          <w:iCs/>
          <w:color w:val="C00000"/>
          <w:sz w:val="14"/>
          <w:szCs w:val="14"/>
        </w:rPr>
        <w:t>[</w:t>
      </w:r>
      <w:proofErr w:type="spellStart"/>
      <w:r w:rsidRPr="00AD21A7">
        <w:rPr>
          <w:rFonts w:ascii="Garamond" w:hAnsi="Garamond" w:cs="Courier New"/>
          <w:bCs/>
          <w:iCs/>
          <w:color w:val="C00000"/>
          <w:sz w:val="14"/>
          <w:szCs w:val="14"/>
        </w:rPr>
        <w:t>dustuchia</w:t>
      </w:r>
      <w:proofErr w:type="spellEnd"/>
      <w:r w:rsidRPr="00AD21A7">
        <w:rPr>
          <w:rFonts w:ascii="Garamond" w:hAnsi="Garamond" w:cs="Courier New"/>
          <w:bCs/>
          <w:iCs/>
          <w:color w:val="C00000"/>
          <w:sz w:val="14"/>
          <w:szCs w:val="14"/>
        </w:rPr>
        <w:t>]</w:t>
      </w:r>
      <w:r w:rsidRPr="00AD21A7">
        <w:rPr>
          <w:rFonts w:ascii="Garamond" w:hAnsi="Garamond" w:cs="Courier New"/>
          <w:bCs/>
          <w:iCs/>
          <w:color w:val="C00000"/>
          <w:sz w:val="16"/>
          <w:szCs w:val="16"/>
        </w:rPr>
        <w:t>…</w:t>
      </w:r>
    </w:p>
  </w:footnote>
  <w:footnote w:id="2">
    <w:p w:rsidR="00B6712A" w:rsidRPr="000451C1" w:rsidRDefault="00B6712A">
      <w:pPr>
        <w:pStyle w:val="Titre1"/>
        <w:rPr>
          <w:rFonts w:ascii="Garamond" w:hAnsi="Garamond"/>
          <w:b w:val="0"/>
          <w:bCs w:val="0"/>
          <w:color w:val="C00000"/>
          <w:sz w:val="18"/>
        </w:rPr>
      </w:pPr>
      <w:r w:rsidRPr="000451C1">
        <w:rPr>
          <w:rStyle w:val="Appelnotedebasdep"/>
          <w:rFonts w:ascii="Garamond" w:hAnsi="Garamond"/>
          <w:b w:val="0"/>
          <w:bCs w:val="0"/>
          <w:color w:val="C00000"/>
          <w:sz w:val="18"/>
          <w:vertAlign w:val="baseline"/>
        </w:rPr>
        <w:footnoteRef/>
      </w:r>
      <w:r w:rsidRPr="000451C1">
        <w:rPr>
          <w:rFonts w:ascii="Garamond" w:hAnsi="Garamond"/>
          <w:b w:val="0"/>
          <w:bCs w:val="0"/>
          <w:color w:val="C00000"/>
          <w:sz w:val="18"/>
        </w:rPr>
        <w:t xml:space="preserve">  André Lalande : </w:t>
      </w:r>
      <w:r>
        <w:rPr>
          <w:rFonts w:ascii="Garamond" w:hAnsi="Garamond"/>
          <w:b w:val="0"/>
          <w:bCs w:val="0"/>
          <w:color w:val="C00000"/>
          <w:sz w:val="18"/>
        </w:rPr>
        <w:t>« </w:t>
      </w:r>
      <w:r w:rsidRPr="00BD101B">
        <w:rPr>
          <w:rFonts w:ascii="Garamond" w:hAnsi="Garamond"/>
          <w:b w:val="0"/>
          <w:bCs w:val="0"/>
          <w:i/>
          <w:color w:val="C00000"/>
          <w:sz w:val="18"/>
        </w:rPr>
        <w:t>Vocabulaire technique et critique de la philosophie</w:t>
      </w:r>
      <w:r>
        <w:rPr>
          <w:rFonts w:ascii="Garamond" w:hAnsi="Garamond"/>
          <w:b w:val="0"/>
          <w:bCs w:val="0"/>
          <w:color w:val="C00000"/>
          <w:sz w:val="18"/>
        </w:rPr>
        <w:t> »</w:t>
      </w:r>
      <w:r w:rsidRPr="000451C1">
        <w:rPr>
          <w:rFonts w:ascii="Garamond" w:hAnsi="Garamond"/>
          <w:b w:val="0"/>
          <w:bCs w:val="0"/>
          <w:color w:val="C00000"/>
          <w:sz w:val="18"/>
        </w:rPr>
        <w:t xml:space="preserve">, PUF. </w:t>
      </w:r>
    </w:p>
    <w:p w:rsidR="00B6712A" w:rsidRDefault="00B6712A">
      <w:pPr>
        <w:pStyle w:val="Notedebasdepage"/>
      </w:pPr>
    </w:p>
  </w:footnote>
  <w:footnote w:id="3">
    <w:p w:rsidR="00B6712A" w:rsidRPr="00F01FED" w:rsidRDefault="00B6712A" w:rsidP="00F01FED">
      <w:pPr>
        <w:rPr>
          <w:rFonts w:ascii="Garamond" w:hAnsi="Garamond"/>
          <w:color w:val="FF0000"/>
          <w:sz w:val="16"/>
          <w:szCs w:val="16"/>
        </w:rPr>
      </w:pPr>
      <w:r w:rsidRPr="00F01FED">
        <w:rPr>
          <w:rStyle w:val="Appelnotedebasdep"/>
          <w:rFonts w:ascii="Garamond" w:hAnsi="Garamond"/>
          <w:color w:val="C00000"/>
          <w:sz w:val="16"/>
          <w:szCs w:val="16"/>
          <w:vertAlign w:val="baseline"/>
        </w:rPr>
        <w:footnoteRef/>
      </w:r>
      <w:r w:rsidRPr="00F01FED">
        <w:rPr>
          <w:rFonts w:ascii="Garamond" w:hAnsi="Garamond"/>
          <w:color w:val="C00000"/>
          <w:sz w:val="16"/>
          <w:szCs w:val="16"/>
        </w:rPr>
        <w:t xml:space="preserve"> Guillaume Apollinaire : </w:t>
      </w:r>
      <w:r w:rsidRPr="00F01FED">
        <w:rPr>
          <w:rFonts w:ascii="Garamond" w:hAnsi="Garamond"/>
          <w:color w:val="0000CC"/>
          <w:sz w:val="16"/>
          <w:szCs w:val="16"/>
        </w:rPr>
        <w:t>« </w:t>
      </w:r>
      <w:hyperlink r:id="rId1" w:history="1">
        <w:r w:rsidRPr="00F01FED">
          <w:rPr>
            <w:rStyle w:val="Lienhypertexte"/>
            <w:rFonts w:ascii="Garamond" w:hAnsi="Garamond"/>
            <w:i/>
            <w:sz w:val="16"/>
            <w:szCs w:val="16"/>
          </w:rPr>
          <w:t xml:space="preserve">Les </w:t>
        </w:r>
        <w:proofErr w:type="spellStart"/>
        <w:r w:rsidRPr="00F01FED">
          <w:rPr>
            <w:rStyle w:val="Lienhypertexte"/>
            <w:rFonts w:ascii="Garamond" w:hAnsi="Garamond"/>
            <w:i/>
            <w:sz w:val="16"/>
            <w:szCs w:val="16"/>
          </w:rPr>
          <w:t>mammelles</w:t>
        </w:r>
        <w:proofErr w:type="spellEnd"/>
        <w:r w:rsidRPr="00F01FED">
          <w:rPr>
            <w:rStyle w:val="Lienhypertexte"/>
            <w:rFonts w:ascii="Garamond" w:hAnsi="Garamond"/>
            <w:i/>
            <w:sz w:val="16"/>
            <w:szCs w:val="16"/>
          </w:rPr>
          <w:t xml:space="preserve"> de Tirésias</w:t>
        </w:r>
      </w:hyperlink>
      <w:r w:rsidRPr="00F01FED">
        <w:rPr>
          <w:rStyle w:val="Lienhypertexte"/>
          <w:rFonts w:ascii="Garamond" w:hAnsi="Garamond"/>
          <w:sz w:val="16"/>
          <w:szCs w:val="16"/>
        </w:rPr>
        <w:t> »</w:t>
      </w:r>
      <w:r w:rsidRPr="00F01FED">
        <w:rPr>
          <w:rFonts w:ascii="Garamond" w:hAnsi="Garamond"/>
          <w:color w:val="FF0000"/>
          <w:sz w:val="16"/>
          <w:szCs w:val="16"/>
        </w:rPr>
        <w:t xml:space="preserve"> </w:t>
      </w:r>
      <w:r w:rsidRPr="00F01FED">
        <w:rPr>
          <w:rFonts w:ascii="Garamond" w:hAnsi="Garamond"/>
          <w:color w:val="C00000"/>
          <w:sz w:val="16"/>
          <w:szCs w:val="16"/>
        </w:rPr>
        <w:t>in « </w:t>
      </w:r>
      <w:r w:rsidRPr="0012726E">
        <w:rPr>
          <w:rFonts w:ascii="Garamond" w:hAnsi="Garamond"/>
          <w:i/>
          <w:color w:val="C00000"/>
          <w:sz w:val="16"/>
          <w:szCs w:val="16"/>
        </w:rPr>
        <w:t>L’enchanteur pourrissant</w:t>
      </w:r>
      <w:r w:rsidRPr="00F01FED">
        <w:rPr>
          <w:rFonts w:ascii="Garamond" w:hAnsi="Garamond"/>
          <w:color w:val="C00000"/>
          <w:sz w:val="16"/>
          <w:szCs w:val="16"/>
        </w:rPr>
        <w:t> »,  Poésie Gallimard, 1972.</w:t>
      </w:r>
    </w:p>
  </w:footnote>
  <w:footnote w:id="4">
    <w:p w:rsidR="00B6712A" w:rsidRDefault="00B6712A" w:rsidP="00F01FED">
      <w:pPr>
        <w:rPr>
          <w:color w:val="FF0000"/>
        </w:rPr>
      </w:pPr>
      <w:r w:rsidRPr="00F01FED">
        <w:rPr>
          <w:rStyle w:val="Appelnotedebasdep"/>
          <w:rFonts w:ascii="Garamond" w:hAnsi="Garamond"/>
          <w:bCs/>
          <w:color w:val="C00000"/>
          <w:sz w:val="16"/>
          <w:szCs w:val="16"/>
          <w:vertAlign w:val="baseline"/>
        </w:rPr>
        <w:footnoteRef/>
      </w:r>
      <w:r w:rsidRPr="00F01FED">
        <w:rPr>
          <w:rFonts w:ascii="Garamond" w:hAnsi="Garamond"/>
          <w:bCs/>
          <w:color w:val="C00000"/>
          <w:sz w:val="16"/>
          <w:szCs w:val="16"/>
        </w:rPr>
        <w:t xml:space="preserve">   D</w:t>
      </w:r>
      <w:r w:rsidRPr="00F01FED">
        <w:rPr>
          <w:rFonts w:ascii="Garamond" w:hAnsi="Garamond" w:cs="Courier New"/>
          <w:bCs/>
          <w:noProof/>
          <w:color w:val="C00000"/>
          <w:sz w:val="16"/>
          <w:szCs w:val="16"/>
        </w:rPr>
        <w:t>ictionnaire étymologique</w:t>
      </w:r>
      <w:r w:rsidRPr="00F01FED">
        <w:rPr>
          <w:rFonts w:ascii="Garamond" w:hAnsi="Garamond"/>
          <w:bCs/>
          <w:color w:val="C00000"/>
          <w:sz w:val="16"/>
          <w:szCs w:val="16"/>
        </w:rPr>
        <w:t xml:space="preserve"> de la langue française </w:t>
      </w:r>
      <w:r w:rsidRPr="00F01FED">
        <w:rPr>
          <w:rStyle w:val="ptbrand"/>
          <w:rFonts w:ascii="Garamond" w:hAnsi="Garamond"/>
          <w:bCs/>
          <w:color w:val="C00000"/>
          <w:sz w:val="16"/>
          <w:szCs w:val="16"/>
        </w:rPr>
        <w:t>par Oscar Bloch et Walther Von Wartburg, PUF</w:t>
      </w:r>
      <w:r>
        <w:rPr>
          <w:rStyle w:val="ptbrand"/>
          <w:rFonts w:ascii="Garamond" w:hAnsi="Garamond"/>
          <w:bCs/>
          <w:color w:val="C00000"/>
          <w:sz w:val="16"/>
          <w:szCs w:val="16"/>
        </w:rPr>
        <w:t>.</w:t>
      </w:r>
    </w:p>
  </w:footnote>
  <w:footnote w:id="5">
    <w:p w:rsidR="00B6712A" w:rsidRPr="00AF47EC" w:rsidRDefault="00B6712A">
      <w:pPr>
        <w:pStyle w:val="Notedebasdepage"/>
        <w:rPr>
          <w:rFonts w:ascii="Garamond" w:hAnsi="Garamond"/>
          <w:color w:val="FF0000"/>
          <w:sz w:val="16"/>
          <w:szCs w:val="16"/>
        </w:rPr>
      </w:pPr>
      <w:r w:rsidRPr="00AF47EC">
        <w:rPr>
          <w:rStyle w:val="Appelnotedebasdep"/>
          <w:rFonts w:ascii="Garamond" w:hAnsi="Garamond"/>
          <w:color w:val="FF0000"/>
          <w:sz w:val="16"/>
          <w:szCs w:val="16"/>
          <w:vertAlign w:val="baseline"/>
        </w:rPr>
        <w:footnoteRef/>
      </w:r>
      <w:r w:rsidRPr="00AF47EC">
        <w:rPr>
          <w:rFonts w:ascii="Garamond" w:hAnsi="Garamond"/>
          <w:color w:val="FF0000"/>
          <w:sz w:val="16"/>
          <w:szCs w:val="16"/>
        </w:rPr>
        <w:t xml:space="preserve"> </w:t>
      </w:r>
      <w:hyperlink r:id="rId2" w:history="1">
        <w:r w:rsidRPr="00AF47EC">
          <w:rPr>
            <w:rStyle w:val="Lienhypertexte"/>
            <w:rFonts w:ascii="Garamond" w:hAnsi="Garamond"/>
            <w:sz w:val="16"/>
            <w:szCs w:val="16"/>
          </w:rPr>
          <w:t xml:space="preserve">Jacques </w:t>
        </w:r>
        <w:proofErr w:type="spellStart"/>
        <w:r w:rsidRPr="00AF47EC">
          <w:rPr>
            <w:rStyle w:val="Lienhypertexte"/>
            <w:rFonts w:ascii="Garamond" w:hAnsi="Garamond"/>
            <w:sz w:val="16"/>
            <w:szCs w:val="16"/>
          </w:rPr>
          <w:t>Damourette</w:t>
        </w:r>
        <w:proofErr w:type="spellEnd"/>
        <w:r w:rsidRPr="00AF47EC">
          <w:rPr>
            <w:rStyle w:val="Lienhypertexte"/>
            <w:rFonts w:ascii="Garamond" w:hAnsi="Garamond"/>
            <w:sz w:val="16"/>
            <w:szCs w:val="16"/>
          </w:rPr>
          <w:t xml:space="preserve"> et </w:t>
        </w:r>
        <w:r>
          <w:rPr>
            <w:rStyle w:val="Lienhypertexte"/>
            <w:rFonts w:ascii="Garamond" w:hAnsi="Garamond"/>
            <w:sz w:val="16"/>
            <w:szCs w:val="16"/>
          </w:rPr>
          <w:t>É</w:t>
        </w:r>
        <w:r w:rsidRPr="00AF47EC">
          <w:rPr>
            <w:rStyle w:val="Lienhypertexte"/>
            <w:rFonts w:ascii="Garamond" w:hAnsi="Garamond"/>
            <w:sz w:val="16"/>
            <w:szCs w:val="16"/>
          </w:rPr>
          <w:t>douard Pichon</w:t>
        </w:r>
      </w:hyperlink>
      <w:r w:rsidRPr="00AF47EC">
        <w:rPr>
          <w:rFonts w:ascii="Garamond" w:hAnsi="Garamond"/>
          <w:sz w:val="16"/>
          <w:szCs w:val="16"/>
        </w:rPr>
        <w:t> </w:t>
      </w:r>
      <w:r w:rsidRPr="00AF47EC">
        <w:rPr>
          <w:rFonts w:ascii="Garamond" w:hAnsi="Garamond"/>
          <w:color w:val="FF0000"/>
          <w:sz w:val="16"/>
          <w:szCs w:val="16"/>
        </w:rPr>
        <w:t xml:space="preserve">: </w:t>
      </w:r>
      <w:r>
        <w:rPr>
          <w:rFonts w:ascii="Garamond" w:hAnsi="Garamond"/>
          <w:color w:val="FF0000"/>
          <w:sz w:val="16"/>
          <w:szCs w:val="16"/>
        </w:rPr>
        <w:t>« </w:t>
      </w:r>
      <w:r w:rsidRPr="00AF47EC">
        <w:rPr>
          <w:rFonts w:ascii="Garamond" w:hAnsi="Garamond"/>
          <w:i/>
          <w:color w:val="C00000"/>
          <w:sz w:val="16"/>
          <w:szCs w:val="16"/>
        </w:rPr>
        <w:t>Des mots à la pensée, Essai de grammaire de la langue française</w:t>
      </w:r>
      <w:r>
        <w:rPr>
          <w:rFonts w:ascii="Garamond" w:hAnsi="Garamond"/>
          <w:color w:val="C00000"/>
          <w:sz w:val="16"/>
          <w:szCs w:val="16"/>
        </w:rPr>
        <w:t> »</w:t>
      </w:r>
      <w:r w:rsidRPr="00AF47EC">
        <w:rPr>
          <w:rFonts w:ascii="Garamond" w:hAnsi="Garamond"/>
          <w:color w:val="C00000"/>
          <w:sz w:val="16"/>
          <w:szCs w:val="16"/>
        </w:rPr>
        <w:t xml:space="preserve">, 1911-1946, </w:t>
      </w:r>
      <w:proofErr w:type="spellStart"/>
      <w:r w:rsidRPr="00AF47EC">
        <w:rPr>
          <w:rFonts w:ascii="Garamond" w:hAnsi="Garamond"/>
          <w:color w:val="C00000"/>
          <w:sz w:val="16"/>
          <w:szCs w:val="16"/>
        </w:rPr>
        <w:t>Vrin</w:t>
      </w:r>
      <w:proofErr w:type="spellEnd"/>
      <w:r w:rsidRPr="00AF47EC">
        <w:rPr>
          <w:rFonts w:ascii="Garamond" w:hAnsi="Garamond"/>
          <w:color w:val="C00000"/>
          <w:sz w:val="16"/>
          <w:szCs w:val="16"/>
        </w:rPr>
        <w:t xml:space="preserve"> 2001.</w:t>
      </w:r>
    </w:p>
  </w:footnote>
  <w:footnote w:id="6">
    <w:p w:rsidR="00B6712A" w:rsidRPr="00AB19BD" w:rsidRDefault="00B6712A">
      <w:pPr>
        <w:pStyle w:val="Titre1"/>
        <w:rPr>
          <w:rFonts w:ascii="Garamond" w:hAnsi="Garamond"/>
          <w:b w:val="0"/>
          <w:bCs w:val="0"/>
          <w:color w:val="C00000"/>
          <w:sz w:val="16"/>
          <w:szCs w:val="16"/>
        </w:rPr>
      </w:pPr>
      <w:r w:rsidRPr="00AB19BD">
        <w:rPr>
          <w:rStyle w:val="Appelnotedebasdep"/>
          <w:rFonts w:ascii="Garamond" w:hAnsi="Garamond"/>
          <w:b w:val="0"/>
          <w:bCs w:val="0"/>
          <w:color w:val="C00000"/>
          <w:sz w:val="16"/>
          <w:szCs w:val="16"/>
          <w:vertAlign w:val="baseline"/>
        </w:rPr>
        <w:footnoteRef/>
      </w:r>
      <w:r w:rsidRPr="00AB19BD">
        <w:rPr>
          <w:rFonts w:ascii="Garamond" w:hAnsi="Garamond"/>
          <w:b w:val="0"/>
          <w:bCs w:val="0"/>
          <w:color w:val="C00000"/>
          <w:sz w:val="16"/>
          <w:szCs w:val="16"/>
        </w:rPr>
        <w:t xml:space="preserve">  </w:t>
      </w:r>
      <w:r w:rsidRPr="00AB19BD">
        <w:rPr>
          <w:rStyle w:val="ptbrand"/>
          <w:rFonts w:ascii="Garamond" w:hAnsi="Garamond"/>
          <w:b w:val="0"/>
          <w:bCs w:val="0"/>
          <w:color w:val="C00000"/>
          <w:sz w:val="16"/>
          <w:szCs w:val="16"/>
        </w:rPr>
        <w:t>Carl Ludwig Michelet </w:t>
      </w:r>
      <w:r w:rsidRPr="00AB19BD">
        <w:rPr>
          <w:rFonts w:ascii="Garamond" w:hAnsi="Garamond"/>
          <w:b w:val="0"/>
          <w:bCs w:val="0"/>
          <w:color w:val="C00000"/>
          <w:sz w:val="16"/>
          <w:szCs w:val="16"/>
        </w:rPr>
        <w:t>: « </w:t>
      </w:r>
      <w:r w:rsidRPr="00AB19BD">
        <w:rPr>
          <w:rFonts w:ascii="Garamond" w:hAnsi="Garamond"/>
          <w:b w:val="0"/>
          <w:bCs w:val="0"/>
          <w:i/>
          <w:color w:val="C00000"/>
          <w:sz w:val="16"/>
          <w:szCs w:val="16"/>
        </w:rPr>
        <w:t>Examen Critique de l'Ouvrage d'Aristote Intitulé Métaphysique</w:t>
      </w:r>
      <w:r w:rsidRPr="00AB19BD">
        <w:rPr>
          <w:rFonts w:ascii="Garamond" w:hAnsi="Garamond"/>
          <w:b w:val="0"/>
          <w:bCs w:val="0"/>
          <w:color w:val="C00000"/>
          <w:sz w:val="16"/>
          <w:szCs w:val="16"/>
        </w:rPr>
        <w:t xml:space="preserve"> », </w:t>
      </w:r>
      <w:proofErr w:type="spellStart"/>
      <w:r w:rsidRPr="00AB19BD">
        <w:rPr>
          <w:rFonts w:ascii="Garamond" w:hAnsi="Garamond"/>
          <w:b w:val="0"/>
          <w:bCs w:val="0"/>
          <w:color w:val="C00000"/>
          <w:sz w:val="16"/>
          <w:szCs w:val="16"/>
        </w:rPr>
        <w:t>Vrin</w:t>
      </w:r>
      <w:proofErr w:type="spellEnd"/>
      <w:r w:rsidRPr="00AB19BD">
        <w:rPr>
          <w:rFonts w:ascii="Garamond" w:hAnsi="Garamond"/>
          <w:b w:val="0"/>
          <w:bCs w:val="0"/>
          <w:color w:val="C00000"/>
          <w:sz w:val="16"/>
          <w:szCs w:val="16"/>
        </w:rPr>
        <w:t>, 2002.</w:t>
      </w:r>
    </w:p>
    <w:p w:rsidR="00B6712A" w:rsidRDefault="00B6712A">
      <w:pPr>
        <w:pStyle w:val="Notedebasdepage"/>
        <w:rPr>
          <w:color w:val="FF0000"/>
        </w:rPr>
      </w:pPr>
    </w:p>
  </w:footnote>
  <w:footnote w:id="7">
    <w:p w:rsidR="00B6712A" w:rsidRPr="007009F3" w:rsidRDefault="00B6712A">
      <w:pPr>
        <w:pStyle w:val="Titre1"/>
        <w:rPr>
          <w:rFonts w:ascii="Garamond" w:hAnsi="Garamond"/>
          <w:b w:val="0"/>
          <w:bCs w:val="0"/>
          <w:color w:val="C00000"/>
          <w:sz w:val="16"/>
          <w:szCs w:val="16"/>
        </w:rPr>
      </w:pPr>
      <w:r w:rsidRPr="007009F3">
        <w:rPr>
          <w:rStyle w:val="Appelnotedebasdep"/>
          <w:rFonts w:ascii="Garamond" w:hAnsi="Garamond"/>
          <w:b w:val="0"/>
          <w:bCs w:val="0"/>
          <w:color w:val="C00000"/>
          <w:sz w:val="16"/>
          <w:szCs w:val="16"/>
          <w:vertAlign w:val="baseline"/>
        </w:rPr>
        <w:footnoteRef/>
      </w:r>
      <w:r w:rsidRPr="007009F3">
        <w:rPr>
          <w:rFonts w:ascii="Garamond" w:hAnsi="Garamond"/>
          <w:b w:val="0"/>
          <w:bCs w:val="0"/>
          <w:color w:val="C00000"/>
          <w:sz w:val="16"/>
          <w:szCs w:val="16"/>
        </w:rPr>
        <w:t xml:space="preserve">  </w:t>
      </w:r>
      <w:r w:rsidRPr="007009F3">
        <w:rPr>
          <w:rStyle w:val="ptbrand"/>
          <w:rFonts w:ascii="Garamond" w:hAnsi="Garamond"/>
          <w:b w:val="0"/>
          <w:bCs w:val="0"/>
          <w:color w:val="C00000"/>
          <w:sz w:val="16"/>
          <w:szCs w:val="16"/>
        </w:rPr>
        <w:t xml:space="preserve">Nicolas Bourbaki : </w:t>
      </w:r>
      <w:r w:rsidRPr="007009F3">
        <w:rPr>
          <w:rFonts w:ascii="Garamond" w:hAnsi="Garamond"/>
          <w:b w:val="0"/>
          <w:bCs w:val="0"/>
          <w:color w:val="C00000"/>
          <w:sz w:val="16"/>
          <w:szCs w:val="16"/>
        </w:rPr>
        <w:t>« </w:t>
      </w:r>
      <w:r w:rsidRPr="007009F3">
        <w:rPr>
          <w:rFonts w:ascii="Garamond" w:hAnsi="Garamond"/>
          <w:b w:val="0"/>
          <w:bCs w:val="0"/>
          <w:i/>
          <w:color w:val="C00000"/>
          <w:sz w:val="16"/>
          <w:szCs w:val="16"/>
        </w:rPr>
        <w:t>Éléments d'histoire des mathématiques</w:t>
      </w:r>
      <w:r w:rsidRPr="007009F3">
        <w:rPr>
          <w:rFonts w:ascii="Garamond" w:hAnsi="Garamond"/>
          <w:b w:val="0"/>
          <w:bCs w:val="0"/>
          <w:color w:val="C00000"/>
          <w:sz w:val="16"/>
          <w:szCs w:val="16"/>
        </w:rPr>
        <w:t> », Hermann, 1974.</w:t>
      </w:r>
    </w:p>
    <w:p w:rsidR="00B6712A" w:rsidRDefault="00B6712A">
      <w:pPr>
        <w:pStyle w:val="Notedebasdepage"/>
        <w:rPr>
          <w:color w:val="FF0000"/>
        </w:rPr>
      </w:pPr>
      <w:r>
        <w:t xml:space="preserve"> </w:t>
      </w:r>
    </w:p>
  </w:footnote>
  <w:footnote w:id="8">
    <w:p w:rsidR="00B6712A" w:rsidRPr="00477840" w:rsidRDefault="00B6712A">
      <w:pPr>
        <w:pStyle w:val="Notedebasdepage"/>
        <w:rPr>
          <w:rFonts w:ascii="Garamond" w:hAnsi="Garamond"/>
          <w:color w:val="C00000"/>
          <w:sz w:val="16"/>
          <w:szCs w:val="16"/>
        </w:rPr>
      </w:pPr>
      <w:r w:rsidRPr="00477840">
        <w:rPr>
          <w:rStyle w:val="Appelnotedebasdep"/>
          <w:rFonts w:ascii="Garamond" w:hAnsi="Garamond"/>
          <w:color w:val="C00000"/>
          <w:sz w:val="16"/>
          <w:szCs w:val="16"/>
          <w:vertAlign w:val="baseline"/>
        </w:rPr>
        <w:footnoteRef/>
      </w:r>
      <w:r w:rsidRPr="00477840">
        <w:rPr>
          <w:rFonts w:ascii="Garamond" w:hAnsi="Garamond"/>
          <w:color w:val="C00000"/>
          <w:sz w:val="16"/>
          <w:szCs w:val="16"/>
        </w:rPr>
        <w:t xml:space="preserve">  Aristote : « </w:t>
      </w:r>
      <w:r w:rsidRPr="00477840">
        <w:rPr>
          <w:rFonts w:ascii="Garamond" w:hAnsi="Garamond"/>
          <w:i/>
          <w:color w:val="C00000"/>
          <w:sz w:val="16"/>
          <w:szCs w:val="16"/>
        </w:rPr>
        <w:t>Organon III. Les premiers analytiques</w:t>
      </w:r>
      <w:r w:rsidRPr="00477840">
        <w:rPr>
          <w:rFonts w:ascii="Garamond" w:hAnsi="Garamond"/>
          <w:color w:val="C00000"/>
          <w:sz w:val="16"/>
          <w:szCs w:val="16"/>
        </w:rPr>
        <w:t xml:space="preserve"> », trad. Tricot, </w:t>
      </w:r>
      <w:proofErr w:type="spellStart"/>
      <w:r w:rsidRPr="00477840">
        <w:rPr>
          <w:rFonts w:ascii="Garamond" w:hAnsi="Garamond"/>
          <w:color w:val="C00000"/>
          <w:sz w:val="16"/>
          <w:szCs w:val="16"/>
        </w:rPr>
        <w:t>Vrin</w:t>
      </w:r>
      <w:proofErr w:type="spellEnd"/>
      <w:r w:rsidRPr="00477840">
        <w:rPr>
          <w:rFonts w:ascii="Garamond" w:hAnsi="Garamond"/>
          <w:color w:val="C00000"/>
          <w:sz w:val="16"/>
          <w:szCs w:val="16"/>
        </w:rPr>
        <w:t xml:space="preserve"> 2001, pp. 194-195.</w:t>
      </w:r>
    </w:p>
  </w:footnote>
  <w:footnote w:id="9">
    <w:p w:rsidR="00B6712A" w:rsidRDefault="00B6712A">
      <w:pPr>
        <w:pStyle w:val="Notedebasdepage"/>
        <w:rPr>
          <w:color w:val="FF0000"/>
        </w:rPr>
      </w:pPr>
      <w:r w:rsidRPr="007E4291">
        <w:rPr>
          <w:rStyle w:val="Appelnotedebasdep"/>
          <w:rFonts w:ascii="Garamond" w:hAnsi="Garamond"/>
          <w:color w:val="C00000"/>
          <w:sz w:val="16"/>
          <w:szCs w:val="16"/>
          <w:vertAlign w:val="baseline"/>
        </w:rPr>
        <w:footnoteRef/>
      </w:r>
      <w:r w:rsidRPr="007E4291">
        <w:rPr>
          <w:rFonts w:ascii="Garamond" w:hAnsi="Garamond"/>
          <w:color w:val="C00000"/>
          <w:sz w:val="16"/>
          <w:szCs w:val="16"/>
        </w:rPr>
        <w:t xml:space="preserve">   «  </w:t>
      </w:r>
      <w:r w:rsidRPr="00C37F43">
        <w:rPr>
          <w:rFonts w:ascii="Garamond" w:hAnsi="Garamond"/>
          <w:i/>
          <w:color w:val="C00000"/>
          <w:sz w:val="16"/>
          <w:szCs w:val="16"/>
        </w:rPr>
        <w:t>La création du monde</w:t>
      </w:r>
      <w:r w:rsidRPr="007E4291">
        <w:rPr>
          <w:rFonts w:ascii="Garamond" w:hAnsi="Garamond"/>
          <w:color w:val="C00000"/>
          <w:sz w:val="16"/>
          <w:szCs w:val="16"/>
        </w:rPr>
        <w:t> »</w:t>
      </w:r>
      <w:r>
        <w:rPr>
          <w:rFonts w:ascii="Garamond" w:hAnsi="Garamond"/>
          <w:color w:val="C00000"/>
          <w:sz w:val="16"/>
          <w:szCs w:val="16"/>
        </w:rPr>
        <w:t xml:space="preserve">, </w:t>
      </w:r>
      <w:r w:rsidRPr="007E4291">
        <w:rPr>
          <w:rFonts w:ascii="Garamond" w:hAnsi="Garamond"/>
          <w:color w:val="C00000"/>
          <w:sz w:val="16"/>
          <w:szCs w:val="16"/>
        </w:rPr>
        <w:t>exposition : Le XVI</w:t>
      </w:r>
      <w:r w:rsidRPr="007E4291">
        <w:rPr>
          <w:rFonts w:ascii="Garamond" w:hAnsi="Garamond"/>
          <w:color w:val="C00000"/>
          <w:sz w:val="16"/>
          <w:szCs w:val="16"/>
          <w:vertAlign w:val="superscript"/>
        </w:rPr>
        <w:t>e</w:t>
      </w:r>
      <w:r w:rsidRPr="007E4291">
        <w:rPr>
          <w:rFonts w:ascii="Garamond" w:hAnsi="Garamond"/>
          <w:color w:val="C00000"/>
          <w:sz w:val="16"/>
          <w:szCs w:val="16"/>
        </w:rPr>
        <w:t xml:space="preserve"> siècle européen, Tapisseries</w:t>
      </w:r>
      <w:r>
        <w:rPr>
          <w:rFonts w:ascii="Garamond" w:hAnsi="Garamond"/>
          <w:color w:val="C00000"/>
          <w:sz w:val="16"/>
          <w:szCs w:val="16"/>
        </w:rPr>
        <w:t xml:space="preserve">. </w:t>
      </w:r>
      <w:r w:rsidRPr="007E4291">
        <w:rPr>
          <w:rFonts w:ascii="Garamond" w:hAnsi="Garamond"/>
          <w:color w:val="C00000"/>
          <w:sz w:val="16"/>
          <w:szCs w:val="16"/>
        </w:rPr>
        <w:t>Paris, Mobilier National, d'Octobre 1965 à Janvier 1966.</w:t>
      </w:r>
    </w:p>
  </w:footnote>
  <w:footnote w:id="10">
    <w:p w:rsidR="00B6712A" w:rsidRPr="00404461" w:rsidRDefault="00B6712A">
      <w:pPr>
        <w:pStyle w:val="NormalWeb"/>
        <w:rPr>
          <w:rFonts w:ascii="Garamond" w:hAnsi="Garamond"/>
          <w:color w:val="C00000"/>
          <w:sz w:val="16"/>
          <w:szCs w:val="16"/>
        </w:rPr>
      </w:pPr>
      <w:r w:rsidRPr="00404461">
        <w:rPr>
          <w:rStyle w:val="Appelnotedebasdep"/>
          <w:rFonts w:ascii="Garamond" w:hAnsi="Garamond"/>
          <w:color w:val="C00000"/>
          <w:sz w:val="16"/>
          <w:szCs w:val="16"/>
          <w:vertAlign w:val="baseline"/>
        </w:rPr>
        <w:footnoteRef/>
      </w:r>
      <w:r w:rsidRPr="00404461">
        <w:rPr>
          <w:rFonts w:ascii="Garamond" w:hAnsi="Garamond"/>
          <w:color w:val="C00000"/>
          <w:sz w:val="16"/>
          <w:szCs w:val="16"/>
        </w:rPr>
        <w:t xml:space="preserve">  Paul Fort : La Ronde autour du monde.                                                                                                                                                        « Si toutes les filles du monde voulaient s' donner la main, tout autour de la mer, </w:t>
      </w:r>
      <w:r w:rsidRPr="00404461">
        <w:rPr>
          <w:rFonts w:ascii="Garamond" w:hAnsi="Garamond"/>
          <w:color w:val="C00000"/>
          <w:sz w:val="16"/>
          <w:szCs w:val="16"/>
        </w:rPr>
        <w:br/>
        <w:t xml:space="preserve">elles pourraient faire une ronde. </w:t>
      </w:r>
      <w:r w:rsidRPr="00404461">
        <w:rPr>
          <w:rFonts w:ascii="Garamond" w:hAnsi="Garamond"/>
          <w:color w:val="C00000"/>
          <w:sz w:val="16"/>
          <w:szCs w:val="16"/>
        </w:rPr>
        <w:br/>
        <w:t xml:space="preserve">Si tous les gars du monde voulaient bien </w:t>
      </w:r>
      <w:proofErr w:type="spellStart"/>
      <w:r w:rsidRPr="00404461">
        <w:rPr>
          <w:rFonts w:ascii="Garamond" w:hAnsi="Garamond"/>
          <w:color w:val="C00000"/>
          <w:sz w:val="16"/>
          <w:szCs w:val="16"/>
        </w:rPr>
        <w:t>êtr</w:t>
      </w:r>
      <w:proofErr w:type="spellEnd"/>
      <w:r w:rsidRPr="00404461">
        <w:rPr>
          <w:rFonts w:ascii="Garamond" w:hAnsi="Garamond"/>
          <w:color w:val="C00000"/>
          <w:sz w:val="16"/>
          <w:szCs w:val="16"/>
        </w:rPr>
        <w:t>' marins,</w:t>
      </w:r>
      <w:r w:rsidRPr="00404461">
        <w:rPr>
          <w:rFonts w:ascii="Garamond" w:hAnsi="Garamond"/>
          <w:color w:val="C00000"/>
          <w:sz w:val="16"/>
          <w:szCs w:val="16"/>
        </w:rPr>
        <w:br/>
        <w:t xml:space="preserve">ils </w:t>
      </w:r>
      <w:proofErr w:type="spellStart"/>
      <w:r w:rsidRPr="00404461">
        <w:rPr>
          <w:rFonts w:ascii="Garamond" w:hAnsi="Garamond"/>
          <w:color w:val="C00000"/>
          <w:sz w:val="16"/>
          <w:szCs w:val="16"/>
        </w:rPr>
        <w:t>f'raient</w:t>
      </w:r>
      <w:proofErr w:type="spellEnd"/>
      <w:r w:rsidRPr="00404461">
        <w:rPr>
          <w:rFonts w:ascii="Garamond" w:hAnsi="Garamond"/>
          <w:color w:val="C00000"/>
          <w:sz w:val="16"/>
          <w:szCs w:val="16"/>
        </w:rPr>
        <w:t xml:space="preserve"> avec leurs barques un joli pont sur l'onde.                                                                                                                                               Alors on pourrait faire une ronde autour du monde, autour du monde,</w:t>
      </w:r>
      <w:r w:rsidRPr="00404461">
        <w:rPr>
          <w:rFonts w:ascii="Garamond" w:hAnsi="Garamond"/>
          <w:color w:val="C00000"/>
          <w:sz w:val="16"/>
          <w:szCs w:val="16"/>
        </w:rPr>
        <w:br/>
        <w:t>si tous les gars du monde voulaient s' donner la main . »</w:t>
      </w:r>
    </w:p>
    <w:p w:rsidR="00B6712A" w:rsidRDefault="00B6712A">
      <w:pPr>
        <w:pStyle w:val="Notedebasdepage"/>
        <w:rPr>
          <w:color w:val="FF0000"/>
        </w:rPr>
      </w:pPr>
    </w:p>
  </w:footnote>
  <w:footnote w:id="11">
    <w:p w:rsidR="00B6712A" w:rsidRPr="003968DE" w:rsidRDefault="00B6712A">
      <w:pPr>
        <w:pStyle w:val="Notedebasdepage"/>
        <w:rPr>
          <w:rFonts w:ascii="Garamond" w:hAnsi="Garamond"/>
          <w:color w:val="C00000"/>
          <w:sz w:val="18"/>
        </w:rPr>
      </w:pPr>
      <w:r w:rsidRPr="003968DE">
        <w:rPr>
          <w:rStyle w:val="Appelnotedebasdep"/>
          <w:rFonts w:ascii="Garamond" w:hAnsi="Garamond"/>
          <w:color w:val="C00000"/>
          <w:sz w:val="16"/>
          <w:szCs w:val="16"/>
          <w:vertAlign w:val="baseline"/>
        </w:rPr>
        <w:footnoteRef/>
      </w:r>
      <w:r>
        <w:rPr>
          <w:rFonts w:ascii="Garamond" w:hAnsi="Garamond"/>
          <w:color w:val="C00000"/>
          <w:sz w:val="16"/>
          <w:szCs w:val="16"/>
        </w:rPr>
        <w:t xml:space="preserve"> </w:t>
      </w:r>
      <w:r w:rsidRPr="003968DE">
        <w:rPr>
          <w:rFonts w:ascii="Garamond" w:hAnsi="Garamond" w:cs="Courier New"/>
          <w:noProof/>
          <w:color w:val="C00000"/>
          <w:sz w:val="16"/>
          <w:szCs w:val="16"/>
        </w:rPr>
        <w:t>Abélard :</w:t>
      </w:r>
      <w:r w:rsidRPr="003968DE">
        <w:rPr>
          <w:rFonts w:ascii="Garamond" w:hAnsi="Garamond"/>
          <w:i/>
          <w:color w:val="C00000"/>
          <w:sz w:val="16"/>
          <w:szCs w:val="16"/>
        </w:rPr>
        <w:t xml:space="preserve"> « </w:t>
      </w:r>
      <w:proofErr w:type="spellStart"/>
      <w:r w:rsidRPr="003968DE">
        <w:rPr>
          <w:rStyle w:val="Accentuation"/>
          <w:rFonts w:ascii="Garamond" w:hAnsi="Garamond"/>
          <w:iCs w:val="0"/>
          <w:color w:val="C00000"/>
          <w:sz w:val="16"/>
          <w:szCs w:val="16"/>
        </w:rPr>
        <w:t>Odium</w:t>
      </w:r>
      <w:proofErr w:type="spellEnd"/>
      <w:r w:rsidRPr="003968DE">
        <w:rPr>
          <w:rStyle w:val="Accentuation"/>
          <w:rFonts w:ascii="Garamond" w:hAnsi="Garamond"/>
          <w:iCs w:val="0"/>
          <w:color w:val="C00000"/>
          <w:sz w:val="16"/>
          <w:szCs w:val="16"/>
        </w:rPr>
        <w:t xml:space="preserve"> </w:t>
      </w:r>
      <w:proofErr w:type="spellStart"/>
      <w:r w:rsidRPr="003968DE">
        <w:rPr>
          <w:rStyle w:val="Accentuation"/>
          <w:rFonts w:ascii="Garamond" w:hAnsi="Garamond"/>
          <w:iCs w:val="0"/>
          <w:color w:val="C00000"/>
          <w:sz w:val="16"/>
          <w:szCs w:val="16"/>
        </w:rPr>
        <w:t>mundo</w:t>
      </w:r>
      <w:proofErr w:type="spellEnd"/>
      <w:r w:rsidRPr="003968DE">
        <w:rPr>
          <w:rStyle w:val="Accentuation"/>
          <w:rFonts w:ascii="Garamond" w:hAnsi="Garamond"/>
          <w:iCs w:val="0"/>
          <w:color w:val="C00000"/>
          <w:sz w:val="16"/>
          <w:szCs w:val="16"/>
        </w:rPr>
        <w:t xml:space="preserve"> me </w:t>
      </w:r>
      <w:proofErr w:type="spellStart"/>
      <w:r w:rsidRPr="003968DE">
        <w:rPr>
          <w:rStyle w:val="Accentuation"/>
          <w:rFonts w:ascii="Garamond" w:hAnsi="Garamond"/>
          <w:iCs w:val="0"/>
          <w:color w:val="C00000"/>
          <w:sz w:val="16"/>
          <w:szCs w:val="16"/>
        </w:rPr>
        <w:t>fecit</w:t>
      </w:r>
      <w:proofErr w:type="spellEnd"/>
      <w:r w:rsidRPr="003968DE">
        <w:rPr>
          <w:rStyle w:val="Accentuation"/>
          <w:rFonts w:ascii="Garamond" w:hAnsi="Garamond"/>
          <w:iCs w:val="0"/>
          <w:color w:val="C00000"/>
          <w:sz w:val="16"/>
          <w:szCs w:val="16"/>
        </w:rPr>
        <w:t xml:space="preserve"> </w:t>
      </w:r>
      <w:proofErr w:type="spellStart"/>
      <w:r w:rsidRPr="003968DE">
        <w:rPr>
          <w:rStyle w:val="Accentuation"/>
          <w:rFonts w:ascii="Garamond" w:hAnsi="Garamond"/>
          <w:iCs w:val="0"/>
          <w:color w:val="C00000"/>
          <w:sz w:val="16"/>
          <w:szCs w:val="16"/>
        </w:rPr>
        <w:t>logica</w:t>
      </w:r>
      <w:proofErr w:type="spellEnd"/>
      <w:r w:rsidRPr="003968DE">
        <w:rPr>
          <w:rStyle w:val="Accentuation"/>
          <w:rFonts w:ascii="Garamond" w:hAnsi="Garamond"/>
          <w:i w:val="0"/>
          <w:iCs w:val="0"/>
          <w:color w:val="C00000"/>
          <w:sz w:val="16"/>
          <w:szCs w:val="16"/>
        </w:rPr>
        <w:t> »</w:t>
      </w:r>
      <w:r w:rsidRPr="003968DE">
        <w:rPr>
          <w:rFonts w:ascii="Garamond" w:hAnsi="Garamond"/>
          <w:i/>
          <w:color w:val="C00000"/>
          <w:sz w:val="16"/>
          <w:szCs w:val="16"/>
        </w:rPr>
        <w:t xml:space="preserve"> : la logique m'a valu la haine du monde, </w:t>
      </w:r>
      <w:r w:rsidRPr="003968DE">
        <w:rPr>
          <w:rFonts w:ascii="Garamond" w:hAnsi="Garamond"/>
          <w:color w:val="C00000"/>
          <w:sz w:val="16"/>
          <w:szCs w:val="16"/>
        </w:rPr>
        <w:t>Cf.</w:t>
      </w:r>
      <w:r w:rsidRPr="003968DE">
        <w:rPr>
          <w:rFonts w:ascii="Garamond" w:hAnsi="Garamond"/>
          <w:i/>
          <w:color w:val="C00000"/>
          <w:sz w:val="16"/>
          <w:szCs w:val="16"/>
        </w:rPr>
        <w:t xml:space="preserve"> « Pierre </w:t>
      </w:r>
      <w:r w:rsidRPr="003968DE">
        <w:rPr>
          <w:rFonts w:ascii="Garamond" w:hAnsi="Garamond" w:cs="Courier New"/>
          <w:i/>
          <w:noProof/>
          <w:color w:val="C00000"/>
          <w:sz w:val="16"/>
          <w:szCs w:val="16"/>
        </w:rPr>
        <w:t>Abélard</w:t>
      </w:r>
      <w:r w:rsidRPr="003968DE">
        <w:rPr>
          <w:rFonts w:ascii="Garamond" w:hAnsi="Garamond"/>
          <w:i/>
          <w:color w:val="C00000"/>
          <w:sz w:val="16"/>
          <w:szCs w:val="16"/>
        </w:rPr>
        <w:t xml:space="preserve">, Correspondance », </w:t>
      </w:r>
      <w:r w:rsidRPr="003968DE">
        <w:rPr>
          <w:rFonts w:ascii="Garamond" w:hAnsi="Garamond"/>
          <w:color w:val="C00000"/>
          <w:sz w:val="16"/>
          <w:szCs w:val="16"/>
        </w:rPr>
        <w:t xml:space="preserve">par R. </w:t>
      </w:r>
      <w:proofErr w:type="spellStart"/>
      <w:r w:rsidRPr="003968DE">
        <w:rPr>
          <w:rFonts w:ascii="Garamond" w:hAnsi="Garamond"/>
          <w:color w:val="C00000"/>
          <w:sz w:val="16"/>
          <w:szCs w:val="16"/>
        </w:rPr>
        <w:t>Oberson</w:t>
      </w:r>
      <w:proofErr w:type="spellEnd"/>
      <w:r w:rsidRPr="003968DE">
        <w:rPr>
          <w:rFonts w:ascii="Garamond" w:hAnsi="Garamond"/>
          <w:color w:val="C00000"/>
          <w:sz w:val="16"/>
          <w:szCs w:val="16"/>
        </w:rPr>
        <w:t>, Hermann, 2007.</w:t>
      </w:r>
    </w:p>
  </w:footnote>
  <w:footnote w:id="12">
    <w:p w:rsidR="00B6712A" w:rsidRDefault="00B6712A" w:rsidP="00800898">
      <w:pPr>
        <w:rPr>
          <w:rFonts w:ascii="Garamond" w:hAnsi="Garamond"/>
          <w:noProof/>
          <w:sz w:val="16"/>
          <w:szCs w:val="16"/>
        </w:rPr>
      </w:pPr>
      <w:r w:rsidRPr="00800898">
        <w:rPr>
          <w:rStyle w:val="Appelnotedebasdep"/>
          <w:rFonts w:ascii="Garamond" w:hAnsi="Garamond"/>
          <w:color w:val="C00000"/>
          <w:sz w:val="16"/>
          <w:szCs w:val="16"/>
          <w:vertAlign w:val="baseline"/>
        </w:rPr>
        <w:footnoteRef/>
      </w:r>
      <w:r w:rsidRPr="00800898">
        <w:rPr>
          <w:rFonts w:ascii="Garamond" w:hAnsi="Garamond"/>
          <w:sz w:val="16"/>
          <w:szCs w:val="16"/>
        </w:rPr>
        <w:t xml:space="preserve">  Aristote expose sa théorie de la connaissance dans la « </w:t>
      </w:r>
      <w:r w:rsidRPr="00800898">
        <w:rPr>
          <w:rFonts w:ascii="Garamond" w:hAnsi="Garamond"/>
          <w:i/>
          <w:sz w:val="16"/>
          <w:szCs w:val="16"/>
        </w:rPr>
        <w:t>Métaphysique</w:t>
      </w:r>
      <w:r w:rsidRPr="00800898">
        <w:rPr>
          <w:rFonts w:ascii="Garamond" w:hAnsi="Garamond"/>
          <w:sz w:val="16"/>
          <w:szCs w:val="16"/>
        </w:rPr>
        <w:t> » et le </w:t>
      </w:r>
      <w:r>
        <w:rPr>
          <w:rFonts w:ascii="Garamond" w:hAnsi="Garamond"/>
          <w:sz w:val="16"/>
          <w:szCs w:val="16"/>
        </w:rPr>
        <w:t>« </w:t>
      </w:r>
      <w:r w:rsidRPr="00800898">
        <w:rPr>
          <w:rFonts w:ascii="Garamond" w:hAnsi="Garamond"/>
          <w:i/>
          <w:sz w:val="16"/>
          <w:szCs w:val="16"/>
        </w:rPr>
        <w:t>De anima</w:t>
      </w:r>
      <w:r w:rsidRPr="00800898">
        <w:rPr>
          <w:rFonts w:ascii="Garamond" w:hAnsi="Garamond"/>
          <w:sz w:val="16"/>
          <w:szCs w:val="16"/>
        </w:rPr>
        <w:t xml:space="preserve"> ». Il distingue dans le </w:t>
      </w:r>
      <w:r w:rsidRPr="00800898">
        <w:rPr>
          <w:rFonts w:ascii="Palatino Linotype" w:hAnsi="Palatino Linotype"/>
          <w:noProof/>
          <w:color w:val="0000CC"/>
          <w:sz w:val="16"/>
          <w:szCs w:val="16"/>
        </w:rPr>
        <w:t>νοῦ</w:t>
      </w:r>
      <w:r w:rsidRPr="00800898">
        <w:rPr>
          <w:rFonts w:ascii="Palatino Linotype" w:hAnsi="Palatino Linotype" w:cs="Garamond"/>
          <w:noProof/>
          <w:color w:val="0000CC"/>
          <w:sz w:val="16"/>
          <w:szCs w:val="16"/>
        </w:rPr>
        <w:t>ς</w:t>
      </w:r>
      <w:r w:rsidRPr="00800898">
        <w:rPr>
          <w:rFonts w:ascii="Garamond" w:hAnsi="Garamond"/>
          <w:noProof/>
          <w:sz w:val="16"/>
          <w:szCs w:val="16"/>
        </w:rPr>
        <w:t xml:space="preserve"> deux fonctions distinctes : </w:t>
      </w:r>
    </w:p>
    <w:p w:rsidR="00B6712A" w:rsidRPr="00800898" w:rsidRDefault="00B6712A" w:rsidP="00800898">
      <w:pPr>
        <w:rPr>
          <w:rFonts w:ascii="Garamond" w:hAnsi="Garamond"/>
          <w:sz w:val="16"/>
          <w:szCs w:val="16"/>
        </w:rPr>
      </w:pPr>
      <w:r w:rsidRPr="00800898">
        <w:rPr>
          <w:rFonts w:ascii="Garamond" w:hAnsi="Garamond"/>
          <w:i/>
          <w:noProof/>
          <w:sz w:val="16"/>
          <w:szCs w:val="16"/>
        </w:rPr>
        <w:t>la fonction réceptive</w:t>
      </w:r>
      <w:r w:rsidRPr="00800898">
        <w:rPr>
          <w:rFonts w:ascii="Garamond" w:hAnsi="Garamond"/>
          <w:noProof/>
          <w:sz w:val="16"/>
          <w:szCs w:val="16"/>
        </w:rPr>
        <w:t xml:space="preserve">, liée à l’activité sensorielle, œuvre du </w:t>
      </w:r>
      <w:r w:rsidRPr="00800898">
        <w:rPr>
          <w:rFonts w:ascii="Palatino Linotype" w:hAnsi="Palatino Linotype"/>
          <w:noProof/>
          <w:color w:val="0000CC"/>
          <w:sz w:val="16"/>
          <w:szCs w:val="16"/>
        </w:rPr>
        <w:t>νοῦ</w:t>
      </w:r>
      <w:r w:rsidRPr="00800898">
        <w:rPr>
          <w:rFonts w:ascii="Palatino Linotype" w:hAnsi="Palatino Linotype" w:cs="Garamond"/>
          <w:noProof/>
          <w:color w:val="0000CC"/>
          <w:sz w:val="16"/>
          <w:szCs w:val="16"/>
        </w:rPr>
        <w:t>ς</w:t>
      </w:r>
      <w:r w:rsidRPr="00800898">
        <w:rPr>
          <w:rFonts w:ascii="Garamond" w:hAnsi="Garamond"/>
          <w:noProof/>
          <w:sz w:val="16"/>
          <w:szCs w:val="16"/>
        </w:rPr>
        <w:t xml:space="preserve"> </w:t>
      </w:r>
      <w:r w:rsidRPr="00800898">
        <w:rPr>
          <w:rFonts w:ascii="Garamond" w:hAnsi="Garamond"/>
          <w:i/>
          <w:noProof/>
          <w:sz w:val="16"/>
          <w:szCs w:val="16"/>
        </w:rPr>
        <w:t>passif</w:t>
      </w:r>
      <w:r w:rsidRPr="00800898">
        <w:rPr>
          <w:rFonts w:ascii="Garamond" w:hAnsi="Garamond"/>
          <w:noProof/>
          <w:sz w:val="16"/>
          <w:szCs w:val="16"/>
        </w:rPr>
        <w:t xml:space="preserve"> (</w:t>
      </w:r>
      <w:r w:rsidRPr="00800898">
        <w:rPr>
          <w:rFonts w:ascii="Palatino Linotype" w:hAnsi="Palatino Linotype"/>
          <w:noProof/>
          <w:color w:val="0000CC"/>
          <w:sz w:val="16"/>
          <w:szCs w:val="16"/>
        </w:rPr>
        <w:t>νοῦ</w:t>
      </w:r>
      <w:r w:rsidRPr="00800898">
        <w:rPr>
          <w:rFonts w:ascii="Palatino Linotype" w:hAnsi="Palatino Linotype" w:cs="Garamond"/>
          <w:noProof/>
          <w:color w:val="0000CC"/>
          <w:sz w:val="16"/>
          <w:szCs w:val="16"/>
        </w:rPr>
        <w:t>ς</w:t>
      </w:r>
      <w:r w:rsidRPr="00800898">
        <w:rPr>
          <w:rFonts w:ascii="Palatino Linotype" w:hAnsi="Palatino Linotype"/>
          <w:noProof/>
          <w:color w:val="0000CC"/>
          <w:sz w:val="16"/>
          <w:szCs w:val="16"/>
        </w:rPr>
        <w:t xml:space="preserve"> </w:t>
      </w:r>
      <w:r w:rsidRPr="00800898">
        <w:rPr>
          <w:rFonts w:ascii="Palatino Linotype" w:hAnsi="Palatino Linotype" w:cs="Garamond"/>
          <w:noProof/>
          <w:color w:val="0000CC"/>
          <w:sz w:val="16"/>
          <w:szCs w:val="16"/>
        </w:rPr>
        <w:t>παθητιχός</w:t>
      </w:r>
      <w:r w:rsidRPr="00800898">
        <w:rPr>
          <w:rFonts w:ascii="Garamond" w:hAnsi="Garamond"/>
          <w:noProof/>
          <w:sz w:val="16"/>
          <w:szCs w:val="16"/>
        </w:rPr>
        <w:t xml:space="preserve">) et </w:t>
      </w:r>
      <w:r w:rsidRPr="00800898">
        <w:rPr>
          <w:rFonts w:ascii="Garamond" w:hAnsi="Garamond"/>
          <w:i/>
          <w:noProof/>
          <w:sz w:val="16"/>
          <w:szCs w:val="16"/>
        </w:rPr>
        <w:t>la fonction active</w:t>
      </w:r>
      <w:r w:rsidRPr="00800898">
        <w:rPr>
          <w:rFonts w:ascii="Garamond" w:hAnsi="Garamond"/>
          <w:noProof/>
          <w:sz w:val="16"/>
          <w:szCs w:val="16"/>
        </w:rPr>
        <w:t xml:space="preserve">, celle du </w:t>
      </w:r>
      <w:r w:rsidRPr="00800898">
        <w:rPr>
          <w:rFonts w:ascii="Palatino Linotype" w:hAnsi="Palatino Linotype"/>
          <w:noProof/>
          <w:color w:val="0000CC"/>
          <w:sz w:val="16"/>
          <w:szCs w:val="16"/>
        </w:rPr>
        <w:t>νοῦ</w:t>
      </w:r>
      <w:r w:rsidRPr="00800898">
        <w:rPr>
          <w:rFonts w:ascii="Palatino Linotype" w:hAnsi="Palatino Linotype" w:cs="Garamond"/>
          <w:noProof/>
          <w:color w:val="0000CC"/>
          <w:sz w:val="16"/>
          <w:szCs w:val="16"/>
        </w:rPr>
        <w:t>ς</w:t>
      </w:r>
      <w:r w:rsidRPr="00800898">
        <w:rPr>
          <w:rFonts w:ascii="Garamond" w:hAnsi="Garamond"/>
          <w:noProof/>
          <w:sz w:val="16"/>
          <w:szCs w:val="16"/>
        </w:rPr>
        <w:t xml:space="preserve"> </w:t>
      </w:r>
      <w:r w:rsidRPr="00800898">
        <w:rPr>
          <w:rFonts w:ascii="Garamond" w:hAnsi="Garamond"/>
          <w:i/>
          <w:noProof/>
          <w:sz w:val="16"/>
          <w:szCs w:val="16"/>
        </w:rPr>
        <w:t>agent</w:t>
      </w:r>
      <w:r w:rsidRPr="00800898">
        <w:rPr>
          <w:rFonts w:ascii="Garamond" w:hAnsi="Garamond"/>
          <w:noProof/>
          <w:sz w:val="16"/>
          <w:szCs w:val="16"/>
        </w:rPr>
        <w:t xml:space="preserve"> (</w:t>
      </w:r>
      <w:r w:rsidRPr="00800898">
        <w:rPr>
          <w:rFonts w:ascii="Palatino Linotype" w:hAnsi="Palatino Linotype"/>
          <w:noProof/>
          <w:color w:val="0000CC"/>
          <w:sz w:val="16"/>
          <w:szCs w:val="16"/>
        </w:rPr>
        <w:t>νοῦ</w:t>
      </w:r>
      <w:r w:rsidRPr="00800898">
        <w:rPr>
          <w:rFonts w:ascii="Palatino Linotype" w:hAnsi="Palatino Linotype" w:cs="Garamond"/>
          <w:noProof/>
          <w:color w:val="0000CC"/>
          <w:sz w:val="16"/>
          <w:szCs w:val="16"/>
        </w:rPr>
        <w:t>ς</w:t>
      </w:r>
      <w:r w:rsidRPr="00800898">
        <w:rPr>
          <w:rFonts w:ascii="Palatino Linotype" w:hAnsi="Palatino Linotype"/>
          <w:noProof/>
          <w:color w:val="0000CC"/>
          <w:sz w:val="16"/>
          <w:szCs w:val="16"/>
        </w:rPr>
        <w:t xml:space="preserve"> </w:t>
      </w:r>
      <w:r w:rsidRPr="00800898">
        <w:rPr>
          <w:rFonts w:ascii="Palatino Linotype" w:hAnsi="Palatino Linotype" w:cs="Garamond"/>
          <w:noProof/>
          <w:color w:val="0000CC"/>
          <w:sz w:val="16"/>
          <w:szCs w:val="16"/>
        </w:rPr>
        <w:t>ποιητιχόν</w:t>
      </w:r>
      <w:r w:rsidRPr="00800898">
        <w:rPr>
          <w:rFonts w:ascii="Garamond" w:hAnsi="Garamond"/>
          <w:noProof/>
          <w:sz w:val="16"/>
          <w:szCs w:val="16"/>
        </w:rPr>
        <w:t xml:space="preserve">) sur lequel se fonde la science. Cf Jeanne Croissant : Aristote et les mystères, Droz, Paris, 1932.  </w:t>
      </w:r>
    </w:p>
  </w:footnote>
  <w:footnote w:id="13">
    <w:p w:rsidR="00B6712A" w:rsidRDefault="00B6712A">
      <w:pPr>
        <w:pStyle w:val="Notedebasdepage"/>
        <w:rPr>
          <w:rFonts w:ascii="Garamond" w:hAnsi="Garamond"/>
          <w:color w:val="C00000"/>
          <w:sz w:val="16"/>
          <w:szCs w:val="16"/>
        </w:rPr>
      </w:pPr>
      <w:r w:rsidRPr="00531E09">
        <w:rPr>
          <w:rStyle w:val="Appelnotedebasdep"/>
          <w:rFonts w:ascii="Garamond" w:hAnsi="Garamond"/>
          <w:color w:val="C00000"/>
          <w:sz w:val="16"/>
          <w:szCs w:val="16"/>
          <w:vertAlign w:val="baseline"/>
        </w:rPr>
        <w:footnoteRef/>
      </w:r>
      <w:r w:rsidRPr="00531E09">
        <w:rPr>
          <w:rFonts w:ascii="Garamond" w:hAnsi="Garamond"/>
          <w:color w:val="C00000"/>
          <w:sz w:val="16"/>
          <w:szCs w:val="16"/>
        </w:rPr>
        <w:t xml:space="preserve"> </w:t>
      </w:r>
      <w:r w:rsidRPr="00531E09">
        <w:rPr>
          <w:rStyle w:val="Accentuation"/>
          <w:rFonts w:ascii="Garamond" w:hAnsi="Garamond"/>
          <w:i w:val="0"/>
          <w:iCs w:val="0"/>
          <w:color w:val="C00000"/>
          <w:sz w:val="16"/>
          <w:szCs w:val="16"/>
        </w:rPr>
        <w:t>Platon</w:t>
      </w:r>
      <w:r w:rsidRPr="00531E09">
        <w:rPr>
          <w:rFonts w:ascii="Garamond" w:hAnsi="Garamond"/>
          <w:color w:val="C00000"/>
          <w:sz w:val="16"/>
          <w:szCs w:val="16"/>
        </w:rPr>
        <w:t xml:space="preserve"> dans le </w:t>
      </w:r>
      <w:r w:rsidRPr="00531E09">
        <w:rPr>
          <w:rFonts w:ascii="Garamond" w:hAnsi="Garamond"/>
          <w:i/>
          <w:color w:val="C00000"/>
          <w:sz w:val="16"/>
          <w:szCs w:val="16"/>
        </w:rPr>
        <w:t>Politique</w:t>
      </w:r>
      <w:r w:rsidRPr="00531E09">
        <w:rPr>
          <w:rFonts w:ascii="Garamond" w:hAnsi="Garamond"/>
          <w:color w:val="C00000"/>
          <w:sz w:val="16"/>
          <w:szCs w:val="16"/>
        </w:rPr>
        <w:t xml:space="preserve"> définit l'homme comme « </w:t>
      </w:r>
      <w:r w:rsidRPr="00531E09">
        <w:rPr>
          <w:rFonts w:ascii="Garamond" w:hAnsi="Garamond"/>
          <w:i/>
          <w:color w:val="C00000"/>
          <w:sz w:val="16"/>
          <w:szCs w:val="16"/>
        </w:rPr>
        <w:t>un bipède sans</w:t>
      </w:r>
      <w:r w:rsidRPr="00531E09">
        <w:rPr>
          <w:rFonts w:ascii="Garamond" w:hAnsi="Garamond"/>
          <w:color w:val="C00000"/>
          <w:sz w:val="16"/>
          <w:szCs w:val="16"/>
        </w:rPr>
        <w:t xml:space="preserve"> </w:t>
      </w:r>
      <w:r w:rsidRPr="00531E09">
        <w:rPr>
          <w:rStyle w:val="Accentuation"/>
          <w:rFonts w:ascii="Garamond" w:hAnsi="Garamond"/>
          <w:color w:val="C00000"/>
          <w:sz w:val="16"/>
          <w:szCs w:val="16"/>
        </w:rPr>
        <w:t>plume</w:t>
      </w:r>
      <w:r w:rsidRPr="00531E09">
        <w:rPr>
          <w:rFonts w:ascii="Garamond" w:hAnsi="Garamond"/>
          <w:color w:val="C00000"/>
          <w:sz w:val="16"/>
          <w:szCs w:val="16"/>
        </w:rPr>
        <w:t xml:space="preserve"> ». Diogène </w:t>
      </w:r>
      <w:r w:rsidRPr="00531E09">
        <w:rPr>
          <w:rStyle w:val="Accentuation"/>
          <w:rFonts w:ascii="Garamond" w:hAnsi="Garamond"/>
          <w:i w:val="0"/>
          <w:color w:val="C00000"/>
          <w:sz w:val="16"/>
          <w:szCs w:val="16"/>
        </w:rPr>
        <w:t>plume</w:t>
      </w:r>
      <w:r w:rsidRPr="00531E09">
        <w:rPr>
          <w:rFonts w:ascii="Garamond" w:hAnsi="Garamond"/>
          <w:color w:val="C00000"/>
          <w:sz w:val="16"/>
          <w:szCs w:val="16"/>
        </w:rPr>
        <w:t xml:space="preserve"> un </w:t>
      </w:r>
      <w:r w:rsidRPr="00531E09">
        <w:rPr>
          <w:rStyle w:val="Accentuation"/>
          <w:rFonts w:ascii="Garamond" w:hAnsi="Garamond"/>
          <w:i w:val="0"/>
          <w:color w:val="C00000"/>
          <w:sz w:val="16"/>
          <w:szCs w:val="16"/>
        </w:rPr>
        <w:t>poulet</w:t>
      </w:r>
      <w:r w:rsidRPr="00531E09">
        <w:rPr>
          <w:rFonts w:ascii="Garamond" w:hAnsi="Garamond"/>
          <w:color w:val="C00000"/>
          <w:sz w:val="16"/>
          <w:szCs w:val="16"/>
        </w:rPr>
        <w:t xml:space="preserve"> et lui lance, le contraignant à ajouter </w:t>
      </w:r>
    </w:p>
    <w:p w:rsidR="00B6712A" w:rsidRPr="00531E09" w:rsidRDefault="00B6712A">
      <w:pPr>
        <w:pStyle w:val="Notedebasdepage"/>
        <w:rPr>
          <w:rFonts w:ascii="Garamond" w:hAnsi="Garamond"/>
          <w:color w:val="C00000"/>
          <w:sz w:val="18"/>
        </w:rPr>
      </w:pPr>
      <w:r>
        <w:rPr>
          <w:rFonts w:ascii="Garamond" w:hAnsi="Garamond"/>
          <w:color w:val="C00000"/>
          <w:sz w:val="16"/>
          <w:szCs w:val="16"/>
        </w:rPr>
        <w:t xml:space="preserve">     </w:t>
      </w:r>
      <w:r w:rsidRPr="00531E09">
        <w:rPr>
          <w:rFonts w:ascii="Garamond" w:hAnsi="Garamond"/>
          <w:color w:val="C00000"/>
          <w:sz w:val="16"/>
          <w:szCs w:val="16"/>
        </w:rPr>
        <w:t>« </w:t>
      </w:r>
      <w:r w:rsidRPr="00531E09">
        <w:rPr>
          <w:rFonts w:ascii="Garamond" w:hAnsi="Garamond"/>
          <w:i/>
          <w:color w:val="C00000"/>
          <w:sz w:val="16"/>
          <w:szCs w:val="16"/>
        </w:rPr>
        <w:t>et aux ongles plats</w:t>
      </w:r>
      <w:r w:rsidRPr="00531E09">
        <w:rPr>
          <w:rFonts w:ascii="Garamond" w:hAnsi="Garamond"/>
          <w:color w:val="C00000"/>
          <w:sz w:val="16"/>
          <w:szCs w:val="16"/>
        </w:rPr>
        <w:t> ».</w:t>
      </w:r>
    </w:p>
  </w:footnote>
  <w:footnote w:id="14">
    <w:p w:rsidR="00B6712A" w:rsidRPr="00AD6007" w:rsidRDefault="00B6712A">
      <w:pPr>
        <w:pStyle w:val="Notedebasdepage"/>
        <w:rPr>
          <w:rFonts w:ascii="Garamond" w:hAnsi="Garamond"/>
          <w:color w:val="C00000"/>
          <w:sz w:val="16"/>
          <w:szCs w:val="16"/>
        </w:rPr>
      </w:pPr>
      <w:r w:rsidRPr="00AD6007">
        <w:rPr>
          <w:rStyle w:val="Appelnotedebasdep"/>
          <w:rFonts w:ascii="Garamond" w:hAnsi="Garamond"/>
          <w:color w:val="C00000"/>
          <w:sz w:val="16"/>
          <w:szCs w:val="16"/>
          <w:vertAlign w:val="baseline"/>
        </w:rPr>
        <w:footnoteRef/>
      </w:r>
      <w:r w:rsidRPr="00AD6007">
        <w:rPr>
          <w:rFonts w:ascii="Garamond" w:hAnsi="Garamond"/>
          <w:color w:val="C00000"/>
          <w:sz w:val="16"/>
          <w:szCs w:val="16"/>
        </w:rPr>
        <w:t xml:space="preserve">  </w:t>
      </w:r>
      <w:proofErr w:type="spellStart"/>
      <w:r w:rsidRPr="00AD6007">
        <w:rPr>
          <w:rFonts w:ascii="Garamond" w:hAnsi="Garamond"/>
          <w:color w:val="C00000"/>
          <w:sz w:val="16"/>
          <w:szCs w:val="16"/>
        </w:rPr>
        <w:t>Gottlob</w:t>
      </w:r>
      <w:proofErr w:type="spellEnd"/>
      <w:r w:rsidRPr="00AD6007">
        <w:rPr>
          <w:rFonts w:ascii="Garamond" w:hAnsi="Garamond"/>
          <w:color w:val="C00000"/>
          <w:sz w:val="16"/>
          <w:szCs w:val="16"/>
        </w:rPr>
        <w:t xml:space="preserve"> Frege : </w:t>
      </w:r>
      <w:r>
        <w:rPr>
          <w:rFonts w:ascii="Garamond" w:hAnsi="Garamond"/>
          <w:color w:val="C00000"/>
          <w:sz w:val="16"/>
          <w:szCs w:val="16"/>
        </w:rPr>
        <w:t>« </w:t>
      </w:r>
      <w:r w:rsidRPr="00AD6007">
        <w:rPr>
          <w:rFonts w:ascii="Garamond" w:hAnsi="Garamond"/>
          <w:i/>
          <w:color w:val="C00000"/>
          <w:sz w:val="16"/>
          <w:szCs w:val="16"/>
        </w:rPr>
        <w:t>Sens et dénotation</w:t>
      </w:r>
      <w:r>
        <w:rPr>
          <w:rFonts w:ascii="Garamond" w:hAnsi="Garamond"/>
          <w:color w:val="C00000"/>
          <w:sz w:val="16"/>
          <w:szCs w:val="16"/>
        </w:rPr>
        <w:t> »</w:t>
      </w:r>
      <w:r w:rsidRPr="00AD6007">
        <w:rPr>
          <w:rFonts w:ascii="Garamond" w:hAnsi="Garamond"/>
          <w:color w:val="C00000"/>
          <w:sz w:val="16"/>
          <w:szCs w:val="16"/>
        </w:rPr>
        <w:t xml:space="preserve"> (</w:t>
      </w:r>
      <w:r w:rsidRPr="00AD6007">
        <w:rPr>
          <w:rFonts w:ascii="Garamond" w:hAnsi="Garamond"/>
          <w:i/>
          <w:noProof/>
          <w:color w:val="C00000"/>
          <w:sz w:val="16"/>
          <w:szCs w:val="16"/>
        </w:rPr>
        <w:t>Sinn und</w:t>
      </w:r>
      <w:r w:rsidRPr="00AD6007">
        <w:rPr>
          <w:rFonts w:ascii="Garamond" w:hAnsi="Garamond" w:cs="Courier New"/>
          <w:i/>
          <w:noProof/>
          <w:color w:val="C00000"/>
          <w:sz w:val="16"/>
          <w:szCs w:val="16"/>
        </w:rPr>
        <w:t xml:space="preserve"> Bedeutung</w:t>
      </w:r>
      <w:r w:rsidRPr="00AD6007">
        <w:rPr>
          <w:rFonts w:ascii="Garamond" w:hAnsi="Garamond" w:cs="Courier New"/>
          <w:noProof/>
          <w:color w:val="C00000"/>
          <w:sz w:val="16"/>
          <w:szCs w:val="16"/>
        </w:rPr>
        <w:t>)</w:t>
      </w:r>
      <w:r w:rsidRPr="00AD6007">
        <w:rPr>
          <w:rFonts w:ascii="Garamond" w:hAnsi="Garamond"/>
          <w:color w:val="C00000"/>
          <w:sz w:val="16"/>
          <w:szCs w:val="16"/>
        </w:rPr>
        <w:t xml:space="preserve">, in </w:t>
      </w:r>
      <w:r>
        <w:rPr>
          <w:rFonts w:ascii="Garamond" w:hAnsi="Garamond"/>
          <w:color w:val="C00000"/>
          <w:sz w:val="16"/>
          <w:szCs w:val="16"/>
        </w:rPr>
        <w:t>« </w:t>
      </w:r>
      <w:r w:rsidRPr="00AD6007">
        <w:rPr>
          <w:rFonts w:ascii="Garamond" w:hAnsi="Garamond"/>
          <w:i/>
          <w:color w:val="C00000"/>
          <w:sz w:val="16"/>
          <w:szCs w:val="16"/>
        </w:rPr>
        <w:t>Écrits logiques et philosophiques</w:t>
      </w:r>
      <w:r>
        <w:rPr>
          <w:rFonts w:ascii="Garamond" w:hAnsi="Garamond"/>
          <w:color w:val="C00000"/>
          <w:sz w:val="16"/>
          <w:szCs w:val="16"/>
        </w:rPr>
        <w:t> »</w:t>
      </w:r>
      <w:r w:rsidRPr="00AD6007">
        <w:rPr>
          <w:rFonts w:ascii="Garamond" w:hAnsi="Garamond"/>
          <w:color w:val="C00000"/>
          <w:sz w:val="16"/>
          <w:szCs w:val="16"/>
        </w:rPr>
        <w:t>, Seuil 1971, ou Points Seuil 1994.</w:t>
      </w:r>
    </w:p>
  </w:footnote>
  <w:footnote w:id="15">
    <w:p w:rsidR="00B6712A" w:rsidRDefault="00B6712A">
      <w:pPr>
        <w:pStyle w:val="Notedebasdepage"/>
        <w:rPr>
          <w:rFonts w:ascii="Garamond" w:hAnsi="Garamond"/>
          <w:color w:val="FF0000"/>
          <w:sz w:val="18"/>
        </w:rPr>
      </w:pPr>
      <w:r w:rsidRPr="00AD6007">
        <w:rPr>
          <w:rStyle w:val="Appelnotedebasdep"/>
          <w:rFonts w:ascii="Garamond" w:hAnsi="Garamond"/>
          <w:color w:val="C00000"/>
          <w:sz w:val="16"/>
          <w:szCs w:val="16"/>
          <w:vertAlign w:val="baseline"/>
        </w:rPr>
        <w:footnoteRef/>
      </w:r>
      <w:r w:rsidRPr="00AD6007">
        <w:rPr>
          <w:rFonts w:ascii="Garamond" w:hAnsi="Garamond"/>
          <w:color w:val="C00000"/>
          <w:sz w:val="16"/>
          <w:szCs w:val="16"/>
        </w:rPr>
        <w:t xml:space="preserve">  </w:t>
      </w:r>
      <w:proofErr w:type="spellStart"/>
      <w:r w:rsidRPr="00AD6007">
        <w:rPr>
          <w:rFonts w:ascii="Garamond" w:hAnsi="Garamond"/>
          <w:color w:val="C00000"/>
          <w:sz w:val="16"/>
          <w:szCs w:val="16"/>
        </w:rPr>
        <w:t>Gottlob</w:t>
      </w:r>
      <w:proofErr w:type="spellEnd"/>
      <w:r w:rsidRPr="00AD6007">
        <w:rPr>
          <w:rFonts w:ascii="Garamond" w:hAnsi="Garamond"/>
          <w:color w:val="C00000"/>
          <w:sz w:val="16"/>
          <w:szCs w:val="16"/>
        </w:rPr>
        <w:t xml:space="preserve"> Frege : </w:t>
      </w:r>
      <w:r>
        <w:rPr>
          <w:rFonts w:ascii="Garamond" w:hAnsi="Garamond"/>
          <w:color w:val="C00000"/>
          <w:sz w:val="16"/>
          <w:szCs w:val="16"/>
        </w:rPr>
        <w:t>« </w:t>
      </w:r>
      <w:r w:rsidRPr="00AD6007">
        <w:rPr>
          <w:rFonts w:ascii="Garamond" w:hAnsi="Garamond"/>
          <w:i/>
          <w:noProof/>
          <w:color w:val="C00000"/>
          <w:sz w:val="16"/>
          <w:szCs w:val="16"/>
        </w:rPr>
        <w:t xml:space="preserve">Les fondements de l’arithmétique : </w:t>
      </w:r>
      <w:r w:rsidRPr="00AD6007">
        <w:rPr>
          <w:rFonts w:ascii="Garamond" w:hAnsi="Garamond"/>
          <w:i/>
          <w:color w:val="C00000"/>
          <w:sz w:val="16"/>
          <w:szCs w:val="16"/>
        </w:rPr>
        <w:t>Recherche logico-mathématique sur le concept de nombre</w:t>
      </w:r>
      <w:r>
        <w:rPr>
          <w:rFonts w:ascii="Garamond" w:hAnsi="Garamond"/>
          <w:color w:val="C00000"/>
          <w:sz w:val="16"/>
          <w:szCs w:val="16"/>
        </w:rPr>
        <w:t> »</w:t>
      </w:r>
      <w:r w:rsidRPr="00AD6007">
        <w:rPr>
          <w:rFonts w:ascii="Garamond" w:hAnsi="Garamond"/>
          <w:color w:val="C00000"/>
          <w:sz w:val="16"/>
          <w:szCs w:val="16"/>
        </w:rPr>
        <w:t>, Seuil 1970.</w:t>
      </w:r>
    </w:p>
  </w:footnote>
  <w:footnote w:id="16">
    <w:p w:rsidR="00B6712A" w:rsidRDefault="00B6712A">
      <w:pPr>
        <w:pStyle w:val="Notedebasdepage"/>
        <w:rPr>
          <w:rFonts w:ascii="Garamond" w:hAnsi="Garamond"/>
          <w:color w:val="C00000"/>
          <w:sz w:val="16"/>
          <w:szCs w:val="16"/>
        </w:rPr>
      </w:pPr>
      <w:r w:rsidRPr="00790C0B">
        <w:rPr>
          <w:rStyle w:val="Appelnotedebasdep"/>
          <w:rFonts w:ascii="Garamond" w:hAnsi="Garamond"/>
          <w:color w:val="C00000"/>
          <w:sz w:val="18"/>
          <w:vertAlign w:val="baseline"/>
        </w:rPr>
        <w:footnoteRef/>
      </w:r>
      <w:r w:rsidRPr="00790C0B">
        <w:rPr>
          <w:rFonts w:ascii="Garamond" w:hAnsi="Garamond"/>
          <w:color w:val="C00000"/>
          <w:sz w:val="18"/>
        </w:rPr>
        <w:t xml:space="preserve">  </w:t>
      </w:r>
      <w:r w:rsidRPr="007C17BC">
        <w:rPr>
          <w:rFonts w:ascii="Garamond" w:hAnsi="Garamond"/>
          <w:color w:val="C00000"/>
          <w:sz w:val="16"/>
          <w:szCs w:val="16"/>
        </w:rPr>
        <w:t>Sur tout ce qui suit à propos de Frege cf. Jacques-Alain Miller : « </w:t>
      </w:r>
      <w:r w:rsidRPr="007C17BC">
        <w:rPr>
          <w:rFonts w:ascii="Garamond" w:hAnsi="Garamond"/>
          <w:i/>
          <w:color w:val="C00000"/>
          <w:sz w:val="16"/>
          <w:szCs w:val="16"/>
        </w:rPr>
        <w:t>La suture</w:t>
      </w:r>
      <w:r w:rsidRPr="007C17BC">
        <w:rPr>
          <w:rFonts w:ascii="Garamond" w:hAnsi="Garamond"/>
          <w:color w:val="C00000"/>
          <w:sz w:val="16"/>
          <w:szCs w:val="16"/>
        </w:rPr>
        <w:t xml:space="preserve"> » in Cahiers pour l’analyse 1- 2, p. 37, </w:t>
      </w:r>
    </w:p>
    <w:p w:rsidR="00B6712A" w:rsidRPr="00790C0B" w:rsidRDefault="00B6712A">
      <w:pPr>
        <w:pStyle w:val="Notedebasdepage"/>
        <w:rPr>
          <w:rFonts w:ascii="Garamond" w:hAnsi="Garamond"/>
          <w:color w:val="C00000"/>
          <w:sz w:val="18"/>
        </w:rPr>
      </w:pPr>
      <w:r>
        <w:rPr>
          <w:rFonts w:ascii="Garamond" w:hAnsi="Garamond"/>
          <w:color w:val="C00000"/>
          <w:sz w:val="16"/>
          <w:szCs w:val="16"/>
        </w:rPr>
        <w:t xml:space="preserve">      ou  l’exposé originel </w:t>
      </w:r>
      <w:r w:rsidRPr="007C17BC">
        <w:rPr>
          <w:rFonts w:ascii="Garamond" w:hAnsi="Garamond"/>
          <w:color w:val="C00000"/>
          <w:sz w:val="16"/>
          <w:szCs w:val="16"/>
        </w:rPr>
        <w:t xml:space="preserve">de Jacques-Alain Miller, lors de la séance du </w:t>
      </w:r>
      <w:r w:rsidRPr="00956745">
        <w:rPr>
          <w:rFonts w:ascii="Garamond" w:hAnsi="Garamond"/>
          <w:color w:val="C00000"/>
          <w:sz w:val="14"/>
          <w:szCs w:val="14"/>
        </w:rPr>
        <w:t>24-02-65</w:t>
      </w:r>
      <w:r w:rsidRPr="007C17BC">
        <w:rPr>
          <w:rFonts w:ascii="Garamond" w:hAnsi="Garamond"/>
          <w:color w:val="C00000"/>
          <w:sz w:val="16"/>
          <w:szCs w:val="16"/>
        </w:rPr>
        <w:t xml:space="preserve"> du Séminaire </w:t>
      </w:r>
      <w:r w:rsidRPr="00956745">
        <w:rPr>
          <w:rFonts w:ascii="Garamond" w:hAnsi="Garamond"/>
          <w:color w:val="C00000"/>
          <w:sz w:val="14"/>
          <w:szCs w:val="14"/>
        </w:rPr>
        <w:t>1964-65</w:t>
      </w:r>
      <w:r>
        <w:rPr>
          <w:rFonts w:ascii="Garamond" w:hAnsi="Garamond"/>
          <w:color w:val="C00000"/>
          <w:sz w:val="14"/>
          <w:szCs w:val="14"/>
        </w:rPr>
        <w:t xml:space="preserve"> </w:t>
      </w:r>
      <w:r w:rsidRPr="007C17BC">
        <w:rPr>
          <w:rFonts w:ascii="Garamond" w:hAnsi="Garamond"/>
          <w:color w:val="C00000"/>
          <w:sz w:val="16"/>
          <w:szCs w:val="16"/>
        </w:rPr>
        <w:t xml:space="preserve">: </w:t>
      </w:r>
      <w:r>
        <w:rPr>
          <w:rFonts w:ascii="Garamond" w:hAnsi="Garamond"/>
          <w:color w:val="C00000"/>
          <w:sz w:val="16"/>
          <w:szCs w:val="16"/>
        </w:rPr>
        <w:t>« </w:t>
      </w:r>
      <w:r w:rsidRPr="00956745">
        <w:rPr>
          <w:rFonts w:ascii="Garamond" w:hAnsi="Garamond"/>
          <w:i/>
          <w:color w:val="C00000"/>
          <w:sz w:val="16"/>
          <w:szCs w:val="16"/>
        </w:rPr>
        <w:t>L’objet de la psychanalyse</w:t>
      </w:r>
      <w:r>
        <w:rPr>
          <w:rFonts w:ascii="Garamond" w:hAnsi="Garamond"/>
          <w:color w:val="C00000"/>
          <w:sz w:val="16"/>
          <w:szCs w:val="16"/>
        </w:rPr>
        <w:t> »</w:t>
      </w:r>
      <w:r w:rsidRPr="007C17BC">
        <w:rPr>
          <w:rFonts w:ascii="Garamond" w:hAnsi="Garamond"/>
          <w:color w:val="C00000"/>
          <w:sz w:val="16"/>
          <w:szCs w:val="16"/>
        </w:rPr>
        <w:t>.</w:t>
      </w:r>
    </w:p>
  </w:footnote>
  <w:footnote w:id="17">
    <w:p w:rsidR="00B6712A" w:rsidRDefault="00B6712A" w:rsidP="00BF25D3">
      <w:pPr>
        <w:rPr>
          <w:rFonts w:ascii="Garamond" w:hAnsi="Garamond" w:cs="Helvetica-Oblique"/>
          <w:iCs/>
          <w:color w:val="C00000"/>
          <w:sz w:val="16"/>
          <w:szCs w:val="16"/>
        </w:rPr>
      </w:pPr>
      <w:r w:rsidRPr="00BF25D3">
        <w:rPr>
          <w:rStyle w:val="Appelnotedebasdep"/>
          <w:rFonts w:ascii="Garamond" w:hAnsi="Garamond"/>
          <w:color w:val="C00000"/>
          <w:sz w:val="16"/>
          <w:szCs w:val="16"/>
          <w:vertAlign w:val="baseline"/>
        </w:rPr>
        <w:footnoteRef/>
      </w:r>
      <w:r w:rsidRPr="00BF25D3">
        <w:rPr>
          <w:rFonts w:ascii="Garamond" w:hAnsi="Garamond"/>
          <w:color w:val="C00000"/>
          <w:sz w:val="16"/>
          <w:szCs w:val="16"/>
        </w:rPr>
        <w:t xml:space="preserve">  Sur le mur de son palais, Balthazar</w:t>
      </w:r>
      <w:r w:rsidRPr="00BF25D3">
        <w:rPr>
          <w:rFonts w:ascii="Garamond" w:hAnsi="Garamond" w:cs="Helvetica"/>
          <w:color w:val="C00000"/>
          <w:sz w:val="16"/>
          <w:szCs w:val="16"/>
        </w:rPr>
        <w:t>, le dernier roi de Babylone</w:t>
      </w:r>
      <w:r w:rsidRPr="00BF25D3">
        <w:rPr>
          <w:rFonts w:ascii="Garamond" w:hAnsi="Garamond"/>
          <w:color w:val="C00000"/>
          <w:sz w:val="16"/>
          <w:szCs w:val="16"/>
        </w:rPr>
        <w:t xml:space="preserve"> vit s'inscrire, en lettres de feu, trois avertissements </w:t>
      </w:r>
      <w:r>
        <w:rPr>
          <w:rFonts w:ascii="Garamond" w:hAnsi="Garamond"/>
          <w:color w:val="C00000"/>
          <w:sz w:val="16"/>
          <w:szCs w:val="16"/>
        </w:rPr>
        <w:t>« </w:t>
      </w:r>
      <w:proofErr w:type="spellStart"/>
      <w:r w:rsidRPr="00BF25D3">
        <w:rPr>
          <w:rFonts w:ascii="Garamond" w:hAnsi="Garamond"/>
          <w:color w:val="C00000"/>
          <w:sz w:val="16"/>
          <w:szCs w:val="16"/>
        </w:rPr>
        <w:t>Mané</w:t>
      </w:r>
      <w:proofErr w:type="spellEnd"/>
      <w:r w:rsidRPr="00BF25D3">
        <w:rPr>
          <w:rFonts w:ascii="Garamond" w:hAnsi="Garamond"/>
          <w:color w:val="C00000"/>
          <w:sz w:val="16"/>
          <w:szCs w:val="16"/>
        </w:rPr>
        <w:t xml:space="preserve"> - </w:t>
      </w:r>
      <w:proofErr w:type="spellStart"/>
      <w:r w:rsidRPr="00BF25D3">
        <w:rPr>
          <w:rFonts w:ascii="Garamond" w:hAnsi="Garamond"/>
          <w:color w:val="C00000"/>
          <w:sz w:val="16"/>
          <w:szCs w:val="16"/>
        </w:rPr>
        <w:t>Thécel</w:t>
      </w:r>
      <w:proofErr w:type="spellEnd"/>
      <w:r w:rsidRPr="00BF25D3">
        <w:rPr>
          <w:rFonts w:ascii="Garamond" w:hAnsi="Garamond"/>
          <w:color w:val="C00000"/>
          <w:sz w:val="16"/>
          <w:szCs w:val="16"/>
        </w:rPr>
        <w:t xml:space="preserve"> – </w:t>
      </w:r>
      <w:proofErr w:type="spellStart"/>
      <w:r w:rsidRPr="00BF25D3">
        <w:rPr>
          <w:rFonts w:ascii="Garamond" w:hAnsi="Garamond"/>
          <w:color w:val="C00000"/>
          <w:sz w:val="16"/>
          <w:szCs w:val="16"/>
        </w:rPr>
        <w:t>Pharès</w:t>
      </w:r>
      <w:proofErr w:type="spellEnd"/>
      <w:r>
        <w:rPr>
          <w:rFonts w:ascii="Garamond" w:hAnsi="Garamond"/>
          <w:color w:val="C00000"/>
          <w:sz w:val="16"/>
          <w:szCs w:val="16"/>
        </w:rPr>
        <w:t> »</w:t>
      </w:r>
      <w:r w:rsidRPr="00BF25D3">
        <w:rPr>
          <w:rFonts w:ascii="Garamond" w:hAnsi="Garamond"/>
          <w:color w:val="C00000"/>
          <w:sz w:val="16"/>
          <w:szCs w:val="16"/>
        </w:rPr>
        <w:t>,</w:t>
      </w:r>
      <w:r w:rsidRPr="00BF25D3">
        <w:rPr>
          <w:rFonts w:ascii="Garamond" w:hAnsi="Garamond" w:cs="Helvetica-Oblique"/>
          <w:iCs/>
          <w:color w:val="C00000"/>
          <w:sz w:val="16"/>
          <w:szCs w:val="16"/>
        </w:rPr>
        <w:t xml:space="preserve"> </w:t>
      </w:r>
    </w:p>
    <w:p w:rsidR="00B6712A" w:rsidRPr="00BF25D3" w:rsidRDefault="00B6712A" w:rsidP="00BF25D3">
      <w:pPr>
        <w:rPr>
          <w:rFonts w:ascii="Garamond" w:hAnsi="Garamond"/>
          <w:color w:val="C00000"/>
          <w:sz w:val="16"/>
          <w:szCs w:val="16"/>
        </w:rPr>
      </w:pPr>
      <w:r w:rsidRPr="00BF25D3">
        <w:rPr>
          <w:rFonts w:ascii="Garamond" w:hAnsi="Garamond" w:cs="Helvetica-Oblique"/>
          <w:iCs/>
          <w:color w:val="C00000"/>
          <w:sz w:val="16"/>
          <w:szCs w:val="16"/>
        </w:rPr>
        <w:t xml:space="preserve">« Mené, </w:t>
      </w:r>
      <w:proofErr w:type="spellStart"/>
      <w:r w:rsidRPr="00BF25D3">
        <w:rPr>
          <w:rFonts w:ascii="Garamond" w:hAnsi="Garamond" w:cs="Helvetica-Oblique"/>
          <w:iCs/>
          <w:color w:val="C00000"/>
          <w:sz w:val="16"/>
          <w:szCs w:val="16"/>
        </w:rPr>
        <w:t>Teqel</w:t>
      </w:r>
      <w:proofErr w:type="spellEnd"/>
      <w:r w:rsidRPr="00BF25D3">
        <w:rPr>
          <w:rFonts w:ascii="Garamond" w:hAnsi="Garamond" w:cs="Helvetica-Oblique"/>
          <w:iCs/>
          <w:color w:val="C00000"/>
          <w:sz w:val="16"/>
          <w:szCs w:val="16"/>
        </w:rPr>
        <w:t xml:space="preserve"> et </w:t>
      </w:r>
      <w:proofErr w:type="spellStart"/>
      <w:r w:rsidRPr="00BF25D3">
        <w:rPr>
          <w:rFonts w:ascii="Garamond" w:hAnsi="Garamond" w:cs="Helvetica-Oblique"/>
          <w:iCs/>
          <w:color w:val="C00000"/>
          <w:sz w:val="16"/>
          <w:szCs w:val="16"/>
        </w:rPr>
        <w:t>Parsîn</w:t>
      </w:r>
      <w:proofErr w:type="spellEnd"/>
      <w:r w:rsidRPr="00BF25D3">
        <w:rPr>
          <w:rFonts w:ascii="Garamond" w:hAnsi="Garamond" w:cs="Helvetica-Oblique"/>
          <w:iCs/>
          <w:color w:val="C00000"/>
          <w:sz w:val="16"/>
          <w:szCs w:val="16"/>
        </w:rPr>
        <w:t xml:space="preserve"> » </w:t>
      </w:r>
      <w:r w:rsidRPr="00BF25D3">
        <w:rPr>
          <w:rFonts w:ascii="Garamond" w:hAnsi="Garamond" w:cs="Helvetica"/>
          <w:color w:val="C00000"/>
          <w:sz w:val="16"/>
          <w:szCs w:val="16"/>
        </w:rPr>
        <w:t>en hébreux</w:t>
      </w:r>
      <w:r>
        <w:rPr>
          <w:rFonts w:ascii="Garamond" w:hAnsi="Garamond" w:cs="Helvetica"/>
          <w:color w:val="C00000"/>
          <w:sz w:val="16"/>
          <w:szCs w:val="16"/>
        </w:rPr>
        <w:t>,</w:t>
      </w:r>
      <w:r w:rsidRPr="00BF25D3">
        <w:rPr>
          <w:rFonts w:ascii="Garamond" w:hAnsi="Garamond" w:cs="Helvetica"/>
          <w:color w:val="C00000"/>
          <w:sz w:val="16"/>
          <w:szCs w:val="16"/>
        </w:rPr>
        <w:t xml:space="preserve"> soit</w:t>
      </w:r>
      <w:r>
        <w:rPr>
          <w:rFonts w:ascii="Garamond" w:hAnsi="Garamond" w:cs="Helvetica"/>
          <w:color w:val="C00000"/>
          <w:sz w:val="16"/>
          <w:szCs w:val="16"/>
        </w:rPr>
        <w:t> :</w:t>
      </w:r>
      <w:r w:rsidRPr="00BF25D3">
        <w:rPr>
          <w:rFonts w:ascii="Garamond" w:hAnsi="Garamond" w:cs="Helvetica"/>
          <w:color w:val="C00000"/>
          <w:sz w:val="16"/>
          <w:szCs w:val="16"/>
        </w:rPr>
        <w:t xml:space="preserve"> «</w:t>
      </w:r>
      <w:r>
        <w:rPr>
          <w:rFonts w:ascii="Garamond" w:hAnsi="Garamond" w:cs="Helvetica"/>
          <w:color w:val="C00000"/>
          <w:sz w:val="16"/>
          <w:szCs w:val="16"/>
        </w:rPr>
        <w:t xml:space="preserve"> </w:t>
      </w:r>
      <w:r w:rsidRPr="00BF25D3">
        <w:rPr>
          <w:rStyle w:val="exemple"/>
          <w:rFonts w:ascii="Garamond" w:hAnsi="Garamond"/>
          <w:i/>
          <w:color w:val="C00000"/>
          <w:sz w:val="16"/>
          <w:szCs w:val="16"/>
        </w:rPr>
        <w:t>pesé, jugé et condamné</w:t>
      </w:r>
      <w:r w:rsidRPr="00BF25D3">
        <w:rPr>
          <w:rFonts w:ascii="Garamond" w:hAnsi="Garamond"/>
          <w:color w:val="C00000"/>
          <w:sz w:val="16"/>
          <w:szCs w:val="16"/>
        </w:rPr>
        <w:t xml:space="preserve"> ». Le prophète Daniel traduisit : </w:t>
      </w:r>
      <w:r w:rsidRPr="00BF25D3">
        <w:rPr>
          <w:rFonts w:ascii="Garamond" w:hAnsi="Garamond" w:cs="Helvetica"/>
          <w:color w:val="C00000"/>
          <w:sz w:val="16"/>
          <w:szCs w:val="16"/>
        </w:rPr>
        <w:t xml:space="preserve">« </w:t>
      </w:r>
      <w:r w:rsidRPr="00472BD0">
        <w:rPr>
          <w:rFonts w:ascii="Garamond" w:hAnsi="Garamond" w:cs="Helvetica-Oblique"/>
          <w:i/>
          <w:iCs/>
          <w:color w:val="C00000"/>
          <w:sz w:val="16"/>
          <w:szCs w:val="16"/>
        </w:rPr>
        <w:t>Tes jours sont comptés ; tu as été trouvé trop léger dans la balance ; ton royaume sera partagé</w:t>
      </w:r>
      <w:r w:rsidRPr="00BF25D3">
        <w:rPr>
          <w:rFonts w:ascii="Garamond" w:hAnsi="Garamond" w:cs="Helvetica-Oblique"/>
          <w:iCs/>
          <w:color w:val="C00000"/>
          <w:sz w:val="16"/>
          <w:szCs w:val="16"/>
        </w:rPr>
        <w:t xml:space="preserve"> »</w:t>
      </w:r>
      <w:r w:rsidRPr="00BF25D3">
        <w:rPr>
          <w:rFonts w:ascii="Garamond" w:hAnsi="Garamond"/>
          <w:color w:val="C00000"/>
          <w:sz w:val="16"/>
          <w:szCs w:val="16"/>
        </w:rPr>
        <w:t xml:space="preserve">. Cf. La Bible : Le Livre de Daniel, V, 25 à 28.                                                                                                    </w:t>
      </w:r>
    </w:p>
    <w:p w:rsidR="00B6712A" w:rsidRPr="00BF25D3" w:rsidRDefault="00B6712A" w:rsidP="00BF25D3">
      <w:pPr>
        <w:rPr>
          <w:rFonts w:ascii="Garamond" w:hAnsi="Garamond"/>
          <w:color w:val="C00000"/>
          <w:sz w:val="16"/>
          <w:szCs w:val="16"/>
        </w:rPr>
      </w:pPr>
    </w:p>
  </w:footnote>
  <w:footnote w:id="18">
    <w:p w:rsidR="00B6712A" w:rsidRPr="003A3991" w:rsidRDefault="00B6712A" w:rsidP="00B45DE3">
      <w:pPr>
        <w:rPr>
          <w:rFonts w:ascii="Garamond" w:hAnsi="Garamond"/>
          <w:color w:val="C00000"/>
          <w:sz w:val="16"/>
          <w:szCs w:val="16"/>
        </w:rPr>
      </w:pPr>
      <w:r w:rsidRPr="003A3991">
        <w:rPr>
          <w:rStyle w:val="Appelnotedebasdep"/>
          <w:rFonts w:ascii="Garamond" w:hAnsi="Garamond"/>
          <w:color w:val="C00000"/>
          <w:sz w:val="16"/>
          <w:szCs w:val="16"/>
          <w:vertAlign w:val="baseline"/>
        </w:rPr>
        <w:footnoteRef/>
      </w:r>
      <w:r w:rsidRPr="003A3991">
        <w:rPr>
          <w:rFonts w:ascii="Garamond" w:hAnsi="Garamond"/>
          <w:color w:val="C00000"/>
          <w:sz w:val="16"/>
          <w:szCs w:val="16"/>
        </w:rPr>
        <w:t xml:space="preserve">   Isidore nomme les hybrides gréco-latins « </w:t>
      </w:r>
      <w:proofErr w:type="spellStart"/>
      <w:r w:rsidRPr="003A3991">
        <w:rPr>
          <w:rFonts w:ascii="Garamond" w:hAnsi="Garamond"/>
          <w:color w:val="C00000"/>
          <w:sz w:val="16"/>
          <w:szCs w:val="16"/>
        </w:rPr>
        <w:t>notha</w:t>
      </w:r>
      <w:proofErr w:type="spellEnd"/>
      <w:r w:rsidRPr="003A3991">
        <w:rPr>
          <w:rFonts w:ascii="Garamond" w:hAnsi="Garamond"/>
          <w:color w:val="C00000"/>
          <w:sz w:val="16"/>
          <w:szCs w:val="16"/>
        </w:rPr>
        <w:t xml:space="preserve"> »,  d’un terme grec qui signifiait : « bâtard par la mère ».  Mais ici il s’agit d’un hybride </w:t>
      </w:r>
    </w:p>
    <w:p w:rsidR="00B6712A" w:rsidRPr="003A3991" w:rsidRDefault="00B6712A" w:rsidP="00B45DE3">
      <w:pPr>
        <w:rPr>
          <w:rFonts w:ascii="Garamond" w:hAnsi="Garamond"/>
          <w:color w:val="C00000"/>
          <w:sz w:val="16"/>
          <w:szCs w:val="16"/>
        </w:rPr>
      </w:pPr>
      <w:r w:rsidRPr="003A3991">
        <w:rPr>
          <w:rFonts w:ascii="Garamond" w:hAnsi="Garamond"/>
          <w:color w:val="C00000"/>
          <w:sz w:val="16"/>
          <w:szCs w:val="16"/>
        </w:rPr>
        <w:t xml:space="preserve">       latino-grec</w:t>
      </w:r>
      <w:r w:rsidRPr="003A3991">
        <w:rPr>
          <w:rFonts w:ascii="Courier New" w:hAnsi="Courier New" w:cs="Courier New"/>
          <w:color w:val="C00000"/>
          <w:sz w:val="14"/>
          <w:szCs w:val="14"/>
        </w:rPr>
        <w:t>…</w:t>
      </w:r>
      <w:r w:rsidRPr="003A3991">
        <w:rPr>
          <w:rFonts w:ascii="Garamond" w:hAnsi="Garamond"/>
          <w:color w:val="C00000"/>
          <w:sz w:val="16"/>
          <w:szCs w:val="16"/>
        </w:rPr>
        <w:t xml:space="preserve"> Cf. « </w:t>
      </w:r>
      <w:r w:rsidRPr="003A3991">
        <w:rPr>
          <w:rFonts w:ascii="Garamond" w:hAnsi="Garamond"/>
          <w:i/>
          <w:color w:val="C00000"/>
          <w:sz w:val="16"/>
          <w:szCs w:val="16"/>
        </w:rPr>
        <w:t>Bilinguisme et terminologie grammaticale gréco-latine</w:t>
      </w:r>
      <w:r w:rsidRPr="003A3991">
        <w:rPr>
          <w:rFonts w:ascii="Garamond" w:hAnsi="Garamond"/>
          <w:color w:val="C00000"/>
          <w:sz w:val="16"/>
          <w:szCs w:val="16"/>
        </w:rPr>
        <w:t> » p</w:t>
      </w:r>
      <w:r w:rsidRPr="003A3991">
        <w:rPr>
          <w:rStyle w:val="addmd"/>
          <w:rFonts w:ascii="Garamond" w:hAnsi="Garamond"/>
          <w:color w:val="C00000"/>
          <w:sz w:val="16"/>
          <w:szCs w:val="16"/>
        </w:rPr>
        <w:t>ar Louis Basset</w:t>
      </w:r>
      <w:r w:rsidRPr="003A3991">
        <w:rPr>
          <w:rStyle w:val="addmd"/>
          <w:rFonts w:ascii="Courier New" w:hAnsi="Courier New" w:cs="Courier New"/>
          <w:color w:val="C00000"/>
          <w:sz w:val="14"/>
          <w:szCs w:val="14"/>
        </w:rPr>
        <w:t>…</w:t>
      </w:r>
      <w:r w:rsidRPr="003A3991">
        <w:rPr>
          <w:rStyle w:val="addmd"/>
          <w:rFonts w:ascii="Garamond" w:hAnsi="Garamond"/>
          <w:color w:val="C00000"/>
          <w:sz w:val="16"/>
          <w:szCs w:val="16"/>
        </w:rPr>
        <w:t>, éd. Peeters, 2007.</w:t>
      </w:r>
    </w:p>
  </w:footnote>
  <w:footnote w:id="19">
    <w:p w:rsidR="00B6712A" w:rsidRPr="003A3991" w:rsidRDefault="00B6712A" w:rsidP="00B45DE3">
      <w:pPr>
        <w:rPr>
          <w:rFonts w:ascii="Garamond" w:hAnsi="Garamond"/>
          <w:color w:val="C00000"/>
          <w:sz w:val="16"/>
          <w:szCs w:val="16"/>
        </w:rPr>
      </w:pPr>
      <w:r w:rsidRPr="003A3991">
        <w:rPr>
          <w:rStyle w:val="Appelnotedebasdep"/>
          <w:rFonts w:ascii="Garamond" w:hAnsi="Garamond"/>
          <w:color w:val="C00000"/>
          <w:sz w:val="16"/>
          <w:szCs w:val="16"/>
          <w:vertAlign w:val="baseline"/>
        </w:rPr>
        <w:footnoteRef/>
      </w:r>
      <w:r w:rsidRPr="003A3991">
        <w:rPr>
          <w:rFonts w:ascii="Garamond" w:hAnsi="Garamond"/>
          <w:color w:val="C00000"/>
          <w:sz w:val="16"/>
          <w:szCs w:val="16"/>
        </w:rPr>
        <w:t xml:space="preserve">   Cf. </w:t>
      </w:r>
      <w:r>
        <w:rPr>
          <w:rFonts w:ascii="Garamond" w:hAnsi="Garamond"/>
          <w:color w:val="C00000"/>
          <w:sz w:val="16"/>
          <w:szCs w:val="16"/>
        </w:rPr>
        <w:t>« </w:t>
      </w:r>
      <w:r w:rsidRPr="003A3991">
        <w:rPr>
          <w:rFonts w:ascii="Garamond" w:hAnsi="Garamond"/>
          <w:i/>
          <w:color w:val="C00000"/>
          <w:sz w:val="16"/>
          <w:szCs w:val="16"/>
        </w:rPr>
        <w:t>Radiophonie</w:t>
      </w:r>
      <w:r>
        <w:rPr>
          <w:rFonts w:ascii="Garamond" w:hAnsi="Garamond"/>
          <w:color w:val="C00000"/>
          <w:sz w:val="16"/>
          <w:szCs w:val="16"/>
        </w:rPr>
        <w:t> »</w:t>
      </w:r>
      <w:r w:rsidRPr="003A3991">
        <w:rPr>
          <w:rFonts w:ascii="Garamond" w:hAnsi="Garamond"/>
          <w:color w:val="C00000"/>
          <w:sz w:val="16"/>
          <w:szCs w:val="16"/>
        </w:rPr>
        <w:t xml:space="preserve">, in </w:t>
      </w:r>
      <w:proofErr w:type="spellStart"/>
      <w:r w:rsidRPr="003A3991">
        <w:rPr>
          <w:rFonts w:ascii="Garamond" w:hAnsi="Garamond"/>
          <w:i/>
          <w:color w:val="C00000"/>
          <w:sz w:val="16"/>
          <w:szCs w:val="16"/>
        </w:rPr>
        <w:t>Scilicet</w:t>
      </w:r>
      <w:proofErr w:type="spellEnd"/>
      <w:r w:rsidRPr="003A3991">
        <w:rPr>
          <w:rFonts w:ascii="Garamond" w:hAnsi="Garamond"/>
          <w:color w:val="C00000"/>
          <w:sz w:val="16"/>
          <w:szCs w:val="16"/>
        </w:rPr>
        <w:t xml:space="preserve"> N°2-3, pp. 55-99, Seuil 1970.</w:t>
      </w:r>
    </w:p>
  </w:footnote>
  <w:footnote w:id="20">
    <w:p w:rsidR="00B6712A" w:rsidRPr="00667EB0" w:rsidRDefault="00B6712A" w:rsidP="00924172">
      <w:pPr>
        <w:rPr>
          <w:rFonts w:ascii="Garamond" w:hAnsi="Garamond"/>
          <w:color w:val="C00000"/>
          <w:sz w:val="16"/>
          <w:szCs w:val="16"/>
        </w:rPr>
      </w:pPr>
      <w:r w:rsidRPr="00667EB0">
        <w:rPr>
          <w:rStyle w:val="Appelnotedebasdep"/>
          <w:rFonts w:ascii="Garamond" w:hAnsi="Garamond"/>
          <w:color w:val="C00000"/>
          <w:sz w:val="16"/>
          <w:szCs w:val="16"/>
          <w:vertAlign w:val="baseline"/>
        </w:rPr>
        <w:footnoteRef/>
      </w:r>
      <w:r w:rsidRPr="00667EB0">
        <w:rPr>
          <w:rFonts w:ascii="Garamond" w:hAnsi="Garamond"/>
          <w:color w:val="C00000"/>
          <w:sz w:val="16"/>
          <w:szCs w:val="16"/>
        </w:rPr>
        <w:t xml:space="preserve">  </w:t>
      </w:r>
      <w:r w:rsidRPr="00667EB0">
        <w:rPr>
          <w:rStyle w:val="ptbrand"/>
          <w:rFonts w:ascii="Garamond" w:hAnsi="Garamond"/>
          <w:color w:val="C00000"/>
          <w:sz w:val="16"/>
          <w:szCs w:val="16"/>
        </w:rPr>
        <w:t xml:space="preserve">Robert Hans Van </w:t>
      </w:r>
      <w:proofErr w:type="spellStart"/>
      <w:r w:rsidRPr="00667EB0">
        <w:rPr>
          <w:rStyle w:val="ptbrand"/>
          <w:rFonts w:ascii="Garamond" w:hAnsi="Garamond"/>
          <w:color w:val="C00000"/>
          <w:sz w:val="16"/>
          <w:szCs w:val="16"/>
        </w:rPr>
        <w:t>Gulik</w:t>
      </w:r>
      <w:proofErr w:type="spellEnd"/>
      <w:r w:rsidRPr="00667EB0">
        <w:rPr>
          <w:rStyle w:val="ptbrand"/>
          <w:rFonts w:ascii="Garamond" w:hAnsi="Garamond"/>
          <w:color w:val="C00000"/>
          <w:sz w:val="16"/>
          <w:szCs w:val="16"/>
        </w:rPr>
        <w:t xml:space="preserve"> : </w:t>
      </w:r>
      <w:r>
        <w:rPr>
          <w:rStyle w:val="ptbrand"/>
          <w:rFonts w:ascii="Garamond" w:hAnsi="Garamond"/>
          <w:color w:val="C00000"/>
          <w:sz w:val="16"/>
          <w:szCs w:val="16"/>
        </w:rPr>
        <w:t>« </w:t>
      </w:r>
      <w:r w:rsidRPr="00667EB0">
        <w:rPr>
          <w:rFonts w:ascii="Garamond" w:hAnsi="Garamond"/>
          <w:i/>
          <w:color w:val="C00000"/>
          <w:sz w:val="16"/>
          <w:szCs w:val="16"/>
        </w:rPr>
        <w:t>La Vie sexuelle dans la Chine ancienne</w:t>
      </w:r>
      <w:r>
        <w:rPr>
          <w:rFonts w:ascii="Garamond" w:hAnsi="Garamond"/>
          <w:color w:val="C00000"/>
          <w:sz w:val="16"/>
          <w:szCs w:val="16"/>
        </w:rPr>
        <w:t> »</w:t>
      </w:r>
      <w:r w:rsidRPr="00667EB0">
        <w:rPr>
          <w:rFonts w:ascii="Garamond" w:hAnsi="Garamond"/>
          <w:color w:val="C00000"/>
          <w:sz w:val="16"/>
          <w:szCs w:val="16"/>
        </w:rPr>
        <w:t xml:space="preserve">, Gallimard 1971. </w:t>
      </w:r>
    </w:p>
    <w:p w:rsidR="00B6712A" w:rsidRPr="00D90915" w:rsidRDefault="00B6712A">
      <w:pPr>
        <w:pStyle w:val="Notedebasdepage"/>
      </w:pPr>
    </w:p>
  </w:footnote>
  <w:footnote w:id="21">
    <w:p w:rsidR="00B6712A" w:rsidRDefault="00B6712A">
      <w:pPr>
        <w:pStyle w:val="Notedebasdepage"/>
        <w:rPr>
          <w:rStyle w:val="wording"/>
          <w:rFonts w:ascii="Garamond" w:hAnsi="Garamond"/>
          <w:color w:val="C00000"/>
          <w:sz w:val="16"/>
          <w:szCs w:val="16"/>
        </w:rPr>
      </w:pPr>
      <w:r w:rsidRPr="00D841D9">
        <w:rPr>
          <w:rStyle w:val="Appelnotedebasdep"/>
          <w:rFonts w:ascii="Garamond" w:hAnsi="Garamond"/>
          <w:color w:val="C00000"/>
          <w:sz w:val="16"/>
          <w:szCs w:val="16"/>
          <w:vertAlign w:val="baseline"/>
        </w:rPr>
        <w:footnoteRef/>
      </w:r>
      <w:r w:rsidRPr="00D841D9">
        <w:rPr>
          <w:rFonts w:ascii="Garamond" w:hAnsi="Garamond"/>
          <w:color w:val="C00000"/>
          <w:sz w:val="16"/>
          <w:szCs w:val="16"/>
        </w:rPr>
        <w:t xml:space="preserve">      Nasarde : </w:t>
      </w:r>
      <w:r w:rsidRPr="00D841D9">
        <w:rPr>
          <w:rStyle w:val="num"/>
          <w:rFonts w:ascii="Garamond" w:hAnsi="Garamond"/>
          <w:color w:val="C00000"/>
          <w:sz w:val="16"/>
          <w:szCs w:val="16"/>
        </w:rPr>
        <w:t xml:space="preserve">A) </w:t>
      </w:r>
      <w:r w:rsidRPr="00D841D9">
        <w:rPr>
          <w:rStyle w:val="wording"/>
          <w:rFonts w:ascii="Garamond" w:hAnsi="Garamond"/>
          <w:color w:val="C00000"/>
          <w:sz w:val="16"/>
          <w:szCs w:val="16"/>
        </w:rPr>
        <w:t xml:space="preserve">chiquenaude sur le nez. </w:t>
      </w:r>
    </w:p>
    <w:p w:rsidR="00B6712A" w:rsidRPr="00D841D9" w:rsidRDefault="00B6712A" w:rsidP="00D841D9">
      <w:pPr>
        <w:pStyle w:val="Notedebasdepage"/>
        <w:ind w:firstLine="708"/>
        <w:rPr>
          <w:rFonts w:ascii="Garamond" w:hAnsi="Garamond"/>
          <w:color w:val="C00000"/>
          <w:sz w:val="16"/>
          <w:szCs w:val="16"/>
        </w:rPr>
      </w:pPr>
      <w:r>
        <w:rPr>
          <w:rStyle w:val="wording"/>
          <w:rFonts w:ascii="Garamond" w:hAnsi="Garamond"/>
          <w:color w:val="C00000"/>
          <w:sz w:val="16"/>
          <w:szCs w:val="16"/>
        </w:rPr>
        <w:t xml:space="preserve">        </w:t>
      </w:r>
      <w:r w:rsidRPr="00D841D9">
        <w:rPr>
          <w:rStyle w:val="wording"/>
          <w:rFonts w:ascii="Garamond" w:hAnsi="Garamond"/>
          <w:color w:val="C00000"/>
          <w:sz w:val="16"/>
          <w:szCs w:val="16"/>
        </w:rPr>
        <w:t>B)</w:t>
      </w:r>
      <w:r w:rsidRPr="00D841D9">
        <w:rPr>
          <w:rStyle w:val="num"/>
          <w:rFonts w:ascii="Garamond" w:hAnsi="Garamond"/>
          <w:color w:val="C00000"/>
          <w:sz w:val="16"/>
          <w:szCs w:val="16"/>
        </w:rPr>
        <w:t xml:space="preserve"> </w:t>
      </w:r>
      <w:r w:rsidRPr="00D841D9">
        <w:rPr>
          <w:rStyle w:val="wording"/>
          <w:rFonts w:ascii="Garamond" w:hAnsi="Garamond"/>
          <w:color w:val="C00000"/>
          <w:sz w:val="16"/>
          <w:szCs w:val="16"/>
        </w:rPr>
        <w:t>parole blessante, camouflet.</w:t>
      </w:r>
    </w:p>
  </w:footnote>
  <w:footnote w:id="22">
    <w:p w:rsidR="00B6712A" w:rsidRDefault="00B6712A">
      <w:pPr>
        <w:pStyle w:val="Corpsdetexte2"/>
        <w:rPr>
          <w:rFonts w:ascii="Garamond" w:hAnsi="Garamond"/>
          <w:i w:val="0"/>
          <w:iCs w:val="0"/>
          <w:color w:val="C00000"/>
          <w:sz w:val="16"/>
          <w:szCs w:val="16"/>
        </w:rPr>
      </w:pPr>
      <w:r w:rsidRPr="008E19BC">
        <w:rPr>
          <w:rStyle w:val="Appelnotedebasdep"/>
          <w:rFonts w:ascii="Garamond" w:hAnsi="Garamond"/>
          <w:i w:val="0"/>
          <w:iCs w:val="0"/>
          <w:color w:val="C00000"/>
          <w:sz w:val="16"/>
          <w:szCs w:val="16"/>
          <w:vertAlign w:val="baseline"/>
        </w:rPr>
        <w:footnoteRef/>
      </w:r>
      <w:r w:rsidRPr="008E19BC">
        <w:rPr>
          <w:rFonts w:ascii="Garamond" w:hAnsi="Garamond"/>
          <w:i w:val="0"/>
          <w:iCs w:val="0"/>
          <w:color w:val="C00000"/>
          <w:sz w:val="16"/>
          <w:szCs w:val="16"/>
        </w:rPr>
        <w:t xml:space="preserve"> </w:t>
      </w:r>
      <w:r w:rsidRPr="008E19BC">
        <w:rPr>
          <w:rFonts w:ascii="Garamond" w:hAnsi="Garamond"/>
          <w:color w:val="C00000"/>
          <w:sz w:val="16"/>
          <w:szCs w:val="16"/>
        </w:rPr>
        <w:t xml:space="preserve">  </w:t>
      </w:r>
      <w:r w:rsidRPr="008E19BC">
        <w:rPr>
          <w:rFonts w:ascii="Garamond" w:hAnsi="Garamond"/>
          <w:i w:val="0"/>
          <w:iCs w:val="0"/>
          <w:color w:val="C00000"/>
          <w:sz w:val="16"/>
          <w:szCs w:val="16"/>
        </w:rPr>
        <w:t xml:space="preserve"> Henri Poincaré</w:t>
      </w:r>
      <w:r w:rsidRPr="008E19BC">
        <w:rPr>
          <w:rFonts w:ascii="Garamond" w:hAnsi="Garamond"/>
          <w:i w:val="0"/>
          <w:iCs w:val="0"/>
          <w:smallCaps/>
          <w:color w:val="C00000"/>
          <w:sz w:val="16"/>
          <w:szCs w:val="16"/>
        </w:rPr>
        <w:t xml:space="preserve">, </w:t>
      </w:r>
      <w:r w:rsidRPr="008E19BC">
        <w:rPr>
          <w:rFonts w:ascii="Garamond" w:hAnsi="Garamond"/>
          <w:i w:val="0"/>
          <w:iCs w:val="0"/>
          <w:color w:val="C00000"/>
          <w:sz w:val="16"/>
          <w:szCs w:val="16"/>
        </w:rPr>
        <w:t>La science et l'hypothèse, Paris, Flammarion, 1968, 2</w:t>
      </w:r>
      <w:r w:rsidRPr="008E19BC">
        <w:rPr>
          <w:rFonts w:ascii="Garamond" w:hAnsi="Garamond"/>
          <w:i w:val="0"/>
          <w:iCs w:val="0"/>
          <w:color w:val="C00000"/>
          <w:sz w:val="16"/>
          <w:szCs w:val="16"/>
          <w:vertAlign w:val="superscript"/>
        </w:rPr>
        <w:t>e</w:t>
      </w:r>
      <w:r w:rsidRPr="008E19BC">
        <w:rPr>
          <w:rFonts w:ascii="Garamond" w:hAnsi="Garamond"/>
          <w:i w:val="0"/>
          <w:iCs w:val="0"/>
          <w:color w:val="C00000"/>
          <w:sz w:val="16"/>
          <w:szCs w:val="16"/>
        </w:rPr>
        <w:t xml:space="preserve"> partie, chap.III, La géométrie de Riemann : </w:t>
      </w:r>
    </w:p>
    <w:p w:rsidR="00B6712A" w:rsidRDefault="00B6712A">
      <w:pPr>
        <w:pStyle w:val="Notedebasdepage"/>
        <w:rPr>
          <w:rFonts w:ascii="Garamond" w:hAnsi="Garamond"/>
          <w:i/>
          <w:color w:val="C00000"/>
          <w:sz w:val="16"/>
          <w:szCs w:val="16"/>
        </w:rPr>
      </w:pPr>
      <w:r>
        <w:rPr>
          <w:rFonts w:ascii="Garamond" w:hAnsi="Garamond"/>
          <w:color w:val="C00000"/>
          <w:sz w:val="16"/>
          <w:szCs w:val="16"/>
        </w:rPr>
        <w:t xml:space="preserve">       </w:t>
      </w:r>
      <w:r w:rsidRPr="008E19BC">
        <w:rPr>
          <w:rFonts w:ascii="Garamond" w:hAnsi="Garamond"/>
          <w:color w:val="C00000"/>
          <w:sz w:val="16"/>
          <w:szCs w:val="16"/>
        </w:rPr>
        <w:t xml:space="preserve">« </w:t>
      </w:r>
      <w:r w:rsidRPr="008E19BC">
        <w:rPr>
          <w:rFonts w:ascii="Garamond" w:hAnsi="Garamond"/>
          <w:i/>
          <w:color w:val="C00000"/>
          <w:sz w:val="16"/>
          <w:szCs w:val="16"/>
        </w:rPr>
        <w:t>Imaginons un monde uniquement peuplé d'êtres dénués d'épaisseur ; et supposons que ces animaux « infiniment plats » soient tous dans un même plan et n'en</w:t>
      </w:r>
    </w:p>
    <w:p w:rsidR="00B6712A" w:rsidRDefault="00B6712A">
      <w:pPr>
        <w:pStyle w:val="Notedebasdepage"/>
        <w:rPr>
          <w:rFonts w:ascii="Garamond" w:hAnsi="Garamond"/>
          <w:i/>
          <w:color w:val="C00000"/>
          <w:sz w:val="16"/>
          <w:szCs w:val="16"/>
        </w:rPr>
      </w:pPr>
      <w:r>
        <w:rPr>
          <w:rFonts w:ascii="Garamond" w:hAnsi="Garamond"/>
          <w:i/>
          <w:color w:val="C00000"/>
          <w:sz w:val="16"/>
          <w:szCs w:val="16"/>
        </w:rPr>
        <w:t xml:space="preserve">       </w:t>
      </w:r>
      <w:r w:rsidRPr="008E19BC">
        <w:rPr>
          <w:rFonts w:ascii="Garamond" w:hAnsi="Garamond"/>
          <w:i/>
          <w:color w:val="C00000"/>
          <w:sz w:val="16"/>
          <w:szCs w:val="16"/>
        </w:rPr>
        <w:t xml:space="preserve"> </w:t>
      </w:r>
      <w:r>
        <w:rPr>
          <w:rFonts w:ascii="Garamond" w:hAnsi="Garamond"/>
          <w:i/>
          <w:color w:val="C00000"/>
          <w:sz w:val="16"/>
          <w:szCs w:val="16"/>
        </w:rPr>
        <w:t xml:space="preserve"> </w:t>
      </w:r>
      <w:r w:rsidRPr="008E19BC">
        <w:rPr>
          <w:rFonts w:ascii="Garamond" w:hAnsi="Garamond"/>
          <w:i/>
          <w:color w:val="C00000"/>
          <w:sz w:val="16"/>
          <w:szCs w:val="16"/>
        </w:rPr>
        <w:t>puissent sortir. Admettons de plus que ce monde soit assez éloigné des autres pour être soustrait à leur influence. Pendant que nous sommes en train de faire des</w:t>
      </w:r>
    </w:p>
    <w:p w:rsidR="00B6712A" w:rsidRDefault="00B6712A">
      <w:pPr>
        <w:pStyle w:val="Notedebasdepage"/>
        <w:rPr>
          <w:rFonts w:ascii="Garamond" w:hAnsi="Garamond"/>
          <w:i/>
          <w:color w:val="C00000"/>
          <w:sz w:val="16"/>
          <w:szCs w:val="16"/>
        </w:rPr>
      </w:pPr>
      <w:r>
        <w:rPr>
          <w:rFonts w:ascii="Garamond" w:hAnsi="Garamond"/>
          <w:i/>
          <w:color w:val="C00000"/>
          <w:sz w:val="16"/>
          <w:szCs w:val="16"/>
        </w:rPr>
        <w:t xml:space="preserve">        </w:t>
      </w:r>
      <w:r w:rsidRPr="008E19BC">
        <w:rPr>
          <w:rFonts w:ascii="Garamond" w:hAnsi="Garamond"/>
          <w:i/>
          <w:color w:val="C00000"/>
          <w:sz w:val="16"/>
          <w:szCs w:val="16"/>
        </w:rPr>
        <w:t xml:space="preserve">hypothèses, il ne nous en coûte pas plus de douer ces êtres de raisonnement et de les croire capables de faire de la géométrie. Dans ce cas, ils n'attribueront certainement </w:t>
      </w:r>
    </w:p>
    <w:p w:rsidR="00B6712A" w:rsidRPr="004A7CC6" w:rsidRDefault="00B6712A">
      <w:pPr>
        <w:pStyle w:val="Notedebasdepage"/>
        <w:rPr>
          <w:color w:val="C00000"/>
        </w:rPr>
      </w:pPr>
      <w:r>
        <w:rPr>
          <w:rFonts w:ascii="Garamond" w:hAnsi="Garamond"/>
          <w:i/>
          <w:color w:val="C00000"/>
          <w:sz w:val="16"/>
          <w:szCs w:val="16"/>
        </w:rPr>
        <w:t xml:space="preserve">        </w:t>
      </w:r>
      <w:r w:rsidRPr="008E19BC">
        <w:rPr>
          <w:rFonts w:ascii="Garamond" w:hAnsi="Garamond"/>
          <w:i/>
          <w:color w:val="C00000"/>
          <w:sz w:val="16"/>
          <w:szCs w:val="16"/>
        </w:rPr>
        <w:t>à l'espace que deux dimensions.</w:t>
      </w:r>
      <w:r>
        <w:rPr>
          <w:rFonts w:ascii="Garamond" w:hAnsi="Garamond"/>
          <w:color w:val="C00000"/>
          <w:sz w:val="16"/>
          <w:szCs w:val="16"/>
        </w:rPr>
        <w:t>»</w:t>
      </w:r>
    </w:p>
    <w:p w:rsidR="00B6712A" w:rsidRDefault="00B6712A">
      <w:pPr>
        <w:pStyle w:val="Notedebasdepage"/>
        <w:rPr>
          <w:color w:val="FF0000"/>
        </w:rPr>
      </w:pPr>
    </w:p>
  </w:footnote>
  <w:footnote w:id="23">
    <w:p w:rsidR="00B6712A" w:rsidRPr="009E2D24" w:rsidRDefault="00B6712A">
      <w:pPr>
        <w:pStyle w:val="Notedebasdepage"/>
        <w:rPr>
          <w:rFonts w:ascii="Garamond" w:hAnsi="Garamond"/>
          <w:color w:val="C00000"/>
          <w:sz w:val="16"/>
          <w:szCs w:val="16"/>
        </w:rPr>
      </w:pPr>
      <w:r w:rsidRPr="009E2D24">
        <w:rPr>
          <w:rStyle w:val="Appelnotedebasdep"/>
          <w:rFonts w:ascii="Garamond" w:hAnsi="Garamond"/>
          <w:color w:val="C00000"/>
          <w:sz w:val="16"/>
          <w:szCs w:val="16"/>
          <w:vertAlign w:val="baseline"/>
        </w:rPr>
        <w:footnoteRef/>
      </w:r>
      <w:r w:rsidRPr="009E2D24">
        <w:rPr>
          <w:rFonts w:ascii="Garamond" w:hAnsi="Garamond"/>
          <w:color w:val="C00000"/>
          <w:sz w:val="16"/>
          <w:szCs w:val="16"/>
        </w:rPr>
        <w:t xml:space="preserve">    C'est-à-dire les quatre occurrences de </w:t>
      </w:r>
      <w:r w:rsidRPr="009E2D24">
        <w:rPr>
          <w:rFonts w:ascii="Garamond" w:hAnsi="Garamond"/>
          <w:i/>
          <w:color w:val="0000CC"/>
          <w:sz w:val="16"/>
          <w:szCs w:val="16"/>
        </w:rPr>
        <w:t>l’objet (a)</w:t>
      </w:r>
      <w:r w:rsidRPr="009E2D24">
        <w:rPr>
          <w:rFonts w:ascii="Garamond" w:hAnsi="Garamond"/>
          <w:color w:val="C00000"/>
          <w:sz w:val="16"/>
          <w:szCs w:val="16"/>
        </w:rPr>
        <w:t xml:space="preserve"> dans l’ordre de leur  énoncé ce jour là : </w:t>
      </w:r>
      <w:r w:rsidRPr="009E2D24">
        <w:rPr>
          <w:rFonts w:ascii="Garamond" w:hAnsi="Garamond"/>
          <w:i/>
          <w:color w:val="C00000"/>
          <w:sz w:val="16"/>
          <w:szCs w:val="16"/>
        </w:rPr>
        <w:t>les fèces, le regard, la voix, le sein</w:t>
      </w:r>
      <w:r w:rsidRPr="009E2D24">
        <w:rPr>
          <w:rFonts w:ascii="Garamond" w:hAnsi="Garamond"/>
          <w:color w:val="C00000"/>
          <w:sz w:val="16"/>
          <w:szCs w:val="16"/>
        </w:rPr>
        <w:t>.</w:t>
      </w:r>
    </w:p>
  </w:footnote>
  <w:footnote w:id="24">
    <w:p w:rsidR="00B6712A" w:rsidRPr="004B14E2" w:rsidRDefault="00B6712A">
      <w:pPr>
        <w:pStyle w:val="Notedebasdepage"/>
        <w:rPr>
          <w:rFonts w:ascii="Garamond" w:hAnsi="Garamond"/>
          <w:sz w:val="16"/>
          <w:szCs w:val="16"/>
        </w:rPr>
      </w:pPr>
      <w:r w:rsidRPr="004B14E2">
        <w:rPr>
          <w:rStyle w:val="Appelnotedebasdep"/>
          <w:rFonts w:ascii="Garamond" w:hAnsi="Garamond"/>
          <w:color w:val="C00000"/>
          <w:sz w:val="16"/>
          <w:szCs w:val="16"/>
          <w:vertAlign w:val="baseline"/>
        </w:rPr>
        <w:footnoteRef/>
      </w:r>
      <w:r w:rsidRPr="004B14E2">
        <w:rPr>
          <w:rFonts w:ascii="Garamond" w:hAnsi="Garamond"/>
          <w:color w:val="C00000"/>
          <w:sz w:val="16"/>
          <w:szCs w:val="16"/>
        </w:rPr>
        <w:t xml:space="preserve">  Cf. sur le site</w:t>
      </w:r>
      <w:r w:rsidRPr="004B14E2">
        <w:rPr>
          <w:rFonts w:ascii="Garamond" w:hAnsi="Garamond"/>
          <w:sz w:val="16"/>
          <w:szCs w:val="16"/>
        </w:rPr>
        <w:t xml:space="preserve"> </w:t>
      </w:r>
      <w:hyperlink r:id="rId3" w:history="1">
        <w:proofErr w:type="spellStart"/>
        <w:r w:rsidRPr="004B14E2">
          <w:rPr>
            <w:rStyle w:val="Lienhypertexte"/>
            <w:rFonts w:ascii="Garamond" w:hAnsi="Garamond"/>
            <w:sz w:val="16"/>
            <w:szCs w:val="16"/>
          </w:rPr>
          <w:t>Lacanchine</w:t>
        </w:r>
        <w:proofErr w:type="spellEnd"/>
      </w:hyperlink>
      <w:r w:rsidRPr="004B14E2">
        <w:rPr>
          <w:rFonts w:ascii="Garamond" w:hAnsi="Garamond"/>
          <w:sz w:val="16"/>
          <w:szCs w:val="16"/>
        </w:rPr>
        <w:t xml:space="preserve">, </w:t>
      </w:r>
      <w:r w:rsidRPr="004B14E2">
        <w:rPr>
          <w:rFonts w:ascii="Garamond" w:hAnsi="Garamond"/>
          <w:color w:val="C00000"/>
          <w:sz w:val="16"/>
          <w:szCs w:val="16"/>
        </w:rPr>
        <w:t xml:space="preserve">les articles de Guy </w:t>
      </w:r>
      <w:proofErr w:type="spellStart"/>
      <w:r w:rsidRPr="004B14E2">
        <w:rPr>
          <w:rFonts w:ascii="Garamond" w:hAnsi="Garamond"/>
          <w:color w:val="C00000"/>
          <w:sz w:val="16"/>
          <w:szCs w:val="16"/>
        </w:rPr>
        <w:t>Flecher</w:t>
      </w:r>
      <w:proofErr w:type="spellEnd"/>
      <w:r w:rsidRPr="004B14E2">
        <w:rPr>
          <w:rFonts w:ascii="Garamond" w:hAnsi="Garamond"/>
          <w:color w:val="C00000"/>
          <w:sz w:val="16"/>
          <w:szCs w:val="16"/>
        </w:rPr>
        <w:t xml:space="preserve">, Guy </w:t>
      </w:r>
      <w:proofErr w:type="spellStart"/>
      <w:r w:rsidRPr="004B14E2">
        <w:rPr>
          <w:rFonts w:ascii="Garamond" w:hAnsi="Garamond"/>
          <w:color w:val="C00000"/>
          <w:sz w:val="16"/>
          <w:szCs w:val="16"/>
        </w:rPr>
        <w:t>Sizaret</w:t>
      </w:r>
      <w:proofErr w:type="spellEnd"/>
      <w:r w:rsidRPr="004B14E2">
        <w:rPr>
          <w:rFonts w:ascii="Garamond" w:hAnsi="Garamond" w:cs="Courier New"/>
          <w:sz w:val="16"/>
          <w:szCs w:val="16"/>
        </w:rPr>
        <w:t>…</w:t>
      </w:r>
    </w:p>
  </w:footnote>
  <w:footnote w:id="25">
    <w:p w:rsidR="00B6712A" w:rsidRPr="00F0724A" w:rsidRDefault="00B6712A">
      <w:pPr>
        <w:pStyle w:val="Notedebasdepage"/>
        <w:rPr>
          <w:rFonts w:ascii="Garamond" w:hAnsi="Garamond"/>
          <w:color w:val="C00000"/>
          <w:sz w:val="16"/>
          <w:szCs w:val="16"/>
        </w:rPr>
      </w:pPr>
      <w:r w:rsidRPr="00F0724A">
        <w:rPr>
          <w:rStyle w:val="Appelnotedebasdep"/>
          <w:rFonts w:ascii="Garamond" w:hAnsi="Garamond"/>
          <w:color w:val="C00000"/>
          <w:sz w:val="16"/>
          <w:szCs w:val="16"/>
          <w:vertAlign w:val="baseline"/>
        </w:rPr>
        <w:footnoteRef/>
      </w:r>
      <w:r w:rsidRPr="00F0724A">
        <w:rPr>
          <w:rFonts w:ascii="Garamond" w:hAnsi="Garamond"/>
          <w:color w:val="C00000"/>
          <w:sz w:val="16"/>
          <w:szCs w:val="16"/>
        </w:rPr>
        <w:t xml:space="preserve">  Cf.  </w:t>
      </w:r>
      <w:r>
        <w:rPr>
          <w:rFonts w:ascii="Garamond" w:hAnsi="Garamond"/>
          <w:color w:val="C00000"/>
          <w:sz w:val="16"/>
          <w:szCs w:val="16"/>
        </w:rPr>
        <w:t>« </w:t>
      </w:r>
      <w:r w:rsidRPr="00F0724A">
        <w:rPr>
          <w:rFonts w:ascii="Garamond" w:hAnsi="Garamond"/>
          <w:i/>
          <w:color w:val="C00000"/>
          <w:sz w:val="16"/>
          <w:szCs w:val="16"/>
        </w:rPr>
        <w:t>La chose freudienne</w:t>
      </w:r>
      <w:r>
        <w:rPr>
          <w:rFonts w:ascii="Garamond" w:hAnsi="Garamond"/>
          <w:color w:val="C00000"/>
          <w:sz w:val="16"/>
          <w:szCs w:val="16"/>
        </w:rPr>
        <w:t> »</w:t>
      </w:r>
      <w:r w:rsidRPr="00F0724A">
        <w:rPr>
          <w:rFonts w:ascii="Garamond" w:hAnsi="Garamond"/>
          <w:color w:val="C00000"/>
          <w:sz w:val="16"/>
          <w:szCs w:val="16"/>
        </w:rPr>
        <w:t xml:space="preserve"> in </w:t>
      </w:r>
      <w:r w:rsidRPr="00F0724A">
        <w:rPr>
          <w:rFonts w:ascii="Garamond" w:hAnsi="Garamond"/>
          <w:i/>
          <w:color w:val="C00000"/>
          <w:sz w:val="16"/>
          <w:szCs w:val="16"/>
        </w:rPr>
        <w:t>Écrits</w:t>
      </w:r>
      <w:r w:rsidRPr="00F0724A">
        <w:rPr>
          <w:rFonts w:ascii="Garamond" w:hAnsi="Garamond"/>
          <w:color w:val="C00000"/>
          <w:sz w:val="16"/>
          <w:szCs w:val="16"/>
        </w:rPr>
        <w:t>, Seuil, 1966 p.409 (ou Points Seuil t.1  p.406).</w:t>
      </w:r>
    </w:p>
  </w:footnote>
  <w:footnote w:id="26">
    <w:p w:rsidR="00B6712A" w:rsidRPr="00B93963" w:rsidRDefault="00B6712A">
      <w:pPr>
        <w:pStyle w:val="Notedebasdepage"/>
        <w:rPr>
          <w:rFonts w:ascii="Garamond" w:hAnsi="Garamond"/>
          <w:color w:val="C00000"/>
          <w:sz w:val="16"/>
          <w:szCs w:val="16"/>
        </w:rPr>
      </w:pPr>
      <w:r w:rsidRPr="00B93963">
        <w:rPr>
          <w:rStyle w:val="Appelnotedebasdep"/>
          <w:rFonts w:ascii="Garamond" w:hAnsi="Garamond"/>
          <w:color w:val="C00000"/>
          <w:sz w:val="16"/>
          <w:szCs w:val="16"/>
          <w:vertAlign w:val="baseline"/>
        </w:rPr>
        <w:footnoteRef/>
      </w:r>
      <w:r w:rsidRPr="00B93963">
        <w:rPr>
          <w:rFonts w:ascii="Garamond" w:hAnsi="Garamond"/>
          <w:color w:val="C00000"/>
          <w:sz w:val="16"/>
          <w:szCs w:val="16"/>
        </w:rPr>
        <w:t xml:space="preserve">  Henri Michaux : </w:t>
      </w:r>
      <w:r>
        <w:rPr>
          <w:rFonts w:ascii="Garamond" w:hAnsi="Garamond"/>
          <w:color w:val="C00000"/>
          <w:sz w:val="16"/>
          <w:szCs w:val="16"/>
        </w:rPr>
        <w:t>« </w:t>
      </w:r>
      <w:r w:rsidRPr="00B93963">
        <w:rPr>
          <w:rFonts w:ascii="Garamond" w:hAnsi="Garamond"/>
          <w:i/>
          <w:color w:val="C00000"/>
          <w:sz w:val="16"/>
          <w:szCs w:val="16"/>
        </w:rPr>
        <w:t>Entre centre et absence</w:t>
      </w:r>
      <w:r>
        <w:rPr>
          <w:rFonts w:ascii="Garamond" w:hAnsi="Garamond"/>
          <w:color w:val="C00000"/>
          <w:sz w:val="16"/>
          <w:szCs w:val="16"/>
        </w:rPr>
        <w:t> »</w:t>
      </w:r>
      <w:r w:rsidRPr="00B93963">
        <w:rPr>
          <w:rFonts w:ascii="Garamond" w:hAnsi="Garamond"/>
          <w:color w:val="C00000"/>
          <w:sz w:val="16"/>
          <w:szCs w:val="16"/>
        </w:rPr>
        <w:t xml:space="preserve">, éd. </w:t>
      </w:r>
      <w:proofErr w:type="spellStart"/>
      <w:r w:rsidRPr="00B93963">
        <w:rPr>
          <w:rFonts w:ascii="Garamond" w:hAnsi="Garamond"/>
          <w:color w:val="C00000"/>
          <w:sz w:val="16"/>
          <w:szCs w:val="16"/>
        </w:rPr>
        <w:t>Matarasso</w:t>
      </w:r>
      <w:proofErr w:type="spellEnd"/>
      <w:r w:rsidRPr="00B93963">
        <w:rPr>
          <w:rFonts w:ascii="Garamond" w:hAnsi="Garamond"/>
          <w:color w:val="C00000"/>
          <w:sz w:val="16"/>
          <w:szCs w:val="16"/>
        </w:rPr>
        <w:t>, 1936.</w:t>
      </w:r>
    </w:p>
  </w:footnote>
  <w:footnote w:id="27">
    <w:p w:rsidR="00B6712A" w:rsidRPr="00195328" w:rsidRDefault="00B6712A">
      <w:pPr>
        <w:pStyle w:val="Notedebasdepage"/>
        <w:rPr>
          <w:rFonts w:ascii="Garamond" w:hAnsi="Garamond"/>
          <w:color w:val="C00000"/>
          <w:sz w:val="16"/>
          <w:szCs w:val="16"/>
        </w:rPr>
      </w:pPr>
      <w:r w:rsidRPr="00195328">
        <w:rPr>
          <w:rStyle w:val="Appelnotedebasdep"/>
          <w:rFonts w:ascii="Garamond" w:hAnsi="Garamond"/>
          <w:color w:val="C00000"/>
          <w:sz w:val="16"/>
          <w:szCs w:val="16"/>
          <w:vertAlign w:val="baseline"/>
        </w:rPr>
        <w:footnoteRef/>
      </w:r>
      <w:r w:rsidRPr="00195328">
        <w:rPr>
          <w:rFonts w:ascii="Garamond" w:hAnsi="Garamond"/>
          <w:color w:val="C00000"/>
          <w:sz w:val="16"/>
          <w:szCs w:val="16"/>
        </w:rPr>
        <w:t xml:space="preserve"> Cf. Séminaire 1960-61 : </w:t>
      </w:r>
      <w:r>
        <w:rPr>
          <w:rFonts w:ascii="Garamond" w:hAnsi="Garamond"/>
          <w:color w:val="C00000"/>
          <w:sz w:val="16"/>
          <w:szCs w:val="16"/>
        </w:rPr>
        <w:t>« </w:t>
      </w:r>
      <w:r w:rsidRPr="00195328">
        <w:rPr>
          <w:rFonts w:ascii="Garamond" w:hAnsi="Garamond"/>
          <w:i/>
          <w:color w:val="C00000"/>
          <w:sz w:val="16"/>
          <w:szCs w:val="16"/>
        </w:rPr>
        <w:t>Le transfert dans sa disparité subjective, sa prétendue situation, ses excursions techniques</w:t>
      </w:r>
      <w:r>
        <w:rPr>
          <w:rFonts w:ascii="Garamond" w:hAnsi="Garamond"/>
          <w:color w:val="C00000"/>
          <w:sz w:val="16"/>
          <w:szCs w:val="16"/>
        </w:rPr>
        <w:t> »</w:t>
      </w:r>
      <w:r w:rsidRPr="00195328">
        <w:rPr>
          <w:rFonts w:ascii="Garamond" w:hAnsi="Garamond"/>
          <w:color w:val="C00000"/>
          <w:sz w:val="16"/>
          <w:szCs w:val="16"/>
        </w:rPr>
        <w:t>. Seuil 2001.</w:t>
      </w:r>
    </w:p>
  </w:footnote>
  <w:footnote w:id="28">
    <w:p w:rsidR="00B6712A" w:rsidRPr="00FA13F1" w:rsidRDefault="00B6712A">
      <w:pPr>
        <w:pStyle w:val="Notedebasdepage"/>
        <w:rPr>
          <w:rFonts w:ascii="Garamond" w:hAnsi="Garamond"/>
          <w:color w:val="C00000"/>
          <w:sz w:val="16"/>
          <w:szCs w:val="16"/>
        </w:rPr>
      </w:pPr>
      <w:r w:rsidRPr="00FA13F1">
        <w:rPr>
          <w:rStyle w:val="Appelnotedebasdep"/>
          <w:rFonts w:ascii="Garamond" w:hAnsi="Garamond"/>
          <w:color w:val="C00000"/>
          <w:sz w:val="16"/>
          <w:szCs w:val="16"/>
          <w:vertAlign w:val="baseline"/>
        </w:rPr>
        <w:footnoteRef/>
      </w:r>
      <w:r w:rsidRPr="00FA13F1">
        <w:rPr>
          <w:rFonts w:ascii="Garamond" w:hAnsi="Garamond"/>
          <w:color w:val="C00000"/>
          <w:sz w:val="16"/>
          <w:szCs w:val="16"/>
        </w:rPr>
        <w:t xml:space="preserve">    </w:t>
      </w:r>
      <w:hyperlink r:id="rId4" w:history="1">
        <w:r w:rsidRPr="00962A14">
          <w:rPr>
            <w:rStyle w:val="Lienhypertexte"/>
            <w:rFonts w:ascii="Garamond" w:hAnsi="Garamond" w:cs="Courier New"/>
            <w:noProof/>
            <w:sz w:val="16"/>
            <w:szCs w:val="16"/>
          </w:rPr>
          <w:t>Aristote : « </w:t>
        </w:r>
        <w:r w:rsidRPr="00962A14">
          <w:rPr>
            <w:rStyle w:val="Lienhypertexte"/>
            <w:rFonts w:ascii="Garamond" w:hAnsi="Garamond" w:cs="Courier New"/>
            <w:i/>
            <w:noProof/>
            <w:sz w:val="16"/>
            <w:szCs w:val="16"/>
          </w:rPr>
          <w:t>Physique</w:t>
        </w:r>
        <w:r w:rsidRPr="00962A14">
          <w:rPr>
            <w:rStyle w:val="Lienhypertexte"/>
            <w:rFonts w:ascii="Garamond" w:hAnsi="Garamond" w:cs="Courier New"/>
            <w:noProof/>
            <w:sz w:val="16"/>
            <w:szCs w:val="16"/>
          </w:rPr>
          <w:t xml:space="preserve"> », </w:t>
        </w:r>
        <w:r w:rsidRPr="00962A14">
          <w:rPr>
            <w:rStyle w:val="Lienhypertexte"/>
            <w:rFonts w:ascii="Garamond" w:hAnsi="Garamond"/>
            <w:sz w:val="16"/>
            <w:szCs w:val="16"/>
          </w:rPr>
          <w:t xml:space="preserve">Livre IV : </w:t>
        </w:r>
        <w:r w:rsidRPr="00962A14">
          <w:rPr>
            <w:rStyle w:val="Lienhypertexte"/>
            <w:rFonts w:ascii="Garamond" w:hAnsi="Garamond"/>
            <w:i/>
            <w:sz w:val="16"/>
            <w:szCs w:val="16"/>
          </w:rPr>
          <w:t>Le lieu, le vide, le temps</w:t>
        </w:r>
        <w:r w:rsidRPr="00962A14">
          <w:rPr>
            <w:rStyle w:val="Lienhypertexte"/>
            <w:rFonts w:ascii="Garamond" w:hAnsi="Garamond" w:cs="Courier New"/>
            <w:noProof/>
            <w:sz w:val="16"/>
            <w:szCs w:val="16"/>
          </w:rPr>
          <w:t xml:space="preserve">, 222b </w:t>
        </w:r>
        <w:r>
          <w:rPr>
            <w:rStyle w:val="Lienhypertexte"/>
            <w:rFonts w:ascii="Garamond" w:hAnsi="Garamond" w:cs="Courier New"/>
            <w:noProof/>
            <w:sz w:val="16"/>
            <w:szCs w:val="16"/>
          </w:rPr>
          <w:t>(24</w:t>
        </w:r>
      </w:hyperlink>
      <w:r>
        <w:rPr>
          <w:rFonts w:ascii="Garamond" w:hAnsi="Garamond" w:cs="Courier New"/>
          <w:noProof/>
          <w:color w:val="C00000"/>
          <w:sz w:val="16"/>
          <w:szCs w:val="16"/>
        </w:rPr>
        <w:t>)</w:t>
      </w:r>
      <w:r w:rsidRPr="00FA13F1">
        <w:rPr>
          <w:rFonts w:ascii="Garamond" w:hAnsi="Garamond" w:cs="Courier New"/>
          <w:noProof/>
          <w:color w:val="C00000"/>
          <w:sz w:val="16"/>
          <w:szCs w:val="16"/>
        </w:rPr>
        <w:t>.</w:t>
      </w:r>
    </w:p>
  </w:footnote>
  <w:footnote w:id="29">
    <w:p w:rsidR="00B6712A" w:rsidRDefault="00B6712A" w:rsidP="004712C2">
      <w:pPr>
        <w:rPr>
          <w:rStyle w:val="addmd"/>
          <w:rFonts w:ascii="Garamond" w:hAnsi="Garamond"/>
          <w:color w:val="C00000"/>
          <w:sz w:val="16"/>
          <w:szCs w:val="16"/>
        </w:rPr>
      </w:pPr>
      <w:r w:rsidRPr="004712C2">
        <w:rPr>
          <w:rStyle w:val="Appelnotedebasdep"/>
          <w:rFonts w:ascii="Garamond" w:hAnsi="Garamond"/>
          <w:color w:val="C00000"/>
          <w:sz w:val="16"/>
          <w:szCs w:val="16"/>
          <w:vertAlign w:val="baseline"/>
        </w:rPr>
        <w:footnoteRef/>
      </w:r>
      <w:r w:rsidRPr="004712C2">
        <w:rPr>
          <w:rFonts w:ascii="Garamond" w:hAnsi="Garamond"/>
          <w:color w:val="C00000"/>
          <w:sz w:val="16"/>
          <w:szCs w:val="16"/>
        </w:rPr>
        <w:t xml:space="preserve">  Cf. « </w:t>
      </w:r>
      <w:r w:rsidRPr="004712C2">
        <w:rPr>
          <w:rFonts w:ascii="Garamond" w:hAnsi="Garamond"/>
          <w:i/>
          <w:color w:val="C00000"/>
          <w:sz w:val="16"/>
          <w:szCs w:val="16"/>
        </w:rPr>
        <w:t>Dictionnaire de la fable ou mythologie grecque, latine, égyptienne</w:t>
      </w:r>
      <w:r w:rsidRPr="004712C2">
        <w:rPr>
          <w:rFonts w:ascii="Garamond" w:hAnsi="Garamond"/>
          <w:color w:val="C00000"/>
          <w:sz w:val="16"/>
          <w:szCs w:val="16"/>
        </w:rPr>
        <w:t> »  </w:t>
      </w:r>
      <w:r w:rsidRPr="004712C2">
        <w:rPr>
          <w:rStyle w:val="addmd"/>
          <w:rFonts w:ascii="Garamond" w:hAnsi="Garamond"/>
          <w:color w:val="C00000"/>
          <w:sz w:val="16"/>
          <w:szCs w:val="16"/>
        </w:rPr>
        <w:t xml:space="preserve">Par François-Joseph-Michel Noël (1803) :                             </w:t>
      </w:r>
    </w:p>
    <w:p w:rsidR="00B6712A" w:rsidRDefault="00B6712A" w:rsidP="004712C2">
      <w:pPr>
        <w:rPr>
          <w:rFonts w:ascii="Garamond" w:hAnsi="Garamond"/>
          <w:color w:val="C00000"/>
          <w:sz w:val="16"/>
          <w:szCs w:val="16"/>
        </w:rPr>
      </w:pPr>
      <w:r>
        <w:rPr>
          <w:rStyle w:val="addmd"/>
          <w:rFonts w:ascii="Garamond" w:hAnsi="Garamond"/>
          <w:color w:val="C00000"/>
          <w:sz w:val="16"/>
          <w:szCs w:val="16"/>
        </w:rPr>
        <w:t xml:space="preserve">      </w:t>
      </w:r>
      <w:r w:rsidRPr="004712C2">
        <w:rPr>
          <w:rStyle w:val="addmd"/>
          <w:rFonts w:ascii="Garamond" w:hAnsi="Garamond"/>
          <w:color w:val="C00000"/>
          <w:sz w:val="16"/>
          <w:szCs w:val="16"/>
        </w:rPr>
        <w:t xml:space="preserve">« le vautour </w:t>
      </w:r>
      <w:r w:rsidRPr="004712C2">
        <w:rPr>
          <w:rFonts w:ascii="Garamond" w:hAnsi="Garamond"/>
          <w:color w:val="C00000"/>
          <w:sz w:val="16"/>
          <w:szCs w:val="16"/>
        </w:rPr>
        <w:t xml:space="preserve">est employé pour désigner la mère, parce que selon les </w:t>
      </w:r>
      <w:r>
        <w:rPr>
          <w:rFonts w:ascii="Garamond" w:hAnsi="Garamond"/>
          <w:color w:val="C00000"/>
          <w:sz w:val="16"/>
          <w:szCs w:val="16"/>
        </w:rPr>
        <w:t>É</w:t>
      </w:r>
      <w:r w:rsidRPr="004712C2">
        <w:rPr>
          <w:rFonts w:ascii="Garamond" w:hAnsi="Garamond"/>
          <w:color w:val="C00000"/>
          <w:sz w:val="16"/>
          <w:szCs w:val="16"/>
        </w:rPr>
        <w:t>gyptiens, il n'y a que des vautours femelles. Voici, disent-ils, de quelle</w:t>
      </w:r>
    </w:p>
    <w:p w:rsidR="00B6712A" w:rsidRDefault="00B6712A" w:rsidP="004712C2">
      <w:pPr>
        <w:rPr>
          <w:rFonts w:ascii="Garamond" w:hAnsi="Garamond"/>
          <w:color w:val="C00000"/>
          <w:sz w:val="16"/>
          <w:szCs w:val="16"/>
        </w:rPr>
      </w:pPr>
      <w:r>
        <w:rPr>
          <w:rFonts w:ascii="Garamond" w:hAnsi="Garamond"/>
          <w:color w:val="C00000"/>
          <w:sz w:val="16"/>
          <w:szCs w:val="16"/>
        </w:rPr>
        <w:t xml:space="preserve">      </w:t>
      </w:r>
      <w:r w:rsidRPr="004712C2">
        <w:rPr>
          <w:rFonts w:ascii="Garamond" w:hAnsi="Garamond"/>
          <w:color w:val="C00000"/>
          <w:sz w:val="16"/>
          <w:szCs w:val="16"/>
        </w:rPr>
        <w:t xml:space="preserve">manière cet oiseau est engendré : </w:t>
      </w:r>
      <w:r>
        <w:rPr>
          <w:rFonts w:ascii="Garamond" w:hAnsi="Garamond"/>
          <w:color w:val="C00000"/>
          <w:sz w:val="16"/>
          <w:szCs w:val="16"/>
        </w:rPr>
        <w:t>l</w:t>
      </w:r>
      <w:r w:rsidRPr="004712C2">
        <w:rPr>
          <w:rFonts w:ascii="Garamond" w:hAnsi="Garamond"/>
          <w:color w:val="C00000"/>
          <w:sz w:val="16"/>
          <w:szCs w:val="16"/>
        </w:rPr>
        <w:t xml:space="preserve">orsqu'il est en amour, il ouvre </w:t>
      </w:r>
      <w:r w:rsidRPr="004712C2">
        <w:rPr>
          <w:rFonts w:ascii="Garamond" w:hAnsi="Garamond"/>
          <w:iCs/>
          <w:color w:val="C00000"/>
          <w:sz w:val="16"/>
          <w:szCs w:val="16"/>
        </w:rPr>
        <w:t>a</w:t>
      </w:r>
      <w:r w:rsidRPr="004712C2">
        <w:rPr>
          <w:rFonts w:ascii="Garamond" w:hAnsi="Garamond"/>
          <w:color w:val="C00000"/>
          <w:sz w:val="16"/>
          <w:szCs w:val="16"/>
        </w:rPr>
        <w:t>u vent du nord les parties génitales et en est comme fécondé pendant cinq</w:t>
      </w:r>
    </w:p>
    <w:p w:rsidR="00B6712A" w:rsidRPr="004712C2" w:rsidRDefault="00B6712A" w:rsidP="004712C2">
      <w:pPr>
        <w:rPr>
          <w:rFonts w:ascii="Garamond" w:hAnsi="Garamond"/>
          <w:color w:val="C00000"/>
          <w:sz w:val="16"/>
          <w:szCs w:val="16"/>
        </w:rPr>
      </w:pPr>
      <w:r>
        <w:rPr>
          <w:rFonts w:ascii="Garamond" w:hAnsi="Garamond"/>
          <w:color w:val="C00000"/>
          <w:sz w:val="16"/>
          <w:szCs w:val="16"/>
        </w:rPr>
        <w:t xml:space="preserve">     </w:t>
      </w:r>
      <w:r w:rsidRPr="004712C2">
        <w:rPr>
          <w:rFonts w:ascii="Garamond" w:hAnsi="Garamond"/>
          <w:color w:val="C00000"/>
          <w:sz w:val="16"/>
          <w:szCs w:val="16"/>
        </w:rPr>
        <w:t xml:space="preserve"> jours, durant lesquels il ne mange ni ne boit, tout occupé du soin de se reproduire. »</w:t>
      </w:r>
    </w:p>
    <w:p w:rsidR="00B6712A" w:rsidRPr="009D59F4" w:rsidRDefault="00B6712A" w:rsidP="009D59F4">
      <w:pPr>
        <w:pStyle w:val="Titre1"/>
        <w:rPr>
          <w:rFonts w:ascii="Garamond" w:hAnsi="Garamond"/>
          <w:b w:val="0"/>
          <w:color w:val="FF0000"/>
          <w:sz w:val="18"/>
          <w:szCs w:val="18"/>
        </w:rPr>
      </w:pPr>
      <w:r>
        <w:rPr>
          <w:rStyle w:val="addmd"/>
          <w:rFonts w:ascii="Garamond" w:hAnsi="Garamond"/>
          <w:b w:val="0"/>
          <w:color w:val="FF0000"/>
          <w:sz w:val="18"/>
          <w:szCs w:val="18"/>
        </w:rPr>
        <w:t xml:space="preserve">                    </w:t>
      </w:r>
    </w:p>
    <w:p w:rsidR="00B6712A" w:rsidRPr="00B513F0" w:rsidRDefault="00B6712A">
      <w:pPr>
        <w:pStyle w:val="Notedebasdepage"/>
      </w:pPr>
    </w:p>
  </w:footnote>
  <w:footnote w:id="30">
    <w:p w:rsidR="00B6712A" w:rsidRPr="000A723B" w:rsidRDefault="00B6712A">
      <w:pPr>
        <w:pStyle w:val="Notedebasdepage"/>
        <w:rPr>
          <w:rFonts w:ascii="Garamond" w:hAnsi="Garamond"/>
          <w:color w:val="C00000"/>
          <w:sz w:val="16"/>
          <w:szCs w:val="16"/>
        </w:rPr>
      </w:pPr>
      <w:r w:rsidRPr="000A723B">
        <w:rPr>
          <w:rStyle w:val="Appelnotedebasdep"/>
          <w:rFonts w:ascii="Garamond" w:hAnsi="Garamond"/>
          <w:color w:val="C00000"/>
          <w:sz w:val="16"/>
          <w:szCs w:val="16"/>
          <w:vertAlign w:val="baseline"/>
        </w:rPr>
        <w:footnoteRef/>
      </w:r>
      <w:r w:rsidRPr="000A723B">
        <w:rPr>
          <w:rFonts w:ascii="Garamond" w:hAnsi="Garamond"/>
          <w:color w:val="C00000"/>
          <w:sz w:val="16"/>
          <w:szCs w:val="16"/>
        </w:rPr>
        <w:t xml:space="preserve">  Une classe des ensembles infinis est la classe des ensembles infinis dits dénombrables (équipotents à  </w:t>
      </w:r>
      <w:r w:rsidRPr="000A723B">
        <w:rPr>
          <w:rFonts w:ascii="Garamond" w:hAnsi="Garamond"/>
          <w:noProof/>
          <w:color w:val="C00000"/>
          <w:sz w:val="16"/>
          <w:szCs w:val="16"/>
        </w:rPr>
        <w:drawing>
          <wp:inline distT="0" distB="0" distL="0" distR="0" wp14:anchorId="36F4E3F6" wp14:editId="6BDA359F">
            <wp:extent cx="57150" cy="57150"/>
            <wp:effectExtent l="0" t="0" r="0" b="0"/>
            <wp:docPr id="59" name="Image 59" descr="\mathb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thbb{N}"/>
                    <pic:cNvPicPr>
                      <a:picLocks noChangeAspect="1" noChangeArrowheads="1"/>
                    </pic:cNvPicPr>
                  </pic:nvPicPr>
                  <pic:blipFill>
                    <a:blip r:embed="rId5"/>
                    <a:srcRect/>
                    <a:stretch>
                      <a:fillRect/>
                    </a:stretch>
                  </pic:blipFill>
                  <pic:spPr bwMode="auto">
                    <a:xfrm>
                      <a:off x="0" y="0"/>
                      <a:ext cx="57150" cy="57150"/>
                    </a:xfrm>
                    <a:prstGeom prst="rect">
                      <a:avLst/>
                    </a:prstGeom>
                    <a:noFill/>
                    <a:ln w="9525">
                      <a:noFill/>
                      <a:miter lim="800000"/>
                      <a:headEnd/>
                      <a:tailEnd/>
                    </a:ln>
                  </pic:spPr>
                </pic:pic>
              </a:graphicData>
            </a:graphic>
          </wp:inline>
        </w:drawing>
      </w:r>
      <w:r>
        <w:rPr>
          <w:rFonts w:ascii="Garamond" w:hAnsi="Garamond"/>
          <w:color w:val="C00000"/>
          <w:sz w:val="16"/>
          <w:szCs w:val="16"/>
        </w:rPr>
        <w:t xml:space="preserve">). </w:t>
      </w:r>
      <w:r w:rsidRPr="000A723B">
        <w:rPr>
          <w:rFonts w:ascii="Garamond" w:hAnsi="Garamond"/>
          <w:color w:val="C00000"/>
          <w:sz w:val="16"/>
          <w:szCs w:val="16"/>
        </w:rPr>
        <w:t xml:space="preserve">Une autre classe d'ensembles infinis est la classe des ensembles équipotents à </w:t>
      </w:r>
      <w:r w:rsidRPr="000A723B">
        <w:rPr>
          <w:rFonts w:ascii="Garamond" w:hAnsi="Garamond"/>
          <w:noProof/>
          <w:color w:val="C00000"/>
          <w:sz w:val="16"/>
          <w:szCs w:val="16"/>
        </w:rPr>
        <w:drawing>
          <wp:inline distT="0" distB="0" distL="0" distR="0" wp14:anchorId="2D480C20" wp14:editId="4005E8BD">
            <wp:extent cx="72390" cy="72390"/>
            <wp:effectExtent l="0" t="0" r="0" b="0"/>
            <wp:docPr id="76" name="Image 76" descr="\mathbb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athbb R "/>
                    <pic:cNvPicPr>
                      <a:picLocks noChangeAspect="1" noChangeArrowheads="1"/>
                    </pic:cNvPicPr>
                  </pic:nvPicPr>
                  <pic:blipFill>
                    <a:blip r:embed="rId6"/>
                    <a:srcRect/>
                    <a:stretch>
                      <a:fillRect/>
                    </a:stretch>
                  </pic:blipFill>
                  <pic:spPr bwMode="auto">
                    <a:xfrm>
                      <a:off x="0" y="0"/>
                      <a:ext cx="72390" cy="72390"/>
                    </a:xfrm>
                    <a:prstGeom prst="rect">
                      <a:avLst/>
                    </a:prstGeom>
                    <a:noFill/>
                    <a:ln w="9525">
                      <a:noFill/>
                      <a:miter lim="800000"/>
                      <a:headEnd/>
                      <a:tailEnd/>
                    </a:ln>
                  </pic:spPr>
                </pic:pic>
              </a:graphicData>
            </a:graphic>
          </wp:inline>
        </w:drawing>
      </w:r>
      <w:r w:rsidRPr="000A723B">
        <w:rPr>
          <w:rFonts w:ascii="Garamond" w:hAnsi="Garamond"/>
          <w:color w:val="C00000"/>
          <w:sz w:val="16"/>
          <w:szCs w:val="16"/>
        </w:rPr>
        <w:t xml:space="preserve"> qui sont appelés ensembles continus. Se pose alors le problème de l'hypothèse du continu : existe-t-il un ensemble dont le cardinal est strictement compris entre </w:t>
      </w:r>
      <w:r w:rsidRPr="000A723B">
        <w:rPr>
          <w:rFonts w:ascii="Garamond" w:hAnsi="Garamond"/>
          <w:noProof/>
          <w:color w:val="C00000"/>
          <w:sz w:val="16"/>
          <w:szCs w:val="16"/>
        </w:rPr>
        <w:drawing>
          <wp:inline distT="0" distB="0" distL="0" distR="0" wp14:anchorId="3DBE6E95" wp14:editId="4DA50E63">
            <wp:extent cx="95250" cy="86967"/>
            <wp:effectExtent l="0" t="0" r="0" b="0"/>
            <wp:docPr id="77" name="Image 77" descr="\aleph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leph_0"/>
                    <pic:cNvPicPr>
                      <a:picLocks noChangeAspect="1" noChangeArrowheads="1"/>
                    </pic:cNvPicPr>
                  </pic:nvPicPr>
                  <pic:blipFill>
                    <a:blip r:embed="rId7"/>
                    <a:srcRect/>
                    <a:stretch>
                      <a:fillRect/>
                    </a:stretch>
                  </pic:blipFill>
                  <pic:spPr bwMode="auto">
                    <a:xfrm>
                      <a:off x="0" y="0"/>
                      <a:ext cx="95250" cy="86967"/>
                    </a:xfrm>
                    <a:prstGeom prst="rect">
                      <a:avLst/>
                    </a:prstGeom>
                    <a:noFill/>
                    <a:ln w="9525">
                      <a:noFill/>
                      <a:miter lim="800000"/>
                      <a:headEnd/>
                      <a:tailEnd/>
                    </a:ln>
                  </pic:spPr>
                </pic:pic>
              </a:graphicData>
            </a:graphic>
          </wp:inline>
        </w:drawing>
      </w:r>
      <w:r w:rsidRPr="000A723B">
        <w:rPr>
          <w:rFonts w:ascii="Garamond" w:hAnsi="Garamond"/>
          <w:color w:val="C00000"/>
          <w:sz w:val="16"/>
          <w:szCs w:val="16"/>
        </w:rPr>
        <w:t xml:space="preserve">, qui est le cardinal de </w:t>
      </w:r>
      <w:r w:rsidRPr="000A723B">
        <w:rPr>
          <w:rFonts w:ascii="Garamond" w:hAnsi="Garamond"/>
          <w:noProof/>
          <w:color w:val="C00000"/>
          <w:sz w:val="16"/>
          <w:szCs w:val="16"/>
        </w:rPr>
        <w:drawing>
          <wp:inline distT="0" distB="0" distL="0" distR="0" wp14:anchorId="5025D803" wp14:editId="56DCC215">
            <wp:extent cx="57150" cy="57150"/>
            <wp:effectExtent l="0" t="0" r="0" b="0"/>
            <wp:docPr id="98" name="Image 98" descr="\mathb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athbb N"/>
                    <pic:cNvPicPr>
                      <a:picLocks noChangeAspect="1" noChangeArrowheads="1"/>
                    </pic:cNvPicPr>
                  </pic:nvPicPr>
                  <pic:blipFill>
                    <a:blip r:embed="rId5"/>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0A723B">
        <w:rPr>
          <w:rFonts w:ascii="Garamond" w:hAnsi="Garamond"/>
          <w:color w:val="C00000"/>
          <w:sz w:val="16"/>
          <w:szCs w:val="16"/>
        </w:rPr>
        <w:t xml:space="preserve"> et </w:t>
      </w:r>
      <w:r w:rsidRPr="000A723B">
        <w:rPr>
          <w:rFonts w:ascii="Garamond" w:hAnsi="Garamond"/>
          <w:noProof/>
          <w:color w:val="C00000"/>
          <w:sz w:val="16"/>
          <w:szCs w:val="16"/>
        </w:rPr>
        <w:drawing>
          <wp:inline distT="0" distB="0" distL="0" distR="0" wp14:anchorId="6E0E750B" wp14:editId="3BAD29E5">
            <wp:extent cx="113191" cy="87630"/>
            <wp:effectExtent l="0" t="0" r="0" b="0"/>
            <wp:docPr id="100" name="Image 100" descr=" 2^{\aleph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 2^{\aleph_0} "/>
                    <pic:cNvPicPr>
                      <a:picLocks noChangeAspect="1" noChangeArrowheads="1"/>
                    </pic:cNvPicPr>
                  </pic:nvPicPr>
                  <pic:blipFill>
                    <a:blip r:embed="rId8"/>
                    <a:srcRect/>
                    <a:stretch>
                      <a:fillRect/>
                    </a:stretch>
                  </pic:blipFill>
                  <pic:spPr bwMode="auto">
                    <a:xfrm>
                      <a:off x="0" y="0"/>
                      <a:ext cx="118216" cy="91520"/>
                    </a:xfrm>
                    <a:prstGeom prst="rect">
                      <a:avLst/>
                    </a:prstGeom>
                    <a:noFill/>
                    <a:ln w="9525">
                      <a:noFill/>
                      <a:miter lim="800000"/>
                      <a:headEnd/>
                      <a:tailEnd/>
                    </a:ln>
                  </pic:spPr>
                </pic:pic>
              </a:graphicData>
            </a:graphic>
          </wp:inline>
        </w:drawing>
      </w:r>
      <w:r w:rsidRPr="000A723B">
        <w:rPr>
          <w:rFonts w:ascii="Garamond" w:hAnsi="Garamond"/>
          <w:color w:val="C00000"/>
          <w:sz w:val="16"/>
          <w:szCs w:val="16"/>
        </w:rPr>
        <w:t xml:space="preserve">qui est le cardinal de </w:t>
      </w:r>
      <w:r w:rsidRPr="000A723B">
        <w:rPr>
          <w:rFonts w:ascii="Garamond" w:hAnsi="Garamond"/>
          <w:noProof/>
          <w:color w:val="C00000"/>
          <w:sz w:val="16"/>
          <w:szCs w:val="16"/>
        </w:rPr>
        <w:drawing>
          <wp:inline distT="0" distB="0" distL="0" distR="0" wp14:anchorId="7D2D1C9D" wp14:editId="46AFBEDA">
            <wp:extent cx="76200" cy="76200"/>
            <wp:effectExtent l="0" t="0" r="0" b="0"/>
            <wp:docPr id="101" name="Image 101" descr="\mathb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athbb{R}"/>
                    <pic:cNvPicPr>
                      <a:picLocks noChangeAspect="1" noChangeArrowheads="1"/>
                    </pic:cNvPicPr>
                  </pic:nvPicPr>
                  <pic:blipFill>
                    <a:blip r:embed="rId6"/>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0A723B">
        <w:rPr>
          <w:rFonts w:ascii="Garamond" w:hAnsi="Garamond"/>
          <w:color w:val="C00000"/>
          <w:sz w:val="16"/>
          <w:szCs w:val="16"/>
        </w:rPr>
        <w:t> ?</w:t>
      </w:r>
    </w:p>
  </w:footnote>
  <w:footnote w:id="31">
    <w:p w:rsidR="00B6712A" w:rsidRPr="00F205FF" w:rsidRDefault="00B6712A">
      <w:pPr>
        <w:pStyle w:val="Notedebasdepage"/>
        <w:rPr>
          <w:rFonts w:ascii="Garamond" w:hAnsi="Garamond"/>
          <w:color w:val="C00000"/>
          <w:sz w:val="16"/>
          <w:szCs w:val="16"/>
        </w:rPr>
      </w:pPr>
      <w:r w:rsidRPr="00F205FF">
        <w:rPr>
          <w:rStyle w:val="Appelnotedebasdep"/>
          <w:rFonts w:ascii="Garamond" w:hAnsi="Garamond"/>
          <w:color w:val="C00000"/>
          <w:sz w:val="16"/>
          <w:szCs w:val="16"/>
          <w:vertAlign w:val="baseline"/>
        </w:rPr>
        <w:footnoteRef/>
      </w:r>
      <w:r w:rsidRPr="00F205FF">
        <w:rPr>
          <w:rFonts w:ascii="Garamond" w:hAnsi="Garamond"/>
          <w:color w:val="C00000"/>
          <w:sz w:val="16"/>
          <w:szCs w:val="16"/>
        </w:rPr>
        <w:t xml:space="preserve">  Allusion aux mouvements féministes et particulièrement ici au MLF ( Cf. : «  </w:t>
      </w:r>
      <w:r w:rsidRPr="00F205FF">
        <w:rPr>
          <w:rFonts w:ascii="Garamond" w:hAnsi="Garamond"/>
          <w:i/>
          <w:color w:val="C00000"/>
          <w:sz w:val="16"/>
          <w:szCs w:val="16"/>
        </w:rPr>
        <w:t xml:space="preserve">mais </w:t>
      </w:r>
      <w:r w:rsidRPr="00F205FF">
        <w:rPr>
          <w:rFonts w:ascii="Garamond" w:hAnsi="Garamond" w:cs="Courier New"/>
          <w:i/>
          <w:noProof/>
          <w:color w:val="C00000"/>
          <w:sz w:val="16"/>
          <w:szCs w:val="16"/>
        </w:rPr>
        <w:t>qui commencent toujours par M </w:t>
      </w:r>
      <w:r w:rsidRPr="00F205FF">
        <w:rPr>
          <w:rFonts w:ascii="Garamond" w:hAnsi="Garamond" w:cs="Courier New"/>
          <w:noProof/>
          <w:color w:val="C00000"/>
          <w:sz w:val="16"/>
          <w:szCs w:val="16"/>
        </w:rPr>
        <w:t>»)</w:t>
      </w:r>
      <w:r w:rsidRPr="00F205FF">
        <w:rPr>
          <w:rFonts w:ascii="Garamond" w:hAnsi="Garamond"/>
          <w:color w:val="C00000"/>
          <w:sz w:val="16"/>
          <w:szCs w:val="16"/>
        </w:rPr>
        <w:t xml:space="preserve"> </w:t>
      </w:r>
    </w:p>
  </w:footnote>
  <w:footnote w:id="32">
    <w:p w:rsidR="00B6712A" w:rsidRPr="004873FE" w:rsidRDefault="00B6712A">
      <w:pPr>
        <w:pStyle w:val="Notedebasdepage"/>
        <w:rPr>
          <w:rFonts w:ascii="Garamond" w:hAnsi="Garamond"/>
          <w:color w:val="C00000"/>
          <w:sz w:val="18"/>
        </w:rPr>
      </w:pPr>
      <w:r w:rsidRPr="00F205FF">
        <w:rPr>
          <w:rStyle w:val="Appelnotedebasdep"/>
          <w:rFonts w:ascii="Garamond" w:hAnsi="Garamond"/>
          <w:color w:val="C00000"/>
          <w:sz w:val="16"/>
          <w:szCs w:val="16"/>
          <w:vertAlign w:val="baseline"/>
        </w:rPr>
        <w:footnoteRef/>
      </w:r>
      <w:r w:rsidRPr="00F205FF">
        <w:rPr>
          <w:rFonts w:ascii="Garamond" w:hAnsi="Garamond"/>
          <w:color w:val="C00000"/>
          <w:sz w:val="16"/>
          <w:szCs w:val="16"/>
        </w:rPr>
        <w:t xml:space="preserve">    Pablo Picasso : « </w:t>
      </w:r>
      <w:r w:rsidRPr="00F205FF">
        <w:rPr>
          <w:rFonts w:ascii="Garamond" w:hAnsi="Garamond"/>
          <w:i/>
          <w:color w:val="C00000"/>
          <w:sz w:val="16"/>
          <w:szCs w:val="16"/>
        </w:rPr>
        <w:t>Le désir attrapé par la queue</w:t>
      </w:r>
      <w:r w:rsidRPr="00F205FF">
        <w:rPr>
          <w:rFonts w:ascii="Garamond" w:hAnsi="Garamond"/>
          <w:color w:val="C00000"/>
          <w:sz w:val="16"/>
          <w:szCs w:val="16"/>
        </w:rPr>
        <w:t> », Paris, Coll. L'Imaginaire Gallimard, 1995.</w:t>
      </w:r>
    </w:p>
  </w:footnote>
  <w:footnote w:id="33">
    <w:p w:rsidR="00B6712A" w:rsidRPr="000D2C98" w:rsidRDefault="00B6712A">
      <w:pPr>
        <w:pStyle w:val="Notedebasdepage"/>
        <w:rPr>
          <w:rFonts w:ascii="Garamond" w:hAnsi="Garamond"/>
          <w:color w:val="FF0000"/>
          <w:sz w:val="16"/>
          <w:szCs w:val="16"/>
        </w:rPr>
      </w:pPr>
      <w:r w:rsidRPr="000D2C98">
        <w:rPr>
          <w:rStyle w:val="Appelnotedebasdep"/>
          <w:rFonts w:ascii="Garamond" w:hAnsi="Garamond"/>
          <w:color w:val="C00000"/>
          <w:sz w:val="16"/>
          <w:szCs w:val="16"/>
          <w:vertAlign w:val="baseline"/>
        </w:rPr>
        <w:footnoteRef/>
      </w:r>
      <w:r w:rsidRPr="000D2C98">
        <w:rPr>
          <w:rFonts w:ascii="Garamond" w:hAnsi="Garamond"/>
          <w:color w:val="C00000"/>
          <w:sz w:val="16"/>
          <w:szCs w:val="16"/>
        </w:rPr>
        <w:t xml:space="preserve">  S</w:t>
      </w:r>
      <w:r>
        <w:rPr>
          <w:rFonts w:ascii="Garamond" w:hAnsi="Garamond"/>
          <w:color w:val="C00000"/>
          <w:sz w:val="16"/>
          <w:szCs w:val="16"/>
        </w:rPr>
        <w:t xml:space="preserve">. </w:t>
      </w:r>
      <w:r w:rsidRPr="000D2C98">
        <w:rPr>
          <w:rFonts w:ascii="Garamond" w:hAnsi="Garamond"/>
          <w:color w:val="C00000"/>
          <w:sz w:val="16"/>
          <w:szCs w:val="16"/>
        </w:rPr>
        <w:t>Freud :</w:t>
      </w:r>
      <w:r w:rsidRPr="000D2C98">
        <w:rPr>
          <w:rFonts w:ascii="Garamond" w:hAnsi="Garamond"/>
          <w:color w:val="FF0000"/>
          <w:sz w:val="16"/>
          <w:szCs w:val="16"/>
        </w:rPr>
        <w:t xml:space="preserve"> </w:t>
      </w:r>
      <w:r>
        <w:rPr>
          <w:rFonts w:ascii="Garamond" w:hAnsi="Garamond"/>
          <w:color w:val="FF0000"/>
          <w:sz w:val="16"/>
          <w:szCs w:val="16"/>
        </w:rPr>
        <w:t>« </w:t>
      </w:r>
      <w:hyperlink r:id="rId9" w:history="1">
        <w:r w:rsidRPr="000D2C98">
          <w:rPr>
            <w:rStyle w:val="Lienhypertexte"/>
            <w:rFonts w:ascii="Garamond" w:hAnsi="Garamond"/>
            <w:i/>
            <w:sz w:val="16"/>
            <w:szCs w:val="16"/>
          </w:rPr>
          <w:t>Psychanalyse et médecine</w:t>
        </w:r>
      </w:hyperlink>
      <w:r>
        <w:rPr>
          <w:rStyle w:val="Lienhypertexte"/>
          <w:rFonts w:ascii="Garamond" w:hAnsi="Garamond"/>
          <w:i/>
          <w:sz w:val="16"/>
          <w:szCs w:val="16"/>
        </w:rPr>
        <w:t> »</w:t>
      </w:r>
      <w:r w:rsidRPr="000D2C98">
        <w:rPr>
          <w:rFonts w:ascii="Garamond" w:hAnsi="Garamond"/>
          <w:color w:val="C00000"/>
          <w:sz w:val="16"/>
          <w:szCs w:val="16"/>
        </w:rPr>
        <w:t xml:space="preserve">, ou </w:t>
      </w:r>
      <w:r w:rsidRPr="000D2C98">
        <w:rPr>
          <w:rFonts w:ascii="Garamond" w:hAnsi="Garamond"/>
          <w:i/>
          <w:color w:val="C00000"/>
          <w:sz w:val="16"/>
          <w:szCs w:val="16"/>
        </w:rPr>
        <w:t>La question de l'analyse profane</w:t>
      </w:r>
      <w:r w:rsidRPr="000D2C98">
        <w:rPr>
          <w:rFonts w:ascii="Garamond" w:hAnsi="Garamond"/>
          <w:color w:val="C00000"/>
          <w:sz w:val="16"/>
          <w:szCs w:val="16"/>
        </w:rPr>
        <w:t xml:space="preserve"> (1925),  Gallimard 1985.</w:t>
      </w:r>
    </w:p>
  </w:footnote>
  <w:footnote w:id="34">
    <w:p w:rsidR="00B6712A" w:rsidRPr="006070D1" w:rsidRDefault="00B6712A">
      <w:pPr>
        <w:pStyle w:val="Notedebasdepage"/>
        <w:rPr>
          <w:rFonts w:ascii="Garamond" w:hAnsi="Garamond"/>
          <w:color w:val="C00000"/>
          <w:sz w:val="16"/>
          <w:szCs w:val="16"/>
        </w:rPr>
      </w:pPr>
      <w:r w:rsidRPr="006070D1">
        <w:rPr>
          <w:rStyle w:val="Appelnotedebasdep"/>
          <w:rFonts w:ascii="Garamond" w:hAnsi="Garamond"/>
          <w:color w:val="C00000"/>
          <w:sz w:val="16"/>
          <w:szCs w:val="16"/>
          <w:vertAlign w:val="baseline"/>
        </w:rPr>
        <w:footnoteRef/>
      </w:r>
      <w:r w:rsidRPr="006070D1">
        <w:rPr>
          <w:color w:val="FF0000"/>
          <w:sz w:val="16"/>
          <w:szCs w:val="16"/>
        </w:rPr>
        <w:t xml:space="preserve">    </w:t>
      </w:r>
      <w:proofErr w:type="spellStart"/>
      <w:r w:rsidRPr="006070D1">
        <w:rPr>
          <w:rFonts w:ascii="Palatino Linotype" w:hAnsi="Palatino Linotype"/>
          <w:color w:val="0000CC"/>
          <w:sz w:val="16"/>
          <w:szCs w:val="16"/>
        </w:rPr>
        <w:t>ἐξίστημι</w:t>
      </w:r>
      <w:proofErr w:type="spellEnd"/>
      <w:r w:rsidRPr="006070D1">
        <w:rPr>
          <w:color w:val="0000CC"/>
          <w:sz w:val="16"/>
          <w:szCs w:val="16"/>
        </w:rPr>
        <w:t xml:space="preserve"> </w:t>
      </w:r>
      <w:r w:rsidRPr="006070D1">
        <w:rPr>
          <w:rFonts w:ascii="Garamond" w:hAnsi="Garamond"/>
          <w:color w:val="C00000"/>
          <w:sz w:val="16"/>
          <w:szCs w:val="16"/>
        </w:rPr>
        <w:t>(à la voix moyenne</w:t>
      </w:r>
      <w:r w:rsidRPr="006070D1">
        <w:rPr>
          <w:color w:val="FF0000"/>
          <w:sz w:val="16"/>
          <w:szCs w:val="16"/>
        </w:rPr>
        <w:t xml:space="preserve"> </w:t>
      </w:r>
      <w:proofErr w:type="spellStart"/>
      <w:r w:rsidRPr="006070D1">
        <w:rPr>
          <w:rFonts w:ascii="Palatino Linotype" w:hAnsi="Palatino Linotype"/>
          <w:color w:val="0000CC"/>
          <w:sz w:val="16"/>
          <w:szCs w:val="16"/>
        </w:rPr>
        <w:t>ἐξίστ</w:t>
      </w:r>
      <w:proofErr w:type="spellEnd"/>
      <w:r w:rsidRPr="006070D1">
        <w:rPr>
          <w:rFonts w:ascii="Palatino Linotype" w:hAnsi="Palatino Linotype"/>
          <w:color w:val="0000CC"/>
          <w:sz w:val="16"/>
          <w:szCs w:val="16"/>
        </w:rPr>
        <w:t>αμαι</w:t>
      </w:r>
      <w:r w:rsidRPr="006070D1">
        <w:rPr>
          <w:rFonts w:ascii="Garamond" w:hAnsi="Garamond"/>
          <w:color w:val="C00000"/>
          <w:sz w:val="16"/>
          <w:szCs w:val="16"/>
        </w:rPr>
        <w:t>) : je suis différent,  je m’écarte…</w:t>
      </w:r>
    </w:p>
  </w:footnote>
  <w:footnote w:id="35">
    <w:p w:rsidR="00B6712A" w:rsidRPr="009667D8" w:rsidRDefault="00B6712A">
      <w:pPr>
        <w:pStyle w:val="Notedebasdepage"/>
        <w:rPr>
          <w:rFonts w:ascii="Garamond" w:hAnsi="Garamond"/>
          <w:color w:val="C00000"/>
          <w:sz w:val="18"/>
          <w:szCs w:val="18"/>
        </w:rPr>
      </w:pPr>
      <w:r w:rsidRPr="006070D1">
        <w:rPr>
          <w:rStyle w:val="Appelnotedebasdep"/>
          <w:rFonts w:ascii="Garamond" w:hAnsi="Garamond"/>
          <w:color w:val="C00000"/>
          <w:sz w:val="16"/>
          <w:szCs w:val="16"/>
          <w:vertAlign w:val="baseline"/>
        </w:rPr>
        <w:footnoteRef/>
      </w:r>
      <w:r w:rsidRPr="006070D1">
        <w:rPr>
          <w:rFonts w:ascii="Garamond" w:hAnsi="Garamond"/>
          <w:color w:val="C00000"/>
          <w:sz w:val="16"/>
          <w:szCs w:val="16"/>
        </w:rPr>
        <w:t xml:space="preserve">    Georges </w:t>
      </w:r>
      <w:proofErr w:type="spellStart"/>
      <w:r w:rsidRPr="006070D1">
        <w:rPr>
          <w:rFonts w:ascii="Garamond" w:hAnsi="Garamond"/>
          <w:color w:val="C00000"/>
          <w:sz w:val="16"/>
          <w:szCs w:val="16"/>
        </w:rPr>
        <w:t>Antoniadès</w:t>
      </w:r>
      <w:proofErr w:type="spellEnd"/>
      <w:r w:rsidRPr="006070D1">
        <w:rPr>
          <w:rFonts w:ascii="Garamond" w:hAnsi="Garamond"/>
          <w:color w:val="C00000"/>
          <w:sz w:val="16"/>
          <w:szCs w:val="16"/>
        </w:rPr>
        <w:t xml:space="preserve"> </w:t>
      </w:r>
      <w:proofErr w:type="spellStart"/>
      <w:r w:rsidRPr="006070D1">
        <w:rPr>
          <w:rFonts w:ascii="Garamond" w:hAnsi="Garamond"/>
          <w:color w:val="C00000"/>
          <w:sz w:val="16"/>
          <w:szCs w:val="16"/>
        </w:rPr>
        <w:t>Métrios</w:t>
      </w:r>
      <w:proofErr w:type="spellEnd"/>
      <w:r w:rsidRPr="006070D1">
        <w:rPr>
          <w:rFonts w:ascii="Garamond" w:hAnsi="Garamond"/>
          <w:color w:val="C00000"/>
          <w:sz w:val="16"/>
          <w:szCs w:val="16"/>
        </w:rPr>
        <w:t xml:space="preserve"> : </w:t>
      </w:r>
      <w:r>
        <w:rPr>
          <w:rFonts w:ascii="Garamond" w:hAnsi="Garamond"/>
          <w:color w:val="C00000"/>
          <w:sz w:val="16"/>
          <w:szCs w:val="16"/>
        </w:rPr>
        <w:t>« </w:t>
      </w:r>
      <w:r w:rsidRPr="006070D1">
        <w:rPr>
          <w:rFonts w:ascii="Garamond" w:hAnsi="Garamond"/>
          <w:i/>
          <w:color w:val="C00000"/>
          <w:sz w:val="16"/>
          <w:szCs w:val="16"/>
        </w:rPr>
        <w:t>Cantor a tort</w:t>
      </w:r>
      <w:r>
        <w:rPr>
          <w:rFonts w:ascii="Garamond" w:hAnsi="Garamond"/>
          <w:color w:val="C00000"/>
          <w:sz w:val="16"/>
          <w:szCs w:val="16"/>
        </w:rPr>
        <w:t> »</w:t>
      </w:r>
      <w:r w:rsidRPr="006070D1">
        <w:rPr>
          <w:rFonts w:ascii="Garamond" w:hAnsi="Garamond"/>
          <w:color w:val="C00000"/>
          <w:sz w:val="16"/>
          <w:szCs w:val="16"/>
        </w:rPr>
        <w:t xml:space="preserve">, éd. </w:t>
      </w:r>
      <w:proofErr w:type="spellStart"/>
      <w:r w:rsidRPr="006070D1">
        <w:rPr>
          <w:rFonts w:ascii="Garamond" w:hAnsi="Garamond"/>
          <w:color w:val="C00000"/>
          <w:sz w:val="16"/>
          <w:szCs w:val="16"/>
        </w:rPr>
        <w:t>Sival</w:t>
      </w:r>
      <w:proofErr w:type="spellEnd"/>
      <w:r w:rsidRPr="006070D1">
        <w:rPr>
          <w:rFonts w:ascii="Garamond" w:hAnsi="Garamond"/>
          <w:color w:val="C00000"/>
          <w:sz w:val="16"/>
          <w:szCs w:val="16"/>
        </w:rPr>
        <w:t>-Presse, 1968.</w:t>
      </w:r>
    </w:p>
  </w:footnote>
  <w:footnote w:id="36">
    <w:p w:rsidR="00B6712A" w:rsidRDefault="00B6712A" w:rsidP="00E46D61">
      <w:pPr>
        <w:shd w:val="clear" w:color="auto" w:fill="FFFFFF"/>
        <w:rPr>
          <w:rFonts w:ascii="Garamond" w:hAnsi="Garamond"/>
          <w:color w:val="FF0000"/>
          <w:sz w:val="16"/>
          <w:szCs w:val="16"/>
        </w:rPr>
      </w:pPr>
      <w:r w:rsidRPr="00E46D61">
        <w:rPr>
          <w:rStyle w:val="Appelnotedebasdep"/>
          <w:rFonts w:ascii="Garamond" w:hAnsi="Garamond"/>
          <w:color w:val="C00000"/>
          <w:sz w:val="16"/>
          <w:szCs w:val="16"/>
          <w:vertAlign w:val="baseline"/>
        </w:rPr>
        <w:footnoteRef/>
      </w:r>
      <w:r w:rsidRPr="00E46D61">
        <w:rPr>
          <w:rFonts w:ascii="Garamond" w:hAnsi="Garamond"/>
          <w:color w:val="C00000"/>
          <w:sz w:val="16"/>
          <w:szCs w:val="16"/>
        </w:rPr>
        <w:t xml:space="preserve"> </w:t>
      </w:r>
      <w:r w:rsidRPr="00E46D61">
        <w:rPr>
          <w:rFonts w:ascii="Garamond" w:hAnsi="Garamond" w:cs="Arial"/>
          <w:color w:val="C00000"/>
          <w:sz w:val="16"/>
          <w:szCs w:val="16"/>
        </w:rPr>
        <w:t>Paul-Jean Toulet : Recueil « </w:t>
      </w:r>
      <w:proofErr w:type="spellStart"/>
      <w:r w:rsidRPr="00E750B1">
        <w:rPr>
          <w:rFonts w:ascii="Garamond" w:hAnsi="Garamond" w:cs="Arial"/>
          <w:i/>
          <w:color w:val="C00000"/>
          <w:sz w:val="16"/>
          <w:szCs w:val="16"/>
        </w:rPr>
        <w:t>Contrerimes</w:t>
      </w:r>
      <w:proofErr w:type="spellEnd"/>
      <w:r w:rsidRPr="00E46D61">
        <w:rPr>
          <w:rFonts w:ascii="Garamond" w:hAnsi="Garamond" w:cs="Arial"/>
          <w:color w:val="C00000"/>
          <w:sz w:val="16"/>
          <w:szCs w:val="16"/>
        </w:rPr>
        <w:t> »</w:t>
      </w:r>
      <w:r>
        <w:rPr>
          <w:rFonts w:ascii="Garamond" w:hAnsi="Garamond" w:cs="Arial"/>
          <w:color w:val="C00000"/>
          <w:sz w:val="16"/>
          <w:szCs w:val="16"/>
        </w:rPr>
        <w:t> :</w:t>
      </w:r>
    </w:p>
    <w:p w:rsidR="00B6712A" w:rsidRPr="009322FD" w:rsidRDefault="00B6712A" w:rsidP="00E46D61">
      <w:pPr>
        <w:pStyle w:val="Sansinterligne"/>
        <w:rPr>
          <w:rFonts w:ascii="Garamond" w:hAnsi="Garamond"/>
          <w:i/>
          <w:color w:val="C00000"/>
          <w:sz w:val="16"/>
          <w:szCs w:val="16"/>
        </w:rPr>
      </w:pPr>
      <w:r>
        <w:rPr>
          <w:rFonts w:ascii="Garamond" w:hAnsi="Garamond"/>
          <w:i/>
          <w:color w:val="C00000"/>
          <w:sz w:val="16"/>
          <w:szCs w:val="16"/>
        </w:rPr>
        <w:t>« </w:t>
      </w:r>
      <w:r w:rsidRPr="009322FD">
        <w:rPr>
          <w:rFonts w:ascii="Garamond" w:hAnsi="Garamond"/>
          <w:i/>
          <w:color w:val="C00000"/>
          <w:sz w:val="16"/>
          <w:szCs w:val="16"/>
        </w:rPr>
        <w:t>Comme les dieux gavant leur panse,</w:t>
      </w:r>
    </w:p>
    <w:p w:rsidR="00B6712A" w:rsidRPr="009322FD" w:rsidRDefault="00B6712A" w:rsidP="00E46D61">
      <w:pPr>
        <w:pStyle w:val="Sansinterligne"/>
        <w:rPr>
          <w:rFonts w:ascii="Garamond" w:hAnsi="Garamond"/>
          <w:i/>
          <w:color w:val="C00000"/>
          <w:sz w:val="16"/>
          <w:szCs w:val="16"/>
        </w:rPr>
      </w:pPr>
      <w:r w:rsidRPr="009322FD">
        <w:rPr>
          <w:rFonts w:ascii="Garamond" w:hAnsi="Garamond"/>
          <w:i/>
          <w:color w:val="C00000"/>
          <w:sz w:val="16"/>
          <w:szCs w:val="16"/>
        </w:rPr>
        <w:t>Les Prétendants aussi.</w:t>
      </w:r>
    </w:p>
    <w:p w:rsidR="00B6712A" w:rsidRPr="009322FD" w:rsidRDefault="00B6712A" w:rsidP="00E46D61">
      <w:pPr>
        <w:pStyle w:val="Sansinterligne"/>
        <w:rPr>
          <w:rFonts w:ascii="Garamond" w:hAnsi="Garamond"/>
          <w:i/>
          <w:color w:val="C00000"/>
          <w:sz w:val="16"/>
          <w:szCs w:val="16"/>
        </w:rPr>
      </w:pPr>
      <w:r w:rsidRPr="009322FD">
        <w:rPr>
          <w:rFonts w:ascii="Garamond" w:hAnsi="Garamond"/>
          <w:i/>
          <w:color w:val="C00000"/>
          <w:sz w:val="16"/>
          <w:szCs w:val="16"/>
        </w:rPr>
        <w:t xml:space="preserve">Télémaque en est tout </w:t>
      </w:r>
      <w:proofErr w:type="gramStart"/>
      <w:r w:rsidRPr="009322FD">
        <w:rPr>
          <w:rFonts w:ascii="Garamond" w:hAnsi="Garamond"/>
          <w:i/>
          <w:color w:val="C00000"/>
          <w:sz w:val="16"/>
          <w:szCs w:val="16"/>
        </w:rPr>
        <w:t>ranci</w:t>
      </w:r>
      <w:proofErr w:type="gramEnd"/>
      <w:r w:rsidRPr="009322FD">
        <w:rPr>
          <w:rFonts w:ascii="Garamond" w:hAnsi="Garamond"/>
          <w:i/>
          <w:color w:val="C00000"/>
          <w:sz w:val="16"/>
          <w:szCs w:val="16"/>
        </w:rPr>
        <w:t xml:space="preserve"> :</w:t>
      </w:r>
    </w:p>
    <w:p w:rsidR="00B6712A" w:rsidRPr="009322FD" w:rsidRDefault="00B6712A" w:rsidP="00E46D61">
      <w:pPr>
        <w:pStyle w:val="Sansinterligne"/>
        <w:rPr>
          <w:rFonts w:ascii="Garamond" w:hAnsi="Garamond"/>
          <w:i/>
          <w:color w:val="C00000"/>
          <w:sz w:val="16"/>
          <w:szCs w:val="16"/>
        </w:rPr>
      </w:pPr>
      <w:r w:rsidRPr="009322FD">
        <w:rPr>
          <w:rFonts w:ascii="Garamond" w:hAnsi="Garamond"/>
          <w:i/>
          <w:color w:val="C00000"/>
          <w:sz w:val="16"/>
          <w:szCs w:val="16"/>
        </w:rPr>
        <w:t>Il pense à la dépense.</w:t>
      </w:r>
    </w:p>
    <w:p w:rsidR="00B6712A" w:rsidRPr="009322FD" w:rsidRDefault="00B6712A" w:rsidP="00E46D61">
      <w:pPr>
        <w:pStyle w:val="Sansinterligne"/>
        <w:rPr>
          <w:rFonts w:ascii="Garamond" w:hAnsi="Garamond"/>
          <w:i/>
          <w:color w:val="C00000"/>
          <w:sz w:val="16"/>
          <w:szCs w:val="16"/>
        </w:rPr>
      </w:pPr>
    </w:p>
    <w:p w:rsidR="00B6712A" w:rsidRPr="009322FD" w:rsidRDefault="00B6712A" w:rsidP="00E46D61">
      <w:pPr>
        <w:pStyle w:val="Sansinterligne"/>
        <w:rPr>
          <w:rFonts w:ascii="Garamond" w:hAnsi="Garamond"/>
          <w:i/>
          <w:color w:val="C00000"/>
          <w:sz w:val="16"/>
          <w:szCs w:val="16"/>
        </w:rPr>
      </w:pPr>
      <w:r w:rsidRPr="009322FD">
        <w:rPr>
          <w:rFonts w:ascii="Garamond" w:hAnsi="Garamond"/>
          <w:i/>
          <w:color w:val="C00000"/>
          <w:sz w:val="16"/>
          <w:szCs w:val="16"/>
        </w:rPr>
        <w:t>Neptune soupe à Djibouti,</w:t>
      </w:r>
    </w:p>
    <w:p w:rsidR="00B6712A" w:rsidRPr="009322FD" w:rsidRDefault="00B6712A" w:rsidP="00E46D61">
      <w:pPr>
        <w:pStyle w:val="Sansinterligne"/>
        <w:rPr>
          <w:rFonts w:ascii="Garamond" w:hAnsi="Garamond"/>
          <w:i/>
          <w:color w:val="C00000"/>
          <w:sz w:val="16"/>
          <w:szCs w:val="16"/>
        </w:rPr>
      </w:pPr>
      <w:r w:rsidRPr="009322FD">
        <w:rPr>
          <w:rFonts w:ascii="Garamond" w:hAnsi="Garamond"/>
          <w:i/>
          <w:color w:val="C00000"/>
          <w:sz w:val="16"/>
          <w:szCs w:val="16"/>
        </w:rPr>
        <w:t>(Près de la mer salée).</w:t>
      </w:r>
    </w:p>
    <w:p w:rsidR="00B6712A" w:rsidRPr="009322FD" w:rsidRDefault="00B6712A" w:rsidP="00E46D61">
      <w:pPr>
        <w:pStyle w:val="Sansinterligne"/>
        <w:rPr>
          <w:rFonts w:ascii="Garamond" w:hAnsi="Garamond"/>
          <w:i/>
          <w:color w:val="C00000"/>
          <w:sz w:val="16"/>
          <w:szCs w:val="16"/>
        </w:rPr>
      </w:pPr>
      <w:r w:rsidRPr="009322FD">
        <w:rPr>
          <w:rFonts w:ascii="Garamond" w:hAnsi="Garamond"/>
          <w:i/>
          <w:color w:val="C00000"/>
          <w:sz w:val="16"/>
          <w:szCs w:val="16"/>
        </w:rPr>
        <w:t>Pénélope s’est en allée.</w:t>
      </w:r>
    </w:p>
    <w:p w:rsidR="00B6712A" w:rsidRPr="009322FD" w:rsidRDefault="00B6712A" w:rsidP="00E46D61">
      <w:pPr>
        <w:pStyle w:val="Sansinterligne"/>
        <w:rPr>
          <w:rFonts w:ascii="Garamond" w:hAnsi="Garamond"/>
          <w:i/>
          <w:color w:val="C00000"/>
          <w:sz w:val="16"/>
          <w:szCs w:val="16"/>
        </w:rPr>
      </w:pPr>
      <w:r w:rsidRPr="009322FD">
        <w:rPr>
          <w:rFonts w:ascii="Garamond" w:hAnsi="Garamond"/>
          <w:i/>
          <w:color w:val="C00000"/>
          <w:sz w:val="16"/>
          <w:szCs w:val="16"/>
        </w:rPr>
        <w:t>Tout le monde est parti.</w:t>
      </w:r>
    </w:p>
    <w:p w:rsidR="00B6712A" w:rsidRPr="009322FD" w:rsidRDefault="00B6712A" w:rsidP="00E46D61">
      <w:pPr>
        <w:pStyle w:val="Sansinterligne"/>
        <w:rPr>
          <w:rFonts w:ascii="Garamond" w:hAnsi="Garamond"/>
          <w:i/>
          <w:color w:val="C00000"/>
          <w:sz w:val="16"/>
          <w:szCs w:val="16"/>
        </w:rPr>
      </w:pPr>
    </w:p>
    <w:p w:rsidR="00B6712A" w:rsidRPr="009322FD" w:rsidRDefault="00B6712A" w:rsidP="00E46D61">
      <w:pPr>
        <w:pStyle w:val="Sansinterligne"/>
        <w:rPr>
          <w:rFonts w:ascii="Garamond" w:hAnsi="Garamond"/>
          <w:i/>
          <w:color w:val="C00000"/>
          <w:sz w:val="16"/>
          <w:szCs w:val="16"/>
        </w:rPr>
      </w:pPr>
      <w:r w:rsidRPr="009322FD">
        <w:rPr>
          <w:rFonts w:ascii="Garamond" w:hAnsi="Garamond"/>
          <w:i/>
          <w:color w:val="C00000"/>
          <w:sz w:val="16"/>
          <w:szCs w:val="16"/>
        </w:rPr>
        <w:t>Un poète, que nuls n’écoutent,</w:t>
      </w:r>
    </w:p>
    <w:p w:rsidR="00B6712A" w:rsidRPr="009322FD" w:rsidRDefault="00B6712A" w:rsidP="00E46D61">
      <w:pPr>
        <w:pStyle w:val="Sansinterligne"/>
        <w:rPr>
          <w:rFonts w:ascii="Garamond" w:hAnsi="Garamond"/>
          <w:i/>
          <w:color w:val="C00000"/>
          <w:sz w:val="16"/>
          <w:szCs w:val="16"/>
        </w:rPr>
      </w:pPr>
      <w:r w:rsidRPr="009322FD">
        <w:rPr>
          <w:rFonts w:ascii="Garamond" w:hAnsi="Garamond"/>
          <w:i/>
          <w:color w:val="C00000"/>
          <w:sz w:val="16"/>
          <w:szCs w:val="16"/>
        </w:rPr>
        <w:t>Chante Hélène et les œufs.</w:t>
      </w:r>
    </w:p>
    <w:p w:rsidR="00B6712A" w:rsidRPr="009322FD" w:rsidRDefault="00B6712A" w:rsidP="00E46D61">
      <w:pPr>
        <w:pStyle w:val="Sansinterligne"/>
        <w:rPr>
          <w:rFonts w:ascii="Garamond" w:hAnsi="Garamond"/>
          <w:i/>
          <w:color w:val="C00000"/>
          <w:sz w:val="16"/>
          <w:szCs w:val="16"/>
        </w:rPr>
      </w:pPr>
      <w:r w:rsidRPr="009322FD">
        <w:rPr>
          <w:rFonts w:ascii="Garamond" w:hAnsi="Garamond"/>
          <w:i/>
          <w:color w:val="C00000"/>
          <w:sz w:val="16"/>
          <w:szCs w:val="16"/>
        </w:rPr>
        <w:t>Le chien du logis se fait vieux :</w:t>
      </w:r>
    </w:p>
    <w:p w:rsidR="00B6712A" w:rsidRDefault="00B6712A" w:rsidP="00E46D61">
      <w:pPr>
        <w:pStyle w:val="Notedebasdepage"/>
      </w:pPr>
      <w:r w:rsidRPr="009322FD">
        <w:rPr>
          <w:rFonts w:ascii="Garamond" w:hAnsi="Garamond"/>
          <w:i/>
          <w:color w:val="C00000"/>
          <w:sz w:val="16"/>
          <w:szCs w:val="16"/>
        </w:rPr>
        <w:t>Ces gens-là le dégoûtent !</w:t>
      </w:r>
      <w:r>
        <w:rPr>
          <w:rFonts w:ascii="Garamond" w:hAnsi="Garamond"/>
          <w:i/>
          <w:color w:val="C00000"/>
          <w:sz w:val="16"/>
          <w:szCs w:val="16"/>
        </w:rPr>
        <w:t> »</w:t>
      </w:r>
    </w:p>
  </w:footnote>
  <w:footnote w:id="37">
    <w:p w:rsidR="00B6712A" w:rsidRPr="00D848AB" w:rsidRDefault="00B6712A" w:rsidP="00923D06">
      <w:pPr>
        <w:pStyle w:val="Titre3"/>
        <w:rPr>
          <w:rFonts w:ascii="Garamond" w:hAnsi="Garamond"/>
          <w:color w:val="C00000"/>
          <w:sz w:val="16"/>
          <w:szCs w:val="16"/>
        </w:rPr>
      </w:pPr>
      <w:r w:rsidRPr="00D848AB">
        <w:rPr>
          <w:rStyle w:val="Appelnotedebasdep"/>
          <w:rFonts w:ascii="Garamond" w:hAnsi="Garamond"/>
          <w:color w:val="C00000"/>
          <w:sz w:val="16"/>
          <w:szCs w:val="16"/>
          <w:vertAlign w:val="baseline"/>
        </w:rPr>
        <w:footnoteRef/>
      </w:r>
      <w:r w:rsidRPr="00D848AB">
        <w:rPr>
          <w:rFonts w:ascii="Garamond" w:hAnsi="Garamond"/>
          <w:color w:val="C00000"/>
          <w:sz w:val="16"/>
          <w:szCs w:val="16"/>
        </w:rPr>
        <w:t xml:space="preserve">  </w:t>
      </w:r>
      <w:r w:rsidRPr="00D848AB">
        <w:rPr>
          <w:rFonts w:ascii="Garamond" w:hAnsi="Garamond"/>
          <w:bCs/>
          <w:color w:val="C00000"/>
          <w:sz w:val="16"/>
          <w:szCs w:val="16"/>
        </w:rPr>
        <w:t xml:space="preserve">Vir : (nom commun) : </w:t>
      </w:r>
      <w:r w:rsidRPr="00D848AB">
        <w:rPr>
          <w:rFonts w:ascii="Garamond" w:hAnsi="Garamond"/>
          <w:color w:val="C00000"/>
          <w:sz w:val="16"/>
          <w:szCs w:val="16"/>
        </w:rPr>
        <w:t xml:space="preserve">Homme, mâle. </w:t>
      </w:r>
      <w:r w:rsidRPr="00D848AB">
        <w:rPr>
          <w:rStyle w:val="mw-headline"/>
          <w:rFonts w:ascii="Garamond" w:hAnsi="Garamond"/>
          <w:color w:val="C00000"/>
          <w:sz w:val="16"/>
          <w:szCs w:val="16"/>
        </w:rPr>
        <w:t xml:space="preserve">Étymologie : </w:t>
      </w:r>
      <w:r w:rsidRPr="00D848AB">
        <w:rPr>
          <w:rFonts w:ascii="Garamond" w:hAnsi="Garamond"/>
          <w:color w:val="C00000"/>
          <w:sz w:val="16"/>
          <w:szCs w:val="16"/>
        </w:rPr>
        <w:t xml:space="preserve"> de la racine indo-européenne </w:t>
      </w:r>
      <w:r w:rsidRPr="00D848AB">
        <w:rPr>
          <w:rFonts w:ascii="Garamond" w:hAnsi="Garamond"/>
          <w:bCs/>
          <w:color w:val="C00000"/>
          <w:sz w:val="16"/>
          <w:szCs w:val="16"/>
        </w:rPr>
        <w:t>wihrós</w:t>
      </w:r>
      <w:r w:rsidRPr="00D848AB">
        <w:rPr>
          <w:rFonts w:ascii="Garamond" w:hAnsi="Garamond"/>
          <w:color w:val="C00000"/>
          <w:sz w:val="16"/>
          <w:szCs w:val="16"/>
        </w:rPr>
        <w:t xml:space="preserve"> « homme », ou « guerrier ».</w:t>
      </w:r>
    </w:p>
    <w:p w:rsidR="00B6712A" w:rsidRPr="00923D06" w:rsidRDefault="00B6712A">
      <w:pPr>
        <w:pStyle w:val="Notedebasdepage"/>
      </w:pPr>
    </w:p>
  </w:footnote>
  <w:footnote w:id="38">
    <w:p w:rsidR="00B6712A" w:rsidRPr="00CA4076" w:rsidRDefault="00B6712A">
      <w:pPr>
        <w:pStyle w:val="Notedebasdepage"/>
        <w:rPr>
          <w:color w:val="C00000"/>
          <w:sz w:val="16"/>
          <w:szCs w:val="16"/>
        </w:rPr>
      </w:pPr>
      <w:r w:rsidRPr="00CA4076">
        <w:rPr>
          <w:rStyle w:val="Appelnotedebasdep"/>
          <w:rFonts w:ascii="Garamond" w:hAnsi="Garamond"/>
          <w:color w:val="C00000"/>
          <w:sz w:val="16"/>
          <w:szCs w:val="16"/>
          <w:vertAlign w:val="baseline"/>
        </w:rPr>
        <w:footnoteRef/>
      </w:r>
      <w:r w:rsidRPr="00CA4076">
        <w:rPr>
          <w:rFonts w:ascii="Garamond" w:hAnsi="Garamond"/>
          <w:color w:val="C00000"/>
          <w:sz w:val="16"/>
          <w:szCs w:val="16"/>
        </w:rPr>
        <w:t xml:space="preserve">  </w:t>
      </w:r>
      <w:r w:rsidRPr="00CA4076">
        <w:rPr>
          <w:rFonts w:ascii="Garamond" w:hAnsi="Garamond"/>
          <w:i/>
          <w:color w:val="C00000"/>
          <w:sz w:val="16"/>
          <w:szCs w:val="16"/>
        </w:rPr>
        <w:t xml:space="preserve">La </w:t>
      </w:r>
      <w:r w:rsidRPr="00CA4076">
        <w:rPr>
          <w:rStyle w:val="lev"/>
          <w:rFonts w:ascii="Garamond" w:hAnsi="Garamond"/>
          <w:b w:val="0"/>
          <w:i/>
          <w:iCs/>
          <w:color w:val="C00000"/>
          <w:sz w:val="16"/>
          <w:szCs w:val="16"/>
        </w:rPr>
        <w:t>Légende dorée</w:t>
      </w:r>
      <w:r w:rsidRPr="00CA4076">
        <w:rPr>
          <w:rFonts w:ascii="Garamond" w:hAnsi="Garamond"/>
          <w:color w:val="C00000"/>
          <w:sz w:val="16"/>
          <w:szCs w:val="16"/>
        </w:rPr>
        <w:t xml:space="preserve"> (</w:t>
      </w:r>
      <w:proofErr w:type="spellStart"/>
      <w:r w:rsidRPr="00CA4076">
        <w:rPr>
          <w:rFonts w:ascii="Garamond" w:hAnsi="Garamond"/>
          <w:i/>
          <w:iCs/>
          <w:color w:val="C00000"/>
          <w:sz w:val="16"/>
          <w:szCs w:val="16"/>
        </w:rPr>
        <w:t>Legenda</w:t>
      </w:r>
      <w:proofErr w:type="spellEnd"/>
      <w:r w:rsidRPr="00CA4076">
        <w:rPr>
          <w:rFonts w:ascii="Garamond" w:hAnsi="Garamond"/>
          <w:i/>
          <w:iCs/>
          <w:color w:val="C00000"/>
          <w:sz w:val="16"/>
          <w:szCs w:val="16"/>
        </w:rPr>
        <w:t xml:space="preserve"> </w:t>
      </w:r>
      <w:proofErr w:type="spellStart"/>
      <w:r w:rsidRPr="00CA4076">
        <w:rPr>
          <w:rFonts w:ascii="Garamond" w:hAnsi="Garamond"/>
          <w:i/>
          <w:iCs/>
          <w:color w:val="C00000"/>
          <w:sz w:val="16"/>
          <w:szCs w:val="16"/>
        </w:rPr>
        <w:t>aurea</w:t>
      </w:r>
      <w:proofErr w:type="spellEnd"/>
      <w:r w:rsidRPr="00CA4076">
        <w:rPr>
          <w:rFonts w:ascii="Garamond" w:hAnsi="Garamond"/>
          <w:color w:val="C00000"/>
          <w:sz w:val="16"/>
          <w:szCs w:val="16"/>
        </w:rPr>
        <w:t>)</w:t>
      </w:r>
      <w:r>
        <w:rPr>
          <w:rFonts w:ascii="Garamond" w:hAnsi="Garamond"/>
          <w:color w:val="C00000"/>
          <w:sz w:val="16"/>
          <w:szCs w:val="16"/>
        </w:rPr>
        <w:t>,</w:t>
      </w:r>
      <w:r w:rsidRPr="00CA4076">
        <w:rPr>
          <w:rFonts w:ascii="Garamond" w:hAnsi="Garamond"/>
          <w:color w:val="C00000"/>
          <w:sz w:val="16"/>
          <w:szCs w:val="16"/>
        </w:rPr>
        <w:t xml:space="preserve"> œuvre de Jacques De </w:t>
      </w:r>
      <w:proofErr w:type="spellStart"/>
      <w:r w:rsidRPr="00CA4076">
        <w:rPr>
          <w:rFonts w:ascii="Garamond" w:hAnsi="Garamond"/>
          <w:color w:val="C00000"/>
          <w:sz w:val="16"/>
          <w:szCs w:val="16"/>
        </w:rPr>
        <w:t>Voragine</w:t>
      </w:r>
      <w:proofErr w:type="spellEnd"/>
      <w:r w:rsidRPr="00CA4076">
        <w:rPr>
          <w:rFonts w:ascii="Garamond" w:hAnsi="Garamond"/>
          <w:color w:val="C00000"/>
          <w:sz w:val="16"/>
          <w:szCs w:val="16"/>
        </w:rPr>
        <w:t xml:space="preserve"> rédigée </w:t>
      </w:r>
      <w:r>
        <w:rPr>
          <w:rFonts w:ascii="Garamond" w:hAnsi="Garamond"/>
          <w:color w:val="C00000"/>
          <w:sz w:val="16"/>
          <w:szCs w:val="16"/>
        </w:rPr>
        <w:t>de</w:t>
      </w:r>
      <w:r w:rsidRPr="00CA4076">
        <w:rPr>
          <w:rFonts w:ascii="Garamond" w:hAnsi="Garamond"/>
          <w:color w:val="C00000"/>
          <w:sz w:val="16"/>
          <w:szCs w:val="16"/>
        </w:rPr>
        <w:t xml:space="preserve"> </w:t>
      </w:r>
      <w:r w:rsidRPr="00CA4076">
        <w:rPr>
          <w:rFonts w:ascii="Garamond" w:hAnsi="Garamond"/>
          <w:color w:val="C00000"/>
          <w:sz w:val="14"/>
          <w:szCs w:val="14"/>
        </w:rPr>
        <w:t>1261</w:t>
      </w:r>
      <w:r w:rsidRPr="00CA4076">
        <w:rPr>
          <w:rFonts w:ascii="Garamond" w:hAnsi="Garamond"/>
          <w:color w:val="C00000"/>
          <w:sz w:val="16"/>
          <w:szCs w:val="16"/>
        </w:rPr>
        <w:t xml:space="preserve"> </w:t>
      </w:r>
      <w:r>
        <w:rPr>
          <w:rFonts w:ascii="Garamond" w:hAnsi="Garamond"/>
          <w:color w:val="C00000"/>
          <w:sz w:val="16"/>
          <w:szCs w:val="16"/>
        </w:rPr>
        <w:t>à</w:t>
      </w:r>
      <w:r w:rsidRPr="00CA4076">
        <w:rPr>
          <w:rFonts w:ascii="Garamond" w:hAnsi="Garamond"/>
          <w:color w:val="C00000"/>
          <w:sz w:val="16"/>
          <w:szCs w:val="16"/>
        </w:rPr>
        <w:t xml:space="preserve"> </w:t>
      </w:r>
      <w:r w:rsidRPr="00CA4076">
        <w:rPr>
          <w:rFonts w:ascii="Garamond" w:hAnsi="Garamond"/>
          <w:color w:val="C00000"/>
          <w:sz w:val="14"/>
          <w:szCs w:val="14"/>
        </w:rPr>
        <w:t>1266</w:t>
      </w:r>
      <w:r w:rsidRPr="00CA4076">
        <w:rPr>
          <w:rFonts w:ascii="Garamond" w:hAnsi="Garamond"/>
          <w:color w:val="C00000"/>
          <w:sz w:val="16"/>
          <w:szCs w:val="16"/>
        </w:rPr>
        <w:t xml:space="preserve"> qui décrit la vie de </w:t>
      </w:r>
      <w:r w:rsidRPr="00CA4076">
        <w:rPr>
          <w:rFonts w:ascii="Garamond" w:hAnsi="Garamond"/>
          <w:color w:val="C00000"/>
          <w:sz w:val="14"/>
          <w:szCs w:val="14"/>
        </w:rPr>
        <w:t>180</w:t>
      </w:r>
      <w:r w:rsidRPr="00CA4076">
        <w:rPr>
          <w:rFonts w:ascii="Garamond" w:hAnsi="Garamond"/>
          <w:color w:val="C00000"/>
          <w:sz w:val="16"/>
          <w:szCs w:val="16"/>
        </w:rPr>
        <w:t xml:space="preserve"> saints, </w:t>
      </w:r>
      <w:proofErr w:type="gramStart"/>
      <w:r w:rsidRPr="00CA4076">
        <w:rPr>
          <w:rFonts w:ascii="Garamond" w:hAnsi="Garamond"/>
          <w:color w:val="C00000"/>
          <w:sz w:val="16"/>
          <w:szCs w:val="16"/>
        </w:rPr>
        <w:t>saintes</w:t>
      </w:r>
      <w:proofErr w:type="gramEnd"/>
      <w:r w:rsidRPr="00CA4076">
        <w:rPr>
          <w:rFonts w:ascii="Garamond" w:hAnsi="Garamond"/>
          <w:color w:val="C00000"/>
          <w:sz w:val="16"/>
          <w:szCs w:val="16"/>
        </w:rPr>
        <w:t xml:space="preserve"> et martyrs chrétiens.</w:t>
      </w:r>
    </w:p>
  </w:footnote>
  <w:footnote w:id="39">
    <w:p w:rsidR="00B6712A" w:rsidRPr="00CF7ACA" w:rsidRDefault="00B6712A">
      <w:pPr>
        <w:pStyle w:val="Notedebasdepage"/>
        <w:rPr>
          <w:rFonts w:ascii="Garamond" w:hAnsi="Garamond"/>
          <w:color w:val="C00000"/>
          <w:sz w:val="16"/>
          <w:szCs w:val="16"/>
        </w:rPr>
      </w:pPr>
      <w:r w:rsidRPr="00CF7ACA">
        <w:rPr>
          <w:rStyle w:val="Appelnotedebasdep"/>
          <w:rFonts w:ascii="Garamond" w:hAnsi="Garamond"/>
          <w:color w:val="C00000"/>
          <w:sz w:val="16"/>
          <w:szCs w:val="16"/>
          <w:vertAlign w:val="baseline"/>
        </w:rPr>
        <w:footnoteRef/>
      </w:r>
      <w:r w:rsidRPr="00CF7ACA">
        <w:rPr>
          <w:rFonts w:ascii="Garamond" w:hAnsi="Garamond"/>
          <w:color w:val="C00000"/>
          <w:sz w:val="16"/>
          <w:szCs w:val="16"/>
        </w:rPr>
        <w:t xml:space="preserve">    Cf. le séminaire </w:t>
      </w:r>
      <w:r w:rsidRPr="00CF7ACA">
        <w:rPr>
          <w:rFonts w:ascii="Garamond" w:hAnsi="Garamond"/>
          <w:color w:val="C00000"/>
          <w:sz w:val="14"/>
          <w:szCs w:val="14"/>
        </w:rPr>
        <w:t>1961-62</w:t>
      </w:r>
      <w:r>
        <w:rPr>
          <w:rFonts w:ascii="Garamond" w:hAnsi="Garamond"/>
          <w:color w:val="C00000"/>
          <w:sz w:val="16"/>
          <w:szCs w:val="16"/>
        </w:rPr>
        <w:t> : « </w:t>
      </w:r>
      <w:r w:rsidRPr="00CF7ACA">
        <w:rPr>
          <w:rFonts w:ascii="Garamond" w:hAnsi="Garamond"/>
          <w:i/>
          <w:color w:val="C00000"/>
          <w:sz w:val="16"/>
          <w:szCs w:val="16"/>
        </w:rPr>
        <w:t>L’identification</w:t>
      </w:r>
      <w:r>
        <w:rPr>
          <w:rFonts w:ascii="Garamond" w:hAnsi="Garamond"/>
          <w:color w:val="C00000"/>
          <w:sz w:val="16"/>
          <w:szCs w:val="16"/>
        </w:rPr>
        <w:t> »</w:t>
      </w:r>
      <w:r w:rsidRPr="00CF7ACA">
        <w:rPr>
          <w:rFonts w:ascii="Garamond" w:hAnsi="Garamond"/>
          <w:color w:val="C00000"/>
          <w:sz w:val="16"/>
          <w:szCs w:val="16"/>
        </w:rPr>
        <w:t xml:space="preserve"> séance du </w:t>
      </w:r>
      <w:r w:rsidRPr="00CF7ACA">
        <w:rPr>
          <w:rFonts w:ascii="Garamond" w:hAnsi="Garamond"/>
          <w:color w:val="C00000"/>
          <w:sz w:val="14"/>
          <w:szCs w:val="14"/>
        </w:rPr>
        <w:t>17-01-1962</w:t>
      </w:r>
      <w:r w:rsidRPr="00CF7ACA">
        <w:rPr>
          <w:rFonts w:ascii="Garamond" w:hAnsi="Garamond"/>
          <w:color w:val="C00000"/>
          <w:sz w:val="16"/>
          <w:szCs w:val="16"/>
        </w:rPr>
        <w:t>.</w:t>
      </w:r>
    </w:p>
  </w:footnote>
  <w:footnote w:id="40">
    <w:p w:rsidR="00B6712A" w:rsidRPr="00015EAC" w:rsidRDefault="00B6712A">
      <w:pPr>
        <w:pStyle w:val="Notedebasdepage"/>
        <w:rPr>
          <w:rFonts w:ascii="Garamond" w:hAnsi="Garamond"/>
          <w:color w:val="C00000"/>
          <w:sz w:val="16"/>
          <w:szCs w:val="16"/>
        </w:rPr>
      </w:pPr>
      <w:r w:rsidRPr="00015EAC">
        <w:rPr>
          <w:rStyle w:val="Appelnotedebasdep"/>
          <w:rFonts w:ascii="Garamond" w:hAnsi="Garamond"/>
          <w:color w:val="C00000"/>
          <w:sz w:val="16"/>
          <w:szCs w:val="16"/>
          <w:vertAlign w:val="baseline"/>
        </w:rPr>
        <w:footnoteRef/>
      </w:r>
      <w:r w:rsidRPr="00015EAC">
        <w:rPr>
          <w:rFonts w:ascii="Garamond" w:hAnsi="Garamond"/>
          <w:color w:val="C00000"/>
          <w:sz w:val="16"/>
          <w:szCs w:val="16"/>
        </w:rPr>
        <w:t xml:space="preserve"> Didier Anzieu : « </w:t>
      </w:r>
      <w:r w:rsidRPr="00015EAC">
        <w:rPr>
          <w:rFonts w:ascii="Garamond" w:hAnsi="Garamond"/>
          <w:i/>
          <w:color w:val="C00000"/>
          <w:sz w:val="16"/>
          <w:szCs w:val="16"/>
        </w:rPr>
        <w:t>L’auto-analyse</w:t>
      </w:r>
      <w:r w:rsidRPr="00015EAC">
        <w:rPr>
          <w:rFonts w:ascii="Garamond" w:hAnsi="Garamond"/>
          <w:color w:val="C00000"/>
          <w:sz w:val="16"/>
          <w:szCs w:val="16"/>
        </w:rPr>
        <w:t> »</w:t>
      </w:r>
      <w:r>
        <w:rPr>
          <w:rFonts w:ascii="Garamond" w:hAnsi="Garamond"/>
          <w:color w:val="C00000"/>
          <w:sz w:val="16"/>
          <w:szCs w:val="16"/>
        </w:rPr>
        <w:t>,</w:t>
      </w:r>
      <w:r w:rsidRPr="00015EAC">
        <w:rPr>
          <w:rFonts w:ascii="Garamond" w:hAnsi="Garamond"/>
          <w:color w:val="C00000"/>
          <w:sz w:val="16"/>
          <w:szCs w:val="16"/>
        </w:rPr>
        <w:t xml:space="preserve"> PUF, 1959.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021A"/>
    <w:multiLevelType w:val="hybridMultilevel"/>
    <w:tmpl w:val="BF20E3D2"/>
    <w:lvl w:ilvl="0" w:tplc="A7A4EA26">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857A57"/>
    <w:multiLevelType w:val="hybridMultilevel"/>
    <w:tmpl w:val="1A52FEE4"/>
    <w:lvl w:ilvl="0" w:tplc="33E2B8C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6C010B"/>
    <w:multiLevelType w:val="hybridMultilevel"/>
    <w:tmpl w:val="7F4C008A"/>
    <w:lvl w:ilvl="0" w:tplc="A7A4EA26">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134DC4"/>
    <w:multiLevelType w:val="hybridMultilevel"/>
    <w:tmpl w:val="1D5C963A"/>
    <w:lvl w:ilvl="0" w:tplc="A7A4EA26">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30313B"/>
    <w:multiLevelType w:val="hybridMultilevel"/>
    <w:tmpl w:val="9F32ADEC"/>
    <w:lvl w:ilvl="0" w:tplc="A7A4EA26">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09A7ED6"/>
    <w:multiLevelType w:val="hybridMultilevel"/>
    <w:tmpl w:val="378077FE"/>
    <w:lvl w:ilvl="0" w:tplc="A7A4EA26">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6CA3AA8"/>
    <w:multiLevelType w:val="hybridMultilevel"/>
    <w:tmpl w:val="55BEB4AE"/>
    <w:lvl w:ilvl="0" w:tplc="33E2B8C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A05689B"/>
    <w:multiLevelType w:val="hybridMultilevel"/>
    <w:tmpl w:val="A63006AA"/>
    <w:lvl w:ilvl="0" w:tplc="E58E2A78">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ED75DA6"/>
    <w:multiLevelType w:val="hybridMultilevel"/>
    <w:tmpl w:val="3208B396"/>
    <w:lvl w:ilvl="0" w:tplc="A7A4EA26">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10A28AD"/>
    <w:multiLevelType w:val="hybridMultilevel"/>
    <w:tmpl w:val="6302B104"/>
    <w:lvl w:ilvl="0" w:tplc="A7A4EA26">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29B46BA"/>
    <w:multiLevelType w:val="hybridMultilevel"/>
    <w:tmpl w:val="E26E2B86"/>
    <w:lvl w:ilvl="0" w:tplc="A136186C">
      <w:start w:val="100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38361B5"/>
    <w:multiLevelType w:val="hybridMultilevel"/>
    <w:tmpl w:val="5D70EC90"/>
    <w:lvl w:ilvl="0" w:tplc="A7A4EA26">
      <w:numFmt w:val="bullet"/>
      <w:lvlText w:val="-"/>
      <w:lvlJc w:val="left"/>
      <w:pPr>
        <w:ind w:left="720" w:hanging="360"/>
      </w:pPr>
      <w:rPr>
        <w:rFonts w:ascii="Courier New" w:eastAsia="Times New Roman"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6"/>
  </w:num>
  <w:num w:numId="4">
    <w:abstractNumId w:val="1"/>
  </w:num>
  <w:num w:numId="5">
    <w:abstractNumId w:val="9"/>
  </w:num>
  <w:num w:numId="6">
    <w:abstractNumId w:val="11"/>
  </w:num>
  <w:num w:numId="7">
    <w:abstractNumId w:val="0"/>
  </w:num>
  <w:num w:numId="8">
    <w:abstractNumId w:val="4"/>
  </w:num>
  <w:num w:numId="9">
    <w:abstractNumId w:val="5"/>
  </w:num>
  <w:num w:numId="10">
    <w:abstractNumId w:val="2"/>
  </w:num>
  <w:num w:numId="11">
    <w:abstractNumId w:val="7"/>
  </w:num>
  <w:num w:numId="1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6921D6"/>
    <w:rsid w:val="000024DE"/>
    <w:rsid w:val="0000695C"/>
    <w:rsid w:val="000069E3"/>
    <w:rsid w:val="00015183"/>
    <w:rsid w:val="00015EAC"/>
    <w:rsid w:val="00020A6E"/>
    <w:rsid w:val="00031161"/>
    <w:rsid w:val="00032160"/>
    <w:rsid w:val="00033550"/>
    <w:rsid w:val="00040552"/>
    <w:rsid w:val="000423F9"/>
    <w:rsid w:val="00042AF0"/>
    <w:rsid w:val="00043764"/>
    <w:rsid w:val="0004402D"/>
    <w:rsid w:val="000451C1"/>
    <w:rsid w:val="000519CD"/>
    <w:rsid w:val="000543FC"/>
    <w:rsid w:val="000570A7"/>
    <w:rsid w:val="000663F6"/>
    <w:rsid w:val="0006644F"/>
    <w:rsid w:val="00066E53"/>
    <w:rsid w:val="0007141C"/>
    <w:rsid w:val="000714B9"/>
    <w:rsid w:val="00071BF7"/>
    <w:rsid w:val="0007348C"/>
    <w:rsid w:val="00073C41"/>
    <w:rsid w:val="00073C65"/>
    <w:rsid w:val="000838B7"/>
    <w:rsid w:val="00083FFE"/>
    <w:rsid w:val="00091085"/>
    <w:rsid w:val="00093774"/>
    <w:rsid w:val="00097DAD"/>
    <w:rsid w:val="000A0DCC"/>
    <w:rsid w:val="000A56C0"/>
    <w:rsid w:val="000A723B"/>
    <w:rsid w:val="000B1376"/>
    <w:rsid w:val="000B435B"/>
    <w:rsid w:val="000B6127"/>
    <w:rsid w:val="000C4A01"/>
    <w:rsid w:val="000C6A38"/>
    <w:rsid w:val="000D02B6"/>
    <w:rsid w:val="000D17BF"/>
    <w:rsid w:val="000D2C98"/>
    <w:rsid w:val="000E152C"/>
    <w:rsid w:val="000E2096"/>
    <w:rsid w:val="000E2AA0"/>
    <w:rsid w:val="000F6951"/>
    <w:rsid w:val="001076FD"/>
    <w:rsid w:val="001078CD"/>
    <w:rsid w:val="001105A2"/>
    <w:rsid w:val="0011431C"/>
    <w:rsid w:val="00114C81"/>
    <w:rsid w:val="0012173B"/>
    <w:rsid w:val="00123D73"/>
    <w:rsid w:val="00126EBF"/>
    <w:rsid w:val="0012726E"/>
    <w:rsid w:val="001339EF"/>
    <w:rsid w:val="00142BAB"/>
    <w:rsid w:val="00144073"/>
    <w:rsid w:val="001458B9"/>
    <w:rsid w:val="00145EDF"/>
    <w:rsid w:val="001473EB"/>
    <w:rsid w:val="00155ECC"/>
    <w:rsid w:val="00156E59"/>
    <w:rsid w:val="0016072B"/>
    <w:rsid w:val="00162846"/>
    <w:rsid w:val="001628E3"/>
    <w:rsid w:val="00166F25"/>
    <w:rsid w:val="00167575"/>
    <w:rsid w:val="001743D4"/>
    <w:rsid w:val="00180F86"/>
    <w:rsid w:val="00181D6E"/>
    <w:rsid w:val="0018430B"/>
    <w:rsid w:val="0018447C"/>
    <w:rsid w:val="00191EEE"/>
    <w:rsid w:val="001932D9"/>
    <w:rsid w:val="0019494A"/>
    <w:rsid w:val="001949E2"/>
    <w:rsid w:val="00195328"/>
    <w:rsid w:val="00196961"/>
    <w:rsid w:val="001A22FA"/>
    <w:rsid w:val="001A4488"/>
    <w:rsid w:val="001A48DB"/>
    <w:rsid w:val="001A5C8E"/>
    <w:rsid w:val="001A5EFD"/>
    <w:rsid w:val="001A5F79"/>
    <w:rsid w:val="001B1050"/>
    <w:rsid w:val="001B1A01"/>
    <w:rsid w:val="001B1A19"/>
    <w:rsid w:val="001B39AE"/>
    <w:rsid w:val="001B4A77"/>
    <w:rsid w:val="001C2F9B"/>
    <w:rsid w:val="001C3F35"/>
    <w:rsid w:val="001C5A4D"/>
    <w:rsid w:val="001C703F"/>
    <w:rsid w:val="001D07A4"/>
    <w:rsid w:val="001D4E9B"/>
    <w:rsid w:val="001D5F89"/>
    <w:rsid w:val="001D678C"/>
    <w:rsid w:val="001D6F4C"/>
    <w:rsid w:val="001E14AA"/>
    <w:rsid w:val="001E4240"/>
    <w:rsid w:val="001E74EB"/>
    <w:rsid w:val="001F0E90"/>
    <w:rsid w:val="001F1A03"/>
    <w:rsid w:val="001F302C"/>
    <w:rsid w:val="001F4E48"/>
    <w:rsid w:val="001F6994"/>
    <w:rsid w:val="001F6A25"/>
    <w:rsid w:val="001F6EC4"/>
    <w:rsid w:val="001F7C06"/>
    <w:rsid w:val="00202CE0"/>
    <w:rsid w:val="002049A1"/>
    <w:rsid w:val="00204BD5"/>
    <w:rsid w:val="00207498"/>
    <w:rsid w:val="002074F0"/>
    <w:rsid w:val="00217E61"/>
    <w:rsid w:val="00217EA7"/>
    <w:rsid w:val="00222A0D"/>
    <w:rsid w:val="00222D52"/>
    <w:rsid w:val="00224CDB"/>
    <w:rsid w:val="00225509"/>
    <w:rsid w:val="0022583E"/>
    <w:rsid w:val="00232281"/>
    <w:rsid w:val="00234CA7"/>
    <w:rsid w:val="00236ECE"/>
    <w:rsid w:val="0024095F"/>
    <w:rsid w:val="002437C3"/>
    <w:rsid w:val="002446D4"/>
    <w:rsid w:val="00246A4F"/>
    <w:rsid w:val="00256DFE"/>
    <w:rsid w:val="00257A83"/>
    <w:rsid w:val="0026312C"/>
    <w:rsid w:val="00264F17"/>
    <w:rsid w:val="0026652E"/>
    <w:rsid w:val="0026727F"/>
    <w:rsid w:val="002706D2"/>
    <w:rsid w:val="00270773"/>
    <w:rsid w:val="00273ADA"/>
    <w:rsid w:val="00273EBA"/>
    <w:rsid w:val="00275AF6"/>
    <w:rsid w:val="002808CD"/>
    <w:rsid w:val="00282052"/>
    <w:rsid w:val="0028401C"/>
    <w:rsid w:val="00285468"/>
    <w:rsid w:val="00285AD7"/>
    <w:rsid w:val="0029171A"/>
    <w:rsid w:val="00294BDD"/>
    <w:rsid w:val="00295FD1"/>
    <w:rsid w:val="002A4F2A"/>
    <w:rsid w:val="002A5C35"/>
    <w:rsid w:val="002B18EF"/>
    <w:rsid w:val="002B19BE"/>
    <w:rsid w:val="002B2661"/>
    <w:rsid w:val="002B3EE9"/>
    <w:rsid w:val="002B4443"/>
    <w:rsid w:val="002B5023"/>
    <w:rsid w:val="002C058D"/>
    <w:rsid w:val="002C1723"/>
    <w:rsid w:val="002C7BD0"/>
    <w:rsid w:val="002D01A9"/>
    <w:rsid w:val="002D31CB"/>
    <w:rsid w:val="002D610D"/>
    <w:rsid w:val="002D776E"/>
    <w:rsid w:val="002E0C57"/>
    <w:rsid w:val="002E2479"/>
    <w:rsid w:val="002E2C86"/>
    <w:rsid w:val="002E3474"/>
    <w:rsid w:val="002E3517"/>
    <w:rsid w:val="002E426D"/>
    <w:rsid w:val="002E52D3"/>
    <w:rsid w:val="002E5732"/>
    <w:rsid w:val="002E5C72"/>
    <w:rsid w:val="002E6F8E"/>
    <w:rsid w:val="002E7F49"/>
    <w:rsid w:val="002F01D0"/>
    <w:rsid w:val="002F0ABC"/>
    <w:rsid w:val="002F123E"/>
    <w:rsid w:val="002F4EC8"/>
    <w:rsid w:val="002F5D9D"/>
    <w:rsid w:val="002F5E3C"/>
    <w:rsid w:val="003025D9"/>
    <w:rsid w:val="00306E2F"/>
    <w:rsid w:val="0030713D"/>
    <w:rsid w:val="00311995"/>
    <w:rsid w:val="00314B00"/>
    <w:rsid w:val="00320416"/>
    <w:rsid w:val="003207F6"/>
    <w:rsid w:val="00320D04"/>
    <w:rsid w:val="00322D8A"/>
    <w:rsid w:val="00324499"/>
    <w:rsid w:val="00325434"/>
    <w:rsid w:val="003269F0"/>
    <w:rsid w:val="003315D3"/>
    <w:rsid w:val="00337C31"/>
    <w:rsid w:val="00337C34"/>
    <w:rsid w:val="003422FB"/>
    <w:rsid w:val="0034555B"/>
    <w:rsid w:val="00346896"/>
    <w:rsid w:val="00352AEC"/>
    <w:rsid w:val="0035729C"/>
    <w:rsid w:val="00357A6A"/>
    <w:rsid w:val="00381C19"/>
    <w:rsid w:val="003829AE"/>
    <w:rsid w:val="003921F5"/>
    <w:rsid w:val="003968DE"/>
    <w:rsid w:val="003A02DD"/>
    <w:rsid w:val="003A066E"/>
    <w:rsid w:val="003A21BD"/>
    <w:rsid w:val="003A27BD"/>
    <w:rsid w:val="003A3991"/>
    <w:rsid w:val="003B7731"/>
    <w:rsid w:val="003B7DD4"/>
    <w:rsid w:val="003C1FDC"/>
    <w:rsid w:val="003C24C2"/>
    <w:rsid w:val="003C6199"/>
    <w:rsid w:val="003D0B70"/>
    <w:rsid w:val="003D3B8B"/>
    <w:rsid w:val="003D5E18"/>
    <w:rsid w:val="003E0281"/>
    <w:rsid w:val="003E082D"/>
    <w:rsid w:val="003E2500"/>
    <w:rsid w:val="003E341E"/>
    <w:rsid w:val="003E6C6D"/>
    <w:rsid w:val="003E6CBC"/>
    <w:rsid w:val="003E7AF1"/>
    <w:rsid w:val="003F1CE9"/>
    <w:rsid w:val="003F51AF"/>
    <w:rsid w:val="0040023A"/>
    <w:rsid w:val="00404461"/>
    <w:rsid w:val="00415B11"/>
    <w:rsid w:val="00416366"/>
    <w:rsid w:val="0042152F"/>
    <w:rsid w:val="00422820"/>
    <w:rsid w:val="00423917"/>
    <w:rsid w:val="004240DB"/>
    <w:rsid w:val="00430C72"/>
    <w:rsid w:val="00431577"/>
    <w:rsid w:val="00431897"/>
    <w:rsid w:val="00434198"/>
    <w:rsid w:val="00434C53"/>
    <w:rsid w:val="00437224"/>
    <w:rsid w:val="00440814"/>
    <w:rsid w:val="00442BD5"/>
    <w:rsid w:val="00443F7F"/>
    <w:rsid w:val="00446065"/>
    <w:rsid w:val="00446BA6"/>
    <w:rsid w:val="00456C93"/>
    <w:rsid w:val="00456D71"/>
    <w:rsid w:val="00465AEB"/>
    <w:rsid w:val="00466501"/>
    <w:rsid w:val="004712C2"/>
    <w:rsid w:val="00471843"/>
    <w:rsid w:val="00472BD0"/>
    <w:rsid w:val="00474EFA"/>
    <w:rsid w:val="00477840"/>
    <w:rsid w:val="00477CED"/>
    <w:rsid w:val="00480C2E"/>
    <w:rsid w:val="004817C2"/>
    <w:rsid w:val="00486749"/>
    <w:rsid w:val="004873FE"/>
    <w:rsid w:val="00490585"/>
    <w:rsid w:val="00491550"/>
    <w:rsid w:val="0049459A"/>
    <w:rsid w:val="00497253"/>
    <w:rsid w:val="00497EF6"/>
    <w:rsid w:val="004A00E5"/>
    <w:rsid w:val="004A04F2"/>
    <w:rsid w:val="004A29B0"/>
    <w:rsid w:val="004A3F36"/>
    <w:rsid w:val="004A5538"/>
    <w:rsid w:val="004A7CC6"/>
    <w:rsid w:val="004B14E2"/>
    <w:rsid w:val="004B50D6"/>
    <w:rsid w:val="004B556C"/>
    <w:rsid w:val="004B5EB7"/>
    <w:rsid w:val="004B7545"/>
    <w:rsid w:val="004C0F85"/>
    <w:rsid w:val="004C180B"/>
    <w:rsid w:val="004C5802"/>
    <w:rsid w:val="004C5BD7"/>
    <w:rsid w:val="004D117F"/>
    <w:rsid w:val="004D1A07"/>
    <w:rsid w:val="004D1C0B"/>
    <w:rsid w:val="004D28AC"/>
    <w:rsid w:val="004D3842"/>
    <w:rsid w:val="004D5613"/>
    <w:rsid w:val="004D7184"/>
    <w:rsid w:val="004E62AF"/>
    <w:rsid w:val="004F4D04"/>
    <w:rsid w:val="004F65DA"/>
    <w:rsid w:val="00500CF1"/>
    <w:rsid w:val="00504180"/>
    <w:rsid w:val="00506C6D"/>
    <w:rsid w:val="00510110"/>
    <w:rsid w:val="00510D7E"/>
    <w:rsid w:val="00510FE0"/>
    <w:rsid w:val="005118B8"/>
    <w:rsid w:val="00511B10"/>
    <w:rsid w:val="005159DF"/>
    <w:rsid w:val="005159E7"/>
    <w:rsid w:val="00516FD4"/>
    <w:rsid w:val="00520785"/>
    <w:rsid w:val="00521AA6"/>
    <w:rsid w:val="0052421D"/>
    <w:rsid w:val="0052604A"/>
    <w:rsid w:val="00526CB2"/>
    <w:rsid w:val="005279EE"/>
    <w:rsid w:val="005313E6"/>
    <w:rsid w:val="00531E09"/>
    <w:rsid w:val="005333F6"/>
    <w:rsid w:val="00541023"/>
    <w:rsid w:val="0054231D"/>
    <w:rsid w:val="005450D9"/>
    <w:rsid w:val="0055277E"/>
    <w:rsid w:val="0055358B"/>
    <w:rsid w:val="00556591"/>
    <w:rsid w:val="00557194"/>
    <w:rsid w:val="00563D19"/>
    <w:rsid w:val="00566AB4"/>
    <w:rsid w:val="00567804"/>
    <w:rsid w:val="0056799B"/>
    <w:rsid w:val="00571959"/>
    <w:rsid w:val="00573F9F"/>
    <w:rsid w:val="00575D94"/>
    <w:rsid w:val="00582D78"/>
    <w:rsid w:val="0058419D"/>
    <w:rsid w:val="00590959"/>
    <w:rsid w:val="00590BD7"/>
    <w:rsid w:val="00596DC0"/>
    <w:rsid w:val="005A63DD"/>
    <w:rsid w:val="005A7277"/>
    <w:rsid w:val="005A7652"/>
    <w:rsid w:val="005B0A05"/>
    <w:rsid w:val="005B2B43"/>
    <w:rsid w:val="005B3608"/>
    <w:rsid w:val="005B37C3"/>
    <w:rsid w:val="005B55DE"/>
    <w:rsid w:val="005B5EFE"/>
    <w:rsid w:val="005C21CF"/>
    <w:rsid w:val="005C2BAA"/>
    <w:rsid w:val="005C3CD2"/>
    <w:rsid w:val="005C4A7C"/>
    <w:rsid w:val="005C51DA"/>
    <w:rsid w:val="005C5F15"/>
    <w:rsid w:val="005C5FC3"/>
    <w:rsid w:val="005D3A55"/>
    <w:rsid w:val="005D4A27"/>
    <w:rsid w:val="005E28C7"/>
    <w:rsid w:val="005E36D0"/>
    <w:rsid w:val="005E5C33"/>
    <w:rsid w:val="005F2453"/>
    <w:rsid w:val="00603A1F"/>
    <w:rsid w:val="0060480B"/>
    <w:rsid w:val="006049D0"/>
    <w:rsid w:val="00605541"/>
    <w:rsid w:val="006070D1"/>
    <w:rsid w:val="00613730"/>
    <w:rsid w:val="006143CB"/>
    <w:rsid w:val="0061559C"/>
    <w:rsid w:val="00616D31"/>
    <w:rsid w:val="00617643"/>
    <w:rsid w:val="006211A3"/>
    <w:rsid w:val="00623A7B"/>
    <w:rsid w:val="00635106"/>
    <w:rsid w:val="00635C2A"/>
    <w:rsid w:val="00636717"/>
    <w:rsid w:val="00636951"/>
    <w:rsid w:val="00641452"/>
    <w:rsid w:val="00642610"/>
    <w:rsid w:val="006446A4"/>
    <w:rsid w:val="006471A8"/>
    <w:rsid w:val="00647890"/>
    <w:rsid w:val="00647F81"/>
    <w:rsid w:val="00650165"/>
    <w:rsid w:val="00653D03"/>
    <w:rsid w:val="00665FE1"/>
    <w:rsid w:val="00667EB0"/>
    <w:rsid w:val="00673E91"/>
    <w:rsid w:val="006820A6"/>
    <w:rsid w:val="00682EB5"/>
    <w:rsid w:val="00684391"/>
    <w:rsid w:val="0068672A"/>
    <w:rsid w:val="00686EBE"/>
    <w:rsid w:val="0069013E"/>
    <w:rsid w:val="00691E3C"/>
    <w:rsid w:val="006921D6"/>
    <w:rsid w:val="00693009"/>
    <w:rsid w:val="006945E4"/>
    <w:rsid w:val="006949BE"/>
    <w:rsid w:val="006966EB"/>
    <w:rsid w:val="006A6A2B"/>
    <w:rsid w:val="006B0C58"/>
    <w:rsid w:val="006B11EB"/>
    <w:rsid w:val="006B25B1"/>
    <w:rsid w:val="006B5376"/>
    <w:rsid w:val="006C3D33"/>
    <w:rsid w:val="006C4E29"/>
    <w:rsid w:val="006C5B41"/>
    <w:rsid w:val="006C7501"/>
    <w:rsid w:val="006C7B68"/>
    <w:rsid w:val="006D0A0B"/>
    <w:rsid w:val="006D4C1B"/>
    <w:rsid w:val="006D6D1A"/>
    <w:rsid w:val="006E00A6"/>
    <w:rsid w:val="006E6063"/>
    <w:rsid w:val="007009F3"/>
    <w:rsid w:val="0070327D"/>
    <w:rsid w:val="007037A2"/>
    <w:rsid w:val="00705E37"/>
    <w:rsid w:val="00710967"/>
    <w:rsid w:val="00710A24"/>
    <w:rsid w:val="00712FA8"/>
    <w:rsid w:val="007147F3"/>
    <w:rsid w:val="0071565F"/>
    <w:rsid w:val="00715E9E"/>
    <w:rsid w:val="0071664D"/>
    <w:rsid w:val="00722722"/>
    <w:rsid w:val="0072547F"/>
    <w:rsid w:val="00725A0F"/>
    <w:rsid w:val="0073058A"/>
    <w:rsid w:val="007308C6"/>
    <w:rsid w:val="00735A9F"/>
    <w:rsid w:val="0073606C"/>
    <w:rsid w:val="00742BB2"/>
    <w:rsid w:val="00743016"/>
    <w:rsid w:val="007435CA"/>
    <w:rsid w:val="0074404B"/>
    <w:rsid w:val="007531C2"/>
    <w:rsid w:val="00753956"/>
    <w:rsid w:val="00763429"/>
    <w:rsid w:val="00763F4B"/>
    <w:rsid w:val="00764A26"/>
    <w:rsid w:val="00764D5F"/>
    <w:rsid w:val="00765D93"/>
    <w:rsid w:val="007723DE"/>
    <w:rsid w:val="0077276B"/>
    <w:rsid w:val="007744D1"/>
    <w:rsid w:val="00790C0B"/>
    <w:rsid w:val="00793A36"/>
    <w:rsid w:val="00796E81"/>
    <w:rsid w:val="007A0854"/>
    <w:rsid w:val="007A3E7A"/>
    <w:rsid w:val="007B0214"/>
    <w:rsid w:val="007B24EF"/>
    <w:rsid w:val="007B65D0"/>
    <w:rsid w:val="007B68E2"/>
    <w:rsid w:val="007C0AEB"/>
    <w:rsid w:val="007C17BC"/>
    <w:rsid w:val="007C2F46"/>
    <w:rsid w:val="007C49CB"/>
    <w:rsid w:val="007C68E5"/>
    <w:rsid w:val="007D04AF"/>
    <w:rsid w:val="007D3690"/>
    <w:rsid w:val="007D5AC2"/>
    <w:rsid w:val="007D692F"/>
    <w:rsid w:val="007E1CC8"/>
    <w:rsid w:val="007E4097"/>
    <w:rsid w:val="007E4291"/>
    <w:rsid w:val="007E5081"/>
    <w:rsid w:val="007E7AC8"/>
    <w:rsid w:val="007F0478"/>
    <w:rsid w:val="007F0E07"/>
    <w:rsid w:val="007F19DC"/>
    <w:rsid w:val="007F700F"/>
    <w:rsid w:val="007F723C"/>
    <w:rsid w:val="0080000D"/>
    <w:rsid w:val="00800898"/>
    <w:rsid w:val="00802E03"/>
    <w:rsid w:val="00803500"/>
    <w:rsid w:val="00804552"/>
    <w:rsid w:val="00804B3D"/>
    <w:rsid w:val="00806DAA"/>
    <w:rsid w:val="00807655"/>
    <w:rsid w:val="008102A2"/>
    <w:rsid w:val="00811160"/>
    <w:rsid w:val="00811DED"/>
    <w:rsid w:val="00813606"/>
    <w:rsid w:val="008138B3"/>
    <w:rsid w:val="00816306"/>
    <w:rsid w:val="00816DD4"/>
    <w:rsid w:val="00820036"/>
    <w:rsid w:val="008241C2"/>
    <w:rsid w:val="008277FA"/>
    <w:rsid w:val="00827F99"/>
    <w:rsid w:val="00837394"/>
    <w:rsid w:val="008430CD"/>
    <w:rsid w:val="00844469"/>
    <w:rsid w:val="00844C09"/>
    <w:rsid w:val="00844C91"/>
    <w:rsid w:val="0084723B"/>
    <w:rsid w:val="00850A62"/>
    <w:rsid w:val="00854B60"/>
    <w:rsid w:val="0085538C"/>
    <w:rsid w:val="00855A05"/>
    <w:rsid w:val="00857645"/>
    <w:rsid w:val="008577E7"/>
    <w:rsid w:val="00860B76"/>
    <w:rsid w:val="00862F19"/>
    <w:rsid w:val="008716A3"/>
    <w:rsid w:val="00871797"/>
    <w:rsid w:val="00872AD4"/>
    <w:rsid w:val="00873E3C"/>
    <w:rsid w:val="008755C6"/>
    <w:rsid w:val="00875D33"/>
    <w:rsid w:val="0087600E"/>
    <w:rsid w:val="00877531"/>
    <w:rsid w:val="00877BF5"/>
    <w:rsid w:val="008823A8"/>
    <w:rsid w:val="008832C9"/>
    <w:rsid w:val="00883589"/>
    <w:rsid w:val="00885D36"/>
    <w:rsid w:val="008A569F"/>
    <w:rsid w:val="008A7BA0"/>
    <w:rsid w:val="008A7D9B"/>
    <w:rsid w:val="008B11A2"/>
    <w:rsid w:val="008B5E46"/>
    <w:rsid w:val="008B6F8F"/>
    <w:rsid w:val="008B75D6"/>
    <w:rsid w:val="008C06C0"/>
    <w:rsid w:val="008C33DE"/>
    <w:rsid w:val="008C4C09"/>
    <w:rsid w:val="008C4EE6"/>
    <w:rsid w:val="008C700D"/>
    <w:rsid w:val="008D0EBB"/>
    <w:rsid w:val="008D1BF5"/>
    <w:rsid w:val="008D1C52"/>
    <w:rsid w:val="008D2204"/>
    <w:rsid w:val="008D4324"/>
    <w:rsid w:val="008E19BC"/>
    <w:rsid w:val="008E2234"/>
    <w:rsid w:val="008E3678"/>
    <w:rsid w:val="008E6CF7"/>
    <w:rsid w:val="008E6D97"/>
    <w:rsid w:val="008E714D"/>
    <w:rsid w:val="008E7E39"/>
    <w:rsid w:val="008F3280"/>
    <w:rsid w:val="008F62EB"/>
    <w:rsid w:val="008F6747"/>
    <w:rsid w:val="008F6F66"/>
    <w:rsid w:val="0090079A"/>
    <w:rsid w:val="0090152E"/>
    <w:rsid w:val="00903109"/>
    <w:rsid w:val="009065BC"/>
    <w:rsid w:val="00910444"/>
    <w:rsid w:val="00911957"/>
    <w:rsid w:val="00915704"/>
    <w:rsid w:val="00916379"/>
    <w:rsid w:val="0091780C"/>
    <w:rsid w:val="0092078F"/>
    <w:rsid w:val="00922D9F"/>
    <w:rsid w:val="00923D06"/>
    <w:rsid w:val="00924172"/>
    <w:rsid w:val="00927450"/>
    <w:rsid w:val="00930058"/>
    <w:rsid w:val="009322FD"/>
    <w:rsid w:val="0093307A"/>
    <w:rsid w:val="00936006"/>
    <w:rsid w:val="00936A5E"/>
    <w:rsid w:val="0094055F"/>
    <w:rsid w:val="00940DBD"/>
    <w:rsid w:val="009449F4"/>
    <w:rsid w:val="009457FA"/>
    <w:rsid w:val="009477EB"/>
    <w:rsid w:val="00956745"/>
    <w:rsid w:val="00957632"/>
    <w:rsid w:val="009604B2"/>
    <w:rsid w:val="00960747"/>
    <w:rsid w:val="00962A14"/>
    <w:rsid w:val="00965183"/>
    <w:rsid w:val="009667D8"/>
    <w:rsid w:val="00970861"/>
    <w:rsid w:val="009727BF"/>
    <w:rsid w:val="00974D8B"/>
    <w:rsid w:val="009753E8"/>
    <w:rsid w:val="0097580E"/>
    <w:rsid w:val="009766C6"/>
    <w:rsid w:val="00980F1D"/>
    <w:rsid w:val="009822E2"/>
    <w:rsid w:val="009847DF"/>
    <w:rsid w:val="00987399"/>
    <w:rsid w:val="009913F6"/>
    <w:rsid w:val="00991739"/>
    <w:rsid w:val="009932AC"/>
    <w:rsid w:val="00994119"/>
    <w:rsid w:val="009943C4"/>
    <w:rsid w:val="00995518"/>
    <w:rsid w:val="00995A9B"/>
    <w:rsid w:val="009A0A82"/>
    <w:rsid w:val="009B093B"/>
    <w:rsid w:val="009B1A88"/>
    <w:rsid w:val="009B2526"/>
    <w:rsid w:val="009B2EBB"/>
    <w:rsid w:val="009B5000"/>
    <w:rsid w:val="009B5E44"/>
    <w:rsid w:val="009C06D0"/>
    <w:rsid w:val="009C2F6E"/>
    <w:rsid w:val="009C3C92"/>
    <w:rsid w:val="009C4038"/>
    <w:rsid w:val="009C67ED"/>
    <w:rsid w:val="009D16BE"/>
    <w:rsid w:val="009D2A7E"/>
    <w:rsid w:val="009D39A7"/>
    <w:rsid w:val="009D47A1"/>
    <w:rsid w:val="009D52A2"/>
    <w:rsid w:val="009D59F4"/>
    <w:rsid w:val="009E12EC"/>
    <w:rsid w:val="009E19B8"/>
    <w:rsid w:val="009E1CE4"/>
    <w:rsid w:val="009E28F4"/>
    <w:rsid w:val="009E2D24"/>
    <w:rsid w:val="009E6989"/>
    <w:rsid w:val="009E727C"/>
    <w:rsid w:val="009F0107"/>
    <w:rsid w:val="009F04DA"/>
    <w:rsid w:val="009F3DD3"/>
    <w:rsid w:val="009F5584"/>
    <w:rsid w:val="009F581E"/>
    <w:rsid w:val="00A02C8F"/>
    <w:rsid w:val="00A03FD1"/>
    <w:rsid w:val="00A046B4"/>
    <w:rsid w:val="00A06F98"/>
    <w:rsid w:val="00A1001D"/>
    <w:rsid w:val="00A10762"/>
    <w:rsid w:val="00A1172F"/>
    <w:rsid w:val="00A23B1D"/>
    <w:rsid w:val="00A2493B"/>
    <w:rsid w:val="00A2651B"/>
    <w:rsid w:val="00A2682B"/>
    <w:rsid w:val="00A27A7C"/>
    <w:rsid w:val="00A32155"/>
    <w:rsid w:val="00A42A62"/>
    <w:rsid w:val="00A44D96"/>
    <w:rsid w:val="00A51807"/>
    <w:rsid w:val="00A533AE"/>
    <w:rsid w:val="00A53E84"/>
    <w:rsid w:val="00A55885"/>
    <w:rsid w:val="00A60065"/>
    <w:rsid w:val="00A66045"/>
    <w:rsid w:val="00A70868"/>
    <w:rsid w:val="00A71D17"/>
    <w:rsid w:val="00A72F2E"/>
    <w:rsid w:val="00A741B1"/>
    <w:rsid w:val="00A81A3F"/>
    <w:rsid w:val="00A83397"/>
    <w:rsid w:val="00A8469E"/>
    <w:rsid w:val="00A84A4B"/>
    <w:rsid w:val="00A84F1D"/>
    <w:rsid w:val="00A857CF"/>
    <w:rsid w:val="00A85C3D"/>
    <w:rsid w:val="00A8758C"/>
    <w:rsid w:val="00A95A47"/>
    <w:rsid w:val="00A95D22"/>
    <w:rsid w:val="00A96EFE"/>
    <w:rsid w:val="00AA00CA"/>
    <w:rsid w:val="00AA0B9B"/>
    <w:rsid w:val="00AA3CCF"/>
    <w:rsid w:val="00AA63E9"/>
    <w:rsid w:val="00AA7777"/>
    <w:rsid w:val="00AB19BD"/>
    <w:rsid w:val="00AB1A64"/>
    <w:rsid w:val="00AB1CB8"/>
    <w:rsid w:val="00AB252B"/>
    <w:rsid w:val="00AB2B5B"/>
    <w:rsid w:val="00AB4B52"/>
    <w:rsid w:val="00AB688C"/>
    <w:rsid w:val="00AB76E2"/>
    <w:rsid w:val="00AC3901"/>
    <w:rsid w:val="00AC41B1"/>
    <w:rsid w:val="00AC423D"/>
    <w:rsid w:val="00AC7563"/>
    <w:rsid w:val="00AC7D23"/>
    <w:rsid w:val="00AD21A7"/>
    <w:rsid w:val="00AD341D"/>
    <w:rsid w:val="00AD6007"/>
    <w:rsid w:val="00AE0797"/>
    <w:rsid w:val="00AE2D84"/>
    <w:rsid w:val="00AE57D3"/>
    <w:rsid w:val="00AE63F1"/>
    <w:rsid w:val="00AE7C82"/>
    <w:rsid w:val="00AF000F"/>
    <w:rsid w:val="00AF447A"/>
    <w:rsid w:val="00AF47EC"/>
    <w:rsid w:val="00AF569D"/>
    <w:rsid w:val="00AF56DD"/>
    <w:rsid w:val="00B02697"/>
    <w:rsid w:val="00B026CA"/>
    <w:rsid w:val="00B026D4"/>
    <w:rsid w:val="00B05372"/>
    <w:rsid w:val="00B06437"/>
    <w:rsid w:val="00B07CC3"/>
    <w:rsid w:val="00B151FD"/>
    <w:rsid w:val="00B20B5C"/>
    <w:rsid w:val="00B22DFD"/>
    <w:rsid w:val="00B32F71"/>
    <w:rsid w:val="00B4241D"/>
    <w:rsid w:val="00B45DE3"/>
    <w:rsid w:val="00B4618D"/>
    <w:rsid w:val="00B50CAA"/>
    <w:rsid w:val="00B50FF6"/>
    <w:rsid w:val="00B513F0"/>
    <w:rsid w:val="00B53B09"/>
    <w:rsid w:val="00B54B1D"/>
    <w:rsid w:val="00B551B5"/>
    <w:rsid w:val="00B56678"/>
    <w:rsid w:val="00B6003E"/>
    <w:rsid w:val="00B608C6"/>
    <w:rsid w:val="00B6386F"/>
    <w:rsid w:val="00B64067"/>
    <w:rsid w:val="00B64E72"/>
    <w:rsid w:val="00B66EE5"/>
    <w:rsid w:val="00B6712A"/>
    <w:rsid w:val="00B7525F"/>
    <w:rsid w:val="00B752CD"/>
    <w:rsid w:val="00B7767A"/>
    <w:rsid w:val="00B80BC2"/>
    <w:rsid w:val="00B8104A"/>
    <w:rsid w:val="00B825B6"/>
    <w:rsid w:val="00B850C8"/>
    <w:rsid w:val="00B879A1"/>
    <w:rsid w:val="00B87AAA"/>
    <w:rsid w:val="00B87FC0"/>
    <w:rsid w:val="00B900CD"/>
    <w:rsid w:val="00B90CE0"/>
    <w:rsid w:val="00B918AB"/>
    <w:rsid w:val="00B926B8"/>
    <w:rsid w:val="00B930E6"/>
    <w:rsid w:val="00B93963"/>
    <w:rsid w:val="00B95286"/>
    <w:rsid w:val="00B97F8F"/>
    <w:rsid w:val="00BA02A8"/>
    <w:rsid w:val="00BA0D8B"/>
    <w:rsid w:val="00BA37E4"/>
    <w:rsid w:val="00BA66A4"/>
    <w:rsid w:val="00BB1D90"/>
    <w:rsid w:val="00BB5248"/>
    <w:rsid w:val="00BB543B"/>
    <w:rsid w:val="00BB5504"/>
    <w:rsid w:val="00BB634F"/>
    <w:rsid w:val="00BC0184"/>
    <w:rsid w:val="00BC018F"/>
    <w:rsid w:val="00BC0737"/>
    <w:rsid w:val="00BC14B6"/>
    <w:rsid w:val="00BC28DC"/>
    <w:rsid w:val="00BC45D5"/>
    <w:rsid w:val="00BC7701"/>
    <w:rsid w:val="00BD101B"/>
    <w:rsid w:val="00BD2150"/>
    <w:rsid w:val="00BD28D0"/>
    <w:rsid w:val="00BD2D8B"/>
    <w:rsid w:val="00BD5A73"/>
    <w:rsid w:val="00BD7AFB"/>
    <w:rsid w:val="00BE1369"/>
    <w:rsid w:val="00BE1D9F"/>
    <w:rsid w:val="00BE2916"/>
    <w:rsid w:val="00BE4938"/>
    <w:rsid w:val="00BE7C08"/>
    <w:rsid w:val="00BE7F14"/>
    <w:rsid w:val="00BF1B5C"/>
    <w:rsid w:val="00BF25D3"/>
    <w:rsid w:val="00BF3C26"/>
    <w:rsid w:val="00BF6DED"/>
    <w:rsid w:val="00BF74FB"/>
    <w:rsid w:val="00C01EF9"/>
    <w:rsid w:val="00C0461D"/>
    <w:rsid w:val="00C05A27"/>
    <w:rsid w:val="00C060BE"/>
    <w:rsid w:val="00C10962"/>
    <w:rsid w:val="00C111C7"/>
    <w:rsid w:val="00C113F4"/>
    <w:rsid w:val="00C12369"/>
    <w:rsid w:val="00C12FEE"/>
    <w:rsid w:val="00C17DFA"/>
    <w:rsid w:val="00C22310"/>
    <w:rsid w:val="00C25B7D"/>
    <w:rsid w:val="00C27327"/>
    <w:rsid w:val="00C30562"/>
    <w:rsid w:val="00C36993"/>
    <w:rsid w:val="00C37F43"/>
    <w:rsid w:val="00C40479"/>
    <w:rsid w:val="00C41CD0"/>
    <w:rsid w:val="00C42792"/>
    <w:rsid w:val="00C42FDC"/>
    <w:rsid w:val="00C454B9"/>
    <w:rsid w:val="00C45910"/>
    <w:rsid w:val="00C4634A"/>
    <w:rsid w:val="00C62976"/>
    <w:rsid w:val="00C62FA3"/>
    <w:rsid w:val="00C64094"/>
    <w:rsid w:val="00C658AA"/>
    <w:rsid w:val="00C7008A"/>
    <w:rsid w:val="00C70126"/>
    <w:rsid w:val="00C71D19"/>
    <w:rsid w:val="00C772C2"/>
    <w:rsid w:val="00C77965"/>
    <w:rsid w:val="00C81B78"/>
    <w:rsid w:val="00C822B6"/>
    <w:rsid w:val="00C83A23"/>
    <w:rsid w:val="00C847B4"/>
    <w:rsid w:val="00C84AC6"/>
    <w:rsid w:val="00C85193"/>
    <w:rsid w:val="00C91342"/>
    <w:rsid w:val="00CA0530"/>
    <w:rsid w:val="00CA07B7"/>
    <w:rsid w:val="00CA1D75"/>
    <w:rsid w:val="00CA3EE9"/>
    <w:rsid w:val="00CA4076"/>
    <w:rsid w:val="00CA6BCE"/>
    <w:rsid w:val="00CA6FC0"/>
    <w:rsid w:val="00CB150D"/>
    <w:rsid w:val="00CB56E5"/>
    <w:rsid w:val="00CC2E78"/>
    <w:rsid w:val="00CC4E08"/>
    <w:rsid w:val="00CC5BBF"/>
    <w:rsid w:val="00CC78E4"/>
    <w:rsid w:val="00CD332A"/>
    <w:rsid w:val="00CD5C59"/>
    <w:rsid w:val="00CE79D6"/>
    <w:rsid w:val="00CF1209"/>
    <w:rsid w:val="00CF568D"/>
    <w:rsid w:val="00CF5C7D"/>
    <w:rsid w:val="00CF7ACA"/>
    <w:rsid w:val="00D00D0C"/>
    <w:rsid w:val="00D01800"/>
    <w:rsid w:val="00D03CBB"/>
    <w:rsid w:val="00D06775"/>
    <w:rsid w:val="00D07C06"/>
    <w:rsid w:val="00D116F6"/>
    <w:rsid w:val="00D13E39"/>
    <w:rsid w:val="00D147AA"/>
    <w:rsid w:val="00D15298"/>
    <w:rsid w:val="00D2165A"/>
    <w:rsid w:val="00D239C4"/>
    <w:rsid w:val="00D246A7"/>
    <w:rsid w:val="00D25026"/>
    <w:rsid w:val="00D3078E"/>
    <w:rsid w:val="00D315C1"/>
    <w:rsid w:val="00D40792"/>
    <w:rsid w:val="00D40AEF"/>
    <w:rsid w:val="00D40E73"/>
    <w:rsid w:val="00D42179"/>
    <w:rsid w:val="00D446B5"/>
    <w:rsid w:val="00D4662C"/>
    <w:rsid w:val="00D506F3"/>
    <w:rsid w:val="00D52381"/>
    <w:rsid w:val="00D52C95"/>
    <w:rsid w:val="00D52E71"/>
    <w:rsid w:val="00D5452E"/>
    <w:rsid w:val="00D55DA8"/>
    <w:rsid w:val="00D561A7"/>
    <w:rsid w:val="00D615D9"/>
    <w:rsid w:val="00D61CF7"/>
    <w:rsid w:val="00D6383C"/>
    <w:rsid w:val="00D67982"/>
    <w:rsid w:val="00D73651"/>
    <w:rsid w:val="00D74A45"/>
    <w:rsid w:val="00D7750F"/>
    <w:rsid w:val="00D80CC3"/>
    <w:rsid w:val="00D83E88"/>
    <w:rsid w:val="00D841D9"/>
    <w:rsid w:val="00D848AB"/>
    <w:rsid w:val="00D871D6"/>
    <w:rsid w:val="00D87BE8"/>
    <w:rsid w:val="00D90915"/>
    <w:rsid w:val="00D91A23"/>
    <w:rsid w:val="00D92370"/>
    <w:rsid w:val="00D944E5"/>
    <w:rsid w:val="00D95CC1"/>
    <w:rsid w:val="00DA16AC"/>
    <w:rsid w:val="00DA3584"/>
    <w:rsid w:val="00DB7BF2"/>
    <w:rsid w:val="00DC397A"/>
    <w:rsid w:val="00DC6EF2"/>
    <w:rsid w:val="00DC7055"/>
    <w:rsid w:val="00DD27E4"/>
    <w:rsid w:val="00DE5B91"/>
    <w:rsid w:val="00DF5CC6"/>
    <w:rsid w:val="00DF6BB4"/>
    <w:rsid w:val="00E015AA"/>
    <w:rsid w:val="00E0282F"/>
    <w:rsid w:val="00E02FD1"/>
    <w:rsid w:val="00E05D36"/>
    <w:rsid w:val="00E05DB0"/>
    <w:rsid w:val="00E15387"/>
    <w:rsid w:val="00E17273"/>
    <w:rsid w:val="00E223C6"/>
    <w:rsid w:val="00E23877"/>
    <w:rsid w:val="00E243E2"/>
    <w:rsid w:val="00E256EE"/>
    <w:rsid w:val="00E25AF5"/>
    <w:rsid w:val="00E26B7D"/>
    <w:rsid w:val="00E271E6"/>
    <w:rsid w:val="00E31A68"/>
    <w:rsid w:val="00E336C4"/>
    <w:rsid w:val="00E34DDC"/>
    <w:rsid w:val="00E458E1"/>
    <w:rsid w:val="00E46D61"/>
    <w:rsid w:val="00E47789"/>
    <w:rsid w:val="00E47B97"/>
    <w:rsid w:val="00E53657"/>
    <w:rsid w:val="00E568E6"/>
    <w:rsid w:val="00E61EF7"/>
    <w:rsid w:val="00E62532"/>
    <w:rsid w:val="00E7181D"/>
    <w:rsid w:val="00E72867"/>
    <w:rsid w:val="00E750B1"/>
    <w:rsid w:val="00E768E0"/>
    <w:rsid w:val="00E76905"/>
    <w:rsid w:val="00E8082D"/>
    <w:rsid w:val="00E82FD1"/>
    <w:rsid w:val="00E83A45"/>
    <w:rsid w:val="00E85C90"/>
    <w:rsid w:val="00E865DD"/>
    <w:rsid w:val="00E86742"/>
    <w:rsid w:val="00E92103"/>
    <w:rsid w:val="00E92C4F"/>
    <w:rsid w:val="00E97C39"/>
    <w:rsid w:val="00EA457B"/>
    <w:rsid w:val="00EA6035"/>
    <w:rsid w:val="00EA6F70"/>
    <w:rsid w:val="00EB039D"/>
    <w:rsid w:val="00EB053E"/>
    <w:rsid w:val="00EB1B41"/>
    <w:rsid w:val="00EB2663"/>
    <w:rsid w:val="00EB6BBE"/>
    <w:rsid w:val="00EC06B7"/>
    <w:rsid w:val="00EC1906"/>
    <w:rsid w:val="00EC2A73"/>
    <w:rsid w:val="00EC35B8"/>
    <w:rsid w:val="00EC3A3B"/>
    <w:rsid w:val="00ED27AC"/>
    <w:rsid w:val="00ED281C"/>
    <w:rsid w:val="00ED43A5"/>
    <w:rsid w:val="00ED7F24"/>
    <w:rsid w:val="00EF174A"/>
    <w:rsid w:val="00EF54D5"/>
    <w:rsid w:val="00EF7801"/>
    <w:rsid w:val="00EF7A03"/>
    <w:rsid w:val="00F01A7A"/>
    <w:rsid w:val="00F01FED"/>
    <w:rsid w:val="00F027F9"/>
    <w:rsid w:val="00F04B4F"/>
    <w:rsid w:val="00F0724A"/>
    <w:rsid w:val="00F138EB"/>
    <w:rsid w:val="00F13EFF"/>
    <w:rsid w:val="00F15FD5"/>
    <w:rsid w:val="00F205FF"/>
    <w:rsid w:val="00F255AB"/>
    <w:rsid w:val="00F257CF"/>
    <w:rsid w:val="00F30275"/>
    <w:rsid w:val="00F351E4"/>
    <w:rsid w:val="00F40EBE"/>
    <w:rsid w:val="00F4411F"/>
    <w:rsid w:val="00F458EE"/>
    <w:rsid w:val="00F462B4"/>
    <w:rsid w:val="00F54BC0"/>
    <w:rsid w:val="00F54CC0"/>
    <w:rsid w:val="00F575CE"/>
    <w:rsid w:val="00F60AED"/>
    <w:rsid w:val="00F6418D"/>
    <w:rsid w:val="00F66695"/>
    <w:rsid w:val="00F676D5"/>
    <w:rsid w:val="00F81C79"/>
    <w:rsid w:val="00F82A2D"/>
    <w:rsid w:val="00F842AD"/>
    <w:rsid w:val="00F86469"/>
    <w:rsid w:val="00F8783E"/>
    <w:rsid w:val="00F91FC2"/>
    <w:rsid w:val="00FA13F1"/>
    <w:rsid w:val="00FA7FBE"/>
    <w:rsid w:val="00FB1212"/>
    <w:rsid w:val="00FB1A1A"/>
    <w:rsid w:val="00FB3850"/>
    <w:rsid w:val="00FB4FA4"/>
    <w:rsid w:val="00FB5988"/>
    <w:rsid w:val="00FB5EE7"/>
    <w:rsid w:val="00FB74F8"/>
    <w:rsid w:val="00FC03C4"/>
    <w:rsid w:val="00FC1F65"/>
    <w:rsid w:val="00FC3AE4"/>
    <w:rsid w:val="00FC5428"/>
    <w:rsid w:val="00FD08CD"/>
    <w:rsid w:val="00FD1227"/>
    <w:rsid w:val="00FD3B43"/>
    <w:rsid w:val="00FF0506"/>
    <w:rsid w:val="00FF2C9C"/>
    <w:rsid w:val="00FF2D5B"/>
    <w:rsid w:val="00FF433E"/>
    <w:rsid w:val="00FF48F2"/>
    <w:rsid w:val="00FF549B"/>
    <w:rsid w:val="00FF7D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8B9"/>
    <w:rPr>
      <w:sz w:val="24"/>
      <w:szCs w:val="24"/>
    </w:rPr>
  </w:style>
  <w:style w:type="paragraph" w:styleId="Titre1">
    <w:name w:val="heading 1"/>
    <w:basedOn w:val="Normal"/>
    <w:qFormat/>
    <w:rsid w:val="001458B9"/>
    <w:pPr>
      <w:spacing w:before="100" w:beforeAutospacing="1" w:after="100" w:afterAutospacing="1"/>
      <w:outlineLvl w:val="0"/>
    </w:pPr>
    <w:rPr>
      <w:rFonts w:ascii="Arial Unicode MS" w:eastAsia="Arial Unicode MS" w:hAnsi="Arial Unicode MS" w:cs="Arial Unicode MS"/>
      <w:b/>
      <w:bCs/>
      <w:kern w:val="36"/>
      <w:sz w:val="48"/>
      <w:szCs w:val="48"/>
    </w:rPr>
  </w:style>
  <w:style w:type="paragraph" w:styleId="Titre2">
    <w:name w:val="heading 2"/>
    <w:basedOn w:val="Normal"/>
    <w:next w:val="Normal"/>
    <w:qFormat/>
    <w:rsid w:val="001458B9"/>
    <w:pPr>
      <w:keepNext/>
      <w:jc w:val="center"/>
      <w:outlineLvl w:val="1"/>
    </w:pPr>
    <w:rPr>
      <w:b/>
      <w:bCs/>
      <w:caps/>
      <w:color w:val="000000"/>
      <w:sz w:val="22"/>
      <w:szCs w:val="20"/>
    </w:rPr>
  </w:style>
  <w:style w:type="paragraph" w:styleId="Titre3">
    <w:name w:val="heading 3"/>
    <w:basedOn w:val="Normal"/>
    <w:next w:val="Normal"/>
    <w:qFormat/>
    <w:rsid w:val="001458B9"/>
    <w:pPr>
      <w:keepNext/>
      <w:outlineLvl w:val="2"/>
    </w:pPr>
    <w:rPr>
      <w:rFonts w:ascii="Courier New" w:hAnsi="Courier New" w:cs="Courier New"/>
      <w:noProof/>
      <w:sz w:val="28"/>
    </w:rPr>
  </w:style>
  <w:style w:type="paragraph" w:styleId="Titre4">
    <w:name w:val="heading 4"/>
    <w:basedOn w:val="Normal"/>
    <w:next w:val="Normal"/>
    <w:qFormat/>
    <w:rsid w:val="001458B9"/>
    <w:pPr>
      <w:keepNext/>
      <w:jc w:val="center"/>
      <w:outlineLvl w:val="3"/>
    </w:pPr>
    <w:rPr>
      <w:rFonts w:ascii="Courier New" w:hAnsi="Courier New" w:cs="Courier New"/>
      <w:noProof/>
      <w:sz w:val="28"/>
    </w:rPr>
  </w:style>
  <w:style w:type="paragraph" w:styleId="Titre5">
    <w:name w:val="heading 5"/>
    <w:basedOn w:val="Normal"/>
    <w:next w:val="Normal"/>
    <w:qFormat/>
    <w:rsid w:val="001458B9"/>
    <w:pPr>
      <w:keepNext/>
      <w:outlineLvl w:val="4"/>
    </w:pPr>
    <w:rPr>
      <w:rFonts w:ascii="Courier New" w:hAnsi="Courier New" w:cs="Courier New"/>
      <w:color w:val="000000"/>
      <w:sz w:val="28"/>
    </w:rPr>
  </w:style>
  <w:style w:type="paragraph" w:styleId="Titre6">
    <w:name w:val="heading 6"/>
    <w:basedOn w:val="Normal"/>
    <w:next w:val="Normal"/>
    <w:qFormat/>
    <w:rsid w:val="001458B9"/>
    <w:pPr>
      <w:keepNext/>
      <w:outlineLvl w:val="5"/>
    </w:pPr>
    <w:rPr>
      <w:rFonts w:ascii="Garamond" w:hAnsi="Garamond" w:cs="Courier New"/>
      <w:i/>
      <w:noProof/>
      <w:sz w:val="28"/>
    </w:rPr>
  </w:style>
  <w:style w:type="paragraph" w:styleId="Titre7">
    <w:name w:val="heading 7"/>
    <w:basedOn w:val="Normal"/>
    <w:next w:val="Normal"/>
    <w:qFormat/>
    <w:rsid w:val="001458B9"/>
    <w:pPr>
      <w:keepNext/>
      <w:outlineLvl w:val="6"/>
    </w:pPr>
    <w:rPr>
      <w:rFonts w:ascii="Palace Script MT" w:hAnsi="Palace Script MT"/>
      <w:color w:val="FF0000"/>
      <w:sz w:val="1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xplorateurdedocuments">
    <w:name w:val="Document Map"/>
    <w:basedOn w:val="Normal"/>
    <w:semiHidden/>
    <w:rsid w:val="001458B9"/>
    <w:pPr>
      <w:shd w:val="clear" w:color="auto" w:fill="000080"/>
    </w:pPr>
    <w:rPr>
      <w:rFonts w:ascii="Tahoma" w:hAnsi="Tahoma" w:cs="Tahoma"/>
    </w:rPr>
  </w:style>
  <w:style w:type="character" w:styleId="Lienhypertexte">
    <w:name w:val="Hyperlink"/>
    <w:basedOn w:val="Policepardfaut"/>
    <w:semiHidden/>
    <w:rsid w:val="001458B9"/>
    <w:rPr>
      <w:color w:val="0000FF"/>
      <w:u w:val="single"/>
    </w:rPr>
  </w:style>
  <w:style w:type="character" w:styleId="Lienhypertextesuivivisit">
    <w:name w:val="FollowedHyperlink"/>
    <w:basedOn w:val="Policepardfaut"/>
    <w:semiHidden/>
    <w:rsid w:val="001458B9"/>
    <w:rPr>
      <w:color w:val="800080"/>
      <w:u w:val="single"/>
    </w:rPr>
  </w:style>
  <w:style w:type="paragraph" w:styleId="Corpsdetexte">
    <w:name w:val="Body Text"/>
    <w:basedOn w:val="Normal"/>
    <w:semiHidden/>
    <w:rsid w:val="001458B9"/>
    <w:rPr>
      <w:rFonts w:ascii="Courier New" w:hAnsi="Courier New" w:cs="Courier New"/>
      <w:noProof/>
      <w:sz w:val="28"/>
    </w:rPr>
  </w:style>
  <w:style w:type="paragraph" w:styleId="Pieddepage">
    <w:name w:val="footer"/>
    <w:basedOn w:val="Normal"/>
    <w:semiHidden/>
    <w:rsid w:val="001458B9"/>
    <w:pPr>
      <w:tabs>
        <w:tab w:val="center" w:pos="4536"/>
        <w:tab w:val="right" w:pos="9072"/>
      </w:tabs>
    </w:pPr>
  </w:style>
  <w:style w:type="character" w:styleId="Numrodepage">
    <w:name w:val="page number"/>
    <w:basedOn w:val="Policepardfaut"/>
    <w:semiHidden/>
    <w:rsid w:val="001458B9"/>
  </w:style>
  <w:style w:type="paragraph" w:styleId="Notedebasdepage">
    <w:name w:val="footnote text"/>
    <w:basedOn w:val="Normal"/>
    <w:semiHidden/>
    <w:rsid w:val="001458B9"/>
    <w:rPr>
      <w:sz w:val="20"/>
      <w:szCs w:val="20"/>
    </w:rPr>
  </w:style>
  <w:style w:type="character" w:styleId="Appelnotedebasdep">
    <w:name w:val="footnote reference"/>
    <w:basedOn w:val="Policepardfaut"/>
    <w:semiHidden/>
    <w:rsid w:val="001458B9"/>
    <w:rPr>
      <w:vertAlign w:val="superscript"/>
    </w:rPr>
  </w:style>
  <w:style w:type="character" w:customStyle="1" w:styleId="ptbrand">
    <w:name w:val="ptbrand"/>
    <w:basedOn w:val="Policepardfaut"/>
    <w:rsid w:val="001458B9"/>
  </w:style>
  <w:style w:type="paragraph" w:styleId="Retraitcorpsdetexte">
    <w:name w:val="Body Text Indent"/>
    <w:basedOn w:val="Normal"/>
    <w:semiHidden/>
    <w:rsid w:val="001458B9"/>
    <w:pPr>
      <w:ind w:left="708"/>
    </w:pPr>
    <w:rPr>
      <w:rFonts w:ascii="Courier New" w:hAnsi="Courier New" w:cs="Courier New"/>
      <w:noProof/>
      <w:sz w:val="28"/>
    </w:rPr>
  </w:style>
  <w:style w:type="paragraph" w:styleId="Corpsdetexte2">
    <w:name w:val="Body Text 2"/>
    <w:basedOn w:val="Normal"/>
    <w:semiHidden/>
    <w:rsid w:val="001458B9"/>
    <w:rPr>
      <w:i/>
      <w:iCs/>
      <w:noProof/>
      <w:color w:val="0000FF"/>
    </w:rPr>
  </w:style>
  <w:style w:type="character" w:styleId="Accentuation">
    <w:name w:val="Emphasis"/>
    <w:basedOn w:val="Policepardfaut"/>
    <w:qFormat/>
    <w:rsid w:val="001458B9"/>
    <w:rPr>
      <w:i/>
      <w:iCs/>
    </w:rPr>
  </w:style>
  <w:style w:type="paragraph" w:customStyle="1" w:styleId="paragraphstyle">
    <w:name w:val="paragraph_style"/>
    <w:basedOn w:val="Normal"/>
    <w:rsid w:val="001458B9"/>
    <w:pPr>
      <w:spacing w:before="100" w:beforeAutospacing="1" w:after="100" w:afterAutospacing="1"/>
    </w:pPr>
    <w:rPr>
      <w:rFonts w:ascii="Arial Unicode MS" w:eastAsia="Arial Unicode MS" w:hAnsi="Arial Unicode MS" w:cs="Arial Unicode MS"/>
    </w:rPr>
  </w:style>
  <w:style w:type="character" w:customStyle="1" w:styleId="style6">
    <w:name w:val="style_6"/>
    <w:basedOn w:val="Policepardfaut"/>
    <w:rsid w:val="001458B9"/>
  </w:style>
  <w:style w:type="character" w:customStyle="1" w:styleId="style7">
    <w:name w:val="style_7"/>
    <w:basedOn w:val="Policepardfaut"/>
    <w:rsid w:val="001458B9"/>
  </w:style>
  <w:style w:type="paragraph" w:customStyle="1" w:styleId="paragraphstyle2">
    <w:name w:val="paragraph_style_2"/>
    <w:basedOn w:val="Normal"/>
    <w:rsid w:val="001458B9"/>
    <w:pPr>
      <w:spacing w:before="100" w:beforeAutospacing="1" w:after="100" w:afterAutospacing="1"/>
    </w:pPr>
    <w:rPr>
      <w:rFonts w:ascii="Arial Unicode MS" w:eastAsia="Arial Unicode MS" w:hAnsi="Arial Unicode MS" w:cs="Arial Unicode MS"/>
    </w:rPr>
  </w:style>
  <w:style w:type="character" w:customStyle="1" w:styleId="style4">
    <w:name w:val="style_4"/>
    <w:basedOn w:val="Policepardfaut"/>
    <w:rsid w:val="001458B9"/>
  </w:style>
  <w:style w:type="paragraph" w:customStyle="1" w:styleId="paragraphstyle5">
    <w:name w:val="paragraph_style_5"/>
    <w:basedOn w:val="Normal"/>
    <w:rsid w:val="001458B9"/>
    <w:pPr>
      <w:spacing w:before="100" w:beforeAutospacing="1" w:after="100" w:afterAutospacing="1"/>
    </w:pPr>
    <w:rPr>
      <w:rFonts w:ascii="Arial Unicode MS" w:eastAsia="Arial Unicode MS" w:hAnsi="Arial Unicode MS" w:cs="Arial Unicode MS"/>
    </w:rPr>
  </w:style>
  <w:style w:type="character" w:customStyle="1" w:styleId="style8">
    <w:name w:val="style_8"/>
    <w:basedOn w:val="Policepardfaut"/>
    <w:rsid w:val="001458B9"/>
  </w:style>
  <w:style w:type="character" w:customStyle="1" w:styleId="style9">
    <w:name w:val="style_9"/>
    <w:basedOn w:val="Policepardfaut"/>
    <w:rsid w:val="001458B9"/>
  </w:style>
  <w:style w:type="character" w:customStyle="1" w:styleId="style10">
    <w:name w:val="style_10"/>
    <w:basedOn w:val="Policepardfaut"/>
    <w:rsid w:val="001458B9"/>
  </w:style>
  <w:style w:type="character" w:customStyle="1" w:styleId="style1">
    <w:name w:val="style_1"/>
    <w:basedOn w:val="Policepardfaut"/>
    <w:rsid w:val="001458B9"/>
  </w:style>
  <w:style w:type="character" w:customStyle="1" w:styleId="term">
    <w:name w:val="term"/>
    <w:basedOn w:val="Policepardfaut"/>
    <w:rsid w:val="001458B9"/>
  </w:style>
  <w:style w:type="character" w:customStyle="1" w:styleId="texte">
    <w:name w:val="texte"/>
    <w:basedOn w:val="Policepardfaut"/>
    <w:rsid w:val="001458B9"/>
  </w:style>
  <w:style w:type="character" w:customStyle="1" w:styleId="registre">
    <w:name w:val="registre"/>
    <w:basedOn w:val="Policepardfaut"/>
    <w:rsid w:val="001458B9"/>
  </w:style>
  <w:style w:type="paragraph" w:customStyle="1" w:styleId="definition">
    <w:name w:val="definition"/>
    <w:basedOn w:val="Normal"/>
    <w:rsid w:val="001458B9"/>
    <w:pPr>
      <w:spacing w:before="100" w:beforeAutospacing="1" w:after="100" w:afterAutospacing="1"/>
    </w:pPr>
    <w:rPr>
      <w:rFonts w:ascii="Arial Unicode MS" w:eastAsia="Arial Unicode MS" w:hAnsi="Arial Unicode MS" w:cs="Arial Unicode MS"/>
    </w:rPr>
  </w:style>
  <w:style w:type="character" w:customStyle="1" w:styleId="num">
    <w:name w:val="num"/>
    <w:basedOn w:val="Policepardfaut"/>
    <w:rsid w:val="001458B9"/>
  </w:style>
  <w:style w:type="character" w:customStyle="1" w:styleId="level">
    <w:name w:val="level"/>
    <w:basedOn w:val="Policepardfaut"/>
    <w:rsid w:val="001458B9"/>
  </w:style>
  <w:style w:type="character" w:customStyle="1" w:styleId="wording">
    <w:name w:val="wording"/>
    <w:basedOn w:val="Policepardfaut"/>
    <w:rsid w:val="001458B9"/>
  </w:style>
  <w:style w:type="paragraph" w:styleId="Lgende">
    <w:name w:val="caption"/>
    <w:basedOn w:val="Normal"/>
    <w:next w:val="Normal"/>
    <w:qFormat/>
    <w:rsid w:val="001458B9"/>
    <w:pPr>
      <w:jc w:val="center"/>
    </w:pPr>
    <w:rPr>
      <w:b/>
      <w:bCs/>
      <w:color w:val="000042"/>
      <w:sz w:val="222"/>
    </w:rPr>
  </w:style>
  <w:style w:type="character" w:styleId="lev">
    <w:name w:val="Strong"/>
    <w:basedOn w:val="Policepardfaut"/>
    <w:uiPriority w:val="22"/>
    <w:qFormat/>
    <w:rsid w:val="001458B9"/>
    <w:rPr>
      <w:b/>
      <w:bCs/>
    </w:rPr>
  </w:style>
  <w:style w:type="paragraph" w:customStyle="1" w:styleId="TxBrp1">
    <w:name w:val="TxBr_p1"/>
    <w:basedOn w:val="Normal"/>
    <w:rsid w:val="001458B9"/>
    <w:pPr>
      <w:widowControl w:val="0"/>
      <w:tabs>
        <w:tab w:val="left" w:pos="3152"/>
      </w:tabs>
      <w:spacing w:line="240" w:lineRule="atLeast"/>
      <w:ind w:left="613"/>
    </w:pPr>
    <w:rPr>
      <w:snapToGrid w:val="0"/>
      <w:szCs w:val="20"/>
    </w:rPr>
  </w:style>
  <w:style w:type="paragraph" w:customStyle="1" w:styleId="TxBrp2">
    <w:name w:val="TxBr_p2"/>
    <w:basedOn w:val="Normal"/>
    <w:rsid w:val="001458B9"/>
    <w:pPr>
      <w:widowControl w:val="0"/>
      <w:tabs>
        <w:tab w:val="left" w:pos="238"/>
      </w:tabs>
      <w:spacing w:line="289" w:lineRule="atLeast"/>
      <w:ind w:firstLine="238"/>
      <w:jc w:val="both"/>
    </w:pPr>
    <w:rPr>
      <w:snapToGrid w:val="0"/>
      <w:szCs w:val="20"/>
    </w:rPr>
  </w:style>
  <w:style w:type="paragraph" w:styleId="Corpsdetexte3">
    <w:name w:val="Body Text 3"/>
    <w:basedOn w:val="Normal"/>
    <w:semiHidden/>
    <w:rsid w:val="001458B9"/>
    <w:pPr>
      <w:jc w:val="both"/>
    </w:pPr>
    <w:rPr>
      <w:sz w:val="22"/>
      <w:szCs w:val="20"/>
    </w:rPr>
  </w:style>
  <w:style w:type="paragraph" w:styleId="Retraitcorpsdetexte2">
    <w:name w:val="Body Text Indent 2"/>
    <w:basedOn w:val="Normal"/>
    <w:semiHidden/>
    <w:rsid w:val="001458B9"/>
    <w:pPr>
      <w:widowControl w:val="0"/>
      <w:tabs>
        <w:tab w:val="left" w:pos="266"/>
      </w:tabs>
      <w:spacing w:line="289" w:lineRule="exact"/>
      <w:ind w:firstLine="267"/>
      <w:jc w:val="both"/>
    </w:pPr>
    <w:rPr>
      <w:rFonts w:ascii="Arial" w:hAnsi="Arial"/>
      <w:snapToGrid w:val="0"/>
      <w:szCs w:val="20"/>
    </w:rPr>
  </w:style>
  <w:style w:type="paragraph" w:styleId="Retraitcorpsdetexte3">
    <w:name w:val="Body Text Indent 3"/>
    <w:basedOn w:val="Normal"/>
    <w:semiHidden/>
    <w:rsid w:val="001458B9"/>
    <w:pPr>
      <w:widowControl w:val="0"/>
      <w:tabs>
        <w:tab w:val="left" w:pos="232"/>
      </w:tabs>
      <w:spacing w:line="289" w:lineRule="exact"/>
      <w:ind w:firstLine="232"/>
      <w:jc w:val="both"/>
    </w:pPr>
    <w:rPr>
      <w:snapToGrid w:val="0"/>
      <w:sz w:val="22"/>
      <w:szCs w:val="20"/>
    </w:rPr>
  </w:style>
  <w:style w:type="paragraph" w:styleId="NormalWeb">
    <w:name w:val="Normal (Web)"/>
    <w:basedOn w:val="Normal"/>
    <w:uiPriority w:val="99"/>
    <w:semiHidden/>
    <w:rsid w:val="001458B9"/>
    <w:pPr>
      <w:spacing w:before="100" w:beforeAutospacing="1" w:after="100" w:afterAutospacing="1"/>
    </w:pPr>
    <w:rPr>
      <w:rFonts w:ascii="Arial Unicode MS" w:eastAsia="Arial Unicode MS" w:hAnsi="Arial Unicode MS" w:cs="Arial Unicode MS"/>
    </w:rPr>
  </w:style>
  <w:style w:type="character" w:customStyle="1" w:styleId="style2">
    <w:name w:val="style_2"/>
    <w:basedOn w:val="Policepardfaut"/>
    <w:rsid w:val="00D506F3"/>
  </w:style>
  <w:style w:type="character" w:customStyle="1" w:styleId="style3">
    <w:name w:val="style_3"/>
    <w:basedOn w:val="Policepardfaut"/>
    <w:rsid w:val="00D506F3"/>
  </w:style>
  <w:style w:type="character" w:customStyle="1" w:styleId="style15">
    <w:name w:val="style_15"/>
    <w:basedOn w:val="Policepardfaut"/>
    <w:rsid w:val="006471A8"/>
  </w:style>
  <w:style w:type="character" w:customStyle="1" w:styleId="style16">
    <w:name w:val="style_16"/>
    <w:basedOn w:val="Policepardfaut"/>
    <w:rsid w:val="006471A8"/>
  </w:style>
  <w:style w:type="character" w:customStyle="1" w:styleId="style17">
    <w:name w:val="style_17"/>
    <w:basedOn w:val="Policepardfaut"/>
    <w:rsid w:val="00E92C4F"/>
  </w:style>
  <w:style w:type="character" w:customStyle="1" w:styleId="style11">
    <w:name w:val="style_11"/>
    <w:basedOn w:val="Policepardfaut"/>
    <w:rsid w:val="00311995"/>
  </w:style>
  <w:style w:type="character" w:customStyle="1" w:styleId="exemple">
    <w:name w:val="exemple"/>
    <w:basedOn w:val="Policepardfaut"/>
    <w:rsid w:val="00CC2E78"/>
  </w:style>
  <w:style w:type="character" w:customStyle="1" w:styleId="addmd">
    <w:name w:val="addmd"/>
    <w:basedOn w:val="Policepardfaut"/>
    <w:rsid w:val="00FA7FBE"/>
  </w:style>
  <w:style w:type="paragraph" w:styleId="Paragraphedeliste">
    <w:name w:val="List Paragraph"/>
    <w:basedOn w:val="Normal"/>
    <w:uiPriority w:val="34"/>
    <w:qFormat/>
    <w:rsid w:val="00A06F98"/>
    <w:pPr>
      <w:ind w:left="708"/>
    </w:pPr>
  </w:style>
  <w:style w:type="paragraph" w:customStyle="1" w:styleId="gtxtcolumn">
    <w:name w:val="gtxt_column"/>
    <w:basedOn w:val="Normal"/>
    <w:rsid w:val="009D59F4"/>
    <w:pPr>
      <w:spacing w:before="100" w:beforeAutospacing="1" w:after="100" w:afterAutospacing="1"/>
    </w:pPr>
  </w:style>
  <w:style w:type="character" w:customStyle="1" w:styleId="mw-headline">
    <w:name w:val="mw-headline"/>
    <w:basedOn w:val="Policepardfaut"/>
    <w:rsid w:val="00923D06"/>
  </w:style>
  <w:style w:type="paragraph" w:styleId="Textedebulles">
    <w:name w:val="Balloon Text"/>
    <w:basedOn w:val="Normal"/>
    <w:link w:val="TextedebullesCar"/>
    <w:uiPriority w:val="99"/>
    <w:semiHidden/>
    <w:unhideWhenUsed/>
    <w:rsid w:val="0058419D"/>
    <w:rPr>
      <w:rFonts w:ascii="Tahoma" w:hAnsi="Tahoma" w:cs="Tahoma"/>
      <w:sz w:val="16"/>
      <w:szCs w:val="16"/>
    </w:rPr>
  </w:style>
  <w:style w:type="character" w:customStyle="1" w:styleId="TextedebullesCar">
    <w:name w:val="Texte de bulles Car"/>
    <w:basedOn w:val="Policepardfaut"/>
    <w:link w:val="Textedebulles"/>
    <w:uiPriority w:val="99"/>
    <w:semiHidden/>
    <w:rsid w:val="0058419D"/>
    <w:rPr>
      <w:rFonts w:ascii="Tahoma" w:hAnsi="Tahoma" w:cs="Tahoma"/>
      <w:sz w:val="16"/>
      <w:szCs w:val="16"/>
    </w:rPr>
  </w:style>
  <w:style w:type="character" w:customStyle="1" w:styleId="lang-grc">
    <w:name w:val="lang-grc"/>
    <w:basedOn w:val="Policepardfaut"/>
    <w:rsid w:val="009C4038"/>
  </w:style>
  <w:style w:type="paragraph" w:styleId="Sansinterligne">
    <w:name w:val="No Spacing"/>
    <w:uiPriority w:val="1"/>
    <w:qFormat/>
    <w:rsid w:val="00E46D61"/>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62688">
      <w:bodyDiv w:val="1"/>
      <w:marLeft w:val="0"/>
      <w:marRight w:val="0"/>
      <w:marTop w:val="0"/>
      <w:marBottom w:val="0"/>
      <w:divBdr>
        <w:top w:val="none" w:sz="0" w:space="0" w:color="auto"/>
        <w:left w:val="none" w:sz="0" w:space="0" w:color="auto"/>
        <w:bottom w:val="none" w:sz="0" w:space="0" w:color="auto"/>
        <w:right w:val="none" w:sz="0" w:space="0" w:color="auto"/>
      </w:divBdr>
    </w:div>
    <w:div w:id="310981807">
      <w:bodyDiv w:val="1"/>
      <w:marLeft w:val="0"/>
      <w:marRight w:val="0"/>
      <w:marTop w:val="0"/>
      <w:marBottom w:val="0"/>
      <w:divBdr>
        <w:top w:val="none" w:sz="0" w:space="0" w:color="auto"/>
        <w:left w:val="none" w:sz="0" w:space="0" w:color="auto"/>
        <w:bottom w:val="none" w:sz="0" w:space="0" w:color="auto"/>
        <w:right w:val="none" w:sz="0" w:space="0" w:color="auto"/>
      </w:divBdr>
    </w:div>
    <w:div w:id="345448596">
      <w:bodyDiv w:val="1"/>
      <w:marLeft w:val="0"/>
      <w:marRight w:val="0"/>
      <w:marTop w:val="0"/>
      <w:marBottom w:val="0"/>
      <w:divBdr>
        <w:top w:val="none" w:sz="0" w:space="0" w:color="auto"/>
        <w:left w:val="none" w:sz="0" w:space="0" w:color="auto"/>
        <w:bottom w:val="none" w:sz="0" w:space="0" w:color="auto"/>
        <w:right w:val="none" w:sz="0" w:space="0" w:color="auto"/>
      </w:divBdr>
      <w:divsChild>
        <w:div w:id="1279294342">
          <w:marLeft w:val="0"/>
          <w:marRight w:val="0"/>
          <w:marTop w:val="0"/>
          <w:marBottom w:val="0"/>
          <w:divBdr>
            <w:top w:val="none" w:sz="0" w:space="0" w:color="auto"/>
            <w:left w:val="none" w:sz="0" w:space="0" w:color="auto"/>
            <w:bottom w:val="none" w:sz="0" w:space="0" w:color="auto"/>
            <w:right w:val="none" w:sz="0" w:space="0" w:color="auto"/>
          </w:divBdr>
          <w:divsChild>
            <w:div w:id="339164943">
              <w:marLeft w:val="0"/>
              <w:marRight w:val="0"/>
              <w:marTop w:val="0"/>
              <w:marBottom w:val="0"/>
              <w:divBdr>
                <w:top w:val="none" w:sz="0" w:space="0" w:color="auto"/>
                <w:left w:val="none" w:sz="0" w:space="0" w:color="auto"/>
                <w:bottom w:val="none" w:sz="0" w:space="0" w:color="auto"/>
                <w:right w:val="none" w:sz="0" w:space="0" w:color="auto"/>
              </w:divBdr>
            </w:div>
          </w:divsChild>
        </w:div>
        <w:div w:id="2052535774">
          <w:marLeft w:val="0"/>
          <w:marRight w:val="0"/>
          <w:marTop w:val="0"/>
          <w:marBottom w:val="0"/>
          <w:divBdr>
            <w:top w:val="none" w:sz="0" w:space="0" w:color="auto"/>
            <w:left w:val="none" w:sz="0" w:space="0" w:color="auto"/>
            <w:bottom w:val="none" w:sz="0" w:space="0" w:color="auto"/>
            <w:right w:val="none" w:sz="0" w:space="0" w:color="auto"/>
          </w:divBdr>
        </w:div>
      </w:divsChild>
    </w:div>
    <w:div w:id="355739807">
      <w:bodyDiv w:val="1"/>
      <w:marLeft w:val="0"/>
      <w:marRight w:val="0"/>
      <w:marTop w:val="0"/>
      <w:marBottom w:val="0"/>
      <w:divBdr>
        <w:top w:val="none" w:sz="0" w:space="0" w:color="auto"/>
        <w:left w:val="none" w:sz="0" w:space="0" w:color="auto"/>
        <w:bottom w:val="none" w:sz="0" w:space="0" w:color="auto"/>
        <w:right w:val="none" w:sz="0" w:space="0" w:color="auto"/>
      </w:divBdr>
      <w:divsChild>
        <w:div w:id="840897718">
          <w:marLeft w:val="0"/>
          <w:marRight w:val="0"/>
          <w:marTop w:val="0"/>
          <w:marBottom w:val="0"/>
          <w:divBdr>
            <w:top w:val="none" w:sz="0" w:space="0" w:color="auto"/>
            <w:left w:val="none" w:sz="0" w:space="0" w:color="auto"/>
            <w:bottom w:val="none" w:sz="0" w:space="0" w:color="auto"/>
            <w:right w:val="none" w:sz="0" w:space="0" w:color="auto"/>
          </w:divBdr>
        </w:div>
      </w:divsChild>
    </w:div>
    <w:div w:id="463474874">
      <w:bodyDiv w:val="1"/>
      <w:marLeft w:val="0"/>
      <w:marRight w:val="0"/>
      <w:marTop w:val="0"/>
      <w:marBottom w:val="0"/>
      <w:divBdr>
        <w:top w:val="none" w:sz="0" w:space="0" w:color="auto"/>
        <w:left w:val="none" w:sz="0" w:space="0" w:color="auto"/>
        <w:bottom w:val="none" w:sz="0" w:space="0" w:color="auto"/>
        <w:right w:val="none" w:sz="0" w:space="0" w:color="auto"/>
      </w:divBdr>
    </w:div>
    <w:div w:id="472526112">
      <w:bodyDiv w:val="1"/>
      <w:marLeft w:val="0"/>
      <w:marRight w:val="0"/>
      <w:marTop w:val="0"/>
      <w:marBottom w:val="0"/>
      <w:divBdr>
        <w:top w:val="none" w:sz="0" w:space="0" w:color="auto"/>
        <w:left w:val="none" w:sz="0" w:space="0" w:color="auto"/>
        <w:bottom w:val="none" w:sz="0" w:space="0" w:color="auto"/>
        <w:right w:val="none" w:sz="0" w:space="0" w:color="auto"/>
      </w:divBdr>
    </w:div>
    <w:div w:id="726806595">
      <w:bodyDiv w:val="1"/>
      <w:marLeft w:val="0"/>
      <w:marRight w:val="0"/>
      <w:marTop w:val="0"/>
      <w:marBottom w:val="0"/>
      <w:divBdr>
        <w:top w:val="none" w:sz="0" w:space="0" w:color="auto"/>
        <w:left w:val="none" w:sz="0" w:space="0" w:color="auto"/>
        <w:bottom w:val="none" w:sz="0" w:space="0" w:color="auto"/>
        <w:right w:val="none" w:sz="0" w:space="0" w:color="auto"/>
      </w:divBdr>
    </w:div>
    <w:div w:id="788284925">
      <w:bodyDiv w:val="1"/>
      <w:marLeft w:val="0"/>
      <w:marRight w:val="0"/>
      <w:marTop w:val="0"/>
      <w:marBottom w:val="0"/>
      <w:divBdr>
        <w:top w:val="none" w:sz="0" w:space="0" w:color="auto"/>
        <w:left w:val="none" w:sz="0" w:space="0" w:color="auto"/>
        <w:bottom w:val="none" w:sz="0" w:space="0" w:color="auto"/>
        <w:right w:val="none" w:sz="0" w:space="0" w:color="auto"/>
      </w:divBdr>
    </w:div>
    <w:div w:id="959452237">
      <w:bodyDiv w:val="1"/>
      <w:marLeft w:val="0"/>
      <w:marRight w:val="0"/>
      <w:marTop w:val="0"/>
      <w:marBottom w:val="0"/>
      <w:divBdr>
        <w:top w:val="none" w:sz="0" w:space="0" w:color="auto"/>
        <w:left w:val="none" w:sz="0" w:space="0" w:color="auto"/>
        <w:bottom w:val="none" w:sz="0" w:space="0" w:color="auto"/>
        <w:right w:val="none" w:sz="0" w:space="0" w:color="auto"/>
      </w:divBdr>
    </w:div>
    <w:div w:id="1493335291">
      <w:bodyDiv w:val="1"/>
      <w:marLeft w:val="0"/>
      <w:marRight w:val="0"/>
      <w:marTop w:val="0"/>
      <w:marBottom w:val="0"/>
      <w:divBdr>
        <w:top w:val="none" w:sz="0" w:space="0" w:color="auto"/>
        <w:left w:val="none" w:sz="0" w:space="0" w:color="auto"/>
        <w:bottom w:val="none" w:sz="0" w:space="0" w:color="auto"/>
        <w:right w:val="none" w:sz="0" w:space="0" w:color="auto"/>
      </w:divBdr>
      <w:divsChild>
        <w:div w:id="2063941041">
          <w:marLeft w:val="0"/>
          <w:marRight w:val="0"/>
          <w:marTop w:val="0"/>
          <w:marBottom w:val="0"/>
          <w:divBdr>
            <w:top w:val="none" w:sz="0" w:space="0" w:color="auto"/>
            <w:left w:val="none" w:sz="0" w:space="0" w:color="auto"/>
            <w:bottom w:val="none" w:sz="0" w:space="0" w:color="auto"/>
            <w:right w:val="none" w:sz="0" w:space="0" w:color="auto"/>
          </w:divBdr>
        </w:div>
      </w:divsChild>
    </w:div>
    <w:div w:id="1613855493">
      <w:bodyDiv w:val="1"/>
      <w:marLeft w:val="0"/>
      <w:marRight w:val="0"/>
      <w:marTop w:val="0"/>
      <w:marBottom w:val="0"/>
      <w:divBdr>
        <w:top w:val="none" w:sz="0" w:space="0" w:color="auto"/>
        <w:left w:val="none" w:sz="0" w:space="0" w:color="auto"/>
        <w:bottom w:val="none" w:sz="0" w:space="0" w:color="auto"/>
        <w:right w:val="none" w:sz="0" w:space="0" w:color="auto"/>
      </w:divBdr>
    </w:div>
    <w:div w:id="204204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r.ffonts.net/LACAN.font.download" TargetMode="External"/><Relationship Id="rId18" Type="http://schemas.openxmlformats.org/officeDocument/2006/relationships/image" Target="media/image2.jpeg"/><Relationship Id="rId26" Type="http://schemas.openxmlformats.org/officeDocument/2006/relationships/image" Target="media/image9.jpeg"/><Relationship Id="rId39" Type="http://schemas.openxmlformats.org/officeDocument/2006/relationships/image" Target="media/image21.jpeg"/><Relationship Id="rId21" Type="http://schemas.openxmlformats.org/officeDocument/2006/relationships/hyperlink" Target="http://classiques.uqac.ca/classiques/granet_marcel/A10_danses_et_legendes/danses_legendes.pdf" TargetMode="External"/><Relationship Id="rId34" Type="http://schemas.openxmlformats.org/officeDocument/2006/relationships/image" Target="media/image16.jpeg"/><Relationship Id="rId42" Type="http://schemas.openxmlformats.org/officeDocument/2006/relationships/hyperlink" Target="http://gallica.bnf.fr/ark:/12148/bpt6k4849m.capture" TargetMode="External"/><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59.jpeg"/><Relationship Id="rId84" Type="http://schemas.openxmlformats.org/officeDocument/2006/relationships/image" Target="media/image67.jpe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hyperlink" Target="http://www.archive.org/details/Imago-ZeitschriftFuumlrAnwendungDerPsychoanalyseAufDie" TargetMode="External"/><Relationship Id="rId29" Type="http://schemas.openxmlformats.org/officeDocument/2006/relationships/hyperlink" Target="http://fr.wikipedia.org/wiki/Th%C3%A9or%C3%A8me_d%27incompl%C3%A9tude_de_G%C3%B6del" TargetMode="External"/><Relationship Id="rId11" Type="http://schemas.openxmlformats.org/officeDocument/2006/relationships/hyperlink" Target="http://www.valas.fr/Audiophones-de-Jacques-Lacan-1-audios-et-liens-videos,027" TargetMode="Externa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50.jpeg"/><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image" Target="media/image70.jpeg"/><Relationship Id="rId5" Type="http://schemas.openxmlformats.org/officeDocument/2006/relationships/settings" Target="settings.xml"/><Relationship Id="rId61" Type="http://schemas.openxmlformats.org/officeDocument/2006/relationships/image" Target="media/image45.jpeg"/><Relationship Id="rId82" Type="http://schemas.openxmlformats.org/officeDocument/2006/relationships/image" Target="media/image65.jpeg"/><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0.jpeg"/><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hyperlink" Target="http://gaogoa.free.fr/SeminaireS.htm" TargetMode="External"/><Relationship Id="rId17" Type="http://schemas.openxmlformats.org/officeDocument/2006/relationships/hyperlink" Target="http://www.cnrtl.fr/definition/livr%C3%A9e" TargetMode="Externa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7.jpeg"/><Relationship Id="rId59" Type="http://schemas.openxmlformats.org/officeDocument/2006/relationships/image" Target="media/image40.png"/><Relationship Id="rId67" Type="http://schemas.openxmlformats.org/officeDocument/2006/relationships/image" Target="media/image51.jpeg"/><Relationship Id="rId20" Type="http://schemas.openxmlformats.org/officeDocument/2006/relationships/image" Target="media/image4.jpeg"/><Relationship Id="rId41" Type="http://schemas.openxmlformats.org/officeDocument/2006/relationships/image" Target="media/image23.jpeg"/><Relationship Id="rId54" Type="http://schemas.openxmlformats.org/officeDocument/2006/relationships/image" Target="media/image35.jpeg"/><Relationship Id="rId62" Type="http://schemas.openxmlformats.org/officeDocument/2006/relationships/image" Target="media/image46.jpeg"/><Relationship Id="rId70" Type="http://schemas.openxmlformats.org/officeDocument/2006/relationships/hyperlink" Target="http://www.cnrtl.fr/definition/jean-foutre" TargetMode="External"/><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hyperlink" Target="http://www.ecole-lacanienne.net/bibliotheque.php?id=13" TargetMode="External"/><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s>
</file>

<file path=word/_rels/footnotes.xml.rels><?xml version="1.0" encoding="UTF-8" standalone="yes"?>
<Relationships xmlns="http://schemas.openxmlformats.org/package/2006/relationships"><Relationship Id="rId8" Type="http://schemas.openxmlformats.org/officeDocument/2006/relationships/image" Target="media/image43.png"/><Relationship Id="rId3" Type="http://schemas.openxmlformats.org/officeDocument/2006/relationships/hyperlink" Target="http://www.lacanchine.com/Accueil.html" TargetMode="External"/><Relationship Id="rId7" Type="http://schemas.openxmlformats.org/officeDocument/2006/relationships/image" Target="media/image42.png"/><Relationship Id="rId2" Type="http://schemas.openxmlformats.org/officeDocument/2006/relationships/hyperlink" Target="http://fr.wikipedia.org/wiki/%C3%89douard_Pichon" TargetMode="External"/><Relationship Id="rId1" Type="http://schemas.openxmlformats.org/officeDocument/2006/relationships/hyperlink" Target="http://www.hs-augsburg.de/~Harsch/gallica/Chronologie/20siecle/Apollinaire/apo_ma_0.html" TargetMode="External"/><Relationship Id="rId6" Type="http://schemas.openxmlformats.org/officeDocument/2006/relationships/image" Target="media/image41.png"/><Relationship Id="rId5" Type="http://schemas.openxmlformats.org/officeDocument/2006/relationships/image" Target="media/image40.png"/><Relationship Id="rId4" Type="http://schemas.openxmlformats.org/officeDocument/2006/relationships/hyperlink" Target="http://remacle.org/bloodwolf/philosophes/Aristote/phys419.htm" TargetMode="External"/><Relationship Id="rId9" Type="http://schemas.openxmlformats.org/officeDocument/2006/relationships/hyperlink" Target="http://classiques.uqac.ca/classiques/freud_sigmund/psychanalyse_et_medecine/psychanalyse_et_medecin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82520-3EF4-4315-9F88-8164D20B7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4756</TotalTime>
  <Pages>164</Pages>
  <Words>107660</Words>
  <Characters>592131</Characters>
  <Application>Microsoft Office Word</Application>
  <DocSecurity>0</DocSecurity>
  <Lines>4934</Lines>
  <Paragraphs>1396</Paragraphs>
  <ScaleCrop>false</ScaleCrop>
  <HeadingPairs>
    <vt:vector size="2" baseType="variant">
      <vt:variant>
        <vt:lpstr>Titre</vt:lpstr>
      </vt:variant>
      <vt:variant>
        <vt:i4>1</vt:i4>
      </vt:variant>
    </vt:vector>
  </HeadingPairs>
  <TitlesOfParts>
    <vt:vector size="1" baseType="lpstr">
      <vt:lpstr>Table des matières</vt:lpstr>
    </vt:vector>
  </TitlesOfParts>
  <Company/>
  <LinksUpToDate>false</LinksUpToDate>
  <CharactersWithSpaces>698395</CharactersWithSpaces>
  <SharedDoc>false</SharedDoc>
  <HLinks>
    <vt:vector size="306" baseType="variant">
      <vt:variant>
        <vt:i4>851990</vt:i4>
      </vt:variant>
      <vt:variant>
        <vt:i4>156</vt:i4>
      </vt:variant>
      <vt:variant>
        <vt:i4>0</vt:i4>
      </vt:variant>
      <vt:variant>
        <vt:i4>5</vt:i4>
      </vt:variant>
      <vt:variant>
        <vt:lpwstr/>
      </vt:variant>
      <vt:variant>
        <vt:lpwstr>Table</vt:lpwstr>
      </vt:variant>
      <vt:variant>
        <vt:i4>3080242</vt:i4>
      </vt:variant>
      <vt:variant>
        <vt:i4>153</vt:i4>
      </vt:variant>
      <vt:variant>
        <vt:i4>0</vt:i4>
      </vt:variant>
      <vt:variant>
        <vt:i4>5</vt:i4>
      </vt:variant>
      <vt:variant>
        <vt:lpwstr/>
      </vt:variant>
      <vt:variant>
        <vt:lpwstr>Juin14</vt:lpwstr>
      </vt:variant>
      <vt:variant>
        <vt:i4>6619236</vt:i4>
      </vt:variant>
      <vt:variant>
        <vt:i4>150</vt:i4>
      </vt:variant>
      <vt:variant>
        <vt:i4>0</vt:i4>
      </vt:variant>
      <vt:variant>
        <vt:i4>5</vt:i4>
      </vt:variant>
      <vt:variant>
        <vt:lpwstr/>
      </vt:variant>
      <vt:variant>
        <vt:lpwstr>Recanati14_06_72</vt:lpwstr>
      </vt:variant>
      <vt:variant>
        <vt:i4>851990</vt:i4>
      </vt:variant>
      <vt:variant>
        <vt:i4>147</vt:i4>
      </vt:variant>
      <vt:variant>
        <vt:i4>0</vt:i4>
      </vt:variant>
      <vt:variant>
        <vt:i4>5</vt:i4>
      </vt:variant>
      <vt:variant>
        <vt:lpwstr/>
      </vt:variant>
      <vt:variant>
        <vt:lpwstr>Table</vt:lpwstr>
      </vt:variant>
      <vt:variant>
        <vt:i4>851990</vt:i4>
      </vt:variant>
      <vt:variant>
        <vt:i4>144</vt:i4>
      </vt:variant>
      <vt:variant>
        <vt:i4>0</vt:i4>
      </vt:variant>
      <vt:variant>
        <vt:i4>5</vt:i4>
      </vt:variant>
      <vt:variant>
        <vt:lpwstr/>
      </vt:variant>
      <vt:variant>
        <vt:lpwstr>Table</vt:lpwstr>
      </vt:variant>
      <vt:variant>
        <vt:i4>851990</vt:i4>
      </vt:variant>
      <vt:variant>
        <vt:i4>141</vt:i4>
      </vt:variant>
      <vt:variant>
        <vt:i4>0</vt:i4>
      </vt:variant>
      <vt:variant>
        <vt:i4>5</vt:i4>
      </vt:variant>
      <vt:variant>
        <vt:lpwstr/>
      </vt:variant>
      <vt:variant>
        <vt:lpwstr>Table</vt:lpwstr>
      </vt:variant>
      <vt:variant>
        <vt:i4>851990</vt:i4>
      </vt:variant>
      <vt:variant>
        <vt:i4>135</vt:i4>
      </vt:variant>
      <vt:variant>
        <vt:i4>0</vt:i4>
      </vt:variant>
      <vt:variant>
        <vt:i4>5</vt:i4>
      </vt:variant>
      <vt:variant>
        <vt:lpwstr/>
      </vt:variant>
      <vt:variant>
        <vt:lpwstr>Table</vt:lpwstr>
      </vt:variant>
      <vt:variant>
        <vt:i4>851990</vt:i4>
      </vt:variant>
      <vt:variant>
        <vt:i4>123</vt:i4>
      </vt:variant>
      <vt:variant>
        <vt:i4>0</vt:i4>
      </vt:variant>
      <vt:variant>
        <vt:i4>5</vt:i4>
      </vt:variant>
      <vt:variant>
        <vt:lpwstr/>
      </vt:variant>
      <vt:variant>
        <vt:lpwstr>Table</vt:lpwstr>
      </vt:variant>
      <vt:variant>
        <vt:i4>851990</vt:i4>
      </vt:variant>
      <vt:variant>
        <vt:i4>120</vt:i4>
      </vt:variant>
      <vt:variant>
        <vt:i4>0</vt:i4>
      </vt:variant>
      <vt:variant>
        <vt:i4>5</vt:i4>
      </vt:variant>
      <vt:variant>
        <vt:lpwstr/>
      </vt:variant>
      <vt:variant>
        <vt:lpwstr>Table</vt:lpwstr>
      </vt:variant>
      <vt:variant>
        <vt:i4>851990</vt:i4>
      </vt:variant>
      <vt:variant>
        <vt:i4>117</vt:i4>
      </vt:variant>
      <vt:variant>
        <vt:i4>0</vt:i4>
      </vt:variant>
      <vt:variant>
        <vt:i4>5</vt:i4>
      </vt:variant>
      <vt:variant>
        <vt:lpwstr/>
      </vt:variant>
      <vt:variant>
        <vt:lpwstr>Table</vt:lpwstr>
      </vt:variant>
      <vt:variant>
        <vt:i4>851990</vt:i4>
      </vt:variant>
      <vt:variant>
        <vt:i4>114</vt:i4>
      </vt:variant>
      <vt:variant>
        <vt:i4>0</vt:i4>
      </vt:variant>
      <vt:variant>
        <vt:i4>5</vt:i4>
      </vt:variant>
      <vt:variant>
        <vt:lpwstr/>
      </vt:variant>
      <vt:variant>
        <vt:lpwstr>Table</vt:lpwstr>
      </vt:variant>
      <vt:variant>
        <vt:i4>851990</vt:i4>
      </vt:variant>
      <vt:variant>
        <vt:i4>111</vt:i4>
      </vt:variant>
      <vt:variant>
        <vt:i4>0</vt:i4>
      </vt:variant>
      <vt:variant>
        <vt:i4>5</vt:i4>
      </vt:variant>
      <vt:variant>
        <vt:lpwstr/>
      </vt:variant>
      <vt:variant>
        <vt:lpwstr>TABLE</vt:lpwstr>
      </vt:variant>
      <vt:variant>
        <vt:i4>2097210</vt:i4>
      </vt:variant>
      <vt:variant>
        <vt:i4>108</vt:i4>
      </vt:variant>
      <vt:variant>
        <vt:i4>0</vt:i4>
      </vt:variant>
      <vt:variant>
        <vt:i4>5</vt:i4>
      </vt:variant>
      <vt:variant>
        <vt:lpwstr>http://gallica.bnf.fr/ark:/12148/bpt6k4849m.capture</vt:lpwstr>
      </vt:variant>
      <vt:variant>
        <vt:lpwstr/>
      </vt:variant>
      <vt:variant>
        <vt:i4>851990</vt:i4>
      </vt:variant>
      <vt:variant>
        <vt:i4>105</vt:i4>
      </vt:variant>
      <vt:variant>
        <vt:i4>0</vt:i4>
      </vt:variant>
      <vt:variant>
        <vt:i4>5</vt:i4>
      </vt:variant>
      <vt:variant>
        <vt:lpwstr/>
      </vt:variant>
      <vt:variant>
        <vt:lpwstr>Table</vt:lpwstr>
      </vt:variant>
      <vt:variant>
        <vt:i4>1114143</vt:i4>
      </vt:variant>
      <vt:variant>
        <vt:i4>102</vt:i4>
      </vt:variant>
      <vt:variant>
        <vt:i4>0</vt:i4>
      </vt:variant>
      <vt:variant>
        <vt:i4>5</vt:i4>
      </vt:variant>
      <vt:variant>
        <vt:lpwstr/>
      </vt:variant>
      <vt:variant>
        <vt:lpwstr>Triangle</vt:lpwstr>
      </vt:variant>
      <vt:variant>
        <vt:i4>851990</vt:i4>
      </vt:variant>
      <vt:variant>
        <vt:i4>99</vt:i4>
      </vt:variant>
      <vt:variant>
        <vt:i4>0</vt:i4>
      </vt:variant>
      <vt:variant>
        <vt:i4>5</vt:i4>
      </vt:variant>
      <vt:variant>
        <vt:lpwstr/>
      </vt:variant>
      <vt:variant>
        <vt:lpwstr>Table</vt:lpwstr>
      </vt:variant>
      <vt:variant>
        <vt:i4>6881388</vt:i4>
      </vt:variant>
      <vt:variant>
        <vt:i4>96</vt:i4>
      </vt:variant>
      <vt:variant>
        <vt:i4>0</vt:i4>
      </vt:variant>
      <vt:variant>
        <vt:i4>5</vt:i4>
      </vt:variant>
      <vt:variant>
        <vt:lpwstr/>
      </vt:variant>
      <vt:variant>
        <vt:lpwstr>TriangleRetour</vt:lpwstr>
      </vt:variant>
      <vt:variant>
        <vt:i4>851990</vt:i4>
      </vt:variant>
      <vt:variant>
        <vt:i4>93</vt:i4>
      </vt:variant>
      <vt:variant>
        <vt:i4>0</vt:i4>
      </vt:variant>
      <vt:variant>
        <vt:i4>5</vt:i4>
      </vt:variant>
      <vt:variant>
        <vt:lpwstr/>
      </vt:variant>
      <vt:variant>
        <vt:lpwstr>Table</vt:lpwstr>
      </vt:variant>
      <vt:variant>
        <vt:i4>851990</vt:i4>
      </vt:variant>
      <vt:variant>
        <vt:i4>90</vt:i4>
      </vt:variant>
      <vt:variant>
        <vt:i4>0</vt:i4>
      </vt:variant>
      <vt:variant>
        <vt:i4>5</vt:i4>
      </vt:variant>
      <vt:variant>
        <vt:lpwstr/>
      </vt:variant>
      <vt:variant>
        <vt:lpwstr>Table</vt:lpwstr>
      </vt:variant>
      <vt:variant>
        <vt:i4>852000</vt:i4>
      </vt:variant>
      <vt:variant>
        <vt:i4>87</vt:i4>
      </vt:variant>
      <vt:variant>
        <vt:i4>0</vt:i4>
      </vt:variant>
      <vt:variant>
        <vt:i4>5</vt:i4>
      </vt:variant>
      <vt:variant>
        <vt:lpwstr>http://classiques.uqac.ca/classiques/granet_marcel/A10_danses_et_legendes/danses_legendes.pdf</vt:lpwstr>
      </vt:variant>
      <vt:variant>
        <vt:lpwstr/>
      </vt:variant>
      <vt:variant>
        <vt:i4>851990</vt:i4>
      </vt:variant>
      <vt:variant>
        <vt:i4>84</vt:i4>
      </vt:variant>
      <vt:variant>
        <vt:i4>0</vt:i4>
      </vt:variant>
      <vt:variant>
        <vt:i4>5</vt:i4>
      </vt:variant>
      <vt:variant>
        <vt:lpwstr/>
      </vt:variant>
      <vt:variant>
        <vt:lpwstr>Table</vt:lpwstr>
      </vt:variant>
      <vt:variant>
        <vt:i4>851990</vt:i4>
      </vt:variant>
      <vt:variant>
        <vt:i4>81</vt:i4>
      </vt:variant>
      <vt:variant>
        <vt:i4>0</vt:i4>
      </vt:variant>
      <vt:variant>
        <vt:i4>5</vt:i4>
      </vt:variant>
      <vt:variant>
        <vt:lpwstr/>
      </vt:variant>
      <vt:variant>
        <vt:lpwstr>Table</vt:lpwstr>
      </vt:variant>
      <vt:variant>
        <vt:i4>851990</vt:i4>
      </vt:variant>
      <vt:variant>
        <vt:i4>78</vt:i4>
      </vt:variant>
      <vt:variant>
        <vt:i4>0</vt:i4>
      </vt:variant>
      <vt:variant>
        <vt:i4>5</vt:i4>
      </vt:variant>
      <vt:variant>
        <vt:lpwstr/>
      </vt:variant>
      <vt:variant>
        <vt:lpwstr>Table</vt:lpwstr>
      </vt:variant>
      <vt:variant>
        <vt:i4>851990</vt:i4>
      </vt:variant>
      <vt:variant>
        <vt:i4>75</vt:i4>
      </vt:variant>
      <vt:variant>
        <vt:i4>0</vt:i4>
      </vt:variant>
      <vt:variant>
        <vt:i4>5</vt:i4>
      </vt:variant>
      <vt:variant>
        <vt:lpwstr/>
      </vt:variant>
      <vt:variant>
        <vt:lpwstr>Table</vt:lpwstr>
      </vt:variant>
      <vt:variant>
        <vt:i4>851990</vt:i4>
      </vt:variant>
      <vt:variant>
        <vt:i4>72</vt:i4>
      </vt:variant>
      <vt:variant>
        <vt:i4>0</vt:i4>
      </vt:variant>
      <vt:variant>
        <vt:i4>5</vt:i4>
      </vt:variant>
      <vt:variant>
        <vt:lpwstr/>
      </vt:variant>
      <vt:variant>
        <vt:lpwstr>Table</vt:lpwstr>
      </vt:variant>
      <vt:variant>
        <vt:i4>2752563</vt:i4>
      </vt:variant>
      <vt:variant>
        <vt:i4>69</vt:i4>
      </vt:variant>
      <vt:variant>
        <vt:i4>0</vt:i4>
      </vt:variant>
      <vt:variant>
        <vt:i4>5</vt:i4>
      </vt:variant>
      <vt:variant>
        <vt:lpwstr/>
      </vt:variant>
      <vt:variant>
        <vt:lpwstr>Juin01</vt:lpwstr>
      </vt:variant>
      <vt:variant>
        <vt:i4>5308420</vt:i4>
      </vt:variant>
      <vt:variant>
        <vt:i4>66</vt:i4>
      </vt:variant>
      <vt:variant>
        <vt:i4>0</vt:i4>
      </vt:variant>
      <vt:variant>
        <vt:i4>5</vt:i4>
      </vt:variant>
      <vt:variant>
        <vt:lpwstr/>
      </vt:variant>
      <vt:variant>
        <vt:lpwstr>Mai04</vt:lpwstr>
      </vt:variant>
      <vt:variant>
        <vt:i4>2162735</vt:i4>
      </vt:variant>
      <vt:variant>
        <vt:i4>63</vt:i4>
      </vt:variant>
      <vt:variant>
        <vt:i4>0</vt:i4>
      </vt:variant>
      <vt:variant>
        <vt:i4>5</vt:i4>
      </vt:variant>
      <vt:variant>
        <vt:lpwstr/>
      </vt:variant>
      <vt:variant>
        <vt:lpwstr>Mars03</vt:lpwstr>
      </vt:variant>
      <vt:variant>
        <vt:i4>5570576</vt:i4>
      </vt:variant>
      <vt:variant>
        <vt:i4>60</vt:i4>
      </vt:variant>
      <vt:variant>
        <vt:i4>0</vt:i4>
      </vt:variant>
      <vt:variant>
        <vt:i4>5</vt:i4>
      </vt:variant>
      <vt:variant>
        <vt:lpwstr/>
      </vt:variant>
      <vt:variant>
        <vt:lpwstr>Fev03</vt:lpwstr>
      </vt:variant>
      <vt:variant>
        <vt:i4>2162740</vt:i4>
      </vt:variant>
      <vt:variant>
        <vt:i4>57</vt:i4>
      </vt:variant>
      <vt:variant>
        <vt:i4>0</vt:i4>
      </vt:variant>
      <vt:variant>
        <vt:i4>5</vt:i4>
      </vt:variant>
      <vt:variant>
        <vt:lpwstr/>
      </vt:variant>
      <vt:variant>
        <vt:lpwstr>Janv06</vt:lpwstr>
      </vt:variant>
      <vt:variant>
        <vt:i4>5570567</vt:i4>
      </vt:variant>
      <vt:variant>
        <vt:i4>54</vt:i4>
      </vt:variant>
      <vt:variant>
        <vt:i4>0</vt:i4>
      </vt:variant>
      <vt:variant>
        <vt:i4>5</vt:i4>
      </vt:variant>
      <vt:variant>
        <vt:lpwstr/>
      </vt:variant>
      <vt:variant>
        <vt:lpwstr>Dec02</vt:lpwstr>
      </vt:variant>
      <vt:variant>
        <vt:i4>6225944</vt:i4>
      </vt:variant>
      <vt:variant>
        <vt:i4>51</vt:i4>
      </vt:variant>
      <vt:variant>
        <vt:i4>0</vt:i4>
      </vt:variant>
      <vt:variant>
        <vt:i4>5</vt:i4>
      </vt:variant>
      <vt:variant>
        <vt:lpwstr/>
      </vt:variant>
      <vt:variant>
        <vt:lpwstr>Nov04</vt:lpwstr>
      </vt:variant>
      <vt:variant>
        <vt:i4>2752561</vt:i4>
      </vt:variant>
      <vt:variant>
        <vt:i4>48</vt:i4>
      </vt:variant>
      <vt:variant>
        <vt:i4>0</vt:i4>
      </vt:variant>
      <vt:variant>
        <vt:i4>5</vt:i4>
      </vt:variant>
      <vt:variant>
        <vt:lpwstr/>
      </vt:variant>
      <vt:variant>
        <vt:lpwstr>Juin21</vt:lpwstr>
      </vt:variant>
      <vt:variant>
        <vt:i4>3080242</vt:i4>
      </vt:variant>
      <vt:variant>
        <vt:i4>45</vt:i4>
      </vt:variant>
      <vt:variant>
        <vt:i4>0</vt:i4>
      </vt:variant>
      <vt:variant>
        <vt:i4>5</vt:i4>
      </vt:variant>
      <vt:variant>
        <vt:lpwstr/>
      </vt:variant>
      <vt:variant>
        <vt:lpwstr>Juin14</vt:lpwstr>
      </vt:variant>
      <vt:variant>
        <vt:i4>5242884</vt:i4>
      </vt:variant>
      <vt:variant>
        <vt:i4>42</vt:i4>
      </vt:variant>
      <vt:variant>
        <vt:i4>0</vt:i4>
      </vt:variant>
      <vt:variant>
        <vt:i4>5</vt:i4>
      </vt:variant>
      <vt:variant>
        <vt:lpwstr/>
      </vt:variant>
      <vt:variant>
        <vt:lpwstr>Mai17</vt:lpwstr>
      </vt:variant>
      <vt:variant>
        <vt:i4>5242884</vt:i4>
      </vt:variant>
      <vt:variant>
        <vt:i4>39</vt:i4>
      </vt:variant>
      <vt:variant>
        <vt:i4>0</vt:i4>
      </vt:variant>
      <vt:variant>
        <vt:i4>5</vt:i4>
      </vt:variant>
      <vt:variant>
        <vt:lpwstr/>
      </vt:variant>
      <vt:variant>
        <vt:lpwstr>Mai10</vt:lpwstr>
      </vt:variant>
      <vt:variant>
        <vt:i4>3014783</vt:i4>
      </vt:variant>
      <vt:variant>
        <vt:i4>36</vt:i4>
      </vt:variant>
      <vt:variant>
        <vt:i4>0</vt:i4>
      </vt:variant>
      <vt:variant>
        <vt:i4>5</vt:i4>
      </vt:variant>
      <vt:variant>
        <vt:lpwstr/>
      </vt:variant>
      <vt:variant>
        <vt:lpwstr>Avril19</vt:lpwstr>
      </vt:variant>
      <vt:variant>
        <vt:i4>2555950</vt:i4>
      </vt:variant>
      <vt:variant>
        <vt:i4>33</vt:i4>
      </vt:variant>
      <vt:variant>
        <vt:i4>0</vt:i4>
      </vt:variant>
      <vt:variant>
        <vt:i4>5</vt:i4>
      </vt:variant>
      <vt:variant>
        <vt:lpwstr/>
      </vt:variant>
      <vt:variant>
        <vt:lpwstr>Mars15</vt:lpwstr>
      </vt:variant>
      <vt:variant>
        <vt:i4>2752559</vt:i4>
      </vt:variant>
      <vt:variant>
        <vt:i4>30</vt:i4>
      </vt:variant>
      <vt:variant>
        <vt:i4>0</vt:i4>
      </vt:variant>
      <vt:variant>
        <vt:i4>5</vt:i4>
      </vt:variant>
      <vt:variant>
        <vt:lpwstr/>
      </vt:variant>
      <vt:variant>
        <vt:lpwstr>Mars08</vt:lpwstr>
      </vt:variant>
      <vt:variant>
        <vt:i4>5570576</vt:i4>
      </vt:variant>
      <vt:variant>
        <vt:i4>27</vt:i4>
      </vt:variant>
      <vt:variant>
        <vt:i4>0</vt:i4>
      </vt:variant>
      <vt:variant>
        <vt:i4>5</vt:i4>
      </vt:variant>
      <vt:variant>
        <vt:lpwstr/>
      </vt:variant>
      <vt:variant>
        <vt:lpwstr>Fev08</vt:lpwstr>
      </vt:variant>
      <vt:variant>
        <vt:i4>3014709</vt:i4>
      </vt:variant>
      <vt:variant>
        <vt:i4>24</vt:i4>
      </vt:variant>
      <vt:variant>
        <vt:i4>0</vt:i4>
      </vt:variant>
      <vt:variant>
        <vt:i4>5</vt:i4>
      </vt:variant>
      <vt:variant>
        <vt:lpwstr/>
      </vt:variant>
      <vt:variant>
        <vt:lpwstr>Janv19</vt:lpwstr>
      </vt:variant>
      <vt:variant>
        <vt:i4>2424885</vt:i4>
      </vt:variant>
      <vt:variant>
        <vt:i4>21</vt:i4>
      </vt:variant>
      <vt:variant>
        <vt:i4>0</vt:i4>
      </vt:variant>
      <vt:variant>
        <vt:i4>5</vt:i4>
      </vt:variant>
      <vt:variant>
        <vt:lpwstr/>
      </vt:variant>
      <vt:variant>
        <vt:lpwstr>Janv12</vt:lpwstr>
      </vt:variant>
      <vt:variant>
        <vt:i4>5505031</vt:i4>
      </vt:variant>
      <vt:variant>
        <vt:i4>18</vt:i4>
      </vt:variant>
      <vt:variant>
        <vt:i4>0</vt:i4>
      </vt:variant>
      <vt:variant>
        <vt:i4>5</vt:i4>
      </vt:variant>
      <vt:variant>
        <vt:lpwstr/>
      </vt:variant>
      <vt:variant>
        <vt:lpwstr>Dec15</vt:lpwstr>
      </vt:variant>
      <vt:variant>
        <vt:i4>5570567</vt:i4>
      </vt:variant>
      <vt:variant>
        <vt:i4>15</vt:i4>
      </vt:variant>
      <vt:variant>
        <vt:i4>0</vt:i4>
      </vt:variant>
      <vt:variant>
        <vt:i4>5</vt:i4>
      </vt:variant>
      <vt:variant>
        <vt:lpwstr/>
      </vt:variant>
      <vt:variant>
        <vt:lpwstr>Dec08</vt:lpwstr>
      </vt:variant>
      <vt:variant>
        <vt:i4>5570583</vt:i4>
      </vt:variant>
      <vt:variant>
        <vt:i4>12</vt:i4>
      </vt:variant>
      <vt:variant>
        <vt:i4>0</vt:i4>
      </vt:variant>
      <vt:variant>
        <vt:i4>5</vt:i4>
      </vt:variant>
      <vt:variant>
        <vt:lpwstr>http://gaogoa.free.fr/SeminaireS.htm</vt:lpwstr>
      </vt:variant>
      <vt:variant>
        <vt:lpwstr/>
      </vt:variant>
      <vt:variant>
        <vt:i4>5570583</vt:i4>
      </vt:variant>
      <vt:variant>
        <vt:i4>9</vt:i4>
      </vt:variant>
      <vt:variant>
        <vt:i4>0</vt:i4>
      </vt:variant>
      <vt:variant>
        <vt:i4>5</vt:i4>
      </vt:variant>
      <vt:variant>
        <vt:lpwstr>http://gaogoa.free.fr/SeminaireS.htm</vt:lpwstr>
      </vt:variant>
      <vt:variant>
        <vt:lpwstr/>
      </vt:variant>
      <vt:variant>
        <vt:i4>5636172</vt:i4>
      </vt:variant>
      <vt:variant>
        <vt:i4>6</vt:i4>
      </vt:variant>
      <vt:variant>
        <vt:i4>0</vt:i4>
      </vt:variant>
      <vt:variant>
        <vt:i4>5</vt:i4>
      </vt:variant>
      <vt:variant>
        <vt:lpwstr>http://www.lutecium.org/</vt:lpwstr>
      </vt:variant>
      <vt:variant>
        <vt:lpwstr/>
      </vt:variant>
      <vt:variant>
        <vt:i4>1048634</vt:i4>
      </vt:variant>
      <vt:variant>
        <vt:i4>27</vt:i4>
      </vt:variant>
      <vt:variant>
        <vt:i4>0</vt:i4>
      </vt:variant>
      <vt:variant>
        <vt:i4>5</vt:i4>
      </vt:variant>
      <vt:variant>
        <vt:lpwstr>http://classiques.uqac.ca/classiques/freud_sigmund/psychanalyse_et_medecine/psychanalyse_et_medecine.pdf</vt:lpwstr>
      </vt:variant>
      <vt:variant>
        <vt:lpwstr/>
      </vt:variant>
      <vt:variant>
        <vt:i4>7012415</vt:i4>
      </vt:variant>
      <vt:variant>
        <vt:i4>6</vt:i4>
      </vt:variant>
      <vt:variant>
        <vt:i4>0</vt:i4>
      </vt:variant>
      <vt:variant>
        <vt:i4>5</vt:i4>
      </vt:variant>
      <vt:variant>
        <vt:lpwstr>http://www.lacanchine.com/Accueil.html</vt:lpwstr>
      </vt:variant>
      <vt:variant>
        <vt:lpwstr/>
      </vt:variant>
      <vt:variant>
        <vt:i4>6357056</vt:i4>
      </vt:variant>
      <vt:variant>
        <vt:i4>3</vt:i4>
      </vt:variant>
      <vt:variant>
        <vt:i4>0</vt:i4>
      </vt:variant>
      <vt:variant>
        <vt:i4>5</vt:i4>
      </vt:variant>
      <vt:variant>
        <vt:lpwstr>http://fr.wikipedia.org/wiki/%C3%89douard_Pichon</vt:lpwstr>
      </vt:variant>
      <vt:variant>
        <vt:lpwstr/>
      </vt:variant>
      <vt:variant>
        <vt:i4>3276861</vt:i4>
      </vt:variant>
      <vt:variant>
        <vt:i4>0</vt:i4>
      </vt:variant>
      <vt:variant>
        <vt:i4>0</vt:i4>
      </vt:variant>
      <vt:variant>
        <vt:i4>5</vt:i4>
      </vt:variant>
      <vt:variant>
        <vt:lpwstr>http://www.hs-augsburg.de/~Harsch/gallica/Chronologie/20siecle/Apollinaire/apo_ma_0.html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des matières</dc:title>
  <dc:subject/>
  <dc:creator>ALAIN</dc:creator>
  <cp:keywords/>
  <cp:lastModifiedBy>Alain</cp:lastModifiedBy>
  <cp:revision>160</cp:revision>
  <dcterms:created xsi:type="dcterms:W3CDTF">2009-08-17T10:30:00Z</dcterms:created>
  <dcterms:modified xsi:type="dcterms:W3CDTF">2013-05-09T10:26:00Z</dcterms:modified>
</cp:coreProperties>
</file>